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Ц ва 1 руб.</w:t>
      </w:r>
    </w:p>
    <w:p>
      <w:pPr>
        <w:pStyle w:val="Normal"/>
      </w:pPr>
      <w:r>
        <w:t xml:space="preserve">(пб. Невоюм пр. 60</w:t>
      </w:r>
    </w:p>
    <w:p>
      <w:pPr>
        <w:pStyle w:val="Normal"/>
      </w:pPr>
      <w:r>
        <w:t xml:space="preserve">Большая Энциклопедия</w:t>
      </w:r>
    </w:p>
    <w:p>
      <w:pPr>
        <w:pStyle w:val="Normal"/>
      </w:pPr>
      <w:r>
        <w:t xml:space="preserve">Словарь общедоступныхь овз дн! по во $ мъ отраслямъ зная</w:t>
      </w:r>
    </w:p>
    <w:p>
      <w:pPr>
        <w:pStyle w:val="Normal"/>
      </w:pPr>
      <w:r>
        <w:t xml:space="preserve">подъ ред. (С. Н. Южакова и проф. И. Н. Милюкова</w:t>
      </w:r>
    </w:p>
    <w:p>
      <w:pPr>
        <w:pStyle w:val="Normal"/>
      </w:pPr>
      <w:r>
        <w:t xml:space="preserve">и редакторовъ отдБловъ г:</w:t>
      </w:r>
    </w:p>
    <w:p>
      <w:pPr>
        <w:pStyle w:val="Normal"/>
      </w:pPr>
      <w:r>
        <w:t xml:space="preserve">В!ологичесв!я науки, кромБ ботаники . . А. М. Никольск, пр.-доц.’ д-ръ зоол.</w:t>
      </w:r>
    </w:p>
    <w:p>
      <w:pPr>
        <w:pStyle w:val="Normal"/>
      </w:pPr>
      <w:r>
        <w:t xml:space="preserve">Ботаника и сельское хозяйство . ое . Добровлянск!й, проф.</w:t>
      </w:r>
    </w:p>
    <w:p>
      <w:pPr>
        <w:pStyle w:val="Normal"/>
      </w:pPr>
      <w:r>
        <w:t xml:space="preserve">Военный отдБль С аа Лыкошинъ, проф.</w:t>
      </w:r>
    </w:p>
    <w:p>
      <w:pPr>
        <w:pStyle w:val="Normal"/>
      </w:pPr>
      <w:r>
        <w:t xml:space="preserve">Геогразя, геоломя и минераломя. .. . Никитинъ, м-ръ геоломи.</w:t>
      </w:r>
    </w:p>
    <w:p>
      <w:pPr>
        <w:pStyle w:val="Normal"/>
      </w:pPr>
      <w:r>
        <w:t xml:space="preserve">Древне-русская: письменность и славянов$- </w:t>
      </w:r>
      <w:r>
        <w:br/>
      </w:r>
      <w:r>
        <w:t xml:space="preserve">дъне .</w:t>
      </w:r>
    </w:p>
    <w:p>
      <w:pPr>
        <w:pStyle w:val="Normal"/>
      </w:pPr>
      <w:r>
        <w:t xml:space="preserve">8 Бороздинъ, прив.-доц. </w:t>
      </w:r>
      <w:r>
        <w:br/>
      </w:r>
      <w:r>
        <w:t xml:space="preserve">Классич. древности</w:t>
      </w:r>
    </w:p>
    <w:p>
      <w:pPr>
        <w:pStyle w:val="Normal"/>
      </w:pPr>
      <w:r>
        <w:t xml:space="preserve">Ростовцевъ, прив.-доц. </w:t>
      </w:r>
      <w:r>
        <w:br/>
      </w:r>
      <w:r>
        <w:t xml:space="preserve">Браунъ, проф.</w:t>
      </w:r>
    </w:p>
    <w:p>
      <w:pPr>
        <w:pStyle w:val="Normal"/>
      </w:pPr>
      <w:r>
        <w:t xml:space="preserve">Вейнбергъ.</w:t>
      </w:r>
    </w:p>
    <w:p>
      <w:pPr>
        <w:pStyle w:val="Normal"/>
      </w:pPr>
      <w:r>
        <w:t xml:space="preserve">Милюковъ, проф.</w:t>
      </w:r>
    </w:p>
    <w:p>
      <w:pPr>
        <w:pStyle w:val="Normal"/>
      </w:pPr>
      <w:r>
        <w:t xml:space="preserve">. Овсянико-Куликовск, проф. </w:t>
      </w:r>
      <w:r>
        <w:br/>
      </w:r>
      <w:r>
        <w:t xml:space="preserve">Саккетти, проф.</w:t>
      </w:r>
    </w:p>
    <w:p>
      <w:pPr>
        <w:pStyle w:val="Normal"/>
      </w:pPr>
      <w:r>
        <w:t xml:space="preserve">Иностранныя литературы</w:t>
      </w:r>
    </w:p>
    <w:p>
      <w:pPr>
        <w:pStyle w:val="Normal"/>
      </w:pPr>
      <w:r>
        <w:t xml:space="preserve">Истор!я с </w:t>
      </w:r>
      <w:r>
        <w:br/>
      </w:r>
      <w:r>
        <w:t xml:space="preserve">Лингвистика...</w:t>
      </w:r>
    </w:p>
    <w:p>
      <w:pPr>
        <w:pStyle w:val="Normal"/>
      </w:pPr>
      <w:r>
        <w:t xml:space="preserve">Музыка . . - у ме </w:t>
      </w:r>
      <w:r>
        <w:br/>
      </w:r>
      <w:r>
        <w:t xml:space="preserve">Русская. литература ХХ в. \ </w:t>
      </w:r>
      <w:r>
        <w:br/>
      </w:r>
      <w:r>
        <w:t xml:space="preserve">Сощоломя</w:t>
      </w:r>
    </w:p>
    <w:p>
      <w:pPr>
        <w:pStyle w:val="Normal"/>
      </w:pPr>
      <w:r>
        <w:t xml:space="preserve">Физика, химя и техника </w:t>
      </w:r>
      <w:r>
        <w:br/>
      </w:r>
      <w:r>
        <w:t xml:space="preserve">Философшя ... . </w:t>
      </w:r>
      <w:r>
        <w:br/>
      </w:r>
      <w:r>
        <w:t xml:space="preserve">Экономическй отдзлъ </w:t>
      </w:r>
      <w:r>
        <w:br/>
      </w:r>
      <w:r>
        <w:t xml:space="preserve">Юридичесяй отдЪлЪ .</w:t>
      </w:r>
    </w:p>
    <w:p>
      <w:pPr>
        <w:pStyle w:val="Normal"/>
      </w:pPr>
      <w:r>
        <w:t xml:space="preserve">в рыНыРыя Ной</w:t>
      </w:r>
    </w:p>
    <w:p>
      <w:pPr>
        <w:pStyle w:val="Normal"/>
      </w:pPr>
      <w:r>
        <w:t xml:space="preserve">Южаковъ.</w:t>
      </w:r>
    </w:p>
    <w:p>
      <w:pPr>
        <w:pStyle w:val="Normal"/>
      </w:pPr>
      <w:r>
        <w:t xml:space="preserve">Ю. Гольдштейнъ, прив.-доц. </w:t>
      </w:r>
      <w:r>
        <w:br/>
      </w:r>
      <w:r>
        <w:t xml:space="preserve">0. Каптеревъ.</w:t>
      </w:r>
    </w:p>
    <w:p>
      <w:pPr>
        <w:pStyle w:val="Normal"/>
      </w:pPr>
      <w:r>
        <w:t xml:space="preserve">- Г. Яроцк, проф.</w:t>
      </w:r>
    </w:p>
    <w:p>
      <w:pPr>
        <w:pStyle w:val="Normal"/>
      </w:pPr>
      <w:r>
        <w:t xml:space="preserve">. М. Гессенъ, прив.-доц,</w:t>
      </w:r>
    </w:p>
    <w:p>
      <w:pPr>
        <w:pStyle w:val="Normal"/>
      </w:pPr>
      <w:r>
        <w:t xml:space="preserve">НЕ © НННЯЗЕь ор</w:t>
      </w:r>
    </w:p>
    <w:p>
      <w:pPr>
        <w:pStyle w:val="Normal"/>
      </w:pPr>
      <w:r>
        <w:t xml:space="preserve">|...)</w:t>
      </w:r>
    </w:p>
    <w:p>
      <w:pPr>
        <w:pStyle w:val="Normal"/>
      </w:pPr>
      <w:r>
        <w:t xml:space="preserve">Около 10,000 иллюстрац!, картъ и плановъ въ текстВ и на прибл. 1050 отдвль- </w:t>
      </w:r>
      <w:r>
        <w:br/>
      </w:r>
      <w:r>
        <w:t xml:space="preserve">пыхь приложешяхъ, изъ которыхъ 60 хромолитографй и болЪе 120 карть и </w:t>
      </w:r>
      <w:r>
        <w:br/>
      </w:r>
      <w:r>
        <w:t xml:space="preserve">плановъ въ краскахъ.</w:t>
      </w:r>
    </w:p>
    <w:p>
      <w:pPr>
        <w:pStyle w:val="Normal"/>
      </w:pPr>
      <w:r>
        <w:t xml:space="preserve">200 выпусковъ по 50 коп, или 20 томовъ въ роскоши, полукожан, переплетахь по 6 руб,</w:t>
      </w:r>
    </w:p>
    <w:p>
      <w:pPr>
        <w:pStyle w:val="Normal"/>
      </w:pPr>
      <w:r>
        <w:t xml:space="preserve">Издатели:</w:t>
      </w:r>
    </w:p>
    <w:p>
      <w:pPr>
        <w:pStyle w:val="Normal"/>
      </w:pPr>
      <w:r>
        <w:t xml:space="preserve">Библюографичесв Институтъ (Мейеръ) </w:t>
      </w:r>
      <w:r>
        <w:br/>
      </w:r>
      <w:r>
        <w:t xml:space="preserve">и</w:t>
      </w:r>
    </w:p>
    <w:p>
      <w:pPr>
        <w:pStyle w:val="Normal"/>
      </w:pPr>
      <w:r>
        <w:t xml:space="preserve">Товарищество „Просвзщене“.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Типограф!я Т-ва „Просвфщене“, 7 рота, соб, д. 20. </w:t>
      </w:r>
      <w:r>
        <w:br/>
      </w:r>
      <w:r>
        <w:t xml:space="preserve">1901. м</w:t>
      </w:r>
    </w:p>
    <w:p>
      <w:pPr>
        <w:pStyle w:val="Normal"/>
      </w:pPr>
      <w:r>
        <w:t xml:space="preserve">Содержан!е: 1—10 листы текста У тома и отдЪльныя приложешя: 1) Фауна восточной </w:t>
      </w:r>
      <w:r>
        <w:br/>
      </w:r>
      <w:r>
        <w:t xml:space="preserve">области (двойная хромолитогра{ия); 2) Водоноски Ш (черныя картины; 3) Воздушные насосы И </w:t>
      </w:r>
      <w:r>
        <w:br/>
      </w:r>
      <w:r>
        <w:t xml:space="preserve">(черныя картины).</w:t>
      </w:r>
    </w:p>
    <w:p>
      <w:pPr>
        <w:pStyle w:val="Normal"/>
      </w:pPr>
      <w:r>
        <w:t xml:space="preserve">Ц ва 1 руб.</w:t>
      </w:r>
    </w:p>
    <w:p>
      <w:pPr>
        <w:pStyle w:val="Normal"/>
      </w:pPr>
      <w:r>
        <w:t xml:space="preserve">(пб. Невоюм пр. 60</w:t>
      </w:r>
    </w:p>
    <w:p>
      <w:pPr>
        <w:pStyle w:val="Normal"/>
      </w:pPr>
      <w:r>
        <w:t xml:space="preserve">Большая Энциклопедия</w:t>
      </w:r>
    </w:p>
    <w:p>
      <w:pPr>
        <w:pStyle w:val="Normal"/>
      </w:pPr>
      <w:r>
        <w:t xml:space="preserve">Словарь общедоступныхь овз дн! по во $ мъ отраслямъ зная</w:t>
      </w:r>
    </w:p>
    <w:p>
      <w:pPr>
        <w:pStyle w:val="Normal"/>
      </w:pPr>
      <w:r>
        <w:t xml:space="preserve">подъ ред. (С. Н. Южакова и проф. И. Н. Милюкова</w:t>
      </w:r>
    </w:p>
    <w:p>
      <w:pPr>
        <w:pStyle w:val="Normal"/>
      </w:pPr>
      <w:r>
        <w:t xml:space="preserve">и редакторовъ отдБловъ г:</w:t>
      </w:r>
    </w:p>
    <w:p>
      <w:pPr>
        <w:pStyle w:val="Normal"/>
      </w:pPr>
      <w:r>
        <w:t xml:space="preserve">В!ологичесв!я науки, кромБ ботаники . . А. М. Никольск, пр.-доц.’ д-ръ зоол.</w:t>
      </w:r>
    </w:p>
    <w:p>
      <w:pPr>
        <w:pStyle w:val="Normal"/>
      </w:pPr>
      <w:r>
        <w:t xml:space="preserve">Ботаника и сельское хозяйство . ое . Добровлянск!й, проф.</w:t>
      </w:r>
    </w:p>
    <w:p>
      <w:pPr>
        <w:pStyle w:val="Normal"/>
      </w:pPr>
      <w:r>
        <w:t xml:space="preserve">Военный отдБль С аа Лыкошинъ, проф.</w:t>
      </w:r>
    </w:p>
    <w:p>
      <w:pPr>
        <w:pStyle w:val="Normal"/>
      </w:pPr>
      <w:r>
        <w:t xml:space="preserve">Геогразя, геоломя и минераломя. .. . Никитинъ, м-ръ геоломи.</w:t>
      </w:r>
    </w:p>
    <w:p>
      <w:pPr>
        <w:pStyle w:val="Normal"/>
      </w:pPr>
      <w:r>
        <w:t xml:space="preserve">Древне-русская: письменность и славянов$- </w:t>
      </w:r>
      <w:r>
        <w:br/>
      </w:r>
      <w:r>
        <w:t xml:space="preserve">дъне .</w:t>
      </w:r>
    </w:p>
    <w:p>
      <w:pPr>
        <w:pStyle w:val="Normal"/>
      </w:pPr>
      <w:r>
        <w:t xml:space="preserve">8 Бороздинъ, прив.-доц. </w:t>
      </w:r>
      <w:r>
        <w:br/>
      </w:r>
      <w:r>
        <w:t xml:space="preserve">Классич. древности</w:t>
      </w:r>
    </w:p>
    <w:p>
      <w:pPr>
        <w:pStyle w:val="Normal"/>
      </w:pPr>
      <w:r>
        <w:t xml:space="preserve">Ростовцевъ, прив.-доц. </w:t>
      </w:r>
      <w:r>
        <w:br/>
      </w:r>
      <w:r>
        <w:t xml:space="preserve">Браунъ, проф.</w:t>
      </w:r>
    </w:p>
    <w:p>
      <w:pPr>
        <w:pStyle w:val="Normal"/>
      </w:pPr>
      <w:r>
        <w:t xml:space="preserve">Вейнбергъ.</w:t>
      </w:r>
    </w:p>
    <w:p>
      <w:pPr>
        <w:pStyle w:val="Normal"/>
      </w:pPr>
      <w:r>
        <w:t xml:space="preserve">Милюковъ, проф.</w:t>
      </w:r>
    </w:p>
    <w:p>
      <w:pPr>
        <w:pStyle w:val="Normal"/>
      </w:pPr>
      <w:r>
        <w:t xml:space="preserve">. Овсянико-Куликовск, проф. </w:t>
      </w:r>
      <w:r>
        <w:br/>
      </w:r>
      <w:r>
        <w:t xml:space="preserve">Саккетти, проф.</w:t>
      </w:r>
    </w:p>
    <w:p>
      <w:pPr>
        <w:pStyle w:val="Normal"/>
      </w:pPr>
      <w:r>
        <w:t xml:space="preserve">Иностранныя литературы</w:t>
      </w:r>
    </w:p>
    <w:p>
      <w:pPr>
        <w:pStyle w:val="Normal"/>
      </w:pPr>
      <w:r>
        <w:t xml:space="preserve">Истор!я с </w:t>
      </w:r>
      <w:r>
        <w:br/>
      </w:r>
      <w:r>
        <w:t xml:space="preserve">Лингвистика...</w:t>
      </w:r>
    </w:p>
    <w:p>
      <w:pPr>
        <w:pStyle w:val="Normal"/>
      </w:pPr>
      <w:r>
        <w:t xml:space="preserve">Музыка . . - у ме </w:t>
      </w:r>
      <w:r>
        <w:br/>
      </w:r>
      <w:r>
        <w:t xml:space="preserve">Русская. литература ХХ в. \ </w:t>
      </w:r>
      <w:r>
        <w:br/>
      </w:r>
      <w:r>
        <w:t xml:space="preserve">Сощоломя</w:t>
      </w:r>
    </w:p>
    <w:p>
      <w:pPr>
        <w:pStyle w:val="Normal"/>
      </w:pPr>
      <w:r>
        <w:t xml:space="preserve">Физика, химя и техника </w:t>
      </w:r>
      <w:r>
        <w:br/>
      </w:r>
      <w:r>
        <w:t xml:space="preserve">Философшя ... . </w:t>
      </w:r>
      <w:r>
        <w:br/>
      </w:r>
      <w:r>
        <w:t xml:space="preserve">Экономическй отдзлъ </w:t>
      </w:r>
      <w:r>
        <w:br/>
      </w:r>
      <w:r>
        <w:t xml:space="preserve">Юридичесяй отдЪлЪ .</w:t>
      </w:r>
    </w:p>
    <w:p>
      <w:pPr>
        <w:pStyle w:val="Normal"/>
      </w:pPr>
      <w:r>
        <w:t xml:space="preserve">в рыНыРыя Ной</w:t>
      </w:r>
    </w:p>
    <w:p>
      <w:pPr>
        <w:pStyle w:val="Normal"/>
      </w:pPr>
      <w:r>
        <w:t xml:space="preserve">Южаковъ.</w:t>
      </w:r>
    </w:p>
    <w:p>
      <w:pPr>
        <w:pStyle w:val="Normal"/>
      </w:pPr>
      <w:r>
        <w:t xml:space="preserve">Ю. Гольдштейнъ, прив.-доц. </w:t>
      </w:r>
      <w:r>
        <w:br/>
      </w:r>
      <w:r>
        <w:t xml:space="preserve">0. Каптеревъ.</w:t>
      </w:r>
    </w:p>
    <w:p>
      <w:pPr>
        <w:pStyle w:val="Normal"/>
      </w:pPr>
      <w:r>
        <w:t xml:space="preserve">- Г. Яроцк, проф.</w:t>
      </w:r>
    </w:p>
    <w:p>
      <w:pPr>
        <w:pStyle w:val="Normal"/>
      </w:pPr>
      <w:r>
        <w:t xml:space="preserve">. М. Гессенъ, прив.-доц,</w:t>
      </w:r>
    </w:p>
    <w:p>
      <w:pPr>
        <w:pStyle w:val="Normal"/>
      </w:pPr>
      <w:r>
        <w:t xml:space="preserve">НЕ © НННЯЗЕь ор</w:t>
      </w:r>
    </w:p>
    <w:p>
      <w:pPr>
        <w:pStyle w:val="Normal"/>
      </w:pPr>
      <w:r>
        <w:t xml:space="preserve">|...)</w:t>
      </w:r>
    </w:p>
    <w:p>
      <w:pPr>
        <w:pStyle w:val="Normal"/>
      </w:pPr>
      <w:r>
        <w:t xml:space="preserve">Около 10,000 иллюстрац!, картъ и плановъ въ текстВ и на прибл. 1050 отдвль- </w:t>
      </w:r>
      <w:r>
        <w:br/>
      </w:r>
      <w:r>
        <w:t xml:space="preserve">пыхь приложешяхъ, изъ которыхъ 60 хромолитографй и болЪе 120 карть и </w:t>
      </w:r>
      <w:r>
        <w:br/>
      </w:r>
      <w:r>
        <w:t xml:space="preserve">плановъ въ краскахъ.</w:t>
      </w:r>
    </w:p>
    <w:p>
      <w:pPr>
        <w:pStyle w:val="Normal"/>
      </w:pPr>
      <w:r>
        <w:t xml:space="preserve">200 выпусковъ по 50 коп, или 20 томовъ въ роскоши, полукожан, переплетахь по 6 руб,</w:t>
      </w:r>
    </w:p>
    <w:p>
      <w:pPr>
        <w:pStyle w:val="Normal"/>
      </w:pPr>
      <w:r>
        <w:t xml:space="preserve">Издатели:</w:t>
      </w:r>
    </w:p>
    <w:p>
      <w:pPr>
        <w:pStyle w:val="Normal"/>
      </w:pPr>
      <w:r>
        <w:t xml:space="preserve">Библюографичесв Институтъ (Мейеръ) </w:t>
      </w:r>
      <w:r>
        <w:br/>
      </w:r>
      <w:r>
        <w:t xml:space="preserve">и</w:t>
      </w:r>
    </w:p>
    <w:p>
      <w:pPr>
        <w:pStyle w:val="Normal"/>
      </w:pPr>
      <w:r>
        <w:t xml:space="preserve">Товарищество „Просвзщене“.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Типограф!я Т-ва „Просвфщене“, 7 рота, соб, д. 20. </w:t>
      </w:r>
      <w:r>
        <w:br/>
      </w:r>
      <w:r>
        <w:t xml:space="preserve">1901. м</w:t>
      </w:r>
    </w:p>
    <w:p>
      <w:pPr>
        <w:pStyle w:val="Normal"/>
      </w:pPr>
      <w:r>
        <w:t xml:space="preserve">Содержан!е: 1—10 листы текста У тома и отдЪльныя приложешя: 1) Фауна восточной </w:t>
      </w:r>
      <w:r>
        <w:br/>
      </w:r>
      <w:r>
        <w:t xml:space="preserve">области (двойная хромолитогра{ия); 2) Водоноски И (черныя картины; 3) Воздушные насосы ИИ </w:t>
      </w:r>
      <w:r>
        <w:br/>
      </w:r>
      <w:r>
        <w:t xml:space="preserve">(черныя картины).</w:t>
      </w:r>
    </w:p>
    <w:p>
      <w:pPr>
        <w:pStyle w:val="Normal"/>
      </w:pPr>
      <w:r>
        <w:t xml:space="preserve">Книгоиздательское Т-во’ „ПроевЪщене“. Спб., Невекйй пр. 50</w:t>
      </w:r>
    </w:p>
    <w:p>
      <w:pPr>
        <w:pStyle w:val="Normal"/>
      </w:pPr>
      <w:r>
        <w:t xml:space="preserve">„рольшая энциклопедия“</w:t>
      </w:r>
    </w:p>
    <w:p>
      <w:pPr>
        <w:pStyle w:val="Normal"/>
      </w:pPr>
      <w:r>
        <w:t xml:space="preserve">Словарь общедоступныхь ввЪдёЕй по вефмъ отравлямъ знаня</w:t>
      </w:r>
    </w:p>
    <w:p>
      <w:pPr>
        <w:pStyle w:val="Normal"/>
      </w:pPr>
      <w:r>
        <w:t xml:space="preserve">Подъ общей ред, С, Н, Южакова к проб, П. Н, Милюкова</w:t>
      </w:r>
    </w:p>
    <w:p>
      <w:pPr>
        <w:pStyle w:val="Normal"/>
      </w:pPr>
      <w:r>
        <w:t xml:space="preserve">: при участи редакторовъ отдЪловъ: </w:t>
      </w:r>
      <w:r>
        <w:br/>
      </w:r>
      <w:r>
        <w:t xml:space="preserve">Бологическя науки, кром№ ботаники — пр.-доц., д-ръ зоол. А. М, Никольск! И. — Ботаника н сельекое хозяйство </w:t>
      </w:r>
      <w:r>
        <w:br/>
      </w:r>
      <w:r>
        <w:t xml:space="preserve">— проф. В. Я. Добровлянсь! Я. — Военный отдЪлъ — проф. А. Лыкошинъ. — География, геологя и минера- </w:t>
      </w:r>
      <w:r>
        <w:br/>
      </w:r>
      <w:r>
        <w:t xml:space="preserve">лог1я — 0, Н. Някитинъ. — Древнерусская письмен. и славянекыт. литературы — прив.-доц. А; К. Бороздииъ. — </w:t>
      </w:r>
      <w:r>
        <w:br/>
      </w:r>
      <w:r>
        <w:t xml:space="preserve">Классич. древности прив-доц. №, И. Ростовцевъ. — Иностранныя литературы — проф. 0. А. Браупъ их И, И. Вейн- </w:t>
      </w:r>
      <w:r>
        <w:br/>
      </w:r>
      <w:r>
        <w:t xml:space="preserve">бергъ. — Исторйя — проф. И. Н. Милюковъ. — Лингвистика — проф. Д, Н. Овсянико-Куликовск и. — Музыка — </w:t>
      </w:r>
      <w:r>
        <w:br/>
      </w:r>
      <w:r>
        <w:t xml:space="preserve">проф. 1. А. Саккетти. — Русская литература ХХ в. и сощолог1я — ©, Н. Южаковъ. — Физика, хим я и техника — </w:t>
      </w:r>
      <w:r>
        <w:br/>
      </w:r>
      <w:r>
        <w:t xml:space="preserve">прив.-доц. М, Ю. Гольдштейнъ, —Философ! я — И, 0. Каптереву. — Экономически! отдал — проф, В. Г. Яроцк. — </w:t>
      </w:r>
      <w:r>
        <w:br/>
      </w:r>
      <w:r>
        <w:t xml:space="preserve">ЮридичеекИ отджль — прив-доц, В. М. Пессенъ</w:t>
      </w:r>
    </w:p>
    <w:p>
      <w:pPr>
        <w:pStyle w:val="Normal"/>
      </w:pPr>
      <w:r>
        <w:t xml:space="preserve">и сотрудничествз 200 избранныхь русскихъ ученыхь и литературныхь силъ.</w:t>
      </w:r>
    </w:p>
    <w:p>
      <w:pPr>
        <w:pStyle w:val="Normal"/>
      </w:pPr>
      <w:r>
        <w:t xml:space="preserve">Издатели:</w:t>
      </w:r>
    </w:p>
    <w:p>
      <w:pPr>
        <w:pStyle w:val="Normal"/>
      </w:pPr>
      <w:r>
        <w:t xml:space="preserve">Бибшографичесвай Инотитуть (Мейеръ) въ Лейпциг и ВНЗ. </w:t>
      </w:r>
      <w:r>
        <w:br/>
      </w:r>
      <w:r>
        <w:t xml:space="preserve">Енигоиздательокое Т-во „Просвзщен!е“ въ 0,-Петербург$.</w:t>
      </w:r>
    </w:p>
    <w:p>
      <w:pPr>
        <w:pStyle w:val="Normal"/>
      </w:pPr>
      <w:r>
        <w:t xml:space="preserve">Около 150.000 статей и указанйй на 16,000 страницахъ текста съ прибл. 0.000 </w:t>
      </w:r>
      <w:r>
        <w:br/>
      </w:r>
      <w:r>
        <w:t xml:space="preserve">пллюстращй, карть и плановъ въ текстз и на 1000 отдьльныхь приложеняхъ, </w:t>
      </w:r>
      <w:r>
        <w:br/>
      </w:r>
      <w:r>
        <w:t xml:space="preserve">изъ которыхь около 6© хромолитограф и и боле 120 картъ.</w:t>
      </w:r>
    </w:p>
    <w:p>
      <w:pPr>
        <w:pStyle w:val="Normal"/>
      </w:pPr>
      <w:r>
        <w:t xml:space="preserve">200 выпусковъ по 50 коп. или </w:t>
      </w:r>
      <w:r>
        <w:br/>
      </w:r>
      <w:r>
        <w:t xml:space="preserve">20 томовъ въ изящн. полукожан. переплетахъ по 6 руб.</w:t>
      </w:r>
    </w:p>
    <w:p>
      <w:pPr>
        <w:pStyle w:val="Normal"/>
      </w:pPr>
      <w:r>
        <w:t xml:space="preserve">„Большая Энинклопедая выходить съ конца 1899 г. тетрадками, со- </w:t>
      </w:r>
      <w:r>
        <w:br/>
      </w:r>
      <w:r>
        <w:t xml:space="preserve">держащими по 2 выпуска, объемомъ въ 10 пистовъ, и должиа закончиться въ про- </w:t>
      </w:r>
      <w:r>
        <w:br/>
      </w:r>
      <w:r>
        <w:t xml:space="preserve">должен!е трехь лЪть. До февраля 1901 г. вышли 42 выпуска.</w:t>
      </w:r>
    </w:p>
    <w:p>
      <w:pPr>
        <w:pStyle w:val="Normal"/>
      </w:pPr>
      <w:r>
        <w:t xml:space="preserve">Прогрессъ современной науки и связанная съ нимъ крайняя спещализаця зна- </w:t>
      </w:r>
      <w:r>
        <w:br/>
      </w:r>
      <w:r>
        <w:t xml:space="preserve">И съ особой силой выдвинули потребность въ такъ наз. энциклопедическихъ, т. е. </w:t>
      </w:r>
      <w:r>
        <w:br/>
      </w:r>
      <w:r>
        <w:t xml:space="preserve">такихъ издашяхъ, которыя стремятся ознакомить читателя хотя-бы съ наиболЪе </w:t>
      </w:r>
      <w:r>
        <w:br/>
      </w:r>
      <w:r>
        <w:t xml:space="preserve">основными фактами и выводами вс$хъ отраслей науки и искусства, </w:t>
      </w:r>
      <w:r>
        <w:br/>
      </w:r>
      <w:r>
        <w:t xml:space="preserve">въ возможно общедоступной формЪ.</w:t>
      </w:r>
    </w:p>
    <w:p>
      <w:pPr>
        <w:pStyle w:val="Normal"/>
      </w:pPr>
      <w:r>
        <w:t xml:space="preserve">Задавшись цьлью дать русской публикз дЪйствительно доступную — какъ по </w:t>
      </w:r>
      <w:r>
        <w:br/>
      </w:r>
      <w:r>
        <w:t xml:space="preserve">существу сообщаемыхь свЪдЪн!, такъ и по цфнЪ — энциклопедию, Библографичеенй </w:t>
      </w:r>
      <w:r>
        <w:br/>
      </w:r>
      <w:r>
        <w:t xml:space="preserve">Институть (Мейеръ) и Т-во „Проевъщен!е“ остановились на мысли предпринять пере- </w:t>
      </w:r>
      <w:r>
        <w:br/>
      </w:r>
      <w:r>
        <w:t xml:space="preserve">издаше для Росс]и извЪетнато большого энциклопедическаго словаря Мейера. При этомъ, </w:t>
      </w:r>
      <w:r>
        <w:br/>
      </w:r>
      <w:r>
        <w:t xml:space="preserve">однако, издалели поставили себЪ задачей ограничиться сохранешемъ въ русском </w:t>
      </w:r>
      <w:r>
        <w:br/>
      </w:r>
      <w:r>
        <w:t xml:space="preserve">издан, главнымъ образомъ, внфшности и иллюстращй оригинала, что же касается </w:t>
      </w:r>
      <w:r>
        <w:br/>
      </w:r>
      <w:r>
        <w:t xml:space="preserve">содержантя, то оно должно быть совершенно переработано. Поэтому, не только </w:t>
      </w:r>
      <w:r>
        <w:br/>
      </w:r>
      <w:r>
        <w:t xml:space="preserve">все, что. касается Росои и дия насъ особенно важныхъ отраслей знашя (полит. экономя), </w:t>
      </w:r>
      <w:r>
        <w:br/>
      </w:r>
      <w:r>
        <w:t xml:space="preserve">а также зацадно славянскихь и смежныхъ съ Росфей восточныхь странъ, входящих </w:t>
      </w:r>
      <w:r>
        <w:br/>
      </w:r>
      <w:r>
        <w:t xml:space="preserve">въ сферу русскихъ интересовъ и русскаго вщяня, написано вновь избранными русскими </w:t>
      </w:r>
      <w:r>
        <w:br/>
      </w:r>
      <w:r>
        <w:t xml:space="preserve">учено-литературными силами, но и вс прое отдвлы въ „большой Энцикло- </w:t>
      </w:r>
      <w:r>
        <w:br/>
      </w:r>
      <w:r>
        <w:t xml:space="preserve">иедйн“ переработаны, соотвЪтетвенно требовашямъ русскаго читателя; вездЪ, гдЪ </w:t>
      </w:r>
      <w:r>
        <w:br/>
      </w:r>
      <w:r>
        <w:t xml:space="preserve">необходимо, сдёланы или сокращен!я, или дополненя, указана русская точка арзшя, </w:t>
      </w:r>
      <w:r>
        <w:br/>
      </w:r>
      <w:r>
        <w:t xml:space="preserve">приведена русская литература ит. д. Кром оригинальной обработки везхъ руескихъ </w:t>
      </w:r>
      <w:r>
        <w:br/>
      </w:r>
      <w:r>
        <w:t xml:space="preserve">отдЪловъь и, такъ сказать, руссификащи всего остального матемала, редакшя ..Боль- </w:t>
      </w:r>
      <w:r>
        <w:br/>
      </w:r>
      <w:r>
        <w:t xml:space="preserve">ой Энщивклонед!и** поставила себъ еще вторую задачу, именно отвести болЪ®9</w:t>
      </w:r>
    </w:p>
    <w:p>
      <w:pPr>
        <w:pStyle w:val="Normal"/>
      </w:pPr>
      <w:r>
        <w:t xml:space="preserve">Книгоиздательское Т-во’ „ПроевЪщене“. Спб., Невекйй пр. 50</w:t>
      </w:r>
    </w:p>
    <w:p>
      <w:pPr>
        <w:pStyle w:val="Normal"/>
      </w:pPr>
      <w:r>
        <w:t xml:space="preserve">„рольшая энциклопедия“</w:t>
      </w:r>
    </w:p>
    <w:p>
      <w:pPr>
        <w:pStyle w:val="Normal"/>
      </w:pPr>
      <w:r>
        <w:t xml:space="preserve">Словарь общедоступныхь ввЪдёЕй по вефмъ отравлямъ знаня</w:t>
      </w:r>
    </w:p>
    <w:p>
      <w:pPr>
        <w:pStyle w:val="Normal"/>
      </w:pPr>
      <w:r>
        <w:t xml:space="preserve">Подъ общей ред, С, Н, Южакова к проб, П. Н, Милюкова</w:t>
      </w:r>
    </w:p>
    <w:p>
      <w:pPr>
        <w:pStyle w:val="Normal"/>
      </w:pPr>
      <w:r>
        <w:t xml:space="preserve">: при участи редакторовъ отдЪловъ: </w:t>
      </w:r>
      <w:r>
        <w:br/>
      </w:r>
      <w:r>
        <w:t xml:space="preserve">Бологическя науки, кром№ ботаники — пр.-доц., д-ръ зоол. А. М, Никольск! И. — Ботаника н сельское хозяйство </w:t>
      </w:r>
      <w:r>
        <w:br/>
      </w:r>
      <w:r>
        <w:t xml:space="preserve">— проф. В. Я. Добровлянсь! Я. — Военный отдЪлъ — проф. А. Лыкошинъ. — География, геологя и минера- </w:t>
      </w:r>
      <w:r>
        <w:br/>
      </w:r>
      <w:r>
        <w:t xml:space="preserve">лог1я — 0, Н. Някитинъ. — Древнерусская письмен. и славянекыт. литературы — прив.-доц. А. К. Бороздииъ. — </w:t>
      </w:r>
      <w:r>
        <w:br/>
      </w:r>
      <w:r>
        <w:t xml:space="preserve">Классич. древности прив-доц. №, И. Ростовцевъ. — Иностранныя литературы — проф. 0. А. Браупъ их И, И. Вейн- </w:t>
      </w:r>
      <w:r>
        <w:br/>
      </w:r>
      <w:r>
        <w:t xml:space="preserve">бергъ. — Исторйя — проф. И. Н. Милюковъ, — Лингвистика — проф. Д, Н. Овсянико-Куликовск и. — Музыка — </w:t>
      </w:r>
      <w:r>
        <w:br/>
      </w:r>
      <w:r>
        <w:t xml:space="preserve">проф. 1. А. Саккетти. — Русская литература ХХ в. и сощолог1я — ©, Н. Южаковъ. — Физика, химя и техника — </w:t>
      </w:r>
      <w:r>
        <w:br/>
      </w:r>
      <w:r>
        <w:t xml:space="preserve">прив.-доц. М, Ю. Гольдштейнъ, —Философ! я — И, 0. Каптереву. — ЭкономическИ! отдал — проф, В. Г. Яроцк. — </w:t>
      </w:r>
      <w:r>
        <w:br/>
      </w:r>
      <w:r>
        <w:t xml:space="preserve">ЮридичеекИ отджль — прив-доц, В. М. Пессенъ</w:t>
      </w:r>
    </w:p>
    <w:p>
      <w:pPr>
        <w:pStyle w:val="Normal"/>
      </w:pPr>
      <w:r>
        <w:t xml:space="preserve">и сотрудничествз 200 избранныхь русскихъ ученыхь и литературныхь силъ.</w:t>
      </w:r>
    </w:p>
    <w:p>
      <w:pPr>
        <w:pStyle w:val="Normal"/>
      </w:pPr>
      <w:r>
        <w:t xml:space="preserve">Издатели:</w:t>
      </w:r>
    </w:p>
    <w:p>
      <w:pPr>
        <w:pStyle w:val="Normal"/>
      </w:pPr>
      <w:r>
        <w:t xml:space="preserve">Бибшографичесвай Инотитуть (Мейеръ) въ Лейпциг и ВНЗ. </w:t>
      </w:r>
      <w:r>
        <w:br/>
      </w:r>
      <w:r>
        <w:t xml:space="preserve">Енигоиздательокое Т-во „Просвзщен!е“ въ 0,-Петербург$.</w:t>
      </w:r>
    </w:p>
    <w:p>
      <w:pPr>
        <w:pStyle w:val="Normal"/>
      </w:pPr>
      <w:r>
        <w:t xml:space="preserve">Около 150.000 статей и указанй на 16,000 страницахъ текста съ прибл. 0.000 </w:t>
      </w:r>
      <w:r>
        <w:br/>
      </w:r>
      <w:r>
        <w:t xml:space="preserve">пллюстращй, карть и плановъ въ текстз и на 1000 отдЪльныхь приложеняхъ, </w:t>
      </w:r>
      <w:r>
        <w:br/>
      </w:r>
      <w:r>
        <w:t xml:space="preserve">изъ которыхь около 6© хромолитограф и и боле 120 картъ.</w:t>
      </w:r>
    </w:p>
    <w:p>
      <w:pPr>
        <w:pStyle w:val="Normal"/>
      </w:pPr>
      <w:r>
        <w:t xml:space="preserve">200 выпусковъ по 50 коп. или </w:t>
      </w:r>
      <w:r>
        <w:br/>
      </w:r>
      <w:r>
        <w:t xml:space="preserve">20 томовъ въ изящн. полукожан. переплетахъ по 6 руб.</w:t>
      </w:r>
    </w:p>
    <w:p>
      <w:pPr>
        <w:pStyle w:val="Normal"/>
      </w:pPr>
      <w:r>
        <w:t xml:space="preserve">„Большая Энинклопедая выходить съ конца 1899 г. тетрадками, со- </w:t>
      </w:r>
      <w:r>
        <w:br/>
      </w:r>
      <w:r>
        <w:t xml:space="preserve">держащими по 2 выпуска, объемомъ въ 10 пистовъ, и должиа закончиться въ про- </w:t>
      </w:r>
      <w:r>
        <w:br/>
      </w:r>
      <w:r>
        <w:t xml:space="preserve">должен!е трехь лЪть. До февраля 1901 г. вышли 42 выпуска.</w:t>
      </w:r>
    </w:p>
    <w:p>
      <w:pPr>
        <w:pStyle w:val="Normal"/>
      </w:pPr>
      <w:r>
        <w:t xml:space="preserve">Прогрессъ современной науки и связанная съ нимъ крайняя спещализаця зна- </w:t>
      </w:r>
      <w:r>
        <w:br/>
      </w:r>
      <w:r>
        <w:t xml:space="preserve">и съ 0собой силой выдвинули потребность въ такъ наз. энциклопедическихъ, т. е. </w:t>
      </w:r>
      <w:r>
        <w:br/>
      </w:r>
      <w:r>
        <w:t xml:space="preserve">такихъ издашяхъ, которыя стремятся ознакомить читателя хотя-бы съ наиболЪе </w:t>
      </w:r>
      <w:r>
        <w:br/>
      </w:r>
      <w:r>
        <w:t xml:space="preserve">основными фактами и выводами вс$хъ отраслей науки и искусства, </w:t>
      </w:r>
      <w:r>
        <w:br/>
      </w:r>
      <w:r>
        <w:t xml:space="preserve">въ возможно общедоступной формЪ.</w:t>
      </w:r>
    </w:p>
    <w:p>
      <w:pPr>
        <w:pStyle w:val="Normal"/>
      </w:pPr>
      <w:r>
        <w:t xml:space="preserve">Задавшись цьлью дать русской публикз дЪфйствительно доступную — какъ по </w:t>
      </w:r>
      <w:r>
        <w:br/>
      </w:r>
      <w:r>
        <w:t xml:space="preserve">существу сообщаемыхь свЪдЪн!, такъ и по цфнЪ — энциклопедию, Библографичеенй </w:t>
      </w:r>
      <w:r>
        <w:br/>
      </w:r>
      <w:r>
        <w:t xml:space="preserve">Институть (Мейеръ) и Т-во „Проевъщен!е“ остановились на мысли предпринять пере- </w:t>
      </w:r>
      <w:r>
        <w:br/>
      </w:r>
      <w:r>
        <w:t xml:space="preserve">издаше для Росси извЪетнато большого энциклопедическаго словаря Мейера. При этомъ, </w:t>
      </w:r>
      <w:r>
        <w:br/>
      </w:r>
      <w:r>
        <w:t xml:space="preserve">однако, издалели поставили себЪ задачей ограничиться сохранешемъ въ русскомтъ </w:t>
      </w:r>
      <w:r>
        <w:br/>
      </w:r>
      <w:r>
        <w:t xml:space="preserve">издан, главнымъ образомъ, внфшности и иллюстращй оригинала, что же касается </w:t>
      </w:r>
      <w:r>
        <w:br/>
      </w:r>
      <w:r>
        <w:t xml:space="preserve">содержантя, то оно’ должно быть совершенно переработано. Поэтому, не только </w:t>
      </w:r>
      <w:r>
        <w:br/>
      </w:r>
      <w:r>
        <w:t xml:space="preserve">все, что. касается Росои и дия насъ особенно важныхъ отраслей знашя (полит. эконом!я), </w:t>
      </w:r>
      <w:r>
        <w:br/>
      </w:r>
      <w:r>
        <w:t xml:space="preserve">а также западно славянскихь и сомежныхъ съ Росфей восточныхь странъ, входящихь </w:t>
      </w:r>
      <w:r>
        <w:br/>
      </w:r>
      <w:r>
        <w:t xml:space="preserve">въ сферу русскихъ интересовъ и русскаго вщяня, написано вновь избранными русскими </w:t>
      </w:r>
      <w:r>
        <w:br/>
      </w:r>
      <w:r>
        <w:t xml:space="preserve">учено-литературными силами, но и вс прое отдвлы въ „большой Энцикло- </w:t>
      </w:r>
      <w:r>
        <w:br/>
      </w:r>
      <w:r>
        <w:t xml:space="preserve">иедйн“ переработаны, соотвЪтетвенно требовашямъ русскаго читателя; вездЪ, гдЪ </w:t>
      </w:r>
      <w:r>
        <w:br/>
      </w:r>
      <w:r>
        <w:t xml:space="preserve">необходимо, сдёланы или сокращен!я, или дополненя, указана русская точка арзшя, </w:t>
      </w:r>
      <w:r>
        <w:br/>
      </w:r>
      <w:r>
        <w:t xml:space="preserve">приведена русская литература ит. д. Кром оригинальной обработки везхъ руескихъ </w:t>
      </w:r>
      <w:r>
        <w:br/>
      </w:r>
      <w:r>
        <w:t xml:space="preserve">отдЪловъ и, такъ сказать, руссификащи всего остального матемала, редакшя ..Боль- </w:t>
      </w:r>
      <w:r>
        <w:br/>
      </w:r>
      <w:r>
        <w:t xml:space="preserve">шой Энцивклонед!и** поставила себъ еще вторую задачу, именно отвести болЪ®9</w:t>
      </w:r>
    </w:p>
    <w:p>
      <w:pPr>
        <w:pStyle w:val="Normal"/>
      </w:pPr>
      <w:r>
        <w:t xml:space="preserve">Пятый томъ.</w:t>
      </w:r>
    </w:p>
    <w:p>
      <w:pPr>
        <w:pStyle w:val="Normal"/>
      </w:pPr>
      <w:r>
        <w:t xml:space="preserve">Визанл1я — Гадамесъ.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— Вольшая</w:t>
      </w:r>
    </w:p>
    <w:p>
      <w:pPr>
        <w:pStyle w:val="Normal"/>
      </w:pPr>
      <w:r>
        <w:t xml:space="preserve">Энциклопед!</w:t>
      </w:r>
    </w:p>
    <w:p>
      <w:pPr>
        <w:pStyle w:val="Normal"/>
      </w:pPr>
      <w:r>
        <w:t xml:space="preserve">Пятый томъ.</w:t>
      </w:r>
    </w:p>
    <w:p>
      <w:pPr>
        <w:pStyle w:val="Normal"/>
      </w:pPr>
      <w:r>
        <w:t xml:space="preserve">Визанл1я — Гадамесъ.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Большая </w:t>
      </w:r>
      <w:r>
        <w:br/>
      </w:r>
      <w:r>
        <w:t xml:space="preserve">Энциклопелля.</w:t>
      </w:r>
    </w:p>
    <w:p>
      <w:pPr>
        <w:pStyle w:val="Normal"/>
      </w:pPr>
      <w:r>
        <w:t xml:space="preserve">Подъ ред. 6. Н. Южакова и проф. П.Н. Милюкова</w:t>
      </w:r>
    </w:p>
    <w:p>
      <w:pPr>
        <w:pStyle w:val="Normal"/>
      </w:pPr>
      <w:r>
        <w:t xml:space="preserve">и редакторов отдЬловъ:</w:t>
      </w:r>
    </w:p>
    <w:p>
      <w:pPr>
        <w:pStyle w:val="Normal"/>
      </w:pPr>
      <w:r>
        <w:t xml:space="preserve">Б!ологическ!я науки, кромЪ ботаники.</w:t>
      </w:r>
    </w:p>
    <w:p>
      <w:pPr>
        <w:pStyle w:val="Normal"/>
      </w:pPr>
      <w:r>
        <w:t xml:space="preserve">Ботаника и сельское хозяйство . </w:t>
      </w:r>
      <w:r>
        <w:br/>
      </w:r>
      <w:r>
        <w:t xml:space="preserve">Военный отдЪль</w:t>
      </w:r>
    </w:p>
    <w:p>
      <w:pPr>
        <w:pStyle w:val="Normal"/>
      </w:pPr>
      <w:r>
        <w:t xml:space="preserve">Географ1я, геоломя и минераломя в . оч </w:t>
      </w:r>
      <w:r>
        <w:br/>
      </w:r>
      <w:r>
        <w:t xml:space="preserve">Древне-русская письменность и славяновёдЪше .</w:t>
      </w:r>
    </w:p>
    <w:p>
      <w:pPr>
        <w:pStyle w:val="Normal"/>
      </w:pPr>
      <w:r>
        <w:t xml:space="preserve">Иностранныя литературы</w:t>
      </w:r>
    </w:p>
    <w:p>
      <w:pPr>
        <w:pStyle w:val="Normal"/>
      </w:pPr>
      <w:r>
        <w:t xml:space="preserve">Истормя</w:t>
      </w:r>
    </w:p>
    <w:p>
      <w:pPr>
        <w:pStyle w:val="Normal"/>
      </w:pPr>
      <w:r>
        <w:t xml:space="preserve">Классич. древности </w:t>
      </w:r>
      <w:r>
        <w:br/>
      </w:r>
      <w:r>
        <w:t xml:space="preserve">Лингвистика</w:t>
      </w:r>
    </w:p>
    <w:p>
      <w:pPr>
        <w:pStyle w:val="Normal"/>
      </w:pPr>
      <w:r>
        <w:t xml:space="preserve">Математика и астрономя </w:t>
      </w:r>
      <w:r>
        <w:br/>
      </w:r>
      <w:r>
        <w:t xml:space="preserve">Медицина.</w:t>
      </w:r>
    </w:p>
    <w:p>
      <w:pPr>
        <w:pStyle w:val="Normal"/>
      </w:pPr>
      <w:r>
        <w:t xml:space="preserve">Музыка. : </w:t>
      </w:r>
      <w:r>
        <w:br/>
      </w:r>
      <w:r>
        <w:t xml:space="preserve">Русская литература хх в. \ </w:t>
      </w:r>
      <w:r>
        <w:br/>
      </w:r>
      <w:r>
        <w:t xml:space="preserve">Сощоломя</w:t>
      </w:r>
    </w:p>
    <w:p>
      <w:pPr>
        <w:pStyle w:val="Normal"/>
      </w:pPr>
      <w:r>
        <w:t xml:space="preserve">Физика, химя и техника </w:t>
      </w:r>
      <w:r>
        <w:br/>
      </w:r>
      <w:r>
        <w:t xml:space="preserve">Философия</w:t>
      </w:r>
    </w:p>
    <w:p>
      <w:pPr>
        <w:pStyle w:val="Normal"/>
      </w:pPr>
      <w:r>
        <w:t xml:space="preserve">Экономическ!й отдЬль </w:t>
      </w:r>
      <w:r>
        <w:br/>
      </w:r>
      <w:r>
        <w:t xml:space="preserve">Юридичесюй отдЪлъ.</w:t>
      </w:r>
    </w:p>
    <w:p>
      <w:pPr>
        <w:pStyle w:val="Normal"/>
      </w:pPr>
      <w:r>
        <w:t xml:space="preserve">РенЕ о нюннЕНН—®Ьориь </w:t>
      </w:r>
      <w:r>
        <w:br/>
      </w:r>
      <w:r>
        <w:t xml:space="preserve">О</w:t>
      </w:r>
    </w:p>
    <w:p>
      <w:pPr>
        <w:pStyle w:val="Normal"/>
      </w:pPr>
      <w:r>
        <w:t xml:space="preserve">. Никольскй, пр.-доц., д-ръ зоол.</w:t>
      </w:r>
    </w:p>
    <w:p>
      <w:pPr>
        <w:pStyle w:val="Normal"/>
      </w:pPr>
      <w:r>
        <w:t xml:space="preserve">Добровлянскй, проф. </w:t>
      </w:r>
      <w:r>
        <w:br/>
      </w:r>
      <w:r>
        <w:t xml:space="preserve">Лыкошинъ, проф. </w:t>
      </w:r>
      <w:r>
        <w:br/>
      </w:r>
      <w:r>
        <w:t xml:space="preserve">Никитинъ, м-ръ геоломи. </w:t>
      </w:r>
      <w:r>
        <w:br/>
      </w:r>
      <w:r>
        <w:t xml:space="preserve">Бороздинъ, прив.-доц. </w:t>
      </w:r>
      <w:r>
        <w:br/>
      </w:r>
      <w:r>
        <w:t xml:space="preserve">Браунъ, проф. </w:t>
      </w:r>
      <w:r>
        <w:br/>
      </w:r>
      <w:r>
        <w:t xml:space="preserve">Вейнбергъ.</w:t>
      </w:r>
    </w:p>
    <w:p>
      <w:pPr>
        <w:pStyle w:val="Normal"/>
      </w:pPr>
      <w:r>
        <w:t xml:space="preserve">Милюковъ, проф. </w:t>
      </w:r>
      <w:r>
        <w:br/>
      </w:r>
      <w:r>
        <w:t xml:space="preserve">Гревеъ, д-ръ истори. </w:t>
      </w:r>
      <w:r>
        <w:br/>
      </w:r>
      <w:r>
        <w:t xml:space="preserve">Ростовцевъ, проф.</w:t>
      </w:r>
    </w:p>
    <w:p>
      <w:pPr>
        <w:pStyle w:val="Normal"/>
      </w:pPr>
      <w:r>
        <w:t xml:space="preserve">. Овсянико-Куликовскйй, проф</w:t>
      </w:r>
    </w:p>
    <w:p>
      <w:pPr>
        <w:pStyle w:val="Normal"/>
      </w:pPr>
      <w:r>
        <w:t xml:space="preserve">Малисъ. </w:t>
      </w:r>
      <w:r>
        <w:br/>
      </w:r>
      <w:r>
        <w:t xml:space="preserve">Брагинская, врачъ. </w:t>
      </w:r>
      <w:r>
        <w:br/>
      </w:r>
      <w:r>
        <w:t xml:space="preserve">Саккетти, проф.</w:t>
      </w:r>
    </w:p>
    <w:p>
      <w:pPr>
        <w:pStyle w:val="Normal"/>
      </w:pPr>
      <w:r>
        <w:t xml:space="preserve">Южаковъ.</w:t>
      </w:r>
    </w:p>
    <w:p>
      <w:pPr>
        <w:pStyle w:val="Normal"/>
      </w:pPr>
      <w:r>
        <w:t xml:space="preserve">. Гольдштейнъ, прив.-доц. </w:t>
      </w:r>
      <w:r>
        <w:br/>
      </w:r>
      <w:r>
        <w:t xml:space="preserve">. Каптеревъ.</w:t>
      </w:r>
    </w:p>
    <w:p>
      <w:pPr>
        <w:pStyle w:val="Normal"/>
      </w:pPr>
      <w:r>
        <w:t xml:space="preserve">Яроцюй, проф.</w:t>
      </w:r>
    </w:p>
    <w:p>
      <w:pPr>
        <w:pStyle w:val="Normal"/>
      </w:pPr>
      <w:r>
        <w:t xml:space="preserve">. Гессенъ, прив.-доц.</w:t>
      </w:r>
    </w:p>
    <w:p>
      <w:pPr>
        <w:pStyle w:val="Normal"/>
      </w:pPr>
      <w:r>
        <w:t xml:space="preserve">Около 10,000 иллюстрашй въ тексть и на приблизительно 1000 отдъльныхь </w:t>
      </w:r>
      <w:r>
        <w:br/>
      </w:r>
      <w:r>
        <w:t xml:space="preserve">планахь и черныхъ картинахъ.</w:t>
      </w:r>
    </w:p>
    <w:p>
      <w:pPr>
        <w:pStyle w:val="Normal"/>
      </w:pPr>
      <w:r>
        <w:t xml:space="preserve">приложеняхъ: хромолитографяхъ,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Книгоиздательское Т-во „ПросвЪщен!е“, Невск!й пр. 50.</w:t>
      </w:r>
    </w:p>
    <w:p>
      <w:pPr>
        <w:pStyle w:val="Normal"/>
      </w:pPr>
      <w:r>
        <w:t xml:space="preserve">Большая </w:t>
      </w:r>
      <w:r>
        <w:br/>
      </w:r>
      <w:r>
        <w:t xml:space="preserve">Энциклопелля.</w:t>
      </w:r>
    </w:p>
    <w:p>
      <w:pPr>
        <w:pStyle w:val="Normal"/>
      </w:pPr>
      <w:r>
        <w:t xml:space="preserve">Подъ ред. 6. Н. Южакова и проф. П.Н. Милюкова</w:t>
      </w:r>
    </w:p>
    <w:p>
      <w:pPr>
        <w:pStyle w:val="Normal"/>
      </w:pPr>
      <w:r>
        <w:t xml:space="preserve">и редакторов отдЬловъ:</w:t>
      </w:r>
    </w:p>
    <w:p>
      <w:pPr>
        <w:pStyle w:val="Normal"/>
      </w:pPr>
      <w:r>
        <w:t xml:space="preserve">Б!ологическ!я науки, кромЪ ботаники.</w:t>
      </w:r>
    </w:p>
    <w:p>
      <w:pPr>
        <w:pStyle w:val="Normal"/>
      </w:pPr>
      <w:r>
        <w:t xml:space="preserve">Ботаника и сельское хозяйство . </w:t>
      </w:r>
      <w:r>
        <w:br/>
      </w:r>
      <w:r>
        <w:t xml:space="preserve">Военный отдЪль</w:t>
      </w:r>
    </w:p>
    <w:p>
      <w:pPr>
        <w:pStyle w:val="Normal"/>
      </w:pPr>
      <w:r>
        <w:t xml:space="preserve">Географ1я, геоломя и минераломя в . оч </w:t>
      </w:r>
      <w:r>
        <w:br/>
      </w:r>
      <w:r>
        <w:t xml:space="preserve">Древне-русская письменность и славяновёдЪше .</w:t>
      </w:r>
    </w:p>
    <w:p>
      <w:pPr>
        <w:pStyle w:val="Normal"/>
      </w:pPr>
      <w:r>
        <w:t xml:space="preserve">Иностранныя литературы</w:t>
      </w:r>
    </w:p>
    <w:p>
      <w:pPr>
        <w:pStyle w:val="Normal"/>
      </w:pPr>
      <w:r>
        <w:t xml:space="preserve">Истормя</w:t>
      </w:r>
    </w:p>
    <w:p>
      <w:pPr>
        <w:pStyle w:val="Normal"/>
      </w:pPr>
      <w:r>
        <w:t xml:space="preserve">Классич. древности </w:t>
      </w:r>
      <w:r>
        <w:br/>
      </w:r>
      <w:r>
        <w:t xml:space="preserve">Лингвистика</w:t>
      </w:r>
    </w:p>
    <w:p>
      <w:pPr>
        <w:pStyle w:val="Normal"/>
      </w:pPr>
      <w:r>
        <w:t xml:space="preserve">Математика и астрономя </w:t>
      </w:r>
      <w:r>
        <w:br/>
      </w:r>
      <w:r>
        <w:t xml:space="preserve">Медицина.</w:t>
      </w:r>
    </w:p>
    <w:p>
      <w:pPr>
        <w:pStyle w:val="Normal"/>
      </w:pPr>
      <w:r>
        <w:t xml:space="preserve">Музыка. : </w:t>
      </w:r>
      <w:r>
        <w:br/>
      </w:r>
      <w:r>
        <w:t xml:space="preserve">Русская литература хх в. \ </w:t>
      </w:r>
      <w:r>
        <w:br/>
      </w:r>
      <w:r>
        <w:t xml:space="preserve">Сощоломя</w:t>
      </w:r>
    </w:p>
    <w:p>
      <w:pPr>
        <w:pStyle w:val="Normal"/>
      </w:pPr>
      <w:r>
        <w:t xml:space="preserve">Физика, химя и техника </w:t>
      </w:r>
      <w:r>
        <w:br/>
      </w:r>
      <w:r>
        <w:t xml:space="preserve">Философия</w:t>
      </w:r>
    </w:p>
    <w:p>
      <w:pPr>
        <w:pStyle w:val="Normal"/>
      </w:pPr>
      <w:r>
        <w:t xml:space="preserve">Экономическ!й отдЬль </w:t>
      </w:r>
      <w:r>
        <w:br/>
      </w:r>
      <w:r>
        <w:t xml:space="preserve">Юридичесюй отдЪлъ.</w:t>
      </w:r>
    </w:p>
    <w:p>
      <w:pPr>
        <w:pStyle w:val="Normal"/>
      </w:pPr>
      <w:r>
        <w:t xml:space="preserve">РенЕ о нюннЕНН—®Ьориь </w:t>
      </w:r>
      <w:r>
        <w:br/>
      </w:r>
      <w:r>
        <w:t xml:space="preserve">О</w:t>
      </w:r>
    </w:p>
    <w:p>
      <w:pPr>
        <w:pStyle w:val="Normal"/>
      </w:pPr>
      <w:r>
        <w:t xml:space="preserve">. Никольскй, пр.-доц., д-ръ зоол.</w:t>
      </w:r>
    </w:p>
    <w:p>
      <w:pPr>
        <w:pStyle w:val="Normal"/>
      </w:pPr>
      <w:r>
        <w:t xml:space="preserve">Добровлянскй, проф: </w:t>
      </w:r>
      <w:r>
        <w:br/>
      </w:r>
      <w:r>
        <w:t xml:space="preserve">Лыкошинъ, проф. </w:t>
      </w:r>
      <w:r>
        <w:br/>
      </w:r>
      <w:r>
        <w:t xml:space="preserve">Никитинъ, м-ръ геоломи. </w:t>
      </w:r>
      <w:r>
        <w:br/>
      </w:r>
      <w:r>
        <w:t xml:space="preserve">Бороздинъ, прив.-доц. </w:t>
      </w:r>
      <w:r>
        <w:br/>
      </w:r>
      <w:r>
        <w:t xml:space="preserve">Браунъ, проф. </w:t>
      </w:r>
      <w:r>
        <w:br/>
      </w:r>
      <w:r>
        <w:t xml:space="preserve">Вейнбергъ.</w:t>
      </w:r>
    </w:p>
    <w:p>
      <w:pPr>
        <w:pStyle w:val="Normal"/>
      </w:pPr>
      <w:r>
        <w:t xml:space="preserve">Милюковъ, проф. </w:t>
      </w:r>
      <w:r>
        <w:br/>
      </w:r>
      <w:r>
        <w:t xml:space="preserve">Гревеъ, д-ръ истори. </w:t>
      </w:r>
      <w:r>
        <w:br/>
      </w:r>
      <w:r>
        <w:t xml:space="preserve">Ростовцевъ, проф.</w:t>
      </w:r>
    </w:p>
    <w:p>
      <w:pPr>
        <w:pStyle w:val="Normal"/>
      </w:pPr>
      <w:r>
        <w:t xml:space="preserve">. Овсянико-Куликовскйй, проф</w:t>
      </w:r>
    </w:p>
    <w:p>
      <w:pPr>
        <w:pStyle w:val="Normal"/>
      </w:pPr>
      <w:r>
        <w:t xml:space="preserve">Малисъ. </w:t>
      </w:r>
      <w:r>
        <w:br/>
      </w:r>
      <w:r>
        <w:t xml:space="preserve">Брагинская, врачъ. </w:t>
      </w:r>
      <w:r>
        <w:br/>
      </w:r>
      <w:r>
        <w:t xml:space="preserve">Саккетти, проф.</w:t>
      </w:r>
    </w:p>
    <w:p>
      <w:pPr>
        <w:pStyle w:val="Normal"/>
      </w:pPr>
      <w:r>
        <w:t xml:space="preserve">Южаковъ.</w:t>
      </w:r>
    </w:p>
    <w:p>
      <w:pPr>
        <w:pStyle w:val="Normal"/>
      </w:pPr>
      <w:r>
        <w:t xml:space="preserve">. Гольдштейнъ, прив.-доц. </w:t>
      </w:r>
      <w:r>
        <w:br/>
      </w:r>
      <w:r>
        <w:t xml:space="preserve">. Каптеревъ.</w:t>
      </w:r>
    </w:p>
    <w:p>
      <w:pPr>
        <w:pStyle w:val="Normal"/>
      </w:pPr>
      <w:r>
        <w:t xml:space="preserve">Яроцюй, проф.</w:t>
      </w:r>
    </w:p>
    <w:p>
      <w:pPr>
        <w:pStyle w:val="Normal"/>
      </w:pPr>
      <w:r>
        <w:t xml:space="preserve">. Гессенъ, прив.-доц.</w:t>
      </w:r>
    </w:p>
    <w:p>
      <w:pPr>
        <w:pStyle w:val="Normal"/>
      </w:pPr>
      <w:r>
        <w:t xml:space="preserve">Около 10,000 иллюстрашй въ тексть и на приблизительно 1000 отдъльныхь </w:t>
      </w:r>
      <w:r>
        <w:br/>
      </w:r>
      <w:r>
        <w:t xml:space="preserve">планахь и черныхъ картинахъ.</w:t>
      </w:r>
    </w:p>
    <w:p>
      <w:pPr>
        <w:pStyle w:val="Normal"/>
      </w:pPr>
      <w:r>
        <w:t xml:space="preserve">приложеняхъ: хромолитографяхъ,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Книгоиздательское Т-во „ПросвЪщен!е“, Невск!й пр. 50.</w:t>
      </w:r>
    </w:p>
    <w:p>
      <w:pPr>
        <w:pStyle w:val="Normal"/>
      </w:pPr>
      <w:r>
        <w:t xml:space="preserve">НЧ </w:t>
      </w:r>
      <w:r>
        <w:br/>
      </w:r>
      <w:r>
        <w:t xml:space="preserve">2, у </w:t>
      </w:r>
      <w:r>
        <w:br/>
      </w:r>
      <w:r>
        <w:t xml:space="preserve">—° Большая 7</w:t>
      </w:r>
    </w:p>
    <w:p>
      <w:pPr>
        <w:pStyle w:val="Normal"/>
      </w:pPr>
      <w:r>
        <w:t xml:space="preserve">нциклопелля.</w:t>
      </w:r>
    </w:p>
    <w:p>
      <w:pPr>
        <w:pStyle w:val="Normal"/>
      </w:pPr>
      <w:r>
        <w:t xml:space="preserve">„Словарь общедоступныхь евфдЪы по вефмъ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отраслямъ знаня.</w:t>
      </w:r>
    </w:p>
    <w:p>
      <w:pPr>
        <w:pStyle w:val="Normal"/>
      </w:pPr>
      <w:r>
        <w:t xml:space="preserve">ТТетышй томе.</w:t>
      </w:r>
    </w:p>
    <w:p>
      <w:pPr>
        <w:pStyle w:val="Normal"/>
      </w:pPr>
      <w:r>
        <w:t xml:space="preserve">Визанлля — Гадамесъ.</w:t>
      </w:r>
    </w:p>
    <w:p>
      <w:pPr>
        <w:pStyle w:val="Normal"/>
      </w:pPr>
      <w:r>
        <w:t xml:space="preserve">Издатели: %®</w:t>
      </w:r>
    </w:p>
    <w:p>
      <w:pPr>
        <w:pStyle w:val="Normal"/>
      </w:pPr>
      <w:r>
        <w:t xml:space="preserve">Библ1ографическй Институтъ (Мейеръ) въ Лейпциг$ и В%н% </w:t>
      </w:r>
      <w:r>
        <w:br/>
      </w:r>
      <w:r>
        <w:t xml:space="preserve">и </w:t>
      </w:r>
      <w:r>
        <w:br/>
      </w:r>
      <w:r>
        <w:t xml:space="preserve">Книгоиздательское Товарищество ‚ПросвЪфщен!е“ въ С.-Петербург%.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Типограф!я Товарищества „Просвъьщен!е“, 7 рота, 20.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НЧ </w:t>
      </w:r>
      <w:r>
        <w:br/>
      </w:r>
      <w:r>
        <w:t xml:space="preserve">2, у </w:t>
      </w:r>
      <w:r>
        <w:br/>
      </w:r>
      <w:r>
        <w:t xml:space="preserve">—° Большая 7</w:t>
      </w:r>
    </w:p>
    <w:p>
      <w:pPr>
        <w:pStyle w:val="Normal"/>
      </w:pPr>
      <w:r>
        <w:t xml:space="preserve">нциклопелля.</w:t>
      </w:r>
    </w:p>
    <w:p>
      <w:pPr>
        <w:pStyle w:val="Normal"/>
      </w:pPr>
      <w:r>
        <w:t xml:space="preserve">„Словарь общедоступныхь евЪдЪый по вефмъ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отраслямъ знаня.</w:t>
      </w:r>
    </w:p>
    <w:p>
      <w:pPr>
        <w:pStyle w:val="Normal"/>
      </w:pPr>
      <w:r>
        <w:t xml:space="preserve">ТТетышй томе.</w:t>
      </w:r>
    </w:p>
    <w:p>
      <w:pPr>
        <w:pStyle w:val="Normal"/>
      </w:pPr>
      <w:r>
        <w:t xml:space="preserve">Визанлля — Гадамесъ.</w:t>
      </w:r>
    </w:p>
    <w:p>
      <w:pPr>
        <w:pStyle w:val="Normal"/>
      </w:pPr>
      <w:r>
        <w:t xml:space="preserve">Издатели: %®</w:t>
      </w:r>
    </w:p>
    <w:p>
      <w:pPr>
        <w:pStyle w:val="Normal"/>
      </w:pPr>
      <w:r>
        <w:t xml:space="preserve">Библ1ографическй Институтъ (Мейеръ) въ Лейпциг$ и В%н% </w:t>
      </w:r>
      <w:r>
        <w:br/>
      </w:r>
      <w:r>
        <w:t xml:space="preserve">и </w:t>
      </w:r>
      <w:r>
        <w:br/>
      </w:r>
      <w:r>
        <w:t xml:space="preserve">Книгоиздательское Товарищество ‚„Просвфщен!е“ въ С.-Петербург%.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Типограф!я Товарищества „Просвъьщен!е“, 7 рота, 20.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Дозволено цензурою. Спб., 15 марта 1901.</w:t>
      </w:r>
    </w:p>
    <w:p>
      <w:pPr>
        <w:pStyle w:val="Normal"/>
      </w:pPr>
      <w:r>
        <w:t xml:space="preserve">8 </w:t>
      </w:r>
      <w:r>
        <w:br/>
      </w:r>
      <w:r>
        <w:t xml:space="preserve">&gt;</w:t>
      </w:r>
    </w:p>
    <w:p>
      <w:pPr>
        <w:pStyle w:val="Normal"/>
      </w:pPr>
      <w:r>
        <w:t xml:space="preserve">* </w:t>
      </w:r>
      <w:r>
        <w:br/>
      </w:r>
      <w:r>
        <w:t xml:space="preserve">\</w:t>
      </w:r>
    </w:p>
    <w:p>
      <w:pPr>
        <w:pStyle w:val="Normal"/>
      </w:pPr>
      <w:r>
        <w:t xml:space="preserve">ПИ =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Дозволено цензурою. Спб., 15 марта 1901.</w:t>
      </w:r>
    </w:p>
    <w:p>
      <w:pPr>
        <w:pStyle w:val="Normal"/>
      </w:pPr>
      <w:r>
        <w:t xml:space="preserve">8 </w:t>
      </w:r>
      <w:r>
        <w:br/>
      </w:r>
      <w:r>
        <w:t xml:space="preserve">&gt;</w:t>
      </w:r>
    </w:p>
    <w:p>
      <w:pPr>
        <w:pStyle w:val="Normal"/>
      </w:pPr>
      <w:r>
        <w:t xml:space="preserve">* </w:t>
      </w:r>
      <w:r>
        <w:br/>
      </w:r>
      <w:r>
        <w:t xml:space="preserve">\</w:t>
      </w:r>
    </w:p>
    <w:p>
      <w:pPr>
        <w:pStyle w:val="Normal"/>
      </w:pPr>
      <w:r>
        <w:t xml:space="preserve">ПИ =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Византёя (Вубариюу, впослЪдетыи </w:t>
      </w:r>
      <w:r>
        <w:br/>
      </w:r>
      <w:r>
        <w:t xml:space="preserve">Константинополь), г. на зап. сторонв </w:t>
      </w:r>
      <w:r>
        <w:br/>
      </w:r>
      <w:r>
        <w:t xml:space="preserve">@ракйскаго Босфора, основанъ въ качеств </w:t>
      </w:r>
      <w:r>
        <w:br/>
      </w:r>
      <w:r>
        <w:t xml:space="preserve">колои въ 667 г. до Р. Хр. милетцами </w:t>
      </w:r>
      <w:r>
        <w:br/>
      </w:r>
      <w:r>
        <w:t xml:space="preserve">на мБсть ераюйской крЪ$пости; въ числ </w:t>
      </w:r>
      <w:r>
        <w:br/>
      </w:r>
      <w:r>
        <w:t xml:space="preserve">послвдующихъ жителей колони упоми- </w:t>
      </w:r>
      <w:r>
        <w:br/>
      </w:r>
      <w:r>
        <w:t xml:space="preserve">наются коринеяне, милетяне и в!отцы. </w:t>
      </w:r>
      <w:r>
        <w:br/>
      </w:r>
      <w:r>
        <w:t xml:space="preserve">Городъ быстро расцеЪлъ благодаря пре- </w:t>
      </w:r>
      <w:r>
        <w:br/>
      </w:r>
      <w:r>
        <w:t xml:space="preserve">красному порту и торговымъ сношешямъ </w:t>
      </w:r>
      <w:r>
        <w:br/>
      </w:r>
      <w:r>
        <w:t xml:space="preserve">съ Чернымъ моремъ и среди постоянныхъ </w:t>
      </w:r>
      <w:r>
        <w:br/>
      </w:r>
      <w:r>
        <w:t xml:space="preserve">войнъ завладьль окрестностями. Когда </w:t>
      </w:r>
      <w:r>
        <w:br/>
      </w:r>
      <w:r>
        <w:t xml:space="preserve">Дарй Гистасцъь предпривялъ свой ские- </w:t>
      </w:r>
      <w:r>
        <w:br/>
      </w:r>
      <w:r>
        <w:t xml:space="preserve">сый походъ, В. (515) подпала подъ власть </w:t>
      </w:r>
      <w:r>
        <w:br/>
      </w:r>
      <w:r>
        <w:t xml:space="preserve">персовъ. За участе въ возсташи 1онянъ, </w:t>
      </w:r>
      <w:r>
        <w:br/>
      </w:r>
      <w:r>
        <w:t xml:space="preserve">жители были изгнаны персами и основали </w:t>
      </w:r>
      <w:r>
        <w:br/>
      </w:r>
      <w:r>
        <w:t xml:space="preserve">Месемвр!о на берегу Чернаго. моря. Городъ </w:t>
      </w:r>
      <w:r>
        <w:br/>
      </w:r>
      <w:r>
        <w:t xml:space="preserve">посл того былъ превращенъ въ сильную </w:t>
      </w:r>
      <w:r>
        <w:br/>
      </w:r>
      <w:r>
        <w:t xml:space="preserve">крпость и елужилъ гл, точкой опоры пер- </w:t>
      </w:r>
      <w:r>
        <w:br/>
      </w:r>
      <w:r>
        <w:t xml:space="preserve">сидской власти въ ЕвропВ. Въ 478 г. Пав- </w:t>
      </w:r>
      <w:r>
        <w:br/>
      </w:r>
      <w:r>
        <w:t xml:space="preserve">занй отнялъ В. у персовъ и она примкну- </w:t>
      </w:r>
      <w:r>
        <w:br/>
      </w:r>
      <w:r>
        <w:t xml:space="preserve">ла кь Аеинскому союзу. Во время пело- </w:t>
      </w:r>
      <w:r>
        <w:br/>
      </w:r>
      <w:r>
        <w:t xml:space="preserve">поннесской войны В. также находилась на </w:t>
      </w:r>
      <w:r>
        <w:br/>
      </w:r>
      <w:r>
        <w:t xml:space="preserve">сторонЪ Авинъ, велздетые чего съ 412 г. </w:t>
      </w:r>
      <w:r>
        <w:br/>
      </w:r>
      <w:r>
        <w:t xml:space="preserve">происходила неоднократная борьба изъ-за </w:t>
      </w:r>
      <w:r>
        <w:br/>
      </w:r>
      <w:r>
        <w:t xml:space="preserve">обладая этимъ городомъ между Авинами </w:t>
      </w:r>
      <w:r>
        <w:br/>
      </w:r>
      <w:r>
        <w:t xml:space="preserve">и Спартой. Послв побвды спартанцевъ </w:t>
      </w:r>
      <w:r>
        <w:br/>
      </w:r>
      <w:r>
        <w:t xml:space="preserve">при ЭгоепотамосЪ, посл де!е послали Клеар- </w:t>
      </w:r>
      <w:r>
        <w:br/>
      </w:r>
      <w:r>
        <w:t xml:space="preserve">ха въ качествЪ правителя въ В. Съ воз- </w:t>
      </w:r>
      <w:r>
        <w:br/>
      </w:r>
      <w:r>
        <w:t xml:space="preserve">становлешемъ Аеинскаго союза (378) В. </w:t>
      </w:r>
      <w:r>
        <w:br/>
      </w:r>
      <w:r>
        <w:t xml:space="preserve">опять перешла на сторону Авинъ. Въ </w:t>
      </w:r>
      <w:r>
        <w:br/>
      </w:r>
      <w:r>
        <w:t xml:space="preserve">364 г. городъ тщетно пытался взять Эпа-</w:t>
      </w:r>
    </w:p>
    <w:p>
      <w:pPr>
        <w:pStyle w:val="Normal"/>
      </w:pPr>
      <w:r>
        <w:t xml:space="preserve">МИНОНДЪ. Однако въ 357 г. во время пер- </w:t>
      </w:r>
      <w:r>
        <w:br/>
      </w:r>
      <w:r>
        <w:t xml:space="preserve">вой союзнической войны мы видимъ В. въ </w:t>
      </w:r>
      <w:r>
        <w:br/>
      </w:r>
      <w:r>
        <w:t xml:space="preserve">числ противниковъ Авинъ и въ 355 г. В: </w:t>
      </w:r>
      <w:r>
        <w:br/>
      </w:r>
      <w:r>
        <w:t xml:space="preserve">добивается полной самостоятельности. Съ </w:t>
      </w:r>
      <w:r>
        <w:br/>
      </w:r>
      <w:r>
        <w:t xml:space="preserve">этихъ поръ начинается самый цвътунй </w:t>
      </w:r>
      <w:r>
        <w:br/>
      </w:r>
      <w:r>
        <w:t xml:space="preserve">перодъ В., въ особенности послЪ того, какъ </w:t>
      </w:r>
      <w:r>
        <w:br/>
      </w:r>
      <w:r>
        <w:t xml:space="preserve">въ 340 г. городъ удачно отбилъ нападеше </w:t>
      </w:r>
      <w:r>
        <w:br/>
      </w:r>
      <w:r>
        <w:t xml:space="preserve">Филиппа Македонскаго. По смерти Але- </w:t>
      </w:r>
      <w:r>
        <w:br/>
      </w:r>
      <w:r>
        <w:t xml:space="preserve">ксандра Великаго В. вновь добивается са- </w:t>
      </w:r>
      <w:r>
        <w:br/>
      </w:r>
      <w:r>
        <w:t xml:space="preserve">мостоятельности, несмотря на то, что под- </w:t>
      </w:r>
      <w:r>
        <w:br/>
      </w:r>
      <w:r>
        <w:t xml:space="preserve">вергается притВснен!ю со стороны селевки- </w:t>
      </w:r>
      <w:r>
        <w:br/>
      </w:r>
      <w:r>
        <w:t xml:space="preserve">довъ, а въ 279 г. галловъ. Торговля и 60- </w:t>
      </w:r>
      <w:r>
        <w:br/>
      </w:r>
      <w:r>
        <w:t xml:space="preserve">гатство города въ это время достигли сво- </w:t>
      </w:r>
      <w:r>
        <w:br/>
      </w:r>
      <w:r>
        <w:t xml:space="preserve">его высшаго расцввта. Во время войнъ </w:t>
      </w:r>
      <w:r>
        <w:br/>
      </w:r>
      <w:r>
        <w:t xml:space="preserve">Филиппа УГ Македонскаго съ Римомъ, Ро- </w:t>
      </w:r>
      <w:r>
        <w:br/>
      </w:r>
      <w:r>
        <w:t xml:space="preserve">Большая Энциклопед!я, т. У.</w:t>
      </w:r>
    </w:p>
    <w:p>
      <w:pPr>
        <w:pStyle w:val="Normal"/>
      </w:pPr>
      <w:r>
        <w:t xml:space="preserve">досомъ и Атталомъ Пергамскимъ, визан- </w:t>
      </w:r>
      <w:r>
        <w:br/>
      </w:r>
      <w:r>
        <w:t xml:space="preserve">тицы съ 2И г. перешли на сторону про- </w:t>
      </w:r>
      <w:r>
        <w:br/>
      </w:r>
      <w:r>
        <w:t xml:space="preserve">тивниковъ царя и оставались союзниками </w:t>
      </w:r>
      <w:r>
        <w:br/>
      </w:r>
      <w:r>
        <w:t xml:space="preserve">римлянъ также въ войнахъ послфднихъ </w:t>
      </w:r>
      <w:r>
        <w:br/>
      </w:r>
      <w:r>
        <w:t xml:space="preserve">противъ Антоха Сирйскаго и Персея. По- </w:t>
      </w:r>
      <w:r>
        <w:br/>
      </w:r>
      <w:r>
        <w:t xml:space="preserve">этому римляне относились къ В. весьма </w:t>
      </w:r>
      <w:r>
        <w:br/>
      </w:r>
      <w:r>
        <w:t xml:space="preserve">благосклонно. Въ качеств$ т. называемаго </w:t>
      </w:r>
      <w:r>
        <w:br/>
      </w:r>
      <w:r>
        <w:t xml:space="preserve">вольнаго города В. принадлежала отчасти </w:t>
      </w:r>
      <w:r>
        <w:br/>
      </w:r>
      <w:r>
        <w:t xml:space="preserve">къ провинщи Ораюи, отчасти къ Вивин!и. </w:t>
      </w:r>
      <w:r>
        <w:br/>
      </w:r>
      <w:r>
        <w:t xml:space="preserve">Гл. ударъ гор. нанесенъ былъ въ 196 г. по </w:t>
      </w:r>
      <w:r>
        <w:br/>
      </w:r>
      <w:r>
        <w:t xml:space="preserve">Р. Хр., когда онъ воасталъ противъ Сенп- </w:t>
      </w:r>
      <w:r>
        <w:br/>
      </w:r>
      <w:r>
        <w:t xml:space="preserve">тим!я Севера, перейдя на сторону Песцен- </w:t>
      </w:r>
      <w:r>
        <w:br/>
      </w:r>
      <w:r>
        <w:t xml:space="preserve">в!я Нигера; Септимй Северъ взялъ городъ </w:t>
      </w:r>
      <w:r>
        <w:br/>
      </w:r>
      <w:r>
        <w:t xml:space="preserve">послтв трехлвтней осады и 6. частью разру- </w:t>
      </w:r>
      <w:r>
        <w:br/>
      </w:r>
      <w:r>
        <w:t xml:space="preserve">шилъ его; однако вскорЪ В. были возвра- </w:t>
      </w:r>
      <w:r>
        <w:br/>
      </w:r>
      <w:r>
        <w:t xml:space="preserve">щены ея прежв!я привилеи. Въ Ш стол. </w:t>
      </w:r>
      <w:r>
        <w:br/>
      </w:r>
      <w:r>
        <w:t xml:space="preserve">В. сильно, страдала отъ частыхъ вторженй </w:t>
      </w:r>
      <w:r>
        <w:br/>
      </w:r>
      <w:r>
        <w:t xml:space="preserve">варваровъ. Послв побъды Константина Ве- </w:t>
      </w:r>
      <w:r>
        <w:br/>
      </w:r>
      <w:r>
        <w:t xml:space="preserve">ликаго надъ его противникомъ Лицишемъ, </w:t>
      </w:r>
      <w:r>
        <w:br/>
      </w:r>
      <w:r>
        <w:t xml:space="preserve">В. въ 330 г. была переименована въ Кон- </w:t>
      </w:r>
      <w:r>
        <w:br/>
      </w:r>
      <w:r>
        <w:t xml:space="preserve">стантинополь и сдьлана столицей Римской </w:t>
      </w:r>
      <w:r>
        <w:br/>
      </w:r>
      <w:r>
        <w:t xml:space="preserve">импер!и. ДальнЪйш. исторйя ем. Византий- </w:t>
      </w:r>
      <w:r>
        <w:br/>
      </w:r>
      <w:r>
        <w:t xml:space="preserve">ская илтеря.</w:t>
      </w:r>
    </w:p>
    <w:p>
      <w:pPr>
        <w:pStyle w:val="Normal"/>
      </w:pPr>
      <w:r>
        <w:t xml:space="preserve">Византъ или Бизантъ (греч. Вобас), </w:t>
      </w:r>
      <w:r>
        <w:br/>
      </w:r>
      <w:r>
        <w:t xml:space="preserve">милетецъ, основавпИй по предан Визан- </w:t>
      </w:r>
      <w:r>
        <w:br/>
      </w:r>
      <w:r>
        <w:t xml:space="preserve">тио, нынв Константинополь.</w:t>
      </w:r>
    </w:p>
    <w:p>
      <w:pPr>
        <w:pStyle w:val="Normal"/>
      </w:pPr>
      <w:r>
        <w:t xml:space="preserve">Визау (\езаи), селен. въ бав. Верхне- </w:t>
      </w:r>
      <w:r>
        <w:br/>
      </w:r>
      <w:r>
        <w:t xml:space="preserve">Пфальцекомъ округВ, узловой пунктъ ж. д., </w:t>
      </w:r>
      <w:r>
        <w:br/>
      </w:r>
      <w:r>
        <w:t xml:space="preserve">иметъ католич. церковь, производство гли- </w:t>
      </w:r>
      <w:r>
        <w:br/>
      </w:r>
      <w:r>
        <w:t xml:space="preserve">няныхъ товаровъ, ломки базальта и (1895) </w:t>
      </w:r>
      <w:r>
        <w:br/>
      </w:r>
      <w:r>
        <w:t xml:space="preserve">1113 жит. По близости Оттобадъ (курортъ </w:t>
      </w:r>
      <w:r>
        <w:br/>
      </w:r>
      <w:r>
        <w:t xml:space="preserve">короля Оттона), къ юго-востоку отъ Фих- </w:t>
      </w:r>
      <w:r>
        <w:br/>
      </w:r>
      <w:r>
        <w:t xml:space="preserve">тельгебирге, 480 м. надъ у. м. съ тремя </w:t>
      </w:r>
      <w:r>
        <w:br/>
      </w:r>
      <w:r>
        <w:t xml:space="preserve">минеральными источниками, принадлежа- </w:t>
      </w:r>
      <w:r>
        <w:br/>
      </w:r>
      <w:r>
        <w:t xml:space="preserve">щими къ числу самыхъ сильныхъь жел. </w:t>
      </w:r>
      <w:r>
        <w:br/>
      </w:r>
      <w:r>
        <w:t xml:space="preserve">источниковъ Европы; кромз того здзсь </w:t>
      </w:r>
      <w:r>
        <w:br/>
      </w:r>
      <w:r>
        <w:t xml:space="preserve">имфются болотныя грязи; и первыми и </w:t>
      </w:r>
      <w:r>
        <w:br/>
      </w:r>
      <w:r>
        <w:t xml:space="preserve">послздними пользуются при слабосити, </w:t>
      </w:r>
      <w:r>
        <w:br/>
      </w:r>
      <w:r>
        <w:t xml:space="preserve">золотухв, рахитизмЪ, женскихъ болЪаняхЪ, </w:t>
      </w:r>
      <w:r>
        <w:br/>
      </w:r>
      <w:r>
        <w:t xml:space="preserve">хроническихъ ревматизмахъ, подагрЪ, при </w:t>
      </w:r>
      <w:r>
        <w:br/>
      </w:r>
      <w:r>
        <w:t xml:space="preserve">поражен!и костей и суставовъ, при накож- </w:t>
      </w:r>
      <w:r>
        <w:br/>
      </w:r>
      <w:r>
        <w:t xml:space="preserve">ныхъ болЪзняхь ит.д. Вода этихъ источ- </w:t>
      </w:r>
      <w:r>
        <w:br/>
      </w:r>
      <w:r>
        <w:t xml:space="preserve">никовъ сильно экспортируется. См. МИШег, </w:t>
      </w:r>
      <w:r>
        <w:br/>
      </w:r>
      <w:r>
        <w:t xml:space="preserve">Гуе НейацеЙел 4ез Кблия ОЧо-Ва4ез Бей \\. </w:t>
      </w:r>
      <w:r>
        <w:br/>
      </w:r>
      <w:r>
        <w:t xml:space="preserve">(Регеноб., 1843).</w:t>
      </w:r>
    </w:p>
    <w:p>
      <w:pPr>
        <w:pStyle w:val="Normal"/>
      </w:pPr>
      <w:r>
        <w:t xml:space="preserve">Визая (Биссайя), народъ малайской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Византёя (Вубариюу, впослЪдетыи </w:t>
      </w:r>
      <w:r>
        <w:br/>
      </w:r>
      <w:r>
        <w:t xml:space="preserve">Константинополь), г. на зап. сторонв </w:t>
      </w:r>
      <w:r>
        <w:br/>
      </w:r>
      <w:r>
        <w:t xml:space="preserve">@ракйскаго Босфора, основанъ въ качеств </w:t>
      </w:r>
      <w:r>
        <w:br/>
      </w:r>
      <w:r>
        <w:t xml:space="preserve">колои въ 667 г. до Р. Хр. милетцами </w:t>
      </w:r>
      <w:r>
        <w:br/>
      </w:r>
      <w:r>
        <w:t xml:space="preserve">на мБсть ераюйской крЪ$пости; въ числ </w:t>
      </w:r>
      <w:r>
        <w:br/>
      </w:r>
      <w:r>
        <w:t xml:space="preserve">послвдующихъ жителей колони упоми- </w:t>
      </w:r>
      <w:r>
        <w:br/>
      </w:r>
      <w:r>
        <w:t xml:space="preserve">наются коринеяне, милетяне и в!отцы. </w:t>
      </w:r>
      <w:r>
        <w:br/>
      </w:r>
      <w:r>
        <w:t xml:space="preserve">Городъ быстро расцеЪлъ благодаря пре- </w:t>
      </w:r>
      <w:r>
        <w:br/>
      </w:r>
      <w:r>
        <w:t xml:space="preserve">красному порту и торговымъ сношешямъ </w:t>
      </w:r>
      <w:r>
        <w:br/>
      </w:r>
      <w:r>
        <w:t xml:space="preserve">съ Чернымъ моремъ и среди постоянныхъ </w:t>
      </w:r>
      <w:r>
        <w:br/>
      </w:r>
      <w:r>
        <w:t xml:space="preserve">войнъ завладьль окрестностями. Когда </w:t>
      </w:r>
      <w:r>
        <w:br/>
      </w:r>
      <w:r>
        <w:t xml:space="preserve">Дарй Гистасцъь предпривялъ свой ские- </w:t>
      </w:r>
      <w:r>
        <w:br/>
      </w:r>
      <w:r>
        <w:t xml:space="preserve">сый походъ, В. (515) подпала подъ власть </w:t>
      </w:r>
      <w:r>
        <w:br/>
      </w:r>
      <w:r>
        <w:t xml:space="preserve">персовъ. За участе въ возсташи 1онянъ, </w:t>
      </w:r>
      <w:r>
        <w:br/>
      </w:r>
      <w:r>
        <w:t xml:space="preserve">жители были изгнаны персами и основали </w:t>
      </w:r>
      <w:r>
        <w:br/>
      </w:r>
      <w:r>
        <w:t xml:space="preserve">Месемвр!о на берегу Чернаго. моря. Городъ </w:t>
      </w:r>
      <w:r>
        <w:br/>
      </w:r>
      <w:r>
        <w:t xml:space="preserve">посл того былъ превращенъ въ сильную </w:t>
      </w:r>
      <w:r>
        <w:br/>
      </w:r>
      <w:r>
        <w:t xml:space="preserve">крпость и елужилъ гл, точкой опоры пер- </w:t>
      </w:r>
      <w:r>
        <w:br/>
      </w:r>
      <w:r>
        <w:t xml:space="preserve">сидской власти въ ЕвропВ. Въ 478 г. Пав- </w:t>
      </w:r>
      <w:r>
        <w:br/>
      </w:r>
      <w:r>
        <w:t xml:space="preserve">занй отнялъ В. у персовъ и она примкну- </w:t>
      </w:r>
      <w:r>
        <w:br/>
      </w:r>
      <w:r>
        <w:t xml:space="preserve">ла кь Аеинскому союзу. Во время пело- </w:t>
      </w:r>
      <w:r>
        <w:br/>
      </w:r>
      <w:r>
        <w:t xml:space="preserve">поннесской войны В. также находилась на </w:t>
      </w:r>
      <w:r>
        <w:br/>
      </w:r>
      <w:r>
        <w:t xml:space="preserve">сторонЪ Авинъ, велздетые чего съ 412 г. </w:t>
      </w:r>
      <w:r>
        <w:br/>
      </w:r>
      <w:r>
        <w:t xml:space="preserve">происходила неоднократная борьба изъ-за </w:t>
      </w:r>
      <w:r>
        <w:br/>
      </w:r>
      <w:r>
        <w:t xml:space="preserve">обладая этимъ городомъ между Авинами </w:t>
      </w:r>
      <w:r>
        <w:br/>
      </w:r>
      <w:r>
        <w:t xml:space="preserve">и Спартой. Послв побвды спартанцевъ </w:t>
      </w:r>
      <w:r>
        <w:br/>
      </w:r>
      <w:r>
        <w:t xml:space="preserve">при ЭгоепотамосЪ, посл де!е послали Клеар- </w:t>
      </w:r>
      <w:r>
        <w:br/>
      </w:r>
      <w:r>
        <w:t xml:space="preserve">ха въ качествЪ правителя въ В. Съ воз- </w:t>
      </w:r>
      <w:r>
        <w:br/>
      </w:r>
      <w:r>
        <w:t xml:space="preserve">становлешемъ Аеинскаго союза (378) В. </w:t>
      </w:r>
      <w:r>
        <w:br/>
      </w:r>
      <w:r>
        <w:t xml:space="preserve">опять перешла на сторону Авинъ. Въ </w:t>
      </w:r>
      <w:r>
        <w:br/>
      </w:r>
      <w:r>
        <w:t xml:space="preserve">364 г. городъ тщетно пытался взять Эпа-</w:t>
      </w:r>
    </w:p>
    <w:p>
      <w:pPr>
        <w:pStyle w:val="Normal"/>
      </w:pPr>
      <w:r>
        <w:t xml:space="preserve">МИНОНДЪ. Однако въ 357 г. во время пер- </w:t>
      </w:r>
      <w:r>
        <w:br/>
      </w:r>
      <w:r>
        <w:t xml:space="preserve">вой союзнической войны мы видимъ В. въ </w:t>
      </w:r>
      <w:r>
        <w:br/>
      </w:r>
      <w:r>
        <w:t xml:space="preserve">числ противниковъ Авинъ и въ 355 г. В: </w:t>
      </w:r>
      <w:r>
        <w:br/>
      </w:r>
      <w:r>
        <w:t xml:space="preserve">добивается полной самостоятельности. Съ </w:t>
      </w:r>
      <w:r>
        <w:br/>
      </w:r>
      <w:r>
        <w:t xml:space="preserve">этихъ поръ начинается самый цвътунй </w:t>
      </w:r>
      <w:r>
        <w:br/>
      </w:r>
      <w:r>
        <w:t xml:space="preserve">перодъ В., въ особенности послЪ того, какъ </w:t>
      </w:r>
      <w:r>
        <w:br/>
      </w:r>
      <w:r>
        <w:t xml:space="preserve">въ 340 г. городъ удачно отбилъ нападеше </w:t>
      </w:r>
      <w:r>
        <w:br/>
      </w:r>
      <w:r>
        <w:t xml:space="preserve">Филиппа Македонскаго. По смерти Але- </w:t>
      </w:r>
      <w:r>
        <w:br/>
      </w:r>
      <w:r>
        <w:t xml:space="preserve">ксандра Великаго В. вновь добивается са- </w:t>
      </w:r>
      <w:r>
        <w:br/>
      </w:r>
      <w:r>
        <w:t xml:space="preserve">мостоятельности, несмотря на то, что под- </w:t>
      </w:r>
      <w:r>
        <w:br/>
      </w:r>
      <w:r>
        <w:t xml:space="preserve">вергается притВснен!ю со стороны селевки- </w:t>
      </w:r>
      <w:r>
        <w:br/>
      </w:r>
      <w:r>
        <w:t xml:space="preserve">довъ, а въ 279 г. галловъ. Торговля и 60- </w:t>
      </w:r>
      <w:r>
        <w:br/>
      </w:r>
      <w:r>
        <w:t xml:space="preserve">гатство города въ это время достигли сво- </w:t>
      </w:r>
      <w:r>
        <w:br/>
      </w:r>
      <w:r>
        <w:t xml:space="preserve">его высшаго расцввта. Во время войнъ </w:t>
      </w:r>
      <w:r>
        <w:br/>
      </w:r>
      <w:r>
        <w:t xml:space="preserve">Филиппа УГ Македонскаго съ Римомъ, Ро- </w:t>
      </w:r>
      <w:r>
        <w:br/>
      </w:r>
      <w:r>
        <w:t xml:space="preserve">Большая Энциклопед!я, т. У.</w:t>
      </w:r>
    </w:p>
    <w:p>
      <w:pPr>
        <w:pStyle w:val="Normal"/>
      </w:pPr>
      <w:r>
        <w:t xml:space="preserve">досомъ и Атталомъ Пергамскимъ, визан- </w:t>
      </w:r>
      <w:r>
        <w:br/>
      </w:r>
      <w:r>
        <w:t xml:space="preserve">тицы съ 2И г. перешли на сторону про- </w:t>
      </w:r>
      <w:r>
        <w:br/>
      </w:r>
      <w:r>
        <w:t xml:space="preserve">тивниковъ царя и оставались союзниками </w:t>
      </w:r>
      <w:r>
        <w:br/>
      </w:r>
      <w:r>
        <w:t xml:space="preserve">римлянъ также въ войнахъ послфднихъ </w:t>
      </w:r>
      <w:r>
        <w:br/>
      </w:r>
      <w:r>
        <w:t xml:space="preserve">противъ Антоха Сирйскаго и Персея. По- </w:t>
      </w:r>
      <w:r>
        <w:br/>
      </w:r>
      <w:r>
        <w:t xml:space="preserve">этому римляне относились къ В. весьма </w:t>
      </w:r>
      <w:r>
        <w:br/>
      </w:r>
      <w:r>
        <w:t xml:space="preserve">благосклонно. Въ качеств$ т. называемаго </w:t>
      </w:r>
      <w:r>
        <w:br/>
      </w:r>
      <w:r>
        <w:t xml:space="preserve">вольнаго города В. принадлежала отчасти </w:t>
      </w:r>
      <w:r>
        <w:br/>
      </w:r>
      <w:r>
        <w:t xml:space="preserve">къ провинщи Ораюи, отчасти къ Вивин!и. </w:t>
      </w:r>
      <w:r>
        <w:br/>
      </w:r>
      <w:r>
        <w:t xml:space="preserve">Гл. ударъ гор. нанесенъ былъ въ 196 г. по </w:t>
      </w:r>
      <w:r>
        <w:br/>
      </w:r>
      <w:r>
        <w:t xml:space="preserve">Р. Хр., когда онъ воасталъ противъ Сенп- </w:t>
      </w:r>
      <w:r>
        <w:br/>
      </w:r>
      <w:r>
        <w:t xml:space="preserve">тим!я Севера, перейдя на сторону Песцен- </w:t>
      </w:r>
      <w:r>
        <w:br/>
      </w:r>
      <w:r>
        <w:t xml:space="preserve">в!я Нигера; Септимй Северъ взялъ городъ </w:t>
      </w:r>
      <w:r>
        <w:br/>
      </w:r>
      <w:r>
        <w:t xml:space="preserve">послтв трехлвтней осады и 6. частью разру- </w:t>
      </w:r>
      <w:r>
        <w:br/>
      </w:r>
      <w:r>
        <w:t xml:space="preserve">шилъ его; однако вскорЪ В. были возвра- </w:t>
      </w:r>
      <w:r>
        <w:br/>
      </w:r>
      <w:r>
        <w:t xml:space="preserve">щены ея прежвя привилеми. Въ Ш стол. </w:t>
      </w:r>
      <w:r>
        <w:br/>
      </w:r>
      <w:r>
        <w:t xml:space="preserve">В. сильно, страдала отъ частыхъ вторженй </w:t>
      </w:r>
      <w:r>
        <w:br/>
      </w:r>
      <w:r>
        <w:t xml:space="preserve">варваровъ. Послв побъды Константина Ве- </w:t>
      </w:r>
      <w:r>
        <w:br/>
      </w:r>
      <w:r>
        <w:t xml:space="preserve">ликаго надъ его противникомъ Лицишемъ, </w:t>
      </w:r>
      <w:r>
        <w:br/>
      </w:r>
      <w:r>
        <w:t xml:space="preserve">В. въ 330 г. была переименована въ Кон- </w:t>
      </w:r>
      <w:r>
        <w:br/>
      </w:r>
      <w:r>
        <w:t xml:space="preserve">стантинополь и сдьлана столицей Римской </w:t>
      </w:r>
      <w:r>
        <w:br/>
      </w:r>
      <w:r>
        <w:t xml:space="preserve">импер!и. ДальнЪйш. исторйя ем. Византий- </w:t>
      </w:r>
      <w:r>
        <w:br/>
      </w:r>
      <w:r>
        <w:t xml:space="preserve">ская илтеря.</w:t>
      </w:r>
    </w:p>
    <w:p>
      <w:pPr>
        <w:pStyle w:val="Normal"/>
      </w:pPr>
      <w:r>
        <w:t xml:space="preserve">Византъ или Бизантьъ (греч. Вобас), </w:t>
      </w:r>
      <w:r>
        <w:br/>
      </w:r>
      <w:r>
        <w:t xml:space="preserve">милетецъ, основавпИй по предан Визан- </w:t>
      </w:r>
      <w:r>
        <w:br/>
      </w:r>
      <w:r>
        <w:t xml:space="preserve">тио, нынв Константинополь.</w:t>
      </w:r>
    </w:p>
    <w:p>
      <w:pPr>
        <w:pStyle w:val="Normal"/>
      </w:pPr>
      <w:r>
        <w:t xml:space="preserve">Визау (\езаи), селен. въ бав. Верхне- </w:t>
      </w:r>
      <w:r>
        <w:br/>
      </w:r>
      <w:r>
        <w:t xml:space="preserve">Пфальцекомъ округВ, узловой пунктъ ж. д., </w:t>
      </w:r>
      <w:r>
        <w:br/>
      </w:r>
      <w:r>
        <w:t xml:space="preserve">иметъ католич. церковь, производство гли- </w:t>
      </w:r>
      <w:r>
        <w:br/>
      </w:r>
      <w:r>
        <w:t xml:space="preserve">няныхъ товаровъ, ломки базальта и (1895) </w:t>
      </w:r>
      <w:r>
        <w:br/>
      </w:r>
      <w:r>
        <w:t xml:space="preserve">1113 жит. По близости Оттобадъ (курортъ </w:t>
      </w:r>
      <w:r>
        <w:br/>
      </w:r>
      <w:r>
        <w:t xml:space="preserve">короля Оттона), къ юго-востоку отъ Фих- </w:t>
      </w:r>
      <w:r>
        <w:br/>
      </w:r>
      <w:r>
        <w:t xml:space="preserve">тельгебирге, 480 м. надъ у. м. съ тремя </w:t>
      </w:r>
      <w:r>
        <w:br/>
      </w:r>
      <w:r>
        <w:t xml:space="preserve">минеральными источниками, принадлежал </w:t>
      </w:r>
      <w:r>
        <w:br/>
      </w:r>
      <w:r>
        <w:t xml:space="preserve">щими къ числу самыхъ сильныхъь жел. </w:t>
      </w:r>
      <w:r>
        <w:br/>
      </w:r>
      <w:r>
        <w:t xml:space="preserve">источниковъ Европы; кромз того здзсь </w:t>
      </w:r>
      <w:r>
        <w:br/>
      </w:r>
      <w:r>
        <w:t xml:space="preserve">имфются болотныя грязи; и первыми и </w:t>
      </w:r>
      <w:r>
        <w:br/>
      </w:r>
      <w:r>
        <w:t xml:space="preserve">послздними пользуются при слабосити, </w:t>
      </w:r>
      <w:r>
        <w:br/>
      </w:r>
      <w:r>
        <w:t xml:space="preserve">золотухв, рахитизмЪ, женскихъ болЪаняхЪ, </w:t>
      </w:r>
      <w:r>
        <w:br/>
      </w:r>
      <w:r>
        <w:t xml:space="preserve">хроническихъ ревматизмахъ, подагрЪ, при </w:t>
      </w:r>
      <w:r>
        <w:br/>
      </w:r>
      <w:r>
        <w:t xml:space="preserve">поражен!и костей и суставовъ, при накож- </w:t>
      </w:r>
      <w:r>
        <w:br/>
      </w:r>
      <w:r>
        <w:t xml:space="preserve">ныхъ болЪзняхь ит.д. Вода этихъ источ- </w:t>
      </w:r>
      <w:r>
        <w:br/>
      </w:r>
      <w:r>
        <w:t xml:space="preserve">никовъ сильно экспортируется. См. МИШег, </w:t>
      </w:r>
      <w:r>
        <w:br/>
      </w:r>
      <w:r>
        <w:t xml:space="preserve">Г\е НейацеЙел 4ез Кблия ОМо-Ва4ез Бей \\. </w:t>
      </w:r>
      <w:r>
        <w:br/>
      </w:r>
      <w:r>
        <w:t xml:space="preserve">(Регеноб., 1843).</w:t>
      </w:r>
    </w:p>
    <w:p>
      <w:pPr>
        <w:pStyle w:val="Normal"/>
      </w:pPr>
      <w:r>
        <w:t xml:space="preserve">Визая (Биссайя), народъ малайской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Визв — ВизиманЪ.</w:t>
      </w:r>
    </w:p>
    <w:p>
      <w:pPr>
        <w:pStyle w:val="Normal"/>
      </w:pPr>
      <w:r>
        <w:t xml:space="preserve">расы, населяеть Филипипинсе о-ва 0СА- </w:t>
      </w:r>
      <w:r>
        <w:br/>
      </w:r>
      <w:r>
        <w:t xml:space="preserve">маръ, Лейте, Бохолъ, Себу, Негро, Панай </w:t>
      </w:r>
      <w:r>
        <w:br/>
      </w:r>
      <w:r>
        <w:t xml:space="preserve">и др.; частью магометане, частью язычники, </w:t>
      </w:r>
      <w:r>
        <w:br/>
      </w:r>
      <w:r>
        <w:t xml:space="preserve">стоять на очень низкой ступени культуры, </w:t>
      </w:r>
      <w:r>
        <w:br/>
      </w:r>
      <w:r>
        <w:t xml:space="preserve">лишь отчасти были подчинены испанцамъ. </w:t>
      </w:r>
      <w:r>
        <w:br/>
      </w:r>
      <w:r>
        <w:t xml:space="preserve">Область В., обнимающая вышеупомянутые </w:t>
      </w:r>
      <w:r>
        <w:br/>
      </w:r>
      <w:r>
        <w:t xml:space="preserve">о—ва, заним. площ. въ 54,788 кв. км. и на- </w:t>
      </w:r>
      <w:r>
        <w:br/>
      </w:r>
      <w:r>
        <w:t xml:space="preserve">считываеть (1879) 2.094,982 жит.</w:t>
      </w:r>
    </w:p>
    <w:p>
      <w:pPr>
        <w:pStyle w:val="Normal"/>
      </w:pPr>
      <w:r>
        <w:t xml:space="preserve">Визе (\15е0) г. въ бельг. провинщи и </w:t>
      </w:r>
      <w:r>
        <w:br/>
      </w:r>
      <w:r>
        <w:t xml:space="preserve">округ Люттихъ, на правомъ бер. р. Мааса </w:t>
      </w:r>
      <w:r>
        <w:br/>
      </w:r>
      <w:r>
        <w:t xml:space="preserve">и при ж. д, быль прежде укрЪиленъ, </w:t>
      </w:r>
      <w:r>
        <w:br/>
      </w:r>
      <w:r>
        <w:t xml:space="preserve">имЪеть (1895) 3143 жит., занимающихся су- </w:t>
      </w:r>
      <w:r>
        <w:br/>
      </w:r>
      <w:r>
        <w:t xml:space="preserve">достроешемъ, кожевеннымъ и сахароварен- </w:t>
      </w:r>
      <w:r>
        <w:br/>
      </w:r>
      <w:r>
        <w:t xml:space="preserve">нымъ производствами, а также изготовл. </w:t>
      </w:r>
      <w:r>
        <w:br/>
      </w:r>
      <w:r>
        <w:t xml:space="preserve">соломенныхь шляпъ.</w:t>
      </w:r>
    </w:p>
    <w:p>
      <w:pPr>
        <w:pStyle w:val="Normal"/>
      </w:pPr>
      <w:r>
        <w:t xml:space="preserve">Визе, 1) Людвигъ, род. 1806, видный </w:t>
      </w:r>
      <w:r>
        <w:br/>
      </w:r>
      <w:r>
        <w:t xml:space="preserve">дЪятель по школьному дЪзлу въ Германи </w:t>
      </w:r>
      <w:r>
        <w:br/>
      </w:r>
      <w:r>
        <w:t xml:space="preserve">и авторъ нЪсколькихъ педагогическихъ со- </w:t>
      </w:r>
      <w:r>
        <w:br/>
      </w:r>
      <w:r>
        <w:t xml:space="preserve">чиненй, между которыми самое видное мЪ- </w:t>
      </w:r>
      <w:r>
        <w:br/>
      </w:r>
      <w:r>
        <w:t xml:space="preserve">сто занимають „Оешёзсве Взе{е ИБег еп- </w:t>
      </w:r>
      <w:r>
        <w:br/>
      </w:r>
      <w:r>
        <w:t xml:space="preserve">5Изсве Егленииа“ (1852 г., 3 изд. 1877). </w:t>
      </w:r>
      <w:r>
        <w:br/>
      </w:r>
      <w:r>
        <w:t xml:space="preserve">Переведено на англ йск языкъ, имЪется </w:t>
      </w:r>
      <w:r>
        <w:br/>
      </w:r>
      <w:r>
        <w:t xml:space="preserve">и въ русскомъ, правда старомъ, переводЪ. </w:t>
      </w:r>
      <w:r>
        <w:br/>
      </w:r>
      <w:r>
        <w:t xml:space="preserve">Кром того написалъ: Ге ВИаипе @4ез </w:t>
      </w:r>
      <w:r>
        <w:br/>
      </w:r>
      <w:r>
        <w:t xml:space="preserve">М/Шевз (5 изд., Берл., 1891), „РАаасовавене </w:t>
      </w:r>
      <w:r>
        <w:br/>
      </w:r>
      <w:r>
        <w:t xml:space="preserve">14ее ипа Ргобезе“ (1884), „Баз беге </w:t>
      </w:r>
      <w:r>
        <w:br/>
      </w:r>
      <w:r>
        <w:t xml:space="preserve">Зевуезеп шт Ргеиззеп. НАзботзсн збаз- </w:t>
      </w:r>
      <w:r>
        <w:br/>
      </w:r>
      <w:r>
        <w:t xml:space="preserve">зеве БатэеПита“ (1864—73) и др.</w:t>
      </w:r>
    </w:p>
    <w:p>
      <w:pPr>
        <w:pStyle w:val="Normal"/>
      </w:pPr>
      <w:r>
        <w:t xml:space="preserve">2) В., Максъ, н5м. скульпторъ, род. 1846, </w:t>
      </w:r>
      <w:r>
        <w:br/>
      </w:r>
      <w:r>
        <w:t xml:space="preserve">пробрЪлъь себЪ изв стность изящными ста- </w:t>
      </w:r>
      <w:r>
        <w:br/>
      </w:r>
      <w:r>
        <w:t xml:space="preserve">туэтками, бюстами, работами въ области ху- </w:t>
      </w:r>
      <w:r>
        <w:br/>
      </w:r>
      <w:r>
        <w:t xml:space="preserve">дожественной промышленности и декора- </w:t>
      </w:r>
      <w:r>
        <w:br/>
      </w:r>
      <w:r>
        <w:t xml:space="preserve">тивными произведенями. Онъ обнаружилъ </w:t>
      </w:r>
      <w:r>
        <w:br/>
      </w:r>
      <w:r>
        <w:t xml:space="preserve">также недюжинныя способности въ сферЪ </w:t>
      </w:r>
      <w:r>
        <w:br/>
      </w:r>
      <w:r>
        <w:t xml:space="preserve">монументальной пластики при исполнения, </w:t>
      </w:r>
      <w:r>
        <w:br/>
      </w:r>
      <w:r>
        <w:t xml:space="preserve">напр., колоссальныхъ бюстовъ принца Ген- </w:t>
      </w:r>
      <w:r>
        <w:br/>
      </w:r>
      <w:r>
        <w:t xml:space="preserve">риха прусскаго и ген. де-Ла-Мотъ-Фуке.</w:t>
      </w:r>
    </w:p>
    <w:p>
      <w:pPr>
        <w:pStyle w:val="Normal"/>
      </w:pPr>
      <w:r>
        <w:t xml:space="preserve">Визелертъ, 1) Карлъ, протест. бого- </w:t>
      </w:r>
      <w:r>
        <w:br/>
      </w:r>
      <w:r>
        <w:t xml:space="preserve">словъ, р. 1813, ум. 1883, былъ проф. въ Гет- </w:t>
      </w:r>
      <w:r>
        <w:br/>
      </w:r>
      <w:r>
        <w:t xml:space="preserve">тингенё, КилфЪ и ГрейфевальдЪ, написалъ, </w:t>
      </w:r>
      <w:r>
        <w:br/>
      </w:r>
      <w:r>
        <w:t xml:space="preserve">м. проч., ОВтопо]о все Зупорзе дет 4 Еуап- </w:t>
      </w:r>
      <w:r>
        <w:br/>
      </w:r>
      <w:r>
        <w:t xml:space="preserve">еп (1843), СЬгопо]о#1е 4е5 арозбоИзсвев </w:t>
      </w:r>
      <w:r>
        <w:br/>
      </w:r>
      <w:r>
        <w:t xml:space="preserve">Лецацегв (1848), Пе Сы епуеоеипаей </w:t>
      </w:r>
      <w:r>
        <w:br/>
      </w:r>
      <w:r>
        <w:t xml:space="preserve">Чег Саезагеп (1878); г @езсеве @ег </w:t>
      </w:r>
      <w:r>
        <w:br/>
      </w:r>
      <w:r>
        <w:t xml:space="preserve">пепез$алтеп. Зсвг № ипа 4ез Отсвт1ет- </w:t>
      </w:r>
      <w:r>
        <w:br/>
      </w:r>
      <w:r>
        <w:t xml:space="preserve">из (1880), Опфетвисвапзен хаг безее ве </w:t>
      </w:r>
      <w:r>
        <w:br/>
      </w:r>
      <w:r>
        <w:t xml:space="preserve">цпа ВеН21оп 4. аЦцеп @егтапеп (1881).</w:t>
      </w:r>
    </w:p>
    <w:p>
      <w:pPr>
        <w:pStyle w:val="Normal"/>
      </w:pPr>
      <w:r>
        <w:t xml:space="preserve">2) В. Фридрихъ, филологъ-классикъ, </w:t>
      </w:r>
      <w:r>
        <w:br/>
      </w:r>
      <w:r>
        <w:t xml:space="preserve">род. 1811, ум. 1892; быль профес. археоло- </w:t>
      </w:r>
      <w:r>
        <w:br/>
      </w:r>
      <w:r>
        <w:t xml:space="preserve">пи и филологи въ ГёттингенЪ, гд%, по его </w:t>
      </w:r>
      <w:r>
        <w:br/>
      </w:r>
      <w:r>
        <w:t xml:space="preserve">инищативЪ былъ основанъ первый въ Гер- </w:t>
      </w:r>
      <w:r>
        <w:br/>
      </w:r>
      <w:r>
        <w:t xml:space="preserve">мани археологическ семинар. В. со- </w:t>
      </w:r>
      <w:r>
        <w:br/>
      </w:r>
      <w:r>
        <w:t xml:space="preserve">вершилъ нзеколько путешествйй по ЕвропЪ </w:t>
      </w:r>
      <w:r>
        <w:br/>
      </w:r>
      <w:r>
        <w:t xml:space="preserve">и Малой Аз!и, впервые опредзлиль значе- </w:t>
      </w:r>
      <w:r>
        <w:br/>
      </w:r>
      <w:r>
        <w:t xml:space="preserve">н1е такъ наз. „Гильдесгеймскаго клада“ </w:t>
      </w:r>
      <w:r>
        <w:br/>
      </w:r>
      <w:r>
        <w:t xml:space="preserve">(НИЧезвептег ЭПЪегипа) и установилъ его </w:t>
      </w:r>
      <w:r>
        <w:br/>
      </w:r>
      <w:r>
        <w:t xml:space="preserve">хронологию. Изъ его отдьльно изданных </w:t>
      </w:r>
      <w:r>
        <w:br/>
      </w:r>
      <w:r>
        <w:t xml:space="preserve">сочинешй слЪдуеть отмВтить: „Совесфапеа </w:t>
      </w:r>
      <w:r>
        <w:br/>
      </w:r>
      <w:r>
        <w:t xml:space="preserve">1 АезеНШ Еишен1Чез“ (Гёттинг., 1839); </w:t>
      </w:r>
      <w:r>
        <w:br/>
      </w:r>
      <w:r>
        <w:t xml:space="preserve">„АЧуегзама ш Атёз\орВат!з Ауез“ (1843); </w:t>
      </w:r>
      <w:r>
        <w:br/>
      </w:r>
      <w:r>
        <w:t xml:space="preserve">„Оерег @1е Твушее 4ез вмесв1зсвеп Твеа- </w:t>
      </w:r>
      <w:r>
        <w:br/>
      </w:r>
      <w:r>
        <w:t xml:space="preserve">{етв“ (1847); „Оаз Забутзрие!“ (1848); ТВеа- </w:t>
      </w:r>
      <w:r>
        <w:br/>
      </w:r>
      <w:r>
        <w:t xml:space="preserve">{етвебёмае ип Пепкш&amp;ег 4е5 Вавпей\е- </w:t>
      </w:r>
      <w:r>
        <w:br/>
      </w:r>
      <w:r>
        <w:t xml:space="preserve">5еп3 061 еп Смеснеп а. Вбшеги“ (1851). </w:t>
      </w:r>
      <w:r>
        <w:br/>
      </w:r>
      <w:r>
        <w:t xml:space="preserve">ОбширнЪйшимъ трудомъ его является об- </w:t>
      </w:r>
      <w:r>
        <w:br/>
      </w:r>
      <w:r>
        <w:t xml:space="preserve">работка и продолжене соч. К. 0. Мюллера: </w:t>
      </w:r>
      <w:r>
        <w:br/>
      </w:r>
      <w:r>
        <w:t xml:space="preserve">„Оепкш]ег 4ег а№еп Кип“ (185456).</w:t>
      </w:r>
    </w:p>
    <w:p>
      <w:pPr>
        <w:pStyle w:val="Normal"/>
      </w:pPr>
      <w:r>
        <w:t xml:space="preserve">Визелла (Са14аз 4е У12еПа), Кальдасъ</w:t>
      </w:r>
    </w:p>
    <w:p>
      <w:pPr>
        <w:pStyle w:val="Normal"/>
      </w:pPr>
      <w:r>
        <w:t xml:space="preserve">деВ., курортъ въ португ. обл. Брага (провинц. </w:t>
      </w:r>
      <w:r>
        <w:br/>
      </w:r>
      <w:r>
        <w:t xml:space="preserve">Миньо), при р. Визела (притокъ р. Аве), при </w:t>
      </w:r>
      <w:r>
        <w:br/>
      </w:r>
      <w:r>
        <w:t xml:space="preserve">ж. д, иметь богатые сфрные источники </w:t>
      </w:r>
      <w:r>
        <w:br/>
      </w:r>
      <w:r>
        <w:t xml:space="preserve">(33—660), известные еще римлянамъ, и хо- </w:t>
      </w:r>
      <w:r>
        <w:br/>
      </w:r>
      <w:r>
        <w:t xml:space="preserve">рошо устроенныя водол. завед. съ ваннами. </w:t>
      </w:r>
      <w:r>
        <w:br/>
      </w:r>
      <w:r>
        <w:t xml:space="preserve">Визельбургъ (Мошонь), венг. коми- </w:t>
      </w:r>
      <w:r>
        <w:br/>
      </w:r>
      <w:r>
        <w:t xml:space="preserve">тать на прав. бер. Дуная, гранич. нижн. </w:t>
      </w:r>
      <w:r>
        <w:br/>
      </w:r>
      <w:r>
        <w:t xml:space="preserve">Австр!ей и комитатами Оденбургомъ, Раа- </w:t>
      </w:r>
      <w:r>
        <w:br/>
      </w:r>
      <w:r>
        <w:t xml:space="preserve">бомъ и Пресбургомъ съ (1890) 85,050 жит. </w:t>
      </w:r>
      <w:r>
        <w:br/>
      </w:r>
      <w:r>
        <w:t xml:space="preserve">(нЪмцы, мадьяры, хорваты). Занимаеть </w:t>
      </w:r>
      <w:r>
        <w:br/>
      </w:r>
      <w:r>
        <w:t xml:space="preserve">1944 кв. км. съ вост. половиной Найзид- </w:t>
      </w:r>
      <w:r>
        <w:br/>
      </w:r>
      <w:r>
        <w:t xml:space="preserve">лерск. 03. и болотистой местностью Ган- </w:t>
      </w:r>
      <w:r>
        <w:br/>
      </w:r>
      <w:r>
        <w:t xml:space="preserve">шагомъ, представл. больш. частью равнину, </w:t>
      </w:r>
      <w:r>
        <w:br/>
      </w:r>
      <w:r>
        <w:t xml:space="preserve">орошаемую Лейтой, Малымъ Дунаемъ и </w:t>
      </w:r>
      <w:r>
        <w:br/>
      </w:r>
      <w:r>
        <w:t xml:space="preserve">Рабницемъ. Главные продукты: пшеница, </w:t>
      </w:r>
      <w:r>
        <w:br/>
      </w:r>
      <w:r>
        <w:t xml:space="preserve">вино, скотъ, рыба и т. п. Главн. гор. Вен- </w:t>
      </w:r>
      <w:r>
        <w:br/>
      </w:r>
      <w:r>
        <w:t xml:space="preserve">герск. Альтенбургъ. </w:t>
      </w:r>
      <w:r>
        <w:br/>
      </w:r>
      <w:r>
        <w:t xml:space="preserve">Визельбуреъ, Мошонь (\езе фига, </w:t>
      </w:r>
      <w:r>
        <w:br/>
      </w:r>
      <w:r>
        <w:t xml:space="preserve">Мозопу), мВетечко въ одноименн. венг. ко- </w:t>
      </w:r>
      <w:r>
        <w:br/>
      </w:r>
      <w:r>
        <w:t xml:space="preserve">митать на Визельбургскомъ Дуназ и </w:t>
      </w:r>
      <w:r>
        <w:br/>
      </w:r>
      <w:r>
        <w:t xml:space="preserve">жел. дор, прежде главн. мет. комитата, </w:t>
      </w:r>
      <w:r>
        <w:br/>
      </w:r>
      <w:r>
        <w:t xml:space="preserve">съ значительной хлЪбной торговлей, заво- </w:t>
      </w:r>
      <w:r>
        <w:br/>
      </w:r>
      <w:r>
        <w:t xml:space="preserve">домъ земледЪльческихь машинъ и (1890) </w:t>
      </w:r>
      <w:r>
        <w:br/>
      </w:r>
      <w:r>
        <w:t xml:space="preserve">4815 жит. — катол., нЪмцами и мадьярами. </w:t>
      </w:r>
      <w:r>
        <w:br/>
      </w:r>
      <w:r>
        <w:t xml:space="preserve">Визельгренъ, Гаральдъ Осс1анъ, </w:t>
      </w:r>
      <w:r>
        <w:br/>
      </w:r>
      <w:r>
        <w:t xml:space="preserve">шведск!й публицисть, род. 1835. Главное </w:t>
      </w:r>
      <w:r>
        <w:br/>
      </w:r>
      <w:r>
        <w:t xml:space="preserve">значене В. имЪеть въ б1ографической об- </w:t>
      </w:r>
      <w:r>
        <w:br/>
      </w:r>
      <w:r>
        <w:t xml:space="preserve">ласти. Часть помфщенныхъ имь въ мно- </w:t>
      </w:r>
      <w:r>
        <w:br/>
      </w:r>
      <w:r>
        <w:t xml:space="preserve">гочисленныхь журналахъ и тазетахъ жиз- </w:t>
      </w:r>
      <w:r>
        <w:br/>
      </w:r>
      <w:r>
        <w:t xml:space="preserve">неописавй появилась въ сборникахъ „Ог </w:t>
      </w:r>
      <w:r>
        <w:br/>
      </w:r>
      <w:r>
        <w:t xml:space="preserve">у&amp;г ваша“ (Стокг., 1880) и „ВИаек осв </w:t>
      </w:r>
      <w:r>
        <w:br/>
      </w:r>
      <w:r>
        <w:t xml:space="preserve">шшпеп“ (1889). Онъ даль много статей </w:t>
      </w:r>
      <w:r>
        <w:br/>
      </w:r>
      <w:r>
        <w:t xml:space="preserve">и для „Буепзк6 МозтгайзЕё 1ехЖоп. Му </w:t>
      </w:r>
      <w:r>
        <w:br/>
      </w:r>
      <w:r>
        <w:t xml:space="preserve">01а“ (до сихь поръ 9 т., 1857 слл.), кото- </w:t>
      </w:r>
      <w:r>
        <w:br/>
      </w:r>
      <w:r>
        <w:t xml:space="preserve">рый онъ редактировалъ съ 1857—1865, а </w:t>
      </w:r>
      <w:r>
        <w:br/>
      </w:r>
      <w:r>
        <w:t xml:space="preserve">также для „Му Шавбегаа Ч4апте“, который </w:t>
      </w:r>
      <w:r>
        <w:br/>
      </w:r>
      <w:r>
        <w:t xml:space="preserve">онъ издавалъ 1866—79. БолЪе обширныя </w:t>
      </w:r>
      <w:r>
        <w:br/>
      </w:r>
      <w:r>
        <w:t xml:space="preserve">б1ографичесяя изслвдовавя В. суть: „Рагз </w:t>
      </w:r>
      <w:r>
        <w:br/>
      </w:r>
      <w:r>
        <w:t xml:space="preserve">Зоваю ета“ (1881) и „Сауоцг, ЦаНепз </w:t>
      </w:r>
      <w:r>
        <w:br/>
      </w:r>
      <w:r>
        <w:t xml:space="preserve">Ъейчаге“ (1884). Не менЪе интересно его </w:t>
      </w:r>
      <w:r>
        <w:br/>
      </w:r>
      <w:r>
        <w:t xml:space="preserve">опис. путенеств:я „ОЁуег АЙатеп“ (1876). </w:t>
      </w:r>
      <w:r>
        <w:br/>
      </w:r>
      <w:r>
        <w:t xml:space="preserve">Въ „ЗамтИиеат“ шведокаго „РогазктИ- </w:t>
      </w:r>
      <w:r>
        <w:br/>
      </w:r>
      <w:r>
        <w:t xml:space="preserve">з&amp;ЙзКкар“, къ ред. котораго онъ принадле- </w:t>
      </w:r>
      <w:r>
        <w:br/>
      </w:r>
      <w:r>
        <w:t xml:space="preserve">жалъ долгое время, онъ напечаталъь нЪ- </w:t>
      </w:r>
      <w:r>
        <w:br/>
      </w:r>
      <w:r>
        <w:t xml:space="preserve">сколько цфнныхь вкладовь въ исторю </w:t>
      </w:r>
      <w:r>
        <w:br/>
      </w:r>
      <w:r>
        <w:t xml:space="preserve">средневфковой литературы Швеши. ДалЪе, </w:t>
      </w:r>
      <w:r>
        <w:br/>
      </w:r>
      <w:r>
        <w:t xml:space="preserve">онъ издалъ (съ 9. Гильдебрандомъ и Ал- </w:t>
      </w:r>
      <w:r>
        <w:br/>
      </w:r>
      <w:r>
        <w:t xml:space="preserve">тотомъ Берцелемь) важное палеографиче- </w:t>
      </w:r>
      <w:r>
        <w:br/>
      </w:r>
      <w:r>
        <w:t xml:space="preserve">ское собраше актовъ „Буепзка эктИбрго! </w:t>
      </w:r>
      <w:r>
        <w:br/>
      </w:r>
      <w:r>
        <w:t xml:space="preserve">ап ЕгЩ еп НеНзез Ча МИ @азаё Ш“ </w:t>
      </w:r>
      <w:r>
        <w:br/>
      </w:r>
      <w:r>
        <w:t xml:space="preserve">(1894). Особенная заслуга В. состоить въ </w:t>
      </w:r>
      <w:r>
        <w:br/>
      </w:r>
      <w:r>
        <w:t xml:space="preserve">учреждения общ. „19ап“ (1862), которое еще </w:t>
      </w:r>
      <w:r>
        <w:br/>
      </w:r>
      <w:r>
        <w:t xml:space="preserve">до сихъ поръ представляеть умственный </w:t>
      </w:r>
      <w:r>
        <w:br/>
      </w:r>
      <w:r>
        <w:t xml:space="preserve">центръ для образованнаго Стокгольма. Съ </w:t>
      </w:r>
      <w:r>
        <w:br/>
      </w:r>
      <w:r>
        <w:t xml:space="preserve">1896 онъ состоить членомъ „УШетвейз-, </w:t>
      </w:r>
      <w:r>
        <w:br/>
      </w:r>
      <w:r>
        <w:t xml:space="preserve">Н!5{ог1е- ось Ап@ау Не - АКайети“. </w:t>
      </w:r>
      <w:r>
        <w:br/>
      </w:r>
      <w:r>
        <w:t xml:space="preserve">Виземанть (\15етап, Уайзменъ), Ни- </w:t>
      </w:r>
      <w:r>
        <w:br/>
      </w:r>
      <w:r>
        <w:t xml:space="preserve">кола-Патрикъ-Этьенъ, 1802—1865, из- </w:t>
      </w:r>
      <w:r>
        <w:br/>
      </w:r>
      <w:r>
        <w:t xml:space="preserve">вЪъстный англйск! кардиналъ’и писатель, </w:t>
      </w:r>
      <w:r>
        <w:br/>
      </w:r>
      <w:r>
        <w:t xml:space="preserve">по происхождению ирландецъ, воспитывал- </w:t>
      </w:r>
      <w:r>
        <w:br/>
      </w:r>
      <w:r>
        <w:t xml:space="preserve">ся въ ангиискомъ католическомъ коллед- </w:t>
      </w:r>
      <w:r>
        <w:br/>
      </w:r>
      <w:r>
        <w:t xml:space="preserve">жВ и получилъ высшее богословское обра- </w:t>
      </w:r>
      <w:r>
        <w:br/>
      </w:r>
      <w:r>
        <w:t xml:space="preserve">зован!е въ РимЪ. Ревностный католикъ и </w:t>
      </w:r>
      <w:r>
        <w:br/>
      </w:r>
      <w:r>
        <w:t xml:space="preserve">горяч й приверженець идеи возстановленя . </w:t>
      </w:r>
      <w:r>
        <w:br/>
      </w:r>
      <w:r>
        <w:t xml:space="preserve">католичества въ Англи. Онъ быль папой </w:t>
      </w:r>
      <w:r>
        <w:br/>
      </w:r>
      <w:r>
        <w:t xml:space="preserve">посвященъ въ вестминстерсве археписко- </w:t>
      </w:r>
      <w:r>
        <w:br/>
      </w:r>
      <w:r>
        <w:t xml:space="preserve">пы, а затьмъ назначенъ примасомъ Анг- </w:t>
      </w:r>
      <w:r>
        <w:br/>
      </w:r>
      <w:r>
        <w:t xml:space="preserve">Ши, что вызвало среди протестантовъ общее</w:t>
      </w:r>
    </w:p>
    <w:p>
      <w:pPr>
        <w:pStyle w:val="Normal"/>
      </w:pPr>
      <w:r>
        <w:t xml:space="preserve">2 Визв — ВизиманЪ.</w:t>
      </w:r>
    </w:p>
    <w:p>
      <w:pPr>
        <w:pStyle w:val="Normal"/>
      </w:pPr>
      <w:r>
        <w:t xml:space="preserve">расы, населяеть Филипипинсе о-ва 0СА- </w:t>
      </w:r>
      <w:r>
        <w:br/>
      </w:r>
      <w:r>
        <w:t xml:space="preserve">маръ, Лейте, Бохолъ, Себу, Негро, Панай </w:t>
      </w:r>
      <w:r>
        <w:br/>
      </w:r>
      <w:r>
        <w:t xml:space="preserve">и др.; частью магометане, частью язычники, </w:t>
      </w:r>
      <w:r>
        <w:br/>
      </w:r>
      <w:r>
        <w:t xml:space="preserve">стоять на очень низкой ступени культуры, </w:t>
      </w:r>
      <w:r>
        <w:br/>
      </w:r>
      <w:r>
        <w:t xml:space="preserve">лишь отчасти были подчинены испанцамъ. </w:t>
      </w:r>
      <w:r>
        <w:br/>
      </w:r>
      <w:r>
        <w:t xml:space="preserve">Область В., обнимающая вышеупомянутые </w:t>
      </w:r>
      <w:r>
        <w:br/>
      </w:r>
      <w:r>
        <w:t xml:space="preserve">о—ва, заним. площ. въ 54,788 кв. км. и на- </w:t>
      </w:r>
      <w:r>
        <w:br/>
      </w:r>
      <w:r>
        <w:t xml:space="preserve">считываеть (1879) 2.094,982 жит.</w:t>
      </w:r>
    </w:p>
    <w:p>
      <w:pPr>
        <w:pStyle w:val="Normal"/>
      </w:pPr>
      <w:r>
        <w:t xml:space="preserve">Визе (\15е0) г. въ бельг. провинщи и </w:t>
      </w:r>
      <w:r>
        <w:br/>
      </w:r>
      <w:r>
        <w:t xml:space="preserve">округ Люттихъ, на правомъ бер. р. Мааса </w:t>
      </w:r>
      <w:r>
        <w:br/>
      </w:r>
      <w:r>
        <w:t xml:space="preserve">и при ж. д, быль прежде укрЪиленъ, </w:t>
      </w:r>
      <w:r>
        <w:br/>
      </w:r>
      <w:r>
        <w:t xml:space="preserve">имЪеть (1895) 3143 жит., занимающихся су- </w:t>
      </w:r>
      <w:r>
        <w:br/>
      </w:r>
      <w:r>
        <w:t xml:space="preserve">достроешемъ, кожевеннымъ и сахароварен- </w:t>
      </w:r>
      <w:r>
        <w:br/>
      </w:r>
      <w:r>
        <w:t xml:space="preserve">нымъ производствами, а также изготовл. </w:t>
      </w:r>
      <w:r>
        <w:br/>
      </w:r>
      <w:r>
        <w:t xml:space="preserve">соломенныхь шляпъ.</w:t>
      </w:r>
    </w:p>
    <w:p>
      <w:pPr>
        <w:pStyle w:val="Normal"/>
      </w:pPr>
      <w:r>
        <w:t xml:space="preserve">Визе, 1) Людвигъ, род. 1806, видный </w:t>
      </w:r>
      <w:r>
        <w:br/>
      </w:r>
      <w:r>
        <w:t xml:space="preserve">дЪятель по школьному дЪзлу въ Германи </w:t>
      </w:r>
      <w:r>
        <w:br/>
      </w:r>
      <w:r>
        <w:t xml:space="preserve">и авторъ нЪсколькихъ педагогическихъ со- </w:t>
      </w:r>
      <w:r>
        <w:br/>
      </w:r>
      <w:r>
        <w:t xml:space="preserve">чиненй, между которыми самое видное мЪ- </w:t>
      </w:r>
      <w:r>
        <w:br/>
      </w:r>
      <w:r>
        <w:t xml:space="preserve">сто занимають „Оешёзсве Взе{е ИБег еп- </w:t>
      </w:r>
      <w:r>
        <w:br/>
      </w:r>
      <w:r>
        <w:t xml:space="preserve">5Изсве Егленииа“ (1852 г., 3 изд. 1877). </w:t>
      </w:r>
      <w:r>
        <w:br/>
      </w:r>
      <w:r>
        <w:t xml:space="preserve">Переведено на англ йск языкъ, имЪется </w:t>
      </w:r>
      <w:r>
        <w:br/>
      </w:r>
      <w:r>
        <w:t xml:space="preserve">и въ русскомъ, правда старомъ, переводЪ. </w:t>
      </w:r>
      <w:r>
        <w:br/>
      </w:r>
      <w:r>
        <w:t xml:space="preserve">Кром того написалъ: Ге ВИаипе @4ез </w:t>
      </w:r>
      <w:r>
        <w:br/>
      </w:r>
      <w:r>
        <w:t xml:space="preserve">М/Шевз (5 изд., Берл., 1891), „РАаасовавене </w:t>
      </w:r>
      <w:r>
        <w:br/>
      </w:r>
      <w:r>
        <w:t xml:space="preserve">14ее ипа Ргобезе“ (1884), „Баз беге </w:t>
      </w:r>
      <w:r>
        <w:br/>
      </w:r>
      <w:r>
        <w:t xml:space="preserve">Зевуезеп шт Ргеиззеп. НАзботзсн збаз- </w:t>
      </w:r>
      <w:r>
        <w:br/>
      </w:r>
      <w:r>
        <w:t xml:space="preserve">зеве БатэеПита“ (1864—73) и др.</w:t>
      </w:r>
    </w:p>
    <w:p>
      <w:pPr>
        <w:pStyle w:val="Normal"/>
      </w:pPr>
      <w:r>
        <w:t xml:space="preserve">2) В., Максъ, н5м. скульпторъ, род. 1846, </w:t>
      </w:r>
      <w:r>
        <w:br/>
      </w:r>
      <w:r>
        <w:t xml:space="preserve">пробрЪлъь себЪ изв стность изящными ста- </w:t>
      </w:r>
      <w:r>
        <w:br/>
      </w:r>
      <w:r>
        <w:t xml:space="preserve">туэтками, бюстами, работами въ области ху- </w:t>
      </w:r>
      <w:r>
        <w:br/>
      </w:r>
      <w:r>
        <w:t xml:space="preserve">дожественной промышленности и декора- </w:t>
      </w:r>
      <w:r>
        <w:br/>
      </w:r>
      <w:r>
        <w:t xml:space="preserve">тивными произведенями. Онъ обнаружилъ </w:t>
      </w:r>
      <w:r>
        <w:br/>
      </w:r>
      <w:r>
        <w:t xml:space="preserve">также недюжинныя способности въ сферЪ </w:t>
      </w:r>
      <w:r>
        <w:br/>
      </w:r>
      <w:r>
        <w:t xml:space="preserve">монументальной пластики при исполнения, </w:t>
      </w:r>
      <w:r>
        <w:br/>
      </w:r>
      <w:r>
        <w:t xml:space="preserve">напр., колоссальныхъ бюстовъ принца Ген- </w:t>
      </w:r>
      <w:r>
        <w:br/>
      </w:r>
      <w:r>
        <w:t xml:space="preserve">риха прусскаго и ген. де-Ла-Мотъ-Фуке.</w:t>
      </w:r>
    </w:p>
    <w:p>
      <w:pPr>
        <w:pStyle w:val="Normal"/>
      </w:pPr>
      <w:r>
        <w:t xml:space="preserve">Визелертъ, 1) Карлъ, протест. бого- </w:t>
      </w:r>
      <w:r>
        <w:br/>
      </w:r>
      <w:r>
        <w:t xml:space="preserve">словъ, р. 1813, ум. 1883, былъ проф. въ Гет- </w:t>
      </w:r>
      <w:r>
        <w:br/>
      </w:r>
      <w:r>
        <w:t xml:space="preserve">тингенё, КилфЪ и ГрейфевальдЪ, написалъ, </w:t>
      </w:r>
      <w:r>
        <w:br/>
      </w:r>
      <w:r>
        <w:t xml:space="preserve">м. проч., ОВтопо]о все Зупорзе дет 4 Еуап- </w:t>
      </w:r>
      <w:r>
        <w:br/>
      </w:r>
      <w:r>
        <w:t xml:space="preserve">еп (1843), СЬгопо]о#1е 4е5 арозбоИзсвев </w:t>
      </w:r>
      <w:r>
        <w:br/>
      </w:r>
      <w:r>
        <w:t xml:space="preserve">Лецацегв (1848), Пе Сы епуеоеипаей </w:t>
      </w:r>
      <w:r>
        <w:br/>
      </w:r>
      <w:r>
        <w:t xml:space="preserve">Чег Саезагеп (1878); г @езсеве @ег </w:t>
      </w:r>
      <w:r>
        <w:br/>
      </w:r>
      <w:r>
        <w:t xml:space="preserve">пепез$алтеп. Зсвг № ипа 4ез Отсвт1ет- </w:t>
      </w:r>
      <w:r>
        <w:br/>
      </w:r>
      <w:r>
        <w:t xml:space="preserve">из (1880), Опфетвисвапзен хаг безее ве </w:t>
      </w:r>
      <w:r>
        <w:br/>
      </w:r>
      <w:r>
        <w:t xml:space="preserve">цпа ВеН21оп 4. аЦцеп @егтапеп (1881).</w:t>
      </w:r>
    </w:p>
    <w:p>
      <w:pPr>
        <w:pStyle w:val="Normal"/>
      </w:pPr>
      <w:r>
        <w:t xml:space="preserve">2) В. Фридрихъ, филологъ-классикъ, </w:t>
      </w:r>
      <w:r>
        <w:br/>
      </w:r>
      <w:r>
        <w:t xml:space="preserve">род. 1811, ум. 1892; быль профес. археоло- </w:t>
      </w:r>
      <w:r>
        <w:br/>
      </w:r>
      <w:r>
        <w:t xml:space="preserve">пи и филологи въ ГёттингенЪ, гд%, по его </w:t>
      </w:r>
      <w:r>
        <w:br/>
      </w:r>
      <w:r>
        <w:t xml:space="preserve">инищативЪ былъ основанъ первый въ Гер- </w:t>
      </w:r>
      <w:r>
        <w:br/>
      </w:r>
      <w:r>
        <w:t xml:space="preserve">мани археологическ семинар. В. со- </w:t>
      </w:r>
      <w:r>
        <w:br/>
      </w:r>
      <w:r>
        <w:t xml:space="preserve">вершилъ нзеколько путешествйй по ЕвропЪ </w:t>
      </w:r>
      <w:r>
        <w:br/>
      </w:r>
      <w:r>
        <w:t xml:space="preserve">и Малой Аз!и, впервые опредзлиль значе- </w:t>
      </w:r>
      <w:r>
        <w:br/>
      </w:r>
      <w:r>
        <w:t xml:space="preserve">н1е такъ наз. „Гильдесгеймскаго клада“ </w:t>
      </w:r>
      <w:r>
        <w:br/>
      </w:r>
      <w:r>
        <w:t xml:space="preserve">(НИЧезвептег ЭПЪегипа) и установилъ его </w:t>
      </w:r>
      <w:r>
        <w:br/>
      </w:r>
      <w:r>
        <w:t xml:space="preserve">хронологию. Изъ его отдьльно изданных </w:t>
      </w:r>
      <w:r>
        <w:br/>
      </w:r>
      <w:r>
        <w:t xml:space="preserve">сочинешй слЪдуеть отмВтить: „Совесфапеа </w:t>
      </w:r>
      <w:r>
        <w:br/>
      </w:r>
      <w:r>
        <w:t xml:space="preserve">1 АезеНШ Еишен1Чез“ (Гёттинг., 1839); </w:t>
      </w:r>
      <w:r>
        <w:br/>
      </w:r>
      <w:r>
        <w:t xml:space="preserve">„АЧуегзама ш Атёз\орВат!з Ауез“ (1843); </w:t>
      </w:r>
      <w:r>
        <w:br/>
      </w:r>
      <w:r>
        <w:t xml:space="preserve">„Оерег @1е Твушее 4ез вмесв1зсвеп Твеа- </w:t>
      </w:r>
      <w:r>
        <w:br/>
      </w:r>
      <w:r>
        <w:t xml:space="preserve">{етв“ (1847); „Оаз Забутзрие!“ (1848); ТВеа- </w:t>
      </w:r>
      <w:r>
        <w:br/>
      </w:r>
      <w:r>
        <w:t xml:space="preserve">{етвебёмае ип Пепкш&amp;ег 4е5 Вавпей\е- </w:t>
      </w:r>
      <w:r>
        <w:br/>
      </w:r>
      <w:r>
        <w:t xml:space="preserve">5еп3 061 еп Смеснеп а. Вбшеги“ (1851). </w:t>
      </w:r>
      <w:r>
        <w:br/>
      </w:r>
      <w:r>
        <w:t xml:space="preserve">ОбширнЪйшимъ трудомъ его является об- </w:t>
      </w:r>
      <w:r>
        <w:br/>
      </w:r>
      <w:r>
        <w:t xml:space="preserve">работка и продолжене соч. К. 0. Мюллера: </w:t>
      </w:r>
      <w:r>
        <w:br/>
      </w:r>
      <w:r>
        <w:t xml:space="preserve">„Оепкш]ег 4ег а№еп Кип“ (1854—56).</w:t>
      </w:r>
    </w:p>
    <w:p>
      <w:pPr>
        <w:pStyle w:val="Normal"/>
      </w:pPr>
      <w:r>
        <w:t xml:space="preserve">Визелла (Са14аз 4е У12еПа), Кальдасъ</w:t>
      </w:r>
    </w:p>
    <w:p>
      <w:pPr>
        <w:pStyle w:val="Normal"/>
      </w:pPr>
      <w:r>
        <w:t xml:space="preserve">деВ., курортъ въ португ. обл. Брага (провинц. </w:t>
      </w:r>
      <w:r>
        <w:br/>
      </w:r>
      <w:r>
        <w:t xml:space="preserve">Миньо), при р. Визела (притокъ р. Аве), при </w:t>
      </w:r>
      <w:r>
        <w:br/>
      </w:r>
      <w:r>
        <w:t xml:space="preserve">ж. д, иметь богатые сфрные источники </w:t>
      </w:r>
      <w:r>
        <w:br/>
      </w:r>
      <w:r>
        <w:t xml:space="preserve">(33—660), известные еще римлянамъ, и хо- </w:t>
      </w:r>
      <w:r>
        <w:br/>
      </w:r>
      <w:r>
        <w:t xml:space="preserve">рошго устроенныя водол. завед. съ ваннами. </w:t>
      </w:r>
      <w:r>
        <w:br/>
      </w:r>
      <w:r>
        <w:t xml:space="preserve">Визельбургъ (Мошонь), венг. коми- </w:t>
      </w:r>
      <w:r>
        <w:br/>
      </w:r>
      <w:r>
        <w:t xml:space="preserve">тать на прав. бер. Дуная, гранич. нижн. </w:t>
      </w:r>
      <w:r>
        <w:br/>
      </w:r>
      <w:r>
        <w:t xml:space="preserve">Австр!ей и комитатами Оденбургомъ, Раа- </w:t>
      </w:r>
      <w:r>
        <w:br/>
      </w:r>
      <w:r>
        <w:t xml:space="preserve">бомъ и Пресбургомъ съ (1890) 85,050 жит. </w:t>
      </w:r>
      <w:r>
        <w:br/>
      </w:r>
      <w:r>
        <w:t xml:space="preserve">(нЪмцы, мадьяры, хорваты). Занимаеть </w:t>
      </w:r>
      <w:r>
        <w:br/>
      </w:r>
      <w:r>
        <w:t xml:space="preserve">1944 кв. км. съ вост. половиной Найзид- </w:t>
      </w:r>
      <w:r>
        <w:br/>
      </w:r>
      <w:r>
        <w:t xml:space="preserve">лерск. 03. и болотистой местностью Ган- </w:t>
      </w:r>
      <w:r>
        <w:br/>
      </w:r>
      <w:r>
        <w:t xml:space="preserve">шагомъ, представл. больш. частью равнину, </w:t>
      </w:r>
      <w:r>
        <w:br/>
      </w:r>
      <w:r>
        <w:t xml:space="preserve">орошаемую Лейтой, Малымъ Дунаемъ и </w:t>
      </w:r>
      <w:r>
        <w:br/>
      </w:r>
      <w:r>
        <w:t xml:space="preserve">Рабницемъ. Главные продукты: пшеница, </w:t>
      </w:r>
      <w:r>
        <w:br/>
      </w:r>
      <w:r>
        <w:t xml:space="preserve">вино, скотъ, рыба и т. п. Главн. гор. Вен- </w:t>
      </w:r>
      <w:r>
        <w:br/>
      </w:r>
      <w:r>
        <w:t xml:space="preserve">герск. Альтенбургъ. </w:t>
      </w:r>
      <w:r>
        <w:br/>
      </w:r>
      <w:r>
        <w:t xml:space="preserve">Визельбуреъ, Мошонь (\езефига, </w:t>
      </w:r>
      <w:r>
        <w:br/>
      </w:r>
      <w:r>
        <w:t xml:space="preserve">Мозопу), мВетечко въ одноименн. венг. ко- </w:t>
      </w:r>
      <w:r>
        <w:br/>
      </w:r>
      <w:r>
        <w:t xml:space="preserve">митать на Визельбургскомъ ДунаЪ и </w:t>
      </w:r>
      <w:r>
        <w:br/>
      </w:r>
      <w:r>
        <w:t xml:space="preserve">жел. дор, прежде главн. мет. комитата, </w:t>
      </w:r>
      <w:r>
        <w:br/>
      </w:r>
      <w:r>
        <w:t xml:space="preserve">съ значительной хлЪбной торговлей, заво- </w:t>
      </w:r>
      <w:r>
        <w:br/>
      </w:r>
      <w:r>
        <w:t xml:space="preserve">домъ земледЪльческихь машинъ и (1890) </w:t>
      </w:r>
      <w:r>
        <w:br/>
      </w:r>
      <w:r>
        <w:t xml:space="preserve">4815 жит. — катол., нЪмцами и мадьярами. </w:t>
      </w:r>
      <w:r>
        <w:br/>
      </w:r>
      <w:r>
        <w:t xml:space="preserve">Визельгренъ, Гаральдъ Осс1анъ, </w:t>
      </w:r>
      <w:r>
        <w:br/>
      </w:r>
      <w:r>
        <w:t xml:space="preserve">шведск!й публицисть, род. 1835. Главное </w:t>
      </w:r>
      <w:r>
        <w:br/>
      </w:r>
      <w:r>
        <w:t xml:space="preserve">значене В. имЪеть въ б1ографической об- </w:t>
      </w:r>
      <w:r>
        <w:br/>
      </w:r>
      <w:r>
        <w:t xml:space="preserve">ласти. Часть помфщенныхъ имь въ мно- </w:t>
      </w:r>
      <w:r>
        <w:br/>
      </w:r>
      <w:r>
        <w:t xml:space="preserve">гочисленныхь журналахъ и тазетахъ жиз- </w:t>
      </w:r>
      <w:r>
        <w:br/>
      </w:r>
      <w:r>
        <w:t xml:space="preserve">неописавй появилась въ сборникахъ „Ог </w:t>
      </w:r>
      <w:r>
        <w:br/>
      </w:r>
      <w:r>
        <w:t xml:space="preserve">уг ваша“ (Стокг., 1880) и „ВИЧек осв </w:t>
      </w:r>
      <w:r>
        <w:br/>
      </w:r>
      <w:r>
        <w:t xml:space="preserve">шшпеп“ (1889). Онъ даль много статей </w:t>
      </w:r>
      <w:r>
        <w:br/>
      </w:r>
      <w:r>
        <w:t xml:space="preserve">и для „Буетзк6 МозтгайзЕё 1ехЖоп. Му </w:t>
      </w:r>
      <w:r>
        <w:br/>
      </w:r>
      <w:r>
        <w:t xml:space="preserve">01а“ (до сихь поръ 9 т., 1857 слл.), кото- </w:t>
      </w:r>
      <w:r>
        <w:br/>
      </w:r>
      <w:r>
        <w:t xml:space="preserve">рый онъ редактировалъ съ 1857—1865, а </w:t>
      </w:r>
      <w:r>
        <w:br/>
      </w:r>
      <w:r>
        <w:t xml:space="preserve">также для „Му Шавбегаа апт“, который </w:t>
      </w:r>
      <w:r>
        <w:br/>
      </w:r>
      <w:r>
        <w:t xml:space="preserve">онъ издавалъ 1866—79. БолЪе обширныя </w:t>
      </w:r>
      <w:r>
        <w:br/>
      </w:r>
      <w:r>
        <w:t xml:space="preserve">б1ографичесяя изслвдованя В. суть: „Рагз </w:t>
      </w:r>
      <w:r>
        <w:br/>
      </w:r>
      <w:r>
        <w:t xml:space="preserve">Зоваю ета“ (1881) и „Сауоцг, ЦаНепз </w:t>
      </w:r>
      <w:r>
        <w:br/>
      </w:r>
      <w:r>
        <w:t xml:space="preserve">Ъейчаге“ (1884). Не менЪе интересно его </w:t>
      </w:r>
      <w:r>
        <w:br/>
      </w:r>
      <w:r>
        <w:t xml:space="preserve">опис. путенеств:я „ОЁуег АЙатеп“ (1876). </w:t>
      </w:r>
      <w:r>
        <w:br/>
      </w:r>
      <w:r>
        <w:t xml:space="preserve">Въ „ЗамтИиеат“ шведокаго „РогазктИ- </w:t>
      </w:r>
      <w:r>
        <w:br/>
      </w:r>
      <w:r>
        <w:t xml:space="preserve">з&amp;ЙзКкар“, къ ред. котораго онъ принадле- </w:t>
      </w:r>
      <w:r>
        <w:br/>
      </w:r>
      <w:r>
        <w:t xml:space="preserve">жалъ долгое время, онъ напечаталъь нЪ- </w:t>
      </w:r>
      <w:r>
        <w:br/>
      </w:r>
      <w:r>
        <w:t xml:space="preserve">сколько цфнныхь вкладовь въ исторю </w:t>
      </w:r>
      <w:r>
        <w:br/>
      </w:r>
      <w:r>
        <w:t xml:space="preserve">средневфковой литературы Швеши. ДалЪе, </w:t>
      </w:r>
      <w:r>
        <w:br/>
      </w:r>
      <w:r>
        <w:t xml:space="preserve">онъ издалъ (съ 9. Гильдебрандомъ и Ал- </w:t>
      </w:r>
      <w:r>
        <w:br/>
      </w:r>
      <w:r>
        <w:t xml:space="preserve">тотомъ Берцелемь) важное палеографиче- </w:t>
      </w:r>
      <w:r>
        <w:br/>
      </w:r>
      <w:r>
        <w:t xml:space="preserve">ское собраше актовъ „Буепзка эктИбрго! </w:t>
      </w:r>
      <w:r>
        <w:br/>
      </w:r>
      <w:r>
        <w:t xml:space="preserve">тап ЕгЦ еп НеНзез Ча и @азаё Ш“ </w:t>
      </w:r>
      <w:r>
        <w:br/>
      </w:r>
      <w:r>
        <w:t xml:space="preserve">(1894). Особенная заслуга В. состоить въ </w:t>
      </w:r>
      <w:r>
        <w:br/>
      </w:r>
      <w:r>
        <w:t xml:space="preserve">учреждения общ. „19ии“ (1862), которое еще </w:t>
      </w:r>
      <w:r>
        <w:br/>
      </w:r>
      <w:r>
        <w:t xml:space="preserve">до сихъ поръ представляеть умственный </w:t>
      </w:r>
      <w:r>
        <w:br/>
      </w:r>
      <w:r>
        <w:t xml:space="preserve">центръ для образованнаго Стокгольма. Съ </w:t>
      </w:r>
      <w:r>
        <w:br/>
      </w:r>
      <w:r>
        <w:t xml:space="preserve">1896 онъ состоить членомъ „УШетвейз-, </w:t>
      </w:r>
      <w:r>
        <w:br/>
      </w:r>
      <w:r>
        <w:t xml:space="preserve">Н!5{ог1е- ось Ап@ау Не - АКайети“. </w:t>
      </w:r>
      <w:r>
        <w:br/>
      </w:r>
      <w:r>
        <w:t xml:space="preserve">Виземант (\15етап, Уайзменъ), Ни- </w:t>
      </w:r>
      <w:r>
        <w:br/>
      </w:r>
      <w:r>
        <w:t xml:space="preserve">кола-Патрикъ-Этьенъ, 1802—1865, из- </w:t>
      </w:r>
      <w:r>
        <w:br/>
      </w:r>
      <w:r>
        <w:t xml:space="preserve">вЪъстный англйск! кардиналъ’и писатель, </w:t>
      </w:r>
      <w:r>
        <w:br/>
      </w:r>
      <w:r>
        <w:t xml:space="preserve">по происхождению ирландецъ, воспитывал- </w:t>
      </w:r>
      <w:r>
        <w:br/>
      </w:r>
      <w:r>
        <w:t xml:space="preserve">ся въ ангиискомъ католическомъ коллед- </w:t>
      </w:r>
      <w:r>
        <w:br/>
      </w:r>
      <w:r>
        <w:t xml:space="preserve">жВ и получилъ высшее богословское обра- </w:t>
      </w:r>
      <w:r>
        <w:br/>
      </w:r>
      <w:r>
        <w:t xml:space="preserve">зован!е въ РимЪ. Ревностный католикъ и </w:t>
      </w:r>
      <w:r>
        <w:br/>
      </w:r>
      <w:r>
        <w:t xml:space="preserve">горячёй приверженець идеи возстановлевя . </w:t>
      </w:r>
      <w:r>
        <w:br/>
      </w:r>
      <w:r>
        <w:t xml:space="preserve">католичества въ Англии. Онъ быль папой </w:t>
      </w:r>
      <w:r>
        <w:br/>
      </w:r>
      <w:r>
        <w:t xml:space="preserve">посвященъ въ вестминстерсве археписко- </w:t>
      </w:r>
      <w:r>
        <w:br/>
      </w:r>
      <w:r>
        <w:t xml:space="preserve">пы, а затьмъ назначенъ примасомъ Анг- </w:t>
      </w:r>
      <w:r>
        <w:br/>
      </w:r>
      <w:r>
        <w:t xml:space="preserve">Ши, что вызвало среди протестантовъ общее</w:t>
      </w:r>
    </w:p>
    <w:p>
      <w:pPr>
        <w:pStyle w:val="Normal"/>
      </w:pPr>
      <w:r>
        <w:t xml:space="preserve">Визенвадъ </w:t>
      </w:r>
      <w:r>
        <w:br/>
      </w:r>
      <w:r>
        <w:t xml:space="preserve">недовольство. В. лично, благодаря своему </w:t>
      </w:r>
      <w:r>
        <w:br/>
      </w:r>
      <w:r>
        <w:t xml:space="preserve">уму, такту и образованшо, пользовался </w:t>
      </w:r>
      <w:r>
        <w:br/>
      </w:r>
      <w:r>
        <w:t xml:space="preserve">общими симпатмями. Луи Бланъ въ сво- </w:t>
      </w:r>
      <w:r>
        <w:br/>
      </w:r>
      <w:r>
        <w:t xml:space="preserve">ихъ „Письмахъ объ Ангши“ отзываетея о </w:t>
      </w:r>
      <w:r>
        <w:br/>
      </w:r>
      <w:r>
        <w:t xml:space="preserve">немъ очень сочувственно. В. неоднократно </w:t>
      </w:r>
      <w:r>
        <w:br/>
      </w:r>
      <w:r>
        <w:t xml:space="preserve">ъздиль въ Римъ, гдЪ у папы и его при- </w:t>
      </w:r>
      <w:r>
        <w:br/>
      </w:r>
      <w:r>
        <w:t xml:space="preserve">ближенныхъ быль регзопа ста@ззйта. Мно- </w:t>
      </w:r>
      <w:r>
        <w:br/>
      </w:r>
      <w:r>
        <w:t xml:space="preserve">те видфли въ немъ будущаго преемника </w:t>
      </w:r>
      <w:r>
        <w:br/>
      </w:r>
      <w:r>
        <w:t xml:space="preserve">Шя ГХ. Изъ произведенй В. извъетные </w:t>
      </w:r>
      <w:r>
        <w:br/>
      </w:r>
      <w:r>
        <w:t xml:space="preserve">романы: „РКамоа ог Сватев 1 Ве саба- </w:t>
      </w:r>
      <w:r>
        <w:br/>
      </w:r>
      <w:r>
        <w:t xml:space="preserve">сотЪез“ (имфется руссюй переводъ), „Но- </w:t>
      </w:r>
      <w:r>
        <w:br/>
      </w:r>
      <w:r>
        <w:t xml:space="preserve">тае зуасае зе соттешаНопез её апес4ова, </w:t>
      </w:r>
      <w:r>
        <w:br/>
      </w:r>
      <w:r>
        <w:t xml:space="preserve">тез уе! ИМегаз зумасаз зресбапйа“; цфн- </w:t>
      </w:r>
      <w:r>
        <w:br/>
      </w:r>
      <w:r>
        <w:t xml:space="preserve">ные мемуары: ВесоПесйопз 0 Ше 125% 4 </w:t>
      </w:r>
      <w:r>
        <w:br/>
      </w:r>
      <w:r>
        <w:t xml:space="preserve">Рорез (1858).</w:t>
      </w:r>
    </w:p>
    <w:p>
      <w:pPr>
        <w:pStyle w:val="Normal"/>
      </w:pPr>
      <w:r>
        <w:t xml:space="preserve">Визенбадь  (\е5епфа@), курорть </w:t>
      </w:r>
      <w:r>
        <w:br/>
      </w:r>
      <w:r>
        <w:t xml:space="preserve">въ сакс. Цвиккаускомъ округ, къ с.-в. </w:t>
      </w:r>
      <w:r>
        <w:br/>
      </w:r>
      <w:r>
        <w:t xml:space="preserve">оть Аннаберга въ долинЪ р. Цшонау, </w:t>
      </w:r>
      <w:r>
        <w:br/>
      </w:r>
      <w:r>
        <w:t xml:space="preserve">при жел. дор., извЪстенъ уже съ начала </w:t>
      </w:r>
      <w:r>
        <w:br/>
      </w:r>
      <w:r>
        <w:t xml:space="preserve">ХУГ в. своими щелочно-земельными сЪр- </w:t>
      </w:r>
      <w:r>
        <w:br/>
      </w:r>
      <w:r>
        <w:t xml:space="preserve">нистыми источниками (219); послВдними </w:t>
      </w:r>
      <w:r>
        <w:br/>
      </w:r>
      <w:r>
        <w:t xml:space="preserve">пользуются при ревматизм, подагръ, на- </w:t>
      </w:r>
      <w:r>
        <w:br/>
      </w:r>
      <w:r>
        <w:t xml:space="preserve">кожныхь заболЪваняхъ ит. д.</w:t>
      </w:r>
    </w:p>
    <w:p>
      <w:pPr>
        <w:pStyle w:val="Normal"/>
      </w:pPr>
      <w:r>
        <w:t xml:space="preserve">Визентль (\\1е5е1%), рзка въ бав. Верх- </w:t>
      </w:r>
      <w:r>
        <w:br/>
      </w:r>
      <w:r>
        <w:t xml:space="preserve">не-Франконскомъ округ, беретъь начало </w:t>
      </w:r>
      <w:r>
        <w:br/>
      </w:r>
      <w:r>
        <w:t xml:space="preserve">около Штейнфельда въ торахъь Франкон- </w:t>
      </w:r>
      <w:r>
        <w:br/>
      </w:r>
      <w:r>
        <w:t xml:space="preserve">ской Юры, протекаетъ большими извили- </w:t>
      </w:r>
      <w:r>
        <w:br/>
      </w:r>
      <w:r>
        <w:t xml:space="preserve">нами глубокую, скалистую долину, обра- </w:t>
      </w:r>
      <w:r>
        <w:br/>
      </w:r>
      <w:r>
        <w:t xml:space="preserve">зуеть средоточие богатой пещерами Фран- </w:t>
      </w:r>
      <w:r>
        <w:br/>
      </w:r>
      <w:r>
        <w:t xml:space="preserve">конской Швейцар!и около Гёевейнштейна, </w:t>
      </w:r>
      <w:r>
        <w:br/>
      </w:r>
      <w:r>
        <w:t xml:space="preserve">и Муггендорфа, изобилуеть форелями и </w:t>
      </w:r>
      <w:r>
        <w:br/>
      </w:r>
      <w:r>
        <w:t xml:space="preserve">впадаеть около Форхгейма справа въ р. </w:t>
      </w:r>
      <w:r>
        <w:br/>
      </w:r>
      <w:r>
        <w:t xml:space="preserve">-Регницъ.</w:t>
      </w:r>
    </w:p>
    <w:p>
      <w:pPr>
        <w:pStyle w:val="Normal"/>
      </w:pPr>
      <w:r>
        <w:t xml:space="preserve">Визеу (\15ец), гл. г. одноименной пор- </w:t>
      </w:r>
      <w:r>
        <w:br/>
      </w:r>
      <w:r>
        <w:t xml:space="preserve">туг. области (провинщя Бейра), 540 м. надъ </w:t>
      </w:r>
      <w:r>
        <w:br/>
      </w:r>
      <w:r>
        <w:t xml:space="preserve">у. м., на холм среди плодородной, общир- </w:t>
      </w:r>
      <w:r>
        <w:br/>
      </w:r>
      <w:r>
        <w:t xml:space="preserve">ной равнины, епископ. резиденщя, насчи- </w:t>
      </w:r>
      <w:r>
        <w:br/>
      </w:r>
      <w:r>
        <w:t xml:space="preserve">тываетъ (1890) 8360 жит, занимающихся </w:t>
      </w:r>
      <w:r>
        <w:br/>
      </w:r>
      <w:r>
        <w:t xml:space="preserve">свиноводствомъ (знаменитые окорока); въ </w:t>
      </w:r>
      <w:r>
        <w:br/>
      </w:r>
      <w:r>
        <w:t xml:space="preserve">сентябрЪ здБсь бываеть оживленная яр- </w:t>
      </w:r>
      <w:r>
        <w:br/>
      </w:r>
      <w:r>
        <w:t xml:space="preserve">марка. Въ находящейся вн города церкви </w:t>
      </w:r>
      <w:r>
        <w:br/>
      </w:r>
      <w:r>
        <w:t xml:space="preserve">С-ть Мигель погребенъ павиий въ 711 г. </w:t>
      </w:r>
      <w:r>
        <w:br/>
      </w:r>
      <w:r>
        <w:t xml:space="preserve">послЪднй король готовь Родерихъ. УцБ- </w:t>
      </w:r>
      <w:r>
        <w:br/>
      </w:r>
      <w:r>
        <w:t xml:space="preserve">львие еще валы римскаго латеря назва- </w:t>
      </w:r>
      <w:r>
        <w:br/>
      </w:r>
      <w:r>
        <w:t xml:space="preserve">ны Кава до Вир!ато, въ честь лузитан- </w:t>
      </w:r>
      <w:r>
        <w:br/>
      </w:r>
      <w:r>
        <w:t xml:space="preserve">скаго вождя Вир1ата (см), отнявшаго </w:t>
      </w:r>
      <w:r>
        <w:br/>
      </w:r>
      <w:r>
        <w:t xml:space="preserve">этоть лагерь у римлянъ посл побЪды надъ </w:t>
      </w:r>
      <w:r>
        <w:br/>
      </w:r>
      <w:r>
        <w:t xml:space="preserve">Дещшемъ Юшемъ Брутомъ. Король Ферди- </w:t>
      </w:r>
      <w:r>
        <w:br/>
      </w:r>
      <w:r>
        <w:t xml:space="preserve">нандъ отнялъ В. въ 1044 г. у мавровъ.</w:t>
      </w:r>
    </w:p>
    <w:p>
      <w:pPr>
        <w:pStyle w:val="Normal"/>
      </w:pPr>
      <w:r>
        <w:t xml:space="preserve">Визилль (\У15Ше), г. въ франц. де- </w:t>
      </w:r>
      <w:r>
        <w:br/>
      </w:r>
      <w:r>
        <w:t xml:space="preserve">партам. Изеры, округа Гренобль, при р. </w:t>
      </w:r>
      <w:r>
        <w:br/>
      </w:r>
      <w:r>
        <w:t xml:space="preserve">Романшъ и жел. дор.; имзеть дворецъ, пе- </w:t>
      </w:r>
      <w:r>
        <w:br/>
      </w:r>
      <w:r>
        <w:t xml:space="preserve">рестроенный въ 1623 г. и реставрирован- </w:t>
      </w:r>
      <w:r>
        <w:br/>
      </w:r>
      <w:r>
        <w:t xml:space="preserve">ный настоящимь его владзльцемъ Кази- </w:t>
      </w:r>
      <w:r>
        <w:br/>
      </w:r>
      <w:r>
        <w:t xml:space="preserve">миромъ Перье, съ красивымъ паркомъ; про- </w:t>
      </w:r>
      <w:r>
        <w:br/>
      </w:r>
      <w:r>
        <w:t xml:space="preserve">изводство шелковыхъ товаровъ и бумаги, </w:t>
      </w:r>
      <w:r>
        <w:br/>
      </w:r>
      <w:r>
        <w:t xml:space="preserve">чугунно-лит. производство, обжиган!е гипса </w:t>
      </w:r>
      <w:r>
        <w:br/>
      </w:r>
      <w:r>
        <w:t xml:space="preserve">и (1896) 3580 (какъ община въ 1891 г.; </w:t>
      </w:r>
      <w:r>
        <w:br/>
      </w:r>
      <w:r>
        <w:t xml:space="preserve">4252) жит. Въ 1788 г. здВеь происходило </w:t>
      </w:r>
      <w:r>
        <w:br/>
      </w:r>
      <w:r>
        <w:t xml:space="preserve">собраве депутатовъ Дофинэ (въ качествь </w:t>
      </w:r>
      <w:r>
        <w:br/>
      </w:r>
      <w:r>
        <w:t xml:space="preserve">предшественниковь револющи), въ па- </w:t>
      </w:r>
      <w:r>
        <w:br/>
      </w:r>
      <w:r>
        <w:t xml:space="preserve">мять чего въ 1888 г. сооруженъ памятникъ.</w:t>
      </w:r>
    </w:p>
    <w:p>
      <w:pPr>
        <w:pStyle w:val="Normal"/>
      </w:pPr>
      <w:r>
        <w:t xml:space="preserve">Визинга, р. Вологодок. губ. лв. прит. </w:t>
      </w:r>
      <w:r>
        <w:br/>
      </w:r>
      <w:r>
        <w:t xml:space="preserve">Сысолы, береть начало въ лЪсахь Устьсы- </w:t>
      </w:r>
      <w:r>
        <w:br/>
      </w:r>
      <w:r>
        <w:t xml:space="preserve">сольск. узз., протек. среди лЪеовъ, местами </w:t>
      </w:r>
      <w:r>
        <w:br/>
      </w:r>
      <w:r>
        <w:t xml:space="preserve">съ скалистыми берегами, сложенными изъ </w:t>
      </w:r>
      <w:r>
        <w:br/>
      </w:r>
      <w:r>
        <w:t xml:space="preserve">отлож. юрекой системы. Дл. теч. 120 вер.; </w:t>
      </w:r>
      <w:r>
        <w:br/>
      </w:r>
      <w:r>
        <w:t xml:space="preserve">сплавная и отчасти весною судоходна для</w:t>
      </w:r>
    </w:p>
    <w:p>
      <w:pPr>
        <w:pStyle w:val="Normal"/>
      </w:pPr>
      <w:r>
        <w:t xml:space="preserve">— ВизирЬ. 3 </w:t>
      </w:r>
      <w:r>
        <w:br/>
      </w:r>
      <w:r>
        <w:t xml:space="preserve">небольшихь барокь съ хлвбомъ. По В. </w:t>
      </w:r>
      <w:r>
        <w:br/>
      </w:r>
      <w:r>
        <w:t xml:space="preserve">значительныя залежи желфз. руды.</w:t>
      </w:r>
    </w:p>
    <w:p>
      <w:pPr>
        <w:pStyle w:val="Normal"/>
      </w:pPr>
      <w:r>
        <w:t xml:space="preserve">Визирная трубка. обыкновенный </w:t>
      </w:r>
      <w:r>
        <w:br/>
      </w:r>
      <w:r>
        <w:t xml:space="preserve">земной или астрономическ!! телескопъ, не- </w:t>
      </w:r>
      <w:r>
        <w:br/>
      </w:r>
      <w:r>
        <w:t xml:space="preserve">большихъ размвровъ и небольшого увели- </w:t>
      </w:r>
      <w:r>
        <w:br/>
      </w:r>
      <w:r>
        <w:t xml:space="preserve">чешя, предназначаемый для наблюдешя </w:t>
      </w:r>
      <w:r>
        <w:br/>
      </w:r>
      <w:r>
        <w:t xml:space="preserve">предметовъ, къ которымъ, по какимъ либо </w:t>
      </w:r>
      <w:r>
        <w:br/>
      </w:r>
      <w:r>
        <w:t xml:space="preserve">причинамъ, не желають или не могуть </w:t>
      </w:r>
      <w:r>
        <w:br/>
      </w:r>
      <w:r>
        <w:t xml:space="preserve">приблизиться. Особенно часто В. т. употреб- </w:t>
      </w:r>
      <w:r>
        <w:br/>
      </w:r>
      <w:r>
        <w:t xml:space="preserve">ляются при ‘физическихь наблюдешяхьъ, </w:t>
      </w:r>
      <w:r>
        <w:br/>
      </w:r>
      <w:r>
        <w:t xml:space="preserve">когда слишкомъ близкое сосЪдство наблю- </w:t>
      </w:r>
      <w:r>
        <w:br/>
      </w:r>
      <w:r>
        <w:t xml:space="preserve">дателя съ предметомъ наблюдешя можеть </w:t>
      </w:r>
      <w:r>
        <w:br/>
      </w:r>
      <w:r>
        <w:t xml:space="preserve">имЪть неблагопр!ятное вляне на наблю- </w:t>
      </w:r>
      <w:r>
        <w:br/>
      </w:r>
      <w:r>
        <w:t xml:space="preserve">даемое явлене; такъ при наблюдешяхь </w:t>
      </w:r>
      <w:r>
        <w:br/>
      </w:r>
      <w:r>
        <w:t xml:space="preserve">температуры, въ особенности, когда дъЪло </w:t>
      </w:r>
      <w:r>
        <w:br/>
      </w:r>
      <w:r>
        <w:t xml:space="preserve">касается очень чувствительныхь термо </w:t>
      </w:r>
      <w:r>
        <w:br/>
      </w:r>
      <w:r>
        <w:t xml:space="preserve">метровъ, показывающихь десятыя или со- </w:t>
      </w:r>
      <w:r>
        <w:br/>
      </w:r>
      <w:r>
        <w:t xml:space="preserve">тыя доли градуса, близость наблюдателя, </w:t>
      </w:r>
      <w:r>
        <w:br/>
      </w:r>
      <w:r>
        <w:t xml:space="preserve">какъ источника, испускающаго лучи, не </w:t>
      </w:r>
      <w:r>
        <w:br/>
      </w:r>
      <w:r>
        <w:t xml:space="preserve">можеть быть допущена; въ этихъ-то слу- </w:t>
      </w:r>
      <w:r>
        <w:br/>
      </w:r>
      <w:r>
        <w:t xml:space="preserve">чаяхь наблюдалель слЪдить за ходомъ </w:t>
      </w:r>
      <w:r>
        <w:br/>
      </w:r>
      <w:r>
        <w:t xml:space="preserve">явлешя при помощи В. т. Точно также </w:t>
      </w:r>
      <w:r>
        <w:br/>
      </w:r>
      <w:r>
        <w:t xml:space="preserve">при изслЪдован!и, наприм., влажности дан- </w:t>
      </w:r>
      <w:r>
        <w:br/>
      </w:r>
      <w:r>
        <w:t xml:space="preserve">наго пространства, наблюдатель, благодаря </w:t>
      </w:r>
      <w:r>
        <w:br/>
      </w:r>
      <w:r>
        <w:t xml:space="preserve">выдыхан!ю паровъ, не можеть оставаться </w:t>
      </w:r>
      <w:r>
        <w:br/>
      </w:r>
      <w:r>
        <w:t xml:space="preserve">въ томъ пространетвЪ, влажность котораго </w:t>
      </w:r>
      <w:r>
        <w:br/>
      </w:r>
      <w:r>
        <w:t xml:space="preserve">изслвдуется, безъ того, чтобы не повтять </w:t>
      </w:r>
      <w:r>
        <w:br/>
      </w:r>
      <w:r>
        <w:t xml:space="preserve">на нее; поэтому всЪ свои наблюден!я онъ </w:t>
      </w:r>
      <w:r>
        <w:br/>
      </w:r>
      <w:r>
        <w:t xml:space="preserve">ведетъь изъ другой комнаты и смотритъ на </w:t>
      </w:r>
      <w:r>
        <w:br/>
      </w:r>
      <w:r>
        <w:t xml:space="preserve">показашя приборовъ (гигрометровъ, гигро- </w:t>
      </w:r>
      <w:r>
        <w:br/>
      </w:r>
      <w:r>
        <w:t xml:space="preserve">скоповъь и т. д.) при помощи В. т. Для </w:t>
      </w:r>
      <w:r>
        <w:br/>
      </w:r>
      <w:r>
        <w:t xml:space="preserve">большей точности, т. е. для направлешя </w:t>
      </w:r>
      <w:r>
        <w:br/>
      </w:r>
      <w:r>
        <w:t xml:space="preserve">оптической оси трубы на наблюдаемую </w:t>
      </w:r>
      <w:r>
        <w:br/>
      </w:r>
      <w:r>
        <w:t xml:space="preserve">точку, въ окулярной чаети В. т. чаето но- </w:t>
      </w:r>
      <w:r>
        <w:br/>
      </w:r>
      <w:r>
        <w:t xml:space="preserve">мьщаются два перекрещивающеся подъ </w:t>
      </w:r>
      <w:r>
        <w:br/>
      </w:r>
      <w:r>
        <w:t xml:space="preserve">прямымъ угломъ волоска или дв паутин- </w:t>
      </w:r>
      <w:r>
        <w:br/>
      </w:r>
      <w:r>
        <w:t xml:space="preserve">ныя нити; они соотвётствують двумъ да- </w:t>
      </w:r>
      <w:r>
        <w:br/>
      </w:r>
      <w:r>
        <w:t xml:space="preserve">метрамъ трубы, и потому ихь пересвчеше </w:t>
      </w:r>
      <w:r>
        <w:br/>
      </w:r>
      <w:r>
        <w:t xml:space="preserve">проходить черезъь оптичеекую ось В. т., </w:t>
      </w:r>
      <w:r>
        <w:br/>
      </w:r>
      <w:r>
        <w:t xml:space="preserve">что даеть возможность вполнЪ точно на- </w:t>
      </w:r>
      <w:r>
        <w:br/>
      </w:r>
      <w:r>
        <w:t xml:space="preserve">правлять эту ось на опредъленную точку </w:t>
      </w:r>
      <w:r>
        <w:br/>
      </w:r>
      <w:r>
        <w:t xml:space="preserve">разсматриваемаго предмета. В. т. обыкно- </w:t>
      </w:r>
      <w:r>
        <w:br/>
      </w:r>
      <w:r>
        <w:t xml:space="preserve">венно устанавливаются на массивныхъ вер- </w:t>
      </w:r>
      <w:r>
        <w:br/>
      </w:r>
      <w:r>
        <w:t xml:space="preserve">тикальныхь штативахъ, периендикулярно </w:t>
      </w:r>
      <w:r>
        <w:br/>
      </w:r>
      <w:r>
        <w:t xml:space="preserve">къ оси шталива, въ горизонтальномъ по- </w:t>
      </w:r>
      <w:r>
        <w:br/>
      </w:r>
      <w:r>
        <w:t xml:space="preserve">ложенши, что достигается при помощи ва- </w:t>
      </w:r>
      <w:r>
        <w:br/>
      </w:r>
      <w:r>
        <w:t xml:space="preserve">терпаса съ воздушнымь пузырькомъ. См. </w:t>
      </w:r>
      <w:r>
        <w:br/>
      </w:r>
      <w:r>
        <w:t xml:space="preserve">палпетометр.</w:t>
      </w:r>
    </w:p>
    <w:p>
      <w:pPr>
        <w:pStyle w:val="Normal"/>
      </w:pPr>
      <w:r>
        <w:t xml:space="preserve">Визировать, 1) при посредствВ зри- </w:t>
      </w:r>
      <w:r>
        <w:br/>
      </w:r>
      <w:r>
        <w:t xml:space="preserve">тельной трубы, значить направлять пере- </w:t>
      </w:r>
      <w:r>
        <w:br/>
      </w:r>
      <w:r>
        <w:t xml:space="preserve">крестныя нити трубы на какую либо точку </w:t>
      </w:r>
      <w:r>
        <w:br/>
      </w:r>
      <w:r>
        <w:t xml:space="preserve">изслфдуемаго предмета. 2) В. паспортъ, </w:t>
      </w:r>
      <w:r>
        <w:br/>
      </w:r>
      <w:r>
        <w:t xml:space="preserve">см. виза.</w:t>
      </w:r>
    </w:p>
    <w:p>
      <w:pPr>
        <w:pStyle w:val="Normal"/>
      </w:pPr>
      <w:r>
        <w:t xml:space="preserve">Визируъ, 1) прежнее назв. лиШи прицЪ- </w:t>
      </w:r>
      <w:r>
        <w:br/>
      </w:r>
      <w:r>
        <w:t xml:space="preserve">ливашя, проведенной черезъ двЪ точки на </w:t>
      </w:r>
      <w:r>
        <w:br/>
      </w:r>
      <w:r>
        <w:t xml:space="preserve">поверхности орудйя или ружейнаго ствола, </w:t>
      </w:r>
      <w:r>
        <w:br/>
      </w:r>
      <w:r>
        <w:t xml:space="preserve">т. е. черезъ черту, означенную на казен- </w:t>
      </w:r>
      <w:r>
        <w:br/>
      </w:r>
      <w:r>
        <w:t xml:space="preserve">ной части, и чрезъ верхь мушки. 2) въ </w:t>
      </w:r>
      <w:r>
        <w:br/>
      </w:r>
      <w:r>
        <w:t xml:space="preserve">фотограф. аппарат — приспособлеше, при- </w:t>
      </w:r>
      <w:r>
        <w:br/>
      </w:r>
      <w:r>
        <w:t xml:space="preserve">соединяемое къ моментальнымъ камерамъ, </w:t>
      </w:r>
      <w:r>
        <w:br/>
      </w:r>
      <w:r>
        <w:t xml:space="preserve">обыкновенно сверху или сбоку, для точ- </w:t>
      </w:r>
      <w:r>
        <w:br/>
      </w:r>
      <w:r>
        <w:t xml:space="preserve">наго наведеня свЪто-чувствит. пластинки </w:t>
      </w:r>
      <w:r>
        <w:br/>
      </w:r>
      <w:r>
        <w:t xml:space="preserve">на снимаемое изображеве, безь помощи </w:t>
      </w:r>
      <w:r>
        <w:br/>
      </w:r>
      <w:r>
        <w:t xml:space="preserve">маловаго стекла.</w:t>
      </w:r>
    </w:p>
    <w:p>
      <w:pPr>
        <w:pStyle w:val="Normal"/>
      </w:pPr>
      <w:r>
        <w:t xml:space="preserve">Визирь, 1) собственно везиръ (съ </w:t>
      </w:r>
      <w:r>
        <w:br/>
      </w:r>
      <w:r>
        <w:t xml:space="preserve">арабскаго, носильщикъ тяжестей), „помо- </w:t>
      </w:r>
      <w:r>
        <w:br/>
      </w:r>
      <w:r>
        <w:t xml:space="preserve">таюпий своему государю нести тяжесть </w:t>
      </w:r>
      <w:r>
        <w:br/>
      </w:r>
      <w:r>
        <w:t xml:space="preserve">правлешя“. На востокЪ вообще зван{е это. </w:t>
      </w:r>
      <w:r>
        <w:br/>
      </w:r>
      <w:r>
        <w:t xml:space="preserve">: 1* =</w:t>
      </w:r>
    </w:p>
    <w:p>
      <w:pPr>
        <w:pStyle w:val="Normal"/>
      </w:pPr>
      <w:r>
        <w:t xml:space="preserve">Визенвадъ </w:t>
      </w:r>
      <w:r>
        <w:br/>
      </w:r>
      <w:r>
        <w:t xml:space="preserve">недовольство. В. лично, благодаря своему </w:t>
      </w:r>
      <w:r>
        <w:br/>
      </w:r>
      <w:r>
        <w:t xml:space="preserve">уму, такту и образованшо, пользовался </w:t>
      </w:r>
      <w:r>
        <w:br/>
      </w:r>
      <w:r>
        <w:t xml:space="preserve">общими симпатмями. Луи Бланъ въ сво- </w:t>
      </w:r>
      <w:r>
        <w:br/>
      </w:r>
      <w:r>
        <w:t xml:space="preserve">ихъ „Письмахъ объ Ангши“ отзываетея о </w:t>
      </w:r>
      <w:r>
        <w:br/>
      </w:r>
      <w:r>
        <w:t xml:space="preserve">немъ очень сочувственно. В. неоднократно </w:t>
      </w:r>
      <w:r>
        <w:br/>
      </w:r>
      <w:r>
        <w:t xml:space="preserve">ъздиль въ Римъ, гдЪ у папы и его при- </w:t>
      </w:r>
      <w:r>
        <w:br/>
      </w:r>
      <w:r>
        <w:t xml:space="preserve">ближенныхъ быль регзопа ста@ззйта. Мно- </w:t>
      </w:r>
      <w:r>
        <w:br/>
      </w:r>
      <w:r>
        <w:t xml:space="preserve">те видфли въ немъ будущаго преемника </w:t>
      </w:r>
      <w:r>
        <w:br/>
      </w:r>
      <w:r>
        <w:t xml:space="preserve">Шя ГХ. Изъ произведенй В. извъетные </w:t>
      </w:r>
      <w:r>
        <w:br/>
      </w:r>
      <w:r>
        <w:t xml:space="preserve">романы: „РКамоа ог Сватев 1 Ве саба- </w:t>
      </w:r>
      <w:r>
        <w:br/>
      </w:r>
      <w:r>
        <w:t xml:space="preserve">сотЪез“ (имфется руссюй переводъ), „Но- </w:t>
      </w:r>
      <w:r>
        <w:br/>
      </w:r>
      <w:r>
        <w:t xml:space="preserve">тае зуасае зе соттешаНопез её апес4ова, </w:t>
      </w:r>
      <w:r>
        <w:br/>
      </w:r>
      <w:r>
        <w:t xml:space="preserve">тез уе! ИМегаз зумасаз зресбапйа“; цфн- </w:t>
      </w:r>
      <w:r>
        <w:br/>
      </w:r>
      <w:r>
        <w:t xml:space="preserve">ные мемуары: ВесоПесйопз 0 Ше 125% 4 </w:t>
      </w:r>
      <w:r>
        <w:br/>
      </w:r>
      <w:r>
        <w:t xml:space="preserve">Рорез (1858).</w:t>
      </w:r>
    </w:p>
    <w:p>
      <w:pPr>
        <w:pStyle w:val="Normal"/>
      </w:pPr>
      <w:r>
        <w:t xml:space="preserve">Визенбадь  (\е5епфа@), курорть </w:t>
      </w:r>
      <w:r>
        <w:br/>
      </w:r>
      <w:r>
        <w:t xml:space="preserve">въ сакс. Цвиккаускомъ округ, къ с.-в. </w:t>
      </w:r>
      <w:r>
        <w:br/>
      </w:r>
      <w:r>
        <w:t xml:space="preserve">оть Аннаберга въ долинЪ р. Цшонау, </w:t>
      </w:r>
      <w:r>
        <w:br/>
      </w:r>
      <w:r>
        <w:t xml:space="preserve">при жел. дор., извЪстенъ уже съ начала </w:t>
      </w:r>
      <w:r>
        <w:br/>
      </w:r>
      <w:r>
        <w:t xml:space="preserve">ХУГ в. своими щелочно-земельными сЪр- </w:t>
      </w:r>
      <w:r>
        <w:br/>
      </w:r>
      <w:r>
        <w:t xml:space="preserve">нистыми источниками (219); послВдними </w:t>
      </w:r>
      <w:r>
        <w:br/>
      </w:r>
      <w:r>
        <w:t xml:space="preserve">пользуются при ревматизм, подагръ, на- </w:t>
      </w:r>
      <w:r>
        <w:br/>
      </w:r>
      <w:r>
        <w:t xml:space="preserve">кожныхь заболЪваняхъ ит. д.</w:t>
      </w:r>
    </w:p>
    <w:p>
      <w:pPr>
        <w:pStyle w:val="Normal"/>
      </w:pPr>
      <w:r>
        <w:t xml:space="preserve">Визентль (\\1е5е1%), рзка въ бав. Верх- </w:t>
      </w:r>
      <w:r>
        <w:br/>
      </w:r>
      <w:r>
        <w:t xml:space="preserve">не-Франконскомъ округ, беретъь начало </w:t>
      </w:r>
      <w:r>
        <w:br/>
      </w:r>
      <w:r>
        <w:t xml:space="preserve">около Штейнфельда въ торахъь Франкон- </w:t>
      </w:r>
      <w:r>
        <w:br/>
      </w:r>
      <w:r>
        <w:t xml:space="preserve">ской Юры, протекаетъ большими извили- </w:t>
      </w:r>
      <w:r>
        <w:br/>
      </w:r>
      <w:r>
        <w:t xml:space="preserve">нами глубокую, скалистую долину, обра- </w:t>
      </w:r>
      <w:r>
        <w:br/>
      </w:r>
      <w:r>
        <w:t xml:space="preserve">зуеть средоточие богатой пещерами Фран- </w:t>
      </w:r>
      <w:r>
        <w:br/>
      </w:r>
      <w:r>
        <w:t xml:space="preserve">конской Швейцар!и около Гёевейнштейна, </w:t>
      </w:r>
      <w:r>
        <w:br/>
      </w:r>
      <w:r>
        <w:t xml:space="preserve">и Муггендорфа, изобилуеть форелями и </w:t>
      </w:r>
      <w:r>
        <w:br/>
      </w:r>
      <w:r>
        <w:t xml:space="preserve">впадаеть около Форхгейма справа въ р. </w:t>
      </w:r>
      <w:r>
        <w:br/>
      </w:r>
      <w:r>
        <w:t xml:space="preserve">-Регницъ.</w:t>
      </w:r>
    </w:p>
    <w:p>
      <w:pPr>
        <w:pStyle w:val="Normal"/>
      </w:pPr>
      <w:r>
        <w:t xml:space="preserve">Визеу (\15ец), гл. г. одноименной пор- </w:t>
      </w:r>
      <w:r>
        <w:br/>
      </w:r>
      <w:r>
        <w:t xml:space="preserve">туг. области (провинщя Бейра), 540 м. надъ </w:t>
      </w:r>
      <w:r>
        <w:br/>
      </w:r>
      <w:r>
        <w:t xml:space="preserve">у. м., на холм среди плодородной, общир- </w:t>
      </w:r>
      <w:r>
        <w:br/>
      </w:r>
      <w:r>
        <w:t xml:space="preserve">ной равнины, епископ. резиденщя, насчи- </w:t>
      </w:r>
      <w:r>
        <w:br/>
      </w:r>
      <w:r>
        <w:t xml:space="preserve">тываетъ (1890) 8360 жит, занимающихся </w:t>
      </w:r>
      <w:r>
        <w:br/>
      </w:r>
      <w:r>
        <w:t xml:space="preserve">свиноводствомъ (знаменитые окорока); въ </w:t>
      </w:r>
      <w:r>
        <w:br/>
      </w:r>
      <w:r>
        <w:t xml:space="preserve">сентябрЪ здБсь бываеть оживленная яр- </w:t>
      </w:r>
      <w:r>
        <w:br/>
      </w:r>
      <w:r>
        <w:t xml:space="preserve">марка. Въ находящейся вн города церкви </w:t>
      </w:r>
      <w:r>
        <w:br/>
      </w:r>
      <w:r>
        <w:t xml:space="preserve">С-ть Мигель погребенъ павиий въ 711 г. </w:t>
      </w:r>
      <w:r>
        <w:br/>
      </w:r>
      <w:r>
        <w:t xml:space="preserve">послЪднй король готовь Родерихъ. УцБ- </w:t>
      </w:r>
      <w:r>
        <w:br/>
      </w:r>
      <w:r>
        <w:t xml:space="preserve">львие еще валы римскаго латеря назва- </w:t>
      </w:r>
      <w:r>
        <w:br/>
      </w:r>
      <w:r>
        <w:t xml:space="preserve">ны Кава до Вир!ато, въ честь лузитан- </w:t>
      </w:r>
      <w:r>
        <w:br/>
      </w:r>
      <w:r>
        <w:t xml:space="preserve">скаго вождя Вир1ата (см), отнявшаго </w:t>
      </w:r>
      <w:r>
        <w:br/>
      </w:r>
      <w:r>
        <w:t xml:space="preserve">этоть лагерь у римлянъ посл побЪды надъ </w:t>
      </w:r>
      <w:r>
        <w:br/>
      </w:r>
      <w:r>
        <w:t xml:space="preserve">Дещшемъ Юшемъ Брутомъ. Король Ферди- </w:t>
      </w:r>
      <w:r>
        <w:br/>
      </w:r>
      <w:r>
        <w:t xml:space="preserve">нандъ отнялъ В. въ 1044 г. у мавровъ.</w:t>
      </w:r>
    </w:p>
    <w:p>
      <w:pPr>
        <w:pStyle w:val="Normal"/>
      </w:pPr>
      <w:r>
        <w:t xml:space="preserve">Визилль (\У15Ше), г. въ франц. де- </w:t>
      </w:r>
      <w:r>
        <w:br/>
      </w:r>
      <w:r>
        <w:t xml:space="preserve">партам. Изеры, округа Гренобль, при р. </w:t>
      </w:r>
      <w:r>
        <w:br/>
      </w:r>
      <w:r>
        <w:t xml:space="preserve">Романшъ и жел. дор.; имзеть дворецъ, пе- </w:t>
      </w:r>
      <w:r>
        <w:br/>
      </w:r>
      <w:r>
        <w:t xml:space="preserve">рестроенный въ 1623 г. и реставрирован- </w:t>
      </w:r>
      <w:r>
        <w:br/>
      </w:r>
      <w:r>
        <w:t xml:space="preserve">ный настоящимь его владзльцемъ Кази- </w:t>
      </w:r>
      <w:r>
        <w:br/>
      </w:r>
      <w:r>
        <w:t xml:space="preserve">миромъ Перье, съ красивымъ паркомъ; про- </w:t>
      </w:r>
      <w:r>
        <w:br/>
      </w:r>
      <w:r>
        <w:t xml:space="preserve">изводство шелковыхъ товаровъ и бумаги, </w:t>
      </w:r>
      <w:r>
        <w:br/>
      </w:r>
      <w:r>
        <w:t xml:space="preserve">чугунно-лит. производство, обжиган!е гипса </w:t>
      </w:r>
      <w:r>
        <w:br/>
      </w:r>
      <w:r>
        <w:t xml:space="preserve">и (1896) 3580 (какъ община въ 1891 г.; </w:t>
      </w:r>
      <w:r>
        <w:br/>
      </w:r>
      <w:r>
        <w:t xml:space="preserve">4252) жит. Въ 1788 г. здВеь происходило </w:t>
      </w:r>
      <w:r>
        <w:br/>
      </w:r>
      <w:r>
        <w:t xml:space="preserve">собраве депутатовъ Дофинэ (въ качествь </w:t>
      </w:r>
      <w:r>
        <w:br/>
      </w:r>
      <w:r>
        <w:t xml:space="preserve">предшественниковь револющи), въ па- </w:t>
      </w:r>
      <w:r>
        <w:br/>
      </w:r>
      <w:r>
        <w:t xml:space="preserve">мять чего въ 1888 г. сооруженъ памятникъ.</w:t>
      </w:r>
    </w:p>
    <w:p>
      <w:pPr>
        <w:pStyle w:val="Normal"/>
      </w:pPr>
      <w:r>
        <w:t xml:space="preserve">Визинга, р. Вологодок. губ. лв. прит. </w:t>
      </w:r>
      <w:r>
        <w:br/>
      </w:r>
      <w:r>
        <w:t xml:space="preserve">Сысолы, береть начало въ лЪсахь Устьсы- </w:t>
      </w:r>
      <w:r>
        <w:br/>
      </w:r>
      <w:r>
        <w:t xml:space="preserve">сольск. узз., протек. среди лЪеовъ, местами </w:t>
      </w:r>
      <w:r>
        <w:br/>
      </w:r>
      <w:r>
        <w:t xml:space="preserve">съ скалистыми берегами, сложенными изъ </w:t>
      </w:r>
      <w:r>
        <w:br/>
      </w:r>
      <w:r>
        <w:t xml:space="preserve">отлож. юрекой системы. Дл. теч. 120 вер.; </w:t>
      </w:r>
      <w:r>
        <w:br/>
      </w:r>
      <w:r>
        <w:t xml:space="preserve">сплавная и отчасти весною судоходна для</w:t>
      </w:r>
    </w:p>
    <w:p>
      <w:pPr>
        <w:pStyle w:val="Normal"/>
      </w:pPr>
      <w:r>
        <w:t xml:space="preserve">— ВизирЬ. 3 </w:t>
      </w:r>
      <w:r>
        <w:br/>
      </w:r>
      <w:r>
        <w:t xml:space="preserve">небольшихь барокь съ хлвбомъ. По В. </w:t>
      </w:r>
      <w:r>
        <w:br/>
      </w:r>
      <w:r>
        <w:t xml:space="preserve">значительныя залежи желфз. руды.</w:t>
      </w:r>
    </w:p>
    <w:p>
      <w:pPr>
        <w:pStyle w:val="Normal"/>
      </w:pPr>
      <w:r>
        <w:t xml:space="preserve">Визирная трубка. обыкновенный </w:t>
      </w:r>
      <w:r>
        <w:br/>
      </w:r>
      <w:r>
        <w:t xml:space="preserve">земной или астрономическ!! телескопъ, не- </w:t>
      </w:r>
      <w:r>
        <w:br/>
      </w:r>
      <w:r>
        <w:t xml:space="preserve">большихъ размвровъ и небольшого увели- </w:t>
      </w:r>
      <w:r>
        <w:br/>
      </w:r>
      <w:r>
        <w:t xml:space="preserve">чешя, предназначаемый для наблюдешя </w:t>
      </w:r>
      <w:r>
        <w:br/>
      </w:r>
      <w:r>
        <w:t xml:space="preserve">предметовъ, къ которымъ, по какимъ либо </w:t>
      </w:r>
      <w:r>
        <w:br/>
      </w:r>
      <w:r>
        <w:t xml:space="preserve">причинамъ, не желають или не могуть </w:t>
      </w:r>
      <w:r>
        <w:br/>
      </w:r>
      <w:r>
        <w:t xml:space="preserve">приблизиться. Особенно часто В. т. употреб- </w:t>
      </w:r>
      <w:r>
        <w:br/>
      </w:r>
      <w:r>
        <w:t xml:space="preserve">ляются при ‘физическихь наблюдешяхь, </w:t>
      </w:r>
      <w:r>
        <w:br/>
      </w:r>
      <w:r>
        <w:t xml:space="preserve">когда слишкомъ близкое сосЪдство наблю- </w:t>
      </w:r>
      <w:r>
        <w:br/>
      </w:r>
      <w:r>
        <w:t xml:space="preserve">дателя съ предметомъ наблюдешя можеть </w:t>
      </w:r>
      <w:r>
        <w:br/>
      </w:r>
      <w:r>
        <w:t xml:space="preserve">имЪть неблагопр!ятное вляне на наблю- </w:t>
      </w:r>
      <w:r>
        <w:br/>
      </w:r>
      <w:r>
        <w:t xml:space="preserve">даемое явлене; такъ при наблюдешяхь </w:t>
      </w:r>
      <w:r>
        <w:br/>
      </w:r>
      <w:r>
        <w:t xml:space="preserve">температуры, въ особенности, когда дъЪло </w:t>
      </w:r>
      <w:r>
        <w:br/>
      </w:r>
      <w:r>
        <w:t xml:space="preserve">касается очень чувствительныхь термо </w:t>
      </w:r>
      <w:r>
        <w:br/>
      </w:r>
      <w:r>
        <w:t xml:space="preserve">метровъ, показывающихь десятыя или со- </w:t>
      </w:r>
      <w:r>
        <w:br/>
      </w:r>
      <w:r>
        <w:t xml:space="preserve">тыя доли градуса, близость наблюдателя, </w:t>
      </w:r>
      <w:r>
        <w:br/>
      </w:r>
      <w:r>
        <w:t xml:space="preserve">какъ источника, испускающаго лучи, не </w:t>
      </w:r>
      <w:r>
        <w:br/>
      </w:r>
      <w:r>
        <w:t xml:space="preserve">можетъ быть допущена; въ этихъ-то слу- </w:t>
      </w:r>
      <w:r>
        <w:br/>
      </w:r>
      <w:r>
        <w:t xml:space="preserve">чаяхь наблюдалель слЪдить за ходомъ </w:t>
      </w:r>
      <w:r>
        <w:br/>
      </w:r>
      <w:r>
        <w:t xml:space="preserve">явлешя при помощи В. т. Точно также </w:t>
      </w:r>
      <w:r>
        <w:br/>
      </w:r>
      <w:r>
        <w:t xml:space="preserve">при изслЪдован!и, наприм., влажности дан- </w:t>
      </w:r>
      <w:r>
        <w:br/>
      </w:r>
      <w:r>
        <w:t xml:space="preserve">наго пространства, наблюдатель, благодаря </w:t>
      </w:r>
      <w:r>
        <w:br/>
      </w:r>
      <w:r>
        <w:t xml:space="preserve">выдыхан!ю паровъ, не можеть оставаться </w:t>
      </w:r>
      <w:r>
        <w:br/>
      </w:r>
      <w:r>
        <w:t xml:space="preserve">въ томъ пространетвЪ, влажность котораго </w:t>
      </w:r>
      <w:r>
        <w:br/>
      </w:r>
      <w:r>
        <w:t xml:space="preserve">изслвдуется, безъ того, чтобы не повтять </w:t>
      </w:r>
      <w:r>
        <w:br/>
      </w:r>
      <w:r>
        <w:t xml:space="preserve">на нее; поэтому всЪ свои наблюден!я онъ </w:t>
      </w:r>
      <w:r>
        <w:br/>
      </w:r>
      <w:r>
        <w:t xml:space="preserve">ведетъь изъ другой комнаты и смотритъ на </w:t>
      </w:r>
      <w:r>
        <w:br/>
      </w:r>
      <w:r>
        <w:t xml:space="preserve">показашя приборовъ (гигрометровъ, гигро- </w:t>
      </w:r>
      <w:r>
        <w:br/>
      </w:r>
      <w:r>
        <w:t xml:space="preserve">скоповъь и т. д.) при помощи В. т. Для </w:t>
      </w:r>
      <w:r>
        <w:br/>
      </w:r>
      <w:r>
        <w:t xml:space="preserve">большей точности, т. е. для направлешя </w:t>
      </w:r>
      <w:r>
        <w:br/>
      </w:r>
      <w:r>
        <w:t xml:space="preserve">оптической оси трубы на наблюдаемую </w:t>
      </w:r>
      <w:r>
        <w:br/>
      </w:r>
      <w:r>
        <w:t xml:space="preserve">точку, въ окулярной чаети В. т. чаето но- </w:t>
      </w:r>
      <w:r>
        <w:br/>
      </w:r>
      <w:r>
        <w:t xml:space="preserve">мьщаются два перекрещивающеся подъ </w:t>
      </w:r>
      <w:r>
        <w:br/>
      </w:r>
      <w:r>
        <w:t xml:space="preserve">прямымъ угломъ волоска или дв паутин- </w:t>
      </w:r>
      <w:r>
        <w:br/>
      </w:r>
      <w:r>
        <w:t xml:space="preserve">ныя нити; они соотвётствують двумъ да- </w:t>
      </w:r>
      <w:r>
        <w:br/>
      </w:r>
      <w:r>
        <w:t xml:space="preserve">метрамъ трубы, и потому ихь пересвчеше </w:t>
      </w:r>
      <w:r>
        <w:br/>
      </w:r>
      <w:r>
        <w:t xml:space="preserve">проходить черезь оптичеекую ось В. т., </w:t>
      </w:r>
      <w:r>
        <w:br/>
      </w:r>
      <w:r>
        <w:t xml:space="preserve">что даеть возможность вполнЪ точно на- </w:t>
      </w:r>
      <w:r>
        <w:br/>
      </w:r>
      <w:r>
        <w:t xml:space="preserve">правлять эту ось на опредъленную точку </w:t>
      </w:r>
      <w:r>
        <w:br/>
      </w:r>
      <w:r>
        <w:t xml:space="preserve">разсматриваемаго предмета. В. т. обыкно- </w:t>
      </w:r>
      <w:r>
        <w:br/>
      </w:r>
      <w:r>
        <w:t xml:space="preserve">венно устанавливаются на массивныхъ вер- </w:t>
      </w:r>
      <w:r>
        <w:br/>
      </w:r>
      <w:r>
        <w:t xml:space="preserve">тикальныхь штативахъ, периендикулярно </w:t>
      </w:r>
      <w:r>
        <w:br/>
      </w:r>
      <w:r>
        <w:t xml:space="preserve">къ оси шталива, въ горизонтальномъ по- </w:t>
      </w:r>
      <w:r>
        <w:br/>
      </w:r>
      <w:r>
        <w:t xml:space="preserve">ложенши, что достигается при помощи ва- </w:t>
      </w:r>
      <w:r>
        <w:br/>
      </w:r>
      <w:r>
        <w:t xml:space="preserve">терпаса съ воздушнымь пузырькомъ. См. </w:t>
      </w:r>
      <w:r>
        <w:br/>
      </w:r>
      <w:r>
        <w:t xml:space="preserve">палпетометр.</w:t>
      </w:r>
    </w:p>
    <w:p>
      <w:pPr>
        <w:pStyle w:val="Normal"/>
      </w:pPr>
      <w:r>
        <w:t xml:space="preserve">Визировать, 1) при посредствВ зри- </w:t>
      </w:r>
      <w:r>
        <w:br/>
      </w:r>
      <w:r>
        <w:t xml:space="preserve">тельной трубы, значить направлять пере- </w:t>
      </w:r>
      <w:r>
        <w:br/>
      </w:r>
      <w:r>
        <w:t xml:space="preserve">крестныя нити трубы на какую либо точку </w:t>
      </w:r>
      <w:r>
        <w:br/>
      </w:r>
      <w:r>
        <w:t xml:space="preserve">изслфдуемаго предмета. 2) В. паспортъ, </w:t>
      </w:r>
      <w:r>
        <w:br/>
      </w:r>
      <w:r>
        <w:t xml:space="preserve">см. виза.</w:t>
      </w:r>
    </w:p>
    <w:p>
      <w:pPr>
        <w:pStyle w:val="Normal"/>
      </w:pPr>
      <w:r>
        <w:t xml:space="preserve">Визируъ, 1) прежнее назв. лиШи прицЪ- </w:t>
      </w:r>
      <w:r>
        <w:br/>
      </w:r>
      <w:r>
        <w:t xml:space="preserve">ливашя, проведенной черезъ двЪ точки на </w:t>
      </w:r>
      <w:r>
        <w:br/>
      </w:r>
      <w:r>
        <w:t xml:space="preserve">поверхности орудя или ружейнаго ствола, </w:t>
      </w:r>
      <w:r>
        <w:br/>
      </w:r>
      <w:r>
        <w:t xml:space="preserve">т. е. черезъ черту, означенную на казен- </w:t>
      </w:r>
      <w:r>
        <w:br/>
      </w:r>
      <w:r>
        <w:t xml:space="preserve">ной части, и чрезъ верхь мушки. 2) въ </w:t>
      </w:r>
      <w:r>
        <w:br/>
      </w:r>
      <w:r>
        <w:t xml:space="preserve">фотограф. аппарат — приспособлеше, при- </w:t>
      </w:r>
      <w:r>
        <w:br/>
      </w:r>
      <w:r>
        <w:t xml:space="preserve">соединяемое къ моментальнымъ камерамъ, </w:t>
      </w:r>
      <w:r>
        <w:br/>
      </w:r>
      <w:r>
        <w:t xml:space="preserve">обыкновенно сверху или сбоку, для точ- </w:t>
      </w:r>
      <w:r>
        <w:br/>
      </w:r>
      <w:r>
        <w:t xml:space="preserve">наго наведеня свЪто-чувствит. пластинки </w:t>
      </w:r>
      <w:r>
        <w:br/>
      </w:r>
      <w:r>
        <w:t xml:space="preserve">на снимаемое изображеве, безь помощи </w:t>
      </w:r>
      <w:r>
        <w:br/>
      </w:r>
      <w:r>
        <w:t xml:space="preserve">маловаго стекла.</w:t>
      </w:r>
    </w:p>
    <w:p>
      <w:pPr>
        <w:pStyle w:val="Normal"/>
      </w:pPr>
      <w:r>
        <w:t xml:space="preserve">Визирь, 1) собственно везиръ (съ </w:t>
      </w:r>
      <w:r>
        <w:br/>
      </w:r>
      <w:r>
        <w:t xml:space="preserve">арабскаго, носильщикъ тяжестей), „помо- </w:t>
      </w:r>
      <w:r>
        <w:br/>
      </w:r>
      <w:r>
        <w:t xml:space="preserve">таюпий своему государю нести тяжесть </w:t>
      </w:r>
      <w:r>
        <w:br/>
      </w:r>
      <w:r>
        <w:t xml:space="preserve">правлешя“. На востокЪ вообще зван{е это. </w:t>
      </w:r>
      <w:r>
        <w:br/>
      </w:r>
      <w:r>
        <w:t xml:space="preserve">: 1* =</w:t>
      </w:r>
    </w:p>
    <w:p>
      <w:pPr>
        <w:pStyle w:val="Normal"/>
      </w:pPr>
      <w:r>
        <w:t xml:space="preserve">4 ВизитаАцтоннов ПРАВО — Вика.</w:t>
      </w:r>
    </w:p>
    <w:p>
      <w:pPr>
        <w:pStyle w:val="Normal"/>
      </w:pPr>
      <w:r>
        <w:t xml:space="preserve">соотвЪтствуеть европейскому министру, но </w:t>
      </w:r>
      <w:r>
        <w:br/>
      </w:r>
      <w:r>
        <w:t xml:space="preserve">въ Турщи обозначало не должность, а чинъ, </w:t>
      </w:r>
      <w:r>
        <w:br/>
      </w:r>
      <w:r>
        <w:t xml:space="preserve">который былъ представлен трехъ-бунчуж- </w:t>
      </w:r>
      <w:r>
        <w:br/>
      </w:r>
      <w:r>
        <w:t xml:space="preserve">нымъ пашамъ, господарямъ дунайскихь </w:t>
      </w:r>
      <w:r>
        <w:br/>
      </w:r>
      <w:r>
        <w:t xml:space="preserve">княжетвъ и другимъ сановникамъ, въ томъ </w:t>
      </w:r>
      <w:r>
        <w:br/>
      </w:r>
      <w:r>
        <w:t xml:space="preserve">числ греческому патр!арху. КромЪ того </w:t>
      </w:r>
      <w:r>
        <w:br/>
      </w:r>
      <w:r>
        <w:t xml:space="preserve">до начала ХГХ ст. въ Турщи было шесть </w:t>
      </w:r>
      <w:r>
        <w:br/>
      </w:r>
      <w:r>
        <w:t xml:space="preserve">В-и-диванъ, или членовъ дивана (вынЪ </w:t>
      </w:r>
      <w:r>
        <w:br/>
      </w:r>
      <w:r>
        <w:t xml:space="preserve">мушири хассъ). „В.-азамъ“ или „садръ- </w:t>
      </w:r>
      <w:r>
        <w:br/>
      </w:r>
      <w:r>
        <w:t xml:space="preserve">азамъ“ (величайшая грудь), ‘предевдатель </w:t>
      </w:r>
      <w:r>
        <w:br/>
      </w:r>
      <w:r>
        <w:t xml:space="preserve">этого совзта, былъ въ то же время на- </w:t>
      </w:r>
      <w:r>
        <w:br/>
      </w:r>
      <w:r>
        <w:t xml:space="preserve">мъотникомъ султана, и хранителемъ его’‘пе- </w:t>
      </w:r>
      <w:r>
        <w:br/>
      </w:r>
      <w:r>
        <w:t xml:space="preserve">чати (см. велик В.); это зване учреж- </w:t>
      </w:r>
      <w:r>
        <w:br/>
      </w:r>
      <w:r>
        <w:t xml:space="preserve">дено около 1355 Амуратомъ 1. Нын% ти- </w:t>
      </w:r>
      <w:r>
        <w:br/>
      </w:r>
      <w:r>
        <w:t xml:space="preserve">тулъ В. носять въ Турши многе министры </w:t>
      </w:r>
      <w:r>
        <w:br/>
      </w:r>
      <w:r>
        <w:t xml:space="preserve">(именуемые также муширами), заввдующе </w:t>
      </w:r>
      <w:r>
        <w:br/>
      </w:r>
      <w:r>
        <w:t xml:space="preserve">различными отраслями управленйя (иностр </w:t>
      </w:r>
      <w:r>
        <w:br/>
      </w:r>
      <w:r>
        <w:t xml:space="preserve">сношёнями, финансами, внутрен. управле- </w:t>
      </w:r>
      <w:r>
        <w:br/>
      </w:r>
      <w:r>
        <w:t xml:space="preserve">шемъ, военн. дьломъ, торговлею и т. д.). </w:t>
      </w:r>
      <w:r>
        <w:br/>
      </w:r>
      <w:r>
        <w:t xml:space="preserve">Изъ нихЪъ, въ состав 11 человЪкЪ съ шейхъ- </w:t>
      </w:r>
      <w:r>
        <w:br/>
      </w:r>
      <w:r>
        <w:t xml:space="preserve">уль-исламомъ, образуется учреждеше на </w:t>
      </w:r>
      <w:r>
        <w:br/>
      </w:r>
      <w:r>
        <w:t xml:space="preserve">подоб1е кабинета министровъ, подъ пред- </w:t>
      </w:r>
      <w:r>
        <w:br/>
      </w:r>
      <w:r>
        <w:t xml:space="preserve">сЪдательствомъ великаго В:, который яв- </w:t>
      </w:r>
      <w:r>
        <w:br/>
      </w:r>
      <w:r>
        <w:t xml:space="preserve">ляется высшимъ сановникомъ во всей им- </w:t>
      </w:r>
      <w:r>
        <w:br/>
      </w:r>
      <w:r>
        <w:t xml:space="preserve">пери. Онъ стоить во глав гражданской </w:t>
      </w:r>
      <w:r>
        <w:br/>
      </w:r>
      <w:r>
        <w:t xml:space="preserve">и военной администращи; основывая свои </w:t>
      </w:r>
      <w:r>
        <w:br/>
      </w:r>
      <w:r>
        <w:t xml:space="preserve">полномочя на такъ называемомъ гатти- </w:t>
      </w:r>
      <w:r>
        <w:br/>
      </w:r>
      <w:r>
        <w:t xml:space="preserve">шериффЪ, получаемомъ имъ отъ султана, </w:t>
      </w:r>
      <w:r>
        <w:br/>
      </w:r>
      <w:r>
        <w:t xml:space="preserve">при приняши сана великаго В., онъ не </w:t>
      </w:r>
      <w:r>
        <w:br/>
      </w:r>
      <w:r>
        <w:t xml:space="preserve">только слЪдить за общимъ ходомъ дЪть </w:t>
      </w:r>
      <w:r>
        <w:br/>
      </w:r>
      <w:r>
        <w:t xml:space="preserve">въ области юстищи, финансовъ, военномъ </w:t>
      </w:r>
      <w:r>
        <w:br/>
      </w:r>
      <w:r>
        <w:t xml:space="preserve">дВлЬ, но‘и является фактически высшимъ </w:t>
      </w:r>
      <w:r>
        <w:br/>
      </w:r>
      <w:r>
        <w:t xml:space="preserve">носителемъ исполнительной власти. Въ </w:t>
      </w:r>
      <w:r>
        <w:br/>
      </w:r>
      <w:r>
        <w:t xml:space="preserve">зависимости отъ личныхъ черть султановъ </w:t>
      </w:r>
      <w:r>
        <w:br/>
      </w:r>
      <w:r>
        <w:t xml:space="preserve">и оть болзе или менфе дфятельнаго уча- </w:t>
      </w:r>
      <w:r>
        <w:br/>
      </w:r>
      <w:r>
        <w:t xml:space="preserve">сшя ихь въ осуществленши своей власти, </w:t>
      </w:r>
      <w:r>
        <w:br/>
      </w:r>
      <w:r>
        <w:t xml:space="preserve">объемъ полномочй великаго В. фактически </w:t>
      </w:r>
      <w:r>
        <w:br/>
      </w:r>
      <w:r>
        <w:t xml:space="preserve">непрерывно измЪнялся, то’ ограничиваясь, </w:t>
      </w:r>
      <w:r>
        <w:br/>
      </w:r>
      <w:r>
        <w:t xml:space="preserve">то расширяясь въ ущербъ неограниченной </w:t>
      </w:r>
      <w:r>
        <w:br/>
      </w:r>
      <w:r>
        <w:t xml:space="preserve">юридически монархической власти султана. </w:t>
      </w:r>
      <w:r>
        <w:br/>
      </w:r>
      <w:r>
        <w:t xml:space="preserve">Къ знакамь внЪшняго достоинства В. от- </w:t>
      </w:r>
      <w:r>
        <w:br/>
      </w:r>
      <w:r>
        <w:t xml:space="preserve">носятся печаль, особое одзяше, многочи- </w:t>
      </w:r>
      <w:r>
        <w:br/>
      </w:r>
      <w:r>
        <w:t xml:space="preserve">сленный штатъ придворныхъ, почетный </w:t>
      </w:r>
      <w:r>
        <w:br/>
      </w:r>
      <w:r>
        <w:t xml:space="preserve">конвой и т. д. Служебная резиденщя ве- </w:t>
      </w:r>
      <w:r>
        <w:br/>
      </w:r>
      <w:r>
        <w:t xml:space="preserve">ликаго В. — вь Высокой ПортБ. Везиръ- </w:t>
      </w:r>
      <w:r>
        <w:br/>
      </w:r>
      <w:r>
        <w:t xml:space="preserve">мухтаръ (избранный В.), полномочный ми- </w:t>
      </w:r>
      <w:r>
        <w:br/>
      </w:r>
      <w:r>
        <w:t xml:space="preserve">нистръ; титулъ русскаго посланника въ </w:t>
      </w:r>
      <w:r>
        <w:br/>
      </w:r>
      <w:r>
        <w:t xml:space="preserve">Перс.</w:t>
      </w:r>
    </w:p>
    <w:p>
      <w:pPr>
        <w:pStyle w:val="Normal"/>
      </w:pPr>
      <w:r>
        <w:t xml:space="preserve">Визитанонное право (40 4е </w:t>
      </w:r>
      <w:r>
        <w:br/>
      </w:r>
      <w:r>
        <w:t xml:space="preserve">У13Ие, У1вНацопзтесвь, 1286 оЁ у13На оп), </w:t>
      </w:r>
      <w:r>
        <w:br/>
      </w:r>
      <w:r>
        <w:t xml:space="preserve">въ международн. прав — право осмотра </w:t>
      </w:r>
      <w:r>
        <w:br/>
      </w:r>
      <w:r>
        <w:t xml:space="preserve">(обыкн. кораблей).</w:t>
      </w:r>
    </w:p>
    <w:p>
      <w:pPr>
        <w:pStyle w:val="Normal"/>
      </w:pPr>
      <w:r>
        <w:t xml:space="preserve">ВизитащЕя, тщательное изслвдован!е </w:t>
      </w:r>
      <w:r>
        <w:br/>
      </w:r>
      <w:r>
        <w:t xml:space="preserve">какого-либо дЪла или лица; домашей </w:t>
      </w:r>
      <w:r>
        <w:br/>
      </w:r>
      <w:r>
        <w:t xml:space="preserve">обыекъ. Больничный обходъ врача въ </w:t>
      </w:r>
      <w:r>
        <w:br/>
      </w:r>
      <w:r>
        <w:t xml:space="preserve">обычный часъ. Осмотръ учебныхьъ заве- </w:t>
      </w:r>
      <w:r>
        <w:br/>
      </w:r>
      <w:r>
        <w:t xml:space="preserve">дешй спещально назначенными лицами </w:t>
      </w:r>
      <w:r>
        <w:br/>
      </w:r>
      <w:r>
        <w:t xml:space="preserve">(визитаторами). О церковной В. ем. церков- </w:t>
      </w:r>
      <w:r>
        <w:br/>
      </w:r>
      <w:r>
        <w:t xml:space="preserve">ная визитацая.</w:t>
      </w:r>
    </w:p>
    <w:p>
      <w:pPr>
        <w:pStyle w:val="Normal"/>
      </w:pPr>
      <w:r>
        <w:t xml:space="preserve">Визит, фр. сл., озн. посъщенте, 6. ч. </w:t>
      </w:r>
      <w:r>
        <w:br/>
      </w:r>
      <w:r>
        <w:t xml:space="preserve">церемонное или офищальное.</w:t>
      </w:r>
    </w:p>
    <w:p>
      <w:pPr>
        <w:pStyle w:val="Normal"/>
      </w:pPr>
      <w:r>
        <w:t xml:space="preserve">Виз1онеръ. лицо, которому видятся </w:t>
      </w:r>
      <w:r>
        <w:br/>
      </w:r>
      <w:r>
        <w:t xml:space="preserve">образы, другимъь невидимые; вообще то, </w:t>
      </w:r>
      <w:r>
        <w:br/>
      </w:r>
      <w:r>
        <w:t xml:space="preserve">что въ въ наукЪ называется галлюци- </w:t>
      </w:r>
      <w:r>
        <w:br/>
      </w:r>
      <w:r>
        <w:t xml:space="preserve">нантами (см.):</w:t>
      </w:r>
    </w:p>
    <w:p>
      <w:pPr>
        <w:pStyle w:val="Normal"/>
      </w:pPr>
      <w:r>
        <w:t xml:space="preserve">Визнеръ, Юз, ботаникъ, род. 20 </w:t>
      </w:r>
      <w:r>
        <w:br/>
      </w:r>
      <w:r>
        <w:t xml:space="preserve">янв. 1838; 1861 приватъ-доцентъ, а съ 1868 </w:t>
      </w:r>
      <w:r>
        <w:br/>
      </w:r>
      <w:r>
        <w:t xml:space="preserve">экстраординарный проф. по физоломи ра-</w:t>
      </w:r>
    </w:p>
    <w:p>
      <w:pPr>
        <w:pStyle w:val="Normal"/>
      </w:pPr>
      <w:r>
        <w:t xml:space="preserve">стешй въ вфнекомъ техническомъ инети- </w:t>
      </w:r>
      <w:r>
        <w:br/>
      </w:r>
      <w:r>
        <w:t xml:space="preserve">тутв. 1870 онъ принялъ приглашене въ </w:t>
      </w:r>
      <w:r>
        <w:br/>
      </w:r>
      <w:r>
        <w:t xml:space="preserve">лЪсную акад. въ МарабруннЪ, а 1873 едъ- </w:t>
      </w:r>
      <w:r>
        <w:br/>
      </w:r>
      <w:r>
        <w:t xml:space="preserve">лался проф. анатоми и физюологи расте- </w:t>
      </w:r>
      <w:r>
        <w:br/>
      </w:r>
      <w:r>
        <w:t xml:space="preserve">ний вЪнокаго универс. Главная дФятель- </w:t>
      </w:r>
      <w:r>
        <w:br/>
      </w:r>
      <w:r>
        <w:t xml:space="preserve">ность В. была посвящена эксперименталь- </w:t>
      </w:r>
      <w:r>
        <w:br/>
      </w:r>
      <w:r>
        <w:t xml:space="preserve">ной физ1ологи растев!й, кот. онЪъ старался </w:t>
      </w:r>
      <w:r>
        <w:br/>
      </w:r>
      <w:r>
        <w:t xml:space="preserve">обогатить самыми строгими химическими </w:t>
      </w:r>
      <w:r>
        <w:br/>
      </w:r>
      <w:r>
        <w:t xml:space="preserve">и физическими методами изелвдовавя. </w:t>
      </w:r>
      <w:r>
        <w:br/>
      </w:r>
      <w:r>
        <w:t xml:space="preserve">Его работы объ организащи клточной </w:t>
      </w:r>
      <w:r>
        <w:br/>
      </w:r>
      <w:r>
        <w:t xml:space="preserve">оболочки открыли намъ весьма важныя </w:t>
      </w:r>
      <w:r>
        <w:br/>
      </w:r>
      <w:r>
        <w:t xml:space="preserve">новыя точки зрфшя. Онь написалъ: </w:t>
      </w:r>
      <w:r>
        <w:br/>
      </w:r>
      <w:r>
        <w:t xml:space="preserve">„Епейчие ш Фе (еснызеве М тозкор!е“ </w:t>
      </w:r>
      <w:r>
        <w:br/>
      </w:r>
      <w:r>
        <w:t xml:space="preserve">(ВБна, 1867); „МИтозкор1зеВе Отегзиевит- </w:t>
      </w:r>
      <w:r>
        <w:br/>
      </w:r>
      <w:r>
        <w:t xml:space="preserve">веп“ (Штуттгартъ, 1872); „Пе Вовзю#е` 4ез </w:t>
      </w:r>
      <w:r>
        <w:br/>
      </w:r>
      <w:r>
        <w:t xml:space="preserve">РНапиепге! с“ (Лейпц., 1873); „Пе Впё </w:t>
      </w:r>
      <w:r>
        <w:br/>
      </w:r>
      <w:r>
        <w:t xml:space="preserve">зверапй 4ез СШогорвуЙв ш @ег РИалие“ </w:t>
      </w:r>
      <w:r>
        <w:br/>
      </w:r>
      <w:r>
        <w:t xml:space="preserve">(ВЪна, 1877); „Пе БеНогор1всНеп Егзене- </w:t>
      </w:r>
      <w:r>
        <w:br/>
      </w:r>
      <w:r>
        <w:t xml:space="preserve">пипвеп пи РИапхепгеев“ (1878—80, 2 ч.); </w:t>
      </w:r>
      <w:r>
        <w:br/>
      </w:r>
      <w:r>
        <w:t xml:space="preserve">„аз Веуедиптозуегтбсеп ег РИапиеп“ </w:t>
      </w:r>
      <w:r>
        <w:br/>
      </w:r>
      <w:r>
        <w:t xml:space="preserve">(1881); Шешеше Чег зззепзснайевеп Во- </w:t>
      </w:r>
      <w:r>
        <w:br/>
      </w:r>
      <w:r>
        <w:t xml:space="preserve">{ап “ (1881—93, 3 тома; томъ 1 въ 3 изд. </w:t>
      </w:r>
      <w:r>
        <w:br/>
      </w:r>
      <w:r>
        <w:t xml:space="preserve">1890; т. 2 во 2 изд. 1891); „РИапиепрвуз!0- </w:t>
      </w:r>
      <w:r>
        <w:br/>
      </w:r>
      <w:r>
        <w:t xml:space="preserve">1ов1зсне МеЙииееп ацз Вицепеогя“ (1894). </w:t>
      </w:r>
      <w:r>
        <w:br/>
      </w:r>
      <w:r>
        <w:t xml:space="preserve">Визо, см. Монте Визо. </w:t>
      </w:r>
      <w:r>
        <w:br/>
      </w:r>
      <w:r>
        <w:t xml:space="preserve">Визургиет, старинн. латинск. назва- </w:t>
      </w:r>
      <w:r>
        <w:br/>
      </w:r>
      <w:r>
        <w:t xml:space="preserve">не р. Везера (ем.). </w:t>
      </w:r>
      <w:r>
        <w:br/>
      </w:r>
      <w:r>
        <w:t xml:space="preserve">Вика (Уса р родъ изъ семейства </w:t>
      </w:r>
      <w:r>
        <w:br/>
      </w:r>
      <w:r>
        <w:t xml:space="preserve">мотыльковыхь, заключаюпИи однолЪтНя </w:t>
      </w:r>
      <w:r>
        <w:br/>
      </w:r>
      <w:r>
        <w:t xml:space="preserve">или многолвтн!я, выюпияся, рЗдко лежалйя </w:t>
      </w:r>
      <w:r>
        <w:br/>
      </w:r>
      <w:r>
        <w:t xml:space="preserve">или прямостояя, травы съ парно-периеты- </w:t>
      </w:r>
      <w:r>
        <w:br/>
      </w:r>
      <w:r>
        <w:t xml:space="preserve">ми, заканчивающимися часто развЪзтвляю- </w:t>
      </w:r>
      <w:r>
        <w:br/>
      </w:r>
      <w:r>
        <w:t xml:space="preserve">щимися усиками или отогнутой назадъ </w:t>
      </w:r>
      <w:r>
        <w:br/>
      </w:r>
      <w:r>
        <w:t xml:space="preserve">щетинкой, листьями, большими пазушными, </w:t>
      </w:r>
      <w:r>
        <w:br/>
      </w:r>
      <w:r>
        <w:t xml:space="preserve">одиночными или собранными въ кисти, </w:t>
      </w:r>
      <w:r>
        <w:br/>
      </w:r>
      <w:r>
        <w:t xml:space="preserve">цвътами и одногнЪ®здными двухетворча-. </w:t>
      </w:r>
      <w:r>
        <w:br/>
      </w:r>
      <w:r>
        <w:t xml:space="preserve">тыми плодами съ шаровидными, рздко </w:t>
      </w:r>
      <w:r>
        <w:br/>
      </w:r>
      <w:r>
        <w:t xml:space="preserve">плоскими сЪменами. До 120 видовъ въ </w:t>
      </w:r>
      <w:r>
        <w:br/>
      </w:r>
      <w:r>
        <w:t xml:space="preserve">умъренныхъ областяхъ сЪвернаго полупга- </w:t>
      </w:r>
      <w:r>
        <w:br/>
      </w:r>
      <w:r>
        <w:t xml:space="preserve">ря и въ южной и зап. части южной Аме </w:t>
      </w:r>
      <w:r>
        <w:br/>
      </w:r>
      <w:r>
        <w:t xml:space="preserve">рики. Многочисленныя разновидности У. </w:t>
      </w:r>
      <w:r>
        <w:br/>
      </w:r>
      <w:r>
        <w:t xml:space="preserve">Кара 2%. (русск!е или консок!е бобы, </w:t>
      </w:r>
      <w:r>
        <w:br/>
      </w:r>
      <w:r>
        <w:t xml:space="preserve">см. табл. „Кормовыя растешя“, 1, рис. </w:t>
      </w:r>
      <w:r>
        <w:br/>
      </w:r>
      <w:r>
        <w:t xml:space="preserve">8), однолЪтняго растеня съ твердымъ, пря- </w:t>
      </w:r>
      <w:r>
        <w:br/>
      </w:r>
      <w:r>
        <w:t xml:space="preserve">мымъ, достигающимъ 0,5—1,25 м. высоты </w:t>
      </w:r>
      <w:r>
        <w:br/>
      </w:r>
      <w:r>
        <w:t xml:space="preserve">стеблемъ, культивируются у насъ и распа- </w:t>
      </w:r>
      <w:r>
        <w:br/>
      </w:r>
      <w:r>
        <w:t xml:space="preserve">даются на двЪ группы: У. Кара шшог — </w:t>
      </w:r>
      <w:r>
        <w:br/>
      </w:r>
      <w:r>
        <w:t xml:space="preserve">съ плодами всегда многосвмянными и не </w:t>
      </w:r>
      <w:r>
        <w:br/>
      </w:r>
      <w:r>
        <w:t xml:space="preserve">сжатыми с5менами — разводится только на </w:t>
      </w:r>
      <w:r>
        <w:br/>
      </w:r>
      <w:r>
        <w:t xml:space="preserve">поляхъ, какъ кормъ для скота; оно тре- </w:t>
      </w:r>
      <w:r>
        <w:br/>
      </w:r>
      <w:r>
        <w:t xml:space="preserve">буетъ глинистой почвы и лучше всего </w:t>
      </w:r>
      <w:r>
        <w:br/>
      </w:r>
      <w:r>
        <w:t xml:space="preserve">удается на почвЪ, содержащей много гу- </w:t>
      </w:r>
      <w:r>
        <w:br/>
      </w:r>
      <w:r>
        <w:t xml:space="preserve">муса и извести. Смена его представля- </w:t>
      </w:r>
      <w:r>
        <w:br/>
      </w:r>
      <w:r>
        <w:t xml:space="preserve">ютъ весьма питательную пищу для лоша- </w:t>
      </w:r>
      <w:r>
        <w:br/>
      </w:r>
      <w:r>
        <w:t xml:space="preserve">дей, служалъ также для откармливан!я сви- </w:t>
      </w:r>
      <w:r>
        <w:br/>
      </w:r>
      <w:r>
        <w:t xml:space="preserve">ней, а иногда и для молоччаго скота. Мяг- </w:t>
      </w:r>
      <w:r>
        <w:br/>
      </w:r>
      <w:r>
        <w:t xml:space="preserve">я части соломы и мякина лакже имвютъ </w:t>
      </w:r>
      <w:r>
        <w:br/>
      </w:r>
      <w:r>
        <w:t xml:space="preserve">большое значене, какъ кормъ; твердые </w:t>
      </w:r>
      <w:r>
        <w:br/>
      </w:r>
      <w:r>
        <w:t xml:space="preserve">стебли, въ растертомъ видЪ, подмвшивають </w:t>
      </w:r>
      <w:r>
        <w:br/>
      </w:r>
      <w:r>
        <w:t xml:space="preserve">къ корму. Другая форма, У. Каба ша] ог— </w:t>
      </w:r>
      <w:r>
        <w:br/>
      </w:r>
      <w:r>
        <w:t xml:space="preserve">рЪъдко достигаеть 120 см. высоты, иметь </w:t>
      </w:r>
      <w:r>
        <w:br/>
      </w:r>
      <w:r>
        <w:t xml:space="preserve">бобы съ 2—5 плоско сдавленными сме- </w:t>
      </w:r>
      <w:r>
        <w:br/>
      </w:r>
      <w:r>
        <w:t xml:space="preserve">нами. Молодыя сЪмена во многихЪъ стра- </w:t>
      </w:r>
      <w:r>
        <w:br/>
      </w:r>
      <w:r>
        <w:t xml:space="preserve">нахъ идутъ и въ пищу, какъ молодой го </w:t>
      </w:r>
      <w:r>
        <w:br/>
      </w:r>
      <w:r>
        <w:t xml:space="preserve">рохъ. Эта разновидность происходить вЪ- </w:t>
      </w:r>
      <w:r>
        <w:br/>
      </w:r>
      <w:r>
        <w:t xml:space="preserve">роятно съ юго-зап. береговъ Касшйскаго </w:t>
      </w:r>
      <w:r>
        <w:br/>
      </w:r>
      <w:r>
        <w:t xml:space="preserve">моря, въ древыя времена культивирова- </w:t>
      </w:r>
      <w:r>
        <w:br/>
      </w:r>
      <w:r>
        <w:t xml:space="preserve">лось вездЪ, играла также важную роль въ</w:t>
      </w:r>
    </w:p>
    <w:p>
      <w:pPr>
        <w:pStyle w:val="Normal"/>
      </w:pPr>
      <w:r>
        <w:t xml:space="preserve">4 ВизитаАцтоннов ПРАВО — Вика.</w:t>
      </w:r>
    </w:p>
    <w:p>
      <w:pPr>
        <w:pStyle w:val="Normal"/>
      </w:pPr>
      <w:r>
        <w:t xml:space="preserve">соотвЪтствуеть европейскому министру, но </w:t>
      </w:r>
      <w:r>
        <w:br/>
      </w:r>
      <w:r>
        <w:t xml:space="preserve">въ Турщи обозначало не должность, а чинъ, </w:t>
      </w:r>
      <w:r>
        <w:br/>
      </w:r>
      <w:r>
        <w:t xml:space="preserve">который былъ представлен трехъ-бунчуж- </w:t>
      </w:r>
      <w:r>
        <w:br/>
      </w:r>
      <w:r>
        <w:t xml:space="preserve">нымъ пашамъ, господарямъ дунайскихь </w:t>
      </w:r>
      <w:r>
        <w:br/>
      </w:r>
      <w:r>
        <w:t xml:space="preserve">княжетвъ и другимъ сановникамъ, въ томъ </w:t>
      </w:r>
      <w:r>
        <w:br/>
      </w:r>
      <w:r>
        <w:t xml:space="preserve">числ греческому патр!арху. КромЪ того </w:t>
      </w:r>
      <w:r>
        <w:br/>
      </w:r>
      <w:r>
        <w:t xml:space="preserve">до начала ХГХ ст. въ Турщи было шесть </w:t>
      </w:r>
      <w:r>
        <w:br/>
      </w:r>
      <w:r>
        <w:t xml:space="preserve">В-и-диванъ, или членовъ дивана (вынЪ </w:t>
      </w:r>
      <w:r>
        <w:br/>
      </w:r>
      <w:r>
        <w:t xml:space="preserve">мушири хассъ). „В.-азамъ“ или „садръ- </w:t>
      </w:r>
      <w:r>
        <w:br/>
      </w:r>
      <w:r>
        <w:t xml:space="preserve">азамъ“ (величайшая грудь), ‘предевдатель </w:t>
      </w:r>
      <w:r>
        <w:br/>
      </w:r>
      <w:r>
        <w:t xml:space="preserve">этого совзта, былъ въ то же время на- </w:t>
      </w:r>
      <w:r>
        <w:br/>
      </w:r>
      <w:r>
        <w:t xml:space="preserve">мъотникомъ султана, и хранителемъ его’‘пе- </w:t>
      </w:r>
      <w:r>
        <w:br/>
      </w:r>
      <w:r>
        <w:t xml:space="preserve">чати (см. велик В.); это зване учреж- </w:t>
      </w:r>
      <w:r>
        <w:br/>
      </w:r>
      <w:r>
        <w:t xml:space="preserve">дено около 1355 Амуратомъ 1. Нын% ти- </w:t>
      </w:r>
      <w:r>
        <w:br/>
      </w:r>
      <w:r>
        <w:t xml:space="preserve">тулъ В. носять въ Турши многе министры </w:t>
      </w:r>
      <w:r>
        <w:br/>
      </w:r>
      <w:r>
        <w:t xml:space="preserve">(именуемые также муширами), заввдующе </w:t>
      </w:r>
      <w:r>
        <w:br/>
      </w:r>
      <w:r>
        <w:t xml:space="preserve">различными отраслями управленйя (иностр </w:t>
      </w:r>
      <w:r>
        <w:br/>
      </w:r>
      <w:r>
        <w:t xml:space="preserve">сношёнями, финансами, внутрен. управле- </w:t>
      </w:r>
      <w:r>
        <w:br/>
      </w:r>
      <w:r>
        <w:t xml:space="preserve">шемъ, военн. дьломъ, торговлею и т. д.). </w:t>
      </w:r>
      <w:r>
        <w:br/>
      </w:r>
      <w:r>
        <w:t xml:space="preserve">Изъ нихЪъ, въ состав 11 человЪкЪ съ шейхъ- </w:t>
      </w:r>
      <w:r>
        <w:br/>
      </w:r>
      <w:r>
        <w:t xml:space="preserve">уль-исламомъ, образуется учреждеше на </w:t>
      </w:r>
      <w:r>
        <w:br/>
      </w:r>
      <w:r>
        <w:t xml:space="preserve">подоб1е кабинета министровъ, подъ пред- </w:t>
      </w:r>
      <w:r>
        <w:br/>
      </w:r>
      <w:r>
        <w:t xml:space="preserve">сЪдательствомъ великаго В:, который яв- </w:t>
      </w:r>
      <w:r>
        <w:br/>
      </w:r>
      <w:r>
        <w:t xml:space="preserve">ляется высшимъ сановникомъ во всей им- </w:t>
      </w:r>
      <w:r>
        <w:br/>
      </w:r>
      <w:r>
        <w:t xml:space="preserve">пери. Онъ стоить во глав гражданской </w:t>
      </w:r>
      <w:r>
        <w:br/>
      </w:r>
      <w:r>
        <w:t xml:space="preserve">и военной администращи; основывая свои </w:t>
      </w:r>
      <w:r>
        <w:br/>
      </w:r>
      <w:r>
        <w:t xml:space="preserve">полномочя на такъ называемомъ гатти- </w:t>
      </w:r>
      <w:r>
        <w:br/>
      </w:r>
      <w:r>
        <w:t xml:space="preserve">шериффЪ, получаемомъ имъ отъ султана, </w:t>
      </w:r>
      <w:r>
        <w:br/>
      </w:r>
      <w:r>
        <w:t xml:space="preserve">при приняши сана великаго В., онъ не </w:t>
      </w:r>
      <w:r>
        <w:br/>
      </w:r>
      <w:r>
        <w:t xml:space="preserve">только слЪдить за общимъ ходомъ дЪть </w:t>
      </w:r>
      <w:r>
        <w:br/>
      </w:r>
      <w:r>
        <w:t xml:space="preserve">въ области юстищи, финансовъ, военномъ </w:t>
      </w:r>
      <w:r>
        <w:br/>
      </w:r>
      <w:r>
        <w:t xml:space="preserve">дВлЬ, но‘и является фактически высшимъ </w:t>
      </w:r>
      <w:r>
        <w:br/>
      </w:r>
      <w:r>
        <w:t xml:space="preserve">носителемъ исполнительной власти. Въ </w:t>
      </w:r>
      <w:r>
        <w:br/>
      </w:r>
      <w:r>
        <w:t xml:space="preserve">зависимости отъ личныхъ черть султановъ </w:t>
      </w:r>
      <w:r>
        <w:br/>
      </w:r>
      <w:r>
        <w:t xml:space="preserve">и оть болзе или менфе дфятельнаго уча- </w:t>
      </w:r>
      <w:r>
        <w:br/>
      </w:r>
      <w:r>
        <w:t xml:space="preserve">сшя ихь въ осуществленши своей власти, </w:t>
      </w:r>
      <w:r>
        <w:br/>
      </w:r>
      <w:r>
        <w:t xml:space="preserve">объемъ полномочй великаго В. фактически </w:t>
      </w:r>
      <w:r>
        <w:br/>
      </w:r>
      <w:r>
        <w:t xml:space="preserve">непрерывно измЪнялся, то’ ограничиваясь, </w:t>
      </w:r>
      <w:r>
        <w:br/>
      </w:r>
      <w:r>
        <w:t xml:space="preserve">то расширяясь въ ущербъ неограниченной </w:t>
      </w:r>
      <w:r>
        <w:br/>
      </w:r>
      <w:r>
        <w:t xml:space="preserve">юридически монархической власти султана. </w:t>
      </w:r>
      <w:r>
        <w:br/>
      </w:r>
      <w:r>
        <w:t xml:space="preserve">Къ знакамь внЪшняго достоинства В. от- </w:t>
      </w:r>
      <w:r>
        <w:br/>
      </w:r>
      <w:r>
        <w:t xml:space="preserve">носятся печаль, особое одзяше, многочи- </w:t>
      </w:r>
      <w:r>
        <w:br/>
      </w:r>
      <w:r>
        <w:t xml:space="preserve">сленный штатъ придворныхъ, почетный </w:t>
      </w:r>
      <w:r>
        <w:br/>
      </w:r>
      <w:r>
        <w:t xml:space="preserve">конвой и т. д. Служебная резиденщя ве- </w:t>
      </w:r>
      <w:r>
        <w:br/>
      </w:r>
      <w:r>
        <w:t xml:space="preserve">ликаго В. — вь Высокой ПортБ. Везиръ- </w:t>
      </w:r>
      <w:r>
        <w:br/>
      </w:r>
      <w:r>
        <w:t xml:space="preserve">мухтаръ (избранный В.), полномочный ми- </w:t>
      </w:r>
      <w:r>
        <w:br/>
      </w:r>
      <w:r>
        <w:t xml:space="preserve">нистръ; титулъ русскаго посланника въ </w:t>
      </w:r>
      <w:r>
        <w:br/>
      </w:r>
      <w:r>
        <w:t xml:space="preserve">Перс.</w:t>
      </w:r>
    </w:p>
    <w:p>
      <w:pPr>
        <w:pStyle w:val="Normal"/>
      </w:pPr>
      <w:r>
        <w:t xml:space="preserve">Визитанонное право (40 4е </w:t>
      </w:r>
      <w:r>
        <w:br/>
      </w:r>
      <w:r>
        <w:t xml:space="preserve">У13Ие, У1вНацопзтесвь, 1286 оЁ у13На оп), </w:t>
      </w:r>
      <w:r>
        <w:br/>
      </w:r>
      <w:r>
        <w:t xml:space="preserve">въ международн. прав — право осмотра </w:t>
      </w:r>
      <w:r>
        <w:br/>
      </w:r>
      <w:r>
        <w:t xml:space="preserve">(обыкн. кораблей).</w:t>
      </w:r>
    </w:p>
    <w:p>
      <w:pPr>
        <w:pStyle w:val="Normal"/>
      </w:pPr>
      <w:r>
        <w:t xml:space="preserve">ВизитащЕя, тщательное изслвдован!е </w:t>
      </w:r>
      <w:r>
        <w:br/>
      </w:r>
      <w:r>
        <w:t xml:space="preserve">какого-либо дЪла или лица; домашей </w:t>
      </w:r>
      <w:r>
        <w:br/>
      </w:r>
      <w:r>
        <w:t xml:space="preserve">обыекъ. Больничный обходъ врача въ </w:t>
      </w:r>
      <w:r>
        <w:br/>
      </w:r>
      <w:r>
        <w:t xml:space="preserve">обычный часъ. Осмотръ учебныхьъ заве- </w:t>
      </w:r>
      <w:r>
        <w:br/>
      </w:r>
      <w:r>
        <w:t xml:space="preserve">дешй спещально назначенными лицами </w:t>
      </w:r>
      <w:r>
        <w:br/>
      </w:r>
      <w:r>
        <w:t xml:space="preserve">(визитаторами). О церковной В. ем. церков- </w:t>
      </w:r>
      <w:r>
        <w:br/>
      </w:r>
      <w:r>
        <w:t xml:space="preserve">ная визитацая.</w:t>
      </w:r>
    </w:p>
    <w:p>
      <w:pPr>
        <w:pStyle w:val="Normal"/>
      </w:pPr>
      <w:r>
        <w:t xml:space="preserve">Визит, фр. сл., озн. посъщенте, 6. ч. </w:t>
      </w:r>
      <w:r>
        <w:br/>
      </w:r>
      <w:r>
        <w:t xml:space="preserve">церемонное или офищальное.</w:t>
      </w:r>
    </w:p>
    <w:p>
      <w:pPr>
        <w:pStyle w:val="Normal"/>
      </w:pPr>
      <w:r>
        <w:t xml:space="preserve">Виз1онеръ. лицо, которому видятся </w:t>
      </w:r>
      <w:r>
        <w:br/>
      </w:r>
      <w:r>
        <w:t xml:space="preserve">образы, другимъь невидимые; вообще то, </w:t>
      </w:r>
      <w:r>
        <w:br/>
      </w:r>
      <w:r>
        <w:t xml:space="preserve">что въ въ наукЪ называется галлюци- </w:t>
      </w:r>
      <w:r>
        <w:br/>
      </w:r>
      <w:r>
        <w:t xml:space="preserve">нантами (см.):</w:t>
      </w:r>
    </w:p>
    <w:p>
      <w:pPr>
        <w:pStyle w:val="Normal"/>
      </w:pPr>
      <w:r>
        <w:t xml:space="preserve">Визнеръ, Юз, ботаникъ, род. 20 </w:t>
      </w:r>
      <w:r>
        <w:br/>
      </w:r>
      <w:r>
        <w:t xml:space="preserve">янв. 1838; 1861 приватъ-доцентъ, а съ 1868 </w:t>
      </w:r>
      <w:r>
        <w:br/>
      </w:r>
      <w:r>
        <w:t xml:space="preserve">экстраординарный проф. по физоломи ра-</w:t>
      </w:r>
    </w:p>
    <w:p>
      <w:pPr>
        <w:pStyle w:val="Normal"/>
      </w:pPr>
      <w:r>
        <w:t xml:space="preserve">стешй въ вЪфнекомъ техническомъ инети- </w:t>
      </w:r>
      <w:r>
        <w:br/>
      </w:r>
      <w:r>
        <w:t xml:space="preserve">тутв. 1870 онъ принялъ приглашене въ </w:t>
      </w:r>
      <w:r>
        <w:br/>
      </w:r>
      <w:r>
        <w:t xml:space="preserve">лЪеную акад. въ МарабруннЪ, а 1873 едЪ- </w:t>
      </w:r>
      <w:r>
        <w:br/>
      </w:r>
      <w:r>
        <w:t xml:space="preserve">лался проф. аналоми и физологи расте- </w:t>
      </w:r>
      <w:r>
        <w:br/>
      </w:r>
      <w:r>
        <w:t xml:space="preserve">нй вЪнокаго универс. Главная дЪФятель- </w:t>
      </w:r>
      <w:r>
        <w:br/>
      </w:r>
      <w:r>
        <w:t xml:space="preserve">ность В. была посвящена эксперименталь- </w:t>
      </w:r>
      <w:r>
        <w:br/>
      </w:r>
      <w:r>
        <w:t xml:space="preserve">ной физ!ологи растев!й, кот. онЪъ старался </w:t>
      </w:r>
      <w:r>
        <w:br/>
      </w:r>
      <w:r>
        <w:t xml:space="preserve">обогатить самыми строгими химическими </w:t>
      </w:r>
      <w:r>
        <w:br/>
      </w:r>
      <w:r>
        <w:t xml:space="preserve">и физическими методами изелвдовавя. </w:t>
      </w:r>
      <w:r>
        <w:br/>
      </w:r>
      <w:r>
        <w:t xml:space="preserve">Его работы объ организащи клточной </w:t>
      </w:r>
      <w:r>
        <w:br/>
      </w:r>
      <w:r>
        <w:t xml:space="preserve">оболочки открыли намъ весьма важныя </w:t>
      </w:r>
      <w:r>
        <w:br/>
      </w:r>
      <w:r>
        <w:t xml:space="preserve">новыя точки зрфшя. Онь написалъ: </w:t>
      </w:r>
      <w:r>
        <w:br/>
      </w:r>
      <w:r>
        <w:t xml:space="preserve">„Епейчие ш Фе (еснызеве М тозкор!е“ </w:t>
      </w:r>
      <w:r>
        <w:br/>
      </w:r>
      <w:r>
        <w:t xml:space="preserve">(ВБна, 1867); „МИтозкор1зеВе Отегзиевит- </w:t>
      </w:r>
      <w:r>
        <w:br/>
      </w:r>
      <w:r>
        <w:t xml:space="preserve">веп“ (Штуттгартъ, 1872); „Пе Вовзю#е` 4ез </w:t>
      </w:r>
      <w:r>
        <w:br/>
      </w:r>
      <w:r>
        <w:t xml:space="preserve">РНапиепте!с5“ (Лейпц., 1873); „Пе Впе </w:t>
      </w:r>
      <w:r>
        <w:br/>
      </w:r>
      <w:r>
        <w:t xml:space="preserve">зверапй 4ез СШогорвуЙв ш @ег РИазие“ </w:t>
      </w:r>
      <w:r>
        <w:br/>
      </w:r>
      <w:r>
        <w:t xml:space="preserve">(ВЪна, 1877); „Пе БеНогор1всНеп Егзене!- </w:t>
      </w:r>
      <w:r>
        <w:br/>
      </w:r>
      <w:r>
        <w:t xml:space="preserve">попвеп пи РИапхепгеев“ (1878—80, 2 ч.); </w:t>
      </w:r>
      <w:r>
        <w:br/>
      </w:r>
      <w:r>
        <w:t xml:space="preserve">„аз Веуедипозуегтбсеп ег РИапхеп“ </w:t>
      </w:r>
      <w:r>
        <w:br/>
      </w:r>
      <w:r>
        <w:t xml:space="preserve">(1881); Шештеше Чег зззепзснайевеп Во- </w:t>
      </w:r>
      <w:r>
        <w:br/>
      </w:r>
      <w:r>
        <w:t xml:space="preserve">{ап “ (1881—9838, 3 тома; томъ 1 въ 3 изд. </w:t>
      </w:r>
      <w:r>
        <w:br/>
      </w:r>
      <w:r>
        <w:t xml:space="preserve">1890; т. 2 во 2 изд. 1891); „РИапиепрвуз!0- </w:t>
      </w:r>
      <w:r>
        <w:br/>
      </w:r>
      <w:r>
        <w:t xml:space="preserve">1ов1зсне МеЙииееп ацз ВиЦепеогя“ (1894). </w:t>
      </w:r>
      <w:r>
        <w:br/>
      </w:r>
      <w:r>
        <w:t xml:space="preserve">Визо, см. Монте Визо. </w:t>
      </w:r>
      <w:r>
        <w:br/>
      </w:r>
      <w:r>
        <w:t xml:space="preserve">Визургиет, старинн. латинск. назва- </w:t>
      </w:r>
      <w:r>
        <w:br/>
      </w:r>
      <w:r>
        <w:t xml:space="preserve">не р. Везера (ем.). </w:t>
      </w:r>
      <w:r>
        <w:br/>
      </w:r>
      <w:r>
        <w:t xml:space="preserve">Вика (Уса р родъ изъ семейства </w:t>
      </w:r>
      <w:r>
        <w:br/>
      </w:r>
      <w:r>
        <w:t xml:space="preserve">мотыльковыхь, заключаюнИи однолЪтшя </w:t>
      </w:r>
      <w:r>
        <w:br/>
      </w:r>
      <w:r>
        <w:t xml:space="preserve">или многолвтн!я, выюпяся, рЗдко лежаля </w:t>
      </w:r>
      <w:r>
        <w:br/>
      </w:r>
      <w:r>
        <w:t xml:space="preserve">или прямостояя, травы съ парно-периеты- </w:t>
      </w:r>
      <w:r>
        <w:br/>
      </w:r>
      <w:r>
        <w:t xml:space="preserve">ми, заканчивающимися часто развЪтвляю- </w:t>
      </w:r>
      <w:r>
        <w:br/>
      </w:r>
      <w:r>
        <w:t xml:space="preserve">щимися усиками или отогнутой назадъ </w:t>
      </w:r>
      <w:r>
        <w:br/>
      </w:r>
      <w:r>
        <w:t xml:space="preserve">щетинкой, листьями, большими пазушными, </w:t>
      </w:r>
      <w:r>
        <w:br/>
      </w:r>
      <w:r>
        <w:t xml:space="preserve">одиночными или собранными въ кисти, </w:t>
      </w:r>
      <w:r>
        <w:br/>
      </w:r>
      <w:r>
        <w:t xml:space="preserve">цвътами и одногнЪздными двухестворча-. </w:t>
      </w:r>
      <w:r>
        <w:br/>
      </w:r>
      <w:r>
        <w:t xml:space="preserve">тыми плодами съ шаровидными, рздко </w:t>
      </w:r>
      <w:r>
        <w:br/>
      </w:r>
      <w:r>
        <w:t xml:space="preserve">плоскими сЪменами. До 120 видовъ въ </w:t>
      </w:r>
      <w:r>
        <w:br/>
      </w:r>
      <w:r>
        <w:t xml:space="preserve">умъренныхъ областяхъ сЪвернаго полупга- </w:t>
      </w:r>
      <w:r>
        <w:br/>
      </w:r>
      <w:r>
        <w:t xml:space="preserve">ря и въ южной и зап. части южной Аме </w:t>
      </w:r>
      <w:r>
        <w:br/>
      </w:r>
      <w:r>
        <w:t xml:space="preserve">рики. Многочисленныя разновидности У. </w:t>
      </w:r>
      <w:r>
        <w:br/>
      </w:r>
      <w:r>
        <w:t xml:space="preserve">Кара 2%. (русск!е или консок!е бобы, </w:t>
      </w:r>
      <w:r>
        <w:br/>
      </w:r>
      <w:r>
        <w:t xml:space="preserve">см. табл. „Кормовыя растешя“, 1, рис. </w:t>
      </w:r>
      <w:r>
        <w:br/>
      </w:r>
      <w:r>
        <w:t xml:space="preserve">8), однолЪтняго растеня съ твердымъ, пря- </w:t>
      </w:r>
      <w:r>
        <w:br/>
      </w:r>
      <w:r>
        <w:t xml:space="preserve">мымъ, достигающимъ 0,5—1,25 м. высоты </w:t>
      </w:r>
      <w:r>
        <w:br/>
      </w:r>
      <w:r>
        <w:t xml:space="preserve">стеблемъ, культивируются у насъ и распа- </w:t>
      </w:r>
      <w:r>
        <w:br/>
      </w:r>
      <w:r>
        <w:t xml:space="preserve">даются на двЪ группы: У. Кара шшог — </w:t>
      </w:r>
      <w:r>
        <w:br/>
      </w:r>
      <w:r>
        <w:t xml:space="preserve">съ плодами всегда многосвмянными и не </w:t>
      </w:r>
      <w:r>
        <w:br/>
      </w:r>
      <w:r>
        <w:t xml:space="preserve">сжатыми с5менами — разводится только на </w:t>
      </w:r>
      <w:r>
        <w:br/>
      </w:r>
      <w:r>
        <w:t xml:space="preserve">поляхъ, какъ кормъ для скота; оно тре- </w:t>
      </w:r>
      <w:r>
        <w:br/>
      </w:r>
      <w:r>
        <w:t xml:space="preserve">буетъ глинистой почвы и лучше всего </w:t>
      </w:r>
      <w:r>
        <w:br/>
      </w:r>
      <w:r>
        <w:t xml:space="preserve">удается на почвЪ, содержащей много гу- </w:t>
      </w:r>
      <w:r>
        <w:br/>
      </w:r>
      <w:r>
        <w:t xml:space="preserve">муса и извести. Смена его представля- </w:t>
      </w:r>
      <w:r>
        <w:br/>
      </w:r>
      <w:r>
        <w:t xml:space="preserve">ютъ весьма питательную пищу для лоша- </w:t>
      </w:r>
      <w:r>
        <w:br/>
      </w:r>
      <w:r>
        <w:t xml:space="preserve">дей, служалъ также для откармливан!я сви- </w:t>
      </w:r>
      <w:r>
        <w:br/>
      </w:r>
      <w:r>
        <w:t xml:space="preserve">ней, а иногда и для молоччаго скота. Мяг- </w:t>
      </w:r>
      <w:r>
        <w:br/>
      </w:r>
      <w:r>
        <w:t xml:space="preserve">я части соломы и мякина лакже имвютъ </w:t>
      </w:r>
      <w:r>
        <w:br/>
      </w:r>
      <w:r>
        <w:t xml:space="preserve">большое значене, какъ кормъ; твердые </w:t>
      </w:r>
      <w:r>
        <w:br/>
      </w:r>
      <w:r>
        <w:t xml:space="preserve">стебли, въ растертомъ видЪ, подмвшивають </w:t>
      </w:r>
      <w:r>
        <w:br/>
      </w:r>
      <w:r>
        <w:t xml:space="preserve">къ корму. Другая форма, У. Каба ша]ог— </w:t>
      </w:r>
      <w:r>
        <w:br/>
      </w:r>
      <w:r>
        <w:t xml:space="preserve">ръдко достигаеть 120 см. высоты, иметь </w:t>
      </w:r>
      <w:r>
        <w:br/>
      </w:r>
      <w:r>
        <w:t xml:space="preserve">бобы съ 2—5 плоско сдавленными с ме- </w:t>
      </w:r>
      <w:r>
        <w:br/>
      </w:r>
      <w:r>
        <w:t xml:space="preserve">нами. Молодыя сЪмена во многихЪъ стра- </w:t>
      </w:r>
      <w:r>
        <w:br/>
      </w:r>
      <w:r>
        <w:t xml:space="preserve">нахъ идутъ и въ пищу, какъ молодой го </w:t>
      </w:r>
      <w:r>
        <w:br/>
      </w:r>
      <w:r>
        <w:t xml:space="preserve">рохъ. Эта разновидность происходить вЪ- </w:t>
      </w:r>
      <w:r>
        <w:br/>
      </w:r>
      <w:r>
        <w:t xml:space="preserve">роятно съ юго-зап. береговъ Касшйскаго </w:t>
      </w:r>
      <w:r>
        <w:br/>
      </w:r>
      <w:r>
        <w:t xml:space="preserve">моря, въ древыя времена культивирова- </w:t>
      </w:r>
      <w:r>
        <w:br/>
      </w:r>
      <w:r>
        <w:t xml:space="preserve">лось вездЪ, играла также важную роль въ</w:t>
      </w:r>
    </w:p>
    <w:p>
      <w:pPr>
        <w:pStyle w:val="Normal"/>
      </w:pPr>
      <w:r>
        <w:t xml:space="preserve">Вика — ВикарРиЙ. 5</w:t>
      </w:r>
    </w:p>
    <w:p>
      <w:pPr>
        <w:pStyle w:val="Normal"/>
      </w:pPr>
      <w:r>
        <w:t xml:space="preserve">миеологи. ОднолЪтняя У. пагБопепз18 Г, </w:t>
      </w:r>
      <w:r>
        <w:br/>
      </w:r>
      <w:r>
        <w:t xml:space="preserve">воздзлывается въ Иташи и Франщи. По- </w:t>
      </w:r>
      <w:r>
        <w:br/>
      </w:r>
      <w:r>
        <w:t xml:space="preserve">сЪъвная В., кормовой горохъ (У. зайуа </w:t>
      </w:r>
      <w:r>
        <w:br/>
      </w:r>
      <w:r>
        <w:t xml:space="preserve">Т., ем. табл., „Кормовыя растешя“, 1, рис. 7) </w:t>
      </w:r>
      <w:r>
        <w:br/>
      </w:r>
      <w:r>
        <w:t xml:space="preserve">одно изъ самыхъ древнихъ культурныхъ </w:t>
      </w:r>
      <w:r>
        <w:br/>
      </w:r>
      <w:r>
        <w:t xml:space="preserve">растений; происходить съ южныхъ скло- </w:t>
      </w:r>
      <w:r>
        <w:br/>
      </w:r>
      <w:r>
        <w:t xml:space="preserve">новъ Кавказа и въ нЪсколькихъ разновид- </w:t>
      </w:r>
      <w:r>
        <w:br/>
      </w:r>
      <w:r>
        <w:t xml:space="preserve">ностяхъ распространилась по всей землЗ. </w:t>
      </w:r>
      <w:r>
        <w:br/>
      </w:r>
      <w:r>
        <w:t xml:space="preserve">Оба вида употребляются въ кормъ въ зе- </w:t>
      </w:r>
      <w:r>
        <w:br/>
      </w:r>
      <w:r>
        <w:t xml:space="preserve">леномъ видЪ (А также, какъь м$сиво) и </w:t>
      </w:r>
      <w:r>
        <w:br/>
      </w:r>
      <w:r>
        <w:t xml:space="preserve">культивируются для получешя сЪмянъ; 060- </w:t>
      </w:r>
      <w:r>
        <w:br/>
      </w:r>
      <w:r>
        <w:t xml:space="preserve">бенно хорошо удаются на вязкой почв и </w:t>
      </w:r>
      <w:r>
        <w:br/>
      </w:r>
      <w:r>
        <w:t xml:space="preserve">рядомь съ клеверомъ имЗють большое </w:t>
      </w:r>
      <w:r>
        <w:br/>
      </w:r>
      <w:r>
        <w:t xml:space="preserve">значеше въ хозяйств5. СЪмена служатъ </w:t>
      </w:r>
      <w:r>
        <w:br/>
      </w:r>
      <w:r>
        <w:t xml:space="preserve">для корма домашней птицы, а молотыя — </w:t>
      </w:r>
      <w:r>
        <w:br/>
      </w:r>
      <w:r>
        <w:t xml:space="preserve">для откармливаюя скота, особенно свиней; </w:t>
      </w:r>
      <w:r>
        <w:br/>
      </w:r>
      <w:r>
        <w:t xml:space="preserve">получаемая изъ нихъ мука иногда прим$- </w:t>
      </w:r>
      <w:r>
        <w:br/>
      </w:r>
      <w:r>
        <w:t xml:space="preserve">шивается къ мукВ хлЪбныхь растеши и </w:t>
      </w:r>
      <w:r>
        <w:br/>
      </w:r>
      <w:r>
        <w:t xml:space="preserve">идеть на печеше хлЪба. У. уУШоза Вой, </w:t>
      </w:r>
      <w:r>
        <w:br/>
      </w:r>
      <w:r>
        <w:t xml:space="preserve">растущая на пашняхъ и лугахъ въ видЪ </w:t>
      </w:r>
      <w:r>
        <w:br/>
      </w:r>
      <w:r>
        <w:t xml:space="preserve">сорной травы, любитъ, какъ лупинъ, лег- </w:t>
      </w:r>
      <w:r>
        <w:br/>
      </w:r>
      <w:r>
        <w:t xml:space="preserve">кую песчаную почву, достигаеть 60—150 </w:t>
      </w:r>
      <w:r>
        <w:br/>
      </w:r>
      <w:r>
        <w:t xml:space="preserve">см. выс., легко собирается и даетъ высоки </w:t>
      </w:r>
      <w:r>
        <w:br/>
      </w:r>
      <w:r>
        <w:t xml:space="preserve">доходъ. НЪеколько видовъ В., особенно </w:t>
      </w:r>
      <w:r>
        <w:br/>
      </w:r>
      <w:r>
        <w:t xml:space="preserve">У. зерциа Г. и У. стасса Г., извъетная </w:t>
      </w:r>
      <w:r>
        <w:br/>
      </w:r>
      <w:r>
        <w:t xml:space="preserve">подъ именемь дикаго или мышинаго </w:t>
      </w:r>
      <w:r>
        <w:br/>
      </w:r>
      <w:r>
        <w:t xml:space="preserve">горошка, встр чаются повсюду, какъ обык- </w:t>
      </w:r>
      <w:r>
        <w:br/>
      </w:r>
      <w:r>
        <w:t xml:space="preserve">новенныя сорныя травы.</w:t>
      </w:r>
    </w:p>
    <w:p>
      <w:pPr>
        <w:pStyle w:val="Normal"/>
      </w:pPr>
      <w:r>
        <w:t xml:space="preserve">Вика (\1са), Луи Жозефъ, извЪет- </w:t>
      </w:r>
      <w:r>
        <w:br/>
      </w:r>
      <w:r>
        <w:t xml:space="preserve">нЪъй французекШ инженеръ, род. 1786, ум. </w:t>
      </w:r>
      <w:r>
        <w:br/>
      </w:r>
      <w:r>
        <w:t xml:space="preserve">1861. ИзвЪстенъ гл. обр. изелЪдованемь </w:t>
      </w:r>
      <w:r>
        <w:br/>
      </w:r>
      <w:r>
        <w:t xml:space="preserve">гидравлическихь цементовъ и извести, при- </w:t>
      </w:r>
      <w:r>
        <w:br/>
      </w:r>
      <w:r>
        <w:t xml:space="preserve">тодныхь при постройкЪ мостовъ. В. далъ </w:t>
      </w:r>
      <w:r>
        <w:br/>
      </w:r>
      <w:r>
        <w:t xml:space="preserve">прекрасное руководство для полученя ис- </w:t>
      </w:r>
      <w:r>
        <w:br/>
      </w:r>
      <w:r>
        <w:t xml:space="preserve">кусственнымъ способомъ гидравлической </w:t>
      </w:r>
      <w:r>
        <w:br/>
      </w:r>
      <w:r>
        <w:t xml:space="preserve">извести и приготовленя т. наз. романскаго </w:t>
      </w:r>
      <w:r>
        <w:br/>
      </w:r>
      <w:r>
        <w:t xml:space="preserve">цемента; при постройкв моста черезъ р. </w:t>
      </w:r>
      <w:r>
        <w:br/>
      </w:r>
      <w:r>
        <w:t xml:space="preserve">Дордонь В. употребилъ для постройки бы- </w:t>
      </w:r>
      <w:r>
        <w:br/>
      </w:r>
      <w:r>
        <w:t xml:space="preserve">ковъ этого моста бетонъ изъ искусствен- </w:t>
      </w:r>
      <w:r>
        <w:br/>
      </w:r>
      <w:r>
        <w:t xml:space="preserve">ной гидравлической извести, и съ этого </w:t>
      </w:r>
      <w:r>
        <w:br/>
      </w:r>
      <w:r>
        <w:t xml:space="preserve">времени такая система вошла во всеобщее </w:t>
      </w:r>
      <w:r>
        <w:br/>
      </w:r>
      <w:r>
        <w:t xml:space="preserve">употреблене.</w:t>
      </w:r>
    </w:p>
    <w:p>
      <w:pPr>
        <w:pStyle w:val="Normal"/>
      </w:pPr>
      <w:r>
        <w:t xml:space="preserve">Викарелло, селеше въ итальянск. </w:t>
      </w:r>
      <w:r>
        <w:br/>
      </w:r>
      <w:r>
        <w:t xml:space="preserve">провинщи Римъ, при озер ди Брачч1ано, </w:t>
      </w:r>
      <w:r>
        <w:br/>
      </w:r>
      <w:r>
        <w:t xml:space="preserve">съ минеральными источниками въ 450 (древ- </w:t>
      </w:r>
      <w:r>
        <w:br/>
      </w:r>
      <w:r>
        <w:t xml:space="preserve">вя Адиае АроШлатез). При постройкЪ но- </w:t>
      </w:r>
      <w:r>
        <w:br/>
      </w:r>
      <w:r>
        <w:t xml:space="preserve">ваго курзала въ 1852 были найдены мо- </w:t>
      </w:r>
      <w:r>
        <w:br/>
      </w:r>
      <w:r>
        <w:t xml:space="preserve">иеты, серебряные кубки и пр., отчасти съ </w:t>
      </w:r>
      <w:r>
        <w:br/>
      </w:r>
      <w:r>
        <w:t xml:space="preserve">надписями (въ наст. время находятся въ </w:t>
      </w:r>
      <w:r>
        <w:br/>
      </w:r>
      <w:r>
        <w:t xml:space="preserve">музез Кирхера въ РимЪ).</w:t>
      </w:r>
    </w:p>
    <w:p>
      <w:pPr>
        <w:pStyle w:val="Normal"/>
      </w:pPr>
      <w:r>
        <w:t xml:space="preserve">Викари, Германъ, арчеписк. фрей- </w:t>
      </w:r>
      <w:r>
        <w:br/>
      </w:r>
      <w:r>
        <w:t xml:space="preserve">бургсвй, род. 1773, ум. 1868. 1842 былъ </w:t>
      </w:r>
      <w:r>
        <w:br/>
      </w:r>
      <w:r>
        <w:t xml:space="preserve">арх!епископомъ и митрополитомъ верхне- </w:t>
      </w:r>
      <w:r>
        <w:br/>
      </w:r>
      <w:r>
        <w:t xml:space="preserve">рейнской церковной области. Придержи- </w:t>
      </w:r>
      <w:r>
        <w:br/>
      </w:r>
      <w:r>
        <w:t xml:space="preserve">ваясь ранфе умВренныхь возарЪний, В. съ </w:t>
      </w:r>
      <w:r>
        <w:br/>
      </w:r>
      <w:r>
        <w:t xml:space="preserve">1848 сдвлался орудемъ ультрамонтанской </w:t>
      </w:r>
      <w:r>
        <w:br/>
      </w:r>
      <w:r>
        <w:t xml:space="preserve">политики, стремившейся къ чолной неза- </w:t>
      </w:r>
      <w:r>
        <w:br/>
      </w:r>
      <w:r>
        <w:t xml:space="preserve">висимости церкви и утвержден!ю ея господ- </w:t>
      </w:r>
      <w:r>
        <w:br/>
      </w:r>
      <w:r>
        <w:t xml:space="preserve">ства надъ государствомъ. Подчинивъ се- </w:t>
      </w:r>
      <w:r>
        <w:br/>
      </w:r>
      <w:r>
        <w:t xml:space="preserve">65 при помощи учрежденныхъ имъ семи- </w:t>
      </w:r>
      <w:r>
        <w:br/>
      </w:r>
      <w:r>
        <w:t xml:space="preserve">нар, орденовъ, 1езуитскихь мисс, духо- </w:t>
      </w:r>
      <w:r>
        <w:br/>
      </w:r>
      <w:r>
        <w:t xml:space="preserve">венство своего округа, В. въ тъеномъ сою- </w:t>
      </w:r>
      <w:r>
        <w:br/>
      </w:r>
      <w:r>
        <w:t xml:space="preserve">зЪ съ остальными епископами рейнской </w:t>
      </w:r>
      <w:r>
        <w:br/>
      </w:r>
      <w:r>
        <w:t xml:space="preserve">церковной области, и повелъ съ 1848—49 </w:t>
      </w:r>
      <w:r>
        <w:br/>
      </w:r>
      <w:r>
        <w:t xml:space="preserve">борьбу противъ т$хъ государственных за- </w:t>
      </w:r>
      <w:r>
        <w:br/>
      </w:r>
      <w:r>
        <w:t xml:space="preserve">коновъ, которые считалъ несогласными съ </w:t>
      </w:r>
      <w:r>
        <w:br/>
      </w:r>
      <w:r>
        <w:t xml:space="preserve">правами церкви и своею совЪстью, подвер- </w:t>
      </w:r>
      <w:r>
        <w:br/>
      </w:r>
      <w:r>
        <w:t xml:space="preserve">тая наказавшямъ духовных, остававшихся</w:t>
      </w:r>
    </w:p>
    <w:p>
      <w:pPr>
        <w:pStyle w:val="Normal"/>
      </w:pPr>
      <w:r>
        <w:t xml:space="preserve">вфрными государству. 1854 В. быль аре- </w:t>
      </w:r>
      <w:r>
        <w:br/>
      </w:r>
      <w:r>
        <w:t xml:space="preserve">стовань за неповиновен!е государствен- </w:t>
      </w:r>
      <w:r>
        <w:br/>
      </w:r>
      <w:r>
        <w:t xml:space="preserve">нымъ законамъ. Но въ концё концовъ </w:t>
      </w:r>
      <w:r>
        <w:br/>
      </w:r>
      <w:r>
        <w:t xml:space="preserve">правительство должно было’ уступить въ </w:t>
      </w:r>
      <w:r>
        <w:br/>
      </w:r>
      <w:r>
        <w:t xml:space="preserve">этой борьбЪ и 1859 заключило конкордатъ </w:t>
      </w:r>
      <w:r>
        <w:br/>
      </w:r>
      <w:r>
        <w:t xml:space="preserve">съ папскимъ престоломъ, въ который вклю- </w:t>
      </w:r>
      <w:r>
        <w:br/>
      </w:r>
      <w:r>
        <w:t xml:space="preserve">чено было большинство требованйи В. Из- </w:t>
      </w:r>
      <w:r>
        <w:br/>
      </w:r>
      <w:r>
        <w:t xml:space="preserve">данные послЪ отмфны 1860 конкордата </w:t>
      </w:r>
      <w:r>
        <w:br/>
      </w:r>
      <w:r>
        <w:t xml:space="preserve">церковные законы вызвали протесть со сто- </w:t>
      </w:r>
      <w:r>
        <w:br/>
      </w:r>
      <w:r>
        <w:t xml:space="preserve">роны В. Но въ школьномъ вопросв онъ </w:t>
      </w:r>
      <w:r>
        <w:br/>
      </w:r>
      <w:r>
        <w:t xml:space="preserve">потеривлъь полное поражене: его р%зко </w:t>
      </w:r>
      <w:r>
        <w:br/>
      </w:r>
      <w:r>
        <w:t xml:space="preserve">отрицательное отношенше къ закону лиши- </w:t>
      </w:r>
      <w:r>
        <w:br/>
      </w:r>
      <w:r>
        <w:t xml:space="preserve">ло духовенство всякаго вшяня на школу.</w:t>
      </w:r>
    </w:p>
    <w:p>
      <w:pPr>
        <w:pStyle w:val="Normal"/>
      </w:pPr>
      <w:r>
        <w:t xml:space="preserve">Викарируюния кровотеченя, </w:t>
      </w:r>
      <w:r>
        <w:br/>
      </w:r>
      <w:r>
        <w:t xml:space="preserve">см. менструаия.</w:t>
      </w:r>
    </w:p>
    <w:p>
      <w:pPr>
        <w:pStyle w:val="Normal"/>
      </w:pPr>
      <w:r>
        <w:t xml:space="preserve">Викарируюцния или викарныя </w:t>
      </w:r>
      <w:r>
        <w:br/>
      </w:r>
      <w:r>
        <w:t xml:space="preserve">формы. Такъ назыв. формы (виды, роды, </w:t>
      </w:r>
      <w:r>
        <w:br/>
      </w:r>
      <w:r>
        <w:t xml:space="preserve">ит д.) растешй или животныхъ, замЪняю- </w:t>
      </w:r>
      <w:r>
        <w:br/>
      </w:r>
      <w:r>
        <w:t xml:space="preserve">пия другъ друга въ разныхъ странахъ. </w:t>
      </w:r>
      <w:r>
        <w:br/>
      </w:r>
      <w:r>
        <w:t xml:space="preserve">ПримЪромъ В. видовъ животныхъ могутъ </w:t>
      </w:r>
      <w:r>
        <w:br/>
      </w:r>
      <w:r>
        <w:t xml:space="preserve">служить благородный олень (Сегуиз е1а- </w:t>
      </w:r>
      <w:r>
        <w:br/>
      </w:r>
      <w:r>
        <w:t xml:space="preserve">рВи$) зап. Европы и замъняюпИй его въ </w:t>
      </w:r>
      <w:r>
        <w:br/>
      </w:r>
      <w:r>
        <w:t xml:space="preserve">Сибири сибирскй олень или маралъ (С. </w:t>
      </w:r>
      <w:r>
        <w:br/>
      </w:r>
      <w:r>
        <w:t xml:space="preserve">тага!), среди растешй — чинаръ восточ- </w:t>
      </w:r>
      <w:r>
        <w:br/>
      </w:r>
      <w:r>
        <w:t xml:space="preserve">ный (Р1абапцз отет{аз) и замъняюций его </w:t>
      </w:r>
      <w:r>
        <w:br/>
      </w:r>
      <w:r>
        <w:t xml:space="preserve">вь Америк американск чинаръ (Р1. </w:t>
      </w:r>
      <w:r>
        <w:br/>
      </w:r>
      <w:r>
        <w:t xml:space="preserve">осс1 ета). Замфнять другъ друга мо- </w:t>
      </w:r>
      <w:r>
        <w:br/>
      </w:r>
      <w:r>
        <w:t xml:space="preserve">туть и большия группы царства животн. </w:t>
      </w:r>
      <w:r>
        <w:br/>
      </w:r>
      <w:r>
        <w:t xml:space="preserve">или растен!й, такъ колибри ю. Америки въ </w:t>
      </w:r>
      <w:r>
        <w:br/>
      </w:r>
      <w:r>
        <w:t xml:space="preserve">Старомъ СвЪтЪ замвнены семейств. нек- </w:t>
      </w:r>
      <w:r>
        <w:br/>
      </w:r>
      <w:r>
        <w:t xml:space="preserve">таринниковъ (Месфаттийае), другими сло- </w:t>
      </w:r>
      <w:r>
        <w:br/>
      </w:r>
      <w:r>
        <w:t xml:space="preserve">вами эти семейства играють одинаковую </w:t>
      </w:r>
      <w:r>
        <w:br/>
      </w:r>
      <w:r>
        <w:t xml:space="preserve">роль въ эконом природы той страны, гдф </w:t>
      </w:r>
      <w:r>
        <w:br/>
      </w:r>
      <w:r>
        <w:t xml:space="preserve">они водятся. В. формами являются также </w:t>
      </w:r>
      <w:r>
        <w:br/>
      </w:r>
      <w:r>
        <w:t xml:space="preserve">верблюды въ Старомъ СвЪтв и ламы въ </w:t>
      </w:r>
      <w:r>
        <w:br/>
      </w:r>
      <w:r>
        <w:t xml:space="preserve">Америк.</w:t>
      </w:r>
    </w:p>
    <w:p>
      <w:pPr>
        <w:pStyle w:val="Normal"/>
      </w:pPr>
      <w:r>
        <w:t xml:space="preserve">Викарий, намЪфстникъ, замЪотитель </w:t>
      </w:r>
      <w:r>
        <w:br/>
      </w:r>
      <w:r>
        <w:t xml:space="preserve">(оть лат. усатв). Императорский В.— </w:t>
      </w:r>
      <w:r>
        <w:br/>
      </w:r>
      <w:r>
        <w:t xml:space="preserve">средневзковый намЪетникъ въ итальян- </w:t>
      </w:r>
      <w:r>
        <w:br/>
      </w:r>
      <w:r>
        <w:t xml:space="preserve">скихъ городахъ; В. правитель — зам%- </w:t>
      </w:r>
      <w:r>
        <w:br/>
      </w:r>
      <w:r>
        <w:t xml:space="preserve">ститель императора, правивций въ перодъ </w:t>
      </w:r>
      <w:r>
        <w:br/>
      </w:r>
      <w:r>
        <w:t xml:space="preserve">междуцарствя, наступавшаго послЪ смерти </w:t>
      </w:r>
      <w:r>
        <w:br/>
      </w:r>
      <w:r>
        <w:t xml:space="preserve">одного императора до избрашя ему преем- </w:t>
      </w:r>
      <w:r>
        <w:br/>
      </w:r>
      <w:r>
        <w:t xml:space="preserve">ника; папск!е В. (велик В.), каковыми </w:t>
      </w:r>
      <w:r>
        <w:br/>
      </w:r>
      <w:r>
        <w:t xml:space="preserve">могли быть только кардиналы; монастыр- </w:t>
      </w:r>
      <w:r>
        <w:br/>
      </w:r>
      <w:r>
        <w:t xml:space="preserve">скЁе, капитулярные и соборные В., </w:t>
      </w:r>
      <w:r>
        <w:br/>
      </w:r>
      <w:r>
        <w:t xml:space="preserve">исполняющие должность канониковъ въ мо- </w:t>
      </w:r>
      <w:r>
        <w:br/>
      </w:r>
      <w:r>
        <w:t xml:space="preserve">настырскихъ церквахъ; апостолическ1й </w:t>
      </w:r>
      <w:r>
        <w:br/>
      </w:r>
      <w:r>
        <w:t xml:space="preserve">В. (у1самив арозюНсиз), заместитель папы </w:t>
      </w:r>
      <w:r>
        <w:br/>
      </w:r>
      <w:r>
        <w:t xml:space="preserve">въ округЪ, въ которомъ н$Ъть епископа, </w:t>
      </w:r>
      <w:r>
        <w:br/>
      </w:r>
      <w:r>
        <w:t xml:space="preserve">исполняющий функщи послЪдняго; капи- </w:t>
      </w:r>
      <w:r>
        <w:br/>
      </w:r>
      <w:r>
        <w:t xml:space="preserve">тулярный В. — см. кханитуле; генераль- </w:t>
      </w:r>
      <w:r>
        <w:br/>
      </w:r>
      <w:r>
        <w:t xml:space="preserve">ный В. (см.). Въ русской церкви В. на- </w:t>
      </w:r>
      <w:r>
        <w:br/>
      </w:r>
      <w:r>
        <w:t xml:space="preserve">зываются епископы, не имъюцие самостоя- </w:t>
      </w:r>
      <w:r>
        <w:br/>
      </w:r>
      <w:r>
        <w:t xml:space="preserve">тельной епарми и состоящ!е при епар- </w:t>
      </w:r>
      <w:r>
        <w:br/>
      </w:r>
      <w:r>
        <w:t xml:space="preserve">зальныхъь архереяхъ въ качествЪ его по- </w:t>
      </w:r>
      <w:r>
        <w:br/>
      </w:r>
      <w:r>
        <w:t xml:space="preserve">мощниковъ. Въ древней Росйи нЪкоторое </w:t>
      </w:r>
      <w:r>
        <w:br/>
      </w:r>
      <w:r>
        <w:t xml:space="preserve">сходство съ нынЪфшними В. представляли </w:t>
      </w:r>
      <w:r>
        <w:br/>
      </w:r>
      <w:r>
        <w:t xml:space="preserve">епископы-намЪстники. Назване же В. у </w:t>
      </w:r>
      <w:r>
        <w:br/>
      </w:r>
      <w:r>
        <w:t xml:space="preserve">нась стало известно только со времени </w:t>
      </w:r>
      <w:r>
        <w:br/>
      </w:r>
      <w:r>
        <w:t xml:space="preserve">Петра В., когда (1708) новгородскому ми- </w:t>
      </w:r>
      <w:r>
        <w:br/>
      </w:r>
      <w:r>
        <w:t xml:space="preserve">трополиту назначенъ быль В. епископъ </w:t>
      </w:r>
      <w:r>
        <w:br/>
      </w:r>
      <w:r>
        <w:t xml:space="preserve">корельскй и ладожеюй. Окончательно былъ </w:t>
      </w:r>
      <w:r>
        <w:br/>
      </w:r>
      <w:r>
        <w:t xml:space="preserve">утвержденъ штать В. аререевъ при Ека- </w:t>
      </w:r>
      <w:r>
        <w:br/>
      </w:r>
      <w:r>
        <w:t xml:space="preserve">теринЪ В. 26 февр. 1764. Въ послЪднемъ </w:t>
      </w:r>
      <w:r>
        <w:br/>
      </w:r>
      <w:r>
        <w:t xml:space="preserve">стольи (17 дек. 1865), высочайше разр%- </w:t>
      </w:r>
      <w:r>
        <w:br/>
      </w:r>
      <w:r>
        <w:t xml:space="preserve">шено учреждаль викаратства въ воъхЪ </w:t>
      </w:r>
      <w:r>
        <w:br/>
      </w:r>
      <w:r>
        <w:t xml:space="preserve">твхь епархяхъ, гдЪ содержане ихъ мо-</w:t>
      </w:r>
    </w:p>
    <w:p>
      <w:pPr>
        <w:pStyle w:val="Normal"/>
      </w:pPr>
      <w:r>
        <w:t xml:space="preserve">Вика — Викарий. 5</w:t>
      </w:r>
    </w:p>
    <w:p>
      <w:pPr>
        <w:pStyle w:val="Normal"/>
      </w:pPr>
      <w:r>
        <w:t xml:space="preserve">миеологи. ОднолЪтняя У. пагопепз18 Г, </w:t>
      </w:r>
      <w:r>
        <w:br/>
      </w:r>
      <w:r>
        <w:t xml:space="preserve">воздзлывается въ Иташи и Франщи. По- </w:t>
      </w:r>
      <w:r>
        <w:br/>
      </w:r>
      <w:r>
        <w:t xml:space="preserve">съвная В., кормовой горохъ (У. зайуа </w:t>
      </w:r>
      <w:r>
        <w:br/>
      </w:r>
      <w:r>
        <w:t xml:space="preserve">Т., см. табл., „Кормовыя растешя“, 1, рис. 7) </w:t>
      </w:r>
      <w:r>
        <w:br/>
      </w:r>
      <w:r>
        <w:t xml:space="preserve">одно изъ самыхъ древнихъ культурныхъ </w:t>
      </w:r>
      <w:r>
        <w:br/>
      </w:r>
      <w:r>
        <w:t xml:space="preserve">растевй; происходить съ южныхъ скло- </w:t>
      </w:r>
      <w:r>
        <w:br/>
      </w:r>
      <w:r>
        <w:t xml:space="preserve">новъ Кавказа и въ нзсколькихъ разновид- </w:t>
      </w:r>
      <w:r>
        <w:br/>
      </w:r>
      <w:r>
        <w:t xml:space="preserve">ностяхъ распространилась по всей землз. </w:t>
      </w:r>
      <w:r>
        <w:br/>
      </w:r>
      <w:r>
        <w:t xml:space="preserve">Оба вида употребляются въ кормъ въ зе- </w:t>
      </w:r>
      <w:r>
        <w:br/>
      </w:r>
      <w:r>
        <w:t xml:space="preserve">леномъ видЪ (А также, какъь м$сиво) и </w:t>
      </w:r>
      <w:r>
        <w:br/>
      </w:r>
      <w:r>
        <w:t xml:space="preserve">культивируются для получешя сЪмянъ; 060- </w:t>
      </w:r>
      <w:r>
        <w:br/>
      </w:r>
      <w:r>
        <w:t xml:space="preserve">бенно хорошо удаются на вязкой почв и </w:t>
      </w:r>
      <w:r>
        <w:br/>
      </w:r>
      <w:r>
        <w:t xml:space="preserve">рядомъ съ клеверомъ имЗють большое </w:t>
      </w:r>
      <w:r>
        <w:br/>
      </w:r>
      <w:r>
        <w:t xml:space="preserve">значеше въ хозяйств5. СЪмена служатъ </w:t>
      </w:r>
      <w:r>
        <w:br/>
      </w:r>
      <w:r>
        <w:t xml:space="preserve">для корма домашней птицы, а молотыя — </w:t>
      </w:r>
      <w:r>
        <w:br/>
      </w:r>
      <w:r>
        <w:t xml:space="preserve">для откармливаюя скота, особенно свиней; </w:t>
      </w:r>
      <w:r>
        <w:br/>
      </w:r>
      <w:r>
        <w:t xml:space="preserve">получаемая изъ нихъ мука иногда прим$- </w:t>
      </w:r>
      <w:r>
        <w:br/>
      </w:r>
      <w:r>
        <w:t xml:space="preserve">шивается къ мукВ хлЪбныхь растеши и </w:t>
      </w:r>
      <w:r>
        <w:br/>
      </w:r>
      <w:r>
        <w:t xml:space="preserve">идеть на печеше хлЪба. У. уШоза Вой, </w:t>
      </w:r>
      <w:r>
        <w:br/>
      </w:r>
      <w:r>
        <w:t xml:space="preserve">растущая на пашняхъ и лугахъ въ видЪ </w:t>
      </w:r>
      <w:r>
        <w:br/>
      </w:r>
      <w:r>
        <w:t xml:space="preserve">сорной травы, любитъ, какъ лупинъ, лег- </w:t>
      </w:r>
      <w:r>
        <w:br/>
      </w:r>
      <w:r>
        <w:t xml:space="preserve">кую песчаную почву, достигаеть 60—150 </w:t>
      </w:r>
      <w:r>
        <w:br/>
      </w:r>
      <w:r>
        <w:t xml:space="preserve">см. выс., легко собирается и даетъ высокй </w:t>
      </w:r>
      <w:r>
        <w:br/>
      </w:r>
      <w:r>
        <w:t xml:space="preserve">доходъ. НЪеколько видовъ В., особенно </w:t>
      </w:r>
      <w:r>
        <w:br/>
      </w:r>
      <w:r>
        <w:t xml:space="preserve">У. зерциа Г. и У. стасса Г., извъетная </w:t>
      </w:r>
      <w:r>
        <w:br/>
      </w:r>
      <w:r>
        <w:t xml:space="preserve">подъ именемъь дикаго или мышинаго </w:t>
      </w:r>
      <w:r>
        <w:br/>
      </w:r>
      <w:r>
        <w:t xml:space="preserve">горошка, встр чаются повсюду, какъ обык- </w:t>
      </w:r>
      <w:r>
        <w:br/>
      </w:r>
      <w:r>
        <w:t xml:space="preserve">новенныя сорныя травы.</w:t>
      </w:r>
    </w:p>
    <w:p>
      <w:pPr>
        <w:pStyle w:val="Normal"/>
      </w:pPr>
      <w:r>
        <w:t xml:space="preserve">Вика (\1саб), Луи Жозефъ, извЪет- </w:t>
      </w:r>
      <w:r>
        <w:br/>
      </w:r>
      <w:r>
        <w:t xml:space="preserve">нЪъй французек!Ш инженеръ, род. 1786, ум. </w:t>
      </w:r>
      <w:r>
        <w:br/>
      </w:r>
      <w:r>
        <w:t xml:space="preserve">1861. ИзвЪстенъ гл. обр. изелЪдованемь </w:t>
      </w:r>
      <w:r>
        <w:br/>
      </w:r>
      <w:r>
        <w:t xml:space="preserve">гидравлическихь цементовъ и извести, при- </w:t>
      </w:r>
      <w:r>
        <w:br/>
      </w:r>
      <w:r>
        <w:t xml:space="preserve">тодныхъ при постройкЪ мостовъ. В. далъ </w:t>
      </w:r>
      <w:r>
        <w:br/>
      </w:r>
      <w:r>
        <w:t xml:space="preserve">прекрасное руководство для полученя ис- </w:t>
      </w:r>
      <w:r>
        <w:br/>
      </w:r>
      <w:r>
        <w:t xml:space="preserve">кусственнымъ способомъ гидравлической </w:t>
      </w:r>
      <w:r>
        <w:br/>
      </w:r>
      <w:r>
        <w:t xml:space="preserve">извести и приготовленя т. наз. романскаго </w:t>
      </w:r>
      <w:r>
        <w:br/>
      </w:r>
      <w:r>
        <w:t xml:space="preserve">цемента; при постройкв моста черезъ р. </w:t>
      </w:r>
      <w:r>
        <w:br/>
      </w:r>
      <w:r>
        <w:t xml:space="preserve">Дордонь В. употребилъ для постройки бы- </w:t>
      </w:r>
      <w:r>
        <w:br/>
      </w:r>
      <w:r>
        <w:t xml:space="preserve">ковъ этого моста бетонъ изъ искусствен- </w:t>
      </w:r>
      <w:r>
        <w:br/>
      </w:r>
      <w:r>
        <w:t xml:space="preserve">ной гидравлической извести, и съ этого </w:t>
      </w:r>
      <w:r>
        <w:br/>
      </w:r>
      <w:r>
        <w:t xml:space="preserve">времени такая система вошла во всеобщее </w:t>
      </w:r>
      <w:r>
        <w:br/>
      </w:r>
      <w:r>
        <w:t xml:space="preserve">употреблене.</w:t>
      </w:r>
    </w:p>
    <w:p>
      <w:pPr>
        <w:pStyle w:val="Normal"/>
      </w:pPr>
      <w:r>
        <w:t xml:space="preserve">Викарелло, селеше въ итальянск. </w:t>
      </w:r>
      <w:r>
        <w:br/>
      </w:r>
      <w:r>
        <w:t xml:space="preserve">провинщи Римъ, при озер ди Брачч1ано, </w:t>
      </w:r>
      <w:r>
        <w:br/>
      </w:r>
      <w:r>
        <w:t xml:space="preserve">съ минеральными источниками въ 450 (древ- </w:t>
      </w:r>
      <w:r>
        <w:br/>
      </w:r>
      <w:r>
        <w:t xml:space="preserve">шя Адцае АроШлатез). При постройкЪ но- </w:t>
      </w:r>
      <w:r>
        <w:br/>
      </w:r>
      <w:r>
        <w:t xml:space="preserve">ваго курзала въ 1852 были найдены мо- </w:t>
      </w:r>
      <w:r>
        <w:br/>
      </w:r>
      <w:r>
        <w:t xml:space="preserve">иеты, серебряные кубки и пр., отчасти съ </w:t>
      </w:r>
      <w:r>
        <w:br/>
      </w:r>
      <w:r>
        <w:t xml:space="preserve">надписями (въ наст. время находятся въ </w:t>
      </w:r>
      <w:r>
        <w:br/>
      </w:r>
      <w:r>
        <w:t xml:space="preserve">музез Кирхера въ РимЪ).</w:t>
      </w:r>
    </w:p>
    <w:p>
      <w:pPr>
        <w:pStyle w:val="Normal"/>
      </w:pPr>
      <w:r>
        <w:t xml:space="preserve">Викари, Германъ, арчеписк. фрей- </w:t>
      </w:r>
      <w:r>
        <w:br/>
      </w:r>
      <w:r>
        <w:t xml:space="preserve">бургсвй, род. 1773, ум. 1868. 1842 быль </w:t>
      </w:r>
      <w:r>
        <w:br/>
      </w:r>
      <w:r>
        <w:t xml:space="preserve">архепископомъ и митрополитомъ верхне- </w:t>
      </w:r>
      <w:r>
        <w:br/>
      </w:r>
      <w:r>
        <w:t xml:space="preserve">рейнской церковной области. Придержи- </w:t>
      </w:r>
      <w:r>
        <w:br/>
      </w:r>
      <w:r>
        <w:t xml:space="preserve">ваясь ранфе умВренныхь возарЪъний, В. съ </w:t>
      </w:r>
      <w:r>
        <w:br/>
      </w:r>
      <w:r>
        <w:t xml:space="preserve">1848 сдвлался орудемъ ультрамонтанской </w:t>
      </w:r>
      <w:r>
        <w:br/>
      </w:r>
      <w:r>
        <w:t xml:space="preserve">политики, стремившейся къ чолной неза- </w:t>
      </w:r>
      <w:r>
        <w:br/>
      </w:r>
      <w:r>
        <w:t xml:space="preserve">висимости церкви и утвержден!ю ея господ- </w:t>
      </w:r>
      <w:r>
        <w:br/>
      </w:r>
      <w:r>
        <w:t xml:space="preserve">ства надъ государствомъ. Подчинивъ се- </w:t>
      </w:r>
      <w:r>
        <w:br/>
      </w:r>
      <w:r>
        <w:t xml:space="preserve">65 при помощи учрежденныхъ имъ семи- </w:t>
      </w:r>
      <w:r>
        <w:br/>
      </w:r>
      <w:r>
        <w:t xml:space="preserve">нар, орденовъ, 1езуитскихь мисс, духо- </w:t>
      </w:r>
      <w:r>
        <w:br/>
      </w:r>
      <w:r>
        <w:t xml:space="preserve">венство своего округа, В. въ тъеномъ сою- </w:t>
      </w:r>
      <w:r>
        <w:br/>
      </w:r>
      <w:r>
        <w:t xml:space="preserve">зЪ съ остальными епископами рейнской </w:t>
      </w:r>
      <w:r>
        <w:br/>
      </w:r>
      <w:r>
        <w:t xml:space="preserve">церковной области, и повелъ съ 1848—49 </w:t>
      </w:r>
      <w:r>
        <w:br/>
      </w:r>
      <w:r>
        <w:t xml:space="preserve">борьбу противъ тЪхъ государственных за- </w:t>
      </w:r>
      <w:r>
        <w:br/>
      </w:r>
      <w:r>
        <w:t xml:space="preserve">коновъ, которые считалъ несогласными съ </w:t>
      </w:r>
      <w:r>
        <w:br/>
      </w:r>
      <w:r>
        <w:t xml:space="preserve">правами церкви и своею совЪстью, подвер- </w:t>
      </w:r>
      <w:r>
        <w:br/>
      </w:r>
      <w:r>
        <w:t xml:space="preserve">тая наказашямъ духовных, остававшихся</w:t>
      </w:r>
    </w:p>
    <w:p>
      <w:pPr>
        <w:pStyle w:val="Normal"/>
      </w:pPr>
      <w:r>
        <w:t xml:space="preserve">вфрными государству. 1854 В. быль аре- </w:t>
      </w:r>
      <w:r>
        <w:br/>
      </w:r>
      <w:r>
        <w:t xml:space="preserve">стовань за неповиновен!е государствен- </w:t>
      </w:r>
      <w:r>
        <w:br/>
      </w:r>
      <w:r>
        <w:t xml:space="preserve">нымъ законамъ. Но въ концё концовъ </w:t>
      </w:r>
      <w:r>
        <w:br/>
      </w:r>
      <w:r>
        <w:t xml:space="preserve">правительство должно было’ уступить въ </w:t>
      </w:r>
      <w:r>
        <w:br/>
      </w:r>
      <w:r>
        <w:t xml:space="preserve">этой борьбЪ и 1859 заключило конкордатъ </w:t>
      </w:r>
      <w:r>
        <w:br/>
      </w:r>
      <w:r>
        <w:t xml:space="preserve">съ папскимъ престоломъ, въ который вклю- </w:t>
      </w:r>
      <w:r>
        <w:br/>
      </w:r>
      <w:r>
        <w:t xml:space="preserve">чено было большинство требованйи В. Из- </w:t>
      </w:r>
      <w:r>
        <w:br/>
      </w:r>
      <w:r>
        <w:t xml:space="preserve">данные послЪ отмфны 1860 конкордата </w:t>
      </w:r>
      <w:r>
        <w:br/>
      </w:r>
      <w:r>
        <w:t xml:space="preserve">церковные законы вызвали протесть со сто- </w:t>
      </w:r>
      <w:r>
        <w:br/>
      </w:r>
      <w:r>
        <w:t xml:space="preserve">роны В. Но въ школьномъ вопрос онъ </w:t>
      </w:r>
      <w:r>
        <w:br/>
      </w:r>
      <w:r>
        <w:t xml:space="preserve">потери ль полное поражене: его р%зко </w:t>
      </w:r>
      <w:r>
        <w:br/>
      </w:r>
      <w:r>
        <w:t xml:space="preserve">отрицательное отношене къ закону лиши- </w:t>
      </w:r>
      <w:r>
        <w:br/>
      </w:r>
      <w:r>
        <w:t xml:space="preserve">ло духовенство всякаго вшян!я на школу.</w:t>
      </w:r>
    </w:p>
    <w:p>
      <w:pPr>
        <w:pStyle w:val="Normal"/>
      </w:pPr>
      <w:r>
        <w:t xml:space="preserve">Викарируюня кровотеченя, </w:t>
      </w:r>
      <w:r>
        <w:br/>
      </w:r>
      <w:r>
        <w:t xml:space="preserve">см. менструаия.</w:t>
      </w:r>
    </w:p>
    <w:p>
      <w:pPr>
        <w:pStyle w:val="Normal"/>
      </w:pPr>
      <w:r>
        <w:t xml:space="preserve">Викарируюцния или викарныя </w:t>
      </w:r>
      <w:r>
        <w:br/>
      </w:r>
      <w:r>
        <w:t xml:space="preserve">формы. Такъ назыв. формы (виды, роды, </w:t>
      </w:r>
      <w:r>
        <w:br/>
      </w:r>
      <w:r>
        <w:t xml:space="preserve">ит д.) растешй или животныхъ, замЪняю- </w:t>
      </w:r>
      <w:r>
        <w:br/>
      </w:r>
      <w:r>
        <w:t xml:space="preserve">пия другъ друга въ разныхъ странахъ. </w:t>
      </w:r>
      <w:r>
        <w:br/>
      </w:r>
      <w:r>
        <w:t xml:space="preserve">ПримЪромъ В. видовъ животныхъ могутъ </w:t>
      </w:r>
      <w:r>
        <w:br/>
      </w:r>
      <w:r>
        <w:t xml:space="preserve">служить благородный олень (Сегуиз е1а- </w:t>
      </w:r>
      <w:r>
        <w:br/>
      </w:r>
      <w:r>
        <w:t xml:space="preserve">рВи$) зап. Европы и замъняюпИй его въ </w:t>
      </w:r>
      <w:r>
        <w:br/>
      </w:r>
      <w:r>
        <w:t xml:space="preserve">Сибири сибирск олень или мараль (С. </w:t>
      </w:r>
      <w:r>
        <w:br/>
      </w:r>
      <w:r>
        <w:t xml:space="preserve">тага!), среди растешй — чинаръ восточ- </w:t>
      </w:r>
      <w:r>
        <w:br/>
      </w:r>
      <w:r>
        <w:t xml:space="preserve">ный (Р1абапцз отет{а!з) и замъняюций его </w:t>
      </w:r>
      <w:r>
        <w:br/>
      </w:r>
      <w:r>
        <w:t xml:space="preserve">въ Америк американск чинаръ (Р1. </w:t>
      </w:r>
      <w:r>
        <w:br/>
      </w:r>
      <w:r>
        <w:t xml:space="preserve">осс14епбаНз$). Замфнять другъ друга мо- </w:t>
      </w:r>
      <w:r>
        <w:br/>
      </w:r>
      <w:r>
        <w:t xml:space="preserve">туть и большия группы царства животн. </w:t>
      </w:r>
      <w:r>
        <w:br/>
      </w:r>
      <w:r>
        <w:t xml:space="preserve">или растен!й, такъ колибри ю. Америки въ </w:t>
      </w:r>
      <w:r>
        <w:br/>
      </w:r>
      <w:r>
        <w:t xml:space="preserve">Старомъ СвЪтЪ замвнены семейств. нек- </w:t>
      </w:r>
      <w:r>
        <w:br/>
      </w:r>
      <w:r>
        <w:t xml:space="preserve">таринниковъ (Месфатшийае), другими сло- </w:t>
      </w:r>
      <w:r>
        <w:br/>
      </w:r>
      <w:r>
        <w:t xml:space="preserve">вами эти семейства играють одинаковую </w:t>
      </w:r>
      <w:r>
        <w:br/>
      </w:r>
      <w:r>
        <w:t xml:space="preserve">роль въ эконом природы той страны, гдф </w:t>
      </w:r>
      <w:r>
        <w:br/>
      </w:r>
      <w:r>
        <w:t xml:space="preserve">они водятся. В. формами являются также </w:t>
      </w:r>
      <w:r>
        <w:br/>
      </w:r>
      <w:r>
        <w:t xml:space="preserve">верблюды въ Старомъ СвЪтв и ламы въ </w:t>
      </w:r>
      <w:r>
        <w:br/>
      </w:r>
      <w:r>
        <w:t xml:space="preserve">Америк5.</w:t>
      </w:r>
    </w:p>
    <w:p>
      <w:pPr>
        <w:pStyle w:val="Normal"/>
      </w:pPr>
      <w:r>
        <w:t xml:space="preserve">Викарий, намЪфстникъ, замЪотитель </w:t>
      </w:r>
      <w:r>
        <w:br/>
      </w:r>
      <w:r>
        <w:t xml:space="preserve">(оть лат. усатв). Императорский В.— </w:t>
      </w:r>
      <w:r>
        <w:br/>
      </w:r>
      <w:r>
        <w:t xml:space="preserve">средневзковый намЪетникъ въ итальян- </w:t>
      </w:r>
      <w:r>
        <w:br/>
      </w:r>
      <w:r>
        <w:t xml:space="preserve">скихъ городахъ; В. правитель — зам%- </w:t>
      </w:r>
      <w:r>
        <w:br/>
      </w:r>
      <w:r>
        <w:t xml:space="preserve">ститель императора, правивций въ перодъ </w:t>
      </w:r>
      <w:r>
        <w:br/>
      </w:r>
      <w:r>
        <w:t xml:space="preserve">междуцарствя, наступавшаго послЪ смерти </w:t>
      </w:r>
      <w:r>
        <w:br/>
      </w:r>
      <w:r>
        <w:t xml:space="preserve">одного императора до избраня ему преем- </w:t>
      </w:r>
      <w:r>
        <w:br/>
      </w:r>
      <w:r>
        <w:t xml:space="preserve">ника; папск!е В. (велик В.), каковыми </w:t>
      </w:r>
      <w:r>
        <w:br/>
      </w:r>
      <w:r>
        <w:t xml:space="preserve">могли быть только кардиналы; монастыр- </w:t>
      </w:r>
      <w:r>
        <w:br/>
      </w:r>
      <w:r>
        <w:t xml:space="preserve">скЁе, капитулярные и соборные В., </w:t>
      </w:r>
      <w:r>
        <w:br/>
      </w:r>
      <w:r>
        <w:t xml:space="preserve">исполняющие должность канониковъ въ мо- </w:t>
      </w:r>
      <w:r>
        <w:br/>
      </w:r>
      <w:r>
        <w:t xml:space="preserve">настырскихъ церквахъ; апостолическ1й </w:t>
      </w:r>
      <w:r>
        <w:br/>
      </w:r>
      <w:r>
        <w:t xml:space="preserve">В. (у1самиав арозюНсиз), замЪститель папы </w:t>
      </w:r>
      <w:r>
        <w:br/>
      </w:r>
      <w:r>
        <w:t xml:space="preserve">въ округЪ, въ которомъ нЪть епископа, </w:t>
      </w:r>
      <w:r>
        <w:br/>
      </w:r>
      <w:r>
        <w:t xml:space="preserve">исполняющий функщи послЪдняго; капи- </w:t>
      </w:r>
      <w:r>
        <w:br/>
      </w:r>
      <w:r>
        <w:t xml:space="preserve">тулярный В. — см. ханитуле; генераль- </w:t>
      </w:r>
      <w:r>
        <w:br/>
      </w:r>
      <w:r>
        <w:t xml:space="preserve">ный В. (см.). Въ русской церкви В. на- </w:t>
      </w:r>
      <w:r>
        <w:br/>
      </w:r>
      <w:r>
        <w:t xml:space="preserve">зываются епископы, не имъюцие самостоя- </w:t>
      </w:r>
      <w:r>
        <w:br/>
      </w:r>
      <w:r>
        <w:t xml:space="preserve">тельной епарми и состоящ!е при епар- </w:t>
      </w:r>
      <w:r>
        <w:br/>
      </w:r>
      <w:r>
        <w:t xml:space="preserve">зальныхъ архереяхъ въ качествЪ его по- </w:t>
      </w:r>
      <w:r>
        <w:br/>
      </w:r>
      <w:r>
        <w:t xml:space="preserve">мощниковъ. Въ древней Росаи нЪкоторое </w:t>
      </w:r>
      <w:r>
        <w:br/>
      </w:r>
      <w:r>
        <w:t xml:space="preserve">сходотво съ нынЪфшними В. представляли </w:t>
      </w:r>
      <w:r>
        <w:br/>
      </w:r>
      <w:r>
        <w:t xml:space="preserve">епископы-намЪстники. Назване же В. у </w:t>
      </w:r>
      <w:r>
        <w:br/>
      </w:r>
      <w:r>
        <w:t xml:space="preserve">нась стало известно только со времени </w:t>
      </w:r>
      <w:r>
        <w:br/>
      </w:r>
      <w:r>
        <w:t xml:space="preserve">Петра В., когда (1708) новгородскому ми- </w:t>
      </w:r>
      <w:r>
        <w:br/>
      </w:r>
      <w:r>
        <w:t xml:space="preserve">трополиту назначенъ быль В. епископъ </w:t>
      </w:r>
      <w:r>
        <w:br/>
      </w:r>
      <w:r>
        <w:t xml:space="preserve">корельскй и ладожеюй. Окончательно былъ </w:t>
      </w:r>
      <w:r>
        <w:br/>
      </w:r>
      <w:r>
        <w:t xml:space="preserve">утвержденъ штать В. аререевъ при Ека- </w:t>
      </w:r>
      <w:r>
        <w:br/>
      </w:r>
      <w:r>
        <w:t xml:space="preserve">теринЪ В. 26 февр. 1764. Въ послЪднемъ </w:t>
      </w:r>
      <w:r>
        <w:br/>
      </w:r>
      <w:r>
        <w:t xml:space="preserve">стольщи (17 дек. 1865), высочайше разр%- </w:t>
      </w:r>
      <w:r>
        <w:br/>
      </w:r>
      <w:r>
        <w:t xml:space="preserve">шено учреждаль викар!атства въ воъхЪ </w:t>
      </w:r>
      <w:r>
        <w:br/>
      </w:r>
      <w:r>
        <w:t xml:space="preserve">тьхь епархяхъ, гдЪ содержане ихъ мо-</w:t>
      </w:r>
    </w:p>
    <w:p>
      <w:pPr>
        <w:pStyle w:val="Normal"/>
      </w:pPr>
      <w:r>
        <w:t xml:space="preserve">6 Виквле —- Викаифъ.</w:t>
      </w:r>
    </w:p>
    <w:p>
      <w:pPr>
        <w:pStyle w:val="Normal"/>
      </w:pPr>
      <w:r>
        <w:t xml:space="preserve">жеть считаться обезпеченнымь предостав- </w:t>
      </w:r>
      <w:r>
        <w:br/>
      </w:r>
      <w:r>
        <w:t xml:space="preserve">лешемъ въ распоряжеше В. достаточн. мо- </w:t>
      </w:r>
      <w:r>
        <w:br/>
      </w:r>
      <w:r>
        <w:t xml:space="preserve">настырей; волБдстве этого въ настоящее </w:t>
      </w:r>
      <w:r>
        <w:br/>
      </w:r>
      <w:r>
        <w:t xml:space="preserve">время этотъ инетитуть очень распростра- </w:t>
      </w:r>
      <w:r>
        <w:br/>
      </w:r>
      <w:r>
        <w:t xml:space="preserve">ненъ. См. Горчаковъ, проф., „Церковное </w:t>
      </w:r>
      <w:r>
        <w:br/>
      </w:r>
      <w:r>
        <w:t xml:space="preserve">право“, лекщи (Об. 1900).</w:t>
      </w:r>
    </w:p>
    <w:p>
      <w:pPr>
        <w:pStyle w:val="Normal"/>
      </w:pPr>
      <w:r>
        <w:t xml:space="preserve">Викеде (\сКке4е), Юл1усъ, нзмецый </w:t>
      </w:r>
      <w:r>
        <w:br/>
      </w:r>
      <w:r>
        <w:t xml:space="preserve">военный писатель, былъ корреспондентомъ </w:t>
      </w:r>
      <w:r>
        <w:br/>
      </w:r>
      <w:r>
        <w:t xml:space="preserve">англ. и нЪм. газетъ во время восточной </w:t>
      </w:r>
      <w:r>
        <w:br/>
      </w:r>
      <w:r>
        <w:t xml:space="preserve">войны (1853—1854), итальянской компани </w:t>
      </w:r>
      <w:r>
        <w:br/>
      </w:r>
      <w:r>
        <w:t xml:space="preserve">австрийцевъ (1860—1861), датской (1864), </w:t>
      </w:r>
      <w:r>
        <w:br/>
      </w:r>
      <w:r>
        <w:t xml:space="preserve">австро-прусской (1866) и франко-прусской </w:t>
      </w:r>
      <w:r>
        <w:br/>
      </w:r>
      <w:r>
        <w:t xml:space="preserve">(1870—1871) войнъ. КромЪ массы коррес- </w:t>
      </w:r>
      <w:r>
        <w:br/>
      </w:r>
      <w:r>
        <w:t xml:space="preserve">понденц написалъ: „ВИаег ал ет Кт!е58- </w:t>
      </w:r>
      <w:r>
        <w:br/>
      </w:r>
      <w:r>
        <w:t xml:space="preserve">]еЪеп“ (1854), „Уегесвелае Свагакёет1- </w:t>
      </w:r>
      <w:r>
        <w:br/>
      </w:r>
      <w:r>
        <w:t xml:space="preserve">ЗЕЙе аег тапибаеВен, ргемззевеп и. оезбет- </w:t>
      </w:r>
      <w:r>
        <w:br/>
      </w:r>
      <w:r>
        <w:t xml:space="preserve">те1сьзсВел Агтеел“ (1854), „Ргеазявсве </w:t>
      </w:r>
      <w:r>
        <w:br/>
      </w:r>
      <w:r>
        <w:t xml:space="preserve">Низатепоезе ее" (1853), „Ем @еёзсНез </w:t>
      </w:r>
      <w:r>
        <w:br/>
      </w:r>
      <w:r>
        <w:t xml:space="preserve">Вецемерет“ (1861), романы „Оег 1апзе </w:t>
      </w:r>
      <w:r>
        <w:br/>
      </w:r>
      <w:r>
        <w:t xml:space="preserve">]заак“ (1862), ЮчехёЪИ@ег аз 4еш ФЗавте </w:t>
      </w:r>
      <w:r>
        <w:br/>
      </w:r>
      <w:r>
        <w:t xml:space="preserve">1870* (1871),, Г1е ЭтеБег“ (1879) и др:</w:t>
      </w:r>
    </w:p>
    <w:p>
      <w:pPr>
        <w:pStyle w:val="Normal"/>
      </w:pPr>
      <w:r>
        <w:t xml:space="preserve">Викенбургъ — Альмфзи, Виль- </w:t>
      </w:r>
      <w:r>
        <w:br/>
      </w:r>
      <w:r>
        <w:t xml:space="preserve">тельмина, графиня, поэтесса, род. 1845, </w:t>
      </w:r>
      <w:r>
        <w:br/>
      </w:r>
      <w:r>
        <w:t xml:space="preserve">ум. 1890. Получила извЪетность преиму- </w:t>
      </w:r>
      <w:r>
        <w:br/>
      </w:r>
      <w:r>
        <w:t xml:space="preserve">щественно лирическими и эпическими про- </w:t>
      </w:r>
      <w:r>
        <w:br/>
      </w:r>
      <w:r>
        <w:t xml:space="preserve">изведешями. Главное ея произведеше: </w:t>
      </w:r>
      <w:r>
        <w:br/>
      </w:r>
      <w:r>
        <w:t xml:space="preserve">„Матта“ (Гейдельб., 1876). Ея мужъ, графъ </w:t>
      </w:r>
      <w:r>
        <w:br/>
      </w:r>
      <w:r>
        <w:t xml:space="preserve">Альбрехть В., род. 1838, тоже извЪетенъ, </w:t>
      </w:r>
      <w:r>
        <w:br/>
      </w:r>
      <w:r>
        <w:t xml:space="preserve">вакь поэть и искусный переводчикъ. </w:t>
      </w:r>
      <w:r>
        <w:br/>
      </w:r>
      <w:r>
        <w:t xml:space="preserve">Его работы: переводъ „Освобожденнаго </w:t>
      </w:r>
      <w:r>
        <w:br/>
      </w:r>
      <w:r>
        <w:t xml:space="preserve">Прометея“ Шелли (ВФна, 1876); „Аталанты </w:t>
      </w:r>
      <w:r>
        <w:br/>
      </w:r>
      <w:r>
        <w:t xml:space="preserve">въ КалидонЪ“ Суинбёрна, (1878), обработка, </w:t>
      </w:r>
      <w:r>
        <w:br/>
      </w:r>
      <w:r>
        <w:t xml:space="preserve">для сцены старофранцузскаго фара „Мал- </w:t>
      </w:r>
      <w:r>
        <w:br/>
      </w:r>
      <w:r>
        <w:t xml:space="preserve">{те Раейт“ (1883) и др.</w:t>
      </w:r>
    </w:p>
    <w:p>
      <w:pPr>
        <w:pStyle w:val="Normal"/>
      </w:pPr>
      <w:r>
        <w:t xml:space="preserve">Викентий (около 1160—1223), польск! </w:t>
      </w:r>
      <w:r>
        <w:br/>
      </w:r>
      <w:r>
        <w:t xml:space="preserve">льтописець. Его прозываютъ обыкновенно </w:t>
      </w:r>
      <w:r>
        <w:br/>
      </w:r>
      <w:r>
        <w:t xml:space="preserve">Кадлубкомъ, что; можеть быть, представля- </w:t>
      </w:r>
      <w:r>
        <w:br/>
      </w:r>
      <w:r>
        <w:t xml:space="preserve">еть с060ю испорченное слово Готтлобъ </w:t>
      </w:r>
      <w:r>
        <w:br/>
      </w:r>
      <w:r>
        <w:t xml:space="preserve">(СооЪ) и значить сынъ Готтлоба. В.по- </w:t>
      </w:r>
      <w:r>
        <w:br/>
      </w:r>
      <w:r>
        <w:t xml:space="preserve">лучилъь выешее образовате, потому что </w:t>
      </w:r>
      <w:r>
        <w:br/>
      </w:r>
      <w:r>
        <w:t xml:space="preserve">ему всегда давали титулъ магистра. Въ </w:t>
      </w:r>
      <w:r>
        <w:br/>
      </w:r>
      <w:r>
        <w:t xml:space="preserve">его хроникЪ встрЪчалотся французеюя вы- </w:t>
      </w:r>
      <w:r>
        <w:br/>
      </w:r>
      <w:r>
        <w:t xml:space="preserve">ражешя; поэтому предполагали, что онъ </w:t>
      </w:r>
      <w:r>
        <w:br/>
      </w:r>
      <w:r>
        <w:t xml:space="preserve">обучался въ ПарижЪ. Настоятель сначала </w:t>
      </w:r>
      <w:r>
        <w:br/>
      </w:r>
      <w:r>
        <w:t xml:space="preserve">церкви въ СандомфЪ, онъ быль избранъ </w:t>
      </w:r>
      <w:r>
        <w:br/>
      </w:r>
      <w:r>
        <w:t xml:space="preserve">потомъ въ епископы (1208). Это были </w:t>
      </w:r>
      <w:r>
        <w:br/>
      </w:r>
      <w:r>
        <w:t xml:space="preserve">первые въ Польш выборы духовнаго са- </w:t>
      </w:r>
      <w:r>
        <w:br/>
      </w:r>
      <w:r>
        <w:t xml:space="preserve">новника: до’ этого времени епископы наз- </w:t>
      </w:r>
      <w:r>
        <w:br/>
      </w:r>
      <w:r>
        <w:t xml:space="preserve">начались государемъ. Пробывъ въ санв </w:t>
      </w:r>
      <w:r>
        <w:br/>
      </w:r>
      <w:r>
        <w:t xml:space="preserve">епископа 10 лЪть, В. отказался отъ него </w:t>
      </w:r>
      <w:r>
        <w:br/>
      </w:r>
      <w:r>
        <w:t xml:space="preserve">добровольно и ушелъ въ монастырь Ци- </w:t>
      </w:r>
      <w:r>
        <w:br/>
      </w:r>
      <w:r>
        <w:t xml:space="preserve">стеланцевъ въ ЕндржеёвЪ, гдЪ и провель </w:t>
      </w:r>
      <w:r>
        <w:br/>
      </w:r>
      <w:r>
        <w:t xml:space="preserve">осталокъ своей жизни. Тутъ, вЪроятно, въ </w:t>
      </w:r>
      <w:r>
        <w:br/>
      </w:r>
      <w:r>
        <w:t xml:space="preserve">тиши монастыря онъ и написалъ свою </w:t>
      </w:r>
      <w:r>
        <w:br/>
      </w:r>
      <w:r>
        <w:t xml:space="preserve">хронику. Она состоить изъ 4-хь книгь; </w:t>
      </w:r>
      <w:r>
        <w:br/>
      </w:r>
      <w:r>
        <w:t xml:space="preserve">значеше историческаго источника имЪютъь </w:t>
      </w:r>
      <w:r>
        <w:br/>
      </w:r>
      <w:r>
        <w:t xml:space="preserve">вторая часть (посл 1113) 3-ей книги и </w:t>
      </w:r>
      <w:r>
        <w:br/>
      </w:r>
      <w:r>
        <w:t xml:space="preserve">4-ая. Въ 1-ой книгЬ В. разсказываетъ </w:t>
      </w:r>
      <w:r>
        <w:br/>
      </w:r>
      <w:r>
        <w:t xml:space="preserve">преданя о КракЪ, Лешкахъ, Попеляхъ, </w:t>
      </w:r>
      <w:r>
        <w:br/>
      </w:r>
      <w:r>
        <w:t xml:space="preserve">переплетая ихъ собственными вымыслами, </w:t>
      </w:r>
      <w:r>
        <w:br/>
      </w:r>
      <w:r>
        <w:t xml:space="preserve">къ которымъ онъ пришелъ, комбинируя </w:t>
      </w:r>
      <w:r>
        <w:br/>
      </w:r>
      <w:r>
        <w:t xml:space="preserve">безъ всякой критики свЪдьшя, почерпну- </w:t>
      </w:r>
      <w:r>
        <w:br/>
      </w:r>
      <w:r>
        <w:t xml:space="preserve">тыя имъ изъ различнаго рода сочинений. </w:t>
      </w:r>
      <w:r>
        <w:br/>
      </w:r>
      <w:r>
        <w:t xml:space="preserve">Такъ произошли у него разсказы о борьбЪ </w:t>
      </w:r>
      <w:r>
        <w:br/>
      </w:r>
      <w:r>
        <w:t xml:space="preserve">Александра Македонскаго съ поляками, о </w:t>
      </w:r>
      <w:r>
        <w:br/>
      </w:r>
      <w:r>
        <w:t xml:space="preserve">женитьбЪ Крака на, дочери Юля Цезаря и </w:t>
      </w:r>
      <w:r>
        <w:br/>
      </w:r>
      <w:r>
        <w:t xml:space="preserve">т. п. Составляя 2-ую и часть 3-6й книги, </w:t>
      </w:r>
      <w:r>
        <w:br/>
      </w:r>
      <w:r>
        <w:t xml:space="preserve">В. руководился хроникою Галла; самостоя-</w:t>
      </w:r>
    </w:p>
    <w:p>
      <w:pPr>
        <w:pStyle w:val="Normal"/>
      </w:pPr>
      <w:r>
        <w:t xml:space="preserve">теленъ онъ только подъ конецъ своего со- </w:t>
      </w:r>
      <w:r>
        <w:br/>
      </w:r>
      <w:r>
        <w:t xml:space="preserve">чинен1я. Хроника въ первыхъ трехъ кни- </w:t>
      </w:r>
      <w:r>
        <w:br/>
      </w:r>
      <w:r>
        <w:t xml:space="preserve">тахъ имъеть форму дДалога между арх!е- </w:t>
      </w:r>
      <w:r>
        <w:br/>
      </w:r>
      <w:r>
        <w:t xml:space="preserve">пископомъ гнЪзненскимъ Яномъ и еписко- </w:t>
      </w:r>
      <w:r>
        <w:br/>
      </w:r>
      <w:r>
        <w:t xml:space="preserve">помъ краковскимъ МатвЪземъ Холевою; </w:t>
      </w:r>
      <w:r>
        <w:br/>
      </w:r>
      <w:r>
        <w:t xml:space="preserve">поэтому раньше предполагали, что эта </w:t>
      </w:r>
      <w:r>
        <w:br/>
      </w:r>
      <w:r>
        <w:t xml:space="preserve">часть хроники — произведене МатвЪя, но </w:t>
      </w:r>
      <w:r>
        <w:br/>
      </w:r>
      <w:r>
        <w:t xml:space="preserve">теперь это мне оставлено и вся хроника </w:t>
      </w:r>
      <w:r>
        <w:br/>
      </w:r>
      <w:r>
        <w:t xml:space="preserve">считается произведешемъ В. Эрудищя иЪ- </w:t>
      </w:r>
      <w:r>
        <w:br/>
      </w:r>
      <w:r>
        <w:t xml:space="preserve">тописца громадна, но и хаотична; стиль — </w:t>
      </w:r>
      <w:r>
        <w:br/>
      </w:r>
      <w:r>
        <w:t xml:space="preserve">слишкомъ реториченъ, иногда такъ вычу- </w:t>
      </w:r>
      <w:r>
        <w:br/>
      </w:r>
      <w:r>
        <w:t xml:space="preserve">ренъ, что трудно доиекаться смысла выра- </w:t>
      </w:r>
      <w:r>
        <w:br/>
      </w:r>
      <w:r>
        <w:t xml:space="preserve">женя; тонъ произведен1я — морализаторско- </w:t>
      </w:r>
      <w:r>
        <w:br/>
      </w:r>
      <w:r>
        <w:t xml:space="preserve">богословсый: права церкви— выенйй за- </w:t>
      </w:r>
      <w:r>
        <w:br/>
      </w:r>
      <w:r>
        <w:t xml:space="preserve">конъ, которому все должно подчиняться. </w:t>
      </w:r>
      <w:r>
        <w:br/>
      </w:r>
      <w:r>
        <w:t xml:space="preserve">См. Р. Свице!ом5КЬ Нога Шегашгу </w:t>
      </w:r>
      <w:r>
        <w:br/>
      </w:r>
      <w:r>
        <w:t xml:space="preserve">розе) (Варш., 1899, т. 1).</w:t>
      </w:r>
    </w:p>
    <w:p>
      <w:pPr>
        <w:pStyle w:val="Normal"/>
      </w:pPr>
      <w:r>
        <w:t xml:space="preserve">Викинги, древн. сЪвер. морсве бога- </w:t>
      </w:r>
      <w:r>
        <w:br/>
      </w:r>
      <w:r>
        <w:t xml:space="preserve">тыри, ем. норманны.</w:t>
      </w:r>
    </w:p>
    <w:p>
      <w:pPr>
        <w:pStyle w:val="Normal"/>
      </w:pPr>
      <w:r>
        <w:t xml:space="preserve">Вивнигки, см. свекоманы.</w:t>
      </w:r>
    </w:p>
    <w:p>
      <w:pPr>
        <w:pStyle w:val="Normal"/>
      </w:pPr>
      <w:r>
        <w:t xml:space="preserve">Викля, виник1я, сосудъ вообще; круг- </w:t>
      </w:r>
      <w:r>
        <w:br/>
      </w:r>
      <w:r>
        <w:t xml:space="preserve">лый графинъ съ длиннымъ горлышкомъ; </w:t>
      </w:r>
      <w:r>
        <w:br/>
      </w:r>
      <w:r>
        <w:t xml:space="preserve">на востокЪ служиль для хранен!я драго- </w:t>
      </w:r>
      <w:r>
        <w:br/>
      </w:r>
      <w:r>
        <w:t xml:space="preserve">цЪнныхь ароматовъ и мастей; у насъ для </w:t>
      </w:r>
      <w:r>
        <w:br/>
      </w:r>
      <w:r>
        <w:t xml:space="preserve">храненя церковнаго вина.</w:t>
      </w:r>
    </w:p>
    <w:p>
      <w:pPr>
        <w:pStyle w:val="Normal"/>
      </w:pPr>
      <w:r>
        <w:t xml:space="preserve">Виклефтъ, см. Вихли де.</w:t>
      </w:r>
    </w:p>
    <w:p>
      <w:pPr>
        <w:pStyle w:val="Normal"/>
      </w:pPr>
      <w:r>
        <w:t xml:space="preserve">Виклифуь (Усе, УЛае, Муей), </w:t>
      </w:r>
      <w:r>
        <w:br/>
      </w:r>
      <w:r>
        <w:t xml:space="preserve">Джонъ, англ. релишозн. реформаторъ, по </w:t>
      </w:r>
      <w:r>
        <w:br/>
      </w:r>
      <w:r>
        <w:t xml:space="preserve">прозв. Чос4ог еуапзеНеиз, род. около 1330, </w:t>
      </w:r>
      <w:r>
        <w:br/>
      </w:r>
      <w:r>
        <w:t xml:space="preserve">ум. 1384; будучи д-ромъ богословя, чи- </w:t>
      </w:r>
      <w:r>
        <w:br/>
      </w:r>
      <w:r>
        <w:t xml:space="preserve">таль лекции богословя въ ОксфордЪ; 1374 </w:t>
      </w:r>
      <w:r>
        <w:br/>
      </w:r>
      <w:r>
        <w:t xml:space="preserve">король послалъ его въ Брюгге вести пере- </w:t>
      </w:r>
      <w:r>
        <w:br/>
      </w:r>
      <w:r>
        <w:t xml:space="preserve">товоры съ папекимъ нунщемъ по поводу </w:t>
      </w:r>
      <w:r>
        <w:br/>
      </w:r>
      <w:r>
        <w:t xml:space="preserve">жалобъ ангийекаго духовенства противъ </w:t>
      </w:r>
      <w:r>
        <w:br/>
      </w:r>
      <w:r>
        <w:t xml:space="preserve">кури. Весьма значительное вмяше В. </w:t>
      </w:r>
      <w:r>
        <w:br/>
      </w:r>
      <w:r>
        <w:t xml:space="preserve">имъль также при формулировкв жалобъ </w:t>
      </w:r>
      <w:r>
        <w:br/>
      </w:r>
      <w:r>
        <w:t xml:space="preserve">церковнато характера, съ которыми дол- </w:t>
      </w:r>
      <w:r>
        <w:br/>
      </w:r>
      <w:r>
        <w:t xml:space="preserve">женъ былъ выступить парламентъ 1376. </w:t>
      </w:r>
      <w:r>
        <w:br/>
      </w:r>
      <w:r>
        <w:t xml:space="preserve">Протесть, возбужденный противъ него па- </w:t>
      </w:r>
      <w:r>
        <w:br/>
      </w:r>
      <w:r>
        <w:t xml:space="preserve">пою волЪдетве этого, не имфлъ никакихъ </w:t>
      </w:r>
      <w:r>
        <w:br/>
      </w:r>
      <w:r>
        <w:t xml:space="preserve">посльдетвйй благодаря тому, что В. поль- </w:t>
      </w:r>
      <w:r>
        <w:br/>
      </w:r>
      <w:r>
        <w:t xml:space="preserve">зовался большимть уважешемъ въ народ </w:t>
      </w:r>
      <w:r>
        <w:br/>
      </w:r>
      <w:r>
        <w:t xml:space="preserve">и при университет. Одобренный усп®- </w:t>
      </w:r>
      <w:r>
        <w:br/>
      </w:r>
      <w:r>
        <w:t xml:space="preserve">хомъ, В. открыто объявилъ себя противни- </w:t>
      </w:r>
      <w:r>
        <w:br/>
      </w:r>
      <w:r>
        <w:t xml:space="preserve">комъ попитическаго вйявя духовенства, </w:t>
      </w:r>
      <w:r>
        <w:br/>
      </w:r>
      <w:r>
        <w:t xml:space="preserve">сталъ бороться противъ панскаго „анти- </w:t>
      </w:r>
      <w:r>
        <w:br/>
      </w:r>
      <w:r>
        <w:t xml:space="preserve">христанства“, не одобрялъ поклонешя ико- </w:t>
      </w:r>
      <w:r>
        <w:br/>
      </w:r>
      <w:r>
        <w:t xml:space="preserve">намъ, мощамъ и безбрач1я священниковъ; </w:t>
      </w:r>
      <w:r>
        <w:br/>
      </w:r>
      <w:r>
        <w:t xml:space="preserve">отвергаль учеше о пресуществлеши и тай- </w:t>
      </w:r>
      <w:r>
        <w:br/>
      </w:r>
      <w:r>
        <w:t xml:space="preserve">ную исповЪдь. Съь помощью путешеству- </w:t>
      </w:r>
      <w:r>
        <w:br/>
      </w:r>
      <w:r>
        <w:t xml:space="preserve">ющихь проповздниковъ, учениковъ, онъ </w:t>
      </w:r>
      <w:r>
        <w:br/>
      </w:r>
      <w:r>
        <w:t xml:space="preserve">распространялъ евангелическое учеше Въ </w:t>
      </w:r>
      <w:r>
        <w:br/>
      </w:r>
      <w:r>
        <w:t xml:space="preserve">народЪ. Нищенствующ!е монахи вмЪеть </w:t>
      </w:r>
      <w:r>
        <w:br/>
      </w:r>
      <w:r>
        <w:t xml:space="preserve">съ духовенствомъ добились 1381 осуждешя </w:t>
      </w:r>
      <w:r>
        <w:br/>
      </w:r>
      <w:r>
        <w:t xml:space="preserve">ученя В. универ., а также соборомъ, со- </w:t>
      </w:r>
      <w:r>
        <w:br/>
      </w:r>
      <w:r>
        <w:t xml:space="preserve">стоявшимся въ ЛондонЪ 1382. Но В: не </w:t>
      </w:r>
      <w:r>
        <w:br/>
      </w:r>
      <w:r>
        <w:t xml:space="preserve">оставлять своей должности священника и </w:t>
      </w:r>
      <w:r>
        <w:br/>
      </w:r>
      <w:r>
        <w:t xml:space="preserve">окончиль уже ранЪе началый имъ пере- </w:t>
      </w:r>
      <w:r>
        <w:br/>
      </w:r>
      <w:r>
        <w:t xml:space="preserve">водъ Вибщи съ латинскаго текста Ушеза </w:t>
      </w:r>
      <w:r>
        <w:br/>
      </w:r>
      <w:r>
        <w:t xml:space="preserve">(см. Вульзата) на ангтиевюй языкъ. Кон- </w:t>
      </w:r>
      <w:r>
        <w:br/>
      </w:r>
      <w:r>
        <w:t xml:space="preserve">станцекй соборъ 1415 объявилъ его ерети- </w:t>
      </w:r>
      <w:r>
        <w:br/>
      </w:r>
      <w:r>
        <w:t xml:space="preserve">комъ и приказалъ сжечь его останки, что </w:t>
      </w:r>
      <w:r>
        <w:br/>
      </w:r>
      <w:r>
        <w:t xml:space="preserve">и было исполнено. Послфдователей В., ви- </w:t>
      </w:r>
      <w:r>
        <w:br/>
      </w:r>
      <w:r>
        <w:t xml:space="preserve">клифистовъ, котор. обвиняли въ поллар- </w:t>
      </w:r>
      <w:r>
        <w:br/>
      </w:r>
      <w:r>
        <w:t xml:space="preserve">дизмЪ (см.), стали истреблять’ огнемъ и </w:t>
      </w:r>
      <w:r>
        <w:br/>
      </w:r>
      <w:r>
        <w:t xml:space="preserve">мечемъ; но въ нЪкоторыхъ семьяхъ уче- </w:t>
      </w:r>
      <w:r>
        <w:br/>
      </w:r>
      <w:r>
        <w:t xml:space="preserve">ше В. уцёлфло до реформащи. Въ Герма- </w:t>
      </w:r>
      <w:r>
        <w:br/>
      </w:r>
      <w:r>
        <w:t xml:space="preserve">ши и Богеми учеше В. распространяли</w:t>
      </w:r>
    </w:p>
    <w:p>
      <w:pPr>
        <w:pStyle w:val="Normal"/>
      </w:pPr>
      <w:r>
        <w:t xml:space="preserve">6 Виквле —- Викаифъ.</w:t>
      </w:r>
    </w:p>
    <w:p>
      <w:pPr>
        <w:pStyle w:val="Normal"/>
      </w:pPr>
      <w:r>
        <w:t xml:space="preserve">жеть считаться обезпеченнымь предостав- </w:t>
      </w:r>
      <w:r>
        <w:br/>
      </w:r>
      <w:r>
        <w:t xml:space="preserve">лешемъ въ распоряжеше В. достаточн. мо- </w:t>
      </w:r>
      <w:r>
        <w:br/>
      </w:r>
      <w:r>
        <w:t xml:space="preserve">настырей; волБдстве этого въ настоящее </w:t>
      </w:r>
      <w:r>
        <w:br/>
      </w:r>
      <w:r>
        <w:t xml:space="preserve">время этотъ инетитуть очень распростра- </w:t>
      </w:r>
      <w:r>
        <w:br/>
      </w:r>
      <w:r>
        <w:t xml:space="preserve">ненъ. См. Горчаковъ, проф., „Церковное </w:t>
      </w:r>
      <w:r>
        <w:br/>
      </w:r>
      <w:r>
        <w:t xml:space="preserve">право“, лекщи (Об. 1900).</w:t>
      </w:r>
    </w:p>
    <w:p>
      <w:pPr>
        <w:pStyle w:val="Normal"/>
      </w:pPr>
      <w:r>
        <w:t xml:space="preserve">Викеде (\сКке4е), Юл1усъ, нзмецый </w:t>
      </w:r>
      <w:r>
        <w:br/>
      </w:r>
      <w:r>
        <w:t xml:space="preserve">военный писатель, былъ корреспондентомъ </w:t>
      </w:r>
      <w:r>
        <w:br/>
      </w:r>
      <w:r>
        <w:t xml:space="preserve">англ. и нЪм. газетъ во время восточной </w:t>
      </w:r>
      <w:r>
        <w:br/>
      </w:r>
      <w:r>
        <w:t xml:space="preserve">войны (1853—1854), итальянской компани </w:t>
      </w:r>
      <w:r>
        <w:br/>
      </w:r>
      <w:r>
        <w:t xml:space="preserve">австрийцевъ (1860—1861), датской (1864), </w:t>
      </w:r>
      <w:r>
        <w:br/>
      </w:r>
      <w:r>
        <w:t xml:space="preserve">австро-прусской (1866) и франко-прусской </w:t>
      </w:r>
      <w:r>
        <w:br/>
      </w:r>
      <w:r>
        <w:t xml:space="preserve">(1870—1871) войнъ. КромЪ массы коррес- </w:t>
      </w:r>
      <w:r>
        <w:br/>
      </w:r>
      <w:r>
        <w:t xml:space="preserve">понденц написалъ: „ВИаег ал ет Кт!е58- </w:t>
      </w:r>
      <w:r>
        <w:br/>
      </w:r>
      <w:r>
        <w:t xml:space="preserve">]еЪеп“ (1854), „Уегесвелае Свагакёет1- </w:t>
      </w:r>
      <w:r>
        <w:br/>
      </w:r>
      <w:r>
        <w:t xml:space="preserve">ЗЕЙе аег тапибаеВен, ргемззевеп и. оезбет- </w:t>
      </w:r>
      <w:r>
        <w:br/>
      </w:r>
      <w:r>
        <w:t xml:space="preserve">те1сьзсВел Агтеел“ (1854), „Ргеазявсве </w:t>
      </w:r>
      <w:r>
        <w:br/>
      </w:r>
      <w:r>
        <w:t xml:space="preserve">Низатепоезе ее" (1853), „Ем @еёзсНез </w:t>
      </w:r>
      <w:r>
        <w:br/>
      </w:r>
      <w:r>
        <w:t xml:space="preserve">Вецемерет“ (1861), романы „Оег 1апзе </w:t>
      </w:r>
      <w:r>
        <w:br/>
      </w:r>
      <w:r>
        <w:t xml:space="preserve">]заак“ (1862), ЮчехёЪИ@ег аз 4еш ФЗавте </w:t>
      </w:r>
      <w:r>
        <w:br/>
      </w:r>
      <w:r>
        <w:t xml:space="preserve">1870* (1871),, Г1е ЭтеБег“ (1879) и др:</w:t>
      </w:r>
    </w:p>
    <w:p>
      <w:pPr>
        <w:pStyle w:val="Normal"/>
      </w:pPr>
      <w:r>
        <w:t xml:space="preserve">Викенбургъ — Альмфзи, Виль- </w:t>
      </w:r>
      <w:r>
        <w:br/>
      </w:r>
      <w:r>
        <w:t xml:space="preserve">тельмина, графиня, поэтесса, род. 1845, </w:t>
      </w:r>
      <w:r>
        <w:br/>
      </w:r>
      <w:r>
        <w:t xml:space="preserve">ум. 1890. Получила извЪетность преиму- </w:t>
      </w:r>
      <w:r>
        <w:br/>
      </w:r>
      <w:r>
        <w:t xml:space="preserve">щественно лирическими и эпическими про- </w:t>
      </w:r>
      <w:r>
        <w:br/>
      </w:r>
      <w:r>
        <w:t xml:space="preserve">изведешями. Главное ея произведеше: </w:t>
      </w:r>
      <w:r>
        <w:br/>
      </w:r>
      <w:r>
        <w:t xml:space="preserve">„Матта“ (Гейдельб., 1876). Ея мужъ, графъ </w:t>
      </w:r>
      <w:r>
        <w:br/>
      </w:r>
      <w:r>
        <w:t xml:space="preserve">Альбрехть В., род. 1838, тоже извЪетенъ, </w:t>
      </w:r>
      <w:r>
        <w:br/>
      </w:r>
      <w:r>
        <w:t xml:space="preserve">вакь поэть и искусный переводчикъ. </w:t>
      </w:r>
      <w:r>
        <w:br/>
      </w:r>
      <w:r>
        <w:t xml:space="preserve">Его работы: переводъ „Освобожденнаго </w:t>
      </w:r>
      <w:r>
        <w:br/>
      </w:r>
      <w:r>
        <w:t xml:space="preserve">Прометея“ Шелли (ВФна, 1876); „Аталанты </w:t>
      </w:r>
      <w:r>
        <w:br/>
      </w:r>
      <w:r>
        <w:t xml:space="preserve">въ КалидонЪ“ Суинбёрна, (1878), обработка, </w:t>
      </w:r>
      <w:r>
        <w:br/>
      </w:r>
      <w:r>
        <w:t xml:space="preserve">для сцены старофранцузскаго фара „Мал- </w:t>
      </w:r>
      <w:r>
        <w:br/>
      </w:r>
      <w:r>
        <w:t xml:space="preserve">{те Раейт“ (1883) и др.</w:t>
      </w:r>
    </w:p>
    <w:p>
      <w:pPr>
        <w:pStyle w:val="Normal"/>
      </w:pPr>
      <w:r>
        <w:t xml:space="preserve">Викентий (около 1160—1223), польск! </w:t>
      </w:r>
      <w:r>
        <w:br/>
      </w:r>
      <w:r>
        <w:t xml:space="preserve">льтописець. Его прозываютъ обыкновенно </w:t>
      </w:r>
      <w:r>
        <w:br/>
      </w:r>
      <w:r>
        <w:t xml:space="preserve">Кадлубкомъ, что; можеть быть, представля- </w:t>
      </w:r>
      <w:r>
        <w:br/>
      </w:r>
      <w:r>
        <w:t xml:space="preserve">еть с060ю испорченное слово Готтлобъ </w:t>
      </w:r>
      <w:r>
        <w:br/>
      </w:r>
      <w:r>
        <w:t xml:space="preserve">(СооЪ) и значить сынъ Готтлоба. В.по- </w:t>
      </w:r>
      <w:r>
        <w:br/>
      </w:r>
      <w:r>
        <w:t xml:space="preserve">лучилъь выешее образовате, потому что </w:t>
      </w:r>
      <w:r>
        <w:br/>
      </w:r>
      <w:r>
        <w:t xml:space="preserve">ему всегда давали титулъ магистра. Въ </w:t>
      </w:r>
      <w:r>
        <w:br/>
      </w:r>
      <w:r>
        <w:t xml:space="preserve">его хроникЪ встрЪчалотся французеюя вы- </w:t>
      </w:r>
      <w:r>
        <w:br/>
      </w:r>
      <w:r>
        <w:t xml:space="preserve">ражешя; поэтому предполагали, что онъ </w:t>
      </w:r>
      <w:r>
        <w:br/>
      </w:r>
      <w:r>
        <w:t xml:space="preserve">обучался въ ПарижЪ. Настоятель сначала </w:t>
      </w:r>
      <w:r>
        <w:br/>
      </w:r>
      <w:r>
        <w:t xml:space="preserve">церкви въ СандомфЪ, онъ быль избранъ </w:t>
      </w:r>
      <w:r>
        <w:br/>
      </w:r>
      <w:r>
        <w:t xml:space="preserve">потомъ въ епископы (1208). Это были </w:t>
      </w:r>
      <w:r>
        <w:br/>
      </w:r>
      <w:r>
        <w:t xml:space="preserve">первые въ Польш выборы духовнаго са- </w:t>
      </w:r>
      <w:r>
        <w:br/>
      </w:r>
      <w:r>
        <w:t xml:space="preserve">новника: до’ этого времени епископы наз- </w:t>
      </w:r>
      <w:r>
        <w:br/>
      </w:r>
      <w:r>
        <w:t xml:space="preserve">начались государемъ. Пробывъ въ санв </w:t>
      </w:r>
      <w:r>
        <w:br/>
      </w:r>
      <w:r>
        <w:t xml:space="preserve">епископа 10 лЪть, В. отказался отъ него </w:t>
      </w:r>
      <w:r>
        <w:br/>
      </w:r>
      <w:r>
        <w:t xml:space="preserve">добровольно и ушелъ въ монастырь Ци- </w:t>
      </w:r>
      <w:r>
        <w:br/>
      </w:r>
      <w:r>
        <w:t xml:space="preserve">стеланцевъ въ ЕндржеёвЪ, гдЪ и провель </w:t>
      </w:r>
      <w:r>
        <w:br/>
      </w:r>
      <w:r>
        <w:t xml:space="preserve">осталокъ своей жизни. Тутъ, вЪроятно, въ </w:t>
      </w:r>
      <w:r>
        <w:br/>
      </w:r>
      <w:r>
        <w:t xml:space="preserve">тиши монастыря онъ и написалъ свою </w:t>
      </w:r>
      <w:r>
        <w:br/>
      </w:r>
      <w:r>
        <w:t xml:space="preserve">хронику. Она состоить изъ 4-хь книгь; </w:t>
      </w:r>
      <w:r>
        <w:br/>
      </w:r>
      <w:r>
        <w:t xml:space="preserve">значеше историческаго источника имЪютъь </w:t>
      </w:r>
      <w:r>
        <w:br/>
      </w:r>
      <w:r>
        <w:t xml:space="preserve">вторая часть (посл 1113) 3-ей книги и </w:t>
      </w:r>
      <w:r>
        <w:br/>
      </w:r>
      <w:r>
        <w:t xml:space="preserve">4-ая. Въ 1-ой книгЬ В. разсказываетъ </w:t>
      </w:r>
      <w:r>
        <w:br/>
      </w:r>
      <w:r>
        <w:t xml:space="preserve">преданя о КракЪ, Лешкахъ, Попеляхъ, </w:t>
      </w:r>
      <w:r>
        <w:br/>
      </w:r>
      <w:r>
        <w:t xml:space="preserve">переплетая ихъ собственными вымыслами, </w:t>
      </w:r>
      <w:r>
        <w:br/>
      </w:r>
      <w:r>
        <w:t xml:space="preserve">къ которымъ онъ пришелъ, комбинируя </w:t>
      </w:r>
      <w:r>
        <w:br/>
      </w:r>
      <w:r>
        <w:t xml:space="preserve">безъ всякой критики свЪдьшя, почерпну- </w:t>
      </w:r>
      <w:r>
        <w:br/>
      </w:r>
      <w:r>
        <w:t xml:space="preserve">тыя имъ изъ различнаго рода сочинений. </w:t>
      </w:r>
      <w:r>
        <w:br/>
      </w:r>
      <w:r>
        <w:t xml:space="preserve">Такъ произошли у него разсказы о борьбЪ </w:t>
      </w:r>
      <w:r>
        <w:br/>
      </w:r>
      <w:r>
        <w:t xml:space="preserve">Александра Македонскаго съ поляками, о </w:t>
      </w:r>
      <w:r>
        <w:br/>
      </w:r>
      <w:r>
        <w:t xml:space="preserve">женитьбЪ Крака на, дочери Юля Цезаря и </w:t>
      </w:r>
      <w:r>
        <w:br/>
      </w:r>
      <w:r>
        <w:t xml:space="preserve">т. п. Составляя 2-ую и часть 3-6й книги, </w:t>
      </w:r>
      <w:r>
        <w:br/>
      </w:r>
      <w:r>
        <w:t xml:space="preserve">В. руководился хроникою Галла; самостоя-</w:t>
      </w:r>
    </w:p>
    <w:p>
      <w:pPr>
        <w:pStyle w:val="Normal"/>
      </w:pPr>
      <w:r>
        <w:t xml:space="preserve">теленъ онъ только подъ конецъ своего со- </w:t>
      </w:r>
      <w:r>
        <w:br/>
      </w:r>
      <w:r>
        <w:t xml:space="preserve">чинен1я. Хроника въ первыхъ трехъ кни- </w:t>
      </w:r>
      <w:r>
        <w:br/>
      </w:r>
      <w:r>
        <w:t xml:space="preserve">тахъ имъеть форму дДалога между арх!е- </w:t>
      </w:r>
      <w:r>
        <w:br/>
      </w:r>
      <w:r>
        <w:t xml:space="preserve">пископомъ гнЪзненскимъ Яномъ и еписко- </w:t>
      </w:r>
      <w:r>
        <w:br/>
      </w:r>
      <w:r>
        <w:t xml:space="preserve">помъ краковскимъ МатвЪземъ Холевою; </w:t>
      </w:r>
      <w:r>
        <w:br/>
      </w:r>
      <w:r>
        <w:t xml:space="preserve">поэтому раньше предполагали, что эта </w:t>
      </w:r>
      <w:r>
        <w:br/>
      </w:r>
      <w:r>
        <w:t xml:space="preserve">часть хроники — произведене МатвЪя, но </w:t>
      </w:r>
      <w:r>
        <w:br/>
      </w:r>
      <w:r>
        <w:t xml:space="preserve">теперь это мне оставлено и вся хроника </w:t>
      </w:r>
      <w:r>
        <w:br/>
      </w:r>
      <w:r>
        <w:t xml:space="preserve">считается произведешемъ В. Эрудищя иЪ- </w:t>
      </w:r>
      <w:r>
        <w:br/>
      </w:r>
      <w:r>
        <w:t xml:space="preserve">тописца громадна, но и хаотична; стиль — </w:t>
      </w:r>
      <w:r>
        <w:br/>
      </w:r>
      <w:r>
        <w:t xml:space="preserve">слишкомъ реториченъ, иногда такъ вычу- </w:t>
      </w:r>
      <w:r>
        <w:br/>
      </w:r>
      <w:r>
        <w:t xml:space="preserve">ренъ, что трудно доиекаться смысла выра- </w:t>
      </w:r>
      <w:r>
        <w:br/>
      </w:r>
      <w:r>
        <w:t xml:space="preserve">женя; тонъ произведен1я — морализаторско- </w:t>
      </w:r>
      <w:r>
        <w:br/>
      </w:r>
      <w:r>
        <w:t xml:space="preserve">богословсый: права церкви— выенйй за- </w:t>
      </w:r>
      <w:r>
        <w:br/>
      </w:r>
      <w:r>
        <w:t xml:space="preserve">конъ, которому все должно подчиняться. </w:t>
      </w:r>
      <w:r>
        <w:br/>
      </w:r>
      <w:r>
        <w:t xml:space="preserve">См. Р. Свице!ом5КЬ Нога Шегашгу </w:t>
      </w:r>
      <w:r>
        <w:br/>
      </w:r>
      <w:r>
        <w:t xml:space="preserve">розе) (Варш., 1899, т. 1).</w:t>
      </w:r>
    </w:p>
    <w:p>
      <w:pPr>
        <w:pStyle w:val="Normal"/>
      </w:pPr>
      <w:r>
        <w:t xml:space="preserve">Викинги, древн. сЪвер. морсвые бога- </w:t>
      </w:r>
      <w:r>
        <w:br/>
      </w:r>
      <w:r>
        <w:t xml:space="preserve">тыри, ем. норманны.</w:t>
      </w:r>
    </w:p>
    <w:p>
      <w:pPr>
        <w:pStyle w:val="Normal"/>
      </w:pPr>
      <w:r>
        <w:t xml:space="preserve">Вивнигки, см. свекоманы.</w:t>
      </w:r>
    </w:p>
    <w:p>
      <w:pPr>
        <w:pStyle w:val="Normal"/>
      </w:pPr>
      <w:r>
        <w:t xml:space="preserve">Викля, виник1я, сосудъ вообще; круг- </w:t>
      </w:r>
      <w:r>
        <w:br/>
      </w:r>
      <w:r>
        <w:t xml:space="preserve">лый графинъ съ длиннымъ горлышкомъ; </w:t>
      </w:r>
      <w:r>
        <w:br/>
      </w:r>
      <w:r>
        <w:t xml:space="preserve">на востокЪ служиль для хранен!я драго- </w:t>
      </w:r>
      <w:r>
        <w:br/>
      </w:r>
      <w:r>
        <w:t xml:space="preserve">цЪнныхь ароматовъ и мастей; у насъ для </w:t>
      </w:r>
      <w:r>
        <w:br/>
      </w:r>
      <w:r>
        <w:t xml:space="preserve">храненя церковнаго вина.</w:t>
      </w:r>
    </w:p>
    <w:p>
      <w:pPr>
        <w:pStyle w:val="Normal"/>
      </w:pPr>
      <w:r>
        <w:t xml:space="preserve">Виклефтъ, см. Вихли де.</w:t>
      </w:r>
    </w:p>
    <w:p>
      <w:pPr>
        <w:pStyle w:val="Normal"/>
      </w:pPr>
      <w:r>
        <w:t xml:space="preserve">Виклифу (Усе, УЛае, Муей), </w:t>
      </w:r>
      <w:r>
        <w:br/>
      </w:r>
      <w:r>
        <w:t xml:space="preserve">Джонъ, англ. релишозн. реформаторъ, по </w:t>
      </w:r>
      <w:r>
        <w:br/>
      </w:r>
      <w:r>
        <w:t xml:space="preserve">прозв. Чос4ог еуапзеНеиз, род. около 1330, </w:t>
      </w:r>
      <w:r>
        <w:br/>
      </w:r>
      <w:r>
        <w:t xml:space="preserve">ум. 1384; будучи д-ромъ богословя, чи- </w:t>
      </w:r>
      <w:r>
        <w:br/>
      </w:r>
      <w:r>
        <w:t xml:space="preserve">таль лекции богословя въ ОксфордЪ; 1374 </w:t>
      </w:r>
      <w:r>
        <w:br/>
      </w:r>
      <w:r>
        <w:t xml:space="preserve">король послалъ его въ Брюгге вести пере- </w:t>
      </w:r>
      <w:r>
        <w:br/>
      </w:r>
      <w:r>
        <w:t xml:space="preserve">товоры съ папекимъ нунщемъ по поводу </w:t>
      </w:r>
      <w:r>
        <w:br/>
      </w:r>
      <w:r>
        <w:t xml:space="preserve">жалобъ ангийекаго духовенства противъ </w:t>
      </w:r>
      <w:r>
        <w:br/>
      </w:r>
      <w:r>
        <w:t xml:space="preserve">кури. Весьма значительное вмяше В. </w:t>
      </w:r>
      <w:r>
        <w:br/>
      </w:r>
      <w:r>
        <w:t xml:space="preserve">имъль также при формулировкв жалобъ </w:t>
      </w:r>
      <w:r>
        <w:br/>
      </w:r>
      <w:r>
        <w:t xml:space="preserve">церковнато характера, съ которыми дол- </w:t>
      </w:r>
      <w:r>
        <w:br/>
      </w:r>
      <w:r>
        <w:t xml:space="preserve">женъ былъ выступить парламентъ 1376. </w:t>
      </w:r>
      <w:r>
        <w:br/>
      </w:r>
      <w:r>
        <w:t xml:space="preserve">Протесть, возбужденный противъ него па- </w:t>
      </w:r>
      <w:r>
        <w:br/>
      </w:r>
      <w:r>
        <w:t xml:space="preserve">пою волЪдетве этого, не имфлъ никакихъ </w:t>
      </w:r>
      <w:r>
        <w:br/>
      </w:r>
      <w:r>
        <w:t xml:space="preserve">посльдетвйй благодаря тому, что В. поль- </w:t>
      </w:r>
      <w:r>
        <w:br/>
      </w:r>
      <w:r>
        <w:t xml:space="preserve">зовался большимть уважешемъ въ народ </w:t>
      </w:r>
      <w:r>
        <w:br/>
      </w:r>
      <w:r>
        <w:t xml:space="preserve">и при университет. Одобренный усп®- </w:t>
      </w:r>
      <w:r>
        <w:br/>
      </w:r>
      <w:r>
        <w:t xml:space="preserve">хомъ, В. открыто объявилъ себя противни- </w:t>
      </w:r>
      <w:r>
        <w:br/>
      </w:r>
      <w:r>
        <w:t xml:space="preserve">комъ попитическаго вйявя духовенства, </w:t>
      </w:r>
      <w:r>
        <w:br/>
      </w:r>
      <w:r>
        <w:t xml:space="preserve">сталъ бороться противъ панскаго „анти- </w:t>
      </w:r>
      <w:r>
        <w:br/>
      </w:r>
      <w:r>
        <w:t xml:space="preserve">христанства“, не одобрялъ поклонешя ико- </w:t>
      </w:r>
      <w:r>
        <w:br/>
      </w:r>
      <w:r>
        <w:t xml:space="preserve">намъ, мощамъ и безбрач1я священниковъ; </w:t>
      </w:r>
      <w:r>
        <w:br/>
      </w:r>
      <w:r>
        <w:t xml:space="preserve">отвергаль учеше о пресуществлеши и тай- </w:t>
      </w:r>
      <w:r>
        <w:br/>
      </w:r>
      <w:r>
        <w:t xml:space="preserve">ную исповЪдь. Съь помощью путешеству- </w:t>
      </w:r>
      <w:r>
        <w:br/>
      </w:r>
      <w:r>
        <w:t xml:space="preserve">ющихь проповздниковъ, учениковъ, онъ </w:t>
      </w:r>
      <w:r>
        <w:br/>
      </w:r>
      <w:r>
        <w:t xml:space="preserve">распространялъ евангелическое учеше Въ </w:t>
      </w:r>
      <w:r>
        <w:br/>
      </w:r>
      <w:r>
        <w:t xml:space="preserve">народЪ. Нищенствующ!е монахи вмЪеть </w:t>
      </w:r>
      <w:r>
        <w:br/>
      </w:r>
      <w:r>
        <w:t xml:space="preserve">съ духовенствомъ добились 1381 осуждешя </w:t>
      </w:r>
      <w:r>
        <w:br/>
      </w:r>
      <w:r>
        <w:t xml:space="preserve">ученя В. универ., а также соборомъ, со- </w:t>
      </w:r>
      <w:r>
        <w:br/>
      </w:r>
      <w:r>
        <w:t xml:space="preserve">стоявшимся въ ЛондонЪ 1382. Но В: не </w:t>
      </w:r>
      <w:r>
        <w:br/>
      </w:r>
      <w:r>
        <w:t xml:space="preserve">оставлять своей должности священника и </w:t>
      </w:r>
      <w:r>
        <w:br/>
      </w:r>
      <w:r>
        <w:t xml:space="preserve">окончиль уже ранЪе началый имъ пере- </w:t>
      </w:r>
      <w:r>
        <w:br/>
      </w:r>
      <w:r>
        <w:t xml:space="preserve">водъ Вибщи съ латинскаго текста Ушаеза </w:t>
      </w:r>
      <w:r>
        <w:br/>
      </w:r>
      <w:r>
        <w:t xml:space="preserve">(см. Вульгата) на ангтиевюй языкъ. Кон- </w:t>
      </w:r>
      <w:r>
        <w:br/>
      </w:r>
      <w:r>
        <w:t xml:space="preserve">станцекй соборъ 1415 объявилъ его ерети- </w:t>
      </w:r>
      <w:r>
        <w:br/>
      </w:r>
      <w:r>
        <w:t xml:space="preserve">комъ и приказалъ сжечь его останки, что </w:t>
      </w:r>
      <w:r>
        <w:br/>
      </w:r>
      <w:r>
        <w:t xml:space="preserve">и было исполнено. Послфдователей В., ви- </w:t>
      </w:r>
      <w:r>
        <w:br/>
      </w:r>
      <w:r>
        <w:t xml:space="preserve">клифистовъ, котор. обвиняли въ поллар- </w:t>
      </w:r>
      <w:r>
        <w:br/>
      </w:r>
      <w:r>
        <w:t xml:space="preserve">дизмЪ (см.), стали истреблять’ огнемъ и </w:t>
      </w:r>
      <w:r>
        <w:br/>
      </w:r>
      <w:r>
        <w:t xml:space="preserve">мечемъ; но въ нЪкоторыхъ семьяхъ уче- </w:t>
      </w:r>
      <w:r>
        <w:br/>
      </w:r>
      <w:r>
        <w:t xml:space="preserve">ше В. уцьлфло до реформащи. Въ Герма- </w:t>
      </w:r>
      <w:r>
        <w:br/>
      </w:r>
      <w:r>
        <w:t xml:space="preserve">ши и Богеми учеше В. распространяли</w:t>
      </w:r>
    </w:p>
    <w:p>
      <w:pPr>
        <w:pStyle w:val="Normal"/>
      </w:pPr>
      <w:r>
        <w:t xml:space="preserve">Вико — ВикрАМЪ. 7</w:t>
      </w:r>
    </w:p>
    <w:p>
      <w:pPr>
        <w:pStyle w:val="Normal"/>
      </w:pPr>
      <w:r>
        <w:t xml:space="preserve">Туссъ и Теронимъ Пражсюй. В. написаль </w:t>
      </w:r>
      <w:r>
        <w:br/>
      </w:r>
      <w:r>
        <w:t xml:space="preserve">множество сочиненй, изъ которыхъ наибо- </w:t>
      </w:r>
      <w:r>
        <w:br/>
      </w:r>
      <w:r>
        <w:t xml:space="preserve">лЪе замфчалельны: „111а10е5“ разговоръ </w:t>
      </w:r>
      <w:r>
        <w:br/>
      </w:r>
      <w:r>
        <w:t xml:space="preserve">между истиной, ложью и богословемъ; „Ое </w:t>
      </w:r>
      <w:r>
        <w:br/>
      </w:r>
      <w:r>
        <w:t xml:space="preserve">обо её шеп4дасйабе“ (противъ нищенствую- </w:t>
      </w:r>
      <w:r>
        <w:br/>
      </w:r>
      <w:r>
        <w:t xml:space="preserve">щихь монаховъ) „Ое о№ею разбогай“ </w:t>
      </w:r>
      <w:r>
        <w:br/>
      </w:r>
      <w:r>
        <w:t xml:space="preserve">(Лейпцигь, 1868); „Ое Ст её вио </w:t>
      </w:r>
      <w:r>
        <w:br/>
      </w:r>
      <w:r>
        <w:t xml:space="preserve">аЧуетвал1о ап@евт130“ (противь папы, </w:t>
      </w:r>
      <w:r>
        <w:br/>
      </w:r>
      <w:r>
        <w:t xml:space="preserve">(Гота, 1880); „Тгасбабиз 4е есфез1а* (Лонд., </w:t>
      </w:r>
      <w:r>
        <w:br/>
      </w:r>
      <w:r>
        <w:t xml:space="preserve">1885); „Тве воу ВИе т @\е еагНезё Еп- </w:t>
      </w:r>
      <w:r>
        <w:br/>
      </w:r>
      <w:r>
        <w:t xml:space="preserve">$15Н уег5!оп$ шаае Бу +7. У. апа №3 ЮЦо- </w:t>
      </w:r>
      <w:r>
        <w:br/>
      </w:r>
      <w:r>
        <w:t xml:space="preserve">\мегз“ (Оксф., 1850); „Э@есф ЕпёИ$В \могкз </w:t>
      </w:r>
      <w:r>
        <w:br/>
      </w:r>
      <w:r>
        <w:t xml:space="preserve">о М. (1869—71); „Тне ЕпёИз$В \уогк$ ой </w:t>
      </w:r>
      <w:r>
        <w:br/>
      </w:r>
      <w:r>
        <w:t xml:space="preserve">7. \М., БбВегю ппргыцеа“ (1880); „Зегио- </w:t>
      </w:r>
      <w:r>
        <w:br/>
      </w:r>
      <w:r>
        <w:t xml:space="preserve">пез“ (1886 —90, 4 т.); „Ориз еуапеНет“. </w:t>
      </w:r>
      <w:r>
        <w:br/>
      </w:r>
      <w:r>
        <w:t xml:space="preserve">См. песы1етг, овапа уоп \. цаа @е Уог- </w:t>
      </w:r>
      <w:r>
        <w:br/>
      </w:r>
      <w:r>
        <w:t xml:space="preserve">сезсысВе ег Веюгшаоп (Лейпц.. 1778); </w:t>
      </w:r>
      <w:r>
        <w:br/>
      </w:r>
      <w:r>
        <w:t xml:space="preserve">Вца4епз!ез, 7. \. пп@ веше Йе\ (Галле, </w:t>
      </w:r>
      <w:r>
        <w:br/>
      </w:r>
      <w:r>
        <w:t xml:space="preserve">1885); Уаё ег, Лови \\., за Ме, 5ез впугез, </w:t>
      </w:r>
      <w:r>
        <w:br/>
      </w:r>
      <w:r>
        <w:t xml:space="preserve">за, достте (Пар., 1886); ГозегёВ, Низ ип@ </w:t>
      </w:r>
      <w:r>
        <w:br/>
      </w:r>
      <w:r>
        <w:t xml:space="preserve">М. (Прага, 1884); Зегеаль, лови Муа@Ш, </w:t>
      </w:r>
      <w:r>
        <w:br/>
      </w:r>
      <w:r>
        <w:t xml:space="preserve">Лонд., 1893).</w:t>
      </w:r>
    </w:p>
    <w:p>
      <w:pPr>
        <w:pStyle w:val="Normal"/>
      </w:pPr>
      <w:r>
        <w:t xml:space="preserve">Вико, Джованни Баттиста, итал. </w:t>
      </w:r>
      <w:r>
        <w:br/>
      </w:r>
      <w:r>
        <w:t xml:space="preserve">философъ, род. 1668, ум. 1743, уроженець </w:t>
      </w:r>
      <w:r>
        <w:br/>
      </w:r>
      <w:r>
        <w:t xml:space="preserve">Неаполя, занималъ каеедру риторики въ </w:t>
      </w:r>
      <w:r>
        <w:br/>
      </w:r>
      <w:r>
        <w:t xml:space="preserve">тамонгнемъ унив., а 1734 назначенъ исто- </w:t>
      </w:r>
      <w:r>
        <w:br/>
      </w:r>
      <w:r>
        <w:t xml:space="preserve">р1ографомъ королевства. Онъ быль твор- </w:t>
      </w:r>
      <w:r>
        <w:br/>
      </w:r>
      <w:r>
        <w:t xml:space="preserve">цомъ новой философи истори (ем. фило- </w:t>
      </w:r>
      <w:r>
        <w:br/>
      </w:r>
      <w:r>
        <w:t xml:space="preserve">софая истори). ВажнЪйшее произведене В. </w:t>
      </w:r>
      <w:r>
        <w:br/>
      </w:r>
      <w:r>
        <w:t xml:space="preserve">его остроумные и глубоко продуманные </w:t>
      </w:r>
      <w:r>
        <w:br/>
      </w:r>
      <w:r>
        <w:t xml:space="preserve">„Ришеф] 9 ипа з@епеа пиоуа 4и\югпо </w:t>
      </w:r>
      <w:r>
        <w:br/>
      </w:r>
      <w:r>
        <w:t xml:space="preserve">аПа соштопе пабага @еПе па210п1“ (первое </w:t>
      </w:r>
      <w:r>
        <w:br/>
      </w:r>
      <w:r>
        <w:t xml:space="preserve">изд. Неаполь, 1725, 2 тома; Миланъ, 1816, </w:t>
      </w:r>
      <w:r>
        <w:br/>
      </w:r>
      <w:r>
        <w:t xml:space="preserve">3 т.; Неаполь 1826 2 т.; нём. изд. Вебера, </w:t>
      </w:r>
      <w:r>
        <w:br/>
      </w:r>
      <w:r>
        <w:t xml:space="preserve">Лейпц., 1822; франц. Мишле, Пар., 1827 и </w:t>
      </w:r>
      <w:r>
        <w:br/>
      </w:r>
      <w:r>
        <w:t xml:space="preserve">княгини Бельджойозо, 1857). На лат. яз. </w:t>
      </w:r>
      <w:r>
        <w:br/>
      </w:r>
      <w:r>
        <w:t xml:space="preserve">имъ написано: „Ое гериз &amp;езыз Апё. Са- </w:t>
      </w:r>
      <w:r>
        <w:br/>
      </w:r>
      <w:r>
        <w:t xml:space="preserve">гарвае М1 1\“ (Неац., 1716); „Оеапйашз- </w:t>
      </w:r>
      <w:r>
        <w:br/>
      </w:r>
      <w:r>
        <w:t xml:space="preserve">эппа Ша]огит зарепёа ех Ппзпае 1айтае </w:t>
      </w:r>
      <w:r>
        <w:br/>
      </w:r>
      <w:r>
        <w:t xml:space="preserve">ог1е из егиеп4а“ (первое издане 1710); </w:t>
      </w:r>
      <w:r>
        <w:br/>
      </w:r>
      <w:r>
        <w:t xml:space="preserve">„Ое ишуетз1 ]т18 ипо рг/лс1р1о её пе иво“ </w:t>
      </w:r>
      <w:r>
        <w:br/>
      </w:r>
      <w:r>
        <w:t xml:space="preserve">(1720; нзм. изд. Нейбранденб., 1854) и др. </w:t>
      </w:r>
      <w:r>
        <w:br/>
      </w:r>
      <w:r>
        <w:t xml:space="preserve">Свою жизнь онъ описалъ самъ (передъ </w:t>
      </w:r>
      <w:r>
        <w:br/>
      </w:r>
      <w:r>
        <w:t xml:space="preserve">первымъ издавемъ „Зоепха пмоуа^). Из- </w:t>
      </w:r>
      <w:r>
        <w:br/>
      </w:r>
      <w:r>
        <w:t xml:space="preserve">данйя его сочинешй принадлежатъ: Фер- </w:t>
      </w:r>
      <w:r>
        <w:br/>
      </w:r>
      <w:r>
        <w:t xml:space="preserve">рари (Мил., 1835—3837, 6 т.), боле полное </w:t>
      </w:r>
      <w:r>
        <w:br/>
      </w:r>
      <w:r>
        <w:t xml:space="preserve">Помодоро (Неаш., 1858—69, 8 т); избран- </w:t>
      </w:r>
      <w:r>
        <w:br/>
      </w:r>
      <w:r>
        <w:t xml:space="preserve">ныя сочиненя изданы Мишле (Пар., 1835, </w:t>
      </w:r>
      <w:r>
        <w:br/>
      </w:r>
      <w:r>
        <w:t xml:space="preserve">2 т.), „эсгиы шефы а @. В. У1со“ ат </w:t>
      </w:r>
      <w:r>
        <w:br/>
      </w:r>
      <w:r>
        <w:t xml:space="preserve">Спад се (Неал., 1862, нов. изд. 1896). См. </w:t>
      </w:r>
      <w:r>
        <w:br/>
      </w:r>
      <w:r>
        <w:t xml:space="preserve">Сапфопи, @. В. \У!со (Тур., 1867); Тот- </w:t>
      </w:r>
      <w:r>
        <w:br/>
      </w:r>
      <w:r>
        <w:t xml:space="preserve">шазео, @. В. У. е4 Ц зи0 5есо1о’ (Римъ, </w:t>
      </w:r>
      <w:r>
        <w:br/>
      </w:r>
      <w:r>
        <w:t xml:space="preserve">1873); \Мегпег, СлашЪ. У. а1з РЕШоворв </w:t>
      </w:r>
      <w:r>
        <w:br/>
      </w:r>
      <w:r>
        <w:t xml:space="preserve">ип з@евлбег Еотзевег (ВЪна, 1879); ВИ- </w:t>
      </w:r>
      <w:r>
        <w:br/>
      </w:r>
      <w:r>
        <w:t xml:space="preserve">|ет1, Азозйпо её СйашБафыза У. (Пиза, </w:t>
      </w:r>
      <w:r>
        <w:br/>
      </w:r>
      <w:r>
        <w:t xml:space="preserve">1887); ЕИ п, У. (Лонд, 1885). По русски </w:t>
      </w:r>
      <w:r>
        <w:br/>
      </w:r>
      <w:r>
        <w:t xml:space="preserve">о В. и его „Новой НаукЪ*, его систем фи- </w:t>
      </w:r>
      <w:r>
        <w:br/>
      </w:r>
      <w:r>
        <w:t xml:space="preserve">лософи истори, см.: М. Стасюлевичь, </w:t>
      </w:r>
      <w:r>
        <w:br/>
      </w:r>
      <w:r>
        <w:t xml:space="preserve">Опыть истор. обзора главн. системъ фило- </w:t>
      </w:r>
      <w:r>
        <w:br/>
      </w:r>
      <w:r>
        <w:t xml:space="preserve">Софи истори (Сиб., 1866, часть 1-я ги. П); </w:t>
      </w:r>
      <w:r>
        <w:br/>
      </w:r>
      <w:r>
        <w:t xml:space="preserve">0. Миллеръ, „Заря“ 1874, кн. 4; Н. Ми- </w:t>
      </w:r>
      <w:r>
        <w:br/>
      </w:r>
      <w:r>
        <w:t xml:space="preserve">хайловский, „Отеч. Записки“ 1872, кн, 11; </w:t>
      </w:r>
      <w:r>
        <w:br/>
      </w:r>
      <w:r>
        <w:t xml:space="preserve">А. Дживелеговъ, „Вопросы философ1и“, </w:t>
      </w:r>
      <w:r>
        <w:br/>
      </w:r>
      <w:r>
        <w:t xml:space="preserve">1896, кн. 384; Ж. Мишле, „О системъ и </w:t>
      </w:r>
      <w:r>
        <w:br/>
      </w:r>
      <w:r>
        <w:t xml:space="preserve">жизни В.“, пер. подъ ред. В. Бузескула </w:t>
      </w:r>
      <w:r>
        <w:br/>
      </w:r>
      <w:r>
        <w:t xml:space="preserve">(Харьк., 1896), съ приложешемъ подроб- </w:t>
      </w:r>
      <w:r>
        <w:br/>
      </w:r>
      <w:r>
        <w:t xml:space="preserve">наго перечня содержа я 5 кн. Новой Науки </w:t>
      </w:r>
      <w:r>
        <w:br/>
      </w:r>
      <w:r>
        <w:t xml:space="preserve">относительно общей природы нащй.</w:t>
      </w:r>
    </w:p>
    <w:p>
      <w:pPr>
        <w:pStyle w:val="Normal"/>
      </w:pPr>
      <w:r>
        <w:t xml:space="preserve">Вико дель Гаргано, г. въ итал. </w:t>
      </w:r>
      <w:r>
        <w:br/>
      </w:r>
      <w:r>
        <w:t xml:space="preserve">провинщи Фоджш, округа Санъ Северо, на </w:t>
      </w:r>
      <w:r>
        <w:br/>
      </w:r>
      <w:r>
        <w:t xml:space="preserve">сЪв. склонз Монте Гаргано, иметь’ (1881) </w:t>
      </w:r>
      <w:r>
        <w:br/>
      </w:r>
      <w:r>
        <w:t xml:space="preserve">7628 (какъ община 8365) жит, занимаю- </w:t>
      </w:r>
      <w:r>
        <w:br/>
      </w:r>
      <w:r>
        <w:t xml:space="preserve">щихся дровянымъ промысломъ и гонкой </w:t>
      </w:r>
      <w:r>
        <w:br/>
      </w:r>
      <w:r>
        <w:t xml:space="preserve">дегтя.</w:t>
      </w:r>
    </w:p>
    <w:p>
      <w:pPr>
        <w:pStyle w:val="Normal"/>
      </w:pPr>
      <w:r>
        <w:t xml:space="preserve">Виконтери де Сенъ-ФСамеонть </w:t>
      </w:r>
      <w:r>
        <w:br/>
      </w:r>
      <w:r>
        <w:t xml:space="preserve">(4е 1а У1сощеме 4е 5&amp;-Балтзоп), Людовикъ, </w:t>
      </w:r>
      <w:r>
        <w:br/>
      </w:r>
      <w:r>
        <w:t xml:space="preserve">1732—1809, французсы писатель и рево- </w:t>
      </w:r>
      <w:r>
        <w:br/>
      </w:r>
      <w:r>
        <w:t xml:space="preserve">люцонеръ, въ своихъ трудахъ: „Стйпез 4ез </w:t>
      </w:r>
      <w:r>
        <w:br/>
      </w:r>
      <w:r>
        <w:t xml:space="preserve">т015 Че Егапсе 4еруё (10у1з ]мзаи’А [05 </w:t>
      </w:r>
      <w:r>
        <w:br/>
      </w:r>
      <w:r>
        <w:t xml:space="preserve">ХГУ“, „Сгипез 4ез рарез“ и „а тёрабНаце </w:t>
      </w:r>
      <w:r>
        <w:br/>
      </w:r>
      <w:r>
        <w:t xml:space="preserve">затз проб“, выступиль противникомъ ко- </w:t>
      </w:r>
      <w:r>
        <w:br/>
      </w:r>
      <w:r>
        <w:t xml:space="preserve">ролевской власти и папекаго авторитета. </w:t>
      </w:r>
      <w:r>
        <w:br/>
      </w:r>
      <w:r>
        <w:t xml:space="preserve">Въ качествЪ члена конвента В. подалъ го- </w:t>
      </w:r>
      <w:r>
        <w:br/>
      </w:r>
      <w:r>
        <w:t xml:space="preserve">лосъ за казнь Людовика ХУТ.</w:t>
      </w:r>
    </w:p>
    <w:p>
      <w:pPr>
        <w:pStyle w:val="Normal"/>
      </w:pPr>
      <w:r>
        <w:t xml:space="preserve">Виконть (фр. У1сопце, англ. У15соппь, </w:t>
      </w:r>
      <w:r>
        <w:br/>
      </w:r>
      <w:r>
        <w:t xml:space="preserve">итал. У1зсоте, оть лат. у1сесотез), еоб- </w:t>
      </w:r>
      <w:r>
        <w:br/>
      </w:r>
      <w:r>
        <w:t xml:space="preserve">ственно намЪъстникъ графа, въ настоящее </w:t>
      </w:r>
      <w:r>
        <w:br/>
      </w:r>
      <w:r>
        <w:t xml:space="preserve">время, во Франци и Ангши, дворянскйй ти- </w:t>
      </w:r>
      <w:r>
        <w:br/>
      </w:r>
      <w:r>
        <w:t xml:space="preserve">туль, занимаюниИЙ среднее м$сто между ба- </w:t>
      </w:r>
      <w:r>
        <w:br/>
      </w:r>
      <w:r>
        <w:t xml:space="preserve">рономъ и графомъ. Во Франщи титулъ В. </w:t>
      </w:r>
      <w:r>
        <w:br/>
      </w:r>
      <w:r>
        <w:t xml:space="preserve">часто носить старпий сынъ гр. или маркиза.</w:t>
      </w:r>
    </w:p>
    <w:p>
      <w:pPr>
        <w:pStyle w:val="Normal"/>
      </w:pPr>
      <w:r>
        <w:t xml:space="preserve">Викрамадитья (уШтата — шагъь, </w:t>
      </w:r>
      <w:r>
        <w:br/>
      </w:r>
      <w:r>
        <w:t xml:space="preserve">сила, и АаЦуа — солнце), или Викрама, ин- </w:t>
      </w:r>
      <w:r>
        <w:br/>
      </w:r>
      <w:r>
        <w:t xml:space="preserve">диск. царь. По однимъ предашямъ, В. быль </w:t>
      </w:r>
      <w:r>
        <w:br/>
      </w:r>
      <w:r>
        <w:t xml:space="preserve">сынъ брахмана, по другимъ — одного изъ </w:t>
      </w:r>
      <w:r>
        <w:br/>
      </w:r>
      <w:r>
        <w:t xml:space="preserve">низшихь божествъ (Гандхарвовъ). Жиль </w:t>
      </w:r>
      <w:r>
        <w:br/>
      </w:r>
      <w:r>
        <w:t xml:space="preserve">онъ, вБроятно, въ срединЪ УТ в. по Р. Х. </w:t>
      </w:r>
      <w:r>
        <w:br/>
      </w:r>
      <w:r>
        <w:t xml:space="preserve">Сказавшя о его жизни и цЪятельности про- </w:t>
      </w:r>
      <w:r>
        <w:br/>
      </w:r>
      <w:r>
        <w:t xml:space="preserve">тиворзчивы. Вму‘приписывалются заслуги </w:t>
      </w:r>
      <w:r>
        <w:br/>
      </w:r>
      <w:r>
        <w:t xml:space="preserve">по освобожденйо своей страны Уджайини </w:t>
      </w:r>
      <w:r>
        <w:br/>
      </w:r>
      <w:r>
        <w:t xml:space="preserve">(въ западной Инди) оть владычества на- </w:t>
      </w:r>
      <w:r>
        <w:br/>
      </w:r>
      <w:r>
        <w:t xml:space="preserve">родовь Шока и Млеччха, расширен1е пре- </w:t>
      </w:r>
      <w:r>
        <w:br/>
      </w:r>
      <w:r>
        <w:t xml:space="preserve">дЪловъ своего отечества и покровительство </w:t>
      </w:r>
      <w:r>
        <w:br/>
      </w:r>
      <w:r>
        <w:t xml:space="preserve">наукамъ и искусствамъ. Въ память по- </w:t>
      </w:r>
      <w:r>
        <w:br/>
      </w:r>
      <w:r>
        <w:t xml:space="preserve">бъды В. надъ Млеччха установлена унпо- </w:t>
      </w:r>
      <w:r>
        <w:br/>
      </w:r>
      <w:r>
        <w:t xml:space="preserve">требит. досихъ поръ эра, начин. съ 56 г. до </w:t>
      </w:r>
      <w:r>
        <w:br/>
      </w:r>
      <w:r>
        <w:t xml:space="preserve">Р. Х., т, е. за 600 лЪть раньше жизии В.</w:t>
      </w:r>
    </w:p>
    <w:p>
      <w:pPr>
        <w:pStyle w:val="Normal"/>
      </w:pPr>
      <w:r>
        <w:t xml:space="preserve">Викрамт, Георгъ, ньмец. писатель </w:t>
      </w:r>
      <w:r>
        <w:br/>
      </w:r>
      <w:r>
        <w:t xml:space="preserve">ХУТ ст., былъ взроятно ремесленникомъ въ </w:t>
      </w:r>
      <w:r>
        <w:br/>
      </w:r>
      <w:r>
        <w:t xml:space="preserve">КольмарЪ, гдЪ онъ 1549 основалъ школу </w:t>
      </w:r>
      <w:r>
        <w:br/>
      </w:r>
      <w:r>
        <w:t xml:space="preserve">для мейстерзингеровь (см.), занималъ </w:t>
      </w:r>
      <w:r>
        <w:br/>
      </w:r>
      <w:r>
        <w:t xml:space="preserve">1555 должность городскато секретаря въ </w:t>
      </w:r>
      <w:r>
        <w:br/>
      </w:r>
      <w:r>
        <w:t xml:space="preserve">БургеймЪ на РейнЪ и умеръ до 1562. В. </w:t>
      </w:r>
      <w:r>
        <w:br/>
      </w:r>
      <w:r>
        <w:t xml:space="preserve">издавал произведешя прежнихъ времен </w:t>
      </w:r>
      <w:r>
        <w:br/>
      </w:r>
      <w:r>
        <w:t xml:space="preserve">въ новой обработкЪ ‘и прюбрьлъ особен- </w:t>
      </w:r>
      <w:r>
        <w:br/>
      </w:r>
      <w:r>
        <w:t xml:space="preserve">ную извЪстность своимъ „ВоП\уазепЬйсев- </w:t>
      </w:r>
      <w:r>
        <w:br/>
      </w:r>
      <w:r>
        <w:t xml:space="preserve">1е1“ (сперва 1565, новое изд. Г. Курца, </w:t>
      </w:r>
      <w:r>
        <w:br/>
      </w:r>
      <w:r>
        <w:t xml:space="preserve">Лейпц., 1865) — собран}е превосходно изло- </w:t>
      </w:r>
      <w:r>
        <w:br/>
      </w:r>
      <w:r>
        <w:t xml:space="preserve">женныхь фарсовь и шутокъ, предназна- </w:t>
      </w:r>
      <w:r>
        <w:br/>
      </w:r>
      <w:r>
        <w:t xml:space="preserve">ченныхъ „для разсказывашя на судахь и </w:t>
      </w:r>
      <w:r>
        <w:br/>
      </w:r>
      <w:r>
        <w:t xml:space="preserve">въ дорожныхь экинпажахъ, также въ ци- </w:t>
      </w:r>
      <w:r>
        <w:br/>
      </w:r>
      <w:r>
        <w:t xml:space="preserve">рульняхъ и купальняхъ“. Одинь изъ 00- </w:t>
      </w:r>
      <w:r>
        <w:br/>
      </w:r>
      <w:r>
        <w:t xml:space="preserve">ле значительныхь по размВру разсказовъ </w:t>
      </w:r>
      <w:r>
        <w:br/>
      </w:r>
      <w:r>
        <w:t xml:space="preserve">В., написанныхъь преимущественно для н%- </w:t>
      </w:r>
      <w:r>
        <w:br/>
      </w:r>
      <w:r>
        <w:t xml:space="preserve">мецкой молодежи, и положившихъ начало </w:t>
      </w:r>
      <w:r>
        <w:br/>
      </w:r>
      <w:r>
        <w:t xml:space="preserve">нЪмецкому роману, называется: „Оег @019- </w:t>
      </w:r>
      <w:r>
        <w:br/>
      </w:r>
      <w:r>
        <w:t xml:space="preserve">Ча4еп* (Страебургъ, 1557, новое изд. Брен- </w:t>
      </w:r>
      <w:r>
        <w:br/>
      </w:r>
      <w:r>
        <w:t xml:space="preserve">тано, Гейдельб., 1809). ЗдЪсь изображается, </w:t>
      </w:r>
      <w:r>
        <w:br/>
      </w:r>
      <w:r>
        <w:t xml:space="preserve">какъ бъдный мальчикъ-пастухъ, благодаря </w:t>
      </w:r>
      <w:r>
        <w:br/>
      </w:r>
      <w:r>
        <w:t xml:space="preserve">своимъ выдающимся качествамъ, дВлается </w:t>
      </w:r>
      <w:r>
        <w:br/>
      </w:r>
      <w:r>
        <w:t xml:space="preserve">зятемъ графа и его наслдник. Друге раз- </w:t>
      </w:r>
      <w:r>
        <w:br/>
      </w:r>
      <w:r>
        <w:t xml:space="preserve">сказы В. „Нзоме уоп Сабо пп@ Веш- </w:t>
      </w:r>
      <w:r>
        <w:br/>
      </w:r>
      <w:r>
        <w:t xml:space="preserve">Ваг4“, въ которомъ дв благородныя четы </w:t>
      </w:r>
      <w:r>
        <w:br/>
      </w:r>
      <w:r>
        <w:t xml:space="preserve">влюбленныхьъ погибають волфдстые разли- </w:t>
      </w:r>
      <w:r>
        <w:br/>
      </w:r>
      <w:r>
        <w:t xml:space="preserve">я общественнаго положешя; „КпаЪеп- </w:t>
      </w:r>
      <w:r>
        <w:br/>
      </w:r>
      <w:r>
        <w:t xml:space="preserve">;р1е8е!“ (Страсбургъ, 1554); бесысвие Чев</w:t>
      </w:r>
    </w:p>
    <w:p>
      <w:pPr>
        <w:pStyle w:val="Normal"/>
      </w:pPr>
      <w:r>
        <w:t xml:space="preserve">Вико — ВикрАМЪ. 7</w:t>
      </w:r>
    </w:p>
    <w:p>
      <w:pPr>
        <w:pStyle w:val="Normal"/>
      </w:pPr>
      <w:r>
        <w:t xml:space="preserve">Туссъ и Теронимъ Пражсюй. В. написаль </w:t>
      </w:r>
      <w:r>
        <w:br/>
      </w:r>
      <w:r>
        <w:t xml:space="preserve">множество сочиненй, изъ которыхъ наибо- </w:t>
      </w:r>
      <w:r>
        <w:br/>
      </w:r>
      <w:r>
        <w:t xml:space="preserve">лЪе замфчалельны: „111а10е8“ разговоръ </w:t>
      </w:r>
      <w:r>
        <w:br/>
      </w:r>
      <w:r>
        <w:t xml:space="preserve">между истиной, ложью и богословемъ; „Ое </w:t>
      </w:r>
      <w:r>
        <w:br/>
      </w:r>
      <w:r>
        <w:t xml:space="preserve">ово её шеп4дасйабе“ (противъ нищенствую- </w:t>
      </w:r>
      <w:r>
        <w:br/>
      </w:r>
      <w:r>
        <w:t xml:space="preserve">щихь монаховъ) „Ое о№ею разбогай“ </w:t>
      </w:r>
      <w:r>
        <w:br/>
      </w:r>
      <w:r>
        <w:t xml:space="preserve">(Лейпцигь, 1868); „Ое От её впо </w:t>
      </w:r>
      <w:r>
        <w:br/>
      </w:r>
      <w:r>
        <w:t xml:space="preserve">аЧуетвал1о ап@евт130“ (противь папы, </w:t>
      </w:r>
      <w:r>
        <w:br/>
      </w:r>
      <w:r>
        <w:t xml:space="preserve">(Гота, 1880); „Тгасбабиз 4е есфез1а* (Лонд., </w:t>
      </w:r>
      <w:r>
        <w:br/>
      </w:r>
      <w:r>
        <w:t xml:space="preserve">1885); „Те воу ВИе ш @\е еагНезё Еп- </w:t>
      </w:r>
      <w:r>
        <w:br/>
      </w:r>
      <w:r>
        <w:t xml:space="preserve">$15Н уег5!оп$ шаае Бу +7. У. апа №3 ЮЦо- </w:t>
      </w:r>
      <w:r>
        <w:br/>
      </w:r>
      <w:r>
        <w:t xml:space="preserve">умегз“ (Оксф., 1850); „Э@есф ЕпёЙ$В \могкз </w:t>
      </w:r>
      <w:r>
        <w:br/>
      </w:r>
      <w:r>
        <w:t xml:space="preserve">о М. (1869—71); „Тне ЕпёИзВ \уогк$ ой </w:t>
      </w:r>
      <w:r>
        <w:br/>
      </w:r>
      <w:r>
        <w:t xml:space="preserve">7. \М., БбВегю ппргыцеа“ (1880); „Зегио- </w:t>
      </w:r>
      <w:r>
        <w:br/>
      </w:r>
      <w:r>
        <w:t xml:space="preserve">пез“ (1886 —90, 4 т.); „Ориз еуапеНет“. </w:t>
      </w:r>
      <w:r>
        <w:br/>
      </w:r>
      <w:r>
        <w:t xml:space="preserve">См. песы1ет, овапа уоп \. цаа @е Уог- </w:t>
      </w:r>
      <w:r>
        <w:br/>
      </w:r>
      <w:r>
        <w:t xml:space="preserve">сезсыерВе ег Веюгшаоп (Лейпц.. 1778); </w:t>
      </w:r>
      <w:r>
        <w:br/>
      </w:r>
      <w:r>
        <w:t xml:space="preserve">Вца4епз!ез, 7. \. ппа веше Йещ (Галле, </w:t>
      </w:r>
      <w:r>
        <w:br/>
      </w:r>
      <w:r>
        <w:t xml:space="preserve">1885); Уа ег, Лови \\., за Ме, 5ез впугез, </w:t>
      </w:r>
      <w:r>
        <w:br/>
      </w:r>
      <w:r>
        <w:t xml:space="preserve">за, достте (Пар., 1886); ГозегёВ, Низ ип@ </w:t>
      </w:r>
      <w:r>
        <w:br/>
      </w:r>
      <w:r>
        <w:t xml:space="preserve">М. (Прага, 1884); Зегеаль, овп Муш, </w:t>
      </w:r>
      <w:r>
        <w:br/>
      </w:r>
      <w:r>
        <w:t xml:space="preserve">Лонд., 1893).</w:t>
      </w:r>
    </w:p>
    <w:p>
      <w:pPr>
        <w:pStyle w:val="Normal"/>
      </w:pPr>
      <w:r>
        <w:t xml:space="preserve">Вико, Джованни Баттиста, итал. </w:t>
      </w:r>
      <w:r>
        <w:br/>
      </w:r>
      <w:r>
        <w:t xml:space="preserve">философъ, род. 1668, ум. 1743, уроженець </w:t>
      </w:r>
      <w:r>
        <w:br/>
      </w:r>
      <w:r>
        <w:t xml:space="preserve">Неаполя, занималъ каеедру риторики въ </w:t>
      </w:r>
      <w:r>
        <w:br/>
      </w:r>
      <w:r>
        <w:t xml:space="preserve">тамонгтнемъ унив., а 1734 назначенъ исто- </w:t>
      </w:r>
      <w:r>
        <w:br/>
      </w:r>
      <w:r>
        <w:t xml:space="preserve">р1ографомъ королевства. Онъ быль твор- </w:t>
      </w:r>
      <w:r>
        <w:br/>
      </w:r>
      <w:r>
        <w:t xml:space="preserve">цомъ новой философи истори (ем. фило- </w:t>
      </w:r>
      <w:r>
        <w:br/>
      </w:r>
      <w:r>
        <w:t xml:space="preserve">софая истори). Важнзийшее произведене В. </w:t>
      </w:r>
      <w:r>
        <w:br/>
      </w:r>
      <w:r>
        <w:t xml:space="preserve">его остроумные и глубоко продуманные </w:t>
      </w:r>
      <w:r>
        <w:br/>
      </w:r>
      <w:r>
        <w:t xml:space="preserve">„Ришеф] 9 ипа з@епеа пиоуа 4’и\югпо </w:t>
      </w:r>
      <w:r>
        <w:br/>
      </w:r>
      <w:r>
        <w:t xml:space="preserve">аПа соштопе пабага аеПе па21011“ (первое </w:t>
      </w:r>
      <w:r>
        <w:br/>
      </w:r>
      <w:r>
        <w:t xml:space="preserve">изд. Неаполь, 1725, 2 тома; Миланъ, 1816, </w:t>
      </w:r>
      <w:r>
        <w:br/>
      </w:r>
      <w:r>
        <w:t xml:space="preserve">3 т.; Неаполь 1826 2 т.; нём. изд. Вебера, </w:t>
      </w:r>
      <w:r>
        <w:br/>
      </w:r>
      <w:r>
        <w:t xml:space="preserve">Лейпц., 1822; франц. Мишле, Пар., 1827 и </w:t>
      </w:r>
      <w:r>
        <w:br/>
      </w:r>
      <w:r>
        <w:t xml:space="preserve">княгини Бельджойозо, 1857). На лат. яз. </w:t>
      </w:r>
      <w:r>
        <w:br/>
      </w:r>
      <w:r>
        <w:t xml:space="preserve">имъ написано: „Ое гериз &amp;езыз Апё. Са- </w:t>
      </w:r>
      <w:r>
        <w:br/>
      </w:r>
      <w:r>
        <w:t xml:space="preserve">гарвае М 1\“ (Неац., 1716); „Эеапйашз- </w:t>
      </w:r>
      <w:r>
        <w:br/>
      </w:r>
      <w:r>
        <w:t xml:space="preserve">эппа Ца]огит зарепёа ех Ппзпае 1айтае </w:t>
      </w:r>
      <w:r>
        <w:br/>
      </w:r>
      <w:r>
        <w:t xml:space="preserve">ог из егиеп4а“ (первое издаше 1710); </w:t>
      </w:r>
      <w:r>
        <w:br/>
      </w:r>
      <w:r>
        <w:t xml:space="preserve">„Ое ишует$1 ]т18 ипо рг/ас1р1о её пе иво“ </w:t>
      </w:r>
      <w:r>
        <w:br/>
      </w:r>
      <w:r>
        <w:t xml:space="preserve">(1720; нзм. изд. Нейбранденб., 1854) и др. </w:t>
      </w:r>
      <w:r>
        <w:br/>
      </w:r>
      <w:r>
        <w:t xml:space="preserve">Свою жизнь онъ описалъ самъ (передъ </w:t>
      </w:r>
      <w:r>
        <w:br/>
      </w:r>
      <w:r>
        <w:t xml:space="preserve">первымъ издашемъ „Зоепха пмоуа“). Из- </w:t>
      </w:r>
      <w:r>
        <w:br/>
      </w:r>
      <w:r>
        <w:t xml:space="preserve">дан!я его сочинешй принадлежать: Фер- </w:t>
      </w:r>
      <w:r>
        <w:br/>
      </w:r>
      <w:r>
        <w:t xml:space="preserve">рари (Мил., 1835—37, 6 т.), боле полное </w:t>
      </w:r>
      <w:r>
        <w:br/>
      </w:r>
      <w:r>
        <w:t xml:space="preserve">Помодоро (Неаш., 1858—69, 8 т); избран- </w:t>
      </w:r>
      <w:r>
        <w:br/>
      </w:r>
      <w:r>
        <w:t xml:space="preserve">ныя сочиненя изданы Мишле (Пар., 1835, </w:t>
      </w:r>
      <w:r>
        <w:br/>
      </w:r>
      <w:r>
        <w:t xml:space="preserve">2 т.), „эсгиы шефы а @. В. У1со“ ат </w:t>
      </w:r>
      <w:r>
        <w:br/>
      </w:r>
      <w:r>
        <w:t xml:space="preserve">Спи@се (Неал., 1862, нов. изд. 1896). См. </w:t>
      </w:r>
      <w:r>
        <w:br/>
      </w:r>
      <w:r>
        <w:t xml:space="preserve">Сапфопи, @. В. \У!со (Тур., 1867); Тот- </w:t>
      </w:r>
      <w:r>
        <w:br/>
      </w:r>
      <w:r>
        <w:t xml:space="preserve">шазео, @. В. У. е4 Ц зи0 5есо1о’ (Римъ, </w:t>
      </w:r>
      <w:r>
        <w:br/>
      </w:r>
      <w:r>
        <w:t xml:space="preserve">1873); \Мегпег, СйашЪ. У. а1з РЕШоворв </w:t>
      </w:r>
      <w:r>
        <w:br/>
      </w:r>
      <w:r>
        <w:t xml:space="preserve">ип з@евлбег Еотзевег (ВЪна, 1879); ВИ- </w:t>
      </w:r>
      <w:r>
        <w:br/>
      </w:r>
      <w:r>
        <w:t xml:space="preserve">|ет1, Азозйпо её СйашБафыза У. (Пиза, </w:t>
      </w:r>
      <w:r>
        <w:br/>
      </w:r>
      <w:r>
        <w:t xml:space="preserve">1887); ЕИ и, У. (Лонд., 1885). По русски </w:t>
      </w:r>
      <w:r>
        <w:br/>
      </w:r>
      <w:r>
        <w:t xml:space="preserve">о В. и его „Новой НаукЪ*, его систем фи- </w:t>
      </w:r>
      <w:r>
        <w:br/>
      </w:r>
      <w:r>
        <w:t xml:space="preserve">лософи истори, см.: М. Стасюлевичь, </w:t>
      </w:r>
      <w:r>
        <w:br/>
      </w:r>
      <w:r>
        <w:t xml:space="preserve">Опыть истор. обзора главн. системъ фило- </w:t>
      </w:r>
      <w:r>
        <w:br/>
      </w:r>
      <w:r>
        <w:t xml:space="preserve">Софи истори (Сиб., 1866, часть 1-я гл. П); </w:t>
      </w:r>
      <w:r>
        <w:br/>
      </w:r>
      <w:r>
        <w:t xml:space="preserve">0. Миллеръ, „Заря“ 1874, кн. 4; Н. Ми- </w:t>
      </w:r>
      <w:r>
        <w:br/>
      </w:r>
      <w:r>
        <w:t xml:space="preserve">хайловский, „Отеч. Записки“ 1872, кн, 11; </w:t>
      </w:r>
      <w:r>
        <w:br/>
      </w:r>
      <w:r>
        <w:t xml:space="preserve">А. Дживелеговъ, „Вопросы философ1и“, </w:t>
      </w:r>
      <w:r>
        <w:br/>
      </w:r>
      <w:r>
        <w:t xml:space="preserve">1896, кн. 384; Ж. Мишле, „О системъ и </w:t>
      </w:r>
      <w:r>
        <w:br/>
      </w:r>
      <w:r>
        <w:t xml:space="preserve">жизни В.“, пер. подъ ред. В. Бузескула </w:t>
      </w:r>
      <w:r>
        <w:br/>
      </w:r>
      <w:r>
        <w:t xml:space="preserve">(Харьк., 1896), съ приложешемъ подроб- </w:t>
      </w:r>
      <w:r>
        <w:br/>
      </w:r>
      <w:r>
        <w:t xml:space="preserve">наго перечня содержа 5 кн. Новой Науки </w:t>
      </w:r>
      <w:r>
        <w:br/>
      </w:r>
      <w:r>
        <w:t xml:space="preserve">относительно общей природы нащй.</w:t>
      </w:r>
    </w:p>
    <w:p>
      <w:pPr>
        <w:pStyle w:val="Normal"/>
      </w:pPr>
      <w:r>
        <w:t xml:space="preserve">Вико дель Гаргано, г. въ итал. </w:t>
      </w:r>
      <w:r>
        <w:br/>
      </w:r>
      <w:r>
        <w:t xml:space="preserve">провинщи Фоджш, округа Санъ Северо, на </w:t>
      </w:r>
      <w:r>
        <w:br/>
      </w:r>
      <w:r>
        <w:t xml:space="preserve">сЪв. склонз Монте Гаргано, иметь’ (1881) </w:t>
      </w:r>
      <w:r>
        <w:br/>
      </w:r>
      <w:r>
        <w:t xml:space="preserve">7628 (какъ община 8365) жит. занимаю- </w:t>
      </w:r>
      <w:r>
        <w:br/>
      </w:r>
      <w:r>
        <w:t xml:space="preserve">щихся дровянымъ промысломъ и гонкой </w:t>
      </w:r>
      <w:r>
        <w:br/>
      </w:r>
      <w:r>
        <w:t xml:space="preserve">дегтя.</w:t>
      </w:r>
    </w:p>
    <w:p>
      <w:pPr>
        <w:pStyle w:val="Normal"/>
      </w:pPr>
      <w:r>
        <w:t xml:space="preserve">Виконтери де Сенъ-ФСамеонть </w:t>
      </w:r>
      <w:r>
        <w:br/>
      </w:r>
      <w:r>
        <w:t xml:space="preserve">(4е 1а У1сощеме 4е 5&amp;-Балтзоп), Людовикъ, </w:t>
      </w:r>
      <w:r>
        <w:br/>
      </w:r>
      <w:r>
        <w:t xml:space="preserve">1732—1809, французсьЙ писатель и рево- </w:t>
      </w:r>
      <w:r>
        <w:br/>
      </w:r>
      <w:r>
        <w:t xml:space="preserve">люцюонеръ, въ своихъ трудахъ: „Стипе 4ез </w:t>
      </w:r>
      <w:r>
        <w:br/>
      </w:r>
      <w:r>
        <w:t xml:space="preserve">т015 Че Егапсе 4еруё (10у1з ]мзди’А [05 </w:t>
      </w:r>
      <w:r>
        <w:br/>
      </w:r>
      <w:r>
        <w:t xml:space="preserve">ХГУ“, „Сгипез 4ез рарез“ и „Па тёрабНаце </w:t>
      </w:r>
      <w:r>
        <w:br/>
      </w:r>
      <w:r>
        <w:t xml:space="preserve">затз проб“, выступиль противникомъ ко- </w:t>
      </w:r>
      <w:r>
        <w:br/>
      </w:r>
      <w:r>
        <w:t xml:space="preserve">ролевской власти и папекаго авторитета. </w:t>
      </w:r>
      <w:r>
        <w:br/>
      </w:r>
      <w:r>
        <w:t xml:space="preserve">Въ качествЪ члена конвента В. подалъ го- </w:t>
      </w:r>
      <w:r>
        <w:br/>
      </w:r>
      <w:r>
        <w:t xml:space="preserve">лосъ за казнь Людовика ХУТ.</w:t>
      </w:r>
    </w:p>
    <w:p>
      <w:pPr>
        <w:pStyle w:val="Normal"/>
      </w:pPr>
      <w:r>
        <w:t xml:space="preserve">Виконть (фр. У1сопие, англ. У15соппь, </w:t>
      </w:r>
      <w:r>
        <w:br/>
      </w:r>
      <w:r>
        <w:t xml:space="preserve">итал. У15соте, оть лат. у1сесотез), еоб- </w:t>
      </w:r>
      <w:r>
        <w:br/>
      </w:r>
      <w:r>
        <w:t xml:space="preserve">ственно намЪъстникъ графа, въ настоящее </w:t>
      </w:r>
      <w:r>
        <w:br/>
      </w:r>
      <w:r>
        <w:t xml:space="preserve">время, во Франци и Ангши, дворянскйй ти- </w:t>
      </w:r>
      <w:r>
        <w:br/>
      </w:r>
      <w:r>
        <w:t xml:space="preserve">туль, занимаюниИЙ среднее м$сто между ба- </w:t>
      </w:r>
      <w:r>
        <w:br/>
      </w:r>
      <w:r>
        <w:t xml:space="preserve">рономъ и графомъ. Во Франщи титулъ В. </w:t>
      </w:r>
      <w:r>
        <w:br/>
      </w:r>
      <w:r>
        <w:t xml:space="preserve">часто носить старпий сынъ гр. или маркиза.</w:t>
      </w:r>
    </w:p>
    <w:p>
      <w:pPr>
        <w:pStyle w:val="Normal"/>
      </w:pPr>
      <w:r>
        <w:t xml:space="preserve">Викрамадитья (уШтата — шагъь, </w:t>
      </w:r>
      <w:r>
        <w:br/>
      </w:r>
      <w:r>
        <w:t xml:space="preserve">сила, и АаЦуа — солнце), или Викрама, ин- </w:t>
      </w:r>
      <w:r>
        <w:br/>
      </w:r>
      <w:r>
        <w:t xml:space="preserve">диск. царь. По однимъ преданямъ, В. былъ </w:t>
      </w:r>
      <w:r>
        <w:br/>
      </w:r>
      <w:r>
        <w:t xml:space="preserve">сынъ брахмана, по другимъ — одного изъ </w:t>
      </w:r>
      <w:r>
        <w:br/>
      </w:r>
      <w:r>
        <w:t xml:space="preserve">низшихь божествъ (Гандхарвовъ). Жиль </w:t>
      </w:r>
      <w:r>
        <w:br/>
      </w:r>
      <w:r>
        <w:t xml:space="preserve">онъ, вБроятно, въ срединЪ УТ в. по Р. Х. </w:t>
      </w:r>
      <w:r>
        <w:br/>
      </w:r>
      <w:r>
        <w:t xml:space="preserve">Сказавшя о его жизни и дЪятельности про- </w:t>
      </w:r>
      <w:r>
        <w:br/>
      </w:r>
      <w:r>
        <w:t xml:space="preserve">тиворзчивы. Вму‘приписывалются заслуги </w:t>
      </w:r>
      <w:r>
        <w:br/>
      </w:r>
      <w:r>
        <w:t xml:space="preserve">по освобожденйо своей страны Уджайини </w:t>
      </w:r>
      <w:r>
        <w:br/>
      </w:r>
      <w:r>
        <w:t xml:space="preserve">(въ западной Инди) оть владычества на- </w:t>
      </w:r>
      <w:r>
        <w:br/>
      </w:r>
      <w:r>
        <w:t xml:space="preserve">родовь Шока и Млеччха, расширен1е пре- </w:t>
      </w:r>
      <w:r>
        <w:br/>
      </w:r>
      <w:r>
        <w:t xml:space="preserve">дъловъ своего отечества и покровительство </w:t>
      </w:r>
      <w:r>
        <w:br/>
      </w:r>
      <w:r>
        <w:t xml:space="preserve">наукамъ и искусствамъ. Въ память по- </w:t>
      </w:r>
      <w:r>
        <w:br/>
      </w:r>
      <w:r>
        <w:t xml:space="preserve">бъды В. надъ Млеччха установлена унпо- </w:t>
      </w:r>
      <w:r>
        <w:br/>
      </w:r>
      <w:r>
        <w:t xml:space="preserve">требит. досихъ поръ эра, начин. съ 56 г. до </w:t>
      </w:r>
      <w:r>
        <w:br/>
      </w:r>
      <w:r>
        <w:t xml:space="preserve">Р. Х., т, е. за 600 лЪть раньше жизии В.</w:t>
      </w:r>
    </w:p>
    <w:p>
      <w:pPr>
        <w:pStyle w:val="Normal"/>
      </w:pPr>
      <w:r>
        <w:t xml:space="preserve">Викрамт, Георгъ, ньмец. писатель </w:t>
      </w:r>
      <w:r>
        <w:br/>
      </w:r>
      <w:r>
        <w:t xml:space="preserve">ХУТ ст., былъ взроятно ремесленникомъ въ </w:t>
      </w:r>
      <w:r>
        <w:br/>
      </w:r>
      <w:r>
        <w:t xml:space="preserve">КольмарЪ, гдЪ онъ 1549 основалъ школу </w:t>
      </w:r>
      <w:r>
        <w:br/>
      </w:r>
      <w:r>
        <w:t xml:space="preserve">для мейстерзингеровь (см.), занималъь </w:t>
      </w:r>
      <w:r>
        <w:br/>
      </w:r>
      <w:r>
        <w:t xml:space="preserve">1555 должность городскато секретаря въ </w:t>
      </w:r>
      <w:r>
        <w:br/>
      </w:r>
      <w:r>
        <w:t xml:space="preserve">БургеймЪ на РейнЪ и умеръ до 1562. В. </w:t>
      </w:r>
      <w:r>
        <w:br/>
      </w:r>
      <w:r>
        <w:t xml:space="preserve">издавалъ произведешя прежнихъ времен </w:t>
      </w:r>
      <w:r>
        <w:br/>
      </w:r>
      <w:r>
        <w:t xml:space="preserve">въ новой обработкЪ ‘и прюбрьлъ особен- </w:t>
      </w:r>
      <w:r>
        <w:br/>
      </w:r>
      <w:r>
        <w:t xml:space="preserve">ную извЪстность своимъ „ВоП\уазепЬйсев- </w:t>
      </w:r>
      <w:r>
        <w:br/>
      </w:r>
      <w:r>
        <w:t xml:space="preserve">1е1“ (сперва 1565, новое изд. Г. Курца, </w:t>
      </w:r>
      <w:r>
        <w:br/>
      </w:r>
      <w:r>
        <w:t xml:space="preserve">Лейпц., 1865) — собран?е превосходно изло- </w:t>
      </w:r>
      <w:r>
        <w:br/>
      </w:r>
      <w:r>
        <w:t xml:space="preserve">женныхь фарсовь и шутокъ, предназна- </w:t>
      </w:r>
      <w:r>
        <w:br/>
      </w:r>
      <w:r>
        <w:t xml:space="preserve">ченныхъ „для разсказывашя на судахь и </w:t>
      </w:r>
      <w:r>
        <w:br/>
      </w:r>
      <w:r>
        <w:t xml:space="preserve">въ дорожныхь экинпажахъ, также въ ци- </w:t>
      </w:r>
      <w:r>
        <w:br/>
      </w:r>
      <w:r>
        <w:t xml:space="preserve">рульняхъ и купальняхъ“. Одинь изъ 0о- </w:t>
      </w:r>
      <w:r>
        <w:br/>
      </w:r>
      <w:r>
        <w:t xml:space="preserve">ле значительныхь по размВру разсказовъ </w:t>
      </w:r>
      <w:r>
        <w:br/>
      </w:r>
      <w:r>
        <w:t xml:space="preserve">В., написанныхь преимущественно для нЪ- </w:t>
      </w:r>
      <w:r>
        <w:br/>
      </w:r>
      <w:r>
        <w:t xml:space="preserve">мецкой молодежи, и положившихъ начало </w:t>
      </w:r>
      <w:r>
        <w:br/>
      </w:r>
      <w:r>
        <w:t xml:space="preserve">нЪмецкому роману, называется: „Оег @019- </w:t>
      </w:r>
      <w:r>
        <w:br/>
      </w:r>
      <w:r>
        <w:t xml:space="preserve">Чаеп*“ (Страебургъ, 1557, новое изд. Брен- </w:t>
      </w:r>
      <w:r>
        <w:br/>
      </w:r>
      <w:r>
        <w:t xml:space="preserve">тано, Гейдельб., 1809). ЗдЪсь изображается, </w:t>
      </w:r>
      <w:r>
        <w:br/>
      </w:r>
      <w:r>
        <w:t xml:space="preserve">какъ бъдный мальчикъ-пастухъ, благодаря </w:t>
      </w:r>
      <w:r>
        <w:br/>
      </w:r>
      <w:r>
        <w:t xml:space="preserve">своимъ выдающимся качествамъ, дВлается </w:t>
      </w:r>
      <w:r>
        <w:br/>
      </w:r>
      <w:r>
        <w:t xml:space="preserve">зятемъ графа и его наслдник. Друге раз- </w:t>
      </w:r>
      <w:r>
        <w:br/>
      </w:r>
      <w:r>
        <w:t xml:space="preserve">сказы В. „Нзоме уоп Сабо пп@ Веш- </w:t>
      </w:r>
      <w:r>
        <w:br/>
      </w:r>
      <w:r>
        <w:t xml:space="preserve">Ваг4“, въ которомъ дв благородныя четы </w:t>
      </w:r>
      <w:r>
        <w:br/>
      </w:r>
      <w:r>
        <w:t xml:space="preserve">влюбленныхьъ погибають волфдстые разли- </w:t>
      </w:r>
      <w:r>
        <w:br/>
      </w:r>
      <w:r>
        <w:t xml:space="preserve">я общественнаго положешя; „КпаЪеп- </w:t>
      </w:r>
      <w:r>
        <w:br/>
      </w:r>
      <w:r>
        <w:t xml:space="preserve">зр1е5е!“ (Страебургъ, 1554); бесысВе Чев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уе огпеп афегтешо уе4еткентеп4ен Зонпз*; </w:t>
      </w:r>
      <w:r>
        <w:br/>
      </w:r>
      <w:r>
        <w:t xml:space="preserve">„Птегецепае РИзег“ (1556); „Уоп ащеп, ата </w:t>
      </w:r>
      <w:r>
        <w:br/>
      </w:r>
      <w:r>
        <w:t xml:space="preserve">Ъбзеп МасВЪамеги“ (1556). В.написалътакже </w:t>
      </w:r>
      <w:r>
        <w:br/>
      </w:r>
      <w:r>
        <w:t xml:space="preserve">и веселый фарсъ „Оег еше Ескатё* (1538 </w:t>
      </w:r>
      <w:r>
        <w:br/>
      </w:r>
      <w:r>
        <w:t xml:space="preserve">ВуасеНзсрез 5р1е1* о блудномъ сынз (1540 </w:t>
      </w:r>
      <w:r>
        <w:br/>
      </w:r>
      <w:r>
        <w:t xml:space="preserve">и драму „Томаз“ (Страсб., 1551) и болъе </w:t>
      </w:r>
      <w:r>
        <w:br/>
      </w:r>
      <w:r>
        <w:t xml:space="preserve">старинныя комеди переработалъ вновь для </w:t>
      </w:r>
      <w:r>
        <w:br/>
      </w:r>
      <w:r>
        <w:t xml:space="preserve">карнавальныхь игръ. См. 56бЪег, г </w:t>
      </w:r>
      <w:r>
        <w:br/>
      </w:r>
      <w:r>
        <w:t xml:space="preserve">\\., Уощезевт $ еПег (Мюльхаузенъ, 1866) </w:t>
      </w:r>
      <w:r>
        <w:br/>
      </w:r>
      <w:r>
        <w:t xml:space="preserve">Бепегег, 1е Ап пее 4е5 Чещзсвеп Ргозе- </w:t>
      </w:r>
      <w:r>
        <w:br/>
      </w:r>
      <w:r>
        <w:t xml:space="preserve">тошалз па 30г&amp; \. (Страобургъ, 1877),</w:t>
      </w:r>
    </w:p>
    <w:p>
      <w:pPr>
        <w:pStyle w:val="Normal"/>
      </w:pPr>
      <w:r>
        <w:t xml:space="preserve">Викебургстъ, главн. городъ графства </w:t>
      </w:r>
      <w:r>
        <w:br/>
      </w:r>
      <w:r>
        <w:t xml:space="preserve">Уорренъ въ сЪв.-амер. штатъь Миссисипи, </w:t>
      </w:r>
      <w:r>
        <w:br/>
      </w:r>
      <w:r>
        <w:t xml:space="preserve">на лЪв. бер. р. Миссисипи, узловая станц!я </w:t>
      </w:r>
      <w:r>
        <w:br/>
      </w:r>
      <w:r>
        <w:t xml:space="preserve">ж. д. Производство масла изъ хлопка и </w:t>
      </w:r>
      <w:r>
        <w:br/>
      </w:r>
      <w:r>
        <w:t xml:space="preserve">мебели, каменоломни, значительн. торговля </w:t>
      </w:r>
      <w:r>
        <w:br/>
      </w:r>
      <w:r>
        <w:t xml:space="preserve">хлопкомъ, пароходство; жит. 13,373 (1900), </w:t>
      </w:r>
      <w:r>
        <w:br/>
      </w:r>
      <w:r>
        <w:t xml:space="preserve">половина ихъ — темнокоже. Во время ме- </w:t>
      </w:r>
      <w:r>
        <w:br/>
      </w:r>
      <w:r>
        <w:t xml:space="preserve">ждуусобной войны 1861—65 гг. В. нахо- </w:t>
      </w:r>
      <w:r>
        <w:br/>
      </w:r>
      <w:r>
        <w:t xml:space="preserve">дился во власти южанъ и былъ сильно </w:t>
      </w:r>
      <w:r>
        <w:br/>
      </w:r>
      <w:r>
        <w:t xml:space="preserve">укрзиленъ; благодаря выгодному положе- </w:t>
      </w:r>
      <w:r>
        <w:br/>
      </w:r>
      <w:r>
        <w:t xml:space="preserve">но у р. Миссисипи, связывавшей при- </w:t>
      </w:r>
      <w:r>
        <w:br/>
      </w:r>
      <w:r>
        <w:t xml:space="preserve">морск театръ войны съ сухопутнымъ и </w:t>
      </w:r>
      <w:r>
        <w:br/>
      </w:r>
      <w:r>
        <w:t xml:space="preserve">западные штаты съ восточными, а так- </w:t>
      </w:r>
      <w:r>
        <w:br/>
      </w:r>
      <w:r>
        <w:t xml:space="preserve">же на жел. дор., прор$зывавшей террито- </w:t>
      </w:r>
      <w:r>
        <w:br/>
      </w:r>
      <w:r>
        <w:t xml:space="preserve">рю южныхъ штатовъ, В. имЪлъ важное </w:t>
      </w:r>
      <w:r>
        <w:br/>
      </w:r>
      <w:r>
        <w:t xml:space="preserve">стратегическое значеше. Съ весны 1862 </w:t>
      </w:r>
      <w:r>
        <w:br/>
      </w:r>
      <w:r>
        <w:t xml:space="preserve">начались дЪйстыя противъ В. федераль- </w:t>
      </w:r>
      <w:r>
        <w:br/>
      </w:r>
      <w:r>
        <w:t xml:space="preserve">ной арми Гранта, но они не увЪнча- </w:t>
      </w:r>
      <w:r>
        <w:br/>
      </w:r>
      <w:r>
        <w:t xml:space="preserve">лись усиЪхомъ; въ янв. 1863 армйя Гранта, </w:t>
      </w:r>
      <w:r>
        <w:br/>
      </w:r>
      <w:r>
        <w:t xml:space="preserve">усиленная до 130 т., возобновила наступле- </w:t>
      </w:r>
      <w:r>
        <w:br/>
      </w:r>
      <w:r>
        <w:t xml:space="preserve">не на В. Защита В. была ввЪрена ген. </w:t>
      </w:r>
      <w:r>
        <w:br/>
      </w:r>
      <w:r>
        <w:t xml:space="preserve">Памбертону съ 35 тыс. чел. Южане, не </w:t>
      </w:r>
      <w:r>
        <w:br/>
      </w:r>
      <w:r>
        <w:t xml:space="preserve">смотря на свою слабость, продержались </w:t>
      </w:r>
      <w:r>
        <w:br/>
      </w:r>
      <w:r>
        <w:t xml:space="preserve">у В. съ начала февр. по поль, и только 8 </w:t>
      </w:r>
      <w:r>
        <w:br/>
      </w:r>
      <w:r>
        <w:t xml:space="preserve">тюля, когда гарнизонъ сталъ чувствовать </w:t>
      </w:r>
      <w:r>
        <w:br/>
      </w:r>
      <w:r>
        <w:t xml:space="preserve">недостатокъ въ артил. запасахъ и значи- </w:t>
      </w:r>
      <w:r>
        <w:br/>
      </w:r>
      <w:r>
        <w:t xml:space="preserve">тельно уменьшился отъ болЪзней, ген. Пам- </w:t>
      </w:r>
      <w:r>
        <w:br/>
      </w:r>
      <w:r>
        <w:t xml:space="preserve">бертонъ сдался со всЪмъ гарнизономъ.</w:t>
      </w:r>
    </w:p>
    <w:p>
      <w:pPr>
        <w:pStyle w:val="Normal"/>
      </w:pPr>
      <w:r>
        <w:t xml:space="preserve">Вивксвий убздль, см. Гаисальск. 305.</w:t>
      </w:r>
    </w:p>
    <w:p>
      <w:pPr>
        <w:pStyle w:val="Normal"/>
      </w:pPr>
      <w:r>
        <w:t xml:space="preserve">Вивстремтъ. 1) Августъ, изолЪдов. </w:t>
      </w:r>
      <w:r>
        <w:br/>
      </w:r>
      <w:r>
        <w:t xml:space="preserve">въ музыкальной области, авторъ очень ин- </w:t>
      </w:r>
      <w:r>
        <w:br/>
      </w:r>
      <w:r>
        <w:t xml:space="preserve">тереснаго сочин. „Упрощене музыкальн. </w:t>
      </w:r>
      <w:r>
        <w:br/>
      </w:r>
      <w:r>
        <w:t xml:space="preserve">звукоизображеня“ (Сиб., 1878, 1880, 1881 и </w:t>
      </w:r>
      <w:r>
        <w:br/>
      </w:r>
      <w:r>
        <w:t xml:space="preserve">1884).</w:t>
      </w:r>
    </w:p>
    <w:p>
      <w:pPr>
        <w:pStyle w:val="Normal"/>
      </w:pPr>
      <w:r>
        <w:t xml:space="preserve">2) В., Викторъ Гуго, швед. писатель, </w:t>
      </w:r>
      <w:r>
        <w:br/>
      </w:r>
      <w:r>
        <w:t xml:space="preserve">род. 1856, редакторъ и съ 1888 собственн. </w:t>
      </w:r>
      <w:r>
        <w:br/>
      </w:r>
      <w:r>
        <w:t xml:space="preserve">газеты „УАшЯапазрогет“. Его главн. про- </w:t>
      </w:r>
      <w:r>
        <w:br/>
      </w:r>
      <w:r>
        <w:t xml:space="preserve">изведешя, частью написанныя подъ исев- </w:t>
      </w:r>
      <w:r>
        <w:br/>
      </w:r>
      <w:r>
        <w:t xml:space="preserve">донимомъ „Кристеръ Сванъ*“: „О ег“ (1882), </w:t>
      </w:r>
      <w:r>
        <w:br/>
      </w:r>
      <w:r>
        <w:t xml:space="preserve">„Юта Пйбег“ (1888), „Ап“, драма </w:t>
      </w:r>
      <w:r>
        <w:br/>
      </w:r>
      <w:r>
        <w:t xml:space="preserve">(1885), „Тапкаг“ (1895); популярно-научн. </w:t>
      </w:r>
      <w:r>
        <w:br/>
      </w:r>
      <w:r>
        <w:t xml:space="preserve">сочинен!я: „Запишезкаг“ (1885); „Кушпо- </w:t>
      </w:r>
      <w:r>
        <w:br/>
      </w:r>
      <w:r>
        <w:t xml:space="preserve">за @ег а еп ипекат!“ (1895); „ГлИчалоз, </w:t>
      </w:r>
      <w:r>
        <w:br/>
      </w:r>
      <w:r>
        <w:t xml:space="preserve">апЫкепз то4егпазе апае“ (1898) и описа- </w:t>
      </w:r>
      <w:r>
        <w:br/>
      </w:r>
      <w:r>
        <w:t xml:space="preserve">шя путешестви: „Бшса]ез!зка Бте{“ (1893); </w:t>
      </w:r>
      <w:r>
        <w:br/>
      </w:r>
      <w:r>
        <w:t xml:space="preserve">„Зав ап Запдаегва“ (1895); „Зот $0т18% </w:t>
      </w:r>
      <w:r>
        <w:br/>
      </w:r>
      <w:r>
        <w:t xml:space="preserve">вепош Ечгора“ (1897).</w:t>
      </w:r>
    </w:p>
    <w:p>
      <w:pPr>
        <w:pStyle w:val="Normal"/>
      </w:pPr>
      <w:r>
        <w:t xml:space="preserve">Викторина или Виктор1я Аврел1я, </w:t>
      </w:r>
      <w:r>
        <w:br/>
      </w:r>
      <w:r>
        <w:t xml:space="preserve">мать одного изъ „30 тиранновъ“ (Викто- </w:t>
      </w:r>
      <w:r>
        <w:br/>
      </w:r>
      <w:r>
        <w:t xml:space="preserve">рина, см. римская имтеря), послЪ смерти </w:t>
      </w:r>
      <w:r>
        <w:br/>
      </w:r>
      <w:r>
        <w:t xml:space="preserve">сына избранная войскомъ импералрицею, </w:t>
      </w:r>
      <w:r>
        <w:br/>
      </w:r>
      <w:r>
        <w:t xml:space="preserve">но скоро умерщвленная.</w:t>
      </w:r>
    </w:p>
    <w:p>
      <w:pPr>
        <w:pStyle w:val="Normal"/>
      </w:pPr>
      <w:r>
        <w:t xml:space="preserve">Викторинтъ, 1) (У1оюгшлаз Ребах1опеп- </w:t>
      </w:r>
      <w:r>
        <w:br/>
      </w:r>
      <w:r>
        <w:t xml:space="preserve">315), епископь Петази (въ Паннон!и), бого- </w:t>
      </w:r>
      <w:r>
        <w:br/>
      </w:r>
      <w:r>
        <w:t xml:space="preserve">словек!й писат. 303 палъ жертвой гонен!й </w:t>
      </w:r>
      <w:r>
        <w:br/>
      </w:r>
      <w:r>
        <w:t xml:space="preserve">60 стороны Доклемана. См. пПаапоу, Ое </w:t>
      </w:r>
      <w:r>
        <w:br/>
      </w:r>
      <w:r>
        <w:t xml:space="preserve">Уеютпо ер1зсоро её татбуте (Пар., 1653).</w:t>
      </w:r>
    </w:p>
    <w:p>
      <w:pPr>
        <w:pStyle w:val="Normal"/>
      </w:pPr>
      <w:r>
        <w:t xml:space="preserve">Виковургь — ВиклторинЪ.</w:t>
      </w:r>
    </w:p>
    <w:p>
      <w:pPr>
        <w:pStyle w:val="Normal"/>
      </w:pPr>
      <w:r>
        <w:t xml:space="preserve">2) В., Кай Майи, римек грамма- </w:t>
      </w:r>
      <w:r>
        <w:br/>
      </w:r>
      <w:r>
        <w:t xml:space="preserve">тикь и риторикъ, родомъ изъ Африки, </w:t>
      </w:r>
      <w:r>
        <w:br/>
      </w:r>
      <w:r>
        <w:t xml:space="preserve">былъ около 350 по Р. Хр. преподав. ри- </w:t>
      </w:r>
      <w:r>
        <w:br/>
      </w:r>
      <w:r>
        <w:t xml:space="preserve">торики въ РимЪ; въ глубокой старости </w:t>
      </w:r>
      <w:r>
        <w:br/>
      </w:r>
      <w:r>
        <w:t xml:space="preserve">обратился въ христанство. Подъ его име- </w:t>
      </w:r>
      <w:r>
        <w:br/>
      </w:r>
      <w:r>
        <w:t xml:space="preserve">немъ сохранилось нъЪеколько трамматиче- </w:t>
      </w:r>
      <w:r>
        <w:br/>
      </w:r>
      <w:r>
        <w:t xml:space="preserve">скихъь соч.: „@талотайс 1а т!“ (изд. Кей- </w:t>
      </w:r>
      <w:r>
        <w:br/>
      </w:r>
      <w:r>
        <w:t xml:space="preserve">ля, Лейпц., 1874), затвмъ „Атз вташта- </w:t>
      </w:r>
      <w:r>
        <w:br/>
      </w:r>
      <w:r>
        <w:t xml:space="preserve">Меса“, трактующая о метрикз по Аетон!ю, </w:t>
      </w:r>
      <w:r>
        <w:br/>
      </w:r>
      <w:r>
        <w:t xml:space="preserve">въ 4 кн., и „Ое дей! от1Б 5" (Мюнх. 1888); </w:t>
      </w:r>
      <w:r>
        <w:br/>
      </w:r>
      <w:r>
        <w:t xml:space="preserve">комментари къ соч. Цицерона „Ое 1пуеп- </w:t>
      </w:r>
      <w:r>
        <w:br/>
      </w:r>
      <w:r>
        <w:t xml:space="preserve">Яопе“ (въ „ВВеюгез ]аб1*, Лейпц., 1863); </w:t>
      </w:r>
      <w:r>
        <w:br/>
      </w:r>
      <w:r>
        <w:t xml:space="preserve">комментари къ тремъ пославшямъ ап. Па- </w:t>
      </w:r>
      <w:r>
        <w:br/>
      </w:r>
      <w:r>
        <w:t xml:space="preserve">вла и нЪск. полемическ. соч. противъ аранъ </w:t>
      </w:r>
      <w:r>
        <w:br/>
      </w:r>
      <w:r>
        <w:t xml:space="preserve">и манихеянъ („Раг`о1о51а“, изд. №е1е).</w:t>
      </w:r>
    </w:p>
    <w:p>
      <w:pPr>
        <w:pStyle w:val="Normal"/>
      </w:pPr>
      <w:r>
        <w:t xml:space="preserve">3) В., Тосифъ, словацый писатель. Род, </w:t>
      </w:r>
      <w:r>
        <w:br/>
      </w:r>
      <w:r>
        <w:t xml:space="preserve">1822 въ Заварз (въ Пресбургекой стб- </w:t>
      </w:r>
      <w:r>
        <w:br/>
      </w:r>
      <w:r>
        <w:t xml:space="preserve">лицз). Низшее и среднее образоваше по- </w:t>
      </w:r>
      <w:r>
        <w:br/>
      </w:r>
      <w:r>
        <w:t xml:space="preserve">лучиль въ ТрнавЪ, гдЪ поступиль въ </w:t>
      </w:r>
      <w:r>
        <w:br/>
      </w:r>
      <w:r>
        <w:t xml:space="preserve">число клериковъ Острыгомск. аржеписк. </w:t>
      </w:r>
      <w:r>
        <w:br/>
      </w:r>
      <w:r>
        <w:t xml:space="preserve">(1840). Познакомившись съ двумя словац- </w:t>
      </w:r>
      <w:r>
        <w:br/>
      </w:r>
      <w:r>
        <w:t xml:space="preserve">кими патр!отами: Паларикомъь и Л. Шму- </w:t>
      </w:r>
      <w:r>
        <w:br/>
      </w:r>
      <w:r>
        <w:t xml:space="preserve">ромъ, В. проникся ихъ стремлешями, за </w:t>
      </w:r>
      <w:r>
        <w:br/>
      </w:r>
      <w:r>
        <w:t xml:space="preserve">что едва не лишился мЪста Въ 1847 онъ </w:t>
      </w:r>
      <w:r>
        <w:br/>
      </w:r>
      <w:r>
        <w:t xml:space="preserve">быль рукоположенъ въ священники. По- </w:t>
      </w:r>
      <w:r>
        <w:br/>
      </w:r>
      <w:r>
        <w:t xml:space="preserve">лучивъ приходъ по сосЪдетву съ прихо- </w:t>
      </w:r>
      <w:r>
        <w:br/>
      </w:r>
      <w:r>
        <w:t xml:space="preserve">домъ Гурбана, В. вошелъ въ близюя ено- </w:t>
      </w:r>
      <w:r>
        <w:br/>
      </w:r>
      <w:r>
        <w:t xml:space="preserve">шен!е съ этимъ ненавидимымъ тогда мадья- </w:t>
      </w:r>
      <w:r>
        <w:br/>
      </w:r>
      <w:r>
        <w:t xml:space="preserve">рами патр!отомъ. ПодозрЪваемый въ пан- </w:t>
      </w:r>
      <w:r>
        <w:br/>
      </w:r>
      <w:r>
        <w:t xml:space="preserve">славистской агитации, В. быль заключенъ </w:t>
      </w:r>
      <w:r>
        <w:br/>
      </w:r>
      <w:r>
        <w:t xml:space="preserve">на полгода въ тюрьму (1848). По освобож- </w:t>
      </w:r>
      <w:r>
        <w:br/>
      </w:r>
      <w:r>
        <w:t xml:space="preserve">деши, В. примкнулъ къ той парти словац- </w:t>
      </w:r>
      <w:r>
        <w:br/>
      </w:r>
      <w:r>
        <w:t xml:space="preserve">кихъ народныхъ дфятелей (Лихардъ, Па- </w:t>
      </w:r>
      <w:r>
        <w:br/>
      </w:r>
      <w:r>
        <w:t xml:space="preserve">ларикъ, Радлинсюи и др.), которые дока- </w:t>
      </w:r>
      <w:r>
        <w:br/>
      </w:r>
      <w:r>
        <w:t xml:space="preserve">зывали необходимость для словаковъ зна- </w:t>
      </w:r>
      <w:r>
        <w:br/>
      </w:r>
      <w:r>
        <w:t xml:space="preserve">я чешскаго языка, какъ литературнато. </w:t>
      </w:r>
      <w:r>
        <w:br/>
      </w:r>
      <w:r>
        <w:t xml:space="preserve">Въ 1858 В. вмЪстЪ съ Паларикомъ изда- </w:t>
      </w:r>
      <w:r>
        <w:br/>
      </w:r>
      <w:r>
        <w:t xml:space="preserve">валъ альманахь „Сопсот@а“, стремивиййся </w:t>
      </w:r>
      <w:r>
        <w:br/>
      </w:r>
      <w:r>
        <w:t xml:space="preserve">объединить обЪ парти. Посл» 1860 В. опять </w:t>
      </w:r>
      <w:r>
        <w:br/>
      </w:r>
      <w:r>
        <w:t xml:space="preserve">перешелъ на сторону словацкихъ сепара- </w:t>
      </w:r>
      <w:r>
        <w:br/>
      </w:r>
      <w:r>
        <w:t xml:space="preserve">тистовъ, дЪятельность которыхъ онъ пы- </w:t>
      </w:r>
      <w:r>
        <w:br/>
      </w:r>
      <w:r>
        <w:t xml:space="preserve">тался объяснить въ альманахз „Липа“ </w:t>
      </w:r>
      <w:r>
        <w:br/>
      </w:r>
      <w:r>
        <w:t xml:space="preserve">(1860, 1862 и 1863). Въ 1860 В. издалъ свою </w:t>
      </w:r>
      <w:r>
        <w:br/>
      </w:r>
      <w:r>
        <w:t xml:space="preserve">„@татииайХ аег зоуаЯвспеп бргасве* (З изд. </w:t>
      </w:r>
      <w:r>
        <w:br/>
      </w:r>
      <w:r>
        <w:t xml:space="preserve">1865), а въ 1863 сочинешя Яна Голаго. </w:t>
      </w:r>
      <w:r>
        <w:br/>
      </w:r>
      <w:r>
        <w:t xml:space="preserve">Назначенный священникомь въ Угорсый </w:t>
      </w:r>
      <w:r>
        <w:br/>
      </w:r>
      <w:r>
        <w:t xml:space="preserve">Вышеградъ, В. много способствалъ умствен- </w:t>
      </w:r>
      <w:r>
        <w:br/>
      </w:r>
      <w:r>
        <w:t xml:space="preserve">ному и нравственному процв'тан!о своего </w:t>
      </w:r>
      <w:r>
        <w:br/>
      </w:r>
      <w:r>
        <w:t xml:space="preserve">прихода. Однимъ изъ послЪзднихъ его ли- </w:t>
      </w:r>
      <w:r>
        <w:br/>
      </w:r>
      <w:r>
        <w:t xml:space="preserve">тературныхъ трудовъ былъ переводъ сочи- </w:t>
      </w:r>
      <w:r>
        <w:br/>
      </w:r>
      <w:r>
        <w:t xml:space="preserve">нешя 9омы Кемшйскаго, „О подражания </w:t>
      </w:r>
      <w:r>
        <w:br/>
      </w:r>
      <w:r>
        <w:t xml:space="preserve">Христу“ (1867).</w:t>
      </w:r>
    </w:p>
    <w:p>
      <w:pPr>
        <w:pStyle w:val="Normal"/>
      </w:pPr>
      <w:r>
        <w:t xml:space="preserve">4) В., Корнел1й, изъ Вышеграда, чеш- </w:t>
      </w:r>
      <w:r>
        <w:br/>
      </w:r>
      <w:r>
        <w:t xml:space="preserve">скй сюристь и гуманисть. Род. около </w:t>
      </w:r>
      <w:r>
        <w:br/>
      </w:r>
      <w:r>
        <w:t xml:space="preserve">1460 въ ХрудимЪ. Образоваше получилъ </w:t>
      </w:r>
      <w:r>
        <w:br/>
      </w:r>
      <w:r>
        <w:t xml:space="preserve">въ пражскомъ университеть, по окон- </w:t>
      </w:r>
      <w:r>
        <w:br/>
      </w:r>
      <w:r>
        <w:t xml:space="preserve">чаши котораго былъ сдЪланъ магистромъ </w:t>
      </w:r>
      <w:r>
        <w:br/>
      </w:r>
      <w:r>
        <w:t xml:space="preserve">свободныхъ искусствъ (1483). Два года </w:t>
      </w:r>
      <w:r>
        <w:br/>
      </w:r>
      <w:r>
        <w:t xml:space="preserve">спустя В. былъ выбранъ въ деканы фило- </w:t>
      </w:r>
      <w:r>
        <w:br/>
      </w:r>
      <w:r>
        <w:t xml:space="preserve">софскаго факультета. Уже тогда В. выда- </w:t>
      </w:r>
      <w:r>
        <w:br/>
      </w:r>
      <w:r>
        <w:t xml:space="preserve">вался замфчательнымьъ знашемъ класси- </w:t>
      </w:r>
      <w:r>
        <w:br/>
      </w:r>
      <w:r>
        <w:t xml:space="preserve">ческихъ языковъ, рздкимъ краснорземъ </w:t>
      </w:r>
      <w:r>
        <w:br/>
      </w:r>
      <w:r>
        <w:t xml:space="preserve">и широкой образованностью. Эти даро- </w:t>
      </w:r>
      <w:r>
        <w:br/>
      </w:r>
      <w:r>
        <w:t xml:space="preserve">вашя сдЪлали изъ него превосходнаго су- </w:t>
      </w:r>
      <w:r>
        <w:br/>
      </w:r>
      <w:r>
        <w:t xml:space="preserve">дебнаго и общественнаго дзятеля. Оста- </w:t>
      </w:r>
      <w:r>
        <w:br/>
      </w:r>
      <w:r>
        <w:t xml:space="preserve">вивъ унив. онъ заняль место храни- </w:t>
      </w:r>
      <w:r>
        <w:br/>
      </w:r>
      <w:r>
        <w:t xml:space="preserve">теля „земскихъ досокъ“ въ Чехи (1493). </w:t>
      </w:r>
      <w:r>
        <w:br/>
      </w:r>
      <w:r>
        <w:t xml:space="preserve">Это дало ему возможность въ совершен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уе огпеп афегтешо уе4еткентеп4ен Зонпз*; </w:t>
      </w:r>
      <w:r>
        <w:br/>
      </w:r>
      <w:r>
        <w:t xml:space="preserve">„Птегецепае РИзег“ (1556); „Уоп ащеп, ата </w:t>
      </w:r>
      <w:r>
        <w:br/>
      </w:r>
      <w:r>
        <w:t xml:space="preserve">Ъбзеп МасВЪамеги“ (1556). В.написалътакже </w:t>
      </w:r>
      <w:r>
        <w:br/>
      </w:r>
      <w:r>
        <w:t xml:space="preserve">и веселый фарсъ „Оег еше Ескатё* (1538 </w:t>
      </w:r>
      <w:r>
        <w:br/>
      </w:r>
      <w:r>
        <w:t xml:space="preserve">ВуасеНзсрез 5р1е1* о блудномъ сынз (1540 </w:t>
      </w:r>
      <w:r>
        <w:br/>
      </w:r>
      <w:r>
        <w:t xml:space="preserve">и драму „Томаз“ (Страсб., 1551) и болъе </w:t>
      </w:r>
      <w:r>
        <w:br/>
      </w:r>
      <w:r>
        <w:t xml:space="preserve">старинныя комеди переработалъ вновь для </w:t>
      </w:r>
      <w:r>
        <w:br/>
      </w:r>
      <w:r>
        <w:t xml:space="preserve">карнавальныхь игръ. См. 56бЪег, г </w:t>
      </w:r>
      <w:r>
        <w:br/>
      </w:r>
      <w:r>
        <w:t xml:space="preserve">\\., Уощезевт $ еПег (Мюльхаузенъ, 1866) </w:t>
      </w:r>
      <w:r>
        <w:br/>
      </w:r>
      <w:r>
        <w:t xml:space="preserve">Бепегег, 1е Ап пее 4е5 Чещзсвеп Ргозе- </w:t>
      </w:r>
      <w:r>
        <w:br/>
      </w:r>
      <w:r>
        <w:t xml:space="preserve">тошалз па 30г&amp; \. (Страобургъ, 1877),</w:t>
      </w:r>
    </w:p>
    <w:p>
      <w:pPr>
        <w:pStyle w:val="Normal"/>
      </w:pPr>
      <w:r>
        <w:t xml:space="preserve">Викебургстъ, главн. городъ графства </w:t>
      </w:r>
      <w:r>
        <w:br/>
      </w:r>
      <w:r>
        <w:t xml:space="preserve">Уорренъ въ сЪв.-амер. штатъь Миссисипи, </w:t>
      </w:r>
      <w:r>
        <w:br/>
      </w:r>
      <w:r>
        <w:t xml:space="preserve">на лЪв. бер. р. Миссисипи, узловая станц!я </w:t>
      </w:r>
      <w:r>
        <w:br/>
      </w:r>
      <w:r>
        <w:t xml:space="preserve">ж. д. Производство масла изъ хлопка и </w:t>
      </w:r>
      <w:r>
        <w:br/>
      </w:r>
      <w:r>
        <w:t xml:space="preserve">мебели, каменоломни, значительн. торговля </w:t>
      </w:r>
      <w:r>
        <w:br/>
      </w:r>
      <w:r>
        <w:t xml:space="preserve">хлопкомъ, пароходство; жит. 13,373 (1900), </w:t>
      </w:r>
      <w:r>
        <w:br/>
      </w:r>
      <w:r>
        <w:t xml:space="preserve">половина ихъ — темнокоже. Во время ме- </w:t>
      </w:r>
      <w:r>
        <w:br/>
      </w:r>
      <w:r>
        <w:t xml:space="preserve">ждуусобной войны 1861—65 гг. В. нахо- </w:t>
      </w:r>
      <w:r>
        <w:br/>
      </w:r>
      <w:r>
        <w:t xml:space="preserve">дился во власти южанъ и былъ сильно </w:t>
      </w:r>
      <w:r>
        <w:br/>
      </w:r>
      <w:r>
        <w:t xml:space="preserve">укрзиленъ; благодаря выгодному положе- </w:t>
      </w:r>
      <w:r>
        <w:br/>
      </w:r>
      <w:r>
        <w:t xml:space="preserve">но у р. Миссисипи, связывавшей при- </w:t>
      </w:r>
      <w:r>
        <w:br/>
      </w:r>
      <w:r>
        <w:t xml:space="preserve">морск театръ войны съ сухопутнымъ и </w:t>
      </w:r>
      <w:r>
        <w:br/>
      </w:r>
      <w:r>
        <w:t xml:space="preserve">западные штаты съ восточными, а так- </w:t>
      </w:r>
      <w:r>
        <w:br/>
      </w:r>
      <w:r>
        <w:t xml:space="preserve">же на жел. дор., прор$зывавшей террито- </w:t>
      </w:r>
      <w:r>
        <w:br/>
      </w:r>
      <w:r>
        <w:t xml:space="preserve">рю южныхъ штатовъ, В. имЪлъ важное </w:t>
      </w:r>
      <w:r>
        <w:br/>
      </w:r>
      <w:r>
        <w:t xml:space="preserve">стратегическое значеше. Съ весны 1862 </w:t>
      </w:r>
      <w:r>
        <w:br/>
      </w:r>
      <w:r>
        <w:t xml:space="preserve">начались дЪйстыя противъ В. федераль- </w:t>
      </w:r>
      <w:r>
        <w:br/>
      </w:r>
      <w:r>
        <w:t xml:space="preserve">ной арми Гранта, но они не увЪнча- </w:t>
      </w:r>
      <w:r>
        <w:br/>
      </w:r>
      <w:r>
        <w:t xml:space="preserve">лись усиЪхомъ; въ янв. 1863 армйя Гранта, </w:t>
      </w:r>
      <w:r>
        <w:br/>
      </w:r>
      <w:r>
        <w:t xml:space="preserve">усиленная до 130 т., возобновила наступле- </w:t>
      </w:r>
      <w:r>
        <w:br/>
      </w:r>
      <w:r>
        <w:t xml:space="preserve">не на В. Защита В. была ввЪрена ген. </w:t>
      </w:r>
      <w:r>
        <w:br/>
      </w:r>
      <w:r>
        <w:t xml:space="preserve">Памбертону съ 35 тыс. чел. Южане, не </w:t>
      </w:r>
      <w:r>
        <w:br/>
      </w:r>
      <w:r>
        <w:t xml:space="preserve">смотря на свою слабость, продержались </w:t>
      </w:r>
      <w:r>
        <w:br/>
      </w:r>
      <w:r>
        <w:t xml:space="preserve">у В. съ начала февр. по поль, и только 8 </w:t>
      </w:r>
      <w:r>
        <w:br/>
      </w:r>
      <w:r>
        <w:t xml:space="preserve">тюля, когда гарнизонъ сталъ чувствовать </w:t>
      </w:r>
      <w:r>
        <w:br/>
      </w:r>
      <w:r>
        <w:t xml:space="preserve">недостатокъ въ артил. запасахъ и значи- </w:t>
      </w:r>
      <w:r>
        <w:br/>
      </w:r>
      <w:r>
        <w:t xml:space="preserve">тельно уменьшился отъ болЪзней, ген. Пам- </w:t>
      </w:r>
      <w:r>
        <w:br/>
      </w:r>
      <w:r>
        <w:t xml:space="preserve">бертонъ сдался со всЪмъ гарнизономъ.</w:t>
      </w:r>
    </w:p>
    <w:p>
      <w:pPr>
        <w:pStyle w:val="Normal"/>
      </w:pPr>
      <w:r>
        <w:t xml:space="preserve">Вивксвий убздль, см. Гаисальск. 305.</w:t>
      </w:r>
    </w:p>
    <w:p>
      <w:pPr>
        <w:pStyle w:val="Normal"/>
      </w:pPr>
      <w:r>
        <w:t xml:space="preserve">Вивстремтъ. 1) Августъ, изолЪдов. </w:t>
      </w:r>
      <w:r>
        <w:br/>
      </w:r>
      <w:r>
        <w:t xml:space="preserve">въ музыкальной области, авторъ очень ин- </w:t>
      </w:r>
      <w:r>
        <w:br/>
      </w:r>
      <w:r>
        <w:t xml:space="preserve">тереснаго сочин. „Упрощене музыкальн. </w:t>
      </w:r>
      <w:r>
        <w:br/>
      </w:r>
      <w:r>
        <w:t xml:space="preserve">звукоизображеня“ (Сиб., 1878, 1880, 1881 и </w:t>
      </w:r>
      <w:r>
        <w:br/>
      </w:r>
      <w:r>
        <w:t xml:space="preserve">1884).</w:t>
      </w:r>
    </w:p>
    <w:p>
      <w:pPr>
        <w:pStyle w:val="Normal"/>
      </w:pPr>
      <w:r>
        <w:t xml:space="preserve">2) В., Викторъ Гуго, швед. писатель, </w:t>
      </w:r>
      <w:r>
        <w:br/>
      </w:r>
      <w:r>
        <w:t xml:space="preserve">род. 1856, редакторъ и съ 1888 собственн. </w:t>
      </w:r>
      <w:r>
        <w:br/>
      </w:r>
      <w:r>
        <w:t xml:space="preserve">газеты „УАшЯапазрогет“. Его главн. про- </w:t>
      </w:r>
      <w:r>
        <w:br/>
      </w:r>
      <w:r>
        <w:t xml:space="preserve">изведешя, частью написанныя подъ исев- </w:t>
      </w:r>
      <w:r>
        <w:br/>
      </w:r>
      <w:r>
        <w:t xml:space="preserve">донимомъ „Кристеръ Сванъ*“: „О ег“ (1882), </w:t>
      </w:r>
      <w:r>
        <w:br/>
      </w:r>
      <w:r>
        <w:t xml:space="preserve">„Юта Пйбег“ (1888), „Ап“, драма </w:t>
      </w:r>
      <w:r>
        <w:br/>
      </w:r>
      <w:r>
        <w:t xml:space="preserve">(1885), „Тапкаг“ (1895); популярно-научн. </w:t>
      </w:r>
      <w:r>
        <w:br/>
      </w:r>
      <w:r>
        <w:t xml:space="preserve">сочинен!я: „Запишезкаг“ (1885); „Кушпо- </w:t>
      </w:r>
      <w:r>
        <w:br/>
      </w:r>
      <w:r>
        <w:t xml:space="preserve">за @ег а еп ипекат!“ (1895); „ГлИчалоз, </w:t>
      </w:r>
      <w:r>
        <w:br/>
      </w:r>
      <w:r>
        <w:t xml:space="preserve">апЫкепз то4егпазе апае“ (1898) и описа- </w:t>
      </w:r>
      <w:r>
        <w:br/>
      </w:r>
      <w:r>
        <w:t xml:space="preserve">шя путешестви: „Бшса]ез!зка Бте{“ (1893); </w:t>
      </w:r>
      <w:r>
        <w:br/>
      </w:r>
      <w:r>
        <w:t xml:space="preserve">„Зав ап Запдаегва“ (1895); „Зот $0т18% </w:t>
      </w:r>
      <w:r>
        <w:br/>
      </w:r>
      <w:r>
        <w:t xml:space="preserve">вепош Ечгора“ (1897).</w:t>
      </w:r>
    </w:p>
    <w:p>
      <w:pPr>
        <w:pStyle w:val="Normal"/>
      </w:pPr>
      <w:r>
        <w:t xml:space="preserve">Викторина или Виктор1я Аврел1я, </w:t>
      </w:r>
      <w:r>
        <w:br/>
      </w:r>
      <w:r>
        <w:t xml:space="preserve">мать одного изъ „30 тиранновъ“ (Викто- </w:t>
      </w:r>
      <w:r>
        <w:br/>
      </w:r>
      <w:r>
        <w:t xml:space="preserve">рина, см. римская имтеря), послЪ смерти </w:t>
      </w:r>
      <w:r>
        <w:br/>
      </w:r>
      <w:r>
        <w:t xml:space="preserve">сына избранная войскомъ импералрицею, </w:t>
      </w:r>
      <w:r>
        <w:br/>
      </w:r>
      <w:r>
        <w:t xml:space="preserve">но скоро умерщвленная.</w:t>
      </w:r>
    </w:p>
    <w:p>
      <w:pPr>
        <w:pStyle w:val="Normal"/>
      </w:pPr>
      <w:r>
        <w:t xml:space="preserve">Викторинтъ, 1) (У1оюгшлаз Ребах1опеп- </w:t>
      </w:r>
      <w:r>
        <w:br/>
      </w:r>
      <w:r>
        <w:t xml:space="preserve">315), епископь Петази (въ Паннон!и), бого- </w:t>
      </w:r>
      <w:r>
        <w:br/>
      </w:r>
      <w:r>
        <w:t xml:space="preserve">словек!й писат. 303 палъ жертвой гонен!й </w:t>
      </w:r>
      <w:r>
        <w:br/>
      </w:r>
      <w:r>
        <w:t xml:space="preserve">60 стороны Доклемана. См. пПаапоу, Ое </w:t>
      </w:r>
      <w:r>
        <w:br/>
      </w:r>
      <w:r>
        <w:t xml:space="preserve">Уеютпо ер1зсоро её татбуте (Пар., 1653).</w:t>
      </w:r>
    </w:p>
    <w:p>
      <w:pPr>
        <w:pStyle w:val="Normal"/>
      </w:pPr>
      <w:r>
        <w:t xml:space="preserve">Виковургь — ВиклторинЪ.</w:t>
      </w:r>
    </w:p>
    <w:p>
      <w:pPr>
        <w:pStyle w:val="Normal"/>
      </w:pPr>
      <w:r>
        <w:t xml:space="preserve">2) В., Кай Май, римекй грамма- </w:t>
      </w:r>
      <w:r>
        <w:br/>
      </w:r>
      <w:r>
        <w:t xml:space="preserve">тикь и риторикъ, родомъ изъ Африки, </w:t>
      </w:r>
      <w:r>
        <w:br/>
      </w:r>
      <w:r>
        <w:t xml:space="preserve">былъ около 350 по Р. Хр. преподав. ри- </w:t>
      </w:r>
      <w:r>
        <w:br/>
      </w:r>
      <w:r>
        <w:t xml:space="preserve">торики въ РимЪ; въ глубокой старости </w:t>
      </w:r>
      <w:r>
        <w:br/>
      </w:r>
      <w:r>
        <w:t xml:space="preserve">обратился въ христанство. Подъ его име- </w:t>
      </w:r>
      <w:r>
        <w:br/>
      </w:r>
      <w:r>
        <w:t xml:space="preserve">немъ сохранилось нъЪеколько трамматиче- </w:t>
      </w:r>
      <w:r>
        <w:br/>
      </w:r>
      <w:r>
        <w:t xml:space="preserve">скихъ соч.: „@талозтайс 1а т!“ (изд. Кей- </w:t>
      </w:r>
      <w:r>
        <w:br/>
      </w:r>
      <w:r>
        <w:t xml:space="preserve">ля, Лейпц., 1874), затвмъ „Атз вташта- </w:t>
      </w:r>
      <w:r>
        <w:br/>
      </w:r>
      <w:r>
        <w:t xml:space="preserve">Меса“, трактующая о метрикз по Аетон!ю, </w:t>
      </w:r>
      <w:r>
        <w:br/>
      </w:r>
      <w:r>
        <w:t xml:space="preserve">въ 4 кн., и „Ое дей! от1Б 5" (Мюнх. 1888); </w:t>
      </w:r>
      <w:r>
        <w:br/>
      </w:r>
      <w:r>
        <w:t xml:space="preserve">комментари къ соч. Цицерона „Ое 1пуеп- </w:t>
      </w:r>
      <w:r>
        <w:br/>
      </w:r>
      <w:r>
        <w:t xml:space="preserve">Яопе“ (въ „ВВеюгез ]аб1*, Лейпц., 1863); </w:t>
      </w:r>
      <w:r>
        <w:br/>
      </w:r>
      <w:r>
        <w:t xml:space="preserve">комментари къ тремъ пославшямъ ап. Па- </w:t>
      </w:r>
      <w:r>
        <w:br/>
      </w:r>
      <w:r>
        <w:t xml:space="preserve">вла и нЪск. полемическ. соч. противъ аранъ </w:t>
      </w:r>
      <w:r>
        <w:br/>
      </w:r>
      <w:r>
        <w:t xml:space="preserve">и манихеянъ („Раг`о1о51а“, изд. №е1е).</w:t>
      </w:r>
    </w:p>
    <w:p>
      <w:pPr>
        <w:pStyle w:val="Normal"/>
      </w:pPr>
      <w:r>
        <w:t xml:space="preserve">3) В., Тосифъ, словацый писатель. Род, </w:t>
      </w:r>
      <w:r>
        <w:br/>
      </w:r>
      <w:r>
        <w:t xml:space="preserve">1822 въ Заварз (въ Пресбургекой стб- </w:t>
      </w:r>
      <w:r>
        <w:br/>
      </w:r>
      <w:r>
        <w:t xml:space="preserve">лицз). Низшее и среднее образоваше по- </w:t>
      </w:r>
      <w:r>
        <w:br/>
      </w:r>
      <w:r>
        <w:t xml:space="preserve">лучиль въ ТрнавЪ, гдЪ поступиль въ </w:t>
      </w:r>
      <w:r>
        <w:br/>
      </w:r>
      <w:r>
        <w:t xml:space="preserve">число клериковъ Острыгомск. аржеписк. </w:t>
      </w:r>
      <w:r>
        <w:br/>
      </w:r>
      <w:r>
        <w:t xml:space="preserve">(1840). Познакомившись съ двумя словац- </w:t>
      </w:r>
      <w:r>
        <w:br/>
      </w:r>
      <w:r>
        <w:t xml:space="preserve">кими патр!отами: Паларикомъь и Л. Шму- </w:t>
      </w:r>
      <w:r>
        <w:br/>
      </w:r>
      <w:r>
        <w:t xml:space="preserve">ромъ, В. проникся ихъ стремлешями, за </w:t>
      </w:r>
      <w:r>
        <w:br/>
      </w:r>
      <w:r>
        <w:t xml:space="preserve">что едва не лишился мЪста Въ 1847 онъ </w:t>
      </w:r>
      <w:r>
        <w:br/>
      </w:r>
      <w:r>
        <w:t xml:space="preserve">быль рукоположенъ въ священники. По- </w:t>
      </w:r>
      <w:r>
        <w:br/>
      </w:r>
      <w:r>
        <w:t xml:space="preserve">лучивъ приходъ по сосЪдетву съ прихо- </w:t>
      </w:r>
      <w:r>
        <w:br/>
      </w:r>
      <w:r>
        <w:t xml:space="preserve">домъ Гурбана, В. вошелъ въ близюя ено- </w:t>
      </w:r>
      <w:r>
        <w:br/>
      </w:r>
      <w:r>
        <w:t xml:space="preserve">шен!е съ этимъ ненавидимымъ тогда мадья- </w:t>
      </w:r>
      <w:r>
        <w:br/>
      </w:r>
      <w:r>
        <w:t xml:space="preserve">рами патр!отомъ. ПодозрЪваемый въ пан- </w:t>
      </w:r>
      <w:r>
        <w:br/>
      </w:r>
      <w:r>
        <w:t xml:space="preserve">славистской агитации, В. быль заключенъ </w:t>
      </w:r>
      <w:r>
        <w:br/>
      </w:r>
      <w:r>
        <w:t xml:space="preserve">на полгода въ тюрьму (1848). По освобож- </w:t>
      </w:r>
      <w:r>
        <w:br/>
      </w:r>
      <w:r>
        <w:t xml:space="preserve">деши, В. примкнулъ къ той парти словац- </w:t>
      </w:r>
      <w:r>
        <w:br/>
      </w:r>
      <w:r>
        <w:t xml:space="preserve">кихъ народныхъ дфятелей (Лихардъ, Па- </w:t>
      </w:r>
      <w:r>
        <w:br/>
      </w:r>
      <w:r>
        <w:t xml:space="preserve">ларикъ, Радлинсюи и др.), которые дока- </w:t>
      </w:r>
      <w:r>
        <w:br/>
      </w:r>
      <w:r>
        <w:t xml:space="preserve">зывали необходимость для словаковъ зна- </w:t>
      </w:r>
      <w:r>
        <w:br/>
      </w:r>
      <w:r>
        <w:t xml:space="preserve">я чешскаго языка, какъ литературнато. </w:t>
      </w:r>
      <w:r>
        <w:br/>
      </w:r>
      <w:r>
        <w:t xml:space="preserve">Въ 1858 В. вмЪстЪ съ Паларикомъ изда- </w:t>
      </w:r>
      <w:r>
        <w:br/>
      </w:r>
      <w:r>
        <w:t xml:space="preserve">валъ альманахь „Сопсот@а“, стремивиййся </w:t>
      </w:r>
      <w:r>
        <w:br/>
      </w:r>
      <w:r>
        <w:t xml:space="preserve">объединить обЪ парти. Посл» 1860 В. опять </w:t>
      </w:r>
      <w:r>
        <w:br/>
      </w:r>
      <w:r>
        <w:t xml:space="preserve">перешелъ на сторону словацкихъь сепара- </w:t>
      </w:r>
      <w:r>
        <w:br/>
      </w:r>
      <w:r>
        <w:t xml:space="preserve">тистовъ, дЪятельность которыхъ онъ пы- </w:t>
      </w:r>
      <w:r>
        <w:br/>
      </w:r>
      <w:r>
        <w:t xml:space="preserve">тался объяснить въ альманахз „Липа“ </w:t>
      </w:r>
      <w:r>
        <w:br/>
      </w:r>
      <w:r>
        <w:t xml:space="preserve">(1860, 1862 и 1863). Въ 1860 В. издалъ свою </w:t>
      </w:r>
      <w:r>
        <w:br/>
      </w:r>
      <w:r>
        <w:t xml:space="preserve">„@татштай к 4ег зоуаЯвспеп бргасве* (З изд. </w:t>
      </w:r>
      <w:r>
        <w:br/>
      </w:r>
      <w:r>
        <w:t xml:space="preserve">1865), а въ 1863 сочинешя Яна Голаго. </w:t>
      </w:r>
      <w:r>
        <w:br/>
      </w:r>
      <w:r>
        <w:t xml:space="preserve">Назначенный священникомь въ Угорсый </w:t>
      </w:r>
      <w:r>
        <w:br/>
      </w:r>
      <w:r>
        <w:t xml:space="preserve">Вышеградъ, В. много способствалъ умствен- </w:t>
      </w:r>
      <w:r>
        <w:br/>
      </w:r>
      <w:r>
        <w:t xml:space="preserve">ному и нравственному процв'тан!о своего </w:t>
      </w:r>
      <w:r>
        <w:br/>
      </w:r>
      <w:r>
        <w:t xml:space="preserve">прихода. Однимъ изъ послЪзднихъ его ли- </w:t>
      </w:r>
      <w:r>
        <w:br/>
      </w:r>
      <w:r>
        <w:t xml:space="preserve">тературныхъ трудовъ былъ переводъ сочи- </w:t>
      </w:r>
      <w:r>
        <w:br/>
      </w:r>
      <w:r>
        <w:t xml:space="preserve">нешя 9омы Кемшйскаго, „О подражания </w:t>
      </w:r>
      <w:r>
        <w:br/>
      </w:r>
      <w:r>
        <w:t xml:space="preserve">Христу“ (1867).</w:t>
      </w:r>
    </w:p>
    <w:p>
      <w:pPr>
        <w:pStyle w:val="Normal"/>
      </w:pPr>
      <w:r>
        <w:t xml:space="preserve">4) В., Корнел1й, изъ Вышеграда, чеш- </w:t>
      </w:r>
      <w:r>
        <w:br/>
      </w:r>
      <w:r>
        <w:t xml:space="preserve">скй сюристь и гуманисть. Род. около </w:t>
      </w:r>
      <w:r>
        <w:br/>
      </w:r>
      <w:r>
        <w:t xml:space="preserve">1460 въ ХрудимЪ. Образоваше получиль </w:t>
      </w:r>
      <w:r>
        <w:br/>
      </w:r>
      <w:r>
        <w:t xml:space="preserve">въ пражскомъ университеть, по окон- </w:t>
      </w:r>
      <w:r>
        <w:br/>
      </w:r>
      <w:r>
        <w:t xml:space="preserve">чаши котораго былъ сдъланъ магистромъ </w:t>
      </w:r>
      <w:r>
        <w:br/>
      </w:r>
      <w:r>
        <w:t xml:space="preserve">свободныхъ искусствъ (1483). Два года </w:t>
      </w:r>
      <w:r>
        <w:br/>
      </w:r>
      <w:r>
        <w:t xml:space="preserve">спустя В. былъ выбранъ въ деканы фило- </w:t>
      </w:r>
      <w:r>
        <w:br/>
      </w:r>
      <w:r>
        <w:t xml:space="preserve">софскаго факультета. Уже тогда В. выда- </w:t>
      </w:r>
      <w:r>
        <w:br/>
      </w:r>
      <w:r>
        <w:t xml:space="preserve">вался замфчательнымьъ знашемъ класси- </w:t>
      </w:r>
      <w:r>
        <w:br/>
      </w:r>
      <w:r>
        <w:t xml:space="preserve">ческихъ языковъ, рздкимъ краснорзчемъ </w:t>
      </w:r>
      <w:r>
        <w:br/>
      </w:r>
      <w:r>
        <w:t xml:space="preserve">и широкой образованностью. Эти даро- </w:t>
      </w:r>
      <w:r>
        <w:br/>
      </w:r>
      <w:r>
        <w:t xml:space="preserve">вая сдЪлали изъ него превосходнаго су- </w:t>
      </w:r>
      <w:r>
        <w:br/>
      </w:r>
      <w:r>
        <w:t xml:space="preserve">дебнаго и общественнаго дзятеля. Оста- </w:t>
      </w:r>
      <w:r>
        <w:br/>
      </w:r>
      <w:r>
        <w:t xml:space="preserve">вивъ унив. онъ заняль место храни- </w:t>
      </w:r>
      <w:r>
        <w:br/>
      </w:r>
      <w:r>
        <w:t xml:space="preserve">теля „земскихъ досокъ“ въ Чехи (1493). </w:t>
      </w:r>
      <w:r>
        <w:br/>
      </w:r>
      <w:r>
        <w:t xml:space="preserve">Это дало ему возможность въ совершен</w:t>
      </w:r>
    </w:p>
    <w:p>
      <w:pPr>
        <w:pStyle w:val="Normal"/>
      </w:pPr>
      <w:r>
        <w:t xml:space="preserve">ВиктортАЛЬНЫЕ Дни — Виктортя. 9</w:t>
      </w:r>
    </w:p>
    <w:p>
      <w:pPr>
        <w:pStyle w:val="Normal"/>
      </w:pPr>
      <w:r>
        <w:t xml:space="preserve">ствЪ изучить чешское право. Свои наблю- </w:t>
      </w:r>
      <w:r>
        <w:br/>
      </w:r>
      <w:r>
        <w:t xml:space="preserve">дене и выводы изложилъь въ трудВ </w:t>
      </w:r>
      <w:r>
        <w:br/>
      </w:r>
      <w:r>
        <w:t xml:space="preserve">„Кроу 4еузегу о ртамев а за ев 1 о 4е5- </w:t>
      </w:r>
      <w:r>
        <w:br/>
      </w:r>
      <w:r>
        <w:t xml:space="preserve">Касв 2етб безкё“. Это сочинеше кромЪ </w:t>
      </w:r>
      <w:r>
        <w:br/>
      </w:r>
      <w:r>
        <w:t xml:space="preserve">юридическаго значеня важно въ обще- </w:t>
      </w:r>
      <w:r>
        <w:br/>
      </w:r>
      <w:r>
        <w:t xml:space="preserve">ственномъ отношени, т. к. въ немъ отра- </w:t>
      </w:r>
      <w:r>
        <w:br/>
      </w:r>
      <w:r>
        <w:t xml:space="preserve">зились стремлешя передоваго меньшинства, </w:t>
      </w:r>
      <w:r>
        <w:br/>
      </w:r>
      <w:r>
        <w:t xml:space="preserve">тогдашняго чешскаго общества. Еще до </w:t>
      </w:r>
      <w:r>
        <w:br/>
      </w:r>
      <w:r>
        <w:t xml:space="preserve">окончанйя своего труда, В., давно, ненави- </w:t>
      </w:r>
      <w:r>
        <w:br/>
      </w:r>
      <w:r>
        <w:t xml:space="preserve">димый папскою партйей за свои гумани- </w:t>
      </w:r>
      <w:r>
        <w:br/>
      </w:r>
      <w:r>
        <w:t xml:space="preserve">стичесюя стремленя, былъ отр$шенъ оть </w:t>
      </w:r>
      <w:r>
        <w:br/>
      </w:r>
      <w:r>
        <w:t xml:space="preserve">должности (1497). Занявигись торговлею, В. </w:t>
      </w:r>
      <w:r>
        <w:br/>
      </w:r>
      <w:r>
        <w:t xml:space="preserve">только въ 1508 могь окончательно довер- </w:t>
      </w:r>
      <w:r>
        <w:br/>
      </w:r>
      <w:r>
        <w:t xml:space="preserve">итить свой трудъ. Ум. 1520. Нго главное </w:t>
      </w:r>
      <w:r>
        <w:br/>
      </w:r>
      <w:r>
        <w:t xml:space="preserve">сочинен!е издано Четиской Матицей, подъ </w:t>
      </w:r>
      <w:r>
        <w:br/>
      </w:r>
      <w:r>
        <w:t xml:space="preserve">редакщей Ганки, 1841 и Г. Иречкомъ, 1874.</w:t>
      </w:r>
    </w:p>
    <w:p>
      <w:pPr>
        <w:pStyle w:val="Normal"/>
      </w:pPr>
      <w:r>
        <w:t xml:space="preserve">Виктор1альные дни. дни, въ ко- </w:t>
      </w:r>
      <w:r>
        <w:br/>
      </w:r>
      <w:r>
        <w:t xml:space="preserve">торые ежегодно совершались ‘благодар- </w:t>
      </w:r>
      <w:r>
        <w:br/>
      </w:r>
      <w:r>
        <w:t xml:space="preserve">ственныя молебстня за побзды, одержан- </w:t>
      </w:r>
      <w:r>
        <w:br/>
      </w:r>
      <w:r>
        <w:t xml:space="preserve">ныя рускимъ оруяемъ. Дни эти; 24 Ноня— </w:t>
      </w:r>
      <w:r>
        <w:br/>
      </w:r>
      <w:r>
        <w:t xml:space="preserve">истреблене турецкаго флота при ЧесмЪъ </w:t>
      </w:r>
      <w:r>
        <w:br/>
      </w:r>
      <w:r>
        <w:t xml:space="preserve">(1770), 27 юня — побъда подъ Полтавой </w:t>
      </w:r>
      <w:r>
        <w:br/>
      </w:r>
      <w:r>
        <w:t xml:space="preserve">(1709), 10 оля — кучукъ-хайнардячйс и </w:t>
      </w:r>
      <w:r>
        <w:br/>
      </w:r>
      <w:r>
        <w:t xml:space="preserve">миръ (1774) и присоединеше Крыма (1783), </w:t>
      </w:r>
      <w:r>
        <w:br/>
      </w:r>
      <w:r>
        <w:t xml:space="preserve">27 юля — побЪда надъ шведскимъ флотомъ </w:t>
      </w:r>
      <w:r>
        <w:br/>
      </w:r>
      <w:r>
        <w:t xml:space="preserve">при ГангеудЪз (1714) и Гренгам (1720), </w:t>
      </w:r>
      <w:r>
        <w:br/>
      </w:r>
      <w:r>
        <w:t xml:space="preserve">9 авг. —взяте Нарвы (1704), 19 авг. — по- </w:t>
      </w:r>
      <w:r>
        <w:br/>
      </w:r>
      <w:r>
        <w:t xml:space="preserve">бЪда при Гроссъ Вгерсдорфз (1757), 28 сент. — </w:t>
      </w:r>
      <w:r>
        <w:br/>
      </w:r>
      <w:r>
        <w:t xml:space="preserve">побЪзда при Лвеномъ (1708), 11 окт.— взяе </w:t>
      </w:r>
      <w:r>
        <w:br/>
      </w:r>
      <w:r>
        <w:t xml:space="preserve">крЪп. Нотебургъ (1702). Въ 1862 повелЪно </w:t>
      </w:r>
      <w:r>
        <w:br/>
      </w:r>
      <w:r>
        <w:t xml:space="preserve">прекратить праздновае В. дней, кромЪ </w:t>
      </w:r>
      <w:r>
        <w:br/>
      </w:r>
      <w:r>
        <w:t xml:space="preserve">тодовщины Полтавскаго боя. КромЪ того </w:t>
      </w:r>
      <w:r>
        <w:br/>
      </w:r>
      <w:r>
        <w:t xml:space="preserve">церковь вспоминаеть ежегодно 25 дек. ив- </w:t>
      </w:r>
      <w:r>
        <w:br/>
      </w:r>
      <w:r>
        <w:t xml:space="preserve">бавлене оть нашествя галловъ и съ ними </w:t>
      </w:r>
      <w:r>
        <w:br/>
      </w:r>
      <w:r>
        <w:t xml:space="preserve">дванадесяти языкъ (1812), а въ дмитров- </w:t>
      </w:r>
      <w:r>
        <w:br/>
      </w:r>
      <w:r>
        <w:t xml:space="preserve">скую субботу между 18 и 26 окт. — память </w:t>
      </w:r>
      <w:r>
        <w:br/>
      </w:r>
      <w:r>
        <w:t xml:space="preserve">падигихь въ битвЪ на Куликов. полЪ (1380).</w:t>
      </w:r>
    </w:p>
    <w:p>
      <w:pPr>
        <w:pStyle w:val="Normal"/>
      </w:pPr>
      <w:r>
        <w:t xml:space="preserve">Виктор1талтъь, римская серебряная мо- </w:t>
      </w:r>
      <w:r>
        <w:br/>
      </w:r>
      <w:r>
        <w:t xml:space="preserve">нета, временъ республики, стоющая 3/4 ди- </w:t>
      </w:r>
      <w:r>
        <w:br/>
      </w:r>
      <w:r>
        <w:t xml:space="preserve">нар!я, съ изображен. (лиц.) головы Юпи- </w:t>
      </w:r>
      <w:r>
        <w:br/>
      </w:r>
      <w:r>
        <w:t xml:space="preserve">тера и (06.) богини ПобЪзды, увзнчиваю- </w:t>
      </w:r>
      <w:r>
        <w:br/>
      </w:r>
      <w:r>
        <w:t xml:space="preserve">щей трофей. Ходили цвлые и половинные В.</w:t>
      </w:r>
    </w:p>
    <w:p>
      <w:pPr>
        <w:pStyle w:val="Normal"/>
      </w:pPr>
      <w:r>
        <w:t xml:space="preserve">Виктори лицей, см. женск во- </w:t>
      </w:r>
      <w:r>
        <w:br/>
      </w:r>
      <w:r>
        <w:t xml:space="preserve">7065.</w:t>
      </w:r>
    </w:p>
    <w:p>
      <w:pPr>
        <w:pStyle w:val="Normal"/>
      </w:pPr>
      <w:r>
        <w:t xml:space="preserve">Викторйй (Веттори), Петръ, уче- </w:t>
      </w:r>
      <w:r>
        <w:br/>
      </w:r>
      <w:r>
        <w:t xml:space="preserve">ный гуманисть, р. 1499 во Флоренщи, ум. </w:t>
      </w:r>
      <w:r>
        <w:br/>
      </w:r>
      <w:r>
        <w:t xml:space="preserve">1584 тамъ-же; 1538 сдБлалея преподават. </w:t>
      </w:r>
      <w:r>
        <w:br/>
      </w:r>
      <w:r>
        <w:t xml:space="preserve">греч. и лат. языка во Флоренщи, испол- </w:t>
      </w:r>
      <w:r>
        <w:br/>
      </w:r>
      <w:r>
        <w:t xml:space="preserve">няль и дипломалическя порученя. Ему </w:t>
      </w:r>
      <w:r>
        <w:br/>
      </w:r>
      <w:r>
        <w:t xml:space="preserve">принадлежать Уагае 1есбопез (1 изд. Фло- </w:t>
      </w:r>
      <w:r>
        <w:br/>
      </w:r>
      <w:r>
        <w:t xml:space="preserve">ренц., 1533).</w:t>
      </w:r>
    </w:p>
    <w:p>
      <w:pPr>
        <w:pStyle w:val="Normal"/>
      </w:pPr>
      <w:r>
        <w:t xml:space="preserve">Вивкторйя (У1ог1а), рим. богиня по- </w:t>
      </w:r>
      <w:r>
        <w:br/>
      </w:r>
      <w:r>
        <w:t xml:space="preserve">бъды, см. Ника.</w:t>
      </w:r>
    </w:p>
    <w:p>
      <w:pPr>
        <w:pStyle w:val="Normal"/>
      </w:pPr>
      <w:r>
        <w:t xml:space="preserve">Викторля Е, Александрина, коро- </w:t>
      </w:r>
      <w:r>
        <w:br/>
      </w:r>
      <w:r>
        <w:t xml:space="preserve">лева Великобритави и Ирландии, род. 1819, </w:t>
      </w:r>
      <w:r>
        <w:br/>
      </w:r>
      <w:r>
        <w:t xml:space="preserve">ум. 1901, единственная дочь герцога Кент- </w:t>
      </w:r>
      <w:r>
        <w:br/>
      </w:r>
      <w:r>
        <w:t xml:space="preserve">скаго и принцессы Луизы Виктори Сак- </w:t>
      </w:r>
      <w:r>
        <w:br/>
      </w:r>
      <w:r>
        <w:t xml:space="preserve">сенъ-Кобургек. ПослЪ смерти (1820) своего </w:t>
      </w:r>
      <w:r>
        <w:br/>
      </w:r>
      <w:r>
        <w:t xml:space="preserve">отца, брата короля Вильгельма ГУ, стала </w:t>
      </w:r>
      <w:r>
        <w:br/>
      </w:r>
      <w:r>
        <w:t xml:space="preserve">ближайшей наслдницей англИйскаго пре- </w:t>
      </w:r>
      <w:r>
        <w:br/>
      </w:r>
      <w:r>
        <w:t xml:space="preserve">стола. Будущая королева получила серь- </w:t>
      </w:r>
      <w:r>
        <w:br/>
      </w:r>
      <w:r>
        <w:t xml:space="preserve">езное воспитаве подъ руководствомъ гер- </w:t>
      </w:r>
      <w:r>
        <w:br/>
      </w:r>
      <w:r>
        <w:t xml:space="preserve">цогини Нортумберландекой. Лордъ Мель- </w:t>
      </w:r>
      <w:r>
        <w:br/>
      </w:r>
      <w:r>
        <w:t xml:space="preserve">бурнъ, принадлежавиий цари виговъ, чи- </w:t>
      </w:r>
      <w:r>
        <w:br/>
      </w:r>
      <w:r>
        <w:t xml:space="preserve">таль ей лекщи по государственному праву, </w:t>
      </w:r>
      <w:r>
        <w:br/>
      </w:r>
      <w:r>
        <w:t xml:space="preserve">истори и знакомилъ ее съ практикой кон- </w:t>
      </w:r>
      <w:r>
        <w:br/>
      </w:r>
      <w:r>
        <w:t xml:space="preserve">ституцоннаго управленя. Посл смерти </w:t>
      </w:r>
      <w:r>
        <w:br/>
      </w:r>
      <w:r>
        <w:t xml:space="preserve">Вильгельма ГУ 20 Шоня 1837 В. вступила</w:t>
      </w:r>
    </w:p>
    <w:p>
      <w:pPr>
        <w:pStyle w:val="Normal"/>
      </w:pPr>
      <w:r>
        <w:t xml:space="preserve">на престолъ. Въ 1840 она вышла замужь </w:t>
      </w:r>
      <w:r>
        <w:br/>
      </w:r>
      <w:r>
        <w:t xml:space="preserve">за принца Альберта Саксенъ-Кобургскаго. </w:t>
      </w:r>
      <w:r>
        <w:br/>
      </w:r>
      <w:r>
        <w:t xml:space="preserve">Съ самаго начала своего правлен1я коро- </w:t>
      </w:r>
      <w:r>
        <w:br/>
      </w:r>
      <w:r>
        <w:t xml:space="preserve">лева В. строго сообразовалась съ парла- </w:t>
      </w:r>
      <w:r>
        <w:br/>
      </w:r>
      <w:r>
        <w:t xml:space="preserve">ментарнымьъ режимомъ: она согласилась </w:t>
      </w:r>
      <w:r>
        <w:br/>
      </w:r>
      <w:r>
        <w:t xml:space="preserve">даже, хотя не 0606. охотно, подчинить вы- </w:t>
      </w:r>
      <w:r>
        <w:br/>
      </w:r>
      <w:r>
        <w:t xml:space="preserve">боры дамъ на придворныя должности пе- </w:t>
      </w:r>
      <w:r>
        <w:br/>
      </w:r>
      <w:r>
        <w:t xml:space="preserve">ремънЪ министерствъ. Тфмъ не менЪе она </w:t>
      </w:r>
      <w:r>
        <w:br/>
      </w:r>
      <w:r>
        <w:t xml:space="preserve">всегда проявляла живой и дЪятельный ин- </w:t>
      </w:r>
      <w:r>
        <w:br/>
      </w:r>
      <w:r>
        <w:t xml:space="preserve">тересъ къ вопросамъ внзшней политики, </w:t>
      </w:r>
      <w:r>
        <w:br/>
      </w:r>
      <w:r>
        <w:t xml:space="preserve">хотя послЗ глубоко поразившей ее смерти. </w:t>
      </w:r>
      <w:r>
        <w:br/>
      </w:r>
      <w:r>
        <w:t xml:space="preserve">торячо любимаго ею супруга (1861), все </w:t>
      </w:r>
      <w:r>
        <w:br/>
      </w:r>
      <w:r>
        <w:t xml:space="preserve">болзеи боле начала, уклоняться отъ внЪш- </w:t>
      </w:r>
      <w:r>
        <w:br/>
      </w:r>
      <w:r>
        <w:t xml:space="preserve">няго представительства, передавъ его прин- </w:t>
      </w:r>
      <w:r>
        <w:br/>
      </w:r>
      <w:r>
        <w:t xml:space="preserve">цу Уэльскому. Въ 1876г. Дизраэли по ея же- </w:t>
      </w:r>
      <w:r>
        <w:br/>
      </w:r>
      <w:r>
        <w:t xml:space="preserve">лано провелъ законъ, по которому къ ти- </w:t>
      </w:r>
      <w:r>
        <w:br/>
      </w:r>
      <w:r>
        <w:t xml:space="preserve">тулу королевы былъ присоединенъ титулъ </w:t>
      </w:r>
      <w:r>
        <w:br/>
      </w:r>
      <w:r>
        <w:t xml:space="preserve">императрицы Инди. Сътеченемъ времени </w:t>
      </w:r>
      <w:r>
        <w:br/>
      </w:r>
      <w:r>
        <w:t xml:space="preserve">прежшя ея политическ1я симпати, рёши- </w:t>
      </w:r>
      <w:r>
        <w:br/>
      </w:r>
      <w:r>
        <w:t xml:space="preserve">тельно клонивишяся въ ‘сторону виговъ, на- </w:t>
      </w:r>
      <w:r>
        <w:br/>
      </w:r>
      <w:r>
        <w:t xml:space="preserve">чали, особенно вслЪдетв!е распространешя </w:t>
      </w:r>
      <w:r>
        <w:br/>
      </w:r>
      <w:r>
        <w:t xml:space="preserve">радикальныхъ течешй въ стран, все бо- </w:t>
      </w:r>
      <w:r>
        <w:br/>
      </w:r>
      <w:r>
        <w:t xml:space="preserve">лЪе и боле сближалься съ взглядами кон- </w:t>
      </w:r>
      <w:r>
        <w:br/>
      </w:r>
      <w:r>
        <w:t xml:space="preserve">сервативной парти, во главЪ которой етоялъ </w:t>
      </w:r>
      <w:r>
        <w:br/>
      </w:r>
      <w:r>
        <w:t xml:space="preserve">трафъ Биконсфильдъ. Въ 1887 съ помпою </w:t>
      </w:r>
      <w:r>
        <w:br/>
      </w:r>
      <w:r>
        <w:t xml:space="preserve">и блескомъ было отпраздновано 50 л. юби- </w:t>
      </w:r>
      <w:r>
        <w:br/>
      </w:r>
      <w:r>
        <w:t xml:space="preserve">лей царствов. королевы В. и еще съ боль- </w:t>
      </w:r>
      <w:r>
        <w:br/>
      </w:r>
      <w:r>
        <w:t xml:space="preserve">шимъ торжествомъ праздновался 60 л. юби- </w:t>
      </w:r>
      <w:r>
        <w:br/>
      </w:r>
      <w:r>
        <w:t xml:space="preserve">билей 1897. Оть брака съ принцемъ Аль- </w:t>
      </w:r>
      <w:r>
        <w:br/>
      </w:r>
      <w:r>
        <w:t xml:space="preserve">бертомъ В. имЪла 9 дЪтей: 1) принцесса </w:t>
      </w:r>
      <w:r>
        <w:br/>
      </w:r>
      <w:r>
        <w:t xml:space="preserve">Виктор!я, род. 1840, вышла замужь въ 1858 </w:t>
      </w:r>
      <w:r>
        <w:br/>
      </w:r>
      <w:r>
        <w:t xml:space="preserve">за прусскаго кронпринца Фридриха-Виль- </w:t>
      </w:r>
      <w:r>
        <w:br/>
      </w:r>
      <w:r>
        <w:t xml:space="preserve">тельма, внослфдстНи императора Фрид- </w:t>
      </w:r>
      <w:r>
        <w:br/>
      </w:r>
      <w:r>
        <w:t xml:space="preserve">риха Ш; послЪ смерти своего супруга она </w:t>
      </w:r>
      <w:r>
        <w:br/>
      </w:r>
      <w:r>
        <w:t xml:space="preserve">приняла имя императрицы Фридрихъ; </w:t>
      </w:r>
      <w:r>
        <w:br/>
      </w:r>
      <w:r>
        <w:t xml:space="preserve">2) Альберть Эдуардъ, принцъь Уэльсьй, </w:t>
      </w:r>
      <w:r>
        <w:br/>
      </w:r>
      <w:r>
        <w:t xml:space="preserve">род. 1841 (см. Эдуард» УТ); 3) принцееса </w:t>
      </w:r>
      <w:r>
        <w:br/>
      </w:r>
      <w:r>
        <w:t xml:space="preserve">Алиса (см.), род. 1843, была замужемъ </w:t>
      </w:r>
      <w:r>
        <w:br/>
      </w:r>
      <w:r>
        <w:t xml:space="preserve">за великимъ герцогомь МЛюдвигомъ Г\ </w:t>
      </w:r>
      <w:r>
        <w:br/>
      </w:r>
      <w:r>
        <w:t xml:space="preserve">тессенскимъ, ум. 1878; 4) принць Аль- </w:t>
      </w:r>
      <w:r>
        <w:br/>
      </w:r>
      <w:r>
        <w:t xml:space="preserve">фредъ (см.), герцогь Эдинбургеюй, род. </w:t>
      </w:r>
      <w:r>
        <w:br/>
      </w:r>
      <w:r>
        <w:t xml:space="preserve">1844, ум. 1900, быть женатъ на в. кн. Росей- </w:t>
      </w:r>
      <w:r>
        <w:br/>
      </w:r>
      <w:r>
        <w:t xml:space="preserve">скаго Императорскаго дома Мари; 5) </w:t>
      </w:r>
      <w:r>
        <w:br/>
      </w:r>
      <w:r>
        <w:t xml:space="preserve">принцесса Влена, род. 1846, вышла замужъ </w:t>
      </w:r>
      <w:r>
        <w:br/>
      </w:r>
      <w:r>
        <w:t xml:space="preserve">за герц. Хрисмана Шлезвигъ-Гольштейнъ- </w:t>
      </w:r>
      <w:r>
        <w:br/>
      </w:r>
      <w:r>
        <w:t xml:space="preserve">Зондербургъ-Августенбургскго; 6) прицесса </w:t>
      </w:r>
      <w:r>
        <w:br/>
      </w:r>
      <w:r>
        <w:t xml:space="preserve">Луиза, род. 1848, замужемъ за маркизомъ </w:t>
      </w:r>
      <w:r>
        <w:br/>
      </w:r>
      <w:r>
        <w:t xml:space="preserve">Лорнъ; 7) принцъ Артуръ, герцогъ Конна- </w:t>
      </w:r>
      <w:r>
        <w:br/>
      </w:r>
      <w:r>
        <w:t xml:space="preserve">утскй, род. 1850, женать на принцессв </w:t>
      </w:r>
      <w:r>
        <w:br/>
      </w:r>
      <w:r>
        <w:t xml:space="preserve">ЛуизЪ-МаргаритЪ; 3) принцьъ Леопольдъ </w:t>
      </w:r>
      <w:r>
        <w:br/>
      </w:r>
      <w:r>
        <w:t xml:space="preserve">терцогь Альбани, род. 1853, ум. 1884; 9) </w:t>
      </w:r>
      <w:r>
        <w:br/>
      </w:r>
      <w:r>
        <w:t xml:space="preserve">принцесса Беатриса, замужемъ за прин- </w:t>
      </w:r>
      <w:r>
        <w:br/>
      </w:r>
      <w:r>
        <w:t xml:space="preserve">цемъ Генрихомъ Баттенбергскимъ. Коро- </w:t>
      </w:r>
      <w:r>
        <w:br/>
      </w:r>
      <w:r>
        <w:t xml:space="preserve">лева В. издала нЪсколько сочинен!й съ во- </w:t>
      </w:r>
      <w:r>
        <w:br/>
      </w:r>
      <w:r>
        <w:t xml:space="preserve">споминашями о своемъь мужз: „Ват Ше </w:t>
      </w:r>
      <w:r>
        <w:br/>
      </w:r>
      <w:r>
        <w:t xml:space="preserve">0Ё е Решсе Сопвогв“ и „Пеауез тот те </w:t>
      </w:r>
      <w:r>
        <w:br/>
      </w:r>
      <w:r>
        <w:t xml:space="preserve">оагоа? оЁ опт Ше ш Ше Н1Нал45“; къ </w:t>
      </w:r>
      <w:r>
        <w:br/>
      </w:r>
      <w:r>
        <w:t xml:space="preserve">послфдней книгВ примыкаеть; „Моге]еауе5 </w:t>
      </w:r>
      <w:r>
        <w:br/>
      </w:r>
      <w:r>
        <w:t xml:space="preserve">тот &amp;Ве ]фоцгпа] оГоцг Ше т Ве Н15Шала5“. </w:t>
      </w:r>
      <w:r>
        <w:br/>
      </w:r>
      <w:r>
        <w:t xml:space="preserve">Литература: Мас-Сагё Ву, Н1зюгу оГойг </w:t>
      </w:r>
      <w:r>
        <w:br/>
      </w:r>
      <w:r>
        <w:t xml:space="preserve">о\уп Яшез (1879—80); Мага, Тве геи о </w:t>
      </w:r>
      <w:r>
        <w:br/>
      </w:r>
      <w:r>
        <w:t xml:space="preserve">Опееп У. (1887); агеуШе, Тоитва] оЁ Ве </w:t>
      </w:r>
      <w:r>
        <w:br/>
      </w:r>
      <w:r>
        <w:t xml:space="preserve">те!си о Оцееп У. (1887); Ватце ши, </w:t>
      </w:r>
      <w:r>
        <w:br/>
      </w:r>
      <w:r>
        <w:t xml:space="preserve">Те ор Нег Мадезбу Оцееп У. (1896); Леа </w:t>
      </w:r>
      <w:r>
        <w:br/>
      </w:r>
      <w:r>
        <w:t xml:space="preserve">1тезоп, У. ацееп ап4 ешргезз (1893). </w:t>
      </w:r>
      <w:r>
        <w:br/>
      </w:r>
      <w:r>
        <w:t xml:space="preserve">Викторая (У1сюма /ми4.), родъ изъ </w:t>
      </w:r>
      <w:r>
        <w:br/>
      </w:r>
      <w:r>
        <w:t xml:space="preserve">сем. кувшинковыхъ, заключающий 2—3 </w:t>
      </w:r>
      <w:r>
        <w:br/>
      </w:r>
      <w:r>
        <w:t xml:space="preserve">вида. У. гезла Глий., встрЪъч. въ тихихъ за-</w:t>
      </w:r>
    </w:p>
    <w:p>
      <w:pPr>
        <w:pStyle w:val="Normal"/>
      </w:pPr>
      <w:r>
        <w:t xml:space="preserve">ВиктортАЛЬНЫЕ Дни — Виктортя. 9</w:t>
      </w:r>
    </w:p>
    <w:p>
      <w:pPr>
        <w:pStyle w:val="Normal"/>
      </w:pPr>
      <w:r>
        <w:t xml:space="preserve">ствЪ изучить чешское право. Свои наблю- </w:t>
      </w:r>
      <w:r>
        <w:br/>
      </w:r>
      <w:r>
        <w:t xml:space="preserve">дене и выводы изложилъь въ трудВ </w:t>
      </w:r>
      <w:r>
        <w:br/>
      </w:r>
      <w:r>
        <w:t xml:space="preserve">„Кроу 4еузегу о ртамев а за ев 1 о 4е5- </w:t>
      </w:r>
      <w:r>
        <w:br/>
      </w:r>
      <w:r>
        <w:t xml:space="preserve">Касв 2етб безкё“. Это сочинеше кромЪ </w:t>
      </w:r>
      <w:r>
        <w:br/>
      </w:r>
      <w:r>
        <w:t xml:space="preserve">юридическаго значеня важно въ обще- </w:t>
      </w:r>
      <w:r>
        <w:br/>
      </w:r>
      <w:r>
        <w:t xml:space="preserve">ственномъ отношени, т. к. въ немъ отра- </w:t>
      </w:r>
      <w:r>
        <w:br/>
      </w:r>
      <w:r>
        <w:t xml:space="preserve">зились стремлешя передоваго меньшинства, </w:t>
      </w:r>
      <w:r>
        <w:br/>
      </w:r>
      <w:r>
        <w:t xml:space="preserve">тогдашняго чешскаго общества. Еще до </w:t>
      </w:r>
      <w:r>
        <w:br/>
      </w:r>
      <w:r>
        <w:t xml:space="preserve">окончанйя своего труда, В., давно, ненави- </w:t>
      </w:r>
      <w:r>
        <w:br/>
      </w:r>
      <w:r>
        <w:t xml:space="preserve">димый папскою партйей за свои гумани- </w:t>
      </w:r>
      <w:r>
        <w:br/>
      </w:r>
      <w:r>
        <w:t xml:space="preserve">стичесюя стремленя, былъ отр$шенъ оть </w:t>
      </w:r>
      <w:r>
        <w:br/>
      </w:r>
      <w:r>
        <w:t xml:space="preserve">должности (1497). Занявигись торговлею, В. </w:t>
      </w:r>
      <w:r>
        <w:br/>
      </w:r>
      <w:r>
        <w:t xml:space="preserve">только въ 1508 могь окончательно довер- </w:t>
      </w:r>
      <w:r>
        <w:br/>
      </w:r>
      <w:r>
        <w:t xml:space="preserve">итить свой трудъ. Ум. 1520. Нго главное </w:t>
      </w:r>
      <w:r>
        <w:br/>
      </w:r>
      <w:r>
        <w:t xml:space="preserve">сочинен!е издано Четиской Матицей, подъ </w:t>
      </w:r>
      <w:r>
        <w:br/>
      </w:r>
      <w:r>
        <w:t xml:space="preserve">редакщей Ганки, 1841 и Г. Иречкомъ, 1874.</w:t>
      </w:r>
    </w:p>
    <w:p>
      <w:pPr>
        <w:pStyle w:val="Normal"/>
      </w:pPr>
      <w:r>
        <w:t xml:space="preserve">Виктор1альные дни. дни, въ ко- </w:t>
      </w:r>
      <w:r>
        <w:br/>
      </w:r>
      <w:r>
        <w:t xml:space="preserve">торые ежегодно совершались ‘благодар- </w:t>
      </w:r>
      <w:r>
        <w:br/>
      </w:r>
      <w:r>
        <w:t xml:space="preserve">ственныя молебстня за побзды, одержан- </w:t>
      </w:r>
      <w:r>
        <w:br/>
      </w:r>
      <w:r>
        <w:t xml:space="preserve">ныя рускимъ оруяемъ. Дни эти; 24 Ноня— </w:t>
      </w:r>
      <w:r>
        <w:br/>
      </w:r>
      <w:r>
        <w:t xml:space="preserve">истреблене турецкаго флота при ЧесмЪъ </w:t>
      </w:r>
      <w:r>
        <w:br/>
      </w:r>
      <w:r>
        <w:t xml:space="preserve">(1770), 27 юня — побъда подъ Полтавой </w:t>
      </w:r>
      <w:r>
        <w:br/>
      </w:r>
      <w:r>
        <w:t xml:space="preserve">(1709), 10 оля — кучукъ-хайнардячйс и </w:t>
      </w:r>
      <w:r>
        <w:br/>
      </w:r>
      <w:r>
        <w:t xml:space="preserve">миръ (1774) и присоединеше Крыма (1783), </w:t>
      </w:r>
      <w:r>
        <w:br/>
      </w:r>
      <w:r>
        <w:t xml:space="preserve">27 юля — побЪда надъ шведскимъ флотомъ </w:t>
      </w:r>
      <w:r>
        <w:br/>
      </w:r>
      <w:r>
        <w:t xml:space="preserve">при ГангеудЪз (1714) и Гренгам (1720), </w:t>
      </w:r>
      <w:r>
        <w:br/>
      </w:r>
      <w:r>
        <w:t xml:space="preserve">9 авг. —взяте Нарвы (1704), 19 авг. — по- </w:t>
      </w:r>
      <w:r>
        <w:br/>
      </w:r>
      <w:r>
        <w:t xml:space="preserve">бЪда при Гроссъ Вгерсдорфз (1757), 28 сент. — </w:t>
      </w:r>
      <w:r>
        <w:br/>
      </w:r>
      <w:r>
        <w:t xml:space="preserve">побЪзда при Лвеномъ (1708), 11 окт.— взяе </w:t>
      </w:r>
      <w:r>
        <w:br/>
      </w:r>
      <w:r>
        <w:t xml:space="preserve">крЪп. Нотебургъ (1702). Въ 1862 повелЪно </w:t>
      </w:r>
      <w:r>
        <w:br/>
      </w:r>
      <w:r>
        <w:t xml:space="preserve">прекратить праздновае В. дней, кромЪ </w:t>
      </w:r>
      <w:r>
        <w:br/>
      </w:r>
      <w:r>
        <w:t xml:space="preserve">тодовщины Полтавскаго боя. КромЪ того </w:t>
      </w:r>
      <w:r>
        <w:br/>
      </w:r>
      <w:r>
        <w:t xml:space="preserve">церковь вспоминаеть ежегодно 25 дек. ив- </w:t>
      </w:r>
      <w:r>
        <w:br/>
      </w:r>
      <w:r>
        <w:t xml:space="preserve">бавлене оть нашествя галловъ и съ ними </w:t>
      </w:r>
      <w:r>
        <w:br/>
      </w:r>
      <w:r>
        <w:t xml:space="preserve">дванадесяти языкъ (1812), а въ дмитров- </w:t>
      </w:r>
      <w:r>
        <w:br/>
      </w:r>
      <w:r>
        <w:t xml:space="preserve">скую субботу между 18 и 26 окт. — память </w:t>
      </w:r>
      <w:r>
        <w:br/>
      </w:r>
      <w:r>
        <w:t xml:space="preserve">падигихь въ битвЪ на Куликов. полЪ (1380).</w:t>
      </w:r>
    </w:p>
    <w:p>
      <w:pPr>
        <w:pStyle w:val="Normal"/>
      </w:pPr>
      <w:r>
        <w:t xml:space="preserve">Виктор1талтъь, римская серебряная мо- </w:t>
      </w:r>
      <w:r>
        <w:br/>
      </w:r>
      <w:r>
        <w:t xml:space="preserve">нета, временъ республики, стоющая 3/4 ди- </w:t>
      </w:r>
      <w:r>
        <w:br/>
      </w:r>
      <w:r>
        <w:t xml:space="preserve">нар!я, съ изображен. (лиц.) головы Юпи- </w:t>
      </w:r>
      <w:r>
        <w:br/>
      </w:r>
      <w:r>
        <w:t xml:space="preserve">тера и (06.) богини ПобЪзды, увзнчиваю- </w:t>
      </w:r>
      <w:r>
        <w:br/>
      </w:r>
      <w:r>
        <w:t xml:space="preserve">щей трофей. Ходили цвлые и половинные В.</w:t>
      </w:r>
    </w:p>
    <w:p>
      <w:pPr>
        <w:pStyle w:val="Normal"/>
      </w:pPr>
      <w:r>
        <w:t xml:space="preserve">Виктори лицей, см. женск во- </w:t>
      </w:r>
      <w:r>
        <w:br/>
      </w:r>
      <w:r>
        <w:t xml:space="preserve">7065.</w:t>
      </w:r>
    </w:p>
    <w:p>
      <w:pPr>
        <w:pStyle w:val="Normal"/>
      </w:pPr>
      <w:r>
        <w:t xml:space="preserve">Викторйй (Веттори), Петръ, уче- </w:t>
      </w:r>
      <w:r>
        <w:br/>
      </w:r>
      <w:r>
        <w:t xml:space="preserve">ный гуманисть, р. 1499 во Флоренщи, ум. </w:t>
      </w:r>
      <w:r>
        <w:br/>
      </w:r>
      <w:r>
        <w:t xml:space="preserve">1584 тамъ-же; 1538 сдБлалея преподават. </w:t>
      </w:r>
      <w:r>
        <w:br/>
      </w:r>
      <w:r>
        <w:t xml:space="preserve">греч. и лат. языка во Флоренщи, испол- </w:t>
      </w:r>
      <w:r>
        <w:br/>
      </w:r>
      <w:r>
        <w:t xml:space="preserve">няль и дипломалическя порученя. Ему </w:t>
      </w:r>
      <w:r>
        <w:br/>
      </w:r>
      <w:r>
        <w:t xml:space="preserve">принадлежать Уагае 1есбопез (1 изд. Фло- </w:t>
      </w:r>
      <w:r>
        <w:br/>
      </w:r>
      <w:r>
        <w:t xml:space="preserve">ренц., 1533).</w:t>
      </w:r>
    </w:p>
    <w:p>
      <w:pPr>
        <w:pStyle w:val="Normal"/>
      </w:pPr>
      <w:r>
        <w:t xml:space="preserve">Вивкторйя (У1ог1а), рим. богиня по- </w:t>
      </w:r>
      <w:r>
        <w:br/>
      </w:r>
      <w:r>
        <w:t xml:space="preserve">бъды, см. Ника.</w:t>
      </w:r>
    </w:p>
    <w:p>
      <w:pPr>
        <w:pStyle w:val="Normal"/>
      </w:pPr>
      <w:r>
        <w:t xml:space="preserve">Викторля Е, Александрина, коро- </w:t>
      </w:r>
      <w:r>
        <w:br/>
      </w:r>
      <w:r>
        <w:t xml:space="preserve">лева Великобритави и Ирландии, род. 1819, </w:t>
      </w:r>
      <w:r>
        <w:br/>
      </w:r>
      <w:r>
        <w:t xml:space="preserve">ум. 1901, единственная дочь герцога Кент- </w:t>
      </w:r>
      <w:r>
        <w:br/>
      </w:r>
      <w:r>
        <w:t xml:space="preserve">скаго и принцессы Луизы Виктори Сак- </w:t>
      </w:r>
      <w:r>
        <w:br/>
      </w:r>
      <w:r>
        <w:t xml:space="preserve">сенъ-Кобургек. ПослЪ смерти (1820) своего </w:t>
      </w:r>
      <w:r>
        <w:br/>
      </w:r>
      <w:r>
        <w:t xml:space="preserve">отца, брата короля Вильгельма ГУ, стала </w:t>
      </w:r>
      <w:r>
        <w:br/>
      </w:r>
      <w:r>
        <w:t xml:space="preserve">ближайшей наслдницей англИйскаго пре- </w:t>
      </w:r>
      <w:r>
        <w:br/>
      </w:r>
      <w:r>
        <w:t xml:space="preserve">стола. Будущая королева получила серь- </w:t>
      </w:r>
      <w:r>
        <w:br/>
      </w:r>
      <w:r>
        <w:t xml:space="preserve">езное воспитаве подъ руководствомъ гер- </w:t>
      </w:r>
      <w:r>
        <w:br/>
      </w:r>
      <w:r>
        <w:t xml:space="preserve">цогини Нортумберландекой. Лордъ Мель- </w:t>
      </w:r>
      <w:r>
        <w:br/>
      </w:r>
      <w:r>
        <w:t xml:space="preserve">бурнъ, принадлежавиий цари виговъ, чи- </w:t>
      </w:r>
      <w:r>
        <w:br/>
      </w:r>
      <w:r>
        <w:t xml:space="preserve">таль ей лекщи по государственному праву, </w:t>
      </w:r>
      <w:r>
        <w:br/>
      </w:r>
      <w:r>
        <w:t xml:space="preserve">истори и знакомилъ ее съ практикой кон- </w:t>
      </w:r>
      <w:r>
        <w:br/>
      </w:r>
      <w:r>
        <w:t xml:space="preserve">ституцоннаго управленя. Посл смерти </w:t>
      </w:r>
      <w:r>
        <w:br/>
      </w:r>
      <w:r>
        <w:t xml:space="preserve">Вильгельма ГУ 20 оня 1837 В. вступила</w:t>
      </w:r>
    </w:p>
    <w:p>
      <w:pPr>
        <w:pStyle w:val="Normal"/>
      </w:pPr>
      <w:r>
        <w:t xml:space="preserve">на престолъ. Въ 1840 она вышла замужь </w:t>
      </w:r>
      <w:r>
        <w:br/>
      </w:r>
      <w:r>
        <w:t xml:space="preserve">за принца Альберта Саксенъ-Кобургскаго. </w:t>
      </w:r>
      <w:r>
        <w:br/>
      </w:r>
      <w:r>
        <w:t xml:space="preserve">Съ самаго начала своего правлен1я коро- </w:t>
      </w:r>
      <w:r>
        <w:br/>
      </w:r>
      <w:r>
        <w:t xml:space="preserve">лева В. строго сообразовалась съ парла- </w:t>
      </w:r>
      <w:r>
        <w:br/>
      </w:r>
      <w:r>
        <w:t xml:space="preserve">ментарнымъ режимомъ: она согласилась </w:t>
      </w:r>
      <w:r>
        <w:br/>
      </w:r>
      <w:r>
        <w:t xml:space="preserve">даже, хотя не 0606. охотно, подчинить вы- </w:t>
      </w:r>
      <w:r>
        <w:br/>
      </w:r>
      <w:r>
        <w:t xml:space="preserve">боры дамъ на придворныя должности пе- </w:t>
      </w:r>
      <w:r>
        <w:br/>
      </w:r>
      <w:r>
        <w:t xml:space="preserve">ремънЪ министерствъ. Тфмъ не менЪе она </w:t>
      </w:r>
      <w:r>
        <w:br/>
      </w:r>
      <w:r>
        <w:t xml:space="preserve">всегда проявляла живой и дЪятельный ин- </w:t>
      </w:r>
      <w:r>
        <w:br/>
      </w:r>
      <w:r>
        <w:t xml:space="preserve">тересъ къ вопросамъ внзшней политики, </w:t>
      </w:r>
      <w:r>
        <w:br/>
      </w:r>
      <w:r>
        <w:t xml:space="preserve">хотя послз глубоко поразившей ее смерти. </w:t>
      </w:r>
      <w:r>
        <w:br/>
      </w:r>
      <w:r>
        <w:t xml:space="preserve">торячо любимаго ею супруга (1861), все </w:t>
      </w:r>
      <w:r>
        <w:br/>
      </w:r>
      <w:r>
        <w:t xml:space="preserve">болзеи боле начала, уклоняться отъ внЪш- </w:t>
      </w:r>
      <w:r>
        <w:br/>
      </w:r>
      <w:r>
        <w:t xml:space="preserve">няго представительства, передавъ его прин- </w:t>
      </w:r>
      <w:r>
        <w:br/>
      </w:r>
      <w:r>
        <w:t xml:space="preserve">цу Уэльскому. Въ 1876г. Дизраэли по ея же- </w:t>
      </w:r>
      <w:r>
        <w:br/>
      </w:r>
      <w:r>
        <w:t xml:space="preserve">лано провелъ законъ, по которому къ ти- </w:t>
      </w:r>
      <w:r>
        <w:br/>
      </w:r>
      <w:r>
        <w:t xml:space="preserve">тулу королевы былъ присоединенъ титулъ </w:t>
      </w:r>
      <w:r>
        <w:br/>
      </w:r>
      <w:r>
        <w:t xml:space="preserve">императрицы Инди. Сътеченемъ времени </w:t>
      </w:r>
      <w:r>
        <w:br/>
      </w:r>
      <w:r>
        <w:t xml:space="preserve">прежшя ея политическ1я симпати, рёши- </w:t>
      </w:r>
      <w:r>
        <w:br/>
      </w:r>
      <w:r>
        <w:t xml:space="preserve">тельно клонивишяся въ ‘сторону виговъ, на- </w:t>
      </w:r>
      <w:r>
        <w:br/>
      </w:r>
      <w:r>
        <w:t xml:space="preserve">чали, особенно вслЪдетв!е распространешя </w:t>
      </w:r>
      <w:r>
        <w:br/>
      </w:r>
      <w:r>
        <w:t xml:space="preserve">радикальныхъ течешйй въ стран, все бо- </w:t>
      </w:r>
      <w:r>
        <w:br/>
      </w:r>
      <w:r>
        <w:t xml:space="preserve">лЪе и боле сближалься съ взглядами кон- </w:t>
      </w:r>
      <w:r>
        <w:br/>
      </w:r>
      <w:r>
        <w:t xml:space="preserve">сервативной парти, во главЪ которой етоялъ </w:t>
      </w:r>
      <w:r>
        <w:br/>
      </w:r>
      <w:r>
        <w:t xml:space="preserve">трафъ Биконсфильдъ. Въ 1887 съ помпою </w:t>
      </w:r>
      <w:r>
        <w:br/>
      </w:r>
      <w:r>
        <w:t xml:space="preserve">и блескомъ было отпраздновано 50 л. юби- </w:t>
      </w:r>
      <w:r>
        <w:br/>
      </w:r>
      <w:r>
        <w:t xml:space="preserve">лей царствов. королевы В. и еще съ боль- </w:t>
      </w:r>
      <w:r>
        <w:br/>
      </w:r>
      <w:r>
        <w:t xml:space="preserve">шимъ торжествомъ праздновался 60 л. юби- </w:t>
      </w:r>
      <w:r>
        <w:br/>
      </w:r>
      <w:r>
        <w:t xml:space="preserve">билей 1897. Оть брака съ принцемъ Аль- </w:t>
      </w:r>
      <w:r>
        <w:br/>
      </w:r>
      <w:r>
        <w:t xml:space="preserve">бертомъ В. имЪла 9 дЪтей: 1) принцесса </w:t>
      </w:r>
      <w:r>
        <w:br/>
      </w:r>
      <w:r>
        <w:t xml:space="preserve">Виктор!я, род. 1840, вышла замужь въ 1858 </w:t>
      </w:r>
      <w:r>
        <w:br/>
      </w:r>
      <w:r>
        <w:t xml:space="preserve">за прусскаго кронпринца Фридриха-Виль- </w:t>
      </w:r>
      <w:r>
        <w:br/>
      </w:r>
      <w:r>
        <w:t xml:space="preserve">тельма, внослдстНи императора Фрид- </w:t>
      </w:r>
      <w:r>
        <w:br/>
      </w:r>
      <w:r>
        <w:t xml:space="preserve">риха Ш; послЪ смерти своего супруга она </w:t>
      </w:r>
      <w:r>
        <w:br/>
      </w:r>
      <w:r>
        <w:t xml:space="preserve">приняла имя императрицы Фридрихъ; </w:t>
      </w:r>
      <w:r>
        <w:br/>
      </w:r>
      <w:r>
        <w:t xml:space="preserve">2) Альберть Эдуардъ, принцъ Уэльсь, </w:t>
      </w:r>
      <w:r>
        <w:br/>
      </w:r>
      <w:r>
        <w:t xml:space="preserve">род. 1841 (см. Эдуард» УТ); 3) принцесса </w:t>
      </w:r>
      <w:r>
        <w:br/>
      </w:r>
      <w:r>
        <w:t xml:space="preserve">Алиса (см.), род. 1843, была замужемъ </w:t>
      </w:r>
      <w:r>
        <w:br/>
      </w:r>
      <w:r>
        <w:t xml:space="preserve">за великимъ герцогомь МЛюдвигомъ Г\ </w:t>
      </w:r>
      <w:r>
        <w:br/>
      </w:r>
      <w:r>
        <w:t xml:space="preserve">тессенскимъ, ум. 1878; 4) принць Аль- </w:t>
      </w:r>
      <w:r>
        <w:br/>
      </w:r>
      <w:r>
        <w:t xml:space="preserve">фредъ (см.), герцогь Эдинбургеюй, род. </w:t>
      </w:r>
      <w:r>
        <w:br/>
      </w:r>
      <w:r>
        <w:t xml:space="preserve">1844, ум. 1900, быть женатъ на в. кн. Рос й- </w:t>
      </w:r>
      <w:r>
        <w:br/>
      </w:r>
      <w:r>
        <w:t xml:space="preserve">скаго Императорскаго дома Мари; 5) </w:t>
      </w:r>
      <w:r>
        <w:br/>
      </w:r>
      <w:r>
        <w:t xml:space="preserve">принцесса Влена, род. 1846, вышла замужъ </w:t>
      </w:r>
      <w:r>
        <w:br/>
      </w:r>
      <w:r>
        <w:t xml:space="preserve">за герц. Хрисмана Шлезвигъ-Гольштейнъ- </w:t>
      </w:r>
      <w:r>
        <w:br/>
      </w:r>
      <w:r>
        <w:t xml:space="preserve">Зондербургъ-Августенбургскго; 6) прицесса </w:t>
      </w:r>
      <w:r>
        <w:br/>
      </w:r>
      <w:r>
        <w:t xml:space="preserve">Луиза, род. 1848, замужемъ за маркизомъ </w:t>
      </w:r>
      <w:r>
        <w:br/>
      </w:r>
      <w:r>
        <w:t xml:space="preserve">Лорнъ; 7) принцъ Артуръ, герцогъ Конна- </w:t>
      </w:r>
      <w:r>
        <w:br/>
      </w:r>
      <w:r>
        <w:t xml:space="preserve">утскй, род. 1850, женать на принцессв </w:t>
      </w:r>
      <w:r>
        <w:br/>
      </w:r>
      <w:r>
        <w:t xml:space="preserve">ЛуизЪ-МаргаритЪ; 3) принцьъ Леопольдъ </w:t>
      </w:r>
      <w:r>
        <w:br/>
      </w:r>
      <w:r>
        <w:t xml:space="preserve">терцогь Альбани, род. 1853, ум. 1884; 9) </w:t>
      </w:r>
      <w:r>
        <w:br/>
      </w:r>
      <w:r>
        <w:t xml:space="preserve">принцесса Беатриса, замужемъ за прин- </w:t>
      </w:r>
      <w:r>
        <w:br/>
      </w:r>
      <w:r>
        <w:t xml:space="preserve">цемъ Генрихомъ Баттенбергскимъ. Коро- </w:t>
      </w:r>
      <w:r>
        <w:br/>
      </w:r>
      <w:r>
        <w:t xml:space="preserve">лева В. издала нЪсколько сочинен!й съ во- </w:t>
      </w:r>
      <w:r>
        <w:br/>
      </w:r>
      <w:r>
        <w:t xml:space="preserve">споминашями о своемъ мужз: „Вату Ше </w:t>
      </w:r>
      <w:r>
        <w:br/>
      </w:r>
      <w:r>
        <w:t xml:space="preserve">0Ё е Решсе Сопзогв“ и „Пеауез тот те </w:t>
      </w:r>
      <w:r>
        <w:br/>
      </w:r>
      <w:r>
        <w:t xml:space="preserve">опгоа? оЁ ог Ше ш Ше Н1Нал45“; къ </w:t>
      </w:r>
      <w:r>
        <w:br/>
      </w:r>
      <w:r>
        <w:t xml:space="preserve">послфдней книгВ примыкаеть; „Моге]еауе5 </w:t>
      </w:r>
      <w:r>
        <w:br/>
      </w:r>
      <w:r>
        <w:t xml:space="preserve">тот &amp;Ве ]оцгпа] оГоиг Ше т ве Н15Шала5“. </w:t>
      </w:r>
      <w:r>
        <w:br/>
      </w:r>
      <w:r>
        <w:t xml:space="preserve">Литература: Мас-Сагё Ву, Н1зюгу оГойг </w:t>
      </w:r>
      <w:r>
        <w:br/>
      </w:r>
      <w:r>
        <w:t xml:space="preserve">о\уп Яшез (1879—80); Мага, Тве геи о </w:t>
      </w:r>
      <w:r>
        <w:br/>
      </w:r>
      <w:r>
        <w:t xml:space="preserve">Опееп У. (1887); агеуШе, Тоитва] оЁ Ве </w:t>
      </w:r>
      <w:r>
        <w:br/>
      </w:r>
      <w:r>
        <w:t xml:space="preserve">те!си о Оцееп У. (1887); Ватце&amp; ши, </w:t>
      </w:r>
      <w:r>
        <w:br/>
      </w:r>
      <w:r>
        <w:t xml:space="preserve">Те ор Нег Ма]езбу Оцееп У. (1896); Леа </w:t>
      </w:r>
      <w:r>
        <w:br/>
      </w:r>
      <w:r>
        <w:t xml:space="preserve">1тезоп, У. ацееп ап4 ешргезз (1893). </w:t>
      </w:r>
      <w:r>
        <w:br/>
      </w:r>
      <w:r>
        <w:t xml:space="preserve">Викторая (У1сюма /ми4.), родъ изъ </w:t>
      </w:r>
      <w:r>
        <w:br/>
      </w:r>
      <w:r>
        <w:t xml:space="preserve">сем. кувшинковыхъ, заключающий 2—3 </w:t>
      </w:r>
      <w:r>
        <w:br/>
      </w:r>
      <w:r>
        <w:t xml:space="preserve">вида. У. гезла Глий., встръч. въ тихихъ за-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ливахъ рЪкъ тропической южн. Америки, </w:t>
      </w:r>
      <w:r>
        <w:br/>
      </w:r>
      <w:r>
        <w:t xml:space="preserve">очень похожа на нашу бЪлую кувшинку, </w:t>
      </w:r>
      <w:r>
        <w:br/>
      </w:r>
      <w:r>
        <w:t xml:space="preserve">но значительно превосходитъ ее величиною. </w:t>
      </w:r>
      <w:r>
        <w:br/>
      </w:r>
      <w:r>
        <w:t xml:space="preserve">Это многолзтнее растене образуеть сна- </w:t>
      </w:r>
      <w:r>
        <w:br/>
      </w:r>
      <w:r>
        <w:t xml:space="preserve">чала стрЪловидные, зат мъ круглые листья </w:t>
      </w:r>
      <w:r>
        <w:br/>
      </w:r>
      <w:r>
        <w:t xml:space="preserve">въ 2 м. въ поперечникЪ и съ загибающи- </w:t>
      </w:r>
      <w:r>
        <w:br/>
      </w:r>
      <w:r>
        <w:t xml:space="preserve">мися на 5—8 см. высоты краями, колючая </w:t>
      </w:r>
      <w:r>
        <w:br/>
      </w:r>
      <w:r>
        <w:t xml:space="preserve">нижняя сторона которыхъ окрашена въ пур- </w:t>
      </w:r>
      <w:r>
        <w:br/>
      </w:r>
      <w:r>
        <w:t xml:space="preserve">пуровый цвЪть; благодаря крупнымъ, за- </w:t>
      </w:r>
      <w:r>
        <w:br/>
      </w:r>
      <w:r>
        <w:t xml:space="preserve">ключающимъ большое количество воздухо- </w:t>
      </w:r>
      <w:r>
        <w:br/>
      </w:r>
      <w:r>
        <w:t xml:space="preserve">носныхъ пространствъ, жилкамъ, листья </w:t>
      </w:r>
      <w:r>
        <w:br/>
      </w:r>
      <w:r>
        <w:t xml:space="preserve">обладаютъ способностью выдерживать боль- </w:t>
      </w:r>
      <w:r>
        <w:br/>
      </w:r>
      <w:r>
        <w:t xml:space="preserve">пця тяжести (напр., 6—7 лЪтняго ребенка), </w:t>
      </w:r>
      <w:r>
        <w:br/>
      </w:r>
      <w:r>
        <w:t xml:space="preserve">не опускаясь въ воду. Пазушный цвЪ- </w:t>
      </w:r>
      <w:r>
        <w:br/>
      </w:r>
      <w:r>
        <w:t xml:space="preserve">токъ имзеть большое количество бЪлыхь</w:t>
      </w:r>
    </w:p>
    <w:p>
      <w:pPr>
        <w:pStyle w:val="Normal"/>
      </w:pPr>
      <w:r>
        <w:t xml:space="preserve">лепестковъ и достигаеть 40 см. въ попе-</w:t>
      </w:r>
    </w:p>
    <w:p>
      <w:pPr>
        <w:pStyle w:val="Normal"/>
      </w:pPr>
      <w:r>
        <w:t xml:space="preserve">речникВ. Онъ пахнеть очень сильно и въ </w:t>
      </w:r>
      <w:r>
        <w:br/>
      </w:r>
      <w:r>
        <w:t xml:space="preserve">‘первую ночь температура въ цвЪтк по- </w:t>
      </w:r>
      <w:r>
        <w:br/>
      </w:r>
      <w:r>
        <w:t xml:space="preserve">дымается на 10—15 выше температуры </w:t>
      </w:r>
      <w:r>
        <w:br/>
      </w:r>
      <w:r>
        <w:t xml:space="preserve">окружающей его среды. На второе утро </w:t>
      </w:r>
      <w:r>
        <w:br/>
      </w:r>
      <w:r>
        <w:t xml:space="preserve">цвфтокъ закрывается и уходитъ подъ воду, </w:t>
      </w:r>
      <w:r>
        <w:br/>
      </w:r>
      <w:r>
        <w:t xml:space="preserve">затьмъ развивается плодъ съ свменами, </w:t>
      </w:r>
      <w:r>
        <w:br/>
      </w:r>
      <w:r>
        <w:t xml:space="preserve">похожими на сЪмена кукурузы, числомъ </w:t>
      </w:r>
      <w:r>
        <w:br/>
      </w:r>
      <w:r>
        <w:t xml:space="preserve">до 300 шт. Эти сЪмена способны къ про- </w:t>
      </w:r>
      <w:r>
        <w:br/>
      </w:r>
      <w:r>
        <w:t xml:space="preserve">ростанйю' только подъ водою и въ южной </w:t>
      </w:r>
      <w:r>
        <w:br/>
      </w:r>
      <w:r>
        <w:t xml:space="preserve">Америк® употребляются въ пищу. У нась </w:t>
      </w:r>
      <w:r>
        <w:br/>
      </w:r>
      <w:r>
        <w:t xml:space="preserve">культивируютъ эти растешя преимуще- </w:t>
      </w:r>
      <w:r>
        <w:br/>
      </w:r>
      <w:r>
        <w:t xml:space="preserve">ственно въ особыхъ оранжереяхъ при 25— </w:t>
      </w:r>
      <w:r>
        <w:br/>
      </w:r>
      <w:r>
        <w:t xml:space="preserve">30°, и ежегодно воспитывають ихъ заново </w:t>
      </w:r>
      <w:r>
        <w:br/>
      </w:r>
      <w:r>
        <w:t xml:space="preserve">изъ сВмянъ. См. 5е!4е1, „г Епбуске- </w:t>
      </w:r>
      <w:r>
        <w:br/>
      </w:r>
      <w:r>
        <w:t xml:space="preserve">Тапеззезееве 4ег У. тесла“ (Дрезденъ, </w:t>
      </w:r>
      <w:r>
        <w:br/>
      </w:r>
      <w:r>
        <w:t xml:space="preserve">1869). Назване В. садовники охотно да- </w:t>
      </w:r>
      <w:r>
        <w:br/>
      </w:r>
      <w:r>
        <w:t xml:space="preserve">ютъ особеннымъ сортамъ разнообразн. ра- </w:t>
      </w:r>
      <w:r>
        <w:br/>
      </w:r>
      <w:r>
        <w:t xml:space="preserve">стей. Боле извъетны сорта В. гороха, </w:t>
      </w:r>
      <w:r>
        <w:br/>
      </w:r>
      <w:r>
        <w:t xml:space="preserve">капусты, земляники и др. </w:t>
      </w:r>
      <w:r>
        <w:br/>
      </w:r>
      <w:r>
        <w:t xml:space="preserve">Викторая, р. въ свв. территор!и, отно- </w:t>
      </w:r>
      <w:r>
        <w:br/>
      </w:r>
      <w:r>
        <w:t xml:space="preserve">сящейся къ колои Южной Австраши, бе- </w:t>
      </w:r>
      <w:r>
        <w:br/>
      </w:r>
      <w:r>
        <w:t xml:space="preserve">реть начало въ дикой местности кь югу </w:t>
      </w:r>
      <w:r>
        <w:br/>
      </w:r>
      <w:r>
        <w:t xml:space="preserve">оть 180 ю. ш. и внадаеть въ Королевекйй </w:t>
      </w:r>
      <w:r>
        <w:br/>
      </w:r>
      <w:r>
        <w:t xml:space="preserve">проливъ Тиморскаго моря. Р%»ка судоходна </w:t>
      </w:r>
      <w:r>
        <w:br/>
      </w:r>
      <w:r>
        <w:t xml:space="preserve">для болЪе крупныхъ судовъ на 69, для не- </w:t>
      </w:r>
      <w:r>
        <w:br/>
      </w:r>
      <w:r>
        <w:t xml:space="preserve">большихь на 179 км. вверхь по течению, </w:t>
      </w:r>
      <w:r>
        <w:br/>
      </w:r>
      <w:r>
        <w:t xml:space="preserve">однако, берега ея не заселены. </w:t>
      </w:r>
      <w:r>
        <w:br/>
      </w:r>
      <w:r>
        <w:t xml:space="preserve">Викторёя, брит. колоя на ю. в. </w:t>
      </w:r>
      <w:r>
        <w:br/>
      </w:r>
      <w:r>
        <w:t xml:space="preserve">Австралии, граничить на с. Новымъ Юж- </w:t>
      </w:r>
      <w:r>
        <w:br/>
      </w:r>
      <w:r>
        <w:t xml:space="preserve">нымъ Уэльсомъ, на з. Южной Австрашей, </w:t>
      </w:r>
      <w:r>
        <w:br/>
      </w:r>
      <w:r>
        <w:t xml:space="preserve">на ю. Басовымъ прол., на в. Тихимъ Окед- </w:t>
      </w:r>
      <w:r>
        <w:br/>
      </w:r>
      <w:r>
        <w:t xml:space="preserve">номъ; пл. 229,078 кв. км. Берегъь отчасти </w:t>
      </w:r>
      <w:r>
        <w:br/>
      </w:r>
      <w:r>
        <w:t xml:space="preserve">скалистый, отчасти низменный и болоти- </w:t>
      </w:r>
      <w:r>
        <w:br/>
      </w:r>
      <w:r>
        <w:t xml:space="preserve">стый. Главные заливы: Порть Филипъ, </w:t>
      </w:r>
      <w:r>
        <w:br/>
      </w:r>
      <w:r>
        <w:t xml:space="preserve">въ сЪверн. части называемый зал. Гобеона, </w:t>
      </w:r>
      <w:r>
        <w:br/>
      </w:r>
      <w:r>
        <w:t xml:space="preserve">въ западной зал. Коро, Портландек зал., </w:t>
      </w:r>
      <w:r>
        <w:br/>
      </w:r>
      <w:r>
        <w:t xml:space="preserve">Уэстернъ Порть, зал. Вараса и Корнеръ. </w:t>
      </w:r>
      <w:r>
        <w:br/>
      </w:r>
      <w:r>
        <w:t xml:space="preserve">Торы предотавляютъ продолжеше Австра- </w:t>
      </w:r>
      <w:r>
        <w:br/>
      </w:r>
      <w:r>
        <w:t xml:space="preserve">лийскихь Альшъ (г. Богонгь 1984 м.), подъ </w:t>
      </w:r>
      <w:r>
        <w:br/>
      </w:r>
      <w:r>
        <w:t xml:space="preserve">назвашемъ Пограничнаго хребта (ОГу@те </w:t>
      </w:r>
      <w:r>
        <w:br/>
      </w:r>
      <w:r>
        <w:t xml:space="preserve">Вапёе), простираются съ в. на з. прибли- </w:t>
      </w:r>
      <w:r>
        <w:br/>
      </w:r>
      <w:r>
        <w:t xml:space="preserve">зит. до границы, гдЪ получаютъ назва- </w:t>
      </w:r>
      <w:r>
        <w:br/>
      </w:r>
      <w:r>
        <w:t xml:space="preserve">не Пиренеевъ и Грамшанскаго хребта, (г. </w:t>
      </w:r>
      <w:r>
        <w:br/>
      </w:r>
      <w:r>
        <w:t xml:space="preserve">Уилльяма 1300 м.); отрогъ, идупйй кь </w:t>
      </w:r>
      <w:r>
        <w:br/>
      </w:r>
      <w:r>
        <w:t xml:space="preserve">югу, оканчивается Мысомъ Уильсона. Р$ки </w:t>
      </w:r>
      <w:r>
        <w:br/>
      </w:r>
      <w:r>
        <w:t xml:space="preserve">кромз Мёррея (см.) усЪв. границы малы и </w:t>
      </w:r>
      <w:r>
        <w:br/>
      </w:r>
      <w:r>
        <w:t xml:space="preserve">ОЪдны водою; изъ нихъ судоходны: [арра- </w:t>
      </w:r>
      <w:r>
        <w:br/>
      </w:r>
      <w:r>
        <w:t xml:space="preserve">Тарра вверхъ до Мельбурна и въ нижнемъ </w:t>
      </w:r>
      <w:r>
        <w:br/>
      </w:r>
      <w:r>
        <w:t xml:space="preserve">течени рЪки Снови, Тамбо, Митчелль и </w:t>
      </w:r>
      <w:r>
        <w:br/>
      </w:r>
      <w:r>
        <w:t xml:space="preserve">Лалробе; послздшя 3 образують лагуны </w:t>
      </w:r>
      <w:r>
        <w:br/>
      </w:r>
      <w:r>
        <w:t xml:space="preserve">Кенгъ, Виктор!я и Веллингтонъ. Большое </w:t>
      </w:r>
      <w:r>
        <w:br/>
      </w:r>
      <w:r>
        <w:t xml:space="preserve">внутреннее озеро Корангамите, какъ и мно-</w:t>
      </w:r>
    </w:p>
    <w:p>
      <w:pPr>
        <w:pStyle w:val="Normal"/>
      </w:pPr>
      <w:r>
        <w:t xml:space="preserve">Викторля.</w:t>
      </w:r>
    </w:p>
    <w:p>
      <w:pPr>
        <w:pStyle w:val="Normal"/>
      </w:pPr>
      <w:r>
        <w:t xml:space="preserve">пя другя, соленое. Клималъ умфренный; </w:t>
      </w:r>
      <w:r>
        <w:br/>
      </w:r>
      <w:r>
        <w:t xml:space="preserve">температура зимою (въ 1$) рЪдко па- </w:t>
      </w:r>
      <w:r>
        <w:br/>
      </w:r>
      <w:r>
        <w:t xml:space="preserve">даеть ниже 09, лЪтомъ при знойныхъ ©%- </w:t>
      </w:r>
      <w:r>
        <w:br/>
      </w:r>
      <w:r>
        <w:t xml:space="preserve">верныхъ вЪзтрахъ поднимается до --410, </w:t>
      </w:r>
      <w:r>
        <w:br/>
      </w:r>
      <w:r>
        <w:t xml:space="preserve">средняя темпер. въ МельбурнЪ -|-140; осад- </w:t>
      </w:r>
      <w:r>
        <w:br/>
      </w:r>
      <w:r>
        <w:t xml:space="preserve">ковъ 697 мм. Флора и фауна общая съ </w:t>
      </w:r>
      <w:r>
        <w:br/>
      </w:r>
      <w:r>
        <w:t xml:space="preserve">остальной Австрал1ей (см.); въ Альпахъ </w:t>
      </w:r>
      <w:r>
        <w:br/>
      </w:r>
      <w:r>
        <w:t xml:space="preserve">раестегь антарктичесый букъ, кустарнико- </w:t>
      </w:r>
      <w:r>
        <w:br/>
      </w:r>
      <w:r>
        <w:t xml:space="preserve">вый евкалиитъ, въ Тинпелэнд самая юж- </w:t>
      </w:r>
      <w:r>
        <w:br/>
      </w:r>
      <w:r>
        <w:t xml:space="preserve">ная вЪерная пальма, Тлу1 опа апзёгав. </w:t>
      </w:r>
      <w:r>
        <w:br/>
      </w:r>
      <w:r>
        <w:t xml:space="preserve">Жит. колонистовъ 1835 было только 14, </w:t>
      </w:r>
      <w:r>
        <w:br/>
      </w:r>
      <w:r>
        <w:t xml:space="preserve">1896 г. 1.180,043. Туземцевь при началь </w:t>
      </w:r>
      <w:r>
        <w:br/>
      </w:r>
      <w:r>
        <w:t xml:space="preserve">колонизащи было около 6000, въ 1891 г. </w:t>
      </w:r>
      <w:r>
        <w:br/>
      </w:r>
      <w:r>
        <w:t xml:space="preserve">565. Переселенческое движене въ страну </w:t>
      </w:r>
      <w:r>
        <w:br/>
      </w:r>
      <w:r>
        <w:t xml:space="preserve">раньше было чрезвычайно велико, за по- </w:t>
      </w:r>
      <w:r>
        <w:br/>
      </w:r>
      <w:r>
        <w:t xml:space="preserve">слфдн. годы вое еще превышаеть эми- </w:t>
      </w:r>
      <w:r>
        <w:br/>
      </w:r>
      <w:r>
        <w:t xml:space="preserve">грацио 1895 г. на 5916 чел.. Пренода- </w:t>
      </w:r>
      <w:r>
        <w:br/>
      </w:r>
      <w:r>
        <w:t xml:space="preserve">ваше свободно въ политическомъ и рели- </w:t>
      </w:r>
      <w:r>
        <w:br/>
      </w:r>
      <w:r>
        <w:t xml:space="preserve">т1озномъ отношен!и, обучен!е обязательно; </w:t>
      </w:r>
      <w:r>
        <w:br/>
      </w:r>
      <w:r>
        <w:t xml:space="preserve">ВЪ 1895 г. было 1956 общественныхьъ учи- </w:t>
      </w:r>
      <w:r>
        <w:br/>
      </w:r>
      <w:r>
        <w:t xml:space="preserve">лищъ, кромЪ того 782 частныхь, 23 епе- </w:t>
      </w:r>
      <w:r>
        <w:br/>
      </w:r>
      <w:r>
        <w:t xml:space="preserve">щальныхь и университеть въ Мельбурнъ </w:t>
      </w:r>
      <w:r>
        <w:br/>
      </w:r>
      <w:r>
        <w:t xml:space="preserve">(537 студентовъ). Органы печати очень мно- </w:t>
      </w:r>
      <w:r>
        <w:br/>
      </w:r>
      <w:r>
        <w:t xml:space="preserve">гочиесленны, особенно въ МельбурнЪ. Пу- </w:t>
      </w:r>
      <w:r>
        <w:br/>
      </w:r>
      <w:r>
        <w:t xml:space="preserve">бличная библютека въ Мельбурн содер- </w:t>
      </w:r>
      <w:r>
        <w:br/>
      </w:r>
      <w:r>
        <w:t xml:space="preserve">жить 300,000 томовъ; существують нацю- </w:t>
      </w:r>
      <w:r>
        <w:br/>
      </w:r>
      <w:r>
        <w:t xml:space="preserve">нальная галлерея, нацональный и про- </w:t>
      </w:r>
      <w:r>
        <w:br/>
      </w:r>
      <w:r>
        <w:t xml:space="preserve">мышленный музеи. ВЪроисповздаше пре- </w:t>
      </w:r>
      <w:r>
        <w:br/>
      </w:r>
      <w:r>
        <w:t xml:space="preserve">обладаеть протестантское; въ 1891 г. наечи- </w:t>
      </w:r>
      <w:r>
        <w:br/>
      </w:r>
      <w:r>
        <w:t xml:space="preserve">тывалось 248,591 католиковъ, 6459 евреевъ </w:t>
      </w:r>
      <w:r>
        <w:br/>
      </w:r>
      <w:r>
        <w:t xml:space="preserve">и 0746 буддистовъ. Благотворительность </w:t>
      </w:r>
      <w:r>
        <w:br/>
      </w:r>
      <w:r>
        <w:t xml:space="preserve">очень развита и весьма разносторонняя. </w:t>
      </w:r>
      <w:r>
        <w:br/>
      </w:r>
      <w:r>
        <w:t xml:space="preserve">Земледь ще быстро развивается; въ 1894г. на, </w:t>
      </w:r>
      <w:r>
        <w:br/>
      </w:r>
      <w:r>
        <w:t xml:space="preserve">34,549 фермахъ пашни занимали 1.207,636 </w:t>
      </w:r>
      <w:r>
        <w:br/>
      </w:r>
      <w:r>
        <w:t xml:space="preserve">гктар.; сЪется главн. обр. ишеница, зат мъ </w:t>
      </w:r>
      <w:r>
        <w:br/>
      </w:r>
      <w:r>
        <w:t xml:space="preserve">овесъ, ячмень, горохъь и бобы, травы и </w:t>
      </w:r>
      <w:r>
        <w:br/>
      </w:r>
      <w:r>
        <w:t xml:space="preserve">картофель; хорошо идутъ и виноградники. </w:t>
      </w:r>
      <w:r>
        <w:br/>
      </w:r>
      <w:r>
        <w:t xml:space="preserve">Однако, важнЪе хлЪъбопалтества скотовод- </w:t>
      </w:r>
      <w:r>
        <w:br/>
      </w:r>
      <w:r>
        <w:t xml:space="preserve">ство; въ 1894 г. было 439,903 лошадей, </w:t>
      </w:r>
      <w:r>
        <w:br/>
      </w:r>
      <w:r>
        <w:t xml:space="preserve">1.817,291 рогатато скота, 13.098,725 овецъ и </w:t>
      </w:r>
      <w:r>
        <w:br/>
      </w:r>
      <w:r>
        <w:t xml:space="preserve">328,162 свиней. Молочное хозяйство соста- </w:t>
      </w:r>
      <w:r>
        <w:br/>
      </w:r>
      <w:r>
        <w:t xml:space="preserve">вляеть важную отрасль промышленности. </w:t>
      </w:r>
      <w:r>
        <w:br/>
      </w:r>
      <w:r>
        <w:t xml:space="preserve">Пчеловодотво также все болЪе разви- </w:t>
      </w:r>
      <w:r>
        <w:br/>
      </w:r>
      <w:r>
        <w:t xml:space="preserve">вается (28,273 улья). Горное дЪло сильно </w:t>
      </w:r>
      <w:r>
        <w:br/>
      </w:r>
      <w:r>
        <w:t xml:space="preserve">упало еъ истощешемъ золотыхъ розсыпей </w:t>
      </w:r>
      <w:r>
        <w:br/>
      </w:r>
      <w:r>
        <w:t xml:space="preserve">(въ 1856 добыто на 11,9 милл. ф. ст, ‘въ </w:t>
      </w:r>
      <w:r>
        <w:br/>
      </w:r>
      <w:r>
        <w:t xml:space="preserve">1895 г. 24 мили.) и вмЪеть съ тьмъ весе </w:t>
      </w:r>
      <w:r>
        <w:br/>
      </w:r>
      <w:r>
        <w:t xml:space="preserve">большимъ углублешемъ шахтъ (глубже 900 </w:t>
      </w:r>
      <w:r>
        <w:br/>
      </w:r>
      <w:r>
        <w:t xml:space="preserve">м.). Обрабатывающая промышленность бла- </w:t>
      </w:r>
      <w:r>
        <w:br/>
      </w:r>
      <w:r>
        <w:t xml:space="preserve">тодаря высокимъ покровительственнымь </w:t>
      </w:r>
      <w:r>
        <w:br/>
      </w:r>
      <w:r>
        <w:t xml:space="preserve">пошлинамъ болЪе развита, чЪмЪъ въ осталь- </w:t>
      </w:r>
      <w:r>
        <w:br/>
      </w:r>
      <w:r>
        <w:t xml:space="preserve">ной Австраши. Въ 1894 было 2737 фа- </w:t>
      </w:r>
      <w:r>
        <w:br/>
      </w:r>
      <w:r>
        <w:t xml:space="preserve">брикъ и заводовъ съ 39,814 рабоч., 1257 </w:t>
      </w:r>
      <w:r>
        <w:br/>
      </w:r>
      <w:r>
        <w:t xml:space="preserve">паровыми и 389 газовыми машинами, </w:t>
      </w:r>
      <w:r>
        <w:br/>
      </w:r>
      <w:r>
        <w:t xml:space="preserve">изъ нихъ 84 мельницы, 62 винокурен- </w:t>
      </w:r>
      <w:r>
        <w:br/>
      </w:r>
      <w:r>
        <w:t xml:space="preserve">ныхь завода, 7 шерстяныхь мануфактуръ, </w:t>
      </w:r>
      <w:r>
        <w:br/>
      </w:r>
      <w:r>
        <w:t xml:space="preserve">108 кожевенныхъ заводовъ, кирпичные и </w:t>
      </w:r>
      <w:r>
        <w:br/>
      </w:r>
      <w:r>
        <w:t xml:space="preserve">мыловаренные заводы, табачныя фабрики </w:t>
      </w:r>
      <w:r>
        <w:br/>
      </w:r>
      <w:r>
        <w:t xml:space="preserve">и др. Торговля съ иностранными госу- </w:t>
      </w:r>
      <w:r>
        <w:br/>
      </w:r>
      <w:r>
        <w:t xml:space="preserve">дарствами и другими колоШями сосредо- </w:t>
      </w:r>
      <w:r>
        <w:br/>
      </w:r>
      <w:r>
        <w:t xml:space="preserve">точена почти исключит. въ МельбурнЪ. Въ </w:t>
      </w:r>
      <w:r>
        <w:br/>
      </w:r>
      <w:r>
        <w:t xml:space="preserve">1894 ввозъ (шереть и золото изъ Новаго </w:t>
      </w:r>
      <w:r>
        <w:br/>
      </w:r>
      <w:r>
        <w:t xml:space="preserve">Южнаго Уэльса, бумажныя, шерстяныя и </w:t>
      </w:r>
      <w:r>
        <w:br/>
      </w:r>
      <w:r>
        <w:t xml:space="preserve">металличесяя издЪшШя, сахаръ, чай, пред- </w:t>
      </w:r>
      <w:r>
        <w:br/>
      </w:r>
      <w:r>
        <w:t xml:space="preserve">меты одежды, желЪзо, табакъ и пр.) рав- </w:t>
      </w:r>
      <w:r>
        <w:br/>
      </w:r>
      <w:r>
        <w:t xml:space="preserve">нялея 12,5 мили. ф. ст., вывозъ (шереть, з0- </w:t>
      </w:r>
      <w:r>
        <w:br/>
      </w:r>
      <w:r>
        <w:t xml:space="preserve">лото, пшеница и мука, масло и сыръ, кожи, </w:t>
      </w:r>
      <w:r>
        <w:br/>
      </w:r>
      <w:r>
        <w:t xml:space="preserve">сало и пр.) 14,0 милл. Торговля ведется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ливахъ рЪкъ тропической южн. Америки, </w:t>
      </w:r>
      <w:r>
        <w:br/>
      </w:r>
      <w:r>
        <w:t xml:space="preserve">очень похожа на нашу бЪлую кувшинку, </w:t>
      </w:r>
      <w:r>
        <w:br/>
      </w:r>
      <w:r>
        <w:t xml:space="preserve">но значительно превосходитъ ее величиною. </w:t>
      </w:r>
      <w:r>
        <w:br/>
      </w:r>
      <w:r>
        <w:t xml:space="preserve">Это многолзтнее растене образуеть сна- </w:t>
      </w:r>
      <w:r>
        <w:br/>
      </w:r>
      <w:r>
        <w:t xml:space="preserve">чала стрЪловидные, зат мъ круглые листья </w:t>
      </w:r>
      <w:r>
        <w:br/>
      </w:r>
      <w:r>
        <w:t xml:space="preserve">въ 2 м. въ поперечникЪ и съ загибающи- </w:t>
      </w:r>
      <w:r>
        <w:br/>
      </w:r>
      <w:r>
        <w:t xml:space="preserve">мися на 5—8 см. высоты краями, колючая </w:t>
      </w:r>
      <w:r>
        <w:br/>
      </w:r>
      <w:r>
        <w:t xml:space="preserve">нижняя сторона которыхъ окрашена въ пур- </w:t>
      </w:r>
      <w:r>
        <w:br/>
      </w:r>
      <w:r>
        <w:t xml:space="preserve">пуровый цвЪть; благодаря крупнымъ, за- </w:t>
      </w:r>
      <w:r>
        <w:br/>
      </w:r>
      <w:r>
        <w:t xml:space="preserve">ключающимъ большое количество воздухо- </w:t>
      </w:r>
      <w:r>
        <w:br/>
      </w:r>
      <w:r>
        <w:t xml:space="preserve">носныхъ пространствъ, жилкамъ, листья </w:t>
      </w:r>
      <w:r>
        <w:br/>
      </w:r>
      <w:r>
        <w:t xml:space="preserve">обладаютъ способностью выдерживать боль- </w:t>
      </w:r>
      <w:r>
        <w:br/>
      </w:r>
      <w:r>
        <w:t xml:space="preserve">пця тяжести (напр., 6—7 лЪтняго ребенка), </w:t>
      </w:r>
      <w:r>
        <w:br/>
      </w:r>
      <w:r>
        <w:t xml:space="preserve">не опускаясь въ воду. Пазушный цвЪ- </w:t>
      </w:r>
      <w:r>
        <w:br/>
      </w:r>
      <w:r>
        <w:t xml:space="preserve">токъ имзеть большое количество бЪлыхь</w:t>
      </w:r>
    </w:p>
    <w:p>
      <w:pPr>
        <w:pStyle w:val="Normal"/>
      </w:pPr>
      <w:r>
        <w:t xml:space="preserve">лепестковъ и достигаеть 40 см. въ попе-</w:t>
      </w:r>
    </w:p>
    <w:p>
      <w:pPr>
        <w:pStyle w:val="Normal"/>
      </w:pPr>
      <w:r>
        <w:t xml:space="preserve">речникВ. Онъ пахнеть очень сильно и въ </w:t>
      </w:r>
      <w:r>
        <w:br/>
      </w:r>
      <w:r>
        <w:t xml:space="preserve">‘первую ночь температура въ цвЪтк по- </w:t>
      </w:r>
      <w:r>
        <w:br/>
      </w:r>
      <w:r>
        <w:t xml:space="preserve">дымается на 10—15 выше температуры </w:t>
      </w:r>
      <w:r>
        <w:br/>
      </w:r>
      <w:r>
        <w:t xml:space="preserve">окружающей его среды. На второе утро </w:t>
      </w:r>
      <w:r>
        <w:br/>
      </w:r>
      <w:r>
        <w:t xml:space="preserve">цвфтокъ закрывается и уходитъ подъ воду, </w:t>
      </w:r>
      <w:r>
        <w:br/>
      </w:r>
      <w:r>
        <w:t xml:space="preserve">затьмъ развивается плодъ съ свменами, </w:t>
      </w:r>
      <w:r>
        <w:br/>
      </w:r>
      <w:r>
        <w:t xml:space="preserve">похожими на сЪмена кукурузы, числомъ </w:t>
      </w:r>
      <w:r>
        <w:br/>
      </w:r>
      <w:r>
        <w:t xml:space="preserve">до 300 шт. Эти сЪмена способны къ про- </w:t>
      </w:r>
      <w:r>
        <w:br/>
      </w:r>
      <w:r>
        <w:t xml:space="preserve">ростанйю' только подъ водою и въ южной </w:t>
      </w:r>
      <w:r>
        <w:br/>
      </w:r>
      <w:r>
        <w:t xml:space="preserve">Америк® употребляются въ пищу. У нась </w:t>
      </w:r>
      <w:r>
        <w:br/>
      </w:r>
      <w:r>
        <w:t xml:space="preserve">культивируютъ эти растешя преимуще- </w:t>
      </w:r>
      <w:r>
        <w:br/>
      </w:r>
      <w:r>
        <w:t xml:space="preserve">ственно въ особыхъ оранжереяхъ при 25— </w:t>
      </w:r>
      <w:r>
        <w:br/>
      </w:r>
      <w:r>
        <w:t xml:space="preserve">30°, и ежегодно воспитывають ихъ заново </w:t>
      </w:r>
      <w:r>
        <w:br/>
      </w:r>
      <w:r>
        <w:t xml:space="preserve">изъ сВмянъ. См. 5е!4е1, „г Епбуске- </w:t>
      </w:r>
      <w:r>
        <w:br/>
      </w:r>
      <w:r>
        <w:t xml:space="preserve">Тапеззезееве 4ег У. тесла“ (Дрезденъ, </w:t>
      </w:r>
      <w:r>
        <w:br/>
      </w:r>
      <w:r>
        <w:t xml:space="preserve">1869). Назване В. садовники охотно да- </w:t>
      </w:r>
      <w:r>
        <w:br/>
      </w:r>
      <w:r>
        <w:t xml:space="preserve">ютъ особеннымъ сортамъ разнообразн. ра- </w:t>
      </w:r>
      <w:r>
        <w:br/>
      </w:r>
      <w:r>
        <w:t xml:space="preserve">стей. Боле извъетны сорта В. гороха, </w:t>
      </w:r>
      <w:r>
        <w:br/>
      </w:r>
      <w:r>
        <w:t xml:space="preserve">капусты, земляники и др. </w:t>
      </w:r>
      <w:r>
        <w:br/>
      </w:r>
      <w:r>
        <w:t xml:space="preserve">Викторая, р. въ свв. территор!и, отно- </w:t>
      </w:r>
      <w:r>
        <w:br/>
      </w:r>
      <w:r>
        <w:t xml:space="preserve">сящейся къ колои Южной Австраши, бе- </w:t>
      </w:r>
      <w:r>
        <w:br/>
      </w:r>
      <w:r>
        <w:t xml:space="preserve">реть начало въ дикой местности кь югу </w:t>
      </w:r>
      <w:r>
        <w:br/>
      </w:r>
      <w:r>
        <w:t xml:space="preserve">оть 180 ю. ш. и внадаеть въ Королевекйй </w:t>
      </w:r>
      <w:r>
        <w:br/>
      </w:r>
      <w:r>
        <w:t xml:space="preserve">проливъ Тиморскаго моря. Р%»ка судоходна </w:t>
      </w:r>
      <w:r>
        <w:br/>
      </w:r>
      <w:r>
        <w:t xml:space="preserve">для болЪе крупныхъ судовъ на 69, для не- </w:t>
      </w:r>
      <w:r>
        <w:br/>
      </w:r>
      <w:r>
        <w:t xml:space="preserve">большихь на 179 км. вверхь по течению, </w:t>
      </w:r>
      <w:r>
        <w:br/>
      </w:r>
      <w:r>
        <w:t xml:space="preserve">однако, берега ея не заселены. </w:t>
      </w:r>
      <w:r>
        <w:br/>
      </w:r>
      <w:r>
        <w:t xml:space="preserve">Викторёя, брит. колоя на ю. в. </w:t>
      </w:r>
      <w:r>
        <w:br/>
      </w:r>
      <w:r>
        <w:t xml:space="preserve">Австралии, граничить на с. Новымъ Юж- </w:t>
      </w:r>
      <w:r>
        <w:br/>
      </w:r>
      <w:r>
        <w:t xml:space="preserve">нымъ Уэльсомъ, на з. Южной Австрашей, </w:t>
      </w:r>
      <w:r>
        <w:br/>
      </w:r>
      <w:r>
        <w:t xml:space="preserve">на ю. Басовымъ прол., на в. Тихимъ Окед- </w:t>
      </w:r>
      <w:r>
        <w:br/>
      </w:r>
      <w:r>
        <w:t xml:space="preserve">номъ; пл. 229,078 кв. км. Берегъь отчасти </w:t>
      </w:r>
      <w:r>
        <w:br/>
      </w:r>
      <w:r>
        <w:t xml:space="preserve">скалистый, отчасти низменный и болоти- </w:t>
      </w:r>
      <w:r>
        <w:br/>
      </w:r>
      <w:r>
        <w:t xml:space="preserve">стый. Главные заливы: Порть Филипъ, </w:t>
      </w:r>
      <w:r>
        <w:br/>
      </w:r>
      <w:r>
        <w:t xml:space="preserve">въ сЪверн. части называемый зал. Гобеона, </w:t>
      </w:r>
      <w:r>
        <w:br/>
      </w:r>
      <w:r>
        <w:t xml:space="preserve">въ западной зал. Коро, Портландек зал., </w:t>
      </w:r>
      <w:r>
        <w:br/>
      </w:r>
      <w:r>
        <w:t xml:space="preserve">Уэстернъ Порть, зал. Вараса и Корнеръ. </w:t>
      </w:r>
      <w:r>
        <w:br/>
      </w:r>
      <w:r>
        <w:t xml:space="preserve">Торы предотавляютъ продолжеше Австра- </w:t>
      </w:r>
      <w:r>
        <w:br/>
      </w:r>
      <w:r>
        <w:t xml:space="preserve">лийскихь Альшъ (г. Богонгь 1984 м.), подъ </w:t>
      </w:r>
      <w:r>
        <w:br/>
      </w:r>
      <w:r>
        <w:t xml:space="preserve">назвашемъ Пограничнаго хребта (ОГу@те </w:t>
      </w:r>
      <w:r>
        <w:br/>
      </w:r>
      <w:r>
        <w:t xml:space="preserve">Вапёе), простираются съ в. на з. прибли- </w:t>
      </w:r>
      <w:r>
        <w:br/>
      </w:r>
      <w:r>
        <w:t xml:space="preserve">зит. до границы, гдЪ получаютъ назва- </w:t>
      </w:r>
      <w:r>
        <w:br/>
      </w:r>
      <w:r>
        <w:t xml:space="preserve">не Пиренеевъ и Грамшанскаго хребта, (г. </w:t>
      </w:r>
      <w:r>
        <w:br/>
      </w:r>
      <w:r>
        <w:t xml:space="preserve">Уилльяма 1300 м.); отрогъ, идупйй кь </w:t>
      </w:r>
      <w:r>
        <w:br/>
      </w:r>
      <w:r>
        <w:t xml:space="preserve">югу, оканчивается Мысомъ Уильсона. Р$ки </w:t>
      </w:r>
      <w:r>
        <w:br/>
      </w:r>
      <w:r>
        <w:t xml:space="preserve">кромз Мёррея (см.) усЪв. границы малы и </w:t>
      </w:r>
      <w:r>
        <w:br/>
      </w:r>
      <w:r>
        <w:t xml:space="preserve">ОЪдны водою; изъ нихъ судоходны: [арра- </w:t>
      </w:r>
      <w:r>
        <w:br/>
      </w:r>
      <w:r>
        <w:t xml:space="preserve">Тарра вверхъ до Мельбурна и въ нижнемъ </w:t>
      </w:r>
      <w:r>
        <w:br/>
      </w:r>
      <w:r>
        <w:t xml:space="preserve">течени рЪки Снови, Тамбо, Митчелль и </w:t>
      </w:r>
      <w:r>
        <w:br/>
      </w:r>
      <w:r>
        <w:t xml:space="preserve">Лалробе; послздшя 3 образують лагуны </w:t>
      </w:r>
      <w:r>
        <w:br/>
      </w:r>
      <w:r>
        <w:t xml:space="preserve">Кенгъ, Виктор!я и Веллингтонъ. Большое </w:t>
      </w:r>
      <w:r>
        <w:br/>
      </w:r>
      <w:r>
        <w:t xml:space="preserve">внутреннее озеро Корангамите, какъ и мно-</w:t>
      </w:r>
    </w:p>
    <w:p>
      <w:pPr>
        <w:pStyle w:val="Normal"/>
      </w:pPr>
      <w:r>
        <w:t xml:space="preserve">Викторля.</w:t>
      </w:r>
    </w:p>
    <w:p>
      <w:pPr>
        <w:pStyle w:val="Normal"/>
      </w:pPr>
      <w:r>
        <w:t xml:space="preserve">пя другя, соленое. Клималъ умфренный; </w:t>
      </w:r>
      <w:r>
        <w:br/>
      </w:r>
      <w:r>
        <w:t xml:space="preserve">температура зимою (въ 1$) рЪдко па- </w:t>
      </w:r>
      <w:r>
        <w:br/>
      </w:r>
      <w:r>
        <w:t xml:space="preserve">даеть ниже 09, лЪтомъ при знойныхъ ©%- </w:t>
      </w:r>
      <w:r>
        <w:br/>
      </w:r>
      <w:r>
        <w:t xml:space="preserve">верныхъ вЪзтрахъ поднимается до --410, </w:t>
      </w:r>
      <w:r>
        <w:br/>
      </w:r>
      <w:r>
        <w:t xml:space="preserve">средняя темпер. въ МельбурнЪ -|-140; осад- </w:t>
      </w:r>
      <w:r>
        <w:br/>
      </w:r>
      <w:r>
        <w:t xml:space="preserve">ковъ 697 мм. Флора и фауна общая съ </w:t>
      </w:r>
      <w:r>
        <w:br/>
      </w:r>
      <w:r>
        <w:t xml:space="preserve">остальной Австрал1ей (см.); въ Альпахъ </w:t>
      </w:r>
      <w:r>
        <w:br/>
      </w:r>
      <w:r>
        <w:t xml:space="preserve">раестегь антарктичесый букъ, кустарнико- </w:t>
      </w:r>
      <w:r>
        <w:br/>
      </w:r>
      <w:r>
        <w:t xml:space="preserve">вый евкалиитъ, въ Тинпелэнд самая юж- </w:t>
      </w:r>
      <w:r>
        <w:br/>
      </w:r>
      <w:r>
        <w:t xml:space="preserve">ная вЪерная пальма, Тлу1юопа апзёгав. </w:t>
      </w:r>
      <w:r>
        <w:br/>
      </w:r>
      <w:r>
        <w:t xml:space="preserve">Жит. колонистовъ 1835 было только 14, </w:t>
      </w:r>
      <w:r>
        <w:br/>
      </w:r>
      <w:r>
        <w:t xml:space="preserve">1896 г. 1.180,048. Туземцевь при началь </w:t>
      </w:r>
      <w:r>
        <w:br/>
      </w:r>
      <w:r>
        <w:t xml:space="preserve">колонизащи было около 6000, въ 1891 г. </w:t>
      </w:r>
      <w:r>
        <w:br/>
      </w:r>
      <w:r>
        <w:t xml:space="preserve">565. Переселенческое движеше въ страну </w:t>
      </w:r>
      <w:r>
        <w:br/>
      </w:r>
      <w:r>
        <w:t xml:space="preserve">раньше было чрезвычайно велико, за по- </w:t>
      </w:r>
      <w:r>
        <w:br/>
      </w:r>
      <w:r>
        <w:t xml:space="preserve">слфдн. годы все еще превышаеть эми- </w:t>
      </w:r>
      <w:r>
        <w:br/>
      </w:r>
      <w:r>
        <w:t xml:space="preserve">грацио 1895 г. на 5916 чел.. Пренода- </w:t>
      </w:r>
      <w:r>
        <w:br/>
      </w:r>
      <w:r>
        <w:t xml:space="preserve">ваше свободно въ политическомъ и рели- </w:t>
      </w:r>
      <w:r>
        <w:br/>
      </w:r>
      <w:r>
        <w:t xml:space="preserve">т1озномъ отношен!и, обучен!е обязательно; </w:t>
      </w:r>
      <w:r>
        <w:br/>
      </w:r>
      <w:r>
        <w:t xml:space="preserve">ВЪ 1895 г. было 1956 общественныхъ учи- </w:t>
      </w:r>
      <w:r>
        <w:br/>
      </w:r>
      <w:r>
        <w:t xml:space="preserve">лищъ, кромЪ того 782 частныхь, 23 епе- </w:t>
      </w:r>
      <w:r>
        <w:br/>
      </w:r>
      <w:r>
        <w:t xml:space="preserve">щальныхь и университеть въ Мельбурнъ </w:t>
      </w:r>
      <w:r>
        <w:br/>
      </w:r>
      <w:r>
        <w:t xml:space="preserve">(537 студентовъ). Органы печати очень мно- </w:t>
      </w:r>
      <w:r>
        <w:br/>
      </w:r>
      <w:r>
        <w:t xml:space="preserve">гочиеленны, особенно въ МельбурнЪ. Пу- </w:t>
      </w:r>
      <w:r>
        <w:br/>
      </w:r>
      <w:r>
        <w:t xml:space="preserve">бличная библютека въ Мельбурн содер- </w:t>
      </w:r>
      <w:r>
        <w:br/>
      </w:r>
      <w:r>
        <w:t xml:space="preserve">жить 300,000 томовъ; существують нацю- </w:t>
      </w:r>
      <w:r>
        <w:br/>
      </w:r>
      <w:r>
        <w:t xml:space="preserve">нальная галлерея, нацональный и про- </w:t>
      </w:r>
      <w:r>
        <w:br/>
      </w:r>
      <w:r>
        <w:t xml:space="preserve">мышленный музеи. ВЪроисповздаше пре- </w:t>
      </w:r>
      <w:r>
        <w:br/>
      </w:r>
      <w:r>
        <w:t xml:space="preserve">обладаеть протестантское; въ 1891 г. наечи- </w:t>
      </w:r>
      <w:r>
        <w:br/>
      </w:r>
      <w:r>
        <w:t xml:space="preserve">тывалось 248,591 католиковъ, 6459 евреевъ </w:t>
      </w:r>
      <w:r>
        <w:br/>
      </w:r>
      <w:r>
        <w:t xml:space="preserve">и 0746 буддистовъ. Благотворительность </w:t>
      </w:r>
      <w:r>
        <w:br/>
      </w:r>
      <w:r>
        <w:t xml:space="preserve">очень развита и весьма разносторонняя. </w:t>
      </w:r>
      <w:r>
        <w:br/>
      </w:r>
      <w:r>
        <w:t xml:space="preserve">Земледь ще быстро развивается; въ 1894г. на, </w:t>
      </w:r>
      <w:r>
        <w:br/>
      </w:r>
      <w:r>
        <w:t xml:space="preserve">34,549 фермахъ пашни занимали 1.207,636 </w:t>
      </w:r>
      <w:r>
        <w:br/>
      </w:r>
      <w:r>
        <w:t xml:space="preserve">гктар.; сЪется главн. обр. ишеница, зат мъ </w:t>
      </w:r>
      <w:r>
        <w:br/>
      </w:r>
      <w:r>
        <w:t xml:space="preserve">овесъ, ячмень, горохъь и бобы, травы и </w:t>
      </w:r>
      <w:r>
        <w:br/>
      </w:r>
      <w:r>
        <w:t xml:space="preserve">картофель; хорошо идутъ и виноградники. </w:t>
      </w:r>
      <w:r>
        <w:br/>
      </w:r>
      <w:r>
        <w:t xml:space="preserve">Однако, важнЪе хлЪъбопалтества скотовод- </w:t>
      </w:r>
      <w:r>
        <w:br/>
      </w:r>
      <w:r>
        <w:t xml:space="preserve">ство; въ 1894 г. было 439,903 лошадей, </w:t>
      </w:r>
      <w:r>
        <w:br/>
      </w:r>
      <w:r>
        <w:t xml:space="preserve">1.817,291 рогатато скота, 13.098,725 овецъ и </w:t>
      </w:r>
      <w:r>
        <w:br/>
      </w:r>
      <w:r>
        <w:t xml:space="preserve">328,162 свиней. Молочное хозяйство соста- </w:t>
      </w:r>
      <w:r>
        <w:br/>
      </w:r>
      <w:r>
        <w:t xml:space="preserve">вляеть важную отрасль промышленности. </w:t>
      </w:r>
      <w:r>
        <w:br/>
      </w:r>
      <w:r>
        <w:t xml:space="preserve">Пчеловодотво также все болЪе разви- </w:t>
      </w:r>
      <w:r>
        <w:br/>
      </w:r>
      <w:r>
        <w:t xml:space="preserve">вается (28,273 улья). Горное дЪло сильно </w:t>
      </w:r>
      <w:r>
        <w:br/>
      </w:r>
      <w:r>
        <w:t xml:space="preserve">упало еъ истощешемъ золотыхъ розсыпей </w:t>
      </w:r>
      <w:r>
        <w:br/>
      </w:r>
      <w:r>
        <w:t xml:space="preserve">(въ 1856 добыто на 11,9 милл. ф. ст,‘ въ </w:t>
      </w:r>
      <w:r>
        <w:br/>
      </w:r>
      <w:r>
        <w:t xml:space="preserve">1895 г. 24 мили.) и вмЪеть съ тьмъ весе </w:t>
      </w:r>
      <w:r>
        <w:br/>
      </w:r>
      <w:r>
        <w:t xml:space="preserve">большимъ углублешемъ шахтъ (глубже 900 </w:t>
      </w:r>
      <w:r>
        <w:br/>
      </w:r>
      <w:r>
        <w:t xml:space="preserve">м.). Обрабатывающая промышленность бла- </w:t>
      </w:r>
      <w:r>
        <w:br/>
      </w:r>
      <w:r>
        <w:t xml:space="preserve">тодаря высокимъ покровительственнымь </w:t>
      </w:r>
      <w:r>
        <w:br/>
      </w:r>
      <w:r>
        <w:t xml:space="preserve">пошлинамъ болЪе развита, чЪмъ въ осталь- </w:t>
      </w:r>
      <w:r>
        <w:br/>
      </w:r>
      <w:r>
        <w:t xml:space="preserve">ной Австраши. Въ 1894 было 2737 фа- </w:t>
      </w:r>
      <w:r>
        <w:br/>
      </w:r>
      <w:r>
        <w:t xml:space="preserve">брикъ и заводовъ съ 39,814 рабоч., 1257 </w:t>
      </w:r>
      <w:r>
        <w:br/>
      </w:r>
      <w:r>
        <w:t xml:space="preserve">паровыми и 389 газовыми машинами, </w:t>
      </w:r>
      <w:r>
        <w:br/>
      </w:r>
      <w:r>
        <w:t xml:space="preserve">изъ нихъ 84 мельницы, 62 винокурен- </w:t>
      </w:r>
      <w:r>
        <w:br/>
      </w:r>
      <w:r>
        <w:t xml:space="preserve">ныхь завода, 7 шерстяныхь мануфактуръ, </w:t>
      </w:r>
      <w:r>
        <w:br/>
      </w:r>
      <w:r>
        <w:t xml:space="preserve">108 кожевенныхъ заводовъ, кирпичные и </w:t>
      </w:r>
      <w:r>
        <w:br/>
      </w:r>
      <w:r>
        <w:t xml:space="preserve">мыловаренные заводы, табачныя фабрики </w:t>
      </w:r>
      <w:r>
        <w:br/>
      </w:r>
      <w:r>
        <w:t xml:space="preserve">и др. Торговля съ иностранными госу- </w:t>
      </w:r>
      <w:r>
        <w:br/>
      </w:r>
      <w:r>
        <w:t xml:space="preserve">дарствами и другими колоШями сосредо- </w:t>
      </w:r>
      <w:r>
        <w:br/>
      </w:r>
      <w:r>
        <w:t xml:space="preserve">точена почти исключит. въ МельбурнЪ. Въ </w:t>
      </w:r>
      <w:r>
        <w:br/>
      </w:r>
      <w:r>
        <w:t xml:space="preserve">1894 ввозъ (шереть и золото изъ Новаго </w:t>
      </w:r>
      <w:r>
        <w:br/>
      </w:r>
      <w:r>
        <w:t xml:space="preserve">Южнаго Уэльса, бумажныя, шерстяныя и </w:t>
      </w:r>
      <w:r>
        <w:br/>
      </w:r>
      <w:r>
        <w:t xml:space="preserve">металличесяя издЪшШя, сахаръ, чай, пред- </w:t>
      </w:r>
      <w:r>
        <w:br/>
      </w:r>
      <w:r>
        <w:t xml:space="preserve">меты одежды, желЪзо, табакъ и пр.) рав- </w:t>
      </w:r>
      <w:r>
        <w:br/>
      </w:r>
      <w:r>
        <w:t xml:space="preserve">нялея 12,5 мили. ф. ст., вывозъ (шереть, з0- </w:t>
      </w:r>
      <w:r>
        <w:br/>
      </w:r>
      <w:r>
        <w:t xml:space="preserve">лото, пшеница и мука, масло и сыръ, кожи, </w:t>
      </w:r>
      <w:r>
        <w:br/>
      </w:r>
      <w:r>
        <w:t xml:space="preserve">сало и пр.) 14,0 милл. Торговля ведется</w:t>
      </w:r>
    </w:p>
    <w:p>
      <w:pPr>
        <w:pStyle w:val="Normal"/>
      </w:pPr>
      <w:r>
        <w:t xml:space="preserve">Виктортля — Викторя-лэндь.</w:t>
      </w:r>
    </w:p>
    <w:p>
      <w:pPr>
        <w:pStyle w:val="Normal"/>
      </w:pPr>
      <w:r>
        <w:t xml:space="preserve">главн. обр. съ Ангшей и австрашйскими </w:t>
      </w:r>
      <w:r>
        <w:br/>
      </w:r>
      <w:r>
        <w:t xml:space="preserve">колошями. В. посЪтило 1889 судовъ во- </w:t>
      </w:r>
      <w:r>
        <w:br/>
      </w:r>
      <w:r>
        <w:t xml:space="preserve">доизм. въ 2 милл. тоннъ, преимущественно </w:t>
      </w:r>
      <w:r>
        <w:br/>
      </w:r>
      <w:r>
        <w:t xml:space="preserve">британскихъ. Жел. дороги отходятъ изъ </w:t>
      </w:r>
      <w:r>
        <w:br/>
      </w:r>
      <w:r>
        <w:t xml:space="preserve">Мельбурна по 9 направленямъ; общее про- </w:t>
      </w:r>
      <w:r>
        <w:br/>
      </w:r>
      <w:r>
        <w:t xml:space="preserve">тяжеше ихъ въ 1894 было 4932 км. Теле- </w:t>
      </w:r>
      <w:r>
        <w:br/>
      </w:r>
      <w:r>
        <w:t xml:space="preserve">графные проводы существуютъь на прот. </w:t>
      </w:r>
      <w:r>
        <w:br/>
      </w:r>
      <w:r>
        <w:t xml:space="preserve">22,752 км. Одинъ кабель ведеть въ Тасма- </w:t>
      </w:r>
      <w:r>
        <w:br/>
      </w:r>
      <w:r>
        <w:t xml:space="preserve">но. Губернаторъ назначается анг иекимъ </w:t>
      </w:r>
      <w:r>
        <w:br/>
      </w:r>
      <w:r>
        <w:t xml:space="preserve">правительствомъ на 7 лтъ; парламенть </w:t>
      </w:r>
      <w:r>
        <w:br/>
      </w:r>
      <w:r>
        <w:t xml:space="preserve">состоить изъ верхней (48 членовъ, изби- </w:t>
      </w:r>
      <w:r>
        <w:br/>
      </w:r>
      <w:r>
        <w:t xml:space="preserve">раются на 6 лЪтъ) и нижней палаты (95 </w:t>
      </w:r>
      <w:r>
        <w:br/>
      </w:r>
      <w:r>
        <w:t xml:space="preserve">членовъ, на 8 года). Армя состоить изъ </w:t>
      </w:r>
      <w:r>
        <w:br/>
      </w:r>
      <w:r>
        <w:t xml:space="preserve">1 корпуса въ 5388 чел. В. иметь свой не- </w:t>
      </w:r>
      <w:r>
        <w:br/>
      </w:r>
      <w:r>
        <w:t xml:space="preserve">большой военный флотъ. Объ истори В. </w:t>
      </w:r>
      <w:r>
        <w:br/>
      </w:r>
      <w:r>
        <w:t xml:space="preserve">см. Австралия. См. ГаБИИете, Валу В1$40- </w:t>
      </w:r>
      <w:r>
        <w:br/>
      </w:r>
      <w:r>
        <w:t xml:space="preserve">ту оЁ У1ебомая (2 изд., Лонд., 1879, 2 тома); </w:t>
      </w:r>
      <w:r>
        <w:br/>
      </w:r>
      <w:r>
        <w:t xml:space="preserve">Втоцён Бщтубн, Тне аотештев оЁ М. </w:t>
      </w:r>
      <w:r>
        <w:br/>
      </w:r>
      <w:r>
        <w:t xml:space="preserve">(Мельб., 1878, 2 т.); Твошзоп, Шазтаеа </w:t>
      </w:r>
      <w:r>
        <w:br/>
      </w:r>
      <w:r>
        <w:t xml:space="preserve">Напабоок о? У. (Мельб., 1886); Лепкз, ТЬе </w:t>
      </w:r>
      <w:r>
        <w:br/>
      </w:r>
      <w:r>
        <w:t xml:space="preserve">соуегпшеф о# У.* (Лонд., 1891); Вапвом, </w:t>
      </w:r>
      <w:r>
        <w:br/>
      </w:r>
      <w:r>
        <w:t xml:space="preserve">Тве со1опу 0# У., вомаПу ап@ шаенаПу </w:t>
      </w:r>
      <w:r>
        <w:br/>
      </w:r>
      <w:r>
        <w:t xml:space="preserve">(Лонд., 1897); Наубег, УатЪоок о#У. (Мельб.).</w:t>
      </w:r>
    </w:p>
    <w:p>
      <w:pPr>
        <w:pStyle w:val="Normal"/>
      </w:pPr>
      <w:r>
        <w:t xml:space="preserve">Викторля, 1) Гл. г. канадской провин- </w:t>
      </w:r>
      <w:r>
        <w:br/>
      </w:r>
      <w:r>
        <w:t xml:space="preserve">ци Брит. Колумб\и, на южномъ конц о-ва </w:t>
      </w:r>
      <w:r>
        <w:br/>
      </w:r>
      <w:r>
        <w:t xml:space="preserve">Вэнкуверъ, подъ 48925’ с. ш., при про- </w:t>
      </w:r>
      <w:r>
        <w:br/>
      </w:r>
      <w:r>
        <w:t xml:space="preserve">ливЪ Санъ-Хуань де-Фука, ж. д. сообщает- </w:t>
      </w:r>
      <w:r>
        <w:br/>
      </w:r>
      <w:r>
        <w:t xml:space="preserve">ся съ г. Нанаймо, имЪеть здаше парла- </w:t>
      </w:r>
      <w:r>
        <w:br/>
      </w:r>
      <w:r>
        <w:t xml:space="preserve">мента, мЪстный музей, таможню, англикан- </w:t>
      </w:r>
      <w:r>
        <w:br/>
      </w:r>
      <w:r>
        <w:t xml:space="preserve">скИй соборъ, театръ, нфеколько уч. заведе- </w:t>
      </w:r>
      <w:r>
        <w:br/>
      </w:r>
      <w:r>
        <w:t xml:space="preserve">ни, паркь Биконъ Гилль и (1896) 27,000 </w:t>
      </w:r>
      <w:r>
        <w:br/>
      </w:r>
      <w:r>
        <w:t xml:space="preserve">жит, между ними 3000 китайцевъ; лЪ$со- </w:t>
      </w:r>
      <w:r>
        <w:br/>
      </w:r>
      <w:r>
        <w:t xml:space="preserve">пильныя мельницы, машиностроит. и пи- </w:t>
      </w:r>
      <w:r>
        <w:br/>
      </w:r>
      <w:r>
        <w:t xml:space="preserve">воваренн. заводы, вывозъ дерева, угля, </w:t>
      </w:r>
      <w:r>
        <w:br/>
      </w:r>
      <w:r>
        <w:t xml:space="preserve">консервиров. лососины и пр. Къ юго-зап. </w:t>
      </w:r>
      <w:r>
        <w:br/>
      </w:r>
      <w:r>
        <w:t xml:space="preserve">оть В. находится Эскимо (см.). 2) Форть </w:t>
      </w:r>
      <w:r>
        <w:br/>
      </w:r>
      <w:r>
        <w:t xml:space="preserve">въ канадской территори Альберта при р. </w:t>
      </w:r>
      <w:r>
        <w:br/>
      </w:r>
      <w:r>
        <w:t xml:space="preserve">Саскачеванть, съ протест. мисаей и 500 жит., </w:t>
      </w:r>
      <w:r>
        <w:br/>
      </w:r>
      <w:r>
        <w:t xml:space="preserve">изъ нихь 300 индЪйцевъ-кри. 3) Гл. г. </w:t>
      </w:r>
      <w:r>
        <w:br/>
      </w:r>
      <w:r>
        <w:t xml:space="preserve">мехик. штата Тамаулипась (прежде Нуево </w:t>
      </w:r>
      <w:r>
        <w:br/>
      </w:r>
      <w:r>
        <w:t xml:space="preserve">Сантандеръ), при р. Сантандеръ, судо- </w:t>
      </w:r>
      <w:r>
        <w:br/>
      </w:r>
      <w:r>
        <w:t xml:space="preserve">ходной для болЪе значительныхь судовъ, </w:t>
      </w:r>
      <w:r>
        <w:br/>
      </w:r>
      <w:r>
        <w:t xml:space="preserve">но запертой баромъ, съ семиналей и (1890) </w:t>
      </w:r>
      <w:r>
        <w:br/>
      </w:r>
      <w:r>
        <w:t xml:space="preserve">8000 жит.—4) (С1удадъ де В.) Гл. г. ме- </w:t>
      </w:r>
      <w:r>
        <w:br/>
      </w:r>
      <w:r>
        <w:t xml:space="preserve">хик. штата Дуранго (см.). 5) (Пуебло де </w:t>
      </w:r>
      <w:r>
        <w:br/>
      </w:r>
      <w:r>
        <w:t xml:space="preserve">Ксиху) въ мехик. штат Гуанахуато, </w:t>
      </w:r>
      <w:r>
        <w:br/>
      </w:r>
      <w:r>
        <w:t xml:space="preserve">па вост. склонз О1ерры Горда, съ 11,695 </w:t>
      </w:r>
      <w:r>
        <w:br/>
      </w:r>
      <w:r>
        <w:t xml:space="preserve">жит. 6) (Санта Мар!а де ла В.) Г. въ </w:t>
      </w:r>
      <w:r>
        <w:br/>
      </w:r>
      <w:r>
        <w:t xml:space="preserve">штать Миранда въ Венесуэтб, въ 27 км. </w:t>
      </w:r>
      <w:r>
        <w:br/>
      </w:r>
      <w:r>
        <w:t xml:space="preserve">къ в. оть озера Валеная, въ долин р. </w:t>
      </w:r>
      <w:r>
        <w:br/>
      </w:r>
      <w:r>
        <w:t xml:space="preserve">Араго, гдф въ изобиши произрастаютъ ка- </w:t>
      </w:r>
      <w:r>
        <w:br/>
      </w:r>
      <w:r>
        <w:t xml:space="preserve">као, сах. тростникъ, кофе, индиго, хлопокъ, </w:t>
      </w:r>
      <w:r>
        <w:br/>
      </w:r>
      <w:r>
        <w:t xml:space="preserve">маисъ и табакъ, съ (1887) 5000 жит. 7) (Нос- </w:t>
      </w:r>
      <w:r>
        <w:br/>
      </w:r>
      <w:r>
        <w:t xml:space="preserve">са Сеньора да В.) Гл. г. бразильск. штата </w:t>
      </w:r>
      <w:r>
        <w:br/>
      </w:r>
      <w:r>
        <w:t xml:space="preserve">Эспирито Санто на о—вЪ въ залив Эепи- </w:t>
      </w:r>
      <w:r>
        <w:br/>
      </w:r>
      <w:r>
        <w:t xml:space="preserve">рито Санто, имфеть укрзиленный рейдъ, </w:t>
      </w:r>
      <w:r>
        <w:br/>
      </w:r>
      <w:r>
        <w:t xml:space="preserve">латинскую школу, нЪеколько монастырей </w:t>
      </w:r>
      <w:r>
        <w:br/>
      </w:r>
      <w:r>
        <w:t xml:space="preserve">и 12,500 жит. Напротивъ на южной сто- </w:t>
      </w:r>
      <w:r>
        <w:br/>
      </w:r>
      <w:r>
        <w:t xml:space="preserve">ронз залива расположенъ старый, уже </w:t>
      </w:r>
      <w:r>
        <w:br/>
      </w:r>
      <w:r>
        <w:t xml:space="preserve">въ 1535 основанный (Вилла Алья); надъ </w:t>
      </w:r>
      <w:r>
        <w:br/>
      </w:r>
      <w:r>
        <w:t xml:space="preserve">нимъ на высотЪ 158 м. живописно распо- </w:t>
      </w:r>
      <w:r>
        <w:br/>
      </w:r>
      <w:r>
        <w:t xml:space="preserve">ложенъ монастырь Носса Сеньора, да Пенья. </w:t>
      </w:r>
      <w:r>
        <w:br/>
      </w:r>
      <w:r>
        <w:t xml:space="preserve">8) Гл. г. департам. въ аргентин. провин- </w:t>
      </w:r>
      <w:r>
        <w:br/>
      </w:r>
      <w:r>
        <w:t xml:space="preserve">ци Энтре Р1осъ (прежде Матанца), при </w:t>
      </w:r>
      <w:r>
        <w:br/>
      </w:r>
      <w:r>
        <w:t xml:space="preserve">судоходной р. Паранасито, боковомъ ру- </w:t>
      </w:r>
      <w:r>
        <w:br/>
      </w:r>
      <w:r>
        <w:t xml:space="preserve">кавЪ нижняго Парана, и при ж. д. Парана- </w:t>
      </w:r>
      <w:r>
        <w:br/>
      </w:r>
      <w:r>
        <w:t xml:space="preserve">Консепеонъ, ведеть значительную торгов- </w:t>
      </w:r>
      <w:r>
        <w:br/>
      </w:r>
      <w:r>
        <w:t xml:space="preserve">лю известью и насчитываеть (1890) 6000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жит. 9) Быстро развивающийся порть при </w:t>
      </w:r>
      <w:r>
        <w:br/>
      </w:r>
      <w:r>
        <w:t xml:space="preserve">залив Амбасъ въ нЪм. зап.-африк. коло- </w:t>
      </w:r>
      <w:r>
        <w:br/>
      </w:r>
      <w:r>
        <w:t xml:space="preserve">ни Камерунъ, м5стопребываше окружного </w:t>
      </w:r>
      <w:r>
        <w:br/>
      </w:r>
      <w:r>
        <w:t xml:space="preserve">управлен!я, имфетъ опытную станцо для </w:t>
      </w:r>
      <w:r>
        <w:br/>
      </w:r>
      <w:r>
        <w:t xml:space="preserve">испыташя тропич. полезныхьъ растенйй, на- </w:t>
      </w:r>
      <w:r>
        <w:br/>
      </w:r>
      <w:r>
        <w:t xml:space="preserve">ходящуюся въ вЪдВнш правительства, слу- </w:t>
      </w:r>
      <w:r>
        <w:br/>
      </w:r>
      <w:r>
        <w:t xml:space="preserve">житъ центромъ самыхъ крупныхъ планта- </w:t>
      </w:r>
      <w:r>
        <w:br/>
      </w:r>
      <w:r>
        <w:t xml:space="preserve">торсекихь предирятй Камеруна, станщей </w:t>
      </w:r>
      <w:r>
        <w:br/>
      </w:r>
      <w:r>
        <w:t xml:space="preserve">базельской мисфи и англйскихь бапти- </w:t>
      </w:r>
      <w:r>
        <w:br/>
      </w:r>
      <w:r>
        <w:t xml:space="preserve">стовъ, имЪеть нЪеколько торговыхъ пред- </w:t>
      </w:r>
      <w:r>
        <w:br/>
      </w:r>
      <w:r>
        <w:t xml:space="preserve">праят! и около 20 постоян. жит. 6. расы. 10) </w:t>
      </w:r>
      <w:r>
        <w:br/>
      </w:r>
      <w:r>
        <w:t xml:space="preserve">Гл. г. брит. о-ва Гонконгъ (ем.).</w:t>
      </w:r>
    </w:p>
    <w:p>
      <w:pPr>
        <w:pStyle w:val="Normal"/>
      </w:pPr>
      <w:r>
        <w:t xml:space="preserve">ВБикторя, окр. нёмецк. запад.-африк. </w:t>
      </w:r>
      <w:r>
        <w:br/>
      </w:r>
      <w:r>
        <w:t xml:space="preserve">колоШши Камерунъ, обнимаетъь область р. </w:t>
      </w:r>
      <w:r>
        <w:br/>
      </w:r>
      <w:r>
        <w:t xml:space="preserve">Меме, устье Ро дель Рей, а также гору </w:t>
      </w:r>
      <w:r>
        <w:br/>
      </w:r>
      <w:r>
        <w:t xml:space="preserve">Камерунъ съ портомъ В., съ поселешями </w:t>
      </w:r>
      <w:r>
        <w:br/>
      </w:r>
      <w:r>
        <w:t xml:space="preserve">Военная Гавань, Н’Бамба, Дебунджа, Би- </w:t>
      </w:r>
      <w:r>
        <w:br/>
      </w:r>
      <w:r>
        <w:t xml:space="preserve">бунди, королевскими станщями Буса, Лобе </w:t>
      </w:r>
      <w:r>
        <w:br/>
      </w:r>
      <w:r>
        <w:t xml:space="preserve">и Р1о дель Рей, мисаюон. станшями Эн- </w:t>
      </w:r>
      <w:r>
        <w:br/>
      </w:r>
      <w:r>
        <w:t xml:space="preserve">гельбергъь (католич.) и Буеа (евангелич.) </w:t>
      </w:r>
      <w:r>
        <w:br/>
      </w:r>
      <w:r>
        <w:t xml:space="preserve">и местности Боа, Балунду, Бонге, Баво, </w:t>
      </w:r>
      <w:r>
        <w:br/>
      </w:r>
      <w:r>
        <w:t xml:space="preserve">Б!оки, Моко и Ндьанъ. Число европейцевъ </w:t>
      </w:r>
      <w:r>
        <w:br/>
      </w:r>
      <w:r>
        <w:t xml:space="preserve">ВЪ 1897 составляло: 58 чел., изъ нихь 35 </w:t>
      </w:r>
      <w:r>
        <w:br/>
      </w:r>
      <w:r>
        <w:t xml:space="preserve">нЪмцевъ, 14 шведовъ и 9 англичанъ.</w:t>
      </w:r>
    </w:p>
    <w:p>
      <w:pPr>
        <w:pStyle w:val="Normal"/>
      </w:pPr>
      <w:r>
        <w:t xml:space="preserve">Виктор1я, Заръ-куль, Сары-куль, </w:t>
      </w:r>
      <w:r>
        <w:br/>
      </w:r>
      <w:r>
        <w:t xml:space="preserve">озеро на Памир (см.) въ истокахъ Аму- </w:t>
      </w:r>
      <w:r>
        <w:br/>
      </w:r>
      <w:r>
        <w:t xml:space="preserve">Дарьи.</w:t>
      </w:r>
    </w:p>
    <w:p>
      <w:pPr>
        <w:pStyle w:val="Normal"/>
      </w:pPr>
      <w:r>
        <w:t xml:space="preserve">Виктор! я - голубая (У1сонаал), </w:t>
      </w:r>
      <w:r>
        <w:br/>
      </w:r>
      <w:r>
        <w:t xml:space="preserve">смоляной пигменть, получающийся при </w:t>
      </w:r>
      <w:r>
        <w:br/>
      </w:r>
      <w:r>
        <w:t xml:space="preserve">дъйстви фенилъ-нафтиламина на хлори- </w:t>
      </w:r>
      <w:r>
        <w:br/>
      </w:r>
      <w:r>
        <w:t xml:space="preserve">стый тетраметиламидобензофенонъ пред- </w:t>
      </w:r>
      <w:r>
        <w:br/>
      </w:r>
      <w:r>
        <w:t xml:space="preserve">ставляеть кристаллы бронзоваго блеска, </w:t>
      </w:r>
      <w:r>
        <w:br/>
      </w:r>
      <w:r>
        <w:t xml:space="preserve">трудно растворимые въ водЪ, легко—вЪъ </w:t>
      </w:r>
      <w:r>
        <w:br/>
      </w:r>
      <w:r>
        <w:t xml:space="preserve">спирт$; употребляется для окрашиваня </w:t>
      </w:r>
      <w:r>
        <w:br/>
      </w:r>
      <w:r>
        <w:t xml:space="preserve">шерсти, шелка и хлоичатобумажныхь тка- </w:t>
      </w:r>
      <w:r>
        <w:br/>
      </w:r>
      <w:r>
        <w:t xml:space="preserve">ней въ кислой ванн. Другой пигменть </w:t>
      </w:r>
      <w:r>
        <w:br/>
      </w:r>
      <w:r>
        <w:t xml:space="preserve">того-же назв. получ. изъ метилфенилна- </w:t>
      </w:r>
      <w:r>
        <w:br/>
      </w:r>
      <w:r>
        <w:t xml:space="preserve">фтиламина и, наконецъ, т. наз. ночной </w:t>
      </w:r>
      <w:r>
        <w:br/>
      </w:r>
      <w:r>
        <w:t xml:space="preserve">син пигментъ, имвющ! болЪе зеленова- </w:t>
      </w:r>
      <w:r>
        <w:br/>
      </w:r>
      <w:r>
        <w:t xml:space="preserve">тый оттьнокъ, нежели предыдупие, полу- </w:t>
      </w:r>
      <w:r>
        <w:br/>
      </w:r>
      <w:r>
        <w:t xml:space="preserve">чается изъ пара-тилилъ-нафтиламина.</w:t>
      </w:r>
    </w:p>
    <w:p>
      <w:pPr>
        <w:pStyle w:val="Normal"/>
      </w:pPr>
      <w:r>
        <w:t xml:space="preserve">Вивторля - желтая (У еюнасе), </w:t>
      </w:r>
      <w:r>
        <w:br/>
      </w:r>
      <w:r>
        <w:t xml:space="preserve">ем, ирезоло.</w:t>
      </w:r>
    </w:p>
    <w:p>
      <w:pPr>
        <w:pStyle w:val="Normal"/>
      </w:pPr>
      <w:r>
        <w:t xml:space="preserve">Викторля -зеленая (Усюмастйо), </w:t>
      </w:r>
      <w:r>
        <w:br/>
      </w:r>
      <w:r>
        <w:t xml:space="preserve">см. малатитовая зеленая. Подъ назван. </w:t>
      </w:r>
      <w:r>
        <w:br/>
      </w:r>
      <w:r>
        <w:t xml:space="preserve">В.-з. идеть въ продажь также хромовая зе- </w:t>
      </w:r>
      <w:r>
        <w:br/>
      </w:r>
      <w:r>
        <w:t xml:space="preserve">леная, гидрать окиси хрома.</w:t>
      </w:r>
    </w:p>
    <w:p>
      <w:pPr>
        <w:pStyle w:val="Normal"/>
      </w:pPr>
      <w:r>
        <w:t xml:space="preserve">Виктор1я-Шеть (Усюна Еаз0, окр. </w:t>
      </w:r>
      <w:r>
        <w:br/>
      </w:r>
      <w:r>
        <w:t xml:space="preserve">въ юго-вост. части брит. южно-африк. Кап- </w:t>
      </w:r>
      <w:r>
        <w:br/>
      </w:r>
      <w:r>
        <w:t xml:space="preserve">ской колови, заним. площ. въ 855 кв. км. </w:t>
      </w:r>
      <w:r>
        <w:br/>
      </w:r>
      <w:r>
        <w:t xml:space="preserve">и насчитываеть (1891) 8869 жит. (1236 6. </w:t>
      </w:r>
      <w:r>
        <w:br/>
      </w:r>
      <w:r>
        <w:t xml:space="preserve">расы, 7190 племени банту), близъ южнаго, </w:t>
      </w:r>
      <w:r>
        <w:br/>
      </w:r>
      <w:r>
        <w:t xml:space="preserve">берега, обильно орошается, иметь плодо- </w:t>
      </w:r>
      <w:r>
        <w:br/>
      </w:r>
      <w:r>
        <w:t xml:space="preserve">родную долину р. Туми и гл. посел. Али- </w:t>
      </w:r>
      <w:r>
        <w:br/>
      </w:r>
      <w:r>
        <w:t xml:space="preserve">са съ (1891) 1654 жит.</w:t>
      </w:r>
    </w:p>
    <w:p>
      <w:pPr>
        <w:pStyle w:val="Normal"/>
      </w:pPr>
      <w:r>
        <w:t xml:space="preserve">Викторая - лэндьь, 1) часть ю. в. </w:t>
      </w:r>
      <w:r>
        <w:br/>
      </w:r>
      <w:r>
        <w:t xml:space="preserve">острова въ арктической СЪверной Аме- </w:t>
      </w:r>
      <w:r>
        <w:br/>
      </w:r>
      <w:r>
        <w:t xml:space="preserve">рик, ограниченнаго на ю. прол. Дэзи </w:t>
      </w:r>
      <w:r>
        <w:br/>
      </w:r>
      <w:r>
        <w:t xml:space="preserve">и зал. Коронащи, на ю. з. прол. Дольфина </w:t>
      </w:r>
      <w:r>
        <w:br/>
      </w:r>
      <w:r>
        <w:t xml:space="preserve">и прол. Союза оть материка, на с. з. прол </w:t>
      </w:r>
      <w:r>
        <w:br/>
      </w:r>
      <w:r>
        <w:t xml:space="preserve">Принца Уэльскаго оть Ванкелэнда, на с. в. </w:t>
      </w:r>
      <w:r>
        <w:br/>
      </w:r>
      <w:r>
        <w:t xml:space="preserve">прол. Макъ Клура оть о. Мельвилля, прол. </w:t>
      </w:r>
      <w:r>
        <w:br/>
      </w:r>
      <w:r>
        <w:t xml:space="preserve">Макъ Клинтока оть о. Принца Уэльскаго. </w:t>
      </w:r>
      <w:r>
        <w:br/>
      </w:r>
      <w:r>
        <w:t xml:space="preserve">Въ юго-зап. части о-ва лежить земля Уол- </w:t>
      </w:r>
      <w:r>
        <w:br/>
      </w:r>
      <w:r>
        <w:t xml:space="preserve">ластона, въ сЪверной, почти отдвленной </w:t>
      </w:r>
      <w:r>
        <w:br/>
      </w:r>
      <w:r>
        <w:t xml:space="preserve">тлубоко врфзывающимся зал. Принца Аль- </w:t>
      </w:r>
      <w:r>
        <w:br/>
      </w:r>
      <w:r>
        <w:t xml:space="preserve">берта, Земля Принца Альберта съ зали- </w:t>
      </w:r>
      <w:r>
        <w:br/>
      </w:r>
      <w:r>
        <w:t xml:space="preserve">вами Минто и Коллинсона. В. открыта въ</w:t>
      </w:r>
    </w:p>
    <w:p>
      <w:pPr>
        <w:pStyle w:val="Normal"/>
      </w:pPr>
      <w:r>
        <w:t xml:space="preserve">Виктортля — Викторя-лэндь.</w:t>
      </w:r>
    </w:p>
    <w:p>
      <w:pPr>
        <w:pStyle w:val="Normal"/>
      </w:pPr>
      <w:r>
        <w:t xml:space="preserve">главн. обр. съ Ангшей и австрашйскими </w:t>
      </w:r>
      <w:r>
        <w:br/>
      </w:r>
      <w:r>
        <w:t xml:space="preserve">колошями. В. посЪтило 1889 судовъ во- </w:t>
      </w:r>
      <w:r>
        <w:br/>
      </w:r>
      <w:r>
        <w:t xml:space="preserve">доизм. въ 2 милл. тоннъ, преимущественно </w:t>
      </w:r>
      <w:r>
        <w:br/>
      </w:r>
      <w:r>
        <w:t xml:space="preserve">британскихъ. Жел. дороги отходятъ изъ </w:t>
      </w:r>
      <w:r>
        <w:br/>
      </w:r>
      <w:r>
        <w:t xml:space="preserve">Мельбурна по 9 направленямъ; общее про- </w:t>
      </w:r>
      <w:r>
        <w:br/>
      </w:r>
      <w:r>
        <w:t xml:space="preserve">тяжеше ихъ въ 1894 было 4932 км. Теле- </w:t>
      </w:r>
      <w:r>
        <w:br/>
      </w:r>
      <w:r>
        <w:t xml:space="preserve">графные проводы существуютъь на прот. </w:t>
      </w:r>
      <w:r>
        <w:br/>
      </w:r>
      <w:r>
        <w:t xml:space="preserve">22,752 км. Одинъ кабель ведеть въ Тасма- </w:t>
      </w:r>
      <w:r>
        <w:br/>
      </w:r>
      <w:r>
        <w:t xml:space="preserve">но. Губернаторъ назначается анг иекимъ </w:t>
      </w:r>
      <w:r>
        <w:br/>
      </w:r>
      <w:r>
        <w:t xml:space="preserve">правительствомъ на 7 лтъ; парламенть </w:t>
      </w:r>
      <w:r>
        <w:br/>
      </w:r>
      <w:r>
        <w:t xml:space="preserve">состоить изъ верхней (48 членовъ, изби- </w:t>
      </w:r>
      <w:r>
        <w:br/>
      </w:r>
      <w:r>
        <w:t xml:space="preserve">раются на 6 лЪтъ) и нижней палаты (95 </w:t>
      </w:r>
      <w:r>
        <w:br/>
      </w:r>
      <w:r>
        <w:t xml:space="preserve">членовъ, на 8 года). Армя состоить изъ </w:t>
      </w:r>
      <w:r>
        <w:br/>
      </w:r>
      <w:r>
        <w:t xml:space="preserve">1 корпуса въ 5388 чел. В. иметь свой не- </w:t>
      </w:r>
      <w:r>
        <w:br/>
      </w:r>
      <w:r>
        <w:t xml:space="preserve">большой военный флотъ. Объ истори В. </w:t>
      </w:r>
      <w:r>
        <w:br/>
      </w:r>
      <w:r>
        <w:t xml:space="preserve">см. Австралия. См. ГаБИИете, Валу В1$40- </w:t>
      </w:r>
      <w:r>
        <w:br/>
      </w:r>
      <w:r>
        <w:t xml:space="preserve">ту оЁ У1ебомая (2 изд., Лонд., 1879, 2 тома); </w:t>
      </w:r>
      <w:r>
        <w:br/>
      </w:r>
      <w:r>
        <w:t xml:space="preserve">Втоцён Бщтубн, Тне аотештев оЁ М. </w:t>
      </w:r>
      <w:r>
        <w:br/>
      </w:r>
      <w:r>
        <w:t xml:space="preserve">(Мельб., 1878, 2 т.); Твошзоп, Шазтаеа </w:t>
      </w:r>
      <w:r>
        <w:br/>
      </w:r>
      <w:r>
        <w:t xml:space="preserve">Напабоок о? У. (Мельб., 1886); Лепкз, ТЬе </w:t>
      </w:r>
      <w:r>
        <w:br/>
      </w:r>
      <w:r>
        <w:t xml:space="preserve">соуегпшеф о# У.* (Лонд., 1891); Вапвом, </w:t>
      </w:r>
      <w:r>
        <w:br/>
      </w:r>
      <w:r>
        <w:t xml:space="preserve">Тве со1опу 0# У., вомаПу ап@ шаенаПу </w:t>
      </w:r>
      <w:r>
        <w:br/>
      </w:r>
      <w:r>
        <w:t xml:space="preserve">(Лонд., 1897); Наубег, УатЪоок о#У. (Мельб.).</w:t>
      </w:r>
    </w:p>
    <w:p>
      <w:pPr>
        <w:pStyle w:val="Normal"/>
      </w:pPr>
      <w:r>
        <w:t xml:space="preserve">Викторля, 1) Гл. г. канадской провин- </w:t>
      </w:r>
      <w:r>
        <w:br/>
      </w:r>
      <w:r>
        <w:t xml:space="preserve">ци Брит. Колумб\и, на южномъ конц о-ва </w:t>
      </w:r>
      <w:r>
        <w:br/>
      </w:r>
      <w:r>
        <w:t xml:space="preserve">Вэнкуверъ, подъ 48925’ с. ш., при про- </w:t>
      </w:r>
      <w:r>
        <w:br/>
      </w:r>
      <w:r>
        <w:t xml:space="preserve">ливЪ Санъ-Хуань де-Фука, ж. д. сообщает- </w:t>
      </w:r>
      <w:r>
        <w:br/>
      </w:r>
      <w:r>
        <w:t xml:space="preserve">ся съ г. Нанаймо, имЪеть здаше парла- </w:t>
      </w:r>
      <w:r>
        <w:br/>
      </w:r>
      <w:r>
        <w:t xml:space="preserve">мента, мЪстный музей, таможню, англикан- </w:t>
      </w:r>
      <w:r>
        <w:br/>
      </w:r>
      <w:r>
        <w:t xml:space="preserve">скИй соборъ, театръ, нфеколько уч. заведе- </w:t>
      </w:r>
      <w:r>
        <w:br/>
      </w:r>
      <w:r>
        <w:t xml:space="preserve">ни, паркь Биконъ Гилль и (1896) 27,000 </w:t>
      </w:r>
      <w:r>
        <w:br/>
      </w:r>
      <w:r>
        <w:t xml:space="preserve">жит, между ними 3000 китайцевъ; лЪ$со- </w:t>
      </w:r>
      <w:r>
        <w:br/>
      </w:r>
      <w:r>
        <w:t xml:space="preserve">пильныя мельницы, машиностроит. и пи- </w:t>
      </w:r>
      <w:r>
        <w:br/>
      </w:r>
      <w:r>
        <w:t xml:space="preserve">воваренн. заводы, вывозъ дерева, угля, </w:t>
      </w:r>
      <w:r>
        <w:br/>
      </w:r>
      <w:r>
        <w:t xml:space="preserve">консервиров. лососины и пр. Къ юго-зап. </w:t>
      </w:r>
      <w:r>
        <w:br/>
      </w:r>
      <w:r>
        <w:t xml:space="preserve">оть В. находится Эскимо (см.). 2) Форть </w:t>
      </w:r>
      <w:r>
        <w:br/>
      </w:r>
      <w:r>
        <w:t xml:space="preserve">въ канадской территори Альберта при р. </w:t>
      </w:r>
      <w:r>
        <w:br/>
      </w:r>
      <w:r>
        <w:t xml:space="preserve">Саскачеванть, съ протест. мисаей и 500 жит., </w:t>
      </w:r>
      <w:r>
        <w:br/>
      </w:r>
      <w:r>
        <w:t xml:space="preserve">изъ нихь 300 индЪйцевъ-кри. 3) Гл. г. </w:t>
      </w:r>
      <w:r>
        <w:br/>
      </w:r>
      <w:r>
        <w:t xml:space="preserve">мехик. штата Тамаулипась (прежде Нуево </w:t>
      </w:r>
      <w:r>
        <w:br/>
      </w:r>
      <w:r>
        <w:t xml:space="preserve">Сантандеръ), при р. Сантандеръ, судо- </w:t>
      </w:r>
      <w:r>
        <w:br/>
      </w:r>
      <w:r>
        <w:t xml:space="preserve">ходной для болЪе значительныхь судовъ, </w:t>
      </w:r>
      <w:r>
        <w:br/>
      </w:r>
      <w:r>
        <w:t xml:space="preserve">но запертой баромъ, съ семиналей и (1890) </w:t>
      </w:r>
      <w:r>
        <w:br/>
      </w:r>
      <w:r>
        <w:t xml:space="preserve">8000 жит.—4) (С1удадъ де В.) Гл. г. ме- </w:t>
      </w:r>
      <w:r>
        <w:br/>
      </w:r>
      <w:r>
        <w:t xml:space="preserve">хик. штата Дуранго (см.). 5) (Пуебло де </w:t>
      </w:r>
      <w:r>
        <w:br/>
      </w:r>
      <w:r>
        <w:t xml:space="preserve">Ксиху) въ мехик. штат Гуанахуато, </w:t>
      </w:r>
      <w:r>
        <w:br/>
      </w:r>
      <w:r>
        <w:t xml:space="preserve">па вост. склонз О1ерры Горда, съ 11,695 </w:t>
      </w:r>
      <w:r>
        <w:br/>
      </w:r>
      <w:r>
        <w:t xml:space="preserve">жит. 6) (Санта Мар!а де ла В.) Г. въ </w:t>
      </w:r>
      <w:r>
        <w:br/>
      </w:r>
      <w:r>
        <w:t xml:space="preserve">штать Миранда въ Венесуэтб, въ 27 км. </w:t>
      </w:r>
      <w:r>
        <w:br/>
      </w:r>
      <w:r>
        <w:t xml:space="preserve">къ в. оть озера Валеная, въ долин р. </w:t>
      </w:r>
      <w:r>
        <w:br/>
      </w:r>
      <w:r>
        <w:t xml:space="preserve">Араго, гдф въ изобиши произрастаютъ ка- </w:t>
      </w:r>
      <w:r>
        <w:br/>
      </w:r>
      <w:r>
        <w:t xml:space="preserve">као, сах. тростникъ, кофе, индиго, хлонокъ, </w:t>
      </w:r>
      <w:r>
        <w:br/>
      </w:r>
      <w:r>
        <w:t xml:space="preserve">маисъ и табакъ, съ (1887) 5000 жит. 7) (Нос- </w:t>
      </w:r>
      <w:r>
        <w:br/>
      </w:r>
      <w:r>
        <w:t xml:space="preserve">са Сеньора да В.) Гл. г. бразильск. штата </w:t>
      </w:r>
      <w:r>
        <w:br/>
      </w:r>
      <w:r>
        <w:t xml:space="preserve">Эспирито Санто на о—вЪ въ залив Эепи- </w:t>
      </w:r>
      <w:r>
        <w:br/>
      </w:r>
      <w:r>
        <w:t xml:space="preserve">рито Санто, имфеть укрзиленный рейдъ, </w:t>
      </w:r>
      <w:r>
        <w:br/>
      </w:r>
      <w:r>
        <w:t xml:space="preserve">латинскую школу, нЪеколько монастырей </w:t>
      </w:r>
      <w:r>
        <w:br/>
      </w:r>
      <w:r>
        <w:t xml:space="preserve">и 12,500 жит. Напротивъ на южной сто- </w:t>
      </w:r>
      <w:r>
        <w:br/>
      </w:r>
      <w:r>
        <w:t xml:space="preserve">ронз залива расположенъ старый, уже </w:t>
      </w:r>
      <w:r>
        <w:br/>
      </w:r>
      <w:r>
        <w:t xml:space="preserve">въ 1535 основанный (Вилла Алья); надъ </w:t>
      </w:r>
      <w:r>
        <w:br/>
      </w:r>
      <w:r>
        <w:t xml:space="preserve">нимъ на высотЪ 158 м. живописно распо- </w:t>
      </w:r>
      <w:r>
        <w:br/>
      </w:r>
      <w:r>
        <w:t xml:space="preserve">ложенъ монастырь Носса Сеньора, да Пенья. </w:t>
      </w:r>
      <w:r>
        <w:br/>
      </w:r>
      <w:r>
        <w:t xml:space="preserve">8) Гл. г. департам. въ аргентин. провин- </w:t>
      </w:r>
      <w:r>
        <w:br/>
      </w:r>
      <w:r>
        <w:t xml:space="preserve">ци Энтре Р1осъ (прежде Матанца), при </w:t>
      </w:r>
      <w:r>
        <w:br/>
      </w:r>
      <w:r>
        <w:t xml:space="preserve">судоходной р. Паранасито, боковомъ ру- </w:t>
      </w:r>
      <w:r>
        <w:br/>
      </w:r>
      <w:r>
        <w:t xml:space="preserve">кав нижняго Парана, и при ж. д. Парана- </w:t>
      </w:r>
      <w:r>
        <w:br/>
      </w:r>
      <w:r>
        <w:t xml:space="preserve">Консепеонъ, ведеть значительную торгов- </w:t>
      </w:r>
      <w:r>
        <w:br/>
      </w:r>
      <w:r>
        <w:t xml:space="preserve">лю известью и насчитываеть (1890) 6000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жит. 9) Быстро развивающйся порть при </w:t>
      </w:r>
      <w:r>
        <w:br/>
      </w:r>
      <w:r>
        <w:t xml:space="preserve">залив Амбасъ въ нм. зап.-африк. коло- </w:t>
      </w:r>
      <w:r>
        <w:br/>
      </w:r>
      <w:r>
        <w:t xml:space="preserve">ни Камерунъ, м5стопребываше окружного </w:t>
      </w:r>
      <w:r>
        <w:br/>
      </w:r>
      <w:r>
        <w:t xml:space="preserve">управлен!я, имфетъ опытную станцо для </w:t>
      </w:r>
      <w:r>
        <w:br/>
      </w:r>
      <w:r>
        <w:t xml:space="preserve">испыташя тропич. полезныхь растенйй, на- </w:t>
      </w:r>
      <w:r>
        <w:br/>
      </w:r>
      <w:r>
        <w:t xml:space="preserve">ходящуюся въ вЪдВнш правительства, слу- </w:t>
      </w:r>
      <w:r>
        <w:br/>
      </w:r>
      <w:r>
        <w:t xml:space="preserve">житъ центромъ самыхъ крупныхъ планта- </w:t>
      </w:r>
      <w:r>
        <w:br/>
      </w:r>
      <w:r>
        <w:t xml:space="preserve">торсекихь предирятй Камеруна, станщей </w:t>
      </w:r>
      <w:r>
        <w:br/>
      </w:r>
      <w:r>
        <w:t xml:space="preserve">базельской мисфи и англйскихь бапти- </w:t>
      </w:r>
      <w:r>
        <w:br/>
      </w:r>
      <w:r>
        <w:t xml:space="preserve">стовъ, имЪеть нЪеколько торговыхъ пред- </w:t>
      </w:r>
      <w:r>
        <w:br/>
      </w:r>
      <w:r>
        <w:t xml:space="preserve">праят! и около 20 постоян. жит. 6. расы. 10) </w:t>
      </w:r>
      <w:r>
        <w:br/>
      </w:r>
      <w:r>
        <w:t xml:space="preserve">Гл. г. брит. о-ва Гонконгъ (ем.).</w:t>
      </w:r>
    </w:p>
    <w:p>
      <w:pPr>
        <w:pStyle w:val="Normal"/>
      </w:pPr>
      <w:r>
        <w:t xml:space="preserve">ВБикторя, окр. нёмецк. запад.-африк. </w:t>
      </w:r>
      <w:r>
        <w:br/>
      </w:r>
      <w:r>
        <w:t xml:space="preserve">колоШши Камерунъ, обнимаеть область р. </w:t>
      </w:r>
      <w:r>
        <w:br/>
      </w:r>
      <w:r>
        <w:t xml:space="preserve">Меме, устье Ро дель Рей, а также гору </w:t>
      </w:r>
      <w:r>
        <w:br/>
      </w:r>
      <w:r>
        <w:t xml:space="preserve">Камерунъ съ портомъ В., съ поселешями </w:t>
      </w:r>
      <w:r>
        <w:br/>
      </w:r>
      <w:r>
        <w:t xml:space="preserve">Военная Гавань, Н’Бамба, Дебунджа, Би- </w:t>
      </w:r>
      <w:r>
        <w:br/>
      </w:r>
      <w:r>
        <w:t xml:space="preserve">бунди, королевскими станщями Буса, Лобе </w:t>
      </w:r>
      <w:r>
        <w:br/>
      </w:r>
      <w:r>
        <w:t xml:space="preserve">и Р1о дель Рей, мис@юон. станшями Эн- </w:t>
      </w:r>
      <w:r>
        <w:br/>
      </w:r>
      <w:r>
        <w:t xml:space="preserve">гельбергъь (католич.) и Буеа (евангелич.) </w:t>
      </w:r>
      <w:r>
        <w:br/>
      </w:r>
      <w:r>
        <w:t xml:space="preserve">и местности Боа, Балунду, Бонге, Баво, </w:t>
      </w:r>
      <w:r>
        <w:br/>
      </w:r>
      <w:r>
        <w:t xml:space="preserve">Б!оки, Моко и Ндьанъ. Число европейцевъ </w:t>
      </w:r>
      <w:r>
        <w:br/>
      </w:r>
      <w:r>
        <w:t xml:space="preserve">ВЪ 1897 составляло: 58 чел., изъ нихь 35 </w:t>
      </w:r>
      <w:r>
        <w:br/>
      </w:r>
      <w:r>
        <w:t xml:space="preserve">нЪмцевъ, 14 шведовъ и 9 англичанъ.</w:t>
      </w:r>
    </w:p>
    <w:p>
      <w:pPr>
        <w:pStyle w:val="Normal"/>
      </w:pPr>
      <w:r>
        <w:t xml:space="preserve">Виктор1я, Заръ-куль, Сары-куль, </w:t>
      </w:r>
      <w:r>
        <w:br/>
      </w:r>
      <w:r>
        <w:t xml:space="preserve">озеро на Памир (см.) въ истокахъ Аму- </w:t>
      </w:r>
      <w:r>
        <w:br/>
      </w:r>
      <w:r>
        <w:t xml:space="preserve">Дарьи.</w:t>
      </w:r>
    </w:p>
    <w:p>
      <w:pPr>
        <w:pStyle w:val="Normal"/>
      </w:pPr>
      <w:r>
        <w:t xml:space="preserve">Виктор1я - голубая (У1сонаЫал), </w:t>
      </w:r>
      <w:r>
        <w:br/>
      </w:r>
      <w:r>
        <w:t xml:space="preserve">смоляной пигменть, получающийся при </w:t>
      </w:r>
      <w:r>
        <w:br/>
      </w:r>
      <w:r>
        <w:t xml:space="preserve">дъйсти фенилъ-нафтиламина на хлори- </w:t>
      </w:r>
      <w:r>
        <w:br/>
      </w:r>
      <w:r>
        <w:t xml:space="preserve">стый тетраметиамидобензофенонъ пред- </w:t>
      </w:r>
      <w:r>
        <w:br/>
      </w:r>
      <w:r>
        <w:t xml:space="preserve">ставляеть кристаллы бронзоваго блеска, </w:t>
      </w:r>
      <w:r>
        <w:br/>
      </w:r>
      <w:r>
        <w:t xml:space="preserve">трудно растворимые въ водЪ, легко—вЪъ </w:t>
      </w:r>
      <w:r>
        <w:br/>
      </w:r>
      <w:r>
        <w:t xml:space="preserve">спирт$; употребляется для окрашивания </w:t>
      </w:r>
      <w:r>
        <w:br/>
      </w:r>
      <w:r>
        <w:t xml:space="preserve">шерсти, шелка и хлоичатобумажныхь тка- </w:t>
      </w:r>
      <w:r>
        <w:br/>
      </w:r>
      <w:r>
        <w:t xml:space="preserve">ней въ кислой ваннё. Другой пигменть </w:t>
      </w:r>
      <w:r>
        <w:br/>
      </w:r>
      <w:r>
        <w:t xml:space="preserve">того-же назв. получ. изъ метилфенилна- </w:t>
      </w:r>
      <w:r>
        <w:br/>
      </w:r>
      <w:r>
        <w:t xml:space="preserve">фтиламина и, наконецъ, т. наз. ночной </w:t>
      </w:r>
      <w:r>
        <w:br/>
      </w:r>
      <w:r>
        <w:t xml:space="preserve">син пигментъ, имвющ! болЪе зеленова- </w:t>
      </w:r>
      <w:r>
        <w:br/>
      </w:r>
      <w:r>
        <w:t xml:space="preserve">тый оттЬнокъ, нежели предыдупие, полу- </w:t>
      </w:r>
      <w:r>
        <w:br/>
      </w:r>
      <w:r>
        <w:t xml:space="preserve">чается изъ пара-тилилъ-нафтиламина.</w:t>
      </w:r>
    </w:p>
    <w:p>
      <w:pPr>
        <w:pStyle w:val="Normal"/>
      </w:pPr>
      <w:r>
        <w:t xml:space="preserve">Вивторля - желтая (У еюнасе), </w:t>
      </w:r>
      <w:r>
        <w:br/>
      </w:r>
      <w:r>
        <w:t xml:space="preserve">ем, ирезоло.</w:t>
      </w:r>
    </w:p>
    <w:p>
      <w:pPr>
        <w:pStyle w:val="Normal"/>
      </w:pPr>
      <w:r>
        <w:t xml:space="preserve">Викторля -зеленая (Усюмастйо), </w:t>
      </w:r>
      <w:r>
        <w:br/>
      </w:r>
      <w:r>
        <w:t xml:space="preserve">см. малатитовая зеленая. Подъ назван. </w:t>
      </w:r>
      <w:r>
        <w:br/>
      </w:r>
      <w:r>
        <w:t xml:space="preserve">В.-з. идеть въ продажь также хромовая зе- </w:t>
      </w:r>
      <w:r>
        <w:br/>
      </w:r>
      <w:r>
        <w:t xml:space="preserve">леная, гидрать окиси хрома.</w:t>
      </w:r>
    </w:p>
    <w:p>
      <w:pPr>
        <w:pStyle w:val="Normal"/>
      </w:pPr>
      <w:r>
        <w:t xml:space="preserve">Виктор1я-Шеть (Усюна Еаз0), окр. </w:t>
      </w:r>
      <w:r>
        <w:br/>
      </w:r>
      <w:r>
        <w:t xml:space="preserve">въ юго-вост. части брит. южно-африк. Кап- </w:t>
      </w:r>
      <w:r>
        <w:br/>
      </w:r>
      <w:r>
        <w:t xml:space="preserve">ской колови, заним. площ. въ 855 кв. км. </w:t>
      </w:r>
      <w:r>
        <w:br/>
      </w:r>
      <w:r>
        <w:t xml:space="preserve">и насчитываеть (1891) 8869 жит. (1236 6. </w:t>
      </w:r>
      <w:r>
        <w:br/>
      </w:r>
      <w:r>
        <w:t xml:space="preserve">расы, 7190 племени банту), близъ южнаго, </w:t>
      </w:r>
      <w:r>
        <w:br/>
      </w:r>
      <w:r>
        <w:t xml:space="preserve">берега, обильно орошается, иметь плодо- </w:t>
      </w:r>
      <w:r>
        <w:br/>
      </w:r>
      <w:r>
        <w:t xml:space="preserve">родную долину р. Т1уми и гл. посел. Али- </w:t>
      </w:r>
      <w:r>
        <w:br/>
      </w:r>
      <w:r>
        <w:t xml:space="preserve">са съ (1891) 1654 жит.</w:t>
      </w:r>
    </w:p>
    <w:p>
      <w:pPr>
        <w:pStyle w:val="Normal"/>
      </w:pPr>
      <w:r>
        <w:t xml:space="preserve">Викторая - лэндьь, 1) часть ю. в. </w:t>
      </w:r>
      <w:r>
        <w:br/>
      </w:r>
      <w:r>
        <w:t xml:space="preserve">острова въ арктической СЪверной Аме- </w:t>
      </w:r>
      <w:r>
        <w:br/>
      </w:r>
      <w:r>
        <w:t xml:space="preserve">рик, ограниченнаго на ю. прол. Дэзи </w:t>
      </w:r>
      <w:r>
        <w:br/>
      </w:r>
      <w:r>
        <w:t xml:space="preserve">и зал. Коронащи, на ю. з. прол. Дольфина, </w:t>
      </w:r>
      <w:r>
        <w:br/>
      </w:r>
      <w:r>
        <w:t xml:space="preserve">и прол. Союза оть материка, на с. з. прол </w:t>
      </w:r>
      <w:r>
        <w:br/>
      </w:r>
      <w:r>
        <w:t xml:space="preserve">Принца Уэльскаго оть Ванкелэнда, на с. в. </w:t>
      </w:r>
      <w:r>
        <w:br/>
      </w:r>
      <w:r>
        <w:t xml:space="preserve">прол. Макъ Клура оть о. Мельвилля, прол. </w:t>
      </w:r>
      <w:r>
        <w:br/>
      </w:r>
      <w:r>
        <w:t xml:space="preserve">Макъ Клинтока оть о. Принца Уэльскаго. </w:t>
      </w:r>
      <w:r>
        <w:br/>
      </w:r>
      <w:r>
        <w:t xml:space="preserve">Въ юго-зап. части о-ва лежить земля Уол- </w:t>
      </w:r>
      <w:r>
        <w:br/>
      </w:r>
      <w:r>
        <w:t xml:space="preserve">ластона, въ сЪверной, почти отдвленной </w:t>
      </w:r>
      <w:r>
        <w:br/>
      </w:r>
      <w:r>
        <w:t xml:space="preserve">тлубоко врфзывающимся зал. Принца Аль- </w:t>
      </w:r>
      <w:r>
        <w:br/>
      </w:r>
      <w:r>
        <w:t xml:space="preserve">берта, Земля Принца Альберта съ зали- </w:t>
      </w:r>
      <w:r>
        <w:br/>
      </w:r>
      <w:r>
        <w:t xml:space="preserve">вами Минто и Коллинсона. В. открыта въ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1838 Симпсономъ. Фауну составляютъ с$- </w:t>
      </w:r>
      <w:r>
        <w:br/>
      </w:r>
      <w:r>
        <w:t xml:space="preserve">верный олень, лисица, бЪлая сова и масса, </w:t>
      </w:r>
      <w:r>
        <w:br/>
      </w:r>
      <w:r>
        <w:t xml:space="preserve">морскихь птицьъ, море по близости богато </w:t>
      </w:r>
      <w:r>
        <w:br/>
      </w:r>
      <w:r>
        <w:t xml:space="preserve">китами; на 0—в% жилища эскимосовъ. </w:t>
      </w:r>
      <w:r>
        <w:br/>
      </w:r>
      <w:r>
        <w:t xml:space="preserve">2) (Южная Виктор!я) одна изъ южныхъ по- </w:t>
      </w:r>
      <w:r>
        <w:br/>
      </w:r>
      <w:r>
        <w:t xml:space="preserve">лярныхь земель (см.), открыта въ 1841 </w:t>
      </w:r>
      <w:r>
        <w:br/>
      </w:r>
      <w:r>
        <w:t xml:space="preserve">Россомъ. По вычислен!ямъ Сэбина въ В. </w:t>
      </w:r>
      <w:r>
        <w:br/>
      </w:r>
      <w:r>
        <w:t xml:space="preserve">лежить южный магнитный полюсъ.</w:t>
      </w:r>
    </w:p>
    <w:p>
      <w:pPr>
        <w:pStyle w:val="Normal"/>
      </w:pPr>
      <w:r>
        <w:t xml:space="preserve">Виктор1я ЕВанца (у прибрежных </w:t>
      </w:r>
      <w:r>
        <w:br/>
      </w:r>
      <w:r>
        <w:t xml:space="preserve">жителей Н. Уганда, Н. Узукума, у суа- </w:t>
      </w:r>
      <w:r>
        <w:br/>
      </w:r>
      <w:r>
        <w:t xml:space="preserve">тели Бахари Пила, „второе море“, прежде </w:t>
      </w:r>
      <w:r>
        <w:br/>
      </w:r>
      <w:r>
        <w:t xml:space="preserve">также Укареве), большое прЪеное озеро </w:t>
      </w:r>
      <w:r>
        <w:br/>
      </w:r>
      <w:r>
        <w:t xml:space="preserve">въ экваторальной АфрикВ, 660 км. къ з. </w:t>
      </w:r>
      <w:r>
        <w:br/>
      </w:r>
      <w:r>
        <w:t xml:space="preserve">оть Индзйскаго Океана, между 0,25—39 ю. ш </w:t>
      </w:r>
      <w:r>
        <w:br/>
      </w:r>
      <w:r>
        <w:t xml:space="preserve">и 310 45/7 — 340 45/ в. д, по вычислешямъ </w:t>
      </w:r>
      <w:r>
        <w:br/>
      </w:r>
      <w:r>
        <w:t xml:space="preserve">Штульмана 1195 м. надъ у. м. (200 м. надъ </w:t>
      </w:r>
      <w:r>
        <w:br/>
      </w:r>
      <w:r>
        <w:t xml:space="preserve">уровнемъ оз. Альбертъ-Эдуардъ Н.и 500 м. </w:t>
      </w:r>
      <w:r>
        <w:br/>
      </w:r>
      <w:r>
        <w:t xml:space="preserve">надъ ур. оз. Альбертъ Н.), заним. площ. </w:t>
      </w:r>
      <w:r>
        <w:br/>
      </w:r>
      <w:r>
        <w:t xml:space="preserve">въ 83,310 кв. км. слЬдовательно значи- </w:t>
      </w:r>
      <w:r>
        <w:br/>
      </w:r>
      <w:r>
        <w:t xml:space="preserve">тельно больше площади Бавари. Въ силу </w:t>
      </w:r>
      <w:r>
        <w:br/>
      </w:r>
      <w:r>
        <w:t xml:space="preserve">конвенщи 1 юля 1890 часть озера къ </w:t>
      </w:r>
      <w:r>
        <w:br/>
      </w:r>
      <w:r>
        <w:t xml:space="preserve">с. оть 19 ю. ш. принадлежить къ брит </w:t>
      </w:r>
      <w:r>
        <w:br/>
      </w:r>
      <w:r>
        <w:t xml:space="preserve">вост. АфрикЪ, а къ югу оть 19 ю, ш. кь </w:t>
      </w:r>
      <w:r>
        <w:br/>
      </w:r>
      <w:r>
        <w:t xml:space="preserve">нЪм. вост. АфрикЪ. Зап. берегь на нм. </w:t>
      </w:r>
      <w:r>
        <w:br/>
      </w:r>
      <w:r>
        <w:t xml:space="preserve">территор!и скалисть и круто спадаетъ къ </w:t>
      </w:r>
      <w:r>
        <w:br/>
      </w:r>
      <w:r>
        <w:t xml:space="preserve">озеру, на английской территор!и берегь спа- </w:t>
      </w:r>
      <w:r>
        <w:br/>
      </w:r>
      <w:r>
        <w:t xml:space="preserve">даетъ постепенно и густо покрыть лВсомъ, </w:t>
      </w:r>
      <w:r>
        <w:br/>
      </w:r>
      <w:r>
        <w:t xml:space="preserve">южный берегь болотисть, вост. берегъ но- </w:t>
      </w:r>
      <w:r>
        <w:br/>
      </w:r>
      <w:r>
        <w:t xml:space="preserve">сить стенной характеръ. Изъ многочислен- </w:t>
      </w:r>
      <w:r>
        <w:br/>
      </w:r>
      <w:r>
        <w:t xml:space="preserve">ныхъ (въ общей сложности боле 6100 </w:t>
      </w:r>
      <w:r>
        <w:br/>
      </w:r>
      <w:r>
        <w:t xml:space="preserve">кв. км.) острововъ, наиболве значитель- </w:t>
      </w:r>
      <w:r>
        <w:br/>
      </w:r>
      <w:r>
        <w:t xml:space="preserve">ными являются: на английской территори </w:t>
      </w:r>
      <w:r>
        <w:br/>
      </w:r>
      <w:r>
        <w:t xml:space="preserve">Зессе, Буказа, Увама, Угинго, на нм. тер- </w:t>
      </w:r>
      <w:r>
        <w:br/>
      </w:r>
      <w:r>
        <w:t xml:space="preserve">ритори Укереве (1190 кв. км.), Укара, Лу- </w:t>
      </w:r>
      <w:r>
        <w:br/>
      </w:r>
      <w:r>
        <w:t xml:space="preserve">вондо, Бумбире (56 кв. км.). Изъ зали- </w:t>
      </w:r>
      <w:r>
        <w:br/>
      </w:r>
      <w:r>
        <w:t xml:space="preserve">вовъ самые важные: на нм. территори </w:t>
      </w:r>
      <w:r>
        <w:br/>
      </w:r>
      <w:r>
        <w:t xml:space="preserve">по южному берегу заливы Спика и Эмина </w:t>
      </w:r>
      <w:r>
        <w:br/>
      </w:r>
      <w:r>
        <w:t xml:space="preserve">Паши и заливъ Мванза, на англ. террито- </w:t>
      </w:r>
      <w:r>
        <w:br/>
      </w:r>
      <w:r>
        <w:t xml:space="preserve">ри по вост. берегу заливъ Угове. Кром </w:t>
      </w:r>
      <w:r>
        <w:br/>
      </w:r>
      <w:r>
        <w:t xml:space="preserve">многочисленныхъ незначительныхъ прито- </w:t>
      </w:r>
      <w:r>
        <w:br/>
      </w:r>
      <w:r>
        <w:t xml:space="preserve">ковъ въ озеро съ з. впадаеть Кагера, един- </w:t>
      </w:r>
      <w:r>
        <w:br/>
      </w:r>
      <w:r>
        <w:t xml:space="preserve">ственнымъ истокомъ служить Кивира или </w:t>
      </w:r>
      <w:r>
        <w:br/>
      </w:r>
      <w:r>
        <w:t xml:space="preserve">Сомерсетскй Нилъ. Вода озера, изобилую- </w:t>
      </w:r>
      <w:r>
        <w:br/>
      </w:r>
      <w:r>
        <w:t xml:space="preserve">щаго рыбой, очень прозрачна и имзеть</w:t>
      </w:r>
    </w:p>
    <w:p>
      <w:pPr>
        <w:pStyle w:val="Normal"/>
      </w:pPr>
      <w:r>
        <w:t xml:space="preserve">` температуру отъ 20—250. Озеро открыто </w:t>
      </w:r>
      <w:r>
        <w:br/>
      </w:r>
      <w:r>
        <w:t xml:space="preserve">въ 1858 г. Спикомъ, затБмъ имъ-же сообща </w:t>
      </w:r>
      <w:r>
        <w:br/>
      </w:r>
      <w:r>
        <w:t xml:space="preserve">съ Грантомъ изслЪдовано въ 1861—62 гг., </w:t>
      </w:r>
      <w:r>
        <w:br/>
      </w:r>
      <w:r>
        <w:t xml:space="preserve">въ 1875 озеро объвхалъ Стэнли, впослд- </w:t>
      </w:r>
      <w:r>
        <w:br/>
      </w:r>
      <w:r>
        <w:t xml:space="preserve">стыи изслЪдовашемъ его занимались въ </w:t>
      </w:r>
      <w:r>
        <w:br/>
      </w:r>
      <w:r>
        <w:t xml:space="preserve">1889 Стэнли, въ 1890—91 гг. Штульманъ, </w:t>
      </w:r>
      <w:r>
        <w:br/>
      </w:r>
      <w:r>
        <w:t xml:space="preserve">въ 1892 Бауманъ.</w:t>
      </w:r>
    </w:p>
    <w:p>
      <w:pPr>
        <w:pStyle w:val="Normal"/>
      </w:pPr>
      <w:r>
        <w:t xml:space="preserve">Викторля - оранжевая (У1сога- </w:t>
      </w:r>
      <w:r>
        <w:br/>
      </w:r>
      <w:r>
        <w:t xml:space="preserve">огапзе), см. ирезоле.</w:t>
      </w:r>
    </w:p>
    <w:p>
      <w:pPr>
        <w:pStyle w:val="Normal"/>
      </w:pPr>
      <w:r>
        <w:t xml:space="preserve">Викторля Уэетъь (Усюца \Ме59, </w:t>
      </w:r>
      <w:r>
        <w:br/>
      </w:r>
      <w:r>
        <w:t xml:space="preserve">округъ въ центральной части брит. южно- </w:t>
      </w:r>
      <w:r>
        <w:br/>
      </w:r>
      <w:r>
        <w:t xml:space="preserve">африк. Капской колои, заним. площ. въ </w:t>
      </w:r>
      <w:r>
        <w:br/>
      </w:r>
      <w:r>
        <w:t xml:space="preserve">12,621 кв. км., насчитываеть (1891) 7068 жит. </w:t>
      </w:r>
      <w:r>
        <w:br/>
      </w:r>
      <w:r>
        <w:t xml:space="preserve">(3319 0. расы, 1176 племени банту, 2573 </w:t>
      </w:r>
      <w:r>
        <w:br/>
      </w:r>
      <w:r>
        <w:t xml:space="preserve">тоттентотовъ); страна представляеть скудно </w:t>
      </w:r>
      <w:r>
        <w:br/>
      </w:r>
      <w:r>
        <w:t xml:space="preserve">орошаемое нагор!е, въ вост. части пересз- </w:t>
      </w:r>
      <w:r>
        <w:br/>
      </w:r>
      <w:r>
        <w:t xml:space="preserve">кается ж. д. Капштадтъ-Кимберлей. Гл. </w:t>
      </w:r>
      <w:r>
        <w:br/>
      </w:r>
      <w:r>
        <w:t xml:space="preserve">пункть того-же назвашя насчитываеть </w:t>
      </w:r>
      <w:r>
        <w:br/>
      </w:r>
      <w:r>
        <w:t xml:space="preserve">(1891) 1285 жит.</w:t>
      </w:r>
    </w:p>
    <w:p>
      <w:pPr>
        <w:pStyle w:val="Normal"/>
      </w:pPr>
      <w:r>
        <w:t xml:space="preserve">Викторова, Мар!я Александров, </w:t>
      </w:r>
      <w:r>
        <w:br/>
      </w:r>
      <w:r>
        <w:t xml:space="preserve">урожд. княжна Макулова, жена извЪстнаго </w:t>
      </w:r>
      <w:r>
        <w:br/>
      </w:r>
      <w:r>
        <w:t xml:space="preserve">археолога А. Е. Викторова, изслЪдователь- </w:t>
      </w:r>
      <w:r>
        <w:br/>
      </w:r>
      <w:r>
        <w:t xml:space="preserve">ница Еево-Печерск. Патерика. Род. въ Пен- </w:t>
      </w:r>
      <w:r>
        <w:br/>
      </w:r>
      <w:r>
        <w:t xml:space="preserve">зенской губ. 15 янв. 1844. Первоначальное</w:t>
      </w:r>
    </w:p>
    <w:p>
      <w:pPr>
        <w:pStyle w:val="Normal"/>
      </w:pPr>
      <w:r>
        <w:t xml:space="preserve">Виктовя НТАНцА — ВикторовЪ.</w:t>
      </w:r>
    </w:p>
    <w:p>
      <w:pPr>
        <w:pStyle w:val="Normal"/>
      </w:pPr>
      <w:r>
        <w:t xml:space="preserve">воспитане получила въ деревнЪ, причемъ </w:t>
      </w:r>
      <w:r>
        <w:br/>
      </w:r>
      <w:r>
        <w:t xml:space="preserve">тлавнымъ средствомъ развимя служило </w:t>
      </w:r>
      <w:r>
        <w:br/>
      </w:r>
      <w:r>
        <w:t xml:space="preserve">усердное чтеше. 1855 М. была опредвлена </w:t>
      </w:r>
      <w:r>
        <w:br/>
      </w:r>
      <w:r>
        <w:t xml:space="preserve">въ Мар!инско-Ермоловское женское уч., гдв </w:t>
      </w:r>
      <w:r>
        <w:br/>
      </w:r>
      <w:r>
        <w:t xml:space="preserve">инспекторомъ въ то время былъ 6. И. Бу- </w:t>
      </w:r>
      <w:r>
        <w:br/>
      </w:r>
      <w:r>
        <w:t xml:space="preserve">слаевъ, а преподавателемъ литературы ея </w:t>
      </w:r>
      <w:r>
        <w:br/>
      </w:r>
      <w:r>
        <w:t xml:space="preserve">будущй мужъ. Уже въ уч. М. обнаружи- </w:t>
      </w:r>
      <w:r>
        <w:br/>
      </w:r>
      <w:r>
        <w:t xml:space="preserve">вала несомнЪнное литературное дароваше, </w:t>
      </w:r>
      <w:r>
        <w:br/>
      </w:r>
      <w:r>
        <w:t xml:space="preserve">охотнВй всего она занималась переводами. </w:t>
      </w:r>
      <w:r>
        <w:br/>
      </w:r>
      <w:r>
        <w:t xml:space="preserve">Такъ 1861 она перевела на современный </w:t>
      </w:r>
      <w:r>
        <w:br/>
      </w:r>
      <w:r>
        <w:t xml:space="preserve">языкъ лЪтопись Нестора. Въ томъ же году </w:t>
      </w:r>
      <w:r>
        <w:br/>
      </w:r>
      <w:r>
        <w:t xml:space="preserve">она блестяще кончила курсь и уже меч- </w:t>
      </w:r>
      <w:r>
        <w:br/>
      </w:r>
      <w:r>
        <w:t xml:space="preserve">тала было поступить въ унив. Но мечть </w:t>
      </w:r>
      <w:r>
        <w:br/>
      </w:r>
      <w:r>
        <w:t xml:space="preserve">ея не суждено было сбыться, и въ слЪф- </w:t>
      </w:r>
      <w:r>
        <w:br/>
      </w:r>
      <w:r>
        <w:t xml:space="preserve">дующемъ году онавышла замужъ за своего </w:t>
      </w:r>
      <w:r>
        <w:br/>
      </w:r>
      <w:r>
        <w:t xml:space="preserve">постояннаго руководителя въ заняйяхъ, </w:t>
      </w:r>
      <w:r>
        <w:br/>
      </w:r>
      <w:r>
        <w:t xml:space="preserve">А. В. Викторова. Замужество нисколько </w:t>
      </w:r>
      <w:r>
        <w:br/>
      </w:r>
      <w:r>
        <w:t xml:space="preserve">не помъшало ея научнымъ занямямъ. На- </w:t>
      </w:r>
      <w:r>
        <w:br/>
      </w:r>
      <w:r>
        <w:t xml:space="preserve">противъ того, В. подъ руководствомъ мужа </w:t>
      </w:r>
      <w:r>
        <w:br/>
      </w:r>
      <w:r>
        <w:t xml:space="preserve">занялась переводомъ Кево-Печерскаго Па- </w:t>
      </w:r>
      <w:r>
        <w:br/>
      </w:r>
      <w:r>
        <w:t xml:space="preserve">терика по его лучшимъ спискамъ. Одно- </w:t>
      </w:r>
      <w:r>
        <w:br/>
      </w:r>
      <w:r>
        <w:t xml:space="preserve">временно съ тЪмъ она обстоятельно изу- </w:t>
      </w:r>
      <w:r>
        <w:br/>
      </w:r>
      <w:r>
        <w:t xml:space="preserve">чала вопросы о составителяхь Патерика, </w:t>
      </w:r>
      <w:r>
        <w:br/>
      </w:r>
      <w:r>
        <w:t xml:space="preserve">о разныхъ его рукописныхь редакщяхъ </w:t>
      </w:r>
      <w:r>
        <w:br/>
      </w:r>
      <w:r>
        <w:t xml:space="preserve">и пр. Къ сожальн!ю ей не удалось увидать </w:t>
      </w:r>
      <w:r>
        <w:br/>
      </w:r>
      <w:r>
        <w:t xml:space="preserve">свои труды напечатанными: 2 окт. 1868 ея </w:t>
      </w:r>
      <w:r>
        <w:br/>
      </w:r>
      <w:r>
        <w:t xml:space="preserve">не стало. Только 1870 былъ изд. Патерикъ </w:t>
      </w:r>
      <w:r>
        <w:br/>
      </w:r>
      <w:r>
        <w:t xml:space="preserve">(ЕКдевъ, 1870, съ б10гр. В., составл. мужемъ), </w:t>
      </w:r>
      <w:r>
        <w:br/>
      </w:r>
      <w:r>
        <w:t xml:space="preserve">а годомъ позже вышло и ея изслЪ доване, </w:t>
      </w:r>
      <w:r>
        <w:br/>
      </w:r>
      <w:r>
        <w:t xml:space="preserve">подъ загл. „Составители Кево-Печерскаго </w:t>
      </w:r>
      <w:r>
        <w:br/>
      </w:r>
      <w:r>
        <w:t xml:space="preserve">Патерика и позднзйшая его судьба“ (Во- </w:t>
      </w:r>
      <w:r>
        <w:br/>
      </w:r>
      <w:r>
        <w:t xml:space="preserve">ронежъ, 1871, съ предисл. И. Ю. Некрасова </w:t>
      </w:r>
      <w:r>
        <w:br/>
      </w:r>
      <w:r>
        <w:t xml:space="preserve">объ авторЪ и ея трудахъ). Въ заняяхъ </w:t>
      </w:r>
      <w:r>
        <w:br/>
      </w:r>
      <w:r>
        <w:t xml:space="preserve">В., по отзыву ея мужа, нельзя было не ви- </w:t>
      </w:r>
      <w:r>
        <w:br/>
      </w:r>
      <w:r>
        <w:t xml:space="preserve">дъть прекрасныхъ задатковъ литературной </w:t>
      </w:r>
      <w:r>
        <w:br/>
      </w:r>
      <w:r>
        <w:t xml:space="preserve">дЪъятельности русской женщины совершенно </w:t>
      </w:r>
      <w:r>
        <w:br/>
      </w:r>
      <w:r>
        <w:t xml:space="preserve">въ новомъ род; но достигнуть этимъ за- </w:t>
      </w:r>
      <w:r>
        <w:br/>
      </w:r>
      <w:r>
        <w:t xml:space="preserve">даткамъ болфе полнаго развимя не было </w:t>
      </w:r>
      <w:r>
        <w:br/>
      </w:r>
      <w:r>
        <w:t xml:space="preserve">суждено. О В. см. предислойя къ ея </w:t>
      </w:r>
      <w:r>
        <w:br/>
      </w:r>
      <w:r>
        <w:t xml:space="preserve">трудамъ, а также статью Некрасова (въ УТ т. </w:t>
      </w:r>
      <w:r>
        <w:br/>
      </w:r>
      <w:r>
        <w:t xml:space="preserve">Филологическихъ записокъ, 1870). </w:t>
      </w:r>
      <w:r>
        <w:br/>
      </w:r>
      <w:r>
        <w:t xml:space="preserve">Викторов, Алекоъи Вгор., русск. </w:t>
      </w:r>
      <w:r>
        <w:br/>
      </w:r>
      <w:r>
        <w:t xml:space="preserve">археологь и бибщографъ, род. 1827 (Мцен- </w:t>
      </w:r>
      <w:r>
        <w:br/>
      </w:r>
      <w:r>
        <w:t xml:space="preserve">св у.), ум. 1888 (Пятигорекъ); готовился </w:t>
      </w:r>
      <w:r>
        <w:br/>
      </w:r>
      <w:r>
        <w:t xml:space="preserve">въ священники, но, по окончаи духовн. </w:t>
      </w:r>
      <w:r>
        <w:br/>
      </w:r>
      <w:r>
        <w:t xml:space="preserve">акад. (Москва) поступить на службу (1852) </w:t>
      </w:r>
      <w:r>
        <w:br/>
      </w:r>
      <w:r>
        <w:t xml:space="preserve">сначала въ м. главный архивъ мин. ин. </w:t>
      </w:r>
      <w:r>
        <w:br/>
      </w:r>
      <w:r>
        <w:t xml:space="preserve">дьль, затВмъ къ бибщотеку моек. унив. </w:t>
      </w:r>
      <w:r>
        <w:br/>
      </w:r>
      <w:r>
        <w:t xml:space="preserve">(1861), въ тоже время занимая м$ета въ </w:t>
      </w:r>
      <w:r>
        <w:br/>
      </w:r>
      <w:r>
        <w:t xml:space="preserve">моск. публичн. и румянцевск. муз. и въ </w:t>
      </w:r>
      <w:r>
        <w:br/>
      </w:r>
      <w:r>
        <w:t xml:space="preserve">управлени моск. Оружейной пал. Много- </w:t>
      </w:r>
      <w:r>
        <w:br/>
      </w:r>
      <w:r>
        <w:t xml:space="preserve">численные труды В., по бибмографи, очер- </w:t>
      </w:r>
      <w:r>
        <w:br/>
      </w:r>
      <w:r>
        <w:t xml:space="preserve">камъ памятниковъ, ихь ивелвдованно и </w:t>
      </w:r>
      <w:r>
        <w:br/>
      </w:r>
      <w:r>
        <w:t xml:space="preserve">критикЪ разныхъ сочинен!й разсзяны 6. ч. </w:t>
      </w:r>
      <w:r>
        <w:br/>
      </w:r>
      <w:r>
        <w:t xml:space="preserve">въ повременныхьъ изд. того времени („М. </w:t>
      </w:r>
      <w:r>
        <w:br/>
      </w:r>
      <w:r>
        <w:t xml:space="preserve">Въдом.“, „Чтеня М. Общества истори и </w:t>
      </w:r>
      <w:r>
        <w:br/>
      </w:r>
      <w:r>
        <w:t xml:space="preserve">древностей“, издан!я археологич. комисои </w:t>
      </w:r>
      <w:r>
        <w:br/>
      </w:r>
      <w:r>
        <w:t xml:space="preserve">и др.); ему-же принадлежать отчеты по </w:t>
      </w:r>
      <w:r>
        <w:br/>
      </w:r>
      <w:r>
        <w:t xml:space="preserve">вышеназв. музеямъ съ 1861 по 1878, а так- </w:t>
      </w:r>
      <w:r>
        <w:br/>
      </w:r>
      <w:r>
        <w:t xml:space="preserve">же „Описаве записныхъь книгь и бумагъ </w:t>
      </w:r>
      <w:r>
        <w:br/>
      </w:r>
      <w:r>
        <w:t xml:space="preserve">старинныхъ дворцовыхъ приказовъ 1584— </w:t>
      </w:r>
      <w:r>
        <w:br/>
      </w:r>
      <w:r>
        <w:t xml:space="preserve">1725“ (1877—82) и др. Некрологи его ем. </w:t>
      </w:r>
      <w:r>
        <w:br/>
      </w:r>
      <w:r>
        <w:t xml:space="preserve">въ издашяхь, гдЪ В. сотрудничалъ, за </w:t>
      </w:r>
      <w:r>
        <w:br/>
      </w:r>
      <w:r>
        <w:t xml:space="preserve">1383, Извъемяхь акад. наукъ и другихь </w:t>
      </w:r>
      <w:r>
        <w:br/>
      </w:r>
      <w:r>
        <w:t xml:space="preserve">изд. того-же времени, а также въ „Русск. </w:t>
      </w:r>
      <w:r>
        <w:br/>
      </w:r>
      <w:r>
        <w:t xml:space="preserve">СтаринВ“ 1884 и „Историч. ВВетн.“ 1886. </w:t>
      </w:r>
      <w:r>
        <w:br/>
      </w:r>
      <w:r>
        <w:t xml:space="preserve">2) В., Петръ Петровичъ, род. 1853 </w:t>
      </w:r>
      <w:r>
        <w:br/>
      </w:r>
      <w:r>
        <w:t xml:space="preserve">въ Моск. губ., питомецъ моск. унив. по ме-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1838 Симпсономъ. Фауну составляютъ с$- </w:t>
      </w:r>
      <w:r>
        <w:br/>
      </w:r>
      <w:r>
        <w:t xml:space="preserve">верный олень, лисица, бЪлая сова и масса, </w:t>
      </w:r>
      <w:r>
        <w:br/>
      </w:r>
      <w:r>
        <w:t xml:space="preserve">морскихь птицьъ, море по близости богато </w:t>
      </w:r>
      <w:r>
        <w:br/>
      </w:r>
      <w:r>
        <w:t xml:space="preserve">китами; на 0—в% жилища эскимосовъ. </w:t>
      </w:r>
      <w:r>
        <w:br/>
      </w:r>
      <w:r>
        <w:t xml:space="preserve">2) (Южная Виктор!я) одна изъ южныхъ по- </w:t>
      </w:r>
      <w:r>
        <w:br/>
      </w:r>
      <w:r>
        <w:t xml:space="preserve">лярныхь земель (см.), открыта въ 1841 </w:t>
      </w:r>
      <w:r>
        <w:br/>
      </w:r>
      <w:r>
        <w:t xml:space="preserve">Россомъ. По вычислен!ямъ Сэбина въ В. </w:t>
      </w:r>
      <w:r>
        <w:br/>
      </w:r>
      <w:r>
        <w:t xml:space="preserve">лежить южный магнитный полюсъ.</w:t>
      </w:r>
    </w:p>
    <w:p>
      <w:pPr>
        <w:pStyle w:val="Normal"/>
      </w:pPr>
      <w:r>
        <w:t xml:space="preserve">Виктор1я ЕВанца (у прибрежных </w:t>
      </w:r>
      <w:r>
        <w:br/>
      </w:r>
      <w:r>
        <w:t xml:space="preserve">жителей Н. Уганда, Н. Узукума, у суа- </w:t>
      </w:r>
      <w:r>
        <w:br/>
      </w:r>
      <w:r>
        <w:t xml:space="preserve">тели Бахари Пила, „второе море“, прежде </w:t>
      </w:r>
      <w:r>
        <w:br/>
      </w:r>
      <w:r>
        <w:t xml:space="preserve">также Укареве), большое прЪеное озеро </w:t>
      </w:r>
      <w:r>
        <w:br/>
      </w:r>
      <w:r>
        <w:t xml:space="preserve">въ экваторальной АфрикВ, 660 км. къ з. </w:t>
      </w:r>
      <w:r>
        <w:br/>
      </w:r>
      <w:r>
        <w:t xml:space="preserve">оть Индзйскаго Океана, между 0,25—39 ю. ш </w:t>
      </w:r>
      <w:r>
        <w:br/>
      </w:r>
      <w:r>
        <w:t xml:space="preserve">и 310 45/7 — 340 45/ в. д, по вычислешямъ </w:t>
      </w:r>
      <w:r>
        <w:br/>
      </w:r>
      <w:r>
        <w:t xml:space="preserve">Штульмана 1195 м. надъ у. м. (200 м. надъ </w:t>
      </w:r>
      <w:r>
        <w:br/>
      </w:r>
      <w:r>
        <w:t xml:space="preserve">уровнемъ оз. Альбертъ-Эдуардъ Н.и 500 м. </w:t>
      </w:r>
      <w:r>
        <w:br/>
      </w:r>
      <w:r>
        <w:t xml:space="preserve">надъ ур. оз. Альбертъ Н.), заним. площ. </w:t>
      </w:r>
      <w:r>
        <w:br/>
      </w:r>
      <w:r>
        <w:t xml:space="preserve">въ 83,310 кв. км. слЬдовательно значи- </w:t>
      </w:r>
      <w:r>
        <w:br/>
      </w:r>
      <w:r>
        <w:t xml:space="preserve">тельно больше площади Бавари. Въ силу </w:t>
      </w:r>
      <w:r>
        <w:br/>
      </w:r>
      <w:r>
        <w:t xml:space="preserve">конвенщи 1 юля 1890 часть озера къ </w:t>
      </w:r>
      <w:r>
        <w:br/>
      </w:r>
      <w:r>
        <w:t xml:space="preserve">с. оть 19 ю. ш. принадлежить къ брит </w:t>
      </w:r>
      <w:r>
        <w:br/>
      </w:r>
      <w:r>
        <w:t xml:space="preserve">вост. АфрикЪ, а къ югу оть 19 ю, ш. кь </w:t>
      </w:r>
      <w:r>
        <w:br/>
      </w:r>
      <w:r>
        <w:t xml:space="preserve">нЪм. вост. АфрикЪ. Зап. берегь на нм. </w:t>
      </w:r>
      <w:r>
        <w:br/>
      </w:r>
      <w:r>
        <w:t xml:space="preserve">территор!и скалисть и круто спадаетъ къ </w:t>
      </w:r>
      <w:r>
        <w:br/>
      </w:r>
      <w:r>
        <w:t xml:space="preserve">озеру, на английской территор!и берегь спа- </w:t>
      </w:r>
      <w:r>
        <w:br/>
      </w:r>
      <w:r>
        <w:t xml:space="preserve">даетъ постепенно и густо покрыть лВсомъ, </w:t>
      </w:r>
      <w:r>
        <w:br/>
      </w:r>
      <w:r>
        <w:t xml:space="preserve">южный берегь болотисть, вост. берегъ но- </w:t>
      </w:r>
      <w:r>
        <w:br/>
      </w:r>
      <w:r>
        <w:t xml:space="preserve">сить стенной характеръ. Изъ многочислен- </w:t>
      </w:r>
      <w:r>
        <w:br/>
      </w:r>
      <w:r>
        <w:t xml:space="preserve">ныхъ (въ общей сложности боле 6100 </w:t>
      </w:r>
      <w:r>
        <w:br/>
      </w:r>
      <w:r>
        <w:t xml:space="preserve">кв. км.) острововъ, наиболве значитель- </w:t>
      </w:r>
      <w:r>
        <w:br/>
      </w:r>
      <w:r>
        <w:t xml:space="preserve">ными являются: на английской территори </w:t>
      </w:r>
      <w:r>
        <w:br/>
      </w:r>
      <w:r>
        <w:t xml:space="preserve">Зессе, Буказа, Увама, Угинго, на нм. тер- </w:t>
      </w:r>
      <w:r>
        <w:br/>
      </w:r>
      <w:r>
        <w:t xml:space="preserve">ритори Укереве (1190 кв. км.), Укара, Лу- </w:t>
      </w:r>
      <w:r>
        <w:br/>
      </w:r>
      <w:r>
        <w:t xml:space="preserve">вондо, Бумбире (56 кв. км.). Изъ зали- </w:t>
      </w:r>
      <w:r>
        <w:br/>
      </w:r>
      <w:r>
        <w:t xml:space="preserve">вовъ самые важные: на нм. территори </w:t>
      </w:r>
      <w:r>
        <w:br/>
      </w:r>
      <w:r>
        <w:t xml:space="preserve">по южному берегу заливы Спика и Эмина </w:t>
      </w:r>
      <w:r>
        <w:br/>
      </w:r>
      <w:r>
        <w:t xml:space="preserve">Паши и заливъ Мванза, на англ. террито- </w:t>
      </w:r>
      <w:r>
        <w:br/>
      </w:r>
      <w:r>
        <w:t xml:space="preserve">ри по вост. берегу заливъ Угове. Кром </w:t>
      </w:r>
      <w:r>
        <w:br/>
      </w:r>
      <w:r>
        <w:t xml:space="preserve">многочисленныхъ незначительныхъ прито- </w:t>
      </w:r>
      <w:r>
        <w:br/>
      </w:r>
      <w:r>
        <w:t xml:space="preserve">ковъ въ озеро съ з. впадаеть Кагера, един- </w:t>
      </w:r>
      <w:r>
        <w:br/>
      </w:r>
      <w:r>
        <w:t xml:space="preserve">ственнымъ истокомъ служить Кивира или </w:t>
      </w:r>
      <w:r>
        <w:br/>
      </w:r>
      <w:r>
        <w:t xml:space="preserve">Сомерсетскй Нилъ. Вода озера, изобилую- </w:t>
      </w:r>
      <w:r>
        <w:br/>
      </w:r>
      <w:r>
        <w:t xml:space="preserve">щаго рыбой, очень прозрачна и имзеть</w:t>
      </w:r>
    </w:p>
    <w:p>
      <w:pPr>
        <w:pStyle w:val="Normal"/>
      </w:pPr>
      <w:r>
        <w:t xml:space="preserve">` температуру отъ 20—250. Озеро открыто </w:t>
      </w:r>
      <w:r>
        <w:br/>
      </w:r>
      <w:r>
        <w:t xml:space="preserve">въ 1858 г. Спикомъ, затБмъ имъ-же сообща </w:t>
      </w:r>
      <w:r>
        <w:br/>
      </w:r>
      <w:r>
        <w:t xml:space="preserve">съ Грантомъ изслЪдовано въ 1861—62 гг., </w:t>
      </w:r>
      <w:r>
        <w:br/>
      </w:r>
      <w:r>
        <w:t xml:space="preserve">въ 1875 озеро объвхалъ Стэнли, впослд- </w:t>
      </w:r>
      <w:r>
        <w:br/>
      </w:r>
      <w:r>
        <w:t xml:space="preserve">стыи изслЪдовашемъ его занимались въ </w:t>
      </w:r>
      <w:r>
        <w:br/>
      </w:r>
      <w:r>
        <w:t xml:space="preserve">1889 Стэнли, въ 1890—91 гг. Штульманъ, </w:t>
      </w:r>
      <w:r>
        <w:br/>
      </w:r>
      <w:r>
        <w:t xml:space="preserve">въ 1892 Бауманъ.</w:t>
      </w:r>
    </w:p>
    <w:p>
      <w:pPr>
        <w:pStyle w:val="Normal"/>
      </w:pPr>
      <w:r>
        <w:t xml:space="preserve">Викторля - оранжевая (У1сога- </w:t>
      </w:r>
      <w:r>
        <w:br/>
      </w:r>
      <w:r>
        <w:t xml:space="preserve">огапзе), см. ирезоле.</w:t>
      </w:r>
    </w:p>
    <w:p>
      <w:pPr>
        <w:pStyle w:val="Normal"/>
      </w:pPr>
      <w:r>
        <w:t xml:space="preserve">Викторля Уэетъь (Усюца \Ме59, </w:t>
      </w:r>
      <w:r>
        <w:br/>
      </w:r>
      <w:r>
        <w:t xml:space="preserve">округъ въ центральной части брит. южно- </w:t>
      </w:r>
      <w:r>
        <w:br/>
      </w:r>
      <w:r>
        <w:t xml:space="preserve">африк. Капской колои, заним. площ. въ </w:t>
      </w:r>
      <w:r>
        <w:br/>
      </w:r>
      <w:r>
        <w:t xml:space="preserve">12,621 кв. км., насчитываеть (1891) 7068 жит. </w:t>
      </w:r>
      <w:r>
        <w:br/>
      </w:r>
      <w:r>
        <w:t xml:space="preserve">(3319 0. расы, 1176 племени банту, 2573 </w:t>
      </w:r>
      <w:r>
        <w:br/>
      </w:r>
      <w:r>
        <w:t xml:space="preserve">тоттентотовъ); страна представляеть скудно </w:t>
      </w:r>
      <w:r>
        <w:br/>
      </w:r>
      <w:r>
        <w:t xml:space="preserve">орошаемое нагор!е, въ вост. части пересз- </w:t>
      </w:r>
      <w:r>
        <w:br/>
      </w:r>
      <w:r>
        <w:t xml:space="preserve">кается ж. д. Капштадтъ-Кимберлей. Гл. </w:t>
      </w:r>
      <w:r>
        <w:br/>
      </w:r>
      <w:r>
        <w:t xml:space="preserve">пункть того-же назвашя насчитываеть </w:t>
      </w:r>
      <w:r>
        <w:br/>
      </w:r>
      <w:r>
        <w:t xml:space="preserve">(1891) 1285 жит.</w:t>
      </w:r>
    </w:p>
    <w:p>
      <w:pPr>
        <w:pStyle w:val="Normal"/>
      </w:pPr>
      <w:r>
        <w:t xml:space="preserve">Викторова, Мар!я Александров, </w:t>
      </w:r>
      <w:r>
        <w:br/>
      </w:r>
      <w:r>
        <w:t xml:space="preserve">урожд. княжна Макулова, жена извЪстнаго </w:t>
      </w:r>
      <w:r>
        <w:br/>
      </w:r>
      <w:r>
        <w:t xml:space="preserve">археолога А. Е. Викторова, изслЪдователь- </w:t>
      </w:r>
      <w:r>
        <w:br/>
      </w:r>
      <w:r>
        <w:t xml:space="preserve">ница Еево-Печерск. Патерика. Род. въ Пен- </w:t>
      </w:r>
      <w:r>
        <w:br/>
      </w:r>
      <w:r>
        <w:t xml:space="preserve">зенской губ. 15 янв. 1844. Первоначальное</w:t>
      </w:r>
    </w:p>
    <w:p>
      <w:pPr>
        <w:pStyle w:val="Normal"/>
      </w:pPr>
      <w:r>
        <w:t xml:space="preserve">Виктовя НТАНцА — ВикторовЪ.</w:t>
      </w:r>
    </w:p>
    <w:p>
      <w:pPr>
        <w:pStyle w:val="Normal"/>
      </w:pPr>
      <w:r>
        <w:t xml:space="preserve">воспитане получила въ деревнЪ, причемъ </w:t>
      </w:r>
      <w:r>
        <w:br/>
      </w:r>
      <w:r>
        <w:t xml:space="preserve">тлавнымъ средствомъ развимя служило </w:t>
      </w:r>
      <w:r>
        <w:br/>
      </w:r>
      <w:r>
        <w:t xml:space="preserve">усердное чтеше. 1855 М. была опредвлена </w:t>
      </w:r>
      <w:r>
        <w:br/>
      </w:r>
      <w:r>
        <w:t xml:space="preserve">въ Мар!инско-Ермоловское женское уч., гдв </w:t>
      </w:r>
      <w:r>
        <w:br/>
      </w:r>
      <w:r>
        <w:t xml:space="preserve">инспекторомъ въ то время былъ 6. И. Бу- </w:t>
      </w:r>
      <w:r>
        <w:br/>
      </w:r>
      <w:r>
        <w:t xml:space="preserve">слаевъ, а преподавателемъ литературы ея </w:t>
      </w:r>
      <w:r>
        <w:br/>
      </w:r>
      <w:r>
        <w:t xml:space="preserve">будущй мужъ. Уже въ уч. М. обнаружи- </w:t>
      </w:r>
      <w:r>
        <w:br/>
      </w:r>
      <w:r>
        <w:t xml:space="preserve">вала несомнЪнное литературное дароваше, </w:t>
      </w:r>
      <w:r>
        <w:br/>
      </w:r>
      <w:r>
        <w:t xml:space="preserve">охотнВй всего она занималась переводами. </w:t>
      </w:r>
      <w:r>
        <w:br/>
      </w:r>
      <w:r>
        <w:t xml:space="preserve">Такъ 1861 она перевела на современный </w:t>
      </w:r>
      <w:r>
        <w:br/>
      </w:r>
      <w:r>
        <w:t xml:space="preserve">языкъ лЪтопись Нестора. Въ томъ же году </w:t>
      </w:r>
      <w:r>
        <w:br/>
      </w:r>
      <w:r>
        <w:t xml:space="preserve">она блестяще кончила курсь и уже меч- </w:t>
      </w:r>
      <w:r>
        <w:br/>
      </w:r>
      <w:r>
        <w:t xml:space="preserve">тала было поступить въ унив. Но мечть </w:t>
      </w:r>
      <w:r>
        <w:br/>
      </w:r>
      <w:r>
        <w:t xml:space="preserve">ея не суждено было сбыться, и въ слф- </w:t>
      </w:r>
      <w:r>
        <w:br/>
      </w:r>
      <w:r>
        <w:t xml:space="preserve">дующемъ году онавышла замужъ за своего </w:t>
      </w:r>
      <w:r>
        <w:br/>
      </w:r>
      <w:r>
        <w:t xml:space="preserve">постояннаго руководителя въ заняпяхъ, </w:t>
      </w:r>
      <w:r>
        <w:br/>
      </w:r>
      <w:r>
        <w:t xml:space="preserve">А. В. Викторова. Замужество нисколько </w:t>
      </w:r>
      <w:r>
        <w:br/>
      </w:r>
      <w:r>
        <w:t xml:space="preserve">не помъшало ея научнымъ занямямъ. На- </w:t>
      </w:r>
      <w:r>
        <w:br/>
      </w:r>
      <w:r>
        <w:t xml:space="preserve">противъ того, В. подъ руководствомъ мужа </w:t>
      </w:r>
      <w:r>
        <w:br/>
      </w:r>
      <w:r>
        <w:t xml:space="preserve">занялась переводомъ Кево-Печерскаго Па- </w:t>
      </w:r>
      <w:r>
        <w:br/>
      </w:r>
      <w:r>
        <w:t xml:space="preserve">терика по его лучшимъ спискамъ. Одно- </w:t>
      </w:r>
      <w:r>
        <w:br/>
      </w:r>
      <w:r>
        <w:t xml:space="preserve">временно съ тЪмъ она обстоятельно изу- </w:t>
      </w:r>
      <w:r>
        <w:br/>
      </w:r>
      <w:r>
        <w:t xml:space="preserve">чала вопросы о составителяхь Патерика, </w:t>
      </w:r>
      <w:r>
        <w:br/>
      </w:r>
      <w:r>
        <w:t xml:space="preserve">о разныхъ его рукописныхь редакщяхъ </w:t>
      </w:r>
      <w:r>
        <w:br/>
      </w:r>
      <w:r>
        <w:t xml:space="preserve">и пр. Къ сожальн!ю ей не удалось увидать </w:t>
      </w:r>
      <w:r>
        <w:br/>
      </w:r>
      <w:r>
        <w:t xml:space="preserve">свои труды напечатанными: 2 окт. 1868 ея </w:t>
      </w:r>
      <w:r>
        <w:br/>
      </w:r>
      <w:r>
        <w:t xml:space="preserve">не стало. Только 1870 былъ изд. Патерикъ </w:t>
      </w:r>
      <w:r>
        <w:br/>
      </w:r>
      <w:r>
        <w:t xml:space="preserve">(ЕКлевъ, 1870, съ б10гр. В., составл. мужемъ), </w:t>
      </w:r>
      <w:r>
        <w:br/>
      </w:r>
      <w:r>
        <w:t xml:space="preserve">а годомъ позже вышло и ея изслЪ доване, </w:t>
      </w:r>
      <w:r>
        <w:br/>
      </w:r>
      <w:r>
        <w:t xml:space="preserve">подъ загл. „Составители Кево-Печерскаго </w:t>
      </w:r>
      <w:r>
        <w:br/>
      </w:r>
      <w:r>
        <w:t xml:space="preserve">Патерика и позднзйшая его судьба“ (Во- </w:t>
      </w:r>
      <w:r>
        <w:br/>
      </w:r>
      <w:r>
        <w:t xml:space="preserve">ронежъ, 1871, съ предисл. И. Ю. Некрасова </w:t>
      </w:r>
      <w:r>
        <w:br/>
      </w:r>
      <w:r>
        <w:t xml:space="preserve">объ авторЪ и ея трудахъ). Въ заняяхъ </w:t>
      </w:r>
      <w:r>
        <w:br/>
      </w:r>
      <w:r>
        <w:t xml:space="preserve">В., по отзыву ея мужа, нельзя было не ви- </w:t>
      </w:r>
      <w:r>
        <w:br/>
      </w:r>
      <w:r>
        <w:t xml:space="preserve">дъть прекрасныхъ задатковъ литературной </w:t>
      </w:r>
      <w:r>
        <w:br/>
      </w:r>
      <w:r>
        <w:t xml:space="preserve">дЪъятельности русской женщины совершенно </w:t>
      </w:r>
      <w:r>
        <w:br/>
      </w:r>
      <w:r>
        <w:t xml:space="preserve">въ новомъ род; но достигнуть этимъ за- </w:t>
      </w:r>
      <w:r>
        <w:br/>
      </w:r>
      <w:r>
        <w:t xml:space="preserve">даткамъ болфе полнаго развимя не было </w:t>
      </w:r>
      <w:r>
        <w:br/>
      </w:r>
      <w:r>
        <w:t xml:space="preserve">суждено. О В. см. предислойя къ ея </w:t>
      </w:r>
      <w:r>
        <w:br/>
      </w:r>
      <w:r>
        <w:t xml:space="preserve">трудамъ, а также статью Некрасова (въ УТ т. </w:t>
      </w:r>
      <w:r>
        <w:br/>
      </w:r>
      <w:r>
        <w:t xml:space="preserve">Филологическихь записокъ, 1870). </w:t>
      </w:r>
      <w:r>
        <w:br/>
      </w:r>
      <w:r>
        <w:t xml:space="preserve">Викторов, АлекоЪъи Вгор., русск. </w:t>
      </w:r>
      <w:r>
        <w:br/>
      </w:r>
      <w:r>
        <w:t xml:space="preserve">археологь и бибщографъ, род. 1827 (Мцен- </w:t>
      </w:r>
      <w:r>
        <w:br/>
      </w:r>
      <w:r>
        <w:t xml:space="preserve">св у.), ум. 1888 (Пятигорекъ); готовилея </w:t>
      </w:r>
      <w:r>
        <w:br/>
      </w:r>
      <w:r>
        <w:t xml:space="preserve">въ священники, но, по окончаи духовн. </w:t>
      </w:r>
      <w:r>
        <w:br/>
      </w:r>
      <w:r>
        <w:t xml:space="preserve">акад. (Москва) поступить на службу (1852) </w:t>
      </w:r>
      <w:r>
        <w:br/>
      </w:r>
      <w:r>
        <w:t xml:space="preserve">сначала въ м. главный архивъ мин. ин. </w:t>
      </w:r>
      <w:r>
        <w:br/>
      </w:r>
      <w:r>
        <w:t xml:space="preserve">дьль, затВмъ къ бибщотеку моек. унив. </w:t>
      </w:r>
      <w:r>
        <w:br/>
      </w:r>
      <w:r>
        <w:t xml:space="preserve">(1861), въ тоже время занимая м$ета въ </w:t>
      </w:r>
      <w:r>
        <w:br/>
      </w:r>
      <w:r>
        <w:t xml:space="preserve">моск. публичн. и румянцевск. муз. и въ </w:t>
      </w:r>
      <w:r>
        <w:br/>
      </w:r>
      <w:r>
        <w:t xml:space="preserve">управлени моск. Оружейной пал. Много- </w:t>
      </w:r>
      <w:r>
        <w:br/>
      </w:r>
      <w:r>
        <w:t xml:space="preserve">численные труды В., по бибмографи, очер- </w:t>
      </w:r>
      <w:r>
        <w:br/>
      </w:r>
      <w:r>
        <w:t xml:space="preserve">камъ памятниковъ, ихь ивелвдованно и </w:t>
      </w:r>
      <w:r>
        <w:br/>
      </w:r>
      <w:r>
        <w:t xml:space="preserve">критикЪ разныхъ сочинен!й разсзяны 6. ч. </w:t>
      </w:r>
      <w:r>
        <w:br/>
      </w:r>
      <w:r>
        <w:t xml:space="preserve">въ повременныхьъ изд. того времени („М. </w:t>
      </w:r>
      <w:r>
        <w:br/>
      </w:r>
      <w:r>
        <w:t xml:space="preserve">Въдом.“, „Чтеня М. Общества истори и </w:t>
      </w:r>
      <w:r>
        <w:br/>
      </w:r>
      <w:r>
        <w:t xml:space="preserve">древностей“, издан!я археологич. комисои </w:t>
      </w:r>
      <w:r>
        <w:br/>
      </w:r>
      <w:r>
        <w:t xml:space="preserve">и др.); ему-же принадлежать отчеты по </w:t>
      </w:r>
      <w:r>
        <w:br/>
      </w:r>
      <w:r>
        <w:t xml:space="preserve">вышеназв. музеямъ съ 1861 по 1878, а так- </w:t>
      </w:r>
      <w:r>
        <w:br/>
      </w:r>
      <w:r>
        <w:t xml:space="preserve">же „Описаве записныхъ книгь и бумагъ </w:t>
      </w:r>
      <w:r>
        <w:br/>
      </w:r>
      <w:r>
        <w:t xml:space="preserve">старинныхъ дворцовыхъ приказовъ 1584— </w:t>
      </w:r>
      <w:r>
        <w:br/>
      </w:r>
      <w:r>
        <w:t xml:space="preserve">1725“ (1877—82) и др. Некрологи его ем. </w:t>
      </w:r>
      <w:r>
        <w:br/>
      </w:r>
      <w:r>
        <w:t xml:space="preserve">въ издашяхь, гдЪ В. сотрудничалъ, за </w:t>
      </w:r>
      <w:r>
        <w:br/>
      </w:r>
      <w:r>
        <w:t xml:space="preserve">1383, Извъемяхь акад. наукъ и другихь </w:t>
      </w:r>
      <w:r>
        <w:br/>
      </w:r>
      <w:r>
        <w:t xml:space="preserve">изд. того-же времени, а также въ „Русск. </w:t>
      </w:r>
      <w:r>
        <w:br/>
      </w:r>
      <w:r>
        <w:t xml:space="preserve">СтаринВ“ 1884 и „Историч. ВВетн.“ 1886. </w:t>
      </w:r>
      <w:r>
        <w:br/>
      </w:r>
      <w:r>
        <w:t xml:space="preserve">2) В., Петръ Петровичъ, род. 1853 </w:t>
      </w:r>
      <w:r>
        <w:br/>
      </w:r>
      <w:r>
        <w:t xml:space="preserve">въ Моск. губ., питомецъ моск. унив. по ме-</w:t>
      </w:r>
    </w:p>
    <w:p>
      <w:pPr>
        <w:pStyle w:val="Normal"/>
      </w:pPr>
      <w:r>
        <w:t xml:space="preserve">Виктороъ</w:t>
      </w:r>
    </w:p>
    <w:p>
      <w:pPr>
        <w:pStyle w:val="Normal"/>
      </w:pPr>
      <w:r>
        <w:t xml:space="preserve">дицинскому факул., который оконч. 1885. </w:t>
      </w:r>
      <w:r>
        <w:br/>
      </w:r>
      <w:r>
        <w:t xml:space="preserve">Посвятивъ себя псиатри, В. задумалъ, </w:t>
      </w:r>
      <w:r>
        <w:br/>
      </w:r>
      <w:r>
        <w:t xml:space="preserve">при содъйстыи н®еколькихъ выдающ. уче- </w:t>
      </w:r>
      <w:r>
        <w:br/>
      </w:r>
      <w:r>
        <w:t xml:space="preserve">ныхъ, обширное многолтнее изслЪдован!е </w:t>
      </w:r>
      <w:r>
        <w:br/>
      </w:r>
      <w:r>
        <w:t xml:space="preserve">по психоломи и псиматри, индивидуаль- </w:t>
      </w:r>
      <w:r>
        <w:br/>
      </w:r>
      <w:r>
        <w:t xml:space="preserve">ной и общественной, въ шести выпускахъ, </w:t>
      </w:r>
      <w:r>
        <w:br/>
      </w:r>
      <w:r>
        <w:t xml:space="preserve">подъ общимъ заглавемъ: „Учеше о лич- </w:t>
      </w:r>
      <w:r>
        <w:br/>
      </w:r>
      <w:r>
        <w:t xml:space="preserve">ности, какъ нервно-психическомъ организ- </w:t>
      </w:r>
      <w:r>
        <w:br/>
      </w:r>
      <w:r>
        <w:t xml:space="preserve">мЪ*. Но при обстоятельетвахъ, „подчаеъ </w:t>
      </w:r>
      <w:r>
        <w:br/>
      </w:r>
      <w:r>
        <w:t xml:space="preserve">невыносимо тяжелыхъ и печально-непре- </w:t>
      </w:r>
      <w:r>
        <w:br/>
      </w:r>
      <w:r>
        <w:t xml:space="preserve">оборимыхъ“ появился лишь первый вы- </w:t>
      </w:r>
      <w:r>
        <w:br/>
      </w:r>
      <w:r>
        <w:t xml:space="preserve">пускъ—ргоевотепа; „Обия основы нор- </w:t>
      </w:r>
      <w:r>
        <w:br/>
      </w:r>
      <w:r>
        <w:t xml:space="preserve">мальныхъ и бол$зненныхь настроен въ </w:t>
      </w:r>
      <w:r>
        <w:br/>
      </w:r>
      <w:r>
        <w:t xml:space="preserve">связи съ ихъ отношешемъ къ мимикЪ, по- </w:t>
      </w:r>
      <w:r>
        <w:br/>
      </w:r>
      <w:r>
        <w:t xml:space="preserve">ведению, усовершенствованю и вырожденню </w:t>
      </w:r>
      <w:r>
        <w:br/>
      </w:r>
      <w:r>
        <w:t xml:space="preserve">личности“ (М., 1887). Ему же принадле- </w:t>
      </w:r>
      <w:r>
        <w:br/>
      </w:r>
      <w:r>
        <w:t xml:space="preserve">жить редакщя перевода и примЪчан!я къ </w:t>
      </w:r>
      <w:r>
        <w:br/>
      </w:r>
      <w:r>
        <w:t xml:space="preserve">переводу сочиненя Рибо „ВБолЪзни лично- </w:t>
      </w:r>
      <w:r>
        <w:br/>
      </w:r>
      <w:r>
        <w:t xml:space="preserve">сти“ (М., 1887). Въ послЪде!е годы, служа </w:t>
      </w:r>
      <w:r>
        <w:br/>
      </w:r>
      <w:r>
        <w:t xml:space="preserve">практик. врачемъ, В. устроилъ въ МосквЪ </w:t>
      </w:r>
      <w:r>
        <w:br/>
      </w:r>
      <w:r>
        <w:t xml:space="preserve">лабораторшо для приготовлен!я органиче- </w:t>
      </w:r>
      <w:r>
        <w:br/>
      </w:r>
      <w:r>
        <w:t xml:space="preserve">скихъ вытяжекъ по способу Броунъ-Секара.</w:t>
      </w:r>
    </w:p>
    <w:p>
      <w:pPr>
        <w:pStyle w:val="Normal"/>
      </w:pPr>
      <w:r>
        <w:t xml:space="preserve">Викторель (У1с40т5, Еооог), Янъ, гол- </w:t>
      </w:r>
      <w:r>
        <w:br/>
      </w:r>
      <w:r>
        <w:t xml:space="preserve">ландскй живописець (1620—1672), подь </w:t>
      </w:r>
      <w:r>
        <w:br/>
      </w:r>
      <w:r>
        <w:t xml:space="preserve">втяшемъ Рембрандта, ученикомъ котораго </w:t>
      </w:r>
      <w:r>
        <w:br/>
      </w:r>
      <w:r>
        <w:t xml:space="preserve">былъ, писалъ въ началЪ картины на библей- </w:t>
      </w:r>
      <w:r>
        <w:br/>
      </w:r>
      <w:r>
        <w:t xml:space="preserve">све и бытовые сюжеты, въ 50 г. сталъ 00- </w:t>
      </w:r>
      <w:r>
        <w:br/>
      </w:r>
      <w:r>
        <w:t xml:space="preserve">лЪе самостоятеленъ, но вмфетЪ съ твмЪ </w:t>
      </w:r>
      <w:r>
        <w:br/>
      </w:r>
      <w:r>
        <w:t xml:space="preserve">впалъ въ однообразе и сухость. ЛучиИя </w:t>
      </w:r>
      <w:r>
        <w:br/>
      </w:r>
      <w:r>
        <w:t xml:space="preserve">его картины перваго пер!ода „Воздержность </w:t>
      </w:r>
      <w:r>
        <w:br/>
      </w:r>
      <w:r>
        <w:t xml:space="preserve">Сцишона“ (въ спб. эрмитажб), „Эсеирь и </w:t>
      </w:r>
      <w:r>
        <w:br/>
      </w:r>
      <w:r>
        <w:t xml:space="preserve">Аманъ“, „Смерть Давида“ и др. Къ позд- </w:t>
      </w:r>
      <w:r>
        <w:br/>
      </w:r>
      <w:r>
        <w:t xml:space="preserve">нъйшимъ его произведешямъ принадле- </w:t>
      </w:r>
      <w:r>
        <w:br/>
      </w:r>
      <w:r>
        <w:t xml:space="preserve">жить между прочимъ „Нахождеше Моисея“.</w:t>
      </w:r>
    </w:p>
    <w:p>
      <w:pPr>
        <w:pStyle w:val="Normal"/>
      </w:pPr>
      <w:r>
        <w:t xml:space="preserve">Викторъ. Клодъ (С1аи4е-Регыша \1с- </w:t>
      </w:r>
      <w:r>
        <w:br/>
      </w:r>
      <w:r>
        <w:t xml:space="preserve">{ог), французей маршалъ, герцогь Бел- </w:t>
      </w:r>
      <w:r>
        <w:br/>
      </w:r>
      <w:r>
        <w:t xml:space="preserve">луно, род. 1766, ум. 1341; вачалъ службу </w:t>
      </w:r>
      <w:r>
        <w:br/>
      </w:r>
      <w:r>
        <w:t xml:space="preserve">1781, своими способностями обратилъ на </w:t>
      </w:r>
      <w:r>
        <w:br/>
      </w:r>
      <w:r>
        <w:t xml:space="preserve">себя вниман!е при осадЪ Тулона (1793) и </w:t>
      </w:r>
      <w:r>
        <w:br/>
      </w:r>
      <w:r>
        <w:t xml:space="preserve">въ войн съ испанцами, въ итальянском </w:t>
      </w:r>
      <w:r>
        <w:br/>
      </w:r>
      <w:r>
        <w:t xml:space="preserve">походЪ (1796) взялъ Анкону, затьмъ уча- </w:t>
      </w:r>
      <w:r>
        <w:br/>
      </w:r>
      <w:r>
        <w:t xml:space="preserve">ствоваль въ сражешяхъ при Монтебелло </w:t>
      </w:r>
      <w:r>
        <w:br/>
      </w:r>
      <w:r>
        <w:t xml:space="preserve">и Маренго (1800), Тенз (1806) и Фридлан- </w:t>
      </w:r>
      <w:r>
        <w:br/>
      </w:r>
      <w:r>
        <w:t xml:space="preserve">дъ (1807); въ 1808 одержалъ въ Испаши </w:t>
      </w:r>
      <w:r>
        <w:br/>
      </w:r>
      <w:r>
        <w:t xml:space="preserve">побЪды при УклесЪ и МеделлинЪ, 1812 уча- </w:t>
      </w:r>
      <w:r>
        <w:br/>
      </w:r>
      <w:r>
        <w:t xml:space="preserve">ствовалъ въ походЪ въ Росаю, 1813 отли- </w:t>
      </w:r>
      <w:r>
        <w:br/>
      </w:r>
      <w:r>
        <w:t xml:space="preserve">чился въ битвахъ при Дрезденъ, ЛейпцигВ </w:t>
      </w:r>
      <w:r>
        <w:br/>
      </w:r>
      <w:r>
        <w:t xml:space="preserve">и Ганау, въ кампаню 1814 былъ тяжело </w:t>
      </w:r>
      <w:r>
        <w:br/>
      </w:r>
      <w:r>
        <w:t xml:space="preserve">раненъ. Посл Парижекаго мира пере- </w:t>
      </w:r>
      <w:r>
        <w:br/>
      </w:r>
      <w:r>
        <w:t xml:space="preserve">шелъ на сторону Бурбоновтъ, во время ста </w:t>
      </w:r>
      <w:r>
        <w:br/>
      </w:r>
      <w:r>
        <w:t xml:space="preserve">дней послвдоваль за Людовикомь ХУШ </w:t>
      </w:r>
      <w:r>
        <w:br/>
      </w:r>
      <w:r>
        <w:t xml:space="preserve">въ Генть, асмо возвращени во Францо </w:t>
      </w:r>
      <w:r>
        <w:br/>
      </w:r>
      <w:r>
        <w:t xml:space="preserve">получилъ зван1е пэра. 1821—23 былъ во- </w:t>
      </w:r>
      <w:r>
        <w:br/>
      </w:r>
      <w:r>
        <w:t xml:space="preserve">еннымъ министромъ, 1823 отправилея съ </w:t>
      </w:r>
      <w:r>
        <w:br/>
      </w:r>
      <w:r>
        <w:t xml:space="preserve">герцогомъ Ангулемскимъ въ Испано. По- </w:t>
      </w:r>
      <w:r>
        <w:br/>
      </w:r>
      <w:r>
        <w:t xml:space="preserve">слЪ смерти В. были изданы „Ехеайз 4ез </w:t>
      </w:r>
      <w:r>
        <w:br/>
      </w:r>
      <w:r>
        <w:t xml:space="preserve">тётогез шт6аЦз ди Чис 4е ВеЙап6“ (Паф., </w:t>
      </w:r>
      <w:r>
        <w:br/>
      </w:r>
      <w:r>
        <w:t xml:space="preserve">1846).</w:t>
      </w:r>
    </w:p>
    <w:p>
      <w:pPr>
        <w:pStyle w:val="Normal"/>
      </w:pPr>
      <w:r>
        <w:t xml:space="preserve">Викторуь, епископъ г. Туннуны (А- </w:t>
      </w:r>
      <w:r>
        <w:br/>
      </w:r>
      <w:r>
        <w:t xml:space="preserve">рика), продолжалель лЪтописи Проспера </w:t>
      </w:r>
      <w:r>
        <w:br/>
      </w:r>
      <w:r>
        <w:t xml:space="preserve">Аквитанскаго (ему принадлежитъ часть </w:t>
      </w:r>
      <w:r>
        <w:br/>
      </w:r>
      <w:r>
        <w:t xml:space="preserve">ея оть 444 до 566), жилъ въ УТ ст.; ум. въ </w:t>
      </w:r>
      <w:r>
        <w:br/>
      </w:r>
      <w:r>
        <w:t xml:space="preserve">монастырскомъ заключен, куда попалъ </w:t>
      </w:r>
      <w:r>
        <w:br/>
      </w:r>
      <w:r>
        <w:t xml:space="preserve">по двлу о „трехь главахъ“ (см. Вигилай).</w:t>
      </w:r>
    </w:p>
    <w:p>
      <w:pPr>
        <w:pStyle w:val="Normal"/>
      </w:pPr>
      <w:r>
        <w:t xml:space="preserve">Виктор. нъмецюй рудокопъ, впер- </w:t>
      </w:r>
      <w:r>
        <w:br/>
      </w:r>
      <w:r>
        <w:t xml:space="preserve">вые открывиий въ Росеи серебряную и </w:t>
      </w:r>
      <w:r>
        <w:br/>
      </w:r>
      <w:r>
        <w:t xml:space="preserve">мЪдную руду (на р. Цыльм$), вмветБ съ </w:t>
      </w:r>
      <w:r>
        <w:br/>
      </w:r>
      <w:r>
        <w:t xml:space="preserve">товарищемъ Иваномъ, при 1оаннф Ш, 1491.</w:t>
      </w:r>
    </w:p>
    <w:p>
      <w:pPr>
        <w:pStyle w:val="Normal"/>
      </w:pPr>
      <w:r>
        <w:t xml:space="preserve">-— Викторъ.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Викторъ изъ Виты (У1сг 4е У </w:t>
      </w:r>
      <w:r>
        <w:br/>
      </w:r>
      <w:r>
        <w:t xml:space="preserve">фа), род. въ Вит (Африкз), церковный ни- </w:t>
      </w:r>
      <w:r>
        <w:br/>
      </w:r>
      <w:r>
        <w:t xml:space="preserve">сатель \ в. Написалъ (ок. 488) истор </w:t>
      </w:r>
      <w:r>
        <w:br/>
      </w:r>
      <w:r>
        <w:t xml:space="preserve">гонешй противъ христанъ въ АфрикБ при </w:t>
      </w:r>
      <w:r>
        <w:br/>
      </w:r>
      <w:r>
        <w:t xml:space="preserve">аранскихъ короляхь вандаловъ, Гензери- </w:t>
      </w:r>
      <w:r>
        <w:br/>
      </w:r>
      <w:r>
        <w:t xml:space="preserve">хь и ГунерихЪ (изд. Найи’омъ, Берл., 1879 </w:t>
      </w:r>
      <w:r>
        <w:br/>
      </w:r>
      <w:r>
        <w:t xml:space="preserve">и Реёзсвет!е”'омъ, ВЪна, 1881).</w:t>
      </w:r>
    </w:p>
    <w:p>
      <w:pPr>
        <w:pStyle w:val="Normal"/>
      </w:pPr>
      <w:r>
        <w:t xml:space="preserve">Виктор - Лаферт@&amp;, псевдонимь </w:t>
      </w:r>
      <w:r>
        <w:br/>
      </w:r>
      <w:r>
        <w:t xml:space="preserve">княгини Вкат. Мих. Долгорукой.</w:t>
      </w:r>
    </w:p>
    <w:p>
      <w:pPr>
        <w:pStyle w:val="Normal"/>
      </w:pPr>
      <w:r>
        <w:t xml:space="preserve">Викторъ Садковскай, извЪстный </w:t>
      </w:r>
      <w:r>
        <w:br/>
      </w:r>
      <w:r>
        <w:t xml:space="preserve">поборникь правослая въ запад. Руси, </w:t>
      </w:r>
      <w:r>
        <w:br/>
      </w:r>
      <w:r>
        <w:t xml:space="preserve">сынъ священника, род. въ первой поло- </w:t>
      </w:r>
      <w:r>
        <w:br/>
      </w:r>
      <w:r>
        <w:t xml:space="preserve">вин ХУШ в.; образоване получилъ. въ </w:t>
      </w:r>
      <w:r>
        <w:br/>
      </w:r>
      <w:r>
        <w:t xml:space="preserve">ев. дух. акад.; 1774 былъ игуменомъ Ту- </w:t>
      </w:r>
      <w:r>
        <w:br/>
      </w:r>
      <w:r>
        <w:t xml:space="preserve">пичевскаго мон-ря, потомъ служиль при </w:t>
      </w:r>
      <w:r>
        <w:br/>
      </w:r>
      <w:r>
        <w:t xml:space="preserve">посольств въ ВаршавЪ, 1783 получиль </w:t>
      </w:r>
      <w:r>
        <w:br/>
      </w:r>
      <w:r>
        <w:t xml:space="preserve">санъ архимандрита Слуцкаго м-ря, 1785 </w:t>
      </w:r>
      <w:r>
        <w:br/>
      </w:r>
      <w:r>
        <w:t xml:space="preserve">былъ хиротонисанъ въ епископы переяслав- </w:t>
      </w:r>
      <w:r>
        <w:br/>
      </w:r>
      <w:r>
        <w:t xml:space="preserve">ск!е и наименованъ коадьюторомъ вевек. </w:t>
      </w:r>
      <w:r>
        <w:br/>
      </w:r>
      <w:r>
        <w:t xml:space="preserve">митропол!и, но никогда даннаго мЪста не </w:t>
      </w:r>
      <w:r>
        <w:br/>
      </w:r>
      <w:r>
        <w:t xml:space="preserve">занималъ, такъ какъ эта каеедра была въ </w:t>
      </w:r>
      <w:r>
        <w:br/>
      </w:r>
      <w:r>
        <w:t xml:space="preserve">томъ же году уничтожена. В. было пред- </w:t>
      </w:r>
      <w:r>
        <w:br/>
      </w:r>
      <w:r>
        <w:t xml:space="preserve">писано отправиться опять въ Слуцк м-рь </w:t>
      </w:r>
      <w:r>
        <w:br/>
      </w:r>
      <w:r>
        <w:t xml:space="preserve">и жить тамъ, принявь подъ особый над- </w:t>
      </w:r>
      <w:r>
        <w:br/>
      </w:r>
      <w:r>
        <w:t xml:space="preserve">зоръ свой и защиту веЪ празославные мо- </w:t>
      </w:r>
      <w:r>
        <w:br/>
      </w:r>
      <w:r>
        <w:t xml:space="preserve">настыри и церкви. находянеся въ Поль- </w:t>
      </w:r>
      <w:r>
        <w:br/>
      </w:r>
      <w:r>
        <w:t xml:space="preserve">шЪ, ЛитвЪ и Польской БЪлорус@и „для </w:t>
      </w:r>
      <w:r>
        <w:br/>
      </w:r>
      <w:r>
        <w:t xml:space="preserve">удобнйшаго охранешя исповздующихь </w:t>
      </w:r>
      <w:r>
        <w:br/>
      </w:r>
      <w:r>
        <w:t xml:space="preserve">законъ нашъ благочестивый“, и даже доз- </w:t>
      </w:r>
      <w:r>
        <w:br/>
      </w:r>
      <w:r>
        <w:t xml:space="preserve">волено было даль присягу королю поль- </w:t>
      </w:r>
      <w:r>
        <w:br/>
      </w:r>
      <w:r>
        <w:t xml:space="preserve">скому (1787). Поддерживаемый Г. Конис- </w:t>
      </w:r>
      <w:r>
        <w:br/>
      </w:r>
      <w:r>
        <w:t xml:space="preserve">скимъ В. двятельно принялся за выполие- </w:t>
      </w:r>
      <w:r>
        <w:br/>
      </w:r>
      <w:r>
        <w:t xml:space="preserve">ше своей задачи, — боролся и съ ушателвомъ, </w:t>
      </w:r>
      <w:r>
        <w:br/>
      </w:r>
      <w:r>
        <w:t xml:space="preserve">хлопоталъ въ ВаршавЪ за православныхъ, </w:t>
      </w:r>
      <w:r>
        <w:br/>
      </w:r>
      <w:r>
        <w:t xml:space="preserve">объъзжалъ свою епарх!ю и занимался воз- </w:t>
      </w:r>
      <w:r>
        <w:br/>
      </w:r>
      <w:r>
        <w:t xml:space="preserve">становлешемъ монастырей и благоустрой- </w:t>
      </w:r>
      <w:r>
        <w:br/>
      </w:r>
      <w:r>
        <w:t xml:space="preserve">ствомъ паствы, что вызвало ‘крайнее </w:t>
      </w:r>
      <w:r>
        <w:br/>
      </w:r>
      <w:r>
        <w:t xml:space="preserve">ожесточене со стороны поляковъ; ВЪ </w:t>
      </w:r>
      <w:r>
        <w:br/>
      </w:r>
      <w:r>
        <w:t xml:space="preserve">разгаръ борьбы въ ПольшЪ, посл$ сейма </w:t>
      </w:r>
      <w:r>
        <w:br/>
      </w:r>
      <w:r>
        <w:t xml:space="preserve">1788 былъ схваченъ, обвиненъ въ состав- </w:t>
      </w:r>
      <w:r>
        <w:br/>
      </w:r>
      <w:r>
        <w:t xml:space="preserve">лени заговора и подстрекательствв про- </w:t>
      </w:r>
      <w:r>
        <w:br/>
      </w:r>
      <w:r>
        <w:t xml:space="preserve">тивъ католиковь и уватовъ и быль. за- </w:t>
      </w:r>
      <w:r>
        <w:br/>
      </w:r>
      <w:r>
        <w:t xml:space="preserve">ключенъ въ Несвижской крВпости (1789). </w:t>
      </w:r>
      <w:r>
        <w:br/>
      </w:r>
      <w:r>
        <w:t xml:space="preserve">Хотя В. и издалъ посл ареста окружное </w:t>
      </w:r>
      <w:r>
        <w:br/>
      </w:r>
      <w:r>
        <w:t xml:space="preserve">послаше, призывая православныхъ подчи- </w:t>
      </w:r>
      <w:r>
        <w:br/>
      </w:r>
      <w:r>
        <w:t xml:space="preserve">няться РЪчи Посполитой и королю, но ему </w:t>
      </w:r>
      <w:r>
        <w:br/>
      </w:r>
      <w:r>
        <w:t xml:space="preserve">не довзряли и векорЪ перевели подъ стра- </w:t>
      </w:r>
      <w:r>
        <w:br/>
      </w:r>
      <w:r>
        <w:t xml:space="preserve">жей въ Варшаву, гд$ и содержался до по- </w:t>
      </w:r>
      <w:r>
        <w:br/>
      </w:r>
      <w:r>
        <w:t xml:space="preserve">ловины 1792, когда былъ освобожденъ по </w:t>
      </w:r>
      <w:r>
        <w:br/>
      </w:r>
      <w:r>
        <w:t xml:space="preserve">ходатайству русскаго посла Булгакова. </w:t>
      </w:r>
      <w:r>
        <w:br/>
      </w:r>
      <w:r>
        <w:t xml:space="preserve">Въ 1793 В. былъ назначенъ арепископомъ </w:t>
      </w:r>
      <w:r>
        <w:br/>
      </w:r>
      <w:r>
        <w:t xml:space="preserve">минскимЪъ, изяславльскимЪ и брацлавскимъ, </w:t>
      </w:r>
      <w:r>
        <w:br/>
      </w:r>
      <w:r>
        <w:t xml:space="preserve">т. е. почти воъхь тьхь земель, которыя </w:t>
      </w:r>
      <w:r>
        <w:br/>
      </w:r>
      <w:r>
        <w:t xml:space="preserve">отошли къ Росси по второму раздЪлу Поль- </w:t>
      </w:r>
      <w:r>
        <w:br/>
      </w:r>
      <w:r>
        <w:t xml:space="preserve">ши. Въ 1796 В. быль переведенъ арх!е- </w:t>
      </w:r>
      <w:r>
        <w:br/>
      </w:r>
      <w:r>
        <w:t xml:space="preserve">реемъ въ Черниговъ, гдЪ скончался и по- </w:t>
      </w:r>
      <w:r>
        <w:br/>
      </w:r>
      <w:r>
        <w:t xml:space="preserve">гребень 1803. См. Бантышъ-Камен- </w:t>
      </w:r>
      <w:r>
        <w:br/>
      </w:r>
      <w:r>
        <w:t xml:space="preserve">скЕй, „Исторя объ Унши“; Кояловичъ, </w:t>
      </w:r>
      <w:r>
        <w:br/>
      </w:r>
      <w:r>
        <w:t xml:space="preserve">„Истор!я возсоединешя Ушатовъ“; Фила- </w:t>
      </w:r>
      <w:r>
        <w:br/>
      </w:r>
      <w:r>
        <w:t xml:space="preserve">ретъ, „Истор. статист. опие. Черниг. епар.*“, </w:t>
      </w:r>
      <w:r>
        <w:br/>
      </w:r>
      <w:r>
        <w:t xml:space="preserve">„Странникъ“ за 1875, № 6; „Малералы для </w:t>
      </w:r>
      <w:r>
        <w:br/>
      </w:r>
      <w:r>
        <w:t xml:space="preserve">б1ографи В.“ собр. А. Страдомекимь въ </w:t>
      </w:r>
      <w:r>
        <w:br/>
      </w:r>
      <w:r>
        <w:t xml:space="preserve">„Черниг. Епарх. ВЪдом.“ за 1867, 1870 и </w:t>
      </w:r>
      <w:r>
        <w:br/>
      </w:r>
      <w:r>
        <w:t xml:space="preserve">1871 гг.</w:t>
      </w:r>
    </w:p>
    <w:p>
      <w:pPr>
        <w:pStyle w:val="Normal"/>
      </w:pPr>
      <w:r>
        <w:t xml:space="preserve">Викторъ, Сексть Аврел!й, римсвй </w:t>
      </w:r>
      <w:r>
        <w:br/>
      </w:r>
      <w:r>
        <w:t xml:space="preserve">нсторикъ [У в.; въ составленной имъ 360 </w:t>
      </w:r>
      <w:r>
        <w:br/>
      </w:r>
      <w:r>
        <w:t xml:space="preserve">по Р. Хр. по солиднымъ источникамъ </w:t>
      </w:r>
      <w:r>
        <w:br/>
      </w:r>
      <w:r>
        <w:t xml:space="preserve">книг „Саезагез“ далъ очеркъ истори рим-</w:t>
      </w:r>
    </w:p>
    <w:p>
      <w:pPr>
        <w:pStyle w:val="Normal"/>
      </w:pPr>
      <w:r>
        <w:t xml:space="preserve">Виктороъ</w:t>
      </w:r>
    </w:p>
    <w:p>
      <w:pPr>
        <w:pStyle w:val="Normal"/>
      </w:pPr>
      <w:r>
        <w:t xml:space="preserve">дицинскому факул., который оконч. 1885. </w:t>
      </w:r>
      <w:r>
        <w:br/>
      </w:r>
      <w:r>
        <w:t xml:space="preserve">Посвятивъ себя псиатри, В. задумалъ, </w:t>
      </w:r>
      <w:r>
        <w:br/>
      </w:r>
      <w:r>
        <w:t xml:space="preserve">при содъйстыи н®еколькихъ выдающ. уче- </w:t>
      </w:r>
      <w:r>
        <w:br/>
      </w:r>
      <w:r>
        <w:t xml:space="preserve">ныхъ, обширное многолтнее изслЪдован!е </w:t>
      </w:r>
      <w:r>
        <w:br/>
      </w:r>
      <w:r>
        <w:t xml:space="preserve">по психоломи и псиматри, индивидуаль- </w:t>
      </w:r>
      <w:r>
        <w:br/>
      </w:r>
      <w:r>
        <w:t xml:space="preserve">ной и общественной, въ шести выпускахъ, </w:t>
      </w:r>
      <w:r>
        <w:br/>
      </w:r>
      <w:r>
        <w:t xml:space="preserve">подъ общимъ заглавемъ: „Учеше о лич- </w:t>
      </w:r>
      <w:r>
        <w:br/>
      </w:r>
      <w:r>
        <w:t xml:space="preserve">ности, какъ нервно-психическомъ организ- </w:t>
      </w:r>
      <w:r>
        <w:br/>
      </w:r>
      <w:r>
        <w:t xml:space="preserve">мЪ*. Но при обстоятельетвахъ, „подчаеъ </w:t>
      </w:r>
      <w:r>
        <w:br/>
      </w:r>
      <w:r>
        <w:t xml:space="preserve">невыносимо тяжелыхъ и печально-непре- </w:t>
      </w:r>
      <w:r>
        <w:br/>
      </w:r>
      <w:r>
        <w:t xml:space="preserve">оборимыхъ“ появился лишь первый вы- </w:t>
      </w:r>
      <w:r>
        <w:br/>
      </w:r>
      <w:r>
        <w:t xml:space="preserve">пускъ—ргоевотепа; „Обия основы нор- </w:t>
      </w:r>
      <w:r>
        <w:br/>
      </w:r>
      <w:r>
        <w:t xml:space="preserve">мальныхъ и бол$зненныхь настроен въ </w:t>
      </w:r>
      <w:r>
        <w:br/>
      </w:r>
      <w:r>
        <w:t xml:space="preserve">связи съ ихъ отношешемъ къ мимикЪ, по- </w:t>
      </w:r>
      <w:r>
        <w:br/>
      </w:r>
      <w:r>
        <w:t xml:space="preserve">ведению, усовершенствованю и вырожденню </w:t>
      </w:r>
      <w:r>
        <w:br/>
      </w:r>
      <w:r>
        <w:t xml:space="preserve">личности“ (М., 1887). Ему же принадле- </w:t>
      </w:r>
      <w:r>
        <w:br/>
      </w:r>
      <w:r>
        <w:t xml:space="preserve">жить редакщя перевода и примЪчан!я къ </w:t>
      </w:r>
      <w:r>
        <w:br/>
      </w:r>
      <w:r>
        <w:t xml:space="preserve">переводу сочиненя Рибо „ВБолЪзни лично- </w:t>
      </w:r>
      <w:r>
        <w:br/>
      </w:r>
      <w:r>
        <w:t xml:space="preserve">сти“ (М., 1887). Въ послЪде!е годы, служа </w:t>
      </w:r>
      <w:r>
        <w:br/>
      </w:r>
      <w:r>
        <w:t xml:space="preserve">практик. врачемъ, В. устроилъ въ МосквЪ </w:t>
      </w:r>
      <w:r>
        <w:br/>
      </w:r>
      <w:r>
        <w:t xml:space="preserve">лабораторшо для приготовлен!я органиче- </w:t>
      </w:r>
      <w:r>
        <w:br/>
      </w:r>
      <w:r>
        <w:t xml:space="preserve">скихъ вытяжекъ по способу Броунъ-Секара.</w:t>
      </w:r>
    </w:p>
    <w:p>
      <w:pPr>
        <w:pStyle w:val="Normal"/>
      </w:pPr>
      <w:r>
        <w:t xml:space="preserve">Викторель (У1с40т5, Еооог), Янъ, гол- </w:t>
      </w:r>
      <w:r>
        <w:br/>
      </w:r>
      <w:r>
        <w:t xml:space="preserve">ландскй живописець (1620—1672), подь </w:t>
      </w:r>
      <w:r>
        <w:br/>
      </w:r>
      <w:r>
        <w:t xml:space="preserve">втяшемъ Рембрандта, ученикомъ котораго </w:t>
      </w:r>
      <w:r>
        <w:br/>
      </w:r>
      <w:r>
        <w:t xml:space="preserve">былъ, писалъ въ началЪ картины на библей- </w:t>
      </w:r>
      <w:r>
        <w:br/>
      </w:r>
      <w:r>
        <w:t xml:space="preserve">све и бытовые сюжеты, въ 50 г. сталъ 00- </w:t>
      </w:r>
      <w:r>
        <w:br/>
      </w:r>
      <w:r>
        <w:t xml:space="preserve">лЪе самостоятеленъ, но вмфетЪ съ твмЪ </w:t>
      </w:r>
      <w:r>
        <w:br/>
      </w:r>
      <w:r>
        <w:t xml:space="preserve">впалъ въ однообразе и сухость. ЛучиИя </w:t>
      </w:r>
      <w:r>
        <w:br/>
      </w:r>
      <w:r>
        <w:t xml:space="preserve">его картины перваго пер!ода „Воздержность </w:t>
      </w:r>
      <w:r>
        <w:br/>
      </w:r>
      <w:r>
        <w:t xml:space="preserve">Сцишона“ (въ спб. эрмитажб), „Эсеирь и </w:t>
      </w:r>
      <w:r>
        <w:br/>
      </w:r>
      <w:r>
        <w:t xml:space="preserve">Аманъ“, „Смерть Давида“ и др. Къ позд- </w:t>
      </w:r>
      <w:r>
        <w:br/>
      </w:r>
      <w:r>
        <w:t xml:space="preserve">нъйшимъ его произведешямъ принадле- </w:t>
      </w:r>
      <w:r>
        <w:br/>
      </w:r>
      <w:r>
        <w:t xml:space="preserve">жить между прочимъ „Нахождеше Моисея“.</w:t>
      </w:r>
    </w:p>
    <w:p>
      <w:pPr>
        <w:pStyle w:val="Normal"/>
      </w:pPr>
      <w:r>
        <w:t xml:space="preserve">Викторъ. Клодъ (С1аи4е-Регыша \1с- </w:t>
      </w:r>
      <w:r>
        <w:br/>
      </w:r>
      <w:r>
        <w:t xml:space="preserve">{ог), французей маршалъ, герцогь Бел- </w:t>
      </w:r>
      <w:r>
        <w:br/>
      </w:r>
      <w:r>
        <w:t xml:space="preserve">луно, род. 1766, ум. 1341; вачалъ службу </w:t>
      </w:r>
      <w:r>
        <w:br/>
      </w:r>
      <w:r>
        <w:t xml:space="preserve">1781, своими способностями обратилъ на </w:t>
      </w:r>
      <w:r>
        <w:br/>
      </w:r>
      <w:r>
        <w:t xml:space="preserve">себя вниман!е при осадЪ Тулона (1793) и </w:t>
      </w:r>
      <w:r>
        <w:br/>
      </w:r>
      <w:r>
        <w:t xml:space="preserve">въ войн съ испанцами, въ итальянском </w:t>
      </w:r>
      <w:r>
        <w:br/>
      </w:r>
      <w:r>
        <w:t xml:space="preserve">походЪ (1796) взялъ Анкону, затьмъ уча- </w:t>
      </w:r>
      <w:r>
        <w:br/>
      </w:r>
      <w:r>
        <w:t xml:space="preserve">ствоваль въ сражешяхъ при Монтебелло </w:t>
      </w:r>
      <w:r>
        <w:br/>
      </w:r>
      <w:r>
        <w:t xml:space="preserve">и Маренго (1800), Тенз (1806) и Фридлан- </w:t>
      </w:r>
      <w:r>
        <w:br/>
      </w:r>
      <w:r>
        <w:t xml:space="preserve">дъ (1807); въ 1808 одержалъ въ Испаши </w:t>
      </w:r>
      <w:r>
        <w:br/>
      </w:r>
      <w:r>
        <w:t xml:space="preserve">побЪды при УклесЪ и МеделлинЪ, 1812 уча- </w:t>
      </w:r>
      <w:r>
        <w:br/>
      </w:r>
      <w:r>
        <w:t xml:space="preserve">ствовалъ въ походЪ въ Росаю, 1813 отли- </w:t>
      </w:r>
      <w:r>
        <w:br/>
      </w:r>
      <w:r>
        <w:t xml:space="preserve">чился въ битвахъ при Дрезденъ, ЛейпцигВ </w:t>
      </w:r>
      <w:r>
        <w:br/>
      </w:r>
      <w:r>
        <w:t xml:space="preserve">и Ганау, въ кампаню 1814 былъ тяжело </w:t>
      </w:r>
      <w:r>
        <w:br/>
      </w:r>
      <w:r>
        <w:t xml:space="preserve">раненъ. Посл Парижекаго мира пере- </w:t>
      </w:r>
      <w:r>
        <w:br/>
      </w:r>
      <w:r>
        <w:t xml:space="preserve">шелъ на сторону Бурбоновтъ, во время ста </w:t>
      </w:r>
      <w:r>
        <w:br/>
      </w:r>
      <w:r>
        <w:t xml:space="preserve">дней послвдоваль за Людовикомь ХУШ </w:t>
      </w:r>
      <w:r>
        <w:br/>
      </w:r>
      <w:r>
        <w:t xml:space="preserve">въ Генть, асмо возвращени во Францо </w:t>
      </w:r>
      <w:r>
        <w:br/>
      </w:r>
      <w:r>
        <w:t xml:space="preserve">получилъ зван1е пэра. 1821—23 былъ во- </w:t>
      </w:r>
      <w:r>
        <w:br/>
      </w:r>
      <w:r>
        <w:t xml:space="preserve">еннымъ министромъ, 1823 отправилея съ </w:t>
      </w:r>
      <w:r>
        <w:br/>
      </w:r>
      <w:r>
        <w:t xml:space="preserve">герцогомъ Ангулемскимъ въ Испано. По- </w:t>
      </w:r>
      <w:r>
        <w:br/>
      </w:r>
      <w:r>
        <w:t xml:space="preserve">слЪ смерти В. были изданы „Ехеайз 4ез </w:t>
      </w:r>
      <w:r>
        <w:br/>
      </w:r>
      <w:r>
        <w:t xml:space="preserve">тётогез шт6аЦз ди Чис 4е ВеЙап6“ (Паф., </w:t>
      </w:r>
      <w:r>
        <w:br/>
      </w:r>
      <w:r>
        <w:t xml:space="preserve">1846).</w:t>
      </w:r>
    </w:p>
    <w:p>
      <w:pPr>
        <w:pStyle w:val="Normal"/>
      </w:pPr>
      <w:r>
        <w:t xml:space="preserve">Викторуь, епископъ г. Туннуны (А- </w:t>
      </w:r>
      <w:r>
        <w:br/>
      </w:r>
      <w:r>
        <w:t xml:space="preserve">рика), продолжалель лЪтописи Проспера </w:t>
      </w:r>
      <w:r>
        <w:br/>
      </w:r>
      <w:r>
        <w:t xml:space="preserve">Аквитанскаго (ему принадлежитъ часть </w:t>
      </w:r>
      <w:r>
        <w:br/>
      </w:r>
      <w:r>
        <w:t xml:space="preserve">ея оть 444 до 566), жилъ въ УТ ст.; ум. въ </w:t>
      </w:r>
      <w:r>
        <w:br/>
      </w:r>
      <w:r>
        <w:t xml:space="preserve">монастырскомъ заключен, куда попалъ </w:t>
      </w:r>
      <w:r>
        <w:br/>
      </w:r>
      <w:r>
        <w:t xml:space="preserve">по двлу о „трехь главахъ“ (см. Вигилай).</w:t>
      </w:r>
    </w:p>
    <w:p>
      <w:pPr>
        <w:pStyle w:val="Normal"/>
      </w:pPr>
      <w:r>
        <w:t xml:space="preserve">Виктор. нъмецюй рудокопъ, впер- </w:t>
      </w:r>
      <w:r>
        <w:br/>
      </w:r>
      <w:r>
        <w:t xml:space="preserve">вые открывиий въ Росеи серебряную и </w:t>
      </w:r>
      <w:r>
        <w:br/>
      </w:r>
      <w:r>
        <w:t xml:space="preserve">мЪдную руду (на р. Цыльм$), вмветБ съ </w:t>
      </w:r>
      <w:r>
        <w:br/>
      </w:r>
      <w:r>
        <w:t xml:space="preserve">товарищемъ Иваном, при 1оаннф Ш, 1491.</w:t>
      </w:r>
    </w:p>
    <w:p>
      <w:pPr>
        <w:pStyle w:val="Normal"/>
      </w:pPr>
      <w:r>
        <w:t xml:space="preserve">-— Викторъ.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Викторъ изъ Виты (\У1сг 4е \- </w:t>
      </w:r>
      <w:r>
        <w:br/>
      </w:r>
      <w:r>
        <w:t xml:space="preserve">фа), род. въ Вит (Африкз), церковный ни- </w:t>
      </w:r>
      <w:r>
        <w:br/>
      </w:r>
      <w:r>
        <w:t xml:space="preserve">сатель \ в. Написалъ (ок. 488) истор </w:t>
      </w:r>
      <w:r>
        <w:br/>
      </w:r>
      <w:r>
        <w:t xml:space="preserve">гонешй противъ христанъ въ АфрикБ при </w:t>
      </w:r>
      <w:r>
        <w:br/>
      </w:r>
      <w:r>
        <w:t xml:space="preserve">аранскихъ короляхь вандаловъ, Гензери- </w:t>
      </w:r>
      <w:r>
        <w:br/>
      </w:r>
      <w:r>
        <w:t xml:space="preserve">хь и ГунерихЪ (изд. Найи’омъ, Берл., 1879 </w:t>
      </w:r>
      <w:r>
        <w:br/>
      </w:r>
      <w:r>
        <w:t xml:space="preserve">и Реёзсвет!е”'омъ, ВЪна, 1881).</w:t>
      </w:r>
    </w:p>
    <w:p>
      <w:pPr>
        <w:pStyle w:val="Normal"/>
      </w:pPr>
      <w:r>
        <w:t xml:space="preserve">Виктор - Лаферт@&amp;, псевдонимь </w:t>
      </w:r>
      <w:r>
        <w:br/>
      </w:r>
      <w:r>
        <w:t xml:space="preserve">княгини Вкат. Мих. Долгорукой.</w:t>
      </w:r>
    </w:p>
    <w:p>
      <w:pPr>
        <w:pStyle w:val="Normal"/>
      </w:pPr>
      <w:r>
        <w:t xml:space="preserve">Викторъ Садковскай, извЪстный </w:t>
      </w:r>
      <w:r>
        <w:br/>
      </w:r>
      <w:r>
        <w:t xml:space="preserve">поборникь правослая въ запад. Руси, </w:t>
      </w:r>
      <w:r>
        <w:br/>
      </w:r>
      <w:r>
        <w:t xml:space="preserve">сынъ священника, род. въ первой поло- </w:t>
      </w:r>
      <w:r>
        <w:br/>
      </w:r>
      <w:r>
        <w:t xml:space="preserve">вин ХУШ в.; образоване получилъ. въ </w:t>
      </w:r>
      <w:r>
        <w:br/>
      </w:r>
      <w:r>
        <w:t xml:space="preserve">ев. дух. акад.; 1774 былъ игуменомъ Ту- </w:t>
      </w:r>
      <w:r>
        <w:br/>
      </w:r>
      <w:r>
        <w:t xml:space="preserve">пичевскаго мон-ря, потомъ служиль при </w:t>
      </w:r>
      <w:r>
        <w:br/>
      </w:r>
      <w:r>
        <w:t xml:space="preserve">посольств въ ВаршавЪ, 1783 получиль </w:t>
      </w:r>
      <w:r>
        <w:br/>
      </w:r>
      <w:r>
        <w:t xml:space="preserve">санъ архимандрита Слуцкаго м-ря, 1785 </w:t>
      </w:r>
      <w:r>
        <w:br/>
      </w:r>
      <w:r>
        <w:t xml:space="preserve">былъ хиротонисанъ въ епископы переяслав- </w:t>
      </w:r>
      <w:r>
        <w:br/>
      </w:r>
      <w:r>
        <w:t xml:space="preserve">ск!е и наименованъ коадьюторомъ кевек. </w:t>
      </w:r>
      <w:r>
        <w:br/>
      </w:r>
      <w:r>
        <w:t xml:space="preserve">митропол!и, но никогда даннаго мЪста не </w:t>
      </w:r>
      <w:r>
        <w:br/>
      </w:r>
      <w:r>
        <w:t xml:space="preserve">занималъ, такъ какъ эта каоедра была въ </w:t>
      </w:r>
      <w:r>
        <w:br/>
      </w:r>
      <w:r>
        <w:t xml:space="preserve">томъ же году уничтожена. В. было пред- </w:t>
      </w:r>
      <w:r>
        <w:br/>
      </w:r>
      <w:r>
        <w:t xml:space="preserve">писано отправиться опять въ Слуцк м-рь </w:t>
      </w:r>
      <w:r>
        <w:br/>
      </w:r>
      <w:r>
        <w:t xml:space="preserve">и жить тамъ, принявь подъ особый над- </w:t>
      </w:r>
      <w:r>
        <w:br/>
      </w:r>
      <w:r>
        <w:t xml:space="preserve">зоръ свой и защиту веЪ празославные мо- </w:t>
      </w:r>
      <w:r>
        <w:br/>
      </w:r>
      <w:r>
        <w:t xml:space="preserve">настыри и церкви. находяниеся въ Поль- </w:t>
      </w:r>
      <w:r>
        <w:br/>
      </w:r>
      <w:r>
        <w:t xml:space="preserve">шЪ, ЛитвЪ и Польской БЪлорус@и „для </w:t>
      </w:r>
      <w:r>
        <w:br/>
      </w:r>
      <w:r>
        <w:t xml:space="preserve">удобнйшаго охранешя исповздующихь </w:t>
      </w:r>
      <w:r>
        <w:br/>
      </w:r>
      <w:r>
        <w:t xml:space="preserve">законъ нашъ благочестивый“, и даже доз- </w:t>
      </w:r>
      <w:r>
        <w:br/>
      </w:r>
      <w:r>
        <w:t xml:space="preserve">волено было даль присягу королю поль- </w:t>
      </w:r>
      <w:r>
        <w:br/>
      </w:r>
      <w:r>
        <w:t xml:space="preserve">скому (1787). Поддерживаемый Г. Конис- </w:t>
      </w:r>
      <w:r>
        <w:br/>
      </w:r>
      <w:r>
        <w:t xml:space="preserve">скимъ В. двятельно принялся за выполие- </w:t>
      </w:r>
      <w:r>
        <w:br/>
      </w:r>
      <w:r>
        <w:t xml:space="preserve">ше своей задачи, — боролся и съ ушателвомъ, </w:t>
      </w:r>
      <w:r>
        <w:br/>
      </w:r>
      <w:r>
        <w:t xml:space="preserve">хлопоталъ въ ВаршавЪ за православныхъ, </w:t>
      </w:r>
      <w:r>
        <w:br/>
      </w:r>
      <w:r>
        <w:t xml:space="preserve">объъзжалъ свою епарх!ю и занимался воз- </w:t>
      </w:r>
      <w:r>
        <w:br/>
      </w:r>
      <w:r>
        <w:t xml:space="preserve">становлешемъ монастырей и благоустрой- </w:t>
      </w:r>
      <w:r>
        <w:br/>
      </w:r>
      <w:r>
        <w:t xml:space="preserve">ствомъ паствы, что вызвало ‘крайнее </w:t>
      </w:r>
      <w:r>
        <w:br/>
      </w:r>
      <w:r>
        <w:t xml:space="preserve">ожесточене со стороны поляковъ; Въ </w:t>
      </w:r>
      <w:r>
        <w:br/>
      </w:r>
      <w:r>
        <w:t xml:space="preserve">разгаръ борьбы въ ПольшЪ, посл$ сейма </w:t>
      </w:r>
      <w:r>
        <w:br/>
      </w:r>
      <w:r>
        <w:t xml:space="preserve">1788 былъ схваченъ, обвиненъ въ состав- </w:t>
      </w:r>
      <w:r>
        <w:br/>
      </w:r>
      <w:r>
        <w:t xml:space="preserve">лени заговора и подстрекательствв про- </w:t>
      </w:r>
      <w:r>
        <w:br/>
      </w:r>
      <w:r>
        <w:t xml:space="preserve">тивъ католиковь и уватовъ и быль. за- </w:t>
      </w:r>
      <w:r>
        <w:br/>
      </w:r>
      <w:r>
        <w:t xml:space="preserve">ключенъ въ Несвижской крВпости (1789). </w:t>
      </w:r>
      <w:r>
        <w:br/>
      </w:r>
      <w:r>
        <w:t xml:space="preserve">Хотя В. и издалъ посл ареста окружное </w:t>
      </w:r>
      <w:r>
        <w:br/>
      </w:r>
      <w:r>
        <w:t xml:space="preserve">послаше, призывая православныхъ подчи- </w:t>
      </w:r>
      <w:r>
        <w:br/>
      </w:r>
      <w:r>
        <w:t xml:space="preserve">няться РЪчи Посполитой и королю, но ему </w:t>
      </w:r>
      <w:r>
        <w:br/>
      </w:r>
      <w:r>
        <w:t xml:space="preserve">не довзряли и векорЪ перевели подъ стра- </w:t>
      </w:r>
      <w:r>
        <w:br/>
      </w:r>
      <w:r>
        <w:t xml:space="preserve">жей въ Варшаву, гд$ и содержался до по- </w:t>
      </w:r>
      <w:r>
        <w:br/>
      </w:r>
      <w:r>
        <w:t xml:space="preserve">ловины 1792, когда былъ освобожденъ по </w:t>
      </w:r>
      <w:r>
        <w:br/>
      </w:r>
      <w:r>
        <w:t xml:space="preserve">ходатайству русскаго посла Булгакова. </w:t>
      </w:r>
      <w:r>
        <w:br/>
      </w:r>
      <w:r>
        <w:t xml:space="preserve">Въ 1793 В. былъ назначенъ арепископомъ </w:t>
      </w:r>
      <w:r>
        <w:br/>
      </w:r>
      <w:r>
        <w:t xml:space="preserve">минскимЪъ, изяславльскимъ и брацлавскимъ, </w:t>
      </w:r>
      <w:r>
        <w:br/>
      </w:r>
      <w:r>
        <w:t xml:space="preserve">т. е. почти воъхь тьхь земель, которыя </w:t>
      </w:r>
      <w:r>
        <w:br/>
      </w:r>
      <w:r>
        <w:t xml:space="preserve">отошли къ Росси по второму раздЪлу Поль- </w:t>
      </w:r>
      <w:r>
        <w:br/>
      </w:r>
      <w:r>
        <w:t xml:space="preserve">ши. Въ 1796 В. быль переведенъ арх!е- </w:t>
      </w:r>
      <w:r>
        <w:br/>
      </w:r>
      <w:r>
        <w:t xml:space="preserve">реемъ въ Черниговъ, гдЪ скончался и по- </w:t>
      </w:r>
      <w:r>
        <w:br/>
      </w:r>
      <w:r>
        <w:t xml:space="preserve">гребень 1803. См. Бантышъ-Камен- </w:t>
      </w:r>
      <w:r>
        <w:br/>
      </w:r>
      <w:r>
        <w:t xml:space="preserve">скЕй, „Исторя объ Унши“; Кояловичъ, </w:t>
      </w:r>
      <w:r>
        <w:br/>
      </w:r>
      <w:r>
        <w:t xml:space="preserve">„Истор!я возсоединешя Ушатовъ“; Фила- </w:t>
      </w:r>
      <w:r>
        <w:br/>
      </w:r>
      <w:r>
        <w:t xml:space="preserve">ретъ, „Истор. статист. опие. Черниг. епар.*“, </w:t>
      </w:r>
      <w:r>
        <w:br/>
      </w:r>
      <w:r>
        <w:t xml:space="preserve">„Странникъ“ за 1875, № 6; „Малералы для </w:t>
      </w:r>
      <w:r>
        <w:br/>
      </w:r>
      <w:r>
        <w:t xml:space="preserve">б1ографи В.“ собр. А. Страдомекимь въ </w:t>
      </w:r>
      <w:r>
        <w:br/>
      </w:r>
      <w:r>
        <w:t xml:space="preserve">„Черниг. Епарх. ВЪдом.“ за 1867, 1870 и </w:t>
      </w:r>
      <w:r>
        <w:br/>
      </w:r>
      <w:r>
        <w:t xml:space="preserve">1871 гг.</w:t>
      </w:r>
    </w:p>
    <w:p>
      <w:pPr>
        <w:pStyle w:val="Normal"/>
      </w:pPr>
      <w:r>
        <w:t xml:space="preserve">Викторъ, Сексть Аврел!й, римсвй </w:t>
      </w:r>
      <w:r>
        <w:br/>
      </w:r>
      <w:r>
        <w:t xml:space="preserve">нсторикъ [У в.; въ составленной имъ 360 </w:t>
      </w:r>
      <w:r>
        <w:br/>
      </w:r>
      <w:r>
        <w:t xml:space="preserve">по Р. Хр. по солиднымъ источникамъ </w:t>
      </w:r>
      <w:r>
        <w:br/>
      </w:r>
      <w:r>
        <w:t xml:space="preserve">книг „Саезагез“ далъ очеркъ истори рим-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скихъ императоровъ до царствован!я Кон- </w:t>
      </w:r>
      <w:r>
        <w:br/>
      </w:r>
      <w:r>
        <w:t xml:space="preserve">станщя включительно. Извлечешемъ изъ </w:t>
      </w:r>
      <w:r>
        <w:br/>
      </w:r>
      <w:r>
        <w:t xml:space="preserve">его сочинен считается книга, черпающая </w:t>
      </w:r>
      <w:r>
        <w:br/>
      </w:r>
      <w:r>
        <w:t xml:space="preserve">въ дЪйствит. по бол. части изъ другихъ </w:t>
      </w:r>
      <w:r>
        <w:br/>
      </w:r>
      <w:r>
        <w:t xml:space="preserve">источниковъ, именно „ГЪеШаз @е уца её </w:t>
      </w:r>
      <w:r>
        <w:br/>
      </w:r>
      <w:r>
        <w:t xml:space="preserve">шо Биз пирегабогиш“, въ которой собы- </w:t>
      </w:r>
      <w:r>
        <w:br/>
      </w:r>
      <w:r>
        <w:t xml:space="preserve">ия доведены до @еодочя Великаго. Съ </w:t>
      </w:r>
      <w:r>
        <w:br/>
      </w:r>
      <w:r>
        <w:t xml:space="preserve">обоими этими произведешями (см. о нихъ </w:t>
      </w:r>
      <w:r>
        <w:br/>
      </w:r>
      <w:r>
        <w:t xml:space="preserve">Койп, Берл., 1884) обыкнов. соединяется </w:t>
      </w:r>
      <w:r>
        <w:br/>
      </w:r>
      <w:r>
        <w:t xml:space="preserve">исторйя Рима отъ Салурна до Ромула, жал- </w:t>
      </w:r>
      <w:r>
        <w:br/>
      </w:r>
      <w:r>
        <w:t xml:space="preserve">кая компилящя УГ в. „Омео &amp;епиз Вота- </w:t>
      </w:r>
      <w:r>
        <w:br/>
      </w:r>
      <w:r>
        <w:t xml:space="preserve">пае“ и „Ое уй1з ШазыЬи5“; послвднее </w:t>
      </w:r>
      <w:r>
        <w:br/>
      </w:r>
      <w:r>
        <w:t xml:space="preserve">есть кратый и недурной б1ографичесвый </w:t>
      </w:r>
      <w:r>
        <w:br/>
      </w:r>
      <w:r>
        <w:t xml:space="preserve">обзоръ римск. истори до конца республики.</w:t>
      </w:r>
    </w:p>
    <w:p>
      <w:pPr>
        <w:pStyle w:val="Normal"/>
      </w:pPr>
      <w:r>
        <w:t xml:space="preserve">Виктор, Флав1й, сынъ узурпатора </w:t>
      </w:r>
      <w:r>
        <w:br/>
      </w:r>
      <w:r>
        <w:t xml:space="preserve">Максима. Когда имп. 9еодос!й 383 назна- </w:t>
      </w:r>
      <w:r>
        <w:br/>
      </w:r>
      <w:r>
        <w:t xml:space="preserve">чиль Максима правителемъ зап. части им- </w:t>
      </w:r>
      <w:r>
        <w:br/>
      </w:r>
      <w:r>
        <w:t xml:space="preserve">пери, то В. получилъ титулъ цезаря и ав- </w:t>
      </w:r>
      <w:r>
        <w:br/>
      </w:r>
      <w:r>
        <w:t xml:space="preserve">гуета. ПослЪ неудачной попытки завладъьть </w:t>
      </w:r>
      <w:r>
        <w:br/>
      </w:r>
      <w:r>
        <w:t xml:space="preserve">Итажей, В. (397) и его отецъ были казнены.</w:t>
      </w:r>
    </w:p>
    <w:p>
      <w:pPr>
        <w:pStyle w:val="Normal"/>
      </w:pPr>
      <w:r>
        <w:t xml:space="preserve">Виктор, имя н$Ъеколькихъ папъ.</w:t>
      </w:r>
    </w:p>
    <w:p>
      <w:pPr>
        <w:pStyle w:val="Normal"/>
      </w:pPr>
      <w:r>
        <w:t xml:space="preserve">1) В. 1, африканець, занималь папсёй </w:t>
      </w:r>
      <w:r>
        <w:br/>
      </w:r>
      <w:r>
        <w:t xml:space="preserve">престолъ ок. 189—199, отлучилъ отъ церкви </w:t>
      </w:r>
      <w:r>
        <w:br/>
      </w:r>
      <w:r>
        <w:t xml:space="preserve">главу монаранцевъ; умеръ мученическою </w:t>
      </w:r>
      <w:r>
        <w:br/>
      </w:r>
      <w:r>
        <w:t xml:space="preserve">смертью и причисленъ къ лику святыхьъ. </w:t>
      </w:r>
      <w:r>
        <w:br/>
      </w:r>
      <w:r>
        <w:t xml:space="preserve">2) В. П, бывиши епискошь эйхштетсый </w:t>
      </w:r>
      <w:r>
        <w:br/>
      </w:r>
      <w:r>
        <w:t xml:space="preserve">Гебгардть, родственникъ и другъ короля </w:t>
      </w:r>
      <w:r>
        <w:br/>
      </w:r>
      <w:r>
        <w:t xml:space="preserve">Генриха Ш, вступилъ на папек!й престолъ </w:t>
      </w:r>
      <w:r>
        <w:br/>
      </w:r>
      <w:r>
        <w:t xml:space="preserve">1054 посл Льва ГХ; велъ борьбу съ си- </w:t>
      </w:r>
      <w:r>
        <w:br/>
      </w:r>
      <w:r>
        <w:t xml:space="preserve">мошей; ум. 1057. 3) В. Ш (1027—1087), </w:t>
      </w:r>
      <w:r>
        <w:br/>
      </w:r>
      <w:r>
        <w:t xml:space="preserve">Дезидер!й, аббать Монте-Кассино, избрань </w:t>
      </w:r>
      <w:r>
        <w:br/>
      </w:r>
      <w:r>
        <w:t xml:space="preserve">папой 1086. 4) В. [\, имя двухъь анти- </w:t>
      </w:r>
      <w:r>
        <w:br/>
      </w:r>
      <w:r>
        <w:t xml:space="preserve">панъ: одного, называвшагося ранЪе Гри- </w:t>
      </w:r>
      <w:r>
        <w:br/>
      </w:r>
      <w:r>
        <w:t xml:space="preserve">гор1емъ, избраннаго 1138 и бывитага сонер- </w:t>
      </w:r>
      <w:r>
        <w:br/>
      </w:r>
      <w:r>
        <w:t xml:space="preserve">никомъ Иннокенмя П и другого — Окта- </w:t>
      </w:r>
      <w:r>
        <w:br/>
      </w:r>
      <w:r>
        <w:t xml:space="preserve">вана Монтичелли, избраннаго 1159 и быв- </w:t>
      </w:r>
      <w:r>
        <w:br/>
      </w:r>
      <w:r>
        <w:t xml:space="preserve">шаго соперникомъ Александра Ш.</w:t>
      </w:r>
    </w:p>
    <w:p>
      <w:pPr>
        <w:pStyle w:val="Normal"/>
      </w:pPr>
      <w:r>
        <w:t xml:space="preserve">Виктор» Амедей, 1) герцогъ Са- </w:t>
      </w:r>
      <w:r>
        <w:br/>
      </w:r>
      <w:r>
        <w:t xml:space="preserve">войск, сынъ Карла Эммануила Т (1587— </w:t>
      </w:r>
      <w:r>
        <w:br/>
      </w:r>
      <w:r>
        <w:t xml:space="preserve">1637), наслВдовалъ своему отцу 1630.</w:t>
      </w:r>
    </w:p>
    <w:p>
      <w:pPr>
        <w:pStyle w:val="Normal"/>
      </w:pPr>
      <w:r>
        <w:t xml:space="preserve">2) В. П (1666—1732), наслЪдоваль своему </w:t>
      </w:r>
      <w:r>
        <w:br/>
      </w:r>
      <w:r>
        <w:t xml:space="preserve">отцу Карлу Эмануилу П, въ качествЪ гер- </w:t>
      </w:r>
      <w:r>
        <w:br/>
      </w:r>
      <w:r>
        <w:t xml:space="preserve">цога Савойскаго, 1675, оставаясь подъ опе- </w:t>
      </w:r>
      <w:r>
        <w:br/>
      </w:r>
      <w:r>
        <w:t xml:space="preserve">кой своей матери до 1684. ВелЪдетые бра- </w:t>
      </w:r>
      <w:r>
        <w:br/>
      </w:r>
      <w:r>
        <w:t xml:space="preserve">ка съ племянницей Людовика ХТУ онъ очу- </w:t>
      </w:r>
      <w:r>
        <w:br/>
      </w:r>
      <w:r>
        <w:t xml:space="preserve">тился въ сильной зависимости оть Фран- </w:t>
      </w:r>
      <w:r>
        <w:br/>
      </w:r>
      <w:r>
        <w:t xml:space="preserve">ци, оть которой мало-по-малу освободился, </w:t>
      </w:r>
      <w:r>
        <w:br/>
      </w:r>
      <w:r>
        <w:t xml:space="preserve">благодаря своей ловкой и хитрой политикЪ. </w:t>
      </w:r>
      <w:r>
        <w:br/>
      </w:r>
      <w:r>
        <w:t xml:space="preserve">Во время войны европейской лиги противъ </w:t>
      </w:r>
      <w:r>
        <w:br/>
      </w:r>
      <w:r>
        <w:t xml:space="preserve">Франщи 1688—97 онъ былъ на сторонЪ </w:t>
      </w:r>
      <w:r>
        <w:br/>
      </w:r>
      <w:r>
        <w:t xml:space="preserve">первой. Во время войны за испанское на- </w:t>
      </w:r>
      <w:r>
        <w:br/>
      </w:r>
      <w:r>
        <w:t xml:space="preserve">ельдетво онъ ветупилъ въ союзъ съ Фран- </w:t>
      </w:r>
      <w:r>
        <w:br/>
      </w:r>
      <w:r>
        <w:t xml:space="preserve">цгей, но въ то же время поддерживаль тай- </w:t>
      </w:r>
      <w:r>
        <w:br/>
      </w:r>
      <w:r>
        <w:t xml:space="preserve">ныя сношешя съ АвстМей, что вовлекло </w:t>
      </w:r>
      <w:r>
        <w:br/>
      </w:r>
      <w:r>
        <w:t xml:space="preserve">его въ новую войну съ Франщей, во вре- </w:t>
      </w:r>
      <w:r>
        <w:br/>
      </w:r>
      <w:r>
        <w:t xml:space="preserve">мя которой почти всЪ его владьшя попали </w:t>
      </w:r>
      <w:r>
        <w:br/>
      </w:r>
      <w:r>
        <w:t xml:space="preserve">въ руки французовъ. ВпослВдетви, не </w:t>
      </w:r>
      <w:r>
        <w:br/>
      </w:r>
      <w:r>
        <w:t xml:space="preserve">смотря на свои значительные военные усп%- </w:t>
      </w:r>
      <w:r>
        <w:br/>
      </w:r>
      <w:r>
        <w:t xml:space="preserve">хи, В. А. посизшилъ заключить съ Фран- </w:t>
      </w:r>
      <w:r>
        <w:br/>
      </w:r>
      <w:r>
        <w:t xml:space="preserve">щей Утрехтамй миръ, по которому онъ </w:t>
      </w:r>
      <w:r>
        <w:br/>
      </w:r>
      <w:r>
        <w:t xml:space="preserve">получилъ о. Сицилию, какъ особое королев- </w:t>
      </w:r>
      <w:r>
        <w:br/>
      </w:r>
      <w:r>
        <w:t xml:space="preserve">ство. 1720 онъ долженъ былъ обмвнять </w:t>
      </w:r>
      <w:r>
        <w:br/>
      </w:r>
      <w:r>
        <w:t xml:space="preserve">Сицилию на Сардиню. 1730 В. А. отрекся </w:t>
      </w:r>
      <w:r>
        <w:br/>
      </w:r>
      <w:r>
        <w:t xml:space="preserve">оть престола въ пользу своего сына Эмма- </w:t>
      </w:r>
      <w:r>
        <w:br/>
      </w:r>
      <w:r>
        <w:t xml:space="preserve">нуила и удалился въ Шамбери. ПоселЪ не- </w:t>
      </w:r>
      <w:r>
        <w:br/>
      </w:r>
      <w:r>
        <w:t xml:space="preserve">удачной попытки снова возвратить власть, </w:t>
      </w:r>
      <w:r>
        <w:br/>
      </w:r>
      <w:r>
        <w:t xml:space="preserve">онъ быль заключенъ своимъ сыномъ въ </w:t>
      </w:r>
      <w:r>
        <w:br/>
      </w:r>
      <w:r>
        <w:t xml:space="preserve">замокь Риволи, гдВ и умеръ. См. Саги,</w:t>
      </w:r>
    </w:p>
    <w:p>
      <w:pPr>
        <w:pStyle w:val="Normal"/>
      </w:pPr>
      <w:r>
        <w:t xml:space="preserve">Викторь — Викторъ ЭммАнУИЛЪ.</w:t>
      </w:r>
    </w:p>
    <w:p>
      <w:pPr>
        <w:pStyle w:val="Normal"/>
      </w:pPr>
      <w:r>
        <w:t xml:space="preserve">Бома 91 У. А. П (Тюр., 1897); Раши, У. </w:t>
      </w:r>
      <w:r>
        <w:br/>
      </w:r>
      <w:r>
        <w:t xml:space="preserve">А. П еа Епзешю 41 Бауо!а (Мил, 1888).</w:t>
      </w:r>
    </w:p>
    <w:p>
      <w:pPr>
        <w:pStyle w:val="Normal"/>
      </w:pPr>
      <w:r>
        <w:t xml:space="preserve">3) В. Ш, сынъ КарлаЭммануила Ш (1726 </w:t>
      </w:r>
      <w:r>
        <w:br/>
      </w:r>
      <w:r>
        <w:t xml:space="preserve">1796), вступилъ на престолъ 1773, былъ </w:t>
      </w:r>
      <w:r>
        <w:br/>
      </w:r>
      <w:r>
        <w:t xml:space="preserve">однимъ изъ горячихъ противниковъ фран- </w:t>
      </w:r>
      <w:r>
        <w:br/>
      </w:r>
      <w:r>
        <w:t xml:space="preserve">цузской револющи и примкнулъ къ пер- </w:t>
      </w:r>
      <w:r>
        <w:br/>
      </w:r>
      <w:r>
        <w:t xml:space="preserve">вой коалищи; но побЪъжденный 1795 и 1796, </w:t>
      </w:r>
      <w:r>
        <w:br/>
      </w:r>
      <w:r>
        <w:t xml:space="preserve">онъ вынужденъ былъ заключить крайне </w:t>
      </w:r>
      <w:r>
        <w:br/>
      </w:r>
      <w:r>
        <w:t xml:space="preserve">невыгодный для себя миръ (1796).</w:t>
      </w:r>
    </w:p>
    <w:p>
      <w:pPr>
        <w:pStyle w:val="Normal"/>
      </w:pPr>
      <w:r>
        <w:t xml:space="preserve">Викторъ Эммануилъ, 1) В. 9. 1, </w:t>
      </w:r>
      <w:r>
        <w:br/>
      </w:r>
      <w:r>
        <w:t xml:space="preserve">король Сардиши, второй сынъ короля Вик- </w:t>
      </w:r>
      <w:r>
        <w:br/>
      </w:r>
      <w:r>
        <w:t xml:space="preserve">тора Амедея Ш, род. 1759, ум. 1824, носилъ </w:t>
      </w:r>
      <w:r>
        <w:br/>
      </w:r>
      <w:r>
        <w:t xml:space="preserve">титулъ „герцога Аостекаго“, изучалъ воен- </w:t>
      </w:r>
      <w:r>
        <w:br/>
      </w:r>
      <w:r>
        <w:t xml:space="preserve">ное искусство, вступилъ въ бракъ съ Те- </w:t>
      </w:r>
      <w:r>
        <w:br/>
      </w:r>
      <w:r>
        <w:t xml:space="preserve">резой, дочерью эрцгерцога Фердинанда. </w:t>
      </w:r>
      <w:r>
        <w:br/>
      </w:r>
      <w:r>
        <w:t xml:space="preserve">Въ походЪ противъ французовъ 1792 не </w:t>
      </w:r>
      <w:r>
        <w:br/>
      </w:r>
      <w:r>
        <w:t xml:space="preserve">имЪълъ успьха. Когда туринсюй дворъ на- </w:t>
      </w:r>
      <w:r>
        <w:br/>
      </w:r>
      <w:r>
        <w:t xml:space="preserve">чалъ переговоры съ Наполеономъ, онъ уда- </w:t>
      </w:r>
      <w:r>
        <w:br/>
      </w:r>
      <w:r>
        <w:t xml:space="preserve">лился въ южн. Иташю. Посл отречен!я </w:t>
      </w:r>
      <w:r>
        <w:br/>
      </w:r>
      <w:r>
        <w:t xml:space="preserve">отъ престола брата его Карла Эммануила П </w:t>
      </w:r>
      <w:r>
        <w:br/>
      </w:r>
      <w:r>
        <w:t xml:space="preserve">(1802), В. 9. едълалея королемъ сохранив- </w:t>
      </w:r>
      <w:r>
        <w:br/>
      </w:r>
      <w:r>
        <w:t xml:space="preserve">шейся части государства Сардиши. По </w:t>
      </w:r>
      <w:r>
        <w:br/>
      </w:r>
      <w:r>
        <w:t xml:space="preserve">Парижекому миру 1814 онъ получилъ обрат- </w:t>
      </w:r>
      <w:r>
        <w:br/>
      </w:r>
      <w:r>
        <w:t xml:space="preserve">но Шемонтъ, Ниццу и половину Савойни, </w:t>
      </w:r>
      <w:r>
        <w:br/>
      </w:r>
      <w:r>
        <w:t xml:space="preserve">по Пар. миру 1815 — остальную часть Са- </w:t>
      </w:r>
      <w:r>
        <w:br/>
      </w:r>
      <w:r>
        <w:t xml:space="preserve">войи. Въневый конгрессъ присоединилъ </w:t>
      </w:r>
      <w:r>
        <w:br/>
      </w:r>
      <w:r>
        <w:t xml:space="preserve">Геную къ Сардинскому королевству. Хотя </w:t>
      </w:r>
      <w:r>
        <w:br/>
      </w:r>
      <w:r>
        <w:t xml:space="preserve">лично честный и добрый человЪкь, В. 9. Т, </w:t>
      </w:r>
      <w:r>
        <w:br/>
      </w:r>
      <w:r>
        <w:t xml:space="preserve">всльдетыи своей ограниченности, быль </w:t>
      </w:r>
      <w:r>
        <w:br/>
      </w:r>
      <w:r>
        <w:t xml:space="preserve">крайнимъ реакцюнеромъ въ управлеши, и </w:t>
      </w:r>
      <w:r>
        <w:br/>
      </w:r>
      <w:r>
        <w:t xml:space="preserve">когда въ марть 1821 разразилась револю- </w:t>
      </w:r>
      <w:r>
        <w:br/>
      </w:r>
      <w:r>
        <w:t xml:space="preserve">ця, онъ, не рфшаясь дать своей стран </w:t>
      </w:r>
      <w:r>
        <w:br/>
      </w:r>
      <w:r>
        <w:t xml:space="preserve">конституцио, сложиль съ себя корону (13 </w:t>
      </w:r>
      <w:r>
        <w:br/>
      </w:r>
      <w:r>
        <w:t xml:space="preserve">марта), которая перешла къ его брату, </w:t>
      </w:r>
      <w:r>
        <w:br/>
      </w:r>
      <w:r>
        <w:t xml:space="preserve">Карлу Феликсу.</w:t>
      </w:r>
    </w:p>
    <w:p>
      <w:pPr>
        <w:pStyle w:val="Normal"/>
      </w:pPr>
      <w:r>
        <w:t xml:space="preserve">2) В. Э. ИП, король Итали, сынъ короля </w:t>
      </w:r>
      <w:r>
        <w:br/>
      </w:r>
      <w:r>
        <w:t xml:space="preserve">сардинскаго Карла Альберта, род. 1820, </w:t>
      </w:r>
      <w:r>
        <w:br/>
      </w:r>
      <w:r>
        <w:t xml:space="preserve">ум. 1878, участвовать въ походахъ отца </w:t>
      </w:r>
      <w:r>
        <w:br/>
      </w:r>
      <w:r>
        <w:t xml:space="preserve">противъ Австр!и, былъ раненъ въ битв </w:t>
      </w:r>
      <w:r>
        <w:br/>
      </w:r>
      <w:r>
        <w:t xml:space="preserve">при Гойто и, посл отречемя Карла Аль- </w:t>
      </w:r>
      <w:r>
        <w:br/>
      </w:r>
      <w:r>
        <w:t xml:space="preserve">берта, вступилъ на престолъ Сардиши при </w:t>
      </w:r>
      <w:r>
        <w:br/>
      </w:r>
      <w:r>
        <w:t xml:space="preserve">крайне трудныхъ обстоятельствахъ. Онъ </w:t>
      </w:r>
      <w:r>
        <w:br/>
      </w:r>
      <w:r>
        <w:t xml:space="preserve">заключилъ миръ съ Австрей и старался </w:t>
      </w:r>
      <w:r>
        <w:br/>
      </w:r>
      <w:r>
        <w:t xml:space="preserve">съ помощью талантливыхъ министровъ, </w:t>
      </w:r>
      <w:r>
        <w:br/>
      </w:r>
      <w:r>
        <w:t xml:space="preserve">какь д’Азельо и Кавуръ, залЪчить раны, </w:t>
      </w:r>
      <w:r>
        <w:br/>
      </w:r>
      <w:r>
        <w:t xml:space="preserve">нанесенныя Сардиши войной. Онъ про- </w:t>
      </w:r>
      <w:r>
        <w:br/>
      </w:r>
      <w:r>
        <w:t xml:space="preserve">вель цълый рядъ важныхь реформъ; въ </w:t>
      </w:r>
      <w:r>
        <w:br/>
      </w:r>
      <w:r>
        <w:t xml:space="preserve">Сардии закипфла новая политическая </w:t>
      </w:r>
      <w:r>
        <w:br/>
      </w:r>
      <w:r>
        <w:t xml:space="preserve">жизнь, на основВ свободной конститущи, </w:t>
      </w:r>
      <w:r>
        <w:br/>
      </w:r>
      <w:r>
        <w:t xml:space="preserve">велвдетв!и чего имя В. 9. сдЪлалась нопу- </w:t>
      </w:r>
      <w:r>
        <w:br/>
      </w:r>
      <w:r>
        <w:t xml:space="preserve">лярнЪйшимъ именемъ во всей Итали. По </w:t>
      </w:r>
      <w:r>
        <w:br/>
      </w:r>
      <w:r>
        <w:t xml:space="preserve">договору 1855 В. 9. во время крымекой вой- </w:t>
      </w:r>
      <w:r>
        <w:br/>
      </w:r>
      <w:r>
        <w:t xml:space="preserve">ны примкнулъ къ запад. державамъ, по- </w:t>
      </w:r>
      <w:r>
        <w:br/>
      </w:r>
      <w:r>
        <w:t xml:space="preserve">сЪтиль парижек! и лондонсый дворы и </w:t>
      </w:r>
      <w:r>
        <w:br/>
      </w:r>
      <w:r>
        <w:t xml:space="preserve">отдалъь свою дочь Клотильду за принца </w:t>
      </w:r>
      <w:r>
        <w:br/>
      </w:r>
      <w:r>
        <w:t xml:space="preserve">Жерома Наполеона. Этимъ онъ хотЪль </w:t>
      </w:r>
      <w:r>
        <w:br/>
      </w:r>
      <w:r>
        <w:t xml:space="preserve">упрочить дружественныя отношевя съ им- </w:t>
      </w:r>
      <w:r>
        <w:br/>
      </w:r>
      <w:r>
        <w:t xml:space="preserve">ператорскимъ домомъ, заручиться помощью </w:t>
      </w:r>
      <w:r>
        <w:br/>
      </w:r>
      <w:r>
        <w:t xml:space="preserve">Франщи и нейтралитетомь Ангши въ вой- </w:t>
      </w:r>
      <w:r>
        <w:br/>
      </w:r>
      <w:r>
        <w:t xml:space="preserve">нЪ съ Австрей (1859), гдЪ онъ самъ по- </w:t>
      </w:r>
      <w:r>
        <w:br/>
      </w:r>
      <w:r>
        <w:t xml:space="preserve">казалъь примЪрь большой личной храбро- </w:t>
      </w:r>
      <w:r>
        <w:br/>
      </w:r>
      <w:r>
        <w:t xml:space="preserve">сти. Объединению Итами онъ принесъ въ </w:t>
      </w:r>
      <w:r>
        <w:br/>
      </w:r>
      <w:r>
        <w:t xml:space="preserve">жертву свое родовое владфн!е Савойю и </w:t>
      </w:r>
      <w:r>
        <w:br/>
      </w:r>
      <w:r>
        <w:t xml:space="preserve">не побоялся во время объединительнаго </w:t>
      </w:r>
      <w:r>
        <w:br/>
      </w:r>
      <w:r>
        <w:t xml:space="preserve">движеня 1860—61, приведшаго къ при- </w:t>
      </w:r>
      <w:r>
        <w:br/>
      </w:r>
      <w:r>
        <w:t xml:space="preserve">соединеню средней и нижней Итати, про- </w:t>
      </w:r>
      <w:r>
        <w:br/>
      </w:r>
      <w:r>
        <w:t xml:space="preserve">слыть въ глазахь коронованныхъ 060бъ </w:t>
      </w:r>
      <w:r>
        <w:br/>
      </w:r>
      <w:r>
        <w:t xml:space="preserve">Европы союзникомъ револющи, и напро-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скихъ императоровъ до царствован!я Кон- </w:t>
      </w:r>
      <w:r>
        <w:br/>
      </w:r>
      <w:r>
        <w:t xml:space="preserve">станщя включительно. Извлечешемъ изъ </w:t>
      </w:r>
      <w:r>
        <w:br/>
      </w:r>
      <w:r>
        <w:t xml:space="preserve">его сочинен считается книга, черпающая </w:t>
      </w:r>
      <w:r>
        <w:br/>
      </w:r>
      <w:r>
        <w:t xml:space="preserve">въ дЪйствит. по бол. части изъ другихъ </w:t>
      </w:r>
      <w:r>
        <w:br/>
      </w:r>
      <w:r>
        <w:t xml:space="preserve">источниковъ, именно „ГЪеШаз @е уца её </w:t>
      </w:r>
      <w:r>
        <w:br/>
      </w:r>
      <w:r>
        <w:t xml:space="preserve">шо Биз пирегабогиш“, въ которой собы- </w:t>
      </w:r>
      <w:r>
        <w:br/>
      </w:r>
      <w:r>
        <w:t xml:space="preserve">ия доведены до @еодочя Великаго. Съ </w:t>
      </w:r>
      <w:r>
        <w:br/>
      </w:r>
      <w:r>
        <w:t xml:space="preserve">обоими этими произведешями (см. о нихъ </w:t>
      </w:r>
      <w:r>
        <w:br/>
      </w:r>
      <w:r>
        <w:t xml:space="preserve">Койп, Берл., 1884) обыкнов. соединяется </w:t>
      </w:r>
      <w:r>
        <w:br/>
      </w:r>
      <w:r>
        <w:t xml:space="preserve">исторйя Рима отъ Салурна до Ромула, жал- </w:t>
      </w:r>
      <w:r>
        <w:br/>
      </w:r>
      <w:r>
        <w:t xml:space="preserve">кая компилящя УГ в. „Омео &amp;епиз Вота- </w:t>
      </w:r>
      <w:r>
        <w:br/>
      </w:r>
      <w:r>
        <w:t xml:space="preserve">пае“ и „Ое уй1з ШазыЬи5“; послвднее </w:t>
      </w:r>
      <w:r>
        <w:br/>
      </w:r>
      <w:r>
        <w:t xml:space="preserve">есть кратый и недурной б1ографичесвый </w:t>
      </w:r>
      <w:r>
        <w:br/>
      </w:r>
      <w:r>
        <w:t xml:space="preserve">обзоръ римск. истори до конца республики.</w:t>
      </w:r>
    </w:p>
    <w:p>
      <w:pPr>
        <w:pStyle w:val="Normal"/>
      </w:pPr>
      <w:r>
        <w:t xml:space="preserve">Виктор, Флав1й, сынъ узурпатора </w:t>
      </w:r>
      <w:r>
        <w:br/>
      </w:r>
      <w:r>
        <w:t xml:space="preserve">Максима. Когда имп. 9еодос!й 383 назна- </w:t>
      </w:r>
      <w:r>
        <w:br/>
      </w:r>
      <w:r>
        <w:t xml:space="preserve">чиль Максима правителемъ зап. части им- </w:t>
      </w:r>
      <w:r>
        <w:br/>
      </w:r>
      <w:r>
        <w:t xml:space="preserve">пери, то В. получилъ титулъ цезаря и ав- </w:t>
      </w:r>
      <w:r>
        <w:br/>
      </w:r>
      <w:r>
        <w:t xml:space="preserve">гуета. ПослЪ неудачной попытки завладъьть </w:t>
      </w:r>
      <w:r>
        <w:br/>
      </w:r>
      <w:r>
        <w:t xml:space="preserve">Итажей, В. (397) и его отецъ были казнены.</w:t>
      </w:r>
    </w:p>
    <w:p>
      <w:pPr>
        <w:pStyle w:val="Normal"/>
      </w:pPr>
      <w:r>
        <w:t xml:space="preserve">Виктор, имя н$Ъеколькихъ папъ.</w:t>
      </w:r>
    </w:p>
    <w:p>
      <w:pPr>
        <w:pStyle w:val="Normal"/>
      </w:pPr>
      <w:r>
        <w:t xml:space="preserve">1) В. 1, африканець, занималь папсёй </w:t>
      </w:r>
      <w:r>
        <w:br/>
      </w:r>
      <w:r>
        <w:t xml:space="preserve">престолъ ок. 189—199, отлучилъ отъ церкви </w:t>
      </w:r>
      <w:r>
        <w:br/>
      </w:r>
      <w:r>
        <w:t xml:space="preserve">главу монаранцевъ; умеръ мученическою </w:t>
      </w:r>
      <w:r>
        <w:br/>
      </w:r>
      <w:r>
        <w:t xml:space="preserve">смертью и причисленъ къ лику святыхьъ. </w:t>
      </w:r>
      <w:r>
        <w:br/>
      </w:r>
      <w:r>
        <w:t xml:space="preserve">2) В. П, бывиши епискошь эйхштетсый </w:t>
      </w:r>
      <w:r>
        <w:br/>
      </w:r>
      <w:r>
        <w:t xml:space="preserve">Гебгардть, родственникъ и другъ короля </w:t>
      </w:r>
      <w:r>
        <w:br/>
      </w:r>
      <w:r>
        <w:t xml:space="preserve">Генриха Ш, вступилъ на папек!й престолъ </w:t>
      </w:r>
      <w:r>
        <w:br/>
      </w:r>
      <w:r>
        <w:t xml:space="preserve">1054 посл Льва ГХ; велъ борьбу съ си- </w:t>
      </w:r>
      <w:r>
        <w:br/>
      </w:r>
      <w:r>
        <w:t xml:space="preserve">мошей; ум. 1057. 3) В. Ш (1027—1087), </w:t>
      </w:r>
      <w:r>
        <w:br/>
      </w:r>
      <w:r>
        <w:t xml:space="preserve">Дезидер!й, аббать Монте-Кассино, избрань </w:t>
      </w:r>
      <w:r>
        <w:br/>
      </w:r>
      <w:r>
        <w:t xml:space="preserve">папой 1086. 4) В. [\, имя двухъь анти- </w:t>
      </w:r>
      <w:r>
        <w:br/>
      </w:r>
      <w:r>
        <w:t xml:space="preserve">панъ: одного, называвшагося ранЪе Гри- </w:t>
      </w:r>
      <w:r>
        <w:br/>
      </w:r>
      <w:r>
        <w:t xml:space="preserve">гор1емъ, избраннаго 1138 и бывитага сонер- </w:t>
      </w:r>
      <w:r>
        <w:br/>
      </w:r>
      <w:r>
        <w:t xml:space="preserve">никомъ Иннокенмя П и другого — Окта- </w:t>
      </w:r>
      <w:r>
        <w:br/>
      </w:r>
      <w:r>
        <w:t xml:space="preserve">вана Монтичелли, избраннаго 1159 и быв- </w:t>
      </w:r>
      <w:r>
        <w:br/>
      </w:r>
      <w:r>
        <w:t xml:space="preserve">шаго соперникомъ Александра Ш.</w:t>
      </w:r>
    </w:p>
    <w:p>
      <w:pPr>
        <w:pStyle w:val="Normal"/>
      </w:pPr>
      <w:r>
        <w:t xml:space="preserve">Виктор» Амедей, 1) герцогъ Са- </w:t>
      </w:r>
      <w:r>
        <w:br/>
      </w:r>
      <w:r>
        <w:t xml:space="preserve">войск, сынъ Карла Эммануила Т (1587— </w:t>
      </w:r>
      <w:r>
        <w:br/>
      </w:r>
      <w:r>
        <w:t xml:space="preserve">1637), наслВдовалъ своему отцу 1630.</w:t>
      </w:r>
    </w:p>
    <w:p>
      <w:pPr>
        <w:pStyle w:val="Normal"/>
      </w:pPr>
      <w:r>
        <w:t xml:space="preserve">2) В. П (1666—1732), наслЪдоваль своему </w:t>
      </w:r>
      <w:r>
        <w:br/>
      </w:r>
      <w:r>
        <w:t xml:space="preserve">отцу Карлу Эмануилу П, въ качествЪ гер- </w:t>
      </w:r>
      <w:r>
        <w:br/>
      </w:r>
      <w:r>
        <w:t xml:space="preserve">цога Савойскаго, 1675, оставаясь подъ опе- </w:t>
      </w:r>
      <w:r>
        <w:br/>
      </w:r>
      <w:r>
        <w:t xml:space="preserve">кой своей матери до 1684. ВелЪдетые бра- </w:t>
      </w:r>
      <w:r>
        <w:br/>
      </w:r>
      <w:r>
        <w:t xml:space="preserve">ка съ племянницей Людовика ХТУ онъ очу- </w:t>
      </w:r>
      <w:r>
        <w:br/>
      </w:r>
      <w:r>
        <w:t xml:space="preserve">тился въ сильной зависимости оть Фран- </w:t>
      </w:r>
      <w:r>
        <w:br/>
      </w:r>
      <w:r>
        <w:t xml:space="preserve">ци, оть которой мало-по-малу освободился, </w:t>
      </w:r>
      <w:r>
        <w:br/>
      </w:r>
      <w:r>
        <w:t xml:space="preserve">благодаря своей ловкой и хитрой политикЪ. </w:t>
      </w:r>
      <w:r>
        <w:br/>
      </w:r>
      <w:r>
        <w:t xml:space="preserve">Во время войны европейской лиги противъ </w:t>
      </w:r>
      <w:r>
        <w:br/>
      </w:r>
      <w:r>
        <w:t xml:space="preserve">Франщи 1688—97 онъ былъ на сторонЪ </w:t>
      </w:r>
      <w:r>
        <w:br/>
      </w:r>
      <w:r>
        <w:t xml:space="preserve">первой. Во время войны за испанское на- </w:t>
      </w:r>
      <w:r>
        <w:br/>
      </w:r>
      <w:r>
        <w:t xml:space="preserve">ельдетво онъ ветупилъ въ союзъ съ Фран- </w:t>
      </w:r>
      <w:r>
        <w:br/>
      </w:r>
      <w:r>
        <w:t xml:space="preserve">цгей, но въ то же время поддерживаль тай- </w:t>
      </w:r>
      <w:r>
        <w:br/>
      </w:r>
      <w:r>
        <w:t xml:space="preserve">ныя сношешя съ АвстМей, что вовлекло </w:t>
      </w:r>
      <w:r>
        <w:br/>
      </w:r>
      <w:r>
        <w:t xml:space="preserve">его въ новую войну съ Франщей, во вре- </w:t>
      </w:r>
      <w:r>
        <w:br/>
      </w:r>
      <w:r>
        <w:t xml:space="preserve">мя которой почти всЪ его владьшя попали </w:t>
      </w:r>
      <w:r>
        <w:br/>
      </w:r>
      <w:r>
        <w:t xml:space="preserve">въ руки французовъ. ВпослВдетви, не </w:t>
      </w:r>
      <w:r>
        <w:br/>
      </w:r>
      <w:r>
        <w:t xml:space="preserve">смотря на свои значительные военные усп%- </w:t>
      </w:r>
      <w:r>
        <w:br/>
      </w:r>
      <w:r>
        <w:t xml:space="preserve">хи, В. А. посизшилъ заключить съ Фран- </w:t>
      </w:r>
      <w:r>
        <w:br/>
      </w:r>
      <w:r>
        <w:t xml:space="preserve">щей Утрехтамй миръ, по которому онъ </w:t>
      </w:r>
      <w:r>
        <w:br/>
      </w:r>
      <w:r>
        <w:t xml:space="preserve">получилъ о. Сицилию, какъ особое королев- </w:t>
      </w:r>
      <w:r>
        <w:br/>
      </w:r>
      <w:r>
        <w:t xml:space="preserve">ство. 1720 онъ долженъ былъ обмвнять </w:t>
      </w:r>
      <w:r>
        <w:br/>
      </w:r>
      <w:r>
        <w:t xml:space="preserve">Сицилию на Сардиню. 1730 В. А. отрекся </w:t>
      </w:r>
      <w:r>
        <w:br/>
      </w:r>
      <w:r>
        <w:t xml:space="preserve">оть престола въ пользу своего сына Эмма- </w:t>
      </w:r>
      <w:r>
        <w:br/>
      </w:r>
      <w:r>
        <w:t xml:space="preserve">нуила и удалился въ Шамбери. ПоселЪ не- </w:t>
      </w:r>
      <w:r>
        <w:br/>
      </w:r>
      <w:r>
        <w:t xml:space="preserve">удачной попытки снова возвратить власть, </w:t>
      </w:r>
      <w:r>
        <w:br/>
      </w:r>
      <w:r>
        <w:t xml:space="preserve">онъ быль заключенъ своимъ сыномъ въ </w:t>
      </w:r>
      <w:r>
        <w:br/>
      </w:r>
      <w:r>
        <w:t xml:space="preserve">замокь Риволи, гдВ и умеръ. См. Саги,</w:t>
      </w:r>
    </w:p>
    <w:p>
      <w:pPr>
        <w:pStyle w:val="Normal"/>
      </w:pPr>
      <w:r>
        <w:t xml:space="preserve">Викторь — Викторъ ЭммАнУИЛЪ.</w:t>
      </w:r>
    </w:p>
    <w:p>
      <w:pPr>
        <w:pStyle w:val="Normal"/>
      </w:pPr>
      <w:r>
        <w:t xml:space="preserve">Бома 91 У. А. П (Тюр., 1897); Раши, У. </w:t>
      </w:r>
      <w:r>
        <w:br/>
      </w:r>
      <w:r>
        <w:t xml:space="preserve">А. П еа Епзешю 41 Бауо!а (Мил, 1888).</w:t>
      </w:r>
    </w:p>
    <w:p>
      <w:pPr>
        <w:pStyle w:val="Normal"/>
      </w:pPr>
      <w:r>
        <w:t xml:space="preserve">3) В. Ш, сынъ КарлаЭммануила Ш (1726 </w:t>
      </w:r>
      <w:r>
        <w:br/>
      </w:r>
      <w:r>
        <w:t xml:space="preserve">1796), вступилъ на престолъ 1773, былъ </w:t>
      </w:r>
      <w:r>
        <w:br/>
      </w:r>
      <w:r>
        <w:t xml:space="preserve">однимъ изъ горячихъ противниковъ фран- </w:t>
      </w:r>
      <w:r>
        <w:br/>
      </w:r>
      <w:r>
        <w:t xml:space="preserve">цузской револющи и примкнулъ къ пер- </w:t>
      </w:r>
      <w:r>
        <w:br/>
      </w:r>
      <w:r>
        <w:t xml:space="preserve">вой коалищи; но побЪъжденный 1795 и 1796, </w:t>
      </w:r>
      <w:r>
        <w:br/>
      </w:r>
      <w:r>
        <w:t xml:space="preserve">онъ вынужденъ былъ заключить крайне </w:t>
      </w:r>
      <w:r>
        <w:br/>
      </w:r>
      <w:r>
        <w:t xml:space="preserve">невыгодный для себя миръ (1796).</w:t>
      </w:r>
    </w:p>
    <w:p>
      <w:pPr>
        <w:pStyle w:val="Normal"/>
      </w:pPr>
      <w:r>
        <w:t xml:space="preserve">Викторъ Эммануилъ, 1) В. 9. 1, </w:t>
      </w:r>
      <w:r>
        <w:br/>
      </w:r>
      <w:r>
        <w:t xml:space="preserve">король Сардиши, второй сынъ короля Вик- </w:t>
      </w:r>
      <w:r>
        <w:br/>
      </w:r>
      <w:r>
        <w:t xml:space="preserve">тора Амедея Ш, род. 1759, ум. 1824, носилъ </w:t>
      </w:r>
      <w:r>
        <w:br/>
      </w:r>
      <w:r>
        <w:t xml:space="preserve">титулъ „герцога Аостекаго“, изучалъ воен- </w:t>
      </w:r>
      <w:r>
        <w:br/>
      </w:r>
      <w:r>
        <w:t xml:space="preserve">ное искусство, вступилъ въ бракъ съ Те- </w:t>
      </w:r>
      <w:r>
        <w:br/>
      </w:r>
      <w:r>
        <w:t xml:space="preserve">резой, дочерью эрцгерцога Фердинанда. </w:t>
      </w:r>
      <w:r>
        <w:br/>
      </w:r>
      <w:r>
        <w:t xml:space="preserve">Въ походЪ противъ французовъ 1792 не </w:t>
      </w:r>
      <w:r>
        <w:br/>
      </w:r>
      <w:r>
        <w:t xml:space="preserve">имЪълъ успьха. Когда туринсюй дворъ на- </w:t>
      </w:r>
      <w:r>
        <w:br/>
      </w:r>
      <w:r>
        <w:t xml:space="preserve">чалъ переговоры съ Наполеономъ, онъ уда- </w:t>
      </w:r>
      <w:r>
        <w:br/>
      </w:r>
      <w:r>
        <w:t xml:space="preserve">лился въ южн. Иташю. Посл отречен!я </w:t>
      </w:r>
      <w:r>
        <w:br/>
      </w:r>
      <w:r>
        <w:t xml:space="preserve">отъ престола брата его Карла Эммануила П </w:t>
      </w:r>
      <w:r>
        <w:br/>
      </w:r>
      <w:r>
        <w:t xml:space="preserve">(1802), В. 9. едълалея королемъ сохранив- </w:t>
      </w:r>
      <w:r>
        <w:br/>
      </w:r>
      <w:r>
        <w:t xml:space="preserve">шейся части государства Сардиши. По </w:t>
      </w:r>
      <w:r>
        <w:br/>
      </w:r>
      <w:r>
        <w:t xml:space="preserve">Парижекому миру 1814 онъ получилъ обрат- </w:t>
      </w:r>
      <w:r>
        <w:br/>
      </w:r>
      <w:r>
        <w:t xml:space="preserve">но Шемонтъ, Ниццу и половину Савойи, </w:t>
      </w:r>
      <w:r>
        <w:br/>
      </w:r>
      <w:r>
        <w:t xml:space="preserve">по Пар. миру 1815 — остальную часть Са- </w:t>
      </w:r>
      <w:r>
        <w:br/>
      </w:r>
      <w:r>
        <w:t xml:space="preserve">войи. Въневый конгрессъ присоединилъ </w:t>
      </w:r>
      <w:r>
        <w:br/>
      </w:r>
      <w:r>
        <w:t xml:space="preserve">Геную къ Сардинскому королевству. Хотя </w:t>
      </w:r>
      <w:r>
        <w:br/>
      </w:r>
      <w:r>
        <w:t xml:space="preserve">лично честный и добрый человЪкъ, В. 9. 1, </w:t>
      </w:r>
      <w:r>
        <w:br/>
      </w:r>
      <w:r>
        <w:t xml:space="preserve">всльдетыи своей ограниченности, былъ </w:t>
      </w:r>
      <w:r>
        <w:br/>
      </w:r>
      <w:r>
        <w:t xml:space="preserve">крайнимъ реакцюнеромъ въ управлеши, и </w:t>
      </w:r>
      <w:r>
        <w:br/>
      </w:r>
      <w:r>
        <w:t xml:space="preserve">когда въ марть 1821 разразилась револю- </w:t>
      </w:r>
      <w:r>
        <w:br/>
      </w:r>
      <w:r>
        <w:t xml:space="preserve">ця, онъ, не рфшаясь дать своей странЪ </w:t>
      </w:r>
      <w:r>
        <w:br/>
      </w:r>
      <w:r>
        <w:t xml:space="preserve">конституцио, сложиль съ себя корону (13 </w:t>
      </w:r>
      <w:r>
        <w:br/>
      </w:r>
      <w:r>
        <w:t xml:space="preserve">марта), которая перешла къ его брату, </w:t>
      </w:r>
      <w:r>
        <w:br/>
      </w:r>
      <w:r>
        <w:t xml:space="preserve">Карлу Феликсу.</w:t>
      </w:r>
    </w:p>
    <w:p>
      <w:pPr>
        <w:pStyle w:val="Normal"/>
      </w:pPr>
      <w:r>
        <w:t xml:space="preserve">2) В. Э. ИП, король Итали, сынъ короля </w:t>
      </w:r>
      <w:r>
        <w:br/>
      </w:r>
      <w:r>
        <w:t xml:space="preserve">сардинскаго Карла Альберта, род. 1820, </w:t>
      </w:r>
      <w:r>
        <w:br/>
      </w:r>
      <w:r>
        <w:t xml:space="preserve">ум. 1878, участвовать въ походахъ отца </w:t>
      </w:r>
      <w:r>
        <w:br/>
      </w:r>
      <w:r>
        <w:t xml:space="preserve">противъ Австр!и, былъ раненъ въ битв </w:t>
      </w:r>
      <w:r>
        <w:br/>
      </w:r>
      <w:r>
        <w:t xml:space="preserve">при Гойто и, посл отречемя Карла Аль- </w:t>
      </w:r>
      <w:r>
        <w:br/>
      </w:r>
      <w:r>
        <w:t xml:space="preserve">берта, вступилъ на престолъ Сардити при </w:t>
      </w:r>
      <w:r>
        <w:br/>
      </w:r>
      <w:r>
        <w:t xml:space="preserve">крайне трудныхь обстоятельствахъ. Онъ </w:t>
      </w:r>
      <w:r>
        <w:br/>
      </w:r>
      <w:r>
        <w:t xml:space="preserve">заключилъ миръ съ Австрей и старался </w:t>
      </w:r>
      <w:r>
        <w:br/>
      </w:r>
      <w:r>
        <w:t xml:space="preserve">съ помощью талантливыхъ министровъ, </w:t>
      </w:r>
      <w:r>
        <w:br/>
      </w:r>
      <w:r>
        <w:t xml:space="preserve">какь д’Азельо и Кавуръ, залЪчить раны, </w:t>
      </w:r>
      <w:r>
        <w:br/>
      </w:r>
      <w:r>
        <w:t xml:space="preserve">нанесенныя Сардиши войной. Онъ про- </w:t>
      </w:r>
      <w:r>
        <w:br/>
      </w:r>
      <w:r>
        <w:t xml:space="preserve">вель цълый рядъ важныхь реформъ; въ </w:t>
      </w:r>
      <w:r>
        <w:br/>
      </w:r>
      <w:r>
        <w:t xml:space="preserve">Сардии закипфла новая политическая </w:t>
      </w:r>
      <w:r>
        <w:br/>
      </w:r>
      <w:r>
        <w:t xml:space="preserve">жизнь, на основВ свободной конститущи, </w:t>
      </w:r>
      <w:r>
        <w:br/>
      </w:r>
      <w:r>
        <w:t xml:space="preserve">велвдетвыи чего имя В. 9. сдлалась нопу- </w:t>
      </w:r>
      <w:r>
        <w:br/>
      </w:r>
      <w:r>
        <w:t xml:space="preserve">лярнЪйшимъ именемъ во всей Итами. По </w:t>
      </w:r>
      <w:r>
        <w:br/>
      </w:r>
      <w:r>
        <w:t xml:space="preserve">договору 1855 В. 9. во время крымекой вой- </w:t>
      </w:r>
      <w:r>
        <w:br/>
      </w:r>
      <w:r>
        <w:t xml:space="preserve">ны примкнулъ къ запад. державамъ, по- </w:t>
      </w:r>
      <w:r>
        <w:br/>
      </w:r>
      <w:r>
        <w:t xml:space="preserve">сЪтиль парижек! и лондонсый дворы и </w:t>
      </w:r>
      <w:r>
        <w:br/>
      </w:r>
      <w:r>
        <w:t xml:space="preserve">отдалъь свою дочь Клотильду за принца </w:t>
      </w:r>
      <w:r>
        <w:br/>
      </w:r>
      <w:r>
        <w:t xml:space="preserve">Жерома Наполеона. Этимъ онъ хотЪль </w:t>
      </w:r>
      <w:r>
        <w:br/>
      </w:r>
      <w:r>
        <w:t xml:space="preserve">упрочить дружественныя отношевя съ им- </w:t>
      </w:r>
      <w:r>
        <w:br/>
      </w:r>
      <w:r>
        <w:t xml:space="preserve">ператорскимъ домомъ, заручиться помощью </w:t>
      </w:r>
      <w:r>
        <w:br/>
      </w:r>
      <w:r>
        <w:t xml:space="preserve">Франщи и нейтралитетомь Ангши въ вой- </w:t>
      </w:r>
      <w:r>
        <w:br/>
      </w:r>
      <w:r>
        <w:t xml:space="preserve">нЪ съ Австрей (1859), гдЪ онъ самъ по- </w:t>
      </w:r>
      <w:r>
        <w:br/>
      </w:r>
      <w:r>
        <w:t xml:space="preserve">казалъь примЪрь большой личной храбро- </w:t>
      </w:r>
      <w:r>
        <w:br/>
      </w:r>
      <w:r>
        <w:t xml:space="preserve">сти. Объединению Иташи онъ принесъ въ </w:t>
      </w:r>
      <w:r>
        <w:br/>
      </w:r>
      <w:r>
        <w:t xml:space="preserve">жертву свое родовое владфнйе Савойю и </w:t>
      </w:r>
      <w:r>
        <w:br/>
      </w:r>
      <w:r>
        <w:t xml:space="preserve">не побоялся во время объединительнаго </w:t>
      </w:r>
      <w:r>
        <w:br/>
      </w:r>
      <w:r>
        <w:t xml:space="preserve">движеня 1860—61, приведшаго къ при- </w:t>
      </w:r>
      <w:r>
        <w:br/>
      </w:r>
      <w:r>
        <w:t xml:space="preserve">соединен ю средней и нижней Итали, про- </w:t>
      </w:r>
      <w:r>
        <w:br/>
      </w:r>
      <w:r>
        <w:t xml:space="preserve">слыть въ глазахь коронованныхъ 060бъ </w:t>
      </w:r>
      <w:r>
        <w:br/>
      </w:r>
      <w:r>
        <w:t xml:space="preserve">Европы союзникомъ револющи, и напро-</w:t>
      </w:r>
    </w:p>
    <w:p>
      <w:pPr>
        <w:pStyle w:val="Normal"/>
      </w:pPr>
      <w:r>
        <w:t xml:space="preserve">Викторъ Эммануиль — ВилАгошЪ.</w:t>
      </w:r>
    </w:p>
    <w:p>
      <w:pPr>
        <w:pStyle w:val="Normal"/>
      </w:pPr>
      <w:r>
        <w:t xml:space="preserve">тивъ реакщонеромь въ глазахь многихъ </w:t>
      </w:r>
      <w:r>
        <w:br/>
      </w:r>
      <w:r>
        <w:t xml:space="preserve">нетериливыхъ соотечественниковъ. 17 мар- </w:t>
      </w:r>
      <w:r>
        <w:br/>
      </w:r>
      <w:r>
        <w:t xml:space="preserve">та 1861 онъ принялъ титулъ короля Ита- </w:t>
      </w:r>
      <w:r>
        <w:br/>
      </w:r>
      <w:r>
        <w:t xml:space="preserve">ли. Благодаря войнЪф 1866, В. 9. полу- </w:t>
      </w:r>
      <w:r>
        <w:br/>
      </w:r>
      <w:r>
        <w:t xml:space="preserve">чить Венецо. 1870 онъ по чувству бла- </w:t>
      </w:r>
      <w:r>
        <w:br/>
      </w:r>
      <w:r>
        <w:t xml:space="preserve">тодарности считалъ себя обязаннымъ по- </w:t>
      </w:r>
      <w:r>
        <w:br/>
      </w:r>
      <w:r>
        <w:t xml:space="preserve">мочь Наполеону въ войнЪ противъ Герма- </w:t>
      </w:r>
      <w:r>
        <w:br/>
      </w:r>
      <w:r>
        <w:t xml:space="preserve">ни, но подчинилея противоположному мнЪ- </w:t>
      </w:r>
      <w:r>
        <w:br/>
      </w:r>
      <w:r>
        <w:t xml:space="preserve">но своихъ министровъ. На оккупацио </w:t>
      </w:r>
      <w:r>
        <w:br/>
      </w:r>
      <w:r>
        <w:t xml:space="preserve">панской области и Рима онъ согласился </w:t>
      </w:r>
      <w:r>
        <w:br/>
      </w:r>
      <w:r>
        <w:t xml:space="preserve">также неохотно, по настояню министровъ, </w:t>
      </w:r>
      <w:r>
        <w:br/>
      </w:r>
      <w:r>
        <w:t xml:space="preserve">и всегда старался поддерживать личныя </w:t>
      </w:r>
      <w:r>
        <w:br/>
      </w:r>
      <w:r>
        <w:t xml:space="preserve">дружественныя отношен!я съ Шемъ ПХ, </w:t>
      </w:r>
      <w:r>
        <w:br/>
      </w:r>
      <w:r>
        <w:t xml:space="preserve">хотя и былъ отлученъ отъ церкви. Чтобы </w:t>
      </w:r>
      <w:r>
        <w:br/>
      </w:r>
      <w:r>
        <w:t xml:space="preserve">отрадить свою страну отъ хозяйничанья </w:t>
      </w:r>
      <w:r>
        <w:br/>
      </w:r>
      <w:r>
        <w:t xml:space="preserve">ультрамонтановъ и оть самовластя Фран- </w:t>
      </w:r>
      <w:r>
        <w:br/>
      </w:r>
      <w:r>
        <w:t xml:space="preserve">ци, В. 9. примкнулъ къ тройственному со- </w:t>
      </w:r>
      <w:r>
        <w:br/>
      </w:r>
      <w:r>
        <w:t xml:space="preserve">юзу. ТЪло, В. 9. покоится въ Пантеонв въ </w:t>
      </w:r>
      <w:r>
        <w:br/>
      </w:r>
      <w:r>
        <w:t xml:space="preserve">РимЪ. По всей Иташи ему воздвигнуты </w:t>
      </w:r>
      <w:r>
        <w:br/>
      </w:r>
      <w:r>
        <w:t xml:space="preserve">многочисленные памятники. В.Э. былъ же- </w:t>
      </w:r>
      <w:r>
        <w:br/>
      </w:r>
      <w:r>
        <w:t xml:space="preserve">нать на АделаидЪ, дочери эрцгерцога </w:t>
      </w:r>
      <w:r>
        <w:br/>
      </w:r>
      <w:r>
        <w:t xml:space="preserve">Райнера австрйскаго. Оть этого брака </w:t>
      </w:r>
      <w:r>
        <w:br/>
      </w:r>
      <w:r>
        <w:t xml:space="preserve">родились: Клотильда, род. 1843; Гум- </w:t>
      </w:r>
      <w:r>
        <w:br/>
      </w:r>
      <w:r>
        <w:t xml:space="preserve">бертъ (см.), второй король Италии (см.), </w:t>
      </w:r>
      <w:r>
        <w:br/>
      </w:r>
      <w:r>
        <w:t xml:space="preserve">род. 1844; Амедей, герцогь Аостский, род. </w:t>
      </w:r>
      <w:r>
        <w:br/>
      </w:r>
      <w:r>
        <w:t xml:space="preserve">1845 (втор. бракомъ женать на Мари Ле- </w:t>
      </w:r>
      <w:r>
        <w:br/>
      </w:r>
      <w:r>
        <w:t xml:space="preserve">тици Бонапарте), ум. 1890; Оттонъ Вв- </w:t>
      </w:r>
      <w:r>
        <w:br/>
      </w:r>
      <w:r>
        <w:t xml:space="preserve">гений, герцогь Монферратскйй, род. 1846, </w:t>
      </w:r>
      <w:r>
        <w:br/>
      </w:r>
      <w:r>
        <w:t xml:space="preserve">ум. 1864; Мар1я Пя, род. 1847, замужемъ </w:t>
      </w:r>
      <w:r>
        <w:br/>
      </w:r>
      <w:r>
        <w:t xml:space="preserve">за королемъ португальскимъ Людовикомъ. </w:t>
      </w:r>
      <w:r>
        <w:br/>
      </w:r>
      <w:r>
        <w:t xml:space="preserve">Вторымъ бракомъ В. 9. быль женать на </w:t>
      </w:r>
      <w:r>
        <w:br/>
      </w:r>
      <w:r>
        <w:t xml:space="preserve">РозЪ Барселоне, графинЪ Мараф1ори, сы- </w:t>
      </w:r>
      <w:r>
        <w:br/>
      </w:r>
      <w:r>
        <w:t xml:space="preserve">новья которой причиняли ему много огор- </w:t>
      </w:r>
      <w:r>
        <w:br/>
      </w:r>
      <w:r>
        <w:t xml:space="preserve">ченй. В.Э. былъ небольшахго роста, крЪи- </w:t>
      </w:r>
      <w:r>
        <w:br/>
      </w:r>
      <w:r>
        <w:t xml:space="preserve">каго сложеня, съ выразительными чертами </w:t>
      </w:r>
      <w:r>
        <w:br/>
      </w:r>
      <w:r>
        <w:t xml:space="preserve">лица. Въ привычкахъ своихъ онъ быль </w:t>
      </w:r>
      <w:r>
        <w:br/>
      </w:r>
      <w:r>
        <w:t xml:space="preserve">чрезвычайно простъ, характеръ имфлъ пря- </w:t>
      </w:r>
      <w:r>
        <w:br/>
      </w:r>
      <w:r>
        <w:t xml:space="preserve">мой, честный, открытый, въ обращени былъ </w:t>
      </w:r>
      <w:r>
        <w:br/>
      </w:r>
      <w:r>
        <w:t xml:space="preserve">очень обходителенъ и остроуменъ. Народь </w:t>
      </w:r>
      <w:r>
        <w:br/>
      </w:r>
      <w:r>
        <w:t xml:space="preserve">прозвалъ его 1 ге за1апбиото. Онъстрает- </w:t>
      </w:r>
      <w:r>
        <w:br/>
      </w:r>
      <w:r>
        <w:t xml:space="preserve">но любиль охоту. См. ВаМег, Кб У1е- </w:t>
      </w:r>
      <w:r>
        <w:br/>
      </w:r>
      <w:r>
        <w:t xml:space="preserve">фот Ешшапие! (ВЪна, 1878); Маззат1, Га </w:t>
      </w:r>
      <w:r>
        <w:br/>
      </w:r>
      <w:r>
        <w:t xml:space="preserve">уца е@ П тезпо 41 У1ботю Еплпапиее (Ми- </w:t>
      </w:r>
      <w:r>
        <w:br/>
      </w:r>
      <w:r>
        <w:t xml:space="preserve">ланъ, 1878); Вегзеи10, П теепо 41 Уют </w:t>
      </w:r>
      <w:r>
        <w:br/>
      </w:r>
      <w:r>
        <w:t xml:space="preserve">Ешшапаее П (Туринъ, 1895); Сарре!- </w:t>
      </w:r>
      <w:r>
        <w:br/>
      </w:r>
      <w:r>
        <w:t xml:space="preserve">1е641, Эбома 4 УШотю Ешштапяее И </w:t>
      </w:r>
      <w:r>
        <w:br/>
      </w:r>
      <w:r>
        <w:t xml:space="preserve">(Римъ, 1894).</w:t>
      </w:r>
    </w:p>
    <w:p>
      <w:pPr>
        <w:pStyle w:val="Normal"/>
      </w:pPr>
      <w:r>
        <w:t xml:space="preserve">Виктор - Эммануил Ю\, Фер- </w:t>
      </w:r>
      <w:r>
        <w:br/>
      </w:r>
      <w:r>
        <w:t xml:space="preserve">динандъ Мар1а Януар!й, король Ита- </w:t>
      </w:r>
      <w:r>
        <w:br/>
      </w:r>
      <w:r>
        <w:t xml:space="preserve">ли, сынъ короля Гумберта, Г, род. въ Неа- </w:t>
      </w:r>
      <w:r>
        <w:br/>
      </w:r>
      <w:r>
        <w:t xml:space="preserve">пол 11 нояб. 1869, женился 24 окт. 1896 </w:t>
      </w:r>
      <w:r>
        <w:br/>
      </w:r>
      <w:r>
        <w:t xml:space="preserve">на ЕленЪ, княжнЪ Черногорской (р. 8 янв. </w:t>
      </w:r>
      <w:r>
        <w:br/>
      </w:r>
      <w:r>
        <w:t xml:space="preserve">1873), перешедшей передъ вступлешемь въ </w:t>
      </w:r>
      <w:r>
        <w:br/>
      </w:r>
      <w:r>
        <w:t xml:space="preserve">бракъ въ католицизмъ, 29 юля 1900 всту- </w:t>
      </w:r>
      <w:r>
        <w:br/>
      </w:r>
      <w:r>
        <w:t xml:space="preserve">нилъ на престолъь Иташи, поел убеня </w:t>
      </w:r>
      <w:r>
        <w:br/>
      </w:r>
      <w:r>
        <w:t xml:space="preserve">его отца анархистомъ. В.-9. удержалъ при </w:t>
      </w:r>
      <w:r>
        <w:br/>
      </w:r>
      <w:r>
        <w:t xml:space="preserve">власти министерство, бывшее до его ветупл. </w:t>
      </w:r>
      <w:r>
        <w:br/>
      </w:r>
      <w:r>
        <w:t xml:space="preserve">на престолъ, и заявилъ, что свято будетъ хра- </w:t>
      </w:r>
      <w:r>
        <w:br/>
      </w:r>
      <w:r>
        <w:t xml:space="preserve">нить ВоЪ принятыя международныя обяза </w:t>
      </w:r>
      <w:r>
        <w:br/>
      </w:r>
      <w:r>
        <w:t xml:space="preserve">тельства. Широкая амнистя въ октябрь </w:t>
      </w:r>
      <w:r>
        <w:br/>
      </w:r>
      <w:r>
        <w:t xml:space="preserve">1900 и участе въ китайской экспедиши </w:t>
      </w:r>
      <w:r>
        <w:br/>
      </w:r>
      <w:r>
        <w:t xml:space="preserve">отмВтили собою первый годъ прави. В.-9, </w:t>
      </w:r>
      <w:r>
        <w:br/>
      </w:r>
      <w:r>
        <w:t xml:space="preserve">Г. Первые пять л$тъ брачной жизни ко- </w:t>
      </w:r>
      <w:r>
        <w:br/>
      </w:r>
      <w:r>
        <w:t xml:space="preserve">ролевской итальянской четы не дали Ита- </w:t>
      </w:r>
      <w:r>
        <w:br/>
      </w:r>
      <w:r>
        <w:t xml:space="preserve">ши наслЪдника. Въ случаЪ бездЪтности </w:t>
      </w:r>
      <w:r>
        <w:br/>
      </w:r>
      <w:r>
        <w:t xml:space="preserve">съ В.-9. прекратится старшая лишя Савой- </w:t>
      </w:r>
      <w:r>
        <w:br/>
      </w:r>
      <w:r>
        <w:t xml:space="preserve">скаго дома.</w:t>
      </w:r>
    </w:p>
    <w:p>
      <w:pPr>
        <w:pStyle w:val="Normal"/>
      </w:pPr>
      <w:r>
        <w:t xml:space="preserve">Викулинтъ. см. Данмиль Витулинь.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Викунья (Эльки), гл. пунктъ департам. </w:t>
      </w:r>
      <w:r>
        <w:br/>
      </w:r>
      <w:r>
        <w:t xml:space="preserve">Эльки (5389 кв. км., съ [1885] 18,582 жит.) </w:t>
      </w:r>
      <w:r>
        <w:br/>
      </w:r>
      <w:r>
        <w:t xml:space="preserve">въ чил@ской провинций’ Кокимбо, при р. </w:t>
      </w:r>
      <w:r>
        <w:br/>
      </w:r>
      <w:r>
        <w:t xml:space="preserve">Кокимбо, соединяется ж. д. съ Ла Серена, </w:t>
      </w:r>
      <w:r>
        <w:br/>
      </w:r>
      <w:r>
        <w:t xml:space="preserve">имъеть (1885) 3882 жит.</w:t>
      </w:r>
    </w:p>
    <w:p>
      <w:pPr>
        <w:pStyle w:val="Normal"/>
      </w:pPr>
      <w:r>
        <w:t xml:space="preserve">Вивль (\М1есК), 1) Клара, ем. Ийумань, </w:t>
      </w:r>
      <w:r>
        <w:br/>
      </w:r>
      <w:r>
        <w:t xml:space="preserve">Влара.</w:t>
      </w:r>
    </w:p>
    <w:p>
      <w:pPr>
        <w:pStyle w:val="Normal"/>
      </w:pPr>
      <w:r>
        <w:t xml:space="preserve">2) В., Фридрихъ, музыкальн. педаготь, </w:t>
      </w:r>
      <w:r>
        <w:br/>
      </w:r>
      <w:r>
        <w:t xml:space="preserve">имфвиий втян!е на зятя, Роб. Шумана, </w:t>
      </w:r>
      <w:r>
        <w:br/>
      </w:r>
      <w:r>
        <w:t xml:space="preserve">учитель Г. Бюлова и Шпиндлера: напис. </w:t>
      </w:r>
      <w:r>
        <w:br/>
      </w:r>
      <w:r>
        <w:t xml:space="preserve">ЖЮа\мег пп@ Сезапе (3 изд. 1878). См. </w:t>
      </w:r>
      <w:r>
        <w:br/>
      </w:r>
      <w:r>
        <w:t xml:space="preserve">Ме1сВзпег, Ег. \У. ипа зете БеЧеп Тбев- </w:t>
      </w:r>
      <w:r>
        <w:br/>
      </w:r>
      <w:r>
        <w:t xml:space="preserve">4ег Мага чп Мама (Лейпц., 1875), Ковиё, </w:t>
      </w:r>
      <w:r>
        <w:br/>
      </w:r>
      <w:r>
        <w:t xml:space="preserve">Ег. \'., ет ГеЪепз- ппа КапзНегЬИа (Дрез- </w:t>
      </w:r>
      <w:r>
        <w:br/>
      </w:r>
      <w:r>
        <w:t xml:space="preserve">денъ, 1888).</w:t>
      </w:r>
    </w:p>
    <w:p>
      <w:pPr>
        <w:pStyle w:val="Normal"/>
      </w:pPr>
      <w:r>
        <w:t xml:space="preserve">Викль (\У1с491е6з, Бикъ, Краббовый о—въ), </w:t>
      </w:r>
      <w:r>
        <w:br/>
      </w:r>
      <w:r>
        <w:t xml:space="preserve">о—въ, относящ. по управл. къ о—ву Порто </w:t>
      </w:r>
      <w:r>
        <w:br/>
      </w:r>
      <w:r>
        <w:t xml:space="preserve">Рико, въ 10 км. кь в. оть поселЪдняго, </w:t>
      </w:r>
      <w:r>
        <w:br/>
      </w:r>
      <w:r>
        <w:t xml:space="preserve">32 км. длины, 8 км. ширины, имфетъ пло- </w:t>
      </w:r>
      <w:r>
        <w:br/>
      </w:r>
      <w:r>
        <w:t xml:space="preserve">щадь въ 135 кв. км. и (1887) 5975 жите- </w:t>
      </w:r>
      <w:r>
        <w:br/>
      </w:r>
      <w:r>
        <w:t xml:space="preserve">лей. Главн. пункть Изабель Сегунда. </w:t>
      </w:r>
      <w:r>
        <w:br/>
      </w:r>
      <w:r>
        <w:t xml:space="preserve">Американцы, англичане и голландцы им </w:t>
      </w:r>
      <w:r>
        <w:br/>
      </w:r>
      <w:r>
        <w:t xml:space="preserve">ютъ одинаковое право рубить на о—вь </w:t>
      </w:r>
      <w:r>
        <w:br/>
      </w:r>
      <w:r>
        <w:t xml:space="preserve">В. лъеь, заниматься охотой и рыболов- </w:t>
      </w:r>
      <w:r>
        <w:br/>
      </w:r>
      <w:r>
        <w:t xml:space="preserve">ствомъ.</w:t>
      </w:r>
    </w:p>
    <w:p>
      <w:pPr>
        <w:pStyle w:val="Normal"/>
      </w:pPr>
      <w:r>
        <w:t xml:space="preserve">Викль (\уЕ), мет. на ост. Фёръ, при- </w:t>
      </w:r>
      <w:r>
        <w:br/>
      </w:r>
      <w:r>
        <w:t xml:space="preserve">надл. кь Шлезвигу, на НЪм. морЪ; хоро- </w:t>
      </w:r>
      <w:r>
        <w:br/>
      </w:r>
      <w:r>
        <w:t xml:space="preserve">пий купальн. курортъ, защищ. оть холодн. </w:t>
      </w:r>
      <w:r>
        <w:br/>
      </w:r>
      <w:r>
        <w:t xml:space="preserve">вЪтровъ, съ завед. для теплыхь ваннъ, </w:t>
      </w:r>
      <w:r>
        <w:br/>
      </w:r>
      <w:r>
        <w:t xml:space="preserve">санаторей для больныхь (золотуитн.) дЪ- </w:t>
      </w:r>
      <w:r>
        <w:br/>
      </w:r>
      <w:r>
        <w:t xml:space="preserve">тей; сообщ. пароход.</w:t>
      </w:r>
    </w:p>
    <w:p>
      <w:pPr>
        <w:pStyle w:val="Normal"/>
      </w:pPr>
      <w:r>
        <w:t xml:space="preserve">ЕВ икль (Ус), гл. городъ шотл. граф- </w:t>
      </w:r>
      <w:r>
        <w:br/>
      </w:r>
      <w:r>
        <w:t xml:space="preserve">ства Кэтнесъ, у обширнаго залива, однако, </w:t>
      </w:r>
      <w:r>
        <w:br/>
      </w:r>
      <w:r>
        <w:t xml:space="preserve">недоступнаго при в5трЪ съ ю. в.; доки, </w:t>
      </w:r>
      <w:r>
        <w:br/>
      </w:r>
      <w:r>
        <w:t xml:space="preserve">центръ шотландской сельдяной ловли, за- </w:t>
      </w:r>
      <w:r>
        <w:br/>
      </w:r>
      <w:r>
        <w:t xml:space="preserve">нимавшей въ 1895 г. 595 лодокъ въ округ®. </w:t>
      </w:r>
      <w:r>
        <w:br/>
      </w:r>
      <w:r>
        <w:t xml:space="preserve">Жит. еъ предмФетьями 8512 (1891). Вы- </w:t>
      </w:r>
      <w:r>
        <w:br/>
      </w:r>
      <w:r>
        <w:t xml:space="preserve">возъ въ 1895 равн. 109,440, ввозъ 19,501 </w:t>
      </w:r>
      <w:r>
        <w:br/>
      </w:r>
      <w:r>
        <w:t xml:space="preserve">ф. стерл.</w:t>
      </w:r>
    </w:p>
    <w:p>
      <w:pPr>
        <w:pStyle w:val="Normal"/>
      </w:pPr>
      <w:r>
        <w:t xml:space="preserve">Викль (\М1есю), приморская часть сЪв.- </w:t>
      </w:r>
      <w:r>
        <w:br/>
      </w:r>
      <w:r>
        <w:t xml:space="preserve">зап. Эстлянд1и, дВлившаяся прежде на дв </w:t>
      </w:r>
      <w:r>
        <w:br/>
      </w:r>
      <w:r>
        <w:t xml:space="preserve">части, Ландвикъ и Штрандвикъ.</w:t>
      </w:r>
    </w:p>
    <w:p>
      <w:pPr>
        <w:pStyle w:val="Normal"/>
      </w:pPr>
      <w:r>
        <w:t xml:space="preserve">Викь на Сер (У1с виг Сёте), ку- </w:t>
      </w:r>
      <w:r>
        <w:br/>
      </w:r>
      <w:r>
        <w:t xml:space="preserve">рорть въ франц. департ. Канталь, живо- </w:t>
      </w:r>
      <w:r>
        <w:br/>
      </w:r>
      <w:r>
        <w:t xml:space="preserve">пиено расположенъ среди горъ, состоить </w:t>
      </w:r>
      <w:r>
        <w:br/>
      </w:r>
      <w:r>
        <w:t xml:space="preserve">изъ верхняго города съ средневЪков. зда- </w:t>
      </w:r>
      <w:r>
        <w:br/>
      </w:r>
      <w:r>
        <w:t xml:space="preserve">ями, и новаго нижняго предмЪстья. 4 же- </w:t>
      </w:r>
      <w:r>
        <w:br/>
      </w:r>
      <w:r>
        <w:t xml:space="preserve">лЪано-соляныхь источника съ теми. 12,50: </w:t>
      </w:r>
      <w:r>
        <w:br/>
      </w:r>
      <w:r>
        <w:t xml:space="preserve">употр. для питья вода сходна съ сельтер-</w:t>
      </w:r>
    </w:p>
    <w:p>
      <w:pPr>
        <w:pStyle w:val="Normal"/>
      </w:pPr>
      <w:r>
        <w:t xml:space="preserve">‘ской, но содержить больше желЪва, и соды,</w:t>
      </w:r>
    </w:p>
    <w:p>
      <w:pPr>
        <w:pStyle w:val="Normal"/>
      </w:pPr>
      <w:r>
        <w:t xml:space="preserve">небольшое количество мышьяка.</w:t>
      </w:r>
    </w:p>
    <w:p>
      <w:pPr>
        <w:pStyle w:val="Normal"/>
      </w:pPr>
      <w:r>
        <w:t xml:space="preserve">Вила шодъемная, состоить изъ 2-хЪъ </w:t>
      </w:r>
      <w:r>
        <w:br/>
      </w:r>
      <w:r>
        <w:t xml:space="preserve">желЪзныхь тягъ, скрзиленныхъ 3-мя свя- </w:t>
      </w:r>
      <w:r>
        <w:br/>
      </w:r>
      <w:r>
        <w:t xml:space="preserve">зями; тяги расходящимися концами соеди- </w:t>
      </w:r>
      <w:r>
        <w:br/>
      </w:r>
      <w:r>
        <w:t xml:space="preserve">няются носредствомъ шарнирныхъ усиковъ </w:t>
      </w:r>
      <w:r>
        <w:br/>
      </w:r>
      <w:r>
        <w:t xml:space="preserve">и стержней со 2-ой связью лафета (поле- </w:t>
      </w:r>
      <w:r>
        <w:br/>
      </w:r>
      <w:r>
        <w:t xml:space="preserve">вой лафеть образца 1895), а сходящимися </w:t>
      </w:r>
      <w:r>
        <w:br/>
      </w:r>
      <w:r>
        <w:t xml:space="preserve">концами прилегають къ боковымъ нла- </w:t>
      </w:r>
      <w:r>
        <w:br/>
      </w:r>
      <w:r>
        <w:t xml:space="preserve">стинкамъ головки внутренняго подъемнаго </w:t>
      </w:r>
      <w:r>
        <w:br/>
      </w:r>
      <w:r>
        <w:t xml:space="preserve">винта, чёмъ не дають ему вращалься и </w:t>
      </w:r>
      <w:r>
        <w:br/>
      </w:r>
      <w:r>
        <w:t xml:space="preserve">предохраняютъ отъ погиба.</w:t>
      </w:r>
    </w:p>
    <w:p>
      <w:pPr>
        <w:pStyle w:val="Normal"/>
      </w:pPr>
      <w:r>
        <w:t xml:space="preserve">Вила хобеотовая,. прикрВпляетея </w:t>
      </w:r>
      <w:r>
        <w:br/>
      </w:r>
      <w:r>
        <w:t xml:space="preserve">при перевозкЪ нЪкоторыхъ кр$постныхь </w:t>
      </w:r>
      <w:r>
        <w:br/>
      </w:r>
      <w:r>
        <w:t xml:space="preserve">лафетовъ (напр. лафеть НасвЪтевича).</w:t>
      </w:r>
    </w:p>
    <w:p>
      <w:pPr>
        <w:pStyle w:val="Normal"/>
      </w:pPr>
      <w:r>
        <w:t xml:space="preserve">Вилагошкь (\У14203), Румынск!й </w:t>
      </w:r>
      <w:r>
        <w:br/>
      </w:r>
      <w:r>
        <w:t xml:space="preserve">(Старый В., Сир1я) и Венгерский, два </w:t>
      </w:r>
      <w:r>
        <w:br/>
      </w:r>
      <w:r>
        <w:t xml:space="preserve">мЪстечка въ венг. Арадокомъ комитать, </w:t>
      </w:r>
      <w:r>
        <w:br/>
      </w:r>
      <w:r>
        <w:t xml:space="preserve">съ развалинами извЪстнаго горнаго замка,</w:t>
      </w:r>
    </w:p>
    <w:p>
      <w:pPr>
        <w:pStyle w:val="Normal"/>
      </w:pPr>
      <w:r>
        <w:t xml:space="preserve">Викторъ Эммануиль — ВилАгошЪ.</w:t>
      </w:r>
    </w:p>
    <w:p>
      <w:pPr>
        <w:pStyle w:val="Normal"/>
      </w:pPr>
      <w:r>
        <w:t xml:space="preserve">тивъ реакщонеромь въ глазахь многихъ </w:t>
      </w:r>
      <w:r>
        <w:br/>
      </w:r>
      <w:r>
        <w:t xml:space="preserve">нетериливыхъ соотечественниковъ. 17 мар- </w:t>
      </w:r>
      <w:r>
        <w:br/>
      </w:r>
      <w:r>
        <w:t xml:space="preserve">та 1861 онъ принялъ титулъ короля Ита- </w:t>
      </w:r>
      <w:r>
        <w:br/>
      </w:r>
      <w:r>
        <w:t xml:space="preserve">ли. Благодаря войнЪф 1866, В. 9. полу- </w:t>
      </w:r>
      <w:r>
        <w:br/>
      </w:r>
      <w:r>
        <w:t xml:space="preserve">чить Венецо. 1870 онъ по чувству бла- </w:t>
      </w:r>
      <w:r>
        <w:br/>
      </w:r>
      <w:r>
        <w:t xml:space="preserve">тодарности считалъ себя обязаннымъ по- </w:t>
      </w:r>
      <w:r>
        <w:br/>
      </w:r>
      <w:r>
        <w:t xml:space="preserve">мочь Наполеону въ войнЪ противъ Герма- </w:t>
      </w:r>
      <w:r>
        <w:br/>
      </w:r>
      <w:r>
        <w:t xml:space="preserve">ни, но подчинилея противоположному мнЪ- </w:t>
      </w:r>
      <w:r>
        <w:br/>
      </w:r>
      <w:r>
        <w:t xml:space="preserve">но своихъ министровъ. На оккупацио </w:t>
      </w:r>
      <w:r>
        <w:br/>
      </w:r>
      <w:r>
        <w:t xml:space="preserve">панской области и Рима онъ согласился </w:t>
      </w:r>
      <w:r>
        <w:br/>
      </w:r>
      <w:r>
        <w:t xml:space="preserve">также неохотно, по настояню министровъ, </w:t>
      </w:r>
      <w:r>
        <w:br/>
      </w:r>
      <w:r>
        <w:t xml:space="preserve">и всегда старался поддерживать личныя </w:t>
      </w:r>
      <w:r>
        <w:br/>
      </w:r>
      <w:r>
        <w:t xml:space="preserve">дружественныя отношен!я съ Шемъ ПХ, </w:t>
      </w:r>
      <w:r>
        <w:br/>
      </w:r>
      <w:r>
        <w:t xml:space="preserve">хотя и былъ отлученъ отъ церкви. Чтобы </w:t>
      </w:r>
      <w:r>
        <w:br/>
      </w:r>
      <w:r>
        <w:t xml:space="preserve">отрадить свою страну отъ хозяйничанья </w:t>
      </w:r>
      <w:r>
        <w:br/>
      </w:r>
      <w:r>
        <w:t xml:space="preserve">ультрамонтановъ и оть самовластя Фран- </w:t>
      </w:r>
      <w:r>
        <w:br/>
      </w:r>
      <w:r>
        <w:t xml:space="preserve">ци, В. 9. примкнулъ къ тройственному со- </w:t>
      </w:r>
      <w:r>
        <w:br/>
      </w:r>
      <w:r>
        <w:t xml:space="preserve">юзу. ТЪло, В. 9. покоится въ Пантеонв въ </w:t>
      </w:r>
      <w:r>
        <w:br/>
      </w:r>
      <w:r>
        <w:t xml:space="preserve">РимЪ. По всей Иташи ему воздвигнуты </w:t>
      </w:r>
      <w:r>
        <w:br/>
      </w:r>
      <w:r>
        <w:t xml:space="preserve">многочисленные памятники. В.Э. былъ же- </w:t>
      </w:r>
      <w:r>
        <w:br/>
      </w:r>
      <w:r>
        <w:t xml:space="preserve">нать на АделаидЪ, дочери эрцгерцога </w:t>
      </w:r>
      <w:r>
        <w:br/>
      </w:r>
      <w:r>
        <w:t xml:space="preserve">Райнера австрйскаго. Оть этого брака </w:t>
      </w:r>
      <w:r>
        <w:br/>
      </w:r>
      <w:r>
        <w:t xml:space="preserve">родились: Клотильда, род. 1843; Гум- </w:t>
      </w:r>
      <w:r>
        <w:br/>
      </w:r>
      <w:r>
        <w:t xml:space="preserve">бертъ (см.), второй король Италии (см.), </w:t>
      </w:r>
      <w:r>
        <w:br/>
      </w:r>
      <w:r>
        <w:t xml:space="preserve">род. 1844; Амедей, герцогь Аостский, род. </w:t>
      </w:r>
      <w:r>
        <w:br/>
      </w:r>
      <w:r>
        <w:t xml:space="preserve">1845 (втор. бракомъ женать на Мари Ле- </w:t>
      </w:r>
      <w:r>
        <w:br/>
      </w:r>
      <w:r>
        <w:t xml:space="preserve">тици Бонапарте), ум. 1890; Оттонъ Вв- </w:t>
      </w:r>
      <w:r>
        <w:br/>
      </w:r>
      <w:r>
        <w:t xml:space="preserve">гений, герцогь Монферратскйй, род. 1846, </w:t>
      </w:r>
      <w:r>
        <w:br/>
      </w:r>
      <w:r>
        <w:t xml:space="preserve">ум. 1864; Мар1я Пя, род. 1847, замужемъ </w:t>
      </w:r>
      <w:r>
        <w:br/>
      </w:r>
      <w:r>
        <w:t xml:space="preserve">за королемъ португальскимъ Людовикомъ. </w:t>
      </w:r>
      <w:r>
        <w:br/>
      </w:r>
      <w:r>
        <w:t xml:space="preserve">Вторымъ бракомъ В. 9. быль женать на </w:t>
      </w:r>
      <w:r>
        <w:br/>
      </w:r>
      <w:r>
        <w:t xml:space="preserve">РозЪ Барселоне, графинЪ Мараф1ори, сы- </w:t>
      </w:r>
      <w:r>
        <w:br/>
      </w:r>
      <w:r>
        <w:t xml:space="preserve">новья которой причиняли ему много огор- </w:t>
      </w:r>
      <w:r>
        <w:br/>
      </w:r>
      <w:r>
        <w:t xml:space="preserve">ченй. В.Э. былъ небольшахго роста, крЪи- </w:t>
      </w:r>
      <w:r>
        <w:br/>
      </w:r>
      <w:r>
        <w:t xml:space="preserve">каго сложеня, съ выразительными чертами </w:t>
      </w:r>
      <w:r>
        <w:br/>
      </w:r>
      <w:r>
        <w:t xml:space="preserve">лица. Въ привычкахъ своихъ онъ быль </w:t>
      </w:r>
      <w:r>
        <w:br/>
      </w:r>
      <w:r>
        <w:t xml:space="preserve">чрезвычайно простъ, характеръ имфлъ пря- </w:t>
      </w:r>
      <w:r>
        <w:br/>
      </w:r>
      <w:r>
        <w:t xml:space="preserve">мой, честный, открытый, въ обращени былъ </w:t>
      </w:r>
      <w:r>
        <w:br/>
      </w:r>
      <w:r>
        <w:t xml:space="preserve">очень обходителенъ и остроуменъ. Народь </w:t>
      </w:r>
      <w:r>
        <w:br/>
      </w:r>
      <w:r>
        <w:t xml:space="preserve">прозвалъ его 1 ге за1апбиото. Онъстрает- </w:t>
      </w:r>
      <w:r>
        <w:br/>
      </w:r>
      <w:r>
        <w:t xml:space="preserve">но любиль охоту. См. ВаМег, Кб У1е- </w:t>
      </w:r>
      <w:r>
        <w:br/>
      </w:r>
      <w:r>
        <w:t xml:space="preserve">фот Ешшапие! (ВЪна, 1878); Маззат1, Га </w:t>
      </w:r>
      <w:r>
        <w:br/>
      </w:r>
      <w:r>
        <w:t xml:space="preserve">уца е@ П тезпо 41 У1ботю Еплпапиее (Ми- </w:t>
      </w:r>
      <w:r>
        <w:br/>
      </w:r>
      <w:r>
        <w:t xml:space="preserve">ланъ, 1878); Вегзеи10, П теепо 41 Уют </w:t>
      </w:r>
      <w:r>
        <w:br/>
      </w:r>
      <w:r>
        <w:t xml:space="preserve">Ешшапаее П (Туринъ, 1895); Сарре!- </w:t>
      </w:r>
      <w:r>
        <w:br/>
      </w:r>
      <w:r>
        <w:t xml:space="preserve">1е$41, Эбома 4 УШотю Етштапачее И </w:t>
      </w:r>
      <w:r>
        <w:br/>
      </w:r>
      <w:r>
        <w:t xml:space="preserve">(Римъ, 1894).</w:t>
      </w:r>
    </w:p>
    <w:p>
      <w:pPr>
        <w:pStyle w:val="Normal"/>
      </w:pPr>
      <w:r>
        <w:t xml:space="preserve">Виктор - Эммануил Ю\, Фер- </w:t>
      </w:r>
      <w:r>
        <w:br/>
      </w:r>
      <w:r>
        <w:t xml:space="preserve">динандъ Мар1а Януар!й, король Ита- </w:t>
      </w:r>
      <w:r>
        <w:br/>
      </w:r>
      <w:r>
        <w:t xml:space="preserve">ли, сынъ короля Гумберта, Г, род. въ Неа- </w:t>
      </w:r>
      <w:r>
        <w:br/>
      </w:r>
      <w:r>
        <w:t xml:space="preserve">пол 11 нояб. 1869, женился 24 окт. 1896 </w:t>
      </w:r>
      <w:r>
        <w:br/>
      </w:r>
      <w:r>
        <w:t xml:space="preserve">на ЕленЪ, княжнЪ Черногорской (р. 8 янв. </w:t>
      </w:r>
      <w:r>
        <w:br/>
      </w:r>
      <w:r>
        <w:t xml:space="preserve">1873), перешедшей передъ вступлешемь въ </w:t>
      </w:r>
      <w:r>
        <w:br/>
      </w:r>
      <w:r>
        <w:t xml:space="preserve">бракъ въ католицизмъ, 29 юля 1900 всту- </w:t>
      </w:r>
      <w:r>
        <w:br/>
      </w:r>
      <w:r>
        <w:t xml:space="preserve">нилъ на престолъь Иташи, поел убеня </w:t>
      </w:r>
      <w:r>
        <w:br/>
      </w:r>
      <w:r>
        <w:t xml:space="preserve">его отца анархистомъ. В.-9. удержалъ при </w:t>
      </w:r>
      <w:r>
        <w:br/>
      </w:r>
      <w:r>
        <w:t xml:space="preserve">власти министерство, бывшее до его ветупл. </w:t>
      </w:r>
      <w:r>
        <w:br/>
      </w:r>
      <w:r>
        <w:t xml:space="preserve">на престолъ, и заявилъ, что свято будетъ хра- </w:t>
      </w:r>
      <w:r>
        <w:br/>
      </w:r>
      <w:r>
        <w:t xml:space="preserve">нить ВоЪ принятыя международныя обяза </w:t>
      </w:r>
      <w:r>
        <w:br/>
      </w:r>
      <w:r>
        <w:t xml:space="preserve">тельства. Широкая амнистя въ октябрь </w:t>
      </w:r>
      <w:r>
        <w:br/>
      </w:r>
      <w:r>
        <w:t xml:space="preserve">1900 и участе въ китайской экспедиши </w:t>
      </w:r>
      <w:r>
        <w:br/>
      </w:r>
      <w:r>
        <w:t xml:space="preserve">отмВтили собою первый годъ прави. В.-9, </w:t>
      </w:r>
      <w:r>
        <w:br/>
      </w:r>
      <w:r>
        <w:t xml:space="preserve">Г. Первые пять л$тъ брачной жизни ко- </w:t>
      </w:r>
      <w:r>
        <w:br/>
      </w:r>
      <w:r>
        <w:t xml:space="preserve">ролевской итальянской четы не дали Ита- </w:t>
      </w:r>
      <w:r>
        <w:br/>
      </w:r>
      <w:r>
        <w:t xml:space="preserve">ши наслЪдника. Въ случаЪ бездЪтности </w:t>
      </w:r>
      <w:r>
        <w:br/>
      </w:r>
      <w:r>
        <w:t xml:space="preserve">съ В.-9. прекратится старшая лишя Савой- </w:t>
      </w:r>
      <w:r>
        <w:br/>
      </w:r>
      <w:r>
        <w:t xml:space="preserve">скаго дома.</w:t>
      </w:r>
    </w:p>
    <w:p>
      <w:pPr>
        <w:pStyle w:val="Normal"/>
      </w:pPr>
      <w:r>
        <w:t xml:space="preserve">Викулинъ. см. Данмиль Витулинь.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Викунья (Эльки), гл. пунктъ департам. </w:t>
      </w:r>
      <w:r>
        <w:br/>
      </w:r>
      <w:r>
        <w:t xml:space="preserve">Эльки (5389 кв. км., съ [1885] 18,582 жит.) </w:t>
      </w:r>
      <w:r>
        <w:br/>
      </w:r>
      <w:r>
        <w:t xml:space="preserve">въ чил@ской провинций’ Кокимбо, при р. </w:t>
      </w:r>
      <w:r>
        <w:br/>
      </w:r>
      <w:r>
        <w:t xml:space="preserve">Кокимбо, соединяется ж. д. съ Ла Серена, </w:t>
      </w:r>
      <w:r>
        <w:br/>
      </w:r>
      <w:r>
        <w:t xml:space="preserve">имъеть (1885) 3882 жит.</w:t>
      </w:r>
    </w:p>
    <w:p>
      <w:pPr>
        <w:pStyle w:val="Normal"/>
      </w:pPr>
      <w:r>
        <w:t xml:space="preserve">Вивль (\М1есК), 1) Клара, ем. Ийумань, </w:t>
      </w:r>
      <w:r>
        <w:br/>
      </w:r>
      <w:r>
        <w:t xml:space="preserve">Влара.</w:t>
      </w:r>
    </w:p>
    <w:p>
      <w:pPr>
        <w:pStyle w:val="Normal"/>
      </w:pPr>
      <w:r>
        <w:t xml:space="preserve">2) В., Фридрихъ, музыкальн. педаготь, </w:t>
      </w:r>
      <w:r>
        <w:br/>
      </w:r>
      <w:r>
        <w:t xml:space="preserve">имфвиий втян!е на зятя, Роб. Шумана, </w:t>
      </w:r>
      <w:r>
        <w:br/>
      </w:r>
      <w:r>
        <w:t xml:space="preserve">учитель Г. Бюлова и Шшиндлера: напис. </w:t>
      </w:r>
      <w:r>
        <w:br/>
      </w:r>
      <w:r>
        <w:t xml:space="preserve">ЖЮа\мег пп Сезапе (3 изд. 1878). См. </w:t>
      </w:r>
      <w:r>
        <w:br/>
      </w:r>
      <w:r>
        <w:t xml:space="preserve">Ме1сВзпег, Ег. \У. ипа зете БеЧеп Тбев- </w:t>
      </w:r>
      <w:r>
        <w:br/>
      </w:r>
      <w:r>
        <w:t xml:space="preserve">4ег Мага чп Мама (Лейпц., 1875), Ковиё, </w:t>
      </w:r>
      <w:r>
        <w:br/>
      </w:r>
      <w:r>
        <w:t xml:space="preserve">Ег. \'., ет ГеЪепз- ппа КапзНегЬИа (Дрез- </w:t>
      </w:r>
      <w:r>
        <w:br/>
      </w:r>
      <w:r>
        <w:t xml:space="preserve">денъ, 1888).</w:t>
      </w:r>
    </w:p>
    <w:p>
      <w:pPr>
        <w:pStyle w:val="Normal"/>
      </w:pPr>
      <w:r>
        <w:t xml:space="preserve">Викль (У1с41е63, Бикъ, Краббовый о—въ), </w:t>
      </w:r>
      <w:r>
        <w:br/>
      </w:r>
      <w:r>
        <w:t xml:space="preserve">о—въ, относящ. по управл. къ о—ву Порто </w:t>
      </w:r>
      <w:r>
        <w:br/>
      </w:r>
      <w:r>
        <w:t xml:space="preserve">Рико, въ 10 км. кь в. оть поелЪдняго, </w:t>
      </w:r>
      <w:r>
        <w:br/>
      </w:r>
      <w:r>
        <w:t xml:space="preserve">32 км. длины, 8 км. ширины, имфетъ пло- </w:t>
      </w:r>
      <w:r>
        <w:br/>
      </w:r>
      <w:r>
        <w:t xml:space="preserve">щадь въ 135 кв. км. и (1887) 5975 жите- </w:t>
      </w:r>
      <w:r>
        <w:br/>
      </w:r>
      <w:r>
        <w:t xml:space="preserve">лей. Главн. пункть Изабель Сегунда. </w:t>
      </w:r>
      <w:r>
        <w:br/>
      </w:r>
      <w:r>
        <w:t xml:space="preserve">Американцы, англичане и голландцы им </w:t>
      </w:r>
      <w:r>
        <w:br/>
      </w:r>
      <w:r>
        <w:t xml:space="preserve">ютъ одинаковое право рубить на о—вь </w:t>
      </w:r>
      <w:r>
        <w:br/>
      </w:r>
      <w:r>
        <w:t xml:space="preserve">В. лъеь, заниматься охотой и рыболов- </w:t>
      </w:r>
      <w:r>
        <w:br/>
      </w:r>
      <w:r>
        <w:t xml:space="preserve">ствомъ.</w:t>
      </w:r>
    </w:p>
    <w:p>
      <w:pPr>
        <w:pStyle w:val="Normal"/>
      </w:pPr>
      <w:r>
        <w:t xml:space="preserve">Викль (\уЕ), мет. на ост. Фёръ, при- </w:t>
      </w:r>
      <w:r>
        <w:br/>
      </w:r>
      <w:r>
        <w:t xml:space="preserve">надл. кь Шлезвигу, на НЪм. морЪ; хоро- </w:t>
      </w:r>
      <w:r>
        <w:br/>
      </w:r>
      <w:r>
        <w:t xml:space="preserve">пий купальн. курортъ, защищ. оть холодн. </w:t>
      </w:r>
      <w:r>
        <w:br/>
      </w:r>
      <w:r>
        <w:t xml:space="preserve">вЪтровъ, съ завед. для теплыхь ваннъ, </w:t>
      </w:r>
      <w:r>
        <w:br/>
      </w:r>
      <w:r>
        <w:t xml:space="preserve">санаторей для больныхь (золотуитн.) дЪ- </w:t>
      </w:r>
      <w:r>
        <w:br/>
      </w:r>
      <w:r>
        <w:t xml:space="preserve">тей; сообщ. пароход.</w:t>
      </w:r>
    </w:p>
    <w:p>
      <w:pPr>
        <w:pStyle w:val="Normal"/>
      </w:pPr>
      <w:r>
        <w:t xml:space="preserve">ЕВ икль (Ус), гл. городъ шотл. граф- </w:t>
      </w:r>
      <w:r>
        <w:br/>
      </w:r>
      <w:r>
        <w:t xml:space="preserve">ства Кэтнесъ, у обширнаго залива, однако, </w:t>
      </w:r>
      <w:r>
        <w:br/>
      </w:r>
      <w:r>
        <w:t xml:space="preserve">недоступнаго при в5трЪ съ ю. в.; доки, </w:t>
      </w:r>
      <w:r>
        <w:br/>
      </w:r>
      <w:r>
        <w:t xml:space="preserve">центръ шотландской сельдяной ловли, за- </w:t>
      </w:r>
      <w:r>
        <w:br/>
      </w:r>
      <w:r>
        <w:t xml:space="preserve">нимавшей въ 1895 г. 595 лодокъ въ округ®. </w:t>
      </w:r>
      <w:r>
        <w:br/>
      </w:r>
      <w:r>
        <w:t xml:space="preserve">Жит. еъ предмФетьями 8512 (1891). Вы- </w:t>
      </w:r>
      <w:r>
        <w:br/>
      </w:r>
      <w:r>
        <w:t xml:space="preserve">возъ въ 1895 равн. 109,440, ввозъ 19,501 </w:t>
      </w:r>
      <w:r>
        <w:br/>
      </w:r>
      <w:r>
        <w:t xml:space="preserve">ф. стерл.</w:t>
      </w:r>
    </w:p>
    <w:p>
      <w:pPr>
        <w:pStyle w:val="Normal"/>
      </w:pPr>
      <w:r>
        <w:t xml:space="preserve">Вик (\Месю), приморская часть сЪв.- </w:t>
      </w:r>
      <w:r>
        <w:br/>
      </w:r>
      <w:r>
        <w:t xml:space="preserve">зап. Эстлянд!и, дВлившаяся прежде на дв </w:t>
      </w:r>
      <w:r>
        <w:br/>
      </w:r>
      <w:r>
        <w:t xml:space="preserve">части, Ландвикъ и Штрандвикъ.</w:t>
      </w:r>
    </w:p>
    <w:p>
      <w:pPr>
        <w:pStyle w:val="Normal"/>
      </w:pPr>
      <w:r>
        <w:t xml:space="preserve">Викь на Сер (У1с виг Сёте), ку- </w:t>
      </w:r>
      <w:r>
        <w:br/>
      </w:r>
      <w:r>
        <w:t xml:space="preserve">рорть въ франц. департ. Канталь, живо- </w:t>
      </w:r>
      <w:r>
        <w:br/>
      </w:r>
      <w:r>
        <w:t xml:space="preserve">пиено расположенъ среди горъ, состоить </w:t>
      </w:r>
      <w:r>
        <w:br/>
      </w:r>
      <w:r>
        <w:t xml:space="preserve">изъ верхняго города съ средневЪков. зда- </w:t>
      </w:r>
      <w:r>
        <w:br/>
      </w:r>
      <w:r>
        <w:t xml:space="preserve">ями, и новаго нижняго предмЪстья. 4 же- </w:t>
      </w:r>
      <w:r>
        <w:br/>
      </w:r>
      <w:r>
        <w:t xml:space="preserve">лЪзно-соляныхь источника съ теми. 12,50: </w:t>
      </w:r>
      <w:r>
        <w:br/>
      </w:r>
      <w:r>
        <w:t xml:space="preserve">употр. для питья вода сходна съ сельтер-</w:t>
      </w:r>
    </w:p>
    <w:p>
      <w:pPr>
        <w:pStyle w:val="Normal"/>
      </w:pPr>
      <w:r>
        <w:t xml:space="preserve">‘ской, но содержить больше желЪва, и соды,</w:t>
      </w:r>
    </w:p>
    <w:p>
      <w:pPr>
        <w:pStyle w:val="Normal"/>
      </w:pPr>
      <w:r>
        <w:t xml:space="preserve">небольшое количество мышьяка.</w:t>
      </w:r>
    </w:p>
    <w:p>
      <w:pPr>
        <w:pStyle w:val="Normal"/>
      </w:pPr>
      <w:r>
        <w:t xml:space="preserve">Вила шодъемная, состоить изъ 2-хЪъ </w:t>
      </w:r>
      <w:r>
        <w:br/>
      </w:r>
      <w:r>
        <w:t xml:space="preserve">желЪзныхь тягъ, скрзиленныхъ 3-мя свя- </w:t>
      </w:r>
      <w:r>
        <w:br/>
      </w:r>
      <w:r>
        <w:t xml:space="preserve">зями; тяги расходящимися концами соеди- </w:t>
      </w:r>
      <w:r>
        <w:br/>
      </w:r>
      <w:r>
        <w:t xml:space="preserve">няются носредствомъ шарнирныхъ усиковъ </w:t>
      </w:r>
      <w:r>
        <w:br/>
      </w:r>
      <w:r>
        <w:t xml:space="preserve">и стержней со 2-ой связью лафета (поле- </w:t>
      </w:r>
      <w:r>
        <w:br/>
      </w:r>
      <w:r>
        <w:t xml:space="preserve">вой лафеть образца 1895), а сходящимися </w:t>
      </w:r>
      <w:r>
        <w:br/>
      </w:r>
      <w:r>
        <w:t xml:space="preserve">концами прилегають къ боковымъ нла- </w:t>
      </w:r>
      <w:r>
        <w:br/>
      </w:r>
      <w:r>
        <w:t xml:space="preserve">стинкамъ головки внутренняго подъемнаго </w:t>
      </w:r>
      <w:r>
        <w:br/>
      </w:r>
      <w:r>
        <w:t xml:space="preserve">винта, чёмъ не дають ему вращалься и </w:t>
      </w:r>
      <w:r>
        <w:br/>
      </w:r>
      <w:r>
        <w:t xml:space="preserve">предохраняютъ отъ погиба.</w:t>
      </w:r>
    </w:p>
    <w:p>
      <w:pPr>
        <w:pStyle w:val="Normal"/>
      </w:pPr>
      <w:r>
        <w:t xml:space="preserve">Вила хобеотовая,. прикрВпляетея </w:t>
      </w:r>
      <w:r>
        <w:br/>
      </w:r>
      <w:r>
        <w:t xml:space="preserve">при перевозкЪ нЪкоторыхъ кр$постныхь </w:t>
      </w:r>
      <w:r>
        <w:br/>
      </w:r>
      <w:r>
        <w:t xml:space="preserve">лафетовъ (напр. лафеть НасвЪтевича).</w:t>
      </w:r>
    </w:p>
    <w:p>
      <w:pPr>
        <w:pStyle w:val="Normal"/>
      </w:pPr>
      <w:r>
        <w:t xml:space="preserve">Вилагошкь (\У14203), Румынск!й </w:t>
      </w:r>
      <w:r>
        <w:br/>
      </w:r>
      <w:r>
        <w:t xml:space="preserve">(Старый В., Сир1я) и Венгерский, два </w:t>
      </w:r>
      <w:r>
        <w:br/>
      </w:r>
      <w:r>
        <w:t xml:space="preserve">мЪстечка въ венг. Арадокомъ комитать, </w:t>
      </w:r>
      <w:r>
        <w:br/>
      </w:r>
      <w:r>
        <w:t xml:space="preserve">съ развалинами извЪстнаго горнаго замка,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Вилагошваръ, 2 замками, винодШемтъ, </w:t>
      </w:r>
      <w:r>
        <w:br/>
      </w:r>
      <w:r>
        <w:t xml:space="preserve">зав. коньяка, окружн. судомъ и первый съ </w:t>
      </w:r>
      <w:r>
        <w:br/>
      </w:r>
      <w:r>
        <w:t xml:space="preserve">(1890) 4012 правосл. жит. румынами, вто- </w:t>
      </w:r>
      <w:r>
        <w:br/>
      </w:r>
      <w:r>
        <w:t xml:space="preserve">рой съ 1939 мадьяр.—катол. 1 (13) авгус. </w:t>
      </w:r>
      <w:r>
        <w:br/>
      </w:r>
      <w:r>
        <w:t xml:space="preserve">1849 подъ В. капитулировала венгерск. </w:t>
      </w:r>
      <w:r>
        <w:br/>
      </w:r>
      <w:r>
        <w:t xml:space="preserve">арм!я Гёргея (31 т., 144 ор.) передъ русск. </w:t>
      </w:r>
      <w:r>
        <w:br/>
      </w:r>
      <w:r>
        <w:t xml:space="preserve">корп. Ридигера.</w:t>
      </w:r>
    </w:p>
    <w:p>
      <w:pPr>
        <w:pStyle w:val="Normal"/>
      </w:pPr>
      <w:r>
        <w:t xml:space="preserve">Вилайеть (турецк.), назване провин- </w:t>
      </w:r>
      <w:r>
        <w:br/>
      </w:r>
      <w:r>
        <w:t xml:space="preserve">цш, на которыя въ 1866 Фуадь Паша </w:t>
      </w:r>
      <w:r>
        <w:br/>
      </w:r>
      <w:r>
        <w:t xml:space="preserve">раздфлиль османское государство; во глав </w:t>
      </w:r>
      <w:r>
        <w:br/>
      </w:r>
      <w:r>
        <w:t xml:space="preserve">каждой находится вали или генералъ-гу- </w:t>
      </w:r>
      <w:r>
        <w:br/>
      </w:r>
      <w:r>
        <w:t xml:space="preserve">бернаторъ.</w:t>
      </w:r>
    </w:p>
    <w:p>
      <w:pPr>
        <w:pStyle w:val="Normal"/>
      </w:pPr>
      <w:r>
        <w:t xml:space="preserve">Виламжовитил - Мёллендорфъ. </w:t>
      </w:r>
      <w:r>
        <w:br/>
      </w:r>
      <w:r>
        <w:t xml:space="preserve">Гуго Теодоръ Вихардъ, прусск. гос. </w:t>
      </w:r>
      <w:r>
        <w:br/>
      </w:r>
      <w:r>
        <w:t xml:space="preserve">дъятель, р. 1840, 1867—76 служилъ ландра- </w:t>
      </w:r>
      <w:r>
        <w:br/>
      </w:r>
      <w:r>
        <w:t xml:space="preserve">томъ Иноврацлав. округа, гдЪ находится </w:t>
      </w:r>
      <w:r>
        <w:br/>
      </w:r>
      <w:r>
        <w:t xml:space="preserve">его родовое имъе Марковитцъ, депутатомъ </w:t>
      </w:r>
      <w:r>
        <w:br/>
      </w:r>
      <w:r>
        <w:t xml:space="preserve">оть Познань — Оборника (1876—79) въ пар- </w:t>
      </w:r>
      <w:r>
        <w:br/>
      </w:r>
      <w:r>
        <w:t xml:space="preserve">ламентЪ, гдз примкнулъ къ ново-консер- </w:t>
      </w:r>
      <w:r>
        <w:br/>
      </w:r>
      <w:r>
        <w:t xml:space="preserve">вативной парти. 1884 В. получилъ зваше </w:t>
      </w:r>
      <w:r>
        <w:br/>
      </w:r>
      <w:r>
        <w:t xml:space="preserve">камергера и сдвлался членомъ государетв. </w:t>
      </w:r>
      <w:r>
        <w:br/>
      </w:r>
      <w:r>
        <w:t xml:space="preserve">совЪта; 1838 сдБлался членомъ палаты го- </w:t>
      </w:r>
      <w:r>
        <w:br/>
      </w:r>
      <w:r>
        <w:t xml:space="preserve">сподъ; 1891—99 былъ оберъ-президентомъ </w:t>
      </w:r>
      <w:r>
        <w:br/>
      </w:r>
      <w:r>
        <w:t xml:space="preserve">пров. Познани, но не удовлетворила» энер- </w:t>
      </w:r>
      <w:r>
        <w:br/>
      </w:r>
      <w:r>
        <w:t xml:space="preserve">тичной германизаци провинц!и.</w:t>
      </w:r>
    </w:p>
    <w:p>
      <w:pPr>
        <w:pStyle w:val="Normal"/>
      </w:pPr>
      <w:r>
        <w:t xml:space="preserve">2) В., Ульрихъ, филологъ, брать пре- </w:t>
      </w:r>
      <w:r>
        <w:br/>
      </w:r>
      <w:r>
        <w:t xml:space="preserve">дыдущ.; р. 1848, былъ проф. 1876 въ Грейф- </w:t>
      </w:r>
      <w:r>
        <w:br/>
      </w:r>
      <w:r>
        <w:t xml:space="preserve">свальдЪ, 1883—Гёттингенв, 1897—БерлинЪ, </w:t>
      </w:r>
      <w:r>
        <w:br/>
      </w:r>
      <w:r>
        <w:t xml:space="preserve">извЪетенъ работами по Эсхилу (Агамен- </w:t>
      </w:r>
      <w:r>
        <w:br/>
      </w:r>
      <w:r>
        <w:t xml:space="preserve">нонъ, 1885, Орестя 1896), Эврипиду (Ге- </w:t>
      </w:r>
      <w:r>
        <w:br/>
      </w:r>
      <w:r>
        <w:t xml:space="preserve">раклъ 1889, Ипполитъ 1891) и Аристотелю </w:t>
      </w:r>
      <w:r>
        <w:br/>
      </w:r>
      <w:r>
        <w:t xml:space="preserve">(Ат186. Похеа, 1891; Аг. ц. Аве, 1893, 2 т.).</w:t>
      </w:r>
    </w:p>
    <w:p>
      <w:pPr>
        <w:pStyle w:val="Normal"/>
      </w:pPr>
      <w:r>
        <w:t xml:space="preserve">Виландл, Христофоръ Мартынъ, </w:t>
      </w:r>
      <w:r>
        <w:br/>
      </w:r>
      <w:r>
        <w:t xml:space="preserve">знаменитый н3мецк. писатель, род. 1733, </w:t>
      </w:r>
      <w:r>
        <w:br/>
      </w:r>
      <w:r>
        <w:t xml:space="preserve">ум. 1813. Прекрасное первоначальное обра- </w:t>
      </w:r>
      <w:r>
        <w:br/>
      </w:r>
      <w:r>
        <w:t xml:space="preserve">зоваше получилъ отъ отца, который 1736 </w:t>
      </w:r>
      <w:r>
        <w:br/>
      </w:r>
      <w:r>
        <w:t xml:space="preserve">былъ переведенъ пасторомъ въ Биберахъ, </w:t>
      </w:r>
      <w:r>
        <w:br/>
      </w:r>
      <w:r>
        <w:t xml:space="preserve">Уже 12 лвтъ началъ онъ писать латинске </w:t>
      </w:r>
      <w:r>
        <w:br/>
      </w:r>
      <w:r>
        <w:t xml:space="preserve">и н5м. стихи. Не достигнувъ еще 14 лЪтн. </w:t>
      </w:r>
      <w:r>
        <w:br/>
      </w:r>
      <w:r>
        <w:t xml:space="preserve">возраста, Виландъ былъ отданъ въ учеб- </w:t>
      </w:r>
      <w:r>
        <w:br/>
      </w:r>
      <w:r>
        <w:t xml:space="preserve">ное заведене въ Клостербергъ, гдВ совер- </w:t>
      </w:r>
      <w:r>
        <w:br/>
      </w:r>
      <w:r>
        <w:t xml:space="preserve">шенно увлекся господствовавигимъ тамь </w:t>
      </w:r>
      <w:r>
        <w:br/>
      </w:r>
      <w:r>
        <w:t xml:space="preserve">духомъ и всецЪло предался поклоненйо </w:t>
      </w:r>
      <w:r>
        <w:br/>
      </w:r>
      <w:r>
        <w:t xml:space="preserve">Клопштоку (см.). 1750 познакомился съ </w:t>
      </w:r>
      <w:r>
        <w:br/>
      </w:r>
      <w:r>
        <w:t xml:space="preserve">своей родственницей Софей Гутерманъ, </w:t>
      </w:r>
      <w:r>
        <w:br/>
      </w:r>
      <w:r>
        <w:t xml:space="preserve">впослвдетви С0ф. Ларош (см.). Востор- </w:t>
      </w:r>
      <w:r>
        <w:br/>
      </w:r>
      <w:r>
        <w:t xml:space="preserve">женное чувство къ этой дъвушкВ повмяло </w:t>
      </w:r>
      <w:r>
        <w:br/>
      </w:r>
      <w:r>
        <w:t xml:space="preserve">на быстрое развите его поэтическаго та- </w:t>
      </w:r>
      <w:r>
        <w:br/>
      </w:r>
      <w:r>
        <w:t xml:space="preserve">ланта. Юго юношеся произведен!я обна- </w:t>
      </w:r>
      <w:r>
        <w:br/>
      </w:r>
      <w:r>
        <w:t xml:space="preserve">ружили въ немъ страстнаго посльдователя </w:t>
      </w:r>
      <w:r>
        <w:br/>
      </w:r>
      <w:r>
        <w:t xml:space="preserve">Клопштока, съ его стремлешемъ къ спе- </w:t>
      </w:r>
      <w:r>
        <w:br/>
      </w:r>
      <w:r>
        <w:t xml:space="preserve">цифическому „серафически-христанекому“ </w:t>
      </w:r>
      <w:r>
        <w:br/>
      </w:r>
      <w:r>
        <w:t xml:space="preserve">роду поэзйи. Внезапное извЪ сте о томъ, </w:t>
      </w:r>
      <w:r>
        <w:br/>
      </w:r>
      <w:r>
        <w:t xml:space="preserve">что любимая имъ дЪвушка вышла замужуъ, </w:t>
      </w:r>
      <w:r>
        <w:br/>
      </w:r>
      <w:r>
        <w:t xml:space="preserve">а также довольно продолжительное пребы- </w:t>
      </w:r>
      <w:r>
        <w:br/>
      </w:r>
      <w:r>
        <w:t xml:space="preserve">вазе въ Шэтистически настроенной семьв </w:t>
      </w:r>
      <w:r>
        <w:br/>
      </w:r>
      <w:r>
        <w:t xml:space="preserve">Гребеля въ ЦюрихЪ поддерживали въ немъ </w:t>
      </w:r>
      <w:r>
        <w:br/>
      </w:r>
      <w:r>
        <w:t xml:space="preserve">благочестивое настроен!е, чуждое его внут- </w:t>
      </w:r>
      <w:r>
        <w:br/>
      </w:r>
      <w:r>
        <w:t xml:space="preserve">ренней природЪ. Въ „ВтрИпациеп етез </w:t>
      </w:r>
      <w:r>
        <w:br/>
      </w:r>
      <w:r>
        <w:t xml:space="preserve">СЬг1 еп“ (Цюрихъ, 1757) В. въ послвдай </w:t>
      </w:r>
      <w:r>
        <w:br/>
      </w:r>
      <w:r>
        <w:t xml:space="preserve">разъ говорить языкомъ, усвоеннымъ имъ </w:t>
      </w:r>
      <w:r>
        <w:br/>
      </w:r>
      <w:r>
        <w:t xml:space="preserve">еще въ Клостербергь и съ необычайной </w:t>
      </w:r>
      <w:r>
        <w:br/>
      </w:r>
      <w:r>
        <w:t xml:space="preserve">страстностью нападаеть на эротическ. по- </w:t>
      </w:r>
      <w:r>
        <w:br/>
      </w:r>
      <w:r>
        <w:t xml:space="preserve">этовъ. ВскорЪ затЪмъ въ В. произошла </w:t>
      </w:r>
      <w:r>
        <w:br/>
      </w:r>
      <w:r>
        <w:t xml:space="preserve">полнзйшая перемЪъна, и онъ совевмъ со- </w:t>
      </w:r>
      <w:r>
        <w:br/>
      </w:r>
      <w:r>
        <w:t xml:space="preserve">шелъ съ той дороги, на которую сначала </w:t>
      </w:r>
      <w:r>
        <w:br/>
      </w:r>
      <w:r>
        <w:t xml:space="preserve">вступилъ, — особенно же подъ вмяшемъ </w:t>
      </w:r>
      <w:r>
        <w:br/>
      </w:r>
      <w:r>
        <w:t xml:space="preserve">прочитанныхъ сочинеши Лук!ана, Горащя,</w:t>
      </w:r>
    </w:p>
    <w:p>
      <w:pPr>
        <w:pStyle w:val="Normal"/>
      </w:pPr>
      <w:r>
        <w:t xml:space="preserve">Вилливть -— Вихландь.</w:t>
      </w:r>
    </w:p>
    <w:p>
      <w:pPr>
        <w:pStyle w:val="Normal"/>
      </w:pPr>
      <w:r>
        <w:t xml:space="preserve">Сервантеса, Шефтебёри, д’Аламбера, Воль- </w:t>
      </w:r>
      <w:r>
        <w:br/>
      </w:r>
      <w:r>
        <w:t xml:space="preserve">тера и др. Уже появлене трагеди „Леди </w:t>
      </w:r>
      <w:r>
        <w:br/>
      </w:r>
      <w:r>
        <w:t xml:space="preserve">Тоанна Грей“ (Цюрихьъ, 1758), гдЪ не мало </w:t>
      </w:r>
      <w:r>
        <w:br/>
      </w:r>
      <w:r>
        <w:t xml:space="preserve">заимствован! изъ английской пьесы Роу, </w:t>
      </w:r>
      <w:r>
        <w:br/>
      </w:r>
      <w:r>
        <w:t xml:space="preserve">было встр&amp;чено замвчашемъ Лессинга, что </w:t>
      </w:r>
      <w:r>
        <w:br/>
      </w:r>
      <w:r>
        <w:t xml:space="preserve">В. „спустилея снова изъ области эвирной </w:t>
      </w:r>
      <w:r>
        <w:br/>
      </w:r>
      <w:r>
        <w:t xml:space="preserve">на землю, въ среду людей“. Въ томъ же </w:t>
      </w:r>
      <w:r>
        <w:br/>
      </w:r>
      <w:r>
        <w:t xml:space="preserve">году В. написалъ эпическ!й отрывокъ „Су- </w:t>
      </w:r>
      <w:r>
        <w:br/>
      </w:r>
      <w:r>
        <w:t xml:space="preserve">ги“, трагедлю „С]етепёпа уоп Роугефа“ </w:t>
      </w:r>
      <w:r>
        <w:br/>
      </w:r>
      <w:r>
        <w:t xml:space="preserve">по роману Ричардеона (см.) „Гранди- </w:t>
      </w:r>
      <w:r>
        <w:br/>
      </w:r>
      <w:r>
        <w:t xml:space="preserve">сонъ“ (тамъ-же 1760) и эпизодъ въ д!ало- </w:t>
      </w:r>
      <w:r>
        <w:br/>
      </w:r>
      <w:r>
        <w:t xml:space="preserve">гахъ изъ „Киропеди“ Ксенофонта, „Арас- </w:t>
      </w:r>
      <w:r>
        <w:br/>
      </w:r>
      <w:r>
        <w:t xml:space="preserve">песъ и Пантеа“, все тая произвед., кот., </w:t>
      </w:r>
      <w:r>
        <w:br/>
      </w:r>
      <w:r>
        <w:t xml:space="preserve">по позднъйшимъ словамъ В., „доказываютъ, </w:t>
      </w:r>
      <w:r>
        <w:br/>
      </w:r>
      <w:r>
        <w:t xml:space="preserve">что душа его вернулась снова къ прирож- </w:t>
      </w:r>
      <w:r>
        <w:br/>
      </w:r>
      <w:r>
        <w:t xml:space="preserve">деннымъ ей свойствамъ“. Въ БернЪ В, </w:t>
      </w:r>
      <w:r>
        <w:br/>
      </w:r>
      <w:r>
        <w:t xml:space="preserve">вошелъ въ очень дружеск!я отношеня съ </w:t>
      </w:r>
      <w:r>
        <w:br/>
      </w:r>
      <w:r>
        <w:t xml:space="preserve">подругою Руссо, Ющею Бондели. Эти от- </w:t>
      </w:r>
      <w:r>
        <w:br/>
      </w:r>
      <w:r>
        <w:t xml:space="preserve">ношеня къ ней и къ другимъ лицамъ, бы- </w:t>
      </w:r>
      <w:r>
        <w:br/>
      </w:r>
      <w:r>
        <w:t xml:space="preserve">вавшимъ въ тЪхъ же кружкахъ, довершили </w:t>
      </w:r>
      <w:r>
        <w:br/>
      </w:r>
      <w:r>
        <w:t xml:space="preserve">обращеше В. къ „свфтскому“. Только съ </w:t>
      </w:r>
      <w:r>
        <w:br/>
      </w:r>
      <w:r>
        <w:t xml:space="preserve">этой поры его писательская дФятельность </w:t>
      </w:r>
      <w:r>
        <w:br/>
      </w:r>
      <w:r>
        <w:t xml:space="preserve">вступаеть въ перюдъ, кот. привель его къ </w:t>
      </w:r>
      <w:r>
        <w:br/>
      </w:r>
      <w:r>
        <w:t xml:space="preserve">славз и къ настоящему значен!ю въ нац!о- </w:t>
      </w:r>
      <w:r>
        <w:br/>
      </w:r>
      <w:r>
        <w:t xml:space="preserve">нальной литературЪ. 1761 В. началъ пи- </w:t>
      </w:r>
      <w:r>
        <w:br/>
      </w:r>
      <w:r>
        <w:t xml:space="preserve">саль романъ „Асайноп“ (Франкф., 1766—67) </w:t>
      </w:r>
      <w:r>
        <w:br/>
      </w:r>
      <w:r>
        <w:t xml:space="preserve">по замфчантю Лессинга, первый нЪм. ро- </w:t>
      </w:r>
      <w:r>
        <w:br/>
      </w:r>
      <w:r>
        <w:t xml:space="preserve">манъ „для мыслящаго ума съ классическ. </w:t>
      </w:r>
      <w:r>
        <w:br/>
      </w:r>
      <w:r>
        <w:t xml:space="preserve">вкусомъ“; 1764 докончилъ „Ооп 51\10 убп </w:t>
      </w:r>
      <w:r>
        <w:br/>
      </w:r>
      <w:r>
        <w:t xml:space="preserve">Возуа“ или „Оег 51е5 Чег Мафаг ИБег @е </w:t>
      </w:r>
      <w:r>
        <w:br/>
      </w:r>
      <w:r>
        <w:t xml:space="preserve">Эсвлуйгшеге!* (Ульмъ, 1764). Одновремен- </w:t>
      </w:r>
      <w:r>
        <w:br/>
      </w:r>
      <w:r>
        <w:t xml:space="preserve">но съ этимъ В. углубился въ изучеше </w:t>
      </w:r>
      <w:r>
        <w:br/>
      </w:r>
      <w:r>
        <w:t xml:space="preserve">Шекспира и въ то время, когда еще нигдЪ </w:t>
      </w:r>
      <w:r>
        <w:br/>
      </w:r>
      <w:r>
        <w:t xml:space="preserve">въ Германи не были поставлены пьесы </w:t>
      </w:r>
      <w:r>
        <w:br/>
      </w:r>
      <w:r>
        <w:t xml:space="preserve">великаго англ. драматурга, он благодаря </w:t>
      </w:r>
      <w:r>
        <w:br/>
      </w:r>
      <w:r>
        <w:t xml:space="preserve">старашямъ В. были сыграны въ БиберахЪ </w:t>
      </w:r>
      <w:r>
        <w:br/>
      </w:r>
      <w:r>
        <w:t xml:space="preserve">на любительской сценв. Имъ же и было </w:t>
      </w:r>
      <w:r>
        <w:br/>
      </w:r>
      <w:r>
        <w:t xml:space="preserve">издано первое собран!е шекспировокихъ </w:t>
      </w:r>
      <w:r>
        <w:br/>
      </w:r>
      <w:r>
        <w:t xml:space="preserve">драмъ въ переводь на нЪм. яз. (22 пьесы, </w:t>
      </w:r>
      <w:r>
        <w:br/>
      </w:r>
      <w:r>
        <w:t xml:space="preserve">Цюрихъ, 1762—66, 8 т.). Сь выше наз- </w:t>
      </w:r>
      <w:r>
        <w:br/>
      </w:r>
      <w:r>
        <w:t xml:space="preserve">ванными своими романами и поэт. произв. </w:t>
      </w:r>
      <w:r>
        <w:br/>
      </w:r>
      <w:r>
        <w:t xml:space="preserve">„Мизагюоп одег @е РЬ|озорШе 4ег бгажеп“ </w:t>
      </w:r>
      <w:r>
        <w:br/>
      </w:r>
      <w:r>
        <w:t xml:space="preserve">и появившимися затъмъ въ селВдующ. году </w:t>
      </w:r>
      <w:r>
        <w:br/>
      </w:r>
      <w:r>
        <w:t xml:space="preserve">разсказами „Маше“, „СотфаЪиз“, „Пе бга- </w:t>
      </w:r>
      <w:r>
        <w:br/>
      </w:r>
      <w:r>
        <w:t xml:space="preserve">еп“ и „Оег Меце Атаа!3“, В. вступилъ на </w:t>
      </w:r>
      <w:r>
        <w:br/>
      </w:r>
      <w:r>
        <w:t xml:space="preserve">новый путь и провозгласиль философ!ю </w:t>
      </w:r>
      <w:r>
        <w:br/>
      </w:r>
      <w:r>
        <w:t xml:space="preserve">жизнерадостности, легкой гращи и свЪтлой </w:t>
      </w:r>
      <w:r>
        <w:br/>
      </w:r>
      <w:r>
        <w:t xml:space="preserve">чувственности, предетавляющую полное </w:t>
      </w:r>
      <w:r>
        <w:br/>
      </w:r>
      <w:r>
        <w:t xml:space="preserve">про!иворвч1е съ возарЪ ями его молодости. </w:t>
      </w:r>
      <w:r>
        <w:br/>
      </w:r>
      <w:r>
        <w:t xml:space="preserve">Въ ЭрфуртВ В. еверхъь выше названныхъ </w:t>
      </w:r>
      <w:r>
        <w:br/>
      </w:r>
      <w:r>
        <w:t xml:space="preserve">произведен, написалъ еще оперу „Аигога“, </w:t>
      </w:r>
      <w:r>
        <w:br/>
      </w:r>
      <w:r>
        <w:t xml:space="preserve">„Ре П\эове 4ез П105епез“, и нравоучи- </w:t>
      </w:r>
      <w:r>
        <w:br/>
      </w:r>
      <w:r>
        <w:t xml:space="preserve">тельный ром. „Оег @о!4пе Зр1еве! о4ег </w:t>
      </w:r>
      <w:r>
        <w:br/>
      </w:r>
      <w:r>
        <w:t xml:space="preserve">@е Кбшее уоп ЗвезсШап“, которымъ онъ </w:t>
      </w:r>
      <w:r>
        <w:br/>
      </w:r>
      <w:r>
        <w:t xml:space="preserve">открылъ себз путь въ Веймаръ. 17172 </w:t>
      </w:r>
      <w:r>
        <w:br/>
      </w:r>
      <w:r>
        <w:t xml:space="preserve">Анна Амашя, Саксенъ-Веймарсекая герцо- </w:t>
      </w:r>
      <w:r>
        <w:br/>
      </w:r>
      <w:r>
        <w:t xml:space="preserve">гиня пригласила поэта въ Веймаръ для </w:t>
      </w:r>
      <w:r>
        <w:br/>
      </w:r>
      <w:r>
        <w:t xml:space="preserve">литерат. занят! съ обоими ея сыновьями. </w:t>
      </w:r>
      <w:r>
        <w:br/>
      </w:r>
      <w:r>
        <w:t xml:space="preserve">Здъвеь В. попалъь въ кружокь самыхъ </w:t>
      </w:r>
      <w:r>
        <w:br/>
      </w:r>
      <w:r>
        <w:t xml:space="preserve">выдающихся умовъ тогдашней Германи </w:t>
      </w:r>
      <w:r>
        <w:br/>
      </w:r>
      <w:r>
        <w:t xml:space="preserve">Его поэтическ. и литературн. дЪятельность </w:t>
      </w:r>
      <w:r>
        <w:br/>
      </w:r>
      <w:r>
        <w:t xml:space="preserve">стала развиваться все больше и больше въ </w:t>
      </w:r>
      <w:r>
        <w:br/>
      </w:r>
      <w:r>
        <w:t xml:space="preserve">новомъ направлеши. Опера: 01е \УаШ 4ез </w:t>
      </w:r>
      <w:r>
        <w:br/>
      </w:r>
      <w:r>
        <w:t xml:space="preserve">Негкшез“ и лирич. драма „А1еезе“ (1773) </w:t>
      </w:r>
      <w:r>
        <w:br/>
      </w:r>
      <w:r>
        <w:t xml:space="preserve">имЪли большой успЪхъ. Въ газет „Оег </w:t>
      </w:r>
      <w:r>
        <w:br/>
      </w:r>
      <w:r>
        <w:t xml:space="preserve">дещёзспе МегКиг“, которую В. редактировалъ </w:t>
      </w:r>
      <w:r>
        <w:br/>
      </w:r>
      <w:r>
        <w:t xml:space="preserve">съ 1873—89, онъ помфщалъ вов свои поэтич. </w:t>
      </w:r>
      <w:r>
        <w:br/>
      </w:r>
      <w:r>
        <w:t xml:space="preserve">произв. и вмЪетв съ тмъ и крит. статьи.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Вилагошваръ, 2 замками, винодШемтъ, </w:t>
      </w:r>
      <w:r>
        <w:br/>
      </w:r>
      <w:r>
        <w:t xml:space="preserve">зав. коньяка, окружн. судомъ и первый съ </w:t>
      </w:r>
      <w:r>
        <w:br/>
      </w:r>
      <w:r>
        <w:t xml:space="preserve">(1890) 4012 правосл. жит. румынами, вто- </w:t>
      </w:r>
      <w:r>
        <w:br/>
      </w:r>
      <w:r>
        <w:t xml:space="preserve">рой съ 1939 мадьяр.—катол. 1 (13) авгус. </w:t>
      </w:r>
      <w:r>
        <w:br/>
      </w:r>
      <w:r>
        <w:t xml:space="preserve">1849 подъ В. капитулировала венгерск. </w:t>
      </w:r>
      <w:r>
        <w:br/>
      </w:r>
      <w:r>
        <w:t xml:space="preserve">арм!я Гёргея (31 т., 144 ор.) передъ русск. </w:t>
      </w:r>
      <w:r>
        <w:br/>
      </w:r>
      <w:r>
        <w:t xml:space="preserve">корп. Ридигера.</w:t>
      </w:r>
    </w:p>
    <w:p>
      <w:pPr>
        <w:pStyle w:val="Normal"/>
      </w:pPr>
      <w:r>
        <w:t xml:space="preserve">Вилайеть (турецк.), назвае провин- </w:t>
      </w:r>
      <w:r>
        <w:br/>
      </w:r>
      <w:r>
        <w:t xml:space="preserve">цш, на которыя въ 1866 Фуадь Паша </w:t>
      </w:r>
      <w:r>
        <w:br/>
      </w:r>
      <w:r>
        <w:t xml:space="preserve">раздфлиль османское государство; во глав </w:t>
      </w:r>
      <w:r>
        <w:br/>
      </w:r>
      <w:r>
        <w:t xml:space="preserve">каждой находится вали или генералъ-гу- </w:t>
      </w:r>
      <w:r>
        <w:br/>
      </w:r>
      <w:r>
        <w:t xml:space="preserve">бернаторъ.</w:t>
      </w:r>
    </w:p>
    <w:p>
      <w:pPr>
        <w:pStyle w:val="Normal"/>
      </w:pPr>
      <w:r>
        <w:t xml:space="preserve">Виламжовитил - Мёллендорфъ. </w:t>
      </w:r>
      <w:r>
        <w:br/>
      </w:r>
      <w:r>
        <w:t xml:space="preserve">Гуго Теодоръ Вихардъ, прусск. гос. </w:t>
      </w:r>
      <w:r>
        <w:br/>
      </w:r>
      <w:r>
        <w:t xml:space="preserve">дъятель, р. 1840, 1867—76 служилъ ландра- </w:t>
      </w:r>
      <w:r>
        <w:br/>
      </w:r>
      <w:r>
        <w:t xml:space="preserve">томъ Иноврацлав. округа, гдЪ находится </w:t>
      </w:r>
      <w:r>
        <w:br/>
      </w:r>
      <w:r>
        <w:t xml:space="preserve">его родовое имъе Марковитцъ, депутатомъ </w:t>
      </w:r>
      <w:r>
        <w:br/>
      </w:r>
      <w:r>
        <w:t xml:space="preserve">оть Познань — Оборника (1876—79) въ пар- </w:t>
      </w:r>
      <w:r>
        <w:br/>
      </w:r>
      <w:r>
        <w:t xml:space="preserve">ламентЪ, гдз примкнулъ къ ново-консер- </w:t>
      </w:r>
      <w:r>
        <w:br/>
      </w:r>
      <w:r>
        <w:t xml:space="preserve">вативной парти. 1884 В. получилъ зваше </w:t>
      </w:r>
      <w:r>
        <w:br/>
      </w:r>
      <w:r>
        <w:t xml:space="preserve">камергера и сдвлался членомъ государетв. </w:t>
      </w:r>
      <w:r>
        <w:br/>
      </w:r>
      <w:r>
        <w:t xml:space="preserve">совЪта; 1888 сдБлался членомъ палаты го- </w:t>
      </w:r>
      <w:r>
        <w:br/>
      </w:r>
      <w:r>
        <w:t xml:space="preserve">сподъ; 1891—99 былъ оберъ-президентомъ </w:t>
      </w:r>
      <w:r>
        <w:br/>
      </w:r>
      <w:r>
        <w:t xml:space="preserve">пров. Познани, но не удовлетворила» энер- </w:t>
      </w:r>
      <w:r>
        <w:br/>
      </w:r>
      <w:r>
        <w:t xml:space="preserve">тичной германизаци провинц!и.</w:t>
      </w:r>
    </w:p>
    <w:p>
      <w:pPr>
        <w:pStyle w:val="Normal"/>
      </w:pPr>
      <w:r>
        <w:t xml:space="preserve">2) В., Ульрихъ, филологъ, брать пре- </w:t>
      </w:r>
      <w:r>
        <w:br/>
      </w:r>
      <w:r>
        <w:t xml:space="preserve">дыдущ.; р. 1848, былъ проф. 1876 въ Грейф- </w:t>
      </w:r>
      <w:r>
        <w:br/>
      </w:r>
      <w:r>
        <w:t xml:space="preserve">свальдЪ, 1883—Гёттингенв, 1897—БерлинЪ, </w:t>
      </w:r>
      <w:r>
        <w:br/>
      </w:r>
      <w:r>
        <w:t xml:space="preserve">извЪетенъ работами по Эсхилу (Агамен- </w:t>
      </w:r>
      <w:r>
        <w:br/>
      </w:r>
      <w:r>
        <w:t xml:space="preserve">нонъ, 1885, Орестя 1896), Эврипиду (Ге- </w:t>
      </w:r>
      <w:r>
        <w:br/>
      </w:r>
      <w:r>
        <w:t xml:space="preserve">раклъ 1889, Ипполитъ 1891) и Аристотелю </w:t>
      </w:r>
      <w:r>
        <w:br/>
      </w:r>
      <w:r>
        <w:t xml:space="preserve">(Аз186. Пох=а, 1891; Аг. ц. Аве, 1893, 2 т.).</w:t>
      </w:r>
    </w:p>
    <w:p>
      <w:pPr>
        <w:pStyle w:val="Normal"/>
      </w:pPr>
      <w:r>
        <w:t xml:space="preserve">Виландл, Христофоръ Мартынъ, </w:t>
      </w:r>
      <w:r>
        <w:br/>
      </w:r>
      <w:r>
        <w:t xml:space="preserve">знаменитый н3мецк. писатель, род. 1733, </w:t>
      </w:r>
      <w:r>
        <w:br/>
      </w:r>
      <w:r>
        <w:t xml:space="preserve">ум. 1813. Прекрасное первоначальное обра- </w:t>
      </w:r>
      <w:r>
        <w:br/>
      </w:r>
      <w:r>
        <w:t xml:space="preserve">зоваше получилъ отъ отца, который 1736 </w:t>
      </w:r>
      <w:r>
        <w:br/>
      </w:r>
      <w:r>
        <w:t xml:space="preserve">былъ переведенъ пасторомъ въ Биберахъ, </w:t>
      </w:r>
      <w:r>
        <w:br/>
      </w:r>
      <w:r>
        <w:t xml:space="preserve">Уже 12 лвтъ началъ онъ писать латинске </w:t>
      </w:r>
      <w:r>
        <w:br/>
      </w:r>
      <w:r>
        <w:t xml:space="preserve">и нЪм. стихи. Не достигнувъ еще 14 лЪтн. </w:t>
      </w:r>
      <w:r>
        <w:br/>
      </w:r>
      <w:r>
        <w:t xml:space="preserve">возраста, Виландъ былъ отданъ въ учеб- </w:t>
      </w:r>
      <w:r>
        <w:br/>
      </w:r>
      <w:r>
        <w:t xml:space="preserve">ное заведене въ Клостербергъ, гдВ совер- </w:t>
      </w:r>
      <w:r>
        <w:br/>
      </w:r>
      <w:r>
        <w:t xml:space="preserve">шенно увлекся господствовавигимъ тамь </w:t>
      </w:r>
      <w:r>
        <w:br/>
      </w:r>
      <w:r>
        <w:t xml:space="preserve">духомъ и всецЪло предался поклоненйо </w:t>
      </w:r>
      <w:r>
        <w:br/>
      </w:r>
      <w:r>
        <w:t xml:space="preserve">Клопштоку (см.). 1750 познакомился съ </w:t>
      </w:r>
      <w:r>
        <w:br/>
      </w:r>
      <w:r>
        <w:t xml:space="preserve">своей родственницей Софей Гутерманъ, </w:t>
      </w:r>
      <w:r>
        <w:br/>
      </w:r>
      <w:r>
        <w:t xml:space="preserve">впослвдетви С0ф. Ларош (см.). Востор- </w:t>
      </w:r>
      <w:r>
        <w:br/>
      </w:r>
      <w:r>
        <w:t xml:space="preserve">женное чувство къ этой дъвушкВ повмяло </w:t>
      </w:r>
      <w:r>
        <w:br/>
      </w:r>
      <w:r>
        <w:t xml:space="preserve">на быстрое развие его поэтическаго та- </w:t>
      </w:r>
      <w:r>
        <w:br/>
      </w:r>
      <w:r>
        <w:t xml:space="preserve">ланта. Вго юношеся произведен!я обна- </w:t>
      </w:r>
      <w:r>
        <w:br/>
      </w:r>
      <w:r>
        <w:t xml:space="preserve">ружили въ немъ страстнаго посльдователя </w:t>
      </w:r>
      <w:r>
        <w:br/>
      </w:r>
      <w:r>
        <w:t xml:space="preserve">Клопштока, съ его стремлешемъ къ сепе- </w:t>
      </w:r>
      <w:r>
        <w:br/>
      </w:r>
      <w:r>
        <w:t xml:space="preserve">цифическому „серафически-христанекому“ </w:t>
      </w:r>
      <w:r>
        <w:br/>
      </w:r>
      <w:r>
        <w:t xml:space="preserve">роду поэзйи. Внезапное извЪ сте о томъ, </w:t>
      </w:r>
      <w:r>
        <w:br/>
      </w:r>
      <w:r>
        <w:t xml:space="preserve">что любимая имъ дЪвушка вышла замужуъ, </w:t>
      </w:r>
      <w:r>
        <w:br/>
      </w:r>
      <w:r>
        <w:t xml:space="preserve">а также довольно продолжительное пребы- </w:t>
      </w:r>
      <w:r>
        <w:br/>
      </w:r>
      <w:r>
        <w:t xml:space="preserve">вазе въ Шэтистически настроенной семьв </w:t>
      </w:r>
      <w:r>
        <w:br/>
      </w:r>
      <w:r>
        <w:t xml:space="preserve">Гребеля въ Цюрих поддерживали въ немъ </w:t>
      </w:r>
      <w:r>
        <w:br/>
      </w:r>
      <w:r>
        <w:t xml:space="preserve">благочестивое настроен!е, чуждое его внут- </w:t>
      </w:r>
      <w:r>
        <w:br/>
      </w:r>
      <w:r>
        <w:t xml:space="preserve">ренней природЪ. Въ „ВтрИпациаеп етез </w:t>
      </w:r>
      <w:r>
        <w:br/>
      </w:r>
      <w:r>
        <w:t xml:space="preserve">СЬг1 еп“ (Цюрихъ, 1757) В. въ послВдай </w:t>
      </w:r>
      <w:r>
        <w:br/>
      </w:r>
      <w:r>
        <w:t xml:space="preserve">разъ говорить языкомъ, усвоеннымъ имъ </w:t>
      </w:r>
      <w:r>
        <w:br/>
      </w:r>
      <w:r>
        <w:t xml:space="preserve">еще въ Клостербергь и съ необычайной </w:t>
      </w:r>
      <w:r>
        <w:br/>
      </w:r>
      <w:r>
        <w:t xml:space="preserve">страстностью нападаеть на эротическ. по- </w:t>
      </w:r>
      <w:r>
        <w:br/>
      </w:r>
      <w:r>
        <w:t xml:space="preserve">этовъ. ВскорЪ затЪмъ въ В. произошла </w:t>
      </w:r>
      <w:r>
        <w:br/>
      </w:r>
      <w:r>
        <w:t xml:space="preserve">полнзйшая перемъна, и онъ совсвмъ со- </w:t>
      </w:r>
      <w:r>
        <w:br/>
      </w:r>
      <w:r>
        <w:t xml:space="preserve">шелъ съ той дороги, на которую сначала </w:t>
      </w:r>
      <w:r>
        <w:br/>
      </w:r>
      <w:r>
        <w:t xml:space="preserve">вступилъ, — особенно же подъ вмяшемъ </w:t>
      </w:r>
      <w:r>
        <w:br/>
      </w:r>
      <w:r>
        <w:t xml:space="preserve">прочитанныхъ сочинеши Лук!ана, Горащя,</w:t>
      </w:r>
    </w:p>
    <w:p>
      <w:pPr>
        <w:pStyle w:val="Normal"/>
      </w:pPr>
      <w:r>
        <w:t xml:space="preserve">Вилливть -— ВичландЬ.</w:t>
      </w:r>
    </w:p>
    <w:p>
      <w:pPr>
        <w:pStyle w:val="Normal"/>
      </w:pPr>
      <w:r>
        <w:t xml:space="preserve">Сервантеса, Шефтебёри, д’Аламбера, Воль- </w:t>
      </w:r>
      <w:r>
        <w:br/>
      </w:r>
      <w:r>
        <w:t xml:space="preserve">тера и др. Уже появлене трагещи „Леди </w:t>
      </w:r>
      <w:r>
        <w:br/>
      </w:r>
      <w:r>
        <w:t xml:space="preserve">Тоанна Грей“ (Цюрихьъ, 1758), гдЪ не мало </w:t>
      </w:r>
      <w:r>
        <w:br/>
      </w:r>
      <w:r>
        <w:t xml:space="preserve">заимствован! изъ английской пьесы Роу, </w:t>
      </w:r>
      <w:r>
        <w:br/>
      </w:r>
      <w:r>
        <w:t xml:space="preserve">было встр&amp;чено замвчашемъ Лессинга, что </w:t>
      </w:r>
      <w:r>
        <w:br/>
      </w:r>
      <w:r>
        <w:t xml:space="preserve">В. „спустилея снова изъ области эвирной </w:t>
      </w:r>
      <w:r>
        <w:br/>
      </w:r>
      <w:r>
        <w:t xml:space="preserve">на землю, въ среду людей“. Въ томъ же </w:t>
      </w:r>
      <w:r>
        <w:br/>
      </w:r>
      <w:r>
        <w:t xml:space="preserve">году В. написалъ эпическ!й отрывокъ „Су- </w:t>
      </w:r>
      <w:r>
        <w:br/>
      </w:r>
      <w:r>
        <w:t xml:space="preserve">ги“, трагедлю „С]етепёпа уоп Роугефа“ </w:t>
      </w:r>
      <w:r>
        <w:br/>
      </w:r>
      <w:r>
        <w:t xml:space="preserve">по роману Ричардеона (см.) „Гранди- </w:t>
      </w:r>
      <w:r>
        <w:br/>
      </w:r>
      <w:r>
        <w:t xml:space="preserve">сонъ“ (тамъ-же 1760) и эпизодъ въ д!ало- </w:t>
      </w:r>
      <w:r>
        <w:br/>
      </w:r>
      <w:r>
        <w:t xml:space="preserve">гахъ изъ „Киропеди“ Ксенофонта, „Арас- </w:t>
      </w:r>
      <w:r>
        <w:br/>
      </w:r>
      <w:r>
        <w:t xml:space="preserve">песъ и Пантеа“, все тая произвед., кот., </w:t>
      </w:r>
      <w:r>
        <w:br/>
      </w:r>
      <w:r>
        <w:t xml:space="preserve">по позднъйшимъ словамъ В., „доказываютъ, </w:t>
      </w:r>
      <w:r>
        <w:br/>
      </w:r>
      <w:r>
        <w:t xml:space="preserve">что душа его вернулась снова къ прирож- </w:t>
      </w:r>
      <w:r>
        <w:br/>
      </w:r>
      <w:r>
        <w:t xml:space="preserve">деннымъ ей свойствамъ“. Въ БернЪ В, </w:t>
      </w:r>
      <w:r>
        <w:br/>
      </w:r>
      <w:r>
        <w:t xml:space="preserve">вошелъ въ очень дружеск!я отношеня съ </w:t>
      </w:r>
      <w:r>
        <w:br/>
      </w:r>
      <w:r>
        <w:t xml:space="preserve">подругою Руссо, Ющею Бондели. Эти от- </w:t>
      </w:r>
      <w:r>
        <w:br/>
      </w:r>
      <w:r>
        <w:t xml:space="preserve">ношеня къ ней и къ другимъ лицамъ, бы- </w:t>
      </w:r>
      <w:r>
        <w:br/>
      </w:r>
      <w:r>
        <w:t xml:space="preserve">вавшимъ въ тЪхъ же кружкахъ, довершили </w:t>
      </w:r>
      <w:r>
        <w:br/>
      </w:r>
      <w:r>
        <w:t xml:space="preserve">обращеше В. къ „свЪтскому“. Только съ </w:t>
      </w:r>
      <w:r>
        <w:br/>
      </w:r>
      <w:r>
        <w:t xml:space="preserve">этой поры его писательская дФятельность </w:t>
      </w:r>
      <w:r>
        <w:br/>
      </w:r>
      <w:r>
        <w:t xml:space="preserve">вступаеть въ перюодъ, кот. привель его къ </w:t>
      </w:r>
      <w:r>
        <w:br/>
      </w:r>
      <w:r>
        <w:t xml:space="preserve">славз и къ настоящему значен!ю въ нац!о- </w:t>
      </w:r>
      <w:r>
        <w:br/>
      </w:r>
      <w:r>
        <w:t xml:space="preserve">нальной литературЪ. 1761 В. началъ пи- </w:t>
      </w:r>
      <w:r>
        <w:br/>
      </w:r>
      <w:r>
        <w:t xml:space="preserve">саль романъ „Асайбноп“ (Франкф., 1766—67) </w:t>
      </w:r>
      <w:r>
        <w:br/>
      </w:r>
      <w:r>
        <w:t xml:space="preserve">по замфчантю Лессинга, первый нЪм. ро- </w:t>
      </w:r>
      <w:r>
        <w:br/>
      </w:r>
      <w:r>
        <w:t xml:space="preserve">манъ „для мыслящаго ума съ классическ. </w:t>
      </w:r>
      <w:r>
        <w:br/>
      </w:r>
      <w:r>
        <w:t xml:space="preserve">вкусомъ“; 1764 докончилъ „Ооп 51\10 убп </w:t>
      </w:r>
      <w:r>
        <w:br/>
      </w:r>
      <w:r>
        <w:t xml:space="preserve">Возуа“ или „Оег 51е5 Чег Мафаг ИБег @е </w:t>
      </w:r>
      <w:r>
        <w:br/>
      </w:r>
      <w:r>
        <w:t xml:space="preserve">Эсв\уйгшеге!* (Ульмъ, 1764). Одновремен- </w:t>
      </w:r>
      <w:r>
        <w:br/>
      </w:r>
      <w:r>
        <w:t xml:space="preserve">но съ этимъ В. углубился въ изучеше </w:t>
      </w:r>
      <w:r>
        <w:br/>
      </w:r>
      <w:r>
        <w:t xml:space="preserve">Шекспира и въ то время, когда еще нигдЪ </w:t>
      </w:r>
      <w:r>
        <w:br/>
      </w:r>
      <w:r>
        <w:t xml:space="preserve">въ Германи не были поставлены пьесы </w:t>
      </w:r>
      <w:r>
        <w:br/>
      </w:r>
      <w:r>
        <w:t xml:space="preserve">великаго англ. драматурга, он благодаря </w:t>
      </w:r>
      <w:r>
        <w:br/>
      </w:r>
      <w:r>
        <w:t xml:space="preserve">старашямъ В. были сыграны въ БиберахЪ </w:t>
      </w:r>
      <w:r>
        <w:br/>
      </w:r>
      <w:r>
        <w:t xml:space="preserve">на любительской сценв. Имъ же и было </w:t>
      </w:r>
      <w:r>
        <w:br/>
      </w:r>
      <w:r>
        <w:t xml:space="preserve">издано первое собран!е шекспировекихъ </w:t>
      </w:r>
      <w:r>
        <w:br/>
      </w:r>
      <w:r>
        <w:t xml:space="preserve">драмъ въ переводь на нЪм. яз. (22 пьесы, </w:t>
      </w:r>
      <w:r>
        <w:br/>
      </w:r>
      <w:r>
        <w:t xml:space="preserve">Цюрихъ, 1762—66, 8 т.). Сь выше наз- </w:t>
      </w:r>
      <w:r>
        <w:br/>
      </w:r>
      <w:r>
        <w:t xml:space="preserve">ванными своими романами и поэт. произв. </w:t>
      </w:r>
      <w:r>
        <w:br/>
      </w:r>
      <w:r>
        <w:t xml:space="preserve">„Мизаг!юоп одег @1е РЬ|озорШе 4ег бгажеп“ </w:t>
      </w:r>
      <w:r>
        <w:br/>
      </w:r>
      <w:r>
        <w:t xml:space="preserve">и появившимися затъмъ въ елБдующ. году </w:t>
      </w:r>
      <w:r>
        <w:br/>
      </w:r>
      <w:r>
        <w:t xml:space="preserve">разсказами „Ма@ше“, „СотфаЪиз“, „Пе @га- </w:t>
      </w:r>
      <w:r>
        <w:br/>
      </w:r>
      <w:r>
        <w:t xml:space="preserve">еп“ и „Оег Меце Атаа!3“, В. вступилъ на </w:t>
      </w:r>
      <w:r>
        <w:br/>
      </w:r>
      <w:r>
        <w:t xml:space="preserve">новый путь и провозгласиль философ! ю </w:t>
      </w:r>
      <w:r>
        <w:br/>
      </w:r>
      <w:r>
        <w:t xml:space="preserve">жизнерадостности, легкой гращи и свЪтлой </w:t>
      </w:r>
      <w:r>
        <w:br/>
      </w:r>
      <w:r>
        <w:t xml:space="preserve">чувственности, предетавляющую полное </w:t>
      </w:r>
      <w:r>
        <w:br/>
      </w:r>
      <w:r>
        <w:t xml:space="preserve">про!иворвч1е съ возарЪ ями его молодости. </w:t>
      </w:r>
      <w:r>
        <w:br/>
      </w:r>
      <w:r>
        <w:t xml:space="preserve">Въ ЭрфуртВ В. еверхъь выше названныхъ </w:t>
      </w:r>
      <w:r>
        <w:br/>
      </w:r>
      <w:r>
        <w:t xml:space="preserve">произведен, написалъ еще оперу „Аигога“, </w:t>
      </w:r>
      <w:r>
        <w:br/>
      </w:r>
      <w:r>
        <w:t xml:space="preserve">„Оле Пуэове 4ез П105епез“, и нравоучи- </w:t>
      </w:r>
      <w:r>
        <w:br/>
      </w:r>
      <w:r>
        <w:t xml:space="preserve">тельный ром. „Оег @о!4пе Зр1еве! о4ег </w:t>
      </w:r>
      <w:r>
        <w:br/>
      </w:r>
      <w:r>
        <w:t xml:space="preserve">@е Кбшее уоп ЗвезсШат“, которымъ онъ </w:t>
      </w:r>
      <w:r>
        <w:br/>
      </w:r>
      <w:r>
        <w:t xml:space="preserve">открылъ себЪ путь въ Веймаръ. 1772 </w:t>
      </w:r>
      <w:r>
        <w:br/>
      </w:r>
      <w:r>
        <w:t xml:space="preserve">Анна Амашя, Саксенъ-Веймарсекая герцо- </w:t>
      </w:r>
      <w:r>
        <w:br/>
      </w:r>
      <w:r>
        <w:t xml:space="preserve">гиня пригласила поэта въ Веймаръ для </w:t>
      </w:r>
      <w:r>
        <w:br/>
      </w:r>
      <w:r>
        <w:t xml:space="preserve">литерат. занят! съ обоими ея сыновьями. </w:t>
      </w:r>
      <w:r>
        <w:br/>
      </w:r>
      <w:r>
        <w:t xml:space="preserve">Здъеь В. попалъь въ кружокь самыхъ </w:t>
      </w:r>
      <w:r>
        <w:br/>
      </w:r>
      <w:r>
        <w:t xml:space="preserve">выдающихся умовъ тогдашней Германи </w:t>
      </w:r>
      <w:r>
        <w:br/>
      </w:r>
      <w:r>
        <w:t xml:space="preserve">Его поэтическ. и литературн. дЪятельность </w:t>
      </w:r>
      <w:r>
        <w:br/>
      </w:r>
      <w:r>
        <w:t xml:space="preserve">стала развиваться все больше и больше въ </w:t>
      </w:r>
      <w:r>
        <w:br/>
      </w:r>
      <w:r>
        <w:t xml:space="preserve">новомъ направлеши. Опера: 11е У\аШ 4ез </w:t>
      </w:r>
      <w:r>
        <w:br/>
      </w:r>
      <w:r>
        <w:t xml:space="preserve">Негкшез“ и лирич. драма „А1еезе“ (1773) </w:t>
      </w:r>
      <w:r>
        <w:br/>
      </w:r>
      <w:r>
        <w:t xml:space="preserve">имЪли большой успзхъ. Въ тазетЪ „Оег </w:t>
      </w:r>
      <w:r>
        <w:br/>
      </w:r>
      <w:r>
        <w:t xml:space="preserve">дешёзсве МегКиг“, которую В. редактировал </w:t>
      </w:r>
      <w:r>
        <w:br/>
      </w:r>
      <w:r>
        <w:t xml:space="preserve">съ 1873—89, онъ помфщалъ вов свои поэтич. </w:t>
      </w:r>
      <w:r>
        <w:br/>
      </w:r>
      <w:r>
        <w:t xml:space="preserve">произв. и вмъетв съ тёмъ и крит. статьи.</w:t>
      </w:r>
    </w:p>
    <w:p>
      <w:pPr>
        <w:pStyle w:val="Normal"/>
      </w:pPr>
      <w:r>
        <w:t xml:space="preserve">Виландъ — Вилейовтй уззде.</w:t>
      </w:r>
    </w:p>
    <w:p>
      <w:pPr>
        <w:pStyle w:val="Normal"/>
      </w:pPr>
      <w:r>
        <w:t xml:space="preserve">Сталъя его „Вт1ее пБег А]сезее“ (1773) при </w:t>
      </w:r>
      <w:r>
        <w:br/>
      </w:r>
      <w:r>
        <w:t xml:space="preserve">вела въ негодован!е Гердера и Гете, кото- </w:t>
      </w:r>
      <w:r>
        <w:br/>
      </w:r>
      <w:r>
        <w:t xml:space="preserve">рый напие. фареъ „Боги, герои и Виландъ“ </w:t>
      </w:r>
      <w:r>
        <w:br/>
      </w:r>
      <w:r>
        <w:t xml:space="preserve">(1774). Когда векорЪ затзмъ Гете пересе- </w:t>
      </w:r>
      <w:r>
        <w:br/>
      </w:r>
      <w:r>
        <w:t xml:space="preserve">лилея въ Веймаръ, между нимъ и В. за- </w:t>
      </w:r>
      <w:r>
        <w:br/>
      </w:r>
      <w:r>
        <w:t xml:space="preserve">вязалась тВеная дружба. Гете имфлъ силь- </w:t>
      </w:r>
      <w:r>
        <w:br/>
      </w:r>
      <w:r>
        <w:t xml:space="preserve">ное вщян!е на поэтич. стремлешя В. въ </w:t>
      </w:r>
      <w:r>
        <w:br/>
      </w:r>
      <w:r>
        <w:t xml:space="preserve">этомъ третьемъ пер1одв его жизни. „@е- </w:t>
      </w:r>
      <w:r>
        <w:br/>
      </w:r>
      <w:r>
        <w:t xml:space="preserve">эссе 4ег АБЧегИет“ (Лейпц., 1781), бо- </w:t>
      </w:r>
      <w:r>
        <w:br/>
      </w:r>
      <w:r>
        <w:t xml:space="preserve">талая красками романтич. поэма „ОЪегоп“ </w:t>
      </w:r>
      <w:r>
        <w:br/>
      </w:r>
      <w:r>
        <w:t xml:space="preserve">(Веймаръ, 1781), прекрасен. поэт. разсказы </w:t>
      </w:r>
      <w:r>
        <w:br/>
      </w:r>
      <w:r>
        <w:t xml:space="preserve">„Раз \Уицегтйгевей“, „@егоп ег Аденое“, </w:t>
      </w:r>
      <w:r>
        <w:br/>
      </w:r>
      <w:r>
        <w:t xml:space="preserve">„Эсвасв Го“, „Рег гоще“ и др., вс напи- </w:t>
      </w:r>
      <w:r>
        <w:br/>
      </w:r>
      <w:r>
        <w:t xml:space="preserve">саны въ первое десятилве пребывая В. </w:t>
      </w:r>
      <w:r>
        <w:br/>
      </w:r>
      <w:r>
        <w:t xml:space="preserve">въ ВеймарЪ. До глубокой старости В. с0- </w:t>
      </w:r>
      <w:r>
        <w:br/>
      </w:r>
      <w:r>
        <w:t xml:space="preserve">хранялъ необычайную свЪжесть духа.</w:t>
      </w:r>
    </w:p>
    <w:p>
      <w:pPr>
        <w:pStyle w:val="Normal"/>
      </w:pPr>
      <w:r>
        <w:t xml:space="preserve">Тъмъ, что В. въ началЪ второго нер1ода </w:t>
      </w:r>
      <w:r>
        <w:br/>
      </w:r>
      <w:r>
        <w:t xml:space="preserve">своей литерат. дятельности взялъ себъ </w:t>
      </w:r>
      <w:r>
        <w:br/>
      </w:r>
      <w:r>
        <w:t xml:space="preserve">за образецъ франц. литературу и старался </w:t>
      </w:r>
      <w:r>
        <w:br/>
      </w:r>
      <w:r>
        <w:t xml:space="preserve">побздить полнзйшее равнодупне высшихъ </w:t>
      </w:r>
      <w:r>
        <w:br/>
      </w:r>
      <w:r>
        <w:t xml:space="preserve">слоевъ общества къ нзм. литературЪ, при </w:t>
      </w:r>
      <w:r>
        <w:br/>
      </w:r>
      <w:r>
        <w:t xml:space="preserve">помощи свойствен. франц. ръзчи изящества, </w:t>
      </w:r>
      <w:r>
        <w:br/>
      </w:r>
      <w:r>
        <w:t xml:space="preserve">легкости и гращи, — онъ оказалъ отечеств. </w:t>
      </w:r>
      <w:r>
        <w:br/>
      </w:r>
      <w:r>
        <w:t xml:space="preserve">литератур большую услугу. Но вмЪетБ </w:t>
      </w:r>
      <w:r>
        <w:br/>
      </w:r>
      <w:r>
        <w:t xml:space="preserve">съ тьмЪ, въ произведевя средней эпохи </w:t>
      </w:r>
      <w:r>
        <w:br/>
      </w:r>
      <w:r>
        <w:t xml:space="preserve">своей жизни онъ внесъ значительную долю </w:t>
      </w:r>
      <w:r>
        <w:br/>
      </w:r>
      <w:r>
        <w:t xml:space="preserve">поверхностности, вВтренности и чрезмЪр- </w:t>
      </w:r>
      <w:r>
        <w:br/>
      </w:r>
      <w:r>
        <w:t xml:space="preserve">ной чувственности. Правда, что эта вы- </w:t>
      </w:r>
      <w:r>
        <w:br/>
      </w:r>
      <w:r>
        <w:t xml:space="preserve">зывающая фривольность и насмЪшливое </w:t>
      </w:r>
      <w:r>
        <w:br/>
      </w:r>
      <w:r>
        <w:t xml:space="preserve">остроуме соединялись въ немъ съ здоро- </w:t>
      </w:r>
      <w:r>
        <w:br/>
      </w:r>
      <w:r>
        <w:t xml:space="preserve">вою жизнерадостностью и несокрушимой </w:t>
      </w:r>
      <w:r>
        <w:br/>
      </w:r>
      <w:r>
        <w:t xml:space="preserve">внутренной силой. Косвенное вмяне В. </w:t>
      </w:r>
      <w:r>
        <w:br/>
      </w:r>
      <w:r>
        <w:t xml:space="preserve">выразилось въ томъ, что нм. литература </w:t>
      </w:r>
      <w:r>
        <w:br/>
      </w:r>
      <w:r>
        <w:t xml:space="preserve">обогатилась неизв стными ей дотЪхъ поръ </w:t>
      </w:r>
      <w:r>
        <w:br/>
      </w:r>
      <w:r>
        <w:t xml:space="preserve">изяществомъ и веселостью, живой подвиж- </w:t>
      </w:r>
      <w:r>
        <w:br/>
      </w:r>
      <w:r>
        <w:t xml:space="preserve">ностью и усиленною способностью ко вевмъ </w:t>
      </w:r>
      <w:r>
        <w:br/>
      </w:r>
      <w:r>
        <w:t xml:space="preserve">родамъ поэтическаго изображеня. Вмяне </w:t>
      </w:r>
      <w:r>
        <w:br/>
      </w:r>
      <w:r>
        <w:t xml:space="preserve">непосредственное, источникомъ котораго </w:t>
      </w:r>
      <w:r>
        <w:br/>
      </w:r>
      <w:r>
        <w:t xml:space="preserve">были слабыя стороны творчества В., ска- </w:t>
      </w:r>
      <w:r>
        <w:br/>
      </w:r>
      <w:r>
        <w:t xml:space="preserve">залось въ возникновени далеко не художе- </w:t>
      </w:r>
      <w:r>
        <w:br/>
      </w:r>
      <w:r>
        <w:t xml:space="preserve">ственной и даже безнравственной белле- </w:t>
      </w:r>
      <w:r>
        <w:br/>
      </w:r>
      <w:r>
        <w:t xml:space="preserve">тристики, которая справедливо или не- </w:t>
      </w:r>
      <w:r>
        <w:br/>
      </w:r>
      <w:r>
        <w:t xml:space="preserve">справедливо ссылалась на В. и существен- </w:t>
      </w:r>
      <w:r>
        <w:br/>
      </w:r>
      <w:r>
        <w:t xml:space="preserve">но ему вредила. Полное собраше соч. В. </w:t>
      </w:r>
      <w:r>
        <w:br/>
      </w:r>
      <w:r>
        <w:t xml:space="preserve">появилось въ изд. Грубера (Лейпц., 1818— </w:t>
      </w:r>
      <w:r>
        <w:br/>
      </w:r>
      <w:r>
        <w:t xml:space="preserve">28, 53 т. сь б1ографей). Другое издаше </w:t>
      </w:r>
      <w:r>
        <w:br/>
      </w:r>
      <w:r>
        <w:t xml:space="preserve">изъ 36 т. (1839—40) и повторительное въ </w:t>
      </w:r>
      <w:r>
        <w:br/>
      </w:r>
      <w:r>
        <w:t xml:space="preserve">Штутгартв 1853. Изь писемъ В. появи- </w:t>
      </w:r>
      <w:r>
        <w:br/>
      </w:r>
      <w:r>
        <w:t xml:space="preserve">лись „Апззеуаве Ве ап уегзШедепе </w:t>
      </w:r>
      <w:r>
        <w:br/>
      </w:r>
      <w:r>
        <w:t xml:space="preserve">Егеппае“ (Порихъ, 1815—16), „Аизуа Аевк- </w:t>
      </w:r>
      <w:r>
        <w:br/>
      </w:r>
      <w:r>
        <w:t xml:space="preserve">\йт@ ег Вме{е“ (Въна, 1815) „Выее ап </w:t>
      </w:r>
      <w:r>
        <w:br/>
      </w:r>
      <w:r>
        <w:t xml:space="preserve">Бборше Га Восве“ (Берл., 1820), „Вмее ап </w:t>
      </w:r>
      <w:r>
        <w:br/>
      </w:r>
      <w:r>
        <w:t xml:space="preserve">Мегк“ (Дармштадть, 1835), „Меше Ве, </w:t>
      </w:r>
      <w:r>
        <w:br/>
      </w:r>
      <w:r>
        <w:t xml:space="preserve">уотпентНев ап ЗорШе Га Восве“. Бл1огра- </w:t>
      </w:r>
      <w:r>
        <w:br/>
      </w:r>
      <w:r>
        <w:t xml:space="preserve">ф1я поэта написана Груберомъ („СВт1з{. Мат- </w:t>
      </w:r>
      <w:r>
        <w:br/>
      </w:r>
      <w:r>
        <w:t xml:space="preserve">Мп \.“). См. ПбЪей, „Епбуяскемия 9. </w:t>
      </w:r>
      <w:r>
        <w:br/>
      </w:r>
      <w:r>
        <w:t xml:space="preserve">Чещёзсв. Роез!е уоп К1орзбоек Ъ13 и. боебВез </w:t>
      </w:r>
      <w:r>
        <w:br/>
      </w:r>
      <w:r>
        <w:t xml:space="preserve">То4*“ (Брауншвейгь, 1858); О{6ега!т зем, </w:t>
      </w:r>
      <w:r>
        <w:br/>
      </w:r>
      <w:r>
        <w:t xml:space="preserve">„УЛе!апаз Гефеп ипа \УнКеп ш Зеовуареп </w:t>
      </w:r>
      <w:r>
        <w:br/>
      </w:r>
      <w:r>
        <w:t xml:space="preserve">ипа ш ег св \уе!и“ (Гейд. 1877), Висвпег, </w:t>
      </w:r>
      <w:r>
        <w:br/>
      </w:r>
      <w:r>
        <w:t xml:space="preserve">„У. ч. @е \УвеЧтапазене ВисВвапащи»“ </w:t>
      </w:r>
      <w:r>
        <w:br/>
      </w:r>
      <w:r>
        <w:t xml:space="preserve">(Берл., 1871); К. Кей, \Ул@ала п. ВейВо19“ </w:t>
      </w:r>
      <w:r>
        <w:br/>
      </w:r>
      <w:r>
        <w:t xml:space="preserve">(Лейпц., 1885) и др.</w:t>
      </w:r>
    </w:p>
    <w:p>
      <w:pPr>
        <w:pStyle w:val="Normal"/>
      </w:pPr>
      <w:r>
        <w:t xml:space="preserve">Виландьь. имя искуснаго кузнеца ге- </w:t>
      </w:r>
      <w:r>
        <w:br/>
      </w:r>
      <w:r>
        <w:t xml:space="preserve">роическаго эпоса, Германи, лицо, соотвВт- </w:t>
      </w:r>
      <w:r>
        <w:br/>
      </w:r>
      <w:r>
        <w:t xml:space="preserve">ствующее Вулкану и Дедалу грековъ. В.— </w:t>
      </w:r>
      <w:r>
        <w:br/>
      </w:r>
      <w:r>
        <w:t xml:space="preserve">сынъ морскаго титана Ваде, который от- </w:t>
      </w:r>
      <w:r>
        <w:br/>
      </w:r>
      <w:r>
        <w:t xml:space="preserve">далъ сына въ ученье къ знаменитому ку-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знецу Мимиру, а затЪмъ къ карликамъ, </w:t>
      </w:r>
      <w:r>
        <w:br/>
      </w:r>
      <w:r>
        <w:t xml:space="preserve">которые сдЪлали его искуснъйшимъ изъ </w:t>
      </w:r>
      <w:r>
        <w:br/>
      </w:r>
      <w:r>
        <w:t xml:space="preserve">вовхъ кузнецовъ въ мрЪ. Онь и его два </w:t>
      </w:r>
      <w:r>
        <w:br/>
      </w:r>
      <w:r>
        <w:t xml:space="preserve">брата Эйгилъь и Шлагфидръ нашли трехъ </w:t>
      </w:r>
      <w:r>
        <w:br/>
      </w:r>
      <w:r>
        <w:t xml:space="preserve">дЪвъ, съ которыми жили семь лЪть; но </w:t>
      </w:r>
      <w:r>
        <w:br/>
      </w:r>
      <w:r>
        <w:t xml:space="preserve">затьмъ жены ихъ превратились въ лебе- </w:t>
      </w:r>
      <w:r>
        <w:br/>
      </w:r>
      <w:r>
        <w:t xml:space="preserve">дей, улетвьли и сдЪлались воинственными </w:t>
      </w:r>
      <w:r>
        <w:br/>
      </w:r>
      <w:r>
        <w:t xml:space="preserve">валькирями. ВпослЪдетвши В. попадаеть </w:t>
      </w:r>
      <w:r>
        <w:br/>
      </w:r>
      <w:r>
        <w:t xml:space="preserve">къ королю Нидунгу и нобЪждаеть его ку- </w:t>
      </w:r>
      <w:r>
        <w:br/>
      </w:r>
      <w:r>
        <w:t xml:space="preserve">знеца Эмишя, Нидунгъ приказываетъ его </w:t>
      </w:r>
      <w:r>
        <w:br/>
      </w:r>
      <w:r>
        <w:t xml:space="preserve">искалЪчить; но В. метить ему тЬмъ, что </w:t>
      </w:r>
      <w:r>
        <w:br/>
      </w:r>
      <w:r>
        <w:t xml:space="preserve">убиваеть его двухъ сыновей и безчестить </w:t>
      </w:r>
      <w:r>
        <w:br/>
      </w:r>
      <w:r>
        <w:t xml:space="preserve">дочь Бадугильду. У послЪдней родится </w:t>
      </w:r>
      <w:r>
        <w:br/>
      </w:r>
      <w:r>
        <w:t xml:space="preserve">оть него сынъ Витихъ, играюпИй также </w:t>
      </w:r>
      <w:r>
        <w:br/>
      </w:r>
      <w:r>
        <w:t xml:space="preserve">большую роль въ нЪмецкомъ героическомъ </w:t>
      </w:r>
      <w:r>
        <w:br/>
      </w:r>
      <w:r>
        <w:t xml:space="preserve">эпосЪ. В. бЬжить, переодвтый въ платье </w:t>
      </w:r>
      <w:r>
        <w:br/>
      </w:r>
      <w:r>
        <w:t xml:space="preserve">изъ перьевъ, которое мастерить себЪ самъ. </w:t>
      </w:r>
      <w:r>
        <w:br/>
      </w:r>
      <w:r>
        <w:t xml:space="preserve">Сказаше о В., которое Зимрокъ изложиль </w:t>
      </w:r>
      <w:r>
        <w:br/>
      </w:r>
      <w:r>
        <w:t xml:space="preserve">въ стихотворени: „\1еата ег Эсвииеа“ </w:t>
      </w:r>
      <w:r>
        <w:br/>
      </w:r>
      <w:r>
        <w:t xml:space="preserve">и въ +4 ч. своего изд. „НеаеоЪисв“, было </w:t>
      </w:r>
      <w:r>
        <w:br/>
      </w:r>
      <w:r>
        <w:t xml:space="preserve">весьма популярно и у другихъ народовъ, </w:t>
      </w:r>
      <w:r>
        <w:br/>
      </w:r>
      <w:r>
        <w:t xml:space="preserve">такъ что имя В, часто встр чается нетоль- </w:t>
      </w:r>
      <w:r>
        <w:br/>
      </w:r>
      <w:r>
        <w:t xml:space="preserve">ко въ сЪверн.: нёмецкихъ, англосаксон- </w:t>
      </w:r>
      <w:r>
        <w:br/>
      </w:r>
      <w:r>
        <w:t xml:space="preserve">скихь и ангщискихъ, но и въ древне- </w:t>
      </w:r>
      <w:r>
        <w:br/>
      </w:r>
      <w:r>
        <w:t xml:space="preserve">французскихъ предашяхъ и поэмахъ, гдь </w:t>
      </w:r>
      <w:r>
        <w:br/>
      </w:r>
      <w:r>
        <w:t xml:space="preserve">онъ называется ба1алё. Возможно также, </w:t>
      </w:r>
      <w:r>
        <w:br/>
      </w:r>
      <w:r>
        <w:t xml:space="preserve">что сказаше о В. заимствовано изъ антич- </w:t>
      </w:r>
      <w:r>
        <w:br/>
      </w:r>
      <w:r>
        <w:t xml:space="preserve">наго эпоса. См. Оерр1п5 и М1све!, Уе- </w:t>
      </w:r>
      <w:r>
        <w:br/>
      </w:r>
      <w:r>
        <w:t xml:space="preserve">1ап@ 1е Юютзегоп (Пар., 1838); Кава, Ре </w:t>
      </w:r>
      <w:r>
        <w:br/>
      </w:r>
      <w:r>
        <w:t xml:space="preserve">Бргасвуег]еснии&amp; цпа @е Огвеземеще </w:t>
      </w:r>
      <w:r>
        <w:br/>
      </w:r>
      <w:r>
        <w:t xml:space="preserve">Чег вегтатзсвел УбЩщег (ИеНзевтие г </w:t>
      </w:r>
      <w:r>
        <w:br/>
      </w:r>
      <w:r>
        <w:t xml:space="preserve">уег1есвепае ЭргаеюогзеНипе, Берл. 1854); </w:t>
      </w:r>
      <w:r>
        <w:br/>
      </w:r>
      <w:r>
        <w:t xml:space="preserve">\. МаПег, Муо1о21е Чег аепзсВев Не]- </w:t>
      </w:r>
      <w:r>
        <w:br/>
      </w:r>
      <w:r>
        <w:t xml:space="preserve">епзазе (Гейд., 1886); @016Вег, Ре \Ме- </w:t>
      </w:r>
      <w:r>
        <w:br/>
      </w:r>
      <w:r>
        <w:t xml:space="preserve">1ап4зазе („@егташа“, т. 33):</w:t>
      </w:r>
    </w:p>
    <w:p>
      <w:pPr>
        <w:pStyle w:val="Normal"/>
      </w:pPr>
      <w:r>
        <w:t xml:space="preserve">Виларе, А., докторъ, извЪетный изда- </w:t>
      </w:r>
      <w:r>
        <w:br/>
      </w:r>
      <w:r>
        <w:t xml:space="preserve">тель „НапалбиегЬаев Чег зезалибеп Ме@1- </w:t>
      </w:r>
      <w:r>
        <w:br/>
      </w:r>
      <w:r>
        <w:t xml:space="preserve">п“. Переводъ его съ дополнешями подъ </w:t>
      </w:r>
      <w:r>
        <w:br/>
      </w:r>
      <w:r>
        <w:t xml:space="preserve">заглавемъь „Энциклопедический медицин- </w:t>
      </w:r>
      <w:r>
        <w:br/>
      </w:r>
      <w:r>
        <w:t xml:space="preserve">сый словарь“ сдвланъ группою врачей </w:t>
      </w:r>
      <w:r>
        <w:br/>
      </w:r>
      <w:r>
        <w:t xml:space="preserve">подъ редакщей професе. И. Р. Тарханова </w:t>
      </w:r>
      <w:r>
        <w:br/>
      </w:r>
      <w:r>
        <w:t xml:space="preserve">(Сиб., 1895)</w:t>
      </w:r>
    </w:p>
    <w:p>
      <w:pPr>
        <w:pStyle w:val="Normal"/>
      </w:pPr>
      <w:r>
        <w:t xml:space="preserve">Вилейка, у5зд. гор. Виленск. губ., подъ </w:t>
      </w:r>
      <w:r>
        <w:br/>
      </w:r>
      <w:r>
        <w:t xml:space="preserve">540 29, с. ш., 260 55' в. д., на р. Вити. Въ </w:t>
      </w:r>
      <w:r>
        <w:br/>
      </w:r>
      <w:r>
        <w:t xml:space="preserve">1793 г. присоед. къ Росаи, съ 1843 г. уздн. </w:t>
      </w:r>
      <w:r>
        <w:br/>
      </w:r>
      <w:r>
        <w:t xml:space="preserve">гор. Вил. губ. Незначит. гор., въ 28 в. </w:t>
      </w:r>
      <w:r>
        <w:br/>
      </w:r>
      <w:r>
        <w:t xml:space="preserve">отъ станц. ж. д. По перен. 1897 г. жител. </w:t>
      </w:r>
      <w:r>
        <w:br/>
      </w:r>
      <w:r>
        <w:t xml:space="preserve">3552 д. Браковьвь 1898 г. заключ, 25, род. </w:t>
      </w:r>
      <w:r>
        <w:br/>
      </w:r>
      <w:r>
        <w:t xml:space="preserve">112, ум. 70, прироетъ 42. Фабрика искусств. </w:t>
      </w:r>
      <w:r>
        <w:br/>
      </w:r>
      <w:r>
        <w:t xml:space="preserve">минер. водъ, произв. 1000 р. Ремесленни- </w:t>
      </w:r>
      <w:r>
        <w:br/>
      </w:r>
      <w:r>
        <w:t xml:space="preserve">ковъ 119. Церк. 2, училищь 2: у5здн. и</w:t>
      </w:r>
    </w:p>
    <w:p>
      <w:pPr>
        <w:pStyle w:val="Normal"/>
      </w:pPr>
      <w:r>
        <w:t xml:space="preserve">приходск. Чиншевое присутст., городек. </w:t>
      </w:r>
      <w:r>
        <w:br/>
      </w:r>
      <w:r>
        <w:t xml:space="preserve">больница. </w:t>
      </w:r>
      <w:r>
        <w:br/>
      </w:r>
      <w:r>
        <w:t xml:space="preserve">Вилейевлй у., восточн. ч. Виленск.</w:t>
      </w:r>
    </w:p>
    <w:p>
      <w:pPr>
        <w:pStyle w:val="Normal"/>
      </w:pPr>
      <w:r>
        <w:t xml:space="preserve">губ. Площадь 5591 кв. в., возвышен., съ пре- </w:t>
      </w:r>
      <w:r>
        <w:br/>
      </w:r>
      <w:r>
        <w:t xml:space="preserve">обл. глин. почвой; въ южной ч.—низмен. съ </w:t>
      </w:r>
      <w:r>
        <w:br/>
      </w:r>
      <w:r>
        <w:t xml:space="preserve">болотист. почвой, покрыт. лБсомъ. Озеръ </w:t>
      </w:r>
      <w:r>
        <w:br/>
      </w:r>
      <w:r>
        <w:t xml:space="preserve">15; много болотъ, иногда весьма обшир- </w:t>
      </w:r>
      <w:r>
        <w:br/>
      </w:r>
      <w:r>
        <w:t xml:space="preserve">ныхЪъ. РЪфка ФВишя съ приток.: Нарочь, </w:t>
      </w:r>
      <w:r>
        <w:br/>
      </w:r>
      <w:r>
        <w:t xml:space="preserve">Двинка, Имя, Березина. Изъ общ. кол. </w:t>
      </w:r>
      <w:r>
        <w:br/>
      </w:r>
      <w:r>
        <w:t xml:space="preserve">земли, крестьянск. надЪл. 218,367 д., казен. </w:t>
      </w:r>
      <w:r>
        <w:br/>
      </w:r>
      <w:r>
        <w:t xml:space="preserve">48,018, церког. 3511, городск. 2947, частно- </w:t>
      </w:r>
      <w:r>
        <w:br/>
      </w:r>
      <w:r>
        <w:t xml:space="preserve">владьльч. 237,993 д. изъ коихъ дворянек. </w:t>
      </w:r>
      <w:r>
        <w:br/>
      </w:r>
      <w:r>
        <w:t xml:space="preserve">до 8900. По угодьямь земли распредъ- </w:t>
      </w:r>
      <w:r>
        <w:br/>
      </w:r>
      <w:r>
        <w:t xml:space="preserve">ляются такъ: пахотн. 189,687 д., сЪнокос. </w:t>
      </w:r>
      <w:r>
        <w:br/>
      </w:r>
      <w:r>
        <w:t xml:space="preserve">пастбищн. 88,349, пеной 139,142, неудобн. </w:t>
      </w:r>
      <w:r>
        <w:br/>
      </w:r>
      <w:r>
        <w:t xml:space="preserve">78,870 д. По переп. 1897 г., населешя 208,844 </w:t>
      </w:r>
      <w:r>
        <w:br/>
      </w:r>
      <w:r>
        <w:t xml:space="preserve">чел. (103,489 м., 105,355 ж.), въ томъ чиелв ” </w:t>
      </w:r>
      <w:r>
        <w:br/>
      </w:r>
      <w:r>
        <w:t xml:space="preserve">2 +</w:t>
      </w:r>
    </w:p>
    <w:p>
      <w:pPr>
        <w:pStyle w:val="Normal"/>
      </w:pPr>
      <w:r>
        <w:t xml:space="preserve">Виландъ — Вилейовтй уззде.</w:t>
      </w:r>
    </w:p>
    <w:p>
      <w:pPr>
        <w:pStyle w:val="Normal"/>
      </w:pPr>
      <w:r>
        <w:t xml:space="preserve">Сталъя его „Вт1ее пБег А]сезёе“ (1773) при </w:t>
      </w:r>
      <w:r>
        <w:br/>
      </w:r>
      <w:r>
        <w:t xml:space="preserve">вела въ негодован!е Гердера и Гете, кото- </w:t>
      </w:r>
      <w:r>
        <w:br/>
      </w:r>
      <w:r>
        <w:t xml:space="preserve">рый напие. фареъ „Боги, герои и Виландъ“ </w:t>
      </w:r>
      <w:r>
        <w:br/>
      </w:r>
      <w:r>
        <w:t xml:space="preserve">(1774). Когда векорЪ затзмъ Гете пересе- </w:t>
      </w:r>
      <w:r>
        <w:br/>
      </w:r>
      <w:r>
        <w:t xml:space="preserve">лилея въ Веймаръ, между нимъ и В. за- </w:t>
      </w:r>
      <w:r>
        <w:br/>
      </w:r>
      <w:r>
        <w:t xml:space="preserve">вязалась тВеная дружба. Гете имфлъ силь- </w:t>
      </w:r>
      <w:r>
        <w:br/>
      </w:r>
      <w:r>
        <w:t xml:space="preserve">ное вщян!е на поэтич. стремлевшя В. въ </w:t>
      </w:r>
      <w:r>
        <w:br/>
      </w:r>
      <w:r>
        <w:t xml:space="preserve">этомъ третьемъ пер1одв его жизни. „@е- </w:t>
      </w:r>
      <w:r>
        <w:br/>
      </w:r>
      <w:r>
        <w:t xml:space="preserve">эссе 4ег АБЧегИет“ (Лейпц., 1781), бо- </w:t>
      </w:r>
      <w:r>
        <w:br/>
      </w:r>
      <w:r>
        <w:t xml:space="preserve">талая красками романтич. поэма „ОЪегоп“ </w:t>
      </w:r>
      <w:r>
        <w:br/>
      </w:r>
      <w:r>
        <w:t xml:space="preserve">(Веймаръ, 1781), прекрасен. поэт. разсказы </w:t>
      </w:r>
      <w:r>
        <w:br/>
      </w:r>
      <w:r>
        <w:t xml:space="preserve">„Раз \Уицегтагевей“, „@егоп ег Аденое“, </w:t>
      </w:r>
      <w:r>
        <w:br/>
      </w:r>
      <w:r>
        <w:t xml:space="preserve">„Эсвасв Го1о“, „Рег гоще“ и др., вс напи- </w:t>
      </w:r>
      <w:r>
        <w:br/>
      </w:r>
      <w:r>
        <w:t xml:space="preserve">саны въ первое десятилвте пребывая В. </w:t>
      </w:r>
      <w:r>
        <w:br/>
      </w:r>
      <w:r>
        <w:t xml:space="preserve">въ ВеймарЪ. До глубокой старости В. с0о- </w:t>
      </w:r>
      <w:r>
        <w:br/>
      </w:r>
      <w:r>
        <w:t xml:space="preserve">хранялъ необычайную свЪжесть духа.</w:t>
      </w:r>
    </w:p>
    <w:p>
      <w:pPr>
        <w:pStyle w:val="Normal"/>
      </w:pPr>
      <w:r>
        <w:t xml:space="preserve">Тъмъ, что В. въ началЪ второго нерода </w:t>
      </w:r>
      <w:r>
        <w:br/>
      </w:r>
      <w:r>
        <w:t xml:space="preserve">своей литерат. дятельности взялъ себъ </w:t>
      </w:r>
      <w:r>
        <w:br/>
      </w:r>
      <w:r>
        <w:t xml:space="preserve">за образецъ франц. литературу и старался </w:t>
      </w:r>
      <w:r>
        <w:br/>
      </w:r>
      <w:r>
        <w:t xml:space="preserve">побздить полнзйшее равнодупне высшихъ </w:t>
      </w:r>
      <w:r>
        <w:br/>
      </w:r>
      <w:r>
        <w:t xml:space="preserve">слоевъ общества къ нзм. литературЪ, при </w:t>
      </w:r>
      <w:r>
        <w:br/>
      </w:r>
      <w:r>
        <w:t xml:space="preserve">помощи свойствен. франц. ръзчи изящества, </w:t>
      </w:r>
      <w:r>
        <w:br/>
      </w:r>
      <w:r>
        <w:t xml:space="preserve">легкости и гращи, — онъ оказалъ отечеств. </w:t>
      </w:r>
      <w:r>
        <w:br/>
      </w:r>
      <w:r>
        <w:t xml:space="preserve">литератур большую услугу. Но вмЪеть </w:t>
      </w:r>
      <w:r>
        <w:br/>
      </w:r>
      <w:r>
        <w:t xml:space="preserve">съ тьмЪ, въ произведевя средней эпохи </w:t>
      </w:r>
      <w:r>
        <w:br/>
      </w:r>
      <w:r>
        <w:t xml:space="preserve">своей жизни онъ внесъ значительную долю </w:t>
      </w:r>
      <w:r>
        <w:br/>
      </w:r>
      <w:r>
        <w:t xml:space="preserve">поверхностности, вВтренности и чрезмЪр- </w:t>
      </w:r>
      <w:r>
        <w:br/>
      </w:r>
      <w:r>
        <w:t xml:space="preserve">ной чувственности. Правда, что эта вы- </w:t>
      </w:r>
      <w:r>
        <w:br/>
      </w:r>
      <w:r>
        <w:t xml:space="preserve">зывающая фривольность и насмЪшливое </w:t>
      </w:r>
      <w:r>
        <w:br/>
      </w:r>
      <w:r>
        <w:t xml:space="preserve">остроуме соединялись въ немъ съ здоро- </w:t>
      </w:r>
      <w:r>
        <w:br/>
      </w:r>
      <w:r>
        <w:t xml:space="preserve">вою жизнерадостностью и несокрушимой </w:t>
      </w:r>
      <w:r>
        <w:br/>
      </w:r>
      <w:r>
        <w:t xml:space="preserve">внутренной силой. Косвенное вмяне В. </w:t>
      </w:r>
      <w:r>
        <w:br/>
      </w:r>
      <w:r>
        <w:t xml:space="preserve">выразилось въ томъ, что нм. литература </w:t>
      </w:r>
      <w:r>
        <w:br/>
      </w:r>
      <w:r>
        <w:t xml:space="preserve">обогатилась неизв стными ей дотЪхъ поръ </w:t>
      </w:r>
      <w:r>
        <w:br/>
      </w:r>
      <w:r>
        <w:t xml:space="preserve">изяществомъ и веселостью, живой подвиж- </w:t>
      </w:r>
      <w:r>
        <w:br/>
      </w:r>
      <w:r>
        <w:t xml:space="preserve">ностью и усиленною способностью ко вевмъ </w:t>
      </w:r>
      <w:r>
        <w:br/>
      </w:r>
      <w:r>
        <w:t xml:space="preserve">родамъ поэтическаго изображеня. Вмяне </w:t>
      </w:r>
      <w:r>
        <w:br/>
      </w:r>
      <w:r>
        <w:t xml:space="preserve">непосредственное, источникомъ котораго </w:t>
      </w:r>
      <w:r>
        <w:br/>
      </w:r>
      <w:r>
        <w:t xml:space="preserve">были слабыя стороны творчества В., ска- </w:t>
      </w:r>
      <w:r>
        <w:br/>
      </w:r>
      <w:r>
        <w:t xml:space="preserve">залось въ возникновении далеко не художе- </w:t>
      </w:r>
      <w:r>
        <w:br/>
      </w:r>
      <w:r>
        <w:t xml:space="preserve">ственной и даже безнравственной белле- </w:t>
      </w:r>
      <w:r>
        <w:br/>
      </w:r>
      <w:r>
        <w:t xml:space="preserve">тристики, которая справедливо или не- </w:t>
      </w:r>
      <w:r>
        <w:br/>
      </w:r>
      <w:r>
        <w:t xml:space="preserve">справедливо ссылалась на В. и существен- </w:t>
      </w:r>
      <w:r>
        <w:br/>
      </w:r>
      <w:r>
        <w:t xml:space="preserve">но ему вредила. Полное собраше соч. В. </w:t>
      </w:r>
      <w:r>
        <w:br/>
      </w:r>
      <w:r>
        <w:t xml:space="preserve">появилось въ изд. Грубера (Лейнц., 1818— </w:t>
      </w:r>
      <w:r>
        <w:br/>
      </w:r>
      <w:r>
        <w:t xml:space="preserve">28, 53 т. сь б1ографей). Другое издаше </w:t>
      </w:r>
      <w:r>
        <w:br/>
      </w:r>
      <w:r>
        <w:t xml:space="preserve">изъ 36 т. (1839—40) и повторительное въ </w:t>
      </w:r>
      <w:r>
        <w:br/>
      </w:r>
      <w:r>
        <w:t xml:space="preserve">Штутгартв 1853. Изь писемъ В. появи- </w:t>
      </w:r>
      <w:r>
        <w:br/>
      </w:r>
      <w:r>
        <w:t xml:space="preserve">лись „Апззеуаве Ве ап уегзШедепе </w:t>
      </w:r>
      <w:r>
        <w:br/>
      </w:r>
      <w:r>
        <w:t xml:space="preserve">Егеппае“ (Цорихъ, 1815—16), „Аизуа Аевк- </w:t>
      </w:r>
      <w:r>
        <w:br/>
      </w:r>
      <w:r>
        <w:t xml:space="preserve">\йт@ ег Вме{е“ (Въна, 1815) „Выеёе ап </w:t>
      </w:r>
      <w:r>
        <w:br/>
      </w:r>
      <w:r>
        <w:t xml:space="preserve">борше Га Восве“ (Берл., 1820), „Вмее ап </w:t>
      </w:r>
      <w:r>
        <w:br/>
      </w:r>
      <w:r>
        <w:t xml:space="preserve">Мегк“ (Дармштадть, 1835), „Меце Ве, </w:t>
      </w:r>
      <w:r>
        <w:br/>
      </w:r>
      <w:r>
        <w:t xml:space="preserve">уотпентНев ап ЗорШе Га Восве“. Блогра- </w:t>
      </w:r>
      <w:r>
        <w:br/>
      </w:r>
      <w:r>
        <w:t xml:space="preserve">ф1я поэта написана Груберомъ („СВт1{. Мат- </w:t>
      </w:r>
      <w:r>
        <w:br/>
      </w:r>
      <w:r>
        <w:t xml:space="preserve">Мп \.“). См. ПбЪей, „Епбуяскемия 9. </w:t>
      </w:r>
      <w:r>
        <w:br/>
      </w:r>
      <w:r>
        <w:t xml:space="preserve">Чещёзсв. Роез!е уоп К1орзбоек Ъ13 и. боебВез </w:t>
      </w:r>
      <w:r>
        <w:br/>
      </w:r>
      <w:r>
        <w:t xml:space="preserve">То4“ (Брауншвейгь, 1858); О{6ега1т зем, </w:t>
      </w:r>
      <w:r>
        <w:br/>
      </w:r>
      <w:r>
        <w:t xml:space="preserve">„УЛе!апаз Гефеп ипа \УнКеп ш Зовуареп </w:t>
      </w:r>
      <w:r>
        <w:br/>
      </w:r>
      <w:r>
        <w:t xml:space="preserve">ипа ш ег св \уе!и“ (Гейд. 1877), Висвпег, </w:t>
      </w:r>
      <w:r>
        <w:br/>
      </w:r>
      <w:r>
        <w:t xml:space="preserve">„У. ч. @е У\УеЧтапазене ВисВВапащия“ </w:t>
      </w:r>
      <w:r>
        <w:br/>
      </w:r>
      <w:r>
        <w:t xml:space="preserve">(Берл., 1871); К. Кей, \Ул@ала п. Вей 019“ </w:t>
      </w:r>
      <w:r>
        <w:br/>
      </w:r>
      <w:r>
        <w:t xml:space="preserve">(Лейпц., 1885) и др.</w:t>
      </w:r>
    </w:p>
    <w:p>
      <w:pPr>
        <w:pStyle w:val="Normal"/>
      </w:pPr>
      <w:r>
        <w:t xml:space="preserve">Виландь. имя искуснаго кузнеца ге- </w:t>
      </w:r>
      <w:r>
        <w:br/>
      </w:r>
      <w:r>
        <w:t xml:space="preserve">роическаго эпоса, Германи, лицо, соотв Вт- </w:t>
      </w:r>
      <w:r>
        <w:br/>
      </w:r>
      <w:r>
        <w:t xml:space="preserve">ствующее Вулкапу и Дедалу грековъ. В.— </w:t>
      </w:r>
      <w:r>
        <w:br/>
      </w:r>
      <w:r>
        <w:t xml:space="preserve">сынъ морскаго титана Ваде, который от- </w:t>
      </w:r>
      <w:r>
        <w:br/>
      </w:r>
      <w:r>
        <w:t xml:space="preserve">далъ сына въ ученье къ знаменитому ку-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знецу Мимиру, а затЪмъ къ карликамъ, </w:t>
      </w:r>
      <w:r>
        <w:br/>
      </w:r>
      <w:r>
        <w:t xml:space="preserve">которые сдЪлали его искуснъйшимъ изъ </w:t>
      </w:r>
      <w:r>
        <w:br/>
      </w:r>
      <w:r>
        <w:t xml:space="preserve">вовхъ кузнецовъ въ мрЪ. Онь и его два </w:t>
      </w:r>
      <w:r>
        <w:br/>
      </w:r>
      <w:r>
        <w:t xml:space="preserve">брата Эйгилъь и Шлагфидръ нашли трехъ </w:t>
      </w:r>
      <w:r>
        <w:br/>
      </w:r>
      <w:r>
        <w:t xml:space="preserve">дЪвъ, съ которыми жили семь лЪть; но </w:t>
      </w:r>
      <w:r>
        <w:br/>
      </w:r>
      <w:r>
        <w:t xml:space="preserve">затьмъ жены ихъ превратились въ лебе- </w:t>
      </w:r>
      <w:r>
        <w:br/>
      </w:r>
      <w:r>
        <w:t xml:space="preserve">дей, улетвьли и сдВлались воинственными </w:t>
      </w:r>
      <w:r>
        <w:br/>
      </w:r>
      <w:r>
        <w:t xml:space="preserve">валькир1ями. ВпослЪдетви В. попадаеть </w:t>
      </w:r>
      <w:r>
        <w:br/>
      </w:r>
      <w:r>
        <w:t xml:space="preserve">къ королю Нидунгу и нобЪждаеть его ку- </w:t>
      </w:r>
      <w:r>
        <w:br/>
      </w:r>
      <w:r>
        <w:t xml:space="preserve">знеца Эмишя, Нидунгъ приказываетъ его </w:t>
      </w:r>
      <w:r>
        <w:br/>
      </w:r>
      <w:r>
        <w:t xml:space="preserve">искалЪчить; но В. метить ему тЬмъ, что </w:t>
      </w:r>
      <w:r>
        <w:br/>
      </w:r>
      <w:r>
        <w:t xml:space="preserve">убиваеть его двухъ сыновей и безчестить </w:t>
      </w:r>
      <w:r>
        <w:br/>
      </w:r>
      <w:r>
        <w:t xml:space="preserve">дочь Бадугильду. У послЪдней родится </w:t>
      </w:r>
      <w:r>
        <w:br/>
      </w:r>
      <w:r>
        <w:t xml:space="preserve">оть него сынъ Витихъ, играюпИй также </w:t>
      </w:r>
      <w:r>
        <w:br/>
      </w:r>
      <w:r>
        <w:t xml:space="preserve">большую роль въ нЪмецкомъ героическомъ </w:t>
      </w:r>
      <w:r>
        <w:br/>
      </w:r>
      <w:r>
        <w:t xml:space="preserve">эпосЪ. В. бьжить, переодВтый въ платье </w:t>
      </w:r>
      <w:r>
        <w:br/>
      </w:r>
      <w:r>
        <w:t xml:space="preserve">изъ перьевъ, которое мастерить себЪ самъ. </w:t>
      </w:r>
      <w:r>
        <w:br/>
      </w:r>
      <w:r>
        <w:t xml:space="preserve">Сказаше о В., которое Зимрокъ изложиль </w:t>
      </w:r>
      <w:r>
        <w:br/>
      </w:r>
      <w:r>
        <w:t xml:space="preserve">въ стихотворени: „\1еата ег Эсвииеа“ </w:t>
      </w:r>
      <w:r>
        <w:br/>
      </w:r>
      <w:r>
        <w:t xml:space="preserve">и въ 4 ч. своего изд. „НеаеоЪисв“, было </w:t>
      </w:r>
      <w:r>
        <w:br/>
      </w:r>
      <w:r>
        <w:t xml:space="preserve">весьма популярно и у другихъ народовъ, </w:t>
      </w:r>
      <w:r>
        <w:br/>
      </w:r>
      <w:r>
        <w:t xml:space="preserve">такъ что имя В, часто встр чается нетоль- </w:t>
      </w:r>
      <w:r>
        <w:br/>
      </w:r>
      <w:r>
        <w:t xml:space="preserve">ко въ сЪверн.: нёмецкихъ, англосаксон- </w:t>
      </w:r>
      <w:r>
        <w:br/>
      </w:r>
      <w:r>
        <w:t xml:space="preserve">скихь и ангщискихъ, но и въ древне- </w:t>
      </w:r>
      <w:r>
        <w:br/>
      </w:r>
      <w:r>
        <w:t xml:space="preserve">французскихъ предашяхъ и поэмахъ, гдь </w:t>
      </w:r>
      <w:r>
        <w:br/>
      </w:r>
      <w:r>
        <w:t xml:space="preserve">онъ называется ба1алё. Возможно также, </w:t>
      </w:r>
      <w:r>
        <w:br/>
      </w:r>
      <w:r>
        <w:t xml:space="preserve">что сказаше о В. заимствовано изъ антич- </w:t>
      </w:r>
      <w:r>
        <w:br/>
      </w:r>
      <w:r>
        <w:t xml:space="preserve">наго эпоса. См. Оерр1п5 и М1све!, Уе- </w:t>
      </w:r>
      <w:r>
        <w:br/>
      </w:r>
      <w:r>
        <w:t xml:space="preserve">1ап@ 1е Юютзегоп (Пар., 1838); Кава, Ре </w:t>
      </w:r>
      <w:r>
        <w:br/>
      </w:r>
      <w:r>
        <w:t xml:space="preserve">Бргасвуег]есВии&amp; цпа @е Огвеземеве </w:t>
      </w:r>
      <w:r>
        <w:br/>
      </w:r>
      <w:r>
        <w:t xml:space="preserve">Чег вегтатзсвел УбЩщег (ИеНзевтие г </w:t>
      </w:r>
      <w:r>
        <w:br/>
      </w:r>
      <w:r>
        <w:t xml:space="preserve">уегЛесвепае ЭргаеогзеНипе, Берл. 1854); </w:t>
      </w:r>
      <w:r>
        <w:br/>
      </w:r>
      <w:r>
        <w:t xml:space="preserve">\№. МаПег, Муо1о21е Чег аепзсВев Не!- </w:t>
      </w:r>
      <w:r>
        <w:br/>
      </w:r>
      <w:r>
        <w:t xml:space="preserve">епзазе (Гейд., 1886); @о16Вег, Ре \е- </w:t>
      </w:r>
      <w:r>
        <w:br/>
      </w:r>
      <w:r>
        <w:t xml:space="preserve">1ап4зазе („@егташа“, т. 33):</w:t>
      </w:r>
    </w:p>
    <w:p>
      <w:pPr>
        <w:pStyle w:val="Normal"/>
      </w:pPr>
      <w:r>
        <w:t xml:space="preserve">Виларе, А., докторъ, извЪетный изда- </w:t>
      </w:r>
      <w:r>
        <w:br/>
      </w:r>
      <w:r>
        <w:t xml:space="preserve">тель „НапамбиегЬаев Чег зезалибеп Ме@1- </w:t>
      </w:r>
      <w:r>
        <w:br/>
      </w:r>
      <w:r>
        <w:t xml:space="preserve">п“. Переводъ его съ дополнешями подъ </w:t>
      </w:r>
      <w:r>
        <w:br/>
      </w:r>
      <w:r>
        <w:t xml:space="preserve">заглавемъ „Энциклопедический медицин- </w:t>
      </w:r>
      <w:r>
        <w:br/>
      </w:r>
      <w:r>
        <w:t xml:space="preserve">сый словарь“ сдвланъ группою врачей </w:t>
      </w:r>
      <w:r>
        <w:br/>
      </w:r>
      <w:r>
        <w:t xml:space="preserve">подъ редакщей професе. И. Р. Тарханова </w:t>
      </w:r>
      <w:r>
        <w:br/>
      </w:r>
      <w:r>
        <w:t xml:space="preserve">(Сиб., 1895)</w:t>
      </w:r>
    </w:p>
    <w:p>
      <w:pPr>
        <w:pStyle w:val="Normal"/>
      </w:pPr>
      <w:r>
        <w:t xml:space="preserve">Вилейка, у5зд. гор. Виленск. губ., подъ </w:t>
      </w:r>
      <w:r>
        <w:br/>
      </w:r>
      <w:r>
        <w:t xml:space="preserve">540 29, с. ш., 260 55' в. д., на р. Вити. Въ </w:t>
      </w:r>
      <w:r>
        <w:br/>
      </w:r>
      <w:r>
        <w:t xml:space="preserve">1793 г. присоед. къ Росаи, съ 1843 г. уздн. </w:t>
      </w:r>
      <w:r>
        <w:br/>
      </w:r>
      <w:r>
        <w:t xml:space="preserve">гор. Вил. губ. Незначит. гор., въ 28 в. </w:t>
      </w:r>
      <w:r>
        <w:br/>
      </w:r>
      <w:r>
        <w:t xml:space="preserve">отъ станц. ж. д. По перен. 1897 г. жител. </w:t>
      </w:r>
      <w:r>
        <w:br/>
      </w:r>
      <w:r>
        <w:t xml:space="preserve">3552 д. Браковьвь 1898 г. заключ, 25, род. </w:t>
      </w:r>
      <w:r>
        <w:br/>
      </w:r>
      <w:r>
        <w:t xml:space="preserve">112, ум. 70, прироетъ 42. Фабрика искусств. </w:t>
      </w:r>
      <w:r>
        <w:br/>
      </w:r>
      <w:r>
        <w:t xml:space="preserve">минер. водъ, произв. 1000 р. Ремесленни- </w:t>
      </w:r>
      <w:r>
        <w:br/>
      </w:r>
      <w:r>
        <w:t xml:space="preserve">ковъ 119. Церк. 2, училищь 2: уфздн. и</w:t>
      </w:r>
    </w:p>
    <w:p>
      <w:pPr>
        <w:pStyle w:val="Normal"/>
      </w:pPr>
      <w:r>
        <w:t xml:space="preserve">приходск. Чиншевое присутст., городек. </w:t>
      </w:r>
      <w:r>
        <w:br/>
      </w:r>
      <w:r>
        <w:t xml:space="preserve">больница. </w:t>
      </w:r>
      <w:r>
        <w:br/>
      </w:r>
      <w:r>
        <w:t xml:space="preserve">Вилейевлй у., восточн. ч. Виленск.</w:t>
      </w:r>
    </w:p>
    <w:p>
      <w:pPr>
        <w:pStyle w:val="Normal"/>
      </w:pPr>
      <w:r>
        <w:t xml:space="preserve">губ. Площадь 5591 кв. в., возвышен., съ пре- </w:t>
      </w:r>
      <w:r>
        <w:br/>
      </w:r>
      <w:r>
        <w:t xml:space="preserve">обл. глин. почвой; въ южной ч.—низмен. сть </w:t>
      </w:r>
      <w:r>
        <w:br/>
      </w:r>
      <w:r>
        <w:t xml:space="preserve">болотист. почвой, покрыт. лБсомъ. Озеръ </w:t>
      </w:r>
      <w:r>
        <w:br/>
      </w:r>
      <w:r>
        <w:t xml:space="preserve">15; много болотъ, иногда весьма обшир- </w:t>
      </w:r>
      <w:r>
        <w:br/>
      </w:r>
      <w:r>
        <w:t xml:space="preserve">ныхЪъ. РЪка ФВишя съ приток.: Нарочь, </w:t>
      </w:r>
      <w:r>
        <w:br/>
      </w:r>
      <w:r>
        <w:t xml:space="preserve">Двинка, Имя, Березина. Изъ общ. кол. </w:t>
      </w:r>
      <w:r>
        <w:br/>
      </w:r>
      <w:r>
        <w:t xml:space="preserve">земли, крестьянск. надЪл. 218,367 д., казен. </w:t>
      </w:r>
      <w:r>
        <w:br/>
      </w:r>
      <w:r>
        <w:t xml:space="preserve">48,018, церког. 3511, городск. 2947, частно- </w:t>
      </w:r>
      <w:r>
        <w:br/>
      </w:r>
      <w:r>
        <w:t xml:space="preserve">владьльч. 237,993 д. изъ коихъ дворянек. </w:t>
      </w:r>
      <w:r>
        <w:br/>
      </w:r>
      <w:r>
        <w:t xml:space="preserve">до 8900. По угодьямь земли распредъ- </w:t>
      </w:r>
      <w:r>
        <w:br/>
      </w:r>
      <w:r>
        <w:t xml:space="preserve">ляются такъ: пахотн. 189,687 д., сЪнокос. </w:t>
      </w:r>
      <w:r>
        <w:br/>
      </w:r>
      <w:r>
        <w:t xml:space="preserve">пастбищн. 88,349, пеной 139,142, неудобн. </w:t>
      </w:r>
      <w:r>
        <w:br/>
      </w:r>
      <w:r>
        <w:t xml:space="preserve">78,870 д. По переп. 1897 г., населешя 208,844 </w:t>
      </w:r>
      <w:r>
        <w:br/>
      </w:r>
      <w:r>
        <w:t xml:space="preserve">чел. (103,489 м., 105,355 ж.), въ томъ чиелв ” </w:t>
      </w:r>
      <w:r>
        <w:br/>
      </w:r>
      <w:r>
        <w:t xml:space="preserve">2 +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тородск. 6032 души. Большинство б$ло- </w:t>
      </w:r>
      <w:r>
        <w:br/>
      </w:r>
      <w:r>
        <w:t xml:space="preserve">русс. поляки, затвмъ литовц., евреи, ве- </w:t>
      </w:r>
      <w:r>
        <w:br/>
      </w:r>
      <w:r>
        <w:t xml:space="preserve">ликоросс., татары. Глав. занят. землед®л., </w:t>
      </w:r>
      <w:r>
        <w:br/>
      </w:r>
      <w:r>
        <w:t xml:space="preserve">засЪвають озим. рожь, пшеницу. овесъ, ячм., </w:t>
      </w:r>
      <w:r>
        <w:br/>
      </w:r>
      <w:r>
        <w:t xml:space="preserve">тречиху, остальн—незначит. Въ 1893 собр. </w:t>
      </w:r>
      <w:r>
        <w:br/>
      </w:r>
      <w:r>
        <w:t xml:space="preserve">765,860 чтв., картоф. — 609.400 чтв. Льнян: </w:t>
      </w:r>
      <w:r>
        <w:br/>
      </w:r>
      <w:r>
        <w:t xml:space="preserve">сЪмени 30,545 пуд. волокна — 44,500 п.., </w:t>
      </w:r>
      <w:r>
        <w:br/>
      </w:r>
      <w:r>
        <w:t xml:space="preserve">конопли (сЪм. 8618 п., волокн. 13,700 п.). </w:t>
      </w:r>
      <w:r>
        <w:br/>
      </w:r>
      <w:r>
        <w:t xml:space="preserve">Лошадей 78,110, рог. скот. 113,000 гол., овецъ </w:t>
      </w:r>
      <w:r>
        <w:br/>
      </w:r>
      <w:r>
        <w:t xml:space="preserve">87,500, тонкорун. 400, козъ 1185, свин. 56,800. </w:t>
      </w:r>
      <w:r>
        <w:br/>
      </w:r>
      <w:r>
        <w:t xml:space="preserve">Въ болЪе крупн. эконом. сыроварене. Изъ </w:t>
      </w:r>
      <w:r>
        <w:br/>
      </w:r>
      <w:r>
        <w:t xml:space="preserve">подсобн. пром.: извозъ, рубка и сплавъ </w:t>
      </w:r>
      <w:r>
        <w:br/>
      </w:r>
      <w:r>
        <w:t xml:space="preserve">лЬсу и дровъ, рыболов., выдЪлка холста. </w:t>
      </w:r>
      <w:r>
        <w:br/>
      </w:r>
      <w:r>
        <w:t xml:space="preserve">Лсу 122,761 д. въ 314 дачахъ, изъ коихъ </w:t>
      </w:r>
      <w:r>
        <w:br/>
      </w:r>
      <w:r>
        <w:t xml:space="preserve">22 казен. съ 86,764 д., 6 дачъ церков. и </w:t>
      </w:r>
      <w:r>
        <w:br/>
      </w:r>
      <w:r>
        <w:t xml:space="preserve">городск. 110 дес., 286 дачъ частновлад. съ </w:t>
      </w:r>
      <w:r>
        <w:br/>
      </w:r>
      <w:r>
        <w:t xml:space="preserve">85,887 дес. Враковъ въ 1898 г. закл. 1544, </w:t>
      </w:r>
      <w:r>
        <w:br/>
      </w:r>
      <w:r>
        <w:t xml:space="preserve">род. 8835 (4521 м., 4314 д.), умер. 4698 (2410 м., </w:t>
      </w:r>
      <w:r>
        <w:br/>
      </w:r>
      <w:r>
        <w:t xml:space="preserve">2288 ж.), прирост. 4137 душъ. Фабр. и за- </w:t>
      </w:r>
      <w:r>
        <w:br/>
      </w:r>
      <w:r>
        <w:t xml:space="preserve">вод. 281 съ 790 рабоч., производ. 665,000 р. </w:t>
      </w:r>
      <w:r>
        <w:br/>
      </w:r>
      <w:r>
        <w:t xml:space="preserve">Ярмар. 1, съ обор. 38,000 р. ЛЪчебниць 2, </w:t>
      </w:r>
      <w:r>
        <w:br/>
      </w:r>
      <w:r>
        <w:t xml:space="preserve">пруемн. покоевъ 4. Правос. церк. 43, рим- </w:t>
      </w:r>
      <w:r>
        <w:br/>
      </w:r>
      <w:r>
        <w:t xml:space="preserve">ско-катол. 15. Учебн. завед. разн. вл. 60, </w:t>
      </w:r>
      <w:r>
        <w:br/>
      </w:r>
      <w:r>
        <w:t xml:space="preserve">въ томъ числЪ учит. семин. (въ с. Моло- </w:t>
      </w:r>
      <w:r>
        <w:br/>
      </w:r>
      <w:r>
        <w:t xml:space="preserve">дечномъ). Волост. 26, селен. 1262, дворовъ </w:t>
      </w:r>
      <w:r>
        <w:br/>
      </w:r>
      <w:r>
        <w:t xml:space="preserve">15,511. Въ южн. части, у. пересък. лин!я </w:t>
      </w:r>
      <w:r>
        <w:br/>
      </w:r>
      <w:r>
        <w:t xml:space="preserve">либаво-роменск. ж. д. Торговля — въ рук. </w:t>
      </w:r>
      <w:r>
        <w:br/>
      </w:r>
      <w:r>
        <w:t xml:space="preserve">евреевъ: сбытъ леса, хлЪба, скота. </w:t>
      </w:r>
      <w:r>
        <w:br/>
      </w:r>
      <w:r>
        <w:t xml:space="preserve">Вилемансть. Александръ Монте- </w:t>
      </w:r>
      <w:r>
        <w:br/>
      </w:r>
      <w:r>
        <w:t xml:space="preserve">форте, архитекторъ, род. 1843, образоваше </w:t>
      </w:r>
      <w:r>
        <w:br/>
      </w:r>
      <w:r>
        <w:t xml:space="preserve">получиль въ вЪнской акад. художествъ и </w:t>
      </w:r>
      <w:r>
        <w:br/>
      </w:r>
      <w:r>
        <w:t xml:space="preserve">работалъ до 1874 въ мастерской ванъ деръ </w:t>
      </w:r>
      <w:r>
        <w:br/>
      </w:r>
      <w:r>
        <w:t xml:space="preserve">Нюлля и Шмидта. 1881 В. окончилъ свою </w:t>
      </w:r>
      <w:r>
        <w:br/>
      </w:r>
      <w:r>
        <w:t xml:space="preserve">первую капитальную постройку: дворецъ </w:t>
      </w:r>
      <w:r>
        <w:br/>
      </w:r>
      <w:r>
        <w:t xml:space="preserve">юстищи (См. Таб. „Вънсюя постройки“ Т, </w:t>
      </w:r>
      <w:r>
        <w:br/>
      </w:r>
      <w:r>
        <w:t xml:space="preserve">фиг. 6). ЗатЪмъ онъ построилъ ратушу и </w:t>
      </w:r>
      <w:r>
        <w:br/>
      </w:r>
      <w:r>
        <w:t xml:space="preserve">дворецъ юстищи вт ГрацЪ, редутныя залы </w:t>
      </w:r>
      <w:r>
        <w:br/>
      </w:r>
      <w:r>
        <w:t xml:space="preserve">въ ИннсбрукЪ, дворецъ Воданеръ въ Пеш- </w:t>
      </w:r>
      <w:r>
        <w:br/>
      </w:r>
      <w:r>
        <w:t xml:space="preserve">т, Брейтенфельдекую и Оттакрингекую </w:t>
      </w:r>
      <w:r>
        <w:br/>
      </w:r>
      <w:r>
        <w:t xml:space="preserve">церкви въ ВЪнЪ и исполнилъ много част- </w:t>
      </w:r>
      <w:r>
        <w:br/>
      </w:r>
      <w:r>
        <w:t xml:space="preserve">ныхъ построекъ, между прочимъ домъ Зо- </w:t>
      </w:r>
      <w:r>
        <w:br/>
      </w:r>
      <w:r>
        <w:t xml:space="preserve">лотого Кубка, Паз Нацз ип воЧепей Ве- </w:t>
      </w:r>
      <w:r>
        <w:br/>
      </w:r>
      <w:r>
        <w:t xml:space="preserve">свег въ ВзнЪ (См. таб. П, фиг. 1). </w:t>
      </w:r>
      <w:r>
        <w:br/>
      </w:r>
      <w:r>
        <w:t xml:space="preserve">Виленкинъ. Николай Максим., </w:t>
      </w:r>
      <w:r>
        <w:br/>
      </w:r>
      <w:r>
        <w:t xml:space="preserve">боле извфстный подъ псевдонимомъ Н. </w:t>
      </w:r>
      <w:r>
        <w:br/>
      </w:r>
      <w:r>
        <w:t xml:space="preserve">Минск!й, поэтъ. Род. 1855 въ с. Глубо- </w:t>
      </w:r>
      <w:r>
        <w:br/>
      </w:r>
      <w:r>
        <w:t xml:space="preserve">комъ, Виленск. губ., училея въ минской </w:t>
      </w:r>
      <w:r>
        <w:br/>
      </w:r>
      <w:r>
        <w:t xml:space="preserve">тимнази (окончилъ 1875 съ зол. медалью) </w:t>
      </w:r>
      <w:r>
        <w:br/>
      </w:r>
      <w:r>
        <w:t xml:space="preserve">и на юрид. фак. сиб. унив., кот. кончилъ </w:t>
      </w:r>
      <w:r>
        <w:br/>
      </w:r>
      <w:r>
        <w:t xml:space="preserve">1879 кандидатомъ правъ. НЪкот. время, въ </w:t>
      </w:r>
      <w:r>
        <w:br/>
      </w:r>
      <w:r>
        <w:t xml:space="preserve">80-хъ гг., быль прис. повБр. Первые его </w:t>
      </w:r>
      <w:r>
        <w:br/>
      </w:r>
      <w:r>
        <w:t xml:space="preserve">стихи появились въ „Нов. Врем.“ 1876. За- </w:t>
      </w:r>
      <w:r>
        <w:br/>
      </w:r>
      <w:r>
        <w:t xml:space="preserve">тЪмъ его стихотвореня, печатавицяся въ </w:t>
      </w:r>
      <w:r>
        <w:br/>
      </w:r>
      <w:r>
        <w:t xml:space="preserve">„ВЪстн. Европы“, обратили на него внима- </w:t>
      </w:r>
      <w:r>
        <w:br/>
      </w:r>
      <w:r>
        <w:t xml:space="preserve">не публики, такъ что его „Стихотворе- </w:t>
      </w:r>
      <w:r>
        <w:br/>
      </w:r>
      <w:r>
        <w:t xml:space="preserve">шя“ имфли два изд. въ течени нЪ$сколь- </w:t>
      </w:r>
      <w:r>
        <w:br/>
      </w:r>
      <w:r>
        <w:t xml:space="preserve">кихъ мЪсяцевъ 1887—88 (3-е изд. вышло </w:t>
      </w:r>
      <w:r>
        <w:br/>
      </w:r>
      <w:r>
        <w:t xml:space="preserve">1896). 1888 появилась его историч. драма </w:t>
      </w:r>
      <w:r>
        <w:br/>
      </w:r>
      <w:r>
        <w:t xml:space="preserve">въ стихахъ „Осада Тульчийа“. В. обнару- </w:t>
      </w:r>
      <w:r>
        <w:br/>
      </w:r>
      <w:r>
        <w:t xml:space="preserve">жилъ неподдЪльное поэтическое дароваше, </w:t>
      </w:r>
      <w:r>
        <w:br/>
      </w:r>
      <w:r>
        <w:t xml:space="preserve">при полномъ отсутстви самостоятельнатго </w:t>
      </w:r>
      <w:r>
        <w:br/>
      </w:r>
      <w:r>
        <w:t xml:space="preserve">собственнаго содержаня. Сначала, какъ </w:t>
      </w:r>
      <w:r>
        <w:br/>
      </w:r>
      <w:r>
        <w:t xml:space="preserve">и все общество того времени (вторая по- </w:t>
      </w:r>
      <w:r>
        <w:br/>
      </w:r>
      <w:r>
        <w:t xml:space="preserve">ловина 70-хъ год.), поэть находился подъ </w:t>
      </w:r>
      <w:r>
        <w:br/>
      </w:r>
      <w:r>
        <w:t xml:space="preserve">поэтическимъ вмянемъ Некрасова, допв- </w:t>
      </w:r>
      <w:r>
        <w:br/>
      </w:r>
      <w:r>
        <w:t xml:space="preserve">вавшато свои „послфдня пЪсни*. Это </w:t>
      </w:r>
      <w:r>
        <w:br/>
      </w:r>
      <w:r>
        <w:t xml:space="preserve">вщяне дало содержане первому пероду </w:t>
      </w:r>
      <w:r>
        <w:br/>
      </w:r>
      <w:r>
        <w:t xml:space="preserve">поэтической дЪятельности В. (1876—1882).</w:t>
      </w:r>
    </w:p>
    <w:p>
      <w:pPr>
        <w:pStyle w:val="Normal"/>
      </w:pPr>
      <w:r>
        <w:t xml:space="preserve">Вилемдноь — Виленокля АКАДЕМТЯ.</w:t>
      </w:r>
    </w:p>
    <w:p>
      <w:pPr>
        <w:pStyle w:val="Normal"/>
      </w:pPr>
      <w:r>
        <w:t xml:space="preserve">Н®которые изъ этихъ перенъвовъ были </w:t>
      </w:r>
      <w:r>
        <w:br/>
      </w:r>
      <w:r>
        <w:t xml:space="preserve">настолько удачны, что заставляли забы- </w:t>
      </w:r>
      <w:r>
        <w:br/>
      </w:r>
      <w:r>
        <w:t xml:space="preserve">вать ихъ несамобытность и позволяли на- </w:t>
      </w:r>
      <w:r>
        <w:br/>
      </w:r>
      <w:r>
        <w:t xml:space="preserve">дЪяться на развите таланта. Къ этому. </w:t>
      </w:r>
      <w:r>
        <w:br/>
      </w:r>
      <w:r>
        <w:t xml:space="preserve">времвни относятся его лучийя произвед.: </w:t>
      </w:r>
      <w:r>
        <w:br/>
      </w:r>
      <w:r>
        <w:t xml:space="preserve">„Вълыя ночи“, „Песни о родинЪ“ и дру- </w:t>
      </w:r>
      <w:r>
        <w:br/>
      </w:r>
      <w:r>
        <w:t xml:space="preserve">пя поэмы и немало мелкихъ лирическихъ </w:t>
      </w:r>
      <w:r>
        <w:br/>
      </w:r>
      <w:r>
        <w:t xml:space="preserve">пъесокъ, заслужившихъ ихъ автору сим- </w:t>
      </w:r>
      <w:r>
        <w:br/>
      </w:r>
      <w:r>
        <w:t xml:space="preserve">патю публики. Скоро, однако, эти сим- </w:t>
      </w:r>
      <w:r>
        <w:br/>
      </w:r>
      <w:r>
        <w:t xml:space="preserve">пати были утрачены, а надежды на раз- </w:t>
      </w:r>
      <w:r>
        <w:br/>
      </w:r>
      <w:r>
        <w:t xml:space="preserve">вите таланта разсъялись. В. обралилея </w:t>
      </w:r>
      <w:r>
        <w:br/>
      </w:r>
      <w:r>
        <w:t xml:space="preserve">сначала къ дЪланному пессимизму и пред- </w:t>
      </w:r>
      <w:r>
        <w:br/>
      </w:r>
      <w:r>
        <w:t xml:space="preserve">ложиль публикЪ цЪлую сершо риториче- </w:t>
      </w:r>
      <w:r>
        <w:br/>
      </w:r>
      <w:r>
        <w:t xml:space="preserve">ской шумихи, а зат$мъ кончилъ декадент- </w:t>
      </w:r>
      <w:r>
        <w:br/>
      </w:r>
      <w:r>
        <w:t xml:space="preserve">ствомъ, потерявъь вмЪстЪ съ тЪмъ даже </w:t>
      </w:r>
      <w:r>
        <w:br/>
      </w:r>
      <w:r>
        <w:t xml:space="preserve">внЪшнее дароване. В. забыть еще во </w:t>
      </w:r>
      <w:r>
        <w:br/>
      </w:r>
      <w:r>
        <w:t xml:space="preserve">цвзтЬ лЪть, при полномъ упадкЪ поэти- </w:t>
      </w:r>
      <w:r>
        <w:br/>
      </w:r>
      <w:r>
        <w:t xml:space="preserve">ческаго творчества. Въ этотъ-же печаль- </w:t>
      </w:r>
      <w:r>
        <w:br/>
      </w:r>
      <w:r>
        <w:t xml:space="preserve">ный перодъ свой литературной карьеры, </w:t>
      </w:r>
      <w:r>
        <w:br/>
      </w:r>
      <w:r>
        <w:t xml:space="preserve">В. написалъ весьма странную прозаич. </w:t>
      </w:r>
      <w:r>
        <w:br/>
      </w:r>
      <w:r>
        <w:t xml:space="preserve">книгу „При свЪтЪ совЪсти“ (Сиб., 1890), </w:t>
      </w:r>
      <w:r>
        <w:br/>
      </w:r>
      <w:r>
        <w:t xml:space="preserve">полную претенцюзнато резонерства и са- </w:t>
      </w:r>
      <w:r>
        <w:br/>
      </w:r>
      <w:r>
        <w:t xml:space="preserve">мовозвеличеня. Полный упадокъ таланта </w:t>
      </w:r>
      <w:r>
        <w:br/>
      </w:r>
      <w:r>
        <w:t xml:space="preserve">В. обнаружился въ его „АльмВ; трагеди </w:t>
      </w:r>
      <w:r>
        <w:br/>
      </w:r>
      <w:r>
        <w:t xml:space="preserve">изъ соврем. жизни“ (Спб., 1900), предетав- </w:t>
      </w:r>
      <w:r>
        <w:br/>
      </w:r>
      <w:r>
        <w:t xml:space="preserve">ляющей собой какую-то дикую и непонят- </w:t>
      </w:r>
      <w:r>
        <w:br/>
      </w:r>
      <w:r>
        <w:t xml:space="preserve">ную смфсь изъ идей Ницше, Метерлинка, </w:t>
      </w:r>
      <w:r>
        <w:br/>
      </w:r>
      <w:r>
        <w:t xml:space="preserve">Ибсена и буддизма. Рус. литература обя- </w:t>
      </w:r>
      <w:r>
        <w:br/>
      </w:r>
      <w:r>
        <w:t xml:space="preserve">зана В. новымъ переводомъ „Имады“ (Ма </w:t>
      </w:r>
      <w:r>
        <w:br/>
      </w:r>
      <w:r>
        <w:t xml:space="preserve">1896) и переводами двухъ поэмъ Шелли </w:t>
      </w:r>
      <w:r>
        <w:br/>
      </w:r>
      <w:r>
        <w:t xml:space="preserve">„Аласторъ или духь уединешя“ („ВъЪстн. </w:t>
      </w:r>
      <w:r>
        <w:br/>
      </w:r>
      <w:r>
        <w:t xml:space="preserve">Евр.“ 1881, № 12) и „Королевы Мабъ“. </w:t>
      </w:r>
      <w:r>
        <w:br/>
      </w:r>
      <w:r>
        <w:t xml:space="preserve">КромЪ того, В. написалъ б1ограф!ю. Г. Иб- </w:t>
      </w:r>
      <w:r>
        <w:br/>
      </w:r>
      <w:r>
        <w:t xml:space="preserve">сена (Спб., 1896, „Б1ограф. библотека“ </w:t>
      </w:r>
      <w:r>
        <w:br/>
      </w:r>
      <w:r>
        <w:t xml:space="preserve">Павленкова), критич. этюдъ о пьесахъ Иб- </w:t>
      </w:r>
      <w:r>
        <w:br/>
      </w:r>
      <w:r>
        <w:t xml:space="preserve">сена („СЪв. ВЪстн. 1892, №№ 6, 9 и 10), </w:t>
      </w:r>
      <w:r>
        <w:br/>
      </w:r>
      <w:r>
        <w:t xml:space="preserve">статью о Шелли (.3. В.“ 1882, № 1) и пи- </w:t>
      </w:r>
      <w:r>
        <w:br/>
      </w:r>
      <w:r>
        <w:t xml:space="preserve">салъ въ концЪ 90-хъ гг. критич. фельетоны </w:t>
      </w:r>
      <w:r>
        <w:br/>
      </w:r>
      <w:r>
        <w:t xml:space="preserve">въ „Новостяхъ“.</w:t>
      </w:r>
    </w:p>
    <w:p>
      <w:pPr>
        <w:pStyle w:val="Normal"/>
      </w:pPr>
      <w:r>
        <w:t xml:space="preserve">Виленская акадезия основана бы- </w:t>
      </w:r>
      <w:r>
        <w:br/>
      </w:r>
      <w:r>
        <w:t xml:space="preserve">ла1езуитами, какъ коллетшя, 1570, по буллЪ </w:t>
      </w:r>
      <w:r>
        <w:br/>
      </w:r>
      <w:r>
        <w:t xml:space="preserve">папы Григоря ХШ-го, начинавшейся сло- </w:t>
      </w:r>
      <w:r>
        <w:br/>
      </w:r>
      <w:r>
        <w:t xml:space="preserve">вами „Бим абен{а сопз!Чега 011: а9азште“; </w:t>
      </w:r>
      <w:r>
        <w:br/>
      </w:r>
      <w:r>
        <w:t xml:space="preserve">1579 преобразована въ 1езуитскую акад., </w:t>
      </w:r>
      <w:r>
        <w:br/>
      </w:r>
      <w:r>
        <w:t xml:space="preserve">а Отефанъ Баторй, покровительствовав- </w:t>
      </w:r>
      <w:r>
        <w:br/>
      </w:r>
      <w:r>
        <w:t xml:space="preserve">тши ей, сравнялъ съ краковской академ!ей. </w:t>
      </w:r>
      <w:r>
        <w:br/>
      </w:r>
      <w:r>
        <w:t xml:space="preserve">Первымъ ректоромъ новой академ. быль </w:t>
      </w:r>
      <w:r>
        <w:br/>
      </w:r>
      <w:r>
        <w:t xml:space="preserve">Скарга. Въ концЪ ХУГго в. при академ </w:t>
      </w:r>
      <w:r>
        <w:br/>
      </w:r>
      <w:r>
        <w:t xml:space="preserve">было устроено общежие для бъдныхъ уча- </w:t>
      </w:r>
      <w:r>
        <w:br/>
      </w:r>
      <w:r>
        <w:t xml:space="preserve">щихся Вигза \Уаегуайзка. 1641 по при- </w:t>
      </w:r>
      <w:r>
        <w:br/>
      </w:r>
      <w:r>
        <w:t xml:space="preserve">вилеги Владислава ТУ въ ней было вве- </w:t>
      </w:r>
      <w:r>
        <w:br/>
      </w:r>
      <w:r>
        <w:t xml:space="preserve">дено преподаваше права каноническаго, </w:t>
      </w:r>
      <w:r>
        <w:br/>
      </w:r>
      <w:r>
        <w:t xml:space="preserve">гражданскатго и медицины. Самую труд- </w:t>
      </w:r>
      <w:r>
        <w:br/>
      </w:r>
      <w:r>
        <w:t xml:space="preserve">ную и безцвЪтную эпоху въ своей жизни, </w:t>
      </w:r>
      <w:r>
        <w:br/>
      </w:r>
      <w:r>
        <w:t xml:space="preserve">акад. переживала съ конца ХУП по вто- </w:t>
      </w:r>
      <w:r>
        <w:br/>
      </w:r>
      <w:r>
        <w:t xml:space="preserve">рую полов. Х\УШ в.; тогда въ ней серьезно </w:t>
      </w:r>
      <w:r>
        <w:br/>
      </w:r>
      <w:r>
        <w:t xml:space="preserve">было поставлено преподаван!е не только </w:t>
      </w:r>
      <w:r>
        <w:br/>
      </w:r>
      <w:r>
        <w:t xml:space="preserve">тражданскаго права, но и математики и </w:t>
      </w:r>
      <w:r>
        <w:br/>
      </w:r>
      <w:r>
        <w:t xml:space="preserve">естественныхъ наукЪъ. 1778 съ уничтоже- </w:t>
      </w:r>
      <w:r>
        <w:br/>
      </w:r>
      <w:r>
        <w:t xml:space="preserve">шемъ ордена 1езуитовъ акад. была закрыта </w:t>
      </w:r>
      <w:r>
        <w:br/>
      </w:r>
      <w:r>
        <w:t xml:space="preserve">въ ректорство Антона СОкорульскато и воз- </w:t>
      </w:r>
      <w:r>
        <w:br/>
      </w:r>
      <w:r>
        <w:t xml:space="preserve">никла уже 1780 подъ наименов. Главной </w:t>
      </w:r>
      <w:r>
        <w:br/>
      </w:r>
      <w:r>
        <w:t xml:space="preserve">школы вел. кн. Литовскаго (Зако{а, СНо\упа </w:t>
      </w:r>
      <w:r>
        <w:br/>
      </w:r>
      <w:r>
        <w:t xml:space="preserve">№М. К. 1.). Кь этому времени относится </w:t>
      </w:r>
      <w:r>
        <w:br/>
      </w:r>
      <w:r>
        <w:t xml:space="preserve">энергическая дЪятельность извЪстнаго уче- </w:t>
      </w:r>
      <w:r>
        <w:br/>
      </w:r>
      <w:r>
        <w:t xml:space="preserve">нато и польскаго патрота, Мартина Почо- </w:t>
      </w:r>
      <w:r>
        <w:br/>
      </w:r>
      <w:r>
        <w:t xml:space="preserve">бута. 1803 изъ главной школы, бывшей </w:t>
      </w:r>
      <w:r>
        <w:br/>
      </w:r>
      <w:r>
        <w:t xml:space="preserve">В. 1езуитской акад., возникъ В. универси-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тородск. 6032 души. Большинство б$ло- </w:t>
      </w:r>
      <w:r>
        <w:br/>
      </w:r>
      <w:r>
        <w:t xml:space="preserve">русс. поляки, затвмъ литовц., евреи, ве- </w:t>
      </w:r>
      <w:r>
        <w:br/>
      </w:r>
      <w:r>
        <w:t xml:space="preserve">ликоросс., татары. Глав. занят. землед®л., </w:t>
      </w:r>
      <w:r>
        <w:br/>
      </w:r>
      <w:r>
        <w:t xml:space="preserve">засЪвають озим. рожь, пшеницу. овесъ, ячм., </w:t>
      </w:r>
      <w:r>
        <w:br/>
      </w:r>
      <w:r>
        <w:t xml:space="preserve">тречиху, остальн.-—незначит. Въ 1893 собр. </w:t>
      </w:r>
      <w:r>
        <w:br/>
      </w:r>
      <w:r>
        <w:t xml:space="preserve">765,860 чтв., картоф. — 609.400 чтв. Льнян: </w:t>
      </w:r>
      <w:r>
        <w:br/>
      </w:r>
      <w:r>
        <w:t xml:space="preserve">сЪмени 30,545 пуд. волокна — 44,500 п.., </w:t>
      </w:r>
      <w:r>
        <w:br/>
      </w:r>
      <w:r>
        <w:t xml:space="preserve">конопли (сЪм. 8618 п., волокн. 13,700 п.). </w:t>
      </w:r>
      <w:r>
        <w:br/>
      </w:r>
      <w:r>
        <w:t xml:space="preserve">Лошадей 78,110, рог. скот. 113,000 гол., овецъ </w:t>
      </w:r>
      <w:r>
        <w:br/>
      </w:r>
      <w:r>
        <w:t xml:space="preserve">87,500, тонкорун. 400, козъ 1185, свин. 56,800. </w:t>
      </w:r>
      <w:r>
        <w:br/>
      </w:r>
      <w:r>
        <w:t xml:space="preserve">Въ болЪе крупн. эконом. сыровареше. Изъ </w:t>
      </w:r>
      <w:r>
        <w:br/>
      </w:r>
      <w:r>
        <w:t xml:space="preserve">подсобн. пром.: извозъ, рубка и сплавъ </w:t>
      </w:r>
      <w:r>
        <w:br/>
      </w:r>
      <w:r>
        <w:t xml:space="preserve">лЬсу и дровъ, рыболов., выдЪлка холста. </w:t>
      </w:r>
      <w:r>
        <w:br/>
      </w:r>
      <w:r>
        <w:t xml:space="preserve">Лсу 122,761 д. въ 314 дачахъ, изъ коихъ </w:t>
      </w:r>
      <w:r>
        <w:br/>
      </w:r>
      <w:r>
        <w:t xml:space="preserve">22 казен. съ 86,764 д., 6 дачъ церков. и </w:t>
      </w:r>
      <w:r>
        <w:br/>
      </w:r>
      <w:r>
        <w:t xml:space="preserve">городск. 110 дес., 286 дачъ частновлад. съ </w:t>
      </w:r>
      <w:r>
        <w:br/>
      </w:r>
      <w:r>
        <w:t xml:space="preserve">85,887 дес. Враковъ въ 1898 г. закл. 1544, </w:t>
      </w:r>
      <w:r>
        <w:br/>
      </w:r>
      <w:r>
        <w:t xml:space="preserve">род. 8835 (4521 м., 4314 д.), умер. 4698 (2410 м., </w:t>
      </w:r>
      <w:r>
        <w:br/>
      </w:r>
      <w:r>
        <w:t xml:space="preserve">2288 ж.), прирост. 4137 душъ. Фабр. и за- </w:t>
      </w:r>
      <w:r>
        <w:br/>
      </w:r>
      <w:r>
        <w:t xml:space="preserve">вод. 281 съ 790 рабоч., производ. 665,000 р. </w:t>
      </w:r>
      <w:r>
        <w:br/>
      </w:r>
      <w:r>
        <w:t xml:space="preserve">Ярмар. 1, съ обор. 38.000 р. ЛЪчебниць 2, </w:t>
      </w:r>
      <w:r>
        <w:br/>
      </w:r>
      <w:r>
        <w:t xml:space="preserve">пр1емн. покоевъ 4. Правос. церк. 43, рим- </w:t>
      </w:r>
      <w:r>
        <w:br/>
      </w:r>
      <w:r>
        <w:t xml:space="preserve">ско-катол. 15. Учебн. завед. разн. вл. 60, </w:t>
      </w:r>
      <w:r>
        <w:br/>
      </w:r>
      <w:r>
        <w:t xml:space="preserve">въ томъ числЪ учит. семин. (въ с. Моло- </w:t>
      </w:r>
      <w:r>
        <w:br/>
      </w:r>
      <w:r>
        <w:t xml:space="preserve">дечномъ). Волост. 26, селен. 1262, дворовъ </w:t>
      </w:r>
      <w:r>
        <w:br/>
      </w:r>
      <w:r>
        <w:t xml:space="preserve">15,511. Въ южн. части, у. пересък. лин!я </w:t>
      </w:r>
      <w:r>
        <w:br/>
      </w:r>
      <w:r>
        <w:t xml:space="preserve">либаво-роменск. ж. д. Торговля — въ рук. </w:t>
      </w:r>
      <w:r>
        <w:br/>
      </w:r>
      <w:r>
        <w:t xml:space="preserve">евреевъ: сбыть леса, хлЪба, скота. </w:t>
      </w:r>
      <w:r>
        <w:br/>
      </w:r>
      <w:r>
        <w:t xml:space="preserve">Вилемансть. Александръ Монте- </w:t>
      </w:r>
      <w:r>
        <w:br/>
      </w:r>
      <w:r>
        <w:t xml:space="preserve">форте, архитекторъ, род. 1843, образоваше </w:t>
      </w:r>
      <w:r>
        <w:br/>
      </w:r>
      <w:r>
        <w:t xml:space="preserve">получиль въ вЪнской акад. художествъ и </w:t>
      </w:r>
      <w:r>
        <w:br/>
      </w:r>
      <w:r>
        <w:t xml:space="preserve">работалъ до 1874 въ мастерской ванъ деръ </w:t>
      </w:r>
      <w:r>
        <w:br/>
      </w:r>
      <w:r>
        <w:t xml:space="preserve">Нюлля и Шмидта. 1881 В. окончилъ свою </w:t>
      </w:r>
      <w:r>
        <w:br/>
      </w:r>
      <w:r>
        <w:t xml:space="preserve">первую капитальную постройку: дворецъ </w:t>
      </w:r>
      <w:r>
        <w:br/>
      </w:r>
      <w:r>
        <w:t xml:space="preserve">юстищи (См. Таб. „Вънсюя постройки“ Т, </w:t>
      </w:r>
      <w:r>
        <w:br/>
      </w:r>
      <w:r>
        <w:t xml:space="preserve">фиг. 6). ЗатЪмъ онъ построилъ ратушу и </w:t>
      </w:r>
      <w:r>
        <w:br/>
      </w:r>
      <w:r>
        <w:t xml:space="preserve">дворецъ юстищи въ ГрацЪ, редутныя залы </w:t>
      </w:r>
      <w:r>
        <w:br/>
      </w:r>
      <w:r>
        <w:t xml:space="preserve">въ ИннсбрукЪ, дворецъ Воданеръ въ Пеш- </w:t>
      </w:r>
      <w:r>
        <w:br/>
      </w:r>
      <w:r>
        <w:t xml:space="preserve">т, Брейтенфельдскую и Оттакрингекую </w:t>
      </w:r>
      <w:r>
        <w:br/>
      </w:r>
      <w:r>
        <w:t xml:space="preserve">церкви въ ВЪнЪ и исполнилъ много част- </w:t>
      </w:r>
      <w:r>
        <w:br/>
      </w:r>
      <w:r>
        <w:t xml:space="preserve">ныхъ построекъ, между прочимъ домъ Зо- </w:t>
      </w:r>
      <w:r>
        <w:br/>
      </w:r>
      <w:r>
        <w:t xml:space="preserve">лотого Кубка, Паз Нацз оп воЧепей Ве- </w:t>
      </w:r>
      <w:r>
        <w:br/>
      </w:r>
      <w:r>
        <w:t xml:space="preserve">свег въ ВзнЪ (См. таб. П, фиг. 1). </w:t>
      </w:r>
      <w:r>
        <w:br/>
      </w:r>
      <w:r>
        <w:t xml:space="preserve">Виленкинъ. Николай Максим., </w:t>
      </w:r>
      <w:r>
        <w:br/>
      </w:r>
      <w:r>
        <w:t xml:space="preserve">боле извфетный подъ псевдонимомъ Н. </w:t>
      </w:r>
      <w:r>
        <w:br/>
      </w:r>
      <w:r>
        <w:t xml:space="preserve">Минск!й, поэтъ. Род. 1855 въ с. Глубо- </w:t>
      </w:r>
      <w:r>
        <w:br/>
      </w:r>
      <w:r>
        <w:t xml:space="preserve">комъ, Виленск. губ., училея въ минской </w:t>
      </w:r>
      <w:r>
        <w:br/>
      </w:r>
      <w:r>
        <w:t xml:space="preserve">тимнази (окончилъ 1875 съ зол. медалью) </w:t>
      </w:r>
      <w:r>
        <w:br/>
      </w:r>
      <w:r>
        <w:t xml:space="preserve">и на юрид. фак. сиб. унив., кот. кончилъ </w:t>
      </w:r>
      <w:r>
        <w:br/>
      </w:r>
      <w:r>
        <w:t xml:space="preserve">1879 кандидатомъ правъ. НЪкот. время, въ </w:t>
      </w:r>
      <w:r>
        <w:br/>
      </w:r>
      <w:r>
        <w:t xml:space="preserve">80-хъ гг., быль прис. повБр. Первые его </w:t>
      </w:r>
      <w:r>
        <w:br/>
      </w:r>
      <w:r>
        <w:t xml:space="preserve">стихи появились въ „Нов. Врем.“ 1876. За- </w:t>
      </w:r>
      <w:r>
        <w:br/>
      </w:r>
      <w:r>
        <w:t xml:space="preserve">тЪмъ его стихотвореня, печатавицяея въ </w:t>
      </w:r>
      <w:r>
        <w:br/>
      </w:r>
      <w:r>
        <w:t xml:space="preserve">„ВЪстн. Европы“, обратили на него внима- </w:t>
      </w:r>
      <w:r>
        <w:br/>
      </w:r>
      <w:r>
        <w:t xml:space="preserve">не публики, такъ что его „Стихотворе- </w:t>
      </w:r>
      <w:r>
        <w:br/>
      </w:r>
      <w:r>
        <w:t xml:space="preserve">шя“ имфли два изд. въ течени нЪсколь- </w:t>
      </w:r>
      <w:r>
        <w:br/>
      </w:r>
      <w:r>
        <w:t xml:space="preserve">кихъ мЪсяцевъ 1887—88 (3-е изд. вышло </w:t>
      </w:r>
      <w:r>
        <w:br/>
      </w:r>
      <w:r>
        <w:t xml:space="preserve">1896). 1888 появилась его историч. драма </w:t>
      </w:r>
      <w:r>
        <w:br/>
      </w:r>
      <w:r>
        <w:t xml:space="preserve">въ стихахъ „Осада Тульчийа“. В. обнару- </w:t>
      </w:r>
      <w:r>
        <w:br/>
      </w:r>
      <w:r>
        <w:t xml:space="preserve">жилъ неподдЪльное поэтическое дароваше, </w:t>
      </w:r>
      <w:r>
        <w:br/>
      </w:r>
      <w:r>
        <w:t xml:space="preserve">при полномъ отсутстви самостоятельнатго </w:t>
      </w:r>
      <w:r>
        <w:br/>
      </w:r>
      <w:r>
        <w:t xml:space="preserve">собственнаго содержаня. Сначала, какъ </w:t>
      </w:r>
      <w:r>
        <w:br/>
      </w:r>
      <w:r>
        <w:t xml:space="preserve">и все общество того времени (вторая по- </w:t>
      </w:r>
      <w:r>
        <w:br/>
      </w:r>
      <w:r>
        <w:t xml:space="preserve">ловина 70-хь год.), поэть находился подъ </w:t>
      </w:r>
      <w:r>
        <w:br/>
      </w:r>
      <w:r>
        <w:t xml:space="preserve">поэтическимъ вмявемъ Некрасова, допв- </w:t>
      </w:r>
      <w:r>
        <w:br/>
      </w:r>
      <w:r>
        <w:t xml:space="preserve">вавшато свои „послфдня пЪсни*. Это </w:t>
      </w:r>
      <w:r>
        <w:br/>
      </w:r>
      <w:r>
        <w:t xml:space="preserve">вщяне дало содержазне первому пероду </w:t>
      </w:r>
      <w:r>
        <w:br/>
      </w:r>
      <w:r>
        <w:t xml:space="preserve">поэтической дЪятельности В. (1876—1882).</w:t>
      </w:r>
    </w:p>
    <w:p>
      <w:pPr>
        <w:pStyle w:val="Normal"/>
      </w:pPr>
      <w:r>
        <w:t xml:space="preserve">Вилемлдноь — Виленокля АКАДЕМТЯ.</w:t>
      </w:r>
    </w:p>
    <w:p>
      <w:pPr>
        <w:pStyle w:val="Normal"/>
      </w:pPr>
      <w:r>
        <w:t xml:space="preserve">Н®которые изъ этихъ перенъвовъ были </w:t>
      </w:r>
      <w:r>
        <w:br/>
      </w:r>
      <w:r>
        <w:t xml:space="preserve">настолько удачны, что заставляли забы- </w:t>
      </w:r>
      <w:r>
        <w:br/>
      </w:r>
      <w:r>
        <w:t xml:space="preserve">вать ихъ несамобытность и позволяли на- </w:t>
      </w:r>
      <w:r>
        <w:br/>
      </w:r>
      <w:r>
        <w:t xml:space="preserve">дЪяться на развите таланта. Къ этому. </w:t>
      </w:r>
      <w:r>
        <w:br/>
      </w:r>
      <w:r>
        <w:t xml:space="preserve">времвни относятся его лучийя произвед.: </w:t>
      </w:r>
      <w:r>
        <w:br/>
      </w:r>
      <w:r>
        <w:t xml:space="preserve">„Вълыя ночи“, „Песни о родинЪ“ и дру- </w:t>
      </w:r>
      <w:r>
        <w:br/>
      </w:r>
      <w:r>
        <w:t xml:space="preserve">пя поэмы и немало мелкихъ лирическихъ </w:t>
      </w:r>
      <w:r>
        <w:br/>
      </w:r>
      <w:r>
        <w:t xml:space="preserve">пъесокъ, заслужившихъ ихъ автору сим- </w:t>
      </w:r>
      <w:r>
        <w:br/>
      </w:r>
      <w:r>
        <w:t xml:space="preserve">патю публики. Скоро, однако, эти сим- </w:t>
      </w:r>
      <w:r>
        <w:br/>
      </w:r>
      <w:r>
        <w:t xml:space="preserve">пати были утрачены, а надежды на раз- </w:t>
      </w:r>
      <w:r>
        <w:br/>
      </w:r>
      <w:r>
        <w:t xml:space="preserve">вите таланта разсъялись. В. обралилея </w:t>
      </w:r>
      <w:r>
        <w:br/>
      </w:r>
      <w:r>
        <w:t xml:space="preserve">сначала къ дЪланному пессимизму и пред- </w:t>
      </w:r>
      <w:r>
        <w:br/>
      </w:r>
      <w:r>
        <w:t xml:space="preserve">ложиль публикЪ цЪлую сершо риториче- </w:t>
      </w:r>
      <w:r>
        <w:br/>
      </w:r>
      <w:r>
        <w:t xml:space="preserve">ской шумихи, а зат$мъ кончилъ декадент- </w:t>
      </w:r>
      <w:r>
        <w:br/>
      </w:r>
      <w:r>
        <w:t xml:space="preserve">ствомъ, потерявъ вмЪстЪ съ тЪмъ даже </w:t>
      </w:r>
      <w:r>
        <w:br/>
      </w:r>
      <w:r>
        <w:t xml:space="preserve">внЪшнее дароване. В. забыть еще во </w:t>
      </w:r>
      <w:r>
        <w:br/>
      </w:r>
      <w:r>
        <w:t xml:space="preserve">цвзтЬ лЪть, при полномъ упадкЪ поэти- </w:t>
      </w:r>
      <w:r>
        <w:br/>
      </w:r>
      <w:r>
        <w:t xml:space="preserve">ческаго творчества. Въ этотъ-же печаль- </w:t>
      </w:r>
      <w:r>
        <w:br/>
      </w:r>
      <w:r>
        <w:t xml:space="preserve">ный перодъ свой литературной карьеры, </w:t>
      </w:r>
      <w:r>
        <w:br/>
      </w:r>
      <w:r>
        <w:t xml:space="preserve">В. написалъ весьма странную прозаич. </w:t>
      </w:r>
      <w:r>
        <w:br/>
      </w:r>
      <w:r>
        <w:t xml:space="preserve">книгу „При свЪтЪ совЪсти“ (Сиб., 1890), </w:t>
      </w:r>
      <w:r>
        <w:br/>
      </w:r>
      <w:r>
        <w:t xml:space="preserve">полную претенцюзнато резонерства и са- </w:t>
      </w:r>
      <w:r>
        <w:br/>
      </w:r>
      <w:r>
        <w:t xml:space="preserve">мовозвеличеня. Полный упадокъ таланта </w:t>
      </w:r>
      <w:r>
        <w:br/>
      </w:r>
      <w:r>
        <w:t xml:space="preserve">В. обнаружился въ его „АльмВ; трагеди </w:t>
      </w:r>
      <w:r>
        <w:br/>
      </w:r>
      <w:r>
        <w:t xml:space="preserve">изъ соврем. жизни“ (Спб., 1900), предетав- </w:t>
      </w:r>
      <w:r>
        <w:br/>
      </w:r>
      <w:r>
        <w:t xml:space="preserve">ляющей собой какую-то дикую и непонят- </w:t>
      </w:r>
      <w:r>
        <w:br/>
      </w:r>
      <w:r>
        <w:t xml:space="preserve">ную смфсь изъ идей Ницше, Метерлинка, </w:t>
      </w:r>
      <w:r>
        <w:br/>
      </w:r>
      <w:r>
        <w:t xml:space="preserve">Ибсена и буддизма. Рус. литература обя- </w:t>
      </w:r>
      <w:r>
        <w:br/>
      </w:r>
      <w:r>
        <w:t xml:space="preserve">зана В. новымъ переводомъ „Илмады“ (Мл </w:t>
      </w:r>
      <w:r>
        <w:br/>
      </w:r>
      <w:r>
        <w:t xml:space="preserve">1896) и переводами двухъ поэмъ Шелли </w:t>
      </w:r>
      <w:r>
        <w:br/>
      </w:r>
      <w:r>
        <w:t xml:space="preserve">„Аласторъ или духь уединешя“ („ВъЪстн. </w:t>
      </w:r>
      <w:r>
        <w:br/>
      </w:r>
      <w:r>
        <w:t xml:space="preserve">Евр.“ 1881, № 12) и „Королевы Мабъ“. </w:t>
      </w:r>
      <w:r>
        <w:br/>
      </w:r>
      <w:r>
        <w:t xml:space="preserve">КромЪ того, В. написалъ б1ограф!ю. Г. Иб- </w:t>
      </w:r>
      <w:r>
        <w:br/>
      </w:r>
      <w:r>
        <w:t xml:space="preserve">сена (Спб., 1896, „Б1ограф. библотека“ </w:t>
      </w:r>
      <w:r>
        <w:br/>
      </w:r>
      <w:r>
        <w:t xml:space="preserve">Павленкова), критич. этюдъ о пьесахъ Иб- </w:t>
      </w:r>
      <w:r>
        <w:br/>
      </w:r>
      <w:r>
        <w:t xml:space="preserve">сена („СЪв. ВЪстн. 1892, №№ 6, 9 и 10), </w:t>
      </w:r>
      <w:r>
        <w:br/>
      </w:r>
      <w:r>
        <w:t xml:space="preserve">статью о Шелли (.3. В.“ 1882, № 1) и пи- </w:t>
      </w:r>
      <w:r>
        <w:br/>
      </w:r>
      <w:r>
        <w:t xml:space="preserve">салъ въ концЪ 90-хъ гг. критич. фельетоны </w:t>
      </w:r>
      <w:r>
        <w:br/>
      </w:r>
      <w:r>
        <w:t xml:space="preserve">въ „Новостяхъ“.</w:t>
      </w:r>
    </w:p>
    <w:p>
      <w:pPr>
        <w:pStyle w:val="Normal"/>
      </w:pPr>
      <w:r>
        <w:t xml:space="preserve">Виленская акадезия основана бы- </w:t>
      </w:r>
      <w:r>
        <w:br/>
      </w:r>
      <w:r>
        <w:t xml:space="preserve">ла1езуитами, какъ коллешя, 1570, по буллЪ </w:t>
      </w:r>
      <w:r>
        <w:br/>
      </w:r>
      <w:r>
        <w:t xml:space="preserve">папы Григоря ХШ-го, начинавшейся сло- </w:t>
      </w:r>
      <w:r>
        <w:br/>
      </w:r>
      <w:r>
        <w:t xml:space="preserve">вами „Бим аЙен{а сопз!Чега 011: а9азте“; </w:t>
      </w:r>
      <w:r>
        <w:br/>
      </w:r>
      <w:r>
        <w:t xml:space="preserve">1579 преобразована въ 1езуитскую акад., </w:t>
      </w:r>
      <w:r>
        <w:br/>
      </w:r>
      <w:r>
        <w:t xml:space="preserve">а Отефанъ Баторй, покровительствовав- </w:t>
      </w:r>
      <w:r>
        <w:br/>
      </w:r>
      <w:r>
        <w:t xml:space="preserve">тши ей, сравнялъ съ краковской академ!ей. </w:t>
      </w:r>
      <w:r>
        <w:br/>
      </w:r>
      <w:r>
        <w:t xml:space="preserve">Первымъ ректоромъ новой академ. былъ </w:t>
      </w:r>
      <w:r>
        <w:br/>
      </w:r>
      <w:r>
        <w:t xml:space="preserve">Скарга. Въ концЪ ХУГго в. при академ </w:t>
      </w:r>
      <w:r>
        <w:br/>
      </w:r>
      <w:r>
        <w:t xml:space="preserve">было устроено общежие для бъдныхъ уча- </w:t>
      </w:r>
      <w:r>
        <w:br/>
      </w:r>
      <w:r>
        <w:t xml:space="preserve">щихся Вигза \Уаегуайзка. 1641 по при- </w:t>
      </w:r>
      <w:r>
        <w:br/>
      </w:r>
      <w:r>
        <w:t xml:space="preserve">вилеги Владислава ТУ въ ней было вве- </w:t>
      </w:r>
      <w:r>
        <w:br/>
      </w:r>
      <w:r>
        <w:t xml:space="preserve">дено преподаваше права каноническаго, </w:t>
      </w:r>
      <w:r>
        <w:br/>
      </w:r>
      <w:r>
        <w:t xml:space="preserve">гражданскаго и медицины. Самую труд- </w:t>
      </w:r>
      <w:r>
        <w:br/>
      </w:r>
      <w:r>
        <w:t xml:space="preserve">ную и безцвЪтную эпоху въ своей жизни, </w:t>
      </w:r>
      <w:r>
        <w:br/>
      </w:r>
      <w:r>
        <w:t xml:space="preserve">акад. переживала съ конца ХУП по вто- </w:t>
      </w:r>
      <w:r>
        <w:br/>
      </w:r>
      <w:r>
        <w:t xml:space="preserve">рую полов. Х\УШ в.; тогда въ ней серьезно </w:t>
      </w:r>
      <w:r>
        <w:br/>
      </w:r>
      <w:r>
        <w:t xml:space="preserve">было поставлено преподаван!е не только </w:t>
      </w:r>
      <w:r>
        <w:br/>
      </w:r>
      <w:r>
        <w:t xml:space="preserve">тражданскаго права, но и математики и </w:t>
      </w:r>
      <w:r>
        <w:br/>
      </w:r>
      <w:r>
        <w:t xml:space="preserve">естественныхъ наукЪъ. 1778 съ уничтоже- </w:t>
      </w:r>
      <w:r>
        <w:br/>
      </w:r>
      <w:r>
        <w:t xml:space="preserve">шемъ ордена 1езуитовъ акад. была закрыта </w:t>
      </w:r>
      <w:r>
        <w:br/>
      </w:r>
      <w:r>
        <w:t xml:space="preserve">въ ректорство Антона Скорульскато и воз- </w:t>
      </w:r>
      <w:r>
        <w:br/>
      </w:r>
      <w:r>
        <w:t xml:space="preserve">никла уже 1780 подъ наименов. Главной </w:t>
      </w:r>
      <w:r>
        <w:br/>
      </w:r>
      <w:r>
        <w:t xml:space="preserve">школы вел. кн. Литовскаго (Зако{а, СНо\упа </w:t>
      </w:r>
      <w:r>
        <w:br/>
      </w:r>
      <w:r>
        <w:t xml:space="preserve">М. К. 1.). Кь этому времени относится </w:t>
      </w:r>
      <w:r>
        <w:br/>
      </w:r>
      <w:r>
        <w:t xml:space="preserve">энергическая дЪятельность извЪстнаго уче- </w:t>
      </w:r>
      <w:r>
        <w:br/>
      </w:r>
      <w:r>
        <w:t xml:space="preserve">нато и польскаго патрота, Мартина Почо- </w:t>
      </w:r>
      <w:r>
        <w:br/>
      </w:r>
      <w:r>
        <w:t xml:space="preserve">бута. 1803 изъ главной школы, бывшей </w:t>
      </w:r>
      <w:r>
        <w:br/>
      </w:r>
      <w:r>
        <w:t xml:space="preserve">В. 1езуитской акад., возникъ В. универси-</w:t>
      </w:r>
    </w:p>
    <w:p>
      <w:pPr>
        <w:pStyle w:val="Normal"/>
      </w:pPr>
      <w:r>
        <w:t xml:space="preserve">Виленскля ГУБЕРНИЯ.</w:t>
      </w:r>
    </w:p>
    <w:p>
      <w:pPr>
        <w:pStyle w:val="Normal"/>
      </w:pPr>
      <w:r>
        <w:t xml:space="preserve">теть. См. Мей. Вайизк!, „Оампа АКа- </w:t>
      </w:r>
      <w:r>
        <w:br/>
      </w:r>
      <w:r>
        <w:t xml:space="preserve">дет!а \/ПепзкКа* (1862); Виленск. ВЪстникъ, </w:t>
      </w:r>
      <w:r>
        <w:br/>
      </w:r>
      <w:r>
        <w:t xml:space="preserve">1869, № 46, 49.</w:t>
      </w:r>
    </w:p>
    <w:p>
      <w:pPr>
        <w:pStyle w:val="Normal"/>
      </w:pPr>
      <w:r>
        <w:t xml:space="preserve">Виленекая губ., составляеть одну </w:t>
      </w:r>
      <w:r>
        <w:br/>
      </w:r>
      <w:r>
        <w:t xml:space="preserve">изъ центральн. губ. сЪверо-западн. края, </w:t>
      </w:r>
      <w:r>
        <w:br/>
      </w:r>
      <w:r>
        <w:t xml:space="preserve">плежить между 53022’—55050/ с. ш. 22056/— </w:t>
      </w:r>
      <w:r>
        <w:br/>
      </w:r>
      <w:r>
        <w:t xml:space="preserve">28020/ в. д. На сЪверБ гранич. съ губ. </w:t>
      </w:r>
      <w:r>
        <w:br/>
      </w:r>
      <w:r>
        <w:t xml:space="preserve">Ковенск. и Витебск., отдъляясь оть по- </w:t>
      </w:r>
      <w:r>
        <w:br/>
      </w:r>
      <w:r>
        <w:t xml:space="preserve">сльдн. р. Зап. Двиной, на востокЪ губ. </w:t>
      </w:r>
      <w:r>
        <w:br/>
      </w:r>
      <w:r>
        <w:t xml:space="preserve">Витеб. и Минской, на югЪ прилегаетъ къ </w:t>
      </w:r>
      <w:r>
        <w:br/>
      </w:r>
      <w:r>
        <w:t xml:space="preserve">Минск. и Гродненск. туб. на зап. Грод- </w:t>
      </w:r>
      <w:r>
        <w:br/>
      </w:r>
      <w:r>
        <w:t xml:space="preserve">ненск. и Сувалк., отъ котор. отдЪляется </w:t>
      </w:r>
      <w:r>
        <w:br/>
      </w:r>
      <w:r>
        <w:t xml:space="preserve">р. НБманомъ. Простираясь съ св. на югъ </w:t>
      </w:r>
      <w:r>
        <w:br/>
      </w:r>
      <w:r>
        <w:t xml:space="preserve">на 220 в., а съ зап. на вост. до 224 в., </w:t>
      </w:r>
      <w:r>
        <w:br/>
      </w:r>
      <w:r>
        <w:t xml:space="preserve">губ. заним., по исчиел. ген. СтрЪльбицк,, </w:t>
      </w:r>
      <w:r>
        <w:br/>
      </w:r>
      <w:r>
        <w:t xml:space="preserve">37,3713 кв. версть или 42,5293 кв. клм. </w:t>
      </w:r>
      <w:r>
        <w:br/>
      </w:r>
      <w:r>
        <w:t xml:space="preserve">Въ губ. 7 уъЪзд.: Вилейсый (5591,2 кв. в.), </w:t>
      </w:r>
      <w:r>
        <w:br/>
      </w:r>
      <w:r>
        <w:t xml:space="preserve">Виленск. (5434 кв. в.), Дисненск. (5078,2 </w:t>
      </w:r>
      <w:r>
        <w:br/>
      </w:r>
      <w:r>
        <w:t xml:space="preserve">кв. в.), Лидеви (4926 кв. в.), Ошмянек. </w:t>
      </w:r>
      <w:r>
        <w:br/>
      </w:r>
      <w:r>
        <w:t xml:space="preserve">(6050,1 кв. в.), Трокск. (5151; кв. в.) и Свен- </w:t>
      </w:r>
      <w:r>
        <w:br/>
      </w:r>
      <w:r>
        <w:t xml:space="preserve">цянский (4593 кв. в.).</w:t>
      </w:r>
    </w:p>
    <w:p>
      <w:pPr>
        <w:pStyle w:val="Normal"/>
      </w:pPr>
      <w:r>
        <w:t xml:space="preserve">Физико-географическ1й обзоръ. В. </w:t>
      </w:r>
      <w:r>
        <w:br/>
      </w:r>
      <w:r>
        <w:t xml:space="preserve">губ. занимаетъ по устройству поверхности </w:t>
      </w:r>
      <w:r>
        <w:br/>
      </w:r>
      <w:r>
        <w:t xml:space="preserve">одну изъ наибол%е характерныхъ областей </w:t>
      </w:r>
      <w:r>
        <w:br/>
      </w:r>
      <w:r>
        <w:t xml:space="preserve">полосы такъ наз. въ новъйшихъ геологиче- </w:t>
      </w:r>
      <w:r>
        <w:br/>
      </w:r>
      <w:r>
        <w:t xml:space="preserve">скихъ сочинешяхъ Прибалтйск. мореннаго </w:t>
      </w:r>
      <w:r>
        <w:br/>
      </w:r>
      <w:r>
        <w:t xml:space="preserve">ландшафта, той центральной части этой по- </w:t>
      </w:r>
      <w:r>
        <w:br/>
      </w:r>
      <w:r>
        <w:t xml:space="preserve">лосы, которая связываетъ собственно При- </w:t>
      </w:r>
      <w:r>
        <w:br/>
      </w:r>
      <w:r>
        <w:t xml:space="preserve">балт!йскую озерно- моренную хол- </w:t>
      </w:r>
      <w:r>
        <w:br/>
      </w:r>
      <w:r>
        <w:t xml:space="preserve">мистую возвышенность Пруссии еъ та- </w:t>
      </w:r>
      <w:r>
        <w:br/>
      </w:r>
      <w:r>
        <w:t xml:space="preserve">ковою же Алаунскою возвышенностью </w:t>
      </w:r>
      <w:r>
        <w:br/>
      </w:r>
      <w:r>
        <w:t xml:space="preserve">(см.) сЪв. зап. Росаш. Характеристичной </w:t>
      </w:r>
      <w:r>
        <w:br/>
      </w:r>
      <w:r>
        <w:t xml:space="preserve">особенностью этой полосы является изо- </w:t>
      </w:r>
      <w:r>
        <w:br/>
      </w:r>
      <w:r>
        <w:t xml:space="preserve">бизе холмовъ неправильныхъ прихотли- </w:t>
      </w:r>
      <w:r>
        <w:br/>
      </w:r>
      <w:r>
        <w:t xml:space="preserve">выхъ очерташй съ глубокими столь же </w:t>
      </w:r>
      <w:r>
        <w:br/>
      </w:r>
      <w:r>
        <w:t xml:space="preserve">неправильными котловинами, только от- </w:t>
      </w:r>
      <w:r>
        <w:br/>
      </w:r>
      <w:r>
        <w:t xml:space="preserve">части вытянутыми въ извивающ. рёчныя </w:t>
      </w:r>
      <w:r>
        <w:br/>
      </w:r>
      <w:r>
        <w:t xml:space="preserve">долины между холмами; большая часть </w:t>
      </w:r>
      <w:r>
        <w:br/>
      </w:r>
      <w:r>
        <w:t xml:space="preserve">такихъ котловинъЪ заболочена или вы- </w:t>
      </w:r>
      <w:r>
        <w:br/>
      </w:r>
      <w:r>
        <w:t xml:space="preserve">полнена въ большей или меньшей мЪърь </w:t>
      </w:r>
      <w:r>
        <w:br/>
      </w:r>
      <w:r>
        <w:t xml:space="preserve">озерами, спускающими избытки водъ въ </w:t>
      </w:r>
      <w:r>
        <w:br/>
      </w:r>
      <w:r>
        <w:t xml:space="preserve">мЪстныя рзчки. Холмы обыкновенно до- </w:t>
      </w:r>
      <w:r>
        <w:br/>
      </w:r>
      <w:r>
        <w:t xml:space="preserve">ходять до 200—220 м. выс. надъ ур. моря, </w:t>
      </w:r>
      <w:r>
        <w:br/>
      </w:r>
      <w:r>
        <w:t xml:space="preserve">хотя въ Виленскомъ, Трокскомъ и Ошмян- </w:t>
      </w:r>
      <w:r>
        <w:br/>
      </w:r>
      <w:r>
        <w:t xml:space="preserve">скомъ уЪзд. опредфлены отдёльныя вер- </w:t>
      </w:r>
      <w:r>
        <w:br/>
      </w:r>
      <w:r>
        <w:t xml:space="preserve">пгины, поднимающ. до 310—340 м. Эти вы- </w:t>
      </w:r>
      <w:r>
        <w:br/>
      </w:r>
      <w:r>
        <w:t xml:space="preserve">соты кажутся 060б значительными и при- </w:t>
      </w:r>
      <w:r>
        <w:br/>
      </w:r>
      <w:r>
        <w:t xml:space="preserve">даютъ совершенно горный характеръ ланд- </w:t>
      </w:r>
      <w:r>
        <w:br/>
      </w:r>
      <w:r>
        <w:t xml:space="preserve">шафту, въ виду крутизны склоновъ, глубины </w:t>
      </w:r>
      <w:r>
        <w:br/>
      </w:r>
      <w:r>
        <w:t xml:space="preserve">сосъднихь котловинъ и долинъ, спускаю- </w:t>
      </w:r>
      <w:r>
        <w:br/>
      </w:r>
      <w:r>
        <w:t xml:space="preserve">щихся по р. Вити, Зап. ДвинЪз и НЪману </w:t>
      </w:r>
      <w:r>
        <w:br/>
      </w:r>
      <w:r>
        <w:t xml:space="preserve">до 50—100 м. Большая часть холмовъ </w:t>
      </w:r>
      <w:r>
        <w:br/>
      </w:r>
      <w:r>
        <w:t xml:space="preserve">разбросана совершенно неправильно съ </w:t>
      </w:r>
      <w:r>
        <w:br/>
      </w:r>
      <w:r>
        <w:t xml:space="preserve">общимъ с.-вост. — ю.-зап. направлешемъ </w:t>
      </w:r>
      <w:r>
        <w:br/>
      </w:r>
      <w:r>
        <w:t xml:space="preserve">всей моренной полосы; мЪстами же холмы </w:t>
      </w:r>
      <w:r>
        <w:br/>
      </w:r>
      <w:r>
        <w:t xml:space="preserve">вытягиваются въ отдьльныя тряды, ряды и </w:t>
      </w:r>
      <w:r>
        <w:br/>
      </w:r>
      <w:r>
        <w:t xml:space="preserve">болЪе или мене сплошные валы, раепо- </w:t>
      </w:r>
      <w:r>
        <w:br/>
      </w:r>
      <w:r>
        <w:t xml:space="preserve">ложен!е которыхъ, геологическое происхож- </w:t>
      </w:r>
      <w:r>
        <w:br/>
      </w:r>
      <w:r>
        <w:t xml:space="preserve">деше и строеше въ должной мЪрЪ$ еще не </w:t>
      </w:r>
      <w:r>
        <w:br/>
      </w:r>
      <w:r>
        <w:t xml:space="preserve">изучены, такъ какъ и существуюния топо- </w:t>
      </w:r>
      <w:r>
        <w:br/>
      </w:r>
      <w:r>
        <w:t xml:space="preserve">графичесвя карты оставляютъ еще многаго </w:t>
      </w:r>
      <w:r>
        <w:br/>
      </w:r>
      <w:r>
        <w:t xml:space="preserve">желать. Наибольшею холмистостью отли- </w:t>
      </w:r>
      <w:r>
        <w:br/>
      </w:r>
      <w:r>
        <w:t xml:space="preserve">чаются уфзды: Виленеюй, Трокскш, Ош- </w:t>
      </w:r>
      <w:r>
        <w:br/>
      </w:r>
      <w:r>
        <w:t xml:space="preserve">мянскИ и Лидекй. Вершины холмовъ </w:t>
      </w:r>
      <w:r>
        <w:br/>
      </w:r>
      <w:r>
        <w:t xml:space="preserve">рздко голыя, чаще всего поросли лЪсами, </w:t>
      </w:r>
      <w:r>
        <w:br/>
      </w:r>
      <w:r>
        <w:t xml:space="preserve">съ преобладащемъ сосны и ели, мЪетами </w:t>
      </w:r>
      <w:r>
        <w:br/>
      </w:r>
      <w:r>
        <w:t xml:space="preserve">смъняющихся дубомъ; склоны, непокрытые </w:t>
      </w:r>
      <w:r>
        <w:br/>
      </w:r>
      <w:r>
        <w:t xml:space="preserve">лъсомъ, большею частью распаханы, также</w:t>
      </w:r>
    </w:p>
    <w:p>
      <w:pPr>
        <w:pStyle w:val="Normal"/>
      </w:pPr>
      <w:r>
        <w:t xml:space="preserve">а 19 </w:t>
      </w:r>
      <w:r>
        <w:br/>
      </w:r>
      <w:r>
        <w:t xml:space="preserve">какъ котловины, поскольку не препятст- </w:t>
      </w:r>
      <w:r>
        <w:br/>
      </w:r>
      <w:r>
        <w:t xml:space="preserve">вуеть ихъ заболоченность. Уже въ озна- </w:t>
      </w:r>
      <w:r>
        <w:br/>
      </w:r>
      <w:r>
        <w:t xml:space="preserve">ченныхь выше узздахь холмы мъЪетами, </w:t>
      </w:r>
      <w:r>
        <w:br/>
      </w:r>
      <w:r>
        <w:t xml:space="preserve">какъ то свойственно моренному ландшафту, </w:t>
      </w:r>
      <w:r>
        <w:br/>
      </w:r>
      <w:r>
        <w:t xml:space="preserve">переходять въ болЪе или мене обшир- </w:t>
      </w:r>
      <w:r>
        <w:br/>
      </w:r>
      <w:r>
        <w:t xml:space="preserve">ныя заболоченныя равнины, нерздко за- </w:t>
      </w:r>
      <w:r>
        <w:br/>
      </w:r>
      <w:r>
        <w:t xml:space="preserve">ключаюцйя также полосы значительныхлт, </w:t>
      </w:r>
      <w:r>
        <w:br/>
      </w:r>
      <w:r>
        <w:t xml:space="preserve">озеръ; но господетвуютъь равнины преи- </w:t>
      </w:r>
      <w:r>
        <w:br/>
      </w:r>
      <w:r>
        <w:t xml:space="preserve">мущественно на сЪверЪ губ., въ уззд.: Ви- </w:t>
      </w:r>
      <w:r>
        <w:br/>
      </w:r>
      <w:r>
        <w:t xml:space="preserve">ленскомъ, Свенцянскомъ и Дисненскомъ; </w:t>
      </w:r>
      <w:r>
        <w:br/>
      </w:r>
      <w:r>
        <w:t xml:space="preserve">здЪеь наблюдаются высоты, не превышаю- </w:t>
      </w:r>
      <w:r>
        <w:br/>
      </w:r>
      <w:r>
        <w:t xml:space="preserve">пия 120—150 м. Конфигуращя страны </w:t>
      </w:r>
      <w:r>
        <w:br/>
      </w:r>
      <w:r>
        <w:t xml:space="preserve">почти исключительно обязана посл днему, </w:t>
      </w:r>
      <w:r>
        <w:br/>
      </w:r>
      <w:r>
        <w:t xml:space="preserve">такъ назыв. ледниковому пер1оду тео- </w:t>
      </w:r>
      <w:r>
        <w:br/>
      </w:r>
      <w:r>
        <w:t xml:space="preserve">логич. истори. Коренныя болЪе древшя </w:t>
      </w:r>
      <w:r>
        <w:br/>
      </w:r>
      <w:r>
        <w:t xml:space="preserve">породы, девонсве песчаники и известня- </w:t>
      </w:r>
      <w:r>
        <w:br/>
      </w:r>
      <w:r>
        <w:t xml:space="preserve">ки (только по зап. Двин%), глауконитовые </w:t>
      </w:r>
      <w:r>
        <w:br/>
      </w:r>
      <w:r>
        <w:t xml:space="preserve">пески, бЪлый мЪль и кремни мЪлового </w:t>
      </w:r>
      <w:r>
        <w:br/>
      </w:r>
      <w:r>
        <w:t xml:space="preserve">перода и н$Ъсколько чаще древнетретич- </w:t>
      </w:r>
      <w:r>
        <w:br/>
      </w:r>
      <w:r>
        <w:t xml:space="preserve">ные глауконитовые пески и глины — выхо- </w:t>
      </w:r>
      <w:r>
        <w:br/>
      </w:r>
      <w:r>
        <w:t xml:space="preserve">дятъ случайно отдьльными разрознен- </w:t>
      </w:r>
      <w:r>
        <w:br/>
      </w:r>
      <w:r>
        <w:t xml:space="preserve">ными участками, большею частью въ до- </w:t>
      </w:r>
      <w:r>
        <w:br/>
      </w:r>
      <w:r>
        <w:t xml:space="preserve">линахъ наиболве глубокихь рЪкъ. На- </w:t>
      </w:r>
      <w:r>
        <w:br/>
      </w:r>
      <w:r>
        <w:t xml:space="preserve">сколько позволяютъ судить эти разрознен- </w:t>
      </w:r>
      <w:r>
        <w:br/>
      </w:r>
      <w:r>
        <w:t xml:space="preserve">ныя мфстонахождешя, нигдЪ не наблюдается </w:t>
      </w:r>
      <w:r>
        <w:br/>
      </w:r>
      <w:r>
        <w:t xml:space="preserve">въ ихъ выходахъ на поверхность, а сль- </w:t>
      </w:r>
      <w:r>
        <w:br/>
      </w:r>
      <w:r>
        <w:t xml:space="preserve">дов. и въ образован!и холмистости, участя </w:t>
      </w:r>
      <w:r>
        <w:br/>
      </w:r>
      <w:r>
        <w:t xml:space="preserve">кряжеобразовательныхь силъ; напротивъ, </w:t>
      </w:r>
      <w:r>
        <w:br/>
      </w:r>
      <w:r>
        <w:t xml:space="preserve">выходы эти носять явственные слЪды </w:t>
      </w:r>
      <w:r>
        <w:br/>
      </w:r>
      <w:r>
        <w:t xml:space="preserve">остатковъ оть позднфйшаго размыва нЪ- </w:t>
      </w:r>
      <w:r>
        <w:br/>
      </w:r>
      <w:r>
        <w:t xml:space="preserve">когда сплошныхъ отложен. Среди гос- </w:t>
      </w:r>
      <w:r>
        <w:br/>
      </w:r>
      <w:r>
        <w:t xml:space="preserve">подствующихь на поверхности и почти </w:t>
      </w:r>
      <w:r>
        <w:br/>
      </w:r>
      <w:r>
        <w:t xml:space="preserve">цВликомъ слагающихь холмы песковъ и </w:t>
      </w:r>
      <w:r>
        <w:br/>
      </w:r>
      <w:r>
        <w:t xml:space="preserve">тлинъ, богатых эрратическими пришлыми </w:t>
      </w:r>
      <w:r>
        <w:br/>
      </w:r>
      <w:r>
        <w:t xml:space="preserve">валунами различныхъ кристаллическихъ, </w:t>
      </w:r>
      <w:r>
        <w:br/>
      </w:r>
      <w:r>
        <w:t xml:space="preserve">песчаниковыхь и известняковыхъ породъ, </w:t>
      </w:r>
      <w:r>
        <w:br/>
      </w:r>
      <w:r>
        <w:t xml:space="preserve">новЪйпия геологичесвйя изелёдовая 0б- </w:t>
      </w:r>
      <w:r>
        <w:br/>
      </w:r>
      <w:r>
        <w:t xml:space="preserve">наруживаютъ осадки двукратнаго насту- </w:t>
      </w:r>
      <w:r>
        <w:br/>
      </w:r>
      <w:r>
        <w:t xml:space="preserve">паня и отступая нЪкогда покрывавшаго </w:t>
      </w:r>
      <w:r>
        <w:br/>
      </w:r>
      <w:r>
        <w:t xml:space="preserve">страну ледника, при чемъ есть основан1е </w:t>
      </w:r>
      <w:r>
        <w:br/>
      </w:r>
      <w:r>
        <w:t xml:space="preserve">заключить, что восточная граница второго </w:t>
      </w:r>
      <w:r>
        <w:br/>
      </w:r>
      <w:r>
        <w:t xml:space="preserve">наступая ледника проходила у юго-вост. </w:t>
      </w:r>
      <w:r>
        <w:br/>
      </w:r>
      <w:r>
        <w:t xml:space="preserve">границы губ.. гдЪ обнаруживаются конеч- </w:t>
      </w:r>
      <w:r>
        <w:br/>
      </w:r>
      <w:r>
        <w:t xml:space="preserve">шыя моренныя гряды. ВелЪдстые такого </w:t>
      </w:r>
      <w:r>
        <w:br/>
      </w:r>
      <w:r>
        <w:t xml:space="preserve">теолог. строеня губ не имЪетъ какого </w:t>
      </w:r>
      <w:r>
        <w:br/>
      </w:r>
      <w:r>
        <w:t xml:space="preserve">либо значеня по ея минеральным продук- </w:t>
      </w:r>
      <w:r>
        <w:br/>
      </w:r>
      <w:r>
        <w:t xml:space="preserve">тамъ. Эрратичесвые валуны разнаго со- </w:t>
      </w:r>
      <w:r>
        <w:br/>
      </w:r>
      <w:r>
        <w:t xml:space="preserve">става удовлетворяють мЪстный спросъ на </w:t>
      </w:r>
      <w:r>
        <w:br/>
      </w:r>
      <w:r>
        <w:t xml:space="preserve">каменный строительный матер!алъ; обише </w:t>
      </w:r>
      <w:r>
        <w:br/>
      </w:r>
      <w:r>
        <w:t xml:space="preserve">среди валуновъ кусковъ известняка позво- </w:t>
      </w:r>
      <w:r>
        <w:br/>
      </w:r>
      <w:r>
        <w:t xml:space="preserve">ляеть утилизировать ихъ для обжига из- </w:t>
      </w:r>
      <w:r>
        <w:br/>
      </w:r>
      <w:r>
        <w:t xml:space="preserve">вести. МЪстами болотная желЪзная руда </w:t>
      </w:r>
      <w:r>
        <w:br/>
      </w:r>
      <w:r>
        <w:t xml:space="preserve">и бурый уголь, не имЪюце сбыта при </w:t>
      </w:r>
      <w:r>
        <w:br/>
      </w:r>
      <w:r>
        <w:t xml:space="preserve">нынЪшнихъЪ условяхь эксплоатащи, ни </w:t>
      </w:r>
      <w:r>
        <w:br/>
      </w:r>
      <w:r>
        <w:t xml:space="preserve">по качеству, ни по количеству. Лучшее </w:t>
      </w:r>
      <w:r>
        <w:br/>
      </w:r>
      <w:r>
        <w:t xml:space="preserve">будущее ожидаеть выработку очень ра- </w:t>
      </w:r>
      <w:r>
        <w:br/>
      </w:r>
      <w:r>
        <w:t xml:space="preserve">спространеннаго въ болотахьъ торфа. Въ </w:t>
      </w:r>
      <w:r>
        <w:br/>
      </w:r>
      <w:r>
        <w:t xml:space="preserve">Трокскомъ уфадЪ извЪстны въ трехъ мЪ- </w:t>
      </w:r>
      <w:r>
        <w:br/>
      </w:r>
      <w:r>
        <w:t xml:space="preserve">стахъ соляные цЪзлебные источники, изъ </w:t>
      </w:r>
      <w:r>
        <w:br/>
      </w:r>
      <w:r>
        <w:t xml:space="preserve">нихъ наибольшее значен!е имфють Бир- </w:t>
      </w:r>
      <w:r>
        <w:br/>
      </w:r>
      <w:r>
        <w:t xml:space="preserve">штанск!е на р. НЪманЪ (см.).</w:t>
      </w:r>
    </w:p>
    <w:p>
      <w:pPr>
        <w:pStyle w:val="Normal"/>
      </w:pPr>
      <w:r>
        <w:t xml:space="preserve">Среди почвь В. губ., соотвЪтетвенно ея </w:t>
      </w:r>
      <w:r>
        <w:br/>
      </w:r>
      <w:r>
        <w:t xml:space="preserve">геологическому строенйо, господствуеть </w:t>
      </w:r>
      <w:r>
        <w:br/>
      </w:r>
      <w:r>
        <w:t xml:space="preserve">весьма пестрое чередоване типовъ то пе- </w:t>
      </w:r>
      <w:r>
        <w:br/>
      </w:r>
      <w:r>
        <w:t xml:space="preserve">счаныхъ, то глинистыхъ, то болотистыхъ, </w:t>
      </w:r>
      <w:r>
        <w:br/>
      </w:r>
      <w:r>
        <w:t xml:space="preserve">мЪетами изобилующихъь камнемъ, мъстами </w:t>
      </w:r>
      <w:r>
        <w:br/>
      </w:r>
      <w:r>
        <w:t xml:space="preserve">подзолистыхъ; преобладающимъ является </w:t>
      </w:r>
      <w:r>
        <w:br/>
      </w:r>
      <w:r>
        <w:t xml:space="preserve">мало плодородный бурый сЪверный су- </w:t>
      </w:r>
      <w:r>
        <w:br/>
      </w:r>
      <w:r>
        <w:t xml:space="preserve">2+</w:t>
      </w:r>
    </w:p>
    <w:p>
      <w:pPr>
        <w:pStyle w:val="Normal"/>
      </w:pPr>
      <w:r>
        <w:t xml:space="preserve">Виленскля ГУБЕРНИЯ.</w:t>
      </w:r>
    </w:p>
    <w:p>
      <w:pPr>
        <w:pStyle w:val="Normal"/>
      </w:pPr>
      <w:r>
        <w:t xml:space="preserve">теть. См. Мей. Вайизк!, „Оампа АКа- </w:t>
      </w:r>
      <w:r>
        <w:br/>
      </w:r>
      <w:r>
        <w:t xml:space="preserve">дет!а \/ПепзкКа* (1862); Виленск. ВЪстникъ, </w:t>
      </w:r>
      <w:r>
        <w:br/>
      </w:r>
      <w:r>
        <w:t xml:space="preserve">1869, № 46, 49.</w:t>
      </w:r>
    </w:p>
    <w:p>
      <w:pPr>
        <w:pStyle w:val="Normal"/>
      </w:pPr>
      <w:r>
        <w:t xml:space="preserve">Виленекая губ., составляеть одну </w:t>
      </w:r>
      <w:r>
        <w:br/>
      </w:r>
      <w:r>
        <w:t xml:space="preserve">изъ центральн. губ. сЪверо-западн. края, </w:t>
      </w:r>
      <w:r>
        <w:br/>
      </w:r>
      <w:r>
        <w:t xml:space="preserve">плежить между 53022’—55050/ с. ш. 22056/— </w:t>
      </w:r>
      <w:r>
        <w:br/>
      </w:r>
      <w:r>
        <w:t xml:space="preserve">28020/ в. д. На сЪверБ гранич. съ губ. </w:t>
      </w:r>
      <w:r>
        <w:br/>
      </w:r>
      <w:r>
        <w:t xml:space="preserve">Ковенск. и Витебск., отдъляясь оть по- </w:t>
      </w:r>
      <w:r>
        <w:br/>
      </w:r>
      <w:r>
        <w:t xml:space="preserve">сльдн. р. Зап. Двиной, на востокЪ губ. </w:t>
      </w:r>
      <w:r>
        <w:br/>
      </w:r>
      <w:r>
        <w:t xml:space="preserve">Витеб. и Минской, на югЪ прилегаетъ къ </w:t>
      </w:r>
      <w:r>
        <w:br/>
      </w:r>
      <w:r>
        <w:t xml:space="preserve">Минск. и Гродненск. туб. на зап. Грод- </w:t>
      </w:r>
      <w:r>
        <w:br/>
      </w:r>
      <w:r>
        <w:t xml:space="preserve">ненск. и Сувалк., отъ котор. отдЪляется </w:t>
      </w:r>
      <w:r>
        <w:br/>
      </w:r>
      <w:r>
        <w:t xml:space="preserve">р. НБманомъ. Простираясь съ св. на югъ </w:t>
      </w:r>
      <w:r>
        <w:br/>
      </w:r>
      <w:r>
        <w:t xml:space="preserve">на 220 в., а съ зап. на вост. до 224 в., </w:t>
      </w:r>
      <w:r>
        <w:br/>
      </w:r>
      <w:r>
        <w:t xml:space="preserve">губ. заним., по исчиел. ген. СтрЪльбицк,, </w:t>
      </w:r>
      <w:r>
        <w:br/>
      </w:r>
      <w:r>
        <w:t xml:space="preserve">37,3713 кв. версть или 42,5293 кв. клм. </w:t>
      </w:r>
      <w:r>
        <w:br/>
      </w:r>
      <w:r>
        <w:t xml:space="preserve">Въ губ. 7 уъЪзд.: Вилейсый (5591,2 кв. в.), </w:t>
      </w:r>
      <w:r>
        <w:br/>
      </w:r>
      <w:r>
        <w:t xml:space="preserve">Виленск. (5434 кв. в.), Дисненск. (5078,2 </w:t>
      </w:r>
      <w:r>
        <w:br/>
      </w:r>
      <w:r>
        <w:t xml:space="preserve">кв. в.), Лидеви (4926 кв. в.), Ошмянек. </w:t>
      </w:r>
      <w:r>
        <w:br/>
      </w:r>
      <w:r>
        <w:t xml:space="preserve">(6050,1 кв. в.), Трокск. (5151; кв. в.) и Свен- </w:t>
      </w:r>
      <w:r>
        <w:br/>
      </w:r>
      <w:r>
        <w:t xml:space="preserve">цянский (4593 кв. в.).</w:t>
      </w:r>
    </w:p>
    <w:p>
      <w:pPr>
        <w:pStyle w:val="Normal"/>
      </w:pPr>
      <w:r>
        <w:t xml:space="preserve">Физико-географическ1й обзоръ. В. </w:t>
      </w:r>
      <w:r>
        <w:br/>
      </w:r>
      <w:r>
        <w:t xml:space="preserve">губ. занимаетъ по устройству поверхности </w:t>
      </w:r>
      <w:r>
        <w:br/>
      </w:r>
      <w:r>
        <w:t xml:space="preserve">одну изъ наибол%е характерныхъ областей </w:t>
      </w:r>
      <w:r>
        <w:br/>
      </w:r>
      <w:r>
        <w:t xml:space="preserve">полосы такъ наз. въ новъйшихъ геологиче- </w:t>
      </w:r>
      <w:r>
        <w:br/>
      </w:r>
      <w:r>
        <w:t xml:space="preserve">скихъ сочинешяхъ Прибалтйск. мореннаго </w:t>
      </w:r>
      <w:r>
        <w:br/>
      </w:r>
      <w:r>
        <w:t xml:space="preserve">ландшафта, той центральной части этой по- </w:t>
      </w:r>
      <w:r>
        <w:br/>
      </w:r>
      <w:r>
        <w:t xml:space="preserve">лосы, которая связываетъ собственно При- </w:t>
      </w:r>
      <w:r>
        <w:br/>
      </w:r>
      <w:r>
        <w:t xml:space="preserve">балт!йскую озерно- моренную хол- </w:t>
      </w:r>
      <w:r>
        <w:br/>
      </w:r>
      <w:r>
        <w:t xml:space="preserve">мистую возвышенность Пруссии еъ та- </w:t>
      </w:r>
      <w:r>
        <w:br/>
      </w:r>
      <w:r>
        <w:t xml:space="preserve">ковою же Алаунскою возвышенностью </w:t>
      </w:r>
      <w:r>
        <w:br/>
      </w:r>
      <w:r>
        <w:t xml:space="preserve">(см.) сЪв. зап. Росаш. Характеристичной </w:t>
      </w:r>
      <w:r>
        <w:br/>
      </w:r>
      <w:r>
        <w:t xml:space="preserve">особенностью этой полосы является изо- </w:t>
      </w:r>
      <w:r>
        <w:br/>
      </w:r>
      <w:r>
        <w:t xml:space="preserve">бизе холмовъ неправильныхъ прихотли- </w:t>
      </w:r>
      <w:r>
        <w:br/>
      </w:r>
      <w:r>
        <w:t xml:space="preserve">выхъ очерташй съ глубокими столь же </w:t>
      </w:r>
      <w:r>
        <w:br/>
      </w:r>
      <w:r>
        <w:t xml:space="preserve">неправильными котловинами, только от- </w:t>
      </w:r>
      <w:r>
        <w:br/>
      </w:r>
      <w:r>
        <w:t xml:space="preserve">части вытянутыми въ извивающ. рёчныя </w:t>
      </w:r>
      <w:r>
        <w:br/>
      </w:r>
      <w:r>
        <w:t xml:space="preserve">долины между холмами; большая часть </w:t>
      </w:r>
      <w:r>
        <w:br/>
      </w:r>
      <w:r>
        <w:t xml:space="preserve">такихъ котловинъЪ заболочена или вы- </w:t>
      </w:r>
      <w:r>
        <w:br/>
      </w:r>
      <w:r>
        <w:t xml:space="preserve">полнена въ большей или меньшей мЪърь </w:t>
      </w:r>
      <w:r>
        <w:br/>
      </w:r>
      <w:r>
        <w:t xml:space="preserve">озерами, спускающими избытки водъ въ </w:t>
      </w:r>
      <w:r>
        <w:br/>
      </w:r>
      <w:r>
        <w:t xml:space="preserve">мЪстныя рзчки. Холмы обыкновенно до- </w:t>
      </w:r>
      <w:r>
        <w:br/>
      </w:r>
      <w:r>
        <w:t xml:space="preserve">ходять до 200—220 м. выс. надъ ур. моря, </w:t>
      </w:r>
      <w:r>
        <w:br/>
      </w:r>
      <w:r>
        <w:t xml:space="preserve">хотя въ Виленскомъ, Трокскомъ и Ошмян- </w:t>
      </w:r>
      <w:r>
        <w:br/>
      </w:r>
      <w:r>
        <w:t xml:space="preserve">скомъ уЪзд. опредфлены отдёльныя вер- </w:t>
      </w:r>
      <w:r>
        <w:br/>
      </w:r>
      <w:r>
        <w:t xml:space="preserve">пгины, поднимающ. до 310—340 м. Эти вы- </w:t>
      </w:r>
      <w:r>
        <w:br/>
      </w:r>
      <w:r>
        <w:t xml:space="preserve">соты кажутся 060б значительными и при- </w:t>
      </w:r>
      <w:r>
        <w:br/>
      </w:r>
      <w:r>
        <w:t xml:space="preserve">даютъ совершенно горный характеръ ланд- </w:t>
      </w:r>
      <w:r>
        <w:br/>
      </w:r>
      <w:r>
        <w:t xml:space="preserve">шафту, въ виду крутизны склоновъ, глубины </w:t>
      </w:r>
      <w:r>
        <w:br/>
      </w:r>
      <w:r>
        <w:t xml:space="preserve">сосъднихь котловинъ и долинъ, спускаю- </w:t>
      </w:r>
      <w:r>
        <w:br/>
      </w:r>
      <w:r>
        <w:t xml:space="preserve">щихся по р. Вити, Зап. ДвинЪз и НЪману </w:t>
      </w:r>
      <w:r>
        <w:br/>
      </w:r>
      <w:r>
        <w:t xml:space="preserve">до 50—100 м. Большая часть холмовъ </w:t>
      </w:r>
      <w:r>
        <w:br/>
      </w:r>
      <w:r>
        <w:t xml:space="preserve">разбросана совершенно неправильно съ </w:t>
      </w:r>
      <w:r>
        <w:br/>
      </w:r>
      <w:r>
        <w:t xml:space="preserve">общимъ с.-вост. — ю.-зап. направлешемъ </w:t>
      </w:r>
      <w:r>
        <w:br/>
      </w:r>
      <w:r>
        <w:t xml:space="preserve">всей моренной полосы; мЪстами же холмы </w:t>
      </w:r>
      <w:r>
        <w:br/>
      </w:r>
      <w:r>
        <w:t xml:space="preserve">вытягиваются въ отдьльныя тряды, ряды и </w:t>
      </w:r>
      <w:r>
        <w:br/>
      </w:r>
      <w:r>
        <w:t xml:space="preserve">болЪе или мене сплошные валы, раепо- </w:t>
      </w:r>
      <w:r>
        <w:br/>
      </w:r>
      <w:r>
        <w:t xml:space="preserve">ложен!е которыхъ, геологическое происхож- </w:t>
      </w:r>
      <w:r>
        <w:br/>
      </w:r>
      <w:r>
        <w:t xml:space="preserve">деше и строеше въ должной мЪрЪ$ еще не </w:t>
      </w:r>
      <w:r>
        <w:br/>
      </w:r>
      <w:r>
        <w:t xml:space="preserve">изучены, такъ какъ и существуюния топо- </w:t>
      </w:r>
      <w:r>
        <w:br/>
      </w:r>
      <w:r>
        <w:t xml:space="preserve">графичесвя карты оставляютъ еще многаго </w:t>
      </w:r>
      <w:r>
        <w:br/>
      </w:r>
      <w:r>
        <w:t xml:space="preserve">желать. Наибольшею холмистостью отли- </w:t>
      </w:r>
      <w:r>
        <w:br/>
      </w:r>
      <w:r>
        <w:t xml:space="preserve">чаются уфзды: Виленеюй, Трокскш, Ош- </w:t>
      </w:r>
      <w:r>
        <w:br/>
      </w:r>
      <w:r>
        <w:t xml:space="preserve">мянскИ и Лидекй. Вершины холмовъ </w:t>
      </w:r>
      <w:r>
        <w:br/>
      </w:r>
      <w:r>
        <w:t xml:space="preserve">рздко голыя, чаще всего поросли лЪсами, </w:t>
      </w:r>
      <w:r>
        <w:br/>
      </w:r>
      <w:r>
        <w:t xml:space="preserve">съ преобладащемъ сосны и ели, мЪетами </w:t>
      </w:r>
      <w:r>
        <w:br/>
      </w:r>
      <w:r>
        <w:t xml:space="preserve">смъняющихся дубомъ; склоны, непокрытые </w:t>
      </w:r>
      <w:r>
        <w:br/>
      </w:r>
      <w:r>
        <w:t xml:space="preserve">лъсомъ, большею частью распаханы, также</w:t>
      </w:r>
    </w:p>
    <w:p>
      <w:pPr>
        <w:pStyle w:val="Normal"/>
      </w:pPr>
      <w:r>
        <w:t xml:space="preserve">а 19 </w:t>
      </w:r>
      <w:r>
        <w:br/>
      </w:r>
      <w:r>
        <w:t xml:space="preserve">какъ котловины, поскольку не препятст- </w:t>
      </w:r>
      <w:r>
        <w:br/>
      </w:r>
      <w:r>
        <w:t xml:space="preserve">вуеть ихъ заболоченность. Уже въ озна- </w:t>
      </w:r>
      <w:r>
        <w:br/>
      </w:r>
      <w:r>
        <w:t xml:space="preserve">ченныхь выше узздахь холмы мъЪетами, </w:t>
      </w:r>
      <w:r>
        <w:br/>
      </w:r>
      <w:r>
        <w:t xml:space="preserve">какъ то свойственно моренному ландшафту, </w:t>
      </w:r>
      <w:r>
        <w:br/>
      </w:r>
      <w:r>
        <w:t xml:space="preserve">переходять въ болЪе или мене обшир- </w:t>
      </w:r>
      <w:r>
        <w:br/>
      </w:r>
      <w:r>
        <w:t xml:space="preserve">ныя заболоченныя равнины, нерздко за- </w:t>
      </w:r>
      <w:r>
        <w:br/>
      </w:r>
      <w:r>
        <w:t xml:space="preserve">ключаюцйя также полосы значительных, </w:t>
      </w:r>
      <w:r>
        <w:br/>
      </w:r>
      <w:r>
        <w:t xml:space="preserve">озеръ; но господетвуютъь равнины преи- </w:t>
      </w:r>
      <w:r>
        <w:br/>
      </w:r>
      <w:r>
        <w:t xml:space="preserve">мущественно на сЪверЪ губ., въ уззд.: Ви- </w:t>
      </w:r>
      <w:r>
        <w:br/>
      </w:r>
      <w:r>
        <w:t xml:space="preserve">ленскомъ, Свенцянскомъ и Дисненскомъ; </w:t>
      </w:r>
      <w:r>
        <w:br/>
      </w:r>
      <w:r>
        <w:t xml:space="preserve">здЪеь наблюдаются высоты, не превышаю- </w:t>
      </w:r>
      <w:r>
        <w:br/>
      </w:r>
      <w:r>
        <w:t xml:space="preserve">пия 120—150 м. Конфигуращя страны </w:t>
      </w:r>
      <w:r>
        <w:br/>
      </w:r>
      <w:r>
        <w:t xml:space="preserve">почти исключительно обязана посл днему, </w:t>
      </w:r>
      <w:r>
        <w:br/>
      </w:r>
      <w:r>
        <w:t xml:space="preserve">такъ назыв. ледниковому пер1оду тео- </w:t>
      </w:r>
      <w:r>
        <w:br/>
      </w:r>
      <w:r>
        <w:t xml:space="preserve">логич. истори. Коренныя болЪе древшя </w:t>
      </w:r>
      <w:r>
        <w:br/>
      </w:r>
      <w:r>
        <w:t xml:space="preserve">породы, девонсве песчаники и известня- </w:t>
      </w:r>
      <w:r>
        <w:br/>
      </w:r>
      <w:r>
        <w:t xml:space="preserve">ки (только по зап. Двин%), глауконитовые </w:t>
      </w:r>
      <w:r>
        <w:br/>
      </w:r>
      <w:r>
        <w:t xml:space="preserve">пески, бЪлый мЪльъ и кремни мЪлового </w:t>
      </w:r>
      <w:r>
        <w:br/>
      </w:r>
      <w:r>
        <w:t xml:space="preserve">перода и н$сколько чаще древнетретич- </w:t>
      </w:r>
      <w:r>
        <w:br/>
      </w:r>
      <w:r>
        <w:t xml:space="preserve">ные глауконитовые пески и глины — выхо- </w:t>
      </w:r>
      <w:r>
        <w:br/>
      </w:r>
      <w:r>
        <w:t xml:space="preserve">дятъ случайно отдьльными разрознен- </w:t>
      </w:r>
      <w:r>
        <w:br/>
      </w:r>
      <w:r>
        <w:t xml:space="preserve">ными участками, большею частью въ до- </w:t>
      </w:r>
      <w:r>
        <w:br/>
      </w:r>
      <w:r>
        <w:t xml:space="preserve">линахъ наиболве глубокихь рЪкъ. На- </w:t>
      </w:r>
      <w:r>
        <w:br/>
      </w:r>
      <w:r>
        <w:t xml:space="preserve">сколько позволяютъ судить эти разрознен- </w:t>
      </w:r>
      <w:r>
        <w:br/>
      </w:r>
      <w:r>
        <w:t xml:space="preserve">ныя мфстонахождешя, нигдЪ не наблюдается </w:t>
      </w:r>
      <w:r>
        <w:br/>
      </w:r>
      <w:r>
        <w:t xml:space="preserve">въ ихъ выходахъ на поверхность, а сль- </w:t>
      </w:r>
      <w:r>
        <w:br/>
      </w:r>
      <w:r>
        <w:t xml:space="preserve">дов. и въ образован! и холмистости, участя </w:t>
      </w:r>
      <w:r>
        <w:br/>
      </w:r>
      <w:r>
        <w:t xml:space="preserve">кряжеобразовательныхь силъ; напротивъ, </w:t>
      </w:r>
      <w:r>
        <w:br/>
      </w:r>
      <w:r>
        <w:t xml:space="preserve">выходы эти носять явственные слЪды </w:t>
      </w:r>
      <w:r>
        <w:br/>
      </w:r>
      <w:r>
        <w:t xml:space="preserve">остатковъ оть позднфйшаго размыва нЪ- </w:t>
      </w:r>
      <w:r>
        <w:br/>
      </w:r>
      <w:r>
        <w:t xml:space="preserve">когда сплошныхъ отложен. Среди гос- </w:t>
      </w:r>
      <w:r>
        <w:br/>
      </w:r>
      <w:r>
        <w:t xml:space="preserve">подствующихь на поверхности и почти </w:t>
      </w:r>
      <w:r>
        <w:br/>
      </w:r>
      <w:r>
        <w:t xml:space="preserve">цВликомъ слагающихь холмы песковъ и </w:t>
      </w:r>
      <w:r>
        <w:br/>
      </w:r>
      <w:r>
        <w:t xml:space="preserve">тлинъ, богатых эрратическими пришлыми </w:t>
      </w:r>
      <w:r>
        <w:br/>
      </w:r>
      <w:r>
        <w:t xml:space="preserve">валунами различныхъ кристаллическихъ, </w:t>
      </w:r>
      <w:r>
        <w:br/>
      </w:r>
      <w:r>
        <w:t xml:space="preserve">песчаниковыхь и известняковыхъ породъ, </w:t>
      </w:r>
      <w:r>
        <w:br/>
      </w:r>
      <w:r>
        <w:t xml:space="preserve">новЪйпия геологичесыя изелёдовашя 0б- </w:t>
      </w:r>
      <w:r>
        <w:br/>
      </w:r>
      <w:r>
        <w:t xml:space="preserve">наруживаютъ осадки двукралнаго насту- </w:t>
      </w:r>
      <w:r>
        <w:br/>
      </w:r>
      <w:r>
        <w:t xml:space="preserve">паня и отступая нЪкогда покрывавшаго </w:t>
      </w:r>
      <w:r>
        <w:br/>
      </w:r>
      <w:r>
        <w:t xml:space="preserve">страну ледника, при чемъ есть основан1е </w:t>
      </w:r>
      <w:r>
        <w:br/>
      </w:r>
      <w:r>
        <w:t xml:space="preserve">заключить, что восточная граница второго </w:t>
      </w:r>
      <w:r>
        <w:br/>
      </w:r>
      <w:r>
        <w:t xml:space="preserve">наступая ледника проходила у юго-вост. </w:t>
      </w:r>
      <w:r>
        <w:br/>
      </w:r>
      <w:r>
        <w:t xml:space="preserve">границы губ.. гдЪ обнаруживаются конеч- </w:t>
      </w:r>
      <w:r>
        <w:br/>
      </w:r>
      <w:r>
        <w:t xml:space="preserve">шыя моренныя гряды. ВелЪдстые такого </w:t>
      </w:r>
      <w:r>
        <w:br/>
      </w:r>
      <w:r>
        <w:t xml:space="preserve">теолог. строеня губ не имЪетъ какого </w:t>
      </w:r>
      <w:r>
        <w:br/>
      </w:r>
      <w:r>
        <w:t xml:space="preserve">либо значеня по ея минеральным продук- </w:t>
      </w:r>
      <w:r>
        <w:br/>
      </w:r>
      <w:r>
        <w:t xml:space="preserve">тамъ. Эрратичесые валуны разнаго со- </w:t>
      </w:r>
      <w:r>
        <w:br/>
      </w:r>
      <w:r>
        <w:t xml:space="preserve">става удовлетворяють мЪстный спросъ на </w:t>
      </w:r>
      <w:r>
        <w:br/>
      </w:r>
      <w:r>
        <w:t xml:space="preserve">каменный строительный матер!алъ; обише </w:t>
      </w:r>
      <w:r>
        <w:br/>
      </w:r>
      <w:r>
        <w:t xml:space="preserve">среди валуновъ кусковъ известняка позво- </w:t>
      </w:r>
      <w:r>
        <w:br/>
      </w:r>
      <w:r>
        <w:t xml:space="preserve">ляеть утилизировать ихъ для обжига из- </w:t>
      </w:r>
      <w:r>
        <w:br/>
      </w:r>
      <w:r>
        <w:t xml:space="preserve">вести. МЪстами болотная желЪзная руда </w:t>
      </w:r>
      <w:r>
        <w:br/>
      </w:r>
      <w:r>
        <w:t xml:space="preserve">и бурый уголь, не имЪюце сбыта при </w:t>
      </w:r>
      <w:r>
        <w:br/>
      </w:r>
      <w:r>
        <w:t xml:space="preserve">нынЪшнихъЪ условяхь эксплоатащи, ни </w:t>
      </w:r>
      <w:r>
        <w:br/>
      </w:r>
      <w:r>
        <w:t xml:space="preserve">по качеству, ни по количеству. Лучшее </w:t>
      </w:r>
      <w:r>
        <w:br/>
      </w:r>
      <w:r>
        <w:t xml:space="preserve">будущее ожидаеть выработку очень ра- </w:t>
      </w:r>
      <w:r>
        <w:br/>
      </w:r>
      <w:r>
        <w:t xml:space="preserve">спространеннаго въ болотахьъ торфа. Въ </w:t>
      </w:r>
      <w:r>
        <w:br/>
      </w:r>
      <w:r>
        <w:t xml:space="preserve">Трокскомъ уфадЪ извЪстны въ трехъ мЪ- </w:t>
      </w:r>
      <w:r>
        <w:br/>
      </w:r>
      <w:r>
        <w:t xml:space="preserve">стахъ соляные цЪзлебные источники, изъ </w:t>
      </w:r>
      <w:r>
        <w:br/>
      </w:r>
      <w:r>
        <w:t xml:space="preserve">нихъ наибольшее значен!е имфють Бир- </w:t>
      </w:r>
      <w:r>
        <w:br/>
      </w:r>
      <w:r>
        <w:t xml:space="preserve">штанск!е на р. НЪманЪ (см.).</w:t>
      </w:r>
    </w:p>
    <w:p>
      <w:pPr>
        <w:pStyle w:val="Normal"/>
      </w:pPr>
      <w:r>
        <w:t xml:space="preserve">Среди почвь В. губ., соотвЪтетвенно ея </w:t>
      </w:r>
      <w:r>
        <w:br/>
      </w:r>
      <w:r>
        <w:t xml:space="preserve">геологическому строенйо, господствуеть </w:t>
      </w:r>
      <w:r>
        <w:br/>
      </w:r>
      <w:r>
        <w:t xml:space="preserve">весьма пестрое чередоване типовъ то пе- </w:t>
      </w:r>
      <w:r>
        <w:br/>
      </w:r>
      <w:r>
        <w:t xml:space="preserve">счаныхъ, то глинистыхъ, то болотистыхъ, </w:t>
      </w:r>
      <w:r>
        <w:br/>
      </w:r>
      <w:r>
        <w:t xml:space="preserve">мЪетами изобилующихъь камнемъ, мъстами </w:t>
      </w:r>
      <w:r>
        <w:br/>
      </w:r>
      <w:r>
        <w:t xml:space="preserve">подзолистыхъ; преобладающимъ является </w:t>
      </w:r>
      <w:r>
        <w:br/>
      </w:r>
      <w:r>
        <w:t xml:space="preserve">мало плодородный бурый сЪверный су- </w:t>
      </w:r>
      <w:r>
        <w:br/>
      </w:r>
      <w:r>
        <w:t xml:space="preserve">2+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глинокъ и еще менъе плодородная бурая </w:t>
      </w:r>
      <w:r>
        <w:br/>
      </w:r>
      <w:r>
        <w:t xml:space="preserve">каменистая супесь; настоящаго чернозема, </w:t>
      </w:r>
      <w:r>
        <w:br/>
      </w:r>
      <w:r>
        <w:t xml:space="preserve">ить, а упоминаемыя въ литералурь </w:t>
      </w:r>
      <w:r>
        <w:br/>
      </w:r>
      <w:r>
        <w:t xml:space="preserve">подъ таковымь назвашемъ почвы отно- </w:t>
      </w:r>
      <w:r>
        <w:br/>
      </w:r>
      <w:r>
        <w:t xml:space="preserve">сятся большею часто къ долиннымъ, ча- </w:t>
      </w:r>
      <w:r>
        <w:br/>
      </w:r>
      <w:r>
        <w:t xml:space="preserve">стыю болотнымъ, болЪе или мене кислымъ </w:t>
      </w:r>
      <w:r>
        <w:br/>
      </w:r>
      <w:r>
        <w:t xml:space="preserve">темноцвтнымъ почвамъ, съ значитель- </w:t>
      </w:r>
      <w:r>
        <w:br/>
      </w:r>
      <w:r>
        <w:t xml:space="preserve">нымъ содержашемъ перегноя; таюя почвы </w:t>
      </w:r>
      <w:r>
        <w:br/>
      </w:r>
      <w:r>
        <w:t xml:space="preserve">мъстами въ Трокскомъ и Виленскомъ уЪз- </w:t>
      </w:r>
      <w:r>
        <w:br/>
      </w:r>
      <w:r>
        <w:t xml:space="preserve">дахьъ дають хороше урожаи. Во всякомъ </w:t>
      </w:r>
      <w:r>
        <w:br/>
      </w:r>
      <w:r>
        <w:t xml:space="preserve">случаз воь почвы требують обильнаго </w:t>
      </w:r>
      <w:r>
        <w:br/>
      </w:r>
      <w:r>
        <w:t xml:space="preserve">удобрешя и не въ состояи прокормить </w:t>
      </w:r>
      <w:r>
        <w:br/>
      </w:r>
      <w:r>
        <w:t xml:space="preserve">населеня.</w:t>
      </w:r>
    </w:p>
    <w:p>
      <w:pPr>
        <w:pStyle w:val="Normal"/>
      </w:pPr>
      <w:r>
        <w:t xml:space="preserve">Геологическое строеше, рельефъ страны </w:t>
      </w:r>
      <w:r>
        <w:br/>
      </w:r>
      <w:r>
        <w:t xml:space="preserve">въ связи съ особенностями климата и </w:t>
      </w:r>
      <w:r>
        <w:br/>
      </w:r>
      <w:r>
        <w:t xml:space="preserve">обширностью лЪеныхь площадей Прибал- </w:t>
      </w:r>
      <w:r>
        <w:br/>
      </w:r>
      <w:r>
        <w:t xml:space="preserve">тиской полосы обусловливаютъ ‘обиль- </w:t>
      </w:r>
      <w:r>
        <w:br/>
      </w:r>
      <w:r>
        <w:t xml:space="preserve">ны орошен!е В. губ., большое распростра- </w:t>
      </w:r>
      <w:r>
        <w:br/>
      </w:r>
      <w:r>
        <w:t xml:space="preserve">нене въ ней лЪсистыхь болотъ (наи- </w:t>
      </w:r>
      <w:r>
        <w:br/>
      </w:r>
      <w:r>
        <w:t xml:space="preserve">болЪе обширныхь на югВ и востокВ губ.) </w:t>
      </w:r>
      <w:r>
        <w:br/>
      </w:r>
      <w:r>
        <w:t xml:space="preserve">и озеръ. Послздыя широкой полосой тя- </w:t>
      </w:r>
      <w:r>
        <w:br/>
      </w:r>
      <w:r>
        <w:t xml:space="preserve">нутся черезъ всю губ., сосредоточиваясь </w:t>
      </w:r>
      <w:r>
        <w:br/>
      </w:r>
      <w:r>
        <w:t xml:space="preserve">преимущ. въ Дисненскомъ, Свенцянекомъ, </w:t>
      </w:r>
      <w:r>
        <w:br/>
      </w:r>
      <w:r>
        <w:t xml:space="preserve">сЪверн. частяхъ Вилейскаго и Виленскаго, </w:t>
      </w:r>
      <w:r>
        <w:br/>
      </w:r>
      <w:r>
        <w:t xml:space="preserve">въ особенности же въ Трокскомъ уъздЪ, </w:t>
      </w:r>
      <w:r>
        <w:br/>
      </w:r>
      <w:r>
        <w:t xml:space="preserve">тогда какъь въ Лидскомъ и Ошмянскомъ </w:t>
      </w:r>
      <w:r>
        <w:br/>
      </w:r>
      <w:r>
        <w:t xml:space="preserve">уъздахъ и южн. части В. преобладают </w:t>
      </w:r>
      <w:r>
        <w:br/>
      </w:r>
      <w:r>
        <w:t xml:space="preserve">уже хорошо оформенныя рЪчныя долины, </w:t>
      </w:r>
      <w:r>
        <w:br/>
      </w:r>
      <w:r>
        <w:t xml:space="preserve">либо спустивиИя свои озера, либо и вовсе </w:t>
      </w:r>
      <w:r>
        <w:br/>
      </w:r>
      <w:r>
        <w:t xml:space="preserve">ихъ неимъвиця. Озеръ насчитывается въ </w:t>
      </w:r>
      <w:r>
        <w:br/>
      </w:r>
      <w:r>
        <w:t xml:space="preserve">В. губ. боле 400; большинство не велики, </w:t>
      </w:r>
      <w:r>
        <w:br/>
      </w:r>
      <w:r>
        <w:t xml:space="preserve">наибольшее оз. Нарочь (16 в. дл. и 12 </w:t>
      </w:r>
      <w:r>
        <w:br/>
      </w:r>
      <w:r>
        <w:t xml:space="preserve">в. ш.), въ судоходномъ отношен!и не им%- </w:t>
      </w:r>
      <w:r>
        <w:br/>
      </w:r>
      <w:r>
        <w:t xml:space="preserve">ютъ вначеня; но богаты рыбой обычныхъ </w:t>
      </w:r>
      <w:r>
        <w:br/>
      </w:r>
      <w:r>
        <w:t xml:space="preserve">озерныхъ русскихъ породъ, доставляющихъ </w:t>
      </w:r>
      <w:r>
        <w:br/>
      </w:r>
      <w:r>
        <w:t xml:space="preserve">значительное мЪстное подспорье поселен!ю.' </w:t>
      </w:r>
      <w:r>
        <w:br/>
      </w:r>
      <w:r>
        <w:t xml:space="preserve">Въ Трокскомъ и другихъ сосЪднихъ 03е- </w:t>
      </w:r>
      <w:r>
        <w:br/>
      </w:r>
      <w:r>
        <w:t xml:space="preserve">рахъ ловится особая вкусная рыба се- </w:t>
      </w:r>
      <w:r>
        <w:br/>
      </w:r>
      <w:r>
        <w:t xml:space="preserve">лява. Изъ густой рЪчной сЪти В. туб. </w:t>
      </w:r>
      <w:r>
        <w:br/>
      </w:r>
      <w:r>
        <w:t xml:space="preserve">Зап. Двина проходить только по ©Бв.- </w:t>
      </w:r>
      <w:r>
        <w:br/>
      </w:r>
      <w:r>
        <w:t xml:space="preserve">вост. границ губ., имя въ ея предвлахъ </w:t>
      </w:r>
      <w:r>
        <w:br/>
      </w:r>
      <w:r>
        <w:t xml:space="preserve">пристани Дисну и Друю. НъЪманъ </w:t>
      </w:r>
      <w:r>
        <w:br/>
      </w:r>
      <w:r>
        <w:t xml:space="preserve">течеть вдоль южныхъ и запад. границъ, </w:t>
      </w:r>
      <w:r>
        <w:br/>
      </w:r>
      <w:r>
        <w:t xml:space="preserve">только мЪстами на югЪ заходя въ нее </w:t>
      </w:r>
      <w:r>
        <w:br/>
      </w:r>
      <w:r>
        <w:t xml:space="preserve">обоими берегами; НЪманъ благодаря обиль- </w:t>
      </w:r>
      <w:r>
        <w:br/>
      </w:r>
      <w:r>
        <w:t xml:space="preserve">ному питанио судоходенъ и служить для </w:t>
      </w:r>
      <w:r>
        <w:br/>
      </w:r>
      <w:r>
        <w:t xml:space="preserve">сплава даже въ верховьяхъ, въ Ошмян- </w:t>
      </w:r>
      <w:r>
        <w:br/>
      </w:r>
      <w:r>
        <w:t xml:space="preserve">скомъ уЪздЪ, гдБ на немъ 5 пристаней; </w:t>
      </w:r>
      <w:r>
        <w:br/>
      </w:r>
      <w:r>
        <w:t xml:space="preserve">въ Лидекомъ уз. 8 пристаней и значи- </w:t>
      </w:r>
      <w:r>
        <w:br/>
      </w:r>
      <w:r>
        <w:t xml:space="preserve">тельная пристань Олита въ УуЪ%зд. Трок- </w:t>
      </w:r>
      <w:r>
        <w:br/>
      </w:r>
      <w:r>
        <w:t xml:space="preserve">скомъ. Главной рЪкой, проходящей попе- </w:t>
      </w:r>
      <w:r>
        <w:br/>
      </w:r>
      <w:r>
        <w:t xml:space="preserve">рекъ всей губ., слЪдуеть считаль правый </w:t>
      </w:r>
      <w:r>
        <w:br/>
      </w:r>
      <w:r>
        <w:t xml:space="preserve">притокъ НЪмана Вил1ю; судоходству поней </w:t>
      </w:r>
      <w:r>
        <w:br/>
      </w:r>
      <w:r>
        <w:t xml:space="preserve">мъшаютъ камни, но оно возможно, также </w:t>
      </w:r>
      <w:r>
        <w:br/>
      </w:r>
      <w:r>
        <w:t xml:space="preserve">какъ и сплавъ лЪса, только въ первую </w:t>
      </w:r>
      <w:r>
        <w:br/>
      </w:r>
      <w:r>
        <w:t xml:space="preserve">половину лЪта и осенью ниже г. Вильно, </w:t>
      </w:r>
      <w:r>
        <w:br/>
      </w:r>
      <w:r>
        <w:t xml:space="preserve">безпрепятственно только оть м. Шиланы; </w:t>
      </w:r>
      <w:r>
        <w:br/>
      </w:r>
      <w:r>
        <w:t xml:space="preserve">на Виши 9 пристаней. Изъ множества дру- </w:t>
      </w:r>
      <w:r>
        <w:br/>
      </w:r>
      <w:r>
        <w:t xml:space="preserve">гихъ рЪкъ и рЪчекь В. губ. сплавными </w:t>
      </w:r>
      <w:r>
        <w:br/>
      </w:r>
      <w:r>
        <w:t xml:space="preserve">признаются еще десять, изъ которыхъ наи- </w:t>
      </w:r>
      <w:r>
        <w:br/>
      </w:r>
      <w:r>
        <w:t xml:space="preserve">больше разм5ры им ютъ прит.: Зап. Двины </w:t>
      </w:r>
      <w:r>
        <w:br/>
      </w:r>
      <w:r>
        <w:t xml:space="preserve">Диена (до 100 в. теч.); Серветь (60 в.), </w:t>
      </w:r>
      <w:r>
        <w:br/>
      </w:r>
      <w:r>
        <w:t xml:space="preserve">ЗЖеймяна (70 в.), и Ошмянка (75 в.) какъ </w:t>
      </w:r>
      <w:r>
        <w:br/>
      </w:r>
      <w:r>
        <w:t xml:space="preserve">притоки Виши; Гавя (70 в.), Березина </w:t>
      </w:r>
      <w:r>
        <w:br/>
      </w:r>
      <w:r>
        <w:t xml:space="preserve">(90 в.) и Меречянка (100 в.) притоки НЪмана. </w:t>
      </w:r>
      <w:r>
        <w:br/>
      </w:r>
      <w:r>
        <w:t xml:space="preserve">Всего подъ озерами, болотами и рзками </w:t>
      </w:r>
      <w:r>
        <w:br/>
      </w:r>
      <w:r>
        <w:t xml:space="preserve">числится до 1/10 площади всей губ.</w:t>
      </w:r>
    </w:p>
    <w:p>
      <w:pPr>
        <w:pStyle w:val="Normal"/>
      </w:pPr>
      <w:r>
        <w:t xml:space="preserve">Климатъ В. губ: среди другихь мЪст-</w:t>
      </w:r>
    </w:p>
    <w:p>
      <w:pPr>
        <w:pStyle w:val="Normal"/>
      </w:pPr>
      <w:r>
        <w:t xml:space="preserve">Виленская тгуБЕРНтя.</w:t>
      </w:r>
    </w:p>
    <w:p>
      <w:pPr>
        <w:pStyle w:val="Normal"/>
      </w:pPr>
      <w:r>
        <w:t xml:space="preserve">ностей, Европ. Росёи, лежалцихьъ подъ.тою </w:t>
      </w:r>
      <w:r>
        <w:br/>
      </w:r>
      <w:r>
        <w:t xml:space="preserve">же широтою, отличается наибольшею умЪ- </w:t>
      </w:r>
      <w:r>
        <w:br/>
      </w:r>
      <w:r>
        <w:t xml:space="preserve">ренностью. Сред. год. теми. г. Вильно -|- 6,59, </w:t>
      </w:r>
      <w:r>
        <w:br/>
      </w:r>
      <w:r>
        <w:t xml:space="preserve">почти равна, сред. темп. Харькова, располож </w:t>
      </w:r>
      <w:r>
        <w:br/>
      </w:r>
      <w:r>
        <w:t xml:space="preserve">около 50 южнЪе и на 110 восточ. Самый </w:t>
      </w:r>
      <w:r>
        <w:br/>
      </w:r>
      <w:r>
        <w:t xml:space="preserve">холод. мВеяць янв. — 5,60; самый теплый </w:t>
      </w:r>
      <w:r>
        <w:br/>
      </w:r>
      <w:r>
        <w:t xml:space="preserve">пюль-|-18,50. Годич. колич. осадковъ 604 мм., </w:t>
      </w:r>
      <w:r>
        <w:br/>
      </w:r>
      <w:r>
        <w:t xml:space="preserve">съ максим. въ августв (86 мм.) при 128 дн </w:t>
      </w:r>
      <w:r>
        <w:br/>
      </w:r>
      <w:r>
        <w:t xml:space="preserve">съ осад. въ году, изъ нихЪ только 35 дн </w:t>
      </w:r>
      <w:r>
        <w:br/>
      </w:r>
      <w:r>
        <w:t xml:space="preserve">со снзгомъ. Приведенныя цифры впрочемъ </w:t>
      </w:r>
      <w:r>
        <w:br/>
      </w:r>
      <w:r>
        <w:t xml:space="preserve">вЪроятно не представляютъ с0бою средшя </w:t>
      </w:r>
      <w:r>
        <w:br/>
      </w:r>
      <w:r>
        <w:t xml:space="preserve">для всей туб., велъдетв!е исключительнаго </w:t>
      </w:r>
      <w:r>
        <w:br/>
      </w:r>
      <w:r>
        <w:t xml:space="preserve">положен1я г. Вильно въ котловинЪ, окру- </w:t>
      </w:r>
      <w:r>
        <w:br/>
      </w:r>
      <w:r>
        <w:t xml:space="preserve">женной горами; друшя болве открытыя </w:t>
      </w:r>
      <w:r>
        <w:br/>
      </w:r>
      <w:r>
        <w:t xml:space="preserve">метеор. станщи (къ сожалЪн!о съ неболь- </w:t>
      </w:r>
      <w:r>
        <w:br/>
      </w:r>
      <w:r>
        <w:t xml:space="preserve">шимъ цикломъ наблюдевш) даютъ нЪ- </w:t>
      </w:r>
      <w:r>
        <w:br/>
      </w:r>
      <w:r>
        <w:t xml:space="preserve">сколько большия цифры осадковъ и мень- </w:t>
      </w:r>
      <w:r>
        <w:br/>
      </w:r>
      <w:r>
        <w:t xml:space="preserve">шую среднюю температуру. Сравнит, съ </w:t>
      </w:r>
      <w:r>
        <w:br/>
      </w:r>
      <w:r>
        <w:t xml:space="preserve">средней Росфей клим. В. губ. болЪе ров- </w:t>
      </w:r>
      <w:r>
        <w:br/>
      </w:r>
      <w:r>
        <w:t xml:space="preserve">ный, съ менъе суровыми зимами и менъе </w:t>
      </w:r>
      <w:r>
        <w:br/>
      </w:r>
      <w:r>
        <w:t xml:space="preserve">жаркимъ лЪтомъ; осадки равномърнзе и </w:t>
      </w:r>
      <w:r>
        <w:br/>
      </w:r>
      <w:r>
        <w:t xml:space="preserve">засухи крайне рЪдки; неблатопр. условшемъ </w:t>
      </w:r>
      <w:r>
        <w:br/>
      </w:r>
      <w:r>
        <w:t xml:space="preserve">для сельскато хозяйства является преимущ. </w:t>
      </w:r>
      <w:r>
        <w:br/>
      </w:r>
      <w:r>
        <w:t xml:space="preserve">часто случающ. дождливость во время убор- </w:t>
      </w:r>
      <w:r>
        <w:br/>
      </w:r>
      <w:r>
        <w:t xml:space="preserve">ки хлЪбовъ.</w:t>
      </w:r>
    </w:p>
    <w:p>
      <w:pPr>
        <w:pStyle w:val="Normal"/>
      </w:pPr>
      <w:r>
        <w:t xml:space="preserve">ЗемлевладЪн1е, по даннымъ центр. </w:t>
      </w:r>
      <w:r>
        <w:br/>
      </w:r>
      <w:r>
        <w:t xml:space="preserve">статистич. комитета, представляется въ </w:t>
      </w:r>
      <w:r>
        <w:br/>
      </w:r>
      <w:r>
        <w:t xml:space="preserve">олъдующ. видЪ; частновладЪльч. собствен. </w:t>
      </w:r>
      <w:r>
        <w:br/>
      </w:r>
      <w:r>
        <w:t xml:space="preserve">1.679,973 ‘дес., или 47,0/0; крестьян. на- </w:t>
      </w:r>
      <w:r>
        <w:br/>
      </w:r>
      <w:r>
        <w:t xml:space="preserve">двльн. 40,60/0 или 1.431,862 д.; казнв и удЪ- </w:t>
      </w:r>
      <w:r>
        <w:br/>
      </w:r>
      <w:r>
        <w:t xml:space="preserve">ламъ принадл. 10,99/0 или 383,485 д., остальн. </w:t>
      </w:r>
      <w:r>
        <w:br/>
      </w:r>
      <w:r>
        <w:t xml:space="preserve">учрежд. 0,30/0 или 29,750 д. Такое распре- </w:t>
      </w:r>
      <w:r>
        <w:br/>
      </w:r>
      <w:r>
        <w:t xml:space="preserve">двл. по роду владъшя не одинаково въ </w:t>
      </w:r>
      <w:r>
        <w:br/>
      </w:r>
      <w:r>
        <w:t xml:space="preserve">различн. уъздахъ и колеблется отъ тхь </w:t>
      </w:r>
      <w:r>
        <w:br/>
      </w:r>
      <w:r>
        <w:t xml:space="preserve">или иныхъ мЪетныхь причинъ. Частной </w:t>
      </w:r>
      <w:r>
        <w:br/>
      </w:r>
      <w:r>
        <w:t xml:space="preserve">собствен. менЪе всего въ Трокск. у’ (29,40/о) </w:t>
      </w:r>
      <w:r>
        <w:br/>
      </w:r>
      <w:r>
        <w:t xml:space="preserve">и больше всего въ Дисненск. (59,10); айц- </w:t>
      </w:r>
      <w:r>
        <w:br/>
      </w:r>
      <w:r>
        <w:t xml:space="preserve">шиш крест. надЪл. 36,70/0 выпадаетъь на </w:t>
      </w:r>
      <w:r>
        <w:br/>
      </w:r>
      <w:r>
        <w:t xml:space="preserve">Ошмянск. у, а шахипаш 47,40/0 на Свен- </w:t>
      </w:r>
      <w:r>
        <w:br/>
      </w:r>
      <w:r>
        <w:t xml:space="preserve">цянск. Казна и удЪлы всего болЪе имЪ- </w:t>
      </w:r>
      <w:r>
        <w:br/>
      </w:r>
      <w:r>
        <w:t xml:space="preserve">ютъ земли въ Трокск. у. (24,69/0), а всего </w:t>
      </w:r>
      <w:r>
        <w:br/>
      </w:r>
      <w:r>
        <w:t xml:space="preserve">менЪе въ Дисненск. (2,99/0). Пахотн. земли </w:t>
      </w:r>
      <w:r>
        <w:br/>
      </w:r>
      <w:r>
        <w:t xml:space="preserve">заним. 40,50/0 площади губ., лен. 28,10/0, </w:t>
      </w:r>
      <w:r>
        <w:br/>
      </w:r>
      <w:r>
        <w:t xml:space="preserve">луга, выгоны и ост. удоб. 18,60/0, неудоб. </w:t>
      </w:r>
      <w:r>
        <w:br/>
      </w:r>
      <w:r>
        <w:t xml:space="preserve">12,30/0, при этомъ у крестьян. больше всего </w:t>
      </w:r>
      <w:r>
        <w:br/>
      </w:r>
      <w:r>
        <w:t xml:space="preserve">пашенъ, а у частн, влад. и казны преоблад, </w:t>
      </w:r>
      <w:r>
        <w:br/>
      </w:r>
      <w:r>
        <w:t xml:space="preserve">лЪсныя площади.</w:t>
      </w:r>
    </w:p>
    <w:p>
      <w:pPr>
        <w:pStyle w:val="Normal"/>
      </w:pPr>
      <w:r>
        <w:t xml:space="preserve">ЗемледЪл1е составляетъ главн. занят. </w:t>
      </w:r>
      <w:r>
        <w:br/>
      </w:r>
      <w:r>
        <w:t xml:space="preserve">большинства насел., но ведется рутинно. </w:t>
      </w:r>
      <w:r>
        <w:br/>
      </w:r>
      <w:r>
        <w:t xml:space="preserve">Преоблад. трехполье; обработка несовер- </w:t>
      </w:r>
      <w:r>
        <w:br/>
      </w:r>
      <w:r>
        <w:t xml:space="preserve">шенна, литовской сохой и деревян. боро- </w:t>
      </w:r>
      <w:r>
        <w:br/>
      </w:r>
      <w:r>
        <w:t xml:space="preserve">нами; боле усовершенств. орудя исклю- </w:t>
      </w:r>
      <w:r>
        <w:br/>
      </w:r>
      <w:r>
        <w:t xml:space="preserve">чительно въ крупныхъ хозяйствахъ; чаще </w:t>
      </w:r>
      <w:r>
        <w:br/>
      </w:r>
      <w:r>
        <w:t xml:space="preserve">всего, даже въ большихъ экономяхъ, земли </w:t>
      </w:r>
      <w:r>
        <w:br/>
      </w:r>
      <w:r>
        <w:t xml:space="preserve">частями, цьликомъ или подесятинно сда- </w:t>
      </w:r>
      <w:r>
        <w:br/>
      </w:r>
      <w:r>
        <w:t xml:space="preserve">ются въ аренду на коротёе сроки; число </w:t>
      </w:r>
      <w:r>
        <w:br/>
      </w:r>
      <w:r>
        <w:t xml:space="preserve">сдаваем. участковъ достигаетъь 11,850, въ </w:t>
      </w:r>
      <w:r>
        <w:br/>
      </w:r>
      <w:r>
        <w:t xml:space="preserve">количествЪ, 518,672 дес.; во многихъ слу- </w:t>
      </w:r>
      <w:r>
        <w:br/>
      </w:r>
      <w:r>
        <w:t xml:space="preserve">чаяхъ пахотн. земли берутся съемщиками, </w:t>
      </w:r>
      <w:r>
        <w:br/>
      </w:r>
      <w:r>
        <w:t xml:space="preserve">получающ. половину или даже третью </w:t>
      </w:r>
      <w:r>
        <w:br/>
      </w:r>
      <w:r>
        <w:t xml:space="preserve">часть урожая. Травосзяе и разведен. </w:t>
      </w:r>
      <w:r>
        <w:br/>
      </w:r>
      <w:r>
        <w:t xml:space="preserve">кормов. травъ ветрфч. только’ у немногихъ </w:t>
      </w:r>
      <w:r>
        <w:br/>
      </w:r>
      <w:r>
        <w:t xml:space="preserve">богатыхъ владЪльцевъ; большинство поль- </w:t>
      </w:r>
      <w:r>
        <w:br/>
      </w:r>
      <w:r>
        <w:t xml:space="preserve">зуется естествен. лугами, крестьянское-же </w:t>
      </w:r>
      <w:r>
        <w:br/>
      </w:r>
      <w:r>
        <w:t xml:space="preserve">луговодство въ незавидн. полож. Посъвная </w:t>
      </w:r>
      <w:r>
        <w:br/>
      </w:r>
      <w:r>
        <w:t xml:space="preserve">площадь годъ отъ году увеличивается и къ </w:t>
      </w:r>
      <w:r>
        <w:br/>
      </w:r>
      <w:r>
        <w:t xml:space="preserve">1898, по свБдЪн. комисс. народн. продо- </w:t>
      </w:r>
      <w:r>
        <w:br/>
      </w:r>
      <w:r>
        <w:t xml:space="preserve">вольств., достигла 1.008,278 д., въ томъ чи-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глинокъ и еще менъе плодородная бурая </w:t>
      </w:r>
      <w:r>
        <w:br/>
      </w:r>
      <w:r>
        <w:t xml:space="preserve">каменистая супесь; настоящаго чернозема, </w:t>
      </w:r>
      <w:r>
        <w:br/>
      </w:r>
      <w:r>
        <w:t xml:space="preserve">ить, а упоминаемыя въ литералурь </w:t>
      </w:r>
      <w:r>
        <w:br/>
      </w:r>
      <w:r>
        <w:t xml:space="preserve">подъ таковымь назвашемъ почвы отно- </w:t>
      </w:r>
      <w:r>
        <w:br/>
      </w:r>
      <w:r>
        <w:t xml:space="preserve">сятся большею часто къ долиннымъ, ча- </w:t>
      </w:r>
      <w:r>
        <w:br/>
      </w:r>
      <w:r>
        <w:t xml:space="preserve">стыю болотнымъ, болЪе или мене кислымъ </w:t>
      </w:r>
      <w:r>
        <w:br/>
      </w:r>
      <w:r>
        <w:t xml:space="preserve">темноцвтнымъ почвамъ, съ значитель- </w:t>
      </w:r>
      <w:r>
        <w:br/>
      </w:r>
      <w:r>
        <w:t xml:space="preserve">нымъ содержашемъ перегноя; таюя почвы </w:t>
      </w:r>
      <w:r>
        <w:br/>
      </w:r>
      <w:r>
        <w:t xml:space="preserve">мъстами въ Трокскомъ и Виленскомъ уЪз- </w:t>
      </w:r>
      <w:r>
        <w:br/>
      </w:r>
      <w:r>
        <w:t xml:space="preserve">дахьъ дають хороше урожаи. Во всякомъ </w:t>
      </w:r>
      <w:r>
        <w:br/>
      </w:r>
      <w:r>
        <w:t xml:space="preserve">случаз воь почвы требують обильнаго </w:t>
      </w:r>
      <w:r>
        <w:br/>
      </w:r>
      <w:r>
        <w:t xml:space="preserve">удобрешя и не въ состояи прокормить </w:t>
      </w:r>
      <w:r>
        <w:br/>
      </w:r>
      <w:r>
        <w:t xml:space="preserve">населеня.</w:t>
      </w:r>
    </w:p>
    <w:p>
      <w:pPr>
        <w:pStyle w:val="Normal"/>
      </w:pPr>
      <w:r>
        <w:t xml:space="preserve">Геологическое строеше, рельефъ страны </w:t>
      </w:r>
      <w:r>
        <w:br/>
      </w:r>
      <w:r>
        <w:t xml:space="preserve">въ связи съ особенностями климата и </w:t>
      </w:r>
      <w:r>
        <w:br/>
      </w:r>
      <w:r>
        <w:t xml:space="preserve">обширностью лЪеныхь площадей Прибал- </w:t>
      </w:r>
      <w:r>
        <w:br/>
      </w:r>
      <w:r>
        <w:t xml:space="preserve">тиской полосы обусловливаютъ ‘обиль- </w:t>
      </w:r>
      <w:r>
        <w:br/>
      </w:r>
      <w:r>
        <w:t xml:space="preserve">ны орошен!е В. губ., большое распростра- </w:t>
      </w:r>
      <w:r>
        <w:br/>
      </w:r>
      <w:r>
        <w:t xml:space="preserve">нене въ ней лЪсистыхь болотъ (наи- </w:t>
      </w:r>
      <w:r>
        <w:br/>
      </w:r>
      <w:r>
        <w:t xml:space="preserve">болЪе обширныхь на югВ и востокВ губ.) </w:t>
      </w:r>
      <w:r>
        <w:br/>
      </w:r>
      <w:r>
        <w:t xml:space="preserve">и озеръ. Послздыя широкой полосой тя- </w:t>
      </w:r>
      <w:r>
        <w:br/>
      </w:r>
      <w:r>
        <w:t xml:space="preserve">нутся черезъ всю губ., сосредоточиваясь </w:t>
      </w:r>
      <w:r>
        <w:br/>
      </w:r>
      <w:r>
        <w:t xml:space="preserve">преимущ. въ Дисненскомъ, Свенцянекомъ, </w:t>
      </w:r>
      <w:r>
        <w:br/>
      </w:r>
      <w:r>
        <w:t xml:space="preserve">сЪверн. частяхъ Вилейскаго и Виленскаго, </w:t>
      </w:r>
      <w:r>
        <w:br/>
      </w:r>
      <w:r>
        <w:t xml:space="preserve">въ особенности же въ Трокскомъ уъздЪ, </w:t>
      </w:r>
      <w:r>
        <w:br/>
      </w:r>
      <w:r>
        <w:t xml:space="preserve">тогда какъь въ Лидскомъ и Ошмянскомъ </w:t>
      </w:r>
      <w:r>
        <w:br/>
      </w:r>
      <w:r>
        <w:t xml:space="preserve">уъздахъ и южн. части В. преобладают </w:t>
      </w:r>
      <w:r>
        <w:br/>
      </w:r>
      <w:r>
        <w:t xml:space="preserve">уже хорошо оформенныя рЪчныя долины, </w:t>
      </w:r>
      <w:r>
        <w:br/>
      </w:r>
      <w:r>
        <w:t xml:space="preserve">либо спустивиИя свои озера, либо и вовсе </w:t>
      </w:r>
      <w:r>
        <w:br/>
      </w:r>
      <w:r>
        <w:t xml:space="preserve">ихъ неимъвиця. Озеръ насчитывается въ </w:t>
      </w:r>
      <w:r>
        <w:br/>
      </w:r>
      <w:r>
        <w:t xml:space="preserve">В. губ. боле 400; большинство не велики, </w:t>
      </w:r>
      <w:r>
        <w:br/>
      </w:r>
      <w:r>
        <w:t xml:space="preserve">наибольшее оз. Нарочь (16 в. дл. и 12 </w:t>
      </w:r>
      <w:r>
        <w:br/>
      </w:r>
      <w:r>
        <w:t xml:space="preserve">в. ш.), въ судоходномъ отношен!и не им%- </w:t>
      </w:r>
      <w:r>
        <w:br/>
      </w:r>
      <w:r>
        <w:t xml:space="preserve">ютъ вначеня; но богаты рыбой обычныхъ </w:t>
      </w:r>
      <w:r>
        <w:br/>
      </w:r>
      <w:r>
        <w:t xml:space="preserve">озерныхъ русскихъ породъ, доставляющихъ </w:t>
      </w:r>
      <w:r>
        <w:br/>
      </w:r>
      <w:r>
        <w:t xml:space="preserve">значительное мЪстное подспорье поселен!ю.' </w:t>
      </w:r>
      <w:r>
        <w:br/>
      </w:r>
      <w:r>
        <w:t xml:space="preserve">Въ Трокскомъ и другихъ сосЪднихъ 03е- </w:t>
      </w:r>
      <w:r>
        <w:br/>
      </w:r>
      <w:r>
        <w:t xml:space="preserve">рахъ ловится особая вкусная рыба се- </w:t>
      </w:r>
      <w:r>
        <w:br/>
      </w:r>
      <w:r>
        <w:t xml:space="preserve">лява. Изъ густой рЪчной сЪти В. туб. </w:t>
      </w:r>
      <w:r>
        <w:br/>
      </w:r>
      <w:r>
        <w:t xml:space="preserve">Зап. Двина проходить только по ©Бв.- </w:t>
      </w:r>
      <w:r>
        <w:br/>
      </w:r>
      <w:r>
        <w:t xml:space="preserve">вост. границ губ., имя въ ея предвлахъ </w:t>
      </w:r>
      <w:r>
        <w:br/>
      </w:r>
      <w:r>
        <w:t xml:space="preserve">пристани Дисну и Друю. НъЪманъ </w:t>
      </w:r>
      <w:r>
        <w:br/>
      </w:r>
      <w:r>
        <w:t xml:space="preserve">течеть вдоль южныхъ и запад. границъ, </w:t>
      </w:r>
      <w:r>
        <w:br/>
      </w:r>
      <w:r>
        <w:t xml:space="preserve">только мЪстами на югЪ заходя въ нее </w:t>
      </w:r>
      <w:r>
        <w:br/>
      </w:r>
      <w:r>
        <w:t xml:space="preserve">обоими берегами; НЪманъ благодаря обиль- </w:t>
      </w:r>
      <w:r>
        <w:br/>
      </w:r>
      <w:r>
        <w:t xml:space="preserve">ному питанио судоходенъ и служить для </w:t>
      </w:r>
      <w:r>
        <w:br/>
      </w:r>
      <w:r>
        <w:t xml:space="preserve">сплава даже въ верховьяхъ, въ Ошмян- </w:t>
      </w:r>
      <w:r>
        <w:br/>
      </w:r>
      <w:r>
        <w:t xml:space="preserve">скомъ уЪздЪ, гдБ на немъ 5 пристаней; </w:t>
      </w:r>
      <w:r>
        <w:br/>
      </w:r>
      <w:r>
        <w:t xml:space="preserve">въ Лидекомъ уз. 8 пристаней и значи- </w:t>
      </w:r>
      <w:r>
        <w:br/>
      </w:r>
      <w:r>
        <w:t xml:space="preserve">тельная пристань Олита въ УуЪ%зд. Трок- </w:t>
      </w:r>
      <w:r>
        <w:br/>
      </w:r>
      <w:r>
        <w:t xml:space="preserve">скомъ. Главной рЪкой, проходящей попе- </w:t>
      </w:r>
      <w:r>
        <w:br/>
      </w:r>
      <w:r>
        <w:t xml:space="preserve">рекъ всей губ., слЪдуеть считаль правый </w:t>
      </w:r>
      <w:r>
        <w:br/>
      </w:r>
      <w:r>
        <w:t xml:space="preserve">притокъ НЪмана Вил1ю; судоходству поней </w:t>
      </w:r>
      <w:r>
        <w:br/>
      </w:r>
      <w:r>
        <w:t xml:space="preserve">мъшаютъ камни, но оно возможно, также </w:t>
      </w:r>
      <w:r>
        <w:br/>
      </w:r>
      <w:r>
        <w:t xml:space="preserve">какъ и сплавъ лЪса, только въ первую </w:t>
      </w:r>
      <w:r>
        <w:br/>
      </w:r>
      <w:r>
        <w:t xml:space="preserve">половину лЪта и осенью ниже г. Вильно, </w:t>
      </w:r>
      <w:r>
        <w:br/>
      </w:r>
      <w:r>
        <w:t xml:space="preserve">безпрепятственно только оть м. Шиланы; </w:t>
      </w:r>
      <w:r>
        <w:br/>
      </w:r>
      <w:r>
        <w:t xml:space="preserve">на Виши 9 пристаней. Изъ множества дру- </w:t>
      </w:r>
      <w:r>
        <w:br/>
      </w:r>
      <w:r>
        <w:t xml:space="preserve">гихъ рЪкъ и рЪчекь В. губ. сплавными </w:t>
      </w:r>
      <w:r>
        <w:br/>
      </w:r>
      <w:r>
        <w:t xml:space="preserve">признаются еще десять, изъ которыхъ наи- </w:t>
      </w:r>
      <w:r>
        <w:br/>
      </w:r>
      <w:r>
        <w:t xml:space="preserve">больше разм5ры им ютъ прит.: Зап. Двины </w:t>
      </w:r>
      <w:r>
        <w:br/>
      </w:r>
      <w:r>
        <w:t xml:space="preserve">Диена (до 100 в. теч.); Серветь (60 в.), </w:t>
      </w:r>
      <w:r>
        <w:br/>
      </w:r>
      <w:r>
        <w:t xml:space="preserve">ЗЖеймяна (70 в.), и Ошмянка (75 в.) какъ </w:t>
      </w:r>
      <w:r>
        <w:br/>
      </w:r>
      <w:r>
        <w:t xml:space="preserve">притоки Виши; Гавя (70 в.), Березина </w:t>
      </w:r>
      <w:r>
        <w:br/>
      </w:r>
      <w:r>
        <w:t xml:space="preserve">(90 в.) и Меречянка (100 в.) притоки НЪмана. </w:t>
      </w:r>
      <w:r>
        <w:br/>
      </w:r>
      <w:r>
        <w:t xml:space="preserve">Всего подъ озерами, болотами и рзками </w:t>
      </w:r>
      <w:r>
        <w:br/>
      </w:r>
      <w:r>
        <w:t xml:space="preserve">числится до 1/10 площади всей губ.</w:t>
      </w:r>
    </w:p>
    <w:p>
      <w:pPr>
        <w:pStyle w:val="Normal"/>
      </w:pPr>
      <w:r>
        <w:t xml:space="preserve">Климатьъ В. губ: среди другихь мЪст-</w:t>
      </w:r>
    </w:p>
    <w:p>
      <w:pPr>
        <w:pStyle w:val="Normal"/>
      </w:pPr>
      <w:r>
        <w:t xml:space="preserve">Виленская тгуБЕРНтя.</w:t>
      </w:r>
    </w:p>
    <w:p>
      <w:pPr>
        <w:pStyle w:val="Normal"/>
      </w:pPr>
      <w:r>
        <w:t xml:space="preserve">ностей, Европ. Росёи, лежалцихьъ подъ.тою </w:t>
      </w:r>
      <w:r>
        <w:br/>
      </w:r>
      <w:r>
        <w:t xml:space="preserve">же широтою, отличается наибольшею умЪ- </w:t>
      </w:r>
      <w:r>
        <w:br/>
      </w:r>
      <w:r>
        <w:t xml:space="preserve">ренностью. Сред. год. теми. г. Вильно -|- 6,59, </w:t>
      </w:r>
      <w:r>
        <w:br/>
      </w:r>
      <w:r>
        <w:t xml:space="preserve">почти равна, сред. темп. Харькова, располож </w:t>
      </w:r>
      <w:r>
        <w:br/>
      </w:r>
      <w:r>
        <w:t xml:space="preserve">около 50 южнЪе и на 110 восточ. Самый </w:t>
      </w:r>
      <w:r>
        <w:br/>
      </w:r>
      <w:r>
        <w:t xml:space="preserve">холод. мВеяць янв. — 5,60; самый теплый </w:t>
      </w:r>
      <w:r>
        <w:br/>
      </w:r>
      <w:r>
        <w:t xml:space="preserve">пюль-|-18,50. Годич. колич. осадковъ 604 мм., </w:t>
      </w:r>
      <w:r>
        <w:br/>
      </w:r>
      <w:r>
        <w:t xml:space="preserve">съ максим. въ августв (86 мм.) при 128 дн </w:t>
      </w:r>
      <w:r>
        <w:br/>
      </w:r>
      <w:r>
        <w:t xml:space="preserve">съ осад. въ году, изъ нихЪъ только 35 дн </w:t>
      </w:r>
      <w:r>
        <w:br/>
      </w:r>
      <w:r>
        <w:t xml:space="preserve">со снзгомъ. Приведенныя цифры впрочемъ </w:t>
      </w:r>
      <w:r>
        <w:br/>
      </w:r>
      <w:r>
        <w:t xml:space="preserve">вЪроятно не представляютьъ с0бою средшя </w:t>
      </w:r>
      <w:r>
        <w:br/>
      </w:r>
      <w:r>
        <w:t xml:space="preserve">для всей туб., велъдетв!е исключительнаго </w:t>
      </w:r>
      <w:r>
        <w:br/>
      </w:r>
      <w:r>
        <w:t xml:space="preserve">положен1я г..Вильно въ котловинЪ, окру- </w:t>
      </w:r>
      <w:r>
        <w:br/>
      </w:r>
      <w:r>
        <w:t xml:space="preserve">женной горами; друшя болве открытыя </w:t>
      </w:r>
      <w:r>
        <w:br/>
      </w:r>
      <w:r>
        <w:t xml:space="preserve">метеор. станщи (къ сожалЪн!о съ неболь- </w:t>
      </w:r>
      <w:r>
        <w:br/>
      </w:r>
      <w:r>
        <w:t xml:space="preserve">шимъ цикломъ наблюденш) даютъь нЪ- </w:t>
      </w:r>
      <w:r>
        <w:br/>
      </w:r>
      <w:r>
        <w:t xml:space="preserve">сколько большия цифры осадковъ и мень- </w:t>
      </w:r>
      <w:r>
        <w:br/>
      </w:r>
      <w:r>
        <w:t xml:space="preserve">шую среднюю температуру. Сравнит, съ </w:t>
      </w:r>
      <w:r>
        <w:br/>
      </w:r>
      <w:r>
        <w:t xml:space="preserve">средней Росфей клим. В. губ. болЪе ров- </w:t>
      </w:r>
      <w:r>
        <w:br/>
      </w:r>
      <w:r>
        <w:t xml:space="preserve">ный, съ менъе суровыми зимами и менъе </w:t>
      </w:r>
      <w:r>
        <w:br/>
      </w:r>
      <w:r>
        <w:t xml:space="preserve">жаркимъ лЪтомъ; осадки равномърнзе и </w:t>
      </w:r>
      <w:r>
        <w:br/>
      </w:r>
      <w:r>
        <w:t xml:space="preserve">засухи крайне рЪдки; неблатопр. условемъ </w:t>
      </w:r>
      <w:r>
        <w:br/>
      </w:r>
      <w:r>
        <w:t xml:space="preserve">для сельскато хозяйства является преимущ. </w:t>
      </w:r>
      <w:r>
        <w:br/>
      </w:r>
      <w:r>
        <w:t xml:space="preserve">часто случающ. дождливость во время убор- </w:t>
      </w:r>
      <w:r>
        <w:br/>
      </w:r>
      <w:r>
        <w:t xml:space="preserve">ки хлЪбовъ.</w:t>
      </w:r>
    </w:p>
    <w:p>
      <w:pPr>
        <w:pStyle w:val="Normal"/>
      </w:pPr>
      <w:r>
        <w:t xml:space="preserve">ЗемлевладЪн1е, по даннымъ центр. </w:t>
      </w:r>
      <w:r>
        <w:br/>
      </w:r>
      <w:r>
        <w:t xml:space="preserve">статистич. комитета, представляется въ </w:t>
      </w:r>
      <w:r>
        <w:br/>
      </w:r>
      <w:r>
        <w:t xml:space="preserve">олъдующ. видЪ; частновладЪльч. собствен. </w:t>
      </w:r>
      <w:r>
        <w:br/>
      </w:r>
      <w:r>
        <w:t xml:space="preserve">1.679,973 ‘дес., или 47,10/0; крестьян. на- </w:t>
      </w:r>
      <w:r>
        <w:br/>
      </w:r>
      <w:r>
        <w:t xml:space="preserve">двльн. 40,60/0 или 1.431,862 д.; казнв и удЪ- </w:t>
      </w:r>
      <w:r>
        <w:br/>
      </w:r>
      <w:r>
        <w:t xml:space="preserve">ламъ принадл. 10,99/0 или 383,485 д., остальн. </w:t>
      </w:r>
      <w:r>
        <w:br/>
      </w:r>
      <w:r>
        <w:t xml:space="preserve">учрежд. 0,30/0 или 29,750 д. Такое распре- </w:t>
      </w:r>
      <w:r>
        <w:br/>
      </w:r>
      <w:r>
        <w:t xml:space="preserve">двл. по роду владъшя не одинаково въ </w:t>
      </w:r>
      <w:r>
        <w:br/>
      </w:r>
      <w:r>
        <w:t xml:space="preserve">различн. уъздахъ и колеблется отъ тхь </w:t>
      </w:r>
      <w:r>
        <w:br/>
      </w:r>
      <w:r>
        <w:t xml:space="preserve">или иныхъ мЪетныхь причинъ. Частной </w:t>
      </w:r>
      <w:r>
        <w:br/>
      </w:r>
      <w:r>
        <w:t xml:space="preserve">собствен. менЪе всего въ Трокск. у’ (29,40/о) </w:t>
      </w:r>
      <w:r>
        <w:br/>
      </w:r>
      <w:r>
        <w:t xml:space="preserve">и больше всего въ Дисненск. (59,10); ай\- </w:t>
      </w:r>
      <w:r>
        <w:br/>
      </w:r>
      <w:r>
        <w:t xml:space="preserve">шиш крест. надЪл. 36,70/о выпадаетъь на </w:t>
      </w:r>
      <w:r>
        <w:br/>
      </w:r>
      <w:r>
        <w:t xml:space="preserve">Ошмянск. у, а шахипаш 47,40/0 на Свен- </w:t>
      </w:r>
      <w:r>
        <w:br/>
      </w:r>
      <w:r>
        <w:t xml:space="preserve">цянск. Казна и удЪлы всего болЪе имЪ- </w:t>
      </w:r>
      <w:r>
        <w:br/>
      </w:r>
      <w:r>
        <w:t xml:space="preserve">ютъ земли въ Трокск. у. (24,69/0), а всего </w:t>
      </w:r>
      <w:r>
        <w:br/>
      </w:r>
      <w:r>
        <w:t xml:space="preserve">менЪе въ Дисненск. (2,99/0). Пахотн. земли </w:t>
      </w:r>
      <w:r>
        <w:br/>
      </w:r>
      <w:r>
        <w:t xml:space="preserve">заним. 40,50/0 площади губ., лен. 28,19/0, </w:t>
      </w:r>
      <w:r>
        <w:br/>
      </w:r>
      <w:r>
        <w:t xml:space="preserve">луга, выгоны и ост. удоб. 18,60/0, неудоб. </w:t>
      </w:r>
      <w:r>
        <w:br/>
      </w:r>
      <w:r>
        <w:t xml:space="preserve">12,30/0, при этомъ у крестьян. больше всего </w:t>
      </w:r>
      <w:r>
        <w:br/>
      </w:r>
      <w:r>
        <w:t xml:space="preserve">пашенъ, а у частн, влад. и казны преоблад. </w:t>
      </w:r>
      <w:r>
        <w:br/>
      </w:r>
      <w:r>
        <w:t xml:space="preserve">лЪсныя площади.</w:t>
      </w:r>
    </w:p>
    <w:p>
      <w:pPr>
        <w:pStyle w:val="Normal"/>
      </w:pPr>
      <w:r>
        <w:t xml:space="preserve">ЗемледЪл1е составляетъ главн. занят. </w:t>
      </w:r>
      <w:r>
        <w:br/>
      </w:r>
      <w:r>
        <w:t xml:space="preserve">большинства насел, но ведется рутинно. </w:t>
      </w:r>
      <w:r>
        <w:br/>
      </w:r>
      <w:r>
        <w:t xml:space="preserve">Преоблад. трехполье; обработка несовер- </w:t>
      </w:r>
      <w:r>
        <w:br/>
      </w:r>
      <w:r>
        <w:t xml:space="preserve">шенна, литовской сохой и деревян. боро- </w:t>
      </w:r>
      <w:r>
        <w:br/>
      </w:r>
      <w:r>
        <w:t xml:space="preserve">нами; боле усовершенств. орудя исклю- </w:t>
      </w:r>
      <w:r>
        <w:br/>
      </w:r>
      <w:r>
        <w:t xml:space="preserve">чительно въ крупныхъ хозяйствахъ; чаще </w:t>
      </w:r>
      <w:r>
        <w:br/>
      </w:r>
      <w:r>
        <w:t xml:space="preserve">всего, даже въ большихъ экономяхъ, земли </w:t>
      </w:r>
      <w:r>
        <w:br/>
      </w:r>
      <w:r>
        <w:t xml:space="preserve">частями, цьликомъ или подесятинно сда- </w:t>
      </w:r>
      <w:r>
        <w:br/>
      </w:r>
      <w:r>
        <w:t xml:space="preserve">ются въ аренду на коротёе сроки; число </w:t>
      </w:r>
      <w:r>
        <w:br/>
      </w:r>
      <w:r>
        <w:t xml:space="preserve">сдаваем. участковъ достигаетъь 11,850, въ </w:t>
      </w:r>
      <w:r>
        <w:br/>
      </w:r>
      <w:r>
        <w:t xml:space="preserve">количествЪ, 518,672 дес.; во многихъ слу- </w:t>
      </w:r>
      <w:r>
        <w:br/>
      </w:r>
      <w:r>
        <w:t xml:space="preserve">чаяхъ пахотн. земли берутся съемщиками, </w:t>
      </w:r>
      <w:r>
        <w:br/>
      </w:r>
      <w:r>
        <w:t xml:space="preserve">получающ. половину или даже третью </w:t>
      </w:r>
      <w:r>
        <w:br/>
      </w:r>
      <w:r>
        <w:t xml:space="preserve">часть урожая. Травосзяе и разведен. </w:t>
      </w:r>
      <w:r>
        <w:br/>
      </w:r>
      <w:r>
        <w:t xml:space="preserve">кормов. травъ ветрфч. только’ у немногихь </w:t>
      </w:r>
      <w:r>
        <w:br/>
      </w:r>
      <w:r>
        <w:t xml:space="preserve">богатыхъ владЪльцевъ; большинство поль- </w:t>
      </w:r>
      <w:r>
        <w:br/>
      </w:r>
      <w:r>
        <w:t xml:space="preserve">зуется естествен. лугами, крестьянское-же </w:t>
      </w:r>
      <w:r>
        <w:br/>
      </w:r>
      <w:r>
        <w:t xml:space="preserve">луговодство въ незавидн. полож. Посъвная </w:t>
      </w:r>
      <w:r>
        <w:br/>
      </w:r>
      <w:r>
        <w:t xml:space="preserve">площадь годъ отъ году увеличивается и къ </w:t>
      </w:r>
      <w:r>
        <w:br/>
      </w:r>
      <w:r>
        <w:t xml:space="preserve">1898, по свБдЪн. комисс. народн. продо- </w:t>
      </w:r>
      <w:r>
        <w:br/>
      </w:r>
      <w:r>
        <w:t xml:space="preserve">вольств., достигла 1.008,278 д., въ томъ чи-</w:t>
      </w:r>
    </w:p>
    <w:p>
      <w:pPr>
        <w:pStyle w:val="Normal"/>
      </w:pPr>
      <w:r>
        <w:t xml:space="preserve">ВиленскАЯ ГУБЕРНТЯ.</w:t>
      </w:r>
    </w:p>
    <w:p>
      <w:pPr>
        <w:pStyle w:val="Normal"/>
      </w:pPr>
      <w:r>
        <w:t xml:space="preserve">слЪ подъ озимыми хлЪбами 490,181 дес., </w:t>
      </w:r>
      <w:r>
        <w:br/>
      </w:r>
      <w:r>
        <w:t xml:space="preserve">подъ яров. 436,682 д., подъ картоф. 81,460'д. </w:t>
      </w:r>
      <w:r>
        <w:br/>
      </w:r>
      <w:r>
        <w:t xml:space="preserve">На обевменен!е было употребл.: озим. ише- </w:t>
      </w:r>
      <w:r>
        <w:br/>
      </w:r>
      <w:r>
        <w:t xml:space="preserve">ницы 11,388 чтв. и ржи 478,293 четв., яров.; </w:t>
      </w:r>
      <w:r>
        <w:br/>
      </w:r>
      <w:r>
        <w:t xml:space="preserve">пшен. 4051 чт., ржи 6185 чтв., овса 363,620 </w:t>
      </w:r>
      <w:r>
        <w:br/>
      </w:r>
      <w:r>
        <w:t xml:space="preserve">чтв., ячменя 89,250 чт., гречихи 29,670 чт., </w:t>
      </w:r>
      <w:r>
        <w:br/>
      </w:r>
      <w:r>
        <w:t xml:space="preserve">ост. яр. 44,548 чт. и картоф. 816,000’ чтв. </w:t>
      </w:r>
      <w:r>
        <w:br/>
      </w:r>
      <w:r>
        <w:t xml:space="preserve">Собр.: озимыхь ишен. 56,925 чтв, ржи </w:t>
      </w:r>
      <w:r>
        <w:br/>
      </w:r>
      <w:r>
        <w:t xml:space="preserve">2.402,700 чт., яр.: пшен. 18,731, ржи 27,970 </w:t>
      </w:r>
      <w:r>
        <w:br/>
      </w:r>
      <w:r>
        <w:t xml:space="preserve">чтв., овса 2,086 тыс. чтв., ячм. 503,180 чтв., </w:t>
      </w:r>
      <w:r>
        <w:br/>
      </w:r>
      <w:r>
        <w:t xml:space="preserve">гречихи 124,420 чтв., ост. яр. 249,320' чт., </w:t>
      </w:r>
      <w:r>
        <w:br/>
      </w:r>
      <w:r>
        <w:t xml:space="preserve">картоф. 5.468.000 чтв, при урожаз для </w:t>
      </w:r>
      <w:r>
        <w:br/>
      </w:r>
      <w:r>
        <w:t xml:space="preserve">озим. самъ 5;35, яров. 5,24 и картоф. 7,3, </w:t>
      </w:r>
      <w:r>
        <w:br/>
      </w:r>
      <w:r>
        <w:t xml:space="preserve">каковой сборъ—выше средняго за десяти- </w:t>
      </w:r>
      <w:r>
        <w:br/>
      </w:r>
      <w:r>
        <w:t xml:space="preserve">лье. Значительной отраслью хозяйства </w:t>
      </w:r>
      <w:r>
        <w:br/>
      </w:r>
      <w:r>
        <w:t xml:space="preserve">является льноводство, кот. распростр. у </w:t>
      </w:r>
      <w:r>
        <w:br/>
      </w:r>
      <w:r>
        <w:t xml:space="preserve">крестьян. даже боле, чзмъ у землевлад. </w:t>
      </w:r>
      <w:r>
        <w:br/>
      </w:r>
      <w:r>
        <w:t xml:space="preserve">Всего собрано льна: сВмени 336,510 пуд. и </w:t>
      </w:r>
      <w:r>
        <w:br/>
      </w:r>
      <w:r>
        <w:t xml:space="preserve">волокна 596,840 пуд. Наибольш. колич. </w:t>
      </w:r>
      <w:r>
        <w:br/>
      </w:r>
      <w:r>
        <w:t xml:space="preserve">волокна получ. въ Свенцянск. и Дисненск. </w:t>
      </w:r>
      <w:r>
        <w:br/>
      </w:r>
      <w:r>
        <w:t xml:space="preserve">уу., а сВмени Виленск. и Дисненск. Во- </w:t>
      </w:r>
      <w:r>
        <w:br/>
      </w:r>
      <w:r>
        <w:t xml:space="preserve">локно продается крестьян. на м5отныхь </w:t>
      </w:r>
      <w:r>
        <w:br/>
      </w:r>
      <w:r>
        <w:t xml:space="preserve">базарахъ скупщик., кот. ебывають его въ </w:t>
      </w:r>
      <w:r>
        <w:br/>
      </w:r>
      <w:r>
        <w:t xml:space="preserve">Ригу, куда направил. владЪльцы избытки </w:t>
      </w:r>
      <w:r>
        <w:br/>
      </w:r>
      <w:r>
        <w:t xml:space="preserve">св. урожая для экспорта заграницу. Оборъ </w:t>
      </w:r>
      <w:r>
        <w:br/>
      </w:r>
      <w:r>
        <w:t xml:space="preserve">конопли опредвленъ въ 52,900 пуд. сВмени </w:t>
      </w:r>
      <w:r>
        <w:br/>
      </w:r>
      <w:r>
        <w:t xml:space="preserve">и 37,571 п. пеньки. КромЪ того, для мфет- </w:t>
      </w:r>
      <w:r>
        <w:br/>
      </w:r>
      <w:r>
        <w:t xml:space="preserve">ныхь нуждъ (во всЪзхъ уЪзд., исключ. Ди- </w:t>
      </w:r>
      <w:r>
        <w:br/>
      </w:r>
      <w:r>
        <w:t xml:space="preserve">сненск.) садятъ еще табакъ, кот. собр. 4780 </w:t>
      </w:r>
      <w:r>
        <w:br/>
      </w:r>
      <w:r>
        <w:t xml:space="preserve">пуд. Много грибовъ, котор. въ сушен. </w:t>
      </w:r>
      <w:r>
        <w:br/>
      </w:r>
      <w:r>
        <w:t xml:space="preserve">видВ вывозятся въ друмя губ., въ особен- </w:t>
      </w:r>
      <w:r>
        <w:br/>
      </w:r>
      <w:r>
        <w:t xml:space="preserve">ности изъ Трокск уЪзда.</w:t>
      </w:r>
    </w:p>
    <w:p>
      <w:pPr>
        <w:pStyle w:val="Normal"/>
      </w:pPr>
      <w:r>
        <w:t xml:space="preserve">Садоводство незначительно; плодов. са- </w:t>
      </w:r>
      <w:r>
        <w:br/>
      </w:r>
      <w:r>
        <w:t xml:space="preserve">ды имются въ н$фекольк. уБзд. не только </w:t>
      </w:r>
      <w:r>
        <w:br/>
      </w:r>
      <w:r>
        <w:t xml:space="preserve">у землевлад., но и у крестьянъ, но пока </w:t>
      </w:r>
      <w:r>
        <w:br/>
      </w:r>
      <w:r>
        <w:t xml:space="preserve">промышиен. знач. садоводства ничтожно и </w:t>
      </w:r>
      <w:r>
        <w:br/>
      </w:r>
      <w:r>
        <w:t xml:space="preserve">только въ Лидек. у.есть нЪеколько садовъ, </w:t>
      </w:r>
      <w:r>
        <w:br/>
      </w:r>
      <w:r>
        <w:t xml:space="preserve">плоды съ котор. поступ. въ продажу. Ого- </w:t>
      </w:r>
      <w:r>
        <w:br/>
      </w:r>
      <w:r>
        <w:t xml:space="preserve">родничество боле распространено и съ </w:t>
      </w:r>
      <w:r>
        <w:br/>
      </w:r>
      <w:r>
        <w:t xml:space="preserve">промышл. характеромъ ведется въ Виленск. </w:t>
      </w:r>
      <w:r>
        <w:br/>
      </w:r>
      <w:r>
        <w:t xml:space="preserve">и Лидск. уЪзд. и въ окрестност. городовъ </w:t>
      </w:r>
      <w:r>
        <w:br/>
      </w:r>
      <w:r>
        <w:t xml:space="preserve">Вильна и Троки. Урожаи удовлотворит. </w:t>
      </w:r>
      <w:r>
        <w:br/>
      </w:r>
      <w:r>
        <w:t xml:space="preserve">По преимущ. разводятъ капусту, раннй </w:t>
      </w:r>
      <w:r>
        <w:br/>
      </w:r>
      <w:r>
        <w:t xml:space="preserve">картофель, бураки, рьдьку, лукъ, чеснокъ, </w:t>
      </w:r>
      <w:r>
        <w:br/>
      </w:r>
      <w:r>
        <w:t xml:space="preserve">морковь, рзпу, бобы, горохъ, тыкву, хмЪль, </w:t>
      </w:r>
      <w:r>
        <w:br/>
      </w:r>
      <w:r>
        <w:t xml:space="preserve">анисъ, тминъ, огурцы, котор. особен. сла- </w:t>
      </w:r>
      <w:r>
        <w:br/>
      </w:r>
      <w:r>
        <w:t xml:space="preserve">вится гор. Троки. ЦБны на рабоч. руки </w:t>
      </w:r>
      <w:r>
        <w:br/>
      </w:r>
      <w:r>
        <w:t xml:space="preserve">не высоки; въ горячее время посфва и </w:t>
      </w:r>
      <w:r>
        <w:br/>
      </w:r>
      <w:r>
        <w:t xml:space="preserve">сбора хлВба иБшему рабоч. платятъ по- </w:t>
      </w:r>
      <w:r>
        <w:br/>
      </w:r>
      <w:r>
        <w:t xml:space="preserve">денно оть 30 к. въ Вилейск. и Дисненск. </w:t>
      </w:r>
      <w:r>
        <w:br/>
      </w:r>
      <w:r>
        <w:t xml:space="preserve">УБзд., до 40—45 к. въ Виленск. и Трокск. </w:t>
      </w:r>
      <w:r>
        <w:br/>
      </w:r>
      <w:r>
        <w:t xml:space="preserve">на хозяйскихъ харч., раб-цЪ 15 к. до 25 к., </w:t>
      </w:r>
      <w:r>
        <w:br/>
      </w:r>
      <w:r>
        <w:t xml:space="preserve">работнику съ лошадью отъ 60. к. въ Ди- </w:t>
      </w:r>
      <w:r>
        <w:br/>
      </w:r>
      <w:r>
        <w:t xml:space="preserve">сненск., до 1 р. 40 к. въ Трокск.</w:t>
      </w:r>
    </w:p>
    <w:p>
      <w:pPr>
        <w:pStyle w:val="Normal"/>
      </w:pPr>
      <w:r>
        <w:t xml:space="preserve">ЛъЪса занимаютъ 995,528 д. или около </w:t>
      </w:r>
      <w:r>
        <w:br/>
      </w:r>
      <w:r>
        <w:t xml:space="preserve">26/0 площади губ.; среди лВеовъ преобла- </w:t>
      </w:r>
      <w:r>
        <w:br/>
      </w:r>
      <w:r>
        <w:t xml:space="preserve">даютъ либо сосновые на песчаныхъ поч- </w:t>
      </w:r>
      <w:r>
        <w:br/>
      </w:r>
      <w:r>
        <w:t xml:space="preserve">вахъ, либо смъшанные преимущ. изъ ели, </w:t>
      </w:r>
      <w:r>
        <w:br/>
      </w:r>
      <w:r>
        <w:t xml:space="preserve">березы на каменистыхь суглинкахъ, либо </w:t>
      </w:r>
      <w:r>
        <w:br/>
      </w:r>
      <w:r>
        <w:t xml:space="preserve">дубовые (съ липой, березой, ясенью, гра- </w:t>
      </w:r>
      <w:r>
        <w:br/>
      </w:r>
      <w:r>
        <w:t xml:space="preserve">бомъ и др.) на боле глинистыхь и сы- </w:t>
      </w:r>
      <w:r>
        <w:br/>
      </w:r>
      <w:r>
        <w:t xml:space="preserve">рыхь аемляхъ. ИзобиШе лЪса и его хо- </w:t>
      </w:r>
      <w:r>
        <w:br/>
      </w:r>
      <w:r>
        <w:t xml:space="preserve">ропия качества, при удобств сплава по </w:t>
      </w:r>
      <w:r>
        <w:br/>
      </w:r>
      <w:r>
        <w:t xml:space="preserve">р»камъ, что даеть возможность выгоднаго </w:t>
      </w:r>
      <w:r>
        <w:br/>
      </w:r>
      <w:r>
        <w:t xml:space="preserve">сбыта лЪса заграницу, — служалъ причи- </w:t>
      </w:r>
      <w:r>
        <w:br/>
      </w:r>
      <w:r>
        <w:t xml:space="preserve">ною быстраго обезльеешя. Въ продолжеше </w:t>
      </w:r>
      <w:r>
        <w:br/>
      </w:r>
      <w:r>
        <w:t xml:space="preserve">40 лЪть количество лЪеовь уменьшилось </w:t>
      </w:r>
      <w:r>
        <w:br/>
      </w:r>
      <w:r>
        <w:t xml:space="preserve">почти на половину. Въ лБеахъ водятся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медвЪфди, кабаны, куницы, бВлки, и звЪро- </w:t>
      </w:r>
      <w:r>
        <w:br/>
      </w:r>
      <w:r>
        <w:t xml:space="preserve">ловство занимаетъь не послЪднее мъЪето </w:t>
      </w:r>
      <w:r>
        <w:br/>
      </w:r>
      <w:r>
        <w:t xml:space="preserve">среди крестьянск. промысловъ.</w:t>
      </w:r>
    </w:p>
    <w:p>
      <w:pPr>
        <w:pStyle w:val="Normal"/>
      </w:pPr>
      <w:r>
        <w:t xml:space="preserve">Скотоводство не въ блестящемъ по- </w:t>
      </w:r>
      <w:r>
        <w:br/>
      </w:r>
      <w:r>
        <w:t xml:space="preserve">ложен!и. Общее количество исчислено въ </w:t>
      </w:r>
      <w:r>
        <w:br/>
      </w:r>
      <w:r>
        <w:t xml:space="preserve">1.787,076 гол., въ томъ числ: лошадей </w:t>
      </w:r>
      <w:r>
        <w:br/>
      </w:r>
      <w:r>
        <w:t xml:space="preserve">240,698, рог. скота 625,452, овецъ 486,359, </w:t>
      </w:r>
      <w:r>
        <w:br/>
      </w:r>
      <w:r>
        <w:t xml:space="preserve">тонкорун. 6150, козъ 10,237, свин. 418,180. </w:t>
      </w:r>
      <w:r>
        <w:br/>
      </w:r>
      <w:r>
        <w:t xml:space="preserve">Благодаря дурн. уходу и раннему употребл. </w:t>
      </w:r>
      <w:r>
        <w:br/>
      </w:r>
      <w:r>
        <w:t xml:space="preserve">въ работу, лошади малорослы и слабосиль- </w:t>
      </w:r>
      <w:r>
        <w:br/>
      </w:r>
      <w:r>
        <w:t xml:space="preserve">ны. Только въ богатыхъ экономяхъ вотрЪ- </w:t>
      </w:r>
      <w:r>
        <w:br/>
      </w:r>
      <w:r>
        <w:t xml:space="preserve">чаются лошади болЪе крЪик. породъ. Для </w:t>
      </w:r>
      <w:r>
        <w:br/>
      </w:r>
      <w:r>
        <w:t xml:space="preserve">улучшешя коневодства, государств. конно- </w:t>
      </w:r>
      <w:r>
        <w:br/>
      </w:r>
      <w:r>
        <w:t xml:space="preserve">заводство открыло Виленек. конюшню, гдЪ </w:t>
      </w:r>
      <w:r>
        <w:br/>
      </w:r>
      <w:r>
        <w:t xml:space="preserve">1898 состояло 73 производителя. Въ губ. </w:t>
      </w:r>
      <w:r>
        <w:br/>
      </w:r>
      <w:r>
        <w:t xml:space="preserve">имфются до 30 кон. завод. частн. лицъь. </w:t>
      </w:r>
      <w:r>
        <w:br/>
      </w:r>
      <w:r>
        <w:t xml:space="preserve">Рогат. скотъ содержится въ холодн. хл- </w:t>
      </w:r>
      <w:r>
        <w:br/>
      </w:r>
      <w:r>
        <w:t xml:space="preserve">вахъ, кормится преимущ. соломой, получ: </w:t>
      </w:r>
      <w:r>
        <w:br/>
      </w:r>
      <w:r>
        <w:t xml:space="preserve">въ пойло холодн. воду. При такихъ услов. </w:t>
      </w:r>
      <w:r>
        <w:br/>
      </w:r>
      <w:r>
        <w:t xml:space="preserve">развед. рог. скота не можеть быть выгодно; </w:t>
      </w:r>
      <w:r>
        <w:br/>
      </w:r>
      <w:r>
        <w:t xml:space="preserve">его держатъ ради удобрен. полей.</w:t>
      </w:r>
    </w:p>
    <w:p>
      <w:pPr>
        <w:pStyle w:val="Normal"/>
      </w:pPr>
      <w:r>
        <w:t xml:space="preserve">Молочное хозяйство встрзч. рВдко; </w:t>
      </w:r>
      <w:r>
        <w:br/>
      </w:r>
      <w:r>
        <w:t xml:space="preserve">въ нзкотор. экономяхъ Вилейск., Виленск. </w:t>
      </w:r>
      <w:r>
        <w:br/>
      </w:r>
      <w:r>
        <w:t xml:space="preserve">и Ошмянск. уЪзд. выдфлываютъ сыры по </w:t>
      </w:r>
      <w:r>
        <w:br/>
      </w:r>
      <w:r>
        <w:t xml:space="preserve">твейцарекимъ и голландекимъ способамъ; </w:t>
      </w:r>
      <w:r>
        <w:br/>
      </w:r>
      <w:r>
        <w:t xml:space="preserve">большинство помвщиковь отдаютъ своихъ </w:t>
      </w:r>
      <w:r>
        <w:br/>
      </w:r>
      <w:r>
        <w:t xml:space="preserve">коровъ въ аренду (пактъ) евреямъ по </w:t>
      </w:r>
      <w:r>
        <w:br/>
      </w:r>
      <w:r>
        <w:t xml:space="preserve">самымъ низкимъ цфнамъ. Въ очень не- </w:t>
      </w:r>
      <w:r>
        <w:br/>
      </w:r>
      <w:r>
        <w:t xml:space="preserve">многихь имфшяхъ, гдЪ ведется правильн. </w:t>
      </w:r>
      <w:r>
        <w:br/>
      </w:r>
      <w:r>
        <w:t xml:space="preserve">молочн. хозяйство, разводятся улучшен. </w:t>
      </w:r>
      <w:r>
        <w:br/>
      </w:r>
      <w:r>
        <w:t xml:space="preserve">породы, главн. обр. голландск., голштинск., </w:t>
      </w:r>
      <w:r>
        <w:br/>
      </w:r>
      <w:r>
        <w:t xml:space="preserve">тирольск. и швейцарск. Въ такихъ слу- </w:t>
      </w:r>
      <w:r>
        <w:br/>
      </w:r>
      <w:r>
        <w:t xml:space="preserve">чаяхъ, травосъян!е введено въ сЪвооборотъ, </w:t>
      </w:r>
      <w:r>
        <w:br/>
      </w:r>
      <w:r>
        <w:t xml:space="preserve">а продукты перерабат. на сыроварняхъ. </w:t>
      </w:r>
      <w:r>
        <w:br/>
      </w:r>
      <w:r>
        <w:t xml:space="preserve">Разведене свиней довольно развито и со- </w:t>
      </w:r>
      <w:r>
        <w:br/>
      </w:r>
      <w:r>
        <w:t xml:space="preserve">ставляеть выгодн. промыселъ; благодаря </w:t>
      </w:r>
      <w:r>
        <w:br/>
      </w:r>
      <w:r>
        <w:t xml:space="preserve">умЪнью коптить и приготовл. окорока, на- </w:t>
      </w:r>
      <w:r>
        <w:br/>
      </w:r>
      <w:r>
        <w:t xml:space="preserve">селен!е получаеть значит. барыши отъ </w:t>
      </w:r>
      <w:r>
        <w:br/>
      </w:r>
      <w:r>
        <w:t xml:space="preserve">этой отрасли хозяйства. Литовская ветчи- </w:t>
      </w:r>
      <w:r>
        <w:br/>
      </w:r>
      <w:r>
        <w:t xml:space="preserve">на имЪеть большой сбыть во внутр. губ </w:t>
      </w:r>
      <w:r>
        <w:br/>
      </w:r>
      <w:r>
        <w:t xml:space="preserve">Росаи Невзыскательн. на пищу, козы не </w:t>
      </w:r>
      <w:r>
        <w:br/>
      </w:r>
      <w:r>
        <w:t xml:space="preserve">требуютъ почти никакого ухода; прокорм- </w:t>
      </w:r>
      <w:r>
        <w:br/>
      </w:r>
      <w:r>
        <w:t xml:space="preserve">лене ихъ дешево; козы содержатся преи- </w:t>
      </w:r>
      <w:r>
        <w:br/>
      </w:r>
      <w:r>
        <w:t xml:space="preserve">мущ. евреями, кот. на козьемъ маслЪ при- </w:t>
      </w:r>
      <w:r>
        <w:br/>
      </w:r>
      <w:r>
        <w:t xml:space="preserve">готовл. свои налйональн. кушанья. Пчелъ </w:t>
      </w:r>
      <w:r>
        <w:br/>
      </w:r>
      <w:r>
        <w:t xml:space="preserve">много, но правильнаго пчеловодства нЪтъ. </w:t>
      </w:r>
      <w:r>
        <w:br/>
      </w:r>
      <w:r>
        <w:t xml:space="preserve">Подсобные промыслы сельск. населеню </w:t>
      </w:r>
      <w:r>
        <w:br/>
      </w:r>
      <w:r>
        <w:t xml:space="preserve">губ. необходимы, пот. что хотя вемледЪл. </w:t>
      </w:r>
      <w:r>
        <w:br/>
      </w:r>
      <w:r>
        <w:t xml:space="preserve">и обезпеч. его существоваше, но не мо- </w:t>
      </w:r>
      <w:r>
        <w:br/>
      </w:r>
      <w:r>
        <w:t xml:space="preserve">жетъ доставить рессурсовъ на удовлетво- </w:t>
      </w:r>
      <w:r>
        <w:br/>
      </w:r>
      <w:r>
        <w:t xml:space="preserve">реше возхъ его нуждъ. Поэтому, въ сво- </w:t>
      </w:r>
      <w:r>
        <w:br/>
      </w:r>
      <w:r>
        <w:t xml:space="preserve">бодн, отъ сельек. работъь время крестьяне </w:t>
      </w:r>
      <w:r>
        <w:br/>
      </w:r>
      <w:r>
        <w:t xml:space="preserve">занимаются извоз., лЪъеными промыслами </w:t>
      </w:r>
      <w:r>
        <w:br/>
      </w:r>
      <w:r>
        <w:t xml:space="preserve">по рубкЪ, заготовкВ и сплаву лЪса по рр. </w:t>
      </w:r>
      <w:r>
        <w:br/>
      </w:r>
      <w:r>
        <w:t xml:space="preserve">Вили, Зап. Двинз и НЪману, охотой за </w:t>
      </w:r>
      <w:r>
        <w:br/>
      </w:r>
      <w:r>
        <w:t xml:space="preserve">дичью (рябчики, куропалки, тетерева </w:t>
      </w:r>
      <w:r>
        <w:br/>
      </w:r>
      <w:r>
        <w:t xml:space="preserve">сбываются преимущ. въ губ. гор., частью </w:t>
      </w:r>
      <w:r>
        <w:br/>
      </w:r>
      <w:r>
        <w:t xml:space="preserve">отправляютъ въ столицу), рыболоветвомъ, </w:t>
      </w:r>
      <w:r>
        <w:br/>
      </w:r>
      <w:r>
        <w:t xml:space="preserve">плотничест., выдЪлкой холста и пряжи, </w:t>
      </w:r>
      <w:r>
        <w:br/>
      </w:r>
      <w:r>
        <w:t xml:space="preserve">грубаго сукна и друг. шеретян. издВлй и </w:t>
      </w:r>
      <w:r>
        <w:br/>
      </w:r>
      <w:r>
        <w:t xml:space="preserve">пр., котор. продаются на мЪстныхь база- </w:t>
      </w:r>
      <w:r>
        <w:br/>
      </w:r>
      <w:r>
        <w:t xml:space="preserve">рахъ и ярмаркахъ.</w:t>
      </w:r>
    </w:p>
    <w:p>
      <w:pPr>
        <w:pStyle w:val="Normal"/>
      </w:pPr>
      <w:r>
        <w:t xml:space="preserve">Населен1е, по перен. 1897, исчислено </w:t>
      </w:r>
      <w:r>
        <w:br/>
      </w:r>
      <w:r>
        <w:t xml:space="preserve">въ 1.591,207 д. (790,880 м., 800,327 ж.), изъ </w:t>
      </w:r>
      <w:r>
        <w:br/>
      </w:r>
      <w:r>
        <w:t xml:space="preserve">кот. 198,007 д. город.; самымъ насел. является </w:t>
      </w:r>
      <w:r>
        <w:br/>
      </w:r>
      <w:r>
        <w:t xml:space="preserve">Виленскй 363,313 (183.598 м., 179,715 ж.), </w:t>
      </w:r>
      <w:r>
        <w:br/>
      </w:r>
      <w:r>
        <w:t xml:space="preserve">за тьмъь Ошмянеюмй 233,559 (115,162 м., </w:t>
      </w:r>
      <w:r>
        <w:br/>
      </w:r>
      <w:r>
        <w:t xml:space="preserve">118,397 ж.), Вилейсвый 208,013 (102,451 м.,</w:t>
      </w:r>
    </w:p>
    <w:p>
      <w:pPr>
        <w:pStyle w:val="Normal"/>
      </w:pPr>
      <w:r>
        <w:t xml:space="preserve">ВиленскАЯ ГУБЕРНТЯ.</w:t>
      </w:r>
    </w:p>
    <w:p>
      <w:pPr>
        <w:pStyle w:val="Normal"/>
      </w:pPr>
      <w:r>
        <w:t xml:space="preserve">слЪ подъ озимыми хлЪбами 490,181 дес., </w:t>
      </w:r>
      <w:r>
        <w:br/>
      </w:r>
      <w:r>
        <w:t xml:space="preserve">подъ яров. 436,682 д., подъ картоф. 81,460'д. </w:t>
      </w:r>
      <w:r>
        <w:br/>
      </w:r>
      <w:r>
        <w:t xml:space="preserve">На обевменен!е было употребл.: озим. ише- </w:t>
      </w:r>
      <w:r>
        <w:br/>
      </w:r>
      <w:r>
        <w:t xml:space="preserve">ницы 11,388 чтв. и ржи 478,293 четв., яров.; </w:t>
      </w:r>
      <w:r>
        <w:br/>
      </w:r>
      <w:r>
        <w:t xml:space="preserve">пшен. 4051 чт., ржи 6185 чтв., овса 363,620 </w:t>
      </w:r>
      <w:r>
        <w:br/>
      </w:r>
      <w:r>
        <w:t xml:space="preserve">чтв., ячменя 89,250 чт., гречихи 29,670 чт., </w:t>
      </w:r>
      <w:r>
        <w:br/>
      </w:r>
      <w:r>
        <w:t xml:space="preserve">ост. яр. 44,548 чт. и картоф. 816,000’ чтв. </w:t>
      </w:r>
      <w:r>
        <w:br/>
      </w:r>
      <w:r>
        <w:t xml:space="preserve">Собр.: озимыхь ишен. 56,925 чтв, ржи </w:t>
      </w:r>
      <w:r>
        <w:br/>
      </w:r>
      <w:r>
        <w:t xml:space="preserve">2.402,700 чт., яр.: пшен. 18,731, ржи 27,970 </w:t>
      </w:r>
      <w:r>
        <w:br/>
      </w:r>
      <w:r>
        <w:t xml:space="preserve">чтв., овса 2,086 тыс. чтв., ячм. 503,180 чтв., </w:t>
      </w:r>
      <w:r>
        <w:br/>
      </w:r>
      <w:r>
        <w:t xml:space="preserve">гречихи 124,420 чтв., ост. яр. 249,320' чт., </w:t>
      </w:r>
      <w:r>
        <w:br/>
      </w:r>
      <w:r>
        <w:t xml:space="preserve">картоф. 5.468.000 чтв, при урожаз для </w:t>
      </w:r>
      <w:r>
        <w:br/>
      </w:r>
      <w:r>
        <w:t xml:space="preserve">озим. самъ 5;35, яров. 5,24 и картоф. 7,3, </w:t>
      </w:r>
      <w:r>
        <w:br/>
      </w:r>
      <w:r>
        <w:t xml:space="preserve">каковой сборъ—выше средняго за десяти- </w:t>
      </w:r>
      <w:r>
        <w:br/>
      </w:r>
      <w:r>
        <w:t xml:space="preserve">лье. Значительной отраслью хозяйства </w:t>
      </w:r>
      <w:r>
        <w:br/>
      </w:r>
      <w:r>
        <w:t xml:space="preserve">является льноводство, кот. распростр. у </w:t>
      </w:r>
      <w:r>
        <w:br/>
      </w:r>
      <w:r>
        <w:t xml:space="preserve">крестьян. даже боле, чзмъ у землевлад. </w:t>
      </w:r>
      <w:r>
        <w:br/>
      </w:r>
      <w:r>
        <w:t xml:space="preserve">Всего собрано льна: сВмени 336,510 пуд. и </w:t>
      </w:r>
      <w:r>
        <w:br/>
      </w:r>
      <w:r>
        <w:t xml:space="preserve">волокна 596,840 пуд. Наибольш. колич. </w:t>
      </w:r>
      <w:r>
        <w:br/>
      </w:r>
      <w:r>
        <w:t xml:space="preserve">волокна получ. въ Свенцянск. и Дисненск. </w:t>
      </w:r>
      <w:r>
        <w:br/>
      </w:r>
      <w:r>
        <w:t xml:space="preserve">уу., а сВмени Виленск. и Дисненск. Во- </w:t>
      </w:r>
      <w:r>
        <w:br/>
      </w:r>
      <w:r>
        <w:t xml:space="preserve">локно продается крестьян. на м5отныхь </w:t>
      </w:r>
      <w:r>
        <w:br/>
      </w:r>
      <w:r>
        <w:t xml:space="preserve">базарахъ скупщик., кот. ебывають его въ </w:t>
      </w:r>
      <w:r>
        <w:br/>
      </w:r>
      <w:r>
        <w:t xml:space="preserve">Ригу, куда направил. владЪльцы избытки </w:t>
      </w:r>
      <w:r>
        <w:br/>
      </w:r>
      <w:r>
        <w:t xml:space="preserve">св. урожая для экспорта заграницу. Оборъ </w:t>
      </w:r>
      <w:r>
        <w:br/>
      </w:r>
      <w:r>
        <w:t xml:space="preserve">конопли опредвленъ въ 52,900 пуд. сВмени </w:t>
      </w:r>
      <w:r>
        <w:br/>
      </w:r>
      <w:r>
        <w:t xml:space="preserve">и 37,571 п. пеньки. КромЪ того, для мфет- </w:t>
      </w:r>
      <w:r>
        <w:br/>
      </w:r>
      <w:r>
        <w:t xml:space="preserve">ныхь нуждъ (во всЪзхъ уЪзд., исключ. Ди- </w:t>
      </w:r>
      <w:r>
        <w:br/>
      </w:r>
      <w:r>
        <w:t xml:space="preserve">сненск.) садятъ еще табакъ, кот. собр. 4780 </w:t>
      </w:r>
      <w:r>
        <w:br/>
      </w:r>
      <w:r>
        <w:t xml:space="preserve">пуд. Много грибовъ, котор. въ сушен. </w:t>
      </w:r>
      <w:r>
        <w:br/>
      </w:r>
      <w:r>
        <w:t xml:space="preserve">видВ вывозятся въ друмя губ., въ особен- </w:t>
      </w:r>
      <w:r>
        <w:br/>
      </w:r>
      <w:r>
        <w:t xml:space="preserve">ности изъ Трокск уЪзда.</w:t>
      </w:r>
    </w:p>
    <w:p>
      <w:pPr>
        <w:pStyle w:val="Normal"/>
      </w:pPr>
      <w:r>
        <w:t xml:space="preserve">Садоводство незначительно; плодов. са- </w:t>
      </w:r>
      <w:r>
        <w:br/>
      </w:r>
      <w:r>
        <w:t xml:space="preserve">ды имются въ н$фекольк. уБзд. не только </w:t>
      </w:r>
      <w:r>
        <w:br/>
      </w:r>
      <w:r>
        <w:t xml:space="preserve">у землевлад., но и у крестьянъ, но пока </w:t>
      </w:r>
      <w:r>
        <w:br/>
      </w:r>
      <w:r>
        <w:t xml:space="preserve">промышиен. знач. садоводства ничтожно и </w:t>
      </w:r>
      <w:r>
        <w:br/>
      </w:r>
      <w:r>
        <w:t xml:space="preserve">только въ Лидек. у.есть нЪеколько садовъ, </w:t>
      </w:r>
      <w:r>
        <w:br/>
      </w:r>
      <w:r>
        <w:t xml:space="preserve">плоды съ котор. поступ. въ продажу. Ого- </w:t>
      </w:r>
      <w:r>
        <w:br/>
      </w:r>
      <w:r>
        <w:t xml:space="preserve">родничество боле распространено и съ </w:t>
      </w:r>
      <w:r>
        <w:br/>
      </w:r>
      <w:r>
        <w:t xml:space="preserve">промышл. характеромъ ведется въ Виленск. </w:t>
      </w:r>
      <w:r>
        <w:br/>
      </w:r>
      <w:r>
        <w:t xml:space="preserve">и Лидск. уЪзд. и въ окрестност. городовъ </w:t>
      </w:r>
      <w:r>
        <w:br/>
      </w:r>
      <w:r>
        <w:t xml:space="preserve">Вильна и Троки. Урожаи удовлотворит. </w:t>
      </w:r>
      <w:r>
        <w:br/>
      </w:r>
      <w:r>
        <w:t xml:space="preserve">По преимущ. разводятъ капусту, раннй </w:t>
      </w:r>
      <w:r>
        <w:br/>
      </w:r>
      <w:r>
        <w:t xml:space="preserve">картофель, бураки, рьдьку, лукъ, чеснокъ, </w:t>
      </w:r>
      <w:r>
        <w:br/>
      </w:r>
      <w:r>
        <w:t xml:space="preserve">морковь, рзпу, бобы, горохъ, тыкву, хмЪль, </w:t>
      </w:r>
      <w:r>
        <w:br/>
      </w:r>
      <w:r>
        <w:t xml:space="preserve">анисъ, тминъ, огурцы, котор. особен. сла- </w:t>
      </w:r>
      <w:r>
        <w:br/>
      </w:r>
      <w:r>
        <w:t xml:space="preserve">вится гор. Троки. ЦБны на рабоч. руки </w:t>
      </w:r>
      <w:r>
        <w:br/>
      </w:r>
      <w:r>
        <w:t xml:space="preserve">не высоки; въ горячее время посфва и </w:t>
      </w:r>
      <w:r>
        <w:br/>
      </w:r>
      <w:r>
        <w:t xml:space="preserve">сбора хлВба иБшему рабоч. платятъ по- </w:t>
      </w:r>
      <w:r>
        <w:br/>
      </w:r>
      <w:r>
        <w:t xml:space="preserve">денно оть 30 к. въ Вилейск. и Дисненск. </w:t>
      </w:r>
      <w:r>
        <w:br/>
      </w:r>
      <w:r>
        <w:t xml:space="preserve">УБзд., до 40—45 к. въ Виленск. и Трокск. </w:t>
      </w:r>
      <w:r>
        <w:br/>
      </w:r>
      <w:r>
        <w:t xml:space="preserve">на хозяйскихъ харч., раб-цЪ 15 к. до 25 к., </w:t>
      </w:r>
      <w:r>
        <w:br/>
      </w:r>
      <w:r>
        <w:t xml:space="preserve">работнику съ лошадью отъ 60. к. въ Ди- </w:t>
      </w:r>
      <w:r>
        <w:br/>
      </w:r>
      <w:r>
        <w:t xml:space="preserve">сненск., до 1 р. 40 к. въ Трокск.</w:t>
      </w:r>
    </w:p>
    <w:p>
      <w:pPr>
        <w:pStyle w:val="Normal"/>
      </w:pPr>
      <w:r>
        <w:t xml:space="preserve">ЛъЪса занимаютъ 995,528 д. или около </w:t>
      </w:r>
      <w:r>
        <w:br/>
      </w:r>
      <w:r>
        <w:t xml:space="preserve">26/0 площади губ.; среди лВеовъ преобла- </w:t>
      </w:r>
      <w:r>
        <w:br/>
      </w:r>
      <w:r>
        <w:t xml:space="preserve">даютъ либо сосновые на песчаныхъ поч- </w:t>
      </w:r>
      <w:r>
        <w:br/>
      </w:r>
      <w:r>
        <w:t xml:space="preserve">вахъ, либо смъшанные преимущ. изъ ели, </w:t>
      </w:r>
      <w:r>
        <w:br/>
      </w:r>
      <w:r>
        <w:t xml:space="preserve">березы на каменистыхь суглинкахъ, либо </w:t>
      </w:r>
      <w:r>
        <w:br/>
      </w:r>
      <w:r>
        <w:t xml:space="preserve">дубовые (съ липой, березой, ясенью, гра- </w:t>
      </w:r>
      <w:r>
        <w:br/>
      </w:r>
      <w:r>
        <w:t xml:space="preserve">бомъ и др.) на боле глинистыхь и сы- </w:t>
      </w:r>
      <w:r>
        <w:br/>
      </w:r>
      <w:r>
        <w:t xml:space="preserve">рыхь аемляхъ. ИзобиШе лЪса и его хо- </w:t>
      </w:r>
      <w:r>
        <w:br/>
      </w:r>
      <w:r>
        <w:t xml:space="preserve">ропия качества, при удобств сплава по </w:t>
      </w:r>
      <w:r>
        <w:br/>
      </w:r>
      <w:r>
        <w:t xml:space="preserve">р»камъ, что даеть возможность выгоднаго </w:t>
      </w:r>
      <w:r>
        <w:br/>
      </w:r>
      <w:r>
        <w:t xml:space="preserve">сбыта лЪса заграницу, — служалъ причи- </w:t>
      </w:r>
      <w:r>
        <w:br/>
      </w:r>
      <w:r>
        <w:t xml:space="preserve">ною быстраго обезльеешя. Въ продолжеше </w:t>
      </w:r>
      <w:r>
        <w:br/>
      </w:r>
      <w:r>
        <w:t xml:space="preserve">40 лЪть количество лЪеовь уменьшилось </w:t>
      </w:r>
      <w:r>
        <w:br/>
      </w:r>
      <w:r>
        <w:t xml:space="preserve">почти на половину. Въ лБеахъ водятся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медвЪфди, кабаны, куницы, бВлки, и звЪро- </w:t>
      </w:r>
      <w:r>
        <w:br/>
      </w:r>
      <w:r>
        <w:t xml:space="preserve">ловство занимаетъь не послЪднее мъЪето </w:t>
      </w:r>
      <w:r>
        <w:br/>
      </w:r>
      <w:r>
        <w:t xml:space="preserve">среди крестьянск. промысловъ.</w:t>
      </w:r>
    </w:p>
    <w:p>
      <w:pPr>
        <w:pStyle w:val="Normal"/>
      </w:pPr>
      <w:r>
        <w:t xml:space="preserve">Скотоводство не въ блестящемъ по- </w:t>
      </w:r>
      <w:r>
        <w:br/>
      </w:r>
      <w:r>
        <w:t xml:space="preserve">ложен!и. Общее количество исчислено въ </w:t>
      </w:r>
      <w:r>
        <w:br/>
      </w:r>
      <w:r>
        <w:t xml:space="preserve">1.787,076 гол., въ томъ числ: лошадей </w:t>
      </w:r>
      <w:r>
        <w:br/>
      </w:r>
      <w:r>
        <w:t xml:space="preserve">240,698, рог. скота 625,452, овецъ 486,359, </w:t>
      </w:r>
      <w:r>
        <w:br/>
      </w:r>
      <w:r>
        <w:t xml:space="preserve">тонкорун. 6150, козъ 10,237, свин. 418,180. </w:t>
      </w:r>
      <w:r>
        <w:br/>
      </w:r>
      <w:r>
        <w:t xml:space="preserve">Благодаря дурн. уходу и раннему употребл. </w:t>
      </w:r>
      <w:r>
        <w:br/>
      </w:r>
      <w:r>
        <w:t xml:space="preserve">въ работу, лошади малорослы и слабосиль- </w:t>
      </w:r>
      <w:r>
        <w:br/>
      </w:r>
      <w:r>
        <w:t xml:space="preserve">ны. Только въ богатыхъ экономяхъ вотрЪ- </w:t>
      </w:r>
      <w:r>
        <w:br/>
      </w:r>
      <w:r>
        <w:t xml:space="preserve">чаются лошади болЪе крЪик. породъ. Для </w:t>
      </w:r>
      <w:r>
        <w:br/>
      </w:r>
      <w:r>
        <w:t xml:space="preserve">улучшешя коневодства, государств. конно- </w:t>
      </w:r>
      <w:r>
        <w:br/>
      </w:r>
      <w:r>
        <w:t xml:space="preserve">заводство открыло Виленек. конюшню, гдЪ </w:t>
      </w:r>
      <w:r>
        <w:br/>
      </w:r>
      <w:r>
        <w:t xml:space="preserve">1898 состояло 73 производителя. Въ губ. </w:t>
      </w:r>
      <w:r>
        <w:br/>
      </w:r>
      <w:r>
        <w:t xml:space="preserve">имфются до 30 кон. завод. частн. лицъь. </w:t>
      </w:r>
      <w:r>
        <w:br/>
      </w:r>
      <w:r>
        <w:t xml:space="preserve">Рогат. скотъ содержится въ холодн. хл- </w:t>
      </w:r>
      <w:r>
        <w:br/>
      </w:r>
      <w:r>
        <w:t xml:space="preserve">вахъ, кормится преимущ. соломой, получ: </w:t>
      </w:r>
      <w:r>
        <w:br/>
      </w:r>
      <w:r>
        <w:t xml:space="preserve">въ пойло холодн. воду. При такихъ услов. </w:t>
      </w:r>
      <w:r>
        <w:br/>
      </w:r>
      <w:r>
        <w:t xml:space="preserve">развед. рог. скота не можеть быть выгодно; </w:t>
      </w:r>
      <w:r>
        <w:br/>
      </w:r>
      <w:r>
        <w:t xml:space="preserve">его держатъ ради удобрен. полей.</w:t>
      </w:r>
    </w:p>
    <w:p>
      <w:pPr>
        <w:pStyle w:val="Normal"/>
      </w:pPr>
      <w:r>
        <w:t xml:space="preserve">Молочное хозяйство встрзч. рВдко; </w:t>
      </w:r>
      <w:r>
        <w:br/>
      </w:r>
      <w:r>
        <w:t xml:space="preserve">въ нзкотор. экономяхъ Вилейск., Виленск. </w:t>
      </w:r>
      <w:r>
        <w:br/>
      </w:r>
      <w:r>
        <w:t xml:space="preserve">и Ошмянск. уЪзд. выдфлываютъ сыры по </w:t>
      </w:r>
      <w:r>
        <w:br/>
      </w:r>
      <w:r>
        <w:t xml:space="preserve">твейцарекимъ и голландекимъ способамъ; </w:t>
      </w:r>
      <w:r>
        <w:br/>
      </w:r>
      <w:r>
        <w:t xml:space="preserve">большинство помвщиковь отдаютъ своихъ </w:t>
      </w:r>
      <w:r>
        <w:br/>
      </w:r>
      <w:r>
        <w:t xml:space="preserve">коровъ въ аренду (пактъ) евреямъ по </w:t>
      </w:r>
      <w:r>
        <w:br/>
      </w:r>
      <w:r>
        <w:t xml:space="preserve">самымъ низкимъ цфнамъ. Въ очень не- </w:t>
      </w:r>
      <w:r>
        <w:br/>
      </w:r>
      <w:r>
        <w:t xml:space="preserve">многихь имфшяхъ, гдЪ ведется правильн. </w:t>
      </w:r>
      <w:r>
        <w:br/>
      </w:r>
      <w:r>
        <w:t xml:space="preserve">молочн. хозяйство, разводятся улучшен. </w:t>
      </w:r>
      <w:r>
        <w:br/>
      </w:r>
      <w:r>
        <w:t xml:space="preserve">породы, главн. обр. голландск., голштинск., </w:t>
      </w:r>
      <w:r>
        <w:br/>
      </w:r>
      <w:r>
        <w:t xml:space="preserve">тирольск. и швейцарск. Въ такихъ слу- </w:t>
      </w:r>
      <w:r>
        <w:br/>
      </w:r>
      <w:r>
        <w:t xml:space="preserve">чаяхъ, травосъян!е введено въ сЪвооборотъ, </w:t>
      </w:r>
      <w:r>
        <w:br/>
      </w:r>
      <w:r>
        <w:t xml:space="preserve">а продукты перерабат. на сыроварняхъ. </w:t>
      </w:r>
      <w:r>
        <w:br/>
      </w:r>
      <w:r>
        <w:t xml:space="preserve">Разведене свиней довольно развито и со- </w:t>
      </w:r>
      <w:r>
        <w:br/>
      </w:r>
      <w:r>
        <w:t xml:space="preserve">ставляеть выгодн. промыселъ; благодаря </w:t>
      </w:r>
      <w:r>
        <w:br/>
      </w:r>
      <w:r>
        <w:t xml:space="preserve">умЪнью коптить и приготовл. окорока, на- </w:t>
      </w:r>
      <w:r>
        <w:br/>
      </w:r>
      <w:r>
        <w:t xml:space="preserve">селен!е получаеть значит. барыши отъ </w:t>
      </w:r>
      <w:r>
        <w:br/>
      </w:r>
      <w:r>
        <w:t xml:space="preserve">этой отрасли хозяйства. Литовская ветчи- </w:t>
      </w:r>
      <w:r>
        <w:br/>
      </w:r>
      <w:r>
        <w:t xml:space="preserve">на имЪеть большой сбыть во внутр. губ </w:t>
      </w:r>
      <w:r>
        <w:br/>
      </w:r>
      <w:r>
        <w:t xml:space="preserve">Росаи Невзыскательн. на пищу, козы не </w:t>
      </w:r>
      <w:r>
        <w:br/>
      </w:r>
      <w:r>
        <w:t xml:space="preserve">требуютъ почти никакого ухода; прокорм- </w:t>
      </w:r>
      <w:r>
        <w:br/>
      </w:r>
      <w:r>
        <w:t xml:space="preserve">лене ихъ дешево; козы содержатся преи- </w:t>
      </w:r>
      <w:r>
        <w:br/>
      </w:r>
      <w:r>
        <w:t xml:space="preserve">мущ. евреями, кот. на козьемъ маслЪ при- </w:t>
      </w:r>
      <w:r>
        <w:br/>
      </w:r>
      <w:r>
        <w:t xml:space="preserve">готовл. свои налйональн. кушанья. Пчелъ </w:t>
      </w:r>
      <w:r>
        <w:br/>
      </w:r>
      <w:r>
        <w:t xml:space="preserve">много, но правильнаго пчеловодства нЪтъ. </w:t>
      </w:r>
      <w:r>
        <w:br/>
      </w:r>
      <w:r>
        <w:t xml:space="preserve">Подсобные промыслы сельск. населеню </w:t>
      </w:r>
      <w:r>
        <w:br/>
      </w:r>
      <w:r>
        <w:t xml:space="preserve">губ. необходимы, пот. что хотя вемледЪл. </w:t>
      </w:r>
      <w:r>
        <w:br/>
      </w:r>
      <w:r>
        <w:t xml:space="preserve">и обезпеч. его существоваше, но не мо- </w:t>
      </w:r>
      <w:r>
        <w:br/>
      </w:r>
      <w:r>
        <w:t xml:space="preserve">жетъ доставить рессурсовъ на удовлетво- </w:t>
      </w:r>
      <w:r>
        <w:br/>
      </w:r>
      <w:r>
        <w:t xml:space="preserve">реше возхъ его нуждъ. Поэтому, въ сво- </w:t>
      </w:r>
      <w:r>
        <w:br/>
      </w:r>
      <w:r>
        <w:t xml:space="preserve">бодн, отъ сельек. работъь время крестьяне </w:t>
      </w:r>
      <w:r>
        <w:br/>
      </w:r>
      <w:r>
        <w:t xml:space="preserve">занимаются извоз., лЪъеными промыслами </w:t>
      </w:r>
      <w:r>
        <w:br/>
      </w:r>
      <w:r>
        <w:t xml:space="preserve">по рубкЪ, заготовкВ и сплаву лЪса по рр. </w:t>
      </w:r>
      <w:r>
        <w:br/>
      </w:r>
      <w:r>
        <w:t xml:space="preserve">Вили, Зап. Двинз и НЪману, охотой за </w:t>
      </w:r>
      <w:r>
        <w:br/>
      </w:r>
      <w:r>
        <w:t xml:space="preserve">дичью (рябчики, куропалки, тетерева </w:t>
      </w:r>
      <w:r>
        <w:br/>
      </w:r>
      <w:r>
        <w:t xml:space="preserve">сбываются преимущ. въ губ. гор., частью </w:t>
      </w:r>
      <w:r>
        <w:br/>
      </w:r>
      <w:r>
        <w:t xml:space="preserve">отправляютъ въ столицу), рыболоветвомъ, </w:t>
      </w:r>
      <w:r>
        <w:br/>
      </w:r>
      <w:r>
        <w:t xml:space="preserve">плотничест., выдЪлкой холста и пряжи, </w:t>
      </w:r>
      <w:r>
        <w:br/>
      </w:r>
      <w:r>
        <w:t xml:space="preserve">грубаго сукна и друг. шеретян. издВлй и </w:t>
      </w:r>
      <w:r>
        <w:br/>
      </w:r>
      <w:r>
        <w:t xml:space="preserve">пр., котор. продаются на мЪстныхь база- </w:t>
      </w:r>
      <w:r>
        <w:br/>
      </w:r>
      <w:r>
        <w:t xml:space="preserve">рахъ и ярмаркахъ.</w:t>
      </w:r>
    </w:p>
    <w:p>
      <w:pPr>
        <w:pStyle w:val="Normal"/>
      </w:pPr>
      <w:r>
        <w:t xml:space="preserve">Населен1е, по перен. 1897, исчислено </w:t>
      </w:r>
      <w:r>
        <w:br/>
      </w:r>
      <w:r>
        <w:t xml:space="preserve">въ 1.591,207 д. (790,880 м., 800,327 ж.), изъ </w:t>
      </w:r>
      <w:r>
        <w:br/>
      </w:r>
      <w:r>
        <w:t xml:space="preserve">кот. 198,007 д. город.; самымъ насел. является </w:t>
      </w:r>
      <w:r>
        <w:br/>
      </w:r>
      <w:r>
        <w:t xml:space="preserve">Виленскй 363,313 (183.598 м., 179,715 ж.), </w:t>
      </w:r>
      <w:r>
        <w:br/>
      </w:r>
      <w:r>
        <w:t xml:space="preserve">за тьмъ Ошмянеюмй 233,559 (115,162 м., </w:t>
      </w:r>
      <w:r>
        <w:br/>
      </w:r>
      <w:r>
        <w:t xml:space="preserve">118,397 ж.), Вилейсвый 208,013 (102,451 м.,</w:t>
      </w:r>
    </w:p>
    <w:p>
      <w:pPr>
        <w:pStyle w:val="Normal"/>
      </w:pPr>
      <w:r>
        <w:t xml:space="preserve">22 Виленская</w:t>
      </w:r>
    </w:p>
    <w:p>
      <w:pPr>
        <w:pStyle w:val="Normal"/>
      </w:pPr>
      <w:r>
        <w:t xml:space="preserve">105,462 ж.), Дисненек. 204,923 (101,330 м.,</w:t>
      </w:r>
    </w:p>
    <w:p>
      <w:pPr>
        <w:pStyle w:val="Normal"/>
      </w:pPr>
      <w:r>
        <w:t xml:space="preserve">103,593 ж.), Лидек. 205,767 (103,030 м., </w:t>
      </w:r>
      <w:r>
        <w:br/>
      </w:r>
      <w:r>
        <w:t xml:space="preserve">102,737 ж.), Трокск. 203,401 (101,262 м., </w:t>
      </w:r>
      <w:r>
        <w:br/>
      </w:r>
      <w:r>
        <w:t xml:space="preserve">102,139. ж.) и Свенцянек. 172,281 (84,047 м.,</w:t>
      </w:r>
    </w:p>
    <w:p>
      <w:pPr>
        <w:pStyle w:val="Normal"/>
      </w:pPr>
      <w:r>
        <w:t xml:space="preserve">88,184 ж.). Глав. массу составляють: литов- </w:t>
      </w:r>
      <w:r>
        <w:br/>
      </w:r>
      <w:r>
        <w:t xml:space="preserve">цы и бЪлоруссы; много поляковъ, евреевъ, </w:t>
      </w:r>
      <w:r>
        <w:br/>
      </w:r>
      <w:r>
        <w:t xml:space="preserve">затЪмъ русск!е; небольшое число татаръ и </w:t>
      </w:r>
      <w:r>
        <w:br/>
      </w:r>
      <w:r>
        <w:t xml:space="preserve">караимовъ. По вЪроиспов., больш. часть </w:t>
      </w:r>
      <w:r>
        <w:br/>
      </w:r>
      <w:r>
        <w:t xml:space="preserve">(боле 12) принадл. къ римско-католич. </w:t>
      </w:r>
      <w:r>
        <w:br/>
      </w:r>
      <w:r>
        <w:t xml:space="preserve">(литовцы и поляки), затЪмь (около 1/4) </w:t>
      </w:r>
      <w:r>
        <w:br/>
      </w:r>
      <w:r>
        <w:t xml:space="preserve">правосл. и старобрядч. (бЪлоруссы и велико- </w:t>
      </w:r>
      <w:r>
        <w:br/>
      </w:r>
      <w:r>
        <w:t xml:space="preserve">руссы), 1удейск. (около 1/6), реформат., лю- </w:t>
      </w:r>
      <w:r>
        <w:br/>
      </w:r>
      <w:r>
        <w:t xml:space="preserve">теранск., магометанск. и армяно-григор1- </w:t>
      </w:r>
      <w:r>
        <w:br/>
      </w:r>
      <w:r>
        <w:t xml:space="preserve">анск. Все населеше разм щалось въ од- </w:t>
      </w:r>
      <w:r>
        <w:br/>
      </w:r>
      <w:r>
        <w:t xml:space="preserve">номъ губернск., въ у$здн. и 2 заштатн. </w:t>
      </w:r>
      <w:r>
        <w:br/>
      </w:r>
      <w:r>
        <w:t xml:space="preserve">тородахъ, 87 мЪетечекъ, и болЪе 25,000 </w:t>
      </w:r>
      <w:r>
        <w:br/>
      </w:r>
      <w:r>
        <w:t xml:space="preserve">остал. поселенйй, т. е. селъ, деревень, хуто- </w:t>
      </w:r>
      <w:r>
        <w:br/>
      </w:r>
      <w:r>
        <w:t xml:space="preserve">ровъ, фольварковъ, усадьбъ и отдВльн. за- </w:t>
      </w:r>
      <w:r>
        <w:br/>
      </w:r>
      <w:r>
        <w:t xml:space="preserve">водовъ съ 267.128 хозяйствъ. На квадр. </w:t>
      </w:r>
      <w:r>
        <w:br/>
      </w:r>
      <w:r>
        <w:t xml:space="preserve">версту средн. числ. приход. 1898 г. 45,4 </w:t>
      </w:r>
      <w:r>
        <w:br/>
      </w:r>
      <w:r>
        <w:t xml:space="preserve">челов.; населеше распредЪлено. въ губ. не- </w:t>
      </w:r>
      <w:r>
        <w:br/>
      </w:r>
      <w:r>
        <w:t xml:space="preserve">равномЪрно; наибольш., плотностью отлич. </w:t>
      </w:r>
      <w:r>
        <w:br/>
      </w:r>
      <w:r>
        <w:t xml:space="preserve">Виленск. у. (67,3 чел.), а наименьш. Ош- </w:t>
      </w:r>
      <w:r>
        <w:br/>
      </w:r>
      <w:r>
        <w:t xml:space="preserve">мянск. (39,7). Движеше насел. опредъ- </w:t>
      </w:r>
      <w:r>
        <w:br/>
      </w:r>
      <w:r>
        <w:t xml:space="preserve">ляется слъдующ. обр.: браковъ 1898 за- </w:t>
      </w:r>
      <w:r>
        <w:br/>
      </w:r>
      <w:r>
        <w:t xml:space="preserve">ключ. 12,409 (въ томъ числ 1625 въ город.), </w:t>
      </w:r>
      <w:r>
        <w:br/>
      </w:r>
      <w:r>
        <w:t xml:space="preserve">родил. 63,916 чел. (33,335 м., 30,581 д.), </w:t>
      </w:r>
      <w:r>
        <w:br/>
      </w:r>
      <w:r>
        <w:t xml:space="preserve">умерло 39,466 (20,715 м., 18,751 к), при </w:t>
      </w:r>
      <w:r>
        <w:br/>
      </w:r>
      <w:r>
        <w:t xml:space="preserve">рость 24,450 чел. Иностранцевъ по пере- </w:t>
      </w:r>
      <w:r>
        <w:br/>
      </w:r>
      <w:r>
        <w:t xml:space="preserve">писи 1897 числится 1710 (803 м., 907 ж.). </w:t>
      </w:r>
      <w:r>
        <w:br/>
      </w:r>
      <w:r>
        <w:t xml:space="preserve">Фабрикъ и заводовъ 1379, въ томъ чи- </w:t>
      </w:r>
      <w:r>
        <w:br/>
      </w:r>
      <w:r>
        <w:t xml:space="preserve">слЪ 8 обраб. шерсть, 113 смЬшан. по обраб. </w:t>
      </w:r>
      <w:r>
        <w:br/>
      </w:r>
      <w:r>
        <w:t xml:space="preserve">волокнистыхъ вещ., 29 писчебумаж., при- </w:t>
      </w:r>
      <w:r>
        <w:br/>
      </w:r>
      <w:r>
        <w:t xml:space="preserve">готовл. бумажн. массу и полиграфич. про- </w:t>
      </w:r>
      <w:r>
        <w:br/>
      </w:r>
      <w:r>
        <w:t xml:space="preserve">изв., 54 обработ. дерево, 35 механич. и </w:t>
      </w:r>
      <w:r>
        <w:br/>
      </w:r>
      <w:r>
        <w:t xml:space="preserve">0браб. металл., 127 обр. минеральн. веще- </w:t>
      </w:r>
      <w:r>
        <w:br/>
      </w:r>
      <w:r>
        <w:t xml:space="preserve">ства, 200 животн. продукт., 758 питательн. </w:t>
      </w:r>
      <w:r>
        <w:br/>
      </w:r>
      <w:r>
        <w:t xml:space="preserve">вещест., 49 химическ. Общая производи- </w:t>
      </w:r>
      <w:r>
        <w:br/>
      </w:r>
      <w:r>
        <w:t xml:space="preserve">тельность доходить до 12 милл. р. при </w:t>
      </w:r>
      <w:r>
        <w:br/>
      </w:r>
      <w:r>
        <w:t xml:space="preserve">10,009 рабоч. Руководители фабр. зав. дЪла </w:t>
      </w:r>
      <w:r>
        <w:br/>
      </w:r>
      <w:r>
        <w:t xml:space="preserve">лица, въ большинствЪ, не получ. технич. 0б- </w:t>
      </w:r>
      <w:r>
        <w:br/>
      </w:r>
      <w:r>
        <w:t xml:space="preserve">разован!я, а просто изучивш. производство </w:t>
      </w:r>
      <w:r>
        <w:br/>
      </w:r>
      <w:r>
        <w:t xml:space="preserve">подъ рукой у мастера. Кром того, въ </w:t>
      </w:r>
      <w:r>
        <w:br/>
      </w:r>
      <w:r>
        <w:t xml:space="preserve">губ. числится до 22,168 ремесленниковъ, </w:t>
      </w:r>
      <w:r>
        <w:br/>
      </w:r>
      <w:r>
        <w:t xml:space="preserve">произвед. котор. грубы и неудовлетвор. въ </w:t>
      </w:r>
      <w:r>
        <w:br/>
      </w:r>
      <w:r>
        <w:t xml:space="preserve">технич. отношен. ВладЪзльцами фабр.-за- </w:t>
      </w:r>
      <w:r>
        <w:br/>
      </w:r>
      <w:r>
        <w:t xml:space="preserve">водск. предирят. въ гор. и мЪстечкахь </w:t>
      </w:r>
      <w:r>
        <w:br/>
      </w:r>
      <w:r>
        <w:t xml:space="preserve">евреи; промышл. же завед. сельско - хо- </w:t>
      </w:r>
      <w:r>
        <w:br/>
      </w:r>
      <w:r>
        <w:t xml:space="preserve">зяйств. характера — винокурни, пивоварни, </w:t>
      </w:r>
      <w:r>
        <w:br/>
      </w:r>
      <w:r>
        <w:t xml:space="preserve">кирпичн., гончарн., известков. —въ рукахъ </w:t>
      </w:r>
      <w:r>
        <w:br/>
      </w:r>
      <w:r>
        <w:t xml:space="preserve">мВетн. дворянства.</w:t>
      </w:r>
    </w:p>
    <w:p>
      <w:pPr>
        <w:pStyle w:val="Normal"/>
      </w:pPr>
      <w:r>
        <w:t xml:space="preserve">Торговля состоить въ сбытЪ лЪсу, пень- </w:t>
      </w:r>
      <w:r>
        <w:br/>
      </w:r>
      <w:r>
        <w:t xml:space="preserve">ки, коноплян. и льнян. сЪмени, дегтя, емо- </w:t>
      </w:r>
      <w:r>
        <w:br/>
      </w:r>
      <w:r>
        <w:t xml:space="preserve">лы, скипидару; усизху ея способотвують </w:t>
      </w:r>
      <w:r>
        <w:br/>
      </w:r>
      <w:r>
        <w:t xml:space="preserve">рьчныя и жел. дорожн. сообщешя. Тор- </w:t>
      </w:r>
      <w:r>
        <w:br/>
      </w:r>
      <w:r>
        <w:t xml:space="preserve">говля достигаетъь весьма значит. разм? - </w:t>
      </w:r>
      <w:r>
        <w:br/>
      </w:r>
      <w:r>
        <w:t xml:space="preserve">ровъ. Главн. водян. путями служатъ рр </w:t>
      </w:r>
      <w:r>
        <w:br/>
      </w:r>
      <w:r>
        <w:t xml:space="preserve">Ньманъ и Вишя. Не смотря на неудобство </w:t>
      </w:r>
      <w:r>
        <w:br/>
      </w:r>
      <w:r>
        <w:t xml:space="preserve">плаван., волЪдетве измЪнчив. фарватера, </w:t>
      </w:r>
      <w:r>
        <w:br/>
      </w:r>
      <w:r>
        <w:t xml:space="preserve">быстроты течешя, мелковод. во время за- </w:t>
      </w:r>
      <w:r>
        <w:br/>
      </w:r>
      <w:r>
        <w:t xml:space="preserve">сухи и быстраго понижешя глубины вокорЪ </w:t>
      </w:r>
      <w:r>
        <w:br/>
      </w:r>
      <w:r>
        <w:t xml:space="preserve">послЪ весенняго половодья, все-же въ </w:t>
      </w:r>
      <w:r>
        <w:br/>
      </w:r>
      <w:r>
        <w:t xml:space="preserve">иредълахъ губ. 23 пристани, на. котор. гру- </w:t>
      </w:r>
      <w:r>
        <w:br/>
      </w:r>
      <w:r>
        <w:t xml:space="preserve">зилось 1898 т. 6540 судовь и плотовъ, </w:t>
      </w:r>
      <w:r>
        <w:br/>
      </w:r>
      <w:r>
        <w:t xml:space="preserve">тлавн. обр. лЪен. малералъ, на сумму </w:t>
      </w:r>
      <w:r>
        <w:br/>
      </w:r>
      <w:r>
        <w:t xml:space="preserve">свыше 2600 тыс. руб. прибыло же 1588 </w:t>
      </w:r>
      <w:r>
        <w:br/>
      </w:r>
      <w:r>
        <w:t xml:space="preserve">суд. и плотовь съ товар. на сумму до </w:t>
      </w:r>
      <w:r>
        <w:br/>
      </w:r>
      <w:r>
        <w:t xml:space="preserve">236,000 р. и прошло мимо пристаней 11,690</w:t>
      </w:r>
    </w:p>
    <w:p>
      <w:pPr>
        <w:pStyle w:val="Normal"/>
      </w:pPr>
      <w:r>
        <w:t xml:space="preserve">'ТУБЕРНТЯ.</w:t>
      </w:r>
    </w:p>
    <w:p>
      <w:pPr>
        <w:pStyle w:val="Normal"/>
      </w:pPr>
      <w:r>
        <w:t xml:space="preserve">суд. и плотовъ съ товарами, оцънен. свыше </w:t>
      </w:r>
      <w:r>
        <w:br/>
      </w:r>
      <w:r>
        <w:t xml:space="preserve">6320 тые. р. По Либаво- Роменск. и съ </w:t>
      </w:r>
      <w:r>
        <w:br/>
      </w:r>
      <w:r>
        <w:t xml:space="preserve">Полфск. ж. д. достави. въ губ. хлЪ5ба, ле: </w:t>
      </w:r>
      <w:r>
        <w:br/>
      </w:r>
      <w:r>
        <w:t xml:space="preserve">ныхъ и строит. матер. свыше 5300 т. пуд. и </w:t>
      </w:r>
      <w:r>
        <w:br/>
      </w:r>
      <w:r>
        <w:t xml:space="preserve">вывезено тьми же дорогами боле 4230 тыс. </w:t>
      </w:r>
      <w:r>
        <w:br/>
      </w:r>
      <w:r>
        <w:t xml:space="preserve">пуд. разнаго груза. (О дБятельн. спб. </w:t>
      </w:r>
      <w:r>
        <w:br/>
      </w:r>
      <w:r>
        <w:t xml:space="preserve">варш. ж. д. свъдьшй не доставлено). Тор- </w:t>
      </w:r>
      <w:r>
        <w:br/>
      </w:r>
      <w:r>
        <w:t xml:space="preserve">гов. документов гильдейск. и промыслов: </w:t>
      </w:r>
      <w:r>
        <w:br/>
      </w:r>
      <w:r>
        <w:t xml:space="preserve">свидЪтельствь и билетовъ было выдано въ </w:t>
      </w:r>
      <w:r>
        <w:br/>
      </w:r>
      <w:r>
        <w:t xml:space="preserve">губ. 14,717. Ярмарокъ въ губ. 219. Обпий </w:t>
      </w:r>
      <w:r>
        <w:br/>
      </w:r>
      <w:r>
        <w:t xml:space="preserve">обороть свыше 2 мил. руб. Привозятся </w:t>
      </w:r>
      <w:r>
        <w:br/>
      </w:r>
      <w:r>
        <w:t xml:space="preserve">главн. обр. шелков. кавказсыя матери, </w:t>
      </w:r>
      <w:r>
        <w:br/>
      </w:r>
      <w:r>
        <w:t xml:space="preserve">ярославек. полотна, вологодек. кружева, </w:t>
      </w:r>
      <w:r>
        <w:br/>
      </w:r>
      <w:r>
        <w:t xml:space="preserve">саратовск. сарпинки, вустарн. издьшя изъ </w:t>
      </w:r>
      <w:r>
        <w:br/>
      </w:r>
      <w:r>
        <w:t xml:space="preserve">стали, желфза и т. п. предметы домашн. </w:t>
      </w:r>
      <w:r>
        <w:br/>
      </w:r>
      <w:r>
        <w:t xml:space="preserve">крестьянск. обихода, а также лошади, рог. </w:t>
      </w:r>
      <w:r>
        <w:br/>
      </w:r>
      <w:r>
        <w:t xml:space="preserve">скотъ, овцы, свиньи и пр. Оживлен: тор- </w:t>
      </w:r>
      <w:r>
        <w:br/>
      </w:r>
      <w:r>
        <w:t xml:space="preserve">говля требуетъ значит. оборотн. капиталовъ; </w:t>
      </w:r>
      <w:r>
        <w:br/>
      </w:r>
      <w:r>
        <w:t xml:space="preserve">этой потребн. удовлетвор. отд$л.: государ. </w:t>
      </w:r>
      <w:r>
        <w:br/>
      </w:r>
      <w:r>
        <w:t xml:space="preserve">банка. Орлов. частн. комм. банка, Виленек. </w:t>
      </w:r>
      <w:r>
        <w:br/>
      </w:r>
      <w:r>
        <w:t xml:space="preserve">частн, комм. банкъ; два общества вз. кред., </w:t>
      </w:r>
      <w:r>
        <w:br/>
      </w:r>
      <w:r>
        <w:t xml:space="preserve">гор. ломбардъ. Ипотечн. учрежд, — отдф- </w:t>
      </w:r>
      <w:r>
        <w:br/>
      </w:r>
      <w:r>
        <w:t xml:space="preserve">лешя: Госуд. дворян. зем. банка, Кресть- </w:t>
      </w:r>
      <w:r>
        <w:br/>
      </w:r>
      <w:r>
        <w:t xml:space="preserve">янск. б земельн. 0.</w:t>
      </w:r>
    </w:p>
    <w:p>
      <w:pPr>
        <w:pStyle w:val="Normal"/>
      </w:pPr>
      <w:r>
        <w:t xml:space="preserve">поземельн. 6., Виленск. </w:t>
      </w:r>
      <w:r>
        <w:br/>
      </w:r>
      <w:r>
        <w:t xml:space="preserve">и главн. агентст. Спб. Тульскаго позом; </w:t>
      </w:r>
      <w:r>
        <w:br/>
      </w:r>
      <w:r>
        <w:t xml:space="preserve">банка. Повинностей государств. и гу- </w:t>
      </w:r>
      <w:r>
        <w:br/>
      </w:r>
      <w:r>
        <w:t xml:space="preserve">берн. сборовъ, поступило, 2.025,126 р. Не- </w:t>
      </w:r>
      <w:r>
        <w:br/>
      </w:r>
      <w:r>
        <w:t xml:space="preserve">доимки къ 1 янв. 1899 г. 2.522,037 р. Ак- </w:t>
      </w:r>
      <w:r>
        <w:br/>
      </w:r>
      <w:r>
        <w:t xml:space="preserve">цизн. оборовъ 4.933,260 р., въ томъ числ </w:t>
      </w:r>
      <w:r>
        <w:br/>
      </w:r>
      <w:r>
        <w:t xml:space="preserve">питейн. 4.581,202 р. Съ 1 1юля 1897 вве- </w:t>
      </w:r>
      <w:r>
        <w:br/>
      </w:r>
      <w:r>
        <w:t xml:space="preserve">дена казен. продажа вина. Городск. до- </w:t>
      </w:r>
      <w:r>
        <w:br/>
      </w:r>
      <w:r>
        <w:t xml:space="preserve">ходы 558.033 р., расх. 534,588 р. </w:t>
      </w:r>
      <w:r>
        <w:br/>
      </w:r>
      <w:r>
        <w:t xml:space="preserve">Народное здрав{е. Въ каждомъ уъз- </w:t>
      </w:r>
      <w:r>
        <w:br/>
      </w:r>
      <w:r>
        <w:t xml:space="preserve">ДЪ, не смотря на различе въ количествь </w:t>
      </w:r>
      <w:r>
        <w:br/>
      </w:r>
      <w:r>
        <w:t xml:space="preserve">и плотности населеня, имъетея по 2 боль- </w:t>
      </w:r>
      <w:r>
        <w:br/>
      </w:r>
      <w:r>
        <w:t xml:space="preserve">ницы на 10 кров. каждая, по 4 пр!ем. покоя </w:t>
      </w:r>
      <w:r>
        <w:br/>
      </w:r>
      <w:r>
        <w:t xml:space="preserve">на 2 кр. въ кажд. и по 3 фельдш. пункта; </w:t>
      </w:r>
      <w:r>
        <w:br/>
      </w:r>
      <w:r>
        <w:t xml:space="preserve">всего сельск. лчебн. завед. 63 (14 больн., </w:t>
      </w:r>
      <w:r>
        <w:br/>
      </w:r>
      <w:r>
        <w:t xml:space="preserve">28 пр!емн. пок. и 21 фельд. пункегь). Вра- </w:t>
      </w:r>
      <w:r>
        <w:br/>
      </w:r>
      <w:r>
        <w:t xml:space="preserve">чей гражд. и воен. 234, въ томъ чисиь 5 </w:t>
      </w:r>
      <w:r>
        <w:br/>
      </w:r>
      <w:r>
        <w:t xml:space="preserve">женщ.; фельдшер. 407, повивал. бабокъ 81: </w:t>
      </w:r>
      <w:r>
        <w:br/>
      </w:r>
      <w:r>
        <w:t xml:space="preserve">Народное образован1е. Грамотность </w:t>
      </w:r>
      <w:r>
        <w:br/>
      </w:r>
      <w:r>
        <w:t xml:space="preserve">опредълена переписью въ 28,80/0 для всей </w:t>
      </w:r>
      <w:r>
        <w:br/>
      </w:r>
      <w:r>
        <w:t xml:space="preserve">губ., для городовъ 51,40/0. 1625 учебн. завед. </w:t>
      </w:r>
      <w:r>
        <w:br/>
      </w:r>
      <w:r>
        <w:t xml:space="preserve">различныхь въдометвъ еъ 2788 преподават. </w:t>
      </w:r>
      <w:r>
        <w:br/>
      </w:r>
      <w:r>
        <w:t xml:space="preserve">и 51,592 учащимися (42,365 м., 9227 д.). </w:t>
      </w:r>
      <w:r>
        <w:br/>
      </w:r>
      <w:r>
        <w:t xml:space="preserve">Въ томъ числь духовн. вЪд. 755 учебн. </w:t>
      </w:r>
      <w:r>
        <w:br/>
      </w:r>
      <w:r>
        <w:t xml:space="preserve">завед. съ 14,538 учащ. и спещально ев- </w:t>
      </w:r>
      <w:r>
        <w:br/>
      </w:r>
      <w:r>
        <w:t xml:space="preserve">рейск 657 съ 14,588 учащимися. Содерж. </w:t>
      </w:r>
      <w:r>
        <w:br/>
      </w:r>
      <w:r>
        <w:t xml:space="preserve">этихь училищь обходится болъе чёмъ въ </w:t>
      </w:r>
      <w:r>
        <w:br/>
      </w:r>
      <w:r>
        <w:t xml:space="preserve">1052 тыс. руб. Церквей правосл. 166, </w:t>
      </w:r>
      <w:r>
        <w:br/>
      </w:r>
      <w:r>
        <w:t xml:space="preserve">монастыр. 4, часовень 43. Римско-католичи: </w:t>
      </w:r>
      <w:r>
        <w:br/>
      </w:r>
      <w:r>
        <w:t xml:space="preserve">13 деканатовь и 150 приход., мечетей 3, </w:t>
      </w:r>
      <w:r>
        <w:br/>
      </w:r>
      <w:r>
        <w:t xml:space="preserve">синагогь 10 и много евр. молитв. домовъ. </w:t>
      </w:r>
      <w:r>
        <w:br/>
      </w:r>
      <w:r>
        <w:t xml:space="preserve">Путисообщенйя, по кот. совершается </w:t>
      </w:r>
      <w:r>
        <w:br/>
      </w:r>
      <w:r>
        <w:t xml:space="preserve">тлавн. товарн. и пассажирек. движеше,— </w:t>
      </w:r>
      <w:r>
        <w:br/>
      </w:r>
      <w:r>
        <w:t xml:space="preserve">желЪзн. дороги, прорззывающ. губ. на </w:t>
      </w:r>
      <w:r>
        <w:br/>
      </w:r>
      <w:r>
        <w:t xml:space="preserve">протяж. 680 в. по направл. кь Варшавъ, </w:t>
      </w:r>
      <w:r>
        <w:br/>
      </w:r>
      <w:r>
        <w:t xml:space="preserve">Сиб., Ковно, Сувалкамъ, Ровно, Минску и </w:t>
      </w:r>
      <w:r>
        <w:br/>
      </w:r>
      <w:r>
        <w:t xml:space="preserve">черезъ Свенцяны въ м. Глубокое. За симъ </w:t>
      </w:r>
      <w:r>
        <w:br/>
      </w:r>
      <w:r>
        <w:t xml:space="preserve">почтов. тракты (часть шоссиров.) и обык- </w:t>
      </w:r>
      <w:r>
        <w:br/>
      </w:r>
      <w:r>
        <w:t xml:space="preserve">нов. грунтов. дороги между болЪе или </w:t>
      </w:r>
      <w:r>
        <w:br/>
      </w:r>
      <w:r>
        <w:t xml:space="preserve">менЪъе насел. мЪстнослями. 0 водяныхь </w:t>
      </w:r>
      <w:r>
        <w:br/>
      </w:r>
      <w:r>
        <w:t xml:space="preserve">сообщен. сказано. выше. </w:t>
      </w:r>
      <w:r>
        <w:br/>
      </w:r>
      <w:r>
        <w:t xml:space="preserve">Губернсеюмя учрежденя сосредоточ. въ г. </w:t>
      </w:r>
      <w:r>
        <w:br/>
      </w:r>
      <w:r>
        <w:t xml:space="preserve">ВильнЪ. Земсшя учрежд. не введены, а </w:t>
      </w:r>
      <w:r>
        <w:br/>
      </w:r>
      <w:r>
        <w:t xml:space="preserve">судебн. съ извЪетн. ограниченями, кая</w:t>
      </w:r>
    </w:p>
    <w:p>
      <w:pPr>
        <w:pStyle w:val="Normal"/>
      </w:pPr>
      <w:r>
        <w:t xml:space="preserve">вообще приняты для губерн. окраинныхъ</w:t>
      </w:r>
    </w:p>
    <w:p>
      <w:pPr>
        <w:pStyle w:val="Normal"/>
      </w:pPr>
      <w:r>
        <w:t xml:space="preserve">22 Виленская</w:t>
      </w:r>
    </w:p>
    <w:p>
      <w:pPr>
        <w:pStyle w:val="Normal"/>
      </w:pPr>
      <w:r>
        <w:t xml:space="preserve">105,462 ж.), Дисненек. 204,923 (101,330 м.,</w:t>
      </w:r>
    </w:p>
    <w:p>
      <w:pPr>
        <w:pStyle w:val="Normal"/>
      </w:pPr>
      <w:r>
        <w:t xml:space="preserve">103,593 ж.), Лидек. 205,767 (103,030 м., </w:t>
      </w:r>
      <w:r>
        <w:br/>
      </w:r>
      <w:r>
        <w:t xml:space="preserve">102,737 ж.), Трокек. 203,401 (101,262 м., </w:t>
      </w:r>
      <w:r>
        <w:br/>
      </w:r>
      <w:r>
        <w:t xml:space="preserve">102,139. ж.) и Свенцянек. 172,281 (84,047 м.,</w:t>
      </w:r>
    </w:p>
    <w:p>
      <w:pPr>
        <w:pStyle w:val="Normal"/>
      </w:pPr>
      <w:r>
        <w:t xml:space="preserve">88,184 ж.). Глав. массу составляютъь: литов- </w:t>
      </w:r>
      <w:r>
        <w:br/>
      </w:r>
      <w:r>
        <w:t xml:space="preserve">цы и бЪлоруссы; много поляковъ, евреевъ, </w:t>
      </w:r>
      <w:r>
        <w:br/>
      </w:r>
      <w:r>
        <w:t xml:space="preserve">затЪмъ русск!е; небольшое число татаръ и </w:t>
      </w:r>
      <w:r>
        <w:br/>
      </w:r>
      <w:r>
        <w:t xml:space="preserve">караимовъ. По вЪроиспов., больш. часть </w:t>
      </w:r>
      <w:r>
        <w:br/>
      </w:r>
      <w:r>
        <w:t xml:space="preserve">(боле 12) принадл. къ римско-католич. </w:t>
      </w:r>
      <w:r>
        <w:br/>
      </w:r>
      <w:r>
        <w:t xml:space="preserve">(литовцы и поляки), затЪмь (около 1/4) </w:t>
      </w:r>
      <w:r>
        <w:br/>
      </w:r>
      <w:r>
        <w:t xml:space="preserve">правосл. и старобрядч. (бЪлоруссы и велико- </w:t>
      </w:r>
      <w:r>
        <w:br/>
      </w:r>
      <w:r>
        <w:t xml:space="preserve">руссы), 1удейск. (около 1/6), реформат., лю- </w:t>
      </w:r>
      <w:r>
        <w:br/>
      </w:r>
      <w:r>
        <w:t xml:space="preserve">теранск., магометанск. и армяно-григор1- </w:t>
      </w:r>
      <w:r>
        <w:br/>
      </w:r>
      <w:r>
        <w:t xml:space="preserve">анск. Все населеше разм щалось въ од- </w:t>
      </w:r>
      <w:r>
        <w:br/>
      </w:r>
      <w:r>
        <w:t xml:space="preserve">номъ губернск., въ у$здн. и 2 заштатн. </w:t>
      </w:r>
      <w:r>
        <w:br/>
      </w:r>
      <w:r>
        <w:t xml:space="preserve">тородахъ, 87 мЪетечекъ, и болЪе 25,000 </w:t>
      </w:r>
      <w:r>
        <w:br/>
      </w:r>
      <w:r>
        <w:t xml:space="preserve">остал. поселенйй, т. е. селъ, деревень, хуто- </w:t>
      </w:r>
      <w:r>
        <w:br/>
      </w:r>
      <w:r>
        <w:t xml:space="preserve">ровъ, фольварковъ, усадьбъ и отдВльн. за- </w:t>
      </w:r>
      <w:r>
        <w:br/>
      </w:r>
      <w:r>
        <w:t xml:space="preserve">водовъ съ 267.128 хозяйствъ. На квадр. </w:t>
      </w:r>
      <w:r>
        <w:br/>
      </w:r>
      <w:r>
        <w:t xml:space="preserve">версту средн. числ. приход. 1898 г. 45,4 </w:t>
      </w:r>
      <w:r>
        <w:br/>
      </w:r>
      <w:r>
        <w:t xml:space="preserve">челов.; населеше распредЪлено. въ губ. не- </w:t>
      </w:r>
      <w:r>
        <w:br/>
      </w:r>
      <w:r>
        <w:t xml:space="preserve">равномЪрно; наибольш. плотностью отлич. </w:t>
      </w:r>
      <w:r>
        <w:br/>
      </w:r>
      <w:r>
        <w:t xml:space="preserve">Виленск. у. (67,3 чел.), а наименьш. Ош- </w:t>
      </w:r>
      <w:r>
        <w:br/>
      </w:r>
      <w:r>
        <w:t xml:space="preserve">мянск. (39,7). Движеше насел. опредъ- </w:t>
      </w:r>
      <w:r>
        <w:br/>
      </w:r>
      <w:r>
        <w:t xml:space="preserve">ляется слъдующ. обр.: браковъ 1898 за- </w:t>
      </w:r>
      <w:r>
        <w:br/>
      </w:r>
      <w:r>
        <w:t xml:space="preserve">ключ. 12,409 (въ томъ числ 1625 въ город.), </w:t>
      </w:r>
      <w:r>
        <w:br/>
      </w:r>
      <w:r>
        <w:t xml:space="preserve">родил. 63,916 чел. (33,335 м., 30,581 д.), </w:t>
      </w:r>
      <w:r>
        <w:br/>
      </w:r>
      <w:r>
        <w:t xml:space="preserve">умерло 39,466 (20,715 м., 18,751 к), при </w:t>
      </w:r>
      <w:r>
        <w:br/>
      </w:r>
      <w:r>
        <w:t xml:space="preserve">рость 24,450 чел. Иностранцевъ по пере- </w:t>
      </w:r>
      <w:r>
        <w:br/>
      </w:r>
      <w:r>
        <w:t xml:space="preserve">писи 1897 числится 1710 (803 м., 907 ж.). </w:t>
      </w:r>
      <w:r>
        <w:br/>
      </w:r>
      <w:r>
        <w:t xml:space="preserve">Фабрикъ и заводовъ 1379, въ томъ чи- </w:t>
      </w:r>
      <w:r>
        <w:br/>
      </w:r>
      <w:r>
        <w:t xml:space="preserve">слЪ 8 обраб. шерсть, 113 смЬшан. по обраб. </w:t>
      </w:r>
      <w:r>
        <w:br/>
      </w:r>
      <w:r>
        <w:t xml:space="preserve">волокнистыхъ вещ., 29 писчебумаж., при- </w:t>
      </w:r>
      <w:r>
        <w:br/>
      </w:r>
      <w:r>
        <w:t xml:space="preserve">готовл. бумажн. массу и полиграфич. про- </w:t>
      </w:r>
      <w:r>
        <w:br/>
      </w:r>
      <w:r>
        <w:t xml:space="preserve">изв., 54 обработ. дерево, 35 механич. и </w:t>
      </w:r>
      <w:r>
        <w:br/>
      </w:r>
      <w:r>
        <w:t xml:space="preserve">0браб. металл., 127 обр. минеральн. веще- </w:t>
      </w:r>
      <w:r>
        <w:br/>
      </w:r>
      <w:r>
        <w:t xml:space="preserve">ства, 200 животн. продукт., 758 питательн. </w:t>
      </w:r>
      <w:r>
        <w:br/>
      </w:r>
      <w:r>
        <w:t xml:space="preserve">вещест., 49 химическ. Общая производи- </w:t>
      </w:r>
      <w:r>
        <w:br/>
      </w:r>
      <w:r>
        <w:t xml:space="preserve">тельность доходить до 12 милл. р. при </w:t>
      </w:r>
      <w:r>
        <w:br/>
      </w:r>
      <w:r>
        <w:t xml:space="preserve">10,009 рабоч. Руководители фабр. зав. дЪла </w:t>
      </w:r>
      <w:r>
        <w:br/>
      </w:r>
      <w:r>
        <w:t xml:space="preserve">лица, въ большинствЪ, не получ. технич. 0б- </w:t>
      </w:r>
      <w:r>
        <w:br/>
      </w:r>
      <w:r>
        <w:t xml:space="preserve">разован!я, а просто изучивш. производство </w:t>
      </w:r>
      <w:r>
        <w:br/>
      </w:r>
      <w:r>
        <w:t xml:space="preserve">подъ рукой у мастера. Кром того, въ </w:t>
      </w:r>
      <w:r>
        <w:br/>
      </w:r>
      <w:r>
        <w:t xml:space="preserve">губ. числится до 22,168 ремесленниковъ, </w:t>
      </w:r>
      <w:r>
        <w:br/>
      </w:r>
      <w:r>
        <w:t xml:space="preserve">произвед. котор. грубы и неудовлетвор. въ </w:t>
      </w:r>
      <w:r>
        <w:br/>
      </w:r>
      <w:r>
        <w:t xml:space="preserve">технич. отношен. ВладЪльцами фабр.-за- </w:t>
      </w:r>
      <w:r>
        <w:br/>
      </w:r>
      <w:r>
        <w:t xml:space="preserve">водск. предирят. въ гор. и мЪстечкахь </w:t>
      </w:r>
      <w:r>
        <w:br/>
      </w:r>
      <w:r>
        <w:t xml:space="preserve">евреи; промышл. же завед. сельско - хо- </w:t>
      </w:r>
      <w:r>
        <w:br/>
      </w:r>
      <w:r>
        <w:t xml:space="preserve">зяйств. характера — винокурни, пивоварни, </w:t>
      </w:r>
      <w:r>
        <w:br/>
      </w:r>
      <w:r>
        <w:t xml:space="preserve">кирпичн., гончарн., известков. —въ рукахъ </w:t>
      </w:r>
      <w:r>
        <w:br/>
      </w:r>
      <w:r>
        <w:t xml:space="preserve">мВетн. дворянства.</w:t>
      </w:r>
    </w:p>
    <w:p>
      <w:pPr>
        <w:pStyle w:val="Normal"/>
      </w:pPr>
      <w:r>
        <w:t xml:space="preserve">Торговля состоить въ сбытЪ лЪсу, пень- </w:t>
      </w:r>
      <w:r>
        <w:br/>
      </w:r>
      <w:r>
        <w:t xml:space="preserve">ки, коноплян. и льнян. сЪмени, дегтя, емо- </w:t>
      </w:r>
      <w:r>
        <w:br/>
      </w:r>
      <w:r>
        <w:t xml:space="preserve">лы, скипидару; усизху ея способотвують </w:t>
      </w:r>
      <w:r>
        <w:br/>
      </w:r>
      <w:r>
        <w:t xml:space="preserve">рьчныя и жел. дорожн. сообщешя. Тор- </w:t>
      </w:r>
      <w:r>
        <w:br/>
      </w:r>
      <w:r>
        <w:t xml:space="preserve">тговля достигаетъь весьма значит. разм? - </w:t>
      </w:r>
      <w:r>
        <w:br/>
      </w:r>
      <w:r>
        <w:t xml:space="preserve">ровъ. Главн. водян. путями служатъ рр. </w:t>
      </w:r>
      <w:r>
        <w:br/>
      </w:r>
      <w:r>
        <w:t xml:space="preserve">НБманъ и Вишя. Не смотря на неудобство </w:t>
      </w:r>
      <w:r>
        <w:br/>
      </w:r>
      <w:r>
        <w:t xml:space="preserve">плаван., волЪдетве измЪнчив. фарватера, </w:t>
      </w:r>
      <w:r>
        <w:br/>
      </w:r>
      <w:r>
        <w:t xml:space="preserve">быстроты течешя, мелковод. во время за- </w:t>
      </w:r>
      <w:r>
        <w:br/>
      </w:r>
      <w:r>
        <w:t xml:space="preserve">сухи и быстраго понижешя глубины вокорЪ </w:t>
      </w:r>
      <w:r>
        <w:br/>
      </w:r>
      <w:r>
        <w:t xml:space="preserve">послЪ весенняго половодья, все-же въ </w:t>
      </w:r>
      <w:r>
        <w:br/>
      </w:r>
      <w:r>
        <w:t xml:space="preserve">иредълахъ губ. 23 пристани, на. котор. гру- </w:t>
      </w:r>
      <w:r>
        <w:br/>
      </w:r>
      <w:r>
        <w:t xml:space="preserve">зилось 1898 т. 6540 судовь и плотовъ, </w:t>
      </w:r>
      <w:r>
        <w:br/>
      </w:r>
      <w:r>
        <w:t xml:space="preserve">тлавн. обр. лЪен. малералъ, на сумму </w:t>
      </w:r>
      <w:r>
        <w:br/>
      </w:r>
      <w:r>
        <w:t xml:space="preserve">свыше 2600 тыс. руб. прибыло же 1588 </w:t>
      </w:r>
      <w:r>
        <w:br/>
      </w:r>
      <w:r>
        <w:t xml:space="preserve">суд. и плотовь съ товар. на сумму до </w:t>
      </w:r>
      <w:r>
        <w:br/>
      </w:r>
      <w:r>
        <w:t xml:space="preserve">236,000 р. и прошло мимо пристаней 11,690</w:t>
      </w:r>
    </w:p>
    <w:p>
      <w:pPr>
        <w:pStyle w:val="Normal"/>
      </w:pPr>
      <w:r>
        <w:t xml:space="preserve">'ТУБЕРНТЯ.</w:t>
      </w:r>
    </w:p>
    <w:p>
      <w:pPr>
        <w:pStyle w:val="Normal"/>
      </w:pPr>
      <w:r>
        <w:t xml:space="preserve">суд. и плотовъ съ товарами, оцънен. свыше </w:t>
      </w:r>
      <w:r>
        <w:br/>
      </w:r>
      <w:r>
        <w:t xml:space="preserve">6320 тые. р. По Либаво- Роменск. и съ </w:t>
      </w:r>
      <w:r>
        <w:br/>
      </w:r>
      <w:r>
        <w:t xml:space="preserve">Полфск. ж. д. доставл. въ губ. хлЪ5ба, ле: </w:t>
      </w:r>
      <w:r>
        <w:br/>
      </w:r>
      <w:r>
        <w:t xml:space="preserve">ныхъ и строит. матер. свыше 5300 т. пуд. и </w:t>
      </w:r>
      <w:r>
        <w:br/>
      </w:r>
      <w:r>
        <w:t xml:space="preserve">вывезено тьми же дорогами боле 4230 тыс. </w:t>
      </w:r>
      <w:r>
        <w:br/>
      </w:r>
      <w:r>
        <w:t xml:space="preserve">пуд. разнаго груза. (О дЪятельн. спб. </w:t>
      </w:r>
      <w:r>
        <w:br/>
      </w:r>
      <w:r>
        <w:t xml:space="preserve">варш. ж. д. свъдьшй не доставлено). Тор- </w:t>
      </w:r>
      <w:r>
        <w:br/>
      </w:r>
      <w:r>
        <w:t xml:space="preserve">гов. документов гильдейск. и промыслов: </w:t>
      </w:r>
      <w:r>
        <w:br/>
      </w:r>
      <w:r>
        <w:t xml:space="preserve">свидЪтельствь и билетовъ было выдано въ </w:t>
      </w:r>
      <w:r>
        <w:br/>
      </w:r>
      <w:r>
        <w:t xml:space="preserve">губ. 14,717. Ярмарокъ въ губ. 219. Обпий </w:t>
      </w:r>
      <w:r>
        <w:br/>
      </w:r>
      <w:r>
        <w:t xml:space="preserve">обороть свыше 2 мил. руб. Привозятся </w:t>
      </w:r>
      <w:r>
        <w:br/>
      </w:r>
      <w:r>
        <w:t xml:space="preserve">главн. обр. шелков. кавказсыя матери, </w:t>
      </w:r>
      <w:r>
        <w:br/>
      </w:r>
      <w:r>
        <w:t xml:space="preserve">ярославек. полотна, вологодек. кружева, </w:t>
      </w:r>
      <w:r>
        <w:br/>
      </w:r>
      <w:r>
        <w:t xml:space="preserve">саратовск. сарпинки, вустарн. издьшя изъ </w:t>
      </w:r>
      <w:r>
        <w:br/>
      </w:r>
      <w:r>
        <w:t xml:space="preserve">стали, желфза и т. п. предметы домашн. </w:t>
      </w:r>
      <w:r>
        <w:br/>
      </w:r>
      <w:r>
        <w:t xml:space="preserve">крестьянск. обихода, а также лошади, рог. </w:t>
      </w:r>
      <w:r>
        <w:br/>
      </w:r>
      <w:r>
        <w:t xml:space="preserve">скоть, овцы, свиньи и пр. Оживлен: тор- </w:t>
      </w:r>
      <w:r>
        <w:br/>
      </w:r>
      <w:r>
        <w:t xml:space="preserve">говля требуетъ значит. оборотн. капиталовъ; </w:t>
      </w:r>
      <w:r>
        <w:br/>
      </w:r>
      <w:r>
        <w:t xml:space="preserve">этой потребн. удовлетвор. отд$л.: государ. </w:t>
      </w:r>
      <w:r>
        <w:br/>
      </w:r>
      <w:r>
        <w:t xml:space="preserve">банка. Орлов. частн. комм. банка, Виленск. </w:t>
      </w:r>
      <w:r>
        <w:br/>
      </w:r>
      <w:r>
        <w:t xml:space="preserve">частн, комм. банкъ; два общества вз. кред., </w:t>
      </w:r>
      <w:r>
        <w:br/>
      </w:r>
      <w:r>
        <w:t xml:space="preserve">гор. ломбардъ. Ипотечн. учрежд, — отдф- </w:t>
      </w:r>
      <w:r>
        <w:br/>
      </w:r>
      <w:r>
        <w:t xml:space="preserve">лешя: Госуд. дворян. зем. банка, Кресть- </w:t>
      </w:r>
      <w:r>
        <w:br/>
      </w:r>
      <w:r>
        <w:t xml:space="preserve">янск. б земельн. 0.</w:t>
      </w:r>
    </w:p>
    <w:p>
      <w:pPr>
        <w:pStyle w:val="Normal"/>
      </w:pPr>
      <w:r>
        <w:t xml:space="preserve">поземельн. 6., Виленск. </w:t>
      </w:r>
      <w:r>
        <w:br/>
      </w:r>
      <w:r>
        <w:t xml:space="preserve">и главн. агентст. Спб. Тульскаго позом: </w:t>
      </w:r>
      <w:r>
        <w:br/>
      </w:r>
      <w:r>
        <w:t xml:space="preserve">банка. Повинностей государств. и гу- </w:t>
      </w:r>
      <w:r>
        <w:br/>
      </w:r>
      <w:r>
        <w:t xml:space="preserve">берн. сборовъ, поступило, 2.025,126 р. Не- </w:t>
      </w:r>
      <w:r>
        <w:br/>
      </w:r>
      <w:r>
        <w:t xml:space="preserve">доимки къ 1 янв. 1899 г. 2.522,037 р. Ак- </w:t>
      </w:r>
      <w:r>
        <w:br/>
      </w:r>
      <w:r>
        <w:t xml:space="preserve">цизн. оборовъ 4.933,260. р., въ томь числ </w:t>
      </w:r>
      <w:r>
        <w:br/>
      </w:r>
      <w:r>
        <w:t xml:space="preserve">питейн. 4.581,202 р. Съ 1 1юля 1897 вве- </w:t>
      </w:r>
      <w:r>
        <w:br/>
      </w:r>
      <w:r>
        <w:t xml:space="preserve">дена казен. продажа вина. Городск. до- </w:t>
      </w:r>
      <w:r>
        <w:br/>
      </w:r>
      <w:r>
        <w:t xml:space="preserve">ходы 558.033 р., расх. 534,588 р. </w:t>
      </w:r>
      <w:r>
        <w:br/>
      </w:r>
      <w:r>
        <w:t xml:space="preserve">Народное здрав{е. Въ каждомъ уъз- </w:t>
      </w:r>
      <w:r>
        <w:br/>
      </w:r>
      <w:r>
        <w:t xml:space="preserve">ДЪ, не смотря на различе въ количествь </w:t>
      </w:r>
      <w:r>
        <w:br/>
      </w:r>
      <w:r>
        <w:t xml:space="preserve">и плотности населеня, имъетея по 2 боль- </w:t>
      </w:r>
      <w:r>
        <w:br/>
      </w:r>
      <w:r>
        <w:t xml:space="preserve">ницы на 10 кров. каждая, по 4 пр!ем. покоя </w:t>
      </w:r>
      <w:r>
        <w:br/>
      </w:r>
      <w:r>
        <w:t xml:space="preserve">на 2 кр. въ кажд. и по 3 фельдш. пункта; </w:t>
      </w:r>
      <w:r>
        <w:br/>
      </w:r>
      <w:r>
        <w:t xml:space="preserve">всего сельск. лчебн. завед. 63 (14 больн., </w:t>
      </w:r>
      <w:r>
        <w:br/>
      </w:r>
      <w:r>
        <w:t xml:space="preserve">28 прЕемн. пок. и 21 фельд. пункгь). Вра- </w:t>
      </w:r>
      <w:r>
        <w:br/>
      </w:r>
      <w:r>
        <w:t xml:space="preserve">чей гражд. и воен. 234, въ томъ чисиь 5 </w:t>
      </w:r>
      <w:r>
        <w:br/>
      </w:r>
      <w:r>
        <w:t xml:space="preserve">женщ.; фельдшер. 407, повивал. бабокъ 81: </w:t>
      </w:r>
      <w:r>
        <w:br/>
      </w:r>
      <w:r>
        <w:t xml:space="preserve">Народное образован1е. Грамотность </w:t>
      </w:r>
      <w:r>
        <w:br/>
      </w:r>
      <w:r>
        <w:t xml:space="preserve">опредълена переписью въ 28,80/0 для всей </w:t>
      </w:r>
      <w:r>
        <w:br/>
      </w:r>
      <w:r>
        <w:t xml:space="preserve">губ., для городовъ 51,40/0о. 1625 учебн. завед. </w:t>
      </w:r>
      <w:r>
        <w:br/>
      </w:r>
      <w:r>
        <w:t xml:space="preserve">различныхь въдометвъ еъ 2788 преподават. </w:t>
      </w:r>
      <w:r>
        <w:br/>
      </w:r>
      <w:r>
        <w:t xml:space="preserve">и 51,592 учащимися (42,365 м., 9227 д.). </w:t>
      </w:r>
      <w:r>
        <w:br/>
      </w:r>
      <w:r>
        <w:t xml:space="preserve">Въ томъ числь духовн. вЪд. 755 учебн. </w:t>
      </w:r>
      <w:r>
        <w:br/>
      </w:r>
      <w:r>
        <w:t xml:space="preserve">завед. съ 14,538 учащ. и спещально ев- </w:t>
      </w:r>
      <w:r>
        <w:br/>
      </w:r>
      <w:r>
        <w:t xml:space="preserve">рейск 657 съ 14,588 учащимися. Содерж. </w:t>
      </w:r>
      <w:r>
        <w:br/>
      </w:r>
      <w:r>
        <w:t xml:space="preserve">этихь училищь обходится болъе чёмъ въ </w:t>
      </w:r>
      <w:r>
        <w:br/>
      </w:r>
      <w:r>
        <w:t xml:space="preserve">1052 тыс. руб. Церквей правосл. 166, </w:t>
      </w:r>
      <w:r>
        <w:br/>
      </w:r>
      <w:r>
        <w:t xml:space="preserve">монастыр. 4, часовень 43. Римско-католичи: </w:t>
      </w:r>
      <w:r>
        <w:br/>
      </w:r>
      <w:r>
        <w:t xml:space="preserve">13 деканатовь и 150 приход., мечетей 3, </w:t>
      </w:r>
      <w:r>
        <w:br/>
      </w:r>
      <w:r>
        <w:t xml:space="preserve">синагогь 10 и много евр. молитв. домовъ. </w:t>
      </w:r>
      <w:r>
        <w:br/>
      </w:r>
      <w:r>
        <w:t xml:space="preserve">Путисообщенйя, по кот. совершается </w:t>
      </w:r>
      <w:r>
        <w:br/>
      </w:r>
      <w:r>
        <w:t xml:space="preserve">тлавн. товарн. и пассажирек. движеше,— </w:t>
      </w:r>
      <w:r>
        <w:br/>
      </w:r>
      <w:r>
        <w:t xml:space="preserve">желЪзн. дороги, прорвззывающ. губ. на </w:t>
      </w:r>
      <w:r>
        <w:br/>
      </w:r>
      <w:r>
        <w:t xml:space="preserve">протяж. 680 в. по направл. кь Варшавъ, </w:t>
      </w:r>
      <w:r>
        <w:br/>
      </w:r>
      <w:r>
        <w:t xml:space="preserve">Сиб., Ковно, Сувалкамъ, Ровно, Минску и </w:t>
      </w:r>
      <w:r>
        <w:br/>
      </w:r>
      <w:r>
        <w:t xml:space="preserve">черезъ Свенцяны въ м. Глубокое. За симъ </w:t>
      </w:r>
      <w:r>
        <w:br/>
      </w:r>
      <w:r>
        <w:t xml:space="preserve">почтов. тракты (часть шоссиров.) и обык- </w:t>
      </w:r>
      <w:r>
        <w:br/>
      </w:r>
      <w:r>
        <w:t xml:space="preserve">нов. грунтов. дороги между болЪе или </w:t>
      </w:r>
      <w:r>
        <w:br/>
      </w:r>
      <w:r>
        <w:t xml:space="preserve">менЪъе насел. мЪстнослями. 0 водяныхь </w:t>
      </w:r>
      <w:r>
        <w:br/>
      </w:r>
      <w:r>
        <w:t xml:space="preserve">сообщен. сказано. выше. </w:t>
      </w:r>
      <w:r>
        <w:br/>
      </w:r>
      <w:r>
        <w:t xml:space="preserve">Губернсюмя учрежденя сосредоточ. въ г. </w:t>
      </w:r>
      <w:r>
        <w:br/>
      </w:r>
      <w:r>
        <w:t xml:space="preserve">ВильнЪ. Земсшя учрежд. не введены, а </w:t>
      </w:r>
      <w:r>
        <w:br/>
      </w:r>
      <w:r>
        <w:t xml:space="preserve">судебн. съ извЪетн. ограниченями, кая</w:t>
      </w:r>
    </w:p>
    <w:p>
      <w:pPr>
        <w:pStyle w:val="Normal"/>
      </w:pPr>
      <w:r>
        <w:t xml:space="preserve">вообще приняты для губерн. окраинныхъ</w:t>
      </w:r>
    </w:p>
    <w:p>
      <w:pPr>
        <w:pStyle w:val="Normal"/>
      </w:pPr>
      <w:r>
        <w:t xml:space="preserve">Виленокй военный окруГь — Виленок!И Св.-Духовъ мондстыьь.</w:t>
      </w:r>
    </w:p>
    <w:p>
      <w:pPr>
        <w:pStyle w:val="Normal"/>
      </w:pPr>
      <w:r>
        <w:t xml:space="preserve">или управляемыхьъ на особыхъ условяхъ, </w:t>
      </w:r>
      <w:r>
        <w:br/>
      </w:r>
      <w:r>
        <w:t xml:space="preserve">внЪ обще-губернек. уклада.</w:t>
      </w:r>
    </w:p>
    <w:p>
      <w:pPr>
        <w:pStyle w:val="Normal"/>
      </w:pPr>
      <w:r>
        <w:t xml:space="preserve">Политическое существоване территория </w:t>
      </w:r>
      <w:r>
        <w:br/>
      </w:r>
      <w:r>
        <w:t xml:space="preserve">В. губ. начинается съ Х вЪка; она вскорВ </w:t>
      </w:r>
      <w:r>
        <w:br/>
      </w:r>
      <w:r>
        <w:t xml:space="preserve">становится ядромъ литовскаго государства. </w:t>
      </w:r>
      <w:r>
        <w:br/>
      </w:r>
      <w:r>
        <w:t xml:space="preserve">1413 постЪ соединешя Литвы съ Польшею, </w:t>
      </w:r>
      <w:r>
        <w:br/>
      </w:r>
      <w:r>
        <w:t xml:space="preserve">она распадается на два воеводства: Вилен- </w:t>
      </w:r>
      <w:r>
        <w:br/>
      </w:r>
      <w:r>
        <w:t xml:space="preserve">ское и Трокское, при чемъ въ ХГУ вЪкъ </w:t>
      </w:r>
      <w:r>
        <w:br/>
      </w:r>
      <w:r>
        <w:t xml:space="preserve">восточная часть губ. входила въ составъ </w:t>
      </w:r>
      <w:r>
        <w:br/>
      </w:r>
      <w:r>
        <w:t xml:space="preserve">особаго Минекаго, а Дисненоки у. Полоц- </w:t>
      </w:r>
      <w:r>
        <w:br/>
      </w:r>
      <w:r>
        <w:t xml:space="preserve">каго княжества. Территормя В. губ. при- </w:t>
      </w:r>
      <w:r>
        <w:br/>
      </w:r>
      <w:r>
        <w:t xml:space="preserve">соед. кь Росци 1795 по третьему раздьлу </w:t>
      </w:r>
      <w:r>
        <w:br/>
      </w:r>
      <w:r>
        <w:t xml:space="preserve">Польши, и образовала сперва дв губ, </w:t>
      </w:r>
      <w:r>
        <w:br/>
      </w:r>
      <w:r>
        <w:t xml:space="preserve">Вил. и Слонимскую, соединенныхъ 1797 въ </w:t>
      </w:r>
      <w:r>
        <w:br/>
      </w:r>
      <w:r>
        <w:t xml:space="preserve">одну Литовскую губ. 1801 Слонимская губ. </w:t>
      </w:r>
      <w:r>
        <w:br/>
      </w:r>
      <w:r>
        <w:t xml:space="preserve">образовала Гродненскую. 1842 произошолъ </w:t>
      </w:r>
      <w:r>
        <w:br/>
      </w:r>
      <w:r>
        <w:t xml:space="preserve">постьдн! передьлъ земель, при чемъ часть </w:t>
      </w:r>
      <w:r>
        <w:br/>
      </w:r>
      <w:r>
        <w:t xml:space="preserve">В. губ. вошла въ составъ Ковенской, а </w:t>
      </w:r>
      <w:r>
        <w:br/>
      </w:r>
      <w:r>
        <w:t xml:space="preserve">Виленек. губ. увеличилась на счетъ Грод- </w:t>
      </w:r>
      <w:r>
        <w:br/>
      </w:r>
      <w:r>
        <w:t xml:space="preserve">ненской и Минской.</w:t>
      </w:r>
    </w:p>
    <w:p>
      <w:pPr>
        <w:pStyle w:val="Normal"/>
      </w:pPr>
      <w:r>
        <w:t xml:space="preserve">Литература см. Семеновъ, Геогр. </w:t>
      </w:r>
      <w:r>
        <w:br/>
      </w:r>
      <w:r>
        <w:t xml:space="preserve">словарь; Каревъ, Вил. губ. въ Матер. для </w:t>
      </w:r>
      <w:r>
        <w:br/>
      </w:r>
      <w:r>
        <w:t xml:space="preserve">геогр. и статист. (Спб., 1861); Живоп. Рос@я </w:t>
      </w:r>
      <w:r>
        <w:br/>
      </w:r>
      <w:r>
        <w:t xml:space="preserve">изд. Вольфа т. П; Памятныя книжки Вил, </w:t>
      </w:r>
      <w:r>
        <w:br/>
      </w:r>
      <w:r>
        <w:t xml:space="preserve">губ.; Пенкина, 3., ПолЪсье.</w:t>
      </w:r>
    </w:p>
    <w:p>
      <w:pPr>
        <w:pStyle w:val="Normal"/>
      </w:pPr>
      <w:r>
        <w:t xml:space="preserve">Виленекй военный округъ, </w:t>
      </w:r>
      <w:r>
        <w:br/>
      </w:r>
      <w:r>
        <w:t xml:space="preserve">первоначально учреждень изъ 6 губершй </w:t>
      </w:r>
      <w:r>
        <w:br/>
      </w:r>
      <w:r>
        <w:t xml:space="preserve">(виленской, ковенской, гродненской, мин- </w:t>
      </w:r>
      <w:r>
        <w:br/>
      </w:r>
      <w:r>
        <w:t xml:space="preserve">ской, витебской и могилевекой), по упразд- </w:t>
      </w:r>
      <w:r>
        <w:br/>
      </w:r>
      <w:r>
        <w:t xml:space="preserve">неши рижскаго воен. округа къ В. при- </w:t>
      </w:r>
      <w:r>
        <w:br/>
      </w:r>
      <w:r>
        <w:t xml:space="preserve">соединены лифляндокая и курляндекая, а </w:t>
      </w:r>
      <w:r>
        <w:br/>
      </w:r>
      <w:r>
        <w:t xml:space="preserve">1875 — сувалкская губ. и щучинеюй у5здъ </w:t>
      </w:r>
      <w:r>
        <w:br/>
      </w:r>
      <w:r>
        <w:t xml:space="preserve">ломжинской губ. Въ томъ же году отошла </w:t>
      </w:r>
      <w:r>
        <w:br/>
      </w:r>
      <w:r>
        <w:t xml:space="preserve">въ вьдьше варш. воен. окр. кри. Брестъ- </w:t>
      </w:r>
      <w:r>
        <w:br/>
      </w:r>
      <w:r>
        <w:t xml:space="preserve">Литовскъ, затьмъ были выдълены въ со- </w:t>
      </w:r>
      <w:r>
        <w:br/>
      </w:r>
      <w:r>
        <w:t xml:space="preserve">ставъ сиб. воен. округа 8 уЪзд. лифлянд- </w:t>
      </w:r>
      <w:r>
        <w:br/>
      </w:r>
      <w:r>
        <w:t xml:space="preserve">ской губ., 1894 въ составь варшавскаго </w:t>
      </w:r>
      <w:r>
        <w:br/>
      </w:r>
      <w:r>
        <w:t xml:space="preserve">округа 1 убздъ ломжинской и 7 уБздовъ </w:t>
      </w:r>
      <w:r>
        <w:br/>
      </w:r>
      <w:r>
        <w:t xml:space="preserve">гродненской губ., такъ что нынв въ еоста- </w:t>
      </w:r>
      <w:r>
        <w:br/>
      </w:r>
      <w:r>
        <w:t xml:space="preserve">вЪ округа находится 7 губ., гродненск!й и </w:t>
      </w:r>
      <w:r>
        <w:br/>
      </w:r>
      <w:r>
        <w:t xml:space="preserve">слонимемий уЪзды гродненской губ. и риж- </w:t>
      </w:r>
      <w:r>
        <w:br/>
      </w:r>
      <w:r>
        <w:t xml:space="preserve">скй УуБздъ лифляндской губ. Простран- </w:t>
      </w:r>
      <w:r>
        <w:br/>
      </w:r>
      <w:r>
        <w:t xml:space="preserve">ство округа 283,028 кв. версть съ 10.615,483 </w:t>
      </w:r>
      <w:r>
        <w:br/>
      </w:r>
      <w:r>
        <w:t xml:space="preserve">жителей. В. округь граничить съ сиб., </w:t>
      </w:r>
      <w:r>
        <w:br/>
      </w:r>
      <w:r>
        <w:t xml:space="preserve">московскимъ, юевскимъ и варшавскимъ, а </w:t>
      </w:r>
      <w:r>
        <w:br/>
      </w:r>
      <w:r>
        <w:t xml:space="preserve">съ запада имъеть до 600 вер. побережья </w:t>
      </w:r>
      <w:r>
        <w:br/>
      </w:r>
      <w:r>
        <w:t xml:space="preserve">вдоль Балийскаго моря и 373 в. сухопут- </w:t>
      </w:r>
      <w:r>
        <w:br/>
      </w:r>
      <w:r>
        <w:t xml:space="preserve">ной границы съ Прусаей. Войскъ въ ок- </w:t>
      </w:r>
      <w:r>
        <w:br/>
      </w:r>
      <w:r>
        <w:t xml:space="preserve">ругЪ: 5 армейскихъ корпусовъ, стрЪлко- </w:t>
      </w:r>
      <w:r>
        <w:br/>
      </w:r>
      <w:r>
        <w:t xml:space="preserve">вая, кавалерйская и резервная артилле- </w:t>
      </w:r>
      <w:r>
        <w:br/>
      </w:r>
      <w:r>
        <w:t xml:space="preserve">райская бригады (194 батазона пЪхоты, 60 </w:t>
      </w:r>
      <w:r>
        <w:br/>
      </w:r>
      <w:r>
        <w:t xml:space="preserve">эскадроновъ и сотенъ кавалер!и, 96 бата- </w:t>
      </w:r>
      <w:r>
        <w:br/>
      </w:r>
      <w:r>
        <w:t xml:space="preserve">рей артиллер1и), саперная бригада (7 ба- </w:t>
      </w:r>
      <w:r>
        <w:br/>
      </w:r>
      <w:r>
        <w:t xml:space="preserve">талоновъ), обозный батазлон'ь, 13 артилл. </w:t>
      </w:r>
      <w:r>
        <w:br/>
      </w:r>
      <w:r>
        <w:t xml:space="preserve">парковь, 2 мЪстныя бригады, крЪпости </w:t>
      </w:r>
      <w:r>
        <w:br/>
      </w:r>
      <w:r>
        <w:t xml:space="preserve">Усть Двинскъ, Либава, Ковно и Осовецъ </w:t>
      </w:r>
      <w:r>
        <w:br/>
      </w:r>
      <w:r>
        <w:t xml:space="preserve">(10 батал. иъхоты, 12 батал. артиллер!и, </w:t>
      </w:r>
      <w:r>
        <w:br/>
      </w:r>
      <w:r>
        <w:t xml:space="preserve">въ томь числ одинъ осадный); крЪцость </w:t>
      </w:r>
      <w:r>
        <w:br/>
      </w:r>
      <w:r>
        <w:t xml:space="preserve">складъ Двинскь.</w:t>
      </w:r>
    </w:p>
    <w:p>
      <w:pPr>
        <w:pStyle w:val="Normal"/>
      </w:pPr>
      <w:r>
        <w:t xml:space="preserve">„›Виленськай В%естнивь*. Родо- </w:t>
      </w:r>
      <w:r>
        <w:br/>
      </w:r>
      <w:r>
        <w:t xml:space="preserve">начальникомь его былъ журналъ, изда- </w:t>
      </w:r>
      <w:r>
        <w:br/>
      </w:r>
      <w:r>
        <w:t xml:space="preserve">вавийиея вилен. 1езуитекой коллемей съ </w:t>
      </w:r>
      <w:r>
        <w:br/>
      </w:r>
      <w:r>
        <w:t xml:space="preserve">1760, замЪненный сь 1794 журналомъ „Гл- </w:t>
      </w:r>
      <w:r>
        <w:br/>
      </w:r>
      <w:r>
        <w:t xml:space="preserve">{еузкт Кишег“, поступивший съ 1813 въ </w:t>
      </w:r>
      <w:r>
        <w:br/>
      </w:r>
      <w:r>
        <w:t xml:space="preserve">собственность вилен. унив. и издававшийся </w:t>
      </w:r>
      <w:r>
        <w:br/>
      </w:r>
      <w:r>
        <w:t xml:space="preserve">съ 1833 на рус. и польскомъ языкахъ. Съ </w:t>
      </w:r>
      <w:r>
        <w:br/>
      </w:r>
      <w:r>
        <w:t xml:space="preserve">1840 носить свое настоящее назвав!е. 1840— </w:t>
      </w:r>
      <w:r>
        <w:br/>
      </w:r>
      <w:r>
        <w:t xml:space="preserve">1860 редакторомъ быль 9. И. Одынець, съ</w:t>
      </w:r>
    </w:p>
    <w:p>
      <w:pPr>
        <w:pStyle w:val="Normal"/>
      </w:pPr>
      <w:r>
        <w:t xml:space="preserve">23)</w:t>
      </w:r>
    </w:p>
    <w:p>
      <w:pPr>
        <w:pStyle w:val="Normal"/>
      </w:pPr>
      <w:r>
        <w:t xml:space="preserve">1860 А. К. Киркоръ, съ 1866 В. Забълинъ, </w:t>
      </w:r>
      <w:r>
        <w:br/>
      </w:r>
      <w:r>
        <w:t xml:space="preserve">а соредакторы: М. 0. Де-Пуле и И. Е. Ро- </w:t>
      </w:r>
      <w:r>
        <w:br/>
      </w:r>
      <w:r>
        <w:t xml:space="preserve">щинъ, съ 1870 С. А. Поль, а сь 1887 А. С. </w:t>
      </w:r>
      <w:r>
        <w:br/>
      </w:r>
      <w:r>
        <w:t xml:space="preserve">Вруцевичъ. Въ 1900 редакторъ П. Бывальке- </w:t>
      </w:r>
      <w:r>
        <w:br/>
      </w:r>
      <w:r>
        <w:t xml:space="preserve">вичь. Н$кот. время въ В. В. постоянно </w:t>
      </w:r>
      <w:r>
        <w:br/>
      </w:r>
      <w:r>
        <w:t xml:space="preserve">сотрудничали: изв. поэть Л. Кондратовичъ, </w:t>
      </w:r>
      <w:r>
        <w:br/>
      </w:r>
      <w:r>
        <w:t xml:space="preserve">археологь гр. Тышкевичъь и др.</w:t>
      </w:r>
    </w:p>
    <w:p>
      <w:pPr>
        <w:pStyle w:val="Normal"/>
      </w:pPr>
      <w:r>
        <w:t xml:space="preserve">„Виленский лист. справовнъ и </w:t>
      </w:r>
      <w:r>
        <w:br/>
      </w:r>
      <w:r>
        <w:t xml:space="preserve">объявленай&lt;*. Выходиль ежедневно со </w:t>
      </w:r>
      <w:r>
        <w:br/>
      </w:r>
      <w:r>
        <w:t xml:space="preserve">2 окт. 1882 по 31 янв. 1883. Редакторомъ- </w:t>
      </w:r>
      <w:r>
        <w:br/>
      </w:r>
      <w:r>
        <w:t xml:space="preserve">издателемъ былъ А. К. Фольсбаумъ.</w:t>
      </w:r>
    </w:p>
    <w:p>
      <w:pPr>
        <w:pStyle w:val="Normal"/>
      </w:pPr>
      <w:r>
        <w:t xml:space="preserve">Вниленевай музей древностей </w:t>
      </w:r>
      <w:r>
        <w:br/>
      </w:r>
      <w:r>
        <w:t xml:space="preserve">образовался первоначально изъ предме- </w:t>
      </w:r>
      <w:r>
        <w:br/>
      </w:r>
      <w:r>
        <w:t xml:space="preserve">товъ древности и рздкостей, принадлежав- </w:t>
      </w:r>
      <w:r>
        <w:br/>
      </w:r>
      <w:r>
        <w:t xml:space="preserve">шихь гр. Нвстафио Тышкевичу, оффищаль- </w:t>
      </w:r>
      <w:r>
        <w:br/>
      </w:r>
      <w:r>
        <w:t xml:space="preserve">но открыть для публики 1856. М. Н. Му- </w:t>
      </w:r>
      <w:r>
        <w:br/>
      </w:r>
      <w:r>
        <w:t xml:space="preserve">равьевъ по усмиренши польскаго мятежа, </w:t>
      </w:r>
      <w:r>
        <w:br/>
      </w:r>
      <w:r>
        <w:t xml:space="preserve">усмотрьвъ въ организащи и дъйстНяхь </w:t>
      </w:r>
      <w:r>
        <w:br/>
      </w:r>
      <w:r>
        <w:t xml:space="preserve">лицтъ, близкихъ къ музею, „польско-латин- </w:t>
      </w:r>
      <w:r>
        <w:br/>
      </w:r>
      <w:r>
        <w:t xml:space="preserve">скую окраску“, поручилъ спещальной ко- </w:t>
      </w:r>
      <w:r>
        <w:br/>
      </w:r>
      <w:r>
        <w:t xml:space="preserve">мисс составить описи, распредвлить пред- </w:t>
      </w:r>
      <w:r>
        <w:br/>
      </w:r>
      <w:r>
        <w:t xml:space="preserve">меты и переорганизовать его. Несмотря </w:t>
      </w:r>
      <w:r>
        <w:br/>
      </w:r>
      <w:r>
        <w:t xml:space="preserve">на протесты гр. Тышкевича, комисс1я ис- </w:t>
      </w:r>
      <w:r>
        <w:br/>
      </w:r>
      <w:r>
        <w:t xml:space="preserve">ключила мноме предметы старины и ото- </w:t>
      </w:r>
      <w:r>
        <w:br/>
      </w:r>
      <w:r>
        <w:t xml:space="preserve">слала въ московеюмй Румянцевсюй музей, </w:t>
      </w:r>
      <w:r>
        <w:br/>
      </w:r>
      <w:r>
        <w:t xml:space="preserve">признавъ ихъ польско-латинскими релик- </w:t>
      </w:r>
      <w:r>
        <w:br/>
      </w:r>
      <w:r>
        <w:t xml:space="preserve">ями. Перейдявъ въдЪн!е виленск. архео- </w:t>
      </w:r>
      <w:r>
        <w:br/>
      </w:r>
      <w:r>
        <w:t xml:space="preserve">логической комисеи, В. м. значительно по- </w:t>
      </w:r>
      <w:r>
        <w:br/>
      </w:r>
      <w:r>
        <w:t xml:space="preserve">полнилъ свои коллекщи. Въ настоящее </w:t>
      </w:r>
      <w:r>
        <w:br/>
      </w:r>
      <w:r>
        <w:t xml:space="preserve">время въ музеЪ находится до 14,555 нуме- </w:t>
      </w:r>
      <w:r>
        <w:br/>
      </w:r>
      <w:r>
        <w:t xml:space="preserve">ровъ, въ томъ числ — въ отдьлЬ Камен- </w:t>
      </w:r>
      <w:r>
        <w:br/>
      </w:r>
      <w:r>
        <w:t xml:space="preserve">ный вЪкь — 857, Бронзовый ввкЪ — 1047, </w:t>
      </w:r>
      <w:r>
        <w:br/>
      </w:r>
      <w:r>
        <w:t xml:space="preserve">ЖелЪзный въкъ — 2863 и т. д. КромЪ того, </w:t>
      </w:r>
      <w:r>
        <w:br/>
      </w:r>
      <w:r>
        <w:t xml:space="preserve">имъются отдьлы: нумизматичесвй (до 5309 </w:t>
      </w:r>
      <w:r>
        <w:br/>
      </w:r>
      <w:r>
        <w:t xml:space="preserve">монеть и десятки богатьйшихъ монетныхъ </w:t>
      </w:r>
      <w:r>
        <w:br/>
      </w:r>
      <w:r>
        <w:t xml:space="preserve">кладовъ, найденныхъ въ разныхь мъетахъ, </w:t>
      </w:r>
      <w:r>
        <w:br/>
      </w:r>
      <w:r>
        <w:t xml:space="preserve">особенно въ Съв.-Западн. нрав, медалей — </w:t>
      </w:r>
      <w:r>
        <w:br/>
      </w:r>
      <w:r>
        <w:t xml:space="preserve">1333, печатей 291), этнографичесый и др. </w:t>
      </w:r>
      <w:r>
        <w:br/>
      </w:r>
      <w:r>
        <w:t xml:space="preserve">См. Каталогъь предметовь музея древно- </w:t>
      </w:r>
      <w:r>
        <w:br/>
      </w:r>
      <w:r>
        <w:t xml:space="preserve">стей (Вильна, 1885); Дополнеше къ ката- </w:t>
      </w:r>
      <w:r>
        <w:br/>
      </w:r>
      <w:r>
        <w:t xml:space="preserve">логу, 1899; Историч. Въетн. 1886 № 9, статья </w:t>
      </w:r>
      <w:r>
        <w:br/>
      </w:r>
      <w:r>
        <w:t xml:space="preserve">М И. Городедкаго.</w:t>
      </w:r>
    </w:p>
    <w:p>
      <w:pPr>
        <w:pStyle w:val="Normal"/>
      </w:pPr>
      <w:r>
        <w:t xml:space="preserve">„„ВиленскАй полинейскай ли- </w:t>
      </w:r>
      <w:r>
        <w:br/>
      </w:r>
      <w:r>
        <w:t xml:space="preserve">стовъ‘°, сженедьльная газета, изда- </w:t>
      </w:r>
      <w:r>
        <w:br/>
      </w:r>
      <w:r>
        <w:t xml:space="preserve">вавшаяся 1864, подъ редакщей А. К. Кир- </w:t>
      </w:r>
      <w:r>
        <w:br/>
      </w:r>
      <w:r>
        <w:t xml:space="preserve">кора. Состояла изъ неоффиц, оффиц. от- </w:t>
      </w:r>
      <w:r>
        <w:br/>
      </w:r>
      <w:r>
        <w:t xml:space="preserve">двловъ и фельетона. Съ 1865 слилась съ </w:t>
      </w:r>
      <w:r>
        <w:br/>
      </w:r>
      <w:r>
        <w:t xml:space="preserve">„Вилен. ВЪстн.*“.</w:t>
      </w:r>
    </w:p>
    <w:p>
      <w:pPr>
        <w:pStyle w:val="Normal"/>
      </w:pPr>
      <w:r>
        <w:t xml:space="preserve">Виленекай 52-й их. Его Имп. </w:t>
      </w:r>
      <w:r>
        <w:br/>
      </w:r>
      <w:r>
        <w:t xml:space="preserve">Высоч. Велик. Кн. Кирилла Владимровича, </w:t>
      </w:r>
      <w:r>
        <w:br/>
      </w:r>
      <w:r>
        <w:t xml:space="preserve">полкъ, сформированъ 29 окт. 1811 изъ ча- </w:t>
      </w:r>
      <w:r>
        <w:br/>
      </w:r>
      <w:r>
        <w:t xml:space="preserve">стей Углицкаго пБхотнаго, Московекаго, </w:t>
      </w:r>
      <w:r>
        <w:br/>
      </w:r>
      <w:r>
        <w:t xml:space="preserve">Архангелогородскаго и Казанскаго гарни- </w:t>
      </w:r>
      <w:r>
        <w:br/>
      </w:r>
      <w:r>
        <w:t xml:space="preserve">зонныхь полковъ подъ именемъ Виленска- </w:t>
      </w:r>
      <w:r>
        <w:br/>
      </w:r>
      <w:r>
        <w:t xml:space="preserve">го шьхотн. полка (3 бат.), 23 янв. 1833 съ </w:t>
      </w:r>
      <w:r>
        <w:br/>
      </w:r>
      <w:r>
        <w:t xml:space="preserve">присоединенными 2 батал. 48 егерскаго </w:t>
      </w:r>
      <w:r>
        <w:br/>
      </w:r>
      <w:r>
        <w:t xml:space="preserve">полка переименованъ въ Егерскйи (6 бат. ), </w:t>
      </w:r>
      <w:r>
        <w:br/>
      </w:r>
      <w:r>
        <w:t xml:space="preserve">а 17 апр. 1856 вновь названъ Виленскимъ </w:t>
      </w:r>
      <w:r>
        <w:br/>
      </w:r>
      <w:r>
        <w:t xml:space="preserve">пЪъхотнымъ (4 бал.), 25 марта 1864 — 52-мъ </w:t>
      </w:r>
      <w:r>
        <w:br/>
      </w:r>
      <w:r>
        <w:t xml:space="preserve">пЪхотн. Виленскимъ; а 30 сент. 1876 полу- </w:t>
      </w:r>
      <w:r>
        <w:br/>
      </w:r>
      <w:r>
        <w:t xml:space="preserve">чилъ теперешнее наименован1е. Знаки от- </w:t>
      </w:r>
      <w:r>
        <w:br/>
      </w:r>
      <w:r>
        <w:t xml:space="preserve">лишя: 1) Георевское знамя „за пораже- </w:t>
      </w:r>
      <w:r>
        <w:br/>
      </w:r>
      <w:r>
        <w:t xml:space="preserve">ве турокъ 14 нояб. 1853 при Ахалцыхь“, </w:t>
      </w:r>
      <w:r>
        <w:br/>
      </w:r>
      <w:r>
        <w:t xml:space="preserve">2) Походъ за военное отличе въ. отече- </w:t>
      </w:r>
      <w:r>
        <w:br/>
      </w:r>
      <w:r>
        <w:t xml:space="preserve">ственную войну 1812, 3) Знаки на шалки: </w:t>
      </w:r>
      <w:r>
        <w:br/>
      </w:r>
      <w:r>
        <w:t xml:space="preserve">„за отлие въ 1853, 1854 и 1855 годахъ“.</w:t>
      </w:r>
    </w:p>
    <w:p>
      <w:pPr>
        <w:pStyle w:val="Normal"/>
      </w:pPr>
      <w:r>
        <w:t xml:space="preserve">Виленекай Свято -Духовъ мо- </w:t>
      </w:r>
      <w:r>
        <w:br/>
      </w:r>
      <w:r>
        <w:t xml:space="preserve">настырь, основанъ Свято-Троицк. брал-</w:t>
      </w:r>
    </w:p>
    <w:p>
      <w:pPr>
        <w:pStyle w:val="Normal"/>
      </w:pPr>
      <w:r>
        <w:t xml:space="preserve">Виленокй военный окруГь — Виленок!И Св.-Духовъ мондстыьь.</w:t>
      </w:r>
    </w:p>
    <w:p>
      <w:pPr>
        <w:pStyle w:val="Normal"/>
      </w:pPr>
      <w:r>
        <w:t xml:space="preserve">или управляемыхьъ на особыхъ условяхъ, </w:t>
      </w:r>
      <w:r>
        <w:br/>
      </w:r>
      <w:r>
        <w:t xml:space="preserve">внЪ обще-губернек. уклада.</w:t>
      </w:r>
    </w:p>
    <w:p>
      <w:pPr>
        <w:pStyle w:val="Normal"/>
      </w:pPr>
      <w:r>
        <w:t xml:space="preserve">Политическое существоване территория </w:t>
      </w:r>
      <w:r>
        <w:br/>
      </w:r>
      <w:r>
        <w:t xml:space="preserve">В. губ. начинается съ Х вЪка; она вскорВ </w:t>
      </w:r>
      <w:r>
        <w:br/>
      </w:r>
      <w:r>
        <w:t xml:space="preserve">становится ядромъ литовскаго государства. </w:t>
      </w:r>
      <w:r>
        <w:br/>
      </w:r>
      <w:r>
        <w:t xml:space="preserve">1413 постЪ соединешя Литвы съ Польшею, </w:t>
      </w:r>
      <w:r>
        <w:br/>
      </w:r>
      <w:r>
        <w:t xml:space="preserve">она распадается на два воеводства: Вилен- </w:t>
      </w:r>
      <w:r>
        <w:br/>
      </w:r>
      <w:r>
        <w:t xml:space="preserve">ское и Трокское, при чемъ въ ХГУ вЪкъ </w:t>
      </w:r>
      <w:r>
        <w:br/>
      </w:r>
      <w:r>
        <w:t xml:space="preserve">восточная часть губ. входила въ составъ </w:t>
      </w:r>
      <w:r>
        <w:br/>
      </w:r>
      <w:r>
        <w:t xml:space="preserve">особаго Минекаго, а Дисненоки у. Полоц- </w:t>
      </w:r>
      <w:r>
        <w:br/>
      </w:r>
      <w:r>
        <w:t xml:space="preserve">каго княжества. Территормя В. губ. при- </w:t>
      </w:r>
      <w:r>
        <w:br/>
      </w:r>
      <w:r>
        <w:t xml:space="preserve">соед. кь Росци 1795 по третьему раздьлу </w:t>
      </w:r>
      <w:r>
        <w:br/>
      </w:r>
      <w:r>
        <w:t xml:space="preserve">Польши, и образовала сперва дв губ, </w:t>
      </w:r>
      <w:r>
        <w:br/>
      </w:r>
      <w:r>
        <w:t xml:space="preserve">Вил. и Слонимскую, соединенныхъ 1797 въ </w:t>
      </w:r>
      <w:r>
        <w:br/>
      </w:r>
      <w:r>
        <w:t xml:space="preserve">одну Литовскую губ. 1801 Слонимская губ. </w:t>
      </w:r>
      <w:r>
        <w:br/>
      </w:r>
      <w:r>
        <w:t xml:space="preserve">образовала Гродненскую. 1842 произошолъ </w:t>
      </w:r>
      <w:r>
        <w:br/>
      </w:r>
      <w:r>
        <w:t xml:space="preserve">постьдн! передьлъ земель, при чемъ часть </w:t>
      </w:r>
      <w:r>
        <w:br/>
      </w:r>
      <w:r>
        <w:t xml:space="preserve">В. губ. вошла въ составъ Ковенской, а </w:t>
      </w:r>
      <w:r>
        <w:br/>
      </w:r>
      <w:r>
        <w:t xml:space="preserve">Виленек. губ. увеличилась на счетъ Грод- </w:t>
      </w:r>
      <w:r>
        <w:br/>
      </w:r>
      <w:r>
        <w:t xml:space="preserve">ненской и Минской.</w:t>
      </w:r>
    </w:p>
    <w:p>
      <w:pPr>
        <w:pStyle w:val="Normal"/>
      </w:pPr>
      <w:r>
        <w:t xml:space="preserve">Литература см. Семеновъ, Геогр. </w:t>
      </w:r>
      <w:r>
        <w:br/>
      </w:r>
      <w:r>
        <w:t xml:space="preserve">словарь; Каревъ, Вил. губ. въ Матер. для </w:t>
      </w:r>
      <w:r>
        <w:br/>
      </w:r>
      <w:r>
        <w:t xml:space="preserve">геогр. и статист. (Спб., 1861); Живоп. Рос@я </w:t>
      </w:r>
      <w:r>
        <w:br/>
      </w:r>
      <w:r>
        <w:t xml:space="preserve">изд. Вольфа т. П; Памятныя книжки Вил, </w:t>
      </w:r>
      <w:r>
        <w:br/>
      </w:r>
      <w:r>
        <w:t xml:space="preserve">губ.; Пенкина, 3., ПолЪсье.</w:t>
      </w:r>
    </w:p>
    <w:p>
      <w:pPr>
        <w:pStyle w:val="Normal"/>
      </w:pPr>
      <w:r>
        <w:t xml:space="preserve">Виленекй военный округъ, </w:t>
      </w:r>
      <w:r>
        <w:br/>
      </w:r>
      <w:r>
        <w:t xml:space="preserve">первоначально учреждень изъ 6 губершй </w:t>
      </w:r>
      <w:r>
        <w:br/>
      </w:r>
      <w:r>
        <w:t xml:space="preserve">(виленской, ковенской, гродненской, мин- </w:t>
      </w:r>
      <w:r>
        <w:br/>
      </w:r>
      <w:r>
        <w:t xml:space="preserve">ской, витебской и могилевекой), по упразд- </w:t>
      </w:r>
      <w:r>
        <w:br/>
      </w:r>
      <w:r>
        <w:t xml:space="preserve">неши рижскаго воен. округа къ В. при- </w:t>
      </w:r>
      <w:r>
        <w:br/>
      </w:r>
      <w:r>
        <w:t xml:space="preserve">соединены лифляндокая и курляндекая, а </w:t>
      </w:r>
      <w:r>
        <w:br/>
      </w:r>
      <w:r>
        <w:t xml:space="preserve">1875 — сувалкская губ. и щучинеюй у5здъ </w:t>
      </w:r>
      <w:r>
        <w:br/>
      </w:r>
      <w:r>
        <w:t xml:space="preserve">ломжинской губ. Въ томъ же году отошла </w:t>
      </w:r>
      <w:r>
        <w:br/>
      </w:r>
      <w:r>
        <w:t xml:space="preserve">въ вьдьше варш. воен. окр. кри. Брестъ- </w:t>
      </w:r>
      <w:r>
        <w:br/>
      </w:r>
      <w:r>
        <w:t xml:space="preserve">Литовскъ, затьмъ были выдълены въ со- </w:t>
      </w:r>
      <w:r>
        <w:br/>
      </w:r>
      <w:r>
        <w:t xml:space="preserve">ставъ сиб. воен. округа 8 уЪзд. лифлянд- </w:t>
      </w:r>
      <w:r>
        <w:br/>
      </w:r>
      <w:r>
        <w:t xml:space="preserve">ской губ., 1894 въ составь варшавскаго </w:t>
      </w:r>
      <w:r>
        <w:br/>
      </w:r>
      <w:r>
        <w:t xml:space="preserve">округа 1 убздъ ломжинской и 7 уБздовъ </w:t>
      </w:r>
      <w:r>
        <w:br/>
      </w:r>
      <w:r>
        <w:t xml:space="preserve">гродненской губ., такъ что нынв въ еоста- </w:t>
      </w:r>
      <w:r>
        <w:br/>
      </w:r>
      <w:r>
        <w:t xml:space="preserve">вЪ округа находится 7 губ., гродненск!й и </w:t>
      </w:r>
      <w:r>
        <w:br/>
      </w:r>
      <w:r>
        <w:t xml:space="preserve">слонимемий уЪзды гродненской губ. и риж- </w:t>
      </w:r>
      <w:r>
        <w:br/>
      </w:r>
      <w:r>
        <w:t xml:space="preserve">скй УуБздъ лифляндской губ. Простран- </w:t>
      </w:r>
      <w:r>
        <w:br/>
      </w:r>
      <w:r>
        <w:t xml:space="preserve">ство округа 283,028 кв. версть съ 10.615,483 </w:t>
      </w:r>
      <w:r>
        <w:br/>
      </w:r>
      <w:r>
        <w:t xml:space="preserve">жителей. В. округь граничить съ сиб., </w:t>
      </w:r>
      <w:r>
        <w:br/>
      </w:r>
      <w:r>
        <w:t xml:space="preserve">московскимъ, юевскимъ и варшавскимъ, а </w:t>
      </w:r>
      <w:r>
        <w:br/>
      </w:r>
      <w:r>
        <w:t xml:space="preserve">съ запада имъеть до 600 вер. побережья </w:t>
      </w:r>
      <w:r>
        <w:br/>
      </w:r>
      <w:r>
        <w:t xml:space="preserve">вдоль Балийскаго моря и 373 в. сухопут- </w:t>
      </w:r>
      <w:r>
        <w:br/>
      </w:r>
      <w:r>
        <w:t xml:space="preserve">ной границы съ Прусаей. Войскъ въ ок- </w:t>
      </w:r>
      <w:r>
        <w:br/>
      </w:r>
      <w:r>
        <w:t xml:space="preserve">ругЪ: 5 армейскихъ корпусовъ, стрЪлко- </w:t>
      </w:r>
      <w:r>
        <w:br/>
      </w:r>
      <w:r>
        <w:t xml:space="preserve">вая, кавалерйская и резервная артилле- </w:t>
      </w:r>
      <w:r>
        <w:br/>
      </w:r>
      <w:r>
        <w:t xml:space="preserve">райская бригады (194 батазона пЪхоты, 60 </w:t>
      </w:r>
      <w:r>
        <w:br/>
      </w:r>
      <w:r>
        <w:t xml:space="preserve">эскадроновъ и сотенъ кавалер!и, 96 бата- </w:t>
      </w:r>
      <w:r>
        <w:br/>
      </w:r>
      <w:r>
        <w:t xml:space="preserve">рей артиллер1и), саперная бригада (7 ба- </w:t>
      </w:r>
      <w:r>
        <w:br/>
      </w:r>
      <w:r>
        <w:t xml:space="preserve">талоновъ), обозный батазлон'ь, 13 артилл. </w:t>
      </w:r>
      <w:r>
        <w:br/>
      </w:r>
      <w:r>
        <w:t xml:space="preserve">парковь, 2 мЪстныя бригады, крЪпости </w:t>
      </w:r>
      <w:r>
        <w:br/>
      </w:r>
      <w:r>
        <w:t xml:space="preserve">Усть Двинскъ, Либава, Ковно и Осовецъ </w:t>
      </w:r>
      <w:r>
        <w:br/>
      </w:r>
      <w:r>
        <w:t xml:space="preserve">(10 батал. иъхоты, 12 батал. артиллер!и, </w:t>
      </w:r>
      <w:r>
        <w:br/>
      </w:r>
      <w:r>
        <w:t xml:space="preserve">въ томь числ одинъ осадный); крЪцость </w:t>
      </w:r>
      <w:r>
        <w:br/>
      </w:r>
      <w:r>
        <w:t xml:space="preserve">складъ Двинскь.</w:t>
      </w:r>
    </w:p>
    <w:p>
      <w:pPr>
        <w:pStyle w:val="Normal"/>
      </w:pPr>
      <w:r>
        <w:t xml:space="preserve">„›Виленськай В%естнивь*. Родо- </w:t>
      </w:r>
      <w:r>
        <w:br/>
      </w:r>
      <w:r>
        <w:t xml:space="preserve">начальникомь его былъ журналъ, изда- </w:t>
      </w:r>
      <w:r>
        <w:br/>
      </w:r>
      <w:r>
        <w:t xml:space="preserve">вавийиея вилен. 1езуитекой коллемей съ </w:t>
      </w:r>
      <w:r>
        <w:br/>
      </w:r>
      <w:r>
        <w:t xml:space="preserve">1760, замЪненный сь 1794 журналомъ „Гл- </w:t>
      </w:r>
      <w:r>
        <w:br/>
      </w:r>
      <w:r>
        <w:t xml:space="preserve">{еузкт Кишег“, поступивший съ 1813 въ </w:t>
      </w:r>
      <w:r>
        <w:br/>
      </w:r>
      <w:r>
        <w:t xml:space="preserve">собственность вилен. унив. и издававшийся </w:t>
      </w:r>
      <w:r>
        <w:br/>
      </w:r>
      <w:r>
        <w:t xml:space="preserve">съ 1833 на рус. и польскомъ языкахъ. Съ </w:t>
      </w:r>
      <w:r>
        <w:br/>
      </w:r>
      <w:r>
        <w:t xml:space="preserve">1840 носить свое настоящее назвав!е. 1840— </w:t>
      </w:r>
      <w:r>
        <w:br/>
      </w:r>
      <w:r>
        <w:t xml:space="preserve">1860 редакторомъ быль 9. И. Одынець, съ</w:t>
      </w:r>
    </w:p>
    <w:p>
      <w:pPr>
        <w:pStyle w:val="Normal"/>
      </w:pPr>
      <w:r>
        <w:t xml:space="preserve">23)</w:t>
      </w:r>
    </w:p>
    <w:p>
      <w:pPr>
        <w:pStyle w:val="Normal"/>
      </w:pPr>
      <w:r>
        <w:t xml:space="preserve">1860 А. К. Киркоръ, съ 1866 В. Забълинъ, </w:t>
      </w:r>
      <w:r>
        <w:br/>
      </w:r>
      <w:r>
        <w:t xml:space="preserve">а соредакторы: М. 0. Де-Пуле и И. Е. Ро- </w:t>
      </w:r>
      <w:r>
        <w:br/>
      </w:r>
      <w:r>
        <w:t xml:space="preserve">щинъ, съ 1870 С. А. Поль, а сь 1887 А. С. </w:t>
      </w:r>
      <w:r>
        <w:br/>
      </w:r>
      <w:r>
        <w:t xml:space="preserve">Вруцевичъ. Въ 1900 редакторъ П. Бывальке- </w:t>
      </w:r>
      <w:r>
        <w:br/>
      </w:r>
      <w:r>
        <w:t xml:space="preserve">вичь. НЪ$кот. время въ В. В. постоянно </w:t>
      </w:r>
      <w:r>
        <w:br/>
      </w:r>
      <w:r>
        <w:t xml:space="preserve">сотрудничали: изв. поэть Л. Кондратовичъ, </w:t>
      </w:r>
      <w:r>
        <w:br/>
      </w:r>
      <w:r>
        <w:t xml:space="preserve">археологь гр. Тышкевичъь и др.</w:t>
      </w:r>
    </w:p>
    <w:p>
      <w:pPr>
        <w:pStyle w:val="Normal"/>
      </w:pPr>
      <w:r>
        <w:t xml:space="preserve">„Виленский лист. справовкъ и </w:t>
      </w:r>
      <w:r>
        <w:br/>
      </w:r>
      <w:r>
        <w:t xml:space="preserve">объявленай&lt;*. Выходиль ежедневно со </w:t>
      </w:r>
      <w:r>
        <w:br/>
      </w:r>
      <w:r>
        <w:t xml:space="preserve">2 окт. 1882 по 31 янв. 1883. Редакторомъ- </w:t>
      </w:r>
      <w:r>
        <w:br/>
      </w:r>
      <w:r>
        <w:t xml:space="preserve">издателемъ былъ А. К. Фольсбаумъ.</w:t>
      </w:r>
    </w:p>
    <w:p>
      <w:pPr>
        <w:pStyle w:val="Normal"/>
      </w:pPr>
      <w:r>
        <w:t xml:space="preserve">Вниленевай музей древностей </w:t>
      </w:r>
      <w:r>
        <w:br/>
      </w:r>
      <w:r>
        <w:t xml:space="preserve">образовался первоначально изъ предме- </w:t>
      </w:r>
      <w:r>
        <w:br/>
      </w:r>
      <w:r>
        <w:t xml:space="preserve">товъ древности и рздкостей, принадлежав- </w:t>
      </w:r>
      <w:r>
        <w:br/>
      </w:r>
      <w:r>
        <w:t xml:space="preserve">шихь гр. Нвстафио Тышкевичу, оффищаль- </w:t>
      </w:r>
      <w:r>
        <w:br/>
      </w:r>
      <w:r>
        <w:t xml:space="preserve">но открыть для публики 1856. М. Н. Му- </w:t>
      </w:r>
      <w:r>
        <w:br/>
      </w:r>
      <w:r>
        <w:t xml:space="preserve">равьевъ по усмиренши польскаго мятежа, </w:t>
      </w:r>
      <w:r>
        <w:br/>
      </w:r>
      <w:r>
        <w:t xml:space="preserve">усмотрЪвъ въ организащи и дъйстНяхь </w:t>
      </w:r>
      <w:r>
        <w:br/>
      </w:r>
      <w:r>
        <w:t xml:space="preserve">лицтъ, близкихъ къ музею, „польско-латин- </w:t>
      </w:r>
      <w:r>
        <w:br/>
      </w:r>
      <w:r>
        <w:t xml:space="preserve">скую окраску“, поручилъ спещальной ко- </w:t>
      </w:r>
      <w:r>
        <w:br/>
      </w:r>
      <w:r>
        <w:t xml:space="preserve">мисс составить описи, распредвлить пред- </w:t>
      </w:r>
      <w:r>
        <w:br/>
      </w:r>
      <w:r>
        <w:t xml:space="preserve">меты и переорганизовать его. Несмотря </w:t>
      </w:r>
      <w:r>
        <w:br/>
      </w:r>
      <w:r>
        <w:t xml:space="preserve">на протесты гр. Тышкевича, комисс1я ис- </w:t>
      </w:r>
      <w:r>
        <w:br/>
      </w:r>
      <w:r>
        <w:t xml:space="preserve">ключила мноме предметы старины и ото- </w:t>
      </w:r>
      <w:r>
        <w:br/>
      </w:r>
      <w:r>
        <w:t xml:space="preserve">слала въ московеюй Румянцевсюй музей, </w:t>
      </w:r>
      <w:r>
        <w:br/>
      </w:r>
      <w:r>
        <w:t xml:space="preserve">признавъ ихъ польско-латинскими релик- </w:t>
      </w:r>
      <w:r>
        <w:br/>
      </w:r>
      <w:r>
        <w:t xml:space="preserve">ями. Перейдявъ въдЪне виленск. архео- </w:t>
      </w:r>
      <w:r>
        <w:br/>
      </w:r>
      <w:r>
        <w:t xml:space="preserve">логической комисеи, В. м. значительно по- </w:t>
      </w:r>
      <w:r>
        <w:br/>
      </w:r>
      <w:r>
        <w:t xml:space="preserve">полнилъ свои коллекщи. Въ настоящее </w:t>
      </w:r>
      <w:r>
        <w:br/>
      </w:r>
      <w:r>
        <w:t xml:space="preserve">время въ музеЪ находится до 14,555 нуме- </w:t>
      </w:r>
      <w:r>
        <w:br/>
      </w:r>
      <w:r>
        <w:t xml:space="preserve">ровъ, въ томъ числЪ — въ отдьлЬ Камен- </w:t>
      </w:r>
      <w:r>
        <w:br/>
      </w:r>
      <w:r>
        <w:t xml:space="preserve">ный вЪкь — 857, Бронзовый ввкЪ — 1047, </w:t>
      </w:r>
      <w:r>
        <w:br/>
      </w:r>
      <w:r>
        <w:t xml:space="preserve">ЖелЪзный въкъ — 2863 и т. д. КромЪ того, </w:t>
      </w:r>
      <w:r>
        <w:br/>
      </w:r>
      <w:r>
        <w:t xml:space="preserve">имъются отдьлы: нумизматичесвй (до 5309 </w:t>
      </w:r>
      <w:r>
        <w:br/>
      </w:r>
      <w:r>
        <w:t xml:space="preserve">монеть и десятки богатьйшихъ монетныхъ </w:t>
      </w:r>
      <w:r>
        <w:br/>
      </w:r>
      <w:r>
        <w:t xml:space="preserve">кладовъ, найденныхъ въ разныхь мъетахъ, </w:t>
      </w:r>
      <w:r>
        <w:br/>
      </w:r>
      <w:r>
        <w:t xml:space="preserve">особенно въ Съв.-Западн. нрав, медалей — </w:t>
      </w:r>
      <w:r>
        <w:br/>
      </w:r>
      <w:r>
        <w:t xml:space="preserve">1333, печатей 291), этнографичесый и др. </w:t>
      </w:r>
      <w:r>
        <w:br/>
      </w:r>
      <w:r>
        <w:t xml:space="preserve">См. Каталогъь предметовь музея древно- </w:t>
      </w:r>
      <w:r>
        <w:br/>
      </w:r>
      <w:r>
        <w:t xml:space="preserve">стей (Вильна, 1885); Дополнеше къ ката- </w:t>
      </w:r>
      <w:r>
        <w:br/>
      </w:r>
      <w:r>
        <w:t xml:space="preserve">логу, 1899; Историч. Въетн. 1886 № 9, статья </w:t>
      </w:r>
      <w:r>
        <w:br/>
      </w:r>
      <w:r>
        <w:t xml:space="preserve">М И. Городедкаго.</w:t>
      </w:r>
    </w:p>
    <w:p>
      <w:pPr>
        <w:pStyle w:val="Normal"/>
      </w:pPr>
      <w:r>
        <w:t xml:space="preserve">„„ВиленскАй полинейскай ли- </w:t>
      </w:r>
      <w:r>
        <w:br/>
      </w:r>
      <w:r>
        <w:t xml:space="preserve">стовъ‘°, сженедьльная газета, изда- </w:t>
      </w:r>
      <w:r>
        <w:br/>
      </w:r>
      <w:r>
        <w:t xml:space="preserve">вавшаяся 1864, подъ редакщей А. К. Кир- </w:t>
      </w:r>
      <w:r>
        <w:br/>
      </w:r>
      <w:r>
        <w:t xml:space="preserve">кора. Состояла изъ неоффиц, оффиц. от- </w:t>
      </w:r>
      <w:r>
        <w:br/>
      </w:r>
      <w:r>
        <w:t xml:space="preserve">двловъ и фельетона. Съ 1865 слилась съ </w:t>
      </w:r>
      <w:r>
        <w:br/>
      </w:r>
      <w:r>
        <w:t xml:space="preserve">„Вилен. ВЪстн.*“.</w:t>
      </w:r>
    </w:p>
    <w:p>
      <w:pPr>
        <w:pStyle w:val="Normal"/>
      </w:pPr>
      <w:r>
        <w:t xml:space="preserve">Виленекай 52-й их. Его Имп. </w:t>
      </w:r>
      <w:r>
        <w:br/>
      </w:r>
      <w:r>
        <w:t xml:space="preserve">Высоч. Велик. Кн. Кирилла Владимровича, </w:t>
      </w:r>
      <w:r>
        <w:br/>
      </w:r>
      <w:r>
        <w:t xml:space="preserve">полкъ, сформированъ 29 окт. 1811 изъ ча- </w:t>
      </w:r>
      <w:r>
        <w:br/>
      </w:r>
      <w:r>
        <w:t xml:space="preserve">стей Углицкаго пБхотнаго, Московекаго, </w:t>
      </w:r>
      <w:r>
        <w:br/>
      </w:r>
      <w:r>
        <w:t xml:space="preserve">Архангелогородскаго и Казанскаго гарни- </w:t>
      </w:r>
      <w:r>
        <w:br/>
      </w:r>
      <w:r>
        <w:t xml:space="preserve">зонныхь полковъ подъ именемъ Виленска- </w:t>
      </w:r>
      <w:r>
        <w:br/>
      </w:r>
      <w:r>
        <w:t xml:space="preserve">го шьхотн. полка (3 бат.), 23 янв. 1833 съ </w:t>
      </w:r>
      <w:r>
        <w:br/>
      </w:r>
      <w:r>
        <w:t xml:space="preserve">присоединенными 2 батал. 48 егерскаго </w:t>
      </w:r>
      <w:r>
        <w:br/>
      </w:r>
      <w:r>
        <w:t xml:space="preserve">полка переименованъ въ Егерски (6 бат. ), </w:t>
      </w:r>
      <w:r>
        <w:br/>
      </w:r>
      <w:r>
        <w:t xml:space="preserve">а 17 апр. 1856 вновь названъ Виленскимъ </w:t>
      </w:r>
      <w:r>
        <w:br/>
      </w:r>
      <w:r>
        <w:t xml:space="preserve">пЪъхотнымъ (4 бал.), 25 марта 1864 — 52-мъ </w:t>
      </w:r>
      <w:r>
        <w:br/>
      </w:r>
      <w:r>
        <w:t xml:space="preserve">пЪхотн. Виленскимъ; а 30 сент. 1876 полу- </w:t>
      </w:r>
      <w:r>
        <w:br/>
      </w:r>
      <w:r>
        <w:t xml:space="preserve">чилъ теперешнее наименован1е. Знаки от- </w:t>
      </w:r>
      <w:r>
        <w:br/>
      </w:r>
      <w:r>
        <w:t xml:space="preserve">лишя: 1) Георевское знамя „за пораже- </w:t>
      </w:r>
      <w:r>
        <w:br/>
      </w:r>
      <w:r>
        <w:t xml:space="preserve">ве турокъ 14 нояб. 1853 при Ахалцыхь“, </w:t>
      </w:r>
      <w:r>
        <w:br/>
      </w:r>
      <w:r>
        <w:t xml:space="preserve">2) Походъ за военное отличе въ. отече- </w:t>
      </w:r>
      <w:r>
        <w:br/>
      </w:r>
      <w:r>
        <w:t xml:space="preserve">ственную войну 1812, 3) Знаки на шалки: </w:t>
      </w:r>
      <w:r>
        <w:br/>
      </w:r>
      <w:r>
        <w:t xml:space="preserve">„за отлие въ 1853, 1854 и 1855 годахъ“.</w:t>
      </w:r>
    </w:p>
    <w:p>
      <w:pPr>
        <w:pStyle w:val="Normal"/>
      </w:pPr>
      <w:r>
        <w:t xml:space="preserve">Виленекай Свято -Духовъ мо- </w:t>
      </w:r>
      <w:r>
        <w:br/>
      </w:r>
      <w:r>
        <w:t xml:space="preserve">настырь, основанъ Свято-Троицк. брал-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ствомтъ; построеше и освящеше храма надо </w:t>
      </w:r>
      <w:r>
        <w:br/>
      </w:r>
      <w:r>
        <w:t xml:space="preserve">отнести къ 1597—98 гг. При церкви было </w:t>
      </w:r>
      <w:r>
        <w:br/>
      </w:r>
      <w:r>
        <w:t xml:space="preserve">основано и монастырское общежие архим. </w:t>
      </w:r>
      <w:r>
        <w:br/>
      </w:r>
      <w:r>
        <w:t xml:space="preserve">Леонтемъ Карповичемъ. 1609, когда у пра- </w:t>
      </w:r>
      <w:r>
        <w:br/>
      </w:r>
      <w:r>
        <w:t xml:space="preserve">вославныхъ былъ отнятъ Св.-Троицюй мо- </w:t>
      </w:r>
      <w:r>
        <w:br/>
      </w:r>
      <w:r>
        <w:t xml:space="preserve">настырь въ пользу ун1атовъ, братство вм$- </w:t>
      </w:r>
      <w:r>
        <w:br/>
      </w:r>
      <w:r>
        <w:t xml:space="preserve">сть съ училищемъ, богадЪльней и типогра- </w:t>
      </w:r>
      <w:r>
        <w:br/>
      </w:r>
      <w:r>
        <w:t xml:space="preserve">флей перебралось въ новый монастырь, ко- </w:t>
      </w:r>
      <w:r>
        <w:br/>
      </w:r>
      <w:r>
        <w:t xml:space="preserve">торый въ течене и всего послвдующаго </w:t>
      </w:r>
      <w:r>
        <w:br/>
      </w:r>
      <w:r>
        <w:t xml:space="preserve">времени оставался въ рукахъ православ- </w:t>
      </w:r>
      <w:r>
        <w:br/>
      </w:r>
      <w:r>
        <w:t xml:space="preserve">ныхъ. 1633 король Владиславъ ГУ пожа- </w:t>
      </w:r>
      <w:r>
        <w:br/>
      </w:r>
      <w:r>
        <w:t xml:space="preserve">ловалъ В. Св-Д. братству и мон. милости- </w:t>
      </w:r>
      <w:r>
        <w:br/>
      </w:r>
      <w:r>
        <w:t xml:space="preserve">вую грамоту, утверждающую его ставропи- </w:t>
      </w:r>
      <w:r>
        <w:br/>
      </w:r>
      <w:r>
        <w:t xml:space="preserve">пальныя права и вмфетв съ подчиненны- </w:t>
      </w:r>
      <w:r>
        <w:br/>
      </w:r>
      <w:r>
        <w:t xml:space="preserve">ми ему монаст. оставлявшую его въ Юев- </w:t>
      </w:r>
      <w:r>
        <w:br/>
      </w:r>
      <w:r>
        <w:t xml:space="preserve">ской митрополичьей епархи. Тогда же на- </w:t>
      </w:r>
      <w:r>
        <w:br/>
      </w:r>
      <w:r>
        <w:t xml:space="preserve">чалось возведенше новыхъ каменныхъ, вм%- </w:t>
      </w:r>
      <w:r>
        <w:br/>
      </w:r>
      <w:r>
        <w:t xml:space="preserve">сто деревянныхъ построекъ и украшеше </w:t>
      </w:r>
      <w:r>
        <w:br/>
      </w:r>
      <w:r>
        <w:t xml:space="preserve">м—ря. Во время войны АлексЪя Михайло- </w:t>
      </w:r>
      <w:r>
        <w:br/>
      </w:r>
      <w:r>
        <w:t xml:space="preserve">вича съ Польшей Св.-Д. м. едва уцфлВль </w:t>
      </w:r>
      <w:r>
        <w:br/>
      </w:r>
      <w:r>
        <w:t xml:space="preserve">и влачилъ жалкое существоваше. Немень- </w:t>
      </w:r>
      <w:r>
        <w:br/>
      </w:r>
      <w:r>
        <w:t xml:space="preserve">пя бЪдств!я онъ испыталъ во время сЪв. </w:t>
      </w:r>
      <w:r>
        <w:br/>
      </w:r>
      <w:r>
        <w:t xml:space="preserve">войны. 1708 Петръ 1 пришелъ на помощь </w:t>
      </w:r>
      <w:r>
        <w:br/>
      </w:r>
      <w:r>
        <w:t xml:space="preserve">съ значительными пожертвованями разо- </w:t>
      </w:r>
      <w:r>
        <w:br/>
      </w:r>
      <w:r>
        <w:t xml:space="preserve">ренному м-рю, и съ тЪхъ поръ онъ нахо- </w:t>
      </w:r>
      <w:r>
        <w:br/>
      </w:r>
      <w:r>
        <w:t xml:space="preserve">дить у русск. правительства постоянное </w:t>
      </w:r>
      <w:r>
        <w:br/>
      </w:r>
      <w:r>
        <w:t xml:space="preserve">покровительство. Въ м-рЪ покоятся въ </w:t>
      </w:r>
      <w:r>
        <w:br/>
      </w:r>
      <w:r>
        <w:t xml:space="preserve">ракЪ мощи виленскихъ мучениковъ Анто- </w:t>
      </w:r>
      <w:r>
        <w:br/>
      </w:r>
      <w:r>
        <w:t xml:space="preserve">вя, Тоанна и Евста\я, среди священныхъ </w:t>
      </w:r>
      <w:r>
        <w:br/>
      </w:r>
      <w:r>
        <w:t xml:space="preserve">древнихъ предметовъ находятся — потиръ </w:t>
      </w:r>
      <w:r>
        <w:br/>
      </w:r>
      <w:r>
        <w:t xml:space="preserve">серебряный Федора Тоанновича (1594), че- </w:t>
      </w:r>
      <w:r>
        <w:br/>
      </w:r>
      <w:r>
        <w:t xml:space="preserve">тыре драгоцвнныхъ креста ХУП в., а так- </w:t>
      </w:r>
      <w:r>
        <w:br/>
      </w:r>
      <w:r>
        <w:t xml:space="preserve">же старопечатныя книги, немношя конца </w:t>
      </w:r>
      <w:r>
        <w:br/>
      </w:r>
      <w:r>
        <w:t xml:space="preserve">ХУГ и начала ХУП в. и довольно значит. </w:t>
      </w:r>
      <w:r>
        <w:br/>
      </w:r>
      <w:r>
        <w:t xml:space="preserve">число съ половины ХУП столЪмя. См. Ф. </w:t>
      </w:r>
      <w:r>
        <w:br/>
      </w:r>
      <w:r>
        <w:t xml:space="preserve">Смирновъ, Виленский Св.-Духовъ мона- </w:t>
      </w:r>
      <w:r>
        <w:br/>
      </w:r>
      <w:r>
        <w:t xml:space="preserve">стырь (Вильна, 1888).</w:t>
      </w:r>
    </w:p>
    <w:p>
      <w:pPr>
        <w:pStyle w:val="Normal"/>
      </w:pPr>
      <w:r>
        <w:t xml:space="preserve">Виленежй Свято-Кроицкйй мо- </w:t>
      </w:r>
      <w:r>
        <w:br/>
      </w:r>
      <w:r>
        <w:t xml:space="preserve">настыьрь. основанъ на, гор, гдз, по пре- </w:t>
      </w:r>
      <w:r>
        <w:br/>
      </w:r>
      <w:r>
        <w:t xml:space="preserve">дано, пострадали муч. Антон, Тоаннъ и </w:t>
      </w:r>
      <w:r>
        <w:br/>
      </w:r>
      <w:r>
        <w:t xml:space="preserve">Евстаф! въ 40-хъ гг. ХГУ в. Въ ХУ в. </w:t>
      </w:r>
      <w:r>
        <w:br/>
      </w:r>
      <w:r>
        <w:t xml:space="preserve">м—рь несомнЪнно существовалъ, такъ какъ </w:t>
      </w:r>
      <w:r>
        <w:br/>
      </w:r>
      <w:r>
        <w:t xml:space="preserve">мы знаемъ нЪкоторыхъ изъ его подвижни- </w:t>
      </w:r>
      <w:r>
        <w:br/>
      </w:r>
      <w:r>
        <w:t xml:space="preserve">ковъ (муч. Макарйи, митроп. Юевск. конца </w:t>
      </w:r>
      <w:r>
        <w:br/>
      </w:r>
      <w:r>
        <w:t xml:space="preserve">ХУ в. и др.). Въ конц ХУГв. при мръ </w:t>
      </w:r>
      <w:r>
        <w:br/>
      </w:r>
      <w:r>
        <w:t xml:space="preserve">основывается братство (см.). 1609 митро- </w:t>
      </w:r>
      <w:r>
        <w:br/>
      </w:r>
      <w:r>
        <w:t xml:space="preserve">полить Ипалй Поцьй передаетъ м-рь уна- </w:t>
      </w:r>
      <w:r>
        <w:br/>
      </w:r>
      <w:r>
        <w:t xml:space="preserve">тамъ и назначаетъ его архимандритомъ В. </w:t>
      </w:r>
      <w:r>
        <w:br/>
      </w:r>
      <w:r>
        <w:t xml:space="preserve">Рутскаго. 1620 базишане вмЪсто деревян- </w:t>
      </w:r>
      <w:r>
        <w:br/>
      </w:r>
      <w:r>
        <w:t xml:space="preserve">наго воздвигли каменный храмъ, сгорЪв- </w:t>
      </w:r>
      <w:r>
        <w:br/>
      </w:r>
      <w:r>
        <w:t xml:space="preserve">пИй почти до тла 1706. ПослЪ присоеди </w:t>
      </w:r>
      <w:r>
        <w:br/>
      </w:r>
      <w:r>
        <w:t xml:space="preserve">нешя ушаловъ м-рь переданъ въ право- </w:t>
      </w:r>
      <w:r>
        <w:br/>
      </w:r>
      <w:r>
        <w:t xml:space="preserve">славное вЪдометво, а съ 1845 при Троицк. </w:t>
      </w:r>
      <w:r>
        <w:br/>
      </w:r>
      <w:r>
        <w:t xml:space="preserve">м—рЪ находится духовн. православн. семи- </w:t>
      </w:r>
      <w:r>
        <w:br/>
      </w:r>
      <w:r>
        <w:t xml:space="preserve">нар!я, ректоръ которой есть и настоятель </w:t>
      </w:r>
      <w:r>
        <w:br/>
      </w:r>
      <w:r>
        <w:t xml:space="preserve">монастыря, числящагося въ З-мъ классЪ. </w:t>
      </w:r>
      <w:r>
        <w:br/>
      </w:r>
      <w:r>
        <w:t xml:space="preserve">Изъ древностей въ м-р примЪчательна </w:t>
      </w:r>
      <w:r>
        <w:br/>
      </w:r>
      <w:r>
        <w:t xml:space="preserve">икона Пр. Богородицы Одигитри, которою </w:t>
      </w:r>
      <w:r>
        <w:br/>
      </w:r>
      <w:r>
        <w:t xml:space="preserve">Тоаннъ Ш благословилъ дочь свою Елену, </w:t>
      </w:r>
      <w:r>
        <w:br/>
      </w:r>
      <w:r>
        <w:t xml:space="preserve">отправляя ее 1494 въ замужество за вел. </w:t>
      </w:r>
      <w:r>
        <w:br/>
      </w:r>
      <w:r>
        <w:t xml:space="preserve">кн. Литовскаго Александра.</w:t>
      </w:r>
    </w:p>
    <w:p>
      <w:pPr>
        <w:pStyle w:val="Normal"/>
      </w:pPr>
      <w:r>
        <w:t xml:space="preserve">Виленсвйй съ№здуь, состоялся во </w:t>
      </w:r>
      <w:r>
        <w:br/>
      </w:r>
      <w:r>
        <w:t xml:space="preserve">время войны АлексЪя Михайловича за Ма- </w:t>
      </w:r>
      <w:r>
        <w:br/>
      </w:r>
      <w:r>
        <w:t xml:space="preserve">лоросспо. На этоть съёздъ собрались со </w:t>
      </w:r>
      <w:r>
        <w:br/>
      </w:r>
      <w:r>
        <w:t xml:space="preserve">стороны царя кн. И. Н. Одоевский, И. И. </w:t>
      </w:r>
      <w:r>
        <w:br/>
      </w:r>
      <w:r>
        <w:t xml:space="preserve">Лобановъ-Ростовсый, дьяки Дохтуровъ и </w:t>
      </w:r>
      <w:r>
        <w:br/>
      </w:r>
      <w:r>
        <w:t xml:space="preserve">Юрьевъ, со стор. поляковъ — велик мар- </w:t>
      </w:r>
      <w:r>
        <w:br/>
      </w:r>
      <w:r>
        <w:t xml:space="preserve">шалокъ Христофъ Завиша и Полоцый вое-</w:t>
      </w:r>
    </w:p>
    <w:p>
      <w:pPr>
        <w:pStyle w:val="Normal"/>
      </w:pPr>
      <w:r>
        <w:t xml:space="preserve">Виленский Св.-Троицк:Й монастырь — Виленскй унивирситетъ.</w:t>
      </w:r>
    </w:p>
    <w:p>
      <w:pPr>
        <w:pStyle w:val="Normal"/>
      </w:pPr>
      <w:r>
        <w:t xml:space="preserve">вода Янъ Красинскш. Расположившись въ </w:t>
      </w:r>
      <w:r>
        <w:br/>
      </w:r>
      <w:r>
        <w:t xml:space="preserve">нЪъсколькихЪ верстахъ оть г. Вильны, послы </w:t>
      </w:r>
      <w:r>
        <w:br/>
      </w:r>
      <w:r>
        <w:t xml:space="preserve">приступили къ переговорамъ въ авг. 1656. </w:t>
      </w:r>
      <w:r>
        <w:br/>
      </w:r>
      <w:r>
        <w:t xml:space="preserve">Русеюме требовали уступки всего вел. кн. </w:t>
      </w:r>
      <w:r>
        <w:br/>
      </w:r>
      <w:r>
        <w:t xml:space="preserve">Литовскаго и военной контрибуцши, поляки </w:t>
      </w:r>
      <w:r>
        <w:br/>
      </w:r>
      <w:r>
        <w:t xml:space="preserve">требовали возвращешя завоеваннаго и гро- </w:t>
      </w:r>
      <w:r>
        <w:br/>
      </w:r>
      <w:r>
        <w:t xml:space="preserve">зили миромъ и союзомъ со Швещей. По- </w:t>
      </w:r>
      <w:r>
        <w:br/>
      </w:r>
      <w:r>
        <w:t xml:space="preserve">слЪ двухмвеячныхь споровъ съ здъ разо- </w:t>
      </w:r>
      <w:r>
        <w:br/>
      </w:r>
      <w:r>
        <w:t xml:space="preserve">шелея, не договорившись до выработки </w:t>
      </w:r>
      <w:r>
        <w:br/>
      </w:r>
      <w:r>
        <w:t xml:space="preserve">условШ мира между Польшей и Росбей, </w:t>
      </w:r>
      <w:r>
        <w:br/>
      </w:r>
      <w:r>
        <w:t xml:space="preserve">заключенн. окончательно только’ 1667 (см. </w:t>
      </w:r>
      <w:r>
        <w:br/>
      </w:r>
      <w:r>
        <w:t xml:space="preserve">Андрусовскй мирз). См. Соловьевъ, Ист. </w:t>
      </w:r>
      <w:r>
        <w:br/>
      </w:r>
      <w:r>
        <w:t xml:space="preserve">Росан, т. Х; Костомаровъ, „Б. Хм®ль- </w:t>
      </w:r>
      <w:r>
        <w:br/>
      </w:r>
      <w:r>
        <w:t xml:space="preserve">ницы“, т. 3.</w:t>
      </w:r>
    </w:p>
    <w:p>
      <w:pPr>
        <w:pStyle w:val="Normal"/>
      </w:pPr>
      <w:r>
        <w:t xml:space="preserve">Внленемй университет пре- </w:t>
      </w:r>
      <w:r>
        <w:br/>
      </w:r>
      <w:r>
        <w:t xml:space="preserve">образованъ изъ главной школы вел. кн. </w:t>
      </w:r>
      <w:r>
        <w:br/>
      </w:r>
      <w:r>
        <w:t xml:space="preserve">Литовскаго (см. литовская акаделия) 1803 </w:t>
      </w:r>
      <w:r>
        <w:br/>
      </w:r>
      <w:r>
        <w:t xml:space="preserve">по указу импер. Александра Г оть 18 мая. </w:t>
      </w:r>
      <w:r>
        <w:br/>
      </w:r>
      <w:r>
        <w:t xml:space="preserve">Онъ долженъ былъ: 1) заключать въ себъ </w:t>
      </w:r>
      <w:r>
        <w:br/>
      </w:r>
      <w:r>
        <w:t xml:space="preserve">полное и основательное наставлене въ на- </w:t>
      </w:r>
      <w:r>
        <w:br/>
      </w:r>
      <w:r>
        <w:t xml:space="preserve">укахъ, 2) способствовать вс$ми возможны- </w:t>
      </w:r>
      <w:r>
        <w:br/>
      </w:r>
      <w:r>
        <w:t xml:space="preserve">ми способами къ распространеню просвз- </w:t>
      </w:r>
      <w:r>
        <w:br/>
      </w:r>
      <w:r>
        <w:t xml:space="preserve">щен1я и усовершенствов. знай, 3) имЪть </w:t>
      </w:r>
      <w:r>
        <w:br/>
      </w:r>
      <w:r>
        <w:t xml:space="preserve">въ непосредственномъ ввдЪнши и управле- </w:t>
      </w:r>
      <w:r>
        <w:br/>
      </w:r>
      <w:r>
        <w:t xml:space="preserve">ви вс гимнази и всЪ училища, въ окру- </w:t>
      </w:r>
      <w:r>
        <w:br/>
      </w:r>
      <w:r>
        <w:t xml:space="preserve">г его состояпия. Факультет. было учреж- </w:t>
      </w:r>
      <w:r>
        <w:br/>
      </w:r>
      <w:r>
        <w:t xml:space="preserve">дено 4: 1) физическихъ и математических </w:t>
      </w:r>
      <w:r>
        <w:br/>
      </w:r>
      <w:r>
        <w:t xml:space="preserve">наукь, 2) врачебныхь или медицинскихь </w:t>
      </w:r>
      <w:r>
        <w:br/>
      </w:r>
      <w:r>
        <w:t xml:space="preserve">знанй, 3) наукъ нравственныхъ и полити- </w:t>
      </w:r>
      <w:r>
        <w:br/>
      </w:r>
      <w:r>
        <w:t xml:space="preserve">ческихъ и 4) словесныхъ наукъ и свобод- </w:t>
      </w:r>
      <w:r>
        <w:br/>
      </w:r>
      <w:r>
        <w:t xml:space="preserve">ныхъ, или изящныхьъ искусствъ. Изъ про- </w:t>
      </w:r>
      <w:r>
        <w:br/>
      </w:r>
      <w:r>
        <w:t xml:space="preserve">фессоровъ-же универ. должны были изби- </w:t>
      </w:r>
      <w:r>
        <w:br/>
      </w:r>
      <w:r>
        <w:t xml:space="preserve">раться визитаторы для ежегоднаго обозрЪ- </w:t>
      </w:r>
      <w:r>
        <w:br/>
      </w:r>
      <w:r>
        <w:t xml:space="preserve">я гимназй и воЪхъ уЪздн. училищь В. </w:t>
      </w:r>
      <w:r>
        <w:br/>
      </w:r>
      <w:r>
        <w:t xml:space="preserve">округа (въ числЪ трехъ или четырехъ че- </w:t>
      </w:r>
      <w:r>
        <w:br/>
      </w:r>
      <w:r>
        <w:t xml:space="preserve">ловЪкъ). Тогда-же, при опредълеши ком- </w:t>
      </w:r>
      <w:r>
        <w:br/>
      </w:r>
      <w:r>
        <w:t xml:space="preserve">петенщи министерствъь и организац!и ихъ, </w:t>
      </w:r>
      <w:r>
        <w:br/>
      </w:r>
      <w:r>
        <w:t xml:space="preserve">Еевская, Волынская и Подольская губ. въ </w:t>
      </w:r>
      <w:r>
        <w:br/>
      </w:r>
      <w:r>
        <w:t xml:space="preserve">учебномъ отношени были подчинены В. </w:t>
      </w:r>
      <w:r>
        <w:br/>
      </w:r>
      <w:r>
        <w:t xml:space="preserve">учебному округу и унив. Виленскимъ по- </w:t>
      </w:r>
      <w:r>
        <w:br/>
      </w:r>
      <w:r>
        <w:t xml:space="preserve">печителемь и попечителемъ В: универси- </w:t>
      </w:r>
      <w:r>
        <w:br/>
      </w:r>
      <w:r>
        <w:t xml:space="preserve">тета былъ назначенъ кн. Ад. Ад. Чарто- </w:t>
      </w:r>
      <w:r>
        <w:br/>
      </w:r>
      <w:r>
        <w:t xml:space="preserve">рижекй. Первое время В. у. процвЪталъ, </w:t>
      </w:r>
      <w:r>
        <w:br/>
      </w:r>
      <w:r>
        <w:t xml:space="preserve">когда дЪйствовали астрономъ Стройнов- </w:t>
      </w:r>
      <w:r>
        <w:br/>
      </w:r>
      <w:r>
        <w:t xml:space="preserve">свюй (первый ректоръ) и его преемникъ </w:t>
      </w:r>
      <w:r>
        <w:br/>
      </w:r>
      <w:r>
        <w:t xml:space="preserve">Янъ Снядецк, по спец!альности матема- </w:t>
      </w:r>
      <w:r>
        <w:br/>
      </w:r>
      <w:r>
        <w:t xml:space="preserve">тикъ. Посльдёй особенно способствовалъ </w:t>
      </w:r>
      <w:r>
        <w:br/>
      </w:r>
      <w:r>
        <w:t xml:space="preserve">научному дЪлу на физико-математическомъ </w:t>
      </w:r>
      <w:r>
        <w:br/>
      </w:r>
      <w:r>
        <w:t xml:space="preserve">и медицинскомъ факультет; при немъ не </w:t>
      </w:r>
      <w:r>
        <w:br/>
      </w:r>
      <w:r>
        <w:t xml:space="preserve">только подвинулась разработка точныхъ и </w:t>
      </w:r>
      <w:r>
        <w:br/>
      </w:r>
      <w:r>
        <w:t xml:space="preserve">естественн. наукъ, но и выработалась б0- </w:t>
      </w:r>
      <w:r>
        <w:br/>
      </w:r>
      <w:r>
        <w:t xml:space="preserve">гатая, отчетливая и ясная научн. польск. </w:t>
      </w:r>
      <w:r>
        <w:br/>
      </w:r>
      <w:r>
        <w:t xml:space="preserve">терминоломя. Поддерживалъь Снядецый </w:t>
      </w:r>
      <w:r>
        <w:br/>
      </w:r>
      <w:r>
        <w:t xml:space="preserve">также и филологическй факульт: изъ пре- </w:t>
      </w:r>
      <w:r>
        <w:br/>
      </w:r>
      <w:r>
        <w:t xml:space="preserve">образованной имъ учительской семинария </w:t>
      </w:r>
      <w:r>
        <w:br/>
      </w:r>
      <w:r>
        <w:t xml:space="preserve">и основанной 1808 филологической семина- </w:t>
      </w:r>
      <w:r>
        <w:br/>
      </w:r>
      <w:r>
        <w:t xml:space="preserve">ри подъ руководствомъ извЪфетнаго уче- </w:t>
      </w:r>
      <w:r>
        <w:br/>
      </w:r>
      <w:r>
        <w:t xml:space="preserve">наго Гроддека выходили основательные фи- </w:t>
      </w:r>
      <w:r>
        <w:br/>
      </w:r>
      <w:r>
        <w:t xml:space="preserve">лологи и знатоки классическихъ языковъ </w:t>
      </w:r>
      <w:r>
        <w:br/>
      </w:r>
      <w:r>
        <w:t xml:space="preserve">и древности. Число слушателей въ В. у. </w:t>
      </w:r>
      <w:r>
        <w:br/>
      </w:r>
      <w:r>
        <w:t xml:space="preserve">возрастало съ каждымъ годомъ и онъ да- </w:t>
      </w:r>
      <w:r>
        <w:br/>
      </w:r>
      <w:r>
        <w:t xml:space="preserve">валъ двльныхЪъ педагоговъ и многихъ об- </w:t>
      </w:r>
      <w:r>
        <w:br/>
      </w:r>
      <w:r>
        <w:t xml:space="preserve">щественныхъ дБятслей для края и могъ </w:t>
      </w:r>
      <w:r>
        <w:br/>
      </w:r>
      <w:r>
        <w:t xml:space="preserve">выдержать упорную борьбу съ враждебной </w:t>
      </w:r>
      <w:r>
        <w:br/>
      </w:r>
      <w:r>
        <w:t xml:space="preserve">унив—ту полоцкой акад. (1812—20). Менъе </w:t>
      </w:r>
      <w:r>
        <w:br/>
      </w:r>
      <w:r>
        <w:t xml:space="preserve">всего Снядецкйй сочувствовалъь и способ- </w:t>
      </w:r>
      <w:r>
        <w:br/>
      </w:r>
      <w:r>
        <w:t xml:space="preserve">ствовалъ развитно юридическихъ и исто- </w:t>
      </w:r>
      <w:r>
        <w:br/>
      </w:r>
      <w:r>
        <w:t xml:space="preserve">рическихъ наукъ; 1816 онъ сложилъ съ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ствомтъ; построеше и освящеше храма надо </w:t>
      </w:r>
      <w:r>
        <w:br/>
      </w:r>
      <w:r>
        <w:t xml:space="preserve">отнести къ 1597—98 гг. При церкви было </w:t>
      </w:r>
      <w:r>
        <w:br/>
      </w:r>
      <w:r>
        <w:t xml:space="preserve">основано и монастырское общежие архим. </w:t>
      </w:r>
      <w:r>
        <w:br/>
      </w:r>
      <w:r>
        <w:t xml:space="preserve">Леонтемъ Карповичемъ. 1609, когда у пра- </w:t>
      </w:r>
      <w:r>
        <w:br/>
      </w:r>
      <w:r>
        <w:t xml:space="preserve">вославныхъ былъ отнятъ Св.-Троицюй мо- </w:t>
      </w:r>
      <w:r>
        <w:br/>
      </w:r>
      <w:r>
        <w:t xml:space="preserve">настырь въ пользу ун1атовъ, братство вм$- </w:t>
      </w:r>
      <w:r>
        <w:br/>
      </w:r>
      <w:r>
        <w:t xml:space="preserve">сть съ училищемъ, богадЪльней и типогра- </w:t>
      </w:r>
      <w:r>
        <w:br/>
      </w:r>
      <w:r>
        <w:t xml:space="preserve">флей перебралось въ новый монастырь, ко- </w:t>
      </w:r>
      <w:r>
        <w:br/>
      </w:r>
      <w:r>
        <w:t xml:space="preserve">торый въ течене и всего послвдующаго </w:t>
      </w:r>
      <w:r>
        <w:br/>
      </w:r>
      <w:r>
        <w:t xml:space="preserve">времени оставался въ рукахъ православ- </w:t>
      </w:r>
      <w:r>
        <w:br/>
      </w:r>
      <w:r>
        <w:t xml:space="preserve">ныхъ. 1633 король Владиславъ ГУ пожа- </w:t>
      </w:r>
      <w:r>
        <w:br/>
      </w:r>
      <w:r>
        <w:t xml:space="preserve">ловалъ В. Св-Д. братству и мон. милости- </w:t>
      </w:r>
      <w:r>
        <w:br/>
      </w:r>
      <w:r>
        <w:t xml:space="preserve">вую грамоту, утверждающую его ставропи- </w:t>
      </w:r>
      <w:r>
        <w:br/>
      </w:r>
      <w:r>
        <w:t xml:space="preserve">пальныя права и вмфетв съ подчиненны- </w:t>
      </w:r>
      <w:r>
        <w:br/>
      </w:r>
      <w:r>
        <w:t xml:space="preserve">ми ему монаст. оставлявшую его въ Юев- </w:t>
      </w:r>
      <w:r>
        <w:br/>
      </w:r>
      <w:r>
        <w:t xml:space="preserve">ской митрополичьей епархи. Тогда же на- </w:t>
      </w:r>
      <w:r>
        <w:br/>
      </w:r>
      <w:r>
        <w:t xml:space="preserve">чалось возведенше новыхъ каменныхъ, вм%- </w:t>
      </w:r>
      <w:r>
        <w:br/>
      </w:r>
      <w:r>
        <w:t xml:space="preserve">сто деревянныхъ построекъ и украшеше </w:t>
      </w:r>
      <w:r>
        <w:br/>
      </w:r>
      <w:r>
        <w:t xml:space="preserve">м—ря. Во время войны АлексЪя Михайло- </w:t>
      </w:r>
      <w:r>
        <w:br/>
      </w:r>
      <w:r>
        <w:t xml:space="preserve">вича съ Польшей Св.-Д. м. едва уцфлВль </w:t>
      </w:r>
      <w:r>
        <w:br/>
      </w:r>
      <w:r>
        <w:t xml:space="preserve">и влачилъ жалкое существоваше. Немень- </w:t>
      </w:r>
      <w:r>
        <w:br/>
      </w:r>
      <w:r>
        <w:t xml:space="preserve">пя бЪдств!я онъ испыталъ во время сЪв. </w:t>
      </w:r>
      <w:r>
        <w:br/>
      </w:r>
      <w:r>
        <w:t xml:space="preserve">войны. 1708 Петръ 1 пришелъ на помощь </w:t>
      </w:r>
      <w:r>
        <w:br/>
      </w:r>
      <w:r>
        <w:t xml:space="preserve">съ значительными пожертвованями разо- </w:t>
      </w:r>
      <w:r>
        <w:br/>
      </w:r>
      <w:r>
        <w:t xml:space="preserve">ренному м-рю, и съ тЪхъ поръ онъ нахо- </w:t>
      </w:r>
      <w:r>
        <w:br/>
      </w:r>
      <w:r>
        <w:t xml:space="preserve">дить у русск. правительства постоянное </w:t>
      </w:r>
      <w:r>
        <w:br/>
      </w:r>
      <w:r>
        <w:t xml:space="preserve">покровительство. Въ м-рЪ покоятся въ </w:t>
      </w:r>
      <w:r>
        <w:br/>
      </w:r>
      <w:r>
        <w:t xml:space="preserve">ракЪ мощи виленскихъ мучениковъ Анто- </w:t>
      </w:r>
      <w:r>
        <w:br/>
      </w:r>
      <w:r>
        <w:t xml:space="preserve">вя, Тоанна и Евста\я, среди священныхъ </w:t>
      </w:r>
      <w:r>
        <w:br/>
      </w:r>
      <w:r>
        <w:t xml:space="preserve">древнихъ предметовъ находятся — потиръ </w:t>
      </w:r>
      <w:r>
        <w:br/>
      </w:r>
      <w:r>
        <w:t xml:space="preserve">серебряный Федора Тоанновича (1594), че- </w:t>
      </w:r>
      <w:r>
        <w:br/>
      </w:r>
      <w:r>
        <w:t xml:space="preserve">тыре драгоцвнныхъ креста ХУП в., а так- </w:t>
      </w:r>
      <w:r>
        <w:br/>
      </w:r>
      <w:r>
        <w:t xml:space="preserve">же старопечатныя книги, немношя конца </w:t>
      </w:r>
      <w:r>
        <w:br/>
      </w:r>
      <w:r>
        <w:t xml:space="preserve">ХУГ и начала ХУП в. и довольно значит. </w:t>
      </w:r>
      <w:r>
        <w:br/>
      </w:r>
      <w:r>
        <w:t xml:space="preserve">число съ половины ХУП столЪмя. См. Ф. </w:t>
      </w:r>
      <w:r>
        <w:br/>
      </w:r>
      <w:r>
        <w:t xml:space="preserve">Смирновъ, Виленский Св.-Духовъ мона- </w:t>
      </w:r>
      <w:r>
        <w:br/>
      </w:r>
      <w:r>
        <w:t xml:space="preserve">стырь (Вильна, 1888).</w:t>
      </w:r>
    </w:p>
    <w:p>
      <w:pPr>
        <w:pStyle w:val="Normal"/>
      </w:pPr>
      <w:r>
        <w:t xml:space="preserve">Виленежй Свято-Кроицкйй мо- </w:t>
      </w:r>
      <w:r>
        <w:br/>
      </w:r>
      <w:r>
        <w:t xml:space="preserve">настыьрь. основанъ на, гор, гдз, по пре- </w:t>
      </w:r>
      <w:r>
        <w:br/>
      </w:r>
      <w:r>
        <w:t xml:space="preserve">дано, пострадали муч. Антон, Тоаннъ и </w:t>
      </w:r>
      <w:r>
        <w:br/>
      </w:r>
      <w:r>
        <w:t xml:space="preserve">Евстаф! въ 40-хъ гг. ХГУ в. Въ ХУ в. </w:t>
      </w:r>
      <w:r>
        <w:br/>
      </w:r>
      <w:r>
        <w:t xml:space="preserve">м—рь несомнЪнно существовалъ, такъ какъ </w:t>
      </w:r>
      <w:r>
        <w:br/>
      </w:r>
      <w:r>
        <w:t xml:space="preserve">мы знаемъ нЪкоторыхъ изъ его подвижни- </w:t>
      </w:r>
      <w:r>
        <w:br/>
      </w:r>
      <w:r>
        <w:t xml:space="preserve">ковъ (муч. Макарйи, митроп. Юевск. конца </w:t>
      </w:r>
      <w:r>
        <w:br/>
      </w:r>
      <w:r>
        <w:t xml:space="preserve">ХУ в. и др.). Въ конц ХУГв. при мръ </w:t>
      </w:r>
      <w:r>
        <w:br/>
      </w:r>
      <w:r>
        <w:t xml:space="preserve">основывается братство (см.). 1609 митро- </w:t>
      </w:r>
      <w:r>
        <w:br/>
      </w:r>
      <w:r>
        <w:t xml:space="preserve">полить Ипалй Поцьй передаетъ м-рь уна- </w:t>
      </w:r>
      <w:r>
        <w:br/>
      </w:r>
      <w:r>
        <w:t xml:space="preserve">тамъ и назначаетъ его архимандритомъ В. </w:t>
      </w:r>
      <w:r>
        <w:br/>
      </w:r>
      <w:r>
        <w:t xml:space="preserve">Рутскаго. 1620 базишане вмЪсто деревян- </w:t>
      </w:r>
      <w:r>
        <w:br/>
      </w:r>
      <w:r>
        <w:t xml:space="preserve">наго воздвигли каменный храмъ, сгорЪв- </w:t>
      </w:r>
      <w:r>
        <w:br/>
      </w:r>
      <w:r>
        <w:t xml:space="preserve">пИй почти до тла 1706. ПослЪ присоеди </w:t>
      </w:r>
      <w:r>
        <w:br/>
      </w:r>
      <w:r>
        <w:t xml:space="preserve">нешя ушаловъ м-рь переданъ въ право- </w:t>
      </w:r>
      <w:r>
        <w:br/>
      </w:r>
      <w:r>
        <w:t xml:space="preserve">славное вЪдометво, а съ 1845 при Троицк. </w:t>
      </w:r>
      <w:r>
        <w:br/>
      </w:r>
      <w:r>
        <w:t xml:space="preserve">м—рЪ находится духовн. православн. семи- </w:t>
      </w:r>
      <w:r>
        <w:br/>
      </w:r>
      <w:r>
        <w:t xml:space="preserve">нар!я, ректоръ которой есть и настоятель </w:t>
      </w:r>
      <w:r>
        <w:br/>
      </w:r>
      <w:r>
        <w:t xml:space="preserve">монастыря, числящагося въ З-мъ классЪ. </w:t>
      </w:r>
      <w:r>
        <w:br/>
      </w:r>
      <w:r>
        <w:t xml:space="preserve">Изъ древностей въ м-р примЪчательна </w:t>
      </w:r>
      <w:r>
        <w:br/>
      </w:r>
      <w:r>
        <w:t xml:space="preserve">икона Пр. Богородицы Одигитри, которою </w:t>
      </w:r>
      <w:r>
        <w:br/>
      </w:r>
      <w:r>
        <w:t xml:space="preserve">Тоаннъ Ш благословилъ дочь свою Елену, </w:t>
      </w:r>
      <w:r>
        <w:br/>
      </w:r>
      <w:r>
        <w:t xml:space="preserve">отправляя ее 1494 въ замужество за вел. </w:t>
      </w:r>
      <w:r>
        <w:br/>
      </w:r>
      <w:r>
        <w:t xml:space="preserve">кн. Литовскаго Александра.</w:t>
      </w:r>
    </w:p>
    <w:p>
      <w:pPr>
        <w:pStyle w:val="Normal"/>
      </w:pPr>
      <w:r>
        <w:t xml:space="preserve">Виленсвйй съ№здуь, состоялся во </w:t>
      </w:r>
      <w:r>
        <w:br/>
      </w:r>
      <w:r>
        <w:t xml:space="preserve">время войны АлексЪя Михайловича за Ма- </w:t>
      </w:r>
      <w:r>
        <w:br/>
      </w:r>
      <w:r>
        <w:t xml:space="preserve">лоросспо. На этоть съёздъ собрались со </w:t>
      </w:r>
      <w:r>
        <w:br/>
      </w:r>
      <w:r>
        <w:t xml:space="preserve">стороны царя кн. И. Н. Одоевский, И. И. </w:t>
      </w:r>
      <w:r>
        <w:br/>
      </w:r>
      <w:r>
        <w:t xml:space="preserve">Лобановъ-Ростовсый, дьяки Дохтуровъ и </w:t>
      </w:r>
      <w:r>
        <w:br/>
      </w:r>
      <w:r>
        <w:t xml:space="preserve">Юрьевъ, со стор. поляковъ — велик мар- </w:t>
      </w:r>
      <w:r>
        <w:br/>
      </w:r>
      <w:r>
        <w:t xml:space="preserve">шалокъ Христофъ Завиша и Полоцый вое-</w:t>
      </w:r>
    </w:p>
    <w:p>
      <w:pPr>
        <w:pStyle w:val="Normal"/>
      </w:pPr>
      <w:r>
        <w:t xml:space="preserve">Виленский Св.-Троицк:Й монастырь — Виленскй унивирситетъ.</w:t>
      </w:r>
    </w:p>
    <w:p>
      <w:pPr>
        <w:pStyle w:val="Normal"/>
      </w:pPr>
      <w:r>
        <w:t xml:space="preserve">вода Янъ Красинскш. Расположившись въ </w:t>
      </w:r>
      <w:r>
        <w:br/>
      </w:r>
      <w:r>
        <w:t xml:space="preserve">нЪъсколькихЪ верстахъ отъ г. Вильны, послы </w:t>
      </w:r>
      <w:r>
        <w:br/>
      </w:r>
      <w:r>
        <w:t xml:space="preserve">приступили къ переговорамъ въ авг. 1656. </w:t>
      </w:r>
      <w:r>
        <w:br/>
      </w:r>
      <w:r>
        <w:t xml:space="preserve">Русеюме требовали уступки всего вел. кн. </w:t>
      </w:r>
      <w:r>
        <w:br/>
      </w:r>
      <w:r>
        <w:t xml:space="preserve">Литовскаго и военной контрибуцши, поляки </w:t>
      </w:r>
      <w:r>
        <w:br/>
      </w:r>
      <w:r>
        <w:t xml:space="preserve">требовали возвращешя завоеваннаго и гро- </w:t>
      </w:r>
      <w:r>
        <w:br/>
      </w:r>
      <w:r>
        <w:t xml:space="preserve">зили миромъ и союзомъ со Швещей. По- </w:t>
      </w:r>
      <w:r>
        <w:br/>
      </w:r>
      <w:r>
        <w:t xml:space="preserve">слЪ двухмвеячныхь споровъ съ здъ разо- </w:t>
      </w:r>
      <w:r>
        <w:br/>
      </w:r>
      <w:r>
        <w:t xml:space="preserve">шелея, не договорившись до выработки </w:t>
      </w:r>
      <w:r>
        <w:br/>
      </w:r>
      <w:r>
        <w:t xml:space="preserve">условШ мира между Польшей и РосФей, </w:t>
      </w:r>
      <w:r>
        <w:br/>
      </w:r>
      <w:r>
        <w:t xml:space="preserve">заключенн. окончательно только’ 1667 (см. </w:t>
      </w:r>
      <w:r>
        <w:br/>
      </w:r>
      <w:r>
        <w:t xml:space="preserve">Андрусовекй мирз). См. Соловьевъ, Ист. </w:t>
      </w:r>
      <w:r>
        <w:br/>
      </w:r>
      <w:r>
        <w:t xml:space="preserve">Росан, т. Х; Костомаровъ, „Б. Хм$ль- </w:t>
      </w:r>
      <w:r>
        <w:br/>
      </w:r>
      <w:r>
        <w:t xml:space="preserve">ницы“, т. 3.</w:t>
      </w:r>
    </w:p>
    <w:p>
      <w:pPr>
        <w:pStyle w:val="Normal"/>
      </w:pPr>
      <w:r>
        <w:t xml:space="preserve">Внленемй универеитекъь пре- </w:t>
      </w:r>
      <w:r>
        <w:br/>
      </w:r>
      <w:r>
        <w:t xml:space="preserve">образованъ изъ главной школы вел. кн. </w:t>
      </w:r>
      <w:r>
        <w:br/>
      </w:r>
      <w:r>
        <w:t xml:space="preserve">Литовскаго (см. литовская акаделия) 1803 </w:t>
      </w:r>
      <w:r>
        <w:br/>
      </w:r>
      <w:r>
        <w:t xml:space="preserve">по указу импер. Александра Г оть 18 мая. </w:t>
      </w:r>
      <w:r>
        <w:br/>
      </w:r>
      <w:r>
        <w:t xml:space="preserve">Онъ долженъ былъ: 1) заключать въ себъ </w:t>
      </w:r>
      <w:r>
        <w:br/>
      </w:r>
      <w:r>
        <w:t xml:space="preserve">полное и основательное наставлене въ на- </w:t>
      </w:r>
      <w:r>
        <w:br/>
      </w:r>
      <w:r>
        <w:t xml:space="preserve">укахъ, 2) способствовать всзми возможны- </w:t>
      </w:r>
      <w:r>
        <w:br/>
      </w:r>
      <w:r>
        <w:t xml:space="preserve">ми способами къ распространеню просвз- </w:t>
      </w:r>
      <w:r>
        <w:br/>
      </w:r>
      <w:r>
        <w:t xml:space="preserve">щен1я и усовершенствов. знай, 3) имЪть </w:t>
      </w:r>
      <w:r>
        <w:br/>
      </w:r>
      <w:r>
        <w:t xml:space="preserve">въ непосредственномъ ввднши и управле- </w:t>
      </w:r>
      <w:r>
        <w:br/>
      </w:r>
      <w:r>
        <w:t xml:space="preserve">ви вс гимнази и всЪ училища, въ окру- </w:t>
      </w:r>
      <w:r>
        <w:br/>
      </w:r>
      <w:r>
        <w:t xml:space="preserve">г его состояпия. Факультет. было учреж- </w:t>
      </w:r>
      <w:r>
        <w:br/>
      </w:r>
      <w:r>
        <w:t xml:space="preserve">дено 4: 1) физическихъ и математических </w:t>
      </w:r>
      <w:r>
        <w:br/>
      </w:r>
      <w:r>
        <w:t xml:space="preserve">наукь, 2) врачебныхь или медицинскихь </w:t>
      </w:r>
      <w:r>
        <w:br/>
      </w:r>
      <w:r>
        <w:t xml:space="preserve">знанй, 3) наукъ нравственныхъ и полити- </w:t>
      </w:r>
      <w:r>
        <w:br/>
      </w:r>
      <w:r>
        <w:t xml:space="preserve">ческихъ и 4) словесныхъ наукъ и свобод- </w:t>
      </w:r>
      <w:r>
        <w:br/>
      </w:r>
      <w:r>
        <w:t xml:space="preserve">ныхъ, или изящныхьъ искусствъ. Изъ про- </w:t>
      </w:r>
      <w:r>
        <w:br/>
      </w:r>
      <w:r>
        <w:t xml:space="preserve">фессоровъ-же универ. должны были изби- </w:t>
      </w:r>
      <w:r>
        <w:br/>
      </w:r>
      <w:r>
        <w:t xml:space="preserve">раться визитаторы для ежегоднаго обозрЪ- </w:t>
      </w:r>
      <w:r>
        <w:br/>
      </w:r>
      <w:r>
        <w:t xml:space="preserve">я гимназшй и воЪхъ уЪздн. училищь В. </w:t>
      </w:r>
      <w:r>
        <w:br/>
      </w:r>
      <w:r>
        <w:t xml:space="preserve">округа (въ числ трехъ или четырехъ че- </w:t>
      </w:r>
      <w:r>
        <w:br/>
      </w:r>
      <w:r>
        <w:t xml:space="preserve">ловЪкъ). Тогда-же, при опредълени ком- </w:t>
      </w:r>
      <w:r>
        <w:br/>
      </w:r>
      <w:r>
        <w:t xml:space="preserve">петенщи министерствъь и организац!и ихъ, </w:t>
      </w:r>
      <w:r>
        <w:br/>
      </w:r>
      <w:r>
        <w:t xml:space="preserve">Еевская, Волынская и Подольская губ. въ </w:t>
      </w:r>
      <w:r>
        <w:br/>
      </w:r>
      <w:r>
        <w:t xml:space="preserve">учебномъ отношени были подчинены В. </w:t>
      </w:r>
      <w:r>
        <w:br/>
      </w:r>
      <w:r>
        <w:t xml:space="preserve">учебному округу и унив. Виленскимъ по- </w:t>
      </w:r>
      <w:r>
        <w:br/>
      </w:r>
      <w:r>
        <w:t xml:space="preserve">печителемь и попечителемъ В: универси- </w:t>
      </w:r>
      <w:r>
        <w:br/>
      </w:r>
      <w:r>
        <w:t xml:space="preserve">тета былъ назначенъ кн. Ад. Ад. Чарто- </w:t>
      </w:r>
      <w:r>
        <w:br/>
      </w:r>
      <w:r>
        <w:t xml:space="preserve">рижекшй. Первое время В. у. процвЪталъ, </w:t>
      </w:r>
      <w:r>
        <w:br/>
      </w:r>
      <w:r>
        <w:t xml:space="preserve">когда дЪйствовали астрономъ Стройнов- </w:t>
      </w:r>
      <w:r>
        <w:br/>
      </w:r>
      <w:r>
        <w:t xml:space="preserve">скюй (первый ректоръ) и его преемникъ </w:t>
      </w:r>
      <w:r>
        <w:br/>
      </w:r>
      <w:r>
        <w:t xml:space="preserve">Янъ Снядецк, по спец!альности матема- </w:t>
      </w:r>
      <w:r>
        <w:br/>
      </w:r>
      <w:r>
        <w:t xml:space="preserve">тикъ. Посльдёй особенно способствовалъ </w:t>
      </w:r>
      <w:r>
        <w:br/>
      </w:r>
      <w:r>
        <w:t xml:space="preserve">научному дЪлу на физико-математическомъ </w:t>
      </w:r>
      <w:r>
        <w:br/>
      </w:r>
      <w:r>
        <w:t xml:space="preserve">и медицинскомъ факультет; при немъ не </w:t>
      </w:r>
      <w:r>
        <w:br/>
      </w:r>
      <w:r>
        <w:t xml:space="preserve">только подвинулась разработка точныхъ и </w:t>
      </w:r>
      <w:r>
        <w:br/>
      </w:r>
      <w:r>
        <w:t xml:space="preserve">естественн. наукъ, но и выработалась бо0- </w:t>
      </w:r>
      <w:r>
        <w:br/>
      </w:r>
      <w:r>
        <w:t xml:space="preserve">гатая, отчетливая и ясная научн. польск. </w:t>
      </w:r>
      <w:r>
        <w:br/>
      </w:r>
      <w:r>
        <w:t xml:space="preserve">терминоломя. Поддерживалъь Снядецй </w:t>
      </w:r>
      <w:r>
        <w:br/>
      </w:r>
      <w:r>
        <w:t xml:space="preserve">также и филологическй факульт: изъ пре- </w:t>
      </w:r>
      <w:r>
        <w:br/>
      </w:r>
      <w:r>
        <w:t xml:space="preserve">образованной имъ учительской семинария </w:t>
      </w:r>
      <w:r>
        <w:br/>
      </w:r>
      <w:r>
        <w:t xml:space="preserve">и основанной 1808 филологической семина- </w:t>
      </w:r>
      <w:r>
        <w:br/>
      </w:r>
      <w:r>
        <w:t xml:space="preserve">ри подъ руководствомъ извЪфетнаго уче- </w:t>
      </w:r>
      <w:r>
        <w:br/>
      </w:r>
      <w:r>
        <w:t xml:space="preserve">наго Гроддека выходили основательные фи- </w:t>
      </w:r>
      <w:r>
        <w:br/>
      </w:r>
      <w:r>
        <w:t xml:space="preserve">лологи и знатоки классическихъ языковъ </w:t>
      </w:r>
      <w:r>
        <w:br/>
      </w:r>
      <w:r>
        <w:t xml:space="preserve">и древности. Число слушателей въ В. у. </w:t>
      </w:r>
      <w:r>
        <w:br/>
      </w:r>
      <w:r>
        <w:t xml:space="preserve">возрастало съ каждымъ годомъ и онъ да- </w:t>
      </w:r>
      <w:r>
        <w:br/>
      </w:r>
      <w:r>
        <w:t xml:space="preserve">валъ двльныхЪъ педагоговъ и многихъ об- </w:t>
      </w:r>
      <w:r>
        <w:br/>
      </w:r>
      <w:r>
        <w:t xml:space="preserve">щественныхъ дБятслей для края и могъ </w:t>
      </w:r>
      <w:r>
        <w:br/>
      </w:r>
      <w:r>
        <w:t xml:space="preserve">выдержать упорную борьбу съ враждебной </w:t>
      </w:r>
      <w:r>
        <w:br/>
      </w:r>
      <w:r>
        <w:t xml:space="preserve">унив—ту полоцкой акад. (1812—20). Менъе </w:t>
      </w:r>
      <w:r>
        <w:br/>
      </w:r>
      <w:r>
        <w:t xml:space="preserve">всего Снядецкйй сочувствовалъь и способ- </w:t>
      </w:r>
      <w:r>
        <w:br/>
      </w:r>
      <w:r>
        <w:t xml:space="preserve">ствовалъ развит!о юридическихъ и ието- </w:t>
      </w:r>
      <w:r>
        <w:br/>
      </w:r>
      <w:r>
        <w:t xml:space="preserve">рическихъ наукъ; 1816 онъ сложилъ съ</w:t>
      </w:r>
    </w:p>
    <w:p>
      <w:pPr>
        <w:pStyle w:val="Normal"/>
      </w:pPr>
      <w:r>
        <w:t xml:space="preserve">Виленовкй узздь — Вилихъ и Лоттумъ.</w:t>
      </w:r>
    </w:p>
    <w:p>
      <w:pPr>
        <w:pStyle w:val="Normal"/>
      </w:pPr>
      <w:r>
        <w:t xml:space="preserve">себя ректорство, а съ 1821, когда каведру </w:t>
      </w:r>
      <w:r>
        <w:br/>
      </w:r>
      <w:r>
        <w:t xml:space="preserve">истори занялъ извфстный Тоахимъ Леле- </w:t>
      </w:r>
      <w:r>
        <w:br/>
      </w:r>
      <w:r>
        <w:t xml:space="preserve">вель, историко-юридичесвя науки начали </w:t>
      </w:r>
      <w:r>
        <w:br/>
      </w:r>
      <w:r>
        <w:t xml:space="preserve">процвзталь въ В. у. и вскор% заняли пер- </w:t>
      </w:r>
      <w:r>
        <w:br/>
      </w:r>
      <w:r>
        <w:t xml:space="preserve">венствующее мЪсто. Въ это время каведру </w:t>
      </w:r>
      <w:r>
        <w:br/>
      </w:r>
      <w:r>
        <w:t xml:space="preserve">философ1и занималъ шеллинйанець Голу- </w:t>
      </w:r>
      <w:r>
        <w:br/>
      </w:r>
      <w:r>
        <w:t xml:space="preserve">ховсюй, мВестныхъ законовЪ — Даниловичъ, </w:t>
      </w:r>
      <w:r>
        <w:br/>
      </w:r>
      <w:r>
        <w:t xml:space="preserve">статистики и дипломал!и — Княжевичъ. В. </w:t>
      </w:r>
      <w:r>
        <w:br/>
      </w:r>
      <w:r>
        <w:t xml:space="preserve">у. сь самого основатя своего сталъ цент- </w:t>
      </w:r>
      <w:r>
        <w:br/>
      </w:r>
      <w:r>
        <w:t xml:space="preserve">ромъ польскаго патр1отизма, чему способ- </w:t>
      </w:r>
      <w:r>
        <w:br/>
      </w:r>
      <w:r>
        <w:t xml:space="preserve">ствовали и ректора, и профессора. Въ 20-хъ </w:t>
      </w:r>
      <w:r>
        <w:br/>
      </w:r>
      <w:r>
        <w:t xml:space="preserve">тодахъ образовался среди учащихь и слу- </w:t>
      </w:r>
      <w:r>
        <w:br/>
      </w:r>
      <w:r>
        <w:t xml:space="preserve">шалелей цфлый рядъ отд5леши и круж- </w:t>
      </w:r>
      <w:r>
        <w:br/>
      </w:r>
      <w:r>
        <w:t xml:space="preserve">ковъ польскихь тайныхъ обществъ, меч- </w:t>
      </w:r>
      <w:r>
        <w:br/>
      </w:r>
      <w:r>
        <w:t xml:space="preserve">тавшихъ о возстановлени пропилаго (Фи- </w:t>
      </w:r>
      <w:r>
        <w:br/>
      </w:r>
      <w:r>
        <w:t xml:space="preserve">ломатовъ, Филаретовъ, Вратьевъ Соглафя </w:t>
      </w:r>
      <w:r>
        <w:br/>
      </w:r>
      <w:r>
        <w:t xml:space="preserve">и др.). 1824 произведенное въ ректорство </w:t>
      </w:r>
      <w:r>
        <w:br/>
      </w:r>
      <w:r>
        <w:t xml:space="preserve">Тваровскаго (когда бЪлорусск. ген.-губерн. </w:t>
      </w:r>
      <w:r>
        <w:br/>
      </w:r>
      <w:r>
        <w:t xml:space="preserve">быль кн. Хованск!И), слЪдотв!е сенатора </w:t>
      </w:r>
      <w:r>
        <w:br/>
      </w:r>
      <w:r>
        <w:t xml:space="preserve">Новосильцова раскрыло дзятельн. круж- </w:t>
      </w:r>
      <w:r>
        <w:br/>
      </w:r>
      <w:r>
        <w:t xml:space="preserve">ковъ. Лелевель и мное лучийе професс. </w:t>
      </w:r>
      <w:r>
        <w:br/>
      </w:r>
      <w:r>
        <w:t xml:space="preserve">были удалены, члены обществъ высланы </w:t>
      </w:r>
      <w:r>
        <w:br/>
      </w:r>
      <w:r>
        <w:t xml:space="preserve">въ разныя м$ета импери, дЪятельность </w:t>
      </w:r>
      <w:r>
        <w:br/>
      </w:r>
      <w:r>
        <w:t xml:space="preserve">университета ослабЪъла. Однако-же поль- </w:t>
      </w:r>
      <w:r>
        <w:br/>
      </w:r>
      <w:r>
        <w:t xml:space="preserve">ский патротическй духъ не угасъ въ В. </w:t>
      </w:r>
      <w:r>
        <w:br/>
      </w:r>
      <w:r>
        <w:t xml:space="preserve">у., весьма мноше изъ слушателей и лицъ, </w:t>
      </w:r>
      <w:r>
        <w:br/>
      </w:r>
      <w:r>
        <w:t xml:space="preserve">близкихъ кь унив. приняли участ!е въ </w:t>
      </w:r>
      <w:r>
        <w:br/>
      </w:r>
      <w:r>
        <w:t xml:space="preserve">возстанйи 1830—31, что повело за собой </w:t>
      </w:r>
      <w:r>
        <w:br/>
      </w:r>
      <w:r>
        <w:t xml:space="preserve">закрыте унив. Указъ объ этомъ состоял- </w:t>
      </w:r>
      <w:r>
        <w:br/>
      </w:r>
      <w:r>
        <w:t xml:space="preserve">ся 1 мая 1832 съ тВмъ, чтобы медицин- </w:t>
      </w:r>
      <w:r>
        <w:br/>
      </w:r>
      <w:r>
        <w:t xml:space="preserve">сый и богословеюй факультеты, переда- </w:t>
      </w:r>
      <w:r>
        <w:br/>
      </w:r>
      <w:r>
        <w:t xml:space="preserve">ваемые въ мин. внутр. дЪлъ, были преоб- </w:t>
      </w:r>
      <w:r>
        <w:br/>
      </w:r>
      <w:r>
        <w:t xml:space="preserve">разованы въ медико-хирург. академю и </w:t>
      </w:r>
      <w:r>
        <w:br/>
      </w:r>
      <w:r>
        <w:t xml:space="preserve">духовн. училище; а остальные факульт. </w:t>
      </w:r>
      <w:r>
        <w:br/>
      </w:r>
      <w:r>
        <w:t xml:space="preserve">въ вид высшей школы подъ именемъ ли- </w:t>
      </w:r>
      <w:r>
        <w:br/>
      </w:r>
      <w:r>
        <w:t xml:space="preserve">цея предполагалось перевести въ Оршу, </w:t>
      </w:r>
      <w:r>
        <w:br/>
      </w:r>
      <w:r>
        <w:t xml:space="preserve">Могилевской губ. ПослЪ рьшешя открыть </w:t>
      </w:r>
      <w:r>
        <w:br/>
      </w:r>
      <w:r>
        <w:t xml:space="preserve">унив. въ К!евЪ (18384) проекть оршевекаго </w:t>
      </w:r>
      <w:r>
        <w:br/>
      </w:r>
      <w:r>
        <w:t xml:space="preserve">лицея быль оставленъ. 19869 возникаль </w:t>
      </w:r>
      <w:r>
        <w:br/>
      </w:r>
      <w:r>
        <w:t xml:space="preserve">было вопросъ объ учреждени вновь выс- </w:t>
      </w:r>
      <w:r>
        <w:br/>
      </w:r>
      <w:r>
        <w:t xml:space="preserve">шато учебнаго заведешя въ ВильнЪ, но </w:t>
      </w:r>
      <w:r>
        <w:br/>
      </w:r>
      <w:r>
        <w:t xml:space="preserve">практическато осуществлешя не получилъ. </w:t>
      </w:r>
      <w:r>
        <w:br/>
      </w:r>
      <w:r>
        <w:t xml:space="preserve">НынЪ въ здашяхь бывшаго В. у. на Двор- </w:t>
      </w:r>
      <w:r>
        <w:br/>
      </w:r>
      <w:r>
        <w:t xml:space="preserve">цовой улицЪ находится публичная библ!о- </w:t>
      </w:r>
      <w:r>
        <w:br/>
      </w:r>
      <w:r>
        <w:t xml:space="preserve">тека, музей древноетей и центральный ар- </w:t>
      </w:r>
      <w:r>
        <w:br/>
      </w:r>
      <w:r>
        <w:t xml:space="preserve">хивЪъ Западн. края. См. М1св. Вайиз КЕ, </w:t>
      </w:r>
      <w:r>
        <w:br/>
      </w:r>
      <w:r>
        <w:t xml:space="preserve">„Рампа Акадепйа \Пепзка“ (1862); В. </w:t>
      </w:r>
      <w:r>
        <w:br/>
      </w:r>
      <w:r>
        <w:t xml:space="preserve">Шульгинъ, „Историческ. обозр. учебн. </w:t>
      </w:r>
      <w:r>
        <w:br/>
      </w:r>
      <w:r>
        <w:t xml:space="preserve">завед. юго-зап. Росеи“ (Русск. Слово, 1869, </w:t>
      </w:r>
      <w:r>
        <w:br/>
      </w:r>
      <w:r>
        <w:t xml:space="preserve">№ 9); Влад-Будановъ, „Исторя унив. </w:t>
      </w:r>
      <w:r>
        <w:br/>
      </w:r>
      <w:r>
        <w:t xml:space="preserve">св. Владимра“ (1884); Шолковичьъ, „Н%- </w:t>
      </w:r>
      <w:r>
        <w:br/>
      </w:r>
      <w:r>
        <w:t xml:space="preserve">которыя свъдьШя о бывшемъ универс. въ </w:t>
      </w:r>
      <w:r>
        <w:br/>
      </w:r>
      <w:r>
        <w:t xml:space="preserve">Вильнз“ (Вилен. ВъЪстн. 1869, №№ 22, 23, </w:t>
      </w:r>
      <w:r>
        <w:br/>
      </w:r>
      <w:r>
        <w:t xml:space="preserve">25, 26) и мноме №№ „Вилен. ВЪетн.“ за </w:t>
      </w:r>
      <w:r>
        <w:br/>
      </w:r>
      <w:r>
        <w:t xml:space="preserve">1869 и др. гг.</w:t>
      </w:r>
    </w:p>
    <w:p>
      <w:pPr>
        <w:pStyle w:val="Normal"/>
      </w:pPr>
      <w:r>
        <w:t xml:space="preserve">Виленскай у%здль, Виленск. губ., </w:t>
      </w:r>
      <w:r>
        <w:br/>
      </w:r>
      <w:r>
        <w:t xml:space="preserve">площадь 5434 кв. в., въ живопиеной хол- </w:t>
      </w:r>
      <w:r>
        <w:br/>
      </w:r>
      <w:r>
        <w:t xml:space="preserve">мистой м5стности. Озеръ 56. Орошается </w:t>
      </w:r>
      <w:r>
        <w:br/>
      </w:r>
      <w:r>
        <w:t xml:space="preserve">нЪекол. рЪчками, наибольшее значен!е </w:t>
      </w:r>
      <w:r>
        <w:br/>
      </w:r>
      <w:r>
        <w:t xml:space="preserve">имфеть р. Вимя, сплавная. Почва разно- </w:t>
      </w:r>
      <w:r>
        <w:br/>
      </w:r>
      <w:r>
        <w:t xml:space="preserve">образная, то болот., то глинист., то болЪе </w:t>
      </w:r>
      <w:r>
        <w:br/>
      </w:r>
      <w:r>
        <w:t xml:space="preserve">песчаная. Занятя жител.: земледъще, ого- </w:t>
      </w:r>
      <w:r>
        <w:br/>
      </w:r>
      <w:r>
        <w:t xml:space="preserve">родничество, молочн. хозяйство. Изъ общ. </w:t>
      </w:r>
      <w:r>
        <w:br/>
      </w:r>
      <w:r>
        <w:t xml:space="preserve">кол. земли, крестьяне. 204,620 д., казен. </w:t>
      </w:r>
      <w:r>
        <w:br/>
      </w:r>
      <w:r>
        <w:t xml:space="preserve">41,115 д., церк. и монаст. 3096 д., гор. 2150 д., </w:t>
      </w:r>
      <w:r>
        <w:br/>
      </w:r>
      <w:r>
        <w:t xml:space="preserve">частн. собств. 284,940 д., въ томъ числ. </w:t>
      </w:r>
      <w:r>
        <w:br/>
      </w:r>
      <w:r>
        <w:t xml:space="preserve">88,70/0 дворянск. Пашни 241,138 д., сЪнок. </w:t>
      </w:r>
      <w:r>
        <w:br/>
      </w:r>
      <w:r>
        <w:t xml:space="preserve">и выгон. 75,946 д., лЪеной 152,232 д., неуд.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50,000 д. По перен. 1897 г. населен. 355,355 </w:t>
      </w:r>
      <w:r>
        <w:br/>
      </w:r>
      <w:r>
        <w:t xml:space="preserve">душ (180,223 м., 175.632 ж.), въ томъ числ. </w:t>
      </w:r>
      <w:r>
        <w:br/>
      </w:r>
      <w:r>
        <w:t xml:space="preserve">гор. 158,876 чел. СЪютъ озим.: рожь и пше- </w:t>
      </w:r>
      <w:r>
        <w:br/>
      </w:r>
      <w:r>
        <w:t xml:space="preserve">ницу, яров.: рожь, пшен., овесъ, ячм., гре- </w:t>
      </w:r>
      <w:r>
        <w:br/>
      </w:r>
      <w:r>
        <w:t xml:space="preserve">чиху. Собр. въ 1898 г. 103$ тыс. чтв. зерн. </w:t>
      </w:r>
      <w:r>
        <w:br/>
      </w:r>
      <w:r>
        <w:t xml:space="preserve">хлЪб. и 1166 тыс. чтв. картоф., льняного </w:t>
      </w:r>
      <w:r>
        <w:br/>
      </w:r>
      <w:r>
        <w:t xml:space="preserve">сЪмени 117,255 пуд., волокна 107,000 пуд; </w:t>
      </w:r>
      <w:r>
        <w:br/>
      </w:r>
      <w:r>
        <w:t xml:space="preserve">конопл. езмени 1518 п., пеньки 2400 п., </w:t>
      </w:r>
      <w:r>
        <w:br/>
      </w:r>
      <w:r>
        <w:t xml:space="preserve">табаку 129 п. Лошадей числится 32.560, </w:t>
      </w:r>
      <w:r>
        <w:br/>
      </w:r>
      <w:r>
        <w:t xml:space="preserve">рог. скота 105,790, овецъ 87,520, тонкорун. </w:t>
      </w:r>
      <w:r>
        <w:br/>
      </w:r>
      <w:r>
        <w:t xml:space="preserve">900, козъ 2400, свин. 60,450. Браковъ за- </w:t>
      </w:r>
      <w:r>
        <w:br/>
      </w:r>
      <w:r>
        <w:t xml:space="preserve">ключ. 1794, родил. 8444 (4452 м., 3992 д.), </w:t>
      </w:r>
      <w:r>
        <w:br/>
      </w:r>
      <w:r>
        <w:t xml:space="preserve">умерл. 5250 (2835 м. 2415 ж.); прироеть </w:t>
      </w:r>
      <w:r>
        <w:br/>
      </w:r>
      <w:r>
        <w:t xml:space="preserve">3194 души. Правоел. церкв. 23, римеко- </w:t>
      </w:r>
      <w:r>
        <w:br/>
      </w:r>
      <w:r>
        <w:t xml:space="preserve">католич. 3 деканата съ 26 костелами. Фабр. </w:t>
      </w:r>
      <w:r>
        <w:br/>
      </w:r>
      <w:r>
        <w:t xml:space="preserve">и завод. 100 съ 1684 раб. и производет. </w:t>
      </w:r>
      <w:r>
        <w:br/>
      </w:r>
      <w:r>
        <w:t xml:space="preserve">2.106,355 р. Конск. завод. 3. ЛЪсу 343 дачи, </w:t>
      </w:r>
      <w:r>
        <w:br/>
      </w:r>
      <w:r>
        <w:t xml:space="preserve">пространств. 133,553 д., въ томъ чиелЪ ка- </w:t>
      </w:r>
      <w:r>
        <w:br/>
      </w:r>
      <w:r>
        <w:t xml:space="preserve">зен. 38,881 д., церк. и городск. 441 д., частн. </w:t>
      </w:r>
      <w:r>
        <w:br/>
      </w:r>
      <w:r>
        <w:t xml:space="preserve">владфльц. 94,231 д. ЛЪчебниць 2, пруемн. </w:t>
      </w:r>
      <w:r>
        <w:br/>
      </w:r>
      <w:r>
        <w:t xml:space="preserve">покоевъ 4. Учебн. завед. разн. вЪдомствъ </w:t>
      </w:r>
      <w:r>
        <w:br/>
      </w:r>
      <w:r>
        <w:t xml:space="preserve">35. КВолостей 18, селенйй 3059, дворовъ </w:t>
      </w:r>
      <w:r>
        <w:br/>
      </w:r>
      <w:r>
        <w:t xml:space="preserve">15,583.</w:t>
      </w:r>
    </w:p>
    <w:p>
      <w:pPr>
        <w:pStyle w:val="Normal"/>
      </w:pPr>
      <w:r>
        <w:t xml:space="preserve">„„Вилененя Губернея ВЪ%до- </w:t>
      </w:r>
      <w:r>
        <w:br/>
      </w:r>
      <w:r>
        <w:t xml:space="preserve">мости‘. Издаются 2 раза въ недзлю, </w:t>
      </w:r>
      <w:r>
        <w:br/>
      </w:r>
      <w:r>
        <w:t xml:space="preserve">съ 1838. Редакторами были: до 1864 А. Т. </w:t>
      </w:r>
      <w:r>
        <w:br/>
      </w:r>
      <w:r>
        <w:t xml:space="preserve">ТГлинскй, съ 1864 Л. 0. Леванда, съ 1865 </w:t>
      </w:r>
      <w:r>
        <w:br/>
      </w:r>
      <w:r>
        <w:t xml:space="preserve">В. П. Добровольский, съ 1867 А. М. Чиетя- </w:t>
      </w:r>
      <w:r>
        <w:br/>
      </w:r>
      <w:r>
        <w:t xml:space="preserve">ковъ, съ 1869 И. 0. Гореюй, съ 1871 И. И. </w:t>
      </w:r>
      <w:r>
        <w:br/>
      </w:r>
      <w:r>
        <w:t xml:space="preserve">Потуловъ, съ 1874 Т. Е. Лиеицынъ, съ 1883 </w:t>
      </w:r>
      <w:r>
        <w:br/>
      </w:r>
      <w:r>
        <w:t xml:space="preserve">А. П. Львовъ.</w:t>
      </w:r>
    </w:p>
    <w:p>
      <w:pPr>
        <w:pStyle w:val="Normal"/>
      </w:pPr>
      <w:r>
        <w:t xml:space="preserve">Виленъ ХЕ (УПаш 41абог2е), </w:t>
      </w:r>
      <w:r>
        <w:br/>
      </w:r>
      <w:r>
        <w:t xml:space="preserve">знатный бельг. родъ, возвед. 1758 Марей </w:t>
      </w:r>
      <w:r>
        <w:br/>
      </w:r>
      <w:r>
        <w:t xml:space="preserve">Терезей въ виконтское достоинство. Наи- </w:t>
      </w:r>
      <w:r>
        <w:br/>
      </w:r>
      <w:r>
        <w:t xml:space="preserve">боле видн. отпрыскъ рода В. — Шарль Гиз- </w:t>
      </w:r>
      <w:r>
        <w:br/>
      </w:r>
      <w:r>
        <w:t xml:space="preserve">ленъ (61131а1т) Гильомъ, виконтъ В. (1808— </w:t>
      </w:r>
      <w:r>
        <w:br/>
      </w:r>
      <w:r>
        <w:t xml:space="preserve">1878), который посл отдвленя Бельи отъ </w:t>
      </w:r>
      <w:r>
        <w:br/>
      </w:r>
      <w:r>
        <w:t xml:space="preserve">Нидерландовъ высказался на конгресс» за </w:t>
      </w:r>
      <w:r>
        <w:br/>
      </w:r>
      <w:r>
        <w:t xml:space="preserve">монархно, но съ демократическими учреж- </w:t>
      </w:r>
      <w:r>
        <w:br/>
      </w:r>
      <w:r>
        <w:t xml:space="preserve">дешями. 1831 онъ былъ членомъ бельгй- </w:t>
      </w:r>
      <w:r>
        <w:br/>
      </w:r>
      <w:r>
        <w:t xml:space="preserve">ской палаты депутатовъ и затЪмъ послан- </w:t>
      </w:r>
      <w:r>
        <w:br/>
      </w:r>
      <w:r>
        <w:t xml:space="preserve">никомъ при различныхъ итальянек. дво- </w:t>
      </w:r>
      <w:r>
        <w:br/>
      </w:r>
      <w:r>
        <w:t xml:space="preserve">рахъ. Съ 1855 по 1857 В. былъ министромъ </w:t>
      </w:r>
      <w:r>
        <w:br/>
      </w:r>
      <w:r>
        <w:t xml:space="preserve">иностранныхь дЪль, защищая на этомъ </w:t>
      </w:r>
      <w:r>
        <w:br/>
      </w:r>
      <w:r>
        <w:t xml:space="preserve">посту принципы свободы и законности. </w:t>
      </w:r>
      <w:r>
        <w:br/>
      </w:r>
      <w:r>
        <w:t xml:space="preserve">ЧЗизбе, №е у1сопце Сваез У. (Брюс., 1875).</w:t>
      </w:r>
    </w:p>
    <w:p>
      <w:pPr>
        <w:pStyle w:val="Normal"/>
      </w:pPr>
      <w:r>
        <w:t xml:space="preserve">Вилёрбаннль (УШецтЬапие), г. и вост. </w:t>
      </w:r>
      <w:r>
        <w:br/>
      </w:r>
      <w:r>
        <w:t xml:space="preserve">предмЪстье Лона, въ франц. департам. </w:t>
      </w:r>
      <w:r>
        <w:br/>
      </w:r>
      <w:r>
        <w:t xml:space="preserve">Роны, Люнскато округа, при ж. д., имЪеть </w:t>
      </w:r>
      <w:r>
        <w:br/>
      </w:r>
      <w:r>
        <w:t xml:space="preserve">производство химич. продуктовъ, бронзы </w:t>
      </w:r>
      <w:r>
        <w:br/>
      </w:r>
      <w:r>
        <w:t xml:space="preserve">и др.; (1896) 21,163 жит.</w:t>
      </w:r>
    </w:p>
    <w:p>
      <w:pPr>
        <w:pStyle w:val="Normal"/>
      </w:pPr>
      <w:r>
        <w:t xml:space="preserve">Вилеттъ, маркизъ де (УШейе), франц. </w:t>
      </w:r>
      <w:r>
        <w:br/>
      </w:r>
      <w:r>
        <w:t xml:space="preserve">писалель, род. 1736, ум. 1793, весьма по- </w:t>
      </w:r>
      <w:r>
        <w:br/>
      </w:r>
      <w:r>
        <w:t xml:space="preserve">средственный. Привязанность Вольтера </w:t>
      </w:r>
      <w:r>
        <w:br/>
      </w:r>
      <w:r>
        <w:t xml:space="preserve">спасла его оть полнаго забвешя.</w:t>
      </w:r>
    </w:p>
    <w:p>
      <w:pPr>
        <w:pStyle w:val="Normal"/>
      </w:pPr>
      <w:r>
        <w:t xml:space="preserve">Внлеттъь, Ла (Га УШейе), съв.-вост. </w:t>
      </w:r>
      <w:r>
        <w:br/>
      </w:r>
      <w:r>
        <w:t xml:space="preserve">кварталь Парижа (18 округа), съ много- </w:t>
      </w:r>
      <w:r>
        <w:br/>
      </w:r>
      <w:r>
        <w:t xml:space="preserve">численными ЕВА, скотной ярмаркой,</w:t>
      </w:r>
    </w:p>
    <w:p>
      <w:pPr>
        <w:pStyle w:val="Normal"/>
      </w:pPr>
      <w:r>
        <w:t xml:space="preserve">скотобойней. </w:t>
      </w:r>
      <w:r>
        <w:br/>
      </w:r>
      <w:r>
        <w:t xml:space="preserve">Вилеть. см. Вилядь. </w:t>
      </w:r>
      <w:r>
        <w:br/>
      </w:r>
      <w:r>
        <w:t xml:space="preserve">Внлибальдь или Виллибальдъ</w:t>
      </w:r>
    </w:p>
    <w:p>
      <w:pPr>
        <w:pStyle w:val="Normal"/>
      </w:pPr>
      <w:r>
        <w:t xml:space="preserve">Алексис, см. Геринев, Георг. </w:t>
      </w:r>
      <w:r>
        <w:br/>
      </w:r>
      <w:r>
        <w:t xml:space="preserve">Вилихъ и Лоттумъ, старинный </w:t>
      </w:r>
      <w:r>
        <w:br/>
      </w:r>
      <w:r>
        <w:t xml:space="preserve">дворянсый родъ въ нижней Силези и По- </w:t>
      </w:r>
      <w:r>
        <w:br/>
      </w:r>
      <w:r>
        <w:t xml:space="preserve">мераши. Карлъ Фридрихъ Генрихъ, </w:t>
      </w:r>
      <w:r>
        <w:br/>
      </w:r>
      <w:r>
        <w:t xml:space="preserve">род. 1767, министръ казначейства и прус- </w:t>
      </w:r>
      <w:r>
        <w:br/>
      </w:r>
      <w:r>
        <w:t xml:space="preserve">сый генералъ, ум. 1841. Сынъ его Фрид- </w:t>
      </w:r>
      <w:r>
        <w:br/>
      </w:r>
      <w:r>
        <w:t xml:space="preserve">рихъ, род. 1796, ум. 1847, состоялъ на прус-</w:t>
      </w:r>
    </w:p>
    <w:p>
      <w:pPr>
        <w:pStyle w:val="Normal"/>
      </w:pPr>
      <w:r>
        <w:t xml:space="preserve">Виленовкй узздь — Вилихъ и Лоттумъ.</w:t>
      </w:r>
    </w:p>
    <w:p>
      <w:pPr>
        <w:pStyle w:val="Normal"/>
      </w:pPr>
      <w:r>
        <w:t xml:space="preserve">себя ректорство, а съ 1821, когда каведру </w:t>
      </w:r>
      <w:r>
        <w:br/>
      </w:r>
      <w:r>
        <w:t xml:space="preserve">истори занялъ извфстный Тоахимъ Леле- </w:t>
      </w:r>
      <w:r>
        <w:br/>
      </w:r>
      <w:r>
        <w:t xml:space="preserve">вель, историко-юридичесвя науки начали </w:t>
      </w:r>
      <w:r>
        <w:br/>
      </w:r>
      <w:r>
        <w:t xml:space="preserve">процвзталь въ В. у. и вскор% заняли пер- </w:t>
      </w:r>
      <w:r>
        <w:br/>
      </w:r>
      <w:r>
        <w:t xml:space="preserve">венствующее мЪсто. Въ это время каведру </w:t>
      </w:r>
      <w:r>
        <w:br/>
      </w:r>
      <w:r>
        <w:t xml:space="preserve">философ1и занималъ шеллинйанець Голу- </w:t>
      </w:r>
      <w:r>
        <w:br/>
      </w:r>
      <w:r>
        <w:t xml:space="preserve">ховсюй, мВестныхъ законовЪ — Даниловичъ, </w:t>
      </w:r>
      <w:r>
        <w:br/>
      </w:r>
      <w:r>
        <w:t xml:space="preserve">статистики и дипломал!и — Княжевичъ. В. </w:t>
      </w:r>
      <w:r>
        <w:br/>
      </w:r>
      <w:r>
        <w:t xml:space="preserve">у. сь самого основатя своего сталъ цент- </w:t>
      </w:r>
      <w:r>
        <w:br/>
      </w:r>
      <w:r>
        <w:t xml:space="preserve">ромъ польскаго патр1отизма, чему способ- </w:t>
      </w:r>
      <w:r>
        <w:br/>
      </w:r>
      <w:r>
        <w:t xml:space="preserve">ствовали и ректора, и профессора. Въ 20-хъ </w:t>
      </w:r>
      <w:r>
        <w:br/>
      </w:r>
      <w:r>
        <w:t xml:space="preserve">тодахъ образовался среди учащихь и слу- </w:t>
      </w:r>
      <w:r>
        <w:br/>
      </w:r>
      <w:r>
        <w:t xml:space="preserve">шалелей цфлый рядъ отд5леши и круж- </w:t>
      </w:r>
      <w:r>
        <w:br/>
      </w:r>
      <w:r>
        <w:t xml:space="preserve">ковъ польскихь тайныхъ обществъ, меч- </w:t>
      </w:r>
      <w:r>
        <w:br/>
      </w:r>
      <w:r>
        <w:t xml:space="preserve">тавшихъ о возстановлени пропилаго (Фи- </w:t>
      </w:r>
      <w:r>
        <w:br/>
      </w:r>
      <w:r>
        <w:t xml:space="preserve">ломатовъ, Филаретовъ, Вратьевъ Соглафя </w:t>
      </w:r>
      <w:r>
        <w:br/>
      </w:r>
      <w:r>
        <w:t xml:space="preserve">и др.). 1824 произведенное въ ректорство </w:t>
      </w:r>
      <w:r>
        <w:br/>
      </w:r>
      <w:r>
        <w:t xml:space="preserve">Тваровскаго (когда бЪлорусск. ген.-губерн. </w:t>
      </w:r>
      <w:r>
        <w:br/>
      </w:r>
      <w:r>
        <w:t xml:space="preserve">быль кн. Хованск!И), слЪдотв!е сенатора </w:t>
      </w:r>
      <w:r>
        <w:br/>
      </w:r>
      <w:r>
        <w:t xml:space="preserve">Новосильцова раскрыло дзятельн. круж- </w:t>
      </w:r>
      <w:r>
        <w:br/>
      </w:r>
      <w:r>
        <w:t xml:space="preserve">ковъ. Лелевель и мное лучийе професс. </w:t>
      </w:r>
      <w:r>
        <w:br/>
      </w:r>
      <w:r>
        <w:t xml:space="preserve">были удалены, члены обществъ высланы </w:t>
      </w:r>
      <w:r>
        <w:br/>
      </w:r>
      <w:r>
        <w:t xml:space="preserve">въ разныя м$ета импери, дЪятельность </w:t>
      </w:r>
      <w:r>
        <w:br/>
      </w:r>
      <w:r>
        <w:t xml:space="preserve">университета ослабЪъла. Однако-же поль- </w:t>
      </w:r>
      <w:r>
        <w:br/>
      </w:r>
      <w:r>
        <w:t xml:space="preserve">ский патротическй духъ не угасъ въ В. </w:t>
      </w:r>
      <w:r>
        <w:br/>
      </w:r>
      <w:r>
        <w:t xml:space="preserve">у., весьма мноше изъ слушателей и лицъ, </w:t>
      </w:r>
      <w:r>
        <w:br/>
      </w:r>
      <w:r>
        <w:t xml:space="preserve">близкихъ кь унив. приняли участ!е въ </w:t>
      </w:r>
      <w:r>
        <w:br/>
      </w:r>
      <w:r>
        <w:t xml:space="preserve">возстанйи 1830—31, что повело за собой </w:t>
      </w:r>
      <w:r>
        <w:br/>
      </w:r>
      <w:r>
        <w:t xml:space="preserve">закрыте унив. Указъ объ этомъ состоял- </w:t>
      </w:r>
      <w:r>
        <w:br/>
      </w:r>
      <w:r>
        <w:t xml:space="preserve">ся 1 мая 1832 съ тВмъ, чтобы медицин- </w:t>
      </w:r>
      <w:r>
        <w:br/>
      </w:r>
      <w:r>
        <w:t xml:space="preserve">сый и богословеюй факультеты, переда- </w:t>
      </w:r>
      <w:r>
        <w:br/>
      </w:r>
      <w:r>
        <w:t xml:space="preserve">ваемые въ мин. внутр. дЪлъ, были преоб- </w:t>
      </w:r>
      <w:r>
        <w:br/>
      </w:r>
      <w:r>
        <w:t xml:space="preserve">разованы въ медико-хирург. академю и </w:t>
      </w:r>
      <w:r>
        <w:br/>
      </w:r>
      <w:r>
        <w:t xml:space="preserve">духовн. училище; а остальные факульт. </w:t>
      </w:r>
      <w:r>
        <w:br/>
      </w:r>
      <w:r>
        <w:t xml:space="preserve">въ вид высшей школы подъ именемъ ли- </w:t>
      </w:r>
      <w:r>
        <w:br/>
      </w:r>
      <w:r>
        <w:t xml:space="preserve">цея предполагалось перевести въ Оршу, </w:t>
      </w:r>
      <w:r>
        <w:br/>
      </w:r>
      <w:r>
        <w:t xml:space="preserve">Могилевской губ. ПослЪ рьшешя открыть </w:t>
      </w:r>
      <w:r>
        <w:br/>
      </w:r>
      <w:r>
        <w:t xml:space="preserve">унив. въ К!евЪ (18384) проекть оршевекаго </w:t>
      </w:r>
      <w:r>
        <w:br/>
      </w:r>
      <w:r>
        <w:t xml:space="preserve">лицея быль оставленъ. 19869 возникаль </w:t>
      </w:r>
      <w:r>
        <w:br/>
      </w:r>
      <w:r>
        <w:t xml:space="preserve">было вопросъ объ учреждени вновь выс- </w:t>
      </w:r>
      <w:r>
        <w:br/>
      </w:r>
      <w:r>
        <w:t xml:space="preserve">шато учебнаго заведешя въ ВильнЪ, но </w:t>
      </w:r>
      <w:r>
        <w:br/>
      </w:r>
      <w:r>
        <w:t xml:space="preserve">практическато осуществлешя не получилъ. </w:t>
      </w:r>
      <w:r>
        <w:br/>
      </w:r>
      <w:r>
        <w:t xml:space="preserve">НынЪ въ здашяхь бывшаго В. у. на Двор- </w:t>
      </w:r>
      <w:r>
        <w:br/>
      </w:r>
      <w:r>
        <w:t xml:space="preserve">цовой улицЪ находится публичная библ!о- </w:t>
      </w:r>
      <w:r>
        <w:br/>
      </w:r>
      <w:r>
        <w:t xml:space="preserve">тека, музей древноетей и центральный ар- </w:t>
      </w:r>
      <w:r>
        <w:br/>
      </w:r>
      <w:r>
        <w:t xml:space="preserve">хивЪъ Западн. края. См. М1св. Вайиз КЕ, </w:t>
      </w:r>
      <w:r>
        <w:br/>
      </w:r>
      <w:r>
        <w:t xml:space="preserve">„Рампа Акадепйа \Пепзка“ (1862); В. </w:t>
      </w:r>
      <w:r>
        <w:br/>
      </w:r>
      <w:r>
        <w:t xml:space="preserve">Шульгинъ, „Историческ. обозр. учебн. </w:t>
      </w:r>
      <w:r>
        <w:br/>
      </w:r>
      <w:r>
        <w:t xml:space="preserve">завед. юго-зап. Росеи“ (Русск. Слово, 1869, </w:t>
      </w:r>
      <w:r>
        <w:br/>
      </w:r>
      <w:r>
        <w:t xml:space="preserve">№ 9); Влад-Будановъ, „Исторя унив. </w:t>
      </w:r>
      <w:r>
        <w:br/>
      </w:r>
      <w:r>
        <w:t xml:space="preserve">св. Владимра“ (1884); Шолковичьъ, „Н%- </w:t>
      </w:r>
      <w:r>
        <w:br/>
      </w:r>
      <w:r>
        <w:t xml:space="preserve">которыя свъдьШя о бывшемъ универс. въ </w:t>
      </w:r>
      <w:r>
        <w:br/>
      </w:r>
      <w:r>
        <w:t xml:space="preserve">Вильнз“ (Вилен. ВъЪстн. 1869, №№ 22, 23, </w:t>
      </w:r>
      <w:r>
        <w:br/>
      </w:r>
      <w:r>
        <w:t xml:space="preserve">25, 26) и мноме №№ „Вилен. ВЪетн.“ за </w:t>
      </w:r>
      <w:r>
        <w:br/>
      </w:r>
      <w:r>
        <w:t xml:space="preserve">1869 и др. гг.</w:t>
      </w:r>
    </w:p>
    <w:p>
      <w:pPr>
        <w:pStyle w:val="Normal"/>
      </w:pPr>
      <w:r>
        <w:t xml:space="preserve">Виленскай у%здль, Виленск. губ., </w:t>
      </w:r>
      <w:r>
        <w:br/>
      </w:r>
      <w:r>
        <w:t xml:space="preserve">площадь 5434 кв. в., въ живопиеной хол- </w:t>
      </w:r>
      <w:r>
        <w:br/>
      </w:r>
      <w:r>
        <w:t xml:space="preserve">мистой м5стности. Озеръ 56. Орошается </w:t>
      </w:r>
      <w:r>
        <w:br/>
      </w:r>
      <w:r>
        <w:t xml:space="preserve">нЪекол. рЪчками, наибольшее значен!е </w:t>
      </w:r>
      <w:r>
        <w:br/>
      </w:r>
      <w:r>
        <w:t xml:space="preserve">имфеть р. Вимя, сплавная. Почва разно- </w:t>
      </w:r>
      <w:r>
        <w:br/>
      </w:r>
      <w:r>
        <w:t xml:space="preserve">образная, то болот., то глинист., то болЪе </w:t>
      </w:r>
      <w:r>
        <w:br/>
      </w:r>
      <w:r>
        <w:t xml:space="preserve">песчаная. Занятя жител.: земледъще, ого- </w:t>
      </w:r>
      <w:r>
        <w:br/>
      </w:r>
      <w:r>
        <w:t xml:space="preserve">родничество, молочн. хозяйство. Изъ общ. </w:t>
      </w:r>
      <w:r>
        <w:br/>
      </w:r>
      <w:r>
        <w:t xml:space="preserve">кол. земли, крестьяне. 204,620 д., казен. </w:t>
      </w:r>
      <w:r>
        <w:br/>
      </w:r>
      <w:r>
        <w:t xml:space="preserve">41,115 д., церк. и монаст. 3096 д., гор. 2150 д., </w:t>
      </w:r>
      <w:r>
        <w:br/>
      </w:r>
      <w:r>
        <w:t xml:space="preserve">частн. собств. 284,940 д., въ томъ числ. </w:t>
      </w:r>
      <w:r>
        <w:br/>
      </w:r>
      <w:r>
        <w:t xml:space="preserve">88,70/0 дворянск. Пашни 241,138 д., сЪнок. </w:t>
      </w:r>
      <w:r>
        <w:br/>
      </w:r>
      <w:r>
        <w:t xml:space="preserve">и выгон. 75,946 д., лЪеной 152,232 д., неуд.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50,000 д. По перен. 1897 г. населен. 355,355 </w:t>
      </w:r>
      <w:r>
        <w:br/>
      </w:r>
      <w:r>
        <w:t xml:space="preserve">душ (180,223 м., 175.632 ж.), въ томъ числ. </w:t>
      </w:r>
      <w:r>
        <w:br/>
      </w:r>
      <w:r>
        <w:t xml:space="preserve">гор. 158,876 чел. СЪютъ озим.: рожь и пше- </w:t>
      </w:r>
      <w:r>
        <w:br/>
      </w:r>
      <w:r>
        <w:t xml:space="preserve">ницу, яров.: рожь, пшен., овесъ, ячм., гре- </w:t>
      </w:r>
      <w:r>
        <w:br/>
      </w:r>
      <w:r>
        <w:t xml:space="preserve">чиху. Собр. въ 1898 г. 103$ тыс. чтв. зерн. </w:t>
      </w:r>
      <w:r>
        <w:br/>
      </w:r>
      <w:r>
        <w:t xml:space="preserve">хлЪб. и 1166 тыс. чтв. картоф., льняного </w:t>
      </w:r>
      <w:r>
        <w:br/>
      </w:r>
      <w:r>
        <w:t xml:space="preserve">сЪмени 117,255 пуд., волокна 107,000 пуд.; </w:t>
      </w:r>
      <w:r>
        <w:br/>
      </w:r>
      <w:r>
        <w:t xml:space="preserve">конопл. езмени 1518 п., пеньки 2400 п., </w:t>
      </w:r>
      <w:r>
        <w:br/>
      </w:r>
      <w:r>
        <w:t xml:space="preserve">табаку 129 п. Лошадей числится 32.560, </w:t>
      </w:r>
      <w:r>
        <w:br/>
      </w:r>
      <w:r>
        <w:t xml:space="preserve">рог. скота 105,790, овецъ 87,520, тонкорун. </w:t>
      </w:r>
      <w:r>
        <w:br/>
      </w:r>
      <w:r>
        <w:t xml:space="preserve">900, козъ 2400, свин. 60,450. Браковъ за- </w:t>
      </w:r>
      <w:r>
        <w:br/>
      </w:r>
      <w:r>
        <w:t xml:space="preserve">ключ. 1794, родил. 8444 (4452 м., 3992 д.), </w:t>
      </w:r>
      <w:r>
        <w:br/>
      </w:r>
      <w:r>
        <w:t xml:space="preserve">умерл. 5250 (2835 м. 2415 ж.); прироеть </w:t>
      </w:r>
      <w:r>
        <w:br/>
      </w:r>
      <w:r>
        <w:t xml:space="preserve">3194 души. Правоел. церкв. 23, римеко- </w:t>
      </w:r>
      <w:r>
        <w:br/>
      </w:r>
      <w:r>
        <w:t xml:space="preserve">католич. 3 деканата съ 26 костелами. Фабр. </w:t>
      </w:r>
      <w:r>
        <w:br/>
      </w:r>
      <w:r>
        <w:t xml:space="preserve">и завод. 100 съ 1684 раб. и производет. </w:t>
      </w:r>
      <w:r>
        <w:br/>
      </w:r>
      <w:r>
        <w:t xml:space="preserve">2.106,355 р. Конск. завод. 3. ЛЪсу 343 дачи, </w:t>
      </w:r>
      <w:r>
        <w:br/>
      </w:r>
      <w:r>
        <w:t xml:space="preserve">пространств. 133,553 д., въ томъ чиелЪ ка- </w:t>
      </w:r>
      <w:r>
        <w:br/>
      </w:r>
      <w:r>
        <w:t xml:space="preserve">зен. 38,881 д., церк. и городск. 441 д., частн. </w:t>
      </w:r>
      <w:r>
        <w:br/>
      </w:r>
      <w:r>
        <w:t xml:space="preserve">владфльц. 94,231 д. ЛЪчебниць 2, пруемн. </w:t>
      </w:r>
      <w:r>
        <w:br/>
      </w:r>
      <w:r>
        <w:t xml:space="preserve">покоевъ 4. Учебн. завед. разн. вЪдометвъ </w:t>
      </w:r>
      <w:r>
        <w:br/>
      </w:r>
      <w:r>
        <w:t xml:space="preserve">35. КВолостей 18, селен 3059, дворовъ </w:t>
      </w:r>
      <w:r>
        <w:br/>
      </w:r>
      <w:r>
        <w:t xml:space="preserve">15,583.</w:t>
      </w:r>
    </w:p>
    <w:p>
      <w:pPr>
        <w:pStyle w:val="Normal"/>
      </w:pPr>
      <w:r>
        <w:t xml:space="preserve">„„Вилененя Губерневя ВЪ%до- </w:t>
      </w:r>
      <w:r>
        <w:br/>
      </w:r>
      <w:r>
        <w:t xml:space="preserve">осетин‘. Издаются 2 раза въ недзлю, </w:t>
      </w:r>
      <w:r>
        <w:br/>
      </w:r>
      <w:r>
        <w:t xml:space="preserve">съ 1838. Редакторами были: до 1864 А. Т. </w:t>
      </w:r>
      <w:r>
        <w:br/>
      </w:r>
      <w:r>
        <w:t xml:space="preserve">ТГлинскй, съ 1864 Л. 0. Леванда, съ 1865 </w:t>
      </w:r>
      <w:r>
        <w:br/>
      </w:r>
      <w:r>
        <w:t xml:space="preserve">В. П. Добровольский, съ 1867 А. М. Чиетя- </w:t>
      </w:r>
      <w:r>
        <w:br/>
      </w:r>
      <w:r>
        <w:t xml:space="preserve">ковъ, съ 1869 И. 0. Гореюй, съ 1871 И. И. </w:t>
      </w:r>
      <w:r>
        <w:br/>
      </w:r>
      <w:r>
        <w:t xml:space="preserve">Потуловъ, съ 1874 Т. Е. Лиеицынъ, съ 1883 </w:t>
      </w:r>
      <w:r>
        <w:br/>
      </w:r>
      <w:r>
        <w:t xml:space="preserve">А. П. Львовъ.</w:t>
      </w:r>
    </w:p>
    <w:p>
      <w:pPr>
        <w:pStyle w:val="Normal"/>
      </w:pPr>
      <w:r>
        <w:t xml:space="preserve">Виленъ ХЕ (УПаш 941абог2е), </w:t>
      </w:r>
      <w:r>
        <w:br/>
      </w:r>
      <w:r>
        <w:t xml:space="preserve">знатный бельг. родъ, возвед. 1758 Марей </w:t>
      </w:r>
      <w:r>
        <w:br/>
      </w:r>
      <w:r>
        <w:t xml:space="preserve">Терезей въ виконтское достоинство. Наи- </w:t>
      </w:r>
      <w:r>
        <w:br/>
      </w:r>
      <w:r>
        <w:t xml:space="preserve">боле видн. отпрыскъ рода В. — Шарль Гиз- </w:t>
      </w:r>
      <w:r>
        <w:br/>
      </w:r>
      <w:r>
        <w:t xml:space="preserve">ленъ (61131а1т) Гильомъ, виконтъ В. (1808— </w:t>
      </w:r>
      <w:r>
        <w:br/>
      </w:r>
      <w:r>
        <w:t xml:space="preserve">1878), который посл отдвленя Бельти отъ </w:t>
      </w:r>
      <w:r>
        <w:br/>
      </w:r>
      <w:r>
        <w:t xml:space="preserve">Нидерландовъ высказался на конгресс» за </w:t>
      </w:r>
      <w:r>
        <w:br/>
      </w:r>
      <w:r>
        <w:t xml:space="preserve">монархно, но съ демократическими учреж- </w:t>
      </w:r>
      <w:r>
        <w:br/>
      </w:r>
      <w:r>
        <w:t xml:space="preserve">дешями. 1831 онъ былъ членомъ бельмй- </w:t>
      </w:r>
      <w:r>
        <w:br/>
      </w:r>
      <w:r>
        <w:t xml:space="preserve">ской палаты депутатовъ и затЪмъ послан- </w:t>
      </w:r>
      <w:r>
        <w:br/>
      </w:r>
      <w:r>
        <w:t xml:space="preserve">никомъ при различныхъ итальянек. дво- </w:t>
      </w:r>
      <w:r>
        <w:br/>
      </w:r>
      <w:r>
        <w:t xml:space="preserve">рахъ. Съ 1855 по 1857 В. былъ министромъ </w:t>
      </w:r>
      <w:r>
        <w:br/>
      </w:r>
      <w:r>
        <w:t xml:space="preserve">иностранныхь дЪль, защищая на этомъ </w:t>
      </w:r>
      <w:r>
        <w:br/>
      </w:r>
      <w:r>
        <w:t xml:space="preserve">посту принципы свободы и законности. </w:t>
      </w:r>
      <w:r>
        <w:br/>
      </w:r>
      <w:r>
        <w:t xml:space="preserve">Лизе, №е у1сопие Сваез У. (Брюс., 1875).</w:t>
      </w:r>
    </w:p>
    <w:p>
      <w:pPr>
        <w:pStyle w:val="Normal"/>
      </w:pPr>
      <w:r>
        <w:t xml:space="preserve">Вилёрбаннль (УШецтЬапие), г. и вост. </w:t>
      </w:r>
      <w:r>
        <w:br/>
      </w:r>
      <w:r>
        <w:t xml:space="preserve">предмЪстье Лона, въ франц. департам. </w:t>
      </w:r>
      <w:r>
        <w:br/>
      </w:r>
      <w:r>
        <w:t xml:space="preserve">Роны, Люнскато округа, при ж. д., имЪеть </w:t>
      </w:r>
      <w:r>
        <w:br/>
      </w:r>
      <w:r>
        <w:t xml:space="preserve">производство химич. продуктовъ, бронзы </w:t>
      </w:r>
      <w:r>
        <w:br/>
      </w:r>
      <w:r>
        <w:t xml:space="preserve">и др.; (1896) 21,163 жит.</w:t>
      </w:r>
    </w:p>
    <w:p>
      <w:pPr>
        <w:pStyle w:val="Normal"/>
      </w:pPr>
      <w:r>
        <w:t xml:space="preserve">Вилеттъ, маркизъ де (УШейе), франц. </w:t>
      </w:r>
      <w:r>
        <w:br/>
      </w:r>
      <w:r>
        <w:t xml:space="preserve">писалель, род. 1736, ум. 1793, весьма по- </w:t>
      </w:r>
      <w:r>
        <w:br/>
      </w:r>
      <w:r>
        <w:t xml:space="preserve">средственный. Привязанность Вольтера </w:t>
      </w:r>
      <w:r>
        <w:br/>
      </w:r>
      <w:r>
        <w:t xml:space="preserve">спасла его оть полнаго забвешя.</w:t>
      </w:r>
    </w:p>
    <w:p>
      <w:pPr>
        <w:pStyle w:val="Normal"/>
      </w:pPr>
      <w:r>
        <w:t xml:space="preserve">Внлеттъь, Ла (Га УШейе), съв.-вост. </w:t>
      </w:r>
      <w:r>
        <w:br/>
      </w:r>
      <w:r>
        <w:t xml:space="preserve">кварталь Парижа (18 округа), съ много- </w:t>
      </w:r>
      <w:r>
        <w:br/>
      </w:r>
      <w:r>
        <w:t xml:space="preserve">численными ЕВА, скотной ярмаркой,</w:t>
      </w:r>
    </w:p>
    <w:p>
      <w:pPr>
        <w:pStyle w:val="Normal"/>
      </w:pPr>
      <w:r>
        <w:t xml:space="preserve">скотобойней. </w:t>
      </w:r>
      <w:r>
        <w:br/>
      </w:r>
      <w:r>
        <w:t xml:space="preserve">Вилеть. см. Вилядь. </w:t>
      </w:r>
      <w:r>
        <w:br/>
      </w:r>
      <w:r>
        <w:t xml:space="preserve">Внлибальдь или Виллибальдъ</w:t>
      </w:r>
    </w:p>
    <w:p>
      <w:pPr>
        <w:pStyle w:val="Normal"/>
      </w:pPr>
      <w:r>
        <w:t xml:space="preserve">Алексис, см. Геринев, Георг. </w:t>
      </w:r>
      <w:r>
        <w:br/>
      </w:r>
      <w:r>
        <w:t xml:space="preserve">Вилихъ и Лоттумъ, старинный </w:t>
      </w:r>
      <w:r>
        <w:br/>
      </w:r>
      <w:r>
        <w:t xml:space="preserve">дворянсый родъ въ нижней Силези и По- </w:t>
      </w:r>
      <w:r>
        <w:br/>
      </w:r>
      <w:r>
        <w:t xml:space="preserve">мераши. Карлъ Фридрихъ Генрихъ, </w:t>
      </w:r>
      <w:r>
        <w:br/>
      </w:r>
      <w:r>
        <w:t xml:space="preserve">род. 1767, министръ казначейства и прус- </w:t>
      </w:r>
      <w:r>
        <w:br/>
      </w:r>
      <w:r>
        <w:t xml:space="preserve">сый генералъ, ум. 1841. Сынъ его Фрид- </w:t>
      </w:r>
      <w:r>
        <w:br/>
      </w:r>
      <w:r>
        <w:t xml:space="preserve">рихъ, род. 1796, ум. 1847, состоялъ на прус-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ской военн. службЪ, былъ чрезвыч. посломъ </w:t>
      </w:r>
      <w:r>
        <w:br/>
      </w:r>
      <w:r>
        <w:t xml:space="preserve">и уполномоч. министр. прусскаго короля въ </w:t>
      </w:r>
      <w:r>
        <w:br/>
      </w:r>
      <w:r>
        <w:t xml:space="preserve">ГаагЪ.</w:t>
      </w:r>
    </w:p>
    <w:p>
      <w:pPr>
        <w:pStyle w:val="Normal"/>
      </w:pPr>
      <w:r>
        <w:t xml:space="preserve">Виля, 1) р., литов. Нирге, прав. прит. </w:t>
      </w:r>
      <w:r>
        <w:br/>
      </w:r>
      <w:r>
        <w:t xml:space="preserve">Ньмана, прот. по губ. Минск., Вилене. и </w:t>
      </w:r>
      <w:r>
        <w:br/>
      </w:r>
      <w:r>
        <w:t xml:space="preserve">Ковене. Береть нач. въ Борисов. у. возлЪ </w:t>
      </w:r>
      <w:r>
        <w:br/>
      </w:r>
      <w:r>
        <w:t xml:space="preserve">мъст. Шклянцы; дл. точен. 440 вер.; глу- </w:t>
      </w:r>
      <w:r>
        <w:br/>
      </w:r>
      <w:r>
        <w:t xml:space="preserve">бина въ среднемъ около 2 ф., только ниже </w:t>
      </w:r>
      <w:r>
        <w:br/>
      </w:r>
      <w:r>
        <w:t xml:space="preserve">Вильно значит. увелич. и доходитъ до 12. </w:t>
      </w:r>
      <w:r>
        <w:br/>
      </w:r>
      <w:r>
        <w:t xml:space="preserve">близъ устья; протекаеть въ Виленек. губ. </w:t>
      </w:r>
      <w:r>
        <w:br/>
      </w:r>
      <w:r>
        <w:t xml:space="preserve">большею частью въ живопие. холмистыхъь </w:t>
      </w:r>
      <w:r>
        <w:br/>
      </w:r>
      <w:r>
        <w:t xml:space="preserve">берегахь, сложенныхь преимущ. изъ мо- </w:t>
      </w:r>
      <w:r>
        <w:br/>
      </w:r>
      <w:r>
        <w:t xml:space="preserve">ренныхъ песчано-глинистых” отложений, 60- </w:t>
      </w:r>
      <w:r>
        <w:br/>
      </w:r>
      <w:r>
        <w:t xml:space="preserve">галтыхь всевозможными валунами. Ско- </w:t>
      </w:r>
      <w:r>
        <w:br/>
      </w:r>
      <w:r>
        <w:t xml:space="preserve">плене этого каменист. матер!ала вызы- </w:t>
      </w:r>
      <w:r>
        <w:br/>
      </w:r>
      <w:r>
        <w:t xml:space="preserve">ваеть во многихъ мЪетахъ образоваше </w:t>
      </w:r>
      <w:r>
        <w:br/>
      </w:r>
      <w:r>
        <w:t xml:space="preserve">быстринъ, съ другой стороны песчаныхь </w:t>
      </w:r>
      <w:r>
        <w:br/>
      </w:r>
      <w:r>
        <w:t xml:space="preserve">наносовъ. Весеныйе разливы весьма зна- </w:t>
      </w:r>
      <w:r>
        <w:br/>
      </w:r>
      <w:r>
        <w:t xml:space="preserve">чительны, до 3 саж. высоты. Витя стано- </w:t>
      </w:r>
      <w:r>
        <w:br/>
      </w:r>
      <w:r>
        <w:t xml:space="preserve">витея сплавною по вступлеши въ Вилен- </w:t>
      </w:r>
      <w:r>
        <w:br/>
      </w:r>
      <w:r>
        <w:t xml:space="preserve">скую губ.; судоход. отъ г. Вилейки; насчи- </w:t>
      </w:r>
      <w:r>
        <w:br/>
      </w:r>
      <w:r>
        <w:t xml:space="preserve">тывается 11 пристаней, въ томь числЪ та- </w:t>
      </w:r>
      <w:r>
        <w:br/>
      </w:r>
      <w:r>
        <w:t xml:space="preserve">ве крупные города, какъ Вильно и Ковно; </w:t>
      </w:r>
      <w:r>
        <w:br/>
      </w:r>
      <w:r>
        <w:t xml:space="preserve">въ Вилене. губ. ръка проходить по. густо </w:t>
      </w:r>
      <w:r>
        <w:br/>
      </w:r>
      <w:r>
        <w:t xml:space="preserve">населенной местности, но тъмъ не менбе </w:t>
      </w:r>
      <w:r>
        <w:br/>
      </w:r>
      <w:r>
        <w:t xml:space="preserve">еще изобилующей лЪсами. Сплавъ лЪса, и </w:t>
      </w:r>
      <w:r>
        <w:br/>
      </w:r>
      <w:r>
        <w:t xml:space="preserve">товаровъ на неоольшихъ судахъ произво- </w:t>
      </w:r>
      <w:r>
        <w:br/>
      </w:r>
      <w:r>
        <w:t xml:space="preserve">дится преимущественно въ первую поло- </w:t>
      </w:r>
      <w:r>
        <w:br/>
      </w:r>
      <w:r>
        <w:t xml:space="preserve">вину лъта; сплавляется кромЪ лЪъса, пенька, </w:t>
      </w:r>
      <w:r>
        <w:br/>
      </w:r>
      <w:r>
        <w:t xml:space="preserve">ленъ, сало, льняное сЪмя, хлъбъ. НЪко- </w:t>
      </w:r>
      <w:r>
        <w:br/>
      </w:r>
      <w:r>
        <w:t xml:space="preserve">торое значеше имъегь мъетное рыболов- </w:t>
      </w:r>
      <w:r>
        <w:br/>
      </w:r>
      <w:r>
        <w:t xml:space="preserve">ство, при чемъ ловятся даже заходящ!е сюда </w:t>
      </w:r>
      <w:r>
        <w:br/>
      </w:r>
      <w:r>
        <w:t xml:space="preserve">изъ НЪмана осетры и лосось. Изъ прито- </w:t>
      </w:r>
      <w:r>
        <w:br/>
      </w:r>
      <w:r>
        <w:t xml:space="preserve">ковъ В. заслуживають внимашя справа: </w:t>
      </w:r>
      <w:r>
        <w:br/>
      </w:r>
      <w:r>
        <w:t xml:space="preserve">Сервечъ, протекающий по Виленскому у., </w:t>
      </w:r>
      <w:r>
        <w:br/>
      </w:r>
      <w:r>
        <w:t xml:space="preserve">длина теч. 60 вер, Нарочъ, Страчъ, </w:t>
      </w:r>
      <w:r>
        <w:br/>
      </w:r>
      <w:r>
        <w:t xml:space="preserve">Жеймяна, Мусса, Ширвинта и Овен- </w:t>
      </w:r>
      <w:r>
        <w:br/>
      </w:r>
      <w:r>
        <w:t xml:space="preserve">та (дл. теч. 200 вер.); слБва: Ошмянка, </w:t>
      </w:r>
      <w:r>
        <w:br/>
      </w:r>
      <w:r>
        <w:t xml:space="preserve">Виленка или Вилейка, впадающ. въ г. </w:t>
      </w:r>
      <w:r>
        <w:br/>
      </w:r>
      <w:r>
        <w:t xml:space="preserve">Вильно, и др.; вов перечисленные здЪеь </w:t>
      </w:r>
      <w:r>
        <w:br/>
      </w:r>
      <w:r>
        <w:t xml:space="preserve">притоки сплавные.</w:t>
      </w:r>
    </w:p>
    <w:p>
      <w:pPr>
        <w:pStyle w:val="Normal"/>
      </w:pPr>
      <w:r>
        <w:t xml:space="preserve">2) В., р. Волыне. губ., лЪв. прит. Горыни, </w:t>
      </w:r>
      <w:r>
        <w:br/>
      </w:r>
      <w:r>
        <w:t xml:space="preserve">впад. у г. Острога; течетъ среди лЪсистой </w:t>
      </w:r>
      <w:r>
        <w:br/>
      </w:r>
      <w:r>
        <w:t xml:space="preserve">долины; длина теч. 80 вер., перепружена </w:t>
      </w:r>
      <w:r>
        <w:br/>
      </w:r>
      <w:r>
        <w:t xml:space="preserve">18 мельничн. плотинами и сплава не произ- </w:t>
      </w:r>
      <w:r>
        <w:br/>
      </w:r>
      <w:r>
        <w:t xml:space="preserve">водится.</w:t>
      </w:r>
    </w:p>
    <w:p>
      <w:pPr>
        <w:pStyle w:val="Normal"/>
      </w:pPr>
      <w:r>
        <w:t xml:space="preserve">Вилка для принятя пищи, хотя и бы- </w:t>
      </w:r>
      <w:r>
        <w:br/>
      </w:r>
      <w:r>
        <w:t xml:space="preserve">ла извъетна древнимъ (сохраняющаяся въ </w:t>
      </w:r>
      <w:r>
        <w:br/>
      </w:r>
      <w:r>
        <w:t xml:space="preserve">Неаполитанск. нацюн. музевь В. найдена </w:t>
      </w:r>
      <w:r>
        <w:br/>
      </w:r>
      <w:r>
        <w:t xml:space="preserve">въ одной изъ могилъ Пестума), употребля- </w:t>
      </w:r>
      <w:r>
        <w:br/>
      </w:r>
      <w:r>
        <w:t xml:space="preserve">лась за столомъ лишь въ исключительн. </w:t>
      </w:r>
      <w:r>
        <w:br/>
      </w:r>
      <w:r>
        <w:t xml:space="preserve">случаяхъ. Въ среднихъь вЪкахъ, до 1000 г. </w:t>
      </w:r>
      <w:r>
        <w:br/>
      </w:r>
      <w:r>
        <w:t xml:space="preserve">также ‘5ли просто руками. Петръ Дамани </w:t>
      </w:r>
      <w:r>
        <w:br/>
      </w:r>
      <w:r>
        <w:t xml:space="preserve">(ум. 1072) утверждаеть, что употреблеше В. </w:t>
      </w:r>
      <w:r>
        <w:br/>
      </w:r>
      <w:r>
        <w:t xml:space="preserve">за столомъ введено въ моду одной визан- </w:t>
      </w:r>
      <w:r>
        <w:br/>
      </w:r>
      <w:r>
        <w:t xml:space="preserve">тйской принцессой въ Венещи, а оттуда </w:t>
      </w:r>
      <w:r>
        <w:br/>
      </w:r>
      <w:r>
        <w:t xml:space="preserve">распространилось и далЪе. Во Франщи В. </w:t>
      </w:r>
      <w:r>
        <w:br/>
      </w:r>
      <w:r>
        <w:t xml:space="preserve">впервые появляется въ инвентарЪ Карла У </w:t>
      </w:r>
      <w:r>
        <w:br/>
      </w:r>
      <w:r>
        <w:t xml:space="preserve">оть 1379. Въ Германи хотя и указывають </w:t>
      </w:r>
      <w:r>
        <w:br/>
      </w:r>
      <w:r>
        <w:t xml:space="preserve">на мишатюру „Ногбаз аеПйаатиаш“ абатиесы </w:t>
      </w:r>
      <w:r>
        <w:br/>
      </w:r>
      <w:r>
        <w:t xml:space="preserve">Геррардъ фонъ Ландебергъ (ум. 1195), изо- </w:t>
      </w:r>
      <w:r>
        <w:br/>
      </w:r>
      <w:r>
        <w:t xml:space="preserve">бражающую двЪ двухзубыя В. на накры- </w:t>
      </w:r>
      <w:r>
        <w:br/>
      </w:r>
      <w:r>
        <w:t xml:space="preserve">томъ столЪ, однако он по всей взроятно- </w:t>
      </w:r>
      <w:r>
        <w:br/>
      </w:r>
      <w:r>
        <w:t xml:space="preserve">сти служили только при разр$зави боль- </w:t>
      </w:r>
      <w:r>
        <w:br/>
      </w:r>
      <w:r>
        <w:t xml:space="preserve">шихь кусковъ мяса. В. для ъды счита- </w:t>
      </w:r>
      <w:r>
        <w:br/>
      </w:r>
      <w:r>
        <w:t xml:space="preserve">лась роскошью и признакомъ изнЪженно- </w:t>
      </w:r>
      <w:r>
        <w:br/>
      </w:r>
      <w:r>
        <w:t xml:space="preserve">сти, такъ что еще въ ХУ в. писали сати- </w:t>
      </w:r>
      <w:r>
        <w:br/>
      </w:r>
      <w:r>
        <w:t xml:space="preserve">ры на новую моду Беть вилками, появив-</w:t>
      </w:r>
    </w:p>
    <w:p>
      <w:pPr>
        <w:pStyle w:val="Normal"/>
      </w:pPr>
      <w:r>
        <w:t xml:space="preserve">Виля — Вилка.</w:t>
      </w:r>
    </w:p>
    <w:p>
      <w:pPr>
        <w:pStyle w:val="Normal"/>
      </w:pPr>
      <w:r>
        <w:t xml:space="preserve">шуюся тогда при дворЪ. Во французск., а </w:t>
      </w:r>
      <w:r>
        <w:br/>
      </w:r>
      <w:r>
        <w:t xml:space="preserve">впослздстыи также и въ шотландек. мона- </w:t>
      </w:r>
      <w:r>
        <w:br/>
      </w:r>
      <w:r>
        <w:t xml:space="preserve">стыряхъ употреблен!е В. считалось грЪ- </w:t>
      </w:r>
      <w:r>
        <w:br/>
      </w:r>
      <w:r>
        <w:t xml:space="preserve">хомъ. Въ Ангшю первыя В. были ввезе- </w:t>
      </w:r>
      <w:r>
        <w:br/>
      </w:r>
      <w:r>
        <w:t xml:space="preserve">ны 1608 Коргэтомъ изъ Итали. Въ Китаь </w:t>
      </w:r>
      <w:r>
        <w:br/>
      </w:r>
      <w:r>
        <w:t xml:space="preserve">и до сихь поръ еще вмЪето В. употребля- </w:t>
      </w:r>
      <w:r>
        <w:br/>
      </w:r>
      <w:r>
        <w:t xml:space="preserve">ють при ‘Ъдь маленьюмя палочки. Сначала </w:t>
      </w:r>
      <w:r>
        <w:br/>
      </w:r>
      <w:r>
        <w:t xml:space="preserve">были только двузубыя, а затьмъ появи- </w:t>
      </w:r>
      <w:r>
        <w:br/>
      </w:r>
      <w:r>
        <w:t xml:space="preserve">лись трехзубыя и четырехзубыя В. съ че- </w:t>
      </w:r>
      <w:r>
        <w:br/>
      </w:r>
      <w:r>
        <w:t xml:space="preserve">ренками изъ дерева, кости или металла, </w:t>
      </w:r>
      <w:r>
        <w:br/>
      </w:r>
      <w:r>
        <w:t xml:space="preserve">иногда украшенными тонкой работой. Въ </w:t>
      </w:r>
      <w:r>
        <w:br/>
      </w:r>
      <w:r>
        <w:t xml:space="preserve">старину В: были очень маленьюя и на дру- </w:t>
      </w:r>
      <w:r>
        <w:br/>
      </w:r>
      <w:r>
        <w:t xml:space="preserve">гомъ концв обыкновенно была ложка. 0 </w:t>
      </w:r>
      <w:r>
        <w:br/>
      </w:r>
      <w:r>
        <w:t xml:space="preserve">фабрикащи В. ем. ст. ноже5 (съ рисунками).</w:t>
      </w:r>
    </w:p>
    <w:p>
      <w:pPr>
        <w:pStyle w:val="Normal"/>
      </w:pPr>
      <w:r>
        <w:t xml:space="preserve">Вилюзь (артиллерская), два выстр$ла </w:t>
      </w:r>
      <w:r>
        <w:br/>
      </w:r>
      <w:r>
        <w:t xml:space="preserve">при разныхъ высотахъ прицЪла, при чемъ </w:t>
      </w:r>
      <w:r>
        <w:br/>
      </w:r>
      <w:r>
        <w:t xml:space="preserve">при меньшей высот снарядъ не долетаеть </w:t>
      </w:r>
      <w:r>
        <w:br/>
      </w:r>
      <w:r>
        <w:t xml:space="preserve">до цьли, а при большей — перелетаетъ.</w:t>
      </w:r>
    </w:p>
    <w:p>
      <w:pPr>
        <w:pStyle w:val="Normal"/>
      </w:pPr>
      <w:r>
        <w:t xml:space="preserve">Разница между высотами прицвла этихъ </w:t>
      </w:r>
      <w:r>
        <w:br/>
      </w:r>
      <w:r>
        <w:t xml:space="preserve">выстръловь зависить оть точности опре- </w:t>
      </w:r>
      <w:r>
        <w:br/>
      </w:r>
      <w:r>
        <w:t xml:space="preserve">дьлевя дистанши, на которую ведется </w:t>
      </w:r>
      <w:r>
        <w:br/>
      </w:r>
      <w:r>
        <w:t xml:space="preserve">стрЬльба, оть разсвяшя выстрфловъ (мБт- </w:t>
      </w:r>
      <w:r>
        <w:br/>
      </w:r>
      <w:r>
        <w:t xml:space="preserve">кости орудия, зависящей отъ конструктив- </w:t>
      </w:r>
      <w:r>
        <w:br/>
      </w:r>
      <w:r>
        <w:t xml:space="preserve">ныхъ данныхъ) и оть того, находится ли </w:t>
      </w:r>
      <w:r>
        <w:br/>
      </w:r>
      <w:r>
        <w:t xml:space="preserve">цль на мъетЪ, или движется. Въ началь </w:t>
      </w:r>
      <w:r>
        <w:br/>
      </w:r>
      <w:r>
        <w:t xml:space="preserve">стрЪльбы, чтобы скорЪе захватить цль въ </w:t>
      </w:r>
      <w:r>
        <w:br/>
      </w:r>
      <w:r>
        <w:t xml:space="preserve">В. (т. е. получить перелеть и недолеть от- </w:t>
      </w:r>
      <w:r>
        <w:br/>
      </w:r>
      <w:r>
        <w:t xml:space="preserve">носительно цЬли) разница между высотами </w:t>
      </w:r>
      <w:r>
        <w:br/>
      </w:r>
      <w:r>
        <w:t xml:space="preserve">прицЪла, которыми опредъляется ея раство- </w:t>
      </w:r>
      <w:r>
        <w:br/>
      </w:r>
      <w:r>
        <w:t xml:space="preserve">реше, берется большей (оть 2-хъ до 6-ти </w:t>
      </w:r>
      <w:r>
        <w:br/>
      </w:r>
      <w:r>
        <w:t xml:space="preserve">лин. въ зависимости отъ дистанцш) и по- </w:t>
      </w:r>
      <w:r>
        <w:br/>
      </w:r>
      <w:r>
        <w:t xml:space="preserve">лучается широкая В., которая за </w:t>
      </w:r>
      <w:r>
        <w:br/>
      </w:r>
      <w:r>
        <w:t xml:space="preserve">степенно съуживается половинен!е: ъ, т.е </w:t>
      </w:r>
      <w:r>
        <w:br/>
      </w:r>
      <w:r>
        <w:t xml:space="preserve">для съужешя В. слБдующ выетрълъ про- </w:t>
      </w:r>
      <w:r>
        <w:br/>
      </w:r>
      <w:r>
        <w:t xml:space="preserve">изводится при высоть прицьла средней </w:t>
      </w:r>
      <w:r>
        <w:br/>
      </w:r>
      <w:r>
        <w:t xml:space="preserve">ариеметической между тьми 2-мя, при ко- </w:t>
      </w:r>
      <w:r>
        <w:br/>
      </w:r>
      <w:r>
        <w:t xml:space="preserve">торыхъ получилась предшествующая В. </w:t>
      </w:r>
      <w:r>
        <w:br/>
      </w:r>
      <w:r>
        <w:t xml:space="preserve">Съужеше В. производится до тьхл, поръ, </w:t>
      </w:r>
      <w:r>
        <w:br/>
      </w:r>
      <w:r>
        <w:t xml:space="preserve">пока ея раствореше при стрБльбЪ по не- </w:t>
      </w:r>
      <w:r>
        <w:br/>
      </w:r>
      <w:r>
        <w:t xml:space="preserve">подвижной цБли не станеть соотвьтетво- </w:t>
      </w:r>
      <w:r>
        <w:br/>
      </w:r>
      <w:r>
        <w:t xml:space="preserve">вать разсъяню выстрЪловъ (на малыхь и </w:t>
      </w:r>
      <w:r>
        <w:br/>
      </w:r>
      <w:r>
        <w:t xml:space="preserve">среднихь дистанщяхъ — 2 лин., на очень </w:t>
      </w:r>
      <w:r>
        <w:br/>
      </w:r>
      <w:r>
        <w:t xml:space="preserve">большихь — 4 лин.). Съуживать больше </w:t>
      </w:r>
      <w:r>
        <w:br/>
      </w:r>
      <w:r>
        <w:t xml:space="preserve">В. нельзя, такъ какъ иначе цвль можеть </w:t>
      </w:r>
      <w:r>
        <w:br/>
      </w:r>
      <w:r>
        <w:t xml:space="preserve">выйти изъ В. При суръльбь по движу- </w:t>
      </w:r>
      <w:r>
        <w:br/>
      </w:r>
      <w:r>
        <w:t xml:space="preserve">щейся цЪли стрьльба также начинается </w:t>
      </w:r>
      <w:r>
        <w:br/>
      </w:r>
      <w:r>
        <w:t xml:space="preserve">прискашемъ широкой В.; далъе слвдуеть </w:t>
      </w:r>
      <w:r>
        <w:br/>
      </w:r>
      <w:r>
        <w:t xml:space="preserve">рядь залповъ, моменть для выпускашя </w:t>
      </w:r>
      <w:r>
        <w:br/>
      </w:r>
      <w:r>
        <w:t xml:space="preserve">которыхъ улавливается пробными выстръ- </w:t>
      </w:r>
      <w:r>
        <w:br/>
      </w:r>
      <w:r>
        <w:t xml:space="preserve">лами; высота прицвла для залпа отету- </w:t>
      </w:r>
      <w:r>
        <w:br/>
      </w:r>
      <w:r>
        <w:t xml:space="preserve">паеть оть пробной въ сторону движешя </w:t>
      </w:r>
      <w:r>
        <w:br/>
      </w:r>
      <w:r>
        <w:t xml:space="preserve">ции на нъкоторую величину, соотв тетвую- </w:t>
      </w:r>
      <w:r>
        <w:br/>
      </w:r>
      <w:r>
        <w:t xml:space="preserve">щую быстротв измьнешя раастояшя (5—2 </w:t>
      </w:r>
      <w:r>
        <w:br/>
      </w:r>
      <w:r>
        <w:t xml:space="preserve">лин.). Какъ только пробный выстрьль </w:t>
      </w:r>
      <w:r>
        <w:br/>
      </w:r>
      <w:r>
        <w:t xml:space="preserve">даеть разрывъ около цфли въ сторону 06- </w:t>
      </w:r>
      <w:r>
        <w:br/>
      </w:r>
      <w:r>
        <w:t xml:space="preserve">ратную движенио, командуется залшь; для </w:t>
      </w:r>
      <w:r>
        <w:br/>
      </w:r>
      <w:r>
        <w:t xml:space="preserve">слъдующаго залпа высота прицбла мЪ- </w:t>
      </w:r>
      <w:r>
        <w:br/>
      </w:r>
      <w:r>
        <w:t xml:space="preserve">няется отъ 2 до 8 лин.</w:t>
      </w:r>
    </w:p>
    <w:p>
      <w:pPr>
        <w:pStyle w:val="Normal"/>
      </w:pPr>
      <w:r>
        <w:t xml:space="preserve">Ширина В. выражается въ лишяхъь при- </w:t>
      </w:r>
      <w:r>
        <w:br/>
      </w:r>
      <w:r>
        <w:t xml:space="preserve">цьла. Напр. если одинъ выетрёлъ про- </w:t>
      </w:r>
      <w:r>
        <w:br/>
      </w:r>
      <w:r>
        <w:t xml:space="preserve">изведень при высоть прицвла 12 лин.-а </w:t>
      </w:r>
      <w:r>
        <w:br/>
      </w:r>
      <w:r>
        <w:t xml:space="preserve">другой — 20 лин., то ширина В. 8 лин. </w:t>
      </w:r>
      <w:r>
        <w:br/>
      </w:r>
      <w:r>
        <w:t xml:space="preserve">Зная, насколько измЪняется дальность па- </w:t>
      </w:r>
      <w:r>
        <w:br/>
      </w:r>
      <w:r>
        <w:t xml:space="preserve">деня снаряда оть измъневя высоты при- </w:t>
      </w:r>
      <w:r>
        <w:br/>
      </w:r>
      <w:r>
        <w:t xml:space="preserve">цвла на 1 лин. (это измЪнен!е обозначается </w:t>
      </w:r>
      <w:r>
        <w:br/>
      </w:r>
      <w:r>
        <w:t xml:space="preserve">ДХ и для каждой дистанщи имЪеть свою </w:t>
      </w:r>
      <w:r>
        <w:br/>
      </w:r>
      <w:r>
        <w:t xml:space="preserve">величину), можно ширину В. выразить въ </w:t>
      </w:r>
      <w:r>
        <w:br/>
      </w:r>
      <w:r>
        <w:t xml:space="preserve">единицахъ длины. Напр. на дистанцщю въ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ской военн. службЪ, былъ чрезвыч. посломъ </w:t>
      </w:r>
      <w:r>
        <w:br/>
      </w:r>
      <w:r>
        <w:t xml:space="preserve">и уполномоч. министр. прусскаго короля въ </w:t>
      </w:r>
      <w:r>
        <w:br/>
      </w:r>
      <w:r>
        <w:t xml:space="preserve">ГаагЪ.</w:t>
      </w:r>
    </w:p>
    <w:p>
      <w:pPr>
        <w:pStyle w:val="Normal"/>
      </w:pPr>
      <w:r>
        <w:t xml:space="preserve">Виля, 1) р., литов. Нирге, прав. прит. </w:t>
      </w:r>
      <w:r>
        <w:br/>
      </w:r>
      <w:r>
        <w:t xml:space="preserve">Ньмана, прот. по губ. Минск., Вилен. и </w:t>
      </w:r>
      <w:r>
        <w:br/>
      </w:r>
      <w:r>
        <w:t xml:space="preserve">Ковене. Береть нач. въ Борисов. у. возлЪ </w:t>
      </w:r>
      <w:r>
        <w:br/>
      </w:r>
      <w:r>
        <w:t xml:space="preserve">мъст. Шклянцы; дл. точен. 440 вер.; глу- </w:t>
      </w:r>
      <w:r>
        <w:br/>
      </w:r>
      <w:r>
        <w:t xml:space="preserve">бина въ среднемъ около 2 ф., только ниже </w:t>
      </w:r>
      <w:r>
        <w:br/>
      </w:r>
      <w:r>
        <w:t xml:space="preserve">Вильно значит. увелич. и доходитъ до 12. </w:t>
      </w:r>
      <w:r>
        <w:br/>
      </w:r>
      <w:r>
        <w:t xml:space="preserve">близъ устья; протекаеть въ Виленек. губ. </w:t>
      </w:r>
      <w:r>
        <w:br/>
      </w:r>
      <w:r>
        <w:t xml:space="preserve">большею частью въ живопие. холмистыхъ </w:t>
      </w:r>
      <w:r>
        <w:br/>
      </w:r>
      <w:r>
        <w:t xml:space="preserve">берегахь, сложенныхь преимущ. изъ мо- </w:t>
      </w:r>
      <w:r>
        <w:br/>
      </w:r>
      <w:r>
        <w:t xml:space="preserve">ренныхъ песчано-глинистых” отложений, б0- </w:t>
      </w:r>
      <w:r>
        <w:br/>
      </w:r>
      <w:r>
        <w:t xml:space="preserve">галтыхь всевозможными валунами. Ско- </w:t>
      </w:r>
      <w:r>
        <w:br/>
      </w:r>
      <w:r>
        <w:t xml:space="preserve">плене этого каменист. матлер!ала вызы- </w:t>
      </w:r>
      <w:r>
        <w:br/>
      </w:r>
      <w:r>
        <w:t xml:space="preserve">ваеть во многихъ мЪетахъ образоваше </w:t>
      </w:r>
      <w:r>
        <w:br/>
      </w:r>
      <w:r>
        <w:t xml:space="preserve">быстринъ, съ другой стороны песчаныхь </w:t>
      </w:r>
      <w:r>
        <w:br/>
      </w:r>
      <w:r>
        <w:t xml:space="preserve">наносовъ. Весеныйе разливы весьма зна- </w:t>
      </w:r>
      <w:r>
        <w:br/>
      </w:r>
      <w:r>
        <w:t xml:space="preserve">чительны, до 3 саж. высоты. Витя стано- </w:t>
      </w:r>
      <w:r>
        <w:br/>
      </w:r>
      <w:r>
        <w:t xml:space="preserve">витея сплавною по вступлеши въ Вилен- </w:t>
      </w:r>
      <w:r>
        <w:br/>
      </w:r>
      <w:r>
        <w:t xml:space="preserve">скую губ.; судоход. отъ г. Вилейки; насчи- </w:t>
      </w:r>
      <w:r>
        <w:br/>
      </w:r>
      <w:r>
        <w:t xml:space="preserve">тывается 11 пристаней, въ томь числЪ та- </w:t>
      </w:r>
      <w:r>
        <w:br/>
      </w:r>
      <w:r>
        <w:t xml:space="preserve">ве крупные города, какъ Вильно и Ковно; </w:t>
      </w:r>
      <w:r>
        <w:br/>
      </w:r>
      <w:r>
        <w:t xml:space="preserve">въ Вилене. губ. ръка проходить по. густо </w:t>
      </w:r>
      <w:r>
        <w:br/>
      </w:r>
      <w:r>
        <w:t xml:space="preserve">населенной мЪетноети, но тъмъ не менбе </w:t>
      </w:r>
      <w:r>
        <w:br/>
      </w:r>
      <w:r>
        <w:t xml:space="preserve">еще изобилующей лЪсами. Сплавъ лЪса, и </w:t>
      </w:r>
      <w:r>
        <w:br/>
      </w:r>
      <w:r>
        <w:t xml:space="preserve">товаровъ на неоольшихъ судахъ произво- </w:t>
      </w:r>
      <w:r>
        <w:br/>
      </w:r>
      <w:r>
        <w:t xml:space="preserve">дится преимущественно въ первую поло- </w:t>
      </w:r>
      <w:r>
        <w:br/>
      </w:r>
      <w:r>
        <w:t xml:space="preserve">вину лъта; сплавляется кромЪ лЪъса, пенька, </w:t>
      </w:r>
      <w:r>
        <w:br/>
      </w:r>
      <w:r>
        <w:t xml:space="preserve">ленъ, сало, льняное сЪмя, хлъбъ. НЪко- </w:t>
      </w:r>
      <w:r>
        <w:br/>
      </w:r>
      <w:r>
        <w:t xml:space="preserve">торое значене имъегь мъетное рыболов- </w:t>
      </w:r>
      <w:r>
        <w:br/>
      </w:r>
      <w:r>
        <w:t xml:space="preserve">ство, при чемъ ловятся даже заходящ!е сюда </w:t>
      </w:r>
      <w:r>
        <w:br/>
      </w:r>
      <w:r>
        <w:t xml:space="preserve">изъ НЪмана осетры и лосось. Изъ прито- </w:t>
      </w:r>
      <w:r>
        <w:br/>
      </w:r>
      <w:r>
        <w:t xml:space="preserve">ковъ В. заслуживають внимашя справа: </w:t>
      </w:r>
      <w:r>
        <w:br/>
      </w:r>
      <w:r>
        <w:t xml:space="preserve">Сервечъ, протекающий по Виленекому у., </w:t>
      </w:r>
      <w:r>
        <w:br/>
      </w:r>
      <w:r>
        <w:t xml:space="preserve">длина теч. 60 вер, Нарочъ, Страчъ, </w:t>
      </w:r>
      <w:r>
        <w:br/>
      </w:r>
      <w:r>
        <w:t xml:space="preserve">Жеймяна, Мусса, Ширвинта и Овен- </w:t>
      </w:r>
      <w:r>
        <w:br/>
      </w:r>
      <w:r>
        <w:t xml:space="preserve">та (дл. теч. 200 вер.); слБва: Ошмянка, </w:t>
      </w:r>
      <w:r>
        <w:br/>
      </w:r>
      <w:r>
        <w:t xml:space="preserve">Виленка или Вилейка, впадающ. въ г. </w:t>
      </w:r>
      <w:r>
        <w:br/>
      </w:r>
      <w:r>
        <w:t xml:space="preserve">Вильно, и др.; вов перечисленные здЪеь </w:t>
      </w:r>
      <w:r>
        <w:br/>
      </w:r>
      <w:r>
        <w:t xml:space="preserve">притоки сплавные.</w:t>
      </w:r>
    </w:p>
    <w:p>
      <w:pPr>
        <w:pStyle w:val="Normal"/>
      </w:pPr>
      <w:r>
        <w:t xml:space="preserve">2) В., р. Волыне. губ., лЪв. прит. Горыни, </w:t>
      </w:r>
      <w:r>
        <w:br/>
      </w:r>
      <w:r>
        <w:t xml:space="preserve">впад. у г. Острога; течетъ среди лЪсистой </w:t>
      </w:r>
      <w:r>
        <w:br/>
      </w:r>
      <w:r>
        <w:t xml:space="preserve">долины; длина теч. 80 вер., перепружена </w:t>
      </w:r>
      <w:r>
        <w:br/>
      </w:r>
      <w:r>
        <w:t xml:space="preserve">18 мельничн. плотинами и сплава не произ- </w:t>
      </w:r>
      <w:r>
        <w:br/>
      </w:r>
      <w:r>
        <w:t xml:space="preserve">водится.</w:t>
      </w:r>
    </w:p>
    <w:p>
      <w:pPr>
        <w:pStyle w:val="Normal"/>
      </w:pPr>
      <w:r>
        <w:t xml:space="preserve">Вилка для приняйя пищи, хотя и бы- </w:t>
      </w:r>
      <w:r>
        <w:br/>
      </w:r>
      <w:r>
        <w:t xml:space="preserve">ла извъетна древнимъ (сохраняющаяся въ </w:t>
      </w:r>
      <w:r>
        <w:br/>
      </w:r>
      <w:r>
        <w:t xml:space="preserve">Неаполитанск. нацюон. музевь В. найдена </w:t>
      </w:r>
      <w:r>
        <w:br/>
      </w:r>
      <w:r>
        <w:t xml:space="preserve">въ одной изъ могилъ Пестума), унотребля- </w:t>
      </w:r>
      <w:r>
        <w:br/>
      </w:r>
      <w:r>
        <w:t xml:space="preserve">лась за столомъ лишь въ исключительн. </w:t>
      </w:r>
      <w:r>
        <w:br/>
      </w:r>
      <w:r>
        <w:t xml:space="preserve">случаяхъ. Въ среднихъь вЪкахъ, до 1000 г. </w:t>
      </w:r>
      <w:r>
        <w:br/>
      </w:r>
      <w:r>
        <w:t xml:space="preserve">также ‘5ли просто руками. Петрь Дамани </w:t>
      </w:r>
      <w:r>
        <w:br/>
      </w:r>
      <w:r>
        <w:t xml:space="preserve">(ум. 1072) утверждаеть, что употреблеше В. </w:t>
      </w:r>
      <w:r>
        <w:br/>
      </w:r>
      <w:r>
        <w:t xml:space="preserve">за столомъ введено въ моду одной визан- </w:t>
      </w:r>
      <w:r>
        <w:br/>
      </w:r>
      <w:r>
        <w:t xml:space="preserve">тйской принцессой въ Венещи, а оттуда </w:t>
      </w:r>
      <w:r>
        <w:br/>
      </w:r>
      <w:r>
        <w:t xml:space="preserve">распространилось и далЪе. Во Франщи В. </w:t>
      </w:r>
      <w:r>
        <w:br/>
      </w:r>
      <w:r>
        <w:t xml:space="preserve">впервые появляется въ инвентар Карла У </w:t>
      </w:r>
      <w:r>
        <w:br/>
      </w:r>
      <w:r>
        <w:t xml:space="preserve">оть 1379. Въ Германи хотя и указывають </w:t>
      </w:r>
      <w:r>
        <w:br/>
      </w:r>
      <w:r>
        <w:t xml:space="preserve">на мишатюру „Ногбаз аейаатиш“ абатиесы </w:t>
      </w:r>
      <w:r>
        <w:br/>
      </w:r>
      <w:r>
        <w:t xml:space="preserve">Геррардъ фонъ Ландебергъ (ум. 1195), изо- </w:t>
      </w:r>
      <w:r>
        <w:br/>
      </w:r>
      <w:r>
        <w:t xml:space="preserve">бражающую двЪ двухзубыя В. на накры- </w:t>
      </w:r>
      <w:r>
        <w:br/>
      </w:r>
      <w:r>
        <w:t xml:space="preserve">томъ столЪ, однако он по всей взроятно- </w:t>
      </w:r>
      <w:r>
        <w:br/>
      </w:r>
      <w:r>
        <w:t xml:space="preserve">сти служили только при разрёзавщи боль- </w:t>
      </w:r>
      <w:r>
        <w:br/>
      </w:r>
      <w:r>
        <w:t xml:space="preserve">шихь кусковъ мяса. В. для ъды счита- </w:t>
      </w:r>
      <w:r>
        <w:br/>
      </w:r>
      <w:r>
        <w:t xml:space="preserve">лась роскошью и признакомъ изнЪженно- </w:t>
      </w:r>
      <w:r>
        <w:br/>
      </w:r>
      <w:r>
        <w:t xml:space="preserve">сти, такъ что еще въ ХУ в. писали сати- </w:t>
      </w:r>
      <w:r>
        <w:br/>
      </w:r>
      <w:r>
        <w:t xml:space="preserve">ры на новую моду Беть вилками, появив-</w:t>
      </w:r>
    </w:p>
    <w:p>
      <w:pPr>
        <w:pStyle w:val="Normal"/>
      </w:pPr>
      <w:r>
        <w:t xml:space="preserve">Виля — Вилка.</w:t>
      </w:r>
    </w:p>
    <w:p>
      <w:pPr>
        <w:pStyle w:val="Normal"/>
      </w:pPr>
      <w:r>
        <w:t xml:space="preserve">шуюся тогда при дворЪ. Во французск., а </w:t>
      </w:r>
      <w:r>
        <w:br/>
      </w:r>
      <w:r>
        <w:t xml:space="preserve">впослздстыи также и въ шотландек. мона- </w:t>
      </w:r>
      <w:r>
        <w:br/>
      </w:r>
      <w:r>
        <w:t xml:space="preserve">стыряхъ употреблен!е В. считалось грЪ- </w:t>
      </w:r>
      <w:r>
        <w:br/>
      </w:r>
      <w:r>
        <w:t xml:space="preserve">хомъ. Въ Ангшю первыя В. были ввезе- </w:t>
      </w:r>
      <w:r>
        <w:br/>
      </w:r>
      <w:r>
        <w:t xml:space="preserve">ны 1608 Коргэтомъ изъ Иташи. Въ Китаъ </w:t>
      </w:r>
      <w:r>
        <w:br/>
      </w:r>
      <w:r>
        <w:t xml:space="preserve">и до сихь поръ еще вмЪето В. употребля- </w:t>
      </w:r>
      <w:r>
        <w:br/>
      </w:r>
      <w:r>
        <w:t xml:space="preserve">ють при ‘Ъдь маленьюмя палочки. Сначала </w:t>
      </w:r>
      <w:r>
        <w:br/>
      </w:r>
      <w:r>
        <w:t xml:space="preserve">были только двузубыя, а затьмъ появи- </w:t>
      </w:r>
      <w:r>
        <w:br/>
      </w:r>
      <w:r>
        <w:t xml:space="preserve">лись трехзубыя и четырехзубыя В. съ че- </w:t>
      </w:r>
      <w:r>
        <w:br/>
      </w:r>
      <w:r>
        <w:t xml:space="preserve">ренками изъ дерева, кости или металла, </w:t>
      </w:r>
      <w:r>
        <w:br/>
      </w:r>
      <w:r>
        <w:t xml:space="preserve">иногда украшенными тонкой работой. Въ </w:t>
      </w:r>
      <w:r>
        <w:br/>
      </w:r>
      <w:r>
        <w:t xml:space="preserve">старину В: были очень маленьюя и на дру- </w:t>
      </w:r>
      <w:r>
        <w:br/>
      </w:r>
      <w:r>
        <w:t xml:space="preserve">гомъ концв обыкновенно была ложка. 0 </w:t>
      </w:r>
      <w:r>
        <w:br/>
      </w:r>
      <w:r>
        <w:t xml:space="preserve">фабрикащи В. см. ст. ноже5 (съ рисунками).</w:t>
      </w:r>
    </w:p>
    <w:p>
      <w:pPr>
        <w:pStyle w:val="Normal"/>
      </w:pPr>
      <w:r>
        <w:t xml:space="preserve">Вилюзь (артиллерская), два выстр$ла </w:t>
      </w:r>
      <w:r>
        <w:br/>
      </w:r>
      <w:r>
        <w:t xml:space="preserve">при разныхъ высотахъ прицЪла, при чемъ </w:t>
      </w:r>
      <w:r>
        <w:br/>
      </w:r>
      <w:r>
        <w:t xml:space="preserve">при меньшей высот снарядъ не долетаеть </w:t>
      </w:r>
      <w:r>
        <w:br/>
      </w:r>
      <w:r>
        <w:t xml:space="preserve">до цьли, а при большей — перелетаетъ.</w:t>
      </w:r>
    </w:p>
    <w:p>
      <w:pPr>
        <w:pStyle w:val="Normal"/>
      </w:pPr>
      <w:r>
        <w:t xml:space="preserve">Разница между высотами прицвла этихъ </w:t>
      </w:r>
      <w:r>
        <w:br/>
      </w:r>
      <w:r>
        <w:t xml:space="preserve">выстръловь зависить оть точности опре- </w:t>
      </w:r>
      <w:r>
        <w:br/>
      </w:r>
      <w:r>
        <w:t xml:space="preserve">дьлевшя дистанши, на которую ведется </w:t>
      </w:r>
      <w:r>
        <w:br/>
      </w:r>
      <w:r>
        <w:t xml:space="preserve">стрЬльба, оть разовяшя выстрфловъ (мБт- </w:t>
      </w:r>
      <w:r>
        <w:br/>
      </w:r>
      <w:r>
        <w:t xml:space="preserve">кости орудия, зависящей отъ конструктив- </w:t>
      </w:r>
      <w:r>
        <w:br/>
      </w:r>
      <w:r>
        <w:t xml:space="preserve">ныхъ данныхъ) и оть того, находится ли </w:t>
      </w:r>
      <w:r>
        <w:br/>
      </w:r>
      <w:r>
        <w:t xml:space="preserve">цвль на мъстЪ, или движется. Въ началь </w:t>
      </w:r>
      <w:r>
        <w:br/>
      </w:r>
      <w:r>
        <w:t xml:space="preserve">стрЪльбы, чтобы скорЪе захватить цль въ </w:t>
      </w:r>
      <w:r>
        <w:br/>
      </w:r>
      <w:r>
        <w:t xml:space="preserve">В. (т. е. получить перелеть и недолеть от- </w:t>
      </w:r>
      <w:r>
        <w:br/>
      </w:r>
      <w:r>
        <w:t xml:space="preserve">носительно цЬли) разница между высотами </w:t>
      </w:r>
      <w:r>
        <w:br/>
      </w:r>
      <w:r>
        <w:t xml:space="preserve">прицЪла, которыми опредъляется ея раство- </w:t>
      </w:r>
      <w:r>
        <w:br/>
      </w:r>
      <w:r>
        <w:t xml:space="preserve">реше, берется большей (оть 2-хъ до 6-ти </w:t>
      </w:r>
      <w:r>
        <w:br/>
      </w:r>
      <w:r>
        <w:t xml:space="preserve">лин. въ зависимости отъ дистанцш) и по- </w:t>
      </w:r>
      <w:r>
        <w:br/>
      </w:r>
      <w:r>
        <w:t xml:space="preserve">лучается широкая В., которая за </w:t>
      </w:r>
      <w:r>
        <w:br/>
      </w:r>
      <w:r>
        <w:t xml:space="preserve">степенно съуживается половинен!е: ъ, т.е </w:t>
      </w:r>
      <w:r>
        <w:br/>
      </w:r>
      <w:r>
        <w:t xml:space="preserve">для съужешя В. слБдующ выетрълъ про- </w:t>
      </w:r>
      <w:r>
        <w:br/>
      </w:r>
      <w:r>
        <w:t xml:space="preserve">изводится при высоть прицьла средней </w:t>
      </w:r>
      <w:r>
        <w:br/>
      </w:r>
      <w:r>
        <w:t xml:space="preserve">ариеметической между тьми 2-мя, при ко- </w:t>
      </w:r>
      <w:r>
        <w:br/>
      </w:r>
      <w:r>
        <w:t xml:space="preserve">торыхъ получилась предшествующая В. </w:t>
      </w:r>
      <w:r>
        <w:br/>
      </w:r>
      <w:r>
        <w:t xml:space="preserve">Съужеше В. производится до тьхл, поръ, </w:t>
      </w:r>
      <w:r>
        <w:br/>
      </w:r>
      <w:r>
        <w:t xml:space="preserve">пока ея раствореше при стрБльбЪ по не- </w:t>
      </w:r>
      <w:r>
        <w:br/>
      </w:r>
      <w:r>
        <w:t xml:space="preserve">подвижной цБли не станеть соотвЬтетво- </w:t>
      </w:r>
      <w:r>
        <w:br/>
      </w:r>
      <w:r>
        <w:t xml:space="preserve">вать разсьяню выстрЪловъ (на малыхь и </w:t>
      </w:r>
      <w:r>
        <w:br/>
      </w:r>
      <w:r>
        <w:t xml:space="preserve">среднихь дистанщяхъ — 2 лин., на очень </w:t>
      </w:r>
      <w:r>
        <w:br/>
      </w:r>
      <w:r>
        <w:t xml:space="preserve">большихь — 4 лин.). Съуживать больше </w:t>
      </w:r>
      <w:r>
        <w:br/>
      </w:r>
      <w:r>
        <w:t xml:space="preserve">В. нельзя, такъ какъ иначе цвль можеть </w:t>
      </w:r>
      <w:r>
        <w:br/>
      </w:r>
      <w:r>
        <w:t xml:space="preserve">выйти изъ В. При суръльбь по движу- </w:t>
      </w:r>
      <w:r>
        <w:br/>
      </w:r>
      <w:r>
        <w:t xml:space="preserve">щейся цЪли стрьльба также начинается </w:t>
      </w:r>
      <w:r>
        <w:br/>
      </w:r>
      <w:r>
        <w:t xml:space="preserve">прискашемъ широкой В.; далъе слвдуеть </w:t>
      </w:r>
      <w:r>
        <w:br/>
      </w:r>
      <w:r>
        <w:t xml:space="preserve">рядь залповъ, моменть для выпускашя </w:t>
      </w:r>
      <w:r>
        <w:br/>
      </w:r>
      <w:r>
        <w:t xml:space="preserve">которыхъ улавливается пробными выстръ- </w:t>
      </w:r>
      <w:r>
        <w:br/>
      </w:r>
      <w:r>
        <w:t xml:space="preserve">лами; высота прицвла для залпа отету- </w:t>
      </w:r>
      <w:r>
        <w:br/>
      </w:r>
      <w:r>
        <w:t xml:space="preserve">паеть оть пробной въ сторону движешя </w:t>
      </w:r>
      <w:r>
        <w:br/>
      </w:r>
      <w:r>
        <w:t xml:space="preserve">ции на нъкоторую величину, соотв тетвую- </w:t>
      </w:r>
      <w:r>
        <w:br/>
      </w:r>
      <w:r>
        <w:t xml:space="preserve">щую быстротв измьнешя раастояшя (5—2 </w:t>
      </w:r>
      <w:r>
        <w:br/>
      </w:r>
      <w:r>
        <w:t xml:space="preserve">лин.). Какъ только пробный выстрёль </w:t>
      </w:r>
      <w:r>
        <w:br/>
      </w:r>
      <w:r>
        <w:t xml:space="preserve">даеть разрывъ около цфли въ сторону о6- </w:t>
      </w:r>
      <w:r>
        <w:br/>
      </w:r>
      <w:r>
        <w:t xml:space="preserve">ратную движенио, командуется залшь; для </w:t>
      </w:r>
      <w:r>
        <w:br/>
      </w:r>
      <w:r>
        <w:t xml:space="preserve">слъдующаго залпа высота прицбла мЪ- </w:t>
      </w:r>
      <w:r>
        <w:br/>
      </w:r>
      <w:r>
        <w:t xml:space="preserve">няется отъ 2 до 8 лин.</w:t>
      </w:r>
    </w:p>
    <w:p>
      <w:pPr>
        <w:pStyle w:val="Normal"/>
      </w:pPr>
      <w:r>
        <w:t xml:space="preserve">Ширина В. выражается въ лишяхъ при- </w:t>
      </w:r>
      <w:r>
        <w:br/>
      </w:r>
      <w:r>
        <w:t xml:space="preserve">цьла. Напр. если одинъ выетрёлъ про- </w:t>
      </w:r>
      <w:r>
        <w:br/>
      </w:r>
      <w:r>
        <w:t xml:space="preserve">изведень при высоть прицфла 12 лин.-а </w:t>
      </w:r>
      <w:r>
        <w:br/>
      </w:r>
      <w:r>
        <w:t xml:space="preserve">другой — 20 лин., то ширина В. 8 лин. </w:t>
      </w:r>
      <w:r>
        <w:br/>
      </w:r>
      <w:r>
        <w:t xml:space="preserve">Зная, насколько измЪняется дальность па- </w:t>
      </w:r>
      <w:r>
        <w:br/>
      </w:r>
      <w:r>
        <w:t xml:space="preserve">деня снаряда оть измъневя высоты при- </w:t>
      </w:r>
      <w:r>
        <w:br/>
      </w:r>
      <w:r>
        <w:t xml:space="preserve">цвла на 1 лин. (это измЪнен!е обозначается </w:t>
      </w:r>
      <w:r>
        <w:br/>
      </w:r>
      <w:r>
        <w:t xml:space="preserve">ДХ и для каждой дистанщи имЪеть свою </w:t>
      </w:r>
      <w:r>
        <w:br/>
      </w:r>
      <w:r>
        <w:t xml:space="preserve">величину), можно ширину В. выразить въ </w:t>
      </w:r>
      <w:r>
        <w:br/>
      </w:r>
      <w:r>
        <w:t xml:space="preserve">единицахъ длины. Напр. на дистанцю въ</w:t>
      </w:r>
    </w:p>
    <w:p>
      <w:pPr>
        <w:pStyle w:val="Normal"/>
      </w:pPr>
      <w:r>
        <w:t xml:space="preserve">Вилка МЪРНАЯ</w:t>
      </w:r>
    </w:p>
    <w:p>
      <w:pPr>
        <w:pStyle w:val="Normal"/>
      </w:pPr>
      <w:r>
        <w:t xml:space="preserve">10009 ДХ==24 саж. Ширина 8 лин. В. </w:t>
      </w:r>
      <w:r>
        <w:br/>
      </w:r>
      <w:r>
        <w:t xml:space="preserve">тогда будеть 24Ж8=192 саж.</w:t>
      </w:r>
    </w:p>
    <w:p>
      <w:pPr>
        <w:pStyle w:val="Normal"/>
      </w:pPr>
      <w:r>
        <w:t xml:space="preserve">Въ н$которыхъ государствахъ, напр. во </w:t>
      </w:r>
      <w:r>
        <w:br/>
      </w:r>
      <w:r>
        <w:t xml:space="preserve">Франц В. прежде выражали въ числ </w:t>
      </w:r>
      <w:r>
        <w:br/>
      </w:r>
      <w:r>
        <w:t xml:space="preserve">оборотовь подъемнаго механизма, но это </w:t>
      </w:r>
      <w:r>
        <w:br/>
      </w:r>
      <w:r>
        <w:t xml:space="preserve">признано неудобнымъ и съ 1894 француз- </w:t>
      </w:r>
      <w:r>
        <w:br/>
      </w:r>
      <w:r>
        <w:t xml:space="preserve">сай Мапце] 4е Иг выражает ширину В. </w:t>
      </w:r>
      <w:r>
        <w:br/>
      </w:r>
      <w:r>
        <w:t xml:space="preserve">въ метрахъ. Ом. Правила стр$льбы (1896); </w:t>
      </w:r>
      <w:r>
        <w:br/>
      </w:r>
      <w:r>
        <w:t xml:space="preserve">С1гагаоп, 1есопз 4’АтыЦеме (1895).</w:t>
      </w:r>
    </w:p>
    <w:p>
      <w:pPr>
        <w:pStyle w:val="Normal"/>
      </w:pPr>
      <w:r>
        <w:t xml:space="preserve">Вилка м%рная, см. древоизлиьрешще.</w:t>
      </w:r>
    </w:p>
    <w:p>
      <w:pPr>
        <w:pStyle w:val="Normal"/>
      </w:pPr>
      <w:r>
        <w:t xml:space="preserve">Вилклатгаель (\УЦКабаз), литовсый кол- </w:t>
      </w:r>
      <w:r>
        <w:br/>
      </w:r>
      <w:r>
        <w:t xml:space="preserve">дунъ, оборотень, который можетъ и дру- </w:t>
      </w:r>
      <w:r>
        <w:br/>
      </w:r>
      <w:r>
        <w:t xml:space="preserve">гихь превращать въ волковъ. У литов- </w:t>
      </w:r>
      <w:r>
        <w:br/>
      </w:r>
      <w:r>
        <w:t xml:space="preserve">скихъ племенъ волкъ пользовался и теперь </w:t>
      </w:r>
      <w:r>
        <w:br/>
      </w:r>
      <w:r>
        <w:t xml:space="preserve">пользуется особенным почтешемъ. Жмуди- </w:t>
      </w:r>
      <w:r>
        <w:br/>
      </w:r>
      <w:r>
        <w:t xml:space="preserve">ны не говорять, что онъ воетъ, но что онъ </w:t>
      </w:r>
      <w:r>
        <w:br/>
      </w:r>
      <w:r>
        <w:t xml:space="preserve">поеть. У латышей существовалъ обычай, ото- </w:t>
      </w:r>
      <w:r>
        <w:br/>
      </w:r>
      <w:r>
        <w:t xml:space="preserve">гнан!я волковъ“ (башав \УШказ), состоявший </w:t>
      </w:r>
      <w:r>
        <w:br/>
      </w:r>
      <w:r>
        <w:t xml:space="preserve">въ слЪд.: на перекресткахъ приносили имъ </w:t>
      </w:r>
      <w:r>
        <w:br/>
      </w:r>
      <w:r>
        <w:t xml:space="preserve">въ жертву козу, чтобъ они не наносили скоту </w:t>
      </w:r>
      <w:r>
        <w:br/>
      </w:r>
      <w:r>
        <w:t xml:space="preserve">вреда. Брюкнерь полагаеть, что дия ла- </w:t>
      </w:r>
      <w:r>
        <w:br/>
      </w:r>
      <w:r>
        <w:t xml:space="preserve">тышей волкъь быль лЪенымъ божествомъ; </w:t>
      </w:r>
      <w:r>
        <w:br/>
      </w:r>
      <w:r>
        <w:t xml:space="preserve">поэтому поселеше души человЪка въ тЬлЪ </w:t>
      </w:r>
      <w:r>
        <w:br/>
      </w:r>
      <w:r>
        <w:t xml:space="preserve">волка считалось величайшей честью. См. </w:t>
      </w:r>
      <w:r>
        <w:br/>
      </w:r>
      <w:r>
        <w:t xml:space="preserve">Теобальдъ, Литовско-языческме очерки </w:t>
      </w:r>
      <w:r>
        <w:br/>
      </w:r>
      <w:r>
        <w:t xml:space="preserve">(Вильна, 1890, стр. 17); Ап М1егиутз КЕ, </w:t>
      </w:r>
      <w:r>
        <w:br/>
      </w:r>
      <w:r>
        <w:t xml:space="preserve">7тоЧа 40 шИо10=)1 Шелуз Не] (Варш., 1892, </w:t>
      </w:r>
      <w:r>
        <w:br/>
      </w:r>
      <w:r>
        <w:t xml:space="preserve">стр. 84); А1. Вгаекрег, Ббагойута Аёуа </w:t>
      </w:r>
      <w:r>
        <w:br/>
      </w:r>
      <w:r>
        <w:t xml:space="preserve">(В. \Магза., 1898, [.),</w:t>
      </w:r>
    </w:p>
    <w:p>
      <w:pPr>
        <w:pStyle w:val="Normal"/>
      </w:pPr>
      <w:r>
        <w:t xml:space="preserve">Вилковсказн, пристань на Дону, Во- </w:t>
      </w:r>
      <w:r>
        <w:br/>
      </w:r>
      <w:r>
        <w:t xml:space="preserve">ронеж. губ. и уз. въ 7 вер. оть Воронежа, </w:t>
      </w:r>
      <w:r>
        <w:br/>
      </w:r>
      <w:r>
        <w:t xml:space="preserve">для котораго служить хлЪбною пристанью, </w:t>
      </w:r>
      <w:r>
        <w:br/>
      </w:r>
      <w:r>
        <w:t xml:space="preserve">по отправкЪ на судахъ внизъ къ Ростову.</w:t>
      </w:r>
    </w:p>
    <w:p>
      <w:pPr>
        <w:pStyle w:val="Normal"/>
      </w:pPr>
      <w:r>
        <w:t xml:space="preserve">Вилков, посадъ на Дунаъ, Бессар, </w:t>
      </w:r>
      <w:r>
        <w:br/>
      </w:r>
      <w:r>
        <w:t xml:space="preserve">губ., Измаил. у., въ 120 вер. оть Измаила; </w:t>
      </w:r>
      <w:r>
        <w:br/>
      </w:r>
      <w:r>
        <w:t xml:space="preserve">жит. 21/2 тыс., насел. преимущ. старообряд- </w:t>
      </w:r>
      <w:r>
        <w:br/>
      </w:r>
      <w:r>
        <w:t xml:space="preserve">цами, занимающ. рыболовет.</w:t>
      </w:r>
    </w:p>
    <w:p>
      <w:pPr>
        <w:pStyle w:val="Normal"/>
      </w:pPr>
      <w:r>
        <w:t xml:space="preserve">Вилла, у римлянъ деревенская уёадь- </w:t>
      </w:r>
      <w:r>
        <w:br/>
      </w:r>
      <w:r>
        <w:t xml:space="preserve">ба. Дома, строившшеся въ имъшяхъ бога- </w:t>
      </w:r>
      <w:r>
        <w:br/>
      </w:r>
      <w:r>
        <w:t xml:space="preserve">тыхъ римлянъ, отдвланные съ чрезвычай- </w:t>
      </w:r>
      <w:r>
        <w:br/>
      </w:r>
      <w:r>
        <w:t xml:space="preserve">ной роскошью и приспособленные для жилья </w:t>
      </w:r>
      <w:r>
        <w:br/>
      </w:r>
      <w:r>
        <w:t xml:space="preserve">во всякое время года, назывались У. игБапа </w:t>
      </w:r>
      <w:r>
        <w:br/>
      </w:r>
      <w:r>
        <w:t xml:space="preserve">(городская В.); если же находились вблизи </w:t>
      </w:r>
      <w:r>
        <w:br/>
      </w:r>
      <w:r>
        <w:t xml:space="preserve">тородовъ, то — \. зифбаграпа (загородная </w:t>
      </w:r>
      <w:r>
        <w:br/>
      </w:r>
      <w:r>
        <w:t xml:space="preserve">В.); У. гизыса — (деревенская) усадьба сть </w:t>
      </w:r>
      <w:r>
        <w:br/>
      </w:r>
      <w:r>
        <w:t xml:space="preserve">различными хозяйственными постройками, </w:t>
      </w:r>
      <w:r>
        <w:br/>
      </w:r>
      <w:r>
        <w:t xml:space="preserve">съ огородами, садами, виноградниками, </w:t>
      </w:r>
      <w:r>
        <w:br/>
      </w:r>
      <w:r>
        <w:t xml:space="preserve">Особенно растозительной роскошью отли- </w:t>
      </w:r>
      <w:r>
        <w:br/>
      </w:r>
      <w:r>
        <w:t xml:space="preserve">чались виллы Лукулла, Августа, Помпея, </w:t>
      </w:r>
      <w:r>
        <w:br/>
      </w:r>
      <w:r>
        <w:t xml:space="preserve">Цицерона и др. Во времена Каролинговъ </w:t>
      </w:r>
      <w:r>
        <w:br/>
      </w:r>
      <w:r>
        <w:t xml:space="preserve">У. тевае назывались королевсвя домены, </w:t>
      </w:r>
      <w:r>
        <w:br/>
      </w:r>
      <w:r>
        <w:t xml:space="preserve">въ которыхь государи часто устраивали </w:t>
      </w:r>
      <w:r>
        <w:br/>
      </w:r>
      <w:r>
        <w:t xml:space="preserve">свои резиденщи. Въ ХУ в. итальянцы </w:t>
      </w:r>
      <w:r>
        <w:br/>
      </w:r>
      <w:r>
        <w:t xml:space="preserve">усвоили обычай строить В. на подобе рим- </w:t>
      </w:r>
      <w:r>
        <w:br/>
      </w:r>
      <w:r>
        <w:t xml:space="preserve">скихъ В.; высшаго расцвЪта эти постройки </w:t>
      </w:r>
      <w:r>
        <w:br/>
      </w:r>
      <w:r>
        <w:t xml:space="preserve">достигли въ эпоху возрождешя. Наиболве </w:t>
      </w:r>
      <w:r>
        <w:br/>
      </w:r>
      <w:r>
        <w:t xml:space="preserve">замвчательныя по своей архитектур и </w:t>
      </w:r>
      <w:r>
        <w:br/>
      </w:r>
      <w:r>
        <w:t xml:space="preserve">историческому значешю — виллы Фарне- </w:t>
      </w:r>
      <w:r>
        <w:br/>
      </w:r>
      <w:r>
        <w:t xml:space="preserve">зина. Мадана, Медичи, Боргезе, Малтеи, </w:t>
      </w:r>
      <w:r>
        <w:br/>
      </w:r>
      <w:r>
        <w:t xml:space="preserve">Альбани, д’Эсте, Альдобрандини и др. Въ </w:t>
      </w:r>
      <w:r>
        <w:br/>
      </w:r>
      <w:r>
        <w:t xml:space="preserve">ХХ в. постройка вилль получила столь </w:t>
      </w:r>
      <w:r>
        <w:br/>
      </w:r>
      <w:r>
        <w:t xml:space="preserve">широкое распространеше, что окрестности </w:t>
      </w:r>
      <w:r>
        <w:br/>
      </w:r>
      <w:r>
        <w:t xml:space="preserve">вевхъ крупныхъ городовь почти силошь </w:t>
      </w:r>
      <w:r>
        <w:br/>
      </w:r>
      <w:r>
        <w:t xml:space="preserve">были застроены виллами; потребность въ </w:t>
      </w:r>
      <w:r>
        <w:br/>
      </w:r>
      <w:r>
        <w:t xml:space="preserve">нихЪ положила начало развитНо особой от- </w:t>
      </w:r>
      <w:r>
        <w:br/>
      </w:r>
      <w:r>
        <w:t xml:space="preserve">расли строительнаго искусства. Сады, ве- </w:t>
      </w:r>
      <w:r>
        <w:br/>
      </w:r>
      <w:r>
        <w:t xml:space="preserve">ранды, открытые балконы, башенки, ниши </w:t>
      </w:r>
      <w:r>
        <w:br/>
      </w:r>
      <w:r>
        <w:t xml:space="preserve">съ изящными художественными украше-</w:t>
      </w:r>
    </w:p>
    <w:p>
      <w:pPr>
        <w:pStyle w:val="Normal"/>
      </w:pPr>
      <w:r>
        <w:t xml:space="preserve">— ВиалАмовЪ. 27 </w:t>
      </w:r>
      <w:r>
        <w:br/>
      </w:r>
      <w:r>
        <w:t xml:space="preserve">шями составляють отличительныя особен- </w:t>
      </w:r>
      <w:r>
        <w:br/>
      </w:r>
      <w:r>
        <w:t xml:space="preserve">ности современныхъь виллъ.</w:t>
      </w:r>
    </w:p>
    <w:p>
      <w:pPr>
        <w:pStyle w:val="Normal"/>
      </w:pPr>
      <w:r>
        <w:t xml:space="preserve">Вилла, Томазо, итальянсвйй государ- </w:t>
      </w:r>
      <w:r>
        <w:br/>
      </w:r>
      <w:r>
        <w:t xml:space="preserve">ственный дЪятель. род. 1829; получивъ юри- </w:t>
      </w:r>
      <w:r>
        <w:br/>
      </w:r>
      <w:r>
        <w:t xml:space="preserve">дическое образоваше въ ТуринЪ, В. ноевя- </w:t>
      </w:r>
      <w:r>
        <w:br/>
      </w:r>
      <w:r>
        <w:t xml:space="preserve">тилъ себя адвокатурЪ и журналистикъ. </w:t>
      </w:r>
      <w:r>
        <w:br/>
      </w:r>
      <w:r>
        <w:t xml:space="preserve">1865 засъдалъ въ палат депутатовъ, за- </w:t>
      </w:r>
      <w:r>
        <w:br/>
      </w:r>
      <w:r>
        <w:t xml:space="preserve">нимая мЪето въ рядахъ лфвой. 1879 вету- </w:t>
      </w:r>
      <w:r>
        <w:br/>
      </w:r>
      <w:r>
        <w:t xml:space="preserve">пилъ въ кабинетъ Кайроли съ портфелемъ </w:t>
      </w:r>
      <w:r>
        <w:br/>
      </w:r>
      <w:r>
        <w:t xml:space="preserve">министра внутреннихъ дзлЪ; послЪ мини- </w:t>
      </w:r>
      <w:r>
        <w:br/>
      </w:r>
      <w:r>
        <w:t xml:space="preserve">стерскаго кризиса, занялъ ность миниетра </w:t>
      </w:r>
      <w:r>
        <w:br/>
      </w:r>
      <w:r>
        <w:t xml:space="preserve">юстищи; 1881 В. вышель въ отетавку. Съ </w:t>
      </w:r>
      <w:r>
        <w:br/>
      </w:r>
      <w:r>
        <w:t xml:space="preserve">1888 состоитъвице президентомъ налаты,</w:t>
      </w:r>
    </w:p>
    <w:p>
      <w:pPr>
        <w:pStyle w:val="Normal"/>
      </w:pPr>
      <w:r>
        <w:t xml:space="preserve">Вилла- или Вилья-Видсоса (У!- </w:t>
      </w:r>
      <w:r>
        <w:br/>
      </w:r>
      <w:r>
        <w:t xml:space="preserve">1а, - У1с10за), дор. въ Испаши на р. Та- </w:t>
      </w:r>
      <w:r>
        <w:br/>
      </w:r>
      <w:r>
        <w:t xml:space="preserve">хунъ вь 12 м. кь сЪв.-вост. оть Мадрида. </w:t>
      </w:r>
      <w:r>
        <w:br/>
      </w:r>
      <w:r>
        <w:t xml:space="preserve">10 дек. 1710 произошло сражеше между</w:t>
      </w:r>
    </w:p>
    <w:p>
      <w:pPr>
        <w:pStyle w:val="Normal"/>
      </w:pPr>
      <w:r>
        <w:t xml:space="preserve">ранко-испанской армей подъ начальств. </w:t>
      </w:r>
      <w:r>
        <w:br/>
      </w:r>
      <w:r>
        <w:t xml:space="preserve">Вандома и союзными (австрйскими, порту- </w:t>
      </w:r>
      <w:r>
        <w:br/>
      </w:r>
      <w:r>
        <w:t xml:space="preserve">гальскими, ангийскими и голландскими) </w:t>
      </w:r>
      <w:r>
        <w:br/>
      </w:r>
      <w:r>
        <w:t xml:space="preserve">войсками подъ командою тен. Штарем- </w:t>
      </w:r>
      <w:r>
        <w:br/>
      </w:r>
      <w:r>
        <w:t xml:space="preserve">берга. ШослЪ подготовки атаки артилле- </w:t>
      </w:r>
      <w:r>
        <w:br/>
      </w:r>
      <w:r>
        <w:t xml:space="preserve">рИйскимъ огнемт испанская кавалермя, подъ </w:t>
      </w:r>
      <w:r>
        <w:br/>
      </w:r>
      <w:r>
        <w:t xml:space="preserve">предводительетвомт Филиппа У атаковала </w:t>
      </w:r>
      <w:r>
        <w:br/>
      </w:r>
      <w:r>
        <w:t xml:space="preserve">иЪвый флангь союзниковъ а Вандомъ дви- </w:t>
      </w:r>
      <w:r>
        <w:br/>
      </w:r>
      <w:r>
        <w:t xml:space="preserve">нулся на н5мецкую пЪхоту прав. фланга </w:t>
      </w:r>
      <w:r>
        <w:br/>
      </w:r>
      <w:r>
        <w:t xml:space="preserve">союзниковъ, но не могь разстроить каре. </w:t>
      </w:r>
      <w:r>
        <w:br/>
      </w:r>
      <w:r>
        <w:t xml:space="preserve">Ночь прекратила, бой, но Штарембергъ, поль- </w:t>
      </w:r>
      <w:r>
        <w:br/>
      </w:r>
      <w:r>
        <w:t xml:space="preserve">зуясь темнотой, отступилъ, бросивъ обозъ </w:t>
      </w:r>
      <w:r>
        <w:br/>
      </w:r>
      <w:r>
        <w:t xml:space="preserve">и много пушекъ.</w:t>
      </w:r>
    </w:p>
    <w:p>
      <w:pPr>
        <w:pStyle w:val="Normal"/>
      </w:pPr>
      <w:r>
        <w:t xml:space="preserve">Вилла (Вилья) Видеоса (УШа У </w:t>
      </w:r>
      <w:r>
        <w:br/>
      </w:r>
      <w:r>
        <w:t xml:space="preserve">с10за), Хозе де, испанск. поэть, род. 1589, </w:t>
      </w:r>
      <w:r>
        <w:br/>
      </w:r>
      <w:r>
        <w:t xml:space="preserve">ум. 1658; быль 1628 инквизиторомъ коро- </w:t>
      </w:r>
      <w:r>
        <w:br/>
      </w:r>
      <w:r>
        <w:t xml:space="preserve">левства Мурси, 1644 — Куанки. Написать </w:t>
      </w:r>
      <w:r>
        <w:br/>
      </w:r>
      <w:r>
        <w:t xml:space="preserve">выдающуюся комическ. поэму Га тозацеа </w:t>
      </w:r>
      <w:r>
        <w:br/>
      </w:r>
      <w:r>
        <w:t xml:space="preserve">(Война мух, 1615, переизд. въ ВШНоеса </w:t>
      </w:r>
      <w:r>
        <w:br/>
      </w:r>
      <w:r>
        <w:t xml:space="preserve">Че ащбогез езрадо|ез, т. 17). з</w:t>
      </w:r>
    </w:p>
    <w:p>
      <w:pPr>
        <w:pStyle w:val="Normal"/>
      </w:pPr>
      <w:r>
        <w:t xml:space="preserve">Вилла Висоса, португальсий ор- </w:t>
      </w:r>
      <w:r>
        <w:br/>
      </w:r>
      <w:r>
        <w:t xml:space="preserve">день въ честь Благовъщешя Св. Дъвы, уч- </w:t>
      </w:r>
      <w:r>
        <w:br/>
      </w:r>
      <w:r>
        <w:t xml:space="preserve">режденный королемъ Тоанномъ УТ въ Р1о- </w:t>
      </w:r>
      <w:r>
        <w:br/>
      </w:r>
      <w:r>
        <w:t xml:space="preserve">Жанейро въ воспоминане своего восше- </w:t>
      </w:r>
      <w:r>
        <w:br/>
      </w:r>
      <w:r>
        <w:t xml:space="preserve">стыя на престолъь Португаши, Бразиши и </w:t>
      </w:r>
      <w:r>
        <w:br/>
      </w:r>
      <w:r>
        <w:t xml:space="preserve">Альгарвы (1519) для дворянъ, сановниковъ </w:t>
      </w:r>
      <w:r>
        <w:br/>
      </w:r>
      <w:r>
        <w:t xml:space="preserve">и ученыхъ.</w:t>
      </w:r>
    </w:p>
    <w:p>
      <w:pPr>
        <w:pStyle w:val="Normal"/>
      </w:pPr>
      <w:r>
        <w:t xml:space="preserve">Виллагвая (УШаслау), гл. пунктъ де- </w:t>
      </w:r>
      <w:r>
        <w:br/>
      </w:r>
      <w:r>
        <w:t xml:space="preserve">партам. въ аргент. провинщи Энтре Р1осъ, </w:t>
      </w:r>
      <w:r>
        <w:br/>
      </w:r>
      <w:r>
        <w:t xml:space="preserve">при р. В. Гранде и при ж. д. Парна-Кон- </w:t>
      </w:r>
      <w:r>
        <w:br/>
      </w:r>
      <w:r>
        <w:t xml:space="preserve">сепеонъ, съ (1890) 3500 жит.</w:t>
      </w:r>
    </w:p>
    <w:p>
      <w:pPr>
        <w:pStyle w:val="Normal"/>
      </w:pPr>
      <w:r>
        <w:t xml:space="preserve">Вилламовть, 1) Ал-дръАлександр., </w:t>
      </w:r>
      <w:r>
        <w:br/>
      </w:r>
      <w:r>
        <w:t xml:space="preserve">авторъ многихъ вальсовъ и романсовъ. Род. </w:t>
      </w:r>
      <w:r>
        <w:br/>
      </w:r>
      <w:r>
        <w:t xml:space="preserve">1838 въ Сиб. Спещальнаго музыкальнаго </w:t>
      </w:r>
      <w:r>
        <w:br/>
      </w:r>
      <w:r>
        <w:t xml:space="preserve">образовашя не получилъ, но въ качеств </w:t>
      </w:r>
      <w:r>
        <w:br/>
      </w:r>
      <w:r>
        <w:t xml:space="preserve">даровитаго диллетанта и въ силу природ- </w:t>
      </w:r>
      <w:r>
        <w:br/>
      </w:r>
      <w:r>
        <w:t xml:space="preserve">наго влечешя къ широкой и красивой ме- </w:t>
      </w:r>
      <w:r>
        <w:br/>
      </w:r>
      <w:r>
        <w:t xml:space="preserve">лоди, сталъ съ молодыхъ лБть заниматься </w:t>
      </w:r>
      <w:r>
        <w:br/>
      </w:r>
      <w:r>
        <w:t xml:space="preserve">музыкальнымъ творчествомь въ области </w:t>
      </w:r>
      <w:r>
        <w:br/>
      </w:r>
      <w:r>
        <w:t xml:space="preserve">болБе или менфе легкой музыки. Напи- </w:t>
      </w:r>
      <w:r>
        <w:br/>
      </w:r>
      <w:r>
        <w:t xml:space="preserve">салъ очень много романсовь и вальсовъ, </w:t>
      </w:r>
      <w:r>
        <w:br/>
      </w:r>
      <w:r>
        <w:t xml:space="preserve">не глубокихь, но всегда красивыхъ. Въ </w:t>
      </w:r>
      <w:r>
        <w:br/>
      </w:r>
      <w:r>
        <w:t xml:space="preserve">особенности мноше вальсы, перелаженные </w:t>
      </w:r>
      <w:r>
        <w:br/>
      </w:r>
      <w:r>
        <w:t xml:space="preserve">дия оркестра, едълались общеизвстными. </w:t>
      </w:r>
      <w:r>
        <w:br/>
      </w:r>
      <w:r>
        <w:t xml:space="preserve">Первый романсъ „Мечта“ изданъ фирмою </w:t>
      </w:r>
      <w:r>
        <w:br/>
      </w:r>
      <w:r>
        <w:t xml:space="preserve">Бернаръ 1857. Изъ серй прочихъ роман- </w:t>
      </w:r>
      <w:r>
        <w:br/>
      </w:r>
      <w:r>
        <w:t xml:space="preserve">совь наибол5е распространенъ „Молись“ </w:t>
      </w:r>
      <w:r>
        <w:br/>
      </w:r>
      <w:r>
        <w:t xml:space="preserve">для пъвя въ сопровождени волончели.</w:t>
      </w:r>
    </w:p>
    <w:p>
      <w:pPr>
        <w:pStyle w:val="Normal"/>
      </w:pPr>
      <w:r>
        <w:t xml:space="preserve">2) В., Григор!й Ивановичъ, статсъ- </w:t>
      </w:r>
      <w:r>
        <w:br/>
      </w:r>
      <w:r>
        <w:t xml:space="preserve">секретарь по ГУ’ отдълешю собственной Е. </w:t>
      </w:r>
      <w:r>
        <w:br/>
      </w:r>
      <w:r>
        <w:t xml:space="preserve">Ими. Вел. канцелярии, род. 1771, ум. 7 февр.</w:t>
      </w:r>
    </w:p>
    <w:p>
      <w:pPr>
        <w:pStyle w:val="Normal"/>
      </w:pPr>
      <w:r>
        <w:t xml:space="preserve">Вилка МЪРНАЯ</w:t>
      </w:r>
    </w:p>
    <w:p>
      <w:pPr>
        <w:pStyle w:val="Normal"/>
      </w:pPr>
      <w:r>
        <w:t xml:space="preserve">10009 ДХ==24 саж. Ширина 8 лин. В. </w:t>
      </w:r>
      <w:r>
        <w:br/>
      </w:r>
      <w:r>
        <w:t xml:space="preserve">тогда будеть 24Ж8=192 саж.</w:t>
      </w:r>
    </w:p>
    <w:p>
      <w:pPr>
        <w:pStyle w:val="Normal"/>
      </w:pPr>
      <w:r>
        <w:t xml:space="preserve">Въ н$которыхъ государствахъ, напр. во </w:t>
      </w:r>
      <w:r>
        <w:br/>
      </w:r>
      <w:r>
        <w:t xml:space="preserve">Франц В. прежде выражали въ числ </w:t>
      </w:r>
      <w:r>
        <w:br/>
      </w:r>
      <w:r>
        <w:t xml:space="preserve">оборотовь подъемнаго механизма, но это </w:t>
      </w:r>
      <w:r>
        <w:br/>
      </w:r>
      <w:r>
        <w:t xml:space="preserve">признано неудобнымъ и съ 1894 француз- </w:t>
      </w:r>
      <w:r>
        <w:br/>
      </w:r>
      <w:r>
        <w:t xml:space="preserve">сай Мапце] 4е Иг выражает ширину В. </w:t>
      </w:r>
      <w:r>
        <w:br/>
      </w:r>
      <w:r>
        <w:t xml:space="preserve">въ метрахъ. Ом. Правила стр$льбы (1896); </w:t>
      </w:r>
      <w:r>
        <w:br/>
      </w:r>
      <w:r>
        <w:t xml:space="preserve">С1гагаоп, 1есопз 4’АтыЦеме (1895).</w:t>
      </w:r>
    </w:p>
    <w:p>
      <w:pPr>
        <w:pStyle w:val="Normal"/>
      </w:pPr>
      <w:r>
        <w:t xml:space="preserve">Вилка м%рная, см. древоизлиьрешще.</w:t>
      </w:r>
    </w:p>
    <w:p>
      <w:pPr>
        <w:pStyle w:val="Normal"/>
      </w:pPr>
      <w:r>
        <w:t xml:space="preserve">Вилклатгаель (\УЦКабаз), литовсый кол- </w:t>
      </w:r>
      <w:r>
        <w:br/>
      </w:r>
      <w:r>
        <w:t xml:space="preserve">дунъ, оборотень, который можетъ и дру- </w:t>
      </w:r>
      <w:r>
        <w:br/>
      </w:r>
      <w:r>
        <w:t xml:space="preserve">гихь превращать въ волковъ. У литов- </w:t>
      </w:r>
      <w:r>
        <w:br/>
      </w:r>
      <w:r>
        <w:t xml:space="preserve">скихъ племенъ волкъ пользовался и теперь </w:t>
      </w:r>
      <w:r>
        <w:br/>
      </w:r>
      <w:r>
        <w:t xml:space="preserve">пользуется особенным почтешемъ. Жмуди- </w:t>
      </w:r>
      <w:r>
        <w:br/>
      </w:r>
      <w:r>
        <w:t xml:space="preserve">ны не говорять, что онъ воетъ, но что онъ </w:t>
      </w:r>
      <w:r>
        <w:br/>
      </w:r>
      <w:r>
        <w:t xml:space="preserve">поеть. У латышей существовалъ обычай, ото- </w:t>
      </w:r>
      <w:r>
        <w:br/>
      </w:r>
      <w:r>
        <w:t xml:space="preserve">гнан!я волковъ“ (башав \УШказ), состоявший </w:t>
      </w:r>
      <w:r>
        <w:br/>
      </w:r>
      <w:r>
        <w:t xml:space="preserve">въ слЪд.: на перекресткахъ приносили имъ </w:t>
      </w:r>
      <w:r>
        <w:br/>
      </w:r>
      <w:r>
        <w:t xml:space="preserve">въ жертву козу, чтобъ они не наносили скоту </w:t>
      </w:r>
      <w:r>
        <w:br/>
      </w:r>
      <w:r>
        <w:t xml:space="preserve">вреда. Брюкнерь полагаеть, что дия ла- </w:t>
      </w:r>
      <w:r>
        <w:br/>
      </w:r>
      <w:r>
        <w:t xml:space="preserve">тышей волкъь быль лЪенымъ божествомъ; </w:t>
      </w:r>
      <w:r>
        <w:br/>
      </w:r>
      <w:r>
        <w:t xml:space="preserve">поэтому поселеше души человЪка въ тЬлЪ </w:t>
      </w:r>
      <w:r>
        <w:br/>
      </w:r>
      <w:r>
        <w:t xml:space="preserve">волка считалось величайшей честью. См. </w:t>
      </w:r>
      <w:r>
        <w:br/>
      </w:r>
      <w:r>
        <w:t xml:space="preserve">Теобальдъ, Литовско-языческме очерки </w:t>
      </w:r>
      <w:r>
        <w:br/>
      </w:r>
      <w:r>
        <w:t xml:space="preserve">(Вильна, 1890, стр. 17); Ап М1егиутз КЕ, </w:t>
      </w:r>
      <w:r>
        <w:br/>
      </w:r>
      <w:r>
        <w:t xml:space="preserve">7тоЧа 40 шИо10=)1 Шелуз Не] (Варш., 1892, </w:t>
      </w:r>
      <w:r>
        <w:br/>
      </w:r>
      <w:r>
        <w:t xml:space="preserve">стр. 84); А1. Вгаекрег, Ббагойута Аёуа </w:t>
      </w:r>
      <w:r>
        <w:br/>
      </w:r>
      <w:r>
        <w:t xml:space="preserve">(В. \Магза., 1898, [.),</w:t>
      </w:r>
    </w:p>
    <w:p>
      <w:pPr>
        <w:pStyle w:val="Normal"/>
      </w:pPr>
      <w:r>
        <w:t xml:space="preserve">Вилковсказн, пристань на Дону, Во- </w:t>
      </w:r>
      <w:r>
        <w:br/>
      </w:r>
      <w:r>
        <w:t xml:space="preserve">ронеж. губ. и уз. въ 7 вер. оть Воронежа, </w:t>
      </w:r>
      <w:r>
        <w:br/>
      </w:r>
      <w:r>
        <w:t xml:space="preserve">для котораго служить хлЪбною пристанью, </w:t>
      </w:r>
      <w:r>
        <w:br/>
      </w:r>
      <w:r>
        <w:t xml:space="preserve">по отправкЪ на судахъ внизъ къ Ростову.</w:t>
      </w:r>
    </w:p>
    <w:p>
      <w:pPr>
        <w:pStyle w:val="Normal"/>
      </w:pPr>
      <w:r>
        <w:t xml:space="preserve">Вилков, посадъ на Дунаъ, Бессар, </w:t>
      </w:r>
      <w:r>
        <w:br/>
      </w:r>
      <w:r>
        <w:t xml:space="preserve">губ., Измаил. у., въ 120 вер. оть Измаила; </w:t>
      </w:r>
      <w:r>
        <w:br/>
      </w:r>
      <w:r>
        <w:t xml:space="preserve">жит. 21/2 тыс., насел. преимущ. старообряд- </w:t>
      </w:r>
      <w:r>
        <w:br/>
      </w:r>
      <w:r>
        <w:t xml:space="preserve">цами, занимающ. рыболовет.</w:t>
      </w:r>
    </w:p>
    <w:p>
      <w:pPr>
        <w:pStyle w:val="Normal"/>
      </w:pPr>
      <w:r>
        <w:t xml:space="preserve">Вилла, у римлянъ деревенская уёадь- </w:t>
      </w:r>
      <w:r>
        <w:br/>
      </w:r>
      <w:r>
        <w:t xml:space="preserve">ба. Дома, строившшеся въ имъшяхъ бога- </w:t>
      </w:r>
      <w:r>
        <w:br/>
      </w:r>
      <w:r>
        <w:t xml:space="preserve">тыхъ римлянъ, отдвланные съ чрезвычай- </w:t>
      </w:r>
      <w:r>
        <w:br/>
      </w:r>
      <w:r>
        <w:t xml:space="preserve">ной роскошью и приспособленные для жилья </w:t>
      </w:r>
      <w:r>
        <w:br/>
      </w:r>
      <w:r>
        <w:t xml:space="preserve">во всякое время года, назывались У. игБапа </w:t>
      </w:r>
      <w:r>
        <w:br/>
      </w:r>
      <w:r>
        <w:t xml:space="preserve">(городская В.); если же находились вблизи </w:t>
      </w:r>
      <w:r>
        <w:br/>
      </w:r>
      <w:r>
        <w:t xml:space="preserve">тородовъ, то — \. зифбаграпа (загородная </w:t>
      </w:r>
      <w:r>
        <w:br/>
      </w:r>
      <w:r>
        <w:t xml:space="preserve">В.); У. гизыса — (деревенская) усадьба сть </w:t>
      </w:r>
      <w:r>
        <w:br/>
      </w:r>
      <w:r>
        <w:t xml:space="preserve">различными хозяйственными постройками, </w:t>
      </w:r>
      <w:r>
        <w:br/>
      </w:r>
      <w:r>
        <w:t xml:space="preserve">съ огородами, садами, виноградниками, </w:t>
      </w:r>
      <w:r>
        <w:br/>
      </w:r>
      <w:r>
        <w:t xml:space="preserve">Особенно растозительной роскошью отли- </w:t>
      </w:r>
      <w:r>
        <w:br/>
      </w:r>
      <w:r>
        <w:t xml:space="preserve">чались виллы Лукулла, Августа, Помпея, </w:t>
      </w:r>
      <w:r>
        <w:br/>
      </w:r>
      <w:r>
        <w:t xml:space="preserve">Цицерона и др. Во времена Каролинговъ </w:t>
      </w:r>
      <w:r>
        <w:br/>
      </w:r>
      <w:r>
        <w:t xml:space="preserve">У. тевае назывались королевсвя домены, </w:t>
      </w:r>
      <w:r>
        <w:br/>
      </w:r>
      <w:r>
        <w:t xml:space="preserve">въ которыхь государи часто устраивали </w:t>
      </w:r>
      <w:r>
        <w:br/>
      </w:r>
      <w:r>
        <w:t xml:space="preserve">свои резиденщи. Въ ХУ в. итальянцы </w:t>
      </w:r>
      <w:r>
        <w:br/>
      </w:r>
      <w:r>
        <w:t xml:space="preserve">усвоили обычай строить В. на подобе рим- </w:t>
      </w:r>
      <w:r>
        <w:br/>
      </w:r>
      <w:r>
        <w:t xml:space="preserve">скихъ В.; высшаго расцвЪта эти постройки </w:t>
      </w:r>
      <w:r>
        <w:br/>
      </w:r>
      <w:r>
        <w:t xml:space="preserve">достигли въ эпоху возрождешя. Наиболве </w:t>
      </w:r>
      <w:r>
        <w:br/>
      </w:r>
      <w:r>
        <w:t xml:space="preserve">замвчательныя по своей архитектур и </w:t>
      </w:r>
      <w:r>
        <w:br/>
      </w:r>
      <w:r>
        <w:t xml:space="preserve">историческому значешю — виллы Фарне- </w:t>
      </w:r>
      <w:r>
        <w:br/>
      </w:r>
      <w:r>
        <w:t xml:space="preserve">зина. Мадана, Медичи, Боргезе, Малтеи, </w:t>
      </w:r>
      <w:r>
        <w:br/>
      </w:r>
      <w:r>
        <w:t xml:space="preserve">Альбани, д’Эсте, Альдобрандини и др. Въ </w:t>
      </w:r>
      <w:r>
        <w:br/>
      </w:r>
      <w:r>
        <w:t xml:space="preserve">ХХ в. постройка вилль получила столь </w:t>
      </w:r>
      <w:r>
        <w:br/>
      </w:r>
      <w:r>
        <w:t xml:space="preserve">широкое распространеше, что окрестности </w:t>
      </w:r>
      <w:r>
        <w:br/>
      </w:r>
      <w:r>
        <w:t xml:space="preserve">вевхъ крупныхъ городовь почти силошь </w:t>
      </w:r>
      <w:r>
        <w:br/>
      </w:r>
      <w:r>
        <w:t xml:space="preserve">были застроены виллами; потребность въ </w:t>
      </w:r>
      <w:r>
        <w:br/>
      </w:r>
      <w:r>
        <w:t xml:space="preserve">нихЪ положила начало развитНо особой от- </w:t>
      </w:r>
      <w:r>
        <w:br/>
      </w:r>
      <w:r>
        <w:t xml:space="preserve">расли строительнаго искусства. Сады, ве- </w:t>
      </w:r>
      <w:r>
        <w:br/>
      </w:r>
      <w:r>
        <w:t xml:space="preserve">ранды, открытые балконы, башенки, ниши </w:t>
      </w:r>
      <w:r>
        <w:br/>
      </w:r>
      <w:r>
        <w:t xml:space="preserve">съ изящными художественными украше-</w:t>
      </w:r>
    </w:p>
    <w:p>
      <w:pPr>
        <w:pStyle w:val="Normal"/>
      </w:pPr>
      <w:r>
        <w:t xml:space="preserve">— ВиалАмовЪ. 27 </w:t>
      </w:r>
      <w:r>
        <w:br/>
      </w:r>
      <w:r>
        <w:t xml:space="preserve">шями составляютъь отличительныя особен- </w:t>
      </w:r>
      <w:r>
        <w:br/>
      </w:r>
      <w:r>
        <w:t xml:space="preserve">ности современныхъь виллъ.</w:t>
      </w:r>
    </w:p>
    <w:p>
      <w:pPr>
        <w:pStyle w:val="Normal"/>
      </w:pPr>
      <w:r>
        <w:t xml:space="preserve">Вилла, Томазо, итальянсвйй государ- </w:t>
      </w:r>
      <w:r>
        <w:br/>
      </w:r>
      <w:r>
        <w:t xml:space="preserve">ственный дЪятель. род. 1829; получивъ юри- </w:t>
      </w:r>
      <w:r>
        <w:br/>
      </w:r>
      <w:r>
        <w:t xml:space="preserve">дическое образоваше въ ТуринЪ, В. ноевя- </w:t>
      </w:r>
      <w:r>
        <w:br/>
      </w:r>
      <w:r>
        <w:t xml:space="preserve">тилъ себя адвокатурЪ и журналистикъ. </w:t>
      </w:r>
      <w:r>
        <w:br/>
      </w:r>
      <w:r>
        <w:t xml:space="preserve">1865 засъдалъ въ палат депутатовъ, за- </w:t>
      </w:r>
      <w:r>
        <w:br/>
      </w:r>
      <w:r>
        <w:t xml:space="preserve">нимая мЪето въ рядахъ лфвой. 1879 вету- </w:t>
      </w:r>
      <w:r>
        <w:br/>
      </w:r>
      <w:r>
        <w:t xml:space="preserve">пилъ въ кабинетъ Кайроли съ портфелемъ </w:t>
      </w:r>
      <w:r>
        <w:br/>
      </w:r>
      <w:r>
        <w:t xml:space="preserve">министра внутреннихъ дзлЪ; послЪ мини- </w:t>
      </w:r>
      <w:r>
        <w:br/>
      </w:r>
      <w:r>
        <w:t xml:space="preserve">стерскаго кризиса, занялъ ность миниетра </w:t>
      </w:r>
      <w:r>
        <w:br/>
      </w:r>
      <w:r>
        <w:t xml:space="preserve">юстищи; 1881 В. вышель въ отетавку. Съ </w:t>
      </w:r>
      <w:r>
        <w:br/>
      </w:r>
      <w:r>
        <w:t xml:space="preserve">1888 состоитъвице президентомъ налаты.</w:t>
      </w:r>
    </w:p>
    <w:p>
      <w:pPr>
        <w:pStyle w:val="Normal"/>
      </w:pPr>
      <w:r>
        <w:t xml:space="preserve">Вилла- или Вилья-Видсоса (У!- </w:t>
      </w:r>
      <w:r>
        <w:br/>
      </w:r>
      <w:r>
        <w:t xml:space="preserve">1а, - У1с10за), дор. въ Испаши на р. Та- </w:t>
      </w:r>
      <w:r>
        <w:br/>
      </w:r>
      <w:r>
        <w:t xml:space="preserve">хунъ вь 12 м. кь сЪв.-вост. оть Мадрида. </w:t>
      </w:r>
      <w:r>
        <w:br/>
      </w:r>
      <w:r>
        <w:t xml:space="preserve">10 дек. 1710 произошло сражеше между</w:t>
      </w:r>
    </w:p>
    <w:p>
      <w:pPr>
        <w:pStyle w:val="Normal"/>
      </w:pPr>
      <w:r>
        <w:t xml:space="preserve">ранко-испанской армей подъ начальств. </w:t>
      </w:r>
      <w:r>
        <w:br/>
      </w:r>
      <w:r>
        <w:t xml:space="preserve">Вандома и союзными (австрйскими, порту- </w:t>
      </w:r>
      <w:r>
        <w:br/>
      </w:r>
      <w:r>
        <w:t xml:space="preserve">гальскими, ангийскими и голландскими) </w:t>
      </w:r>
      <w:r>
        <w:br/>
      </w:r>
      <w:r>
        <w:t xml:space="preserve">войсками подъ командою тен. Штарем- </w:t>
      </w:r>
      <w:r>
        <w:br/>
      </w:r>
      <w:r>
        <w:t xml:space="preserve">берга. ШослЪ подготовки атаки артилле- </w:t>
      </w:r>
      <w:r>
        <w:br/>
      </w:r>
      <w:r>
        <w:t xml:space="preserve">рИйскимъ огнемт испанская кавалермя, подъ </w:t>
      </w:r>
      <w:r>
        <w:br/>
      </w:r>
      <w:r>
        <w:t xml:space="preserve">предводительетвомт Филиппа У атаковала </w:t>
      </w:r>
      <w:r>
        <w:br/>
      </w:r>
      <w:r>
        <w:t xml:space="preserve">иЪвый флангь союзниковъ а Вандомъ дви- </w:t>
      </w:r>
      <w:r>
        <w:br/>
      </w:r>
      <w:r>
        <w:t xml:space="preserve">нулся на н-мецкую пЪхоту прав. фланга </w:t>
      </w:r>
      <w:r>
        <w:br/>
      </w:r>
      <w:r>
        <w:t xml:space="preserve">союзниковъ, но не могь разстроить каре. </w:t>
      </w:r>
      <w:r>
        <w:br/>
      </w:r>
      <w:r>
        <w:t xml:space="preserve">Ночь прекратила, бой, но Штарембергъ, поль- </w:t>
      </w:r>
      <w:r>
        <w:br/>
      </w:r>
      <w:r>
        <w:t xml:space="preserve">зуясь темнотой, отступилъ, бросивъ обозъ </w:t>
      </w:r>
      <w:r>
        <w:br/>
      </w:r>
      <w:r>
        <w:t xml:space="preserve">и много пушекъ.</w:t>
      </w:r>
    </w:p>
    <w:p>
      <w:pPr>
        <w:pStyle w:val="Normal"/>
      </w:pPr>
      <w:r>
        <w:t xml:space="preserve">Вилла (Вилья) Видеоса (УШа У </w:t>
      </w:r>
      <w:r>
        <w:br/>
      </w:r>
      <w:r>
        <w:t xml:space="preserve">с10за), Хозе де, испанск. поэть, род. 1589, </w:t>
      </w:r>
      <w:r>
        <w:br/>
      </w:r>
      <w:r>
        <w:t xml:space="preserve">ум. 1658; быль 1628 инквизиторомъ коро- </w:t>
      </w:r>
      <w:r>
        <w:br/>
      </w:r>
      <w:r>
        <w:t xml:space="preserve">левства Мурси, 1644 — Куанки. Написать </w:t>
      </w:r>
      <w:r>
        <w:br/>
      </w:r>
      <w:r>
        <w:t xml:space="preserve">выдающуюся комическ. поэму Га тозацеа </w:t>
      </w:r>
      <w:r>
        <w:br/>
      </w:r>
      <w:r>
        <w:t xml:space="preserve">(Война мух, 1615, переизд. въ ВШНоеса </w:t>
      </w:r>
      <w:r>
        <w:br/>
      </w:r>
      <w:r>
        <w:t xml:space="preserve">Че ащбогез езрадо|ез, т. 17). :</w:t>
      </w:r>
    </w:p>
    <w:p>
      <w:pPr>
        <w:pStyle w:val="Normal"/>
      </w:pPr>
      <w:r>
        <w:t xml:space="preserve">Вилла Висоса, португальсий ор- </w:t>
      </w:r>
      <w:r>
        <w:br/>
      </w:r>
      <w:r>
        <w:t xml:space="preserve">день въ честь Благовъщешя Св. Дъвы, уч- </w:t>
      </w:r>
      <w:r>
        <w:br/>
      </w:r>
      <w:r>
        <w:t xml:space="preserve">режденный королемъ Тоанномъ УТ въ Р1о- </w:t>
      </w:r>
      <w:r>
        <w:br/>
      </w:r>
      <w:r>
        <w:t xml:space="preserve">Жанейро въ воспоминане своего восше- </w:t>
      </w:r>
      <w:r>
        <w:br/>
      </w:r>
      <w:r>
        <w:t xml:space="preserve">стыя на престолъь Португаши, Бразиши и </w:t>
      </w:r>
      <w:r>
        <w:br/>
      </w:r>
      <w:r>
        <w:t xml:space="preserve">Альгарвы (1819) для дворянъ, сановниковъ </w:t>
      </w:r>
      <w:r>
        <w:br/>
      </w:r>
      <w:r>
        <w:t xml:space="preserve">и ученыхъ.</w:t>
      </w:r>
    </w:p>
    <w:p>
      <w:pPr>
        <w:pStyle w:val="Normal"/>
      </w:pPr>
      <w:r>
        <w:t xml:space="preserve">Виллагвая (УШаслау), гл. пунктъ де- </w:t>
      </w:r>
      <w:r>
        <w:br/>
      </w:r>
      <w:r>
        <w:t xml:space="preserve">партам. въ аргент. провинщи Энтре Р1осъ, </w:t>
      </w:r>
      <w:r>
        <w:br/>
      </w:r>
      <w:r>
        <w:t xml:space="preserve">при р. В. Гранде и при ж. д. Парна-Кон- </w:t>
      </w:r>
      <w:r>
        <w:br/>
      </w:r>
      <w:r>
        <w:t xml:space="preserve">сепеонъ, съ (1890) 3500 жит.</w:t>
      </w:r>
    </w:p>
    <w:p>
      <w:pPr>
        <w:pStyle w:val="Normal"/>
      </w:pPr>
      <w:r>
        <w:t xml:space="preserve">Вилламовть, 1) Ал-дръАлександр., </w:t>
      </w:r>
      <w:r>
        <w:br/>
      </w:r>
      <w:r>
        <w:t xml:space="preserve">авторъ многихъ вальсовъ и романсовъ. Род. </w:t>
      </w:r>
      <w:r>
        <w:br/>
      </w:r>
      <w:r>
        <w:t xml:space="preserve">1838 въ Сиб. Спещальнаго музыкальнаго </w:t>
      </w:r>
      <w:r>
        <w:br/>
      </w:r>
      <w:r>
        <w:t xml:space="preserve">образовашя не получилъ, но въ качеств </w:t>
      </w:r>
      <w:r>
        <w:br/>
      </w:r>
      <w:r>
        <w:t xml:space="preserve">даровитаго диллетанта и въ силу природ- </w:t>
      </w:r>
      <w:r>
        <w:br/>
      </w:r>
      <w:r>
        <w:t xml:space="preserve">наго влечешя къ широкой и красивой ме- </w:t>
      </w:r>
      <w:r>
        <w:br/>
      </w:r>
      <w:r>
        <w:t xml:space="preserve">лоди, сталъ съ молодыхъ лБть заниматься </w:t>
      </w:r>
      <w:r>
        <w:br/>
      </w:r>
      <w:r>
        <w:t xml:space="preserve">музыкальнымъ творчествомь въ области </w:t>
      </w:r>
      <w:r>
        <w:br/>
      </w:r>
      <w:r>
        <w:t xml:space="preserve">болБе или менфе легкой музыки. Напи- </w:t>
      </w:r>
      <w:r>
        <w:br/>
      </w:r>
      <w:r>
        <w:t xml:space="preserve">салъ очень много романсовь и вальсовъ, </w:t>
      </w:r>
      <w:r>
        <w:br/>
      </w:r>
      <w:r>
        <w:t xml:space="preserve">не глубокихь, но всегда красивыхъ. Въ </w:t>
      </w:r>
      <w:r>
        <w:br/>
      </w:r>
      <w:r>
        <w:t xml:space="preserve">особенности мноше вальсы, перелаженные </w:t>
      </w:r>
      <w:r>
        <w:br/>
      </w:r>
      <w:r>
        <w:t xml:space="preserve">дия оркестра, едълались общеизвстными. </w:t>
      </w:r>
      <w:r>
        <w:br/>
      </w:r>
      <w:r>
        <w:t xml:space="preserve">Первый романсъ „Мечта“ изданъ фирмою </w:t>
      </w:r>
      <w:r>
        <w:br/>
      </w:r>
      <w:r>
        <w:t xml:space="preserve">Бернаръ 1857. Изъ серй прочихъ роман- </w:t>
      </w:r>
      <w:r>
        <w:br/>
      </w:r>
      <w:r>
        <w:t xml:space="preserve">совь наибол5е распространенъ „Молись“ </w:t>
      </w:r>
      <w:r>
        <w:br/>
      </w:r>
      <w:r>
        <w:t xml:space="preserve">для пъвя въ сопровождени в!олончели.</w:t>
      </w:r>
    </w:p>
    <w:p>
      <w:pPr>
        <w:pStyle w:val="Normal"/>
      </w:pPr>
      <w:r>
        <w:t xml:space="preserve">2) В., Григор!й Ивановичъ, статсъ- </w:t>
      </w:r>
      <w:r>
        <w:br/>
      </w:r>
      <w:r>
        <w:t xml:space="preserve">секретарь по ТГУ’ отдъленю собственной Е.</w:t>
      </w:r>
    </w:p>
    <w:p>
      <w:pPr>
        <w:pStyle w:val="Normal"/>
      </w:pPr>
      <w:r>
        <w:t xml:space="preserve">Ими. Вел. канцелярии, род. 1771, ум. 7 февр.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1842. 19-ти лЪть Г. И. поступить студен- </w:t>
      </w:r>
      <w:r>
        <w:br/>
      </w:r>
      <w:r>
        <w:t xml:space="preserve">томь въ коплешю иностр. двлъ, затьмъ </w:t>
      </w:r>
      <w:r>
        <w:br/>
      </w:r>
      <w:r>
        <w:t xml:space="preserve">служилъ во флотв и въ динломатическихь </w:t>
      </w:r>
      <w:r>
        <w:br/>
      </w:r>
      <w:r>
        <w:t xml:space="preserve">миссяхъ, а 1801 состоялся указъ Правит. </w:t>
      </w:r>
      <w:r>
        <w:br/>
      </w:r>
      <w:r>
        <w:t xml:space="preserve">Сенату, по котор. В. повелЗвалось „быть </w:t>
      </w:r>
      <w:r>
        <w:br/>
      </w:r>
      <w:r>
        <w:t xml:space="preserve">у исправлешя дЪлъ при Императр. Мари </w:t>
      </w:r>
      <w:r>
        <w:br/>
      </w:r>
      <w:r>
        <w:t xml:space="preserve">О9еодоровнЪ*. Г. И. пользовался большим </w:t>
      </w:r>
      <w:r>
        <w:br/>
      </w:r>
      <w:r>
        <w:t xml:space="preserve">довьымемъ Императрицы и въ теч. 27 лть </w:t>
      </w:r>
      <w:r>
        <w:br/>
      </w:r>
      <w:r>
        <w:t xml:space="preserve">быль ея двятельнымъ помощникомъ въ за- </w:t>
      </w:r>
      <w:r>
        <w:br/>
      </w:r>
      <w:r>
        <w:t xml:space="preserve">ботахъ о заведешяхъ, принятыхь ею подъ </w:t>
      </w:r>
      <w:r>
        <w:br/>
      </w:r>
      <w:r>
        <w:t xml:space="preserve">свое покровительство. Посл кончины Го- </w:t>
      </w:r>
      <w:r>
        <w:br/>
      </w:r>
      <w:r>
        <w:t xml:space="preserve">сударыни 1828 В. былъ назначенъ статеъ- </w:t>
      </w:r>
      <w:r>
        <w:br/>
      </w:r>
      <w:r>
        <w:t xml:space="preserve">секретаремъ собств. В. И. В. канцеляр!и и </w:t>
      </w:r>
      <w:r>
        <w:br/>
      </w:r>
      <w:r>
        <w:t xml:space="preserve">завъдывалъ учреждешями Имп. Мари. В. </w:t>
      </w:r>
      <w:r>
        <w:br/>
      </w:r>
      <w:r>
        <w:t xml:space="preserve">напис.: „Хронологическое начертан!е дЪя- </w:t>
      </w:r>
      <w:r>
        <w:br/>
      </w:r>
      <w:r>
        <w:t xml:space="preserve">н! блаженныя памяти Импер. Мари @ео- </w:t>
      </w:r>
      <w:r>
        <w:br/>
      </w:r>
      <w:r>
        <w:t xml:space="preserve">доровны (Сиб., 1836).</w:t>
      </w:r>
    </w:p>
    <w:p>
      <w:pPr>
        <w:pStyle w:val="Normal"/>
      </w:pPr>
      <w:r>
        <w:t xml:space="preserve">Вилланди, эстонское назван!е гор. </w:t>
      </w:r>
      <w:r>
        <w:br/>
      </w:r>
      <w:r>
        <w:t xml:space="preserve">Феллина (см.).</w:t>
      </w:r>
    </w:p>
    <w:p>
      <w:pPr>
        <w:pStyle w:val="Normal"/>
      </w:pPr>
      <w:r>
        <w:t xml:space="preserve">Вилланелльх (ит. УШое, саптот </w:t>
      </w:r>
      <w:r>
        <w:br/>
      </w:r>
      <w:r>
        <w:t xml:space="preserve">УШапезсве), деревенсвя псенки, вольнаго </w:t>
      </w:r>
      <w:r>
        <w:br/>
      </w:r>
      <w:r>
        <w:t xml:space="preserve">и безцеремоннаго любовнаго характера, ко- </w:t>
      </w:r>
      <w:r>
        <w:br/>
      </w:r>
      <w:r>
        <w:t xml:space="preserve">торыми сопровождались сельске танцы. </w:t>
      </w:r>
      <w:r>
        <w:br/>
      </w:r>
      <w:r>
        <w:t xml:space="preserve">Въ ХУГ и ХУП в. формою В. пользовались </w:t>
      </w:r>
      <w:r>
        <w:br/>
      </w:r>
      <w:r>
        <w:t xml:space="preserve">итал. и франц. поэты и композиторы; по </w:t>
      </w:r>
      <w:r>
        <w:br/>
      </w:r>
      <w:r>
        <w:t xml:space="preserve">ритму и гармоши В. отличались отъ болзе </w:t>
      </w:r>
      <w:r>
        <w:br/>
      </w:r>
      <w:r>
        <w:t xml:space="preserve">тонкаго и сложнаго „мадригала“ (см.).</w:t>
      </w:r>
    </w:p>
    <w:p>
      <w:pPr>
        <w:pStyle w:val="Normal"/>
      </w:pPr>
      <w:r>
        <w:t xml:space="preserve">Виллани де Шиллонико, Карль </w:t>
      </w:r>
      <w:r>
        <w:br/>
      </w:r>
      <w:r>
        <w:t xml:space="preserve">Драготинъ, баронъ, род. 1818, чешск </w:t>
      </w:r>
      <w:r>
        <w:br/>
      </w:r>
      <w:r>
        <w:t xml:space="preserve">поэтъ, 0с0б. популярный своими неболь- </w:t>
      </w:r>
      <w:r>
        <w:br/>
      </w:r>
      <w:r>
        <w:t xml:space="preserve">шими лирич. стихотворешями 1848 стоялъ </w:t>
      </w:r>
      <w:r>
        <w:br/>
      </w:r>
      <w:r>
        <w:t xml:space="preserve">во главЪ нац. патр1от. общества „Зуог- </w:t>
      </w:r>
      <w:r>
        <w:br/>
      </w:r>
      <w:r>
        <w:t xml:space="preserve">1056“, послЪ чего не разъ бывалъ депу- </w:t>
      </w:r>
      <w:r>
        <w:br/>
      </w:r>
      <w:r>
        <w:t xml:space="preserve">татомъ и 1870 назнач. член. госуд. совЪта. </w:t>
      </w:r>
      <w:r>
        <w:br/>
      </w:r>
      <w:r>
        <w:t xml:space="preserve">Его произв.: Гуга а шеб (1844); Уо]епзке </w:t>
      </w:r>
      <w:r>
        <w:br/>
      </w:r>
      <w:r>
        <w:t xml:space="preserve">2рбуу (2 изд., 1862); поэма Ленбези (1851); </w:t>
      </w:r>
      <w:r>
        <w:br/>
      </w:r>
      <w:r>
        <w:t xml:space="preserve">комедзя Э{54ту уебег (1869).</w:t>
      </w:r>
    </w:p>
    <w:p>
      <w:pPr>
        <w:pStyle w:val="Normal"/>
      </w:pPr>
      <w:r>
        <w:t xml:space="preserve">Виллани, Джованни, итальянсюый </w:t>
      </w:r>
      <w:r>
        <w:br/>
      </w:r>
      <w:r>
        <w:t xml:space="preserve">историкъь ХГУ’ в. По происхожденю ку- </w:t>
      </w:r>
      <w:r>
        <w:br/>
      </w:r>
      <w:r>
        <w:t xml:space="preserve">пець, В. неоднократно занималъ видныя </w:t>
      </w:r>
      <w:r>
        <w:br/>
      </w:r>
      <w:r>
        <w:t xml:space="preserve">общественныя должности въ родномъ го- </w:t>
      </w:r>
      <w:r>
        <w:br/>
      </w:r>
      <w:r>
        <w:t xml:space="preserve">родЪ (Флоренц!я), написалъ историческую </w:t>
      </w:r>
      <w:r>
        <w:br/>
      </w:r>
      <w:r>
        <w:t xml:space="preserve">хронику Флоренщи, въ изложеше которой </w:t>
      </w:r>
      <w:r>
        <w:br/>
      </w:r>
      <w:r>
        <w:t xml:space="preserve">ввелъ также разсказъ о современныхъ со- </w:t>
      </w:r>
      <w:r>
        <w:br/>
      </w:r>
      <w:r>
        <w:t xml:space="preserve">бымщяхъ сЪв. и средн, Итазми и др. странъ. </w:t>
      </w:r>
      <w:r>
        <w:br/>
      </w:r>
      <w:r>
        <w:t xml:space="preserve">Бралъ В. Маттео и сынъ послЪдняго Фи- </w:t>
      </w:r>
      <w:r>
        <w:br/>
      </w:r>
      <w:r>
        <w:t xml:space="preserve">липпо продолжали эту хронику и довели </w:t>
      </w:r>
      <w:r>
        <w:br/>
      </w:r>
      <w:r>
        <w:t xml:space="preserve">ее до 1364. Не свободная отъ ошибокъ и </w:t>
      </w:r>
      <w:r>
        <w:br/>
      </w:r>
      <w:r>
        <w:t xml:space="preserve">нБкоторой исключительности, написанная </w:t>
      </w:r>
      <w:r>
        <w:br/>
      </w:r>
      <w:r>
        <w:t xml:space="preserve">съ точки зрьшя гвельфекой парти, отли- </w:t>
      </w:r>
      <w:r>
        <w:br/>
      </w:r>
      <w:r>
        <w:t xml:space="preserve">чающаяся ясностью и простотою изложешя, </w:t>
      </w:r>
      <w:r>
        <w:br/>
      </w:r>
      <w:r>
        <w:t xml:space="preserve">эта хроника имфеть очень важное значе- </w:t>
      </w:r>
      <w:r>
        <w:br/>
      </w:r>
      <w:r>
        <w:t xml:space="preserve">ше для истори ХГУ вЪка. Филиппо В., </w:t>
      </w:r>
      <w:r>
        <w:br/>
      </w:r>
      <w:r>
        <w:t xml:space="preserve">флорентйеый ученый юристъ, кромЪ того. </w:t>
      </w:r>
      <w:r>
        <w:br/>
      </w:r>
      <w:r>
        <w:t xml:space="preserve">написалъ: „ГАБег 4е чуНаиз Еогеп@ае !а- </w:t>
      </w:r>
      <w:r>
        <w:br/>
      </w:r>
      <w:r>
        <w:t xml:space="preserve">110515 с115“ — первый опыть истори </w:t>
      </w:r>
      <w:r>
        <w:br/>
      </w:r>
      <w:r>
        <w:t xml:space="preserve">итальянской литературы. Нов. издаше хро- </w:t>
      </w:r>
      <w:r>
        <w:br/>
      </w:r>
      <w:r>
        <w:t xml:space="preserve">ники, Тр1есть, 1358. Издашя соч. В. Моп- </w:t>
      </w:r>
      <w:r>
        <w:br/>
      </w:r>
      <w:r>
        <w:t xml:space="preserve">Чег (Флоренц., 1823, 8 т.) и @Негага!-Огазо- </w:t>
      </w:r>
      <w:r>
        <w:br/>
      </w:r>
      <w:r>
        <w:t xml:space="preserve">шапи (1348, 7 т.).</w:t>
      </w:r>
    </w:p>
    <w:p>
      <w:pPr>
        <w:pStyle w:val="Normal"/>
      </w:pPr>
      <w:r>
        <w:t xml:space="preserve">Вилланова, мЪстечко близъ Веро- </w:t>
      </w:r>
      <w:r>
        <w:br/>
      </w:r>
      <w:r>
        <w:t xml:space="preserve">ны, известное сраженшемъ 29 и 30 апр. 1809. </w:t>
      </w:r>
      <w:r>
        <w:br/>
      </w:r>
      <w:r>
        <w:t xml:space="preserve">Французская арм!я принца Евген!я 29 апр. </w:t>
      </w:r>
      <w:r>
        <w:br/>
      </w:r>
      <w:r>
        <w:t xml:space="preserve">перешла отъь Вероны въ наступлеше про- </w:t>
      </w:r>
      <w:r>
        <w:br/>
      </w:r>
      <w:r>
        <w:t xml:space="preserve">тивъ австрйской арм!и эрцгерц. Тоанна; </w:t>
      </w:r>
      <w:r>
        <w:br/>
      </w:r>
      <w:r>
        <w:t xml:space="preserve">но атаковать позиццо австрйцевъь у В. </w:t>
      </w:r>
      <w:r>
        <w:br/>
      </w:r>
      <w:r>
        <w:t xml:space="preserve">французы не рёшились. 30 апр. Евген! </w:t>
      </w:r>
      <w:r>
        <w:br/>
      </w:r>
      <w:r>
        <w:t xml:space="preserve">снова началъ наступлеше и французы сна-</w:t>
      </w:r>
    </w:p>
    <w:p>
      <w:pPr>
        <w:pStyle w:val="Normal"/>
      </w:pPr>
      <w:r>
        <w:t xml:space="preserve">ВиллаАнди — ВиллаРИ.</w:t>
      </w:r>
    </w:p>
    <w:p>
      <w:pPr>
        <w:pStyle w:val="Normal"/>
      </w:pPr>
      <w:r>
        <w:t xml:space="preserve">чала имВли успЪхЪ, но затёмъ къ австр!й- </w:t>
      </w:r>
      <w:r>
        <w:br/>
      </w:r>
      <w:r>
        <w:t xml:space="preserve">цамъ подошли подкр$зплешя и французы </w:t>
      </w:r>
      <w:r>
        <w:br/>
      </w:r>
      <w:r>
        <w:t xml:space="preserve">отступили.</w:t>
      </w:r>
    </w:p>
    <w:p>
      <w:pPr>
        <w:pStyle w:val="Normal"/>
      </w:pPr>
      <w:r>
        <w:t xml:space="preserve">Виллановануеъ (УШапоуапиз), Ар- </w:t>
      </w:r>
      <w:r>
        <w:br/>
      </w:r>
      <w:r>
        <w:t xml:space="preserve">нольдъ (Аги ао ВасНиопе), алхимикъ, </w:t>
      </w:r>
      <w:r>
        <w:br/>
      </w:r>
      <w:r>
        <w:t xml:space="preserve">род. 1248 въ Виллановв въ Каталоши, ум. </w:t>
      </w:r>
      <w:r>
        <w:br/>
      </w:r>
      <w:r>
        <w:t xml:space="preserve">1314, читаль въ Барселонё философио и </w:t>
      </w:r>
      <w:r>
        <w:br/>
      </w:r>
      <w:r>
        <w:t xml:space="preserve">медицину, но пресльдуемый духовенствомъ </w:t>
      </w:r>
      <w:r>
        <w:br/>
      </w:r>
      <w:r>
        <w:t xml:space="preserve">долженъ былъ бъжать въ Парижъ, гдЪ его </w:t>
      </w:r>
      <w:r>
        <w:br/>
      </w:r>
      <w:r>
        <w:t xml:space="preserve">постигла та же участь. Онъ занимался по- </w:t>
      </w:r>
      <w:r>
        <w:br/>
      </w:r>
      <w:r>
        <w:t xml:space="preserve">томъ практикой въ Монпелье и Итали, </w:t>
      </w:r>
      <w:r>
        <w:br/>
      </w:r>
      <w:r>
        <w:t xml:space="preserve">гдв пользовался расположенемъ Фридри- </w:t>
      </w:r>
      <w:r>
        <w:br/>
      </w:r>
      <w:r>
        <w:t xml:space="preserve">ха П. Главнымъ его произведешемъ счи- </w:t>
      </w:r>
      <w:r>
        <w:br/>
      </w:r>
      <w:r>
        <w:t xml:space="preserve">таютъ „Козагаз рЫозорНогии“ (изд. вм$- </w:t>
      </w:r>
      <w:r>
        <w:br/>
      </w:r>
      <w:r>
        <w:t xml:space="preserve">стЪ съ друг. 1539, въ Люнъ).</w:t>
      </w:r>
    </w:p>
    <w:p>
      <w:pPr>
        <w:pStyle w:val="Normal"/>
      </w:pPr>
      <w:r>
        <w:t xml:space="preserve">Вилланль (УШапиз, УПай), въ рим- </w:t>
      </w:r>
      <w:r>
        <w:br/>
      </w:r>
      <w:r>
        <w:t xml:space="preserve">ское время — работникь на „виллЪ“ или </w:t>
      </w:r>
      <w:r>
        <w:br/>
      </w:r>
      <w:r>
        <w:t xml:space="preserve">въ помъетьяхь крупнаго землевладЪльца. </w:t>
      </w:r>
      <w:r>
        <w:br/>
      </w:r>
      <w:r>
        <w:t xml:space="preserve">Въ началВ среднихъ вЪковъ — крестья- </w:t>
      </w:r>
      <w:r>
        <w:br/>
      </w:r>
      <w:r>
        <w:t xml:space="preserve">нинъ вообще; въ эпоху полнаго развийя </w:t>
      </w:r>
      <w:r>
        <w:br/>
      </w:r>
      <w:r>
        <w:t xml:space="preserve">феодализма (см.) — зависимый или кр$- </w:t>
      </w:r>
      <w:r>
        <w:br/>
      </w:r>
      <w:r>
        <w:t xml:space="preserve">постной крестьянинъ (о его юридич. поло- </w:t>
      </w:r>
      <w:r>
        <w:br/>
      </w:r>
      <w:r>
        <w:t xml:space="preserve">женщи см. ирестьяне). По мЪрЪ упадка </w:t>
      </w:r>
      <w:r>
        <w:br/>
      </w:r>
      <w:r>
        <w:t xml:space="preserve">феодализма, В. постепенно освобождается </w:t>
      </w:r>
      <w:r>
        <w:br/>
      </w:r>
      <w:r>
        <w:t xml:space="preserve">путемъ фиксирован!я размЪровъ его пода- </w:t>
      </w:r>
      <w:r>
        <w:br/>
      </w:r>
      <w:r>
        <w:t xml:space="preserve">тей и повинностей и затьмъ — посред- </w:t>
      </w:r>
      <w:r>
        <w:br/>
      </w:r>
      <w:r>
        <w:t xml:space="preserve">ствомъ постепеннаго выкупа ихъ. Госуд. </w:t>
      </w:r>
      <w:r>
        <w:br/>
      </w:r>
      <w:r>
        <w:t xml:space="preserve">власть при этомъ раскрзпощеши оказы- </w:t>
      </w:r>
      <w:r>
        <w:br/>
      </w:r>
      <w:r>
        <w:t xml:space="preserve">ваетъ существенную помощь, соединяясь </w:t>
      </w:r>
      <w:r>
        <w:br/>
      </w:r>
      <w:r>
        <w:t xml:space="preserve">съ В. противъ землевладЪльческой арието- </w:t>
      </w:r>
      <w:r>
        <w:br/>
      </w:r>
      <w:r>
        <w:t xml:space="preserve">крати. Всего ранЪе процесеъ раскрЪпо- </w:t>
      </w:r>
      <w:r>
        <w:br/>
      </w:r>
      <w:r>
        <w:t xml:space="preserve">щеншя и замЪфны крЪпостныхъ отношений </w:t>
      </w:r>
      <w:r>
        <w:br/>
      </w:r>
      <w:r>
        <w:t xml:space="preserve">вольно-наемными совершается въ Иташи </w:t>
      </w:r>
      <w:r>
        <w:br/>
      </w:r>
      <w:r>
        <w:t xml:space="preserve">(уже въ ХИ в.), затмъ въ Ангши, Фран- </w:t>
      </w:r>
      <w:r>
        <w:br/>
      </w:r>
      <w:r>
        <w:t xml:space="preserve">ци и Итами и наконецъь Гермаши.</w:t>
      </w:r>
    </w:p>
    <w:p>
      <w:pPr>
        <w:pStyle w:val="Normal"/>
      </w:pPr>
      <w:r>
        <w:t xml:space="preserve">Виллануэва, 1) Тоакимъ-Лоренсс, </w:t>
      </w:r>
      <w:r>
        <w:br/>
      </w:r>
      <w:r>
        <w:t xml:space="preserve">род. 1757, ум. 1837, испанець, принималъ </w:t>
      </w:r>
      <w:r>
        <w:br/>
      </w:r>
      <w:r>
        <w:t xml:space="preserve">двятельное участе въ борьбЪ за конститу- </w:t>
      </w:r>
      <w:r>
        <w:br/>
      </w:r>
      <w:r>
        <w:t xml:space="preserve">цю и свободу церкви. 1810 избранъ депу- </w:t>
      </w:r>
      <w:r>
        <w:br/>
      </w:r>
      <w:r>
        <w:t xml:space="preserve">татомъ въ кортесы, 1814—20 сидЪлъ въ </w:t>
      </w:r>
      <w:r>
        <w:br/>
      </w:r>
      <w:r>
        <w:t xml:space="preserve">тюрьмв. Оставаясь вВрнымъ принципамъ </w:t>
      </w:r>
      <w:r>
        <w:br/>
      </w:r>
      <w:r>
        <w:t xml:space="preserve">свободы, В. вынужденъ былъ, послЪ возста- </w:t>
      </w:r>
      <w:r>
        <w:br/>
      </w:r>
      <w:r>
        <w:t xml:space="preserve">новленя абсолютизма, искать убъжища въ </w:t>
      </w:r>
      <w:r>
        <w:br/>
      </w:r>
      <w:r>
        <w:t xml:space="preserve">Ирланд1и (1823). Онъ занимался археоло- </w:t>
      </w:r>
      <w:r>
        <w:br/>
      </w:r>
      <w:r>
        <w:t xml:space="preserve">гей и одно свое сочинен!е посвятилъ древ- </w:t>
      </w:r>
      <w:r>
        <w:br/>
      </w:r>
      <w:r>
        <w:t xml:space="preserve">ностямъ Испаши. ИзвЪетностью пользуют- </w:t>
      </w:r>
      <w:r>
        <w:br/>
      </w:r>
      <w:r>
        <w:t xml:space="preserve">ся его автоб1огра\я: „У1Ча Шегайа @е </w:t>
      </w:r>
      <w:r>
        <w:br/>
      </w:r>
      <w:r>
        <w:t xml:space="preserve">Тоадийа Гогепио У.“ (1825) и политическ. </w:t>
      </w:r>
      <w:r>
        <w:br/>
      </w:r>
      <w:r>
        <w:t xml:space="preserve">трудъ: „АпзеНсаз етбез ое] Топу ва, еп 1аз </w:t>
      </w:r>
      <w:r>
        <w:br/>
      </w:r>
      <w:r>
        <w:t xml:space="preserve">сотёез“ (1812).</w:t>
      </w:r>
    </w:p>
    <w:p>
      <w:pPr>
        <w:pStyle w:val="Normal"/>
      </w:pPr>
      <w:r>
        <w:t xml:space="preserve">2) Фаиме В., брать В. 1), род. 1757, ум. </w:t>
      </w:r>
      <w:r>
        <w:br/>
      </w:r>
      <w:r>
        <w:t xml:space="preserve">1824, раздЪлилъ съ братомъ изгнан!е; напи- </w:t>
      </w:r>
      <w:r>
        <w:br/>
      </w:r>
      <w:r>
        <w:t xml:space="preserve">саль У1аде Шегал1о а 1аз 18 ]е1аз Че Езрайа </w:t>
      </w:r>
      <w:r>
        <w:br/>
      </w:r>
      <w:r>
        <w:t xml:space="preserve">(Мадр., 1808—52, 22 т.).</w:t>
      </w:r>
    </w:p>
    <w:p>
      <w:pPr>
        <w:pStyle w:val="Normal"/>
      </w:pPr>
      <w:r>
        <w:t xml:space="preserve">Вилла-Реаль, 1) гл. г. одноименной </w:t>
      </w:r>
      <w:r>
        <w:br/>
      </w:r>
      <w:r>
        <w:t xml:space="preserve">португ. области (провинц Тразъ осъ Мон- </w:t>
      </w:r>
      <w:r>
        <w:br/>
      </w:r>
      <w:r>
        <w:t xml:space="preserve">тесъ), живописно расположенъ у вост. под- </w:t>
      </w:r>
      <w:r>
        <w:br/>
      </w:r>
      <w:r>
        <w:t xml:space="preserve">ноля Серры де Марано при р. Корго (при- </w:t>
      </w:r>
      <w:r>
        <w:br/>
      </w:r>
      <w:r>
        <w:t xml:space="preserve">токь р. Дуро), имЪетъ маврекое укрЪпле- </w:t>
      </w:r>
      <w:r>
        <w:br/>
      </w:r>
      <w:r>
        <w:t xml:space="preserve">н!е, большие винные склады и (1890) 6298 </w:t>
      </w:r>
      <w:r>
        <w:br/>
      </w:r>
      <w:r>
        <w:t xml:space="preserve">жит. 2) (В. де Санто Антон!0) г. въ </w:t>
      </w:r>
      <w:r>
        <w:br/>
      </w:r>
      <w:r>
        <w:t xml:space="preserve">португ. области Фаро (провинщ!я Альгарыя) </w:t>
      </w:r>
      <w:r>
        <w:br/>
      </w:r>
      <w:r>
        <w:t xml:space="preserve">при устьЪ р. Гвад1аны, напротивъ испанск. </w:t>
      </w:r>
      <w:r>
        <w:br/>
      </w:r>
      <w:r>
        <w:t xml:space="preserve">города Апамонте; иметь портъ, маякъ, </w:t>
      </w:r>
      <w:r>
        <w:br/>
      </w:r>
      <w:r>
        <w:t xml:space="preserve">небольшой фортъ и (1890) 5499 жит., зани- </w:t>
      </w:r>
      <w:r>
        <w:br/>
      </w:r>
      <w:r>
        <w:t xml:space="preserve">мающихся ловлей сардинъ и вывозомъ </w:t>
      </w:r>
      <w:r>
        <w:br/>
      </w:r>
      <w:r>
        <w:t xml:space="preserve">мЪъдной руды.</w:t>
      </w:r>
    </w:p>
    <w:p>
      <w:pPr>
        <w:pStyle w:val="Normal"/>
      </w:pPr>
      <w:r>
        <w:t xml:space="preserve">Виллари, Пасквале, итал. историкь,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1842. 19-ти лЪть Г. И. поступить студен- </w:t>
      </w:r>
      <w:r>
        <w:br/>
      </w:r>
      <w:r>
        <w:t xml:space="preserve">томь въ коплешю иностр. двлъ, затьмъ </w:t>
      </w:r>
      <w:r>
        <w:br/>
      </w:r>
      <w:r>
        <w:t xml:space="preserve">служилъ во флотв и въ динломатическихь </w:t>
      </w:r>
      <w:r>
        <w:br/>
      </w:r>
      <w:r>
        <w:t xml:space="preserve">миссяхъ, а 1801 состоялся указъ Правит. </w:t>
      </w:r>
      <w:r>
        <w:br/>
      </w:r>
      <w:r>
        <w:t xml:space="preserve">Сенату, по котор. В. повелЗвалось „быть </w:t>
      </w:r>
      <w:r>
        <w:br/>
      </w:r>
      <w:r>
        <w:t xml:space="preserve">у исправлешя дЪлъ при Императр. Мари </w:t>
      </w:r>
      <w:r>
        <w:br/>
      </w:r>
      <w:r>
        <w:t xml:space="preserve">О9еодоровнЪ*. Г. И. пользовался большим </w:t>
      </w:r>
      <w:r>
        <w:br/>
      </w:r>
      <w:r>
        <w:t xml:space="preserve">довьымемъ Императрицы и въ теч. 27 лть </w:t>
      </w:r>
      <w:r>
        <w:br/>
      </w:r>
      <w:r>
        <w:t xml:space="preserve">быль ея двятельнымъ помощникомъ въ за- </w:t>
      </w:r>
      <w:r>
        <w:br/>
      </w:r>
      <w:r>
        <w:t xml:space="preserve">ботахъ о заведешяхъ, принятыхь ею подъ </w:t>
      </w:r>
      <w:r>
        <w:br/>
      </w:r>
      <w:r>
        <w:t xml:space="preserve">свое покровительство. Посл кончины Го- </w:t>
      </w:r>
      <w:r>
        <w:br/>
      </w:r>
      <w:r>
        <w:t xml:space="preserve">сударыни 1828 В. былъ назначенъ статеъ- </w:t>
      </w:r>
      <w:r>
        <w:br/>
      </w:r>
      <w:r>
        <w:t xml:space="preserve">секретаремъ собств. В. И. В. канцеляр!и и </w:t>
      </w:r>
      <w:r>
        <w:br/>
      </w:r>
      <w:r>
        <w:t xml:space="preserve">завъдывалъ учреждешями Имп. Мари. В. </w:t>
      </w:r>
      <w:r>
        <w:br/>
      </w:r>
      <w:r>
        <w:t xml:space="preserve">напис.: „Хронологическое начертан!е дЪя- </w:t>
      </w:r>
      <w:r>
        <w:br/>
      </w:r>
      <w:r>
        <w:t xml:space="preserve">н! блаженныя памяти Импер. Мари @ео- </w:t>
      </w:r>
      <w:r>
        <w:br/>
      </w:r>
      <w:r>
        <w:t xml:space="preserve">доровны (Сиб., 1836).</w:t>
      </w:r>
    </w:p>
    <w:p>
      <w:pPr>
        <w:pStyle w:val="Normal"/>
      </w:pPr>
      <w:r>
        <w:t xml:space="preserve">Вилланди, эстонское назван!е гор. </w:t>
      </w:r>
      <w:r>
        <w:br/>
      </w:r>
      <w:r>
        <w:t xml:space="preserve">Феллина (см.).</w:t>
      </w:r>
    </w:p>
    <w:p>
      <w:pPr>
        <w:pStyle w:val="Normal"/>
      </w:pPr>
      <w:r>
        <w:t xml:space="preserve">Вилланелльх (ит. УШое, саптот </w:t>
      </w:r>
      <w:r>
        <w:br/>
      </w:r>
      <w:r>
        <w:t xml:space="preserve">УШапезсве), деревенсвя псенки, вольнаго </w:t>
      </w:r>
      <w:r>
        <w:br/>
      </w:r>
      <w:r>
        <w:t xml:space="preserve">и безцеремоннаго любовнаго характера, ко- </w:t>
      </w:r>
      <w:r>
        <w:br/>
      </w:r>
      <w:r>
        <w:t xml:space="preserve">торыми сопровождались сельске танцы. </w:t>
      </w:r>
      <w:r>
        <w:br/>
      </w:r>
      <w:r>
        <w:t xml:space="preserve">Въ ХУГ и ХУП в. формою В. пользовались </w:t>
      </w:r>
      <w:r>
        <w:br/>
      </w:r>
      <w:r>
        <w:t xml:space="preserve">итал. и франц. поэты и композиторы; по </w:t>
      </w:r>
      <w:r>
        <w:br/>
      </w:r>
      <w:r>
        <w:t xml:space="preserve">ритму и гармоши В. отличались отъ болзе </w:t>
      </w:r>
      <w:r>
        <w:br/>
      </w:r>
      <w:r>
        <w:t xml:space="preserve">тонкаго и сложнаго „мадригала“ (см.).</w:t>
      </w:r>
    </w:p>
    <w:p>
      <w:pPr>
        <w:pStyle w:val="Normal"/>
      </w:pPr>
      <w:r>
        <w:t xml:space="preserve">Виллани де Шиллонико, Карль </w:t>
      </w:r>
      <w:r>
        <w:br/>
      </w:r>
      <w:r>
        <w:t xml:space="preserve">Драготинъ, баронъ, род. 1818, чешск </w:t>
      </w:r>
      <w:r>
        <w:br/>
      </w:r>
      <w:r>
        <w:t xml:space="preserve">поэтъ, 0с0б. популярный своими неболь- </w:t>
      </w:r>
      <w:r>
        <w:br/>
      </w:r>
      <w:r>
        <w:t xml:space="preserve">шими лирич. стихотворешями 1848 стоялъ </w:t>
      </w:r>
      <w:r>
        <w:br/>
      </w:r>
      <w:r>
        <w:t xml:space="preserve">во главЪ нац. патр1от. общества „Зуог- </w:t>
      </w:r>
      <w:r>
        <w:br/>
      </w:r>
      <w:r>
        <w:t xml:space="preserve">1056“, послЪ чего не разъ бывалъ депу- </w:t>
      </w:r>
      <w:r>
        <w:br/>
      </w:r>
      <w:r>
        <w:t xml:space="preserve">татомъ и 1870 назнач. член. госуд. совЪта. </w:t>
      </w:r>
      <w:r>
        <w:br/>
      </w:r>
      <w:r>
        <w:t xml:space="preserve">Его произв.: Гуга а шеб (1844); Уо]епзке </w:t>
      </w:r>
      <w:r>
        <w:br/>
      </w:r>
      <w:r>
        <w:t xml:space="preserve">2рбуу (2 изд., 1862); поэма Ленбези (1851); </w:t>
      </w:r>
      <w:r>
        <w:br/>
      </w:r>
      <w:r>
        <w:t xml:space="preserve">комедзя Э{54ту уебег (1869).</w:t>
      </w:r>
    </w:p>
    <w:p>
      <w:pPr>
        <w:pStyle w:val="Normal"/>
      </w:pPr>
      <w:r>
        <w:t xml:space="preserve">Виллани, Джованни, итальянсюый </w:t>
      </w:r>
      <w:r>
        <w:br/>
      </w:r>
      <w:r>
        <w:t xml:space="preserve">историкъь ХГУ’ в. По происхожденю ку- </w:t>
      </w:r>
      <w:r>
        <w:br/>
      </w:r>
      <w:r>
        <w:t xml:space="preserve">пець, В. неоднократно занималъ видныя </w:t>
      </w:r>
      <w:r>
        <w:br/>
      </w:r>
      <w:r>
        <w:t xml:space="preserve">общественныя должности въ родномъ го- </w:t>
      </w:r>
      <w:r>
        <w:br/>
      </w:r>
      <w:r>
        <w:t xml:space="preserve">родЪ (Флоренц!я), написалъ историческую </w:t>
      </w:r>
      <w:r>
        <w:br/>
      </w:r>
      <w:r>
        <w:t xml:space="preserve">хронику Флоренщи, въ изложеше которой </w:t>
      </w:r>
      <w:r>
        <w:br/>
      </w:r>
      <w:r>
        <w:t xml:space="preserve">ввелъ также разсказъ о современныхъ со- </w:t>
      </w:r>
      <w:r>
        <w:br/>
      </w:r>
      <w:r>
        <w:t xml:space="preserve">бымщяхъ сЪв. и средн, Итазми и др. странъ. </w:t>
      </w:r>
      <w:r>
        <w:br/>
      </w:r>
      <w:r>
        <w:t xml:space="preserve">Бралъ В. Маттео и сынъ послЪдняго Фи- </w:t>
      </w:r>
      <w:r>
        <w:br/>
      </w:r>
      <w:r>
        <w:t xml:space="preserve">липпо продолжали эту хронику и довели </w:t>
      </w:r>
      <w:r>
        <w:br/>
      </w:r>
      <w:r>
        <w:t xml:space="preserve">ее до 1364. Не свободная отъ ошибокъ и </w:t>
      </w:r>
      <w:r>
        <w:br/>
      </w:r>
      <w:r>
        <w:t xml:space="preserve">нБкоторой исключительности, написанная </w:t>
      </w:r>
      <w:r>
        <w:br/>
      </w:r>
      <w:r>
        <w:t xml:space="preserve">съ точки зрьшя гвельфекой парти, отли- </w:t>
      </w:r>
      <w:r>
        <w:br/>
      </w:r>
      <w:r>
        <w:t xml:space="preserve">чающаяся ясностью и простотою изложешя, </w:t>
      </w:r>
      <w:r>
        <w:br/>
      </w:r>
      <w:r>
        <w:t xml:space="preserve">эта хроника имфеть очень важное значе- </w:t>
      </w:r>
      <w:r>
        <w:br/>
      </w:r>
      <w:r>
        <w:t xml:space="preserve">ше для истори ХГУ вЪка. Филиппо В., </w:t>
      </w:r>
      <w:r>
        <w:br/>
      </w:r>
      <w:r>
        <w:t xml:space="preserve">флорентйеый ученый юристъ, кромЪ того. </w:t>
      </w:r>
      <w:r>
        <w:br/>
      </w:r>
      <w:r>
        <w:t xml:space="preserve">написалъ: „ГАБег 4е чуНаиз Еогеп@ае !а- </w:t>
      </w:r>
      <w:r>
        <w:br/>
      </w:r>
      <w:r>
        <w:t xml:space="preserve">110515 с115“ — первый опыть истори </w:t>
      </w:r>
      <w:r>
        <w:br/>
      </w:r>
      <w:r>
        <w:t xml:space="preserve">итальянской литературы. Нов. издаше хро- </w:t>
      </w:r>
      <w:r>
        <w:br/>
      </w:r>
      <w:r>
        <w:t xml:space="preserve">ники, Тр1есть, 1358. Издашя соч. В. Моп- </w:t>
      </w:r>
      <w:r>
        <w:br/>
      </w:r>
      <w:r>
        <w:t xml:space="preserve">Чег (Флоренц., 1823, 8 т.) и @Негага!-Огазо- </w:t>
      </w:r>
      <w:r>
        <w:br/>
      </w:r>
      <w:r>
        <w:t xml:space="preserve">шапи (1348, 7 т.).</w:t>
      </w:r>
    </w:p>
    <w:p>
      <w:pPr>
        <w:pStyle w:val="Normal"/>
      </w:pPr>
      <w:r>
        <w:t xml:space="preserve">Вилланова, мЪстечко близъ Веро- </w:t>
      </w:r>
      <w:r>
        <w:br/>
      </w:r>
      <w:r>
        <w:t xml:space="preserve">ны, известное сраженшемъ 29 и 30 апр. 1809. </w:t>
      </w:r>
      <w:r>
        <w:br/>
      </w:r>
      <w:r>
        <w:t xml:space="preserve">Французская арм!я принца Евген!я 29 апр. </w:t>
      </w:r>
      <w:r>
        <w:br/>
      </w:r>
      <w:r>
        <w:t xml:space="preserve">перешла отъь Вероны въ наступлеше про- </w:t>
      </w:r>
      <w:r>
        <w:br/>
      </w:r>
      <w:r>
        <w:t xml:space="preserve">тивъ австрйской арм!и эрцгерц. Тоанна; </w:t>
      </w:r>
      <w:r>
        <w:br/>
      </w:r>
      <w:r>
        <w:t xml:space="preserve">но атаковать позиццо австрйцевъь у В. </w:t>
      </w:r>
      <w:r>
        <w:br/>
      </w:r>
      <w:r>
        <w:t xml:space="preserve">французы не рёшились. 30 апр. Евген! </w:t>
      </w:r>
      <w:r>
        <w:br/>
      </w:r>
      <w:r>
        <w:t xml:space="preserve">снова началъ наступлеше и французы сна-</w:t>
      </w:r>
    </w:p>
    <w:p>
      <w:pPr>
        <w:pStyle w:val="Normal"/>
      </w:pPr>
      <w:r>
        <w:t xml:space="preserve">ВиллаАнди — ВиллаРИ.</w:t>
      </w:r>
    </w:p>
    <w:p>
      <w:pPr>
        <w:pStyle w:val="Normal"/>
      </w:pPr>
      <w:r>
        <w:t xml:space="preserve">чала имВли успЪхЪ, но затёмтъ къ австрий- </w:t>
      </w:r>
      <w:r>
        <w:br/>
      </w:r>
      <w:r>
        <w:t xml:space="preserve">цамъ подошли подкр$зплешя и французы </w:t>
      </w:r>
      <w:r>
        <w:br/>
      </w:r>
      <w:r>
        <w:t xml:space="preserve">отступили.</w:t>
      </w:r>
    </w:p>
    <w:p>
      <w:pPr>
        <w:pStyle w:val="Normal"/>
      </w:pPr>
      <w:r>
        <w:t xml:space="preserve">Виллановануеъ (УШапоуапиз), Ар- </w:t>
      </w:r>
      <w:r>
        <w:br/>
      </w:r>
      <w:r>
        <w:t xml:space="preserve">нольдъ (Аги ао ВасНиопе), алхимикъ, </w:t>
      </w:r>
      <w:r>
        <w:br/>
      </w:r>
      <w:r>
        <w:t xml:space="preserve">род. 1248 въ Виллановв въ Каталоши, ум. </w:t>
      </w:r>
      <w:r>
        <w:br/>
      </w:r>
      <w:r>
        <w:t xml:space="preserve">1314, читаль въ Барселонё философио и </w:t>
      </w:r>
      <w:r>
        <w:br/>
      </w:r>
      <w:r>
        <w:t xml:space="preserve">медицину, но пресльдуемый духовенетвомъ </w:t>
      </w:r>
      <w:r>
        <w:br/>
      </w:r>
      <w:r>
        <w:t xml:space="preserve">долженъ былъ бъжаль въ Парижъ, гдЪ его </w:t>
      </w:r>
      <w:r>
        <w:br/>
      </w:r>
      <w:r>
        <w:t xml:space="preserve">постигла та же участь. Онъ занимался по- </w:t>
      </w:r>
      <w:r>
        <w:br/>
      </w:r>
      <w:r>
        <w:t xml:space="preserve">томъ практикой въ Монпелье и Итали, </w:t>
      </w:r>
      <w:r>
        <w:br/>
      </w:r>
      <w:r>
        <w:t xml:space="preserve">гдв пользовался расположенемъ Фридри- </w:t>
      </w:r>
      <w:r>
        <w:br/>
      </w:r>
      <w:r>
        <w:t xml:space="preserve">ха П. Главнымъ его произведешемъ счи- </w:t>
      </w:r>
      <w:r>
        <w:br/>
      </w:r>
      <w:r>
        <w:t xml:space="preserve">таютъ „Козагиаз рЫозорНогии“ (изд. вм$- </w:t>
      </w:r>
      <w:r>
        <w:br/>
      </w:r>
      <w:r>
        <w:t xml:space="preserve">стЪ съ друг. 1539, въ Люнъ).</w:t>
      </w:r>
    </w:p>
    <w:p>
      <w:pPr>
        <w:pStyle w:val="Normal"/>
      </w:pPr>
      <w:r>
        <w:t xml:space="preserve">Вилланль (УШапиз, УПай), въ рим- </w:t>
      </w:r>
      <w:r>
        <w:br/>
      </w:r>
      <w:r>
        <w:t xml:space="preserve">ское время — работникь на „виллЪ“ или </w:t>
      </w:r>
      <w:r>
        <w:br/>
      </w:r>
      <w:r>
        <w:t xml:space="preserve">въ помъетьяхь крупнаго землевладЪльца. </w:t>
      </w:r>
      <w:r>
        <w:br/>
      </w:r>
      <w:r>
        <w:t xml:space="preserve">Въ начал среднихъ вЪковъ — крестья- </w:t>
      </w:r>
      <w:r>
        <w:br/>
      </w:r>
      <w:r>
        <w:t xml:space="preserve">нинъ вообще; въ эпоху полнаго развийя </w:t>
      </w:r>
      <w:r>
        <w:br/>
      </w:r>
      <w:r>
        <w:t xml:space="preserve">феодализма (см.) — зависимый или кр$- </w:t>
      </w:r>
      <w:r>
        <w:br/>
      </w:r>
      <w:r>
        <w:t xml:space="preserve">постной крестьянинъ (о его юридич. поло- </w:t>
      </w:r>
      <w:r>
        <w:br/>
      </w:r>
      <w:r>
        <w:t xml:space="preserve">женщи см. ирестьяне). По мЪрЪ упадка </w:t>
      </w:r>
      <w:r>
        <w:br/>
      </w:r>
      <w:r>
        <w:t xml:space="preserve">феодализма, В. постепенно освобождается </w:t>
      </w:r>
      <w:r>
        <w:br/>
      </w:r>
      <w:r>
        <w:t xml:space="preserve">путемъ фиксирован!я размЪровъ его пода- </w:t>
      </w:r>
      <w:r>
        <w:br/>
      </w:r>
      <w:r>
        <w:t xml:space="preserve">тей и повинностей и затЪьмъ — посред- </w:t>
      </w:r>
      <w:r>
        <w:br/>
      </w:r>
      <w:r>
        <w:t xml:space="preserve">ствомъ постепеннаго выкупа ихъ. Госуд. </w:t>
      </w:r>
      <w:r>
        <w:br/>
      </w:r>
      <w:r>
        <w:t xml:space="preserve">власть при этомъ раскрзпощеши оказы- </w:t>
      </w:r>
      <w:r>
        <w:br/>
      </w:r>
      <w:r>
        <w:t xml:space="preserve">ваетъ существенную помощь, соединяясь </w:t>
      </w:r>
      <w:r>
        <w:br/>
      </w:r>
      <w:r>
        <w:t xml:space="preserve">съ В. противъ землевладЪльческой арието- </w:t>
      </w:r>
      <w:r>
        <w:br/>
      </w:r>
      <w:r>
        <w:t xml:space="preserve">крати. Всего ранЪе процесеъ раскрЪпо- </w:t>
      </w:r>
      <w:r>
        <w:br/>
      </w:r>
      <w:r>
        <w:t xml:space="preserve">щеня и замЪны крЪпостныхъ отношений </w:t>
      </w:r>
      <w:r>
        <w:br/>
      </w:r>
      <w:r>
        <w:t xml:space="preserve">вольно-наемными совершается въ Иташи </w:t>
      </w:r>
      <w:r>
        <w:br/>
      </w:r>
      <w:r>
        <w:t xml:space="preserve">(уже въ ХИ в.), затЪмъ въ Ангши, Фран- </w:t>
      </w:r>
      <w:r>
        <w:br/>
      </w:r>
      <w:r>
        <w:t xml:space="preserve">ци и Итами и наконецъь Гермаши.</w:t>
      </w:r>
    </w:p>
    <w:p>
      <w:pPr>
        <w:pStyle w:val="Normal"/>
      </w:pPr>
      <w:r>
        <w:t xml:space="preserve">Виллануэва, 1) Тоакимъ-Лоренсс, </w:t>
      </w:r>
      <w:r>
        <w:br/>
      </w:r>
      <w:r>
        <w:t xml:space="preserve">род. 1757, ум. 1837, испанець, принималъ </w:t>
      </w:r>
      <w:r>
        <w:br/>
      </w:r>
      <w:r>
        <w:t xml:space="preserve">двятельное участе въ борьбЪ за конститу- </w:t>
      </w:r>
      <w:r>
        <w:br/>
      </w:r>
      <w:r>
        <w:t xml:space="preserve">цю и свободу церкви. 1810 избранъ депу- </w:t>
      </w:r>
      <w:r>
        <w:br/>
      </w:r>
      <w:r>
        <w:t xml:space="preserve">татомъ въ кортесы, 1814—20 сидЪлъ въ </w:t>
      </w:r>
      <w:r>
        <w:br/>
      </w:r>
      <w:r>
        <w:t xml:space="preserve">тюрьмв. Оставаясь вВрнымъ принципамъ </w:t>
      </w:r>
      <w:r>
        <w:br/>
      </w:r>
      <w:r>
        <w:t xml:space="preserve">свободы, В. вынужденъ былъ, послЪ возста- </w:t>
      </w:r>
      <w:r>
        <w:br/>
      </w:r>
      <w:r>
        <w:t xml:space="preserve">новленя абсолютизма, искать убЪъжища въ </w:t>
      </w:r>
      <w:r>
        <w:br/>
      </w:r>
      <w:r>
        <w:t xml:space="preserve">Ирланд1и (1823). Онъ занимался археоло- </w:t>
      </w:r>
      <w:r>
        <w:br/>
      </w:r>
      <w:r>
        <w:t xml:space="preserve">гей и одно свое сочинен!е посвятилъ древ- </w:t>
      </w:r>
      <w:r>
        <w:br/>
      </w:r>
      <w:r>
        <w:t xml:space="preserve">ностямъ Испаши. ИзвЪетностью пользуют- </w:t>
      </w:r>
      <w:r>
        <w:br/>
      </w:r>
      <w:r>
        <w:t xml:space="preserve">ся его автоб1огра\я: „У1Ча Шегайа @е </w:t>
      </w:r>
      <w:r>
        <w:br/>
      </w:r>
      <w:r>
        <w:t xml:space="preserve">Тоадийа Гогепио У.“ (1825) и политическ. </w:t>
      </w:r>
      <w:r>
        <w:br/>
      </w:r>
      <w:r>
        <w:t xml:space="preserve">трудъ: „АпзеНсаз етбез ое] Топу ва, еп 1а5 </w:t>
      </w:r>
      <w:r>
        <w:br/>
      </w:r>
      <w:r>
        <w:t xml:space="preserve">сотёез“ (1812).</w:t>
      </w:r>
    </w:p>
    <w:p>
      <w:pPr>
        <w:pStyle w:val="Normal"/>
      </w:pPr>
      <w:r>
        <w:t xml:space="preserve">2) Фаиме В., брать В. 1), род. 1757, ум. </w:t>
      </w:r>
      <w:r>
        <w:br/>
      </w:r>
      <w:r>
        <w:t xml:space="preserve">1824, раздЪлилъ съ братомъ изгнан!е; напи- </w:t>
      </w:r>
      <w:r>
        <w:br/>
      </w:r>
      <w:r>
        <w:t xml:space="preserve">саль Уаде Шегал1о а 1аз 18 ]е1аз 4е Езрайа </w:t>
      </w:r>
      <w:r>
        <w:br/>
      </w:r>
      <w:r>
        <w:t xml:space="preserve">(Мадр., 1808—52, 22 т.).</w:t>
      </w:r>
    </w:p>
    <w:p>
      <w:pPr>
        <w:pStyle w:val="Normal"/>
      </w:pPr>
      <w:r>
        <w:t xml:space="preserve">Вилла-Реаль, 1) гл. г. одноименной </w:t>
      </w:r>
      <w:r>
        <w:br/>
      </w:r>
      <w:r>
        <w:t xml:space="preserve">португ. области (провинц Тразъ осъ Мон- </w:t>
      </w:r>
      <w:r>
        <w:br/>
      </w:r>
      <w:r>
        <w:t xml:space="preserve">тесъ), живописно расположенъ у вост. под- </w:t>
      </w:r>
      <w:r>
        <w:br/>
      </w:r>
      <w:r>
        <w:t xml:space="preserve">ноля Серры де Марано при р. Корго (при- </w:t>
      </w:r>
      <w:r>
        <w:br/>
      </w:r>
      <w:r>
        <w:t xml:space="preserve">токь р. Дуро), имЪетъ маврекое укрЪпле- </w:t>
      </w:r>
      <w:r>
        <w:br/>
      </w:r>
      <w:r>
        <w:t xml:space="preserve">н!е, большие винные склады и (1890) 6298 </w:t>
      </w:r>
      <w:r>
        <w:br/>
      </w:r>
      <w:r>
        <w:t xml:space="preserve">жит. 2) (В. де Санто Антон!0) г. въ </w:t>
      </w:r>
      <w:r>
        <w:br/>
      </w:r>
      <w:r>
        <w:t xml:space="preserve">португ. области Фаро (провинщ!я Альгарыя) </w:t>
      </w:r>
      <w:r>
        <w:br/>
      </w:r>
      <w:r>
        <w:t xml:space="preserve">при устьЪ р. Гвад1аны, напротивъ испанск. </w:t>
      </w:r>
      <w:r>
        <w:br/>
      </w:r>
      <w:r>
        <w:t xml:space="preserve">города Апамонте; иметь портъ, маякъ, </w:t>
      </w:r>
      <w:r>
        <w:br/>
      </w:r>
      <w:r>
        <w:t xml:space="preserve">небольшой фортъ и (1890) 5499 жит., зани- </w:t>
      </w:r>
      <w:r>
        <w:br/>
      </w:r>
      <w:r>
        <w:t xml:space="preserve">мающихся ловлей сардинъ и вывозомъ </w:t>
      </w:r>
      <w:r>
        <w:br/>
      </w:r>
      <w:r>
        <w:t xml:space="preserve">мЪъдной руды.</w:t>
      </w:r>
    </w:p>
    <w:p>
      <w:pPr>
        <w:pStyle w:val="Normal"/>
      </w:pPr>
      <w:r>
        <w:t xml:space="preserve">Виллари, Пасквале, итал. историкь,</w:t>
      </w:r>
    </w:p>
    <w:p>
      <w:pPr>
        <w:pStyle w:val="Normal"/>
      </w:pPr>
      <w:r>
        <w:t xml:space="preserve">ВиллАаРОЗА — ВИлЛАРЭ-ДЕ-ЩУАЙЕЗЪ. 29</w:t>
      </w:r>
    </w:p>
    <w:p>
      <w:pPr>
        <w:pStyle w:val="Normal"/>
      </w:pPr>
      <w:r>
        <w:t xml:space="preserve">род. 1827, принялъ участе въ. револющюн- </w:t>
      </w:r>
      <w:r>
        <w:br/>
      </w:r>
      <w:r>
        <w:t xml:space="preserve">номъ движения 1848 и долженъ былъ за- </w:t>
      </w:r>
      <w:r>
        <w:br/>
      </w:r>
      <w:r>
        <w:t xml:space="preserve">тьмъ бъжаль во Флоренцно. 1859 В. полу- </w:t>
      </w:r>
      <w:r>
        <w:br/>
      </w:r>
      <w:r>
        <w:t xml:space="preserve">чилъ профессорскую каведру въ ПизЪ; 1866 </w:t>
      </w:r>
      <w:r>
        <w:br/>
      </w:r>
      <w:r>
        <w:t xml:space="preserve">занималъ каведру истори во Флоренщи. </w:t>
      </w:r>
      <w:r>
        <w:br/>
      </w:r>
      <w:r>
        <w:t xml:space="preserve">В. неоднократно также избирался членомъ </w:t>
      </w:r>
      <w:r>
        <w:br/>
      </w:r>
      <w:r>
        <w:t xml:space="preserve">парламента и принималъ участ!е въ ноли- </w:t>
      </w:r>
      <w:r>
        <w:br/>
      </w:r>
      <w:r>
        <w:t xml:space="preserve">тической жизни Итали, послЪ неудачъ 1866 </w:t>
      </w:r>
      <w:r>
        <w:br/>
      </w:r>
      <w:r>
        <w:t xml:space="preserve">онъ написалъ памфлетъ: „ОЕ све 1а сшра“. </w:t>
      </w:r>
      <w:r>
        <w:br/>
      </w:r>
      <w:r>
        <w:t xml:space="preserve">1884 онъ былъ назначенъ сенаторомъ; </w:t>
      </w:r>
      <w:r>
        <w:br/>
      </w:r>
      <w:r>
        <w:t xml:space="preserve">1891—92 занималъ постъ министра, народ- </w:t>
      </w:r>
      <w:r>
        <w:br/>
      </w:r>
      <w:r>
        <w:t xml:space="preserve">наго просвъщеня въ кабинеть Рудини. </w:t>
      </w:r>
      <w:r>
        <w:br/>
      </w:r>
      <w:r>
        <w:t xml:space="preserve">Изъ многочисленныхь написанныхъь имъ </w:t>
      </w:r>
      <w:r>
        <w:br/>
      </w:r>
      <w:r>
        <w:t xml:space="preserve">сочинен!й можно отмфтить: „Па эбота 41 </w:t>
      </w:r>
      <w:r>
        <w:br/>
      </w:r>
      <w:r>
        <w:t xml:space="preserve">1:0]. Зауопаго!а е 4е’ зио! фешра“ (1887); </w:t>
      </w:r>
      <w:r>
        <w:br/>
      </w:r>
      <w:r>
        <w:t xml:space="preserve">„Га сущ 1айта е бегталса“ (1862); „Пе </w:t>
      </w:r>
      <w:r>
        <w:br/>
      </w:r>
      <w:r>
        <w:t xml:space="preserve">1еевеп4е све Шазёгапо 1а Глуша Сошите- </w:t>
      </w:r>
      <w:r>
        <w:br/>
      </w:r>
      <w:r>
        <w:t xml:space="preserve">41а“ (1865); „№ ссо0 МасШауеШ е1 5401 (ет- </w:t>
      </w:r>
      <w:r>
        <w:br/>
      </w:r>
      <w:r>
        <w:t xml:space="preserve">р!“ (1895); „Г ргиит аце зесой 4еПа збоча @1 </w:t>
      </w:r>
      <w:r>
        <w:br/>
      </w:r>
      <w:r>
        <w:t xml:space="preserve">Етепие“ (1893). Мелюя статьи В. собралъ </w:t>
      </w:r>
      <w:r>
        <w:br/>
      </w:r>
      <w:r>
        <w:t xml:space="preserve">въ Завел 4 эбоша, 91 смЫса е 41 ройЧеа </w:t>
      </w:r>
      <w:r>
        <w:br/>
      </w:r>
      <w:r>
        <w:t xml:space="preserve">(1868); „Бег редавосле“ (1868); „Ге 1ебеге </w:t>
      </w:r>
      <w:r>
        <w:br/>
      </w:r>
      <w:r>
        <w:t xml:space="preserve">ше опа е@ ат? эстИй, зиПа ацезйопе </w:t>
      </w:r>
      <w:r>
        <w:br/>
      </w:r>
      <w:r>
        <w:t xml:space="preserve">зоо ае ш ЦаНа“ (1878); „Ате, эома е </w:t>
      </w:r>
      <w:r>
        <w:br/>
      </w:r>
      <w:r>
        <w:t xml:space="preserve">озона» (1884); „Завет юомее сте“ (1890); </w:t>
      </w:r>
      <w:r>
        <w:br/>
      </w:r>
      <w:r>
        <w:t xml:space="preserve">„ВсгЫ уат!“ (1894).</w:t>
      </w:r>
    </w:p>
    <w:p>
      <w:pPr>
        <w:pStyle w:val="Normal"/>
      </w:pPr>
      <w:r>
        <w:t xml:space="preserve">Виллароза. гор. въ итал. провинщи </w:t>
      </w:r>
      <w:r>
        <w:br/>
      </w:r>
      <w:r>
        <w:t xml:space="preserve">Калтанисетта (Сицизия), округа Шацца Ар- </w:t>
      </w:r>
      <w:r>
        <w:br/>
      </w:r>
      <w:r>
        <w:t xml:space="preserve">мерина, при ж. д., имъетъ разработку сЪры, </w:t>
      </w:r>
      <w:r>
        <w:br/>
      </w:r>
      <w:r>
        <w:t xml:space="preserve">добычу растит. масла, производство кон- </w:t>
      </w:r>
      <w:r>
        <w:br/>
      </w:r>
      <w:r>
        <w:t xml:space="preserve">дитерскихь издьши и (1881) 8915 (какъ </w:t>
      </w:r>
      <w:r>
        <w:br/>
      </w:r>
      <w:r>
        <w:t xml:space="preserve">община 9652) жит.</w:t>
      </w:r>
    </w:p>
    <w:p>
      <w:pPr>
        <w:pStyle w:val="Normal"/>
      </w:pPr>
      <w:r>
        <w:t xml:space="preserve">Виллартъ, Адр1анъ, знамен. родо- </w:t>
      </w:r>
      <w:r>
        <w:br/>
      </w:r>
      <w:r>
        <w:t xml:space="preserve">начальникъ венещанской школы, музыки </w:t>
      </w:r>
      <w:r>
        <w:br/>
      </w:r>
      <w:r>
        <w:t xml:space="preserve">ХУГ в. Род. 1470, ум. 1562 въ Венещи. Та- </w:t>
      </w:r>
      <w:r>
        <w:br/>
      </w:r>
      <w:r>
        <w:t xml:space="preserve">лантливЪйций ученикъ Жана Мутана и Жо- </w:t>
      </w:r>
      <w:r>
        <w:br/>
      </w:r>
      <w:r>
        <w:t xml:space="preserve">скена Депрэ, Виллартъ, подобно нЪкотор. </w:t>
      </w:r>
      <w:r>
        <w:br/>
      </w:r>
      <w:r>
        <w:t xml:space="preserve">другимъ нидерландцамъ, отправился 1516 </w:t>
      </w:r>
      <w:r>
        <w:br/>
      </w:r>
      <w:r>
        <w:t xml:space="preserve">искать счастья въ Римъ, гдЪ вскорЪ бла- </w:t>
      </w:r>
      <w:r>
        <w:br/>
      </w:r>
      <w:r>
        <w:t xml:space="preserve">тодаря своему выдающемуся таланту и му- </w:t>
      </w:r>
      <w:r>
        <w:br/>
      </w:r>
      <w:r>
        <w:t xml:space="preserve">зыкальнымь знашямъ вызваль удивлеше, </w:t>
      </w:r>
      <w:r>
        <w:br/>
      </w:r>
      <w:r>
        <w:t xml:space="preserve">а вмЪетв съ тзмъ и зависть по поводу </w:t>
      </w:r>
      <w:r>
        <w:br/>
      </w:r>
      <w:r>
        <w:t xml:space="preserve">исполненнаго анонимно въ Папской капел- </w:t>
      </w:r>
      <w:r>
        <w:br/>
      </w:r>
      <w:r>
        <w:t xml:space="preserve">лЪ одного изъ его мотетовъ. ВстрЪтивъ </w:t>
      </w:r>
      <w:r>
        <w:br/>
      </w:r>
      <w:r>
        <w:t xml:space="preserve">по этой причинЪ враждебное къ себЪ отно- </w:t>
      </w:r>
      <w:r>
        <w:br/>
      </w:r>
      <w:r>
        <w:t xml:space="preserve">шен!е окружающихь, онъ покинулъ Римъ </w:t>
      </w:r>
      <w:r>
        <w:br/>
      </w:r>
      <w:r>
        <w:t xml:space="preserve">и пробывъ нЪъкотор. время сперва въ Фер- </w:t>
      </w:r>
      <w:r>
        <w:br/>
      </w:r>
      <w:r>
        <w:t xml:space="preserve">рарЪ, а затьмъ въ Богеми и въ Венгри, </w:t>
      </w:r>
      <w:r>
        <w:br/>
      </w:r>
      <w:r>
        <w:t xml:space="preserve">переселился въ Венецию, гдЪ вскорЪ былъ </w:t>
      </w:r>
      <w:r>
        <w:br/>
      </w:r>
      <w:r>
        <w:t xml:space="preserve">оцЪненъ по достоинству и 1527 назначенъ </w:t>
      </w:r>
      <w:r>
        <w:br/>
      </w:r>
      <w:r>
        <w:t xml:space="preserve">капельмейстеромъ въ церковь Св. Марка, </w:t>
      </w:r>
      <w:r>
        <w:br/>
      </w:r>
      <w:r>
        <w:t xml:space="preserve">зам стителемъ де Фоента. ЗдЪеь началась </w:t>
      </w:r>
      <w:r>
        <w:br/>
      </w:r>
      <w:r>
        <w:t xml:space="preserve">его важнЪйш. композиторск. двятельность, </w:t>
      </w:r>
      <w:r>
        <w:br/>
      </w:r>
      <w:r>
        <w:t xml:space="preserve">породившая самостоятельную венещанскую </w:t>
      </w:r>
      <w:r>
        <w:br/>
      </w:r>
      <w:r>
        <w:t xml:space="preserve">школу, которая впослЪдоти имфла мно- </w:t>
      </w:r>
      <w:r>
        <w:br/>
      </w:r>
      <w:r>
        <w:t xml:space="preserve">гихь славныхъ представителей и оказала </w:t>
      </w:r>
      <w:r>
        <w:br/>
      </w:r>
      <w:r>
        <w:t xml:space="preserve">огромное вмяне на нЪм. музыку.</w:t>
      </w:r>
    </w:p>
    <w:p>
      <w:pPr>
        <w:pStyle w:val="Normal"/>
      </w:pPr>
      <w:r>
        <w:t xml:space="preserve">Вилларь (УШат5), 1) Гектортъ, мар- </w:t>
      </w:r>
      <w:r>
        <w:br/>
      </w:r>
      <w:r>
        <w:t xml:space="preserve">кизъ, потомъ герцогъ, знаменитый фран- </w:t>
      </w:r>
      <w:r>
        <w:br/>
      </w:r>
      <w:r>
        <w:t xml:space="preserve">цузеюй полководецъ, р. 1653, ум. 1734, вы- </w:t>
      </w:r>
      <w:r>
        <w:br/>
      </w:r>
      <w:r>
        <w:t xml:space="preserve">казалъ необыкновенную храбрость еще юно- </w:t>
      </w:r>
      <w:r>
        <w:br/>
      </w:r>
      <w:r>
        <w:t xml:space="preserve">шей во время голландской войны, на 21 </w:t>
      </w:r>
      <w:r>
        <w:br/>
      </w:r>
      <w:r>
        <w:t xml:space="preserve">году назначенъ командиромЪъ коннаго пол- </w:t>
      </w:r>
      <w:r>
        <w:br/>
      </w:r>
      <w:r>
        <w:t xml:space="preserve">ка, а по заключеши мира былъ посланни- </w:t>
      </w:r>
      <w:r>
        <w:br/>
      </w:r>
      <w:r>
        <w:t xml:space="preserve">комъ въ МюнхенЪ (1683) ивь ВЪнЪ (1699). </w:t>
      </w:r>
      <w:r>
        <w:br/>
      </w:r>
      <w:r>
        <w:t xml:space="preserve">Во время войны за испанское наслЪдетво </w:t>
      </w:r>
      <w:r>
        <w:br/>
      </w:r>
      <w:r>
        <w:t xml:space="preserve">сначала служилъ въ сЪв. Италйи подъ на- </w:t>
      </w:r>
      <w:r>
        <w:br/>
      </w:r>
      <w:r>
        <w:t xml:space="preserve">чальствомъ бездарнаго Виллеруа, а 1102,</w:t>
      </w:r>
    </w:p>
    <w:p>
      <w:pPr>
        <w:pStyle w:val="Normal"/>
      </w:pPr>
      <w:r>
        <w:t xml:space="preserve">получивъ самостоятельный отрядъ, пере- </w:t>
      </w:r>
      <w:r>
        <w:br/>
      </w:r>
      <w:r>
        <w:t xml:space="preserve">шелъ Рейнъ, разбиль при ФридлингинЪь </w:t>
      </w:r>
      <w:r>
        <w:br/>
      </w:r>
      <w:r>
        <w:t xml:space="preserve">принца баденскаго; 1703 соединившись съ </w:t>
      </w:r>
      <w:r>
        <w:br/>
      </w:r>
      <w:r>
        <w:t xml:space="preserve">курфюрстомъ баварскимъ вторично разбиль </w:t>
      </w:r>
      <w:r>
        <w:br/>
      </w:r>
      <w:r>
        <w:t xml:space="preserve">его при ГохштедтЪ. Затвмъь В. м5рами </w:t>
      </w:r>
      <w:r>
        <w:br/>
      </w:r>
      <w:r>
        <w:t xml:space="preserve">кротости усмирилъ возсташе кальвинистовъ </w:t>
      </w:r>
      <w:r>
        <w:br/>
      </w:r>
      <w:r>
        <w:t xml:space="preserve">въ Севеннахъ. 1706 посл неудачныхь </w:t>
      </w:r>
      <w:r>
        <w:br/>
      </w:r>
      <w:r>
        <w:t xml:space="preserve">для французовъ сражешй при Рамильи и </w:t>
      </w:r>
      <w:r>
        <w:br/>
      </w:r>
      <w:r>
        <w:t xml:space="preserve">ТуринЪ, В. прогналь нЪмецыя войска за </w:t>
      </w:r>
      <w:r>
        <w:br/>
      </w:r>
      <w:r>
        <w:t xml:space="preserve">Рейнъ, 1707 самъ перешелъ Рейнъ и овла- </w:t>
      </w:r>
      <w:r>
        <w:br/>
      </w:r>
      <w:r>
        <w:t xml:space="preserve">дълъ неприступными Штольгофенскими </w:t>
      </w:r>
      <w:r>
        <w:br/>
      </w:r>
      <w:r>
        <w:t xml:space="preserve">укрвиленными лишями; 1709 В. былъ наз- </w:t>
      </w:r>
      <w:r>
        <w:br/>
      </w:r>
      <w:r>
        <w:t xml:space="preserve">наченъ главнокомандующимъ съверною ар- </w:t>
      </w:r>
      <w:r>
        <w:br/>
      </w:r>
      <w:r>
        <w:t xml:space="preserve">мею и въ неудачной для французовъ бит- </w:t>
      </w:r>
      <w:r>
        <w:br/>
      </w:r>
      <w:r>
        <w:t xml:space="preserve">вЪ при Мальплаке былъ раненъ. 1712 В. </w:t>
      </w:r>
      <w:r>
        <w:br/>
      </w:r>
      <w:r>
        <w:t xml:space="preserve">одержалъ при ДененЪ надъ войсками прин- </w:t>
      </w:r>
      <w:r>
        <w:br/>
      </w:r>
      <w:r>
        <w:t xml:space="preserve">ца Евгешя ръшительную побфду, вызвав- </w:t>
      </w:r>
      <w:r>
        <w:br/>
      </w:r>
      <w:r>
        <w:t xml:space="preserve">шую мирные переговоры. По заключеши </w:t>
      </w:r>
      <w:r>
        <w:br/>
      </w:r>
      <w:r>
        <w:t xml:space="preserve">мира В. былъ назначенъ генералъ-губер- </w:t>
      </w:r>
      <w:r>
        <w:br/>
      </w:r>
      <w:r>
        <w:t xml:space="preserve">наторомъ Прованса, гдЪ оставилъ по себъ </w:t>
      </w:r>
      <w:r>
        <w:br/>
      </w:r>
      <w:r>
        <w:t xml:space="preserve">память прорытемъ канала. По смерти Лю- </w:t>
      </w:r>
      <w:r>
        <w:br/>
      </w:r>
      <w:r>
        <w:t xml:space="preserve">довика ХГ В. былъ членомъ совЪта ре- </w:t>
      </w:r>
      <w:r>
        <w:br/>
      </w:r>
      <w:r>
        <w:t xml:space="preserve">тентства и безуспьшно боролся противъ </w:t>
      </w:r>
      <w:r>
        <w:br/>
      </w:r>
      <w:r>
        <w:t xml:space="preserve">принятя проекта Лоу и заключеная союза </w:t>
      </w:r>
      <w:r>
        <w:br/>
      </w:r>
      <w:r>
        <w:t xml:space="preserve">между Франщей, Ангщей, Голланщей и </w:t>
      </w:r>
      <w:r>
        <w:br/>
      </w:r>
      <w:r>
        <w:t xml:space="preserve">императоромъ. 1733 Людовикь ХУ даль </w:t>
      </w:r>
      <w:r>
        <w:br/>
      </w:r>
      <w:r>
        <w:t xml:space="preserve">В. титулъ генеральнаго маршала и пору- </w:t>
      </w:r>
      <w:r>
        <w:br/>
      </w:r>
      <w:r>
        <w:t xml:space="preserve">чилъ ему начальство надъ всвми войска- </w:t>
      </w:r>
      <w:r>
        <w:br/>
      </w:r>
      <w:r>
        <w:t xml:space="preserve">ми; въ 3 месяца В. завоевалъ герцогства </w:t>
      </w:r>
      <w:r>
        <w:br/>
      </w:r>
      <w:r>
        <w:t xml:space="preserve">Миланское и Мантуанское и во время этого </w:t>
      </w:r>
      <w:r>
        <w:br/>
      </w:r>
      <w:r>
        <w:t xml:space="preserve">похода умеръ въ ТуринЪ. ПослЪ смерти </w:t>
      </w:r>
      <w:r>
        <w:br/>
      </w:r>
      <w:r>
        <w:t xml:space="preserve">В. издано 3 тома его мемуаровъ, изъ ко- </w:t>
      </w:r>
      <w:r>
        <w:br/>
      </w:r>
      <w:r>
        <w:t xml:space="preserve">торыхъ два послдне, по мнёншо Вольте- </w:t>
      </w:r>
      <w:r>
        <w:br/>
      </w:r>
      <w:r>
        <w:t xml:space="preserve">ра, составлены аббатомъ Га Розе 4е Магт- </w:t>
      </w:r>
      <w:r>
        <w:br/>
      </w:r>
      <w:r>
        <w:t xml:space="preserve">501 по дневникамъ и перепискВ маршала.</w:t>
      </w:r>
    </w:p>
    <w:p>
      <w:pPr>
        <w:pStyle w:val="Normal"/>
      </w:pPr>
      <w:r>
        <w:t xml:space="preserve">2) В., Доминикъ, французек. ботаникъ, </w:t>
      </w:r>
      <w:r>
        <w:br/>
      </w:r>
      <w:r>
        <w:t xml:space="preserve">род. 1745, ум. 1814, проф. ботан. въ Отрас- </w:t>
      </w:r>
      <w:r>
        <w:br/>
      </w:r>
      <w:r>
        <w:t xml:space="preserve">бургв. Извъстенъ изелЪдовашемъ флоры </w:t>
      </w:r>
      <w:r>
        <w:br/>
      </w:r>
      <w:r>
        <w:t xml:space="preserve">южной Франщи.</w:t>
      </w:r>
    </w:p>
    <w:p>
      <w:pPr>
        <w:pStyle w:val="Normal"/>
      </w:pPr>
      <w:r>
        <w:t xml:space="preserve">3) В. (Мопаиеоп 4е УШагз), род. 1635, </w:t>
      </w:r>
      <w:r>
        <w:br/>
      </w:r>
      <w:r>
        <w:t xml:space="preserve">ум. 1673, французск. аббать. Въ качествЪ </w:t>
      </w:r>
      <w:r>
        <w:br/>
      </w:r>
      <w:r>
        <w:t xml:space="preserve">проповЪдника не имфлъ успха, хотя обла- </w:t>
      </w:r>
      <w:r>
        <w:br/>
      </w:r>
      <w:r>
        <w:t xml:space="preserve">даль несомнзннымъ оралорск. талантомъ. </w:t>
      </w:r>
      <w:r>
        <w:br/>
      </w:r>
      <w:r>
        <w:t xml:space="preserve">Зато большую извЪстноеть доставили В. </w:t>
      </w:r>
      <w:r>
        <w:br/>
      </w:r>
      <w:r>
        <w:t xml:space="preserve">его соч.: „Елтеметз а’Атзй4е её а’Еазёпе“, </w:t>
      </w:r>
      <w:r>
        <w:br/>
      </w:r>
      <w:r>
        <w:t xml:space="preserve">„В6П6х1оп$ 5иг 1а \1е ае 1а Гтарре“, „лебтез </w:t>
      </w:r>
      <w:r>
        <w:br/>
      </w:r>
      <w:r>
        <w:t xml:space="preserve">соште шг. Агпаи@*, „Ом@дие Че репзёез </w:t>
      </w:r>
      <w:r>
        <w:br/>
      </w:r>
      <w:r>
        <w:t xml:space="preserve">де т. Разса/*, „Сопие бафа|5*, „Атойг зап8 </w:t>
      </w:r>
      <w:r>
        <w:br/>
      </w:r>
      <w:r>
        <w:t xml:space="preserve">Та Леззе оц Аппе 4е Вгеане её Айпапиа- </w:t>
      </w:r>
      <w:r>
        <w:br/>
      </w:r>
      <w:r>
        <w:t xml:space="preserve">т13“, „Омчие ае 1а Вёгёсе 4е шт. Разса] </w:t>
      </w:r>
      <w:r>
        <w:br/>
      </w:r>
      <w:r>
        <w:t xml:space="preserve">её ае т. Р1егге СотпеШе“, „Вптейет$ 4е </w:t>
      </w:r>
      <w:r>
        <w:br/>
      </w:r>
      <w:r>
        <w:t xml:space="preserve">сое 4е. баЪаНз заг 1ез з01епсе5“, „ъерь </w:t>
      </w:r>
      <w:r>
        <w:br/>
      </w:r>
      <w:r>
        <w:t xml:space="preserve">попуеаих епёгейепз зиг 1ез зс1епсез“, „Эцг </w:t>
      </w:r>
      <w:r>
        <w:br/>
      </w:r>
      <w:r>
        <w:t xml:space="preserve">1а а6Исайеззе“.</w:t>
      </w:r>
    </w:p>
    <w:p>
      <w:pPr>
        <w:pStyle w:val="Normal"/>
      </w:pPr>
      <w:r>
        <w:t xml:space="preserve">Вилларэ (УШате), би!Шацше и </w:t>
      </w:r>
      <w:r>
        <w:br/>
      </w:r>
      <w:r>
        <w:t xml:space="preserve">Еоц1а1ез, имя двухъ гросмейстеровь (24 </w:t>
      </w:r>
      <w:r>
        <w:br/>
      </w:r>
      <w:r>
        <w:t xml:space="preserve">и 25-го) ордена Тоаннитовъ.</w:t>
      </w:r>
    </w:p>
    <w:p>
      <w:pPr>
        <w:pStyle w:val="Normal"/>
      </w:pPr>
      <w:r>
        <w:t xml:space="preserve">Вилларэ-де-ЯКуайезль (УШагев де </w:t>
      </w:r>
      <w:r>
        <w:br/>
      </w:r>
      <w:r>
        <w:t xml:space="preserve">оуецзе), Людовикъ Томасъ, графъ, фран- </w:t>
      </w:r>
      <w:r>
        <w:br/>
      </w:r>
      <w:r>
        <w:t xml:space="preserve">цузсый вице-адмиралъ, род. 1750, ум. 1812. </w:t>
      </w:r>
      <w:r>
        <w:br/>
      </w:r>
      <w:r>
        <w:t xml:space="preserve">Начавъ службу въ эскадрЪ, отправленной </w:t>
      </w:r>
      <w:r>
        <w:br/>
      </w:r>
      <w:r>
        <w:t xml:space="preserve">въ Остъ-Индиюо, В. во время войны съ анг- </w:t>
      </w:r>
      <w:r>
        <w:br/>
      </w:r>
      <w:r>
        <w:t xml:space="preserve">личанами (1781) по порученцо Сюфренапы- </w:t>
      </w:r>
      <w:r>
        <w:br/>
      </w:r>
      <w:r>
        <w:t xml:space="preserve">талея на 18 пушечн. корветБ пробиться до </w:t>
      </w:r>
      <w:r>
        <w:br/>
      </w:r>
      <w:r>
        <w:t xml:space="preserve">Мадраса, но послЪ 3 час. боя съ 64 пушечн. </w:t>
      </w:r>
      <w:r>
        <w:br/>
      </w:r>
      <w:r>
        <w:t xml:space="preserve">непр!ятельскимъ кораблемъ, потерявъ 60- </w:t>
      </w:r>
      <w:r>
        <w:br/>
      </w:r>
      <w:r>
        <w:t xml:space="preserve">лЪе 2/3 экипажа, долженъ былъ сдаться. </w:t>
      </w:r>
      <w:r>
        <w:br/>
      </w:r>
      <w:r>
        <w:t xml:space="preserve">1793 былъ назначенъ начальникомъ Брест-</w:t>
      </w:r>
    </w:p>
    <w:p>
      <w:pPr>
        <w:pStyle w:val="Normal"/>
      </w:pPr>
      <w:r>
        <w:t xml:space="preserve">ВиллАаРОЗА — ВИлЛАРЭ-ДЕ-ЩУАЙЕЗЪ. 29</w:t>
      </w:r>
    </w:p>
    <w:p>
      <w:pPr>
        <w:pStyle w:val="Normal"/>
      </w:pPr>
      <w:r>
        <w:t xml:space="preserve">род. 1827, принялъ участе въ. револющюн- </w:t>
      </w:r>
      <w:r>
        <w:br/>
      </w:r>
      <w:r>
        <w:t xml:space="preserve">номъ движения 1848 и долженъ былъ за- </w:t>
      </w:r>
      <w:r>
        <w:br/>
      </w:r>
      <w:r>
        <w:t xml:space="preserve">тьмъ бъжаль во Флоренцно. 1859 В. полу- </w:t>
      </w:r>
      <w:r>
        <w:br/>
      </w:r>
      <w:r>
        <w:t xml:space="preserve">чилъ профессорскую каведру въ ПизЪ; 1866 </w:t>
      </w:r>
      <w:r>
        <w:br/>
      </w:r>
      <w:r>
        <w:t xml:space="preserve">занималъ каведру истори во Флоренщи. </w:t>
      </w:r>
      <w:r>
        <w:br/>
      </w:r>
      <w:r>
        <w:t xml:space="preserve">В. неоднократно также избирался членомъ </w:t>
      </w:r>
      <w:r>
        <w:br/>
      </w:r>
      <w:r>
        <w:t xml:space="preserve">парламента и принималъ участ!е въ ноли- </w:t>
      </w:r>
      <w:r>
        <w:br/>
      </w:r>
      <w:r>
        <w:t xml:space="preserve">тической жизни Итали, послЪ неудачъ 1866 </w:t>
      </w:r>
      <w:r>
        <w:br/>
      </w:r>
      <w:r>
        <w:t xml:space="preserve">онъ написалъ памфлетъ: „ОЕ све 1а сшра“. </w:t>
      </w:r>
      <w:r>
        <w:br/>
      </w:r>
      <w:r>
        <w:t xml:space="preserve">1884 онъ былъ назначенъ сенаторомъ; </w:t>
      </w:r>
      <w:r>
        <w:br/>
      </w:r>
      <w:r>
        <w:t xml:space="preserve">1891—92 занималъ постъ министра, народ- </w:t>
      </w:r>
      <w:r>
        <w:br/>
      </w:r>
      <w:r>
        <w:t xml:space="preserve">наго просвъщеня въ кабинеть Рудини. </w:t>
      </w:r>
      <w:r>
        <w:br/>
      </w:r>
      <w:r>
        <w:t xml:space="preserve">Изъ многочисленныхь написанныхъь имъ </w:t>
      </w:r>
      <w:r>
        <w:br/>
      </w:r>
      <w:r>
        <w:t xml:space="preserve">сочинен!й можно отмфтить: „Па эбота 41 </w:t>
      </w:r>
      <w:r>
        <w:br/>
      </w:r>
      <w:r>
        <w:t xml:space="preserve">1:0]. Зауопаго!а е 4е’ зио! фешра“ (1887); </w:t>
      </w:r>
      <w:r>
        <w:br/>
      </w:r>
      <w:r>
        <w:t xml:space="preserve">„Га сущ 1айта е бегталса“ (1862); „Пе </w:t>
      </w:r>
      <w:r>
        <w:br/>
      </w:r>
      <w:r>
        <w:t xml:space="preserve">1еевеп4е све Шазёгапо 1а Глуша Сошите- </w:t>
      </w:r>
      <w:r>
        <w:br/>
      </w:r>
      <w:r>
        <w:t xml:space="preserve">41а“ (1865); „№ ссо0 МасШауеШ е1 5401 (ет- </w:t>
      </w:r>
      <w:r>
        <w:br/>
      </w:r>
      <w:r>
        <w:t xml:space="preserve">р!“ (1895); „Г ргиит аце зесой 4еПа збоча @1 </w:t>
      </w:r>
      <w:r>
        <w:br/>
      </w:r>
      <w:r>
        <w:t xml:space="preserve">Етепие“ (1893). Мелюя статьи В. собралъ </w:t>
      </w:r>
      <w:r>
        <w:br/>
      </w:r>
      <w:r>
        <w:t xml:space="preserve">въ Завел 4 эбоша, 91 смЫса е 41 ройЧеа </w:t>
      </w:r>
      <w:r>
        <w:br/>
      </w:r>
      <w:r>
        <w:t xml:space="preserve">(1868); „Бег редавосле“ (1868); „Ге 1ебеге </w:t>
      </w:r>
      <w:r>
        <w:br/>
      </w:r>
      <w:r>
        <w:t xml:space="preserve">ше опа е@ ат? эстИй, зиПа ацезйопе </w:t>
      </w:r>
      <w:r>
        <w:br/>
      </w:r>
      <w:r>
        <w:t xml:space="preserve">зоо ае ш ЦаНа“ (1878); „Ате, эома е </w:t>
      </w:r>
      <w:r>
        <w:br/>
      </w:r>
      <w:r>
        <w:t xml:space="preserve">озона» (1884); „Завет юомее сте“ (1890); </w:t>
      </w:r>
      <w:r>
        <w:br/>
      </w:r>
      <w:r>
        <w:t xml:space="preserve">„ВсгЫ уат!“ (1894).</w:t>
      </w:r>
    </w:p>
    <w:p>
      <w:pPr>
        <w:pStyle w:val="Normal"/>
      </w:pPr>
      <w:r>
        <w:t xml:space="preserve">Виллароза. гор. въ итал. провинщи </w:t>
      </w:r>
      <w:r>
        <w:br/>
      </w:r>
      <w:r>
        <w:t xml:space="preserve">Калтанисетта (Сицизия), округа Шацца Ар- </w:t>
      </w:r>
      <w:r>
        <w:br/>
      </w:r>
      <w:r>
        <w:t xml:space="preserve">мерина, при ж. д., имъетъ разработку сЪры, </w:t>
      </w:r>
      <w:r>
        <w:br/>
      </w:r>
      <w:r>
        <w:t xml:space="preserve">добычу растит. масла, производство кон- </w:t>
      </w:r>
      <w:r>
        <w:br/>
      </w:r>
      <w:r>
        <w:t xml:space="preserve">дитерскихь издьши и (1881) 8915 (какъ </w:t>
      </w:r>
      <w:r>
        <w:br/>
      </w:r>
      <w:r>
        <w:t xml:space="preserve">община 9652) жит.</w:t>
      </w:r>
    </w:p>
    <w:p>
      <w:pPr>
        <w:pStyle w:val="Normal"/>
      </w:pPr>
      <w:r>
        <w:t xml:space="preserve">Виллартъ, Адр1анъ, знамен. родо- </w:t>
      </w:r>
      <w:r>
        <w:br/>
      </w:r>
      <w:r>
        <w:t xml:space="preserve">начальникъ венещанской школы, музыки </w:t>
      </w:r>
      <w:r>
        <w:br/>
      </w:r>
      <w:r>
        <w:t xml:space="preserve">ХУГ в. Род. 1470, ум. 1562 въ Венещи. Та- </w:t>
      </w:r>
      <w:r>
        <w:br/>
      </w:r>
      <w:r>
        <w:t xml:space="preserve">лантливЪйций ученикъ Жана Мутана и Жо- </w:t>
      </w:r>
      <w:r>
        <w:br/>
      </w:r>
      <w:r>
        <w:t xml:space="preserve">скена Депрэ, Виллартъ, подобно нЪкотор. </w:t>
      </w:r>
      <w:r>
        <w:br/>
      </w:r>
      <w:r>
        <w:t xml:space="preserve">другимъ нидерландцамъ, отправился 1516 </w:t>
      </w:r>
      <w:r>
        <w:br/>
      </w:r>
      <w:r>
        <w:t xml:space="preserve">искать счастья въ Римъ, гдЪ вскорЪ бла- </w:t>
      </w:r>
      <w:r>
        <w:br/>
      </w:r>
      <w:r>
        <w:t xml:space="preserve">тодаря своему выдающемуся таланту и му- </w:t>
      </w:r>
      <w:r>
        <w:br/>
      </w:r>
      <w:r>
        <w:t xml:space="preserve">зыкальнымь знашямъ вызваль удивлеше, </w:t>
      </w:r>
      <w:r>
        <w:br/>
      </w:r>
      <w:r>
        <w:t xml:space="preserve">а вмЪетв съ тзмъ и зависть по поводу </w:t>
      </w:r>
      <w:r>
        <w:br/>
      </w:r>
      <w:r>
        <w:t xml:space="preserve">исполненнаго анонимно въ Папской капел- </w:t>
      </w:r>
      <w:r>
        <w:br/>
      </w:r>
      <w:r>
        <w:t xml:space="preserve">лЪ одного изъ его мотетовъ. ВстрЪтивъ </w:t>
      </w:r>
      <w:r>
        <w:br/>
      </w:r>
      <w:r>
        <w:t xml:space="preserve">по этой причинЪ враждебное къ себЪ отно- </w:t>
      </w:r>
      <w:r>
        <w:br/>
      </w:r>
      <w:r>
        <w:t xml:space="preserve">шен!е окружающихь, онъ покинулъ Римъ </w:t>
      </w:r>
      <w:r>
        <w:br/>
      </w:r>
      <w:r>
        <w:t xml:space="preserve">и пробывъ нЪъкотор. время сперва въ Фер- </w:t>
      </w:r>
      <w:r>
        <w:br/>
      </w:r>
      <w:r>
        <w:t xml:space="preserve">рарЪ, а затьмъ въ Богеми и въ Венгрии, </w:t>
      </w:r>
      <w:r>
        <w:br/>
      </w:r>
      <w:r>
        <w:t xml:space="preserve">переселился въ Венецию, гдЪ вскорЪ былъ </w:t>
      </w:r>
      <w:r>
        <w:br/>
      </w:r>
      <w:r>
        <w:t xml:space="preserve">оцЪненъ по достоинству и 1527 назначенъ </w:t>
      </w:r>
      <w:r>
        <w:br/>
      </w:r>
      <w:r>
        <w:t xml:space="preserve">капельмейстеромъ въ церковь Св. Марка, </w:t>
      </w:r>
      <w:r>
        <w:br/>
      </w:r>
      <w:r>
        <w:t xml:space="preserve">зам стителемъ де Фоента. ЗдЪеь началась </w:t>
      </w:r>
      <w:r>
        <w:br/>
      </w:r>
      <w:r>
        <w:t xml:space="preserve">его важнЪйш. композиторск. двятельность, </w:t>
      </w:r>
      <w:r>
        <w:br/>
      </w:r>
      <w:r>
        <w:t xml:space="preserve">породившая самостоятельную венещанскую </w:t>
      </w:r>
      <w:r>
        <w:br/>
      </w:r>
      <w:r>
        <w:t xml:space="preserve">школу, которая впослЪдоти имфла мно- </w:t>
      </w:r>
      <w:r>
        <w:br/>
      </w:r>
      <w:r>
        <w:t xml:space="preserve">гихь славныхъ представителей и оказала </w:t>
      </w:r>
      <w:r>
        <w:br/>
      </w:r>
      <w:r>
        <w:t xml:space="preserve">огромное вмяне на нЪм. музыку.</w:t>
      </w:r>
    </w:p>
    <w:p>
      <w:pPr>
        <w:pStyle w:val="Normal"/>
      </w:pPr>
      <w:r>
        <w:t xml:space="preserve">Вилларь (УШат5), 1) Гектортъ, мар- </w:t>
      </w:r>
      <w:r>
        <w:br/>
      </w:r>
      <w:r>
        <w:t xml:space="preserve">кизъ, потомъ герцогъ, знаменитый фран- </w:t>
      </w:r>
      <w:r>
        <w:br/>
      </w:r>
      <w:r>
        <w:t xml:space="preserve">цузеюй полководецъ, р. 1653, ум. 1734, вы- </w:t>
      </w:r>
      <w:r>
        <w:br/>
      </w:r>
      <w:r>
        <w:t xml:space="preserve">казалъ необыкновенную храбрость еще юно- </w:t>
      </w:r>
      <w:r>
        <w:br/>
      </w:r>
      <w:r>
        <w:t xml:space="preserve">шей во время голландской войны, на 21 </w:t>
      </w:r>
      <w:r>
        <w:br/>
      </w:r>
      <w:r>
        <w:t xml:space="preserve">году назначенъ командиромЪъ коннаго пол- </w:t>
      </w:r>
      <w:r>
        <w:br/>
      </w:r>
      <w:r>
        <w:t xml:space="preserve">ка, а по заключеши мира былъ посланни- </w:t>
      </w:r>
      <w:r>
        <w:br/>
      </w:r>
      <w:r>
        <w:t xml:space="preserve">комъ въ МюнхенЪ (1683) ивь ВЪнЪ (1699). </w:t>
      </w:r>
      <w:r>
        <w:br/>
      </w:r>
      <w:r>
        <w:t xml:space="preserve">Во время войны за испанское наслЪдетво </w:t>
      </w:r>
      <w:r>
        <w:br/>
      </w:r>
      <w:r>
        <w:t xml:space="preserve">сначала служилъ въ сЪв. Итали подъ на- </w:t>
      </w:r>
      <w:r>
        <w:br/>
      </w:r>
      <w:r>
        <w:t xml:space="preserve">чальствомъ бездарнаго Виллеруа, а 1102,</w:t>
      </w:r>
    </w:p>
    <w:p>
      <w:pPr>
        <w:pStyle w:val="Normal"/>
      </w:pPr>
      <w:r>
        <w:t xml:space="preserve">получивъ самостоятельный отрядъ, пере- </w:t>
      </w:r>
      <w:r>
        <w:br/>
      </w:r>
      <w:r>
        <w:t xml:space="preserve">шелъ Рейнъ, разбиль при Фридлингинь </w:t>
      </w:r>
      <w:r>
        <w:br/>
      </w:r>
      <w:r>
        <w:t xml:space="preserve">принца баденскаго; 1703 соединившись съ </w:t>
      </w:r>
      <w:r>
        <w:br/>
      </w:r>
      <w:r>
        <w:t xml:space="preserve">курфюрстомъ баварскимъ вторично разбиль </w:t>
      </w:r>
      <w:r>
        <w:br/>
      </w:r>
      <w:r>
        <w:t xml:space="preserve">его при ГохштедтЪ. Затвмъь В. м5рами </w:t>
      </w:r>
      <w:r>
        <w:br/>
      </w:r>
      <w:r>
        <w:t xml:space="preserve">кротости усмирилъ возсташе кальвинистовъ </w:t>
      </w:r>
      <w:r>
        <w:br/>
      </w:r>
      <w:r>
        <w:t xml:space="preserve">въ Севеннахъ. 1706 посл неудачныхь </w:t>
      </w:r>
      <w:r>
        <w:br/>
      </w:r>
      <w:r>
        <w:t xml:space="preserve">для французовъ сражей при Рамильи и </w:t>
      </w:r>
      <w:r>
        <w:br/>
      </w:r>
      <w:r>
        <w:t xml:space="preserve">ТуринЪ, В. прогналь нЪмецыя войска за </w:t>
      </w:r>
      <w:r>
        <w:br/>
      </w:r>
      <w:r>
        <w:t xml:space="preserve">Рейнъ, 1707 самъ перешелъ Рейнъ и овла- </w:t>
      </w:r>
      <w:r>
        <w:br/>
      </w:r>
      <w:r>
        <w:t xml:space="preserve">дълъ неприступными Штольгофенскими </w:t>
      </w:r>
      <w:r>
        <w:br/>
      </w:r>
      <w:r>
        <w:t xml:space="preserve">укрвиленными лишями; 1709 В. былъ наз- </w:t>
      </w:r>
      <w:r>
        <w:br/>
      </w:r>
      <w:r>
        <w:t xml:space="preserve">наченъ главнокомандующимъ съверною ар- </w:t>
      </w:r>
      <w:r>
        <w:br/>
      </w:r>
      <w:r>
        <w:t xml:space="preserve">мею и въ неудачной для французовъ бит- </w:t>
      </w:r>
      <w:r>
        <w:br/>
      </w:r>
      <w:r>
        <w:t xml:space="preserve">вЪ при Мальплаке былъ раненъ. 1712 В. </w:t>
      </w:r>
      <w:r>
        <w:br/>
      </w:r>
      <w:r>
        <w:t xml:space="preserve">одержалъ при ДененЪ надъ войсками прин- </w:t>
      </w:r>
      <w:r>
        <w:br/>
      </w:r>
      <w:r>
        <w:t xml:space="preserve">ца Евгешя ръшительную побфду, вызвав- </w:t>
      </w:r>
      <w:r>
        <w:br/>
      </w:r>
      <w:r>
        <w:t xml:space="preserve">шую мирные переговоры. По заключеши </w:t>
      </w:r>
      <w:r>
        <w:br/>
      </w:r>
      <w:r>
        <w:t xml:space="preserve">мира В. былъ назначенъ генералъ-губер- </w:t>
      </w:r>
      <w:r>
        <w:br/>
      </w:r>
      <w:r>
        <w:t xml:space="preserve">наторомъ Прованса, гдЪ оставилъ по себъЪ </w:t>
      </w:r>
      <w:r>
        <w:br/>
      </w:r>
      <w:r>
        <w:t xml:space="preserve">память прорытемъ канала. По смерти Лю- </w:t>
      </w:r>
      <w:r>
        <w:br/>
      </w:r>
      <w:r>
        <w:t xml:space="preserve">довика ХГ В. былъ членомъ совЪта ре- </w:t>
      </w:r>
      <w:r>
        <w:br/>
      </w:r>
      <w:r>
        <w:t xml:space="preserve">тентства и безуспьшно боролся противъ </w:t>
      </w:r>
      <w:r>
        <w:br/>
      </w:r>
      <w:r>
        <w:t xml:space="preserve">принятя проекта Лоу и заключеная союза </w:t>
      </w:r>
      <w:r>
        <w:br/>
      </w:r>
      <w:r>
        <w:t xml:space="preserve">между Франщей, Ангщей, Голланщей и </w:t>
      </w:r>
      <w:r>
        <w:br/>
      </w:r>
      <w:r>
        <w:t xml:space="preserve">императоромъ. 1733 Людовикь ХУ даль </w:t>
      </w:r>
      <w:r>
        <w:br/>
      </w:r>
      <w:r>
        <w:t xml:space="preserve">В. титулъ генеральнаго маршала и пору- </w:t>
      </w:r>
      <w:r>
        <w:br/>
      </w:r>
      <w:r>
        <w:t xml:space="preserve">чилъ ему начальство надъ всвми войска- </w:t>
      </w:r>
      <w:r>
        <w:br/>
      </w:r>
      <w:r>
        <w:t xml:space="preserve">ми; въ 3 месяца В. завоевалъ герцогства </w:t>
      </w:r>
      <w:r>
        <w:br/>
      </w:r>
      <w:r>
        <w:t xml:space="preserve">Миланское и Мантуанское и во время этого </w:t>
      </w:r>
      <w:r>
        <w:br/>
      </w:r>
      <w:r>
        <w:t xml:space="preserve">похода умеръ въ ТуринЪ. ПослЪ смерти </w:t>
      </w:r>
      <w:r>
        <w:br/>
      </w:r>
      <w:r>
        <w:t xml:space="preserve">В. издано 3 тома его мемуаровъ, изъ ко- </w:t>
      </w:r>
      <w:r>
        <w:br/>
      </w:r>
      <w:r>
        <w:t xml:space="preserve">торыхъ два послдне, по мнёншо Вольте- </w:t>
      </w:r>
      <w:r>
        <w:br/>
      </w:r>
      <w:r>
        <w:t xml:space="preserve">ра, составлены аббатомъ Га Розе 4е Маг- </w:t>
      </w:r>
      <w:r>
        <w:br/>
      </w:r>
      <w:r>
        <w:t xml:space="preserve">501 по дневникамъ и перепискВ маршала.</w:t>
      </w:r>
    </w:p>
    <w:p>
      <w:pPr>
        <w:pStyle w:val="Normal"/>
      </w:pPr>
      <w:r>
        <w:t xml:space="preserve">2) В., Доминикъ, французек. ботаникъ, </w:t>
      </w:r>
      <w:r>
        <w:br/>
      </w:r>
      <w:r>
        <w:t xml:space="preserve">род. 1745, ум. 1814, проф. ботан. въ Отрас- </w:t>
      </w:r>
      <w:r>
        <w:br/>
      </w:r>
      <w:r>
        <w:t xml:space="preserve">бургв. Извъстенъ изелЪдовашемъ флоры </w:t>
      </w:r>
      <w:r>
        <w:br/>
      </w:r>
      <w:r>
        <w:t xml:space="preserve">южной Франщи.</w:t>
      </w:r>
    </w:p>
    <w:p>
      <w:pPr>
        <w:pStyle w:val="Normal"/>
      </w:pPr>
      <w:r>
        <w:t xml:space="preserve">3) В. (Мопаиеоп 4е УШагз), род. 1635, </w:t>
      </w:r>
      <w:r>
        <w:br/>
      </w:r>
      <w:r>
        <w:t xml:space="preserve">ум. 1673, французск. аббать. Въ качествЪ </w:t>
      </w:r>
      <w:r>
        <w:br/>
      </w:r>
      <w:r>
        <w:t xml:space="preserve">проповЪдника не имфлъ успха, хотя обла- </w:t>
      </w:r>
      <w:r>
        <w:br/>
      </w:r>
      <w:r>
        <w:t xml:space="preserve">даль несомнзннымъ оралорск. талантомъ. </w:t>
      </w:r>
      <w:r>
        <w:br/>
      </w:r>
      <w:r>
        <w:t xml:space="preserve">Зато большую извЪстноеть доставили В. </w:t>
      </w:r>
      <w:r>
        <w:br/>
      </w:r>
      <w:r>
        <w:t xml:space="preserve">его соч.: „Елтейетз а’Атзй4е её а’Еазёпе“, </w:t>
      </w:r>
      <w:r>
        <w:br/>
      </w:r>
      <w:r>
        <w:t xml:space="preserve">„В6П6х1оп$ 5иг 1а \1е ае 1а Гтарре*“, „лебтез </w:t>
      </w:r>
      <w:r>
        <w:br/>
      </w:r>
      <w:r>
        <w:t xml:space="preserve">соште шг. Агпаи@*, „Ом@дие Че репзёез </w:t>
      </w:r>
      <w:r>
        <w:br/>
      </w:r>
      <w:r>
        <w:t xml:space="preserve">де т. Разса/*, „Сопие бафа|5*, „Атойг зап8 </w:t>
      </w:r>
      <w:r>
        <w:br/>
      </w:r>
      <w:r>
        <w:t xml:space="preserve">Та Леззе оц Аппе 4е Вгеане её Айпапиа- </w:t>
      </w:r>
      <w:r>
        <w:br/>
      </w:r>
      <w:r>
        <w:t xml:space="preserve">т13“, „Омчие ае 1а Вёгёсе 4е шт. Разса] </w:t>
      </w:r>
      <w:r>
        <w:br/>
      </w:r>
      <w:r>
        <w:t xml:space="preserve">её ае т. Р1егге СотпеШе“, „Вптейет$ 4е </w:t>
      </w:r>
      <w:r>
        <w:br/>
      </w:r>
      <w:r>
        <w:t xml:space="preserve">сое 4е. баЪаНз заг 1ез з01епсе5“, „ъерь </w:t>
      </w:r>
      <w:r>
        <w:br/>
      </w:r>
      <w:r>
        <w:t xml:space="preserve">попуеаих епёгейепз зиг 1ез зс1епсез“, „Эцг </w:t>
      </w:r>
      <w:r>
        <w:br/>
      </w:r>
      <w:r>
        <w:t xml:space="preserve">1а а6Исайеззе“.</w:t>
      </w:r>
    </w:p>
    <w:p>
      <w:pPr>
        <w:pStyle w:val="Normal"/>
      </w:pPr>
      <w:r>
        <w:t xml:space="preserve">Вилларэ (УШате), би!Шацше и </w:t>
      </w:r>
      <w:r>
        <w:br/>
      </w:r>
      <w:r>
        <w:t xml:space="preserve">Еоц1а1ез, имя двухъ гросмейстеровь (24 </w:t>
      </w:r>
      <w:r>
        <w:br/>
      </w:r>
      <w:r>
        <w:t xml:space="preserve">и 25-го) ордена Тоаннитовъ.</w:t>
      </w:r>
    </w:p>
    <w:p>
      <w:pPr>
        <w:pStyle w:val="Normal"/>
      </w:pPr>
      <w:r>
        <w:t xml:space="preserve">Вилларэ-де-ЯКуайезль (УШагев де </w:t>
      </w:r>
      <w:r>
        <w:br/>
      </w:r>
      <w:r>
        <w:t xml:space="preserve">оуецзе), Людовикъ Томасъ, графъ, фран- </w:t>
      </w:r>
      <w:r>
        <w:br/>
      </w:r>
      <w:r>
        <w:t xml:space="preserve">цузсый вице-адмиралъ, род. 1750, ум. 1812. </w:t>
      </w:r>
      <w:r>
        <w:br/>
      </w:r>
      <w:r>
        <w:t xml:space="preserve">Начавъ службу въ эскадрЪ, отправленной </w:t>
      </w:r>
      <w:r>
        <w:br/>
      </w:r>
      <w:r>
        <w:t xml:space="preserve">въ Остъ-Индиюо, В. во время войны съ анг- </w:t>
      </w:r>
      <w:r>
        <w:br/>
      </w:r>
      <w:r>
        <w:t xml:space="preserve">личанами (1781) по порученцо Сюфренапы- </w:t>
      </w:r>
      <w:r>
        <w:br/>
      </w:r>
      <w:r>
        <w:t xml:space="preserve">талея на 18 пушечн. корветБ пробиться до </w:t>
      </w:r>
      <w:r>
        <w:br/>
      </w:r>
      <w:r>
        <w:t xml:space="preserve">Мадраса, но послЪ 3 час. боя съ 64 пушечн. </w:t>
      </w:r>
      <w:r>
        <w:br/>
      </w:r>
      <w:r>
        <w:t xml:space="preserve">непр!ятельскимъ кораблемъ, потерявъ 60- </w:t>
      </w:r>
      <w:r>
        <w:br/>
      </w:r>
      <w:r>
        <w:t xml:space="preserve">лЪе 2/3 экипажа, долженъ былъ сдаться. </w:t>
      </w:r>
      <w:r>
        <w:br/>
      </w:r>
      <w:r>
        <w:t xml:space="preserve">1793 былъ назначенъ начальникомъ Брест-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ской эскадры и отличился въ сражеши при </w:t>
      </w:r>
      <w:r>
        <w:br/>
      </w:r>
      <w:r>
        <w:t xml:space="preserve">о—вЪ Круа. 1796 В. избранъ отъ Морби- </w:t>
      </w:r>
      <w:r>
        <w:br/>
      </w:r>
      <w:r>
        <w:t xml:space="preserve">танскаго департамента членомъ совЪта пя- </w:t>
      </w:r>
      <w:r>
        <w:br/>
      </w:r>
      <w:r>
        <w:t xml:space="preserve">тисоть, гдЪ присоединилея къ Клиши и </w:t>
      </w:r>
      <w:r>
        <w:br/>
      </w:r>
      <w:r>
        <w:t xml:space="preserve">роялистамъ и послъ 13 фруктидора быль </w:t>
      </w:r>
      <w:r>
        <w:br/>
      </w:r>
      <w:r>
        <w:t xml:space="preserve">сослань на о—въ Олеронъ. СдЪълавшиеь </w:t>
      </w:r>
      <w:r>
        <w:br/>
      </w:r>
      <w:r>
        <w:t xml:space="preserve">первымъ консуломъ, Наполеонъ вернулъ </w:t>
      </w:r>
      <w:r>
        <w:br/>
      </w:r>
      <w:r>
        <w:t xml:space="preserve">В. изъ ссылки и 1801 отправилъ его въ </w:t>
      </w:r>
      <w:r>
        <w:br/>
      </w:r>
      <w:r>
        <w:t xml:space="preserve">экспедицио на о—въ С.-Доминго, 1802 — на- </w:t>
      </w:r>
      <w:r>
        <w:br/>
      </w:r>
      <w:r>
        <w:t xml:space="preserve">значилъ губернаторомъ о—вовъ Мартиники </w:t>
      </w:r>
      <w:r>
        <w:br/>
      </w:r>
      <w:r>
        <w:t xml:space="preserve">и С. Лючя, а 1809 — Венещанской обл.</w:t>
      </w:r>
    </w:p>
    <w:p>
      <w:pPr>
        <w:pStyle w:val="Normal"/>
      </w:pPr>
      <w:r>
        <w:t xml:space="preserve">Вилларэ (УШате), Клодъ, род. 1716, </w:t>
      </w:r>
      <w:r>
        <w:br/>
      </w:r>
      <w:r>
        <w:t xml:space="preserve">ум. 1766, франц. историкъ, написалъ въ де- </w:t>
      </w:r>
      <w:r>
        <w:br/>
      </w:r>
      <w:r>
        <w:t xml:space="preserve">вяти томахъ продолжеше къ „Нзюйше 4е </w:t>
      </w:r>
      <w:r>
        <w:br/>
      </w:r>
      <w:r>
        <w:t xml:space="preserve">Егапсе“ Велли и довель ее до 1469 г. В. </w:t>
      </w:r>
      <w:r>
        <w:br/>
      </w:r>
      <w:r>
        <w:t xml:space="preserve">принадлежить также исторя царствован!я </w:t>
      </w:r>
      <w:r>
        <w:br/>
      </w:r>
      <w:r>
        <w:t xml:space="preserve">Людовика ХТ.</w:t>
      </w:r>
    </w:p>
    <w:p>
      <w:pPr>
        <w:pStyle w:val="Normal"/>
      </w:pPr>
      <w:r>
        <w:t xml:space="preserve">Виллафлеръ. </w:t>
      </w:r>
      <w:r>
        <w:br/>
      </w:r>
      <w:r>
        <w:t xml:space="preserve">дЪятель, см. Терсейра.</w:t>
      </w:r>
    </w:p>
    <w:p>
      <w:pPr>
        <w:pStyle w:val="Normal"/>
      </w:pPr>
      <w:r>
        <w:t xml:space="preserve">Виллафранка., 1) (В. ди Верона) </w:t>
      </w:r>
      <w:r>
        <w:br/>
      </w:r>
      <w:r>
        <w:t xml:space="preserve">окр. г въ итал. провинщи Вероны, при р. </w:t>
      </w:r>
      <w:r>
        <w:br/>
      </w:r>
      <w:r>
        <w:t xml:space="preserve">Тартаро и при ж. д, иметь укр$илеше </w:t>
      </w:r>
      <w:r>
        <w:br/>
      </w:r>
      <w:r>
        <w:t xml:space="preserve">ХШ в. и (1881) 3936 (какъ община 8693) </w:t>
      </w:r>
      <w:r>
        <w:br/>
      </w:r>
      <w:r>
        <w:t xml:space="preserve">жит. Окрестности служили гл. театромъ </w:t>
      </w:r>
      <w:r>
        <w:br/>
      </w:r>
      <w:r>
        <w:t xml:space="preserve">военныхь дЪйстый въ 1848 и 1866 гг. Въ </w:t>
      </w:r>
      <w:r>
        <w:br/>
      </w:r>
      <w:r>
        <w:t xml:space="preserve">В. 11 поля 1859 г. былъ заключенъ пред- </w:t>
      </w:r>
      <w:r>
        <w:br/>
      </w:r>
      <w:r>
        <w:t xml:space="preserve">варительный миръ между императоромъ </w:t>
      </w:r>
      <w:r>
        <w:br/>
      </w:r>
      <w:r>
        <w:t xml:space="preserve">австрйскимъ и Наполеономъ Ш (см. Ита- </w:t>
      </w:r>
      <w:r>
        <w:br/>
      </w:r>
      <w:r>
        <w:t xml:space="preserve">14я). — 2) г. около Ниццы во Франции, см. </w:t>
      </w:r>
      <w:r>
        <w:br/>
      </w:r>
      <w:r>
        <w:t xml:space="preserve">Вильфраншь 1). — 3) (В. до Кампо) г. на </w:t>
      </w:r>
      <w:r>
        <w:br/>
      </w:r>
      <w:r>
        <w:t xml:space="preserve">португ. о—вЪ Санъ Мигель, изъ группы </w:t>
      </w:r>
      <w:r>
        <w:br/>
      </w:r>
      <w:r>
        <w:t xml:space="preserve">Азорскихъь о—вовъ, имзетъ рейдъ, фортъ, </w:t>
      </w:r>
      <w:r>
        <w:br/>
      </w:r>
      <w:r>
        <w:t xml:space="preserve">теплые сърнистые источники, ванны и (1890) </w:t>
      </w:r>
      <w:r>
        <w:br/>
      </w:r>
      <w:r>
        <w:t xml:space="preserve">8155 жит.</w:t>
      </w:r>
    </w:p>
    <w:p>
      <w:pPr>
        <w:pStyle w:val="Normal"/>
      </w:pPr>
      <w:r>
        <w:t xml:space="preserve">Виллафранкекйй мир. заклю- </w:t>
      </w:r>
      <w:r>
        <w:br/>
      </w:r>
      <w:r>
        <w:t xml:space="preserve">ченъ 11 юля 1359 между Австрей съ од- </w:t>
      </w:r>
      <w:r>
        <w:br/>
      </w:r>
      <w:r>
        <w:t xml:space="preserve">ной стороны, Франщей и Шемонтомъ съ </w:t>
      </w:r>
      <w:r>
        <w:br/>
      </w:r>
      <w:r>
        <w:t xml:space="preserve">другой стороны. ПобЪжденная Австря по </w:t>
      </w:r>
      <w:r>
        <w:br/>
      </w:r>
      <w:r>
        <w:t xml:space="preserve">услошямъ этого мира уступила Ломбардо </w:t>
      </w:r>
      <w:r>
        <w:br/>
      </w:r>
      <w:r>
        <w:t xml:space="preserve">Франщи. Наполеонъ Ш зат6мъ переусту- </w:t>
      </w:r>
      <w:r>
        <w:br/>
      </w:r>
      <w:r>
        <w:t xml:space="preserve">пилъ Ломбардио сардинскому королю Вик- </w:t>
      </w:r>
      <w:r>
        <w:br/>
      </w:r>
      <w:r>
        <w:t xml:space="preserve">тору-Эммануилу, получивъ взамънъ Ниццу </w:t>
      </w:r>
      <w:r>
        <w:br/>
      </w:r>
      <w:r>
        <w:t xml:space="preserve">и Савойю.</w:t>
      </w:r>
    </w:p>
    <w:p>
      <w:pPr>
        <w:pStyle w:val="Normal"/>
      </w:pPr>
      <w:r>
        <w:t xml:space="preserve">Виллахъ (БЪлякъ), гор. въ Карин- </w:t>
      </w:r>
      <w:r>
        <w:br/>
      </w:r>
      <w:r>
        <w:t xml:space="preserve">ти, на 508 м. в. у. м., на правомъ берегу </w:t>
      </w:r>
      <w:r>
        <w:br/>
      </w:r>
      <w:r>
        <w:t xml:space="preserve">Дравы, принимающей нЪсколько ниже р. </w:t>
      </w:r>
      <w:r>
        <w:br/>
      </w:r>
      <w:r>
        <w:t xml:space="preserve">Гайль, при 2 жел. дор., съ готич. цер- </w:t>
      </w:r>
      <w:r>
        <w:br/>
      </w:r>
      <w:r>
        <w:t xml:space="preserve">ковью ХУ в. съ древними гробницами и </w:t>
      </w:r>
      <w:r>
        <w:br/>
      </w:r>
      <w:r>
        <w:t xml:space="preserve">башней въ 95 м. выш.; нЪмецк. правит. </w:t>
      </w:r>
      <w:r>
        <w:br/>
      </w:r>
      <w:r>
        <w:t xml:space="preserve">гимназ!я, школа издЪл изъ дерева; за- </w:t>
      </w:r>
      <w:r>
        <w:br/>
      </w:r>
      <w:r>
        <w:t xml:space="preserve">вод. машиностроител., пивовареннымъ и </w:t>
      </w:r>
      <w:r>
        <w:br/>
      </w:r>
      <w:r>
        <w:t xml:space="preserve">свинц.; фабр. бумажн., паркетн. и суррога- </w:t>
      </w:r>
      <w:r>
        <w:br/>
      </w:r>
      <w:r>
        <w:t xml:space="preserve">товъ кофе; значит. торговля, главн. обр. </w:t>
      </w:r>
      <w:r>
        <w:br/>
      </w:r>
      <w:r>
        <w:t xml:space="preserve">деревомъ’ съ Иташей, и (1890) 6765 жит </w:t>
      </w:r>
      <w:r>
        <w:br/>
      </w:r>
      <w:r>
        <w:t xml:space="preserve">(въ общинв 7687) жит. — нём. На ю. оть </w:t>
      </w:r>
      <w:r>
        <w:br/>
      </w:r>
      <w:r>
        <w:t xml:space="preserve">города лежать В-сюя Термы съ сЪрн. источ- </w:t>
      </w:r>
      <w:r>
        <w:br/>
      </w:r>
      <w:r>
        <w:t xml:space="preserve">никомъ (295) и благоустроен. водолеч. завед. </w:t>
      </w:r>
      <w:r>
        <w:br/>
      </w:r>
      <w:r>
        <w:t xml:space="preserve">на ю.-в. красивое Фаакское озеро (561 </w:t>
      </w:r>
      <w:r>
        <w:br/>
      </w:r>
      <w:r>
        <w:t xml:space="preserve">в. У. м., 220 гктар.); на 3. МиттевальдЪ </w:t>
      </w:r>
      <w:r>
        <w:br/>
      </w:r>
      <w:r>
        <w:t xml:space="preserve">съ лБченьемъ воздухомъ и богатый видами, </w:t>
      </w:r>
      <w:r>
        <w:br/>
      </w:r>
      <w:r>
        <w:t xml:space="preserve">Добрачъ (Виллахеюмя Альпы), 2167 м.. </w:t>
      </w:r>
      <w:r>
        <w:br/>
      </w:r>
      <w:r>
        <w:t xml:space="preserve">между долинами Дравы и Гайля, съ двумя </w:t>
      </w:r>
      <w:r>
        <w:br/>
      </w:r>
      <w:r>
        <w:t xml:space="preserve">церквами и гостинницей. — В., въ сред- </w:t>
      </w:r>
      <w:r>
        <w:br/>
      </w:r>
      <w:r>
        <w:t xml:space="preserve">не вЪка главный пунктъь итальяно-нЪ- </w:t>
      </w:r>
      <w:r>
        <w:br/>
      </w:r>
      <w:r>
        <w:t xml:space="preserve">мецкой торговли, былъ Генрихомъ П въ </w:t>
      </w:r>
      <w:r>
        <w:br/>
      </w:r>
      <w:r>
        <w:t xml:space="preserve">1007 г. подаренъ вновь основанному епис- </w:t>
      </w:r>
      <w:r>
        <w:br/>
      </w:r>
      <w:r>
        <w:t xml:space="preserve">копству Бамбергу, кот. и принадлежалъ до </w:t>
      </w:r>
      <w:r>
        <w:br/>
      </w:r>
      <w:r>
        <w:t xml:space="preserve">1760 г., когда былъ прбданъ Австри.</w:t>
      </w:r>
    </w:p>
    <w:p>
      <w:pPr>
        <w:pStyle w:val="Normal"/>
      </w:pPr>
      <w:r>
        <w:t xml:space="preserve">португ. государств.</w:t>
      </w:r>
    </w:p>
    <w:p>
      <w:pPr>
        <w:pStyle w:val="Normal"/>
      </w:pPr>
      <w:r>
        <w:t xml:space="preserve">ВиллАРЭ — Виллювальдъ.</w:t>
      </w:r>
    </w:p>
    <w:p>
      <w:pPr>
        <w:pStyle w:val="Normal"/>
      </w:pPr>
      <w:r>
        <w:t xml:space="preserve">Вилле. 1) Тоганнъ Георгъ, граверъ, </w:t>
      </w:r>
      <w:r>
        <w:br/>
      </w:r>
      <w:r>
        <w:t xml:space="preserve">род. 1715, ум. 1808, учился сначала оружейн. </w:t>
      </w:r>
      <w:r>
        <w:br/>
      </w:r>
      <w:r>
        <w:t xml:space="preserve">ремеслу, потомъ, познакомивигись съ граве- </w:t>
      </w:r>
      <w:r>
        <w:br/>
      </w:r>
      <w:r>
        <w:t xml:space="preserve">ромъ Шмидтомъ, отправился въ Парижь, </w:t>
      </w:r>
      <w:r>
        <w:br/>
      </w:r>
      <w:r>
        <w:t xml:space="preserve">тдЪ художникъ Риго убЪдилъ его заняться </w:t>
      </w:r>
      <w:r>
        <w:br/>
      </w:r>
      <w:r>
        <w:t xml:space="preserve">травировашемъ. Первая работа, заслужив- </w:t>
      </w:r>
      <w:r>
        <w:br/>
      </w:r>
      <w:r>
        <w:t xml:space="preserve">шая ему извЪетность, былъ портреть мар- </w:t>
      </w:r>
      <w:r>
        <w:br/>
      </w:r>
      <w:r>
        <w:t xml:space="preserve">гала Фукэ де Бель-Иль и вскорЪ извЪет- </w:t>
      </w:r>
      <w:r>
        <w:br/>
      </w:r>
      <w:r>
        <w:t xml:space="preserve">нъйние франц. художники заказывали ему </w:t>
      </w:r>
      <w:r>
        <w:br/>
      </w:r>
      <w:r>
        <w:t xml:space="preserve">гравюры съ своихъ картинъ. В. исполнялъ </w:t>
      </w:r>
      <w:r>
        <w:br/>
      </w:r>
      <w:r>
        <w:t xml:space="preserve">также гравюры с0 старинныхъ мастеровъ </w:t>
      </w:r>
      <w:r>
        <w:br/>
      </w:r>
      <w:r>
        <w:t xml:space="preserve">(между проч. Терборха, Метсу, Мериса, </w:t>
      </w:r>
      <w:r>
        <w:br/>
      </w:r>
      <w:r>
        <w:t xml:space="preserve">Нетчера). В. получиль титулъ придвор- </w:t>
      </w:r>
      <w:r>
        <w:br/>
      </w:r>
      <w:r>
        <w:t xml:space="preserve">наго гравера короля Франщи, н%Ъмец. им- </w:t>
      </w:r>
      <w:r>
        <w:br/>
      </w:r>
      <w:r>
        <w:t xml:space="preserve">ператора и короля Даши. МноШе выдаю- </w:t>
      </w:r>
      <w:r>
        <w:br/>
      </w:r>
      <w:r>
        <w:t xml:space="preserve">пиеся граверы (1. Г. Ф. Мюллеръ, Вервиць, </w:t>
      </w:r>
      <w:r>
        <w:br/>
      </w:r>
      <w:r>
        <w:t xml:space="preserve">Шмутцеръ, Дункеръ, Гуттенбергъ, Ингуфь </w:t>
      </w:r>
      <w:r>
        <w:br/>
      </w:r>
      <w:r>
        <w:t xml:space="preserve">и др.) были его учениками. Наполеонъ 1 </w:t>
      </w:r>
      <w:r>
        <w:br/>
      </w:r>
      <w:r>
        <w:t xml:space="preserve">пожаловалъ ему орденъ рыцаря почетнаго </w:t>
      </w:r>
      <w:r>
        <w:br/>
      </w:r>
      <w:r>
        <w:t xml:space="preserve">Легона, а Институтъ принялъ его въ число </w:t>
      </w:r>
      <w:r>
        <w:br/>
      </w:r>
      <w:r>
        <w:t xml:space="preserve">своихъ членовъ. В. написалъ автоб1ограф!ю, </w:t>
      </w:r>
      <w:r>
        <w:br/>
      </w:r>
      <w:r>
        <w:t xml:space="preserve">изданную Дюплесси (Паф., 1857). См. СВ. </w:t>
      </w:r>
      <w:r>
        <w:br/>
      </w:r>
      <w:r>
        <w:t xml:space="preserve">Т.е В1апсе; сма]овие ае Гоецуге 4е 7. @ </w:t>
      </w:r>
      <w:r>
        <w:br/>
      </w:r>
      <w:r>
        <w:t xml:space="preserve">МУШе (1847).</w:t>
      </w:r>
    </w:p>
    <w:p>
      <w:pPr>
        <w:pStyle w:val="Normal"/>
      </w:pPr>
      <w:r>
        <w:t xml:space="preserve">2) В., Элиза, романистка, род. 1809, </w:t>
      </w:r>
      <w:r>
        <w:br/>
      </w:r>
      <w:r>
        <w:t xml:space="preserve">ум. 1893. За ея стихотвор. „Певиееп“ </w:t>
      </w:r>
      <w:r>
        <w:br/>
      </w:r>
      <w:r>
        <w:t xml:space="preserve">(Гамб., 1836), которыя появились подъ име- </w:t>
      </w:r>
      <w:r>
        <w:br/>
      </w:r>
      <w:r>
        <w:t xml:space="preserve">немъ Элизы Сломанъ, послЪдовало н%- </w:t>
      </w:r>
      <w:r>
        <w:br/>
      </w:r>
      <w:r>
        <w:t xml:space="preserve">сколько романовъ и повЪстей, которыя вы- </w:t>
      </w:r>
      <w:r>
        <w:br/>
      </w:r>
      <w:r>
        <w:t xml:space="preserve">дЪляются тонкостью психологической раз- </w:t>
      </w:r>
      <w:r>
        <w:br/>
      </w:r>
      <w:r>
        <w:t xml:space="preserve">работки и разнообраземъ отражающейся </w:t>
      </w:r>
      <w:r>
        <w:br/>
      </w:r>
      <w:r>
        <w:t xml:space="preserve">въ нихъ свЪтекой жизни. КромЪ того, она </w:t>
      </w:r>
      <w:r>
        <w:br/>
      </w:r>
      <w:r>
        <w:t xml:space="preserve">издала „Ейимени Вме!е уоп Всвага \ас- </w:t>
      </w:r>
      <w:r>
        <w:br/>
      </w:r>
      <w:r>
        <w:t xml:space="preserve">пег“ (Берл., 1894).</w:t>
      </w:r>
    </w:p>
    <w:p>
      <w:pPr>
        <w:pStyle w:val="Normal"/>
      </w:pPr>
      <w:r>
        <w:t xml:space="preserve">Виллевальдлль, Богданъ Павлов., </w:t>
      </w:r>
      <w:r>
        <w:br/>
      </w:r>
      <w:r>
        <w:t xml:space="preserve">русск. живописецъ и проф. батальной жи- </w:t>
      </w:r>
      <w:r>
        <w:br/>
      </w:r>
      <w:r>
        <w:t xml:space="preserve">вописи Ими. акад. худ.; род. въ Павлов- </w:t>
      </w:r>
      <w:r>
        <w:br/>
      </w:r>
      <w:r>
        <w:t xml:space="preserve">скВ, Спб. губ., 1818. Создалель русск. ба- </w:t>
      </w:r>
      <w:r>
        <w:br/>
      </w:r>
      <w:r>
        <w:t xml:space="preserve">талич. жанра и русск. баталич. живописи. </w:t>
      </w:r>
      <w:r>
        <w:br/>
      </w:r>
      <w:r>
        <w:t xml:space="preserve">В. быль ученикомь сначала Юнгштедта, </w:t>
      </w:r>
      <w:r>
        <w:br/>
      </w:r>
      <w:r>
        <w:t xml:space="preserve">затъмъ въ акад. (съ 1838) К. Брюллова и </w:t>
      </w:r>
      <w:r>
        <w:br/>
      </w:r>
      <w:r>
        <w:t xml:space="preserve">А. Зауервейда и получилъ здЪсь вов ака- </w:t>
      </w:r>
      <w:r>
        <w:br/>
      </w:r>
      <w:r>
        <w:t xml:space="preserve">демич. медали, послЪ чего, 1842 быль по- </w:t>
      </w:r>
      <w:r>
        <w:br/>
      </w:r>
      <w:r>
        <w:t xml:space="preserve">сланъ пенс1онеромъ акад. заграницу, от- </w:t>
      </w:r>
      <w:r>
        <w:br/>
      </w:r>
      <w:r>
        <w:t xml:space="preserve">куда былъ 1844 вызванъ по Высочайшему </w:t>
      </w:r>
      <w:r>
        <w:br/>
      </w:r>
      <w:r>
        <w:t xml:space="preserve">повелвнио обратно для окончан!я картинъ, </w:t>
      </w:r>
      <w:r>
        <w:br/>
      </w:r>
      <w:r>
        <w:t xml:space="preserve">заказанныхь тогда-же умершему Зауер- </w:t>
      </w:r>
      <w:r>
        <w:br/>
      </w:r>
      <w:r>
        <w:t xml:space="preserve">вейду. Получивъь зваше академика, В. </w:t>
      </w:r>
      <w:r>
        <w:br/>
      </w:r>
      <w:r>
        <w:t xml:space="preserve">1848 получилъ зване проф. за програмныя </w:t>
      </w:r>
      <w:r>
        <w:br/>
      </w:r>
      <w:r>
        <w:t xml:space="preserve">картины. „Сражеше при Гисгюбель“ и </w:t>
      </w:r>
      <w:r>
        <w:br/>
      </w:r>
      <w:r>
        <w:t xml:space="preserve">„Сражеше при Париж“, посвятивъ себя </w:t>
      </w:r>
      <w:r>
        <w:br/>
      </w:r>
      <w:r>
        <w:t xml:space="preserve">съ этихъ поръ исключит. военному жанру </w:t>
      </w:r>
      <w:r>
        <w:br/>
      </w:r>
      <w:r>
        <w:t xml:space="preserve">Большинство картинъ этого рода написано </w:t>
      </w:r>
      <w:r>
        <w:br/>
      </w:r>
      <w:r>
        <w:t xml:space="preserve">на темы изъ отечеств. войны, но много </w:t>
      </w:r>
      <w:r>
        <w:br/>
      </w:r>
      <w:r>
        <w:t xml:space="preserve">также изъ кампан! 1849 (Венгр1я), 1854 </w:t>
      </w:r>
      <w:r>
        <w:br/>
      </w:r>
      <w:r>
        <w:t xml:space="preserve">(Дунай), 1855 (Севастополь), 1860 (Кав- </w:t>
      </w:r>
      <w:r>
        <w:br/>
      </w:r>
      <w:r>
        <w:t xml:space="preserve">казъ) и 1877—7178 (Малая Ая и Дунай); </w:t>
      </w:r>
      <w:r>
        <w:br/>
      </w:r>
      <w:r>
        <w:t xml:space="preserve">для послЪднихъ матер!алъ В. собранъ на </w:t>
      </w:r>
      <w:r>
        <w:br/>
      </w:r>
      <w:r>
        <w:t xml:space="preserve">месть. Достоинствами картинъ В. явля- </w:t>
      </w:r>
      <w:r>
        <w:br/>
      </w:r>
      <w:r>
        <w:t xml:space="preserve">ются разнообразе композищи, драматич. </w:t>
      </w:r>
      <w:r>
        <w:br/>
      </w:r>
      <w:r>
        <w:t xml:space="preserve">характеръ сценъ, историч. вЪрность и ти- </w:t>
      </w:r>
      <w:r>
        <w:br/>
      </w:r>
      <w:r>
        <w:t xml:space="preserve">пичность фигуръ, къ чему иногда присое- </w:t>
      </w:r>
      <w:r>
        <w:br/>
      </w:r>
      <w:r>
        <w:t xml:space="preserve">диняется еще юмористич. оттВнокъ въ ис- </w:t>
      </w:r>
      <w:r>
        <w:br/>
      </w:r>
      <w:r>
        <w:t xml:space="preserve">полнени ихъ. Большинство произведен! </w:t>
      </w:r>
      <w:r>
        <w:br/>
      </w:r>
      <w:r>
        <w:t xml:space="preserve">В. находится въ галлереяхъь и дворцахъ </w:t>
      </w:r>
      <w:r>
        <w:br/>
      </w:r>
      <w:r>
        <w:t xml:space="preserve">0собъ Императ. фамими; въ имп. эрми- </w:t>
      </w:r>
      <w:r>
        <w:br/>
      </w:r>
      <w:r>
        <w:t xml:space="preserve">тажь (Спб.) помфщенъ его „Видъ Влади- </w:t>
      </w:r>
      <w:r>
        <w:br/>
      </w:r>
      <w:r>
        <w:t xml:space="preserve">кавказа“ (1,135 Х 1,657 м., 1860); извЪетнЪй-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ской эскадры и отличился въ сражеши при </w:t>
      </w:r>
      <w:r>
        <w:br/>
      </w:r>
      <w:r>
        <w:t xml:space="preserve">0—вЪ Круа. 1796 В. избранъ отъ Морби- </w:t>
      </w:r>
      <w:r>
        <w:br/>
      </w:r>
      <w:r>
        <w:t xml:space="preserve">танскаго департамента членомъ совЪта пя- </w:t>
      </w:r>
      <w:r>
        <w:br/>
      </w:r>
      <w:r>
        <w:t xml:space="preserve">тисоть, гдЪ присоединилея къ Клиши и </w:t>
      </w:r>
      <w:r>
        <w:br/>
      </w:r>
      <w:r>
        <w:t xml:space="preserve">роялистамъ и послъ 13 фруктидора быль </w:t>
      </w:r>
      <w:r>
        <w:br/>
      </w:r>
      <w:r>
        <w:t xml:space="preserve">сослань на о—въ Олеронъ. СдЪълавшиеь </w:t>
      </w:r>
      <w:r>
        <w:br/>
      </w:r>
      <w:r>
        <w:t xml:space="preserve">первымъ консуломъ, Наполеонъ вернулъ </w:t>
      </w:r>
      <w:r>
        <w:br/>
      </w:r>
      <w:r>
        <w:t xml:space="preserve">В. изъ ссылки и 1801 отправилъ его въ </w:t>
      </w:r>
      <w:r>
        <w:br/>
      </w:r>
      <w:r>
        <w:t xml:space="preserve">экспедицио на о—въ С.-Доминго, 1802 — на- </w:t>
      </w:r>
      <w:r>
        <w:br/>
      </w:r>
      <w:r>
        <w:t xml:space="preserve">значилъ губернаторомъ о—вовъ Мартиники </w:t>
      </w:r>
      <w:r>
        <w:br/>
      </w:r>
      <w:r>
        <w:t xml:space="preserve">и С. Лючя, а 1809 — Венещанской обл.</w:t>
      </w:r>
    </w:p>
    <w:p>
      <w:pPr>
        <w:pStyle w:val="Normal"/>
      </w:pPr>
      <w:r>
        <w:t xml:space="preserve">Вилларэ (УШатеб, Клодъ, род. 1716, </w:t>
      </w:r>
      <w:r>
        <w:br/>
      </w:r>
      <w:r>
        <w:t xml:space="preserve">ум. 1766, франц. историкъ, написалъ въ де- </w:t>
      </w:r>
      <w:r>
        <w:br/>
      </w:r>
      <w:r>
        <w:t xml:space="preserve">вяти томахъ продолжеше къ „Нзвюйше 4е </w:t>
      </w:r>
      <w:r>
        <w:br/>
      </w:r>
      <w:r>
        <w:t xml:space="preserve">Егапсе“ Велли и довель ее до 1469 г. В. </w:t>
      </w:r>
      <w:r>
        <w:br/>
      </w:r>
      <w:r>
        <w:t xml:space="preserve">принадлежить также исторя царствован!я </w:t>
      </w:r>
      <w:r>
        <w:br/>
      </w:r>
      <w:r>
        <w:t xml:space="preserve">Людовика ХТ.</w:t>
      </w:r>
    </w:p>
    <w:p>
      <w:pPr>
        <w:pStyle w:val="Normal"/>
      </w:pPr>
      <w:r>
        <w:t xml:space="preserve">Виллафлеръ. </w:t>
      </w:r>
      <w:r>
        <w:br/>
      </w:r>
      <w:r>
        <w:t xml:space="preserve">дЪятель, см. Терсейра.</w:t>
      </w:r>
    </w:p>
    <w:p>
      <w:pPr>
        <w:pStyle w:val="Normal"/>
      </w:pPr>
      <w:r>
        <w:t xml:space="preserve">Виллафранка. 1) (В. ди Верона) </w:t>
      </w:r>
      <w:r>
        <w:br/>
      </w:r>
      <w:r>
        <w:t xml:space="preserve">окр. г въ итал. провинщи Вероны, при р. </w:t>
      </w:r>
      <w:r>
        <w:br/>
      </w:r>
      <w:r>
        <w:t xml:space="preserve">Тартаро и при ж. д, иметь укр$илеше </w:t>
      </w:r>
      <w:r>
        <w:br/>
      </w:r>
      <w:r>
        <w:t xml:space="preserve">ХШ в. и (1881) 3936 (какъ община 8693) </w:t>
      </w:r>
      <w:r>
        <w:br/>
      </w:r>
      <w:r>
        <w:t xml:space="preserve">жит. Окрестности служили гл. театромъ </w:t>
      </w:r>
      <w:r>
        <w:br/>
      </w:r>
      <w:r>
        <w:t xml:space="preserve">военныхь дЪйстый въ 1848 и 1866 гг. Въ </w:t>
      </w:r>
      <w:r>
        <w:br/>
      </w:r>
      <w:r>
        <w:t xml:space="preserve">В. 11 поля 1859 г. былъ заключенъ пред- </w:t>
      </w:r>
      <w:r>
        <w:br/>
      </w:r>
      <w:r>
        <w:t xml:space="preserve">варительный миръ между императоромъ </w:t>
      </w:r>
      <w:r>
        <w:br/>
      </w:r>
      <w:r>
        <w:t xml:space="preserve">австрйсекимъ и Наполеономъ Ш (см. Ита- </w:t>
      </w:r>
      <w:r>
        <w:br/>
      </w:r>
      <w:r>
        <w:t xml:space="preserve">18я). — 2) г. около Ниццы во Франции, см. </w:t>
      </w:r>
      <w:r>
        <w:br/>
      </w:r>
      <w:r>
        <w:t xml:space="preserve">Вильфраншь 1). — 3) (В. до Кампо) г. на </w:t>
      </w:r>
      <w:r>
        <w:br/>
      </w:r>
      <w:r>
        <w:t xml:space="preserve">португ. о—вЪ Санъ Мигель, изъ группы </w:t>
      </w:r>
      <w:r>
        <w:br/>
      </w:r>
      <w:r>
        <w:t xml:space="preserve">Азорскихъ о—вовъ, иметъ рейдъ, фортъ, </w:t>
      </w:r>
      <w:r>
        <w:br/>
      </w:r>
      <w:r>
        <w:t xml:space="preserve">теплые сЪрнистые источники, ванны и (1890) </w:t>
      </w:r>
      <w:r>
        <w:br/>
      </w:r>
      <w:r>
        <w:t xml:space="preserve">8155 жит.</w:t>
      </w:r>
    </w:p>
    <w:p>
      <w:pPr>
        <w:pStyle w:val="Normal"/>
      </w:pPr>
      <w:r>
        <w:t xml:space="preserve">Виллафраннекйй миртъ. заклю- </w:t>
      </w:r>
      <w:r>
        <w:br/>
      </w:r>
      <w:r>
        <w:t xml:space="preserve">ченъ 11 юля 1359 между Австрей съ од- </w:t>
      </w:r>
      <w:r>
        <w:br/>
      </w:r>
      <w:r>
        <w:t xml:space="preserve">ной стороны, Франщей и Шемонтомъ съ </w:t>
      </w:r>
      <w:r>
        <w:br/>
      </w:r>
      <w:r>
        <w:t xml:space="preserve">другой стороны. ПобЪжденная Австря по </w:t>
      </w:r>
      <w:r>
        <w:br/>
      </w:r>
      <w:r>
        <w:t xml:space="preserve">услошямъ этого мира уступила Ломбардо </w:t>
      </w:r>
      <w:r>
        <w:br/>
      </w:r>
      <w:r>
        <w:t xml:space="preserve">Франщи. Наполеонъ Ш зат6мъ переусту- </w:t>
      </w:r>
      <w:r>
        <w:br/>
      </w:r>
      <w:r>
        <w:t xml:space="preserve">пилъ Ломбардио сардинскому королю Вик- </w:t>
      </w:r>
      <w:r>
        <w:br/>
      </w:r>
      <w:r>
        <w:t xml:space="preserve">тору-Эммануилу, получивъ взамЪнъ Ниццу </w:t>
      </w:r>
      <w:r>
        <w:br/>
      </w:r>
      <w:r>
        <w:t xml:space="preserve">и Савойю.</w:t>
      </w:r>
    </w:p>
    <w:p>
      <w:pPr>
        <w:pStyle w:val="Normal"/>
      </w:pPr>
      <w:r>
        <w:t xml:space="preserve">Виллахъ (БЪлякъ), гор. въ Карин- </w:t>
      </w:r>
      <w:r>
        <w:br/>
      </w:r>
      <w:r>
        <w:t xml:space="preserve">ти, на 508 м. в. у. м., на правомъ берегу </w:t>
      </w:r>
      <w:r>
        <w:br/>
      </w:r>
      <w:r>
        <w:t xml:space="preserve">Дравы, принимающей нЪсколько ниже р. </w:t>
      </w:r>
      <w:r>
        <w:br/>
      </w:r>
      <w:r>
        <w:t xml:space="preserve">Гайль, при 2 жел. дор., съ готич. цер- </w:t>
      </w:r>
      <w:r>
        <w:br/>
      </w:r>
      <w:r>
        <w:t xml:space="preserve">ковью ХУ в. съ древними гробницами и </w:t>
      </w:r>
      <w:r>
        <w:br/>
      </w:r>
      <w:r>
        <w:t xml:space="preserve">башней въ 95 м. выш.; нЪмецк. правит. </w:t>
      </w:r>
      <w:r>
        <w:br/>
      </w:r>
      <w:r>
        <w:t xml:space="preserve">гимназ!я, школа издЪл изъ дерева; за- </w:t>
      </w:r>
      <w:r>
        <w:br/>
      </w:r>
      <w:r>
        <w:t xml:space="preserve">вод. машиностроител., пивовареннымъ и </w:t>
      </w:r>
      <w:r>
        <w:br/>
      </w:r>
      <w:r>
        <w:t xml:space="preserve">свинц.; фабр. бумажн., паркетн. и суррога- </w:t>
      </w:r>
      <w:r>
        <w:br/>
      </w:r>
      <w:r>
        <w:t xml:space="preserve">товъ кофе; значит. торговля, главн. обр. </w:t>
      </w:r>
      <w:r>
        <w:br/>
      </w:r>
      <w:r>
        <w:t xml:space="preserve">деревомъ’ съ Иташей, и (1890) 6765 жит </w:t>
      </w:r>
      <w:r>
        <w:br/>
      </w:r>
      <w:r>
        <w:t xml:space="preserve">(въ общинв 7687) жит. — нём. На ю. оть </w:t>
      </w:r>
      <w:r>
        <w:br/>
      </w:r>
      <w:r>
        <w:t xml:space="preserve">города лежать В-сюя Термы съ сЪрн. источ- </w:t>
      </w:r>
      <w:r>
        <w:br/>
      </w:r>
      <w:r>
        <w:t xml:space="preserve">никомъ (295) и благоустроен. водолеч. завед. </w:t>
      </w:r>
      <w:r>
        <w:br/>
      </w:r>
      <w:r>
        <w:t xml:space="preserve">на ю.-в. красивое Фаакское озеро (561 </w:t>
      </w:r>
      <w:r>
        <w:br/>
      </w:r>
      <w:r>
        <w:t xml:space="preserve">в. У. м., 220 гктар.); на 3. МиттевальдЪ </w:t>
      </w:r>
      <w:r>
        <w:br/>
      </w:r>
      <w:r>
        <w:t xml:space="preserve">съ лБченьемъ воздухомъ и богатый видами, </w:t>
      </w:r>
      <w:r>
        <w:br/>
      </w:r>
      <w:r>
        <w:t xml:space="preserve">Добрачъ (Виллахеюмя Альпы), 2167 м.. </w:t>
      </w:r>
      <w:r>
        <w:br/>
      </w:r>
      <w:r>
        <w:t xml:space="preserve">между долинами Дравы и Гайля, съ двумя </w:t>
      </w:r>
      <w:r>
        <w:br/>
      </w:r>
      <w:r>
        <w:t xml:space="preserve">церквами и гостинницей. — В., въ сред- </w:t>
      </w:r>
      <w:r>
        <w:br/>
      </w:r>
      <w:r>
        <w:t xml:space="preserve">не вЪка главный пунктъь итальяно-нЪ- </w:t>
      </w:r>
      <w:r>
        <w:br/>
      </w:r>
      <w:r>
        <w:t xml:space="preserve">мецкой торговли, былъ Генрихомъ П въ </w:t>
      </w:r>
      <w:r>
        <w:br/>
      </w:r>
      <w:r>
        <w:t xml:space="preserve">1007 г. подаренъ вновь основанному епис- </w:t>
      </w:r>
      <w:r>
        <w:br/>
      </w:r>
      <w:r>
        <w:t xml:space="preserve">копству Бамбергу, кот. и принадлежалъ до </w:t>
      </w:r>
      <w:r>
        <w:br/>
      </w:r>
      <w:r>
        <w:t xml:space="preserve">1760 г., когда былъ прбданъ Австри.</w:t>
      </w:r>
    </w:p>
    <w:p>
      <w:pPr>
        <w:pStyle w:val="Normal"/>
      </w:pPr>
      <w:r>
        <w:t xml:space="preserve">португ. государств.</w:t>
      </w:r>
    </w:p>
    <w:p>
      <w:pPr>
        <w:pStyle w:val="Normal"/>
      </w:pPr>
      <w:r>
        <w:t xml:space="preserve">ВиллАРЭ — Виллювальдъ.</w:t>
      </w:r>
    </w:p>
    <w:p>
      <w:pPr>
        <w:pStyle w:val="Normal"/>
      </w:pPr>
      <w:r>
        <w:t xml:space="preserve">Вилле. 1) Тоганнъ Георгъ, граверъ, </w:t>
      </w:r>
      <w:r>
        <w:br/>
      </w:r>
      <w:r>
        <w:t xml:space="preserve">род. 1715, ум. 1808. учился сначала оружейн. </w:t>
      </w:r>
      <w:r>
        <w:br/>
      </w:r>
      <w:r>
        <w:t xml:space="preserve">ремеслу, потомъ, познакомивигись съ граве- </w:t>
      </w:r>
      <w:r>
        <w:br/>
      </w:r>
      <w:r>
        <w:t xml:space="preserve">ромъ Шмидтомъ, отправился въ Парижь, </w:t>
      </w:r>
      <w:r>
        <w:br/>
      </w:r>
      <w:r>
        <w:t xml:space="preserve">тдВ художникъ Риго убЪдилъ его заняться </w:t>
      </w:r>
      <w:r>
        <w:br/>
      </w:r>
      <w:r>
        <w:t xml:space="preserve">травировашемъ. Первая работа, заслужив- </w:t>
      </w:r>
      <w:r>
        <w:br/>
      </w:r>
      <w:r>
        <w:t xml:space="preserve">шая ему извзетность, былъ портреть мар- </w:t>
      </w:r>
      <w:r>
        <w:br/>
      </w:r>
      <w:r>
        <w:t xml:space="preserve">гала Фукэ де Бель-Иль и вскорЪ извЪет- </w:t>
      </w:r>
      <w:r>
        <w:br/>
      </w:r>
      <w:r>
        <w:t xml:space="preserve">нъйние франц. художники заказывали ему </w:t>
      </w:r>
      <w:r>
        <w:br/>
      </w:r>
      <w:r>
        <w:t xml:space="preserve">гравюры съ своихъ картинъ. В. исполнялъ </w:t>
      </w:r>
      <w:r>
        <w:br/>
      </w:r>
      <w:r>
        <w:t xml:space="preserve">также гравюры с0 старинныхъ мастеровъ </w:t>
      </w:r>
      <w:r>
        <w:br/>
      </w:r>
      <w:r>
        <w:t xml:space="preserve">(между проч. Терборха, Метсу, Мериса, </w:t>
      </w:r>
      <w:r>
        <w:br/>
      </w:r>
      <w:r>
        <w:t xml:space="preserve">Нетчера). В. получилъь титулъ придвор- </w:t>
      </w:r>
      <w:r>
        <w:br/>
      </w:r>
      <w:r>
        <w:t xml:space="preserve">наго гравера короля Франщи, н%Ъмец. им- </w:t>
      </w:r>
      <w:r>
        <w:br/>
      </w:r>
      <w:r>
        <w:t xml:space="preserve">ператора и короля Даши. МноШе выдаю- </w:t>
      </w:r>
      <w:r>
        <w:br/>
      </w:r>
      <w:r>
        <w:t xml:space="preserve">пиеся граверы (1. Г. Ф. Мюллеръ, Вервиць, </w:t>
      </w:r>
      <w:r>
        <w:br/>
      </w:r>
      <w:r>
        <w:t xml:space="preserve">Шмутцеръ, Дункеръ, Гуттенбергъ, Ингуфь </w:t>
      </w:r>
      <w:r>
        <w:br/>
      </w:r>
      <w:r>
        <w:t xml:space="preserve">и др.) были его учениками. Наполеонъ 1 </w:t>
      </w:r>
      <w:r>
        <w:br/>
      </w:r>
      <w:r>
        <w:t xml:space="preserve">пожаловалъ ему орденъ рыцаря почетнаго </w:t>
      </w:r>
      <w:r>
        <w:br/>
      </w:r>
      <w:r>
        <w:t xml:space="preserve">Легона, а Институтъ принялъ его въ число </w:t>
      </w:r>
      <w:r>
        <w:br/>
      </w:r>
      <w:r>
        <w:t xml:space="preserve">своихъ членовъ. В. написалъ автоб1ограф!ю, </w:t>
      </w:r>
      <w:r>
        <w:br/>
      </w:r>
      <w:r>
        <w:t xml:space="preserve">изданную Дюплесси (Пар., 1857). См. СВ. </w:t>
      </w:r>
      <w:r>
        <w:br/>
      </w:r>
      <w:r>
        <w:t xml:space="preserve">Т.е В1апсе; сма]овие ае Гоецуге 4е т. @ </w:t>
      </w:r>
      <w:r>
        <w:br/>
      </w:r>
      <w:r>
        <w:t xml:space="preserve">МУШе (1847).</w:t>
      </w:r>
    </w:p>
    <w:p>
      <w:pPr>
        <w:pStyle w:val="Normal"/>
      </w:pPr>
      <w:r>
        <w:t xml:space="preserve">2) В., Элиза, романистка, род. 1809, </w:t>
      </w:r>
      <w:r>
        <w:br/>
      </w:r>
      <w:r>
        <w:t xml:space="preserve">ум. 1893. За ея стихотвор. „Пе иееп“ </w:t>
      </w:r>
      <w:r>
        <w:br/>
      </w:r>
      <w:r>
        <w:t xml:space="preserve">(Гамб., 1836), которыя появились подъ име- </w:t>
      </w:r>
      <w:r>
        <w:br/>
      </w:r>
      <w:r>
        <w:t xml:space="preserve">немъ Элизы Сломанъ, послЪдовало нЪ- </w:t>
      </w:r>
      <w:r>
        <w:br/>
      </w:r>
      <w:r>
        <w:t xml:space="preserve">сколько романовъ и повЪстей, которыя вы- </w:t>
      </w:r>
      <w:r>
        <w:br/>
      </w:r>
      <w:r>
        <w:t xml:space="preserve">дЪляются тонкостью психологической раз- </w:t>
      </w:r>
      <w:r>
        <w:br/>
      </w:r>
      <w:r>
        <w:t xml:space="preserve">работки и разнообраземъ отражающейся </w:t>
      </w:r>
      <w:r>
        <w:br/>
      </w:r>
      <w:r>
        <w:t xml:space="preserve">въ нихъ свЪтекой жизни. КромЪ того, она </w:t>
      </w:r>
      <w:r>
        <w:br/>
      </w:r>
      <w:r>
        <w:t xml:space="preserve">издала „Ейимени Вме!е уоп Всвага \ае- </w:t>
      </w:r>
      <w:r>
        <w:br/>
      </w:r>
      <w:r>
        <w:t xml:space="preserve">пег“ (Берл., 1894).</w:t>
      </w:r>
    </w:p>
    <w:p>
      <w:pPr>
        <w:pStyle w:val="Normal"/>
      </w:pPr>
      <w:r>
        <w:t xml:space="preserve">Виллевальдль, Богданъ Павлов., </w:t>
      </w:r>
      <w:r>
        <w:br/>
      </w:r>
      <w:r>
        <w:t xml:space="preserve">русск. живописецъ и проф. батальной жи- </w:t>
      </w:r>
      <w:r>
        <w:br/>
      </w:r>
      <w:r>
        <w:t xml:space="preserve">вописи Ими. акад. худ.; род. въ Павлов- </w:t>
      </w:r>
      <w:r>
        <w:br/>
      </w:r>
      <w:r>
        <w:t xml:space="preserve">скВ, Спб. губ., 1818. Создалель русек. ба- </w:t>
      </w:r>
      <w:r>
        <w:br/>
      </w:r>
      <w:r>
        <w:t xml:space="preserve">талич. жанра и русск. баталич. живописи. </w:t>
      </w:r>
      <w:r>
        <w:br/>
      </w:r>
      <w:r>
        <w:t xml:space="preserve">В. быль ученикомь сначала Юнгштедта, </w:t>
      </w:r>
      <w:r>
        <w:br/>
      </w:r>
      <w:r>
        <w:t xml:space="preserve">затъмъ въ акад. (съ 1838) К. Брюллова и </w:t>
      </w:r>
      <w:r>
        <w:br/>
      </w:r>
      <w:r>
        <w:t xml:space="preserve">А. Зауервейда и получилъ здесь вев ака- </w:t>
      </w:r>
      <w:r>
        <w:br/>
      </w:r>
      <w:r>
        <w:t xml:space="preserve">демич. медали, послЪ чего, 1842 быль по- </w:t>
      </w:r>
      <w:r>
        <w:br/>
      </w:r>
      <w:r>
        <w:t xml:space="preserve">сланъ пенс1онеромъ акад. заграницу, от- </w:t>
      </w:r>
      <w:r>
        <w:br/>
      </w:r>
      <w:r>
        <w:t xml:space="preserve">куда былъ 1844 вызванъ по Высочайшему </w:t>
      </w:r>
      <w:r>
        <w:br/>
      </w:r>
      <w:r>
        <w:t xml:space="preserve">повелвнио обратно для окончан!я картинъ, </w:t>
      </w:r>
      <w:r>
        <w:br/>
      </w:r>
      <w:r>
        <w:t xml:space="preserve">заказанныхь тогда-же умершему Зауер- </w:t>
      </w:r>
      <w:r>
        <w:br/>
      </w:r>
      <w:r>
        <w:t xml:space="preserve">вейду. Получивъ зваше академика, В. </w:t>
      </w:r>
      <w:r>
        <w:br/>
      </w:r>
      <w:r>
        <w:t xml:space="preserve">1848 получилъ званше проф. за програмныя </w:t>
      </w:r>
      <w:r>
        <w:br/>
      </w:r>
      <w:r>
        <w:t xml:space="preserve">картины. „Сражеше при Гисгюбель“ и </w:t>
      </w:r>
      <w:r>
        <w:br/>
      </w:r>
      <w:r>
        <w:t xml:space="preserve">„Сражеше при Париж“, посвятивъ себя </w:t>
      </w:r>
      <w:r>
        <w:br/>
      </w:r>
      <w:r>
        <w:t xml:space="preserve">съ этихъ поръ исключит. военному жанру </w:t>
      </w:r>
      <w:r>
        <w:br/>
      </w:r>
      <w:r>
        <w:t xml:space="preserve">Большинство картинъ этого рода написано </w:t>
      </w:r>
      <w:r>
        <w:br/>
      </w:r>
      <w:r>
        <w:t xml:space="preserve">на темы изъ отечеств. войны, но много </w:t>
      </w:r>
      <w:r>
        <w:br/>
      </w:r>
      <w:r>
        <w:t xml:space="preserve">также изъ кампан! 1849 (Венгр1я), 1854 </w:t>
      </w:r>
      <w:r>
        <w:br/>
      </w:r>
      <w:r>
        <w:t xml:space="preserve">(Дунай), 1855 (Севастополь), 1860 (Кав- </w:t>
      </w:r>
      <w:r>
        <w:br/>
      </w:r>
      <w:r>
        <w:t xml:space="preserve">казъ) и 1877—7178 (Малая Ая и Дунай); </w:t>
      </w:r>
      <w:r>
        <w:br/>
      </w:r>
      <w:r>
        <w:t xml:space="preserve">для послЪднихъ матер!аль В. собранъ на </w:t>
      </w:r>
      <w:r>
        <w:br/>
      </w:r>
      <w:r>
        <w:t xml:space="preserve">месть. Достоинствами картинъ В. явля- </w:t>
      </w:r>
      <w:r>
        <w:br/>
      </w:r>
      <w:r>
        <w:t xml:space="preserve">ются разнообразе композищи, драматич. </w:t>
      </w:r>
      <w:r>
        <w:br/>
      </w:r>
      <w:r>
        <w:t xml:space="preserve">характеръ сценъ, историч. вЪрность и ти- </w:t>
      </w:r>
      <w:r>
        <w:br/>
      </w:r>
      <w:r>
        <w:t xml:space="preserve">пичность фигуръ, къ чему иногда присое- </w:t>
      </w:r>
      <w:r>
        <w:br/>
      </w:r>
      <w:r>
        <w:t xml:space="preserve">диняется еще юмористич. оттВнокъ въ ис- </w:t>
      </w:r>
      <w:r>
        <w:br/>
      </w:r>
      <w:r>
        <w:t xml:space="preserve">полнени ихъ. Большинство произведен! </w:t>
      </w:r>
      <w:r>
        <w:br/>
      </w:r>
      <w:r>
        <w:t xml:space="preserve">В. находится въ галлереяхъь и дворцахъ </w:t>
      </w:r>
      <w:r>
        <w:br/>
      </w:r>
      <w:r>
        <w:t xml:space="preserve">0собъ Императ. фамищи; въ имп. эрми- </w:t>
      </w:r>
      <w:r>
        <w:br/>
      </w:r>
      <w:r>
        <w:t xml:space="preserve">тажь (Спб.) помфщенъ его „Видъ Влади- </w:t>
      </w:r>
      <w:r>
        <w:br/>
      </w:r>
      <w:r>
        <w:t xml:space="preserve">кавказа“ (1,135 Х 1,657 м., 1860); извЪетнЪй-</w:t>
      </w:r>
    </w:p>
    <w:p>
      <w:pPr>
        <w:pStyle w:val="Normal"/>
      </w:pPr>
      <w:r>
        <w:t xml:space="preserve">Виллель — Виллеросъ.</w:t>
      </w:r>
    </w:p>
    <w:p>
      <w:pPr>
        <w:pStyle w:val="Normal"/>
      </w:pPr>
      <w:r>
        <w:t xml:space="preserve">ння — „Не бойтесь, мы казаки“; „Сражеше </w:t>
      </w:r>
      <w:r>
        <w:br/>
      </w:r>
      <w:r>
        <w:t xml:space="preserve">подъ Карсомъ“; „Башкиры во Франщи </w:t>
      </w:r>
      <w:r>
        <w:br/>
      </w:r>
      <w:r>
        <w:t xml:space="preserve">1814*; „Сдача Шамиля“; „На берегу Ду- </w:t>
      </w:r>
      <w:r>
        <w:br/>
      </w:r>
      <w:r>
        <w:t xml:space="preserve">ная 1877“; „Торжественный въЪздъ имп. </w:t>
      </w:r>
      <w:r>
        <w:br/>
      </w:r>
      <w:r>
        <w:t xml:space="preserve">Александра И въ Москву для коронащши </w:t>
      </w:r>
      <w:r>
        <w:br/>
      </w:r>
      <w:r>
        <w:t xml:space="preserve">1856“ и др. Почти веЪ руссве лучшие ба- </w:t>
      </w:r>
      <w:r>
        <w:br/>
      </w:r>
      <w:r>
        <w:t xml:space="preserve">талисты образовались подъ руководств. В.</w:t>
      </w:r>
    </w:p>
    <w:p>
      <w:pPr>
        <w:pStyle w:val="Normal"/>
      </w:pPr>
      <w:r>
        <w:t xml:space="preserve">Виллель (УШЫе), Тосифъ, графъ де, </w:t>
      </w:r>
      <w:r>
        <w:br/>
      </w:r>
      <w:r>
        <w:t xml:space="preserve">франц. государств. дзятель, род. 1773, ум. </w:t>
      </w:r>
      <w:r>
        <w:br/>
      </w:r>
      <w:r>
        <w:t xml:space="preserve">1854, служиль во флотЪ, отправилея въ </w:t>
      </w:r>
      <w:r>
        <w:br/>
      </w:r>
      <w:r>
        <w:t xml:space="preserve">Вестъ-Инд!ю, гдЪ посредетвомъ выгодной </w:t>
      </w:r>
      <w:r>
        <w:br/>
      </w:r>
      <w:r>
        <w:t xml:space="preserve">женитьбы достигь высокаго положешя. </w:t>
      </w:r>
      <w:r>
        <w:br/>
      </w:r>
      <w:r>
        <w:t xml:space="preserve">Возвративигись во Франц!о, онъ жилъ во </w:t>
      </w:r>
      <w:r>
        <w:br/>
      </w:r>
      <w:r>
        <w:t xml:space="preserve">время импери частнымъ человзкомъ въ </w:t>
      </w:r>
      <w:r>
        <w:br/>
      </w:r>
      <w:r>
        <w:t xml:space="preserve">Тулузв. ПослЪ 2-й реставраши В. едЪ- </w:t>
      </w:r>
      <w:r>
        <w:br/>
      </w:r>
      <w:r>
        <w:t xml:space="preserve">лался мэромъ этого города и членомъ зна- </w:t>
      </w:r>
      <w:r>
        <w:br/>
      </w:r>
      <w:r>
        <w:t xml:space="preserve">менитой палаты 1815. (Свою карьеру въ </w:t>
      </w:r>
      <w:r>
        <w:br/>
      </w:r>
      <w:r>
        <w:t xml:space="preserve">качеств вождя ультра-роялистовъ В. на- </w:t>
      </w:r>
      <w:r>
        <w:br/>
      </w:r>
      <w:r>
        <w:t xml:space="preserve">чалъ въ палатЪ 1816. Въ 1820 онъ сталъ </w:t>
      </w:r>
      <w:r>
        <w:br/>
      </w:r>
      <w:r>
        <w:t xml:space="preserve">членомъ министерства Ришелье, а послЪ </w:t>
      </w:r>
      <w:r>
        <w:br/>
      </w:r>
      <w:r>
        <w:t xml:space="preserve">паден1я его сдзлался сначала министромъ </w:t>
      </w:r>
      <w:r>
        <w:br/>
      </w:r>
      <w:r>
        <w:t xml:space="preserve">финансовъ, а потомъ 1822 предездателемъ </w:t>
      </w:r>
      <w:r>
        <w:br/>
      </w:r>
      <w:r>
        <w:t xml:space="preserve">новаго министерства. В. болЪе везхъ спо- </w:t>
      </w:r>
      <w:r>
        <w:br/>
      </w:r>
      <w:r>
        <w:t xml:space="preserve">собствовалъь вторженю въ Испаню для </w:t>
      </w:r>
      <w:r>
        <w:br/>
      </w:r>
      <w:r>
        <w:t xml:space="preserve">возстановлешя абсолютной власти; онъ </w:t>
      </w:r>
      <w:r>
        <w:br/>
      </w:r>
      <w:r>
        <w:t xml:space="preserve">также быль инищаторомъ вознагражден!я </w:t>
      </w:r>
      <w:r>
        <w:br/>
      </w:r>
      <w:r>
        <w:t xml:space="preserve">эмигрантовъ, ‘помогаль распространеню </w:t>
      </w:r>
      <w:r>
        <w:br/>
      </w:r>
      <w:r>
        <w:t xml:space="preserve">1езуитовъ въ странЪ, создалъ септенатъ </w:t>
      </w:r>
      <w:r>
        <w:br/>
      </w:r>
      <w:r>
        <w:t xml:space="preserve">палать, выдумаль сокращен!е ренты и </w:t>
      </w:r>
      <w:r>
        <w:br/>
      </w:r>
      <w:r>
        <w:t xml:space="preserve">предложилъ законь о ‘святотатетвЪ. Когда </w:t>
      </w:r>
      <w:r>
        <w:br/>
      </w:r>
      <w:r>
        <w:t xml:space="preserve">велфдетв!е новыхъь выборовъ въ палату </w:t>
      </w:r>
      <w:r>
        <w:br/>
      </w:r>
      <w:r>
        <w:t xml:space="preserve">(1827) оппозищя противъ министерства </w:t>
      </w:r>
      <w:r>
        <w:br/>
      </w:r>
      <w:r>
        <w:t xml:space="preserve">усилилась, король принужденъ былъ отпу- </w:t>
      </w:r>
      <w:r>
        <w:br/>
      </w:r>
      <w:r>
        <w:t xml:space="preserve">стить ненавидимаго всеми министра. В. </w:t>
      </w:r>
      <w:r>
        <w:br/>
      </w:r>
      <w:r>
        <w:t xml:space="preserve">былъ въ тоже время возведенъ въ санъ </w:t>
      </w:r>
      <w:r>
        <w:br/>
      </w:r>
      <w:r>
        <w:t xml:space="preserve">пэра Франщи, однако вскорЪ удалился въ </w:t>
      </w:r>
      <w:r>
        <w:br/>
      </w:r>
      <w:r>
        <w:t xml:space="preserve">Тулузу. См. „Мётойгез её соггезропдапсе </w:t>
      </w:r>
      <w:r>
        <w:br/>
      </w:r>
      <w:r>
        <w:t xml:space="preserve">Чи соше ае УШе“ (Пар., 1889); Маха4е, </w:t>
      </w:r>
      <w:r>
        <w:br/>
      </w:r>
      <w:r>
        <w:t xml:space="preserve">„Г’оррозюов гоуаН$е. Веггуег, @е УШ@е, </w:t>
      </w:r>
      <w:r>
        <w:br/>
      </w:r>
      <w:r>
        <w:t xml:space="preserve">4е КаЙоцх“ (Пар., 1894).</w:t>
      </w:r>
    </w:p>
    <w:p>
      <w:pPr>
        <w:pStyle w:val="Normal"/>
      </w:pPr>
      <w:r>
        <w:t xml:space="preserve">Виллемеръ, Мар!анна фонъ, рожд. </w:t>
      </w:r>
      <w:r>
        <w:br/>
      </w:r>
      <w:r>
        <w:t xml:space="preserve">ТОнгъ, извЪстная своими отношенями къ </w:t>
      </w:r>
      <w:r>
        <w:br/>
      </w:r>
      <w:r>
        <w:t xml:space="preserve">Гете, род. 1784, ум. 1860. Гете познако- </w:t>
      </w:r>
      <w:r>
        <w:br/>
      </w:r>
      <w:r>
        <w:t xml:space="preserve">мился съ симпатичной, поэтически и му- </w:t>
      </w:r>
      <w:r>
        <w:br/>
      </w:r>
      <w:r>
        <w:t xml:space="preserve">зыкально очень одаренной женщиной 1814, </w:t>
      </w:r>
      <w:r>
        <w:br/>
      </w:r>
      <w:r>
        <w:t xml:space="preserve">когда онъ проЪзздомъ останавливалея въ </w:t>
      </w:r>
      <w:r>
        <w:br/>
      </w:r>
      <w:r>
        <w:t xml:space="preserve">дом своего друга В. Въ август® 1815 онъ </w:t>
      </w:r>
      <w:r>
        <w:br/>
      </w:r>
      <w:r>
        <w:t xml:space="preserve">повторилъ посъщен!е, продлилъ его, и на- </w:t>
      </w:r>
      <w:r>
        <w:br/>
      </w:r>
      <w:r>
        <w:t xml:space="preserve">шель въ МараннЪ опредЪленное личное </w:t>
      </w:r>
      <w:r>
        <w:br/>
      </w:r>
      <w:r>
        <w:t xml:space="preserve">осуществлеше для образа Зулейки въ сво- </w:t>
      </w:r>
      <w:r>
        <w:br/>
      </w:r>
      <w:r>
        <w:t xml:space="preserve">емъ „\ез-Озевег П!;уап“, который онъ </w:t>
      </w:r>
      <w:r>
        <w:br/>
      </w:r>
      <w:r>
        <w:t xml:space="preserve">сочинялъ въ то время, и въ которомъ въ </w:t>
      </w:r>
      <w:r>
        <w:br/>
      </w:r>
      <w:r>
        <w:t xml:space="preserve">дъйствительности н%Ъкоторыя стихотворе- </w:t>
      </w:r>
      <w:r>
        <w:br/>
      </w:r>
      <w:r>
        <w:t xml:space="preserve">шя принадлежать МараннЪ В. („Ап 4еп </w:t>
      </w:r>
      <w:r>
        <w:br/>
      </w:r>
      <w:r>
        <w:t xml:space="preserve">Мевбу ша“). ВеЪ эти отношешя сдфла- </w:t>
      </w:r>
      <w:r>
        <w:br/>
      </w:r>
      <w:r>
        <w:t xml:space="preserve">лись болЪе извЪетными только въ послзд- </w:t>
      </w:r>
      <w:r>
        <w:br/>
      </w:r>
      <w:r>
        <w:t xml:space="preserve">нее время, съ обнародоватемъ переписки </w:t>
      </w:r>
      <w:r>
        <w:br/>
      </w:r>
      <w:r>
        <w:t xml:space="preserve">„ВыеЁуесНзе] иуйзевеп бое фе ипа Маглал- </w:t>
      </w:r>
      <w:r>
        <w:br/>
      </w:r>
      <w:r>
        <w:t xml:space="preserve">пе у. \УШешег“ (изд. Крейценахъ, 2 изд., </w:t>
      </w:r>
      <w:r>
        <w:br/>
      </w:r>
      <w:r>
        <w:t xml:space="preserve">Штуттг., 1878).</w:t>
      </w:r>
    </w:p>
    <w:p>
      <w:pPr>
        <w:pStyle w:val="Normal"/>
      </w:pPr>
      <w:r>
        <w:t xml:space="preserve">Виллемитуъ, силикаловый минералъ, </w:t>
      </w:r>
      <w:r>
        <w:br/>
      </w:r>
      <w:r>
        <w:t xml:space="preserve">крист. въ ромбоэдрич. формахъ, чаще встр? - </w:t>
      </w:r>
      <w:r>
        <w:br/>
      </w:r>
      <w:r>
        <w:t xml:space="preserve">чается въ почковидныхъ и плотныхъ мас- </w:t>
      </w:r>
      <w:r>
        <w:br/>
      </w:r>
      <w:r>
        <w:t xml:space="preserve">сахъ мелкокристал. строевя. Тв. 5,5; уд. </w:t>
      </w:r>
      <w:r>
        <w:br/>
      </w:r>
      <w:r>
        <w:t xml:space="preserve">ВЪеъ 3,;9—4,2; состоитъь изъ кремнекислаго </w:t>
      </w:r>
      <w:r>
        <w:br/>
      </w:r>
      <w:r>
        <w:t xml:space="preserve">цинка (715510,;); безцвЪтенъ или разныхъ </w:t>
      </w:r>
      <w:r>
        <w:br/>
      </w:r>
      <w:r>
        <w:t xml:space="preserve">оттьнковъ желтаго и зеленаго цвЪта, съ </w:t>
      </w:r>
      <w:r>
        <w:br/>
      </w:r>
      <w:r>
        <w:t xml:space="preserve">жирн. блескомъ, проевЪъчив. ВетрЪч. до-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вольно рЪдко, близъ Аахена, Люттиха, въ </w:t>
      </w:r>
      <w:r>
        <w:br/>
      </w:r>
      <w:r>
        <w:t xml:space="preserve">Нью-Джерси, Гренланди и др. мъет.</w:t>
      </w:r>
    </w:p>
    <w:p>
      <w:pPr>
        <w:pStyle w:val="Normal"/>
      </w:pPr>
      <w:r>
        <w:t xml:space="preserve">Виллемоосъь. Петръ (\УШетооз), </w:t>
      </w:r>
      <w:r>
        <w:br/>
      </w:r>
      <w:r>
        <w:t xml:space="preserve">род. 1783, ум. 1808, офицеръ датск. флота; </w:t>
      </w:r>
      <w:r>
        <w:br/>
      </w:r>
      <w:r>
        <w:t xml:space="preserve">въ сраженйи на копенгагенск. рейд (2 окт. </w:t>
      </w:r>
      <w:r>
        <w:br/>
      </w:r>
      <w:r>
        <w:t xml:space="preserve">1801) командуя плавучею батареею, выдер- </w:t>
      </w:r>
      <w:r>
        <w:br/>
      </w:r>
      <w:r>
        <w:t xml:space="preserve">жалъ борьбу сь адмираломъ Нельсономъ, </w:t>
      </w:r>
      <w:r>
        <w:br/>
      </w:r>
      <w:r>
        <w:t xml:space="preserve">убитъ въ сражен!и 22 марта 1808 на па- </w:t>
      </w:r>
      <w:r>
        <w:br/>
      </w:r>
      <w:r>
        <w:t xml:space="preserve">лубБ корабля „Принцъь Хриспманъ“; па- </w:t>
      </w:r>
      <w:r>
        <w:br/>
      </w:r>
      <w:r>
        <w:t xml:space="preserve">мять В. увЪковЪчена стихотв. Грундвига, </w:t>
      </w:r>
      <w:r>
        <w:br/>
      </w:r>
      <w:r>
        <w:t xml:space="preserve">которое сдЪлалось народной пЪеней.</w:t>
      </w:r>
    </w:p>
    <w:p>
      <w:pPr>
        <w:pStyle w:val="Normal"/>
      </w:pPr>
      <w:r>
        <w:t xml:space="preserve">Виллемеъ. 1) Флоранъ (Еогеп®, </w:t>
      </w:r>
      <w:r>
        <w:br/>
      </w:r>
      <w:r>
        <w:t xml:space="preserve">бельг. живописецъ, род. 1823, обращать </w:t>
      </w:r>
      <w:r>
        <w:br/>
      </w:r>
      <w:r>
        <w:t xml:space="preserve">главное вниман!е на изящество письма и </w:t>
      </w:r>
      <w:r>
        <w:br/>
      </w:r>
      <w:r>
        <w:t xml:space="preserve">тщательно выписывалъ матери, особенно </w:t>
      </w:r>
      <w:r>
        <w:br/>
      </w:r>
      <w:r>
        <w:t xml:space="preserve">бълый атласъ. И позднЪе В. не выходилъ </w:t>
      </w:r>
      <w:r>
        <w:br/>
      </w:r>
      <w:r>
        <w:t xml:space="preserve">изъ предЪловъ костюмнаго жанра, заим- </w:t>
      </w:r>
      <w:r>
        <w:br/>
      </w:r>
      <w:r>
        <w:t xml:space="preserve">ствуя фигуры для своихъ картинъ прен- </w:t>
      </w:r>
      <w:r>
        <w:br/>
      </w:r>
      <w:r>
        <w:t xml:space="preserve">муществ. изъ эпохи ХУП в. Главныя ра- </w:t>
      </w:r>
      <w:r>
        <w:br/>
      </w:r>
      <w:r>
        <w:t xml:space="preserve">боты: „Посъщене“, „Вдова“, „Мар!я Ме- </w:t>
      </w:r>
      <w:r>
        <w:br/>
      </w:r>
      <w:r>
        <w:t xml:space="preserve">дичи у Рубенса“, „Оружейный мастеръ“, </w:t>
      </w:r>
      <w:r>
        <w:br/>
      </w:r>
      <w:r>
        <w:t xml:space="preserve">„Туалетъ“ и др.</w:t>
      </w:r>
    </w:p>
    <w:p>
      <w:pPr>
        <w:pStyle w:val="Normal"/>
      </w:pPr>
      <w:r>
        <w:t xml:space="preserve">2) В., Пьеръ-Гаспаръ-Гюберъ (НиЪег®), </w:t>
      </w:r>
      <w:r>
        <w:br/>
      </w:r>
      <w:r>
        <w:t xml:space="preserve">бельг. археологъ, род. 1840 въ МастрихтЪ, </w:t>
      </w:r>
      <w:r>
        <w:br/>
      </w:r>
      <w:r>
        <w:t xml:space="preserve">проф. лувенск. унив. и членъ бельг. акад. </w:t>
      </w:r>
      <w:r>
        <w:br/>
      </w:r>
      <w:r>
        <w:t xml:space="preserve">наукъ. Ему принадл. слЪдуюние труды: </w:t>
      </w:r>
      <w:r>
        <w:br/>
      </w:r>
      <w:r>
        <w:t xml:space="preserve">„Ге агой рае тотайт Черлиз 1а Фопдайоп </w:t>
      </w:r>
      <w:r>
        <w:br/>
      </w:r>
      <w:r>
        <w:t xml:space="preserve">4е Воше азам’ А ЗазИщеп“ (Лувенъ, 1888, </w:t>
      </w:r>
      <w:r>
        <w:br/>
      </w:r>
      <w:r>
        <w:t xml:space="preserve">6 изд.); есть русск. перев.: „№е Зепаф 4е 1а </w:t>
      </w:r>
      <w:r>
        <w:br/>
      </w:r>
      <w:r>
        <w:t xml:space="preserve">ВериЪНчаие готате* (Лузвенъ, 1878—85, Зт.); </w:t>
      </w:r>
      <w:r>
        <w:br/>
      </w:r>
      <w:r>
        <w:t xml:space="preserve">„Без 6]есНопз шиашсра]ез &amp; Рошре!“ (Лу- </w:t>
      </w:r>
      <w:r>
        <w:br/>
      </w:r>
      <w:r>
        <w:t xml:space="preserve">венъ, 1887).</w:t>
      </w:r>
    </w:p>
    <w:p>
      <w:pPr>
        <w:pStyle w:val="Normal"/>
      </w:pPr>
      <w:r>
        <w:t xml:space="preserve">3) В., Янъ Франсъ, фламанд. филологъ, </w:t>
      </w:r>
      <w:r>
        <w:br/>
      </w:r>
      <w:r>
        <w:t xml:space="preserve">историкъ и поэть, прозванный 4ег Ужег </w:t>
      </w:r>
      <w:r>
        <w:br/>
      </w:r>
      <w:r>
        <w:t xml:space="preserve">ег Уалитееп, р. 1793, ум. 1846; его пре- </w:t>
      </w:r>
      <w:r>
        <w:br/>
      </w:r>
      <w:r>
        <w:t xml:space="preserve">дислов!е къ переводу Рейнеке Фукса съ </w:t>
      </w:r>
      <w:r>
        <w:br/>
      </w:r>
      <w:r>
        <w:t xml:space="preserve">древ. флам. на нов: нидерл. дало толчекъ </w:t>
      </w:r>
      <w:r>
        <w:br/>
      </w:r>
      <w:r>
        <w:t xml:space="preserve">кь литерат. развитю фламанд. яз. (1834).</w:t>
      </w:r>
    </w:p>
    <w:p>
      <w:pPr>
        <w:pStyle w:val="Normal"/>
      </w:pPr>
      <w:r>
        <w:t xml:space="preserve">Виллермоэ. Луи Ренз, франц. стати- </w:t>
      </w:r>
      <w:r>
        <w:br/>
      </w:r>
      <w:r>
        <w:t xml:space="preserve">стикъ (по образованию врачъ), род. 1782, </w:t>
      </w:r>
      <w:r>
        <w:br/>
      </w:r>
      <w:r>
        <w:t xml:space="preserve">ум. 1863, членъ акад. нравств. и политич. </w:t>
      </w:r>
      <w:r>
        <w:br/>
      </w:r>
      <w:r>
        <w:t xml:space="preserve">наукь (съ 1823), извЪетенъ своими обшир- </w:t>
      </w:r>
      <w:r>
        <w:br/>
      </w:r>
      <w:r>
        <w:t xml:space="preserve">ными изстьдовашями положеня низшихъ </w:t>
      </w:r>
      <w:r>
        <w:br/>
      </w:r>
      <w:r>
        <w:t xml:space="preserve">и бъднъйшихъ классовъ населеня, изучен- </w:t>
      </w:r>
      <w:r>
        <w:br/>
      </w:r>
      <w:r>
        <w:t xml:space="preserve">ныхь имъ непосредственно, а также изелЪ- </w:t>
      </w:r>
      <w:r>
        <w:br/>
      </w:r>
      <w:r>
        <w:t xml:space="preserve">дован. смертности и рождаемости франц. </w:t>
      </w:r>
      <w:r>
        <w:br/>
      </w:r>
      <w:r>
        <w:t xml:space="preserve">населен1я. НаиболЪе крупное сочин. его: </w:t>
      </w:r>
      <w:r>
        <w:br/>
      </w:r>
      <w:r>
        <w:t xml:space="preserve">„Таеая 4е ТГёбаф рвуз1ае её тога| 4ез </w:t>
      </w:r>
      <w:r>
        <w:br/>
      </w:r>
      <w:r>
        <w:t xml:space="preserve">оцуегз“ (184.0).</w:t>
      </w:r>
    </w:p>
    <w:p>
      <w:pPr>
        <w:pStyle w:val="Normal"/>
      </w:pPr>
      <w:r>
        <w:t xml:space="preserve">Виллеретъ, Шарль де, франц. писа- </w:t>
      </w:r>
      <w:r>
        <w:br/>
      </w:r>
      <w:r>
        <w:t xml:space="preserve">тель, род. 1765, ум. 1815. — Старательно </w:t>
      </w:r>
      <w:r>
        <w:br/>
      </w:r>
      <w:r>
        <w:t xml:space="preserve">изучалъ нфмецк. литературу и философию, </w:t>
      </w:r>
      <w:r>
        <w:br/>
      </w:r>
      <w:r>
        <w:t xml:space="preserve">вступиль въ оживленную переписку съ </w:t>
      </w:r>
      <w:r>
        <w:br/>
      </w:r>
      <w:r>
        <w:t xml:space="preserve">наиболЪе выдающимися писателями въ </w:t>
      </w:r>
      <w:r>
        <w:br/>
      </w:r>
      <w:r>
        <w:t xml:space="preserve">Терман1и и во Франщи и съ 1811 состоя </w:t>
      </w:r>
      <w:r>
        <w:br/>
      </w:r>
      <w:r>
        <w:t xml:space="preserve">профессор. въ ГеттингенЪ, не переставал </w:t>
      </w:r>
      <w:r>
        <w:br/>
      </w:r>
      <w:r>
        <w:t xml:space="preserve">являться посредникомъ между нЪмецк. и </w:t>
      </w:r>
      <w:r>
        <w:br/>
      </w:r>
      <w:r>
        <w:t xml:space="preserve">франц. литературой. В. былъ первый фран- </w:t>
      </w:r>
      <w:r>
        <w:br/>
      </w:r>
      <w:r>
        <w:t xml:space="preserve">цузъ, пытавиийся познакомить своихъ со- </w:t>
      </w:r>
      <w:r>
        <w:br/>
      </w:r>
      <w:r>
        <w:t xml:space="preserve">отечественниковъ съ Кантомъ (Ри|озорШе </w:t>
      </w:r>
      <w:r>
        <w:br/>
      </w:r>
      <w:r>
        <w:t xml:space="preserve">4е Кап Мець, 1801). Въ своихь само- </w:t>
      </w:r>
      <w:r>
        <w:br/>
      </w:r>
      <w:r>
        <w:t xml:space="preserve">стоятельныхъ произведешяхь и въ отче- </w:t>
      </w:r>
      <w:r>
        <w:br/>
      </w:r>
      <w:r>
        <w:t xml:space="preserve">тахъ французск. институту, В. усиленно </w:t>
      </w:r>
      <w:r>
        <w:br/>
      </w:r>
      <w:r>
        <w:t xml:space="preserve">указывалъ на протестантск! духъ, на иЪ- </w:t>
      </w:r>
      <w:r>
        <w:br/>
      </w:r>
      <w:r>
        <w:t xml:space="preserve">мецкое воспитане, на нЪмецыя школы и. </w:t>
      </w:r>
      <w:r>
        <w:br/>
      </w:r>
      <w:r>
        <w:t xml:space="preserve">университеты, въ противоположность духу </w:t>
      </w:r>
      <w:r>
        <w:br/>
      </w:r>
      <w:r>
        <w:t xml:space="preserve">1езуитизма и франц. воспитаню. См. его </w:t>
      </w:r>
      <w:r>
        <w:br/>
      </w:r>
      <w:r>
        <w:t xml:space="preserve">„Еззал зиг Гезрг её ЗиЙпепсе 4е 1ат@огта-</w:t>
      </w:r>
    </w:p>
    <w:p>
      <w:pPr>
        <w:pStyle w:val="Normal"/>
      </w:pPr>
      <w:r>
        <w:t xml:space="preserve">Виллель — Виллеросъ.</w:t>
      </w:r>
    </w:p>
    <w:p>
      <w:pPr>
        <w:pStyle w:val="Normal"/>
      </w:pPr>
      <w:r>
        <w:t xml:space="preserve">ння — „Не бойтесь, мы казаки“; „Сражеше </w:t>
      </w:r>
      <w:r>
        <w:br/>
      </w:r>
      <w:r>
        <w:t xml:space="preserve">подъ Карсомъ“; „Башкиры во Франщи </w:t>
      </w:r>
      <w:r>
        <w:br/>
      </w:r>
      <w:r>
        <w:t xml:space="preserve">1814*; „Сдача Шамиля“; „На берегу Ду- </w:t>
      </w:r>
      <w:r>
        <w:br/>
      </w:r>
      <w:r>
        <w:t xml:space="preserve">ная 1877“; „Торжественный въЪздъ имп. </w:t>
      </w:r>
      <w:r>
        <w:br/>
      </w:r>
      <w:r>
        <w:t xml:space="preserve">Александра И въ Москву для коронащши </w:t>
      </w:r>
      <w:r>
        <w:br/>
      </w:r>
      <w:r>
        <w:t xml:space="preserve">1856“ и др. Почти веЪ руссве лучшие ба- </w:t>
      </w:r>
      <w:r>
        <w:br/>
      </w:r>
      <w:r>
        <w:t xml:space="preserve">талисты образовались подъ руководств. В.</w:t>
      </w:r>
    </w:p>
    <w:p>
      <w:pPr>
        <w:pStyle w:val="Normal"/>
      </w:pPr>
      <w:r>
        <w:t xml:space="preserve">Виллель (УШЫе), Тосифъ, графъ де, </w:t>
      </w:r>
      <w:r>
        <w:br/>
      </w:r>
      <w:r>
        <w:t xml:space="preserve">франц. государств. дзятель, род. 1773, ум. </w:t>
      </w:r>
      <w:r>
        <w:br/>
      </w:r>
      <w:r>
        <w:t xml:space="preserve">1854, служиль во флотЪ, отправилея въ </w:t>
      </w:r>
      <w:r>
        <w:br/>
      </w:r>
      <w:r>
        <w:t xml:space="preserve">Вестъ-Инд!ю, гдЪ посредетвомъ выгодной </w:t>
      </w:r>
      <w:r>
        <w:br/>
      </w:r>
      <w:r>
        <w:t xml:space="preserve">женитьбы достигь высокаго положешя. </w:t>
      </w:r>
      <w:r>
        <w:br/>
      </w:r>
      <w:r>
        <w:t xml:space="preserve">Возвративигись во Франц!о, онъ жилъ во </w:t>
      </w:r>
      <w:r>
        <w:br/>
      </w:r>
      <w:r>
        <w:t xml:space="preserve">время импери частнымъ человзкомъ въ </w:t>
      </w:r>
      <w:r>
        <w:br/>
      </w:r>
      <w:r>
        <w:t xml:space="preserve">Тулузв. ПослЪ 2-й реставраши В. едЪ- </w:t>
      </w:r>
      <w:r>
        <w:br/>
      </w:r>
      <w:r>
        <w:t xml:space="preserve">лался мэромъ этого города и членомъ зна- </w:t>
      </w:r>
      <w:r>
        <w:br/>
      </w:r>
      <w:r>
        <w:t xml:space="preserve">менитой палаты 1815. (Свою карьеру въ </w:t>
      </w:r>
      <w:r>
        <w:br/>
      </w:r>
      <w:r>
        <w:t xml:space="preserve">качеств вождя ультра-роялистовъ В. на- </w:t>
      </w:r>
      <w:r>
        <w:br/>
      </w:r>
      <w:r>
        <w:t xml:space="preserve">чалъ въ палатЪ 1816. Въ 1820 онъ сталъ </w:t>
      </w:r>
      <w:r>
        <w:br/>
      </w:r>
      <w:r>
        <w:t xml:space="preserve">членомъ министерства Ришелье, а послЪ </w:t>
      </w:r>
      <w:r>
        <w:br/>
      </w:r>
      <w:r>
        <w:t xml:space="preserve">паден1я его сдзлался сначала министромъ </w:t>
      </w:r>
      <w:r>
        <w:br/>
      </w:r>
      <w:r>
        <w:t xml:space="preserve">финансовъ, а потомъ 1822 предездателемъ </w:t>
      </w:r>
      <w:r>
        <w:br/>
      </w:r>
      <w:r>
        <w:t xml:space="preserve">новаго министерства. В. болЪе везхъ спо- </w:t>
      </w:r>
      <w:r>
        <w:br/>
      </w:r>
      <w:r>
        <w:t xml:space="preserve">собствовалъь вторженю въ Испаню для </w:t>
      </w:r>
      <w:r>
        <w:br/>
      </w:r>
      <w:r>
        <w:t xml:space="preserve">возстановлешя абсолютной власти; онъ </w:t>
      </w:r>
      <w:r>
        <w:br/>
      </w:r>
      <w:r>
        <w:t xml:space="preserve">также быль инищаторомъ вознагражден!я </w:t>
      </w:r>
      <w:r>
        <w:br/>
      </w:r>
      <w:r>
        <w:t xml:space="preserve">эмигрантовъ, ‘помогаль распространеню </w:t>
      </w:r>
      <w:r>
        <w:br/>
      </w:r>
      <w:r>
        <w:t xml:space="preserve">1езуитовъ въ странЪ, создалъ септенатъ </w:t>
      </w:r>
      <w:r>
        <w:br/>
      </w:r>
      <w:r>
        <w:t xml:space="preserve">палать, выдумаль сокращен!е ренты и </w:t>
      </w:r>
      <w:r>
        <w:br/>
      </w:r>
      <w:r>
        <w:t xml:space="preserve">предложилъ законь о ‘святотатетвЪ. Когда </w:t>
      </w:r>
      <w:r>
        <w:br/>
      </w:r>
      <w:r>
        <w:t xml:space="preserve">велфдетв!е новыхъь выборовъ въ палату </w:t>
      </w:r>
      <w:r>
        <w:br/>
      </w:r>
      <w:r>
        <w:t xml:space="preserve">(1827) оппозищя противъ министерства </w:t>
      </w:r>
      <w:r>
        <w:br/>
      </w:r>
      <w:r>
        <w:t xml:space="preserve">усилилась, король принужденъ былъ отпу- </w:t>
      </w:r>
      <w:r>
        <w:br/>
      </w:r>
      <w:r>
        <w:t xml:space="preserve">стить ненавидимаго всеми министра. В. </w:t>
      </w:r>
      <w:r>
        <w:br/>
      </w:r>
      <w:r>
        <w:t xml:space="preserve">былъ въ тоже время возведенъ въ санъ </w:t>
      </w:r>
      <w:r>
        <w:br/>
      </w:r>
      <w:r>
        <w:t xml:space="preserve">пэра Франщи, однако вскорЪ удалился въ </w:t>
      </w:r>
      <w:r>
        <w:br/>
      </w:r>
      <w:r>
        <w:t xml:space="preserve">Тулузу. См. „Мётойгез её соггезропдапсе </w:t>
      </w:r>
      <w:r>
        <w:br/>
      </w:r>
      <w:r>
        <w:t xml:space="preserve">Чи соше ае УШе“ (Пар., 1889); Маха4е, </w:t>
      </w:r>
      <w:r>
        <w:br/>
      </w:r>
      <w:r>
        <w:t xml:space="preserve">„Г’оррозюов гоуаН$е. Веггуег, @е УШ@е, </w:t>
      </w:r>
      <w:r>
        <w:br/>
      </w:r>
      <w:r>
        <w:t xml:space="preserve">4е КаЙоцх“ (Пар., 1894).</w:t>
      </w:r>
    </w:p>
    <w:p>
      <w:pPr>
        <w:pStyle w:val="Normal"/>
      </w:pPr>
      <w:r>
        <w:t xml:space="preserve">Виллемеръ, Мар!анна фонъ, рожд. </w:t>
      </w:r>
      <w:r>
        <w:br/>
      </w:r>
      <w:r>
        <w:t xml:space="preserve">ТОнгъ, извЪстная своими отношенями къ </w:t>
      </w:r>
      <w:r>
        <w:br/>
      </w:r>
      <w:r>
        <w:t xml:space="preserve">Гете, род. 1784, ум. 1860. Гете познако- </w:t>
      </w:r>
      <w:r>
        <w:br/>
      </w:r>
      <w:r>
        <w:t xml:space="preserve">мился съ симпатичной, поэтически и му- </w:t>
      </w:r>
      <w:r>
        <w:br/>
      </w:r>
      <w:r>
        <w:t xml:space="preserve">зыкально очень одаренной женщиной 1814, </w:t>
      </w:r>
      <w:r>
        <w:br/>
      </w:r>
      <w:r>
        <w:t xml:space="preserve">когда онъ проЪзздомъ останавливалея въ </w:t>
      </w:r>
      <w:r>
        <w:br/>
      </w:r>
      <w:r>
        <w:t xml:space="preserve">дом своего друга В. Въ август® 1815 онъ </w:t>
      </w:r>
      <w:r>
        <w:br/>
      </w:r>
      <w:r>
        <w:t xml:space="preserve">повторилъ посъщен!е, продлилъ его, и на- </w:t>
      </w:r>
      <w:r>
        <w:br/>
      </w:r>
      <w:r>
        <w:t xml:space="preserve">шель въ МараннЪ опредЪленное личное </w:t>
      </w:r>
      <w:r>
        <w:br/>
      </w:r>
      <w:r>
        <w:t xml:space="preserve">осуществлеше для образа Зулейки въ сво- </w:t>
      </w:r>
      <w:r>
        <w:br/>
      </w:r>
      <w:r>
        <w:t xml:space="preserve">емъ „\ез-Озевег П!;уап“, который онъ </w:t>
      </w:r>
      <w:r>
        <w:br/>
      </w:r>
      <w:r>
        <w:t xml:space="preserve">сочинялъ въ то время, и въ которомъ въ </w:t>
      </w:r>
      <w:r>
        <w:br/>
      </w:r>
      <w:r>
        <w:t xml:space="preserve">дъйствительности н%Ъкоторыя стихотворе- </w:t>
      </w:r>
      <w:r>
        <w:br/>
      </w:r>
      <w:r>
        <w:t xml:space="preserve">шя принадлежать МараннЪ В. („Ап 4еп </w:t>
      </w:r>
      <w:r>
        <w:br/>
      </w:r>
      <w:r>
        <w:t xml:space="preserve">Мевбу ша“). ВеЪ эти отношешя сдфла- </w:t>
      </w:r>
      <w:r>
        <w:br/>
      </w:r>
      <w:r>
        <w:t xml:space="preserve">лись болЪе извЪетными только въ послзд- </w:t>
      </w:r>
      <w:r>
        <w:br/>
      </w:r>
      <w:r>
        <w:t xml:space="preserve">нее время, съ обнародоватемъ переписки </w:t>
      </w:r>
      <w:r>
        <w:br/>
      </w:r>
      <w:r>
        <w:t xml:space="preserve">„ВыеЁуесНзе] иуйзевеп бое фе ипа Маглал- </w:t>
      </w:r>
      <w:r>
        <w:br/>
      </w:r>
      <w:r>
        <w:t xml:space="preserve">пе у. \УШешег“ (изд. Крейценахъ, 2 изд., </w:t>
      </w:r>
      <w:r>
        <w:br/>
      </w:r>
      <w:r>
        <w:t xml:space="preserve">Штуттг., 1878).</w:t>
      </w:r>
    </w:p>
    <w:p>
      <w:pPr>
        <w:pStyle w:val="Normal"/>
      </w:pPr>
      <w:r>
        <w:t xml:space="preserve">Виллемитуъ, силикаловый минералъ, </w:t>
      </w:r>
      <w:r>
        <w:br/>
      </w:r>
      <w:r>
        <w:t xml:space="preserve">крист. въ ромбоэдрич. формахъ, чаще встр? - </w:t>
      </w:r>
      <w:r>
        <w:br/>
      </w:r>
      <w:r>
        <w:t xml:space="preserve">чается въ почковидныхъ и плотныхъ мас- </w:t>
      </w:r>
      <w:r>
        <w:br/>
      </w:r>
      <w:r>
        <w:t xml:space="preserve">сахъ мелкокристал. строевя. Тв. 5,5; уд. </w:t>
      </w:r>
      <w:r>
        <w:br/>
      </w:r>
      <w:r>
        <w:t xml:space="preserve">ВЪеъ 3,;9—4,2; состоитъь изъ кремнекислаго </w:t>
      </w:r>
      <w:r>
        <w:br/>
      </w:r>
      <w:r>
        <w:t xml:space="preserve">цинка (715510,;); безцвЪтенъ или разныхъ </w:t>
      </w:r>
      <w:r>
        <w:br/>
      </w:r>
      <w:r>
        <w:t xml:space="preserve">оттьнковъ желтаго и зеленаго цвЪта, съ </w:t>
      </w:r>
      <w:r>
        <w:br/>
      </w:r>
      <w:r>
        <w:t xml:space="preserve">жирн. блескомъ, проевъчив. ВетрЪч. до-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вольно рЪдко, близъ Аахена, Люттиха, въ </w:t>
      </w:r>
      <w:r>
        <w:br/>
      </w:r>
      <w:r>
        <w:t xml:space="preserve">Нью-Джерси, Гренланди и др. мъет.</w:t>
      </w:r>
    </w:p>
    <w:p>
      <w:pPr>
        <w:pStyle w:val="Normal"/>
      </w:pPr>
      <w:r>
        <w:t xml:space="preserve">Виллемоосъь. Петръ (\УШетооз), </w:t>
      </w:r>
      <w:r>
        <w:br/>
      </w:r>
      <w:r>
        <w:t xml:space="preserve">род. 1783, ум. 1808, офицеръ датск. флота; </w:t>
      </w:r>
      <w:r>
        <w:br/>
      </w:r>
      <w:r>
        <w:t xml:space="preserve">въ сраженйи на копенгагенск. рейд (2 окт. </w:t>
      </w:r>
      <w:r>
        <w:br/>
      </w:r>
      <w:r>
        <w:t xml:space="preserve">1801) командуя плавучею батареею, выдер- </w:t>
      </w:r>
      <w:r>
        <w:br/>
      </w:r>
      <w:r>
        <w:t xml:space="preserve">жалъ борьбу съ адмираломъ Нельсономъ, </w:t>
      </w:r>
      <w:r>
        <w:br/>
      </w:r>
      <w:r>
        <w:t xml:space="preserve">убить въ сражен!и 22 марта 1808 на па- </w:t>
      </w:r>
      <w:r>
        <w:br/>
      </w:r>
      <w:r>
        <w:t xml:space="preserve">лубБ корабля „Принцъь Хриспманъ“; па- </w:t>
      </w:r>
      <w:r>
        <w:br/>
      </w:r>
      <w:r>
        <w:t xml:space="preserve">мять В. увЪковЪчена стихотв. Грундвига, </w:t>
      </w:r>
      <w:r>
        <w:br/>
      </w:r>
      <w:r>
        <w:t xml:space="preserve">которое сдЪлалось народной пЪеней.</w:t>
      </w:r>
    </w:p>
    <w:p>
      <w:pPr>
        <w:pStyle w:val="Normal"/>
      </w:pPr>
      <w:r>
        <w:t xml:space="preserve">Виллемеъ. 1) Флоранъ (Еогеп®, </w:t>
      </w:r>
      <w:r>
        <w:br/>
      </w:r>
      <w:r>
        <w:t xml:space="preserve">бельг. живописецъ, род. 1823, обращалъ </w:t>
      </w:r>
      <w:r>
        <w:br/>
      </w:r>
      <w:r>
        <w:t xml:space="preserve">главное вниман!е на изящество письма и </w:t>
      </w:r>
      <w:r>
        <w:br/>
      </w:r>
      <w:r>
        <w:t xml:space="preserve">тщательно выписывалъ матер!и, особенно </w:t>
      </w:r>
      <w:r>
        <w:br/>
      </w:r>
      <w:r>
        <w:t xml:space="preserve">бълый атласъ. И позднЪе В. не выходилъ </w:t>
      </w:r>
      <w:r>
        <w:br/>
      </w:r>
      <w:r>
        <w:t xml:space="preserve">изъ предЪловъ костюмнаго жанра, заим- </w:t>
      </w:r>
      <w:r>
        <w:br/>
      </w:r>
      <w:r>
        <w:t xml:space="preserve">ствуя фигуры для своихъ картинъ преи- </w:t>
      </w:r>
      <w:r>
        <w:br/>
      </w:r>
      <w:r>
        <w:t xml:space="preserve">муществ. изъ эпохи ХУП в. Главныя ра- </w:t>
      </w:r>
      <w:r>
        <w:br/>
      </w:r>
      <w:r>
        <w:t xml:space="preserve">боты: „Посъщене“, „Вдова“, „Мар!я Ме- </w:t>
      </w:r>
      <w:r>
        <w:br/>
      </w:r>
      <w:r>
        <w:t xml:space="preserve">дичи у Рубенса“, „Оружейный мастеръ“, </w:t>
      </w:r>
      <w:r>
        <w:br/>
      </w:r>
      <w:r>
        <w:t xml:space="preserve">„Туалетъ“ и др.</w:t>
      </w:r>
    </w:p>
    <w:p>
      <w:pPr>
        <w:pStyle w:val="Normal"/>
      </w:pPr>
      <w:r>
        <w:t xml:space="preserve">2) В., Пьеръ-Гаспаръ-Гюберъ (НиЪег®), </w:t>
      </w:r>
      <w:r>
        <w:br/>
      </w:r>
      <w:r>
        <w:t xml:space="preserve">бельг. археологъ, род. 1840 въ МастрихтЪ, </w:t>
      </w:r>
      <w:r>
        <w:br/>
      </w:r>
      <w:r>
        <w:t xml:space="preserve">проф. лувенск. унив. и членъ бельг. акад. </w:t>
      </w:r>
      <w:r>
        <w:br/>
      </w:r>
      <w:r>
        <w:t xml:space="preserve">наукъ. Ему принадл. слЪдуюние труды: </w:t>
      </w:r>
      <w:r>
        <w:br/>
      </w:r>
      <w:r>
        <w:t xml:space="preserve">„Ге агой рае тотайт Черлиз 1а Фопдайоп </w:t>
      </w:r>
      <w:r>
        <w:br/>
      </w:r>
      <w:r>
        <w:t xml:space="preserve">4е Воше азам’ А ЗазИщеп“ (Лувенъ, 1888, </w:t>
      </w:r>
      <w:r>
        <w:br/>
      </w:r>
      <w:r>
        <w:t xml:space="preserve">6 изд.); есть русск. перев.: „№е Зепаф 4е 1а </w:t>
      </w:r>
      <w:r>
        <w:br/>
      </w:r>
      <w:r>
        <w:t xml:space="preserve">ВериЪНчаие готате* (Лузвенъ, 1878—85, Зт.); </w:t>
      </w:r>
      <w:r>
        <w:br/>
      </w:r>
      <w:r>
        <w:t xml:space="preserve">„Без &amp;]есНопз шиашсра]ез &amp; Рошре!“ (Лу- </w:t>
      </w:r>
      <w:r>
        <w:br/>
      </w:r>
      <w:r>
        <w:t xml:space="preserve">венъ, 1887).</w:t>
      </w:r>
    </w:p>
    <w:p>
      <w:pPr>
        <w:pStyle w:val="Normal"/>
      </w:pPr>
      <w:r>
        <w:t xml:space="preserve">3) В., Янъ Франсъ, фламанд. филологъ, </w:t>
      </w:r>
      <w:r>
        <w:br/>
      </w:r>
      <w:r>
        <w:t xml:space="preserve">историкъ и поэть, прозванный 4ег Узег </w:t>
      </w:r>
      <w:r>
        <w:br/>
      </w:r>
      <w:r>
        <w:t xml:space="preserve">ег Уалитееп, р. 1793, ум. 1846; его пре- </w:t>
      </w:r>
      <w:r>
        <w:br/>
      </w:r>
      <w:r>
        <w:t xml:space="preserve">дислов!е къ переводу Рейнеке Фукса съ </w:t>
      </w:r>
      <w:r>
        <w:br/>
      </w:r>
      <w:r>
        <w:t xml:space="preserve">древ. флам. на нов: нидерл. дало толчекъ </w:t>
      </w:r>
      <w:r>
        <w:br/>
      </w:r>
      <w:r>
        <w:t xml:space="preserve">кь литерат. развитю фламанд. яз. (1834).</w:t>
      </w:r>
    </w:p>
    <w:p>
      <w:pPr>
        <w:pStyle w:val="Normal"/>
      </w:pPr>
      <w:r>
        <w:t xml:space="preserve">Виллермоэ. Луи Ренз, франц. стати- </w:t>
      </w:r>
      <w:r>
        <w:br/>
      </w:r>
      <w:r>
        <w:t xml:space="preserve">стикъ (по образованию врачъ), род. 1782, </w:t>
      </w:r>
      <w:r>
        <w:br/>
      </w:r>
      <w:r>
        <w:t xml:space="preserve">ум. 1863, членъ акад. нравств. и политич. </w:t>
      </w:r>
      <w:r>
        <w:br/>
      </w:r>
      <w:r>
        <w:t xml:space="preserve">наукь (съ 1823), извЪетенъ своими обшир- </w:t>
      </w:r>
      <w:r>
        <w:br/>
      </w:r>
      <w:r>
        <w:t xml:space="preserve">ными изстьдовашями положеня низшихъ </w:t>
      </w:r>
      <w:r>
        <w:br/>
      </w:r>
      <w:r>
        <w:t xml:space="preserve">и бъднъйшихъ классовъ населеня, изучен- </w:t>
      </w:r>
      <w:r>
        <w:br/>
      </w:r>
      <w:r>
        <w:t xml:space="preserve">ныхь имъ непосредственно, а также изелЪ- </w:t>
      </w:r>
      <w:r>
        <w:br/>
      </w:r>
      <w:r>
        <w:t xml:space="preserve">дован. смертности и рождаемости франц. </w:t>
      </w:r>
      <w:r>
        <w:br/>
      </w:r>
      <w:r>
        <w:t xml:space="preserve">населен1я. НаиболЪе крупное сочин. его: </w:t>
      </w:r>
      <w:r>
        <w:br/>
      </w:r>
      <w:r>
        <w:t xml:space="preserve">„Тамеая 4е ТГёбаф рвуз1ае её тога| 4ез </w:t>
      </w:r>
      <w:r>
        <w:br/>
      </w:r>
      <w:r>
        <w:t xml:space="preserve">оцуегз“ (184.0).</w:t>
      </w:r>
    </w:p>
    <w:p>
      <w:pPr>
        <w:pStyle w:val="Normal"/>
      </w:pPr>
      <w:r>
        <w:t xml:space="preserve">Виллерсетъ, Шарль де, франц. писа- </w:t>
      </w:r>
      <w:r>
        <w:br/>
      </w:r>
      <w:r>
        <w:t xml:space="preserve">тель, род. 1765, ум. 1815. — Старательно </w:t>
      </w:r>
      <w:r>
        <w:br/>
      </w:r>
      <w:r>
        <w:t xml:space="preserve">изучалъ нфмецк. литературу и философию, </w:t>
      </w:r>
      <w:r>
        <w:br/>
      </w:r>
      <w:r>
        <w:t xml:space="preserve">вступиль въ оживленную переписку съ </w:t>
      </w:r>
      <w:r>
        <w:br/>
      </w:r>
      <w:r>
        <w:t xml:space="preserve">наиболЪе выдающимися писателями въ </w:t>
      </w:r>
      <w:r>
        <w:br/>
      </w:r>
      <w:r>
        <w:t xml:space="preserve">Терман1и и во Франщи и съ 1811 состоя </w:t>
      </w:r>
      <w:r>
        <w:br/>
      </w:r>
      <w:r>
        <w:t xml:space="preserve">профессор. въ ГеттингенЪ, не переставалть </w:t>
      </w:r>
      <w:r>
        <w:br/>
      </w:r>
      <w:r>
        <w:t xml:space="preserve">являться посредникомъ между нЪмецк. и </w:t>
      </w:r>
      <w:r>
        <w:br/>
      </w:r>
      <w:r>
        <w:t xml:space="preserve">франц. литературой. В. былъ первый фран- </w:t>
      </w:r>
      <w:r>
        <w:br/>
      </w:r>
      <w:r>
        <w:t xml:space="preserve">цузъ, пытавиийся познакомить своихъ со- </w:t>
      </w:r>
      <w:r>
        <w:br/>
      </w:r>
      <w:r>
        <w:t xml:space="preserve">отечественниковъ съ Кантомъ (Ри|озорШе </w:t>
      </w:r>
      <w:r>
        <w:br/>
      </w:r>
      <w:r>
        <w:t xml:space="preserve">4е Кап Мець, 1801). Въ своихь само- </w:t>
      </w:r>
      <w:r>
        <w:br/>
      </w:r>
      <w:r>
        <w:t xml:space="preserve">стоятельныхъ произведешяхь и въ отче- </w:t>
      </w:r>
      <w:r>
        <w:br/>
      </w:r>
      <w:r>
        <w:t xml:space="preserve">тахъ французск. институту, В. усиленно </w:t>
      </w:r>
      <w:r>
        <w:br/>
      </w:r>
      <w:r>
        <w:t xml:space="preserve">указывалъ на протестантск! духъ, на иЪ- </w:t>
      </w:r>
      <w:r>
        <w:br/>
      </w:r>
      <w:r>
        <w:t xml:space="preserve">мецкое воспитане, на нЪмецыя школы и. </w:t>
      </w:r>
      <w:r>
        <w:br/>
      </w:r>
      <w:r>
        <w:t xml:space="preserve">университеты, въ противоположность духу </w:t>
      </w:r>
      <w:r>
        <w:br/>
      </w:r>
      <w:r>
        <w:t xml:space="preserve">1езуитизма и франц. воспитанию. См. его </w:t>
      </w:r>
      <w:r>
        <w:br/>
      </w:r>
      <w:r>
        <w:t xml:space="preserve">„Еззал зиг Гезрг её ЗиЙпепсе 4е 1ат@огта-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бог 4е Глифбег ес.“ (1804 и 1851), увЪнч. </w:t>
      </w:r>
      <w:r>
        <w:br/>
      </w:r>
      <w:r>
        <w:t xml:space="preserve">премей франц. института. За свои „Пейгез </w:t>
      </w:r>
      <w:r>
        <w:br/>
      </w:r>
      <w:r>
        <w:t xml:space="preserve">А Маааше 1а сопбеззе Е. Че Веалвагпал: </w:t>
      </w:r>
      <w:r>
        <w:br/>
      </w:r>
      <w:r>
        <w:t xml:space="preserve">зиг Гафеск“ (1806) В. быль изгнанъ изъ </w:t>
      </w:r>
      <w:r>
        <w:br/>
      </w:r>
      <w:r>
        <w:t xml:space="preserve">Любека. См. Р. Е. МаЦег, сталью „УШегз“ </w:t>
      </w:r>
      <w:r>
        <w:br/>
      </w:r>
      <w:r>
        <w:t xml:space="preserve">въ „АПеешеште Чдецёзсве ВюстарШе*, т. 39 </w:t>
      </w:r>
      <w:r>
        <w:br/>
      </w:r>
      <w:r>
        <w:t xml:space="preserve">(Лейпцигъ, 1895).</w:t>
      </w:r>
    </w:p>
    <w:p>
      <w:pPr>
        <w:pStyle w:val="Normal"/>
      </w:pPr>
      <w:r>
        <w:t xml:space="preserve">Виллеръ-Котере (УШегз-боЙеге{з), </w:t>
      </w:r>
      <w:r>
        <w:br/>
      </w:r>
      <w:r>
        <w:t xml:space="preserve">тородъ на пути изъ Суассона въ Парижъ. </w:t>
      </w:r>
      <w:r>
        <w:br/>
      </w:r>
      <w:r>
        <w:t xml:space="preserve">16 поня 1815 французы были здЪеь разбиты </w:t>
      </w:r>
      <w:r>
        <w:br/>
      </w:r>
      <w:r>
        <w:t xml:space="preserve">прусскими войсками Пирха.</w:t>
      </w:r>
    </w:p>
    <w:p>
      <w:pPr>
        <w:pStyle w:val="Normal"/>
      </w:pPr>
      <w:r>
        <w:t xml:space="preserve">Вилли (\УПИ), Доминикъ, епископъ </w:t>
      </w:r>
      <w:r>
        <w:br/>
      </w:r>
      <w:r>
        <w:t xml:space="preserve">лимбургск, род. 1844, сынъ неаполитанск. </w:t>
      </w:r>
      <w:r>
        <w:br/>
      </w:r>
      <w:r>
        <w:t xml:space="preserve">офицера, учился въ гимнази бенедиктини., </w:t>
      </w:r>
      <w:r>
        <w:br/>
      </w:r>
      <w:r>
        <w:t xml:space="preserve">поступилъ 1862 послушникомъ въ мона- </w:t>
      </w:r>
      <w:r>
        <w:br/>
      </w:r>
      <w:r>
        <w:t xml:space="preserve">стырь цистерщанцевь въ Мерерау близъ </w:t>
      </w:r>
      <w:r>
        <w:br/>
      </w:r>
      <w:r>
        <w:t xml:space="preserve">Брегенца, гдв и принялъ санъ священ- </w:t>
      </w:r>
      <w:r>
        <w:br/>
      </w:r>
      <w:r>
        <w:t xml:space="preserve">ника, сдЪлалея директоромъ учебн. заве- </w:t>
      </w:r>
      <w:r>
        <w:br/>
      </w:r>
      <w:r>
        <w:t xml:space="preserve">девшя въ Мерерау, затъмъ проромъ въ ци- </w:t>
      </w:r>
      <w:r>
        <w:br/>
      </w:r>
      <w:r>
        <w:t xml:space="preserve">стерщанскомъ аббалствь Маренштадт$, а </w:t>
      </w:r>
      <w:r>
        <w:br/>
      </w:r>
      <w:r>
        <w:t xml:space="preserve">1898 епископомъ лимбургскимъ.</w:t>
      </w:r>
    </w:p>
    <w:p>
      <w:pPr>
        <w:pStyle w:val="Normal"/>
      </w:pPr>
      <w:r>
        <w:t xml:space="preserve">Виллибальдуь, святой, род. въ Ан- </w:t>
      </w:r>
      <w:r>
        <w:br/>
      </w:r>
      <w:r>
        <w:t xml:space="preserve">тли 700, отправился вмфетЪ съ братомъ </w:t>
      </w:r>
      <w:r>
        <w:br/>
      </w:r>
      <w:r>
        <w:t xml:space="preserve">иЪшкомъ въ Римъ и къ святымъ мЪстамъ, </w:t>
      </w:r>
      <w:r>
        <w:br/>
      </w:r>
      <w:r>
        <w:t xml:space="preserve">залЪмъ жилъ на Монте Касеино до тьхъ </w:t>
      </w:r>
      <w:r>
        <w:br/>
      </w:r>
      <w:r>
        <w:t xml:space="preserve">поръ, пока его дядя Винфридъ (Бонифа- </w:t>
      </w:r>
      <w:r>
        <w:br/>
      </w:r>
      <w:r>
        <w:t xml:space="preserve">Ц) не призвалъ его въ Германйо (739). </w:t>
      </w:r>
      <w:r>
        <w:br/>
      </w:r>
      <w:r>
        <w:t xml:space="preserve">В. быль первымъ епископомъ эйхштет- </w:t>
      </w:r>
      <w:r>
        <w:br/>
      </w:r>
      <w:r>
        <w:t xml:space="preserve">скимъ, построилъ много храмовъ и мона- </w:t>
      </w:r>
      <w:r>
        <w:br/>
      </w:r>
      <w:r>
        <w:t xml:space="preserve">стырей, ум. 781 и похороненъ въ эйхштет- </w:t>
      </w:r>
      <w:r>
        <w:br/>
      </w:r>
      <w:r>
        <w:t xml:space="preserve">скомъ соборЪ.</w:t>
      </w:r>
    </w:p>
    <w:p>
      <w:pPr>
        <w:pStyle w:val="Normal"/>
      </w:pPr>
      <w:r>
        <w:t xml:space="preserve">Виллибрордль, миссонеръ, род. ок. </w:t>
      </w:r>
      <w:r>
        <w:br/>
      </w:r>
      <w:r>
        <w:t xml:space="preserve">658 въ Англ, сдълалея бенедиктинскимъ </w:t>
      </w:r>
      <w:r>
        <w:br/>
      </w:r>
      <w:r>
        <w:t xml:space="preserve">монахомъ и ученикомъ Эгберта, который </w:t>
      </w:r>
      <w:r>
        <w:br/>
      </w:r>
      <w:r>
        <w:t xml:space="preserve">съ И другими монахами послалъ его 690 </w:t>
      </w:r>
      <w:r>
        <w:br/>
      </w:r>
      <w:r>
        <w:t xml:space="preserve">проновёдоваль христанство въ Фрислан- </w:t>
      </w:r>
      <w:r>
        <w:br/>
      </w:r>
      <w:r>
        <w:t xml:space="preserve">дно. В. сначала отправился въ Римъ, что- </w:t>
      </w:r>
      <w:r>
        <w:br/>
      </w:r>
      <w:r>
        <w:t xml:space="preserve">бы получить благословене папы на свой </w:t>
      </w:r>
      <w:r>
        <w:br/>
      </w:r>
      <w:r>
        <w:t xml:space="preserve">трудный подвигъ; съ особеннымъ стара- </w:t>
      </w:r>
      <w:r>
        <w:br/>
      </w:r>
      <w:r>
        <w:t xml:space="preserve">шемъ выполняль онъ свою миссшо, изъ </w:t>
      </w:r>
      <w:r>
        <w:br/>
      </w:r>
      <w:r>
        <w:t xml:space="preserve">Утрехта распространяя христанство между </w:t>
      </w:r>
      <w:r>
        <w:br/>
      </w:r>
      <w:r>
        <w:t xml:space="preserve">фризами съ тЪхъ поръ, какъ 696 быль по- </w:t>
      </w:r>
      <w:r>
        <w:br/>
      </w:r>
      <w:r>
        <w:t xml:space="preserve">священь въ РимЪ въ епископы. Онъ умеръ </w:t>
      </w:r>
      <w:r>
        <w:br/>
      </w:r>
      <w:r>
        <w:t xml:space="preserve">739 въ основанномъ и щедро одаренномъ </w:t>
      </w:r>
      <w:r>
        <w:br/>
      </w:r>
      <w:r>
        <w:t xml:space="preserve">имъ аббалствЪ Эхтернахв. См. А1Бег- </w:t>
      </w:r>
      <w:r>
        <w:br/>
      </w:r>
      <w:r>
        <w:t xml:space="preserve">@пзк ТВ юм, Эег ВеШшве \УПИЬгога (Мюн- </w:t>
      </w:r>
      <w:r>
        <w:br/>
      </w:r>
      <w:r>
        <w:t xml:space="preserve">стеръ, 1865); ЕБгага, Ге 1то-зовофбзене </w:t>
      </w:r>
      <w:r>
        <w:br/>
      </w:r>
      <w:r>
        <w:t xml:space="preserve">М15 оп теве (Гютерел., 1873).</w:t>
      </w:r>
    </w:p>
    <w:p>
      <w:pPr>
        <w:pStyle w:val="Normal"/>
      </w:pPr>
      <w:r>
        <w:t xml:space="preserve">Виллигиель (Виллегисъ), архениск. </w:t>
      </w:r>
      <w:r>
        <w:br/>
      </w:r>
      <w:r>
        <w:t xml:space="preserve">майнцей, назначенный на эту должность </w:t>
      </w:r>
      <w:r>
        <w:br/>
      </w:r>
      <w:r>
        <w:t xml:space="preserve">975 Оттономъ И. Его проницалельной и </w:t>
      </w:r>
      <w:r>
        <w:br/>
      </w:r>
      <w:r>
        <w:t xml:space="preserve">энергичной дзятельности юный король От- </w:t>
      </w:r>
      <w:r>
        <w:br/>
      </w:r>
      <w:r>
        <w:t xml:space="preserve">тонъ Ш обязанъ своей короной, которую </w:t>
      </w:r>
      <w:r>
        <w:br/>
      </w:r>
      <w:r>
        <w:t xml:space="preserve">оспаривалъ у него Генрихъ П Сварливый; </w:t>
      </w:r>
      <w:r>
        <w:br/>
      </w:r>
      <w:r>
        <w:t xml:space="preserve">во время малолЪтетва короля В. вмЪеть </w:t>
      </w:r>
      <w:r>
        <w:br/>
      </w:r>
      <w:r>
        <w:t xml:space="preserve">съ @еофано, избранной регентшей государ- </w:t>
      </w:r>
      <w:r>
        <w:br/>
      </w:r>
      <w:r>
        <w:t xml:space="preserve">ства 984, и Адельгейдой оказывалъ значи- </w:t>
      </w:r>
      <w:r>
        <w:br/>
      </w:r>
      <w:r>
        <w:t xml:space="preserve">тельное вшяше на ходъ государств. дёль. </w:t>
      </w:r>
      <w:r>
        <w:br/>
      </w:r>
      <w:r>
        <w:t xml:space="preserve">Свое вляше В. сохранить также и при </w:t>
      </w:r>
      <w:r>
        <w:br/>
      </w:r>
      <w:r>
        <w:t xml:space="preserve">вступлеши на престоль импер. Генриха П. </w:t>
      </w:r>
      <w:r>
        <w:br/>
      </w:r>
      <w:r>
        <w:t xml:space="preserve">В. много сдълалъь для развийя науки и </w:t>
      </w:r>
      <w:r>
        <w:br/>
      </w:r>
      <w:r>
        <w:t xml:space="preserve">искусства и для распространешя школь- </w:t>
      </w:r>
      <w:r>
        <w:br/>
      </w:r>
      <w:r>
        <w:t xml:space="preserve">наго образовашя. Онъ скончался 1011.</w:t>
      </w:r>
    </w:p>
    <w:p>
      <w:pPr>
        <w:pStyle w:val="Normal"/>
      </w:pPr>
      <w:r>
        <w:t xml:space="preserve">Виллизензъ (\/ИШзеп), Вильгельмъ, </w:t>
      </w:r>
      <w:r>
        <w:br/>
      </w:r>
      <w:r>
        <w:t xml:space="preserve">прусск. генералъ, род. 1790, ум. 1879, уча- </w:t>
      </w:r>
      <w:r>
        <w:br/>
      </w:r>
      <w:r>
        <w:t xml:space="preserve">ствовалъ въ походахъ 1813—15, 1831, когда </w:t>
      </w:r>
      <w:r>
        <w:br/>
      </w:r>
      <w:r>
        <w:t xml:space="preserve">вспыхнуло польское возсташе, въ „МИЙйг- </w:t>
      </w:r>
      <w:r>
        <w:br/>
      </w:r>
      <w:r>
        <w:t xml:space="preserve">моспен а“ выразиль горячя симпати</w:t>
      </w:r>
    </w:p>
    <w:p>
      <w:pPr>
        <w:pStyle w:val="Normal"/>
      </w:pPr>
      <w:r>
        <w:t xml:space="preserve">Виллеръ-Котерв — Вилле.</w:t>
      </w:r>
    </w:p>
    <w:p>
      <w:pPr>
        <w:pStyle w:val="Normal"/>
      </w:pPr>
      <w:r>
        <w:t xml:space="preserve">кь полякамъ; 1848 по просьб депутащй </w:t>
      </w:r>
      <w:r>
        <w:br/>
      </w:r>
      <w:r>
        <w:t xml:space="preserve">оть Познани былъ назначенъ туда коро- </w:t>
      </w:r>
      <w:r>
        <w:br/>
      </w:r>
      <w:r>
        <w:t xml:space="preserve">левск. комиссаромъ, но вскорЪ вышелъ въ </w:t>
      </w:r>
      <w:r>
        <w:br/>
      </w:r>
      <w:r>
        <w:t xml:space="preserve">отставку. Его труды: „П1е Веийве уоп </w:t>
      </w:r>
      <w:r>
        <w:br/>
      </w:r>
      <w:r>
        <w:t xml:space="preserve">1859 ц. 1866“ (Лейпц., 1866) и „Аееш чипа </w:t>
      </w:r>
      <w:r>
        <w:br/>
      </w:r>
      <w:r>
        <w:t xml:space="preserve">Ветегкипзепй ИБег шеше Зеп4ипх пась </w:t>
      </w:r>
      <w:r>
        <w:br/>
      </w:r>
      <w:r>
        <w:t xml:space="preserve">Розеп па ЕтёВ]айг 1848“ (Киль, 1850).</w:t>
      </w:r>
    </w:p>
    <w:p>
      <w:pPr>
        <w:pStyle w:val="Normal"/>
      </w:pPr>
      <w:r>
        <w:t xml:space="preserve">Виллиингерль, Гермина, романистка, </w:t>
      </w:r>
      <w:r>
        <w:br/>
      </w:r>
      <w:r>
        <w:t xml:space="preserve">род. 1849, написала (сперва подъ пеевдо- </w:t>
      </w:r>
      <w:r>
        <w:br/>
      </w:r>
      <w:r>
        <w:t xml:space="preserve">нимомъ Вильфридъ) романы: Оотз (1880), </w:t>
      </w:r>
      <w:r>
        <w:br/>
      </w:r>
      <w:r>
        <w:t xml:space="preserve">Те Шеуегепаз (1882), комедию Уегогеп. ип@ </w:t>
      </w:r>
      <w:r>
        <w:br/>
      </w:r>
      <w:r>
        <w:t xml:space="preserve">Сеууоппеп (1883) и много повъстей и раз- </w:t>
      </w:r>
      <w:r>
        <w:br/>
      </w:r>
      <w:r>
        <w:t xml:space="preserve">сказовъ (1887—1900), отличающихея сжа- </w:t>
      </w:r>
      <w:r>
        <w:br/>
      </w:r>
      <w:r>
        <w:t xml:space="preserve">той формой и тонкимъ юморомъ съ просто- </w:t>
      </w:r>
      <w:r>
        <w:br/>
      </w:r>
      <w:r>
        <w:t xml:space="preserve">народнымъ оттЬнкомъ.</w:t>
      </w:r>
    </w:p>
    <w:p>
      <w:pPr>
        <w:pStyle w:val="Normal"/>
      </w:pPr>
      <w:r>
        <w:t xml:space="preserve">Виллизьй, дома (МУ, ТВотаз), вы- </w:t>
      </w:r>
      <w:r>
        <w:br/>
      </w:r>
      <w:r>
        <w:t xml:space="preserve">даюцийся врачъ и анатомъ, род. 1622, ум. </w:t>
      </w:r>
      <w:r>
        <w:br/>
      </w:r>
      <w:r>
        <w:t xml:space="preserve">1675. Его именемъ названо сосудистое со- </w:t>
      </w:r>
      <w:r>
        <w:br/>
      </w:r>
      <w:r>
        <w:t xml:space="preserve">общене въ мозгу (@теиз агбемозив Мы </w:t>
      </w:r>
      <w:r>
        <w:br/>
      </w:r>
      <w:r>
        <w:t xml:space="preserve">31), а также и нервъ (пегуйз ассеззот!а8 </w:t>
      </w:r>
      <w:r>
        <w:br/>
      </w:r>
      <w:r>
        <w:t xml:space="preserve">МУП). Посльдые 10 лЪть своей жизни </w:t>
      </w:r>
      <w:r>
        <w:br/>
      </w:r>
      <w:r>
        <w:t xml:space="preserve">В. жилъ въ ЛондонЪ, гдЪ пользовался: сла- </w:t>
      </w:r>
      <w:r>
        <w:br/>
      </w:r>
      <w:r>
        <w:t xml:space="preserve">вой лучшаго практика.</w:t>
      </w:r>
    </w:p>
    <w:p>
      <w:pPr>
        <w:pStyle w:val="Normal"/>
      </w:pPr>
      <w:r>
        <w:t xml:space="preserve">Виллинггаузенть, деревня въ Вест- </w:t>
      </w:r>
      <w:r>
        <w:br/>
      </w:r>
      <w:r>
        <w:t xml:space="preserve">фазци, верстахъ въ 10 къ вост. оть города </w:t>
      </w:r>
      <w:r>
        <w:br/>
      </w:r>
      <w:r>
        <w:t xml:space="preserve">Гамма; памятна по сраженшо во время се- </w:t>
      </w:r>
      <w:r>
        <w:br/>
      </w:r>
      <w:r>
        <w:t xml:space="preserve">милВтней войны 15 и 16 оля 1761 между </w:t>
      </w:r>
      <w:r>
        <w:br/>
      </w:r>
      <w:r>
        <w:t xml:space="preserve">войсками герц. Фердинанда Брауншвейг- </w:t>
      </w:r>
      <w:r>
        <w:br/>
      </w:r>
      <w:r>
        <w:t xml:space="preserve">скаго (80 т.) и французами подъ началь- </w:t>
      </w:r>
      <w:r>
        <w:br/>
      </w:r>
      <w:r>
        <w:t xml:space="preserve">ствомъ герц. Брольи (60 т.). Сражеше </w:t>
      </w:r>
      <w:r>
        <w:br/>
      </w:r>
      <w:r>
        <w:t xml:space="preserve">окончилось поражешемъ французовъ, т. к. </w:t>
      </w:r>
      <w:r>
        <w:br/>
      </w:r>
      <w:r>
        <w:t xml:space="preserve">командовавний другой армей герц. Су- </w:t>
      </w:r>
      <w:r>
        <w:br/>
      </w:r>
      <w:r>
        <w:t xml:space="preserve">бизъ (100 т.) изъ за интригъ не оказалъ </w:t>
      </w:r>
      <w:r>
        <w:br/>
      </w:r>
      <w:r>
        <w:t xml:space="preserve">помощи Брольи.</w:t>
      </w:r>
    </w:p>
    <w:p>
      <w:pPr>
        <w:pStyle w:val="Normal"/>
      </w:pPr>
      <w:r>
        <w:t xml:space="preserve">Виллиезл (У115), Робертъ, англ- </w:t>
      </w:r>
      <w:r>
        <w:br/>
      </w:r>
      <w:r>
        <w:t xml:space="preserve">ск теоретикъ механикъ, р. 1800, ум. 1875. </w:t>
      </w:r>
      <w:r>
        <w:br/>
      </w:r>
      <w:r>
        <w:t xml:space="preserve">Своими сочинешями „О’ механизм горта- </w:t>
      </w:r>
      <w:r>
        <w:br/>
      </w:r>
      <w:r>
        <w:t xml:space="preserve">ни“ и „О гласныхъ звукахъ“ онъ положилъ </w:t>
      </w:r>
      <w:r>
        <w:br/>
      </w:r>
      <w:r>
        <w:t xml:space="preserve">начало ученшо о гласныхъ, разработанному </w:t>
      </w:r>
      <w:r>
        <w:br/>
      </w:r>
      <w:r>
        <w:t xml:space="preserve">впослЪдстыи Гельмгольтцомъ. Кром того </w:t>
      </w:r>
      <w:r>
        <w:br/>
      </w:r>
      <w:r>
        <w:t xml:space="preserve">выпущенное имъ въ свътъ сочинеше „Осно- </w:t>
      </w:r>
      <w:r>
        <w:br/>
      </w:r>
      <w:r>
        <w:t xml:space="preserve">вы механизмовъ“, въ которомъ дана но- </w:t>
      </w:r>
      <w:r>
        <w:br/>
      </w:r>
      <w:r>
        <w:t xml:space="preserve">вая система классификащи механизмовъ, </w:t>
      </w:r>
      <w:r>
        <w:br/>
      </w:r>
      <w:r>
        <w:t xml:space="preserve">а также нВкоторыя новыя теори (напр. </w:t>
      </w:r>
      <w:r>
        <w:br/>
      </w:r>
      <w:r>
        <w:t xml:space="preserve">теор1я формы зубчатыхъ колесъ) доставили </w:t>
      </w:r>
      <w:r>
        <w:br/>
      </w:r>
      <w:r>
        <w:t xml:space="preserve">В. почетную известность въ ученомъ м1рЪ.</w:t>
      </w:r>
    </w:p>
    <w:p>
      <w:pPr>
        <w:pStyle w:val="Normal"/>
      </w:pPr>
      <w:r>
        <w:t xml:space="preserve">2) В. (Вильсьъ, Уильзъ), Томасъ, ан- </w:t>
      </w:r>
      <w:r>
        <w:br/>
      </w:r>
      <w:r>
        <w:t xml:space="preserve">глйсвй врачъ, присланный 1599 короле- </w:t>
      </w:r>
      <w:r>
        <w:br/>
      </w:r>
      <w:r>
        <w:t xml:space="preserve">вой Елизаветой Борису Годунову, но явив- </w:t>
      </w:r>
      <w:r>
        <w:br/>
      </w:r>
      <w:r>
        <w:t xml:space="preserve">пийся въ Москву безъ книгъ и лЪкаретвъ, </w:t>
      </w:r>
      <w:r>
        <w:br/>
      </w:r>
      <w:r>
        <w:t xml:space="preserve">чвмъ возбудилъ подозрьшя. В. Щелка- </w:t>
      </w:r>
      <w:r>
        <w:br/>
      </w:r>
      <w:r>
        <w:t xml:space="preserve">ловъ произвель ему экзаменъ, „по чему </w:t>
      </w:r>
      <w:r>
        <w:br/>
      </w:r>
      <w:r>
        <w:t xml:space="preserve">ему у человЪка безъ книгь какую немочь </w:t>
      </w:r>
      <w:r>
        <w:br/>
      </w:r>
      <w:r>
        <w:t xml:space="preserve">можно познать — по водамъ-ли или по </w:t>
      </w:r>
      <w:r>
        <w:br/>
      </w:r>
      <w:r>
        <w:t xml:space="preserve">книгамъ“, отвфтами В. остался недоволенъ </w:t>
      </w:r>
      <w:r>
        <w:br/>
      </w:r>
      <w:r>
        <w:t xml:space="preserve">и доктору скоро пришлось вернуться въ </w:t>
      </w:r>
      <w:r>
        <w:br/>
      </w:r>
      <w:r>
        <w:t xml:space="preserve">Англию. Возможно, что истинной причи- </w:t>
      </w:r>
      <w:r>
        <w:br/>
      </w:r>
      <w:r>
        <w:t xml:space="preserve">ной недовольства москвичей послужили по- </w:t>
      </w:r>
      <w:r>
        <w:br/>
      </w:r>
      <w:r>
        <w:t xml:space="preserve">литич. поручешя В.</w:t>
      </w:r>
    </w:p>
    <w:p>
      <w:pPr>
        <w:pStyle w:val="Normal"/>
      </w:pPr>
      <w:r>
        <w:t xml:space="preserve">Виллиамель, см. Вильямсо.</w:t>
      </w:r>
    </w:p>
    <w:p>
      <w:pPr>
        <w:pStyle w:val="Normal"/>
      </w:pPr>
      <w:r>
        <w:t xml:space="preserve">Виллаамль, см. Вильям.</w:t>
      </w:r>
    </w:p>
    <w:p>
      <w:pPr>
        <w:pStyle w:val="Normal"/>
      </w:pPr>
      <w:r>
        <w:t xml:space="preserve">Вилле, 1) Мих. Яковл., современный </w:t>
      </w:r>
      <w:r>
        <w:br/>
      </w:r>
      <w:r>
        <w:t xml:space="preserve">русск. акварелисть, род. 1838 въ Сиб. и </w:t>
      </w:r>
      <w:r>
        <w:br/>
      </w:r>
      <w:r>
        <w:t xml:space="preserve">былъ уже офицеромъ, когда, посль уро- </w:t>
      </w:r>
      <w:r>
        <w:br/>
      </w:r>
      <w:r>
        <w:t xml:space="preserve">коБъ живописи у Л. Премацци, рышиль </w:t>
      </w:r>
      <w:r>
        <w:br/>
      </w:r>
      <w:r>
        <w:t xml:space="preserve">посвятить себя искусству; 1862 получилъ. </w:t>
      </w:r>
      <w:r>
        <w:br/>
      </w:r>
      <w:r>
        <w:t xml:space="preserve">зваШе художника, 1868 — академика. В. </w:t>
      </w:r>
      <w:r>
        <w:br/>
      </w:r>
      <w:r>
        <w:t xml:space="preserve">провелъ много лЬть заграницей (1865—68,.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@оп 4е Глифбег ес.“ (1804 и 1851), увЪнч. </w:t>
      </w:r>
      <w:r>
        <w:br/>
      </w:r>
      <w:r>
        <w:t xml:space="preserve">премей франц. института. За свои „Пейгез </w:t>
      </w:r>
      <w:r>
        <w:br/>
      </w:r>
      <w:r>
        <w:t xml:space="preserve">А Маааше 1а сопбеззе Е. @е Веалвагпал$ </w:t>
      </w:r>
      <w:r>
        <w:br/>
      </w:r>
      <w:r>
        <w:t xml:space="preserve">зиг Габеск“ (1806) В. быль изгнанъ изъ </w:t>
      </w:r>
      <w:r>
        <w:br/>
      </w:r>
      <w:r>
        <w:t xml:space="preserve">Любека. См. Р. Е. МаЦег, сталью „УШегз“ </w:t>
      </w:r>
      <w:r>
        <w:br/>
      </w:r>
      <w:r>
        <w:t xml:space="preserve">въ „АПеетшеште децёзсве ВюстарШе*, т. 39 </w:t>
      </w:r>
      <w:r>
        <w:br/>
      </w:r>
      <w:r>
        <w:t xml:space="preserve">(Лейпцигъ, 1895).</w:t>
      </w:r>
    </w:p>
    <w:p>
      <w:pPr>
        <w:pStyle w:val="Normal"/>
      </w:pPr>
      <w:r>
        <w:t xml:space="preserve">Виллеръ-Котере (УШегз-боЙеге{), </w:t>
      </w:r>
      <w:r>
        <w:br/>
      </w:r>
      <w:r>
        <w:t xml:space="preserve">тородъ на пути изъ Суассона въ Парижъ. </w:t>
      </w:r>
      <w:r>
        <w:br/>
      </w:r>
      <w:r>
        <w:t xml:space="preserve">16 поня 1815 французы были здЪеь разбиты </w:t>
      </w:r>
      <w:r>
        <w:br/>
      </w:r>
      <w:r>
        <w:t xml:space="preserve">прусскими войсками Пирха.</w:t>
      </w:r>
    </w:p>
    <w:p>
      <w:pPr>
        <w:pStyle w:val="Normal"/>
      </w:pPr>
      <w:r>
        <w:t xml:space="preserve">Вилли (\УПИ), Доминикъ, епископъ </w:t>
      </w:r>
      <w:r>
        <w:br/>
      </w:r>
      <w:r>
        <w:t xml:space="preserve">лимбургск!, род. 1844, сынъ неаполитанск. </w:t>
      </w:r>
      <w:r>
        <w:br/>
      </w:r>
      <w:r>
        <w:t xml:space="preserve">офицера, учился въ гимнази бенедиктини., </w:t>
      </w:r>
      <w:r>
        <w:br/>
      </w:r>
      <w:r>
        <w:t xml:space="preserve">поступилъ 1862 послушникомъ въ мона- </w:t>
      </w:r>
      <w:r>
        <w:br/>
      </w:r>
      <w:r>
        <w:t xml:space="preserve">стырь цистерщанцевь въ Мерерау близъ </w:t>
      </w:r>
      <w:r>
        <w:br/>
      </w:r>
      <w:r>
        <w:t xml:space="preserve">Брегенца, гдв и принялъ санъ священ- </w:t>
      </w:r>
      <w:r>
        <w:br/>
      </w:r>
      <w:r>
        <w:t xml:space="preserve">ника, сдЪлалея директоромъ учебн. заве- </w:t>
      </w:r>
      <w:r>
        <w:br/>
      </w:r>
      <w:r>
        <w:t xml:space="preserve">деня въ Мерерау, затьмъ проромъ въ ци- </w:t>
      </w:r>
      <w:r>
        <w:br/>
      </w:r>
      <w:r>
        <w:t xml:space="preserve">стерщанскомъ аббалствь Маренштадт$, а </w:t>
      </w:r>
      <w:r>
        <w:br/>
      </w:r>
      <w:r>
        <w:t xml:space="preserve">1898 епископомъ лимбургскимъ.</w:t>
      </w:r>
    </w:p>
    <w:p>
      <w:pPr>
        <w:pStyle w:val="Normal"/>
      </w:pPr>
      <w:r>
        <w:t xml:space="preserve">Виллибальдуь, святой, род. въ Ан- </w:t>
      </w:r>
      <w:r>
        <w:br/>
      </w:r>
      <w:r>
        <w:t xml:space="preserve">гл!и 700, отправился вмфетЪ съ братомъ </w:t>
      </w:r>
      <w:r>
        <w:br/>
      </w:r>
      <w:r>
        <w:t xml:space="preserve">иЪшкомъ въ Римъ и къ святымъ мЪстамъ, </w:t>
      </w:r>
      <w:r>
        <w:br/>
      </w:r>
      <w:r>
        <w:t xml:space="preserve">залЪмъ жилъ на Монте Касеино до тьхъ </w:t>
      </w:r>
      <w:r>
        <w:br/>
      </w:r>
      <w:r>
        <w:t xml:space="preserve">поръ, пока его дядя Винфридъ (Бонифа- </w:t>
      </w:r>
      <w:r>
        <w:br/>
      </w:r>
      <w:r>
        <w:t xml:space="preserve">Ц) не призвалъ его въ Германйо (739). </w:t>
      </w:r>
      <w:r>
        <w:br/>
      </w:r>
      <w:r>
        <w:t xml:space="preserve">В. быль первымъ епископомъ эйхштет- </w:t>
      </w:r>
      <w:r>
        <w:br/>
      </w:r>
      <w:r>
        <w:t xml:space="preserve">скимъ, построилъ много храмовъ и мона- </w:t>
      </w:r>
      <w:r>
        <w:br/>
      </w:r>
      <w:r>
        <w:t xml:space="preserve">стырей, ум. 781 и похороненъ въ эйхштет- </w:t>
      </w:r>
      <w:r>
        <w:br/>
      </w:r>
      <w:r>
        <w:t xml:space="preserve">скомъ соборЪ.</w:t>
      </w:r>
    </w:p>
    <w:p>
      <w:pPr>
        <w:pStyle w:val="Normal"/>
      </w:pPr>
      <w:r>
        <w:t xml:space="preserve">Виллибрордль, миссонеръ, род. ок. </w:t>
      </w:r>
      <w:r>
        <w:br/>
      </w:r>
      <w:r>
        <w:t xml:space="preserve">658 въ Англ, сдълалея бенедиктинскимъ </w:t>
      </w:r>
      <w:r>
        <w:br/>
      </w:r>
      <w:r>
        <w:t xml:space="preserve">монахомъ и ученикомъ Эгберта, который </w:t>
      </w:r>
      <w:r>
        <w:br/>
      </w:r>
      <w:r>
        <w:t xml:space="preserve">съ И другими монахами послалъ его 690 </w:t>
      </w:r>
      <w:r>
        <w:br/>
      </w:r>
      <w:r>
        <w:t xml:space="preserve">проновёдоваль христанство въ Фрислан- </w:t>
      </w:r>
      <w:r>
        <w:br/>
      </w:r>
      <w:r>
        <w:t xml:space="preserve">дно. В. сначала отправился въ Римъ, что- </w:t>
      </w:r>
      <w:r>
        <w:br/>
      </w:r>
      <w:r>
        <w:t xml:space="preserve">бы получить благословене папы на свой </w:t>
      </w:r>
      <w:r>
        <w:br/>
      </w:r>
      <w:r>
        <w:t xml:space="preserve">трудный подвигъ; съ особеннымъ стара- </w:t>
      </w:r>
      <w:r>
        <w:br/>
      </w:r>
      <w:r>
        <w:t xml:space="preserve">шемъ выполняль онъ свою мисс!Шо, изъ </w:t>
      </w:r>
      <w:r>
        <w:br/>
      </w:r>
      <w:r>
        <w:t xml:space="preserve">Утрехта распространяя христанство между </w:t>
      </w:r>
      <w:r>
        <w:br/>
      </w:r>
      <w:r>
        <w:t xml:space="preserve">фризами съ тЪхъ поръ, какъ 696 былъ по- </w:t>
      </w:r>
      <w:r>
        <w:br/>
      </w:r>
      <w:r>
        <w:t xml:space="preserve">священь въ РимЪ въ епископы. Онъ умеръ </w:t>
      </w:r>
      <w:r>
        <w:br/>
      </w:r>
      <w:r>
        <w:t xml:space="preserve">739 въ основанномъ и щедро одаренномъ </w:t>
      </w:r>
      <w:r>
        <w:br/>
      </w:r>
      <w:r>
        <w:t xml:space="preserve">имъ аббалствЪ Эхтернахв. См. А1Бег- </w:t>
      </w:r>
      <w:r>
        <w:br/>
      </w:r>
      <w:r>
        <w:t xml:space="preserve">@и5к ТВ юм, Эег Вешве \УПИЬгога (Мюн- </w:t>
      </w:r>
      <w:r>
        <w:br/>
      </w:r>
      <w:r>
        <w:t xml:space="preserve">стеръ, 1865); ЕБгага, Ге 1то-зовофзене </w:t>
      </w:r>
      <w:r>
        <w:br/>
      </w:r>
      <w:r>
        <w:t xml:space="preserve">М151опзютеве (Гютерел., 1873).</w:t>
      </w:r>
    </w:p>
    <w:p>
      <w:pPr>
        <w:pStyle w:val="Normal"/>
      </w:pPr>
      <w:r>
        <w:t xml:space="preserve">Виллигиель (Виллегисъ), арениск. </w:t>
      </w:r>
      <w:r>
        <w:br/>
      </w:r>
      <w:r>
        <w:t xml:space="preserve">майнцеюй, назначенный на эту должность </w:t>
      </w:r>
      <w:r>
        <w:br/>
      </w:r>
      <w:r>
        <w:t xml:space="preserve">975 Оттономъ П. Его проницалельной и </w:t>
      </w:r>
      <w:r>
        <w:br/>
      </w:r>
      <w:r>
        <w:t xml:space="preserve">энергичной дъятельности юный король От- </w:t>
      </w:r>
      <w:r>
        <w:br/>
      </w:r>
      <w:r>
        <w:t xml:space="preserve">тонъ Ш обязанъ своей короной, которую </w:t>
      </w:r>
      <w:r>
        <w:br/>
      </w:r>
      <w:r>
        <w:t xml:space="preserve">оспаривалъ у него Генрихъ П Сварливый; </w:t>
      </w:r>
      <w:r>
        <w:br/>
      </w:r>
      <w:r>
        <w:t xml:space="preserve">во время малолЪтетва короля В. вмЪетЪ </w:t>
      </w:r>
      <w:r>
        <w:br/>
      </w:r>
      <w:r>
        <w:t xml:space="preserve">съ @еофано, избранной регентшей государ- </w:t>
      </w:r>
      <w:r>
        <w:br/>
      </w:r>
      <w:r>
        <w:t xml:space="preserve">ства 984, и Алельгейдой оказывалъ значи- </w:t>
      </w:r>
      <w:r>
        <w:br/>
      </w:r>
      <w:r>
        <w:t xml:space="preserve">тельное вшяше на ходъ государств. дёль. </w:t>
      </w:r>
      <w:r>
        <w:br/>
      </w:r>
      <w:r>
        <w:t xml:space="preserve">Свое вляше В. сохранить также и при </w:t>
      </w:r>
      <w:r>
        <w:br/>
      </w:r>
      <w:r>
        <w:t xml:space="preserve">вступлеши на престоль импер. Генриха П. </w:t>
      </w:r>
      <w:r>
        <w:br/>
      </w:r>
      <w:r>
        <w:t xml:space="preserve">В. много сдълалъь для развимя науки и </w:t>
      </w:r>
      <w:r>
        <w:br/>
      </w:r>
      <w:r>
        <w:t xml:space="preserve">искусства и для распространешя школь- </w:t>
      </w:r>
      <w:r>
        <w:br/>
      </w:r>
      <w:r>
        <w:t xml:space="preserve">наго образовашя. Онъ скончался 1011.</w:t>
      </w:r>
    </w:p>
    <w:p>
      <w:pPr>
        <w:pStyle w:val="Normal"/>
      </w:pPr>
      <w:r>
        <w:t xml:space="preserve">Виллизензъ (\/И еп), Вильгельмъ, </w:t>
      </w:r>
      <w:r>
        <w:br/>
      </w:r>
      <w:r>
        <w:t xml:space="preserve">прусск. генералъ, род. 1790, ум. 1879, уча- </w:t>
      </w:r>
      <w:r>
        <w:br/>
      </w:r>
      <w:r>
        <w:t xml:space="preserve">ствовалъ въ походахъ 1813—15, 1831, когда </w:t>
      </w:r>
      <w:r>
        <w:br/>
      </w:r>
      <w:r>
        <w:t xml:space="preserve">вспыхнуло польское возсташе, въ „МИЙйг- </w:t>
      </w:r>
      <w:r>
        <w:br/>
      </w:r>
      <w:r>
        <w:t xml:space="preserve">моспеп а“ выразиль горяч я симпати</w:t>
      </w:r>
    </w:p>
    <w:p>
      <w:pPr>
        <w:pStyle w:val="Normal"/>
      </w:pPr>
      <w:r>
        <w:t xml:space="preserve">Виллеръ-Котерв — Вилле.</w:t>
      </w:r>
    </w:p>
    <w:p>
      <w:pPr>
        <w:pStyle w:val="Normal"/>
      </w:pPr>
      <w:r>
        <w:t xml:space="preserve">кь полякамъ; 1848 по просьб депутащй </w:t>
      </w:r>
      <w:r>
        <w:br/>
      </w:r>
      <w:r>
        <w:t xml:space="preserve">оть Познани былъ назначенъ туда коро- </w:t>
      </w:r>
      <w:r>
        <w:br/>
      </w:r>
      <w:r>
        <w:t xml:space="preserve">левск. комиссаромъ, но вскорЪ вышелъ въ </w:t>
      </w:r>
      <w:r>
        <w:br/>
      </w:r>
      <w:r>
        <w:t xml:space="preserve">отставку. Его труды: „01е Веийве уоп </w:t>
      </w:r>
      <w:r>
        <w:br/>
      </w:r>
      <w:r>
        <w:t xml:space="preserve">1859 ц. 1866“ (Лейпц., 1866) и „Аееш чипа </w:t>
      </w:r>
      <w:r>
        <w:br/>
      </w:r>
      <w:r>
        <w:t xml:space="preserve">Ветегкипзепй ИБег шеше Зеп4ипх пась </w:t>
      </w:r>
      <w:r>
        <w:br/>
      </w:r>
      <w:r>
        <w:t xml:space="preserve">Розеп па ЕгёВ]айг 1848“ (Киль, 1850).</w:t>
      </w:r>
    </w:p>
    <w:p>
      <w:pPr>
        <w:pStyle w:val="Normal"/>
      </w:pPr>
      <w:r>
        <w:t xml:space="preserve">Виллингерл, Гермина, романистка, </w:t>
      </w:r>
      <w:r>
        <w:br/>
      </w:r>
      <w:r>
        <w:t xml:space="preserve">род. 1849, написала (сперва подъ пеевдо- </w:t>
      </w:r>
      <w:r>
        <w:br/>
      </w:r>
      <w:r>
        <w:t xml:space="preserve">нимомъ Вильфридъ) романы: Оотз (1880), </w:t>
      </w:r>
      <w:r>
        <w:br/>
      </w:r>
      <w:r>
        <w:t xml:space="preserve">Те Геуегепаз (1882), комедию Уегогеп. ип@ </w:t>
      </w:r>
      <w:r>
        <w:br/>
      </w:r>
      <w:r>
        <w:t xml:space="preserve">Сеууоппеп (1883) и много повъстей и раз- </w:t>
      </w:r>
      <w:r>
        <w:br/>
      </w:r>
      <w:r>
        <w:t xml:space="preserve">сказовъ (1887—1900), отличающихея сжа- </w:t>
      </w:r>
      <w:r>
        <w:br/>
      </w:r>
      <w:r>
        <w:t xml:space="preserve">той формой и тонкимъ юморомъ съ просто- </w:t>
      </w:r>
      <w:r>
        <w:br/>
      </w:r>
      <w:r>
        <w:t xml:space="preserve">народнымъ оттЬнкомъ.</w:t>
      </w:r>
    </w:p>
    <w:p>
      <w:pPr>
        <w:pStyle w:val="Normal"/>
      </w:pPr>
      <w:r>
        <w:t xml:space="preserve">Виллизьй, дома (М5, ТВотаз), вы- </w:t>
      </w:r>
      <w:r>
        <w:br/>
      </w:r>
      <w:r>
        <w:t xml:space="preserve">дающийся врачъ и анатомъ, род. 1622, ум. </w:t>
      </w:r>
      <w:r>
        <w:br/>
      </w:r>
      <w:r>
        <w:t xml:space="preserve">1675. Его именемъ названо сосудистое со- </w:t>
      </w:r>
      <w:r>
        <w:br/>
      </w:r>
      <w:r>
        <w:t xml:space="preserve">общене въ мозгу (@теиз агбемозив МИ </w:t>
      </w:r>
      <w:r>
        <w:br/>
      </w:r>
      <w:r>
        <w:t xml:space="preserve">31), а также и нервъ (пегуйз ассеззот!а8 </w:t>
      </w:r>
      <w:r>
        <w:br/>
      </w:r>
      <w:r>
        <w:t xml:space="preserve">МУП). Посльдые 10 лЪть своей жизни </w:t>
      </w:r>
      <w:r>
        <w:br/>
      </w:r>
      <w:r>
        <w:t xml:space="preserve">В. жилъ въ ЛондонЪ, гдЪ пользовался. сла- </w:t>
      </w:r>
      <w:r>
        <w:br/>
      </w:r>
      <w:r>
        <w:t xml:space="preserve">вой лучшаго практика.</w:t>
      </w:r>
    </w:p>
    <w:p>
      <w:pPr>
        <w:pStyle w:val="Normal"/>
      </w:pPr>
      <w:r>
        <w:t xml:space="preserve">Виллинггаузенть, деревня въ Вест- </w:t>
      </w:r>
      <w:r>
        <w:br/>
      </w:r>
      <w:r>
        <w:t xml:space="preserve">фазши, верстахъ въ 10 къ вост. оть города </w:t>
      </w:r>
      <w:r>
        <w:br/>
      </w:r>
      <w:r>
        <w:t xml:space="preserve">Гамма; памятна по сраженшо во время се- </w:t>
      </w:r>
      <w:r>
        <w:br/>
      </w:r>
      <w:r>
        <w:t xml:space="preserve">милВтней войны 15 и 16 юля 1761 между </w:t>
      </w:r>
      <w:r>
        <w:br/>
      </w:r>
      <w:r>
        <w:t xml:space="preserve">войсками герц. Фердинанда Брауншвейг- </w:t>
      </w:r>
      <w:r>
        <w:br/>
      </w:r>
      <w:r>
        <w:t xml:space="preserve">скаго (80 т.) и французами подъ началь- </w:t>
      </w:r>
      <w:r>
        <w:br/>
      </w:r>
      <w:r>
        <w:t xml:space="preserve">ствомъ герц. Брольи (60 т.). Сражеше </w:t>
      </w:r>
      <w:r>
        <w:br/>
      </w:r>
      <w:r>
        <w:t xml:space="preserve">окончилось поражешемъ французовъ, т. к. </w:t>
      </w:r>
      <w:r>
        <w:br/>
      </w:r>
      <w:r>
        <w:t xml:space="preserve">командовавний другой армей герц. Су- </w:t>
      </w:r>
      <w:r>
        <w:br/>
      </w:r>
      <w:r>
        <w:t xml:space="preserve">бизъ (100 т.) изъ за интригъ не оказалъ </w:t>
      </w:r>
      <w:r>
        <w:br/>
      </w:r>
      <w:r>
        <w:t xml:space="preserve">помощи Брольи.</w:t>
      </w:r>
    </w:p>
    <w:p>
      <w:pPr>
        <w:pStyle w:val="Normal"/>
      </w:pPr>
      <w:r>
        <w:t xml:space="preserve">Виллиел, (УПИ5), Робертъ, англ- </w:t>
      </w:r>
      <w:r>
        <w:br/>
      </w:r>
      <w:r>
        <w:t xml:space="preserve">ск теоретикъ механикъ, р. 1800, ум. 1875. </w:t>
      </w:r>
      <w:r>
        <w:br/>
      </w:r>
      <w:r>
        <w:t xml:space="preserve">Своими сочинешями „О’ механизм горта- </w:t>
      </w:r>
      <w:r>
        <w:br/>
      </w:r>
      <w:r>
        <w:t xml:space="preserve">ни“ и „О гласныхъ звукахъ“ онъ положилъ </w:t>
      </w:r>
      <w:r>
        <w:br/>
      </w:r>
      <w:r>
        <w:t xml:space="preserve">начало ученшо о тласныхъ, разработанному </w:t>
      </w:r>
      <w:r>
        <w:br/>
      </w:r>
      <w:r>
        <w:t xml:space="preserve">впослЪдстыи Гельмгольтцомъ. КромЪ того </w:t>
      </w:r>
      <w:r>
        <w:br/>
      </w:r>
      <w:r>
        <w:t xml:space="preserve">выпущенное имъ въ свътъ сочинеше „Осно- </w:t>
      </w:r>
      <w:r>
        <w:br/>
      </w:r>
      <w:r>
        <w:t xml:space="preserve">вы механизмовъ“, въ которомъ дана но- </w:t>
      </w:r>
      <w:r>
        <w:br/>
      </w:r>
      <w:r>
        <w:t xml:space="preserve">вая система классификащи механизмовъ, </w:t>
      </w:r>
      <w:r>
        <w:br/>
      </w:r>
      <w:r>
        <w:t xml:space="preserve">а также нВкоторыя новыя теори (напр. </w:t>
      </w:r>
      <w:r>
        <w:br/>
      </w:r>
      <w:r>
        <w:t xml:space="preserve">теор1я формы зубчатыхъ колесъ) доставили </w:t>
      </w:r>
      <w:r>
        <w:br/>
      </w:r>
      <w:r>
        <w:t xml:space="preserve">В. почетную известность въ ученомъ мрЪ.</w:t>
      </w:r>
    </w:p>
    <w:p>
      <w:pPr>
        <w:pStyle w:val="Normal"/>
      </w:pPr>
      <w:r>
        <w:t xml:space="preserve">2) В. (Вильсъ, Уильзъ), Томасъ, ан- </w:t>
      </w:r>
      <w:r>
        <w:br/>
      </w:r>
      <w:r>
        <w:t xml:space="preserve">тлйсвй врачъ, присланный 1599 короле- </w:t>
      </w:r>
      <w:r>
        <w:br/>
      </w:r>
      <w:r>
        <w:t xml:space="preserve">вой Елизаветой Борису Годунову, но явив- </w:t>
      </w:r>
      <w:r>
        <w:br/>
      </w:r>
      <w:r>
        <w:t xml:space="preserve">пийся въ Москву безъ книгъ и лЪкаретвъ, </w:t>
      </w:r>
      <w:r>
        <w:br/>
      </w:r>
      <w:r>
        <w:t xml:space="preserve">чвмъ возбудилъ подозрьшя. В. Щелка- </w:t>
      </w:r>
      <w:r>
        <w:br/>
      </w:r>
      <w:r>
        <w:t xml:space="preserve">ловъ произвель ему экзаменъ, „по чему </w:t>
      </w:r>
      <w:r>
        <w:br/>
      </w:r>
      <w:r>
        <w:t xml:space="preserve">ему у человЪка безъ книгь какую немочь </w:t>
      </w:r>
      <w:r>
        <w:br/>
      </w:r>
      <w:r>
        <w:t xml:space="preserve">можно познать — по водамъ-ли или по </w:t>
      </w:r>
      <w:r>
        <w:br/>
      </w:r>
      <w:r>
        <w:t xml:space="preserve">книгамъ“, отвфтами В. остался недоволенъ </w:t>
      </w:r>
      <w:r>
        <w:br/>
      </w:r>
      <w:r>
        <w:t xml:space="preserve">и доктору скоро пришлось вернуться въ </w:t>
      </w:r>
      <w:r>
        <w:br/>
      </w:r>
      <w:r>
        <w:t xml:space="preserve">Англйо. Возможно, что истинной причи- </w:t>
      </w:r>
      <w:r>
        <w:br/>
      </w:r>
      <w:r>
        <w:t xml:space="preserve">ной недовольства москвичей послужили по- </w:t>
      </w:r>
      <w:r>
        <w:br/>
      </w:r>
      <w:r>
        <w:t xml:space="preserve">литич. поручешя В.</w:t>
      </w:r>
    </w:p>
    <w:p>
      <w:pPr>
        <w:pStyle w:val="Normal"/>
      </w:pPr>
      <w:r>
        <w:t xml:space="preserve">Виллиамель, см. Вильямс.</w:t>
      </w:r>
    </w:p>
    <w:p>
      <w:pPr>
        <w:pStyle w:val="Normal"/>
      </w:pPr>
      <w:r>
        <w:t xml:space="preserve">Виллаамль, см. Вильям.</w:t>
      </w:r>
    </w:p>
    <w:p>
      <w:pPr>
        <w:pStyle w:val="Normal"/>
      </w:pPr>
      <w:r>
        <w:t xml:space="preserve">Вилле, 1) Мих. Яковл., современный </w:t>
      </w:r>
      <w:r>
        <w:br/>
      </w:r>
      <w:r>
        <w:t xml:space="preserve">русск. акварелисть, род. 1838 въ Сиб. и </w:t>
      </w:r>
      <w:r>
        <w:br/>
      </w:r>
      <w:r>
        <w:t xml:space="preserve">былъ уже офицеромъ, когда, посль уро- </w:t>
      </w:r>
      <w:r>
        <w:br/>
      </w:r>
      <w:r>
        <w:t xml:space="preserve">коБъ живописи у Л. Премацци, рышиль </w:t>
      </w:r>
      <w:r>
        <w:br/>
      </w:r>
      <w:r>
        <w:t xml:space="preserve">посвятить себя искусству; 1862 получилъ. </w:t>
      </w:r>
      <w:r>
        <w:br/>
      </w:r>
      <w:r>
        <w:t xml:space="preserve">зваШе художника, 1868 — академика. В. </w:t>
      </w:r>
      <w:r>
        <w:br/>
      </w:r>
      <w:r>
        <w:t xml:space="preserve">провелъ много лЬть заграницей (1865—68,.</w:t>
      </w:r>
    </w:p>
    <w:p>
      <w:pPr>
        <w:pStyle w:val="Normal"/>
      </w:pPr>
      <w:r>
        <w:t xml:space="preserve">Вилломицерлъ</w:t>
      </w:r>
    </w:p>
    <w:p>
      <w:pPr>
        <w:pStyle w:val="Normal"/>
      </w:pPr>
      <w:r>
        <w:t xml:space="preserve">1870—86), продолжая изучеше своего искус- </w:t>
      </w:r>
      <w:r>
        <w:br/>
      </w:r>
      <w:r>
        <w:t xml:space="preserve">ства въ Брюссель (у Портальса), Дюссель- </w:t>
      </w:r>
      <w:r>
        <w:br/>
      </w:r>
      <w:r>
        <w:t xml:space="preserve">дорфЪ, МюнхенЪ, Венещи, Флоренщи и Па- </w:t>
      </w:r>
      <w:r>
        <w:br/>
      </w:r>
      <w:r>
        <w:t xml:space="preserve">рижь. Вернувшись въ Росс ю, В. занялся </w:t>
      </w:r>
      <w:r>
        <w:br/>
      </w:r>
      <w:r>
        <w:t xml:space="preserve">изучещемьъ пам. древнерусскаго зодчества, </w:t>
      </w:r>
      <w:r>
        <w:br/>
      </w:r>
      <w:r>
        <w:t xml:space="preserve">и быта, въ то же время участвуя въ вы </w:t>
      </w:r>
      <w:r>
        <w:br/>
      </w:r>
      <w:r>
        <w:t xml:space="preserve">ставкахъ спб. общества акварелистовъ. Въ </w:t>
      </w:r>
      <w:r>
        <w:br/>
      </w:r>
      <w:r>
        <w:t xml:space="preserve">Русскомъ музеЪ (Сиб.) находится его „Сто- </w:t>
      </w:r>
      <w:r>
        <w:br/>
      </w:r>
      <w:r>
        <w:t xml:space="preserve">ловая графа Г. А. Кушелева-Безбород- </w:t>
      </w:r>
      <w:r>
        <w:br/>
      </w:r>
      <w:r>
        <w:t xml:space="preserve">ко* (1854), а въ музеБ ак. художествъ </w:t>
      </w:r>
      <w:r>
        <w:br/>
      </w:r>
      <w:r>
        <w:t xml:space="preserve">3 атюда.</w:t>
      </w:r>
    </w:p>
    <w:p>
      <w:pPr>
        <w:pStyle w:val="Normal"/>
      </w:pPr>
      <w:r>
        <w:t xml:space="preserve">2) В., Яковъ Васильевичъ, шотланд- </w:t>
      </w:r>
      <w:r>
        <w:br/>
      </w:r>
      <w:r>
        <w:t xml:space="preserve">сы баронетъ, род. 1765, ум. 1854, изучалъ </w:t>
      </w:r>
      <w:r>
        <w:br/>
      </w:r>
      <w:r>
        <w:t xml:space="preserve">медицину въ Эдинбургв. Въ 1790 пересе- </w:t>
      </w:r>
      <w:r>
        <w:br/>
      </w:r>
      <w:r>
        <w:t xml:space="preserve">лился въ Росаю и былъ принять на рус- </w:t>
      </w:r>
      <w:r>
        <w:br/>
      </w:r>
      <w:r>
        <w:t xml:space="preserve">скую службу въ качеств полкового врача. </w:t>
      </w:r>
      <w:r>
        <w:br/>
      </w:r>
      <w:r>
        <w:t xml:space="preserve">Слава его, какъ хирурга, вскорф распро- </w:t>
      </w:r>
      <w:r>
        <w:br/>
      </w:r>
      <w:r>
        <w:t xml:space="preserve">странилась до того, что онъ былъ назна- </w:t>
      </w:r>
      <w:r>
        <w:br/>
      </w:r>
      <w:r>
        <w:t xml:space="preserve">ченъ лейбъ-хирургомъ 1798, а 1809 пре- </w:t>
      </w:r>
      <w:r>
        <w:br/>
      </w:r>
      <w:r>
        <w:t xml:space="preserve">зидентомъ медико-хирургической академии. </w:t>
      </w:r>
      <w:r>
        <w:br/>
      </w:r>
      <w:r>
        <w:t xml:space="preserve">Кром того В. произвель большия преоб- </w:t>
      </w:r>
      <w:r>
        <w:br/>
      </w:r>
      <w:r>
        <w:t xml:space="preserve">разовая въ учебной части военно-меди- </w:t>
      </w:r>
      <w:r>
        <w:br/>
      </w:r>
      <w:r>
        <w:t xml:space="preserve">цинскаго вЪдометва, благодаря тому довЪ- </w:t>
      </w:r>
      <w:r>
        <w:br/>
      </w:r>
      <w:r>
        <w:t xml:space="preserve">р1ю, какимъ онъ пользовался у императора </w:t>
      </w:r>
      <w:r>
        <w:br/>
      </w:r>
      <w:r>
        <w:t xml:space="preserve">Александра Т, котораго сопровождал так- </w:t>
      </w:r>
      <w:r>
        <w:br/>
      </w:r>
      <w:r>
        <w:t xml:space="preserve">же и въ Англию. В. оставилъ огромный </w:t>
      </w:r>
      <w:r>
        <w:br/>
      </w:r>
      <w:r>
        <w:t xml:space="preserve">капиталъ, на который устроены такъ на- </w:t>
      </w:r>
      <w:r>
        <w:br/>
      </w:r>
      <w:r>
        <w:t xml:space="preserve">зыв. клиники Вили1е. Онъ извЪъетенъ </w:t>
      </w:r>
      <w:r>
        <w:br/>
      </w:r>
      <w:r>
        <w:t xml:space="preserve">также своими учеными сочинешями. Такъ </w:t>
      </w:r>
      <w:r>
        <w:br/>
      </w:r>
      <w:r>
        <w:t xml:space="preserve">напр. В. составилъь „РВагтасороеа сазгсп$ </w:t>
      </w:r>
      <w:r>
        <w:br/>
      </w:r>
      <w:r>
        <w:t xml:space="preserve">табепа* (1808), которая выдержала 4 изд. </w:t>
      </w:r>
      <w:r>
        <w:br/>
      </w:r>
      <w:r>
        <w:t xml:space="preserve">и въ 1860 замфнена новой; „Краткое на- </w:t>
      </w:r>
      <w:r>
        <w:br/>
      </w:r>
      <w:r>
        <w:t xml:space="preserve">ставлеше о важибйшихъ хирургических </w:t>
      </w:r>
      <w:r>
        <w:br/>
      </w:r>
      <w:r>
        <w:t xml:space="preserve">операщяхъ" (1806); „Практическя замъча- </w:t>
      </w:r>
      <w:r>
        <w:br/>
      </w:r>
      <w:r>
        <w:t xml:space="preserve">вя о чум"“ (1829). В. пачалъ издавать </w:t>
      </w:r>
      <w:r>
        <w:br/>
      </w:r>
      <w:r>
        <w:t xml:space="preserve">также „Военно-медицинск! журн.“ (1823). </w:t>
      </w:r>
      <w:r>
        <w:br/>
      </w:r>
      <w:r>
        <w:t xml:space="preserve">Передъ здавемъ военно-мед. акад. въ Сиб. </w:t>
      </w:r>
      <w:r>
        <w:br/>
      </w:r>
      <w:r>
        <w:t xml:space="preserve">ему поставленъ памятникь.</w:t>
      </w:r>
    </w:p>
    <w:p>
      <w:pPr>
        <w:pStyle w:val="Normal"/>
      </w:pPr>
      <w:r>
        <w:t xml:space="preserve">Вилломижерь (МА Поп мег), Тосифъ, </w:t>
      </w:r>
      <w:r>
        <w:br/>
      </w:r>
      <w:r>
        <w:t xml:space="preserve">нЪм.-чешеюй публициеть . род. 1849, съ 1869 </w:t>
      </w:r>
      <w:r>
        <w:br/>
      </w:r>
      <w:r>
        <w:t xml:space="preserve">членъ редакщи, съ 1858 главн. руководи- </w:t>
      </w:r>
      <w:r>
        <w:br/>
      </w:r>
      <w:r>
        <w:t xml:space="preserve">тель „Ворепиа“. Написалъ комедио КмаЕ </w:t>
      </w:r>
      <w:r>
        <w:br/>
      </w:r>
      <w:r>
        <w:t xml:space="preserve">4. тепеп Уегпций (Прага. 1$380), Ненеге </w:t>
      </w:r>
      <w:r>
        <w:br/>
      </w:r>
      <w:r>
        <w:t xml:space="preserve">ТгАаше (1882), Ей Чец(зе-оезбеггесй. ВЗК </w:t>
      </w:r>
      <w:r>
        <w:br/>
      </w:r>
      <w:r>
        <w:t xml:space="preserve">то (1889), Мепезе Комештвоег Нап @ ее </w:t>
      </w:r>
      <w:r>
        <w:br/>
      </w:r>
      <w:r>
        <w:t xml:space="preserve">(1890).</w:t>
      </w:r>
    </w:p>
    <w:p>
      <w:pPr>
        <w:pStyle w:val="Normal"/>
      </w:pPr>
      <w:r>
        <w:t xml:space="preserve">Виллонль (также и де Мопткорбье), </w:t>
      </w:r>
      <w:r>
        <w:br/>
      </w:r>
      <w:r>
        <w:t xml:space="preserve">Франсуа, франц. поэтъ, род. 1432 въ Па- </w:t>
      </w:r>
      <w:r>
        <w:br/>
      </w:r>
      <w:r>
        <w:t xml:space="preserve">рижь, тамь же и учился. рано пачалъ </w:t>
      </w:r>
      <w:r>
        <w:br/>
      </w:r>
      <w:r>
        <w:t xml:space="preserve">вести разгульную жизнь. былъ, велдетве </w:t>
      </w:r>
      <w:r>
        <w:br/>
      </w:r>
      <w:r>
        <w:t xml:space="preserve">убшетва изъ за самозащиты, нагнанъ 1455 </w:t>
      </w:r>
      <w:r>
        <w:br/>
      </w:r>
      <w:r>
        <w:t xml:space="preserve">изъ Парижа, 1457 присужденъ за кражу </w:t>
      </w:r>
      <w:r>
        <w:br/>
      </w:r>
      <w:r>
        <w:t xml:space="preserve">къ висвлиц%, оть которой его спасла на- </w:t>
      </w:r>
      <w:r>
        <w:br/>
      </w:r>
      <w:r>
        <w:t xml:space="preserve">писанная имъ баллада „[е5 реп@ц5“, и на- </w:t>
      </w:r>
      <w:r>
        <w:br/>
      </w:r>
      <w:r>
        <w:t xml:space="preserve">ходился 1461, вЪроятно, за такого же рода </w:t>
      </w:r>
      <w:r>
        <w:br/>
      </w:r>
      <w:r>
        <w:t xml:space="preserve">преступяеше, въ епископской тюрьмз въ </w:t>
      </w:r>
      <w:r>
        <w:br/>
      </w:r>
      <w:r>
        <w:t xml:space="preserve">МенЪ-на-ЛуарЪ, откуда вышелъ благодаря </w:t>
      </w:r>
      <w:r>
        <w:br/>
      </w:r>
      <w:r>
        <w:t xml:space="preserve">амнист!и, дарованной по поводу восшествия </w:t>
      </w:r>
      <w:r>
        <w:br/>
      </w:r>
      <w:r>
        <w:t xml:space="preserve">на престоль Людовика ХГ. Осенью 1463 </w:t>
      </w:r>
      <w:r>
        <w:br/>
      </w:r>
      <w:r>
        <w:t xml:space="preserve">онъ снова въ ПарижЪ. Дальнфйшая его </w:t>
      </w:r>
      <w:r>
        <w:br/>
      </w:r>
      <w:r>
        <w:t xml:space="preserve">судьба неизвЪстна, но вБроятно онъ умеръ </w:t>
      </w:r>
      <w:r>
        <w:br/>
      </w:r>
      <w:r>
        <w:t xml:space="preserve">до 1489, когда появилось первое издаше </w:t>
      </w:r>
      <w:r>
        <w:br/>
      </w:r>
      <w:r>
        <w:t xml:space="preserve">его стихотворевй. В., типичяъйнций пред- </w:t>
      </w:r>
      <w:r>
        <w:br/>
      </w:r>
      <w:r>
        <w:t xml:space="preserve">ставитель литературной „богемы“, есть </w:t>
      </w:r>
      <w:r>
        <w:br/>
      </w:r>
      <w:r>
        <w:t xml:space="preserve">вмБсть съ тьмъ первый истинно новый </w:t>
      </w:r>
      <w:r>
        <w:br/>
      </w:r>
      <w:r>
        <w:t xml:space="preserve">поэть Франщи, первый, который, отказав- </w:t>
      </w:r>
      <w:r>
        <w:br/>
      </w:r>
      <w:r>
        <w:t xml:space="preserve">итись оть аллегорш и риторики, пишеть </w:t>
      </w:r>
      <w:r>
        <w:br/>
      </w:r>
      <w:r>
        <w:t xml:space="preserve">искренно, оть глубины сердца. Его сти-</w:t>
      </w:r>
    </w:p>
    <w:p>
      <w:pPr>
        <w:pStyle w:val="Normal"/>
      </w:pPr>
      <w:r>
        <w:t xml:space="preserve">Большая Энциклопед!я, т. У</w:t>
      </w:r>
    </w:p>
    <w:p>
      <w:pPr>
        <w:pStyle w:val="Normal"/>
      </w:pPr>
      <w:r>
        <w:t xml:space="preserve">Виллулнъ. 33</w:t>
      </w:r>
    </w:p>
    <w:p>
      <w:pPr>
        <w:pStyle w:val="Normal"/>
      </w:pPr>
      <w:r>
        <w:t xml:space="preserve">хотвор. отличаются свБжестью, естествеи- </w:t>
      </w:r>
      <w:r>
        <w:br/>
      </w:r>
      <w:r>
        <w:t xml:space="preserve">ностью и глубиной чувства, иногда, впро- </w:t>
      </w:r>
      <w:r>
        <w:br/>
      </w:r>
      <w:r>
        <w:t xml:space="preserve">чемъ, также и язвительнымъ остроумшемъ </w:t>
      </w:r>
      <w:r>
        <w:br/>
      </w:r>
      <w:r>
        <w:t xml:space="preserve">и цинической распущенностью. Его стихи </w:t>
      </w:r>
      <w:r>
        <w:br/>
      </w:r>
      <w:r>
        <w:t xml:space="preserve">„Ме втапа фезбатетё Че У. её 1е рей, — </w:t>
      </w:r>
      <w:r>
        <w:br/>
      </w:r>
      <w:r>
        <w:t xml:space="preserve">з0оп со@сеШе, 1е ]агеоп её зез ЪаПадез“ </w:t>
      </w:r>
      <w:r>
        <w:br/>
      </w:r>
      <w:r>
        <w:t xml:space="preserve">(1489) были изданы до 1542 г. 27 разъ. </w:t>
      </w:r>
      <w:r>
        <w:br/>
      </w:r>
      <w:r>
        <w:t xml:space="preserve">особенно старан1ями Маро (1533) по прика- </w:t>
      </w:r>
      <w:r>
        <w:br/>
      </w:r>
      <w:r>
        <w:t xml:space="preserve">заншо Франциска Г; новъйпия изданя Мо- </w:t>
      </w:r>
      <w:r>
        <w:br/>
      </w:r>
      <w:r>
        <w:t xml:space="preserve">лана (Парижь, 1893); И. де Мартольда </w:t>
      </w:r>
      <w:r>
        <w:br/>
      </w:r>
      <w:r>
        <w:t xml:space="preserve">(1897); лучшее же издане Лоньона (1892). </w:t>
      </w:r>
      <w:r>
        <w:br/>
      </w:r>
      <w:r>
        <w:t xml:space="preserve">„Верцез {гапсВез* не принадлежать В. См. </w:t>
      </w:r>
      <w:r>
        <w:br/>
      </w:r>
      <w:r>
        <w:t xml:space="preserve">ВЦуапск, „Езза) смчие зиг 1ез оецутез </w:t>
      </w:r>
      <w:r>
        <w:br/>
      </w:r>
      <w:r>
        <w:t xml:space="preserve">Че Е. У“ (Лейденъ, 1883, т. П). На русск. </w:t>
      </w:r>
      <w:r>
        <w:br/>
      </w:r>
      <w:r>
        <w:t xml:space="preserve">языкЪ статья Юр. Веселовскаго въ его </w:t>
      </w:r>
      <w:r>
        <w:br/>
      </w:r>
      <w:r>
        <w:t xml:space="preserve">„Литературныхь Очеркахъ“ (М., 1900).</w:t>
      </w:r>
    </w:p>
    <w:p>
      <w:pPr>
        <w:pStyle w:val="Normal"/>
      </w:pPr>
      <w:r>
        <w:t xml:space="preserve">Виллоуби (\УШоцЕВЪу), 1) Гюгъ, англ. </w:t>
      </w:r>
      <w:r>
        <w:br/>
      </w:r>
      <w:r>
        <w:t xml:space="preserve">мореплав.; 1553 составившеюся въ Англи </w:t>
      </w:r>
      <w:r>
        <w:br/>
      </w:r>
      <w:r>
        <w:t xml:space="preserve">компашей для открыт!:я сфверн. пути въ </w:t>
      </w:r>
      <w:r>
        <w:br/>
      </w:r>
      <w:r>
        <w:t xml:space="preserve">Китай была снаряжена экспедищя изъ </w:t>
      </w:r>
      <w:r>
        <w:br/>
      </w:r>
      <w:r>
        <w:t xml:space="preserve">3 корабл. подъ начальетв. В., Дерфорта и </w:t>
      </w:r>
      <w:r>
        <w:br/>
      </w:r>
      <w:r>
        <w:t xml:space="preserve">Ченслера; въ сЪв. Ледовитомъ океанв В. </w:t>
      </w:r>
      <w:r>
        <w:br/>
      </w:r>
      <w:r>
        <w:t xml:space="preserve">и Дерфортъ потеряли изъ виду Ченслера, </w:t>
      </w:r>
      <w:r>
        <w:br/>
      </w:r>
      <w:r>
        <w:t xml:space="preserve">а затЪмъ льды и холодъ заставили ихъ </w:t>
      </w:r>
      <w:r>
        <w:br/>
      </w:r>
      <w:r>
        <w:t xml:space="preserve">спуститься къ того-зап. и 18 сент. они вы- </w:t>
      </w:r>
      <w:r>
        <w:br/>
      </w:r>
      <w:r>
        <w:t xml:space="preserve">садились около Кегорской бухты въ Ла- </w:t>
      </w:r>
      <w:r>
        <w:br/>
      </w:r>
      <w:r>
        <w:t xml:space="preserve">планди, тд погибли вмЪетЪ съ экина- </w:t>
      </w:r>
      <w:r>
        <w:br/>
      </w:r>
      <w:r>
        <w:t xml:space="preserve">жемъ оть голода; корабли ихъ и журналы </w:t>
      </w:r>
      <w:r>
        <w:br/>
      </w:r>
      <w:r>
        <w:t xml:space="preserve">были найдены 1554 русскими поморами.</w:t>
      </w:r>
    </w:p>
    <w:p>
      <w:pPr>
        <w:pStyle w:val="Normal"/>
      </w:pPr>
      <w:r>
        <w:t xml:space="preserve">2) В., англ. адмир., р. 1787, ум. 1849, по </w:t>
      </w:r>
      <w:r>
        <w:br/>
      </w:r>
      <w:r>
        <w:t xml:space="preserve">прозван. „безсмертный“, отлич. храбростью, </w:t>
      </w:r>
      <w:r>
        <w:br/>
      </w:r>
      <w:r>
        <w:t xml:space="preserve">имБль болъе 70 ранъ отъ огнестрзльнаго </w:t>
      </w:r>
      <w:r>
        <w:br/>
      </w:r>
      <w:r>
        <w:t xml:space="preserve">оружя, много слздовъ отъ сабель, потеряль </w:t>
      </w:r>
      <w:r>
        <w:br/>
      </w:r>
      <w:r>
        <w:t xml:space="preserve">глазъ и часть подбородка; два года былъ </w:t>
      </w:r>
      <w:r>
        <w:br/>
      </w:r>
      <w:r>
        <w:t xml:space="preserve">въ плЪъну въ Триполи, откуда бЪжемгь; 3 раза </w:t>
      </w:r>
      <w:r>
        <w:br/>
      </w:r>
      <w:r>
        <w:t xml:space="preserve">териьльъ кораблекрушене; быль превос- </w:t>
      </w:r>
      <w:r>
        <w:br/>
      </w:r>
      <w:r>
        <w:t xml:space="preserve">ходнымЪ пловцомъ; 1812 и 1813 въ чинЪ </w:t>
      </w:r>
      <w:r>
        <w:br/>
      </w:r>
      <w:r>
        <w:t xml:space="preserve">полковника служилъ въ русской арми и </w:t>
      </w:r>
      <w:r>
        <w:br/>
      </w:r>
      <w:r>
        <w:t xml:space="preserve">подъ Лейпцигомъ потеряль руку, за что </w:t>
      </w:r>
      <w:r>
        <w:br/>
      </w:r>
      <w:r>
        <w:t xml:space="preserve">получалъ до смерти оть Росаи пене!ю.</w:t>
      </w:r>
    </w:p>
    <w:p>
      <w:pPr>
        <w:pStyle w:val="Normal"/>
      </w:pPr>
      <w:r>
        <w:t xml:space="preserve">Виллуазонтъ, Жанъ Банцтистъ </w:t>
      </w:r>
      <w:r>
        <w:br/>
      </w:r>
      <w:r>
        <w:t xml:space="preserve">Гаспаръ де, франц. филологъ, род. 1753; </w:t>
      </w:r>
      <w:r>
        <w:br/>
      </w:r>
      <w:r>
        <w:t xml:space="preserve">съ 1771 члент, акад. падписей въ Парижь, </w:t>
      </w:r>
      <w:r>
        <w:br/>
      </w:r>
      <w:r>
        <w:t xml:space="preserve">съ 1800 проф. греч. языка при СоЙёве Че </w:t>
      </w:r>
      <w:r>
        <w:br/>
      </w:r>
      <w:r>
        <w:t xml:space="preserve">Егапсе; ум. 1805. Изъ его работъь елфдуеть </w:t>
      </w:r>
      <w:r>
        <w:br/>
      </w:r>
      <w:r>
        <w:t xml:space="preserve">отмВтить издаше „Гех1соп сгаесши Ша@15 </w:t>
      </w:r>
      <w:r>
        <w:br/>
      </w:r>
      <w:r>
        <w:t xml:space="preserve">её Одуззеае“ Аполлошя (Пар., 1773, 2 т.); </w:t>
      </w:r>
      <w:r>
        <w:br/>
      </w:r>
      <w:r>
        <w:t xml:space="preserve">„РазбогаНа“ Лонгуса (Пар., 1778, 2 т.); ве- </w:t>
      </w:r>
      <w:r>
        <w:br/>
      </w:r>
      <w:r>
        <w:t xml:space="preserve">пецанск. кодекса „Итады“ съ алексан- </w:t>
      </w:r>
      <w:r>
        <w:br/>
      </w:r>
      <w:r>
        <w:t xml:space="preserve">дрйск. схоями (Венец., 1788); „Апесао{а </w:t>
      </w:r>
      <w:r>
        <w:br/>
      </w:r>
      <w:r>
        <w:t xml:space="preserve">зтаеса“ (тамъ-же, 1781, 2 т.). Ом. Баеег, </w:t>
      </w:r>
      <w:r>
        <w:br/>
      </w:r>
      <w:r>
        <w:t xml:space="preserve">Мойсе Шзтомаие зиг У.</w:t>
      </w:r>
    </w:p>
    <w:p>
      <w:pPr>
        <w:pStyle w:val="Normal"/>
      </w:pPr>
      <w:r>
        <w:t xml:space="preserve">Виллуантъь, 1) Ал—дръ Ив., извъетн. </w:t>
      </w:r>
      <w:r>
        <w:br/>
      </w:r>
      <w:r>
        <w:t xml:space="preserve">фортепьянный и отчасти скрипичный педа- </w:t>
      </w:r>
      <w:r>
        <w:br/>
      </w:r>
      <w:r>
        <w:t xml:space="preserve">гогь. Род. 1808, ум. 1878. Съ 1837 сталъ </w:t>
      </w:r>
      <w:r>
        <w:br/>
      </w:r>
      <w:r>
        <w:t xml:space="preserve">давать уроки восьмилЪтнему А. Г. Рубин- </w:t>
      </w:r>
      <w:r>
        <w:br/>
      </w:r>
      <w:r>
        <w:t xml:space="preserve">штейну, и съ этихъ поръ былъ, по призна- </w:t>
      </w:r>
      <w:r>
        <w:br/>
      </w:r>
      <w:r>
        <w:t xml:space="preserve">ню самого А. Г., его лучшимъ другомъ и </w:t>
      </w:r>
      <w:r>
        <w:br/>
      </w:r>
      <w:r>
        <w:t xml:space="preserve">наставникомъ. Перюдически Ъздилъ со </w:t>
      </w:r>
      <w:r>
        <w:br/>
      </w:r>
      <w:r>
        <w:t xml:space="preserve">своимъ ученикомъ заграницу въ перюдь </w:t>
      </w:r>
      <w:r>
        <w:br/>
      </w:r>
      <w:r>
        <w:t xml:space="preserve">1840—1843 г., а въ 1844 г. прекратилъ съ </w:t>
      </w:r>
      <w:r>
        <w:br/>
      </w:r>
      <w:r>
        <w:t xml:space="preserve">нимъ занятя. Былъ также учителемъ и </w:t>
      </w:r>
      <w:r>
        <w:br/>
      </w:r>
      <w:r>
        <w:t xml:space="preserve">Н. Г. Рубинштейна. Большою извЪъстностью </w:t>
      </w:r>
      <w:r>
        <w:br/>
      </w:r>
      <w:r>
        <w:t xml:space="preserve">пользовалась его школа для фортепьяно, </w:t>
      </w:r>
      <w:r>
        <w:br/>
      </w:r>
      <w:r>
        <w:t xml:space="preserve">изданная въ 1863 г. и принятая спб. кон- </w:t>
      </w:r>
      <w:r>
        <w:br/>
      </w:r>
      <w:r>
        <w:t xml:space="preserve">серваторей для руководства. Въ первые </w:t>
      </w:r>
      <w:r>
        <w:br/>
      </w:r>
      <w:r>
        <w:t xml:space="preserve">тоды ея основав!я В. состоялъ въ ней про- </w:t>
      </w:r>
      <w:r>
        <w:br/>
      </w:r>
      <w:r>
        <w:t xml:space="preserve">фессоромъ.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Вилломицерлъ</w:t>
      </w:r>
    </w:p>
    <w:p>
      <w:pPr>
        <w:pStyle w:val="Normal"/>
      </w:pPr>
      <w:r>
        <w:t xml:space="preserve">1870—86), продолжая изучеше своего искус- </w:t>
      </w:r>
      <w:r>
        <w:br/>
      </w:r>
      <w:r>
        <w:t xml:space="preserve">ства въ Брюссель (у Портальса), Дюссель- </w:t>
      </w:r>
      <w:r>
        <w:br/>
      </w:r>
      <w:r>
        <w:t xml:space="preserve">дорфЪ, МюнхенЪ, Венещи, Флоренщи и Па- </w:t>
      </w:r>
      <w:r>
        <w:br/>
      </w:r>
      <w:r>
        <w:t xml:space="preserve">рижь. Вернувшись въ Росс ю, В. занялся </w:t>
      </w:r>
      <w:r>
        <w:br/>
      </w:r>
      <w:r>
        <w:t xml:space="preserve">изучещемьъ пам. древнерусскаго зодчества, </w:t>
      </w:r>
      <w:r>
        <w:br/>
      </w:r>
      <w:r>
        <w:t xml:space="preserve">и быта, въ то же время участвуя въ вы </w:t>
      </w:r>
      <w:r>
        <w:br/>
      </w:r>
      <w:r>
        <w:t xml:space="preserve">ставкахъ спб. общества акварелистовъ. Въ </w:t>
      </w:r>
      <w:r>
        <w:br/>
      </w:r>
      <w:r>
        <w:t xml:space="preserve">Русскомъ музеЪ (Сиб.) находится его „Сто- </w:t>
      </w:r>
      <w:r>
        <w:br/>
      </w:r>
      <w:r>
        <w:t xml:space="preserve">ловая графа Г. А. Кушелева-Безбород- </w:t>
      </w:r>
      <w:r>
        <w:br/>
      </w:r>
      <w:r>
        <w:t xml:space="preserve">ко* (1854), а въ музеБ ак. художествъ </w:t>
      </w:r>
      <w:r>
        <w:br/>
      </w:r>
      <w:r>
        <w:t xml:space="preserve">3 атюда.</w:t>
      </w:r>
    </w:p>
    <w:p>
      <w:pPr>
        <w:pStyle w:val="Normal"/>
      </w:pPr>
      <w:r>
        <w:t xml:space="preserve">2) В., Яковъ Васильевичъ, шотланд- </w:t>
      </w:r>
      <w:r>
        <w:br/>
      </w:r>
      <w:r>
        <w:t xml:space="preserve">сы баронетъ, род. 1765, ум. 1854, изучалъ </w:t>
      </w:r>
      <w:r>
        <w:br/>
      </w:r>
      <w:r>
        <w:t xml:space="preserve">медицину въ Эдинбургв. Въ 1790 пересе- </w:t>
      </w:r>
      <w:r>
        <w:br/>
      </w:r>
      <w:r>
        <w:t xml:space="preserve">лился въ Росаю и былъ принять на рус- </w:t>
      </w:r>
      <w:r>
        <w:br/>
      </w:r>
      <w:r>
        <w:t xml:space="preserve">скую службу въ качеств полкового врача. </w:t>
      </w:r>
      <w:r>
        <w:br/>
      </w:r>
      <w:r>
        <w:t xml:space="preserve">Слава его, какъ хирурга, вскорф распро- </w:t>
      </w:r>
      <w:r>
        <w:br/>
      </w:r>
      <w:r>
        <w:t xml:space="preserve">странилась до того, что онъ былъ назна- </w:t>
      </w:r>
      <w:r>
        <w:br/>
      </w:r>
      <w:r>
        <w:t xml:space="preserve">ченъ лейбъ-хирургомъ 1798, а 1809 пре- </w:t>
      </w:r>
      <w:r>
        <w:br/>
      </w:r>
      <w:r>
        <w:t xml:space="preserve">зидентомъ медико-хирургической академии. </w:t>
      </w:r>
      <w:r>
        <w:br/>
      </w:r>
      <w:r>
        <w:t xml:space="preserve">Кром того В. произвель большия преоб- </w:t>
      </w:r>
      <w:r>
        <w:br/>
      </w:r>
      <w:r>
        <w:t xml:space="preserve">разовая въ учебной части военно-меди- </w:t>
      </w:r>
      <w:r>
        <w:br/>
      </w:r>
      <w:r>
        <w:t xml:space="preserve">цинскаго вЪдометва, благодаря тому довЪ- </w:t>
      </w:r>
      <w:r>
        <w:br/>
      </w:r>
      <w:r>
        <w:t xml:space="preserve">р1ю, какимъ онъ пользовался у императора </w:t>
      </w:r>
      <w:r>
        <w:br/>
      </w:r>
      <w:r>
        <w:t xml:space="preserve">Александра Т, котораго сопровождал так- </w:t>
      </w:r>
      <w:r>
        <w:br/>
      </w:r>
      <w:r>
        <w:t xml:space="preserve">же и въ Англию. В. оставилъ огромный </w:t>
      </w:r>
      <w:r>
        <w:br/>
      </w:r>
      <w:r>
        <w:t xml:space="preserve">капиталъ, на который устроены такъ на- </w:t>
      </w:r>
      <w:r>
        <w:br/>
      </w:r>
      <w:r>
        <w:t xml:space="preserve">зыв. клиники Вили1е. Онъ извЪъетенъ </w:t>
      </w:r>
      <w:r>
        <w:br/>
      </w:r>
      <w:r>
        <w:t xml:space="preserve">также своими учеными сочинешями. Такъ </w:t>
      </w:r>
      <w:r>
        <w:br/>
      </w:r>
      <w:r>
        <w:t xml:space="preserve">напр. В. составилъь „РВагтасороеа сазгсп$ </w:t>
      </w:r>
      <w:r>
        <w:br/>
      </w:r>
      <w:r>
        <w:t xml:space="preserve">табепа* (1808), которая выдержала 4 изд. </w:t>
      </w:r>
      <w:r>
        <w:br/>
      </w:r>
      <w:r>
        <w:t xml:space="preserve">и въ 1860 замфнена новой; „Краткое на- </w:t>
      </w:r>
      <w:r>
        <w:br/>
      </w:r>
      <w:r>
        <w:t xml:space="preserve">ставлеше о важибйшихъ хирургических </w:t>
      </w:r>
      <w:r>
        <w:br/>
      </w:r>
      <w:r>
        <w:t xml:space="preserve">операщяхъ" (1806); „Практическя замъча- </w:t>
      </w:r>
      <w:r>
        <w:br/>
      </w:r>
      <w:r>
        <w:t xml:space="preserve">вя о чум"“ (1829). В. пачалъ издавать </w:t>
      </w:r>
      <w:r>
        <w:br/>
      </w:r>
      <w:r>
        <w:t xml:space="preserve">также „Военно-медицинск! журн.“ (1823). </w:t>
      </w:r>
      <w:r>
        <w:br/>
      </w:r>
      <w:r>
        <w:t xml:space="preserve">Передъ здавемъ военно-мед. акад. въ Сиб. </w:t>
      </w:r>
      <w:r>
        <w:br/>
      </w:r>
      <w:r>
        <w:t xml:space="preserve">ему поставленъ памятникь.</w:t>
      </w:r>
    </w:p>
    <w:p>
      <w:pPr>
        <w:pStyle w:val="Normal"/>
      </w:pPr>
      <w:r>
        <w:t xml:space="preserve">Вилломижерь (МА Поп мег), Тосифъ, </w:t>
      </w:r>
      <w:r>
        <w:br/>
      </w:r>
      <w:r>
        <w:t xml:space="preserve">нЪм.-чешеюй публициеть . род. 1849, съ 1869 </w:t>
      </w:r>
      <w:r>
        <w:br/>
      </w:r>
      <w:r>
        <w:t xml:space="preserve">членъ редакщи, съ 1858 главн. руководи- </w:t>
      </w:r>
      <w:r>
        <w:br/>
      </w:r>
      <w:r>
        <w:t xml:space="preserve">тель „Ворепиа“. Написалъ комедио КмаЕ </w:t>
      </w:r>
      <w:r>
        <w:br/>
      </w:r>
      <w:r>
        <w:t xml:space="preserve">4. тепеп Уегпций (Прага. 1$380), Ненеге </w:t>
      </w:r>
      <w:r>
        <w:br/>
      </w:r>
      <w:r>
        <w:t xml:space="preserve">ТгАаше (1882), Ей Чец(зе-оезбеггесй. ВЗК </w:t>
      </w:r>
      <w:r>
        <w:br/>
      </w:r>
      <w:r>
        <w:t xml:space="preserve">то (1889), Мепезе Комештвоег Нап @ ее </w:t>
      </w:r>
      <w:r>
        <w:br/>
      </w:r>
      <w:r>
        <w:t xml:space="preserve">(1890).</w:t>
      </w:r>
    </w:p>
    <w:p>
      <w:pPr>
        <w:pStyle w:val="Normal"/>
      </w:pPr>
      <w:r>
        <w:t xml:space="preserve">Виллонль (также и де Мопткорбье), </w:t>
      </w:r>
      <w:r>
        <w:br/>
      </w:r>
      <w:r>
        <w:t xml:space="preserve">Франсуа, франц. поэтъ, род. 1432 въ Па- </w:t>
      </w:r>
      <w:r>
        <w:br/>
      </w:r>
      <w:r>
        <w:t xml:space="preserve">рижь, тамь же и учился. рано пачалъ </w:t>
      </w:r>
      <w:r>
        <w:br/>
      </w:r>
      <w:r>
        <w:t xml:space="preserve">вести разгульную жизнь. былъ, велдетве </w:t>
      </w:r>
      <w:r>
        <w:br/>
      </w:r>
      <w:r>
        <w:t xml:space="preserve">убшетва изъ за самозащиты, нагнанъ 1455 </w:t>
      </w:r>
      <w:r>
        <w:br/>
      </w:r>
      <w:r>
        <w:t xml:space="preserve">изъ Парижа, 1457 присужденъ за кражу </w:t>
      </w:r>
      <w:r>
        <w:br/>
      </w:r>
      <w:r>
        <w:t xml:space="preserve">къ висвлиц%, оть которой его спасла на- </w:t>
      </w:r>
      <w:r>
        <w:br/>
      </w:r>
      <w:r>
        <w:t xml:space="preserve">писанная имъ баллада „[е5 реп@ц5“, и на- </w:t>
      </w:r>
      <w:r>
        <w:br/>
      </w:r>
      <w:r>
        <w:t xml:space="preserve">ходился 1461, вЪроятно, за такого же рода </w:t>
      </w:r>
      <w:r>
        <w:br/>
      </w:r>
      <w:r>
        <w:t xml:space="preserve">преступяеше, въ епископской тюрьмз въ </w:t>
      </w:r>
      <w:r>
        <w:br/>
      </w:r>
      <w:r>
        <w:t xml:space="preserve">МенЪ-на-ЛуарЪ, откуда вышелъ благодаря </w:t>
      </w:r>
      <w:r>
        <w:br/>
      </w:r>
      <w:r>
        <w:t xml:space="preserve">амнист!и, дарованной по поводу восшествия </w:t>
      </w:r>
      <w:r>
        <w:br/>
      </w:r>
      <w:r>
        <w:t xml:space="preserve">на престоль Людовика ХГ. Осенью 1463 </w:t>
      </w:r>
      <w:r>
        <w:br/>
      </w:r>
      <w:r>
        <w:t xml:space="preserve">онъ снова въ ПарижЪ. Дальнфйшая его </w:t>
      </w:r>
      <w:r>
        <w:br/>
      </w:r>
      <w:r>
        <w:t xml:space="preserve">судьба неизвЪстна, но вБроятно онъ умеръ </w:t>
      </w:r>
      <w:r>
        <w:br/>
      </w:r>
      <w:r>
        <w:t xml:space="preserve">до 1489, когда появилось первое издаше </w:t>
      </w:r>
      <w:r>
        <w:br/>
      </w:r>
      <w:r>
        <w:t xml:space="preserve">его стихотворевй. В., типичяъйнций пред- </w:t>
      </w:r>
      <w:r>
        <w:br/>
      </w:r>
      <w:r>
        <w:t xml:space="preserve">ставитель литературной „богемы“, есть </w:t>
      </w:r>
      <w:r>
        <w:br/>
      </w:r>
      <w:r>
        <w:t xml:space="preserve">вмБсть съ тьмъ первый истинно новый </w:t>
      </w:r>
      <w:r>
        <w:br/>
      </w:r>
      <w:r>
        <w:t xml:space="preserve">поэть Франщи, первый, который, отказав- </w:t>
      </w:r>
      <w:r>
        <w:br/>
      </w:r>
      <w:r>
        <w:t xml:space="preserve">итись оть аллегорш и риторики, пишеть </w:t>
      </w:r>
      <w:r>
        <w:br/>
      </w:r>
      <w:r>
        <w:t xml:space="preserve">искренно, оть глубины сердца. Его сти-</w:t>
      </w:r>
    </w:p>
    <w:p>
      <w:pPr>
        <w:pStyle w:val="Normal"/>
      </w:pPr>
      <w:r>
        <w:t xml:space="preserve">Большая Энциклопед!я, т. У</w:t>
      </w:r>
    </w:p>
    <w:p>
      <w:pPr>
        <w:pStyle w:val="Normal"/>
      </w:pPr>
      <w:r>
        <w:t xml:space="preserve">Виллулнъ. 33</w:t>
      </w:r>
    </w:p>
    <w:p>
      <w:pPr>
        <w:pStyle w:val="Normal"/>
      </w:pPr>
      <w:r>
        <w:t xml:space="preserve">хотвор. отличаются свБжестью, естествеи- </w:t>
      </w:r>
      <w:r>
        <w:br/>
      </w:r>
      <w:r>
        <w:t xml:space="preserve">ностью и глубиной чувства, иногда, впро- </w:t>
      </w:r>
      <w:r>
        <w:br/>
      </w:r>
      <w:r>
        <w:t xml:space="preserve">чемъ, также и язвительнымъ остроумемъ </w:t>
      </w:r>
      <w:r>
        <w:br/>
      </w:r>
      <w:r>
        <w:t xml:space="preserve">и цинической распущенностью. Его стихи </w:t>
      </w:r>
      <w:r>
        <w:br/>
      </w:r>
      <w:r>
        <w:t xml:space="preserve">„Ме втапа фезбатептё Че У. её 1е рей, — </w:t>
      </w:r>
      <w:r>
        <w:br/>
      </w:r>
      <w:r>
        <w:t xml:space="preserve">з0оп со@сеШе, 1е ]агеоп её зез ЪаПадез“ </w:t>
      </w:r>
      <w:r>
        <w:br/>
      </w:r>
      <w:r>
        <w:t xml:space="preserve">(1489) были изданы до 1542 г. 27 разъ. </w:t>
      </w:r>
      <w:r>
        <w:br/>
      </w:r>
      <w:r>
        <w:t xml:space="preserve">особенно старан1ями Маро (1533) по прика- </w:t>
      </w:r>
      <w:r>
        <w:br/>
      </w:r>
      <w:r>
        <w:t xml:space="preserve">заншо Франциска Г; новъйпия изданя Мо- </w:t>
      </w:r>
      <w:r>
        <w:br/>
      </w:r>
      <w:r>
        <w:t xml:space="preserve">лана (Парижь, 1893); И. де Мартольда </w:t>
      </w:r>
      <w:r>
        <w:br/>
      </w:r>
      <w:r>
        <w:t xml:space="preserve">(1897); лучшее же изданше Лоньона (1892). </w:t>
      </w:r>
      <w:r>
        <w:br/>
      </w:r>
      <w:r>
        <w:t xml:space="preserve">„Верцез {гапсВез* не принадлежать В. См. </w:t>
      </w:r>
      <w:r>
        <w:br/>
      </w:r>
      <w:r>
        <w:t xml:space="preserve">ВЦуапск, „Езза) смчие зиг 1ез оецутгез </w:t>
      </w:r>
      <w:r>
        <w:br/>
      </w:r>
      <w:r>
        <w:t xml:space="preserve">Че Е. У“ (Лейденъ, 1883, т. П). На русск. </w:t>
      </w:r>
      <w:r>
        <w:br/>
      </w:r>
      <w:r>
        <w:t xml:space="preserve">языкЪ статья Юр. Веселовскаго въ его </w:t>
      </w:r>
      <w:r>
        <w:br/>
      </w:r>
      <w:r>
        <w:t xml:space="preserve">„Литературныхь Очеркахъ“ (М., 1900).</w:t>
      </w:r>
    </w:p>
    <w:p>
      <w:pPr>
        <w:pStyle w:val="Normal"/>
      </w:pPr>
      <w:r>
        <w:t xml:space="preserve">ВБиллоуби (\УШоцЕВЪу), 1) Гюгъ, англ. </w:t>
      </w:r>
      <w:r>
        <w:br/>
      </w:r>
      <w:r>
        <w:t xml:space="preserve">мореплав.; 1553 составившеюся въ Англи </w:t>
      </w:r>
      <w:r>
        <w:br/>
      </w:r>
      <w:r>
        <w:t xml:space="preserve">компашей для открыт!:я сфверн. пути въ </w:t>
      </w:r>
      <w:r>
        <w:br/>
      </w:r>
      <w:r>
        <w:t xml:space="preserve">Китай была снаряжена экспедищя изъ </w:t>
      </w:r>
      <w:r>
        <w:br/>
      </w:r>
      <w:r>
        <w:t xml:space="preserve">3 корабл. подъ начальетв. В., Дерфорта и </w:t>
      </w:r>
      <w:r>
        <w:br/>
      </w:r>
      <w:r>
        <w:t xml:space="preserve">Ченслера; въ сЪв. Ледовитомъ океанв В. </w:t>
      </w:r>
      <w:r>
        <w:br/>
      </w:r>
      <w:r>
        <w:t xml:space="preserve">и Дерфортъ потеряли изъ виду Ченслера, </w:t>
      </w:r>
      <w:r>
        <w:br/>
      </w:r>
      <w:r>
        <w:t xml:space="preserve">а затЪмъ льды и холодъ заставили ихъ </w:t>
      </w:r>
      <w:r>
        <w:br/>
      </w:r>
      <w:r>
        <w:t xml:space="preserve">спуститься къ юго-зап. и 18 сент. они вы- </w:t>
      </w:r>
      <w:r>
        <w:br/>
      </w:r>
      <w:r>
        <w:t xml:space="preserve">садились около Кегорской бухты въ Ла- </w:t>
      </w:r>
      <w:r>
        <w:br/>
      </w:r>
      <w:r>
        <w:t xml:space="preserve">планди, тд погибли вмЪетЪ съ экина- </w:t>
      </w:r>
      <w:r>
        <w:br/>
      </w:r>
      <w:r>
        <w:t xml:space="preserve">жемъ оть голода; корабли ихъ и журналы </w:t>
      </w:r>
      <w:r>
        <w:br/>
      </w:r>
      <w:r>
        <w:t xml:space="preserve">были найдены 1554 русскими поморами.</w:t>
      </w:r>
    </w:p>
    <w:p>
      <w:pPr>
        <w:pStyle w:val="Normal"/>
      </w:pPr>
      <w:r>
        <w:t xml:space="preserve">2) В., англ. адмир., р. 1787, ум. 1849, по </w:t>
      </w:r>
      <w:r>
        <w:br/>
      </w:r>
      <w:r>
        <w:t xml:space="preserve">прозван. „безсмертный“, отлич. храбростью, </w:t>
      </w:r>
      <w:r>
        <w:br/>
      </w:r>
      <w:r>
        <w:t xml:space="preserve">имБль болъе 70 ранъ отъ огнестрзльнаго </w:t>
      </w:r>
      <w:r>
        <w:br/>
      </w:r>
      <w:r>
        <w:t xml:space="preserve">оружя, много слздовъ отъ сабель, потеряль </w:t>
      </w:r>
      <w:r>
        <w:br/>
      </w:r>
      <w:r>
        <w:t xml:space="preserve">глазъ и часть подбородка; два года былъ </w:t>
      </w:r>
      <w:r>
        <w:br/>
      </w:r>
      <w:r>
        <w:t xml:space="preserve">въ плЪъну въ Триполи, откуда бЪжемгь; 3 раза </w:t>
      </w:r>
      <w:r>
        <w:br/>
      </w:r>
      <w:r>
        <w:t xml:space="preserve">териьльъ кораблекрушене; быль превос- </w:t>
      </w:r>
      <w:r>
        <w:br/>
      </w:r>
      <w:r>
        <w:t xml:space="preserve">ходнымЪ пловцомъ; 1812 и 1813 въ чинЪ </w:t>
      </w:r>
      <w:r>
        <w:br/>
      </w:r>
      <w:r>
        <w:t xml:space="preserve">полковника служилъ въ русской арми и </w:t>
      </w:r>
      <w:r>
        <w:br/>
      </w:r>
      <w:r>
        <w:t xml:space="preserve">подъ Лейпцигомъ потеряль руку, за что </w:t>
      </w:r>
      <w:r>
        <w:br/>
      </w:r>
      <w:r>
        <w:t xml:space="preserve">получалъ до смерти оть Росаи пене!ю.</w:t>
      </w:r>
    </w:p>
    <w:p>
      <w:pPr>
        <w:pStyle w:val="Normal"/>
      </w:pPr>
      <w:r>
        <w:t xml:space="preserve">Виллуазонтъ, Жанъ Банцтистъ </w:t>
      </w:r>
      <w:r>
        <w:br/>
      </w:r>
      <w:r>
        <w:t xml:space="preserve">Гаспаръ де, франц. филологъ, род. 1753; </w:t>
      </w:r>
      <w:r>
        <w:br/>
      </w:r>
      <w:r>
        <w:t xml:space="preserve">съ 1771 члент, акад. падписей въ Парижь, </w:t>
      </w:r>
      <w:r>
        <w:br/>
      </w:r>
      <w:r>
        <w:t xml:space="preserve">съ 1800 проф. греч. языка при СоЙёве Че </w:t>
      </w:r>
      <w:r>
        <w:br/>
      </w:r>
      <w:r>
        <w:t xml:space="preserve">Егапсе; ум. 1805. Изъ его работь елфдуеть </w:t>
      </w:r>
      <w:r>
        <w:br/>
      </w:r>
      <w:r>
        <w:t xml:space="preserve">отмВтить издаше „Гех1соп сгаесши Ша@15 </w:t>
      </w:r>
      <w:r>
        <w:br/>
      </w:r>
      <w:r>
        <w:t xml:space="preserve">её Одуззеае“ Аполловя (Пар., 1773, 2 т.); </w:t>
      </w:r>
      <w:r>
        <w:br/>
      </w:r>
      <w:r>
        <w:t xml:space="preserve">„РазбогаНа“ Лонгуса (Пар., 1778, 2 т.); ве- </w:t>
      </w:r>
      <w:r>
        <w:br/>
      </w:r>
      <w:r>
        <w:t xml:space="preserve">пецанск. кодекса „Итады“ съ алексан- </w:t>
      </w:r>
      <w:r>
        <w:br/>
      </w:r>
      <w:r>
        <w:t xml:space="preserve">дрйск. схоями (Венец., 1788); „Апесао{а </w:t>
      </w:r>
      <w:r>
        <w:br/>
      </w:r>
      <w:r>
        <w:t xml:space="preserve">зтаеса“ (тамъ-же, 1781, 2 т.). Ом. Баеег, </w:t>
      </w:r>
      <w:r>
        <w:br/>
      </w:r>
      <w:r>
        <w:t xml:space="preserve">Мойсе Шзтомаие зиг У.</w:t>
      </w:r>
    </w:p>
    <w:p>
      <w:pPr>
        <w:pStyle w:val="Normal"/>
      </w:pPr>
      <w:r>
        <w:t xml:space="preserve">Виллуантъь, 1) Ал—дръ Ив., извъетн. </w:t>
      </w:r>
      <w:r>
        <w:br/>
      </w:r>
      <w:r>
        <w:t xml:space="preserve">фортепьянный и отчасти скрипичный педа- </w:t>
      </w:r>
      <w:r>
        <w:br/>
      </w:r>
      <w:r>
        <w:t xml:space="preserve">гогь. Род. 1808, ум. 1878. Съ 1837 сталъ </w:t>
      </w:r>
      <w:r>
        <w:br/>
      </w:r>
      <w:r>
        <w:t xml:space="preserve">давать уроки восьмилЪтнему А. Г. Рубин- </w:t>
      </w:r>
      <w:r>
        <w:br/>
      </w:r>
      <w:r>
        <w:t xml:space="preserve">штейну, и съ этихъ поръ былъ, по призна- </w:t>
      </w:r>
      <w:r>
        <w:br/>
      </w:r>
      <w:r>
        <w:t xml:space="preserve">ню самого А. Г., его лучшимъ другомъ и </w:t>
      </w:r>
      <w:r>
        <w:br/>
      </w:r>
      <w:r>
        <w:t xml:space="preserve">наставникомъ. Перюдически Ъздилъ со </w:t>
      </w:r>
      <w:r>
        <w:br/>
      </w:r>
      <w:r>
        <w:t xml:space="preserve">своимъ ученикомъ заграницу въ перюдь </w:t>
      </w:r>
      <w:r>
        <w:br/>
      </w:r>
      <w:r>
        <w:t xml:space="preserve">1840—1843 г., а въ 1844 г. прекратилъ съ </w:t>
      </w:r>
      <w:r>
        <w:br/>
      </w:r>
      <w:r>
        <w:t xml:space="preserve">нимъ занятя. Былъ также учителемъ и </w:t>
      </w:r>
      <w:r>
        <w:br/>
      </w:r>
      <w:r>
        <w:t xml:space="preserve">Н. Г. Рубинштейна. Большою извЪъстностью </w:t>
      </w:r>
      <w:r>
        <w:br/>
      </w:r>
      <w:r>
        <w:t xml:space="preserve">пользовалась его школа для фортепьяно, </w:t>
      </w:r>
      <w:r>
        <w:br/>
      </w:r>
      <w:r>
        <w:t xml:space="preserve">изданная въ 1863 г. и принятая спб. кон- </w:t>
      </w:r>
      <w:r>
        <w:br/>
      </w:r>
      <w:r>
        <w:t xml:space="preserve">серваторей для руководства. Въ первые </w:t>
      </w:r>
      <w:r>
        <w:br/>
      </w:r>
      <w:r>
        <w:t xml:space="preserve">тоды ея основав!я В. состоялъ въ ней про- </w:t>
      </w:r>
      <w:r>
        <w:br/>
      </w:r>
      <w:r>
        <w:t xml:space="preserve">фессоромъ.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-совЪъту Н. Г. Рубинштейна тотчасъ же от-</w:t>
      </w:r>
    </w:p>
    <w:p>
      <w:pPr>
        <w:pStyle w:val="Normal"/>
      </w:pPr>
      <w:r>
        <w:t xml:space="preserve">“лафранка, гор. въ франц. департ. При-</w:t>
      </w:r>
    </w:p>
    <w:p>
      <w:pPr>
        <w:pStyle w:val="Normal"/>
      </w:pPr>
      <w:r>
        <w:t xml:space="preserve">34 ВилльфФРАНИЬ</w:t>
      </w:r>
    </w:p>
    <w:p>
      <w:pPr>
        <w:pStyle w:val="Normal"/>
      </w:pPr>
      <w:r>
        <w:t xml:space="preserve">2) В., Василий Юльев., екрипачъ, пе- </w:t>
      </w:r>
      <w:r>
        <w:br/>
      </w:r>
      <w:r>
        <w:t xml:space="preserve">дагогь, дирижеръ. Племянникъ В. 1-го, </w:t>
      </w:r>
      <w:r>
        <w:br/>
      </w:r>
      <w:r>
        <w:t xml:space="preserve">род. 1850 въ МосквЪ. Окончилъ курсъ </w:t>
      </w:r>
      <w:r>
        <w:br/>
      </w:r>
      <w:r>
        <w:t xml:space="preserve">въ московск. консерватор1и въ 1873 г. по </w:t>
      </w:r>
      <w:r>
        <w:br/>
      </w:r>
      <w:r>
        <w:t xml:space="preserve">скрипичному классу Ф. Лауба и по кон- </w:t>
      </w:r>
      <w:r>
        <w:br/>
      </w:r>
      <w:r>
        <w:t xml:space="preserve">трапункту класса П. И. Чайковскаго. По</w:t>
      </w:r>
    </w:p>
    <w:p>
      <w:pPr>
        <w:pStyle w:val="Normal"/>
      </w:pPr>
      <w:r>
        <w:t xml:space="preserve">правился въ Нижнй-Новгородъ, ставъ во </w:t>
      </w:r>
      <w:r>
        <w:br/>
      </w:r>
      <w:r>
        <w:t xml:space="preserve">главЪ организованнаго имъ мЪъстнаго от- </w:t>
      </w:r>
      <w:r>
        <w:br/>
      </w:r>
      <w:r>
        <w:t xml:space="preserve">дълешя Р. М. 0., а также руководя сфор- </w:t>
      </w:r>
      <w:r>
        <w:br/>
      </w:r>
      <w:r>
        <w:t xml:space="preserve">мированными имъ оркестрами. </w:t>
      </w:r>
      <w:r>
        <w:br/>
      </w:r>
      <w:r>
        <w:t xml:space="preserve">Вилльфраниит (УШе{гапсВе), назва- </w:t>
      </w:r>
      <w:r>
        <w:br/>
      </w:r>
      <w:r>
        <w:t xml:space="preserve">зе многочисл. город. во Франщи: 1) Вил-</w:t>
      </w:r>
    </w:p>
    <w:p>
      <w:pPr>
        <w:pStyle w:val="Normal"/>
      </w:pPr>
      <w:r>
        <w:t xml:space="preserve">морскихъ Альпъ, Ниццскаго округа, въ 3 </w:t>
      </w:r>
      <w:r>
        <w:br/>
      </w:r>
      <w:r>
        <w:t xml:space="preserve">км. къ в. оть Ниццы, живописно располо- </w:t>
      </w:r>
      <w:r>
        <w:br/>
      </w:r>
      <w:r>
        <w:t xml:space="preserve">женъ въ концЪ глубоко врёзывающагося </w:t>
      </w:r>
      <w:r>
        <w:br/>
      </w:r>
      <w:r>
        <w:t xml:space="preserve">залива Средиз. моря (Радъ де В.), омы- </w:t>
      </w:r>
      <w:r>
        <w:br/>
      </w:r>
      <w:r>
        <w:t xml:space="preserve">зающаго на в. полуос. С-ть Жанъ (съ мая- </w:t>
      </w:r>
      <w:r>
        <w:br/>
      </w:r>
      <w:r>
        <w:t xml:space="preserve">комъ на мысь Ферра), защищеннаго фор- </w:t>
      </w:r>
      <w:r>
        <w:br/>
      </w:r>
      <w:r>
        <w:t xml:space="preserve">томъ Монтальбанъ и нЪоколькими батта- </w:t>
      </w:r>
      <w:r>
        <w:br/>
      </w:r>
      <w:r>
        <w:t xml:space="preserve">реями; В. часто употребляется въ качествв </w:t>
      </w:r>
      <w:r>
        <w:br/>
      </w:r>
      <w:r>
        <w:t xml:space="preserve">надежнаго рейда военными судами, при </w:t>
      </w:r>
      <w:r>
        <w:br/>
      </w:r>
      <w:r>
        <w:t xml:space="preserve">ж. д., имъетъ цитадель, военный и коммерче- </w:t>
      </w:r>
      <w:r>
        <w:br/>
      </w:r>
      <w:r>
        <w:t xml:space="preserve">свй порты съ арсеналомъ и лазаретомъ, </w:t>
      </w:r>
      <w:r>
        <w:br/>
      </w:r>
      <w:r>
        <w:t xml:space="preserve">морское купанье, судостроит. верфи; ломки </w:t>
      </w:r>
      <w:r>
        <w:br/>
      </w:r>
      <w:r>
        <w:t xml:space="preserve">мрамора, торговля масломъ, виномъ, шел- </w:t>
      </w:r>
      <w:r>
        <w:br/>
      </w:r>
      <w:r>
        <w:t xml:space="preserve">комъ, южными плодами, ловля устрицъ и </w:t>
      </w:r>
      <w:r>
        <w:br/>
      </w:r>
      <w:r>
        <w:t xml:space="preserve">тунцевъ и (1896) 3319 (какъ община 1891 г. </w:t>
      </w:r>
      <w:r>
        <w:br/>
      </w:r>
      <w:r>
        <w:t xml:space="preserve">4407) жит. — В. основанъ 1395 Карломъ ИП </w:t>
      </w:r>
      <w:r>
        <w:br/>
      </w:r>
      <w:r>
        <w:t xml:space="preserve">Анжуйскимъ, королемъ Сициши: дарован- </w:t>
      </w:r>
      <w:r>
        <w:br/>
      </w:r>
      <w:r>
        <w:t xml:space="preserve">ныя 1300 имъ порту привилеги много </w:t>
      </w:r>
      <w:r>
        <w:br/>
      </w:r>
      <w:r>
        <w:t xml:space="preserve">способствовали развито города. По раз- </w:t>
      </w:r>
      <w:r>
        <w:br/>
      </w:r>
      <w:r>
        <w:t xml:space="preserve">рушени порта турецкимъ флотомъ подъ </w:t>
      </w:r>
      <w:r>
        <w:br/>
      </w:r>
      <w:r>
        <w:t xml:space="preserve">предводительствомъь Хайреддина Барба- </w:t>
      </w:r>
      <w:r>
        <w:br/>
      </w:r>
      <w:r>
        <w:t xml:space="preserve">россы въ ХУ в., пунктъ быль вновь от- </w:t>
      </w:r>
      <w:r>
        <w:br/>
      </w:r>
      <w:r>
        <w:t xml:space="preserve">строень и укр$иленъ Эмануиломъ Фили- </w:t>
      </w:r>
      <w:r>
        <w:br/>
      </w:r>
      <w:r>
        <w:t xml:space="preserve">беромъ, герцог. Савойскимъ, но впослЪд- </w:t>
      </w:r>
      <w:r>
        <w:br/>
      </w:r>
      <w:r>
        <w:t xml:space="preserve">тв!и неоднократно (1690, 1744 и 1792) по- </w:t>
      </w:r>
      <w:r>
        <w:br/>
      </w:r>
      <w:r>
        <w:t xml:space="preserve">падалъ въ руки французовъ; съ 1798—1814 </w:t>
      </w:r>
      <w:r>
        <w:br/>
      </w:r>
      <w:r>
        <w:t xml:space="preserve">В. принадлежалъ Франщи, но по услов1- </w:t>
      </w:r>
      <w:r>
        <w:br/>
      </w:r>
      <w:r>
        <w:t xml:space="preserve">ямъ перваго Парижскаго мирабылъ возвра- </w:t>
      </w:r>
      <w:r>
        <w:br/>
      </w:r>
      <w:r>
        <w:t xml:space="preserve">щенъ Сардини. Прежде В. представлялъ </w:t>
      </w:r>
      <w:r>
        <w:br/>
      </w:r>
      <w:r>
        <w:t xml:space="preserve">единственный военный портъ Сардинш, </w:t>
      </w:r>
      <w:r>
        <w:br/>
      </w:r>
      <w:r>
        <w:t xml:space="preserve">когда же и Генуя перешла къ послЪдней, </w:t>
      </w:r>
      <w:r>
        <w:br/>
      </w:r>
      <w:r>
        <w:t xml:space="preserve">то всЪ морсыя учреждения были перене- </w:t>
      </w:r>
      <w:r>
        <w:br/>
      </w:r>
      <w:r>
        <w:t xml:space="preserve">сены изъ В. въ Геную. Въ 1860 В. со вовмъ </w:t>
      </w:r>
      <w:r>
        <w:br/>
      </w:r>
      <w:r>
        <w:t xml:space="preserve">Ниццекимъ графствомъ перешелъ къ Фран- </w:t>
      </w:r>
      <w:r>
        <w:br/>
      </w:r>
      <w:r>
        <w:t xml:space="preserve">щи. —2) (В. де Рургъ, У. 4е Воцегеме) </w:t>
      </w:r>
      <w:r>
        <w:br/>
      </w:r>
      <w:r>
        <w:t xml:space="preserve">окр. г. во франц. департ. Авейронъ, на пра- </w:t>
      </w:r>
      <w:r>
        <w:br/>
      </w:r>
      <w:r>
        <w:t xml:space="preserve">вомъ берегу р. Авейрона, принимающаго </w:t>
      </w:r>
      <w:r>
        <w:br/>
      </w:r>
      <w:r>
        <w:t xml:space="preserve">здесь р. Альзу, при Орлеанской ж. д., имЪ- </w:t>
      </w:r>
      <w:r>
        <w:br/>
      </w:r>
      <w:r>
        <w:t xml:space="preserve">етъ церковь Нотръ-Дамъ, ХШ — ХУ! вв., </w:t>
      </w:r>
      <w:r>
        <w:br/>
      </w:r>
      <w:r>
        <w:t xml:space="preserve">съ большой балиней, бывпий картезансвй </w:t>
      </w:r>
      <w:r>
        <w:br/>
      </w:r>
      <w:r>
        <w:t xml:space="preserve">монастырь (въ настоящее время гостин- </w:t>
      </w:r>
      <w:r>
        <w:br/>
      </w:r>
      <w:r>
        <w:t xml:space="preserve">ница) и (1896) 6441 (какъ община 1891 г. </w:t>
      </w:r>
      <w:r>
        <w:br/>
      </w:r>
      <w:r>
        <w:t xml:space="preserve">9734 жит.), занимающихся производством </w:t>
      </w:r>
      <w:r>
        <w:br/>
      </w:r>
      <w:r>
        <w:t xml:space="preserve">пеньковой ткани, кожть, литьемъ колоко- </w:t>
      </w:r>
      <w:r>
        <w:br/>
      </w:r>
      <w:r>
        <w:t xml:space="preserve">ловъ и ведущихъь оживленную торговлю. </w:t>
      </w:r>
      <w:r>
        <w:br/>
      </w:r>
      <w:r>
        <w:t xml:space="preserve">3) (В. на Сонз, У. заг Бабпе), окружн. </w:t>
      </w:r>
      <w:r>
        <w:br/>
      </w:r>
      <w:r>
        <w:t xml:space="preserve">тор. во франц. департаменть Роны, при </w:t>
      </w:r>
      <w:r>
        <w:br/>
      </w:r>
      <w:r>
        <w:t xml:space="preserve">р. Моргон%, въ 2 км. оть праваго берега </w:t>
      </w:r>
      <w:r>
        <w:br/>
      </w:r>
      <w:r>
        <w:t xml:space="preserve">Соны. при ж. д. Парижь-Люонъ, еъ (1896) </w:t>
      </w:r>
      <w:r>
        <w:br/>
      </w:r>
      <w:r>
        <w:t xml:space="preserve">12,915 жит.; производство: хлопбчатобум. </w:t>
      </w:r>
      <w:r>
        <w:br/>
      </w:r>
      <w:r>
        <w:t xml:space="preserve">тканей, мапгинъ, кабелей; торговля скотомъ </w:t>
      </w:r>
      <w:r>
        <w:br/>
      </w:r>
      <w:r>
        <w:t xml:space="preserve">и ВИНОмМЪ.</w:t>
      </w:r>
    </w:p>
    <w:p>
      <w:pPr>
        <w:pStyle w:val="Normal"/>
      </w:pPr>
      <w:r>
        <w:t xml:space="preserve">Вилльямет, Вилльямъ, Вил- </w:t>
      </w:r>
      <w:r>
        <w:br/>
      </w:r>
      <w:r>
        <w:t xml:space="preserve">лье, см. Вильямеь, Вильямь, Вилье.</w:t>
      </w:r>
    </w:p>
    <w:p>
      <w:pPr>
        <w:pStyle w:val="Normal"/>
      </w:pPr>
      <w:r>
        <w:t xml:space="preserve">- Вилы.</w:t>
      </w:r>
    </w:p>
    <w:p>
      <w:pPr>
        <w:pStyle w:val="Normal"/>
      </w:pPr>
      <w:r>
        <w:t xml:space="preserve">Вилорогая ат </w:t>
      </w:r>
      <w:r>
        <w:br/>
      </w:r>
      <w:r>
        <w:t xml:space="preserve">лоты. </w:t>
      </w:r>
      <w:r>
        <w:br/>
      </w:r>
      <w:r>
        <w:t xml:space="preserve">Вилохвоскь (Натруа 0с/5.). Родъ </w:t>
      </w:r>
      <w:r>
        <w:br/>
      </w:r>
      <w:r>
        <w:t xml:space="preserve">бабочекъь изъ семейства прядильщиковъ. </w:t>
      </w:r>
      <w:r>
        <w:br/>
      </w:r>
      <w:r>
        <w:t xml:space="preserve">Большой В. (горностаевый В., Н. умща </w:t>
      </w:r>
      <w:r>
        <w:br/>
      </w:r>
      <w:r>
        <w:t xml:space="preserve">Т.), 62—75 мм. ширины, сЪровато-бълый, </w:t>
      </w:r>
      <w:r>
        <w:br/>
      </w:r>
      <w:r>
        <w:t xml:space="preserve">съ черными жилками на передн. крыльяхъ, </w:t>
      </w:r>
      <w:r>
        <w:br/>
      </w:r>
      <w:r>
        <w:t xml:space="preserve">съ неясными зигзагообразными лишями и </w:t>
      </w:r>
      <w:r>
        <w:br/>
      </w:r>
      <w:r>
        <w:t xml:space="preserve">черными краевыми лишями, летаеть въ </w:t>
      </w:r>
      <w:r>
        <w:br/>
      </w:r>
      <w:r>
        <w:t xml:space="preserve">маЪ и понЪ. Гусеница сперва черноватая, </w:t>
      </w:r>
      <w:r>
        <w:br/>
      </w:r>
      <w:r>
        <w:t xml:space="preserve">позднЪе зеленая съ коричневой спиной, </w:t>
      </w:r>
      <w:r>
        <w:br/>
      </w:r>
      <w:r>
        <w:t xml:space="preserve">ограниченной бБлой каймой, съ красной </w:t>
      </w:r>
      <w:r>
        <w:br/>
      </w:r>
      <w:r>
        <w:t xml:space="preserve">головой и двумя длинными, твердыми хво- </w:t>
      </w:r>
      <w:r>
        <w:br/>
      </w:r>
      <w:r>
        <w:t xml:space="preserve">стовыми придатками (откуда и назване), </w:t>
      </w:r>
      <w:r>
        <w:br/>
      </w:r>
      <w:r>
        <w:t xml:space="preserve">на 3 сегментЪ тЪло гусеницы вздуто. При </w:t>
      </w:r>
      <w:r>
        <w:br/>
      </w:r>
      <w:r>
        <w:t xml:space="preserve">раздражеши гусеницы, изъ концевыхъ ви- </w:t>
      </w:r>
      <w:r>
        <w:br/>
      </w:r>
      <w:r>
        <w:t xml:space="preserve">локь ея выступають двЪ тоныя красныя </w:t>
      </w:r>
      <w:r>
        <w:br/>
      </w:r>
      <w:r>
        <w:t xml:space="preserve">нити (бичи, отсюда — биченосная гусеница), </w:t>
      </w:r>
      <w:r>
        <w:br/>
      </w:r>
      <w:r>
        <w:t xml:space="preserve">въ то-же время открывается лежащая меж- </w:t>
      </w:r>
      <w:r>
        <w:br/>
      </w:r>
      <w:r>
        <w:t xml:space="preserve">ду грудными кольцами железа, выбрасываю- </w:t>
      </w:r>
      <w:r>
        <w:br/>
      </w:r>
      <w:r>
        <w:t xml:space="preserve">щая жидкость, пахнущую салициломъ и </w:t>
      </w:r>
      <w:r>
        <w:br/>
      </w:r>
      <w:r>
        <w:t xml:space="preserve">содержащую до 40/0 муравьиной кислоты. </w:t>
      </w:r>
      <w:r>
        <w:br/>
      </w:r>
      <w:r>
        <w:t xml:space="preserve">Передъ окукленемъ гусеница объдаеть </w:t>
      </w:r>
      <w:r>
        <w:br/>
      </w:r>
      <w:r>
        <w:t xml:space="preserve">растеше, служащее ей пищей, и окружает'ь </w:t>
      </w:r>
      <w:r>
        <w:br/>
      </w:r>
      <w:r>
        <w:t xml:space="preserve">себя паутинной тканью, содержащей ку- </w:t>
      </w:r>
      <w:r>
        <w:br/>
      </w:r>
      <w:r>
        <w:t xml:space="preserve">сочки древесины и коры. Въ такомъ жи- </w:t>
      </w:r>
      <w:r>
        <w:br/>
      </w:r>
      <w:r>
        <w:t xml:space="preserve">лищ гусеница проводить зиму. </w:t>
      </w:r>
      <w:r>
        <w:br/>
      </w:r>
      <w:r>
        <w:t xml:space="preserve">Вилоязычныхя, см. ящерицы. </w:t>
      </w:r>
      <w:r>
        <w:br/>
      </w:r>
      <w:r>
        <w:t xml:space="preserve">Вилуинтъ, прекрасные кристаллы идо- </w:t>
      </w:r>
      <w:r>
        <w:br/>
      </w:r>
      <w:r>
        <w:t xml:space="preserve">краза (см.) или везув!ана, встрЪчающ. </w:t>
      </w:r>
      <w:r>
        <w:br/>
      </w:r>
      <w:r>
        <w:t xml:space="preserve">по берегамъ р. Вилюя при устьв р. Ахта- </w:t>
      </w:r>
      <w:r>
        <w:br/>
      </w:r>
      <w:r>
        <w:t xml:space="preserve">ранды въ вост. Сибири; они темнозеленаго </w:t>
      </w:r>
      <w:r>
        <w:br/>
      </w:r>
      <w:r>
        <w:t xml:space="preserve">цвЪта; вросли въ полуразрушенную глини- </w:t>
      </w:r>
      <w:r>
        <w:br/>
      </w:r>
      <w:r>
        <w:t xml:space="preserve">стую массу и отличаются отъ настоящаго </w:t>
      </w:r>
      <w:r>
        <w:br/>
      </w:r>
      <w:r>
        <w:t xml:space="preserve">идокраза нЪкоторыми особенностями луче- </w:t>
      </w:r>
      <w:r>
        <w:br/>
      </w:r>
      <w:r>
        <w:t xml:space="preserve">преломлен!я, зависящими отъ структуры </w:t>
      </w:r>
      <w:r>
        <w:br/>
      </w:r>
      <w:r>
        <w:t xml:space="preserve">кристалла; сложность этой внутренн. струк- </w:t>
      </w:r>
      <w:r>
        <w:br/>
      </w:r>
      <w:r>
        <w:t xml:space="preserve">туры обыкновенно выражается особым ри- </w:t>
      </w:r>
      <w:r>
        <w:br/>
      </w:r>
      <w:r>
        <w:t xml:space="preserve">сункомъ на плоскостяхь кристалла. </w:t>
      </w:r>
      <w:r>
        <w:br/>
      </w:r>
      <w:r>
        <w:t xml:space="preserve">Вилы, разнообразно устроенныя руч- </w:t>
      </w:r>
      <w:r>
        <w:br/>
      </w:r>
      <w:r>
        <w:t xml:space="preserve">ныя орудя. Деревянныя В. съ двумя </w:t>
      </w:r>
      <w:r>
        <w:br/>
      </w:r>
      <w:r>
        <w:t xml:space="preserve">зубьями употребляють для накладывашя </w:t>
      </w:r>
      <w:r>
        <w:br/>
      </w:r>
      <w:r>
        <w:t xml:space="preserve">и скидываня сЪна; желЪзныя В., съ тремя </w:t>
      </w:r>
      <w:r>
        <w:br/>
      </w:r>
      <w:r>
        <w:t xml:space="preserve">или болЪе зубьями, примзняютея при пе- </w:t>
      </w:r>
      <w:r>
        <w:br/>
      </w:r>
      <w:r>
        <w:t xml:space="preserve">релопачиван!и навоза, а также для раз- </w:t>
      </w:r>
      <w:r>
        <w:br/>
      </w:r>
      <w:r>
        <w:t xml:space="preserve">рыхленя, притомъ весьма совершеннаго, </w:t>
      </w:r>
      <w:r>
        <w:br/>
      </w:r>
      <w:r>
        <w:t xml:space="preserve">легкихъ почвъ. Желззныя В. извЪетны бо0- </w:t>
      </w:r>
      <w:r>
        <w:br/>
      </w:r>
      <w:r>
        <w:t xml:space="preserve">ле подъ назвашемъ англ1йскихъ. </w:t>
      </w:r>
      <w:r>
        <w:br/>
      </w:r>
      <w:r>
        <w:t xml:space="preserve">Вильх, болг. и серб. мивичесяя дЪвы, </w:t>
      </w:r>
      <w:r>
        <w:br/>
      </w:r>
      <w:r>
        <w:t xml:space="preserve">общее назвае для множества мивологи- </w:t>
      </w:r>
      <w:r>
        <w:br/>
      </w:r>
      <w:r>
        <w:t xml:space="preserve">ческихъ представлешй: русалокт, лЪъс- </w:t>
      </w:r>
      <w:r>
        <w:br/>
      </w:r>
      <w:r>
        <w:t xml:space="preserve">ныхъ вилъ и т. д, при чемъ у болгаръ </w:t>
      </w:r>
      <w:r>
        <w:br/>
      </w:r>
      <w:r>
        <w:t xml:space="preserve">преобладаетъ назвае самовилъ и само- </w:t>
      </w:r>
      <w:r>
        <w:br/>
      </w:r>
      <w:r>
        <w:t xml:space="preserve">дивъ, гдЪ само торжественно греч. @иа </w:t>
      </w:r>
      <w:r>
        <w:br/>
      </w:r>
      <w:r>
        <w:t xml:space="preserve">(въ амадоц@с) или указываетъ на уеди- </w:t>
      </w:r>
      <w:r>
        <w:br/>
      </w:r>
      <w:r>
        <w:t xml:space="preserve">ненный характеръь жизни нЪкоторыхъ В. </w:t>
      </w:r>
      <w:r>
        <w:br/>
      </w:r>
      <w:r>
        <w:t xml:space="preserve">Вообще В. играють въ рЪзкахъ и колод- </w:t>
      </w:r>
      <w:r>
        <w:br/>
      </w:r>
      <w:r>
        <w:t xml:space="preserve">цахъ стаями, ръзвятея на лугахь ит. д.; </w:t>
      </w:r>
      <w:r>
        <w:br/>
      </w:r>
      <w:r>
        <w:t xml:space="preserve">увидЪть ихъ грозить для всякаго, кромЪ </w:t>
      </w:r>
      <w:r>
        <w:br/>
      </w:r>
      <w:r>
        <w:t xml:space="preserve">пастуха, опасностью сойти съ ума (у болг.). </w:t>
      </w:r>
      <w:r>
        <w:br/>
      </w:r>
      <w:r>
        <w:t xml:space="preserve">В. отличаются необыкновенной дЪвствен- </w:t>
      </w:r>
      <w:r>
        <w:br/>
      </w:r>
      <w:r>
        <w:t xml:space="preserve">ной красотой, высокимъ ростомъ и длин- </w:t>
      </w:r>
      <w:r>
        <w:br/>
      </w:r>
      <w:r>
        <w:t xml:space="preserve">ными до пять волосами золотистаго цв'та. </w:t>
      </w:r>
      <w:r>
        <w:br/>
      </w:r>
      <w:r>
        <w:t xml:space="preserve">Лишивиись хоть одного волоса, на головъ, </w:t>
      </w:r>
      <w:r>
        <w:br/>
      </w:r>
      <w:r>
        <w:t xml:space="preserve">В. умираеть. В. легко и своболно носятся </w:t>
      </w:r>
      <w:r>
        <w:br/>
      </w:r>
      <w:r>
        <w:t xml:space="preserve">по воздуху, хотя крылья у нихъ невидимы, </w:t>
      </w:r>
      <w:r>
        <w:br/>
      </w:r>
      <w:r>
        <w:t xml:space="preserve">и въ случаь нужды В. могутъ ихъ ени- </w:t>
      </w:r>
      <w:r>
        <w:br/>
      </w:r>
      <w:r>
        <w:t xml:space="preserve">мать. Единственнымъь одъяшемъ для В.</w:t>
      </w:r>
    </w:p>
    <w:p>
      <w:pPr>
        <w:pStyle w:val="Normal"/>
      </w:pPr>
      <w:r>
        <w:t xml:space="preserve">гистоа, см. аниис</w:t>
      </w:r>
    </w:p>
    <w:p>
      <w:pPr>
        <w:pStyle w:val="Normal"/>
      </w:pPr>
      <w:r>
        <w:t xml:space="preserve">-совЪъту Н. Г. Рубинштейна тотчасъ же от-</w:t>
      </w:r>
    </w:p>
    <w:p>
      <w:pPr>
        <w:pStyle w:val="Normal"/>
      </w:pPr>
      <w:r>
        <w:t xml:space="preserve">“лафранка, гор. въ франц. департ. При-</w:t>
      </w:r>
    </w:p>
    <w:p>
      <w:pPr>
        <w:pStyle w:val="Normal"/>
      </w:pPr>
      <w:r>
        <w:t xml:space="preserve">34 ВилльфФРАНИЬ</w:t>
      </w:r>
    </w:p>
    <w:p>
      <w:pPr>
        <w:pStyle w:val="Normal"/>
      </w:pPr>
      <w:r>
        <w:t xml:space="preserve">2) В., Василий Юльев., екрипачъ, пе- </w:t>
      </w:r>
      <w:r>
        <w:br/>
      </w:r>
      <w:r>
        <w:t xml:space="preserve">дагогь, дирижеръ. Племянникъ В. 1-го, </w:t>
      </w:r>
      <w:r>
        <w:br/>
      </w:r>
      <w:r>
        <w:t xml:space="preserve">род. 1850 въ МосквЪ. Окончилъ курсъ </w:t>
      </w:r>
      <w:r>
        <w:br/>
      </w:r>
      <w:r>
        <w:t xml:space="preserve">въ московск. консерватор1и въ 1873 г. по </w:t>
      </w:r>
      <w:r>
        <w:br/>
      </w:r>
      <w:r>
        <w:t xml:space="preserve">скрипичному классу Ф. Лауба и по кон- </w:t>
      </w:r>
      <w:r>
        <w:br/>
      </w:r>
      <w:r>
        <w:t xml:space="preserve">трапункту класса П. И. Чайковскаго. По</w:t>
      </w:r>
    </w:p>
    <w:p>
      <w:pPr>
        <w:pStyle w:val="Normal"/>
      </w:pPr>
      <w:r>
        <w:t xml:space="preserve">правился въ Нижнй-Новгородъ, ставъ во </w:t>
      </w:r>
      <w:r>
        <w:br/>
      </w:r>
      <w:r>
        <w:t xml:space="preserve">главЪ организованнаго имъ мЪъстнаго от- </w:t>
      </w:r>
      <w:r>
        <w:br/>
      </w:r>
      <w:r>
        <w:t xml:space="preserve">дълешя Р. М. 0., а также руководя сфор- </w:t>
      </w:r>
      <w:r>
        <w:br/>
      </w:r>
      <w:r>
        <w:t xml:space="preserve">мированными имъ оркестрами. </w:t>
      </w:r>
      <w:r>
        <w:br/>
      </w:r>
      <w:r>
        <w:t xml:space="preserve">Вилльфраниит (УШе{гапсВе), назва- </w:t>
      </w:r>
      <w:r>
        <w:br/>
      </w:r>
      <w:r>
        <w:t xml:space="preserve">зе многочисл. город. во Франщи: 1) Вил-</w:t>
      </w:r>
    </w:p>
    <w:p>
      <w:pPr>
        <w:pStyle w:val="Normal"/>
      </w:pPr>
      <w:r>
        <w:t xml:space="preserve">морскихъ Альпъ, Ниццскаго округа, въ 3 </w:t>
      </w:r>
      <w:r>
        <w:br/>
      </w:r>
      <w:r>
        <w:t xml:space="preserve">км. къ в. оть Ниццы, живописно располо- </w:t>
      </w:r>
      <w:r>
        <w:br/>
      </w:r>
      <w:r>
        <w:t xml:space="preserve">женъ въ концЪ глубоко врёзывающагося </w:t>
      </w:r>
      <w:r>
        <w:br/>
      </w:r>
      <w:r>
        <w:t xml:space="preserve">залива Средиз. моря (Радъ де В.), омы- </w:t>
      </w:r>
      <w:r>
        <w:br/>
      </w:r>
      <w:r>
        <w:t xml:space="preserve">зающаго на в. полуос. С-ть Жанъ (съ мая- </w:t>
      </w:r>
      <w:r>
        <w:br/>
      </w:r>
      <w:r>
        <w:t xml:space="preserve">комъ на мысь Ферра), защищеннаго фор- </w:t>
      </w:r>
      <w:r>
        <w:br/>
      </w:r>
      <w:r>
        <w:t xml:space="preserve">томъ Монтальбанъ и нЪоколькими батта- </w:t>
      </w:r>
      <w:r>
        <w:br/>
      </w:r>
      <w:r>
        <w:t xml:space="preserve">реями; В. часто употребляется въ качествв </w:t>
      </w:r>
      <w:r>
        <w:br/>
      </w:r>
      <w:r>
        <w:t xml:space="preserve">надежнаго рейда военными судами, при </w:t>
      </w:r>
      <w:r>
        <w:br/>
      </w:r>
      <w:r>
        <w:t xml:space="preserve">ж. д., имъетъ цитадель, военный и коммерче- </w:t>
      </w:r>
      <w:r>
        <w:br/>
      </w:r>
      <w:r>
        <w:t xml:space="preserve">свй порты съ арсеналомъ и лазаретомъ, </w:t>
      </w:r>
      <w:r>
        <w:br/>
      </w:r>
      <w:r>
        <w:t xml:space="preserve">морское купанье, судостроит. верфи; ломки </w:t>
      </w:r>
      <w:r>
        <w:br/>
      </w:r>
      <w:r>
        <w:t xml:space="preserve">мрамора, торговля масломъ, виномъ, шел- </w:t>
      </w:r>
      <w:r>
        <w:br/>
      </w:r>
      <w:r>
        <w:t xml:space="preserve">комъ, южными плодами, ловля устрицъ и </w:t>
      </w:r>
      <w:r>
        <w:br/>
      </w:r>
      <w:r>
        <w:t xml:space="preserve">тунцевъ и (1896) 3319 (какъ община 1891 г. </w:t>
      </w:r>
      <w:r>
        <w:br/>
      </w:r>
      <w:r>
        <w:t xml:space="preserve">4407) жит. — В. основанъ 1395 Карломъ ИП </w:t>
      </w:r>
      <w:r>
        <w:br/>
      </w:r>
      <w:r>
        <w:t xml:space="preserve">Анжуйскимъ, королемъ Сициши: дарован- </w:t>
      </w:r>
      <w:r>
        <w:br/>
      </w:r>
      <w:r>
        <w:t xml:space="preserve">ныя 1300 имъ порту привилеги много </w:t>
      </w:r>
      <w:r>
        <w:br/>
      </w:r>
      <w:r>
        <w:t xml:space="preserve">способствовали развито города. По раз- </w:t>
      </w:r>
      <w:r>
        <w:br/>
      </w:r>
      <w:r>
        <w:t xml:space="preserve">рушени порта турецкимъ флотомъ подъ </w:t>
      </w:r>
      <w:r>
        <w:br/>
      </w:r>
      <w:r>
        <w:t xml:space="preserve">предводительствомъь Хайреддина Барба- </w:t>
      </w:r>
      <w:r>
        <w:br/>
      </w:r>
      <w:r>
        <w:t xml:space="preserve">россы въ ХУ в., пунктъ быль вновь от- </w:t>
      </w:r>
      <w:r>
        <w:br/>
      </w:r>
      <w:r>
        <w:t xml:space="preserve">строень и укр$иленъ Эмануиломъ Фили- </w:t>
      </w:r>
      <w:r>
        <w:br/>
      </w:r>
      <w:r>
        <w:t xml:space="preserve">беромъ, герцог. Савойскимъ, но впослЪд- </w:t>
      </w:r>
      <w:r>
        <w:br/>
      </w:r>
      <w:r>
        <w:t xml:space="preserve">тв!и неоднократно (1690, 1744 и 1792) по- </w:t>
      </w:r>
      <w:r>
        <w:br/>
      </w:r>
      <w:r>
        <w:t xml:space="preserve">падалъ въ руки французовъ; съ 1798—1814 </w:t>
      </w:r>
      <w:r>
        <w:br/>
      </w:r>
      <w:r>
        <w:t xml:space="preserve">В. принадлежалъ Франщи, но по услов1- </w:t>
      </w:r>
      <w:r>
        <w:br/>
      </w:r>
      <w:r>
        <w:t xml:space="preserve">ямъ перваго Парижскаго мирабылъ возвра- </w:t>
      </w:r>
      <w:r>
        <w:br/>
      </w:r>
      <w:r>
        <w:t xml:space="preserve">щенъ Сардини. Прежде В. представлялъ </w:t>
      </w:r>
      <w:r>
        <w:br/>
      </w:r>
      <w:r>
        <w:t xml:space="preserve">единственный военный портъ Сардинш, </w:t>
      </w:r>
      <w:r>
        <w:br/>
      </w:r>
      <w:r>
        <w:t xml:space="preserve">когда же и Генуя перешла къ послЪдней, </w:t>
      </w:r>
      <w:r>
        <w:br/>
      </w:r>
      <w:r>
        <w:t xml:space="preserve">то всЪ морсыя учреждения были перене- </w:t>
      </w:r>
      <w:r>
        <w:br/>
      </w:r>
      <w:r>
        <w:t xml:space="preserve">сены изъ В. въ Геную. Въ 1860 В. со вовмъ </w:t>
      </w:r>
      <w:r>
        <w:br/>
      </w:r>
      <w:r>
        <w:t xml:space="preserve">Ниццекимъ графствомъ перешелъ къ Фран- </w:t>
      </w:r>
      <w:r>
        <w:br/>
      </w:r>
      <w:r>
        <w:t xml:space="preserve">щи. —2) (В. де Рургъ, У. 4е Воцегеме) </w:t>
      </w:r>
      <w:r>
        <w:br/>
      </w:r>
      <w:r>
        <w:t xml:space="preserve">окр. г. во франц. департ. Авейронъ, на пра- </w:t>
      </w:r>
      <w:r>
        <w:br/>
      </w:r>
      <w:r>
        <w:t xml:space="preserve">вомъ берегу р. Авейрона, принимающаго </w:t>
      </w:r>
      <w:r>
        <w:br/>
      </w:r>
      <w:r>
        <w:t xml:space="preserve">здесь р. Альзу, при Орлеанской ж. д., имЪ- </w:t>
      </w:r>
      <w:r>
        <w:br/>
      </w:r>
      <w:r>
        <w:t xml:space="preserve">етъ церковь Нотръ-Дамъ, ХШ — ХУ! вв., </w:t>
      </w:r>
      <w:r>
        <w:br/>
      </w:r>
      <w:r>
        <w:t xml:space="preserve">съ большой балиней, бывпий картезансвй </w:t>
      </w:r>
      <w:r>
        <w:br/>
      </w:r>
      <w:r>
        <w:t xml:space="preserve">монастырь (въ настоящее время гостин- </w:t>
      </w:r>
      <w:r>
        <w:br/>
      </w:r>
      <w:r>
        <w:t xml:space="preserve">ница) и (1896) 6441 (какъ община 1891 г. </w:t>
      </w:r>
      <w:r>
        <w:br/>
      </w:r>
      <w:r>
        <w:t xml:space="preserve">9734 жит.), занимающихся производством </w:t>
      </w:r>
      <w:r>
        <w:br/>
      </w:r>
      <w:r>
        <w:t xml:space="preserve">пеньковой ткани, кожть, литьемъ колоко- </w:t>
      </w:r>
      <w:r>
        <w:br/>
      </w:r>
      <w:r>
        <w:t xml:space="preserve">ловъ и ведущихъь оживленную торговлю. </w:t>
      </w:r>
      <w:r>
        <w:br/>
      </w:r>
      <w:r>
        <w:t xml:space="preserve">3) (В. на Сонз, У. заг Бабпе), окружн. </w:t>
      </w:r>
      <w:r>
        <w:br/>
      </w:r>
      <w:r>
        <w:t xml:space="preserve">тор. во франц. департаменть Роны, при </w:t>
      </w:r>
      <w:r>
        <w:br/>
      </w:r>
      <w:r>
        <w:t xml:space="preserve">р. Моргон%, въ 2 км. оть праваго берега </w:t>
      </w:r>
      <w:r>
        <w:br/>
      </w:r>
      <w:r>
        <w:t xml:space="preserve">Соны. при ж. д. Парижь-Люонъ, еъ (1896) </w:t>
      </w:r>
      <w:r>
        <w:br/>
      </w:r>
      <w:r>
        <w:t xml:space="preserve">12,915 жит.; производство: хлопбчатобум. </w:t>
      </w:r>
      <w:r>
        <w:br/>
      </w:r>
      <w:r>
        <w:t xml:space="preserve">тканей, мапгинъ, кабелей; торговля скотомъ </w:t>
      </w:r>
      <w:r>
        <w:br/>
      </w:r>
      <w:r>
        <w:t xml:space="preserve">и ВИНОмМЪ.</w:t>
      </w:r>
    </w:p>
    <w:p>
      <w:pPr>
        <w:pStyle w:val="Normal"/>
      </w:pPr>
      <w:r>
        <w:t xml:space="preserve">Вилльямет, Вилльямъ, Вил- </w:t>
      </w:r>
      <w:r>
        <w:br/>
      </w:r>
      <w:r>
        <w:t xml:space="preserve">лье, см. Вильямеь, Вильямь, Вилье.</w:t>
      </w:r>
    </w:p>
    <w:p>
      <w:pPr>
        <w:pStyle w:val="Normal"/>
      </w:pPr>
      <w:r>
        <w:t xml:space="preserve">- Вилы.</w:t>
      </w:r>
    </w:p>
    <w:p>
      <w:pPr>
        <w:pStyle w:val="Normal"/>
      </w:pPr>
      <w:r>
        <w:t xml:space="preserve">Вилорогая ат </w:t>
      </w:r>
      <w:r>
        <w:br/>
      </w:r>
      <w:r>
        <w:t xml:space="preserve">лоты. </w:t>
      </w:r>
      <w:r>
        <w:br/>
      </w:r>
      <w:r>
        <w:t xml:space="preserve">Вилохвость (Натруа 0с/5.). Родъ </w:t>
      </w:r>
      <w:r>
        <w:br/>
      </w:r>
      <w:r>
        <w:t xml:space="preserve">бабочекъь изъ семейства прядильщиковъ. </w:t>
      </w:r>
      <w:r>
        <w:br/>
      </w:r>
      <w:r>
        <w:t xml:space="preserve">Большой В. (горностаевый В., Н. утща </w:t>
      </w:r>
      <w:r>
        <w:br/>
      </w:r>
      <w:r>
        <w:t xml:space="preserve">Т.), 62—75 мм. ширины, сЪровато-бълый, </w:t>
      </w:r>
      <w:r>
        <w:br/>
      </w:r>
      <w:r>
        <w:t xml:space="preserve">съ черными жилками на передн. крыльяхъ, </w:t>
      </w:r>
      <w:r>
        <w:br/>
      </w:r>
      <w:r>
        <w:t xml:space="preserve">съ неясными зигзагообразными лишями и </w:t>
      </w:r>
      <w:r>
        <w:br/>
      </w:r>
      <w:r>
        <w:t xml:space="preserve">черными краевыми лишями, летаеть въ </w:t>
      </w:r>
      <w:r>
        <w:br/>
      </w:r>
      <w:r>
        <w:t xml:space="preserve">маЪ и понЪ. Гусеница сперва черноватая, </w:t>
      </w:r>
      <w:r>
        <w:br/>
      </w:r>
      <w:r>
        <w:t xml:space="preserve">позднЪе зеленая съ коричневой спиной, </w:t>
      </w:r>
      <w:r>
        <w:br/>
      </w:r>
      <w:r>
        <w:t xml:space="preserve">ограниченной бБлой каймой, съ красной </w:t>
      </w:r>
      <w:r>
        <w:br/>
      </w:r>
      <w:r>
        <w:t xml:space="preserve">головой и двумя длинными, твердыми хво- </w:t>
      </w:r>
      <w:r>
        <w:br/>
      </w:r>
      <w:r>
        <w:t xml:space="preserve">стовыми придатками (откуда и назване), </w:t>
      </w:r>
      <w:r>
        <w:br/>
      </w:r>
      <w:r>
        <w:t xml:space="preserve">на 3 сегментЪ тЪло гусеницы вздуто. При </w:t>
      </w:r>
      <w:r>
        <w:br/>
      </w:r>
      <w:r>
        <w:t xml:space="preserve">раздражеши гусеницы, изъ концевыхъ ви- </w:t>
      </w:r>
      <w:r>
        <w:br/>
      </w:r>
      <w:r>
        <w:t xml:space="preserve">локь ея выступають двЪ тоныя красныя </w:t>
      </w:r>
      <w:r>
        <w:br/>
      </w:r>
      <w:r>
        <w:t xml:space="preserve">нити (бичи, отсюда — биченосная гусеница), </w:t>
      </w:r>
      <w:r>
        <w:br/>
      </w:r>
      <w:r>
        <w:t xml:space="preserve">въ то-же время открывается лежалщая меж- </w:t>
      </w:r>
      <w:r>
        <w:br/>
      </w:r>
      <w:r>
        <w:t xml:space="preserve">ду грудными кольцами железа, выбрасываю- </w:t>
      </w:r>
      <w:r>
        <w:br/>
      </w:r>
      <w:r>
        <w:t xml:space="preserve">щая жидкость, пахнущую салициломъ и </w:t>
      </w:r>
      <w:r>
        <w:br/>
      </w:r>
      <w:r>
        <w:t xml:space="preserve">содержащую до 40/0 муравьиной кислоты. </w:t>
      </w:r>
      <w:r>
        <w:br/>
      </w:r>
      <w:r>
        <w:t xml:space="preserve">Передъ окукленемъ гусеница объдаеть </w:t>
      </w:r>
      <w:r>
        <w:br/>
      </w:r>
      <w:r>
        <w:t xml:space="preserve">растеше, служащее ей пищей, и окружаеть </w:t>
      </w:r>
      <w:r>
        <w:br/>
      </w:r>
      <w:r>
        <w:t xml:space="preserve">себя паутинной тканью, содержащей ку- </w:t>
      </w:r>
      <w:r>
        <w:br/>
      </w:r>
      <w:r>
        <w:t xml:space="preserve">сочки древесины и коры. Въ такомъ жи- </w:t>
      </w:r>
      <w:r>
        <w:br/>
      </w:r>
      <w:r>
        <w:t xml:space="preserve">лищ гусеница проводить зиму. </w:t>
      </w:r>
      <w:r>
        <w:br/>
      </w:r>
      <w:r>
        <w:t xml:space="preserve">Вилоязычныхя, см. ящерицы. </w:t>
      </w:r>
      <w:r>
        <w:br/>
      </w:r>
      <w:r>
        <w:t xml:space="preserve">Вилуинтъ, прекрасные кристаллы идо- </w:t>
      </w:r>
      <w:r>
        <w:br/>
      </w:r>
      <w:r>
        <w:t xml:space="preserve">краза (см.) или везув!ана, встрЪчающ. </w:t>
      </w:r>
      <w:r>
        <w:br/>
      </w:r>
      <w:r>
        <w:t xml:space="preserve">по берегамъ р. Вилюя при устьв р. Ахта- </w:t>
      </w:r>
      <w:r>
        <w:br/>
      </w:r>
      <w:r>
        <w:t xml:space="preserve">ранды въ вост. Сибири; они темнозеленаго </w:t>
      </w:r>
      <w:r>
        <w:br/>
      </w:r>
      <w:r>
        <w:t xml:space="preserve">цвЪта; вросли въ полуразрушенную глини- </w:t>
      </w:r>
      <w:r>
        <w:br/>
      </w:r>
      <w:r>
        <w:t xml:space="preserve">стую массу и отличаются отъ настоящаго </w:t>
      </w:r>
      <w:r>
        <w:br/>
      </w:r>
      <w:r>
        <w:t xml:space="preserve">идокраза нЪкоторыми особенностями луче- </w:t>
      </w:r>
      <w:r>
        <w:br/>
      </w:r>
      <w:r>
        <w:t xml:space="preserve">преломлен!я, зависящими отъ структуры </w:t>
      </w:r>
      <w:r>
        <w:br/>
      </w:r>
      <w:r>
        <w:t xml:space="preserve">кристалла; сложность этой внутренн. струк- </w:t>
      </w:r>
      <w:r>
        <w:br/>
      </w:r>
      <w:r>
        <w:t xml:space="preserve">туры обыкновенно выражается особым ри- </w:t>
      </w:r>
      <w:r>
        <w:br/>
      </w:r>
      <w:r>
        <w:t xml:space="preserve">сункомъ на плоскостяхь кристалла. </w:t>
      </w:r>
      <w:r>
        <w:br/>
      </w:r>
      <w:r>
        <w:t xml:space="preserve">Вилы, разнообразно устроенныя руч- </w:t>
      </w:r>
      <w:r>
        <w:br/>
      </w:r>
      <w:r>
        <w:t xml:space="preserve">ныя орудя. Деревянныя В. съ двумя </w:t>
      </w:r>
      <w:r>
        <w:br/>
      </w:r>
      <w:r>
        <w:t xml:space="preserve">зубьями употребляють для накладывашя </w:t>
      </w:r>
      <w:r>
        <w:br/>
      </w:r>
      <w:r>
        <w:t xml:space="preserve">и скидываня сЪна; желЪзныя В., съ тремя </w:t>
      </w:r>
      <w:r>
        <w:br/>
      </w:r>
      <w:r>
        <w:t xml:space="preserve">или болЪе зубьями, примзняютея при пе- </w:t>
      </w:r>
      <w:r>
        <w:br/>
      </w:r>
      <w:r>
        <w:t xml:space="preserve">релопачиван!и навоза, а также для раз- </w:t>
      </w:r>
      <w:r>
        <w:br/>
      </w:r>
      <w:r>
        <w:t xml:space="preserve">рыхленя, притомъ весьма совершеннаго, </w:t>
      </w:r>
      <w:r>
        <w:br/>
      </w:r>
      <w:r>
        <w:t xml:space="preserve">легкихъ почвъ. Желёзныя В. извЪетны бо0- </w:t>
      </w:r>
      <w:r>
        <w:br/>
      </w:r>
      <w:r>
        <w:t xml:space="preserve">ле подъ назвашемъ англ1йскихъ,. </w:t>
      </w:r>
      <w:r>
        <w:br/>
      </w:r>
      <w:r>
        <w:t xml:space="preserve">Вильх, болг. и серб. мивичесяя дЪвы, </w:t>
      </w:r>
      <w:r>
        <w:br/>
      </w:r>
      <w:r>
        <w:t xml:space="preserve">общее назвае для множества мивологи- </w:t>
      </w:r>
      <w:r>
        <w:br/>
      </w:r>
      <w:r>
        <w:t xml:space="preserve">ческихъ представлешй: русалокт, лЪъс- </w:t>
      </w:r>
      <w:r>
        <w:br/>
      </w:r>
      <w:r>
        <w:t xml:space="preserve">ныхъ вилъ и т. д, при чемъ у болгаръ </w:t>
      </w:r>
      <w:r>
        <w:br/>
      </w:r>
      <w:r>
        <w:t xml:space="preserve">преобладаетъ назвае самовилъ и само- </w:t>
      </w:r>
      <w:r>
        <w:br/>
      </w:r>
      <w:r>
        <w:t xml:space="preserve">дивъ, гдЪ само торжественно греч. @иа </w:t>
      </w:r>
      <w:r>
        <w:br/>
      </w:r>
      <w:r>
        <w:t xml:space="preserve">(въ амадоц@с) или указываетъ на уеди- </w:t>
      </w:r>
      <w:r>
        <w:br/>
      </w:r>
      <w:r>
        <w:t xml:space="preserve">ненный характеръь жизни нЪкоторыхъ В. </w:t>
      </w:r>
      <w:r>
        <w:br/>
      </w:r>
      <w:r>
        <w:t xml:space="preserve">Вообще В. играють въ рЪзкахъ и колод- </w:t>
      </w:r>
      <w:r>
        <w:br/>
      </w:r>
      <w:r>
        <w:t xml:space="preserve">цахъ стаями, ръзвятея на лугахь ит. д.; </w:t>
      </w:r>
      <w:r>
        <w:br/>
      </w:r>
      <w:r>
        <w:t xml:space="preserve">увидЪть ихъ грозить для всякаго, кромЪ </w:t>
      </w:r>
      <w:r>
        <w:br/>
      </w:r>
      <w:r>
        <w:t xml:space="preserve">пастуха, опасностью сойти съ ума (у болг.). </w:t>
      </w:r>
      <w:r>
        <w:br/>
      </w:r>
      <w:r>
        <w:t xml:space="preserve">В. отличаются необыкновенной дЪвствен- </w:t>
      </w:r>
      <w:r>
        <w:br/>
      </w:r>
      <w:r>
        <w:t xml:space="preserve">ной красотой, высокимъ ростомъ и длин- </w:t>
      </w:r>
      <w:r>
        <w:br/>
      </w:r>
      <w:r>
        <w:t xml:space="preserve">ными до пять волосами золотистаго цв'Ъта. </w:t>
      </w:r>
      <w:r>
        <w:br/>
      </w:r>
      <w:r>
        <w:t xml:space="preserve">Лишивигись хоть одного волоса, на головЪ, </w:t>
      </w:r>
      <w:r>
        <w:br/>
      </w:r>
      <w:r>
        <w:t xml:space="preserve">В. умираеть. В. легко и евоболно носятся </w:t>
      </w:r>
      <w:r>
        <w:br/>
      </w:r>
      <w:r>
        <w:t xml:space="preserve">по воздуху, хотя крылья у нихъ невидимы, </w:t>
      </w:r>
      <w:r>
        <w:br/>
      </w:r>
      <w:r>
        <w:t xml:space="preserve">и въ случаь нужды В. могутъ ихъ ени- </w:t>
      </w:r>
      <w:r>
        <w:br/>
      </w:r>
      <w:r>
        <w:t xml:space="preserve">мать. Единственнымъь одъяшемъ для В.</w:t>
      </w:r>
    </w:p>
    <w:p>
      <w:pPr>
        <w:pStyle w:val="Normal"/>
      </w:pPr>
      <w:r>
        <w:t xml:space="preserve">гиетоа, см. анрис</w:t>
      </w:r>
    </w:p>
    <w:p>
      <w:pPr>
        <w:pStyle w:val="Normal"/>
      </w:pPr>
      <w:r>
        <w:t xml:space="preserve">Виль —</w:t>
      </w:r>
    </w:p>
    <w:p>
      <w:pPr>
        <w:pStyle w:val="Normal"/>
      </w:pPr>
      <w:r>
        <w:t xml:space="preserve">служатъ ихъ волоса или зеленыя вътки. </w:t>
      </w:r>
      <w:r>
        <w:br/>
      </w:r>
      <w:r>
        <w:t xml:space="preserve">По господетвующему представлению, В. ду- </w:t>
      </w:r>
      <w:r>
        <w:br/>
      </w:r>
      <w:r>
        <w:t xml:space="preserve">ши деревьевъ: он появляются на свЪть </w:t>
      </w:r>
      <w:r>
        <w:br/>
      </w:r>
      <w:r>
        <w:t xml:space="preserve">лзтомъ на вЪтвяхь бука и тотчасъ же </w:t>
      </w:r>
      <w:r>
        <w:br/>
      </w:r>
      <w:r>
        <w:t xml:space="preserve">завертываются своими матерями въ зеле- </w:t>
      </w:r>
      <w:r>
        <w:br/>
      </w:r>
      <w:r>
        <w:t xml:space="preserve">ную листву. Время ихъ рожденя совпа- </w:t>
      </w:r>
      <w:r>
        <w:br/>
      </w:r>
      <w:r>
        <w:t xml:space="preserve">даеть обыкновенио съ мелкимъ дождемъ, </w:t>
      </w:r>
      <w:r>
        <w:br/>
      </w:r>
      <w:r>
        <w:t xml:space="preserve">съющимъ на солнц изъ мелкихъ тучекъ. </w:t>
      </w:r>
      <w:r>
        <w:br/>
      </w:r>
      <w:r>
        <w:t xml:space="preserve">Тогда при появлеши радуги дЪти иоють: </w:t>
      </w:r>
      <w:r>
        <w:br/>
      </w:r>
      <w:r>
        <w:t xml:space="preserve">родили се виле (вилы родились). Кто нака- </w:t>
      </w:r>
      <w:r>
        <w:br/>
      </w:r>
      <w:r>
        <w:t xml:space="preserve">нун5 Юрья дня сломаетъь вЪточку, тотъ </w:t>
      </w:r>
      <w:r>
        <w:br/>
      </w:r>
      <w:r>
        <w:t xml:space="preserve">становится счастливымъ, потому что на </w:t>
      </w:r>
      <w:r>
        <w:br/>
      </w:r>
      <w:r>
        <w:t xml:space="preserve">ней живеть маленькая В., умывающаяся </w:t>
      </w:r>
      <w:r>
        <w:br/>
      </w:r>
      <w:r>
        <w:t xml:space="preserve">солнечными лучами и питающаяся росой. </w:t>
      </w:r>
      <w:r>
        <w:br/>
      </w:r>
      <w:r>
        <w:t xml:space="preserve">Живя на деревЪ и являясь его душою, В. </w:t>
      </w:r>
      <w:r>
        <w:br/>
      </w:r>
      <w:r>
        <w:t xml:space="preserve">умираеть немедленно, когда кончается </w:t>
      </w:r>
      <w:r>
        <w:br/>
      </w:r>
      <w:r>
        <w:t xml:space="preserve">жизнь дерева. Отъ этихъ основныхь и </w:t>
      </w:r>
      <w:r>
        <w:br/>
      </w:r>
      <w:r>
        <w:t xml:space="preserve">древнЪйшихъ представлений о В. значи- </w:t>
      </w:r>
      <w:r>
        <w:br/>
      </w:r>
      <w:r>
        <w:t xml:space="preserve">тельно отличаются воззръшя на нихъ въ </w:t>
      </w:r>
      <w:r>
        <w:br/>
      </w:r>
      <w:r>
        <w:t xml:space="preserve">народномъ апосЪ, гдЪ В. играетъ роль </w:t>
      </w:r>
      <w:r>
        <w:br/>
      </w:r>
      <w:r>
        <w:t xml:space="preserve">вообще феи, миеическаго женскаго суще- </w:t>
      </w:r>
      <w:r>
        <w:br/>
      </w:r>
      <w:r>
        <w:t xml:space="preserve">ства, вступающаго въ бракъ съ людьми </w:t>
      </w:r>
      <w:r>
        <w:br/>
      </w:r>
      <w:r>
        <w:t xml:space="preserve">(Марко Кралевичъ—сынъ В.) и вообще </w:t>
      </w:r>
      <w:r>
        <w:br/>
      </w:r>
      <w:r>
        <w:t xml:space="preserve">вмъшивающагося въ ихъ жизнь.</w:t>
      </w:r>
    </w:p>
    <w:p>
      <w:pPr>
        <w:pStyle w:val="Normal"/>
      </w:pPr>
      <w:r>
        <w:t xml:space="preserve">иль (\1, УМУ) окр. г. въ швейц. С-тъ </w:t>
      </w:r>
      <w:r>
        <w:br/>
      </w:r>
      <w:r>
        <w:t xml:space="preserve">Галленскомъ кантонЪ, 583 м. надъ у. м., </w:t>
      </w:r>
      <w:r>
        <w:br/>
      </w:r>
      <w:r>
        <w:t xml:space="preserve">узловой пунктъ ж. д, съ музеемъ рЪдко- </w:t>
      </w:r>
      <w:r>
        <w:br/>
      </w:r>
      <w:r>
        <w:t xml:space="preserve">стей и (1888 г.) 3507 жит., большею частью </w:t>
      </w:r>
      <w:r>
        <w:br/>
      </w:r>
      <w:r>
        <w:t xml:space="preserve">католиковъ; хлопчатобум. и красильное </w:t>
      </w:r>
      <w:r>
        <w:br/>
      </w:r>
      <w:r>
        <w:t xml:space="preserve">производство.</w:t>
      </w:r>
    </w:p>
    <w:p>
      <w:pPr>
        <w:pStyle w:val="Normal"/>
      </w:pPr>
      <w:r>
        <w:t xml:space="preserve">Вильбергъ, Христ1анъ, нм. жи- </w:t>
      </w:r>
      <w:r>
        <w:br/>
      </w:r>
      <w:r>
        <w:t xml:space="preserve">вопис., род. 1839, ум. 1882, учился у ху- </w:t>
      </w:r>
      <w:r>
        <w:br/>
      </w:r>
      <w:r>
        <w:t xml:space="preserve">дожниковъь Пайе, Грошуса, а съ 1870 у </w:t>
      </w:r>
      <w:r>
        <w:br/>
      </w:r>
      <w:r>
        <w:t xml:space="preserve">Освальда Ахенбаха въ ДюссельдорфЪ. В. </w:t>
      </w:r>
      <w:r>
        <w:br/>
      </w:r>
      <w:r>
        <w:t xml:space="preserve">посвятилъ себя архитектурной и пейзаж- </w:t>
      </w:r>
      <w:r>
        <w:br/>
      </w:r>
      <w:r>
        <w:t xml:space="preserve">ной живописи, совершивъ рядъ образова- </w:t>
      </w:r>
      <w:r>
        <w:br/>
      </w:r>
      <w:r>
        <w:t xml:space="preserve">тельныхъ позздокъ по сЪверной Гермаши </w:t>
      </w:r>
      <w:r>
        <w:br/>
      </w:r>
      <w:r>
        <w:t xml:space="preserve">и Итами. Поселившись въ Берлин, онъ </w:t>
      </w:r>
      <w:r>
        <w:br/>
      </w:r>
      <w:r>
        <w:t xml:space="preserve">быстро составилъ себъь имя семей видовъ, </w:t>
      </w:r>
      <w:r>
        <w:br/>
      </w:r>
      <w:r>
        <w:t xml:space="preserve">изображавшихъ внутревность итал. церквей, </w:t>
      </w:r>
      <w:r>
        <w:br/>
      </w:r>
      <w:r>
        <w:t xml:space="preserve">Въ передачЪ архитектурныхъ деталей мра- </w:t>
      </w:r>
      <w:r>
        <w:br/>
      </w:r>
      <w:r>
        <w:t xml:space="preserve">мора, камня и мозаики изъ золота онъ </w:t>
      </w:r>
      <w:r>
        <w:br/>
      </w:r>
      <w:r>
        <w:t xml:space="preserve">проявилъ замфчательное мастерство коло- </w:t>
      </w:r>
      <w:r>
        <w:br/>
      </w:r>
      <w:r>
        <w:t xml:space="preserve">рита, чему способствоваль и искусный вы- </w:t>
      </w:r>
      <w:r>
        <w:br/>
      </w:r>
      <w:r>
        <w:t xml:space="preserve">боръ освъщеншя. Изь наиболЪе выдаю- </w:t>
      </w:r>
      <w:r>
        <w:br/>
      </w:r>
      <w:r>
        <w:t xml:space="preserve">щихся его пейзажей и архитект. видовъ </w:t>
      </w:r>
      <w:r>
        <w:br/>
      </w:r>
      <w:r>
        <w:t xml:space="preserve">можно назвать: „Римеюий пейзажь съ гро- </w:t>
      </w:r>
      <w:r>
        <w:br/>
      </w:r>
      <w:r>
        <w:t xml:space="preserve">томъ Эгери“, „Уединен!е“, „Римеый фо- </w:t>
      </w:r>
      <w:r>
        <w:br/>
      </w:r>
      <w:r>
        <w:t xml:space="preserve">румъ“, „Храмъ Юноны въ Джирдженти на </w:t>
      </w:r>
      <w:r>
        <w:br/>
      </w:r>
      <w:r>
        <w:t xml:space="preserve">0—в8 Сицили“, „Видъ на Санта Маря </w:t>
      </w:r>
      <w:r>
        <w:br/>
      </w:r>
      <w:r>
        <w:t xml:space="preserve">делла Салюте въ Венеши“ и др. 1879 онъ </w:t>
      </w:r>
      <w:r>
        <w:br/>
      </w:r>
      <w:r>
        <w:t xml:space="preserve">совершилъ позздку въ Пергамъ, давшую </w:t>
      </w:r>
      <w:r>
        <w:br/>
      </w:r>
      <w:r>
        <w:t xml:space="preserve">ему содержаше для двухъ картинъ. 0со- </w:t>
      </w:r>
      <w:r>
        <w:br/>
      </w:r>
      <w:r>
        <w:t xml:space="preserve">бенно талантливо воспроизводиль В. па- </w:t>
      </w:r>
      <w:r>
        <w:br/>
      </w:r>
      <w:r>
        <w:t xml:space="preserve">мятники античной архитектуры.</w:t>
      </w:r>
    </w:p>
    <w:p>
      <w:pPr>
        <w:pStyle w:val="Normal"/>
      </w:pPr>
      <w:r>
        <w:t xml:space="preserve">Вильберфореь (\УШегЮгсе), 1) </w:t>
      </w:r>
      <w:r>
        <w:br/>
      </w:r>
      <w:r>
        <w:t xml:space="preserve">Вильямъ, англ. филантропъ, род. 1759, ум. </w:t>
      </w:r>
      <w:r>
        <w:br/>
      </w:r>
      <w:r>
        <w:t xml:space="preserve">1833, образов. получилъ въ КембриджЪ. и </w:t>
      </w:r>
      <w:r>
        <w:br/>
      </w:r>
      <w:r>
        <w:t xml:space="preserve">1780 сдфлался представителемъ Гулля въ </w:t>
      </w:r>
      <w:r>
        <w:br/>
      </w:r>
      <w:r>
        <w:t xml:space="preserve">нижней палатЪ. Онъ первый вмЪеть съ </w:t>
      </w:r>
      <w:r>
        <w:br/>
      </w:r>
      <w:r>
        <w:t xml:space="preserve">Питтомъ внесъ 1789 предложене объ отм- </w:t>
      </w:r>
      <w:r>
        <w:br/>
      </w:r>
      <w:r>
        <w:t xml:space="preserve">нЪ британской торговли неграми, но только </w:t>
      </w:r>
      <w:r>
        <w:br/>
      </w:r>
      <w:r>
        <w:t xml:space="preserve">1792 провелъ резолюцию, чтобы торговля </w:t>
      </w:r>
      <w:r>
        <w:br/>
      </w:r>
      <w:r>
        <w:t xml:space="preserve">эта была прекращена 1795. Однако, война, </w:t>
      </w:r>
      <w:r>
        <w:br/>
      </w:r>
      <w:r>
        <w:t xml:space="preserve">и опасное положене, въ которомъ находи- </w:t>
      </w:r>
      <w:r>
        <w:br/>
      </w:r>
      <w:r>
        <w:t xml:space="preserve">лись колон, не допускали того, чтобы </w:t>
      </w:r>
      <w:r>
        <w:br/>
      </w:r>
      <w:r>
        <w:t xml:space="preserve">мфра эта была приведена въ исполнене, </w:t>
      </w:r>
      <w:r>
        <w:br/>
      </w:r>
      <w:r>
        <w:t xml:space="preserve">ГЪмъ не менфе стремлешя В. привели къ</w:t>
      </w:r>
    </w:p>
    <w:p>
      <w:pPr>
        <w:pStyle w:val="Normal"/>
      </w:pPr>
      <w:r>
        <w:t xml:space="preserve">Вильвол. 85 </w:t>
      </w:r>
      <w:r>
        <w:br/>
      </w:r>
      <w:r>
        <w:t xml:space="preserve">тому, что 1807 быль принять новый за- </w:t>
      </w:r>
      <w:r>
        <w:br/>
      </w:r>
      <w:r>
        <w:t xml:space="preserve">конь относительно торговли невольниками. </w:t>
      </w:r>
      <w:r>
        <w:br/>
      </w:r>
      <w:r>
        <w:t xml:space="preserve">8 янв. 1808 она была отмЪнена на британ- </w:t>
      </w:r>
      <w:r>
        <w:br/>
      </w:r>
      <w:r>
        <w:t xml:space="preserve">ской территор!и. Тогда В. направилъ свои </w:t>
      </w:r>
      <w:r>
        <w:br/>
      </w:r>
      <w:r>
        <w:t xml:space="preserve">усищя къ тому, чтобы эта мЪра была при- </w:t>
      </w:r>
      <w:r>
        <w:br/>
      </w:r>
      <w:r>
        <w:t xml:space="preserve">нята и въ остальныхъ цивилизованных </w:t>
      </w:r>
      <w:r>
        <w:br/>
      </w:r>
      <w:r>
        <w:t xml:space="preserve">странахь ма. Подъ его в!янемъ Кестль- </w:t>
      </w:r>
      <w:r>
        <w:br/>
      </w:r>
      <w:r>
        <w:t xml:space="preserve">ри затронулъ этотъ вопросъ на вЪнскомъ </w:t>
      </w:r>
      <w:r>
        <w:br/>
      </w:r>
      <w:r>
        <w:t xml:space="preserve">конгрессь. По заключеши договоровъ, по </w:t>
      </w:r>
      <w:r>
        <w:br/>
      </w:r>
      <w:r>
        <w:t xml:space="preserve">которымъ Франщя, Испашя и Португамя </w:t>
      </w:r>
      <w:r>
        <w:br/>
      </w:r>
      <w:r>
        <w:t xml:space="preserve">обязывались прекратить торговлю неграми, </w:t>
      </w:r>
      <w:r>
        <w:br/>
      </w:r>
      <w:r>
        <w:t xml:space="preserve">В. зорко слЪдилъ за точнымъ исполне- </w:t>
      </w:r>
      <w:r>
        <w:br/>
      </w:r>
      <w:r>
        <w:t xml:space="preserve">немъ ихь и направилъ свои усимя къ </w:t>
      </w:r>
      <w:r>
        <w:br/>
      </w:r>
      <w:r>
        <w:t xml:space="preserve">уничтожено рабства вообще. Уже 1816 В. </w:t>
      </w:r>
      <w:r>
        <w:br/>
      </w:r>
      <w:r>
        <w:t xml:space="preserve">внесъ въ парламенть предложене объ </w:t>
      </w:r>
      <w:r>
        <w:br/>
      </w:r>
      <w:r>
        <w:t xml:space="preserve">уменьшени числа негровъ въ британскихъ </w:t>
      </w:r>
      <w:r>
        <w:br/>
      </w:r>
      <w:r>
        <w:t xml:space="preserve">колоняхъ Вестъ-Инд]и, а когда правитель- </w:t>
      </w:r>
      <w:r>
        <w:br/>
      </w:r>
      <w:r>
        <w:t xml:space="preserve">ство 1823 подготовило полную эмансипа- </w:t>
      </w:r>
      <w:r>
        <w:br/>
      </w:r>
      <w:r>
        <w:t xml:space="preserve">щю негровъ, В. обнаружиль неустанную </w:t>
      </w:r>
      <w:r>
        <w:br/>
      </w:r>
      <w:r>
        <w:t xml:space="preserve">дъятельность и подвергъ этотъ вопросъ </w:t>
      </w:r>
      <w:r>
        <w:br/>
      </w:r>
      <w:r>
        <w:t xml:space="preserve">строгому обсуждению въ палат. Съ 1825 </w:t>
      </w:r>
      <w:r>
        <w:br/>
      </w:r>
      <w:r>
        <w:t xml:space="preserve">В. удалился оть общественной дЪятельно- </w:t>
      </w:r>
      <w:r>
        <w:br/>
      </w:r>
      <w:r>
        <w:t xml:space="preserve">сти по болВзни. Въ своемъ соч. „РгасЫ- </w:t>
      </w:r>
      <w:r>
        <w:br/>
      </w:r>
      <w:r>
        <w:t xml:space="preserve">са! у1еуу оЁ е ргеуаШпа теНе1оиз зузбетз </w:t>
      </w:r>
      <w:r>
        <w:br/>
      </w:r>
      <w:r>
        <w:t xml:space="preserve">оЁ ргоЁеззе4 СЬт15Чапз“ (Лонд., 1897) В. вы- </w:t>
      </w:r>
      <w:r>
        <w:br/>
      </w:r>
      <w:r>
        <w:t xml:space="preserve">казалъ себя ръьшительнымъ сторонникомть </w:t>
      </w:r>
      <w:r>
        <w:br/>
      </w:r>
      <w:r>
        <w:t xml:space="preserve">англиканской церкви. Его б1ографю напи- </w:t>
      </w:r>
      <w:r>
        <w:br/>
      </w:r>
      <w:r>
        <w:t xml:space="preserve">сали: сыновья его Робертъ, Исаакъ и Са- </w:t>
      </w:r>
      <w:r>
        <w:br/>
      </w:r>
      <w:r>
        <w:t xml:space="preserve">муилъ („Метотз оё \УИНат \МПБегГогсе“, </w:t>
      </w:r>
      <w:r>
        <w:br/>
      </w:r>
      <w:r>
        <w:t xml:space="preserve">Лонд., 1858); Самуилъ В. (1868, нов. изд. </w:t>
      </w:r>
      <w:r>
        <w:br/>
      </w:r>
      <w:r>
        <w:t xml:space="preserve">1871); Кокунъ (Со14цвопт, 1867) и ЗоцЕ1- </w:t>
      </w:r>
      <w:r>
        <w:br/>
      </w:r>
      <w:r>
        <w:t xml:space="preserve">фоп (1380); его „Соггезропаепсе“ нанеч. </w:t>
      </w:r>
      <w:r>
        <w:br/>
      </w:r>
      <w:r>
        <w:t xml:space="preserve">1840, вь 2 т. Изъ его сыновей Вильямъ </w:t>
      </w:r>
      <w:r>
        <w:br/>
      </w:r>
      <w:r>
        <w:t xml:space="preserve">В. (1798—1879), Генри В. (ум. 1373) и Ро- </w:t>
      </w:r>
      <w:r>
        <w:br/>
      </w:r>
      <w:r>
        <w:t xml:space="preserve">бертъь Исаакъ, архидДаконъ Пюрксый </w:t>
      </w:r>
      <w:r>
        <w:br/>
      </w:r>
      <w:r>
        <w:t xml:space="preserve">(1802—1857), перешли въ католичество. </w:t>
      </w:r>
      <w:r>
        <w:br/>
      </w:r>
      <w:r>
        <w:t xml:space="preserve">Четвертый сынъ Самуилъ В. (1804—1873), </w:t>
      </w:r>
      <w:r>
        <w:br/>
      </w:r>
      <w:r>
        <w:t xml:space="preserve">епископъ Винчестерсюй и духовникъ ко- </w:t>
      </w:r>
      <w:r>
        <w:br/>
      </w:r>
      <w:r>
        <w:t xml:space="preserve">ролевы, написаль много теологическихь </w:t>
      </w:r>
      <w:r>
        <w:br/>
      </w:r>
      <w:r>
        <w:t xml:space="preserve">сочинен!й („ЕцсВал1зИса“ (1839); „Аза оз“ </w:t>
      </w:r>
      <w:r>
        <w:br/>
      </w:r>
      <w:r>
        <w:t xml:space="preserve">(1840); „Мое Боок оЁ а сошигу сегву- </w:t>
      </w:r>
      <w:r>
        <w:br/>
      </w:r>
      <w:r>
        <w:t xml:space="preserve">тап“; „Зегтойз оп иузсе|апеойз зи 6]есё5“; </w:t>
      </w:r>
      <w:r>
        <w:br/>
      </w:r>
      <w:r>
        <w:t xml:space="preserve">„Типез о{ зесезз10п“; „ТГипез оЁ тейуа“ и </w:t>
      </w:r>
      <w:r>
        <w:br/>
      </w:r>
      <w:r>
        <w:t xml:space="preserve">др.). Онъ быль однимъ изъ ревностнЪй- </w:t>
      </w:r>
      <w:r>
        <w:br/>
      </w:r>
      <w:r>
        <w:t xml:space="preserve">шихъ защитниковъ ритуалистическаго на- </w:t>
      </w:r>
      <w:r>
        <w:br/>
      </w:r>
      <w:r>
        <w:t xml:space="preserve">правлешя. См. его б1ографи, написанныя </w:t>
      </w:r>
      <w:r>
        <w:br/>
      </w:r>
      <w:r>
        <w:t xml:space="preserve">Ашвелемъ (АзевууеЙ) и сыномъ его Ре- </w:t>
      </w:r>
      <w:r>
        <w:br/>
      </w:r>
      <w:r>
        <w:t xml:space="preserve">тинальдомъ Г. В. (Лонд., 1879—3832) и Да- </w:t>
      </w:r>
      <w:r>
        <w:br/>
      </w:r>
      <w:r>
        <w:t xml:space="preserve">н1елемъ (Ражмей, 1891).</w:t>
      </w:r>
    </w:p>
    <w:p>
      <w:pPr>
        <w:pStyle w:val="Normal"/>
      </w:pPr>
      <w:r>
        <w:t xml:space="preserve">Вильбоз, 1!) Конст. Петр., композит. </w:t>
      </w:r>
      <w:r>
        <w:br/>
      </w:r>
      <w:r>
        <w:t xml:space="preserve">Род. 1817, ум. 1882. Воспитывался во 2-мъ </w:t>
      </w:r>
      <w:r>
        <w:br/>
      </w:r>
      <w:r>
        <w:t xml:space="preserve">кадетскомъ корпусв. Основательной тео- </w:t>
      </w:r>
      <w:r>
        <w:br/>
      </w:r>
      <w:r>
        <w:t xml:space="preserve">ретической подготовки не получилъ, а по- </w:t>
      </w:r>
      <w:r>
        <w:br/>
      </w:r>
      <w:r>
        <w:t xml:space="preserve">тому заявилъ себя въ своихъ произведе- </w:t>
      </w:r>
      <w:r>
        <w:br/>
      </w:r>
      <w:r>
        <w:t xml:space="preserve">шяхь лишь диллетантомъ, не лишеннымъ </w:t>
      </w:r>
      <w:r>
        <w:br/>
      </w:r>
      <w:r>
        <w:t xml:space="preserve">даровашя. Изъ крупныхъ сочинен! на- </w:t>
      </w:r>
      <w:r>
        <w:br/>
      </w:r>
      <w:r>
        <w:t xml:space="preserve">писалъ оперу въ трехъ дЪъйстыяхъ: „На- </w:t>
      </w:r>
      <w:r>
        <w:br/>
      </w:r>
      <w:r>
        <w:t xml:space="preserve">талья или волжеюе разбойники“, изданную </w:t>
      </w:r>
      <w:r>
        <w:br/>
      </w:r>
      <w:r>
        <w:t xml:space="preserve">въ видЪ клавираусцуга и отдЪльныхъ но- </w:t>
      </w:r>
      <w:r>
        <w:br/>
      </w:r>
      <w:r>
        <w:t xml:space="preserve">меровъ. Она была поставлена въ МосквЪ </w:t>
      </w:r>
      <w:r>
        <w:br/>
      </w:r>
      <w:r>
        <w:t xml:space="preserve">въ 1861 г., а въ Сиб. въ Мар. театр въ </w:t>
      </w:r>
      <w:r>
        <w:br/>
      </w:r>
      <w:r>
        <w:t xml:space="preserve">1863 г., гдз и выдержала пятнадцать пред- </w:t>
      </w:r>
      <w:r>
        <w:br/>
      </w:r>
      <w:r>
        <w:t xml:space="preserve">ставлешй. КромЪ того остались неиздан- </w:t>
      </w:r>
      <w:r>
        <w:br/>
      </w:r>
      <w:r>
        <w:t xml:space="preserve">ными оперы „Тарасъ Бульба“ и „Цыган- </w:t>
      </w:r>
      <w:r>
        <w:br/>
      </w:r>
      <w:r>
        <w:t xml:space="preserve">ка“. Написалъ также очень много рус- </w:t>
      </w:r>
      <w:r>
        <w:br/>
      </w:r>
      <w:r>
        <w:t xml:space="preserve">скихъ пЪсенъ для одного голоса съ фор- </w:t>
      </w:r>
      <w:r>
        <w:br/>
      </w:r>
      <w:r>
        <w:t xml:space="preserve">тешано и романсовъ. Изъ романсовъ наи- </w:t>
      </w:r>
      <w:r>
        <w:br/>
      </w:r>
      <w:r>
        <w:t xml:space="preserve">болЪе извЪстенъ дуэть „Моряки“</w:t>
      </w:r>
    </w:p>
    <w:p>
      <w:pPr>
        <w:pStyle w:val="Normal"/>
      </w:pPr>
      <w:r>
        <w:t xml:space="preserve">Виль —</w:t>
      </w:r>
    </w:p>
    <w:p>
      <w:pPr>
        <w:pStyle w:val="Normal"/>
      </w:pPr>
      <w:r>
        <w:t xml:space="preserve">служатъ ихъ волоса или зеленыя вътки. </w:t>
      </w:r>
      <w:r>
        <w:br/>
      </w:r>
      <w:r>
        <w:t xml:space="preserve">По господетвующему представлению, В. ду- </w:t>
      </w:r>
      <w:r>
        <w:br/>
      </w:r>
      <w:r>
        <w:t xml:space="preserve">ши деревьевъ: он появляются на свЪть </w:t>
      </w:r>
      <w:r>
        <w:br/>
      </w:r>
      <w:r>
        <w:t xml:space="preserve">лзтомъ на вЪтвяхь бука и тотчасъ же </w:t>
      </w:r>
      <w:r>
        <w:br/>
      </w:r>
      <w:r>
        <w:t xml:space="preserve">завертываются своими матерями въ зеле- </w:t>
      </w:r>
      <w:r>
        <w:br/>
      </w:r>
      <w:r>
        <w:t xml:space="preserve">ную листву. Время ихъ рожденя совпа- </w:t>
      </w:r>
      <w:r>
        <w:br/>
      </w:r>
      <w:r>
        <w:t xml:space="preserve">даеть обыкновенио съ мелкимъ дождемъ, </w:t>
      </w:r>
      <w:r>
        <w:br/>
      </w:r>
      <w:r>
        <w:t xml:space="preserve">съющимъ на солнц изъ мелкихъ тучекъ. </w:t>
      </w:r>
      <w:r>
        <w:br/>
      </w:r>
      <w:r>
        <w:t xml:space="preserve">Тогда при появлеши радуги дЪти иоють: </w:t>
      </w:r>
      <w:r>
        <w:br/>
      </w:r>
      <w:r>
        <w:t xml:space="preserve">родили се виле (вилы родились). Кто нака- </w:t>
      </w:r>
      <w:r>
        <w:br/>
      </w:r>
      <w:r>
        <w:t xml:space="preserve">нун5 Юрья дня сломаетъь вЪточку, тотъ </w:t>
      </w:r>
      <w:r>
        <w:br/>
      </w:r>
      <w:r>
        <w:t xml:space="preserve">становится счастливымъ, потому что на </w:t>
      </w:r>
      <w:r>
        <w:br/>
      </w:r>
      <w:r>
        <w:t xml:space="preserve">ней живеть маленькая В., умывающаяся </w:t>
      </w:r>
      <w:r>
        <w:br/>
      </w:r>
      <w:r>
        <w:t xml:space="preserve">солнечными лучами и питающаяся росой. </w:t>
      </w:r>
      <w:r>
        <w:br/>
      </w:r>
      <w:r>
        <w:t xml:space="preserve">Живя на деревЪ и являясь его душою, В. </w:t>
      </w:r>
      <w:r>
        <w:br/>
      </w:r>
      <w:r>
        <w:t xml:space="preserve">умираеть немедленно, когда кончается </w:t>
      </w:r>
      <w:r>
        <w:br/>
      </w:r>
      <w:r>
        <w:t xml:space="preserve">жизнь дерева. Отъ этихъ основныхь и </w:t>
      </w:r>
      <w:r>
        <w:br/>
      </w:r>
      <w:r>
        <w:t xml:space="preserve">древнЪйшихъ представлений о В. значи- </w:t>
      </w:r>
      <w:r>
        <w:br/>
      </w:r>
      <w:r>
        <w:t xml:space="preserve">тельно отличаются воззръшя на нихъ въ </w:t>
      </w:r>
      <w:r>
        <w:br/>
      </w:r>
      <w:r>
        <w:t xml:space="preserve">народномъ апосЪ, гдЪ В. играетъ роль </w:t>
      </w:r>
      <w:r>
        <w:br/>
      </w:r>
      <w:r>
        <w:t xml:space="preserve">вообще феи, миеическаго женскаго суще- </w:t>
      </w:r>
      <w:r>
        <w:br/>
      </w:r>
      <w:r>
        <w:t xml:space="preserve">ства, вступающаго въ бракъ съ людьми </w:t>
      </w:r>
      <w:r>
        <w:br/>
      </w:r>
      <w:r>
        <w:t xml:space="preserve">(Марко Кралевичъ—сынъ В.) и вообще </w:t>
      </w:r>
      <w:r>
        <w:br/>
      </w:r>
      <w:r>
        <w:t xml:space="preserve">вмъшивающагося въ ихъ жизнь.</w:t>
      </w:r>
    </w:p>
    <w:p>
      <w:pPr>
        <w:pStyle w:val="Normal"/>
      </w:pPr>
      <w:r>
        <w:t xml:space="preserve">иль (\1, УМУ) окр. г. въ швейц. С-тъ </w:t>
      </w:r>
      <w:r>
        <w:br/>
      </w:r>
      <w:r>
        <w:t xml:space="preserve">Галленскомъ кантонЪ, 583 м. надъ у. м., </w:t>
      </w:r>
      <w:r>
        <w:br/>
      </w:r>
      <w:r>
        <w:t xml:space="preserve">узловой пунктъ ж. д, съ музеемъ рЪдко- </w:t>
      </w:r>
      <w:r>
        <w:br/>
      </w:r>
      <w:r>
        <w:t xml:space="preserve">стей и (1888 г.) 3507 жит., большею частью </w:t>
      </w:r>
      <w:r>
        <w:br/>
      </w:r>
      <w:r>
        <w:t xml:space="preserve">католиковъ; хлопчатобум. и красильное </w:t>
      </w:r>
      <w:r>
        <w:br/>
      </w:r>
      <w:r>
        <w:t xml:space="preserve">производство.</w:t>
      </w:r>
    </w:p>
    <w:p>
      <w:pPr>
        <w:pStyle w:val="Normal"/>
      </w:pPr>
      <w:r>
        <w:t xml:space="preserve">Вильбергъ, Христ1анъ, нм. жи- </w:t>
      </w:r>
      <w:r>
        <w:br/>
      </w:r>
      <w:r>
        <w:t xml:space="preserve">вопис., род. 1839, ум. 1882, учился у ху- </w:t>
      </w:r>
      <w:r>
        <w:br/>
      </w:r>
      <w:r>
        <w:t xml:space="preserve">дожниковъь Пайе, Грошуса, а съ 1870 у </w:t>
      </w:r>
      <w:r>
        <w:br/>
      </w:r>
      <w:r>
        <w:t xml:space="preserve">Освальда Ахенбаха въ ДюссельдорфЪ. В. </w:t>
      </w:r>
      <w:r>
        <w:br/>
      </w:r>
      <w:r>
        <w:t xml:space="preserve">посвятилъ себя архитектурной и пейзаж- </w:t>
      </w:r>
      <w:r>
        <w:br/>
      </w:r>
      <w:r>
        <w:t xml:space="preserve">ной живописи, совершивъ рядъ образова- </w:t>
      </w:r>
      <w:r>
        <w:br/>
      </w:r>
      <w:r>
        <w:t xml:space="preserve">тельныхъ позздокъ по сЪверной Гермаши </w:t>
      </w:r>
      <w:r>
        <w:br/>
      </w:r>
      <w:r>
        <w:t xml:space="preserve">и Итами. Поселившись въ Берлин, онъ </w:t>
      </w:r>
      <w:r>
        <w:br/>
      </w:r>
      <w:r>
        <w:t xml:space="preserve">быстро составилъ себъь имя семей видовъ, </w:t>
      </w:r>
      <w:r>
        <w:br/>
      </w:r>
      <w:r>
        <w:t xml:space="preserve">изображавшихъ внутревность итал. церквей, </w:t>
      </w:r>
      <w:r>
        <w:br/>
      </w:r>
      <w:r>
        <w:t xml:space="preserve">Въ передачЪ архитектурныхъ деталей мра- </w:t>
      </w:r>
      <w:r>
        <w:br/>
      </w:r>
      <w:r>
        <w:t xml:space="preserve">мора, камня и мозаики изъ золота онъ </w:t>
      </w:r>
      <w:r>
        <w:br/>
      </w:r>
      <w:r>
        <w:t xml:space="preserve">проявилъ замфчательное мастерство коло- </w:t>
      </w:r>
      <w:r>
        <w:br/>
      </w:r>
      <w:r>
        <w:t xml:space="preserve">рита, чему способствоваль и искусный вы- </w:t>
      </w:r>
      <w:r>
        <w:br/>
      </w:r>
      <w:r>
        <w:t xml:space="preserve">боръ освъщеншя. Изь наиболЪе выдаю- </w:t>
      </w:r>
      <w:r>
        <w:br/>
      </w:r>
      <w:r>
        <w:t xml:space="preserve">щихся его пейзажей и архитект. видовъ </w:t>
      </w:r>
      <w:r>
        <w:br/>
      </w:r>
      <w:r>
        <w:t xml:space="preserve">можно назвать: „Римеюий пейзажь съ гро- </w:t>
      </w:r>
      <w:r>
        <w:br/>
      </w:r>
      <w:r>
        <w:t xml:space="preserve">томъ Эгери“, „Уединен!е“, „Римеый фо- </w:t>
      </w:r>
      <w:r>
        <w:br/>
      </w:r>
      <w:r>
        <w:t xml:space="preserve">румъ“, „Храмъ Юноны въ Джирдженти на </w:t>
      </w:r>
      <w:r>
        <w:br/>
      </w:r>
      <w:r>
        <w:t xml:space="preserve">0—в8 Сицили“, „Видъ на Санта Маря </w:t>
      </w:r>
      <w:r>
        <w:br/>
      </w:r>
      <w:r>
        <w:t xml:space="preserve">делла Салюте въ Венеши“ и др. 1879 онъ </w:t>
      </w:r>
      <w:r>
        <w:br/>
      </w:r>
      <w:r>
        <w:t xml:space="preserve">совершилъ позздку въ Пергамъ, давшую </w:t>
      </w:r>
      <w:r>
        <w:br/>
      </w:r>
      <w:r>
        <w:t xml:space="preserve">ему содержаше для двухъ картинъ. 0со- </w:t>
      </w:r>
      <w:r>
        <w:br/>
      </w:r>
      <w:r>
        <w:t xml:space="preserve">бенно талантливо воспроизводиль В. па- </w:t>
      </w:r>
      <w:r>
        <w:br/>
      </w:r>
      <w:r>
        <w:t xml:space="preserve">мятники античной архитектуры.</w:t>
      </w:r>
    </w:p>
    <w:p>
      <w:pPr>
        <w:pStyle w:val="Normal"/>
      </w:pPr>
      <w:r>
        <w:t xml:space="preserve">Вильберфореь (\УШегЮгсе), 1) </w:t>
      </w:r>
      <w:r>
        <w:br/>
      </w:r>
      <w:r>
        <w:t xml:space="preserve">Вильямъ, англ. филантропъ, род. 1759, ум. </w:t>
      </w:r>
      <w:r>
        <w:br/>
      </w:r>
      <w:r>
        <w:t xml:space="preserve">1833, образов. получилъ въ КембриджЪ. и </w:t>
      </w:r>
      <w:r>
        <w:br/>
      </w:r>
      <w:r>
        <w:t xml:space="preserve">1780 сдфлался представителемъ Гулля въ </w:t>
      </w:r>
      <w:r>
        <w:br/>
      </w:r>
      <w:r>
        <w:t xml:space="preserve">нижней палатЪ. Онъ первый вмЪеть съ </w:t>
      </w:r>
      <w:r>
        <w:br/>
      </w:r>
      <w:r>
        <w:t xml:space="preserve">Питтомъ внесъ 1789 предложене объ отм- </w:t>
      </w:r>
      <w:r>
        <w:br/>
      </w:r>
      <w:r>
        <w:t xml:space="preserve">нЪ британской торговли неграми, но только </w:t>
      </w:r>
      <w:r>
        <w:br/>
      </w:r>
      <w:r>
        <w:t xml:space="preserve">1792 провелъ резолюцию, чтобы торговля </w:t>
      </w:r>
      <w:r>
        <w:br/>
      </w:r>
      <w:r>
        <w:t xml:space="preserve">эта была прекращена 1795. Однако, война, </w:t>
      </w:r>
      <w:r>
        <w:br/>
      </w:r>
      <w:r>
        <w:t xml:space="preserve">и опасное положене, въ которомъ находи- </w:t>
      </w:r>
      <w:r>
        <w:br/>
      </w:r>
      <w:r>
        <w:t xml:space="preserve">лись колон, не допускали того, чтобы </w:t>
      </w:r>
      <w:r>
        <w:br/>
      </w:r>
      <w:r>
        <w:t xml:space="preserve">мфра эта была приведена въ исполнене, </w:t>
      </w:r>
      <w:r>
        <w:br/>
      </w:r>
      <w:r>
        <w:t xml:space="preserve">Гъмъ не менфе стремлешя В. привели къ</w:t>
      </w:r>
    </w:p>
    <w:p>
      <w:pPr>
        <w:pStyle w:val="Normal"/>
      </w:pPr>
      <w:r>
        <w:t xml:space="preserve">Вильвол. 35 </w:t>
      </w:r>
      <w:r>
        <w:br/>
      </w:r>
      <w:r>
        <w:t xml:space="preserve">тому, что 1807 быль принять новый за- </w:t>
      </w:r>
      <w:r>
        <w:br/>
      </w:r>
      <w:r>
        <w:t xml:space="preserve">конь относительно торговли невольниками. </w:t>
      </w:r>
      <w:r>
        <w:br/>
      </w:r>
      <w:r>
        <w:t xml:space="preserve">8 янв. 1808 она была отмЪнена на британ- </w:t>
      </w:r>
      <w:r>
        <w:br/>
      </w:r>
      <w:r>
        <w:t xml:space="preserve">ской территории. Тогда В. направилъ свои </w:t>
      </w:r>
      <w:r>
        <w:br/>
      </w:r>
      <w:r>
        <w:t xml:space="preserve">усищя къ тому, чтобы эта мЪра была при- </w:t>
      </w:r>
      <w:r>
        <w:br/>
      </w:r>
      <w:r>
        <w:t xml:space="preserve">нята и въ остальныхъ цивилизованных </w:t>
      </w:r>
      <w:r>
        <w:br/>
      </w:r>
      <w:r>
        <w:t xml:space="preserve">странахь ма. Подъ его в!янемъ Кестль- </w:t>
      </w:r>
      <w:r>
        <w:br/>
      </w:r>
      <w:r>
        <w:t xml:space="preserve">ри затронулъ этотъ вопросъ на вЪнскомъ </w:t>
      </w:r>
      <w:r>
        <w:br/>
      </w:r>
      <w:r>
        <w:t xml:space="preserve">конгрессв. По заключеши договоровъ, по </w:t>
      </w:r>
      <w:r>
        <w:br/>
      </w:r>
      <w:r>
        <w:t xml:space="preserve">которымъ Франщя, Испашя и Португамя </w:t>
      </w:r>
      <w:r>
        <w:br/>
      </w:r>
      <w:r>
        <w:t xml:space="preserve">обязывались прекратить торговлю неграми, </w:t>
      </w:r>
      <w:r>
        <w:br/>
      </w:r>
      <w:r>
        <w:t xml:space="preserve">В. зорко сльдилъ за точнымъ исполне- </w:t>
      </w:r>
      <w:r>
        <w:br/>
      </w:r>
      <w:r>
        <w:t xml:space="preserve">немъ ихь и направилъ свои усимя къ </w:t>
      </w:r>
      <w:r>
        <w:br/>
      </w:r>
      <w:r>
        <w:t xml:space="preserve">уничтожено рабства вообще. Уже 1816 В. </w:t>
      </w:r>
      <w:r>
        <w:br/>
      </w:r>
      <w:r>
        <w:t xml:space="preserve">внесъ въ парламенть предложене объ </w:t>
      </w:r>
      <w:r>
        <w:br/>
      </w:r>
      <w:r>
        <w:t xml:space="preserve">уменьшени числа негровъ въ британскихъ </w:t>
      </w:r>
      <w:r>
        <w:br/>
      </w:r>
      <w:r>
        <w:t xml:space="preserve">колоняхъ Вестъ-Инд]и, а когда правитель- </w:t>
      </w:r>
      <w:r>
        <w:br/>
      </w:r>
      <w:r>
        <w:t xml:space="preserve">ство 1823 подготовило полную эмансипа- </w:t>
      </w:r>
      <w:r>
        <w:br/>
      </w:r>
      <w:r>
        <w:t xml:space="preserve">щю негровъ, В. обнаружиль неустанную </w:t>
      </w:r>
      <w:r>
        <w:br/>
      </w:r>
      <w:r>
        <w:t xml:space="preserve">дъятельность и подвергъ этотъ вопросъ </w:t>
      </w:r>
      <w:r>
        <w:br/>
      </w:r>
      <w:r>
        <w:t xml:space="preserve">строгому обсуждению въ палат. Съ 1825 </w:t>
      </w:r>
      <w:r>
        <w:br/>
      </w:r>
      <w:r>
        <w:t xml:space="preserve">В. удалился оть общественной дЪятельно- </w:t>
      </w:r>
      <w:r>
        <w:br/>
      </w:r>
      <w:r>
        <w:t xml:space="preserve">сти по болВзни. Въ своемъ соч. „РгасЫ- </w:t>
      </w:r>
      <w:r>
        <w:br/>
      </w:r>
      <w:r>
        <w:t xml:space="preserve">са! у1еуу оЁ е ргеуаШпа теНе1оиз зузбетз </w:t>
      </w:r>
      <w:r>
        <w:br/>
      </w:r>
      <w:r>
        <w:t xml:space="preserve">оЁ ргоЁеззе4 СЬт15Чапз“ (Лонд., 1897) В. вы- </w:t>
      </w:r>
      <w:r>
        <w:br/>
      </w:r>
      <w:r>
        <w:t xml:space="preserve">казалъ себя ръьшительнымъ сторонникомть </w:t>
      </w:r>
      <w:r>
        <w:br/>
      </w:r>
      <w:r>
        <w:t xml:space="preserve">англиканской церкви. Его б1ографю напи- </w:t>
      </w:r>
      <w:r>
        <w:br/>
      </w:r>
      <w:r>
        <w:t xml:space="preserve">сали: сыновья его Робертъ, Исаакъ и Са- </w:t>
      </w:r>
      <w:r>
        <w:br/>
      </w:r>
      <w:r>
        <w:t xml:space="preserve">муилъ („Метотз оё \УИНат \МПБегГогсе“, </w:t>
      </w:r>
      <w:r>
        <w:br/>
      </w:r>
      <w:r>
        <w:t xml:space="preserve">Лонд., 1858); Самуилъ В. (1868, нов. изд. </w:t>
      </w:r>
      <w:r>
        <w:br/>
      </w:r>
      <w:r>
        <w:t xml:space="preserve">1871); Кокунъ (Со14ивопт, 1867) и ЗоцЕ1- </w:t>
      </w:r>
      <w:r>
        <w:br/>
      </w:r>
      <w:r>
        <w:t xml:space="preserve">фоп (1380); его „Соггезропаепсе“ нанеч. </w:t>
      </w:r>
      <w:r>
        <w:br/>
      </w:r>
      <w:r>
        <w:t xml:space="preserve">1840, вь 2 т. Изъ его сыновей Вильямъ </w:t>
      </w:r>
      <w:r>
        <w:br/>
      </w:r>
      <w:r>
        <w:t xml:space="preserve">В. (1798—1879), Генри В. (ум. 1373) и Ро- </w:t>
      </w:r>
      <w:r>
        <w:br/>
      </w:r>
      <w:r>
        <w:t xml:space="preserve">бертъь Исаакъ, архидаконъ Пюрксый </w:t>
      </w:r>
      <w:r>
        <w:br/>
      </w:r>
      <w:r>
        <w:t xml:space="preserve">(1802—1857), перешли въ католичество. </w:t>
      </w:r>
      <w:r>
        <w:br/>
      </w:r>
      <w:r>
        <w:t xml:space="preserve">Четвертый сынъ Самуилъ В. (1804—1873), </w:t>
      </w:r>
      <w:r>
        <w:br/>
      </w:r>
      <w:r>
        <w:t xml:space="preserve">епископъ Винчестерсюй и духовникъ ко- </w:t>
      </w:r>
      <w:r>
        <w:br/>
      </w:r>
      <w:r>
        <w:t xml:space="preserve">ролевы, написаль много теологических </w:t>
      </w:r>
      <w:r>
        <w:br/>
      </w:r>
      <w:r>
        <w:t xml:space="preserve">сочинен!й („ЕцсВал1зИса“ (1839); „Аза оз“ </w:t>
      </w:r>
      <w:r>
        <w:br/>
      </w:r>
      <w:r>
        <w:t xml:space="preserve">(1840); „Мое Боок оЁ а сошигу сегву- </w:t>
      </w:r>
      <w:r>
        <w:br/>
      </w:r>
      <w:r>
        <w:t xml:space="preserve">тап“; „Зегтойз оп иузсе|апеойз зи 6]есё5“; </w:t>
      </w:r>
      <w:r>
        <w:br/>
      </w:r>
      <w:r>
        <w:t xml:space="preserve">„Типез о{ зесезз10п“; „ТГипез оЁ тейуа]“ и </w:t>
      </w:r>
      <w:r>
        <w:br/>
      </w:r>
      <w:r>
        <w:t xml:space="preserve">др.). Онъ быль однимъ изъ ревностнЪй- </w:t>
      </w:r>
      <w:r>
        <w:br/>
      </w:r>
      <w:r>
        <w:t xml:space="preserve">шихъ защитниковъ ритуалистическаго на- </w:t>
      </w:r>
      <w:r>
        <w:br/>
      </w:r>
      <w:r>
        <w:t xml:space="preserve">правлешя. См. его б1ографи, написанныя </w:t>
      </w:r>
      <w:r>
        <w:br/>
      </w:r>
      <w:r>
        <w:t xml:space="preserve">Ашвелемъ (АзевууеЙ) и сыномъ его Ре- </w:t>
      </w:r>
      <w:r>
        <w:br/>
      </w:r>
      <w:r>
        <w:t xml:space="preserve">тинальдомъ Г. В. (Лонд., 1879—3832) и Да- </w:t>
      </w:r>
      <w:r>
        <w:br/>
      </w:r>
      <w:r>
        <w:t xml:space="preserve">н1елемъ (Ражмей, 1891).</w:t>
      </w:r>
    </w:p>
    <w:p>
      <w:pPr>
        <w:pStyle w:val="Normal"/>
      </w:pPr>
      <w:r>
        <w:t xml:space="preserve">Вильбоз, 1) Конст. Петр., композит. </w:t>
      </w:r>
      <w:r>
        <w:br/>
      </w:r>
      <w:r>
        <w:t xml:space="preserve">Род. 1817, ум. 1882. Воспитывался во 2-мъ </w:t>
      </w:r>
      <w:r>
        <w:br/>
      </w:r>
      <w:r>
        <w:t xml:space="preserve">кадетскомъ корпусв. Основательной тео- </w:t>
      </w:r>
      <w:r>
        <w:br/>
      </w:r>
      <w:r>
        <w:t xml:space="preserve">ретической подготовки не получилъ, а по- </w:t>
      </w:r>
      <w:r>
        <w:br/>
      </w:r>
      <w:r>
        <w:t xml:space="preserve">тому заявилъ себя въ своихъ произведе- </w:t>
      </w:r>
      <w:r>
        <w:br/>
      </w:r>
      <w:r>
        <w:t xml:space="preserve">шяхь лишь диллетантомъ, не лишеннымъ </w:t>
      </w:r>
      <w:r>
        <w:br/>
      </w:r>
      <w:r>
        <w:t xml:space="preserve">даровашя. Изъ крупныхъ сочинен! на- </w:t>
      </w:r>
      <w:r>
        <w:br/>
      </w:r>
      <w:r>
        <w:t xml:space="preserve">писалъ оперу въ трехъ дЪъйстыяхъ: „На- </w:t>
      </w:r>
      <w:r>
        <w:br/>
      </w:r>
      <w:r>
        <w:t xml:space="preserve">талья или волжеюе разбойники“, изданную </w:t>
      </w:r>
      <w:r>
        <w:br/>
      </w:r>
      <w:r>
        <w:t xml:space="preserve">въ видЪ клавираусцуга и отдЪльныхъ но- </w:t>
      </w:r>
      <w:r>
        <w:br/>
      </w:r>
      <w:r>
        <w:t xml:space="preserve">меровъ. Она была поставлена въ МосквЪ </w:t>
      </w:r>
      <w:r>
        <w:br/>
      </w:r>
      <w:r>
        <w:t xml:space="preserve">въ 1861 г., а въ Сиб. въ Мар. театр въ </w:t>
      </w:r>
      <w:r>
        <w:br/>
      </w:r>
      <w:r>
        <w:t xml:space="preserve">1863 г., гдз и выдержала пятнадцать пред- </w:t>
      </w:r>
      <w:r>
        <w:br/>
      </w:r>
      <w:r>
        <w:t xml:space="preserve">ставлешй. КромЪ того остались неиздан- </w:t>
      </w:r>
      <w:r>
        <w:br/>
      </w:r>
      <w:r>
        <w:t xml:space="preserve">ными оперы „Тарасъ Бульба“ и „Цыган- </w:t>
      </w:r>
      <w:r>
        <w:br/>
      </w:r>
      <w:r>
        <w:t xml:space="preserve">ка“. Написалъ также очень много рус- </w:t>
      </w:r>
      <w:r>
        <w:br/>
      </w:r>
      <w:r>
        <w:t xml:space="preserve">скихъ пЪсенъ для одного голоса съ фор- </w:t>
      </w:r>
      <w:r>
        <w:br/>
      </w:r>
      <w:r>
        <w:t xml:space="preserve">тешано и романсовъ. Изъ романсовъ наи- </w:t>
      </w:r>
      <w:r>
        <w:br/>
      </w:r>
      <w:r>
        <w:t xml:space="preserve">болЪе извЪстенъ дуэть „Моряки“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2) В., Никита Петр., адмираль, уча- </w:t>
      </w:r>
      <w:r>
        <w:br/>
      </w:r>
      <w:r>
        <w:t xml:space="preserve">ствоваль въ СЪверной войнв и въ пер- </w:t>
      </w:r>
      <w:r>
        <w:br/>
      </w:r>
      <w:r>
        <w:t xml:space="preserve">сидскомъ походЪ (1722), построилъ мость </w:t>
      </w:r>
      <w:r>
        <w:br/>
      </w:r>
      <w:r>
        <w:t xml:space="preserve">черезь Неву въ Сиб. (1727), затьмъ былъ </w:t>
      </w:r>
      <w:r>
        <w:br/>
      </w:r>
      <w:r>
        <w:t xml:space="preserve">командиромъ Кронштадтскаго порта; поль- </w:t>
      </w:r>
      <w:r>
        <w:br/>
      </w:r>
      <w:r>
        <w:t xml:space="preserve">зовался особымь расположешемъ Петра </w:t>
      </w:r>
      <w:r>
        <w:br/>
      </w:r>
      <w:r>
        <w:t xml:space="preserve">Вел., благодаря своей женитьб на дочери </w:t>
      </w:r>
      <w:r>
        <w:br/>
      </w:r>
      <w:r>
        <w:t xml:space="preserve">пастора Глюка, въ домЪ котораго провела </w:t>
      </w:r>
      <w:r>
        <w:br/>
      </w:r>
      <w:r>
        <w:t xml:space="preserve">юность Екатерина 1, ум. 1760.</w:t>
      </w:r>
    </w:p>
    <w:p>
      <w:pPr>
        <w:pStyle w:val="Normal"/>
      </w:pPr>
      <w:r>
        <w:t xml:space="preserve">Вильбортъ (\10г), Жозефъ, род. </w:t>
      </w:r>
      <w:r>
        <w:br/>
      </w:r>
      <w:r>
        <w:t xml:space="preserve">1829, франц. публицистъ. 1866 помфщалъ </w:t>
      </w:r>
      <w:r>
        <w:br/>
      </w:r>
      <w:r>
        <w:t xml:space="preserve">въ „516@е“ корреспонденщи съ театра </w:t>
      </w:r>
      <w:r>
        <w:br/>
      </w:r>
      <w:r>
        <w:t xml:space="preserve">австро-прусской войны. Совершивь въ </w:t>
      </w:r>
      <w:r>
        <w:br/>
      </w:r>
      <w:r>
        <w:t xml:space="preserve">качествЪ сотрудника „Веуце 4е 4еих топ- </w:t>
      </w:r>
      <w:r>
        <w:br/>
      </w:r>
      <w:r>
        <w:t xml:space="preserve">4е5“ путешестве по Алжир!и, 1879 выпу- </w:t>
      </w:r>
      <w:r>
        <w:br/>
      </w:r>
      <w:r>
        <w:t xml:space="preserve">стилъ книгу „азпипа“, въ которой описы- </w:t>
      </w:r>
      <w:r>
        <w:br/>
      </w:r>
      <w:r>
        <w:t xml:space="preserve">ваетъ быть и нравы кабиловъ. Изъ дру- </w:t>
      </w:r>
      <w:r>
        <w:br/>
      </w:r>
      <w:r>
        <w:t xml:space="preserve">гихъ его сочинен!й изввстны: „Оецугез @га- </w:t>
      </w:r>
      <w:r>
        <w:br/>
      </w:r>
      <w:r>
        <w:t xml:space="preserve">тайацез“, „Га Ро]озпе её зоп 4го!&amp;“, „\/аг- </w:t>
      </w:r>
      <w:r>
        <w:br/>
      </w:r>
      <w:r>
        <w:t xml:space="preserve">зо\ме, 1еЙгез А За Ма]езёе Айехапаге П*, </w:t>
      </w:r>
      <w:r>
        <w:br/>
      </w:r>
      <w:r>
        <w:t xml:space="preserve">„Т’оецуге 4е шг. 4е В!зтатк“, „Вп Ка- </w:t>
      </w:r>
      <w:r>
        <w:br/>
      </w:r>
      <w:r>
        <w:t xml:space="preserve">Ъупе, ухоуаве 4’апе рамеппе ап Бли-</w:t>
      </w:r>
    </w:p>
    <w:p>
      <w:pPr>
        <w:pStyle w:val="Normal"/>
      </w:pPr>
      <w:r>
        <w:t xml:space="preserve">-]агай и др.</w:t>
      </w:r>
    </w:p>
    <w:p>
      <w:pPr>
        <w:pStyle w:val="Normal"/>
      </w:pPr>
      <w:r>
        <w:t xml:space="preserve">Вильбрандь, Адольфъ фонъ, вЪм. </w:t>
      </w:r>
      <w:r>
        <w:br/>
      </w:r>
      <w:r>
        <w:t xml:space="preserve">поэтъ и пис., род. 1837. Въ 1881 былъ, какъ </w:t>
      </w:r>
      <w:r>
        <w:br/>
      </w:r>
      <w:r>
        <w:t xml:space="preserve">преемникь Дингельштедта (см.) назна- </w:t>
      </w:r>
      <w:r>
        <w:br/>
      </w:r>
      <w:r>
        <w:t xml:space="preserve">ченъ артистичеек. директоромъ Гофбург- </w:t>
      </w:r>
      <w:r>
        <w:br/>
      </w:r>
      <w:r>
        <w:t xml:space="preserve">театра, но добровольно отказался оть этой </w:t>
      </w:r>
      <w:r>
        <w:br/>
      </w:r>
      <w:r>
        <w:t xml:space="preserve">должности 1887. Литературн, дебютомъ В. </w:t>
      </w:r>
      <w:r>
        <w:br/>
      </w:r>
      <w:r>
        <w:t xml:space="preserve">была прекрасная монографя „Гейнрихъ </w:t>
      </w:r>
      <w:r>
        <w:br/>
      </w:r>
      <w:r>
        <w:t xml:space="preserve">фонъ Клейсть“ (Нордлинг., 1863), а за ней </w:t>
      </w:r>
      <w:r>
        <w:br/>
      </w:r>
      <w:r>
        <w:t xml:space="preserve">посльдовалъ романъ „бе!зег ип@ Мепзенев </w:t>
      </w:r>
      <w:r>
        <w:br/>
      </w:r>
      <w:r>
        <w:t xml:space="preserve">(1364), затЬмъ В. почти исключительно по- </w:t>
      </w:r>
      <w:r>
        <w:br/>
      </w:r>
      <w:r>
        <w:t xml:space="preserve">святиль себя сценЪ, и очень удачно на- </w:t>
      </w:r>
      <w:r>
        <w:br/>
      </w:r>
      <w:r>
        <w:t xml:space="preserve">чалъ сценическую дЪятельность драмами </w:t>
      </w:r>
      <w:r>
        <w:br/>
      </w:r>
      <w:r>
        <w:t xml:space="preserve">и комедями „Оег @га! уоп Наттегэе т“ </w:t>
      </w:r>
      <w:r>
        <w:br/>
      </w:r>
      <w:r>
        <w:t xml:space="preserve">(1870), „ОпеггеюеВЪат“ (1870), „Оле УегтаН- </w:t>
      </w:r>
      <w:r>
        <w:br/>
      </w:r>
      <w:r>
        <w:t xml:space="preserve">{е0“ (1872), „Пе Маег“ (1872) и „Тавева- </w:t>
      </w:r>
      <w:r>
        <w:br/>
      </w:r>
      <w:r>
        <w:t xml:space="preserve">Нее“ (1873). Во время своего пребываня </w:t>
      </w:r>
      <w:r>
        <w:br/>
      </w:r>
      <w:r>
        <w:t xml:space="preserve">въ ВЪнъ, онъ написалъ трагед!ю: „СтассНиз, </w:t>
      </w:r>
      <w:r>
        <w:br/>
      </w:r>
      <w:r>
        <w:t xml:space="preserve">дег Усо&amp;зи1Ьии“ (1872), за которую полу- </w:t>
      </w:r>
      <w:r>
        <w:br/>
      </w:r>
      <w:r>
        <w:t xml:space="preserve">чилъ 1875 премпо Грильпарцера и пьесы </w:t>
      </w:r>
      <w:r>
        <w:br/>
      </w:r>
      <w:r>
        <w:t xml:space="preserve">„Ага пп Меззайпа“ (1874), „Сйогаапо </w:t>
      </w:r>
      <w:r>
        <w:br/>
      </w:r>
      <w:r>
        <w:t xml:space="preserve">Вгипо“ (1874), „Мего“ (1876), комеди „Пе </w:t>
      </w:r>
      <w:r>
        <w:br/>
      </w:r>
      <w:r>
        <w:t xml:space="preserve">\№еве 4ез СЛйскз“ (1876), „Пе Ве!5е паеН</w:t>
      </w:r>
    </w:p>
    <w:p>
      <w:pPr>
        <w:pStyle w:val="Normal"/>
      </w:pPr>
      <w:r>
        <w:t xml:space="preserve">‚ Ва“ (1877), „Оег Тага ш 4ег Зба4бталег“ </w:t>
      </w:r>
      <w:r>
        <w:br/>
      </w:r>
      <w:r>
        <w:t xml:space="preserve">(1878), трагедия „КмешНИа“ (1877), „ВоБег </w:t>
      </w:r>
      <w:r>
        <w:br/>
      </w:r>
      <w:r>
        <w:t xml:space="preserve">Кегг“ (1880), драмы „МафаЙе“ (1818), „Пе </w:t>
      </w:r>
      <w:r>
        <w:br/>
      </w:r>
      <w:r>
        <w:t xml:space="preserve">Тосщег ег Негго Рафые!аз“ (1883), „Аз- </w:t>
      </w:r>
      <w:r>
        <w:br/>
      </w:r>
      <w:r>
        <w:t xml:space="preserve">зала Геоп!“ (1883). ВоБ эти пьесы имЪли </w:t>
      </w:r>
      <w:r>
        <w:br/>
      </w:r>
      <w:r>
        <w:t xml:space="preserve">отчасти сенсащонный успъхъ, но на ряду </w:t>
      </w:r>
      <w:r>
        <w:br/>
      </w:r>
      <w:r>
        <w:t xml:space="preserve">со сценами полными поэтическ. силы и про- </w:t>
      </w:r>
      <w:r>
        <w:br/>
      </w:r>
      <w:r>
        <w:t xml:space="preserve">стоты видна наклонность В. кь виьшнимъ </w:t>
      </w:r>
      <w:r>
        <w:br/>
      </w:r>
      <w:r>
        <w:t xml:space="preserve">сценическ. эффектамъ. Затьмъ В. напи- </w:t>
      </w:r>
      <w:r>
        <w:br/>
      </w:r>
      <w:r>
        <w:t xml:space="preserve">салъ еще комедио „Матката! У аЧештаг“, и </w:t>
      </w:r>
      <w:r>
        <w:br/>
      </w:r>
      <w:r>
        <w:t xml:space="preserve">часто игранную трагедшю „Оег Мезег уов </w:t>
      </w:r>
      <w:r>
        <w:br/>
      </w:r>
      <w:r>
        <w:t xml:space="preserve">Рашига“, за которую онъ тоже получить </w:t>
      </w:r>
      <w:r>
        <w:br/>
      </w:r>
      <w:r>
        <w:t xml:space="preserve">Грильпарцеровскую премпо. Рядомъ съ дра- </w:t>
      </w:r>
      <w:r>
        <w:br/>
      </w:r>
      <w:r>
        <w:t xml:space="preserve">матическою дЪятельностью поэта идетъ и </w:t>
      </w:r>
      <w:r>
        <w:br/>
      </w:r>
      <w:r>
        <w:t xml:space="preserve">богатая его производительность въ области </w:t>
      </w:r>
      <w:r>
        <w:br/>
      </w:r>
      <w:r>
        <w:t xml:space="preserve">новеллъ и романовъ, изъ которыхъ иные </w:t>
      </w:r>
      <w:r>
        <w:br/>
      </w:r>
      <w:r>
        <w:t xml:space="preserve">написаны весьма талантливо. Таковы ро- </w:t>
      </w:r>
      <w:r>
        <w:br/>
      </w:r>
      <w:r>
        <w:t xml:space="preserve">маны; „Адашз Ббние“ (Берл., 1390), „Нег- </w:t>
      </w:r>
      <w:r>
        <w:br/>
      </w:r>
      <w:r>
        <w:t xml:space="preserve">зпапи Шисег“ (Штутг., 1892, 4 изд. 1896), </w:t>
      </w:r>
      <w:r>
        <w:br/>
      </w:r>
      <w:r>
        <w:t xml:space="preserve">„Бег Погпепуе&amp;“ (1894), „Ге Озфеглзе]“ </w:t>
      </w:r>
      <w:r>
        <w:br/>
      </w:r>
      <w:r>
        <w:t xml:space="preserve">(1895, 3 изд. 1897), „Пе Во@еприатаег“ </w:t>
      </w:r>
      <w:r>
        <w:br/>
      </w:r>
      <w:r>
        <w:t xml:space="preserve">(1892, 4 изд. 1897), „НИаевага Матали“ </w:t>
      </w:r>
      <w:r>
        <w:br/>
      </w:r>
      <w:r>
        <w:t xml:space="preserve">(1897) идр. Вън5Бкоторыхъ изъ нихъ, при-</w:t>
      </w:r>
    </w:p>
    <w:p>
      <w:pPr>
        <w:pStyle w:val="Normal"/>
      </w:pPr>
      <w:r>
        <w:t xml:space="preserve">ВильвоРь — ВильраРДУЭНЪ.</w:t>
      </w:r>
    </w:p>
    <w:p>
      <w:pPr>
        <w:pStyle w:val="Normal"/>
      </w:pPr>
      <w:r>
        <w:t xml:space="preserve">влекательныхъ по формЪ и содержанио, вы- </w:t>
      </w:r>
      <w:r>
        <w:br/>
      </w:r>
      <w:r>
        <w:t xml:space="preserve">водятся въ критическомъ освъщени подъ </w:t>
      </w:r>
      <w:r>
        <w:br/>
      </w:r>
      <w:r>
        <w:t xml:space="preserve">прозрачнымъ покровомъ извЪетные совре- </w:t>
      </w:r>
      <w:r>
        <w:br/>
      </w:r>
      <w:r>
        <w:t xml:space="preserve">менные дБятели; въ „Шиаег“ выведенъ жи- </w:t>
      </w:r>
      <w:r>
        <w:br/>
      </w:r>
      <w:r>
        <w:t xml:space="preserve">вописець Макартъ и графъ Шакъ, въ „05- </w:t>
      </w:r>
      <w:r>
        <w:br/>
      </w:r>
      <w:r>
        <w:t xml:space="preserve">{етшзе!“ философъ Ницше, въ „Вотепьиг- </w:t>
      </w:r>
      <w:r>
        <w:br/>
      </w:r>
      <w:r>
        <w:t xml:space="preserve">ег“ ортопедъ Гессинъ и т. дд СлЪфдуеть </w:t>
      </w:r>
      <w:r>
        <w:br/>
      </w:r>
      <w:r>
        <w:t xml:space="preserve">упомянуть еще этюдъ: „Нб\ЧегИт, 4ег П1е\- </w:t>
      </w:r>
      <w:r>
        <w:br/>
      </w:r>
      <w:r>
        <w:t xml:space="preserve">{ег 4ез Рац(е15щи$“ (Мюнх., 1370); б1огра- </w:t>
      </w:r>
      <w:r>
        <w:br/>
      </w:r>
      <w:r>
        <w:t xml:space="preserve">фи: „Еыедыев Нб4егНо“, „ЕгНа Вещег“ </w:t>
      </w:r>
      <w:r>
        <w:br/>
      </w:r>
      <w:r>
        <w:t xml:space="preserve">(въ сборникв ЕйВгепае @ез(ег, Дрезденъ, </w:t>
      </w:r>
      <w:r>
        <w:br/>
      </w:r>
      <w:r>
        <w:t xml:space="preserve">1890); сборникъ его стихотворешй и поэмъ </w:t>
      </w:r>
      <w:r>
        <w:br/>
      </w:r>
      <w:r>
        <w:t xml:space="preserve">„Веетоуей“ (1895). В. издалъь также и </w:t>
      </w:r>
      <w:r>
        <w:br/>
      </w:r>
      <w:r>
        <w:t xml:space="preserve">„Фауста“ Гете, приспособленнаго имъ къ </w:t>
      </w:r>
      <w:r>
        <w:br/>
      </w:r>
      <w:r>
        <w:t xml:space="preserve">сценв. Въ ноябрь 1878 В. получилъ одну </w:t>
      </w:r>
      <w:r>
        <w:br/>
      </w:r>
      <w:r>
        <w:t xml:space="preserve">изъ трехъ Шиллеровскихь премйй по 3000 </w:t>
      </w:r>
      <w:r>
        <w:br/>
      </w:r>
      <w:r>
        <w:t xml:space="preserve">марокъ, присужденныхь герм. императо- </w:t>
      </w:r>
      <w:r>
        <w:br/>
      </w:r>
      <w:r>
        <w:t xml:space="preserve">ромъ. Въ настоящее время В, живегь въ </w:t>
      </w:r>
      <w:r>
        <w:br/>
      </w:r>
      <w:r>
        <w:t xml:space="preserve">РостокЪ.</w:t>
      </w:r>
    </w:p>
    <w:p>
      <w:pPr>
        <w:pStyle w:val="Normal"/>
      </w:pPr>
      <w:r>
        <w:t xml:space="preserve">Вильбуа, ген.-фельдцехмейстеръ, уча- </w:t>
      </w:r>
      <w:r>
        <w:br/>
      </w:r>
      <w:r>
        <w:t xml:space="preserve">ствовалъ въ семильтней войнЪ, при Петръ </w:t>
      </w:r>
      <w:r>
        <w:br/>
      </w:r>
      <w:r>
        <w:t xml:space="preserve">Ш сдъланъ членомъ его совта и военной </w:t>
      </w:r>
      <w:r>
        <w:br/>
      </w:r>
      <w:r>
        <w:t xml:space="preserve">комисси, но склонился на сторону Вкате- </w:t>
      </w:r>
      <w:r>
        <w:br/>
      </w:r>
      <w:r>
        <w:t xml:space="preserve">рины П, подалъ толосъ противъ Панин- </w:t>
      </w:r>
      <w:r>
        <w:br/>
      </w:r>
      <w:r>
        <w:t xml:space="preserve">скаго проекта учр. СовЪта.</w:t>
      </w:r>
    </w:p>
    <w:p>
      <w:pPr>
        <w:pStyle w:val="Normal"/>
      </w:pPr>
      <w:r>
        <w:t xml:space="preserve">Вильва, 1) р. Соликамс. у., Перме. губ., </w:t>
      </w:r>
      <w:r>
        <w:br/>
      </w:r>
      <w:r>
        <w:t xml:space="preserve">лЪв. прит. Яйвы, сист. Камы, въ верховь- </w:t>
      </w:r>
      <w:r>
        <w:br/>
      </w:r>
      <w:r>
        <w:t xml:space="preserve">яхь течеть среди горъ и лЪсовъ, затёмъ </w:t>
      </w:r>
      <w:r>
        <w:br/>
      </w:r>
      <w:r>
        <w:t xml:space="preserve">растекается по плоской долин; длина теч. </w:t>
      </w:r>
      <w:r>
        <w:br/>
      </w:r>
      <w:r>
        <w:t xml:space="preserve">не болъе 70 вер. и ширина въ меженнее </w:t>
      </w:r>
      <w:r>
        <w:br/>
      </w:r>
      <w:r>
        <w:t xml:space="preserve">время не превышаеть 30 саж., хотя весною </w:t>
      </w:r>
      <w:r>
        <w:br/>
      </w:r>
      <w:r>
        <w:t xml:space="preserve">и разливается весьма значительно, когда </w:t>
      </w:r>
      <w:r>
        <w:br/>
      </w:r>
      <w:r>
        <w:t xml:space="preserve">по В. сплавляютъ не только лЪеъ, но и </w:t>
      </w:r>
      <w:r>
        <w:br/>
      </w:r>
      <w:r>
        <w:t xml:space="preserve">суда съ каменнымъ углемъ (Луньевскихь </w:t>
      </w:r>
      <w:r>
        <w:br/>
      </w:r>
      <w:r>
        <w:t xml:space="preserve">копей) и металл. товаромъ, выработанн. на </w:t>
      </w:r>
      <w:r>
        <w:br/>
      </w:r>
      <w:r>
        <w:t xml:space="preserve">трехъ горныхъ заводахь, расположенныхЪ </w:t>
      </w:r>
      <w:r>
        <w:br/>
      </w:r>
      <w:r>
        <w:t xml:space="preserve">какъ на самой В., такъ и на ея притокахъ </w:t>
      </w:r>
      <w:r>
        <w:br/>
      </w:r>
      <w:r>
        <w:t xml:space="preserve">Кызелв и ЛытвЪ. 2) В., р. Пермск. губ. и </w:t>
      </w:r>
      <w:r>
        <w:br/>
      </w:r>
      <w:r>
        <w:t xml:space="preserve">у. льв. прит. Усвы, сист. Чусовой, дл. тече- </w:t>
      </w:r>
      <w:r>
        <w:br/>
      </w:r>
      <w:r>
        <w:t xml:space="preserve">ченйя около 60 вер., служитъ весною вм'В сл" </w:t>
      </w:r>
      <w:r>
        <w:br/>
      </w:r>
      <w:r>
        <w:t xml:space="preserve">сь своимъ лЪвымъ приток. Вераемъ для </w:t>
      </w:r>
      <w:r>
        <w:br/>
      </w:r>
      <w:r>
        <w:t xml:space="preserve">сплава металл. товаровъ изъ Архангело- </w:t>
      </w:r>
      <w:r>
        <w:br/>
      </w:r>
      <w:r>
        <w:t xml:space="preserve">Пашинскаго зав. 3) В. Глухая, лзвый </w:t>
      </w:r>
      <w:r>
        <w:br/>
      </w:r>
      <w:r>
        <w:t xml:space="preserve">притокъ Язвы, впадаеть въ Вишеру; про- </w:t>
      </w:r>
      <w:r>
        <w:br/>
      </w:r>
      <w:r>
        <w:t xml:space="preserve">текаетъ по болотистой и лЪеистой мъетн. </w:t>
      </w:r>
      <w:r>
        <w:br/>
      </w:r>
      <w:r>
        <w:t xml:space="preserve">Чердынск. и Соликамск. у. Пермск. губ.</w:t>
      </w:r>
    </w:p>
    <w:p>
      <w:pPr>
        <w:pStyle w:val="Normal"/>
      </w:pPr>
      <w:r>
        <w:t xml:space="preserve">Вильворде (\УПхуог4е), мЪстечко въ </w:t>
      </w:r>
      <w:r>
        <w:br/>
      </w:r>
      <w:r>
        <w:t xml:space="preserve">Брабантской провинщши (Белымя), Брюс- </w:t>
      </w:r>
      <w:r>
        <w:br/>
      </w:r>
      <w:r>
        <w:t xml:space="preserve">сельскаго окр., при впадени р. Волювы въ </w:t>
      </w:r>
      <w:r>
        <w:br/>
      </w:r>
      <w:r>
        <w:t xml:space="preserve">р. Сену, при Виллебрбкскомъ канал и ж. д.. </w:t>
      </w:r>
      <w:r>
        <w:br/>
      </w:r>
      <w:r>
        <w:t xml:space="preserve">съ основанной 1849 корол. школой садовод- </w:t>
      </w:r>
      <w:r>
        <w:br/>
      </w:r>
      <w:r>
        <w:t xml:space="preserve">ства и сельскаго хозяйства, (1896 г.) 12,516. </w:t>
      </w:r>
      <w:r>
        <w:br/>
      </w:r>
      <w:r>
        <w:t xml:space="preserve">жит.; производства издъьл изъ конскаго </w:t>
      </w:r>
      <w:r>
        <w:br/>
      </w:r>
      <w:r>
        <w:t xml:space="preserve">волоса, позументовъ, крахмала, клея, мыла, </w:t>
      </w:r>
      <w:r>
        <w:br/>
      </w:r>
      <w:r>
        <w:t xml:space="preserve">хлопчатобумажное, красильное, кожевенное, </w:t>
      </w:r>
      <w:r>
        <w:br/>
      </w:r>
      <w:r>
        <w:t xml:space="preserve">пивоваренное и винокуренное.</w:t>
      </w:r>
    </w:p>
    <w:p>
      <w:pPr>
        <w:pStyle w:val="Normal"/>
      </w:pPr>
      <w:r>
        <w:t xml:space="preserve">Вильганьонъ, Николай Дюранъ, </w:t>
      </w:r>
      <w:r>
        <w:br/>
      </w:r>
      <w:r>
        <w:t xml:space="preserve">4е' УШваетоп, франц. адмиралъ, род. 1510, </w:t>
      </w:r>
      <w:r>
        <w:br/>
      </w:r>
      <w:r>
        <w:t xml:space="preserve">ум. 1571, началъь службу на корабляхъ </w:t>
      </w:r>
      <w:r>
        <w:br/>
      </w:r>
      <w:r>
        <w:t xml:space="preserve">мальтИскаго ордена, участвовальъ въ афри- </w:t>
      </w:r>
      <w:r>
        <w:br/>
      </w:r>
      <w:r>
        <w:t xml:space="preserve">канской экспедищи Карла \, 1555 осно- </w:t>
      </w:r>
      <w:r>
        <w:br/>
      </w:r>
      <w:r>
        <w:t xml:space="preserve">валь на одномъ изъ ос-вовъ въ устьЪ р. </w:t>
      </w:r>
      <w:r>
        <w:br/>
      </w:r>
      <w:r>
        <w:t xml:space="preserve">Р1о-Жанейро колонпо франц. протестантовъ, </w:t>
      </w:r>
      <w:r>
        <w:br/>
      </w:r>
      <w:r>
        <w:t xml:space="preserve">но всльдотве религюзныхь несоглаейй въ </w:t>
      </w:r>
      <w:r>
        <w:br/>
      </w:r>
      <w:r>
        <w:t xml:space="preserve">колонии черезъ 3 года вернулся во Фран- </w:t>
      </w:r>
      <w:r>
        <w:br/>
      </w:r>
      <w:r>
        <w:t xml:space="preserve">цию. Его трудъ „Сагой У пирегабог1з ехре- </w:t>
      </w:r>
      <w:r>
        <w:br/>
      </w:r>
      <w:r>
        <w:t xml:space="preserve">о шт АЙЧсашт“ (Пар., 1542).</w:t>
      </w:r>
    </w:p>
    <w:p>
      <w:pPr>
        <w:pStyle w:val="Normal"/>
      </w:pPr>
      <w:r>
        <w:t xml:space="preserve">Вильгардуэнъ  (УШеваг4он!),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2) В., Никита Петр., адмираль, уча- </w:t>
      </w:r>
      <w:r>
        <w:br/>
      </w:r>
      <w:r>
        <w:t xml:space="preserve">ствовалъь въ СЪверной войнв и въ пер- </w:t>
      </w:r>
      <w:r>
        <w:br/>
      </w:r>
      <w:r>
        <w:t xml:space="preserve">сидскомъ походЪ (1722), построилъ мость </w:t>
      </w:r>
      <w:r>
        <w:br/>
      </w:r>
      <w:r>
        <w:t xml:space="preserve">черезь Неву въ Сиб. (1727), затьмъ былъ </w:t>
      </w:r>
      <w:r>
        <w:br/>
      </w:r>
      <w:r>
        <w:t xml:space="preserve">командиромъ Кронштадтскаго порта; поль- </w:t>
      </w:r>
      <w:r>
        <w:br/>
      </w:r>
      <w:r>
        <w:t xml:space="preserve">зовался особымьъь расположешемъ Петра </w:t>
      </w:r>
      <w:r>
        <w:br/>
      </w:r>
      <w:r>
        <w:t xml:space="preserve">Вел., благодаря своей женитьб на дочери </w:t>
      </w:r>
      <w:r>
        <w:br/>
      </w:r>
      <w:r>
        <w:t xml:space="preserve">пастора Глюка, въ домЪ котораго провела </w:t>
      </w:r>
      <w:r>
        <w:br/>
      </w:r>
      <w:r>
        <w:t xml:space="preserve">юность Екатерина 1, ум. 1760.</w:t>
      </w:r>
    </w:p>
    <w:p>
      <w:pPr>
        <w:pStyle w:val="Normal"/>
      </w:pPr>
      <w:r>
        <w:t xml:space="preserve">Вильбортъ (\1ог), Жозефъ, род. </w:t>
      </w:r>
      <w:r>
        <w:br/>
      </w:r>
      <w:r>
        <w:t xml:space="preserve">1829, франц. публицистъ. 1866 помфщалъ </w:t>
      </w:r>
      <w:r>
        <w:br/>
      </w:r>
      <w:r>
        <w:t xml:space="preserve">въ „516@е“ корреспонденщи съ театра </w:t>
      </w:r>
      <w:r>
        <w:br/>
      </w:r>
      <w:r>
        <w:t xml:space="preserve">австро-прусской войны. Совершивь въ </w:t>
      </w:r>
      <w:r>
        <w:br/>
      </w:r>
      <w:r>
        <w:t xml:space="preserve">качествЪ сотрудника „Веуце 4е 4еих топ- </w:t>
      </w:r>
      <w:r>
        <w:br/>
      </w:r>
      <w:r>
        <w:t xml:space="preserve">4е5“ путешестве по Алжир!и, 1879 выпу- </w:t>
      </w:r>
      <w:r>
        <w:br/>
      </w:r>
      <w:r>
        <w:t xml:space="preserve">стилъ книгу „уазпипа“, въ которой описы- </w:t>
      </w:r>
      <w:r>
        <w:br/>
      </w:r>
      <w:r>
        <w:t xml:space="preserve">ваетъ быть и нравы кабиловъ. Изъ дру- </w:t>
      </w:r>
      <w:r>
        <w:br/>
      </w:r>
      <w:r>
        <w:t xml:space="preserve">гихъ его сочинен!й изввстны: „Оецугез @га- </w:t>
      </w:r>
      <w:r>
        <w:br/>
      </w:r>
      <w:r>
        <w:t xml:space="preserve">тшайацез“, „Га Ро]озпе её зоп 4го!&amp;“, „\/аг- </w:t>
      </w:r>
      <w:r>
        <w:br/>
      </w:r>
      <w:r>
        <w:t xml:space="preserve">зо\ме, 1еЙгез А За Ма]езёе Айехапаге П*, </w:t>
      </w:r>
      <w:r>
        <w:br/>
      </w:r>
      <w:r>
        <w:t xml:space="preserve">„Т’оецуге 4е шг. 4е Взтатк“, „Вп Ка- </w:t>
      </w:r>
      <w:r>
        <w:br/>
      </w:r>
      <w:r>
        <w:t xml:space="preserve">Ъупе, хоуаве @’апе рамеппе аа Бли-</w:t>
      </w:r>
    </w:p>
    <w:p>
      <w:pPr>
        <w:pStyle w:val="Normal"/>
      </w:pPr>
      <w:r>
        <w:t xml:space="preserve">-]атгай и др.</w:t>
      </w:r>
    </w:p>
    <w:p>
      <w:pPr>
        <w:pStyle w:val="Normal"/>
      </w:pPr>
      <w:r>
        <w:t xml:space="preserve">Вильбрандь, Адольфъ фонъ, вЪм. </w:t>
      </w:r>
      <w:r>
        <w:br/>
      </w:r>
      <w:r>
        <w:t xml:space="preserve">поэтъ и пис., род. 1837. Въ 1881 былъ, какъ </w:t>
      </w:r>
      <w:r>
        <w:br/>
      </w:r>
      <w:r>
        <w:t xml:space="preserve">преемникь Дингельштедта (см.) назна- </w:t>
      </w:r>
      <w:r>
        <w:br/>
      </w:r>
      <w:r>
        <w:t xml:space="preserve">ченъ артистичеек. директоромъ Гофбург- </w:t>
      </w:r>
      <w:r>
        <w:br/>
      </w:r>
      <w:r>
        <w:t xml:space="preserve">театра, но добровольно отказался оть этой </w:t>
      </w:r>
      <w:r>
        <w:br/>
      </w:r>
      <w:r>
        <w:t xml:space="preserve">должности 1887. Литературн, дебютомъ В. </w:t>
      </w:r>
      <w:r>
        <w:br/>
      </w:r>
      <w:r>
        <w:t xml:space="preserve">была прекрасная монографя „Гейнрихъ </w:t>
      </w:r>
      <w:r>
        <w:br/>
      </w:r>
      <w:r>
        <w:t xml:space="preserve">фонъ Клейстьъ“ (Нордлинг., 1863), а за ней </w:t>
      </w:r>
      <w:r>
        <w:br/>
      </w:r>
      <w:r>
        <w:t xml:space="preserve">посльдовалъ романъ „бе!зег ип@ Мепзенев </w:t>
      </w:r>
      <w:r>
        <w:br/>
      </w:r>
      <w:r>
        <w:t xml:space="preserve">(1364), затЬмъ В. почти исключительно по- </w:t>
      </w:r>
      <w:r>
        <w:br/>
      </w:r>
      <w:r>
        <w:t xml:space="preserve">святиль себя сценЪ, и очень удачно на- </w:t>
      </w:r>
      <w:r>
        <w:br/>
      </w:r>
      <w:r>
        <w:t xml:space="preserve">чалъ сценическую дЪятельность драмами </w:t>
      </w:r>
      <w:r>
        <w:br/>
      </w:r>
      <w:r>
        <w:t xml:space="preserve">и комедями „ПОег @га! уоп Наттегэ ет“ </w:t>
      </w:r>
      <w:r>
        <w:br/>
      </w:r>
      <w:r>
        <w:t xml:space="preserve">(1870), „ОпеггееВЪат“ (1870), „Г1е УегтаН- </w:t>
      </w:r>
      <w:r>
        <w:br/>
      </w:r>
      <w:r>
        <w:t xml:space="preserve">{е1“ (1872), „Пе Маег“ (1872) и „Завева- </w:t>
      </w:r>
      <w:r>
        <w:br/>
      </w:r>
      <w:r>
        <w:t xml:space="preserve">Нее“ (1873). Во время своего пребываня </w:t>
      </w:r>
      <w:r>
        <w:br/>
      </w:r>
      <w:r>
        <w:t xml:space="preserve">въ ВЪнъ, онъ написалъ трагед!ю: „СтассНиз, </w:t>
      </w:r>
      <w:r>
        <w:br/>
      </w:r>
      <w:r>
        <w:t xml:space="preserve">9ег Усо&amp;зИ1Ьии“ (1872), за которую полу- </w:t>
      </w:r>
      <w:r>
        <w:br/>
      </w:r>
      <w:r>
        <w:t xml:space="preserve">чилъ 1875 премпо Грильпарцера и пьесы </w:t>
      </w:r>
      <w:r>
        <w:br/>
      </w:r>
      <w:r>
        <w:t xml:space="preserve">„Ага пп Меззайпа“ (1874), „Сйогаапо </w:t>
      </w:r>
      <w:r>
        <w:br/>
      </w:r>
      <w:r>
        <w:t xml:space="preserve">Вгипо“ (1874), „Мего“ (1876), комеди „Пе </w:t>
      </w:r>
      <w:r>
        <w:br/>
      </w:r>
      <w:r>
        <w:t xml:space="preserve">\№еве 4ез СИйскз“ (1876), „Пе Ве!5е паеН</w:t>
      </w:r>
    </w:p>
    <w:p>
      <w:pPr>
        <w:pStyle w:val="Normal"/>
      </w:pPr>
      <w:r>
        <w:t xml:space="preserve">‚ Ва“ (1877), „Оег Тага ш 4ег Эба4бталег“ </w:t>
      </w:r>
      <w:r>
        <w:br/>
      </w:r>
      <w:r>
        <w:t xml:space="preserve">(1878), трагедия „КмешНИа“ (1877), „ВоБегё </w:t>
      </w:r>
      <w:r>
        <w:br/>
      </w:r>
      <w:r>
        <w:t xml:space="preserve">Кегг“ (1880), драмы „МафаЙе“ (1818), „Пе </w:t>
      </w:r>
      <w:r>
        <w:br/>
      </w:r>
      <w:r>
        <w:t xml:space="preserve">Тосщег ег Негго Рафые!аз“ (1883), „Аз- </w:t>
      </w:r>
      <w:r>
        <w:br/>
      </w:r>
      <w:r>
        <w:t xml:space="preserve">зала Геоп!“ (1883). ВоЪ эти пьесы имЪли </w:t>
      </w:r>
      <w:r>
        <w:br/>
      </w:r>
      <w:r>
        <w:t xml:space="preserve">отчасти сенсащонный успъхъ, но на ряду </w:t>
      </w:r>
      <w:r>
        <w:br/>
      </w:r>
      <w:r>
        <w:t xml:space="preserve">со сценами полными поэтическ. силы и про- </w:t>
      </w:r>
      <w:r>
        <w:br/>
      </w:r>
      <w:r>
        <w:t xml:space="preserve">стоты видна наклонность В. кь виБшнимъ </w:t>
      </w:r>
      <w:r>
        <w:br/>
      </w:r>
      <w:r>
        <w:t xml:space="preserve">сценическ. эффектамъ. Затьмъ В. напи- </w:t>
      </w:r>
      <w:r>
        <w:br/>
      </w:r>
      <w:r>
        <w:t xml:space="preserve">салъ еще комедно „Матката! \аЧетаг“, и </w:t>
      </w:r>
      <w:r>
        <w:br/>
      </w:r>
      <w:r>
        <w:t xml:space="preserve">часто игранную трагедшю „Оег Мезег уов </w:t>
      </w:r>
      <w:r>
        <w:br/>
      </w:r>
      <w:r>
        <w:t xml:space="preserve">Рашига“, за которую онъ тоже получить </w:t>
      </w:r>
      <w:r>
        <w:br/>
      </w:r>
      <w:r>
        <w:t xml:space="preserve">Грильпарцеровскую премпо. Рядомъ съ дра- </w:t>
      </w:r>
      <w:r>
        <w:br/>
      </w:r>
      <w:r>
        <w:t xml:space="preserve">матическою дЪятельностью поэта идетъь и </w:t>
      </w:r>
      <w:r>
        <w:br/>
      </w:r>
      <w:r>
        <w:t xml:space="preserve">богатая его производительность въ области </w:t>
      </w:r>
      <w:r>
        <w:br/>
      </w:r>
      <w:r>
        <w:t xml:space="preserve">новеллъ и романовъ, изъ которыхъ иные </w:t>
      </w:r>
      <w:r>
        <w:br/>
      </w:r>
      <w:r>
        <w:t xml:space="preserve">написаны весьма талантливо. Таковы ро- </w:t>
      </w:r>
      <w:r>
        <w:br/>
      </w:r>
      <w:r>
        <w:t xml:space="preserve">маны; „Адашз Ббние“ (Берл., 1390), „Нег- </w:t>
      </w:r>
      <w:r>
        <w:br/>
      </w:r>
      <w:r>
        <w:t xml:space="preserve">папи Шисег“ (Штутг., 1892, 4 изд. 1896), </w:t>
      </w:r>
      <w:r>
        <w:br/>
      </w:r>
      <w:r>
        <w:t xml:space="preserve">„Бег Оогпепуе&amp;“ (1894), „Ге Озфегле]“ </w:t>
      </w:r>
      <w:r>
        <w:br/>
      </w:r>
      <w:r>
        <w:t xml:space="preserve">(1895, 3 изд. 1897), „Пе Во@епратаег“ </w:t>
      </w:r>
      <w:r>
        <w:br/>
      </w:r>
      <w:r>
        <w:t xml:space="preserve">(1392, 4 изд. 1897), „НИаевага Матали“ </w:t>
      </w:r>
      <w:r>
        <w:br/>
      </w:r>
      <w:r>
        <w:t xml:space="preserve">(1897) идр. Вън5Бкоторыхъ изъ нихъ, при-</w:t>
      </w:r>
    </w:p>
    <w:p>
      <w:pPr>
        <w:pStyle w:val="Normal"/>
      </w:pPr>
      <w:r>
        <w:t xml:space="preserve">ВильвоРь — ВильраРДУЭНЪ.</w:t>
      </w:r>
    </w:p>
    <w:p>
      <w:pPr>
        <w:pStyle w:val="Normal"/>
      </w:pPr>
      <w:r>
        <w:t xml:space="preserve">влекательныхъ по формЪ и содержанио, вы- </w:t>
      </w:r>
      <w:r>
        <w:br/>
      </w:r>
      <w:r>
        <w:t xml:space="preserve">водятся въ критическомъ освъщени подъ </w:t>
      </w:r>
      <w:r>
        <w:br/>
      </w:r>
      <w:r>
        <w:t xml:space="preserve">прозрачнымъ покровомъ извЪетные совре- </w:t>
      </w:r>
      <w:r>
        <w:br/>
      </w:r>
      <w:r>
        <w:t xml:space="preserve">менные дБятели; въ „Шааег“ выведенъ жи- </w:t>
      </w:r>
      <w:r>
        <w:br/>
      </w:r>
      <w:r>
        <w:t xml:space="preserve">вописець Макартъ и графъ Шакъ, въ „05- </w:t>
      </w:r>
      <w:r>
        <w:br/>
      </w:r>
      <w:r>
        <w:t xml:space="preserve">{егшзе!“ философъ Ницше, въ „Вотепьиг- </w:t>
      </w:r>
      <w:r>
        <w:br/>
      </w:r>
      <w:r>
        <w:t xml:space="preserve">ег“ ортопедъ Гессинъ и т. дд СлЪфдуеть </w:t>
      </w:r>
      <w:r>
        <w:br/>
      </w:r>
      <w:r>
        <w:t xml:space="preserve">упомянуть еще этюдъ: „Нб\ЧегИт, 4ег П1е\- </w:t>
      </w:r>
      <w:r>
        <w:br/>
      </w:r>
      <w:r>
        <w:t xml:space="preserve">{ег 4ез Рац(е15щи$“ (Мюнх., 1370); б1огра- </w:t>
      </w:r>
      <w:r>
        <w:br/>
      </w:r>
      <w:r>
        <w:t xml:space="preserve">фи: „Еыедев Нб4егНо“, „ЕгНа Вещег“ </w:t>
      </w:r>
      <w:r>
        <w:br/>
      </w:r>
      <w:r>
        <w:t xml:space="preserve">(въ сборникв ЕйВгерае @ез(ег, Дрезденъ, </w:t>
      </w:r>
      <w:r>
        <w:br/>
      </w:r>
      <w:r>
        <w:t xml:space="preserve">1890); сборникъ его стихотворешй и поэмъ </w:t>
      </w:r>
      <w:r>
        <w:br/>
      </w:r>
      <w:r>
        <w:t xml:space="preserve">„Веетоуей“ (1895). В. издалъь также и </w:t>
      </w:r>
      <w:r>
        <w:br/>
      </w:r>
      <w:r>
        <w:t xml:space="preserve">„Фауста“ Гете, приспособленнаго имъ къ </w:t>
      </w:r>
      <w:r>
        <w:br/>
      </w:r>
      <w:r>
        <w:t xml:space="preserve">сценв. Въ ноябрь 1878 В. получилъ одну </w:t>
      </w:r>
      <w:r>
        <w:br/>
      </w:r>
      <w:r>
        <w:t xml:space="preserve">изъ трехъь Шиллеровекихь премй по 3000 </w:t>
      </w:r>
      <w:r>
        <w:br/>
      </w:r>
      <w:r>
        <w:t xml:space="preserve">марокъ, присужденныхь герм. императо- </w:t>
      </w:r>
      <w:r>
        <w:br/>
      </w:r>
      <w:r>
        <w:t xml:space="preserve">ромъ. Въ настоящее время В, живегь въ </w:t>
      </w:r>
      <w:r>
        <w:br/>
      </w:r>
      <w:r>
        <w:t xml:space="preserve">РостокЪ.</w:t>
      </w:r>
    </w:p>
    <w:p>
      <w:pPr>
        <w:pStyle w:val="Normal"/>
      </w:pPr>
      <w:r>
        <w:t xml:space="preserve">Вильбуа, ген.-фельдцехмейстеръ, уча- </w:t>
      </w:r>
      <w:r>
        <w:br/>
      </w:r>
      <w:r>
        <w:t xml:space="preserve">ствовалъ въ семильтней войнЪ, при Петръ </w:t>
      </w:r>
      <w:r>
        <w:br/>
      </w:r>
      <w:r>
        <w:t xml:space="preserve">Ш сдъланъ членомъ его совта и военной </w:t>
      </w:r>
      <w:r>
        <w:br/>
      </w:r>
      <w:r>
        <w:t xml:space="preserve">комисси, но склонился на сторону Вкате- </w:t>
      </w:r>
      <w:r>
        <w:br/>
      </w:r>
      <w:r>
        <w:t xml:space="preserve">рины П, подалъ толосъ противъ Панин- </w:t>
      </w:r>
      <w:r>
        <w:br/>
      </w:r>
      <w:r>
        <w:t xml:space="preserve">скаго проекта учр. СовЪта.</w:t>
      </w:r>
    </w:p>
    <w:p>
      <w:pPr>
        <w:pStyle w:val="Normal"/>
      </w:pPr>
      <w:r>
        <w:t xml:space="preserve">Вильва, 1) р. Соликамс. у., Перме. губ., </w:t>
      </w:r>
      <w:r>
        <w:br/>
      </w:r>
      <w:r>
        <w:t xml:space="preserve">лЪв. прит. Яйвы, сист. Камы, въ верховь- </w:t>
      </w:r>
      <w:r>
        <w:br/>
      </w:r>
      <w:r>
        <w:t xml:space="preserve">яхь течеть среди горъ и лЪсовъ, затЬмъ </w:t>
      </w:r>
      <w:r>
        <w:br/>
      </w:r>
      <w:r>
        <w:t xml:space="preserve">растекается по плоской долин; длина теч. </w:t>
      </w:r>
      <w:r>
        <w:br/>
      </w:r>
      <w:r>
        <w:t xml:space="preserve">не болъе 70 вер. и ширина въ меженнее </w:t>
      </w:r>
      <w:r>
        <w:br/>
      </w:r>
      <w:r>
        <w:t xml:space="preserve">время не превышаетъь 30 саж., хотя весною </w:t>
      </w:r>
      <w:r>
        <w:br/>
      </w:r>
      <w:r>
        <w:t xml:space="preserve">и разливается весьма значительно, когда </w:t>
      </w:r>
      <w:r>
        <w:br/>
      </w:r>
      <w:r>
        <w:t xml:space="preserve">по В. сплавляютъ не только лЪеъ, но и </w:t>
      </w:r>
      <w:r>
        <w:br/>
      </w:r>
      <w:r>
        <w:t xml:space="preserve">суда съ каменнымъ углемъ (Луньевскихь </w:t>
      </w:r>
      <w:r>
        <w:br/>
      </w:r>
      <w:r>
        <w:t xml:space="preserve">копей) и металл. товаромъ, выработанн. на </w:t>
      </w:r>
      <w:r>
        <w:br/>
      </w:r>
      <w:r>
        <w:t xml:space="preserve">трехъ горныхъ заводахь, расположенныхЪ </w:t>
      </w:r>
      <w:r>
        <w:br/>
      </w:r>
      <w:r>
        <w:t xml:space="preserve">какъ на самой В., такъ и на ея притокахъ </w:t>
      </w:r>
      <w:r>
        <w:br/>
      </w:r>
      <w:r>
        <w:t xml:space="preserve">Кызелв и ЛытвЪ. 2) В., р. Пермск. губ. и </w:t>
      </w:r>
      <w:r>
        <w:br/>
      </w:r>
      <w:r>
        <w:t xml:space="preserve">у. лв. прит. Усвы, сист. Чусовой, дл. тече- </w:t>
      </w:r>
      <w:r>
        <w:br/>
      </w:r>
      <w:r>
        <w:t xml:space="preserve">ченйя около 60 вер., служитъ весною вм ст" </w:t>
      </w:r>
      <w:r>
        <w:br/>
      </w:r>
      <w:r>
        <w:t xml:space="preserve">сь своимъ лЪвымъ приток. Вераемъ для </w:t>
      </w:r>
      <w:r>
        <w:br/>
      </w:r>
      <w:r>
        <w:t xml:space="preserve">сплава металл. товаровъ изъ Архангело- </w:t>
      </w:r>
      <w:r>
        <w:br/>
      </w:r>
      <w:r>
        <w:t xml:space="preserve">Пашинскаго зав. 3) В. Глухая, лВвый </w:t>
      </w:r>
      <w:r>
        <w:br/>
      </w:r>
      <w:r>
        <w:t xml:space="preserve">притокъ Язвы, впадаеть въ Вишеру; про- </w:t>
      </w:r>
      <w:r>
        <w:br/>
      </w:r>
      <w:r>
        <w:t xml:space="preserve">текаетъ по болотистой и лЪсистой мъетн. </w:t>
      </w:r>
      <w:r>
        <w:br/>
      </w:r>
      <w:r>
        <w:t xml:space="preserve">Чердынск. и Соликамск. у. Пермск. губ.</w:t>
      </w:r>
    </w:p>
    <w:p>
      <w:pPr>
        <w:pStyle w:val="Normal"/>
      </w:pPr>
      <w:r>
        <w:t xml:space="preserve">Вильворде (\УПхог4е), мЪстечко въ </w:t>
      </w:r>
      <w:r>
        <w:br/>
      </w:r>
      <w:r>
        <w:t xml:space="preserve">Брабантской провинщши (Белымя), Брюс- </w:t>
      </w:r>
      <w:r>
        <w:br/>
      </w:r>
      <w:r>
        <w:t xml:space="preserve">сельскаго окр., при впадени р. Волювы въ </w:t>
      </w:r>
      <w:r>
        <w:br/>
      </w:r>
      <w:r>
        <w:t xml:space="preserve">р. Сену, при Виллебрбкскомъ канал и ж. д.. </w:t>
      </w:r>
      <w:r>
        <w:br/>
      </w:r>
      <w:r>
        <w:t xml:space="preserve">съ основанной 1849 корол. школой садовод- </w:t>
      </w:r>
      <w:r>
        <w:br/>
      </w:r>
      <w:r>
        <w:t xml:space="preserve">ства и сельскаго хозяйства, (1596 г.) 12,516. </w:t>
      </w:r>
      <w:r>
        <w:br/>
      </w:r>
      <w:r>
        <w:t xml:space="preserve">жит.; производства издъьл изъ конскаго </w:t>
      </w:r>
      <w:r>
        <w:br/>
      </w:r>
      <w:r>
        <w:t xml:space="preserve">волоса, позументовъ, крахмала, клея, мыла, </w:t>
      </w:r>
      <w:r>
        <w:br/>
      </w:r>
      <w:r>
        <w:t xml:space="preserve">хлопчатобумажное, красильное, кожевенное, </w:t>
      </w:r>
      <w:r>
        <w:br/>
      </w:r>
      <w:r>
        <w:t xml:space="preserve">пивоваренное и винокуренное.</w:t>
      </w:r>
    </w:p>
    <w:p>
      <w:pPr>
        <w:pStyle w:val="Normal"/>
      </w:pPr>
      <w:r>
        <w:t xml:space="preserve">Вильганьонъ, Николай Дюранъ, </w:t>
      </w:r>
      <w:r>
        <w:br/>
      </w:r>
      <w:r>
        <w:t xml:space="preserve">4е' УШваетоп, франц. адмиралъ, род. 1510, </w:t>
      </w:r>
      <w:r>
        <w:br/>
      </w:r>
      <w:r>
        <w:t xml:space="preserve">ум. 1571, началъь службу на кораблях </w:t>
      </w:r>
      <w:r>
        <w:br/>
      </w:r>
      <w:r>
        <w:t xml:space="preserve">мальтИскаго ордена, участвовальъ въ афри- </w:t>
      </w:r>
      <w:r>
        <w:br/>
      </w:r>
      <w:r>
        <w:t xml:space="preserve">канской экспедищи Карла \, 1555 осно- </w:t>
      </w:r>
      <w:r>
        <w:br/>
      </w:r>
      <w:r>
        <w:t xml:space="preserve">валь на одномъ изъ ос-вовъ въ устьЪ р. </w:t>
      </w:r>
      <w:r>
        <w:br/>
      </w:r>
      <w:r>
        <w:t xml:space="preserve">Р1о-Жанейро колонпо франц. протестантовъ, </w:t>
      </w:r>
      <w:r>
        <w:br/>
      </w:r>
      <w:r>
        <w:t xml:space="preserve">но всльдотве религюозныхъ несоглайй въ </w:t>
      </w:r>
      <w:r>
        <w:br/>
      </w:r>
      <w:r>
        <w:t xml:space="preserve">колонии черезъ 3 года вернулея во Фран- </w:t>
      </w:r>
      <w:r>
        <w:br/>
      </w:r>
      <w:r>
        <w:t xml:space="preserve">цию. Его трудъ „Сагой У пирегабог1з ехре- </w:t>
      </w:r>
      <w:r>
        <w:br/>
      </w:r>
      <w:r>
        <w:t xml:space="preserve">о шт АЙЧсашт“ (Пар., 1542).</w:t>
      </w:r>
    </w:p>
    <w:p>
      <w:pPr>
        <w:pStyle w:val="Normal"/>
      </w:pPr>
      <w:r>
        <w:t xml:space="preserve">Вильгардуэнъ (УШеваг4он!),</w:t>
      </w:r>
    </w:p>
    <w:p>
      <w:pPr>
        <w:pStyle w:val="Normal"/>
      </w:pPr>
      <w:r>
        <w:t xml:space="preserve">ВильгюльмА ФОНДЪ</w:t>
      </w:r>
    </w:p>
    <w:p>
      <w:pPr>
        <w:pStyle w:val="Normal"/>
      </w:pPr>
      <w:r>
        <w:t xml:space="preserve">офруа де, франц. историкъ, род. около </w:t>
      </w:r>
      <w:r>
        <w:br/>
      </w:r>
      <w:r>
        <w:t xml:space="preserve">1160, ум. 1213, быль маршаломъ графа </w:t>
      </w:r>
      <w:r>
        <w:br/>
      </w:r>
      <w:r>
        <w:t xml:space="preserve">Тибо де В. Шампанскаго; едВлался креето- </w:t>
      </w:r>
      <w:r>
        <w:br/>
      </w:r>
      <w:r>
        <w:t xml:space="preserve">носцемъ и въ качеств посланника франц. </w:t>
      </w:r>
      <w:r>
        <w:br/>
      </w:r>
      <w:r>
        <w:t xml:space="preserve">крестоносцевъ отправился въ Вепецио, что- </w:t>
      </w:r>
      <w:r>
        <w:br/>
      </w:r>
      <w:r>
        <w:t xml:space="preserve">бы вести переговоры съ республикой о пе- </w:t>
      </w:r>
      <w:r>
        <w:br/>
      </w:r>
      <w:r>
        <w:t xml:space="preserve">реправ крестоноснаго войска въ Египетъ: </w:t>
      </w:r>
      <w:r>
        <w:br/>
      </w:r>
      <w:r>
        <w:t xml:space="preserve">принималъ участе въ предпринятомъ до- </w:t>
      </w:r>
      <w:r>
        <w:br/>
      </w:r>
      <w:r>
        <w:t xml:space="preserve">жемъ Дандоло походЪ, окончившемся взя- </w:t>
      </w:r>
      <w:r>
        <w:br/>
      </w:r>
      <w:r>
        <w:t xml:space="preserve">Чемъ Константинополя и падешемъ визан- </w:t>
      </w:r>
      <w:r>
        <w:br/>
      </w:r>
      <w:r>
        <w:t xml:space="preserve">йской импери (1204). Новый ими. Бал- </w:t>
      </w:r>
      <w:r>
        <w:br/>
      </w:r>
      <w:r>
        <w:t xml:space="preserve">дуинъ натрадилъ его большими владфн!я- </w:t>
      </w:r>
      <w:r>
        <w:br/>
      </w:r>
      <w:r>
        <w:t xml:space="preserve">ми и саномъ маршала Романскаго. В. </w:t>
      </w:r>
      <w:r>
        <w:br/>
      </w:r>
      <w:r>
        <w:t xml:space="preserve">&lt;пасъ франкское войско отъ окончательнаго </w:t>
      </w:r>
      <w:r>
        <w:br/>
      </w:r>
      <w:r>
        <w:t xml:space="preserve">разгромлешя болгарами при Адранополь. </w:t>
      </w:r>
      <w:r>
        <w:br/>
      </w:r>
      <w:r>
        <w:t xml:space="preserve">В. написалъ истор!о ‘четвертаго крестоваго </w:t>
      </w:r>
      <w:r>
        <w:br/>
      </w:r>
      <w:r>
        <w:t xml:space="preserve">похода (1198—1207) на древне-франц. яз., </w:t>
      </w:r>
      <w:r>
        <w:br/>
      </w:r>
      <w:r>
        <w:t xml:space="preserve">подъ загл.: „Назюте @е 1а сопаиёе 4е </w:t>
      </w:r>
      <w:r>
        <w:br/>
      </w:r>
      <w:r>
        <w:t xml:space="preserve">Сопзбаппор!е“. Это одно изъ лучшихь </w:t>
      </w:r>
      <w:r>
        <w:br/>
      </w:r>
      <w:r>
        <w:t xml:space="preserve">истор. соч., сохранившихся изъ среднихъ </w:t>
      </w:r>
      <w:r>
        <w:br/>
      </w:r>
      <w:r>
        <w:t xml:space="preserve">взковъ (послзднее издаше напечатано въ </w:t>
      </w:r>
      <w:r>
        <w:br/>
      </w:r>
      <w:r>
        <w:t xml:space="preserve">Париж УаШу, 3 изд. 1882). Племянникъ </w:t>
      </w:r>
      <w:r>
        <w:br/>
      </w:r>
      <w:r>
        <w:t xml:space="preserve">его Жофруа де В. унаслЪдовалъ его ти- </w:t>
      </w:r>
      <w:r>
        <w:br/>
      </w:r>
      <w:r>
        <w:t xml:space="preserve">тулъ, едълался герц. Ахейскимъ и основалъ </w:t>
      </w:r>
      <w:r>
        <w:br/>
      </w:r>
      <w:r>
        <w:t xml:space="preserve">въ Ахайв франкскую династпо, которая и </w:t>
      </w:r>
      <w:r>
        <w:br/>
      </w:r>
      <w:r>
        <w:t xml:space="preserve">властвовала тамъ до ХГУ в. </w:t>
      </w:r>
      <w:r>
        <w:br/>
      </w:r>
      <w:r>
        <w:t xml:space="preserve">Вильгельма фонду (Ка15ег \У1- </w:t>
      </w:r>
      <w:r>
        <w:br/>
      </w:r>
      <w:r>
        <w:t xml:space="preserve">Вейнпз-Зреп4е), обще-германское учреждеше </w:t>
      </w:r>
      <w:r>
        <w:br/>
      </w:r>
      <w:r>
        <w:t xml:space="preserve">для страховая капиталовъ и ренты на </w:t>
      </w:r>
      <w:r>
        <w:br/>
      </w:r>
      <w:r>
        <w:t xml:space="preserve">старость, возникшее благодаря подпискЪ, </w:t>
      </w:r>
      <w:r>
        <w:br/>
      </w:r>
      <w:r>
        <w:t xml:space="preserve">производившейся по всей Германи по </w:t>
      </w:r>
      <w:r>
        <w:br/>
      </w:r>
      <w:r>
        <w:t xml:space="preserve">поводу счастливаго избавлев!я имп. Виль- </w:t>
      </w:r>
      <w:r>
        <w:br/>
      </w:r>
      <w:r>
        <w:t xml:space="preserve">гельма Г отъ покушенй 11 мая и 2 Шоня </w:t>
      </w:r>
      <w:r>
        <w:br/>
      </w:r>
      <w:r>
        <w:t xml:space="preserve">1878 и давшей въ результать сумму </w:t>
      </w:r>
      <w:r>
        <w:br/>
      </w:r>
      <w:r>
        <w:t xml:space="preserve">1.740,000 м., собранную съ 11.523,972 под- </w:t>
      </w:r>
      <w:r>
        <w:br/>
      </w:r>
      <w:r>
        <w:t xml:space="preserve">писчиковъ. По распоряженио кронпринца </w:t>
      </w:r>
      <w:r>
        <w:br/>
      </w:r>
      <w:r>
        <w:t xml:space="preserve">Фридриха Вильгельма, которому сумма эта </w:t>
      </w:r>
      <w:r>
        <w:br/>
      </w:r>
      <w:r>
        <w:t xml:space="preserve">была поднесена для какой либо обще-бла- </w:t>
      </w:r>
      <w:r>
        <w:br/>
      </w:r>
      <w:r>
        <w:t xml:space="preserve">готвор. цъли, она послужила основой ренты </w:t>
      </w:r>
      <w:r>
        <w:br/>
      </w:r>
      <w:r>
        <w:t xml:space="preserve">на старость и страховая капитала для </w:t>
      </w:r>
      <w:r>
        <w:br/>
      </w:r>
      <w:r>
        <w:t xml:space="preserve">недосталочныхь классовъ, въ особенности </w:t>
      </w:r>
      <w:r>
        <w:br/>
      </w:r>
      <w:r>
        <w:t xml:space="preserve">для рабочихъ, ремесленниковъ, мелкихъ </w:t>
      </w:r>
      <w:r>
        <w:br/>
      </w:r>
      <w:r>
        <w:t xml:space="preserve">чиновниковъ и т. д, служа гарантирую- </w:t>
      </w:r>
      <w:r>
        <w:br/>
      </w:r>
      <w:r>
        <w:t xml:space="preserve">щимъ капиталомъ для расходовъ по управ- </w:t>
      </w:r>
      <w:r>
        <w:br/>
      </w:r>
      <w:r>
        <w:t xml:space="preserve">леншо фондомъ. За единовременный взносъ </w:t>
      </w:r>
      <w:r>
        <w:br/>
      </w:r>
      <w:r>
        <w:t xml:space="preserve">въ 5 м. получается, но не ране какъ на </w:t>
      </w:r>
      <w:r>
        <w:br/>
      </w:r>
      <w:r>
        <w:t xml:space="preserve">56 году жизни, рента въ 4,27 м. или капи- </w:t>
      </w:r>
      <w:r>
        <w:br/>
      </w:r>
      <w:r>
        <w:t xml:space="preserve">талъ въ 57. м. При посл5днемъ допу- </w:t>
      </w:r>
      <w:r>
        <w:br/>
      </w:r>
      <w:r>
        <w:t xml:space="preserve">скаемомъ срокЪ (71-й г. жизни) получается </w:t>
      </w:r>
      <w:r>
        <w:br/>
      </w:r>
      <w:r>
        <w:t xml:space="preserve">рента въ 19,01 или 151,25 м. капитала. Чис- </w:t>
      </w:r>
      <w:r>
        <w:br/>
      </w:r>
      <w:r>
        <w:t xml:space="preserve">ло участниковъ В. ф. сь каждымъ годомъ </w:t>
      </w:r>
      <w:r>
        <w:br/>
      </w:r>
      <w:r>
        <w:t xml:space="preserve">увеличивается. 1893 гарантирующий фондъ </w:t>
      </w:r>
      <w:r>
        <w:br/>
      </w:r>
      <w:r>
        <w:t xml:space="preserve">равнялся прибл. 2 милл. м.; капитал </w:t>
      </w:r>
      <w:r>
        <w:br/>
      </w:r>
      <w:r>
        <w:t xml:space="preserve">погашеня 6,2 милл. м., Э1еБегнейз!опа5 </w:t>
      </w:r>
      <w:r>
        <w:br/>
      </w:r>
      <w:r>
        <w:t xml:space="preserve">425,184 м. Сумма взносовъ равнялась 1892— </w:t>
      </w:r>
      <w:r>
        <w:br/>
      </w:r>
      <w:r>
        <w:t xml:space="preserve">93 г. 358,000; сумма проц. 352,000; выпла- </w:t>
      </w:r>
      <w:r>
        <w:br/>
      </w:r>
      <w:r>
        <w:t xml:space="preserve">ченыхъ рентъ кругл. числ. 202,000; капи- </w:t>
      </w:r>
      <w:r>
        <w:br/>
      </w:r>
      <w:r>
        <w:t xml:space="preserve">таловъ на 30,800 м. По рфшенйо попечи- </w:t>
      </w:r>
      <w:r>
        <w:br/>
      </w:r>
      <w:r>
        <w:t xml:space="preserve">тельскаго совЪта 1890, на каждый посту- </w:t>
      </w:r>
      <w:r>
        <w:br/>
      </w:r>
      <w:r>
        <w:t xml:space="preserve">пивний съ 1 апр. 1886 и еще не выну- </w:t>
      </w:r>
      <w:r>
        <w:br/>
      </w:r>
      <w:r>
        <w:t xml:space="preserve">тый взносъ выплачивается 35/0 дивиденда </w:t>
      </w:r>
      <w:r>
        <w:br/>
      </w:r>
      <w:r>
        <w:t xml:space="preserve">за каждый страховой годъ. Проче из- </w:t>
      </w:r>
      <w:r>
        <w:br/>
      </w:r>
      <w:r>
        <w:t xml:space="preserve">лишки могуть быть употреблены на по- </w:t>
      </w:r>
      <w:r>
        <w:br/>
      </w:r>
      <w:r>
        <w:t xml:space="preserve">лезныя для рабочаго класса предирятя. </w:t>
      </w:r>
      <w:r>
        <w:br/>
      </w:r>
      <w:r>
        <w:t xml:space="preserve">Кром того учреждене старается объ уст- </w:t>
      </w:r>
      <w:r>
        <w:br/>
      </w:r>
      <w:r>
        <w:t xml:space="preserve">ройствЪ приотовъь и общежитий для пре- </w:t>
      </w:r>
      <w:r>
        <w:br/>
      </w:r>
      <w:r>
        <w:t xml:space="preserve">старвлыхь лиць отдьльныхь профессий. </w:t>
      </w:r>
      <w:r>
        <w:br/>
      </w:r>
      <w:r>
        <w:t xml:space="preserve">См. ббашиет, Ре Ка1зег \УИВейи Бреп4е</w:t>
      </w:r>
    </w:p>
    <w:p>
      <w:pPr>
        <w:pStyle w:val="Normal"/>
      </w:pPr>
      <w:r>
        <w:t xml:space="preserve">— Вильгельмина. 37</w:t>
      </w:r>
    </w:p>
    <w:p>
      <w:pPr>
        <w:pStyle w:val="Normal"/>
      </w:pPr>
      <w:r>
        <w:t xml:space="preserve">(Берл., 1880), а также годовые отчеты </w:t>
      </w:r>
      <w:r>
        <w:br/>
      </w:r>
      <w:r>
        <w:t xml:space="preserve">реждешя (ЗабтезБемевее Чег К. У. $5.).</w:t>
      </w:r>
    </w:p>
    <w:p>
      <w:pPr>
        <w:pStyle w:val="Normal"/>
      </w:pPr>
      <w:r>
        <w:t xml:space="preserve">Вильгельмдор, нфм. золотая мо- </w:t>
      </w:r>
      <w:r>
        <w:br/>
      </w:r>
      <w:r>
        <w:t xml:space="preserve">нета, имъющая различную цънность въ от- </w:t>
      </w:r>
      <w:r>
        <w:br/>
      </w:r>
      <w:r>
        <w:t xml:space="preserve">дъльныхь государствахъь Германской им- </w:t>
      </w:r>
      <w:r>
        <w:br/>
      </w:r>
      <w:r>
        <w:t xml:space="preserve">пери: въ БрауншвейгВ 5 тал. золотомъ </w:t>
      </w:r>
      <w:r>
        <w:br/>
      </w:r>
      <w:r>
        <w:t xml:space="preserve">въ 21/2 карата = 16,62 мар.; бываютъ двой- </w:t>
      </w:r>
      <w:r>
        <w:br/>
      </w:r>
      <w:r>
        <w:t xml:space="preserve">ные и половинные; въ КургессенВ въ 217/12 </w:t>
      </w:r>
      <w:r>
        <w:br/>
      </w:r>
      <w:r>
        <w:t xml:space="preserve">карата = 16,72 м. и позднЪе (Фридрихъ-В.) </w:t>
      </w:r>
      <w:r>
        <w:br/>
      </w:r>
      <w:r>
        <w:t xml:space="preserve">пучшаго качества = 16,529 м., есть и двой- </w:t>
      </w:r>
      <w:r>
        <w:br/>
      </w:r>
      <w:r>
        <w:t xml:space="preserve">ной. Въ Нидерланд., см. Гудень Виллем,</w:t>
      </w:r>
    </w:p>
    <w:p>
      <w:pPr>
        <w:pStyle w:val="Normal"/>
      </w:pPr>
      <w:r>
        <w:t xml:space="preserve">Вильгельяи, Августъ, скрипачъ, </w:t>
      </w:r>
      <w:r>
        <w:br/>
      </w:r>
      <w:r>
        <w:t xml:space="preserve">род. 1845, уже 8-лЬтнимъ мальчикомъ воз- </w:t>
      </w:r>
      <w:r>
        <w:br/>
      </w:r>
      <w:r>
        <w:t xml:space="preserve">буждалъь удивлене знатоковъ своей игрой </w:t>
      </w:r>
      <w:r>
        <w:br/>
      </w:r>
      <w:r>
        <w:t xml:space="preserve">на скрипкЪ. 1861 его услышаль Францъ </w:t>
      </w:r>
      <w:r>
        <w:br/>
      </w:r>
      <w:r>
        <w:t xml:space="preserve">Листъ и представилъ его Ферд. Давиду въ </w:t>
      </w:r>
      <w:r>
        <w:br/>
      </w:r>
      <w:r>
        <w:t xml:space="preserve">Лейпциг, у котораго онъ и учился игрз </w:t>
      </w:r>
      <w:r>
        <w:br/>
      </w:r>
      <w:r>
        <w:t xml:space="preserve">на скрипкЪ. Впослвдетыи В. совершилъ </w:t>
      </w:r>
      <w:r>
        <w:br/>
      </w:r>
      <w:r>
        <w:t xml:space="preserve">много артистическихь путешестви. Какъ </w:t>
      </w:r>
      <w:r>
        <w:br/>
      </w:r>
      <w:r>
        <w:t xml:space="preserve">восторженный ноклонникъ Вагнера, В. при- </w:t>
      </w:r>
      <w:r>
        <w:br/>
      </w:r>
      <w:r>
        <w:t xml:space="preserve">нялъ на себя управлен!е концертнымъ от- </w:t>
      </w:r>
      <w:r>
        <w:br/>
      </w:r>
      <w:r>
        <w:t xml:space="preserve">дълешемъ при празднествахъ въ Байрейть </w:t>
      </w:r>
      <w:r>
        <w:br/>
      </w:r>
      <w:r>
        <w:t xml:space="preserve">1876, а затьмъ былъ ревностнымъ распро- </w:t>
      </w:r>
      <w:r>
        <w:br/>
      </w:r>
      <w:r>
        <w:t xml:space="preserve">странителемъ музыки Вагнера въ ЛондонЪ. </w:t>
      </w:r>
      <w:r>
        <w:br/>
      </w:r>
      <w:r>
        <w:t xml:space="preserve">Какъ виртоузъ, В. отличается зам чатель- </w:t>
      </w:r>
      <w:r>
        <w:br/>
      </w:r>
      <w:r>
        <w:t xml:space="preserve">ной техникой и благородствомъ исполне- </w:t>
      </w:r>
      <w:r>
        <w:br/>
      </w:r>
      <w:r>
        <w:t xml:space="preserve">ня. Съ 0606. совершенствомъ В. иснол- </w:t>
      </w:r>
      <w:r>
        <w:br/>
      </w:r>
      <w:r>
        <w:t xml:space="preserve">няетъ произведеня Баха, Бетховена и Па- </w:t>
      </w:r>
      <w:r>
        <w:br/>
      </w:r>
      <w:r>
        <w:t xml:space="preserve">ганини.</w:t>
      </w:r>
    </w:p>
    <w:p>
      <w:pPr>
        <w:pStyle w:val="Normal"/>
      </w:pPr>
      <w:r>
        <w:t xml:space="preserve">Вильгельмина, 1) Елена Паулина </w:t>
      </w:r>
      <w:r>
        <w:br/>
      </w:r>
      <w:r>
        <w:t xml:space="preserve">Мар!я, королева Нидерландская, род. 31 авг. </w:t>
      </w:r>
      <w:r>
        <w:br/>
      </w:r>
      <w:r>
        <w:t xml:space="preserve">1880 въ ГаагВ, единственная дочь короля </w:t>
      </w:r>
      <w:r>
        <w:br/>
      </w:r>
      <w:r>
        <w:t xml:space="preserve">Вильгельма Ш и его второй супруги прин- </w:t>
      </w:r>
      <w:r>
        <w:br/>
      </w:r>
      <w:r>
        <w:t xml:space="preserve">цессы Эммы Вальдекской; по смерти отва, </w:t>
      </w:r>
      <w:r>
        <w:br/>
      </w:r>
      <w:r>
        <w:t xml:space="preserve">В. 23 нояб. 1890 вступила на престолъ Гол- </w:t>
      </w:r>
      <w:r>
        <w:br/>
      </w:r>
      <w:r>
        <w:t xml:space="preserve">ландши, на основан и голл. закона о пре- </w:t>
      </w:r>
      <w:r>
        <w:br/>
      </w:r>
      <w:r>
        <w:t xml:space="preserve">столонасльдт, при чемъ прекратилась лич- </w:t>
      </w:r>
      <w:r>
        <w:br/>
      </w:r>
      <w:r>
        <w:t xml:space="preserve">ная ушя между Голланщей и Люксембур- </w:t>
      </w:r>
      <w:r>
        <w:br/>
      </w:r>
      <w:r>
        <w:t xml:space="preserve">томъ, такъ какъ въ послфднемъ двйствуеть </w:t>
      </w:r>
      <w:r>
        <w:br/>
      </w:r>
      <w:r>
        <w:t xml:space="preserve">салическйй законъ, упраздняюпий женщин </w:t>
      </w:r>
      <w:r>
        <w:br/>
      </w:r>
      <w:r>
        <w:t xml:space="preserve">отъ наслздованя престола. Во время ма- </w:t>
      </w:r>
      <w:r>
        <w:br/>
      </w:r>
      <w:r>
        <w:t xml:space="preserve">лолВтства В. регентшей была ея мать. </w:t>
      </w:r>
      <w:r>
        <w:br/>
      </w:r>
      <w:r>
        <w:t xml:space="preserve">ЗТ авг. 1898 исполнилось ея совершеннолЪ- </w:t>
      </w:r>
      <w:r>
        <w:br/>
      </w:r>
      <w:r>
        <w:t xml:space="preserve">1е и она взяла въ свои руки бразды пра- </w:t>
      </w:r>
      <w:r>
        <w:br/>
      </w:r>
      <w:r>
        <w:t xml:space="preserve">влешя. При принесеши ею присяги въ </w:t>
      </w:r>
      <w:r>
        <w:br/>
      </w:r>
      <w:r>
        <w:t xml:space="preserve">сохранеши конститущи 6 авг. народъ во- </w:t>
      </w:r>
      <w:r>
        <w:br/>
      </w:r>
      <w:r>
        <w:t xml:space="preserve">сторженно привЪтетвовалъ молодую коро- </w:t>
      </w:r>
      <w:r>
        <w:br/>
      </w:r>
      <w:r>
        <w:t xml:space="preserve">леву. 1900 обручена съ принцемъ меклен- </w:t>
      </w:r>
      <w:r>
        <w:br/>
      </w:r>
      <w:r>
        <w:t xml:space="preserve">бургь шверинскимъ Генрихомъ.</w:t>
      </w:r>
    </w:p>
    <w:p>
      <w:pPr>
        <w:pStyle w:val="Normal"/>
      </w:pPr>
      <w:r>
        <w:t xml:space="preserve">2) В., Соф!я Фридерика, маркгра- </w:t>
      </w:r>
      <w:r>
        <w:br/>
      </w:r>
      <w:r>
        <w:t xml:space="preserve">финя Байрейтская, род. 1709, ум. 1750, </w:t>
      </w:r>
      <w:r>
        <w:br/>
      </w:r>
      <w:r>
        <w:t xml:space="preserve">старшая дочь Фридриха Вильгельма Г прус- </w:t>
      </w:r>
      <w:r>
        <w:br/>
      </w:r>
      <w:r>
        <w:t xml:space="preserve">скаго и Софи Доротеи, любимая сестра </w:t>
      </w:r>
      <w:r>
        <w:br/>
      </w:r>
      <w:r>
        <w:t xml:space="preserve">Фридриха П. Съ ней, такъ же какъ и сь </w:t>
      </w:r>
      <w:r>
        <w:br/>
      </w:r>
      <w:r>
        <w:t xml:space="preserve">братомъ, отець обращался весьма сурово. </w:t>
      </w:r>
      <w:r>
        <w:br/>
      </w:r>
      <w:r>
        <w:t xml:space="preserve">Она была умная, но тщеславная и лука- </w:t>
      </w:r>
      <w:r>
        <w:br/>
      </w:r>
      <w:r>
        <w:t xml:space="preserve">вая женщина. Свою однообразную жизнь </w:t>
      </w:r>
      <w:r>
        <w:br/>
      </w:r>
      <w:r>
        <w:t xml:space="preserve">при маленькомь двор незначительнаго </w:t>
      </w:r>
      <w:r>
        <w:br/>
      </w:r>
      <w:r>
        <w:t xml:space="preserve">супруга она старалась украсить литера- </w:t>
      </w:r>
      <w:r>
        <w:br/>
      </w:r>
      <w:r>
        <w:t xml:space="preserve">турными занямями и обширной переци- </w:t>
      </w:r>
      <w:r>
        <w:br/>
      </w:r>
      <w:r>
        <w:t xml:space="preserve">ской. Она написала на франц. яз. „Ме- </w:t>
      </w:r>
      <w:r>
        <w:br/>
      </w:r>
      <w:r>
        <w:t xml:space="preserve">муары изъ жизни принцессы Фридерики </w:t>
      </w:r>
      <w:r>
        <w:br/>
      </w:r>
      <w:r>
        <w:t xml:space="preserve">Софи В. оть 1706—1742“. Но мемуары </w:t>
      </w:r>
      <w:r>
        <w:br/>
      </w:r>
      <w:r>
        <w:t xml:space="preserve">эти мало достовврны. См. Огоузев, </w:t>
      </w:r>
      <w:r>
        <w:br/>
      </w:r>
      <w:r>
        <w:t xml:space="preserve">Ргеизеве РоНик, иг Чезошев{е Рыеае8$ </w:t>
      </w:r>
      <w:r>
        <w:br/>
      </w:r>
      <w:r>
        <w:t xml:space="preserve">Ти. Емеднев. \УИвева 1 (Лейиц., 1870); Г. </w:t>
      </w:r>
      <w:r>
        <w:br/>
      </w:r>
      <w:r>
        <w:t xml:space="preserve">Вапке, АБВат@иееп п. Уегзисве (1572); </w:t>
      </w:r>
      <w:r>
        <w:br/>
      </w:r>
      <w:r>
        <w:t xml:space="preserve">Ноги, УоЦцате и. Ме Маткегайи у. Вау-</w:t>
      </w:r>
    </w:p>
    <w:p>
      <w:pPr>
        <w:pStyle w:val="Normal"/>
      </w:pPr>
      <w:r>
        <w:t xml:space="preserve">уч-</w:t>
      </w:r>
    </w:p>
    <w:p>
      <w:pPr>
        <w:pStyle w:val="Normal"/>
      </w:pPr>
      <w:r>
        <w:t xml:space="preserve">Вильгельма ФОНДЪ</w:t>
      </w:r>
    </w:p>
    <w:p>
      <w:pPr>
        <w:pStyle w:val="Normal"/>
      </w:pPr>
      <w:r>
        <w:t xml:space="preserve">офруа де, франц. историкъ, род. около </w:t>
      </w:r>
      <w:r>
        <w:br/>
      </w:r>
      <w:r>
        <w:t xml:space="preserve">1160, ум. 1213, быль маршаломъ графа </w:t>
      </w:r>
      <w:r>
        <w:br/>
      </w:r>
      <w:r>
        <w:t xml:space="preserve">Тибо де В. Шампанскаго; сдВлался креето- </w:t>
      </w:r>
      <w:r>
        <w:br/>
      </w:r>
      <w:r>
        <w:t xml:space="preserve">носцемъ и въ качеств посланника франц. </w:t>
      </w:r>
      <w:r>
        <w:br/>
      </w:r>
      <w:r>
        <w:t xml:space="preserve">крестоносцевъ отправился въ Вепецио, что- </w:t>
      </w:r>
      <w:r>
        <w:br/>
      </w:r>
      <w:r>
        <w:t xml:space="preserve">бы вести переговоры съ республикой о пе- </w:t>
      </w:r>
      <w:r>
        <w:br/>
      </w:r>
      <w:r>
        <w:t xml:space="preserve">реправ крестоноснаго войска въ Египетъ: </w:t>
      </w:r>
      <w:r>
        <w:br/>
      </w:r>
      <w:r>
        <w:t xml:space="preserve">принималъ участе въ предпринятомъ до- </w:t>
      </w:r>
      <w:r>
        <w:br/>
      </w:r>
      <w:r>
        <w:t xml:space="preserve">жемъ Дандоло поход, окончившемся взя- </w:t>
      </w:r>
      <w:r>
        <w:br/>
      </w:r>
      <w:r>
        <w:t xml:space="preserve">чемъ Константинополя и падешемъ визан- </w:t>
      </w:r>
      <w:r>
        <w:br/>
      </w:r>
      <w:r>
        <w:t xml:space="preserve">йской импери (1204). Новый ими. Бал- </w:t>
      </w:r>
      <w:r>
        <w:br/>
      </w:r>
      <w:r>
        <w:t xml:space="preserve">дуинъ натрадилъ его большими владф!я- </w:t>
      </w:r>
      <w:r>
        <w:br/>
      </w:r>
      <w:r>
        <w:t xml:space="preserve">ми и саномъ маршала Романскаго. В. </w:t>
      </w:r>
      <w:r>
        <w:br/>
      </w:r>
      <w:r>
        <w:t xml:space="preserve">&lt;пасъ франкское войско отъ окончательнаго </w:t>
      </w:r>
      <w:r>
        <w:br/>
      </w:r>
      <w:r>
        <w:t xml:space="preserve">разгромлешя болгарами при Адр!анополь. </w:t>
      </w:r>
      <w:r>
        <w:br/>
      </w:r>
      <w:r>
        <w:t xml:space="preserve">В. написалъ истор!о ‘четвертаго крестоваго </w:t>
      </w:r>
      <w:r>
        <w:br/>
      </w:r>
      <w:r>
        <w:t xml:space="preserve">похода (1198—1207) на древне-франц. яз., </w:t>
      </w:r>
      <w:r>
        <w:br/>
      </w:r>
      <w:r>
        <w:t xml:space="preserve">подъ загл.: „Назюте @е 1а сопаиёе 4е </w:t>
      </w:r>
      <w:r>
        <w:br/>
      </w:r>
      <w:r>
        <w:t xml:space="preserve">Сопзбаппор!е“. Это одно изъ лучшихь </w:t>
      </w:r>
      <w:r>
        <w:br/>
      </w:r>
      <w:r>
        <w:t xml:space="preserve">истор. соч., сохранившихся изъ среднихъ </w:t>
      </w:r>
      <w:r>
        <w:br/>
      </w:r>
      <w:r>
        <w:t xml:space="preserve">взковъ (послзднее издаше напечатано въ </w:t>
      </w:r>
      <w:r>
        <w:br/>
      </w:r>
      <w:r>
        <w:t xml:space="preserve">Париж УаШу, 3 изд. 1882). Племянникъ </w:t>
      </w:r>
      <w:r>
        <w:br/>
      </w:r>
      <w:r>
        <w:t xml:space="preserve">его Жофруа де В. унаслЪдовалъ его ти- </w:t>
      </w:r>
      <w:r>
        <w:br/>
      </w:r>
      <w:r>
        <w:t xml:space="preserve">тулъ, едълался герц. Ахейскимъ и основалъ </w:t>
      </w:r>
      <w:r>
        <w:br/>
      </w:r>
      <w:r>
        <w:t xml:space="preserve">въ Ахайв франкскую династпо, которая и </w:t>
      </w:r>
      <w:r>
        <w:br/>
      </w:r>
      <w:r>
        <w:t xml:space="preserve">властвовала тамъ до ХГУ в. </w:t>
      </w:r>
      <w:r>
        <w:br/>
      </w:r>
      <w:r>
        <w:t xml:space="preserve">Вильгельма фонду (Ка15ег \1- </w:t>
      </w:r>
      <w:r>
        <w:br/>
      </w:r>
      <w:r>
        <w:t xml:space="preserve">Вейнпз-Зреп4е), обще-германское учреждеше </w:t>
      </w:r>
      <w:r>
        <w:br/>
      </w:r>
      <w:r>
        <w:t xml:space="preserve">для страховая капиталовъ и ренты на </w:t>
      </w:r>
      <w:r>
        <w:br/>
      </w:r>
      <w:r>
        <w:t xml:space="preserve">старость, возникшее благодаря подпискЪ, </w:t>
      </w:r>
      <w:r>
        <w:br/>
      </w:r>
      <w:r>
        <w:t xml:space="preserve">производившейся по всей Германи по </w:t>
      </w:r>
      <w:r>
        <w:br/>
      </w:r>
      <w:r>
        <w:t xml:space="preserve">поводу счастливаго избавлев1я ими. Виль- </w:t>
      </w:r>
      <w:r>
        <w:br/>
      </w:r>
      <w:r>
        <w:t xml:space="preserve">гельма Г отъ покушенй 11 мая и 2 Шоня </w:t>
      </w:r>
      <w:r>
        <w:br/>
      </w:r>
      <w:r>
        <w:t xml:space="preserve">1878 и давшей въ результать сумму </w:t>
      </w:r>
      <w:r>
        <w:br/>
      </w:r>
      <w:r>
        <w:t xml:space="preserve">1.740,000 м., собранную съ 11.523,972 под- </w:t>
      </w:r>
      <w:r>
        <w:br/>
      </w:r>
      <w:r>
        <w:t xml:space="preserve">писчиковъ. По распоряженио кронпринца </w:t>
      </w:r>
      <w:r>
        <w:br/>
      </w:r>
      <w:r>
        <w:t xml:space="preserve">Фридриха Вильгельма, которому сумма эта </w:t>
      </w:r>
      <w:r>
        <w:br/>
      </w:r>
      <w:r>
        <w:t xml:space="preserve">была поднесена для какой либо обще-бла- </w:t>
      </w:r>
      <w:r>
        <w:br/>
      </w:r>
      <w:r>
        <w:t xml:space="preserve">готвор. цъли, она послужила основой ренты </w:t>
      </w:r>
      <w:r>
        <w:br/>
      </w:r>
      <w:r>
        <w:t xml:space="preserve">на старость и страховашя капитала для </w:t>
      </w:r>
      <w:r>
        <w:br/>
      </w:r>
      <w:r>
        <w:t xml:space="preserve">недосталочныхь классовъ, въ особенности </w:t>
      </w:r>
      <w:r>
        <w:br/>
      </w:r>
      <w:r>
        <w:t xml:space="preserve">для рабочихъ, ремесленниковъ, мелкихь </w:t>
      </w:r>
      <w:r>
        <w:br/>
      </w:r>
      <w:r>
        <w:t xml:space="preserve">чиновниковъ и т. д, служа гарантирую- </w:t>
      </w:r>
      <w:r>
        <w:br/>
      </w:r>
      <w:r>
        <w:t xml:space="preserve">щимъ капиталомъ для расходовъ по управ- </w:t>
      </w:r>
      <w:r>
        <w:br/>
      </w:r>
      <w:r>
        <w:t xml:space="preserve">леншо фондомъ. За единовременный взносъ </w:t>
      </w:r>
      <w:r>
        <w:br/>
      </w:r>
      <w:r>
        <w:t xml:space="preserve">въ 5 м. получается, но не ране какъ на </w:t>
      </w:r>
      <w:r>
        <w:br/>
      </w:r>
      <w:r>
        <w:t xml:space="preserve">56 году жизни, рента въ 4,27 м. или капи- </w:t>
      </w:r>
      <w:r>
        <w:br/>
      </w:r>
      <w:r>
        <w:t xml:space="preserve">талъ въ 57. м. При посл5днемъ допу- </w:t>
      </w:r>
      <w:r>
        <w:br/>
      </w:r>
      <w:r>
        <w:t xml:space="preserve">скаемомъ срокЪ (71-й г. жизни) получается </w:t>
      </w:r>
      <w:r>
        <w:br/>
      </w:r>
      <w:r>
        <w:t xml:space="preserve">рента въ 19,01 или 151,25 м. капитала. Чис- </w:t>
      </w:r>
      <w:r>
        <w:br/>
      </w:r>
      <w:r>
        <w:t xml:space="preserve">ло участниковъ В. ф. сь каждымъ годомъ </w:t>
      </w:r>
      <w:r>
        <w:br/>
      </w:r>
      <w:r>
        <w:t xml:space="preserve">увеличивается. 1893 гарантирующий фондъ </w:t>
      </w:r>
      <w:r>
        <w:br/>
      </w:r>
      <w:r>
        <w:t xml:space="preserve">равнялся прибл. 2 милл. м.; капитал </w:t>
      </w:r>
      <w:r>
        <w:br/>
      </w:r>
      <w:r>
        <w:t xml:space="preserve">погашеня 6,2 милл. м., Э1еБегней$!опа5 </w:t>
      </w:r>
      <w:r>
        <w:br/>
      </w:r>
      <w:r>
        <w:t xml:space="preserve">425,184 м. Сумма взносовъ равнялась 1892— </w:t>
      </w:r>
      <w:r>
        <w:br/>
      </w:r>
      <w:r>
        <w:t xml:space="preserve">93 г. 358,000; сумма проц. 352,000; выпла- </w:t>
      </w:r>
      <w:r>
        <w:br/>
      </w:r>
      <w:r>
        <w:t xml:space="preserve">ченыхъ рентъ кругл. числ. 202,000; капи- </w:t>
      </w:r>
      <w:r>
        <w:br/>
      </w:r>
      <w:r>
        <w:t xml:space="preserve">таловъ на 30,800 м. По рёшенйо попечи- </w:t>
      </w:r>
      <w:r>
        <w:br/>
      </w:r>
      <w:r>
        <w:t xml:space="preserve">тельскаго совЪта 1890, на каждый посту- </w:t>
      </w:r>
      <w:r>
        <w:br/>
      </w:r>
      <w:r>
        <w:t xml:space="preserve">пивний съ 1 апр. 1886 и еще не выну- </w:t>
      </w:r>
      <w:r>
        <w:br/>
      </w:r>
      <w:r>
        <w:t xml:space="preserve">тый взносъ выплачивается 35/0 дивиденда </w:t>
      </w:r>
      <w:r>
        <w:br/>
      </w:r>
      <w:r>
        <w:t xml:space="preserve">за каждый страховой годъ. Проче из- </w:t>
      </w:r>
      <w:r>
        <w:br/>
      </w:r>
      <w:r>
        <w:t xml:space="preserve">лишки могуть быть употреблены на по- </w:t>
      </w:r>
      <w:r>
        <w:br/>
      </w:r>
      <w:r>
        <w:t xml:space="preserve">лезныя для рабочаго класса предирятя. </w:t>
      </w:r>
      <w:r>
        <w:br/>
      </w:r>
      <w:r>
        <w:t xml:space="preserve">Кром того учреждене старается объ уст- </w:t>
      </w:r>
      <w:r>
        <w:br/>
      </w:r>
      <w:r>
        <w:t xml:space="preserve">ройствв приотовъь и общежитий для пре- </w:t>
      </w:r>
      <w:r>
        <w:br/>
      </w:r>
      <w:r>
        <w:t xml:space="preserve">старвлыхь лиць отдьльныхь профессий. </w:t>
      </w:r>
      <w:r>
        <w:br/>
      </w:r>
      <w:r>
        <w:t xml:space="preserve">См. ббйшиет, Ре Ка1зег \УИВейи Бреп4е</w:t>
      </w:r>
    </w:p>
    <w:p>
      <w:pPr>
        <w:pStyle w:val="Normal"/>
      </w:pPr>
      <w:r>
        <w:t xml:space="preserve">— Вильгельмина. 7</w:t>
      </w:r>
    </w:p>
    <w:p>
      <w:pPr>
        <w:pStyle w:val="Normal"/>
      </w:pPr>
      <w:r>
        <w:t xml:space="preserve">(Берл., 1880), а также годовые отчеты </w:t>
      </w:r>
      <w:r>
        <w:br/>
      </w:r>
      <w:r>
        <w:t xml:space="preserve">реждешя (абтезБемевее Чег К. У. $5.).</w:t>
      </w:r>
    </w:p>
    <w:p>
      <w:pPr>
        <w:pStyle w:val="Normal"/>
      </w:pPr>
      <w:r>
        <w:t xml:space="preserve">Вильгельмдоръ, нфм. золотая мо- </w:t>
      </w:r>
      <w:r>
        <w:br/>
      </w:r>
      <w:r>
        <w:t xml:space="preserve">нета, имъющая различную цънность въ от- </w:t>
      </w:r>
      <w:r>
        <w:br/>
      </w:r>
      <w:r>
        <w:t xml:space="preserve">дъльныхь государствахь Германской им- </w:t>
      </w:r>
      <w:r>
        <w:br/>
      </w:r>
      <w:r>
        <w:t xml:space="preserve">пери: въ БрауншвейгВ 5 тал. золотомъ </w:t>
      </w:r>
      <w:r>
        <w:br/>
      </w:r>
      <w:r>
        <w:t xml:space="preserve">въ 212 карата = 16,62 мар.; бываютъь двой- </w:t>
      </w:r>
      <w:r>
        <w:br/>
      </w:r>
      <w:r>
        <w:t xml:space="preserve">ные и половинные; въ КургессенВ въ 217/12 </w:t>
      </w:r>
      <w:r>
        <w:br/>
      </w:r>
      <w:r>
        <w:t xml:space="preserve">карата = 16,72 м. и позднЪе (Фридрихъ-В.) </w:t>
      </w:r>
      <w:r>
        <w:br/>
      </w:r>
      <w:r>
        <w:t xml:space="preserve">пучшаго качества = 16,529 м., есть и двой- </w:t>
      </w:r>
      <w:r>
        <w:br/>
      </w:r>
      <w:r>
        <w:t xml:space="preserve">ной. Въ Нидерланд., см. Гудень Виллем,</w:t>
      </w:r>
    </w:p>
    <w:p>
      <w:pPr>
        <w:pStyle w:val="Normal"/>
      </w:pPr>
      <w:r>
        <w:t xml:space="preserve">Вильгельяи, Августъ, скрипачъ, </w:t>
      </w:r>
      <w:r>
        <w:br/>
      </w:r>
      <w:r>
        <w:t xml:space="preserve">род. 1845, уже 8-лЬтнимъ мальчикомъ воз- </w:t>
      </w:r>
      <w:r>
        <w:br/>
      </w:r>
      <w:r>
        <w:t xml:space="preserve">буждать удивлене знатоковъ своей игрой </w:t>
      </w:r>
      <w:r>
        <w:br/>
      </w:r>
      <w:r>
        <w:t xml:space="preserve">на скрипкЪ. 1861 его услышаль Францъ </w:t>
      </w:r>
      <w:r>
        <w:br/>
      </w:r>
      <w:r>
        <w:t xml:space="preserve">Листъ и представилъ его Ферд. Давиду въ </w:t>
      </w:r>
      <w:r>
        <w:br/>
      </w:r>
      <w:r>
        <w:t xml:space="preserve">Лейпциг, у котораго онъ и учился игрз </w:t>
      </w:r>
      <w:r>
        <w:br/>
      </w:r>
      <w:r>
        <w:t xml:space="preserve">на скрипкЪ. Впослвдетыи В. совершилъ </w:t>
      </w:r>
      <w:r>
        <w:br/>
      </w:r>
      <w:r>
        <w:t xml:space="preserve">много артистическихь путешестви. Какъ </w:t>
      </w:r>
      <w:r>
        <w:br/>
      </w:r>
      <w:r>
        <w:t xml:space="preserve">восторженный ноклонникъ Вагнера, В. при- </w:t>
      </w:r>
      <w:r>
        <w:br/>
      </w:r>
      <w:r>
        <w:t xml:space="preserve">нялъ на себя управлен!е концертнымъ от- </w:t>
      </w:r>
      <w:r>
        <w:br/>
      </w:r>
      <w:r>
        <w:t xml:space="preserve">дълешемъ при празднествахъ въ Байрейть </w:t>
      </w:r>
      <w:r>
        <w:br/>
      </w:r>
      <w:r>
        <w:t xml:space="preserve">1876, а затьмъ былъ ревностнымъ распро- </w:t>
      </w:r>
      <w:r>
        <w:br/>
      </w:r>
      <w:r>
        <w:t xml:space="preserve">странителемъ музыки Вагнера въ ЛондонЪ. </w:t>
      </w:r>
      <w:r>
        <w:br/>
      </w:r>
      <w:r>
        <w:t xml:space="preserve">Какъ виртоузъ, В. отличается зам чатель- </w:t>
      </w:r>
      <w:r>
        <w:br/>
      </w:r>
      <w:r>
        <w:t xml:space="preserve">ной техникой и благородствомъ исполне- </w:t>
      </w:r>
      <w:r>
        <w:br/>
      </w:r>
      <w:r>
        <w:t xml:space="preserve">ня. Съ 0606. совершенствомъ В. иенол- </w:t>
      </w:r>
      <w:r>
        <w:br/>
      </w:r>
      <w:r>
        <w:t xml:space="preserve">няетъ произведеня Баха, Бетховена и Па- </w:t>
      </w:r>
      <w:r>
        <w:br/>
      </w:r>
      <w:r>
        <w:t xml:space="preserve">ганини.</w:t>
      </w:r>
    </w:p>
    <w:p>
      <w:pPr>
        <w:pStyle w:val="Normal"/>
      </w:pPr>
      <w:r>
        <w:t xml:space="preserve">Вильгельмина, 1) Елена Паулина </w:t>
      </w:r>
      <w:r>
        <w:br/>
      </w:r>
      <w:r>
        <w:t xml:space="preserve">Мар!я, королева Нидерландская, род. 31 авг. </w:t>
      </w:r>
      <w:r>
        <w:br/>
      </w:r>
      <w:r>
        <w:t xml:space="preserve">1880 въ ГаагВ, единственная дочь короля </w:t>
      </w:r>
      <w:r>
        <w:br/>
      </w:r>
      <w:r>
        <w:t xml:space="preserve">Вильгельма Ш и его второй супруги прин- </w:t>
      </w:r>
      <w:r>
        <w:br/>
      </w:r>
      <w:r>
        <w:t xml:space="preserve">цессы Эммы Вальдекской; по смерти отва, </w:t>
      </w:r>
      <w:r>
        <w:br/>
      </w:r>
      <w:r>
        <w:t xml:space="preserve">В. 23 нояб. 1890 вступила на престолъ Гол- </w:t>
      </w:r>
      <w:r>
        <w:br/>
      </w:r>
      <w:r>
        <w:t xml:space="preserve">ландши, на основан!и голл. закона о пре- </w:t>
      </w:r>
      <w:r>
        <w:br/>
      </w:r>
      <w:r>
        <w:t xml:space="preserve">столонасльдт, при чемъ прекратилась лич- </w:t>
      </w:r>
      <w:r>
        <w:br/>
      </w:r>
      <w:r>
        <w:t xml:space="preserve">ная ушя между Голланщей и Люксембур- </w:t>
      </w:r>
      <w:r>
        <w:br/>
      </w:r>
      <w:r>
        <w:t xml:space="preserve">томъ, такъ какъ въ послфднемъ двйствуеть </w:t>
      </w:r>
      <w:r>
        <w:br/>
      </w:r>
      <w:r>
        <w:t xml:space="preserve">саличесьйй законъ, упраздняюций женщин </w:t>
      </w:r>
      <w:r>
        <w:br/>
      </w:r>
      <w:r>
        <w:t xml:space="preserve">отъ наслздован!я престола. Во время ма- </w:t>
      </w:r>
      <w:r>
        <w:br/>
      </w:r>
      <w:r>
        <w:t xml:space="preserve">лолтства В. регентшей была ея мать. </w:t>
      </w:r>
      <w:r>
        <w:br/>
      </w:r>
      <w:r>
        <w:t xml:space="preserve">ЗТ авг. 1898 исполнилось ея совершеннолЪ- </w:t>
      </w:r>
      <w:r>
        <w:br/>
      </w:r>
      <w:r>
        <w:t xml:space="preserve">1е и она взяла въ свои руки бразды пра- </w:t>
      </w:r>
      <w:r>
        <w:br/>
      </w:r>
      <w:r>
        <w:t xml:space="preserve">влешя. При принесеши ею присяги въ </w:t>
      </w:r>
      <w:r>
        <w:br/>
      </w:r>
      <w:r>
        <w:t xml:space="preserve">сохраненши конститущми 6 авг. народъ во- </w:t>
      </w:r>
      <w:r>
        <w:br/>
      </w:r>
      <w:r>
        <w:t xml:space="preserve">сторженно привЪтствовалъ молодую коро- </w:t>
      </w:r>
      <w:r>
        <w:br/>
      </w:r>
      <w:r>
        <w:t xml:space="preserve">леву. 1900 обручена съ принцемъ меклен- </w:t>
      </w:r>
      <w:r>
        <w:br/>
      </w:r>
      <w:r>
        <w:t xml:space="preserve">бургь шверинскимъ Генрихомъ.</w:t>
      </w:r>
    </w:p>
    <w:p>
      <w:pPr>
        <w:pStyle w:val="Normal"/>
      </w:pPr>
      <w:r>
        <w:t xml:space="preserve">2) В., Соф!я Фридерика, маркгра- </w:t>
      </w:r>
      <w:r>
        <w:br/>
      </w:r>
      <w:r>
        <w:t xml:space="preserve">финя Байрейтская, род. 1709, ум. 1750, </w:t>
      </w:r>
      <w:r>
        <w:br/>
      </w:r>
      <w:r>
        <w:t xml:space="preserve">старшая дочь Фридриха Вильгельма Г прус- </w:t>
      </w:r>
      <w:r>
        <w:br/>
      </w:r>
      <w:r>
        <w:t xml:space="preserve">скаго и Со/\и Доротеи, любимая сестра </w:t>
      </w:r>
      <w:r>
        <w:br/>
      </w:r>
      <w:r>
        <w:t xml:space="preserve">Фридриха П. Съ ней, такъ же какъ и сь </w:t>
      </w:r>
      <w:r>
        <w:br/>
      </w:r>
      <w:r>
        <w:t xml:space="preserve">братомъ, отець обращался весьма сурово. </w:t>
      </w:r>
      <w:r>
        <w:br/>
      </w:r>
      <w:r>
        <w:t xml:space="preserve">Она была умная, но тщеславная и лука- </w:t>
      </w:r>
      <w:r>
        <w:br/>
      </w:r>
      <w:r>
        <w:t xml:space="preserve">вая женщина. Свою однообразную жизнь </w:t>
      </w:r>
      <w:r>
        <w:br/>
      </w:r>
      <w:r>
        <w:t xml:space="preserve">при маленькомь двор незначительнаго </w:t>
      </w:r>
      <w:r>
        <w:br/>
      </w:r>
      <w:r>
        <w:t xml:space="preserve">супруга она старалась украсить литера- </w:t>
      </w:r>
      <w:r>
        <w:br/>
      </w:r>
      <w:r>
        <w:t xml:space="preserve">турными занямями и обширной переци- </w:t>
      </w:r>
      <w:r>
        <w:br/>
      </w:r>
      <w:r>
        <w:t xml:space="preserve">ской. Она написала на франц. яз. „Ме- </w:t>
      </w:r>
      <w:r>
        <w:br/>
      </w:r>
      <w:r>
        <w:t xml:space="preserve">муары изъ жизни принцессы Фридерики </w:t>
      </w:r>
      <w:r>
        <w:br/>
      </w:r>
      <w:r>
        <w:t xml:space="preserve">Софи В. оть 1706—1742“. Но мемуары </w:t>
      </w:r>
      <w:r>
        <w:br/>
      </w:r>
      <w:r>
        <w:t xml:space="preserve">эти мало достовврны. См. Огоузев, </w:t>
      </w:r>
      <w:r>
        <w:br/>
      </w:r>
      <w:r>
        <w:t xml:space="preserve">Ргеизсве РоНык, иг Чезошев{е Рейе8$ </w:t>
      </w:r>
      <w:r>
        <w:br/>
      </w:r>
      <w:r>
        <w:t xml:space="preserve">Ти. Емеднев. \УИвева 1 (Лейиц., 1870); Г. </w:t>
      </w:r>
      <w:r>
        <w:br/>
      </w:r>
      <w:r>
        <w:t xml:space="preserve">Вапке, АБВал@аесеп п. Уегзисве (1572); </w:t>
      </w:r>
      <w:r>
        <w:br/>
      </w:r>
      <w:r>
        <w:t xml:space="preserve">Ноги, УоЦате и. Ме Маткегайи у. Вау-</w:t>
      </w:r>
    </w:p>
    <w:p>
      <w:pPr>
        <w:pStyle w:val="Normal"/>
      </w:pPr>
      <w:r>
        <w:t xml:space="preserve">уч-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тешёй (Берл., 1865); ВегпБеск, Ре Бепк- </w:t>
      </w:r>
      <w:r>
        <w:br/>
      </w:r>
      <w:r>
        <w:t xml:space="preserve">\йта1 с Кецеп и т.д. (Гиссенъ, 1894).</w:t>
      </w:r>
    </w:p>
    <w:p>
      <w:pPr>
        <w:pStyle w:val="Normal"/>
      </w:pPr>
      <w:r>
        <w:t xml:space="preserve">Вильгельмебадуь, курортъ въ Кас- </w:t>
      </w:r>
      <w:r>
        <w:br/>
      </w:r>
      <w:r>
        <w:t xml:space="preserve">сельскомъ окр., близъ Майна (Прусс1я) и при </w:t>
      </w:r>
      <w:r>
        <w:br/>
      </w:r>
      <w:r>
        <w:t xml:space="preserve">ж. д; замокъ, роскошный курзалъ и хло- </w:t>
      </w:r>
      <w:r>
        <w:br/>
      </w:r>
      <w:r>
        <w:t xml:space="preserve">ристо-известковый желЪзистый источникъ, </w:t>
      </w:r>
      <w:r>
        <w:br/>
      </w:r>
      <w:r>
        <w:t xml:space="preserve">которымъ пользуются отъ малокровя, ту- </w:t>
      </w:r>
      <w:r>
        <w:br/>
      </w:r>
      <w:r>
        <w:t xml:space="preserve">беркулоза и разстройствъ менструащи.</w:t>
      </w:r>
    </w:p>
    <w:p>
      <w:pPr>
        <w:pStyle w:val="Normal"/>
      </w:pPr>
      <w:r>
        <w:t xml:space="preserve">Вильгельмебургъ, селен. въ прус- </w:t>
      </w:r>
      <w:r>
        <w:br/>
      </w:r>
      <w:r>
        <w:t xml:space="preserve">скомъ Люнебургскомъ окр., на одномъ изъ </w:t>
      </w:r>
      <w:r>
        <w:br/>
      </w:r>
      <w:r>
        <w:t xml:space="preserve">о—вовъ р. Эльбы, между Гарбургомъ и Гам- </w:t>
      </w:r>
      <w:r>
        <w:br/>
      </w:r>
      <w:r>
        <w:t xml:space="preserve">бургомъ и при ж. д.; желъзодЪлат. заводы, </w:t>
      </w:r>
      <w:r>
        <w:br/>
      </w:r>
      <w:r>
        <w:t xml:space="preserve">производство кокса, шерсточесальня, хи- </w:t>
      </w:r>
      <w:r>
        <w:br/>
      </w:r>
      <w:r>
        <w:t xml:space="preserve">мич. зав., заведене искусств. льда, паро- </w:t>
      </w:r>
      <w:r>
        <w:br/>
      </w:r>
      <w:r>
        <w:t xml:space="preserve">вая мукомольня и (1895) 12,772 жит., зани- </w:t>
      </w:r>
      <w:r>
        <w:br/>
      </w:r>
      <w:r>
        <w:t xml:space="preserve">мающихся въ 0с0б. огородничествомъ, ско- </w:t>
      </w:r>
      <w:r>
        <w:br/>
      </w:r>
      <w:r>
        <w:t xml:space="preserve">товодствомъ и рыболовствъ.</w:t>
      </w:r>
    </w:p>
    <w:p>
      <w:pPr>
        <w:pStyle w:val="Normal"/>
      </w:pPr>
      <w:r>
        <w:t xml:space="preserve">Внильгельмегавень, гор. въ Ау- </w:t>
      </w:r>
      <w:r>
        <w:br/>
      </w:r>
      <w:r>
        <w:t xml:space="preserve">рихскомъ окр. (Прусс!я), при заливЪ Яде, </w:t>
      </w:r>
      <w:r>
        <w:br/>
      </w:r>
      <w:r>
        <w:t xml:space="preserve">со всъхъ сторонъ окруженъ Ольденбургской </w:t>
      </w:r>
      <w:r>
        <w:br/>
      </w:r>
      <w:r>
        <w:t xml:space="preserve">обл., при ж. д., съ 1 евангелич. и 1 като- </w:t>
      </w:r>
      <w:r>
        <w:br/>
      </w:r>
      <w:r>
        <w:t xml:space="preserve">лич. церквами, гимназей, общ. рыболов- </w:t>
      </w:r>
      <w:r>
        <w:br/>
      </w:r>
      <w:r>
        <w:t xml:space="preserve">ства, морскими купаньями и (1895) 19,422 </w:t>
      </w:r>
      <w:r>
        <w:br/>
      </w:r>
      <w:r>
        <w:t xml:space="preserve">жит., изъ кот. 2026 калол. и 76 евр. В. пред- </w:t>
      </w:r>
      <w:r>
        <w:br/>
      </w:r>
      <w:r>
        <w:t xml:space="preserve">ставляеть германск!й военный портъ, мЪ- </w:t>
      </w:r>
      <w:r>
        <w:br/>
      </w:r>
      <w:r>
        <w:t xml:space="preserve">стопребыван!е интендантства морск. стан- </w:t>
      </w:r>
      <w:r>
        <w:br/>
      </w:r>
      <w:r>
        <w:t xml:space="preserve">щи НЪмецкаго моря и инспекщи морской </w:t>
      </w:r>
      <w:r>
        <w:br/>
      </w:r>
      <w:r>
        <w:t xml:space="preserve">артиллер!и, имЪеть лаборатор!ю, обсерва- </w:t>
      </w:r>
      <w:r>
        <w:br/>
      </w:r>
      <w:r>
        <w:t xml:space="preserve">тор, императорскую верфь съ сухими до- </w:t>
      </w:r>
      <w:r>
        <w:br/>
      </w:r>
      <w:r>
        <w:t xml:space="preserve">ками, эллингами, большими пловучими </w:t>
      </w:r>
      <w:r>
        <w:br/>
      </w:r>
      <w:r>
        <w:t xml:space="preserve">доками, громадными машиностроительными </w:t>
      </w:r>
      <w:r>
        <w:br/>
      </w:r>
      <w:r>
        <w:t xml:space="preserve">мастерскими, кузницами (съ паровымъ мо- </w:t>
      </w:r>
      <w:r>
        <w:br/>
      </w:r>
      <w:r>
        <w:t xml:space="preserve">лотомъ), литейными мастерскими, сильная </w:t>
      </w:r>
      <w:r>
        <w:br/>
      </w:r>
      <w:r>
        <w:t xml:space="preserve">приморская крЪпость на НЪмецкомъ моръ. </w:t>
      </w:r>
      <w:r>
        <w:br/>
      </w:r>
      <w:r>
        <w:t xml:space="preserve">Подъ ея прикрытемъ построены три во- </w:t>
      </w:r>
      <w:r>
        <w:br/>
      </w:r>
      <w:r>
        <w:t xml:space="preserve">енныхъ гавани, допускаюпия безопасную </w:t>
      </w:r>
      <w:r>
        <w:br/>
      </w:r>
      <w:r>
        <w:t xml:space="preserve">стоянку даже самыхъ большихъ броне- </w:t>
      </w:r>
      <w:r>
        <w:br/>
      </w:r>
      <w:r>
        <w:t xml:space="preserve">носцевъ. При гавани находятся 2 элин- </w:t>
      </w:r>
      <w:r>
        <w:br/>
      </w:r>
      <w:r>
        <w:t xml:space="preserve">га, 4 дока, депо миноносокъ, сигнальная </w:t>
      </w:r>
      <w:r>
        <w:br/>
      </w:r>
      <w:r>
        <w:t xml:space="preserve">станщя и обсервалоря. В. служить мЪ- </w:t>
      </w:r>
      <w:r>
        <w:br/>
      </w:r>
      <w:r>
        <w:t xml:space="preserve">стомъ стоянки германскаго флота на 0%- </w:t>
      </w:r>
      <w:r>
        <w:br/>
      </w:r>
      <w:r>
        <w:t xml:space="preserve">верномъ морЪ.</w:t>
      </w:r>
    </w:p>
    <w:p>
      <w:pPr>
        <w:pStyle w:val="Normal"/>
      </w:pPr>
      <w:r>
        <w:t xml:space="preserve">Вильгельмегёэ (\УИештей бе), за- </w:t>
      </w:r>
      <w:r>
        <w:br/>
      </w:r>
      <w:r>
        <w:t xml:space="preserve">мокъЪ въ 4 км. къ зап, оть Касселя, съ кра- </w:t>
      </w:r>
      <w:r>
        <w:br/>
      </w:r>
      <w:r>
        <w:t xml:space="preserve">симъ паркомъ и фонтанами, на мЪетЪ на- </w:t>
      </w:r>
      <w:r>
        <w:br/>
      </w:r>
      <w:r>
        <w:t xml:space="preserve">ходившагося здЪсь въ ХП в. августинскаго </w:t>
      </w:r>
      <w:r>
        <w:br/>
      </w:r>
      <w:r>
        <w:t xml:space="preserve">монастыря Вейсенштейна. Замокъ пост- </w:t>
      </w:r>
      <w:r>
        <w:br/>
      </w:r>
      <w:r>
        <w:t xml:space="preserve">роенъ въ начал ХУШ в. по распоряженю </w:t>
      </w:r>
      <w:r>
        <w:br/>
      </w:r>
      <w:r>
        <w:t xml:space="preserve">мЪстнаго ландграфа, отдВланъ только по </w:t>
      </w:r>
      <w:r>
        <w:br/>
      </w:r>
      <w:r>
        <w:t xml:space="preserve">окончани семилЬтней войны и приведенъ </w:t>
      </w:r>
      <w:r>
        <w:br/>
      </w:r>
      <w:r>
        <w:t xml:space="preserve">позднёйшими владЪтелями его, въ оеобен- </w:t>
      </w:r>
      <w:r>
        <w:br/>
      </w:r>
      <w:r>
        <w:t xml:space="preserve">ности курфюрстомъ Вильгельмомъ 1Х, въ </w:t>
      </w:r>
      <w:r>
        <w:br/>
      </w:r>
      <w:r>
        <w:t xml:space="preserve">современный видъ одного изъ роскошнЪй- </w:t>
      </w:r>
      <w:r>
        <w:br/>
      </w:r>
      <w:r>
        <w:t xml:space="preserve">шихъ загородныхъ дворцовъь Европы. Въ </w:t>
      </w:r>
      <w:r>
        <w:br/>
      </w:r>
      <w:r>
        <w:t xml:space="preserve">послфднее время имя этого дворца попало </w:t>
      </w:r>
      <w:r>
        <w:br/>
      </w:r>
      <w:r>
        <w:t xml:space="preserve">въ исторшо, какъ мЪсто плвнешя Напо- </w:t>
      </w:r>
      <w:r>
        <w:br/>
      </w:r>
      <w:r>
        <w:t xml:space="preserve">леона Ш послЪ Седана. Въ настоящее </w:t>
      </w:r>
      <w:r>
        <w:br/>
      </w:r>
      <w:r>
        <w:t xml:space="preserve">время В. представляеть довольно пос щае- </w:t>
      </w:r>
      <w:r>
        <w:br/>
      </w:r>
      <w:r>
        <w:t xml:space="preserve">мый лЪтн! курортъ съ водольчебнымъ и </w:t>
      </w:r>
      <w:r>
        <w:br/>
      </w:r>
      <w:r>
        <w:t xml:space="preserve">электролчебнымъ заведенмъ.</w:t>
      </w:r>
    </w:p>
    <w:p>
      <w:pPr>
        <w:pStyle w:val="Normal"/>
      </w:pPr>
      <w:r>
        <w:t xml:space="preserve">Вильгельмть (нм. \Нет, франц. </w:t>
      </w:r>
      <w:r>
        <w:br/>
      </w:r>
      <w:r>
        <w:t xml:space="preserve">биШааше, англ. \ИНат), мужское имя, </w:t>
      </w:r>
      <w:r>
        <w:br/>
      </w:r>
      <w:r>
        <w:t xml:space="preserve">‘означаеть „могуществ. защитникъ“. Наиб. </w:t>
      </w:r>
      <w:r>
        <w:br/>
      </w:r>
      <w:r>
        <w:t xml:space="preserve">значит. государи, по отдЪльнымъ странамъ </w:t>
      </w:r>
      <w:r>
        <w:br/>
      </w:r>
      <w:r>
        <w:t xml:space="preserve">(въ алфавитномъ порядкЪ):</w:t>
      </w:r>
    </w:p>
    <w:p>
      <w:pPr>
        <w:pStyle w:val="Normal"/>
      </w:pPr>
      <w:r>
        <w:t xml:space="preserve">Австр!я. 1) В. Францъ Карлъ, эрцгер- </w:t>
      </w:r>
      <w:r>
        <w:br/>
      </w:r>
      <w:r>
        <w:t xml:space="preserve">цогъ австрИИск, трейй сынъ эрцгерцога </w:t>
      </w:r>
      <w:r>
        <w:br/>
      </w:r>
      <w:r>
        <w:t xml:space="preserve">Карла, род. 1827, ум. 1894, упавъ съ лоша-</w:t>
      </w:r>
    </w:p>
    <w:p>
      <w:pPr>
        <w:pStyle w:val="Normal"/>
      </w:pPr>
      <w:r>
        <w:t xml:space="preserve">Вильгельмовадъь — Вильгюльмъ (Англия).</w:t>
      </w:r>
    </w:p>
    <w:p>
      <w:pPr>
        <w:pStyle w:val="Normal"/>
      </w:pPr>
      <w:r>
        <w:t xml:space="preserve">ди; участвовалъ въ итал. походахъ 1848 и </w:t>
      </w:r>
      <w:r>
        <w:br/>
      </w:r>
      <w:r>
        <w:t xml:space="preserve">1849 г.</w:t>
      </w:r>
    </w:p>
    <w:p>
      <w:pPr>
        <w:pStyle w:val="Normal"/>
      </w:pPr>
      <w:r>
        <w:t xml:space="preserve">Англя 2) В. | Завоеватель, король Ан- </w:t>
      </w:r>
      <w:r>
        <w:br/>
      </w:r>
      <w:r>
        <w:t xml:space="preserve">гли, основатель англо-норманск. династия, </w:t>
      </w:r>
      <w:r>
        <w:br/>
      </w:r>
      <w:r>
        <w:t xml:space="preserve">род. 1027 или 1028, побочный сынъ Робер- </w:t>
      </w:r>
      <w:r>
        <w:br/>
      </w:r>
      <w:r>
        <w:t xml:space="preserve">та П Дьявола, герцога Норманд, ум. 1087, </w:t>
      </w:r>
      <w:r>
        <w:br/>
      </w:r>
      <w:r>
        <w:t xml:space="preserve">посл смерти Роберта (1033) герцогъ, 1046 </w:t>
      </w:r>
      <w:r>
        <w:br/>
      </w:r>
      <w:r>
        <w:t xml:space="preserve">вступилъ въ управлеше и 1053 вступилъ </w:t>
      </w:r>
      <w:r>
        <w:br/>
      </w:r>
      <w:r>
        <w:t xml:space="preserve">въ бракъ сь Матильдой, дочерью Балдуи- </w:t>
      </w:r>
      <w:r>
        <w:br/>
      </w:r>
      <w:r>
        <w:t xml:space="preserve">на У Фландрекаго; въ многочисленныхъ </w:t>
      </w:r>
      <w:r>
        <w:br/>
      </w:r>
      <w:r>
        <w:t xml:space="preserve">столкновешяхь съ сосвдними государями </w:t>
      </w:r>
      <w:r>
        <w:br/>
      </w:r>
      <w:r>
        <w:t xml:space="preserve">пробрЪлъ опытность въ военномъ дьль и </w:t>
      </w:r>
      <w:r>
        <w:br/>
      </w:r>
      <w:r>
        <w:t xml:space="preserve">славу храбраго воина. 1051 посЪтилъ въ </w:t>
      </w:r>
      <w:r>
        <w:br/>
      </w:r>
      <w:r>
        <w:t xml:space="preserve">ЛондонЪ своего родственника Эдварда Ис- </w:t>
      </w:r>
      <w:r>
        <w:br/>
      </w:r>
      <w:r>
        <w:t xml:space="preserve">повздника, короля Анги, при чемъ по- </w:t>
      </w:r>
      <w:r>
        <w:br/>
      </w:r>
      <w:r>
        <w:t xml:space="preserve">слъдый будто бы обЪъщалъ В. право на </w:t>
      </w:r>
      <w:r>
        <w:br/>
      </w:r>
      <w:r>
        <w:t xml:space="preserve">престолонасльде въ Ангщи. Когда посль </w:t>
      </w:r>
      <w:r>
        <w:br/>
      </w:r>
      <w:r>
        <w:t xml:space="preserve">смерти Эдварда (5 янв. 1066) англ. вассалы </w:t>
      </w:r>
      <w:r>
        <w:br/>
      </w:r>
      <w:r>
        <w:t xml:space="preserve">возвели на престолъ графа Гарольда Вес- </w:t>
      </w:r>
      <w:r>
        <w:br/>
      </w:r>
      <w:r>
        <w:t xml:space="preserve">секскаго, В. высадился ((сент. 1066) близъ </w:t>
      </w:r>
      <w:r>
        <w:br/>
      </w:r>
      <w:r>
        <w:t xml:space="preserve">Тастингса, 14 окт. далъ своему сопернику </w:t>
      </w:r>
      <w:r>
        <w:br/>
      </w:r>
      <w:r>
        <w:t xml:space="preserve">сражеше близъ Сенлака (Зешас), въ кото- </w:t>
      </w:r>
      <w:r>
        <w:br/>
      </w:r>
      <w:r>
        <w:t xml:space="preserve">ромъ погибли самъ Гарольдъ и цвЪтЪ ан- </w:t>
      </w:r>
      <w:r>
        <w:br/>
      </w:r>
      <w:r>
        <w:t xml:space="preserve">гло-саксон. рыцарства, и взявъ затьмъ Лон- </w:t>
      </w:r>
      <w:r>
        <w:br/>
      </w:r>
      <w:r>
        <w:t xml:space="preserve">донъ, короновалея въ ВестминстерЪь 28 дек. </w:t>
      </w:r>
      <w:r>
        <w:br/>
      </w:r>
      <w:r>
        <w:t xml:space="preserve">1066. Въ ближайпие годы происходили </w:t>
      </w:r>
      <w:r>
        <w:br/>
      </w:r>
      <w:r>
        <w:t xml:space="preserve">многочисл. возсташя англо-саксовъ въ не- </w:t>
      </w:r>
      <w:r>
        <w:br/>
      </w:r>
      <w:r>
        <w:t xml:space="preserve">покоренныхъ еще областях на зап. и сЪ- </w:t>
      </w:r>
      <w:r>
        <w:br/>
      </w:r>
      <w:r>
        <w:t xml:space="preserve">вер, причемъ противн. норманновъ поль- </w:t>
      </w:r>
      <w:r>
        <w:br/>
      </w:r>
      <w:r>
        <w:t xml:space="preserve">зовались поддержкой шотландск. короля </w:t>
      </w:r>
      <w:r>
        <w:br/>
      </w:r>
      <w:r>
        <w:t xml:space="preserve">Малькольма и датскаго Свендъ Эстридсона. </w:t>
      </w:r>
      <w:r>
        <w:br/>
      </w:r>
      <w:r>
        <w:t xml:space="preserve">Лишь 1070 закончилась борьба, и В. сдЪ- </w:t>
      </w:r>
      <w:r>
        <w:br/>
      </w:r>
      <w:r>
        <w:t xml:space="preserve">лался обладателемъ всего государства, и </w:t>
      </w:r>
      <w:r>
        <w:br/>
      </w:r>
      <w:r>
        <w:t xml:space="preserve">только съ этого времени В. приступилъ къ </w:t>
      </w:r>
      <w:r>
        <w:br/>
      </w:r>
      <w:r>
        <w:t xml:space="preserve">систематическому вытЪсненю англо-сак- </w:t>
      </w:r>
      <w:r>
        <w:br/>
      </w:r>
      <w:r>
        <w:t xml:space="preserve">сонскихъ знатныхъ родовъ и къ полному </w:t>
      </w:r>
      <w:r>
        <w:br/>
      </w:r>
      <w:r>
        <w:t xml:space="preserve">проведен!ю норманнскаго феодальн. строя </w:t>
      </w:r>
      <w:r>
        <w:br/>
      </w:r>
      <w:r>
        <w:t xml:space="preserve">(см. ТУ, 536). Поддержка, оказанная возста- </w:t>
      </w:r>
      <w:r>
        <w:br/>
      </w:r>
      <w:r>
        <w:t xml:space="preserve">шямъ сына В. Роберта, Филиппомъ Т, ко- </w:t>
      </w:r>
      <w:r>
        <w:br/>
      </w:r>
      <w:r>
        <w:t xml:space="preserve">ролемъ Франщи, вовлекла В. въ войну съ </w:t>
      </w:r>
      <w:r>
        <w:br/>
      </w:r>
      <w:r>
        <w:t xml:space="preserve">послвдней; въ авг. 1087 онъ вторгся во </w:t>
      </w:r>
      <w:r>
        <w:br/>
      </w:r>
      <w:r>
        <w:t xml:space="preserve">франц. владЪ я, но въ Мантъ-сюръ-Сейнъ </w:t>
      </w:r>
      <w:r>
        <w:br/>
      </w:r>
      <w:r>
        <w:t xml:space="preserve">упалъ съ лошади и ум., от послЪдетвй </w:t>
      </w:r>
      <w:r>
        <w:br/>
      </w:r>
      <w:r>
        <w:t xml:space="preserve">ушиба, въ РуанЪ. В. похороненъ въ КанЪ. </w:t>
      </w:r>
      <w:r>
        <w:br/>
      </w:r>
      <w:r>
        <w:t xml:space="preserve">См. Егеетап, \УИНат Фе Сопапегог (1888); </w:t>
      </w:r>
      <w:r>
        <w:br/>
      </w:r>
      <w:r>
        <w:t xml:space="preserve">СоЪЪе, Ногу о Ве Могтап Ют88 оё Еп- </w:t>
      </w:r>
      <w:r>
        <w:br/>
      </w:r>
      <w:r>
        <w:t xml:space="preserve">2]ап@ (1869); РЛапсьё, ТВе Сопацегог ап@ </w:t>
      </w:r>
      <w:r>
        <w:br/>
      </w:r>
      <w:r>
        <w:t xml:space="preserve">13 сошраююпз (1874, 2 т); Рац, Пе Ро-* </w:t>
      </w:r>
      <w:r>
        <w:br/>
      </w:r>
      <w:r>
        <w:t xml:space="preserve">нак \ПВейлз 4ез ЕгоБегегв („ВИ4его аиз </w:t>
      </w:r>
      <w:r>
        <w:br/>
      </w:r>
      <w:r>
        <w:t xml:space="preserve">АЦ-Еп]ап@“ Гота, 1876).</w:t>
      </w:r>
    </w:p>
    <w:p>
      <w:pPr>
        <w:pStyle w:val="Normal"/>
      </w:pPr>
      <w:r>
        <w:t xml:space="preserve">3) В. П Виз (РыжШ), король Англии; *</w:t>
      </w:r>
    </w:p>
    <w:p>
      <w:pPr>
        <w:pStyle w:val="Normal"/>
      </w:pPr>
      <w:r>
        <w:t xml:space="preserve">второй сынъ предыдущ. и принцессы Ма-^ </w:t>
      </w:r>
      <w:r>
        <w:br/>
      </w:r>
      <w:r>
        <w:t xml:space="preserve">тильды Фландрекой, род. 1056, ум. 1100, </w:t>
      </w:r>
      <w:r>
        <w:br/>
      </w:r>
      <w:r>
        <w:t xml:space="preserve">1087 наслЪдовалъ отцу, какъ король Англи, </w:t>
      </w:r>
      <w:r>
        <w:br/>
      </w:r>
      <w:r>
        <w:t xml:space="preserve">по миру 1091 получиль оть доставшейся </w:t>
      </w:r>
      <w:r>
        <w:br/>
      </w:r>
      <w:r>
        <w:t xml:space="preserve">его брату Норманди графство Э (Ви), Фе- </w:t>
      </w:r>
      <w:r>
        <w:br/>
      </w:r>
      <w:r>
        <w:t xml:space="preserve">канъ (Е6сатр), Шербургь и др. 1096 </w:t>
      </w:r>
      <w:r>
        <w:br/>
      </w:r>
      <w:r>
        <w:t xml:space="preserve">В. получиль оть Роберта, нуждавша- </w:t>
      </w:r>
      <w:r>
        <w:br/>
      </w:r>
      <w:r>
        <w:t xml:space="preserve">гося въ средотвахъ для покрымя расхо- </w:t>
      </w:r>
      <w:r>
        <w:br/>
      </w:r>
      <w:r>
        <w:t xml:space="preserve">довъ крестоваго похода, въ залогь Нор-</w:t>
      </w:r>
    </w:p>
    <w:p>
      <w:pPr>
        <w:pStyle w:val="Normal"/>
      </w:pPr>
      <w:r>
        <w:t xml:space="preserve">| мандю, при чемъ притязан!е его на при-</w:t>
      </w:r>
    </w:p>
    <w:p>
      <w:pPr>
        <w:pStyle w:val="Normal"/>
      </w:pPr>
      <w:r>
        <w:t xml:space="preserve">надлежавиий будто бы къ Норманд!и франц. </w:t>
      </w:r>
      <w:r>
        <w:br/>
      </w:r>
      <w:r>
        <w:t xml:space="preserve">Вексенъ (Уехш) вызвало войну съ Фран- </w:t>
      </w:r>
      <w:r>
        <w:br/>
      </w:r>
      <w:r>
        <w:t xml:space="preserve">щей (1097—98). В. погибъ оть выстрЪла </w:t>
      </w:r>
      <w:r>
        <w:br/>
      </w:r>
      <w:r>
        <w:t xml:space="preserve">во время охоты, причемъ виновникъ остал- </w:t>
      </w:r>
      <w:r>
        <w:br/>
      </w:r>
      <w:r>
        <w:t xml:space="preserve">ся невыясненнымъ. В. не былъ женатъ. </w:t>
      </w:r>
      <w:r>
        <w:br/>
      </w:r>
      <w:r>
        <w:t xml:space="preserve">См. Егеетап, ТВе гези ог \УИИаш Ваз </w:t>
      </w:r>
      <w:r>
        <w:br/>
      </w:r>
      <w:r>
        <w:t xml:space="preserve">апа Ве ассеззоп о! Непту 1 (Оксф., 1882, 2 т.).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тез (Берл., 1865); ВегпБеск, Ре Бепк- </w:t>
      </w:r>
      <w:r>
        <w:br/>
      </w:r>
      <w:r>
        <w:t xml:space="preserve">\йта с Кецеп и т.д. (Гиссенъ, 1894).</w:t>
      </w:r>
    </w:p>
    <w:p>
      <w:pPr>
        <w:pStyle w:val="Normal"/>
      </w:pPr>
      <w:r>
        <w:t xml:space="preserve">Вильгельмебадуь, курортъ въ Кас- </w:t>
      </w:r>
      <w:r>
        <w:br/>
      </w:r>
      <w:r>
        <w:t xml:space="preserve">сельскомъ окр., близъ Майна (Прусс1я) и при </w:t>
      </w:r>
      <w:r>
        <w:br/>
      </w:r>
      <w:r>
        <w:t xml:space="preserve">ж. д; замокъ, роскошный курзалъ и хло- </w:t>
      </w:r>
      <w:r>
        <w:br/>
      </w:r>
      <w:r>
        <w:t xml:space="preserve">ристо-известковый желЪзистый источникъ, </w:t>
      </w:r>
      <w:r>
        <w:br/>
      </w:r>
      <w:r>
        <w:t xml:space="preserve">которымъ пользуются отъ малокровя, ту- </w:t>
      </w:r>
      <w:r>
        <w:br/>
      </w:r>
      <w:r>
        <w:t xml:space="preserve">беркулоза и разстройствъ менструащи.</w:t>
      </w:r>
    </w:p>
    <w:p>
      <w:pPr>
        <w:pStyle w:val="Normal"/>
      </w:pPr>
      <w:r>
        <w:t xml:space="preserve">Вильгельмебургъ, селен. въ прус- </w:t>
      </w:r>
      <w:r>
        <w:br/>
      </w:r>
      <w:r>
        <w:t xml:space="preserve">скомъ Люнебургскомъ окр., на одномъ изъ </w:t>
      </w:r>
      <w:r>
        <w:br/>
      </w:r>
      <w:r>
        <w:t xml:space="preserve">о—вовъ р. Эльбы, между Гарбургомъ и Гам- </w:t>
      </w:r>
      <w:r>
        <w:br/>
      </w:r>
      <w:r>
        <w:t xml:space="preserve">бургомъ и при ж. д.; желъзодЪлат. заводы, </w:t>
      </w:r>
      <w:r>
        <w:br/>
      </w:r>
      <w:r>
        <w:t xml:space="preserve">производство кокса, шерсточесальня, хи- </w:t>
      </w:r>
      <w:r>
        <w:br/>
      </w:r>
      <w:r>
        <w:t xml:space="preserve">мич. зав., заведене искусств. льда, паро- </w:t>
      </w:r>
      <w:r>
        <w:br/>
      </w:r>
      <w:r>
        <w:t xml:space="preserve">вая мукомольня и (1895) 12,772 жит., зани- </w:t>
      </w:r>
      <w:r>
        <w:br/>
      </w:r>
      <w:r>
        <w:t xml:space="preserve">мающихся въ 0соб. огородничествомъ, ско- </w:t>
      </w:r>
      <w:r>
        <w:br/>
      </w:r>
      <w:r>
        <w:t xml:space="preserve">товодствомъ и рыболовствъ.</w:t>
      </w:r>
    </w:p>
    <w:p>
      <w:pPr>
        <w:pStyle w:val="Normal"/>
      </w:pPr>
      <w:r>
        <w:t xml:space="preserve">Внильгельмегавень, гор. въ Ау- </w:t>
      </w:r>
      <w:r>
        <w:br/>
      </w:r>
      <w:r>
        <w:t xml:space="preserve">рихскомъ окр. (Пруссйя), при залив Яде, </w:t>
      </w:r>
      <w:r>
        <w:br/>
      </w:r>
      <w:r>
        <w:t xml:space="preserve">со всъхъ сторонъ окруженъ Ольденбургской </w:t>
      </w:r>
      <w:r>
        <w:br/>
      </w:r>
      <w:r>
        <w:t xml:space="preserve">обл., при ж. д., съ 1 евангелич. и 1 като- </w:t>
      </w:r>
      <w:r>
        <w:br/>
      </w:r>
      <w:r>
        <w:t xml:space="preserve">лич. церквами, гимназей, общ. рыболов- </w:t>
      </w:r>
      <w:r>
        <w:br/>
      </w:r>
      <w:r>
        <w:t xml:space="preserve">ства, морскими купаньями и (1895) 19,422 </w:t>
      </w:r>
      <w:r>
        <w:br/>
      </w:r>
      <w:r>
        <w:t xml:space="preserve">жит., изъ кот. 2026 калол. и 76 евр. В. пред- </w:t>
      </w:r>
      <w:r>
        <w:br/>
      </w:r>
      <w:r>
        <w:t xml:space="preserve">ставляеть германск!й военный портъ, мЪ- </w:t>
      </w:r>
      <w:r>
        <w:br/>
      </w:r>
      <w:r>
        <w:t xml:space="preserve">стопребыван!е интендантства морск. стан- </w:t>
      </w:r>
      <w:r>
        <w:br/>
      </w:r>
      <w:r>
        <w:t xml:space="preserve">щи НФмецкаго моря и инспекщи морской </w:t>
      </w:r>
      <w:r>
        <w:br/>
      </w:r>
      <w:r>
        <w:t xml:space="preserve">артиллер!и, имЪеть лаборатор!ю, обсерва- </w:t>
      </w:r>
      <w:r>
        <w:br/>
      </w:r>
      <w:r>
        <w:t xml:space="preserve">тор, императорскую верфь съ сухими до- </w:t>
      </w:r>
      <w:r>
        <w:br/>
      </w:r>
      <w:r>
        <w:t xml:space="preserve">ками, эллингами, большими пловучими </w:t>
      </w:r>
      <w:r>
        <w:br/>
      </w:r>
      <w:r>
        <w:t xml:space="preserve">доками, громадными машиностроительными </w:t>
      </w:r>
      <w:r>
        <w:br/>
      </w:r>
      <w:r>
        <w:t xml:space="preserve">мастерскими, кузницами (съ паровымъ мо- </w:t>
      </w:r>
      <w:r>
        <w:br/>
      </w:r>
      <w:r>
        <w:t xml:space="preserve">лотомъ), литейными мастерскими, сильная </w:t>
      </w:r>
      <w:r>
        <w:br/>
      </w:r>
      <w:r>
        <w:t xml:space="preserve">приморская крЪпость на НЪмецкомъ моръ. </w:t>
      </w:r>
      <w:r>
        <w:br/>
      </w:r>
      <w:r>
        <w:t xml:space="preserve">Подъ ея прикрытемъ построены три во- </w:t>
      </w:r>
      <w:r>
        <w:br/>
      </w:r>
      <w:r>
        <w:t xml:space="preserve">енныхъ гавани, допускаюпия безопасную </w:t>
      </w:r>
      <w:r>
        <w:br/>
      </w:r>
      <w:r>
        <w:t xml:space="preserve">стоянку даже самыхъ большихъ броне- </w:t>
      </w:r>
      <w:r>
        <w:br/>
      </w:r>
      <w:r>
        <w:t xml:space="preserve">носцевъ. При гавани находятся 2 элин- </w:t>
      </w:r>
      <w:r>
        <w:br/>
      </w:r>
      <w:r>
        <w:t xml:space="preserve">га, 4 дока, депо миноносокъ, сигнальная </w:t>
      </w:r>
      <w:r>
        <w:br/>
      </w:r>
      <w:r>
        <w:t xml:space="preserve">станщя и обсерваторя. В. служить мЪ- </w:t>
      </w:r>
      <w:r>
        <w:br/>
      </w:r>
      <w:r>
        <w:t xml:space="preserve">стомъ стоянки германскаго флота на 0%- </w:t>
      </w:r>
      <w:r>
        <w:br/>
      </w:r>
      <w:r>
        <w:t xml:space="preserve">верномъ морЪ.</w:t>
      </w:r>
    </w:p>
    <w:p>
      <w:pPr>
        <w:pStyle w:val="Normal"/>
      </w:pPr>
      <w:r>
        <w:t xml:space="preserve">Вильгельмегёэ (\УИештзй бе), за- </w:t>
      </w:r>
      <w:r>
        <w:br/>
      </w:r>
      <w:r>
        <w:t xml:space="preserve">мокъ въ 4 км. къ зап. оть Касселя, съ кра- </w:t>
      </w:r>
      <w:r>
        <w:br/>
      </w:r>
      <w:r>
        <w:t xml:space="preserve">симъ паркомъ и фонтанами, на мЪетЪ на- </w:t>
      </w:r>
      <w:r>
        <w:br/>
      </w:r>
      <w:r>
        <w:t xml:space="preserve">ходившагося здзсь въ ХП в. августинскаго </w:t>
      </w:r>
      <w:r>
        <w:br/>
      </w:r>
      <w:r>
        <w:t xml:space="preserve">монастыря Вейсенштейна. Замокъ пост- </w:t>
      </w:r>
      <w:r>
        <w:br/>
      </w:r>
      <w:r>
        <w:t xml:space="preserve">роенъ въ начал ХУШ в. по распоряженю </w:t>
      </w:r>
      <w:r>
        <w:br/>
      </w:r>
      <w:r>
        <w:t xml:space="preserve">мЪстнаго ландграфа, отдвланъ только по </w:t>
      </w:r>
      <w:r>
        <w:br/>
      </w:r>
      <w:r>
        <w:t xml:space="preserve">окончани семилЬтней войны и приведенъ </w:t>
      </w:r>
      <w:r>
        <w:br/>
      </w:r>
      <w:r>
        <w:t xml:space="preserve">позднзйшими владЪтелями его, въ оеобен- </w:t>
      </w:r>
      <w:r>
        <w:br/>
      </w:r>
      <w:r>
        <w:t xml:space="preserve">ности курфюрстомъ Вильгельмомъ 1Х, въ </w:t>
      </w:r>
      <w:r>
        <w:br/>
      </w:r>
      <w:r>
        <w:t xml:space="preserve">современный видъ одного изъ роскошнЪй- </w:t>
      </w:r>
      <w:r>
        <w:br/>
      </w:r>
      <w:r>
        <w:t xml:space="preserve">шихъ загородныхъ дворцовъь Европы. Въ </w:t>
      </w:r>
      <w:r>
        <w:br/>
      </w:r>
      <w:r>
        <w:t xml:space="preserve">послфднее время имя этого дворца попало </w:t>
      </w:r>
      <w:r>
        <w:br/>
      </w:r>
      <w:r>
        <w:t xml:space="preserve">въ исторшо, какъ мЪсто плвнешя Напо- </w:t>
      </w:r>
      <w:r>
        <w:br/>
      </w:r>
      <w:r>
        <w:t xml:space="preserve">леона Ш послЪ Седана. Въ настоящее </w:t>
      </w:r>
      <w:r>
        <w:br/>
      </w:r>
      <w:r>
        <w:t xml:space="preserve">время В. представляеть довольно пос щае- </w:t>
      </w:r>
      <w:r>
        <w:br/>
      </w:r>
      <w:r>
        <w:t xml:space="preserve">мый лЪтн@ курортъь съ водольчебнымъ и </w:t>
      </w:r>
      <w:r>
        <w:br/>
      </w:r>
      <w:r>
        <w:t xml:space="preserve">электролчебнымъ заведенмъ.</w:t>
      </w:r>
    </w:p>
    <w:p>
      <w:pPr>
        <w:pStyle w:val="Normal"/>
      </w:pPr>
      <w:r>
        <w:t xml:space="preserve">Вильгельмть (нм. УИНет, франц. </w:t>
      </w:r>
      <w:r>
        <w:br/>
      </w:r>
      <w:r>
        <w:t xml:space="preserve">биШаате, англ. \ИНат), мужское имя, </w:t>
      </w:r>
      <w:r>
        <w:br/>
      </w:r>
      <w:r>
        <w:t xml:space="preserve">‘означаеть „могуществ. защитникъ“. Наиб. </w:t>
      </w:r>
      <w:r>
        <w:br/>
      </w:r>
      <w:r>
        <w:t xml:space="preserve">значит. государи, по отдьльнымъ странамъ </w:t>
      </w:r>
      <w:r>
        <w:br/>
      </w:r>
      <w:r>
        <w:t xml:space="preserve">(въ алфавитномъ порядкЪ):</w:t>
      </w:r>
    </w:p>
    <w:p>
      <w:pPr>
        <w:pStyle w:val="Normal"/>
      </w:pPr>
      <w:r>
        <w:t xml:space="preserve">Австря. 1) В. Францъ Карлъ, эрцгер- </w:t>
      </w:r>
      <w:r>
        <w:br/>
      </w:r>
      <w:r>
        <w:t xml:space="preserve">цогъ австрИИск, трейй сынъ эрцгерцога </w:t>
      </w:r>
      <w:r>
        <w:br/>
      </w:r>
      <w:r>
        <w:t xml:space="preserve">Карла, род. 1827, ум. 1894, упавъ съ лоша-</w:t>
      </w:r>
    </w:p>
    <w:p>
      <w:pPr>
        <w:pStyle w:val="Normal"/>
      </w:pPr>
      <w:r>
        <w:t xml:space="preserve">Вильгельмовадъь — Вильгюльмъ (Англия).</w:t>
      </w:r>
    </w:p>
    <w:p>
      <w:pPr>
        <w:pStyle w:val="Normal"/>
      </w:pPr>
      <w:r>
        <w:t xml:space="preserve">ди; участвовалъ въ итал. походахъ 1848 и </w:t>
      </w:r>
      <w:r>
        <w:br/>
      </w:r>
      <w:r>
        <w:t xml:space="preserve">1849 г.</w:t>
      </w:r>
    </w:p>
    <w:p>
      <w:pPr>
        <w:pStyle w:val="Normal"/>
      </w:pPr>
      <w:r>
        <w:t xml:space="preserve">Англя 2) В. | Завоеватель, король Ан- </w:t>
      </w:r>
      <w:r>
        <w:br/>
      </w:r>
      <w:r>
        <w:t xml:space="preserve">гли, основатель англо-норманск. династия, </w:t>
      </w:r>
      <w:r>
        <w:br/>
      </w:r>
      <w:r>
        <w:t xml:space="preserve">род. 1027 или 1028, побочный сынъ Робер- </w:t>
      </w:r>
      <w:r>
        <w:br/>
      </w:r>
      <w:r>
        <w:t xml:space="preserve">та П Дьявола, герцога Норманд, ум. 1087, </w:t>
      </w:r>
      <w:r>
        <w:br/>
      </w:r>
      <w:r>
        <w:t xml:space="preserve">посл смерти Роберта (1033) герцогъ, 1046 </w:t>
      </w:r>
      <w:r>
        <w:br/>
      </w:r>
      <w:r>
        <w:t xml:space="preserve">вступилъ въ управлеше и 1053 вступилъ </w:t>
      </w:r>
      <w:r>
        <w:br/>
      </w:r>
      <w:r>
        <w:t xml:space="preserve">въ бракъ сь Матильдой, дочерью Балдуи:- </w:t>
      </w:r>
      <w:r>
        <w:br/>
      </w:r>
      <w:r>
        <w:t xml:space="preserve">на У Фландрекаго; въ многочисленныхь </w:t>
      </w:r>
      <w:r>
        <w:br/>
      </w:r>
      <w:r>
        <w:t xml:space="preserve">столкновешяхь съ сосвдними государями </w:t>
      </w:r>
      <w:r>
        <w:br/>
      </w:r>
      <w:r>
        <w:t xml:space="preserve">пробрЪлъ опытность въ военномъ дьль и </w:t>
      </w:r>
      <w:r>
        <w:br/>
      </w:r>
      <w:r>
        <w:t xml:space="preserve">славу храбраго воина. 1051 посЪтилъ въ </w:t>
      </w:r>
      <w:r>
        <w:br/>
      </w:r>
      <w:r>
        <w:t xml:space="preserve">ЛондонЪ своего родственника Эдварда Ис- </w:t>
      </w:r>
      <w:r>
        <w:br/>
      </w:r>
      <w:r>
        <w:t xml:space="preserve">повздника, короля Анги, при чемъ по- </w:t>
      </w:r>
      <w:r>
        <w:br/>
      </w:r>
      <w:r>
        <w:t xml:space="preserve">слъдый будто бы объщалъ В. право на </w:t>
      </w:r>
      <w:r>
        <w:br/>
      </w:r>
      <w:r>
        <w:t xml:space="preserve">престолонасльде въ Ангщи. Когда посль </w:t>
      </w:r>
      <w:r>
        <w:br/>
      </w:r>
      <w:r>
        <w:t xml:space="preserve">смерти Эдварда (5 янв. 1066) англ. вассалы </w:t>
      </w:r>
      <w:r>
        <w:br/>
      </w:r>
      <w:r>
        <w:t xml:space="preserve">возвели на престолъ графа Гарольда Вес- </w:t>
      </w:r>
      <w:r>
        <w:br/>
      </w:r>
      <w:r>
        <w:t xml:space="preserve">секскаго, В. высадился ((сент. 1066) близъ </w:t>
      </w:r>
      <w:r>
        <w:br/>
      </w:r>
      <w:r>
        <w:t xml:space="preserve">Тастингса, 14 окт. далъ своему сопернику </w:t>
      </w:r>
      <w:r>
        <w:br/>
      </w:r>
      <w:r>
        <w:t xml:space="preserve">сражеше близъ Сенлака (Зешас), въ кото- </w:t>
      </w:r>
      <w:r>
        <w:br/>
      </w:r>
      <w:r>
        <w:t xml:space="preserve">ромъ погибли самъ Гарольдъ и цвЪтЪ ан- </w:t>
      </w:r>
      <w:r>
        <w:br/>
      </w:r>
      <w:r>
        <w:t xml:space="preserve">гло-саксон. рыцарства, и взявъ затьмъ Лон- </w:t>
      </w:r>
      <w:r>
        <w:br/>
      </w:r>
      <w:r>
        <w:t xml:space="preserve">донъ, короновалея въ ВестминстерЪ 28 дек. </w:t>
      </w:r>
      <w:r>
        <w:br/>
      </w:r>
      <w:r>
        <w:t xml:space="preserve">1066. Въ ближайшие годы происходили </w:t>
      </w:r>
      <w:r>
        <w:br/>
      </w:r>
      <w:r>
        <w:t xml:space="preserve">многочисл. возсташя англо-саксовъ въ не- </w:t>
      </w:r>
      <w:r>
        <w:br/>
      </w:r>
      <w:r>
        <w:t xml:space="preserve">покоренныхъ еще областях на зап. и сЪ- </w:t>
      </w:r>
      <w:r>
        <w:br/>
      </w:r>
      <w:r>
        <w:t xml:space="preserve">вер, причемъ противн. норманновъ поль- </w:t>
      </w:r>
      <w:r>
        <w:br/>
      </w:r>
      <w:r>
        <w:t xml:space="preserve">зовались поддержкой шотландск. короля </w:t>
      </w:r>
      <w:r>
        <w:br/>
      </w:r>
      <w:r>
        <w:t xml:space="preserve">Малькольма и датскаго Свендъ Эстридсона. </w:t>
      </w:r>
      <w:r>
        <w:br/>
      </w:r>
      <w:r>
        <w:t xml:space="preserve">Лишь 1070 закончилась борьба, и В. сдЪ- </w:t>
      </w:r>
      <w:r>
        <w:br/>
      </w:r>
      <w:r>
        <w:t xml:space="preserve">лался обладателемъ всего государства, и </w:t>
      </w:r>
      <w:r>
        <w:br/>
      </w:r>
      <w:r>
        <w:t xml:space="preserve">только съ этого времени В. приступилъ къ </w:t>
      </w:r>
      <w:r>
        <w:br/>
      </w:r>
      <w:r>
        <w:t xml:space="preserve">систематическому вытЪсненю англо-сак- </w:t>
      </w:r>
      <w:r>
        <w:br/>
      </w:r>
      <w:r>
        <w:t xml:space="preserve">сонскихъ знатныхъ родовъ и къ полному </w:t>
      </w:r>
      <w:r>
        <w:br/>
      </w:r>
      <w:r>
        <w:t xml:space="preserve">проведен!ю норманнскаго феодальн. строя </w:t>
      </w:r>
      <w:r>
        <w:br/>
      </w:r>
      <w:r>
        <w:t xml:space="preserve">(см. ТУ, 536). Поддержка, оказанная возста- </w:t>
      </w:r>
      <w:r>
        <w:br/>
      </w:r>
      <w:r>
        <w:t xml:space="preserve">шямъ сына В. Роберта, Филиппомъ Т, ко- </w:t>
      </w:r>
      <w:r>
        <w:br/>
      </w:r>
      <w:r>
        <w:t xml:space="preserve">ролемъ Франщи, вовлекла В. въ войну съ </w:t>
      </w:r>
      <w:r>
        <w:br/>
      </w:r>
      <w:r>
        <w:t xml:space="preserve">послвдней; въ авг. 1087 онъ вторгся во </w:t>
      </w:r>
      <w:r>
        <w:br/>
      </w:r>
      <w:r>
        <w:t xml:space="preserve">франц. владЪ я, но въ Мантъ-сюръ-Сейнъ </w:t>
      </w:r>
      <w:r>
        <w:br/>
      </w:r>
      <w:r>
        <w:t xml:space="preserve">упалъ съ лошади и ум., от посльдетвй </w:t>
      </w:r>
      <w:r>
        <w:br/>
      </w:r>
      <w:r>
        <w:t xml:space="preserve">ушиба, въ РуанЪ. В. похороненъ въ КанЪ. </w:t>
      </w:r>
      <w:r>
        <w:br/>
      </w:r>
      <w:r>
        <w:t xml:space="preserve">См. Егеетап, \УИНаш Фе Сопапегог (1888); </w:t>
      </w:r>
      <w:r>
        <w:br/>
      </w:r>
      <w:r>
        <w:t xml:space="preserve">СоЪЪе, Ногу о Ве Могтап 188 оё Еп- </w:t>
      </w:r>
      <w:r>
        <w:br/>
      </w:r>
      <w:r>
        <w:t xml:space="preserve">2]ап@ (1869); РЛапсьё, ТВе Сопацегог ап@ </w:t>
      </w:r>
      <w:r>
        <w:br/>
      </w:r>
      <w:r>
        <w:t xml:space="preserve">13 сошраююпз (1874, 2 т); Раш, Пе Ро-* </w:t>
      </w:r>
      <w:r>
        <w:br/>
      </w:r>
      <w:r>
        <w:t xml:space="preserve">нак \Пейаз 4ез ВгоБегегв („ВИ4его аиз </w:t>
      </w:r>
      <w:r>
        <w:br/>
      </w:r>
      <w:r>
        <w:t xml:space="preserve">АЦ-Епап@“ Гота, 1876).</w:t>
      </w:r>
    </w:p>
    <w:p>
      <w:pPr>
        <w:pStyle w:val="Normal"/>
      </w:pPr>
      <w:r>
        <w:t xml:space="preserve">3) В. П Виз (РыжШ), король Аншии; *</w:t>
      </w:r>
    </w:p>
    <w:p>
      <w:pPr>
        <w:pStyle w:val="Normal"/>
      </w:pPr>
      <w:r>
        <w:t xml:space="preserve">второй сынъ предыдущ. и принцессы Ма-^ </w:t>
      </w:r>
      <w:r>
        <w:br/>
      </w:r>
      <w:r>
        <w:t xml:space="preserve">тильды Фландрекой, род. 1056, ум. 1100, </w:t>
      </w:r>
      <w:r>
        <w:br/>
      </w:r>
      <w:r>
        <w:t xml:space="preserve">1087 наслЪдовалъ отцу, какъ король Англи, </w:t>
      </w:r>
      <w:r>
        <w:br/>
      </w:r>
      <w:r>
        <w:t xml:space="preserve">по миру 1091 получиль оть доставшейся </w:t>
      </w:r>
      <w:r>
        <w:br/>
      </w:r>
      <w:r>
        <w:t xml:space="preserve">его брату Нормандии графство Э (Ви), Фе- </w:t>
      </w:r>
      <w:r>
        <w:br/>
      </w:r>
      <w:r>
        <w:t xml:space="preserve">канъ (Е6сатр), Шербургь и др. 1096 </w:t>
      </w:r>
      <w:r>
        <w:br/>
      </w:r>
      <w:r>
        <w:t xml:space="preserve">В. получиль оть Роберта, нуждавша- </w:t>
      </w:r>
      <w:r>
        <w:br/>
      </w:r>
      <w:r>
        <w:t xml:space="preserve">гося въ средотвахъ для покрымя расхо- </w:t>
      </w:r>
      <w:r>
        <w:br/>
      </w:r>
      <w:r>
        <w:t xml:space="preserve">довъ крестоваго похода, въ залогь Нор-</w:t>
      </w:r>
    </w:p>
    <w:p>
      <w:pPr>
        <w:pStyle w:val="Normal"/>
      </w:pPr>
      <w:r>
        <w:t xml:space="preserve">| мандю, при чемъ притязан!е его на при-</w:t>
      </w:r>
    </w:p>
    <w:p>
      <w:pPr>
        <w:pStyle w:val="Normal"/>
      </w:pPr>
      <w:r>
        <w:t xml:space="preserve">надлежавиий будто бы къ Норманд!и франц. </w:t>
      </w:r>
      <w:r>
        <w:br/>
      </w:r>
      <w:r>
        <w:t xml:space="preserve">Вексенъ (Уехш) вызвало войну съ Фран- </w:t>
      </w:r>
      <w:r>
        <w:br/>
      </w:r>
      <w:r>
        <w:t xml:space="preserve">щей (1097—98). В. погибъ оть выстрЗла </w:t>
      </w:r>
      <w:r>
        <w:br/>
      </w:r>
      <w:r>
        <w:t xml:space="preserve">во время охоты, причемъ виновникъ остал- </w:t>
      </w:r>
      <w:r>
        <w:br/>
      </w:r>
      <w:r>
        <w:t xml:space="preserve">ся невыясненнымъ. В. не быль женатъ. </w:t>
      </w:r>
      <w:r>
        <w:br/>
      </w:r>
      <w:r>
        <w:t xml:space="preserve">См. Егеетап, ТВе гези ог \УИИаш Вайа$ </w:t>
      </w:r>
      <w:r>
        <w:br/>
      </w:r>
      <w:r>
        <w:t xml:space="preserve">апа Ве ассеззоп о! Непту 1 (Оксф., 1882, 2 т.).</w:t>
      </w:r>
    </w:p>
    <w:p>
      <w:pPr>
        <w:pStyle w:val="Normal"/>
      </w:pPr>
      <w:r>
        <w:t xml:space="preserve">Вильгельмъ (Англия. Брауншвейгь. Вюртемберг).</w:t>
      </w:r>
    </w:p>
    <w:p>
      <w:pPr>
        <w:pStyle w:val="Normal"/>
      </w:pPr>
      <w:r>
        <w:t xml:space="preserve">+4) В. Ш, король Англ, сынъ Вильгель- </w:t>
      </w:r>
      <w:r>
        <w:br/>
      </w:r>
      <w:r>
        <w:t xml:space="preserve">ма П Оранскаго и Генр1этты Мари Стю- </w:t>
      </w:r>
      <w:r>
        <w:br/>
      </w:r>
      <w:r>
        <w:t xml:space="preserve">артъ, дочери Карла Г англ., род. 1650, во- </w:t>
      </w:r>
      <w:r>
        <w:br/>
      </w:r>
      <w:r>
        <w:t xml:space="preserve">семь дней послЪ смерти отца, въ Гаагъ, </w:t>
      </w:r>
      <w:r>
        <w:br/>
      </w:r>
      <w:r>
        <w:t xml:space="preserve">ум. 1702. Лишенный въ юности принадле- </w:t>
      </w:r>
      <w:r>
        <w:br/>
      </w:r>
      <w:r>
        <w:t xml:space="preserve">жавшихъ прежде его семьЪ важнЪйшихъ </w:t>
      </w:r>
      <w:r>
        <w:br/>
      </w:r>
      <w:r>
        <w:t xml:space="preserve">должностей и зван! торговой аристокра- </w:t>
      </w:r>
      <w:r>
        <w:br/>
      </w:r>
      <w:r>
        <w:t xml:space="preserve">тей Нидерландовъ, во главЪ кот. стояли </w:t>
      </w:r>
      <w:r>
        <w:br/>
      </w:r>
      <w:r>
        <w:t xml:space="preserve">бралья де Виттъ (см.), В. 1672 былъ по- </w:t>
      </w:r>
      <w:r>
        <w:br/>
      </w:r>
      <w:r>
        <w:t xml:space="preserve">ставленъ во главЪ государства, въ каче- </w:t>
      </w:r>
      <w:r>
        <w:br/>
      </w:r>
      <w:r>
        <w:t xml:space="preserve">ствЪ наслздетвеннато штатгальтера, народ- </w:t>
      </w:r>
      <w:r>
        <w:br/>
      </w:r>
      <w:r>
        <w:t xml:space="preserve">нымъ движешемъ, вепыхнувигимъ въ на- </w:t>
      </w:r>
      <w:r>
        <w:br/>
      </w:r>
      <w:r>
        <w:t xml:space="preserve">талЪ войны съ Франщей, и былъ назна- </w:t>
      </w:r>
      <w:r>
        <w:br/>
      </w:r>
      <w:r>
        <w:t xml:space="preserve">ченъ генеральными штатами ген.-капита- </w:t>
      </w:r>
      <w:r>
        <w:br/>
      </w:r>
      <w:r>
        <w:t xml:space="preserve">помъ и вел. адмираломъ соединенн. про- </w:t>
      </w:r>
      <w:r>
        <w:br/>
      </w:r>
      <w:r>
        <w:t xml:space="preserve">виншй. Его энермя и умЪнье находить </w:t>
      </w:r>
      <w:r>
        <w:br/>
      </w:r>
      <w:r>
        <w:t xml:space="preserve">поддержку иностранныхъ государствъ спа- </w:t>
      </w:r>
      <w:r>
        <w:br/>
      </w:r>
      <w:r>
        <w:t xml:space="preserve">сли Нидерланды отъ паден1я. Военныхъ </w:t>
      </w:r>
      <w:r>
        <w:br/>
      </w:r>
      <w:r>
        <w:t xml:space="preserve">усиЪховь В. не достигъ, 11 апр. 1677 былъ </w:t>
      </w:r>
      <w:r>
        <w:br/>
      </w:r>
      <w:r>
        <w:t xml:space="preserve">разбить близъ Монъ Кассель маршаломъ </w:t>
      </w:r>
      <w:r>
        <w:br/>
      </w:r>
      <w:r>
        <w:t xml:space="preserve">Люксембургскимъ, но упорно противился </w:t>
      </w:r>
      <w:r>
        <w:br/>
      </w:r>
      <w:r>
        <w:t xml:space="preserve">стремленио противной парти въ Голланди </w:t>
      </w:r>
      <w:r>
        <w:br/>
      </w:r>
      <w:r>
        <w:t xml:space="preserve">достичь мира съ Франщей на нимвеген- </w:t>
      </w:r>
      <w:r>
        <w:br/>
      </w:r>
      <w:r>
        <w:t xml:space="preserve">скомъ конгрессЪ и, чтобы помъшать этому </w:t>
      </w:r>
      <w:r>
        <w:br/>
      </w:r>
      <w:r>
        <w:t xml:space="preserve">миру, вторично напалъ 14 авг. 1678 на </w:t>
      </w:r>
      <w:r>
        <w:br/>
      </w:r>
      <w:r>
        <w:t xml:space="preserve">французовъ при МонсЪ, но уже на слЪдую- </w:t>
      </w:r>
      <w:r>
        <w:br/>
      </w:r>
      <w:r>
        <w:t xml:space="preserve">щ день получилъ изв сте о заключеши </w:t>
      </w:r>
      <w:r>
        <w:br/>
      </w:r>
      <w:r>
        <w:t xml:space="preserve">мира. В. продолжалъ, однако, непоколе- </w:t>
      </w:r>
      <w:r>
        <w:br/>
      </w:r>
      <w:r>
        <w:t xml:space="preserve">бимо бороться съ завоевательной полити- </w:t>
      </w:r>
      <w:r>
        <w:br/>
      </w:r>
      <w:r>
        <w:t xml:space="preserve">кой Людовика ХГУ, на чемъ и основано </w:t>
      </w:r>
      <w:r>
        <w:br/>
      </w:r>
      <w:r>
        <w:t xml:space="preserve">его историческое значенше. 1677 В. всту- </w:t>
      </w:r>
      <w:r>
        <w:br/>
      </w:r>
      <w:r>
        <w:t xml:space="preserve">пилъ въ бракь съ Марей, дочерью англ. </w:t>
      </w:r>
      <w:r>
        <w:br/>
      </w:r>
      <w:r>
        <w:t xml:space="preserve">короля 1акова П. Попытки послЪдняго къ </w:t>
      </w:r>
      <w:r>
        <w:br/>
      </w:r>
      <w:r>
        <w:t xml:space="preserve">окатоличенйо Ангши и уничтоженио правъ </w:t>
      </w:r>
      <w:r>
        <w:br/>
      </w:r>
      <w:r>
        <w:t xml:space="preserve">парламента заставили многихъ вшятель- </w:t>
      </w:r>
      <w:r>
        <w:br/>
      </w:r>
      <w:r>
        <w:t xml:space="preserve">вых бароновъ, частью виговъ, частью то- </w:t>
      </w:r>
      <w:r>
        <w:br/>
      </w:r>
      <w:r>
        <w:t xml:space="preserve">р1евъ, призвать вооруженное вмъшалельство </w:t>
      </w:r>
      <w:r>
        <w:br/>
      </w:r>
      <w:r>
        <w:t xml:space="preserve">В. 15 нояб. 1688 В. высадился въ Торбей </w:t>
      </w:r>
      <w:r>
        <w:br/>
      </w:r>
      <w:r>
        <w:t xml:space="preserve">(ТотЪау), къ нему примкнула почти вся </w:t>
      </w:r>
      <w:r>
        <w:br/>
      </w:r>
      <w:r>
        <w:t xml:space="preserve">нащя, Таковъ бъжалъ во Франц! ю и 28 дек. </w:t>
      </w:r>
      <w:r>
        <w:br/>
      </w:r>
      <w:r>
        <w:t xml:space="preserve">1688 В. вступилъ въ Лондонъ. Предложе- </w:t>
      </w:r>
      <w:r>
        <w:br/>
      </w:r>
      <w:r>
        <w:t xml:space="preserve">н1е передать корону его женЪ В. отвергъ </w:t>
      </w:r>
      <w:r>
        <w:br/>
      </w:r>
      <w:r>
        <w:t xml:space="preserve">съ угрозою вернуться въ Голландио, и </w:t>
      </w:r>
      <w:r>
        <w:br/>
      </w:r>
      <w:r>
        <w:t xml:space="preserve">23 февр. 1689 британская корона была пе- </w:t>
      </w:r>
      <w:r>
        <w:br/>
      </w:r>
      <w:r>
        <w:t xml:space="preserve">редана совмЪстно ему и его женЪ, съ тВмъ, </w:t>
      </w:r>
      <w:r>
        <w:br/>
      </w:r>
      <w:r>
        <w:t xml:space="preserve">что послЪ бездьтной смерти обоихь пре- </w:t>
      </w:r>
      <w:r>
        <w:br/>
      </w:r>
      <w:r>
        <w:t xml:space="preserve">столъ долженъ быль перейти къ сестрЪ Ма- </w:t>
      </w:r>
      <w:r>
        <w:br/>
      </w:r>
      <w:r>
        <w:t xml:space="preserve">ри, принцессь Анн. Корона Шотланди </w:t>
      </w:r>
      <w:r>
        <w:br/>
      </w:r>
      <w:r>
        <w:t xml:space="preserve">была за ними признана въ маЪ 1689 (0 </w:t>
      </w:r>
      <w:r>
        <w:br/>
      </w:r>
      <w:r>
        <w:t xml:space="preserve">внЪшней политикВ В. см. ТУ, 549). Внутри </w:t>
      </w:r>
      <w:r>
        <w:br/>
      </w:r>
      <w:r>
        <w:t xml:space="preserve">государства В., управлявшему посл смерти </w:t>
      </w:r>
      <w:r>
        <w:br/>
      </w:r>
      <w:r>
        <w:t xml:space="preserve">жены (1695) единолично, приходилось бороть- </w:t>
      </w:r>
      <w:r>
        <w:br/>
      </w:r>
      <w:r>
        <w:t xml:space="preserve">ся ео многими затруднешями. Большинству </w:t>
      </w:r>
      <w:r>
        <w:br/>
      </w:r>
      <w:r>
        <w:t xml:space="preserve">своихъ подданныхъ онъ всегда оставался </w:t>
      </w:r>
      <w:r>
        <w:br/>
      </w:r>
      <w:r>
        <w:t xml:space="preserve">чужимъ; егозамкнутость, равнодупйекъ цер- </w:t>
      </w:r>
      <w:r>
        <w:br/>
      </w:r>
      <w:r>
        <w:t xml:space="preserve">кви и интересамъ духовенства, предпочтеше, </w:t>
      </w:r>
      <w:r>
        <w:br/>
      </w:r>
      <w:r>
        <w:t xml:space="preserve">оказываемое имъь его нидерландекимъ фаво- </w:t>
      </w:r>
      <w:r>
        <w:br/>
      </w:r>
      <w:r>
        <w:t xml:space="preserve">ритамъ, нерЪдко вызывали противъ него </w:t>
      </w:r>
      <w:r>
        <w:br/>
      </w:r>
      <w:r>
        <w:t xml:space="preserve">неудовольств!е; въ то же время раздоръ </w:t>
      </w:r>
      <w:r>
        <w:br/>
      </w:r>
      <w:r>
        <w:t xml:space="preserve">между торями и вигами въ парламентв и </w:t>
      </w:r>
      <w:r>
        <w:br/>
      </w:r>
      <w:r>
        <w:t xml:space="preserve">нападки, которымъ при этомъ подвергался </w:t>
      </w:r>
      <w:r>
        <w:br/>
      </w:r>
      <w:r>
        <w:t xml:space="preserve">самъ В., много разъ вызывали у него же- </w:t>
      </w:r>
      <w:r>
        <w:br/>
      </w:r>
      <w:r>
        <w:t xml:space="preserve">лан1е отречься отъь престола. Съ неудо- </w:t>
      </w:r>
      <w:r>
        <w:br/>
      </w:r>
      <w:r>
        <w:t xml:space="preserve">вольстНемъ и послЪ цвлаго тода про- </w:t>
      </w:r>
      <w:r>
        <w:br/>
      </w:r>
      <w:r>
        <w:t xml:space="preserve">медлен1я В. 1694 санкшонировалъ законъ, </w:t>
      </w:r>
      <w:r>
        <w:br/>
      </w:r>
      <w:r>
        <w:t xml:space="preserve">уменьшивиИй ерокъ полномозй парламен- </w:t>
      </w:r>
      <w:r>
        <w:br/>
      </w:r>
      <w:r>
        <w:t xml:space="preserve">тасъ 7 до 3 лЬтъ. 1702 ум. отъ послЪдетвй </w:t>
      </w:r>
      <w:r>
        <w:br/>
      </w:r>
      <w:r>
        <w:t xml:space="preserve">ушиба при паденйи съ лопгади. Съ В. пресв-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клась старшая лишя Оранскаго дома. Въ </w:t>
      </w:r>
      <w:r>
        <w:br/>
      </w:r>
      <w:r>
        <w:t xml:space="preserve">Ансл!иего преемницей была сестра его жены, </w:t>
      </w:r>
      <w:r>
        <w:br/>
      </w:r>
      <w:r>
        <w:t xml:space="preserve">Анна. Основан!е современнаго парламен- </w:t>
      </w:r>
      <w:r>
        <w:br/>
      </w:r>
      <w:r>
        <w:t xml:space="preserve">тарнаго режима въ Англи и уничтожене </w:t>
      </w:r>
      <w:r>
        <w:br/>
      </w:r>
      <w:r>
        <w:t xml:space="preserve">франц. преобладаня въ Анги являются </w:t>
      </w:r>
      <w:r>
        <w:br/>
      </w:r>
      <w:r>
        <w:t xml:space="preserve">въ значительной м$рЪ результатомъ управ- </w:t>
      </w:r>
      <w:r>
        <w:br/>
      </w:r>
      <w:r>
        <w:t xml:space="preserve">лен!я В. Ш. См. Ве15 Ваш, Мешотв оГ4Ъе › </w:t>
      </w:r>
      <w:r>
        <w:br/>
      </w:r>
      <w:r>
        <w:t xml:space="preserve">те сп о! Кто \МПат Ш ап@ даееп Аппе &gt; </w:t>
      </w:r>
      <w:r>
        <w:br/>
      </w:r>
      <w:r>
        <w:t xml:space="preserve">(Лонд., 1803, 2 т.); Тгеуог (1л0т4 Ррапхап- </w:t>
      </w:r>
      <w:r>
        <w:br/>
      </w:r>
      <w:r>
        <w:t xml:space="preserve">поп), Ге ап@ Чтез оЁ УИат Ш (1885— </w:t>
      </w:r>
      <w:r>
        <w:br/>
      </w:r>
      <w:r>
        <w:t xml:space="preserve">36, 2 т.); Уегпоп, Сойг апа тез оё М!1- </w:t>
      </w:r>
      <w:r>
        <w:br/>
      </w:r>
      <w:r>
        <w:t xml:space="preserve">Паш Ш (1841, 3 т); Тгай1, УИ Ме </w:t>
      </w:r>
      <w:r>
        <w:br/>
      </w:r>
      <w:r>
        <w:t xml:space="preserve">41га (1898).</w:t>
      </w:r>
    </w:p>
    <w:p>
      <w:pPr>
        <w:pStyle w:val="Normal"/>
      </w:pPr>
      <w:r>
        <w:t xml:space="preserve">5) В. [У Генрихъ, король АнглЁи, тре- </w:t>
      </w:r>
      <w:r>
        <w:br/>
      </w:r>
      <w:r>
        <w:t xml:space="preserve">ти сынъ Георга Ш, род. 1765, ум. 1837, </w:t>
      </w:r>
      <w:r>
        <w:br/>
      </w:r>
      <w:r>
        <w:t xml:space="preserve">1780 и 1781 участвовалъ въ разныхъ мор- </w:t>
      </w:r>
      <w:r>
        <w:br/>
      </w:r>
      <w:r>
        <w:t xml:space="preserve">скихъ стычкахь съ испанцами и францу- </w:t>
      </w:r>
      <w:r>
        <w:br/>
      </w:r>
      <w:r>
        <w:t xml:space="preserve">зами, продолжалъ затвмъ подвигаться во </w:t>
      </w:r>
      <w:r>
        <w:br/>
      </w:r>
      <w:r>
        <w:t xml:space="preserve">флотской 1ерархи, но съ 1789 пересталъ </w:t>
      </w:r>
      <w:r>
        <w:br/>
      </w:r>
      <w:r>
        <w:t xml:space="preserve">участвовать въ военныхь предирятяхъ. </w:t>
      </w:r>
      <w:r>
        <w:br/>
      </w:r>
      <w:r>
        <w:t xml:space="preserve">1790 онъ вотупилъ въ связь съ ирландск. . </w:t>
      </w:r>
      <w:r>
        <w:br/>
      </w:r>
      <w:r>
        <w:t xml:space="preserve">актрисой Дорой Тордансъ, которая родила, </w:t>
      </w:r>
      <w:r>
        <w:br/>
      </w:r>
      <w:r>
        <w:t xml:space="preserve">ему 10 дтей, но 1811 была имъ оставлена. </w:t>
      </w:r>
      <w:r>
        <w:br/>
      </w:r>
      <w:r>
        <w:t xml:space="preserve">1818 вступилъь въ бракъ съ саксенъ-мейнин- </w:t>
      </w:r>
      <w:r>
        <w:br/>
      </w:r>
      <w:r>
        <w:t xml:space="preserve">тенской принцессой Адельгейдой, 1827 на- </w:t>
      </w:r>
      <w:r>
        <w:br/>
      </w:r>
      <w:r>
        <w:t xml:space="preserve">значенъ вел. адмираломъ, но велЪъдетв!е </w:t>
      </w:r>
      <w:r>
        <w:br/>
      </w:r>
      <w:r>
        <w:t xml:space="preserve">своего либеральнаго образа мыслей разо-. </w:t>
      </w:r>
      <w:r>
        <w:br/>
      </w:r>
      <w:r>
        <w:t xml:space="preserve">шелся съ министерствомъ Веллингтона и </w:t>
      </w:r>
      <w:r>
        <w:br/>
      </w:r>
      <w:r>
        <w:t xml:space="preserve">вышель 1828 въ отставку, 1829 высказался ^ </w:t>
      </w:r>
      <w:r>
        <w:br/>
      </w:r>
      <w:r>
        <w:t xml:space="preserve">въ палатЪ лордовъ за эмансипацио католи-” </w:t>
      </w:r>
      <w:r>
        <w:br/>
      </w:r>
      <w:r>
        <w:t xml:space="preserve">ковъ. 26 ня 1830, послЪ смерти брата, </w:t>
      </w:r>
      <w:r>
        <w:br/>
      </w:r>
      <w:r>
        <w:t xml:space="preserve">Георга Г\, вступилъ на престолъ (см. Ве- </w:t>
      </w:r>
      <w:r>
        <w:br/>
      </w:r>
      <w:r>
        <w:t xml:space="preserve">ликобританля, ТУ, 554—555). Единственная </w:t>
      </w:r>
      <w:r>
        <w:br/>
      </w:r>
      <w:r>
        <w:t xml:space="preserve">законная дочь В. ум. вскорЪ посл рождешя, </w:t>
      </w:r>
      <w:r>
        <w:br/>
      </w:r>
      <w:r>
        <w:t xml:space="preserve">и В. наслБдовала въ Анги его племян- </w:t>
      </w:r>
      <w:r>
        <w:br/>
      </w:r>
      <w:r>
        <w:t xml:space="preserve">ница Викторя, а въ ГанноверЪ, которому </w:t>
      </w:r>
      <w:r>
        <w:br/>
      </w:r>
      <w:r>
        <w:t xml:space="preserve">В. 1831 далъ выработанную согласно луху </w:t>
      </w:r>
      <w:r>
        <w:br/>
      </w:r>
      <w:r>
        <w:t xml:space="preserve">времени конститущю, —его братъ Эрнстъ </w:t>
      </w:r>
      <w:r>
        <w:br/>
      </w:r>
      <w:r>
        <w:t xml:space="preserve">Августъ. По вступлеши на престоль В. не </w:t>
      </w:r>
      <w:r>
        <w:br/>
      </w:r>
      <w:r>
        <w:t xml:space="preserve">оставиль безъ внимашя и своихъ дБтей </w:t>
      </w:r>
      <w:r>
        <w:br/>
      </w:r>
      <w:r>
        <w:t xml:space="preserve">отъь Торданеъ. Старий сынъ, Джоржь Фиц- </w:t>
      </w:r>
      <w:r>
        <w:br/>
      </w:r>
      <w:r>
        <w:t xml:space="preserve">кларенсь (Е\исагепсе, род. 1792, ум. 1842) </w:t>
      </w:r>
      <w:r>
        <w:br/>
      </w:r>
      <w:r>
        <w:t xml:space="preserve">получиль 1831 титулъ графа Мюнстеръ, те- </w:t>
      </w:r>
      <w:r>
        <w:br/>
      </w:r>
      <w:r>
        <w:t xml:space="preserve">перешнимъ обладателемъ кот. является его </w:t>
      </w:r>
      <w:r>
        <w:br/>
      </w:r>
      <w:r>
        <w:t xml:space="preserve">старпий сынъ Уильямъ Джоржь Фицкла- </w:t>
      </w:r>
      <w:r>
        <w:br/>
      </w:r>
      <w:r>
        <w:t xml:space="preserve">ренсъ, род. 1824; второй сынъ В., лордъ-.. </w:t>
      </w:r>
      <w:r>
        <w:br/>
      </w:r>
      <w:r>
        <w:t xml:space="preserve">Фредерикь Фицкларенсъ, род. 1799, ум.. › </w:t>
      </w:r>
      <w:r>
        <w:br/>
      </w:r>
      <w:r>
        <w:t xml:space="preserve">1814 главнокомандующ. въ БомбеЪ; трети, </w:t>
      </w:r>
      <w:r>
        <w:br/>
      </w:r>
      <w:r>
        <w:t xml:space="preserve">лордъ Августь Фицкларенсъ, поступилъ“» </w:t>
      </w:r>
      <w:r>
        <w:br/>
      </w:r>
      <w:r>
        <w:t xml:space="preserve">въ духовн. сослове, ум. 1834. См. Низ, </w:t>
      </w:r>
      <w:r>
        <w:br/>
      </w:r>
      <w:r>
        <w:t xml:space="preserve">Ве!ст апа Ше о{ \ИШат ТУ (Лонд., 1837); </w:t>
      </w:r>
      <w:r>
        <w:br/>
      </w:r>
      <w:r>
        <w:t xml:space="preserve">Мт1=йёи Уайт, Ге апа гоп оЁ М. ГУ </w:t>
      </w:r>
      <w:r>
        <w:br/>
      </w:r>
      <w:r>
        <w:t xml:space="preserve">(1844); Е16изега14, 4е ап9 @тез 01. \. ТУ </w:t>
      </w:r>
      <w:r>
        <w:br/>
      </w:r>
      <w:r>
        <w:t xml:space="preserve">(1884, 2 т.).</w:t>
      </w:r>
    </w:p>
    <w:p>
      <w:pPr>
        <w:pStyle w:val="Normal"/>
      </w:pPr>
      <w:r>
        <w:t xml:space="preserve">Брауншнейгь. 6) В. Августь Людвигъ </w:t>
      </w:r>
      <w:r>
        <w:br/>
      </w:r>
      <w:r>
        <w:t xml:space="preserve">Максъ Фридрихъ, герцогь брауншвейг- </w:t>
      </w:r>
      <w:r>
        <w:br/>
      </w:r>
      <w:r>
        <w:t xml:space="preserve">ск, сынъ герцога Фридриха Вильгельма, </w:t>
      </w:r>
      <w:r>
        <w:br/>
      </w:r>
      <w:r>
        <w:t xml:space="preserve">род. 1806, принялъь управлеше поелЪ из- </w:t>
      </w:r>
      <w:r>
        <w:br/>
      </w:r>
      <w:r>
        <w:t xml:space="preserve">тнан!я его брата Карла 28 сент. 1830, 1866 </w:t>
      </w:r>
      <w:r>
        <w:br/>
      </w:r>
      <w:r>
        <w:t xml:space="preserve">примкнулъ къ сфверо-германскому союзу; </w:t>
      </w:r>
      <w:r>
        <w:br/>
      </w:r>
      <w:r>
        <w:t xml:space="preserve">ум. 1884. Съ нимъ пресёкся домъ Браун- </w:t>
      </w:r>
      <w:r>
        <w:br/>
      </w:r>
      <w:r>
        <w:t xml:space="preserve">швейгъ.</w:t>
      </w:r>
    </w:p>
    <w:p>
      <w:pPr>
        <w:pStyle w:val="Normal"/>
      </w:pPr>
      <w:r>
        <w:t xml:space="preserve">Вюртембергь. 7) В. Т, король вюртемберг- </w:t>
      </w:r>
      <w:r>
        <w:br/>
      </w:r>
      <w:r>
        <w:t xml:space="preserve">свый, сынъ Фридриха, впослфдетв!и короля </w:t>
      </w:r>
      <w:r>
        <w:br/>
      </w:r>
      <w:r>
        <w:t xml:space="preserve">вюртембергскато (Фридрихъ Г), род. 1781, </w:t>
      </w:r>
      <w:r>
        <w:br/>
      </w:r>
      <w:r>
        <w:t xml:space="preserve">1812 командовалъ вюртембергскимъ кон- </w:t>
      </w:r>
      <w:r>
        <w:br/>
      </w:r>
      <w:r>
        <w:t xml:space="preserve">тингентомъ, 1814—7 арм. корпус., 30 окт. </w:t>
      </w:r>
      <w:r>
        <w:br/>
      </w:r>
      <w:r>
        <w:t xml:space="preserve">1816 женился на в. кн. ВкатеринЪ ПавловчЪ,</w:t>
      </w:r>
    </w:p>
    <w:p>
      <w:pPr>
        <w:pStyle w:val="Normal"/>
      </w:pPr>
      <w:r>
        <w:t xml:space="preserve">Вильгельмъ (Англия. Брауншвейгь. Вюртемберг).</w:t>
      </w:r>
    </w:p>
    <w:p>
      <w:pPr>
        <w:pStyle w:val="Normal"/>
      </w:pPr>
      <w:r>
        <w:t xml:space="preserve">+4) В. Ш, король Англ, сынъ Вильгель- </w:t>
      </w:r>
      <w:r>
        <w:br/>
      </w:r>
      <w:r>
        <w:t xml:space="preserve">ма П Оранскаго и Генр1этты Мари Стю- </w:t>
      </w:r>
      <w:r>
        <w:br/>
      </w:r>
      <w:r>
        <w:t xml:space="preserve">артъ, дочери Карла Г англ., род. 1650, во- </w:t>
      </w:r>
      <w:r>
        <w:br/>
      </w:r>
      <w:r>
        <w:t xml:space="preserve">семь дней послЪ смерти отца, въ Гаагъ, </w:t>
      </w:r>
      <w:r>
        <w:br/>
      </w:r>
      <w:r>
        <w:t xml:space="preserve">ум. 1702. Лишенный въ юности принадле- </w:t>
      </w:r>
      <w:r>
        <w:br/>
      </w:r>
      <w:r>
        <w:t xml:space="preserve">жавшихъ прежде его семьЪ важнЪйшихъ </w:t>
      </w:r>
      <w:r>
        <w:br/>
      </w:r>
      <w:r>
        <w:t xml:space="preserve">должностей и зван! торговой аристокра- </w:t>
      </w:r>
      <w:r>
        <w:br/>
      </w:r>
      <w:r>
        <w:t xml:space="preserve">тей Нидерландовъ, во главЪ кот. стояли </w:t>
      </w:r>
      <w:r>
        <w:br/>
      </w:r>
      <w:r>
        <w:t xml:space="preserve">бралья де Виттъ (см.), В. 1672 былъ по- </w:t>
      </w:r>
      <w:r>
        <w:br/>
      </w:r>
      <w:r>
        <w:t xml:space="preserve">ставленъ во главЪ государства, въ каче- </w:t>
      </w:r>
      <w:r>
        <w:br/>
      </w:r>
      <w:r>
        <w:t xml:space="preserve">ствЪ наслздетвеннато штатгальтера, народ- </w:t>
      </w:r>
      <w:r>
        <w:br/>
      </w:r>
      <w:r>
        <w:t xml:space="preserve">нымъ движешемъ, вепыхнувигимъ въ на- </w:t>
      </w:r>
      <w:r>
        <w:br/>
      </w:r>
      <w:r>
        <w:t xml:space="preserve">талЪ войны съ Франщей, и былъ назна- </w:t>
      </w:r>
      <w:r>
        <w:br/>
      </w:r>
      <w:r>
        <w:t xml:space="preserve">ченъ генеральными штатами ген.-капита- </w:t>
      </w:r>
      <w:r>
        <w:br/>
      </w:r>
      <w:r>
        <w:t xml:space="preserve">помъ и вел. адмираломъ соединенн. про- </w:t>
      </w:r>
      <w:r>
        <w:br/>
      </w:r>
      <w:r>
        <w:t xml:space="preserve">виншй. Его энермя и умЪнье находить </w:t>
      </w:r>
      <w:r>
        <w:br/>
      </w:r>
      <w:r>
        <w:t xml:space="preserve">поддержку иностранныхъ государствъ спа- </w:t>
      </w:r>
      <w:r>
        <w:br/>
      </w:r>
      <w:r>
        <w:t xml:space="preserve">сли Нидерланды отъ паден1я. Военныхъ </w:t>
      </w:r>
      <w:r>
        <w:br/>
      </w:r>
      <w:r>
        <w:t xml:space="preserve">усиЪховь В. не достигъ, 11 апр. 1677 былъ </w:t>
      </w:r>
      <w:r>
        <w:br/>
      </w:r>
      <w:r>
        <w:t xml:space="preserve">разбить близъ Монъ Кассель маршаломъ </w:t>
      </w:r>
      <w:r>
        <w:br/>
      </w:r>
      <w:r>
        <w:t xml:space="preserve">Люксембургскимъ, но упорно противился </w:t>
      </w:r>
      <w:r>
        <w:br/>
      </w:r>
      <w:r>
        <w:t xml:space="preserve">стремленио противной парти въ Голланди </w:t>
      </w:r>
      <w:r>
        <w:br/>
      </w:r>
      <w:r>
        <w:t xml:space="preserve">достичь мира съ Франщей на нимвеген- </w:t>
      </w:r>
      <w:r>
        <w:br/>
      </w:r>
      <w:r>
        <w:t xml:space="preserve">скомъ конгрессЪ и, чтобы помъшать этому </w:t>
      </w:r>
      <w:r>
        <w:br/>
      </w:r>
      <w:r>
        <w:t xml:space="preserve">миру, вторично напалъ 14 авг. 1678 на </w:t>
      </w:r>
      <w:r>
        <w:br/>
      </w:r>
      <w:r>
        <w:t xml:space="preserve">французовъ при МонсЪ, но уже на слЪдую- </w:t>
      </w:r>
      <w:r>
        <w:br/>
      </w:r>
      <w:r>
        <w:t xml:space="preserve">щ день получилъ изв сте о заключеши </w:t>
      </w:r>
      <w:r>
        <w:br/>
      </w:r>
      <w:r>
        <w:t xml:space="preserve">мира. В. продолжалъ, однако, непоколе- </w:t>
      </w:r>
      <w:r>
        <w:br/>
      </w:r>
      <w:r>
        <w:t xml:space="preserve">бимо бороться съ завоевательной полити- </w:t>
      </w:r>
      <w:r>
        <w:br/>
      </w:r>
      <w:r>
        <w:t xml:space="preserve">кой Людовика ХГУ, на чемъ и основано </w:t>
      </w:r>
      <w:r>
        <w:br/>
      </w:r>
      <w:r>
        <w:t xml:space="preserve">его историческое значенше. 1677 В. всту- </w:t>
      </w:r>
      <w:r>
        <w:br/>
      </w:r>
      <w:r>
        <w:t xml:space="preserve">пилъ въ бракь съ Марей, дочерью англ. </w:t>
      </w:r>
      <w:r>
        <w:br/>
      </w:r>
      <w:r>
        <w:t xml:space="preserve">короля 1акова П. Попытки послЪдняго къ </w:t>
      </w:r>
      <w:r>
        <w:br/>
      </w:r>
      <w:r>
        <w:t xml:space="preserve">окатоличенйо Ангши и уничтоженио правъ </w:t>
      </w:r>
      <w:r>
        <w:br/>
      </w:r>
      <w:r>
        <w:t xml:space="preserve">парламента заставили многихъ вшятель- </w:t>
      </w:r>
      <w:r>
        <w:br/>
      </w:r>
      <w:r>
        <w:t xml:space="preserve">вых бароновъ, частью виговъ, частью то- </w:t>
      </w:r>
      <w:r>
        <w:br/>
      </w:r>
      <w:r>
        <w:t xml:space="preserve">р1евъ, призвать вооруженное вмъшалельство </w:t>
      </w:r>
      <w:r>
        <w:br/>
      </w:r>
      <w:r>
        <w:t xml:space="preserve">В. 15 нояб. 1688 В. высадился въ Торбей </w:t>
      </w:r>
      <w:r>
        <w:br/>
      </w:r>
      <w:r>
        <w:t xml:space="preserve">(ТотЪау), къ нему примкнула почти вся </w:t>
      </w:r>
      <w:r>
        <w:br/>
      </w:r>
      <w:r>
        <w:t xml:space="preserve">нащя, Таковъ бъжалъ во Франц! ю и 28 дек. </w:t>
      </w:r>
      <w:r>
        <w:br/>
      </w:r>
      <w:r>
        <w:t xml:space="preserve">1688 В. вступилъ въ Лондонъ. Предложе- </w:t>
      </w:r>
      <w:r>
        <w:br/>
      </w:r>
      <w:r>
        <w:t xml:space="preserve">н1е передать корону его женЪ В. отвергъ </w:t>
      </w:r>
      <w:r>
        <w:br/>
      </w:r>
      <w:r>
        <w:t xml:space="preserve">съ угрозою вернуться въ Голландио, и </w:t>
      </w:r>
      <w:r>
        <w:br/>
      </w:r>
      <w:r>
        <w:t xml:space="preserve">23 февр. 1689 британская корона была пе- </w:t>
      </w:r>
      <w:r>
        <w:br/>
      </w:r>
      <w:r>
        <w:t xml:space="preserve">редана совмЪстно ему и его женЪ, съ тВмъ, </w:t>
      </w:r>
      <w:r>
        <w:br/>
      </w:r>
      <w:r>
        <w:t xml:space="preserve">что послЪ бездьтной смерти обоихь пре- </w:t>
      </w:r>
      <w:r>
        <w:br/>
      </w:r>
      <w:r>
        <w:t xml:space="preserve">столъ долженъ быль перейти къ сестрЪ Ма- </w:t>
      </w:r>
      <w:r>
        <w:br/>
      </w:r>
      <w:r>
        <w:t xml:space="preserve">ри, принцессь Анн. Корона Шотланди </w:t>
      </w:r>
      <w:r>
        <w:br/>
      </w:r>
      <w:r>
        <w:t xml:space="preserve">была за ними признана въ маЪ 1689 (0 </w:t>
      </w:r>
      <w:r>
        <w:br/>
      </w:r>
      <w:r>
        <w:t xml:space="preserve">внЪшней политикВ В. см. ТУ, 549). Внутри </w:t>
      </w:r>
      <w:r>
        <w:br/>
      </w:r>
      <w:r>
        <w:t xml:space="preserve">государства В., управлявшему посл смерти </w:t>
      </w:r>
      <w:r>
        <w:br/>
      </w:r>
      <w:r>
        <w:t xml:space="preserve">жены (1695) единолично, приходилось бороть- </w:t>
      </w:r>
      <w:r>
        <w:br/>
      </w:r>
      <w:r>
        <w:t xml:space="preserve">ся ео многими затруднешями. Большинству </w:t>
      </w:r>
      <w:r>
        <w:br/>
      </w:r>
      <w:r>
        <w:t xml:space="preserve">своихъ подданныхъ онъ всегда оставался </w:t>
      </w:r>
      <w:r>
        <w:br/>
      </w:r>
      <w:r>
        <w:t xml:space="preserve">чужимъ; егозамкнутость, равнодупйекъ цер- </w:t>
      </w:r>
      <w:r>
        <w:br/>
      </w:r>
      <w:r>
        <w:t xml:space="preserve">кви и интересамъ духовенства, предпочтеше, </w:t>
      </w:r>
      <w:r>
        <w:br/>
      </w:r>
      <w:r>
        <w:t xml:space="preserve">оказываемое имъь его нидерландекимъ фаво- </w:t>
      </w:r>
      <w:r>
        <w:br/>
      </w:r>
      <w:r>
        <w:t xml:space="preserve">ритамъ, нерЪдко вызывали противъ него </w:t>
      </w:r>
      <w:r>
        <w:br/>
      </w:r>
      <w:r>
        <w:t xml:space="preserve">неудовольств!е; въ то же время раздоръ </w:t>
      </w:r>
      <w:r>
        <w:br/>
      </w:r>
      <w:r>
        <w:t xml:space="preserve">между торями и вигами въ парламентв и </w:t>
      </w:r>
      <w:r>
        <w:br/>
      </w:r>
      <w:r>
        <w:t xml:space="preserve">нападки, которымъ при этомъ подвергался </w:t>
      </w:r>
      <w:r>
        <w:br/>
      </w:r>
      <w:r>
        <w:t xml:space="preserve">самъ В., много разъ вызывали у него же- </w:t>
      </w:r>
      <w:r>
        <w:br/>
      </w:r>
      <w:r>
        <w:t xml:space="preserve">лан1е отречься отъь престола. Съ неудо- </w:t>
      </w:r>
      <w:r>
        <w:br/>
      </w:r>
      <w:r>
        <w:t xml:space="preserve">вольстНемъ и послЪ цвлаго тода про- </w:t>
      </w:r>
      <w:r>
        <w:br/>
      </w:r>
      <w:r>
        <w:t xml:space="preserve">медлен1я В. 1694 санкшонировалъ законъ, </w:t>
      </w:r>
      <w:r>
        <w:br/>
      </w:r>
      <w:r>
        <w:t xml:space="preserve">уменьшивиИй ерокъ полномозй парламен- </w:t>
      </w:r>
      <w:r>
        <w:br/>
      </w:r>
      <w:r>
        <w:t xml:space="preserve">тасъ 7 до 3 лЬтъ. 1702 ум. отъ послЪдетвй </w:t>
      </w:r>
      <w:r>
        <w:br/>
      </w:r>
      <w:r>
        <w:t xml:space="preserve">ушиба при паденйи съ лопгади. Съ В. пресв-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клась старшая лишя Оранскаго дома. Въ </w:t>
      </w:r>
      <w:r>
        <w:br/>
      </w:r>
      <w:r>
        <w:t xml:space="preserve">Ансл!иего преемницей была сестра его жены, </w:t>
      </w:r>
      <w:r>
        <w:br/>
      </w:r>
      <w:r>
        <w:t xml:space="preserve">Анна. Основан!е современнаго парламен- </w:t>
      </w:r>
      <w:r>
        <w:br/>
      </w:r>
      <w:r>
        <w:t xml:space="preserve">тарнаго режима въ Англи и уничтожене </w:t>
      </w:r>
      <w:r>
        <w:br/>
      </w:r>
      <w:r>
        <w:t xml:space="preserve">франц. преобладаня въ Анги являются </w:t>
      </w:r>
      <w:r>
        <w:br/>
      </w:r>
      <w:r>
        <w:t xml:space="preserve">въ значительной м$рЪ результатомъ управ- </w:t>
      </w:r>
      <w:r>
        <w:br/>
      </w:r>
      <w:r>
        <w:t xml:space="preserve">лен!я В. Ш. См. Ве15 Ваш, Мешотв оГ4Ъе › </w:t>
      </w:r>
      <w:r>
        <w:br/>
      </w:r>
      <w:r>
        <w:t xml:space="preserve">те сп о! Кто \МПат Ш ап@ даееп Аппе &gt; </w:t>
      </w:r>
      <w:r>
        <w:br/>
      </w:r>
      <w:r>
        <w:t xml:space="preserve">(Лонд., 1803, 2 т.); Тгеуог (1л0т4 Ррапхап- </w:t>
      </w:r>
      <w:r>
        <w:br/>
      </w:r>
      <w:r>
        <w:t xml:space="preserve">поп), Ге ап@ Чтез оЁ УИат Ш (1885— </w:t>
      </w:r>
      <w:r>
        <w:br/>
      </w:r>
      <w:r>
        <w:t xml:space="preserve">36, 2 т.); Уегпоп, Сойг апа тез оё М!1- </w:t>
      </w:r>
      <w:r>
        <w:br/>
      </w:r>
      <w:r>
        <w:t xml:space="preserve">Паш Ш (1841, 3 т); Тгай1, УИ Ме </w:t>
      </w:r>
      <w:r>
        <w:br/>
      </w:r>
      <w:r>
        <w:t xml:space="preserve">41га (1898).</w:t>
      </w:r>
    </w:p>
    <w:p>
      <w:pPr>
        <w:pStyle w:val="Normal"/>
      </w:pPr>
      <w:r>
        <w:t xml:space="preserve">5) В. [У Генрихъ, король АнглЁи, тре- </w:t>
      </w:r>
      <w:r>
        <w:br/>
      </w:r>
      <w:r>
        <w:t xml:space="preserve">ти сынъ Георга Ш, род. 1765, ум. 1837, </w:t>
      </w:r>
      <w:r>
        <w:br/>
      </w:r>
      <w:r>
        <w:t xml:space="preserve">1780 и 1781 участвовалъ въ разныхъ мор- </w:t>
      </w:r>
      <w:r>
        <w:br/>
      </w:r>
      <w:r>
        <w:t xml:space="preserve">скихъ стычкахь съ испанцами и францу- </w:t>
      </w:r>
      <w:r>
        <w:br/>
      </w:r>
      <w:r>
        <w:t xml:space="preserve">зами, продолжалъ затзмъ подвигаться во </w:t>
      </w:r>
      <w:r>
        <w:br/>
      </w:r>
      <w:r>
        <w:t xml:space="preserve">флотской 1ерархи, но съ 1789 пересталъ </w:t>
      </w:r>
      <w:r>
        <w:br/>
      </w:r>
      <w:r>
        <w:t xml:space="preserve">участвовать въ военныхь предирятяхъ. </w:t>
      </w:r>
      <w:r>
        <w:br/>
      </w:r>
      <w:r>
        <w:t xml:space="preserve">1790 онъ вотупилъ въ связь съ ирландск. . </w:t>
      </w:r>
      <w:r>
        <w:br/>
      </w:r>
      <w:r>
        <w:t xml:space="preserve">актрисой Дорой Тордансъ, которая родила, </w:t>
      </w:r>
      <w:r>
        <w:br/>
      </w:r>
      <w:r>
        <w:t xml:space="preserve">ему 10 дтей, но 1811 была имъ оставлена. </w:t>
      </w:r>
      <w:r>
        <w:br/>
      </w:r>
      <w:r>
        <w:t xml:space="preserve">1818 вступилъь въ бракъ съ саксенъ-мейнин- </w:t>
      </w:r>
      <w:r>
        <w:br/>
      </w:r>
      <w:r>
        <w:t xml:space="preserve">тенской принцессой Адельгейдой, 1827 на- </w:t>
      </w:r>
      <w:r>
        <w:br/>
      </w:r>
      <w:r>
        <w:t xml:space="preserve">значенъ вел. адмираломъ, но волЪъдетве </w:t>
      </w:r>
      <w:r>
        <w:br/>
      </w:r>
      <w:r>
        <w:t xml:space="preserve">своего либеральнаго образа мыслей разо-. </w:t>
      </w:r>
      <w:r>
        <w:br/>
      </w:r>
      <w:r>
        <w:t xml:space="preserve">шелся съ министерствомъ Веллингтона и </w:t>
      </w:r>
      <w:r>
        <w:br/>
      </w:r>
      <w:r>
        <w:t xml:space="preserve">вышель 1828 въ отставку, 1829 высказался ^ </w:t>
      </w:r>
      <w:r>
        <w:br/>
      </w:r>
      <w:r>
        <w:t xml:space="preserve">въ палатЪ лордовъ за эмансипацио католи-” </w:t>
      </w:r>
      <w:r>
        <w:br/>
      </w:r>
      <w:r>
        <w:t xml:space="preserve">ковъ. 26 ня 1830, послЪ смерти брата, </w:t>
      </w:r>
      <w:r>
        <w:br/>
      </w:r>
      <w:r>
        <w:t xml:space="preserve">Георга Г\, вступилъ на престолъ (см. Ве- </w:t>
      </w:r>
      <w:r>
        <w:br/>
      </w:r>
      <w:r>
        <w:t xml:space="preserve">ликобританля, ТУ, 554—555). Единственная </w:t>
      </w:r>
      <w:r>
        <w:br/>
      </w:r>
      <w:r>
        <w:t xml:space="preserve">законная дочь В. ум. вскорЪ посл рождешя, </w:t>
      </w:r>
      <w:r>
        <w:br/>
      </w:r>
      <w:r>
        <w:t xml:space="preserve">и В. наслБдовала въ Анги его племян- </w:t>
      </w:r>
      <w:r>
        <w:br/>
      </w:r>
      <w:r>
        <w:t xml:space="preserve">ница Викторя, а въ ГанноверЪ, которому </w:t>
      </w:r>
      <w:r>
        <w:br/>
      </w:r>
      <w:r>
        <w:t xml:space="preserve">В. 1831 далъ выработанную согласно луху </w:t>
      </w:r>
      <w:r>
        <w:br/>
      </w:r>
      <w:r>
        <w:t xml:space="preserve">времени конститущю, —его братъ Эрнстъ </w:t>
      </w:r>
      <w:r>
        <w:br/>
      </w:r>
      <w:r>
        <w:t xml:space="preserve">Августъ. По вступлеши на престоль В. не </w:t>
      </w:r>
      <w:r>
        <w:br/>
      </w:r>
      <w:r>
        <w:t xml:space="preserve">оставиль безъ внимашя и своихъ дБтей </w:t>
      </w:r>
      <w:r>
        <w:br/>
      </w:r>
      <w:r>
        <w:t xml:space="preserve">отъ Торданеъ. Старий сынъ, Джоржь Фиц- </w:t>
      </w:r>
      <w:r>
        <w:br/>
      </w:r>
      <w:r>
        <w:t xml:space="preserve">кларенсь (Е\исагепсе, род. 1792, ум. 1842) </w:t>
      </w:r>
      <w:r>
        <w:br/>
      </w:r>
      <w:r>
        <w:t xml:space="preserve">получиль 1831 титулъ графа Мюнстеръ, те- </w:t>
      </w:r>
      <w:r>
        <w:br/>
      </w:r>
      <w:r>
        <w:t xml:space="preserve">перешнимъ обладателемъ кот. является его </w:t>
      </w:r>
      <w:r>
        <w:br/>
      </w:r>
      <w:r>
        <w:t xml:space="preserve">старпий сынъ Уильямъ Джоржь Фицкла- </w:t>
      </w:r>
      <w:r>
        <w:br/>
      </w:r>
      <w:r>
        <w:t xml:space="preserve">ренсъ, род. 1824; второй сынъ В., лордъ-.. </w:t>
      </w:r>
      <w:r>
        <w:br/>
      </w:r>
      <w:r>
        <w:t xml:space="preserve">Фредерикь Фицкларенсъ, род. 1799, ум.. › </w:t>
      </w:r>
      <w:r>
        <w:br/>
      </w:r>
      <w:r>
        <w:t xml:space="preserve">1814 главнокомандующ. въ БомбеЪ; трети, </w:t>
      </w:r>
      <w:r>
        <w:br/>
      </w:r>
      <w:r>
        <w:t xml:space="preserve">лордъ Августь Фицкларенсъ, поступиль“» </w:t>
      </w:r>
      <w:r>
        <w:br/>
      </w:r>
      <w:r>
        <w:t xml:space="preserve">въ духовн. сослове, ум. 1834. См. Низ, </w:t>
      </w:r>
      <w:r>
        <w:br/>
      </w:r>
      <w:r>
        <w:t xml:space="preserve">Ве!2т апа Ше о{ \ИШат ТУ (Лонд., 1837); </w:t>
      </w:r>
      <w:r>
        <w:br/>
      </w:r>
      <w:r>
        <w:t xml:space="preserve">ММт1ейёи Уайт, Ге апа гееп оЁ М. ГУ </w:t>
      </w:r>
      <w:r>
        <w:br/>
      </w:r>
      <w:r>
        <w:t xml:space="preserve">(1844); Е16изега14, 4е ап9 @тез 01. \. ТУ </w:t>
      </w:r>
      <w:r>
        <w:br/>
      </w:r>
      <w:r>
        <w:t xml:space="preserve">(1884, 2 т.).</w:t>
      </w:r>
    </w:p>
    <w:p>
      <w:pPr>
        <w:pStyle w:val="Normal"/>
      </w:pPr>
      <w:r>
        <w:t xml:space="preserve">Брауншнейгь. 6) В. Августь Людвигъ </w:t>
      </w:r>
      <w:r>
        <w:br/>
      </w:r>
      <w:r>
        <w:t xml:space="preserve">Максъ Фридрихъ, герцогь брауншвейг- </w:t>
      </w:r>
      <w:r>
        <w:br/>
      </w:r>
      <w:r>
        <w:t xml:space="preserve">ск, сынъ герцога Фридриха Вильгельма, </w:t>
      </w:r>
      <w:r>
        <w:br/>
      </w:r>
      <w:r>
        <w:t xml:space="preserve">род. 1806, принялъь управлеше поелЪ из- </w:t>
      </w:r>
      <w:r>
        <w:br/>
      </w:r>
      <w:r>
        <w:t xml:space="preserve">тнан!я его брата Карла 28 сент. 1830, 1866 </w:t>
      </w:r>
      <w:r>
        <w:br/>
      </w:r>
      <w:r>
        <w:t xml:space="preserve">примкнулъ къ сверо-германскому союзу; </w:t>
      </w:r>
      <w:r>
        <w:br/>
      </w:r>
      <w:r>
        <w:t xml:space="preserve">ум. 1884. Съ нимъ пресёкся домъ Браун- </w:t>
      </w:r>
      <w:r>
        <w:br/>
      </w:r>
      <w:r>
        <w:t xml:space="preserve">швейгъ.</w:t>
      </w:r>
    </w:p>
    <w:p>
      <w:pPr>
        <w:pStyle w:val="Normal"/>
      </w:pPr>
      <w:r>
        <w:t xml:space="preserve">Вюртембергь. 7) В. Т, король вюртемберг- </w:t>
      </w:r>
      <w:r>
        <w:br/>
      </w:r>
      <w:r>
        <w:t xml:space="preserve">свый, сынъ Фридриха, впослфдетв!и короля </w:t>
      </w:r>
      <w:r>
        <w:br/>
      </w:r>
      <w:r>
        <w:t xml:space="preserve">вюртембергскато (Фридрихъ Г), род. 1781, </w:t>
      </w:r>
      <w:r>
        <w:br/>
      </w:r>
      <w:r>
        <w:t xml:space="preserve">1812 командовалъ вюртембергскимъ кон- </w:t>
      </w:r>
      <w:r>
        <w:br/>
      </w:r>
      <w:r>
        <w:t xml:space="preserve">тингентомъ, 1814—7 арм. корпус., 30 окт. </w:t>
      </w:r>
      <w:r>
        <w:br/>
      </w:r>
      <w:r>
        <w:t xml:space="preserve">1816 женился на в. кн. ВкатеринЪ ПавловчЪ,</w:t>
      </w:r>
    </w:p>
    <w:p>
      <w:pPr>
        <w:pStyle w:val="Normal"/>
      </w:pPr>
      <w:r>
        <w:t xml:space="preserve">40 Вильгельмъ (Германя, </w:t>
      </w:r>
      <w:r>
        <w:br/>
      </w:r>
      <w:r>
        <w:t xml:space="preserve">овдовЪвшей по смерти принца Петра Голь- </w:t>
      </w:r>
      <w:r>
        <w:br/>
      </w:r>
      <w:r>
        <w:t xml:space="preserve">штейнъ-Ольденбуртскаго. Въ томъ же 1816 </w:t>
      </w:r>
      <w:r>
        <w:br/>
      </w:r>
      <w:r>
        <w:t xml:space="preserve">сталъ королемъ, далъ стран конетитуцио. </w:t>
      </w:r>
      <w:r>
        <w:br/>
      </w:r>
      <w:r>
        <w:t xml:space="preserve">Въ посльдье годы былъ за Австрию про- </w:t>
      </w:r>
      <w:r>
        <w:br/>
      </w:r>
      <w:r>
        <w:t xml:space="preserve">тивь Прусейи; ум. 1864. См. соч. Мек’а (1864).</w:t>
      </w:r>
    </w:p>
    <w:p>
      <w:pPr>
        <w:pStyle w:val="Normal"/>
      </w:pPr>
      <w:r>
        <w:t xml:space="preserve">8) В. Ц, король вюртембергскй, род. 1848, </w:t>
      </w:r>
      <w:r>
        <w:br/>
      </w:r>
      <w:r>
        <w:t xml:space="preserve">сынъ принца Фридриха (1808—70), 1891 </w:t>
      </w:r>
      <w:r>
        <w:br/>
      </w:r>
      <w:r>
        <w:t xml:space="preserve">наслфдовалъ своему дядЪ, королю Карлу 1.</w:t>
      </w:r>
    </w:p>
    <w:p>
      <w:pPr>
        <w:pStyle w:val="Normal"/>
      </w:pPr>
      <w:r>
        <w:t xml:space="preserve">Термансяе императоры. 9) В. Г Фридрихъ </w:t>
      </w:r>
      <w:r>
        <w:br/>
      </w:r>
      <w:r>
        <w:t xml:space="preserve">Людвигъ, императоръ германск! и ко- </w:t>
      </w:r>
      <w:r>
        <w:br/>
      </w:r>
      <w:r>
        <w:t xml:space="preserve">роль Прусевй, второй сынъ короля Фрид- </w:t>
      </w:r>
      <w:r>
        <w:br/>
      </w:r>
      <w:r>
        <w:t xml:space="preserve">риха Вильгельма Ш, род. 1797, участво- </w:t>
      </w:r>
      <w:r>
        <w:br/>
      </w:r>
      <w:r>
        <w:t xml:space="preserve">валъ въ походЪ 1814; со времени вету- </w:t>
      </w:r>
      <w:r>
        <w:br/>
      </w:r>
      <w:r>
        <w:t xml:space="preserve">плен!я на престолъ его брата (1840), въ ка- </w:t>
      </w:r>
      <w:r>
        <w:br/>
      </w:r>
      <w:r>
        <w:t xml:space="preserve">чествЪ предполагаемаго престолонаелВд- </w:t>
      </w:r>
      <w:r>
        <w:br/>
      </w:r>
      <w:r>
        <w:t xml:space="preserve">ника, носилъ титулъ „принца прусскаго“, </w:t>
      </w:r>
      <w:r>
        <w:br/>
      </w:r>
      <w:r>
        <w:t xml:space="preserve">въ мартЪ 1848 отправился въ Англию, такъ </w:t>
      </w:r>
      <w:r>
        <w:br/>
      </w:r>
      <w:r>
        <w:t xml:space="preserve">какъ считался въ Германи главнымъ за- </w:t>
      </w:r>
      <w:r>
        <w:br/>
      </w:r>
      <w:r>
        <w:t xml:space="preserve">щитникомъ абсолютистекихь тенденцй, въ </w:t>
      </w:r>
      <w:r>
        <w:br/>
      </w:r>
      <w:r>
        <w:t xml:space="preserve">он вернулся въ Берлинъ, лЪтомъ 1849 </w:t>
      </w:r>
      <w:r>
        <w:br/>
      </w:r>
      <w:r>
        <w:t xml:space="preserve">подавилъ революгую въ Баденъ, въ окт. </w:t>
      </w:r>
      <w:r>
        <w:br/>
      </w:r>
      <w:r>
        <w:t xml:space="preserve">1849 военный губернаторъь въ Рейнекой </w:t>
      </w:r>
      <w:r>
        <w:br/>
      </w:r>
      <w:r>
        <w:t xml:space="preserve">провинщи и Вестфалш, при чемъ резиди- </w:t>
      </w:r>
      <w:r>
        <w:br/>
      </w:r>
      <w:r>
        <w:t xml:space="preserve">роваль въ Кобленцв, съ 23 окт. 1857 за- </w:t>
      </w:r>
      <w:r>
        <w:br/>
      </w:r>
      <w:r>
        <w:t xml:space="preserve">мьщаль въ управлении своего заболЪв- </w:t>
      </w:r>
      <w:r>
        <w:br/>
      </w:r>
      <w:r>
        <w:t xml:space="preserve">шаго брата, 7 окт. 1858 сдълался формаль- </w:t>
      </w:r>
      <w:r>
        <w:br/>
      </w:r>
      <w:r>
        <w:t xml:space="preserve">нымъ регентомъ, 2 янв. 1861 ветупилъ на </w:t>
      </w:r>
      <w:r>
        <w:br/>
      </w:r>
      <w:r>
        <w:t xml:space="preserve">престолъ, распустилъ назначенное 1858, ли- </w:t>
      </w:r>
      <w:r>
        <w:br/>
      </w:r>
      <w:r>
        <w:t xml:space="preserve">беральное министерство („новой эры“), такъ </w:t>
      </w:r>
      <w:r>
        <w:br/>
      </w:r>
      <w:r>
        <w:t xml:space="preserve">какъ оно не могло провести въ палать </w:t>
      </w:r>
      <w:r>
        <w:br/>
      </w:r>
      <w:r>
        <w:t xml:space="preserve">реорганизацию прусской арм, „наиболве </w:t>
      </w:r>
      <w:r>
        <w:br/>
      </w:r>
      <w:r>
        <w:t xml:space="preserve">близкое ему до“, вызвалъ продолжитель- </w:t>
      </w:r>
      <w:r>
        <w:br/>
      </w:r>
      <w:r>
        <w:t xml:space="preserve">ный и упорный конфликтъ съ палатой, </w:t>
      </w:r>
      <w:r>
        <w:br/>
      </w:r>
      <w:r>
        <w:t xml:space="preserve">твердо стремившейся къ своей цьли; под- </w:t>
      </w:r>
      <w:r>
        <w:br/>
      </w:r>
      <w:r>
        <w:t xml:space="preserve">держиваемый Бисмаркомт, В, началъ „твер- </w:t>
      </w:r>
      <w:r>
        <w:br/>
      </w:r>
      <w:r>
        <w:t xml:space="preserve">дую нЪмецкую“ политику, освободилъ 1864 </w:t>
      </w:r>
      <w:r>
        <w:br/>
      </w:r>
      <w:r>
        <w:t xml:space="preserve">Шлезвигъ-Гольштейнъ, 1866 командовалъ </w:t>
      </w:r>
      <w:r>
        <w:br/>
      </w:r>
      <w:r>
        <w:t xml:space="preserve">прусской армей въ Богеми и Морави, </w:t>
      </w:r>
      <w:r>
        <w:br/>
      </w:r>
      <w:r>
        <w:t xml:space="preserve">1867 президентъ свверо-германскаго союза, </w:t>
      </w:r>
      <w:r>
        <w:br/>
      </w:r>
      <w:r>
        <w:t xml:space="preserve">1870 вновь принялъ на себя командоваше </w:t>
      </w:r>
      <w:r>
        <w:br/>
      </w:r>
      <w:r>
        <w:t xml:space="preserve">нЪмецкой арм!ей и 18 янв. 1871 провозгла- </w:t>
      </w:r>
      <w:r>
        <w:br/>
      </w:r>
      <w:r>
        <w:t xml:space="preserve">силъ себя въ Версали германскимъ имие- </w:t>
      </w:r>
      <w:r>
        <w:br/>
      </w:r>
      <w:r>
        <w:t xml:space="preserve">ралоромъ. 1878 на В. были произведены </w:t>
      </w:r>
      <w:r>
        <w:br/>
      </w:r>
      <w:r>
        <w:t xml:space="preserve">покушешя Гёделя (11 мая) и Нобелинга </w:t>
      </w:r>
      <w:r>
        <w:br/>
      </w:r>
      <w:r>
        <w:t xml:space="preserve">(2 1юня); послЪднимъ императоръ былъ </w:t>
      </w:r>
      <w:r>
        <w:br/>
      </w:r>
      <w:r>
        <w:t xml:space="preserve">тяжело раненъ. Ум. 1888. Съ 1829 былъ </w:t>
      </w:r>
      <w:r>
        <w:br/>
      </w:r>
      <w:r>
        <w:t xml:space="preserve">въ бракЪ съ дочерью вел. герцога са- </w:t>
      </w:r>
      <w:r>
        <w:br/>
      </w:r>
      <w:r>
        <w:t xml:space="preserve">ксенъ -веймарекаго Азвгустой (род. 181, </w:t>
      </w:r>
      <w:r>
        <w:br/>
      </w:r>
      <w:r>
        <w:t xml:space="preserve">ум. 1890). Дъти отъ этого брака: импер. </w:t>
      </w:r>
      <w:r>
        <w:br/>
      </w:r>
      <w:r>
        <w:t xml:space="preserve">Фридрихь Ш и принцесса Луиза, жена </w:t>
      </w:r>
      <w:r>
        <w:br/>
      </w:r>
      <w:r>
        <w:t xml:space="preserve">вел. герц. баденскаго. Бюграфи №. Бевпе!- </w:t>
      </w:r>
      <w:r>
        <w:br/>
      </w:r>
      <w:r>
        <w:t xml:space="preserve">Чег’а (1869 и 1875; „Амз 4еш ТеЪеп Кале </w:t>
      </w:r>
      <w:r>
        <w:br/>
      </w:r>
      <w:r>
        <w:t xml:space="preserve">зег \№-3“, 1888, 3 т.), Адашь №. Нанп’а, </w:t>
      </w:r>
      <w:r>
        <w:br/>
      </w:r>
      <w:r>
        <w:t xml:space="preserve">Киег’а (2 изд. 1896), Вегпега (1897), </w:t>
      </w:r>
      <w:r>
        <w:br/>
      </w:r>
      <w:r>
        <w:t xml:space="preserve">Эсвефегеа (1897, 2 т.), Опскев’а (1897), </w:t>
      </w:r>
      <w:r>
        <w:br/>
      </w:r>
      <w:r>
        <w:t xml:space="preserve">Магекз’а, (3 изд. 1899) и др. См. ОпскКеп, </w:t>
      </w:r>
      <w:r>
        <w:br/>
      </w:r>
      <w:r>
        <w:t xml:space="preserve">Лейацег 4ез Кайзегь \М. (1890—92, 2 т.), </w:t>
      </w:r>
      <w:r>
        <w:br/>
      </w:r>
      <w:r>
        <w:t xml:space="preserve">ЕВго-же, Опзег Не@епкалзег (1897); Зу- </w:t>
      </w:r>
      <w:r>
        <w:br/>
      </w:r>
      <w:r>
        <w:t xml:space="preserve">Ъе1, Пе Везтёпацие 4. Челёзсвеп Ве1еВз </w:t>
      </w:r>
      <w:r>
        <w:br/>
      </w:r>
      <w:r>
        <w:t xml:space="preserve">Читев \. Т. (Мюнх., 1889—94).</w:t>
      </w:r>
    </w:p>
    <w:p>
      <w:pPr>
        <w:pStyle w:val="Normal"/>
      </w:pPr>
      <w:r>
        <w:t xml:space="preserve">10) В. П Фридрихъ Викторъ Аль- </w:t>
      </w:r>
      <w:r>
        <w:br/>
      </w:r>
      <w:r>
        <w:t xml:space="preserve">бертъ, германсый императоръ и король </w:t>
      </w:r>
      <w:r>
        <w:br/>
      </w:r>
      <w:r>
        <w:t xml:space="preserve">Прусеи, род. 27 янв. 1859, старций сынъ </w:t>
      </w:r>
      <w:r>
        <w:br/>
      </w:r>
      <w:r>
        <w:t xml:space="preserve">Фридриха Вильгельма (имп. Фридриха Ш) </w:t>
      </w:r>
      <w:r>
        <w:br/>
      </w:r>
      <w:r>
        <w:t xml:space="preserve">и принцессы Виктори Великобританской, </w:t>
      </w:r>
      <w:r>
        <w:br/>
      </w:r>
      <w:r>
        <w:t xml:space="preserve">воспитывался въ кассельской гимнази и </w:t>
      </w:r>
      <w:r>
        <w:br/>
      </w:r>
      <w:r>
        <w:t xml:space="preserve">боннскомъ унив., гдЪ 1877—79 изучаль </w:t>
      </w:r>
      <w:r>
        <w:br/>
      </w:r>
      <w:r>
        <w:t xml:space="preserve">тосударетв. и юридич. науки, практически</w:t>
      </w:r>
    </w:p>
    <w:p>
      <w:pPr>
        <w:pStyle w:val="Normal"/>
      </w:pPr>
      <w:r>
        <w:t xml:space="preserve">Гессенъ, Нидерланды).</w:t>
      </w:r>
    </w:p>
    <w:p>
      <w:pPr>
        <w:pStyle w:val="Normal"/>
      </w:pPr>
      <w:r>
        <w:t xml:space="preserve">изучалъ также военное дЪло и, несмотря </w:t>
      </w:r>
      <w:r>
        <w:br/>
      </w:r>
      <w:r>
        <w:t xml:space="preserve">на слабость лЪвой руки, вызванную по- </w:t>
      </w:r>
      <w:r>
        <w:br/>
      </w:r>
      <w:r>
        <w:t xml:space="preserve">вреждешемъ нерва при самомъ рожденйи, </w:t>
      </w:r>
      <w:r>
        <w:br/>
      </w:r>
      <w:r>
        <w:t xml:space="preserve">выказалъ себя отличнымъ назздникомъ и </w:t>
      </w:r>
      <w:r>
        <w:br/>
      </w:r>
      <w:r>
        <w:t xml:space="preserve">охотникомъ. Послв смерти дфда, Виль- </w:t>
      </w:r>
      <w:r>
        <w:br/>
      </w:r>
      <w:r>
        <w:t xml:space="preserve">тельма 1, у котораго В. пользовался осо- </w:t>
      </w:r>
      <w:r>
        <w:br/>
      </w:r>
      <w:r>
        <w:t xml:space="preserve">бымъ благоволешемъ и котораго ставилъ </w:t>
      </w:r>
      <w:r>
        <w:br/>
      </w:r>
      <w:r>
        <w:t xml:space="preserve">себъЪ въ образець, В. сдвлалея кронприн- </w:t>
      </w:r>
      <w:r>
        <w:br/>
      </w:r>
      <w:r>
        <w:t xml:space="preserve">цемъ, а послЪ кратковременнаго царствова- </w:t>
      </w:r>
      <w:r>
        <w:br/>
      </w:r>
      <w:r>
        <w:t xml:space="preserve">шя его отца — императоромъ и королем </w:t>
      </w:r>
      <w:r>
        <w:br/>
      </w:r>
      <w:r>
        <w:t xml:space="preserve">(15 поня 1888). В. энергично принялся за </w:t>
      </w:r>
      <w:r>
        <w:br/>
      </w:r>
      <w:r>
        <w:t xml:space="preserve">дЪла управлевя, при принесен присяги </w:t>
      </w:r>
      <w:r>
        <w:br/>
      </w:r>
      <w:r>
        <w:t xml:space="preserve">въ пруескомъ ландтагь объщалъ быть, </w:t>
      </w:r>
      <w:r>
        <w:br/>
      </w:r>
      <w:r>
        <w:t xml:space="preserve">подобно Фридриху П, первымъ слугою го- </w:t>
      </w:r>
      <w:r>
        <w:br/>
      </w:r>
      <w:r>
        <w:t xml:space="preserve">сударства, высказывалъ также свое миро- </w:t>
      </w:r>
      <w:r>
        <w:br/>
      </w:r>
      <w:r>
        <w:t xml:space="preserve">люб!е, выражешемъ котораго должно было </w:t>
      </w:r>
      <w:r>
        <w:br/>
      </w:r>
      <w:r>
        <w:t xml:space="preserve">служить поддержане союза съ Австрей и </w:t>
      </w:r>
      <w:r>
        <w:br/>
      </w:r>
      <w:r>
        <w:t xml:space="preserve">Иташей, а также постоянныя, стремлешя къ </w:t>
      </w:r>
      <w:r>
        <w:br/>
      </w:r>
      <w:r>
        <w:t xml:space="preserve">уснленйо арм и и флота. В. удфлялъ так- </w:t>
      </w:r>
      <w:r>
        <w:br/>
      </w:r>
      <w:r>
        <w:t xml:space="preserve">же вниман]е вопросамъ внутренняго упра- </w:t>
      </w:r>
      <w:r>
        <w:br/>
      </w:r>
      <w:r>
        <w:t xml:space="preserve">влешя и сощальной жизни, что вырази- </w:t>
      </w:r>
      <w:r>
        <w:br/>
      </w:r>
      <w:r>
        <w:t xml:space="preserve">лось въ созваши въ БерлинЪ международ- </w:t>
      </w:r>
      <w:r>
        <w:br/>
      </w:r>
      <w:r>
        <w:t xml:space="preserve">ной конференщи по рабочему вопросу въ </w:t>
      </w:r>
      <w:r>
        <w:br/>
      </w:r>
      <w:r>
        <w:t xml:space="preserve">марть 1890 и школьной конференщи въ </w:t>
      </w:r>
      <w:r>
        <w:br/>
      </w:r>
      <w:r>
        <w:t xml:space="preserve">дек. того-же года. Стремлене императора </w:t>
      </w:r>
      <w:r>
        <w:br/>
      </w:r>
      <w:r>
        <w:t xml:space="preserve">къ самостоятельнымь дъйстнямъ не могло </w:t>
      </w:r>
      <w:r>
        <w:br/>
      </w:r>
      <w:r>
        <w:t xml:space="preserve">не вызвать конфликтовъ съ Бисмаркомъ, </w:t>
      </w:r>
      <w:r>
        <w:br/>
      </w:r>
      <w:r>
        <w:t xml:space="preserve">получившимъ отставку 20 марта 1390. Съ </w:t>
      </w:r>
      <w:r>
        <w:br/>
      </w:r>
      <w:r>
        <w:t xml:space="preserve">большимъ усердемъ В. содЪйствовалъ ре- </w:t>
      </w:r>
      <w:r>
        <w:br/>
      </w:r>
      <w:r>
        <w:t xml:space="preserve">организащи арм 1893, но съ особен- </w:t>
      </w:r>
      <w:r>
        <w:br/>
      </w:r>
      <w:r>
        <w:t xml:space="preserve">нымъ пристрастемт относится къ усиле- </w:t>
      </w:r>
      <w:r>
        <w:br/>
      </w:r>
      <w:r>
        <w:t xml:space="preserve">нпо морского могущества Гермаши. 1898 </w:t>
      </w:r>
      <w:r>
        <w:br/>
      </w:r>
      <w:r>
        <w:t xml:space="preserve">предпринять путешествие на Востокъ, со- </w:t>
      </w:r>
      <w:r>
        <w:br/>
      </w:r>
      <w:r>
        <w:t xml:space="preserve">вершенное съ большой помпой. 1900 тор- </w:t>
      </w:r>
      <w:r>
        <w:br/>
      </w:r>
      <w:r>
        <w:t xml:space="preserve">жественно отпраздновалъ совершеннольие </w:t>
      </w:r>
      <w:r>
        <w:br/>
      </w:r>
      <w:r>
        <w:t xml:space="preserve">наслвдника, Фр. Вильгельма. Очень лю- </w:t>
      </w:r>
      <w:r>
        <w:br/>
      </w:r>
      <w:r>
        <w:t xml:space="preserve">битъ произносить рЪчи, въ которыхъ от- </w:t>
      </w:r>
      <w:r>
        <w:br/>
      </w:r>
      <w:r>
        <w:t xml:space="preserve">зывается на всЪ сколько-нибудь выдающ. </w:t>
      </w:r>
      <w:r>
        <w:br/>
      </w:r>
      <w:r>
        <w:t xml:space="preserve">событя внЪшн. и внутр. политики. Пра- </w:t>
      </w:r>
      <w:r>
        <w:br/>
      </w:r>
      <w:r>
        <w:t xml:space="preserve">вительству постоянно приходится считаться </w:t>
      </w:r>
      <w:r>
        <w:br/>
      </w:r>
      <w:r>
        <w:t xml:space="preserve">съ личными взглядами В. Ц. Съ 1881 В. </w:t>
      </w:r>
      <w:r>
        <w:br/>
      </w:r>
      <w:r>
        <w:t xml:space="preserve">состоить въ бракв съ принцессой шлез- </w:t>
      </w:r>
      <w:r>
        <w:br/>
      </w:r>
      <w:r>
        <w:t xml:space="preserve">вигь-гольшлейнск. Августой Виктор1ей </w:t>
      </w:r>
      <w:r>
        <w:br/>
      </w:r>
      <w:r>
        <w:t xml:space="preserve">(род. 1858), дочерью герцога Фридриха </w:t>
      </w:r>
      <w:r>
        <w:br/>
      </w:r>
      <w:r>
        <w:t xml:space="preserve">Августенбургекаго; оть этого брака у В. </w:t>
      </w:r>
      <w:r>
        <w:br/>
      </w:r>
      <w:r>
        <w:t xml:space="preserve">родилось шесть сыновей (старший, крон- </w:t>
      </w:r>
      <w:r>
        <w:br/>
      </w:r>
      <w:r>
        <w:t xml:space="preserve">принцъ В., род. 1882) и дочь.</w:t>
      </w:r>
    </w:p>
    <w:p>
      <w:pPr>
        <w:pStyle w:val="Normal"/>
      </w:pPr>
      <w:r>
        <w:t xml:space="preserve">Гессенъ. Курфюрсты: 11) В. № род. 1743, </w:t>
      </w:r>
      <w:r>
        <w:br/>
      </w:r>
      <w:r>
        <w:t xml:space="preserve">сынъ и преемникъ (съ 1785) ландграфа </w:t>
      </w:r>
      <w:r>
        <w:br/>
      </w:r>
      <w:r>
        <w:t xml:space="preserve">Фридриха П гессенъ-кассельскаго, 1792 </w:t>
      </w:r>
      <w:r>
        <w:br/>
      </w:r>
      <w:r>
        <w:t xml:space="preserve">взялъ Франкфурть на М., есь 1803 кур- </w:t>
      </w:r>
      <w:r>
        <w:br/>
      </w:r>
      <w:r>
        <w:t xml:space="preserve">фюретъ, 1807 лишенъ Наполеономъ его зе- </w:t>
      </w:r>
      <w:r>
        <w:br/>
      </w:r>
      <w:r>
        <w:t xml:space="preserve">мель, вошедшихъ въ составъ корелевства </w:t>
      </w:r>
      <w:r>
        <w:br/>
      </w:r>
      <w:r>
        <w:t xml:space="preserve">Вестфашщи, 1818 вернулся въ Кассель, гдЪ </w:t>
      </w:r>
      <w:r>
        <w:br/>
      </w:r>
      <w:r>
        <w:t xml:space="preserve">старался возстановить во вехъ мелочахъ </w:t>
      </w:r>
      <w:r>
        <w:br/>
      </w:r>
      <w:r>
        <w:t xml:space="preserve">прежейй порядокъ и, между прочимъ, безъ </w:t>
      </w:r>
      <w:r>
        <w:br/>
      </w:r>
      <w:r>
        <w:t xml:space="preserve">вознаграждешя отняль домены у купив- </w:t>
      </w:r>
      <w:r>
        <w:br/>
      </w:r>
      <w:r>
        <w:t xml:space="preserve">шихьъ ихъ; ум. 1821.</w:t>
      </w:r>
    </w:p>
    <w:p>
      <w:pPr>
        <w:pStyle w:val="Normal"/>
      </w:pPr>
      <w:r>
        <w:t xml:space="preserve">12) В. П, сынь предыд., род, 1777, наслъ- </w:t>
      </w:r>
      <w:r>
        <w:br/>
      </w:r>
      <w:r>
        <w:t xml:space="preserve">довалъ отцу 1821, 1330 далъ странЪ кон- </w:t>
      </w:r>
      <w:r>
        <w:br/>
      </w:r>
      <w:r>
        <w:t xml:space="preserve">ституцио, а 1831 передалъ управлеше крон- </w:t>
      </w:r>
      <w:r>
        <w:br/>
      </w:r>
      <w:r>
        <w:t xml:space="preserve">принцу; ум. 1847.</w:t>
      </w:r>
    </w:p>
    <w:p>
      <w:pPr>
        <w:pStyle w:val="Normal"/>
      </w:pPr>
      <w:r>
        <w:t xml:space="preserve">Нидерланды. 13) В. 1 Молчаливый, графъ </w:t>
      </w:r>
      <w:r>
        <w:br/>
      </w:r>
      <w:r>
        <w:t xml:space="preserve">Нассаусый, принцъ Орансюй, основат. не- </w:t>
      </w:r>
      <w:r>
        <w:br/>
      </w:r>
      <w:r>
        <w:t xml:space="preserve">зависимости Нидерландовъ, род. 1533, ум. </w:t>
      </w:r>
      <w:r>
        <w:br/>
      </w:r>
      <w:r>
        <w:t xml:space="preserve">1584, старийй сынъ нассаускаго графа В. </w:t>
      </w:r>
      <w:r>
        <w:br/>
      </w:r>
      <w:r>
        <w:t xml:space="preserve">старшатго, рано поступилъ пажемтъ ко двору </w:t>
      </w:r>
      <w:r>
        <w:br/>
      </w:r>
      <w:r>
        <w:t xml:space="preserve">ими. Карла У и 1544 наслъдовалъ оть</w:t>
      </w:r>
    </w:p>
    <w:p>
      <w:pPr>
        <w:pStyle w:val="Normal"/>
      </w:pPr>
      <w:r>
        <w:t xml:space="preserve">40 Вильгельмъ (Германя, </w:t>
      </w:r>
      <w:r>
        <w:br/>
      </w:r>
      <w:r>
        <w:t xml:space="preserve">овдовЪвшей по смерти принца Петра Голь- </w:t>
      </w:r>
      <w:r>
        <w:br/>
      </w:r>
      <w:r>
        <w:t xml:space="preserve">штейнъ-Ольденбуртскаго. Въ томъ же 1816 </w:t>
      </w:r>
      <w:r>
        <w:br/>
      </w:r>
      <w:r>
        <w:t xml:space="preserve">сталъ королемъ, далъ стран конетитуцио. </w:t>
      </w:r>
      <w:r>
        <w:br/>
      </w:r>
      <w:r>
        <w:t xml:space="preserve">Въ посльдье годы былъ за Австрию про- </w:t>
      </w:r>
      <w:r>
        <w:br/>
      </w:r>
      <w:r>
        <w:t xml:space="preserve">тивь Прусейи; ум. 1864. См. соч. Мек’а (1864).</w:t>
      </w:r>
    </w:p>
    <w:p>
      <w:pPr>
        <w:pStyle w:val="Normal"/>
      </w:pPr>
      <w:r>
        <w:t xml:space="preserve">8) В. Ц, король вюртембергскй, род. 1848, </w:t>
      </w:r>
      <w:r>
        <w:br/>
      </w:r>
      <w:r>
        <w:t xml:space="preserve">сынъ принца Фридриха (1808—70), 1891 </w:t>
      </w:r>
      <w:r>
        <w:br/>
      </w:r>
      <w:r>
        <w:t xml:space="preserve">наслфдовалъ своему дядЪ, королю Карлу 1.</w:t>
      </w:r>
    </w:p>
    <w:p>
      <w:pPr>
        <w:pStyle w:val="Normal"/>
      </w:pPr>
      <w:r>
        <w:t xml:space="preserve">Термансяе императоры. 9) В. Г Фридрихъ </w:t>
      </w:r>
      <w:r>
        <w:br/>
      </w:r>
      <w:r>
        <w:t xml:space="preserve">Людвигъ, императоръ германск! и ко- </w:t>
      </w:r>
      <w:r>
        <w:br/>
      </w:r>
      <w:r>
        <w:t xml:space="preserve">роль Прусевй, второй сынъ короля Фрид- </w:t>
      </w:r>
      <w:r>
        <w:br/>
      </w:r>
      <w:r>
        <w:t xml:space="preserve">риха Вильгельма Ш, род. 1797, участво- </w:t>
      </w:r>
      <w:r>
        <w:br/>
      </w:r>
      <w:r>
        <w:t xml:space="preserve">валъ въ походЪ 1814; со времени вету- </w:t>
      </w:r>
      <w:r>
        <w:br/>
      </w:r>
      <w:r>
        <w:t xml:space="preserve">плен!я на престолъ его брата (1840), въ ка- </w:t>
      </w:r>
      <w:r>
        <w:br/>
      </w:r>
      <w:r>
        <w:t xml:space="preserve">чествЪ предполагаемаго престолонаелВд- </w:t>
      </w:r>
      <w:r>
        <w:br/>
      </w:r>
      <w:r>
        <w:t xml:space="preserve">ника, носилъ титулъ „принца прусскаго“, </w:t>
      </w:r>
      <w:r>
        <w:br/>
      </w:r>
      <w:r>
        <w:t xml:space="preserve">въ мартЪ 1848 отправился въ Англию, такъ </w:t>
      </w:r>
      <w:r>
        <w:br/>
      </w:r>
      <w:r>
        <w:t xml:space="preserve">какъ считался въ Германи главнымъ за- </w:t>
      </w:r>
      <w:r>
        <w:br/>
      </w:r>
      <w:r>
        <w:t xml:space="preserve">щитникомъ абсолютистекихь тенденцй, въ </w:t>
      </w:r>
      <w:r>
        <w:br/>
      </w:r>
      <w:r>
        <w:t xml:space="preserve">он вернулся въ Берлинъ, лЪтомъ 1849 </w:t>
      </w:r>
      <w:r>
        <w:br/>
      </w:r>
      <w:r>
        <w:t xml:space="preserve">подавилъ революгую въ Баденъ, въ окт. </w:t>
      </w:r>
      <w:r>
        <w:br/>
      </w:r>
      <w:r>
        <w:t xml:space="preserve">1849 военный губернаторъь въ Рейнекой </w:t>
      </w:r>
      <w:r>
        <w:br/>
      </w:r>
      <w:r>
        <w:t xml:space="preserve">провинщи и Вестфалш, при чемъ резиди- </w:t>
      </w:r>
      <w:r>
        <w:br/>
      </w:r>
      <w:r>
        <w:t xml:space="preserve">роваль въ Кобленцв, съ 23 окт. 1857 за- </w:t>
      </w:r>
      <w:r>
        <w:br/>
      </w:r>
      <w:r>
        <w:t xml:space="preserve">мьщаль въ управлении своего заболЪв- </w:t>
      </w:r>
      <w:r>
        <w:br/>
      </w:r>
      <w:r>
        <w:t xml:space="preserve">шаго брата, 7 окт. 1858 сдълался формаль- </w:t>
      </w:r>
      <w:r>
        <w:br/>
      </w:r>
      <w:r>
        <w:t xml:space="preserve">нымъ регентомъ, 2 янв. 1861 ветупилъ на </w:t>
      </w:r>
      <w:r>
        <w:br/>
      </w:r>
      <w:r>
        <w:t xml:space="preserve">престолъ, распустилъ назначенное 1858, ли- </w:t>
      </w:r>
      <w:r>
        <w:br/>
      </w:r>
      <w:r>
        <w:t xml:space="preserve">беральное министерство („новой эры“), такъ </w:t>
      </w:r>
      <w:r>
        <w:br/>
      </w:r>
      <w:r>
        <w:t xml:space="preserve">какъ оно не могло провести въ палать </w:t>
      </w:r>
      <w:r>
        <w:br/>
      </w:r>
      <w:r>
        <w:t xml:space="preserve">реорганизацию прусской арм, „наиболве </w:t>
      </w:r>
      <w:r>
        <w:br/>
      </w:r>
      <w:r>
        <w:t xml:space="preserve">близкое ему до“, вызвалъ продолжитель- </w:t>
      </w:r>
      <w:r>
        <w:br/>
      </w:r>
      <w:r>
        <w:t xml:space="preserve">ный и упорный конфликтъ съ палатой, </w:t>
      </w:r>
      <w:r>
        <w:br/>
      </w:r>
      <w:r>
        <w:t xml:space="preserve">твердо стремившейся къ своей цьли; под- </w:t>
      </w:r>
      <w:r>
        <w:br/>
      </w:r>
      <w:r>
        <w:t xml:space="preserve">держиваемый Бисмаркомт, В, началъ „твер- </w:t>
      </w:r>
      <w:r>
        <w:br/>
      </w:r>
      <w:r>
        <w:t xml:space="preserve">дую нЪмецкую“ политику, освободилъ 1864 </w:t>
      </w:r>
      <w:r>
        <w:br/>
      </w:r>
      <w:r>
        <w:t xml:space="preserve">Шлезвигъ-Гольштейнъ, 1866 командовалъ </w:t>
      </w:r>
      <w:r>
        <w:br/>
      </w:r>
      <w:r>
        <w:t xml:space="preserve">прусской армей въ Богеми и Морави, </w:t>
      </w:r>
      <w:r>
        <w:br/>
      </w:r>
      <w:r>
        <w:t xml:space="preserve">1867 президентъ свверо-германскаго союза, </w:t>
      </w:r>
      <w:r>
        <w:br/>
      </w:r>
      <w:r>
        <w:t xml:space="preserve">1870 вновь принялъ на себя командоваше </w:t>
      </w:r>
      <w:r>
        <w:br/>
      </w:r>
      <w:r>
        <w:t xml:space="preserve">нЪмецкой арм!ей и 18 янв. 1871 провозгла- </w:t>
      </w:r>
      <w:r>
        <w:br/>
      </w:r>
      <w:r>
        <w:t xml:space="preserve">силъ себя въ Версали германскимъ имие- </w:t>
      </w:r>
      <w:r>
        <w:br/>
      </w:r>
      <w:r>
        <w:t xml:space="preserve">ралоромъ. 1878 на В. были произведены </w:t>
      </w:r>
      <w:r>
        <w:br/>
      </w:r>
      <w:r>
        <w:t xml:space="preserve">покушешя Гёделя (11 мая) и Нобелинга </w:t>
      </w:r>
      <w:r>
        <w:br/>
      </w:r>
      <w:r>
        <w:t xml:space="preserve">(2 1юня); послЪднимъ императоръ былъ </w:t>
      </w:r>
      <w:r>
        <w:br/>
      </w:r>
      <w:r>
        <w:t xml:space="preserve">тяжело раненъ. Ум. 1888. Съ 1829 былъ </w:t>
      </w:r>
      <w:r>
        <w:br/>
      </w:r>
      <w:r>
        <w:t xml:space="preserve">въ бракЪ съ дочерью вел. герцога са- </w:t>
      </w:r>
      <w:r>
        <w:br/>
      </w:r>
      <w:r>
        <w:t xml:space="preserve">ксенъ -веймарекаго Азвгустой (род. 181, </w:t>
      </w:r>
      <w:r>
        <w:br/>
      </w:r>
      <w:r>
        <w:t xml:space="preserve">ум. 1890). Дъти отъ этого брака: импер. </w:t>
      </w:r>
      <w:r>
        <w:br/>
      </w:r>
      <w:r>
        <w:t xml:space="preserve">Фридрихь Ш и принцесса Луиза, жена </w:t>
      </w:r>
      <w:r>
        <w:br/>
      </w:r>
      <w:r>
        <w:t xml:space="preserve">вел. герц. баденскаго. Бюграфи №. Бевпе!- </w:t>
      </w:r>
      <w:r>
        <w:br/>
      </w:r>
      <w:r>
        <w:t xml:space="preserve">Чег’а (1869 и 1875; „Амз 4еш ТеЪеп Кале </w:t>
      </w:r>
      <w:r>
        <w:br/>
      </w:r>
      <w:r>
        <w:t xml:space="preserve">зег \№-3“, 1888, 3 т.), Адашь №. Нанп’а, </w:t>
      </w:r>
      <w:r>
        <w:br/>
      </w:r>
      <w:r>
        <w:t xml:space="preserve">Киег’а (2 изд. 1896), Вегпега (1897), </w:t>
      </w:r>
      <w:r>
        <w:br/>
      </w:r>
      <w:r>
        <w:t xml:space="preserve">Эсвефегеа (1897, 2 т.), Опскев’а (1897), </w:t>
      </w:r>
      <w:r>
        <w:br/>
      </w:r>
      <w:r>
        <w:t xml:space="preserve">Магекз’а, (3 изд. 1899) и др. См. ОпскКеп, </w:t>
      </w:r>
      <w:r>
        <w:br/>
      </w:r>
      <w:r>
        <w:t xml:space="preserve">Лейацег 4ез Кайзегь \М. (1890—92, 2 т.), </w:t>
      </w:r>
      <w:r>
        <w:br/>
      </w:r>
      <w:r>
        <w:t xml:space="preserve">ЕВго-же, Опзег Не@епкалзег (1897); Зу- </w:t>
      </w:r>
      <w:r>
        <w:br/>
      </w:r>
      <w:r>
        <w:t xml:space="preserve">Ъе1, Пе Везтёпацие 4. Челёзсвеп Ве1еВз </w:t>
      </w:r>
      <w:r>
        <w:br/>
      </w:r>
      <w:r>
        <w:t xml:space="preserve">Читев \. Т. (Мюнх., 1889—94).</w:t>
      </w:r>
    </w:p>
    <w:p>
      <w:pPr>
        <w:pStyle w:val="Normal"/>
      </w:pPr>
      <w:r>
        <w:t xml:space="preserve">10) В. П Фридрихъ Викторъ Аль- </w:t>
      </w:r>
      <w:r>
        <w:br/>
      </w:r>
      <w:r>
        <w:t xml:space="preserve">бертъ, германсый императоръ и король </w:t>
      </w:r>
      <w:r>
        <w:br/>
      </w:r>
      <w:r>
        <w:t xml:space="preserve">Прусеи, род. 27 янв. 1859, старций сынъ </w:t>
      </w:r>
      <w:r>
        <w:br/>
      </w:r>
      <w:r>
        <w:t xml:space="preserve">Фридриха Вильгельма (имп. Фридриха Ш) </w:t>
      </w:r>
      <w:r>
        <w:br/>
      </w:r>
      <w:r>
        <w:t xml:space="preserve">и принцессы Виктори Великобританской, </w:t>
      </w:r>
      <w:r>
        <w:br/>
      </w:r>
      <w:r>
        <w:t xml:space="preserve">воспитывался въ кассельской гимнази и </w:t>
      </w:r>
      <w:r>
        <w:br/>
      </w:r>
      <w:r>
        <w:t xml:space="preserve">боннскомъ унив., гдЪ 1877—79 изучаль </w:t>
      </w:r>
      <w:r>
        <w:br/>
      </w:r>
      <w:r>
        <w:t xml:space="preserve">тосударетв. и юридич. науки, практически</w:t>
      </w:r>
    </w:p>
    <w:p>
      <w:pPr>
        <w:pStyle w:val="Normal"/>
      </w:pPr>
      <w:r>
        <w:t xml:space="preserve">Гессенъ, Нидерланды).</w:t>
      </w:r>
    </w:p>
    <w:p>
      <w:pPr>
        <w:pStyle w:val="Normal"/>
      </w:pPr>
      <w:r>
        <w:t xml:space="preserve">изучалъ также военное дЪло и, несмотря </w:t>
      </w:r>
      <w:r>
        <w:br/>
      </w:r>
      <w:r>
        <w:t xml:space="preserve">на слабость лЪвой руки, вызванную по- </w:t>
      </w:r>
      <w:r>
        <w:br/>
      </w:r>
      <w:r>
        <w:t xml:space="preserve">вреждешемъ нерва при самомъ рожденйи, </w:t>
      </w:r>
      <w:r>
        <w:br/>
      </w:r>
      <w:r>
        <w:t xml:space="preserve">выказалъ себя отличнымъ назздникомъ и </w:t>
      </w:r>
      <w:r>
        <w:br/>
      </w:r>
      <w:r>
        <w:t xml:space="preserve">охотникомъ. Послв смерти дфда, Виль- </w:t>
      </w:r>
      <w:r>
        <w:br/>
      </w:r>
      <w:r>
        <w:t xml:space="preserve">тельма 1, у котораго В. пользовался осо- </w:t>
      </w:r>
      <w:r>
        <w:br/>
      </w:r>
      <w:r>
        <w:t xml:space="preserve">бымъ благоволешемъ и котораго ставилъ </w:t>
      </w:r>
      <w:r>
        <w:br/>
      </w:r>
      <w:r>
        <w:t xml:space="preserve">себъЪ въ образець, В. сдвлалея кронприн- </w:t>
      </w:r>
      <w:r>
        <w:br/>
      </w:r>
      <w:r>
        <w:t xml:space="preserve">цемъ, а послЪ кратковременнаго царствова- </w:t>
      </w:r>
      <w:r>
        <w:br/>
      </w:r>
      <w:r>
        <w:t xml:space="preserve">шя его отца — императоромъ и королем </w:t>
      </w:r>
      <w:r>
        <w:br/>
      </w:r>
      <w:r>
        <w:t xml:space="preserve">(15 поня 1888). В. энергично принялся за </w:t>
      </w:r>
      <w:r>
        <w:br/>
      </w:r>
      <w:r>
        <w:t xml:space="preserve">дЪла управлевя, при принесен присяги </w:t>
      </w:r>
      <w:r>
        <w:br/>
      </w:r>
      <w:r>
        <w:t xml:space="preserve">въ пруескомъ ландтагь. объщалъ быть, </w:t>
      </w:r>
      <w:r>
        <w:br/>
      </w:r>
      <w:r>
        <w:t xml:space="preserve">подобно Фридриху П, первымъ слугою го- </w:t>
      </w:r>
      <w:r>
        <w:br/>
      </w:r>
      <w:r>
        <w:t xml:space="preserve">сударства, высказывалъ также свое миро- </w:t>
      </w:r>
      <w:r>
        <w:br/>
      </w:r>
      <w:r>
        <w:t xml:space="preserve">люб!е, выражешемъ котораго должно было </w:t>
      </w:r>
      <w:r>
        <w:br/>
      </w:r>
      <w:r>
        <w:t xml:space="preserve">служить поддержане союза съ Австрей и </w:t>
      </w:r>
      <w:r>
        <w:br/>
      </w:r>
      <w:r>
        <w:t xml:space="preserve">Иташей, а также постоянныя, стремлешя къ </w:t>
      </w:r>
      <w:r>
        <w:br/>
      </w:r>
      <w:r>
        <w:t xml:space="preserve">усилению арм и и флота. В. удфлялъ так- </w:t>
      </w:r>
      <w:r>
        <w:br/>
      </w:r>
      <w:r>
        <w:t xml:space="preserve">же вниман]е вопросамъ внутренняго упра- </w:t>
      </w:r>
      <w:r>
        <w:br/>
      </w:r>
      <w:r>
        <w:t xml:space="preserve">влешя и сощальной жизни, что вырази- </w:t>
      </w:r>
      <w:r>
        <w:br/>
      </w:r>
      <w:r>
        <w:t xml:space="preserve">лось въ созваши въ БерлинЪ международ- </w:t>
      </w:r>
      <w:r>
        <w:br/>
      </w:r>
      <w:r>
        <w:t xml:space="preserve">ной конференщи по рабочему вопросу въ </w:t>
      </w:r>
      <w:r>
        <w:br/>
      </w:r>
      <w:r>
        <w:t xml:space="preserve">марть 1890 и школьной конференщи въ </w:t>
      </w:r>
      <w:r>
        <w:br/>
      </w:r>
      <w:r>
        <w:t xml:space="preserve">дек. того-же года. Стремлене императора </w:t>
      </w:r>
      <w:r>
        <w:br/>
      </w:r>
      <w:r>
        <w:t xml:space="preserve">къ самостоятельнымь дъйстнямъ не могло </w:t>
      </w:r>
      <w:r>
        <w:br/>
      </w:r>
      <w:r>
        <w:t xml:space="preserve">не вызвать конфликтовъ съ Бисмаркомъ, </w:t>
      </w:r>
      <w:r>
        <w:br/>
      </w:r>
      <w:r>
        <w:t xml:space="preserve">получившимъ отставку 20 марта 1390. Съ </w:t>
      </w:r>
      <w:r>
        <w:br/>
      </w:r>
      <w:r>
        <w:t xml:space="preserve">большимъ усеремъ В. содЪйствовалъ ре- </w:t>
      </w:r>
      <w:r>
        <w:br/>
      </w:r>
      <w:r>
        <w:t xml:space="preserve">организащи арм 1893, но съ особен- </w:t>
      </w:r>
      <w:r>
        <w:br/>
      </w:r>
      <w:r>
        <w:t xml:space="preserve">нымъ пристрастемт относится къ усиле- </w:t>
      </w:r>
      <w:r>
        <w:br/>
      </w:r>
      <w:r>
        <w:t xml:space="preserve">нпо морского могущества Гермаши. 1898 </w:t>
      </w:r>
      <w:r>
        <w:br/>
      </w:r>
      <w:r>
        <w:t xml:space="preserve">предпринять путешествие на Востокъ, со- </w:t>
      </w:r>
      <w:r>
        <w:br/>
      </w:r>
      <w:r>
        <w:t xml:space="preserve">вершенное съ большой помпой. 1900 тор- </w:t>
      </w:r>
      <w:r>
        <w:br/>
      </w:r>
      <w:r>
        <w:t xml:space="preserve">жественно отпраздновалъ совершеннольие </w:t>
      </w:r>
      <w:r>
        <w:br/>
      </w:r>
      <w:r>
        <w:t xml:space="preserve">наслвдника, Фр. Вильгельма. Очень лю- </w:t>
      </w:r>
      <w:r>
        <w:br/>
      </w:r>
      <w:r>
        <w:t xml:space="preserve">битъ произносить рЪчи, въ которыхъ от- </w:t>
      </w:r>
      <w:r>
        <w:br/>
      </w:r>
      <w:r>
        <w:t xml:space="preserve">зывается на всЪ сколько-нибудь выдающ. </w:t>
      </w:r>
      <w:r>
        <w:br/>
      </w:r>
      <w:r>
        <w:t xml:space="preserve">событя внЪшн. и внутр. политики. Пра- </w:t>
      </w:r>
      <w:r>
        <w:br/>
      </w:r>
      <w:r>
        <w:t xml:space="preserve">вительству постоянно приходится считаться </w:t>
      </w:r>
      <w:r>
        <w:br/>
      </w:r>
      <w:r>
        <w:t xml:space="preserve">съ личными взглядами В. Ц. Съ 1881 В. </w:t>
      </w:r>
      <w:r>
        <w:br/>
      </w:r>
      <w:r>
        <w:t xml:space="preserve">состоить въ бракв съ принцессой шлез- </w:t>
      </w:r>
      <w:r>
        <w:br/>
      </w:r>
      <w:r>
        <w:t xml:space="preserve">вигь-гольшлейнск. Августой Виктор1ей </w:t>
      </w:r>
      <w:r>
        <w:br/>
      </w:r>
      <w:r>
        <w:t xml:space="preserve">(род. 1858), дочерью герцога Фридриха </w:t>
      </w:r>
      <w:r>
        <w:br/>
      </w:r>
      <w:r>
        <w:t xml:space="preserve">Августенбургекаго; оть этого брака у В. </w:t>
      </w:r>
      <w:r>
        <w:br/>
      </w:r>
      <w:r>
        <w:t xml:space="preserve">родилось шесть сыновей (старший, крон- </w:t>
      </w:r>
      <w:r>
        <w:br/>
      </w:r>
      <w:r>
        <w:t xml:space="preserve">принцъ В., род. 1882) и дочь.</w:t>
      </w:r>
    </w:p>
    <w:p>
      <w:pPr>
        <w:pStyle w:val="Normal"/>
      </w:pPr>
      <w:r>
        <w:t xml:space="preserve">Гессенъ. Курфюрсты: 11) В. № род. 1743, </w:t>
      </w:r>
      <w:r>
        <w:br/>
      </w:r>
      <w:r>
        <w:t xml:space="preserve">сынъ и преемникъ (съ 1785) ландграфа </w:t>
      </w:r>
      <w:r>
        <w:br/>
      </w:r>
      <w:r>
        <w:t xml:space="preserve">Фридриха П гессенъ-кассельскаго, 1792 </w:t>
      </w:r>
      <w:r>
        <w:br/>
      </w:r>
      <w:r>
        <w:t xml:space="preserve">взялъ Франкфурть на М., есь 1803 кур- </w:t>
      </w:r>
      <w:r>
        <w:br/>
      </w:r>
      <w:r>
        <w:t xml:space="preserve">фюретъ, 1807 лишенъ Наполеономъ его зе- </w:t>
      </w:r>
      <w:r>
        <w:br/>
      </w:r>
      <w:r>
        <w:t xml:space="preserve">мель, вошедшихъ въ составъ корелевства </w:t>
      </w:r>
      <w:r>
        <w:br/>
      </w:r>
      <w:r>
        <w:t xml:space="preserve">Вестфаши, 1813 вернулся въ Кассель, гдЪ </w:t>
      </w:r>
      <w:r>
        <w:br/>
      </w:r>
      <w:r>
        <w:t xml:space="preserve">старался возстановить во везхъ мелочах </w:t>
      </w:r>
      <w:r>
        <w:br/>
      </w:r>
      <w:r>
        <w:t xml:space="preserve">прежейй порядокъ и, между прочимъ, безъ </w:t>
      </w:r>
      <w:r>
        <w:br/>
      </w:r>
      <w:r>
        <w:t xml:space="preserve">вознаграждешя отняль домены у купив- </w:t>
      </w:r>
      <w:r>
        <w:br/>
      </w:r>
      <w:r>
        <w:t xml:space="preserve">шихьъ ихъ; ум. 1821.</w:t>
      </w:r>
    </w:p>
    <w:p>
      <w:pPr>
        <w:pStyle w:val="Normal"/>
      </w:pPr>
      <w:r>
        <w:t xml:space="preserve">12) В. П, сынъ предыд., род, 1777, наслъ- </w:t>
      </w:r>
      <w:r>
        <w:br/>
      </w:r>
      <w:r>
        <w:t xml:space="preserve">довалъ отцу 1821, 1330 далъ странЪ кон- </w:t>
      </w:r>
      <w:r>
        <w:br/>
      </w:r>
      <w:r>
        <w:t xml:space="preserve">ституцио, а 1831 передалъ управлене крон- </w:t>
      </w:r>
      <w:r>
        <w:br/>
      </w:r>
      <w:r>
        <w:t xml:space="preserve">принцу; ум. 1847.</w:t>
      </w:r>
    </w:p>
    <w:p>
      <w:pPr>
        <w:pStyle w:val="Normal"/>
      </w:pPr>
      <w:r>
        <w:t xml:space="preserve">Нидерланды. 13) В. 1 Молчаливый, графъ </w:t>
      </w:r>
      <w:r>
        <w:br/>
      </w:r>
      <w:r>
        <w:t xml:space="preserve">Нассаусый, принцъ Орансюй, основат. не- </w:t>
      </w:r>
      <w:r>
        <w:br/>
      </w:r>
      <w:r>
        <w:t xml:space="preserve">зависимости Нидерландовъ, род. 1533, ум. </w:t>
      </w:r>
      <w:r>
        <w:br/>
      </w:r>
      <w:r>
        <w:t xml:space="preserve">1584, старший сынъ нассаускаго графа В. </w:t>
      </w:r>
      <w:r>
        <w:br/>
      </w:r>
      <w:r>
        <w:t xml:space="preserve">старшатго, рано поступилъ пажемтъ ко двору </w:t>
      </w:r>
      <w:r>
        <w:br/>
      </w:r>
      <w:r>
        <w:t xml:space="preserve">ими. Карла У и 1544 наслъдоваль оть</w:t>
      </w:r>
    </w:p>
    <w:p>
      <w:pPr>
        <w:pStyle w:val="Normal"/>
      </w:pPr>
      <w:r>
        <w:t xml:space="preserve">Вильгельмъ</w:t>
      </w:r>
    </w:p>
    <w:p>
      <w:pPr>
        <w:pStyle w:val="Normal"/>
      </w:pPr>
      <w:r>
        <w:t xml:space="preserve">своего бездЪтнаго дяди Рене Нассаускаго </w:t>
      </w:r>
      <w:r>
        <w:br/>
      </w:r>
      <w:r>
        <w:t xml:space="preserve">княжество Оранжъ въ ПровансЪ. Карлъ У </w:t>
      </w:r>
      <w:r>
        <w:br/>
      </w:r>
      <w:r>
        <w:t xml:space="preserve">очень покровительствовалъ молодому прин- </w:t>
      </w:r>
      <w:r>
        <w:br/>
      </w:r>
      <w:r>
        <w:t xml:space="preserve">цу. устроилъ его бракь съ богатой на- </w:t>
      </w:r>
      <w:r>
        <w:br/>
      </w:r>
      <w:r>
        <w:t xml:space="preserve">слЪдницей Анной ванъ Буренъ (ум. 1558), </w:t>
      </w:r>
      <w:r>
        <w:br/>
      </w:r>
      <w:r>
        <w:t xml:space="preserve">въ войнЪ съ Франщей поручиль ему ко- </w:t>
      </w:r>
      <w:r>
        <w:br/>
      </w:r>
      <w:r>
        <w:t xml:space="preserve">мандован!е армей, при своемъ отъ5здь </w:t>
      </w:r>
      <w:r>
        <w:br/>
      </w:r>
      <w:r>
        <w:t xml:space="preserve">изь Испавши рекомендовалъ В. своему </w:t>
      </w:r>
      <w:r>
        <w:br/>
      </w:r>
      <w:r>
        <w:t xml:space="preserve">преемнику Филинпу ПШ, который назна- </w:t>
      </w:r>
      <w:r>
        <w:br/>
      </w:r>
      <w:r>
        <w:t xml:space="preserve">чилъ В. член. госуд. совЪта въ Брюссель </w:t>
      </w:r>
      <w:r>
        <w:br/>
      </w:r>
      <w:r>
        <w:t xml:space="preserve">и шталгальтеромъ Утрехта, Зееланда и </w:t>
      </w:r>
      <w:r>
        <w:br/>
      </w:r>
      <w:r>
        <w:t xml:space="preserve">Голландии. Филипиъ, однако, съ самаго </w:t>
      </w:r>
      <w:r>
        <w:br/>
      </w:r>
      <w:r>
        <w:t xml:space="preserve">начала не довЪрялъ В., а послЬдинйй. всту- </w:t>
      </w:r>
      <w:r>
        <w:br/>
      </w:r>
      <w:r>
        <w:t xml:space="preserve">пивъ 1561 въ бракъь съ дочерью. Морица </w:t>
      </w:r>
      <w:r>
        <w:br/>
      </w:r>
      <w:r>
        <w:t xml:space="preserve">Саксонскаго Анною, все болЪе дВлался про- </w:t>
      </w:r>
      <w:r>
        <w:br/>
      </w:r>
      <w:r>
        <w:t xml:space="preserve">тивникомъ политики Филиппа. Деспоти- </w:t>
      </w:r>
      <w:r>
        <w:br/>
      </w:r>
      <w:r>
        <w:t xml:space="preserve">ческое управлене кардинала Гранвеллы </w:t>
      </w:r>
      <w:r>
        <w:br/>
      </w:r>
      <w:r>
        <w:t xml:space="preserve">побудило В. и графовъ Эгмонта и Горна </w:t>
      </w:r>
      <w:r>
        <w:br/>
      </w:r>
      <w:r>
        <w:t xml:space="preserve">сдЪлаль письменныя предетавлен!1я королю, </w:t>
      </w:r>
      <w:r>
        <w:br/>
      </w:r>
      <w:r>
        <w:t xml:space="preserve">а 1563 заключить тайный союзъ. Филипиъ </w:t>
      </w:r>
      <w:r>
        <w:br/>
      </w:r>
      <w:r>
        <w:t xml:space="preserve">отозвалъ возбудивишаго ненависть минист- </w:t>
      </w:r>
      <w:r>
        <w:br/>
      </w:r>
      <w:r>
        <w:t xml:space="preserve">ра, поелЪ чего В. вновь принялъ дятель- </w:t>
      </w:r>
      <w:r>
        <w:br/>
      </w:r>
      <w:r>
        <w:t xml:space="preserve">ное. участе въ дфлахъ госуд. совфта и </w:t>
      </w:r>
      <w:r>
        <w:br/>
      </w:r>
      <w:r>
        <w:t xml:space="preserve">мягкостью ‘и умЪренностью старался воз- </w:t>
      </w:r>
      <w:r>
        <w:br/>
      </w:r>
      <w:r>
        <w:t xml:space="preserve">становить спокойстые въ Нидерландахъ. </w:t>
      </w:r>
      <w:r>
        <w:br/>
      </w:r>
      <w:r>
        <w:t xml:space="preserve">Въ „компромисс“ онъ не принималъ 0оф- </w:t>
      </w:r>
      <w:r>
        <w:br/>
      </w:r>
      <w:r>
        <w:t xml:space="preserve">фищальнаго участ1я и съ усилешемъ дви- </w:t>
      </w:r>
      <w:r>
        <w:br/>
      </w:r>
      <w:r>
        <w:t xml:space="preserve">женя удалился въ Бреду. ПослЪ двил </w:t>
      </w:r>
      <w:r>
        <w:br/>
      </w:r>
      <w:r>
        <w:t xml:space="preserve">ня 1566 В. возстановилъ порядокъ въ Ан- </w:t>
      </w:r>
      <w:r>
        <w:br/>
      </w:r>
      <w:r>
        <w:t xml:space="preserve">тверпенЪ, гдз быль бурграфомъ, а также </w:t>
      </w:r>
      <w:r>
        <w:br/>
      </w:r>
      <w:r>
        <w:t xml:space="preserve">въ Утрехт и Голландии. Узнавъ о томъ, </w:t>
      </w:r>
      <w:r>
        <w:br/>
      </w:r>
      <w:r>
        <w:t xml:space="preserve">что въ штатгальтеры предполагается на- </w:t>
      </w:r>
      <w:r>
        <w:br/>
      </w:r>
      <w:r>
        <w:t xml:space="preserve">значить Альбу, В. сложилъь съ себя обя- </w:t>
      </w:r>
      <w:r>
        <w:br/>
      </w:r>
      <w:r>
        <w:t xml:space="preserve">занности и, послЪ свидашя съ Эгмонтомъ, </w:t>
      </w:r>
      <w:r>
        <w:br/>
      </w:r>
      <w:r>
        <w:t xml:space="preserve">не обратившимъ внимавя на его предо- </w:t>
      </w:r>
      <w:r>
        <w:br/>
      </w:r>
      <w:r>
        <w:t xml:space="preserve">стережен1я, удалился въ апр. 1567 въ Дил- </w:t>
      </w:r>
      <w:r>
        <w:br/>
      </w:r>
      <w:r>
        <w:t xml:space="preserve">ленбургъ. 13-л6тняго сына В., Филиппа </w:t>
      </w:r>
      <w:r>
        <w:br/>
      </w:r>
      <w:r>
        <w:t xml:space="preserve">В., учившагося въ ЛевенЪ, Альба взялъ </w:t>
      </w:r>
      <w:r>
        <w:br/>
      </w:r>
      <w:r>
        <w:t xml:space="preserve">въ илЪнь и заложникомъ отправилъ въ </w:t>
      </w:r>
      <w:r>
        <w:br/>
      </w:r>
      <w:r>
        <w:t xml:space="preserve">Испаню, гдЪ его воспитывали въ духь </w:t>
      </w:r>
      <w:r>
        <w:br/>
      </w:r>
      <w:r>
        <w:t xml:space="preserve">католицизма и отчуждешя отъ своей семьи </w:t>
      </w:r>
      <w:r>
        <w:br/>
      </w:r>
      <w:r>
        <w:t xml:space="preserve">и родины. В. самъ былъ приглашенъ </w:t>
      </w:r>
      <w:r>
        <w:br/>
      </w:r>
      <w:r>
        <w:t xml:space="preserve">явиться передъ кровавымъ совътомъ, а </w:t>
      </w:r>
      <w:r>
        <w:br/>
      </w:r>
      <w:r>
        <w:t xml:space="preserve">имущество его конфисковано. Тогда В. </w:t>
      </w:r>
      <w:r>
        <w:br/>
      </w:r>
      <w:r>
        <w:t xml:space="preserve">открыто стать на сторону протестантовъ </w:t>
      </w:r>
      <w:r>
        <w:br/>
      </w:r>
      <w:r>
        <w:t xml:space="preserve">и началъь упорную борьбу за независи- </w:t>
      </w:r>
      <w:r>
        <w:br/>
      </w:r>
      <w:r>
        <w:t xml:space="preserve">мость, закончившуюся, нослЪ различныхь </w:t>
      </w:r>
      <w:r>
        <w:br/>
      </w:r>
      <w:r>
        <w:t xml:space="preserve">перипетий (см. Нидерланды, истор!я), про- </w:t>
      </w:r>
      <w:r>
        <w:br/>
      </w:r>
      <w:r>
        <w:t xml:space="preserve">возглашенемъ 23 янв. 1579 между по- </w:t>
      </w:r>
      <w:r>
        <w:br/>
      </w:r>
      <w:r>
        <w:t xml:space="preserve">степенно примыкавшими къ союзу пятью </w:t>
      </w:r>
      <w:r>
        <w:br/>
      </w:r>
      <w:r>
        <w:t xml:space="preserve">провинщями — Голландя, Зееландъ, Ут- </w:t>
      </w:r>
      <w:r>
        <w:br/>
      </w:r>
      <w:r>
        <w:t xml:space="preserve">техтъ, Гельдерландъь и Фрисланд!я — зна- </w:t>
      </w:r>
      <w:r>
        <w:br/>
      </w:r>
      <w:r>
        <w:t xml:space="preserve">менитой утрехтской уши, къ которой впо- </w:t>
      </w:r>
      <w:r>
        <w:br/>
      </w:r>
      <w:r>
        <w:t xml:space="preserve">стьдетыи примкнули также Овериссель и </w:t>
      </w:r>
      <w:r>
        <w:br/>
      </w:r>
      <w:r>
        <w:t xml:space="preserve">Гронингенъ, и которая положила основа- </w:t>
      </w:r>
      <w:r>
        <w:br/>
      </w:r>
      <w:r>
        <w:t xml:space="preserve">н1е республикЪ Соед. Нидерландовъ. 1580 </w:t>
      </w:r>
      <w:r>
        <w:br/>
      </w:r>
      <w:r>
        <w:t xml:space="preserve">Испажя объявила В. лишеннымъ покро- </w:t>
      </w:r>
      <w:r>
        <w:br/>
      </w:r>
      <w:r>
        <w:t xml:space="preserve">вительства закона, на что онъ отввтилъ </w:t>
      </w:r>
      <w:r>
        <w:br/>
      </w:r>
      <w:r>
        <w:t xml:space="preserve">известной „Аполошей принца Оранскаго“. </w:t>
      </w:r>
      <w:r>
        <w:br/>
      </w:r>
      <w:r>
        <w:t xml:space="preserve">Послъдоваль рядъ покушенй на жизнь В., </w:t>
      </w:r>
      <w:r>
        <w:br/>
      </w:r>
      <w:r>
        <w:t xml:space="preserve">особенно въ мартЪ 1582. В. съумЪлЪ, въ </w:t>
      </w:r>
      <w:r>
        <w:br/>
      </w:r>
      <w:r>
        <w:t xml:space="preserve">интересахь государства, подчиниться гер- </w:t>
      </w:r>
      <w:r>
        <w:br/>
      </w:r>
      <w:r>
        <w:t xml:space="preserve">цогу Франциеку Анжуйскому, котораго </w:t>
      </w:r>
      <w:r>
        <w:br/>
      </w:r>
      <w:r>
        <w:t xml:space="preserve">штаты выбрали протекторомъ, чтобы обез- </w:t>
      </w:r>
      <w:r>
        <w:br/>
      </w:r>
      <w:r>
        <w:t xml:space="preserve">печить себЪ поддержку Франщи; посл’ </w:t>
      </w:r>
      <w:r>
        <w:br/>
      </w:r>
      <w:r>
        <w:t xml:space="preserve">отреченя протектора (1583) В. могъ-бы сдЪ- </w:t>
      </w:r>
      <w:r>
        <w:br/>
      </w:r>
      <w:r>
        <w:t xml:space="preserve">латься государемъ новато независимаго </w:t>
      </w:r>
      <w:r>
        <w:br/>
      </w:r>
      <w:r>
        <w:t xml:space="preserve">государства Нидерландовъ, но 10 поля</w:t>
      </w:r>
    </w:p>
    <w:p>
      <w:pPr>
        <w:pStyle w:val="Normal"/>
      </w:pPr>
      <w:r>
        <w:t xml:space="preserve">(Нидерланды). +1 </w:t>
      </w:r>
      <w:r>
        <w:br/>
      </w:r>
      <w:r>
        <w:t xml:space="preserve">| 1584 онъ былъ убить въ Дельфть фанали- </w:t>
      </w:r>
      <w:r>
        <w:br/>
      </w:r>
      <w:r>
        <w:t xml:space="preserve">комъ-католикомъ Бальтазаромъ Жераром </w:t>
      </w:r>
      <w:r>
        <w:br/>
      </w:r>
      <w:r>
        <w:t xml:space="preserve">(@егата). Съпрятной внЪшностью В. соеди- </w:t>
      </w:r>
      <w:r>
        <w:br/>
      </w:r>
      <w:r>
        <w:t xml:space="preserve">нялъ обходительность въ обращен!и, осл- </w:t>
      </w:r>
      <w:r>
        <w:br/>
      </w:r>
      <w:r>
        <w:t xml:space="preserve">рый умъ, твердость характера, въ посяЪд- </w:t>
      </w:r>
      <w:r>
        <w:br/>
      </w:r>
      <w:r>
        <w:t xml:space="preserve">не годы — склонность къ релимозной и </w:t>
      </w:r>
      <w:r>
        <w:br/>
      </w:r>
      <w:r>
        <w:t xml:space="preserve">политич. свободЪ, а также большую мол- </w:t>
      </w:r>
      <w:r>
        <w:br/>
      </w:r>
      <w:r>
        <w:t xml:space="preserve">чаливость при увлекательномъ краснорЪ- </w:t>
      </w:r>
      <w:r>
        <w:br/>
      </w:r>
      <w:r>
        <w:t xml:space="preserve">чи и литературномъ дароваши. В. быль </w:t>
      </w:r>
      <w:r>
        <w:br/>
      </w:r>
      <w:r>
        <w:t xml:space="preserve">женалтъ четыре раза; со второй женой. </w:t>
      </w:r>
      <w:r>
        <w:br/>
      </w:r>
      <w:r>
        <w:t xml:space="preserve">Анной Саксонской, онъ разошелея изъ за </w:t>
      </w:r>
      <w:r>
        <w:br/>
      </w:r>
      <w:r>
        <w:t xml:space="preserve">ея предсеудительнаго образа жизни, посл </w:t>
      </w:r>
      <w:r>
        <w:br/>
      </w:r>
      <w:r>
        <w:t xml:space="preserve">того, какъ прижилъ съ ней нЪсколько до- </w:t>
      </w:r>
      <w:r>
        <w:br/>
      </w:r>
      <w:r>
        <w:t xml:space="preserve">черей и сына, графа Морица Нассаускаго. </w:t>
      </w:r>
      <w:r>
        <w:br/>
      </w:r>
      <w:r>
        <w:t xml:space="preserve">1576 В. женился на Шарлотт Бурбон </w:t>
      </w:r>
      <w:r>
        <w:br/>
      </w:r>
      <w:r>
        <w:t xml:space="preserve">(ум. 1582), дочери герцога Людвига Мон- </w:t>
      </w:r>
      <w:r>
        <w:br/>
      </w:r>
      <w:r>
        <w:t xml:space="preserve">пансье, отъ которой имЪлъ шестерыхъ до- </w:t>
      </w:r>
      <w:r>
        <w:br/>
      </w:r>
      <w:r>
        <w:t xml:space="preserve">черей, и, наконецъ, 1583 четвертый разъ </w:t>
      </w:r>
      <w:r>
        <w:br/>
      </w:r>
      <w:r>
        <w:t xml:space="preserve">вступилъ въ бракъ,—съ дочерью адми- </w:t>
      </w:r>
      <w:r>
        <w:br/>
      </w:r>
      <w:r>
        <w:t xml:space="preserve">рала Колиньи Луизой (ум. 1620), отъ кото- </w:t>
      </w:r>
      <w:r>
        <w:br/>
      </w:r>
      <w:r>
        <w:t xml:space="preserve">рой имълъ сына, Генриха Фридриха Нас- </w:t>
      </w:r>
      <w:r>
        <w:br/>
      </w:r>
      <w:r>
        <w:t xml:space="preserve">саускаго, впослёдстыи принца Оранскаго. </w:t>
      </w:r>
      <w:r>
        <w:br/>
      </w:r>
      <w:r>
        <w:t xml:space="preserve">См К!озе, \УПВера Т у. Огалмев, 4ег Ве- </w:t>
      </w:r>
      <w:r>
        <w:br/>
      </w:r>
      <w:r>
        <w:t xml:space="preserve">згипаег ег {еде 915сНеп Егешей (Лейп- </w:t>
      </w:r>
      <w:r>
        <w:br/>
      </w:r>
      <w:r>
        <w:t xml:space="preserve">цигь, 1864); избе, диШалте 1е Тасйигие </w:t>
      </w:r>
      <w:r>
        <w:br/>
      </w:r>
      <w:r>
        <w:t xml:space="preserve">(Брюсс., 1874); баспага, Соггезропаапсе </w:t>
      </w:r>
      <w:r>
        <w:br/>
      </w:r>
      <w:r>
        <w:t xml:space="preserve">4е ашШаише 1е. Тасбитпе (1847—66, 6 т.); </w:t>
      </w:r>
      <w:r>
        <w:br/>
      </w:r>
      <w:r>
        <w:t xml:space="preserve">„Оотзргопкеуке уегва]еп еп &amp;укбуве Ъе- </w:t>
      </w:r>
      <w:r>
        <w:br/>
      </w:r>
      <w:r>
        <w:t xml:space="preserve">т1с4еп уап еп шоога зерееза ааа Риз </w:t>
      </w:r>
      <w:r>
        <w:br/>
      </w:r>
      <w:r>
        <w:t xml:space="preserve">М/Шеш уап Огац]е“ (изд. Кгедегкз’а, Гаага, </w:t>
      </w:r>
      <w:r>
        <w:br/>
      </w:r>
      <w:r>
        <w:t xml:space="preserve">1384); Рибпаш, \ИЦаш \\е БЦепё (Лонд., </w:t>
      </w:r>
      <w:r>
        <w:br/>
      </w:r>
      <w:r>
        <w:t xml:space="preserve">1895, 2 т.).</w:t>
      </w:r>
    </w:p>
    <w:p>
      <w:pPr>
        <w:pStyle w:val="Normal"/>
      </w:pPr>
      <w:r>
        <w:t xml:space="preserve">14) В. П, принцъ Оранск!и, штатгаль- </w:t>
      </w:r>
      <w:r>
        <w:br/>
      </w:r>
      <w:r>
        <w:t xml:space="preserve">теръ Голланды и другихъ провинщй, сынть </w:t>
      </w:r>
      <w:r>
        <w:br/>
      </w:r>
      <w:r>
        <w:t xml:space="preserve">принца Фридриха Генриха и Амати Сольм- </w:t>
      </w:r>
      <w:r>
        <w:br/>
      </w:r>
      <w:r>
        <w:t xml:space="preserve">ской, внукъ предыд., род. 1626, ум. 1650, </w:t>
      </w:r>
      <w:r>
        <w:br/>
      </w:r>
      <w:r>
        <w:t xml:space="preserve">вступиль (1641) въ бракъ съ ангийской </w:t>
      </w:r>
      <w:r>
        <w:br/>
      </w:r>
      <w:r>
        <w:t xml:space="preserve">принцессой Мар!ей, дочерью Карла 1, храбро </w:t>
      </w:r>
      <w:r>
        <w:br/>
      </w:r>
      <w:r>
        <w:t xml:space="preserve">сражался съ испанцами, насльдовалъ по- </w:t>
      </w:r>
      <w:r>
        <w:br/>
      </w:r>
      <w:r>
        <w:t xml:space="preserve">слЪ отца (1647) достоинство штатгальтера </w:t>
      </w:r>
      <w:r>
        <w:br/>
      </w:r>
      <w:r>
        <w:t xml:space="preserve">Нидерландовъ; послЪ Вестфальскаго мира </w:t>
      </w:r>
      <w:r>
        <w:br/>
      </w:r>
      <w:r>
        <w:t xml:space="preserve">В. отказалея распустить, по требованно </w:t>
      </w:r>
      <w:r>
        <w:br/>
      </w:r>
      <w:r>
        <w:t xml:space="preserve">Голланди, свое войско и пытался, при </w:t>
      </w:r>
      <w:r>
        <w:br/>
      </w:r>
      <w:r>
        <w:t xml:space="preserve">поддержкь тенеральныхъ штатовъ сломить </w:t>
      </w:r>
      <w:r>
        <w:br/>
      </w:r>
      <w:r>
        <w:t xml:space="preserve">регента, арестовавъ 1650 членовъ голланд- </w:t>
      </w:r>
      <w:r>
        <w:br/>
      </w:r>
      <w:r>
        <w:t xml:space="preserve">скихь штатовь и отправивъ ихь въ Ле- </w:t>
      </w:r>
      <w:r>
        <w:br/>
      </w:r>
      <w:r>
        <w:t xml:space="preserve">венстейнъ. Хотя его попытка занять Амс- </w:t>
      </w:r>
      <w:r>
        <w:br/>
      </w:r>
      <w:r>
        <w:t xml:space="preserve">тердамъ не удалась, однако онъ добилея </w:t>
      </w:r>
      <w:r>
        <w:br/>
      </w:r>
      <w:r>
        <w:t xml:space="preserve">соглаея штатовъ на то, чтобы удержать </w:t>
      </w:r>
      <w:r>
        <w:br/>
      </w:r>
      <w:r>
        <w:t xml:space="preserve">войска, когда внезапно умеръ отъ оспы. </w:t>
      </w:r>
      <w:r>
        <w:br/>
      </w:r>
      <w:r>
        <w:t xml:space="preserve">В. Орансюй быль высоко-талантливый че- </w:t>
      </w:r>
      <w:r>
        <w:br/>
      </w:r>
      <w:r>
        <w:t xml:space="preserve">ловЪкъ. Уже послЪ его смерти родился </w:t>
      </w:r>
      <w:r>
        <w:br/>
      </w:r>
      <w:r>
        <w:t xml:space="preserve">его сынъ В. Ш. (см. Вильгельмь 4), съ ко- </w:t>
      </w:r>
      <w:r>
        <w:br/>
      </w:r>
      <w:r>
        <w:t xml:space="preserve">торымъ прекратилась старшая лишя Оран- </w:t>
      </w:r>
      <w:r>
        <w:br/>
      </w:r>
      <w:r>
        <w:t xml:space="preserve">скаго дома.</w:t>
      </w:r>
    </w:p>
    <w:p>
      <w:pPr>
        <w:pStyle w:val="Normal"/>
      </w:pPr>
      <w:r>
        <w:t xml:space="preserve">15) В. 1У, принць Орансюй, настЬдетв. </w:t>
      </w:r>
      <w:r>
        <w:br/>
      </w:r>
      <w:r>
        <w:t xml:space="preserve">шитатгальтеръ Нидерландовъ. род. 1711, ум. </w:t>
      </w:r>
      <w:r>
        <w:br/>
      </w:r>
      <w:r>
        <w:t xml:space="preserve">1751, не съумЪль воспользоваться благо- </w:t>
      </w:r>
      <w:r>
        <w:br/>
      </w:r>
      <w:r>
        <w:t xml:space="preserve">прятнымъ настроеемъь въ странъ </w:t>
      </w:r>
      <w:r>
        <w:br/>
      </w:r>
      <w:r>
        <w:t xml:space="preserve">введеня монархической власти.</w:t>
      </w:r>
    </w:p>
    <w:p>
      <w:pPr>
        <w:pStyle w:val="Normal"/>
      </w:pPr>
      <w:r>
        <w:t xml:space="preserve">16) В. У, принцъ Ораневй, сынъ преды- </w:t>
      </w:r>
      <w:r>
        <w:br/>
      </w:r>
      <w:r>
        <w:t xml:space="preserve">дущаго, род. 1748, ум. 1806, съ 1766 пра- </w:t>
      </w:r>
      <w:r>
        <w:br/>
      </w:r>
      <w:r>
        <w:t xml:space="preserve">вилъЪ самостоятельно, подчиняясь по сво- </w:t>
      </w:r>
      <w:r>
        <w:br/>
      </w:r>
      <w:r>
        <w:t xml:space="preserve">ему добродуцшию и мягкости вланйо герц. </w:t>
      </w:r>
      <w:r>
        <w:br/>
      </w:r>
      <w:r>
        <w:t xml:space="preserve">Брауншвейгекаго. 1780 возстала противъ </w:t>
      </w:r>
      <w:r>
        <w:br/>
      </w:r>
      <w:r>
        <w:t xml:space="preserve">него партя патр1отовъ; 1787 онъ побвдилЪ </w:t>
      </w:r>
      <w:r>
        <w:br/>
      </w:r>
      <w:r>
        <w:t xml:space="preserve">ее съ помощью Прусёи, но 1795 былъ ивз- </w:t>
      </w:r>
      <w:r>
        <w:br/>
      </w:r>
      <w:r>
        <w:t xml:space="preserve">гнанъ французами, получивь 1802 взам®нъ</w:t>
      </w:r>
    </w:p>
    <w:p>
      <w:pPr>
        <w:pStyle w:val="Normal"/>
      </w:pPr>
      <w:r>
        <w:t xml:space="preserve">Вильгельмъ</w:t>
      </w:r>
    </w:p>
    <w:p>
      <w:pPr>
        <w:pStyle w:val="Normal"/>
      </w:pPr>
      <w:r>
        <w:t xml:space="preserve">своего бездЪтнаго дяди Рене Нассаускаго </w:t>
      </w:r>
      <w:r>
        <w:br/>
      </w:r>
      <w:r>
        <w:t xml:space="preserve">княжество Оранжъ въ ПровансЪ. Карлъ У </w:t>
      </w:r>
      <w:r>
        <w:br/>
      </w:r>
      <w:r>
        <w:t xml:space="preserve">очень покровительствовалъ молодому прин- </w:t>
      </w:r>
      <w:r>
        <w:br/>
      </w:r>
      <w:r>
        <w:t xml:space="preserve">цу. устроилъ его бракь съ богатой на- </w:t>
      </w:r>
      <w:r>
        <w:br/>
      </w:r>
      <w:r>
        <w:t xml:space="preserve">слЪдницей Анной ванъ Буренъ (ум. 1558), </w:t>
      </w:r>
      <w:r>
        <w:br/>
      </w:r>
      <w:r>
        <w:t xml:space="preserve">въ войнЪ съ Франщей поручиль ему ко- </w:t>
      </w:r>
      <w:r>
        <w:br/>
      </w:r>
      <w:r>
        <w:t xml:space="preserve">мандован!е армей, при своемъ отъ5здь </w:t>
      </w:r>
      <w:r>
        <w:br/>
      </w:r>
      <w:r>
        <w:t xml:space="preserve">изь Испавши рекомендовалъ В. своему </w:t>
      </w:r>
      <w:r>
        <w:br/>
      </w:r>
      <w:r>
        <w:t xml:space="preserve">преемнику Филинпу ПШ, который назна- </w:t>
      </w:r>
      <w:r>
        <w:br/>
      </w:r>
      <w:r>
        <w:t xml:space="preserve">чилъ В. член. госуд. совЪта въ Брюссель </w:t>
      </w:r>
      <w:r>
        <w:br/>
      </w:r>
      <w:r>
        <w:t xml:space="preserve">и шталгальтеромъ Утрехта, Зееланда и </w:t>
      </w:r>
      <w:r>
        <w:br/>
      </w:r>
      <w:r>
        <w:t xml:space="preserve">Голландии. Филипиъ, однако, съ самаго </w:t>
      </w:r>
      <w:r>
        <w:br/>
      </w:r>
      <w:r>
        <w:t xml:space="preserve">начала не довЪрялъ В., а послЬдинйй. всту- </w:t>
      </w:r>
      <w:r>
        <w:br/>
      </w:r>
      <w:r>
        <w:t xml:space="preserve">пивъ 1561 въ бракъь съ дочерью. Морица </w:t>
      </w:r>
      <w:r>
        <w:br/>
      </w:r>
      <w:r>
        <w:t xml:space="preserve">Саксонскаго Анною, все болЪе дВлался про- </w:t>
      </w:r>
      <w:r>
        <w:br/>
      </w:r>
      <w:r>
        <w:t xml:space="preserve">тивникомъ политики Филиппа. Деспоти- </w:t>
      </w:r>
      <w:r>
        <w:br/>
      </w:r>
      <w:r>
        <w:t xml:space="preserve">ческое управлене кардинала Гранвеллы </w:t>
      </w:r>
      <w:r>
        <w:br/>
      </w:r>
      <w:r>
        <w:t xml:space="preserve">побудило В. и графовъ Эгмонта и Горна </w:t>
      </w:r>
      <w:r>
        <w:br/>
      </w:r>
      <w:r>
        <w:t xml:space="preserve">сдЪлаль письменныя предетавлен!1я королю, </w:t>
      </w:r>
      <w:r>
        <w:br/>
      </w:r>
      <w:r>
        <w:t xml:space="preserve">а 1563 заключить тайный союзъ. Филипиъ </w:t>
      </w:r>
      <w:r>
        <w:br/>
      </w:r>
      <w:r>
        <w:t xml:space="preserve">отозвалъ возбудивишаго ненависть минист- </w:t>
      </w:r>
      <w:r>
        <w:br/>
      </w:r>
      <w:r>
        <w:t xml:space="preserve">ра, поелЪ чего В. вновь принялъ дятель- </w:t>
      </w:r>
      <w:r>
        <w:br/>
      </w:r>
      <w:r>
        <w:t xml:space="preserve">ное. участе въ дфлахъ госуд. совфта и </w:t>
      </w:r>
      <w:r>
        <w:br/>
      </w:r>
      <w:r>
        <w:t xml:space="preserve">мягкостью ‘и умЪренностью старался воз- </w:t>
      </w:r>
      <w:r>
        <w:br/>
      </w:r>
      <w:r>
        <w:t xml:space="preserve">становить спокойстые въ Нидерландахъ. </w:t>
      </w:r>
      <w:r>
        <w:br/>
      </w:r>
      <w:r>
        <w:t xml:space="preserve">Въ „компромисс“ онъ не принималъ 0оф- </w:t>
      </w:r>
      <w:r>
        <w:br/>
      </w:r>
      <w:r>
        <w:t xml:space="preserve">фищальнаго участ1я и съ усилешемъ дви- </w:t>
      </w:r>
      <w:r>
        <w:br/>
      </w:r>
      <w:r>
        <w:t xml:space="preserve">женя удалился въ Бреду. ПослЪ двил </w:t>
      </w:r>
      <w:r>
        <w:br/>
      </w:r>
      <w:r>
        <w:t xml:space="preserve">ня 1566 В. возстановилъ порядокъ въ Ан- </w:t>
      </w:r>
      <w:r>
        <w:br/>
      </w:r>
      <w:r>
        <w:t xml:space="preserve">тверпенЪ, гдз быль бурграфомъ, а также </w:t>
      </w:r>
      <w:r>
        <w:br/>
      </w:r>
      <w:r>
        <w:t xml:space="preserve">въ Утрехт и Голландии. Узнавъ о томъ, </w:t>
      </w:r>
      <w:r>
        <w:br/>
      </w:r>
      <w:r>
        <w:t xml:space="preserve">что въ штатгальтеры предполагается на- </w:t>
      </w:r>
      <w:r>
        <w:br/>
      </w:r>
      <w:r>
        <w:t xml:space="preserve">значить Альбу, В. сложилъь съ себя обя- </w:t>
      </w:r>
      <w:r>
        <w:br/>
      </w:r>
      <w:r>
        <w:t xml:space="preserve">занности и, послЪ свидашя съ Эгмонтомъ, </w:t>
      </w:r>
      <w:r>
        <w:br/>
      </w:r>
      <w:r>
        <w:t xml:space="preserve">не обратившимъ внимавя на его предо- </w:t>
      </w:r>
      <w:r>
        <w:br/>
      </w:r>
      <w:r>
        <w:t xml:space="preserve">стережен1я, удалился въ апр. 1567 въ Дил- </w:t>
      </w:r>
      <w:r>
        <w:br/>
      </w:r>
      <w:r>
        <w:t xml:space="preserve">ленбургъ. 13-л6тняго сына В., Филиппа </w:t>
      </w:r>
      <w:r>
        <w:br/>
      </w:r>
      <w:r>
        <w:t xml:space="preserve">В., учившагося въ ЛевенЪ, Альба взялъ </w:t>
      </w:r>
      <w:r>
        <w:br/>
      </w:r>
      <w:r>
        <w:t xml:space="preserve">въ илЪнь и заложникомъ отправилъ въ </w:t>
      </w:r>
      <w:r>
        <w:br/>
      </w:r>
      <w:r>
        <w:t xml:space="preserve">Испаню, гдЪ его воспитывали въ духь </w:t>
      </w:r>
      <w:r>
        <w:br/>
      </w:r>
      <w:r>
        <w:t xml:space="preserve">католицизма и отчуждешя отъ своей семьи </w:t>
      </w:r>
      <w:r>
        <w:br/>
      </w:r>
      <w:r>
        <w:t xml:space="preserve">и родины. В. самъ былъ приглашенъ </w:t>
      </w:r>
      <w:r>
        <w:br/>
      </w:r>
      <w:r>
        <w:t xml:space="preserve">явиться передъ кровавымъ совътомъ, а </w:t>
      </w:r>
      <w:r>
        <w:br/>
      </w:r>
      <w:r>
        <w:t xml:space="preserve">имущество его конфисковано. Тогда В. </w:t>
      </w:r>
      <w:r>
        <w:br/>
      </w:r>
      <w:r>
        <w:t xml:space="preserve">открыто стать на сторону протестантовъ </w:t>
      </w:r>
      <w:r>
        <w:br/>
      </w:r>
      <w:r>
        <w:t xml:space="preserve">и началъь упорную борьбу за независи- </w:t>
      </w:r>
      <w:r>
        <w:br/>
      </w:r>
      <w:r>
        <w:t xml:space="preserve">мость, закончившуюся, нослЪ различныхь </w:t>
      </w:r>
      <w:r>
        <w:br/>
      </w:r>
      <w:r>
        <w:t xml:space="preserve">перипетий (см. Нидерланды, истор!я), про- </w:t>
      </w:r>
      <w:r>
        <w:br/>
      </w:r>
      <w:r>
        <w:t xml:space="preserve">возглашенемъ 23 янв. 1579 между по- </w:t>
      </w:r>
      <w:r>
        <w:br/>
      </w:r>
      <w:r>
        <w:t xml:space="preserve">степенно примыкавшими къ союзу пятью </w:t>
      </w:r>
      <w:r>
        <w:br/>
      </w:r>
      <w:r>
        <w:t xml:space="preserve">провинщями — Голландя, Зееландъ, Ут- </w:t>
      </w:r>
      <w:r>
        <w:br/>
      </w:r>
      <w:r>
        <w:t xml:space="preserve">техтъ, Гельдерландъь и Фрисланд!я — зна- </w:t>
      </w:r>
      <w:r>
        <w:br/>
      </w:r>
      <w:r>
        <w:t xml:space="preserve">менитой утрехтской уши, къ которой впо- </w:t>
      </w:r>
      <w:r>
        <w:br/>
      </w:r>
      <w:r>
        <w:t xml:space="preserve">стьдетыи примкнули также Овериссель и </w:t>
      </w:r>
      <w:r>
        <w:br/>
      </w:r>
      <w:r>
        <w:t xml:space="preserve">Гронингенъ, и которая положила основа- </w:t>
      </w:r>
      <w:r>
        <w:br/>
      </w:r>
      <w:r>
        <w:t xml:space="preserve">н1е республикЪ Соед. Нидерландовъ. 1580 </w:t>
      </w:r>
      <w:r>
        <w:br/>
      </w:r>
      <w:r>
        <w:t xml:space="preserve">Испажя объявила В. лишеннымъ покро- </w:t>
      </w:r>
      <w:r>
        <w:br/>
      </w:r>
      <w:r>
        <w:t xml:space="preserve">вительства закона, на что онъ отввтилъ </w:t>
      </w:r>
      <w:r>
        <w:br/>
      </w:r>
      <w:r>
        <w:t xml:space="preserve">известной „Аполошей принца Оранскаго“. </w:t>
      </w:r>
      <w:r>
        <w:br/>
      </w:r>
      <w:r>
        <w:t xml:space="preserve">Послъдоваль рядъ покушенй на жизнь В., </w:t>
      </w:r>
      <w:r>
        <w:br/>
      </w:r>
      <w:r>
        <w:t xml:space="preserve">особенно въ мартЪ 1582. В. съумЪлЪ, въ </w:t>
      </w:r>
      <w:r>
        <w:br/>
      </w:r>
      <w:r>
        <w:t xml:space="preserve">интересахь государства, подчиниться гер- </w:t>
      </w:r>
      <w:r>
        <w:br/>
      </w:r>
      <w:r>
        <w:t xml:space="preserve">цогу Франциеку Анжуйскому, котораго </w:t>
      </w:r>
      <w:r>
        <w:br/>
      </w:r>
      <w:r>
        <w:t xml:space="preserve">штаты выбрали протекторомъ, чтобы обез- </w:t>
      </w:r>
      <w:r>
        <w:br/>
      </w:r>
      <w:r>
        <w:t xml:space="preserve">печить себЪ поддержку Франщи; посл’ </w:t>
      </w:r>
      <w:r>
        <w:br/>
      </w:r>
      <w:r>
        <w:t xml:space="preserve">отреченя протектора (1583) В. могъ-бы сдЪ- </w:t>
      </w:r>
      <w:r>
        <w:br/>
      </w:r>
      <w:r>
        <w:t xml:space="preserve">латься государемъ новато независимаго </w:t>
      </w:r>
      <w:r>
        <w:br/>
      </w:r>
      <w:r>
        <w:t xml:space="preserve">государства Нидерландовъ, но 10 поля</w:t>
      </w:r>
    </w:p>
    <w:p>
      <w:pPr>
        <w:pStyle w:val="Normal"/>
      </w:pPr>
      <w:r>
        <w:t xml:space="preserve">(Нидерланды). +1 </w:t>
      </w:r>
      <w:r>
        <w:br/>
      </w:r>
      <w:r>
        <w:t xml:space="preserve">| 1584 онъ былъ убить въ Дельфть фанали- </w:t>
      </w:r>
      <w:r>
        <w:br/>
      </w:r>
      <w:r>
        <w:t xml:space="preserve">комъ-католикомъ Бальтазаромъ Жераром </w:t>
      </w:r>
      <w:r>
        <w:br/>
      </w:r>
      <w:r>
        <w:t xml:space="preserve">(@егата). Съпрятной внЪшностью В. соеди- </w:t>
      </w:r>
      <w:r>
        <w:br/>
      </w:r>
      <w:r>
        <w:t xml:space="preserve">нялъ обходительность въ обращен!и, осл- </w:t>
      </w:r>
      <w:r>
        <w:br/>
      </w:r>
      <w:r>
        <w:t xml:space="preserve">рый умъ, твердость характера, въ посяд- </w:t>
      </w:r>
      <w:r>
        <w:br/>
      </w:r>
      <w:r>
        <w:t xml:space="preserve">не годы — склонность къ релимозной и </w:t>
      </w:r>
      <w:r>
        <w:br/>
      </w:r>
      <w:r>
        <w:t xml:space="preserve">политич. свободЪ, а также большую мол- </w:t>
      </w:r>
      <w:r>
        <w:br/>
      </w:r>
      <w:r>
        <w:t xml:space="preserve">чаливость при увлекательномъ краснорЪ- </w:t>
      </w:r>
      <w:r>
        <w:br/>
      </w:r>
      <w:r>
        <w:t xml:space="preserve">чи и литературномъ дароваши. В. быль </w:t>
      </w:r>
      <w:r>
        <w:br/>
      </w:r>
      <w:r>
        <w:t xml:space="preserve">женалтъ четыре раза; со второй женой. </w:t>
      </w:r>
      <w:r>
        <w:br/>
      </w:r>
      <w:r>
        <w:t xml:space="preserve">Анной Саксонской, онъ разошелея изъ за </w:t>
      </w:r>
      <w:r>
        <w:br/>
      </w:r>
      <w:r>
        <w:t xml:space="preserve">ея предсеудительнаго образа жизни, посл </w:t>
      </w:r>
      <w:r>
        <w:br/>
      </w:r>
      <w:r>
        <w:t xml:space="preserve">того, какъ прижилъ съ ней нЪсколько до- </w:t>
      </w:r>
      <w:r>
        <w:br/>
      </w:r>
      <w:r>
        <w:t xml:space="preserve">черей и сына, графа Морица Нассаускаго. </w:t>
      </w:r>
      <w:r>
        <w:br/>
      </w:r>
      <w:r>
        <w:t xml:space="preserve">1576 В. женился на Шарлотт Бурбон </w:t>
      </w:r>
      <w:r>
        <w:br/>
      </w:r>
      <w:r>
        <w:t xml:space="preserve">(ум. 1582), дочери герцога Людвига Мон- </w:t>
      </w:r>
      <w:r>
        <w:br/>
      </w:r>
      <w:r>
        <w:t xml:space="preserve">пансье, отъ которой имЪлъ шестерыхъ до- </w:t>
      </w:r>
      <w:r>
        <w:br/>
      </w:r>
      <w:r>
        <w:t xml:space="preserve">черей, и, наконецъ, 1583 четвертый разъ </w:t>
      </w:r>
      <w:r>
        <w:br/>
      </w:r>
      <w:r>
        <w:t xml:space="preserve">вступилъь въ бракъ,—съ дочерью адми- </w:t>
      </w:r>
      <w:r>
        <w:br/>
      </w:r>
      <w:r>
        <w:t xml:space="preserve">рала Колиньи Луизой (ум. 1620), отъ кото- </w:t>
      </w:r>
      <w:r>
        <w:br/>
      </w:r>
      <w:r>
        <w:t xml:space="preserve">рой имълъ сына, Генриха Фридриха Нас- </w:t>
      </w:r>
      <w:r>
        <w:br/>
      </w:r>
      <w:r>
        <w:t xml:space="preserve">саускаго, впослёдстыи принца Оранскаго. </w:t>
      </w:r>
      <w:r>
        <w:br/>
      </w:r>
      <w:r>
        <w:t xml:space="preserve">См К!озе, \УПВера Т у. Огалмев, 4ег Ве- </w:t>
      </w:r>
      <w:r>
        <w:br/>
      </w:r>
      <w:r>
        <w:t xml:space="preserve">згипаег ег {еде 915сНеп Егешей (Лейп- </w:t>
      </w:r>
      <w:r>
        <w:br/>
      </w:r>
      <w:r>
        <w:t xml:space="preserve">цигь, 1864); избе, диШалте 1е Тасйигие </w:t>
      </w:r>
      <w:r>
        <w:br/>
      </w:r>
      <w:r>
        <w:t xml:space="preserve">(Брюсс., 1874); баспага, Соггезропаапсе </w:t>
      </w:r>
      <w:r>
        <w:br/>
      </w:r>
      <w:r>
        <w:t xml:space="preserve">4е асиШаише 1е Тасбитпе (1847—66, 6 т.); </w:t>
      </w:r>
      <w:r>
        <w:br/>
      </w:r>
      <w:r>
        <w:t xml:space="preserve">„Оотзргопкеуке уегва]еп еп &amp;1укбуе Ъе- </w:t>
      </w:r>
      <w:r>
        <w:br/>
      </w:r>
      <w:r>
        <w:t xml:space="preserve">т1с4еп уап еп шоога зерееза ааа Риз </w:t>
      </w:r>
      <w:r>
        <w:br/>
      </w:r>
      <w:r>
        <w:t xml:space="preserve">М/Шеш уап Огац]е“ (изд. Кгедегикз’а, Гаага, </w:t>
      </w:r>
      <w:r>
        <w:br/>
      </w:r>
      <w:r>
        <w:t xml:space="preserve">1384); Рибпаш, \ИШаш 1\е БЦепё (Лонд., </w:t>
      </w:r>
      <w:r>
        <w:br/>
      </w:r>
      <w:r>
        <w:t xml:space="preserve">1895, 2 т.).</w:t>
      </w:r>
    </w:p>
    <w:p>
      <w:pPr>
        <w:pStyle w:val="Normal"/>
      </w:pPr>
      <w:r>
        <w:t xml:space="preserve">14) В. П, принцъ Оранск!и, штатгаль- </w:t>
      </w:r>
      <w:r>
        <w:br/>
      </w:r>
      <w:r>
        <w:t xml:space="preserve">теръ Голланды и другихъ провинщй, сынть </w:t>
      </w:r>
      <w:r>
        <w:br/>
      </w:r>
      <w:r>
        <w:t xml:space="preserve">принца Фридриха Генриха и Амати Сольм- </w:t>
      </w:r>
      <w:r>
        <w:br/>
      </w:r>
      <w:r>
        <w:t xml:space="preserve">ской, внукъ предыд., род. 1626, ум. 1650, </w:t>
      </w:r>
      <w:r>
        <w:br/>
      </w:r>
      <w:r>
        <w:t xml:space="preserve">вступиль (1641) въ бракъь съ ангийской </w:t>
      </w:r>
      <w:r>
        <w:br/>
      </w:r>
      <w:r>
        <w:t xml:space="preserve">принцессой Мар!ей, дочерью Карла 1, храбро </w:t>
      </w:r>
      <w:r>
        <w:br/>
      </w:r>
      <w:r>
        <w:t xml:space="preserve">сражался съ испанцами, насльдовалъ по- </w:t>
      </w:r>
      <w:r>
        <w:br/>
      </w:r>
      <w:r>
        <w:t xml:space="preserve">слЪ отца (1647) достоинство штатгальтера </w:t>
      </w:r>
      <w:r>
        <w:br/>
      </w:r>
      <w:r>
        <w:t xml:space="preserve">Нидерландовъ; послЪ Вестфальскаго мира </w:t>
      </w:r>
      <w:r>
        <w:br/>
      </w:r>
      <w:r>
        <w:t xml:space="preserve">В. отказалея распустить, по требованно </w:t>
      </w:r>
      <w:r>
        <w:br/>
      </w:r>
      <w:r>
        <w:t xml:space="preserve">Голланди, свое войско и пытался, при </w:t>
      </w:r>
      <w:r>
        <w:br/>
      </w:r>
      <w:r>
        <w:t xml:space="preserve">поддержкь тенеральныхъ штатовъ сломить </w:t>
      </w:r>
      <w:r>
        <w:br/>
      </w:r>
      <w:r>
        <w:t xml:space="preserve">регента, арестовавъ 1650 членовъ голланд- </w:t>
      </w:r>
      <w:r>
        <w:br/>
      </w:r>
      <w:r>
        <w:t xml:space="preserve">скихь штатовь и отправивъ ихь въ Ле- </w:t>
      </w:r>
      <w:r>
        <w:br/>
      </w:r>
      <w:r>
        <w:t xml:space="preserve">венстейнъ. Хотя его попытка занять Амс- </w:t>
      </w:r>
      <w:r>
        <w:br/>
      </w:r>
      <w:r>
        <w:t xml:space="preserve">тердамъ не удалась, однако онъ добилея </w:t>
      </w:r>
      <w:r>
        <w:br/>
      </w:r>
      <w:r>
        <w:t xml:space="preserve">соглаея штатовъ на то, чтобы удержать </w:t>
      </w:r>
      <w:r>
        <w:br/>
      </w:r>
      <w:r>
        <w:t xml:space="preserve">войска, когда внезаино умеръ отъ оспы. </w:t>
      </w:r>
      <w:r>
        <w:br/>
      </w:r>
      <w:r>
        <w:t xml:space="preserve">В. Орансюй быль высоко-талантливый че- </w:t>
      </w:r>
      <w:r>
        <w:br/>
      </w:r>
      <w:r>
        <w:t xml:space="preserve">ловЪкъ. Уже послЪ его смерти родился </w:t>
      </w:r>
      <w:r>
        <w:br/>
      </w:r>
      <w:r>
        <w:t xml:space="preserve">его сынъ В. Ш. (см. Вильгельмь 4), съ ко- </w:t>
      </w:r>
      <w:r>
        <w:br/>
      </w:r>
      <w:r>
        <w:t xml:space="preserve">торымъ прекратилась старшая лишя Оран- </w:t>
      </w:r>
      <w:r>
        <w:br/>
      </w:r>
      <w:r>
        <w:t xml:space="preserve">скаго дома.</w:t>
      </w:r>
    </w:p>
    <w:p>
      <w:pPr>
        <w:pStyle w:val="Normal"/>
      </w:pPr>
      <w:r>
        <w:t xml:space="preserve">15) В. 1У, принць Орансюй, настЬдетв. </w:t>
      </w:r>
      <w:r>
        <w:br/>
      </w:r>
      <w:r>
        <w:t xml:space="preserve">шитатгальтеръ Нидерландовъ. род. 1711, ум. </w:t>
      </w:r>
      <w:r>
        <w:br/>
      </w:r>
      <w:r>
        <w:t xml:space="preserve">1751, не съумЪль воспользоваться благо- </w:t>
      </w:r>
      <w:r>
        <w:br/>
      </w:r>
      <w:r>
        <w:t xml:space="preserve">прятнымъ настроеемъь въ странъ </w:t>
      </w:r>
      <w:r>
        <w:br/>
      </w:r>
      <w:r>
        <w:t xml:space="preserve">введеня монархической власти.</w:t>
      </w:r>
    </w:p>
    <w:p>
      <w:pPr>
        <w:pStyle w:val="Normal"/>
      </w:pPr>
      <w:r>
        <w:t xml:space="preserve">16) В. У, принцъ Ораневюй, сынъ преды- </w:t>
      </w:r>
      <w:r>
        <w:br/>
      </w:r>
      <w:r>
        <w:t xml:space="preserve">дущаго, род. 1748, ум. 1806, съ 1766 пра- </w:t>
      </w:r>
      <w:r>
        <w:br/>
      </w:r>
      <w:r>
        <w:t xml:space="preserve">вилъЪ самостоятельно, подчиняясь по сво- </w:t>
      </w:r>
      <w:r>
        <w:br/>
      </w:r>
      <w:r>
        <w:t xml:space="preserve">ему добродуцию и мягкости вланйо герц. </w:t>
      </w:r>
      <w:r>
        <w:br/>
      </w:r>
      <w:r>
        <w:t xml:space="preserve">Брауншвейгекаго. 1780 возстала противъ </w:t>
      </w:r>
      <w:r>
        <w:br/>
      </w:r>
      <w:r>
        <w:t xml:space="preserve">него партя патр1отовъ; 1787 онъ побвдилЪ </w:t>
      </w:r>
      <w:r>
        <w:br/>
      </w:r>
      <w:r>
        <w:t xml:space="preserve">ее съ помощью Прусёи, но 1795 былъ ив- </w:t>
      </w:r>
      <w:r>
        <w:br/>
      </w:r>
      <w:r>
        <w:t xml:space="preserve">гнанъ французами, получивь 1802 взам®нъ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аббатства Корвейское и Фульдское, пере- </w:t>
      </w:r>
      <w:r>
        <w:br/>
      </w:r>
      <w:r>
        <w:t xml:space="preserve">данныя имъ сыну.</w:t>
      </w:r>
    </w:p>
    <w:p>
      <w:pPr>
        <w:pStyle w:val="Normal"/>
      </w:pPr>
      <w:r>
        <w:t xml:space="preserve">17) В. 1 Фридрихъ, король Нидер- </w:t>
      </w:r>
      <w:r>
        <w:br/>
      </w:r>
      <w:r>
        <w:t xml:space="preserve">ланск1й, принцъ Оранско - Нассаусий, </w:t>
      </w:r>
      <w:r>
        <w:br/>
      </w:r>
      <w:r>
        <w:t xml:space="preserve">сынъ предыд., род. 1772 въ ГаагЪ, ум. 1843 </w:t>
      </w:r>
      <w:r>
        <w:br/>
      </w:r>
      <w:r>
        <w:t xml:space="preserve">въ БерлинЪ: носилъ титуль наслЪднаго </w:t>
      </w:r>
      <w:r>
        <w:br/>
      </w:r>
      <w:r>
        <w:t xml:space="preserve">принца Оранскаго, 1788 отправился въ Гер- </w:t>
      </w:r>
      <w:r>
        <w:br/>
      </w:r>
      <w:r>
        <w:t xml:space="preserve">маню, гдЪ нЪкоторое время жилъ при </w:t>
      </w:r>
      <w:r>
        <w:br/>
      </w:r>
      <w:r>
        <w:t xml:space="preserve">дворЪ дяди свего, короля прусскаго Фрид- </w:t>
      </w:r>
      <w:r>
        <w:br/>
      </w:r>
      <w:r>
        <w:t xml:space="preserve">риха В. П, учился въ Лейден и вступилъ </w:t>
      </w:r>
      <w:r>
        <w:br/>
      </w:r>
      <w:r>
        <w:t xml:space="preserve">въ бракь сь Фридерикой Луизой Виль- </w:t>
      </w:r>
      <w:r>
        <w:br/>
      </w:r>
      <w:r>
        <w:t xml:space="preserve">гельминой, дочерью короля прусск. Фрид- </w:t>
      </w:r>
      <w:r>
        <w:br/>
      </w:r>
      <w:r>
        <w:t xml:space="preserve">риха В. П. 1793—95 въ войн противъ </w:t>
      </w:r>
      <w:r>
        <w:br/>
      </w:r>
      <w:r>
        <w:t xml:space="preserve">Франщи командов. нидерландекими вой- </w:t>
      </w:r>
      <w:r>
        <w:br/>
      </w:r>
      <w:r>
        <w:t xml:space="preserve">сками вт, БельШи; посл завоеваюя Ни- </w:t>
      </w:r>
      <w:r>
        <w:br/>
      </w:r>
      <w:r>
        <w:t xml:space="preserve">дерландовъ отправился въ Берлинъ, полу- </w:t>
      </w:r>
      <w:r>
        <w:br/>
      </w:r>
      <w:r>
        <w:t xml:space="preserve">чиль оть отца Корве и Фульду, ноель </w:t>
      </w:r>
      <w:r>
        <w:br/>
      </w:r>
      <w:r>
        <w:t xml:space="preserve">битвы при Тенф сдался на капитуляцио въ </w:t>
      </w:r>
      <w:r>
        <w:br/>
      </w:r>
      <w:r>
        <w:t xml:space="preserve">ЭрфуртЪ съ 10,000 ч войска. Наполеонъ 1 </w:t>
      </w:r>
      <w:r>
        <w:br/>
      </w:r>
      <w:r>
        <w:t xml:space="preserve">объявиль его лишеннымъ веЪхъ его вла- </w:t>
      </w:r>
      <w:r>
        <w:br/>
      </w:r>
      <w:r>
        <w:t xml:space="preserve">дн, такъ что ему остались лишь его </w:t>
      </w:r>
      <w:r>
        <w:br/>
      </w:r>
      <w:r>
        <w:t xml:space="preserve">частныя помЪстья въ Познани и Силез!и. </w:t>
      </w:r>
      <w:r>
        <w:br/>
      </w:r>
      <w:r>
        <w:t xml:space="preserve">1809 В. поступилъ на службу въ войска </w:t>
      </w:r>
      <w:r>
        <w:br/>
      </w:r>
      <w:r>
        <w:t xml:space="preserve">эрцгерцога Карла и участвовалъ въ Ва- </w:t>
      </w:r>
      <w:r>
        <w:br/>
      </w:r>
      <w:r>
        <w:t xml:space="preserve">грамскомь сражеви. Затфмъ онъ отпра- </w:t>
      </w:r>
      <w:r>
        <w:br/>
      </w:r>
      <w:r>
        <w:t xml:space="preserve">вился въ Англию, а оттуда, когда прус- </w:t>
      </w:r>
      <w:r>
        <w:br/>
      </w:r>
      <w:r>
        <w:t xml:space="preserve">саки 1813 вступили въ Голланд!ю, выса- </w:t>
      </w:r>
      <w:r>
        <w:br/>
      </w:r>
      <w:r>
        <w:t xml:space="preserve">дился въ ШевенингенЪ, посл чего на- </w:t>
      </w:r>
      <w:r>
        <w:br/>
      </w:r>
      <w:r>
        <w:t xml:space="preserve">родъ привЪтетвовалъ его въ Амстердам, </w:t>
      </w:r>
      <w:r>
        <w:br/>
      </w:r>
      <w:r>
        <w:t xml:space="preserve">какь властителя страны. На вЪнскомъ </w:t>
      </w:r>
      <w:r>
        <w:br/>
      </w:r>
      <w:r>
        <w:t xml:space="preserve">конгресс рЪЬшено было соединить Бель- </w:t>
      </w:r>
      <w:r>
        <w:br/>
      </w:r>
      <w:r>
        <w:t xml:space="preserve">тю и Люттихъ съ Голланд1ей въ одно ко- </w:t>
      </w:r>
      <w:r>
        <w:br/>
      </w:r>
      <w:r>
        <w:t xml:space="preserve">ролевство. 16 марта 1815 В. быль провоз- </w:t>
      </w:r>
      <w:r>
        <w:br/>
      </w:r>
      <w:r>
        <w:t xml:space="preserve">глашенъ въ Гаагь королемъ Нидерлан- </w:t>
      </w:r>
      <w:r>
        <w:br/>
      </w:r>
      <w:r>
        <w:t xml:space="preserve">довь подъ именемъ В. 1. Свои наслЪд- </w:t>
      </w:r>
      <w:r>
        <w:br/>
      </w:r>
      <w:r>
        <w:t xml:space="preserve">ственныя земли въ Германи онъ долженъ </w:t>
      </w:r>
      <w:r>
        <w:br/>
      </w:r>
      <w:r>
        <w:t xml:space="preserve">былъ уступить Прусая и Нассау за Люк- </w:t>
      </w:r>
      <w:r>
        <w:br/>
      </w:r>
      <w:r>
        <w:t xml:space="preserve">сембургъ, объявленный велик. герцогствомъ </w:t>
      </w:r>
      <w:r>
        <w:br/>
      </w:r>
      <w:r>
        <w:t xml:space="preserve">и присоединенный къ германскому союзу. </w:t>
      </w:r>
      <w:r>
        <w:br/>
      </w:r>
      <w:r>
        <w:t xml:space="preserve">1830 велЪдетые возстанйя бельицевъ В. Г </w:t>
      </w:r>
      <w:r>
        <w:br/>
      </w:r>
      <w:r>
        <w:t xml:space="preserve">потеряль южную часть королевства. Но </w:t>
      </w:r>
      <w:r>
        <w:br/>
      </w:r>
      <w:r>
        <w:t xml:space="preserve">онъ упорно отказывался примириться съ </w:t>
      </w:r>
      <w:r>
        <w:br/>
      </w:r>
      <w:r>
        <w:t xml:space="preserve">отложешемъ Бельми и миръ былъ заклю- </w:t>
      </w:r>
      <w:r>
        <w:br/>
      </w:r>
      <w:r>
        <w:t xml:space="preserve">ченъ лишь 1839. Неудовольстые, вызван- </w:t>
      </w:r>
      <w:r>
        <w:br/>
      </w:r>
      <w:r>
        <w:t xml:space="preserve">ное 6&amp;го отказомъ ввести реформы въ са- </w:t>
      </w:r>
      <w:r>
        <w:br/>
      </w:r>
      <w:r>
        <w:t xml:space="preserve">михь генеральныхь штатахъ, а также и </w:t>
      </w:r>
      <w:r>
        <w:br/>
      </w:r>
      <w:r>
        <w:t xml:space="preserve">его отношешями къ графинЪ д’Ультремонъ, </w:t>
      </w:r>
      <w:r>
        <w:br/>
      </w:r>
      <w:r>
        <w:t xml:space="preserve">съ которой онъ намфревался вступить въ </w:t>
      </w:r>
      <w:r>
        <w:br/>
      </w:r>
      <w:r>
        <w:t xml:space="preserve">бракъ, — усилилось до такой степени, что </w:t>
      </w:r>
      <w:r>
        <w:br/>
      </w:r>
      <w:r>
        <w:t xml:space="preserve">В. послЪ пересмотра основныхъ законовъ, </w:t>
      </w:r>
      <w:r>
        <w:br/>
      </w:r>
      <w:r>
        <w:t xml:space="preserve">счелъ болЪе благоразумнымъ отказаться </w:t>
      </w:r>
      <w:r>
        <w:br/>
      </w:r>
      <w:r>
        <w:t xml:space="preserve">отъ престола въ пользу своего старшаго </w:t>
      </w:r>
      <w:r>
        <w:br/>
      </w:r>
      <w:r>
        <w:t xml:space="preserve">сына, В. П (1840). В. Т принялъ титулъ </w:t>
      </w:r>
      <w:r>
        <w:br/>
      </w:r>
      <w:r>
        <w:t xml:space="preserve">графа Нассаусскаго и со своимъ громад- </w:t>
      </w:r>
      <w:r>
        <w:br/>
      </w:r>
      <w:r>
        <w:t xml:space="preserve">нымъ личнымъ состояшемъ переселился </w:t>
      </w:r>
      <w:r>
        <w:br/>
      </w:r>
      <w:r>
        <w:t xml:space="preserve">въ Берлинъ. гдЪ вскорЪ обвънчалея съ </w:t>
      </w:r>
      <w:r>
        <w:br/>
      </w:r>
      <w:r>
        <w:t xml:space="preserve">графиней д’Ультремонъ.</w:t>
      </w:r>
    </w:p>
    <w:p>
      <w:pPr>
        <w:pStyle w:val="Normal"/>
      </w:pPr>
      <w:r>
        <w:t xml:space="preserve">18) В. П Фридрихъ Георгъ Лудвигъ, </w:t>
      </w:r>
      <w:r>
        <w:br/>
      </w:r>
      <w:r>
        <w:t xml:space="preserve">король Нидерландовъ, сынъ предыд., </w:t>
      </w:r>
      <w:r>
        <w:br/>
      </w:r>
      <w:r>
        <w:t xml:space="preserve">род. 1792, ум. 1849, воспитывался въ бер- </w:t>
      </w:r>
      <w:r>
        <w:br/>
      </w:r>
      <w:r>
        <w:t xml:space="preserve">линской военной акад., учился зат мъ въ </w:t>
      </w:r>
      <w:r>
        <w:br/>
      </w:r>
      <w:r>
        <w:t xml:space="preserve">Оксфордь и поступилъ на англ. военную </w:t>
      </w:r>
      <w:r>
        <w:br/>
      </w:r>
      <w:r>
        <w:t xml:space="preserve">службу. Во время войны на Пиренейскомь </w:t>
      </w:r>
      <w:r>
        <w:br/>
      </w:r>
      <w:r>
        <w:t xml:space="preserve">полуо—овЪ В. былъ адъютантомъ герцога </w:t>
      </w:r>
      <w:r>
        <w:br/>
      </w:r>
      <w:r>
        <w:t xml:space="preserve">Веллингтона и выказалъ большую храб- </w:t>
      </w:r>
      <w:r>
        <w:br/>
      </w:r>
      <w:r>
        <w:t xml:space="preserve">рость при С1удадЪ и Бадахос, а также </w:t>
      </w:r>
      <w:r>
        <w:br/>
      </w:r>
      <w:r>
        <w:t xml:space="preserve">въ битвЪ при СаламанкЪ. Въ качествЪ </w:t>
      </w:r>
      <w:r>
        <w:br/>
      </w:r>
      <w:r>
        <w:t xml:space="preserve">наслЪднаго принца Нидерландскаго онъ</w:t>
      </w:r>
    </w:p>
    <w:p>
      <w:pPr>
        <w:pStyle w:val="Normal"/>
      </w:pPr>
      <w:r>
        <w:t xml:space="preserve">Вильгельмъ (Нидерланды.</w:t>
      </w:r>
    </w:p>
    <w:p>
      <w:pPr>
        <w:pStyle w:val="Normal"/>
      </w:pPr>
      <w:r>
        <w:t xml:space="preserve">Прусе1я).</w:t>
      </w:r>
    </w:p>
    <w:p>
      <w:pPr>
        <w:pStyle w:val="Normal"/>
      </w:pPr>
      <w:r>
        <w:t xml:space="preserve">командовалъ 1815 нидерландокимъ вой- </w:t>
      </w:r>
      <w:r>
        <w:br/>
      </w:r>
      <w:r>
        <w:t xml:space="preserve">скомъ. 1816 В. вступилъ въ бракъ съ се-</w:t>
      </w:r>
    </w:p>
    <w:p>
      <w:pPr>
        <w:pStyle w:val="Normal"/>
      </w:pPr>
      <w:r>
        <w:t xml:space="preserve">строй имп. Александра Т, вел. кн. Анной'</w:t>
      </w:r>
    </w:p>
    <w:p>
      <w:pPr>
        <w:pStyle w:val="Normal"/>
      </w:pPr>
      <w:r>
        <w:t xml:space="preserve">Павловной (ум. 1865). Когда 1830 разра- </w:t>
      </w:r>
      <w:r>
        <w:br/>
      </w:r>
      <w:r>
        <w:t xml:space="preserve">зилась бельская револющя, В. отпра- </w:t>
      </w:r>
      <w:r>
        <w:br/>
      </w:r>
      <w:r>
        <w:t xml:space="preserve">вился въ Белы\ю и, превышая свою власть, </w:t>
      </w:r>
      <w:r>
        <w:br/>
      </w:r>
      <w:r>
        <w:t xml:space="preserve">призналъ ея независимость. Король не </w:t>
      </w:r>
      <w:r>
        <w:br/>
      </w:r>
      <w:r>
        <w:t xml:space="preserve">одобрилъ его образа дЪйстьй и В. уБхалъ </w:t>
      </w:r>
      <w:r>
        <w:br/>
      </w:r>
      <w:r>
        <w:t xml:space="preserve">въ Англио: 1331 онъ снова сталъ во главЪ </w:t>
      </w:r>
      <w:r>
        <w:br/>
      </w:r>
      <w:r>
        <w:t xml:space="preserve">толландскаго войска, съ которымъ успЪш- </w:t>
      </w:r>
      <w:r>
        <w:br/>
      </w:r>
      <w:r>
        <w:t xml:space="preserve">но сражался противъ бельицевъ; но дол- </w:t>
      </w:r>
      <w:r>
        <w:br/>
      </w:r>
      <w:r>
        <w:t xml:space="preserve">женъ быль отступить передъ вооружен- </w:t>
      </w:r>
      <w:r>
        <w:br/>
      </w:r>
      <w:r>
        <w:t xml:space="preserve">нымъ вмЪшательствомъ Францщи. Посль </w:t>
      </w:r>
      <w:r>
        <w:br/>
      </w:r>
      <w:r>
        <w:t xml:space="preserve">отречешя отъ престола своего отца (7 окт. </w:t>
      </w:r>
      <w:r>
        <w:br/>
      </w:r>
      <w:r>
        <w:t xml:space="preserve">1840) В. сталь во главЪ правлешя. Онъ </w:t>
      </w:r>
      <w:r>
        <w:br/>
      </w:r>
      <w:r>
        <w:t xml:space="preserve">старался самыми радикальными средства- </w:t>
      </w:r>
      <w:r>
        <w:br/>
      </w:r>
      <w:r>
        <w:t xml:space="preserve">ми поправить до крайности разстроенные </w:t>
      </w:r>
      <w:r>
        <w:br/>
      </w:r>
      <w:r>
        <w:t xml:space="preserve">финансы Голландии, но долго отказывался </w:t>
      </w:r>
      <w:r>
        <w:br/>
      </w:r>
      <w:r>
        <w:t xml:space="preserve">отъ введешя политическихь реформъ, пока, </w:t>
      </w:r>
      <w:r>
        <w:br/>
      </w:r>
      <w:r>
        <w:t xml:space="preserve">наконецъ, общее преобразовае политиче- </w:t>
      </w:r>
      <w:r>
        <w:br/>
      </w:r>
      <w:r>
        <w:t xml:space="preserve">скаго строя Европы 1848 не принудило его </w:t>
      </w:r>
      <w:r>
        <w:br/>
      </w:r>
      <w:r>
        <w:t xml:space="preserve">согласиться на либеральныя реформы. По- </w:t>
      </w:r>
      <w:r>
        <w:br/>
      </w:r>
      <w:r>
        <w:t xml:space="preserve">сл него остались два сына: король В. Ш </w:t>
      </w:r>
      <w:r>
        <w:br/>
      </w:r>
      <w:r>
        <w:t xml:space="preserve">и принцъ Генрихъ и принцесса Соф1я (род. </w:t>
      </w:r>
      <w:r>
        <w:br/>
      </w:r>
      <w:r>
        <w:t xml:space="preserve">1824, ум. 1897), была въ брак съ вел. герц. </w:t>
      </w:r>
      <w:r>
        <w:br/>
      </w:r>
      <w:r>
        <w:t xml:space="preserve">Карломъ Александромъ Саксенъ-Веймарск.</w:t>
      </w:r>
    </w:p>
    <w:p>
      <w:pPr>
        <w:pStyle w:val="Normal"/>
      </w:pPr>
      <w:r>
        <w:t xml:space="preserve">19) В. Ш, Александръ Павелъ Фрид- </w:t>
      </w:r>
      <w:r>
        <w:br/>
      </w:r>
      <w:r>
        <w:t xml:space="preserve">рихъ Людвигъ, король Нидерланд- </w:t>
      </w:r>
      <w:r>
        <w:br/>
      </w:r>
      <w:r>
        <w:t xml:space="preserve">ск1й, сынъ предыдущ., род. 1817, ум. 1890; </w:t>
      </w:r>
      <w:r>
        <w:br/>
      </w:r>
      <w:r>
        <w:t xml:space="preserve">вступивь на престолъ 1849, онъ пошелъ </w:t>
      </w:r>
      <w:r>
        <w:br/>
      </w:r>
      <w:r>
        <w:t xml:space="preserve">на встрЪчу общественному мнЪн!юо. по соб- </w:t>
      </w:r>
      <w:r>
        <w:br/>
      </w:r>
      <w:r>
        <w:t xml:space="preserve">ственному побужденйо уменьшивъ цивил. </w:t>
      </w:r>
      <w:r>
        <w:br/>
      </w:r>
      <w:r>
        <w:t xml:space="preserve">листъ, призвавъ либеральное министерство </w:t>
      </w:r>
      <w:r>
        <w:br/>
      </w:r>
      <w:r>
        <w:t xml:space="preserve">Тюрбека, которое 1853 было распущено. </w:t>
      </w:r>
      <w:r>
        <w:br/>
      </w:r>
      <w:r>
        <w:t xml:space="preserve">Затфмъ В. устранился совершенно отъ са- </w:t>
      </w:r>
      <w:r>
        <w:br/>
      </w:r>
      <w:r>
        <w:t xml:space="preserve">мостоятельнаго участя въ управлени го- </w:t>
      </w:r>
      <w:r>
        <w:br/>
      </w:r>
      <w:r>
        <w:t xml:space="preserve">сударствомъ и, вВрный парламентской си- </w:t>
      </w:r>
      <w:r>
        <w:br/>
      </w:r>
      <w:r>
        <w:t xml:space="preserve">стемЪ, предоставилъь дЪла правлешя ми- </w:t>
      </w:r>
      <w:r>
        <w:br/>
      </w:r>
      <w:r>
        <w:t xml:space="preserve">нистерствамъ большинства генеральныхъ </w:t>
      </w:r>
      <w:r>
        <w:br/>
      </w:r>
      <w:r>
        <w:t xml:space="preserve">штатовъ. Съ В. Ш угасло мужское потом- </w:t>
      </w:r>
      <w:r>
        <w:br/>
      </w:r>
      <w:r>
        <w:t xml:space="preserve">ство младшей лини </w:t>
      </w:r>
      <w:r>
        <w:br/>
      </w:r>
      <w:r>
        <w:t xml:space="preserve">дома. В. быль въ бракЪ съ 1839 съ Со-</w:t>
      </w:r>
    </w:p>
    <w:p>
      <w:pPr>
        <w:pStyle w:val="Normal"/>
      </w:pPr>
      <w:r>
        <w:t xml:space="preserve">оранско-нассаускато *"</w:t>
      </w:r>
    </w:p>
    <w:p>
      <w:pPr>
        <w:pStyle w:val="Normal"/>
      </w:pPr>
      <w:r>
        <w:t xml:space="preserve">фей, — дочерью короля Вильгельма Вюр-°</w:t>
      </w:r>
    </w:p>
    <w:p>
      <w:pPr>
        <w:pStyle w:val="Normal"/>
      </w:pPr>
      <w:r>
        <w:t xml:space="preserve">тембергскаго (род. 1818, ум. 1877). Оть </w:t>
      </w:r>
      <w:r>
        <w:br/>
      </w:r>
      <w:r>
        <w:t xml:space="preserve">нея у него были дЪти: наслвдный принцъ </w:t>
      </w:r>
      <w:r>
        <w:br/>
      </w:r>
      <w:r>
        <w:t xml:space="preserve">Вильгельмъ (род. 1840, ум. 1879) и принцъ </w:t>
      </w:r>
      <w:r>
        <w:br/>
      </w:r>
      <w:r>
        <w:t xml:space="preserve">Александръ (род. 1851, ум. 1884). </w:t>
      </w:r>
      <w:r>
        <w:br/>
      </w:r>
      <w:r>
        <w:t xml:space="preserve">вступилъь во второй бракъ съ принцессой </w:t>
      </w:r>
      <w:r>
        <w:br/>
      </w:r>
      <w:r>
        <w:t xml:space="preserve">Эммой Вальдекской (род. 1858), отъ кото- </w:t>
      </w:r>
      <w:r>
        <w:br/>
      </w:r>
      <w:r>
        <w:t xml:space="preserve">рой имЪлъ дочь Вильгельмину (род. 31 авг). </w:t>
      </w:r>
      <w:r>
        <w:br/>
      </w:r>
      <w:r>
        <w:t xml:space="preserve">См. Лех, У\УПВе Ш, Кот 4еп Медет- </w:t>
      </w:r>
      <w:r>
        <w:br/>
      </w:r>
      <w:r>
        <w:t xml:space="preserve">]1зп4е (Люксемб. 1889).</w:t>
      </w:r>
    </w:p>
    <w:p>
      <w:pPr>
        <w:pStyle w:val="Normal"/>
      </w:pPr>
      <w:r>
        <w:t xml:space="preserve">Прусс1я. Фридрихъ В. Карлъ, принць,</w:t>
      </w:r>
    </w:p>
    <w:p>
      <w:pPr>
        <w:pStyle w:val="Normal"/>
      </w:pPr>
      <w:r>
        <w:t xml:space="preserve">прусск!й, тремй сынъ короля Фридриха </w:t>
      </w:r>
      <w:r>
        <w:br/>
      </w:r>
      <w:r>
        <w:t xml:space="preserve">Вильгельма П, род. 1783, ум. 1851; до 1799 </w:t>
      </w:r>
      <w:r>
        <w:br/>
      </w:r>
      <w:r>
        <w:t xml:space="preserve">служилъ въ гварди и во главЪ кавалле- </w:t>
      </w:r>
      <w:r>
        <w:br/>
      </w:r>
      <w:r>
        <w:t xml:space="preserve">рИйской бригады сражался при Ауерштед- </w:t>
      </w:r>
      <w:r>
        <w:br/>
      </w:r>
      <w:r>
        <w:t xml:space="preserve">ть (1806), былъ представителемъ Прусаи </w:t>
      </w:r>
      <w:r>
        <w:br/>
      </w:r>
      <w:r>
        <w:t xml:space="preserve">на Эрфуртскомъ конгрессЪ 1808. Въ концв </w:t>
      </w:r>
      <w:r>
        <w:br/>
      </w:r>
      <w:r>
        <w:t xml:space="preserve">того-же года В. сопровождалъ своего брата, </w:t>
      </w:r>
      <w:r>
        <w:br/>
      </w:r>
      <w:r>
        <w:t xml:space="preserve">Вильгельма Ш, въ Сиб. и затвмъ прини- </w:t>
      </w:r>
      <w:r>
        <w:br/>
      </w:r>
      <w:r>
        <w:t xml:space="preserve">малъ дЪятельное учасме въ преобразова- </w:t>
      </w:r>
      <w:r>
        <w:br/>
      </w:r>
      <w:r>
        <w:t xml:space="preserve">ви управлен!я и войска вь Пруссш. Во </w:t>
      </w:r>
      <w:r>
        <w:br/>
      </w:r>
      <w:r>
        <w:t xml:space="preserve">время войнъ съ Наполеономъ В. съ 1813 </w:t>
      </w:r>
      <w:r>
        <w:br/>
      </w:r>
      <w:r>
        <w:t xml:space="preserve">состоялъ при гл. квартир Блюхера. По- </w:t>
      </w:r>
      <w:r>
        <w:br/>
      </w:r>
      <w:r>
        <w:t xml:space="preserve">слЪ парижскаго мира В. сопровождалъ </w:t>
      </w:r>
      <w:r>
        <w:br/>
      </w:r>
      <w:r>
        <w:t xml:space="preserve">короля въ Лондонъ и присутетвовалъь при </w:t>
      </w:r>
      <w:r>
        <w:br/>
      </w:r>
      <w:r>
        <w:t xml:space="preserve">переговорахъ на вЪнскомъ конгрессЪ,</w:t>
      </w:r>
    </w:p>
    <w:p>
      <w:pPr>
        <w:pStyle w:val="Normal"/>
      </w:pPr>
      <w:r>
        <w:t xml:space="preserve">1879 В.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аббатства Корвейское и Фульдское, пере- </w:t>
      </w:r>
      <w:r>
        <w:br/>
      </w:r>
      <w:r>
        <w:t xml:space="preserve">данныя имъ сыну.</w:t>
      </w:r>
    </w:p>
    <w:p>
      <w:pPr>
        <w:pStyle w:val="Normal"/>
      </w:pPr>
      <w:r>
        <w:t xml:space="preserve">17) В. 1 Фридрихъ, король Нидер- </w:t>
      </w:r>
      <w:r>
        <w:br/>
      </w:r>
      <w:r>
        <w:t xml:space="preserve">ланск1й, принцъь Оранско - Нассаусий, </w:t>
      </w:r>
      <w:r>
        <w:br/>
      </w:r>
      <w:r>
        <w:t xml:space="preserve">сынъ предыд., род. 1772 въ ГаагЪ, ум. 1843 </w:t>
      </w:r>
      <w:r>
        <w:br/>
      </w:r>
      <w:r>
        <w:t xml:space="preserve">въ БерлинЪ: носилъ титуль наслЪднаго </w:t>
      </w:r>
      <w:r>
        <w:br/>
      </w:r>
      <w:r>
        <w:t xml:space="preserve">принца Оранскаго, 1788 отправился въ Гер- </w:t>
      </w:r>
      <w:r>
        <w:br/>
      </w:r>
      <w:r>
        <w:t xml:space="preserve">маню, гдЪ нЪкоторое время жилъ при </w:t>
      </w:r>
      <w:r>
        <w:br/>
      </w:r>
      <w:r>
        <w:t xml:space="preserve">дворЪ дяди свего, короля прусскаго Фрид- </w:t>
      </w:r>
      <w:r>
        <w:br/>
      </w:r>
      <w:r>
        <w:t xml:space="preserve">риха В. П, учился въ Лейден и вступилъ </w:t>
      </w:r>
      <w:r>
        <w:br/>
      </w:r>
      <w:r>
        <w:t xml:space="preserve">въ бракь сь Фридерикой Луизой Виль- </w:t>
      </w:r>
      <w:r>
        <w:br/>
      </w:r>
      <w:r>
        <w:t xml:space="preserve">гельминой, дочерью короля прусск. Фрид- </w:t>
      </w:r>
      <w:r>
        <w:br/>
      </w:r>
      <w:r>
        <w:t xml:space="preserve">риха В. П. 1793—95 въ войн противъ </w:t>
      </w:r>
      <w:r>
        <w:br/>
      </w:r>
      <w:r>
        <w:t xml:space="preserve">Франщи командов. нидерландекими вой- </w:t>
      </w:r>
      <w:r>
        <w:br/>
      </w:r>
      <w:r>
        <w:t xml:space="preserve">сками вт, Бельи; послЪ завоеваюя Ни- </w:t>
      </w:r>
      <w:r>
        <w:br/>
      </w:r>
      <w:r>
        <w:t xml:space="preserve">дерландовъ отправился въ Берлинъ, полу- </w:t>
      </w:r>
      <w:r>
        <w:br/>
      </w:r>
      <w:r>
        <w:t xml:space="preserve">чиль оть отца Корве и Фульду, ноель </w:t>
      </w:r>
      <w:r>
        <w:br/>
      </w:r>
      <w:r>
        <w:t xml:space="preserve">битвы при Тенф сдался на капитуляцио въ </w:t>
      </w:r>
      <w:r>
        <w:br/>
      </w:r>
      <w:r>
        <w:t xml:space="preserve">ЭрфуртЪ съ 10,000 ч войска. Наполеонъ 1 </w:t>
      </w:r>
      <w:r>
        <w:br/>
      </w:r>
      <w:r>
        <w:t xml:space="preserve">объявиль его лишеннымъ веЪхъ его вла- </w:t>
      </w:r>
      <w:r>
        <w:br/>
      </w:r>
      <w:r>
        <w:t xml:space="preserve">дн, такъ что ему остались лишь его </w:t>
      </w:r>
      <w:r>
        <w:br/>
      </w:r>
      <w:r>
        <w:t xml:space="preserve">частныя помЪстья въ Познани и Силез!и. </w:t>
      </w:r>
      <w:r>
        <w:br/>
      </w:r>
      <w:r>
        <w:t xml:space="preserve">1809 В. поступилъ на службу въ войска </w:t>
      </w:r>
      <w:r>
        <w:br/>
      </w:r>
      <w:r>
        <w:t xml:space="preserve">эрцгерцога Карла и участвовалъ въ Ва- </w:t>
      </w:r>
      <w:r>
        <w:br/>
      </w:r>
      <w:r>
        <w:t xml:space="preserve">грамскомъ сражеви. Затфмъ онъ отпра- </w:t>
      </w:r>
      <w:r>
        <w:br/>
      </w:r>
      <w:r>
        <w:t xml:space="preserve">вился въ Англию, а оттуда, когда прус- </w:t>
      </w:r>
      <w:r>
        <w:br/>
      </w:r>
      <w:r>
        <w:t xml:space="preserve">саки 1813 вступили въ Голланд!ю, выса- </w:t>
      </w:r>
      <w:r>
        <w:br/>
      </w:r>
      <w:r>
        <w:t xml:space="preserve">дился въ ШевенингенЪ, послЪ чего на- </w:t>
      </w:r>
      <w:r>
        <w:br/>
      </w:r>
      <w:r>
        <w:t xml:space="preserve">родъ привЪтетвовалъ его въ Амстердам, </w:t>
      </w:r>
      <w:r>
        <w:br/>
      </w:r>
      <w:r>
        <w:t xml:space="preserve">какь властителя страны. На вЪнскомъ </w:t>
      </w:r>
      <w:r>
        <w:br/>
      </w:r>
      <w:r>
        <w:t xml:space="preserve">конгресс рЪЬшено было соединить Бель- </w:t>
      </w:r>
      <w:r>
        <w:br/>
      </w:r>
      <w:r>
        <w:t xml:space="preserve">гю и Люттихъ съ Голланд1ей въ одно ко- </w:t>
      </w:r>
      <w:r>
        <w:br/>
      </w:r>
      <w:r>
        <w:t xml:space="preserve">ролевство. 16 марта 1815 В. быль провоз- </w:t>
      </w:r>
      <w:r>
        <w:br/>
      </w:r>
      <w:r>
        <w:t xml:space="preserve">глашенъ въ Гаагь королемъ Нидерлан- </w:t>
      </w:r>
      <w:r>
        <w:br/>
      </w:r>
      <w:r>
        <w:t xml:space="preserve">довь подъ именемъ В. 1. Свои насл»д- </w:t>
      </w:r>
      <w:r>
        <w:br/>
      </w:r>
      <w:r>
        <w:t xml:space="preserve">ственныя земли въ Германи онъ долженъ </w:t>
      </w:r>
      <w:r>
        <w:br/>
      </w:r>
      <w:r>
        <w:t xml:space="preserve">былъ уступить Прусая и Нассау за Люк- </w:t>
      </w:r>
      <w:r>
        <w:br/>
      </w:r>
      <w:r>
        <w:t xml:space="preserve">сембургъ, объявленный велик. герцогствомъ </w:t>
      </w:r>
      <w:r>
        <w:br/>
      </w:r>
      <w:r>
        <w:t xml:space="preserve">и присоединенный къ германскому союзу. </w:t>
      </w:r>
      <w:r>
        <w:br/>
      </w:r>
      <w:r>
        <w:t xml:space="preserve">1830 велЪдетые возстанйя бельицевъ В. Г </w:t>
      </w:r>
      <w:r>
        <w:br/>
      </w:r>
      <w:r>
        <w:t xml:space="preserve">потеряль южную часть королевства. Но </w:t>
      </w:r>
      <w:r>
        <w:br/>
      </w:r>
      <w:r>
        <w:t xml:space="preserve">онъ упорно отказывался примириться съ </w:t>
      </w:r>
      <w:r>
        <w:br/>
      </w:r>
      <w:r>
        <w:t xml:space="preserve">отложешемъ Бельми и миръ былъ заклю- </w:t>
      </w:r>
      <w:r>
        <w:br/>
      </w:r>
      <w:r>
        <w:t xml:space="preserve">ченъ лишь 1839. Неудовольстые, вызван- </w:t>
      </w:r>
      <w:r>
        <w:br/>
      </w:r>
      <w:r>
        <w:t xml:space="preserve">ное 6го отказомъ ввести реформы въ са- </w:t>
      </w:r>
      <w:r>
        <w:br/>
      </w:r>
      <w:r>
        <w:t xml:space="preserve">михь генеральныхь штатахъ, а также и </w:t>
      </w:r>
      <w:r>
        <w:br/>
      </w:r>
      <w:r>
        <w:t xml:space="preserve">его отношешями къ графинЪ д’Ультремонъ, </w:t>
      </w:r>
      <w:r>
        <w:br/>
      </w:r>
      <w:r>
        <w:t xml:space="preserve">съ которой онъ намфревался вступить въ </w:t>
      </w:r>
      <w:r>
        <w:br/>
      </w:r>
      <w:r>
        <w:t xml:space="preserve">бракъ, — усилилось до такой степени, что </w:t>
      </w:r>
      <w:r>
        <w:br/>
      </w:r>
      <w:r>
        <w:t xml:space="preserve">В. послЪ пересмотра основныхьъ законовъ, </w:t>
      </w:r>
      <w:r>
        <w:br/>
      </w:r>
      <w:r>
        <w:t xml:space="preserve">счелъь болЪе благоразумнымъ отказаться </w:t>
      </w:r>
      <w:r>
        <w:br/>
      </w:r>
      <w:r>
        <w:t xml:space="preserve">отъ престола въ пользу своего старшаго </w:t>
      </w:r>
      <w:r>
        <w:br/>
      </w:r>
      <w:r>
        <w:t xml:space="preserve">сына, В. П (1840). В. Т принялъ титулъ </w:t>
      </w:r>
      <w:r>
        <w:br/>
      </w:r>
      <w:r>
        <w:t xml:space="preserve">графа Нассаусскаго и со своимъ громад- </w:t>
      </w:r>
      <w:r>
        <w:br/>
      </w:r>
      <w:r>
        <w:t xml:space="preserve">нымъ личнымъ состояшемъ переселился </w:t>
      </w:r>
      <w:r>
        <w:br/>
      </w:r>
      <w:r>
        <w:t xml:space="preserve">въ Берлинъ, гдЪ вскорЪ обвънчалея съ </w:t>
      </w:r>
      <w:r>
        <w:br/>
      </w:r>
      <w:r>
        <w:t xml:space="preserve">графиней д’Ультремонъ.</w:t>
      </w:r>
    </w:p>
    <w:p>
      <w:pPr>
        <w:pStyle w:val="Normal"/>
      </w:pPr>
      <w:r>
        <w:t xml:space="preserve">18) В. П Фридрихъ Георгъ Лудвигъ, </w:t>
      </w:r>
      <w:r>
        <w:br/>
      </w:r>
      <w:r>
        <w:t xml:space="preserve">король Нидерландовъ, сынъ предыд., </w:t>
      </w:r>
      <w:r>
        <w:br/>
      </w:r>
      <w:r>
        <w:t xml:space="preserve">род. 1792, ум. 1849, воспитывался въ бер- </w:t>
      </w:r>
      <w:r>
        <w:br/>
      </w:r>
      <w:r>
        <w:t xml:space="preserve">линской военной акад., учился зат мъ въ </w:t>
      </w:r>
      <w:r>
        <w:br/>
      </w:r>
      <w:r>
        <w:t xml:space="preserve">Оксфордь и поступилъ на англ. военную </w:t>
      </w:r>
      <w:r>
        <w:br/>
      </w:r>
      <w:r>
        <w:t xml:space="preserve">службу. Во время войны на Пиренейскомъ </w:t>
      </w:r>
      <w:r>
        <w:br/>
      </w:r>
      <w:r>
        <w:t xml:space="preserve">полуо—0вЪ В. былъ адъютантомъ герцога </w:t>
      </w:r>
      <w:r>
        <w:br/>
      </w:r>
      <w:r>
        <w:t xml:space="preserve">Веллингтона и выказалъ большую храб- </w:t>
      </w:r>
      <w:r>
        <w:br/>
      </w:r>
      <w:r>
        <w:t xml:space="preserve">рость при С1удадЪ и Бадахос, а также </w:t>
      </w:r>
      <w:r>
        <w:br/>
      </w:r>
      <w:r>
        <w:t xml:space="preserve">въ битвЪ при СаламанкЪ. Въ качеств® </w:t>
      </w:r>
      <w:r>
        <w:br/>
      </w:r>
      <w:r>
        <w:t xml:space="preserve">наслЪднаго принца Нидерландскаго онъ</w:t>
      </w:r>
    </w:p>
    <w:p>
      <w:pPr>
        <w:pStyle w:val="Normal"/>
      </w:pPr>
      <w:r>
        <w:t xml:space="preserve">Вильгельмъ (Нидерланды.</w:t>
      </w:r>
    </w:p>
    <w:p>
      <w:pPr>
        <w:pStyle w:val="Normal"/>
      </w:pPr>
      <w:r>
        <w:t xml:space="preserve">Прусе!я).</w:t>
      </w:r>
    </w:p>
    <w:p>
      <w:pPr>
        <w:pStyle w:val="Normal"/>
      </w:pPr>
      <w:r>
        <w:t xml:space="preserve">командовалъ 1815 нидерландокимъ вой- </w:t>
      </w:r>
      <w:r>
        <w:br/>
      </w:r>
      <w:r>
        <w:t xml:space="preserve">скомъ. 1816 В. вступилъ въ бракъ съ се-</w:t>
      </w:r>
    </w:p>
    <w:p>
      <w:pPr>
        <w:pStyle w:val="Normal"/>
      </w:pPr>
      <w:r>
        <w:t xml:space="preserve">строй имп. Александра Т, вел. кн. Анной'</w:t>
      </w:r>
    </w:p>
    <w:p>
      <w:pPr>
        <w:pStyle w:val="Normal"/>
      </w:pPr>
      <w:r>
        <w:t xml:space="preserve">Павловной (ум. 1865). Когда 1830 разра- </w:t>
      </w:r>
      <w:r>
        <w:br/>
      </w:r>
      <w:r>
        <w:t xml:space="preserve">зилась бельская револющя, В. отпра- </w:t>
      </w:r>
      <w:r>
        <w:br/>
      </w:r>
      <w:r>
        <w:t xml:space="preserve">вился въ Бель\ю и, превышая свою власть, </w:t>
      </w:r>
      <w:r>
        <w:br/>
      </w:r>
      <w:r>
        <w:t xml:space="preserve">призналъ ея независимость. Король не </w:t>
      </w:r>
      <w:r>
        <w:br/>
      </w:r>
      <w:r>
        <w:t xml:space="preserve">одобрилъ его образа дЪйстьй и В. уБхалъ </w:t>
      </w:r>
      <w:r>
        <w:br/>
      </w:r>
      <w:r>
        <w:t xml:space="preserve">въ АнглИо: 1331 онъ снова сталъ во главЪ </w:t>
      </w:r>
      <w:r>
        <w:br/>
      </w:r>
      <w:r>
        <w:t xml:space="preserve">толландскаго войска, съ которымъ успЪш- </w:t>
      </w:r>
      <w:r>
        <w:br/>
      </w:r>
      <w:r>
        <w:t xml:space="preserve">но сражался противъ бельицевъ; но дол- </w:t>
      </w:r>
      <w:r>
        <w:br/>
      </w:r>
      <w:r>
        <w:t xml:space="preserve">женъ былъ отступить передъ вооружен- </w:t>
      </w:r>
      <w:r>
        <w:br/>
      </w:r>
      <w:r>
        <w:t xml:space="preserve">нымъ вмЪшательствомъ Франци. Посль </w:t>
      </w:r>
      <w:r>
        <w:br/>
      </w:r>
      <w:r>
        <w:t xml:space="preserve">отречешя отъ престола своего отца (7 окт. </w:t>
      </w:r>
      <w:r>
        <w:br/>
      </w:r>
      <w:r>
        <w:t xml:space="preserve">1840) В. сталь во главЪ правлешя. Онъ </w:t>
      </w:r>
      <w:r>
        <w:br/>
      </w:r>
      <w:r>
        <w:t xml:space="preserve">старался самыми радикальными средства- </w:t>
      </w:r>
      <w:r>
        <w:br/>
      </w:r>
      <w:r>
        <w:t xml:space="preserve">ми поправить до крайности разстроенные </w:t>
      </w:r>
      <w:r>
        <w:br/>
      </w:r>
      <w:r>
        <w:t xml:space="preserve">финансы Голланди, но долго отказывался </w:t>
      </w:r>
      <w:r>
        <w:br/>
      </w:r>
      <w:r>
        <w:t xml:space="preserve">отъ введешя политическихь реформъ, пока, </w:t>
      </w:r>
      <w:r>
        <w:br/>
      </w:r>
      <w:r>
        <w:t xml:space="preserve">наконецъ, общее преобразоване политиче- </w:t>
      </w:r>
      <w:r>
        <w:br/>
      </w:r>
      <w:r>
        <w:t xml:space="preserve">скаго строя Европы 1848 не принудило его </w:t>
      </w:r>
      <w:r>
        <w:br/>
      </w:r>
      <w:r>
        <w:t xml:space="preserve">согласиться на либеральныя реформы. По- </w:t>
      </w:r>
      <w:r>
        <w:br/>
      </w:r>
      <w:r>
        <w:t xml:space="preserve">сл него остались два сына: король В Ш </w:t>
      </w:r>
      <w:r>
        <w:br/>
      </w:r>
      <w:r>
        <w:t xml:space="preserve">и принцъ Генрихъ и принцесса Соф1я (род. </w:t>
      </w:r>
      <w:r>
        <w:br/>
      </w:r>
      <w:r>
        <w:t xml:space="preserve">1824, ум. 1897), была въ брак съ вел. герц. </w:t>
      </w:r>
      <w:r>
        <w:br/>
      </w:r>
      <w:r>
        <w:t xml:space="preserve">Карломъ Александромъ Саксенъ-Веймарск.</w:t>
      </w:r>
    </w:p>
    <w:p>
      <w:pPr>
        <w:pStyle w:val="Normal"/>
      </w:pPr>
      <w:r>
        <w:t xml:space="preserve">19) В. Ш, Александръ Павелъ Фрид- </w:t>
      </w:r>
      <w:r>
        <w:br/>
      </w:r>
      <w:r>
        <w:t xml:space="preserve">рихъ Людвигъ, король Нидерланд- </w:t>
      </w:r>
      <w:r>
        <w:br/>
      </w:r>
      <w:r>
        <w:t xml:space="preserve">ск1й, сынъ предыдущ., род. 1817, ум. 1890; </w:t>
      </w:r>
      <w:r>
        <w:br/>
      </w:r>
      <w:r>
        <w:t xml:space="preserve">вступивъь на престолъ 1849, онъ пошелъ </w:t>
      </w:r>
      <w:r>
        <w:br/>
      </w:r>
      <w:r>
        <w:t xml:space="preserve">на встрЪчу общественному мнЪн!юо, по соб- </w:t>
      </w:r>
      <w:r>
        <w:br/>
      </w:r>
      <w:r>
        <w:t xml:space="preserve">ственному побужденйо уменьшивъ цивил. </w:t>
      </w:r>
      <w:r>
        <w:br/>
      </w:r>
      <w:r>
        <w:t xml:space="preserve">листъ, призвавъ либеральное министерство </w:t>
      </w:r>
      <w:r>
        <w:br/>
      </w:r>
      <w:r>
        <w:t xml:space="preserve">Тюрбека, которое 1853 было распущено. </w:t>
      </w:r>
      <w:r>
        <w:br/>
      </w:r>
      <w:r>
        <w:t xml:space="preserve">Затфмъ В. устранился совершенно отъ са- </w:t>
      </w:r>
      <w:r>
        <w:br/>
      </w:r>
      <w:r>
        <w:t xml:space="preserve">мостоятельнаго участя въ управлени го- </w:t>
      </w:r>
      <w:r>
        <w:br/>
      </w:r>
      <w:r>
        <w:t xml:space="preserve">сударствомъ и, вВрный парламентской си- </w:t>
      </w:r>
      <w:r>
        <w:br/>
      </w:r>
      <w:r>
        <w:t xml:space="preserve">стемЪ, предоставилъ дЪла правлешя ми- </w:t>
      </w:r>
      <w:r>
        <w:br/>
      </w:r>
      <w:r>
        <w:t xml:space="preserve">нистерствамъ большинства генеральныхъ </w:t>
      </w:r>
      <w:r>
        <w:br/>
      </w:r>
      <w:r>
        <w:t xml:space="preserve">штатовъ. Съ В. Ш угасло мужское потом- </w:t>
      </w:r>
      <w:r>
        <w:br/>
      </w:r>
      <w:r>
        <w:t xml:space="preserve">ство младшей лини </w:t>
      </w:r>
      <w:r>
        <w:br/>
      </w:r>
      <w:r>
        <w:t xml:space="preserve">дома. В. быль въ бракЪ съ 1839 съ Со-</w:t>
      </w:r>
    </w:p>
    <w:p>
      <w:pPr>
        <w:pStyle w:val="Normal"/>
      </w:pPr>
      <w:r>
        <w:t xml:space="preserve">оранско-нассаускаго ^^</w:t>
      </w:r>
    </w:p>
    <w:p>
      <w:pPr>
        <w:pStyle w:val="Normal"/>
      </w:pPr>
      <w:r>
        <w:t xml:space="preserve">(фей, — дочерью короля Вильгельма Вюр-*</w:t>
      </w:r>
    </w:p>
    <w:p>
      <w:pPr>
        <w:pStyle w:val="Normal"/>
      </w:pPr>
      <w:r>
        <w:t xml:space="preserve">тембергскаго (род. 1818, ум. 1877). Оть </w:t>
      </w:r>
      <w:r>
        <w:br/>
      </w:r>
      <w:r>
        <w:t xml:space="preserve">нея у него были дЪти: наслвдный принцъ </w:t>
      </w:r>
      <w:r>
        <w:br/>
      </w:r>
      <w:r>
        <w:t xml:space="preserve">Вильгельмъ (род. 1840, ум. 1879) и принцъ </w:t>
      </w:r>
      <w:r>
        <w:br/>
      </w:r>
      <w:r>
        <w:t xml:space="preserve">Александръ (род. 1851, ум. 1884). </w:t>
      </w:r>
      <w:r>
        <w:br/>
      </w:r>
      <w:r>
        <w:t xml:space="preserve">вступилъ во второй бракъ съ принцессой </w:t>
      </w:r>
      <w:r>
        <w:br/>
      </w:r>
      <w:r>
        <w:t xml:space="preserve">Эммой Вальдекской (род. 1858), отъ кото- </w:t>
      </w:r>
      <w:r>
        <w:br/>
      </w:r>
      <w:r>
        <w:t xml:space="preserve">рой имЪлъ дочь Вильгельмину (род. 31 авг). </w:t>
      </w:r>
      <w:r>
        <w:br/>
      </w:r>
      <w:r>
        <w:t xml:space="preserve">См. Лех, У\УПВепо Ш, Кот 4еп Медет- </w:t>
      </w:r>
      <w:r>
        <w:br/>
      </w:r>
      <w:r>
        <w:t xml:space="preserve">]1ап4е (Люксемб. 1889).</w:t>
      </w:r>
    </w:p>
    <w:p>
      <w:pPr>
        <w:pStyle w:val="Normal"/>
      </w:pPr>
      <w:r>
        <w:t xml:space="preserve">Прусс!1я. Фридрихъ В. Карлъ, принць,</w:t>
      </w:r>
    </w:p>
    <w:p>
      <w:pPr>
        <w:pStyle w:val="Normal"/>
      </w:pPr>
      <w:r>
        <w:t xml:space="preserve">прусск!й, тремй сынъ короля Фридриха </w:t>
      </w:r>
      <w:r>
        <w:br/>
      </w:r>
      <w:r>
        <w:t xml:space="preserve">Вильгельма П, род. 1783, ум. 1851; до 1799 </w:t>
      </w:r>
      <w:r>
        <w:br/>
      </w:r>
      <w:r>
        <w:t xml:space="preserve">служилъ въ гварди и во главЪ кавалле- </w:t>
      </w:r>
      <w:r>
        <w:br/>
      </w:r>
      <w:r>
        <w:t xml:space="preserve">рйской бригады сражался при Ауерштед- </w:t>
      </w:r>
      <w:r>
        <w:br/>
      </w:r>
      <w:r>
        <w:t xml:space="preserve">ть (1806), былъ представителемъ Прусаи </w:t>
      </w:r>
      <w:r>
        <w:br/>
      </w:r>
      <w:r>
        <w:t xml:space="preserve">на Эрфуртскомъ конгрессЪ 1808. Въ концв </w:t>
      </w:r>
      <w:r>
        <w:br/>
      </w:r>
      <w:r>
        <w:t xml:space="preserve">того-же года В. сопровождалъ своего брата, </w:t>
      </w:r>
      <w:r>
        <w:br/>
      </w:r>
      <w:r>
        <w:t xml:space="preserve">Вильгельма Ш, въ Сиб. и затвмъ прини- </w:t>
      </w:r>
      <w:r>
        <w:br/>
      </w:r>
      <w:r>
        <w:t xml:space="preserve">малъ дЪятельное учасме въ преобразова- </w:t>
      </w:r>
      <w:r>
        <w:br/>
      </w:r>
      <w:r>
        <w:t xml:space="preserve">ви управлен!я и войска вь Пруссш. Во </w:t>
      </w:r>
      <w:r>
        <w:br/>
      </w:r>
      <w:r>
        <w:t xml:space="preserve">время войнъ съ Наполеономъ В. съ 1813 </w:t>
      </w:r>
      <w:r>
        <w:br/>
      </w:r>
      <w:r>
        <w:t xml:space="preserve">состоялъ при гл. квартир Блюхера. По- </w:t>
      </w:r>
      <w:r>
        <w:br/>
      </w:r>
      <w:r>
        <w:t xml:space="preserve">сл парижскаго мира В. сопровождалъ </w:t>
      </w:r>
      <w:r>
        <w:br/>
      </w:r>
      <w:r>
        <w:t xml:space="preserve">короля въ Лондонъ и присутетвовалъь при </w:t>
      </w:r>
      <w:r>
        <w:br/>
      </w:r>
      <w:r>
        <w:t xml:space="preserve">переговорахъ на вЪнскомъ конгрессЪ,</w:t>
      </w:r>
    </w:p>
    <w:p>
      <w:pPr>
        <w:pStyle w:val="Normal"/>
      </w:pPr>
      <w:r>
        <w:t xml:space="preserve">1879 В.</w:t>
      </w:r>
    </w:p>
    <w:p>
      <w:pPr>
        <w:pStyle w:val="Normal"/>
      </w:pPr>
      <w:r>
        <w:t xml:space="preserve">Вильгельмъ.</w:t>
      </w:r>
    </w:p>
    <w:p>
      <w:pPr>
        <w:pStyle w:val="Normal"/>
      </w:pPr>
      <w:r>
        <w:t xml:space="preserve">В. Ти В. Ц, короли прусеюе, см. герман- </w:t>
      </w:r>
      <w:r>
        <w:br/>
      </w:r>
      <w:r>
        <w:t xml:space="preserve">сте имтераторы, выше В. 9) и 10).</w:t>
      </w:r>
    </w:p>
    <w:p>
      <w:pPr>
        <w:pStyle w:val="Normal"/>
      </w:pPr>
      <w:r>
        <w:t xml:space="preserve">бицил. 21) В. ГЗлой (биНейпиз Ма!аз), </w:t>
      </w:r>
      <w:r>
        <w:br/>
      </w:r>
      <w:r>
        <w:t xml:space="preserve">второй король Сицилщи, сынъ короля Ро- </w:t>
      </w:r>
      <w:r>
        <w:br/>
      </w:r>
      <w:r>
        <w:t xml:space="preserve">жера И изъ дома Готвилей (см.), род. 1120, </w:t>
      </w:r>
      <w:r>
        <w:br/>
      </w:r>
      <w:r>
        <w:t xml:space="preserve">ум. 1166, вступ. на престолъ 1154.</w:t>
      </w:r>
    </w:p>
    <w:p>
      <w:pPr>
        <w:pStyle w:val="Normal"/>
      </w:pPr>
      <w:r>
        <w:t xml:space="preserve">22) В. П Добрый, сынъ предыд., трей </w:t>
      </w:r>
      <w:r>
        <w:br/>
      </w:r>
      <w:r>
        <w:t xml:space="preserve">король Сициши, род. 1152, вступ. на пре- </w:t>
      </w:r>
      <w:r>
        <w:br/>
      </w:r>
      <w:r>
        <w:t xml:space="preserve">столъ 1166, ум. 1189, участвовалъ въ борьбЪ </w:t>
      </w:r>
      <w:r>
        <w:br/>
      </w:r>
      <w:r>
        <w:t xml:space="preserve">папы Александра Ш съ Фридр. Варбароссой </w:t>
      </w:r>
      <w:r>
        <w:br/>
      </w:r>
      <w:r>
        <w:t xml:space="preserve">и визант. императора Алексовя Комнена съ </w:t>
      </w:r>
      <w:r>
        <w:br/>
      </w:r>
      <w:r>
        <w:t xml:space="preserve">самозванцемъ АлексЪъемъ.</w:t>
      </w:r>
    </w:p>
    <w:p>
      <w:pPr>
        <w:pStyle w:val="Normal"/>
      </w:pPr>
      <w:r>
        <w:t xml:space="preserve">23) В. Ш, сынъ короля Танкреда, пятый </w:t>
      </w:r>
      <w:r>
        <w:br/>
      </w:r>
      <w:r>
        <w:t xml:space="preserve">король Сициши, вступилъ на престолъ 1191, </w:t>
      </w:r>
      <w:r>
        <w:br/>
      </w:r>
      <w:r>
        <w:t xml:space="preserve">уступилъ 1195 Сицилио Генриху УТ Гоген- </w:t>
      </w:r>
      <w:r>
        <w:br/>
      </w:r>
      <w:r>
        <w:t xml:space="preserve">штауфену, былъ имъ залоченъ и убить 1198.</w:t>
      </w:r>
    </w:p>
    <w:p>
      <w:pPr>
        <w:pStyle w:val="Normal"/>
      </w:pPr>
      <w:r>
        <w:t xml:space="preserve">Вильгельм. имя слЪд. духовныхь </w:t>
      </w:r>
      <w:r>
        <w:br/>
      </w:r>
      <w:r>
        <w:t xml:space="preserve">лиць и писателей: 1) В. Бретонский (@у- </w:t>
      </w:r>
      <w:r>
        <w:br/>
      </w:r>
      <w:r>
        <w:t xml:space="preserve">Иейпиз Атто1сиз). франц. хронистъ и поэтъ, </w:t>
      </w:r>
      <w:r>
        <w:br/>
      </w:r>
      <w:r>
        <w:t xml:space="preserve">род. 1165, ум. 1226, быль постояннымъ </w:t>
      </w:r>
      <w:r>
        <w:br/>
      </w:r>
      <w:r>
        <w:t xml:space="preserve">спутникомъ (съ 1208 капелланомъ) Филип- </w:t>
      </w:r>
      <w:r>
        <w:br/>
      </w:r>
      <w:r>
        <w:t xml:space="preserve">па ЦП Августа и написалъ хронику событ! </w:t>
      </w:r>
      <w:r>
        <w:br/>
      </w:r>
      <w:r>
        <w:t xml:space="preserve">1202—1219 (Н1зботе 4е везез 4е РЫ. Ачв.) </w:t>
      </w:r>
      <w:r>
        <w:br/>
      </w:r>
      <w:r>
        <w:t xml:space="preserve">и поэму РЫШрр@е.</w:t>
      </w:r>
    </w:p>
    <w:p>
      <w:pPr>
        <w:pStyle w:val="Normal"/>
      </w:pPr>
      <w:r>
        <w:t xml:space="preserve">2) В. Гирсау, съ 1068 до смерти (1091) </w:t>
      </w:r>
      <w:r>
        <w:br/>
      </w:r>
      <w:r>
        <w:t xml:space="preserve">былъ настоятелемъ монастыря Гирсау въ </w:t>
      </w:r>
      <w:r>
        <w:br/>
      </w:r>
      <w:r>
        <w:t xml:space="preserve">ШвзварцвальдЪ, написалъ трактатъ о теор!и </w:t>
      </w:r>
      <w:r>
        <w:br/>
      </w:r>
      <w:r>
        <w:t xml:space="preserve">музыки (изданъ Г.Мюллеромъ, Лейцц,, 1883). </w:t>
      </w:r>
      <w:r>
        <w:br/>
      </w:r>
      <w:r>
        <w:t xml:space="preserve">Ему приписываютъ также другое соч. „Ое </w:t>
      </w:r>
      <w:r>
        <w:br/>
      </w:r>
      <w:r>
        <w:t xml:space="preserve">1131са её $0115“. См. Кегкег, \УИВет 4ег </w:t>
      </w:r>
      <w:r>
        <w:br/>
      </w:r>
      <w:r>
        <w:t xml:space="preserve">ЗеНее, АЪЕ уоп Натзсвая (Тюбингенъ, 1863); </w:t>
      </w:r>
      <w:r>
        <w:br/>
      </w:r>
      <w:r>
        <w:t xml:space="preserve">М1 бен, Оег зейзе \УИвеви (Боннъ, 1690).</w:t>
      </w:r>
    </w:p>
    <w:p>
      <w:pPr>
        <w:pStyle w:val="Normal"/>
      </w:pPr>
      <w:r>
        <w:t xml:space="preserve">3) В. изъ Жюмьежа (али65ез), бене- </w:t>
      </w:r>
      <w:r>
        <w:br/>
      </w:r>
      <w:r>
        <w:t xml:space="preserve">дикт. монахъ, авторъ истори Нормандии </w:t>
      </w:r>
      <w:r>
        <w:br/>
      </w:r>
      <w:r>
        <w:t xml:space="preserve">(съ 996 до 1066 самостоятельное изложен1е), </w:t>
      </w:r>
      <w:r>
        <w:br/>
      </w:r>
      <w:r>
        <w:t xml:space="preserve">ум. 1090.</w:t>
      </w:r>
    </w:p>
    <w:p>
      <w:pPr>
        <w:pStyle w:val="Normal"/>
      </w:pPr>
      <w:r>
        <w:t xml:space="preserve">4) В. изъ Лорриса, франц. поэтъ, ум. </w:t>
      </w:r>
      <w:r>
        <w:br/>
      </w:r>
      <w:r>
        <w:t xml:space="preserve">ок. 1240, авторъ 1-й части Вошал 4е 1а Возе, </w:t>
      </w:r>
      <w:r>
        <w:br/>
      </w:r>
      <w:r>
        <w:t xml:space="preserve">аллегор.-дидактич. поэмы, продолжеше ко- </w:t>
      </w:r>
      <w:r>
        <w:br/>
      </w:r>
      <w:r>
        <w:t xml:space="preserve">торой написаль 40 лЪтъ спустя Феап 4е </w:t>
      </w:r>
      <w:r>
        <w:br/>
      </w:r>
      <w:r>
        <w:t xml:space="preserve">Мецп&amp; въ соверш. иномъ духЪ. Изд. Маг- </w:t>
      </w:r>
      <w:r>
        <w:br/>
      </w:r>
      <w:r>
        <w:t xml:space="preserve">{еап (Орлеанъ, 1878—80, 5 частей).</w:t>
      </w:r>
    </w:p>
    <w:p>
      <w:pPr>
        <w:pStyle w:val="Normal"/>
      </w:pPr>
      <w:r>
        <w:t xml:space="preserve">5) В. Мальмебёртйек!й, англйекнй </w:t>
      </w:r>
      <w:r>
        <w:br/>
      </w:r>
      <w:r>
        <w:t xml:space="preserve">хронистъ средины ХИ въка.</w:t>
      </w:r>
    </w:p>
    <w:p>
      <w:pPr>
        <w:pStyle w:val="Normal"/>
      </w:pPr>
      <w:r>
        <w:t xml:space="preserve">6) В. изъ Машо (Маевал), франц. поэтъ </w:t>
      </w:r>
      <w:r>
        <w:br/>
      </w:r>
      <w:r>
        <w:t xml:space="preserve">и музыкантъ, род. ок. 1283, ум. ок. 1377, </w:t>
      </w:r>
      <w:r>
        <w:br/>
      </w:r>
      <w:r>
        <w:t xml:space="preserve">создалъ формы баллады, рондо, вирелё. </w:t>
      </w:r>
      <w:r>
        <w:br/>
      </w:r>
      <w:r>
        <w:t xml:space="preserve">Въ Уо!: ОИ, напис. 1368—64, онъ сообщаетъ </w:t>
      </w:r>
      <w:r>
        <w:br/>
      </w:r>
      <w:r>
        <w:t xml:space="preserve">свою поэтич. переписку съ молодой дамой </w:t>
      </w:r>
      <w:r>
        <w:br/>
      </w:r>
      <w:r>
        <w:t xml:space="preserve">(Регоппе 4’Агшеввгез). Въ Рибе 4’Мехап- </w:t>
      </w:r>
      <w:r>
        <w:br/>
      </w:r>
      <w:r>
        <w:t xml:space="preserve">Че (изд. Маз-Гафче, 1877) разсказываетъ </w:t>
      </w:r>
      <w:r>
        <w:br/>
      </w:r>
      <w:r>
        <w:t xml:space="preserve">жизнь кипрскаго короля Петра 1 до его </w:t>
      </w:r>
      <w:r>
        <w:br/>
      </w:r>
      <w:r>
        <w:t xml:space="preserve">убийства (1370). Избранныя соч. В. издалъ </w:t>
      </w:r>
      <w:r>
        <w:br/>
      </w:r>
      <w:r>
        <w:t xml:space="preserve">Тат (Реймсъ, 1849).</w:t>
      </w:r>
    </w:p>
    <w:p>
      <w:pPr>
        <w:pStyle w:val="Normal"/>
      </w:pPr>
      <w:r>
        <w:t xml:space="preserve">7) В. Нанж!йск!й, французск. хрониеть </w:t>
      </w:r>
      <w:r>
        <w:br/>
      </w:r>
      <w:r>
        <w:t xml:space="preserve">ХШ в., монахъ Сенъ-Дени.</w:t>
      </w:r>
    </w:p>
    <w:p>
      <w:pPr>
        <w:pStyle w:val="Normal"/>
      </w:pPr>
      <w:r>
        <w:t xml:space="preserve">83) В. Оверньекй (4’Апуегёпе), фило- </w:t>
      </w:r>
      <w:r>
        <w:br/>
      </w:r>
      <w:r>
        <w:t xml:space="preserve">софъ-схоластикъ, ум. 1249; 1228 епископъ </w:t>
      </w:r>
      <w:r>
        <w:br/>
      </w:r>
      <w:r>
        <w:t xml:space="preserve">оверньскй. Въ своихъ сочинешяхъ Ое Оп1- </w:t>
      </w:r>
      <w:r>
        <w:br/>
      </w:r>
      <w:r>
        <w:t xml:space="preserve">уег5о, 4е апппа, 4е апп? пишогба! ее, 4е </w:t>
      </w:r>
      <w:r>
        <w:br/>
      </w:r>
      <w:r>
        <w:t xml:space="preserve">уегИафе В. является послЪдователемъ Ари- </w:t>
      </w:r>
      <w:r>
        <w:br/>
      </w:r>
      <w:r>
        <w:t xml:space="preserve">стотеля, но объ универсаляхъ онъ училъ, </w:t>
      </w:r>
      <w:r>
        <w:br/>
      </w:r>
      <w:r>
        <w:t xml:space="preserve">какъ платоникъ. Орега опа изданы 1591 </w:t>
      </w:r>
      <w:r>
        <w:br/>
      </w:r>
      <w:r>
        <w:t xml:space="preserve">и 1674, 2 тома.</w:t>
      </w:r>
    </w:p>
    <w:p>
      <w:pPr>
        <w:pStyle w:val="Normal"/>
      </w:pPr>
      <w:r>
        <w:t xml:space="preserve">9) В. д’Оранжьъ (также @иШацше ап </w:t>
      </w:r>
      <w:r>
        <w:br/>
      </w:r>
      <w:r>
        <w:t xml:space="preserve">соптё пех), герой легендъ изъ эпохи Карла </w:t>
      </w:r>
      <w:r>
        <w:br/>
      </w:r>
      <w:r>
        <w:t xml:space="preserve">Великаго, воспзваемый въ 24 старофранц. </w:t>
      </w:r>
      <w:r>
        <w:br/>
      </w:r>
      <w:r>
        <w:t xml:space="preserve">Свалзопз 4е Чдез\е. Одну изъ нихъ обра-</w:t>
      </w:r>
    </w:p>
    <w:p>
      <w:pPr>
        <w:pStyle w:val="Normal"/>
      </w:pPr>
      <w:r>
        <w:t xml:space="preserve">4:3</w:t>
      </w:r>
    </w:p>
    <w:p>
      <w:pPr>
        <w:pStyle w:val="Normal"/>
      </w:pPr>
      <w:r>
        <w:t xml:space="preserve">боталъ Вольфрамъ Эшенбахъ. Историче- </w:t>
      </w:r>
      <w:r>
        <w:br/>
      </w:r>
      <w:r>
        <w:t xml:space="preserve">ской основой предан!я послужила личность </w:t>
      </w:r>
      <w:r>
        <w:br/>
      </w:r>
      <w:r>
        <w:t xml:space="preserve">герц. В. Аквитанскаго, сражавшагося съ </w:t>
      </w:r>
      <w:r>
        <w:br/>
      </w:r>
      <w:r>
        <w:t xml:space="preserve">арабами въ Ю. Франщи и Испаши (ум. 812 </w:t>
      </w:r>
      <w:r>
        <w:br/>
      </w:r>
      <w:r>
        <w:t xml:space="preserve">въ основ. имъ монастырЪ 56. би|вет). См. </w:t>
      </w:r>
      <w:r>
        <w:br/>
      </w:r>
      <w:r>
        <w:t xml:space="preserve">СТагиз, Нег2о&amp; \. уоп Адибашеп (Мюн- </w:t>
      </w:r>
      <w:r>
        <w:br/>
      </w:r>
      <w:r>
        <w:t xml:space="preserve">стеръ, 1865); бацйег, Ерорёез {гапсайвез </w:t>
      </w:r>
      <w:r>
        <w:br/>
      </w:r>
      <w:r>
        <w:t xml:space="preserve">(г. 4, 2 изд., Парижь, 1893).</w:t>
      </w:r>
    </w:p>
    <w:p>
      <w:pPr>
        <w:pStyle w:val="Normal"/>
      </w:pPr>
      <w:r>
        <w:t xml:space="preserve">10) В. [Х, графъ Пуатье, древнъйций </w:t>
      </w:r>
      <w:r>
        <w:br/>
      </w:r>
      <w:r>
        <w:t xml:space="preserve">изъ извЪетныхъ намъ трубадуровъ; пра- </w:t>
      </w:r>
      <w:r>
        <w:br/>
      </w:r>
      <w:r>
        <w:t xml:space="preserve">вилъ 1087—1127, въ неудачномъ кресто- </w:t>
      </w:r>
      <w:r>
        <w:br/>
      </w:r>
      <w:r>
        <w:t xml:space="preserve">вомъ походв 1101 нредводительствовалт </w:t>
      </w:r>
      <w:r>
        <w:br/>
      </w:r>
      <w:r>
        <w:t xml:space="preserve">300,000 войска, по возвращени воспфлъ </w:t>
      </w:r>
      <w:r>
        <w:br/>
      </w:r>
      <w:r>
        <w:t xml:space="preserve">приключешя этого похода; сохранилось </w:t>
      </w:r>
      <w:r>
        <w:br/>
      </w:r>
      <w:r>
        <w:t xml:space="preserve">только 11 его стихотворешй: онЪ легки и </w:t>
      </w:r>
      <w:r>
        <w:br/>
      </w:r>
      <w:r>
        <w:t xml:space="preserve">народны но формЪ, остроумны и извЪстны— </w:t>
      </w:r>
      <w:r>
        <w:br/>
      </w:r>
      <w:r>
        <w:t xml:space="preserve">по содержаню. См. БасВзе, Оефег 4а$ </w:t>
      </w:r>
      <w:r>
        <w:br/>
      </w:r>
      <w:r>
        <w:t xml:space="preserve">ТлеБеп ип @е Гледег \У. ГХ б+. у. Роцоц </w:t>
      </w:r>
      <w:r>
        <w:br/>
      </w:r>
      <w:r>
        <w:t xml:space="preserve">(Лейцц., 1882).</w:t>
      </w:r>
    </w:p>
    <w:p>
      <w:pPr>
        <w:pStyle w:val="Normal"/>
      </w:pPr>
      <w:r>
        <w:t xml:space="preserve">11) В. Тирский (@иШаише @4е 'Гуг), арх1- </w:t>
      </w:r>
      <w:r>
        <w:br/>
      </w:r>
      <w:r>
        <w:t xml:space="preserve">епископъ, франц. историкъ, род. въ Теру- </w:t>
      </w:r>
      <w:r>
        <w:br/>
      </w:r>
      <w:r>
        <w:t xml:space="preserve">салимв 1130, ум. 1193. Занимая видныя </w:t>
      </w:r>
      <w:r>
        <w:br/>
      </w:r>
      <w:r>
        <w:t xml:space="preserve">духовныя должности и исполняя важныя </w:t>
      </w:r>
      <w:r>
        <w:br/>
      </w:r>
      <w:r>
        <w:t xml:space="preserve">госуд. поручешя (посольства въ Констан- </w:t>
      </w:r>
      <w:r>
        <w:br/>
      </w:r>
      <w:r>
        <w:t xml:space="preserve">тинополь 1168, Римъ 1179, во Франщю для </w:t>
      </w:r>
      <w:r>
        <w:br/>
      </w:r>
      <w:r>
        <w:t xml:space="preserve">проповЪди крестоваго похода 1185), В. без- </w:t>
      </w:r>
      <w:r>
        <w:br/>
      </w:r>
      <w:r>
        <w:t xml:space="preserve">пристрастно описалъ, какъ очевидець и </w:t>
      </w:r>
      <w:r>
        <w:br/>
      </w:r>
      <w:r>
        <w:t xml:space="preserve">учаетникъ, событя своего времени (Ню </w:t>
      </w:r>
      <w:r>
        <w:br/>
      </w:r>
      <w:r>
        <w:t xml:space="preserve">па Бей заст а ришер 5 свт Мат Ш </w:t>
      </w:r>
      <w:r>
        <w:br/>
      </w:r>
      <w:r>
        <w:t xml:space="preserve">Ра]аезйпа её ш Ошеге вези). Продолжа- </w:t>
      </w:r>
      <w:r>
        <w:br/>
      </w:r>
      <w:r>
        <w:t xml:space="preserve">тели В. довели его „Исторшю“ до 1272.</w:t>
      </w:r>
    </w:p>
    <w:p>
      <w:pPr>
        <w:pStyle w:val="Normal"/>
      </w:pPr>
      <w:r>
        <w:t xml:space="preserve">12) В. изъ Шампо (СБашреаих, Сат- </w:t>
      </w:r>
      <w:r>
        <w:br/>
      </w:r>
      <w:r>
        <w:t xml:space="preserve">реПепз1з), франц. философъ - реалисть (въ </w:t>
      </w:r>
      <w:r>
        <w:br/>
      </w:r>
      <w:r>
        <w:t xml:space="preserve">средневЪков. смысл), род. 1070, ум. 1121, </w:t>
      </w:r>
      <w:r>
        <w:br/>
      </w:r>
      <w:r>
        <w:t xml:space="preserve">примыкалъ къ Ансельму изъ Лаона и Рос- </w:t>
      </w:r>
      <w:r>
        <w:br/>
      </w:r>
      <w:r>
        <w:t xml:space="preserve">целлину, быль учителемъ Абеляра, 1113 </w:t>
      </w:r>
      <w:r>
        <w:br/>
      </w:r>
      <w:r>
        <w:t xml:space="preserve">основалъ школу въ 36 \Увюг и нако- </w:t>
      </w:r>
      <w:r>
        <w:br/>
      </w:r>
      <w:r>
        <w:t xml:space="preserve">нецъ сдБлался епископомъь шалонекимъ. </w:t>
      </w:r>
      <w:r>
        <w:br/>
      </w:r>
      <w:r>
        <w:t xml:space="preserve">Въ соч. Ое омете апйпае В. стоить на </w:t>
      </w:r>
      <w:r>
        <w:br/>
      </w:r>
      <w:r>
        <w:t xml:space="preserve">точкЪ зръшя креащанизма. См. Мевачц@, </w:t>
      </w:r>
      <w:r>
        <w:br/>
      </w:r>
      <w:r>
        <w:t xml:space="preserve">СоШаише 9е Свашреаах её 1е5 6с0]е5 </w:t>
      </w:r>
      <w:r>
        <w:br/>
      </w:r>
      <w:r>
        <w:t xml:space="preserve">Че Раз аа ХПИ 916@е (Парижъ, 1868, </w:t>
      </w:r>
      <w:r>
        <w:br/>
      </w:r>
      <w:r>
        <w:t xml:space="preserve">2 изд.).</w:t>
      </w:r>
    </w:p>
    <w:p>
      <w:pPr>
        <w:pStyle w:val="Normal"/>
      </w:pPr>
      <w:r>
        <w:t xml:space="preserve">Вилькельмъ и бильгельмть &amp;., </w:t>
      </w:r>
      <w:r>
        <w:br/>
      </w:r>
      <w:r>
        <w:t xml:space="preserve">псевдонимы В. К. Кюхельбекера въ „ВБлаго- </w:t>
      </w:r>
      <w:r>
        <w:br/>
      </w:r>
      <w:r>
        <w:t xml:space="preserve">намЪренномъ“ 1818—25 гг.</w:t>
      </w:r>
    </w:p>
    <w:p>
      <w:pPr>
        <w:pStyle w:val="Normal"/>
      </w:pPr>
      <w:r>
        <w:t xml:space="preserve">Вильгельмъ. 1) Карль, авторъ, </w:t>
      </w:r>
      <w:r>
        <w:br/>
      </w:r>
      <w:r>
        <w:t xml:space="preserve">музыки къ нзм. нащюонал. иЪенЪ „П/е У/асве </w:t>
      </w:r>
      <w:r>
        <w:br/>
      </w:r>
      <w:r>
        <w:t xml:space="preserve">аш ВВеш“, род. 1815, ум. 1873, сынъ орга- </w:t>
      </w:r>
      <w:r>
        <w:br/>
      </w:r>
      <w:r>
        <w:t xml:space="preserve">ниста въ Шмалькальденъ, учился у Шно- </w:t>
      </w:r>
      <w:r>
        <w:br/>
      </w:r>
      <w:r>
        <w:t xml:space="preserve">ра въ Кассель, былъ 1840—65 директоромъ </w:t>
      </w:r>
      <w:r>
        <w:br/>
      </w:r>
      <w:r>
        <w:t xml:space="preserve">общ. Тледегае въ КрефельдЪ. В. напи- </w:t>
      </w:r>
      <w:r>
        <w:br/>
      </w:r>
      <w:r>
        <w:t xml:space="preserve">салъ „Уас№ аш ВВеш“ къ серебряной </w:t>
      </w:r>
      <w:r>
        <w:br/>
      </w:r>
      <w:r>
        <w:t xml:space="preserve">свадьбЪ импер. Вильгельма Т (текстъ Шне- </w:t>
      </w:r>
      <w:r>
        <w:br/>
      </w:r>
      <w:r>
        <w:t xml:space="preserve">кенбургера), 1854. За это сочин. В., кото- - </w:t>
      </w:r>
      <w:r>
        <w:br/>
      </w:r>
      <w:r>
        <w:t xml:space="preserve">рый уже съ 1860 носилъ зван!е прусекаго </w:t>
      </w:r>
      <w:r>
        <w:br/>
      </w:r>
      <w:r>
        <w:t xml:space="preserve">музыкальнаго директора, получиль (1871) </w:t>
      </w:r>
      <w:r>
        <w:br/>
      </w:r>
      <w:r>
        <w:t xml:space="preserve">пенс1ю въ 3000 м. В. поставленъ памят- </w:t>
      </w:r>
      <w:r>
        <w:br/>
      </w:r>
      <w:r>
        <w:t xml:space="preserve">никъ въ Шмалькальденъ.</w:t>
      </w:r>
    </w:p>
    <w:p>
      <w:pPr>
        <w:pStyle w:val="Normal"/>
      </w:pPr>
      <w:r>
        <w:t xml:space="preserve">2) В., Мейстеръ, живопиеець, о кото- </w:t>
      </w:r>
      <w:r>
        <w:br/>
      </w:r>
      <w:r>
        <w:t xml:space="preserve">ромъ уноминается въ документахъ города </w:t>
      </w:r>
      <w:r>
        <w:br/>
      </w:r>
      <w:r>
        <w:t xml:space="preserve">Кёльна 1370—1390. Онъ считается главою </w:t>
      </w:r>
      <w:r>
        <w:br/>
      </w:r>
      <w:r>
        <w:t xml:space="preserve">кёльнской школы, но ни одной изъ ‘при- </w:t>
      </w:r>
      <w:r>
        <w:br/>
      </w:r>
      <w:r>
        <w:t xml:space="preserve">писываемыхь ему картинъ нельзя счи- </w:t>
      </w:r>
      <w:r>
        <w:br/>
      </w:r>
      <w:r>
        <w:t xml:space="preserve">тать безусловно подлинною. Его именемъ </w:t>
      </w:r>
      <w:r>
        <w:br/>
      </w:r>
      <w:r>
        <w:t xml:space="preserve">обозначается цълый рядъ алтарныхъ икон </w:t>
      </w:r>
      <w:r>
        <w:br/>
      </w:r>
      <w:r>
        <w:t xml:space="preserve">изъ ХГ\ в., отличающихся искренностью </w:t>
      </w:r>
      <w:r>
        <w:br/>
      </w:r>
      <w:r>
        <w:t xml:space="preserve">религюознаго чувства и н5жными очер-</w:t>
      </w:r>
    </w:p>
    <w:p>
      <w:pPr>
        <w:pStyle w:val="Normal"/>
      </w:pPr>
      <w:r>
        <w:t xml:space="preserve">Вильгельмъ.</w:t>
      </w:r>
    </w:p>
    <w:p>
      <w:pPr>
        <w:pStyle w:val="Normal"/>
      </w:pPr>
      <w:r>
        <w:t xml:space="preserve">В. Ти В. Ц, короли прусеюе, см. герман- </w:t>
      </w:r>
      <w:r>
        <w:br/>
      </w:r>
      <w:r>
        <w:t xml:space="preserve">сте имтераторы, выше В. 9) и 10).</w:t>
      </w:r>
    </w:p>
    <w:p>
      <w:pPr>
        <w:pStyle w:val="Normal"/>
      </w:pPr>
      <w:r>
        <w:t xml:space="preserve">бицил. 21) В. ГЗлой (биНейпиз Ма!аз), </w:t>
      </w:r>
      <w:r>
        <w:br/>
      </w:r>
      <w:r>
        <w:t xml:space="preserve">второй король Сицилщи, сынъ короля Ро- </w:t>
      </w:r>
      <w:r>
        <w:br/>
      </w:r>
      <w:r>
        <w:t xml:space="preserve">жера И изъ дома Готвилей (см.), род. 1120, </w:t>
      </w:r>
      <w:r>
        <w:br/>
      </w:r>
      <w:r>
        <w:t xml:space="preserve">ум. 1166, вступ. на престолъ 1154.</w:t>
      </w:r>
    </w:p>
    <w:p>
      <w:pPr>
        <w:pStyle w:val="Normal"/>
      </w:pPr>
      <w:r>
        <w:t xml:space="preserve">22) В. П Добрый, сынъ предыд., трей </w:t>
      </w:r>
      <w:r>
        <w:br/>
      </w:r>
      <w:r>
        <w:t xml:space="preserve">король Сициши, род. 1152, вступ. на пре- </w:t>
      </w:r>
      <w:r>
        <w:br/>
      </w:r>
      <w:r>
        <w:t xml:space="preserve">столъ 1166, ум. 1189, участвовалъ въ борьбЪ </w:t>
      </w:r>
      <w:r>
        <w:br/>
      </w:r>
      <w:r>
        <w:t xml:space="preserve">папы Александра Ш съ Фридр. Варбароссой </w:t>
      </w:r>
      <w:r>
        <w:br/>
      </w:r>
      <w:r>
        <w:t xml:space="preserve">и визант. императора Алексовя Комнена съ </w:t>
      </w:r>
      <w:r>
        <w:br/>
      </w:r>
      <w:r>
        <w:t xml:space="preserve">самозванцемъ АлексЪъемъ.</w:t>
      </w:r>
    </w:p>
    <w:p>
      <w:pPr>
        <w:pStyle w:val="Normal"/>
      </w:pPr>
      <w:r>
        <w:t xml:space="preserve">23) В. Ш, сынъ короля Танкреда, пятый </w:t>
      </w:r>
      <w:r>
        <w:br/>
      </w:r>
      <w:r>
        <w:t xml:space="preserve">король Сициши, вступилъ на престолъ 1191, </w:t>
      </w:r>
      <w:r>
        <w:br/>
      </w:r>
      <w:r>
        <w:t xml:space="preserve">уступилъ 1195 Сицилио Генриху УТ Гоген- </w:t>
      </w:r>
      <w:r>
        <w:br/>
      </w:r>
      <w:r>
        <w:t xml:space="preserve">штауфену, былъ имъ залоченъ и убить 1198.</w:t>
      </w:r>
    </w:p>
    <w:p>
      <w:pPr>
        <w:pStyle w:val="Normal"/>
      </w:pPr>
      <w:r>
        <w:t xml:space="preserve">Вильгельм. имя слЪд. духовныхь </w:t>
      </w:r>
      <w:r>
        <w:br/>
      </w:r>
      <w:r>
        <w:t xml:space="preserve">лиць и писателей: 1) В. Бретонский (@у- </w:t>
      </w:r>
      <w:r>
        <w:br/>
      </w:r>
      <w:r>
        <w:t xml:space="preserve">Иейпиз Атто1сиз). франц. хронистъ и поэтъ, </w:t>
      </w:r>
      <w:r>
        <w:br/>
      </w:r>
      <w:r>
        <w:t xml:space="preserve">род. 1165, ум. 1226, быль постояннымъ </w:t>
      </w:r>
      <w:r>
        <w:br/>
      </w:r>
      <w:r>
        <w:t xml:space="preserve">спутникомъ (съ 1208 капелланомъ) Филип- </w:t>
      </w:r>
      <w:r>
        <w:br/>
      </w:r>
      <w:r>
        <w:t xml:space="preserve">па ЦП Августа и написалъ хронику событ! </w:t>
      </w:r>
      <w:r>
        <w:br/>
      </w:r>
      <w:r>
        <w:t xml:space="preserve">1202—1219 (Н1зботе 4е везез 4е РЫ. Ачв.) </w:t>
      </w:r>
      <w:r>
        <w:br/>
      </w:r>
      <w:r>
        <w:t xml:space="preserve">и поэму РЫШрр@е.</w:t>
      </w:r>
    </w:p>
    <w:p>
      <w:pPr>
        <w:pStyle w:val="Normal"/>
      </w:pPr>
      <w:r>
        <w:t xml:space="preserve">2) В. Гирсау, съ 1068 до смерти (1091) </w:t>
      </w:r>
      <w:r>
        <w:br/>
      </w:r>
      <w:r>
        <w:t xml:space="preserve">былъ настоятелемъ монастыря Гирсау въ </w:t>
      </w:r>
      <w:r>
        <w:br/>
      </w:r>
      <w:r>
        <w:t xml:space="preserve">ШвзварцвальдЪ, написалъ трактатъ о теор!и </w:t>
      </w:r>
      <w:r>
        <w:br/>
      </w:r>
      <w:r>
        <w:t xml:space="preserve">музыки (изданъ Г.Мюллеромъ, Лейцц,, 1883). </w:t>
      </w:r>
      <w:r>
        <w:br/>
      </w:r>
      <w:r>
        <w:t xml:space="preserve">Ему приписываютъ также другое соч. „Ое </w:t>
      </w:r>
      <w:r>
        <w:br/>
      </w:r>
      <w:r>
        <w:t xml:space="preserve">1131са её $0115“. См. Кегкег, \УИВет 4ег </w:t>
      </w:r>
      <w:r>
        <w:br/>
      </w:r>
      <w:r>
        <w:t xml:space="preserve">ЗеНее, АЪЕ уоп Натзсвая (Тюбингенъ, 1863); </w:t>
      </w:r>
      <w:r>
        <w:br/>
      </w:r>
      <w:r>
        <w:t xml:space="preserve">М1 бен, Оег зейзе \УИвеви (Боннъ, 1690).</w:t>
      </w:r>
    </w:p>
    <w:p>
      <w:pPr>
        <w:pStyle w:val="Normal"/>
      </w:pPr>
      <w:r>
        <w:t xml:space="preserve">3) В. изъ Жюмьежа (али65ез), бене- </w:t>
      </w:r>
      <w:r>
        <w:br/>
      </w:r>
      <w:r>
        <w:t xml:space="preserve">дикт. монахъ, авторъ истори Нормандии </w:t>
      </w:r>
      <w:r>
        <w:br/>
      </w:r>
      <w:r>
        <w:t xml:space="preserve">(съ 996 до 1066 самостоятельное изложен1е), </w:t>
      </w:r>
      <w:r>
        <w:br/>
      </w:r>
      <w:r>
        <w:t xml:space="preserve">ум. 1090.</w:t>
      </w:r>
    </w:p>
    <w:p>
      <w:pPr>
        <w:pStyle w:val="Normal"/>
      </w:pPr>
      <w:r>
        <w:t xml:space="preserve">4) В. изъ Лорриса, франц. поэтъ, ум. </w:t>
      </w:r>
      <w:r>
        <w:br/>
      </w:r>
      <w:r>
        <w:t xml:space="preserve">ок. 1240, авторъ 1-й части Вошал 4е 1а Возе, </w:t>
      </w:r>
      <w:r>
        <w:br/>
      </w:r>
      <w:r>
        <w:t xml:space="preserve">аллегор.-дидактич. поэмы, продолжеше ко- </w:t>
      </w:r>
      <w:r>
        <w:br/>
      </w:r>
      <w:r>
        <w:t xml:space="preserve">торой написаль 40 лЪтъ спустя Феап 4е </w:t>
      </w:r>
      <w:r>
        <w:br/>
      </w:r>
      <w:r>
        <w:t xml:space="preserve">Мецп&amp; въ соверш. иномъ духЪ. Изд. Маг- </w:t>
      </w:r>
      <w:r>
        <w:br/>
      </w:r>
      <w:r>
        <w:t xml:space="preserve">{еап (Орлеанъ, 1878—80, 5 частей).</w:t>
      </w:r>
    </w:p>
    <w:p>
      <w:pPr>
        <w:pStyle w:val="Normal"/>
      </w:pPr>
      <w:r>
        <w:t xml:space="preserve">5) В. Мальмебёртйек!й, англйекнй </w:t>
      </w:r>
      <w:r>
        <w:br/>
      </w:r>
      <w:r>
        <w:t xml:space="preserve">хронистъ средины ХИ въка.</w:t>
      </w:r>
    </w:p>
    <w:p>
      <w:pPr>
        <w:pStyle w:val="Normal"/>
      </w:pPr>
      <w:r>
        <w:t xml:space="preserve">6) В. изъ Машо (Маевал), франц. поэтъ </w:t>
      </w:r>
      <w:r>
        <w:br/>
      </w:r>
      <w:r>
        <w:t xml:space="preserve">и музыкантъ, род. ок. 1283, ум. ок. 1377, </w:t>
      </w:r>
      <w:r>
        <w:br/>
      </w:r>
      <w:r>
        <w:t xml:space="preserve">создалъ формы баллады, рондо, вирелё. </w:t>
      </w:r>
      <w:r>
        <w:br/>
      </w:r>
      <w:r>
        <w:t xml:space="preserve">Въ Уо!: ОИ, напис. 1368—64, онъ сообщаетъ </w:t>
      </w:r>
      <w:r>
        <w:br/>
      </w:r>
      <w:r>
        <w:t xml:space="preserve">свою поэтич. переписку съ молодой дамой </w:t>
      </w:r>
      <w:r>
        <w:br/>
      </w:r>
      <w:r>
        <w:t xml:space="preserve">(Регоппе 4’Агшеввгез). Въ Рибе 4’Мехап- </w:t>
      </w:r>
      <w:r>
        <w:br/>
      </w:r>
      <w:r>
        <w:t xml:space="preserve">Че (изд. Маз-Гафче, 1877) разсказываетъ </w:t>
      </w:r>
      <w:r>
        <w:br/>
      </w:r>
      <w:r>
        <w:t xml:space="preserve">жизнь кипрскаго короля Петра 1 до его </w:t>
      </w:r>
      <w:r>
        <w:br/>
      </w:r>
      <w:r>
        <w:t xml:space="preserve">убийства (1370). Избранныя соч. В. издалъ </w:t>
      </w:r>
      <w:r>
        <w:br/>
      </w:r>
      <w:r>
        <w:t xml:space="preserve">Тат (Реймсъ, 1849).</w:t>
      </w:r>
    </w:p>
    <w:p>
      <w:pPr>
        <w:pStyle w:val="Normal"/>
      </w:pPr>
      <w:r>
        <w:t xml:space="preserve">7) В. Нанж!йск!й, французск. хрониеть </w:t>
      </w:r>
      <w:r>
        <w:br/>
      </w:r>
      <w:r>
        <w:t xml:space="preserve">ХШ в., монахъ Сенъ-Дени.</w:t>
      </w:r>
    </w:p>
    <w:p>
      <w:pPr>
        <w:pStyle w:val="Normal"/>
      </w:pPr>
      <w:r>
        <w:t xml:space="preserve">83) В. Оверньекй (4’Апуегёпе), фило- </w:t>
      </w:r>
      <w:r>
        <w:br/>
      </w:r>
      <w:r>
        <w:t xml:space="preserve">софъ-схоластикъ, ум. 1249; 1228 епископъ </w:t>
      </w:r>
      <w:r>
        <w:br/>
      </w:r>
      <w:r>
        <w:t xml:space="preserve">оверньскй. Въ своихъ сочинешяхъ Ое Оп1- </w:t>
      </w:r>
      <w:r>
        <w:br/>
      </w:r>
      <w:r>
        <w:t xml:space="preserve">уег5о, 4е апппа, 4е апп? пишогба! ее, 4е </w:t>
      </w:r>
      <w:r>
        <w:br/>
      </w:r>
      <w:r>
        <w:t xml:space="preserve">уегИафе В. является послЪдователемъ Ари- </w:t>
      </w:r>
      <w:r>
        <w:br/>
      </w:r>
      <w:r>
        <w:t xml:space="preserve">стотеля, но объ универсаляхъ онъ училъ, </w:t>
      </w:r>
      <w:r>
        <w:br/>
      </w:r>
      <w:r>
        <w:t xml:space="preserve">какъ платоникъ. Орега опа изданы 1591 </w:t>
      </w:r>
      <w:r>
        <w:br/>
      </w:r>
      <w:r>
        <w:t xml:space="preserve">и 1674, 2 тома.</w:t>
      </w:r>
    </w:p>
    <w:p>
      <w:pPr>
        <w:pStyle w:val="Normal"/>
      </w:pPr>
      <w:r>
        <w:t xml:space="preserve">9) В. д’Оранжьъ (также @иШацше ап </w:t>
      </w:r>
      <w:r>
        <w:br/>
      </w:r>
      <w:r>
        <w:t xml:space="preserve">соптё пех), герой легендъ изъ эпохи Карла </w:t>
      </w:r>
      <w:r>
        <w:br/>
      </w:r>
      <w:r>
        <w:t xml:space="preserve">Великаго, воспзваемый въ 24 старофранц. </w:t>
      </w:r>
      <w:r>
        <w:br/>
      </w:r>
      <w:r>
        <w:t xml:space="preserve">Свалзопз 4е Чдез\е. Одну изъ нихъ обра-</w:t>
      </w:r>
    </w:p>
    <w:p>
      <w:pPr>
        <w:pStyle w:val="Normal"/>
      </w:pPr>
      <w:r>
        <w:t xml:space="preserve">4:3</w:t>
      </w:r>
    </w:p>
    <w:p>
      <w:pPr>
        <w:pStyle w:val="Normal"/>
      </w:pPr>
      <w:r>
        <w:t xml:space="preserve">боталъ Вольфрамъ Эшенбахъ. Историче- </w:t>
      </w:r>
      <w:r>
        <w:br/>
      </w:r>
      <w:r>
        <w:t xml:space="preserve">ской основой предан!я послужила личность </w:t>
      </w:r>
      <w:r>
        <w:br/>
      </w:r>
      <w:r>
        <w:t xml:space="preserve">герц. В. Аквитанскаго, сражавшагося съ </w:t>
      </w:r>
      <w:r>
        <w:br/>
      </w:r>
      <w:r>
        <w:t xml:space="preserve">арабами въ Ю. Франщи и Испаши (ум. 812 </w:t>
      </w:r>
      <w:r>
        <w:br/>
      </w:r>
      <w:r>
        <w:t xml:space="preserve">въ основ. имъ монастырЪ 56. би|вет). См. </w:t>
      </w:r>
      <w:r>
        <w:br/>
      </w:r>
      <w:r>
        <w:t xml:space="preserve">СТагиз, Нег2о&amp; \. уоп Адибашеп (Мюн- </w:t>
      </w:r>
      <w:r>
        <w:br/>
      </w:r>
      <w:r>
        <w:t xml:space="preserve">стеръ, 1865); баийег, Ерорёез {гапсайвез </w:t>
      </w:r>
      <w:r>
        <w:br/>
      </w:r>
      <w:r>
        <w:t xml:space="preserve">(г. 4, 2 изд., Парижь, 1893).</w:t>
      </w:r>
    </w:p>
    <w:p>
      <w:pPr>
        <w:pStyle w:val="Normal"/>
      </w:pPr>
      <w:r>
        <w:t xml:space="preserve">10) В. [Х, графъ Пуатье, древнъйций </w:t>
      </w:r>
      <w:r>
        <w:br/>
      </w:r>
      <w:r>
        <w:t xml:space="preserve">изъ извЪетныхъ намъ трубадуровъ; пра- </w:t>
      </w:r>
      <w:r>
        <w:br/>
      </w:r>
      <w:r>
        <w:t xml:space="preserve">вилъ 1087—1127, въ неудачномъ кресто- </w:t>
      </w:r>
      <w:r>
        <w:br/>
      </w:r>
      <w:r>
        <w:t xml:space="preserve">вомъ походв 1101 нредводительствовалъ </w:t>
      </w:r>
      <w:r>
        <w:br/>
      </w:r>
      <w:r>
        <w:t xml:space="preserve">300,000 войска, по возвращени воспфлъ </w:t>
      </w:r>
      <w:r>
        <w:br/>
      </w:r>
      <w:r>
        <w:t xml:space="preserve">приключешя этого похода; сохранилось </w:t>
      </w:r>
      <w:r>
        <w:br/>
      </w:r>
      <w:r>
        <w:t xml:space="preserve">только 11 его стихотворешй: онЪ легки и </w:t>
      </w:r>
      <w:r>
        <w:br/>
      </w:r>
      <w:r>
        <w:t xml:space="preserve">народны но формЪ, остроумны и извЪетны— </w:t>
      </w:r>
      <w:r>
        <w:br/>
      </w:r>
      <w:r>
        <w:t xml:space="preserve">по содержаню. См. БасВзе, Оефег 4а$ </w:t>
      </w:r>
      <w:r>
        <w:br/>
      </w:r>
      <w:r>
        <w:t xml:space="preserve">ТлеБеп ип @1е Гледег \У. ГХ 6+. у. Роцоц </w:t>
      </w:r>
      <w:r>
        <w:br/>
      </w:r>
      <w:r>
        <w:t xml:space="preserve">(Лейцц., 1882).</w:t>
      </w:r>
    </w:p>
    <w:p>
      <w:pPr>
        <w:pStyle w:val="Normal"/>
      </w:pPr>
      <w:r>
        <w:t xml:space="preserve">11) В. Тирский (@иШаише @4е 'Гуг), арх1- </w:t>
      </w:r>
      <w:r>
        <w:br/>
      </w:r>
      <w:r>
        <w:t xml:space="preserve">епископъ, франц. историкъ, род. въ Теру- </w:t>
      </w:r>
      <w:r>
        <w:br/>
      </w:r>
      <w:r>
        <w:t xml:space="preserve">салимВ 1130, ум. 1193. Занимая видныя </w:t>
      </w:r>
      <w:r>
        <w:br/>
      </w:r>
      <w:r>
        <w:t xml:space="preserve">духовныя должности и исполняя важныя </w:t>
      </w:r>
      <w:r>
        <w:br/>
      </w:r>
      <w:r>
        <w:t xml:space="preserve">госуд. поручешя (посольства въ Констан- </w:t>
      </w:r>
      <w:r>
        <w:br/>
      </w:r>
      <w:r>
        <w:t xml:space="preserve">тинополь 1168, Римъ 1179, во Франщю для </w:t>
      </w:r>
      <w:r>
        <w:br/>
      </w:r>
      <w:r>
        <w:t xml:space="preserve">проповЪди крестоваго похода 1185), В. без- </w:t>
      </w:r>
      <w:r>
        <w:br/>
      </w:r>
      <w:r>
        <w:t xml:space="preserve">пристрастно описалъ, какъ очевидець и </w:t>
      </w:r>
      <w:r>
        <w:br/>
      </w:r>
      <w:r>
        <w:t xml:space="preserve">учаетникъ, событя своего времени (Ню </w:t>
      </w:r>
      <w:r>
        <w:br/>
      </w:r>
      <w:r>
        <w:t xml:space="preserve">па Бей заст а ришер 5 свт Мат Ш </w:t>
      </w:r>
      <w:r>
        <w:br/>
      </w:r>
      <w:r>
        <w:t xml:space="preserve">Ра]аезйпа её ш Ошегце вези). Продолжа- </w:t>
      </w:r>
      <w:r>
        <w:br/>
      </w:r>
      <w:r>
        <w:t xml:space="preserve">тели В. довели его „Исторшю“ до 1272.</w:t>
      </w:r>
    </w:p>
    <w:p>
      <w:pPr>
        <w:pStyle w:val="Normal"/>
      </w:pPr>
      <w:r>
        <w:t xml:space="preserve">12) В. изъ Шампо (СБашреаих, Сат- </w:t>
      </w:r>
      <w:r>
        <w:br/>
      </w:r>
      <w:r>
        <w:t xml:space="preserve">реПепз13), франц. философъ - реалисть (въ </w:t>
      </w:r>
      <w:r>
        <w:br/>
      </w:r>
      <w:r>
        <w:t xml:space="preserve">средневЪков. смысл), род. 1070, ум. 1121, </w:t>
      </w:r>
      <w:r>
        <w:br/>
      </w:r>
      <w:r>
        <w:t xml:space="preserve">примыкалъ къ Ансельму изъ Лаона и Рос- </w:t>
      </w:r>
      <w:r>
        <w:br/>
      </w:r>
      <w:r>
        <w:t xml:space="preserve">целлину, быль учителемъ Абеляра, 1113 </w:t>
      </w:r>
      <w:r>
        <w:br/>
      </w:r>
      <w:r>
        <w:t xml:space="preserve">основалъ школу въ 36 \Увюг и нако- </w:t>
      </w:r>
      <w:r>
        <w:br/>
      </w:r>
      <w:r>
        <w:t xml:space="preserve">нецъ сдБлался епископомъь шалонекимъ. </w:t>
      </w:r>
      <w:r>
        <w:br/>
      </w:r>
      <w:r>
        <w:t xml:space="preserve">Въ соч. Ое омете апйпае В. стоить на </w:t>
      </w:r>
      <w:r>
        <w:br/>
      </w:r>
      <w:r>
        <w:t xml:space="preserve">точкЪ зръшя креащанизма. См. Маевачц@, </w:t>
      </w:r>
      <w:r>
        <w:br/>
      </w:r>
      <w:r>
        <w:t xml:space="preserve">СаШаише 9е Свашреаах её 1е5 6с01е5 </w:t>
      </w:r>
      <w:r>
        <w:br/>
      </w:r>
      <w:r>
        <w:t xml:space="preserve">Че Раз аа ХПИ $16@е (Парижъ, 1868, </w:t>
      </w:r>
      <w:r>
        <w:br/>
      </w:r>
      <w:r>
        <w:t xml:space="preserve">2 изд.).</w:t>
      </w:r>
    </w:p>
    <w:p>
      <w:pPr>
        <w:pStyle w:val="Normal"/>
      </w:pPr>
      <w:r>
        <w:t xml:space="preserve">Вилькельмъ и бильгельмуь &amp;., </w:t>
      </w:r>
      <w:r>
        <w:br/>
      </w:r>
      <w:r>
        <w:t xml:space="preserve">псевдонимы В. К. Кюхельбекера въ „ВБлаго- </w:t>
      </w:r>
      <w:r>
        <w:br/>
      </w:r>
      <w:r>
        <w:t xml:space="preserve">намЪренномъ“ 1818—25 гг.</w:t>
      </w:r>
    </w:p>
    <w:p>
      <w:pPr>
        <w:pStyle w:val="Normal"/>
      </w:pPr>
      <w:r>
        <w:t xml:space="preserve">Вильгельмъ. 1) Карль, авторъ. </w:t>
      </w:r>
      <w:r>
        <w:br/>
      </w:r>
      <w:r>
        <w:t xml:space="preserve">музыки къ нзм. нащюонал. иЪенЪ „Ге У/асве </w:t>
      </w:r>
      <w:r>
        <w:br/>
      </w:r>
      <w:r>
        <w:t xml:space="preserve">аш ВВеш“, род. 1815, ум. 1873, сынъ орга- </w:t>
      </w:r>
      <w:r>
        <w:br/>
      </w:r>
      <w:r>
        <w:t xml:space="preserve">ниста въ Шмалькальденъ, учился у Шно- </w:t>
      </w:r>
      <w:r>
        <w:br/>
      </w:r>
      <w:r>
        <w:t xml:space="preserve">ра въ Кассель, былъ 1840—65 директоромъ </w:t>
      </w:r>
      <w:r>
        <w:br/>
      </w:r>
      <w:r>
        <w:t xml:space="preserve">общ. Тледегае въ КрефельдЪ. В. напи- </w:t>
      </w:r>
      <w:r>
        <w:br/>
      </w:r>
      <w:r>
        <w:t xml:space="preserve">салъ „Уас№ аш ВВеш“ къ серебряной </w:t>
      </w:r>
      <w:r>
        <w:br/>
      </w:r>
      <w:r>
        <w:t xml:space="preserve">свадьбЪ импер. Вильгельма Т (текстъ Шне- </w:t>
      </w:r>
      <w:r>
        <w:br/>
      </w:r>
      <w:r>
        <w:t xml:space="preserve">кенбургера), 1854. За это сочин. В., кото- - </w:t>
      </w:r>
      <w:r>
        <w:br/>
      </w:r>
      <w:r>
        <w:t xml:space="preserve">рый уже съ 1860 носилъ зван!е прусекаго </w:t>
      </w:r>
      <w:r>
        <w:br/>
      </w:r>
      <w:r>
        <w:t xml:space="preserve">музыкальнаго директора, получиль (1871) </w:t>
      </w:r>
      <w:r>
        <w:br/>
      </w:r>
      <w:r>
        <w:t xml:space="preserve">пенс1ю въ 3000 м. В. поставленъ памят- </w:t>
      </w:r>
      <w:r>
        <w:br/>
      </w:r>
      <w:r>
        <w:t xml:space="preserve">никъ въ Шмалькальденъ.</w:t>
      </w:r>
    </w:p>
    <w:p>
      <w:pPr>
        <w:pStyle w:val="Normal"/>
      </w:pPr>
      <w:r>
        <w:t xml:space="preserve">2) В., Мейстеръ, живописець, о кото- </w:t>
      </w:r>
      <w:r>
        <w:br/>
      </w:r>
      <w:r>
        <w:t xml:space="preserve">ромъ упоминается въ документахъ города </w:t>
      </w:r>
      <w:r>
        <w:br/>
      </w:r>
      <w:r>
        <w:t xml:space="preserve">Кёльна 1370—1390. Онъ считается главою </w:t>
      </w:r>
      <w:r>
        <w:br/>
      </w:r>
      <w:r>
        <w:t xml:space="preserve">кёльнской школы, но ни одной изъ ‘при- </w:t>
      </w:r>
      <w:r>
        <w:br/>
      </w:r>
      <w:r>
        <w:t xml:space="preserve">писываемыхь ему картинъ нельзя счи- </w:t>
      </w:r>
      <w:r>
        <w:br/>
      </w:r>
      <w:r>
        <w:t xml:space="preserve">тать безусловно подлинною. Его именемъ </w:t>
      </w:r>
      <w:r>
        <w:br/>
      </w:r>
      <w:r>
        <w:t xml:space="preserve">обозначается цълый рядъ алтарныхъ икон </w:t>
      </w:r>
      <w:r>
        <w:br/>
      </w:r>
      <w:r>
        <w:t xml:space="preserve">изъ ХГ\ в., отличающихся искренностью </w:t>
      </w:r>
      <w:r>
        <w:br/>
      </w:r>
      <w:r>
        <w:t xml:space="preserve">религюознаго чувства и н5жными очер-</w:t>
      </w:r>
    </w:p>
    <w:p>
      <w:pPr>
        <w:pStyle w:val="Normal"/>
      </w:pPr>
      <w:r>
        <w:t xml:space="preserve">4+</w:t>
      </w:r>
    </w:p>
    <w:p>
      <w:pPr>
        <w:pStyle w:val="Normal"/>
      </w:pPr>
      <w:r>
        <w:t xml:space="preserve">ташями женскихьъ фигуръ. Тавя картины </w:t>
      </w:r>
      <w:r>
        <w:br/>
      </w:r>
      <w:r>
        <w:t xml:space="preserve">встрЪчаются въ различн. музеяхъ, въ церкв. </w:t>
      </w:r>
      <w:r>
        <w:br/>
      </w:r>
      <w:r>
        <w:t xml:space="preserve">Кёльна, Мюнхена, Франкфурта на М., Нюрн- </w:t>
      </w:r>
      <w:r>
        <w:br/>
      </w:r>
      <w:r>
        <w:t xml:space="preserve">берга ит. д.</w:t>
      </w:r>
    </w:p>
    <w:p>
      <w:pPr>
        <w:pStyle w:val="Normal"/>
      </w:pPr>
      <w:r>
        <w:t xml:space="preserve">Вильда, Вильгельмь Эдуардъ, </w:t>
      </w:r>
      <w:r>
        <w:br/>
      </w:r>
      <w:r>
        <w:t xml:space="preserve">знаменитый германистъ, род. 1800 въ Аль- </w:t>
      </w:r>
      <w:r>
        <w:br/>
      </w:r>
      <w:r>
        <w:t xml:space="preserve">тонЪ, ум. 1856 г., съ 1826 адвокатъ въ Гам- </w:t>
      </w:r>
      <w:r>
        <w:br/>
      </w:r>
      <w:r>
        <w:t xml:space="preserve">бургВ, съ 1831 ординарный профессоръ въ </w:t>
      </w:r>
      <w:r>
        <w:br/>
      </w:r>
      <w:r>
        <w:t xml:space="preserve">Таляе. 1342 В. перешелъ въ бреславль- </w:t>
      </w:r>
      <w:r>
        <w:br/>
      </w:r>
      <w:r>
        <w:t xml:space="preserve">скй, и 1854 въ кильсй унив. Изучивши </w:t>
      </w:r>
      <w:r>
        <w:br/>
      </w:r>
      <w:r>
        <w:t xml:space="preserve">въ совершенствВ древе языки ОЪверной </w:t>
      </w:r>
      <w:r>
        <w:br/>
      </w:r>
      <w:r>
        <w:t xml:space="preserve">Гермаши, В. сталъ заниматься германскимъ </w:t>
      </w:r>
      <w:r>
        <w:br/>
      </w:r>
      <w:r>
        <w:t xml:space="preserve">правомъ по первоисточникамъ, возсоздать </w:t>
      </w:r>
      <w:r>
        <w:br/>
      </w:r>
      <w:r>
        <w:t xml:space="preserve">картину его историческаго развит!я, такъ </w:t>
      </w:r>
      <w:r>
        <w:br/>
      </w:r>
      <w:r>
        <w:t xml:space="preserve">что заслуженно пользуется славой оено- </w:t>
      </w:r>
      <w:r>
        <w:br/>
      </w:r>
      <w:r>
        <w:t xml:space="preserve">вателя сравнительной школы германскаго </w:t>
      </w:r>
      <w:r>
        <w:br/>
      </w:r>
      <w:r>
        <w:t xml:space="preserve">права. ВажнЪйше труды В. „Раз @И4еп- </w:t>
      </w:r>
      <w:r>
        <w:br/>
      </w:r>
      <w:r>
        <w:t xml:space="preserve">\уезеп ш М\еа ег“ (Галле, 1831, 2 изд. </w:t>
      </w:r>
      <w:r>
        <w:br/>
      </w:r>
      <w:r>
        <w:t xml:space="preserve">Берл., 1838); „Ваз ЭЁгагесВ&amp; ег бегтапеп“. </w:t>
      </w:r>
      <w:r>
        <w:br/>
      </w:r>
      <w:r>
        <w:t xml:space="preserve">Задуманный имъ обширный трудъ: „Пе </w:t>
      </w:r>
      <w:r>
        <w:br/>
      </w:r>
      <w:r>
        <w:t xml:space="preserve">безсыеВе 403 ЧецёзсВей Вес“, который </w:t>
      </w:r>
      <w:r>
        <w:br/>
      </w:r>
      <w:r>
        <w:t xml:space="preserve">долженъ былъ служить продолжешемъ вто- </w:t>
      </w:r>
      <w:r>
        <w:br/>
      </w:r>
      <w:r>
        <w:t xml:space="preserve">рой работы, остался за смертью автора не </w:t>
      </w:r>
      <w:r>
        <w:br/>
      </w:r>
      <w:r>
        <w:t xml:space="preserve">оконченнымъ. Переживая бурную эпоху </w:t>
      </w:r>
      <w:r>
        <w:br/>
      </w:r>
      <w:r>
        <w:t xml:space="preserve">1848, В. не оставался чуждымъ и совре- </w:t>
      </w:r>
      <w:r>
        <w:br/>
      </w:r>
      <w:r>
        <w:t xml:space="preserve">меннымъ ему общественнымъ вопросамъ, </w:t>
      </w:r>
      <w:r>
        <w:br/>
      </w:r>
      <w:r>
        <w:t xml:space="preserve">напримъръ вопросу о свободЪь вЪры, о ко- </w:t>
      </w:r>
      <w:r>
        <w:br/>
      </w:r>
      <w:r>
        <w:t xml:space="preserve">торомъ онъ написалъ статью въ „Иейзевти® </w:t>
      </w:r>
      <w:r>
        <w:br/>
      </w:r>
      <w:r>
        <w:t xml:space="preserve">Га: Чепёзснез ВесВб“ подъ названемъ: </w:t>
      </w:r>
      <w:r>
        <w:br/>
      </w:r>
      <w:r>
        <w:t xml:space="preserve">„Етогегиосеп по Вегас ипбеп ИЪег @е- </w:t>
      </w:r>
      <w:r>
        <w:br/>
      </w:r>
      <w:r>
        <w:t xml:space="preserve">у15зепзтейей*“. В. помъстилъ также много </w:t>
      </w:r>
      <w:r>
        <w:br/>
      </w:r>
      <w:r>
        <w:t xml:space="preserve">статей вь \езке’'5 Весрёех!соп Ё@г Лиге </w:t>
      </w:r>
      <w:r>
        <w:br/>
      </w:r>
      <w:r>
        <w:t xml:space="preserve">з{еп аШег ЧецёзсВеп З{аафеп. Основанный </w:t>
      </w:r>
      <w:r>
        <w:br/>
      </w:r>
      <w:r>
        <w:t xml:space="preserve">В. вмъетв съ Рейшеромъ журналъ „Иен- </w:t>
      </w:r>
      <w:r>
        <w:br/>
      </w:r>
      <w:r>
        <w:t xml:space="preserve">зертИё Г@г дешзсВез ВесВ&amp;“, просущество- </w:t>
      </w:r>
      <w:r>
        <w:br/>
      </w:r>
      <w:r>
        <w:t xml:space="preserve">валъ сначала въ ЛейпцигЪ, потомъ въ </w:t>
      </w:r>
      <w:r>
        <w:br/>
      </w:r>
      <w:r>
        <w:t xml:space="preserve">Тюбингенв до 1861.</w:t>
      </w:r>
    </w:p>
    <w:p>
      <w:pPr>
        <w:pStyle w:val="Normal"/>
      </w:pPr>
      <w:r>
        <w:t xml:space="preserve">Виль -д?Аврэь (УШе-4Аугеу), мЪс- </w:t>
      </w:r>
      <w:r>
        <w:br/>
      </w:r>
      <w:r>
        <w:t xml:space="preserve">течко во франц. департам. Сены и Уазы, </w:t>
      </w:r>
      <w:r>
        <w:br/>
      </w:r>
      <w:r>
        <w:t xml:space="preserve">Версальскаго округа, въ 2 км. къ з. оть </w:t>
      </w:r>
      <w:r>
        <w:br/>
      </w:r>
      <w:r>
        <w:t xml:space="preserve">Севра, въ живописной долинЪ, при зап. </w:t>
      </w:r>
      <w:r>
        <w:br/>
      </w:r>
      <w:r>
        <w:t xml:space="preserve">ж. д. Парижъ-Версаль, имъетъ церковь съ </w:t>
      </w:r>
      <w:r>
        <w:br/>
      </w:r>
      <w:r>
        <w:t xml:space="preserve">замъчательными произведен!ями живописи </w:t>
      </w:r>
      <w:r>
        <w:br/>
      </w:r>
      <w:r>
        <w:t xml:space="preserve">и скульптуры, красивыя виллы, памятникъ </w:t>
      </w:r>
      <w:r>
        <w:br/>
      </w:r>
      <w:r>
        <w:t xml:space="preserve">умершаго здЪсь 31 дек. 1882 г. Гамбетты и </w:t>
      </w:r>
      <w:r>
        <w:br/>
      </w:r>
      <w:r>
        <w:t xml:space="preserve">(1891) 1498 жит.</w:t>
      </w:r>
    </w:p>
    <w:p>
      <w:pPr>
        <w:pStyle w:val="Normal"/>
      </w:pPr>
      <w:r>
        <w:t xml:space="preserve">Вильдбадть , г. въ Шварцвальдскомъ </w:t>
      </w:r>
      <w:r>
        <w:br/>
      </w:r>
      <w:r>
        <w:t xml:space="preserve">окр. (Вюртембергъ), въ дикой живописной </w:t>
      </w:r>
      <w:r>
        <w:br/>
      </w:r>
      <w:r>
        <w:t xml:space="preserve">долин Шварцвальда, на р. ЭнцВ и при </w:t>
      </w:r>
      <w:r>
        <w:br/>
      </w:r>
      <w:r>
        <w:t xml:space="preserve">ж. д. 430 м. надъ у. м., съ 1 евангелич., </w:t>
      </w:r>
      <w:r>
        <w:br/>
      </w:r>
      <w:r>
        <w:t xml:space="preserve">1 католич. и 1 англиканской церквами, си- </w:t>
      </w:r>
      <w:r>
        <w:br/>
      </w:r>
      <w:r>
        <w:t xml:space="preserve">нагогой, реальнымъ учил., производствомъ </w:t>
      </w:r>
      <w:r>
        <w:br/>
      </w:r>
      <w:r>
        <w:t xml:space="preserve">бумаги и деревянныхъ издъл, лЪсопиль- </w:t>
      </w:r>
      <w:r>
        <w:br/>
      </w:r>
      <w:r>
        <w:t xml:space="preserve">нями, торговлей деревомъ и (1895 г.) 3477 </w:t>
      </w:r>
      <w:r>
        <w:br/>
      </w:r>
      <w:r>
        <w:t xml:space="preserve">жит. Вблизи на высокой горЪ находится </w:t>
      </w:r>
      <w:r>
        <w:br/>
      </w:r>
      <w:r>
        <w:t xml:space="preserve">озеро Вильдъ, не имьющее повидимому </w:t>
      </w:r>
      <w:r>
        <w:br/>
      </w:r>
      <w:r>
        <w:t xml:space="preserve">ни истока, ни притоковъ; съ, о-мъ связано </w:t>
      </w:r>
      <w:r>
        <w:br/>
      </w:r>
      <w:r>
        <w:t xml:space="preserve">много предан. В. славится своими ц$- </w:t>
      </w:r>
      <w:r>
        <w:br/>
      </w:r>
      <w:r>
        <w:t xml:space="preserve">лебными химически индифферентными, теп- </w:t>
      </w:r>
      <w:r>
        <w:br/>
      </w:r>
      <w:r>
        <w:t xml:space="preserve">лыми минеральными источниками (34— 385), </w:t>
      </w:r>
      <w:r>
        <w:br/>
      </w:r>
      <w:r>
        <w:t xml:space="preserve">оьющими изъ разоълинъ скалы гранита, </w:t>
      </w:r>
      <w:r>
        <w:br/>
      </w:r>
      <w:r>
        <w:t xml:space="preserve">прорвавшаго пестрый песчаникъ; источни- </w:t>
      </w:r>
      <w:r>
        <w:br/>
      </w:r>
      <w:r>
        <w:t xml:space="preserve">ками пользуется въ формЪ ваннъ (также </w:t>
      </w:r>
      <w:r>
        <w:br/>
      </w:r>
      <w:r>
        <w:t xml:space="preserve">душъ) при вывихЪ, ломотв, ревматизмЪ, </w:t>
      </w:r>
      <w:r>
        <w:br/>
      </w:r>
      <w:r>
        <w:t xml:space="preserve">застарълыхъ ранахъ иопухоляхъ,бользняхъ </w:t>
      </w:r>
      <w:r>
        <w:br/>
      </w:r>
      <w:r>
        <w:t xml:space="preserve">суставовь и т. д. Ежегодное число пос\- </w:t>
      </w:r>
      <w:r>
        <w:br/>
      </w:r>
      <w:r>
        <w:t xml:space="preserve">тителей В. превышаеть 7000 чел. Въ про- </w:t>
      </w:r>
      <w:r>
        <w:br/>
      </w:r>
      <w:r>
        <w:t xml:space="preserve">сториомъ помьщеши въ римскомъ стилЪ,</w:t>
      </w:r>
    </w:p>
    <w:p>
      <w:pPr>
        <w:pStyle w:val="Normal"/>
      </w:pPr>
      <w:r>
        <w:t xml:space="preserve">ВильдА — ВИЛЬДЕНБРУХЪ.</w:t>
      </w:r>
    </w:p>
    <w:p>
      <w:pPr>
        <w:pStyle w:val="Normal"/>
      </w:pPr>
      <w:r>
        <w:t xml:space="preserve">находятся 7 общихъ купальныхъ бассей- </w:t>
      </w:r>
      <w:r>
        <w:br/>
      </w:r>
      <w:r>
        <w:t xml:space="preserve">новъ (писцины) и многочисленныя отдЪль- </w:t>
      </w:r>
      <w:r>
        <w:br/>
      </w:r>
      <w:r>
        <w:t xml:space="preserve">ныя ванны. Въ 1392 быль роскошно отдЪ- </w:t>
      </w:r>
      <w:r>
        <w:br/>
      </w:r>
      <w:r>
        <w:t xml:space="preserve">лань Кёнигъ-Карсбадъ. Въ послВд- </w:t>
      </w:r>
      <w:r>
        <w:br/>
      </w:r>
      <w:r>
        <w:t xml:space="preserve">немъ къ услугамъ больныхъ имются чи- </w:t>
      </w:r>
      <w:r>
        <w:br/>
      </w:r>
      <w:r>
        <w:t xml:space="preserve">стыя теплыя ванны, подобно тому какъ и </w:t>
      </w:r>
      <w:r>
        <w:br/>
      </w:r>
      <w:r>
        <w:t xml:space="preserve">въ сосьднемъ водолЪч. завед. Шланген- </w:t>
      </w:r>
      <w:r>
        <w:br/>
      </w:r>
      <w:r>
        <w:t xml:space="preserve">бадв, кромБ того имЪются помъщене </w:t>
      </w:r>
      <w:r>
        <w:br/>
      </w:r>
      <w:r>
        <w:t xml:space="preserve">для лЬчешя горячимъ воздухомъ и па- </w:t>
      </w:r>
      <w:r>
        <w:br/>
      </w:r>
      <w:r>
        <w:t xml:space="preserve">ромъ, а также аппараты для врачебной </w:t>
      </w:r>
      <w:r>
        <w:br/>
      </w:r>
      <w:r>
        <w:t xml:space="preserve">гимнастики. Недавно выстроенъ Нкатери- </w:t>
      </w:r>
      <w:r>
        <w:br/>
      </w:r>
      <w:r>
        <w:t xml:space="preserve">нинсый приоть съ ваннами для бЪдныхъ. </w:t>
      </w:r>
      <w:r>
        <w:br/>
      </w:r>
      <w:r>
        <w:t xml:space="preserve">Всв источники находятся въ вБдЪШи ко </w:t>
      </w:r>
      <w:r>
        <w:br/>
      </w:r>
      <w:r>
        <w:t xml:space="preserve">ролевскаго управлен. См. Вепи, Киг #и </w:t>
      </w:r>
      <w:r>
        <w:br/>
      </w:r>
      <w:r>
        <w:t xml:space="preserve">У. (съ путеводит., Вильдб., 1888, 2 части); </w:t>
      </w:r>
      <w:r>
        <w:br/>
      </w:r>
      <w:r>
        <w:t xml:space="preserve">Нагётапи, \\. (3 изд., 1893); ММ &amp;сЬ бег, №. </w:t>
      </w:r>
      <w:r>
        <w:br/>
      </w:r>
      <w:r>
        <w:t xml:space="preserve">(путеводит., Вильдб., 1891); ЧозепВапз, </w:t>
      </w:r>
      <w:r>
        <w:br/>
      </w:r>
      <w:r>
        <w:t xml:space="preserve">Оле \ПаБааКиаг (Минд., 1896).</w:t>
      </w:r>
    </w:p>
    <w:p>
      <w:pPr>
        <w:pStyle w:val="Normal"/>
      </w:pPr>
      <w:r>
        <w:t xml:space="preserve">Вильдгорить ‚, горная группа, состав- </w:t>
      </w:r>
      <w:r>
        <w:br/>
      </w:r>
      <w:r>
        <w:t xml:space="preserve">ляющая западное крыло Бернскихъ Альшь, </w:t>
      </w:r>
      <w:r>
        <w:br/>
      </w:r>
      <w:r>
        <w:t xml:space="preserve">съ вершиног В. (3264 м.) между проходами. </w:t>
      </w:r>
      <w:r>
        <w:br/>
      </w:r>
      <w:r>
        <w:t xml:space="preserve">Санечъ и Равиль. Вершина, съ которой </w:t>
      </w:r>
      <w:r>
        <w:br/>
      </w:r>
      <w:r>
        <w:t xml:space="preserve">открыв. величественный видъ, доступна для </w:t>
      </w:r>
      <w:r>
        <w:br/>
      </w:r>
      <w:r>
        <w:t xml:space="preserve">восхожденя въ три часа пути.</w:t>
      </w:r>
    </w:p>
    <w:p>
      <w:pPr>
        <w:pStyle w:val="Normal"/>
      </w:pPr>
      <w:r>
        <w:t xml:space="preserve">Вильде (\У19е), сэръ \УИашт ВоБег </w:t>
      </w:r>
      <w:r>
        <w:br/>
      </w:r>
      <w:r>
        <w:t xml:space="preserve">\115$, знаменитый ушной врачъ въ Дуб- </w:t>
      </w:r>
      <w:r>
        <w:br/>
      </w:r>
      <w:r>
        <w:t xml:space="preserve">линв, род. 1815, ум. 1876. Его именемъ </w:t>
      </w:r>
      <w:r>
        <w:br/>
      </w:r>
      <w:r>
        <w:t xml:space="preserve">названа операщя Вильдевск!й разрЪзъ. </w:t>
      </w:r>
      <w:r>
        <w:br/>
      </w:r>
      <w:r>
        <w:t xml:space="preserve">который В. рекомендуеть при воспалитель- </w:t>
      </w:r>
      <w:r>
        <w:br/>
      </w:r>
      <w:r>
        <w:t xml:space="preserve">ныхь инфильтрашяхь сосцевиднаго от- </w:t>
      </w:r>
      <w:r>
        <w:br/>
      </w:r>
      <w:r>
        <w:t xml:space="preserve">ростка и его окружности, а также при </w:t>
      </w:r>
      <w:r>
        <w:br/>
      </w:r>
      <w:r>
        <w:t xml:space="preserve">пер1остить и оститЪ его. Операщшя эта </w:t>
      </w:r>
      <w:r>
        <w:br/>
      </w:r>
      <w:r>
        <w:t xml:space="preserve">даетъ прекрасные результаты и воспали- </w:t>
      </w:r>
      <w:r>
        <w:br/>
      </w:r>
      <w:r>
        <w:t xml:space="preserve">тельныя явлешя проходять очень быстро.</w:t>
      </w:r>
    </w:p>
    <w:p>
      <w:pPr>
        <w:pStyle w:val="Normal"/>
      </w:pPr>
      <w:r>
        <w:t xml:space="preserve">Вильде, Иванъ, виртуозъ на воль- </w:t>
      </w:r>
      <w:r>
        <w:br/>
      </w:r>
      <w:r>
        <w:t xml:space="preserve">д’амурЪ, придворный инструментальный </w:t>
      </w:r>
      <w:r>
        <w:br/>
      </w:r>
      <w:r>
        <w:t xml:space="preserve">мастеръ 1791.</w:t>
      </w:r>
    </w:p>
    <w:p>
      <w:pPr>
        <w:pStyle w:val="Normal"/>
      </w:pPr>
      <w:r>
        <w:t xml:space="preserve">Вильдень (Вильденъ), мЪстечко въ </w:t>
      </w:r>
      <w:r>
        <w:br/>
      </w:r>
      <w:r>
        <w:t xml:space="preserve">швейцарскомъ кантонв Ааргау, Ленцбург- </w:t>
      </w:r>
      <w:r>
        <w:br/>
      </w:r>
      <w:r>
        <w:t xml:space="preserve">скаго окр., при ж. д. Цюрихъ-Аарау, из- </w:t>
      </w:r>
      <w:r>
        <w:br/>
      </w:r>
      <w:r>
        <w:t xml:space="preserve">вЪетно своими 1одистымь и бромистымъ </w:t>
      </w:r>
      <w:r>
        <w:br/>
      </w:r>
      <w:r>
        <w:t xml:space="preserve">источниками (11,20). Вблизи курорть Шинц- </w:t>
      </w:r>
      <w:r>
        <w:br/>
      </w:r>
      <w:r>
        <w:t xml:space="preserve">нахъ, развалины Габсбурга, около Бирра </w:t>
      </w:r>
      <w:r>
        <w:br/>
      </w:r>
      <w:r>
        <w:t xml:space="preserve">замокъ Нэйгофъ, въ которомъ Песталоцци </w:t>
      </w:r>
      <w:r>
        <w:br/>
      </w:r>
      <w:r>
        <w:t xml:space="preserve">1778 основалъ свое педагог. заведен!е.</w:t>
      </w:r>
    </w:p>
    <w:p>
      <w:pPr>
        <w:pStyle w:val="Normal"/>
      </w:pPr>
      <w:r>
        <w:t xml:space="preserve">Вильденбрухъ, Эрнслъ, (фонъ), </w:t>
      </w:r>
      <w:r>
        <w:br/>
      </w:r>
      <w:r>
        <w:t xml:space="preserve">нЪм. поэть и писатель, род. 1845. Какъ </w:t>
      </w:r>
      <w:r>
        <w:br/>
      </w:r>
      <w:r>
        <w:t xml:space="preserve">поэтъ, обратилъ на себя внимаше сначала </w:t>
      </w:r>
      <w:r>
        <w:br/>
      </w:r>
      <w:r>
        <w:t xml:space="preserve">героическими пфенями „\У1опуШе“ (Берл., </w:t>
      </w:r>
      <w:r>
        <w:br/>
      </w:r>
      <w:r>
        <w:t xml:space="preserve">1874) и „Седанъ* (Франкфурть на Одеръ, </w:t>
      </w:r>
      <w:r>
        <w:br/>
      </w:r>
      <w:r>
        <w:t xml:space="preserve">1875), за этимъ послБдовали лирическая </w:t>
      </w:r>
      <w:r>
        <w:br/>
      </w:r>
      <w:r>
        <w:t xml:space="preserve">стихотворешя, новеллы и романы изъ ко- </w:t>
      </w:r>
      <w:r>
        <w:br/>
      </w:r>
      <w:r>
        <w:t xml:space="preserve">торыхъ можно назвать: „Оег Азгопош“ </w:t>
      </w:r>
      <w:r>
        <w:br/>
      </w:r>
      <w:r>
        <w:t xml:space="preserve">(1884). „Ваз ее В1аё“ (1893), „ЕВгалсезка </w:t>
      </w:r>
      <w:r>
        <w:br/>
      </w:r>
      <w:r>
        <w:t xml:space="preserve">уоп Виийи“ (1893), „ЕИеглае Глере“ (1893), </w:t>
      </w:r>
      <w:r>
        <w:br/>
      </w:r>
      <w:r>
        <w:t xml:space="preserve">„Эеплуезцег-Бее“ (1894), и „Сам аз баг- </w:t>
      </w:r>
      <w:r>
        <w:br/>
      </w:r>
      <w:r>
        <w:t xml:space="preserve">{еп“ (1896). Но еще болъе значешя имьгь </w:t>
      </w:r>
      <w:r>
        <w:br/>
      </w:r>
      <w:r>
        <w:t xml:space="preserve">В., какъ драматичесьй писатель, написав- </w:t>
      </w:r>
      <w:r>
        <w:br/>
      </w:r>
      <w:r>
        <w:t xml:space="preserve">шй цфлый рядъ произведешй, ббльшая </w:t>
      </w:r>
      <w:r>
        <w:br/>
      </w:r>
      <w:r>
        <w:t xml:space="preserve">часть которыхъ были поставлены на сце- </w:t>
      </w:r>
      <w:r>
        <w:br/>
      </w:r>
      <w:r>
        <w:t xml:space="preserve">нв и имБли выдающйся усиъхъ. НФко- </w:t>
      </w:r>
      <w:r>
        <w:br/>
      </w:r>
      <w:r>
        <w:t xml:space="preserve">торыя пьесы получили въ 1884 и 96 „Шил-</w:t>
      </w:r>
    </w:p>
    <w:p>
      <w:pPr>
        <w:pStyle w:val="Normal"/>
      </w:pPr>
      <w:r>
        <w:t xml:space="preserve">леровскую премио“, въ 1896 даже двойную, — </w:t>
      </w:r>
      <w:r>
        <w:br/>
      </w:r>
      <w:r>
        <w:t xml:space="preserve">именно трагеди: „01е Кагойпоаег“ (1832) </w:t>
      </w:r>
      <w:r>
        <w:br/>
      </w:r>
      <w:r>
        <w:t xml:space="preserve">„Нато!4“ (1892), „Оег Меппоп“ (1882),</w:t>
      </w:r>
    </w:p>
    <w:p>
      <w:pPr>
        <w:pStyle w:val="Normal"/>
      </w:pPr>
      <w:r>
        <w:t xml:space="preserve">„Сычеюрь Мат1о\у“ (1884) и драмы: „Орег </w:t>
      </w:r>
      <w:r>
        <w:br/>
      </w:r>
      <w:r>
        <w:t xml:space="preserve">иш ОрЁег“ (1883), „Уафег цпа 5бще* (1884), </w:t>
      </w:r>
      <w:r>
        <w:br/>
      </w:r>
      <w:r>
        <w:t xml:space="preserve">„Оле Негйп Штег Нап4“ (1385), „Баз пеце</w:t>
      </w:r>
    </w:p>
    <w:p>
      <w:pPr>
        <w:pStyle w:val="Normal"/>
      </w:pPr>
      <w:r>
        <w:t xml:space="preserve">4+</w:t>
      </w:r>
    </w:p>
    <w:p>
      <w:pPr>
        <w:pStyle w:val="Normal"/>
      </w:pPr>
      <w:r>
        <w:t xml:space="preserve">ташями женскихьъ фигуръ. Тавя картины </w:t>
      </w:r>
      <w:r>
        <w:br/>
      </w:r>
      <w:r>
        <w:t xml:space="preserve">встрЪчаются въ различн. музеяхъ, въ церкв. </w:t>
      </w:r>
      <w:r>
        <w:br/>
      </w:r>
      <w:r>
        <w:t xml:space="preserve">Кёльна, Мюнхена, Франкфурта на М., Нюрн- </w:t>
      </w:r>
      <w:r>
        <w:br/>
      </w:r>
      <w:r>
        <w:t xml:space="preserve">берга ит. д.</w:t>
      </w:r>
    </w:p>
    <w:p>
      <w:pPr>
        <w:pStyle w:val="Normal"/>
      </w:pPr>
      <w:r>
        <w:t xml:space="preserve">Вильда, Вильгельмь Эдуардъ, </w:t>
      </w:r>
      <w:r>
        <w:br/>
      </w:r>
      <w:r>
        <w:t xml:space="preserve">знаменитый германистъ, род. 1800 въ Аль- </w:t>
      </w:r>
      <w:r>
        <w:br/>
      </w:r>
      <w:r>
        <w:t xml:space="preserve">тонЪ, ум. 1856 г., съ 1826 адвокатъ въ Гам- </w:t>
      </w:r>
      <w:r>
        <w:br/>
      </w:r>
      <w:r>
        <w:t xml:space="preserve">бургВ, съ 1831 ординарный профессоръ въ </w:t>
      </w:r>
      <w:r>
        <w:br/>
      </w:r>
      <w:r>
        <w:t xml:space="preserve">Таляе. 1342 В. перешелъ въ бреславль- </w:t>
      </w:r>
      <w:r>
        <w:br/>
      </w:r>
      <w:r>
        <w:t xml:space="preserve">скй, и 1854 въ кильсй унив. Изучивши </w:t>
      </w:r>
      <w:r>
        <w:br/>
      </w:r>
      <w:r>
        <w:t xml:space="preserve">въ совершенствВ древе языки ОЪверной </w:t>
      </w:r>
      <w:r>
        <w:br/>
      </w:r>
      <w:r>
        <w:t xml:space="preserve">Гермаши, В. сталъ заниматься германскимъ </w:t>
      </w:r>
      <w:r>
        <w:br/>
      </w:r>
      <w:r>
        <w:t xml:space="preserve">правомъ по первоисточникамъ, возсоздать </w:t>
      </w:r>
      <w:r>
        <w:br/>
      </w:r>
      <w:r>
        <w:t xml:space="preserve">картину его историческаго развит!я, такъ </w:t>
      </w:r>
      <w:r>
        <w:br/>
      </w:r>
      <w:r>
        <w:t xml:space="preserve">что заслуженно пользуется славой оено- </w:t>
      </w:r>
      <w:r>
        <w:br/>
      </w:r>
      <w:r>
        <w:t xml:space="preserve">вателя сравнительной школы германскаго </w:t>
      </w:r>
      <w:r>
        <w:br/>
      </w:r>
      <w:r>
        <w:t xml:space="preserve">права. ВажнЪйше труды В. „Раз @И4еп- </w:t>
      </w:r>
      <w:r>
        <w:br/>
      </w:r>
      <w:r>
        <w:t xml:space="preserve">\уезеп ш М\еа ег“ (Галле, 1831, 2 изд. </w:t>
      </w:r>
      <w:r>
        <w:br/>
      </w:r>
      <w:r>
        <w:t xml:space="preserve">Берл., 1838); „Ваз ЭЁгагесВ&amp; ег бегтапеп“. </w:t>
      </w:r>
      <w:r>
        <w:br/>
      </w:r>
      <w:r>
        <w:t xml:space="preserve">Задуманный имъ обширный трудъ: „Пе </w:t>
      </w:r>
      <w:r>
        <w:br/>
      </w:r>
      <w:r>
        <w:t xml:space="preserve">безсыеВе 403 ЧецёзсВей Вес“, который </w:t>
      </w:r>
      <w:r>
        <w:br/>
      </w:r>
      <w:r>
        <w:t xml:space="preserve">долженъ былъ служить продолжешемъ вто- </w:t>
      </w:r>
      <w:r>
        <w:br/>
      </w:r>
      <w:r>
        <w:t xml:space="preserve">рой работы, остался за смертью автора не </w:t>
      </w:r>
      <w:r>
        <w:br/>
      </w:r>
      <w:r>
        <w:t xml:space="preserve">оконченнымъ. Переживая бурную эпоху </w:t>
      </w:r>
      <w:r>
        <w:br/>
      </w:r>
      <w:r>
        <w:t xml:space="preserve">1848, В. не оставался чуждымъ и совре- </w:t>
      </w:r>
      <w:r>
        <w:br/>
      </w:r>
      <w:r>
        <w:t xml:space="preserve">меннымъ ему общественнымъ вопросамъ, </w:t>
      </w:r>
      <w:r>
        <w:br/>
      </w:r>
      <w:r>
        <w:t xml:space="preserve">напримъръ вопросу о свободЪь вЪры, о ко- </w:t>
      </w:r>
      <w:r>
        <w:br/>
      </w:r>
      <w:r>
        <w:t xml:space="preserve">торомъ онъ написалъ статью въ „Иейзевти® </w:t>
      </w:r>
      <w:r>
        <w:br/>
      </w:r>
      <w:r>
        <w:t xml:space="preserve">Га: Чепёзснез ВесВб“ подъ названемъ: </w:t>
      </w:r>
      <w:r>
        <w:br/>
      </w:r>
      <w:r>
        <w:t xml:space="preserve">„Етогегиосеп по Вегас ипбеп ИЪег @е- </w:t>
      </w:r>
      <w:r>
        <w:br/>
      </w:r>
      <w:r>
        <w:t xml:space="preserve">у15зепзтейей*“. В. помъстилъ также много </w:t>
      </w:r>
      <w:r>
        <w:br/>
      </w:r>
      <w:r>
        <w:t xml:space="preserve">статей вь \езке’'5 Весрёех!соп Ё@г Лиге </w:t>
      </w:r>
      <w:r>
        <w:br/>
      </w:r>
      <w:r>
        <w:t xml:space="preserve">з{еп аШег ЧецёзсВеп З{аафеп. Основанный </w:t>
      </w:r>
      <w:r>
        <w:br/>
      </w:r>
      <w:r>
        <w:t xml:space="preserve">В. вмъетв съ Рейшеромъ журналъ „Иен- </w:t>
      </w:r>
      <w:r>
        <w:br/>
      </w:r>
      <w:r>
        <w:t xml:space="preserve">зертИё Г@г дешзсВез ВесВ&amp;“, просущество- </w:t>
      </w:r>
      <w:r>
        <w:br/>
      </w:r>
      <w:r>
        <w:t xml:space="preserve">валъ сначала въ ЛейпцигЪ, потомъ въ </w:t>
      </w:r>
      <w:r>
        <w:br/>
      </w:r>
      <w:r>
        <w:t xml:space="preserve">Тюбингенв до 1861.</w:t>
      </w:r>
    </w:p>
    <w:p>
      <w:pPr>
        <w:pStyle w:val="Normal"/>
      </w:pPr>
      <w:r>
        <w:t xml:space="preserve">Виль -д?Аврэь (УШе-4Аугеу), мЪс- </w:t>
      </w:r>
      <w:r>
        <w:br/>
      </w:r>
      <w:r>
        <w:t xml:space="preserve">течко во франц. департам. Сены и Уазы, </w:t>
      </w:r>
      <w:r>
        <w:br/>
      </w:r>
      <w:r>
        <w:t xml:space="preserve">Версальскаго округа, въ 2 км. къ з. оть </w:t>
      </w:r>
      <w:r>
        <w:br/>
      </w:r>
      <w:r>
        <w:t xml:space="preserve">Севра, въ живописной долинЪ, при зап. </w:t>
      </w:r>
      <w:r>
        <w:br/>
      </w:r>
      <w:r>
        <w:t xml:space="preserve">ж. д. Парижъ-Версаль, имъетъ церковь съ </w:t>
      </w:r>
      <w:r>
        <w:br/>
      </w:r>
      <w:r>
        <w:t xml:space="preserve">замъчательными произведен!ями живописи </w:t>
      </w:r>
      <w:r>
        <w:br/>
      </w:r>
      <w:r>
        <w:t xml:space="preserve">и скульптуры, красивыя виллы, памятникъ </w:t>
      </w:r>
      <w:r>
        <w:br/>
      </w:r>
      <w:r>
        <w:t xml:space="preserve">умершаго здЪсь 31 дек. 1882 г. Гамбетты и </w:t>
      </w:r>
      <w:r>
        <w:br/>
      </w:r>
      <w:r>
        <w:t xml:space="preserve">(1891) 1498 жит.</w:t>
      </w:r>
    </w:p>
    <w:p>
      <w:pPr>
        <w:pStyle w:val="Normal"/>
      </w:pPr>
      <w:r>
        <w:t xml:space="preserve">Вильдбадть , г. въ Шварцвальдскомъ </w:t>
      </w:r>
      <w:r>
        <w:br/>
      </w:r>
      <w:r>
        <w:t xml:space="preserve">окр. (Вюртембергъ), въ дикой живописной </w:t>
      </w:r>
      <w:r>
        <w:br/>
      </w:r>
      <w:r>
        <w:t xml:space="preserve">долин Шварцвальда, на р. ЭнцВ и при </w:t>
      </w:r>
      <w:r>
        <w:br/>
      </w:r>
      <w:r>
        <w:t xml:space="preserve">ж. д. 430 м. надъ у. м., съ 1 евангелич., </w:t>
      </w:r>
      <w:r>
        <w:br/>
      </w:r>
      <w:r>
        <w:t xml:space="preserve">1 католич. и 1 англиканской церквами, си- </w:t>
      </w:r>
      <w:r>
        <w:br/>
      </w:r>
      <w:r>
        <w:t xml:space="preserve">нагогой, реальнымъ учил., производствомъ </w:t>
      </w:r>
      <w:r>
        <w:br/>
      </w:r>
      <w:r>
        <w:t xml:space="preserve">бумаги и деревянныхъ издъл, лЪсопиль- </w:t>
      </w:r>
      <w:r>
        <w:br/>
      </w:r>
      <w:r>
        <w:t xml:space="preserve">нями, торговлей деревомъ и (1895 г.) 3477 </w:t>
      </w:r>
      <w:r>
        <w:br/>
      </w:r>
      <w:r>
        <w:t xml:space="preserve">жит. Вблизи на высокой горЪ находится </w:t>
      </w:r>
      <w:r>
        <w:br/>
      </w:r>
      <w:r>
        <w:t xml:space="preserve">озеро Вильдъ, не имьющее повидимому </w:t>
      </w:r>
      <w:r>
        <w:br/>
      </w:r>
      <w:r>
        <w:t xml:space="preserve">ни истока, ни притоковъ; съ, о-мъ связано </w:t>
      </w:r>
      <w:r>
        <w:br/>
      </w:r>
      <w:r>
        <w:t xml:space="preserve">много предан. В. славится своими ц$- </w:t>
      </w:r>
      <w:r>
        <w:br/>
      </w:r>
      <w:r>
        <w:t xml:space="preserve">лебными химически индифферентными, теп- </w:t>
      </w:r>
      <w:r>
        <w:br/>
      </w:r>
      <w:r>
        <w:t xml:space="preserve">лыми минеральными источниками (34— 385), </w:t>
      </w:r>
      <w:r>
        <w:br/>
      </w:r>
      <w:r>
        <w:t xml:space="preserve">оьющими изъ разоълинъ скалы гранита, </w:t>
      </w:r>
      <w:r>
        <w:br/>
      </w:r>
      <w:r>
        <w:t xml:space="preserve">прорвавшаго пестрый песчаникъ; источни- </w:t>
      </w:r>
      <w:r>
        <w:br/>
      </w:r>
      <w:r>
        <w:t xml:space="preserve">ками пользуется въ формЪ ваннъ (также </w:t>
      </w:r>
      <w:r>
        <w:br/>
      </w:r>
      <w:r>
        <w:t xml:space="preserve">душъ) при вывихЪ, ломотв, ревматизмЪ, </w:t>
      </w:r>
      <w:r>
        <w:br/>
      </w:r>
      <w:r>
        <w:t xml:space="preserve">застарълыхъ ранахъ иопухоляхъ,бользняхъ </w:t>
      </w:r>
      <w:r>
        <w:br/>
      </w:r>
      <w:r>
        <w:t xml:space="preserve">суставовь и т. д. Ежегодное число пос\- </w:t>
      </w:r>
      <w:r>
        <w:br/>
      </w:r>
      <w:r>
        <w:t xml:space="preserve">тителей В. превышаеть 7000 чел. Въ про- </w:t>
      </w:r>
      <w:r>
        <w:br/>
      </w:r>
      <w:r>
        <w:t xml:space="preserve">сторпомъ помьщеши въ римскомъ стилЪ,</w:t>
      </w:r>
    </w:p>
    <w:p>
      <w:pPr>
        <w:pStyle w:val="Normal"/>
      </w:pPr>
      <w:r>
        <w:t xml:space="preserve">ВильдА — ВИЛЬДЕНБРУХЪ.</w:t>
      </w:r>
    </w:p>
    <w:p>
      <w:pPr>
        <w:pStyle w:val="Normal"/>
      </w:pPr>
      <w:r>
        <w:t xml:space="preserve">находятся 7 общихъ купальныхъ бассей- </w:t>
      </w:r>
      <w:r>
        <w:br/>
      </w:r>
      <w:r>
        <w:t xml:space="preserve">новъ (писцины) и многочисленныя отдВль- </w:t>
      </w:r>
      <w:r>
        <w:br/>
      </w:r>
      <w:r>
        <w:t xml:space="preserve">ныя ванны. Въ 1392 быль роскошно отдЪ- </w:t>
      </w:r>
      <w:r>
        <w:br/>
      </w:r>
      <w:r>
        <w:t xml:space="preserve">лань Кёнигъ-Карсбадъ. Въ послвд- </w:t>
      </w:r>
      <w:r>
        <w:br/>
      </w:r>
      <w:r>
        <w:t xml:space="preserve">немъ къ услугамъ больныхъ имются чи- </w:t>
      </w:r>
      <w:r>
        <w:br/>
      </w:r>
      <w:r>
        <w:t xml:space="preserve">стыя теплыя ванны, подобно тому какъ и </w:t>
      </w:r>
      <w:r>
        <w:br/>
      </w:r>
      <w:r>
        <w:t xml:space="preserve">въ сосьднемъ водолЪч. завед. Шланген- </w:t>
      </w:r>
      <w:r>
        <w:br/>
      </w:r>
      <w:r>
        <w:t xml:space="preserve">бадв, кромБ того имЪются помъщен!е </w:t>
      </w:r>
      <w:r>
        <w:br/>
      </w:r>
      <w:r>
        <w:t xml:space="preserve">для лЬчешя горячимъ воздухомъ и па- </w:t>
      </w:r>
      <w:r>
        <w:br/>
      </w:r>
      <w:r>
        <w:t xml:space="preserve">ромъ, а также аппараты для врачебной </w:t>
      </w:r>
      <w:r>
        <w:br/>
      </w:r>
      <w:r>
        <w:t xml:space="preserve">гимнастики. Недавно выстроенъ Нкатери- </w:t>
      </w:r>
      <w:r>
        <w:br/>
      </w:r>
      <w:r>
        <w:t xml:space="preserve">нинсый приоть съ ваннами для бЪдныхъ. </w:t>
      </w:r>
      <w:r>
        <w:br/>
      </w:r>
      <w:r>
        <w:t xml:space="preserve">Всв источники находятся въ вБдЪШи ко </w:t>
      </w:r>
      <w:r>
        <w:br/>
      </w:r>
      <w:r>
        <w:t xml:space="preserve">ролевскаго управлен. См. Вепи, Киг 2 </w:t>
      </w:r>
      <w:r>
        <w:br/>
      </w:r>
      <w:r>
        <w:t xml:space="preserve">№. (съ путеводит., Вильдб., 1888, 2 части); </w:t>
      </w:r>
      <w:r>
        <w:br/>
      </w:r>
      <w:r>
        <w:t xml:space="preserve">Нагётапи, \\. (3 изд., 1893); \У&amp;сЬ бег, №. </w:t>
      </w:r>
      <w:r>
        <w:br/>
      </w:r>
      <w:r>
        <w:t xml:space="preserve">(путеводит., Вильдб., 1891); ЧозепВапз, </w:t>
      </w:r>
      <w:r>
        <w:br/>
      </w:r>
      <w:r>
        <w:t xml:space="preserve">Оле \ПаБааКиаг (Минд., 1896).</w:t>
      </w:r>
    </w:p>
    <w:p>
      <w:pPr>
        <w:pStyle w:val="Normal"/>
      </w:pPr>
      <w:r>
        <w:t xml:space="preserve">Вильдгорить ‚, горная группа, состав- </w:t>
      </w:r>
      <w:r>
        <w:br/>
      </w:r>
      <w:r>
        <w:t xml:space="preserve">ляющая западное крыло Бернскихъ Альшь, </w:t>
      </w:r>
      <w:r>
        <w:br/>
      </w:r>
      <w:r>
        <w:t xml:space="preserve">съ вершиног В. (3264 м.) между проходами. </w:t>
      </w:r>
      <w:r>
        <w:br/>
      </w:r>
      <w:r>
        <w:t xml:space="preserve">Санечъ и Равиль. Вершина, съ которой </w:t>
      </w:r>
      <w:r>
        <w:br/>
      </w:r>
      <w:r>
        <w:t xml:space="preserve">открыв. величественный видъ, доступна для </w:t>
      </w:r>
      <w:r>
        <w:br/>
      </w:r>
      <w:r>
        <w:t xml:space="preserve">восхожденя въ три часа пути.</w:t>
      </w:r>
    </w:p>
    <w:p>
      <w:pPr>
        <w:pStyle w:val="Normal"/>
      </w:pPr>
      <w:r>
        <w:t xml:space="preserve">Вильде (\У19е), сэръ \УИашт ВоБег </w:t>
      </w:r>
      <w:r>
        <w:br/>
      </w:r>
      <w:r>
        <w:t xml:space="preserve">№115, знаменитый ушной врачъ въ Дуб- </w:t>
      </w:r>
      <w:r>
        <w:br/>
      </w:r>
      <w:r>
        <w:t xml:space="preserve">линв, род. 1815, ум. 1876. Его именемъ </w:t>
      </w:r>
      <w:r>
        <w:br/>
      </w:r>
      <w:r>
        <w:t xml:space="preserve">названа операщя Вильдевск!й разрЪзъ. </w:t>
      </w:r>
      <w:r>
        <w:br/>
      </w:r>
      <w:r>
        <w:t xml:space="preserve">который В. рекомендуеть при воспалитель- </w:t>
      </w:r>
      <w:r>
        <w:br/>
      </w:r>
      <w:r>
        <w:t xml:space="preserve">ныхь инфильтрашяхь сосцевиднаго от- </w:t>
      </w:r>
      <w:r>
        <w:br/>
      </w:r>
      <w:r>
        <w:t xml:space="preserve">ростка и его окружности, а также при </w:t>
      </w:r>
      <w:r>
        <w:br/>
      </w:r>
      <w:r>
        <w:t xml:space="preserve">пер1остить и оститЪ его. Операшя эта </w:t>
      </w:r>
      <w:r>
        <w:br/>
      </w:r>
      <w:r>
        <w:t xml:space="preserve">даетъ прекрасные результаты и воспали- </w:t>
      </w:r>
      <w:r>
        <w:br/>
      </w:r>
      <w:r>
        <w:t xml:space="preserve">тельныя явлешя проходять очень быстро.</w:t>
      </w:r>
    </w:p>
    <w:p>
      <w:pPr>
        <w:pStyle w:val="Normal"/>
      </w:pPr>
      <w:r>
        <w:t xml:space="preserve">Вильде, Иванъ, виртуозъ на воль- </w:t>
      </w:r>
      <w:r>
        <w:br/>
      </w:r>
      <w:r>
        <w:t xml:space="preserve">д’амурЪ, придворный инструментальный </w:t>
      </w:r>
      <w:r>
        <w:br/>
      </w:r>
      <w:r>
        <w:t xml:space="preserve">мастеръ 1791.</w:t>
      </w:r>
    </w:p>
    <w:p>
      <w:pPr>
        <w:pStyle w:val="Normal"/>
      </w:pPr>
      <w:r>
        <w:t xml:space="preserve">Вильдень (Вильденъ), мЪстечко въ </w:t>
      </w:r>
      <w:r>
        <w:br/>
      </w:r>
      <w:r>
        <w:t xml:space="preserve">швейцарскомъ кантонв Ааргау, Ленцбург- </w:t>
      </w:r>
      <w:r>
        <w:br/>
      </w:r>
      <w:r>
        <w:t xml:space="preserve">скаго окр., при ж. д. Цюрихъ-Аарау, из- </w:t>
      </w:r>
      <w:r>
        <w:br/>
      </w:r>
      <w:r>
        <w:t xml:space="preserve">вЪетно своими 1одистымь и бромистымъ </w:t>
      </w:r>
      <w:r>
        <w:br/>
      </w:r>
      <w:r>
        <w:t xml:space="preserve">источниками (11,20). Вблизи курорть Шинц- </w:t>
      </w:r>
      <w:r>
        <w:br/>
      </w:r>
      <w:r>
        <w:t xml:space="preserve">нахъ, развалины Габсбурга, около Бирра </w:t>
      </w:r>
      <w:r>
        <w:br/>
      </w:r>
      <w:r>
        <w:t xml:space="preserve">замокъ Нэйгофъ, въ которомъ Песталоцци </w:t>
      </w:r>
      <w:r>
        <w:br/>
      </w:r>
      <w:r>
        <w:t xml:space="preserve">1778 основалъ свое педагог. заведен!е.</w:t>
      </w:r>
    </w:p>
    <w:p>
      <w:pPr>
        <w:pStyle w:val="Normal"/>
      </w:pPr>
      <w:r>
        <w:t xml:space="preserve">Вильденбрухъ, Эрнслъ, (фонъ), </w:t>
      </w:r>
      <w:r>
        <w:br/>
      </w:r>
      <w:r>
        <w:t xml:space="preserve">нЪм. поэть и писатель, род. 1345. Какъ </w:t>
      </w:r>
      <w:r>
        <w:br/>
      </w:r>
      <w:r>
        <w:t xml:space="preserve">поэтъ, обратилъ на себя внимаше сначала </w:t>
      </w:r>
      <w:r>
        <w:br/>
      </w:r>
      <w:r>
        <w:t xml:space="preserve">героическими пфенями „\У1опуШе“ (Берл., </w:t>
      </w:r>
      <w:r>
        <w:br/>
      </w:r>
      <w:r>
        <w:t xml:space="preserve">1874) и „Седанъ* (Франкфурть на Одеръ, </w:t>
      </w:r>
      <w:r>
        <w:br/>
      </w:r>
      <w:r>
        <w:t xml:space="preserve">1875), за этимъ послБдовали лирическая </w:t>
      </w:r>
      <w:r>
        <w:br/>
      </w:r>
      <w:r>
        <w:t xml:space="preserve">стихотворешя, новеллы и романы изъ ко- </w:t>
      </w:r>
      <w:r>
        <w:br/>
      </w:r>
      <w:r>
        <w:t xml:space="preserve">торыхъ можно назвать: „Оег Азгопош“ </w:t>
      </w:r>
      <w:r>
        <w:br/>
      </w:r>
      <w:r>
        <w:t xml:space="preserve">(1884). „Ваз ее В1аё“ (1893), „ЕВгалсезка </w:t>
      </w:r>
      <w:r>
        <w:br/>
      </w:r>
      <w:r>
        <w:t xml:space="preserve">уоп Впийи“ (1893), „ЕИеглае Глере“ (1893), </w:t>
      </w:r>
      <w:r>
        <w:br/>
      </w:r>
      <w:r>
        <w:t xml:space="preserve">„Эеплуез(ег-Бее“ (1894), и „Сам аз баг- </w:t>
      </w:r>
      <w:r>
        <w:br/>
      </w:r>
      <w:r>
        <w:t xml:space="preserve">{еп“ (1896). Но еще болъе значешя имьть </w:t>
      </w:r>
      <w:r>
        <w:br/>
      </w:r>
      <w:r>
        <w:t xml:space="preserve">В., какъ драматичесьй писатель, написав- </w:t>
      </w:r>
      <w:r>
        <w:br/>
      </w:r>
      <w:r>
        <w:t xml:space="preserve">шй цфлый рядъ произведешй, ббльшая </w:t>
      </w:r>
      <w:r>
        <w:br/>
      </w:r>
      <w:r>
        <w:t xml:space="preserve">часть которыхъ были поставлены на сце- </w:t>
      </w:r>
      <w:r>
        <w:br/>
      </w:r>
      <w:r>
        <w:t xml:space="preserve">н и имБли выдающийся усиъхъ. НФко- </w:t>
      </w:r>
      <w:r>
        <w:br/>
      </w:r>
      <w:r>
        <w:t xml:space="preserve">торыя пьесы получили въ 1884 и 96 „Шил-</w:t>
      </w:r>
    </w:p>
    <w:p>
      <w:pPr>
        <w:pStyle w:val="Normal"/>
      </w:pPr>
      <w:r>
        <w:t xml:space="preserve">леровскую премио“, въ 1896 даже двойную, — </w:t>
      </w:r>
      <w:r>
        <w:br/>
      </w:r>
      <w:r>
        <w:t xml:space="preserve">именно трагеди: „Пе КагоПоаег“ (1832) </w:t>
      </w:r>
      <w:r>
        <w:br/>
      </w:r>
      <w:r>
        <w:t xml:space="preserve">„Нато!4“ (1892), „Оег Меппоп“ (1882),</w:t>
      </w:r>
    </w:p>
    <w:p>
      <w:pPr>
        <w:pStyle w:val="Normal"/>
      </w:pPr>
      <w:r>
        <w:t xml:space="preserve">„Сычеюрь Мат]о\у“ (1884) и драмы: „Орег </w:t>
      </w:r>
      <w:r>
        <w:br/>
      </w:r>
      <w:r>
        <w:t xml:space="preserve">иш ОрЁег“ (1883), „Уафег цпа 5бище* (1884), </w:t>
      </w:r>
      <w:r>
        <w:br/>
      </w:r>
      <w:r>
        <w:t xml:space="preserve">„Оле Негйп Штег Нап@“ (1385), „Баз пеце</w:t>
      </w:r>
    </w:p>
    <w:p>
      <w:pPr>
        <w:pStyle w:val="Normal"/>
      </w:pPr>
      <w:r>
        <w:t xml:space="preserve">Вильденовь — Вильв,</w:t>
      </w:r>
    </w:p>
    <w:p>
      <w:pPr>
        <w:pStyle w:val="Normal"/>
      </w:pPr>
      <w:r>
        <w:t xml:space="preserve">Серо{“ (1886) и др., равно какъ и двойная </w:t>
      </w:r>
      <w:r>
        <w:br/>
      </w:r>
      <w:r>
        <w:t xml:space="preserve">трагедя „Нешись ипа Нелиев$ безсШесв $“ </w:t>
      </w:r>
      <w:r>
        <w:br/>
      </w:r>
      <w:r>
        <w:t xml:space="preserve">(1896). Эта послЪдняя и „Пе Ои62о\уз“ </w:t>
      </w:r>
      <w:r>
        <w:br/>
      </w:r>
      <w:r>
        <w:t xml:space="preserve">пользовались, особенно въ БерлинЪ, необы- </w:t>
      </w:r>
      <w:r>
        <w:br/>
      </w:r>
      <w:r>
        <w:t xml:space="preserve">чайнымъ сценическимъ усиъхомъ. Драма- </w:t>
      </w:r>
      <w:r>
        <w:br/>
      </w:r>
      <w:r>
        <w:t xml:space="preserve">тизмъ поэта и его сильный нацщональный </w:t>
      </w:r>
      <w:r>
        <w:br/>
      </w:r>
      <w:r>
        <w:t xml:space="preserve">павось сдЪлали имя его въ Германи очень </w:t>
      </w:r>
      <w:r>
        <w:br/>
      </w:r>
      <w:r>
        <w:t xml:space="preserve">извъетнымъ,</w:t>
      </w:r>
    </w:p>
    <w:p>
      <w:pPr>
        <w:pStyle w:val="Normal"/>
      </w:pPr>
      <w:r>
        <w:t xml:space="preserve">Вильденовъ, Карль - Людвигъ, </w:t>
      </w:r>
      <w:r>
        <w:br/>
      </w:r>
      <w:r>
        <w:t xml:space="preserve">нЪмец. ботаникъ, род. 1765, ум. 1812. Въ </w:t>
      </w:r>
      <w:r>
        <w:br/>
      </w:r>
      <w:r>
        <w:t xml:space="preserve">свое время былъ самымъ выдающимся си- </w:t>
      </w:r>
      <w:r>
        <w:br/>
      </w:r>
      <w:r>
        <w:t xml:space="preserve">стематикомъ и однимъ изъ основателей </w:t>
      </w:r>
      <w:r>
        <w:br/>
      </w:r>
      <w:r>
        <w:t xml:space="preserve">дендролои въ Германи. ВажнЪйпия его </w:t>
      </w:r>
      <w:r>
        <w:br/>
      </w:r>
      <w:r>
        <w:t xml:space="preserve">сочиненя: „Еогае ВегоНвеп$1: ргодготиз“ </w:t>
      </w:r>
      <w:r>
        <w:br/>
      </w:r>
      <w:r>
        <w:t xml:space="preserve">(Берл., 1787); „Вегшизеве ВадитиаеН&amp;“ (2-е </w:t>
      </w:r>
      <w:r>
        <w:br/>
      </w:r>
      <w:r>
        <w:t xml:space="preserve">изд., 1811).</w:t>
      </w:r>
    </w:p>
    <w:p>
      <w:pPr>
        <w:pStyle w:val="Normal"/>
      </w:pPr>
      <w:r>
        <w:t xml:space="preserve">Вильдермутщ, Оттил1я, нм. пи- </w:t>
      </w:r>
      <w:r>
        <w:br/>
      </w:r>
      <w:r>
        <w:t xml:space="preserve">сательница, род. 1817, ум. 1877. Вя много- </w:t>
      </w:r>
      <w:r>
        <w:br/>
      </w:r>
      <w:r>
        <w:t xml:space="preserve">численныя и очень популярныя произве- </w:t>
      </w:r>
      <w:r>
        <w:br/>
      </w:r>
      <w:r>
        <w:t xml:space="preserve">дешя преимущественно нравятся женствен- </w:t>
      </w:r>
      <w:r>
        <w:br/>
      </w:r>
      <w:r>
        <w:t xml:space="preserve">ностью, задушевностью отношен!я къ жизни </w:t>
      </w:r>
      <w:r>
        <w:br/>
      </w:r>
      <w:r>
        <w:t xml:space="preserve">и здоровымтъ, симпатичнымь юморомъ. Ея </w:t>
      </w:r>
      <w:r>
        <w:br/>
      </w:r>
      <w:r>
        <w:t xml:space="preserve">„@езалттеке Уетке“ вышли въ 10 томахъ </w:t>
      </w:r>
      <w:r>
        <w:br/>
      </w:r>
      <w:r>
        <w:t xml:space="preserve">(Штуттг., 1891 —94). См. „0. \УПаегши 5 </w:t>
      </w:r>
      <w:r>
        <w:br/>
      </w:r>
      <w:r>
        <w:t xml:space="preserve">Т.еЪеп, пасв Шгеп есепеп Апмеейпип- </w:t>
      </w:r>
      <w:r>
        <w:br/>
      </w:r>
      <w:r>
        <w:t xml:space="preserve">2еп“ (2 изд., 1859, изд. ея дочерей, Агнесы </w:t>
      </w:r>
      <w:r>
        <w:br/>
      </w:r>
      <w:r>
        <w:t xml:space="preserve">Вильмсъ и Адельгейды В., тоже написав- </w:t>
      </w:r>
      <w:r>
        <w:br/>
      </w:r>
      <w:r>
        <w:t xml:space="preserve">шихь много разсказовъ для молодыхъ дЪ- </w:t>
      </w:r>
      <w:r>
        <w:br/>
      </w:r>
      <w:r>
        <w:t xml:space="preserve">вушекь).</w:t>
      </w:r>
    </w:p>
    <w:p>
      <w:pPr>
        <w:pStyle w:val="Normal"/>
      </w:pPr>
      <w:r>
        <w:t xml:space="preserve">Вильдунгентъ. купальный курорть </w:t>
      </w:r>
      <w:r>
        <w:br/>
      </w:r>
      <w:r>
        <w:t xml:space="preserve">и минер. воды, см. Нидервильдунгенз.</w:t>
      </w:r>
    </w:p>
    <w:p>
      <w:pPr>
        <w:pStyle w:val="Normal"/>
      </w:pPr>
      <w:r>
        <w:t xml:space="preserve">Вильдъь, 1) Генрихъ Иванов., метео- </w:t>
      </w:r>
      <w:r>
        <w:br/>
      </w:r>
      <w:r>
        <w:t xml:space="preserve">рологъ, род. 17 дек. 1833 въ Цюрихскомъ </w:t>
      </w:r>
      <w:r>
        <w:br/>
      </w:r>
      <w:r>
        <w:t xml:space="preserve">кантонЪь Швейцар! образоваше полу- </w:t>
      </w:r>
      <w:r>
        <w:br/>
      </w:r>
      <w:r>
        <w:t xml:space="preserve">чиль въ ЦюрихЪ, Кёнигебергь и Гейдель- </w:t>
      </w:r>
      <w:r>
        <w:br/>
      </w:r>
      <w:r>
        <w:t xml:space="preserve">бергв; 1858 доценть въ ЦюрихЪ, затвмъ </w:t>
      </w:r>
      <w:r>
        <w:br/>
      </w:r>
      <w:r>
        <w:t xml:space="preserve">въ томъ же году проф. физики и дирек- </w:t>
      </w:r>
      <w:r>
        <w:br/>
      </w:r>
      <w:r>
        <w:t xml:space="preserve">торомъ астроном. обсерват. въ ВернЪ, вско- </w:t>
      </w:r>
      <w:r>
        <w:br/>
      </w:r>
      <w:r>
        <w:t xml:space="preserve">рЪ обращенной имъ кромЪ того въ централ. </w:t>
      </w:r>
      <w:r>
        <w:br/>
      </w:r>
      <w:r>
        <w:t xml:space="preserve">метеор. станцио; основатель швейцарск. ме- </w:t>
      </w:r>
      <w:r>
        <w:br/>
      </w:r>
      <w:r>
        <w:t xml:space="preserve">теороя. съти станцон. наблюд., начатыхъ </w:t>
      </w:r>
      <w:r>
        <w:br/>
      </w:r>
      <w:r>
        <w:t xml:space="preserve">съ 1863. В. основалъ въ то же время спе- </w:t>
      </w:r>
      <w:r>
        <w:br/>
      </w:r>
      <w:r>
        <w:t xml:space="preserve">цгальн. бюро мЪръ и вБсовъ и провель </w:t>
      </w:r>
      <w:r>
        <w:br/>
      </w:r>
      <w:r>
        <w:t xml:space="preserve">1867 преобразоване швейцарек. м5ръ. 1868 </w:t>
      </w:r>
      <w:r>
        <w:br/>
      </w:r>
      <w:r>
        <w:t xml:space="preserve">В. былъ избранъ ординарнымъ академик. </w:t>
      </w:r>
      <w:r>
        <w:br/>
      </w:r>
      <w:r>
        <w:t xml:space="preserve">спб. акад. наукь и директоромъ русской </w:t>
      </w:r>
      <w:r>
        <w:br/>
      </w:r>
      <w:r>
        <w:t xml:space="preserve">цонтральной физической обсерватор!и, въ </w:t>
      </w:r>
      <w:r>
        <w:br/>
      </w:r>
      <w:r>
        <w:t xml:space="preserve">которой онъ явился полнымъ организато- </w:t>
      </w:r>
      <w:r>
        <w:br/>
      </w:r>
      <w:r>
        <w:t xml:space="preserve">ромъ и основателемъ общей метеорологич. </w:t>
      </w:r>
      <w:r>
        <w:br/>
      </w:r>
      <w:r>
        <w:t xml:space="preserve">съти Росеи, гдЪ до В. при ограниченномъ </w:t>
      </w:r>
      <w:r>
        <w:br/>
      </w:r>
      <w:r>
        <w:t xml:space="preserve">числ станций недоставало единства плана. </w:t>
      </w:r>
      <w:r>
        <w:br/>
      </w:r>
      <w:r>
        <w:t xml:space="preserve">1876 имъ построена образцовая магнит- </w:t>
      </w:r>
      <w:r>
        <w:br/>
      </w:r>
      <w:r>
        <w:t xml:space="preserve">ная метеорологическая обсерватор!я въ </w:t>
      </w:r>
      <w:r>
        <w:br/>
      </w:r>
      <w:r>
        <w:t xml:space="preserve">ПавловскЪ подъ Петербург., для боле тон- </w:t>
      </w:r>
      <w:r>
        <w:br/>
      </w:r>
      <w:r>
        <w:t xml:space="preserve">кихь и сложныхь метеорологич. работъ </w:t>
      </w:r>
      <w:r>
        <w:br/>
      </w:r>
      <w:r>
        <w:t xml:space="preserve">и наблюденшй, для которыхъ препятетнемъ </w:t>
      </w:r>
      <w:r>
        <w:br/>
      </w:r>
      <w:r>
        <w:t xml:space="preserve">служило помъщене центральной физиче- </w:t>
      </w:r>
      <w:r>
        <w:br/>
      </w:r>
      <w:r>
        <w:t xml:space="preserve">ской обсерватор1и внутри гор. Сиб. Число </w:t>
      </w:r>
      <w:r>
        <w:br/>
      </w:r>
      <w:r>
        <w:t xml:space="preserve">метеор. станций въ Рос@и при В. сильно </w:t>
      </w:r>
      <w:r>
        <w:br/>
      </w:r>
      <w:r>
        <w:t xml:space="preserve">возросло, съ 30 перешло за тысячу; кромЪ </w:t>
      </w:r>
      <w:r>
        <w:br/>
      </w:r>
      <w:r>
        <w:t xml:space="preserve">Павловской, построены были еще метерол: </w:t>
      </w:r>
      <w:r>
        <w:br/>
      </w:r>
      <w:r>
        <w:t xml:space="preserve">обсерватои въ ТифлисЪ, Екатеринбургв </w:t>
      </w:r>
      <w:r>
        <w:br/>
      </w:r>
      <w:r>
        <w:t xml:space="preserve">и Иркутекв. ВсЪ метеорол. наблюдешя въ </w:t>
      </w:r>
      <w:r>
        <w:br/>
      </w:r>
      <w:r>
        <w:t xml:space="preserve">Росфи получили обпйй планъ и общую </w:t>
      </w:r>
      <w:r>
        <w:br/>
      </w:r>
      <w:r>
        <w:t xml:space="preserve">программу, производясь однообразными </w:t>
      </w:r>
      <w:r>
        <w:br/>
      </w:r>
      <w:r>
        <w:t xml:space="preserve">инструментами, вывЪренными на централь- </w:t>
      </w:r>
      <w:r>
        <w:br/>
      </w:r>
      <w:r>
        <w:t xml:space="preserve">ныхъ обсерваторяхь и ир. Заслуга В. для </w:t>
      </w:r>
      <w:r>
        <w:br/>
      </w:r>
      <w:r>
        <w:t xml:space="preserve">метеорологи въ Росси ставитъ его впереди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всвхь другихъ дЪъятелей на этомъ попри- </w:t>
      </w:r>
      <w:r>
        <w:br/>
      </w:r>
      <w:r>
        <w:t xml:space="preserve">щъ. Его личные научные труды чрезвы- </w:t>
      </w:r>
      <w:r>
        <w:br/>
      </w:r>
      <w:r>
        <w:t xml:space="preserve">чайно разнообразны, относятся къ оптикЪ, </w:t>
      </w:r>
      <w:r>
        <w:br/>
      </w:r>
      <w:r>
        <w:t xml:space="preserve">метролог!и. электричеству, метеоролоши, </w:t>
      </w:r>
      <w:r>
        <w:br/>
      </w:r>
      <w:r>
        <w:t xml:space="preserve">земному магнетизму и др. отдЪламъ физи- </w:t>
      </w:r>
      <w:r>
        <w:br/>
      </w:r>
      <w:r>
        <w:t xml:space="preserve">ческихъ наукъ. Онъ изобрълъ и построил, </w:t>
      </w:r>
      <w:r>
        <w:br/>
      </w:r>
      <w:r>
        <w:t xml:space="preserve">рядъ чрезвычайно важныхъ инструментовъ, </w:t>
      </w:r>
      <w:r>
        <w:br/>
      </w:r>
      <w:r>
        <w:t xml:space="preserve">каковы: поляристробометръ, поляризащюн- </w:t>
      </w:r>
      <w:r>
        <w:br/>
      </w:r>
      <w:r>
        <w:t xml:space="preserve">ный фотометръ, спектральный фотометръ, </w:t>
      </w:r>
      <w:r>
        <w:br/>
      </w:r>
      <w:r>
        <w:t xml:space="preserve">нормальный и сифонный барометръ, вЪео- </w:t>
      </w:r>
      <w:r>
        <w:br/>
      </w:r>
      <w:r>
        <w:t xml:space="preserve">вой эвапорометръ, особый флюгеръ и радъ </w:t>
      </w:r>
      <w:r>
        <w:br/>
      </w:r>
      <w:r>
        <w:t xml:space="preserve">приспособлейй для самопишущихъ метео- </w:t>
      </w:r>
      <w:r>
        <w:br/>
      </w:r>
      <w:r>
        <w:t xml:space="preserve">рологическ. и магнитныхъ инструментовъ. </w:t>
      </w:r>
      <w:r>
        <w:br/>
      </w:r>
      <w:r>
        <w:t xml:space="preserve">Какъ членъ (съ 1870) международной ме- </w:t>
      </w:r>
      <w:r>
        <w:br/>
      </w:r>
      <w:r>
        <w:t xml:space="preserve">трической комисеи, а съ 1875 международ- </w:t>
      </w:r>
      <w:r>
        <w:br/>
      </w:r>
      <w:r>
        <w:t xml:space="preserve">наго комитета мЪръ и вЪеовъ, В. вырабо- </w:t>
      </w:r>
      <w:r>
        <w:br/>
      </w:r>
      <w:r>
        <w:t xml:space="preserve">талт, особую оптическую методу точной </w:t>
      </w:r>
      <w:r>
        <w:br/>
      </w:r>
      <w:r>
        <w:t xml:space="preserve">провзрки линейныхъ мЪръ и устроилъ но- </w:t>
      </w:r>
      <w:r>
        <w:br/>
      </w:r>
      <w:r>
        <w:t xml:space="preserve">вые компараторы для вывЪрки инструмен </w:t>
      </w:r>
      <w:r>
        <w:br/>
      </w:r>
      <w:r>
        <w:t xml:space="preserve">товъ. Въ области электричества В. при- </w:t>
      </w:r>
      <w:r>
        <w:br/>
      </w:r>
      <w:r>
        <w:t xml:space="preserve">надлежитъ открыт термоэлектрич. токов </w:t>
      </w:r>
      <w:r>
        <w:br/>
      </w:r>
      <w:r>
        <w:t xml:space="preserve">въ жидкостяхъ, изслЪдованя по электро- </w:t>
      </w:r>
      <w:r>
        <w:br/>
      </w:r>
      <w:r>
        <w:t xml:space="preserve">лизу и очень важное опредълен!е единицы </w:t>
      </w:r>
      <w:r>
        <w:br/>
      </w:r>
      <w:r>
        <w:t xml:space="preserve">сопротивленшя —ома. Многочисленныетру- </w:t>
      </w:r>
      <w:r>
        <w:br/>
      </w:r>
      <w:r>
        <w:t xml:space="preserve">ды В. помфщались сперва въ издашяхь </w:t>
      </w:r>
      <w:r>
        <w:br/>
      </w:r>
      <w:r>
        <w:t xml:space="preserve">швейцарских естествоисторическихь 00- </w:t>
      </w:r>
      <w:r>
        <w:br/>
      </w:r>
      <w:r>
        <w:t xml:space="preserve">ществъ, а затЪмъ въ трудахъ сиб. акад. </w:t>
      </w:r>
      <w:r>
        <w:br/>
      </w:r>
      <w:r>
        <w:t xml:space="preserve">нпаукъ и въ основанныхъ В. спещальныхь </w:t>
      </w:r>
      <w:r>
        <w:br/>
      </w:r>
      <w:r>
        <w:t xml:space="preserve">изд. „Тьтописи гл.физич. обсервалт.* (съ 1865) </w:t>
      </w:r>
      <w:r>
        <w:br/>
      </w:r>
      <w:r>
        <w:t xml:space="preserve">и „Метеоролог. Сборникъ“ (Верегбогиия ег </w:t>
      </w:r>
      <w:r>
        <w:br/>
      </w:r>
      <w:r>
        <w:t xml:space="preserve">Мебеого!о=1е), издав. спб. акад. наукъ подъ </w:t>
      </w:r>
      <w:r>
        <w:br/>
      </w:r>
      <w:r>
        <w:t xml:space="preserve">редакц. В. съ 1369, прекратив. сь уходом» </w:t>
      </w:r>
      <w:r>
        <w:br/>
      </w:r>
      <w:r>
        <w:t xml:space="preserve">В. 1894 изъ акад. и отъЪздомъ его въ Швей- </w:t>
      </w:r>
      <w:r>
        <w:br/>
      </w:r>
      <w:r>
        <w:t xml:space="preserve">царю. Въ этихь изд. В. принадлежать </w:t>
      </w:r>
      <w:r>
        <w:br/>
      </w:r>
      <w:r>
        <w:t xml:space="preserve">фундаментальныя работы по русской мё- </w:t>
      </w:r>
      <w:r>
        <w:br/>
      </w:r>
      <w:r>
        <w:t xml:space="preserve">теоролог!и: о температурЪ воздуха и почвы, </w:t>
      </w:r>
      <w:r>
        <w:br/>
      </w:r>
      <w:r>
        <w:t xml:space="preserve">влажности, облачности, осадках, съ изда- </w:t>
      </w:r>
      <w:r>
        <w:br/>
      </w:r>
      <w:r>
        <w:t xml:space="preserve">нтемъ соотвЪтственныхь карть и атласа. </w:t>
      </w:r>
      <w:r>
        <w:br/>
      </w:r>
      <w:r>
        <w:t xml:space="preserve">Онъ быль однимъ изъ основателей и ру- </w:t>
      </w:r>
      <w:r>
        <w:br/>
      </w:r>
      <w:r>
        <w:t xml:space="preserve">ководителей международныхъ  метеорол. </w:t>
      </w:r>
      <w:r>
        <w:br/>
      </w:r>
      <w:r>
        <w:t xml:space="preserve">конгрессовъ, оказавшихъ огромное вёяше </w:t>
      </w:r>
      <w:r>
        <w:br/>
      </w:r>
      <w:r>
        <w:t xml:space="preserve">на объединене ‘и единство методовъ метео- </w:t>
      </w:r>
      <w:r>
        <w:br/>
      </w:r>
      <w:r>
        <w:t xml:space="preserve">рологич. наблюден!й всего м!ра, членъ по- </w:t>
      </w:r>
      <w:r>
        <w:br/>
      </w:r>
      <w:r>
        <w:t xml:space="preserve">стоянной метеорол. международной комис- </w:t>
      </w:r>
      <w:r>
        <w:br/>
      </w:r>
      <w:r>
        <w:t xml:space="preserve">си. Съ 1880 членъь и предсъдатель мея:- </w:t>
      </w:r>
      <w:r>
        <w:br/>
      </w:r>
      <w:r>
        <w:t xml:space="preserve">дународной полярной комисыи и издатель </w:t>
      </w:r>
      <w:r>
        <w:br/>
      </w:r>
      <w:r>
        <w:t xml:space="preserve">трудовъ этой комисаи, посылавшей 188 </w:t>
      </w:r>
      <w:r>
        <w:br/>
      </w:r>
      <w:r>
        <w:t xml:space="preserve">1883 гг. одновременныя международныя по- </w:t>
      </w:r>
      <w:r>
        <w:br/>
      </w:r>
      <w:r>
        <w:t xml:space="preserve">лярныя экспедиции для метеорологическаго </w:t>
      </w:r>
      <w:r>
        <w:br/>
      </w:r>
      <w:r>
        <w:t xml:space="preserve">изелЬдован!я полярныхъ странъ. В. за </w:t>
      </w:r>
      <w:r>
        <w:br/>
      </w:r>
      <w:r>
        <w:t xml:space="preserve">свои крупныя заслуги состоялъ членомъ </w:t>
      </w:r>
      <w:r>
        <w:br/>
      </w:r>
      <w:r>
        <w:t xml:space="preserve">корреспондентомъ вБнекой и берлинской </w:t>
      </w:r>
      <w:r>
        <w:br/>
      </w:r>
      <w:r>
        <w:t xml:space="preserve">акад. наукЪъ и почетнымъ членомъ множе- </w:t>
      </w:r>
      <w:r>
        <w:br/>
      </w:r>
      <w:r>
        <w:t xml:space="preserve">ства ученыхъ обществъ.</w:t>
      </w:r>
    </w:p>
    <w:p>
      <w:pPr>
        <w:pStyle w:val="Normal"/>
      </w:pPr>
      <w:r>
        <w:t xml:space="preserve">2) В., Францъ, ифвець-теноръ, род. </w:t>
      </w:r>
      <w:r>
        <w:br/>
      </w:r>
      <w:r>
        <w:t xml:space="preserve">1791. ум. 1859, быль иЪвчимъ придвор- </w:t>
      </w:r>
      <w:r>
        <w:br/>
      </w:r>
      <w:r>
        <w:t xml:space="preserve">ной капеллы въ ВЪнЪ. 1809 сдБлался </w:t>
      </w:r>
      <w:r>
        <w:br/>
      </w:r>
      <w:r>
        <w:t xml:space="preserve">членомъ частной капеллы Эстергази въ </w:t>
      </w:r>
      <w:r>
        <w:br/>
      </w:r>
      <w:r>
        <w:t xml:space="preserve">ЭйзенштадтЪ; 1813 онъ выступиль на еце- </w:t>
      </w:r>
      <w:r>
        <w:br/>
      </w:r>
      <w:r>
        <w:t xml:space="preserve">нЪ вънекой придворной оперы, а 1817 при- </w:t>
      </w:r>
      <w:r>
        <w:br/>
      </w:r>
      <w:r>
        <w:t xml:space="preserve">глашенъ на мЪето камернаго пЪвца въ </w:t>
      </w:r>
      <w:r>
        <w:br/>
      </w:r>
      <w:r>
        <w:t xml:space="preserve">Дармштадтъ, нълъ въ итал. оперЪ въ Па- </w:t>
      </w:r>
      <w:r>
        <w:br/>
      </w:r>
      <w:r>
        <w:t xml:space="preserve">рижб и Кассель, затьмъ вернулся 1830 въ </w:t>
      </w:r>
      <w:r>
        <w:br/>
      </w:r>
      <w:r>
        <w:t xml:space="preserve">ВъЪну, гдЪ иълъ до 1847.</w:t>
      </w:r>
    </w:p>
    <w:p>
      <w:pPr>
        <w:pStyle w:val="Normal"/>
      </w:pPr>
      <w:r>
        <w:t xml:space="preserve">Вилье (УПШегз 4е 4е Абат), Фи- </w:t>
      </w:r>
      <w:r>
        <w:br/>
      </w:r>
      <w:r>
        <w:t xml:space="preserve">липпЪ, 43-й гроссмейст. ордена св. Тоанна </w:t>
      </w:r>
      <w:r>
        <w:br/>
      </w:r>
      <w:r>
        <w:t xml:space="preserve">[ерусалимск., род. 1464, ум. 1534; съ 600 ры- </w:t>
      </w:r>
      <w:r>
        <w:br/>
      </w:r>
      <w:r>
        <w:t xml:space="preserve">царей и 4 тыс. солдать съ 1521—23 защи-</w:t>
      </w:r>
    </w:p>
    <w:p>
      <w:pPr>
        <w:pStyle w:val="Normal"/>
      </w:pPr>
      <w:r>
        <w:t xml:space="preserve">Вильденовь — Вильв,</w:t>
      </w:r>
    </w:p>
    <w:p>
      <w:pPr>
        <w:pStyle w:val="Normal"/>
      </w:pPr>
      <w:r>
        <w:t xml:space="preserve">Серо{“ (1886) и др., равно какъ и двойная </w:t>
      </w:r>
      <w:r>
        <w:br/>
      </w:r>
      <w:r>
        <w:t xml:space="preserve">трагедя „Нешись ипа Нелиев$ безсШесв $“ </w:t>
      </w:r>
      <w:r>
        <w:br/>
      </w:r>
      <w:r>
        <w:t xml:space="preserve">(1896). Эта послЪдняя и „Пе Ои62о\уз“ </w:t>
      </w:r>
      <w:r>
        <w:br/>
      </w:r>
      <w:r>
        <w:t xml:space="preserve">пользовались, особенно въ БерлинЪ, необы- </w:t>
      </w:r>
      <w:r>
        <w:br/>
      </w:r>
      <w:r>
        <w:t xml:space="preserve">чайнымъ сценическимъ усиъхомъ. Драма- </w:t>
      </w:r>
      <w:r>
        <w:br/>
      </w:r>
      <w:r>
        <w:t xml:space="preserve">тизмъ поэта и его сильный нацщональный </w:t>
      </w:r>
      <w:r>
        <w:br/>
      </w:r>
      <w:r>
        <w:t xml:space="preserve">павось сдЪлали имя его въ Германи очень </w:t>
      </w:r>
      <w:r>
        <w:br/>
      </w:r>
      <w:r>
        <w:t xml:space="preserve">извъетнымъ,</w:t>
      </w:r>
    </w:p>
    <w:p>
      <w:pPr>
        <w:pStyle w:val="Normal"/>
      </w:pPr>
      <w:r>
        <w:t xml:space="preserve">Вильденовъ, Карль - Людвигъ, </w:t>
      </w:r>
      <w:r>
        <w:br/>
      </w:r>
      <w:r>
        <w:t xml:space="preserve">нЪмец. ботаникъ, род. 1765, ум. 1812. Въ </w:t>
      </w:r>
      <w:r>
        <w:br/>
      </w:r>
      <w:r>
        <w:t xml:space="preserve">свое время былъ самымъ выдающимся си- </w:t>
      </w:r>
      <w:r>
        <w:br/>
      </w:r>
      <w:r>
        <w:t xml:space="preserve">стематикомъ и однимъ изъ основателей </w:t>
      </w:r>
      <w:r>
        <w:br/>
      </w:r>
      <w:r>
        <w:t xml:space="preserve">дендролои въ Германи. ВажнЪйпия его </w:t>
      </w:r>
      <w:r>
        <w:br/>
      </w:r>
      <w:r>
        <w:t xml:space="preserve">сочиненя: „Еогае ВегоНвеп$1: ргодготиз“ </w:t>
      </w:r>
      <w:r>
        <w:br/>
      </w:r>
      <w:r>
        <w:t xml:space="preserve">(Берл., 1787); „Вегшизеве ВадитиаеН&amp;“ (2-е </w:t>
      </w:r>
      <w:r>
        <w:br/>
      </w:r>
      <w:r>
        <w:t xml:space="preserve">изд., 1811).</w:t>
      </w:r>
    </w:p>
    <w:p>
      <w:pPr>
        <w:pStyle w:val="Normal"/>
      </w:pPr>
      <w:r>
        <w:t xml:space="preserve">Вильдермутщ, Оттил1я, нм. пи- </w:t>
      </w:r>
      <w:r>
        <w:br/>
      </w:r>
      <w:r>
        <w:t xml:space="preserve">сательница, род. 1817, ум. 1877. Вя много- </w:t>
      </w:r>
      <w:r>
        <w:br/>
      </w:r>
      <w:r>
        <w:t xml:space="preserve">численныя и очень популярныя произве- </w:t>
      </w:r>
      <w:r>
        <w:br/>
      </w:r>
      <w:r>
        <w:t xml:space="preserve">дешя преимущественно нравятся женствен- </w:t>
      </w:r>
      <w:r>
        <w:br/>
      </w:r>
      <w:r>
        <w:t xml:space="preserve">ностью, задушевностью отношен!я къ жизни </w:t>
      </w:r>
      <w:r>
        <w:br/>
      </w:r>
      <w:r>
        <w:t xml:space="preserve">и здоровымтъ, симпатичнымь юморомъ. Ея </w:t>
      </w:r>
      <w:r>
        <w:br/>
      </w:r>
      <w:r>
        <w:t xml:space="preserve">„@езалттеке Уетке“ вышли въ 10 томахъ </w:t>
      </w:r>
      <w:r>
        <w:br/>
      </w:r>
      <w:r>
        <w:t xml:space="preserve">(Штуттг., 1891 —94). См. „0. \УПаегши 5 </w:t>
      </w:r>
      <w:r>
        <w:br/>
      </w:r>
      <w:r>
        <w:t xml:space="preserve">Т.еЪеп, пасв Шгеп есепеп Апмеейпип- </w:t>
      </w:r>
      <w:r>
        <w:br/>
      </w:r>
      <w:r>
        <w:t xml:space="preserve">2еп“ (2 изд., 1859, изд. ея дочерей, Агнесы </w:t>
      </w:r>
      <w:r>
        <w:br/>
      </w:r>
      <w:r>
        <w:t xml:space="preserve">Вильмсъ и Адельгейды В., тоже написав- </w:t>
      </w:r>
      <w:r>
        <w:br/>
      </w:r>
      <w:r>
        <w:t xml:space="preserve">шихь много разсказовъ для молодыхъ дЪ- </w:t>
      </w:r>
      <w:r>
        <w:br/>
      </w:r>
      <w:r>
        <w:t xml:space="preserve">вушекь).</w:t>
      </w:r>
    </w:p>
    <w:p>
      <w:pPr>
        <w:pStyle w:val="Normal"/>
      </w:pPr>
      <w:r>
        <w:t xml:space="preserve">Вильдунгентъ. купальный курорть </w:t>
      </w:r>
      <w:r>
        <w:br/>
      </w:r>
      <w:r>
        <w:t xml:space="preserve">и минер. воды, см. Нидервильдунгенз.</w:t>
      </w:r>
    </w:p>
    <w:p>
      <w:pPr>
        <w:pStyle w:val="Normal"/>
      </w:pPr>
      <w:r>
        <w:t xml:space="preserve">Вильдъь, 1) Генрихъ Иванов., метео- </w:t>
      </w:r>
      <w:r>
        <w:br/>
      </w:r>
      <w:r>
        <w:t xml:space="preserve">рологъ, род. 17 дек. 1833 въ Цюрихскомъ </w:t>
      </w:r>
      <w:r>
        <w:br/>
      </w:r>
      <w:r>
        <w:t xml:space="preserve">кантонЪь Швейцар! образоваше полу- </w:t>
      </w:r>
      <w:r>
        <w:br/>
      </w:r>
      <w:r>
        <w:t xml:space="preserve">чиль въ ЦюрихЪ, Кёнигебергь и Гейдель- </w:t>
      </w:r>
      <w:r>
        <w:br/>
      </w:r>
      <w:r>
        <w:t xml:space="preserve">бергв; 1858 доценть въ ЦюрихЪ, затвмъ </w:t>
      </w:r>
      <w:r>
        <w:br/>
      </w:r>
      <w:r>
        <w:t xml:space="preserve">въ томъ же году проф. физики и дирек- </w:t>
      </w:r>
      <w:r>
        <w:br/>
      </w:r>
      <w:r>
        <w:t xml:space="preserve">торомъ астроном. обсерват. въ ВернЪ, вско- </w:t>
      </w:r>
      <w:r>
        <w:br/>
      </w:r>
      <w:r>
        <w:t xml:space="preserve">рЪ обращенной имъ кромЪ того въ централ. </w:t>
      </w:r>
      <w:r>
        <w:br/>
      </w:r>
      <w:r>
        <w:t xml:space="preserve">метеор. станцио; основатель швейцарск. ме- </w:t>
      </w:r>
      <w:r>
        <w:br/>
      </w:r>
      <w:r>
        <w:t xml:space="preserve">теороя. съти станцон. наблюд., начатыхъ </w:t>
      </w:r>
      <w:r>
        <w:br/>
      </w:r>
      <w:r>
        <w:t xml:space="preserve">съ 1863. В. основалъ въ то же время спе- </w:t>
      </w:r>
      <w:r>
        <w:br/>
      </w:r>
      <w:r>
        <w:t xml:space="preserve">цгальн. бюро мЪръ и вБсовъ и провель </w:t>
      </w:r>
      <w:r>
        <w:br/>
      </w:r>
      <w:r>
        <w:t xml:space="preserve">1867 преобразоване швейцарек. м5ръ. 1868 </w:t>
      </w:r>
      <w:r>
        <w:br/>
      </w:r>
      <w:r>
        <w:t xml:space="preserve">В. былъ избранъ ординарнымъ академик. </w:t>
      </w:r>
      <w:r>
        <w:br/>
      </w:r>
      <w:r>
        <w:t xml:space="preserve">спб. акад. наукь и директоромъ русской </w:t>
      </w:r>
      <w:r>
        <w:br/>
      </w:r>
      <w:r>
        <w:t xml:space="preserve">цонтральной физической обсерватор!и, въ </w:t>
      </w:r>
      <w:r>
        <w:br/>
      </w:r>
      <w:r>
        <w:t xml:space="preserve">которой онъ явился полнымъ организато- </w:t>
      </w:r>
      <w:r>
        <w:br/>
      </w:r>
      <w:r>
        <w:t xml:space="preserve">ромъ и основателемъ общей метеорологич. </w:t>
      </w:r>
      <w:r>
        <w:br/>
      </w:r>
      <w:r>
        <w:t xml:space="preserve">съти Росеи, гдЪ до В. при ограниченномъ </w:t>
      </w:r>
      <w:r>
        <w:br/>
      </w:r>
      <w:r>
        <w:t xml:space="preserve">числ станций недоставало единства плана. </w:t>
      </w:r>
      <w:r>
        <w:br/>
      </w:r>
      <w:r>
        <w:t xml:space="preserve">1876 имъ построена образцовая магнит- </w:t>
      </w:r>
      <w:r>
        <w:br/>
      </w:r>
      <w:r>
        <w:t xml:space="preserve">ная метеорологическая обсерватор!я въ </w:t>
      </w:r>
      <w:r>
        <w:br/>
      </w:r>
      <w:r>
        <w:t xml:space="preserve">ПавловскЪ подъ Петербург., для боле тон- </w:t>
      </w:r>
      <w:r>
        <w:br/>
      </w:r>
      <w:r>
        <w:t xml:space="preserve">кихь и сложныхь метеорологич. работъ </w:t>
      </w:r>
      <w:r>
        <w:br/>
      </w:r>
      <w:r>
        <w:t xml:space="preserve">и наблюденшй, для которыхъ препятетнемъ </w:t>
      </w:r>
      <w:r>
        <w:br/>
      </w:r>
      <w:r>
        <w:t xml:space="preserve">служило помъщене центральной физиче- </w:t>
      </w:r>
      <w:r>
        <w:br/>
      </w:r>
      <w:r>
        <w:t xml:space="preserve">ской обсерватор1и внутри гор. Сиб. Число </w:t>
      </w:r>
      <w:r>
        <w:br/>
      </w:r>
      <w:r>
        <w:t xml:space="preserve">метеор. станций въ Рос@и при В. сильно </w:t>
      </w:r>
      <w:r>
        <w:br/>
      </w:r>
      <w:r>
        <w:t xml:space="preserve">возросло, съ 30 перешло за тысячу; кромЪ </w:t>
      </w:r>
      <w:r>
        <w:br/>
      </w:r>
      <w:r>
        <w:t xml:space="preserve">Павловской, построены были еще метерол: </w:t>
      </w:r>
      <w:r>
        <w:br/>
      </w:r>
      <w:r>
        <w:t xml:space="preserve">обсерватои въ ТифлисЪ, Екатеринбургв </w:t>
      </w:r>
      <w:r>
        <w:br/>
      </w:r>
      <w:r>
        <w:t xml:space="preserve">и Иркутекв. ВсЪ метеорол. наблюдешя въ </w:t>
      </w:r>
      <w:r>
        <w:br/>
      </w:r>
      <w:r>
        <w:t xml:space="preserve">Росфи получили обпйй планъ и общую </w:t>
      </w:r>
      <w:r>
        <w:br/>
      </w:r>
      <w:r>
        <w:t xml:space="preserve">программу, производясь однообразными </w:t>
      </w:r>
      <w:r>
        <w:br/>
      </w:r>
      <w:r>
        <w:t xml:space="preserve">инструментами, вывЪренными на централь- </w:t>
      </w:r>
      <w:r>
        <w:br/>
      </w:r>
      <w:r>
        <w:t xml:space="preserve">ныхъ обсерваторяхь и ир. Заслуга В. для </w:t>
      </w:r>
      <w:r>
        <w:br/>
      </w:r>
      <w:r>
        <w:t xml:space="preserve">метеорологи въ Росси ставитъ его впереди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всвхь другихъ дъятелей на этомъ попри- </w:t>
      </w:r>
      <w:r>
        <w:br/>
      </w:r>
      <w:r>
        <w:t xml:space="preserve">щъ. Его личные научные труды чрезвы- </w:t>
      </w:r>
      <w:r>
        <w:br/>
      </w:r>
      <w:r>
        <w:t xml:space="preserve">чайно разнообразны, относятся къ оптикЪ, </w:t>
      </w:r>
      <w:r>
        <w:br/>
      </w:r>
      <w:r>
        <w:t xml:space="preserve">метролог!и. электричеству, метеоролоши, </w:t>
      </w:r>
      <w:r>
        <w:br/>
      </w:r>
      <w:r>
        <w:t xml:space="preserve">земному магнетизму и др. отдЪламъ физи- </w:t>
      </w:r>
      <w:r>
        <w:br/>
      </w:r>
      <w:r>
        <w:t xml:space="preserve">ческихъ наукъ. Онъ изобрълъ и построил» </w:t>
      </w:r>
      <w:r>
        <w:br/>
      </w:r>
      <w:r>
        <w:t xml:space="preserve">рядъ чрезвычайно важныхъ инструментовъ, </w:t>
      </w:r>
      <w:r>
        <w:br/>
      </w:r>
      <w:r>
        <w:t xml:space="preserve">каковы: поляристробометръ, поляризащюн- </w:t>
      </w:r>
      <w:r>
        <w:br/>
      </w:r>
      <w:r>
        <w:t xml:space="preserve">ный фотометръ, спектральный фотометръ, </w:t>
      </w:r>
      <w:r>
        <w:br/>
      </w:r>
      <w:r>
        <w:t xml:space="preserve">нормальный и сифонный барометръ, вЪео- </w:t>
      </w:r>
      <w:r>
        <w:br/>
      </w:r>
      <w:r>
        <w:t xml:space="preserve">вой эвапорометръ, особый флюгеръ и радъ </w:t>
      </w:r>
      <w:r>
        <w:br/>
      </w:r>
      <w:r>
        <w:t xml:space="preserve">приспособлеий для самопишущихъ метео- </w:t>
      </w:r>
      <w:r>
        <w:br/>
      </w:r>
      <w:r>
        <w:t xml:space="preserve">рологическ. и магнитныхъ инструментовъ. </w:t>
      </w:r>
      <w:r>
        <w:br/>
      </w:r>
      <w:r>
        <w:t xml:space="preserve">Какъ членъ (съ 1870) международной ме- </w:t>
      </w:r>
      <w:r>
        <w:br/>
      </w:r>
      <w:r>
        <w:t xml:space="preserve">трической комисеи, а съ 1875 международ- </w:t>
      </w:r>
      <w:r>
        <w:br/>
      </w:r>
      <w:r>
        <w:t xml:space="preserve">наго комитета мЪръ и вЪеовъ, В. вырабо- </w:t>
      </w:r>
      <w:r>
        <w:br/>
      </w:r>
      <w:r>
        <w:t xml:space="preserve">талт, особую оптическую методу точной </w:t>
      </w:r>
      <w:r>
        <w:br/>
      </w:r>
      <w:r>
        <w:t xml:space="preserve">провзрки линейныхъ мЪръ и устроилъ но- </w:t>
      </w:r>
      <w:r>
        <w:br/>
      </w:r>
      <w:r>
        <w:t xml:space="preserve">вые компараторы для вывЪрки инструмен </w:t>
      </w:r>
      <w:r>
        <w:br/>
      </w:r>
      <w:r>
        <w:t xml:space="preserve">товъ. Въ области электричества В. при- </w:t>
      </w:r>
      <w:r>
        <w:br/>
      </w:r>
      <w:r>
        <w:t xml:space="preserve">надлежитъ открыт термоэлектрич. токов </w:t>
      </w:r>
      <w:r>
        <w:br/>
      </w:r>
      <w:r>
        <w:t xml:space="preserve">въ жидкостяхъ, изслЪдованя по электро- </w:t>
      </w:r>
      <w:r>
        <w:br/>
      </w:r>
      <w:r>
        <w:t xml:space="preserve">лизу и очень важное опредълен!е единицы </w:t>
      </w:r>
      <w:r>
        <w:br/>
      </w:r>
      <w:r>
        <w:t xml:space="preserve">сопротивленшя —ома. Многочисленныетру- </w:t>
      </w:r>
      <w:r>
        <w:br/>
      </w:r>
      <w:r>
        <w:t xml:space="preserve">ды В. помфщались сперва въ издашяхь </w:t>
      </w:r>
      <w:r>
        <w:br/>
      </w:r>
      <w:r>
        <w:t xml:space="preserve">швейцарскихъь естествоисторическихь 00- </w:t>
      </w:r>
      <w:r>
        <w:br/>
      </w:r>
      <w:r>
        <w:t xml:space="preserve">ществъ, а затЪмъ въ трудахъ сиб. акад. </w:t>
      </w:r>
      <w:r>
        <w:br/>
      </w:r>
      <w:r>
        <w:t xml:space="preserve">нпаукъ и въ основанныхъ В. спещальныхь </w:t>
      </w:r>
      <w:r>
        <w:br/>
      </w:r>
      <w:r>
        <w:t xml:space="preserve">изд. „Тьтописи гл.физич. обсерват.* (съ 1865) </w:t>
      </w:r>
      <w:r>
        <w:br/>
      </w:r>
      <w:r>
        <w:t xml:space="preserve">и „Метеоролог. Сборникъ“ (Верегбогиия ег </w:t>
      </w:r>
      <w:r>
        <w:br/>
      </w:r>
      <w:r>
        <w:t xml:space="preserve">Мебеого!о=1е), издав. спб. акад. наукъ подъ </w:t>
      </w:r>
      <w:r>
        <w:br/>
      </w:r>
      <w:r>
        <w:t xml:space="preserve">редакц. В. съ 1369, прекратив. есь уходомз» </w:t>
      </w:r>
      <w:r>
        <w:br/>
      </w:r>
      <w:r>
        <w:t xml:space="preserve">В. 1894 изъ акад. и отъЪздомъ его въ Швей- </w:t>
      </w:r>
      <w:r>
        <w:br/>
      </w:r>
      <w:r>
        <w:t xml:space="preserve">царю. Въ этихь изд. В. принадлежать </w:t>
      </w:r>
      <w:r>
        <w:br/>
      </w:r>
      <w:r>
        <w:t xml:space="preserve">фундаментальныя работы по русской мё- </w:t>
      </w:r>
      <w:r>
        <w:br/>
      </w:r>
      <w:r>
        <w:t xml:space="preserve">теоролог!и: о температурЪ воздуха и почвы, </w:t>
      </w:r>
      <w:r>
        <w:br/>
      </w:r>
      <w:r>
        <w:t xml:space="preserve">влажности, облачности, осадках, съ изда- </w:t>
      </w:r>
      <w:r>
        <w:br/>
      </w:r>
      <w:r>
        <w:t xml:space="preserve">нтемъ соотвЪтственныхь карть и атласа. </w:t>
      </w:r>
      <w:r>
        <w:br/>
      </w:r>
      <w:r>
        <w:t xml:space="preserve">Онъ быль однимъ изъ основателей и ру- </w:t>
      </w:r>
      <w:r>
        <w:br/>
      </w:r>
      <w:r>
        <w:t xml:space="preserve">ководителей международныхъ  метеорол. </w:t>
      </w:r>
      <w:r>
        <w:br/>
      </w:r>
      <w:r>
        <w:t xml:space="preserve">конгрессовъ, оказавшихъ огромное вёяше </w:t>
      </w:r>
      <w:r>
        <w:br/>
      </w:r>
      <w:r>
        <w:t xml:space="preserve">на объединене и единство методовъ метео- </w:t>
      </w:r>
      <w:r>
        <w:br/>
      </w:r>
      <w:r>
        <w:t xml:space="preserve">рологич. наблюден!й всего м!ра, членъ по- </w:t>
      </w:r>
      <w:r>
        <w:br/>
      </w:r>
      <w:r>
        <w:t xml:space="preserve">стоянной метеорол. международной комис- </w:t>
      </w:r>
      <w:r>
        <w:br/>
      </w:r>
      <w:r>
        <w:t xml:space="preserve">си. Съ 1880 членъь и предсъдатель мея;- </w:t>
      </w:r>
      <w:r>
        <w:br/>
      </w:r>
      <w:r>
        <w:t xml:space="preserve">дународной полярной комисыи и издатель </w:t>
      </w:r>
      <w:r>
        <w:br/>
      </w:r>
      <w:r>
        <w:t xml:space="preserve">трудовъ этой комисаи, посылавшей 1882 </w:t>
      </w:r>
      <w:r>
        <w:br/>
      </w:r>
      <w:r>
        <w:t xml:space="preserve">1883 гг. одновременныя международныя по- </w:t>
      </w:r>
      <w:r>
        <w:br/>
      </w:r>
      <w:r>
        <w:t xml:space="preserve">лярныя экспедиции для метеорологическаго </w:t>
      </w:r>
      <w:r>
        <w:br/>
      </w:r>
      <w:r>
        <w:t xml:space="preserve">изелЬдован!я полярныхъ странъ. В. за </w:t>
      </w:r>
      <w:r>
        <w:br/>
      </w:r>
      <w:r>
        <w:t xml:space="preserve">свои крупныя заслуги состоялъ членомъ </w:t>
      </w:r>
      <w:r>
        <w:br/>
      </w:r>
      <w:r>
        <w:t xml:space="preserve">корреспондентомъ вБнекой и берлинской </w:t>
      </w:r>
      <w:r>
        <w:br/>
      </w:r>
      <w:r>
        <w:t xml:space="preserve">акад. наукЪъ и почетнымъ членомъ множе- </w:t>
      </w:r>
      <w:r>
        <w:br/>
      </w:r>
      <w:r>
        <w:t xml:space="preserve">ства ученыхъ обществъ.</w:t>
      </w:r>
    </w:p>
    <w:p>
      <w:pPr>
        <w:pStyle w:val="Normal"/>
      </w:pPr>
      <w:r>
        <w:t xml:space="preserve">2) В., Францъ, ифвець-теноръ, род. </w:t>
      </w:r>
      <w:r>
        <w:br/>
      </w:r>
      <w:r>
        <w:t xml:space="preserve">1791. ум. 1859, быль иЪвчимъ придвор- </w:t>
      </w:r>
      <w:r>
        <w:br/>
      </w:r>
      <w:r>
        <w:t xml:space="preserve">ной капеллы въ ВЪнЪ. 1809 сдБлался </w:t>
      </w:r>
      <w:r>
        <w:br/>
      </w:r>
      <w:r>
        <w:t xml:space="preserve">членомъ частной капеллы Эстергази въ </w:t>
      </w:r>
      <w:r>
        <w:br/>
      </w:r>
      <w:r>
        <w:t xml:space="preserve">ЭйзенштадтЪ; 1813 онъ выступиль на еце- </w:t>
      </w:r>
      <w:r>
        <w:br/>
      </w:r>
      <w:r>
        <w:t xml:space="preserve">нЪ вънекой придворной оперы, а 1817 при- </w:t>
      </w:r>
      <w:r>
        <w:br/>
      </w:r>
      <w:r>
        <w:t xml:space="preserve">глашенъ на мЪето камернаго пЪвца въ </w:t>
      </w:r>
      <w:r>
        <w:br/>
      </w:r>
      <w:r>
        <w:t xml:space="preserve">Дармштадтъ, нълъ въ итал. оперЪ въ Па- </w:t>
      </w:r>
      <w:r>
        <w:br/>
      </w:r>
      <w:r>
        <w:t xml:space="preserve">рижб и Кассель, затьмъ вернулся 1830 въ </w:t>
      </w:r>
      <w:r>
        <w:br/>
      </w:r>
      <w:r>
        <w:t xml:space="preserve">ВъЪну, гдЪ иълъ до 1847.</w:t>
      </w:r>
    </w:p>
    <w:p>
      <w:pPr>
        <w:pStyle w:val="Normal"/>
      </w:pPr>
      <w:r>
        <w:t xml:space="preserve">Вилье (УПШегз 4е 4е Абат), Фи- </w:t>
      </w:r>
      <w:r>
        <w:br/>
      </w:r>
      <w:r>
        <w:t xml:space="preserve">липпЪ, 43-й гроссмейст. ордена св. Тоанна </w:t>
      </w:r>
      <w:r>
        <w:br/>
      </w:r>
      <w:r>
        <w:t xml:space="preserve">[ерусалимск., род. 1464, ум. 1534; съ 600 ры- </w:t>
      </w:r>
      <w:r>
        <w:br/>
      </w:r>
      <w:r>
        <w:t xml:space="preserve">царей и 4 тыс. солдать съ 1521—23 защи-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щалъ островъ Родосъ отъ громадной армши </w:t>
      </w:r>
      <w:r>
        <w:br/>
      </w:r>
      <w:r>
        <w:t xml:space="preserve">султ. Солимана; посл завоеван!я Родоса </w:t>
      </w:r>
      <w:r>
        <w:br/>
      </w:r>
      <w:r>
        <w:t xml:space="preserve">турками В. убъдилъ ими. Карла У усту- </w:t>
      </w:r>
      <w:r>
        <w:br/>
      </w:r>
      <w:r>
        <w:t xml:space="preserve">пить ордену остр. Мальту и Гоццо (1530).</w:t>
      </w:r>
    </w:p>
    <w:p>
      <w:pPr>
        <w:pStyle w:val="Normal"/>
      </w:pPr>
      <w:r>
        <w:t xml:space="preserve">Вилье де Лиль Адантъ (Маба5 </w:t>
      </w:r>
      <w:r>
        <w:br/>
      </w:r>
      <w:r>
        <w:t xml:space="preserve">РЫШрре Апеизе УйПШегз 4е 1&amp;е Ада), </w:t>
      </w:r>
      <w:r>
        <w:br/>
      </w:r>
      <w:r>
        <w:t xml:space="preserve">франц. писатель -символистъ, род. 1840. </w:t>
      </w:r>
      <w:r>
        <w:br/>
      </w:r>
      <w:r>
        <w:t xml:space="preserve">ум. 1889, стремился соединить аристокра- </w:t>
      </w:r>
      <w:r>
        <w:br/>
      </w:r>
      <w:r>
        <w:t xml:space="preserve">тизмъЪ происхождешя съ аристократизмомъ </w:t>
      </w:r>
      <w:r>
        <w:br/>
      </w:r>
      <w:r>
        <w:t xml:space="preserve">творчества, въ своихъ произведен. изобра- </w:t>
      </w:r>
      <w:r>
        <w:br/>
      </w:r>
      <w:r>
        <w:t xml:space="preserve">жалъ торжество мистицизма и фантазия </w:t>
      </w:r>
      <w:r>
        <w:br/>
      </w:r>
      <w:r>
        <w:t xml:space="preserve">надъ реализмомъ и будпичной прозой. </w:t>
      </w:r>
      <w:r>
        <w:br/>
      </w:r>
      <w:r>
        <w:t xml:space="preserve">Символичесые образы героевъ В. вопло- </w:t>
      </w:r>
      <w:r>
        <w:br/>
      </w:r>
      <w:r>
        <w:t xml:space="preserve">щены въ его драмахь: Ахе|, 1е Моцуеам </w:t>
      </w:r>
      <w:r>
        <w:br/>
      </w:r>
      <w:r>
        <w:t xml:space="preserve">Мопае, 1а ВвуоЦе, въ неоконченн, роман </w:t>
      </w:r>
      <w:r>
        <w:br/>
      </w:r>
      <w:r>
        <w:t xml:space="preserve">1:13, разсказЪ ТгИШаё Воппотее. Ему-же </w:t>
      </w:r>
      <w:r>
        <w:br/>
      </w:r>
      <w:r>
        <w:t xml:space="preserve">принадлеж. сборникъ сатирич. разсказовъ </w:t>
      </w:r>
      <w:r>
        <w:br/>
      </w:r>
      <w:r>
        <w:t xml:space="preserve">Сотбез сгие5.</w:t>
      </w:r>
    </w:p>
    <w:p>
      <w:pPr>
        <w:pStyle w:val="Normal"/>
      </w:pPr>
      <w:r>
        <w:t xml:space="preserve">Вилье де Лиль Аданъ, Эмишй </w:t>
      </w:r>
      <w:r>
        <w:br/>
      </w:r>
      <w:r>
        <w:t xml:space="preserve">Самойлов., русск. акварелистъ, франц. по </w:t>
      </w:r>
      <w:r>
        <w:br/>
      </w:r>
      <w:r>
        <w:t xml:space="preserve">происхожд., род. 1843, ум. 1889 (Одесса) </w:t>
      </w:r>
      <w:r>
        <w:br/>
      </w:r>
      <w:r>
        <w:t xml:space="preserve">оть чахотки. НеувБренность въ своихъ </w:t>
      </w:r>
      <w:r>
        <w:br/>
      </w:r>
      <w:r>
        <w:t xml:space="preserve">художественныхъ силахъ долго не позво- </w:t>
      </w:r>
      <w:r>
        <w:br/>
      </w:r>
      <w:r>
        <w:t xml:space="preserve">ляла В. посвятить себя исклюзительно жи- </w:t>
      </w:r>
      <w:r>
        <w:br/>
      </w:r>
      <w:r>
        <w:t xml:space="preserve">вописи и, почти до 40 лЪтн. возраета, онъ </w:t>
      </w:r>
      <w:r>
        <w:br/>
      </w:r>
      <w:r>
        <w:t xml:space="preserve">служилъ на военной службЪ (Сиб., Одесса </w:t>
      </w:r>
      <w:r>
        <w:br/>
      </w:r>
      <w:r>
        <w:t xml:space="preserve">и южная армя въ походЪ 1877—78), бла- </w:t>
      </w:r>
      <w:r>
        <w:br/>
      </w:r>
      <w:r>
        <w:t xml:space="preserve">тодаря чему талантъ его развивалея мед- </w:t>
      </w:r>
      <w:r>
        <w:br/>
      </w:r>
      <w:r>
        <w:t xml:space="preserve">ленно, а полный разцвЪть его совпалъ съ </w:t>
      </w:r>
      <w:r>
        <w:br/>
      </w:r>
      <w:r>
        <w:t xml:space="preserve">началомьъ болЪзни и въ тотъ моментъ, </w:t>
      </w:r>
      <w:r>
        <w:br/>
      </w:r>
      <w:r>
        <w:t xml:space="preserve">когда В. добилея известности, ему при- </w:t>
      </w:r>
      <w:r>
        <w:br/>
      </w:r>
      <w:r>
        <w:t xml:space="preserve">шлось покинуть Росею и странствоваль, </w:t>
      </w:r>
      <w:r>
        <w:br/>
      </w:r>
      <w:r>
        <w:t xml:space="preserve">для поправки здоровья, по югу Европы </w:t>
      </w:r>
      <w:r>
        <w:br/>
      </w:r>
      <w:r>
        <w:t xml:space="preserve">(Итазмя, Константинополь, Палестина, Вги- </w:t>
      </w:r>
      <w:r>
        <w:br/>
      </w:r>
      <w:r>
        <w:t xml:space="preserve">петъ). Послздюе 3 года жизни В. про- </w:t>
      </w:r>
      <w:r>
        <w:br/>
      </w:r>
      <w:r>
        <w:t xml:space="preserve">велъ въ ОдессЪ, занимаясь преподавашемъ </w:t>
      </w:r>
      <w:r>
        <w:br/>
      </w:r>
      <w:r>
        <w:t xml:space="preserve">въ рисовальной шк. одесскаго общ. люби- </w:t>
      </w:r>
      <w:r>
        <w:br/>
      </w:r>
      <w:r>
        <w:t xml:space="preserve">телей из. искусствъ, не переставая, въ то- </w:t>
      </w:r>
      <w:r>
        <w:br/>
      </w:r>
      <w:r>
        <w:t xml:space="preserve">же время работать, хотя вообще съ 1887 </w:t>
      </w:r>
      <w:r>
        <w:br/>
      </w:r>
      <w:r>
        <w:t xml:space="preserve">его работы стали появляться все рзже. Въ </w:t>
      </w:r>
      <w:r>
        <w:br/>
      </w:r>
      <w:r>
        <w:t xml:space="preserve">лучшихъ евоихъ аквареляхъ В. стоитъ </w:t>
      </w:r>
      <w:r>
        <w:br/>
      </w:r>
      <w:r>
        <w:t xml:space="preserve">очень высоко: картины его полны поэз!и </w:t>
      </w:r>
      <w:r>
        <w:br/>
      </w:r>
      <w:r>
        <w:t xml:space="preserve">и гармони, какъ въ настроенйи, такъ и въ </w:t>
      </w:r>
      <w:r>
        <w:br/>
      </w:r>
      <w:r>
        <w:t xml:space="preserve">краскахъ; техника достигаетъ высшей сте- </w:t>
      </w:r>
      <w:r>
        <w:br/>
      </w:r>
      <w:r>
        <w:t xml:space="preserve">пени красоты и силы. Часть произведе- </w:t>
      </w:r>
      <w:r>
        <w:br/>
      </w:r>
      <w:r>
        <w:t xml:space="preserve">и! В. („Константинопольсве виды“) нахо- </w:t>
      </w:r>
      <w:r>
        <w:br/>
      </w:r>
      <w:r>
        <w:t xml:space="preserve">дится въ муз. новоросойек. унив., въ рус- </w:t>
      </w:r>
      <w:r>
        <w:br/>
      </w:r>
      <w:r>
        <w:t xml:space="preserve">скомъ муз. Александра Ш (Сиб.) имъются </w:t>
      </w:r>
      <w:r>
        <w:br/>
      </w:r>
      <w:r>
        <w:t xml:space="preserve">4 его акварели: „Лт вечеръ“ (1883), </w:t>
      </w:r>
      <w:r>
        <w:br/>
      </w:r>
      <w:r>
        <w:t xml:space="preserve">„Копенгагенъ“ (1881), „Ялта“, „Этюдъ въ </w:t>
      </w:r>
      <w:r>
        <w:br/>
      </w:r>
      <w:r>
        <w:t xml:space="preserve">Финляндии“; большинство-же сосредоточе- </w:t>
      </w:r>
      <w:r>
        <w:br/>
      </w:r>
      <w:r>
        <w:t xml:space="preserve">но въ рукахъ частныхъ лицъ,</w:t>
      </w:r>
    </w:p>
    <w:p>
      <w:pPr>
        <w:pStyle w:val="Normal"/>
      </w:pPr>
      <w:r>
        <w:t xml:space="preserve">Вилье на Марн% (УПШегз-зиг-Маг- </w:t>
      </w:r>
      <w:r>
        <w:br/>
      </w:r>
      <w:r>
        <w:t xml:space="preserve">пе), мЪстечко въ франц. департам. Сены и </w:t>
      </w:r>
      <w:r>
        <w:br/>
      </w:r>
      <w:r>
        <w:t xml:space="preserve">Уазы, Корбейльскаго округа, въ 2 км. оть </w:t>
      </w:r>
      <w:r>
        <w:br/>
      </w:r>
      <w:r>
        <w:t xml:space="preserve">лЪваго берега Марны, при вост. ж. д., съ </w:t>
      </w:r>
      <w:r>
        <w:br/>
      </w:r>
      <w:r>
        <w:t xml:space="preserve">фортомъ новаго вившняго круга укрЪиле- </w:t>
      </w:r>
      <w:r>
        <w:br/>
      </w:r>
      <w:r>
        <w:t xml:space="preserve">1 г. Парижа и (1896) 1625 (какъ община </w:t>
      </w:r>
      <w:r>
        <w:br/>
      </w:r>
      <w:r>
        <w:t xml:space="preserve">1891 г. 1750) жит. 30 нояб. и 2 дек. 1870 г. </w:t>
      </w:r>
      <w:r>
        <w:br/>
      </w:r>
      <w:r>
        <w:t xml:space="preserve">здЪеь имЪли мЪето жарюя сраженя между </w:t>
      </w:r>
      <w:r>
        <w:br/>
      </w:r>
      <w:r>
        <w:t xml:space="preserve">парижской армей и нЪмцами, извЪетныя </w:t>
      </w:r>
      <w:r>
        <w:br/>
      </w:r>
      <w:r>
        <w:t xml:space="preserve">подъ общимъ назвашемъ битвы при В.</w:t>
      </w:r>
    </w:p>
    <w:p>
      <w:pPr>
        <w:pStyle w:val="Normal"/>
      </w:pPr>
      <w:r>
        <w:t xml:space="preserve">Вильегает (УШебаз), Хозе, испанск. </w:t>
      </w:r>
      <w:r>
        <w:br/>
      </w:r>
      <w:r>
        <w:t xml:space="preserve">живописець, род. 1848 въ Севильв; здЪсь </w:t>
      </w:r>
      <w:r>
        <w:br/>
      </w:r>
      <w:r>
        <w:t xml:space="preserve">въ художеств. школЪ онъ получилъ евое </w:t>
      </w:r>
      <w:r>
        <w:br/>
      </w:r>
      <w:r>
        <w:t xml:space="preserve">образоваше, которое продолжалъ въ Мад- </w:t>
      </w:r>
      <w:r>
        <w:br/>
      </w:r>
      <w:r>
        <w:t xml:space="preserve">ридф, занимаясь копировашемъ картин </w:t>
      </w:r>
      <w:r>
        <w:br/>
      </w:r>
      <w:r>
        <w:t xml:space="preserve">Тицщана и Веласкеса, оказавшихь рЪши-</w:t>
      </w:r>
    </w:p>
    <w:p>
      <w:pPr>
        <w:pStyle w:val="Normal"/>
      </w:pPr>
      <w:r>
        <w:t xml:space="preserve">Вильв де Лиль АдАНЪ — ВИлЬвНА.</w:t>
      </w:r>
    </w:p>
    <w:p>
      <w:pPr>
        <w:pStyle w:val="Normal"/>
      </w:pPr>
      <w:r>
        <w:t xml:space="preserve">тельное вмяне на его манеру. Въ 1869 </w:t>
      </w:r>
      <w:r>
        <w:br/>
      </w:r>
      <w:r>
        <w:t xml:space="preserve">уъхалъ въ Римъ, гдЪ имъ написано боль- </w:t>
      </w:r>
      <w:r>
        <w:br/>
      </w:r>
      <w:r>
        <w:t xml:space="preserve">ое чиело историческихъ и жанровыхъ </w:t>
      </w:r>
      <w:r>
        <w:br/>
      </w:r>
      <w:r>
        <w:t xml:space="preserve">картинъ, какъ масляными красками, такъ </w:t>
      </w:r>
      <w:r>
        <w:br/>
      </w:r>
      <w:r>
        <w:t xml:space="preserve">и акварелью. Наиболзе выдаюцияся изъ </w:t>
      </w:r>
      <w:r>
        <w:br/>
      </w:r>
      <w:r>
        <w:t xml:space="preserve">его картинъ, отличающихся широтою за- </w:t>
      </w:r>
      <w:r>
        <w:br/>
      </w:r>
      <w:r>
        <w:t xml:space="preserve">мысла, сильною характеристикой, жи- </w:t>
      </w:r>
      <w:r>
        <w:br/>
      </w:r>
      <w:r>
        <w:t xml:space="preserve">востью и блескомъ колорита: „Колумбъ, </w:t>
      </w:r>
      <w:r>
        <w:br/>
      </w:r>
      <w:r>
        <w:t xml:space="preserve">ищущий убьжища въ монастырЪ ла-Ро- </w:t>
      </w:r>
      <w:r>
        <w:br/>
      </w:r>
      <w:r>
        <w:t xml:space="preserve">бида“, „Послздняя бесъда между Филин- </w:t>
      </w:r>
      <w:r>
        <w:br/>
      </w:r>
      <w:r>
        <w:t xml:space="preserve">помъь Ши Донъ-Хуаномъь Австрйскимъ“, </w:t>
      </w:r>
      <w:r>
        <w:br/>
      </w:r>
      <w:r>
        <w:t xml:space="preserve">„Вербное Воскресенье въ Венещи“, „Кре- </w:t>
      </w:r>
      <w:r>
        <w:br/>
      </w:r>
      <w:r>
        <w:t xml:space="preserve">стины въ СевильВ“, „Вогачъ и ниний“, </w:t>
      </w:r>
      <w:r>
        <w:br/>
      </w:r>
      <w:r>
        <w:t xml:space="preserve">„Артисть мертвъ“ (смерть тореадора) и др.</w:t>
      </w:r>
    </w:p>
    <w:p>
      <w:pPr>
        <w:pStyle w:val="Normal"/>
      </w:pPr>
      <w:r>
        <w:t xml:space="preserve">Вильбна (УШепа), окружной гор. въ </w:t>
      </w:r>
      <w:r>
        <w:br/>
      </w:r>
      <w:r>
        <w:t xml:space="preserve">исп. провинщи Аликанте, 508 м. надъ ур. </w:t>
      </w:r>
      <w:r>
        <w:br/>
      </w:r>
      <w:r>
        <w:t xml:space="preserve">м., въ плодородной долин р. Виналоно, </w:t>
      </w:r>
      <w:r>
        <w:br/>
      </w:r>
      <w:r>
        <w:t xml:space="preserve">узловой пункть ж. д., насчитываеть (1887) </w:t>
      </w:r>
      <w:r>
        <w:br/>
      </w:r>
      <w:r>
        <w:t xml:space="preserve">14,450 жит.; винодЪ ле, добыча соли, льна, </w:t>
      </w:r>
      <w:r>
        <w:br/>
      </w:r>
      <w:r>
        <w:t xml:space="preserve">винокурене и мыловарене; въ октябрь </w:t>
      </w:r>
      <w:r>
        <w:br/>
      </w:r>
      <w:r>
        <w:t xml:space="preserve">многолюдная ярмарка.</w:t>
      </w:r>
    </w:p>
    <w:p>
      <w:pPr>
        <w:pStyle w:val="Normal"/>
      </w:pPr>
      <w:r>
        <w:t xml:space="preserve">Вильена (УШепа), донъ Энрике де, </w:t>
      </w:r>
      <w:r>
        <w:br/>
      </w:r>
      <w:r>
        <w:t xml:space="preserve">знаменит. испанск. ученый, современникъ </w:t>
      </w:r>
      <w:r>
        <w:br/>
      </w:r>
      <w:r>
        <w:t xml:space="preserve">Мены и Сантильяны и, подобно имъ, рев- </w:t>
      </w:r>
      <w:r>
        <w:br/>
      </w:r>
      <w:r>
        <w:t xml:space="preserve">ностный защитникъ дантовской аллегори- </w:t>
      </w:r>
      <w:r>
        <w:br/>
      </w:r>
      <w:r>
        <w:t xml:space="preserve">ческой школы, Езсиа аезотеа Чалиезса, </w:t>
      </w:r>
      <w:r>
        <w:br/>
      </w:r>
      <w:r>
        <w:t xml:space="preserve">и искуственной латинизащи литературнаго </w:t>
      </w:r>
      <w:r>
        <w:br/>
      </w:r>
      <w:r>
        <w:t xml:space="preserve">языка, род. 1384, ум. 1434, отличалея уже въ </w:t>
      </w:r>
      <w:r>
        <w:br/>
      </w:r>
      <w:r>
        <w:t xml:space="preserve">дътствЪ страстной любовью къ наук и пре </w:t>
      </w:r>
      <w:r>
        <w:br/>
      </w:r>
      <w:r>
        <w:t xml:space="preserve">обрЪлъ солидныя по тогдашнему времени </w:t>
      </w:r>
      <w:r>
        <w:br/>
      </w:r>
      <w:r>
        <w:t xml:space="preserve">знашя почти по всъмъ ея отраслямъ. </w:t>
      </w:r>
      <w:r>
        <w:br/>
      </w:r>
      <w:r>
        <w:t xml:space="preserve">Какъ близь родственникъ кастильскаго </w:t>
      </w:r>
      <w:r>
        <w:br/>
      </w:r>
      <w:r>
        <w:t xml:space="preserve">и арагонскаго королевскихъ домовъ, онъ </w:t>
      </w:r>
      <w:r>
        <w:br/>
      </w:r>
      <w:r>
        <w:t xml:space="preserve">жилъ то при одномъ, то при другомъ дво- </w:t>
      </w:r>
      <w:r>
        <w:br/>
      </w:r>
      <w:r>
        <w:t xml:space="preserve">р. Генрихь Ш кастильсый насильствен- </w:t>
      </w:r>
      <w:r>
        <w:br/>
      </w:r>
      <w:r>
        <w:t xml:space="preserve">нымъ образомъ отнялъ у него его владЪ- </w:t>
      </w:r>
      <w:r>
        <w:br/>
      </w:r>
      <w:r>
        <w:t xml:space="preserve">шя на границ, но способствовалъ избра- </w:t>
      </w:r>
      <w:r>
        <w:br/>
      </w:r>
      <w:r>
        <w:t xml:space="preserve">н1ю его въ гросмейстеры ордена Калатравы. </w:t>
      </w:r>
      <w:r>
        <w:br/>
      </w:r>
      <w:r>
        <w:t xml:space="preserve">Въ этомъ санЪ В. принималъ нЪкоторое </w:t>
      </w:r>
      <w:r>
        <w:br/>
      </w:r>
      <w:r>
        <w:t xml:space="preserve">время участе въ политическихъ событяхъ, </w:t>
      </w:r>
      <w:r>
        <w:br/>
      </w:r>
      <w:r>
        <w:t xml:space="preserve">но, велЪъдетве своей непрактичности, скоро </w:t>
      </w:r>
      <w:r>
        <w:br/>
      </w:r>
      <w:r>
        <w:t xml:space="preserve">быль лишенъ достоинства гросмейстера </w:t>
      </w:r>
      <w:r>
        <w:br/>
      </w:r>
      <w:r>
        <w:t xml:space="preserve">(1414) и очутился въ весьма стъененныхь </w:t>
      </w:r>
      <w:r>
        <w:br/>
      </w:r>
      <w:r>
        <w:t xml:space="preserve">обстоятельствахъ. Правительство Кастиши, </w:t>
      </w:r>
      <w:r>
        <w:br/>
      </w:r>
      <w:r>
        <w:t xml:space="preserve">въ вознаграждене за потери, дало ему </w:t>
      </w:r>
      <w:r>
        <w:br/>
      </w:r>
      <w:r>
        <w:t xml:space="preserve">небольшия владЪн!я Ингеста и Торральва, </w:t>
      </w:r>
      <w:r>
        <w:br/>
      </w:r>
      <w:r>
        <w:t xml:space="preserve">гдВ онъ и провелъ въ уединен!и остатокъ </w:t>
      </w:r>
      <w:r>
        <w:br/>
      </w:r>
      <w:r>
        <w:t xml:space="preserve">своихъ дней. Его драгоцвнная библютека </w:t>
      </w:r>
      <w:r>
        <w:br/>
      </w:r>
      <w:r>
        <w:t xml:space="preserve">была сожжена по приказаншо Тоанна П; </w:t>
      </w:r>
      <w:r>
        <w:br/>
      </w:r>
      <w:r>
        <w:t xml:space="preserve">вмЪеть съ нею, по всей вЪроятности, сго- </w:t>
      </w:r>
      <w:r>
        <w:br/>
      </w:r>
      <w:r>
        <w:t xml:space="preserve">рьли и сочиненя самого В. Такъ какъ </w:t>
      </w:r>
      <w:r>
        <w:br/>
      </w:r>
      <w:r>
        <w:t xml:space="preserve">онъ занимался также астрономей и алхи- </w:t>
      </w:r>
      <w:r>
        <w:br/>
      </w:r>
      <w:r>
        <w:t xml:space="preserve">мГей, имълъ много еврейскихъ и арабскихь </w:t>
      </w:r>
      <w:r>
        <w:br/>
      </w:r>
      <w:r>
        <w:t xml:space="preserve">рукописей, то прослылъ чернокнижникомъ. </w:t>
      </w:r>
      <w:r>
        <w:br/>
      </w:r>
      <w:r>
        <w:t xml:space="preserve">По образцу цвЪточныхь турнировъ (епх </w:t>
      </w:r>
      <w:r>
        <w:br/>
      </w:r>
      <w:r>
        <w:t xml:space="preserve">Потаих) Тулузы В. возобновилъ въ Барсе- </w:t>
      </w:r>
      <w:r>
        <w:br/>
      </w:r>
      <w:r>
        <w:t xml:space="preserve">лонЪ пришедшее въ упадокъ учреждеше </w:t>
      </w:r>
      <w:r>
        <w:br/>
      </w:r>
      <w:r>
        <w:t xml:space="preserve">Сопз1због1о 4е 1а ва]а @епаа. Онъ имблъ </w:t>
      </w:r>
      <w:r>
        <w:br/>
      </w:r>
      <w:r>
        <w:t xml:space="preserve">большое вмяШе на развите придворной </w:t>
      </w:r>
      <w:r>
        <w:br/>
      </w:r>
      <w:r>
        <w:t xml:space="preserve">школы поэтовъ ХУ’ в. своей теоей поэзш, </w:t>
      </w:r>
      <w:r>
        <w:br/>
      </w:r>
      <w:r>
        <w:t xml:space="preserve">составленной въ духВ позднЪйшей прован- </w:t>
      </w:r>
      <w:r>
        <w:br/>
      </w:r>
      <w:r>
        <w:t xml:space="preserve">сальск. лирики „Атёе 4е фтофат“ (сохра- </w:t>
      </w:r>
      <w:r>
        <w:br/>
      </w:r>
      <w:r>
        <w:t xml:space="preserve">нилась только въ отрывкахъ). Изъ наце- </w:t>
      </w:r>
      <w:r>
        <w:br/>
      </w:r>
      <w:r>
        <w:t xml:space="preserve">чатанныхъ произведеши В. до насъ дошли </w:t>
      </w:r>
      <w:r>
        <w:br/>
      </w:r>
      <w:r>
        <w:t xml:space="preserve">трактать о сизелировани, „Атёе с1зота“ </w:t>
      </w:r>
      <w:r>
        <w:br/>
      </w:r>
      <w:r>
        <w:t xml:space="preserve">и прозаичесий разсказъ о дъяшяхъ Гер- </w:t>
      </w:r>
      <w:r>
        <w:br/>
      </w:r>
      <w:r>
        <w:t xml:space="preserve">кулеса, „Г.оз тара] оз Че Негсшез“. Въ руко- </w:t>
      </w:r>
      <w:r>
        <w:br/>
      </w:r>
      <w:r>
        <w:t xml:space="preserve">писи сохранились въ нацюн. библотекахь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щалъ островъ Родосъ отъ громадной армши </w:t>
      </w:r>
      <w:r>
        <w:br/>
      </w:r>
      <w:r>
        <w:t xml:space="preserve">султ. Солимана; посл завоеван!я Родоса </w:t>
      </w:r>
      <w:r>
        <w:br/>
      </w:r>
      <w:r>
        <w:t xml:space="preserve">турками В. убъдилъ ими. Карла У усту- </w:t>
      </w:r>
      <w:r>
        <w:br/>
      </w:r>
      <w:r>
        <w:t xml:space="preserve">пить ордену остр. Мальту и Гоццо (1530).</w:t>
      </w:r>
    </w:p>
    <w:p>
      <w:pPr>
        <w:pStyle w:val="Normal"/>
      </w:pPr>
      <w:r>
        <w:t xml:space="preserve">Вилье де Лиль Адантъ (Маба5 </w:t>
      </w:r>
      <w:r>
        <w:br/>
      </w:r>
      <w:r>
        <w:t xml:space="preserve">РЫШрре Апеизе УйПШегз 4е 1&amp;е Ада), </w:t>
      </w:r>
      <w:r>
        <w:br/>
      </w:r>
      <w:r>
        <w:t xml:space="preserve">франц. писатель -символистъ, род. 1840. </w:t>
      </w:r>
      <w:r>
        <w:br/>
      </w:r>
      <w:r>
        <w:t xml:space="preserve">ум. 1889, стремился соединить аристокра- </w:t>
      </w:r>
      <w:r>
        <w:br/>
      </w:r>
      <w:r>
        <w:t xml:space="preserve">тизмъЪ происхождешя съ аристократизмомъ </w:t>
      </w:r>
      <w:r>
        <w:br/>
      </w:r>
      <w:r>
        <w:t xml:space="preserve">творчества, въ своихъ произведен. изобра- </w:t>
      </w:r>
      <w:r>
        <w:br/>
      </w:r>
      <w:r>
        <w:t xml:space="preserve">жалъ торжество мистицизма и фантазия </w:t>
      </w:r>
      <w:r>
        <w:br/>
      </w:r>
      <w:r>
        <w:t xml:space="preserve">надъ реализмомъ и будпичной прозой. </w:t>
      </w:r>
      <w:r>
        <w:br/>
      </w:r>
      <w:r>
        <w:t xml:space="preserve">Символичесые образы героевъ В. вопло- </w:t>
      </w:r>
      <w:r>
        <w:br/>
      </w:r>
      <w:r>
        <w:t xml:space="preserve">щены въ его драмахь: Ахе|, 1е Моцуеам </w:t>
      </w:r>
      <w:r>
        <w:br/>
      </w:r>
      <w:r>
        <w:t xml:space="preserve">Мопае, 1а ВвуоЦе, въ неоконченн, роман </w:t>
      </w:r>
      <w:r>
        <w:br/>
      </w:r>
      <w:r>
        <w:t xml:space="preserve">1:13, разсказЪ ТгИШаё Воппотее. Ему-же </w:t>
      </w:r>
      <w:r>
        <w:br/>
      </w:r>
      <w:r>
        <w:t xml:space="preserve">принадлеж. сборникъ сатирич. разсказовъ </w:t>
      </w:r>
      <w:r>
        <w:br/>
      </w:r>
      <w:r>
        <w:t xml:space="preserve">Сотбез сгие5.</w:t>
      </w:r>
    </w:p>
    <w:p>
      <w:pPr>
        <w:pStyle w:val="Normal"/>
      </w:pPr>
      <w:r>
        <w:t xml:space="preserve">Вилье де Лиль Аданъ, Эмишй </w:t>
      </w:r>
      <w:r>
        <w:br/>
      </w:r>
      <w:r>
        <w:t xml:space="preserve">Самойлов., русск. акварелистъ, франц. по </w:t>
      </w:r>
      <w:r>
        <w:br/>
      </w:r>
      <w:r>
        <w:t xml:space="preserve">происхожд., род. 1843, ум. 1889 (Одесса) </w:t>
      </w:r>
      <w:r>
        <w:br/>
      </w:r>
      <w:r>
        <w:t xml:space="preserve">оть чахотки. НеувБренность въ своихъ </w:t>
      </w:r>
      <w:r>
        <w:br/>
      </w:r>
      <w:r>
        <w:t xml:space="preserve">художественныхъ силахъ долго не позво- </w:t>
      </w:r>
      <w:r>
        <w:br/>
      </w:r>
      <w:r>
        <w:t xml:space="preserve">ляла В. посвятить себя исклюзительно жи- </w:t>
      </w:r>
      <w:r>
        <w:br/>
      </w:r>
      <w:r>
        <w:t xml:space="preserve">вописи и, почти до 40 лЪтн. возраета, онъ </w:t>
      </w:r>
      <w:r>
        <w:br/>
      </w:r>
      <w:r>
        <w:t xml:space="preserve">служилъ на военной службЪ (Сиб., Одесса </w:t>
      </w:r>
      <w:r>
        <w:br/>
      </w:r>
      <w:r>
        <w:t xml:space="preserve">и южная армя въ походЪ 1877—78), бла- </w:t>
      </w:r>
      <w:r>
        <w:br/>
      </w:r>
      <w:r>
        <w:t xml:space="preserve">тодаря чему талантъ его развивалея мед- </w:t>
      </w:r>
      <w:r>
        <w:br/>
      </w:r>
      <w:r>
        <w:t xml:space="preserve">ленно, а полный разцвЪть его совпалъ съ </w:t>
      </w:r>
      <w:r>
        <w:br/>
      </w:r>
      <w:r>
        <w:t xml:space="preserve">началомьъ болЪзни и въ тотъ моментъ, </w:t>
      </w:r>
      <w:r>
        <w:br/>
      </w:r>
      <w:r>
        <w:t xml:space="preserve">когда В. добилея известности, ему при- </w:t>
      </w:r>
      <w:r>
        <w:br/>
      </w:r>
      <w:r>
        <w:t xml:space="preserve">шлось покинуть Росею и странствоваль, </w:t>
      </w:r>
      <w:r>
        <w:br/>
      </w:r>
      <w:r>
        <w:t xml:space="preserve">для поправки здоровья, по югу Европы </w:t>
      </w:r>
      <w:r>
        <w:br/>
      </w:r>
      <w:r>
        <w:t xml:space="preserve">(Итазмя, Константинополь, Палестина, Вги- </w:t>
      </w:r>
      <w:r>
        <w:br/>
      </w:r>
      <w:r>
        <w:t xml:space="preserve">петъ). Послздюе 3 года жизни В. про- </w:t>
      </w:r>
      <w:r>
        <w:br/>
      </w:r>
      <w:r>
        <w:t xml:space="preserve">велъ въ ОдессЪ, занимаясь преподавашемъ </w:t>
      </w:r>
      <w:r>
        <w:br/>
      </w:r>
      <w:r>
        <w:t xml:space="preserve">въ рисовальной шк. одесскаго общ. люби- </w:t>
      </w:r>
      <w:r>
        <w:br/>
      </w:r>
      <w:r>
        <w:t xml:space="preserve">телей из. искусствъ, не переставая, въ то- </w:t>
      </w:r>
      <w:r>
        <w:br/>
      </w:r>
      <w:r>
        <w:t xml:space="preserve">же время работать, хотя вообще съ 1887 </w:t>
      </w:r>
      <w:r>
        <w:br/>
      </w:r>
      <w:r>
        <w:t xml:space="preserve">его работы стали появляться все рзже. Въ </w:t>
      </w:r>
      <w:r>
        <w:br/>
      </w:r>
      <w:r>
        <w:t xml:space="preserve">лучшихъ евоихъ аквареляхъ В. стоитъ </w:t>
      </w:r>
      <w:r>
        <w:br/>
      </w:r>
      <w:r>
        <w:t xml:space="preserve">очень высоко: картины его полны поэз!и </w:t>
      </w:r>
      <w:r>
        <w:br/>
      </w:r>
      <w:r>
        <w:t xml:space="preserve">и гармони, какъ въ настроенйи, такъ и въ </w:t>
      </w:r>
      <w:r>
        <w:br/>
      </w:r>
      <w:r>
        <w:t xml:space="preserve">краскахъ; техника достигаетъ высшей сте- </w:t>
      </w:r>
      <w:r>
        <w:br/>
      </w:r>
      <w:r>
        <w:t xml:space="preserve">пени красоты и силы. Часть произведе- </w:t>
      </w:r>
      <w:r>
        <w:br/>
      </w:r>
      <w:r>
        <w:t xml:space="preserve">и! В. („Константинопольсве виды“) нахо- </w:t>
      </w:r>
      <w:r>
        <w:br/>
      </w:r>
      <w:r>
        <w:t xml:space="preserve">дится въ муз. новоросойек. унив., въ рус- </w:t>
      </w:r>
      <w:r>
        <w:br/>
      </w:r>
      <w:r>
        <w:t xml:space="preserve">скомъ муз. Александра Ш (Сиб.) имъются </w:t>
      </w:r>
      <w:r>
        <w:br/>
      </w:r>
      <w:r>
        <w:t xml:space="preserve">4 его акварели: „Лт вечеръ“ (1883), </w:t>
      </w:r>
      <w:r>
        <w:br/>
      </w:r>
      <w:r>
        <w:t xml:space="preserve">„Копенгагенъ“ (1881), „Ялта“, „Этюдъ въ </w:t>
      </w:r>
      <w:r>
        <w:br/>
      </w:r>
      <w:r>
        <w:t xml:space="preserve">Финляндии“; большинство-же сосредоточе- </w:t>
      </w:r>
      <w:r>
        <w:br/>
      </w:r>
      <w:r>
        <w:t xml:space="preserve">но въ рукахъ частныхъ лицъ,</w:t>
      </w:r>
    </w:p>
    <w:p>
      <w:pPr>
        <w:pStyle w:val="Normal"/>
      </w:pPr>
      <w:r>
        <w:t xml:space="preserve">Вилье на Марн% (УПШегз-зиг-Маг- </w:t>
      </w:r>
      <w:r>
        <w:br/>
      </w:r>
      <w:r>
        <w:t xml:space="preserve">пе), мЪстечко въ франц. департам. Сены и </w:t>
      </w:r>
      <w:r>
        <w:br/>
      </w:r>
      <w:r>
        <w:t xml:space="preserve">Уазы, Корбейльскаго округа, въ 2 км. оть </w:t>
      </w:r>
      <w:r>
        <w:br/>
      </w:r>
      <w:r>
        <w:t xml:space="preserve">лЪваго берега Марны, при вост. ж. д., съ </w:t>
      </w:r>
      <w:r>
        <w:br/>
      </w:r>
      <w:r>
        <w:t xml:space="preserve">фортомъ новаго вившняго круга укрЪиле- </w:t>
      </w:r>
      <w:r>
        <w:br/>
      </w:r>
      <w:r>
        <w:t xml:space="preserve">1 г. Парижа и (1896) 1625 (какъ община </w:t>
      </w:r>
      <w:r>
        <w:br/>
      </w:r>
      <w:r>
        <w:t xml:space="preserve">1891 г. 1750) жит. 30 нояб. и 2 дек. 1870 г. </w:t>
      </w:r>
      <w:r>
        <w:br/>
      </w:r>
      <w:r>
        <w:t xml:space="preserve">здЪеь имЪли мЪето жарюя сраженя между </w:t>
      </w:r>
      <w:r>
        <w:br/>
      </w:r>
      <w:r>
        <w:t xml:space="preserve">парижской армей и нЪмцами, извЪетныя </w:t>
      </w:r>
      <w:r>
        <w:br/>
      </w:r>
      <w:r>
        <w:t xml:space="preserve">подъ общимъ назвашемъ битвы при В.</w:t>
      </w:r>
    </w:p>
    <w:p>
      <w:pPr>
        <w:pStyle w:val="Normal"/>
      </w:pPr>
      <w:r>
        <w:t xml:space="preserve">Вильегает (УШебаз), Хозе, испанск. </w:t>
      </w:r>
      <w:r>
        <w:br/>
      </w:r>
      <w:r>
        <w:t xml:space="preserve">живописець, род. 1848 въ Севильв; здЪсь </w:t>
      </w:r>
      <w:r>
        <w:br/>
      </w:r>
      <w:r>
        <w:t xml:space="preserve">въ художеств. школЪ онъ получилъ евое </w:t>
      </w:r>
      <w:r>
        <w:br/>
      </w:r>
      <w:r>
        <w:t xml:space="preserve">образоваше, которое продолжалъ въ Мад- </w:t>
      </w:r>
      <w:r>
        <w:br/>
      </w:r>
      <w:r>
        <w:t xml:space="preserve">ридф, занимаясь копировашемъ картин </w:t>
      </w:r>
      <w:r>
        <w:br/>
      </w:r>
      <w:r>
        <w:t xml:space="preserve">Тицщана и Веласкеса, оказавшихь рЪши-</w:t>
      </w:r>
    </w:p>
    <w:p>
      <w:pPr>
        <w:pStyle w:val="Normal"/>
      </w:pPr>
      <w:r>
        <w:t xml:space="preserve">Вильв де Лиль АдАНЪ — ВИлЬвНА.</w:t>
      </w:r>
    </w:p>
    <w:p>
      <w:pPr>
        <w:pStyle w:val="Normal"/>
      </w:pPr>
      <w:r>
        <w:t xml:space="preserve">тельное вмян!е на его манеру. Въ 1869 </w:t>
      </w:r>
      <w:r>
        <w:br/>
      </w:r>
      <w:r>
        <w:t xml:space="preserve">уъхалъ въ Римъ, гдз имъ написано боль- </w:t>
      </w:r>
      <w:r>
        <w:br/>
      </w:r>
      <w:r>
        <w:t xml:space="preserve">ое чиело историческихъ и жанровыхъ </w:t>
      </w:r>
      <w:r>
        <w:br/>
      </w:r>
      <w:r>
        <w:t xml:space="preserve">картинъ, какъ масляными красками, такъ </w:t>
      </w:r>
      <w:r>
        <w:br/>
      </w:r>
      <w:r>
        <w:t xml:space="preserve">и акварелью. Наиболзе выдаюцияся изъ </w:t>
      </w:r>
      <w:r>
        <w:br/>
      </w:r>
      <w:r>
        <w:t xml:space="preserve">его картинъ, отличающихся широтою за- </w:t>
      </w:r>
      <w:r>
        <w:br/>
      </w:r>
      <w:r>
        <w:t xml:space="preserve">мысла, сильною характеристикой, жи- </w:t>
      </w:r>
      <w:r>
        <w:br/>
      </w:r>
      <w:r>
        <w:t xml:space="preserve">востью и блескомъ колорита: „Колумбъ, </w:t>
      </w:r>
      <w:r>
        <w:br/>
      </w:r>
      <w:r>
        <w:t xml:space="preserve">ищущий убьжища въ монастырЪ ла-Ро- </w:t>
      </w:r>
      <w:r>
        <w:br/>
      </w:r>
      <w:r>
        <w:t xml:space="preserve">бида“, „Послздняя бесъда между Филин- </w:t>
      </w:r>
      <w:r>
        <w:br/>
      </w:r>
      <w:r>
        <w:t xml:space="preserve">помъ Ши Донъ-Хуаномъь Австрйскимъ“, </w:t>
      </w:r>
      <w:r>
        <w:br/>
      </w:r>
      <w:r>
        <w:t xml:space="preserve">„Вербное Воскресенье въ Венещи“, „Кре- </w:t>
      </w:r>
      <w:r>
        <w:br/>
      </w:r>
      <w:r>
        <w:t xml:space="preserve">стины въ СевильВ“, „Вогачъ и ниний“, </w:t>
      </w:r>
      <w:r>
        <w:br/>
      </w:r>
      <w:r>
        <w:t xml:space="preserve">„Артисть мертвъ“ (смерть тореадора) и др.</w:t>
      </w:r>
    </w:p>
    <w:p>
      <w:pPr>
        <w:pStyle w:val="Normal"/>
      </w:pPr>
      <w:r>
        <w:t xml:space="preserve">Вильбна (УШепа), окружной гор. въ </w:t>
      </w:r>
      <w:r>
        <w:br/>
      </w:r>
      <w:r>
        <w:t xml:space="preserve">исп. провинщи Аликанте, 508 м. надъ ур. </w:t>
      </w:r>
      <w:r>
        <w:br/>
      </w:r>
      <w:r>
        <w:t xml:space="preserve">м., въ плодородной долинЪ р. Виналоно, </w:t>
      </w:r>
      <w:r>
        <w:br/>
      </w:r>
      <w:r>
        <w:t xml:space="preserve">узловой пункть ж. д., насчитываеть (1887) </w:t>
      </w:r>
      <w:r>
        <w:br/>
      </w:r>
      <w:r>
        <w:t xml:space="preserve">14,450 жит.; винодЪ ле, добыча соли, льна, </w:t>
      </w:r>
      <w:r>
        <w:br/>
      </w:r>
      <w:r>
        <w:t xml:space="preserve">винокурене и мыловарене; въ октябрь </w:t>
      </w:r>
      <w:r>
        <w:br/>
      </w:r>
      <w:r>
        <w:t xml:space="preserve">многолюдная ярмарка.</w:t>
      </w:r>
    </w:p>
    <w:p>
      <w:pPr>
        <w:pStyle w:val="Normal"/>
      </w:pPr>
      <w:r>
        <w:t xml:space="preserve">Вильена (УШепа), донъ Энрике де, </w:t>
      </w:r>
      <w:r>
        <w:br/>
      </w:r>
      <w:r>
        <w:t xml:space="preserve">знаменит. испанск. ученый, современникъ </w:t>
      </w:r>
      <w:r>
        <w:br/>
      </w:r>
      <w:r>
        <w:t xml:space="preserve">Мены и Сантильяны и, подобно имъ, рев- </w:t>
      </w:r>
      <w:r>
        <w:br/>
      </w:r>
      <w:r>
        <w:t xml:space="preserve">ностный защитникъ дантовекой аллегори- </w:t>
      </w:r>
      <w:r>
        <w:br/>
      </w:r>
      <w:r>
        <w:t xml:space="preserve">ческой школы, Езсиа аезотеа Чалезса, </w:t>
      </w:r>
      <w:r>
        <w:br/>
      </w:r>
      <w:r>
        <w:t xml:space="preserve">и искуственной латинизащи литературнаго </w:t>
      </w:r>
      <w:r>
        <w:br/>
      </w:r>
      <w:r>
        <w:t xml:space="preserve">языка, род. 1384, ум. 1434, отличалея уже въ </w:t>
      </w:r>
      <w:r>
        <w:br/>
      </w:r>
      <w:r>
        <w:t xml:space="preserve">дътствЪ страстной любовью къ наукЪ и пре </w:t>
      </w:r>
      <w:r>
        <w:br/>
      </w:r>
      <w:r>
        <w:t xml:space="preserve">обрЪлъ солидныя по тогдашнему времени </w:t>
      </w:r>
      <w:r>
        <w:br/>
      </w:r>
      <w:r>
        <w:t xml:space="preserve">знашя почти по всъмъ ея отраслямъ. </w:t>
      </w:r>
      <w:r>
        <w:br/>
      </w:r>
      <w:r>
        <w:t xml:space="preserve">Какъ близь родственникъ кастильскаго </w:t>
      </w:r>
      <w:r>
        <w:br/>
      </w:r>
      <w:r>
        <w:t xml:space="preserve">и арагонскаго королевскихъ домовъ, онъ </w:t>
      </w:r>
      <w:r>
        <w:br/>
      </w:r>
      <w:r>
        <w:t xml:space="preserve">жилъ то при одномъ, то при другомъ дво- </w:t>
      </w:r>
      <w:r>
        <w:br/>
      </w:r>
      <w:r>
        <w:t xml:space="preserve">р. Генрихь Ш кастильсый насильствен- </w:t>
      </w:r>
      <w:r>
        <w:br/>
      </w:r>
      <w:r>
        <w:t xml:space="preserve">нымъ образомъ отнялъ у него его владЪ- </w:t>
      </w:r>
      <w:r>
        <w:br/>
      </w:r>
      <w:r>
        <w:t xml:space="preserve">шя на границ, но способствовалъ избра- </w:t>
      </w:r>
      <w:r>
        <w:br/>
      </w:r>
      <w:r>
        <w:t xml:space="preserve">н1ю его въ гросмейстеры ордена Калатравы. </w:t>
      </w:r>
      <w:r>
        <w:br/>
      </w:r>
      <w:r>
        <w:t xml:space="preserve">Въ этомъ санЪ В. принималъ нЪкоторое </w:t>
      </w:r>
      <w:r>
        <w:br/>
      </w:r>
      <w:r>
        <w:t xml:space="preserve">время участе въ политическихъ событяхъ, </w:t>
      </w:r>
      <w:r>
        <w:br/>
      </w:r>
      <w:r>
        <w:t xml:space="preserve">но, велЪъдетве своей непрактичности, скоро </w:t>
      </w:r>
      <w:r>
        <w:br/>
      </w:r>
      <w:r>
        <w:t xml:space="preserve">быль лишенъ достоинства гросмейстера </w:t>
      </w:r>
      <w:r>
        <w:br/>
      </w:r>
      <w:r>
        <w:t xml:space="preserve">(1414) и очутился въ весьма стъененныхь </w:t>
      </w:r>
      <w:r>
        <w:br/>
      </w:r>
      <w:r>
        <w:t xml:space="preserve">обстоятельствахъ. Правительство Кастиши, </w:t>
      </w:r>
      <w:r>
        <w:br/>
      </w:r>
      <w:r>
        <w:t xml:space="preserve">въ вознаграждене за потери, дало ему </w:t>
      </w:r>
      <w:r>
        <w:br/>
      </w:r>
      <w:r>
        <w:t xml:space="preserve">небольшия владЪн!я Ингеста и Торральва, </w:t>
      </w:r>
      <w:r>
        <w:br/>
      </w:r>
      <w:r>
        <w:t xml:space="preserve">гдВ онъ и провелъ въ уединен!и остатокъ </w:t>
      </w:r>
      <w:r>
        <w:br/>
      </w:r>
      <w:r>
        <w:t xml:space="preserve">своихъ дней. Его драгоцвнная библютека </w:t>
      </w:r>
      <w:r>
        <w:br/>
      </w:r>
      <w:r>
        <w:t xml:space="preserve">была сожжена по приказаншо Тоанна П; </w:t>
      </w:r>
      <w:r>
        <w:br/>
      </w:r>
      <w:r>
        <w:t xml:space="preserve">вмЪеть съ нею, по всей вЪроятности, сго- </w:t>
      </w:r>
      <w:r>
        <w:br/>
      </w:r>
      <w:r>
        <w:t xml:space="preserve">рьли и сочиненя самого В. Такъ какъ </w:t>
      </w:r>
      <w:r>
        <w:br/>
      </w:r>
      <w:r>
        <w:t xml:space="preserve">онъ занимался также астрономей и алхи- </w:t>
      </w:r>
      <w:r>
        <w:br/>
      </w:r>
      <w:r>
        <w:t xml:space="preserve">мГей, имълъ много еврейскихъ и арабскихь </w:t>
      </w:r>
      <w:r>
        <w:br/>
      </w:r>
      <w:r>
        <w:t xml:space="preserve">рукописей, то прослылъ чернокнижникомъ. </w:t>
      </w:r>
      <w:r>
        <w:br/>
      </w:r>
      <w:r>
        <w:t xml:space="preserve">По образцу цвЪточныхь турнировъ (епх </w:t>
      </w:r>
      <w:r>
        <w:br/>
      </w:r>
      <w:r>
        <w:t xml:space="preserve">Потаих) Тулузы В. возобновилъ въ Барсе- </w:t>
      </w:r>
      <w:r>
        <w:br/>
      </w:r>
      <w:r>
        <w:t xml:space="preserve">лонЪ пришедшее въ упадокъ учреждеше </w:t>
      </w:r>
      <w:r>
        <w:br/>
      </w:r>
      <w:r>
        <w:t xml:space="preserve">Сопз1због1о 4е 1а ва]а @епаа. Онъ имблъ </w:t>
      </w:r>
      <w:r>
        <w:br/>
      </w:r>
      <w:r>
        <w:t xml:space="preserve">большое вмяШе на развите придворной </w:t>
      </w:r>
      <w:r>
        <w:br/>
      </w:r>
      <w:r>
        <w:t xml:space="preserve">школы поэтовъ ХУ’в. своей теоей поэзш, </w:t>
      </w:r>
      <w:r>
        <w:br/>
      </w:r>
      <w:r>
        <w:t xml:space="preserve">составленной въ духВ позднЪйшей прован- </w:t>
      </w:r>
      <w:r>
        <w:br/>
      </w:r>
      <w:r>
        <w:t xml:space="preserve">сальск. лирики „Атёе 4е фтофат“ (сохра- </w:t>
      </w:r>
      <w:r>
        <w:br/>
      </w:r>
      <w:r>
        <w:t xml:space="preserve">нилась только въ отрывкахъ). Изъ наце- </w:t>
      </w:r>
      <w:r>
        <w:br/>
      </w:r>
      <w:r>
        <w:t xml:space="preserve">чатанныхъ произведеши В. до насъ дошли </w:t>
      </w:r>
      <w:r>
        <w:br/>
      </w:r>
      <w:r>
        <w:t xml:space="preserve">трактать о сизелирован и, „Атёе с1зота“ </w:t>
      </w:r>
      <w:r>
        <w:br/>
      </w:r>
      <w:r>
        <w:t xml:space="preserve">и прозаичесий разсказъ о дъяшяхьъ Гер- </w:t>
      </w:r>
      <w:r>
        <w:br/>
      </w:r>
      <w:r>
        <w:t xml:space="preserve">кулеса, „Г.оз тара] оз Че Негсщез“. Въ руко- </w:t>
      </w:r>
      <w:r>
        <w:br/>
      </w:r>
      <w:r>
        <w:t xml:space="preserve">писи сохранились въ нацюн. библотекахь</w:t>
      </w:r>
    </w:p>
    <w:p>
      <w:pPr>
        <w:pStyle w:val="Normal"/>
      </w:pPr>
      <w:r>
        <w:t xml:space="preserve">Мадрида и Эскурала: „Тгадаао 4е 1а соп-</w:t>
      </w:r>
    </w:p>
    <w:p>
      <w:pPr>
        <w:pStyle w:val="Normal"/>
      </w:pPr>
      <w:r>
        <w:t xml:space="preserve">р5о1ас1юп“, „П Иго 4е а 1ерга“ и Е! 1аЪго </w:t>
      </w:r>
      <w:r>
        <w:br/>
      </w:r>
      <w:r>
        <w:t xml:space="preserve">4е! Ао]апиело“, а также прозаическй пе-</w:t>
      </w:r>
    </w:p>
    <w:p>
      <w:pPr>
        <w:pStyle w:val="Normal"/>
      </w:pPr>
      <w:r>
        <w:t xml:space="preserve">„оеводь н$кот. частей Энеиды и Вожествен- </w:t>
      </w:r>
      <w:r>
        <w:br/>
      </w:r>
      <w:r>
        <w:t xml:space="preserve">ной Комеди. В., считавпийся колдуномъ,</w:t>
      </w:r>
    </w:p>
    <w:p>
      <w:pPr>
        <w:pStyle w:val="Normal"/>
      </w:pPr>
      <w:r>
        <w:t xml:space="preserve">Феодълался тероемъ безчисленных сказокъ, </w:t>
      </w:r>
      <w:r>
        <w:br/>
      </w:r>
      <w:r>
        <w:t xml:space="preserve">легендь и драмъ. См. Оогег, Нешмев </w:t>
      </w:r>
      <w:r>
        <w:br/>
      </w:r>
      <w:r>
        <w:t xml:space="preserve">уоп УШепа, ет зратазенег П1оЩег и. Хай- </w:t>
      </w:r>
      <w:r>
        <w:br/>
      </w:r>
      <w:r>
        <w:t xml:space="preserve">Тегег (Брауншв., 1887.)</w:t>
      </w:r>
    </w:p>
    <w:p>
      <w:pPr>
        <w:pStyle w:val="Normal"/>
      </w:pPr>
      <w:r>
        <w:t xml:space="preserve">Вильерстъь (УППег5), Чарльзъ Ц., </w:t>
      </w:r>
      <w:r>
        <w:br/>
      </w:r>
      <w:r>
        <w:t xml:space="preserve">англск. политич. дъятель, род. 1802, ум. </w:t>
      </w:r>
      <w:r>
        <w:br/>
      </w:r>
      <w:r>
        <w:t xml:space="preserve">1898; получилъ образоваше въ Кэмбриджь, </w:t>
      </w:r>
      <w:r>
        <w:br/>
      </w:r>
      <w:r>
        <w:t xml:space="preserve">сдълался адвокатомъ въ ЛондонЪ; избран- </w:t>
      </w:r>
      <w:r>
        <w:br/>
      </w:r>
      <w:r>
        <w:t xml:space="preserve">ный депутатомт, въ Нижнюю палату отъ </w:t>
      </w:r>
      <w:r>
        <w:br/>
      </w:r>
      <w:r>
        <w:t xml:space="preserve">Вульвергамитона (1835), онъ бъштьъ боле </w:t>
      </w:r>
      <w:r>
        <w:br/>
      </w:r>
      <w:r>
        <w:t xml:space="preserve">60 лётъ представителемъ этого округа, и </w:t>
      </w:r>
      <w:r>
        <w:br/>
      </w:r>
      <w:r>
        <w:t xml:space="preserve">получилъ кличку его „отца“ В. вмЪетв </w:t>
      </w:r>
      <w:r>
        <w:br/>
      </w:r>
      <w:r>
        <w:t xml:space="preserve">съ Кобденомъ и Брайтомъ В. пачаль въ </w:t>
      </w:r>
      <w:r>
        <w:br/>
      </w:r>
      <w:r>
        <w:t xml:space="preserve">парламент борьбу противь хлЪбныхь ва- </w:t>
      </w:r>
      <w:r>
        <w:br/>
      </w:r>
      <w:r>
        <w:t xml:space="preserve">коновъ и много способствоваль торжеству </w:t>
      </w:r>
      <w:r>
        <w:br/>
      </w:r>
      <w:r>
        <w:t xml:space="preserve">свободной торговли въ Анри. 1853 едЪ- </w:t>
      </w:r>
      <w:r>
        <w:br/>
      </w:r>
      <w:r>
        <w:t xml:space="preserve">лалея членомъ тайнаго совЪта, генералъ- </w:t>
      </w:r>
      <w:r>
        <w:br/>
      </w:r>
      <w:r>
        <w:t xml:space="preserve">адвокаломъ для Шотланди и 1859—6065 </w:t>
      </w:r>
      <w:r>
        <w:br/>
      </w:r>
      <w:r>
        <w:t xml:space="preserve">президентомъ бюро о бдныхъ; оть пред- </w:t>
      </w:r>
      <w:r>
        <w:br/>
      </w:r>
      <w:r>
        <w:t xml:space="preserve">поженнаго ему 1885 сана пэра Англ В. </w:t>
      </w:r>
      <w:r>
        <w:br/>
      </w:r>
      <w:r>
        <w:t xml:space="preserve">отказался.</w:t>
      </w:r>
    </w:p>
    <w:p>
      <w:pPr>
        <w:pStyle w:val="Normal"/>
      </w:pPr>
      <w:r>
        <w:t xml:space="preserve">Вилькейт, Фридрихъ, нвмец. исто- </w:t>
      </w:r>
      <w:r>
        <w:br/>
      </w:r>
      <w:r>
        <w:t xml:space="preserve">рикь (1777 — 1840); 1805 былъ профее. </w:t>
      </w:r>
      <w:r>
        <w:br/>
      </w:r>
      <w:r>
        <w:t xml:space="preserve">истори въ ГейдельбергЪ, а 1807 въ берлин. </w:t>
      </w:r>
      <w:r>
        <w:br/>
      </w:r>
      <w:r>
        <w:t xml:space="preserve">университетЪ; 1819 избранъ былъ членомъ </w:t>
      </w:r>
      <w:r>
        <w:br/>
      </w:r>
      <w:r>
        <w:t xml:space="preserve">берлинск. акад. наукъ. Изъ его ученыхъ </w:t>
      </w:r>
      <w:r>
        <w:br/>
      </w:r>
      <w:r>
        <w:t xml:space="preserve">трудовъ, посвященныхь большей частью </w:t>
      </w:r>
      <w:r>
        <w:br/>
      </w:r>
      <w:r>
        <w:t xml:space="preserve">персидекому языку, для изучешя кото- </w:t>
      </w:r>
      <w:r>
        <w:br/>
      </w:r>
      <w:r>
        <w:t xml:space="preserve">раго онъ издалъ 1805 первую н$мецкую </w:t>
      </w:r>
      <w:r>
        <w:br/>
      </w:r>
      <w:r>
        <w:t xml:space="preserve">граматику и христоматшю, и истори Вос- </w:t>
      </w:r>
      <w:r>
        <w:br/>
      </w:r>
      <w:r>
        <w:t xml:space="preserve">тока, самый выдающийся: „безошеюе 4ег </w:t>
      </w:r>
      <w:r>
        <w:br/>
      </w:r>
      <w:r>
        <w:t xml:space="preserve">Ктец2иисе“ (1807—32) 7 томовъ. См. ЗВо]е, </w:t>
      </w:r>
      <w:r>
        <w:br/>
      </w:r>
      <w:r>
        <w:t xml:space="preserve">О. Сбеземевзсвте.ег Ет. У. (Кассель, 1896),</w:t>
      </w:r>
    </w:p>
    <w:p>
      <w:pPr>
        <w:pStyle w:val="Normal"/>
      </w:pPr>
      <w:r>
        <w:t xml:space="preserve">Вильныи Коллинз. англ. роман.. </w:t>
      </w:r>
      <w:r>
        <w:br/>
      </w:r>
      <w:r>
        <w:t xml:space="preserve">ем. Уильни.</w:t>
      </w:r>
    </w:p>
    <w:p>
      <w:pPr>
        <w:pStyle w:val="Normal"/>
      </w:pPr>
      <w:r>
        <w:t xml:space="preserve">Вильки или Уильки, Давидъь, англ. </w:t>
      </w:r>
      <w:r>
        <w:br/>
      </w:r>
      <w:r>
        <w:t xml:space="preserve">живописецъ, род. 1785, ум. 1841, училея </w:t>
      </w:r>
      <w:r>
        <w:br/>
      </w:r>
      <w:r>
        <w:t xml:space="preserve">въ эдинбургской акад., 1805 переселился </w:t>
      </w:r>
      <w:r>
        <w:br/>
      </w:r>
      <w:r>
        <w:t xml:space="preserve">въ Лондонъ, гдь пробрЪль извЪетность </w:t>
      </w:r>
      <w:r>
        <w:br/>
      </w:r>
      <w:r>
        <w:t xml:space="preserve">картинами: „Деревенсые политики“ „ОлЪ- </w:t>
      </w:r>
      <w:r>
        <w:br/>
      </w:r>
      <w:r>
        <w:t xml:space="preserve">ной скрипачъ“ (въ лондонской нащонал. </w:t>
      </w:r>
      <w:r>
        <w:br/>
      </w:r>
      <w:r>
        <w:t xml:space="preserve">галере), „Взимаше арендной платы“, а </w:t>
      </w:r>
      <w:r>
        <w:br/>
      </w:r>
      <w:r>
        <w:t xml:space="preserve">1811 быль избранъ членомъ королевской </w:t>
      </w:r>
      <w:r>
        <w:br/>
      </w:r>
      <w:r>
        <w:t xml:space="preserve">акад. Кь тому же пероду относятся его </w:t>
      </w:r>
      <w:r>
        <w:br/>
      </w:r>
      <w:r>
        <w:t xml:space="preserve">картины: „Деревенсый праздникъ“ (въ </w:t>
      </w:r>
      <w:r>
        <w:br/>
      </w:r>
      <w:r>
        <w:t xml:space="preserve">нащюональн. галереЪ), „Игра въ жмурки“, </w:t>
      </w:r>
      <w:r>
        <w:br/>
      </w:r>
      <w:r>
        <w:t xml:space="preserve">„Семья Вальтера Скотта“, „Векрыте духо </w:t>
      </w:r>
      <w:r>
        <w:br/>
      </w:r>
      <w:r>
        <w:t xml:space="preserve">внаго завъщашя“ (мюнхенской пинакоте- </w:t>
      </w:r>
      <w:r>
        <w:br/>
      </w:r>
      <w:r>
        <w:t xml:space="preserve">кВ) и др. Во время пребывашя въ Италия </w:t>
      </w:r>
      <w:r>
        <w:br/>
      </w:r>
      <w:r>
        <w:t xml:space="preserve">и Испан!и съ 1325—28 г. В. написать рядъ </w:t>
      </w:r>
      <w:r>
        <w:br/>
      </w:r>
      <w:r>
        <w:t xml:space="preserve">сценъ изъ войнъ 1813—14 на Пиренейскомъ </w:t>
      </w:r>
      <w:r>
        <w:br/>
      </w:r>
      <w:r>
        <w:t xml:space="preserve">полуостровв. Писаль въ стилб Гогарта, </w:t>
      </w:r>
      <w:r>
        <w:br/>
      </w:r>
      <w:r>
        <w:t xml:space="preserve">съ которымъ роднить его богатство темъ, </w:t>
      </w:r>
      <w:r>
        <w:br/>
      </w:r>
      <w:r>
        <w:t xml:space="preserve">тонкая наблюдалельность и способность </w:t>
      </w:r>
      <w:r>
        <w:br/>
      </w:r>
      <w:r>
        <w:t xml:space="preserve">подмвчаль типичное, также и преобладаше </w:t>
      </w:r>
      <w:r>
        <w:br/>
      </w:r>
      <w:r>
        <w:t xml:space="preserve">драматизма во мног. картинахъ. Но вм\-- </w:t>
      </w:r>
      <w:r>
        <w:br/>
      </w:r>
      <w:r>
        <w:t xml:space="preserve">ств съ тБмъ на творчествЪ В. отразилось </w:t>
      </w:r>
      <w:r>
        <w:br/>
      </w:r>
      <w:r>
        <w:t xml:space="preserve">также и виян{е голландскаго жанра. Посл </w:t>
      </w:r>
      <w:r>
        <w:br/>
      </w:r>
      <w:r>
        <w:t xml:space="preserve">возвралщешя изъ Испаши В. писалъ свои </w:t>
      </w:r>
      <w:r>
        <w:br/>
      </w:r>
      <w:r>
        <w:t xml:space="preserve">картины подъ преобладающимь вмяшемъ </w:t>
      </w:r>
      <w:r>
        <w:br/>
      </w:r>
      <w:r>
        <w:t xml:space="preserve">Тицана и Веласкеса. Къ его произведе- </w:t>
      </w:r>
      <w:r>
        <w:br/>
      </w:r>
      <w:r>
        <w:t xml:space="preserve">нямъ этого второго перода относятся: </w:t>
      </w:r>
      <w:r>
        <w:br/>
      </w:r>
      <w:r>
        <w:t xml:space="preserve">„Хозяинъ отлучилея“ (1834) и „Христофоръ</w:t>
      </w:r>
    </w:p>
    <w:p>
      <w:pPr>
        <w:pStyle w:val="Normal"/>
      </w:pPr>
      <w:r>
        <w:t xml:space="preserve">ВильЕрсЪ — Вилькиноъ.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Колумбъ“ (1835). 1830 В. быль назначенъ </w:t>
      </w:r>
      <w:r>
        <w:br/>
      </w:r>
      <w:r>
        <w:t xml:space="preserve">первымъ придворнымъ художникомъ и въ </w:t>
      </w:r>
      <w:r>
        <w:br/>
      </w:r>
      <w:r>
        <w:t xml:space="preserve">этомъ зваши написалъ много портретовъ. </w:t>
      </w:r>
      <w:r>
        <w:br/>
      </w:r>
      <w:r>
        <w:t xml:space="preserve">Изъ историческихъ его картинъ слфдуеть </w:t>
      </w:r>
      <w:r>
        <w:br/>
      </w:r>
      <w:r>
        <w:t xml:space="preserve">отмЪтить: „Папа Ши УП въ Фонтенебло“, </w:t>
      </w:r>
      <w:r>
        <w:br/>
      </w:r>
      <w:r>
        <w:t xml:space="preserve">„Наполеонъ Г отказывается подписать кон- </w:t>
      </w:r>
      <w:r>
        <w:br/>
      </w:r>
      <w:r>
        <w:t xml:space="preserve">кордать“ и др.; но этого рода’ картины </w:t>
      </w:r>
      <w:r>
        <w:br/>
      </w:r>
      <w:r>
        <w:t xml:space="preserve">написаны менЪе талантливо, нежели быто- </w:t>
      </w:r>
      <w:r>
        <w:br/>
      </w:r>
      <w:r>
        <w:t xml:space="preserve">выя сцены изъ народной жизни Шотландфи. </w:t>
      </w:r>
      <w:r>
        <w:br/>
      </w:r>
      <w:r>
        <w:t xml:space="preserve">В. былъ также и граверомъ. Статуя его </w:t>
      </w:r>
      <w:r>
        <w:br/>
      </w:r>
      <w:r>
        <w:t xml:space="preserve">поставлена въ лондонской нацюнальной </w:t>
      </w:r>
      <w:r>
        <w:br/>
      </w:r>
      <w:r>
        <w:t xml:space="preserve">галерез. Бюграфио написаль А. Сап- </w:t>
      </w:r>
      <w:r>
        <w:br/>
      </w:r>
      <w:r>
        <w:t xml:space="preserve">пизваш, Лонд., 1843, 3 т.</w:t>
      </w:r>
    </w:p>
    <w:p>
      <w:pPr>
        <w:pStyle w:val="Normal"/>
      </w:pPr>
      <w:r>
        <w:t xml:space="preserve">Вилькинаесага (\УПЕтазава), </w:t>
      </w:r>
      <w:r>
        <w:br/>
      </w:r>
      <w:r>
        <w:t xml:space="preserve">Гидрексага (Та втекзаха).</w:t>
      </w:r>
    </w:p>
    <w:p>
      <w:pPr>
        <w:pStyle w:val="Normal"/>
      </w:pPr>
      <w:r>
        <w:t xml:space="preserve">и лькинеонль. Джонъ-Гарднеръ. </w:t>
      </w:r>
      <w:r>
        <w:br/>
      </w:r>
      <w:r>
        <w:t xml:space="preserve">род. 1797, ум. 1875, знаменитый английский </w:t>
      </w:r>
      <w:r>
        <w:br/>
      </w:r>
      <w:r>
        <w:t xml:space="preserve">египтологь. Окончивъ окефорде унив. </w:t>
      </w:r>
      <w:r>
        <w:br/>
      </w:r>
      <w:r>
        <w:t xml:space="preserve">онъ отправился въ Египеть, гдЪ 12 льть </w:t>
      </w:r>
      <w:r>
        <w:br/>
      </w:r>
      <w:r>
        <w:t xml:space="preserve">изучалъ древности. Труды его: „Маппегз </w:t>
      </w:r>
      <w:r>
        <w:br/>
      </w:r>
      <w:r>
        <w:t xml:space="preserve">зла Сизютз о бпеапее Есур@атз“ (1837— </w:t>
      </w:r>
      <w:r>
        <w:br/>
      </w:r>
      <w:r>
        <w:t xml:space="preserve">41); „Модего Евурё апа ТНеБез“ </w:t>
      </w:r>
      <w:r>
        <w:br/>
      </w:r>
      <w:r>
        <w:t xml:space="preserve">„АгопИесге о? апоепё Взурматз*“ (1871); </w:t>
      </w:r>
      <w:r>
        <w:br/>
      </w:r>
      <w:r>
        <w:t xml:space="preserve">„Есур ш те Шшез о! Рвагаопз“ (1857 г.). </w:t>
      </w:r>
      <w:r>
        <w:br/>
      </w:r>
      <w:r>
        <w:t xml:space="preserve">1844 онъ предпринялъ путешествие но Бал- </w:t>
      </w:r>
      <w:r>
        <w:br/>
      </w:r>
      <w:r>
        <w:t xml:space="preserve">канскому полуострову, результаты своихъ </w:t>
      </w:r>
      <w:r>
        <w:br/>
      </w:r>
      <w:r>
        <w:t xml:space="preserve">наблюдейй изложилъ въ сочинени: „Оа|- </w:t>
      </w:r>
      <w:r>
        <w:br/>
      </w:r>
      <w:r>
        <w:t xml:space="preserve">шайа ап@ Мовшепеето“.</w:t>
      </w:r>
    </w:p>
    <w:p>
      <w:pPr>
        <w:pStyle w:val="Normal"/>
      </w:pPr>
      <w:r>
        <w:t xml:space="preserve">Вилькинстъ. 1) Александ. Ильичь, </w:t>
      </w:r>
      <w:r>
        <w:br/>
      </w:r>
      <w:r>
        <w:t xml:space="preserve">зоологь, род. 1845 въ МосквЪ, 1868 кон- </w:t>
      </w:r>
      <w:r>
        <w:br/>
      </w:r>
      <w:r>
        <w:t xml:space="preserve">чиль курсь московск. унив. со степенью </w:t>
      </w:r>
      <w:r>
        <w:br/>
      </w:r>
      <w:r>
        <w:t xml:space="preserve">кандидата естеслвенн. наукъ, послЪ: чего </w:t>
      </w:r>
      <w:r>
        <w:br/>
      </w:r>
      <w:r>
        <w:t xml:space="preserve">работаль въ зоологической лаборат. Ру- </w:t>
      </w:r>
      <w:r>
        <w:br/>
      </w:r>
      <w:r>
        <w:t xml:space="preserve">дольфа Лейкарта въ лейпц. унив., 187 </w:t>
      </w:r>
      <w:r>
        <w:br/>
      </w:r>
      <w:r>
        <w:t xml:space="preserve">былъ командиров. въ Италйо и Ю. Фран- </w:t>
      </w:r>
      <w:r>
        <w:br/>
      </w:r>
      <w:r>
        <w:t xml:space="preserve">цпо для ознакомленя съ шелководн. прак- </w:t>
      </w:r>
      <w:r>
        <w:br/>
      </w:r>
      <w:r>
        <w:t xml:space="preserve">тикой, 1873 принималъ дъятельное участе </w:t>
      </w:r>
      <w:r>
        <w:br/>
      </w:r>
      <w:r>
        <w:t xml:space="preserve">въ открыши школы шелководства въ Таш- </w:t>
      </w:r>
      <w:r>
        <w:br/>
      </w:r>
      <w:r>
        <w:t xml:space="preserve">кенть, вскорЪ по открыйи школы пере- </w:t>
      </w:r>
      <w:r>
        <w:br/>
      </w:r>
      <w:r>
        <w:t xml:space="preserve">велся на службу по военно-народн. упра- </w:t>
      </w:r>
      <w:r>
        <w:br/>
      </w:r>
      <w:r>
        <w:t xml:space="preserve">вленпо Туркестанскимъ краемъ, 19876 со- </w:t>
      </w:r>
      <w:r>
        <w:br/>
      </w:r>
      <w:r>
        <w:t xml:space="preserve">вершиль поЪздку въ Кашгарио, 1882—5938 </w:t>
      </w:r>
      <w:r>
        <w:br/>
      </w:r>
      <w:r>
        <w:t xml:space="preserve">путешествоваль въ Тянь-Шань, 19885 по </w:t>
      </w:r>
      <w:r>
        <w:br/>
      </w:r>
      <w:r>
        <w:t xml:space="preserve">поручено туркест. ген.-губерн. основалъ и </w:t>
      </w:r>
      <w:r>
        <w:br/>
      </w:r>
      <w:r>
        <w:t xml:space="preserve">получиль въ завъдываюе опытную хлоп- </w:t>
      </w:r>
      <w:r>
        <w:br/>
      </w:r>
      <w:r>
        <w:t xml:space="preserve">ковую плантацию и гренажную станцио въ </w:t>
      </w:r>
      <w:r>
        <w:br/>
      </w:r>
      <w:r>
        <w:t xml:space="preserve">Таликентв. Напечат.: „Дик шелкопрядъ </w:t>
      </w:r>
      <w:r>
        <w:br/>
      </w:r>
      <w:r>
        <w:t xml:space="preserve">Кульджинскаго района“ (Изв. м. общ. люб. </w:t>
      </w:r>
      <w:r>
        <w:br/>
      </w:r>
      <w:r>
        <w:t xml:space="preserve">ест., 1386), „Отголоски прошедших вЪ- </w:t>
      </w:r>
      <w:r>
        <w:br/>
      </w:r>
      <w:r>
        <w:t xml:space="preserve">ковъ“ (тамъ-же, отд. зоол., т. 0), „Какую </w:t>
      </w:r>
      <w:r>
        <w:br/>
      </w:r>
      <w:r>
        <w:t xml:space="preserve">паружность имъеть дик родичъь тутоваго </w:t>
      </w:r>
      <w:r>
        <w:br/>
      </w:r>
      <w:r>
        <w:t xml:space="preserve">шелкопряда“ (тамъ-же). КромЪ того, В. по- </w:t>
      </w:r>
      <w:r>
        <w:br/>
      </w:r>
      <w:r>
        <w:t xml:space="preserve">мБетилЪ нЪъеколько популярн. статей въ </w:t>
      </w:r>
      <w:r>
        <w:br/>
      </w:r>
      <w:r>
        <w:t xml:space="preserve">журн.: „Природа“, „Ж. конпозав.“, „Русе </w:t>
      </w:r>
      <w:r>
        <w:br/>
      </w:r>
      <w:r>
        <w:t xml:space="preserve">В'ъстн.“ и друг. (полный списокъ см. Бо- </w:t>
      </w:r>
      <w:r>
        <w:br/>
      </w:r>
      <w:r>
        <w:t xml:space="preserve">гдановъ, Матер. истор. дЪят. но зооло- </w:t>
      </w:r>
      <w:r>
        <w:br/>
      </w:r>
      <w:r>
        <w:t xml:space="preserve">пи, т. П, 1839).</w:t>
      </w:r>
    </w:p>
    <w:p>
      <w:pPr>
        <w:pStyle w:val="Normal"/>
      </w:pPr>
      <w:r>
        <w:t xml:space="preserve">2) В., Иванъ Яковлев. ум. 1852; из- </w:t>
      </w:r>
      <w:r>
        <w:br/>
      </w:r>
      <w:r>
        <w:t xml:space="preserve">вЪетный въ сороковыхьъь годахъ сельсюй </w:t>
      </w:r>
      <w:r>
        <w:br/>
      </w:r>
      <w:r>
        <w:t xml:space="preserve">хозяинЪ, хорошо знакомый съ положешемт, </w:t>
      </w:r>
      <w:r>
        <w:br/>
      </w:r>
      <w:r>
        <w:t xml:space="preserve">крестьянъ сЪверныхь губернй и съ со- </w:t>
      </w:r>
      <w:r>
        <w:br/>
      </w:r>
      <w:r>
        <w:t xml:space="preserve">стояшемъ сельскаго хозяйства на западЪ. </w:t>
      </w:r>
      <w:r>
        <w:br/>
      </w:r>
      <w:r>
        <w:t xml:space="preserve">Авторъ нЪсколькихъ оригинальныхь и пе- </w:t>
      </w:r>
      <w:r>
        <w:br/>
      </w:r>
      <w:r>
        <w:t xml:space="preserve">реводныхъ сочинен!й.</w:t>
      </w:r>
    </w:p>
    <w:p>
      <w:pPr>
        <w:pStyle w:val="Normal"/>
      </w:pPr>
      <w:r>
        <w:t xml:space="preserve">Вилькинсъ, Джонъ, род. 1614, ум. </w:t>
      </w:r>
      <w:r>
        <w:br/>
      </w:r>
      <w:r>
        <w:t xml:space="preserve">1672, англ. прелать и писалель. Сторон- </w:t>
      </w:r>
      <w:r>
        <w:br/>
      </w:r>
      <w:r>
        <w:t xml:space="preserve">никъ Кромвеля, на сестрЪ котораго быль </w:t>
      </w:r>
      <w:r>
        <w:br/>
      </w:r>
      <w:r>
        <w:t xml:space="preserve">женалъ, онъ посл реставращи подвергся</w:t>
      </w:r>
    </w:p>
    <w:p>
      <w:pPr>
        <w:pStyle w:val="Normal"/>
      </w:pPr>
      <w:r>
        <w:t xml:space="preserve">ем.</w:t>
      </w:r>
    </w:p>
    <w:p>
      <w:pPr>
        <w:pStyle w:val="Normal"/>
      </w:pPr>
      <w:r>
        <w:t xml:space="preserve">Мадрида и Эскурала: „Тгадаао 4е 1а соп-</w:t>
      </w:r>
    </w:p>
    <w:p>
      <w:pPr>
        <w:pStyle w:val="Normal"/>
      </w:pPr>
      <w:r>
        <w:t xml:space="preserve">р5о1ас1юп“, „П Иго 4е а 1ерга“ и Е! 1аЪго </w:t>
      </w:r>
      <w:r>
        <w:br/>
      </w:r>
      <w:r>
        <w:t xml:space="preserve">4е! Ао]апиело“, а также прозаическй пе-</w:t>
      </w:r>
    </w:p>
    <w:p>
      <w:pPr>
        <w:pStyle w:val="Normal"/>
      </w:pPr>
      <w:r>
        <w:t xml:space="preserve">„оеводь н$кот. частей Энеиды и Вожествен- </w:t>
      </w:r>
      <w:r>
        <w:br/>
      </w:r>
      <w:r>
        <w:t xml:space="preserve">ной Комеди. В., считавпийся колдуномъ,</w:t>
      </w:r>
    </w:p>
    <w:p>
      <w:pPr>
        <w:pStyle w:val="Normal"/>
      </w:pPr>
      <w:r>
        <w:t xml:space="preserve">Феодълался тероемъ безчисленных сказокъ, </w:t>
      </w:r>
      <w:r>
        <w:br/>
      </w:r>
      <w:r>
        <w:t xml:space="preserve">легендь и драмъ. См. Оогег, Нешмев </w:t>
      </w:r>
      <w:r>
        <w:br/>
      </w:r>
      <w:r>
        <w:t xml:space="preserve">уоп УШепа, ет зратазенег П1оЩег и. Хай- </w:t>
      </w:r>
      <w:r>
        <w:br/>
      </w:r>
      <w:r>
        <w:t xml:space="preserve">Тегег (Брауншв., 1887.)</w:t>
      </w:r>
    </w:p>
    <w:p>
      <w:pPr>
        <w:pStyle w:val="Normal"/>
      </w:pPr>
      <w:r>
        <w:t xml:space="preserve">Вильерстъь (УППег5), Чарльзъ Ц., </w:t>
      </w:r>
      <w:r>
        <w:br/>
      </w:r>
      <w:r>
        <w:t xml:space="preserve">англск. политич. дъятель, род. 1802, ум. </w:t>
      </w:r>
      <w:r>
        <w:br/>
      </w:r>
      <w:r>
        <w:t xml:space="preserve">1898; получилъ образоваше въ Кэмбриджь, </w:t>
      </w:r>
      <w:r>
        <w:br/>
      </w:r>
      <w:r>
        <w:t xml:space="preserve">сдълался адвокатомъ въ ЛондонЪ; избран- </w:t>
      </w:r>
      <w:r>
        <w:br/>
      </w:r>
      <w:r>
        <w:t xml:space="preserve">ный депутатомт, въ Нижнюю палату отъ </w:t>
      </w:r>
      <w:r>
        <w:br/>
      </w:r>
      <w:r>
        <w:t xml:space="preserve">Вульвергамитона (1835), онъ бъштьъ боле </w:t>
      </w:r>
      <w:r>
        <w:br/>
      </w:r>
      <w:r>
        <w:t xml:space="preserve">60 лётъ представителемъ этого округа, и </w:t>
      </w:r>
      <w:r>
        <w:br/>
      </w:r>
      <w:r>
        <w:t xml:space="preserve">получилъ кличку его „отца“ В. вмЪетв </w:t>
      </w:r>
      <w:r>
        <w:br/>
      </w:r>
      <w:r>
        <w:t xml:space="preserve">съ Кобденомъ и Брайтомъ В. пачаль въ </w:t>
      </w:r>
      <w:r>
        <w:br/>
      </w:r>
      <w:r>
        <w:t xml:space="preserve">парламент борьбу противь хлЪбныхь ва- </w:t>
      </w:r>
      <w:r>
        <w:br/>
      </w:r>
      <w:r>
        <w:t xml:space="preserve">коновъ и много способствоваль торжеству </w:t>
      </w:r>
      <w:r>
        <w:br/>
      </w:r>
      <w:r>
        <w:t xml:space="preserve">свободной торговли въ Анри. 1853 едЪ- </w:t>
      </w:r>
      <w:r>
        <w:br/>
      </w:r>
      <w:r>
        <w:t xml:space="preserve">лалея членомъ тайнаго совЪта, генералъ- </w:t>
      </w:r>
      <w:r>
        <w:br/>
      </w:r>
      <w:r>
        <w:t xml:space="preserve">адвокаломъ для Шотланди и 1859—6065 </w:t>
      </w:r>
      <w:r>
        <w:br/>
      </w:r>
      <w:r>
        <w:t xml:space="preserve">президентомъ бюро о бдныхъ; оть пред- </w:t>
      </w:r>
      <w:r>
        <w:br/>
      </w:r>
      <w:r>
        <w:t xml:space="preserve">поженнаго ему 1885 сана пэра Англ В. </w:t>
      </w:r>
      <w:r>
        <w:br/>
      </w:r>
      <w:r>
        <w:t xml:space="preserve">отказался.</w:t>
      </w:r>
    </w:p>
    <w:p>
      <w:pPr>
        <w:pStyle w:val="Normal"/>
      </w:pPr>
      <w:r>
        <w:t xml:space="preserve">Вилькейт, Фридрихъ, нвмец. исто- </w:t>
      </w:r>
      <w:r>
        <w:br/>
      </w:r>
      <w:r>
        <w:t xml:space="preserve">рикь (1777 — 1840); 1805 былъ профее. </w:t>
      </w:r>
      <w:r>
        <w:br/>
      </w:r>
      <w:r>
        <w:t xml:space="preserve">истори въ ГейдельбергЪ, а 1807 въ берлин. </w:t>
      </w:r>
      <w:r>
        <w:br/>
      </w:r>
      <w:r>
        <w:t xml:space="preserve">университетЪ; 1819 избранъ былъ членомъ </w:t>
      </w:r>
      <w:r>
        <w:br/>
      </w:r>
      <w:r>
        <w:t xml:space="preserve">берлинск. акад. наукъ. Изъ его ученыхъ </w:t>
      </w:r>
      <w:r>
        <w:br/>
      </w:r>
      <w:r>
        <w:t xml:space="preserve">трудовъ, посвященныхь большей частью </w:t>
      </w:r>
      <w:r>
        <w:br/>
      </w:r>
      <w:r>
        <w:t xml:space="preserve">персидекому языку, для изучешя кото- </w:t>
      </w:r>
      <w:r>
        <w:br/>
      </w:r>
      <w:r>
        <w:t xml:space="preserve">раго онъ издалъ 1805 первую н$мецкую </w:t>
      </w:r>
      <w:r>
        <w:br/>
      </w:r>
      <w:r>
        <w:t xml:space="preserve">граматику и христоматшю, и истори Вос- </w:t>
      </w:r>
      <w:r>
        <w:br/>
      </w:r>
      <w:r>
        <w:t xml:space="preserve">тока, самый выдающийся: „безошеюе 4ег </w:t>
      </w:r>
      <w:r>
        <w:br/>
      </w:r>
      <w:r>
        <w:t xml:space="preserve">Ктец2иисе“ (1807—32) 7 томовъ. См. ЗВо]е, </w:t>
      </w:r>
      <w:r>
        <w:br/>
      </w:r>
      <w:r>
        <w:t xml:space="preserve">О. Сбеземевзсвте.ег Ет. У. (Кассель, 1896),</w:t>
      </w:r>
    </w:p>
    <w:p>
      <w:pPr>
        <w:pStyle w:val="Normal"/>
      </w:pPr>
      <w:r>
        <w:t xml:space="preserve">Вильныи Коллинз. англ. роман.. </w:t>
      </w:r>
      <w:r>
        <w:br/>
      </w:r>
      <w:r>
        <w:t xml:space="preserve">ем. Уильни.</w:t>
      </w:r>
    </w:p>
    <w:p>
      <w:pPr>
        <w:pStyle w:val="Normal"/>
      </w:pPr>
      <w:r>
        <w:t xml:space="preserve">Вильки или Уильки, Давидъь, англ. </w:t>
      </w:r>
      <w:r>
        <w:br/>
      </w:r>
      <w:r>
        <w:t xml:space="preserve">живописецъ, род. 1785, ум. 1841, училея </w:t>
      </w:r>
      <w:r>
        <w:br/>
      </w:r>
      <w:r>
        <w:t xml:space="preserve">въ эдинбургской акад., 1805 переселился </w:t>
      </w:r>
      <w:r>
        <w:br/>
      </w:r>
      <w:r>
        <w:t xml:space="preserve">въ Лондонъ, гдь пробрЪль извЪетность </w:t>
      </w:r>
      <w:r>
        <w:br/>
      </w:r>
      <w:r>
        <w:t xml:space="preserve">картинами: „Деревенсые политики“ „ОлЪ- </w:t>
      </w:r>
      <w:r>
        <w:br/>
      </w:r>
      <w:r>
        <w:t xml:space="preserve">ной скрипачъ“ (въ лондонской нащонал. </w:t>
      </w:r>
      <w:r>
        <w:br/>
      </w:r>
      <w:r>
        <w:t xml:space="preserve">галере), „Взимаше арендной платы“, а </w:t>
      </w:r>
      <w:r>
        <w:br/>
      </w:r>
      <w:r>
        <w:t xml:space="preserve">1811 быль избранъ членомъ королевской </w:t>
      </w:r>
      <w:r>
        <w:br/>
      </w:r>
      <w:r>
        <w:t xml:space="preserve">акад. Кь тому же пероду относятся его </w:t>
      </w:r>
      <w:r>
        <w:br/>
      </w:r>
      <w:r>
        <w:t xml:space="preserve">картины: „Деревенсый праздникъ“ (въ </w:t>
      </w:r>
      <w:r>
        <w:br/>
      </w:r>
      <w:r>
        <w:t xml:space="preserve">нащюональн. галереЪ), „Игра въ жмурки“, </w:t>
      </w:r>
      <w:r>
        <w:br/>
      </w:r>
      <w:r>
        <w:t xml:space="preserve">„Семья Вальтера Скотта“, „Векрыте духо </w:t>
      </w:r>
      <w:r>
        <w:br/>
      </w:r>
      <w:r>
        <w:t xml:space="preserve">внаго завъщашя“ (мюнхенской пинакоте- </w:t>
      </w:r>
      <w:r>
        <w:br/>
      </w:r>
      <w:r>
        <w:t xml:space="preserve">кВ) и др. Во время пребывашя въ Италия </w:t>
      </w:r>
      <w:r>
        <w:br/>
      </w:r>
      <w:r>
        <w:t xml:space="preserve">и Испан!и съ 1325—28 г. В. написать рядъ </w:t>
      </w:r>
      <w:r>
        <w:br/>
      </w:r>
      <w:r>
        <w:t xml:space="preserve">сценъ изъ войнъ 1813—14 на Пиренейскомъ </w:t>
      </w:r>
      <w:r>
        <w:br/>
      </w:r>
      <w:r>
        <w:t xml:space="preserve">полуостровв. Писаль въ стилб Гогарта, </w:t>
      </w:r>
      <w:r>
        <w:br/>
      </w:r>
      <w:r>
        <w:t xml:space="preserve">съ которымъ роднить его богатство темъ, </w:t>
      </w:r>
      <w:r>
        <w:br/>
      </w:r>
      <w:r>
        <w:t xml:space="preserve">тонкая наблюдалельность и способность </w:t>
      </w:r>
      <w:r>
        <w:br/>
      </w:r>
      <w:r>
        <w:t xml:space="preserve">подмвчаль типичное, также и преобладаше </w:t>
      </w:r>
      <w:r>
        <w:br/>
      </w:r>
      <w:r>
        <w:t xml:space="preserve">драматизма во мног. картинахъ. Но вм\-- </w:t>
      </w:r>
      <w:r>
        <w:br/>
      </w:r>
      <w:r>
        <w:t xml:space="preserve">ств съ тБмъ на творчествЪ В. отразилось </w:t>
      </w:r>
      <w:r>
        <w:br/>
      </w:r>
      <w:r>
        <w:t xml:space="preserve">также и виян{е голландскаго жанра. Посл </w:t>
      </w:r>
      <w:r>
        <w:br/>
      </w:r>
      <w:r>
        <w:t xml:space="preserve">возвралщешя изъ Испаши В. писалъ свои </w:t>
      </w:r>
      <w:r>
        <w:br/>
      </w:r>
      <w:r>
        <w:t xml:space="preserve">картины подъ преобладающимь вмяшемъ </w:t>
      </w:r>
      <w:r>
        <w:br/>
      </w:r>
      <w:r>
        <w:t xml:space="preserve">Тицана и Веласкеса. Къ его произведе- </w:t>
      </w:r>
      <w:r>
        <w:br/>
      </w:r>
      <w:r>
        <w:t xml:space="preserve">нямъ этого второго перода относятся: </w:t>
      </w:r>
      <w:r>
        <w:br/>
      </w:r>
      <w:r>
        <w:t xml:space="preserve">„Хозяинъ отлучилея“ (1834) и „Христофоръ</w:t>
      </w:r>
    </w:p>
    <w:p>
      <w:pPr>
        <w:pStyle w:val="Normal"/>
      </w:pPr>
      <w:r>
        <w:t xml:space="preserve">ВильЕрсЪ — Вилькиноъ.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Колумбъ“ (1835). 1830 В. быль назначенъ </w:t>
      </w:r>
      <w:r>
        <w:br/>
      </w:r>
      <w:r>
        <w:t xml:space="preserve">первымъ придворнымъ художникомъ и въ </w:t>
      </w:r>
      <w:r>
        <w:br/>
      </w:r>
      <w:r>
        <w:t xml:space="preserve">этомъ зваши написалъ много портретовъ. </w:t>
      </w:r>
      <w:r>
        <w:br/>
      </w:r>
      <w:r>
        <w:t xml:space="preserve">Изъ историческихъ его картинъ слфдуеть </w:t>
      </w:r>
      <w:r>
        <w:br/>
      </w:r>
      <w:r>
        <w:t xml:space="preserve">отмЪтить: „Папа Ши УП въ Фонтенебло“, </w:t>
      </w:r>
      <w:r>
        <w:br/>
      </w:r>
      <w:r>
        <w:t xml:space="preserve">„Наполеонъ Г отказывается подписать кон- </w:t>
      </w:r>
      <w:r>
        <w:br/>
      </w:r>
      <w:r>
        <w:t xml:space="preserve">кордать“ и др.; но этого рода’ картины </w:t>
      </w:r>
      <w:r>
        <w:br/>
      </w:r>
      <w:r>
        <w:t xml:space="preserve">написаны менЪе талантливо, нежели быто- </w:t>
      </w:r>
      <w:r>
        <w:br/>
      </w:r>
      <w:r>
        <w:t xml:space="preserve">выя сцены изъ народной жизни Шотландфи. </w:t>
      </w:r>
      <w:r>
        <w:br/>
      </w:r>
      <w:r>
        <w:t xml:space="preserve">В. былъ также и граверомъ. Статуя его </w:t>
      </w:r>
      <w:r>
        <w:br/>
      </w:r>
      <w:r>
        <w:t xml:space="preserve">поставлена въ лондонской нацюнальной </w:t>
      </w:r>
      <w:r>
        <w:br/>
      </w:r>
      <w:r>
        <w:t xml:space="preserve">галерез. Бюграфио написаль А. Сап- </w:t>
      </w:r>
      <w:r>
        <w:br/>
      </w:r>
      <w:r>
        <w:t xml:space="preserve">пизваш, Лонд., 1843, 3 т.</w:t>
      </w:r>
    </w:p>
    <w:p>
      <w:pPr>
        <w:pStyle w:val="Normal"/>
      </w:pPr>
      <w:r>
        <w:t xml:space="preserve">Вилькинаесага (\УПЕтазава), </w:t>
      </w:r>
      <w:r>
        <w:br/>
      </w:r>
      <w:r>
        <w:t xml:space="preserve">Гидрексага (Та втекзаха).</w:t>
      </w:r>
    </w:p>
    <w:p>
      <w:pPr>
        <w:pStyle w:val="Normal"/>
      </w:pPr>
      <w:r>
        <w:t xml:space="preserve">и лькинеонль. Джонъ-Гарднеръ. </w:t>
      </w:r>
      <w:r>
        <w:br/>
      </w:r>
      <w:r>
        <w:t xml:space="preserve">род. 1797, ум. 1875, знаменитый английский </w:t>
      </w:r>
      <w:r>
        <w:br/>
      </w:r>
      <w:r>
        <w:t xml:space="preserve">египтологь. Окончивъ окефорде унив. </w:t>
      </w:r>
      <w:r>
        <w:br/>
      </w:r>
      <w:r>
        <w:t xml:space="preserve">онъ отправился въ Египеть, гдЪ 12 льть </w:t>
      </w:r>
      <w:r>
        <w:br/>
      </w:r>
      <w:r>
        <w:t xml:space="preserve">изучалъ древности. Труды его: „Маппегз </w:t>
      </w:r>
      <w:r>
        <w:br/>
      </w:r>
      <w:r>
        <w:t xml:space="preserve">зла Сизютз о бпеапее Есур@атз“ (1837— </w:t>
      </w:r>
      <w:r>
        <w:br/>
      </w:r>
      <w:r>
        <w:t xml:space="preserve">41); „Модего Евурё апа ТНеБез“ </w:t>
      </w:r>
      <w:r>
        <w:br/>
      </w:r>
      <w:r>
        <w:t xml:space="preserve">„АгопИесте о? апоепё Взурматз“ (1871); </w:t>
      </w:r>
      <w:r>
        <w:br/>
      </w:r>
      <w:r>
        <w:t xml:space="preserve">„ЕеурЁ ш те Шшез о! Рвагаопз“ (1857 г.). </w:t>
      </w:r>
      <w:r>
        <w:br/>
      </w:r>
      <w:r>
        <w:t xml:space="preserve">1844 онъ предпринялъ путешествие но Бал- </w:t>
      </w:r>
      <w:r>
        <w:br/>
      </w:r>
      <w:r>
        <w:t xml:space="preserve">канскому полуострову, результаты своихъ </w:t>
      </w:r>
      <w:r>
        <w:br/>
      </w:r>
      <w:r>
        <w:t xml:space="preserve">наблюдейй изложилъ въ сочинени: „Оа|- </w:t>
      </w:r>
      <w:r>
        <w:br/>
      </w:r>
      <w:r>
        <w:t xml:space="preserve">шайа ап@ Мовшепеето“.</w:t>
      </w:r>
    </w:p>
    <w:p>
      <w:pPr>
        <w:pStyle w:val="Normal"/>
      </w:pPr>
      <w:r>
        <w:t xml:space="preserve">Вилькинстъ. 1) Александ. Ильичь, </w:t>
      </w:r>
      <w:r>
        <w:br/>
      </w:r>
      <w:r>
        <w:t xml:space="preserve">зоологь, род. 1845 въ МосквЪ, 1868 кон- </w:t>
      </w:r>
      <w:r>
        <w:br/>
      </w:r>
      <w:r>
        <w:t xml:space="preserve">чиль курсь московск. унив. со степенью </w:t>
      </w:r>
      <w:r>
        <w:br/>
      </w:r>
      <w:r>
        <w:t xml:space="preserve">кандидата естеслвенн. наукъ, послЪ: чего </w:t>
      </w:r>
      <w:r>
        <w:br/>
      </w:r>
      <w:r>
        <w:t xml:space="preserve">работаль въ зоологической лаборат. Ру- </w:t>
      </w:r>
      <w:r>
        <w:br/>
      </w:r>
      <w:r>
        <w:t xml:space="preserve">дольфа Лейкарта въ лейпц. унив., 187 </w:t>
      </w:r>
      <w:r>
        <w:br/>
      </w:r>
      <w:r>
        <w:t xml:space="preserve">былъ командиров. въ Италйо и Ю. Фран- </w:t>
      </w:r>
      <w:r>
        <w:br/>
      </w:r>
      <w:r>
        <w:t xml:space="preserve">цпо для ознакомленя съ шелководн. прак- </w:t>
      </w:r>
      <w:r>
        <w:br/>
      </w:r>
      <w:r>
        <w:t xml:space="preserve">тикой, 1873 принималъ дъятельное участе </w:t>
      </w:r>
      <w:r>
        <w:br/>
      </w:r>
      <w:r>
        <w:t xml:space="preserve">въ открыши школы шелководства въ Таш- </w:t>
      </w:r>
      <w:r>
        <w:br/>
      </w:r>
      <w:r>
        <w:t xml:space="preserve">кенть, вскорЪ по открыйи школы пере- </w:t>
      </w:r>
      <w:r>
        <w:br/>
      </w:r>
      <w:r>
        <w:t xml:space="preserve">велся на службу по военно-народн. упра- </w:t>
      </w:r>
      <w:r>
        <w:br/>
      </w:r>
      <w:r>
        <w:t xml:space="preserve">вленпо Туркестанскимъ краемъ, 19876 со- </w:t>
      </w:r>
      <w:r>
        <w:br/>
      </w:r>
      <w:r>
        <w:t xml:space="preserve">вершиль поЪздку въ Кашгарио, 1882—5983 </w:t>
      </w:r>
      <w:r>
        <w:br/>
      </w:r>
      <w:r>
        <w:t xml:space="preserve">путешествоваль въ Тянь-Шань, 1985 по </w:t>
      </w:r>
      <w:r>
        <w:br/>
      </w:r>
      <w:r>
        <w:t xml:space="preserve">поручено туркест. ген.-губерн. основалъ и </w:t>
      </w:r>
      <w:r>
        <w:br/>
      </w:r>
      <w:r>
        <w:t xml:space="preserve">получиль въ завъдыване опытную хлоп- </w:t>
      </w:r>
      <w:r>
        <w:br/>
      </w:r>
      <w:r>
        <w:t xml:space="preserve">ковую плантацию и гренажную станцио въ </w:t>
      </w:r>
      <w:r>
        <w:br/>
      </w:r>
      <w:r>
        <w:t xml:space="preserve">Таликентв. Напечат.: „Дик шелкопрядъ </w:t>
      </w:r>
      <w:r>
        <w:br/>
      </w:r>
      <w:r>
        <w:t xml:space="preserve">Кульджинскаго района“ (Изв. м. общ. люб. </w:t>
      </w:r>
      <w:r>
        <w:br/>
      </w:r>
      <w:r>
        <w:t xml:space="preserve">ест., 1386), „Отголоски прошедших вЪ- </w:t>
      </w:r>
      <w:r>
        <w:br/>
      </w:r>
      <w:r>
        <w:t xml:space="preserve">ковъ“ (тамъ-же, отд. зоол., т. 0), „Какую </w:t>
      </w:r>
      <w:r>
        <w:br/>
      </w:r>
      <w:r>
        <w:t xml:space="preserve">паружность имъеть дик родичъь тутоваго </w:t>
      </w:r>
      <w:r>
        <w:br/>
      </w:r>
      <w:r>
        <w:t xml:space="preserve">шелкопряда“ (тамъ-же). КромЪ того, В. по- </w:t>
      </w:r>
      <w:r>
        <w:br/>
      </w:r>
      <w:r>
        <w:t xml:space="preserve">мБетилЪъ нЪъеколько популярн. статей въ </w:t>
      </w:r>
      <w:r>
        <w:br/>
      </w:r>
      <w:r>
        <w:t xml:space="preserve">журн.: „Природа“, „Ж. конпозав.“, „Русе </w:t>
      </w:r>
      <w:r>
        <w:br/>
      </w:r>
      <w:r>
        <w:t xml:space="preserve">В'ъстн.“ и друг. (полный списокъ см. Бо- </w:t>
      </w:r>
      <w:r>
        <w:br/>
      </w:r>
      <w:r>
        <w:t xml:space="preserve">гдановъ, Матер. истор. дЪят. но зооло- </w:t>
      </w:r>
      <w:r>
        <w:br/>
      </w:r>
      <w:r>
        <w:t xml:space="preserve">пи, т. П, 1839).</w:t>
      </w:r>
    </w:p>
    <w:p>
      <w:pPr>
        <w:pStyle w:val="Normal"/>
      </w:pPr>
      <w:r>
        <w:t xml:space="preserve">2) В., Иванъ Яковлев., ум. 1852; из- </w:t>
      </w:r>
      <w:r>
        <w:br/>
      </w:r>
      <w:r>
        <w:t xml:space="preserve">вЪетный въ сороковыхь годахъ сельсвй </w:t>
      </w:r>
      <w:r>
        <w:br/>
      </w:r>
      <w:r>
        <w:t xml:space="preserve">хозяинЪ, хорошо знакомый съ положешемть </w:t>
      </w:r>
      <w:r>
        <w:br/>
      </w:r>
      <w:r>
        <w:t xml:space="preserve">крестьянъ сЪверныхь губернй и съ со- </w:t>
      </w:r>
      <w:r>
        <w:br/>
      </w:r>
      <w:r>
        <w:t xml:space="preserve">стояшемъ сельскаго хозяйства на западЪ. </w:t>
      </w:r>
      <w:r>
        <w:br/>
      </w:r>
      <w:r>
        <w:t xml:space="preserve">Авторъ нЪсколькихъ оригинальныхь и пе- </w:t>
      </w:r>
      <w:r>
        <w:br/>
      </w:r>
      <w:r>
        <w:t xml:space="preserve">реводныхъ сочинен!й.</w:t>
      </w:r>
    </w:p>
    <w:p>
      <w:pPr>
        <w:pStyle w:val="Normal"/>
      </w:pPr>
      <w:r>
        <w:t xml:space="preserve">Вилькинсъ, Джонъ, род. 1614, ум. </w:t>
      </w:r>
      <w:r>
        <w:br/>
      </w:r>
      <w:r>
        <w:t xml:space="preserve">1672, англ. прелать и писалель. Сторон- </w:t>
      </w:r>
      <w:r>
        <w:br/>
      </w:r>
      <w:r>
        <w:t xml:space="preserve">никъ Кромвеля, на сестрЪ котораго быль </w:t>
      </w:r>
      <w:r>
        <w:br/>
      </w:r>
      <w:r>
        <w:t xml:space="preserve">женалъ, онъ посл реставращи подвергся</w:t>
      </w:r>
    </w:p>
    <w:p>
      <w:pPr>
        <w:pStyle w:val="Normal"/>
      </w:pPr>
      <w:r>
        <w:t xml:space="preserve">ем.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пресльдованямъ со стороны Карла П. Но, </w:t>
      </w:r>
      <w:r>
        <w:br/>
      </w:r>
      <w:r>
        <w:t xml:space="preserve">выдвинувшись проповздями, 1668 В. до- </w:t>
      </w:r>
      <w:r>
        <w:br/>
      </w:r>
      <w:r>
        <w:t xml:space="preserve">стигъ сана епископа честерскаго. Въ сво- </w:t>
      </w:r>
      <w:r>
        <w:br/>
      </w:r>
      <w:r>
        <w:t xml:space="preserve">емъ трудЪ: „Ап Еззау фюууагаз а Веа1 ОВа- </w:t>
      </w:r>
      <w:r>
        <w:br/>
      </w:r>
      <w:r>
        <w:t xml:space="preserve">тасег апа а РЫЙозорЫса1 Гапецасе, В ап </w:t>
      </w:r>
      <w:r>
        <w:br/>
      </w:r>
      <w:r>
        <w:t xml:space="preserve">арвабейса! Русбопагу“ онъ предлагаеть </w:t>
      </w:r>
      <w:r>
        <w:br/>
      </w:r>
      <w:r>
        <w:t xml:space="preserve">одинъ всемрный языкъ. Изъ другихъ его </w:t>
      </w:r>
      <w:r>
        <w:br/>
      </w:r>
      <w:r>
        <w:t xml:space="preserve">сочинешй, философскихь и математиче- </w:t>
      </w:r>
      <w:r>
        <w:br/>
      </w:r>
      <w:r>
        <w:t xml:space="preserve">скихъ, известны: „О1зсоуегу 0 а М№\- </w:t>
      </w:r>
      <w:r>
        <w:br/>
      </w:r>
      <w:r>
        <w:t xml:space="preserve">М№ог1а*, „015соптзе сопсегипя а Мем-Ра- </w:t>
      </w:r>
      <w:r>
        <w:br/>
      </w:r>
      <w:r>
        <w:t xml:space="preserve">пеё“, „Мегсоту ог Ше васгед апа 5% </w:t>
      </w:r>
      <w:r>
        <w:br/>
      </w:r>
      <w:r>
        <w:t xml:space="preserve">Меззепаег“, „Нсезазег ог а П1сойтзе о! </w:t>
      </w:r>
      <w:r>
        <w:br/>
      </w:r>
      <w:r>
        <w:t xml:space="preserve">бе СЫ оЁ РгеасЬ1т&amp; аз № (аШз ипаег 4\е </w:t>
      </w:r>
      <w:r>
        <w:br/>
      </w:r>
      <w:r>
        <w:t xml:space="preserve">ВлШез оЁ Агё“, „Мабнета&amp; са! таелс“, „Г1вео- </w:t>
      </w:r>
      <w:r>
        <w:br/>
      </w:r>
      <w:r>
        <w:t xml:space="preserve">цгзе сопсегиие е Веацбу ог Ргоу!епсе </w:t>
      </w:r>
      <w:r>
        <w:br/>
      </w:r>
      <w:r>
        <w:t xml:space="preserve">ш а &amp;\е гассеа раззасез оЁ 16%, „П15соптзе </w:t>
      </w:r>
      <w:r>
        <w:br/>
      </w:r>
      <w:r>
        <w:t xml:space="preserve">сопсегия Ме @15 оЁ Ргауег*. 1632 поя- </w:t>
      </w:r>
      <w:r>
        <w:br/>
      </w:r>
      <w:r>
        <w:t xml:space="preserve">вилось посмертное изданше его проповЪ- </w:t>
      </w:r>
      <w:r>
        <w:br/>
      </w:r>
      <w:r>
        <w:t xml:space="preserve">дей В.</w:t>
      </w:r>
    </w:p>
    <w:p>
      <w:pPr>
        <w:pStyle w:val="Normal"/>
      </w:pPr>
      <w:r>
        <w:t xml:space="preserve">Вилькля, Вильки, мфотеч. Ковенек. </w:t>
      </w:r>
      <w:r>
        <w:br/>
      </w:r>
      <w:r>
        <w:t xml:space="preserve">губ. иу., въ 30 в. къ ©.-8. оть гор., при- </w:t>
      </w:r>
      <w:r>
        <w:br/>
      </w:r>
      <w:r>
        <w:t xml:space="preserve">стань на р. НЪманЪ; жит. около 1/2 тыс, </w:t>
      </w:r>
      <w:r>
        <w:br/>
      </w:r>
      <w:r>
        <w:t xml:space="preserve">изъ которыхъ 2/3 евреи: еженедвльн. ба- </w:t>
      </w:r>
      <w:r>
        <w:br/>
      </w:r>
      <w:r>
        <w:t xml:space="preserve">зары, 4 ярмарки. Истор. извъетн. съ ХТУ в. </w:t>
      </w:r>
      <w:r>
        <w:br/>
      </w:r>
      <w:r>
        <w:t xml:space="preserve">подъ нЪм. назв. \УИКепфегя, переходя изъ </w:t>
      </w:r>
      <w:r>
        <w:br/>
      </w:r>
      <w:r>
        <w:t xml:space="preserve">рукъ въ руки оть Литвы къ нЪмецкимъ </w:t>
      </w:r>
      <w:r>
        <w:br/>
      </w:r>
      <w:r>
        <w:t xml:space="preserve">рыцарямъ и обратно.</w:t>
      </w:r>
    </w:p>
    <w:p>
      <w:pPr>
        <w:pStyle w:val="Normal"/>
      </w:pPr>
      <w:r>
        <w:t xml:space="preserve">Вильновиюкым. см. Волковиики.</w:t>
      </w:r>
    </w:p>
    <w:p>
      <w:pPr>
        <w:pStyle w:val="Normal"/>
      </w:pPr>
      <w:r>
        <w:t xml:space="preserve">Вилькомиревй. Ипполитъ Оси- </w:t>
      </w:r>
      <w:r>
        <w:br/>
      </w:r>
      <w:r>
        <w:t xml:space="preserve">пов., врачъ, оконч. харьков. унив. и полу- </w:t>
      </w:r>
      <w:r>
        <w:br/>
      </w:r>
      <w:r>
        <w:t xml:space="preserve">чилъ 1854 степень д-ра медиц. Векорз из- </w:t>
      </w:r>
      <w:r>
        <w:br/>
      </w:r>
      <w:r>
        <w:t xml:space="preserve">бранъ прив. доцент. при каведрЪ хирургич. </w:t>
      </w:r>
      <w:r>
        <w:br/>
      </w:r>
      <w:r>
        <w:t xml:space="preserve">клиники того же унив., затъмъ 1860 пре- </w:t>
      </w:r>
      <w:r>
        <w:br/>
      </w:r>
      <w:r>
        <w:t xml:space="preserve">подавателемъ анатоми. Черезъ 5 л. оста- </w:t>
      </w:r>
      <w:r>
        <w:br/>
      </w:r>
      <w:r>
        <w:t xml:space="preserve">виль службу. В. написалъ: „Ое га&amp;оти5, </w:t>
      </w:r>
      <w:r>
        <w:br/>
      </w:r>
      <w:r>
        <w:t xml:space="preserve">91 из ЧагШгозез сопызиае а @1уегзат </w:t>
      </w:r>
      <w:r>
        <w:br/>
      </w:r>
      <w:r>
        <w:t xml:space="preserve">вагит зцебигат апабоп!сат тоуепбиг её </w:t>
      </w:r>
      <w:r>
        <w:br/>
      </w:r>
      <w:r>
        <w:t xml:space="preserve">1изепит“, диссертащя (1854); „Курсъ физ1о- </w:t>
      </w:r>
      <w:r>
        <w:br/>
      </w:r>
      <w:r>
        <w:t xml:space="preserve">логической анатом!и человъческаго тЪта“, </w:t>
      </w:r>
      <w:r>
        <w:br/>
      </w:r>
      <w:r>
        <w:t xml:space="preserve">читанный въ харьков. унив. (1863—066); „Ое </w:t>
      </w:r>
      <w:r>
        <w:br/>
      </w:r>
      <w:r>
        <w:t xml:space="preserve">опусШМа шаПепа“ (1873) и др:</w:t>
      </w:r>
    </w:p>
    <w:p>
      <w:pPr>
        <w:pStyle w:val="Normal"/>
      </w:pPr>
      <w:r>
        <w:t xml:space="preserve">Вильком1ренй у%здъь, Ковенск. </w:t>
      </w:r>
      <w:r>
        <w:br/>
      </w:r>
      <w:r>
        <w:t xml:space="preserve">губ., въ ея юго-вост. углу; площ. 5145,5 кв. </w:t>
      </w:r>
      <w:r>
        <w:br/>
      </w:r>
      <w:r>
        <w:t xml:space="preserve">вер.; поверх. холмиста; протек. рЪки при- </w:t>
      </w:r>
      <w:r>
        <w:br/>
      </w:r>
      <w:r>
        <w:t xml:space="preserve">надл. къ сист. НЪмана: Виринта, Невяжа, </w:t>
      </w:r>
      <w:r>
        <w:br/>
      </w:r>
      <w:r>
        <w:t xml:space="preserve">Пелиша, Свента, Яра, Цесарка; къ сист. Аа— </w:t>
      </w:r>
      <w:r>
        <w:br/>
      </w:r>
      <w:r>
        <w:t xml:space="preserve">Лавена. Болота заним. 50/0 всей поверх. </w:t>
      </w:r>
      <w:r>
        <w:br/>
      </w:r>
      <w:r>
        <w:t xml:space="preserve">По перен. 1897 насел. 230,484 чел. (113.957 м., </w:t>
      </w:r>
      <w:r>
        <w:br/>
      </w:r>
      <w:r>
        <w:t xml:space="preserve">116,527 ж.), въ томъ числь гор. 13,856 д.; </w:t>
      </w:r>
      <w:r>
        <w:br/>
      </w:r>
      <w:r>
        <w:t xml:space="preserve">по племен. составу, больш. литовцы, затЪмъ </w:t>
      </w:r>
      <w:r>
        <w:br/>
      </w:r>
      <w:r>
        <w:t xml:space="preserve">евреи, поляки, русск. мало. Почва глини- </w:t>
      </w:r>
      <w:r>
        <w:br/>
      </w:r>
      <w:r>
        <w:t xml:space="preserve">стая и песчан., на югв—иловат. Главн. за- </w:t>
      </w:r>
      <w:r>
        <w:br/>
      </w:r>
      <w:r>
        <w:t xml:space="preserve">нят. хлЪбонали. Посъвн. площ. 136,692 д., </w:t>
      </w:r>
      <w:r>
        <w:br/>
      </w:r>
      <w:r>
        <w:t xml:space="preserve">котор. заним. носЪв. озим. и яров. пшен., </w:t>
      </w:r>
      <w:r>
        <w:br/>
      </w:r>
      <w:r>
        <w:t xml:space="preserve">рожью, овс., лчм., гречих. и бобовыми. Въ </w:t>
      </w:r>
      <w:r>
        <w:br/>
      </w:r>
      <w:r>
        <w:t xml:space="preserve">1897 снято 737,796 чтв. зерн. хл. и 672.564 чтв. </w:t>
      </w:r>
      <w:r>
        <w:br/>
      </w:r>
      <w:r>
        <w:t xml:space="preserve">картоф., значит. въ прежн. время льновод- </w:t>
      </w:r>
      <w:r>
        <w:br/>
      </w:r>
      <w:r>
        <w:t xml:space="preserve">ство сократил. съ паден. цВнъ на ленъ, кот. </w:t>
      </w:r>
      <w:r>
        <w:br/>
      </w:r>
      <w:r>
        <w:t xml:space="preserve">отлично произраст. въ у. и отправл. въ Ке- </w:t>
      </w:r>
      <w:r>
        <w:br/>
      </w:r>
      <w:r>
        <w:t xml:space="preserve">нигсб., Либаву и Ригу. Градобитя прино- </w:t>
      </w:r>
      <w:r>
        <w:br/>
      </w:r>
      <w:r>
        <w:t xml:space="preserve">сять значит. убытки сельск. хоз., стоящ. </w:t>
      </w:r>
      <w:r>
        <w:br/>
      </w:r>
      <w:r>
        <w:t xml:space="preserve">на высок. степ. развит. даже въ крестьян. </w:t>
      </w:r>
      <w:r>
        <w:br/>
      </w:r>
      <w:r>
        <w:t xml:space="preserve">средъ, куда проник. ращон. способы куль- </w:t>
      </w:r>
      <w:r>
        <w:br/>
      </w:r>
      <w:r>
        <w:t xml:space="preserve">туры. Изъ общ. кол. земли крест. надвл. </w:t>
      </w:r>
      <w:r>
        <w:br/>
      </w:r>
      <w:r>
        <w:t xml:space="preserve">246,154 д., каз 30,812 дес., церков. и мо- </w:t>
      </w:r>
      <w:r>
        <w:br/>
      </w:r>
      <w:r>
        <w:t xml:space="preserve">наст. 1816 д., городск. 2360 д., разн. учрежд. </w:t>
      </w:r>
      <w:r>
        <w:br/>
      </w:r>
      <w:r>
        <w:t xml:space="preserve">187 д., частновладЪльч. 242,525, изъ коихъ </w:t>
      </w:r>
      <w:r>
        <w:br/>
      </w:r>
      <w:r>
        <w:t xml:space="preserve">дворяне. 86,5/0. Пахотн. 218,306 д., сЪнокос.</w:t>
      </w:r>
    </w:p>
    <w:p>
      <w:pPr>
        <w:pStyle w:val="Normal"/>
      </w:pPr>
      <w:r>
        <w:t xml:space="preserve">Вильктя — Вилькомъ.</w:t>
      </w:r>
    </w:p>
    <w:p>
      <w:pPr>
        <w:pStyle w:val="Normal"/>
      </w:pPr>
      <w:r>
        <w:t xml:space="preserve">117,508 д., лен. 110,388, ост. удоб. 21,060, не- </w:t>
      </w:r>
      <w:r>
        <w:br/>
      </w:r>
      <w:r>
        <w:t xml:space="preserve">удобн. 56,642 д. Огородн. и садов. развиты. </w:t>
      </w:r>
      <w:r>
        <w:br/>
      </w:r>
      <w:r>
        <w:t xml:space="preserve">Рыболовство; рубка и сплавъ лЪсу и дровъ </w:t>
      </w:r>
      <w:r>
        <w:br/>
      </w:r>
      <w:r>
        <w:t xml:space="preserve">доставл. извВот. заработки сельск. насел. </w:t>
      </w:r>
      <w:r>
        <w:br/>
      </w:r>
      <w:r>
        <w:t xml:space="preserve">Креетьянск. ссудо-сберегат. товарищ. 6. Фа- </w:t>
      </w:r>
      <w:r>
        <w:br/>
      </w:r>
      <w:r>
        <w:t xml:space="preserve">брикъ и завод. 125; крупн. нЪтъ. </w:t>
      </w:r>
      <w:r>
        <w:br/>
      </w:r>
      <w:r>
        <w:t xml:space="preserve">500,000 руб. при 298 раб. Браковъ 1897 г. </w:t>
      </w:r>
      <w:r>
        <w:br/>
      </w:r>
      <w:r>
        <w:t xml:space="preserve">закл. 1584, род. 7855 (4040 м., 3815 д.), ум. </w:t>
      </w:r>
      <w:r>
        <w:br/>
      </w:r>
      <w:r>
        <w:t xml:space="preserve">5294 (2623 м., 2671 ж.), прирост. 2561 д. Во- </w:t>
      </w:r>
      <w:r>
        <w:br/>
      </w:r>
      <w:r>
        <w:t xml:space="preserve">постей 25, селешй 1927, дворовъ 121,288. </w:t>
      </w:r>
      <w:r>
        <w:br/>
      </w:r>
      <w:r>
        <w:t xml:space="preserve">ВильномЕръ. уфзд. гор. Ковен. губ,, </w:t>
      </w:r>
      <w:r>
        <w:br/>
      </w:r>
      <w:r>
        <w:t xml:space="preserve">подъ 55917’ с. ш., 24946' в.д., нар. СвентВ. </w:t>
      </w:r>
      <w:r>
        <w:br/>
      </w:r>
      <w:r>
        <w:t xml:space="preserve">Въ ХУ в цвБтущ. гор. въ ХУП сталъ па- </w:t>
      </w:r>
      <w:r>
        <w:br/>
      </w:r>
      <w:r>
        <w:t xml:space="preserve">дать; въ 1711 г., разоренъ шведск. войсками. </w:t>
      </w:r>
      <w:r>
        <w:br/>
      </w:r>
      <w:r>
        <w:t xml:space="preserve">По присоед. къ Роси назначенъ 1796 уЪзд. </w:t>
      </w:r>
      <w:r>
        <w:br/>
      </w:r>
      <w:r>
        <w:t xml:space="preserve">тор., сначала виленек, намЪстничества, а </w:t>
      </w:r>
      <w:r>
        <w:br/>
      </w:r>
      <w:r>
        <w:t xml:space="preserve">потомъ Ковенск. губ. По переписи 1897 г., </w:t>
      </w:r>
      <w:r>
        <w:br/>
      </w:r>
      <w:r>
        <w:t xml:space="preserve">насел. 13,509 чел. (6992 м., 6517 ж.). Тор- </w:t>
      </w:r>
      <w:r>
        <w:br/>
      </w:r>
      <w:r>
        <w:t xml:space="preserve">говля льномъ, лЪеомъ. Ярмарка. Агент- </w:t>
      </w:r>
      <w:r>
        <w:br/>
      </w:r>
      <w:r>
        <w:t xml:space="preserve">ство. Виленск. коммерч. банкъ. Фабр. и за- </w:t>
      </w:r>
      <w:r>
        <w:br/>
      </w:r>
      <w:r>
        <w:t xml:space="preserve">вод 27 съ 56 раб., производ. 15,500 р. Бра- </w:t>
      </w:r>
      <w:r>
        <w:br/>
      </w:r>
      <w:r>
        <w:t xml:space="preserve">ковъ въ 1898 г. закл. 126, род. 414, ум. 278, </w:t>
      </w:r>
      <w:r>
        <w:br/>
      </w:r>
      <w:r>
        <w:t xml:space="preserve">приросгь 186 д. Еврейск. больн. Талмудъ- </w:t>
      </w:r>
      <w:r>
        <w:br/>
      </w:r>
      <w:r>
        <w:t xml:space="preserve">Тора. Христ. учил. еъ субеид. отъ казны: </w:t>
      </w:r>
      <w:r>
        <w:br/>
      </w:r>
      <w:r>
        <w:t xml:space="preserve">городск. 2-хь клаен. и частн. женск. учил. </w:t>
      </w:r>
      <w:r>
        <w:br/>
      </w:r>
      <w:r>
        <w:t xml:space="preserve">Вилькоеммиь (\МШКотш), Морицъ, </w:t>
      </w:r>
      <w:r>
        <w:br/>
      </w:r>
      <w:r>
        <w:t xml:space="preserve">ботаникъ и путешественникъ, род. 1821, </w:t>
      </w:r>
      <w:r>
        <w:br/>
      </w:r>
      <w:r>
        <w:t xml:space="preserve">ум. 1895. Учился въ ЛейпцигВ. 1852 онъ </w:t>
      </w:r>
      <w:r>
        <w:br/>
      </w:r>
      <w:r>
        <w:t xml:space="preserve">сдълался въ Лейпциг доцентомъ но бо- </w:t>
      </w:r>
      <w:r>
        <w:br/>
      </w:r>
      <w:r>
        <w:t xml:space="preserve">таникЪ, получилъ 1855 профессуру въ Та </w:t>
      </w:r>
      <w:r>
        <w:br/>
      </w:r>
      <w:r>
        <w:t xml:space="preserve">рандтЪ, 1868 отправился профессоромъ бо- </w:t>
      </w:r>
      <w:r>
        <w:br/>
      </w:r>
      <w:r>
        <w:t xml:space="preserve">таники въ Дерить, былъ 1874—92 проф. </w:t>
      </w:r>
      <w:r>
        <w:br/>
      </w:r>
      <w:r>
        <w:t xml:space="preserve">и директоромъ ботанич. сада въ Прагь </w:t>
      </w:r>
      <w:r>
        <w:br/>
      </w:r>
      <w:r>
        <w:t xml:space="preserve">Результатами его путешествй появились; </w:t>
      </w:r>
      <w:r>
        <w:br/>
      </w:r>
      <w:r>
        <w:t xml:space="preserve">„Илуе! Тайге т Зрамеп ипа Рогбиза1* (Дрез- </w:t>
      </w:r>
      <w:r>
        <w:br/>
      </w:r>
      <w:r>
        <w:t xml:space="preserve">денъ, 1847, 3 т.); „Пе Ругепызеве Нам. </w:t>
      </w:r>
      <w:r>
        <w:br/>
      </w:r>
      <w:r>
        <w:t xml:space="preserve">зе1“ (Лейпц., 1883—1885, 3 части), а изъ </w:t>
      </w:r>
      <w:r>
        <w:br/>
      </w:r>
      <w:r>
        <w:t xml:space="preserve">ботаническихь работь: „беги Ногае №15- </w:t>
      </w:r>
      <w:r>
        <w:br/>
      </w:r>
      <w:r>
        <w:t xml:space="preserve">ралеае“ (Дрезд., 1852); „1сопез её Чезер- </w:t>
      </w:r>
      <w:r>
        <w:br/>
      </w:r>
      <w:r>
        <w:t xml:space="preserve">Яопез ралбатит поуагиш, с сагиш её </w:t>
      </w:r>
      <w:r>
        <w:br/>
      </w:r>
      <w:r>
        <w:t xml:space="preserve">татогит ЕВпгорае апзго-осс14енца Из, ргае- </w:t>
      </w:r>
      <w:r>
        <w:br/>
      </w:r>
      <w:r>
        <w:t xml:space="preserve">срие Н!зращае“ (1852— 64, 2 т. съ 158 табл.); </w:t>
      </w:r>
      <w:r>
        <w:br/>
      </w:r>
      <w:r>
        <w:t xml:space="preserve">„Ргодготиаз ИЙогае №зрапсае“ (Штутте., </w:t>
      </w:r>
      <w:r>
        <w:br/>
      </w:r>
      <w:r>
        <w:t xml:space="preserve">1861—80; 3 т., съ Ланге; добавлен!е 1893); </w:t>
      </w:r>
      <w:r>
        <w:br/>
      </w:r>
      <w:r>
        <w:t xml:space="preserve">„Шизфга&amp;юпез Йогае №1зрашеае шзшатгит- </w:t>
      </w:r>
      <w:r>
        <w:br/>
      </w:r>
      <w:r>
        <w:t xml:space="preserve">аие Ва]еатати“ (1881—1892, 2 т., съ 183 </w:t>
      </w:r>
      <w:r>
        <w:br/>
      </w:r>
      <w:r>
        <w:t xml:space="preserve">раскраш. табл.); „АШефипте хот ббааний </w:t>
      </w:r>
      <w:r>
        <w:br/>
      </w:r>
      <w:r>
        <w:t xml:space="preserve">ег \ззепзсвайевеп Во@амщ“ (Дрезд., </w:t>
      </w:r>
      <w:r>
        <w:br/>
      </w:r>
      <w:r>
        <w:t xml:space="preserve">1853—54, 2 т. „БецёзсНап4а$ ГадЬВбег </w:t>
      </w:r>
      <w:r>
        <w:br/>
      </w:r>
      <w:r>
        <w:t xml:space="preserve">по \Унцег“ (1859, 3 изд. 1880); „ЭгеНийзе </w:t>
      </w:r>
      <w:r>
        <w:br/>
      </w:r>
      <w:r>
        <w:t xml:space="preserve">Чогев 91е БаЫзсвеп Ргоушиет“ (Деритъ, </w:t>
      </w:r>
      <w:r>
        <w:br/>
      </w:r>
      <w:r>
        <w:t xml:space="preserve">1872); „Оег БобалзсНе батбей ег Ошуетё Каф </w:t>
      </w:r>
      <w:r>
        <w:br/>
      </w:r>
      <w:r>
        <w:t xml:space="preserve">Рограё“ (1873); „Еотз све Е!ога уоп Бей </w:t>
      </w:r>
      <w:r>
        <w:br/>
      </w:r>
      <w:r>
        <w:t xml:space="preserve">зсШап@ ппа Оез{етгесв“ (Лейпц., 1875, 2 </w:t>
      </w:r>
      <w:r>
        <w:br/>
      </w:r>
      <w:r>
        <w:t xml:space="preserve">изд. 1886); „Оег ВбВтегуа!4“ (Прага, 1878); </w:t>
      </w:r>
      <w:r>
        <w:br/>
      </w:r>
      <w:r>
        <w:t xml:space="preserve">„ЗсваШога уопй Оезёеггеен*“ (ВЪна, 1888). </w:t>
      </w:r>
      <w:r>
        <w:br/>
      </w:r>
      <w:r>
        <w:t xml:space="preserve">2) В., Эрнетъ. нБмецк. писатель; род. </w:t>
      </w:r>
      <w:r>
        <w:br/>
      </w:r>
      <w:r>
        <w:t xml:space="preserve">1810. Какъ журналисть и беллетристъ, </w:t>
      </w:r>
      <w:r>
        <w:br/>
      </w:r>
      <w:r>
        <w:t xml:space="preserve">В. сперва держался направлен!я „моло- </w:t>
      </w:r>
      <w:r>
        <w:br/>
      </w:r>
      <w:r>
        <w:t xml:space="preserve">дой Герман!и“ (см.). Вто романы „Пе </w:t>
      </w:r>
      <w:r>
        <w:br/>
      </w:r>
      <w:r>
        <w:t xml:space="preserve">Епгорашй деп“ (Лейпц., 1838) „Гога Вутоп“ </w:t>
      </w:r>
      <w:r>
        <w:br/>
      </w:r>
      <w:r>
        <w:t xml:space="preserve">(1839) „Е!зеп, бо! папа @е154“ (1843) и </w:t>
      </w:r>
      <w:r>
        <w:br/>
      </w:r>
      <w:r>
        <w:t xml:space="preserve">„П1е Маспипав тг аег 1 Кота“ (1847, 3 т.) </w:t>
      </w:r>
      <w:r>
        <w:br/>
      </w:r>
      <w:r>
        <w:t xml:space="preserve">были претенцюзны и пусты, обнаружился </w:t>
      </w:r>
      <w:r>
        <w:br/>
      </w:r>
      <w:r>
        <w:t xml:space="preserve">же и сталъ на болфе вЪрный путь его та- </w:t>
      </w:r>
      <w:r>
        <w:br/>
      </w:r>
      <w:r>
        <w:t xml:space="preserve">ланть въ народно-бытовыхь и легендар- </w:t>
      </w:r>
      <w:r>
        <w:br/>
      </w:r>
      <w:r>
        <w:t xml:space="preserve">ныхь разсказахъ, какъ напр. въ „@гепиег, </w:t>
      </w:r>
      <w:r>
        <w:br/>
      </w:r>
      <w:r>
        <w:t xml:space="preserve">Матгеп цп@ Г.0б5еп“ (Лейпц., 1842); „Зазеп</w:t>
      </w:r>
    </w:p>
    <w:p>
      <w:pPr>
        <w:pStyle w:val="Normal"/>
      </w:pPr>
      <w:r>
        <w:t xml:space="preserve">Произвь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пресльдованямъ со стороны Карла П. Но, </w:t>
      </w:r>
      <w:r>
        <w:br/>
      </w:r>
      <w:r>
        <w:t xml:space="preserve">выдвинувшись проповздями, 1668 В. до- </w:t>
      </w:r>
      <w:r>
        <w:br/>
      </w:r>
      <w:r>
        <w:t xml:space="preserve">стигъ сана епископа честерскаго. Въ сво- </w:t>
      </w:r>
      <w:r>
        <w:br/>
      </w:r>
      <w:r>
        <w:t xml:space="preserve">емъ трудЪ: „Ап Еззау фоууагаз а Веа1 Ова- </w:t>
      </w:r>
      <w:r>
        <w:br/>
      </w:r>
      <w:r>
        <w:t xml:space="preserve">гасег апа а РАЙозорЫса] Гапецасе, В ап </w:t>
      </w:r>
      <w:r>
        <w:br/>
      </w:r>
      <w:r>
        <w:t xml:space="preserve">аррБафейса! О1сбопагу“ онъ предлагаеть </w:t>
      </w:r>
      <w:r>
        <w:br/>
      </w:r>
      <w:r>
        <w:t xml:space="preserve">одинъ всемрный языкъ. Изъ другихъ его </w:t>
      </w:r>
      <w:r>
        <w:br/>
      </w:r>
      <w:r>
        <w:t xml:space="preserve">сочинешй, философскихь и малематиче- </w:t>
      </w:r>
      <w:r>
        <w:br/>
      </w:r>
      <w:r>
        <w:t xml:space="preserve">скихъ, извфстны: „О1зсоуегу 0 а М№\- </w:t>
      </w:r>
      <w:r>
        <w:br/>
      </w:r>
      <w:r>
        <w:t xml:space="preserve">М№ог1а*, „015соптзе сопсегипя а Мем-Ра- </w:t>
      </w:r>
      <w:r>
        <w:br/>
      </w:r>
      <w:r>
        <w:t xml:space="preserve">пеё“, „Мегсоту ог Ше васгед апа 5% </w:t>
      </w:r>
      <w:r>
        <w:br/>
      </w:r>
      <w:r>
        <w:t xml:space="preserve">Меззепаег“, „Нсезазег ог а П1сойтзе о! </w:t>
      </w:r>
      <w:r>
        <w:br/>
      </w:r>
      <w:r>
        <w:t xml:space="preserve">{фе СЫ оЁ РгеасЬ1т&amp; аз № (аШз ипаег ве </w:t>
      </w:r>
      <w:r>
        <w:br/>
      </w:r>
      <w:r>
        <w:t xml:space="preserve">ВШез оЁ Агё“, „Мабнета&amp; са! таелс“, „Г1вео- </w:t>
      </w:r>
      <w:r>
        <w:br/>
      </w:r>
      <w:r>
        <w:t xml:space="preserve">цтзе сопсегиие ще Веацбу ог Ргоу!епсе </w:t>
      </w:r>
      <w:r>
        <w:br/>
      </w:r>
      <w:r>
        <w:t xml:space="preserve">ш а &amp;\е гассеа раззаеез оЁ 16%, „П15соптзе </w:t>
      </w:r>
      <w:r>
        <w:br/>
      </w:r>
      <w:r>
        <w:t xml:space="preserve">сопсеги&amp; Ме @15 оЁ Ргауег*. 1632 поя- </w:t>
      </w:r>
      <w:r>
        <w:br/>
      </w:r>
      <w:r>
        <w:t xml:space="preserve">вилось посмертное издаше его проповЪ- </w:t>
      </w:r>
      <w:r>
        <w:br/>
      </w:r>
      <w:r>
        <w:t xml:space="preserve">дей В.</w:t>
      </w:r>
    </w:p>
    <w:p>
      <w:pPr>
        <w:pStyle w:val="Normal"/>
      </w:pPr>
      <w:r>
        <w:t xml:space="preserve">Вилькля, Вильки, мфстеч. Ковенск. </w:t>
      </w:r>
      <w:r>
        <w:br/>
      </w:r>
      <w:r>
        <w:t xml:space="preserve">губ. иу., въ 30 в. къ ©.-8. оть гор., при- </w:t>
      </w:r>
      <w:r>
        <w:br/>
      </w:r>
      <w:r>
        <w:t xml:space="preserve">стань на р. НЪманЪ; жит. около 11/2 тыс, </w:t>
      </w:r>
      <w:r>
        <w:br/>
      </w:r>
      <w:r>
        <w:t xml:space="preserve">изъ которыхъ 2/3 евреи: еженедвльн. ба- </w:t>
      </w:r>
      <w:r>
        <w:br/>
      </w:r>
      <w:r>
        <w:t xml:space="preserve">зары, 4 ярмарки. Истор. извъетн. съ ХТУ в. </w:t>
      </w:r>
      <w:r>
        <w:br/>
      </w:r>
      <w:r>
        <w:t xml:space="preserve">подъ нЪм. назв. \УИКепфегя, переходя изъ </w:t>
      </w:r>
      <w:r>
        <w:br/>
      </w:r>
      <w:r>
        <w:t xml:space="preserve">рукъ въ руки оть Литвы къ нЪмецкимъ </w:t>
      </w:r>
      <w:r>
        <w:br/>
      </w:r>
      <w:r>
        <w:t xml:space="preserve">рыцарямъ и обратно.</w:t>
      </w:r>
    </w:p>
    <w:p>
      <w:pPr>
        <w:pStyle w:val="Normal"/>
      </w:pPr>
      <w:r>
        <w:t xml:space="preserve">Вильновишкылм. см. Волковиики.</w:t>
      </w:r>
    </w:p>
    <w:p>
      <w:pPr>
        <w:pStyle w:val="Normal"/>
      </w:pPr>
      <w:r>
        <w:t xml:space="preserve">ВилькомиревкйЕ. Ипполитъ Оси- </w:t>
      </w:r>
      <w:r>
        <w:br/>
      </w:r>
      <w:r>
        <w:t xml:space="preserve">пов., врачь, оконч. харьков. унив. и полу- </w:t>
      </w:r>
      <w:r>
        <w:br/>
      </w:r>
      <w:r>
        <w:t xml:space="preserve">чилъ 1854 степень д-ра медиц. Векорз из- </w:t>
      </w:r>
      <w:r>
        <w:br/>
      </w:r>
      <w:r>
        <w:t xml:space="preserve">бранъ прив. доцент. при каведрЪ хирургич. </w:t>
      </w:r>
      <w:r>
        <w:br/>
      </w:r>
      <w:r>
        <w:t xml:space="preserve">клиники того же унив., затъьмъ 1860 пре- </w:t>
      </w:r>
      <w:r>
        <w:br/>
      </w:r>
      <w:r>
        <w:t xml:space="preserve">подавателемъ анатоми. Черезъ 5 л. оста- </w:t>
      </w:r>
      <w:r>
        <w:br/>
      </w:r>
      <w:r>
        <w:t xml:space="preserve">виль службу. В. написалъ: „Ое га&amp;оти5, </w:t>
      </w:r>
      <w:r>
        <w:br/>
      </w:r>
      <w:r>
        <w:t xml:space="preserve">Ч из ЧагШгозез сопйзиае а@ @1уегзат </w:t>
      </w:r>
      <w:r>
        <w:br/>
      </w:r>
      <w:r>
        <w:t xml:space="preserve">еагит зцебигат апабоп!сат тоуепбиг её </w:t>
      </w:r>
      <w:r>
        <w:br/>
      </w:r>
      <w:r>
        <w:t xml:space="preserve">1зепит“, диссертащя (1854); „Курсъ физ1о- </w:t>
      </w:r>
      <w:r>
        <w:br/>
      </w:r>
      <w:r>
        <w:t xml:space="preserve">логической анатом!и человъческаго тЪта“, </w:t>
      </w:r>
      <w:r>
        <w:br/>
      </w:r>
      <w:r>
        <w:t xml:space="preserve">читанный въ харьков. унив. (1863—066); „Ое </w:t>
      </w:r>
      <w:r>
        <w:br/>
      </w:r>
      <w:r>
        <w:t xml:space="preserve">опусШМа шаПепа“ (1873) и др:</w:t>
      </w:r>
    </w:p>
    <w:p>
      <w:pPr>
        <w:pStyle w:val="Normal"/>
      </w:pPr>
      <w:r>
        <w:t xml:space="preserve">Вильком1ренай у%здъь, Ковенск. </w:t>
      </w:r>
      <w:r>
        <w:br/>
      </w:r>
      <w:r>
        <w:t xml:space="preserve">губ., въ ея юго-вост. углу; площ. 5145,5 кв. </w:t>
      </w:r>
      <w:r>
        <w:br/>
      </w:r>
      <w:r>
        <w:t xml:space="preserve">вер.; поверх. холмиста; протек. рзки при- </w:t>
      </w:r>
      <w:r>
        <w:br/>
      </w:r>
      <w:r>
        <w:t xml:space="preserve">надл. къ сист. НЪмана: Виринта, Невяжа, </w:t>
      </w:r>
      <w:r>
        <w:br/>
      </w:r>
      <w:r>
        <w:t xml:space="preserve">Пелиша, Свента, Яра, Цесарка; къ сист. Аа— </w:t>
      </w:r>
      <w:r>
        <w:br/>
      </w:r>
      <w:r>
        <w:t xml:space="preserve">Лавена. Болота заним. 50/0 всей поверх. </w:t>
      </w:r>
      <w:r>
        <w:br/>
      </w:r>
      <w:r>
        <w:t xml:space="preserve">По перен. 1897 насел. 230,484 чел. (113.957 м., </w:t>
      </w:r>
      <w:r>
        <w:br/>
      </w:r>
      <w:r>
        <w:t xml:space="preserve">116,527 ж.), въ томъ числЪ гор. 13,856 д.; </w:t>
      </w:r>
      <w:r>
        <w:br/>
      </w:r>
      <w:r>
        <w:t xml:space="preserve">по племен. составу, больш. литовцы, затЪмъ </w:t>
      </w:r>
      <w:r>
        <w:br/>
      </w:r>
      <w:r>
        <w:t xml:space="preserve">евреи, поляки, русск. мало. Почва глини- </w:t>
      </w:r>
      <w:r>
        <w:br/>
      </w:r>
      <w:r>
        <w:t xml:space="preserve">стая и песчан., на югв—иловат. Главн. за- </w:t>
      </w:r>
      <w:r>
        <w:br/>
      </w:r>
      <w:r>
        <w:t xml:space="preserve">нят. хлЪбонали. Посъвн. площ. 136,692 д., </w:t>
      </w:r>
      <w:r>
        <w:br/>
      </w:r>
      <w:r>
        <w:t xml:space="preserve">котор. заним. носЪв. озим. и яров. пшен., </w:t>
      </w:r>
      <w:r>
        <w:br/>
      </w:r>
      <w:r>
        <w:t xml:space="preserve">рожью, овс., лчм., гречих. и бобовыми. Въ </w:t>
      </w:r>
      <w:r>
        <w:br/>
      </w:r>
      <w:r>
        <w:t xml:space="preserve">1897 снято 737,796 чтв. зерн. хл. и 672.564 чтв. </w:t>
      </w:r>
      <w:r>
        <w:br/>
      </w:r>
      <w:r>
        <w:t xml:space="preserve">картоф., значит. въ прежн. время льновод- </w:t>
      </w:r>
      <w:r>
        <w:br/>
      </w:r>
      <w:r>
        <w:t xml:space="preserve">ство сократил. съ паден. цВнъ на ленъ, кот. </w:t>
      </w:r>
      <w:r>
        <w:br/>
      </w:r>
      <w:r>
        <w:t xml:space="preserve">отлично произрает. въ у. и отправл. въ Ке- </w:t>
      </w:r>
      <w:r>
        <w:br/>
      </w:r>
      <w:r>
        <w:t xml:space="preserve">нигсб., Либаву и Ригу. Градобитя прино- </w:t>
      </w:r>
      <w:r>
        <w:br/>
      </w:r>
      <w:r>
        <w:t xml:space="preserve">сять значит. убытки сельск. хоз., стоящ. </w:t>
      </w:r>
      <w:r>
        <w:br/>
      </w:r>
      <w:r>
        <w:t xml:space="preserve">на высок. степ. развит. даже въ крестьян. </w:t>
      </w:r>
      <w:r>
        <w:br/>
      </w:r>
      <w:r>
        <w:t xml:space="preserve">средЪ, куда проник. ращон. способы куль- </w:t>
      </w:r>
      <w:r>
        <w:br/>
      </w:r>
      <w:r>
        <w:t xml:space="preserve">туры. Изъ общ. кол. земли крест. надвл. </w:t>
      </w:r>
      <w:r>
        <w:br/>
      </w:r>
      <w:r>
        <w:t xml:space="preserve">246,154 д., каз 30,812 дес., церков. и мо- </w:t>
      </w:r>
      <w:r>
        <w:br/>
      </w:r>
      <w:r>
        <w:t xml:space="preserve">наст. 1816 д., городск. 2360 д., разн. учрежд. </w:t>
      </w:r>
      <w:r>
        <w:br/>
      </w:r>
      <w:r>
        <w:t xml:space="preserve">187 д., частновладЪльч. 242,525, изъ коихъ </w:t>
      </w:r>
      <w:r>
        <w:br/>
      </w:r>
      <w:r>
        <w:t xml:space="preserve">дворяне. 86,50/0. Пахотн. 218,306 д., сЪнокос.</w:t>
      </w:r>
    </w:p>
    <w:p>
      <w:pPr>
        <w:pStyle w:val="Normal"/>
      </w:pPr>
      <w:r>
        <w:t xml:space="preserve">Вильктя — Вилькомъ.</w:t>
      </w:r>
    </w:p>
    <w:p>
      <w:pPr>
        <w:pStyle w:val="Normal"/>
      </w:pPr>
      <w:r>
        <w:t xml:space="preserve">117,508 д., лен. 110,388, ост. удоб. 21,060, не- </w:t>
      </w:r>
      <w:r>
        <w:br/>
      </w:r>
      <w:r>
        <w:t xml:space="preserve">удобн. 56,642 д. Огородн. и садов. развиты. </w:t>
      </w:r>
      <w:r>
        <w:br/>
      </w:r>
      <w:r>
        <w:t xml:space="preserve">Рыболовство; рубка и сплавъ лЪсу и дровъ </w:t>
      </w:r>
      <w:r>
        <w:br/>
      </w:r>
      <w:r>
        <w:t xml:space="preserve">доставл. извВот. заработки сельск. насел. </w:t>
      </w:r>
      <w:r>
        <w:br/>
      </w:r>
      <w:r>
        <w:t xml:space="preserve">Креетьянск. ссудо-сберегат. товарищ. 6. Фа- </w:t>
      </w:r>
      <w:r>
        <w:br/>
      </w:r>
      <w:r>
        <w:t xml:space="preserve">брикъ и завод. 125; крупн. нЪтъ. Произв; </w:t>
      </w:r>
      <w:r>
        <w:br/>
      </w:r>
      <w:r>
        <w:t xml:space="preserve">500,000 руб. при 298 раб. Браковъ 1897 г. </w:t>
      </w:r>
      <w:r>
        <w:br/>
      </w:r>
      <w:r>
        <w:t xml:space="preserve">закл. 1584, род. 7855 (4040 м., 3815 д.), ум. </w:t>
      </w:r>
      <w:r>
        <w:br/>
      </w:r>
      <w:r>
        <w:t xml:space="preserve">5294 (2623 м., 2671 ж.), прирост. 2561 д. Во- </w:t>
      </w:r>
      <w:r>
        <w:br/>
      </w:r>
      <w:r>
        <w:t xml:space="preserve">постей 25, селей 1927, дворовъ 121,288. </w:t>
      </w:r>
      <w:r>
        <w:br/>
      </w:r>
      <w:r>
        <w:t xml:space="preserve">Вилькномеръ. уфзд. гор. Ковен. губ,, </w:t>
      </w:r>
      <w:r>
        <w:br/>
      </w:r>
      <w:r>
        <w:t xml:space="preserve">подъ 55917’ с. ш., 24946' в. д., нар. Свентв. </w:t>
      </w:r>
      <w:r>
        <w:br/>
      </w:r>
      <w:r>
        <w:t xml:space="preserve">Въ ХУ в цвЪтущ. гор. въ ХУП сталь па- </w:t>
      </w:r>
      <w:r>
        <w:br/>
      </w:r>
      <w:r>
        <w:t xml:space="preserve">дать; въ 1711 г., разоренъ шведек. войсками. </w:t>
      </w:r>
      <w:r>
        <w:br/>
      </w:r>
      <w:r>
        <w:t xml:space="preserve">По присоед. къ Роси назначенъ 1796 уЪззд. </w:t>
      </w:r>
      <w:r>
        <w:br/>
      </w:r>
      <w:r>
        <w:t xml:space="preserve">тор., сначала виленек, намЪстничества, а </w:t>
      </w:r>
      <w:r>
        <w:br/>
      </w:r>
      <w:r>
        <w:t xml:space="preserve">потомъ Ковенск. губ. По переписи 1897 г., </w:t>
      </w:r>
      <w:r>
        <w:br/>
      </w:r>
      <w:r>
        <w:t xml:space="preserve">насел. 13,509 чем. (6992 м., 6517 ж.). Тор- </w:t>
      </w:r>
      <w:r>
        <w:br/>
      </w:r>
      <w:r>
        <w:t xml:space="preserve">говля льномъ, лЪеомъ. Ярмарка. Агент- </w:t>
      </w:r>
      <w:r>
        <w:br/>
      </w:r>
      <w:r>
        <w:t xml:space="preserve">ство. Виленск. коммерч. банкъ. Фабр. и за- </w:t>
      </w:r>
      <w:r>
        <w:br/>
      </w:r>
      <w:r>
        <w:t xml:space="preserve">вод 27 съ 56 раб., производ. 15,500 р. Бра- </w:t>
      </w:r>
      <w:r>
        <w:br/>
      </w:r>
      <w:r>
        <w:t xml:space="preserve">ковъ въ 1898 г. закл. 126, род. 414, ум. 278, </w:t>
      </w:r>
      <w:r>
        <w:br/>
      </w:r>
      <w:r>
        <w:t xml:space="preserve">приросгь 186 д. Еврейск. больн. Талмудъ- </w:t>
      </w:r>
      <w:r>
        <w:br/>
      </w:r>
      <w:r>
        <w:t xml:space="preserve">Тора. Христ. учил. еъ субеид. отъ казны: </w:t>
      </w:r>
      <w:r>
        <w:br/>
      </w:r>
      <w:r>
        <w:t xml:space="preserve">городск. 2-хь клаен. и частн. женск. учил. </w:t>
      </w:r>
      <w:r>
        <w:br/>
      </w:r>
      <w:r>
        <w:t xml:space="preserve">Вилькоммоь (\МШкотш), Морицъ, </w:t>
      </w:r>
      <w:r>
        <w:br/>
      </w:r>
      <w:r>
        <w:t xml:space="preserve">ботаникъ и путешественникъ, род. 1821, </w:t>
      </w:r>
      <w:r>
        <w:br/>
      </w:r>
      <w:r>
        <w:t xml:space="preserve">ум. 1895. Учился въ ЛейпцигВ. 1852 онъ </w:t>
      </w:r>
      <w:r>
        <w:br/>
      </w:r>
      <w:r>
        <w:t xml:space="preserve">сдълался въ Лейпциг доцентомъ но бо- </w:t>
      </w:r>
      <w:r>
        <w:br/>
      </w:r>
      <w:r>
        <w:t xml:space="preserve">таникЪ, получилъ 1855 профессуру въ Та </w:t>
      </w:r>
      <w:r>
        <w:br/>
      </w:r>
      <w:r>
        <w:t xml:space="preserve">рандтЪь, 1868 отправился профессоромъ бо- </w:t>
      </w:r>
      <w:r>
        <w:br/>
      </w:r>
      <w:r>
        <w:t xml:space="preserve">таники въ Дерить, былъ 1874—92 проф. </w:t>
      </w:r>
      <w:r>
        <w:br/>
      </w:r>
      <w:r>
        <w:t xml:space="preserve">и директоромъ ботанич. сада въ Прагь </w:t>
      </w:r>
      <w:r>
        <w:br/>
      </w:r>
      <w:r>
        <w:t xml:space="preserve">Результатами его путешестый появились: </w:t>
      </w:r>
      <w:r>
        <w:br/>
      </w:r>
      <w:r>
        <w:t xml:space="preserve">„Илуе! Ланге т Зрашеп ипа Рогбиза1* (Дрез- </w:t>
      </w:r>
      <w:r>
        <w:br/>
      </w:r>
      <w:r>
        <w:t xml:space="preserve">денъ, 1847, 3 т.); „Пе Ругепйзеве Нам. </w:t>
      </w:r>
      <w:r>
        <w:br/>
      </w:r>
      <w:r>
        <w:t xml:space="preserve">зе1“ (Лейпц., 1883—1885, 3 части), а изъ </w:t>
      </w:r>
      <w:r>
        <w:br/>
      </w:r>
      <w:r>
        <w:t xml:space="preserve">ботаническихь работь: „Зегиии Ногае №15- </w:t>
      </w:r>
      <w:r>
        <w:br/>
      </w:r>
      <w:r>
        <w:t xml:space="preserve">ралеае“ (Дрезд., 1852); „1сопез её Чезегр- </w:t>
      </w:r>
      <w:r>
        <w:br/>
      </w:r>
      <w:r>
        <w:t xml:space="preserve">Яопез ралбатит поуагиш, ст сагиш её </w:t>
      </w:r>
      <w:r>
        <w:br/>
      </w:r>
      <w:r>
        <w:t xml:space="preserve">татогит ЕВпгорае апзго-осс14енца Из, ргае- </w:t>
      </w:r>
      <w:r>
        <w:br/>
      </w:r>
      <w:r>
        <w:t xml:space="preserve">срие Н!зращае“ (1852— 64, 2 т. съ 158 табл.); </w:t>
      </w:r>
      <w:r>
        <w:br/>
      </w:r>
      <w:r>
        <w:t xml:space="preserve">„Ргодготиаз ИЙогае №зрапсае“ (Штутте., </w:t>
      </w:r>
      <w:r>
        <w:br/>
      </w:r>
      <w:r>
        <w:t xml:space="preserve">1861—80; 3 т., съ Ланге; добавлене 1893); </w:t>
      </w:r>
      <w:r>
        <w:br/>
      </w:r>
      <w:r>
        <w:t xml:space="preserve">„Шизфга&amp;юопез Йогае Н1зратшеае шэшагит- </w:t>
      </w:r>
      <w:r>
        <w:br/>
      </w:r>
      <w:r>
        <w:t xml:space="preserve">аие Ва]еатати“ (1881—1892, 2 т., съ 183 </w:t>
      </w:r>
      <w:r>
        <w:br/>
      </w:r>
      <w:r>
        <w:t xml:space="preserve">раскраш. табл.); „АШефипте хот Ббааний </w:t>
      </w:r>
      <w:r>
        <w:br/>
      </w:r>
      <w:r>
        <w:t xml:space="preserve">ег \ззепзсвайевеп Во@амщ“ (Дрезд., </w:t>
      </w:r>
      <w:r>
        <w:br/>
      </w:r>
      <w:r>
        <w:t xml:space="preserve">1853—54, 2 т.); „ОешёзсШап@а$ ПазьЬб мег </w:t>
      </w:r>
      <w:r>
        <w:br/>
      </w:r>
      <w:r>
        <w:t xml:space="preserve">по \Унцег“ (1859, 3 изд. 1880); „ЭгеНийзе </w:t>
      </w:r>
      <w:r>
        <w:br/>
      </w:r>
      <w:r>
        <w:t xml:space="preserve">Чогев 91е БаЫзсвеп Ргоушиеп“ (Деритъ, </w:t>
      </w:r>
      <w:r>
        <w:br/>
      </w:r>
      <w:r>
        <w:t xml:space="preserve">1872); „Оег БобалзсНе Сатбей ег Ошуетё Каф </w:t>
      </w:r>
      <w:r>
        <w:br/>
      </w:r>
      <w:r>
        <w:t xml:space="preserve">Погра&amp;“ (1873); „Еотз сне Е!ога уоп Бей </w:t>
      </w:r>
      <w:r>
        <w:br/>
      </w:r>
      <w:r>
        <w:t xml:space="preserve">зсШап@ пп@ Оезетгесв“ (Лейпц., 1875, 2 </w:t>
      </w:r>
      <w:r>
        <w:br/>
      </w:r>
      <w:r>
        <w:t xml:space="preserve">изд. 1886); „Оег ВбВтегуа!4“ (Прага, 1878); </w:t>
      </w:r>
      <w:r>
        <w:br/>
      </w:r>
      <w:r>
        <w:t xml:space="preserve">„ЗсваШога уопй Оезёеггеен*“ (ВЪна, 1888). </w:t>
      </w:r>
      <w:r>
        <w:br/>
      </w:r>
      <w:r>
        <w:t xml:space="preserve">2) В., Эрнетъ. нБмецк. писатель; род. </w:t>
      </w:r>
      <w:r>
        <w:br/>
      </w:r>
      <w:r>
        <w:t xml:space="preserve">1810. Какъ журналисть и беллетристъ, </w:t>
      </w:r>
      <w:r>
        <w:br/>
      </w:r>
      <w:r>
        <w:t xml:space="preserve">В. сперва держался направлен!я „моло- </w:t>
      </w:r>
      <w:r>
        <w:br/>
      </w:r>
      <w:r>
        <w:t xml:space="preserve">дой Герман!и“ (см.). Ето романы „Пе </w:t>
      </w:r>
      <w:r>
        <w:br/>
      </w:r>
      <w:r>
        <w:t xml:space="preserve">Епгорашй деп“ (Лейпц., 1838) „Гога Вутоп“ </w:t>
      </w:r>
      <w:r>
        <w:br/>
      </w:r>
      <w:r>
        <w:t xml:space="preserve">(1839) „Е!зеп, бо! папа @е154“ (1843) и </w:t>
      </w:r>
      <w:r>
        <w:br/>
      </w:r>
      <w:r>
        <w:t xml:space="preserve">„П1е Маспипав га аег 1 Кота“ (1847, 3 т.) </w:t>
      </w:r>
      <w:r>
        <w:br/>
      </w:r>
      <w:r>
        <w:t xml:space="preserve">были претенцюзны и пусты, обнаружился </w:t>
      </w:r>
      <w:r>
        <w:br/>
      </w:r>
      <w:r>
        <w:t xml:space="preserve">же и сталъ на болзе вЪрный путь его та- </w:t>
      </w:r>
      <w:r>
        <w:br/>
      </w:r>
      <w:r>
        <w:t xml:space="preserve">ланть въ народно-бытовыхь и легендар- </w:t>
      </w:r>
      <w:r>
        <w:br/>
      </w:r>
      <w:r>
        <w:t xml:space="preserve">ныхь разсказахъ, какъ напр. въ „@гепиег, </w:t>
      </w:r>
      <w:r>
        <w:br/>
      </w:r>
      <w:r>
        <w:t xml:space="preserve">Матгеп цп@ Г.065еп“ (Лейпц., 1842); „Зазеп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Вильконокая — Вильманди.</w:t>
      </w:r>
    </w:p>
    <w:p>
      <w:pPr>
        <w:pStyle w:val="Normal"/>
      </w:pPr>
      <w:r>
        <w:t xml:space="preserve">ци Матевеп’ аег ОЪеалз и“ (Ганноверъ, </w:t>
      </w:r>
      <w:r>
        <w:br/>
      </w:r>
      <w:r>
        <w:t xml:space="preserve">1845) и др. Изъ его послздующихь мно- </w:t>
      </w:r>
      <w:r>
        <w:br/>
      </w:r>
      <w:r>
        <w:t xml:space="preserve">гочисленныхЪъ романовъ и повестей можно </w:t>
      </w:r>
      <w:r>
        <w:br/>
      </w:r>
      <w:r>
        <w:t xml:space="preserve">сще назвать „По \Ма!а ип@ ал безбаае“ </w:t>
      </w:r>
      <w:r>
        <w:br/>
      </w:r>
      <w:r>
        <w:t xml:space="preserve">(1854); „Пе Бане Аше“ (Франкфурть, </w:t>
      </w:r>
      <w:r>
        <w:br/>
      </w:r>
      <w:r>
        <w:t xml:space="preserve">1855). „Веейег цпа Мафгозе“ (1657) и „Уе- </w:t>
      </w:r>
      <w:r>
        <w:br/>
      </w:r>
      <w:r>
        <w:t xml:space="preserve">гие Зеееп“ (Лейпц., 1860).</w:t>
      </w:r>
    </w:p>
    <w:p>
      <w:pPr>
        <w:pStyle w:val="Normal"/>
      </w:pPr>
      <w:r>
        <w:t xml:space="preserve">Вильконекая (\УЛКойзка), Паули- </w:t>
      </w:r>
      <w:r>
        <w:br/>
      </w:r>
      <w:r>
        <w:t xml:space="preserve">па, польск. писательн. (1815—1875), жена </w:t>
      </w:r>
      <w:r>
        <w:br/>
      </w:r>
      <w:r>
        <w:t xml:space="preserve">Августа В. Изъ многочисленныхъ произ- </w:t>
      </w:r>
      <w:r>
        <w:br/>
      </w:r>
      <w:r>
        <w:t xml:space="preserve">ведешй ея (свыше 50 назв.) наибольшимъ </w:t>
      </w:r>
      <w:r>
        <w:br/>
      </w:r>
      <w:r>
        <w:t xml:space="preserve">успЪхомъ пользовались: „Еаба-Могбапа“ </w:t>
      </w:r>
      <w:r>
        <w:br/>
      </w:r>
      <w:r>
        <w:t xml:space="preserve">(2 т., 1859); Лтепа“ (2 т., 1857); „Мтгомт 1 </w:t>
      </w:r>
      <w:r>
        <w:br/>
      </w:r>
      <w:r>
        <w:t xml:space="preserve">Тгоск* (2 т., 1863); „Омейжелка То@юолуса“ </w:t>
      </w:r>
      <w:r>
        <w:br/>
      </w:r>
      <w:r>
        <w:t xml:space="preserve">(1867); „Наппа 2 @гиушао\уа“ (1842); „Ма </w:t>
      </w:r>
      <w:r>
        <w:br/>
      </w:r>
      <w:r>
        <w:t xml:space="preserve">роэтатуста“ (1854); „ЭкаПлее“ (3 т., 1361); </w:t>
      </w:r>
      <w:r>
        <w:br/>
      </w:r>
      <w:r>
        <w:t xml:space="preserve">„Ралу РодКоюогйупа“ (1857). Въ романахъ </w:t>
      </w:r>
      <w:r>
        <w:br/>
      </w:r>
      <w:r>
        <w:t xml:space="preserve">и повЪетяхь В. рисуется быть средней </w:t>
      </w:r>
      <w:r>
        <w:br/>
      </w:r>
      <w:r>
        <w:t xml:space="preserve">шляхты съ его своеобразными, унаслЪдо- </w:t>
      </w:r>
      <w:r>
        <w:br/>
      </w:r>
      <w:r>
        <w:t xml:space="preserve">ванными отъ старины, обычаями и патр!- </w:t>
      </w:r>
      <w:r>
        <w:br/>
      </w:r>
      <w:r>
        <w:t xml:space="preserve">архальной обетановкой; тема эта никогда </w:t>
      </w:r>
      <w:r>
        <w:br/>
      </w:r>
      <w:r>
        <w:t xml:space="preserve">не утрачивала привлекательности въ гла- </w:t>
      </w:r>
      <w:r>
        <w:br/>
      </w:r>
      <w:r>
        <w:t xml:space="preserve">захъ польскаго общества и потому произ- </w:t>
      </w:r>
      <w:r>
        <w:br/>
      </w:r>
      <w:r>
        <w:t xml:space="preserve">ведешя В. довольно охотно читались, не- </w:t>
      </w:r>
      <w:r>
        <w:br/>
      </w:r>
      <w:r>
        <w:t xml:space="preserve">смотря на существенные недостатки ихъ </w:t>
      </w:r>
      <w:r>
        <w:br/>
      </w:r>
      <w:r>
        <w:t xml:space="preserve">(излишняя растянутосль, двланный сенти- </w:t>
      </w:r>
      <w:r>
        <w:br/>
      </w:r>
      <w:r>
        <w:t xml:space="preserve">ментализмъ, склонность писательницы къ </w:t>
      </w:r>
      <w:r>
        <w:br/>
      </w:r>
      <w:r>
        <w:t xml:space="preserve">дидактизму). НЪкоторыя повъети В. пере- </w:t>
      </w:r>
      <w:r>
        <w:br/>
      </w:r>
      <w:r>
        <w:t xml:space="preserve">ведены на нЪмецк. яз.</w:t>
      </w:r>
    </w:p>
    <w:p>
      <w:pPr>
        <w:pStyle w:val="Normal"/>
      </w:pPr>
      <w:r>
        <w:t xml:space="preserve">Вильконевйй (\УЦКкоп5), Августъ, </w:t>
      </w:r>
      <w:r>
        <w:br/>
      </w:r>
      <w:r>
        <w:t xml:space="preserve">польск юмористъ (1805—1852); учился въ </w:t>
      </w:r>
      <w:r>
        <w:br/>
      </w:r>
      <w:r>
        <w:t xml:space="preserve">гимн. и бреславск. ун.; 1831, тяжело ра- </w:t>
      </w:r>
      <w:r>
        <w:br/>
      </w:r>
      <w:r>
        <w:t xml:space="preserve">нивъ на поединкЪ прусекаго офицера, </w:t>
      </w:r>
      <w:r>
        <w:br/>
      </w:r>
      <w:r>
        <w:t xml:space="preserve">присужденъ былъ къ 12-плЪтнему заключе- </w:t>
      </w:r>
      <w:r>
        <w:br/>
      </w:r>
      <w:r>
        <w:t xml:space="preserve">ню въ крЪпости, но ему удалось исхло- </w:t>
      </w:r>
      <w:r>
        <w:br/>
      </w:r>
      <w:r>
        <w:t xml:space="preserve">потать отм$ну приговора; тогда В. пере- </w:t>
      </w:r>
      <w:r>
        <w:br/>
      </w:r>
      <w:r>
        <w:t xml:space="preserve">селился въ Ц. Польское и взялъ въ аренду </w:t>
      </w:r>
      <w:r>
        <w:br/>
      </w:r>
      <w:r>
        <w:t xml:space="preserve">землю, но вскорЪ разорился и переъхалъ </w:t>
      </w:r>
      <w:r>
        <w:br/>
      </w:r>
      <w:r>
        <w:t xml:space="preserve">на жительство въ Варшаву, гдЪ сталъ за- </w:t>
      </w:r>
      <w:r>
        <w:br/>
      </w:r>
      <w:r>
        <w:t xml:space="preserve">ниматься литературнымъ трудомъ. Примк- </w:t>
      </w:r>
      <w:r>
        <w:br/>
      </w:r>
      <w:r>
        <w:t xml:space="preserve">пувши къ редакшонному кружку не за </w:t>
      </w:r>
      <w:r>
        <w:br/>
      </w:r>
      <w:r>
        <w:t xml:space="preserve">долго до того возникшаго журнала, „Во. </w:t>
      </w:r>
      <w:r>
        <w:br/>
      </w:r>
      <w:r>
        <w:t xml:space="preserve">\\ат57.“, В. сталъ вести здЪсь (1841) фелье- </w:t>
      </w:r>
      <w:r>
        <w:br/>
      </w:r>
      <w:r>
        <w:t xml:space="preserve">тоны „ватой“ (съ подписью — Ац. М1. </w:t>
      </w:r>
      <w:r>
        <w:br/>
      </w:r>
      <w:r>
        <w:t xml:space="preserve">стог 411070111 1 Ктйуйа пафага]ме- </w:t>
      </w:r>
      <w:r>
        <w:br/>
      </w:r>
      <w:r>
        <w:t xml:space="preserve">бо Кауа]ег), пользовавииеся громаднымъ </w:t>
      </w:r>
      <w:r>
        <w:br/>
      </w:r>
      <w:r>
        <w:t xml:space="preserve">успъхомъ. Серьезныхь  общественныхъ </w:t>
      </w:r>
      <w:r>
        <w:br/>
      </w:r>
      <w:r>
        <w:t xml:space="preserve">темъ В. почти не затрогивалъ, или ‘ка- </w:t>
      </w:r>
      <w:r>
        <w:br/>
      </w:r>
      <w:r>
        <w:t xml:space="preserve">сался лишь слегка; поэтому очерки его </w:t>
      </w:r>
      <w:r>
        <w:br/>
      </w:r>
      <w:r>
        <w:t xml:space="preserve">крупнаго значення не имЪли. Фельетонисть </w:t>
      </w:r>
      <w:r>
        <w:br/>
      </w:r>
      <w:r>
        <w:t xml:space="preserve">ставилъ главной своей цБлью разомфигить </w:t>
      </w:r>
      <w:r>
        <w:br/>
      </w:r>
      <w:r>
        <w:t xml:space="preserve">и потьшить читателя, сплетая для этого </w:t>
      </w:r>
      <w:r>
        <w:br/>
      </w:r>
      <w:r>
        <w:t xml:space="preserve">неожиданныя комбинащи и забавныя 9</w:t>
      </w:r>
    </w:p>
    <w:p>
      <w:pPr>
        <w:pStyle w:val="Normal"/>
      </w:pPr>
      <w:r>
        <w:t xml:space="preserve">рго ачо. „Ватойч“ В. изданы были от- </w:t>
      </w:r>
      <w:r>
        <w:br/>
      </w:r>
      <w:r>
        <w:t xml:space="preserve">ДрИВНО три раза: 1 изд. —въ 4 т. 1845, </w:t>
      </w:r>
      <w:r>
        <w:br/>
      </w:r>
      <w:r>
        <w:t xml:space="preserve">—вь 5 т. (озн. 1861 съ б1юграфей</w:t>
      </w:r>
    </w:p>
    <w:p>
      <w:pPr>
        <w:pStyle w:val="Normal"/>
      </w:pPr>
      <w:r>
        <w:t xml:space="preserve">автора, напис. Войцицкимъ), 3З—въ 5 т. съ </w:t>
      </w:r>
      <w:r>
        <w:br/>
      </w:r>
      <w:r>
        <w:t xml:space="preserve">иллюстр. Костржевскато (Вар, 1872), Из </w:t>
      </w:r>
      <w:r>
        <w:br/>
      </w:r>
      <w:r>
        <w:t xml:space="preserve">даваемый В. 1846 журналъ „Оуоп Ше- </w:t>
      </w:r>
      <w:r>
        <w:br/>
      </w:r>
      <w:r>
        <w:t xml:space="preserve">таск* не имфлъ усиЪха. Учаеме В. въ </w:t>
      </w:r>
      <w:r>
        <w:br/>
      </w:r>
      <w:r>
        <w:t xml:space="preserve">„Бжепи. \ат5и.“ быль кралковременно и </w:t>
      </w:r>
      <w:r>
        <w:br/>
      </w:r>
      <w:r>
        <w:t xml:space="preserve">незначительно.</w:t>
      </w:r>
    </w:p>
    <w:p>
      <w:pPr>
        <w:pStyle w:val="Normal"/>
      </w:pPr>
      <w:r>
        <w:t xml:space="preserve">Вильксть (\ИКез, Уильксъ), 1) Джонъ, </w:t>
      </w:r>
      <w:r>
        <w:br/>
      </w:r>
      <w:r>
        <w:t xml:space="preserve">англйек. публицистьъ, род. 1727, ум. 1797, </w:t>
      </w:r>
      <w:r>
        <w:br/>
      </w:r>
      <w:r>
        <w:t xml:space="preserve">1757 быль выбранъ въ члены нижней па- </w:t>
      </w:r>
      <w:r>
        <w:br/>
      </w:r>
      <w:r>
        <w:t xml:space="preserve">латы. ПослЪ вступленя на престолъ Ге- </w:t>
      </w:r>
      <w:r>
        <w:br/>
      </w:r>
      <w:r>
        <w:t xml:space="preserve">орга Ш, онъ выдЪлился своей оппозищей </w:t>
      </w:r>
      <w:r>
        <w:br/>
      </w:r>
      <w:r>
        <w:t xml:space="preserve">Бьюту. Съ поня 1762 онъ издавалъ жур-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налъ: „Мог Вгйоп“, въ которомъ р%зко </w:t>
      </w:r>
      <w:r>
        <w:br/>
      </w:r>
      <w:r>
        <w:t xml:space="preserve">нападалъ на правительство и не пощадиль </w:t>
      </w:r>
      <w:r>
        <w:br/>
      </w:r>
      <w:r>
        <w:t xml:space="preserve">даже личности короля. Сталсъ-секретарь </w:t>
      </w:r>
      <w:r>
        <w:br/>
      </w:r>
      <w:r>
        <w:t xml:space="preserve">Галифаксъ (НаИах) издалъ (съ нарушен!- </w:t>
      </w:r>
      <w:r>
        <w:br/>
      </w:r>
      <w:r>
        <w:t xml:space="preserve">емъ акта „Нафеаз согриз“) приказъ объ </w:t>
      </w:r>
      <w:r>
        <w:br/>
      </w:r>
      <w:r>
        <w:t xml:space="preserve">ареств, направлевный противъ сотрудни- </w:t>
      </w:r>
      <w:r>
        <w:br/>
      </w:r>
      <w:r>
        <w:t xml:space="preserve">ковъ журнала безъ означешя ихъь именъ. </w:t>
      </w:r>
      <w:r>
        <w:br/>
      </w:r>
      <w:r>
        <w:t xml:space="preserve">В. быль арестованъ. Судъ выпустилъ его </w:t>
      </w:r>
      <w:r>
        <w:br/>
      </w:r>
      <w:r>
        <w:t xml:space="preserve">на свободу, такъ какъ онъ состоялъ чле- </w:t>
      </w:r>
      <w:r>
        <w:br/>
      </w:r>
      <w:r>
        <w:t xml:space="preserve">номъ парламента. В. предъявилъ тотда </w:t>
      </w:r>
      <w:r>
        <w:br/>
      </w:r>
      <w:r>
        <w:t xml:space="preserve">къ статсъ-секретарю искь о возмвщеши </w:t>
      </w:r>
      <w:r>
        <w:br/>
      </w:r>
      <w:r>
        <w:t xml:space="preserve">убытковъ, причиненныхъ незаконнымъ аре- </w:t>
      </w:r>
      <w:r>
        <w:br/>
      </w:r>
      <w:r>
        <w:t xml:space="preserve">стомъ, п выигралъ дЪло. Приказы объ </w:t>
      </w:r>
      <w:r>
        <w:br/>
      </w:r>
      <w:r>
        <w:t xml:space="preserve">арестЪ безъ указаюя именъ были призна- </w:t>
      </w:r>
      <w:r>
        <w:br/>
      </w:r>
      <w:r>
        <w:t xml:space="preserve">ны незаконными. В. возобновилъ издаше </w:t>
      </w:r>
      <w:r>
        <w:br/>
      </w:r>
      <w:r>
        <w:t xml:space="preserve">„Мог ВгИоп“, но быль снова привлеченъ </w:t>
      </w:r>
      <w:r>
        <w:br/>
      </w:r>
      <w:r>
        <w:t xml:space="preserve">къ суду ужь съ соблюдешемъ всЪхъ фор- </w:t>
      </w:r>
      <w:r>
        <w:br/>
      </w:r>
      <w:r>
        <w:t xml:space="preserve">мальностей. и ему пришлось б%жать за- </w:t>
      </w:r>
      <w:r>
        <w:br/>
      </w:r>
      <w:r>
        <w:t xml:space="preserve">траницу. Нижняя палата, вт угоду мини- </w:t>
      </w:r>
      <w:r>
        <w:br/>
      </w:r>
      <w:r>
        <w:t xml:space="preserve">стерству, объявила „Мог ВтЦНоп“ памфле- </w:t>
      </w:r>
      <w:r>
        <w:br/>
      </w:r>
      <w:r>
        <w:t xml:space="preserve">томъ и исключила его редактора изъ со- </w:t>
      </w:r>
      <w:r>
        <w:br/>
      </w:r>
      <w:r>
        <w:t xml:space="preserve">става палаты. Возвративитись 1768 въ </w:t>
      </w:r>
      <w:r>
        <w:br/>
      </w:r>
      <w:r>
        <w:t xml:space="preserve">Англ!ю, В. былъ судомъ приговорент, къ </w:t>
      </w:r>
      <w:r>
        <w:br/>
      </w:r>
      <w:r>
        <w:t xml:space="preserve">заключению въ тюрьму на 22 м5сяца и </w:t>
      </w:r>
      <w:r>
        <w:br/>
      </w:r>
      <w:r>
        <w:t xml:space="preserve">уплатЪ штрафа въ 1000 фунтовъ ст. Ко- </w:t>
      </w:r>
      <w:r>
        <w:br/>
      </w:r>
      <w:r>
        <w:t xml:space="preserve">роль отказался помиловать его. Когда В. </w:t>
      </w:r>
      <w:r>
        <w:br/>
      </w:r>
      <w:r>
        <w:t xml:space="preserve">находился въ заключени, одинъ лондоп- </w:t>
      </w:r>
      <w:r>
        <w:br/>
      </w:r>
      <w:r>
        <w:t xml:space="preserve">ск округъ выбралъ его вновь въ члены </w:t>
      </w:r>
      <w:r>
        <w:br/>
      </w:r>
      <w:r>
        <w:t xml:space="preserve">парламента. Нижняя палата его вторично </w:t>
      </w:r>
      <w:r>
        <w:br/>
      </w:r>
      <w:r>
        <w:t xml:space="preserve">исключила и, посл№ того какъ онъ снова </w:t>
      </w:r>
      <w:r>
        <w:br/>
      </w:r>
      <w:r>
        <w:t xml:space="preserve">быль выбранъ, въ трет разъ отвергла </w:t>
      </w:r>
      <w:r>
        <w:br/>
      </w:r>
      <w:r>
        <w:t xml:space="preserve">его и признала песпособнымъ занимать </w:t>
      </w:r>
      <w:r>
        <w:br/>
      </w:r>
      <w:r>
        <w:t xml:space="preserve">МЪсто въ парламентЪ. Избиратели и послЪ </w:t>
      </w:r>
      <w:r>
        <w:br/>
      </w:r>
      <w:r>
        <w:t xml:space="preserve">этого остались вЪрными В. Тогда парла- </w:t>
      </w:r>
      <w:r>
        <w:br/>
      </w:r>
      <w:r>
        <w:t xml:space="preserve">ментъ призвалъ на мЪсто В. его против- </w:t>
      </w:r>
      <w:r>
        <w:br/>
      </w:r>
      <w:r>
        <w:t xml:space="preserve">ника, получившаго меньшинство, голосовъ. </w:t>
      </w:r>
      <w:r>
        <w:br/>
      </w:r>
      <w:r>
        <w:t xml:space="preserve">ВсЪ эти беззаковя палаты усилили попу- </w:t>
      </w:r>
      <w:r>
        <w:br/>
      </w:r>
      <w:r>
        <w:t xml:space="preserve">лярность В. Выпущенный 1770 на свободу, </w:t>
      </w:r>
      <w:r>
        <w:br/>
      </w:r>
      <w:r>
        <w:t xml:space="preserve">онъ 1771 былъ избранъ шерифомъ, а три </w:t>
      </w:r>
      <w:r>
        <w:br/>
      </w:r>
      <w:r>
        <w:t xml:space="preserve">тода спустя лордъ-мэромъ Лондона. 1774 </w:t>
      </w:r>
      <w:r>
        <w:br/>
      </w:r>
      <w:r>
        <w:t xml:space="preserve">В. добился мЪета въ парламентЪ, которое </w:t>
      </w:r>
      <w:r>
        <w:br/>
      </w:r>
      <w:r>
        <w:t xml:space="preserve">занималъ до 1790. Альмонъ издалъ „Сог- </w:t>
      </w:r>
      <w:r>
        <w:br/>
      </w:r>
      <w:r>
        <w:t xml:space="preserve">тезропаепсе о! У.“ (Лонд., 1805, 5 т.). См. </w:t>
      </w:r>
      <w:r>
        <w:br/>
      </w:r>
      <w:r>
        <w:t xml:space="preserve">МУМафзоп, Востарез о! Тори У. апа М. </w:t>
      </w:r>
      <w:r>
        <w:br/>
      </w:r>
      <w:r>
        <w:t xml:space="preserve">СоЪЪей (1870); Вае, „\., БевемЧап, Кох, </w:t>
      </w:r>
      <w:r>
        <w:br/>
      </w:r>
      <w:r>
        <w:t xml:space="preserve">Ее орроз!оп ип@ег Сбеогее Ш“ (1874), </w:t>
      </w:r>
      <w:r>
        <w:br/>
      </w:r>
      <w:r>
        <w:t xml:space="preserve">ЕЦивегаЛа, „Ге ав@ тез оЁ Зови \.“ </w:t>
      </w:r>
      <w:r>
        <w:br/>
      </w:r>
      <w:r>
        <w:t xml:space="preserve">(1888; 2 т.).</w:t>
      </w:r>
    </w:p>
    <w:p>
      <w:pPr>
        <w:pStyle w:val="Normal"/>
      </w:pPr>
      <w:r>
        <w:t xml:space="preserve">2) В., Чарльзъ, сЪверо-американск. ад- </w:t>
      </w:r>
      <w:r>
        <w:br/>
      </w:r>
      <w:r>
        <w:t xml:space="preserve">миралъ, родился 1798, ум. 1877; началь- </w:t>
      </w:r>
      <w:r>
        <w:br/>
      </w:r>
      <w:r>
        <w:t xml:space="preserve">ствовалъ въ 1838—42 г. надь 5 корабля- </w:t>
      </w:r>
      <w:r>
        <w:br/>
      </w:r>
      <w:r>
        <w:t xml:space="preserve">ми, отправленными въ ТихШ океанъ для </w:t>
      </w:r>
      <w:r>
        <w:br/>
      </w:r>
      <w:r>
        <w:t xml:space="preserve">научныхЪ изслфдоваюй, и во время этой </w:t>
      </w:r>
      <w:r>
        <w:br/>
      </w:r>
      <w:r>
        <w:t xml:space="preserve">экспедищи составилъ карту острова Са- </w:t>
      </w:r>
      <w:r>
        <w:br/>
      </w:r>
      <w:r>
        <w:t xml:space="preserve">моа, изслВдовалъ архипелагь Фиджи и </w:t>
      </w:r>
      <w:r>
        <w:br/>
      </w:r>
      <w:r>
        <w:t xml:space="preserve">совершилъ плаване вдоль береговь ан- </w:t>
      </w:r>
      <w:r>
        <w:br/>
      </w:r>
      <w:r>
        <w:t xml:space="preserve">тарктическаго материка, часть котораго </w:t>
      </w:r>
      <w:r>
        <w:br/>
      </w:r>
      <w:r>
        <w:t xml:space="preserve">была названа его именемъ; во время </w:t>
      </w:r>
      <w:r>
        <w:br/>
      </w:r>
      <w:r>
        <w:t xml:space="preserve">междоусобной войны, командуя корветомъ, </w:t>
      </w:r>
      <w:r>
        <w:br/>
      </w:r>
      <w:r>
        <w:t xml:space="preserve">взялъ 3 нояб. 1861 въ плфнъ комисаровъ </w:t>
      </w:r>
      <w:r>
        <w:br/>
      </w:r>
      <w:r>
        <w:t xml:space="preserve">южныхъ штатовъ Мазона и Слиделя, плыв- </w:t>
      </w:r>
      <w:r>
        <w:br/>
      </w:r>
      <w:r>
        <w:t xml:space="preserve">пгихъ на англискомъ почтовомт, пароход </w:t>
      </w:r>
      <w:r>
        <w:br/>
      </w:r>
      <w:r>
        <w:t xml:space="preserve">„Тгеп{“, а 28 авг. 1862 разрушиль СЦу </w:t>
      </w:r>
      <w:r>
        <w:br/>
      </w:r>
      <w:r>
        <w:t xml:space="preserve">Роё.—Его труды: „Матгайуе о! Фе ОпЦеЯ </w:t>
      </w:r>
      <w:r>
        <w:br/>
      </w:r>
      <w:r>
        <w:t xml:space="preserve">Збаез Ехрогше Ехре@ оп“ (Нью-ГРюркъ </w:t>
      </w:r>
      <w:r>
        <w:br/>
      </w:r>
      <w:r>
        <w:t xml:space="preserve">1845, 5 т.). „\Уееги Ашешеа“ (1849) и </w:t>
      </w:r>
      <w:r>
        <w:br/>
      </w:r>
      <w:r>
        <w:t xml:space="preserve">„ТВеогу о! Ве ут“ (1856).</w:t>
      </w:r>
    </w:p>
    <w:p>
      <w:pPr>
        <w:pStyle w:val="Normal"/>
      </w:pPr>
      <w:r>
        <w:t xml:space="preserve">Вильманди (УШетаюау), Пъеръ, фи-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Вильконокая — Вильманди.</w:t>
      </w:r>
    </w:p>
    <w:p>
      <w:pPr>
        <w:pStyle w:val="Normal"/>
      </w:pPr>
      <w:r>
        <w:t xml:space="preserve">ци Матевеп’ аег ОЪеалз и“ (Ганноверъ, </w:t>
      </w:r>
      <w:r>
        <w:br/>
      </w:r>
      <w:r>
        <w:t xml:space="preserve">1845) и др. Изъ его послздующихь мно- </w:t>
      </w:r>
      <w:r>
        <w:br/>
      </w:r>
      <w:r>
        <w:t xml:space="preserve">гочисленныхЪъ романовъ и повестей можно </w:t>
      </w:r>
      <w:r>
        <w:br/>
      </w:r>
      <w:r>
        <w:t xml:space="preserve">сще назвать „По \Ма!а ип@ ал безбаае“ </w:t>
      </w:r>
      <w:r>
        <w:br/>
      </w:r>
      <w:r>
        <w:t xml:space="preserve">(1854); „Пе Бане Аше“ (Франкфурть, </w:t>
      </w:r>
      <w:r>
        <w:br/>
      </w:r>
      <w:r>
        <w:t xml:space="preserve">1855). „Веейег цпа Мафгозе“ (1657) и „Уе- </w:t>
      </w:r>
      <w:r>
        <w:br/>
      </w:r>
      <w:r>
        <w:t xml:space="preserve">гие Зеееп“ (Лейпц., 1860).</w:t>
      </w:r>
    </w:p>
    <w:p>
      <w:pPr>
        <w:pStyle w:val="Normal"/>
      </w:pPr>
      <w:r>
        <w:t xml:space="preserve">Вильконекая (\УЛКойзка), Паули- </w:t>
      </w:r>
      <w:r>
        <w:br/>
      </w:r>
      <w:r>
        <w:t xml:space="preserve">па, польск. писательн. (1815—1875), жена </w:t>
      </w:r>
      <w:r>
        <w:br/>
      </w:r>
      <w:r>
        <w:t xml:space="preserve">Августа В. Изъ многочисленныхъ произ- </w:t>
      </w:r>
      <w:r>
        <w:br/>
      </w:r>
      <w:r>
        <w:t xml:space="preserve">ведешй ея (свыше 50 назв.) наибольшимъ </w:t>
      </w:r>
      <w:r>
        <w:br/>
      </w:r>
      <w:r>
        <w:t xml:space="preserve">успЪхомъ пользовались: „Еаба-Могбапа“ </w:t>
      </w:r>
      <w:r>
        <w:br/>
      </w:r>
      <w:r>
        <w:t xml:space="preserve">(2 т., 1859); Лтепа“ (2 т., 1857); „Мтгомт 1 </w:t>
      </w:r>
      <w:r>
        <w:br/>
      </w:r>
      <w:r>
        <w:t xml:space="preserve">Тгоск* (2 т., 1863); „Омейжелка То@юолуса“ </w:t>
      </w:r>
      <w:r>
        <w:br/>
      </w:r>
      <w:r>
        <w:t xml:space="preserve">(1867); „Наппа 2 @гиушао\уа“ (1842); „Ма </w:t>
      </w:r>
      <w:r>
        <w:br/>
      </w:r>
      <w:r>
        <w:t xml:space="preserve">роэтатуста“ (1854); „ЭкаПлее“ (3 т., 1361); </w:t>
      </w:r>
      <w:r>
        <w:br/>
      </w:r>
      <w:r>
        <w:t xml:space="preserve">„Ралу РодКоюогйупа“ (1857). Въ романахъ </w:t>
      </w:r>
      <w:r>
        <w:br/>
      </w:r>
      <w:r>
        <w:t xml:space="preserve">и повЪетяхь В. рисуется быть средней </w:t>
      </w:r>
      <w:r>
        <w:br/>
      </w:r>
      <w:r>
        <w:t xml:space="preserve">шляхты съ его своеобразными, унаслЪдо- </w:t>
      </w:r>
      <w:r>
        <w:br/>
      </w:r>
      <w:r>
        <w:t xml:space="preserve">ванными отъ старины, обычаями и патр!- </w:t>
      </w:r>
      <w:r>
        <w:br/>
      </w:r>
      <w:r>
        <w:t xml:space="preserve">архальной обетановкой; тема эта никогда </w:t>
      </w:r>
      <w:r>
        <w:br/>
      </w:r>
      <w:r>
        <w:t xml:space="preserve">не утрачивала привлекательности въ гла- </w:t>
      </w:r>
      <w:r>
        <w:br/>
      </w:r>
      <w:r>
        <w:t xml:space="preserve">захъ польскаго общества и потому произ- </w:t>
      </w:r>
      <w:r>
        <w:br/>
      </w:r>
      <w:r>
        <w:t xml:space="preserve">ведешя В. довольно охотно читались, не- </w:t>
      </w:r>
      <w:r>
        <w:br/>
      </w:r>
      <w:r>
        <w:t xml:space="preserve">смотря на существенные недостатки ихъ </w:t>
      </w:r>
      <w:r>
        <w:br/>
      </w:r>
      <w:r>
        <w:t xml:space="preserve">(излишняя растянутосль, двланный сенти- </w:t>
      </w:r>
      <w:r>
        <w:br/>
      </w:r>
      <w:r>
        <w:t xml:space="preserve">ментализмъ, склонность писательницы къ </w:t>
      </w:r>
      <w:r>
        <w:br/>
      </w:r>
      <w:r>
        <w:t xml:space="preserve">дидактизму). НЪкоторыя повъети В. пере- </w:t>
      </w:r>
      <w:r>
        <w:br/>
      </w:r>
      <w:r>
        <w:t xml:space="preserve">ведены на нЪмецк. яз.</w:t>
      </w:r>
    </w:p>
    <w:p>
      <w:pPr>
        <w:pStyle w:val="Normal"/>
      </w:pPr>
      <w:r>
        <w:t xml:space="preserve">Вильконевйй (\УЦКкоп5), Августъ, </w:t>
      </w:r>
      <w:r>
        <w:br/>
      </w:r>
      <w:r>
        <w:t xml:space="preserve">польск юмористъ (1805—1852); учился въ </w:t>
      </w:r>
      <w:r>
        <w:br/>
      </w:r>
      <w:r>
        <w:t xml:space="preserve">гимн. и бреславск. ун.; 1831, тяжело ра- </w:t>
      </w:r>
      <w:r>
        <w:br/>
      </w:r>
      <w:r>
        <w:t xml:space="preserve">нивъ на поединкЪ прусекаго офицера, </w:t>
      </w:r>
      <w:r>
        <w:br/>
      </w:r>
      <w:r>
        <w:t xml:space="preserve">присужденъ былъ къ 12-плЪтнему заключе- </w:t>
      </w:r>
      <w:r>
        <w:br/>
      </w:r>
      <w:r>
        <w:t xml:space="preserve">ню въ крЪпости, но ему удалось исхло- </w:t>
      </w:r>
      <w:r>
        <w:br/>
      </w:r>
      <w:r>
        <w:t xml:space="preserve">потать отм$ну приговора; тогда В. пере- </w:t>
      </w:r>
      <w:r>
        <w:br/>
      </w:r>
      <w:r>
        <w:t xml:space="preserve">селился въ Ц. Польское и взялъ въ аренду </w:t>
      </w:r>
      <w:r>
        <w:br/>
      </w:r>
      <w:r>
        <w:t xml:space="preserve">землю, но вскорЪ разорился и переъхалъ </w:t>
      </w:r>
      <w:r>
        <w:br/>
      </w:r>
      <w:r>
        <w:t xml:space="preserve">на жительство въ Варшаву, гдЪ сталъ за- </w:t>
      </w:r>
      <w:r>
        <w:br/>
      </w:r>
      <w:r>
        <w:t xml:space="preserve">ниматься литературнымъ трудомъ. Примк- </w:t>
      </w:r>
      <w:r>
        <w:br/>
      </w:r>
      <w:r>
        <w:t xml:space="preserve">пувши къ редакшонному кружку не за </w:t>
      </w:r>
      <w:r>
        <w:br/>
      </w:r>
      <w:r>
        <w:t xml:space="preserve">долго до того возникшаго журнала, „Во. </w:t>
      </w:r>
      <w:r>
        <w:br/>
      </w:r>
      <w:r>
        <w:t xml:space="preserve">\\ат57.“, В. сталъ вести здЪсь (1841) фелье- </w:t>
      </w:r>
      <w:r>
        <w:br/>
      </w:r>
      <w:r>
        <w:t xml:space="preserve">тоны „ватой“ (съ подписью — Ац. М1. </w:t>
      </w:r>
      <w:r>
        <w:br/>
      </w:r>
      <w:r>
        <w:t xml:space="preserve">стог 411070111 1 Ктйуйа пафага]ме- </w:t>
      </w:r>
      <w:r>
        <w:br/>
      </w:r>
      <w:r>
        <w:t xml:space="preserve">бо Кауа]ег), пользовавииеся громаднымъ </w:t>
      </w:r>
      <w:r>
        <w:br/>
      </w:r>
      <w:r>
        <w:t xml:space="preserve">успъхомъ. Серьезныхь  общественныхъ </w:t>
      </w:r>
      <w:r>
        <w:br/>
      </w:r>
      <w:r>
        <w:t xml:space="preserve">темъ В. почти не затрогивалъ, или ‘ка- </w:t>
      </w:r>
      <w:r>
        <w:br/>
      </w:r>
      <w:r>
        <w:t xml:space="preserve">сался лишь слегка; поэтому очерки его </w:t>
      </w:r>
      <w:r>
        <w:br/>
      </w:r>
      <w:r>
        <w:t xml:space="preserve">крупнаго значення не имЪли. Фельетонисть </w:t>
      </w:r>
      <w:r>
        <w:br/>
      </w:r>
      <w:r>
        <w:t xml:space="preserve">ставилъ главной своей цБлью разомфигить </w:t>
      </w:r>
      <w:r>
        <w:br/>
      </w:r>
      <w:r>
        <w:t xml:space="preserve">и потьшить читателя, сплетая для этого </w:t>
      </w:r>
      <w:r>
        <w:br/>
      </w:r>
      <w:r>
        <w:t xml:space="preserve">неожиданныя комбинащи и забавныя 9</w:t>
      </w:r>
    </w:p>
    <w:p>
      <w:pPr>
        <w:pStyle w:val="Normal"/>
      </w:pPr>
      <w:r>
        <w:t xml:space="preserve">рго ачо. „Ватойч“ В. изданы были от- </w:t>
      </w:r>
      <w:r>
        <w:br/>
      </w:r>
      <w:r>
        <w:t xml:space="preserve">ДрИВНО три раза: 1 изд. —въ 4 т. 1845, </w:t>
      </w:r>
      <w:r>
        <w:br/>
      </w:r>
      <w:r>
        <w:t xml:space="preserve">—вь 5 т. (озн. 1861 съ б1юграфей</w:t>
      </w:r>
    </w:p>
    <w:p>
      <w:pPr>
        <w:pStyle w:val="Normal"/>
      </w:pPr>
      <w:r>
        <w:t xml:space="preserve">автора, напис. Войцицкимъ), 3З—въ 5 т. съ </w:t>
      </w:r>
      <w:r>
        <w:br/>
      </w:r>
      <w:r>
        <w:t xml:space="preserve">иллюстр. Костржевскато (Вар, 1872), Из </w:t>
      </w:r>
      <w:r>
        <w:br/>
      </w:r>
      <w:r>
        <w:t xml:space="preserve">даваемый В. 1846 журналъ „Оуоп Ше- </w:t>
      </w:r>
      <w:r>
        <w:br/>
      </w:r>
      <w:r>
        <w:t xml:space="preserve">таск* не имфлъ усиЪха. Учаеме В. въ </w:t>
      </w:r>
      <w:r>
        <w:br/>
      </w:r>
      <w:r>
        <w:t xml:space="preserve">„Бжепи. \ат5и.“ быль кралковременно и </w:t>
      </w:r>
      <w:r>
        <w:br/>
      </w:r>
      <w:r>
        <w:t xml:space="preserve">незначительно.</w:t>
      </w:r>
    </w:p>
    <w:p>
      <w:pPr>
        <w:pStyle w:val="Normal"/>
      </w:pPr>
      <w:r>
        <w:t xml:space="preserve">Вильксть (\ИКез, Уильксъ), 1) Джонъ, </w:t>
      </w:r>
      <w:r>
        <w:br/>
      </w:r>
      <w:r>
        <w:t xml:space="preserve">англйек. публицистьъ, род. 1727, ум. 1797, </w:t>
      </w:r>
      <w:r>
        <w:br/>
      </w:r>
      <w:r>
        <w:t xml:space="preserve">1757 быль выбранъ въ члены нижней па- </w:t>
      </w:r>
      <w:r>
        <w:br/>
      </w:r>
      <w:r>
        <w:t xml:space="preserve">латы. ПослЪ вступленя на престолъ Ге- </w:t>
      </w:r>
      <w:r>
        <w:br/>
      </w:r>
      <w:r>
        <w:t xml:space="preserve">орга Ш, онъ выдЪлился своей оппозищей </w:t>
      </w:r>
      <w:r>
        <w:br/>
      </w:r>
      <w:r>
        <w:t xml:space="preserve">Бьюту. Съ Поня 1762 онъ издавалъ жур-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налъ: „Мог ВгИоп“, въ которомъ р%зко </w:t>
      </w:r>
      <w:r>
        <w:br/>
      </w:r>
      <w:r>
        <w:t xml:space="preserve">нападалъ на правительство и не пощадилъ </w:t>
      </w:r>
      <w:r>
        <w:br/>
      </w:r>
      <w:r>
        <w:t xml:space="preserve">даже личности короля. Сталсъ-секретарь </w:t>
      </w:r>
      <w:r>
        <w:br/>
      </w:r>
      <w:r>
        <w:t xml:space="preserve">Галифаксъ (НаИах) издалъ (съ нарушен!- </w:t>
      </w:r>
      <w:r>
        <w:br/>
      </w:r>
      <w:r>
        <w:t xml:space="preserve">емъ акта „Нафеаз согриз“) приказъ объ </w:t>
      </w:r>
      <w:r>
        <w:br/>
      </w:r>
      <w:r>
        <w:t xml:space="preserve">ареств, направлевный противъ сотрудни- </w:t>
      </w:r>
      <w:r>
        <w:br/>
      </w:r>
      <w:r>
        <w:t xml:space="preserve">ковъ журнала безъ означешя ихъь именъ. </w:t>
      </w:r>
      <w:r>
        <w:br/>
      </w:r>
      <w:r>
        <w:t xml:space="preserve">В. быль арестованъ. Судъ выпустилъ его </w:t>
      </w:r>
      <w:r>
        <w:br/>
      </w:r>
      <w:r>
        <w:t xml:space="preserve">на свободу, такъ какъ онъ состоялъ чле- </w:t>
      </w:r>
      <w:r>
        <w:br/>
      </w:r>
      <w:r>
        <w:t xml:space="preserve">номъ парламента. В. предъявилъ тотда </w:t>
      </w:r>
      <w:r>
        <w:br/>
      </w:r>
      <w:r>
        <w:t xml:space="preserve">къ статсъ-секретарю искь о возмвщеши </w:t>
      </w:r>
      <w:r>
        <w:br/>
      </w:r>
      <w:r>
        <w:t xml:space="preserve">убытковъ, причиненныхъ незаконнымъ аре- </w:t>
      </w:r>
      <w:r>
        <w:br/>
      </w:r>
      <w:r>
        <w:t xml:space="preserve">стомъ, п выигралъ дЪло. Приказы объ </w:t>
      </w:r>
      <w:r>
        <w:br/>
      </w:r>
      <w:r>
        <w:t xml:space="preserve">арестЪ безъ указаюя именъ были призна- </w:t>
      </w:r>
      <w:r>
        <w:br/>
      </w:r>
      <w:r>
        <w:t xml:space="preserve">ны незаконными. В. возобновилъ издаше </w:t>
      </w:r>
      <w:r>
        <w:br/>
      </w:r>
      <w:r>
        <w:t xml:space="preserve">„Мог ВгИоп“, но быль снова привлеченъ </w:t>
      </w:r>
      <w:r>
        <w:br/>
      </w:r>
      <w:r>
        <w:t xml:space="preserve">къ суду ужь съ соблюдешемъ всЪхъ фор- </w:t>
      </w:r>
      <w:r>
        <w:br/>
      </w:r>
      <w:r>
        <w:t xml:space="preserve">мальностей. и ему пришлось жать за- </w:t>
      </w:r>
      <w:r>
        <w:br/>
      </w:r>
      <w:r>
        <w:t xml:space="preserve">траницу. Нижняя палата, вт угоду мини- </w:t>
      </w:r>
      <w:r>
        <w:br/>
      </w:r>
      <w:r>
        <w:t xml:space="preserve">стерству, объявила „Мог ВтНоп“ памфле- </w:t>
      </w:r>
      <w:r>
        <w:br/>
      </w:r>
      <w:r>
        <w:t xml:space="preserve">томъ и исключила его редактора изъ со- </w:t>
      </w:r>
      <w:r>
        <w:br/>
      </w:r>
      <w:r>
        <w:t xml:space="preserve">става палаты. Возвративитись 1768 въ </w:t>
      </w:r>
      <w:r>
        <w:br/>
      </w:r>
      <w:r>
        <w:t xml:space="preserve">Англ!ю, В. былъ судомъ приговорент, къ </w:t>
      </w:r>
      <w:r>
        <w:br/>
      </w:r>
      <w:r>
        <w:t xml:space="preserve">заключению въ тюрьму на 22 м5сяца и </w:t>
      </w:r>
      <w:r>
        <w:br/>
      </w:r>
      <w:r>
        <w:t xml:space="preserve">уплатЪ штрафа въ 1000 фунтовъ ст. Ко- </w:t>
      </w:r>
      <w:r>
        <w:br/>
      </w:r>
      <w:r>
        <w:t xml:space="preserve">роль отказался помиловать его. Когда В. </w:t>
      </w:r>
      <w:r>
        <w:br/>
      </w:r>
      <w:r>
        <w:t xml:space="preserve">находился въ заключени, одинъ лондоп- </w:t>
      </w:r>
      <w:r>
        <w:br/>
      </w:r>
      <w:r>
        <w:t xml:space="preserve">ск округъ выбралъ его вновь въ члены </w:t>
      </w:r>
      <w:r>
        <w:br/>
      </w:r>
      <w:r>
        <w:t xml:space="preserve">парламента. Нижняя палата его вторично </w:t>
      </w:r>
      <w:r>
        <w:br/>
      </w:r>
      <w:r>
        <w:t xml:space="preserve">исключила и, посл№ того какъ онъ снова </w:t>
      </w:r>
      <w:r>
        <w:br/>
      </w:r>
      <w:r>
        <w:t xml:space="preserve">быль выбранъ, въ третй разъ отвергла </w:t>
      </w:r>
      <w:r>
        <w:br/>
      </w:r>
      <w:r>
        <w:t xml:space="preserve">его и признала песпособнымъ занимать </w:t>
      </w:r>
      <w:r>
        <w:br/>
      </w:r>
      <w:r>
        <w:t xml:space="preserve">МЪсто въ парламентЪ. Избиратели и послЪ </w:t>
      </w:r>
      <w:r>
        <w:br/>
      </w:r>
      <w:r>
        <w:t xml:space="preserve">этого остались вЪрными В. Тогда парла- </w:t>
      </w:r>
      <w:r>
        <w:br/>
      </w:r>
      <w:r>
        <w:t xml:space="preserve">ментъ призвалъ на мЪсто В. его против- </w:t>
      </w:r>
      <w:r>
        <w:br/>
      </w:r>
      <w:r>
        <w:t xml:space="preserve">ника, получившаго меньшинство, голосовъ. </w:t>
      </w:r>
      <w:r>
        <w:br/>
      </w:r>
      <w:r>
        <w:t xml:space="preserve">ВсЪ эти беззаковя палаты усилили попу- </w:t>
      </w:r>
      <w:r>
        <w:br/>
      </w:r>
      <w:r>
        <w:t xml:space="preserve">лярность В. Выпущенный 1770 на свободу, </w:t>
      </w:r>
      <w:r>
        <w:br/>
      </w:r>
      <w:r>
        <w:t xml:space="preserve">онъ 1771 былъ избранъ шерифомъ, а три </w:t>
      </w:r>
      <w:r>
        <w:br/>
      </w:r>
      <w:r>
        <w:t xml:space="preserve">тода спустя лордъ-мэромъ Лондона. 1774 </w:t>
      </w:r>
      <w:r>
        <w:br/>
      </w:r>
      <w:r>
        <w:t xml:space="preserve">В. добился мЪета въ парламентЪ, которое </w:t>
      </w:r>
      <w:r>
        <w:br/>
      </w:r>
      <w:r>
        <w:t xml:space="preserve">занималъ до 1790. Альмонъ издалъ „Сог- </w:t>
      </w:r>
      <w:r>
        <w:br/>
      </w:r>
      <w:r>
        <w:t xml:space="preserve">тезропаепсе о! У.“ (Лонд., 1805, 5 т.). См. </w:t>
      </w:r>
      <w:r>
        <w:br/>
      </w:r>
      <w:r>
        <w:t xml:space="preserve">МУафзоп, Востарез о! Тори У. апа М. </w:t>
      </w:r>
      <w:r>
        <w:br/>
      </w:r>
      <w:r>
        <w:t xml:space="preserve">СоЪЪей (1870); Вае, „\., БевемЧап, Кох, </w:t>
      </w:r>
      <w:r>
        <w:br/>
      </w:r>
      <w:r>
        <w:t xml:space="preserve">{Не орроз!оп ип@ег Сбеогее Ш“ (1874), </w:t>
      </w:r>
      <w:r>
        <w:br/>
      </w:r>
      <w:r>
        <w:t xml:space="preserve">ЕЦивега1а, „Ге ав@ тез оЁ Зови \.“ </w:t>
      </w:r>
      <w:r>
        <w:br/>
      </w:r>
      <w:r>
        <w:t xml:space="preserve">(1888; 2 т.).</w:t>
      </w:r>
    </w:p>
    <w:p>
      <w:pPr>
        <w:pStyle w:val="Normal"/>
      </w:pPr>
      <w:r>
        <w:t xml:space="preserve">2) В., Чарльзъ, сЪверо-американск. ад- </w:t>
      </w:r>
      <w:r>
        <w:br/>
      </w:r>
      <w:r>
        <w:t xml:space="preserve">миралъ, родился 1798, ум. 1877; началь- </w:t>
      </w:r>
      <w:r>
        <w:br/>
      </w:r>
      <w:r>
        <w:t xml:space="preserve">ствовалъ въ 1838—42 г. надь 5 корабля- </w:t>
      </w:r>
      <w:r>
        <w:br/>
      </w:r>
      <w:r>
        <w:t xml:space="preserve">ми, отправленными въ ТихШ океанъ для </w:t>
      </w:r>
      <w:r>
        <w:br/>
      </w:r>
      <w:r>
        <w:t xml:space="preserve">научныхЪ изслфдоваюй, и во время этой </w:t>
      </w:r>
      <w:r>
        <w:br/>
      </w:r>
      <w:r>
        <w:t xml:space="preserve">экспедищи составилъ карту острова Са- </w:t>
      </w:r>
      <w:r>
        <w:br/>
      </w:r>
      <w:r>
        <w:t xml:space="preserve">моа, изслВдовалъ архипелагь Фиджи и </w:t>
      </w:r>
      <w:r>
        <w:br/>
      </w:r>
      <w:r>
        <w:t xml:space="preserve">совершилъ плаван!е вдоль береговь ан- </w:t>
      </w:r>
      <w:r>
        <w:br/>
      </w:r>
      <w:r>
        <w:t xml:space="preserve">тарктическаго материка, часть котораго </w:t>
      </w:r>
      <w:r>
        <w:br/>
      </w:r>
      <w:r>
        <w:t xml:space="preserve">была названа его именемъ; во время </w:t>
      </w:r>
      <w:r>
        <w:br/>
      </w:r>
      <w:r>
        <w:t xml:space="preserve">междоусобной войны, командуя корветомъ, </w:t>
      </w:r>
      <w:r>
        <w:br/>
      </w:r>
      <w:r>
        <w:t xml:space="preserve">взялъ 3 нояб. 1861 въ плфнъ комисаровъ </w:t>
      </w:r>
      <w:r>
        <w:br/>
      </w:r>
      <w:r>
        <w:t xml:space="preserve">южныхъ штатовъ Мазона и Слиделя, плыв- </w:t>
      </w:r>
      <w:r>
        <w:br/>
      </w:r>
      <w:r>
        <w:t xml:space="preserve">пгихъ на англискомъ почтовомт, пароход </w:t>
      </w:r>
      <w:r>
        <w:br/>
      </w:r>
      <w:r>
        <w:t xml:space="preserve">„Тгеп{“, а 28 авг. 1862 разрушиль СЦу </w:t>
      </w:r>
      <w:r>
        <w:br/>
      </w:r>
      <w:r>
        <w:t xml:space="preserve">Роё.—Его труды: „Матгайуе о! Фе ОпЦеЯ </w:t>
      </w:r>
      <w:r>
        <w:br/>
      </w:r>
      <w:r>
        <w:t xml:space="preserve">Збаез Ехрюогше Ехре@оп“ (Нью-ГРюркъ </w:t>
      </w:r>
      <w:r>
        <w:br/>
      </w:r>
      <w:r>
        <w:t xml:space="preserve">1845, 5 т.). „\Уееги Ашешеа“ (1849) и </w:t>
      </w:r>
      <w:r>
        <w:br/>
      </w:r>
      <w:r>
        <w:t xml:space="preserve">„ТВеогу о! Ве ут“ (1856).</w:t>
      </w:r>
    </w:p>
    <w:p>
      <w:pPr>
        <w:pStyle w:val="Normal"/>
      </w:pPr>
      <w:r>
        <w:t xml:space="preserve">Вильманди (УШетаюау), Пъеръ, фи-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лософъ, картез1анець ХУП в., написалъ: </w:t>
      </w:r>
      <w:r>
        <w:br/>
      </w:r>
      <w:r>
        <w:t xml:space="preserve">Мапиацсыо а@ рьЙ. Ат1зю@еае, Врецтеае </w:t>
      </w:r>
      <w:r>
        <w:br/>
      </w:r>
      <w:r>
        <w:t xml:space="preserve">её Самезапае ратаПеНзтит (1683) и Бсер- </w:t>
      </w:r>
      <w:r>
        <w:br/>
      </w:r>
      <w:r>
        <w:t xml:space="preserve">{с15щтиз ЧеБеЦабиз (1697).</w:t>
      </w:r>
    </w:p>
    <w:p>
      <w:pPr>
        <w:pStyle w:val="Normal"/>
      </w:pPr>
      <w:r>
        <w:t xml:space="preserve">Вильманстрандекай 86-ой пЪ- </w:t>
      </w:r>
      <w:r>
        <w:br/>
      </w:r>
      <w:r>
        <w:t xml:space="preserve">хотный ноль, сформированъ 18-го </w:t>
      </w:r>
      <w:r>
        <w:br/>
      </w:r>
      <w:r>
        <w:t xml:space="preserve">Тюня 1863 г. изъ 2 и 5 Финляндекихъ ли- </w:t>
      </w:r>
      <w:r>
        <w:br/>
      </w:r>
      <w:r>
        <w:t xml:space="preserve">нейныхъ бататоновъ и рекрутъ подъ име- </w:t>
      </w:r>
      <w:r>
        <w:br/>
      </w:r>
      <w:r>
        <w:t xml:space="preserve">немъ Вильманстрандекаго иЪхотнаго а </w:t>
      </w:r>
      <w:r>
        <w:br/>
      </w:r>
      <w:r>
        <w:t xml:space="preserve">25-го марта 1864 г. получилъ теперешнее </w:t>
      </w:r>
      <w:r>
        <w:br/>
      </w:r>
      <w:r>
        <w:t xml:space="preserve">наименован1е; съ 3-го Поля 1874 г. по </w:t>
      </w:r>
      <w:r>
        <w:br/>
      </w:r>
      <w:r>
        <w:t xml:space="preserve">15 февраля 1895 г. называлея по’ имени </w:t>
      </w:r>
      <w:r>
        <w:br/>
      </w:r>
      <w:r>
        <w:t xml:space="preserve">Его Ими. Выс. эрцъ-герцога австрйскаго </w:t>
      </w:r>
      <w:r>
        <w:br/>
      </w:r>
      <w:r>
        <w:t xml:space="preserve">Альбрехта. Знаковъ отличЁя не имъеть.</w:t>
      </w:r>
    </w:p>
    <w:p>
      <w:pPr>
        <w:pStyle w:val="Normal"/>
      </w:pPr>
      <w:r>
        <w:t xml:space="preserve">Вильманстрандуь, гор. Выборгской </w:t>
      </w:r>
      <w:r>
        <w:br/>
      </w:r>
      <w:r>
        <w:t xml:space="preserve">губ., подъ 61929’ с. пт., 28943! в: д., въ Фин- </w:t>
      </w:r>
      <w:r>
        <w:br/>
      </w:r>
      <w:r>
        <w:t xml:space="preserve">лянди По фински Гарреептапа; на воз- </w:t>
      </w:r>
      <w:r>
        <w:br/>
      </w:r>
      <w:r>
        <w:t xml:space="preserve">вышен. полуостр. въ южн. части оз. Сайма </w:t>
      </w:r>
      <w:r>
        <w:br/>
      </w:r>
      <w:r>
        <w:t xml:space="preserve">близъ устья Саймен. канала. Небольшой </w:t>
      </w:r>
      <w:r>
        <w:br/>
      </w:r>
      <w:r>
        <w:t xml:space="preserve">гор. и упраздненная крЪпость. По Абосско- </w:t>
      </w:r>
      <w:r>
        <w:br/>
      </w:r>
      <w:r>
        <w:t xml:space="preserve">му трактату присоединенъ къ Росфи 1748. </w:t>
      </w:r>
      <w:r>
        <w:br/>
      </w:r>
      <w:r>
        <w:t xml:space="preserve">Населен!я челов., изъ них, шведовъ </w:t>
      </w:r>
      <w:r>
        <w:br/>
      </w:r>
      <w:r>
        <w:t xml:space="preserve">179. Фабрикъ и заводовъ 26; производи- </w:t>
      </w:r>
      <w:r>
        <w:br/>
      </w:r>
      <w:r>
        <w:t xml:space="preserve">тельность 441,813 марокъ при 191 рабоч. </w:t>
      </w:r>
      <w:r>
        <w:br/>
      </w:r>
      <w:r>
        <w:t xml:space="preserve">Императ. дворецъ, правосл. церк. Станшя </w:t>
      </w:r>
      <w:r>
        <w:br/>
      </w:r>
      <w:r>
        <w:t xml:space="preserve">ж. д. парох. пристань. Торговля преимущ. </w:t>
      </w:r>
      <w:r>
        <w:br/>
      </w:r>
      <w:r>
        <w:t xml:space="preserve">въ рукахъ русск., таможен. сбора’ 26,624 м. </w:t>
      </w:r>
      <w:r>
        <w:br/>
      </w:r>
      <w:r>
        <w:t xml:space="preserve">Сберегат. касса 1897 имЪла 369,083 марк. </w:t>
      </w:r>
      <w:r>
        <w:br/>
      </w:r>
      <w:r>
        <w:t xml:space="preserve">Бъдныхъ призрЪв. 29 душь. Учебн. завед. </w:t>
      </w:r>
      <w:r>
        <w:br/>
      </w:r>
      <w:r>
        <w:t xml:space="preserve">3 (низшее реальное, ремеслен. и народн.), </w:t>
      </w:r>
      <w:r>
        <w:br/>
      </w:r>
      <w:r>
        <w:t xml:space="preserve">съ 269 учащ. (163 м., 106 д.). Гор. дох. </w:t>
      </w:r>
      <w:r>
        <w:br/>
      </w:r>
      <w:r>
        <w:t xml:space="preserve">111,121 м., расх. 111,426 м., въ томъ чисть </w:t>
      </w:r>
      <w:r>
        <w:br/>
      </w:r>
      <w:r>
        <w:t xml:space="preserve">на школы 24,605. Въ окрестностяхь мине- </w:t>
      </w:r>
      <w:r>
        <w:br/>
      </w:r>
      <w:r>
        <w:t xml:space="preserve">ральн. воды, купанья, водолЪчебница; сана- </w:t>
      </w:r>
      <w:r>
        <w:br/>
      </w:r>
      <w:r>
        <w:t xml:space="preserve">тор!я, привлекающ. много публики и дач- </w:t>
      </w:r>
      <w:r>
        <w:br/>
      </w:r>
      <w:r>
        <w:t xml:space="preserve">никовъ изъ Спб. </w:t>
      </w:r>
      <w:r>
        <w:br/>
      </w:r>
      <w:r>
        <w:t xml:space="preserve">авг. 1741 г. близъ В. произошло сра- </w:t>
      </w:r>
      <w:r>
        <w:br/>
      </w:r>
      <w:r>
        <w:t xml:space="preserve">жене между русскими войсками гр. Ласси </w:t>
      </w:r>
      <w:r>
        <w:br/>
      </w:r>
      <w:r>
        <w:t xml:space="preserve">я шведами генер. Врангеля. Въ 2 ч. дня </w:t>
      </w:r>
      <w:r>
        <w:br/>
      </w:r>
      <w:r>
        <w:t xml:space="preserve">Ласси алаковаль Врангеля и опрокинуть </w:t>
      </w:r>
      <w:r>
        <w:br/>
      </w:r>
      <w:r>
        <w:t xml:space="preserve">его лЪвое крыло, гдЪ находились финск1я </w:t>
      </w:r>
      <w:r>
        <w:br/>
      </w:r>
      <w:r>
        <w:t xml:space="preserve">войска, а затЬмъ оттБснилъ шведовъ къ </w:t>
      </w:r>
      <w:r>
        <w:br/>
      </w:r>
      <w:r>
        <w:t xml:space="preserve">кр%пости. По пятамъ отступавшихъь, рус </w:t>
      </w:r>
      <w:r>
        <w:br/>
      </w:r>
      <w:r>
        <w:t xml:space="preserve">сые ворвались въ Вильманстрандъ и, такъ </w:t>
      </w:r>
      <w:r>
        <w:br/>
      </w:r>
      <w:r>
        <w:t xml:space="preserve">цакъ ‘относительно просимой Врангелемь </w:t>
      </w:r>
      <w:r>
        <w:br/>
      </w:r>
      <w:r>
        <w:t xml:space="preserve">капитулящи вышло недоразум® не, то го- </w:t>
      </w:r>
      <w:r>
        <w:br/>
      </w:r>
      <w:r>
        <w:t xml:space="preserve">родъ былъ сожженъ, а большинство за- </w:t>
      </w:r>
      <w:r>
        <w:br/>
      </w:r>
      <w:r>
        <w:t xml:space="preserve">щитниковъ перебито. Въ войну 1790 г. </w:t>
      </w:r>
      <w:r>
        <w:br/>
      </w:r>
      <w:r>
        <w:t xml:space="preserve">здесь, наоборотъ, русеые потеривли пора- </w:t>
      </w:r>
      <w:r>
        <w:br/>
      </w:r>
      <w:r>
        <w:t xml:space="preserve">жеше, причемъ погибъ принцъ 'АнгальтЪ- </w:t>
      </w:r>
      <w:r>
        <w:br/>
      </w:r>
      <w:r>
        <w:t xml:space="preserve">Берибургъ-Шаумбургскй (ем. Финляндемя </w:t>
      </w:r>
      <w:r>
        <w:br/>
      </w:r>
      <w:r>
        <w:t xml:space="preserve">войны).</w:t>
      </w:r>
    </w:p>
    <w:p>
      <w:pPr>
        <w:pStyle w:val="Normal"/>
      </w:pPr>
      <w:r>
        <w:t xml:space="preserve">Вильманнеъ, Вильгельмъ, фило- </w:t>
      </w:r>
      <w:r>
        <w:br/>
      </w:r>
      <w:r>
        <w:t xml:space="preserve">логъ германистъ, род. 1842, съ 1877 г. проф. </w:t>
      </w:r>
      <w:r>
        <w:br/>
      </w:r>
      <w:r>
        <w:t xml:space="preserve">въ БоннЪ. Изъ его работъ назовемъ; „Пе </w:t>
      </w:r>
      <w:r>
        <w:br/>
      </w:r>
      <w:r>
        <w:t xml:space="preserve">Епиекешия ег Кидгол@свеое ициег- </w:t>
      </w:r>
      <w:r>
        <w:br/>
      </w:r>
      <w:r>
        <w:t xml:space="preserve">зпевЕ“ (Галле, 1873); „Вентаве хиг ЕМЯА- </w:t>
      </w:r>
      <w:r>
        <w:br/>
      </w:r>
      <w:r>
        <w:t xml:space="preserve">типе ила безсысье 4ез МфеапаетНеаз“ </w:t>
      </w:r>
      <w:r>
        <w:br/>
      </w:r>
      <w:r>
        <w:t xml:space="preserve">(1877). „ОцеПепзеп иц боеез @04“ </w:t>
      </w:r>
      <w:r>
        <w:br/>
      </w:r>
      <w:r>
        <w:t xml:space="preserve">(Берл., 1874); „Пеъеп ира Р1сМеп \Мавегя </w:t>
      </w:r>
      <w:r>
        <w:br/>
      </w:r>
      <w:r>
        <w:t xml:space="preserve">уоп 4ег Уозе ее“ (Боннъ, 1882) „Вейгазе </w:t>
      </w:r>
      <w:r>
        <w:br/>
      </w:r>
      <w:r>
        <w:t xml:space="preserve">лиг @е:</w:t>
      </w:r>
    </w:p>
    <w:p>
      <w:pPr>
        <w:pStyle w:val="Normal"/>
      </w:pPr>
      <w:r>
        <w:t xml:space="preserve">„Оецёзсйе @таштайк“ </w:t>
      </w:r>
      <w:r>
        <w:br/>
      </w:r>
      <w:r>
        <w:t xml:space="preserve">(т. Ги 1, Страсеб., 1893—96), „Решёзсве </w:t>
      </w:r>
      <w:r>
        <w:br/>
      </w:r>
      <w:r>
        <w:t xml:space="preserve">Эепи!еталитай к“ (9-е изд. Берл. 1896, 2 ч). </w:t>
      </w:r>
      <w:r>
        <w:br/>
      </w:r>
      <w:r>
        <w:t xml:space="preserve">Онъ принималъ дъятельное участе въ </w:t>
      </w:r>
      <w:r>
        <w:br/>
      </w:r>
      <w:r>
        <w:t xml:space="preserve">реорганизащи нёмецкой ореограф!и (такъ </w:t>
      </w:r>
      <w:r>
        <w:br/>
      </w:r>
      <w:r>
        <w:t xml:space="preserve">наз. новой или „прусской“), къ которой</w:t>
      </w:r>
    </w:p>
    <w:p>
      <w:pPr>
        <w:pStyle w:val="Normal"/>
      </w:pPr>
      <w:r>
        <w:t xml:space="preserve">ее ег АЦего Чецёзевеп Тл@ега- |</w:t>
      </w:r>
    </w:p>
    <w:p>
      <w:pPr>
        <w:pStyle w:val="Normal"/>
      </w:pPr>
      <w:r>
        <w:t xml:space="preserve">ВильманстРАНДОКЙ ПОлКЪ. — ВИильменъ.</w:t>
      </w:r>
    </w:p>
    <w:p>
      <w:pPr>
        <w:pStyle w:val="Normal"/>
      </w:pPr>
      <w:r>
        <w:t xml:space="preserve">онъ издалъ подробный комментарий (2 изд. </w:t>
      </w:r>
      <w:r>
        <w:br/>
      </w:r>
      <w:r>
        <w:t xml:space="preserve">Берл. 1887).</w:t>
      </w:r>
    </w:p>
    <w:p>
      <w:pPr>
        <w:pStyle w:val="Normal"/>
      </w:pPr>
      <w:r>
        <w:t xml:space="preserve">Вильманль (\УШтапп), 1) Оттонъ, </w:t>
      </w:r>
      <w:r>
        <w:br/>
      </w:r>
      <w:r>
        <w:t xml:space="preserve">философъ и педагогъ, род. 1889; съ 1872 </w:t>
      </w:r>
      <w:r>
        <w:br/>
      </w:r>
      <w:r>
        <w:t xml:space="preserve">проф.философии педагогики въ нЪмецкомь </w:t>
      </w:r>
      <w:r>
        <w:br/>
      </w:r>
      <w:r>
        <w:t xml:space="preserve">университе? въ ПрагЪ. Онъ написалъ: </w:t>
      </w:r>
      <w:r>
        <w:br/>
      </w:r>
      <w:r>
        <w:t xml:space="preserve">„Ое Йзиг!$ статта4с15“ (Верл., 1862); „Те </w:t>
      </w:r>
      <w:r>
        <w:br/>
      </w:r>
      <w:r>
        <w:t xml:space="preserve">Оуз5ее Пи егереп4еп Олеге“ (Лейпц., </w:t>
      </w:r>
      <w:r>
        <w:br/>
      </w:r>
      <w:r>
        <w:t xml:space="preserve">1868); „РАЧавоввене Уогтасе“ (3 изд. </w:t>
      </w:r>
      <w:r>
        <w:br/>
      </w:r>
      <w:r>
        <w:t xml:space="preserve">1896); ГЧакЫЕ а1з ВИанизевте пасв Штеп </w:t>
      </w:r>
      <w:r>
        <w:br/>
      </w:r>
      <w:r>
        <w:t xml:space="preserve">Ведевиозеп иг ЗослаМот5евяюх ип@ ии </w:t>
      </w:r>
      <w:r>
        <w:br/>
      </w:r>
      <w:r>
        <w:t xml:space="preserve">Сезее ве @4ег ВИаци=“ (Брауншв., 2 изд. </w:t>
      </w:r>
      <w:r>
        <w:br/>
      </w:r>
      <w:r>
        <w:t xml:space="preserve">1894—95); „Сезсмене 4ез ТаеаНзшиз“ </w:t>
      </w:r>
      <w:r>
        <w:br/>
      </w:r>
      <w:r>
        <w:t xml:space="preserve">(1895— 97, 3 т.). Сверхъ того имъ изданы </w:t>
      </w:r>
      <w:r>
        <w:br/>
      </w:r>
      <w:r>
        <w:t xml:space="preserve">педагогич. сочиненя Гербарта и Вайтца. </w:t>
      </w:r>
      <w:r>
        <w:br/>
      </w:r>
      <w:r>
        <w:t xml:space="preserve">См. Ег1сКз, Спагаветзик ег П1дакыЕ </w:t>
      </w:r>
      <w:r>
        <w:br/>
      </w:r>
      <w:r>
        <w:t xml:space="preserve">0. \Штаппз въ его „Гевгртофен ииа Бевт- </w:t>
      </w:r>
      <w:r>
        <w:br/>
      </w:r>
      <w:r>
        <w:t xml:space="preserve">5апбе“, Ней 23 (Галле, 1890); Ко1афзвек, </w:t>
      </w:r>
      <w:r>
        <w:br/>
      </w:r>
      <w:r>
        <w:t xml:space="preserve">Раз \УЛепег РАдазозиит 1868—81 (Лейпц., </w:t>
      </w:r>
      <w:r>
        <w:br/>
      </w:r>
      <w:r>
        <w:t xml:space="preserve">1886):</w:t>
      </w:r>
    </w:p>
    <w:p>
      <w:pPr>
        <w:pStyle w:val="Normal"/>
      </w:pPr>
      <w:r>
        <w:t xml:space="preserve">2) В., Эдуардъ, граверъ, род. 1820, ум: </w:t>
      </w:r>
      <w:r>
        <w:br/>
      </w:r>
      <w:r>
        <w:t xml:space="preserve">1878.</w:t>
      </w:r>
    </w:p>
    <w:p>
      <w:pPr>
        <w:pStyle w:val="Normal"/>
      </w:pPr>
      <w:r>
        <w:t xml:space="preserve">Вильмарть (УШпаг), Августъ Фрид- </w:t>
      </w:r>
      <w:r>
        <w:br/>
      </w:r>
      <w:r>
        <w:t xml:space="preserve">рихъ Христ1анъ, теологь и историкъ </w:t>
      </w:r>
      <w:r>
        <w:br/>
      </w:r>
      <w:r>
        <w:t xml:space="preserve">литературы, род. 1800, ум. 1868 г., изу- </w:t>
      </w:r>
      <w:r>
        <w:br/>
      </w:r>
      <w:r>
        <w:t xml:space="preserve">чалъ. богослове въ МарбургЪ. 1350 занять </w:t>
      </w:r>
      <w:r>
        <w:br/>
      </w:r>
      <w:r>
        <w:t xml:space="preserve">место совЪтника въ мин. внутренн. дЪлЪ. </w:t>
      </w:r>
      <w:r>
        <w:br/>
      </w:r>
      <w:r>
        <w:t xml:space="preserve">Съ падешемъ министерства 1855 В. оста- </w:t>
      </w:r>
      <w:r>
        <w:br/>
      </w:r>
      <w:r>
        <w:t xml:space="preserve">вилЪ ужбу и сдВлался проф. теологии въ </w:t>
      </w:r>
      <w:r>
        <w:br/>
      </w:r>
      <w:r>
        <w:t xml:space="preserve">МарбургЪ. Какъ на своемъ офищальномь </w:t>
      </w:r>
      <w:r>
        <w:br/>
      </w:r>
      <w:r>
        <w:t xml:space="preserve">посту, такъ и въ издаваемыхъ имъ жур- </w:t>
      </w:r>
      <w:r>
        <w:br/>
      </w:r>
      <w:r>
        <w:t xml:space="preserve">натахъ „Оег Незззсре Уок$телюа“ и „Ра- </w:t>
      </w:r>
      <w:r>
        <w:br/>
      </w:r>
      <w:r>
        <w:t xml:space="preserve">з[ога1- Пео!озлзейе В]АМег“ (1861—66) В. </w:t>
      </w:r>
      <w:r>
        <w:br/>
      </w:r>
      <w:r>
        <w:t xml:space="preserve">старался дЬйствовать въ пользу развитя </w:t>
      </w:r>
      <w:r>
        <w:br/>
      </w:r>
      <w:r>
        <w:t xml:space="preserve">строго 1ерархическаго. направлешя. То-же </w:t>
      </w:r>
      <w:r>
        <w:br/>
      </w:r>
      <w:r>
        <w:t xml:space="preserve">направлене обнаруживается и въ его </w:t>
      </w:r>
      <w:r>
        <w:br/>
      </w:r>
      <w:r>
        <w:t xml:space="preserve">ВштеЧел бег Егасеп 4ег ей“ (3 изд. </w:t>
      </w:r>
      <w:r>
        <w:br/>
      </w:r>
      <w:r>
        <w:t xml:space="preserve">Гютерсб., 1886) и въ „Тнео]ове ег ТВае </w:t>
      </w:r>
      <w:r>
        <w:br/>
      </w:r>
      <w:r>
        <w:t xml:space="preserve">заснея \уег ТВеоюозле Чет Вне“ (4 изд. </w:t>
      </w:r>
      <w:r>
        <w:br/>
      </w:r>
      <w:r>
        <w:t xml:space="preserve">1876). Гораздо полезнзе была его двя- </w:t>
      </w:r>
      <w:r>
        <w:br/>
      </w:r>
      <w:r>
        <w:t xml:space="preserve">тельноеть въ области истори иъмецкой </w:t>
      </w:r>
      <w:r>
        <w:br/>
      </w:r>
      <w:r>
        <w:t xml:space="preserve">литературы. Его лекщи, озаглавленныя </w:t>
      </w:r>
      <w:r>
        <w:br/>
      </w:r>
      <w:r>
        <w:t xml:space="preserve">„@езсв1сВе дог. Чещзспеп МайопаШИегабит“ </w:t>
      </w:r>
      <w:r>
        <w:br/>
      </w:r>
      <w:r>
        <w:t xml:space="preserve">(Мароб., 1845; 24 изд. 1894) отличаются жи- </w:t>
      </w:r>
      <w:r>
        <w:br/>
      </w:r>
      <w:r>
        <w:t xml:space="preserve">вослью изложешя и глубоким пониман!- </w:t>
      </w:r>
      <w:r>
        <w:br/>
      </w:r>
      <w:r>
        <w:t xml:space="preserve">емъ древне-германекой поэзии. Изъ дру- </w:t>
      </w:r>
      <w:r>
        <w:br/>
      </w:r>
      <w:r>
        <w:t xml:space="preserve">гихь соч. его болЪе выдающяся: „Оепёзсре </w:t>
      </w:r>
      <w:r>
        <w:br/>
      </w:r>
      <w:r>
        <w:t xml:space="preserve">Ат тег пп НеНаша“ (1862); „Иаг Тлве- </w:t>
      </w:r>
      <w:r>
        <w:br/>
      </w:r>
      <w:r>
        <w:t xml:space="preserve">габаг Товапи Е15еВатёз“ (1865); „ефетзЪИ- </w:t>
      </w:r>
      <w:r>
        <w:br/>
      </w:r>
      <w:r>
        <w:t xml:space="preserve">Чег Чеёзснег Пе ег пп@ бегтатизеп “ </w:t>
      </w:r>
      <w:r>
        <w:br/>
      </w:r>
      <w:r>
        <w:t xml:space="preserve">(Франкф., 1886). „Иаг пецезёеп КаКатгае- </w:t>
      </w:r>
      <w:r>
        <w:br/>
      </w:r>
      <w:r>
        <w:t xml:space="preserve">земеще ОеиёзсШаваз“ (1858—67); „Ре ЧецЕ- </w:t>
      </w:r>
      <w:r>
        <w:br/>
      </w:r>
      <w:r>
        <w:t xml:space="preserve">зеве УегзКил5(“ („Бещзсве Мей“, 1897); </w:t>
      </w:r>
      <w:r>
        <w:br/>
      </w:r>
      <w:r>
        <w:t xml:space="preserve">„СоНезииа ЫЪсит. Ргаказеве ЕгАтит </w:t>
      </w:r>
      <w:r>
        <w:br/>
      </w:r>
      <w:r>
        <w:t xml:space="preserve">4ег Неее Зент“ (1880—1888). Его 610- </w:t>
      </w:r>
      <w:r>
        <w:br/>
      </w:r>
      <w:r>
        <w:t xml:space="preserve">графю написалъ Леймбахъ (ГеппЪасВ, Ган- </w:t>
      </w:r>
      <w:r>
        <w:br/>
      </w:r>
      <w:r>
        <w:t xml:space="preserve">новеръ, 1875).</w:t>
      </w:r>
    </w:p>
    <w:p>
      <w:pPr>
        <w:pStyle w:val="Normal"/>
      </w:pPr>
      <w:r>
        <w:t xml:space="preserve">Вильменъ, Абель Франсуа, изв. </w:t>
      </w:r>
      <w:r>
        <w:br/>
      </w:r>
      <w:r>
        <w:t xml:space="preserve">франц. пнсатель и филологъ; род. 1790 въ </w:t>
      </w:r>
      <w:r>
        <w:br/>
      </w:r>
      <w:r>
        <w:t xml:space="preserve">ПарижЪ, ум. тамъ-же 1870, 80 лЪть отъ </w:t>
      </w:r>
      <w:r>
        <w:br/>
      </w:r>
      <w:r>
        <w:t xml:space="preserve">роду, занялъ каведру риторики въ лицеь </w:t>
      </w:r>
      <w:r>
        <w:br/>
      </w:r>
      <w:r>
        <w:t xml:space="preserve">Карла Великаго, и вскорЪ затьмь и вь </w:t>
      </w:r>
      <w:r>
        <w:br/>
      </w:r>
      <w:r>
        <w:t xml:space="preserve">нормальной школь и ир1обрЪъзть здЪеь имя </w:t>
      </w:r>
      <w:r>
        <w:br/>
      </w:r>
      <w:r>
        <w:t xml:space="preserve">своими похвальными словами о, знамени- </w:t>
      </w:r>
      <w:r>
        <w:br/>
      </w:r>
      <w:r>
        <w:t xml:space="preserve">тыхъ людяхъ, напр. © МонтенЪ и Мон- </w:t>
      </w:r>
      <w:r>
        <w:br/>
      </w:r>
      <w:r>
        <w:t xml:space="preserve">тескье. Во время министерства Деказа В. </w:t>
      </w:r>
      <w:r>
        <w:br/>
      </w:r>
      <w:r>
        <w:t xml:space="preserve">былъ назначенъ директоромъ книжной тор- </w:t>
      </w:r>
      <w:r>
        <w:br/>
      </w:r>
      <w:r>
        <w:t xml:space="preserve">говли, а вь 1819 президентомъ комисат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лософъ, картез1анець ХУП в., написалъ: </w:t>
      </w:r>
      <w:r>
        <w:br/>
      </w:r>
      <w:r>
        <w:t xml:space="preserve">Мапиацсыо а4@ рЬЙ. Ат1юеае, Врецтеае </w:t>
      </w:r>
      <w:r>
        <w:br/>
      </w:r>
      <w:r>
        <w:t xml:space="preserve">её Самезапае ратаПеНзтит (1683) и Бсер- </w:t>
      </w:r>
      <w:r>
        <w:br/>
      </w:r>
      <w:r>
        <w:t xml:space="preserve">{с1вщтив ЧефеЦабиз (1697).</w:t>
      </w:r>
    </w:p>
    <w:p>
      <w:pPr>
        <w:pStyle w:val="Normal"/>
      </w:pPr>
      <w:r>
        <w:t xml:space="preserve">Вильманестрандекай 86-ой пЪ- </w:t>
      </w:r>
      <w:r>
        <w:br/>
      </w:r>
      <w:r>
        <w:t xml:space="preserve">хотный полк, сформированъ 18-го </w:t>
      </w:r>
      <w:r>
        <w:br/>
      </w:r>
      <w:r>
        <w:t xml:space="preserve">Тюня 1863 г. изъ 2 и 5 Финляндекихъ ли- </w:t>
      </w:r>
      <w:r>
        <w:br/>
      </w:r>
      <w:r>
        <w:t xml:space="preserve">нейныхъ бататоновъ и рекрутъ подъ име- </w:t>
      </w:r>
      <w:r>
        <w:br/>
      </w:r>
      <w:r>
        <w:t xml:space="preserve">немъ Вильманстрандекаго иЪхотнаго а </w:t>
      </w:r>
      <w:r>
        <w:br/>
      </w:r>
      <w:r>
        <w:t xml:space="preserve">25-го марта 1864 г. получилъ теперешнее </w:t>
      </w:r>
      <w:r>
        <w:br/>
      </w:r>
      <w:r>
        <w:t xml:space="preserve">наименован1е; съ 3-го Поля 1874 г. по </w:t>
      </w:r>
      <w:r>
        <w:br/>
      </w:r>
      <w:r>
        <w:t xml:space="preserve">15 февраля 1895 г. называлея по’ имени </w:t>
      </w:r>
      <w:r>
        <w:br/>
      </w:r>
      <w:r>
        <w:t xml:space="preserve">Его Ими. Выс. эрцъ-герцога австрйскаго </w:t>
      </w:r>
      <w:r>
        <w:br/>
      </w:r>
      <w:r>
        <w:t xml:space="preserve">Альбрехта. Знаковъ отличя не имъеть.</w:t>
      </w:r>
    </w:p>
    <w:p>
      <w:pPr>
        <w:pStyle w:val="Normal"/>
      </w:pPr>
      <w:r>
        <w:t xml:space="preserve">Вильманстрандуь, гор. Выборгской </w:t>
      </w:r>
      <w:r>
        <w:br/>
      </w:r>
      <w:r>
        <w:t xml:space="preserve">губ., подъ 61929/ с. п., 28943/` в: д., въ Фин- </w:t>
      </w:r>
      <w:r>
        <w:br/>
      </w:r>
      <w:r>
        <w:t xml:space="preserve">лянди По фински Гарреептапа; на воз- </w:t>
      </w:r>
      <w:r>
        <w:br/>
      </w:r>
      <w:r>
        <w:t xml:space="preserve">вышен. полуостр. въ южн. части оз. Сайма </w:t>
      </w:r>
      <w:r>
        <w:br/>
      </w:r>
      <w:r>
        <w:t xml:space="preserve">близъ устья Саймен. канала. Небольшой </w:t>
      </w:r>
      <w:r>
        <w:br/>
      </w:r>
      <w:r>
        <w:t xml:space="preserve">гор. и упраздненная крЪпость. По Абосско- </w:t>
      </w:r>
      <w:r>
        <w:br/>
      </w:r>
      <w:r>
        <w:t xml:space="preserve">му трактату присоединенъ къ Росёи 1748. </w:t>
      </w:r>
      <w:r>
        <w:br/>
      </w:r>
      <w:r>
        <w:t xml:space="preserve">Населен!я челов., изъ них, шведовъ </w:t>
      </w:r>
      <w:r>
        <w:br/>
      </w:r>
      <w:r>
        <w:t xml:space="preserve">179. Фабрикъ и заводовъ 26; производи- </w:t>
      </w:r>
      <w:r>
        <w:br/>
      </w:r>
      <w:r>
        <w:t xml:space="preserve">тельность 441,813 марокъ при 191 рабоч. </w:t>
      </w:r>
      <w:r>
        <w:br/>
      </w:r>
      <w:r>
        <w:t xml:space="preserve">Императ. дворецъ, правосл. церк. Станшя </w:t>
      </w:r>
      <w:r>
        <w:br/>
      </w:r>
      <w:r>
        <w:t xml:space="preserve">ж. д. парох. пристань. Торговля преимущ. </w:t>
      </w:r>
      <w:r>
        <w:br/>
      </w:r>
      <w:r>
        <w:t xml:space="preserve">въ рукахъ русск., таможен. сбора’ 26,624 м. </w:t>
      </w:r>
      <w:r>
        <w:br/>
      </w:r>
      <w:r>
        <w:t xml:space="preserve">Сберегат. касса 1897 имЪла 369,083 марк. </w:t>
      </w:r>
      <w:r>
        <w:br/>
      </w:r>
      <w:r>
        <w:t xml:space="preserve">Бъдныхъ призрЪв. 29 душь. Учебн. завед. </w:t>
      </w:r>
      <w:r>
        <w:br/>
      </w:r>
      <w:r>
        <w:t xml:space="preserve">3 (низшее реальное, ремеслен. и народн.), </w:t>
      </w:r>
      <w:r>
        <w:br/>
      </w:r>
      <w:r>
        <w:t xml:space="preserve">съ 269 учащ. (163 м., 106 д.). Гор. дох. </w:t>
      </w:r>
      <w:r>
        <w:br/>
      </w:r>
      <w:r>
        <w:t xml:space="preserve">111,121 м., расх. 111,426 м., въ томъ чисть </w:t>
      </w:r>
      <w:r>
        <w:br/>
      </w:r>
      <w:r>
        <w:t xml:space="preserve">на школы 24,605. Въ окрестностяхь мине- </w:t>
      </w:r>
      <w:r>
        <w:br/>
      </w:r>
      <w:r>
        <w:t xml:space="preserve">ральн. воды, купанья, водолЪчебница; сана- </w:t>
      </w:r>
      <w:r>
        <w:br/>
      </w:r>
      <w:r>
        <w:t xml:space="preserve">тор!я, привлекающ. много публики и дач- </w:t>
      </w:r>
      <w:r>
        <w:br/>
      </w:r>
      <w:r>
        <w:t xml:space="preserve">ников изъ Спб. </w:t>
      </w:r>
      <w:r>
        <w:br/>
      </w:r>
      <w:r>
        <w:t xml:space="preserve">авг. 1741 г. близъ В. произошло сра- </w:t>
      </w:r>
      <w:r>
        <w:br/>
      </w:r>
      <w:r>
        <w:t xml:space="preserve">жене между русскими войсками гр. Ласси </w:t>
      </w:r>
      <w:r>
        <w:br/>
      </w:r>
      <w:r>
        <w:t xml:space="preserve">я шведами генер. Врангеля. Въ 2 ч. дня </w:t>
      </w:r>
      <w:r>
        <w:br/>
      </w:r>
      <w:r>
        <w:t xml:space="preserve">Ласси алаковалъь Врангеля и опрокинул </w:t>
      </w:r>
      <w:r>
        <w:br/>
      </w:r>
      <w:r>
        <w:t xml:space="preserve">его лЪвое крыло, гдЪ находились финскя </w:t>
      </w:r>
      <w:r>
        <w:br/>
      </w:r>
      <w:r>
        <w:t xml:space="preserve">войска, а затЬмъ оттБснилъ шведовъ къ </w:t>
      </w:r>
      <w:r>
        <w:br/>
      </w:r>
      <w:r>
        <w:t xml:space="preserve">кр%пости. По пятамъ отступавшихъь, рус </w:t>
      </w:r>
      <w:r>
        <w:br/>
      </w:r>
      <w:r>
        <w:t xml:space="preserve">сые ворвались въ Вильманстрандъ и, такь </w:t>
      </w:r>
      <w:r>
        <w:br/>
      </w:r>
      <w:r>
        <w:t xml:space="preserve">цакъ ‘относительно просимой Врангелемь </w:t>
      </w:r>
      <w:r>
        <w:br/>
      </w:r>
      <w:r>
        <w:t xml:space="preserve">капитулящи вышло недоразум® не, то го- </w:t>
      </w:r>
      <w:r>
        <w:br/>
      </w:r>
      <w:r>
        <w:t xml:space="preserve">родъ былъ сожженъ, а большинство за- </w:t>
      </w:r>
      <w:r>
        <w:br/>
      </w:r>
      <w:r>
        <w:t xml:space="preserve">щитниковъ перебито. Въ войну 1790 г. </w:t>
      </w:r>
      <w:r>
        <w:br/>
      </w:r>
      <w:r>
        <w:t xml:space="preserve">здвсь, наоборотъ, русеые потеривли пора- </w:t>
      </w:r>
      <w:r>
        <w:br/>
      </w:r>
      <w:r>
        <w:t xml:space="preserve">жене, причемъ погибъ принцъ АнгальтъЪ- </w:t>
      </w:r>
      <w:r>
        <w:br/>
      </w:r>
      <w:r>
        <w:t xml:space="preserve">Берибургъ-Шаумбургскй (ем. Финляндемя </w:t>
      </w:r>
      <w:r>
        <w:br/>
      </w:r>
      <w:r>
        <w:t xml:space="preserve">войны).</w:t>
      </w:r>
    </w:p>
    <w:p>
      <w:pPr>
        <w:pStyle w:val="Normal"/>
      </w:pPr>
      <w:r>
        <w:t xml:space="preserve">Вильманнеъ, Вильгельмъ, фило- </w:t>
      </w:r>
      <w:r>
        <w:br/>
      </w:r>
      <w:r>
        <w:t xml:space="preserve">логъ германистъ, род. 1842, съ 1877 г. проф. </w:t>
      </w:r>
      <w:r>
        <w:br/>
      </w:r>
      <w:r>
        <w:t xml:space="preserve">въ БоннЪ. Изъ его работъ назовемъ; „Пе </w:t>
      </w:r>
      <w:r>
        <w:br/>
      </w:r>
      <w:r>
        <w:t xml:space="preserve">Епиекешиа ег Кидгол@свеое ициег- </w:t>
      </w:r>
      <w:r>
        <w:br/>
      </w:r>
      <w:r>
        <w:t xml:space="preserve">зпевЕ“ (Галле, 1873); „Вейтаве хиг ЕВМЯ&amp;- </w:t>
      </w:r>
      <w:r>
        <w:br/>
      </w:r>
      <w:r>
        <w:t xml:space="preserve">типе ила безсысье 4ез МфеапвевНеаз“ </w:t>
      </w:r>
      <w:r>
        <w:br/>
      </w:r>
      <w:r>
        <w:t xml:space="preserve">(1877). „ОцеПепзеп иц боеез @0“ </w:t>
      </w:r>
      <w:r>
        <w:br/>
      </w:r>
      <w:r>
        <w:t xml:space="preserve">(Берл., 1874); „Пеъеп ира Р1еМеп \Ма ег </w:t>
      </w:r>
      <w:r>
        <w:br/>
      </w:r>
      <w:r>
        <w:t xml:space="preserve">уоп 4ег Уоз ее“ (Боннъ, 1882) „Вейгазе </w:t>
      </w:r>
      <w:r>
        <w:br/>
      </w:r>
      <w:r>
        <w:t xml:space="preserve">лиг @е:</w:t>
      </w:r>
    </w:p>
    <w:p>
      <w:pPr>
        <w:pStyle w:val="Normal"/>
      </w:pPr>
      <w:r>
        <w:t xml:space="preserve">„Оецёзсйе @таштайк“ </w:t>
      </w:r>
      <w:r>
        <w:br/>
      </w:r>
      <w:r>
        <w:t xml:space="preserve">(т. Ги 1, Страсеб., 1893—96), „ешёзсве </w:t>
      </w:r>
      <w:r>
        <w:br/>
      </w:r>
      <w:r>
        <w:t xml:space="preserve">Эспиеталитай к“ (9-е изд. Берл. 1896, 2 ч). </w:t>
      </w:r>
      <w:r>
        <w:br/>
      </w:r>
      <w:r>
        <w:t xml:space="preserve">Онъ принималъ дъятельное участе въ </w:t>
      </w:r>
      <w:r>
        <w:br/>
      </w:r>
      <w:r>
        <w:t xml:space="preserve">реорганизащи нёмецкой ореограф!и (такъ </w:t>
      </w:r>
      <w:r>
        <w:br/>
      </w:r>
      <w:r>
        <w:t xml:space="preserve">наз. новой или „прусской“), къ которой</w:t>
      </w:r>
    </w:p>
    <w:p>
      <w:pPr>
        <w:pStyle w:val="Normal"/>
      </w:pPr>
      <w:r>
        <w:t xml:space="preserve">ее ег АЦего Чецёзевеп Тл@ега- |</w:t>
      </w:r>
    </w:p>
    <w:p>
      <w:pPr>
        <w:pStyle w:val="Normal"/>
      </w:pPr>
      <w:r>
        <w:t xml:space="preserve">ВильманстРАНДОКЙ ПОлКЪ. — ВИильменъ.</w:t>
      </w:r>
    </w:p>
    <w:p>
      <w:pPr>
        <w:pStyle w:val="Normal"/>
      </w:pPr>
      <w:r>
        <w:t xml:space="preserve">онъ издалъ подробный комментарий (2 изд. </w:t>
      </w:r>
      <w:r>
        <w:br/>
      </w:r>
      <w:r>
        <w:t xml:space="preserve">Берл. 1887).</w:t>
      </w:r>
    </w:p>
    <w:p>
      <w:pPr>
        <w:pStyle w:val="Normal"/>
      </w:pPr>
      <w:r>
        <w:t xml:space="preserve">Вильманть (\УШтапп), 1) Оттонъ, </w:t>
      </w:r>
      <w:r>
        <w:br/>
      </w:r>
      <w:r>
        <w:t xml:space="preserve">философъ и педагогъ, род. 1889; съ 1872 </w:t>
      </w:r>
      <w:r>
        <w:br/>
      </w:r>
      <w:r>
        <w:t xml:space="preserve">проф.философии педагогики въ нЪмецкомь </w:t>
      </w:r>
      <w:r>
        <w:br/>
      </w:r>
      <w:r>
        <w:t xml:space="preserve">университе? въ ПрагЪ. Онъ написалъ: </w:t>
      </w:r>
      <w:r>
        <w:br/>
      </w:r>
      <w:r>
        <w:t xml:space="preserve">„Ое Йзиг!$ статта4с15“ (Верл., 1862); „Те </w:t>
      </w:r>
      <w:r>
        <w:br/>
      </w:r>
      <w:r>
        <w:t xml:space="preserve">Оуз5ее Пи егерепаеп Олеге“ (Лейпц., </w:t>
      </w:r>
      <w:r>
        <w:br/>
      </w:r>
      <w:r>
        <w:t xml:space="preserve">1868); „РАЧавоввене Уогтасе“ (3 изд. </w:t>
      </w:r>
      <w:r>
        <w:br/>
      </w:r>
      <w:r>
        <w:t xml:space="preserve">1896); ГЧаЕкЫЕ а1з ВИанизевте пасв Штеп </w:t>
      </w:r>
      <w:r>
        <w:br/>
      </w:r>
      <w:r>
        <w:t xml:space="preserve">Ведеваозеп иг ЗослаМот5свяюх ип@ ии </w:t>
      </w:r>
      <w:r>
        <w:br/>
      </w:r>
      <w:r>
        <w:t xml:space="preserve">Сезее Ве @4ег ВИаци=“ (Брауншв., 2 изд. </w:t>
      </w:r>
      <w:r>
        <w:br/>
      </w:r>
      <w:r>
        <w:t xml:space="preserve">1894—95); „Сезсмеве 4ез ТаеаНзшиз“ </w:t>
      </w:r>
      <w:r>
        <w:br/>
      </w:r>
      <w:r>
        <w:t xml:space="preserve">(1895— 97, 3 т.). Сверхъ того имъ изданы </w:t>
      </w:r>
      <w:r>
        <w:br/>
      </w:r>
      <w:r>
        <w:t xml:space="preserve">педагогич. сочиненя Гербарта и Вайтца. </w:t>
      </w:r>
      <w:r>
        <w:br/>
      </w:r>
      <w:r>
        <w:t xml:space="preserve">См. Ег1сКз, Спагаветзик ег ТП1дакиЕ </w:t>
      </w:r>
      <w:r>
        <w:br/>
      </w:r>
      <w:r>
        <w:t xml:space="preserve">0. \Штаппз въ его „Гевгртофеп ииа Бевт- </w:t>
      </w:r>
      <w:r>
        <w:br/>
      </w:r>
      <w:r>
        <w:t xml:space="preserve">5апбе“, Ней 23 (Галле, 1890); Ко1афзвек, </w:t>
      </w:r>
      <w:r>
        <w:br/>
      </w:r>
      <w:r>
        <w:t xml:space="preserve">Раз \Лепег РАдазозиит 1868—81 (Лейпц., </w:t>
      </w:r>
      <w:r>
        <w:br/>
      </w:r>
      <w:r>
        <w:t xml:space="preserve">1886):</w:t>
      </w:r>
    </w:p>
    <w:p>
      <w:pPr>
        <w:pStyle w:val="Normal"/>
      </w:pPr>
      <w:r>
        <w:t xml:space="preserve">2) В., Эдуардъ, граверъ, род. 1820, ум: </w:t>
      </w:r>
      <w:r>
        <w:br/>
      </w:r>
      <w:r>
        <w:t xml:space="preserve">1878.</w:t>
      </w:r>
    </w:p>
    <w:p>
      <w:pPr>
        <w:pStyle w:val="Normal"/>
      </w:pPr>
      <w:r>
        <w:t xml:space="preserve">Вильмарть (УШпаг), Августъ Фрид- </w:t>
      </w:r>
      <w:r>
        <w:br/>
      </w:r>
      <w:r>
        <w:t xml:space="preserve">рихъ Христ1анъ, теологь и историкъ </w:t>
      </w:r>
      <w:r>
        <w:br/>
      </w:r>
      <w:r>
        <w:t xml:space="preserve">литературы, род. 1800, ум. 1868 г., изу- </w:t>
      </w:r>
      <w:r>
        <w:br/>
      </w:r>
      <w:r>
        <w:t xml:space="preserve">чалъ. богослове въ МарбургЪ. 1350 занять </w:t>
      </w:r>
      <w:r>
        <w:br/>
      </w:r>
      <w:r>
        <w:t xml:space="preserve">мЪсто совтника въ мин. внутренн. дЪлЪ. </w:t>
      </w:r>
      <w:r>
        <w:br/>
      </w:r>
      <w:r>
        <w:t xml:space="preserve">Съ падешемъ министерства 1855 В. оста- </w:t>
      </w:r>
      <w:r>
        <w:br/>
      </w:r>
      <w:r>
        <w:t xml:space="preserve">вилЪ ужбу и сдвлался проф. теологии въ </w:t>
      </w:r>
      <w:r>
        <w:br/>
      </w:r>
      <w:r>
        <w:t xml:space="preserve">МарбургЪ. Какъ на своемъ офищальномть </w:t>
      </w:r>
      <w:r>
        <w:br/>
      </w:r>
      <w:r>
        <w:t xml:space="preserve">посту, такъ и вт. издаваемых имъ жур- </w:t>
      </w:r>
      <w:r>
        <w:br/>
      </w:r>
      <w:r>
        <w:t xml:space="preserve">натахъ „Оег Незззсре Уож$телюа“ и „Ра- </w:t>
      </w:r>
      <w:r>
        <w:br/>
      </w:r>
      <w:r>
        <w:t xml:space="preserve">з[ога1- Пео|озл5ейе ВАМег“ (1861—66) В. </w:t>
      </w:r>
      <w:r>
        <w:br/>
      </w:r>
      <w:r>
        <w:t xml:space="preserve">старался дЬйствоваль въ пользу развитя </w:t>
      </w:r>
      <w:r>
        <w:br/>
      </w:r>
      <w:r>
        <w:t xml:space="preserve">строго 1ерархическаго, направлешя. То-же </w:t>
      </w:r>
      <w:r>
        <w:br/>
      </w:r>
      <w:r>
        <w:t xml:space="preserve">направлене обнаруживается и въ его </w:t>
      </w:r>
      <w:r>
        <w:br/>
      </w:r>
      <w:r>
        <w:t xml:space="preserve">ВштеЧел бег Егасеп 4ег ей“ (3 изд. </w:t>
      </w:r>
      <w:r>
        <w:br/>
      </w:r>
      <w:r>
        <w:t xml:space="preserve">Гютерсб., 1886) и въ „Тнео]ове ег ТВае </w:t>
      </w:r>
      <w:r>
        <w:br/>
      </w:r>
      <w:r>
        <w:t xml:space="preserve">засвея \уег ТВеоозле Чет ВнеогИ“ (4 изд. </w:t>
      </w:r>
      <w:r>
        <w:br/>
      </w:r>
      <w:r>
        <w:t xml:space="preserve">1876). Гораздо полезнзе была его двя- </w:t>
      </w:r>
      <w:r>
        <w:br/>
      </w:r>
      <w:r>
        <w:t xml:space="preserve">тельноеть въ области истори иъмецкой </w:t>
      </w:r>
      <w:r>
        <w:br/>
      </w:r>
      <w:r>
        <w:t xml:space="preserve">литературы. Его лекщи, озаглавленныя </w:t>
      </w:r>
      <w:r>
        <w:br/>
      </w:r>
      <w:r>
        <w:t xml:space="preserve">„@езсв1сВе дог. Чецзспеп МайбопаШИегабит“ </w:t>
      </w:r>
      <w:r>
        <w:br/>
      </w:r>
      <w:r>
        <w:t xml:space="preserve">(Мароб., 1845; 24 изд. 1894) отличаются жи- </w:t>
      </w:r>
      <w:r>
        <w:br/>
      </w:r>
      <w:r>
        <w:t xml:space="preserve">вослью изложешя и глубоким пониман!- </w:t>
      </w:r>
      <w:r>
        <w:br/>
      </w:r>
      <w:r>
        <w:t xml:space="preserve">семь древне-германекой поэзи. Изъ дру- </w:t>
      </w:r>
      <w:r>
        <w:br/>
      </w:r>
      <w:r>
        <w:t xml:space="preserve">гихь соч. его болЪе выдающяся: „Оепёзере </w:t>
      </w:r>
      <w:r>
        <w:br/>
      </w:r>
      <w:r>
        <w:t xml:space="preserve">Ат тег пп НеНаша“ (1862); „Иаг Тлве- </w:t>
      </w:r>
      <w:r>
        <w:br/>
      </w:r>
      <w:r>
        <w:t xml:space="preserve">габаг Товапи Е15еВатёз“ (1865); „ефетзЪИ- </w:t>
      </w:r>
      <w:r>
        <w:br/>
      </w:r>
      <w:r>
        <w:t xml:space="preserve">Чег Чеёзенег Плеег пп@ бегтатизеп “ </w:t>
      </w:r>
      <w:r>
        <w:br/>
      </w:r>
      <w:r>
        <w:t xml:space="preserve">(Франкф., 1886). „Иаг пецезёеп КаКагае- </w:t>
      </w:r>
      <w:r>
        <w:br/>
      </w:r>
      <w:r>
        <w:t xml:space="preserve">зешеще ОеиёзсШаваз“ (1858—67); „Ре ЧецЕ- </w:t>
      </w:r>
      <w:r>
        <w:br/>
      </w:r>
      <w:r>
        <w:t xml:space="preserve">зеве УегзЮит5(“ („Бещзеве Мейс“, 1897); </w:t>
      </w:r>
      <w:r>
        <w:br/>
      </w:r>
      <w:r>
        <w:t xml:space="preserve">„СоНезиииа ЫЬсит. Ргак@азеве ЕгАтит </w:t>
      </w:r>
      <w:r>
        <w:br/>
      </w:r>
      <w:r>
        <w:t xml:space="preserve">4ег Неве Зент“ (1880—1888). Его 610- </w:t>
      </w:r>
      <w:r>
        <w:br/>
      </w:r>
      <w:r>
        <w:t xml:space="preserve">графю написалъ Леймбахъ (ГеппЪасВ, Ган- </w:t>
      </w:r>
      <w:r>
        <w:br/>
      </w:r>
      <w:r>
        <w:t xml:space="preserve">новеръ, 1875).</w:t>
      </w:r>
    </w:p>
    <w:p>
      <w:pPr>
        <w:pStyle w:val="Normal"/>
      </w:pPr>
      <w:r>
        <w:t xml:space="preserve">Вильменъ, Абель Франсуа, изв. </w:t>
      </w:r>
      <w:r>
        <w:br/>
      </w:r>
      <w:r>
        <w:t xml:space="preserve">франц. писатель и филологъ; род. 1790 въ </w:t>
      </w:r>
      <w:r>
        <w:br/>
      </w:r>
      <w:r>
        <w:t xml:space="preserve">ПарижЪ, ум. тамъ-же 1870, 50 лЪть отъ </w:t>
      </w:r>
      <w:r>
        <w:br/>
      </w:r>
      <w:r>
        <w:t xml:space="preserve">роду, занялъ каведру риторики въ лицеь </w:t>
      </w:r>
      <w:r>
        <w:br/>
      </w:r>
      <w:r>
        <w:t xml:space="preserve">Карла Великаго, и вскорЪ затьмь и вь </w:t>
      </w:r>
      <w:r>
        <w:br/>
      </w:r>
      <w:r>
        <w:t xml:space="preserve">нормальной школь и ир1обрЪзть здЪеь имя </w:t>
      </w:r>
      <w:r>
        <w:br/>
      </w:r>
      <w:r>
        <w:t xml:space="preserve">своими похвальными словами о, знамени- </w:t>
      </w:r>
      <w:r>
        <w:br/>
      </w:r>
      <w:r>
        <w:t xml:space="preserve">тыхъ людяхъ, напр. © МонтенЪ и Мон- </w:t>
      </w:r>
      <w:r>
        <w:br/>
      </w:r>
      <w:r>
        <w:t xml:space="preserve">тескье. Во время министерства Деказа В. </w:t>
      </w:r>
      <w:r>
        <w:br/>
      </w:r>
      <w:r>
        <w:t xml:space="preserve">былъ назначенъ директоромъ книжной тор- </w:t>
      </w:r>
      <w:r>
        <w:br/>
      </w:r>
      <w:r>
        <w:t xml:space="preserve">говли, а вь 1819 президентомъ комисат</w:t>
      </w:r>
    </w:p>
    <w:p>
      <w:pPr>
        <w:pStyle w:val="Normal"/>
      </w:pPr>
      <w:r>
        <w:t xml:space="preserve">ВильмЕРодоРФЪ — Вильна.</w:t>
      </w:r>
    </w:p>
    <w:p>
      <w:pPr>
        <w:pStyle w:val="Normal"/>
      </w:pPr>
      <w:r>
        <w:t xml:space="preserve">прошены. Лекщш, читанныя имъ съ 1823 </w:t>
      </w:r>
      <w:r>
        <w:br/>
      </w:r>
      <w:r>
        <w:t xml:space="preserve">по 30, побъщались громаднымъ количе- </w:t>
      </w:r>
      <w:r>
        <w:br/>
      </w:r>
      <w:r>
        <w:t xml:space="preserve">ствомъ слушателей и были изданы подъ </w:t>
      </w:r>
      <w:r>
        <w:br/>
      </w:r>
      <w:r>
        <w:t xml:space="preserve">заглавемъ: „Сочгз ае ИИегабите й’апса1зе“, </w:t>
      </w:r>
      <w:r>
        <w:br/>
      </w:r>
      <w:r>
        <w:t xml:space="preserve">произведен!е больше умное ди изящное, </w:t>
      </w:r>
      <w:r>
        <w:br/>
      </w:r>
      <w:r>
        <w:t xml:space="preserve">чьмь научное. Какъ историкъ, В. тоже </w:t>
      </w:r>
      <w:r>
        <w:br/>
      </w:r>
      <w:r>
        <w:t xml:space="preserve">пр!обрЪлъ известность, особенно своею об- </w:t>
      </w:r>
      <w:r>
        <w:br/>
      </w:r>
      <w:r>
        <w:t xml:space="preserve">разцовой, почеринутой прямо изъ первыхь </w:t>
      </w:r>
      <w:r>
        <w:br/>
      </w:r>
      <w:r>
        <w:t xml:space="preserve">источниковъ „НИ юше Че Сготуей“ (1823) </w:t>
      </w:r>
      <w:r>
        <w:br/>
      </w:r>
      <w:r>
        <w:t xml:space="preserve">и историческою картиной „Пазсалв, оп </w:t>
      </w:r>
      <w:r>
        <w:br/>
      </w:r>
      <w:r>
        <w:t xml:space="preserve">1е3 итесв ап ХУ $ес16“ (1825). Въ эстети- </w:t>
      </w:r>
      <w:r>
        <w:br/>
      </w:r>
      <w:r>
        <w:t xml:space="preserve">ческо-критич. бтатвяхь „М@атвез“ (1823) </w:t>
      </w:r>
      <w:r>
        <w:br/>
      </w:r>
      <w:r>
        <w:t xml:space="preserve">и „Моцуеачх п@ащ568* (1827), В. стремил- </w:t>
      </w:r>
      <w:r>
        <w:br/>
      </w:r>
      <w:r>
        <w:t xml:space="preserve">ся удержаться на серединз между крайни- </w:t>
      </w:r>
      <w:r>
        <w:br/>
      </w:r>
      <w:r>
        <w:t xml:space="preserve">ми взглядами классицизма и романтизма, </w:t>
      </w:r>
      <w:r>
        <w:br/>
      </w:r>
      <w:r>
        <w:t xml:space="preserve">матер!алистическ. философи ХУШ ст. и с0- </w:t>
      </w:r>
      <w:r>
        <w:br/>
      </w:r>
      <w:r>
        <w:t xml:space="preserve">временнаго ему идеализма, Въ палалтЪ де- </w:t>
      </w:r>
      <w:r>
        <w:br/>
      </w:r>
      <w:r>
        <w:t xml:space="preserve">путатовъ, куда В. вступилъ съ 1829 г. и гдь </w:t>
      </w:r>
      <w:r>
        <w:br/>
      </w:r>
      <w:r>
        <w:t xml:space="preserve">оставался до назначен его пэромъ, онт </w:t>
      </w:r>
      <w:r>
        <w:br/>
      </w:r>
      <w:r>
        <w:t xml:space="preserve">принадлежаль къ опцозищи. Въ его пар- </w:t>
      </w:r>
      <w:r>
        <w:br/>
      </w:r>
      <w:r>
        <w:t xml:space="preserve">ламентской дъятельности, кром'5’ нЪеколь- </w:t>
      </w:r>
      <w:r>
        <w:br/>
      </w:r>
      <w:r>
        <w:t xml:space="preserve">кихь блёстящихь рЪчей, направленныхь </w:t>
      </w:r>
      <w:r>
        <w:br/>
      </w:r>
      <w:r>
        <w:t xml:space="preserve">противъ сентябрекихъ законовь 1835, надо </w:t>
      </w:r>
      <w:r>
        <w:br/>
      </w:r>
      <w:r>
        <w:t xml:space="preserve">еще упомянуть и о его: „Варрогё виг |1- </w:t>
      </w:r>
      <w:r>
        <w:br/>
      </w:r>
      <w:r>
        <w:t xml:space="preserve">эгисйоп зесоп4ай:е“ (1843). Во время ми- </w:t>
      </w:r>
      <w:r>
        <w:br/>
      </w:r>
      <w:r>
        <w:t xml:space="preserve">нистерства Сульта, съ 13 мар. 1839 по 1 мая </w:t>
      </w:r>
      <w:r>
        <w:br/>
      </w:r>
      <w:r>
        <w:t xml:space="preserve">1840 В. быль министромъ народнаго про- </w:t>
      </w:r>
      <w:r>
        <w:br/>
      </w:r>
      <w:r>
        <w:t xml:space="preserve">свьщеня. ‘Снова получивъ тоть-же порт- </w:t>
      </w:r>
      <w:r>
        <w:br/>
      </w:r>
      <w:r>
        <w:t xml:space="preserve">фель 28 окт. 1840, онъ 1844 настоялъ на </w:t>
      </w:r>
      <w:r>
        <w:br/>
      </w:r>
      <w:r>
        <w:t xml:space="preserve">изгнаши 1езуитовъ. Въ концЪ 1844 г. онъ </w:t>
      </w:r>
      <w:r>
        <w:br/>
      </w:r>
      <w:r>
        <w:t xml:space="preserve">забольлъ мозговой бользнью, но послЪ выз- </w:t>
      </w:r>
      <w:r>
        <w:br/>
      </w:r>
      <w:r>
        <w:t xml:space="preserve">доровлешя (1847) снова н$еколько разъ </w:t>
      </w:r>
      <w:r>
        <w:br/>
      </w:r>
      <w:r>
        <w:t xml:space="preserve">говориль рЪчи въ палатЪъ. Велвдетые </w:t>
      </w:r>
      <w:r>
        <w:br/>
      </w:r>
      <w:r>
        <w:t xml:space="preserve">февральской револющи 1848 г. В. пришлось </w:t>
      </w:r>
      <w:r>
        <w:br/>
      </w:r>
      <w:r>
        <w:t xml:space="preserve">удалитьея съ политической арены, а при </w:t>
      </w:r>
      <w:r>
        <w:br/>
      </w:r>
      <w:r>
        <w:t xml:space="preserve">основаши новой имнери онъ отказалея </w:t>
      </w:r>
      <w:r>
        <w:br/>
      </w:r>
      <w:r>
        <w:t xml:space="preserve">оть воБхъ своихъ должностей и сохранить </w:t>
      </w:r>
      <w:r>
        <w:br/>
      </w:r>
      <w:r>
        <w:t xml:space="preserve">лишь свое кресло въ академи, гдв и оста- </w:t>
      </w:r>
      <w:r>
        <w:br/>
      </w:r>
      <w:r>
        <w:t xml:space="preserve">валея непремфннымъ секретаремъ до смер- </w:t>
      </w:r>
      <w:r>
        <w:br/>
      </w:r>
      <w:r>
        <w:t xml:space="preserve">ти. Изъ произведеши В. надо еще упо- </w:t>
      </w:r>
      <w:r>
        <w:br/>
      </w:r>
      <w:r>
        <w:t xml:space="preserve">мянуть: „боцуепи:: сопбетрогашть а’Вюте </w:t>
      </w:r>
      <w:r>
        <w:br/>
      </w:r>
      <w:r>
        <w:t xml:space="preserve">Че Ниегаблге“ (1853; нов. изд. 1864, 2 т.); </w:t>
      </w:r>
      <w:r>
        <w:br/>
      </w:r>
      <w:r>
        <w:t xml:space="preserve">„Спох а`64ез зат 1а НИбгабате сотештро- </w:t>
      </w:r>
      <w:r>
        <w:br/>
      </w:r>
      <w:r>
        <w:t xml:space="preserve">гате“ (1857); Га иШите шо4егпе (т. 1: </w:t>
      </w:r>
      <w:r>
        <w:br/>
      </w:r>
      <w:r>
        <w:t xml:space="preserve">Спаеаптала, 1853; т. П посмертный 1882); </w:t>
      </w:r>
      <w:r>
        <w:br/>
      </w:r>
      <w:r>
        <w:t xml:space="preserve">Е\а4ез Че ПИбгавше апоепие её 6тап- </w:t>
      </w:r>
      <w:r>
        <w:br/>
      </w:r>
      <w:r>
        <w:t xml:space="preserve">сте (3 изд., 1865); Таеаи 4’ очиенсе </w:t>
      </w:r>
      <w:r>
        <w:br/>
      </w:r>
      <w:r>
        <w:t xml:space="preserve">сптеНепие ай ПУ зё@е (нов. изд., 1870); </w:t>
      </w:r>
      <w:r>
        <w:br/>
      </w:r>
      <w:r>
        <w:t xml:space="preserve">Нзюте 4е @тёзоге УП (1873, 2 т.). </w:t>
      </w:r>
      <w:r>
        <w:br/>
      </w:r>
      <w:r>
        <w:t xml:space="preserve">Вильмерсдор {фт (НБ мецк!й В.), се- </w:t>
      </w:r>
      <w:r>
        <w:br/>
      </w:r>
      <w:r>
        <w:t xml:space="preserve">лен. вь Потедамекомъ округЪ (Прусея), </w:t>
      </w:r>
      <w:r>
        <w:br/>
      </w:r>
      <w:r>
        <w:t xml:space="preserve">станц берлинской окружной и городской </w:t>
      </w:r>
      <w:r>
        <w:br/>
      </w:r>
      <w:r>
        <w:t xml:space="preserve">дороги, сообщается съ Берлиномъ конно- </w:t>
      </w:r>
      <w:r>
        <w:br/>
      </w:r>
      <w:r>
        <w:t xml:space="preserve">жел. дор., а также посредствомъ парохо- </w:t>
      </w:r>
      <w:r>
        <w:br/>
      </w:r>
      <w:r>
        <w:t xml:space="preserve">довь; въ гор. имБются 2 гимназш, и на- </w:t>
      </w:r>
      <w:r>
        <w:br/>
      </w:r>
      <w:r>
        <w:t xml:space="preserve">считывается (1895) 14,350 жит. </w:t>
      </w:r>
      <w:r>
        <w:br/>
      </w:r>
      <w:r>
        <w:t xml:space="preserve">Вильмессанъ, Ипполитъ Картье </w:t>
      </w:r>
      <w:r>
        <w:br/>
      </w:r>
      <w:r>
        <w:t xml:space="preserve">де, франц. журналистъ, род. 1812, ум. 1879. </w:t>
      </w:r>
      <w:r>
        <w:br/>
      </w:r>
      <w:r>
        <w:t xml:space="preserve">Незаконный сынъ полковника Картье и </w:t>
      </w:r>
      <w:r>
        <w:br/>
      </w:r>
      <w:r>
        <w:t xml:space="preserve">Августы де В. Онъ 1839 прЕБхалъ въ Па- </w:t>
      </w:r>
      <w:r>
        <w:br/>
      </w:r>
      <w:r>
        <w:t xml:space="preserve">рияуь, чтобы посвятить себя здьеь журна- </w:t>
      </w:r>
      <w:r>
        <w:br/>
      </w:r>
      <w:r>
        <w:t xml:space="preserve">листикЪ, подъ именемъ Луизы де Ст.-Лу, </w:t>
      </w:r>
      <w:r>
        <w:br/>
      </w:r>
      <w:r>
        <w:t xml:space="preserve">писалъ фельетонъ о модахъ въ „Ргезве“ </w:t>
      </w:r>
      <w:r>
        <w:br/>
      </w:r>
      <w:r>
        <w:t xml:space="preserve">Жирардена, въ это же время сошелся </w:t>
      </w:r>
      <w:r>
        <w:br/>
      </w:r>
      <w:r>
        <w:t xml:space="preserve">съ легитимистами, интересы которыхъ онЪ </w:t>
      </w:r>
      <w:r>
        <w:br/>
      </w:r>
      <w:r>
        <w:t xml:space="preserve">защищаль посл 1944 въ „СНгошюачие 48 </w:t>
      </w:r>
      <w:r>
        <w:br/>
      </w:r>
      <w:r>
        <w:t xml:space="preserve">Рат!3“. Съ 1354 онъ издаваль газету „Е! </w:t>
      </w:r>
      <w:r>
        <w:br/>
      </w:r>
      <w:r>
        <w:t xml:space="preserve">саго“, которая сначала появлялась толь-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ко два раза въ недлю, затьмь съ 1865 </w:t>
      </w:r>
      <w:r>
        <w:br/>
      </w:r>
      <w:r>
        <w:t xml:space="preserve">ежедневно, и съумЪла вскорЪ, въ качествь </w:t>
      </w:r>
      <w:r>
        <w:br/>
      </w:r>
      <w:r>
        <w:t xml:space="preserve">пикантнаго уличнаго листка, пробрБети </w:t>
      </w:r>
      <w:r>
        <w:br/>
      </w:r>
      <w:r>
        <w:t xml:space="preserve">популярность въ публик, и является на- </w:t>
      </w:r>
      <w:r>
        <w:br/>
      </w:r>
      <w:r>
        <w:t xml:space="preserve">стоящимъ и върнымъ отголоскомъ второй </w:t>
      </w:r>
      <w:r>
        <w:br/>
      </w:r>
      <w:r>
        <w:t xml:space="preserve">импер!и. Въ „Метошез ав }очтиаНз ее“ </w:t>
      </w:r>
      <w:r>
        <w:br/>
      </w:r>
      <w:r>
        <w:t xml:space="preserve">(1867—78, 6 т.), В. разсказальъ собственную </w:t>
      </w:r>
      <w:r>
        <w:br/>
      </w:r>
      <w:r>
        <w:t xml:space="preserve">свою жизнь. В. принадлежаль къ числу </w:t>
      </w:r>
      <w:r>
        <w:br/>
      </w:r>
      <w:r>
        <w:t xml:space="preserve">людей, наибблве ненавидимыхъ въ Пари- </w:t>
      </w:r>
      <w:r>
        <w:br/>
      </w:r>
      <w:r>
        <w:t xml:space="preserve">жЪ; онъ не гнушался никакими способами, </w:t>
      </w:r>
      <w:r>
        <w:br/>
      </w:r>
      <w:r>
        <w:t xml:space="preserve">чтобы произвести эффектъ, но былъ вЪ Выс- </w:t>
      </w:r>
      <w:r>
        <w:br/>
      </w:r>
      <w:r>
        <w:t xml:space="preserve">шей степени дЪятельнымь работникомъ. </w:t>
      </w:r>
      <w:r>
        <w:br/>
      </w:r>
      <w:r>
        <w:t xml:space="preserve">См. Бацсоп, Н. 4е У. раё ап бешош 4е за </w:t>
      </w:r>
      <w:r>
        <w:br/>
      </w:r>
      <w:r>
        <w:t xml:space="preserve">уе (Пар., 1879).</w:t>
      </w:r>
    </w:p>
    <w:p>
      <w:pPr>
        <w:pStyle w:val="Normal"/>
      </w:pPr>
      <w:r>
        <w:t xml:space="preserve">Вильмотть (\УПтове), Морисъ, фило- </w:t>
      </w:r>
      <w:r>
        <w:br/>
      </w:r>
      <w:r>
        <w:t xml:space="preserve">логь-романиеть и публиц., род. 1861; проф. </w:t>
      </w:r>
      <w:r>
        <w:br/>
      </w:r>
      <w:r>
        <w:t xml:space="preserve">въ ЛюттихЪ. Труды: „Авепог Че базратт“ </w:t>
      </w:r>
      <w:r>
        <w:br/>
      </w:r>
      <w:r>
        <w:t xml:space="preserve">(Брюссель 1880—81); „ВаррогЁ зиг [’епзе1- </w:t>
      </w:r>
      <w:r>
        <w:br/>
      </w:r>
      <w:r>
        <w:t xml:space="preserve">пешепё 4е 1а рьо!ог1е готапе еп Егапее </w:t>
      </w:r>
      <w:r>
        <w:br/>
      </w:r>
      <w:r>
        <w:t xml:space="preserve">её бп АЦШетасие“ (1886) „ЕфиЧез 4е @1аесо- </w:t>
      </w:r>
      <w:r>
        <w:br/>
      </w:r>
      <w:r>
        <w:t xml:space="preserve">1ое1е \уаПопе“ (Пар. 1890); „Ге \УаЦоп, </w:t>
      </w:r>
      <w:r>
        <w:br/>
      </w:r>
      <w:r>
        <w:t xml:space="preserve">Ызоте 6 П\егабиге“ (Брюссель 1898). </w:t>
      </w:r>
      <w:r>
        <w:br/>
      </w:r>
      <w:r>
        <w:t xml:space="preserve">Вмъсть съ Мариньяномъ В. издаеть жур- </w:t>
      </w:r>
      <w:r>
        <w:br/>
      </w:r>
      <w:r>
        <w:t xml:space="preserve">нать: „Ге Моуеп-Асе“ (Пар., съ 1888).</w:t>
      </w:r>
    </w:p>
    <w:p>
      <w:pPr>
        <w:pStyle w:val="Normal"/>
      </w:pPr>
      <w:r>
        <w:t xml:space="preserve">Вильмель (\Шпз), Робертъь Фрид- </w:t>
      </w:r>
      <w:r>
        <w:br/>
      </w:r>
      <w:r>
        <w:t xml:space="preserve">рихъ, врачь, род. 1824, ум. 1880, оконч. </w:t>
      </w:r>
      <w:r>
        <w:br/>
      </w:r>
      <w:r>
        <w:t xml:space="preserve">медицинск! факультеть въ БерлинЪ, быль </w:t>
      </w:r>
      <w:r>
        <w:br/>
      </w:r>
      <w:r>
        <w:t xml:space="preserve">сначала ассистентомъ при больниц общины </w:t>
      </w:r>
      <w:r>
        <w:br/>
      </w:r>
      <w:r>
        <w:t xml:space="preserve">сестеръ милосердя Виваши въ БерлинЪ, </w:t>
      </w:r>
      <w:r>
        <w:br/>
      </w:r>
      <w:r>
        <w:t xml:space="preserve">зат ъ ординаторомъ и наконецъ старше. </w:t>
      </w:r>
      <w:r>
        <w:br/>
      </w:r>
      <w:r>
        <w:t xml:space="preserve">врачемьъ этой же больницы. В. считался </w:t>
      </w:r>
      <w:r>
        <w:br/>
      </w:r>
      <w:r>
        <w:t xml:space="preserve">лучшимъ д1агностомъ и хирургомъ въ Бер- </w:t>
      </w:r>
      <w:r>
        <w:br/>
      </w:r>
      <w:r>
        <w:t xml:space="preserve">лин5. Онъ пользовался такой же попу- </w:t>
      </w:r>
      <w:r>
        <w:br/>
      </w:r>
      <w:r>
        <w:t xml:space="preserve">лярностью, какъ раньше „старый Геймъ“. </w:t>
      </w:r>
      <w:r>
        <w:br/>
      </w:r>
      <w:r>
        <w:t xml:space="preserve">Подъ руководствомъ В. занималось н$- </w:t>
      </w:r>
      <w:r>
        <w:br/>
      </w:r>
      <w:r>
        <w:t xml:space="preserve">сколько поколъьшй хирурговъ. На одной </w:t>
      </w:r>
      <w:r>
        <w:br/>
      </w:r>
      <w:r>
        <w:t xml:space="preserve">изъ операщй онъ заразился сифилисомъ, </w:t>
      </w:r>
      <w:r>
        <w:br/>
      </w:r>
      <w:r>
        <w:t xml:space="preserve">оть котораго умеръ черезъ несколько м%- </w:t>
      </w:r>
      <w:r>
        <w:br/>
      </w:r>
      <w:r>
        <w:t xml:space="preserve">сяцевъ. 1883 В. поставиенъ въ БерлинЪ </w:t>
      </w:r>
      <w:r>
        <w:br/>
      </w:r>
      <w:r>
        <w:t xml:space="preserve">бтостт</w:t>
      </w:r>
    </w:p>
    <w:p>
      <w:pPr>
        <w:pStyle w:val="Normal"/>
      </w:pPr>
      <w:r>
        <w:t xml:space="preserve">Вильмъ, 1) Никол. Андреев. ф., ком- </w:t>
      </w:r>
      <w:r>
        <w:br/>
      </w:r>
      <w:r>
        <w:t xml:space="preserve">нозиторъ, род. 1834 въ РигЪ, уч. въ лейн- </w:t>
      </w:r>
      <w:r>
        <w:br/>
      </w:r>
      <w:r>
        <w:t xml:space="preserve">цигской консерватори, затвмъ путешеств. </w:t>
      </w:r>
      <w:r>
        <w:br/>
      </w:r>
      <w:r>
        <w:t xml:space="preserve">по Германи, Бель!и и Франщ и; по воз- </w:t>
      </w:r>
      <w:r>
        <w:br/>
      </w:r>
      <w:r>
        <w:t xml:space="preserve">вращени въ Ригу занять мЪето втораго </w:t>
      </w:r>
      <w:r>
        <w:br/>
      </w:r>
      <w:r>
        <w:t xml:space="preserve">капельмейстера въ городском театрЪ, но </w:t>
      </w:r>
      <w:r>
        <w:br/>
      </w:r>
      <w:r>
        <w:t xml:space="preserve">уже въ слБдующемъ 1858 получилъ мЪе о </w:t>
      </w:r>
      <w:r>
        <w:br/>
      </w:r>
      <w:r>
        <w:t xml:space="preserve">преподавателя композищи и фортешанной </w:t>
      </w:r>
      <w:r>
        <w:br/>
      </w:r>
      <w:r>
        <w:t xml:space="preserve">игры при имп. Николаевскомъ институть </w:t>
      </w:r>
      <w:r>
        <w:br/>
      </w:r>
      <w:r>
        <w:t xml:space="preserve">въ Спб, Съ 1875 В. поеелилея въ Виеба- </w:t>
      </w:r>
      <w:r>
        <w:br/>
      </w:r>
      <w:r>
        <w:t xml:space="preserve">денЪ. Онъ написаль много ньесъ для фор- </w:t>
      </w:r>
      <w:r>
        <w:br/>
      </w:r>
      <w:r>
        <w:t xml:space="preserve">тешано, изъ которыхь заслуживають вни- </w:t>
      </w:r>
      <w:r>
        <w:br/>
      </w:r>
      <w:r>
        <w:t xml:space="preserve">машя двЪ сюиты въ четыре руки, нБкото- </w:t>
      </w:r>
      <w:r>
        <w:br/>
      </w:r>
      <w:r>
        <w:t xml:space="preserve">рыя легкя пьесы.</w:t>
      </w:r>
    </w:p>
    <w:p>
      <w:pPr>
        <w:pStyle w:val="Normal"/>
      </w:pPr>
      <w:r>
        <w:t xml:space="preserve">2) В., 9едоръ @едоровичъ, докторъ </w:t>
      </w:r>
      <w:r>
        <w:br/>
      </w:r>
      <w:r>
        <w:t xml:space="preserve">философии и магистръ хим, род. 1849, ум. </w:t>
      </w:r>
      <w:r>
        <w:br/>
      </w:r>
      <w:r>
        <w:t xml:space="preserve">1893, состоялъ аесистентомь и репетито- </w:t>
      </w:r>
      <w:r>
        <w:br/>
      </w:r>
      <w:r>
        <w:t xml:space="preserve">ромь въ военно-инженерной академи и </w:t>
      </w:r>
      <w:r>
        <w:br/>
      </w:r>
      <w:r>
        <w:t xml:space="preserve">аналитикомъ на химическомъ заводЪ. Ра- </w:t>
      </w:r>
      <w:r>
        <w:br/>
      </w:r>
      <w:r>
        <w:t xml:space="preserve">боты В. относятся преимущественно къ </w:t>
      </w:r>
      <w:r>
        <w:br/>
      </w:r>
      <w:r>
        <w:t xml:space="preserve">изсльдованйо платиноваго ряда металлов </w:t>
      </w:r>
      <w:r>
        <w:br/>
      </w:r>
      <w:r>
        <w:t xml:space="preserve">и имБють преимущественно фактический и </w:t>
      </w:r>
      <w:r>
        <w:br/>
      </w:r>
      <w:r>
        <w:t xml:space="preserve">аналитичесый характеръ. ОнЪ печатались </w:t>
      </w:r>
      <w:r>
        <w:br/>
      </w:r>
      <w:r>
        <w:t xml:space="preserve">въ журналь Русскаго физико-химическаго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Вильна, Вильно, губ. и у$здн. гор., </w:t>
      </w:r>
      <w:r>
        <w:br/>
      </w:r>
      <w:r>
        <w:t xml:space="preserve">располож. въ сЪв.-зап. краЪ, подъ 540 41° </w:t>
      </w:r>
      <w:r>
        <w:br/>
      </w:r>
      <w:r>
        <w:t xml:space="preserve">с. ш. 25017’ в. д, при впаденйи Вилейки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ВильмЕРодоРФЪ — Вильна.</w:t>
      </w:r>
    </w:p>
    <w:p>
      <w:pPr>
        <w:pStyle w:val="Normal"/>
      </w:pPr>
      <w:r>
        <w:t xml:space="preserve">прошены. Лекщш, читанныя имъ съ 1823 </w:t>
      </w:r>
      <w:r>
        <w:br/>
      </w:r>
      <w:r>
        <w:t xml:space="preserve">по 30, побъщались громаднымъ количе- </w:t>
      </w:r>
      <w:r>
        <w:br/>
      </w:r>
      <w:r>
        <w:t xml:space="preserve">ствомъ слушателей и были изданы подъ </w:t>
      </w:r>
      <w:r>
        <w:br/>
      </w:r>
      <w:r>
        <w:t xml:space="preserve">заглавемъ: „Сочгз ае ИИегабите й’апса1зе“, </w:t>
      </w:r>
      <w:r>
        <w:br/>
      </w:r>
      <w:r>
        <w:t xml:space="preserve">произведен!е больше умное ди изящное, </w:t>
      </w:r>
      <w:r>
        <w:br/>
      </w:r>
      <w:r>
        <w:t xml:space="preserve">чьмь научное. Какъ историкъ, В. тоже </w:t>
      </w:r>
      <w:r>
        <w:br/>
      </w:r>
      <w:r>
        <w:t xml:space="preserve">пр!обрЪлъ известность, особенно своею об- </w:t>
      </w:r>
      <w:r>
        <w:br/>
      </w:r>
      <w:r>
        <w:t xml:space="preserve">разцовой, почеринутой прямо изъ первыхь </w:t>
      </w:r>
      <w:r>
        <w:br/>
      </w:r>
      <w:r>
        <w:t xml:space="preserve">источниковъ „НИ юше Че Сготуей“ (1823) </w:t>
      </w:r>
      <w:r>
        <w:br/>
      </w:r>
      <w:r>
        <w:t xml:space="preserve">и историческою картиной „Пазсалв, оп </w:t>
      </w:r>
      <w:r>
        <w:br/>
      </w:r>
      <w:r>
        <w:t xml:space="preserve">1е3 итесв ап ХУ $ес16“ (1825). Въ эстети- </w:t>
      </w:r>
      <w:r>
        <w:br/>
      </w:r>
      <w:r>
        <w:t xml:space="preserve">ческо-критич. бтатвяхь „М@атвез“ (1823) </w:t>
      </w:r>
      <w:r>
        <w:br/>
      </w:r>
      <w:r>
        <w:t xml:space="preserve">и „Моцуеачх п@ащ568* (1827), В. стремил- </w:t>
      </w:r>
      <w:r>
        <w:br/>
      </w:r>
      <w:r>
        <w:t xml:space="preserve">ся удержаться на серединз между крайни- </w:t>
      </w:r>
      <w:r>
        <w:br/>
      </w:r>
      <w:r>
        <w:t xml:space="preserve">ми взглядами классицизма и романтизма, </w:t>
      </w:r>
      <w:r>
        <w:br/>
      </w:r>
      <w:r>
        <w:t xml:space="preserve">матер!алистическ. философи ХУШ ст. и с0- </w:t>
      </w:r>
      <w:r>
        <w:br/>
      </w:r>
      <w:r>
        <w:t xml:space="preserve">временнаго ему идеализма, Въ палалтЪ де- </w:t>
      </w:r>
      <w:r>
        <w:br/>
      </w:r>
      <w:r>
        <w:t xml:space="preserve">путатовъ, куда В. вступилъ съ 1829 г. и гдь </w:t>
      </w:r>
      <w:r>
        <w:br/>
      </w:r>
      <w:r>
        <w:t xml:space="preserve">оставался до назначен его пэромъ, онт </w:t>
      </w:r>
      <w:r>
        <w:br/>
      </w:r>
      <w:r>
        <w:t xml:space="preserve">принадлежаль къ опцозищи. Въ его пар- </w:t>
      </w:r>
      <w:r>
        <w:br/>
      </w:r>
      <w:r>
        <w:t xml:space="preserve">ламентской дъятельности, кром'5’ нЪеколь- </w:t>
      </w:r>
      <w:r>
        <w:br/>
      </w:r>
      <w:r>
        <w:t xml:space="preserve">кихь блёстящихь рЪчей, направленныхь </w:t>
      </w:r>
      <w:r>
        <w:br/>
      </w:r>
      <w:r>
        <w:t xml:space="preserve">противъ сентябрекихъ законовь 1835, надо </w:t>
      </w:r>
      <w:r>
        <w:br/>
      </w:r>
      <w:r>
        <w:t xml:space="preserve">еще упомянуть и о его: „Варрогё виг |1- </w:t>
      </w:r>
      <w:r>
        <w:br/>
      </w:r>
      <w:r>
        <w:t xml:space="preserve">эгисйоп зесоп4ай:е“ (1843). Во время ми- </w:t>
      </w:r>
      <w:r>
        <w:br/>
      </w:r>
      <w:r>
        <w:t xml:space="preserve">нистерства Сульта, съ 13 мар. 1839 по 1 мая </w:t>
      </w:r>
      <w:r>
        <w:br/>
      </w:r>
      <w:r>
        <w:t xml:space="preserve">1840 В. быль министромъ народнаго про- </w:t>
      </w:r>
      <w:r>
        <w:br/>
      </w:r>
      <w:r>
        <w:t xml:space="preserve">свьщеня. ‘Снова получивъ тоть-же порт- </w:t>
      </w:r>
      <w:r>
        <w:br/>
      </w:r>
      <w:r>
        <w:t xml:space="preserve">фель 28 окт. 1840, онъ 1844 настоялъ на </w:t>
      </w:r>
      <w:r>
        <w:br/>
      </w:r>
      <w:r>
        <w:t xml:space="preserve">изгнаши 1езуитовъ. Въ концЪ 1844 г. онъ </w:t>
      </w:r>
      <w:r>
        <w:br/>
      </w:r>
      <w:r>
        <w:t xml:space="preserve">забольлъ мозговой бользнью, но послЪ выз- </w:t>
      </w:r>
      <w:r>
        <w:br/>
      </w:r>
      <w:r>
        <w:t xml:space="preserve">доровлешя (1847) снова н$еколько разъ </w:t>
      </w:r>
      <w:r>
        <w:br/>
      </w:r>
      <w:r>
        <w:t xml:space="preserve">говориль рЪчи въ палатЪъ. Велвдетые </w:t>
      </w:r>
      <w:r>
        <w:br/>
      </w:r>
      <w:r>
        <w:t xml:space="preserve">февральской револющи 1848 г. В. пришлось </w:t>
      </w:r>
      <w:r>
        <w:br/>
      </w:r>
      <w:r>
        <w:t xml:space="preserve">удалитьея съ политической арены, а при </w:t>
      </w:r>
      <w:r>
        <w:br/>
      </w:r>
      <w:r>
        <w:t xml:space="preserve">основаши новой имнери онъ отказалея </w:t>
      </w:r>
      <w:r>
        <w:br/>
      </w:r>
      <w:r>
        <w:t xml:space="preserve">оть воБхъ своихъ должностей и сохранить </w:t>
      </w:r>
      <w:r>
        <w:br/>
      </w:r>
      <w:r>
        <w:t xml:space="preserve">лишь свое кресло въ академи, гдв и оста- </w:t>
      </w:r>
      <w:r>
        <w:br/>
      </w:r>
      <w:r>
        <w:t xml:space="preserve">валея непремфннымъ секретаремъ до смер- </w:t>
      </w:r>
      <w:r>
        <w:br/>
      </w:r>
      <w:r>
        <w:t xml:space="preserve">ти. Изъ произведеши В. надо еще упо- </w:t>
      </w:r>
      <w:r>
        <w:br/>
      </w:r>
      <w:r>
        <w:t xml:space="preserve">мянуть: „боцуепи:: сопбетрогашть а’Вюте </w:t>
      </w:r>
      <w:r>
        <w:br/>
      </w:r>
      <w:r>
        <w:t xml:space="preserve">Че Ниегаблге“ (1853; нов. изд. 1864, 2 т.); </w:t>
      </w:r>
      <w:r>
        <w:br/>
      </w:r>
      <w:r>
        <w:t xml:space="preserve">„Спох а`64ез зат 1а НИбгабате сотештро- </w:t>
      </w:r>
      <w:r>
        <w:br/>
      </w:r>
      <w:r>
        <w:t xml:space="preserve">гате“ (1857); Га иШите шо4егпе (т. 1: </w:t>
      </w:r>
      <w:r>
        <w:br/>
      </w:r>
      <w:r>
        <w:t xml:space="preserve">Спаеаптала, 1853; т. П посмертный 1882); </w:t>
      </w:r>
      <w:r>
        <w:br/>
      </w:r>
      <w:r>
        <w:t xml:space="preserve">Е\а4ез Че ПИбгавше апоепие её 6тап- </w:t>
      </w:r>
      <w:r>
        <w:br/>
      </w:r>
      <w:r>
        <w:t xml:space="preserve">сте (3 изд., 1865); Таеаи 4’ очиенсе </w:t>
      </w:r>
      <w:r>
        <w:br/>
      </w:r>
      <w:r>
        <w:t xml:space="preserve">сптеНепие ай ПУ зё@е (нов. изд., 1870); </w:t>
      </w:r>
      <w:r>
        <w:br/>
      </w:r>
      <w:r>
        <w:t xml:space="preserve">Нзюте 4е @тёзоге УП (1873, 2 т.). </w:t>
      </w:r>
      <w:r>
        <w:br/>
      </w:r>
      <w:r>
        <w:t xml:space="preserve">Вильмерсдор {фт (НБ мецк!й В.), се- </w:t>
      </w:r>
      <w:r>
        <w:br/>
      </w:r>
      <w:r>
        <w:t xml:space="preserve">лен. вь Потедамекомъ округЪ (Прусея), </w:t>
      </w:r>
      <w:r>
        <w:br/>
      </w:r>
      <w:r>
        <w:t xml:space="preserve">станц берлинской окружной и городской </w:t>
      </w:r>
      <w:r>
        <w:br/>
      </w:r>
      <w:r>
        <w:t xml:space="preserve">дороги, сообщается съ Берлиномъ конно- </w:t>
      </w:r>
      <w:r>
        <w:br/>
      </w:r>
      <w:r>
        <w:t xml:space="preserve">жел. дор., а также посредствомъ парохо- </w:t>
      </w:r>
      <w:r>
        <w:br/>
      </w:r>
      <w:r>
        <w:t xml:space="preserve">довь; въ гор. имБются 2 гимназш, и на- </w:t>
      </w:r>
      <w:r>
        <w:br/>
      </w:r>
      <w:r>
        <w:t xml:space="preserve">считывается (1895) 14,350 жит. </w:t>
      </w:r>
      <w:r>
        <w:br/>
      </w:r>
      <w:r>
        <w:t xml:space="preserve">Вильмессанъ, Ипполитъ Картье </w:t>
      </w:r>
      <w:r>
        <w:br/>
      </w:r>
      <w:r>
        <w:t xml:space="preserve">де, франц. журналистъ, род. 1812, ум. 1879. </w:t>
      </w:r>
      <w:r>
        <w:br/>
      </w:r>
      <w:r>
        <w:t xml:space="preserve">Незаконный сынъ полковника Картье и </w:t>
      </w:r>
      <w:r>
        <w:br/>
      </w:r>
      <w:r>
        <w:t xml:space="preserve">Августы де В. Онъ 1839 прЕБхалъ въ Па- </w:t>
      </w:r>
      <w:r>
        <w:br/>
      </w:r>
      <w:r>
        <w:t xml:space="preserve">рияуь, чтобы посвятить себя здьеь журна- </w:t>
      </w:r>
      <w:r>
        <w:br/>
      </w:r>
      <w:r>
        <w:t xml:space="preserve">листикЪ, подъ именемъ Луизы де Ст.-Лу, </w:t>
      </w:r>
      <w:r>
        <w:br/>
      </w:r>
      <w:r>
        <w:t xml:space="preserve">писалъ фельетонъ о модахъ въ „Ргезве“ </w:t>
      </w:r>
      <w:r>
        <w:br/>
      </w:r>
      <w:r>
        <w:t xml:space="preserve">Жирардена, въ это же время сошелся </w:t>
      </w:r>
      <w:r>
        <w:br/>
      </w:r>
      <w:r>
        <w:t xml:space="preserve">съ легитимистами, интересы которыхъ онЪ </w:t>
      </w:r>
      <w:r>
        <w:br/>
      </w:r>
      <w:r>
        <w:t xml:space="preserve">защищаль посл 1944 въ „СНгошюачие 48 </w:t>
      </w:r>
      <w:r>
        <w:br/>
      </w:r>
      <w:r>
        <w:t xml:space="preserve">Рат!3“. Съ 1354 онъ издаваль газету „Е! </w:t>
      </w:r>
      <w:r>
        <w:br/>
      </w:r>
      <w:r>
        <w:t xml:space="preserve">саго“, которая сначала появлялась толь-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ко два раза въ недлю, затьмь съ 1865 </w:t>
      </w:r>
      <w:r>
        <w:br/>
      </w:r>
      <w:r>
        <w:t xml:space="preserve">ежедневно, и съумЪла вскорЪ, въ качествь </w:t>
      </w:r>
      <w:r>
        <w:br/>
      </w:r>
      <w:r>
        <w:t xml:space="preserve">пикантнаго уличнаго листка, пробрБети </w:t>
      </w:r>
      <w:r>
        <w:br/>
      </w:r>
      <w:r>
        <w:t xml:space="preserve">популярность въ публик, и является на- </w:t>
      </w:r>
      <w:r>
        <w:br/>
      </w:r>
      <w:r>
        <w:t xml:space="preserve">стоящимъ и върнымъ отголоскомъ второй </w:t>
      </w:r>
      <w:r>
        <w:br/>
      </w:r>
      <w:r>
        <w:t xml:space="preserve">импер!и. Въ „Метошез ав }очтиаНз ее“ </w:t>
      </w:r>
      <w:r>
        <w:br/>
      </w:r>
      <w:r>
        <w:t xml:space="preserve">(1867—78, 6 т.), В. разсказальъ собственную </w:t>
      </w:r>
      <w:r>
        <w:br/>
      </w:r>
      <w:r>
        <w:t xml:space="preserve">свою жизнь. В. принадлежаль къ числу </w:t>
      </w:r>
      <w:r>
        <w:br/>
      </w:r>
      <w:r>
        <w:t xml:space="preserve">людей, наибблве ненавидимыхъ въ Пари- </w:t>
      </w:r>
      <w:r>
        <w:br/>
      </w:r>
      <w:r>
        <w:t xml:space="preserve">жЪ; онъ не гнушался никакими способами, </w:t>
      </w:r>
      <w:r>
        <w:br/>
      </w:r>
      <w:r>
        <w:t xml:space="preserve">чтобы произвести эффектъ, но былъ вЪ Выс- </w:t>
      </w:r>
      <w:r>
        <w:br/>
      </w:r>
      <w:r>
        <w:t xml:space="preserve">шей степени дЪятельнымь работникомъ. </w:t>
      </w:r>
      <w:r>
        <w:br/>
      </w:r>
      <w:r>
        <w:t xml:space="preserve">См. Бацсоп, Н. 4е У. раё ап бешош 4е за </w:t>
      </w:r>
      <w:r>
        <w:br/>
      </w:r>
      <w:r>
        <w:t xml:space="preserve">уе (Пар., 1879).</w:t>
      </w:r>
    </w:p>
    <w:p>
      <w:pPr>
        <w:pStyle w:val="Normal"/>
      </w:pPr>
      <w:r>
        <w:t xml:space="preserve">Вильмотть (\УШтове), Морисъ, фило- </w:t>
      </w:r>
      <w:r>
        <w:br/>
      </w:r>
      <w:r>
        <w:t xml:space="preserve">логь-романиеть и публиц., род. 1861; проф. </w:t>
      </w:r>
      <w:r>
        <w:br/>
      </w:r>
      <w:r>
        <w:t xml:space="preserve">въ ЛюттихЪ. Труды: „Авепог Че базрагт“ </w:t>
      </w:r>
      <w:r>
        <w:br/>
      </w:r>
      <w:r>
        <w:t xml:space="preserve">(Врюссель 1880—81); „ВаррогЁ зиг [’епзе1е- </w:t>
      </w:r>
      <w:r>
        <w:br/>
      </w:r>
      <w:r>
        <w:t xml:space="preserve">петепё 4е 1а рь|о!оё1е готапе еп Егапее </w:t>
      </w:r>
      <w:r>
        <w:br/>
      </w:r>
      <w:r>
        <w:t xml:space="preserve">её бп АЦШетарие“ (1886) „ЕфиЧез 4е Ч1аесо- </w:t>
      </w:r>
      <w:r>
        <w:br/>
      </w:r>
      <w:r>
        <w:t xml:space="preserve">1ое1е \уаПопе“ (Пар. 1890); „Ге \УаЙоп, </w:t>
      </w:r>
      <w:r>
        <w:br/>
      </w:r>
      <w:r>
        <w:t xml:space="preserve">Ызоте 6 П\ега@иге“ (Брюссель 1898). </w:t>
      </w:r>
      <w:r>
        <w:br/>
      </w:r>
      <w:r>
        <w:t xml:space="preserve">Вмъсть съ Мариньяномъ В. издаеть жур- </w:t>
      </w:r>
      <w:r>
        <w:br/>
      </w:r>
      <w:r>
        <w:t xml:space="preserve">нать: „Ге Моуеп-Асе“ (Пар., съ 1888).</w:t>
      </w:r>
    </w:p>
    <w:p>
      <w:pPr>
        <w:pStyle w:val="Normal"/>
      </w:pPr>
      <w:r>
        <w:t xml:space="preserve">Вильмель (\Шпз), Робертъь Фрид- </w:t>
      </w:r>
      <w:r>
        <w:br/>
      </w:r>
      <w:r>
        <w:t xml:space="preserve">рихъь, врачь, род. 1824, ум. 1880, оконч. </w:t>
      </w:r>
      <w:r>
        <w:br/>
      </w:r>
      <w:r>
        <w:t xml:space="preserve">медицинск факультеть въ БерлинЪ, быль </w:t>
      </w:r>
      <w:r>
        <w:br/>
      </w:r>
      <w:r>
        <w:t xml:space="preserve">сначала ассистентомъ при больниц общины </w:t>
      </w:r>
      <w:r>
        <w:br/>
      </w:r>
      <w:r>
        <w:t xml:space="preserve">сестеръ милосердя Виваши въ БерлинЪ, </w:t>
      </w:r>
      <w:r>
        <w:br/>
      </w:r>
      <w:r>
        <w:t xml:space="preserve">зат ъ ординаторомъ и наконецъ старше. </w:t>
      </w:r>
      <w:r>
        <w:br/>
      </w:r>
      <w:r>
        <w:t xml:space="preserve">врачемьъ этой же больницы. В. считался </w:t>
      </w:r>
      <w:r>
        <w:br/>
      </w:r>
      <w:r>
        <w:t xml:space="preserve">лучшимъ д1агностомъ и хирургомъ въ Бер- </w:t>
      </w:r>
      <w:r>
        <w:br/>
      </w:r>
      <w:r>
        <w:t xml:space="preserve">лин5. Онъ пользовался такой же попу- </w:t>
      </w:r>
      <w:r>
        <w:br/>
      </w:r>
      <w:r>
        <w:t xml:space="preserve">лярностью, какъ раньше „старый Геймъ“. </w:t>
      </w:r>
      <w:r>
        <w:br/>
      </w:r>
      <w:r>
        <w:t xml:space="preserve">Подъ руководствомъ В. занималось н$- </w:t>
      </w:r>
      <w:r>
        <w:br/>
      </w:r>
      <w:r>
        <w:t xml:space="preserve">сколько поколъьшй хирурговъ. На одной </w:t>
      </w:r>
      <w:r>
        <w:br/>
      </w:r>
      <w:r>
        <w:t xml:space="preserve">изъ операщй онъ заразился сифилисомъ, </w:t>
      </w:r>
      <w:r>
        <w:br/>
      </w:r>
      <w:r>
        <w:t xml:space="preserve">оть котораго умеръ черезъ несколько м%- </w:t>
      </w:r>
      <w:r>
        <w:br/>
      </w:r>
      <w:r>
        <w:t xml:space="preserve">сяцевъ. 1883 В. поставиенъ въ БерлинЪ </w:t>
      </w:r>
      <w:r>
        <w:br/>
      </w:r>
      <w:r>
        <w:t xml:space="preserve">бтостт</w:t>
      </w:r>
    </w:p>
    <w:p>
      <w:pPr>
        <w:pStyle w:val="Normal"/>
      </w:pPr>
      <w:r>
        <w:t xml:space="preserve">Вильмъ, 1) Никол. Андреев. ф., ком- </w:t>
      </w:r>
      <w:r>
        <w:br/>
      </w:r>
      <w:r>
        <w:t xml:space="preserve">нозиторъ, род. 1834 въ РигЪ, уч. въ лейн- </w:t>
      </w:r>
      <w:r>
        <w:br/>
      </w:r>
      <w:r>
        <w:t xml:space="preserve">цигской консерватори, затвмъ путешеств. </w:t>
      </w:r>
      <w:r>
        <w:br/>
      </w:r>
      <w:r>
        <w:t xml:space="preserve">по Германи, Бель!и и Франщ и; по воз- </w:t>
      </w:r>
      <w:r>
        <w:br/>
      </w:r>
      <w:r>
        <w:t xml:space="preserve">вращени въ Ригу занять мЪето втораго </w:t>
      </w:r>
      <w:r>
        <w:br/>
      </w:r>
      <w:r>
        <w:t xml:space="preserve">капельмейстера въ городском театрЪ, но </w:t>
      </w:r>
      <w:r>
        <w:br/>
      </w:r>
      <w:r>
        <w:t xml:space="preserve">уже въ слБдующемъ 1858 получилъ мЪе о </w:t>
      </w:r>
      <w:r>
        <w:br/>
      </w:r>
      <w:r>
        <w:t xml:space="preserve">преподавателя композищи и фортешанной </w:t>
      </w:r>
      <w:r>
        <w:br/>
      </w:r>
      <w:r>
        <w:t xml:space="preserve">игры при имп. Николаевскомъ институть </w:t>
      </w:r>
      <w:r>
        <w:br/>
      </w:r>
      <w:r>
        <w:t xml:space="preserve">въ Спб. Съ 1875 В. поеелилея въ Виеба- </w:t>
      </w:r>
      <w:r>
        <w:br/>
      </w:r>
      <w:r>
        <w:t xml:space="preserve">денЪ. Онъ написаль много ньесъ для фор- </w:t>
      </w:r>
      <w:r>
        <w:br/>
      </w:r>
      <w:r>
        <w:t xml:space="preserve">тешано, изъ которыхь заслуживають вни- </w:t>
      </w:r>
      <w:r>
        <w:br/>
      </w:r>
      <w:r>
        <w:t xml:space="preserve">машя дв сюиты въ четыре руки, нБкото- </w:t>
      </w:r>
      <w:r>
        <w:br/>
      </w:r>
      <w:r>
        <w:t xml:space="preserve">рыя легкя пьесы.</w:t>
      </w:r>
    </w:p>
    <w:p>
      <w:pPr>
        <w:pStyle w:val="Normal"/>
      </w:pPr>
      <w:r>
        <w:t xml:space="preserve">2) В., Эедоръ @едоровичъ, докторъ </w:t>
      </w:r>
      <w:r>
        <w:br/>
      </w:r>
      <w:r>
        <w:t xml:space="preserve">философи и магистръ хим, род. 1849, ум. </w:t>
      </w:r>
      <w:r>
        <w:br/>
      </w:r>
      <w:r>
        <w:t xml:space="preserve">1893, состоялъ аесистентомь и репетито- </w:t>
      </w:r>
      <w:r>
        <w:br/>
      </w:r>
      <w:r>
        <w:t xml:space="preserve">ромь въ военно-инженерной академи и </w:t>
      </w:r>
      <w:r>
        <w:br/>
      </w:r>
      <w:r>
        <w:t xml:space="preserve">аналитиком на химическомъ заводЪ. Ра- </w:t>
      </w:r>
      <w:r>
        <w:br/>
      </w:r>
      <w:r>
        <w:t xml:space="preserve">боты В. относятся преимущественно къ </w:t>
      </w:r>
      <w:r>
        <w:br/>
      </w:r>
      <w:r>
        <w:t xml:space="preserve">изсльдованйо платиноваго ряда металлов </w:t>
      </w:r>
      <w:r>
        <w:br/>
      </w:r>
      <w:r>
        <w:t xml:space="preserve">и имБють преимущественно фактический и </w:t>
      </w:r>
      <w:r>
        <w:br/>
      </w:r>
      <w:r>
        <w:t xml:space="preserve">аналитичесый характеръ. ОнЪ печатались </w:t>
      </w:r>
      <w:r>
        <w:br/>
      </w:r>
      <w:r>
        <w:t xml:space="preserve">въ журналь Русскаго физико-химическаго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Вильна, Вильно, губ. и у$здн. гор., </w:t>
      </w:r>
      <w:r>
        <w:br/>
      </w:r>
      <w:r>
        <w:t xml:space="preserve">располож. въ сЪв.-зап. краЪ, подъ 540 41° </w:t>
      </w:r>
      <w:r>
        <w:br/>
      </w:r>
      <w:r>
        <w:t xml:space="preserve">с. ш. 25017’ в. д, при впаденйи Вилейки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въ ВилНо, среди живописной мЪетносли. </w:t>
      </w:r>
      <w:r>
        <w:br/>
      </w:r>
      <w:r>
        <w:t xml:space="preserve">При средней выс. города, 55 саж. надъ ур. </w:t>
      </w:r>
      <w:r>
        <w:br/>
      </w:r>
      <w:r>
        <w:t xml:space="preserve">моря, нЪкоторые холмы возвышаются до </w:t>
      </w:r>
      <w:r>
        <w:br/>
      </w:r>
      <w:r>
        <w:t xml:space="preserve">120 саж., представляя собою совершенно </w:t>
      </w:r>
      <w:r>
        <w:br/>
      </w:r>
      <w:r>
        <w:t xml:space="preserve">неправильное неравномЪрное накоплеше </w:t>
      </w:r>
      <w:r>
        <w:br/>
      </w:r>
      <w:r>
        <w:t xml:space="preserve">ледниковаго (мореннаго) малерала, на тре- </w:t>
      </w:r>
      <w:r>
        <w:br/>
      </w:r>
      <w:r>
        <w:t xml:space="preserve">тичныхъ пескахъ, съ глубокими, столь-же </w:t>
      </w:r>
      <w:r>
        <w:br/>
      </w:r>
      <w:r>
        <w:t xml:space="preserve">неправильными котловинами; холмы эти, </w:t>
      </w:r>
      <w:r>
        <w:br/>
      </w:r>
      <w:r>
        <w:t xml:space="preserve">покрытые по больш. ч, сосновымъ лЪ5сомъ, </w:t>
      </w:r>
      <w:r>
        <w:br/>
      </w:r>
      <w:r>
        <w:t xml:space="preserve">придаютъ окрестностямъ города совер- </w:t>
      </w:r>
      <w:r>
        <w:br/>
      </w:r>
      <w:r>
        <w:t xml:space="preserve">шенно горный характеръ. Особой красо- </w:t>
      </w:r>
      <w:r>
        <w:br/>
      </w:r>
      <w:r>
        <w:t xml:space="preserve">той отличаются расположенные къ, востоку </w:t>
      </w:r>
      <w:r>
        <w:br/>
      </w:r>
      <w:r>
        <w:t xml:space="preserve">между Вилейкой и Вищей Крестовыя </w:t>
      </w:r>
      <w:r>
        <w:br/>
      </w:r>
      <w:r>
        <w:t xml:space="preserve">горы и холмы Антоколя, съ которыхъ</w:t>
      </w:r>
    </w:p>
    <w:p>
      <w:pPr>
        <w:pStyle w:val="Normal"/>
      </w:pPr>
      <w:r>
        <w:t xml:space="preserve">Вильна.</w:t>
      </w:r>
    </w:p>
    <w:p>
      <w:pPr>
        <w:pStyle w:val="Normal"/>
      </w:pPr>
      <w:r>
        <w:t xml:space="preserve">черезь Конный рынокъ, Теалральн. пло- </w:t>
      </w:r>
      <w:r>
        <w:br/>
      </w:r>
      <w:r>
        <w:t xml:space="preserve">щадь къ бывшимъ городскимъ воротамъ </w:t>
      </w:r>
      <w:r>
        <w:br/>
      </w:r>
      <w:r>
        <w:t xml:space="preserve">(Острымъ брамамъ) съ чудотворной ико- </w:t>
      </w:r>
      <w:r>
        <w:br/>
      </w:r>
      <w:r>
        <w:t xml:space="preserve">ной „Остробрамской Боячей матери“, глав- </w:t>
      </w:r>
      <w:r>
        <w:br/>
      </w:r>
      <w:r>
        <w:t xml:space="preserve">ной святыней В., почитаемой, какъ кало- </w:t>
      </w:r>
      <w:r>
        <w:br/>
      </w:r>
      <w:r>
        <w:t xml:space="preserve">ликами, такь и православными. Въ В. </w:t>
      </w:r>
      <w:r>
        <w:br/>
      </w:r>
      <w:r>
        <w:t xml:space="preserve">много древнихъ храмовь, построенныхъ </w:t>
      </w:r>
      <w:r>
        <w:br/>
      </w:r>
      <w:r>
        <w:t xml:space="preserve">въ ХГУ—ХУ! стол.; изъ нихъ древнъйш. </w:t>
      </w:r>
      <w:r>
        <w:br/>
      </w:r>
      <w:r>
        <w:t xml:space="preserve">(1387) заложенъ на мЪъстЪ языческаго ли- </w:t>
      </w:r>
      <w:r>
        <w:br/>
      </w:r>
      <w:r>
        <w:t xml:space="preserve">товскато капища, католич. каведр. соборъ </w:t>
      </w:r>
      <w:r>
        <w:br/>
      </w:r>
      <w:r>
        <w:t xml:space="preserve">св. Станислава или св. кн. Казимира Ягел- </w:t>
      </w:r>
      <w:r>
        <w:br/>
      </w:r>
      <w:r>
        <w:t xml:space="preserve">лона, съ мощами послёдняго; почти такой- </w:t>
      </w:r>
      <w:r>
        <w:br/>
      </w:r>
      <w:r>
        <w:t xml:space="preserve">же древности — бывций правосл., затьмь </w:t>
      </w:r>
      <w:r>
        <w:br/>
      </w:r>
      <w:r>
        <w:t xml:space="preserve">унатсюй (съ 1868 снова православный) со- </w:t>
      </w:r>
      <w:r>
        <w:br/>
      </w:r>
      <w:r>
        <w:t xml:space="preserve">боръ Богородицы, оено- </w:t>
      </w:r>
      <w:r>
        <w:br/>
      </w:r>
      <w:r>
        <w:t xml:space="preserve">ванный тверской княж-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1Верстазвь дюймь </w:t>
      </w:r>
      <w:r>
        <w:br/>
      </w:r>
      <w:r>
        <w:t xml:space="preserve">м</w:t>
      </w:r>
    </w:p>
    <w:p>
      <w:pPr>
        <w:pStyle w:val="Normal"/>
      </w:pPr>
      <w:r>
        <w:t xml:space="preserve">ПЛАНЪ Г. ВИЛЬНО</w:t>
      </w:r>
    </w:p>
    <w:p>
      <w:pPr>
        <w:pStyle w:val="Normal"/>
      </w:pPr>
      <w:r>
        <w:t xml:space="preserve">ной Поманой, женой вел. </w:t>
      </w:r>
      <w:r>
        <w:br/>
      </w:r>
      <w:r>
        <w:t xml:space="preserve">князя Ольгерда (съ гроб- </w:t>
      </w:r>
      <w:r>
        <w:br/>
      </w:r>
      <w:r>
        <w:t xml:space="preserve">ниц. Ольгерда и Пол а- </w:t>
      </w:r>
      <w:r>
        <w:br/>
      </w:r>
      <w:r>
        <w:t xml:space="preserve">ны), бывний долгое время </w:t>
      </w:r>
      <w:r>
        <w:br/>
      </w:r>
      <w:r>
        <w:t xml:space="preserve">(1416—1609) каведральн. </w:t>
      </w:r>
      <w:r>
        <w:br/>
      </w:r>
      <w:r>
        <w:t xml:space="preserve">для правосл. митропоши </w:t>
      </w:r>
      <w:r>
        <w:br/>
      </w:r>
      <w:r>
        <w:t xml:space="preserve">Литвы и Зап. Руси. Мно- </w:t>
      </w:r>
      <w:r>
        <w:br/>
      </w:r>
      <w:r>
        <w:t xml:space="preserve">ге храмы В. передБлы- </w:t>
      </w:r>
      <w:r>
        <w:br/>
      </w:r>
      <w:r>
        <w:t xml:space="preserve">вапись изъ правосл. въ </w:t>
      </w:r>
      <w:r>
        <w:br/>
      </w:r>
      <w:r>
        <w:t xml:space="preserve">католич., смотря по гос- </w:t>
      </w:r>
      <w:r>
        <w:br/>
      </w:r>
      <w:r>
        <w:t xml:space="preserve">подству въ ЛитвЪ того </w:t>
      </w:r>
      <w:r>
        <w:br/>
      </w:r>
      <w:r>
        <w:t xml:space="preserve">или другого направлен1я. </w:t>
      </w:r>
      <w:r>
        <w:br/>
      </w:r>
      <w:r>
        <w:t xml:space="preserve">Теперь здфеь правосл. 3 </w:t>
      </w:r>
      <w:r>
        <w:br/>
      </w:r>
      <w:r>
        <w:t xml:space="preserve">мон., 2 соб., церк. 29; ка- </w:t>
      </w:r>
      <w:r>
        <w:br/>
      </w:r>
      <w:r>
        <w:t xml:space="preserve">тол. монаст, 3, доборъ 1, </w:t>
      </w:r>
      <w:r>
        <w:br/>
      </w:r>
      <w:r>
        <w:t xml:space="preserve">церквей 14; лютеран. 2, </w:t>
      </w:r>
      <w:r>
        <w:br/>
      </w:r>
      <w:r>
        <w:t xml:space="preserve">реформ. 1, старообр. 1, </w:t>
      </w:r>
      <w:r>
        <w:br/>
      </w:r>
      <w:r>
        <w:t xml:space="preserve">синагогь 5 и еврейск. </w:t>
      </w:r>
      <w:r>
        <w:br/>
      </w:r>
      <w:r>
        <w:t xml:space="preserve">молитв. домовъ 72.</w:t>
      </w:r>
    </w:p>
    <w:p>
      <w:pPr>
        <w:pStyle w:val="Normal"/>
      </w:pPr>
      <w:r>
        <w:t xml:space="preserve">По перен. 1897 г. жител- </w:t>
      </w:r>
      <w:r>
        <w:br/>
      </w:r>
      <w:r>
        <w:t xml:space="preserve">154,532 челов. (79,157 м., </w:t>
      </w:r>
      <w:r>
        <w:br/>
      </w:r>
      <w:r>
        <w:t xml:space="preserve">15,345 ж.). Изъь этого </w:t>
      </w:r>
      <w:r>
        <w:br/>
      </w:r>
      <w:r>
        <w:t xml:space="preserve">числа около 1/2 евреевъ, </w:t>
      </w:r>
      <w:r>
        <w:br/>
      </w:r>
      <w:r>
        <w:t xml:space="preserve">13 катол. и 1 правосл. </w:t>
      </w:r>
      <w:r>
        <w:br/>
      </w:r>
      <w:r>
        <w:t xml:space="preserve">Браковь 1898 заключ. </w:t>
      </w:r>
      <w:r>
        <w:br/>
      </w:r>
      <w:r>
        <w:t xml:space="preserve">1251, род. 4769 (2644 м,, </w:t>
      </w:r>
      <w:r>
        <w:br/>
      </w:r>
      <w:r>
        <w:t xml:space="preserve">2125 д.). ум. 4249, при- </w:t>
      </w:r>
      <w:r>
        <w:br/>
      </w:r>
      <w:r>
        <w:t xml:space="preserve">рость 520 чел. Фабрикъ </w:t>
      </w:r>
      <w:r>
        <w:br/>
      </w:r>
      <w:r>
        <w:t xml:space="preserve">и заводовъ 1898 г. числи- </w:t>
      </w:r>
      <w:r>
        <w:br/>
      </w:r>
      <w:r>
        <w:t xml:space="preserve">лось 35т, главн. образом</w:t>
      </w:r>
    </w:p>
    <w:p>
      <w:pPr>
        <w:pStyle w:val="Normal"/>
      </w:pPr>
      <w:r>
        <w:t xml:space="preserve">открывается прекрасный видъ на котло-|по обработкЪ кожи, шерсти, волокнист. ве-</w:t>
      </w:r>
    </w:p>
    <w:p>
      <w:pPr>
        <w:pStyle w:val="Normal"/>
      </w:pPr>
      <w:r>
        <w:t xml:space="preserve">вину города, и холмъ „Замковой горы“ </w:t>
      </w:r>
      <w:r>
        <w:br/>
      </w:r>
      <w:r>
        <w:t xml:space="preserve">съ остатками замка Гедимина. Эта гора </w:t>
      </w:r>
      <w:r>
        <w:br/>
      </w:r>
      <w:r>
        <w:t xml:space="preserve">и разстилаюниеся у ея подножия съ за- </w:t>
      </w:r>
      <w:r>
        <w:br/>
      </w:r>
      <w:r>
        <w:t xml:space="preserve">пада и юга Пушкинсюй скверъ, обще- </w:t>
      </w:r>
      <w:r>
        <w:br/>
      </w:r>
      <w:r>
        <w:t xml:space="preserve">ственный садъ, ботанический съ лЪтнимъ </w:t>
      </w:r>
      <w:r>
        <w:br/>
      </w:r>
      <w:r>
        <w:t xml:space="preserve">театромъ и рестораномъ и Бернардинсый </w:t>
      </w:r>
      <w:r>
        <w:br/>
      </w:r>
      <w:r>
        <w:t xml:space="preserve">съ разрушени. (1794) монастыремъ, слу- </w:t>
      </w:r>
      <w:r>
        <w:br/>
      </w:r>
      <w:r>
        <w:t xml:space="preserve">жать мъетомъ прогулокл, болЪъе состоятель- </w:t>
      </w:r>
      <w:r>
        <w:br/>
      </w:r>
      <w:r>
        <w:t xml:space="preserve">ныхьъ горожань, тогда какъ Антоколь, съ </w:t>
      </w:r>
      <w:r>
        <w:br/>
      </w:r>
      <w:r>
        <w:t xml:space="preserve">его древнимъ роскошно отдфланнымъ ко- </w:t>
      </w:r>
      <w:r>
        <w:br/>
      </w:r>
      <w:r>
        <w:t xml:space="preserve">стеломъ Петра и Павла на вост., Кальва- </w:t>
      </w:r>
      <w:r>
        <w:br/>
      </w:r>
      <w:r>
        <w:t xml:space="preserve">рая, Погулянки на зап. и др. предмъетья — </w:t>
      </w:r>
      <w:r>
        <w:br/>
      </w:r>
      <w:r>
        <w:t xml:space="preserve">мфста праздничнаго отдыха средняго и </w:t>
      </w:r>
      <w:r>
        <w:br/>
      </w:r>
      <w:r>
        <w:t xml:space="preserve">низшато классовъ населешя. НаиболБе </w:t>
      </w:r>
      <w:r>
        <w:br/>
      </w:r>
      <w:r>
        <w:t xml:space="preserve">красивыя круиныл зданя города сосредо- </w:t>
      </w:r>
      <w:r>
        <w:br/>
      </w:r>
      <w:r>
        <w:t xml:space="preserve">точиваются около соборной площади и пло- </w:t>
      </w:r>
      <w:r>
        <w:br/>
      </w:r>
      <w:r>
        <w:t xml:space="preserve">щади бывшаго университета (упразднеённ. </w:t>
      </w:r>
      <w:r>
        <w:br/>
      </w:r>
      <w:r>
        <w:t xml:space="preserve">по политическ. причинамъ 1832), теперь </w:t>
      </w:r>
      <w:r>
        <w:br/>
      </w:r>
      <w:r>
        <w:t xml:space="preserve">генер.-губ. дворца. Главное торговое дви- </w:t>
      </w:r>
      <w:r>
        <w:br/>
      </w:r>
      <w:r>
        <w:t xml:space="preserve">жеше сосредоточивается на улицахъ, при- </w:t>
      </w:r>
      <w:r>
        <w:br/>
      </w:r>
      <w:r>
        <w:t xml:space="preserve">легающихь къ лиши оть соборпой площ.</w:t>
      </w:r>
    </w:p>
    <w:p>
      <w:pPr>
        <w:pStyle w:val="Normal"/>
      </w:pPr>
      <w:r>
        <w:t xml:space="preserve">ществъ, дерева, металловъ, минеральныхь </w:t>
      </w:r>
      <w:r>
        <w:br/>
      </w:r>
      <w:r>
        <w:t xml:space="preserve">веществъ, животн. продуктовъ, питательн. </w:t>
      </w:r>
      <w:r>
        <w:br/>
      </w:r>
      <w:r>
        <w:t xml:space="preserve">веществъ. Ежегодн. производство свыше </w:t>
      </w:r>
      <w:r>
        <w:br/>
      </w:r>
      <w:r>
        <w:t xml:space="preserve">4.160,000 руб., при 4010 рабоч. Ремесленн. </w:t>
      </w:r>
      <w:r>
        <w:br/>
      </w:r>
      <w:r>
        <w:t xml:space="preserve">завед. до 4000, съ 15,000 рабоч.; произвед. </w:t>
      </w:r>
      <w:r>
        <w:br/>
      </w:r>
      <w:r>
        <w:t xml:space="preserve">ихЪ плохи въ технич. отношенш, не проч- </w:t>
      </w:r>
      <w:r>
        <w:br/>
      </w:r>
      <w:r>
        <w:t xml:space="preserve">ны, но дешевы, а потому имфють большой </w:t>
      </w:r>
      <w:r>
        <w:br/>
      </w:r>
      <w:r>
        <w:t xml:space="preserve">сбытъ. Ярмарокъ 2, изъ нихъ особенно </w:t>
      </w:r>
      <w:r>
        <w:br/>
      </w:r>
      <w:r>
        <w:t xml:space="preserve">привлекаеть пришлое населеше „кермашгь“ </w:t>
      </w:r>
      <w:r>
        <w:br/>
      </w:r>
      <w:r>
        <w:t xml:space="preserve">или петровская ярмарка на Петровъ день </w:t>
      </w:r>
      <w:r>
        <w:br/>
      </w:r>
      <w:r>
        <w:t xml:space="preserve">въ АнтоколЪ. Обороты ярмарокъ упали, </w:t>
      </w:r>
      <w:r>
        <w:br/>
      </w:r>
      <w:r>
        <w:t xml:space="preserve">благодаря развит. желЪзнодор. сообщений. </w:t>
      </w:r>
      <w:r>
        <w:br/>
      </w:r>
      <w:r>
        <w:t xml:space="preserve">1898 г. продано разн. товаровъ ‘менфе 200 </w:t>
      </w:r>
      <w:r>
        <w:br/>
      </w:r>
      <w:r>
        <w:t xml:space="preserve">тыс. руб. Богоугодн. завед. 5, благотв. 37. </w:t>
      </w:r>
      <w:r>
        <w:br/>
      </w:r>
      <w:r>
        <w:t xml:space="preserve">'Учебн. звавед. разныхъ нд. и типовъ 2: </w:t>
      </w:r>
      <w:r>
        <w:br/>
      </w:r>
      <w:r>
        <w:t xml:space="preserve">вт, томъ числЪ гимна. 3 (мужек. 2, женск </w:t>
      </w:r>
      <w:r>
        <w:br/>
      </w:r>
      <w:r>
        <w:t xml:space="preserve">1), реальн. учил., маршнск. высш. женек. </w:t>
      </w:r>
      <w:r>
        <w:br/>
      </w:r>
      <w:r>
        <w:t xml:space="preserve">школа, юнкерск. учил., дух. семин. 2: ‘пра- </w:t>
      </w:r>
      <w:r>
        <w:br/>
      </w:r>
      <w:r>
        <w:t xml:space="preserve">росл. и римско-калол., евангелич.-реформ- </w:t>
      </w:r>
      <w:r>
        <w:br/>
      </w:r>
      <w:r>
        <w:t xml:space="preserve">коллег1я, духови. училище, епарх. женск. </w:t>
      </w:r>
      <w:r>
        <w:br/>
      </w:r>
      <w:r>
        <w:t xml:space="preserve">учил., учительск. институтовь 2 (изъ нихъ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въ ВилНо, среди живописной мЪетносли. </w:t>
      </w:r>
      <w:r>
        <w:br/>
      </w:r>
      <w:r>
        <w:t xml:space="preserve">При средней выс. города, 55 саж. надъ ур. </w:t>
      </w:r>
      <w:r>
        <w:br/>
      </w:r>
      <w:r>
        <w:t xml:space="preserve">моря, нЪкоторые холмы возвышаются до </w:t>
      </w:r>
      <w:r>
        <w:br/>
      </w:r>
      <w:r>
        <w:t xml:space="preserve">120 саж., представляя собою совершенно </w:t>
      </w:r>
      <w:r>
        <w:br/>
      </w:r>
      <w:r>
        <w:t xml:space="preserve">неправильное неравномЪрное накоплеше </w:t>
      </w:r>
      <w:r>
        <w:br/>
      </w:r>
      <w:r>
        <w:t xml:space="preserve">ледниковаго (мореннаго) малерала, на тре- </w:t>
      </w:r>
      <w:r>
        <w:br/>
      </w:r>
      <w:r>
        <w:t xml:space="preserve">тичныхъ пескахъ, съ глубокими, столь-же </w:t>
      </w:r>
      <w:r>
        <w:br/>
      </w:r>
      <w:r>
        <w:t xml:space="preserve">неправильными котловинами; холмы эти, </w:t>
      </w:r>
      <w:r>
        <w:br/>
      </w:r>
      <w:r>
        <w:t xml:space="preserve">покрытые по больш. ч, сосновымъ лЪ5сомъ, </w:t>
      </w:r>
      <w:r>
        <w:br/>
      </w:r>
      <w:r>
        <w:t xml:space="preserve">придаютъ окрестностямъ города совер- </w:t>
      </w:r>
      <w:r>
        <w:br/>
      </w:r>
      <w:r>
        <w:t xml:space="preserve">шенно горный характеръ. Особой красо- </w:t>
      </w:r>
      <w:r>
        <w:br/>
      </w:r>
      <w:r>
        <w:t xml:space="preserve">той отличаются расположенные къ, востоку </w:t>
      </w:r>
      <w:r>
        <w:br/>
      </w:r>
      <w:r>
        <w:t xml:space="preserve">между Вилейкой и Вищей Крестовыя </w:t>
      </w:r>
      <w:r>
        <w:br/>
      </w:r>
      <w:r>
        <w:t xml:space="preserve">горы и холмы Антоколя, съ которыхъ</w:t>
      </w:r>
    </w:p>
    <w:p>
      <w:pPr>
        <w:pStyle w:val="Normal"/>
      </w:pPr>
      <w:r>
        <w:t xml:space="preserve">Вильна.</w:t>
      </w:r>
    </w:p>
    <w:p>
      <w:pPr>
        <w:pStyle w:val="Normal"/>
      </w:pPr>
      <w:r>
        <w:t xml:space="preserve">черезь Конный рынокъ, Теалральн. пло- </w:t>
      </w:r>
      <w:r>
        <w:br/>
      </w:r>
      <w:r>
        <w:t xml:space="preserve">щадь къ бывшимъ городскимъ воротамъ </w:t>
      </w:r>
      <w:r>
        <w:br/>
      </w:r>
      <w:r>
        <w:t xml:space="preserve">(Острымъ брамамъ) съ чудотворной ико- </w:t>
      </w:r>
      <w:r>
        <w:br/>
      </w:r>
      <w:r>
        <w:t xml:space="preserve">ной „Остробрамской Боячей матери“, глав- </w:t>
      </w:r>
      <w:r>
        <w:br/>
      </w:r>
      <w:r>
        <w:t xml:space="preserve">ной святыней В., почитаемой, какъ кало- </w:t>
      </w:r>
      <w:r>
        <w:br/>
      </w:r>
      <w:r>
        <w:t xml:space="preserve">ликами, такь и православными. Въ В. </w:t>
      </w:r>
      <w:r>
        <w:br/>
      </w:r>
      <w:r>
        <w:t xml:space="preserve">много древнихъ храмовь, построенныхъ </w:t>
      </w:r>
      <w:r>
        <w:br/>
      </w:r>
      <w:r>
        <w:t xml:space="preserve">въ ХГУ—ХУ! стол.; изъ нихъ древнъйш. </w:t>
      </w:r>
      <w:r>
        <w:br/>
      </w:r>
      <w:r>
        <w:t xml:space="preserve">(1387) заложенъ на мЪъстЪ языческаго ли- </w:t>
      </w:r>
      <w:r>
        <w:br/>
      </w:r>
      <w:r>
        <w:t xml:space="preserve">товскато капища, католич. каведр. соборъ </w:t>
      </w:r>
      <w:r>
        <w:br/>
      </w:r>
      <w:r>
        <w:t xml:space="preserve">св. Станислава или св. кн. Казимира Ягел- </w:t>
      </w:r>
      <w:r>
        <w:br/>
      </w:r>
      <w:r>
        <w:t xml:space="preserve">лона, съ мощами послёдняго; почти такой- </w:t>
      </w:r>
      <w:r>
        <w:br/>
      </w:r>
      <w:r>
        <w:t xml:space="preserve">же древности — бывций правосл., затьмь </w:t>
      </w:r>
      <w:r>
        <w:br/>
      </w:r>
      <w:r>
        <w:t xml:space="preserve">унатсюй (съ 1868 снова православный) со- </w:t>
      </w:r>
      <w:r>
        <w:br/>
      </w:r>
      <w:r>
        <w:t xml:space="preserve">боръ Богородицы, оено- </w:t>
      </w:r>
      <w:r>
        <w:br/>
      </w:r>
      <w:r>
        <w:t xml:space="preserve">ванный тверской княж-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1Верстазвь дюймь </w:t>
      </w:r>
      <w:r>
        <w:br/>
      </w:r>
      <w:r>
        <w:t xml:space="preserve">м</w:t>
      </w:r>
    </w:p>
    <w:p>
      <w:pPr>
        <w:pStyle w:val="Normal"/>
      </w:pPr>
      <w:r>
        <w:t xml:space="preserve">ПЛАНЪ Г. ВИЛЬНО</w:t>
      </w:r>
    </w:p>
    <w:p>
      <w:pPr>
        <w:pStyle w:val="Normal"/>
      </w:pPr>
      <w:r>
        <w:t xml:space="preserve">ной Поманой, женой вел. </w:t>
      </w:r>
      <w:r>
        <w:br/>
      </w:r>
      <w:r>
        <w:t xml:space="preserve">князя Ольгерда (съ гроб- </w:t>
      </w:r>
      <w:r>
        <w:br/>
      </w:r>
      <w:r>
        <w:t xml:space="preserve">ниц. Ольгерда и Пол а- </w:t>
      </w:r>
      <w:r>
        <w:br/>
      </w:r>
      <w:r>
        <w:t xml:space="preserve">ны), бывний долгое время </w:t>
      </w:r>
      <w:r>
        <w:br/>
      </w:r>
      <w:r>
        <w:t xml:space="preserve">(1416—1609) каведральн. </w:t>
      </w:r>
      <w:r>
        <w:br/>
      </w:r>
      <w:r>
        <w:t xml:space="preserve">для правосл. митропоши </w:t>
      </w:r>
      <w:r>
        <w:br/>
      </w:r>
      <w:r>
        <w:t xml:space="preserve">Литвы и Зап. Руси. Мно- </w:t>
      </w:r>
      <w:r>
        <w:br/>
      </w:r>
      <w:r>
        <w:t xml:space="preserve">ге храмы В. передБлы- </w:t>
      </w:r>
      <w:r>
        <w:br/>
      </w:r>
      <w:r>
        <w:t xml:space="preserve">вапись изъ правосл. въ </w:t>
      </w:r>
      <w:r>
        <w:br/>
      </w:r>
      <w:r>
        <w:t xml:space="preserve">католич., смотря по гое- </w:t>
      </w:r>
      <w:r>
        <w:br/>
      </w:r>
      <w:r>
        <w:t xml:space="preserve">подству въ ЛитвЪ того </w:t>
      </w:r>
      <w:r>
        <w:br/>
      </w:r>
      <w:r>
        <w:t xml:space="preserve">или другого направлен1я. </w:t>
      </w:r>
      <w:r>
        <w:br/>
      </w:r>
      <w:r>
        <w:t xml:space="preserve">Теперь здфеь правосл. 3 </w:t>
      </w:r>
      <w:r>
        <w:br/>
      </w:r>
      <w:r>
        <w:t xml:space="preserve">мон., 2 соб., церк. 29; ка- </w:t>
      </w:r>
      <w:r>
        <w:br/>
      </w:r>
      <w:r>
        <w:t xml:space="preserve">тол. монаст, 3, доборъ 1, </w:t>
      </w:r>
      <w:r>
        <w:br/>
      </w:r>
      <w:r>
        <w:t xml:space="preserve">церквей 14; лютеран. 2, </w:t>
      </w:r>
      <w:r>
        <w:br/>
      </w:r>
      <w:r>
        <w:t xml:space="preserve">реформ. 1, старообр. 1, </w:t>
      </w:r>
      <w:r>
        <w:br/>
      </w:r>
      <w:r>
        <w:t xml:space="preserve">синагогь 5 и еврейск. </w:t>
      </w:r>
      <w:r>
        <w:br/>
      </w:r>
      <w:r>
        <w:t xml:space="preserve">молитв. домовъ 72.</w:t>
      </w:r>
    </w:p>
    <w:p>
      <w:pPr>
        <w:pStyle w:val="Normal"/>
      </w:pPr>
      <w:r>
        <w:t xml:space="preserve">По перен. 1897 г. жител- </w:t>
      </w:r>
      <w:r>
        <w:br/>
      </w:r>
      <w:r>
        <w:t xml:space="preserve">154,532 челов. (79,157 м., </w:t>
      </w:r>
      <w:r>
        <w:br/>
      </w:r>
      <w:r>
        <w:t xml:space="preserve">15,345 ж.). Изъь этого </w:t>
      </w:r>
      <w:r>
        <w:br/>
      </w:r>
      <w:r>
        <w:t xml:space="preserve">числа около 1/2 евреевъ, </w:t>
      </w:r>
      <w:r>
        <w:br/>
      </w:r>
      <w:r>
        <w:t xml:space="preserve">13 катол. и 1 правосл. </w:t>
      </w:r>
      <w:r>
        <w:br/>
      </w:r>
      <w:r>
        <w:t xml:space="preserve">Браковь 1898 заключ. </w:t>
      </w:r>
      <w:r>
        <w:br/>
      </w:r>
      <w:r>
        <w:t xml:space="preserve">1251, род. 4769 (2644 м,, </w:t>
      </w:r>
      <w:r>
        <w:br/>
      </w:r>
      <w:r>
        <w:t xml:space="preserve">2125 д.). ум. 4249, при- </w:t>
      </w:r>
      <w:r>
        <w:br/>
      </w:r>
      <w:r>
        <w:t xml:space="preserve">рость 520 чел. Фабрикъ </w:t>
      </w:r>
      <w:r>
        <w:br/>
      </w:r>
      <w:r>
        <w:t xml:space="preserve">и заводовъ 1898 г. числи- </w:t>
      </w:r>
      <w:r>
        <w:br/>
      </w:r>
      <w:r>
        <w:t xml:space="preserve">лось 35т, главн. образом</w:t>
      </w:r>
    </w:p>
    <w:p>
      <w:pPr>
        <w:pStyle w:val="Normal"/>
      </w:pPr>
      <w:r>
        <w:t xml:space="preserve">открывается прекрасный видъ на котло-|по обработкЪ кожи, шерсти, волокнист. ве-</w:t>
      </w:r>
    </w:p>
    <w:p>
      <w:pPr>
        <w:pStyle w:val="Normal"/>
      </w:pPr>
      <w:r>
        <w:t xml:space="preserve">вину города, и холмъ „Замковой горы“ </w:t>
      </w:r>
      <w:r>
        <w:br/>
      </w:r>
      <w:r>
        <w:t xml:space="preserve">съ остатками замка Гедимина. Эта гора </w:t>
      </w:r>
      <w:r>
        <w:br/>
      </w:r>
      <w:r>
        <w:t xml:space="preserve">и разстилаюниеся у ея подножия съ за- </w:t>
      </w:r>
      <w:r>
        <w:br/>
      </w:r>
      <w:r>
        <w:t xml:space="preserve">пада и юга Пушкинсюй скверъ, обще- </w:t>
      </w:r>
      <w:r>
        <w:br/>
      </w:r>
      <w:r>
        <w:t xml:space="preserve">ственный садъ, ботанический съ лЪтнимъ </w:t>
      </w:r>
      <w:r>
        <w:br/>
      </w:r>
      <w:r>
        <w:t xml:space="preserve">театромъ и рестораномъ и Бернардинсый </w:t>
      </w:r>
      <w:r>
        <w:br/>
      </w:r>
      <w:r>
        <w:t xml:space="preserve">съ разрушени. (1794) монастыремъ, слу- </w:t>
      </w:r>
      <w:r>
        <w:br/>
      </w:r>
      <w:r>
        <w:t xml:space="preserve">жать мъетомъ прогулокл, болЪъе состоятель- </w:t>
      </w:r>
      <w:r>
        <w:br/>
      </w:r>
      <w:r>
        <w:t xml:space="preserve">ныхьъ горожань, тогда какъ Антоколь, съ </w:t>
      </w:r>
      <w:r>
        <w:br/>
      </w:r>
      <w:r>
        <w:t xml:space="preserve">его древнимъ роскошно отдфланнымъ ко- </w:t>
      </w:r>
      <w:r>
        <w:br/>
      </w:r>
      <w:r>
        <w:t xml:space="preserve">стеломъ Петра и Павла на вост., Кальва- </w:t>
      </w:r>
      <w:r>
        <w:br/>
      </w:r>
      <w:r>
        <w:t xml:space="preserve">рая, Погулянки на зап. и др. предмъетья — </w:t>
      </w:r>
      <w:r>
        <w:br/>
      </w:r>
      <w:r>
        <w:t xml:space="preserve">мфста праздничнаго отдыха средняго и </w:t>
      </w:r>
      <w:r>
        <w:br/>
      </w:r>
      <w:r>
        <w:t xml:space="preserve">низшато классовъ населешя. НаиболБе </w:t>
      </w:r>
      <w:r>
        <w:br/>
      </w:r>
      <w:r>
        <w:t xml:space="preserve">красивыя круиныл зданя города сосредо- </w:t>
      </w:r>
      <w:r>
        <w:br/>
      </w:r>
      <w:r>
        <w:t xml:space="preserve">точиваются около соборной площади и пло- </w:t>
      </w:r>
      <w:r>
        <w:br/>
      </w:r>
      <w:r>
        <w:t xml:space="preserve">щади бывшаго университета (упразднеённ. </w:t>
      </w:r>
      <w:r>
        <w:br/>
      </w:r>
      <w:r>
        <w:t xml:space="preserve">по политическ. причинамъ 1832), теперь </w:t>
      </w:r>
      <w:r>
        <w:br/>
      </w:r>
      <w:r>
        <w:t xml:space="preserve">генер.-губ. дворца. Главное торговое дви- </w:t>
      </w:r>
      <w:r>
        <w:br/>
      </w:r>
      <w:r>
        <w:t xml:space="preserve">жеше сосредоточивается на улицахъ, при- </w:t>
      </w:r>
      <w:r>
        <w:br/>
      </w:r>
      <w:r>
        <w:t xml:space="preserve">легающихь къ лиши оть соборпой площ.</w:t>
      </w:r>
    </w:p>
    <w:p>
      <w:pPr>
        <w:pStyle w:val="Normal"/>
      </w:pPr>
      <w:r>
        <w:t xml:space="preserve">ществъ, дерева, металловъ, минеральныхь </w:t>
      </w:r>
      <w:r>
        <w:br/>
      </w:r>
      <w:r>
        <w:t xml:space="preserve">веществъ, животн. продуктовъ, питательн. </w:t>
      </w:r>
      <w:r>
        <w:br/>
      </w:r>
      <w:r>
        <w:t xml:space="preserve">веществъ. Ежегодн. производство свыше </w:t>
      </w:r>
      <w:r>
        <w:br/>
      </w:r>
      <w:r>
        <w:t xml:space="preserve">4.160,000 руб., при 4010 рабоч. Ремесленн. </w:t>
      </w:r>
      <w:r>
        <w:br/>
      </w:r>
      <w:r>
        <w:t xml:space="preserve">завед. до 4000, съ 15,000 рабоч.; произвед. </w:t>
      </w:r>
      <w:r>
        <w:br/>
      </w:r>
      <w:r>
        <w:t xml:space="preserve">ихЪ плохи въ технич. отношенш, не проч- </w:t>
      </w:r>
      <w:r>
        <w:br/>
      </w:r>
      <w:r>
        <w:t xml:space="preserve">ны, но дешевы, а потому имфють большой </w:t>
      </w:r>
      <w:r>
        <w:br/>
      </w:r>
      <w:r>
        <w:t xml:space="preserve">сбытъ. Ярмарокъ 2, изъ нихъ особенно </w:t>
      </w:r>
      <w:r>
        <w:br/>
      </w:r>
      <w:r>
        <w:t xml:space="preserve">привлекаеть пришлое населеше „кермашгь“ </w:t>
      </w:r>
      <w:r>
        <w:br/>
      </w:r>
      <w:r>
        <w:t xml:space="preserve">или петровская ярмарка на Петровъ день </w:t>
      </w:r>
      <w:r>
        <w:br/>
      </w:r>
      <w:r>
        <w:t xml:space="preserve">въ АнтоколЪ. Обороты ярмарокъ упали, </w:t>
      </w:r>
      <w:r>
        <w:br/>
      </w:r>
      <w:r>
        <w:t xml:space="preserve">благодаря развит. желЪзнодор. сообщений. </w:t>
      </w:r>
      <w:r>
        <w:br/>
      </w:r>
      <w:r>
        <w:t xml:space="preserve">1898 г. продано разн. товаровъ ‘менфе 200 </w:t>
      </w:r>
      <w:r>
        <w:br/>
      </w:r>
      <w:r>
        <w:t xml:space="preserve">тыс. руб. Богоугодн. завед. 5, благотв. 37. </w:t>
      </w:r>
      <w:r>
        <w:br/>
      </w:r>
      <w:r>
        <w:t xml:space="preserve">'Учебн. завед. разныхъ нд. и типовъ 2: </w:t>
      </w:r>
      <w:r>
        <w:br/>
      </w:r>
      <w:r>
        <w:t xml:space="preserve">вт, томъ числЪ гимна. 3 (мужек. 2, женск </w:t>
      </w:r>
      <w:r>
        <w:br/>
      </w:r>
      <w:r>
        <w:t xml:space="preserve">1), реальн. учил., маршнск. высш. женек. </w:t>
      </w:r>
      <w:r>
        <w:br/>
      </w:r>
      <w:r>
        <w:t xml:space="preserve">школа, юнкерск. учил., дух. семин. 2: ‘пра- </w:t>
      </w:r>
      <w:r>
        <w:br/>
      </w:r>
      <w:r>
        <w:t xml:space="preserve">росл. и римско-калол., евангелич.-реформ- </w:t>
      </w:r>
      <w:r>
        <w:br/>
      </w:r>
      <w:r>
        <w:t xml:space="preserve">коллег1я, духови. училище, епарх. женск. </w:t>
      </w:r>
      <w:r>
        <w:br/>
      </w:r>
      <w:r>
        <w:t xml:space="preserve">учил., учительск. институтов 2 (изъ нихъ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Вильна.</w:t>
      </w:r>
    </w:p>
    <w:p>
      <w:pPr>
        <w:pStyle w:val="Normal"/>
      </w:pPr>
      <w:r>
        <w:t xml:space="preserve">1 еврейск.), техническ. желЪанодор. учил., | В: польсый гарнизонъ.</w:t>
      </w:r>
    </w:p>
    <w:p>
      <w:pPr>
        <w:pStyle w:val="Normal"/>
      </w:pPr>
      <w:r>
        <w:t xml:space="preserve">почтово-телегр. и рисовальн. школы, гу- </w:t>
      </w:r>
      <w:r>
        <w:br/>
      </w:r>
      <w:r>
        <w:t xml:space="preserve">бернекая школа повив. искусс., женск. 3-хЪъ </w:t>
      </w:r>
      <w:r>
        <w:br/>
      </w:r>
      <w:r>
        <w:t xml:space="preserve">классн. и 200 низшихъ школъ. Учащихся </w:t>
      </w:r>
      <w:r>
        <w:br/>
      </w:r>
      <w:r>
        <w:t xml:space="preserve">12,712 (8875 м., 3837 д.). Спещальн. учебн. </w:t>
      </w:r>
      <w:r>
        <w:br/>
      </w:r>
      <w:r>
        <w:t xml:space="preserve">завед. для евреевъ около 100; изъ нихъ, </w:t>
      </w:r>
      <w:r>
        <w:br/>
      </w:r>
      <w:r>
        <w:t xml:space="preserve">кромЪ учительск. инст. крупный учебный </w:t>
      </w:r>
      <w:r>
        <w:br/>
      </w:r>
      <w:r>
        <w:t xml:space="preserve">прають „талмудъ-тора“, 58 хедеровъ и 20 </w:t>
      </w:r>
      <w:r>
        <w:br/>
      </w:r>
      <w:r>
        <w:t xml:space="preserve">еврейскихь школъ русской грамоты. Имп. </w:t>
      </w:r>
      <w:r>
        <w:br/>
      </w:r>
      <w:r>
        <w:t xml:space="preserve">медиц. общ, отд. техн. общ., общ. нлодо- </w:t>
      </w:r>
      <w:r>
        <w:br/>
      </w:r>
      <w:r>
        <w:t xml:space="preserve">водства. Метёорол. станц., археологич. му- </w:t>
      </w:r>
      <w:r>
        <w:br/>
      </w:r>
      <w:r>
        <w:t xml:space="preserve">зей, гдЪ хранятся принадл. бывш. В. обсер- </w:t>
      </w:r>
      <w:r>
        <w:br/>
      </w:r>
      <w:r>
        <w:t xml:space="preserve">ват., закрытой 1883, публичн. библ., отдвлЪ </w:t>
      </w:r>
      <w:r>
        <w:br/>
      </w:r>
      <w:r>
        <w:t xml:space="preserve">музык. общ. Книжн. магаз. 9, типограф. </w:t>
      </w:r>
      <w:r>
        <w:br/>
      </w:r>
      <w:r>
        <w:t xml:space="preserve">317. Перюодич изд. 6: ежедневн. „Вилен. </w:t>
      </w:r>
      <w:r>
        <w:br/>
      </w:r>
      <w:r>
        <w:t xml:space="preserve">Въетн.“, „СЪв.-Зап. Слово*, еженедЪльн: </w:t>
      </w:r>
      <w:r>
        <w:br/>
      </w:r>
      <w:r>
        <w:t xml:space="preserve">„Литовск. Епарх. ВЪд.“ и „Циркул. по Вил. </w:t>
      </w:r>
      <w:r>
        <w:br/>
      </w:r>
      <w:r>
        <w:t xml:space="preserve">Уч. окр.“, „Вил. губ. ВЪд.“ — два раза въ </w:t>
      </w:r>
      <w:r>
        <w:br/>
      </w:r>
      <w:r>
        <w:t xml:space="preserve">недфлю; ежемес. „Проток. засвд. Ими. </w:t>
      </w:r>
      <w:r>
        <w:br/>
      </w:r>
      <w:r>
        <w:t xml:space="preserve">Вил. Медиц. Общ.*“. Торгов. двятельн. гл. </w:t>
      </w:r>
      <w:r>
        <w:br/>
      </w:r>
      <w:r>
        <w:t xml:space="preserve">образ. состоить въ экспортЬ заграницу </w:t>
      </w:r>
      <w:r>
        <w:br/>
      </w:r>
      <w:r>
        <w:t xml:space="preserve">лЪен. матер., хлЪба, льна, пеньки и проч., </w:t>
      </w:r>
      <w:r>
        <w:br/>
      </w:r>
      <w:r>
        <w:t xml:space="preserve">частно по р. Виши. Кредитн. учрежд. 7, </w:t>
      </w:r>
      <w:r>
        <w:br/>
      </w:r>
      <w:r>
        <w:t xml:space="preserve">банк. конт. 10, тор. ломбардъ. Гор. дох. </w:t>
      </w:r>
      <w:r>
        <w:br/>
      </w:r>
      <w:r>
        <w:t xml:space="preserve">486.740’ р., расх. 462,950 р. Недоимокъ </w:t>
      </w:r>
      <w:r>
        <w:br/>
      </w:r>
      <w:r>
        <w:t xml:space="preserve">617.923 р. В. — админиетр. центръ, резид. </w:t>
      </w:r>
      <w:r>
        <w:br/>
      </w:r>
      <w:r>
        <w:t xml:space="preserve">ген.-губ. сЪв.-зап. края и команд. войск. </w:t>
      </w:r>
      <w:r>
        <w:br/>
      </w:r>
      <w:r>
        <w:t xml:space="preserve">вил. военн. округа. Кром обще-губерн. </w:t>
      </w:r>
      <w:r>
        <w:br/>
      </w:r>
      <w:r>
        <w:t xml:space="preserve">учрежд., здВсь находятся управл. литовск. </w:t>
      </w:r>
      <w:r>
        <w:br/>
      </w:r>
      <w:r>
        <w:t xml:space="preserve">правосл. епархии: и виленск. римско-катол., </w:t>
      </w:r>
      <w:r>
        <w:br/>
      </w:r>
      <w:r>
        <w:t xml:space="preserve">пробирная палата, судебн. палата, окружн. </w:t>
      </w:r>
      <w:r>
        <w:br/>
      </w:r>
      <w:r>
        <w:t xml:space="preserve">судъ, управл. учебн. округа, центральн. </w:t>
      </w:r>
      <w:r>
        <w:br/>
      </w:r>
      <w:r>
        <w:t xml:space="preserve">архивъ древн. актов. книгь губ.: В., Гродн., </w:t>
      </w:r>
      <w:r>
        <w:br/>
      </w:r>
      <w:r>
        <w:t xml:space="preserve">Ковенск., Люблинск. и Минск., военно-окр. </w:t>
      </w:r>
      <w:r>
        <w:br/>
      </w:r>
      <w:r>
        <w:t xml:space="preserve">судь. Узловая станц., гдЪ пересвкаются </w:t>
      </w:r>
      <w:r>
        <w:br/>
      </w:r>
      <w:r>
        <w:t xml:space="preserve">Либаво-Роменск., Полвссшя и Варш.-Оби. </w:t>
      </w:r>
      <w:r>
        <w:br/>
      </w:r>
      <w:r>
        <w:t xml:space="preserve">ж. д. есь ввтвями на Мемель и Кенигсб., </w:t>
      </w:r>
      <w:r>
        <w:br/>
      </w:r>
      <w:r>
        <w:t xml:space="preserve">черезъ котор. прошло. 1897 г. разныхъ гру- </w:t>
      </w:r>
      <w:r>
        <w:br/>
      </w:r>
      <w:r>
        <w:t xml:space="preserve">зовь въ направл. Варш.-Спб. и обратно; </w:t>
      </w:r>
      <w:r>
        <w:br/>
      </w:r>
      <w:r>
        <w:t xml:space="preserve">болве 21 милл. пуд.</w:t>
      </w:r>
    </w:p>
    <w:p>
      <w:pPr>
        <w:pStyle w:val="Normal"/>
      </w:pPr>
      <w:r>
        <w:t xml:space="preserve">Время основан я гор. неизв стно. Можно </w:t>
      </w:r>
      <w:r>
        <w:br/>
      </w:r>
      <w:r>
        <w:t xml:space="preserve">думать, что гор. существов. уже въ ХТ в. </w:t>
      </w:r>
      <w:r>
        <w:br/>
      </w:r>
      <w:r>
        <w:t xml:space="preserve">Въ 20-хъ гг. ХИУ в. Гедиминъ постр. здЪсь </w:t>
      </w:r>
      <w:r>
        <w:br/>
      </w:r>
      <w:r>
        <w:t xml:space="preserve">замокъ и перенесъ сюда столицу изъ Трокъ: </w:t>
      </w:r>
      <w:r>
        <w:br/>
      </w:r>
      <w:r>
        <w:t xml:space="preserve">Гедиминъ очень заботился объ устройствЪ </w:t>
      </w:r>
      <w:r>
        <w:br/>
      </w:r>
      <w:r>
        <w:t xml:space="preserve">города и при немъ населен!е В. быстро </w:t>
      </w:r>
      <w:r>
        <w:br/>
      </w:r>
      <w:r>
        <w:t xml:space="preserve">возрастало, благодаря наплыву жителей </w:t>
      </w:r>
      <w:r>
        <w:br/>
      </w:r>
      <w:r>
        <w:t xml:space="preserve">изъ русекихь областей, Польши и нФмец- </w:t>
      </w:r>
      <w:r>
        <w:br/>
      </w:r>
      <w:r>
        <w:t xml:space="preserve">кихъ ремесленниковъ и торговцевъ. При </w:t>
      </w:r>
      <w:r>
        <w:br/>
      </w:r>
      <w:r>
        <w:t xml:space="preserve">ОльгердЪ В. разрослась еще болЪе и 0со- </w:t>
      </w:r>
      <w:r>
        <w:br/>
      </w:r>
      <w:r>
        <w:t xml:space="preserve">бенно усилился русс элементъ; значи- </w:t>
      </w:r>
      <w:r>
        <w:br/>
      </w:r>
      <w:r>
        <w:t xml:space="preserve">тельные устЬхи сдЪлало здБеь хрисман- </w:t>
      </w:r>
      <w:r>
        <w:br/>
      </w:r>
      <w:r>
        <w:t xml:space="preserve">ство. Въ княжене-же Ольгерда В. сильно </w:t>
      </w:r>
      <w:r>
        <w:br/>
      </w:r>
      <w:r>
        <w:t xml:space="preserve">пострадала отъ нападен! крестоноецевъ. </w:t>
      </w:r>
      <w:r>
        <w:br/>
      </w:r>
      <w:r>
        <w:t xml:space="preserve">ПослЪ Ольгерда В. досталась его сыну </w:t>
      </w:r>
      <w:r>
        <w:br/>
      </w:r>
      <w:r>
        <w:t xml:space="preserve">Ятайлу, который былъ прогнанъ Кейсту- </w:t>
      </w:r>
      <w:r>
        <w:br/>
      </w:r>
      <w:r>
        <w:t xml:space="preserve">томъ, но потомъ снова водворился’ въ В. </w:t>
      </w:r>
      <w:r>
        <w:br/>
      </w:r>
      <w:r>
        <w:t xml:space="preserve">Во 2-й половин ХГУ’ ст. В. была уже боль- </w:t>
      </w:r>
      <w:r>
        <w:br/>
      </w:r>
      <w:r>
        <w:t xml:space="preserve">шимъ городомъ; при впадеши Вилейки въ </w:t>
      </w:r>
      <w:r>
        <w:br/>
      </w:r>
      <w:r>
        <w:t xml:space="preserve">Вилйо стоялъ на горЪ крзпый замокъ, а </w:t>
      </w:r>
      <w:r>
        <w:br/>
      </w:r>
      <w:r>
        <w:t xml:space="preserve">у поднолая горы быль другой замокъ. </w:t>
      </w:r>
      <w:r>
        <w:br/>
      </w:r>
      <w:r>
        <w:t xml:space="preserve">1387 въ В. произошло крещен!е языче- </w:t>
      </w:r>
      <w:r>
        <w:br/>
      </w:r>
      <w:r>
        <w:t xml:space="preserve">скаго населешя въ католич. вЪру Ягай- </w:t>
      </w:r>
      <w:r>
        <w:br/>
      </w:r>
      <w:r>
        <w:t xml:space="preserve">ломъ, который на мЪетЪ языческихь свя- </w:t>
      </w:r>
      <w:r>
        <w:br/>
      </w:r>
      <w:r>
        <w:t xml:space="preserve">тилищъ построилъ католичесве храмы и </w:t>
      </w:r>
      <w:r>
        <w:br/>
      </w:r>
      <w:r>
        <w:t xml:space="preserve">далъ городу магдебургское право. Сво- </w:t>
      </w:r>
      <w:r>
        <w:br/>
      </w:r>
      <w:r>
        <w:t xml:space="preserve">имь намбстникомъ въ ЛитвЪ Ягайло по-</w:t>
      </w:r>
    </w:p>
    <w:p>
      <w:pPr>
        <w:pStyle w:val="Normal"/>
      </w:pPr>
      <w:r>
        <w:t xml:space="preserve">ставилъ брата Скиргайла, и оставилъ въ |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Во время усобицъ </w:t>
      </w:r>
      <w:r>
        <w:br/>
      </w:r>
      <w:r>
        <w:t xml:space="preserve">въ 90-хъ гг. ХУ ст. В. дважды была опу- </w:t>
      </w:r>
      <w:r>
        <w:br/>
      </w:r>
      <w:r>
        <w:t xml:space="preserve">стошена крестоносцами и потерпзла отъ </w:t>
      </w:r>
      <w:r>
        <w:br/>
      </w:r>
      <w:r>
        <w:t xml:space="preserve">сильнаго пожара. Оправилась В. при Ви- </w:t>
      </w:r>
      <w:r>
        <w:br/>
      </w:r>
      <w:r>
        <w:t xml:space="preserve">товтЪ. Посътивий В. 1413 фламандеюй </w:t>
      </w:r>
      <w:r>
        <w:br/>
      </w:r>
      <w:r>
        <w:t xml:space="preserve">рыцарь Гильберъ де-Ланнуа оставилъ опи- </w:t>
      </w:r>
      <w:r>
        <w:br/>
      </w:r>
      <w:r>
        <w:t xml:space="preserve">сане гор. ЗдЪсь стоялъ на горЪ обнесен- </w:t>
      </w:r>
      <w:r>
        <w:br/>
      </w:r>
      <w:r>
        <w:t xml:space="preserve">ный стЪной замокъ съ деревянными по- </w:t>
      </w:r>
      <w:r>
        <w:br/>
      </w:r>
      <w:r>
        <w:t xml:space="preserve">стройками, въ этомъ замкЪ жилъ Витовтъ </w:t>
      </w:r>
      <w:r>
        <w:br/>
      </w:r>
      <w:r>
        <w:t xml:space="preserve">съ своимъ дворомъ; самый городъ тянулся </w:t>
      </w:r>
      <w:r>
        <w:br/>
      </w:r>
      <w:r>
        <w:t xml:space="preserve">длинной и узкой полосой и былъ плохо </w:t>
      </w:r>
      <w:r>
        <w:br/>
      </w:r>
      <w:r>
        <w:t xml:space="preserve">обстроенъ деревянными домами, только н%- </w:t>
      </w:r>
      <w:r>
        <w:br/>
      </w:r>
      <w:r>
        <w:t xml:space="preserve">сколько церквей было построено изъ кир- </w:t>
      </w:r>
      <w:r>
        <w:br/>
      </w:r>
      <w:r>
        <w:t xml:space="preserve">пича. Но уже въ эту пору гор. былъ до- </w:t>
      </w:r>
      <w:r>
        <w:br/>
      </w:r>
      <w:r>
        <w:t xml:space="preserve">вольно населенъ и велъ значительн. тор- </w:t>
      </w:r>
      <w:r>
        <w:br/>
      </w:r>
      <w:r>
        <w:t xml:space="preserve">товлю. При Витовтв-же В. всдълалась мЪ- </w:t>
      </w:r>
      <w:r>
        <w:br/>
      </w:r>
      <w:r>
        <w:t xml:space="preserve">стопребываемъ православнаго западно- </w:t>
      </w:r>
      <w:r>
        <w:br/>
      </w:r>
      <w:r>
        <w:t xml:space="preserve">русскаго митрополита. По смерти Витовта </w:t>
      </w:r>
      <w:r>
        <w:br/>
      </w:r>
      <w:r>
        <w:t xml:space="preserve">В. не мало пострадала во время усобицъ </w:t>
      </w:r>
      <w:r>
        <w:br/>
      </w:r>
      <w:r>
        <w:t xml:space="preserve">Сигизмунда Кейстутовича и Свидригайла </w:t>
      </w:r>
      <w:r>
        <w:br/>
      </w:r>
      <w:r>
        <w:t xml:space="preserve">и стала оправляться только при Казимир, </w:t>
      </w:r>
      <w:r>
        <w:br/>
      </w:r>
      <w:r>
        <w:t xml:space="preserve">который даль городу новыя привилег!жь, </w:t>
      </w:r>
      <w:r>
        <w:br/>
      </w:r>
      <w:r>
        <w:t xml:space="preserve">но въ правлеше Казимира начались рели- </w:t>
      </w:r>
      <w:r>
        <w:br/>
      </w:r>
      <w:r>
        <w:t xml:space="preserve">г1озныя неурядицы, т. какъ Казимиръ по- </w:t>
      </w:r>
      <w:r>
        <w:br/>
      </w:r>
      <w:r>
        <w:t xml:space="preserve">кровительствовалъ католицизму въ ущербъ </w:t>
      </w:r>
      <w:r>
        <w:br/>
      </w:r>
      <w:r>
        <w:t xml:space="preserve">православю. Въ конц ХУ и нач. ХУ в., </w:t>
      </w:r>
      <w:r>
        <w:br/>
      </w:r>
      <w:r>
        <w:t xml:space="preserve">при АлександрЪ и СигизмундВ Г В. про- </w:t>
      </w:r>
      <w:r>
        <w:br/>
      </w:r>
      <w:r>
        <w:t xml:space="preserve">должала развиваться, несмотря на пожары </w:t>
      </w:r>
      <w:r>
        <w:br/>
      </w:r>
      <w:r>
        <w:t xml:space="preserve">1513 и 1530. Въ это время В. была обне- </w:t>
      </w:r>
      <w:r>
        <w:br/>
      </w:r>
      <w:r>
        <w:t xml:space="preserve">сена стЪной, деревянныя постройки замЪ- </w:t>
      </w:r>
      <w:r>
        <w:br/>
      </w:r>
      <w:r>
        <w:t xml:space="preserve">нились каменными, упорядочена была го- </w:t>
      </w:r>
      <w:r>
        <w:br/>
      </w:r>
      <w:r>
        <w:t xml:space="preserve">родекая администращя, наконецъ, 1538 Си- </w:t>
      </w:r>
      <w:r>
        <w:br/>
      </w:r>
      <w:r>
        <w:t xml:space="preserve">тизмундъ Г запретиль шляхтЪ отыскивать </w:t>
      </w:r>
      <w:r>
        <w:br/>
      </w:r>
      <w:r>
        <w:t xml:space="preserve">тЬхъ подданыхъ, которые 6 лЪть прожили </w:t>
      </w:r>
      <w:r>
        <w:br/>
      </w:r>
      <w:r>
        <w:t xml:space="preserve">въ город, что отразилось на увеличенши </w:t>
      </w:r>
      <w:r>
        <w:br/>
      </w:r>
      <w:r>
        <w:t xml:space="preserve">населеншя. Въ это-же время въ В. заве- </w:t>
      </w:r>
      <w:r>
        <w:br/>
      </w:r>
      <w:r>
        <w:t xml:space="preserve">лись и типографии, сначала славянская, </w:t>
      </w:r>
      <w:r>
        <w:br/>
      </w:r>
      <w:r>
        <w:t xml:space="preserve">вЪ которой, 1525, Францискъ Скорина на- </w:t>
      </w:r>
      <w:r>
        <w:br/>
      </w:r>
      <w:r>
        <w:t xml:space="preserve">печаталъ своего „Апостола“, а позднЪе и </w:t>
      </w:r>
      <w:r>
        <w:br/>
      </w:r>
      <w:r>
        <w:t xml:space="preserve">польско-латинсвя. Сигизмундъ П Августь </w:t>
      </w:r>
      <w:r>
        <w:br/>
      </w:r>
      <w:r>
        <w:t xml:space="preserve">надьлиль В. новыми привилегями. Одна- </w:t>
      </w:r>
      <w:r>
        <w:br/>
      </w:r>
      <w:r>
        <w:t xml:space="preserve">ко въ религюозной жизни города въ его </w:t>
      </w:r>
      <w:r>
        <w:br/>
      </w:r>
      <w:r>
        <w:t xml:space="preserve">правлеше происходили большшя смуты. Съ </w:t>
      </w:r>
      <w:r>
        <w:br/>
      </w:r>
      <w:r>
        <w:t xml:space="preserve">20-хъ гг. ХУГ ст. въ ЛитвЪ начала рас- </w:t>
      </w:r>
      <w:r>
        <w:br/>
      </w:r>
      <w:r>
        <w:t xml:space="preserve">пространяться реформащя и въ началь </w:t>
      </w:r>
      <w:r>
        <w:br/>
      </w:r>
      <w:r>
        <w:t xml:space="preserve">второй полов. ХУ[ ст. ее приняла значи- </w:t>
      </w:r>
      <w:r>
        <w:br/>
      </w:r>
      <w:r>
        <w:t xml:space="preserve">тельная часть литовскаго дворянства, въ </w:t>
      </w:r>
      <w:r>
        <w:br/>
      </w:r>
      <w:r>
        <w:t xml:space="preserve">В. явились реформатск!я церкви и типогра- </w:t>
      </w:r>
      <w:r>
        <w:br/>
      </w:r>
      <w:r>
        <w:t xml:space="preserve">фи. Для борьбы съ усилившеюся рефор- </w:t>
      </w:r>
      <w:r>
        <w:br/>
      </w:r>
      <w:r>
        <w:t xml:space="preserve">малей, католическое духовенство вызвало </w:t>
      </w:r>
      <w:r>
        <w:br/>
      </w:r>
      <w:r>
        <w:t xml:space="preserve">1569 въ В. 1езуитовъ, которые въ сльд. </w:t>
      </w:r>
      <w:r>
        <w:br/>
      </w:r>
      <w:r>
        <w:t xml:space="preserve">году основали здЪсь свою коллемю. ВстрЪ- </w:t>
      </w:r>
      <w:r>
        <w:br/>
      </w:r>
      <w:r>
        <w:t xml:space="preserve">ченные сначала недружелюбно населен. го- </w:t>
      </w:r>
      <w:r>
        <w:br/>
      </w:r>
      <w:r>
        <w:t xml:space="preserve">рода, 1езуиты усиъли вее-таки доставить </w:t>
      </w:r>
      <w:r>
        <w:br/>
      </w:r>
      <w:r>
        <w:t xml:space="preserve">побъду католицизму надъ реформащей. </w:t>
      </w:r>
      <w:r>
        <w:br/>
      </w:r>
      <w:r>
        <w:t xml:space="preserve">Правлене Стефана Батор!я и особенно Си- </w:t>
      </w:r>
      <w:r>
        <w:br/>
      </w:r>
      <w:r>
        <w:t xml:space="preserve">гизмунда Ш было временемъ католической </w:t>
      </w:r>
      <w:r>
        <w:br/>
      </w:r>
      <w:r>
        <w:t xml:space="preserve">реакщши, не только реформалы, но’и право- </w:t>
      </w:r>
      <w:r>
        <w:br/>
      </w:r>
      <w:r>
        <w:t xml:space="preserve">славные подверглись ограничешямъ и пре- </w:t>
      </w:r>
      <w:r>
        <w:br/>
      </w:r>
      <w:r>
        <w:t xml:space="preserve">слъдовашямъ, особенно усилилась рели- </w:t>
      </w:r>
      <w:r>
        <w:br/>
      </w:r>
      <w:r>
        <w:t xml:space="preserve">гюозная борьба послЪ брестекой церковной </w:t>
      </w:r>
      <w:r>
        <w:br/>
      </w:r>
      <w:r>
        <w:t xml:space="preserve">уни; усиленше богословской полемики вы- </w:t>
      </w:r>
      <w:r>
        <w:br/>
      </w:r>
      <w:r>
        <w:t xml:space="preserve">звало въ В. къ жизни новыя типограф!и- </w:t>
      </w:r>
      <w:r>
        <w:br/>
      </w:r>
      <w:r>
        <w:t xml:space="preserve">Царствоваяе Сигизмунда Ш было вообще </w:t>
      </w:r>
      <w:r>
        <w:br/>
      </w:r>
      <w:r>
        <w:t xml:space="preserve">несчастливо для В:., пожары, моровая язва, </w:t>
      </w:r>
      <w:r>
        <w:br/>
      </w:r>
      <w:r>
        <w:t xml:space="preserve">толодъ перодически сльдовали другь за </w:t>
      </w:r>
      <w:r>
        <w:br/>
      </w:r>
      <w:r>
        <w:t xml:space="preserve">другомъ. При Владислав% ГУ въ В. была </w:t>
      </w:r>
      <w:r>
        <w:br/>
      </w:r>
      <w:r>
        <w:t xml:space="preserve">перенесена изъ Полоцка философек. школа</w:t>
      </w:r>
    </w:p>
    <w:p>
      <w:pPr>
        <w:pStyle w:val="Normal"/>
      </w:pPr>
      <w:r>
        <w:t xml:space="preserve">Вильна.</w:t>
      </w:r>
    </w:p>
    <w:p>
      <w:pPr>
        <w:pStyle w:val="Normal"/>
      </w:pPr>
      <w:r>
        <w:t xml:space="preserve">1 еврейск.), техническ. желЪанодор. учил., | В: польсый гарнизонъ.</w:t>
      </w:r>
    </w:p>
    <w:p>
      <w:pPr>
        <w:pStyle w:val="Normal"/>
      </w:pPr>
      <w:r>
        <w:t xml:space="preserve">почтово-телегр. и рисовальн. школы, гу- </w:t>
      </w:r>
      <w:r>
        <w:br/>
      </w:r>
      <w:r>
        <w:t xml:space="preserve">бернекая школа повив. искусс., женск. 3-хЪъ </w:t>
      </w:r>
      <w:r>
        <w:br/>
      </w:r>
      <w:r>
        <w:t xml:space="preserve">классн. и 200 низшихъ школъ. Учащихся </w:t>
      </w:r>
      <w:r>
        <w:br/>
      </w:r>
      <w:r>
        <w:t xml:space="preserve">12,712 (8875 м., 3837 д.). Спещальн. учебн. </w:t>
      </w:r>
      <w:r>
        <w:br/>
      </w:r>
      <w:r>
        <w:t xml:space="preserve">завед. для евреевъ около 100; изъ нихъ, </w:t>
      </w:r>
      <w:r>
        <w:br/>
      </w:r>
      <w:r>
        <w:t xml:space="preserve">кромЪ учительск. инст. крупный учебный </w:t>
      </w:r>
      <w:r>
        <w:br/>
      </w:r>
      <w:r>
        <w:t xml:space="preserve">прають „талмудъ-тора“, 58 хедеровъ и 20 </w:t>
      </w:r>
      <w:r>
        <w:br/>
      </w:r>
      <w:r>
        <w:t xml:space="preserve">еврейскихь школъ русской грамоты. Имп. </w:t>
      </w:r>
      <w:r>
        <w:br/>
      </w:r>
      <w:r>
        <w:t xml:space="preserve">медиц. общ, отд. техн. общ., общ. нлодо- </w:t>
      </w:r>
      <w:r>
        <w:br/>
      </w:r>
      <w:r>
        <w:t xml:space="preserve">водства. Метёорол. станц., археологич. му- </w:t>
      </w:r>
      <w:r>
        <w:br/>
      </w:r>
      <w:r>
        <w:t xml:space="preserve">зей, гдЪ хранятся принадл. бывш. В. обсер- </w:t>
      </w:r>
      <w:r>
        <w:br/>
      </w:r>
      <w:r>
        <w:t xml:space="preserve">ват., закрытой 1883, публичн. библ., отдвлЪ </w:t>
      </w:r>
      <w:r>
        <w:br/>
      </w:r>
      <w:r>
        <w:t xml:space="preserve">музык. общ. Книжн. магаз. 9, типограф. </w:t>
      </w:r>
      <w:r>
        <w:br/>
      </w:r>
      <w:r>
        <w:t xml:space="preserve">317. Перюодич изд. 6: ежедневн. „Вилен. </w:t>
      </w:r>
      <w:r>
        <w:br/>
      </w:r>
      <w:r>
        <w:t xml:space="preserve">Въетн.“, „СЪв.-Зап. Слово*, еженедЪльн: </w:t>
      </w:r>
      <w:r>
        <w:br/>
      </w:r>
      <w:r>
        <w:t xml:space="preserve">„Литовск. Епарх. ВЪд.“ и „Циркул. по Вил. </w:t>
      </w:r>
      <w:r>
        <w:br/>
      </w:r>
      <w:r>
        <w:t xml:space="preserve">Уч. окр.“, „Вил. губ. ВЪд.“ — два раза въ </w:t>
      </w:r>
      <w:r>
        <w:br/>
      </w:r>
      <w:r>
        <w:t xml:space="preserve">недфлю; ежемес. „Проток. засвд. Ими. </w:t>
      </w:r>
      <w:r>
        <w:br/>
      </w:r>
      <w:r>
        <w:t xml:space="preserve">Вил. Медиц. Общ.*“. Торгов. двятельн. гл. </w:t>
      </w:r>
      <w:r>
        <w:br/>
      </w:r>
      <w:r>
        <w:t xml:space="preserve">образ. состоить въ экспортЬ заграницу </w:t>
      </w:r>
      <w:r>
        <w:br/>
      </w:r>
      <w:r>
        <w:t xml:space="preserve">лЪен. матер., хлЪба, льна, пеньки и проч., </w:t>
      </w:r>
      <w:r>
        <w:br/>
      </w:r>
      <w:r>
        <w:t xml:space="preserve">частно по р. Виши. Кредитн. учрежд. 7, </w:t>
      </w:r>
      <w:r>
        <w:br/>
      </w:r>
      <w:r>
        <w:t xml:space="preserve">банк. конт. 10, тор. ломбардъ. Гор. дох. </w:t>
      </w:r>
      <w:r>
        <w:br/>
      </w:r>
      <w:r>
        <w:t xml:space="preserve">486.740’ р., расх. 462,950 р. Недоимокъ </w:t>
      </w:r>
      <w:r>
        <w:br/>
      </w:r>
      <w:r>
        <w:t xml:space="preserve">617.923 р. В. — админиетр. центръ, резид. </w:t>
      </w:r>
      <w:r>
        <w:br/>
      </w:r>
      <w:r>
        <w:t xml:space="preserve">ген.-губ. сЪв.-зап. края и команд. войск. </w:t>
      </w:r>
      <w:r>
        <w:br/>
      </w:r>
      <w:r>
        <w:t xml:space="preserve">вил. военн. округа. Кром обще-губерн. </w:t>
      </w:r>
      <w:r>
        <w:br/>
      </w:r>
      <w:r>
        <w:t xml:space="preserve">учрежд., здВсь находятся управл. литовск. </w:t>
      </w:r>
      <w:r>
        <w:br/>
      </w:r>
      <w:r>
        <w:t xml:space="preserve">правосл. епархии: и виленск. римско-катол., </w:t>
      </w:r>
      <w:r>
        <w:br/>
      </w:r>
      <w:r>
        <w:t xml:space="preserve">пробирная палата, судебн. палата, окружн. </w:t>
      </w:r>
      <w:r>
        <w:br/>
      </w:r>
      <w:r>
        <w:t xml:space="preserve">судъ, управл. учебн. округа, центральн. </w:t>
      </w:r>
      <w:r>
        <w:br/>
      </w:r>
      <w:r>
        <w:t xml:space="preserve">архивъ древн. актов. книгь губ.: В., Гродн., </w:t>
      </w:r>
      <w:r>
        <w:br/>
      </w:r>
      <w:r>
        <w:t xml:space="preserve">Ковенск., Люблинск. и Минск., военно-окр. </w:t>
      </w:r>
      <w:r>
        <w:br/>
      </w:r>
      <w:r>
        <w:t xml:space="preserve">судь. Узловая станц., гдЪ пересвкаются </w:t>
      </w:r>
      <w:r>
        <w:br/>
      </w:r>
      <w:r>
        <w:t xml:space="preserve">Либаво-Роменск., Полвссшя и Варш.-Оби. </w:t>
      </w:r>
      <w:r>
        <w:br/>
      </w:r>
      <w:r>
        <w:t xml:space="preserve">ж. д. есь ввтвями на Мемель и Кенигсб., </w:t>
      </w:r>
      <w:r>
        <w:br/>
      </w:r>
      <w:r>
        <w:t xml:space="preserve">черезъ котор. прошло. 1897 г. разныхъ гру- </w:t>
      </w:r>
      <w:r>
        <w:br/>
      </w:r>
      <w:r>
        <w:t xml:space="preserve">зовь въ направл. Варш.-Спб. и обратно; </w:t>
      </w:r>
      <w:r>
        <w:br/>
      </w:r>
      <w:r>
        <w:t xml:space="preserve">болве 21 милл. пуд.</w:t>
      </w:r>
    </w:p>
    <w:p>
      <w:pPr>
        <w:pStyle w:val="Normal"/>
      </w:pPr>
      <w:r>
        <w:t xml:space="preserve">Время основан я гор. неизв стно. Можно </w:t>
      </w:r>
      <w:r>
        <w:br/>
      </w:r>
      <w:r>
        <w:t xml:space="preserve">думать, что гор. существов. уже въ ХТ в. </w:t>
      </w:r>
      <w:r>
        <w:br/>
      </w:r>
      <w:r>
        <w:t xml:space="preserve">Въ 20-хъ гг. ХИУ в. Гедиминъ постр. здЪсь </w:t>
      </w:r>
      <w:r>
        <w:br/>
      </w:r>
      <w:r>
        <w:t xml:space="preserve">замокъ и перенесъ сюда столицу изъ Трокъ: </w:t>
      </w:r>
      <w:r>
        <w:br/>
      </w:r>
      <w:r>
        <w:t xml:space="preserve">Гедиминъ очень заботился объ устройствЪ </w:t>
      </w:r>
      <w:r>
        <w:br/>
      </w:r>
      <w:r>
        <w:t xml:space="preserve">города и при немъ населен!е В. быстро </w:t>
      </w:r>
      <w:r>
        <w:br/>
      </w:r>
      <w:r>
        <w:t xml:space="preserve">возрастало, благодаря наплыву жителей </w:t>
      </w:r>
      <w:r>
        <w:br/>
      </w:r>
      <w:r>
        <w:t xml:space="preserve">изъ русекихь областей, Польши и нФмец- </w:t>
      </w:r>
      <w:r>
        <w:br/>
      </w:r>
      <w:r>
        <w:t xml:space="preserve">кихъ ремесленниковъ и торговцевъ. При </w:t>
      </w:r>
      <w:r>
        <w:br/>
      </w:r>
      <w:r>
        <w:t xml:space="preserve">ОльгердЪ В. разрослась еще болЪе и 0со- </w:t>
      </w:r>
      <w:r>
        <w:br/>
      </w:r>
      <w:r>
        <w:t xml:space="preserve">бенно усилился русс элементъ; значи- </w:t>
      </w:r>
      <w:r>
        <w:br/>
      </w:r>
      <w:r>
        <w:t xml:space="preserve">тельные устЬхи сдЪлало здБеь хрисман- </w:t>
      </w:r>
      <w:r>
        <w:br/>
      </w:r>
      <w:r>
        <w:t xml:space="preserve">ство. Въ княжене-же Ольгерда В. сильно </w:t>
      </w:r>
      <w:r>
        <w:br/>
      </w:r>
      <w:r>
        <w:t xml:space="preserve">пострадала отъ нападен! крестоноецевъ. </w:t>
      </w:r>
      <w:r>
        <w:br/>
      </w:r>
      <w:r>
        <w:t xml:space="preserve">ПослЪ Ольгерда В. досталась его сыну </w:t>
      </w:r>
      <w:r>
        <w:br/>
      </w:r>
      <w:r>
        <w:t xml:space="preserve">Ятайлу, который былъ прогнанъ Кейсту- </w:t>
      </w:r>
      <w:r>
        <w:br/>
      </w:r>
      <w:r>
        <w:t xml:space="preserve">томъ, но потомъ снова водворился’ въ В. </w:t>
      </w:r>
      <w:r>
        <w:br/>
      </w:r>
      <w:r>
        <w:t xml:space="preserve">Во 2-й половин ХГУ’ ст. В. была уже боль- </w:t>
      </w:r>
      <w:r>
        <w:br/>
      </w:r>
      <w:r>
        <w:t xml:space="preserve">шимъ городомъ; при впадеши Вилейки въ </w:t>
      </w:r>
      <w:r>
        <w:br/>
      </w:r>
      <w:r>
        <w:t xml:space="preserve">Вилйо стоялъ на горЪ крзпый замокъ, а </w:t>
      </w:r>
      <w:r>
        <w:br/>
      </w:r>
      <w:r>
        <w:t xml:space="preserve">у поднолая горы быль другой замокъ. </w:t>
      </w:r>
      <w:r>
        <w:br/>
      </w:r>
      <w:r>
        <w:t xml:space="preserve">1387 въ В. произошло крещен!е языче- </w:t>
      </w:r>
      <w:r>
        <w:br/>
      </w:r>
      <w:r>
        <w:t xml:space="preserve">скаго населешя въ католич. вЪру Ягай- </w:t>
      </w:r>
      <w:r>
        <w:br/>
      </w:r>
      <w:r>
        <w:t xml:space="preserve">ломъ, который на мЪетЪ языческихь свя- </w:t>
      </w:r>
      <w:r>
        <w:br/>
      </w:r>
      <w:r>
        <w:t xml:space="preserve">тилищъ построилъ католичесве храмы и </w:t>
      </w:r>
      <w:r>
        <w:br/>
      </w:r>
      <w:r>
        <w:t xml:space="preserve">далъ городу магдебургское право. Сво- </w:t>
      </w:r>
      <w:r>
        <w:br/>
      </w:r>
      <w:r>
        <w:t xml:space="preserve">имь намбстникомъ въ ЛитвЪ Ягайло по-</w:t>
      </w:r>
    </w:p>
    <w:p>
      <w:pPr>
        <w:pStyle w:val="Normal"/>
      </w:pPr>
      <w:r>
        <w:t xml:space="preserve">ставилъ брата Скиргайла, и оставилъ въ |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Во время усобицъ </w:t>
      </w:r>
      <w:r>
        <w:br/>
      </w:r>
      <w:r>
        <w:t xml:space="preserve">въ 90-хъ гг. ХУ ст. В. дважды была опу- </w:t>
      </w:r>
      <w:r>
        <w:br/>
      </w:r>
      <w:r>
        <w:t xml:space="preserve">стошена крестоносцами и потерпзла отъ </w:t>
      </w:r>
      <w:r>
        <w:br/>
      </w:r>
      <w:r>
        <w:t xml:space="preserve">сильнаго пожара. Оправилась В. при Ви- </w:t>
      </w:r>
      <w:r>
        <w:br/>
      </w:r>
      <w:r>
        <w:t xml:space="preserve">товтЪ. Посътивий В. 1413 фламандекй </w:t>
      </w:r>
      <w:r>
        <w:br/>
      </w:r>
      <w:r>
        <w:t xml:space="preserve">рыцарь Гильберъ де-Ланнуа оставилъ опи- </w:t>
      </w:r>
      <w:r>
        <w:br/>
      </w:r>
      <w:r>
        <w:t xml:space="preserve">сане гор. ЗдЪсь стоялъ на горЪ обнесен- </w:t>
      </w:r>
      <w:r>
        <w:br/>
      </w:r>
      <w:r>
        <w:t xml:space="preserve">ный стЪной замокъ съ деревянными по- </w:t>
      </w:r>
      <w:r>
        <w:br/>
      </w:r>
      <w:r>
        <w:t xml:space="preserve">стройками, въ этомъ замкЪ жилъ Витовтъ </w:t>
      </w:r>
      <w:r>
        <w:br/>
      </w:r>
      <w:r>
        <w:t xml:space="preserve">съ своимъ дворомъ; самый городъ тянулся </w:t>
      </w:r>
      <w:r>
        <w:br/>
      </w:r>
      <w:r>
        <w:t xml:space="preserve">длинной и узкой полосой и былъ плохо </w:t>
      </w:r>
      <w:r>
        <w:br/>
      </w:r>
      <w:r>
        <w:t xml:space="preserve">обстроенъ деревянными домами, только н*®- </w:t>
      </w:r>
      <w:r>
        <w:br/>
      </w:r>
      <w:r>
        <w:t xml:space="preserve">сколько церквей было построено изъ кир- </w:t>
      </w:r>
      <w:r>
        <w:br/>
      </w:r>
      <w:r>
        <w:t xml:space="preserve">пича. Но уже въ эту пору гор. былъ до- </w:t>
      </w:r>
      <w:r>
        <w:br/>
      </w:r>
      <w:r>
        <w:t xml:space="preserve">вольно населенъ и велъ значительн. тор- </w:t>
      </w:r>
      <w:r>
        <w:br/>
      </w:r>
      <w:r>
        <w:t xml:space="preserve">товлю. При Витовтв-же В. всдълалась мЪ- </w:t>
      </w:r>
      <w:r>
        <w:br/>
      </w:r>
      <w:r>
        <w:t xml:space="preserve">стопребываемъ православнаго западно- </w:t>
      </w:r>
      <w:r>
        <w:br/>
      </w:r>
      <w:r>
        <w:t xml:space="preserve">русскаго митрополита. По смерти Витовта </w:t>
      </w:r>
      <w:r>
        <w:br/>
      </w:r>
      <w:r>
        <w:t xml:space="preserve">В. не мало пострадала во время усобицъ </w:t>
      </w:r>
      <w:r>
        <w:br/>
      </w:r>
      <w:r>
        <w:t xml:space="preserve">Сигизмунда Кейстутовича и Свидригайла </w:t>
      </w:r>
      <w:r>
        <w:br/>
      </w:r>
      <w:r>
        <w:t xml:space="preserve">и стала оправляться только при Казимир, </w:t>
      </w:r>
      <w:r>
        <w:br/>
      </w:r>
      <w:r>
        <w:t xml:space="preserve">который даль городу новыя привилег! и», </w:t>
      </w:r>
      <w:r>
        <w:br/>
      </w:r>
      <w:r>
        <w:t xml:space="preserve">но въ правлеше Казимира начались рели- </w:t>
      </w:r>
      <w:r>
        <w:br/>
      </w:r>
      <w:r>
        <w:t xml:space="preserve">г1озныя неурядицы, т. какъ Казимиръ по- </w:t>
      </w:r>
      <w:r>
        <w:br/>
      </w:r>
      <w:r>
        <w:t xml:space="preserve">кровительствовалъ католицизму въ ущербъ </w:t>
      </w:r>
      <w:r>
        <w:br/>
      </w:r>
      <w:r>
        <w:t xml:space="preserve">православю. Въ конц ХУ и нач. ХУ в., </w:t>
      </w:r>
      <w:r>
        <w:br/>
      </w:r>
      <w:r>
        <w:t xml:space="preserve">при АлександрЪ и СигизмундВ Г В. про- </w:t>
      </w:r>
      <w:r>
        <w:br/>
      </w:r>
      <w:r>
        <w:t xml:space="preserve">должала развиваться, несмотря на пожары </w:t>
      </w:r>
      <w:r>
        <w:br/>
      </w:r>
      <w:r>
        <w:t xml:space="preserve">1513 и 1530. Въ это время В. была обне- </w:t>
      </w:r>
      <w:r>
        <w:br/>
      </w:r>
      <w:r>
        <w:t xml:space="preserve">сена стЪной, деревянныя постройки замЪ- </w:t>
      </w:r>
      <w:r>
        <w:br/>
      </w:r>
      <w:r>
        <w:t xml:space="preserve">нились каменными, упорядочена была го- </w:t>
      </w:r>
      <w:r>
        <w:br/>
      </w:r>
      <w:r>
        <w:t xml:space="preserve">родекая администращя, наконецъ, 1538 Си- </w:t>
      </w:r>
      <w:r>
        <w:br/>
      </w:r>
      <w:r>
        <w:t xml:space="preserve">тизмундъ Г запретиль шляхтЪ отыскивать </w:t>
      </w:r>
      <w:r>
        <w:br/>
      </w:r>
      <w:r>
        <w:t xml:space="preserve">тБхъ подданыхъ, которые 6 лЪть прожили </w:t>
      </w:r>
      <w:r>
        <w:br/>
      </w:r>
      <w:r>
        <w:t xml:space="preserve">въ город, что отразилось на увеличеши </w:t>
      </w:r>
      <w:r>
        <w:br/>
      </w:r>
      <w:r>
        <w:t xml:space="preserve">населеншя. Въ это-же время въ В. заве- </w:t>
      </w:r>
      <w:r>
        <w:br/>
      </w:r>
      <w:r>
        <w:t xml:space="preserve">лись и типографии, сначала славянская, </w:t>
      </w:r>
      <w:r>
        <w:br/>
      </w:r>
      <w:r>
        <w:t xml:space="preserve">вЪ которой, 1525, Францискъ Скорина на- </w:t>
      </w:r>
      <w:r>
        <w:br/>
      </w:r>
      <w:r>
        <w:t xml:space="preserve">печаталъ своего „Апостола“, а позднЪе и </w:t>
      </w:r>
      <w:r>
        <w:br/>
      </w:r>
      <w:r>
        <w:t xml:space="preserve">польско-латинсвя. Сигизмундъ П Августь </w:t>
      </w:r>
      <w:r>
        <w:br/>
      </w:r>
      <w:r>
        <w:t xml:space="preserve">надьлиль В. новыми привилегями. Одна- </w:t>
      </w:r>
      <w:r>
        <w:br/>
      </w:r>
      <w:r>
        <w:t xml:space="preserve">ко въ религозной жизни города въ его </w:t>
      </w:r>
      <w:r>
        <w:br/>
      </w:r>
      <w:r>
        <w:t xml:space="preserve">правлеше происходили большшя смуты. Съ </w:t>
      </w:r>
      <w:r>
        <w:br/>
      </w:r>
      <w:r>
        <w:t xml:space="preserve">20-хъ гг. ХУГ ст. въ ЛитвЪ начала рас- </w:t>
      </w:r>
      <w:r>
        <w:br/>
      </w:r>
      <w:r>
        <w:t xml:space="preserve">пространяться реформащя и въ началь </w:t>
      </w:r>
      <w:r>
        <w:br/>
      </w:r>
      <w:r>
        <w:t xml:space="preserve">второй полов. ХУ[ ст. ее приняла значи- </w:t>
      </w:r>
      <w:r>
        <w:br/>
      </w:r>
      <w:r>
        <w:t xml:space="preserve">тельная часть литовскаго дворянства, въ </w:t>
      </w:r>
      <w:r>
        <w:br/>
      </w:r>
      <w:r>
        <w:t xml:space="preserve">В. явились реформатск!я церкви и типогра- </w:t>
      </w:r>
      <w:r>
        <w:br/>
      </w:r>
      <w:r>
        <w:t xml:space="preserve">фи. Для борьбы съ усилившеюся рефор- </w:t>
      </w:r>
      <w:r>
        <w:br/>
      </w:r>
      <w:r>
        <w:t xml:space="preserve">малей, католическое духовенство вызвало </w:t>
      </w:r>
      <w:r>
        <w:br/>
      </w:r>
      <w:r>
        <w:t xml:space="preserve">1569 въ В. 1езуитовъ, которые въ ельЬд. </w:t>
      </w:r>
      <w:r>
        <w:br/>
      </w:r>
      <w:r>
        <w:t xml:space="preserve">году основали здЪсь свою коллемю. ВстрЪ- </w:t>
      </w:r>
      <w:r>
        <w:br/>
      </w:r>
      <w:r>
        <w:t xml:space="preserve">ченные сначала недружелюбно населен. го- </w:t>
      </w:r>
      <w:r>
        <w:br/>
      </w:r>
      <w:r>
        <w:t xml:space="preserve">рода, 1езуиты усиъли вее-таки доставить </w:t>
      </w:r>
      <w:r>
        <w:br/>
      </w:r>
      <w:r>
        <w:t xml:space="preserve">побъду католицизму надъ реформащей. </w:t>
      </w:r>
      <w:r>
        <w:br/>
      </w:r>
      <w:r>
        <w:t xml:space="preserve">Правлене Стефана Батор!я и особенно Си- </w:t>
      </w:r>
      <w:r>
        <w:br/>
      </w:r>
      <w:r>
        <w:t xml:space="preserve">гизмунда Ш было временемъ католической </w:t>
      </w:r>
      <w:r>
        <w:br/>
      </w:r>
      <w:r>
        <w:t xml:space="preserve">реакщши, не только реформалы, но’и право- </w:t>
      </w:r>
      <w:r>
        <w:br/>
      </w:r>
      <w:r>
        <w:t xml:space="preserve">славные подверглись ограничешямъ и пре- </w:t>
      </w:r>
      <w:r>
        <w:br/>
      </w:r>
      <w:r>
        <w:t xml:space="preserve">слъдовашямъ, особенно усилилась рели- </w:t>
      </w:r>
      <w:r>
        <w:br/>
      </w:r>
      <w:r>
        <w:t xml:space="preserve">г1озная борьба послЪ брестекой церковной </w:t>
      </w:r>
      <w:r>
        <w:br/>
      </w:r>
      <w:r>
        <w:t xml:space="preserve">уни; усиленше богословской полемики вы- </w:t>
      </w:r>
      <w:r>
        <w:br/>
      </w:r>
      <w:r>
        <w:t xml:space="preserve">звало въ В. къ жизни новыя типограф!и- </w:t>
      </w:r>
      <w:r>
        <w:br/>
      </w:r>
      <w:r>
        <w:t xml:space="preserve">Царствоваяе Сигизмунда Ш было вообще </w:t>
      </w:r>
      <w:r>
        <w:br/>
      </w:r>
      <w:r>
        <w:t xml:space="preserve">несчастливо для В:., пожары, моровая язва, </w:t>
      </w:r>
      <w:r>
        <w:br/>
      </w:r>
      <w:r>
        <w:t xml:space="preserve">толодъ перодически сльдовали другь за </w:t>
      </w:r>
      <w:r>
        <w:br/>
      </w:r>
      <w:r>
        <w:t xml:space="preserve">другомъ. При Владислав% ГУ въ В. была </w:t>
      </w:r>
      <w:r>
        <w:br/>
      </w:r>
      <w:r>
        <w:t xml:space="preserve">перенесена изъ Полоцка философек. школа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и присоединена къ 1езуитекой коллеши. </w:t>
      </w:r>
      <w:r>
        <w:br/>
      </w:r>
      <w:r>
        <w:t xml:space="preserve">Но В. предстояло, еще испыталь невзгоды </w:t>
      </w:r>
      <w:r>
        <w:br/>
      </w:r>
      <w:r>
        <w:t xml:space="preserve">военнаго, времени. Началась война съ мо- </w:t>
      </w:r>
      <w:r>
        <w:br/>
      </w:r>
      <w:r>
        <w:t xml:space="preserve">сковскимъ государствомъ за Малоросепо </w:t>
      </w:r>
      <w:r>
        <w:br/>
      </w:r>
      <w:r>
        <w:t xml:space="preserve">и 1655 В. была занята войсками царя </w:t>
      </w:r>
      <w:r>
        <w:br/>
      </w:r>
      <w:r>
        <w:t xml:space="preserve">АлексБя Михайловича. В. была, завалена </w:t>
      </w:r>
      <w:r>
        <w:br/>
      </w:r>
      <w:r>
        <w:t xml:space="preserve">трупами. Оставленный царемъ въ В. кн. </w:t>
      </w:r>
      <w:r>
        <w:br/>
      </w:r>
      <w:r>
        <w:t xml:space="preserve">Мих. Шаховской успЪлъ успокоить гор. </w:t>
      </w:r>
      <w:r>
        <w:br/>
      </w:r>
      <w:r>
        <w:t xml:space="preserve">1661 посл долгой обороны городъ быль </w:t>
      </w:r>
      <w:r>
        <w:br/>
      </w:r>
      <w:r>
        <w:t xml:space="preserve">взять литовскимъ. гетманомь Пацемъь. Въ </w:t>
      </w:r>
      <w:r>
        <w:br/>
      </w:r>
      <w:r>
        <w:t xml:space="preserve">ХУШ в. В. пришла еще болЪе въ уна- </w:t>
      </w:r>
      <w:r>
        <w:br/>
      </w:r>
      <w:r>
        <w:t xml:space="preserve">докъ. Во время ОЪверной войны ее. зани- </w:t>
      </w:r>
      <w:r>
        <w:br/>
      </w:r>
      <w:r>
        <w:t xml:space="preserve">мали и руссве и шведы, затьмЪъ, въ 1-й </w:t>
      </w:r>
      <w:r>
        <w:br/>
      </w:r>
      <w:r>
        <w:t xml:space="preserve">полов. стол. гор. нъсколько разъ выгоралъ, </w:t>
      </w:r>
      <w:r>
        <w:br/>
      </w:r>
      <w:r>
        <w:t xml:space="preserve">посъщали его голодъ и заразныя: болВзни. </w:t>
      </w:r>
      <w:r>
        <w:br/>
      </w:r>
      <w:r>
        <w:t xml:space="preserve">Н»сколько оправилась В. при СтаниславЪ </w:t>
      </w:r>
      <w:r>
        <w:br/>
      </w:r>
      <w:r>
        <w:t xml:space="preserve">Понятовскомъ. Въ это время 1езуитская </w:t>
      </w:r>
      <w:r>
        <w:br/>
      </w:r>
      <w:r>
        <w:t xml:space="preserve">акад. была закрыта и вместо нея учреж- </w:t>
      </w:r>
      <w:r>
        <w:br/>
      </w:r>
      <w:r>
        <w:t xml:space="preserve">дена главная школа. 1788 В. была занята </w:t>
      </w:r>
      <w:r>
        <w:br/>
      </w:r>
      <w:r>
        <w:t xml:space="preserve">русскими войсками. Окончательно утвер- </w:t>
      </w:r>
      <w:r>
        <w:br/>
      </w:r>
      <w:r>
        <w:t xml:space="preserve">дились руссве въ В. 1794, когда учреж- </w:t>
      </w:r>
      <w:r>
        <w:br/>
      </w:r>
      <w:r>
        <w:t xml:space="preserve">дена была В. губершя и В. назнач. губ. </w:t>
      </w:r>
      <w:r>
        <w:br/>
      </w:r>
      <w:r>
        <w:t xml:space="preserve">тгородомъ. 1803 учрежд. В. учебный окр., </w:t>
      </w:r>
      <w:r>
        <w:br/>
      </w:r>
      <w:r>
        <w:t xml:space="preserve">а главная школа преобразована въ уни- </w:t>
      </w:r>
      <w:r>
        <w:br/>
      </w:r>
      <w:r>
        <w:t xml:space="preserve">верситеть. Нашествье Наполеона 1812 силь- </w:t>
      </w:r>
      <w:r>
        <w:br/>
      </w:r>
      <w:r>
        <w:t xml:space="preserve">но отразилось на В. Восторженно приня- </w:t>
      </w:r>
      <w:r>
        <w:br/>
      </w:r>
      <w:r>
        <w:t xml:space="preserve">тый жит. Наполеонъ учредилъ здвсь глав: </w:t>
      </w:r>
      <w:r>
        <w:br/>
      </w:r>
      <w:r>
        <w:t xml:space="preserve">ное временное управл. в. кн. Литовскаго, </w:t>
      </w:r>
      <w:r>
        <w:br/>
      </w:r>
      <w:r>
        <w:t xml:space="preserve">но‘уже въ томъ-же году В; была опять за- </w:t>
      </w:r>
      <w:r>
        <w:br/>
      </w:r>
      <w:r>
        <w:t xml:space="preserve">нята русскими. Возстане 1331 имЪло сво- </w:t>
      </w:r>
      <w:r>
        <w:br/>
      </w:r>
      <w:r>
        <w:t xml:space="preserve">имъ посльдетыемт закрыте виленск. унив., </w:t>
      </w:r>
      <w:r>
        <w:br/>
      </w:r>
      <w:r>
        <w:t xml:space="preserve">вместо котораго оставлены были двЪ, ака- </w:t>
      </w:r>
      <w:r>
        <w:br/>
      </w:r>
      <w:r>
        <w:t xml:space="preserve">демш: медико-хирургич. и луховная рим- </w:t>
      </w:r>
      <w:r>
        <w:br/>
      </w:r>
      <w:r>
        <w:t xml:space="preserve">ско-калолическая, первая была закрыта </w:t>
      </w:r>
      <w:r>
        <w:br/>
      </w:r>
      <w:r>
        <w:t xml:space="preserve">1842, а вторая въ томъ-же году перевед. </w:t>
      </w:r>
      <w:r>
        <w:br/>
      </w:r>
      <w:r>
        <w:t xml:space="preserve">въ Спб: 1876 въ В. введено было тгородо- </w:t>
      </w:r>
      <w:r>
        <w:br/>
      </w:r>
      <w:r>
        <w:t xml:space="preserve">вое положене. См. Василевский, В. Г. </w:t>
      </w:r>
      <w:r>
        <w:br/>
      </w:r>
      <w:r>
        <w:t xml:space="preserve">Исторя г. Вильны; ВаНизКк1, Нзютуа ш </w:t>
      </w:r>
      <w:r>
        <w:br/>
      </w:r>
      <w:r>
        <w:t xml:space="preserve">авба Мпа п. \УИпо. (въ 3 т. Эатой. Ро18®), </w:t>
      </w:r>
      <w:r>
        <w:br/>
      </w:r>
      <w:r>
        <w:t xml:space="preserve">Кг ког, Рглеуодш К ро УШше, Кгазяелз К, </w:t>
      </w:r>
      <w:r>
        <w:br/>
      </w:r>
      <w:r>
        <w:t xml:space="preserve">МЛпо (4&amp;т.) и статьи В. въ Энциклопедия </w:t>
      </w:r>
      <w:r>
        <w:br/>
      </w:r>
      <w:r>
        <w:t xml:space="preserve">Оргельбранда, т. ХХУИ и Э!ю\упИе В веосга- </w:t>
      </w:r>
      <w:r>
        <w:br/>
      </w:r>
      <w:r>
        <w:t xml:space="preserve">Исхп’омъ, т. ХИ.</w:t>
      </w:r>
    </w:p>
    <w:p>
      <w:pPr>
        <w:pStyle w:val="Normal"/>
      </w:pPr>
      <w:r>
        <w:t xml:space="preserve">Въ военной истори В. памятна по цЪ- </w:t>
      </w:r>
      <w:r>
        <w:br/>
      </w:r>
      <w:r>
        <w:t xml:space="preserve">лому ряду сражений. Такъ въ 1399 г. гросс- </w:t>
      </w:r>
      <w:r>
        <w:br/>
      </w:r>
      <w:r>
        <w:t xml:space="preserve">мейстеръ Тевтонск. ордена Конрадъ фонъ- </w:t>
      </w:r>
      <w:r>
        <w:br/>
      </w:r>
      <w:r>
        <w:t xml:space="preserve">Валенродъ 3 мЪсяца безусшьшно осаж- </w:t>
      </w:r>
      <w:r>
        <w:br/>
      </w:r>
      <w:r>
        <w:t xml:space="preserve">далъ цитадель В., 1403 рыцари снова по- </w:t>
      </w:r>
      <w:r>
        <w:br/>
      </w:r>
      <w:r>
        <w:t xml:space="preserve">вторили нападен!е, но были отбиты вели- </w:t>
      </w:r>
      <w:r>
        <w:br/>
      </w:r>
      <w:r>
        <w:t xml:space="preserve">кимъ княз. литовск. Витовтомъ съ огром- </w:t>
      </w:r>
      <w:r>
        <w:br/>
      </w:r>
      <w:r>
        <w:t xml:space="preserve">нымъ урономъ. 1794 въ ночь съ 11 на </w:t>
      </w:r>
      <w:r>
        <w:br/>
      </w:r>
      <w:r>
        <w:t xml:space="preserve">12 апр. въ В. вспыхнуль кровавый мятежъ, </w:t>
      </w:r>
      <w:r>
        <w:br/>
      </w:r>
      <w:r>
        <w:t xml:space="preserve">захвативиий въ расплохъ гарнизонъ ген. </w:t>
      </w:r>
      <w:r>
        <w:br/>
      </w:r>
      <w:r>
        <w:t xml:space="preserve">Арсеньева: только половина русск. солз </w:t>
      </w:r>
      <w:r>
        <w:br/>
      </w:r>
      <w:r>
        <w:t xml:space="preserve">датъ успбла выйти изъ города подъ на- </w:t>
      </w:r>
      <w:r>
        <w:br/>
      </w:r>
      <w:r>
        <w:t xml:space="preserve">чальствомъ артиллер. капит. Тучкова. Въ </w:t>
      </w:r>
      <w:r>
        <w:br/>
      </w:r>
      <w:r>
        <w:t xml:space="preserve">августЪ. того же. года, В. снова была взята </w:t>
      </w:r>
      <w:r>
        <w:br/>
      </w:r>
      <w:r>
        <w:t xml:space="preserve">русск. генер. Кноррингомъ. Въ ноябрв </w:t>
      </w:r>
      <w:r>
        <w:br/>
      </w:r>
      <w:r>
        <w:t xml:space="preserve">1812 г. остатки тглавн. французск. аруи </w:t>
      </w:r>
      <w:r>
        <w:br/>
      </w:r>
      <w:r>
        <w:t xml:space="preserve">сосредоточились въ В., были атакованы </w:t>
      </w:r>
      <w:r>
        <w:br/>
      </w:r>
      <w:r>
        <w:t xml:space="preserve">здЪеь русскими и бЪжали, бросивъ часть </w:t>
      </w:r>
      <w:r>
        <w:br/>
      </w:r>
      <w:r>
        <w:t xml:space="preserve">артиллер!и, обозъь и казну. Въ 1831 т. </w:t>
      </w:r>
      <w:r>
        <w:br/>
      </w:r>
      <w:r>
        <w:t xml:space="preserve">руссвя войска, занимавиия В., были атако- </w:t>
      </w:r>
      <w:r>
        <w:br/>
      </w:r>
      <w:r>
        <w:t xml:space="preserve">ваны 7 Ноня польск. отрядами Гельгуда и </w:t>
      </w:r>
      <w:r>
        <w:br/>
      </w:r>
      <w:r>
        <w:t xml:space="preserve">Хлановскаго; русске; занявие позицио кь </w:t>
      </w:r>
      <w:r>
        <w:br/>
      </w:r>
      <w:r>
        <w:t xml:space="preserve">зап. оть. Мызы Понаръ, встрВтили против- </w:t>
      </w:r>
      <w:r>
        <w:br/>
      </w:r>
      <w:r>
        <w:t xml:space="preserve">ника мЪткимъ артиллерйскимь огнем“ </w:t>
      </w:r>
      <w:r>
        <w:br/>
      </w:r>
      <w:r>
        <w:t xml:space="preserve">воБ атаки поляковь были огбиты и они</w:t>
      </w:r>
    </w:p>
    <w:p>
      <w:pPr>
        <w:pStyle w:val="Normal"/>
      </w:pPr>
      <w:r>
        <w:t xml:space="preserve">Вильна — ВильнЕвъ.</w:t>
      </w:r>
    </w:p>
    <w:p>
      <w:pPr>
        <w:pStyle w:val="Normal"/>
      </w:pPr>
      <w:r>
        <w:t xml:space="preserve">отступили вт, безпорядкЪ; поляки потеряли </w:t>
      </w:r>
      <w:r>
        <w:br/>
      </w:r>
      <w:r>
        <w:t xml:space="preserve">до 2 т. чел., руеске, около 350. ч, Въ 1863 </w:t>
      </w:r>
      <w:r>
        <w:br/>
      </w:r>
      <w:r>
        <w:t xml:space="preserve">въ началЪ возстанйя В. едълалась очагом </w:t>
      </w:r>
      <w:r>
        <w:br/>
      </w:r>
      <w:r>
        <w:t xml:space="preserve">возстан!я, но съ назначешемъ Муравьева </w:t>
      </w:r>
      <w:r>
        <w:br/>
      </w:r>
      <w:r>
        <w:t xml:space="preserve">безпорядки прекратились.</w:t>
      </w:r>
    </w:p>
    <w:p>
      <w:pPr>
        <w:pStyle w:val="Normal"/>
      </w:pPr>
      <w:r>
        <w:t xml:space="preserve">Вильнёвъ. 1) (В. лезъ — Авиньон), </w:t>
      </w:r>
      <w:r>
        <w:br/>
      </w:r>
      <w:r>
        <w:t xml:space="preserve">(УШепецуе-ез-Ау11оп), г. во. франц. деп. </w:t>
      </w:r>
      <w:r>
        <w:br/>
      </w:r>
      <w:r>
        <w:t xml:space="preserve">Гаръ, округа Юзэ, на правомъ берегу Роны, </w:t>
      </w:r>
      <w:r>
        <w:br/>
      </w:r>
      <w:r>
        <w:t xml:space="preserve">черезъ которую перекинутъ висячй моетъ, </w:t>
      </w:r>
      <w:r>
        <w:br/>
      </w:r>
      <w:r>
        <w:t xml:space="preserve">ведущй въ напротивь лежащй Авиньон, </w:t>
      </w:r>
      <w:r>
        <w:br/>
      </w:r>
      <w:r>
        <w:t xml:space="preserve">при люнской ж. д., имЪеть высоко. расно- </w:t>
      </w:r>
      <w:r>
        <w:br/>
      </w:r>
      <w:r>
        <w:t xml:space="preserve">ложенный упраздненный фортъ б-тъ-Андуе </w:t>
      </w:r>
      <w:r>
        <w:br/>
      </w:r>
      <w:r>
        <w:t xml:space="preserve">(ХТУ в.) и (1896) 2447 жит., занимающихся </w:t>
      </w:r>
      <w:r>
        <w:br/>
      </w:r>
      <w:r>
        <w:t xml:space="preserve">производетвомь шерстяной и щенковой пря- </w:t>
      </w:r>
      <w:r>
        <w:br/>
      </w:r>
      <w:r>
        <w:t xml:space="preserve">жи, позументовъ и оливковаго масла. </w:t>
      </w:r>
      <w:r>
        <w:br/>
      </w:r>
      <w:r>
        <w:t xml:space="preserve">2) (В сюръ Ло, У.-виг-10б или д'Ажанъ, </w:t>
      </w:r>
      <w:r>
        <w:br/>
      </w:r>
      <w:r>
        <w:t xml:space="preserve">ЧАзев), окр. г. во франц. департам. Ло. и Га- </w:t>
      </w:r>
      <w:r>
        <w:br/>
      </w:r>
      <w:r>
        <w:t xml:space="preserve">ронны, на правомъ берегу р. Ло, черезъ </w:t>
      </w:r>
      <w:r>
        <w:br/>
      </w:r>
      <w:r>
        <w:t xml:space="preserve">которую ведеть мость (ХШ в.) въ пред- </w:t>
      </w:r>
      <w:r>
        <w:br/>
      </w:r>
      <w:r>
        <w:t xml:space="preserve">мЪъстье Ст. Эменнъ, при орлеанекой’ ж. д.. </w:t>
      </w:r>
      <w:r>
        <w:br/>
      </w:r>
      <w:r>
        <w:t xml:space="preserve">иметь библютеку, музей и (1896) $5268 </w:t>
      </w:r>
      <w:r>
        <w:br/>
      </w:r>
      <w:r>
        <w:t xml:space="preserve">(какъ община вт» 18991 г. 13,798) жит., за- </w:t>
      </w:r>
      <w:r>
        <w:br/>
      </w:r>
      <w:r>
        <w:t xml:space="preserve">пимающихся производетвомъ кожи, обуви, </w:t>
      </w:r>
      <w:r>
        <w:br/>
      </w:r>
      <w:r>
        <w:t xml:space="preserve">роговыхъ гребней, пуговицъ и ведущихь </w:t>
      </w:r>
      <w:r>
        <w:br/>
      </w:r>
      <w:r>
        <w:t xml:space="preserve">значительную торговлю сливами. 3) Горо- </w:t>
      </w:r>
      <w:r>
        <w:br/>
      </w:r>
      <w:r>
        <w:t xml:space="preserve">докь въ швейц. Ваадтскомь кантонЪ, </w:t>
      </w:r>
      <w:r>
        <w:br/>
      </w:r>
      <w:r>
        <w:t xml:space="preserve">Эгльскаго. округа, 378 м. надъ у. м., у вер- </w:t>
      </w:r>
      <w:r>
        <w:br/>
      </w:r>
      <w:r>
        <w:t xml:space="preserve">хняго. конца Женевскаго озера и при вЪт- </w:t>
      </w:r>
      <w:r>
        <w:br/>
      </w:r>
      <w:r>
        <w:t xml:space="preserve">ви Юра-Симплонск. ж. д., пароходная етан- </w:t>
      </w:r>
      <w:r>
        <w:br/>
      </w:r>
      <w:r>
        <w:t xml:space="preserve">ця, имъеть (1888) 1471 6. частью протест. </w:t>
      </w:r>
      <w:r>
        <w:br/>
      </w:r>
      <w:r>
        <w:t xml:space="preserve">жит. занимающихся винодъщемъ и. сель- </w:t>
      </w:r>
      <w:r>
        <w:br/>
      </w:r>
      <w:r>
        <w:t xml:space="preserve">скохозяйствомъ. Передъ городкомль на озерз </w:t>
      </w:r>
      <w:r>
        <w:br/>
      </w:r>
      <w:r>
        <w:t xml:space="preserve">о—въ Мира (Пеае Райх), а по дорогЪ въ Мон- </w:t>
      </w:r>
      <w:r>
        <w:br/>
      </w:r>
      <w:r>
        <w:t xml:space="preserve">трё на о-вь Шильонскай замокъ (см.).</w:t>
      </w:r>
    </w:p>
    <w:p>
      <w:pPr>
        <w:pStyle w:val="Normal"/>
      </w:pPr>
      <w:r>
        <w:t xml:space="preserve">Вильнёвь, (УШе пецуе), Пьеръ- </w:t>
      </w:r>
      <w:r>
        <w:br/>
      </w:r>
      <w:r>
        <w:t xml:space="preserve">Парль, франц адмиральъ, род; 1768; ум. </w:t>
      </w:r>
      <w:r>
        <w:br/>
      </w:r>
      <w:r>
        <w:t xml:space="preserve">1806; 30 лВть оть роду быль уже капи- </w:t>
      </w:r>
      <w:r>
        <w:br/>
      </w:r>
      <w:r>
        <w:t xml:space="preserve">таномъ корабля, а 1796 съумьль провеети </w:t>
      </w:r>
      <w:r>
        <w:br/>
      </w:r>
      <w:r>
        <w:t xml:space="preserve">въ виду англ. флота небольшую эскадру </w:t>
      </w:r>
      <w:r>
        <w:br/>
      </w:r>
      <w:r>
        <w:t xml:space="preserve">изъ Тулона въ Бресть; 1798 въ сражеши </w:t>
      </w:r>
      <w:r>
        <w:br/>
      </w:r>
      <w:r>
        <w:t xml:space="preserve">при АбукирЪ командовать аррергардомъ, </w:t>
      </w:r>
      <w:r>
        <w:br/>
      </w:r>
      <w:r>
        <w:t xml:space="preserve">благополучно отвелъ его къ о-ву Мальть </w:t>
      </w:r>
      <w:r>
        <w:br/>
      </w:r>
      <w:r>
        <w:t xml:space="preserve">и вмъств съ тен, Вобуа цвлый годъ за- </w:t>
      </w:r>
      <w:r>
        <w:br/>
      </w:r>
      <w:r>
        <w:t xml:space="preserve">щищалъь островъ отъ англичанъ; 1804 наз- </w:t>
      </w:r>
      <w:r>
        <w:br/>
      </w:r>
      <w:r>
        <w:t xml:space="preserve">наченъ командиромъ тулонской эскадры. </w:t>
      </w:r>
      <w:r>
        <w:br/>
      </w:r>
      <w:r>
        <w:t xml:space="preserve">1805 Наполеонъ поручилъ В. для содьй- </w:t>
      </w:r>
      <w:r>
        <w:br/>
      </w:r>
      <w:r>
        <w:t xml:space="preserve">стыя булонской экспедищи отвлечь англ. </w:t>
      </w:r>
      <w:r>
        <w:br/>
      </w:r>
      <w:r>
        <w:t xml:space="preserve">флоть къ Антильскимъ островамъ; В: сое- </w:t>
      </w:r>
      <w:r>
        <w:br/>
      </w:r>
      <w:r>
        <w:t xml:space="preserve">динился въ Кадиксв съ испанск. эскадрою </w:t>
      </w:r>
      <w:r>
        <w:br/>
      </w:r>
      <w:r>
        <w:t xml:space="preserve">Гравины, переплылъ океанъ, захватиль у </w:t>
      </w:r>
      <w:r>
        <w:br/>
      </w:r>
      <w:r>
        <w:t xml:space="preserve">Антильскихь о—вовъ 15 англ. судовь и </w:t>
      </w:r>
      <w:r>
        <w:br/>
      </w:r>
      <w:r>
        <w:t xml:space="preserve">взялъ форть Д1аманть; на обратномъ пути </w:t>
      </w:r>
      <w:r>
        <w:br/>
      </w:r>
      <w:r>
        <w:t xml:space="preserve">у м. Финистерре В. даль сражеше англ. </w:t>
      </w:r>
      <w:r>
        <w:br/>
      </w:r>
      <w:r>
        <w:t xml:space="preserve">эскадр Кальдера (22 юля), но не имблъ </w:t>
      </w:r>
      <w:r>
        <w:br/>
      </w:r>
      <w:r>
        <w:t xml:space="preserve">рЪшительнаго успфха, чЪмъ вызваль не- </w:t>
      </w:r>
      <w:r>
        <w:br/>
      </w:r>
      <w:r>
        <w:t xml:space="preserve">удовольств!е Наполеона; вместо того, чтобы </w:t>
      </w:r>
      <w:r>
        <w:br/>
      </w:r>
      <w:r>
        <w:t xml:space="preserve">идти въ Брестъ, В. вернулся въ Кадиксъ </w:t>
      </w:r>
      <w:r>
        <w:br/>
      </w:r>
      <w:r>
        <w:t xml:space="preserve">и не рЬшалея выйти на встрЪчу англ </w:t>
      </w:r>
      <w:r>
        <w:br/>
      </w:r>
      <w:r>
        <w:t xml:space="preserve">эскадр Нельсона, когда же Наполеонъ </w:t>
      </w:r>
      <w:r>
        <w:br/>
      </w:r>
      <w:r>
        <w:t xml:space="preserve">назначилъь вмЪсто него адмираломъ Ро- </w:t>
      </w:r>
      <w:r>
        <w:br/>
      </w:r>
      <w:r>
        <w:t xml:space="preserve">зили, то В. поспьшиль выйти въ море и </w:t>
      </w:r>
      <w:r>
        <w:br/>
      </w:r>
      <w:r>
        <w:t xml:space="preserve">21 окт. ветрётиль Нельсона у м. Трафаль- </w:t>
      </w:r>
      <w:r>
        <w:br/>
      </w:r>
      <w:r>
        <w:t xml:space="preserve">гаръ, гдЪ долженъ былъ принять сраже- </w:t>
      </w:r>
      <w:r>
        <w:br/>
      </w:r>
      <w:r>
        <w:t xml:space="preserve">ше, окончивигееся полнымъ истреблешемт </w:t>
      </w:r>
      <w:r>
        <w:br/>
      </w:r>
      <w:r>
        <w:t xml:space="preserve">франц. эскадры; В. быль взять въ плЪнъ </w:t>
      </w:r>
      <w:r>
        <w:br/>
      </w:r>
      <w:r>
        <w:t xml:space="preserve">‚и отвезенъ въ Англию, откуда 1806 отпу- </w:t>
      </w:r>
      <w:r>
        <w:br/>
      </w:r>
      <w:r>
        <w:t xml:space="preserve">щенъ на родину; лишилъ себя жизни въ </w:t>
      </w:r>
      <w:r>
        <w:br/>
      </w:r>
      <w:r>
        <w:t xml:space="preserve">припадкБ меланхоши.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и присоединена къ 1езуитекой коллеши. </w:t>
      </w:r>
      <w:r>
        <w:br/>
      </w:r>
      <w:r>
        <w:t xml:space="preserve">Но В. предстояло, еще испыталь невзгоды </w:t>
      </w:r>
      <w:r>
        <w:br/>
      </w:r>
      <w:r>
        <w:t xml:space="preserve">военнаго, времени. Началась война съ мо- </w:t>
      </w:r>
      <w:r>
        <w:br/>
      </w:r>
      <w:r>
        <w:t xml:space="preserve">сковскимъ государствомъ за Малоросепо </w:t>
      </w:r>
      <w:r>
        <w:br/>
      </w:r>
      <w:r>
        <w:t xml:space="preserve">и 1655 В. была занята войсками царя </w:t>
      </w:r>
      <w:r>
        <w:br/>
      </w:r>
      <w:r>
        <w:t xml:space="preserve">АлексБя Михайловича. В. была, завалена </w:t>
      </w:r>
      <w:r>
        <w:br/>
      </w:r>
      <w:r>
        <w:t xml:space="preserve">трупами. Оставленный царемъ въ В. кн. </w:t>
      </w:r>
      <w:r>
        <w:br/>
      </w:r>
      <w:r>
        <w:t xml:space="preserve">Мих. Шаховской успЪлъ успокоить гор. </w:t>
      </w:r>
      <w:r>
        <w:br/>
      </w:r>
      <w:r>
        <w:t xml:space="preserve">1661 посл долгой обороны городъ быль </w:t>
      </w:r>
      <w:r>
        <w:br/>
      </w:r>
      <w:r>
        <w:t xml:space="preserve">взять литовскимъ. гетманомь Пацемъь. Въ </w:t>
      </w:r>
      <w:r>
        <w:br/>
      </w:r>
      <w:r>
        <w:t xml:space="preserve">ХУШ в. В. пришла еще болЪе въ уна- </w:t>
      </w:r>
      <w:r>
        <w:br/>
      </w:r>
      <w:r>
        <w:t xml:space="preserve">докъ. Во время ОЪверной войны ее. зани- </w:t>
      </w:r>
      <w:r>
        <w:br/>
      </w:r>
      <w:r>
        <w:t xml:space="preserve">мали и руссве и шведы, затьмЪъ, въ 1-й </w:t>
      </w:r>
      <w:r>
        <w:br/>
      </w:r>
      <w:r>
        <w:t xml:space="preserve">полов. стол. гор. нъсколько разъ выгоралъ, </w:t>
      </w:r>
      <w:r>
        <w:br/>
      </w:r>
      <w:r>
        <w:t xml:space="preserve">посъщали его голодъ и заразныя: болВзни. </w:t>
      </w:r>
      <w:r>
        <w:br/>
      </w:r>
      <w:r>
        <w:t xml:space="preserve">Н»сколько оправилась В. при СтаниславЪ </w:t>
      </w:r>
      <w:r>
        <w:br/>
      </w:r>
      <w:r>
        <w:t xml:space="preserve">Понятовскомъ. Въ это время 1езуитская </w:t>
      </w:r>
      <w:r>
        <w:br/>
      </w:r>
      <w:r>
        <w:t xml:space="preserve">акад. была закрыта и вместо нея учреж- </w:t>
      </w:r>
      <w:r>
        <w:br/>
      </w:r>
      <w:r>
        <w:t xml:space="preserve">дена главная школа. 1788 В. была занята </w:t>
      </w:r>
      <w:r>
        <w:br/>
      </w:r>
      <w:r>
        <w:t xml:space="preserve">русскими войсками. Окончательно утвер- </w:t>
      </w:r>
      <w:r>
        <w:br/>
      </w:r>
      <w:r>
        <w:t xml:space="preserve">дились руссве въ В. 1794, когда учреж- </w:t>
      </w:r>
      <w:r>
        <w:br/>
      </w:r>
      <w:r>
        <w:t xml:space="preserve">дена была В. губершя и В. назнач. губ. </w:t>
      </w:r>
      <w:r>
        <w:br/>
      </w:r>
      <w:r>
        <w:t xml:space="preserve">тгородомъ. 1803 учрежд. В. учебный окр., </w:t>
      </w:r>
      <w:r>
        <w:br/>
      </w:r>
      <w:r>
        <w:t xml:space="preserve">а главная школа преобразована въ уни- </w:t>
      </w:r>
      <w:r>
        <w:br/>
      </w:r>
      <w:r>
        <w:t xml:space="preserve">верситеть. Нашествье Наполеона 1812 силь- </w:t>
      </w:r>
      <w:r>
        <w:br/>
      </w:r>
      <w:r>
        <w:t xml:space="preserve">но отразилось на В. Восторженно приня- </w:t>
      </w:r>
      <w:r>
        <w:br/>
      </w:r>
      <w:r>
        <w:t xml:space="preserve">тый жит. Наполеонъ учредилъ здвсь глав: </w:t>
      </w:r>
      <w:r>
        <w:br/>
      </w:r>
      <w:r>
        <w:t xml:space="preserve">ное временное управл. в. кн. Литовскаго, </w:t>
      </w:r>
      <w:r>
        <w:br/>
      </w:r>
      <w:r>
        <w:t xml:space="preserve">но‘уже въ томъ-же году В; была опять за- </w:t>
      </w:r>
      <w:r>
        <w:br/>
      </w:r>
      <w:r>
        <w:t xml:space="preserve">нята русскими. Возстане 1331 имЪло сво- </w:t>
      </w:r>
      <w:r>
        <w:br/>
      </w:r>
      <w:r>
        <w:t xml:space="preserve">имъ посльдетыемт закрыте виленск. унив., </w:t>
      </w:r>
      <w:r>
        <w:br/>
      </w:r>
      <w:r>
        <w:t xml:space="preserve">вместо котораго оставлены были двЪ, ака- </w:t>
      </w:r>
      <w:r>
        <w:br/>
      </w:r>
      <w:r>
        <w:t xml:space="preserve">демш: медико-хирургич. и луховная рим- </w:t>
      </w:r>
      <w:r>
        <w:br/>
      </w:r>
      <w:r>
        <w:t xml:space="preserve">ско-калолическая, первая была закрыта </w:t>
      </w:r>
      <w:r>
        <w:br/>
      </w:r>
      <w:r>
        <w:t xml:space="preserve">1842, а вторая въ томъ-же году перевед. </w:t>
      </w:r>
      <w:r>
        <w:br/>
      </w:r>
      <w:r>
        <w:t xml:space="preserve">въ Спб: 1876 въ В. введено было тгородо- </w:t>
      </w:r>
      <w:r>
        <w:br/>
      </w:r>
      <w:r>
        <w:t xml:space="preserve">вое положене. См. Василевский, В. Г. </w:t>
      </w:r>
      <w:r>
        <w:br/>
      </w:r>
      <w:r>
        <w:t xml:space="preserve">Исторя г. Вильны; ВаНизКк1, Нзютуа ш </w:t>
      </w:r>
      <w:r>
        <w:br/>
      </w:r>
      <w:r>
        <w:t xml:space="preserve">авба Мпа п. \УИпо. (въ 3 т. Эатой. Ро18®), </w:t>
      </w:r>
      <w:r>
        <w:br/>
      </w:r>
      <w:r>
        <w:t xml:space="preserve">Кг ког, Рглеуодш К ро УШше, Кгазяелз К, </w:t>
      </w:r>
      <w:r>
        <w:br/>
      </w:r>
      <w:r>
        <w:t xml:space="preserve">МЛпо (4&amp;т.) и статьи В. въ Энциклопедия </w:t>
      </w:r>
      <w:r>
        <w:br/>
      </w:r>
      <w:r>
        <w:t xml:space="preserve">Оргельбранда, т. ХХУИ и Э!ю\упИе В веосга- </w:t>
      </w:r>
      <w:r>
        <w:br/>
      </w:r>
      <w:r>
        <w:t xml:space="preserve">Исхп’омъ, т. ХИ.</w:t>
      </w:r>
    </w:p>
    <w:p>
      <w:pPr>
        <w:pStyle w:val="Normal"/>
      </w:pPr>
      <w:r>
        <w:t xml:space="preserve">Въ военной истори В. памятна по цЪ- </w:t>
      </w:r>
      <w:r>
        <w:br/>
      </w:r>
      <w:r>
        <w:t xml:space="preserve">лому ряду сражений. Такъ въ 1399 г. гросс- </w:t>
      </w:r>
      <w:r>
        <w:br/>
      </w:r>
      <w:r>
        <w:t xml:space="preserve">мейстеръ Тевтонск. ордена Конрадъ фонъ- </w:t>
      </w:r>
      <w:r>
        <w:br/>
      </w:r>
      <w:r>
        <w:t xml:space="preserve">Валенродъ 3 мЪсяца безусшьшно осаж- </w:t>
      </w:r>
      <w:r>
        <w:br/>
      </w:r>
      <w:r>
        <w:t xml:space="preserve">далъ цитадель В., 1403 рыцари снова по- </w:t>
      </w:r>
      <w:r>
        <w:br/>
      </w:r>
      <w:r>
        <w:t xml:space="preserve">вторили нападен!е, но были отбиты вели- </w:t>
      </w:r>
      <w:r>
        <w:br/>
      </w:r>
      <w:r>
        <w:t xml:space="preserve">кимъ княз. литовск. Витовтомъ съ огром- </w:t>
      </w:r>
      <w:r>
        <w:br/>
      </w:r>
      <w:r>
        <w:t xml:space="preserve">нымъ урономъ. 1794 въ ночь съ 11 на </w:t>
      </w:r>
      <w:r>
        <w:br/>
      </w:r>
      <w:r>
        <w:t xml:space="preserve">12 апр. въ В. вспыхнуль кровавый мятежъ, </w:t>
      </w:r>
      <w:r>
        <w:br/>
      </w:r>
      <w:r>
        <w:t xml:space="preserve">захвативиий въ расплохъ гарнизонъ ген. </w:t>
      </w:r>
      <w:r>
        <w:br/>
      </w:r>
      <w:r>
        <w:t xml:space="preserve">Арсеньева: только половина русск. солз </w:t>
      </w:r>
      <w:r>
        <w:br/>
      </w:r>
      <w:r>
        <w:t xml:space="preserve">датъ успбла выйти изъ города подъ на- </w:t>
      </w:r>
      <w:r>
        <w:br/>
      </w:r>
      <w:r>
        <w:t xml:space="preserve">чальствомъ артиллер. капит. Тучкова. Въ </w:t>
      </w:r>
      <w:r>
        <w:br/>
      </w:r>
      <w:r>
        <w:t xml:space="preserve">августЪ. того же. года, В. снова была взята </w:t>
      </w:r>
      <w:r>
        <w:br/>
      </w:r>
      <w:r>
        <w:t xml:space="preserve">русск. генер. Кноррингомъ. Въ ноябрв </w:t>
      </w:r>
      <w:r>
        <w:br/>
      </w:r>
      <w:r>
        <w:t xml:space="preserve">1812 г. остатки тглавн. французск. аруи </w:t>
      </w:r>
      <w:r>
        <w:br/>
      </w:r>
      <w:r>
        <w:t xml:space="preserve">сосредоточились въ В., были атакованы </w:t>
      </w:r>
      <w:r>
        <w:br/>
      </w:r>
      <w:r>
        <w:t xml:space="preserve">здЪеь русскими и бЪжали, бросивъ часть </w:t>
      </w:r>
      <w:r>
        <w:br/>
      </w:r>
      <w:r>
        <w:t xml:space="preserve">артиллер!и, обозъь и казну. Въ 1831 т. </w:t>
      </w:r>
      <w:r>
        <w:br/>
      </w:r>
      <w:r>
        <w:t xml:space="preserve">руссвя войска, занимавиия В., были атако- </w:t>
      </w:r>
      <w:r>
        <w:br/>
      </w:r>
      <w:r>
        <w:t xml:space="preserve">ваны 7 Ноня польск. отрядами Гельгуда и </w:t>
      </w:r>
      <w:r>
        <w:br/>
      </w:r>
      <w:r>
        <w:t xml:space="preserve">Хлановскаго; русске; занявие позицио кь </w:t>
      </w:r>
      <w:r>
        <w:br/>
      </w:r>
      <w:r>
        <w:t xml:space="preserve">зап. оть. Мызы Понаръ, встрВтили против- </w:t>
      </w:r>
      <w:r>
        <w:br/>
      </w:r>
      <w:r>
        <w:t xml:space="preserve">ника мЪткимъ артиллерйскимь огнем“ </w:t>
      </w:r>
      <w:r>
        <w:br/>
      </w:r>
      <w:r>
        <w:t xml:space="preserve">воБ атаки поляковь были огбиты и они</w:t>
      </w:r>
    </w:p>
    <w:p>
      <w:pPr>
        <w:pStyle w:val="Normal"/>
      </w:pPr>
      <w:r>
        <w:t xml:space="preserve">Вильна — ВильнЕвъ.</w:t>
      </w:r>
    </w:p>
    <w:p>
      <w:pPr>
        <w:pStyle w:val="Normal"/>
      </w:pPr>
      <w:r>
        <w:t xml:space="preserve">отступили вт, безпорядкЪ; поляки потеряли </w:t>
      </w:r>
      <w:r>
        <w:br/>
      </w:r>
      <w:r>
        <w:t xml:space="preserve">до 2 т. чел., руеске, около 350 ч, Въ 1863 </w:t>
      </w:r>
      <w:r>
        <w:br/>
      </w:r>
      <w:r>
        <w:t xml:space="preserve">въ началЪ возстанйя В. едълалась очагом </w:t>
      </w:r>
      <w:r>
        <w:br/>
      </w:r>
      <w:r>
        <w:t xml:space="preserve">возстан!я, но съ назначешемъ Муравьева </w:t>
      </w:r>
      <w:r>
        <w:br/>
      </w:r>
      <w:r>
        <w:t xml:space="preserve">безпорядки прекратились.</w:t>
      </w:r>
    </w:p>
    <w:p>
      <w:pPr>
        <w:pStyle w:val="Normal"/>
      </w:pPr>
      <w:r>
        <w:t xml:space="preserve">Вильнёвт. 1) (В. лезъ — Авиньон), </w:t>
      </w:r>
      <w:r>
        <w:br/>
      </w:r>
      <w:r>
        <w:t xml:space="preserve">(УШепецуе-ез-Ау11оп), г. во. франц. деп. </w:t>
      </w:r>
      <w:r>
        <w:br/>
      </w:r>
      <w:r>
        <w:t xml:space="preserve">Гаръ, округа Юзэ, на правомъ берегу Роны, </w:t>
      </w:r>
      <w:r>
        <w:br/>
      </w:r>
      <w:r>
        <w:t xml:space="preserve">черезъ которую перекинутъ висячй моетъ, </w:t>
      </w:r>
      <w:r>
        <w:br/>
      </w:r>
      <w:r>
        <w:t xml:space="preserve">ведущ въ напротивь лежащй Авиньонъ, </w:t>
      </w:r>
      <w:r>
        <w:br/>
      </w:r>
      <w:r>
        <w:t xml:space="preserve">при люнской ж. д., имЪеть высоко. расно- </w:t>
      </w:r>
      <w:r>
        <w:br/>
      </w:r>
      <w:r>
        <w:t xml:space="preserve">ложенный упраздненный фортъ б-тъ-Андуе </w:t>
      </w:r>
      <w:r>
        <w:br/>
      </w:r>
      <w:r>
        <w:t xml:space="preserve">(ХТУ в.) и (1896) 2447 жит., занимающихся </w:t>
      </w:r>
      <w:r>
        <w:br/>
      </w:r>
      <w:r>
        <w:t xml:space="preserve">производетвомь шерстяной и щенковой пря- </w:t>
      </w:r>
      <w:r>
        <w:br/>
      </w:r>
      <w:r>
        <w:t xml:space="preserve">жи, позументовъ и оливковаго масла. </w:t>
      </w:r>
      <w:r>
        <w:br/>
      </w:r>
      <w:r>
        <w:t xml:space="preserve">2) (В сюръ Ло, У.-виг-10б или д'Ажанъ, </w:t>
      </w:r>
      <w:r>
        <w:br/>
      </w:r>
      <w:r>
        <w:t xml:space="preserve">ЧАзев), окр. г. во франц. департам. Ло. и Га- </w:t>
      </w:r>
      <w:r>
        <w:br/>
      </w:r>
      <w:r>
        <w:t xml:space="preserve">ронны, на правомъ берегу р. Ло, черезъ </w:t>
      </w:r>
      <w:r>
        <w:br/>
      </w:r>
      <w:r>
        <w:t xml:space="preserve">которую ведеть мость (ХШ в.) въ пред- </w:t>
      </w:r>
      <w:r>
        <w:br/>
      </w:r>
      <w:r>
        <w:t xml:space="preserve">мЪъстье Ст. Эменнъ, при орлеанекой ж. д.. </w:t>
      </w:r>
      <w:r>
        <w:br/>
      </w:r>
      <w:r>
        <w:t xml:space="preserve">иметь библютеку, музей и (1896) $5268 </w:t>
      </w:r>
      <w:r>
        <w:br/>
      </w:r>
      <w:r>
        <w:t xml:space="preserve">(какъ община вт» 18991 г. 13,798) жит., за- </w:t>
      </w:r>
      <w:r>
        <w:br/>
      </w:r>
      <w:r>
        <w:t xml:space="preserve">пимающихся производетвомъ кожи, обуви, </w:t>
      </w:r>
      <w:r>
        <w:br/>
      </w:r>
      <w:r>
        <w:t xml:space="preserve">роговыхъ гребней, пуговицъ и ведущихь </w:t>
      </w:r>
      <w:r>
        <w:br/>
      </w:r>
      <w:r>
        <w:t xml:space="preserve">значительную торговлю сливами. 3) Горо- </w:t>
      </w:r>
      <w:r>
        <w:br/>
      </w:r>
      <w:r>
        <w:t xml:space="preserve">докь въ швейц. Ваадтскомь кантон, </w:t>
      </w:r>
      <w:r>
        <w:br/>
      </w:r>
      <w:r>
        <w:t xml:space="preserve">Эгльскаго. округа, 378 м. надъ у. м., у вер- </w:t>
      </w:r>
      <w:r>
        <w:br/>
      </w:r>
      <w:r>
        <w:t xml:space="preserve">хняго конца Женевскаго озера и при вЪт- </w:t>
      </w:r>
      <w:r>
        <w:br/>
      </w:r>
      <w:r>
        <w:t xml:space="preserve">ви Юра-Симплонск. ж. д., пароходная етан- </w:t>
      </w:r>
      <w:r>
        <w:br/>
      </w:r>
      <w:r>
        <w:t xml:space="preserve">ця, имъеть (1888) 1471 6. частью протест. </w:t>
      </w:r>
      <w:r>
        <w:br/>
      </w:r>
      <w:r>
        <w:t xml:space="preserve">жит. занимающихся винодъщемъ и. сель- </w:t>
      </w:r>
      <w:r>
        <w:br/>
      </w:r>
      <w:r>
        <w:t xml:space="preserve">скохозяйствомъ. Передъ городкомль на озерз </w:t>
      </w:r>
      <w:r>
        <w:br/>
      </w:r>
      <w:r>
        <w:t xml:space="preserve">о—въ Мира (Пеае Райх), а по дорогЪ въ Мон- </w:t>
      </w:r>
      <w:r>
        <w:br/>
      </w:r>
      <w:r>
        <w:t xml:space="preserve">трё на о-вь Шильонскай замокъ (см.).</w:t>
      </w:r>
    </w:p>
    <w:p>
      <w:pPr>
        <w:pStyle w:val="Normal"/>
      </w:pPr>
      <w:r>
        <w:t xml:space="preserve">Вильнёвь, (УШе пецуе), Пьеръ- </w:t>
      </w:r>
      <w:r>
        <w:br/>
      </w:r>
      <w:r>
        <w:t xml:space="preserve">Парль, франц адмиральъ, род; 1768; ум. </w:t>
      </w:r>
      <w:r>
        <w:br/>
      </w:r>
      <w:r>
        <w:t xml:space="preserve">1806; 30 лВть оть роду быль уже капи- </w:t>
      </w:r>
      <w:r>
        <w:br/>
      </w:r>
      <w:r>
        <w:t xml:space="preserve">таномъ корабля, а 1796 съумьль провеети </w:t>
      </w:r>
      <w:r>
        <w:br/>
      </w:r>
      <w:r>
        <w:t xml:space="preserve">въ виду англ. флота небольшую эскадру </w:t>
      </w:r>
      <w:r>
        <w:br/>
      </w:r>
      <w:r>
        <w:t xml:space="preserve">изъ Тулона въ Бресть; 1798 въ сражеши </w:t>
      </w:r>
      <w:r>
        <w:br/>
      </w:r>
      <w:r>
        <w:t xml:space="preserve">при АбукирЪ командовать аррергардомъ, </w:t>
      </w:r>
      <w:r>
        <w:br/>
      </w:r>
      <w:r>
        <w:t xml:space="preserve">благополучно отвелъ его къ о-ву Мальть </w:t>
      </w:r>
      <w:r>
        <w:br/>
      </w:r>
      <w:r>
        <w:t xml:space="preserve">и вмьств съ тен, Вобуа цвлый годъ за- </w:t>
      </w:r>
      <w:r>
        <w:br/>
      </w:r>
      <w:r>
        <w:t xml:space="preserve">щищалъь островъ отъ англичанъ; 1804 наз- </w:t>
      </w:r>
      <w:r>
        <w:br/>
      </w:r>
      <w:r>
        <w:t xml:space="preserve">наченъ командиромъ тулонской эскадры. </w:t>
      </w:r>
      <w:r>
        <w:br/>
      </w:r>
      <w:r>
        <w:t xml:space="preserve">1805 Наполеонъ поручилъ В. для содьй- </w:t>
      </w:r>
      <w:r>
        <w:br/>
      </w:r>
      <w:r>
        <w:t xml:space="preserve">стыя булонской экспедищи отвлечь англ. </w:t>
      </w:r>
      <w:r>
        <w:br/>
      </w:r>
      <w:r>
        <w:t xml:space="preserve">флоть къ Антильскимъ островамъ; В: сое- </w:t>
      </w:r>
      <w:r>
        <w:br/>
      </w:r>
      <w:r>
        <w:t xml:space="preserve">динился въ Кадиксв съ испанск. эскадрою </w:t>
      </w:r>
      <w:r>
        <w:br/>
      </w:r>
      <w:r>
        <w:t xml:space="preserve">Гравины, переплылъ океанъ, захватиль у </w:t>
      </w:r>
      <w:r>
        <w:br/>
      </w:r>
      <w:r>
        <w:t xml:space="preserve">Антильскихь о—вовъ 15 англ. судовь и </w:t>
      </w:r>
      <w:r>
        <w:br/>
      </w:r>
      <w:r>
        <w:t xml:space="preserve">взялъ форть Д1аманть; на обратномъ пути </w:t>
      </w:r>
      <w:r>
        <w:br/>
      </w:r>
      <w:r>
        <w:t xml:space="preserve">у м. Финистерре В. даль сражеше англ. </w:t>
      </w:r>
      <w:r>
        <w:br/>
      </w:r>
      <w:r>
        <w:t xml:space="preserve">эскадр Кальдера (22 юля), но не имблъ </w:t>
      </w:r>
      <w:r>
        <w:br/>
      </w:r>
      <w:r>
        <w:t xml:space="preserve">рЪшительнаго успфха, чЪмъ вызваль не- </w:t>
      </w:r>
      <w:r>
        <w:br/>
      </w:r>
      <w:r>
        <w:t xml:space="preserve">удовольств!е Наполеона; вместо того, чтобы </w:t>
      </w:r>
      <w:r>
        <w:br/>
      </w:r>
      <w:r>
        <w:t xml:space="preserve">идти въ Брестъ, В. вернулся въ Кадиксъ </w:t>
      </w:r>
      <w:r>
        <w:br/>
      </w:r>
      <w:r>
        <w:t xml:space="preserve">и не рЬшалея выйти на встрЪчу англ </w:t>
      </w:r>
      <w:r>
        <w:br/>
      </w:r>
      <w:r>
        <w:t xml:space="preserve">эскадр Нельсона, когда же Наполеонъ </w:t>
      </w:r>
      <w:r>
        <w:br/>
      </w:r>
      <w:r>
        <w:t xml:space="preserve">назначилъь вмЪсто него адмираломъ Ро- </w:t>
      </w:r>
      <w:r>
        <w:br/>
      </w:r>
      <w:r>
        <w:t xml:space="preserve">зили, то В. поспьшиль выйти въ море и </w:t>
      </w:r>
      <w:r>
        <w:br/>
      </w:r>
      <w:r>
        <w:t xml:space="preserve">21 окт. ветрётиль Нельсона у м. Трафаль- </w:t>
      </w:r>
      <w:r>
        <w:br/>
      </w:r>
      <w:r>
        <w:t xml:space="preserve">гаръ, гдЪ долженъ былъ принять сраже- </w:t>
      </w:r>
      <w:r>
        <w:br/>
      </w:r>
      <w:r>
        <w:t xml:space="preserve">ше, окончивигееся полнымъ истреблешемъ </w:t>
      </w:r>
      <w:r>
        <w:br/>
      </w:r>
      <w:r>
        <w:t xml:space="preserve">франц. эскадры; В. быль взять въ плЪнъ </w:t>
      </w:r>
      <w:r>
        <w:br/>
      </w:r>
      <w:r>
        <w:t xml:space="preserve">‚и отвезенъ въ Англию, откуда 1806 отпу- </w:t>
      </w:r>
      <w:r>
        <w:br/>
      </w:r>
      <w:r>
        <w:t xml:space="preserve">щенъ на родину; лишилъ себя жизни въ </w:t>
      </w:r>
      <w:r>
        <w:br/>
      </w:r>
      <w:r>
        <w:t xml:space="preserve">припадкБ меланхоши.</w:t>
      </w:r>
    </w:p>
    <w:p>
      <w:pPr>
        <w:pStyle w:val="Normal"/>
      </w:pPr>
      <w:r>
        <w:t xml:space="preserve">ВильнЕРЬ — ВильсонЪъ.</w:t>
      </w:r>
    </w:p>
    <w:p>
      <w:pPr>
        <w:pStyle w:val="Normal"/>
      </w:pPr>
      <w:r>
        <w:t xml:space="preserve">8 ильнеръ, Илья, 1720—1797, извЪет- </w:t>
      </w:r>
      <w:r>
        <w:br/>
      </w:r>
      <w:r>
        <w:t xml:space="preserve">ный талмудиетъ, жиль въ Вильн%, евреи </w:t>
      </w:r>
      <w:r>
        <w:br/>
      </w:r>
      <w:r>
        <w:t xml:space="preserve">называютЪъ его гаономъ. Ейгзб въ своемъ </w:t>
      </w:r>
      <w:r>
        <w:br/>
      </w:r>
      <w:r>
        <w:t xml:space="preserve">„ВБНоеса шаса“ приводить длинный </w:t>
      </w:r>
      <w:r>
        <w:br/>
      </w:r>
      <w:r>
        <w:t xml:space="preserve">перечень трудовъ в посвященныхь тол- </w:t>
      </w:r>
      <w:r>
        <w:br/>
      </w:r>
      <w:r>
        <w:t xml:space="preserve">кован!ю Ветхаго ЗавЪта и талМуда, кабба- </w:t>
      </w:r>
      <w:r>
        <w:br/>
      </w:r>
      <w:r>
        <w:t xml:space="preserve">лЪ и малематическимъ наукамъ. В. поль- </w:t>
      </w:r>
      <w:r>
        <w:br/>
      </w:r>
      <w:r>
        <w:t xml:space="preserve">зовался громаднымъ вмяшемъ на евреевъ </w:t>
      </w:r>
      <w:r>
        <w:br/>
      </w:r>
      <w:r>
        <w:t xml:space="preserve">и въ борьбЪ противъ хассидизма прини- </w:t>
      </w:r>
      <w:r>
        <w:br/>
      </w:r>
      <w:r>
        <w:t xml:space="preserve">маль очень живое участ!е.</w:t>
      </w:r>
    </w:p>
    <w:p>
      <w:pPr>
        <w:pStyle w:val="Normal"/>
      </w:pPr>
      <w:r>
        <w:t xml:space="preserve">Вильольдо (УШ0190), Хуанъ де, </w:t>
      </w:r>
      <w:r>
        <w:br/>
      </w:r>
      <w:r>
        <w:t xml:space="preserve">испан. живописецъ толедской школы, род. </w:t>
      </w:r>
      <w:r>
        <w:br/>
      </w:r>
      <w:r>
        <w:t xml:space="preserve">около 1480 и ум. позже 1551 (Толедо); уче- </w:t>
      </w:r>
      <w:r>
        <w:br/>
      </w:r>
      <w:r>
        <w:t xml:space="preserve">пикъ своего дяди, Переса В:; вь Ими. Эр- </w:t>
      </w:r>
      <w:r>
        <w:br/>
      </w:r>
      <w:r>
        <w:t xml:space="preserve">митажв (0п6.) находится его к. „ВлаговЪ- </w:t>
      </w:r>
      <w:r>
        <w:br/>
      </w:r>
      <w:r>
        <w:t xml:space="preserve">щенте*.</w:t>
      </w:r>
    </w:p>
    <w:p>
      <w:pPr>
        <w:pStyle w:val="Normal"/>
      </w:pPr>
      <w:r>
        <w:t xml:space="preserve">Вильомз, Николай, франц. эконом., </w:t>
      </w:r>
      <w:r>
        <w:br/>
      </w:r>
      <w:r>
        <w:t xml:space="preserve">род. 1818, авторъ сочин.: „Мопуеам гайе </w:t>
      </w:r>
      <w:r>
        <w:br/>
      </w:r>
      <w:r>
        <w:t xml:space="preserve">4'6соп. ройбаце“ 1857, а также нЪеколь- </w:t>
      </w:r>
      <w:r>
        <w:br/>
      </w:r>
      <w:r>
        <w:t xml:space="preserve">кихь историческихъ работь: Н1зюйге 4е 1а </w:t>
      </w:r>
      <w:r>
        <w:br/>
      </w:r>
      <w:r>
        <w:t xml:space="preserve">геуощ оп й`апса1зе (1850), Е15югее Леаппе </w:t>
      </w:r>
      <w:r>
        <w:br/>
      </w:r>
      <w:r>
        <w:t xml:space="preserve">ФАте и др.</w:t>
      </w:r>
    </w:p>
    <w:p>
      <w:pPr>
        <w:pStyle w:val="Normal"/>
      </w:pPr>
      <w:r>
        <w:t xml:space="preserve">В8ильруа. франц. дворянск. родъ. 1) </w:t>
      </w:r>
      <w:r>
        <w:br/>
      </w:r>
      <w:r>
        <w:t xml:space="preserve">Николай де Невиль, сеньёръ де В., род. </w:t>
      </w:r>
      <w:r>
        <w:br/>
      </w:r>
      <w:r>
        <w:t xml:space="preserve">1542, ум. 1617; пользовался расположешемь </w:t>
      </w:r>
      <w:r>
        <w:br/>
      </w:r>
      <w:r>
        <w:t xml:space="preserve">Калерины Медичи и быль статсъ-секрета- </w:t>
      </w:r>
      <w:r>
        <w:br/>
      </w:r>
      <w:r>
        <w:t xml:space="preserve">ремъ иностр. дзль при Карл 1Х, Генрихь </w:t>
      </w:r>
      <w:r>
        <w:br/>
      </w:r>
      <w:r>
        <w:t xml:space="preserve">Ш, ГенрихЪ ТУ и Людовикв ХШ. Оньъ на- </w:t>
      </w:r>
      <w:r>
        <w:br/>
      </w:r>
      <w:r>
        <w:t xml:space="preserve">илисаль: „Метоез 4’ ёаф Чери 1567 }изат` </w:t>
      </w:r>
      <w:r>
        <w:br/>
      </w:r>
      <w:r>
        <w:t xml:space="preserve">еп 1604“; сем. ДеПег, Маме 4е М641с1$ её </w:t>
      </w:r>
      <w:r>
        <w:br/>
      </w:r>
      <w:r>
        <w:t xml:space="preserve">УШего!. (Пафр., 1897).</w:t>
      </w:r>
    </w:p>
    <w:p>
      <w:pPr>
        <w:pStyle w:val="Normal"/>
      </w:pPr>
      <w:r>
        <w:t xml:space="preserve">3) В., Николай де Нёвиль, маркизъ, </w:t>
      </w:r>
      <w:r>
        <w:br/>
      </w:r>
      <w:r>
        <w:t xml:space="preserve">впосл. герцогъ де В., внукъ предъидущаго, </w:t>
      </w:r>
      <w:r>
        <w:br/>
      </w:r>
      <w:r>
        <w:t xml:space="preserve">род. 1597, ум. 1685, отличалея на войнЪ въ </w:t>
      </w:r>
      <w:r>
        <w:br/>
      </w:r>
      <w:r>
        <w:t xml:space="preserve">Иташи, Каталонии и Лотаринши, былъ мар- </w:t>
      </w:r>
      <w:r>
        <w:br/>
      </w:r>
      <w:r>
        <w:t xml:space="preserve">шаломъ и воспиталелемъ Людовика ХГУФ </w:t>
      </w:r>
      <w:r>
        <w:br/>
      </w:r>
      <w:r>
        <w:t xml:space="preserve">начальникомъ финансоваго совЪта и полу- </w:t>
      </w:r>
      <w:r>
        <w:br/>
      </w:r>
      <w:r>
        <w:t xml:space="preserve">чить зване пэра и герцога.</w:t>
      </w:r>
    </w:p>
    <w:p>
      <w:pPr>
        <w:pStyle w:val="Normal"/>
      </w:pPr>
      <w:r>
        <w:t xml:space="preserve">3) В., Франсуа де Нёвиль, герцогъ де </w:t>
      </w:r>
      <w:r>
        <w:br/>
      </w:r>
      <w:r>
        <w:t xml:space="preserve">В., сынтъ прелыдущ., род. 1644, ум. 1730; </w:t>
      </w:r>
      <w:r>
        <w:br/>
      </w:r>
      <w:r>
        <w:t xml:space="preserve">воспитывался вмфеть съ Людовикомъ ХТУ </w:t>
      </w:r>
      <w:r>
        <w:br/>
      </w:r>
      <w:r>
        <w:t xml:space="preserve">и сдвлался его фаворитомъ. Онъ отличил- </w:t>
      </w:r>
      <w:r>
        <w:br/>
      </w:r>
      <w:r>
        <w:t xml:space="preserve">ся въ битвЪ при Нервинден® (1693), за, что </w:t>
      </w:r>
      <w:r>
        <w:br/>
      </w:r>
      <w:r>
        <w:t xml:space="preserve">получиль чинь маршала и командбваль </w:t>
      </w:r>
      <w:r>
        <w:br/>
      </w:r>
      <w:r>
        <w:t xml:space="preserve">1695—96 войсками въ Нидерландахъ, но </w:t>
      </w:r>
      <w:r>
        <w:br/>
      </w:r>
      <w:r>
        <w:t xml:space="preserve">выказал себя неспособнымъ. Тмъ не ме- </w:t>
      </w:r>
      <w:r>
        <w:br/>
      </w:r>
      <w:r>
        <w:t xml:space="preserve">не онъ, будучи искуснымъ царедворцемъ, </w:t>
      </w:r>
      <w:r>
        <w:br/>
      </w:r>
      <w:r>
        <w:t xml:space="preserve">сдЪлалея въ войнЪ за испанское наблЪд- </w:t>
      </w:r>
      <w:r>
        <w:br/>
      </w:r>
      <w:r>
        <w:t xml:space="preserve">ство главнокомандующимь въ Иташи, сра- </w:t>
      </w:r>
      <w:r>
        <w:br/>
      </w:r>
      <w:r>
        <w:t xml:space="preserve">жался 1701 противъ принца Ввгевя и быль </w:t>
      </w:r>
      <w:r>
        <w:br/>
      </w:r>
      <w:r>
        <w:t xml:space="preserve">взять имъ въ плВнЪ 1702 при Кремонъ. </w:t>
      </w:r>
      <w:r>
        <w:br/>
      </w:r>
      <w:r>
        <w:t xml:space="preserve">Освобожденный изъ плЪна, оБъ командо- </w:t>
      </w:r>
      <w:r>
        <w:br/>
      </w:r>
      <w:r>
        <w:t xml:space="preserve">валъ 1706 войсками въ Нидерландахъ, быль </w:t>
      </w:r>
      <w:r>
        <w:br/>
      </w:r>
      <w:r>
        <w:t xml:space="preserve">побъждень герцогомъ Мальборо при Ра- </w:t>
      </w:r>
      <w:r>
        <w:br/>
      </w:r>
      <w:r>
        <w:t xml:space="preserve">мильи, послв чего его место заступилъ </w:t>
      </w:r>
      <w:r>
        <w:br/>
      </w:r>
      <w:r>
        <w:t xml:space="preserve">Вандомъ. По настояню Ментенонъ Людо- </w:t>
      </w:r>
      <w:r>
        <w:br/>
      </w:r>
      <w:r>
        <w:t xml:space="preserve">викъ ХГ\! въ своемъ зав щаши назначить </w:t>
      </w:r>
      <w:r>
        <w:br/>
      </w:r>
      <w:r>
        <w:t xml:space="preserve">его воспитателемь Людовика ХУ. Когда </w:t>
      </w:r>
      <w:r>
        <w:br/>
      </w:r>
      <w:r>
        <w:t xml:space="preserve">послЬдьШ достигь совершеннольт!я, гер- </w:t>
      </w:r>
      <w:r>
        <w:br/>
      </w:r>
      <w:r>
        <w:t xml:space="preserve">погъь Орлеанеый велЪлъ арестовать В. и </w:t>
      </w:r>
      <w:r>
        <w:br/>
      </w:r>
      <w:r>
        <w:t xml:space="preserve">сослаль его. въ его имвше В. ВпослЪдотви </w:t>
      </w:r>
      <w:r>
        <w:br/>
      </w:r>
      <w:r>
        <w:t xml:space="preserve">его сдвлали губернаторомъ Люна. Посль </w:t>
      </w:r>
      <w:r>
        <w:br/>
      </w:r>
      <w:r>
        <w:t xml:space="preserve">объявлешя совершеннолья Людовика ХУ’ </w:t>
      </w:r>
      <w:r>
        <w:br/>
      </w:r>
      <w:r>
        <w:t xml:space="preserve">В. снова появилея въ ПарижЪ.</w:t>
      </w:r>
    </w:p>
    <w:p>
      <w:pPr>
        <w:pStyle w:val="Normal"/>
      </w:pPr>
      <w:r>
        <w:t xml:space="preserve">ильсвкйй зав., одинь </w:t>
      </w:r>
      <w:r>
        <w:br/>
      </w:r>
      <w:r>
        <w:t xml:space="preserve">сунскихъ зав, (см.</w:t>
      </w:r>
    </w:p>
    <w:p>
      <w:pPr>
        <w:pStyle w:val="Normal"/>
      </w:pPr>
      <w:r>
        <w:t xml:space="preserve">Вильсонсь кривль (\/ 500’; КгееК), </w:t>
      </w:r>
      <w:r>
        <w:br/>
      </w:r>
      <w:r>
        <w:t xml:space="preserve">рка въ Съверо-Америк. штатЪ Миссурн;</w:t>
      </w:r>
    </w:p>
    <w:p>
      <w:pPr>
        <w:pStyle w:val="Normal"/>
      </w:pPr>
      <w:r>
        <w:t xml:space="preserve">изь Вык-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10 авг. 1861 сЪверяне подъ начальствомъ </w:t>
      </w:r>
      <w:r>
        <w:br/>
      </w:r>
      <w:r>
        <w:t xml:space="preserve">Зигеля были здЪсь разбиты превосходными </w:t>
      </w:r>
      <w:r>
        <w:br/>
      </w:r>
      <w:r>
        <w:t xml:space="preserve">силами южанъ, подъ командою Макъ-Кул- </w:t>
      </w:r>
      <w:r>
        <w:br/>
      </w:r>
      <w:r>
        <w:t xml:space="preserve">лоха и Прейса.</w:t>
      </w:r>
    </w:p>
    <w:p>
      <w:pPr>
        <w:pStyle w:val="Normal"/>
      </w:pPr>
      <w:r>
        <w:t xml:space="preserve">Вильсонль (№1 50п), 1) Александръ, </w:t>
      </w:r>
      <w:r>
        <w:br/>
      </w:r>
      <w:r>
        <w:t xml:space="preserve">род. 1766, ум. 1813, родомъ шотландецъ, </w:t>
      </w:r>
      <w:r>
        <w:br/>
      </w:r>
      <w:r>
        <w:t xml:space="preserve">былъ ткачемъ и коробейникомъ, въ то же </w:t>
      </w:r>
      <w:r>
        <w:br/>
      </w:r>
      <w:r>
        <w:t xml:space="preserve">время писалъ стихи. Его ‘стихотворене </w:t>
      </w:r>
      <w:r>
        <w:br/>
      </w:r>
      <w:r>
        <w:t xml:space="preserve">„\Уаббу апа Ме2“ (1792) принадлежить къ </w:t>
      </w:r>
      <w:r>
        <w:br/>
      </w:r>
      <w:r>
        <w:t xml:space="preserve">лучш. произведенямъ шотландской музы. </w:t>
      </w:r>
      <w:r>
        <w:br/>
      </w:r>
      <w:r>
        <w:t xml:space="preserve">Находясь подъ надзоромъ полищи, какъ </w:t>
      </w:r>
      <w:r>
        <w:br/>
      </w:r>
      <w:r>
        <w:t xml:space="preserve">членъ общества друзей народа, В. высе- </w:t>
      </w:r>
      <w:r>
        <w:br/>
      </w:r>
      <w:r>
        <w:t xml:space="preserve">лился 1794 въ Америку, гдЪ былъ школь- </w:t>
      </w:r>
      <w:r>
        <w:br/>
      </w:r>
      <w:r>
        <w:t xml:space="preserve">нымъ учителемъ въ различныхЪъ м'Бстеч- </w:t>
      </w:r>
      <w:r>
        <w:br/>
      </w:r>
      <w:r>
        <w:t xml:space="preserve">кахъ Пенсильваши. Натуралиетъ Бертрамъ </w:t>
      </w:r>
      <w:r>
        <w:br/>
      </w:r>
      <w:r>
        <w:t xml:space="preserve">и траверъ Лаусонъ пробудили въ немъ </w:t>
      </w:r>
      <w:r>
        <w:br/>
      </w:r>
      <w:r>
        <w:t xml:space="preserve">склонность къ естественнымт наукамъ. Онъ </w:t>
      </w:r>
      <w:r>
        <w:br/>
      </w:r>
      <w:r>
        <w:t xml:space="preserve">напечаталь „Атемсап огийВо]озу“ (Фила- </w:t>
      </w:r>
      <w:r>
        <w:br/>
      </w:r>
      <w:r>
        <w:t xml:space="preserve">дельфля, 1308—13) въ 7 томахъ. Посл </w:t>
      </w:r>
      <w:r>
        <w:br/>
      </w:r>
      <w:r>
        <w:t xml:space="preserve">смерти его издано было еще изъ оставлен- </w:t>
      </w:r>
      <w:r>
        <w:br/>
      </w:r>
      <w:r>
        <w:t xml:space="preserve">ныхь имъ записокъ продолжене, 8-й и </w:t>
      </w:r>
      <w:r>
        <w:br/>
      </w:r>
      <w:r>
        <w:t xml:space="preserve">9-й т. (1814) Люченъ Вонапарть присое- </w:t>
      </w:r>
      <w:r>
        <w:br/>
      </w:r>
      <w:r>
        <w:t xml:space="preserve">диниль кь нимь еще 4 т. дополненй </w:t>
      </w:r>
      <w:r>
        <w:br/>
      </w:r>
      <w:r>
        <w:t xml:space="preserve">(1825—33, нов. изданйе 1876, 4 т.). Издане </w:t>
      </w:r>
      <w:r>
        <w:br/>
      </w:r>
      <w:r>
        <w:t xml:space="preserve">въ 3 т. напечаталь Джердинъ (Тат@ще, </w:t>
      </w:r>
      <w:r>
        <w:br/>
      </w:r>
      <w:r>
        <w:t xml:space="preserve">Лонд., 1832), сь б1юграфшей. Собранйе его </w:t>
      </w:r>
      <w:r>
        <w:br/>
      </w:r>
      <w:r>
        <w:t xml:space="preserve">стихотворешй ин мелкихъ сталей издалъ </w:t>
      </w:r>
      <w:r>
        <w:br/>
      </w:r>
      <w:r>
        <w:t xml:space="preserve">Гросартъ (@гозат%, Лонд., 1876). На родинЪ </w:t>
      </w:r>
      <w:r>
        <w:br/>
      </w:r>
      <w:r>
        <w:t xml:space="preserve">В., въ шотландскомъ городЪ ПэслеЪ, ему </w:t>
      </w:r>
      <w:r>
        <w:br/>
      </w:r>
      <w:r>
        <w:t xml:space="preserve">воздвигнуть 1894 памятникъ. Его 61огра- </w:t>
      </w:r>
      <w:r>
        <w:br/>
      </w:r>
      <w:r>
        <w:t xml:space="preserve">ф1ю написали: Реафоду (въ изд. „Атег!- </w:t>
      </w:r>
      <w:r>
        <w:br/>
      </w:r>
      <w:r>
        <w:t xml:space="preserve">сап В1овтарну“), Вт1з В 6\уей (Лонд., 1860); </w:t>
      </w:r>
      <w:r>
        <w:br/>
      </w:r>
      <w:r>
        <w:t xml:space="preserve">Рабоп (1863) и др.</w:t>
      </w:r>
    </w:p>
    <w:p>
      <w:pPr>
        <w:pStyle w:val="Normal"/>
      </w:pPr>
      <w:r>
        <w:t xml:space="preserve">2) В., англйск. генералъ, род. 1803, ум. </w:t>
      </w:r>
      <w:r>
        <w:br/>
      </w:r>
      <w:r>
        <w:t xml:space="preserve">1874, во время возставя въ Ость-Инди </w:t>
      </w:r>
      <w:r>
        <w:br/>
      </w:r>
      <w:r>
        <w:t xml:space="preserve">(1857) посл 4=хъ недВльной осады взялъ </w:t>
      </w:r>
      <w:r>
        <w:br/>
      </w:r>
      <w:r>
        <w:t xml:space="preserve">г. Дели, резиденцио главы возстаня, пади- </w:t>
      </w:r>
      <w:r>
        <w:br/>
      </w:r>
      <w:r>
        <w:t xml:space="preserve">шаха Багадура.</w:t>
      </w:r>
    </w:p>
    <w:p>
      <w:pPr>
        <w:pStyle w:val="Normal"/>
      </w:pPr>
      <w:r>
        <w:t xml:space="preserve">3) В., Генри, род. 1812, ум. 1875, сапож- </w:t>
      </w:r>
      <w:r>
        <w:br/>
      </w:r>
      <w:r>
        <w:t xml:space="preserve">никъ по рем. усердно занимался изуче- </w:t>
      </w:r>
      <w:r>
        <w:br/>
      </w:r>
      <w:r>
        <w:t xml:space="preserve">шемъ политич. и экономич. вопросовъ и въ </w:t>
      </w:r>
      <w:r>
        <w:br/>
      </w:r>
      <w:r>
        <w:t xml:space="preserve">1840 былъ избранъ въ законодательное со- </w:t>
      </w:r>
      <w:r>
        <w:br/>
      </w:r>
      <w:r>
        <w:t xml:space="preserve">браве штата Массачусетсъ, отъ котораго </w:t>
      </w:r>
      <w:r>
        <w:br/>
      </w:r>
      <w:r>
        <w:t xml:space="preserve">былъ посланъ въ. 1855 сенаторомъ въ ва- </w:t>
      </w:r>
      <w:r>
        <w:br/>
      </w:r>
      <w:r>
        <w:t xml:space="preserve">шингтонсюй конгрессь. НЪкоторое время </w:t>
      </w:r>
      <w:r>
        <w:br/>
      </w:r>
      <w:r>
        <w:t xml:space="preserve">В. участвовалъ въ гражданской войнЪ 1861, </w:t>
      </w:r>
      <w:r>
        <w:br/>
      </w:r>
      <w:r>
        <w:t xml:space="preserve">а въ 1872 быль избранъ вице-президен- </w:t>
      </w:r>
      <w:r>
        <w:br/>
      </w:r>
      <w:r>
        <w:t xml:space="preserve">томъ Соединенныхъь Штатовъ. Написалъ: </w:t>
      </w:r>
      <w:r>
        <w:br/>
      </w:r>
      <w:r>
        <w:t xml:space="preserve">„Ногу о! {Те апизауегу шеазитез, 186+; </w:t>
      </w:r>
      <w:r>
        <w:br/>
      </w:r>
      <w:r>
        <w:t xml:space="preserve">136 о!(Нет1зе ап {а оЁ \е зауе розуег </w:t>
      </w:r>
      <w:r>
        <w:br/>
      </w:r>
      <w:r>
        <w:t xml:space="preserve">11 Ашемса, 1872—76, 3 тома. См. Ма- </w:t>
      </w:r>
      <w:r>
        <w:br/>
      </w:r>
      <w:r>
        <w:t xml:space="preserve">зоп, Ее апа раБШс зегу1сез оё Н. \М., Бо- </w:t>
      </w:r>
      <w:r>
        <w:br/>
      </w:r>
      <w:r>
        <w:t xml:space="preserve">стонъ, 1882.</w:t>
      </w:r>
    </w:p>
    <w:p>
      <w:pPr>
        <w:pStyle w:val="Normal"/>
      </w:pPr>
      <w:r>
        <w:t xml:space="preserve">4) Горасъ Гейманъ, извЪетный зна- </w:t>
      </w:r>
      <w:r>
        <w:br/>
      </w:r>
      <w:r>
        <w:t xml:space="preserve">токъ санскритскаго яз., род. 1786, ум. 1860, </w:t>
      </w:r>
      <w:r>
        <w:br/>
      </w:r>
      <w:r>
        <w:t xml:space="preserve">изучаль медицину. 1808 поступилъ вра- </w:t>
      </w:r>
      <w:r>
        <w:br/>
      </w:r>
      <w:r>
        <w:t xml:space="preserve">чемъ на службу остъ-индской коми.; изу- </w:t>
      </w:r>
      <w:r>
        <w:br/>
      </w:r>
      <w:r>
        <w:t xml:space="preserve">чилъ въ КалькуттЬ индсюя нарЪъзя, едь- </w:t>
      </w:r>
      <w:r>
        <w:br/>
      </w:r>
      <w:r>
        <w:t xml:space="preserve">лался 1811 секретаремь общ. АзаМе Бо- </w:t>
      </w:r>
      <w:r>
        <w:br/>
      </w:r>
      <w:r>
        <w:t xml:space="preserve">стебу оЁ Вепяа], издалъь 1813 санскритское </w:t>
      </w:r>
      <w:r>
        <w:br/>
      </w:r>
      <w:r>
        <w:t xml:space="preserve">стихотворене Калидасы съ англ. перево- </w:t>
      </w:r>
      <w:r>
        <w:br/>
      </w:r>
      <w:r>
        <w:t xml:space="preserve">домъ (3’изд., 1867) и вслЪдъ затёмъ „О1е9о- </w:t>
      </w:r>
      <w:r>
        <w:br/>
      </w:r>
      <w:r>
        <w:t xml:space="preserve">пагу ш Запзсгй апа Еп&amp;1зВ“ (Кальк., 1819, </w:t>
      </w:r>
      <w:r>
        <w:br/>
      </w:r>
      <w:r>
        <w:t xml:space="preserve">3 изд., 1874). Плодомъ его пребывая въ </w:t>
      </w:r>
      <w:r>
        <w:br/>
      </w:r>
      <w:r>
        <w:t xml:space="preserve">БенаресЪ, куда онъ былъ приглалценъ въ </w:t>
      </w:r>
      <w:r>
        <w:br/>
      </w:r>
      <w:r>
        <w:t xml:space="preserve">качествЪ члена коммисс!и преобразовашя </w:t>
      </w:r>
      <w:r>
        <w:br/>
      </w:r>
      <w:r>
        <w:t xml:space="preserve">университета, былъ его трудъ: „еее рее! </w:t>
      </w:r>
      <w:r>
        <w:br/>
      </w:r>
      <w:r>
        <w:t xml:space="preserve">тепз 0! ®е ТВеафте о? 1е Нш@из* (3 изд..</w:t>
      </w:r>
    </w:p>
    <w:p>
      <w:pPr>
        <w:pStyle w:val="Normal"/>
      </w:pPr>
      <w:r>
        <w:t xml:space="preserve">ВильнЕРЬ — ВильсонЪъ.</w:t>
      </w:r>
    </w:p>
    <w:p>
      <w:pPr>
        <w:pStyle w:val="Normal"/>
      </w:pPr>
      <w:r>
        <w:t xml:space="preserve">8 ильнеръ, Илья, 1720—1797, извЪет- </w:t>
      </w:r>
      <w:r>
        <w:br/>
      </w:r>
      <w:r>
        <w:t xml:space="preserve">ный талмудиетъ, жиль въ Вильн%, евреи </w:t>
      </w:r>
      <w:r>
        <w:br/>
      </w:r>
      <w:r>
        <w:t xml:space="preserve">называютЪъ его гаономъ. Ейгзб въ своемъ </w:t>
      </w:r>
      <w:r>
        <w:br/>
      </w:r>
      <w:r>
        <w:t xml:space="preserve">„ВБНоеса шаса“ приводить длинный </w:t>
      </w:r>
      <w:r>
        <w:br/>
      </w:r>
      <w:r>
        <w:t xml:space="preserve">перечень трудовъ в посвященныхь тол- </w:t>
      </w:r>
      <w:r>
        <w:br/>
      </w:r>
      <w:r>
        <w:t xml:space="preserve">кован!ю Ветхаго ЗавЪта и талМуда, кабба- </w:t>
      </w:r>
      <w:r>
        <w:br/>
      </w:r>
      <w:r>
        <w:t xml:space="preserve">лЪ и малематическимъ наукамъ. В. поль- </w:t>
      </w:r>
      <w:r>
        <w:br/>
      </w:r>
      <w:r>
        <w:t xml:space="preserve">зовался громаднымъ вмяшемъ на евреевъ </w:t>
      </w:r>
      <w:r>
        <w:br/>
      </w:r>
      <w:r>
        <w:t xml:space="preserve">и въ борьбЪ противъ хассидизма прини- </w:t>
      </w:r>
      <w:r>
        <w:br/>
      </w:r>
      <w:r>
        <w:t xml:space="preserve">маль очень живое участ!е.</w:t>
      </w:r>
    </w:p>
    <w:p>
      <w:pPr>
        <w:pStyle w:val="Normal"/>
      </w:pPr>
      <w:r>
        <w:t xml:space="preserve">Вильольдо (УШ0190), Хуанъ де, </w:t>
      </w:r>
      <w:r>
        <w:br/>
      </w:r>
      <w:r>
        <w:t xml:space="preserve">испан. живописецъ толедской школы, род. </w:t>
      </w:r>
      <w:r>
        <w:br/>
      </w:r>
      <w:r>
        <w:t xml:space="preserve">около 1480 и ум. позже 1551 (Толедо); уче- </w:t>
      </w:r>
      <w:r>
        <w:br/>
      </w:r>
      <w:r>
        <w:t xml:space="preserve">пикъ своего дяди, Переса В:; вь Ими. Эр- </w:t>
      </w:r>
      <w:r>
        <w:br/>
      </w:r>
      <w:r>
        <w:t xml:space="preserve">митажв (0п6.) находится его к. „ВлаговЪ- </w:t>
      </w:r>
      <w:r>
        <w:br/>
      </w:r>
      <w:r>
        <w:t xml:space="preserve">щенте*.</w:t>
      </w:r>
    </w:p>
    <w:p>
      <w:pPr>
        <w:pStyle w:val="Normal"/>
      </w:pPr>
      <w:r>
        <w:t xml:space="preserve">Вильомз, Николай, франц. эконом., </w:t>
      </w:r>
      <w:r>
        <w:br/>
      </w:r>
      <w:r>
        <w:t xml:space="preserve">род. 1818, авторъ сочин.: „Мопуеам гайе </w:t>
      </w:r>
      <w:r>
        <w:br/>
      </w:r>
      <w:r>
        <w:t xml:space="preserve">4'6соп. ройбаце“ 1857, а также нЪеколь- </w:t>
      </w:r>
      <w:r>
        <w:br/>
      </w:r>
      <w:r>
        <w:t xml:space="preserve">кихь историческихъ работь: Н1зюйге 4е 1а </w:t>
      </w:r>
      <w:r>
        <w:br/>
      </w:r>
      <w:r>
        <w:t xml:space="preserve">геуощ оп й`апса1зе (1850), Е15югее Леаппе </w:t>
      </w:r>
      <w:r>
        <w:br/>
      </w:r>
      <w:r>
        <w:t xml:space="preserve">ФАте и др.</w:t>
      </w:r>
    </w:p>
    <w:p>
      <w:pPr>
        <w:pStyle w:val="Normal"/>
      </w:pPr>
      <w:r>
        <w:t xml:space="preserve">В8ильруа. франц. дворянск. родъ. 1) </w:t>
      </w:r>
      <w:r>
        <w:br/>
      </w:r>
      <w:r>
        <w:t xml:space="preserve">Николай де Невиль, сеньёръ де В., род. </w:t>
      </w:r>
      <w:r>
        <w:br/>
      </w:r>
      <w:r>
        <w:t xml:space="preserve">1542, ум. 1617; пользовался расположешемь </w:t>
      </w:r>
      <w:r>
        <w:br/>
      </w:r>
      <w:r>
        <w:t xml:space="preserve">Калерины Медичи и быль статсъ-секрета- </w:t>
      </w:r>
      <w:r>
        <w:br/>
      </w:r>
      <w:r>
        <w:t xml:space="preserve">ремъ иностр. дзль при Карл 1Х, Генрихь </w:t>
      </w:r>
      <w:r>
        <w:br/>
      </w:r>
      <w:r>
        <w:t xml:space="preserve">Ш, ГенрихЪ ТУ и Людовикв ХШ. Оньъ на- </w:t>
      </w:r>
      <w:r>
        <w:br/>
      </w:r>
      <w:r>
        <w:t xml:space="preserve">илисаль: „Метоез 4’ ёаф Чери 1567 }изат` </w:t>
      </w:r>
      <w:r>
        <w:br/>
      </w:r>
      <w:r>
        <w:t xml:space="preserve">еп 1604“; сем. ДеПег, Маме 4е М641с1$ её </w:t>
      </w:r>
      <w:r>
        <w:br/>
      </w:r>
      <w:r>
        <w:t xml:space="preserve">УШего!. (Пафр., 1897).</w:t>
      </w:r>
    </w:p>
    <w:p>
      <w:pPr>
        <w:pStyle w:val="Normal"/>
      </w:pPr>
      <w:r>
        <w:t xml:space="preserve">3) В., Николай де Нёвиль, маркизъ, </w:t>
      </w:r>
      <w:r>
        <w:br/>
      </w:r>
      <w:r>
        <w:t xml:space="preserve">впосл. герцогъ де В., внукъ предъидущаго, </w:t>
      </w:r>
      <w:r>
        <w:br/>
      </w:r>
      <w:r>
        <w:t xml:space="preserve">род. 1597, ум. 1685, отличалея на войнЪ въ </w:t>
      </w:r>
      <w:r>
        <w:br/>
      </w:r>
      <w:r>
        <w:t xml:space="preserve">Иташи, Каталонии и Лотаринши, былъ мар- </w:t>
      </w:r>
      <w:r>
        <w:br/>
      </w:r>
      <w:r>
        <w:t xml:space="preserve">шаломъ и воспиталелемъ Людовика ХГУФ </w:t>
      </w:r>
      <w:r>
        <w:br/>
      </w:r>
      <w:r>
        <w:t xml:space="preserve">начальникомъ финансоваго совЪта и полу- </w:t>
      </w:r>
      <w:r>
        <w:br/>
      </w:r>
      <w:r>
        <w:t xml:space="preserve">чить зване пэра и герцога.</w:t>
      </w:r>
    </w:p>
    <w:p>
      <w:pPr>
        <w:pStyle w:val="Normal"/>
      </w:pPr>
      <w:r>
        <w:t xml:space="preserve">3) В., Франсуа де Нёвиль, герцогъ де </w:t>
      </w:r>
      <w:r>
        <w:br/>
      </w:r>
      <w:r>
        <w:t xml:space="preserve">В., сынтъ прелыдущ., род. 1644, ум. 1730; </w:t>
      </w:r>
      <w:r>
        <w:br/>
      </w:r>
      <w:r>
        <w:t xml:space="preserve">воспитывался вмфеть съ Людовикомъ ХТУ </w:t>
      </w:r>
      <w:r>
        <w:br/>
      </w:r>
      <w:r>
        <w:t xml:space="preserve">и сдвлался его фаворитомъ. Онъ отличил- </w:t>
      </w:r>
      <w:r>
        <w:br/>
      </w:r>
      <w:r>
        <w:t xml:space="preserve">ся въ битвЪ при Нервинден® (1693), за, что </w:t>
      </w:r>
      <w:r>
        <w:br/>
      </w:r>
      <w:r>
        <w:t xml:space="preserve">получиль чинь маршала и командбваль </w:t>
      </w:r>
      <w:r>
        <w:br/>
      </w:r>
      <w:r>
        <w:t xml:space="preserve">1695—96 войсками въ Нидерландахъ, но </w:t>
      </w:r>
      <w:r>
        <w:br/>
      </w:r>
      <w:r>
        <w:t xml:space="preserve">выказал себя неспособнымъ. Тмъ не ме- </w:t>
      </w:r>
      <w:r>
        <w:br/>
      </w:r>
      <w:r>
        <w:t xml:space="preserve">не онъ, будучи искуснымъ царедворцемъ, </w:t>
      </w:r>
      <w:r>
        <w:br/>
      </w:r>
      <w:r>
        <w:t xml:space="preserve">сдЪлалея въ войнЪ за испанское наблЪд- </w:t>
      </w:r>
      <w:r>
        <w:br/>
      </w:r>
      <w:r>
        <w:t xml:space="preserve">ство главнокомандующимь въ Иташи, сра- </w:t>
      </w:r>
      <w:r>
        <w:br/>
      </w:r>
      <w:r>
        <w:t xml:space="preserve">жался 1701 противъ принца Ввгевя и быль </w:t>
      </w:r>
      <w:r>
        <w:br/>
      </w:r>
      <w:r>
        <w:t xml:space="preserve">взять имъ въ плВнЪ 1702 при Кремонъ. </w:t>
      </w:r>
      <w:r>
        <w:br/>
      </w:r>
      <w:r>
        <w:t xml:space="preserve">Освобожденный изъ плЪна, оБъ командо- </w:t>
      </w:r>
      <w:r>
        <w:br/>
      </w:r>
      <w:r>
        <w:t xml:space="preserve">валъ 1706 войсками въ Нидерландахъ, быль </w:t>
      </w:r>
      <w:r>
        <w:br/>
      </w:r>
      <w:r>
        <w:t xml:space="preserve">побъждень герцогомъ Мальборо при Ра- </w:t>
      </w:r>
      <w:r>
        <w:br/>
      </w:r>
      <w:r>
        <w:t xml:space="preserve">мильи, послв чего его место заступилъ </w:t>
      </w:r>
      <w:r>
        <w:br/>
      </w:r>
      <w:r>
        <w:t xml:space="preserve">Вандомъ. По настояню Ментенонъ Людо- </w:t>
      </w:r>
      <w:r>
        <w:br/>
      </w:r>
      <w:r>
        <w:t xml:space="preserve">викъ ХГ\! въ своемъ зав щаши назначить </w:t>
      </w:r>
      <w:r>
        <w:br/>
      </w:r>
      <w:r>
        <w:t xml:space="preserve">его воспитателемь Людовика ХУ. Когда </w:t>
      </w:r>
      <w:r>
        <w:br/>
      </w:r>
      <w:r>
        <w:t xml:space="preserve">послЬдьШ достигь совершеннольт!я, гер- </w:t>
      </w:r>
      <w:r>
        <w:br/>
      </w:r>
      <w:r>
        <w:t xml:space="preserve">погъь Орлеанеый велЪлъ арестовать В. и </w:t>
      </w:r>
      <w:r>
        <w:br/>
      </w:r>
      <w:r>
        <w:t xml:space="preserve">сослаль его. въ его имвше В. ВпослЪдотви </w:t>
      </w:r>
      <w:r>
        <w:br/>
      </w:r>
      <w:r>
        <w:t xml:space="preserve">его сдвлали губернаторомъ Люна. Посль </w:t>
      </w:r>
      <w:r>
        <w:br/>
      </w:r>
      <w:r>
        <w:t xml:space="preserve">объявлешя совершеннолья Людовика ХУ’ </w:t>
      </w:r>
      <w:r>
        <w:br/>
      </w:r>
      <w:r>
        <w:t xml:space="preserve">В. снова появилея въ ПарижЪ.</w:t>
      </w:r>
    </w:p>
    <w:p>
      <w:pPr>
        <w:pStyle w:val="Normal"/>
      </w:pPr>
      <w:r>
        <w:t xml:space="preserve">ильсвкйй зав., одинь </w:t>
      </w:r>
      <w:r>
        <w:br/>
      </w:r>
      <w:r>
        <w:t xml:space="preserve">сунскихъ зав, (см.</w:t>
      </w:r>
    </w:p>
    <w:p>
      <w:pPr>
        <w:pStyle w:val="Normal"/>
      </w:pPr>
      <w:r>
        <w:t xml:space="preserve">Вильсонсь кривль (\/150п'5 КгееК), </w:t>
      </w:r>
      <w:r>
        <w:br/>
      </w:r>
      <w:r>
        <w:t xml:space="preserve">рка въ Съверо-Америк. штатЪ Миссурн;</w:t>
      </w:r>
    </w:p>
    <w:p>
      <w:pPr>
        <w:pStyle w:val="Normal"/>
      </w:pPr>
      <w:r>
        <w:t xml:space="preserve">изь Вык-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10 авг. 1861 сЪверяне подъ начальствомъ </w:t>
      </w:r>
      <w:r>
        <w:br/>
      </w:r>
      <w:r>
        <w:t xml:space="preserve">Зигеля были здЪсь разбиты превосходными </w:t>
      </w:r>
      <w:r>
        <w:br/>
      </w:r>
      <w:r>
        <w:t xml:space="preserve">силами южанъ, подъ командою Макъ-Кул- </w:t>
      </w:r>
      <w:r>
        <w:br/>
      </w:r>
      <w:r>
        <w:t xml:space="preserve">лоха и Прейса.</w:t>
      </w:r>
    </w:p>
    <w:p>
      <w:pPr>
        <w:pStyle w:val="Normal"/>
      </w:pPr>
      <w:r>
        <w:t xml:space="preserve">Вильсонль (№1 5оп), 1) Александръ, </w:t>
      </w:r>
      <w:r>
        <w:br/>
      </w:r>
      <w:r>
        <w:t xml:space="preserve">род. 1766, ум. 1813, родомъ шотландецъ, </w:t>
      </w:r>
      <w:r>
        <w:br/>
      </w:r>
      <w:r>
        <w:t xml:space="preserve">былъ ткачемъ и коробейникомъ, въ то же </w:t>
      </w:r>
      <w:r>
        <w:br/>
      </w:r>
      <w:r>
        <w:t xml:space="preserve">время писалъ стихи. Его ‘стихотворене </w:t>
      </w:r>
      <w:r>
        <w:br/>
      </w:r>
      <w:r>
        <w:t xml:space="preserve">„\аббу апа Мез“ (1792) принадлежить къ </w:t>
      </w:r>
      <w:r>
        <w:br/>
      </w:r>
      <w:r>
        <w:t xml:space="preserve">лучш. произведенямъ шотландской музы. </w:t>
      </w:r>
      <w:r>
        <w:br/>
      </w:r>
      <w:r>
        <w:t xml:space="preserve">Находясь подъ надзоромъ полищи, какъ </w:t>
      </w:r>
      <w:r>
        <w:br/>
      </w:r>
      <w:r>
        <w:t xml:space="preserve">членъ общества друзей народа, В. высе- </w:t>
      </w:r>
      <w:r>
        <w:br/>
      </w:r>
      <w:r>
        <w:t xml:space="preserve">лился 1794 въ Америку, гдЪ былъ школь- </w:t>
      </w:r>
      <w:r>
        <w:br/>
      </w:r>
      <w:r>
        <w:t xml:space="preserve">нымъ учителемъ въ различныхЪ м'5стеч- </w:t>
      </w:r>
      <w:r>
        <w:br/>
      </w:r>
      <w:r>
        <w:t xml:space="preserve">кахъ Пенсильваши. Натуралиетъ Бертрамъ </w:t>
      </w:r>
      <w:r>
        <w:br/>
      </w:r>
      <w:r>
        <w:t xml:space="preserve">и траверъ Лаусонъ пробудили въ немъ </w:t>
      </w:r>
      <w:r>
        <w:br/>
      </w:r>
      <w:r>
        <w:t xml:space="preserve">склонность къ естественнымт наукамъ. Онъ </w:t>
      </w:r>
      <w:r>
        <w:br/>
      </w:r>
      <w:r>
        <w:t xml:space="preserve">напечаталь „Атемсап огийВо]озу“ (Фила- </w:t>
      </w:r>
      <w:r>
        <w:br/>
      </w:r>
      <w:r>
        <w:t xml:space="preserve">дельфля, 1308—13) въ 7 томахъ. Посль </w:t>
      </w:r>
      <w:r>
        <w:br/>
      </w:r>
      <w:r>
        <w:t xml:space="preserve">смерти его издано было еще изъ оставлен- </w:t>
      </w:r>
      <w:r>
        <w:br/>
      </w:r>
      <w:r>
        <w:t xml:space="preserve">ныхь имъ записокъ продолжене, 8-й и </w:t>
      </w:r>
      <w:r>
        <w:br/>
      </w:r>
      <w:r>
        <w:t xml:space="preserve">9-й т. (1814) Люченъ Вонапарть присое- </w:t>
      </w:r>
      <w:r>
        <w:br/>
      </w:r>
      <w:r>
        <w:t xml:space="preserve">диниль кь нимь еще 4 т. дополненй </w:t>
      </w:r>
      <w:r>
        <w:br/>
      </w:r>
      <w:r>
        <w:t xml:space="preserve">(1825—33, нов. изданйе 1876, 4 т.). Издане </w:t>
      </w:r>
      <w:r>
        <w:br/>
      </w:r>
      <w:r>
        <w:t xml:space="preserve">въ 3 т. напечаталь Джердинъ (Тат@ще, </w:t>
      </w:r>
      <w:r>
        <w:br/>
      </w:r>
      <w:r>
        <w:t xml:space="preserve">Лонд., 1832), сь б1ографшей. Собранйе его </w:t>
      </w:r>
      <w:r>
        <w:br/>
      </w:r>
      <w:r>
        <w:t xml:space="preserve">стихотворешй ин мелкихъ сталей издалъ </w:t>
      </w:r>
      <w:r>
        <w:br/>
      </w:r>
      <w:r>
        <w:t xml:space="preserve">Гросартъ (@гозат®, Лонд., 1876). На родинЪ </w:t>
      </w:r>
      <w:r>
        <w:br/>
      </w:r>
      <w:r>
        <w:t xml:space="preserve">В., въ шотландскомъ городЪ ПэслеЪ, ему </w:t>
      </w:r>
      <w:r>
        <w:br/>
      </w:r>
      <w:r>
        <w:t xml:space="preserve">воздвигнуть 1894 памятникъ. Его 61огра- </w:t>
      </w:r>
      <w:r>
        <w:br/>
      </w:r>
      <w:r>
        <w:t xml:space="preserve">ф1ю написали: Реафоду (въ изд. „Атетг!- </w:t>
      </w:r>
      <w:r>
        <w:br/>
      </w:r>
      <w:r>
        <w:t xml:space="preserve">сап В1овтарну“), Вт1з В в\уей (Лонд., 1860); </w:t>
      </w:r>
      <w:r>
        <w:br/>
      </w:r>
      <w:r>
        <w:t xml:space="preserve">Рабоп (1863) и др.</w:t>
      </w:r>
    </w:p>
    <w:p>
      <w:pPr>
        <w:pStyle w:val="Normal"/>
      </w:pPr>
      <w:r>
        <w:t xml:space="preserve">2) В., англйск. генералъ, род. 1803, ум. </w:t>
      </w:r>
      <w:r>
        <w:br/>
      </w:r>
      <w:r>
        <w:t xml:space="preserve">1874, во время возставя въ Ость-Инди </w:t>
      </w:r>
      <w:r>
        <w:br/>
      </w:r>
      <w:r>
        <w:t xml:space="preserve">(1857) послБ 4=хъ недВльной осады взялъ </w:t>
      </w:r>
      <w:r>
        <w:br/>
      </w:r>
      <w:r>
        <w:t xml:space="preserve">г. Дели, резиденцио главы возстаня, пади- </w:t>
      </w:r>
      <w:r>
        <w:br/>
      </w:r>
      <w:r>
        <w:t xml:space="preserve">шаха Багадура.</w:t>
      </w:r>
    </w:p>
    <w:p>
      <w:pPr>
        <w:pStyle w:val="Normal"/>
      </w:pPr>
      <w:r>
        <w:t xml:space="preserve">3) В., Генри, род. 1812, ум. 1875, сапож- </w:t>
      </w:r>
      <w:r>
        <w:br/>
      </w:r>
      <w:r>
        <w:t xml:space="preserve">никъ по рем. усердно занимался изуче- </w:t>
      </w:r>
      <w:r>
        <w:br/>
      </w:r>
      <w:r>
        <w:t xml:space="preserve">шемъ политич. и экономич. вопросовъ и въ </w:t>
      </w:r>
      <w:r>
        <w:br/>
      </w:r>
      <w:r>
        <w:t xml:space="preserve">1840 былъ избранъ въ законодательное со- </w:t>
      </w:r>
      <w:r>
        <w:br/>
      </w:r>
      <w:r>
        <w:t xml:space="preserve">браве штата Массачусетсъ, отъ котораго </w:t>
      </w:r>
      <w:r>
        <w:br/>
      </w:r>
      <w:r>
        <w:t xml:space="preserve">былъ посланъ въ. 1855 сенаторомъ въ ва- </w:t>
      </w:r>
      <w:r>
        <w:br/>
      </w:r>
      <w:r>
        <w:t xml:space="preserve">шингтонсюй конгрессь. НЪкоторое время </w:t>
      </w:r>
      <w:r>
        <w:br/>
      </w:r>
      <w:r>
        <w:t xml:space="preserve">В. участвовалъ въ гражданской войнЪ 1861, </w:t>
      </w:r>
      <w:r>
        <w:br/>
      </w:r>
      <w:r>
        <w:t xml:space="preserve">а въ 1872 быль избранъ вице-президен- </w:t>
      </w:r>
      <w:r>
        <w:br/>
      </w:r>
      <w:r>
        <w:t xml:space="preserve">томъ Соединенныхъь Шуатовъ. Написалъ: </w:t>
      </w:r>
      <w:r>
        <w:br/>
      </w:r>
      <w:r>
        <w:t xml:space="preserve">„Ногу о! {Те апизауегу шеазитез, 186+; </w:t>
      </w:r>
      <w:r>
        <w:br/>
      </w:r>
      <w:r>
        <w:t xml:space="preserve">136 о!(Нет1зе ап {а оЁ \е зауе розуег </w:t>
      </w:r>
      <w:r>
        <w:br/>
      </w:r>
      <w:r>
        <w:t xml:space="preserve">11 Ашемса, 1872—76, 3 тома. См. Ма- </w:t>
      </w:r>
      <w:r>
        <w:br/>
      </w:r>
      <w:r>
        <w:t xml:space="preserve">зоп, Ее апа раБШс зегу1сез оё Н. \М., Бо- </w:t>
      </w:r>
      <w:r>
        <w:br/>
      </w:r>
      <w:r>
        <w:t xml:space="preserve">стонъ, 1882.</w:t>
      </w:r>
    </w:p>
    <w:p>
      <w:pPr>
        <w:pStyle w:val="Normal"/>
      </w:pPr>
      <w:r>
        <w:t xml:space="preserve">4) Горасъ Гейманъ, извЪетный зна- </w:t>
      </w:r>
      <w:r>
        <w:br/>
      </w:r>
      <w:r>
        <w:t xml:space="preserve">токъ санскритскаго яз., род. 1786, ум. 1860, </w:t>
      </w:r>
      <w:r>
        <w:br/>
      </w:r>
      <w:r>
        <w:t xml:space="preserve">изучаль медицину. 1808 поступилъ вра- </w:t>
      </w:r>
      <w:r>
        <w:br/>
      </w:r>
      <w:r>
        <w:t xml:space="preserve">чемъ на службу остъ-индской коми.; изу- </w:t>
      </w:r>
      <w:r>
        <w:br/>
      </w:r>
      <w:r>
        <w:t xml:space="preserve">чилъ въ КалькуттЪ индсюя нарЪъзя, едь- </w:t>
      </w:r>
      <w:r>
        <w:br/>
      </w:r>
      <w:r>
        <w:t xml:space="preserve">лался 1811 секретаремь общ. АзаМс Бо- </w:t>
      </w:r>
      <w:r>
        <w:br/>
      </w:r>
      <w:r>
        <w:t xml:space="preserve">стеёу оЁ Вепяа], издалъ 1813 санскритское </w:t>
      </w:r>
      <w:r>
        <w:br/>
      </w:r>
      <w:r>
        <w:t xml:space="preserve">стихотворене Калидасы съ англ. перево- </w:t>
      </w:r>
      <w:r>
        <w:br/>
      </w:r>
      <w:r>
        <w:t xml:space="preserve">домъ (3’изд., 1867) и вслЪдъ затёмъ „О1е9о- </w:t>
      </w:r>
      <w:r>
        <w:br/>
      </w:r>
      <w:r>
        <w:t xml:space="preserve">пагу ш Запзсгй апа Еп&amp;1зВ“ (Кальк., 1819, </w:t>
      </w:r>
      <w:r>
        <w:br/>
      </w:r>
      <w:r>
        <w:t xml:space="preserve">3 изд., 1874). Плодомъ его пребывая въ </w:t>
      </w:r>
      <w:r>
        <w:br/>
      </w:r>
      <w:r>
        <w:t xml:space="preserve">БенаресЪ, куда онъ былъ приглалценъ въ </w:t>
      </w:r>
      <w:r>
        <w:br/>
      </w:r>
      <w:r>
        <w:t xml:space="preserve">качествЪ члена коммисс!и преобразовашя </w:t>
      </w:r>
      <w:r>
        <w:br/>
      </w:r>
      <w:r>
        <w:t xml:space="preserve">университета, былъ его трудъ: „еее рее! </w:t>
      </w:r>
      <w:r>
        <w:br/>
      </w:r>
      <w:r>
        <w:t xml:space="preserve">тепз 0! ®е ТВеайте о! 1е Нш@из* (3 изд..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Лонд., 1864—67), содержаций отличный пе- </w:t>
      </w:r>
      <w:r>
        <w:br/>
      </w:r>
      <w:r>
        <w:t xml:space="preserve">реводъ шести драмъ и разборъ 23 дру- </w:t>
      </w:r>
      <w:r>
        <w:br/>
      </w:r>
      <w:r>
        <w:t xml:space="preserve">тихъ, а также статью о драматургической </w:t>
      </w:r>
      <w:r>
        <w:br/>
      </w:r>
      <w:r>
        <w:t xml:space="preserve">системЪ индусовъ, о ихъ сценв ит. д., и </w:t>
      </w:r>
      <w:r>
        <w:br/>
      </w:r>
      <w:r>
        <w:t xml:space="preserve">друшя сочинешя. 1832 В. быль призванъ </w:t>
      </w:r>
      <w:r>
        <w:br/>
      </w:r>
      <w:r>
        <w:t xml:space="preserve">занять каоедру санскритекаго языка въ </w:t>
      </w:r>
      <w:r>
        <w:br/>
      </w:r>
      <w:r>
        <w:t xml:space="preserve">Оксфордв, 1836 сдвлался библютекаремъ </w:t>
      </w:r>
      <w:r>
        <w:br/>
      </w:r>
      <w:r>
        <w:t xml:space="preserve">Ваз ша Ноцзе, а затвмъ президентом </w:t>
      </w:r>
      <w:r>
        <w:br/>
      </w:r>
      <w:r>
        <w:t xml:space="preserve">лондонекаго общ. АЗа@с Зосефу. В. издать </w:t>
      </w:r>
      <w:r>
        <w:br/>
      </w:r>
      <w:r>
        <w:t xml:space="preserve">еще: „У1звпа-Ригапа“ (Лонд., 1840), пере- </w:t>
      </w:r>
      <w:r>
        <w:br/>
      </w:r>
      <w:r>
        <w:t xml:space="preserve">водь весьма обширнаго и интереснаго </w:t>
      </w:r>
      <w:r>
        <w:br/>
      </w:r>
      <w:r>
        <w:t xml:space="preserve">санскритскаго сочинешя объ индской ми- </w:t>
      </w:r>
      <w:r>
        <w:br/>
      </w:r>
      <w:r>
        <w:t xml:space="preserve">вологи; затьмъ „@гатитат о{ Ме запзеги </w:t>
      </w:r>
      <w:r>
        <w:br/>
      </w:r>
      <w:r>
        <w:t xml:space="preserve">1апецазе“ (2 изд., 1847); собраше индШ- </w:t>
      </w:r>
      <w:r>
        <w:br/>
      </w:r>
      <w:r>
        <w:t xml:space="preserve">скихъ новеллъ: „Раза-Клипата-сатНа“ (1846); </w:t>
      </w:r>
      <w:r>
        <w:br/>
      </w:r>
      <w:r>
        <w:t xml:space="preserve">изслвдованя объ индо-бактрйекомъ цар- </w:t>
      </w:r>
      <w:r>
        <w:br/>
      </w:r>
      <w:r>
        <w:t xml:space="preserve">ствЪ въ соч. „Амапа ап@ача“ (1841, 2 </w:t>
      </w:r>
      <w:r>
        <w:br/>
      </w:r>
      <w:r>
        <w:t xml:space="preserve">ивд. 1861); „Ногу оё ВыазЬ ша гот </w:t>
      </w:r>
      <w:r>
        <w:br/>
      </w:r>
      <w:r>
        <w:t xml:space="preserve">1805 №0 1335“ (1844—4$, 3 т.) и множество </w:t>
      </w:r>
      <w:r>
        <w:br/>
      </w:r>
      <w:r>
        <w:t xml:space="preserve">статей въ „Лоцгпа| о{ 1е Воуа! Азайе 50- </w:t>
      </w:r>
      <w:r>
        <w:br/>
      </w:r>
      <w:r>
        <w:t xml:space="preserve">ебу“. Его переводъ „Ригъ-Веды“ (В1в— </w:t>
      </w:r>
      <w:r>
        <w:br/>
      </w:r>
      <w:r>
        <w:t xml:space="preserve">Уеда, 1850) продолженъ Коуелемъ (Соз\уеП). </w:t>
      </w:r>
      <w:r>
        <w:br/>
      </w:r>
      <w:r>
        <w:t xml:space="preserve">Критическое издане соч. В. напечатать </w:t>
      </w:r>
      <w:r>
        <w:br/>
      </w:r>
      <w:r>
        <w:t xml:space="preserve">Ростьъ (1862—71, 12 т; изъ нихь т. 6—10 </w:t>
      </w:r>
      <w:r>
        <w:br/>
      </w:r>
      <w:r>
        <w:t xml:space="preserve">содержать исправленное издан. перевода </w:t>
      </w:r>
      <w:r>
        <w:br/>
      </w:r>
      <w:r>
        <w:t xml:space="preserve">„У15Впи-Ритапа“).</w:t>
      </w:r>
    </w:p>
    <w:p>
      <w:pPr>
        <w:pStyle w:val="Normal"/>
      </w:pPr>
      <w:r>
        <w:t xml:space="preserve">5) В., Дан!эль, франц. политическ!и дя- </w:t>
      </w:r>
      <w:r>
        <w:br/>
      </w:r>
      <w:r>
        <w:t xml:space="preserve">тель, род. въ 1840. Въ 1869 былъ избранъ </w:t>
      </w:r>
      <w:r>
        <w:br/>
      </w:r>
      <w:r>
        <w:t xml:space="preserve">въ законодательный корпусъ, гдз принад- </w:t>
      </w:r>
      <w:r>
        <w:br/>
      </w:r>
      <w:r>
        <w:t xml:space="preserve">лежалъ к1 'Бренной оппозищи. Одфлав- </w:t>
      </w:r>
      <w:r>
        <w:br/>
      </w:r>
      <w:r>
        <w:t xml:space="preserve">шись въ 1871 членомъ нан1ональнаго ‘со- </w:t>
      </w:r>
      <w:r>
        <w:br/>
      </w:r>
      <w:r>
        <w:t xml:space="preserve">брашя, онъ примкнулъ къ лЪвому центру, </w:t>
      </w:r>
      <w:r>
        <w:br/>
      </w:r>
      <w:r>
        <w:t xml:space="preserve">руководимому Греви, на единственной до- </w:t>
      </w:r>
      <w:r>
        <w:br/>
      </w:r>
      <w:r>
        <w:t xml:space="preserve">чери котораго женился 1881. Состоя съ </w:t>
      </w:r>
      <w:r>
        <w:br/>
      </w:r>
      <w:r>
        <w:t xml:space="preserve">1876 членом, палаты депутатовъ, онъ вы- </w:t>
      </w:r>
      <w:r>
        <w:br/>
      </w:r>
      <w:r>
        <w:t xml:space="preserve">ступаль докладчикомъ бюджетной комис- </w:t>
      </w:r>
      <w:r>
        <w:br/>
      </w:r>
      <w:r>
        <w:t xml:space="preserve">си, заняль въ 1882 важный пость предел </w:t>
      </w:r>
      <w:r>
        <w:br/>
      </w:r>
      <w:r>
        <w:t xml:space="preserve">дателя послБдней. Пользуясь своимъ вля- </w:t>
      </w:r>
      <w:r>
        <w:br/>
      </w:r>
      <w:r>
        <w:t xml:space="preserve">тельнымъ положенвемъ, какъ зять прези- </w:t>
      </w:r>
      <w:r>
        <w:br/>
      </w:r>
      <w:r>
        <w:t xml:space="preserve">дента республики, онъ пустился въ очень </w:t>
      </w:r>
      <w:r>
        <w:br/>
      </w:r>
      <w:r>
        <w:t xml:space="preserve">сомнительныя биржевыя спекулящи и пря- </w:t>
      </w:r>
      <w:r>
        <w:br/>
      </w:r>
      <w:r>
        <w:t xml:space="preserve">мо торговлю казенными поставками, орде- </w:t>
      </w:r>
      <w:r>
        <w:br/>
      </w:r>
      <w:r>
        <w:t xml:space="preserve">нами и т. п. Вьъ 1887 выяспилаеь прико- </w:t>
      </w:r>
      <w:r>
        <w:br/>
      </w:r>
      <w:r>
        <w:t xml:space="preserve">сновенность В. кь продажЪ орденовъ, что </w:t>
      </w:r>
      <w:r>
        <w:br/>
      </w:r>
      <w:r>
        <w:t xml:space="preserve">въ конц концовъ повело къ отставкЪ пре- </w:t>
      </w:r>
      <w:r>
        <w:br/>
      </w:r>
      <w:r>
        <w:t xml:space="preserve">зидента Греви. Въ 1888 В. былъ обвиненъ </w:t>
      </w:r>
      <w:r>
        <w:br/>
      </w:r>
      <w:r>
        <w:t xml:space="preserve">въ подлогЪ и приговоренъ къ двухльтнему </w:t>
      </w:r>
      <w:r>
        <w:br/>
      </w:r>
      <w:r>
        <w:t xml:space="preserve">тюремному заключенио; приговоръ этоть </w:t>
      </w:r>
      <w:r>
        <w:br/>
      </w:r>
      <w:r>
        <w:t xml:space="preserve">ль отмъненъ апеллящюонной палатой, вы- </w:t>
      </w:r>
      <w:r>
        <w:br/>
      </w:r>
      <w:r>
        <w:t xml:space="preserve">вшей В. порицаше, но тЪмъ не мене </w:t>
      </w:r>
      <w:r>
        <w:br/>
      </w:r>
      <w:r>
        <w:t xml:space="preserve">здавшей его, такъ какъ онъ на самомъ </w:t>
      </w:r>
      <w:r>
        <w:br/>
      </w:r>
      <w:r>
        <w:t xml:space="preserve">дьлъ доставилъ купленныя у него пре- </w:t>
      </w:r>
      <w:r>
        <w:br/>
      </w:r>
      <w:r>
        <w:t xml:space="preserve">имущества. Это не помъшало избрать В. </w:t>
      </w:r>
      <w:r>
        <w:br/>
      </w:r>
      <w:r>
        <w:t xml:space="preserve">1893 въ палалу депутатовъ и несмотря на </w:t>
      </w:r>
      <w:r>
        <w:br/>
      </w:r>
      <w:r>
        <w:t xml:space="preserve">то, что это избраше было кассировано па- </w:t>
      </w:r>
      <w:r>
        <w:br/>
      </w:r>
      <w:r>
        <w:t xml:space="preserve">лалой, онъ вторично былъ избранъ въ 1894.</w:t>
      </w:r>
    </w:p>
    <w:p>
      <w:pPr>
        <w:pStyle w:val="Normal"/>
      </w:pPr>
      <w:r>
        <w:t xml:space="preserve">6) В., Джемсъ, англйсый мореплава- </w:t>
      </w:r>
      <w:r>
        <w:br/>
      </w:r>
      <w:r>
        <w:t xml:space="preserve">тель, 1796 отправился въ Полинезно началь- </w:t>
      </w:r>
      <w:r>
        <w:br/>
      </w:r>
      <w:r>
        <w:t xml:space="preserve">никомъ экспедищи, снаряженной мисс1о- </w:t>
      </w:r>
      <w:r>
        <w:br/>
      </w:r>
      <w:r>
        <w:t xml:space="preserve">нерскимъ обществомъ; въ западной части </w:t>
      </w:r>
      <w:r>
        <w:br/>
      </w:r>
      <w:r>
        <w:t xml:space="preserve">Каролинскаго архипелага открылъ группу </w:t>
      </w:r>
      <w:r>
        <w:br/>
      </w:r>
      <w:r>
        <w:t xml:space="preserve">острововъ Доффа. Описан! его путешеств!я </w:t>
      </w:r>
      <w:r>
        <w:br/>
      </w:r>
      <w:r>
        <w:t xml:space="preserve">издано въ ЛондонЪ въ 1799.</w:t>
      </w:r>
    </w:p>
    <w:p>
      <w:pPr>
        <w:pStyle w:val="Normal"/>
      </w:pPr>
      <w:r>
        <w:t xml:space="preserve">7) В., Джонъ, английск. поэтъ и эссеисть, </w:t>
      </w:r>
      <w:r>
        <w:br/>
      </w:r>
      <w:r>
        <w:t xml:space="preserve">извЪстный подъ исевдонимомъ Кристоферъ </w:t>
      </w:r>
      <w:r>
        <w:br/>
      </w:r>
      <w:r>
        <w:t xml:space="preserve">Нортъ, род. 1785, ум. 1854, профессоръ нрав- </w:t>
      </w:r>
      <w:r>
        <w:br/>
      </w:r>
      <w:r>
        <w:t xml:space="preserve">ственной философа въ эдинбургск. универе. </w:t>
      </w:r>
      <w:r>
        <w:br/>
      </w:r>
      <w:r>
        <w:t xml:space="preserve">Наибол5е выдаюнйяся изъ его многочис-</w:t>
      </w:r>
    </w:p>
    <w:p>
      <w:pPr>
        <w:pStyle w:val="Normal"/>
      </w:pPr>
      <w:r>
        <w:t xml:space="preserve">Вильсонъ.</w:t>
      </w:r>
    </w:p>
    <w:p>
      <w:pPr>
        <w:pStyle w:val="Normal"/>
      </w:pPr>
      <w:r>
        <w:t xml:space="preserve">ленн. эстетическ., литературн., философск. </w:t>
      </w:r>
      <w:r>
        <w:br/>
      </w:r>
      <w:r>
        <w:t xml:space="preserve">и политическ. статей, появлявшихея въ </w:t>
      </w:r>
      <w:r>
        <w:br/>
      </w:r>
      <w:r>
        <w:t xml:space="preserve">издаваемом имъ „В]асКлуоо4 '5 Мазаяште“, </w:t>
      </w:r>
      <w:r>
        <w:br/>
      </w:r>
      <w:r>
        <w:t xml:space="preserve">въ томъ числЪ и знаменитые вымышлен- </w:t>
      </w:r>
      <w:r>
        <w:br/>
      </w:r>
      <w:r>
        <w:t xml:space="preserve">ные разговоры „М№осбез АтЬгозапае“, поя- </w:t>
      </w:r>
      <w:r>
        <w:br/>
      </w:r>
      <w:r>
        <w:t xml:space="preserve">вились отдъльнымъ сборникомъ подъ за- </w:t>
      </w:r>
      <w:r>
        <w:br/>
      </w:r>
      <w:r>
        <w:t xml:space="preserve">гланемъ: „ТЬе гесгеа@опз оё ОБтзюрЬег </w:t>
      </w:r>
      <w:r>
        <w:br/>
      </w:r>
      <w:r>
        <w:t xml:space="preserve">Могёй* (Эдинбургъ, 1842). Его стихотвор.: </w:t>
      </w:r>
      <w:r>
        <w:br/>
      </w:r>
      <w:r>
        <w:t xml:space="preserve">„ТВе 18е о рабт5“ (1812) и „Тве сШу оЁ </w:t>
      </w:r>
      <w:r>
        <w:br/>
      </w:r>
      <w:r>
        <w:t xml:space="preserve">бе р1авие“ (1816) отличаются истиннымъ </w:t>
      </w:r>
      <w:r>
        <w:br/>
      </w:r>
      <w:r>
        <w:t xml:space="preserve">понимашемъ природы, глубиной мысли; но </w:t>
      </w:r>
      <w:r>
        <w:br/>
      </w:r>
      <w:r>
        <w:t xml:space="preserve">часто встрЪчается въ нихъ подражане </w:t>
      </w:r>
      <w:r>
        <w:br/>
      </w:r>
      <w:r>
        <w:t xml:space="preserve">Вордеворту (см.). Сверхъ того, В. напи- </w:t>
      </w:r>
      <w:r>
        <w:br/>
      </w:r>
      <w:r>
        <w:t xml:space="preserve">саль еще разсказы изъ народной Шотланд- </w:t>
      </w:r>
      <w:r>
        <w:br/>
      </w:r>
      <w:r>
        <w:t xml:space="preserve">ской жизни „480 ап@ звадо\уз о{ 5с0{- </w:t>
      </w:r>
      <w:r>
        <w:br/>
      </w:r>
      <w:r>
        <w:t xml:space="preserve">ЯВ Ше“ (1822); „ТВе 71а оЁ Магбагев </w:t>
      </w:r>
      <w:r>
        <w:br/>
      </w:r>
      <w:r>
        <w:t xml:space="preserve">[лп@зау“ (1823) и „ТВе Котезёегв“ (1825). </w:t>
      </w:r>
      <w:r>
        <w:br/>
      </w:r>
      <w:r>
        <w:t xml:space="preserve">Произведен1я его собраны Феррье въ 12 т0- </w:t>
      </w:r>
      <w:r>
        <w:br/>
      </w:r>
      <w:r>
        <w:t xml:space="preserve">махъ (Эдинб., 1855—58). Его б1юграфя и </w:t>
      </w:r>
      <w:r>
        <w:br/>
      </w:r>
      <w:r>
        <w:t xml:space="preserve">посмертныя произведен!я изданы его до- </w:t>
      </w:r>
      <w:r>
        <w:br/>
      </w:r>
      <w:r>
        <w:t xml:space="preserve">черью М№з. @ог4оп (1862, 2 тома, новое </w:t>
      </w:r>
      <w:r>
        <w:br/>
      </w:r>
      <w:r>
        <w:t xml:space="preserve">изд. 1878).</w:t>
      </w:r>
    </w:p>
    <w:p>
      <w:pPr>
        <w:pStyle w:val="Normal"/>
      </w:pPr>
      <w:r>
        <w:t xml:space="preserve">8) В., Робертъ Томасъ №1501, английск. </w:t>
      </w:r>
      <w:r>
        <w:br/>
      </w:r>
      <w:r>
        <w:t xml:space="preserve">генералъ, род. 1777, ум. 1849; участвовалъ </w:t>
      </w:r>
      <w:r>
        <w:br/>
      </w:r>
      <w:r>
        <w:t xml:space="preserve">въ экспедищяхъ въ Голланд!и (1799) и Вги- </w:t>
      </w:r>
      <w:r>
        <w:br/>
      </w:r>
      <w:r>
        <w:t xml:space="preserve">петь (1801), въ 1806 сопровождалъ ген. Гёт- </w:t>
      </w:r>
      <w:r>
        <w:br/>
      </w:r>
      <w:r>
        <w:t xml:space="preserve">чинсона, отправленнаго съ особымъ пору- </w:t>
      </w:r>
      <w:r>
        <w:br/>
      </w:r>
      <w:r>
        <w:t xml:space="preserve">чешемъ къ имп. Александру 1, поступилъ </w:t>
      </w:r>
      <w:r>
        <w:br/>
      </w:r>
      <w:r>
        <w:t xml:space="preserve">волонтеромъ въ руссвыя войска и участво- </w:t>
      </w:r>
      <w:r>
        <w:br/>
      </w:r>
      <w:r>
        <w:t xml:space="preserve">валъ въ войнЪ 1806—07, а послЪ тильзит- </w:t>
      </w:r>
      <w:r>
        <w:br/>
      </w:r>
      <w:r>
        <w:t xml:space="preserve">скаго мира жилъ нЪкоторое время въ Пе- </w:t>
      </w:r>
      <w:r>
        <w:br/>
      </w:r>
      <w:r>
        <w:t xml:space="preserve">тербургЪ. Въ 1808, когда началась война </w:t>
      </w:r>
      <w:r>
        <w:br/>
      </w:r>
      <w:r>
        <w:t xml:space="preserve">въ Испанм, В. отправился въ Лиссабонъ, </w:t>
      </w:r>
      <w:r>
        <w:br/>
      </w:r>
      <w:r>
        <w:t xml:space="preserve">организовалъ тамъ лузитансюй легонъ, съ </w:t>
      </w:r>
      <w:r>
        <w:br/>
      </w:r>
      <w:r>
        <w:t xml:space="preserve">которымъ содЪйствовалъ военнымъ дЪй- </w:t>
      </w:r>
      <w:r>
        <w:br/>
      </w:r>
      <w:r>
        <w:t xml:space="preserve">@вямъ анрийск. войскъ; въ 1812? отпра- </w:t>
      </w:r>
      <w:r>
        <w:br/>
      </w:r>
      <w:r>
        <w:t xml:space="preserve">вилея въ Россо и принималь участе въ </w:t>
      </w:r>
      <w:r>
        <w:br/>
      </w:r>
      <w:r>
        <w:t xml:space="preserve">въ отечественной войнЪ и въ кампашяхъ </w:t>
      </w:r>
      <w:r>
        <w:br/>
      </w:r>
      <w:r>
        <w:t xml:space="preserve">1813 и 1814, состоя при главной квартирЪ. </w:t>
      </w:r>
      <w:r>
        <w:br/>
      </w:r>
      <w:r>
        <w:t xml:space="preserve">Въ 1819 быль избранъ въ члены палаты </w:t>
      </w:r>
      <w:r>
        <w:br/>
      </w:r>
      <w:r>
        <w:t xml:space="preserve">общинъ, а затьмъ за участе въ процессъь </w:t>
      </w:r>
      <w:r>
        <w:br/>
      </w:r>
      <w:r>
        <w:t xml:space="preserve">королевы Каролины съ королемь быль </w:t>
      </w:r>
      <w:r>
        <w:br/>
      </w:r>
      <w:r>
        <w:t xml:space="preserve">исключенъ изъ службы, узхаль въ Испа- </w:t>
      </w:r>
      <w:r>
        <w:br/>
      </w:r>
      <w:r>
        <w:t xml:space="preserve">ню, тдЪ сталъ на сторону защитниковъ </w:t>
      </w:r>
      <w:r>
        <w:br/>
      </w:r>
      <w:r>
        <w:t xml:space="preserve">конститущи и при вылазкЪ изъ Коруньи </w:t>
      </w:r>
      <w:r>
        <w:br/>
      </w:r>
      <w:r>
        <w:t xml:space="preserve">былъ тяжело раненъ; по возвращеши въ </w:t>
      </w:r>
      <w:r>
        <w:br/>
      </w:r>
      <w:r>
        <w:t xml:space="preserve">Ангшю въ 1826 снова быль избранъ чле- </w:t>
      </w:r>
      <w:r>
        <w:br/>
      </w:r>
      <w:r>
        <w:t xml:space="preserve">ном’в палаты общинъ и горячо отстаивалъ </w:t>
      </w:r>
      <w:r>
        <w:br/>
      </w:r>
      <w:r>
        <w:t xml:space="preserve">интересы ирландск. католиковъ. Въ 1842— </w:t>
      </w:r>
      <w:r>
        <w:br/>
      </w:r>
      <w:r>
        <w:t xml:space="preserve">48 тг. былъ губернаторомъ Гибралтара. </w:t>
      </w:r>
      <w:r>
        <w:br/>
      </w:r>
      <w:r>
        <w:t xml:space="preserve">Труды В.: „Нзюшса] ассоциб оЁ Ве Вт </w:t>
      </w:r>
      <w:r>
        <w:br/>
      </w:r>
      <w:r>
        <w:t xml:space="preserve">Ы5В ехре@ оп {10 Ввурё* (Лонд. 1802, 4 изд., </w:t>
      </w:r>
      <w:r>
        <w:br/>
      </w:r>
      <w:r>
        <w:t xml:space="preserve">2 т.); „Ассоцив о! {18 сатра1зоз ш Ро!ап@а“ </w:t>
      </w:r>
      <w:r>
        <w:br/>
      </w:r>
      <w:r>
        <w:t xml:space="preserve">(1811); „А зкеёсь оЁ бе шИЦагу ап@ ройб- </w:t>
      </w:r>
      <w:r>
        <w:br/>
      </w:r>
      <w:r>
        <w:t xml:space="preserve">са] ро\уег оЁ Виза“ (1817). Племянникомъ </w:t>
      </w:r>
      <w:r>
        <w:br/>
      </w:r>
      <w:r>
        <w:t xml:space="preserve">В. были изданы его дневники за 1812—14 </w:t>
      </w:r>
      <w:r>
        <w:br/>
      </w:r>
      <w:r>
        <w:t xml:space="preserve">(„Риуае Фату“, 1861, 2 т.) и его б1оград\я </w:t>
      </w:r>
      <w:r>
        <w:br/>
      </w:r>
      <w:r>
        <w:t xml:space="preserve">(1863, 2 т.).</w:t>
      </w:r>
    </w:p>
    <w:p>
      <w:pPr>
        <w:pStyle w:val="Normal"/>
      </w:pPr>
      <w:r>
        <w:t xml:space="preserve">Вильеонъ, Ив. Иван., русск. стати- </w:t>
      </w:r>
      <w:r>
        <w:br/>
      </w:r>
      <w:r>
        <w:t xml:space="preserve">стикъ, род. 1836, по оконч. курса ими. сиб. </w:t>
      </w:r>
      <w:r>
        <w:br/>
      </w:r>
      <w:r>
        <w:t xml:space="preserve">унив. служилъ въ центр. статист. комит. до </w:t>
      </w:r>
      <w:r>
        <w:br/>
      </w:r>
      <w:r>
        <w:t xml:space="preserve">1867, затъмъ въ мин. гос. имущ., гдЪ зав5ды- </w:t>
      </w:r>
      <w:r>
        <w:br/>
      </w:r>
      <w:r>
        <w:t xml:space="preserve">валь статист. работами, принималъ учаете </w:t>
      </w:r>
      <w:r>
        <w:br/>
      </w:r>
      <w:r>
        <w:t xml:space="preserve">въ работахъь междунар. стат. конгрессов </w:t>
      </w:r>
      <w:r>
        <w:br/>
      </w:r>
      <w:r>
        <w:t xml:space="preserve">между прочимъ въ качествЪ делегата Рос- </w:t>
      </w:r>
      <w:r>
        <w:br/>
      </w:r>
      <w:r>
        <w:t xml:space="preserve">с‹и и генеральн. секретаря, былъ секрета- </w:t>
      </w:r>
      <w:r>
        <w:br/>
      </w:r>
      <w:r>
        <w:t xml:space="preserve">рёмъ имп. теогр. общ. и предевдателемть </w:t>
      </w:r>
      <w:r>
        <w:br/>
      </w:r>
      <w:r>
        <w:t xml:space="preserve">отАЪла статистики (1876—1888), съ 1882—92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Лонд., 1864—67), содержаций отличный пе- </w:t>
      </w:r>
      <w:r>
        <w:br/>
      </w:r>
      <w:r>
        <w:t xml:space="preserve">реводъ шести драмъ и разборъ 23 дру- </w:t>
      </w:r>
      <w:r>
        <w:br/>
      </w:r>
      <w:r>
        <w:t xml:space="preserve">тихъ, а также статью о драматургической </w:t>
      </w:r>
      <w:r>
        <w:br/>
      </w:r>
      <w:r>
        <w:t xml:space="preserve">системЪ индусовъ, о ихъ сценв ит. д., и </w:t>
      </w:r>
      <w:r>
        <w:br/>
      </w:r>
      <w:r>
        <w:t xml:space="preserve">друшя сочинешя. 1832 В. быль призванъ </w:t>
      </w:r>
      <w:r>
        <w:br/>
      </w:r>
      <w:r>
        <w:t xml:space="preserve">занять каоедру санскритекаго языка въ </w:t>
      </w:r>
      <w:r>
        <w:br/>
      </w:r>
      <w:r>
        <w:t xml:space="preserve">Оксфордв, 1836 сдвлался библютекаремъ </w:t>
      </w:r>
      <w:r>
        <w:br/>
      </w:r>
      <w:r>
        <w:t xml:space="preserve">Ваз ша Ноцзе, а затвмъ президентом </w:t>
      </w:r>
      <w:r>
        <w:br/>
      </w:r>
      <w:r>
        <w:t xml:space="preserve">лондонекаго общ. АЗа@с Зосефу. В. издать </w:t>
      </w:r>
      <w:r>
        <w:br/>
      </w:r>
      <w:r>
        <w:t xml:space="preserve">еще: „У1звпа-Ригапа“ (Лонд., 1840), пере- </w:t>
      </w:r>
      <w:r>
        <w:br/>
      </w:r>
      <w:r>
        <w:t xml:space="preserve">водь весьма обширнаго и интереснаго </w:t>
      </w:r>
      <w:r>
        <w:br/>
      </w:r>
      <w:r>
        <w:t xml:space="preserve">санскритскаго сочинешя объ индской ми- </w:t>
      </w:r>
      <w:r>
        <w:br/>
      </w:r>
      <w:r>
        <w:t xml:space="preserve">вологи; затьмъ „@гатитат о{ Ме запзеги </w:t>
      </w:r>
      <w:r>
        <w:br/>
      </w:r>
      <w:r>
        <w:t xml:space="preserve">1апецазе“ (2 изд., 1847); собраше индШ- </w:t>
      </w:r>
      <w:r>
        <w:br/>
      </w:r>
      <w:r>
        <w:t xml:space="preserve">скихъ новеллъ: „Раза-Клипата-сатНа“ (1846); </w:t>
      </w:r>
      <w:r>
        <w:br/>
      </w:r>
      <w:r>
        <w:t xml:space="preserve">изслвдованя объ индо-бактрйекомъ цар- </w:t>
      </w:r>
      <w:r>
        <w:br/>
      </w:r>
      <w:r>
        <w:t xml:space="preserve">ствЪ въ соч. „Амапа ап@ача“ (1841, 2 </w:t>
      </w:r>
      <w:r>
        <w:br/>
      </w:r>
      <w:r>
        <w:t xml:space="preserve">ивд. 1861); „Ногу оё ВыазЬ ша гот </w:t>
      </w:r>
      <w:r>
        <w:br/>
      </w:r>
      <w:r>
        <w:t xml:space="preserve">1805 №0 1335“ (1844—4$, 3 т.) и множество </w:t>
      </w:r>
      <w:r>
        <w:br/>
      </w:r>
      <w:r>
        <w:t xml:space="preserve">статей въ „Лоцгпа| о{ 1е Воуа! Азайе 50- </w:t>
      </w:r>
      <w:r>
        <w:br/>
      </w:r>
      <w:r>
        <w:t xml:space="preserve">ебу“. Его переводъ „Ригъ-Веды“ (В1в— </w:t>
      </w:r>
      <w:r>
        <w:br/>
      </w:r>
      <w:r>
        <w:t xml:space="preserve">Уеда, 1850) продолженъ Коуелемъ (Соз\уеП). </w:t>
      </w:r>
      <w:r>
        <w:br/>
      </w:r>
      <w:r>
        <w:t xml:space="preserve">Критическое издане соч. В. напечатать </w:t>
      </w:r>
      <w:r>
        <w:br/>
      </w:r>
      <w:r>
        <w:t xml:space="preserve">Ростьъ (1862—71, 12 т; изъ нихь т. 6—10 </w:t>
      </w:r>
      <w:r>
        <w:br/>
      </w:r>
      <w:r>
        <w:t xml:space="preserve">содержать исправленное издан. перевода </w:t>
      </w:r>
      <w:r>
        <w:br/>
      </w:r>
      <w:r>
        <w:t xml:space="preserve">„У15Впи-Ритапа“).</w:t>
      </w:r>
    </w:p>
    <w:p>
      <w:pPr>
        <w:pStyle w:val="Normal"/>
      </w:pPr>
      <w:r>
        <w:t xml:space="preserve">5) В., Дан!эль, франц. политическ!и дя- </w:t>
      </w:r>
      <w:r>
        <w:br/>
      </w:r>
      <w:r>
        <w:t xml:space="preserve">тель, род. въ 1840. Въ 1869 былъ избранъ </w:t>
      </w:r>
      <w:r>
        <w:br/>
      </w:r>
      <w:r>
        <w:t xml:space="preserve">въ законодательный корпусъ, гдз принад- </w:t>
      </w:r>
      <w:r>
        <w:br/>
      </w:r>
      <w:r>
        <w:t xml:space="preserve">лежалъ к1 'Бренной оппозищи. Одфлав- </w:t>
      </w:r>
      <w:r>
        <w:br/>
      </w:r>
      <w:r>
        <w:t xml:space="preserve">шись въ 1871 членомъ нан1ональнаго ‘со- </w:t>
      </w:r>
      <w:r>
        <w:br/>
      </w:r>
      <w:r>
        <w:t xml:space="preserve">брашя, онъ примкнулъ къ лЪвому центру, </w:t>
      </w:r>
      <w:r>
        <w:br/>
      </w:r>
      <w:r>
        <w:t xml:space="preserve">руководимому Греви, на единственной до- </w:t>
      </w:r>
      <w:r>
        <w:br/>
      </w:r>
      <w:r>
        <w:t xml:space="preserve">чери котораго женился 1881. Состоя съ </w:t>
      </w:r>
      <w:r>
        <w:br/>
      </w:r>
      <w:r>
        <w:t xml:space="preserve">1876 членом, палаты депутатовъ, онъ вы- </w:t>
      </w:r>
      <w:r>
        <w:br/>
      </w:r>
      <w:r>
        <w:t xml:space="preserve">ступаль докладчикомъ бюджетной комис- </w:t>
      </w:r>
      <w:r>
        <w:br/>
      </w:r>
      <w:r>
        <w:t xml:space="preserve">си, заняль въ 1882 важный пость предел </w:t>
      </w:r>
      <w:r>
        <w:br/>
      </w:r>
      <w:r>
        <w:t xml:space="preserve">дателя послБдней. Пользуясь своимъ вля- </w:t>
      </w:r>
      <w:r>
        <w:br/>
      </w:r>
      <w:r>
        <w:t xml:space="preserve">тельнымъ положенвемъ, какъ зять прези- </w:t>
      </w:r>
      <w:r>
        <w:br/>
      </w:r>
      <w:r>
        <w:t xml:space="preserve">дента республики, онъ пустился въ очень </w:t>
      </w:r>
      <w:r>
        <w:br/>
      </w:r>
      <w:r>
        <w:t xml:space="preserve">сомнительныя биржевыя спекулящи и пря- </w:t>
      </w:r>
      <w:r>
        <w:br/>
      </w:r>
      <w:r>
        <w:t xml:space="preserve">мо торговлю казенными поставками, орде- </w:t>
      </w:r>
      <w:r>
        <w:br/>
      </w:r>
      <w:r>
        <w:t xml:space="preserve">нами и т. п. Вьъ 1887 выяспилаеь прико- </w:t>
      </w:r>
      <w:r>
        <w:br/>
      </w:r>
      <w:r>
        <w:t xml:space="preserve">сновенность В. кь продажЪ орденовъ, что </w:t>
      </w:r>
      <w:r>
        <w:br/>
      </w:r>
      <w:r>
        <w:t xml:space="preserve">въ конц концовъ повело къ отставкЪ пре- </w:t>
      </w:r>
      <w:r>
        <w:br/>
      </w:r>
      <w:r>
        <w:t xml:space="preserve">зидента Греви. Въ 1888 В. былъ обвиненъ </w:t>
      </w:r>
      <w:r>
        <w:br/>
      </w:r>
      <w:r>
        <w:t xml:space="preserve">въ подлогЪ и приговоренъ къ двухльтнему </w:t>
      </w:r>
      <w:r>
        <w:br/>
      </w:r>
      <w:r>
        <w:t xml:space="preserve">тюремному заключенио; приговоръ этоть </w:t>
      </w:r>
      <w:r>
        <w:br/>
      </w:r>
      <w:r>
        <w:t xml:space="preserve">ль отмъненъ апеллящюонной палатой, вы- </w:t>
      </w:r>
      <w:r>
        <w:br/>
      </w:r>
      <w:r>
        <w:t xml:space="preserve">вшей В. порицаше, но тЪмъ не мене </w:t>
      </w:r>
      <w:r>
        <w:br/>
      </w:r>
      <w:r>
        <w:t xml:space="preserve">здавшей его, такъ какъ онъ на самомъ </w:t>
      </w:r>
      <w:r>
        <w:br/>
      </w:r>
      <w:r>
        <w:t xml:space="preserve">дьлъ доставилъ купленныя у него пре- </w:t>
      </w:r>
      <w:r>
        <w:br/>
      </w:r>
      <w:r>
        <w:t xml:space="preserve">имущества. Это не помъшало избрать В. </w:t>
      </w:r>
      <w:r>
        <w:br/>
      </w:r>
      <w:r>
        <w:t xml:space="preserve">1893 въ палалу депутатовъ и несмотря на </w:t>
      </w:r>
      <w:r>
        <w:br/>
      </w:r>
      <w:r>
        <w:t xml:space="preserve">то, что это избраше было кассировано па- </w:t>
      </w:r>
      <w:r>
        <w:br/>
      </w:r>
      <w:r>
        <w:t xml:space="preserve">лалой, онъ вторично былъ избранъ въ 1894.</w:t>
      </w:r>
    </w:p>
    <w:p>
      <w:pPr>
        <w:pStyle w:val="Normal"/>
      </w:pPr>
      <w:r>
        <w:t xml:space="preserve">6) В., Джемсъ, англйсый мореплава- </w:t>
      </w:r>
      <w:r>
        <w:br/>
      </w:r>
      <w:r>
        <w:t xml:space="preserve">тель, 1796 отправился въ Полинезно началь- </w:t>
      </w:r>
      <w:r>
        <w:br/>
      </w:r>
      <w:r>
        <w:t xml:space="preserve">никомъ экспедищи, снаряженной мисс1о- </w:t>
      </w:r>
      <w:r>
        <w:br/>
      </w:r>
      <w:r>
        <w:t xml:space="preserve">нерскимъ обществомъ; въ западной части </w:t>
      </w:r>
      <w:r>
        <w:br/>
      </w:r>
      <w:r>
        <w:t xml:space="preserve">Каролинскаго архипелага открылъ группу </w:t>
      </w:r>
      <w:r>
        <w:br/>
      </w:r>
      <w:r>
        <w:t xml:space="preserve">острововъ Доффа. Описан! его путешеств!я </w:t>
      </w:r>
      <w:r>
        <w:br/>
      </w:r>
      <w:r>
        <w:t xml:space="preserve">издано въ ЛондонЪ въ 1799.</w:t>
      </w:r>
    </w:p>
    <w:p>
      <w:pPr>
        <w:pStyle w:val="Normal"/>
      </w:pPr>
      <w:r>
        <w:t xml:space="preserve">7) В., Джонъ, английск. поэтъ и эссеисть, </w:t>
      </w:r>
      <w:r>
        <w:br/>
      </w:r>
      <w:r>
        <w:t xml:space="preserve">извЪстный подъ исевдонимомъ Кристоферъ </w:t>
      </w:r>
      <w:r>
        <w:br/>
      </w:r>
      <w:r>
        <w:t xml:space="preserve">Нортъ, род. 1785, ум. 1854, профессоръ нрав- </w:t>
      </w:r>
      <w:r>
        <w:br/>
      </w:r>
      <w:r>
        <w:t xml:space="preserve">ственной философа въ эдинбургск. универе. </w:t>
      </w:r>
      <w:r>
        <w:br/>
      </w:r>
      <w:r>
        <w:t xml:space="preserve">Наиболфе выдаюнйяся изъ его многочис-</w:t>
      </w:r>
    </w:p>
    <w:p>
      <w:pPr>
        <w:pStyle w:val="Normal"/>
      </w:pPr>
      <w:r>
        <w:t xml:space="preserve">Вильсонъ.</w:t>
      </w:r>
    </w:p>
    <w:p>
      <w:pPr>
        <w:pStyle w:val="Normal"/>
      </w:pPr>
      <w:r>
        <w:t xml:space="preserve">ленн. эстетическ., литературн., философск. </w:t>
      </w:r>
      <w:r>
        <w:br/>
      </w:r>
      <w:r>
        <w:t xml:space="preserve">и политическ. статей, появлявшихея въ </w:t>
      </w:r>
      <w:r>
        <w:br/>
      </w:r>
      <w:r>
        <w:t xml:space="preserve">издаваемом имъ „В]асКлуоо4 '5 Мазайште“, </w:t>
      </w:r>
      <w:r>
        <w:br/>
      </w:r>
      <w:r>
        <w:t xml:space="preserve">въ томъ числЪ и знаменитые вымышлен- </w:t>
      </w:r>
      <w:r>
        <w:br/>
      </w:r>
      <w:r>
        <w:t xml:space="preserve">ные разговоры „М№осбез АтЬгозапае“, поя- </w:t>
      </w:r>
      <w:r>
        <w:br/>
      </w:r>
      <w:r>
        <w:t xml:space="preserve">вились отдъльнымъ сборникомъ подъ за- </w:t>
      </w:r>
      <w:r>
        <w:br/>
      </w:r>
      <w:r>
        <w:t xml:space="preserve">гланемъ: „ТГЬе гесгеа@опз оё ОБтзюрЬег </w:t>
      </w:r>
      <w:r>
        <w:br/>
      </w:r>
      <w:r>
        <w:t xml:space="preserve">Могёй* (Эдинбургъ, 1842). Его стихотвор.: </w:t>
      </w:r>
      <w:r>
        <w:br/>
      </w:r>
      <w:r>
        <w:t xml:space="preserve">„ТВе 18е о рабт5“ (1812) и „Тье сШу оЁ </w:t>
      </w:r>
      <w:r>
        <w:br/>
      </w:r>
      <w:r>
        <w:t xml:space="preserve">фе р1авие“ (1816) отличаются истиннымъ </w:t>
      </w:r>
      <w:r>
        <w:br/>
      </w:r>
      <w:r>
        <w:t xml:space="preserve">понимашемъ природы, глубиной мысли; но </w:t>
      </w:r>
      <w:r>
        <w:br/>
      </w:r>
      <w:r>
        <w:t xml:space="preserve">часто встрЪчается въ нихъ подражане </w:t>
      </w:r>
      <w:r>
        <w:br/>
      </w:r>
      <w:r>
        <w:t xml:space="preserve">Вордеворту (см.). Сверхъ того, В. нани- </w:t>
      </w:r>
      <w:r>
        <w:br/>
      </w:r>
      <w:r>
        <w:t xml:space="preserve">саль еще разсказы изъ народной Шотланд- </w:t>
      </w:r>
      <w:r>
        <w:br/>
      </w:r>
      <w:r>
        <w:t xml:space="preserve">ской жизни „480 ап@ звадо\уз о{ 5с0{- </w:t>
      </w:r>
      <w:r>
        <w:br/>
      </w:r>
      <w:r>
        <w:t xml:space="preserve">ЯВ Ше“ (1822); „ТВе 71а оЁ Магбагев </w:t>
      </w:r>
      <w:r>
        <w:br/>
      </w:r>
      <w:r>
        <w:t xml:space="preserve">[лп@зау“ (1823) и „ТВе Котезёегв“ (1825). </w:t>
      </w:r>
      <w:r>
        <w:br/>
      </w:r>
      <w:r>
        <w:t xml:space="preserve">Произведен1я его собраны Феррье въ 12 т0- </w:t>
      </w:r>
      <w:r>
        <w:br/>
      </w:r>
      <w:r>
        <w:t xml:space="preserve">махъ (Эдинб., 1855—58). Его б1юграфя и </w:t>
      </w:r>
      <w:r>
        <w:br/>
      </w:r>
      <w:r>
        <w:t xml:space="preserve">посмертныя произведен!я изданы его до- </w:t>
      </w:r>
      <w:r>
        <w:br/>
      </w:r>
      <w:r>
        <w:t xml:space="preserve">черью М№з. @ог4оп (1862, 2 тома, новое </w:t>
      </w:r>
      <w:r>
        <w:br/>
      </w:r>
      <w:r>
        <w:t xml:space="preserve">изд. 1878).</w:t>
      </w:r>
    </w:p>
    <w:p>
      <w:pPr>
        <w:pStyle w:val="Normal"/>
      </w:pPr>
      <w:r>
        <w:t xml:space="preserve">8) В., Робертъ Томасъ №1501, английск. </w:t>
      </w:r>
      <w:r>
        <w:br/>
      </w:r>
      <w:r>
        <w:t xml:space="preserve">генералъ, род. 1777, ум. 1849; участвовалъ </w:t>
      </w:r>
      <w:r>
        <w:br/>
      </w:r>
      <w:r>
        <w:t xml:space="preserve">въ экспедищяхъ въ Голланд!и (1799) и Вги- </w:t>
      </w:r>
      <w:r>
        <w:br/>
      </w:r>
      <w:r>
        <w:t xml:space="preserve">петь (1801), въ 1806 сопровождалъ ген. Гёт- </w:t>
      </w:r>
      <w:r>
        <w:br/>
      </w:r>
      <w:r>
        <w:t xml:space="preserve">чинсона, отправленнаго съ особымъ пору- </w:t>
      </w:r>
      <w:r>
        <w:br/>
      </w:r>
      <w:r>
        <w:t xml:space="preserve">чешемъ къ имп. Александру 1, поступилъ </w:t>
      </w:r>
      <w:r>
        <w:br/>
      </w:r>
      <w:r>
        <w:t xml:space="preserve">волонтеромъ въ руссвыя войска и участво- </w:t>
      </w:r>
      <w:r>
        <w:br/>
      </w:r>
      <w:r>
        <w:t xml:space="preserve">валъ въ войнЪ 1806—07, а послЪ тильзит- </w:t>
      </w:r>
      <w:r>
        <w:br/>
      </w:r>
      <w:r>
        <w:t xml:space="preserve">скаго мира жилъ нЪкоторое время въ Пе- </w:t>
      </w:r>
      <w:r>
        <w:br/>
      </w:r>
      <w:r>
        <w:t xml:space="preserve">тербургЪ. Въ 1808, когда началась война </w:t>
      </w:r>
      <w:r>
        <w:br/>
      </w:r>
      <w:r>
        <w:t xml:space="preserve">въ Испанм, В. отправился въ Лиссабонъ, </w:t>
      </w:r>
      <w:r>
        <w:br/>
      </w:r>
      <w:r>
        <w:t xml:space="preserve">организовалъ тамъ лузитансюй легонъ, съ </w:t>
      </w:r>
      <w:r>
        <w:br/>
      </w:r>
      <w:r>
        <w:t xml:space="preserve">которымъ содЪйствовалъ военнымъ дЪй- </w:t>
      </w:r>
      <w:r>
        <w:br/>
      </w:r>
      <w:r>
        <w:t xml:space="preserve">@вямъ анрийск. войскъ; въ 1812? отпра- </w:t>
      </w:r>
      <w:r>
        <w:br/>
      </w:r>
      <w:r>
        <w:t xml:space="preserve">вилея въ Россо и принималь участе въ </w:t>
      </w:r>
      <w:r>
        <w:br/>
      </w:r>
      <w:r>
        <w:t xml:space="preserve">въ отечественной войнЪ и въ кампашяхъ </w:t>
      </w:r>
      <w:r>
        <w:br/>
      </w:r>
      <w:r>
        <w:t xml:space="preserve">1813 и 1814, состоя при главной квартирЪ. </w:t>
      </w:r>
      <w:r>
        <w:br/>
      </w:r>
      <w:r>
        <w:t xml:space="preserve">Въ 1819 быль избранъ въ члены палаты </w:t>
      </w:r>
      <w:r>
        <w:br/>
      </w:r>
      <w:r>
        <w:t xml:space="preserve">общинъ, а затьмъ за участе въ процессь </w:t>
      </w:r>
      <w:r>
        <w:br/>
      </w:r>
      <w:r>
        <w:t xml:space="preserve">королевы Каролины съ королемь быль </w:t>
      </w:r>
      <w:r>
        <w:br/>
      </w:r>
      <w:r>
        <w:t xml:space="preserve">исключенъ изъ службы, узхаль въ Испа- </w:t>
      </w:r>
      <w:r>
        <w:br/>
      </w:r>
      <w:r>
        <w:t xml:space="preserve">ню, тдЪ сталъ на сторону защитниковъ </w:t>
      </w:r>
      <w:r>
        <w:br/>
      </w:r>
      <w:r>
        <w:t xml:space="preserve">конститущи и при вылазкЪ ‘изъ Коруньи </w:t>
      </w:r>
      <w:r>
        <w:br/>
      </w:r>
      <w:r>
        <w:t xml:space="preserve">былъ тяжело раненъ; по возвращеши въ </w:t>
      </w:r>
      <w:r>
        <w:br/>
      </w:r>
      <w:r>
        <w:t xml:space="preserve">АнгШю въ 1826 снова быль избранъ чле- </w:t>
      </w:r>
      <w:r>
        <w:br/>
      </w:r>
      <w:r>
        <w:t xml:space="preserve">ном’в палаты общинъ и горячо отстаивал </w:t>
      </w:r>
      <w:r>
        <w:br/>
      </w:r>
      <w:r>
        <w:t xml:space="preserve">интересы ирландск. католиковъ. Въ 1842— </w:t>
      </w:r>
      <w:r>
        <w:br/>
      </w:r>
      <w:r>
        <w:t xml:space="preserve">48 тг. былъ губернаторомъ Гибралтара. </w:t>
      </w:r>
      <w:r>
        <w:br/>
      </w:r>
      <w:r>
        <w:t xml:space="preserve">Труды В.: „Нзюотса] ассоциб оЁ Ве Вт </w:t>
      </w:r>
      <w:r>
        <w:br/>
      </w:r>
      <w:r>
        <w:t xml:space="preserve">Ы5В ехрев@оп {10 Ввурё“ (Лонд. 1802, 4 изд., </w:t>
      </w:r>
      <w:r>
        <w:br/>
      </w:r>
      <w:r>
        <w:t xml:space="preserve">2 т.), „Ассоцив 0! {16 сатра1зоз ш Ро!апа“ </w:t>
      </w:r>
      <w:r>
        <w:br/>
      </w:r>
      <w:r>
        <w:t xml:space="preserve">(1811); „А зкеёсь оЁ Ме шИЦагу ап@ ройб- </w:t>
      </w:r>
      <w:r>
        <w:br/>
      </w:r>
      <w:r>
        <w:t xml:space="preserve">са] ро\уег оЁ Визы“ (1817). Племянникомъ </w:t>
      </w:r>
      <w:r>
        <w:br/>
      </w:r>
      <w:r>
        <w:t xml:space="preserve">В. были изданы его дневники за 1812—14 </w:t>
      </w:r>
      <w:r>
        <w:br/>
      </w:r>
      <w:r>
        <w:t xml:space="preserve">(„Риуае Фату“, 1861, 2 т.) и его б1оградля </w:t>
      </w:r>
      <w:r>
        <w:br/>
      </w:r>
      <w:r>
        <w:t xml:space="preserve">(1863, 2 т.).</w:t>
      </w:r>
    </w:p>
    <w:p>
      <w:pPr>
        <w:pStyle w:val="Normal"/>
      </w:pPr>
      <w:r>
        <w:t xml:space="preserve">Вильеонъ, Ив. Иван., русск. стати- </w:t>
      </w:r>
      <w:r>
        <w:br/>
      </w:r>
      <w:r>
        <w:t xml:space="preserve">стикъ, род. 1836, по оконч. курса ими. сиб. </w:t>
      </w:r>
      <w:r>
        <w:br/>
      </w:r>
      <w:r>
        <w:t xml:space="preserve">унив. служилъ въ центр. статист. комит. до </w:t>
      </w:r>
      <w:r>
        <w:br/>
      </w:r>
      <w:r>
        <w:t xml:space="preserve">1867, затЪмъ въ мин. гос. имущ., гдЪ зав5ды- </w:t>
      </w:r>
      <w:r>
        <w:br/>
      </w:r>
      <w:r>
        <w:t xml:space="preserve">валь статист. работами, принималъ учаете </w:t>
      </w:r>
      <w:r>
        <w:br/>
      </w:r>
      <w:r>
        <w:t xml:space="preserve">въ работахъь междунар. стат. конгрессов </w:t>
      </w:r>
      <w:r>
        <w:br/>
      </w:r>
      <w:r>
        <w:t xml:space="preserve">между прочимъ въ качествЪ делегата Рос- </w:t>
      </w:r>
      <w:r>
        <w:br/>
      </w:r>
      <w:r>
        <w:t xml:space="preserve">‹и и генеральн. секретаря, былъ секрета- </w:t>
      </w:r>
      <w:r>
        <w:br/>
      </w:r>
      <w:r>
        <w:t xml:space="preserve">рёмъ имп. теогр. общ. и предевдателемть </w:t>
      </w:r>
      <w:r>
        <w:br/>
      </w:r>
      <w:r>
        <w:t xml:space="preserve">отАЪла статистики (1876—1888), съ 1882—92</w:t>
      </w:r>
    </w:p>
    <w:p>
      <w:pPr>
        <w:pStyle w:val="Normal"/>
      </w:pPr>
      <w:r>
        <w:t xml:space="preserve">Ви ьоткРь — Вилья Бол.</w:t>
      </w:r>
    </w:p>
    <w:p>
      <w:pPr>
        <w:pStyle w:val="Normal"/>
      </w:pPr>
      <w:r>
        <w:t xml:space="preserve">статсъ-секретарь госуд. совЪта по департ. </w:t>
      </w:r>
      <w:r>
        <w:br/>
      </w:r>
      <w:r>
        <w:t xml:space="preserve">госуд. экономи, съ 1892—сенаторъ. В. при- </w:t>
      </w:r>
      <w:r>
        <w:br/>
      </w:r>
      <w:r>
        <w:t xml:space="preserve">надлежать очень мномя статистичесвя ра </w:t>
      </w:r>
      <w:r>
        <w:br/>
      </w:r>
      <w:r>
        <w:t xml:space="preserve">боты и изслЬдовашя, печатавиияся въ на- </w:t>
      </w:r>
      <w:r>
        <w:br/>
      </w:r>
      <w:r>
        <w:t xml:space="preserve">шихъ оффищальныхь статист. и’ прави- </w:t>
      </w:r>
      <w:r>
        <w:br/>
      </w:r>
      <w:r>
        <w:t xml:space="preserve">тельствен. издашяхь; подъ его редакц. были </w:t>
      </w:r>
      <w:r>
        <w:br/>
      </w:r>
      <w:r>
        <w:t xml:space="preserve">изданы списки населенныхъ мЪетъ мно- </w:t>
      </w:r>
      <w:r>
        <w:br/>
      </w:r>
      <w:r>
        <w:t xml:space="preserve">гихъ губерый, имъ-же составлены: моно- </w:t>
      </w:r>
      <w:r>
        <w:br/>
      </w:r>
      <w:r>
        <w:t xml:space="preserve">графля— „Стат. свъдВшя о пожарахъ въ Рос- </w:t>
      </w:r>
      <w:r>
        <w:br/>
      </w:r>
      <w:r>
        <w:t xml:space="preserve">сли“ (1865); Объяснеше къ хозяйств. статист. </w:t>
      </w:r>
      <w:r>
        <w:br/>
      </w:r>
      <w:r>
        <w:t xml:space="preserve">атласу евр. Росси; Изелъдоване о выкупн: </w:t>
      </w:r>
      <w:r>
        <w:br/>
      </w:r>
      <w:r>
        <w:t xml:space="preserve">платежахъ 6. помфщич. крестьянъ (Ут. </w:t>
      </w:r>
      <w:r>
        <w:br/>
      </w:r>
      <w:r>
        <w:t xml:space="preserve">записк. геогр. общ.), Стат. обозрЬше русск. </w:t>
      </w:r>
      <w:r>
        <w:br/>
      </w:r>
      <w:r>
        <w:t xml:space="preserve">госуд. бюджет. за 1875—1884 гг. (изд. оффиц.) </w:t>
      </w:r>
      <w:r>
        <w:br/>
      </w:r>
      <w:r>
        <w:t xml:space="preserve">и, др. цьнныя работы.</w:t>
      </w:r>
    </w:p>
    <w:p>
      <w:pPr>
        <w:pStyle w:val="Normal"/>
      </w:pPr>
      <w:r>
        <w:t xml:space="preserve">Вильстерь,. Дан!илъ, вицеадмир. </w:t>
      </w:r>
      <w:r>
        <w:br/>
      </w:r>
      <w:r>
        <w:t xml:space="preserve">шведск., а съ 1721 русской службы; по его </w:t>
      </w:r>
      <w:r>
        <w:br/>
      </w:r>
      <w:r>
        <w:t xml:space="preserve">проекту въ РевелЪ была снаряжена экепе- </w:t>
      </w:r>
      <w:r>
        <w:br/>
      </w:r>
      <w:r>
        <w:t xml:space="preserve">дищя для завоеван1я Мадагаскара, окон- </w:t>
      </w:r>
      <w:r>
        <w:br/>
      </w:r>
      <w:r>
        <w:t xml:space="preserve">чившаяся' неудачею, въ 1729 назначенъ ко- </w:t>
      </w:r>
      <w:r>
        <w:br/>
      </w:r>
      <w:r>
        <w:t xml:space="preserve">мандиромъ кронштадтскаго порта, а затвмъ </w:t>
      </w:r>
      <w:r>
        <w:br/>
      </w:r>
      <w:r>
        <w:t xml:space="preserve">былъ начальн. морской академи, ум. 1732.</w:t>
      </w:r>
    </w:p>
    <w:p>
      <w:pPr>
        <w:pStyle w:val="Normal"/>
      </w:pPr>
      <w:r>
        <w:t xml:space="preserve">Вильсъ. (\Ш3) Вильямъ Горманъ, </w:t>
      </w:r>
      <w:r>
        <w:br/>
      </w:r>
      <w:r>
        <w:t xml:space="preserve">англисю драматургъ, род. 1828, ум. 1893, </w:t>
      </w:r>
      <w:r>
        <w:br/>
      </w:r>
      <w:r>
        <w:t xml:space="preserve">быль художникомъ-портретистомъ, но за- </w:t>
      </w:r>
      <w:r>
        <w:br/>
      </w:r>
      <w:r>
        <w:t xml:space="preserve">тьмъ сталъ очень удачно испытывать свои </w:t>
      </w:r>
      <w:r>
        <w:br/>
      </w:r>
      <w:r>
        <w:t xml:space="preserve">силы, какъ драматургъ. Первый успвхъ </w:t>
      </w:r>
      <w:r>
        <w:br/>
      </w:r>
      <w:r>
        <w:t xml:space="preserve">выпалъ въ 1866 на долю его драмы „Те </w:t>
      </w:r>
      <w:r>
        <w:br/>
      </w:r>
      <w:r>
        <w:t xml:space="preserve">таг о' Ап|Це“. За ней послъдовали „НКО“ </w:t>
      </w:r>
      <w:r>
        <w:br/>
      </w:r>
      <w:r>
        <w:t xml:space="preserve">(1870) „Спалез &amp;Ве Из“ (1872), 200 разъ </w:t>
      </w:r>
      <w:r>
        <w:br/>
      </w:r>
      <w:r>
        <w:t xml:space="preserve">подрядъ дававпийся въ лицеумъ-театръ; </w:t>
      </w:r>
      <w:r>
        <w:br/>
      </w:r>
      <w:r>
        <w:t xml:space="preserve">„Визепе Агат“ (1873), „Магу Эбщагё“ (1874), </w:t>
      </w:r>
      <w:r>
        <w:br/>
      </w:r>
      <w:r>
        <w:t xml:space="preserve">„Вискшапаш“ (1875), „лапе ЭВоге* (1876), </w:t>
      </w:r>
      <w:r>
        <w:br/>
      </w:r>
      <w:r>
        <w:t xml:space="preserve">„Впе]апа ш 6}е 4ауз оЁ СВашез И.“ (1877), </w:t>
      </w:r>
      <w:r>
        <w:br/>
      </w:r>
      <w:r>
        <w:t xml:space="preserve">„Она“, „Мей @\мупие“ и „Уапдегаескеп“ </w:t>
      </w:r>
      <w:r>
        <w:br/>
      </w:r>
      <w:r>
        <w:t xml:space="preserve">(1878, переработка легенды: „ЕНесепаег </w:t>
      </w:r>
      <w:r>
        <w:br/>
      </w:r>
      <w:r>
        <w:t xml:space="preserve">НоПёпаег)“, „аапа“ (1881) и др. Онъ напе- </w:t>
      </w:r>
      <w:r>
        <w:br/>
      </w:r>
      <w:r>
        <w:t xml:space="preserve">чаталъ также нЪъеколько романовъ и но- </w:t>
      </w:r>
      <w:r>
        <w:br/>
      </w:r>
      <w:r>
        <w:t xml:space="preserve">вЪъстей: „Оам!а Сралееу“ „ТЬе 1оуе фВаё </w:t>
      </w:r>
      <w:r>
        <w:br/>
      </w:r>
      <w:r>
        <w:t xml:space="preserve">Е“ „Тре \Не'з е\1Челсе*, „Мойсе о 4и1“ </w:t>
      </w:r>
      <w:r>
        <w:br/>
      </w:r>
      <w:r>
        <w:t xml:space="preserve">и др. н разсказъ въ стихахь: „МаеНог“ </w:t>
      </w:r>
      <w:r>
        <w:br/>
      </w:r>
      <w:r>
        <w:t xml:space="preserve">(1885).</w:t>
      </w:r>
    </w:p>
    <w:p>
      <w:pPr>
        <w:pStyle w:val="Normal"/>
      </w:pPr>
      <w:r>
        <w:t xml:space="preserve">Вильтшкируь. см. Уилльли4 5.</w:t>
      </w:r>
    </w:p>
    <w:p>
      <w:pPr>
        <w:pStyle w:val="Normal"/>
      </w:pPr>
      <w:r>
        <w:t xml:space="preserve">В ильтуъь (\\Ш, Мар1з, оперн. пЪвица, </w:t>
      </w:r>
      <w:r>
        <w:br/>
      </w:r>
      <w:r>
        <w:t xml:space="preserve">род. 1834, ум. 1891 вслвдетые паденя изъ </w:t>
      </w:r>
      <w:r>
        <w:br/>
      </w:r>
      <w:r>
        <w:t xml:space="preserve">окна; начала свою карьеру шанисткой, но </w:t>
      </w:r>
      <w:r>
        <w:br/>
      </w:r>
      <w:r>
        <w:t xml:space="preserve">вышедши замужъ за инженера Франца В. </w:t>
      </w:r>
      <w:r>
        <w:br/>
      </w:r>
      <w:r>
        <w:t xml:space="preserve">стала учиться иъншо у Генсбахера и вы- </w:t>
      </w:r>
      <w:r>
        <w:br/>
      </w:r>
      <w:r>
        <w:t xml:space="preserve">ступила на сценЪ въ ГрацЪь 1865 въ роли </w:t>
      </w:r>
      <w:r>
        <w:br/>
      </w:r>
      <w:r>
        <w:t xml:space="preserve">Фидело (Бетховена). Пос этого она пъла </w:t>
      </w:r>
      <w:r>
        <w:br/>
      </w:r>
      <w:r>
        <w:t xml:space="preserve">съ большимъ усшьхомъ въ Берлин, въ </w:t>
      </w:r>
      <w:r>
        <w:br/>
      </w:r>
      <w:r>
        <w:t xml:space="preserve">ЛондонЪ, въ Венещи и, возвратившись въ </w:t>
      </w:r>
      <w:r>
        <w:br/>
      </w:r>
      <w:r>
        <w:t xml:space="preserve">Въну В. иБла на сценЪ императ. оперы </w:t>
      </w:r>
      <w:r>
        <w:br/>
      </w:r>
      <w:r>
        <w:t xml:space="preserve">(1867—77), съ титуломъ солистки его вел. </w:t>
      </w:r>
      <w:r>
        <w:br/>
      </w:r>
      <w:r>
        <w:t xml:space="preserve">1886 В. сошла со сцены. По своему вы- </w:t>
      </w:r>
      <w:r>
        <w:br/>
      </w:r>
      <w:r>
        <w:t xml:space="preserve">дающемуся драмалическому таланту она </w:t>
      </w:r>
      <w:r>
        <w:br/>
      </w:r>
      <w:r>
        <w:t xml:space="preserve">была отличной исполнительницей женскихь </w:t>
      </w:r>
      <w:r>
        <w:br/>
      </w:r>
      <w:r>
        <w:t xml:space="preserve">ролей вагнеровскихъ оперъ.</w:t>
      </w:r>
    </w:p>
    <w:p>
      <w:pPr>
        <w:pStyle w:val="Normal"/>
      </w:pPr>
      <w:r>
        <w:t xml:space="preserve">Вильфранииь, см. Вилльфрание.</w:t>
      </w:r>
    </w:p>
    <w:p>
      <w:pPr>
        <w:pStyle w:val="Normal"/>
      </w:pPr>
      <w:r>
        <w:t xml:space="preserve">Вильфридл, 634—709, ангщискШ </w:t>
      </w:r>
      <w:r>
        <w:br/>
      </w:r>
      <w:r>
        <w:t xml:space="preserve">епископъ. Пользуясь покровительствомъ </w:t>
      </w:r>
      <w:r>
        <w:br/>
      </w:r>
      <w:r>
        <w:t xml:space="preserve">нортумберлендскаго короля Освина, онъ </w:t>
      </w:r>
      <w:r>
        <w:br/>
      </w:r>
      <w:r>
        <w:t xml:space="preserve">былъ назначенъ 1оркскимъ епископомъ. </w:t>
      </w:r>
      <w:r>
        <w:br/>
      </w:r>
      <w:r>
        <w:t xml:space="preserve">В. неоднократно подвергался изгнанйю за </w:t>
      </w:r>
      <w:r>
        <w:br/>
      </w:r>
      <w:r>
        <w:t xml:space="preserve">свою агитацию въ пользу усилешя власти </w:t>
      </w:r>
      <w:r>
        <w:br/>
      </w:r>
      <w:r>
        <w:t xml:space="preserve">папы надъ английской церковью. Въ пе- </w:t>
      </w:r>
      <w:r>
        <w:br/>
      </w:r>
      <w:r>
        <w:t xml:space="preserve">роды изгнаня онъ съ убиьхомъ проповЪ- </w:t>
      </w:r>
      <w:r>
        <w:br/>
      </w:r>
      <w:r>
        <w:t xml:space="preserve">лывалъ христанство среди фризовь. и жи-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телей графства Суссекса. 705 г. В. былъ </w:t>
      </w:r>
      <w:r>
        <w:br/>
      </w:r>
      <w:r>
        <w:t xml:space="preserve">окончательно звозстановленъ въ санЪ епи- </w:t>
      </w:r>
      <w:r>
        <w:br/>
      </w:r>
      <w:r>
        <w:t xml:space="preserve">скопа. Подъ именемъ В. известны также </w:t>
      </w:r>
      <w:r>
        <w:br/>
      </w:r>
      <w:r>
        <w:t xml:space="preserve">три друге англйск1е епископа.</w:t>
      </w:r>
    </w:p>
    <w:p>
      <w:pPr>
        <w:pStyle w:val="Normal"/>
      </w:pPr>
      <w:r>
        <w:t xml:space="preserve">Вильчиневйй (Иру), Альбертъ, </w:t>
      </w:r>
      <w:r>
        <w:br/>
      </w:r>
      <w:r>
        <w:t xml:space="preserve">современный польск юмористъ, создав- </w:t>
      </w:r>
      <w:r>
        <w:br/>
      </w:r>
      <w:r>
        <w:t xml:space="preserve">пий себъь широкую * известность рядомъ </w:t>
      </w:r>
      <w:r>
        <w:br/>
      </w:r>
      <w:r>
        <w:t xml:space="preserve">очерковъ подъ общимъ заглаемъ „К4+юробу </w:t>
      </w:r>
      <w:r>
        <w:br/>
      </w:r>
      <w:r>
        <w:t xml:space="preserve">Збатезо котеп4апа“ (Вильн., 1856; русск. </w:t>
      </w:r>
      <w:r>
        <w:br/>
      </w:r>
      <w:r>
        <w:t xml:space="preserve">перев. Сиб., 1857), въ которыхь добродуш- </w:t>
      </w:r>
      <w:r>
        <w:br/>
      </w:r>
      <w:r>
        <w:t xml:space="preserve">ная ирошя пр!ятно гармонировала, съ тепло- </w:t>
      </w:r>
      <w:r>
        <w:br/>
      </w:r>
      <w:r>
        <w:t xml:space="preserve">той и задушевностью тона. ПослЪдуюция </w:t>
      </w:r>
      <w:r>
        <w:br/>
      </w:r>
      <w:r>
        <w:t xml:space="preserve">произведен!я В., съ которыми онъ высту- </w:t>
      </w:r>
      <w:r>
        <w:br/>
      </w:r>
      <w:r>
        <w:t xml:space="preserve">пилъ послЪ десятилвтняго перерыва, го- </w:t>
      </w:r>
      <w:r>
        <w:br/>
      </w:r>
      <w:r>
        <w:t xml:space="preserve">раздо мензе удачны: „Ожече шедоН 1 </w:t>
      </w:r>
      <w:r>
        <w:br/>
      </w:r>
      <w:r>
        <w:t xml:space="preserve">Ч2есе ргбйп0261“ (2 т. 1856); „ОгоБа2е1 </w:t>
      </w:r>
      <w:r>
        <w:br/>
      </w:r>
      <w:r>
        <w:t xml:space="preserve">ро\1езе1о\уе* (2 т., 1858); „Н1®огу]а по]е] </w:t>
      </w:r>
      <w:r>
        <w:br/>
      </w:r>
      <w:r>
        <w:t xml:space="preserve">Чиецо\зи я" (1877); „Копкигеп раппу Аппу“; </w:t>
      </w:r>
      <w:r>
        <w:br/>
      </w:r>
      <w:r>
        <w:t xml:space="preserve">„Орекипо\е ху4олуса“; „Оосбба &amp; шогба“ </w:t>
      </w:r>
      <w:r>
        <w:br/>
      </w:r>
      <w:r>
        <w:t xml:space="preserve">(1881); з„э\лете ицегеза“ (1882); „Мау </w:t>
      </w:r>
      <w:r>
        <w:br/>
      </w:r>
      <w:r>
        <w:t xml:space="preserve">торосие“ (1884); „Нишогезс! 1 оргай # Йу- </w:t>
      </w:r>
      <w:r>
        <w:br/>
      </w:r>
      <w:r>
        <w:t xml:space="preserve">ста“ (1884) и др.; лучшее — „й рапмейцеб\ </w:t>
      </w:r>
      <w:r>
        <w:br/>
      </w:r>
      <w:r>
        <w:t xml:space="preserve">р!о ката“ (2 т., 1879). Манера письма В.— </w:t>
      </w:r>
      <w:r>
        <w:br/>
      </w:r>
      <w:r>
        <w:t xml:space="preserve">эскизная, благодаря чему В. былъ посто- </w:t>
      </w:r>
      <w:r>
        <w:br/>
      </w:r>
      <w:r>
        <w:t xml:space="preserve">яннымъ сотрудникомъ ежедневныхь пер! </w:t>
      </w:r>
      <w:r>
        <w:br/>
      </w:r>
      <w:r>
        <w:t xml:space="preserve">одическихь изданй. Литературное зна- </w:t>
      </w:r>
      <w:r>
        <w:br/>
      </w:r>
      <w:r>
        <w:t xml:space="preserve">чен!е разсказовъ В. очень невелико: юморъ </w:t>
      </w:r>
      <w:r>
        <w:br/>
      </w:r>
      <w:r>
        <w:t xml:space="preserve">его безвредный, мысль неглубока, раз- </w:t>
      </w:r>
      <w:r>
        <w:br/>
      </w:r>
      <w:r>
        <w:t xml:space="preserve">сказъ часто переходитъ въ простую бол- </w:t>
      </w:r>
      <w:r>
        <w:br/>
      </w:r>
      <w:r>
        <w:t xml:space="preserve">товню. Минута легкаго развлеченя — воть </w:t>
      </w:r>
      <w:r>
        <w:br/>
      </w:r>
      <w:r>
        <w:t xml:space="preserve">все, что даютъ читателю юмористическая” </w:t>
      </w:r>
      <w:r>
        <w:br/>
      </w:r>
      <w:r>
        <w:t xml:space="preserve">повБетвовашя В. Собраше сочинешй В., </w:t>
      </w:r>
      <w:r>
        <w:br/>
      </w:r>
      <w:r>
        <w:t xml:space="preserve">далеко не обнимающее всего имъ нанпи- </w:t>
      </w:r>
      <w:r>
        <w:br/>
      </w:r>
      <w:r>
        <w:t xml:space="preserve">саннаго, издано въ Варшавъ въ 20 том. </w:t>
      </w:r>
      <w:r>
        <w:br/>
      </w:r>
      <w:r>
        <w:t xml:space="preserve">(1885—3837). Умеръ В. 1900.</w:t>
      </w:r>
    </w:p>
    <w:p>
      <w:pPr>
        <w:pStyle w:val="Normal"/>
      </w:pPr>
      <w:r>
        <w:t xml:space="preserve">Вильчковскай, Ник. Александр., </w:t>
      </w:r>
      <w:r>
        <w:br/>
      </w:r>
      <w:r>
        <w:t xml:space="preserve">врачъ, род. 1824, окончилъ деритеюй унив., </w:t>
      </w:r>
      <w:r>
        <w:br/>
      </w:r>
      <w:r>
        <w:t xml:space="preserve">1848 получилъ степень д-ра медицины; </w:t>
      </w:r>
      <w:r>
        <w:br/>
      </w:r>
      <w:r>
        <w:t xml:space="preserve">по окончаши поступилъ на военную службу. </w:t>
      </w:r>
      <w:r>
        <w:br/>
      </w:r>
      <w:r>
        <w:t xml:space="preserve">1859 въ числЪ другихъ 5 врачей былъ ко- </w:t>
      </w:r>
      <w:r>
        <w:br/>
      </w:r>
      <w:r>
        <w:t xml:space="preserve">мандированъ заграницу на 2 года. По </w:t>
      </w:r>
      <w:r>
        <w:br/>
      </w:r>
      <w:r>
        <w:t xml:space="preserve">возвращен въ Росаю В. былъ назначен: </w:t>
      </w:r>
      <w:r>
        <w:br/>
      </w:r>
      <w:r>
        <w:t xml:space="preserve">помощникомъ главнаго д-ра николаевск. </w:t>
      </w:r>
      <w:r>
        <w:br/>
      </w:r>
      <w:r>
        <w:t xml:space="preserve">сухопутн. военн. госпиталя, а потомъ и </w:t>
      </w:r>
      <w:r>
        <w:br/>
      </w:r>
      <w:r>
        <w:t xml:space="preserve">главнымъ докторомъ. В. состоялъ также </w:t>
      </w:r>
      <w:r>
        <w:br/>
      </w:r>
      <w:r>
        <w:t xml:space="preserve">консультантомъ въ маринскомъ институтЪ, </w:t>
      </w:r>
      <w:r>
        <w:br/>
      </w:r>
      <w:r>
        <w:t xml:space="preserve">совБщательнымъ членомъ медицинскаго </w:t>
      </w:r>
      <w:r>
        <w:br/>
      </w:r>
      <w:r>
        <w:t xml:space="preserve">ученаго комитета. гофъ-медикомъ Ш округа, </w:t>
      </w:r>
      <w:r>
        <w:br/>
      </w:r>
      <w:r>
        <w:t xml:space="preserve">помощникомъ управляющаго придворною </w:t>
      </w:r>
      <w:r>
        <w:br/>
      </w:r>
      <w:r>
        <w:t xml:space="preserve">медицинской частью. КромЪ того быль </w:t>
      </w:r>
      <w:r>
        <w:br/>
      </w:r>
      <w:r>
        <w:t xml:space="preserve">начальникомъ женскихъ врачебн. курсовъ. </w:t>
      </w:r>
      <w:r>
        <w:br/>
      </w:r>
      <w:r>
        <w:t xml:space="preserve">В. написалъ: „Ое егор, алешаз её 915- </w:t>
      </w:r>
      <w:r>
        <w:br/>
      </w:r>
      <w:r>
        <w:t xml:space="preserve">1 1а31* (диссерт., Деритъ, 1848); „Своега“ </w:t>
      </w:r>
      <w:r>
        <w:br/>
      </w:r>
      <w:r>
        <w:t xml:space="preserve">(1858); „НЪеколько хирургическихъ опера- </w:t>
      </w:r>
      <w:r>
        <w:br/>
      </w:r>
      <w:r>
        <w:t xml:space="preserve">ци, произвед. въ старорусскомъ военномъ </w:t>
      </w:r>
      <w:r>
        <w:br/>
      </w:r>
      <w:r>
        <w:t xml:space="preserve">госпиталь“ (1859); „Резекщя костей пястья </w:t>
      </w:r>
      <w:r>
        <w:br/>
      </w:r>
      <w:r>
        <w:t xml:space="preserve">и запястья“; „Обзоръ усиьховъ практич. </w:t>
      </w:r>
      <w:r>
        <w:br/>
      </w:r>
      <w:r>
        <w:t xml:space="preserve">хирурги въ 1863—64 гг.“ и др.</w:t>
      </w:r>
    </w:p>
    <w:p>
      <w:pPr>
        <w:pStyle w:val="Normal"/>
      </w:pPr>
      <w:r>
        <w:t xml:space="preserve">илья (УШа), испан. и порт. произ- </w:t>
      </w:r>
      <w:r>
        <w:br/>
      </w:r>
      <w:r>
        <w:t xml:space="preserve">нош. слова „вилла“ (см.), входить въ </w:t>
      </w:r>
      <w:r>
        <w:br/>
      </w:r>
      <w:r>
        <w:t xml:space="preserve">составь многихъ географ. названий.</w:t>
      </w:r>
    </w:p>
    <w:p>
      <w:pPr>
        <w:pStyle w:val="Normal"/>
      </w:pPr>
      <w:r>
        <w:t xml:space="preserve">Вилья Аргентина (Чилесито), гл. </w:t>
      </w:r>
      <w:r>
        <w:br/>
      </w:r>
      <w:r>
        <w:t xml:space="preserve">пунктъ департамента въ аргент. провинщи </w:t>
      </w:r>
      <w:r>
        <w:br/>
      </w:r>
      <w:r>
        <w:t xml:space="preserve">Рюха, центръ тгорнозав. промышленности </w:t>
      </w:r>
      <w:r>
        <w:br/>
      </w:r>
      <w:r>
        <w:t xml:space="preserve">провинцши, съ (1890) 4000. жит.</w:t>
      </w:r>
    </w:p>
    <w:p>
      <w:pPr>
        <w:pStyle w:val="Normal"/>
      </w:pPr>
      <w:r>
        <w:t xml:space="preserve">Вилья Белла, гор. въ Бразил, </w:t>
      </w:r>
      <w:r>
        <w:br/>
      </w:r>
      <w:r>
        <w:t xml:space="preserve">см. Мато Г’россо.</w:t>
      </w:r>
    </w:p>
    <w:p>
      <w:pPr>
        <w:pStyle w:val="Normal"/>
      </w:pPr>
      <w:r>
        <w:t xml:space="preserve">Вилья Боа, см. Гойясь.</w:t>
      </w:r>
    </w:p>
    <w:p>
      <w:pPr>
        <w:pStyle w:val="Normal"/>
      </w:pPr>
      <w:r>
        <w:t xml:space="preserve">Ви ьоткРь — Вилья Бол.</w:t>
      </w:r>
    </w:p>
    <w:p>
      <w:pPr>
        <w:pStyle w:val="Normal"/>
      </w:pPr>
      <w:r>
        <w:t xml:space="preserve">статсъ-секретарь госуд. совЪта по департ. </w:t>
      </w:r>
      <w:r>
        <w:br/>
      </w:r>
      <w:r>
        <w:t xml:space="preserve">госуд. экономи, съ 1892—сенаторъ. В. при- </w:t>
      </w:r>
      <w:r>
        <w:br/>
      </w:r>
      <w:r>
        <w:t xml:space="preserve">надлежать очень мномя статистичесвя ра </w:t>
      </w:r>
      <w:r>
        <w:br/>
      </w:r>
      <w:r>
        <w:t xml:space="preserve">боты и изслЬдовашя, печатавиияся въ на- </w:t>
      </w:r>
      <w:r>
        <w:br/>
      </w:r>
      <w:r>
        <w:t xml:space="preserve">шихъ оффищальныхь статист. и’ прави- </w:t>
      </w:r>
      <w:r>
        <w:br/>
      </w:r>
      <w:r>
        <w:t xml:space="preserve">тельствен. издашяхь; подъ его редакц. были </w:t>
      </w:r>
      <w:r>
        <w:br/>
      </w:r>
      <w:r>
        <w:t xml:space="preserve">изданы списки населенныхъ мЪетъ мно- </w:t>
      </w:r>
      <w:r>
        <w:br/>
      </w:r>
      <w:r>
        <w:t xml:space="preserve">гихъ губерый, имъ-же составлены: моно- </w:t>
      </w:r>
      <w:r>
        <w:br/>
      </w:r>
      <w:r>
        <w:t xml:space="preserve">графля— „Стат. свъдВшя о пожарахъ въ Рос- </w:t>
      </w:r>
      <w:r>
        <w:br/>
      </w:r>
      <w:r>
        <w:t xml:space="preserve">сли“ (1865); Объяснеше къ хозяйств. статист. </w:t>
      </w:r>
      <w:r>
        <w:br/>
      </w:r>
      <w:r>
        <w:t xml:space="preserve">атласу евр. Росси; Изелъдоване о выкупн: </w:t>
      </w:r>
      <w:r>
        <w:br/>
      </w:r>
      <w:r>
        <w:t xml:space="preserve">платежахъ 6. помфщич. крестьянъ (Ут. </w:t>
      </w:r>
      <w:r>
        <w:br/>
      </w:r>
      <w:r>
        <w:t xml:space="preserve">записк. геогр. общ.), Стат. обозрЬше русск. </w:t>
      </w:r>
      <w:r>
        <w:br/>
      </w:r>
      <w:r>
        <w:t xml:space="preserve">госуд. бюджет. за 1875—1884 гг. (изд. оффиц.) </w:t>
      </w:r>
      <w:r>
        <w:br/>
      </w:r>
      <w:r>
        <w:t xml:space="preserve">и, др. цьнныя работы.</w:t>
      </w:r>
    </w:p>
    <w:p>
      <w:pPr>
        <w:pStyle w:val="Normal"/>
      </w:pPr>
      <w:r>
        <w:t xml:space="preserve">Вильстерь,. Дан!илъ, вицеадмир. </w:t>
      </w:r>
      <w:r>
        <w:br/>
      </w:r>
      <w:r>
        <w:t xml:space="preserve">шведск., а съ 1721 русской службы; по его </w:t>
      </w:r>
      <w:r>
        <w:br/>
      </w:r>
      <w:r>
        <w:t xml:space="preserve">проекту въ РевелЪ была снаряжена экепе- </w:t>
      </w:r>
      <w:r>
        <w:br/>
      </w:r>
      <w:r>
        <w:t xml:space="preserve">дищя для завоеван1я Мадагаскара, окон- </w:t>
      </w:r>
      <w:r>
        <w:br/>
      </w:r>
      <w:r>
        <w:t xml:space="preserve">чившаяся' неудачею, въ 1729 назначенъ ко- </w:t>
      </w:r>
      <w:r>
        <w:br/>
      </w:r>
      <w:r>
        <w:t xml:space="preserve">мандиромъ кронштадтскаго порта, а затвмъ </w:t>
      </w:r>
      <w:r>
        <w:br/>
      </w:r>
      <w:r>
        <w:t xml:space="preserve">былъ начальн. морской академи, ум. 1732.</w:t>
      </w:r>
    </w:p>
    <w:p>
      <w:pPr>
        <w:pStyle w:val="Normal"/>
      </w:pPr>
      <w:r>
        <w:t xml:space="preserve">Вильсъ. (\Ш3) Вильямъ Горманъ, </w:t>
      </w:r>
      <w:r>
        <w:br/>
      </w:r>
      <w:r>
        <w:t xml:space="preserve">англисю драматургъ, род. 1828, ум. 1893, </w:t>
      </w:r>
      <w:r>
        <w:br/>
      </w:r>
      <w:r>
        <w:t xml:space="preserve">быль художникомъ-портретистомъ, но за- </w:t>
      </w:r>
      <w:r>
        <w:br/>
      </w:r>
      <w:r>
        <w:t xml:space="preserve">тьмъ сталъ очень удачно испытывать свои </w:t>
      </w:r>
      <w:r>
        <w:br/>
      </w:r>
      <w:r>
        <w:t xml:space="preserve">силы, какъ драматургъ. Первый успвхъ </w:t>
      </w:r>
      <w:r>
        <w:br/>
      </w:r>
      <w:r>
        <w:t xml:space="preserve">выпалъ въ 1866 на долю его драмы „Те </w:t>
      </w:r>
      <w:r>
        <w:br/>
      </w:r>
      <w:r>
        <w:t xml:space="preserve">таг о' Ап|Це“. За ней послъдовали „НКО“ </w:t>
      </w:r>
      <w:r>
        <w:br/>
      </w:r>
      <w:r>
        <w:t xml:space="preserve">(1870) „Спалез &amp;Ве Из“ (1872), 200 разъ </w:t>
      </w:r>
      <w:r>
        <w:br/>
      </w:r>
      <w:r>
        <w:t xml:space="preserve">подрядъ дававпийся въ лицеумъ-театръ; </w:t>
      </w:r>
      <w:r>
        <w:br/>
      </w:r>
      <w:r>
        <w:t xml:space="preserve">„Визепе Агат“ (1873), „Магу Эбщагё“ (1874), </w:t>
      </w:r>
      <w:r>
        <w:br/>
      </w:r>
      <w:r>
        <w:t xml:space="preserve">„Вискшапаш“ (1875), „лапе ЭВоге* (1876), </w:t>
      </w:r>
      <w:r>
        <w:br/>
      </w:r>
      <w:r>
        <w:t xml:space="preserve">„Впе]апа ш 6}е 4ауз оЁ СВашез И.“ (1877), </w:t>
      </w:r>
      <w:r>
        <w:br/>
      </w:r>
      <w:r>
        <w:t xml:space="preserve">„Она“, „Мей @\мупие“ и „Уапдегаескеп“ </w:t>
      </w:r>
      <w:r>
        <w:br/>
      </w:r>
      <w:r>
        <w:t xml:space="preserve">(1878, переработка легенды: „ЕНесепаег </w:t>
      </w:r>
      <w:r>
        <w:br/>
      </w:r>
      <w:r>
        <w:t xml:space="preserve">НоПёпаег)“, „аапа“ (1881) и др. Онъ напе- </w:t>
      </w:r>
      <w:r>
        <w:br/>
      </w:r>
      <w:r>
        <w:t xml:space="preserve">чаталъ также нЪъеколько романовъ и но- </w:t>
      </w:r>
      <w:r>
        <w:br/>
      </w:r>
      <w:r>
        <w:t xml:space="preserve">вЪъстей: „Оам!а Сралееу“ „ТЬе 1оуе фВаё </w:t>
      </w:r>
      <w:r>
        <w:br/>
      </w:r>
      <w:r>
        <w:t xml:space="preserve">Е“ „Тре \Не'з е\1Челсе*, „Мойсе о 4и1“ </w:t>
      </w:r>
      <w:r>
        <w:br/>
      </w:r>
      <w:r>
        <w:t xml:space="preserve">и др. н разсказъ въ стихахь: „МаеНог“ </w:t>
      </w:r>
      <w:r>
        <w:br/>
      </w:r>
      <w:r>
        <w:t xml:space="preserve">(1885).</w:t>
      </w:r>
    </w:p>
    <w:p>
      <w:pPr>
        <w:pStyle w:val="Normal"/>
      </w:pPr>
      <w:r>
        <w:t xml:space="preserve">Вильтшкируь. см. Уилльли4 5.</w:t>
      </w:r>
    </w:p>
    <w:p>
      <w:pPr>
        <w:pStyle w:val="Normal"/>
      </w:pPr>
      <w:r>
        <w:t xml:space="preserve">В ильтуъь (\\Ш, Мар1з, оперн. пЪвица, </w:t>
      </w:r>
      <w:r>
        <w:br/>
      </w:r>
      <w:r>
        <w:t xml:space="preserve">род. 1834, ум. 1891 вслвдетые паденя изъ </w:t>
      </w:r>
      <w:r>
        <w:br/>
      </w:r>
      <w:r>
        <w:t xml:space="preserve">окна; начала свою карьеру шанисткой, но </w:t>
      </w:r>
      <w:r>
        <w:br/>
      </w:r>
      <w:r>
        <w:t xml:space="preserve">вышедши замужъ за инженера Франца В. </w:t>
      </w:r>
      <w:r>
        <w:br/>
      </w:r>
      <w:r>
        <w:t xml:space="preserve">стала учиться иъншо у Генсбахера и вы- </w:t>
      </w:r>
      <w:r>
        <w:br/>
      </w:r>
      <w:r>
        <w:t xml:space="preserve">ступила на сценЪ въ ГрацЪь 1865 въ роли </w:t>
      </w:r>
      <w:r>
        <w:br/>
      </w:r>
      <w:r>
        <w:t xml:space="preserve">Фидело (Бетховена). Пос этого она пъла </w:t>
      </w:r>
      <w:r>
        <w:br/>
      </w:r>
      <w:r>
        <w:t xml:space="preserve">съ большимъ усшьхомъ въ Берлин, въ </w:t>
      </w:r>
      <w:r>
        <w:br/>
      </w:r>
      <w:r>
        <w:t xml:space="preserve">ЛондонЪ, въ Венещи и, возвратившись въ </w:t>
      </w:r>
      <w:r>
        <w:br/>
      </w:r>
      <w:r>
        <w:t xml:space="preserve">Въну В. иБла на сценЪ императ. оперы </w:t>
      </w:r>
      <w:r>
        <w:br/>
      </w:r>
      <w:r>
        <w:t xml:space="preserve">(1867—77), съ титуломъ солистки его вел. </w:t>
      </w:r>
      <w:r>
        <w:br/>
      </w:r>
      <w:r>
        <w:t xml:space="preserve">1886 В. сошла со сцены. По своему вы- </w:t>
      </w:r>
      <w:r>
        <w:br/>
      </w:r>
      <w:r>
        <w:t xml:space="preserve">дающемуся драмалическому таланту она </w:t>
      </w:r>
      <w:r>
        <w:br/>
      </w:r>
      <w:r>
        <w:t xml:space="preserve">была отличной исполнительницей женскихь </w:t>
      </w:r>
      <w:r>
        <w:br/>
      </w:r>
      <w:r>
        <w:t xml:space="preserve">ролей вагнеровскихъ оперъ.</w:t>
      </w:r>
    </w:p>
    <w:p>
      <w:pPr>
        <w:pStyle w:val="Normal"/>
      </w:pPr>
      <w:r>
        <w:t xml:space="preserve">Вильфранииь, см. Вилльфрание.</w:t>
      </w:r>
    </w:p>
    <w:p>
      <w:pPr>
        <w:pStyle w:val="Normal"/>
      </w:pPr>
      <w:r>
        <w:t xml:space="preserve">Вильфридл, 634—709, ангщискШ </w:t>
      </w:r>
      <w:r>
        <w:br/>
      </w:r>
      <w:r>
        <w:t xml:space="preserve">епископъ. Пользуясь покровительствомъ </w:t>
      </w:r>
      <w:r>
        <w:br/>
      </w:r>
      <w:r>
        <w:t xml:space="preserve">нортумберлендскаго короля Освина, онъ </w:t>
      </w:r>
      <w:r>
        <w:br/>
      </w:r>
      <w:r>
        <w:t xml:space="preserve">былъ назначенъ 1оркскимъ епископомъ. </w:t>
      </w:r>
      <w:r>
        <w:br/>
      </w:r>
      <w:r>
        <w:t xml:space="preserve">В. неоднократно подвергался изгнанйю за </w:t>
      </w:r>
      <w:r>
        <w:br/>
      </w:r>
      <w:r>
        <w:t xml:space="preserve">свою агитацию въ пользу усилешя власти </w:t>
      </w:r>
      <w:r>
        <w:br/>
      </w:r>
      <w:r>
        <w:t xml:space="preserve">папы надъ английской церковью. Въ пе- </w:t>
      </w:r>
      <w:r>
        <w:br/>
      </w:r>
      <w:r>
        <w:t xml:space="preserve">роды изгнаня онъ съ убиьхомъ проповЪ- </w:t>
      </w:r>
      <w:r>
        <w:br/>
      </w:r>
      <w:r>
        <w:t xml:space="preserve">лывалъ христанство среди фризовь. и жи-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телей графства Суссекса. 705 г. В. былъ </w:t>
      </w:r>
      <w:r>
        <w:br/>
      </w:r>
      <w:r>
        <w:t xml:space="preserve">окончательно звозстановленъ въ санЪ епи- </w:t>
      </w:r>
      <w:r>
        <w:br/>
      </w:r>
      <w:r>
        <w:t xml:space="preserve">скопа. Подъ именемъ В. извЪетны также </w:t>
      </w:r>
      <w:r>
        <w:br/>
      </w:r>
      <w:r>
        <w:t xml:space="preserve">три друге англйск1е епископа.</w:t>
      </w:r>
    </w:p>
    <w:p>
      <w:pPr>
        <w:pStyle w:val="Normal"/>
      </w:pPr>
      <w:r>
        <w:t xml:space="preserve">Вильчиневйй (Прут), Альбертъ, </w:t>
      </w:r>
      <w:r>
        <w:br/>
      </w:r>
      <w:r>
        <w:t xml:space="preserve">современный польск юмористъ, создав- </w:t>
      </w:r>
      <w:r>
        <w:br/>
      </w:r>
      <w:r>
        <w:t xml:space="preserve">ий себъь широкую * известность рядомъ </w:t>
      </w:r>
      <w:r>
        <w:br/>
      </w:r>
      <w:r>
        <w:t xml:space="preserve">очерковъ подъ общимъ заглаемъ „К4юробу </w:t>
      </w:r>
      <w:r>
        <w:br/>
      </w:r>
      <w:r>
        <w:t xml:space="preserve">Збатево котеп4дапа“ (Вильн., 1856; русск. </w:t>
      </w:r>
      <w:r>
        <w:br/>
      </w:r>
      <w:r>
        <w:t xml:space="preserve">перев. Сиб., 1857), въ которыхьъ добродуш- </w:t>
      </w:r>
      <w:r>
        <w:br/>
      </w:r>
      <w:r>
        <w:t xml:space="preserve">ная ирошя пр!ятно гармонировала, съ тепло- </w:t>
      </w:r>
      <w:r>
        <w:br/>
      </w:r>
      <w:r>
        <w:t xml:space="preserve">той и задушевностью тона. Послдующия </w:t>
      </w:r>
      <w:r>
        <w:br/>
      </w:r>
      <w:r>
        <w:t xml:space="preserve">произведен!я В., съ которыми онъ высту- </w:t>
      </w:r>
      <w:r>
        <w:br/>
      </w:r>
      <w:r>
        <w:t xml:space="preserve">пилъ послЪ десятилвтняго перерыва, го- </w:t>
      </w:r>
      <w:r>
        <w:br/>
      </w:r>
      <w:r>
        <w:t xml:space="preserve">раздо мензе удачны: „Ожече шедоН 1 </w:t>
      </w:r>
      <w:r>
        <w:br/>
      </w:r>
      <w:r>
        <w:t xml:space="preserve">Ч2есе ргбйп0261“ (2 т. 1856); „ОгоБа2е1 </w:t>
      </w:r>
      <w:r>
        <w:br/>
      </w:r>
      <w:r>
        <w:t xml:space="preserve">ро\1езе1о\уе* (2 т., 1858); „Н15®огу]а п1о]е] </w:t>
      </w:r>
      <w:r>
        <w:br/>
      </w:r>
      <w:r>
        <w:t xml:space="preserve">Чиецо\зи я" (1877); „Копкигеп раппу Аппу“; </w:t>
      </w:r>
      <w:r>
        <w:br/>
      </w:r>
      <w:r>
        <w:t xml:space="preserve">„Орекипо\1е ху4олуса“; „Восбба # шогба“ </w:t>
      </w:r>
      <w:r>
        <w:br/>
      </w:r>
      <w:r>
        <w:t xml:space="preserve">(1881); з„э\лете ицегеза“ (1882); „Мау </w:t>
      </w:r>
      <w:r>
        <w:br/>
      </w:r>
      <w:r>
        <w:t xml:space="preserve">торосие“ (1884); „Нишогезс! 1 оргай # Йу- </w:t>
      </w:r>
      <w:r>
        <w:br/>
      </w:r>
      <w:r>
        <w:t xml:space="preserve">ста“ (1884) и др.; лучшее — „й рапмейцеб\ </w:t>
      </w:r>
      <w:r>
        <w:br/>
      </w:r>
      <w:r>
        <w:t xml:space="preserve">р!о ката“ (2 т., 1879). Манера письма В.— </w:t>
      </w:r>
      <w:r>
        <w:br/>
      </w:r>
      <w:r>
        <w:t xml:space="preserve">эскизная, благодаря чему В. былъ посто- </w:t>
      </w:r>
      <w:r>
        <w:br/>
      </w:r>
      <w:r>
        <w:t xml:space="preserve">яннымъ сотрудникомъ ежедневныхь пер! </w:t>
      </w:r>
      <w:r>
        <w:br/>
      </w:r>
      <w:r>
        <w:t xml:space="preserve">одическихь изданй. Литературное зна- </w:t>
      </w:r>
      <w:r>
        <w:br/>
      </w:r>
      <w:r>
        <w:t xml:space="preserve">чен!е разсказовъ В. очень невелико: юморъ </w:t>
      </w:r>
      <w:r>
        <w:br/>
      </w:r>
      <w:r>
        <w:t xml:space="preserve">его безвредный, мысль неглубока, раз- </w:t>
      </w:r>
      <w:r>
        <w:br/>
      </w:r>
      <w:r>
        <w:t xml:space="preserve">сказъ часто переходитъ въ простую бол- </w:t>
      </w:r>
      <w:r>
        <w:br/>
      </w:r>
      <w:r>
        <w:t xml:space="preserve">товню. Минута легкаго развлеченя — воть </w:t>
      </w:r>
      <w:r>
        <w:br/>
      </w:r>
      <w:r>
        <w:t xml:space="preserve">все, что даютъ читателю юмористическ1я” </w:t>
      </w:r>
      <w:r>
        <w:br/>
      </w:r>
      <w:r>
        <w:t xml:space="preserve">повБетвовашя В. Собраше сочинешй В., </w:t>
      </w:r>
      <w:r>
        <w:br/>
      </w:r>
      <w:r>
        <w:t xml:space="preserve">далеко не обнимающее всего имъ напи- </w:t>
      </w:r>
      <w:r>
        <w:br/>
      </w:r>
      <w:r>
        <w:t xml:space="preserve">саннаго, издано въ Варшавъ въ 20 том. </w:t>
      </w:r>
      <w:r>
        <w:br/>
      </w:r>
      <w:r>
        <w:t xml:space="preserve">(1885—3837). Умеръ В. 1900.</w:t>
      </w:r>
    </w:p>
    <w:p>
      <w:pPr>
        <w:pStyle w:val="Normal"/>
      </w:pPr>
      <w:r>
        <w:t xml:space="preserve">Вильчковскай, Ник. Александр., </w:t>
      </w:r>
      <w:r>
        <w:br/>
      </w:r>
      <w:r>
        <w:t xml:space="preserve">врачъ, род. 1824, окончилъ деритеюй унив., </w:t>
      </w:r>
      <w:r>
        <w:br/>
      </w:r>
      <w:r>
        <w:t xml:space="preserve">1848 получилъ степень д-ра медицины; </w:t>
      </w:r>
      <w:r>
        <w:br/>
      </w:r>
      <w:r>
        <w:t xml:space="preserve">по окончании поступил на военную службу. </w:t>
      </w:r>
      <w:r>
        <w:br/>
      </w:r>
      <w:r>
        <w:t xml:space="preserve">1859 въ числЪ другихъ 5 врачей былъ ко- </w:t>
      </w:r>
      <w:r>
        <w:br/>
      </w:r>
      <w:r>
        <w:t xml:space="preserve">мандированъ заграницу на 2 года. По </w:t>
      </w:r>
      <w:r>
        <w:br/>
      </w:r>
      <w:r>
        <w:t xml:space="preserve">возвращен и въ Росаю В. былъ назначен: </w:t>
      </w:r>
      <w:r>
        <w:br/>
      </w:r>
      <w:r>
        <w:t xml:space="preserve">помощникомъ главнаго д-ра николаевск. </w:t>
      </w:r>
      <w:r>
        <w:br/>
      </w:r>
      <w:r>
        <w:t xml:space="preserve">сухопутн. военн. госпиталя, а потомъ и </w:t>
      </w:r>
      <w:r>
        <w:br/>
      </w:r>
      <w:r>
        <w:t xml:space="preserve">главнымъ докторомъ. В. состоялъ также </w:t>
      </w:r>
      <w:r>
        <w:br/>
      </w:r>
      <w:r>
        <w:t xml:space="preserve">консультантомъ въ маринскомъ институтЪ, </w:t>
      </w:r>
      <w:r>
        <w:br/>
      </w:r>
      <w:r>
        <w:t xml:space="preserve">совЪщательнымъ членомъ медицинскаго </w:t>
      </w:r>
      <w:r>
        <w:br/>
      </w:r>
      <w:r>
        <w:t xml:space="preserve">ученаго комитета. гофъ-медикомъ Ш округа, </w:t>
      </w:r>
      <w:r>
        <w:br/>
      </w:r>
      <w:r>
        <w:t xml:space="preserve">помощникомъ управляющаго придворною </w:t>
      </w:r>
      <w:r>
        <w:br/>
      </w:r>
      <w:r>
        <w:t xml:space="preserve">медицинской частью. КромЪ того быль </w:t>
      </w:r>
      <w:r>
        <w:br/>
      </w:r>
      <w:r>
        <w:t xml:space="preserve">начальникомъ женскихъ врачебн. курсовъ. </w:t>
      </w:r>
      <w:r>
        <w:br/>
      </w:r>
      <w:r>
        <w:t xml:space="preserve">В. написалъ: „Ое ешгорю, алешаз её 915- </w:t>
      </w:r>
      <w:r>
        <w:br/>
      </w:r>
      <w:r>
        <w:t xml:space="preserve">{1 1аз1* (диссерт., Деритъ, 1848); „Своега“ </w:t>
      </w:r>
      <w:r>
        <w:br/>
      </w:r>
      <w:r>
        <w:t xml:space="preserve">(1858); „НЪсколько хирургическихъ опера- </w:t>
      </w:r>
      <w:r>
        <w:br/>
      </w:r>
      <w:r>
        <w:t xml:space="preserve">щи, произвед. въ старорусскомъ военномъ </w:t>
      </w:r>
      <w:r>
        <w:br/>
      </w:r>
      <w:r>
        <w:t xml:space="preserve">госпиталь“ (1859); „Резекщя костей пястья </w:t>
      </w:r>
      <w:r>
        <w:br/>
      </w:r>
      <w:r>
        <w:t xml:space="preserve">и запястья“; „Обзоръ усиьховъ практич. </w:t>
      </w:r>
      <w:r>
        <w:br/>
      </w:r>
      <w:r>
        <w:t xml:space="preserve">хирурги въ 1863—64 гг.“ и др.</w:t>
      </w:r>
    </w:p>
    <w:p>
      <w:pPr>
        <w:pStyle w:val="Normal"/>
      </w:pPr>
      <w:r>
        <w:t xml:space="preserve">илья (УШа), испан. и порт. произ- </w:t>
      </w:r>
      <w:r>
        <w:br/>
      </w:r>
      <w:r>
        <w:t xml:space="preserve">нош. слова „вилла“ (см.), входить въ </w:t>
      </w:r>
      <w:r>
        <w:br/>
      </w:r>
      <w:r>
        <w:t xml:space="preserve">составь многихъ географ. названий.</w:t>
      </w:r>
    </w:p>
    <w:p>
      <w:pPr>
        <w:pStyle w:val="Normal"/>
      </w:pPr>
      <w:r>
        <w:t xml:space="preserve">Вилья Аргентина (Чилесито), гл. </w:t>
      </w:r>
      <w:r>
        <w:br/>
      </w:r>
      <w:r>
        <w:t xml:space="preserve">пунктъ департамента въ аргент. провинщи </w:t>
      </w:r>
      <w:r>
        <w:br/>
      </w:r>
      <w:r>
        <w:t xml:space="preserve">Рюха, центръ тгорнозав. промышленности </w:t>
      </w:r>
      <w:r>
        <w:br/>
      </w:r>
      <w:r>
        <w:t xml:space="preserve">провинцши, съ (1890) 4000. жит.</w:t>
      </w:r>
    </w:p>
    <w:p>
      <w:pPr>
        <w:pStyle w:val="Normal"/>
      </w:pPr>
      <w:r>
        <w:t xml:space="preserve">Вилья Белла, гор. въ Бразил, </w:t>
      </w:r>
      <w:r>
        <w:br/>
      </w:r>
      <w:r>
        <w:t xml:space="preserve">см. Мато Г’россо.</w:t>
      </w:r>
    </w:p>
    <w:p>
      <w:pPr>
        <w:pStyle w:val="Normal"/>
      </w:pPr>
      <w:r>
        <w:t xml:space="preserve">Вилья Боа, см. Гойясь.</w:t>
      </w:r>
    </w:p>
    <w:p>
      <w:pPr>
        <w:pStyle w:val="Normal"/>
      </w:pPr>
      <w:r>
        <w:t xml:space="preserve">58 Вилья Висосл</w:t>
      </w:r>
    </w:p>
    <w:p>
      <w:pPr>
        <w:pStyle w:val="Normal"/>
      </w:pPr>
      <w:r>
        <w:t xml:space="preserve">Вилья Висоса (УШа У1соза), городъ </w:t>
      </w:r>
      <w:r>
        <w:br/>
      </w:r>
      <w:r>
        <w:t xml:space="preserve">въ порт. провинщи Алемтехо въ горахъ </w:t>
      </w:r>
      <w:r>
        <w:br/>
      </w:r>
      <w:r>
        <w:t xml:space="preserve">Сьерра д’Оеса, съ королев. дворцомъ и </w:t>
      </w:r>
      <w:r>
        <w:br/>
      </w:r>
      <w:r>
        <w:t xml:space="preserve">паркомъ (герц. брабантекихъ), винодвще, </w:t>
      </w:r>
      <w:r>
        <w:br/>
      </w:r>
      <w:r>
        <w:t xml:space="preserve">произв. оливков. масла, мраморн. ломки. </w:t>
      </w:r>
      <w:r>
        <w:br/>
      </w:r>
      <w:r>
        <w:t xml:space="preserve">Жит. (1890) 3791 ч.</w:t>
      </w:r>
    </w:p>
    <w:p>
      <w:pPr>
        <w:pStyle w:val="Normal"/>
      </w:pPr>
      <w:r>
        <w:t xml:space="preserve">Вилья-до-вонже (УШа 40 Сопае), </w:t>
      </w:r>
      <w:r>
        <w:br/>
      </w:r>
      <w:r>
        <w:t xml:space="preserve">гор. въ португ. дистриктЪ Порто (провин- </w:t>
      </w:r>
      <w:r>
        <w:br/>
      </w:r>
      <w:r>
        <w:t xml:space="preserve">щя Миньо), на прав. берегу р. Аве, близь </w:t>
      </w:r>
      <w:r>
        <w:br/>
      </w:r>
      <w:r>
        <w:t xml:space="preserve">впадешя въ Атлантич, оксанъ, при жел. </w:t>
      </w:r>
      <w:r>
        <w:br/>
      </w:r>
      <w:r>
        <w:t xml:space="preserve">дор., иметь основанный въ 1317 женсый </w:t>
      </w:r>
      <w:r>
        <w:br/>
      </w:r>
      <w:r>
        <w:t xml:space="preserve">монастырь Санта Клара, съ церковью ХИ\/— </w:t>
      </w:r>
      <w:r>
        <w:br/>
      </w:r>
      <w:r>
        <w:t xml:space="preserve">ХУШ в., порть и (1890) 5381 жит., зани- </w:t>
      </w:r>
      <w:r>
        <w:br/>
      </w:r>
      <w:r>
        <w:t xml:space="preserve">мающихся судостроешемъ.</w:t>
      </w:r>
    </w:p>
    <w:p>
      <w:pPr>
        <w:pStyle w:val="Normal"/>
      </w:pPr>
      <w:r>
        <w:t xml:space="preserve">Вильякаррильо (УШасаге о), окр. </w:t>
      </w:r>
      <w:r>
        <w:br/>
      </w:r>
      <w:r>
        <w:t xml:space="preserve">г. въ Хаенской провинщи (Испан!я), 786 м. </w:t>
      </w:r>
      <w:r>
        <w:br/>
      </w:r>
      <w:r>
        <w:t xml:space="preserve">надъ уров. моря, на одномъ изъ холмовъ </w:t>
      </w:r>
      <w:r>
        <w:br/>
      </w:r>
      <w:r>
        <w:t xml:space="preserve">Ломы-де-Убеда, съ (1887) 9785 жит.</w:t>
      </w:r>
    </w:p>
    <w:p>
      <w:pPr>
        <w:pStyle w:val="Normal"/>
      </w:pPr>
      <w:r>
        <w:t xml:space="preserve">Вилья Мерседесть, главн; гор. де- </w:t>
      </w:r>
      <w:r>
        <w:br/>
      </w:r>
      <w:r>
        <w:t xml:space="preserve">партам. въ аргент. пров. Санъ Луи, при </w:t>
      </w:r>
      <w:r>
        <w:br/>
      </w:r>
      <w:r>
        <w:t xml:space="preserve">р. Кинто, важный узловой пункть ж. д., </w:t>
      </w:r>
      <w:r>
        <w:br/>
      </w:r>
      <w:r>
        <w:t xml:space="preserve">основанъ лишь въ 1856, съ (1896) 8000 жит., </w:t>
      </w:r>
      <w:r>
        <w:br/>
      </w:r>
      <w:r>
        <w:t xml:space="preserve">ведущихьъ значительную торговлю.</w:t>
      </w:r>
    </w:p>
    <w:p>
      <w:pPr>
        <w:pStyle w:val="Normal"/>
      </w:pPr>
      <w:r>
        <w:t xml:space="preserve">Зильямебургь. городъ въ ©.-амер. </w:t>
      </w:r>
      <w:r>
        <w:br/>
      </w:r>
      <w:r>
        <w:t xml:space="preserve">штат Виргишя, къ ю. в. оть Ричмонда, </w:t>
      </w:r>
      <w:r>
        <w:br/>
      </w:r>
      <w:r>
        <w:t xml:space="preserve">основ. 1632, до револющи резиденщя англ. </w:t>
      </w:r>
      <w:r>
        <w:br/>
      </w:r>
      <w:r>
        <w:t xml:space="preserve">колональнаго. правительства, до 1779 гл. </w:t>
      </w:r>
      <w:r>
        <w:br/>
      </w:r>
      <w:r>
        <w:t xml:space="preserve">гор. Виргини; нынЪ осталась здъсь только </w:t>
      </w:r>
      <w:r>
        <w:br/>
      </w:r>
      <w:r>
        <w:t xml:space="preserve">основанная 1639 \УПНат апа Магу’з 001- </w:t>
      </w:r>
      <w:r>
        <w:br/>
      </w:r>
      <w:r>
        <w:t xml:space="preserve">|е5е; жит. 1891 г. было только 1831.</w:t>
      </w:r>
    </w:p>
    <w:p>
      <w:pPr>
        <w:pStyle w:val="Normal"/>
      </w:pPr>
      <w:r>
        <w:t xml:space="preserve">Вильямеонова синь, см. берлин- </w:t>
      </w:r>
      <w:r>
        <w:br/>
      </w:r>
      <w:r>
        <w:t xml:space="preserve">ская лазурь.</w:t>
      </w:r>
    </w:p>
    <w:p>
      <w:pPr>
        <w:pStyle w:val="Normal"/>
      </w:pPr>
      <w:r>
        <w:t xml:space="preserve">Вильямеонл (\УПИПашзоп), Але- </w:t>
      </w:r>
      <w:r>
        <w:br/>
      </w:r>
      <w:r>
        <w:t xml:space="preserve">ксандръ, химикъ, род. 1 мая 1824, въ Уон- </w:t>
      </w:r>
      <w:r>
        <w:br/>
      </w:r>
      <w:r>
        <w:t xml:space="preserve">девортЪ около Лондона, учился въ Висба- </w:t>
      </w:r>
      <w:r>
        <w:br/>
      </w:r>
      <w:r>
        <w:t xml:space="preserve">день, Гейдельберг, Гиссен® и Парижв и </w:t>
      </w:r>
      <w:r>
        <w:br/>
      </w:r>
      <w:r>
        <w:t xml:space="preserve">получилъ 1848 каведру хим ши въ Ошуег- </w:t>
      </w:r>
      <w:r>
        <w:br/>
      </w:r>
      <w:r>
        <w:t xml:space="preserve">зНу СоЦехе въ ЛондонЪ. Съ 1887 онъ </w:t>
      </w:r>
      <w:r>
        <w:br/>
      </w:r>
      <w:r>
        <w:t xml:space="preserve">оставилъ учебную дФятельность. Немноме </w:t>
      </w:r>
      <w:r>
        <w:br/>
      </w:r>
      <w:r>
        <w:t xml:space="preserve">химики оказали такое большое вшяе на </w:t>
      </w:r>
      <w:r>
        <w:br/>
      </w:r>
      <w:r>
        <w:t xml:space="preserve">научное развите хим, какъ В. 1851 онъ </w:t>
      </w:r>
      <w:r>
        <w:br/>
      </w:r>
      <w:r>
        <w:t xml:space="preserve">далъ объяснеше реакщи образован!я эеира, </w:t>
      </w:r>
      <w:r>
        <w:br/>
      </w:r>
      <w:r>
        <w:t xml:space="preserve">установилъ его истинную формулу; затьмь </w:t>
      </w:r>
      <w:r>
        <w:br/>
      </w:r>
      <w:r>
        <w:t xml:space="preserve">онъ открылъ классь сложныхь эеировъ. </w:t>
      </w:r>
      <w:r>
        <w:br/>
      </w:r>
      <w:r>
        <w:t xml:space="preserve">Теор!я типовъь получила, благодаря его </w:t>
      </w:r>
      <w:r>
        <w:br/>
      </w:r>
      <w:r>
        <w:t xml:space="preserve">работамъ, боле глубокую и философскую </w:t>
      </w:r>
      <w:r>
        <w:br/>
      </w:r>
      <w:r>
        <w:t xml:space="preserve">разработку. Онъ разъясниль поняте ра- </w:t>
      </w:r>
      <w:r>
        <w:br/>
      </w:r>
      <w:r>
        <w:t xml:space="preserve">дикала и показалъ, что нЪкоторые! ради- </w:t>
      </w:r>
      <w:r>
        <w:br/>
      </w:r>
      <w:r>
        <w:t xml:space="preserve">калы могутъ заступать мЪсто двухъ и 60- </w:t>
      </w:r>
      <w:r>
        <w:br/>
      </w:r>
      <w:r>
        <w:t xml:space="preserve">аъе атомовъ водорода. Его теоретичесве </w:t>
      </w:r>
      <w:r>
        <w:br/>
      </w:r>
      <w:r>
        <w:t xml:space="preserve">взгляды изложены имъ главнымъ обра- </w:t>
      </w:r>
      <w:r>
        <w:br/>
      </w:r>
      <w:r>
        <w:t xml:space="preserve">зомъ въ „ВчевезНопз {ог Ве аупапис5 о! </w:t>
      </w:r>
      <w:r>
        <w:br/>
      </w:r>
      <w:r>
        <w:t xml:space="preserve">срепизгу ает1уе4 {гота бНе 6йеогу о! ее й- </w:t>
      </w:r>
      <w:r>
        <w:br/>
      </w:r>
      <w:r>
        <w:t xml:space="preserve">са\оп“, въ „Оп бе соозбби@от 0о{ за“ и </w:t>
      </w:r>
      <w:r>
        <w:br/>
      </w:r>
      <w:r>
        <w:t xml:space="preserve">др. ВеБ эти работы въ значительной сте- </w:t>
      </w:r>
      <w:r>
        <w:br/>
      </w:r>
      <w:r>
        <w:t xml:space="preserve">пени подготовили новЪйпия учешя о хи- </w:t>
      </w:r>
      <w:r>
        <w:br/>
      </w:r>
      <w:r>
        <w:t xml:space="preserve">мическомъ строен!и тёлъ. Въ своей работь </w:t>
      </w:r>
      <w:r>
        <w:br/>
      </w:r>
      <w:r>
        <w:t xml:space="preserve">„Оп свепуса! потепс]абите ап@ побаоп“ </w:t>
      </w:r>
      <w:r>
        <w:br/>
      </w:r>
      <w:r>
        <w:t xml:space="preserve">онъ рекомендоваль предпринять термохи- </w:t>
      </w:r>
      <w:r>
        <w:br/>
      </w:r>
      <w:r>
        <w:t xml:space="preserve">мичесяя опредълен1я для того, чтобы можно </w:t>
      </w:r>
      <w:r>
        <w:br/>
      </w:r>
      <w:r>
        <w:t xml:space="preserve">было выразить въ формул, насколько ча- </w:t>
      </w:r>
      <w:r>
        <w:br/>
      </w:r>
      <w:r>
        <w:t xml:space="preserve">стица какого-нибудь соединешя содержить </w:t>
      </w:r>
      <w:r>
        <w:br/>
      </w:r>
      <w:r>
        <w:t xml:space="preserve">меньше тепла, чёмъ образуюние ее эле- </w:t>
      </w:r>
      <w:r>
        <w:br/>
      </w:r>
      <w:r>
        <w:t xml:space="preserve">мепты въ свободномъ состояши. КромЪ </w:t>
      </w:r>
      <w:r>
        <w:br/>
      </w:r>
      <w:r>
        <w:t xml:space="preserve">всего этого, В. открыльъ много органиче- </w:t>
      </w:r>
      <w:r>
        <w:br/>
      </w:r>
      <w:r>
        <w:t xml:space="preserve">скихь соединен и разрабатывать практи- </w:t>
      </w:r>
      <w:r>
        <w:br/>
      </w:r>
      <w:r>
        <w:t xml:space="preserve">чесве вопросы, напр.: вопросъ объ утили- </w:t>
      </w:r>
      <w:r>
        <w:br/>
      </w:r>
      <w:r>
        <w:t xml:space="preserve">защи городекихь отбросовъ.</w:t>
      </w:r>
    </w:p>
    <w:p>
      <w:pPr>
        <w:pStyle w:val="Normal"/>
      </w:pPr>
      <w:r>
        <w:t xml:space="preserve">— Вильямоъ.</w:t>
      </w:r>
    </w:p>
    <w:p>
      <w:pPr>
        <w:pStyle w:val="Normal"/>
      </w:pPr>
      <w:r>
        <w:t xml:space="preserve">Вильяменортль, городъ въ с.-амер. </w:t>
      </w:r>
      <w:r>
        <w:br/>
      </w:r>
      <w:r>
        <w:t xml:space="preserve">шталь Пенсильвав1я, на западн. рукав р. </w:t>
      </w:r>
      <w:r>
        <w:br/>
      </w:r>
      <w:r>
        <w:t xml:space="preserve">СОёсквигенны; вдоль которой отсюда тянет- </w:t>
      </w:r>
      <w:r>
        <w:br/>
      </w:r>
      <w:r>
        <w:t xml:space="preserve">ся каналъ; узловая станщя ж. д; славится </w:t>
      </w:r>
      <w:r>
        <w:br/>
      </w:r>
      <w:r>
        <w:t xml:space="preserve">въ качествЪ дачнаго мЪста, благодаря жи- </w:t>
      </w:r>
      <w:r>
        <w:br/>
      </w:r>
      <w:r>
        <w:t xml:space="preserve">вописнымъ окрестностямъ и здоровому кли- </w:t>
      </w:r>
      <w:r>
        <w:br/>
      </w:r>
      <w:r>
        <w:t xml:space="preserve">малу; большие лЪеопильные зав., гвоздиль- </w:t>
      </w:r>
      <w:r>
        <w:br/>
      </w:r>
      <w:r>
        <w:t xml:space="preserve">ные, горшечные, кожевенные зав. произ- </w:t>
      </w:r>
      <w:r>
        <w:br/>
      </w:r>
      <w:r>
        <w:t xml:space="preserve">водство пилъ, мебели, шанино, штеретяныхь </w:t>
      </w:r>
      <w:r>
        <w:br/>
      </w:r>
      <w:r>
        <w:t xml:space="preserve">тканей, мельницы, значит. торговля лъ- </w:t>
      </w:r>
      <w:r>
        <w:br/>
      </w:r>
      <w:r>
        <w:t xml:space="preserve">сомъ; жит. 27,132 (1890).</w:t>
      </w:r>
    </w:p>
    <w:p>
      <w:pPr>
        <w:pStyle w:val="Normal"/>
      </w:pPr>
      <w:r>
        <w:t xml:space="preserve">Вильямоеъ, 1) Вилл1амъ-Фенвикъ </w:t>
      </w:r>
      <w:r>
        <w:br/>
      </w:r>
      <w:r>
        <w:t xml:space="preserve">У\/ИНалтз, англ йск. генер.-лейтенантъ, род. </w:t>
      </w:r>
      <w:r>
        <w:br/>
      </w:r>
      <w:r>
        <w:t xml:space="preserve">1800, ум. 1883; 1847 былъ британскимъ ко- </w:t>
      </w:r>
      <w:r>
        <w:br/>
      </w:r>
      <w:r>
        <w:t xml:space="preserve">миссаромъ при переговорахь между Тур- </w:t>
      </w:r>
      <w:r>
        <w:br/>
      </w:r>
      <w:r>
        <w:t xml:space="preserve">щей и Персей въ ЭрзерумЪ, 1854 состоял </w:t>
      </w:r>
      <w:r>
        <w:br/>
      </w:r>
      <w:r>
        <w:t xml:space="preserve">при турецкой арми въ Малой Аз, на- </w:t>
      </w:r>
      <w:r>
        <w:br/>
      </w:r>
      <w:r>
        <w:t xml:space="preserve">стоялъ на укр плеши Эрзерума, былъ глав- </w:t>
      </w:r>
      <w:r>
        <w:br/>
      </w:r>
      <w:r>
        <w:t xml:space="preserve">нымъ совьтникомъ Вассыфа паши и душою </w:t>
      </w:r>
      <w:r>
        <w:br/>
      </w:r>
      <w:r>
        <w:t xml:space="preserve">обороны Кареа, послЪ взятйя котораго рус- </w:t>
      </w:r>
      <w:r>
        <w:br/>
      </w:r>
      <w:r>
        <w:t xml:space="preserve">скими пробылъ въ плЪну до 1854. По воз- </w:t>
      </w:r>
      <w:r>
        <w:br/>
      </w:r>
      <w:r>
        <w:t xml:space="preserve">вращен!и въ Англно быль начальникомъ </w:t>
      </w:r>
      <w:r>
        <w:br/>
      </w:r>
      <w:r>
        <w:t xml:space="preserve">войскь Канады, ‘а потомъ комендантомъ </w:t>
      </w:r>
      <w:r>
        <w:br/>
      </w:r>
      <w:r>
        <w:t xml:space="preserve">кр. Гибралтара.</w:t>
      </w:r>
    </w:p>
    <w:p>
      <w:pPr>
        <w:pStyle w:val="Normal"/>
      </w:pPr>
      <w:r>
        <w:t xml:space="preserve">2) В., Давидъ, род. 1738, ум. 1816, англ. </w:t>
      </w:r>
      <w:r>
        <w:br/>
      </w:r>
      <w:r>
        <w:t xml:space="preserve">публициеть и обществ. дЪятель. Перво- </w:t>
      </w:r>
      <w:r>
        <w:br/>
      </w:r>
      <w:r>
        <w:t xml:space="preserve">начально онъ быль проповъдникомт и </w:t>
      </w:r>
      <w:r>
        <w:br/>
      </w:r>
      <w:r>
        <w:t xml:space="preserve">обратилъь на себя всеобщее вниман1е, рёзко </w:t>
      </w:r>
      <w:r>
        <w:br/>
      </w:r>
      <w:r>
        <w:t xml:space="preserve">бичуя общественные пороки. В. задумалъ </w:t>
      </w:r>
      <w:r>
        <w:br/>
      </w:r>
      <w:r>
        <w:t xml:space="preserve">широк планъ преобразован!я строя обще- </w:t>
      </w:r>
      <w:r>
        <w:br/>
      </w:r>
      <w:r>
        <w:t xml:space="preserve">ственной жизни и начать со школы. По </w:t>
      </w:r>
      <w:r>
        <w:br/>
      </w:r>
      <w:r>
        <w:t xml:space="preserve">его мнЪнИо, школа должна подготовлять </w:t>
      </w:r>
      <w:r>
        <w:br/>
      </w:r>
      <w:r>
        <w:t xml:space="preserve">людей къ практической дфятельности и по </w:t>
      </w:r>
      <w:r>
        <w:br/>
      </w:r>
      <w:r>
        <w:t xml:space="preserve">своему строю не должна рЪзко отличатьея </w:t>
      </w:r>
      <w:r>
        <w:br/>
      </w:r>
      <w:r>
        <w:t xml:space="preserve">оть строя окружающей жизни. Исходя изъ </w:t>
      </w:r>
      <w:r>
        <w:br/>
      </w:r>
      <w:r>
        <w:t xml:space="preserve">этихъ положений, онъ основалъ въ Чельси, </w:t>
      </w:r>
      <w:r>
        <w:br/>
      </w:r>
      <w:r>
        <w:t xml:space="preserve">близь Лондона, образцовую школу. въ ко- </w:t>
      </w:r>
      <w:r>
        <w:br/>
      </w:r>
      <w:r>
        <w:t xml:space="preserve">торой ввель конституцио и судъ присяж- </w:t>
      </w:r>
      <w:r>
        <w:br/>
      </w:r>
      <w:r>
        <w:t xml:space="preserve">ныхь и предоставиль дЪтямъ равноправе. </w:t>
      </w:r>
      <w:r>
        <w:br/>
      </w:r>
      <w:r>
        <w:t xml:space="preserve">Образовательная программа имЪла въ виду, </w:t>
      </w:r>
      <w:r>
        <w:br/>
      </w:r>
      <w:r>
        <w:t xml:space="preserve">главным”ь. образом, дать двтямъ практи- </w:t>
      </w:r>
      <w:r>
        <w:br/>
      </w:r>
      <w:r>
        <w:t xml:space="preserve">ческое знане. Древше языки были исклю- </w:t>
      </w:r>
      <w:r>
        <w:br/>
      </w:r>
      <w:r>
        <w:t xml:space="preserve">чены. 1775 г. В., опечаленный ‘смертью </w:t>
      </w:r>
      <w:r>
        <w:br/>
      </w:r>
      <w:r>
        <w:t xml:space="preserve">своей жены, закрылъ школу. Онъ весь </w:t>
      </w:r>
      <w:r>
        <w:br/>
      </w:r>
      <w:r>
        <w:t xml:space="preserve">отдался публициетической дЪятельности и </w:t>
      </w:r>
      <w:r>
        <w:br/>
      </w:r>
      <w:r>
        <w:t xml:space="preserve">вскорЪ прюобрль извЪстность въ Анри </w:t>
      </w:r>
      <w:r>
        <w:br/>
      </w:r>
      <w:r>
        <w:t xml:space="preserve">и Франщи. За свои „Письма о политиче- </w:t>
      </w:r>
      <w:r>
        <w:br/>
      </w:r>
      <w:r>
        <w:t xml:space="preserve">ской свобод“, переведенныя Бриссо на </w:t>
      </w:r>
      <w:r>
        <w:br/>
      </w:r>
      <w:r>
        <w:t xml:space="preserve">французскй языкъ, онъ 1792 получиль </w:t>
      </w:r>
      <w:r>
        <w:br/>
      </w:r>
      <w:r>
        <w:t xml:space="preserve">французское гражданство. По поручено </w:t>
      </w:r>
      <w:r>
        <w:br/>
      </w:r>
      <w:r>
        <w:t xml:space="preserve">жирондистовъ, онъ ‘участвоваль въ 00- </w:t>
      </w:r>
      <w:r>
        <w:br/>
      </w:r>
      <w:r>
        <w:t xml:space="preserve">ставлени конститущи. Возвратившись въ </w:t>
      </w:r>
      <w:r>
        <w:br/>
      </w:r>
      <w:r>
        <w:t xml:space="preserve">Англио, онъ 1803, пользуясь содъйстыемъ </w:t>
      </w:r>
      <w:r>
        <w:br/>
      </w:r>
      <w:r>
        <w:t xml:space="preserve">наслёднаго принца, основалъ первый ли- </w:t>
      </w:r>
      <w:r>
        <w:br/>
      </w:r>
      <w:r>
        <w:t xml:space="preserve">тературный фондъ, уставъ котораго послу- </w:t>
      </w:r>
      <w:r>
        <w:br/>
      </w:r>
      <w:r>
        <w:t xml:space="preserve">жиль образцомь для однородныхъ учреж- </w:t>
      </w:r>
      <w:r>
        <w:br/>
      </w:r>
      <w:r>
        <w:t xml:space="preserve">ден другихь страмь. Изъ произведен </w:t>
      </w:r>
      <w:r>
        <w:br/>
      </w:r>
      <w:r>
        <w:t xml:space="preserve">его известны: „Зегтопз оп теНе1юцз В1ро- </w:t>
      </w:r>
      <w:r>
        <w:br/>
      </w:r>
      <w:r>
        <w:t xml:space="preserve">ст1зу* (1774); „Гесбагез оп едисайоп“ (1892), </w:t>
      </w:r>
      <w:r>
        <w:br/>
      </w:r>
      <w:r>
        <w:t xml:space="preserve">„Пещегз оп роНИса: ПБегбу“ (1782), „Тве </w:t>
      </w:r>
      <w:r>
        <w:br/>
      </w:r>
      <w:r>
        <w:t xml:space="preserve">с1апи оЁ ТАФегабате“ (1803). См. „№ апа </w:t>
      </w:r>
      <w:r>
        <w:br/>
      </w:r>
      <w:r>
        <w:t xml:space="preserve">Ут тез 0Ё Пал У/Шалз“ (Лонд., 1192).</w:t>
      </w:r>
    </w:p>
    <w:p>
      <w:pPr>
        <w:pStyle w:val="Normal"/>
      </w:pPr>
      <w:r>
        <w:t xml:space="preserve">3) В., Джорджъ Вашингтонъ, амери- </w:t>
      </w:r>
      <w:r>
        <w:br/>
      </w:r>
      <w:r>
        <w:t xml:space="preserve">канек. историкъ, род. въ 1849, по проиехо- </w:t>
      </w:r>
      <w:r>
        <w:br/>
      </w:r>
      <w:r>
        <w:t xml:space="preserve">жденю мулать, принималъ участе въ </w:t>
      </w:r>
      <w:r>
        <w:br/>
      </w:r>
      <w:r>
        <w:t xml:space="preserve">гражданской войнЪ, занимался адвокалу- </w:t>
      </w:r>
      <w:r>
        <w:br/>
      </w:r>
      <w:r>
        <w:t xml:space="preserve">рой, быль 1879 членомъ законодательнаго </w:t>
      </w:r>
      <w:r>
        <w:br/>
      </w:r>
      <w:r>
        <w:t xml:space="preserve">собраня штата Ого; въ 1885—86 состоял</w:t>
      </w:r>
    </w:p>
    <w:p>
      <w:pPr>
        <w:pStyle w:val="Normal"/>
      </w:pPr>
      <w:r>
        <w:t xml:space="preserve">58 Вилья Висосл</w:t>
      </w:r>
    </w:p>
    <w:p>
      <w:pPr>
        <w:pStyle w:val="Normal"/>
      </w:pPr>
      <w:r>
        <w:t xml:space="preserve">Вилья Висоса (УШа У1соза), городъ </w:t>
      </w:r>
      <w:r>
        <w:br/>
      </w:r>
      <w:r>
        <w:t xml:space="preserve">въ порт. провинщи Алемтехо въ горахъ </w:t>
      </w:r>
      <w:r>
        <w:br/>
      </w:r>
      <w:r>
        <w:t xml:space="preserve">Сьерра д’Оеса, съ королев. дворцомъ и </w:t>
      </w:r>
      <w:r>
        <w:br/>
      </w:r>
      <w:r>
        <w:t xml:space="preserve">паркомъ (герц. брабантекихъ), винодвще, </w:t>
      </w:r>
      <w:r>
        <w:br/>
      </w:r>
      <w:r>
        <w:t xml:space="preserve">произв. оливков. масла, мраморн. ломки. </w:t>
      </w:r>
      <w:r>
        <w:br/>
      </w:r>
      <w:r>
        <w:t xml:space="preserve">Жит. (1890) 3791 ч.</w:t>
      </w:r>
    </w:p>
    <w:p>
      <w:pPr>
        <w:pStyle w:val="Normal"/>
      </w:pPr>
      <w:r>
        <w:t xml:space="preserve">Вилья-до-вонже (УШа 40 Сопае), </w:t>
      </w:r>
      <w:r>
        <w:br/>
      </w:r>
      <w:r>
        <w:t xml:space="preserve">гор. въ португ. дистриктЪ Порто (провин- </w:t>
      </w:r>
      <w:r>
        <w:br/>
      </w:r>
      <w:r>
        <w:t xml:space="preserve">щя Миньо), на прав. берегу р. Аве, близь </w:t>
      </w:r>
      <w:r>
        <w:br/>
      </w:r>
      <w:r>
        <w:t xml:space="preserve">впадешя въ Атлантич, оксанъ, при жел. </w:t>
      </w:r>
      <w:r>
        <w:br/>
      </w:r>
      <w:r>
        <w:t xml:space="preserve">дор., иметь основанный въ 1317 женсый </w:t>
      </w:r>
      <w:r>
        <w:br/>
      </w:r>
      <w:r>
        <w:t xml:space="preserve">монастырь Санта Клара, съ церковью ХИ\/— </w:t>
      </w:r>
      <w:r>
        <w:br/>
      </w:r>
      <w:r>
        <w:t xml:space="preserve">ХУШ в., порть и (1890) 5381 жит., зани- </w:t>
      </w:r>
      <w:r>
        <w:br/>
      </w:r>
      <w:r>
        <w:t xml:space="preserve">мающихся судостроешемъ.</w:t>
      </w:r>
    </w:p>
    <w:p>
      <w:pPr>
        <w:pStyle w:val="Normal"/>
      </w:pPr>
      <w:r>
        <w:t xml:space="preserve">Вильякаррильо (УШасаге о), окр. </w:t>
      </w:r>
      <w:r>
        <w:br/>
      </w:r>
      <w:r>
        <w:t xml:space="preserve">г. въ Хаенской провинщи (Испан!я), 786 м. </w:t>
      </w:r>
      <w:r>
        <w:br/>
      </w:r>
      <w:r>
        <w:t xml:space="preserve">надъ уров. моря, на одномъ изъ холмовъ </w:t>
      </w:r>
      <w:r>
        <w:br/>
      </w:r>
      <w:r>
        <w:t xml:space="preserve">Ломы-де-Убеда, съ (1887) 9785 жит.</w:t>
      </w:r>
    </w:p>
    <w:p>
      <w:pPr>
        <w:pStyle w:val="Normal"/>
      </w:pPr>
      <w:r>
        <w:t xml:space="preserve">Вилья Мерседесть, главн; гор. де- </w:t>
      </w:r>
      <w:r>
        <w:br/>
      </w:r>
      <w:r>
        <w:t xml:space="preserve">партам. въ аргент. пров. Санъ Луи, при </w:t>
      </w:r>
      <w:r>
        <w:br/>
      </w:r>
      <w:r>
        <w:t xml:space="preserve">р. Кинто, важный узловой пункть ж. д., </w:t>
      </w:r>
      <w:r>
        <w:br/>
      </w:r>
      <w:r>
        <w:t xml:space="preserve">основанъ лишь въ 1856, съ (1896) 8000 жит., </w:t>
      </w:r>
      <w:r>
        <w:br/>
      </w:r>
      <w:r>
        <w:t xml:space="preserve">ведущихьъ значительную торговлю.</w:t>
      </w:r>
    </w:p>
    <w:p>
      <w:pPr>
        <w:pStyle w:val="Normal"/>
      </w:pPr>
      <w:r>
        <w:t xml:space="preserve">Зильямебургь. городъ въ ©.-амер. </w:t>
      </w:r>
      <w:r>
        <w:br/>
      </w:r>
      <w:r>
        <w:t xml:space="preserve">штат Виргишя, къ ю. в. оть Ричмонда, </w:t>
      </w:r>
      <w:r>
        <w:br/>
      </w:r>
      <w:r>
        <w:t xml:space="preserve">основ. 1632, до револющи резиденщя англ. </w:t>
      </w:r>
      <w:r>
        <w:br/>
      </w:r>
      <w:r>
        <w:t xml:space="preserve">колональнаго. правительства, до 1779 гл. </w:t>
      </w:r>
      <w:r>
        <w:br/>
      </w:r>
      <w:r>
        <w:t xml:space="preserve">гор. Виргини; нынЪ осталась здъсь только </w:t>
      </w:r>
      <w:r>
        <w:br/>
      </w:r>
      <w:r>
        <w:t xml:space="preserve">основанная 1639 \УПНат апа Магу’з 001- </w:t>
      </w:r>
      <w:r>
        <w:br/>
      </w:r>
      <w:r>
        <w:t xml:space="preserve">|е5е; жит. 1891 г. было только 1831.</w:t>
      </w:r>
    </w:p>
    <w:p>
      <w:pPr>
        <w:pStyle w:val="Normal"/>
      </w:pPr>
      <w:r>
        <w:t xml:space="preserve">Вильямеонова синь, см. берлин- </w:t>
      </w:r>
      <w:r>
        <w:br/>
      </w:r>
      <w:r>
        <w:t xml:space="preserve">ская лазурь.</w:t>
      </w:r>
    </w:p>
    <w:p>
      <w:pPr>
        <w:pStyle w:val="Normal"/>
      </w:pPr>
      <w:r>
        <w:t xml:space="preserve">Вильямеонл (\УПИПашзоп), Але- </w:t>
      </w:r>
      <w:r>
        <w:br/>
      </w:r>
      <w:r>
        <w:t xml:space="preserve">ксандръ, химикъ, род. 1 мая 1824, въ Уон- </w:t>
      </w:r>
      <w:r>
        <w:br/>
      </w:r>
      <w:r>
        <w:t xml:space="preserve">девортЪ около Лондона, учился въ Висба- </w:t>
      </w:r>
      <w:r>
        <w:br/>
      </w:r>
      <w:r>
        <w:t xml:space="preserve">день, Гейдельберг, Гиссен® и Парижв и </w:t>
      </w:r>
      <w:r>
        <w:br/>
      </w:r>
      <w:r>
        <w:t xml:space="preserve">получилъ 1848 каведру хим ши въ Ошуег- </w:t>
      </w:r>
      <w:r>
        <w:br/>
      </w:r>
      <w:r>
        <w:t xml:space="preserve">зНу СоЦехе въ ЛондонЪ. Съ 1887 онъ </w:t>
      </w:r>
      <w:r>
        <w:br/>
      </w:r>
      <w:r>
        <w:t xml:space="preserve">оставилъ учебную дФятельность. Немноме </w:t>
      </w:r>
      <w:r>
        <w:br/>
      </w:r>
      <w:r>
        <w:t xml:space="preserve">химики оказали такое большое вшяе на </w:t>
      </w:r>
      <w:r>
        <w:br/>
      </w:r>
      <w:r>
        <w:t xml:space="preserve">научное развите хим, какъ В. 1851 онъ </w:t>
      </w:r>
      <w:r>
        <w:br/>
      </w:r>
      <w:r>
        <w:t xml:space="preserve">далъ объяснеше реакщи образован!я эеира, </w:t>
      </w:r>
      <w:r>
        <w:br/>
      </w:r>
      <w:r>
        <w:t xml:space="preserve">установилъ его истинную формулу; затьмь </w:t>
      </w:r>
      <w:r>
        <w:br/>
      </w:r>
      <w:r>
        <w:t xml:space="preserve">онъ открылъ классь сложныхь эеировъ. </w:t>
      </w:r>
      <w:r>
        <w:br/>
      </w:r>
      <w:r>
        <w:t xml:space="preserve">Теор!я типовъь получила, благодаря его </w:t>
      </w:r>
      <w:r>
        <w:br/>
      </w:r>
      <w:r>
        <w:t xml:space="preserve">работамъ, боле глубокую и философскую </w:t>
      </w:r>
      <w:r>
        <w:br/>
      </w:r>
      <w:r>
        <w:t xml:space="preserve">разработку. Онъ разъясниль поняте ра- </w:t>
      </w:r>
      <w:r>
        <w:br/>
      </w:r>
      <w:r>
        <w:t xml:space="preserve">дикала и показалъ, что нЪкоторые! ради- </w:t>
      </w:r>
      <w:r>
        <w:br/>
      </w:r>
      <w:r>
        <w:t xml:space="preserve">калы могутъ заступать мЪсто двухъ и 60- </w:t>
      </w:r>
      <w:r>
        <w:br/>
      </w:r>
      <w:r>
        <w:t xml:space="preserve">аъе атомовъ водорода. Его теоретичесве </w:t>
      </w:r>
      <w:r>
        <w:br/>
      </w:r>
      <w:r>
        <w:t xml:space="preserve">взгляды изложены имъ главнымъ обра- </w:t>
      </w:r>
      <w:r>
        <w:br/>
      </w:r>
      <w:r>
        <w:t xml:space="preserve">зомъ въ „ВчевезНопз {ог Ве аупапис5 о! </w:t>
      </w:r>
      <w:r>
        <w:br/>
      </w:r>
      <w:r>
        <w:t xml:space="preserve">срепизгу ает1уе4 {гота бНе 6йеогу о! ее й- </w:t>
      </w:r>
      <w:r>
        <w:br/>
      </w:r>
      <w:r>
        <w:t xml:space="preserve">са\оп“, въ „Оп бе соозбби@от 0о{ за“ и </w:t>
      </w:r>
      <w:r>
        <w:br/>
      </w:r>
      <w:r>
        <w:t xml:space="preserve">др. ВеБ эти работы въ значительной сте- </w:t>
      </w:r>
      <w:r>
        <w:br/>
      </w:r>
      <w:r>
        <w:t xml:space="preserve">пени подготовили новЪйпия учешя о хи- </w:t>
      </w:r>
      <w:r>
        <w:br/>
      </w:r>
      <w:r>
        <w:t xml:space="preserve">мическомъ строен!и тёлъ. Въ своей работь </w:t>
      </w:r>
      <w:r>
        <w:br/>
      </w:r>
      <w:r>
        <w:t xml:space="preserve">„Оп свепуса! потепс]абите ап@ побаоп“ </w:t>
      </w:r>
      <w:r>
        <w:br/>
      </w:r>
      <w:r>
        <w:t xml:space="preserve">онъ рекомендоваль предпринять термохи- </w:t>
      </w:r>
      <w:r>
        <w:br/>
      </w:r>
      <w:r>
        <w:t xml:space="preserve">мичесяя опредълен1я для того, чтобы можно </w:t>
      </w:r>
      <w:r>
        <w:br/>
      </w:r>
      <w:r>
        <w:t xml:space="preserve">было выразить въ формул, насколько ча- </w:t>
      </w:r>
      <w:r>
        <w:br/>
      </w:r>
      <w:r>
        <w:t xml:space="preserve">стица какого-нибудь соединешя содержить </w:t>
      </w:r>
      <w:r>
        <w:br/>
      </w:r>
      <w:r>
        <w:t xml:space="preserve">меньше тепла, чёмъ образуюние ее эле- </w:t>
      </w:r>
      <w:r>
        <w:br/>
      </w:r>
      <w:r>
        <w:t xml:space="preserve">мепты въ свободномъ состояши. КромЪ </w:t>
      </w:r>
      <w:r>
        <w:br/>
      </w:r>
      <w:r>
        <w:t xml:space="preserve">всего этого, В. открыльъ много органиче- </w:t>
      </w:r>
      <w:r>
        <w:br/>
      </w:r>
      <w:r>
        <w:t xml:space="preserve">скихь соединен и разрабатывать практи- </w:t>
      </w:r>
      <w:r>
        <w:br/>
      </w:r>
      <w:r>
        <w:t xml:space="preserve">ческе вопросы, напр.: вопросъ объ утили- </w:t>
      </w:r>
      <w:r>
        <w:br/>
      </w:r>
      <w:r>
        <w:t xml:space="preserve">защи городекихь отбросовъ.</w:t>
      </w:r>
    </w:p>
    <w:p>
      <w:pPr>
        <w:pStyle w:val="Normal"/>
      </w:pPr>
      <w:r>
        <w:t xml:space="preserve">— Вильямоъ.</w:t>
      </w:r>
    </w:p>
    <w:p>
      <w:pPr>
        <w:pStyle w:val="Normal"/>
      </w:pPr>
      <w:r>
        <w:t xml:space="preserve">Вильяменортль, городъ въ с.-амер. </w:t>
      </w:r>
      <w:r>
        <w:br/>
      </w:r>
      <w:r>
        <w:t xml:space="preserve">шталь Пенсильвавя, на западн. рукав р. </w:t>
      </w:r>
      <w:r>
        <w:br/>
      </w:r>
      <w:r>
        <w:t xml:space="preserve">СОёсквигенны; вдоль которой отсюда тянет- </w:t>
      </w:r>
      <w:r>
        <w:br/>
      </w:r>
      <w:r>
        <w:t xml:space="preserve">ся каналъ; узловая станщя ж. д; славится </w:t>
      </w:r>
      <w:r>
        <w:br/>
      </w:r>
      <w:r>
        <w:t xml:space="preserve">въ качествЪ дачнаго моста, благодаря жи- </w:t>
      </w:r>
      <w:r>
        <w:br/>
      </w:r>
      <w:r>
        <w:t xml:space="preserve">вописнымъ окрестностямъ и здоровому кли- </w:t>
      </w:r>
      <w:r>
        <w:br/>
      </w:r>
      <w:r>
        <w:t xml:space="preserve">малу; большие лЪсопильные зав., гвоздиль- </w:t>
      </w:r>
      <w:r>
        <w:br/>
      </w:r>
      <w:r>
        <w:t xml:space="preserve">ные, горшечные, кожевенные зав. произ- </w:t>
      </w:r>
      <w:r>
        <w:br/>
      </w:r>
      <w:r>
        <w:t xml:space="preserve">водство пилъ, мебели, шанино, шеретяныхь </w:t>
      </w:r>
      <w:r>
        <w:br/>
      </w:r>
      <w:r>
        <w:t xml:space="preserve">тканей, мельницы, значит. торговля лъ- </w:t>
      </w:r>
      <w:r>
        <w:br/>
      </w:r>
      <w:r>
        <w:t xml:space="preserve">сомъ; жит. 27,132 (1890).</w:t>
      </w:r>
    </w:p>
    <w:p>
      <w:pPr>
        <w:pStyle w:val="Normal"/>
      </w:pPr>
      <w:r>
        <w:t xml:space="preserve">Вильямоеъ, 1) Вилл1амъ-Фенвикъ </w:t>
      </w:r>
      <w:r>
        <w:br/>
      </w:r>
      <w:r>
        <w:t xml:space="preserve">\/ИНалз, англ йск. генер.-лейтенантъ, род. </w:t>
      </w:r>
      <w:r>
        <w:br/>
      </w:r>
      <w:r>
        <w:t xml:space="preserve">1800, ум. 1883; 1847 былъ британскимъ ко- </w:t>
      </w:r>
      <w:r>
        <w:br/>
      </w:r>
      <w:r>
        <w:t xml:space="preserve">миссаромъ при переговорахь между Тур- </w:t>
      </w:r>
      <w:r>
        <w:br/>
      </w:r>
      <w:r>
        <w:t xml:space="preserve">щей и Персей въ ЭрзерумЪ, 1854 состоялъ </w:t>
      </w:r>
      <w:r>
        <w:br/>
      </w:r>
      <w:r>
        <w:t xml:space="preserve">при турецкой арми въ Малой Аз, на- </w:t>
      </w:r>
      <w:r>
        <w:br/>
      </w:r>
      <w:r>
        <w:t xml:space="preserve">стоялъ на укр плеши Эрзерума, былъ глав- </w:t>
      </w:r>
      <w:r>
        <w:br/>
      </w:r>
      <w:r>
        <w:t xml:space="preserve">нымъ совьтникомъ Вассыфа паши и душою </w:t>
      </w:r>
      <w:r>
        <w:br/>
      </w:r>
      <w:r>
        <w:t xml:space="preserve">обороны Кареа, послЪ взятйя котораго рус- </w:t>
      </w:r>
      <w:r>
        <w:br/>
      </w:r>
      <w:r>
        <w:t xml:space="preserve">скими пробылъ въ плЪну до 1854. По воз- </w:t>
      </w:r>
      <w:r>
        <w:br/>
      </w:r>
      <w:r>
        <w:t xml:space="preserve">вращен!и въ Англию быль начальникомъ </w:t>
      </w:r>
      <w:r>
        <w:br/>
      </w:r>
      <w:r>
        <w:t xml:space="preserve">войскь Канады, ‘а потомъ комендантомъ </w:t>
      </w:r>
      <w:r>
        <w:br/>
      </w:r>
      <w:r>
        <w:t xml:space="preserve">кр. Гибралтара.</w:t>
      </w:r>
    </w:p>
    <w:p>
      <w:pPr>
        <w:pStyle w:val="Normal"/>
      </w:pPr>
      <w:r>
        <w:t xml:space="preserve">2) В., Давидъ, род. 1738, ум. 1816, англ. </w:t>
      </w:r>
      <w:r>
        <w:br/>
      </w:r>
      <w:r>
        <w:t xml:space="preserve">публициеть и обществ. дЪятель. Перво- </w:t>
      </w:r>
      <w:r>
        <w:br/>
      </w:r>
      <w:r>
        <w:t xml:space="preserve">начально онъ быль проповъдникомт и </w:t>
      </w:r>
      <w:r>
        <w:br/>
      </w:r>
      <w:r>
        <w:t xml:space="preserve">обратилъ на себя всеобщее вниман1е, рёзко </w:t>
      </w:r>
      <w:r>
        <w:br/>
      </w:r>
      <w:r>
        <w:t xml:space="preserve">бичуя общественные пороки. В. задумалъ </w:t>
      </w:r>
      <w:r>
        <w:br/>
      </w:r>
      <w:r>
        <w:t xml:space="preserve">широк! планъ преобразован!я строя обще- </w:t>
      </w:r>
      <w:r>
        <w:br/>
      </w:r>
      <w:r>
        <w:t xml:space="preserve">ственной жизни и начать со школы. По </w:t>
      </w:r>
      <w:r>
        <w:br/>
      </w:r>
      <w:r>
        <w:t xml:space="preserve">его мнЪнИо, школа должна подготовлять </w:t>
      </w:r>
      <w:r>
        <w:br/>
      </w:r>
      <w:r>
        <w:t xml:space="preserve">людей къ практической дфятельности и по </w:t>
      </w:r>
      <w:r>
        <w:br/>
      </w:r>
      <w:r>
        <w:t xml:space="preserve">своему строю не должна рЪзко отличатьея </w:t>
      </w:r>
      <w:r>
        <w:br/>
      </w:r>
      <w:r>
        <w:t xml:space="preserve">оть строя окружающей жизни. Исходя изъ </w:t>
      </w:r>
      <w:r>
        <w:br/>
      </w:r>
      <w:r>
        <w:t xml:space="preserve">этихъ положений, онъ основалъ въ Чельси, </w:t>
      </w:r>
      <w:r>
        <w:br/>
      </w:r>
      <w:r>
        <w:t xml:space="preserve">близь Лондона, образцовую школу. въ ко- </w:t>
      </w:r>
      <w:r>
        <w:br/>
      </w:r>
      <w:r>
        <w:t xml:space="preserve">торой ввель конституцио и судъ присяж- </w:t>
      </w:r>
      <w:r>
        <w:br/>
      </w:r>
      <w:r>
        <w:t xml:space="preserve">ныхь и предоставиль дЪтямъ равноправе. </w:t>
      </w:r>
      <w:r>
        <w:br/>
      </w:r>
      <w:r>
        <w:t xml:space="preserve">Образовательная программа имЪла въ виду, </w:t>
      </w:r>
      <w:r>
        <w:br/>
      </w:r>
      <w:r>
        <w:t xml:space="preserve">главным”ь. образом, дать двтямъ практи- </w:t>
      </w:r>
      <w:r>
        <w:br/>
      </w:r>
      <w:r>
        <w:t xml:space="preserve">ческое знаше. Древше языки были иеклю- </w:t>
      </w:r>
      <w:r>
        <w:br/>
      </w:r>
      <w:r>
        <w:t xml:space="preserve">чены. 1775 г. В., опечаленный ‘смертью </w:t>
      </w:r>
      <w:r>
        <w:br/>
      </w:r>
      <w:r>
        <w:t xml:space="preserve">своей жены, закрылъ школу. Онъ весь </w:t>
      </w:r>
      <w:r>
        <w:br/>
      </w:r>
      <w:r>
        <w:t xml:space="preserve">отдался публициетической дЪъятельности и </w:t>
      </w:r>
      <w:r>
        <w:br/>
      </w:r>
      <w:r>
        <w:t xml:space="preserve">вскорЪ прюобрль извЪстность въ Анри </w:t>
      </w:r>
      <w:r>
        <w:br/>
      </w:r>
      <w:r>
        <w:t xml:space="preserve">и Франщи. За свои „Письма о политиче- </w:t>
      </w:r>
      <w:r>
        <w:br/>
      </w:r>
      <w:r>
        <w:t xml:space="preserve">ской свобод“, переведенныя Бриссо на </w:t>
      </w:r>
      <w:r>
        <w:br/>
      </w:r>
      <w:r>
        <w:t xml:space="preserve">французскй языкъ, онъ 1792 получиль </w:t>
      </w:r>
      <w:r>
        <w:br/>
      </w:r>
      <w:r>
        <w:t xml:space="preserve">французское гражданство. По порученио </w:t>
      </w:r>
      <w:r>
        <w:br/>
      </w:r>
      <w:r>
        <w:t xml:space="preserve">жирондистовъ, онъ ‘участвоваль въ 00- </w:t>
      </w:r>
      <w:r>
        <w:br/>
      </w:r>
      <w:r>
        <w:t xml:space="preserve">ставлени конститущи. Возвратившись въ </w:t>
      </w:r>
      <w:r>
        <w:br/>
      </w:r>
      <w:r>
        <w:t xml:space="preserve">Англио, онъ 1803, пользуясь содъйстыемъ </w:t>
      </w:r>
      <w:r>
        <w:br/>
      </w:r>
      <w:r>
        <w:t xml:space="preserve">наслфднаго принца, основалъ первый ли- </w:t>
      </w:r>
      <w:r>
        <w:br/>
      </w:r>
      <w:r>
        <w:t xml:space="preserve">тературный фондъ, уставъ котораго послу- </w:t>
      </w:r>
      <w:r>
        <w:br/>
      </w:r>
      <w:r>
        <w:t xml:space="preserve">жиль образцомь для однородныхъ учреж- </w:t>
      </w:r>
      <w:r>
        <w:br/>
      </w:r>
      <w:r>
        <w:t xml:space="preserve">ден другихь страмь. Изъ произведен </w:t>
      </w:r>
      <w:r>
        <w:br/>
      </w:r>
      <w:r>
        <w:t xml:space="preserve">его известны: „Зегтопз оп теНе1юцз В1ро- </w:t>
      </w:r>
      <w:r>
        <w:br/>
      </w:r>
      <w:r>
        <w:t xml:space="preserve">ст1зу* (1774); „Гесбагез оп едисайон“ (1892), </w:t>
      </w:r>
      <w:r>
        <w:br/>
      </w:r>
      <w:r>
        <w:t xml:space="preserve">„Пещегз оп роНИса: ПБегбу“ (1782), „Тве </w:t>
      </w:r>
      <w:r>
        <w:br/>
      </w:r>
      <w:r>
        <w:t xml:space="preserve">апп оЁ ТАМегабате“ (1803). См. „№ апа </w:t>
      </w:r>
      <w:r>
        <w:br/>
      </w:r>
      <w:r>
        <w:t xml:space="preserve">Ут тез 0Ё Пал У/Шалз“ (Лонд, 1192).</w:t>
      </w:r>
    </w:p>
    <w:p>
      <w:pPr>
        <w:pStyle w:val="Normal"/>
      </w:pPr>
      <w:r>
        <w:t xml:space="preserve">3) В., Джорджъ Вашингтонъ, амери- </w:t>
      </w:r>
      <w:r>
        <w:br/>
      </w:r>
      <w:r>
        <w:t xml:space="preserve">канек. историкъ, род. въ 1849, по проиехо- </w:t>
      </w:r>
      <w:r>
        <w:br/>
      </w:r>
      <w:r>
        <w:t xml:space="preserve">жденю мулать, принималъ участе въ </w:t>
      </w:r>
      <w:r>
        <w:br/>
      </w:r>
      <w:r>
        <w:t xml:space="preserve">гражданской войнЪ, занимался адвокалу- </w:t>
      </w:r>
      <w:r>
        <w:br/>
      </w:r>
      <w:r>
        <w:t xml:space="preserve">рой, быль 1879 членомъ законодательнаго </w:t>
      </w:r>
      <w:r>
        <w:br/>
      </w:r>
      <w:r>
        <w:t xml:space="preserve">собраня штата Ого; въ 1885—86 состоял</w:t>
      </w:r>
    </w:p>
    <w:p>
      <w:pPr>
        <w:pStyle w:val="Normal"/>
      </w:pPr>
      <w:r>
        <w:t xml:space="preserve">Вильямъ — Вилюй.</w:t>
      </w:r>
    </w:p>
    <w:p>
      <w:pPr>
        <w:pStyle w:val="Normal"/>
      </w:pPr>
      <w:r>
        <w:t xml:space="preserve">посланникомъ Гаити. В написать: „Не </w:t>
      </w:r>
      <w:r>
        <w:br/>
      </w:r>
      <w:r>
        <w:t xml:space="preserve">богу о! {Не пезго таселп Ашезса гот 1619 </w:t>
      </w:r>
      <w:r>
        <w:br/>
      </w:r>
      <w:r>
        <w:t xml:space="preserve">ИИ 1880* (1883); „Назютгу оЁ Ве тесто. $гоорз </w:t>
      </w:r>
      <w:r>
        <w:br/>
      </w:r>
      <w:r>
        <w:t xml:space="preserve">1 Фе \уаг оЁ фе тезеШов“ (1887) и „Ны </w:t>
      </w:r>
      <w:r>
        <w:br/>
      </w:r>
      <w:r>
        <w:t xml:space="preserve">зботу ой 4Ве гесопзгасйоп оЁ Ше тзигаеп$ </w:t>
      </w:r>
      <w:r>
        <w:br/>
      </w:r>
      <w:r>
        <w:t xml:space="preserve">эбафез“ (1889).</w:t>
      </w:r>
    </w:p>
    <w:p>
      <w:pPr>
        <w:pStyle w:val="Normal"/>
      </w:pPr>
      <w:r>
        <w:t xml:space="preserve">4) В., саръ Монье, англ: санскритологъ, </w:t>
      </w:r>
      <w:r>
        <w:br/>
      </w:r>
      <w:r>
        <w:t xml:space="preserve">род. 1819 въ Бомбезь, съ 1860. читаеть сан: </w:t>
      </w:r>
      <w:r>
        <w:br/>
      </w:r>
      <w:r>
        <w:t xml:space="preserve">скритъ (послЪднее время только. числится </w:t>
      </w:r>
      <w:r>
        <w:br/>
      </w:r>
      <w:r>
        <w:t xml:space="preserve">профессоромъ) въ ОксфордЪ, гдЪ онъ оено- </w:t>
      </w:r>
      <w:r>
        <w:br/>
      </w:r>
      <w:r>
        <w:t xml:space="preserve">валъ шФап пзбйце. Онъ написалъ между </w:t>
      </w:r>
      <w:r>
        <w:br/>
      </w:r>
      <w:r>
        <w:t xml:space="preserve">проч.: „РгасНеа] эталитаг оЁ бе Запземь </w:t>
      </w:r>
      <w:r>
        <w:br/>
      </w:r>
      <w:r>
        <w:t xml:space="preserve">Гапеааее“ (1 изд. 1846, много разъ пере- </w:t>
      </w:r>
      <w:r>
        <w:br/>
      </w:r>
      <w:r>
        <w:t xml:space="preserve">издав.); „Ве —Запзсти П1е@опату“ (1851, </w:t>
      </w:r>
      <w:r>
        <w:br/>
      </w:r>
      <w:r>
        <w:t xml:space="preserve">1872); „м@ао Ер!е роеу“ (1863); ЛоФам </w:t>
      </w:r>
      <w:r>
        <w:br/>
      </w:r>
      <w:r>
        <w:t xml:space="preserve">\13@от* (1875; 4&amp; изд. 1893); „Модеги па </w:t>
      </w:r>
      <w:r>
        <w:br/>
      </w:r>
      <w:r>
        <w:t xml:space="preserve">апа фе п@алз® (1878, 4 изд. 1887); „Вгай- </w:t>
      </w:r>
      <w:r>
        <w:br/>
      </w:r>
      <w:r>
        <w:t xml:space="preserve">ташзт апа Нат: тебаюйз оне </w:t>
      </w:r>
      <w:r>
        <w:br/>
      </w:r>
      <w:r>
        <w:t xml:space="preserve">ата 1Ше т ш@а* (1383, 4 изд. 1891). Имъ-же </w:t>
      </w:r>
      <w:r>
        <w:br/>
      </w:r>
      <w:r>
        <w:t xml:space="preserve">изданы: тексты „Сакунтала“ (1853) еъ пе- </w:t>
      </w:r>
      <w:r>
        <w:br/>
      </w:r>
      <w:r>
        <w:t xml:space="preserve">рев., „Наля“ (1860—1879) со елов: и ‘перев. </w:t>
      </w:r>
      <w:r>
        <w:br/>
      </w:r>
      <w:r>
        <w:t xml:space="preserve">Мильмана и др.</w:t>
      </w:r>
    </w:p>
    <w:p>
      <w:pPr>
        <w:pStyle w:val="Normal"/>
      </w:pPr>
      <w:r>
        <w:t xml:space="preserve">Вильям. ангийск. произношеше гер- </w:t>
      </w:r>
      <w:r>
        <w:br/>
      </w:r>
      <w:r>
        <w:t xml:space="preserve">манскаго имени Вильгельмъ.</w:t>
      </w:r>
    </w:p>
    <w:p>
      <w:pPr>
        <w:pStyle w:val="Normal"/>
      </w:pPr>
      <w:r>
        <w:t xml:space="preserve">Вилья Шова де Портиманть (Рог- </w:t>
      </w:r>
      <w:r>
        <w:br/>
      </w:r>
      <w:r>
        <w:t xml:space="preserve">Ята0), гор. въ португ. обл. Фаро (пров. </w:t>
      </w:r>
      <w:r>
        <w:br/>
      </w:r>
      <w:r>
        <w:t xml:space="preserve">Альгарве), на прав. бер. широкаго, устья </w:t>
      </w:r>
      <w:r>
        <w:br/>
      </w:r>
      <w:r>
        <w:t xml:space="preserve">Р1о де Сильвесъ, въ 2 км. оть Атлант: </w:t>
      </w:r>
      <w:r>
        <w:br/>
      </w:r>
      <w:r>
        <w:t xml:space="preserve">океана, съ двумя фортами (при устьЪ рЪки), </w:t>
      </w:r>
      <w:r>
        <w:br/>
      </w:r>
      <w:r>
        <w:t xml:space="preserve">портомъ; воздьлыван!е маслинъ и винныхь </w:t>
      </w:r>
      <w:r>
        <w:br/>
      </w:r>
      <w:r>
        <w:t xml:space="preserve">ягодъ, винодЪь ле; производство пробочныхь </w:t>
      </w:r>
      <w:r>
        <w:br/>
      </w:r>
      <w:r>
        <w:t xml:space="preserve">товаровъ и (1890) 6812 жит.</w:t>
      </w:r>
    </w:p>
    <w:p>
      <w:pPr>
        <w:pStyle w:val="Normal"/>
      </w:pPr>
      <w:r>
        <w:t xml:space="preserve">илья Шуева. гор. въ мехик. штать </w:t>
      </w:r>
      <w:r>
        <w:br/>
      </w:r>
      <w:r>
        <w:t xml:space="preserve">Закатекасъ, къ юго-вал. оть Закатекаса, съ </w:t>
      </w:r>
      <w:r>
        <w:br/>
      </w:r>
      <w:r>
        <w:t xml:space="preserve">тошлыми источниками. замЪч. индЪйек. по- </w:t>
      </w:r>
      <w:r>
        <w:br/>
      </w:r>
      <w:r>
        <w:t xml:space="preserve">стройками и. (1882) 6065; жит.</w:t>
      </w:r>
    </w:p>
    <w:p>
      <w:pPr>
        <w:pStyle w:val="Normal"/>
      </w:pPr>
      <w:r>
        <w:t xml:space="preserve">ильянуева де ла Серена.’`окр. г. </w:t>
      </w:r>
      <w:r>
        <w:br/>
      </w:r>
      <w:r>
        <w:t xml:space="preserve">вт, Вадахозской провин. (Испан!я), въ 4 км. </w:t>
      </w:r>
      <w:r>
        <w:br/>
      </w:r>
      <w:r>
        <w:t xml:space="preserve">оть лЪв: берега Гваданы, при ж. д., на 60- </w:t>
      </w:r>
      <w:r>
        <w:br/>
      </w:r>
      <w:r>
        <w:t xml:space="preserve">гатой пастбищами равнин Ла Серена. съ </w:t>
      </w:r>
      <w:r>
        <w:br/>
      </w:r>
      <w:r>
        <w:t xml:space="preserve">(1887) 12,024 жит.; ги. заняе плодоводетво.</w:t>
      </w:r>
    </w:p>
    <w:p>
      <w:pPr>
        <w:pStyle w:val="Normal"/>
      </w:pPr>
      <w:r>
        <w:t xml:space="preserve">Вильяну6бванельтру (УШапцеуа </w:t>
      </w:r>
      <w:r>
        <w:br/>
      </w:r>
      <w:r>
        <w:t xml:space="preserve">у Зета), окр. г. въ исп. провин. Барсе- </w:t>
      </w:r>
      <w:r>
        <w:br/>
      </w:r>
      <w:r>
        <w:t xml:space="preserve">лены, на бер. Средиз. моря, при ж. д., съ </w:t>
      </w:r>
      <w:r>
        <w:br/>
      </w:r>
      <w:r>
        <w:t xml:space="preserve">портомъ и (1887) 13,811 жит: главн. заняме </w:t>
      </w:r>
      <w:r>
        <w:br/>
      </w:r>
      <w:r>
        <w:t xml:space="preserve">РинодЪе, производство бумаги, кружевь </w:t>
      </w:r>
      <w:r>
        <w:br/>
      </w:r>
      <w:r>
        <w:t xml:space="preserve">и мыла.</w:t>
      </w:r>
    </w:p>
    <w:p>
      <w:pPr>
        <w:pStyle w:val="Normal"/>
      </w:pPr>
      <w:r>
        <w:t xml:space="preserve">Вильяре&amp;ль, гор. въ исп. провин. </w:t>
      </w:r>
      <w:r>
        <w:br/>
      </w:r>
      <w:r>
        <w:t xml:space="preserve">Кастеллонъ-де-ла-ПШлана, въ 6 км. оть Сре- </w:t>
      </w:r>
      <w:r>
        <w:br/>
      </w:r>
      <w:r>
        <w:t xml:space="preserve">циз. моря, въ плодородной, орошаемой р. </w:t>
      </w:r>
      <w:r>
        <w:br/>
      </w:r>
      <w:r>
        <w:t xml:space="preserve">Михаресомъ равнин», при ж. д. Таррагона- </w:t>
      </w:r>
      <w:r>
        <w:br/>
      </w:r>
      <w:r>
        <w:t xml:space="preserve">Валенс!я, съ остатками древнихъ укрЪпле- </w:t>
      </w:r>
      <w:r>
        <w:br/>
      </w:r>
      <w:r>
        <w:t xml:space="preserve">эй и (1887) 13,750 жит., главн. занят!я ко- </w:t>
      </w:r>
      <w:r>
        <w:br/>
      </w:r>
      <w:r>
        <w:t xml:space="preserve">тор. винодЪще и культура лимоновъ.</w:t>
      </w:r>
    </w:p>
    <w:p>
      <w:pPr>
        <w:pStyle w:val="Normal"/>
      </w:pPr>
      <w:r>
        <w:t xml:space="preserve">Вилья Рива (В. дель Эспирито Сан- </w:t>
      </w:r>
      <w:r>
        <w:br/>
      </w:r>
      <w:r>
        <w:t xml:space="preserve">10), гор. въ ПарагваЪ, соединенъ ж. д. съ </w:t>
      </w:r>
      <w:r>
        <w:br/>
      </w:r>
      <w:r>
        <w:t xml:space="preserve">Асунсюономтъ, близъ судоходной р. Тепи- </w:t>
      </w:r>
      <w:r>
        <w:br/>
      </w:r>
      <w:r>
        <w:t xml:space="preserve">куари, 175 м. надъ ур. м., иметь по мнЪ </w:t>
      </w:r>
      <w:r>
        <w:br/>
      </w:r>
      <w:r>
        <w:t xml:space="preserve">нро однихъ 7500, по мнЪнйо друг. 14, </w:t>
      </w:r>
      <w:r>
        <w:br/>
      </w:r>
      <w:r>
        <w:t xml:space="preserve">жит. занимающихся воздълыванемь та- </w:t>
      </w:r>
      <w:r>
        <w:br/>
      </w:r>
      <w:r>
        <w:t xml:space="preserve">бака и машока и производетвомъ сигаръ.</w:t>
      </w:r>
    </w:p>
    <w:p>
      <w:pPr>
        <w:pStyle w:val="Normal"/>
      </w:pPr>
      <w:r>
        <w:t xml:space="preserve">Вильярика. гор. въ чил. провинщи </w:t>
      </w:r>
      <w:r>
        <w:br/>
      </w:r>
      <w:r>
        <w:t xml:space="preserve">Зальдив!и, въ богатой золотомъ мЪетности </w:t>
      </w:r>
      <w:r>
        <w:br/>
      </w:r>
      <w:r>
        <w:t xml:space="preserve">на берегу оз. В., надъ которымъ возвы- </w:t>
      </w:r>
      <w:r>
        <w:br/>
      </w:r>
      <w:r>
        <w:t xml:space="preserve">читается вулканъ В. (2480 м.) и изъ кото- </w:t>
      </w:r>
      <w:r>
        <w:br/>
      </w:r>
      <w:r>
        <w:t xml:space="preserve">раго вытекаеть р. Тольтекъ, впадающая въ </w:t>
      </w:r>
      <w:r>
        <w:br/>
      </w:r>
      <w:r>
        <w:t xml:space="preserve">Тихй океанъ.</w:t>
      </w:r>
    </w:p>
    <w:p>
      <w:pPr>
        <w:pStyle w:val="Normal"/>
      </w:pPr>
      <w:r>
        <w:t xml:space="preserve">Вильяроблёдо (УШаггор1640), гор.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въ исп. провинщи Альбасете, на равнин </w:t>
      </w:r>
      <w:r>
        <w:br/>
      </w:r>
      <w:r>
        <w:t xml:space="preserve">Ла Манча, при ж. д., съ (1887) 9279 жит., </w:t>
      </w:r>
      <w:r>
        <w:br/>
      </w:r>
      <w:r>
        <w:t xml:space="preserve">ведеть торговлю. хлЪбомъ.</w:t>
      </w:r>
    </w:p>
    <w:p>
      <w:pPr>
        <w:pStyle w:val="Normal"/>
      </w:pPr>
      <w:r>
        <w:t xml:space="preserve">Вильяфраюка де лосъ Бар- </w:t>
      </w:r>
      <w:r>
        <w:br/>
      </w:r>
      <w:r>
        <w:t xml:space="preserve">рось. гор. въ исп. пров. Бадахосъ, на </w:t>
      </w:r>
      <w:r>
        <w:br/>
      </w:r>
      <w:r>
        <w:t xml:space="preserve">равнин Черра де-Барросъ, при ж. д., съ </w:t>
      </w:r>
      <w:r>
        <w:br/>
      </w:r>
      <w:r>
        <w:t xml:space="preserve">(1887) 9634 жит., и производетвомъ расти- </w:t>
      </w:r>
      <w:r>
        <w:br/>
      </w:r>
      <w:r>
        <w:t xml:space="preserve">тельнаго масла.</w:t>
      </w:r>
    </w:p>
    <w:p>
      <w:pPr>
        <w:pStyle w:val="Normal"/>
      </w:pPr>
      <w:r>
        <w:t xml:space="preserve">Вильяфранка дель Вьерео (\. </w:t>
      </w:r>
      <w:r>
        <w:br/>
      </w:r>
      <w:r>
        <w:t xml:space="preserve">4е1. У1тегхо), окр. г. въ Леонской провинши </w:t>
      </w:r>
      <w:r>
        <w:br/>
      </w:r>
      <w:r>
        <w:t xml:space="preserve">(Испания) гл. пунктъ богатой пастбищами </w:t>
      </w:r>
      <w:r>
        <w:br/>
      </w:r>
      <w:r>
        <w:t xml:space="preserve">равнины Эль Вьъерсо, расположенной у </w:t>
      </w:r>
      <w:r>
        <w:br/>
      </w:r>
      <w:r>
        <w:t xml:space="preserve">южн. склона Астурскихь горъ, 51 м. </w:t>
      </w:r>
      <w:r>
        <w:br/>
      </w:r>
      <w:r>
        <w:t xml:space="preserve">адь ур. м., при р. Бурби (притокъ р. Си- </w:t>
      </w:r>
      <w:r>
        <w:br/>
      </w:r>
      <w:r>
        <w:t xml:space="preserve">ла), имъегь укрЪилене В. (ХУ вь), жел. ис- </w:t>
      </w:r>
      <w:r>
        <w:br/>
      </w:r>
      <w:r>
        <w:t xml:space="preserve">точн., торговлю скотомъ и (1897) 4881 жит.</w:t>
      </w:r>
    </w:p>
    <w:p>
      <w:pPr>
        <w:pStyle w:val="Normal"/>
      </w:pPr>
      <w:r>
        <w:t xml:space="preserve">Вильяфранка дель ИШанадёсъь. </w:t>
      </w:r>
      <w:r>
        <w:br/>
      </w:r>
      <w:r>
        <w:t xml:space="preserve">окр. г. въ исп. пров. БарселонЪ, въ плодор. </w:t>
      </w:r>
      <w:r>
        <w:br/>
      </w:r>
      <w:r>
        <w:t xml:space="preserve">долинЪ Эль П., при старая церковь </w:t>
      </w:r>
      <w:r>
        <w:br/>
      </w:r>
      <w:r>
        <w:t xml:space="preserve">сл› высокой башней, готич. дворецъ арра- </w:t>
      </w:r>
      <w:r>
        <w:br/>
      </w:r>
      <w:r>
        <w:t xml:space="preserve">тонскихъ королей и (1887) 8344 жит., ви- </w:t>
      </w:r>
      <w:r>
        <w:br/>
      </w:r>
      <w:r>
        <w:t xml:space="preserve">нокурете и полотняное произвоветво. В. </w:t>
      </w:r>
      <w:r>
        <w:br/>
      </w:r>
      <w:r>
        <w:t xml:space="preserve">основана повидимому еще Гамилькаромъ.</w:t>
      </w:r>
    </w:p>
    <w:p>
      <w:pPr>
        <w:pStyle w:val="Normal"/>
      </w:pPr>
      <w:r>
        <w:t xml:space="preserve">В ильяхойоза (УШа]оуова), окр. г. въ </w:t>
      </w:r>
      <w:r>
        <w:br/>
      </w:r>
      <w:r>
        <w:t xml:space="preserve">исп. пров. Аликанте, на бер. Средиз. моря, </w:t>
      </w:r>
      <w:r>
        <w:br/>
      </w:r>
      <w:r>
        <w:t xml:space="preserve">съ остатками средневЪкового укрёилешя, </w:t>
      </w:r>
      <w:r>
        <w:br/>
      </w:r>
      <w:r>
        <w:t xml:space="preserve">разведешемт, миндаля, портомъ, (1887) 8763 </w:t>
      </w:r>
      <w:r>
        <w:br/>
      </w:r>
      <w:r>
        <w:t xml:space="preserve">жит., судостроешемъ и производетвомъ из- </w:t>
      </w:r>
      <w:r>
        <w:br/>
      </w:r>
      <w:r>
        <w:t xml:space="preserve">д й изъ эспарто.</w:t>
      </w:r>
    </w:p>
    <w:p>
      <w:pPr>
        <w:pStyle w:val="Normal"/>
      </w:pPr>
      <w:r>
        <w:t xml:space="preserve">Фислэмоь (\ПЬет), Гильомъ Луи, </w:t>
      </w:r>
      <w:r>
        <w:br/>
      </w:r>
      <w:r>
        <w:t xml:space="preserve">(собст. Бокильонъ), комповит. и учитель </w:t>
      </w:r>
      <w:r>
        <w:br/>
      </w:r>
      <w:r>
        <w:t xml:space="preserve">иъня, род. 1781, ум. 1842, училея въ па- </w:t>
      </w:r>
      <w:r>
        <w:br/>
      </w:r>
      <w:r>
        <w:t xml:space="preserve">риж. консерват., былъ репетиторомъ малема- </w:t>
      </w:r>
      <w:r>
        <w:br/>
      </w:r>
      <w:r>
        <w:t xml:space="preserve">тики и учителемъ музыки въ военной: шко- </w:t>
      </w:r>
      <w:r>
        <w:br/>
      </w:r>
      <w:r>
        <w:t xml:space="preserve">лы Сенъ-Сиръ. ИавЪстноеть В. пробрЪль </w:t>
      </w:r>
      <w:r>
        <w:br/>
      </w:r>
      <w:r>
        <w:t xml:space="preserve">своей музыкой къ сгихотворешямъ Беран- </w:t>
      </w:r>
      <w:r>
        <w:br/>
      </w:r>
      <w:r>
        <w:t xml:space="preserve">же. СЪ 1810 онь быль учителемь ифшя </w:t>
      </w:r>
      <w:r>
        <w:br/>
      </w:r>
      <w:r>
        <w:t xml:space="preserve">при лицеф Наполеона (впослЪд. СоЦёве </w:t>
      </w:r>
      <w:r>
        <w:br/>
      </w:r>
      <w:r>
        <w:t xml:space="preserve">Непай ГУ); гдЪ ввелъ ланкастерсый метолъ. </w:t>
      </w:r>
      <w:r>
        <w:br/>
      </w:r>
      <w:r>
        <w:t xml:space="preserve">1819 ему поручена была организашя му- </w:t>
      </w:r>
      <w:r>
        <w:br/>
      </w:r>
      <w:r>
        <w:t xml:space="preserve">зыкальн. преподавашя ВЪ элементарныхъ </w:t>
      </w:r>
      <w:r>
        <w:br/>
      </w:r>
      <w:r>
        <w:t xml:space="preserve">школахьъ. а затЬмъ онъ сдЪлался инсцек- </w:t>
      </w:r>
      <w:r>
        <w:br/>
      </w:r>
      <w:r>
        <w:t xml:space="preserve">торомъ классовъь иъня во всЪхЪ учебн. за- </w:t>
      </w:r>
      <w:r>
        <w:br/>
      </w:r>
      <w:r>
        <w:t xml:space="preserve">ведешяхъ. Изъ его сочиней для обшя </w:t>
      </w:r>
      <w:r>
        <w:br/>
      </w:r>
      <w:r>
        <w:t xml:space="preserve">особеннаго вниман!я заслуживаеть школа </w:t>
      </w:r>
      <w:r>
        <w:br/>
      </w:r>
      <w:r>
        <w:t xml:space="preserve">иЪн1я: Мапае! пи31са];$ штёо4е сгадибве </w:t>
      </w:r>
      <w:r>
        <w:br/>
      </w:r>
      <w:r>
        <w:t xml:space="preserve">рочг 1е свапё @]6тепбате (Пар., 1846).</w:t>
      </w:r>
    </w:p>
    <w:p>
      <w:pPr>
        <w:pStyle w:val="Normal"/>
      </w:pPr>
      <w:r>
        <w:t xml:space="preserve">Вилоэн (УПайпе), р. въ сБв.-зап. Фран- </w:t>
      </w:r>
      <w:r>
        <w:br/>
      </w:r>
      <w:r>
        <w:t xml:space="preserve">ци, берегь начало на холмахъ Ювинье въ </w:t>
      </w:r>
      <w:r>
        <w:br/>
      </w:r>
      <w:r>
        <w:t xml:space="preserve">департам. Майеннъ, очень скоро вступаеть </w:t>
      </w:r>
      <w:r>
        <w:br/>
      </w:r>
      <w:r>
        <w:t xml:space="preserve">въ департам. Иля и В., впадаетъь ниже Ла </w:t>
      </w:r>
      <w:r>
        <w:br/>
      </w:r>
      <w:r>
        <w:t xml:space="preserve">Рошь Бернаръ, въ департам. Морбиганъ, </w:t>
      </w:r>
      <w:r>
        <w:br/>
      </w:r>
      <w:r>
        <w:t xml:space="preserve">образуя широкое устье, въ Атлант. океанъ; </w:t>
      </w:r>
      <w:r>
        <w:br/>
      </w:r>
      <w:r>
        <w:t xml:space="preserve">220 км. длин. Начиная отъ Кессона, р. на </w:t>
      </w:r>
      <w:r>
        <w:br/>
      </w:r>
      <w:r>
        <w:t xml:space="preserve">протяжеши 145 км. судоходна и сообщается </w:t>
      </w:r>
      <w:r>
        <w:br/>
      </w:r>
      <w:r>
        <w:t xml:space="preserve">съ каналами Иль-Ранекимъ и ведущ. изъ </w:t>
      </w:r>
      <w:r>
        <w:br/>
      </w:r>
      <w:r>
        <w:t xml:space="preserve">Нанта, въ Бресть.</w:t>
      </w:r>
    </w:p>
    <w:p>
      <w:pPr>
        <w:pStyle w:val="Normal"/>
      </w:pPr>
      <w:r>
        <w:t xml:space="preserve">Вилюй (якут. Билю), р., лЪвый прит. </w:t>
      </w:r>
      <w:r>
        <w:br/>
      </w:r>
      <w:r>
        <w:t xml:space="preserve">Лены, береть начало подъ 651/2 с. ш. изъ </w:t>
      </w:r>
      <w:r>
        <w:br/>
      </w:r>
      <w:r>
        <w:t xml:space="preserve">озера Чингнинаху, и груцпы другихъ гор- </w:t>
      </w:r>
      <w:r>
        <w:br/>
      </w:r>
      <w:r>
        <w:t xml:space="preserve">ныхь озеръ, среди высокаго плоскогорья; </w:t>
      </w:r>
      <w:r>
        <w:br/>
      </w:r>
      <w:r>
        <w:t xml:space="preserve">длина течешя до 2000 вер. Верхнее и сред- </w:t>
      </w:r>
      <w:r>
        <w:br/>
      </w:r>
      <w:r>
        <w:t xml:space="preserve">нее течеше до внад. лЪв. прит. Мархи за- </w:t>
      </w:r>
      <w:r>
        <w:br/>
      </w:r>
      <w:r>
        <w:t xml:space="preserve">легаеть въ относительно узкой долинЪ </w:t>
      </w:r>
      <w:r>
        <w:br/>
      </w:r>
      <w:r>
        <w:t xml:space="preserve">среди гористыхъ береговь и изобилуеть </w:t>
      </w:r>
      <w:r>
        <w:br/>
      </w:r>
      <w:r>
        <w:t xml:space="preserve">порогами, сильно'затрудняющими плаване. </w:t>
      </w:r>
      <w:r>
        <w:br/>
      </w:r>
      <w:r>
        <w:t xml:space="preserve">Нижнее течене въ широкой равнин вполн'ь </w:t>
      </w:r>
      <w:r>
        <w:br/>
      </w:r>
      <w:r>
        <w:t xml:space="preserve">доступно дая судоходства; излив. въ Лену</w:t>
      </w:r>
    </w:p>
    <w:p>
      <w:pPr>
        <w:pStyle w:val="Normal"/>
      </w:pPr>
      <w:r>
        <w:t xml:space="preserve">Вильямъ — Вилюй.</w:t>
      </w:r>
    </w:p>
    <w:p>
      <w:pPr>
        <w:pStyle w:val="Normal"/>
      </w:pPr>
      <w:r>
        <w:t xml:space="preserve">посланникомъ Гаити. В написать: „Не </w:t>
      </w:r>
      <w:r>
        <w:br/>
      </w:r>
      <w:r>
        <w:t xml:space="preserve">богу о! {Не пезго таселп Ашезса гот 1619 </w:t>
      </w:r>
      <w:r>
        <w:br/>
      </w:r>
      <w:r>
        <w:t xml:space="preserve">ИИ 1880* (1883); „Назютгу оЁ Ве тесто. $гоорз </w:t>
      </w:r>
      <w:r>
        <w:br/>
      </w:r>
      <w:r>
        <w:t xml:space="preserve">1 Фе \уаг оЁ фе тезеШов“ (1887) и „Ны </w:t>
      </w:r>
      <w:r>
        <w:br/>
      </w:r>
      <w:r>
        <w:t xml:space="preserve">зботу ой 4Ве гесопзгасйоп оЁ Ше тзигаеп$ </w:t>
      </w:r>
      <w:r>
        <w:br/>
      </w:r>
      <w:r>
        <w:t xml:space="preserve">эбафез“ (1889).</w:t>
      </w:r>
    </w:p>
    <w:p>
      <w:pPr>
        <w:pStyle w:val="Normal"/>
      </w:pPr>
      <w:r>
        <w:t xml:space="preserve">4) В., саръ Монье, англ: санскритологъ, </w:t>
      </w:r>
      <w:r>
        <w:br/>
      </w:r>
      <w:r>
        <w:t xml:space="preserve">род. 1819 въ Бомбезь, съ 1860. читаеть сан: </w:t>
      </w:r>
      <w:r>
        <w:br/>
      </w:r>
      <w:r>
        <w:t xml:space="preserve">скритъ (послЪднее время только. числится </w:t>
      </w:r>
      <w:r>
        <w:br/>
      </w:r>
      <w:r>
        <w:t xml:space="preserve">профессоромъ) въ ОксфордЪ, гдЪ онъ оено- </w:t>
      </w:r>
      <w:r>
        <w:br/>
      </w:r>
      <w:r>
        <w:t xml:space="preserve">валъ шФап пзбйце. Онъ написалъ между </w:t>
      </w:r>
      <w:r>
        <w:br/>
      </w:r>
      <w:r>
        <w:t xml:space="preserve">проч.: „РгасНеа] эталитаг оЁ бе Запземь </w:t>
      </w:r>
      <w:r>
        <w:br/>
      </w:r>
      <w:r>
        <w:t xml:space="preserve">Гапеааее“ (1 изд. 1846, много разъ пере- </w:t>
      </w:r>
      <w:r>
        <w:br/>
      </w:r>
      <w:r>
        <w:t xml:space="preserve">издав.); „Ве —Запзсти П1е@опату“ (1851, </w:t>
      </w:r>
      <w:r>
        <w:br/>
      </w:r>
      <w:r>
        <w:t xml:space="preserve">1872); „м@ао Ер!е роеу“ (1863); ЛоФам </w:t>
      </w:r>
      <w:r>
        <w:br/>
      </w:r>
      <w:r>
        <w:t xml:space="preserve">\13@от* (1875; 4&amp; изд. 1893); „Модеги па </w:t>
      </w:r>
      <w:r>
        <w:br/>
      </w:r>
      <w:r>
        <w:t xml:space="preserve">апа фе п@алз® (1878, 4 изд. 1887); „Вгай- </w:t>
      </w:r>
      <w:r>
        <w:br/>
      </w:r>
      <w:r>
        <w:t xml:space="preserve">ташзт апа Нат: тебаюйз оне </w:t>
      </w:r>
      <w:r>
        <w:br/>
      </w:r>
      <w:r>
        <w:t xml:space="preserve">ата 1Ше т ш@а* (1383, 4 изд. 1891). Имъ-же </w:t>
      </w:r>
      <w:r>
        <w:br/>
      </w:r>
      <w:r>
        <w:t xml:space="preserve">изданы: тексты „Сакунтала“ (1853) еъ пе- </w:t>
      </w:r>
      <w:r>
        <w:br/>
      </w:r>
      <w:r>
        <w:t xml:space="preserve">рев., „Наля“ (1860—1879) со елов: и ‘перев. </w:t>
      </w:r>
      <w:r>
        <w:br/>
      </w:r>
      <w:r>
        <w:t xml:space="preserve">Мильмана и др.</w:t>
      </w:r>
    </w:p>
    <w:p>
      <w:pPr>
        <w:pStyle w:val="Normal"/>
      </w:pPr>
      <w:r>
        <w:t xml:space="preserve">Вильям. ангийск. произношеше гер- </w:t>
      </w:r>
      <w:r>
        <w:br/>
      </w:r>
      <w:r>
        <w:t xml:space="preserve">манскаго имени Вильгельмъ.</w:t>
      </w:r>
    </w:p>
    <w:p>
      <w:pPr>
        <w:pStyle w:val="Normal"/>
      </w:pPr>
      <w:r>
        <w:t xml:space="preserve">Вилья Шова де Портиманть (Рог- </w:t>
      </w:r>
      <w:r>
        <w:br/>
      </w:r>
      <w:r>
        <w:t xml:space="preserve">Ята0), гор. въ португ. обл. Фаро (пров. </w:t>
      </w:r>
      <w:r>
        <w:br/>
      </w:r>
      <w:r>
        <w:t xml:space="preserve">Альгарве), на прав. бер. широкаго, устья </w:t>
      </w:r>
      <w:r>
        <w:br/>
      </w:r>
      <w:r>
        <w:t xml:space="preserve">Р1о де Сильвесъ, въ 2 км. оть Атлант: </w:t>
      </w:r>
      <w:r>
        <w:br/>
      </w:r>
      <w:r>
        <w:t xml:space="preserve">океана, съ двумя фортами (при устьЪ рЪки), </w:t>
      </w:r>
      <w:r>
        <w:br/>
      </w:r>
      <w:r>
        <w:t xml:space="preserve">портомъ; воздьлыван!е маслинъ и винныхь </w:t>
      </w:r>
      <w:r>
        <w:br/>
      </w:r>
      <w:r>
        <w:t xml:space="preserve">ягодъ, винодЪь ле; производство пробочныхь </w:t>
      </w:r>
      <w:r>
        <w:br/>
      </w:r>
      <w:r>
        <w:t xml:space="preserve">товаровъ и (1890) 6812 жит.</w:t>
      </w:r>
    </w:p>
    <w:p>
      <w:pPr>
        <w:pStyle w:val="Normal"/>
      </w:pPr>
      <w:r>
        <w:t xml:space="preserve">илья Шуева. гор. въ мехик. штать </w:t>
      </w:r>
      <w:r>
        <w:br/>
      </w:r>
      <w:r>
        <w:t xml:space="preserve">Закатекасъ, къ юго-вал. оть Закатекаса, съ </w:t>
      </w:r>
      <w:r>
        <w:br/>
      </w:r>
      <w:r>
        <w:t xml:space="preserve">тошлыми источниками. замЪч. индЪйек. по- </w:t>
      </w:r>
      <w:r>
        <w:br/>
      </w:r>
      <w:r>
        <w:t xml:space="preserve">стройками и. (1882) 6065; жит.</w:t>
      </w:r>
    </w:p>
    <w:p>
      <w:pPr>
        <w:pStyle w:val="Normal"/>
      </w:pPr>
      <w:r>
        <w:t xml:space="preserve">ильянуева де ла Серена.‘окр. г. </w:t>
      </w:r>
      <w:r>
        <w:br/>
      </w:r>
      <w:r>
        <w:t xml:space="preserve">вт, Вадахозской провин. (Испан!я), въ 4 км. </w:t>
      </w:r>
      <w:r>
        <w:br/>
      </w:r>
      <w:r>
        <w:t xml:space="preserve">оть лЪв: берега Гваданы, при ж. д., на 60- </w:t>
      </w:r>
      <w:r>
        <w:br/>
      </w:r>
      <w:r>
        <w:t xml:space="preserve">гатой пастбищами равнин Ла Серена. съ </w:t>
      </w:r>
      <w:r>
        <w:br/>
      </w:r>
      <w:r>
        <w:t xml:space="preserve">(1887) 12,024 жит.; ги. заняе нлодоводетво.</w:t>
      </w:r>
    </w:p>
    <w:p>
      <w:pPr>
        <w:pStyle w:val="Normal"/>
      </w:pPr>
      <w:r>
        <w:t xml:space="preserve">Вильяну6бванельтру (УШапцеуа </w:t>
      </w:r>
      <w:r>
        <w:br/>
      </w:r>
      <w:r>
        <w:t xml:space="preserve">у Зешга), окр. г. въ исп. провин. Барсе- </w:t>
      </w:r>
      <w:r>
        <w:br/>
      </w:r>
      <w:r>
        <w:t xml:space="preserve">лены, на бер. Средиз. моря, при ж. д., съ </w:t>
      </w:r>
      <w:r>
        <w:br/>
      </w:r>
      <w:r>
        <w:t xml:space="preserve">портомъ и (1887) 13,811 жит: главн. заняме </w:t>
      </w:r>
      <w:r>
        <w:br/>
      </w:r>
      <w:r>
        <w:t xml:space="preserve">РинодЪе, производство бумаги, кружевь </w:t>
      </w:r>
      <w:r>
        <w:br/>
      </w:r>
      <w:r>
        <w:t xml:space="preserve">и мыла.</w:t>
      </w:r>
    </w:p>
    <w:p>
      <w:pPr>
        <w:pStyle w:val="Normal"/>
      </w:pPr>
      <w:r>
        <w:t xml:space="preserve">Вильяре&amp;ль, гор. въ исп. провин. </w:t>
      </w:r>
      <w:r>
        <w:br/>
      </w:r>
      <w:r>
        <w:t xml:space="preserve">Кастеллонъ-де-ла-ПШлана, въ 6 км. оть Сре- </w:t>
      </w:r>
      <w:r>
        <w:br/>
      </w:r>
      <w:r>
        <w:t xml:space="preserve">циз. моря, въ плодородной, орошаемой р. </w:t>
      </w:r>
      <w:r>
        <w:br/>
      </w:r>
      <w:r>
        <w:t xml:space="preserve">Михаресомъ равнин», при ж. д. Таррагона- </w:t>
      </w:r>
      <w:r>
        <w:br/>
      </w:r>
      <w:r>
        <w:t xml:space="preserve">Валенс!я, съ остатками древнихъ укрЪпле- </w:t>
      </w:r>
      <w:r>
        <w:br/>
      </w:r>
      <w:r>
        <w:t xml:space="preserve">эй и (1887) 13,750 жит., главн. занят!я ко- </w:t>
      </w:r>
      <w:r>
        <w:br/>
      </w:r>
      <w:r>
        <w:t xml:space="preserve">тор. винодЪще и культура лимоновъ.</w:t>
      </w:r>
    </w:p>
    <w:p>
      <w:pPr>
        <w:pStyle w:val="Normal"/>
      </w:pPr>
      <w:r>
        <w:t xml:space="preserve">ЕВЕ илья Рива (В. дель Эспирито Сан- </w:t>
      </w:r>
      <w:r>
        <w:br/>
      </w:r>
      <w:r>
        <w:t xml:space="preserve">10), гор. въ ПарагваЪ, соединенъ ж. д. съ </w:t>
      </w:r>
      <w:r>
        <w:br/>
      </w:r>
      <w:r>
        <w:t xml:space="preserve">Асунсономъ, близъ судоходной р. Тепи- </w:t>
      </w:r>
      <w:r>
        <w:br/>
      </w:r>
      <w:r>
        <w:t xml:space="preserve">куари, 175 м. надъ ур. м., иметь по мнЪ </w:t>
      </w:r>
      <w:r>
        <w:br/>
      </w:r>
      <w:r>
        <w:t xml:space="preserve">нро однихъ 7500, по мнЪнйо друг. 14, </w:t>
      </w:r>
      <w:r>
        <w:br/>
      </w:r>
      <w:r>
        <w:t xml:space="preserve">жит. занимающихся воздЪълыванемь та- </w:t>
      </w:r>
      <w:r>
        <w:br/>
      </w:r>
      <w:r>
        <w:t xml:space="preserve">бака и машока и производетвомъ сигаръ.</w:t>
      </w:r>
    </w:p>
    <w:p>
      <w:pPr>
        <w:pStyle w:val="Normal"/>
      </w:pPr>
      <w:r>
        <w:t xml:space="preserve">Вильярика. гор. въ чил. провинщи </w:t>
      </w:r>
      <w:r>
        <w:br/>
      </w:r>
      <w:r>
        <w:t xml:space="preserve">Зальдив!и, въ богатой золотомъ м%Ъетности </w:t>
      </w:r>
      <w:r>
        <w:br/>
      </w:r>
      <w:r>
        <w:t xml:space="preserve">на берегу оз. В., надъ которымъ возвы- </w:t>
      </w:r>
      <w:r>
        <w:br/>
      </w:r>
      <w:r>
        <w:t xml:space="preserve">чтается вулканъ В. (2480 м.) и изъ кото- </w:t>
      </w:r>
      <w:r>
        <w:br/>
      </w:r>
      <w:r>
        <w:t xml:space="preserve">раго вытекаетъ р. Тольтекъ, впадающая въ </w:t>
      </w:r>
      <w:r>
        <w:br/>
      </w:r>
      <w:r>
        <w:t xml:space="preserve">Тихй океан.</w:t>
      </w:r>
    </w:p>
    <w:p>
      <w:pPr>
        <w:pStyle w:val="Normal"/>
      </w:pPr>
      <w:r>
        <w:t xml:space="preserve">Вильяроблёдое (УШаггор1640), гор.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въ исп. провинщи Альбасете, на равнин </w:t>
      </w:r>
      <w:r>
        <w:br/>
      </w:r>
      <w:r>
        <w:t xml:space="preserve">Ла Манча, при ж. д., съ (1887) 9279 жит., </w:t>
      </w:r>
      <w:r>
        <w:br/>
      </w:r>
      <w:r>
        <w:t xml:space="preserve">ведеть торговлю. хлЪбомъ.</w:t>
      </w:r>
    </w:p>
    <w:p>
      <w:pPr>
        <w:pStyle w:val="Normal"/>
      </w:pPr>
      <w:r>
        <w:t xml:space="preserve">Вильяфраюка де лось Бар- </w:t>
      </w:r>
      <w:r>
        <w:br/>
      </w:r>
      <w:r>
        <w:t xml:space="preserve">рось. гор. въ исп. пров. Бадахосъ, на </w:t>
      </w:r>
      <w:r>
        <w:br/>
      </w:r>
      <w:r>
        <w:t xml:space="preserve">равнин Черра де-Барросъ, при ж. д., съ </w:t>
      </w:r>
      <w:r>
        <w:br/>
      </w:r>
      <w:r>
        <w:t xml:space="preserve">(1887) 9634 жит., и производетвомъ расти- </w:t>
      </w:r>
      <w:r>
        <w:br/>
      </w:r>
      <w:r>
        <w:t xml:space="preserve">тельнаго масла.</w:t>
      </w:r>
    </w:p>
    <w:p>
      <w:pPr>
        <w:pStyle w:val="Normal"/>
      </w:pPr>
      <w:r>
        <w:t xml:space="preserve">Вильяфранка дель Вьерео (\. </w:t>
      </w:r>
      <w:r>
        <w:br/>
      </w:r>
      <w:r>
        <w:t xml:space="preserve">4е1. У1тегхо), окр. г. въ Леонской провинши </w:t>
      </w:r>
      <w:r>
        <w:br/>
      </w:r>
      <w:r>
        <w:t xml:space="preserve">(Испания) гл. пунктъ богатой пастбищами </w:t>
      </w:r>
      <w:r>
        <w:br/>
      </w:r>
      <w:r>
        <w:t xml:space="preserve">равнины Эль Вьъерсо, расположенной у </w:t>
      </w:r>
      <w:r>
        <w:br/>
      </w:r>
      <w:r>
        <w:t xml:space="preserve">южн. склона Астурскихь горъ, 51 м. </w:t>
      </w:r>
      <w:r>
        <w:br/>
      </w:r>
      <w:r>
        <w:t xml:space="preserve">адь ур. м., при р. Бурби (притокъ р. Си- </w:t>
      </w:r>
      <w:r>
        <w:br/>
      </w:r>
      <w:r>
        <w:t xml:space="preserve">ла), имъегь укрЪилене В. (ХУ вь), жел. ис- </w:t>
      </w:r>
      <w:r>
        <w:br/>
      </w:r>
      <w:r>
        <w:t xml:space="preserve">точн., торговлю скотомъ и (1897) 4881 жит.</w:t>
      </w:r>
    </w:p>
    <w:p>
      <w:pPr>
        <w:pStyle w:val="Normal"/>
      </w:pPr>
      <w:r>
        <w:t xml:space="preserve">Вильяфранка дель ИШанадёсъь. </w:t>
      </w:r>
      <w:r>
        <w:br/>
      </w:r>
      <w:r>
        <w:t xml:space="preserve">окр. г. въ исп. пров. Барселонъ, въ плодор. </w:t>
      </w:r>
      <w:r>
        <w:br/>
      </w:r>
      <w:r>
        <w:t xml:space="preserve">долинЪ Эль П., при старая церковь </w:t>
      </w:r>
      <w:r>
        <w:br/>
      </w:r>
      <w:r>
        <w:t xml:space="preserve">сл› высокой башней, готич. дворецъ арра- </w:t>
      </w:r>
      <w:r>
        <w:br/>
      </w:r>
      <w:r>
        <w:t xml:space="preserve">тонскихъ королей и (1887) 8344 жит., ви- </w:t>
      </w:r>
      <w:r>
        <w:br/>
      </w:r>
      <w:r>
        <w:t xml:space="preserve">нокурете и полотняное произвоветво. В. </w:t>
      </w:r>
      <w:r>
        <w:br/>
      </w:r>
      <w:r>
        <w:t xml:space="preserve">основана повидимому еще Гамилькаромъ.</w:t>
      </w:r>
    </w:p>
    <w:p>
      <w:pPr>
        <w:pStyle w:val="Normal"/>
      </w:pPr>
      <w:r>
        <w:t xml:space="preserve">В ильяхойоза (УШа]оуова), окр. г. въ </w:t>
      </w:r>
      <w:r>
        <w:br/>
      </w:r>
      <w:r>
        <w:t xml:space="preserve">исп. пров. Аликанте, на бер. Средиз. моря, </w:t>
      </w:r>
      <w:r>
        <w:br/>
      </w:r>
      <w:r>
        <w:t xml:space="preserve">съ остатками средневЪкового укрзилешя, </w:t>
      </w:r>
      <w:r>
        <w:br/>
      </w:r>
      <w:r>
        <w:t xml:space="preserve">разведешемт, миндаля, портомъ, (1887) 8763 </w:t>
      </w:r>
      <w:r>
        <w:br/>
      </w:r>
      <w:r>
        <w:t xml:space="preserve">жит., судостроешемъ и производетвом из- </w:t>
      </w:r>
      <w:r>
        <w:br/>
      </w:r>
      <w:r>
        <w:t xml:space="preserve">д й изъ эспарто.</w:t>
      </w:r>
    </w:p>
    <w:p>
      <w:pPr>
        <w:pStyle w:val="Normal"/>
      </w:pPr>
      <w:r>
        <w:t xml:space="preserve">Фислэмоь (\ПЬет), Гильомъ Луи, </w:t>
      </w:r>
      <w:r>
        <w:br/>
      </w:r>
      <w:r>
        <w:t xml:space="preserve">(собст. Бокильонъ), комповит. и учитель </w:t>
      </w:r>
      <w:r>
        <w:br/>
      </w:r>
      <w:r>
        <w:t xml:space="preserve">иъня, род. 1781, ум. 1842, училея въ па- </w:t>
      </w:r>
      <w:r>
        <w:br/>
      </w:r>
      <w:r>
        <w:t xml:space="preserve">риж. консерват., былъ репетиторомъ малема- </w:t>
      </w:r>
      <w:r>
        <w:br/>
      </w:r>
      <w:r>
        <w:t xml:space="preserve">тики и учителемъ музыки въ военной: шко- </w:t>
      </w:r>
      <w:r>
        <w:br/>
      </w:r>
      <w:r>
        <w:t xml:space="preserve">лы Сенъ-Сиръ. ИавЪстноеть В. пробрЪль </w:t>
      </w:r>
      <w:r>
        <w:br/>
      </w:r>
      <w:r>
        <w:t xml:space="preserve">своей музыкой къ сгихотворешямъ Беран- </w:t>
      </w:r>
      <w:r>
        <w:br/>
      </w:r>
      <w:r>
        <w:t xml:space="preserve">же. СЪ 1810 онь быль учителемь ифшя </w:t>
      </w:r>
      <w:r>
        <w:br/>
      </w:r>
      <w:r>
        <w:t xml:space="preserve">при лицеф Наполеона (впослЪд. СоЦёве </w:t>
      </w:r>
      <w:r>
        <w:br/>
      </w:r>
      <w:r>
        <w:t xml:space="preserve">Непай ГУ); гдЪ ввелъ ланкастерсый метолъ. </w:t>
      </w:r>
      <w:r>
        <w:br/>
      </w:r>
      <w:r>
        <w:t xml:space="preserve">1819 ему поручена была организашя му- </w:t>
      </w:r>
      <w:r>
        <w:br/>
      </w:r>
      <w:r>
        <w:t xml:space="preserve">зыкальн. преподавашя ВЪ элементарных </w:t>
      </w:r>
      <w:r>
        <w:br/>
      </w:r>
      <w:r>
        <w:t xml:space="preserve">школахь. а затЬмъ онъ сдЪлался инсцек- </w:t>
      </w:r>
      <w:r>
        <w:br/>
      </w:r>
      <w:r>
        <w:t xml:space="preserve">торомъ классовь иъня во всЪхЪ учебн. за- </w:t>
      </w:r>
      <w:r>
        <w:br/>
      </w:r>
      <w:r>
        <w:t xml:space="preserve">ведешяхь. Изъ его сочиней для обшя </w:t>
      </w:r>
      <w:r>
        <w:br/>
      </w:r>
      <w:r>
        <w:t xml:space="preserve">особеннаго вниман!я заслуживаеть школа </w:t>
      </w:r>
      <w:r>
        <w:br/>
      </w:r>
      <w:r>
        <w:t xml:space="preserve">иЪн1я: Мапае|! пи31са];$ шёо@е сгадисве </w:t>
      </w:r>
      <w:r>
        <w:br/>
      </w:r>
      <w:r>
        <w:t xml:space="preserve">рочг 1е свапё @16тепбате (Пар., 1846).</w:t>
      </w:r>
    </w:p>
    <w:p>
      <w:pPr>
        <w:pStyle w:val="Normal"/>
      </w:pPr>
      <w:r>
        <w:t xml:space="preserve">Вилэнль (УПайпе), р. въ сБв.-зап. Фран- </w:t>
      </w:r>
      <w:r>
        <w:br/>
      </w:r>
      <w:r>
        <w:t xml:space="preserve">ц!и, берегь начало на холмахъ Ювинье въ </w:t>
      </w:r>
      <w:r>
        <w:br/>
      </w:r>
      <w:r>
        <w:t xml:space="preserve">департам. Майеннъ, очень скоро вступаеть </w:t>
      </w:r>
      <w:r>
        <w:br/>
      </w:r>
      <w:r>
        <w:t xml:space="preserve">въ департам. Иля и В., впадаеть ниже Ла </w:t>
      </w:r>
      <w:r>
        <w:br/>
      </w:r>
      <w:r>
        <w:t xml:space="preserve">Рошь Бернаръ, въ департам. Морбиганъ, </w:t>
      </w:r>
      <w:r>
        <w:br/>
      </w:r>
      <w:r>
        <w:t xml:space="preserve">образуя широкое устье, въ Атлант. океанъ; </w:t>
      </w:r>
      <w:r>
        <w:br/>
      </w:r>
      <w:r>
        <w:t xml:space="preserve">220 км. длин. Начиная отъ Кессона, р. на </w:t>
      </w:r>
      <w:r>
        <w:br/>
      </w:r>
      <w:r>
        <w:t xml:space="preserve">протяжеши 145 км. судоходна и сообщается </w:t>
      </w:r>
      <w:r>
        <w:br/>
      </w:r>
      <w:r>
        <w:t xml:space="preserve">съ каналами Иль-Ранекимъ и ведущ. изъ </w:t>
      </w:r>
      <w:r>
        <w:br/>
      </w:r>
      <w:r>
        <w:t xml:space="preserve">Нанта, въ Бресть.</w:t>
      </w:r>
    </w:p>
    <w:p>
      <w:pPr>
        <w:pStyle w:val="Normal"/>
      </w:pPr>
      <w:r>
        <w:t xml:space="preserve">Вилюй (якут. Билю), р., лЪвый прит. </w:t>
      </w:r>
      <w:r>
        <w:br/>
      </w:r>
      <w:r>
        <w:t xml:space="preserve">Лены, береть начало подъ 651/2 с. ш. изъ </w:t>
      </w:r>
      <w:r>
        <w:br/>
      </w:r>
      <w:r>
        <w:t xml:space="preserve">озера Чингнинаху, и груцпы другихъ гор- </w:t>
      </w:r>
      <w:r>
        <w:br/>
      </w:r>
      <w:r>
        <w:t xml:space="preserve">ныхь озеръ, среди высокаго плоскогорья; </w:t>
      </w:r>
      <w:r>
        <w:br/>
      </w:r>
      <w:r>
        <w:t xml:space="preserve">длина течешя до 2000 вер. Верхнее и сред- </w:t>
      </w:r>
      <w:r>
        <w:br/>
      </w:r>
      <w:r>
        <w:t xml:space="preserve">нее течеше до внад. лЪв. прит. Мархи за- </w:t>
      </w:r>
      <w:r>
        <w:br/>
      </w:r>
      <w:r>
        <w:t xml:space="preserve">легаеть въ относительно узкой долин </w:t>
      </w:r>
      <w:r>
        <w:br/>
      </w:r>
      <w:r>
        <w:t xml:space="preserve">среди гористыхъ береговь и изобилуеть </w:t>
      </w:r>
      <w:r>
        <w:br/>
      </w:r>
      <w:r>
        <w:t xml:space="preserve">порогами, сильно'затрудняющими плаване. </w:t>
      </w:r>
      <w:r>
        <w:br/>
      </w:r>
      <w:r>
        <w:t xml:space="preserve">Нижнее течен!е въ широкой равнин вполн'ь </w:t>
      </w:r>
      <w:r>
        <w:br/>
      </w:r>
      <w:r>
        <w:t xml:space="preserve">доступно дая судоходства; излив. въ Лену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тремя рукавами подъ 640 8' с. ш. В. векры- </w:t>
      </w:r>
      <w:r>
        <w:br/>
      </w:r>
      <w:r>
        <w:t xml:space="preserve">вается въ первой половинф мая и замер- </w:t>
      </w:r>
      <w:r>
        <w:br/>
      </w:r>
      <w:r>
        <w:t xml:space="preserve">заеть въ октябрЪ; весною сильные раз- </w:t>
      </w:r>
      <w:r>
        <w:br/>
      </w:r>
      <w:r>
        <w:t xml:space="preserve">ливы (до 5\/2 саж. высоты), обусловлива- </w:t>
      </w:r>
      <w:r>
        <w:br/>
      </w:r>
      <w:r>
        <w:t xml:space="preserve">емые подпоромъ воды р: Лены, вызываютъ </w:t>
      </w:r>
      <w:r>
        <w:br/>
      </w:r>
      <w:r>
        <w:t xml:space="preserve">опустошеня. Въ берегахъь верхняго те- </w:t>
      </w:r>
      <w:r>
        <w:br/>
      </w:r>
      <w:r>
        <w:t xml:space="preserve">ченйя преобладаютъ различныя маесивныя </w:t>
      </w:r>
      <w:r>
        <w:br/>
      </w:r>
      <w:r>
        <w:t xml:space="preserve">кристаллическя, частью древшя вулканиче: </w:t>
      </w:r>
      <w:r>
        <w:br/>
      </w:r>
      <w:r>
        <w:t xml:space="preserve">свя породы: въ томъ числ$ весьма распро- </w:t>
      </w:r>
      <w:r>
        <w:br/>
      </w:r>
      <w:r>
        <w:t xml:space="preserve">странены базальты и дюриты. На этомъ </w:t>
      </w:r>
      <w:r>
        <w:br/>
      </w:r>
      <w:r>
        <w:t xml:space="preserve">пути В. -принимаеть справа Улахинь- </w:t>
      </w:r>
      <w:r>
        <w:br/>
      </w:r>
      <w:r>
        <w:t xml:space="preserve">Вава, Чонъ, а слЪва Ахтаранду, мъето </w:t>
      </w:r>
      <w:r>
        <w:br/>
      </w:r>
      <w:r>
        <w:t xml:space="preserve">впаден1я которой въ В. извЪетно мЪето- </w:t>
      </w:r>
      <w:r>
        <w:br/>
      </w:r>
      <w:r>
        <w:t xml:space="preserve">рождешями р$дкихъ минераловъ. Только </w:t>
      </w:r>
      <w:r>
        <w:br/>
      </w:r>
      <w:r>
        <w:t xml:space="preserve">ниже Ахтаранды появляются настояпия </w:t>
      </w:r>
      <w:r>
        <w:br/>
      </w:r>
      <w:r>
        <w:t xml:space="preserve">осадочныя породы палеозойскаго возраста: </w:t>
      </w:r>
      <w:r>
        <w:br/>
      </w:r>
      <w:r>
        <w:t xml:space="preserve">известняки и песчаники, местами про- </w:t>
      </w:r>
      <w:r>
        <w:br/>
      </w:r>
      <w:r>
        <w:t xml:space="preserve">рванныя изверженными базальтовыми и </w:t>
      </w:r>
      <w:r>
        <w:br/>
      </w:r>
      <w:r>
        <w:t xml:space="preserve">зеленокаменными породами. Здъсь же на- </w:t>
      </w:r>
      <w:r>
        <w:br/>
      </w:r>
      <w:r>
        <w:t xml:space="preserve">ходятся и наиботве значительные пороги, </w:t>
      </w:r>
      <w:r>
        <w:br/>
      </w:r>
      <w:r>
        <w:t xml:space="preserve">Улоханъ-Оранъ, черезъ которые р$ка, съу- </w:t>
      </w:r>
      <w:r>
        <w:br/>
      </w:r>
      <w:r>
        <w:t xml:space="preserve">женная до 25 саж., падаеть на протяжеши </w:t>
      </w:r>
      <w:r>
        <w:br/>
      </w:r>
      <w:r>
        <w:t xml:space="preserve">4 версть болБе 3 саж. Гористые берега и </w:t>
      </w:r>
      <w:r>
        <w:br/>
      </w:r>
      <w:r>
        <w:t xml:space="preserve">острова на рзкЪ по большей части поросли </w:t>
      </w:r>
      <w:r>
        <w:br/>
      </w:r>
      <w:r>
        <w:t xml:space="preserve">хвойн. лЪсомЪ, но постоянныхъ поселеши </w:t>
      </w:r>
      <w:r>
        <w:br/>
      </w:r>
      <w:r>
        <w:t xml:space="preserve">не имъють. Таковыя появляются только </w:t>
      </w:r>
      <w:r>
        <w:br/>
      </w:r>
      <w:r>
        <w:t xml:space="preserve">на впадающей съ юга въ В. р. Джели и</w:t>
      </w:r>
    </w:p>
    <w:p>
      <w:pPr>
        <w:pStyle w:val="Normal"/>
      </w:pPr>
      <w:r>
        <w:t xml:space="preserve">противъ внпаденя р. Кампензанки (с. Сун-.</w:t>
      </w:r>
    </w:p>
    <w:p>
      <w:pPr>
        <w:pStyle w:val="Normal"/>
      </w:pPr>
      <w:r>
        <w:t xml:space="preserve">таръ) и еще ниже д. Нюрба. Среди оса- </w:t>
      </w:r>
      <w:r>
        <w:br/>
      </w:r>
      <w:r>
        <w:t xml:space="preserve">дочныхь отложешй этой мЪстности ‘нахо- </w:t>
      </w:r>
      <w:r>
        <w:br/>
      </w:r>
      <w:r>
        <w:t xml:space="preserve">дятся желъзныя руды и бурый уголь. Въ </w:t>
      </w:r>
      <w:r>
        <w:br/>
      </w:r>
      <w:r>
        <w:t xml:space="preserve">четвертичныхь наносахь часто попадаются </w:t>
      </w:r>
      <w:r>
        <w:br/>
      </w:r>
      <w:r>
        <w:t xml:space="preserve">кости мамонтаи другихъ вымершихъ круп- </w:t>
      </w:r>
      <w:r>
        <w:br/>
      </w:r>
      <w:r>
        <w:t xml:space="preserve">ныхь млекопитающихъ, въ томъ числЪ до- </w:t>
      </w:r>
      <w:r>
        <w:br/>
      </w:r>
      <w:r>
        <w:t xml:space="preserve">быты два полныхьъ остова носорога. Въ </w:t>
      </w:r>
      <w:r>
        <w:br/>
      </w:r>
      <w:r>
        <w:t xml:space="preserve">нижнемъ теченш по длин и обширности </w:t>
      </w:r>
      <w:r>
        <w:br/>
      </w:r>
      <w:r>
        <w:t xml:space="preserve">орошаемаго ими пространства заслужива- </w:t>
      </w:r>
      <w:r>
        <w:br/>
      </w:r>
      <w:r>
        <w:t xml:space="preserve">ють внимая еще лЪвые притоки Марха, </w:t>
      </w:r>
      <w:r>
        <w:br/>
      </w:r>
      <w:r>
        <w:t xml:space="preserve">Тюкань и Тюнь, противъ котораго стоитъ </w:t>
      </w:r>
      <w:r>
        <w:br/>
      </w:r>
      <w:r>
        <w:t xml:space="preserve">тор. Вилюйекъ. Еще ниже съ расширен1- </w:t>
      </w:r>
      <w:r>
        <w:br/>
      </w:r>
      <w:r>
        <w:t xml:space="preserve">емъ долины и велъдетве сильныхъ раз- </w:t>
      </w:r>
      <w:r>
        <w:br/>
      </w:r>
      <w:r>
        <w:t xml:space="preserve">ливовъ весною, рядъ селешй отступаеть </w:t>
      </w:r>
      <w:r>
        <w:br/>
      </w:r>
      <w:r>
        <w:t xml:space="preserve">на много версть вправо отъ рЪки. В. </w:t>
      </w:r>
      <w:r>
        <w:br/>
      </w:r>
      <w:r>
        <w:t xml:space="preserve">очень богатъ рыбою, въ томъ числЪ цфнн. </w:t>
      </w:r>
      <w:r>
        <w:br/>
      </w:r>
      <w:r>
        <w:t xml:space="preserve">породами лососевыхъ и осетровыхь рыбъ.</w:t>
      </w:r>
    </w:p>
    <w:p>
      <w:pPr>
        <w:pStyle w:val="Normal"/>
      </w:pPr>
      <w:r>
        <w:t xml:space="preserve">Вилюйскай окр., сЬв. зап. часть </w:t>
      </w:r>
      <w:r>
        <w:br/>
      </w:r>
      <w:r>
        <w:t xml:space="preserve">Якутск. обл. Площадь 883,402 кв. в. По- </w:t>
      </w:r>
      <w:r>
        <w:br/>
      </w:r>
      <w:r>
        <w:t xml:space="preserve">верхн. въ сЪв. зап. и зап. части (физ. 0б- </w:t>
      </w:r>
      <w:r>
        <w:br/>
      </w:r>
      <w:r>
        <w:t xml:space="preserve">зоръ см. Янутская обл.) гористая, блато- </w:t>
      </w:r>
      <w:r>
        <w:br/>
      </w:r>
      <w:r>
        <w:t xml:space="preserve">даря проходящ. Тунгусск. и Вилюйск. го- </w:t>
      </w:r>
      <w:r>
        <w:br/>
      </w:r>
      <w:r>
        <w:t xml:space="preserve">рамъ; въ ю.-вост. и вост. части равнина. </w:t>
      </w:r>
      <w:r>
        <w:br/>
      </w:r>
      <w:r>
        <w:t xml:space="preserve">Въ» гориет. ч. лъса: кедръ, береза, ольха, </w:t>
      </w:r>
      <w:r>
        <w:br/>
      </w:r>
      <w:r>
        <w:t xml:space="preserve">осина, тополь. Въ озерахъ много рыбы, </w:t>
      </w:r>
      <w:r>
        <w:br/>
      </w:r>
      <w:r>
        <w:t xml:space="preserve">уловъ которой обезиечив. продовольств!е </w:t>
      </w:r>
      <w:r>
        <w:br/>
      </w:r>
      <w:r>
        <w:t xml:space="preserve">жителей. Минеральные продукт.: поварен. </w:t>
      </w:r>
      <w:r>
        <w:br/>
      </w:r>
      <w:r>
        <w:t xml:space="preserve">соль, желфзн. руда, добываются только </w:t>
      </w:r>
      <w:r>
        <w:br/>
      </w:r>
      <w:r>
        <w:t xml:space="preserve">для мстныхъ нуждъ. Почва большею ча- </w:t>
      </w:r>
      <w:r>
        <w:br/>
      </w:r>
      <w:r>
        <w:t xml:space="preserve">стью ввчно мерзлая, оттаиваелть на 8—4 </w:t>
      </w:r>
      <w:r>
        <w:br/>
      </w:r>
      <w:r>
        <w:t xml:space="preserve">фута оть поверхности. ПосЪвн. площ, 1898 </w:t>
      </w:r>
      <w:r>
        <w:br/>
      </w:r>
      <w:r>
        <w:t xml:space="preserve">составл. только 1164 дес., съ котор. снято </w:t>
      </w:r>
      <w:r>
        <w:br/>
      </w:r>
      <w:r>
        <w:t xml:space="preserve">5240 четв., гл. обр. яров., овса, ржи. Кар- </w:t>
      </w:r>
      <w:r>
        <w:br/>
      </w:r>
      <w:r>
        <w:t xml:space="preserve">тофеля 4700 пуд. Скопцы пробують воз- </w:t>
      </w:r>
      <w:r>
        <w:br/>
      </w:r>
      <w:r>
        <w:t xml:space="preserve">дъл: пшеницу. Она собр. болбе 3 мил. </w:t>
      </w:r>
      <w:r>
        <w:br/>
      </w:r>
      <w:r>
        <w:t xml:space="preserve">пуд: Насел. 67,418 ч. (33,457 м., 33,961 ж.), </w:t>
      </w:r>
      <w:r>
        <w:br/>
      </w:r>
      <w:r>
        <w:t xml:space="preserve">главн. обр. якуты, занимаются скотоводетв., </w:t>
      </w:r>
      <w:r>
        <w:br/>
      </w:r>
      <w:r>
        <w:t xml:space="preserve">извозомъ по доставкВ прошанта и друг. </w:t>
      </w:r>
      <w:r>
        <w:br/>
      </w:r>
      <w:r>
        <w:t xml:space="preserve">матер. на пр!иски. Тунгусовъ около 4000 д., </w:t>
      </w:r>
      <w:r>
        <w:br/>
      </w:r>
      <w:r>
        <w:t xml:space="preserve">живуть исключит. зв'5роловств., рыболоветв.,</w:t>
      </w:r>
    </w:p>
    <w:p>
      <w:pPr>
        <w:pStyle w:val="Normal"/>
      </w:pPr>
      <w:r>
        <w:t xml:space="preserve">Вилюйскй округь — ВимтЕЙРА.</w:t>
      </w:r>
    </w:p>
    <w:p>
      <w:pPr>
        <w:pStyle w:val="Normal"/>
      </w:pPr>
      <w:r>
        <w:t xml:space="preserve">оленеводств. Населеше крайне рЪдкое, </w:t>
      </w:r>
      <w:r>
        <w:br/>
      </w:r>
      <w:r>
        <w:t xml:space="preserve">1 чел. на 12 кв. верст. Скотоводство главн. </w:t>
      </w:r>
      <w:r>
        <w:br/>
      </w:r>
      <w:r>
        <w:t xml:space="preserve">богатство; числится 96,682 головъ, въ томъ </w:t>
      </w:r>
      <w:r>
        <w:br/>
      </w:r>
      <w:r>
        <w:t xml:space="preserve">числЪ лошадей 38,180, рогат. скота 57,000, </w:t>
      </w:r>
      <w:r>
        <w:br/>
      </w:r>
      <w:r>
        <w:t xml:space="preserve">оленей 1500, свин. 2. Соляные промыслы </w:t>
      </w:r>
      <w:r>
        <w:br/>
      </w:r>
      <w:r>
        <w:t xml:space="preserve">доставл. 35,000 пуд. соли. Браковъ заключ. </w:t>
      </w:r>
      <w:r>
        <w:br/>
      </w:r>
      <w:r>
        <w:t xml:space="preserve">487, род. 2614 (1368 м., 1246 д.), ум. 1120 </w:t>
      </w:r>
      <w:r>
        <w:br/>
      </w:r>
      <w:r>
        <w:t xml:space="preserve">(570 м., 550 ж.), прирость 1494 душъ. Тор- </w:t>
      </w:r>
      <w:r>
        <w:br/>
      </w:r>
      <w:r>
        <w:t xml:space="preserve">товля ведется съ Якутскомъ, куда сбыва- </w:t>
      </w:r>
      <w:r>
        <w:br/>
      </w:r>
      <w:r>
        <w:t xml:space="preserve">ють рыбу и рогат, скотъ, и Олекминскомъ, </w:t>
      </w:r>
      <w:r>
        <w:br/>
      </w:r>
      <w:r>
        <w:t xml:space="preserve">куда идуть лошади, рог. скотъ, олени, </w:t>
      </w:r>
      <w:r>
        <w:br/>
      </w:r>
      <w:r>
        <w:t xml:space="preserve">рыба, масло, мясо, преимущ. для золотых </w:t>
      </w:r>
      <w:r>
        <w:br/>
      </w:r>
      <w:r>
        <w:t xml:space="preserve">пр!исковъ. Звзроловство могло-бы достав- </w:t>
      </w:r>
      <w:r>
        <w:br/>
      </w:r>
      <w:r>
        <w:t xml:space="preserve">лять значительн. средства населенио, если </w:t>
      </w:r>
      <w:r>
        <w:br/>
      </w:r>
      <w:r>
        <w:t xml:space="preserve">бы оно не находилось въ вЪчной кабаль </w:t>
      </w:r>
      <w:r>
        <w:br/>
      </w:r>
      <w:r>
        <w:t xml:space="preserve">У якутек. купцовъ; промышляютъ лисицъ, </w:t>
      </w:r>
      <w:r>
        <w:br/>
      </w:r>
      <w:r>
        <w:t xml:space="preserve">песцовъ, бълку, медвЪдей, горностаевьъ, рос- </w:t>
      </w:r>
      <w:r>
        <w:br/>
      </w:r>
      <w:r>
        <w:t xml:space="preserve">сомаху, лося, оленя, соболя, послЪд. рБдко. </w:t>
      </w:r>
      <w:r>
        <w:br/>
      </w:r>
      <w:r>
        <w:t xml:space="preserve">Школъь 15. Въ узздВ 4 улуса есь 253 на- </w:t>
      </w:r>
      <w:r>
        <w:br/>
      </w:r>
      <w:r>
        <w:t xml:space="preserve">слегами, преим. якутовъ. См.Р. Макъ, Ви- </w:t>
      </w:r>
      <w:r>
        <w:br/>
      </w:r>
      <w:r>
        <w:t xml:space="preserve">люйски округъ (Сиб., 1883—87, 3 т.). </w:t>
      </w:r>
      <w:r>
        <w:br/>
      </w:r>
      <w:r>
        <w:t xml:space="preserve">Вилюйек!я горы, назыв. хребеть, </w:t>
      </w:r>
      <w:r>
        <w:br/>
      </w:r>
      <w:r>
        <w:t xml:space="preserve">отдьляющ. оть Тунгусскихь горъ и запол- </w:t>
      </w:r>
      <w:r>
        <w:br/>
      </w:r>
      <w:r>
        <w:t xml:space="preserve">няюций съ своими многочисленными отро- </w:t>
      </w:r>
      <w:r>
        <w:br/>
      </w:r>
      <w:r>
        <w:t xml:space="preserve">гами водораздлть между Вилюемъ и Олене- </w:t>
      </w:r>
      <w:r>
        <w:br/>
      </w:r>
      <w:r>
        <w:t xml:space="preserve">комъ. Хребеть достигаеть высоты 445 м.; </w:t>
      </w:r>
      <w:r>
        <w:br/>
      </w:r>
      <w:r>
        <w:t xml:space="preserve">представляеть мЪстами въ высокихъ ущель- </w:t>
      </w:r>
      <w:r>
        <w:br/>
      </w:r>
      <w:r>
        <w:t xml:space="preserve">яхъ скоплешя вЪъчнаго льда, хотя настоя- </w:t>
      </w:r>
      <w:r>
        <w:br/>
      </w:r>
      <w:r>
        <w:t xml:space="preserve">щихь подвижныхъ ледниковъ и не укавза- </w:t>
      </w:r>
      <w:r>
        <w:br/>
      </w:r>
      <w:r>
        <w:t xml:space="preserve">но. Большая часть мФетности. покрыта </w:t>
      </w:r>
      <w:r>
        <w:br/>
      </w:r>
      <w:r>
        <w:t xml:space="preserve">лиственичными и еловыми лЪсами, стано- </w:t>
      </w:r>
      <w:r>
        <w:br/>
      </w:r>
      <w:r>
        <w:t xml:space="preserve">вящимися къ вершинамъ горъ малорослыми </w:t>
      </w:r>
      <w:r>
        <w:br/>
      </w:r>
      <w:r>
        <w:t xml:space="preserve">и корявыми и переходящими въ область</w:t>
      </w:r>
    </w:p>
    <w:p>
      <w:pPr>
        <w:pStyle w:val="Normal"/>
      </w:pPr>
      <w:r>
        <w:t xml:space="preserve">благо оленьяго ягеля. Геологическое </w:t>
      </w:r>
      <w:r>
        <w:br/>
      </w:r>
      <w:r>
        <w:t xml:space="preserve">строее обнаруживаеть различныя! мор- </w:t>
      </w:r>
      <w:r>
        <w:br/>
      </w:r>
      <w:r>
        <w:t xml:space="preserve">сшя отложешя древнихъ палеозойскихь</w:t>
      </w:r>
    </w:p>
    <w:p>
      <w:pPr>
        <w:pStyle w:val="Normal"/>
      </w:pPr>
      <w:r>
        <w:t xml:space="preserve">временъ оть кэмбря до’ девона, прорван- </w:t>
      </w:r>
      <w:r>
        <w:br/>
      </w:r>
      <w:r>
        <w:t xml:space="preserve">ныхь древними изверженными базальтами </w:t>
      </w:r>
      <w:r>
        <w:br/>
      </w:r>
      <w:r>
        <w:t xml:space="preserve">и различными зеленокамен. породами.</w:t>
      </w:r>
    </w:p>
    <w:p>
      <w:pPr>
        <w:pStyle w:val="Normal"/>
      </w:pPr>
      <w:r>
        <w:t xml:space="preserve">Вилюйсьль, окружн. гор. Якутск. обл. </w:t>
      </w:r>
      <w:r>
        <w:br/>
      </w:r>
      <w:r>
        <w:t xml:space="preserve">подъ 63045’ с. ш., 121035’ в. д, на прав. </w:t>
      </w:r>
      <w:r>
        <w:br/>
      </w:r>
      <w:r>
        <w:t xml:space="preserve">возвышенн. берега Вилюя. при впадеши </w:t>
      </w:r>
      <w:r>
        <w:br/>
      </w:r>
      <w:r>
        <w:t xml:space="preserve">р. Тюна, въ 710 в. отъ обл. города. Воз- </w:t>
      </w:r>
      <w:r>
        <w:br/>
      </w:r>
      <w:r>
        <w:t xml:space="preserve">никь въ вид казачьяго зимовья въ </w:t>
      </w:r>
      <w:r>
        <w:br/>
      </w:r>
      <w:r>
        <w:t xml:space="preserve">ХУП ст.; сь 1822 городъ. Въ настоящее </w:t>
      </w:r>
      <w:r>
        <w:br/>
      </w:r>
      <w:r>
        <w:t xml:space="preserve">время это жалкое поселеше. Жител., по </w:t>
      </w:r>
      <w:r>
        <w:br/>
      </w:r>
      <w:r>
        <w:t xml:space="preserve">перен. 1897, всего 609 ч. (294 м., 315 ж.); </w:t>
      </w:r>
      <w:r>
        <w:br/>
      </w:r>
      <w:r>
        <w:t xml:space="preserve">построекъ 50, правосл. церковь. Школъ </w:t>
      </w:r>
      <w:r>
        <w:br/>
      </w:r>
      <w:r>
        <w:t xml:space="preserve">дух. вЪдом. 2, лЬчебница, пороховой и </w:t>
      </w:r>
      <w:r>
        <w:br/>
      </w:r>
      <w:r>
        <w:t xml:space="preserve">хлЪбн. магазинъ. НЪеколько лавокъ. Одно </w:t>
      </w:r>
      <w:r>
        <w:br/>
      </w:r>
      <w:r>
        <w:t xml:space="preserve">изъ месть администр. ссылки, и тюрьма </w:t>
      </w:r>
      <w:r>
        <w:br/>
      </w:r>
      <w:r>
        <w:t xml:space="preserve">для государств. преступн:</w:t>
      </w:r>
    </w:p>
    <w:p>
      <w:pPr>
        <w:pStyle w:val="Normal"/>
      </w:pPr>
      <w:r>
        <w:t xml:space="preserve">Вилядь, Вилеть, р. Волог. губ., лЪв. </w:t>
      </w:r>
      <w:r>
        <w:br/>
      </w:r>
      <w:r>
        <w:t xml:space="preserve">прит. Вычегды, протекаеть по лВсамъ Усть- </w:t>
      </w:r>
      <w:r>
        <w:br/>
      </w:r>
      <w:r>
        <w:t xml:space="preserve">Сысольскаго и Сольвычегод. уъзд. и впа- </w:t>
      </w:r>
      <w:r>
        <w:br/>
      </w:r>
      <w:r>
        <w:t xml:space="preserve">даетъ въ 20 вер. выше Сольвычегодска. </w:t>
      </w:r>
      <w:r>
        <w:br/>
      </w:r>
      <w:r>
        <w:t xml:space="preserve">Дл. теч. болЪъе 300 вер., изъ которых 200 в. </w:t>
      </w:r>
      <w:r>
        <w:br/>
      </w:r>
      <w:r>
        <w:t xml:space="preserve">годны для судоход. и силава. Берега В. </w:t>
      </w:r>
      <w:r>
        <w:br/>
      </w:r>
      <w:r>
        <w:t xml:space="preserve">и нькоторыхъ ея притоковъ относительно </w:t>
      </w:r>
      <w:r>
        <w:br/>
      </w:r>
      <w:r>
        <w:t xml:space="preserve">хорошо населены: подсЪчное (лядинное) </w:t>
      </w:r>
      <w:r>
        <w:br/>
      </w:r>
      <w:r>
        <w:t xml:space="preserve">лЪеное хозяйство даетъь прекраеные уро- </w:t>
      </w:r>
      <w:r>
        <w:br/>
      </w:r>
      <w:r>
        <w:t xml:space="preserve">жаи хлЪба и особенно льна, сплавляемаго </w:t>
      </w:r>
      <w:r>
        <w:br/>
      </w:r>
      <w:r>
        <w:t xml:space="preserve">внизъ по р. на Вычегду.</w:t>
      </w:r>
    </w:p>
    <w:p>
      <w:pPr>
        <w:pStyle w:val="Normal"/>
      </w:pPr>
      <w:r>
        <w:t xml:space="preserve">ПВизинонсаюзь (Уп та115), одинъ изъ </w:t>
      </w:r>
      <w:r>
        <w:br/>
      </w:r>
      <w:r>
        <w:t xml:space="preserve">семи холмовъ древняго Рима, между Эскви- </w:t>
      </w:r>
      <w:r>
        <w:br/>
      </w:r>
      <w:r>
        <w:t xml:space="preserve">линомъ и Квириналомъ. См. Рим.</w:t>
      </w:r>
    </w:p>
    <w:p>
      <w:pPr>
        <w:pStyle w:val="Normal"/>
      </w:pPr>
      <w:r>
        <w:t xml:space="preserve">Визчейра, мЪстечко въ 70 вер. къ св. </w:t>
      </w:r>
      <w:r>
        <w:br/>
      </w:r>
      <w:r>
        <w:t xml:space="preserve">оть Лиссабона, 20. авг. 1808 В. была занята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тремя рукавами подъ 640 8' с. ш. В. векры- </w:t>
      </w:r>
      <w:r>
        <w:br/>
      </w:r>
      <w:r>
        <w:t xml:space="preserve">вается въ первой половинф мая и замер- </w:t>
      </w:r>
      <w:r>
        <w:br/>
      </w:r>
      <w:r>
        <w:t xml:space="preserve">заеть въ октябрЪ; весною сильные раз- </w:t>
      </w:r>
      <w:r>
        <w:br/>
      </w:r>
      <w:r>
        <w:t xml:space="preserve">ливы (до 5\/2 саж. высоты), обусловлива- </w:t>
      </w:r>
      <w:r>
        <w:br/>
      </w:r>
      <w:r>
        <w:t xml:space="preserve">емые подпоромъ воды р: Лены, вызываютъ </w:t>
      </w:r>
      <w:r>
        <w:br/>
      </w:r>
      <w:r>
        <w:t xml:space="preserve">опустошеня. Въ берегахъь верхняго те- </w:t>
      </w:r>
      <w:r>
        <w:br/>
      </w:r>
      <w:r>
        <w:t xml:space="preserve">ченйя преобладаютъ различныя маесивныя </w:t>
      </w:r>
      <w:r>
        <w:br/>
      </w:r>
      <w:r>
        <w:t xml:space="preserve">кристаллическя, частью древшя вулканиче: </w:t>
      </w:r>
      <w:r>
        <w:br/>
      </w:r>
      <w:r>
        <w:t xml:space="preserve">свя породы: въ томъ числ$ весьма распро- </w:t>
      </w:r>
      <w:r>
        <w:br/>
      </w:r>
      <w:r>
        <w:t xml:space="preserve">странены базальты и дюриты. На этомъ </w:t>
      </w:r>
      <w:r>
        <w:br/>
      </w:r>
      <w:r>
        <w:t xml:space="preserve">пути В. -принимаеть справа Улахинь- </w:t>
      </w:r>
      <w:r>
        <w:br/>
      </w:r>
      <w:r>
        <w:t xml:space="preserve">Вава, Чонъ, а слЪва Ахтаранду, мъето </w:t>
      </w:r>
      <w:r>
        <w:br/>
      </w:r>
      <w:r>
        <w:t xml:space="preserve">впаден1я которой въ В. извЪетно мЪето- </w:t>
      </w:r>
      <w:r>
        <w:br/>
      </w:r>
      <w:r>
        <w:t xml:space="preserve">рождешями р$дкихъ минераловъ. Только </w:t>
      </w:r>
      <w:r>
        <w:br/>
      </w:r>
      <w:r>
        <w:t xml:space="preserve">ниже Ахтаранды появляются настояпия </w:t>
      </w:r>
      <w:r>
        <w:br/>
      </w:r>
      <w:r>
        <w:t xml:space="preserve">осадочныя породы палеозойскаго возраста: </w:t>
      </w:r>
      <w:r>
        <w:br/>
      </w:r>
      <w:r>
        <w:t xml:space="preserve">известняки и песчаники, местами про- </w:t>
      </w:r>
      <w:r>
        <w:br/>
      </w:r>
      <w:r>
        <w:t xml:space="preserve">рванныя изверженными базальтовыми и </w:t>
      </w:r>
      <w:r>
        <w:br/>
      </w:r>
      <w:r>
        <w:t xml:space="preserve">зеленокаменными породами. Здъсь же на- </w:t>
      </w:r>
      <w:r>
        <w:br/>
      </w:r>
      <w:r>
        <w:t xml:space="preserve">ходятся и наиботве значительные пороги, </w:t>
      </w:r>
      <w:r>
        <w:br/>
      </w:r>
      <w:r>
        <w:t xml:space="preserve">Улоханъ-Оранъ, черезъ которые р$ка, съу- </w:t>
      </w:r>
      <w:r>
        <w:br/>
      </w:r>
      <w:r>
        <w:t xml:space="preserve">женная до 25 саж., падаеть на протяжеши </w:t>
      </w:r>
      <w:r>
        <w:br/>
      </w:r>
      <w:r>
        <w:t xml:space="preserve">4 версть болБе 3 саж. Гористые берега и </w:t>
      </w:r>
      <w:r>
        <w:br/>
      </w:r>
      <w:r>
        <w:t xml:space="preserve">острова на рзкЪ по большей части поросли </w:t>
      </w:r>
      <w:r>
        <w:br/>
      </w:r>
      <w:r>
        <w:t xml:space="preserve">хвойн. лЪсомЪ, но постоянныхъ поселеши </w:t>
      </w:r>
      <w:r>
        <w:br/>
      </w:r>
      <w:r>
        <w:t xml:space="preserve">не имъють. Таковыя появляются только </w:t>
      </w:r>
      <w:r>
        <w:br/>
      </w:r>
      <w:r>
        <w:t xml:space="preserve">на впадающей съ юга въ В. р. Джели и</w:t>
      </w:r>
    </w:p>
    <w:p>
      <w:pPr>
        <w:pStyle w:val="Normal"/>
      </w:pPr>
      <w:r>
        <w:t xml:space="preserve">противъ внпаденя р. Кампензанки (с. Сун-.</w:t>
      </w:r>
    </w:p>
    <w:p>
      <w:pPr>
        <w:pStyle w:val="Normal"/>
      </w:pPr>
      <w:r>
        <w:t xml:space="preserve">таръ) и еще ниже д. Нюрба. Среди оса- </w:t>
      </w:r>
      <w:r>
        <w:br/>
      </w:r>
      <w:r>
        <w:t xml:space="preserve">дочныхь отложешй этой мЪстности ‘нахо- </w:t>
      </w:r>
      <w:r>
        <w:br/>
      </w:r>
      <w:r>
        <w:t xml:space="preserve">дятся желъзныя руды и бурый уголь. Въ </w:t>
      </w:r>
      <w:r>
        <w:br/>
      </w:r>
      <w:r>
        <w:t xml:space="preserve">четвертичныхь наносахь часто попадаются </w:t>
      </w:r>
      <w:r>
        <w:br/>
      </w:r>
      <w:r>
        <w:t xml:space="preserve">кости мамонтаи другихъ вымершихъ круп- </w:t>
      </w:r>
      <w:r>
        <w:br/>
      </w:r>
      <w:r>
        <w:t xml:space="preserve">ныхь млекопитающихъ, въ томъ числЪ до- </w:t>
      </w:r>
      <w:r>
        <w:br/>
      </w:r>
      <w:r>
        <w:t xml:space="preserve">быты два полныхьъ остова носорога. Въ </w:t>
      </w:r>
      <w:r>
        <w:br/>
      </w:r>
      <w:r>
        <w:t xml:space="preserve">нижнемъ теченш по длин и обширности </w:t>
      </w:r>
      <w:r>
        <w:br/>
      </w:r>
      <w:r>
        <w:t xml:space="preserve">орошаемаго ими пространства заслужива- </w:t>
      </w:r>
      <w:r>
        <w:br/>
      </w:r>
      <w:r>
        <w:t xml:space="preserve">ють внимая еще лЪвые притоки Марха, </w:t>
      </w:r>
      <w:r>
        <w:br/>
      </w:r>
      <w:r>
        <w:t xml:space="preserve">Тюкань и Тюнь, противъ котораго стоитъ </w:t>
      </w:r>
      <w:r>
        <w:br/>
      </w:r>
      <w:r>
        <w:t xml:space="preserve">тор. Вилюйекъ. Еще ниже съ расширен1- </w:t>
      </w:r>
      <w:r>
        <w:br/>
      </w:r>
      <w:r>
        <w:t xml:space="preserve">емъ долины и велъдетве сильныхъ раз- </w:t>
      </w:r>
      <w:r>
        <w:br/>
      </w:r>
      <w:r>
        <w:t xml:space="preserve">ливовъ весною, рядъ селешй отступаеть </w:t>
      </w:r>
      <w:r>
        <w:br/>
      </w:r>
      <w:r>
        <w:t xml:space="preserve">на много версть вправо отъ рЪки. В. </w:t>
      </w:r>
      <w:r>
        <w:br/>
      </w:r>
      <w:r>
        <w:t xml:space="preserve">очень богатъ рыбою, въ томъ числЪ цфнн. </w:t>
      </w:r>
      <w:r>
        <w:br/>
      </w:r>
      <w:r>
        <w:t xml:space="preserve">породами лососевыхъ и осетровыхь рыбъ.</w:t>
      </w:r>
    </w:p>
    <w:p>
      <w:pPr>
        <w:pStyle w:val="Normal"/>
      </w:pPr>
      <w:r>
        <w:t xml:space="preserve">Вилюйскай окр., сЬв. зап. часть </w:t>
      </w:r>
      <w:r>
        <w:br/>
      </w:r>
      <w:r>
        <w:t xml:space="preserve">Якутск. обл. Площадь 883,402 кв. в. По- </w:t>
      </w:r>
      <w:r>
        <w:br/>
      </w:r>
      <w:r>
        <w:t xml:space="preserve">верхн. въ сЪв. зап. и зап. части (физ. 0б- </w:t>
      </w:r>
      <w:r>
        <w:br/>
      </w:r>
      <w:r>
        <w:t xml:space="preserve">зоръ см. Янутская обл.) гористая, блато- </w:t>
      </w:r>
      <w:r>
        <w:br/>
      </w:r>
      <w:r>
        <w:t xml:space="preserve">даря проходящ. Тунгусск. и Вилюйск. го- </w:t>
      </w:r>
      <w:r>
        <w:br/>
      </w:r>
      <w:r>
        <w:t xml:space="preserve">рамъ; въ ю.-вост. и вост. части равнина. </w:t>
      </w:r>
      <w:r>
        <w:br/>
      </w:r>
      <w:r>
        <w:t xml:space="preserve">Въ» гориет. ч. лъса: кедръ, береза, ольха, </w:t>
      </w:r>
      <w:r>
        <w:br/>
      </w:r>
      <w:r>
        <w:t xml:space="preserve">осина, тополь. Въ озерахъ много рыбы, </w:t>
      </w:r>
      <w:r>
        <w:br/>
      </w:r>
      <w:r>
        <w:t xml:space="preserve">уловъ которой обезиечив. продовольств!е </w:t>
      </w:r>
      <w:r>
        <w:br/>
      </w:r>
      <w:r>
        <w:t xml:space="preserve">жителей. Минеральные продукт.: поварен. </w:t>
      </w:r>
      <w:r>
        <w:br/>
      </w:r>
      <w:r>
        <w:t xml:space="preserve">соль, желфзн. руда, добываются только </w:t>
      </w:r>
      <w:r>
        <w:br/>
      </w:r>
      <w:r>
        <w:t xml:space="preserve">для мстныхъ нуждъ. Почва большею ча- </w:t>
      </w:r>
      <w:r>
        <w:br/>
      </w:r>
      <w:r>
        <w:t xml:space="preserve">стью ввчно мерзлая, оттаиваелть на 8—4 </w:t>
      </w:r>
      <w:r>
        <w:br/>
      </w:r>
      <w:r>
        <w:t xml:space="preserve">фута оть поверхности. ПосЪвн. площ, 1898 </w:t>
      </w:r>
      <w:r>
        <w:br/>
      </w:r>
      <w:r>
        <w:t xml:space="preserve">составл. только 1164 дес., съ котор. снято </w:t>
      </w:r>
      <w:r>
        <w:br/>
      </w:r>
      <w:r>
        <w:t xml:space="preserve">5240 четв., гл. обр. яров., овса, ржи. Кар- </w:t>
      </w:r>
      <w:r>
        <w:br/>
      </w:r>
      <w:r>
        <w:t xml:space="preserve">тофеля 4700 пуд. Скопцы пробують воз- </w:t>
      </w:r>
      <w:r>
        <w:br/>
      </w:r>
      <w:r>
        <w:t xml:space="preserve">дъл: пшеницу. Она собр. болбе 3 мил. </w:t>
      </w:r>
      <w:r>
        <w:br/>
      </w:r>
      <w:r>
        <w:t xml:space="preserve">пуд: Насел. 67,418 ч. (33,457 м., 33,961 ж.), </w:t>
      </w:r>
      <w:r>
        <w:br/>
      </w:r>
      <w:r>
        <w:t xml:space="preserve">главн. обр. якуты, занимаются скотоводетв., </w:t>
      </w:r>
      <w:r>
        <w:br/>
      </w:r>
      <w:r>
        <w:t xml:space="preserve">извозомъ по доставкВ прошанта и друг. </w:t>
      </w:r>
      <w:r>
        <w:br/>
      </w:r>
      <w:r>
        <w:t xml:space="preserve">матер. на пр!иски. Тунгусовъ около 4000 д., </w:t>
      </w:r>
      <w:r>
        <w:br/>
      </w:r>
      <w:r>
        <w:t xml:space="preserve">живуть исключит. зв'5роловств., рыболоветв.,</w:t>
      </w:r>
    </w:p>
    <w:p>
      <w:pPr>
        <w:pStyle w:val="Normal"/>
      </w:pPr>
      <w:r>
        <w:t xml:space="preserve">Вилюйскй округь — ВимтЕЙРА.</w:t>
      </w:r>
    </w:p>
    <w:p>
      <w:pPr>
        <w:pStyle w:val="Normal"/>
      </w:pPr>
      <w:r>
        <w:t xml:space="preserve">оленеводств. Населеше крайне рЪдкое, </w:t>
      </w:r>
      <w:r>
        <w:br/>
      </w:r>
      <w:r>
        <w:t xml:space="preserve">1 чел. на 12 кв. верст. Скотоводство главн. </w:t>
      </w:r>
      <w:r>
        <w:br/>
      </w:r>
      <w:r>
        <w:t xml:space="preserve">богатство; числится 96,682 головъ, въ томъ </w:t>
      </w:r>
      <w:r>
        <w:br/>
      </w:r>
      <w:r>
        <w:t xml:space="preserve">числЪ лошадей 38,180, рогат. скота 57,000, </w:t>
      </w:r>
      <w:r>
        <w:br/>
      </w:r>
      <w:r>
        <w:t xml:space="preserve">оленей 1500, свин. 2. Соляные промыслы </w:t>
      </w:r>
      <w:r>
        <w:br/>
      </w:r>
      <w:r>
        <w:t xml:space="preserve">доставл. 35,000 пуд. соли. Браковъ заключ. </w:t>
      </w:r>
      <w:r>
        <w:br/>
      </w:r>
      <w:r>
        <w:t xml:space="preserve">487, род. 2614 (1368 м., 1246 д.), ум. 1120 </w:t>
      </w:r>
      <w:r>
        <w:br/>
      </w:r>
      <w:r>
        <w:t xml:space="preserve">(570 м., 550 ж.), прирость 1494 душъ. Тор- </w:t>
      </w:r>
      <w:r>
        <w:br/>
      </w:r>
      <w:r>
        <w:t xml:space="preserve">товля ведется съ Якутскомъ, куда сбыва- </w:t>
      </w:r>
      <w:r>
        <w:br/>
      </w:r>
      <w:r>
        <w:t xml:space="preserve">ють рыбу и рогат, скотъ, и Олекминскомъ, </w:t>
      </w:r>
      <w:r>
        <w:br/>
      </w:r>
      <w:r>
        <w:t xml:space="preserve">куда идуть лошади, рог. скотъ, олени, </w:t>
      </w:r>
      <w:r>
        <w:br/>
      </w:r>
      <w:r>
        <w:t xml:space="preserve">рыба, масло, мясо, преимущ. для золотых </w:t>
      </w:r>
      <w:r>
        <w:br/>
      </w:r>
      <w:r>
        <w:t xml:space="preserve">пр!исковъ. Звзроловство могло-бы достав- </w:t>
      </w:r>
      <w:r>
        <w:br/>
      </w:r>
      <w:r>
        <w:t xml:space="preserve">лять значительн. средства населенио, если </w:t>
      </w:r>
      <w:r>
        <w:br/>
      </w:r>
      <w:r>
        <w:t xml:space="preserve">бы оно не находилось въ вЪчной кабаль </w:t>
      </w:r>
      <w:r>
        <w:br/>
      </w:r>
      <w:r>
        <w:t xml:space="preserve">У якутек. купцовъ; промышляютъ лисицъ, </w:t>
      </w:r>
      <w:r>
        <w:br/>
      </w:r>
      <w:r>
        <w:t xml:space="preserve">песцовъ, бълку, медвЪдей, горностаевьъ, рос- </w:t>
      </w:r>
      <w:r>
        <w:br/>
      </w:r>
      <w:r>
        <w:t xml:space="preserve">сомаху, лося, оленя, соболя, послЪд. рБдко. </w:t>
      </w:r>
      <w:r>
        <w:br/>
      </w:r>
      <w:r>
        <w:t xml:space="preserve">Школь 15. Въ узздв 4 улуса есь 253 на- </w:t>
      </w:r>
      <w:r>
        <w:br/>
      </w:r>
      <w:r>
        <w:t xml:space="preserve">слегами, преим. якутовъ. См.Р. Макъ, Ви- </w:t>
      </w:r>
      <w:r>
        <w:br/>
      </w:r>
      <w:r>
        <w:t xml:space="preserve">люйски округъ (Сиб., 1883—87, 3 т.). </w:t>
      </w:r>
      <w:r>
        <w:br/>
      </w:r>
      <w:r>
        <w:t xml:space="preserve">Вилюйек!я горы, назыв. хребеть, </w:t>
      </w:r>
      <w:r>
        <w:br/>
      </w:r>
      <w:r>
        <w:t xml:space="preserve">отдьляющ. оть Тунгусскихь горъ и запол- </w:t>
      </w:r>
      <w:r>
        <w:br/>
      </w:r>
      <w:r>
        <w:t xml:space="preserve">няюций съ своими многочисленными отро- </w:t>
      </w:r>
      <w:r>
        <w:br/>
      </w:r>
      <w:r>
        <w:t xml:space="preserve">гами водораздлть между Вилюемъ и Олене- </w:t>
      </w:r>
      <w:r>
        <w:br/>
      </w:r>
      <w:r>
        <w:t xml:space="preserve">комъ. Хребеть достигаеть высоты 445 м.; </w:t>
      </w:r>
      <w:r>
        <w:br/>
      </w:r>
      <w:r>
        <w:t xml:space="preserve">представляеть мЪстами въ высокихъ ущель- </w:t>
      </w:r>
      <w:r>
        <w:br/>
      </w:r>
      <w:r>
        <w:t xml:space="preserve">яхъ скоплешя вЪъчнаго льда, хотя настоя- </w:t>
      </w:r>
      <w:r>
        <w:br/>
      </w:r>
      <w:r>
        <w:t xml:space="preserve">щихь подвижныхъ ледниковъ и не укавза- </w:t>
      </w:r>
      <w:r>
        <w:br/>
      </w:r>
      <w:r>
        <w:t xml:space="preserve">но. Большая часть мъФетности. покрыта </w:t>
      </w:r>
      <w:r>
        <w:br/>
      </w:r>
      <w:r>
        <w:t xml:space="preserve">лиственичными и еловыми лЪсами, стано- </w:t>
      </w:r>
      <w:r>
        <w:br/>
      </w:r>
      <w:r>
        <w:t xml:space="preserve">вящимися къ вершинамъ горъ малорослыми </w:t>
      </w:r>
      <w:r>
        <w:br/>
      </w:r>
      <w:r>
        <w:t xml:space="preserve">и корявыми и переходящими въ область</w:t>
      </w:r>
    </w:p>
    <w:p>
      <w:pPr>
        <w:pStyle w:val="Normal"/>
      </w:pPr>
      <w:r>
        <w:t xml:space="preserve">благо оленьяго ягеля. Геологическое </w:t>
      </w:r>
      <w:r>
        <w:br/>
      </w:r>
      <w:r>
        <w:t xml:space="preserve">строее обнаруживаеть различныя! мор- </w:t>
      </w:r>
      <w:r>
        <w:br/>
      </w:r>
      <w:r>
        <w:t xml:space="preserve">сшя отложешя древнихъ палеозойскихь</w:t>
      </w:r>
    </w:p>
    <w:p>
      <w:pPr>
        <w:pStyle w:val="Normal"/>
      </w:pPr>
      <w:r>
        <w:t xml:space="preserve">временъ оть кэмбря до’ девона, прорван- </w:t>
      </w:r>
      <w:r>
        <w:br/>
      </w:r>
      <w:r>
        <w:t xml:space="preserve">ныхь древними изверженными базальтами </w:t>
      </w:r>
      <w:r>
        <w:br/>
      </w:r>
      <w:r>
        <w:t xml:space="preserve">и различными зеленокамен. породами.</w:t>
      </w:r>
    </w:p>
    <w:p>
      <w:pPr>
        <w:pStyle w:val="Normal"/>
      </w:pPr>
      <w:r>
        <w:t xml:space="preserve">Вилюйскь, окружн. гор. Якутск. обл. </w:t>
      </w:r>
      <w:r>
        <w:br/>
      </w:r>
      <w:r>
        <w:t xml:space="preserve">подъ 63045’ с. ш., 121035’ в. д, на прав. </w:t>
      </w:r>
      <w:r>
        <w:br/>
      </w:r>
      <w:r>
        <w:t xml:space="preserve">возвышенн. берега Вилюя. при впадеши </w:t>
      </w:r>
      <w:r>
        <w:br/>
      </w:r>
      <w:r>
        <w:t xml:space="preserve">р. Тюна, въ 710 в. отъ обл. города. Воз- </w:t>
      </w:r>
      <w:r>
        <w:br/>
      </w:r>
      <w:r>
        <w:t xml:space="preserve">никь въ вид казачьяго зимовья въ </w:t>
      </w:r>
      <w:r>
        <w:br/>
      </w:r>
      <w:r>
        <w:t xml:space="preserve">ХУП ст.; сь 1822 городъ. Въ настоящее </w:t>
      </w:r>
      <w:r>
        <w:br/>
      </w:r>
      <w:r>
        <w:t xml:space="preserve">время это жалкое поселеше. Жител., по </w:t>
      </w:r>
      <w:r>
        <w:br/>
      </w:r>
      <w:r>
        <w:t xml:space="preserve">перен. 1897, всего 609 ч. (294 м., 315 ж.); </w:t>
      </w:r>
      <w:r>
        <w:br/>
      </w:r>
      <w:r>
        <w:t xml:space="preserve">построекъ 50, правосл. церковь. Школъ </w:t>
      </w:r>
      <w:r>
        <w:br/>
      </w:r>
      <w:r>
        <w:t xml:space="preserve">дух. вЪдом. 2, лЬчебница, пороховой и </w:t>
      </w:r>
      <w:r>
        <w:br/>
      </w:r>
      <w:r>
        <w:t xml:space="preserve">хлЪбн. магазинъ. НЪеколько лавокъ. Одно </w:t>
      </w:r>
      <w:r>
        <w:br/>
      </w:r>
      <w:r>
        <w:t xml:space="preserve">изъ месть администр. ссылки, и тюрьма </w:t>
      </w:r>
      <w:r>
        <w:br/>
      </w:r>
      <w:r>
        <w:t xml:space="preserve">для государств. преступн:</w:t>
      </w:r>
    </w:p>
    <w:p>
      <w:pPr>
        <w:pStyle w:val="Normal"/>
      </w:pPr>
      <w:r>
        <w:t xml:space="preserve">Вилядь, Вилеть, р. Волог. губ., лЪв. </w:t>
      </w:r>
      <w:r>
        <w:br/>
      </w:r>
      <w:r>
        <w:t xml:space="preserve">прит. Вычегды, протекаеть по лВсамъ Усть- </w:t>
      </w:r>
      <w:r>
        <w:br/>
      </w:r>
      <w:r>
        <w:t xml:space="preserve">Сысольскаго и Сольвычегод. уЪзд. и впа- </w:t>
      </w:r>
      <w:r>
        <w:br/>
      </w:r>
      <w:r>
        <w:t xml:space="preserve">даетъ въ 20 вер. выше Сольвычегодска. </w:t>
      </w:r>
      <w:r>
        <w:br/>
      </w:r>
      <w:r>
        <w:t xml:space="preserve">Дл. теч. болЪе 300 вер., изъ которыхъ 200 в. </w:t>
      </w:r>
      <w:r>
        <w:br/>
      </w:r>
      <w:r>
        <w:t xml:space="preserve">годны для судоход. и силава. Берега В. </w:t>
      </w:r>
      <w:r>
        <w:br/>
      </w:r>
      <w:r>
        <w:t xml:space="preserve">и нькоторыхъ ея притоковъ относительно </w:t>
      </w:r>
      <w:r>
        <w:br/>
      </w:r>
      <w:r>
        <w:t xml:space="preserve">хорошо населены: подсЪчное (лядинное) </w:t>
      </w:r>
      <w:r>
        <w:br/>
      </w:r>
      <w:r>
        <w:t xml:space="preserve">лЪеное хозяйство даетъ прекраеные уро- </w:t>
      </w:r>
      <w:r>
        <w:br/>
      </w:r>
      <w:r>
        <w:t xml:space="preserve">жаи хлЪба и особенно льна, сплавляемаго </w:t>
      </w:r>
      <w:r>
        <w:br/>
      </w:r>
      <w:r>
        <w:t xml:space="preserve">внизъ по р. на Вычегду.</w:t>
      </w:r>
    </w:p>
    <w:p>
      <w:pPr>
        <w:pStyle w:val="Normal"/>
      </w:pPr>
      <w:r>
        <w:t xml:space="preserve">Вивиана (Уп та15), одинъ изъ </w:t>
      </w:r>
      <w:r>
        <w:br/>
      </w:r>
      <w:r>
        <w:t xml:space="preserve">семи холмовъ древняго Рима, между Эскви- </w:t>
      </w:r>
      <w:r>
        <w:br/>
      </w:r>
      <w:r>
        <w:t xml:space="preserve">линомъ и Квириналомъ. См. Рим.</w:t>
      </w:r>
    </w:p>
    <w:p>
      <w:pPr>
        <w:pStyle w:val="Normal"/>
      </w:pPr>
      <w:r>
        <w:t xml:space="preserve">Визчейра, мЪстечко въ 70 вер. къ св. </w:t>
      </w:r>
      <w:r>
        <w:br/>
      </w:r>
      <w:r>
        <w:t xml:space="preserve">оть Лиссабона, 20. авг. 1808 В. была занята</w:t>
      </w:r>
    </w:p>
    <w:p>
      <w:pPr>
        <w:pStyle w:val="Normal"/>
      </w:pPr>
      <w:r>
        <w:t xml:space="preserve">Вимменлуврь — Вимихень.</w:t>
      </w:r>
    </w:p>
    <w:p>
      <w:pPr>
        <w:pStyle w:val="Normal"/>
      </w:pPr>
      <w:r>
        <w:t xml:space="preserve">англо-португальскими войсками Веллинг- </w:t>
      </w:r>
      <w:r>
        <w:br/>
      </w:r>
      <w:r>
        <w:t xml:space="preserve">тона (18 тыс. чел. иъхоты и 200 чел. ка- </w:t>
      </w:r>
      <w:r>
        <w:br/>
      </w:r>
      <w:r>
        <w:t xml:space="preserve">залер); французеюй генер. Я®юно, зная о </w:t>
      </w:r>
      <w:r>
        <w:br/>
      </w:r>
      <w:r>
        <w:t xml:space="preserve">тяготьши лиссабонскихъ жителей къ англи- </w:t>
      </w:r>
      <w:r>
        <w:br/>
      </w:r>
      <w:r>
        <w:t xml:space="preserve">чанамъ, р5шился со своими войсками (12 </w:t>
      </w:r>
      <w:r>
        <w:br/>
      </w:r>
      <w:r>
        <w:t xml:space="preserve">тыс. иъхоты и 1200 чел. кавал.) атаковать </w:t>
      </w:r>
      <w:r>
        <w:br/>
      </w:r>
      <w:r>
        <w:t xml:space="preserve">непр!ятеля: 21 авг. французы двинулись въ </w:t>
      </w:r>
      <w:r>
        <w:br/>
      </w:r>
      <w:r>
        <w:t xml:space="preserve">атаку противъ центра и лЪваго фланга </w:t>
      </w:r>
      <w:r>
        <w:br/>
      </w:r>
      <w:r>
        <w:t xml:space="preserve">англичанъ. Веллингтонъ, искусно распо- </w:t>
      </w:r>
      <w:r>
        <w:br/>
      </w:r>
      <w:r>
        <w:t xml:space="preserve">рядивиИйся своими войсками, опрокинуть </w:t>
      </w:r>
      <w:r>
        <w:br/>
      </w:r>
      <w:r>
        <w:t xml:space="preserve">всЪ атаки Жюно и принудилъ его кь от- </w:t>
      </w:r>
      <w:r>
        <w:br/>
      </w:r>
      <w:r>
        <w:t xml:space="preserve">ступленю. Потери: французовъ—2300 чел. </w:t>
      </w:r>
      <w:r>
        <w:br/>
      </w:r>
      <w:r>
        <w:t xml:space="preserve">и 9 оруд, союзников'5—1200, чел. .</w:t>
      </w:r>
    </w:p>
    <w:p>
      <w:pPr>
        <w:pStyle w:val="Normal"/>
      </w:pPr>
      <w:r>
        <w:t xml:space="preserve">Вимменауерь. Карльъ, германсьЙ </w:t>
      </w:r>
      <w:r>
        <w:br/>
      </w:r>
      <w:r>
        <w:t xml:space="preserve">лЪеоводъ, род. 25 апръля 1844, съ 1887 </w:t>
      </w:r>
      <w:r>
        <w:br/>
      </w:r>
      <w:r>
        <w:t xml:space="preserve">ироф. лъсоводетва въ ГиссенЪ. Работы его </w:t>
      </w:r>
      <w:r>
        <w:br/>
      </w:r>
      <w:r>
        <w:t xml:space="preserve">относятся гл. обр. къ области оцнки лЪ- </w:t>
      </w:r>
      <w:r>
        <w:br/>
      </w:r>
      <w:r>
        <w:t xml:space="preserve">совъ; кромЪ того онъ разработаль десяти- </w:t>
      </w:r>
      <w:r>
        <w:br/>
      </w:r>
      <w:r>
        <w:t xml:space="preserve">лвтня фенопогическ1я. наблюденя герман- </w:t>
      </w:r>
      <w:r>
        <w:br/>
      </w:r>
      <w:r>
        <w:t xml:space="preserve">скихъ лЪеныхъ опытныхъ станций.</w:t>
      </w:r>
    </w:p>
    <w:p>
      <w:pPr>
        <w:pStyle w:val="Normal"/>
      </w:pPr>
      <w:r>
        <w:t xml:space="preserve">ЕВиммерь, Людовикъ, одинъ изъ </w:t>
      </w:r>
      <w:r>
        <w:br/>
      </w:r>
      <w:r>
        <w:t xml:space="preserve">лучшихъ филолог. -скандинавистовъ, род. </w:t>
      </w:r>
      <w:r>
        <w:br/>
      </w:r>
      <w:r>
        <w:t xml:space="preserve">18389 въ Ютланди, въ 1876 професс. скан- </w:t>
      </w:r>
      <w:r>
        <w:br/>
      </w:r>
      <w:r>
        <w:t xml:space="preserve">динавской филолоши въ КопенгагенЪ. Б. </w:t>
      </w:r>
      <w:r>
        <w:br/>
      </w:r>
      <w:r>
        <w:t xml:space="preserve">спещально занималея разработкой вопроса </w:t>
      </w:r>
      <w:r>
        <w:br/>
      </w:r>
      <w:r>
        <w:t xml:space="preserve">о рунахъ; въ своемъ труд „Вапезкгепз </w:t>
      </w:r>
      <w:r>
        <w:br/>
      </w:r>
      <w:r>
        <w:t xml:space="preserve">орг ае]зе оз идущие 1 пог4еп* (Копенг., </w:t>
      </w:r>
      <w:r>
        <w:br/>
      </w:r>
      <w:r>
        <w:t xml:space="preserve">1874, нм. перев., Берл., 1387) онъ дока- </w:t>
      </w:r>
      <w:r>
        <w:br/>
      </w:r>
      <w:r>
        <w:t xml:space="preserve">залъ, что руны не германскаго происхо- </w:t>
      </w:r>
      <w:r>
        <w:br/>
      </w:r>
      <w:r>
        <w:t xml:space="preserve">ждешя, а возникли во Пили Ш стольти </w:t>
      </w:r>
      <w:r>
        <w:br/>
      </w:r>
      <w:r>
        <w:t xml:space="preserve">по Р. Хр. изъ лат. алфавита. Онъ пред- </w:t>
      </w:r>
      <w:r>
        <w:br/>
      </w:r>
      <w:r>
        <w:t xml:space="preserve">принялъ издан!е воёхь датскихъ руниче- </w:t>
      </w:r>
      <w:r>
        <w:br/>
      </w:r>
      <w:r>
        <w:t xml:space="preserve">скихъ памятниковъ, первый полутомъ ко- </w:t>
      </w:r>
      <w:r>
        <w:br/>
      </w:r>
      <w:r>
        <w:t xml:space="preserve">тораго вышелъ въ Копенг. 1895 („Бе В </w:t>
      </w:r>
      <w:r>
        <w:br/>
      </w:r>
      <w:r>
        <w:t xml:space="preserve">зог1зке гипенипЧезтаегкег“). КромЪ того, </w:t>
      </w:r>
      <w:r>
        <w:br/>
      </w:r>
      <w:r>
        <w:t xml:space="preserve">В. извъетенъ образцовымъ изелвдовашемъ </w:t>
      </w:r>
      <w:r>
        <w:br/>
      </w:r>
      <w:r>
        <w:t xml:space="preserve">о надписи на Аакиркебйскомъ камнЪ, на </w:t>
      </w:r>
      <w:r>
        <w:br/>
      </w:r>
      <w:r>
        <w:t xml:space="preserve">остр. БорнгольмЪ, „Пбреожеп 1 Аакткеьу </w:t>
      </w:r>
      <w:r>
        <w:br/>
      </w:r>
      <w:r>
        <w:t xml:space="preserve">Юге“ (Копенг., 1877) и о методЪ своихъ </w:t>
      </w:r>
      <w:r>
        <w:br/>
      </w:r>
      <w:r>
        <w:t xml:space="preserve">изысканй по рунологи онъ высказался въ </w:t>
      </w:r>
      <w:r>
        <w:br/>
      </w:r>
      <w:r>
        <w:t xml:space="preserve">трудЪ: „Ош чи@егзбсезе о&amp; фюиштееп </w:t>
      </w:r>
      <w:r>
        <w:br/>
      </w:r>
      <w:r>
        <w:t xml:space="preserve">а! уоге гипепуаЧезтаегкег“ (Копенг., 1895). </w:t>
      </w:r>
      <w:r>
        <w:br/>
      </w:r>
      <w:r>
        <w:t xml:space="preserve">Весьмацьнны также его учебники: „О14пог- </w:t>
      </w:r>
      <w:r>
        <w:br/>
      </w:r>
      <w:r>
        <w:t xml:space="preserve">915К Еогиаеге“ (4-е изд., 1889; нЪм. пер. </w:t>
      </w:r>
      <w:r>
        <w:br/>
      </w:r>
      <w:r>
        <w:t xml:space="preserve">Галле 1871) и „01апог@з5Е Гаезероз“ (5-е </w:t>
      </w:r>
      <w:r>
        <w:br/>
      </w:r>
      <w:r>
        <w:t xml:space="preserve">изд. 1896).</w:t>
      </w:r>
    </w:p>
    <w:p>
      <w:pPr>
        <w:pStyle w:val="Normal"/>
      </w:pPr>
      <w:r>
        <w:t xml:space="preserve">2) В., Фридрихьъ, извЪетн. изствдова- </w:t>
      </w:r>
      <w:r>
        <w:br/>
      </w:r>
      <w:r>
        <w:t xml:space="preserve">тель ивъ, род. 1804, ум. 19868. въ Бреславл$.</w:t>
      </w:r>
    </w:p>
    <w:p>
      <w:pPr>
        <w:pStyle w:val="Normal"/>
      </w:pPr>
      <w:r>
        <w:t xml:space="preserve">Вимиина, Конрадъ Кохъ, род. 1460, </w:t>
      </w:r>
      <w:r>
        <w:br/>
      </w:r>
      <w:r>
        <w:t xml:space="preserve">ум. 1531. В. выдълилея въ борьбв про- </w:t>
      </w:r>
      <w:r>
        <w:br/>
      </w:r>
      <w:r>
        <w:t xml:space="preserve">тивъ Лютера. Онъ участвовалъ въ состав- </w:t>
      </w:r>
      <w:r>
        <w:br/>
      </w:r>
      <w:r>
        <w:t xml:space="preserve">лени 106 тезисовъ Тецеля (см.) и опро- </w:t>
      </w:r>
      <w:r>
        <w:br/>
      </w:r>
      <w:r>
        <w:t xml:space="preserve">вержентя (сопйцало)‘ Аугсбургскаго вЪро- </w:t>
      </w:r>
      <w:r>
        <w:br/>
      </w:r>
      <w:r>
        <w:t xml:space="preserve">исповъздавя. ЦЪнный матералъ для исто- </w:t>
      </w:r>
      <w:r>
        <w:br/>
      </w:r>
      <w:r>
        <w:t xml:space="preserve">и той эпохи даетъ его сочинен!е: „Апа- </w:t>
      </w:r>
      <w:r>
        <w:br/>
      </w:r>
      <w:r>
        <w:t xml:space="preserve">серна]аеоз15 зесфагит еггогит“. Будучи </w:t>
      </w:r>
      <w:r>
        <w:br/>
      </w:r>
      <w:r>
        <w:t xml:space="preserve">профессоромь теоломи и философи въ </w:t>
      </w:r>
      <w:r>
        <w:br/>
      </w:r>
      <w:r>
        <w:t xml:space="preserve">лейнцигскомъ университетв, онъ привле- </w:t>
      </w:r>
      <w:r>
        <w:br/>
      </w:r>
      <w:r>
        <w:t xml:space="preserve">калъь слушателей со веъхь концовъ Гер- </w:t>
      </w:r>
      <w:r>
        <w:br/>
      </w:r>
      <w:r>
        <w:t xml:space="preserve">мани.</w:t>
      </w:r>
    </w:p>
    <w:p>
      <w:pPr>
        <w:pStyle w:val="Normal"/>
      </w:pPr>
      <w:r>
        <w:t xml:space="preserve">Е имифелионось (также Вимифелингь), </w:t>
      </w:r>
      <w:r>
        <w:br/>
      </w:r>
      <w:r>
        <w:t xml:space="preserve">Яковъ Эльзасск!й, гуманисть, род. 1450. </w:t>
      </w:r>
      <w:r>
        <w:br/>
      </w:r>
      <w:r>
        <w:t xml:space="preserve">ум. 1528. Оть реформаши держался далеко. </w:t>
      </w:r>
      <w:r>
        <w:br/>
      </w:r>
      <w:r>
        <w:t xml:space="preserve">Наиболье вмян!йя онъ произвелъ своими </w:t>
      </w:r>
      <w:r>
        <w:br/>
      </w:r>
      <w:r>
        <w:t xml:space="preserve">методическо-дидактическими сочинешями: </w:t>
      </w:r>
      <w:r>
        <w:br/>
      </w:r>
      <w:r>
        <w:t xml:space="preserve">„[314опеиз вегтаеиз“ (Страсеб., 1497), </w:t>
      </w:r>
      <w:r>
        <w:br/>
      </w:r>
      <w:r>
        <w:t xml:space="preserve">„АЧШезсепыа“ (1489); `„ЕевапЧатит тае- </w:t>
      </w:r>
      <w:r>
        <w:br/>
      </w:r>
      <w:r>
        <w:t xml:space="preserve">Чиа“, позднве „Несапиае талогез“ (Майнц.,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1493); написальъ нЪеколько другихъ сочи- </w:t>
      </w:r>
      <w:r>
        <w:br/>
      </w:r>
      <w:r>
        <w:t xml:space="preserve">ненй, между ними на латинскомъ комедно </w:t>
      </w:r>
      <w:r>
        <w:br/>
      </w:r>
      <w:r>
        <w:t xml:space="preserve">„ЭбУШво“ (1470) и „РАЧавоззеве Зевги- </w:t>
      </w:r>
      <w:r>
        <w:br/>
      </w:r>
      <w:r>
        <w:t xml:space="preserve">{еп* (изд. Падерб., 1892).</w:t>
      </w:r>
    </w:p>
    <w:p>
      <w:pPr>
        <w:pStyle w:val="Normal"/>
      </w:pPr>
      <w:r>
        <w:t xml:space="preserve">Визакфеноь, гор. въ гессенск. Штаркен- </w:t>
      </w:r>
      <w:r>
        <w:br/>
      </w:r>
      <w:r>
        <w:t xml:space="preserve">бургской провинщи, расположенъ вн гл. </w:t>
      </w:r>
      <w:r>
        <w:br/>
      </w:r>
      <w:r>
        <w:t xml:space="preserve">площади страны, между вюртемб. и бад. вла- </w:t>
      </w:r>
      <w:r>
        <w:br/>
      </w:r>
      <w:r>
        <w:t xml:space="preserve">дьшями, ‘на холмЪ, на берегу р. `Неккара, </w:t>
      </w:r>
      <w:r>
        <w:br/>
      </w:r>
      <w:r>
        <w:t xml:space="preserve">напротивь впадешя въ него р. Ягста и </w:t>
      </w:r>
      <w:r>
        <w:br/>
      </w:r>
      <w:r>
        <w:t xml:space="preserve">при ж. д; въ тор. имзется 1 евангелич. </w:t>
      </w:r>
      <w:r>
        <w:br/>
      </w:r>
      <w:r>
        <w:t xml:space="preserve">и 1 катол. церкви, реальное училище, соле- </w:t>
      </w:r>
      <w:r>
        <w:br/>
      </w:r>
      <w:r>
        <w:t xml:space="preserve">варня съ солянымъ источникомъ и зале- </w:t>
      </w:r>
      <w:r>
        <w:br/>
      </w:r>
      <w:r>
        <w:t xml:space="preserve">жами ‘кам. соли, производство бумаги и </w:t>
      </w:r>
      <w:r>
        <w:br/>
      </w:r>
      <w:r>
        <w:t xml:space="preserve">сигаръ, винодЪше, воздБлываше табака и </w:t>
      </w:r>
      <w:r>
        <w:br/>
      </w:r>
      <w:r>
        <w:t xml:space="preserve">(1895) 2310 жит. Къ в. находится мъстечко </w:t>
      </w:r>
      <w:r>
        <w:br/>
      </w:r>
      <w:r>
        <w:t xml:space="preserve">„В. въ долинЪ“, (У пареп пп Тва]) съ кра- </w:t>
      </w:r>
      <w:r>
        <w:br/>
      </w:r>
      <w:r>
        <w:t xml:space="preserve">сивой готич. церковью ХШ в., табачными </w:t>
      </w:r>
      <w:r>
        <w:br/>
      </w:r>
      <w:r>
        <w:t xml:space="preserve">плантащями и (1895) 479 жит. В., основан- </w:t>
      </w:r>
      <w:r>
        <w:br/>
      </w:r>
      <w:r>
        <w:t xml:space="preserve">ный, по преданшо, на мЪъетЪ римскаго </w:t>
      </w:r>
      <w:r>
        <w:br/>
      </w:r>
      <w:r>
        <w:t xml:space="preserve">мъет. Корнеми, принадлежаль первона- </w:t>
      </w:r>
      <w:r>
        <w:br/>
      </w:r>
      <w:r>
        <w:t xml:space="preserve">чально епископамъ Вормеа, пробрьлъ въ </w:t>
      </w:r>
      <w:r>
        <w:br/>
      </w:r>
      <w:r>
        <w:t xml:space="preserve">ХШ в. фогтетво въ качествЪ имнперскаго </w:t>
      </w:r>
      <w:r>
        <w:br/>
      </w:r>
      <w:r>
        <w:t xml:space="preserve">лена. а въ ХГУ в. сдЪлалея имперскимь </w:t>
      </w:r>
      <w:r>
        <w:br/>
      </w:r>
      <w:r>
        <w:t xml:space="preserve">городомъ. 1331 В. примкнулъ къ союзу </w:t>
      </w:r>
      <w:r>
        <w:br/>
      </w:r>
      <w:r>
        <w:t xml:space="preserve">швабскихь городовъ. Владфшя В. огра- </w:t>
      </w:r>
      <w:r>
        <w:br/>
      </w:r>
      <w:r>
        <w:t xml:space="preserve">ничивались всего тремя сосъдними м5етеч- </w:t>
      </w:r>
      <w:r>
        <w:br/>
      </w:r>
      <w:r>
        <w:t xml:space="preserve">ками; до 1802 В. сохранилъ свою неза- </w:t>
      </w:r>
      <w:r>
        <w:br/>
      </w:r>
      <w:r>
        <w:t xml:space="preserve">висимость; 1802 В. достался Бадену, кото- </w:t>
      </w:r>
      <w:r>
        <w:br/>
      </w:r>
      <w:r>
        <w:t xml:space="preserve">рый 1803 обмЪнялся имъ съ Гессеномъ.</w:t>
      </w:r>
    </w:p>
    <w:p>
      <w:pPr>
        <w:pStyle w:val="Normal"/>
      </w:pPr>
      <w:r>
        <w:t xml:space="preserve">Вимлифеноь (\УПорНеп), 1) Максъ. </w:t>
      </w:r>
      <w:r>
        <w:br/>
      </w:r>
      <w:r>
        <w:t xml:space="preserve">баронъ»ф., род. 1770, ум. 1854, служилъ </w:t>
      </w:r>
      <w:r>
        <w:br/>
      </w:r>
      <w:r>
        <w:t xml:space="preserve">въ австр№иской армш, принималь 1787 </w:t>
      </w:r>
      <w:r>
        <w:br/>
      </w:r>
      <w:r>
        <w:t xml:space="preserve">учасме въ войнЪ противь Турши, за- </w:t>
      </w:r>
      <w:r>
        <w:br/>
      </w:r>
      <w:r>
        <w:t xml:space="preserve">тЬмъ противь Франц, 1705. руководилъ </w:t>
      </w:r>
      <w:r>
        <w:br/>
      </w:r>
      <w:r>
        <w:t xml:space="preserve">постройкой укрЪиленй при Ольмютц и </w:t>
      </w:r>
      <w:r>
        <w:br/>
      </w:r>
      <w:r>
        <w:t xml:space="preserve">былъ причисленъ къ русскому гл. штабу </w:t>
      </w:r>
      <w:r>
        <w:br/>
      </w:r>
      <w:r>
        <w:t xml:space="preserve">Кутузова; 1809 сражался при РегенебургЪ </w:t>
      </w:r>
      <w:r>
        <w:br/>
      </w:r>
      <w:r>
        <w:t xml:space="preserve">и вмЪсть съ чиномъ генералъ-ма1ора по- </w:t>
      </w:r>
      <w:r>
        <w:br/>
      </w:r>
      <w:r>
        <w:t xml:space="preserve">лучилъ должность начальника ген. штаба </w:t>
      </w:r>
      <w:r>
        <w:br/>
      </w:r>
      <w:r>
        <w:t xml:space="preserve">великой армш, участвовалъ въ битвЪ при </w:t>
      </w:r>
      <w:r>
        <w:br/>
      </w:r>
      <w:r>
        <w:t xml:space="preserve">Лейпциг и въ многихь сраженшяхъ во </w:t>
      </w:r>
      <w:r>
        <w:br/>
      </w:r>
      <w:r>
        <w:t xml:space="preserve">Францш, 1844 вышелъ въ отставку въ чи- </w:t>
      </w:r>
      <w:r>
        <w:br/>
      </w:r>
      <w:r>
        <w:t xml:space="preserve">нЪ фельдмаршала.</w:t>
      </w:r>
    </w:p>
    <w:p>
      <w:pPr>
        <w:pStyle w:val="Normal"/>
      </w:pPr>
      <w:r>
        <w:t xml:space="preserve">2) В., Феликсъ, род. 1744, ум. 1814, фран- </w:t>
      </w:r>
      <w:r>
        <w:br/>
      </w:r>
      <w:r>
        <w:t xml:space="preserve">цузсв!й генералъ, депутать генеральныхъ </w:t>
      </w:r>
      <w:r>
        <w:br/>
      </w:r>
      <w:r>
        <w:t xml:space="preserve">штатовь оть нормандекаго дворянства, въ </w:t>
      </w:r>
      <w:r>
        <w:br/>
      </w:r>
      <w:r>
        <w:t xml:space="preserve">1792 защищаль Т1онвиль противъ прусса- </w:t>
      </w:r>
      <w:r>
        <w:br/>
      </w:r>
      <w:r>
        <w:t xml:space="preserve">ковъ, а въ 1798 въ Шербургь возсталь съ </w:t>
      </w:r>
      <w:r>
        <w:br/>
      </w:r>
      <w:r>
        <w:t xml:space="preserve">своимъ корпусомъ противъ Конвента, быль </w:t>
      </w:r>
      <w:r>
        <w:br/>
      </w:r>
      <w:r>
        <w:t xml:space="preserve">разбить и бЪжалъ въ Англию, откуда воз- </w:t>
      </w:r>
      <w:r>
        <w:br/>
      </w:r>
      <w:r>
        <w:t xml:space="preserve">вратился въ 1799.</w:t>
      </w:r>
    </w:p>
    <w:p>
      <w:pPr>
        <w:pStyle w:val="Normal"/>
      </w:pPr>
      <w:r>
        <w:t xml:space="preserve">3) В., Францъ, графъ В. род. 1797, ум. </w:t>
      </w:r>
      <w:r>
        <w:br/>
      </w:r>
      <w:r>
        <w:t xml:space="preserve">1870, австрйск. генералъ, ‘участвовавцый </w:t>
      </w:r>
      <w:r>
        <w:br/>
      </w:r>
      <w:r>
        <w:t xml:space="preserve">въ войнВ 1813—14 гг. и отличивнийся въ </w:t>
      </w:r>
      <w:r>
        <w:br/>
      </w:r>
      <w:r>
        <w:t xml:space="preserve">итальянской кампани 1848.</w:t>
      </w:r>
    </w:p>
    <w:p>
      <w:pPr>
        <w:pStyle w:val="Normal"/>
      </w:pPr>
      <w:r>
        <w:t xml:space="preserve">4) В.. Фравцъ-Людвигъ \УпорНеп, </w:t>
      </w:r>
      <w:r>
        <w:br/>
      </w:r>
      <w:r>
        <w:t xml:space="preserve">род. 1732, ум. 1800, французск. генер., ав- </w:t>
      </w:r>
      <w:r>
        <w:br/>
      </w:r>
      <w:r>
        <w:t xml:space="preserve">торъ книгъ: „В6огте 4е Гесопопие а4е </w:t>
      </w:r>
      <w:r>
        <w:br/>
      </w:r>
      <w:r>
        <w:t xml:space="preserve">Гагшёе тапса1зе“ (1787) и „Мбшотез зиг </w:t>
      </w:r>
      <w:r>
        <w:br/>
      </w:r>
      <w:r>
        <w:t xml:space="preserve">ша у1е* (1788).</w:t>
      </w:r>
    </w:p>
    <w:p>
      <w:pPr>
        <w:pStyle w:val="Normal"/>
      </w:pPr>
      <w:r>
        <w:t xml:space="preserve">5) В., Эмман. Феликсъ, род. 1811, ум. </w:t>
      </w:r>
      <w:r>
        <w:br/>
      </w:r>
      <w:r>
        <w:t xml:space="preserve">1884, француаскйй генералъ, служилъ долго </w:t>
      </w:r>
      <w:r>
        <w:br/>
      </w:r>
      <w:r>
        <w:t xml:space="preserve">въ АлжирЪ, гдЪ организовалъ полки тюр- </w:t>
      </w:r>
      <w:r>
        <w:br/>
      </w:r>
      <w:r>
        <w:t xml:space="preserve">косовЪъ; командовалъь полкомъ во время </w:t>
      </w:r>
      <w:r>
        <w:br/>
      </w:r>
      <w:r>
        <w:t xml:space="preserve">Крымской кампанши;: 1859 отличилея въ </w:t>
      </w:r>
      <w:r>
        <w:br/>
      </w:r>
      <w:r>
        <w:t xml:space="preserve">Итали и быль назначенъ дивизюннымъ </w:t>
      </w:r>
      <w:r>
        <w:br/>
      </w:r>
      <w:r>
        <w:t xml:space="preserve">генераломъ ‘а. затЪмъ былъ посланъ снова </w:t>
      </w:r>
      <w:r>
        <w:br/>
      </w:r>
      <w:r>
        <w:t xml:space="preserve">въ Алжиръ. 1870 г. быль назначенъ на</w:t>
      </w:r>
    </w:p>
    <w:p>
      <w:pPr>
        <w:pStyle w:val="Normal"/>
      </w:pPr>
      <w:r>
        <w:t xml:space="preserve">Вимменлуврь — Вимихень.</w:t>
      </w:r>
    </w:p>
    <w:p>
      <w:pPr>
        <w:pStyle w:val="Normal"/>
      </w:pPr>
      <w:r>
        <w:t xml:space="preserve">англо-португальскими войсками Веллинг- </w:t>
      </w:r>
      <w:r>
        <w:br/>
      </w:r>
      <w:r>
        <w:t xml:space="preserve">тона (18 тыс. чел. иъхоты и 200 чел. ка- </w:t>
      </w:r>
      <w:r>
        <w:br/>
      </w:r>
      <w:r>
        <w:t xml:space="preserve">залер); французеюй генер. Я®юно, зная о </w:t>
      </w:r>
      <w:r>
        <w:br/>
      </w:r>
      <w:r>
        <w:t xml:space="preserve">тяготьшШи лиссабонскихъ жителей къ англи- </w:t>
      </w:r>
      <w:r>
        <w:br/>
      </w:r>
      <w:r>
        <w:t xml:space="preserve">чанамъ, р5шился со своими войсками (12 </w:t>
      </w:r>
      <w:r>
        <w:br/>
      </w:r>
      <w:r>
        <w:t xml:space="preserve">тыс. иъхоты и 1200 чел. кавал.) атаковать </w:t>
      </w:r>
      <w:r>
        <w:br/>
      </w:r>
      <w:r>
        <w:t xml:space="preserve">непр!ятеля: 21 авг. французы двинулись въ </w:t>
      </w:r>
      <w:r>
        <w:br/>
      </w:r>
      <w:r>
        <w:t xml:space="preserve">атаку противъ центра и лЪваго фланга </w:t>
      </w:r>
      <w:r>
        <w:br/>
      </w:r>
      <w:r>
        <w:t xml:space="preserve">англичанъ. Веллингтонъ, искусно распо- </w:t>
      </w:r>
      <w:r>
        <w:br/>
      </w:r>
      <w:r>
        <w:t xml:space="preserve">рядивнйся своими войсками, опрокинуть </w:t>
      </w:r>
      <w:r>
        <w:br/>
      </w:r>
      <w:r>
        <w:t xml:space="preserve">всЪ атаки Жюно и принудилъ его кь от- </w:t>
      </w:r>
      <w:r>
        <w:br/>
      </w:r>
      <w:r>
        <w:t xml:space="preserve">ступленю. Потери: французовъ—2300 чел. </w:t>
      </w:r>
      <w:r>
        <w:br/>
      </w:r>
      <w:r>
        <w:t xml:space="preserve">и 9 оруд, союзников'5ь—1200, чел. р</w:t>
      </w:r>
    </w:p>
    <w:p>
      <w:pPr>
        <w:pStyle w:val="Normal"/>
      </w:pPr>
      <w:r>
        <w:t xml:space="preserve">Внимменауеръь. Карлъ, германскЙ </w:t>
      </w:r>
      <w:r>
        <w:br/>
      </w:r>
      <w:r>
        <w:t xml:space="preserve">лЪеоводъ, род. 25 апръля 1844, съ 1887 </w:t>
      </w:r>
      <w:r>
        <w:br/>
      </w:r>
      <w:r>
        <w:t xml:space="preserve">ироф. лъсоводетва въ ГиссенЪ. Работы его </w:t>
      </w:r>
      <w:r>
        <w:br/>
      </w:r>
      <w:r>
        <w:t xml:space="preserve">относятся гл. обр. къ области оцнки лЪ- </w:t>
      </w:r>
      <w:r>
        <w:br/>
      </w:r>
      <w:r>
        <w:t xml:space="preserve">совъ; кромЪ того онъ разработаль десяти- </w:t>
      </w:r>
      <w:r>
        <w:br/>
      </w:r>
      <w:r>
        <w:t xml:space="preserve">льтня фенологическ1я. наблюденя герман- </w:t>
      </w:r>
      <w:r>
        <w:br/>
      </w:r>
      <w:r>
        <w:t xml:space="preserve">скихъь лЪеныхь опытныхъ станций.</w:t>
      </w:r>
    </w:p>
    <w:p>
      <w:pPr>
        <w:pStyle w:val="Normal"/>
      </w:pPr>
      <w:r>
        <w:t xml:space="preserve">Виммеръ., Людовикъ, одинъ изъ </w:t>
      </w:r>
      <w:r>
        <w:br/>
      </w:r>
      <w:r>
        <w:t xml:space="preserve">лучшихъ филолог. -скандинавистовъ, род. </w:t>
      </w:r>
      <w:r>
        <w:br/>
      </w:r>
      <w:r>
        <w:t xml:space="preserve">18389 въ Ютланди, въ 1876 професс. скан- </w:t>
      </w:r>
      <w:r>
        <w:br/>
      </w:r>
      <w:r>
        <w:t xml:space="preserve">динавской филолои въ КопенгагенЪ. Б. </w:t>
      </w:r>
      <w:r>
        <w:br/>
      </w:r>
      <w:r>
        <w:t xml:space="preserve">спещально занималея разработкой вопроса </w:t>
      </w:r>
      <w:r>
        <w:br/>
      </w:r>
      <w:r>
        <w:t xml:space="preserve">о рунахъ; въ своемъ труд „Вапезкгепз </w:t>
      </w:r>
      <w:r>
        <w:br/>
      </w:r>
      <w:r>
        <w:t xml:space="preserve">оргии ае]зе оз цдуИе 1 пог4еп* (Копенг., </w:t>
      </w:r>
      <w:r>
        <w:br/>
      </w:r>
      <w:r>
        <w:t xml:space="preserve">1874, нм. перев., Берл., 1387) онъ дока- </w:t>
      </w:r>
      <w:r>
        <w:br/>
      </w:r>
      <w:r>
        <w:t xml:space="preserve">залъ, что руны не германскаго происхо- </w:t>
      </w:r>
      <w:r>
        <w:br/>
      </w:r>
      <w:r>
        <w:t xml:space="preserve">ждешя, а возникли во Пили Ш стольти </w:t>
      </w:r>
      <w:r>
        <w:br/>
      </w:r>
      <w:r>
        <w:t xml:space="preserve">по Р. Хр. изъ лат. алфавита. Онъ пред- </w:t>
      </w:r>
      <w:r>
        <w:br/>
      </w:r>
      <w:r>
        <w:t xml:space="preserve">принялъ издан!е вобхь датскихъ руниче- </w:t>
      </w:r>
      <w:r>
        <w:br/>
      </w:r>
      <w:r>
        <w:t xml:space="preserve">скихъ памятниковъ, первый полутомъ ко- </w:t>
      </w:r>
      <w:r>
        <w:br/>
      </w:r>
      <w:r>
        <w:t xml:space="preserve">тораго вышелъ въ Копенг. 1895 („Бе В1- </w:t>
      </w:r>
      <w:r>
        <w:br/>
      </w:r>
      <w:r>
        <w:t xml:space="preserve">з{ог1зке гипенипЧезтаегКкег“). КромЪ того, </w:t>
      </w:r>
      <w:r>
        <w:br/>
      </w:r>
      <w:r>
        <w:t xml:space="preserve">В. извъетенъ образцовымъ изелвдовашемъ </w:t>
      </w:r>
      <w:r>
        <w:br/>
      </w:r>
      <w:r>
        <w:t xml:space="preserve">о надписи на Аакиркебйскомъ камнЪ, на </w:t>
      </w:r>
      <w:r>
        <w:br/>
      </w:r>
      <w:r>
        <w:t xml:space="preserve">остр. БорнгольмЪ, „Пбреожеп 1 Аакткеьу </w:t>
      </w:r>
      <w:r>
        <w:br/>
      </w:r>
      <w:r>
        <w:t xml:space="preserve">Юге“ (Копенг., 1877) и о методЪ своихъ </w:t>
      </w:r>
      <w:r>
        <w:br/>
      </w:r>
      <w:r>
        <w:t xml:space="preserve">изысканй по рунолои онъ высказался въ </w:t>
      </w:r>
      <w:r>
        <w:br/>
      </w:r>
      <w:r>
        <w:t xml:space="preserve">трудЪ: „Ош чадегзбсезе о&amp; фюштееп </w:t>
      </w:r>
      <w:r>
        <w:br/>
      </w:r>
      <w:r>
        <w:t xml:space="preserve">а! уоге гипепупЧезтаегкег“ (Копенг., 1895). </w:t>
      </w:r>
      <w:r>
        <w:br/>
      </w:r>
      <w:r>
        <w:t xml:space="preserve">Весьмацьнны также его учебники: „О14пог- </w:t>
      </w:r>
      <w:r>
        <w:br/>
      </w:r>
      <w:r>
        <w:t xml:space="preserve">915К ЕогиШаеге“ (4-е изд., 1889; нЪм. пер. </w:t>
      </w:r>
      <w:r>
        <w:br/>
      </w:r>
      <w:r>
        <w:t xml:space="preserve">Галле 1871) и „01апог@зЕ Гаезероз“ (5-е </w:t>
      </w:r>
      <w:r>
        <w:br/>
      </w:r>
      <w:r>
        <w:t xml:space="preserve">изд. 1896).</w:t>
      </w:r>
    </w:p>
    <w:p>
      <w:pPr>
        <w:pStyle w:val="Normal"/>
      </w:pPr>
      <w:r>
        <w:t xml:space="preserve">2) В., Фридрихьъ, извЪетн. изслвдова- </w:t>
      </w:r>
      <w:r>
        <w:br/>
      </w:r>
      <w:r>
        <w:t xml:space="preserve">тель ивъ, род. 1804, ум. 1868. въ Бреславл$.</w:t>
      </w:r>
    </w:p>
    <w:p>
      <w:pPr>
        <w:pStyle w:val="Normal"/>
      </w:pPr>
      <w:r>
        <w:t xml:space="preserve">Вимиина, Конрадъ Кохъ, род. 1460, </w:t>
      </w:r>
      <w:r>
        <w:br/>
      </w:r>
      <w:r>
        <w:t xml:space="preserve">ум. 1531. В. выдълилея въ борьбв про- </w:t>
      </w:r>
      <w:r>
        <w:br/>
      </w:r>
      <w:r>
        <w:t xml:space="preserve">тивъ Лютера. Онъ участвовалъ въ состав- </w:t>
      </w:r>
      <w:r>
        <w:br/>
      </w:r>
      <w:r>
        <w:t xml:space="preserve">лени 106 тезисовъ Тецеля (см.) и опро- </w:t>
      </w:r>
      <w:r>
        <w:br/>
      </w:r>
      <w:r>
        <w:t xml:space="preserve">вержентя (сопйЦа зо)’ Аугсбургскаго вфро- </w:t>
      </w:r>
      <w:r>
        <w:br/>
      </w:r>
      <w:r>
        <w:t xml:space="preserve">исповъздавя. ЦЪнный матералъ для исто- </w:t>
      </w:r>
      <w:r>
        <w:br/>
      </w:r>
      <w:r>
        <w:t xml:space="preserve">и той эпохи даетъ его сочинен!е: „Апа- </w:t>
      </w:r>
      <w:r>
        <w:br/>
      </w:r>
      <w:r>
        <w:t xml:space="preserve">серпа]аеоз15 зесфагит еггогии“. Будучи </w:t>
      </w:r>
      <w:r>
        <w:br/>
      </w:r>
      <w:r>
        <w:t xml:space="preserve">профессоромь теоломи и философи въ </w:t>
      </w:r>
      <w:r>
        <w:br/>
      </w:r>
      <w:r>
        <w:t xml:space="preserve">лейнцигскомъ университетв, онъ привле- </w:t>
      </w:r>
      <w:r>
        <w:br/>
      </w:r>
      <w:r>
        <w:t xml:space="preserve">калъ слушателей со веъхь концовъ Гер- </w:t>
      </w:r>
      <w:r>
        <w:br/>
      </w:r>
      <w:r>
        <w:t xml:space="preserve">мани.</w:t>
      </w:r>
    </w:p>
    <w:p>
      <w:pPr>
        <w:pStyle w:val="Normal"/>
      </w:pPr>
      <w:r>
        <w:t xml:space="preserve">Е имифелионось (также Вимифелингь), </w:t>
      </w:r>
      <w:r>
        <w:br/>
      </w:r>
      <w:r>
        <w:t xml:space="preserve">Яковъ Эльзасск!й, гуманисть, род. 1450. </w:t>
      </w:r>
      <w:r>
        <w:br/>
      </w:r>
      <w:r>
        <w:t xml:space="preserve">ум. 1528. Оть реформаши держался далеко. </w:t>
      </w:r>
      <w:r>
        <w:br/>
      </w:r>
      <w:r>
        <w:t xml:space="preserve">Наиболье вмянйя онъ произвелъ своими </w:t>
      </w:r>
      <w:r>
        <w:br/>
      </w:r>
      <w:r>
        <w:t xml:space="preserve">методическо-дидактическими сочинешями: </w:t>
      </w:r>
      <w:r>
        <w:br/>
      </w:r>
      <w:r>
        <w:t xml:space="preserve">„[314опеиз сегталеиз“ (Страсеб., 1497), </w:t>
      </w:r>
      <w:r>
        <w:br/>
      </w:r>
      <w:r>
        <w:t xml:space="preserve">„АЧШезсепыа“ (1489); `„ЕевапЧатит тае- </w:t>
      </w:r>
      <w:r>
        <w:br/>
      </w:r>
      <w:r>
        <w:t xml:space="preserve">Чиа“, позднве „Незапйае талогез“ (Майнц.,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1493); написалъ нЪеколько другихь сочи- </w:t>
      </w:r>
      <w:r>
        <w:br/>
      </w:r>
      <w:r>
        <w:t xml:space="preserve">ненй, между ними на латинскомъ комедно </w:t>
      </w:r>
      <w:r>
        <w:br/>
      </w:r>
      <w:r>
        <w:t xml:space="preserve">„ЭбУШво“ (1470) и „РАЧавоззеве Зевти- </w:t>
      </w:r>
      <w:r>
        <w:br/>
      </w:r>
      <w:r>
        <w:t xml:space="preserve">{еп* (изд. Падерб., 1892).</w:t>
      </w:r>
    </w:p>
    <w:p>
      <w:pPr>
        <w:pStyle w:val="Normal"/>
      </w:pPr>
      <w:r>
        <w:t xml:space="preserve">Визакфеноь, гор. въ гессенск. Штаркен- </w:t>
      </w:r>
      <w:r>
        <w:br/>
      </w:r>
      <w:r>
        <w:t xml:space="preserve">бургской провинщи, расположенъ вн гл. </w:t>
      </w:r>
      <w:r>
        <w:br/>
      </w:r>
      <w:r>
        <w:t xml:space="preserve">площади страны, между вюртемб. и бад. вла- </w:t>
      </w:r>
      <w:r>
        <w:br/>
      </w:r>
      <w:r>
        <w:t xml:space="preserve">дьшями, ‘на холмЪ, на берегу р. `Неккара, </w:t>
      </w:r>
      <w:r>
        <w:br/>
      </w:r>
      <w:r>
        <w:t xml:space="preserve">напротивь впадешя въ него р. Ягста и </w:t>
      </w:r>
      <w:r>
        <w:br/>
      </w:r>
      <w:r>
        <w:t xml:space="preserve">при ж. д; въ тор. имзется 1 евангелич. </w:t>
      </w:r>
      <w:r>
        <w:br/>
      </w:r>
      <w:r>
        <w:t xml:space="preserve">и 1 катол. церкви, реальное училище, соле- </w:t>
      </w:r>
      <w:r>
        <w:br/>
      </w:r>
      <w:r>
        <w:t xml:space="preserve">варня съ солянымъ источникомъ и зале- </w:t>
      </w:r>
      <w:r>
        <w:br/>
      </w:r>
      <w:r>
        <w:t xml:space="preserve">жами ‘кам. соли, производство бумаги и </w:t>
      </w:r>
      <w:r>
        <w:br/>
      </w:r>
      <w:r>
        <w:t xml:space="preserve">сигаръ, винодЪше, воздЪлываше табака и </w:t>
      </w:r>
      <w:r>
        <w:br/>
      </w:r>
      <w:r>
        <w:t xml:space="preserve">(1895) 2310 жит. Къ в. находится мъстечко </w:t>
      </w:r>
      <w:r>
        <w:br/>
      </w:r>
      <w:r>
        <w:t xml:space="preserve">„В. въ долинЪ“, (У пареп пп Тва]) съ кра- </w:t>
      </w:r>
      <w:r>
        <w:br/>
      </w:r>
      <w:r>
        <w:t xml:space="preserve">сивой готич. церковью ХШ в., табачными </w:t>
      </w:r>
      <w:r>
        <w:br/>
      </w:r>
      <w:r>
        <w:t xml:space="preserve">плантащями и (1895) 479 жит. В., основан- </w:t>
      </w:r>
      <w:r>
        <w:br/>
      </w:r>
      <w:r>
        <w:t xml:space="preserve">ный, по преданшо, на мЪъетЪ римскаго </w:t>
      </w:r>
      <w:r>
        <w:br/>
      </w:r>
      <w:r>
        <w:t xml:space="preserve">мъет. Корнеми, принадлежаль первона- </w:t>
      </w:r>
      <w:r>
        <w:br/>
      </w:r>
      <w:r>
        <w:t xml:space="preserve">чально епископамъ Вормеа, пробрьлъ въ </w:t>
      </w:r>
      <w:r>
        <w:br/>
      </w:r>
      <w:r>
        <w:t xml:space="preserve">ХШ в. фогтетво въ качествЪ имнперскаго </w:t>
      </w:r>
      <w:r>
        <w:br/>
      </w:r>
      <w:r>
        <w:t xml:space="preserve">лена. а вь ХГУ в. сдълалея имперскимь </w:t>
      </w:r>
      <w:r>
        <w:br/>
      </w:r>
      <w:r>
        <w:t xml:space="preserve">городомъ. 1331 В. примкнулъ къ союзу </w:t>
      </w:r>
      <w:r>
        <w:br/>
      </w:r>
      <w:r>
        <w:t xml:space="preserve">швабскихь городовъ. Владфшя В. огра- </w:t>
      </w:r>
      <w:r>
        <w:br/>
      </w:r>
      <w:r>
        <w:t xml:space="preserve">ничивались всего тремя сосъдними м5етеч- </w:t>
      </w:r>
      <w:r>
        <w:br/>
      </w:r>
      <w:r>
        <w:t xml:space="preserve">ками; до 1802 В. сохранилъ свою неза- </w:t>
      </w:r>
      <w:r>
        <w:br/>
      </w:r>
      <w:r>
        <w:t xml:space="preserve">висимость; 1802 В. достался Бадену, кото- </w:t>
      </w:r>
      <w:r>
        <w:br/>
      </w:r>
      <w:r>
        <w:t xml:space="preserve">рый 1803 обмЪнялся имъ съ Гессеномъ.</w:t>
      </w:r>
    </w:p>
    <w:p>
      <w:pPr>
        <w:pStyle w:val="Normal"/>
      </w:pPr>
      <w:r>
        <w:t xml:space="preserve">Вимлифеноь (\УторНеп), 1) Максъ. </w:t>
      </w:r>
      <w:r>
        <w:br/>
      </w:r>
      <w:r>
        <w:t xml:space="preserve">баронъ*ф., род. 1770, ум. 1854, служилъ </w:t>
      </w:r>
      <w:r>
        <w:br/>
      </w:r>
      <w:r>
        <w:t xml:space="preserve">въ австриской армш, принималь 1787 </w:t>
      </w:r>
      <w:r>
        <w:br/>
      </w:r>
      <w:r>
        <w:t xml:space="preserve">учасме въ войнЪ противь Турши, за- </w:t>
      </w:r>
      <w:r>
        <w:br/>
      </w:r>
      <w:r>
        <w:t xml:space="preserve">тЬмъ противь Франц, 1705. руководилъ </w:t>
      </w:r>
      <w:r>
        <w:br/>
      </w:r>
      <w:r>
        <w:t xml:space="preserve">постройкой укрЪиленй при Ольмютц и </w:t>
      </w:r>
      <w:r>
        <w:br/>
      </w:r>
      <w:r>
        <w:t xml:space="preserve">былъ причисленъ къ русскому гл. штабу </w:t>
      </w:r>
      <w:r>
        <w:br/>
      </w:r>
      <w:r>
        <w:t xml:space="preserve">Кутузова; 1809 сражался при РегенебургЪ </w:t>
      </w:r>
      <w:r>
        <w:br/>
      </w:r>
      <w:r>
        <w:t xml:space="preserve">и вмЪсть съ чиномъ генералъ-ма1ора по- </w:t>
      </w:r>
      <w:r>
        <w:br/>
      </w:r>
      <w:r>
        <w:t xml:space="preserve">лучилъ должность начальника ген. штаба </w:t>
      </w:r>
      <w:r>
        <w:br/>
      </w:r>
      <w:r>
        <w:t xml:space="preserve">великой арм, участвовалъ въ битвЪ при </w:t>
      </w:r>
      <w:r>
        <w:br/>
      </w:r>
      <w:r>
        <w:t xml:space="preserve">Лейпциг и въ многихь сраженяхъ во </w:t>
      </w:r>
      <w:r>
        <w:br/>
      </w:r>
      <w:r>
        <w:t xml:space="preserve">Францш, 1844 вышелъ въ отставку въ чи- </w:t>
      </w:r>
      <w:r>
        <w:br/>
      </w:r>
      <w:r>
        <w:t xml:space="preserve">нЪ фельдмаршала.</w:t>
      </w:r>
    </w:p>
    <w:p>
      <w:pPr>
        <w:pStyle w:val="Normal"/>
      </w:pPr>
      <w:r>
        <w:t xml:space="preserve">2) В., Феликсъ, род. 1744, ум. 1814, фран- </w:t>
      </w:r>
      <w:r>
        <w:br/>
      </w:r>
      <w:r>
        <w:t xml:space="preserve">цузск!й генералъ, депутать генеральныхъ </w:t>
      </w:r>
      <w:r>
        <w:br/>
      </w:r>
      <w:r>
        <w:t xml:space="preserve">штатовь оть нормандекаго дворянства, въ </w:t>
      </w:r>
      <w:r>
        <w:br/>
      </w:r>
      <w:r>
        <w:t xml:space="preserve">1792 защищаль Т1онвиль противъ прусса- </w:t>
      </w:r>
      <w:r>
        <w:br/>
      </w:r>
      <w:r>
        <w:t xml:space="preserve">ковъ, а въ 1798 въ Шербургь возсталь съ </w:t>
      </w:r>
      <w:r>
        <w:br/>
      </w:r>
      <w:r>
        <w:t xml:space="preserve">своимъ корпусомъ противъ Конвента, быль </w:t>
      </w:r>
      <w:r>
        <w:br/>
      </w:r>
      <w:r>
        <w:t xml:space="preserve">разбить и бЪжалъ въ Англию, откуда воз- </w:t>
      </w:r>
      <w:r>
        <w:br/>
      </w:r>
      <w:r>
        <w:t xml:space="preserve">вратился въ 1799.</w:t>
      </w:r>
    </w:p>
    <w:p>
      <w:pPr>
        <w:pStyle w:val="Normal"/>
      </w:pPr>
      <w:r>
        <w:t xml:space="preserve">3) В., Францъ, графъ В. род. 1797, ум. </w:t>
      </w:r>
      <w:r>
        <w:br/>
      </w:r>
      <w:r>
        <w:t xml:space="preserve">1870, австрйск. генералъ, ‘участвовавцый </w:t>
      </w:r>
      <w:r>
        <w:br/>
      </w:r>
      <w:r>
        <w:t xml:space="preserve">въ войнВ 1813—14 гг. и отличивнийся въ </w:t>
      </w:r>
      <w:r>
        <w:br/>
      </w:r>
      <w:r>
        <w:t xml:space="preserve">итальянской кампан!и 1848.</w:t>
      </w:r>
    </w:p>
    <w:p>
      <w:pPr>
        <w:pStyle w:val="Normal"/>
      </w:pPr>
      <w:r>
        <w:t xml:space="preserve">4) В.. Фравцъ-Людвигъ \УпорНеп, </w:t>
      </w:r>
      <w:r>
        <w:br/>
      </w:r>
      <w:r>
        <w:t xml:space="preserve">род. 1732, ум. 1800, французск. генер., ав- </w:t>
      </w:r>
      <w:r>
        <w:br/>
      </w:r>
      <w:r>
        <w:t xml:space="preserve">торъ книгъ: „В6огте 4е Гесопопие 4е </w:t>
      </w:r>
      <w:r>
        <w:br/>
      </w:r>
      <w:r>
        <w:t xml:space="preserve">Гагшёе тапса1ве“ (1787) и „Мбшотез зиг </w:t>
      </w:r>
      <w:r>
        <w:br/>
      </w:r>
      <w:r>
        <w:t xml:space="preserve">ша у1е* (1788).</w:t>
      </w:r>
    </w:p>
    <w:p>
      <w:pPr>
        <w:pStyle w:val="Normal"/>
      </w:pPr>
      <w:r>
        <w:t xml:space="preserve">5) В., Эмман. Феликсъ, род. 1811, ум. </w:t>
      </w:r>
      <w:r>
        <w:br/>
      </w:r>
      <w:r>
        <w:t xml:space="preserve">1884, француаск!й генералъ, служилъ долго </w:t>
      </w:r>
      <w:r>
        <w:br/>
      </w:r>
      <w:r>
        <w:t xml:space="preserve">въ АлжирЪ, гдЪ организовалъ полки тюр- </w:t>
      </w:r>
      <w:r>
        <w:br/>
      </w:r>
      <w:r>
        <w:t xml:space="preserve">косовъ; командовалъь полкомъ во время </w:t>
      </w:r>
      <w:r>
        <w:br/>
      </w:r>
      <w:r>
        <w:t xml:space="preserve">Крымской кампанш;: 1859 отличилея въ </w:t>
      </w:r>
      <w:r>
        <w:br/>
      </w:r>
      <w:r>
        <w:t xml:space="preserve">Итали и быль назначен дивизюннымъ </w:t>
      </w:r>
      <w:r>
        <w:br/>
      </w:r>
      <w:r>
        <w:t xml:space="preserve">генераломъ ‘а затЪмъ былъ посланъ снова </w:t>
      </w:r>
      <w:r>
        <w:br/>
      </w:r>
      <w:r>
        <w:t xml:space="preserve">въ Алжиръ. 1870 г. быль назначенъ на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мвето Фалльи, командиромъ 5 корпуса, </w:t>
      </w:r>
      <w:r>
        <w:br/>
      </w:r>
      <w:r>
        <w:t xml:space="preserve">входившаго въ составъ Седанской армии: </w:t>
      </w:r>
      <w:r>
        <w:br/>
      </w:r>
      <w:r>
        <w:t xml:space="preserve">1 сентября приняль отъ раненнаго Макъ- </w:t>
      </w:r>
      <w:r>
        <w:br/>
      </w:r>
      <w:r>
        <w:t xml:space="preserve">Магона командоване армйей и подписаль </w:t>
      </w:r>
      <w:r>
        <w:br/>
      </w:r>
      <w:r>
        <w:t xml:space="preserve">&gt; сент. капитуляцию. Юго труды „5еаап“ </w:t>
      </w:r>
      <w:r>
        <w:br/>
      </w:r>
      <w:r>
        <w:t xml:space="preserve">(1871 г.); „Ба зНаавоп @е 1а Еталсв её 165</w:t>
      </w:r>
    </w:p>
    <w:p>
      <w:pPr>
        <w:pStyle w:val="Normal"/>
      </w:pPr>
      <w:r>
        <w:t xml:space="preserve">&amp;огшез пбсезча!тез“ (1873 г.); „ра пайот </w:t>
      </w:r>
      <w:r>
        <w:br/>
      </w:r>
      <w:r>
        <w:t xml:space="preserve">агибе“ (1876 г.), „Вёропзе аи 6пёга! Оис- </w:t>
      </w:r>
      <w:r>
        <w:br/>
      </w:r>
      <w:r>
        <w:t xml:space="preserve">то, раг ив ойсег зарёеиг“ (1881 г.). По- </w:t>
      </w:r>
      <w:r>
        <w:br/>
      </w:r>
      <w:r>
        <w:t xml:space="preserve">смертныя издавя „Га ЪадаШе 4е Зедам, </w:t>
      </w:r>
      <w:r>
        <w:br/>
      </w:r>
      <w:r>
        <w:t xml:space="preserve">1ез убгНаез сопра\ез“ (1887) и „Мобез её </w:t>
      </w:r>
      <w:r>
        <w:br/>
      </w:r>
      <w:r>
        <w:t xml:space="preserve">соггевропаалсез 4е салпразпе Сгипбве-ЦаНе“ </w:t>
      </w:r>
      <w:r>
        <w:br/>
      </w:r>
      <w:r>
        <w:t xml:space="preserve">(1892).</w:t>
      </w:r>
    </w:p>
    <w:p>
      <w:pPr>
        <w:pStyle w:val="Normal"/>
      </w:pPr>
      <w:r>
        <w:t xml:space="preserve">Выметъ. полуо—въ до 10 в: длиною, у </w:t>
      </w:r>
      <w:r>
        <w:br/>
      </w:r>
      <w:r>
        <w:t xml:space="preserve">Эеглянд. берега Финскаго залива, въ 10 в. </w:t>
      </w:r>
      <w:r>
        <w:br/>
      </w:r>
      <w:r>
        <w:t xml:space="preserve">кь востоку отъ Ревеля, окаймляеть съ в. </w:t>
      </w:r>
      <w:r>
        <w:br/>
      </w:r>
      <w:r>
        <w:t xml:space="preserve">Ревельскую бухту; возвышенное плато силу- </w:t>
      </w:r>
      <w:r>
        <w:br/>
      </w:r>
      <w:r>
        <w:t xml:space="preserve">райскаго известняка переходить здЪев въ </w:t>
      </w:r>
      <w:r>
        <w:br/>
      </w:r>
      <w:r>
        <w:t xml:space="preserve">пеечаныя дюны ‘и прибрежныя болота, но- </w:t>
      </w:r>
      <w:r>
        <w:br/>
      </w:r>
      <w:r>
        <w:t xml:space="preserve">роепця большею частью аЪсомъ; на запад. </w:t>
      </w:r>
      <w:r>
        <w:br/>
      </w:r>
      <w:r>
        <w:t xml:space="preserve">сторон внпадаеть въ море рБчка Бриги- </w:t>
      </w:r>
      <w:r>
        <w:br/>
      </w:r>
      <w:r>
        <w:t xml:space="preserve">товка (см.), у которой величественныя раз- </w:t>
      </w:r>
      <w:r>
        <w:br/>
      </w:r>
      <w:r>
        <w:t xml:space="preserve">валины разрушеннаго русскими 1577 мона- </w:t>
      </w:r>
      <w:r>
        <w:br/>
      </w:r>
      <w:r>
        <w:t xml:space="preserve">стыря св. Бригитты. Продолжешемъ полу= </w:t>
      </w:r>
      <w:r>
        <w:br/>
      </w:r>
      <w:r>
        <w:t xml:space="preserve">острова В. служить лЪсистый о—въ Вульфъ.</w:t>
      </w:r>
    </w:p>
    <w:p>
      <w:pPr>
        <w:pStyle w:val="Normal"/>
      </w:pPr>
      <w:r>
        <w:t xml:space="preserve">Вина. Подъ В. вв юридическомъ смы- </w:t>
      </w:r>
      <w:r>
        <w:br/>
      </w:r>
      <w:r>
        <w:t xml:space="preserve">слв разумФется соотвьтсетые внутренняго </w:t>
      </w:r>
      <w:r>
        <w:br/>
      </w:r>
      <w:r>
        <w:t xml:space="preserve">состоящя челов$ка съ его вншними п0- </w:t>
      </w:r>
      <w:r>
        <w:br/>
      </w:r>
      <w:r>
        <w:t xml:space="preserve">ступками (нарушающими установленныя </w:t>
      </w:r>
      <w:r>
        <w:br/>
      </w:r>
      <w:r>
        <w:t xml:space="preserve">права). Отъ В. нравственной, В. юрйди- </w:t>
      </w:r>
      <w:r>
        <w:br/>
      </w:r>
      <w:r>
        <w:t xml:space="preserve">чеекая отличается не только тъмъ; что </w:t>
      </w:r>
      <w:r>
        <w:br/>
      </w:r>
      <w:r>
        <w:t xml:space="preserve">ведеть къ нарушено нормы, установлен- </w:t>
      </w:r>
      <w:r>
        <w:br/>
      </w:r>
      <w:r>
        <w:t xml:space="preserve">ной законодателемь; но и Тм, что для </w:t>
      </w:r>
      <w:r>
        <w:br/>
      </w:r>
      <w:r>
        <w:t xml:space="preserve">вя наличности требуется объективное ове- </w:t>
      </w:r>
      <w:r>
        <w:br/>
      </w:r>
      <w:r>
        <w:t xml:space="preserve">ществиете злого умысла или неосторож- </w:t>
      </w:r>
      <w:r>
        <w:br/>
      </w:r>
      <w:r>
        <w:t xml:space="preserve">ноети. Смотря по мБръ отвЪтетвенности, </w:t>
      </w:r>
      <w:r>
        <w:br/>
      </w:r>
      <w:r>
        <w:t xml:space="preserve">мы можемь опредфлить В. гражданскую и </w:t>
      </w:r>
      <w:r>
        <w:br/>
      </w:r>
      <w:r>
        <w:t xml:space="preserve">В. уголовную. Еели на виновнаго возла- </w:t>
      </w:r>
      <w:r>
        <w:br/>
      </w:r>
      <w:r>
        <w:t xml:space="preserve">тается обязанность возместить весь ири- </w:t>
      </w:r>
      <w:r>
        <w:br/>
      </w:r>
      <w:r>
        <w:t xml:space="preserve">чиненный имъ вредъ или возетановить по- </w:t>
      </w:r>
      <w:r>
        <w:br/>
      </w:r>
      <w:r>
        <w:t xml:space="preserve">ложене, нарушенное его вмъшательетвомъ, </w:t>
      </w:r>
      <w:r>
        <w:br/>
      </w:r>
      <w:r>
        <w:t xml:space="preserve">нередъ нами В. гражданская; если, сверхь </w:t>
      </w:r>
      <w:r>
        <w:br/>
      </w:r>
      <w:r>
        <w:t xml:space="preserve">того, его настигаеть кара въ вядЪ дав- </w:t>
      </w:r>
      <w:r>
        <w:br/>
      </w:r>
      <w:r>
        <w:t xml:space="preserve">лешя на его личность, мы имемъ В. уго- </w:t>
      </w:r>
      <w:r>
        <w:br/>
      </w:r>
      <w:r>
        <w:t xml:space="preserve">ловную. Вирочемъ, для примфненя кары </w:t>
      </w:r>
      <w:r>
        <w:br/>
      </w:r>
      <w:r>
        <w:t xml:space="preserve">необходимо констатировать. что виновный </w:t>
      </w:r>
      <w:r>
        <w:br/>
      </w:r>
      <w:r>
        <w:t xml:space="preserve">предвидьль, желалъ или допускаль вред- </w:t>
      </w:r>
      <w:r>
        <w:br/>
      </w:r>
      <w:r>
        <w:t xml:space="preserve">ный результать его дъйствй. Только при </w:t>
      </w:r>
      <w:r>
        <w:br/>
      </w:r>
      <w:r>
        <w:t xml:space="preserve">такомь напряжения сознашя и воли мо0- </w:t>
      </w:r>
      <w:r>
        <w:br/>
      </w:r>
      <w:r>
        <w:t xml:space="preserve">жетъ быть ръчь о В. уголовной. Въ иро- </w:t>
      </w:r>
      <w:r>
        <w:br/>
      </w:r>
      <w:r>
        <w:t xml:space="preserve">тивномъ случаЪ, хотя-бы данное дЬйстве </w:t>
      </w:r>
      <w:r>
        <w:br/>
      </w:r>
      <w:r>
        <w:t xml:space="preserve">было запрещено подъ страхомь наказашя, </w:t>
      </w:r>
      <w:r>
        <w:br/>
      </w:r>
      <w:r>
        <w:t xml:space="preserve">виновный несеть одну лишь гражданскую </w:t>
      </w:r>
      <w:r>
        <w:br/>
      </w:r>
      <w:r>
        <w:t xml:space="preserve">отвВтетвенноеть. Довольно распространено </w:t>
      </w:r>
      <w:r>
        <w:br/>
      </w:r>
      <w:r>
        <w:t xml:space="preserve">мнБше, будто при незначительньхь уго- </w:t>
      </w:r>
      <w:r>
        <w:br/>
      </w:r>
      <w:r>
        <w:t xml:space="preserve">ловныхъ, такъ наз. полицейекихь нару- </w:t>
      </w:r>
      <w:r>
        <w:br/>
      </w:r>
      <w:r>
        <w:t xml:space="preserve">шешяхъ В, не иметь никакого значеншя, </w:t>
      </w:r>
      <w:r>
        <w:br/>
      </w:r>
      <w:r>
        <w:t xml:space="preserve">Однако едва ли найдетея судья, который </w:t>
      </w:r>
      <w:r>
        <w:br/>
      </w:r>
      <w:r>
        <w:t xml:space="preserve">рьшитея оштрафовать челов ка, закричав- </w:t>
      </w:r>
      <w:r>
        <w:br/>
      </w:r>
      <w:r>
        <w:t xml:space="preserve">шаго на улицБ съ испугу, кучера, стреми- </w:t>
      </w:r>
      <w:r>
        <w:br/>
      </w:r>
      <w:r>
        <w:t xml:space="preserve">тельно Здущаго отъ престьдованя убйцы </w:t>
      </w:r>
      <w:r>
        <w:br/>
      </w:r>
      <w:r>
        <w:t xml:space="preserve">ит. д См. влтьняелость, влъненле, лы </w:t>
      </w:r>
      <w:r>
        <w:br/>
      </w:r>
      <w:r>
        <w:t xml:space="preserve">сель. неосторожность, воля.</w:t>
      </w:r>
    </w:p>
    <w:p>
      <w:pPr>
        <w:pStyle w:val="Normal"/>
      </w:pPr>
      <w:r>
        <w:t xml:space="preserve">Вина въ правЪ гражданскомъ иметь </w:t>
      </w:r>
      <w:r>
        <w:br/>
      </w:r>
      <w:r>
        <w:t xml:space="preserve">важное значене: 1) при обоснован!и отвЪт- </w:t>
      </w:r>
      <w:r>
        <w:br/>
      </w:r>
      <w:r>
        <w:t xml:space="preserve">ственности за неисполнеше или негочное </w:t>
      </w:r>
      <w:r>
        <w:br/>
      </w:r>
      <w:r>
        <w:t xml:space="preserve">исполнеше обязательства; 2) при возникно- </w:t>
      </w:r>
      <w:r>
        <w:br/>
      </w:r>
      <w:r>
        <w:t xml:space="preserve">вещи обязанноети лица, совершивигаго</w:t>
      </w:r>
    </w:p>
    <w:p>
      <w:pPr>
        <w:pStyle w:val="Normal"/>
      </w:pPr>
      <w:r>
        <w:t xml:space="preserve">Вимсь — Вина.</w:t>
      </w:r>
    </w:p>
    <w:p>
      <w:pPr>
        <w:pStyle w:val="Normal"/>
      </w:pPr>
      <w:r>
        <w:t xml:space="preserve">какое-нибудь недозволенное дЪйстве; воз- </w:t>
      </w:r>
      <w:r>
        <w:br/>
      </w:r>
      <w:r>
        <w:t xml:space="preserve">наградить за вредъ и убытки, которые отъ </w:t>
      </w:r>
      <w:r>
        <w:br/>
      </w:r>
      <w:r>
        <w:t xml:space="preserve">этого дъйстыя произошли: Всякое обяза- </w:t>
      </w:r>
      <w:r>
        <w:br/>
      </w:r>
      <w:r>
        <w:t xml:space="preserve">тельство устанавливаетв обязанности дол- </w:t>
      </w:r>
      <w:r>
        <w:br/>
      </w:r>
      <w:r>
        <w:t xml:space="preserve">жника исполнить извъстное двйств1е; въ </w:t>
      </w:r>
      <w:r>
        <w:br/>
      </w:r>
      <w:r>
        <w:t xml:space="preserve">случаЪ неисполнен1я, он отвЪчаеть нпе- </w:t>
      </w:r>
      <w:r>
        <w:br/>
      </w:r>
      <w:r>
        <w:t xml:space="preserve">редъ вЪзрителемъ (см.) за ть убытки, </w:t>
      </w:r>
      <w:r>
        <w:br/>
      </w:r>
      <w:r>
        <w:t xml:space="preserve">которые тотъ несеть. Но только требуется, </w:t>
      </w:r>
      <w:r>
        <w:br/>
      </w:r>
      <w:r>
        <w:t xml:space="preserve">чтобы должникъ быйъ виновен въ не- </w:t>
      </w:r>
      <w:r>
        <w:br/>
      </w:r>
      <w:r>
        <w:t xml:space="preserve">исполнени. Поняте В. подробно разрабо- </w:t>
      </w:r>
      <w:r>
        <w:br/>
      </w:r>
      <w:r>
        <w:t xml:space="preserve">тано еще въ римскомъ правЪ. Самая вы: </w:t>
      </w:r>
      <w:r>
        <w:br/>
      </w:r>
      <w:r>
        <w:t xml:space="preserve">сокая степень ея —= умысел (9011$), когда </w:t>
      </w:r>
      <w:r>
        <w:br/>
      </w:r>
      <w:r>
        <w:t xml:space="preserve">воля направлена прямо на то; чтобы при- </w:t>
      </w:r>
      <w:r>
        <w:br/>
      </w:r>
      <w:r>
        <w:t xml:space="preserve">чинить ущербъ. Вторая стунень В. — не- </w:t>
      </w:r>
      <w:r>
        <w:br/>
      </w:r>
      <w:r>
        <w:t xml:space="preserve">осторожность (сШра), которую римское празо </w:t>
      </w:r>
      <w:r>
        <w:br/>
      </w:r>
      <w:r>
        <w:t xml:space="preserve">дълило на 3 вида: грубая неосторожность </w:t>
      </w:r>
      <w:r>
        <w:br/>
      </w:r>
      <w:r>
        <w:t xml:space="preserve">(сшра 1аба), когда человъкъ не предвидить </w:t>
      </w:r>
      <w:r>
        <w:br/>
      </w:r>
      <w:r>
        <w:t xml:space="preserve">и не устраняеть того, что всяюй вреднй </w:t>
      </w:r>
      <w:r>
        <w:br/>
      </w:r>
      <w:r>
        <w:t xml:space="preserve">челов къ можеть предвидлЪьть и устранить: </w:t>
      </w:r>
      <w:r>
        <w:br/>
      </w:r>
      <w:r>
        <w:t xml:space="preserve">неосторожность въ видз упущеня, когда </w:t>
      </w:r>
      <w:r>
        <w:br/>
      </w:r>
      <w:r>
        <w:t xml:space="preserve">человЪъкъ не вынолняеть того; что едъиазть </w:t>
      </w:r>
      <w:r>
        <w:br/>
      </w:r>
      <w:r>
        <w:t xml:space="preserve">бы заботливый хозяинъ (491Нвеп$ рабега- </w:t>
      </w:r>
      <w:r>
        <w:br/>
      </w:r>
      <w:r>
        <w:t xml:space="preserve">иН!ав); наконець, случай. Кромъ пере- </w:t>
      </w:r>
      <w:r>
        <w:br/>
      </w:r>
      <w:r>
        <w:t xml:space="preserve">численныхь видовъ В. римляне опредьляли </w:t>
      </w:r>
      <w:r>
        <w:br/>
      </w:r>
      <w:r>
        <w:t xml:space="preserve">ве по т. сказ. конкретной мъркЪ: виной </w:t>
      </w:r>
      <w:r>
        <w:br/>
      </w:r>
      <w:r>
        <w:t xml:space="preserve">признаваловь иногда такое поведене, когда </w:t>
      </w:r>
      <w:r>
        <w:br/>
      </w:r>
      <w:r>
        <w:t xml:space="preserve">человькь въ чужихъ дълахъ не проявлять </w:t>
      </w:r>
      <w:r>
        <w:br/>
      </w:r>
      <w:r>
        <w:t xml:space="preserve">той предусмотрительности; какую онъ обна- </w:t>
      </w:r>
      <w:r>
        <w:br/>
      </w:r>
      <w:r>
        <w:t xml:space="preserve">ружнвалъ въ своихь собетвенныхъ. Въ </w:t>
      </w:r>
      <w:r>
        <w:br/>
      </w:r>
      <w:r>
        <w:t xml:space="preserve">ввропейскихь гралуй кодексахъ римекое </w:t>
      </w:r>
      <w:r>
        <w:br/>
      </w:r>
      <w:r>
        <w:t xml:space="preserve">‘учене о В. сохранилось и излагается обыкно- </w:t>
      </w:r>
      <w:r>
        <w:br/>
      </w:r>
      <w:r>
        <w:t xml:space="preserve">венно въ статьяхьъ, содержащихь нормы </w:t>
      </w:r>
      <w:r>
        <w:br/>
      </w:r>
      <w:r>
        <w:t xml:space="preserve">объ исполнении обязательствь (бое су </w:t>
      </w:r>
      <w:r>
        <w:br/>
      </w:r>
      <w:r>
        <w:t xml:space="preserve">атф. 1137, 1147, 1148, герм. гражд. улож. ет. </w:t>
      </w:r>
      <w:r>
        <w:br/>
      </w:r>
      <w:r>
        <w:t xml:space="preserve">276; 271, 280). Обнай принцииъ тоть, что </w:t>
      </w:r>
      <w:r>
        <w:br/>
      </w:r>
      <w:r>
        <w:t xml:space="preserve">должникъ отвЪчаеть за убытки, причинен- </w:t>
      </w:r>
      <w:r>
        <w:br/>
      </w:r>
      <w:r>
        <w:t xml:space="preserve">ные върителю неисполненемъ или ненадле- </w:t>
      </w:r>
      <w:r>
        <w:br/>
      </w:r>
      <w:r>
        <w:t xml:space="preserve">жащимЪ исполнешемьъ обязательства, если </w:t>
      </w:r>
      <w:r>
        <w:br/>
      </w:r>
      <w:r>
        <w:t xml:space="preserve">это произоньто по В. должника. Подъви- </w:t>
      </w:r>
      <w:r>
        <w:br/>
      </w:r>
      <w:r>
        <w:t xml:space="preserve">ной подразум5 вается и умыеель и ве5 виды </w:t>
      </w:r>
      <w:r>
        <w:br/>
      </w:r>
      <w:r>
        <w:t xml:space="preserve">неосторожноети. Германское гражд. уложе. </w:t>
      </w:r>
      <w:r>
        <w:br/>
      </w:r>
      <w:r>
        <w:t xml:space="preserve">обобщаеть ихь, устанавливая отвьтетвен- </w:t>
      </w:r>
      <w:r>
        <w:br/>
      </w:r>
      <w:r>
        <w:t xml:space="preserve">ность должника, если онъ не проявилъ </w:t>
      </w:r>
      <w:r>
        <w:br/>
      </w:r>
      <w:r>
        <w:t xml:space="preserve">необходимой въ дЪаовыхь отношенх </w:t>
      </w:r>
      <w:r>
        <w:br/>
      </w:r>
      <w:r>
        <w:t xml:space="preserve">заботливоети. Вели же неисполнене обя- </w:t>
      </w:r>
      <w:r>
        <w:br/>
      </w:r>
      <w:r>
        <w:t xml:space="preserve">зательства произошло волЪдетве еобышя </w:t>
      </w:r>
      <w:r>
        <w:br/>
      </w:r>
      <w:r>
        <w:t xml:space="preserve">случайнаго, котораго  дояжникь не могъ </w:t>
      </w:r>
      <w:r>
        <w:br/>
      </w:r>
      <w:r>
        <w:t xml:space="preserve">ни предвидЪть, ни предотвратить при той </w:t>
      </w:r>
      <w:r>
        <w:br/>
      </w:r>
      <w:r>
        <w:t xml:space="preserve">осмотрительности, которая требовалавь у </w:t>
      </w:r>
      <w:r>
        <w:br/>
      </w:r>
      <w:r>
        <w:t xml:space="preserve">него при исполнени обязательства, то он </w:t>
      </w:r>
      <w:r>
        <w:br/>
      </w:r>
      <w:r>
        <w:t xml:space="preserve">отвЪтетвенности не несетъ. Но иногда, въ </w:t>
      </w:r>
      <w:r>
        <w:br/>
      </w:r>
      <w:r>
        <w:t xml:space="preserve">нЪкоторыхь дотоворахь должиикъ подвер- </w:t>
      </w:r>
      <w:r>
        <w:br/>
      </w:r>
      <w:r>
        <w:t xml:space="preserve">гается отвБтегвенности тольно при грубой </w:t>
      </w:r>
      <w:r>
        <w:br/>
      </w:r>
      <w:r>
        <w:t xml:space="preserve">неосторожности или даже умыслЪ; это бы- </w:t>
      </w:r>
      <w:r>
        <w:br/>
      </w:r>
      <w:r>
        <w:t xml:space="preserve">ваеть тогда, нанр., когда должникъ при- </w:t>
      </w:r>
      <w:r>
        <w:br/>
      </w:r>
      <w:r>
        <w:t xml:space="preserve">нялЪ на себя какую-нибудь обязанность </w:t>
      </w:r>
      <w:r>
        <w:br/>
      </w:r>
      <w:r>
        <w:t xml:space="preserve">безмездно. Но въ общем, если обязатеяь- </w:t>
      </w:r>
      <w:r>
        <w:br/>
      </w:r>
      <w:r>
        <w:t xml:space="preserve">ство неисполнено. то всегда предполагается </w:t>
      </w:r>
      <w:r>
        <w:br/>
      </w:r>
      <w:r>
        <w:t xml:space="preserve">отвЪтственность и В., и должникъ, желаю- </w:t>
      </w:r>
      <w:r>
        <w:br/>
      </w:r>
      <w:r>
        <w:t xml:space="preserve">щи! снять съ себя отвЪтетвенность, должен </w:t>
      </w:r>
      <w:r>
        <w:br/>
      </w:r>
      <w:r>
        <w:t xml:space="preserve">доказать, что нЪть В. Проекть налиего </w:t>
      </w:r>
      <w:r>
        <w:br/>
      </w:r>
      <w:r>
        <w:t xml:space="preserve">гражд. улож. (кн. У объ обязательствахъ; </w:t>
      </w:r>
      <w:r>
        <w:br/>
      </w:r>
      <w:r>
        <w:t xml:space="preserve">ст. 112 и елВд.) стоить на почёъ европей- </w:t>
      </w:r>
      <w:r>
        <w:br/>
      </w:r>
      <w:r>
        <w:t xml:space="preserve">скихъь кодоксовъ и содержить ьъ общей </w:t>
      </w:r>
      <w:r>
        <w:br/>
      </w:r>
      <w:r>
        <w:t xml:space="preserve">части обязат. права только что изложенныя </w:t>
      </w:r>
      <w:r>
        <w:br/>
      </w:r>
      <w:r>
        <w:t xml:space="preserve">положеня. Дъйствуюние у васъ. граждан- </w:t>
      </w:r>
      <w:r>
        <w:br/>
      </w:r>
      <w:r>
        <w:t xml:space="preserve">секте законы не содержать общихь положе- </w:t>
      </w:r>
      <w:r>
        <w:br/>
      </w:r>
      <w:r>
        <w:t xml:space="preserve">ый о В, и объ исполнеши обязательствъ.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мвето Фалльи, командиромъ 5 корпуса, </w:t>
      </w:r>
      <w:r>
        <w:br/>
      </w:r>
      <w:r>
        <w:t xml:space="preserve">входившаго въ составъ Седанской армии: </w:t>
      </w:r>
      <w:r>
        <w:br/>
      </w:r>
      <w:r>
        <w:t xml:space="preserve">1 сентября приняль отъ раненнаго Макъ- </w:t>
      </w:r>
      <w:r>
        <w:br/>
      </w:r>
      <w:r>
        <w:t xml:space="preserve">Магона командоване армйей и подписаль </w:t>
      </w:r>
      <w:r>
        <w:br/>
      </w:r>
      <w:r>
        <w:t xml:space="preserve">&gt; сент. капитуляцию. Юго труды „5еаап“ </w:t>
      </w:r>
      <w:r>
        <w:br/>
      </w:r>
      <w:r>
        <w:t xml:space="preserve">(1871 г.); „Ба зНаавоп @е 1а Еталсв её 165</w:t>
      </w:r>
    </w:p>
    <w:p>
      <w:pPr>
        <w:pStyle w:val="Normal"/>
      </w:pPr>
      <w:r>
        <w:t xml:space="preserve">&amp;огшез пбсезча!тез“ (1873 г.); „ра пайот </w:t>
      </w:r>
      <w:r>
        <w:br/>
      </w:r>
      <w:r>
        <w:t xml:space="preserve">агибе“ (1876 г.), „Вёропзе аи 6пёга! Оис- </w:t>
      </w:r>
      <w:r>
        <w:br/>
      </w:r>
      <w:r>
        <w:t xml:space="preserve">то, раг ив ойсег зарёеиг“ (1881 г.). По- </w:t>
      </w:r>
      <w:r>
        <w:br/>
      </w:r>
      <w:r>
        <w:t xml:space="preserve">смертныя издавя „Га ЪадаШе 4е Зедам, </w:t>
      </w:r>
      <w:r>
        <w:br/>
      </w:r>
      <w:r>
        <w:t xml:space="preserve">1ез убгНаез сопра\ез“ (1887) и „Мобез её </w:t>
      </w:r>
      <w:r>
        <w:br/>
      </w:r>
      <w:r>
        <w:t xml:space="preserve">соггевропаалсез 4е салпразпе Сгипбве-ЦаНе“ </w:t>
      </w:r>
      <w:r>
        <w:br/>
      </w:r>
      <w:r>
        <w:t xml:space="preserve">(1892).</w:t>
      </w:r>
    </w:p>
    <w:p>
      <w:pPr>
        <w:pStyle w:val="Normal"/>
      </w:pPr>
      <w:r>
        <w:t xml:space="preserve">Выметъ. полуо—въ до 10 в: длиною, у </w:t>
      </w:r>
      <w:r>
        <w:br/>
      </w:r>
      <w:r>
        <w:t xml:space="preserve">Эеглянд. берега Финскаго залива, въ 10 в. </w:t>
      </w:r>
      <w:r>
        <w:br/>
      </w:r>
      <w:r>
        <w:t xml:space="preserve">кь востоку отъ Ревеля, окаймляеть съ в. </w:t>
      </w:r>
      <w:r>
        <w:br/>
      </w:r>
      <w:r>
        <w:t xml:space="preserve">Ревельскую бухту; возвышенное плато силу- </w:t>
      </w:r>
      <w:r>
        <w:br/>
      </w:r>
      <w:r>
        <w:t xml:space="preserve">райскаго известняка переходить здЪев въ </w:t>
      </w:r>
      <w:r>
        <w:br/>
      </w:r>
      <w:r>
        <w:t xml:space="preserve">пеечаныя дюны ‘и прибрежныя болота, но- </w:t>
      </w:r>
      <w:r>
        <w:br/>
      </w:r>
      <w:r>
        <w:t xml:space="preserve">роепця большею частью аЪсомъ; на запад. </w:t>
      </w:r>
      <w:r>
        <w:br/>
      </w:r>
      <w:r>
        <w:t xml:space="preserve">сторон внпадаеть въ море рБчка Бриги- </w:t>
      </w:r>
      <w:r>
        <w:br/>
      </w:r>
      <w:r>
        <w:t xml:space="preserve">товка (см.), у которой величественныя раз- </w:t>
      </w:r>
      <w:r>
        <w:br/>
      </w:r>
      <w:r>
        <w:t xml:space="preserve">валины разрушеннаго русскими 1577 мона- </w:t>
      </w:r>
      <w:r>
        <w:br/>
      </w:r>
      <w:r>
        <w:t xml:space="preserve">стыря св. Бригитты. Продолжешемъ полу= </w:t>
      </w:r>
      <w:r>
        <w:br/>
      </w:r>
      <w:r>
        <w:t xml:space="preserve">острова В. служить лЪсистый о—въ Вульфъ.</w:t>
      </w:r>
    </w:p>
    <w:p>
      <w:pPr>
        <w:pStyle w:val="Normal"/>
      </w:pPr>
      <w:r>
        <w:t xml:space="preserve">Вина. Подъ В. вв юридическомъ смы- </w:t>
      </w:r>
      <w:r>
        <w:br/>
      </w:r>
      <w:r>
        <w:t xml:space="preserve">слв разумФется соотвьтсетые внутренняго </w:t>
      </w:r>
      <w:r>
        <w:br/>
      </w:r>
      <w:r>
        <w:t xml:space="preserve">состоящя челов$ка съ его вншними п0- </w:t>
      </w:r>
      <w:r>
        <w:br/>
      </w:r>
      <w:r>
        <w:t xml:space="preserve">ступками (нарушающими установленныя </w:t>
      </w:r>
      <w:r>
        <w:br/>
      </w:r>
      <w:r>
        <w:t xml:space="preserve">права). Отъ В. нравственной, В. юрйди- </w:t>
      </w:r>
      <w:r>
        <w:br/>
      </w:r>
      <w:r>
        <w:t xml:space="preserve">чеекая отличается не только тъмъ; что </w:t>
      </w:r>
      <w:r>
        <w:br/>
      </w:r>
      <w:r>
        <w:t xml:space="preserve">ведеть къ нарушено нормы, установлен- </w:t>
      </w:r>
      <w:r>
        <w:br/>
      </w:r>
      <w:r>
        <w:t xml:space="preserve">ной законодателемь; но и Тм, что для </w:t>
      </w:r>
      <w:r>
        <w:br/>
      </w:r>
      <w:r>
        <w:t xml:space="preserve">вя наличности требуется объективное ове- </w:t>
      </w:r>
      <w:r>
        <w:br/>
      </w:r>
      <w:r>
        <w:t xml:space="preserve">ществиете злого умысла или неосторож- </w:t>
      </w:r>
      <w:r>
        <w:br/>
      </w:r>
      <w:r>
        <w:t xml:space="preserve">ноети. Смотря по мБръ отвЪтетвенности, </w:t>
      </w:r>
      <w:r>
        <w:br/>
      </w:r>
      <w:r>
        <w:t xml:space="preserve">мы можемь опредфлить В. гражданскую и </w:t>
      </w:r>
      <w:r>
        <w:br/>
      </w:r>
      <w:r>
        <w:t xml:space="preserve">В. уголовную. Еели на виновнаго возла- </w:t>
      </w:r>
      <w:r>
        <w:br/>
      </w:r>
      <w:r>
        <w:t xml:space="preserve">тается обязанность возместить весь ири- </w:t>
      </w:r>
      <w:r>
        <w:br/>
      </w:r>
      <w:r>
        <w:t xml:space="preserve">чиненный имъ вредъ или возетановить по- </w:t>
      </w:r>
      <w:r>
        <w:br/>
      </w:r>
      <w:r>
        <w:t xml:space="preserve">ложене, нарушенное его вмъшательетвомъ, </w:t>
      </w:r>
      <w:r>
        <w:br/>
      </w:r>
      <w:r>
        <w:t xml:space="preserve">нередъ нами В. гражданская; если, сверхь </w:t>
      </w:r>
      <w:r>
        <w:br/>
      </w:r>
      <w:r>
        <w:t xml:space="preserve">того, его настигаеть кара въ вядЪ дав- </w:t>
      </w:r>
      <w:r>
        <w:br/>
      </w:r>
      <w:r>
        <w:t xml:space="preserve">лешя на его личность, мы имемъ В. уго- </w:t>
      </w:r>
      <w:r>
        <w:br/>
      </w:r>
      <w:r>
        <w:t xml:space="preserve">ловную. Вирочемъ, для примфненя кары </w:t>
      </w:r>
      <w:r>
        <w:br/>
      </w:r>
      <w:r>
        <w:t xml:space="preserve">необходимо констатировать. что виновный </w:t>
      </w:r>
      <w:r>
        <w:br/>
      </w:r>
      <w:r>
        <w:t xml:space="preserve">предвидьль, желалъ или допускаль вред- </w:t>
      </w:r>
      <w:r>
        <w:br/>
      </w:r>
      <w:r>
        <w:t xml:space="preserve">ный результать его дъйствй. Только при </w:t>
      </w:r>
      <w:r>
        <w:br/>
      </w:r>
      <w:r>
        <w:t xml:space="preserve">такомь напряжения сознашя и воли мо0- </w:t>
      </w:r>
      <w:r>
        <w:br/>
      </w:r>
      <w:r>
        <w:t xml:space="preserve">жетъ быть ръчь о В. уголовной. Въ иро- </w:t>
      </w:r>
      <w:r>
        <w:br/>
      </w:r>
      <w:r>
        <w:t xml:space="preserve">тивномъ случаЪ, хотя-бы данное дЬйстве </w:t>
      </w:r>
      <w:r>
        <w:br/>
      </w:r>
      <w:r>
        <w:t xml:space="preserve">было запрещено подъ страхомь наказашя, </w:t>
      </w:r>
      <w:r>
        <w:br/>
      </w:r>
      <w:r>
        <w:t xml:space="preserve">виновный несеть одну лишь гражданскую </w:t>
      </w:r>
      <w:r>
        <w:br/>
      </w:r>
      <w:r>
        <w:t xml:space="preserve">отвВтетвенноеть. Довольно распространено </w:t>
      </w:r>
      <w:r>
        <w:br/>
      </w:r>
      <w:r>
        <w:t xml:space="preserve">мнБше, будто при незначительньхь уго- </w:t>
      </w:r>
      <w:r>
        <w:br/>
      </w:r>
      <w:r>
        <w:t xml:space="preserve">ловныхъ, такъ наз. полицейекихь нару- </w:t>
      </w:r>
      <w:r>
        <w:br/>
      </w:r>
      <w:r>
        <w:t xml:space="preserve">шешяхъ В, не иметь никакого значеншя, </w:t>
      </w:r>
      <w:r>
        <w:br/>
      </w:r>
      <w:r>
        <w:t xml:space="preserve">Однако едва ли найдетея судья, который </w:t>
      </w:r>
      <w:r>
        <w:br/>
      </w:r>
      <w:r>
        <w:t xml:space="preserve">рьшитея оштрафовать челов ка, закричав- </w:t>
      </w:r>
      <w:r>
        <w:br/>
      </w:r>
      <w:r>
        <w:t xml:space="preserve">шаго на улицБ съ испугу, кучера, стреми- </w:t>
      </w:r>
      <w:r>
        <w:br/>
      </w:r>
      <w:r>
        <w:t xml:space="preserve">тельно Здущаго отъ престьдованя убйцы </w:t>
      </w:r>
      <w:r>
        <w:br/>
      </w:r>
      <w:r>
        <w:t xml:space="preserve">ит. д См. влтьняелость, влъненле, лы </w:t>
      </w:r>
      <w:r>
        <w:br/>
      </w:r>
      <w:r>
        <w:t xml:space="preserve">сель. неосторожность, воля.</w:t>
      </w:r>
    </w:p>
    <w:p>
      <w:pPr>
        <w:pStyle w:val="Normal"/>
      </w:pPr>
      <w:r>
        <w:t xml:space="preserve">Вина въ правЪ гражданскомъ иметь </w:t>
      </w:r>
      <w:r>
        <w:br/>
      </w:r>
      <w:r>
        <w:t xml:space="preserve">важное значене: 1) при обоснован!и отвЪт- </w:t>
      </w:r>
      <w:r>
        <w:br/>
      </w:r>
      <w:r>
        <w:t xml:space="preserve">ственности за неисполнеше или негочное </w:t>
      </w:r>
      <w:r>
        <w:br/>
      </w:r>
      <w:r>
        <w:t xml:space="preserve">исполнене обязательства; 2) при возникно- </w:t>
      </w:r>
      <w:r>
        <w:br/>
      </w:r>
      <w:r>
        <w:t xml:space="preserve">вещи обязанноети лица, совершивигаго</w:t>
      </w:r>
    </w:p>
    <w:p>
      <w:pPr>
        <w:pStyle w:val="Normal"/>
      </w:pPr>
      <w:r>
        <w:t xml:space="preserve">Вимсь — Вина.</w:t>
      </w:r>
    </w:p>
    <w:p>
      <w:pPr>
        <w:pStyle w:val="Normal"/>
      </w:pPr>
      <w:r>
        <w:t xml:space="preserve">какое-нибудь недозволенное дЪйстве; воз- </w:t>
      </w:r>
      <w:r>
        <w:br/>
      </w:r>
      <w:r>
        <w:t xml:space="preserve">наградить за вредъ и убытки, которые отъ </w:t>
      </w:r>
      <w:r>
        <w:br/>
      </w:r>
      <w:r>
        <w:t xml:space="preserve">этого дъйстыя произошли: Всякое обяза- </w:t>
      </w:r>
      <w:r>
        <w:br/>
      </w:r>
      <w:r>
        <w:t xml:space="preserve">тельство устанавливаетв обязанности дол- </w:t>
      </w:r>
      <w:r>
        <w:br/>
      </w:r>
      <w:r>
        <w:t xml:space="preserve">жника исполнить извъстное двйств1е; въ </w:t>
      </w:r>
      <w:r>
        <w:br/>
      </w:r>
      <w:r>
        <w:t xml:space="preserve">случаь неисполнен1я, он отвЪчаеть нпе- </w:t>
      </w:r>
      <w:r>
        <w:br/>
      </w:r>
      <w:r>
        <w:t xml:space="preserve">редъ вЪзрителемъ (см:) за ть убытки, </w:t>
      </w:r>
      <w:r>
        <w:br/>
      </w:r>
      <w:r>
        <w:t xml:space="preserve">которые тотъ несеть. Но только требуется, </w:t>
      </w:r>
      <w:r>
        <w:br/>
      </w:r>
      <w:r>
        <w:t xml:space="preserve">чтобы должникъ быйлъ виновен въ не- </w:t>
      </w:r>
      <w:r>
        <w:br/>
      </w:r>
      <w:r>
        <w:t xml:space="preserve">исполнени. Поняте В. подробно разрабо- </w:t>
      </w:r>
      <w:r>
        <w:br/>
      </w:r>
      <w:r>
        <w:t xml:space="preserve">тано еще въ римскомъ правЪ. Самая вы: </w:t>
      </w:r>
      <w:r>
        <w:br/>
      </w:r>
      <w:r>
        <w:t xml:space="preserve">сокая степень ея —= умысел (90115), когда </w:t>
      </w:r>
      <w:r>
        <w:br/>
      </w:r>
      <w:r>
        <w:t xml:space="preserve">воля направлена прямо на то; чтобы ипри- </w:t>
      </w:r>
      <w:r>
        <w:br/>
      </w:r>
      <w:r>
        <w:t xml:space="preserve">чинить ущербъ. Вторая стунень В. — не- </w:t>
      </w:r>
      <w:r>
        <w:br/>
      </w:r>
      <w:r>
        <w:t xml:space="preserve">осторожность (сра), которую римское празо </w:t>
      </w:r>
      <w:r>
        <w:br/>
      </w:r>
      <w:r>
        <w:t xml:space="preserve">дълило на 3 вида: грубая неосторожность </w:t>
      </w:r>
      <w:r>
        <w:br/>
      </w:r>
      <w:r>
        <w:t xml:space="preserve">(сшра 1аба), когда человъкъ не предвидить </w:t>
      </w:r>
      <w:r>
        <w:br/>
      </w:r>
      <w:r>
        <w:t xml:space="preserve">и не устраняеть того, что всяюй вреднй </w:t>
      </w:r>
      <w:r>
        <w:br/>
      </w:r>
      <w:r>
        <w:t xml:space="preserve">челов'ькъ можеть предвидльть и устранить: </w:t>
      </w:r>
      <w:r>
        <w:br/>
      </w:r>
      <w:r>
        <w:t xml:space="preserve">неосторожность въ видз упущеня, когда </w:t>
      </w:r>
      <w:r>
        <w:br/>
      </w:r>
      <w:r>
        <w:t xml:space="preserve">человЪъкъ не вынолняеть того; что едъиазть </w:t>
      </w:r>
      <w:r>
        <w:br/>
      </w:r>
      <w:r>
        <w:t xml:space="preserve">бы заботливый хозяинъ (41Нвеп$ рабега- </w:t>
      </w:r>
      <w:r>
        <w:br/>
      </w:r>
      <w:r>
        <w:t xml:space="preserve">ин!ав); наконець, случай. Кромъ пере- </w:t>
      </w:r>
      <w:r>
        <w:br/>
      </w:r>
      <w:r>
        <w:t xml:space="preserve">численныхь видовъ В. римляне опредьляли </w:t>
      </w:r>
      <w:r>
        <w:br/>
      </w:r>
      <w:r>
        <w:t xml:space="preserve">ве по т. сказ. конкретной мъркЪ: виной </w:t>
      </w:r>
      <w:r>
        <w:br/>
      </w:r>
      <w:r>
        <w:t xml:space="preserve">признавалобвь иногда такое поведенте, когда </w:t>
      </w:r>
      <w:r>
        <w:br/>
      </w:r>
      <w:r>
        <w:t xml:space="preserve">человькь въ чужихъ дБлахъ не проявлять </w:t>
      </w:r>
      <w:r>
        <w:br/>
      </w:r>
      <w:r>
        <w:t xml:space="preserve">той предусмотрительности; какую онъ обна- </w:t>
      </w:r>
      <w:r>
        <w:br/>
      </w:r>
      <w:r>
        <w:t xml:space="preserve">ружнвалъ въ своихь собетвенныхъ. Въ </w:t>
      </w:r>
      <w:r>
        <w:br/>
      </w:r>
      <w:r>
        <w:t xml:space="preserve">ввропейскихъ гралуи кодексахъ римекое </w:t>
      </w:r>
      <w:r>
        <w:br/>
      </w:r>
      <w:r>
        <w:t xml:space="preserve">‘учене о В. сохранилось и излагается обыкно- </w:t>
      </w:r>
      <w:r>
        <w:br/>
      </w:r>
      <w:r>
        <w:t xml:space="preserve">венно въ статьяхьъ, содержащихь нормы </w:t>
      </w:r>
      <w:r>
        <w:br/>
      </w:r>
      <w:r>
        <w:t xml:space="preserve">объ исполнен! обязательствь (бо4е су </w:t>
      </w:r>
      <w:r>
        <w:br/>
      </w:r>
      <w:r>
        <w:t xml:space="preserve">атф. 1137, 1147, 1148, герм. гражд. улож. ет. </w:t>
      </w:r>
      <w:r>
        <w:br/>
      </w:r>
      <w:r>
        <w:t xml:space="preserve">276; 271, 280). Обнай принцииъ тоть, что </w:t>
      </w:r>
      <w:r>
        <w:br/>
      </w:r>
      <w:r>
        <w:t xml:space="preserve">должникъ отвЪчаеть за убытки, причинен- </w:t>
      </w:r>
      <w:r>
        <w:br/>
      </w:r>
      <w:r>
        <w:t xml:space="preserve">ные върителю неисполненемъ или ненадле- </w:t>
      </w:r>
      <w:r>
        <w:br/>
      </w:r>
      <w:r>
        <w:t xml:space="preserve">жащимЪ исполнешемьъ обязательства, если </w:t>
      </w:r>
      <w:r>
        <w:br/>
      </w:r>
      <w:r>
        <w:t xml:space="preserve">это произоньто по В. должника. Подъви- </w:t>
      </w:r>
      <w:r>
        <w:br/>
      </w:r>
      <w:r>
        <w:t xml:space="preserve">ной подразум вается и умыеель и ве5 виды </w:t>
      </w:r>
      <w:r>
        <w:br/>
      </w:r>
      <w:r>
        <w:t xml:space="preserve">неосторожноети. Германское гражд. улож. </w:t>
      </w:r>
      <w:r>
        <w:br/>
      </w:r>
      <w:r>
        <w:t xml:space="preserve">обобщаеть ихь, устанавливая отвьтетвен- </w:t>
      </w:r>
      <w:r>
        <w:br/>
      </w:r>
      <w:r>
        <w:t xml:space="preserve">ность должника, если онъ не проявилъ </w:t>
      </w:r>
      <w:r>
        <w:br/>
      </w:r>
      <w:r>
        <w:t xml:space="preserve">необходимой въ дЪаовыхь отношешяхъ </w:t>
      </w:r>
      <w:r>
        <w:br/>
      </w:r>
      <w:r>
        <w:t xml:space="preserve">заботливости. Вели же неисполнене обя- </w:t>
      </w:r>
      <w:r>
        <w:br/>
      </w:r>
      <w:r>
        <w:t xml:space="preserve">зательства произошло волЪдетве еобышя </w:t>
      </w:r>
      <w:r>
        <w:br/>
      </w:r>
      <w:r>
        <w:t xml:space="preserve">случайнаго, котораго дояжникь не могъ </w:t>
      </w:r>
      <w:r>
        <w:br/>
      </w:r>
      <w:r>
        <w:t xml:space="preserve">ни предвидЪть, ни предотвратить при той </w:t>
      </w:r>
      <w:r>
        <w:br/>
      </w:r>
      <w:r>
        <w:t xml:space="preserve">осмотрительности, которая требовалаеь у </w:t>
      </w:r>
      <w:r>
        <w:br/>
      </w:r>
      <w:r>
        <w:t xml:space="preserve">него при исполнении обязательства, то он </w:t>
      </w:r>
      <w:r>
        <w:br/>
      </w:r>
      <w:r>
        <w:t xml:space="preserve">отвЪтетвенности не несетъ. Но иногда, въ </w:t>
      </w:r>
      <w:r>
        <w:br/>
      </w:r>
      <w:r>
        <w:t xml:space="preserve">нЪкоторыхь дотоворахь должиикъ подвер- </w:t>
      </w:r>
      <w:r>
        <w:br/>
      </w:r>
      <w:r>
        <w:t xml:space="preserve">гается отвБтегвенности тольно при грубой </w:t>
      </w:r>
      <w:r>
        <w:br/>
      </w:r>
      <w:r>
        <w:t xml:space="preserve">неосторожности или даже умыслЪ; это бы- </w:t>
      </w:r>
      <w:r>
        <w:br/>
      </w:r>
      <w:r>
        <w:t xml:space="preserve">ваеть тогда, нанр., когда должникъ при- </w:t>
      </w:r>
      <w:r>
        <w:br/>
      </w:r>
      <w:r>
        <w:t xml:space="preserve">нялЪ на себя какую-нибудь обязанность </w:t>
      </w:r>
      <w:r>
        <w:br/>
      </w:r>
      <w:r>
        <w:t xml:space="preserve">безмездно. Но въ общем, если обязатеяль- </w:t>
      </w:r>
      <w:r>
        <w:br/>
      </w:r>
      <w:r>
        <w:t xml:space="preserve">ство неисполнено. то всегда предполагается </w:t>
      </w:r>
      <w:r>
        <w:br/>
      </w:r>
      <w:r>
        <w:t xml:space="preserve">отвЪтственность и В., и должникъ, желаю- </w:t>
      </w:r>
      <w:r>
        <w:br/>
      </w:r>
      <w:r>
        <w:t xml:space="preserve">щи! снять съ себя отвЪтетвенность, должен </w:t>
      </w:r>
      <w:r>
        <w:br/>
      </w:r>
      <w:r>
        <w:t xml:space="preserve">доказать, что нЪть В. Проекть налиего </w:t>
      </w:r>
      <w:r>
        <w:br/>
      </w:r>
      <w:r>
        <w:t xml:space="preserve">гражд. улож. (кн. У объ обязательствахъ; </w:t>
      </w:r>
      <w:r>
        <w:br/>
      </w:r>
      <w:r>
        <w:t xml:space="preserve">ст. 112 и елВд.) стоить на почёъ европей- </w:t>
      </w:r>
      <w:r>
        <w:br/>
      </w:r>
      <w:r>
        <w:t xml:space="preserve">скихъь кодоксовъ и содержить ьъ общей </w:t>
      </w:r>
      <w:r>
        <w:br/>
      </w:r>
      <w:r>
        <w:t xml:space="preserve">части обязат. права только что изложенныя </w:t>
      </w:r>
      <w:r>
        <w:br/>
      </w:r>
      <w:r>
        <w:t xml:space="preserve">положеня. Дъйствуюние у васъ. граждан- </w:t>
      </w:r>
      <w:r>
        <w:br/>
      </w:r>
      <w:r>
        <w:t xml:space="preserve">секте законы не содержать общихь положе- </w:t>
      </w:r>
      <w:r>
        <w:br/>
      </w:r>
      <w:r>
        <w:t xml:space="preserve">ый о В, и объ исполнеши обязательствъ.</w:t>
      </w:r>
    </w:p>
    <w:p>
      <w:pPr>
        <w:pStyle w:val="Normal"/>
      </w:pPr>
      <w:r>
        <w:t xml:space="preserve">ВинлА — ВинА-лель-МорЪ.</w:t>
      </w:r>
    </w:p>
    <w:p>
      <w:pPr>
        <w:pStyle w:val="Normal"/>
      </w:pPr>
      <w:r>
        <w:t xml:space="preserve">По буквальному смыслу ст. 570 т. Х, ч.Т </w:t>
      </w:r>
      <w:r>
        <w:br/>
      </w:r>
      <w:r>
        <w:t xml:space="preserve">выходитъ, что должникъ отвЪчаеть за не- </w:t>
      </w:r>
      <w:r>
        <w:br/>
      </w:r>
      <w:r>
        <w:t xml:space="preserve">иснолнен!е обязательства, даже тогда, когда </w:t>
      </w:r>
      <w:r>
        <w:br/>
      </w:r>
      <w:r>
        <w:t xml:space="preserve">это произошло случайно. Но судебная </w:t>
      </w:r>
      <w:r>
        <w:br/>
      </w:r>
      <w:r>
        <w:t xml:space="preserve">практика, опираясь на ст. 684, 647 т. Х, ч.1, </w:t>
      </w:r>
      <w:r>
        <w:br/>
      </w:r>
      <w:r>
        <w:t xml:space="preserve">установила, что если должникъ докажеть, </w:t>
      </w:r>
      <w:r>
        <w:br/>
      </w:r>
      <w:r>
        <w:t xml:space="preserve">что неисполнен!е имъ обязательства прои- </w:t>
      </w:r>
      <w:r>
        <w:br/>
      </w:r>
      <w:r>
        <w:t xml:space="preserve">зошло по обстоятельетвамъ, которыхъ онъ </w:t>
      </w:r>
      <w:r>
        <w:br/>
      </w:r>
      <w:r>
        <w:t xml:space="preserve">предвидЪть и предотвратить не могъ, то </w:t>
      </w:r>
      <w:r>
        <w:br/>
      </w:r>
      <w:r>
        <w:t xml:space="preserve">онъ освобождается отъ отвЪтетвенности </w:t>
      </w:r>
      <w:r>
        <w:br/>
      </w:r>
      <w:r>
        <w:t xml:space="preserve">(Рьш. гражд. кассац. денарт. сената 1880 г. </w:t>
      </w:r>
      <w:r>
        <w:br/>
      </w:r>
      <w:r>
        <w:t xml:space="preserve">№ 97. 1384 г. № 144, 1873 г. № 581, 1874 г. </w:t>
      </w:r>
      <w:r>
        <w:br/>
      </w:r>
      <w:r>
        <w:t xml:space="preserve">№ 34). Переходимъ ко второму звонросу, </w:t>
      </w:r>
      <w:r>
        <w:br/>
      </w:r>
      <w:r>
        <w:t xml:space="preserve">при которомъ моменть В. играеть тоже </w:t>
      </w:r>
      <w:r>
        <w:br/>
      </w:r>
      <w:r>
        <w:t xml:space="preserve">важную роль. Въ гражд. празЪ устано- </w:t>
      </w:r>
      <w:r>
        <w:br/>
      </w:r>
      <w:r>
        <w:t xml:space="preserve">влено, что совершивний недозволенное дЪя- </w:t>
      </w:r>
      <w:r>
        <w:br/>
      </w:r>
      <w:r>
        <w:t xml:space="preserve">не обязанъ вознаградить за причиненный </w:t>
      </w:r>
      <w:r>
        <w:br/>
      </w:r>
      <w:r>
        <w:t xml:space="preserve">такимъ дьяшШемъ вредъ. Такое дъяше мо- </w:t>
      </w:r>
      <w:r>
        <w:br/>
      </w:r>
      <w:r>
        <w:t xml:space="preserve">жеть быть престуннымъ и ваказуемымъ, </w:t>
      </w:r>
      <w:r>
        <w:br/>
      </w:r>
      <w:r>
        <w:t xml:space="preserve">тогда мы имЪемъ дЪфло съ неправдой уто- </w:t>
      </w:r>
      <w:r>
        <w:br/>
      </w:r>
      <w:r>
        <w:t xml:space="preserve">ловной; но кромЪ того есть рядь т. н. </w:t>
      </w:r>
      <w:r>
        <w:br/>
      </w:r>
      <w:r>
        <w:t xml:space="preserve">тражданскихь правонарушенй, ноторыя </w:t>
      </w:r>
      <w:r>
        <w:br/>
      </w:r>
      <w:r>
        <w:t xml:space="preserve">законъ не облагаетъ наказан!ями, но кото- </w:t>
      </w:r>
      <w:r>
        <w:br/>
      </w:r>
      <w:r>
        <w:t xml:space="preserve">рыя нарушають чьи-нибудь права и потому </w:t>
      </w:r>
      <w:r>
        <w:br/>
      </w:r>
      <w:r>
        <w:t xml:space="preserve">ститаются недозволенными. Напр., сенатъ </w:t>
      </w:r>
      <w:r>
        <w:br/>
      </w:r>
      <w:r>
        <w:t xml:space="preserve">(каесац. рЪш. 1883 г. № 18) призналъ, что </w:t>
      </w:r>
      <w:r>
        <w:br/>
      </w:r>
      <w:r>
        <w:t xml:space="preserve">веяый обманъ, не заключаюний въ себ </w:t>
      </w:r>
      <w:r>
        <w:br/>
      </w:r>
      <w:r>
        <w:t xml:space="preserve">признаковть уголовнаго преетупленя, мо- </w:t>
      </w:r>
      <w:r>
        <w:br/>
      </w:r>
      <w:r>
        <w:t xml:space="preserve">жетъь служить основашемъ иска объ убыт- </w:t>
      </w:r>
      <w:r>
        <w:br/>
      </w:r>
      <w:r>
        <w:t xml:space="preserve">кахъ. Но для того, чтобы возникло обя- </w:t>
      </w:r>
      <w:r>
        <w:br/>
      </w:r>
      <w:r>
        <w:t xml:space="preserve">зательетво вознаградить за вредъ, проис- </w:t>
      </w:r>
      <w:r>
        <w:br/>
      </w:r>
      <w:r>
        <w:t xml:space="preserve">шедний отъ недозволеннаго дВйстня, тре- </w:t>
      </w:r>
      <w:r>
        <w:br/>
      </w:r>
      <w:r>
        <w:t xml:space="preserve">буется наличноеть В., т. е. недозволенное </w:t>
      </w:r>
      <w:r>
        <w:br/>
      </w:r>
      <w:r>
        <w:t xml:space="preserve">дьйстве должно быть совершено съ умы- </w:t>
      </w:r>
      <w:r>
        <w:br/>
      </w:r>
      <w:r>
        <w:t xml:space="preserve">помъ (намЪренно). или по. неосторожноети, </w:t>
      </w:r>
      <w:r>
        <w:br/>
      </w:r>
      <w:r>
        <w:t xml:space="preserve">т. е. оно должно. быть вмЪнено лицу, при- </w:t>
      </w:r>
      <w:r>
        <w:br/>
      </w:r>
      <w:r>
        <w:t xml:space="preserve">чинивитему вредъ (ем. возлиэщене за вреда </w:t>
      </w:r>
      <w:r>
        <w:br/>
      </w:r>
      <w:r>
        <w:t xml:space="preserve">и убытием). Въ нашемъ законб необходи- </w:t>
      </w:r>
      <w:r>
        <w:br/>
      </w:r>
      <w:r>
        <w:t xml:space="preserve">мость В. выражена ясно только отноеительно </w:t>
      </w:r>
      <w:r>
        <w:br/>
      </w:r>
      <w:r>
        <w:t xml:space="preserve">двйствй престунпныхь (ет. 644, т. №, ч. №}; </w:t>
      </w:r>
      <w:r>
        <w:br/>
      </w:r>
      <w:r>
        <w:t xml:space="preserve">что же касается вознаграждешя за вредъ </w:t>
      </w:r>
      <w:r>
        <w:br/>
      </w:r>
      <w:r>
        <w:t xml:space="preserve">оть двйствй непрестунныхъ (гражд. право- </w:t>
      </w:r>
      <w:r>
        <w:br/>
      </w:r>
      <w:r>
        <w:t xml:space="preserve">нарунтенйй), то’ нанти законы, новидимому, </w:t>
      </w:r>
      <w:r>
        <w:br/>
      </w:r>
      <w:r>
        <w:t xml:space="preserve">не требуютъ В. со стороны причинившатго </w:t>
      </w:r>
      <w:r>
        <w:br/>
      </w:r>
      <w:r>
        <w:t xml:space="preserve">вредъ для: того, чтобы возложить на него </w:t>
      </w:r>
      <w:r>
        <w:br/>
      </w:r>
      <w:r>
        <w:t xml:space="preserve">обязанность возмьщеня (ет: 684, т. Х. ч. В; </w:t>
      </w:r>
      <w:r>
        <w:br/>
      </w:r>
      <w:r>
        <w:t xml:space="preserve">но бенатъ, опираяев на ст. 647 т. Х, чЁ </w:t>
      </w:r>
      <w:r>
        <w:br/>
      </w:r>
      <w:r>
        <w:t xml:space="preserve">призналь, что причинивиий вредь можеть </w:t>
      </w:r>
      <w:r>
        <w:br/>
      </w:r>
      <w:r>
        <w:t xml:space="preserve">быть освобожденъ отъ обязанности возна- </w:t>
      </w:r>
      <w:r>
        <w:br/>
      </w:r>
      <w:r>
        <w:t xml:space="preserve">градить за убытокв, если докажетъ, что </w:t>
      </w:r>
      <w:r>
        <w:br/>
      </w:r>
      <w:r>
        <w:t xml:space="preserve">съ, его стороны не было В. (рЁ. кае. денар. </w:t>
      </w:r>
      <w:r>
        <w:br/>
      </w:r>
      <w:r>
        <w:t xml:space="preserve">сената 1881 г. № 174; 1876 г. № 14, 1875 г. </w:t>
      </w:r>
      <w:r>
        <w:br/>
      </w:r>
      <w:r>
        <w:t xml:space="preserve">№ 9). Въ поельднее время мног!е писа- </w:t>
      </w:r>
      <w:r>
        <w:br/>
      </w:r>
      <w:r>
        <w:t xml:space="preserve">тели отвергаютьъ требоване наличноети В. </w:t>
      </w:r>
      <w:r>
        <w:br/>
      </w:r>
      <w:r>
        <w:t xml:space="preserve">при возмьщени за вредъ и убытки. Вмз- </w:t>
      </w:r>
      <w:r>
        <w:br/>
      </w:r>
      <w:r>
        <w:t xml:space="preserve">сто. этого выдвигають причинную связь </w:t>
      </w:r>
      <w:r>
        <w:br/>
      </w:r>
      <w:r>
        <w:t xml:space="preserve">между вредомъ и дЪъйетыемъ лица, кото- </w:t>
      </w:r>
      <w:r>
        <w:br/>
      </w:r>
      <w:r>
        <w:t xml:space="preserve">рое должно неети отвЪтетвенноеть за него; </w:t>
      </w:r>
      <w:r>
        <w:br/>
      </w:r>
      <w:r>
        <w:t xml:space="preserve">Эта’ точка връшя, отодвигая на второй </w:t>
      </w:r>
      <w:r>
        <w:br/>
      </w:r>
      <w:r>
        <w:t xml:space="preserve">планъ субъективный моменть вмненя, </w:t>
      </w:r>
      <w:r>
        <w:br/>
      </w:r>
      <w:r>
        <w:t xml:space="preserve">устанавниваеть положене, что рагъ дъй- </w:t>
      </w:r>
      <w:r>
        <w:br/>
      </w:r>
      <w:r>
        <w:t xml:space="preserve">ствя, предпрятя какого-нибудь лица при- </w:t>
      </w:r>
      <w:r>
        <w:br/>
      </w:r>
      <w:r>
        <w:t xml:space="preserve">чинили: другим лицамъ убытки, то; первые </w:t>
      </w:r>
      <w:r>
        <w:br/>
      </w:r>
      <w:r>
        <w:t xml:space="preserve">обязаны вознаградить. вторьхъ во’всякомть </w:t>
      </w:r>
      <w:r>
        <w:br/>
      </w:r>
      <w:r>
        <w:t xml:space="preserve">случа. Самвьмъ талантливымь предета- </w:t>
      </w:r>
      <w:r>
        <w:br/>
      </w:r>
      <w:r>
        <w:t xml:space="preserve">вителемь этой теор!и: является: БиндингЪ. </w:t>
      </w:r>
      <w:r>
        <w:br/>
      </w:r>
      <w:r>
        <w:t xml:space="preserve">Ом: етраз, Раз Эсеватотень № гби- </w:t>
      </w:r>
      <w:r>
        <w:br/>
      </w:r>
      <w:r>
        <w:t xml:space="preserve">зенеп Весне; Влиааще, Те Могтел чипа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Ште Оеетейшя (т. ПТ; Эёе1пЬаев, Пе </w:t>
      </w:r>
      <w:r>
        <w:br/>
      </w:r>
      <w:r>
        <w:t xml:space="preserve">Стип@з2е дез Вецызеп КВесвё5 Бег Че </w:t>
      </w:r>
      <w:r>
        <w:br/>
      </w:r>
      <w:r>
        <w:t xml:space="preserve">Игвам у. Уегтбвейзераает; Маба]а, Раз </w:t>
      </w:r>
      <w:r>
        <w:br/>
      </w:r>
      <w:r>
        <w:t xml:space="preserve">ЦВесв$ 4. ЭсВа4епегвадиез у. Эбапарии Ее 4. </w:t>
      </w:r>
      <w:r>
        <w:br/>
      </w:r>
      <w:r>
        <w:t xml:space="preserve">МаНопаЮЕопон{е; Осецей, Смерть и </w:t>
      </w:r>
      <w:r>
        <w:br/>
      </w:r>
      <w:r>
        <w:t xml:space="preserve">увБчье при эксплоатащи жел. дор.; Яроц- </w:t>
      </w:r>
      <w:r>
        <w:br/>
      </w:r>
      <w:r>
        <w:t xml:space="preserve">куй, ОтвЪтетвенность предпринимателей.</w:t>
      </w:r>
    </w:p>
    <w:p>
      <w:pPr>
        <w:pStyle w:val="Normal"/>
      </w:pPr>
      <w:r>
        <w:t xml:space="preserve">Вина, индШск! музыкальный инстру- </w:t>
      </w:r>
      <w:r>
        <w:br/>
      </w:r>
      <w:r>
        <w:t xml:space="preserve">ментъ, старинная форма его (бенгальская) </w:t>
      </w:r>
      <w:r>
        <w:br/>
      </w:r>
      <w:r>
        <w:t xml:space="preserve">состоитъ изъ толстой бамбуковой палки, </w:t>
      </w:r>
      <w:r>
        <w:br/>
      </w:r>
      <w:r>
        <w:t xml:space="preserve">съ семью металлическими струнами и съ </w:t>
      </w:r>
      <w:r>
        <w:br/>
      </w:r>
      <w:r>
        <w:t xml:space="preserve">двумя прикрзиленными къ концамь ея </w:t>
      </w:r>
      <w:r>
        <w:br/>
      </w:r>
      <w:r>
        <w:t xml:space="preserve">тыквами, современная вина или бина бе- </w:t>
      </w:r>
      <w:r>
        <w:br/>
      </w:r>
      <w:r>
        <w:t xml:space="preserve">наресская походить на лютню съ одиннад- </w:t>
      </w:r>
      <w:r>
        <w:br/>
      </w:r>
      <w:r>
        <w:t xml:space="preserve">цатью струнами и тыквой у верхней части </w:t>
      </w:r>
      <w:r>
        <w:br/>
      </w:r>
      <w:r>
        <w:t xml:space="preserve">ея; встрБчаютея также В. съ тремя стру- </w:t>
      </w:r>
      <w:r>
        <w:br/>
      </w:r>
      <w:r>
        <w:t xml:space="preserve">нами. Брамины играють на В. на похо- </w:t>
      </w:r>
      <w:r>
        <w:br/>
      </w:r>
      <w:r>
        <w:t xml:space="preserve">ронахъ и свадьбахъ. См. Её Из, „Ныюше </w:t>
      </w:r>
      <w:r>
        <w:br/>
      </w:r>
      <w:r>
        <w:t xml:space="preserve">дбибта]е 4е 1а шазаце“; №. Топез, „Аз а- </w:t>
      </w:r>
      <w:r>
        <w:br/>
      </w:r>
      <w:r>
        <w:t xml:space="preserve">ив Везеатгсве5“ и Фе 1а Казе, „Ныоте </w:t>
      </w:r>
      <w:r>
        <w:br/>
      </w:r>
      <w:r>
        <w:t xml:space="preserve">Че 1а тизане“.</w:t>
      </w:r>
    </w:p>
    <w:p>
      <w:pPr>
        <w:pStyle w:val="Normal"/>
      </w:pPr>
      <w:r>
        <w:t xml:space="preserve">8 ннаверъ, Симонъ, выдающея </w:t>
      </w:r>
      <w:r>
        <w:br/>
      </w:r>
      <w:r>
        <w:t xml:space="preserve">руссый шахматиетъ, блестяний предетавн- </w:t>
      </w:r>
      <w:r>
        <w:br/>
      </w:r>
      <w:r>
        <w:t xml:space="preserve">тель такъ наз. „старой“ школы, род. 1839, </w:t>
      </w:r>
      <w:r>
        <w:br/>
      </w:r>
      <w:r>
        <w:t xml:space="preserve">въ ВаршавЪъ. 1867 В., до того времени </w:t>
      </w:r>
      <w:r>
        <w:br/>
      </w:r>
      <w:r>
        <w:t xml:space="preserve">почти совершенно неизвЪетный заграни- </w:t>
      </w:r>
      <w:r>
        <w:br/>
      </w:r>
      <w:r>
        <w:t xml:space="preserve">цей, выстунилъ на парижскомъ шахмат- </w:t>
      </w:r>
      <w:r>
        <w:br/>
      </w:r>
      <w:r>
        <w:t xml:space="preserve">номъ конгресеь и получиль на немъ вто- </w:t>
      </w:r>
      <w:r>
        <w:br/>
      </w:r>
      <w:r>
        <w:t xml:space="preserve">рой иризъ, превзойдя Стейница и уступивъ </w:t>
      </w:r>
      <w:r>
        <w:br/>
      </w:r>
      <w:r>
        <w:t xml:space="preserve">одному лишь Колишу. 1878 В. снова нпо- </w:t>
      </w:r>
      <w:r>
        <w:br/>
      </w:r>
      <w:r>
        <w:t xml:space="preserve">соБтиль арену нерваго своего трумфа и </w:t>
      </w:r>
      <w:r>
        <w:br/>
      </w:r>
      <w:r>
        <w:t xml:space="preserve">выетупиль на второмъ нарижекомъ тур- </w:t>
      </w:r>
      <w:r>
        <w:br/>
      </w:r>
      <w:r>
        <w:t xml:space="preserve">нирЪ. Въ конц соетязаня онъ получилъ </w:t>
      </w:r>
      <w:r>
        <w:br/>
      </w:r>
      <w:r>
        <w:t xml:space="preserve">равные съ Цукертортомъ шансы на „призъ </w:t>
      </w:r>
      <w:r>
        <w:br/>
      </w:r>
      <w:r>
        <w:t xml:space="preserve">республики“; однако рёшительный матчъ </w:t>
      </w:r>
      <w:r>
        <w:br/>
      </w:r>
      <w:r>
        <w:t xml:space="preserve">между ними окончился не въ его пользу </w:t>
      </w:r>
      <w:r>
        <w:br/>
      </w:r>
      <w:r>
        <w:t xml:space="preserve">ин отодвинуль его на второе мъето. На </w:t>
      </w:r>
      <w:r>
        <w:br/>
      </w:r>
      <w:r>
        <w:t xml:space="preserve">берлинеком турнирЪ 1881 г. В. раздьлиють </w:t>
      </w:r>
      <w:r>
        <w:br/>
      </w:r>
      <w:r>
        <w:t xml:space="preserve">съ Чигоринымь трей и четвертый нризъ, </w:t>
      </w:r>
      <w:r>
        <w:br/>
      </w:r>
      <w:r>
        <w:t xml:space="preserve">а на ввискомъ 1382, онъ вмЪъетЬ ео’ Стей- </w:t>
      </w:r>
      <w:r>
        <w:br/>
      </w:r>
      <w:r>
        <w:t xml:space="preserve">ницемъ оказалея во главь побъдителей </w:t>
      </w:r>
      <w:r>
        <w:br/>
      </w:r>
      <w:r>
        <w:t xml:space="preserve">(въ рЪшительномъ матч изъ 3-хъ партйй, </w:t>
      </w:r>
      <w:r>
        <w:br/>
      </w:r>
      <w:r>
        <w:t xml:space="preserve">на первый призъ, каждый изъ ннхъ вы- </w:t>
      </w:r>
      <w:r>
        <w:br/>
      </w:r>
      <w:r>
        <w:t xml:space="preserve">играл. по одной парти, при одной ничьей). </w:t>
      </w:r>
      <w:r>
        <w:br/>
      </w:r>
      <w:r>
        <w:t xml:space="preserve">Въ 1883 г. онъ‘завоевалъ первый призъ </w:t>
      </w:r>
      <w:r>
        <w:br/>
      </w:r>
      <w:r>
        <w:t xml:space="preserve">обще-германскаго. шахматнаго еоюза въ </w:t>
      </w:r>
      <w:r>
        <w:br/>
      </w:r>
      <w:r>
        <w:t xml:space="preserve">Нюрнберг и въ томъ же году еражалея </w:t>
      </w:r>
      <w:r>
        <w:br/>
      </w:r>
      <w:r>
        <w:t xml:space="preserve">на лондонскомъ шахматномъ конгрессъ, </w:t>
      </w:r>
      <w:r>
        <w:br/>
      </w:r>
      <w:r>
        <w:t xml:space="preserve">но не имълть значительнаго устьха. Въ </w:t>
      </w:r>
      <w:r>
        <w:br/>
      </w:r>
      <w:r>
        <w:t xml:space="preserve">постьдующихь турнирахь В. не иприни- </w:t>
      </w:r>
      <w:r>
        <w:br/>
      </w:r>
      <w:r>
        <w:t xml:space="preserve">малъ учасмя. Лишь въ 1892 онь появился </w:t>
      </w:r>
      <w:r>
        <w:br/>
      </w:r>
      <w:r>
        <w:t xml:space="preserve">снова на конгрееев въ Дрезденъ, а 1896 </w:t>
      </w:r>
      <w:r>
        <w:br/>
      </w:r>
      <w:r>
        <w:t xml:space="preserve">въ Буданешт6 раздвлить съ Вальброд- </w:t>
      </w:r>
      <w:r>
        <w:br/>
      </w:r>
      <w:r>
        <w:t xml:space="preserve">томъ шестой и седьмой призы. Кромъ </w:t>
      </w:r>
      <w:r>
        <w:br/>
      </w:r>
      <w:r>
        <w:t xml:space="preserve">того онъ выитралъ. матчи у ИТумова, (1879) </w:t>
      </w:r>
      <w:r>
        <w:br/>
      </w:r>
      <w:r>
        <w:t xml:space="preserve">и у Каро (1892). Въ настоящее время онъ </w:t>
      </w:r>
      <w:r>
        <w:br/>
      </w:r>
      <w:r>
        <w:t xml:space="preserve">проживаеть въ’ ВаршавВ, гдЪ; благодаря </w:t>
      </w:r>
      <w:r>
        <w:br/>
      </w:r>
      <w:r>
        <w:t xml:space="preserve">его старашямъ; недавно возникъ шахмат- </w:t>
      </w:r>
      <w:r>
        <w:br/>
      </w:r>
      <w:r>
        <w:t xml:space="preserve">тый клубъ. В: отличается большимъ искус- </w:t>
      </w:r>
      <w:r>
        <w:br/>
      </w:r>
      <w:r>
        <w:t xml:space="preserve">слвомъ въ ведеши концов парт. Шо- </w:t>
      </w:r>
      <w:r>
        <w:br/>
      </w:r>
      <w:r>
        <w:t xml:space="preserve">добно Стейницу, он’: любить на турнирахъ </w:t>
      </w:r>
      <w:r>
        <w:br/>
      </w:r>
      <w:r>
        <w:t xml:space="preserve">поражать противиика/ неожиданными ново- </w:t>
      </w:r>
      <w:r>
        <w:br/>
      </w:r>
      <w:r>
        <w:t xml:space="preserve">введешями въ дебютахь и не мало сдЪлазть </w:t>
      </w:r>
      <w:r>
        <w:br/>
      </w:r>
      <w:r>
        <w:t xml:space="preserve">для обогащенйя твори’ итахматной игры.</w:t>
      </w:r>
    </w:p>
    <w:p>
      <w:pPr>
        <w:pStyle w:val="Normal"/>
      </w:pPr>
      <w:r>
        <w:t xml:space="preserve">Вина-дель-Морь. ж-дор: станц. въ </w:t>
      </w:r>
      <w:r>
        <w:br/>
      </w:r>
      <w:r>
        <w:t xml:space="preserve">Чили близъ Вальпарайсо; памятна’ по’ бою </w:t>
      </w:r>
      <w:r>
        <w:br/>
      </w:r>
      <w:r>
        <w:t xml:space="preserve">22 авг. 1891 между конгресистами, пытав- </w:t>
      </w:r>
      <w:r>
        <w:br/>
      </w:r>
      <w:r>
        <w:t xml:space="preserve">шимися продвинуться къ Вальпарайсо и</w:t>
      </w:r>
    </w:p>
    <w:p>
      <w:pPr>
        <w:pStyle w:val="Normal"/>
      </w:pPr>
      <w:r>
        <w:t xml:space="preserve">ВинлА — ВинА-лель-МорЪ.</w:t>
      </w:r>
    </w:p>
    <w:p>
      <w:pPr>
        <w:pStyle w:val="Normal"/>
      </w:pPr>
      <w:r>
        <w:t xml:space="preserve">По буквальному смыслу ст. 570 т. Х, ч.Т </w:t>
      </w:r>
      <w:r>
        <w:br/>
      </w:r>
      <w:r>
        <w:t xml:space="preserve">выходитъ, что должникъ отвЪчаеть за не- </w:t>
      </w:r>
      <w:r>
        <w:br/>
      </w:r>
      <w:r>
        <w:t xml:space="preserve">иснолнен!е обязательства, даже тогда, когда </w:t>
      </w:r>
      <w:r>
        <w:br/>
      </w:r>
      <w:r>
        <w:t xml:space="preserve">это произошло случайно. Но судебная </w:t>
      </w:r>
      <w:r>
        <w:br/>
      </w:r>
      <w:r>
        <w:t xml:space="preserve">практика, опираясь на ст. 684, 647 т. Х, ч.1, </w:t>
      </w:r>
      <w:r>
        <w:br/>
      </w:r>
      <w:r>
        <w:t xml:space="preserve">установила, что если должникъ докажеть, </w:t>
      </w:r>
      <w:r>
        <w:br/>
      </w:r>
      <w:r>
        <w:t xml:space="preserve">что неисполнен!е имъ обязательства прои- </w:t>
      </w:r>
      <w:r>
        <w:br/>
      </w:r>
      <w:r>
        <w:t xml:space="preserve">зошло по обстоятельетвамъ, которыхъ онъ </w:t>
      </w:r>
      <w:r>
        <w:br/>
      </w:r>
      <w:r>
        <w:t xml:space="preserve">предвидЪть и предотвратить не могъ, то </w:t>
      </w:r>
      <w:r>
        <w:br/>
      </w:r>
      <w:r>
        <w:t xml:space="preserve">онъ освобождается отъ отвЪтетвенности </w:t>
      </w:r>
      <w:r>
        <w:br/>
      </w:r>
      <w:r>
        <w:t xml:space="preserve">(Рьш. гражд. кассац. денарт. сената 1880 г. </w:t>
      </w:r>
      <w:r>
        <w:br/>
      </w:r>
      <w:r>
        <w:t xml:space="preserve">№ 97. 1384 г. № 144, 1873 г. № 581, 1874 г. </w:t>
      </w:r>
      <w:r>
        <w:br/>
      </w:r>
      <w:r>
        <w:t xml:space="preserve">№ 34). Переходимъ ко второму звонросу, </w:t>
      </w:r>
      <w:r>
        <w:br/>
      </w:r>
      <w:r>
        <w:t xml:space="preserve">при которомъ моменть В. играеть тоже </w:t>
      </w:r>
      <w:r>
        <w:br/>
      </w:r>
      <w:r>
        <w:t xml:space="preserve">важную роль. Въ гражд. празЪ устано- </w:t>
      </w:r>
      <w:r>
        <w:br/>
      </w:r>
      <w:r>
        <w:t xml:space="preserve">влено, что совершивний недозволенное дЪя- </w:t>
      </w:r>
      <w:r>
        <w:br/>
      </w:r>
      <w:r>
        <w:t xml:space="preserve">не обязанъ вознаградить за причиненный </w:t>
      </w:r>
      <w:r>
        <w:br/>
      </w:r>
      <w:r>
        <w:t xml:space="preserve">такимъ дьяшШемъ вредъ. Такое дъяше мо- </w:t>
      </w:r>
      <w:r>
        <w:br/>
      </w:r>
      <w:r>
        <w:t xml:space="preserve">жеть быть престуннымъ и ваказуемымъ, </w:t>
      </w:r>
      <w:r>
        <w:br/>
      </w:r>
      <w:r>
        <w:t xml:space="preserve">тогда мы имЪемъ дЪфло съ неправдой уто- </w:t>
      </w:r>
      <w:r>
        <w:br/>
      </w:r>
      <w:r>
        <w:t xml:space="preserve">ловной; но кромЪ того есть рядь т. н. </w:t>
      </w:r>
      <w:r>
        <w:br/>
      </w:r>
      <w:r>
        <w:t xml:space="preserve">тражданскихь правонарушенй, ноторыя </w:t>
      </w:r>
      <w:r>
        <w:br/>
      </w:r>
      <w:r>
        <w:t xml:space="preserve">законъ не облагаетъ наказан!ями, но кото- </w:t>
      </w:r>
      <w:r>
        <w:br/>
      </w:r>
      <w:r>
        <w:t xml:space="preserve">рыя нарушають чьи-нибудь права и потому </w:t>
      </w:r>
      <w:r>
        <w:br/>
      </w:r>
      <w:r>
        <w:t xml:space="preserve">ститаются недозволенными. Напр., сенатъ </w:t>
      </w:r>
      <w:r>
        <w:br/>
      </w:r>
      <w:r>
        <w:t xml:space="preserve">(каесац. рЪш. 1883 г. № 18) призналъ, что </w:t>
      </w:r>
      <w:r>
        <w:br/>
      </w:r>
      <w:r>
        <w:t xml:space="preserve">веяый обманъ, не заключаюний въ себ </w:t>
      </w:r>
      <w:r>
        <w:br/>
      </w:r>
      <w:r>
        <w:t xml:space="preserve">признаковть уголовнаго преетупленя, мо- </w:t>
      </w:r>
      <w:r>
        <w:br/>
      </w:r>
      <w:r>
        <w:t xml:space="preserve">жетъь служить основашемъ иска объ убыт- </w:t>
      </w:r>
      <w:r>
        <w:br/>
      </w:r>
      <w:r>
        <w:t xml:space="preserve">кахъ. Но для того, чтобы возникло обя- </w:t>
      </w:r>
      <w:r>
        <w:br/>
      </w:r>
      <w:r>
        <w:t xml:space="preserve">зательетво вознаградить за вредъ, проис- </w:t>
      </w:r>
      <w:r>
        <w:br/>
      </w:r>
      <w:r>
        <w:t xml:space="preserve">шедний отъ недозволеннаго дВйстня, тре- </w:t>
      </w:r>
      <w:r>
        <w:br/>
      </w:r>
      <w:r>
        <w:t xml:space="preserve">буется наличноеть В., т. е. недозволенное </w:t>
      </w:r>
      <w:r>
        <w:br/>
      </w:r>
      <w:r>
        <w:t xml:space="preserve">дьйстве должно быть совершено съ умы- </w:t>
      </w:r>
      <w:r>
        <w:br/>
      </w:r>
      <w:r>
        <w:t xml:space="preserve">помъ (намЪренно). или по. неосторожноети, </w:t>
      </w:r>
      <w:r>
        <w:br/>
      </w:r>
      <w:r>
        <w:t xml:space="preserve">т. е. оно должно. быть вмЪнено лицу, при- </w:t>
      </w:r>
      <w:r>
        <w:br/>
      </w:r>
      <w:r>
        <w:t xml:space="preserve">чинивитему вредъ (ем. возлиэщене за вреда </w:t>
      </w:r>
      <w:r>
        <w:br/>
      </w:r>
      <w:r>
        <w:t xml:space="preserve">и убытием). Въ нашемъ законб необходи- </w:t>
      </w:r>
      <w:r>
        <w:br/>
      </w:r>
      <w:r>
        <w:t xml:space="preserve">мость В. выражена ясно только отноеительно </w:t>
      </w:r>
      <w:r>
        <w:br/>
      </w:r>
      <w:r>
        <w:t xml:space="preserve">двйствй престунпныхь (ет. 644, т. №, ч. №}; </w:t>
      </w:r>
      <w:r>
        <w:br/>
      </w:r>
      <w:r>
        <w:t xml:space="preserve">что же касается вознаграждешя за вредъ </w:t>
      </w:r>
      <w:r>
        <w:br/>
      </w:r>
      <w:r>
        <w:t xml:space="preserve">оть двйствй непрестунныхъ (гражд. право- </w:t>
      </w:r>
      <w:r>
        <w:br/>
      </w:r>
      <w:r>
        <w:t xml:space="preserve">нарунтенйй), то’ нанти законы, новидимому, </w:t>
      </w:r>
      <w:r>
        <w:br/>
      </w:r>
      <w:r>
        <w:t xml:space="preserve">не требуютъ В. со стороны причинившатго </w:t>
      </w:r>
      <w:r>
        <w:br/>
      </w:r>
      <w:r>
        <w:t xml:space="preserve">вредъ для: того, чтобы возложить на него </w:t>
      </w:r>
      <w:r>
        <w:br/>
      </w:r>
      <w:r>
        <w:t xml:space="preserve">обязанность возмьщеня (ет: 684, т. Х. ч. В; </w:t>
      </w:r>
      <w:r>
        <w:br/>
      </w:r>
      <w:r>
        <w:t xml:space="preserve">но бенатъ, опираяев на ст. 647 т. Х, чЁ </w:t>
      </w:r>
      <w:r>
        <w:br/>
      </w:r>
      <w:r>
        <w:t xml:space="preserve">призналь, что причинивиий вредь можеть </w:t>
      </w:r>
      <w:r>
        <w:br/>
      </w:r>
      <w:r>
        <w:t xml:space="preserve">быть освобожденъ отъ обязанности возна- </w:t>
      </w:r>
      <w:r>
        <w:br/>
      </w:r>
      <w:r>
        <w:t xml:space="preserve">градить за убытокв, если докажетъ, что </w:t>
      </w:r>
      <w:r>
        <w:br/>
      </w:r>
      <w:r>
        <w:t xml:space="preserve">съ, его стороны не было В. (рЁ. кае. денар. </w:t>
      </w:r>
      <w:r>
        <w:br/>
      </w:r>
      <w:r>
        <w:t xml:space="preserve">сената 1881 г. № 174; 1876 г. № 14, 1875 г. </w:t>
      </w:r>
      <w:r>
        <w:br/>
      </w:r>
      <w:r>
        <w:t xml:space="preserve">№ 9). Въ поельднее время мног!е писа- </w:t>
      </w:r>
      <w:r>
        <w:br/>
      </w:r>
      <w:r>
        <w:t xml:space="preserve">тели отвергаютьъ требоване наличноети В. </w:t>
      </w:r>
      <w:r>
        <w:br/>
      </w:r>
      <w:r>
        <w:t xml:space="preserve">при возмьщени за вредъ и убытки. Вмз- </w:t>
      </w:r>
      <w:r>
        <w:br/>
      </w:r>
      <w:r>
        <w:t xml:space="preserve">сто. этого выдвигають причинную связь </w:t>
      </w:r>
      <w:r>
        <w:br/>
      </w:r>
      <w:r>
        <w:t xml:space="preserve">между вредомъ и дЪъйетыемъ лица, кото- </w:t>
      </w:r>
      <w:r>
        <w:br/>
      </w:r>
      <w:r>
        <w:t xml:space="preserve">рое должно неети отвЪтетвенноеть за него; </w:t>
      </w:r>
      <w:r>
        <w:br/>
      </w:r>
      <w:r>
        <w:t xml:space="preserve">Эта’ точка връшя, отодвигая на второй </w:t>
      </w:r>
      <w:r>
        <w:br/>
      </w:r>
      <w:r>
        <w:t xml:space="preserve">планъ субъективный моменть вмненя, </w:t>
      </w:r>
      <w:r>
        <w:br/>
      </w:r>
      <w:r>
        <w:t xml:space="preserve">устанавниваеть положене, что рагъ дъй- </w:t>
      </w:r>
      <w:r>
        <w:br/>
      </w:r>
      <w:r>
        <w:t xml:space="preserve">ствя, предпрятя какого-нибудь лица при- </w:t>
      </w:r>
      <w:r>
        <w:br/>
      </w:r>
      <w:r>
        <w:t xml:space="preserve">чинили: другим лицамъ убытки, то; первые </w:t>
      </w:r>
      <w:r>
        <w:br/>
      </w:r>
      <w:r>
        <w:t xml:space="preserve">обязаны вознаградить. вторьхъ во’всякомть </w:t>
      </w:r>
      <w:r>
        <w:br/>
      </w:r>
      <w:r>
        <w:t xml:space="preserve">случа. Самвьмъ талантливымь предета- </w:t>
      </w:r>
      <w:r>
        <w:br/>
      </w:r>
      <w:r>
        <w:t xml:space="preserve">вителемь этой теор!и: является: БиндингЪ. </w:t>
      </w:r>
      <w:r>
        <w:br/>
      </w:r>
      <w:r>
        <w:t xml:space="preserve">Ом: етраз, Раз Эсеватотень м гби- </w:t>
      </w:r>
      <w:r>
        <w:br/>
      </w:r>
      <w:r>
        <w:t xml:space="preserve">зенеп Весне; Влиааще, Те Могтел чипа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Ште Оеетгейшя (т. Г); Зёе1пЬаев, ПО!е </w:t>
      </w:r>
      <w:r>
        <w:br/>
      </w:r>
      <w:r>
        <w:t xml:space="preserve">Стип@з2е дез Вецызеп Весвё5 Бег Че </w:t>
      </w:r>
      <w:r>
        <w:br/>
      </w:r>
      <w:r>
        <w:t xml:space="preserve">Игвам у. Уегтбвейзер&amp;ает; Мафёа]а, Раз </w:t>
      </w:r>
      <w:r>
        <w:br/>
      </w:r>
      <w:r>
        <w:t xml:space="preserve">ЦВесв$ 4. ЭсВа4епегвадиез у. Эбапари Ее 4. </w:t>
      </w:r>
      <w:r>
        <w:br/>
      </w:r>
      <w:r>
        <w:t xml:space="preserve">МаНопаЮЕопон{е; Осецей, Смерть и </w:t>
      </w:r>
      <w:r>
        <w:br/>
      </w:r>
      <w:r>
        <w:t xml:space="preserve">увБчье при эксплоатащи жел. дор.; Яроц- </w:t>
      </w:r>
      <w:r>
        <w:br/>
      </w:r>
      <w:r>
        <w:t xml:space="preserve">куй, ОтвЪтетвенность предпринимателей.</w:t>
      </w:r>
    </w:p>
    <w:p>
      <w:pPr>
        <w:pStyle w:val="Normal"/>
      </w:pPr>
      <w:r>
        <w:t xml:space="preserve">Вина, индШск! музыкальный инстру- </w:t>
      </w:r>
      <w:r>
        <w:br/>
      </w:r>
      <w:r>
        <w:t xml:space="preserve">ментъ, старинная форма его (бенгальская) </w:t>
      </w:r>
      <w:r>
        <w:br/>
      </w:r>
      <w:r>
        <w:t xml:space="preserve">состоитъ изъ толстой бамбуковой палки, </w:t>
      </w:r>
      <w:r>
        <w:br/>
      </w:r>
      <w:r>
        <w:t xml:space="preserve">съ семью металлическими струнами и съ </w:t>
      </w:r>
      <w:r>
        <w:br/>
      </w:r>
      <w:r>
        <w:t xml:space="preserve">двумя прикрзиленными къ концамь ея </w:t>
      </w:r>
      <w:r>
        <w:br/>
      </w:r>
      <w:r>
        <w:t xml:space="preserve">тыквами, современная вина или бина бе- </w:t>
      </w:r>
      <w:r>
        <w:br/>
      </w:r>
      <w:r>
        <w:t xml:space="preserve">наресская походить на лютню съ одиннад- </w:t>
      </w:r>
      <w:r>
        <w:br/>
      </w:r>
      <w:r>
        <w:t xml:space="preserve">цатью струнами и тыквой у верхней части </w:t>
      </w:r>
      <w:r>
        <w:br/>
      </w:r>
      <w:r>
        <w:t xml:space="preserve">ея; встр5чаютея также В. съ тремя стру- </w:t>
      </w:r>
      <w:r>
        <w:br/>
      </w:r>
      <w:r>
        <w:t xml:space="preserve">нами. Брамины играють на В. на похо- </w:t>
      </w:r>
      <w:r>
        <w:br/>
      </w:r>
      <w:r>
        <w:t xml:space="preserve">ронахъ и свадьбахъ. См. Её Из, „Нюше </w:t>
      </w:r>
      <w:r>
        <w:br/>
      </w:r>
      <w:r>
        <w:t xml:space="preserve">дбибта]е 4е 1а шазаце“; №. Топез, „Аз а- </w:t>
      </w:r>
      <w:r>
        <w:br/>
      </w:r>
      <w:r>
        <w:t xml:space="preserve">ив Везеатгсве5“ и Фе 1а Казе, „Ныоте </w:t>
      </w:r>
      <w:r>
        <w:br/>
      </w:r>
      <w:r>
        <w:t xml:space="preserve">Че 1а тизане“.</w:t>
      </w:r>
    </w:p>
    <w:p>
      <w:pPr>
        <w:pStyle w:val="Normal"/>
      </w:pPr>
      <w:r>
        <w:t xml:space="preserve">8 ннаверъ, Симонъ, выдающея </w:t>
      </w:r>
      <w:r>
        <w:br/>
      </w:r>
      <w:r>
        <w:t xml:space="preserve">руссый шахматиетъ, блестяний предетавн- </w:t>
      </w:r>
      <w:r>
        <w:br/>
      </w:r>
      <w:r>
        <w:t xml:space="preserve">тель такъ наз. „старой“ школы, род. 1839. </w:t>
      </w:r>
      <w:r>
        <w:br/>
      </w:r>
      <w:r>
        <w:t xml:space="preserve">въ ВаршавЪ. 1867 В., до того времени </w:t>
      </w:r>
      <w:r>
        <w:br/>
      </w:r>
      <w:r>
        <w:t xml:space="preserve">почти совершенно неизвЪетный заграни- </w:t>
      </w:r>
      <w:r>
        <w:br/>
      </w:r>
      <w:r>
        <w:t xml:space="preserve">цей, выстунилъ на парижскомъ шахмат- </w:t>
      </w:r>
      <w:r>
        <w:br/>
      </w:r>
      <w:r>
        <w:t xml:space="preserve">номъ конгресеь и получиль на немъ вто- </w:t>
      </w:r>
      <w:r>
        <w:br/>
      </w:r>
      <w:r>
        <w:t xml:space="preserve">рой иризъ, превзойдя Стейница и уступивъ </w:t>
      </w:r>
      <w:r>
        <w:br/>
      </w:r>
      <w:r>
        <w:t xml:space="preserve">одному лишь Колишу. 1878 В. снова нпо- </w:t>
      </w:r>
      <w:r>
        <w:br/>
      </w:r>
      <w:r>
        <w:t xml:space="preserve">соБтиль арену нерваго своего трумфа и </w:t>
      </w:r>
      <w:r>
        <w:br/>
      </w:r>
      <w:r>
        <w:t xml:space="preserve">выетупиль на второмъ нарижекомъ тур- </w:t>
      </w:r>
      <w:r>
        <w:br/>
      </w:r>
      <w:r>
        <w:t xml:space="preserve">нирЪ. Въ конц соетязаня онъ получилъ </w:t>
      </w:r>
      <w:r>
        <w:br/>
      </w:r>
      <w:r>
        <w:t xml:space="preserve">равные съ Цукертортомъ шансы на „призъ </w:t>
      </w:r>
      <w:r>
        <w:br/>
      </w:r>
      <w:r>
        <w:t xml:space="preserve">республики“; однако рёшительный матчъ </w:t>
      </w:r>
      <w:r>
        <w:br/>
      </w:r>
      <w:r>
        <w:t xml:space="preserve">между ними окончился не въ его пользу </w:t>
      </w:r>
      <w:r>
        <w:br/>
      </w:r>
      <w:r>
        <w:t xml:space="preserve">ин отодвинуль его на второе мъето. На </w:t>
      </w:r>
      <w:r>
        <w:br/>
      </w:r>
      <w:r>
        <w:t xml:space="preserve">берлинеком турнирЪ 1881 г. В. раздьлиють </w:t>
      </w:r>
      <w:r>
        <w:br/>
      </w:r>
      <w:r>
        <w:t xml:space="preserve">съ Чигоринымь трей и четвертый нризъ, </w:t>
      </w:r>
      <w:r>
        <w:br/>
      </w:r>
      <w:r>
        <w:t xml:space="preserve">а на ввискомъ 1382, онъ вмЪъетЬ ео’ Стей- </w:t>
      </w:r>
      <w:r>
        <w:br/>
      </w:r>
      <w:r>
        <w:t xml:space="preserve">ницемъ оказалея во главь побъдителей </w:t>
      </w:r>
      <w:r>
        <w:br/>
      </w:r>
      <w:r>
        <w:t xml:space="preserve">(въ рЪшительномъ матч изъ 3-хъ партйй, </w:t>
      </w:r>
      <w:r>
        <w:br/>
      </w:r>
      <w:r>
        <w:t xml:space="preserve">на первый призъ, каждый изъ ннхъ вы- </w:t>
      </w:r>
      <w:r>
        <w:br/>
      </w:r>
      <w:r>
        <w:t xml:space="preserve">играл. по одной парти, при одной ничьей). </w:t>
      </w:r>
      <w:r>
        <w:br/>
      </w:r>
      <w:r>
        <w:t xml:space="preserve">Въ 1883 г. онъ‘завоевалъ первый призъ </w:t>
      </w:r>
      <w:r>
        <w:br/>
      </w:r>
      <w:r>
        <w:t xml:space="preserve">обще-германскаго. шахматнаго еоюза въ </w:t>
      </w:r>
      <w:r>
        <w:br/>
      </w:r>
      <w:r>
        <w:t xml:space="preserve">Нюрнберг и въ томъ же году еражалея </w:t>
      </w:r>
      <w:r>
        <w:br/>
      </w:r>
      <w:r>
        <w:t xml:space="preserve">на лондонскомъ шахматномъ конгрессъ, </w:t>
      </w:r>
      <w:r>
        <w:br/>
      </w:r>
      <w:r>
        <w:t xml:space="preserve">но не имълть значительнаго устьха. Въ </w:t>
      </w:r>
      <w:r>
        <w:br/>
      </w:r>
      <w:r>
        <w:t xml:space="preserve">постьдующихь турнирахь В. не иприни- </w:t>
      </w:r>
      <w:r>
        <w:br/>
      </w:r>
      <w:r>
        <w:t xml:space="preserve">малъ учасмя. Лишь въ 1892 онь появился </w:t>
      </w:r>
      <w:r>
        <w:br/>
      </w:r>
      <w:r>
        <w:t xml:space="preserve">снова на конгрееев въ Дрезденъ, а 1896 </w:t>
      </w:r>
      <w:r>
        <w:br/>
      </w:r>
      <w:r>
        <w:t xml:space="preserve">въ Буданешт6 раздвлить съ Вальброд- </w:t>
      </w:r>
      <w:r>
        <w:br/>
      </w:r>
      <w:r>
        <w:t xml:space="preserve">томъ шестой и седьмой призы. Кромъ </w:t>
      </w:r>
      <w:r>
        <w:br/>
      </w:r>
      <w:r>
        <w:t xml:space="preserve">того онъ выитралъ. матчи у ИТумова/ (1879) </w:t>
      </w:r>
      <w:r>
        <w:br/>
      </w:r>
      <w:r>
        <w:t xml:space="preserve">и у Каро (1892). Въ настоящее время онъ </w:t>
      </w:r>
      <w:r>
        <w:br/>
      </w:r>
      <w:r>
        <w:t xml:space="preserve">проживаетъ въ ВаршавВ, гдЪ; благодаря </w:t>
      </w:r>
      <w:r>
        <w:br/>
      </w:r>
      <w:r>
        <w:t xml:space="preserve">его старашямъ; недавно возникъ шахмат- </w:t>
      </w:r>
      <w:r>
        <w:br/>
      </w:r>
      <w:r>
        <w:t xml:space="preserve">тый клубъ. В: отличается большимъ искус- </w:t>
      </w:r>
      <w:r>
        <w:br/>
      </w:r>
      <w:r>
        <w:t xml:space="preserve">слвомь въ зедеши концов парт. Шо- </w:t>
      </w:r>
      <w:r>
        <w:br/>
      </w:r>
      <w:r>
        <w:t xml:space="preserve">добно Стейницу, он: любить на турнирахъ </w:t>
      </w:r>
      <w:r>
        <w:br/>
      </w:r>
      <w:r>
        <w:t xml:space="preserve">поражать противиика/ неожиданными ново- </w:t>
      </w:r>
      <w:r>
        <w:br/>
      </w:r>
      <w:r>
        <w:t xml:space="preserve">введешями въ дебютахь и не мало сдЪлать </w:t>
      </w:r>
      <w:r>
        <w:br/>
      </w:r>
      <w:r>
        <w:t xml:space="preserve">для обогащенйя твори’ итахматной игры.</w:t>
      </w:r>
    </w:p>
    <w:p>
      <w:pPr>
        <w:pStyle w:val="Normal"/>
      </w:pPr>
      <w:r>
        <w:t xml:space="preserve">Вина-дель-Морь. ж-дор: станц. въ </w:t>
      </w:r>
      <w:r>
        <w:br/>
      </w:r>
      <w:r>
        <w:t xml:space="preserve">Чили близъ Вальпарайсо; памятна’ по’ бою </w:t>
      </w:r>
      <w:r>
        <w:br/>
      </w:r>
      <w:r>
        <w:t xml:space="preserve">22 авг. 1891 между конгресистами, пытав- </w:t>
      </w:r>
      <w:r>
        <w:br/>
      </w:r>
      <w:r>
        <w:t xml:space="preserve">шимися продвинуться къ Вальпарайсо и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бальмаседистами, отразившими ихъ атаки </w:t>
      </w:r>
      <w:r>
        <w:br/>
      </w:r>
      <w:r>
        <w:t xml:space="preserve">съ фронта сильнымъ огнемъ изъ приве- </w:t>
      </w:r>
      <w:r>
        <w:br/>
      </w:r>
      <w:r>
        <w:t xml:space="preserve">денной въ оборонительн. состояше станщи, </w:t>
      </w:r>
      <w:r>
        <w:br/>
      </w:r>
      <w:r>
        <w:t xml:space="preserve">а съ фланга артил. огнемъ съ форта Колао </w:t>
      </w:r>
      <w:r>
        <w:br/>
      </w:r>
      <w:r>
        <w:t xml:space="preserve">(кр. Вальпарайсо). Также неудачна была </w:t>
      </w:r>
      <w:r>
        <w:br/>
      </w:r>
      <w:r>
        <w:t xml:space="preserve">попытка 28 авг. революц. флота подбить </w:t>
      </w:r>
      <w:r>
        <w:br/>
      </w:r>
      <w:r>
        <w:t xml:space="preserve">артиллер!о форта, чтобы облегчить атаку </w:t>
      </w:r>
      <w:r>
        <w:br/>
      </w:r>
      <w:r>
        <w:t xml:space="preserve">станщи.</w:t>
      </w:r>
    </w:p>
    <w:p>
      <w:pPr>
        <w:pStyle w:val="Normal"/>
      </w:pPr>
      <w:r>
        <w:t xml:space="preserve">Винаде, укрплене въ свв.-зап. </w:t>
      </w:r>
      <w:r>
        <w:br/>
      </w:r>
      <w:r>
        <w:t xml:space="preserve">Иташи, запирающее горный проходъ изъ </w:t>
      </w:r>
      <w:r>
        <w:br/>
      </w:r>
      <w:r>
        <w:t xml:space="preserve">Франщи, черезъ Альпы, по долин Демонте,</w:t>
      </w:r>
    </w:p>
    <w:p>
      <w:pPr>
        <w:pStyle w:val="Normal"/>
      </w:pPr>
      <w:r>
        <w:t xml:space="preserve">Винал!и. праздникъ вина, совершав- </w:t>
      </w:r>
      <w:r>
        <w:br/>
      </w:r>
      <w:r>
        <w:t xml:space="preserve">пийся въ древнемъ Римв въ честь Юпи- </w:t>
      </w:r>
      <w:r>
        <w:br/>
      </w:r>
      <w:r>
        <w:t xml:space="preserve">тера и Венеры два раза въ годъ: одинъ </w:t>
      </w:r>
      <w:r>
        <w:br/>
      </w:r>
      <w:r>
        <w:t xml:space="preserve">разъ, когда впервые пили прошлогоднее </w:t>
      </w:r>
      <w:r>
        <w:br/>
      </w:r>
      <w:r>
        <w:t xml:space="preserve">вино, другой разъ, когда приносили жерт- </w:t>
      </w:r>
      <w:r>
        <w:br/>
      </w:r>
      <w:r>
        <w:t xml:space="preserve">вы за буду урожай.</w:t>
      </w:r>
    </w:p>
    <w:p>
      <w:pPr>
        <w:pStyle w:val="Normal"/>
      </w:pPr>
      <w:r>
        <w:t xml:space="preserve">Винантель (\Утат8), Янъ, нидер- </w:t>
      </w:r>
      <w:r>
        <w:br/>
      </w:r>
      <w:r>
        <w:t xml:space="preserve">ландекй живописецъ, род. между 1615 и </w:t>
      </w:r>
      <w:r>
        <w:br/>
      </w:r>
      <w:r>
        <w:t xml:space="preserve">1620 въ ГаарлемЪ, ум. около 1680. Имъ </w:t>
      </w:r>
      <w:r>
        <w:br/>
      </w:r>
      <w:r>
        <w:t xml:space="preserve">написано болЪе 200 пейзажей, въ которыхь </w:t>
      </w:r>
      <w:r>
        <w:br/>
      </w:r>
      <w:r>
        <w:t xml:space="preserve">онъ изображаль песчаныя дюны, съ раз- </w:t>
      </w:r>
      <w:r>
        <w:br/>
      </w:r>
      <w:r>
        <w:t xml:space="preserve">бросанными среди нихъ тамъ и сямъ не- </w:t>
      </w:r>
      <w:r>
        <w:br/>
      </w:r>
      <w:r>
        <w:t xml:space="preserve">большими пространствами стоячей воды, </w:t>
      </w:r>
      <w:r>
        <w:br/>
      </w:r>
      <w:r>
        <w:t xml:space="preserve">деревенскими хижинами и группами де- </w:t>
      </w:r>
      <w:r>
        <w:br/>
      </w:r>
      <w:r>
        <w:t xml:space="preserve">ревьевъ. Общее впечатльн1е, производи- </w:t>
      </w:r>
      <w:r>
        <w:br/>
      </w:r>
      <w:r>
        <w:t xml:space="preserve">мое картинами В., ирятное; онЪ отлича- </w:t>
      </w:r>
      <w:r>
        <w:br/>
      </w:r>
      <w:r>
        <w:t xml:space="preserve">ются холодностью общаго тона, тщательною </w:t>
      </w:r>
      <w:r>
        <w:br/>
      </w:r>
      <w:r>
        <w:t xml:space="preserve">разработкою деталей. особенно листвы и </w:t>
      </w:r>
      <w:r>
        <w:br/>
      </w:r>
      <w:r>
        <w:t xml:space="preserve">стволовъ деревьевъ. НаиболЪе выдаюпияся </w:t>
      </w:r>
      <w:r>
        <w:br/>
      </w:r>
      <w:r>
        <w:t xml:space="preserve">его картины въ Спб. эрмитажь. мюнхен- </w:t>
      </w:r>
      <w:r>
        <w:br/>
      </w:r>
      <w:r>
        <w:t xml:space="preserve">ской ПинакотекЪ и въ луврскомъ музеъ. </w:t>
      </w:r>
      <w:r>
        <w:br/>
      </w:r>
      <w:r>
        <w:t xml:space="preserve">Фигуры въ нихъ бол. частью написаны </w:t>
      </w:r>
      <w:r>
        <w:br/>
      </w:r>
      <w:r>
        <w:t xml:space="preserve">Адр. ф. д. Вельде. Ф. Вуверманомъ и </w:t>
      </w:r>
      <w:r>
        <w:br/>
      </w:r>
      <w:r>
        <w:t xml:space="preserve">Лунгельбахомъ.</w:t>
      </w:r>
    </w:p>
    <w:p>
      <w:pPr>
        <w:pStyle w:val="Normal"/>
      </w:pPr>
      <w:r>
        <w:t xml:space="preserve">Винарослть (Ушаг02), окр. гор. въ иси. </w:t>
      </w:r>
      <w:r>
        <w:br/>
      </w:r>
      <w:r>
        <w:t xml:space="preserve">провинц. Кастеллонъ де ла Плана, въ пло- </w:t>
      </w:r>
      <w:r>
        <w:br/>
      </w:r>
      <w:r>
        <w:t xml:space="preserve">дородн. равнин близъ впадевя прибреж- </w:t>
      </w:r>
      <w:r>
        <w:br/>
      </w:r>
      <w:r>
        <w:t xml:space="preserve">ной р. Сербола въ Средиз море, при ж.д. </w:t>
      </w:r>
      <w:r>
        <w:br/>
      </w:r>
      <w:r>
        <w:t xml:space="preserve">насчитываеть (1887) 9851 жит.; въ гор. </w:t>
      </w:r>
      <w:r>
        <w:br/>
      </w:r>
      <w:r>
        <w:t xml:space="preserve">ведутся судостроеше, рыболовство, вино- </w:t>
      </w:r>
      <w:r>
        <w:br/>
      </w:r>
      <w:r>
        <w:t xml:space="preserve">дЪл1е; торговля виномЪ, масломъ, сахар- </w:t>
      </w:r>
      <w:r>
        <w:br/>
      </w:r>
      <w:r>
        <w:t xml:space="preserve">ными стручками и рисомъ.</w:t>
      </w:r>
    </w:p>
    <w:p>
      <w:pPr>
        <w:pStyle w:val="Normal"/>
      </w:pPr>
      <w:r>
        <w:t xml:space="preserve">Винбаргъ, Лудольфьъ, нЬм. циса- </w:t>
      </w:r>
      <w:r>
        <w:br/>
      </w:r>
      <w:r>
        <w:t xml:space="preserve">тель, род. 1802, ум. 1872. Запрещеше нЪ- </w:t>
      </w:r>
      <w:r>
        <w:br/>
      </w:r>
      <w:r>
        <w:t xml:space="preserve">мецкаго союзнаго сейма, отъ 10 дек. 1835, </w:t>
      </w:r>
      <w:r>
        <w:br/>
      </w:r>
      <w:r>
        <w:t xml:space="preserve">направленное противъ произведешй „Мо- </w:t>
      </w:r>
      <w:r>
        <w:br/>
      </w:r>
      <w:r>
        <w:t xml:space="preserve">лодой Герман!и“ (см.), а въ томъ числЪ </w:t>
      </w:r>
      <w:r>
        <w:br/>
      </w:r>
      <w:r>
        <w:t xml:space="preserve">и В., задержало его развийе и надолго </w:t>
      </w:r>
      <w:r>
        <w:br/>
      </w:r>
      <w:r>
        <w:t xml:space="preserve">озлобило его. Главное произведеше В. </w:t>
      </w:r>
      <w:r>
        <w:br/>
      </w:r>
      <w:r>
        <w:t xml:space="preserve">-Авейзсве Ре]4”йве“ (Гамбургъ, 1834), </w:t>
      </w:r>
      <w:r>
        <w:br/>
      </w:r>
      <w:r>
        <w:t xml:space="preserve">книга полная плодотворныхь мыслей, въ </w:t>
      </w:r>
      <w:r>
        <w:br/>
      </w:r>
      <w:r>
        <w:t xml:space="preserve">которой были прекрасно высказаны лите- </w:t>
      </w:r>
      <w:r>
        <w:br/>
      </w:r>
      <w:r>
        <w:t xml:space="preserve">ратурныя воззрЪвя „Молодой Гермаши“, </w:t>
      </w:r>
      <w:r>
        <w:br/>
      </w:r>
      <w:r>
        <w:t xml:space="preserve">и значительнымъ дополнешемъ къ цей по- </w:t>
      </w:r>
      <w:r>
        <w:br/>
      </w:r>
      <w:r>
        <w:t xml:space="preserve">служили изслъдоваюя В. „ПО1е пецезёе Ш </w:t>
      </w:r>
      <w:r>
        <w:br/>
      </w:r>
      <w:r>
        <w:t xml:space="preserve">(етаиг“ (Мангеймъ, 1832, 2 изд. Гамбургь, </w:t>
      </w:r>
      <w:r>
        <w:br/>
      </w:r>
      <w:r>
        <w:t xml:space="preserve">1838) и „\Уапаегипаеп 4итев 4еп '1егКте!з“ </w:t>
      </w:r>
      <w:r>
        <w:br/>
      </w:r>
      <w:r>
        <w:t xml:space="preserve">(1835). Въ „@беземев ерел УоггЯвеп @Ъег </w:t>
      </w:r>
      <w:r>
        <w:br/>
      </w:r>
      <w:r>
        <w:t xml:space="preserve">а|ЧецзсВе Зргасве ипа ГАИегафаг“ (Гамб., </w:t>
      </w:r>
      <w:r>
        <w:br/>
      </w:r>
      <w:r>
        <w:t xml:space="preserve">1838) В. пытается сдзлаль доступнымъ </w:t>
      </w:r>
      <w:r>
        <w:br/>
      </w:r>
      <w:r>
        <w:t xml:space="preserve">болЪе обширному кругу читателей пр!обрз- </w:t>
      </w:r>
      <w:r>
        <w:br/>
      </w:r>
      <w:r>
        <w:t xml:space="preserve">теня молодой германистской науки. Книга </w:t>
      </w:r>
      <w:r>
        <w:br/>
      </w:r>
      <w:r>
        <w:t xml:space="preserve">„НоПапа т еп Лавгеп 1831 и 1832“ (Гамб., </w:t>
      </w:r>
      <w:r>
        <w:br/>
      </w:r>
      <w:r>
        <w:t xml:space="preserve">1833), ньеколько напоминаеть „Везер ег“ </w:t>
      </w:r>
      <w:r>
        <w:br/>
      </w:r>
      <w:r>
        <w:t xml:space="preserve">Гейне, а „Таверасв уоп Незо!ама“ (1838) </w:t>
      </w:r>
      <w:r>
        <w:br/>
      </w:r>
      <w:r>
        <w:t xml:space="preserve">исполненное лирическихь красокъ, есть </w:t>
      </w:r>
      <w:r>
        <w:br/>
      </w:r>
      <w:r>
        <w:t xml:space="preserve">самостоятельное выражен!е его внутренняго</w:t>
      </w:r>
    </w:p>
    <w:p>
      <w:pPr>
        <w:pStyle w:val="Normal"/>
      </w:pPr>
      <w:r>
        <w:t xml:space="preserve">ВинАддто — ВиндаВА.</w:t>
      </w:r>
    </w:p>
    <w:p>
      <w:pPr>
        <w:pStyle w:val="Normal"/>
      </w:pPr>
      <w:r>
        <w:t xml:space="preserve">ма. Позже, онъ еще написал: „Ратзве]- </w:t>
      </w:r>
      <w:r>
        <w:br/>
      </w:r>
      <w:r>
        <w:t xml:space="preserve">щизеп айз 4еп зсШезуу!е - Во1з{езеВеп </w:t>
      </w:r>
      <w:r>
        <w:br/>
      </w:r>
      <w:r>
        <w:t xml:space="preserve">Ее\Ч4сеп“ (Киль, 1850—51); „баз @евет- </w:t>
      </w:r>
      <w:r>
        <w:br/>
      </w:r>
      <w:r>
        <w:t xml:space="preserve">113 4ез \отёз“ (Гамб., 1852) и еще „@езев- </w:t>
      </w:r>
      <w:r>
        <w:br/>
      </w:r>
      <w:r>
        <w:t xml:space="preserve">се 5сШезу1ез“ (1862). См. ЭсВ ме!ег. </w:t>
      </w:r>
      <w:r>
        <w:br/>
      </w:r>
      <w:r>
        <w:t xml:space="preserve">Тлаой У. а13 д апе4децзсвег Аз@®ейкег ипа </w:t>
      </w:r>
      <w:r>
        <w:br/>
      </w:r>
      <w:r>
        <w:t xml:space="preserve">Кипз@сгИ ег (Лейцц., 1896).</w:t>
      </w:r>
    </w:p>
    <w:p>
      <w:pPr>
        <w:pStyle w:val="Normal"/>
      </w:pPr>
      <w:r>
        <w:t xml:space="preserve">Винкень (\МУпоВеп), Тодокюсъ ванъ </w:t>
      </w:r>
      <w:r>
        <w:br/>
      </w:r>
      <w:r>
        <w:t xml:space="preserve">(стариый), голл. живописець, род. 1544 </w:t>
      </w:r>
      <w:r>
        <w:br/>
      </w:r>
      <w:r>
        <w:t xml:space="preserve">(Брюссель), ум. 1608 (Франкфурть на М.); </w:t>
      </w:r>
      <w:r>
        <w:br/>
      </w:r>
      <w:r>
        <w:t xml:space="preserve">образовался въ РимЪ, гдЪ и пробрЪлъ из- </w:t>
      </w:r>
      <w:r>
        <w:br/>
      </w:r>
      <w:r>
        <w:t xml:space="preserve">вЪотность и зваше перваго художника герц. </w:t>
      </w:r>
      <w:r>
        <w:br/>
      </w:r>
      <w:r>
        <w:t xml:space="preserve">Пармскаго, непринятое В., желавшимъ по- </w:t>
      </w:r>
      <w:r>
        <w:br/>
      </w:r>
      <w:r>
        <w:t xml:space="preserve">святить свои силы родинЪ и поселившимея </w:t>
      </w:r>
      <w:r>
        <w:br/>
      </w:r>
      <w:r>
        <w:t xml:space="preserve">съ этого времени во Франкфурт5; въ Ими. </w:t>
      </w:r>
      <w:r>
        <w:br/>
      </w:r>
      <w:r>
        <w:t xml:space="preserve">Эрмитаж находится его картина „Юпи- </w:t>
      </w:r>
      <w:r>
        <w:br/>
      </w:r>
      <w:r>
        <w:t xml:space="preserve">терь и Церера“ (0,59Ж0,77 м.). Сынъ его, </w:t>
      </w:r>
      <w:r>
        <w:br/>
      </w:r>
      <w:r>
        <w:t xml:space="preserve">Теремя В. (младший, 1578—1648, Брюссель), </w:t>
      </w:r>
      <w:r>
        <w:br/>
      </w:r>
      <w:r>
        <w:t xml:space="preserve">уч. своего отца и Ф. Бадена, былъ исто- </w:t>
      </w:r>
      <w:r>
        <w:br/>
      </w:r>
      <w:r>
        <w:t xml:space="preserve">рическимъ живописцемъ (Иташя) и портре- </w:t>
      </w:r>
      <w:r>
        <w:br/>
      </w:r>
      <w:r>
        <w:t xml:space="preserve">тистомъ (на родинЪ).</w:t>
      </w:r>
    </w:p>
    <w:p>
      <w:pPr>
        <w:pStyle w:val="Normal"/>
      </w:pPr>
      <w:r>
        <w:t xml:space="preserve">Винградль, приливъ въ концЪ казен- </w:t>
      </w:r>
      <w:r>
        <w:br/>
      </w:r>
      <w:r>
        <w:t xml:space="preserve">ной части гладкоствнныхь и нарЪзныхь </w:t>
      </w:r>
      <w:r>
        <w:br/>
      </w:r>
      <w:r>
        <w:t xml:space="preserve">съ дула заряжающихся орудй. Служить </w:t>
      </w:r>
      <w:r>
        <w:br/>
      </w:r>
      <w:r>
        <w:t xml:space="preserve">для облегчешя вопомогательныхъ дЪйстый </w:t>
      </w:r>
      <w:r>
        <w:br/>
      </w:r>
      <w:r>
        <w:t xml:space="preserve">(перекладывая съ одного лафета на дру- </w:t>
      </w:r>
      <w:r>
        <w:br/>
      </w:r>
      <w:r>
        <w:t xml:space="preserve">той и т. п.); обыкновенно иметь форму </w:t>
      </w:r>
      <w:r>
        <w:br/>
      </w:r>
      <w:r>
        <w:t xml:space="preserve">шара, соединяющагося шейкой съ тарелью </w:t>
      </w:r>
      <w:r>
        <w:br/>
      </w:r>
      <w:r>
        <w:t xml:space="preserve">орудя. Въ чугунныхъ орудяхъ большого </w:t>
      </w:r>
      <w:r>
        <w:br/>
      </w:r>
      <w:r>
        <w:t xml:space="preserve">калибра въ В. имЪлось ухо, въ которое </w:t>
      </w:r>
      <w:r>
        <w:br/>
      </w:r>
      <w:r>
        <w:t xml:space="preserve">пропускался брюкъ (толстый канатъ).</w:t>
      </w:r>
    </w:p>
    <w:p>
      <w:pPr>
        <w:pStyle w:val="Normal"/>
      </w:pPr>
      <w:r>
        <w:t xml:space="preserve">Вшиидава, латыш. Вента, р., протек. </w:t>
      </w:r>
      <w:r>
        <w:br/>
      </w:r>
      <w:r>
        <w:t xml:space="preserve">по Ковенской и Курляндек. губ. Дл. теч. </w:t>
      </w:r>
      <w:r>
        <w:br/>
      </w:r>
      <w:r>
        <w:t xml:space="preserve">280 вер., впад. въ Балт. море у гор. Вин- </w:t>
      </w:r>
      <w:r>
        <w:br/>
      </w:r>
      <w:r>
        <w:t xml:space="preserve">давы. До Гольдингена р. несудоходна велвд- </w:t>
      </w:r>
      <w:r>
        <w:br/>
      </w:r>
      <w:r>
        <w:t xml:space="preserve">стве крутого паден!я, пороговъ, отмелей; </w:t>
      </w:r>
      <w:r>
        <w:br/>
      </w:r>
      <w:r>
        <w:t xml:space="preserve">возлЪ Гольдингена большой порогъ Рум- </w:t>
      </w:r>
      <w:r>
        <w:br/>
      </w:r>
      <w:r>
        <w:t xml:space="preserve">мель иметь видъ водопада съ падешемъ </w:t>
      </w:r>
      <w:r>
        <w:br/>
      </w:r>
      <w:r>
        <w:t xml:space="preserve">почти въ 3 мет; внизъ отъ Гольдингена </w:t>
      </w:r>
      <w:r>
        <w:br/>
      </w:r>
      <w:r>
        <w:t xml:space="preserve">судоходство и сплавъ вполнЪ свободны. </w:t>
      </w:r>
      <w:r>
        <w:br/>
      </w:r>
      <w:r>
        <w:t xml:space="preserve">В. замерзаеть въ нижней части только въ </w:t>
      </w:r>
      <w:r>
        <w:br/>
      </w:r>
      <w:r>
        <w:t xml:space="preserve">началЪ декабря и вскрывается между 25 </w:t>
      </w:r>
      <w:r>
        <w:br/>
      </w:r>
      <w:r>
        <w:t xml:space="preserve">марта—5 апр. Изъ числа поселевй на В. </w:t>
      </w:r>
      <w:r>
        <w:br/>
      </w:r>
      <w:r>
        <w:t xml:space="preserve">заслужив. вниман!я мъЪст. Куршаны, По- </w:t>
      </w:r>
      <w:r>
        <w:br/>
      </w:r>
      <w:r>
        <w:t xml:space="preserve">пеляны (Ковен. губ.), города Гольдин- </w:t>
      </w:r>
      <w:r>
        <w:br/>
      </w:r>
      <w:r>
        <w:t xml:space="preserve">генъ. Пильтенъ и Виндава’ (Курл.). </w:t>
      </w:r>
      <w:r>
        <w:br/>
      </w:r>
      <w:r>
        <w:t xml:space="preserve">Съ рЬкой В. связанъ грандозный проектъ </w:t>
      </w:r>
      <w:r>
        <w:br/>
      </w:r>
      <w:r>
        <w:t xml:space="preserve">предполагавшагося соединешя ДнЪпра и </w:t>
      </w:r>
      <w:r>
        <w:br/>
      </w:r>
      <w:r>
        <w:t xml:space="preserve">Нвмана съ выходомъ через р. В. въ Бал- </w:t>
      </w:r>
      <w:r>
        <w:br/>
      </w:r>
      <w:r>
        <w:t xml:space="preserve">т@йское море въ русскихъ предЪлахъ. Вин- </w:t>
      </w:r>
      <w:r>
        <w:br/>
      </w:r>
      <w:r>
        <w:t xml:space="preserve">давск!й каналъ, связывая В. съ Дубис- </w:t>
      </w:r>
      <w:r>
        <w:br/>
      </w:r>
      <w:r>
        <w:t xml:space="preserve">сою (см.), долженъ былъ направлять товары, </w:t>
      </w:r>
      <w:r>
        <w:br/>
      </w:r>
      <w:r>
        <w:t xml:space="preserve">идущие теперь по НЪману въ Прусс!ю, въ </w:t>
      </w:r>
      <w:r>
        <w:br/>
      </w:r>
      <w:r>
        <w:t xml:space="preserve">руссвй В. портъ. Сооружеше это, нача- </w:t>
      </w:r>
      <w:r>
        <w:br/>
      </w:r>
      <w:r>
        <w:t xml:space="preserve">тое 1823, было 1832 оставлено и заброшено </w:t>
      </w:r>
      <w:r>
        <w:br/>
      </w:r>
      <w:r>
        <w:t xml:space="preserve">по политическимъ причинамъ. Низовья </w:t>
      </w:r>
      <w:r>
        <w:br/>
      </w:r>
      <w:r>
        <w:t xml:space="preserve">р. В. образують прекрасный внутреный </w:t>
      </w:r>
      <w:r>
        <w:br/>
      </w:r>
      <w:r>
        <w:t xml:space="preserve">естественный портъ, глубина котораго на </w:t>
      </w:r>
      <w:r>
        <w:br/>
      </w:r>
      <w:r>
        <w:t xml:space="preserve">протяжеши 2 версть оть устья доведена </w:t>
      </w:r>
      <w:r>
        <w:br/>
      </w:r>
      <w:r>
        <w:t xml:space="preserve">до 26 ф.и можеть быть легко продолжена </w:t>
      </w:r>
      <w:r>
        <w:br/>
      </w:r>
      <w:r>
        <w:t xml:space="preserve">въ такихь же размърахъ еще на 5 версть </w:t>
      </w:r>
      <w:r>
        <w:br/>
      </w:r>
      <w:r>
        <w:t xml:space="preserve">вверхъ по теченю, равно какъь и на глу- </w:t>
      </w:r>
      <w:r>
        <w:br/>
      </w:r>
      <w:r>
        <w:t xml:space="preserve">боководномъ рукавЪ ПацкулЪ. Въ этой </w:t>
      </w:r>
      <w:r>
        <w:br/>
      </w:r>
      <w:r>
        <w:t xml:space="preserve">части рЪка или совершенно не замерзаетъ, </w:t>
      </w:r>
      <w:r>
        <w:br/>
      </w:r>
      <w:r>
        <w:t xml:space="preserve">или остается запертой льдомъ не боле </w:t>
      </w:r>
      <w:r>
        <w:br/>
      </w:r>
      <w:r>
        <w:t xml:space="preserve">10 дней. Веь эти обстоятельства предвЪ- </w:t>
      </w:r>
      <w:r>
        <w:br/>
      </w:r>
      <w:r>
        <w:t xml:space="preserve">щають въ будущемъ, при нЪкоторой за- </w:t>
      </w:r>
      <w:r>
        <w:br/>
      </w:r>
      <w:r>
        <w:t xml:space="preserve">трать на благоустройство, значительное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бальмаседистами, отразившими ихъ атаки </w:t>
      </w:r>
      <w:r>
        <w:br/>
      </w:r>
      <w:r>
        <w:t xml:space="preserve">съ фронта сильнымъ огнемъ изъ приве- </w:t>
      </w:r>
      <w:r>
        <w:br/>
      </w:r>
      <w:r>
        <w:t xml:space="preserve">денной въ оборонительн. состояше станщи, </w:t>
      </w:r>
      <w:r>
        <w:br/>
      </w:r>
      <w:r>
        <w:t xml:space="preserve">а съ фланга артил. огнемъ съ форта Колао </w:t>
      </w:r>
      <w:r>
        <w:br/>
      </w:r>
      <w:r>
        <w:t xml:space="preserve">(кр. Вальпарайсо). Также неудачна была </w:t>
      </w:r>
      <w:r>
        <w:br/>
      </w:r>
      <w:r>
        <w:t xml:space="preserve">попытка 28 авг. революц. флота подбить </w:t>
      </w:r>
      <w:r>
        <w:br/>
      </w:r>
      <w:r>
        <w:t xml:space="preserve">артиллер!о форта, чтобы облегчить атаку </w:t>
      </w:r>
      <w:r>
        <w:br/>
      </w:r>
      <w:r>
        <w:t xml:space="preserve">станщи.</w:t>
      </w:r>
    </w:p>
    <w:p>
      <w:pPr>
        <w:pStyle w:val="Normal"/>
      </w:pPr>
      <w:r>
        <w:t xml:space="preserve">Винаде, укрплене въ свв.-зап. </w:t>
      </w:r>
      <w:r>
        <w:br/>
      </w:r>
      <w:r>
        <w:t xml:space="preserve">Иташи, запирающее горный проходъ изъ </w:t>
      </w:r>
      <w:r>
        <w:br/>
      </w:r>
      <w:r>
        <w:t xml:space="preserve">Франщи, черезъ Альпы, по долин Демонте,</w:t>
      </w:r>
    </w:p>
    <w:p>
      <w:pPr>
        <w:pStyle w:val="Normal"/>
      </w:pPr>
      <w:r>
        <w:t xml:space="preserve">Винал!и. праздникъ вина, совершав- </w:t>
      </w:r>
      <w:r>
        <w:br/>
      </w:r>
      <w:r>
        <w:t xml:space="preserve">пийся въ древнемъ Римв въ честь Юпи- </w:t>
      </w:r>
      <w:r>
        <w:br/>
      </w:r>
      <w:r>
        <w:t xml:space="preserve">тера и Венеры два раза въ годъ: одинъ </w:t>
      </w:r>
      <w:r>
        <w:br/>
      </w:r>
      <w:r>
        <w:t xml:space="preserve">разъ, когда впервые пили прошлогоднее </w:t>
      </w:r>
      <w:r>
        <w:br/>
      </w:r>
      <w:r>
        <w:t xml:space="preserve">вино, другой разъ, когда приносили жерт- </w:t>
      </w:r>
      <w:r>
        <w:br/>
      </w:r>
      <w:r>
        <w:t xml:space="preserve">вы за буду урожай.</w:t>
      </w:r>
    </w:p>
    <w:p>
      <w:pPr>
        <w:pStyle w:val="Normal"/>
      </w:pPr>
      <w:r>
        <w:t xml:space="preserve">Винантель (\Утат8), Янъ, нидер- </w:t>
      </w:r>
      <w:r>
        <w:br/>
      </w:r>
      <w:r>
        <w:t xml:space="preserve">ландекй живописецъ, род. между 1615 и </w:t>
      </w:r>
      <w:r>
        <w:br/>
      </w:r>
      <w:r>
        <w:t xml:space="preserve">1620 въ ГаарлемЪ, ум. около 1680. Имъ </w:t>
      </w:r>
      <w:r>
        <w:br/>
      </w:r>
      <w:r>
        <w:t xml:space="preserve">написано болЪе 200 пейзажей, въ которыхь </w:t>
      </w:r>
      <w:r>
        <w:br/>
      </w:r>
      <w:r>
        <w:t xml:space="preserve">онъ изображаль песчаныя дюны, съ раз- </w:t>
      </w:r>
      <w:r>
        <w:br/>
      </w:r>
      <w:r>
        <w:t xml:space="preserve">бросанными среди нихъ тамъ и сямъ не- </w:t>
      </w:r>
      <w:r>
        <w:br/>
      </w:r>
      <w:r>
        <w:t xml:space="preserve">большими пространствами стоячей воды, </w:t>
      </w:r>
      <w:r>
        <w:br/>
      </w:r>
      <w:r>
        <w:t xml:space="preserve">деревенскими хижинами и группами де- </w:t>
      </w:r>
      <w:r>
        <w:br/>
      </w:r>
      <w:r>
        <w:t xml:space="preserve">ревьевъ. Общее впечатльн1е, производи- </w:t>
      </w:r>
      <w:r>
        <w:br/>
      </w:r>
      <w:r>
        <w:t xml:space="preserve">мое картинами В., ирятное; онЪ отлича- </w:t>
      </w:r>
      <w:r>
        <w:br/>
      </w:r>
      <w:r>
        <w:t xml:space="preserve">ются холодностью общаго тона, тщательною </w:t>
      </w:r>
      <w:r>
        <w:br/>
      </w:r>
      <w:r>
        <w:t xml:space="preserve">разработкою деталей. особенно листвы и </w:t>
      </w:r>
      <w:r>
        <w:br/>
      </w:r>
      <w:r>
        <w:t xml:space="preserve">стволовъ деревьевъ. НаиболЪе выдаюпияся </w:t>
      </w:r>
      <w:r>
        <w:br/>
      </w:r>
      <w:r>
        <w:t xml:space="preserve">его картины въ Спб. эрмитажь. мюнхен- </w:t>
      </w:r>
      <w:r>
        <w:br/>
      </w:r>
      <w:r>
        <w:t xml:space="preserve">ской ПинакотекЪ и въ луврскомъ музеъ. </w:t>
      </w:r>
      <w:r>
        <w:br/>
      </w:r>
      <w:r>
        <w:t xml:space="preserve">Фигуры въ нихъ бол. частью написаны </w:t>
      </w:r>
      <w:r>
        <w:br/>
      </w:r>
      <w:r>
        <w:t xml:space="preserve">Адр. ф. д. Вельде. Ф. Вуверманомъ и </w:t>
      </w:r>
      <w:r>
        <w:br/>
      </w:r>
      <w:r>
        <w:t xml:space="preserve">Лунгельбахомъ.</w:t>
      </w:r>
    </w:p>
    <w:p>
      <w:pPr>
        <w:pStyle w:val="Normal"/>
      </w:pPr>
      <w:r>
        <w:t xml:space="preserve">Винарослть (Ушаг02), окр. гор. въ иси. </w:t>
      </w:r>
      <w:r>
        <w:br/>
      </w:r>
      <w:r>
        <w:t xml:space="preserve">провинц. Кастеллонъ де ла Плана, въ пло- </w:t>
      </w:r>
      <w:r>
        <w:br/>
      </w:r>
      <w:r>
        <w:t xml:space="preserve">дородн. равнин близъ впадевя прибреж- </w:t>
      </w:r>
      <w:r>
        <w:br/>
      </w:r>
      <w:r>
        <w:t xml:space="preserve">ной р. Сербола въ Средиз море, при ж.д. </w:t>
      </w:r>
      <w:r>
        <w:br/>
      </w:r>
      <w:r>
        <w:t xml:space="preserve">насчитываеть (1887) 9851 жит.; въ гор. </w:t>
      </w:r>
      <w:r>
        <w:br/>
      </w:r>
      <w:r>
        <w:t xml:space="preserve">ведутся судостроеше, рыболовство, вино- </w:t>
      </w:r>
      <w:r>
        <w:br/>
      </w:r>
      <w:r>
        <w:t xml:space="preserve">дЪл1е; торговля виномЪ, масломъ, сахар- </w:t>
      </w:r>
      <w:r>
        <w:br/>
      </w:r>
      <w:r>
        <w:t xml:space="preserve">ными стручками и рисомъ.</w:t>
      </w:r>
    </w:p>
    <w:p>
      <w:pPr>
        <w:pStyle w:val="Normal"/>
      </w:pPr>
      <w:r>
        <w:t xml:space="preserve">Винбаргъ, Лудольфьъ, нЬм. циса- </w:t>
      </w:r>
      <w:r>
        <w:br/>
      </w:r>
      <w:r>
        <w:t xml:space="preserve">тель, род. 1802, ум. 1872. Запрещеше нЪ- </w:t>
      </w:r>
      <w:r>
        <w:br/>
      </w:r>
      <w:r>
        <w:t xml:space="preserve">мецкаго союзнаго сейма, отъ 10 дек. 1835, </w:t>
      </w:r>
      <w:r>
        <w:br/>
      </w:r>
      <w:r>
        <w:t xml:space="preserve">направленное противъ произведешй „Мо- </w:t>
      </w:r>
      <w:r>
        <w:br/>
      </w:r>
      <w:r>
        <w:t xml:space="preserve">лодой Герман!и“ (см.), а въ томъ числЪ </w:t>
      </w:r>
      <w:r>
        <w:br/>
      </w:r>
      <w:r>
        <w:t xml:space="preserve">и В., задержало его развийе и надолго </w:t>
      </w:r>
      <w:r>
        <w:br/>
      </w:r>
      <w:r>
        <w:t xml:space="preserve">озлобило его. Главное произведеше В. </w:t>
      </w:r>
      <w:r>
        <w:br/>
      </w:r>
      <w:r>
        <w:t xml:space="preserve">-Авейзсве Ре]4”йве“ (Гамбургъ, 1834), </w:t>
      </w:r>
      <w:r>
        <w:br/>
      </w:r>
      <w:r>
        <w:t xml:space="preserve">книга полная плодотворныхь мыслей, въ </w:t>
      </w:r>
      <w:r>
        <w:br/>
      </w:r>
      <w:r>
        <w:t xml:space="preserve">которой были прекрасно высказаны лите- </w:t>
      </w:r>
      <w:r>
        <w:br/>
      </w:r>
      <w:r>
        <w:t xml:space="preserve">ратурныя воззрЪвя „Молодой Гермаши“, </w:t>
      </w:r>
      <w:r>
        <w:br/>
      </w:r>
      <w:r>
        <w:t xml:space="preserve">и значительнымъ дополнешемъ къ цей по- </w:t>
      </w:r>
      <w:r>
        <w:br/>
      </w:r>
      <w:r>
        <w:t xml:space="preserve">служили изслъдоваюя В. „ПО1е пецезёе Ш </w:t>
      </w:r>
      <w:r>
        <w:br/>
      </w:r>
      <w:r>
        <w:t xml:space="preserve">(етаиг“ (Мангеймъ, 1832, 2 изд. Гамбургь, </w:t>
      </w:r>
      <w:r>
        <w:br/>
      </w:r>
      <w:r>
        <w:t xml:space="preserve">1838) и „\Уапаегипаеп 4итев 4еп '1егКте!з“ </w:t>
      </w:r>
      <w:r>
        <w:br/>
      </w:r>
      <w:r>
        <w:t xml:space="preserve">(1835). Въ „@беземев ерел УоггЯвеп @Ъег </w:t>
      </w:r>
      <w:r>
        <w:br/>
      </w:r>
      <w:r>
        <w:t xml:space="preserve">а|ЧецзсВе Зргасве ипа ГАИегафаг“ (Гамб., </w:t>
      </w:r>
      <w:r>
        <w:br/>
      </w:r>
      <w:r>
        <w:t xml:space="preserve">1838) В. пытается сдзлаль доступнымъ </w:t>
      </w:r>
      <w:r>
        <w:br/>
      </w:r>
      <w:r>
        <w:t xml:space="preserve">болЪе обширному кругу читателей пр!обрз- </w:t>
      </w:r>
      <w:r>
        <w:br/>
      </w:r>
      <w:r>
        <w:t xml:space="preserve">теня молодой германистской науки. Книга </w:t>
      </w:r>
      <w:r>
        <w:br/>
      </w:r>
      <w:r>
        <w:t xml:space="preserve">„НоПапа т еп Лавгеп 1831 и 1832“ (Гамб., </w:t>
      </w:r>
      <w:r>
        <w:br/>
      </w:r>
      <w:r>
        <w:t xml:space="preserve">1833), ньеколько напоминаеть „Везер ег“ </w:t>
      </w:r>
      <w:r>
        <w:br/>
      </w:r>
      <w:r>
        <w:t xml:space="preserve">Гейне, а „Таверасв уоп Незо!ама“ (1838) </w:t>
      </w:r>
      <w:r>
        <w:br/>
      </w:r>
      <w:r>
        <w:t xml:space="preserve">исполненное лирическихь красокъ, есть </w:t>
      </w:r>
      <w:r>
        <w:br/>
      </w:r>
      <w:r>
        <w:t xml:space="preserve">самостоятельное выражен!е его внутренняго</w:t>
      </w:r>
    </w:p>
    <w:p>
      <w:pPr>
        <w:pStyle w:val="Normal"/>
      </w:pPr>
      <w:r>
        <w:t xml:space="preserve">ВинАддто — ВиндаВА.</w:t>
      </w:r>
    </w:p>
    <w:p>
      <w:pPr>
        <w:pStyle w:val="Normal"/>
      </w:pPr>
      <w:r>
        <w:t xml:space="preserve">ма. Позже, онъ еще написалъ: „Ратзве]- </w:t>
      </w:r>
      <w:r>
        <w:br/>
      </w:r>
      <w:r>
        <w:t xml:space="preserve">щизеп айз 4еп эс Шезуу! - Во {етизеВеп </w:t>
      </w:r>
      <w:r>
        <w:br/>
      </w:r>
      <w:r>
        <w:t xml:space="preserve">Ее\Часеп“ (Киль, 1850—51); „баз @евет- </w:t>
      </w:r>
      <w:r>
        <w:br/>
      </w:r>
      <w:r>
        <w:t xml:space="preserve">113 4ез \отёз“ (Гамб., 1852) и еще „@езев- </w:t>
      </w:r>
      <w:r>
        <w:br/>
      </w:r>
      <w:r>
        <w:t xml:space="preserve">се 5сШезу1з“ (1862). См. ЭсЬ ме! ег. </w:t>
      </w:r>
      <w:r>
        <w:br/>
      </w:r>
      <w:r>
        <w:t xml:space="preserve">Тлаой У. а13 дапе4децзсвег Аз@®ейкег ипа </w:t>
      </w:r>
      <w:r>
        <w:br/>
      </w:r>
      <w:r>
        <w:t xml:space="preserve">Кипз@сгИ ег (Лейцц., 1896).</w:t>
      </w:r>
    </w:p>
    <w:p>
      <w:pPr>
        <w:pStyle w:val="Normal"/>
      </w:pPr>
      <w:r>
        <w:t xml:space="preserve">Винкень (\МУпВеп), Тодокюсъ ванъ </w:t>
      </w:r>
      <w:r>
        <w:br/>
      </w:r>
      <w:r>
        <w:t xml:space="preserve">(стариый), голл. живописець, род. 1544 </w:t>
      </w:r>
      <w:r>
        <w:br/>
      </w:r>
      <w:r>
        <w:t xml:space="preserve">(Брюссель), ум. 1608 (Франкфурть на М.); </w:t>
      </w:r>
      <w:r>
        <w:br/>
      </w:r>
      <w:r>
        <w:t xml:space="preserve">образовался въ РимЪ, гдЪ и пробрЪлъ из- </w:t>
      </w:r>
      <w:r>
        <w:br/>
      </w:r>
      <w:r>
        <w:t xml:space="preserve">вЪстность и зваше перваго художника герц. </w:t>
      </w:r>
      <w:r>
        <w:br/>
      </w:r>
      <w:r>
        <w:t xml:space="preserve">Пармскаго, непринятое В., желавшимъ по- </w:t>
      </w:r>
      <w:r>
        <w:br/>
      </w:r>
      <w:r>
        <w:t xml:space="preserve">святить свои силы родинЪ и поселившимея </w:t>
      </w:r>
      <w:r>
        <w:br/>
      </w:r>
      <w:r>
        <w:t xml:space="preserve">съ этого времени во Франкфурт5; въ Ими. </w:t>
      </w:r>
      <w:r>
        <w:br/>
      </w:r>
      <w:r>
        <w:t xml:space="preserve">Эрмитаж находится его картина „Юпи- </w:t>
      </w:r>
      <w:r>
        <w:br/>
      </w:r>
      <w:r>
        <w:t xml:space="preserve">терь и Церера“ (0,59%0,77 м.). Сынъ его, </w:t>
      </w:r>
      <w:r>
        <w:br/>
      </w:r>
      <w:r>
        <w:t xml:space="preserve">Теремя В. (младший, 1578—1648, Брюссель), </w:t>
      </w:r>
      <w:r>
        <w:br/>
      </w:r>
      <w:r>
        <w:t xml:space="preserve">уч. своего отца и Ф. Бадена, былъ исто- </w:t>
      </w:r>
      <w:r>
        <w:br/>
      </w:r>
      <w:r>
        <w:t xml:space="preserve">рическимъ живописцемъ (Иташя) и портре- </w:t>
      </w:r>
      <w:r>
        <w:br/>
      </w:r>
      <w:r>
        <w:t xml:space="preserve">тистомъ (на родинЪ).</w:t>
      </w:r>
    </w:p>
    <w:p>
      <w:pPr>
        <w:pStyle w:val="Normal"/>
      </w:pPr>
      <w:r>
        <w:t xml:space="preserve">Винградль, приливъ въ концЪ казен- </w:t>
      </w:r>
      <w:r>
        <w:br/>
      </w:r>
      <w:r>
        <w:t xml:space="preserve">ной части гладкостьнныхь и нарЪзныхь </w:t>
      </w:r>
      <w:r>
        <w:br/>
      </w:r>
      <w:r>
        <w:t xml:space="preserve">съ дула заряжающихся оруд. Служить </w:t>
      </w:r>
      <w:r>
        <w:br/>
      </w:r>
      <w:r>
        <w:t xml:space="preserve">для облегчешя вопомогательныхъ дЪйстый </w:t>
      </w:r>
      <w:r>
        <w:br/>
      </w:r>
      <w:r>
        <w:t xml:space="preserve">(перекладывая съ одного лафета на дру- </w:t>
      </w:r>
      <w:r>
        <w:br/>
      </w:r>
      <w:r>
        <w:t xml:space="preserve">той и т. п.); обыкновенно иметь форму </w:t>
      </w:r>
      <w:r>
        <w:br/>
      </w:r>
      <w:r>
        <w:t xml:space="preserve">шара, соединяющагося шейкой съ тарелью </w:t>
      </w:r>
      <w:r>
        <w:br/>
      </w:r>
      <w:r>
        <w:t xml:space="preserve">орудя. Въ чугунныхъ орудяхъ большого </w:t>
      </w:r>
      <w:r>
        <w:br/>
      </w:r>
      <w:r>
        <w:t xml:space="preserve">калибра въ В. имЪлось ухо, въ которое </w:t>
      </w:r>
      <w:r>
        <w:br/>
      </w:r>
      <w:r>
        <w:t xml:space="preserve">пропускался брюкъ (толстый канатъ).</w:t>
      </w:r>
    </w:p>
    <w:p>
      <w:pPr>
        <w:pStyle w:val="Normal"/>
      </w:pPr>
      <w:r>
        <w:t xml:space="preserve">Вшидава, латыш. Вента, р., протек. </w:t>
      </w:r>
      <w:r>
        <w:br/>
      </w:r>
      <w:r>
        <w:t xml:space="preserve">по Ковенской и Курляндек. губ. Дл. теч. </w:t>
      </w:r>
      <w:r>
        <w:br/>
      </w:r>
      <w:r>
        <w:t xml:space="preserve">280 вер., впад. въ Балт. море у гор. Вин- </w:t>
      </w:r>
      <w:r>
        <w:br/>
      </w:r>
      <w:r>
        <w:t xml:space="preserve">давы. До Гольдингена р. несудоходна велвд- </w:t>
      </w:r>
      <w:r>
        <w:br/>
      </w:r>
      <w:r>
        <w:t xml:space="preserve">стве крутого паден!я, пороговъ, отмелей; </w:t>
      </w:r>
      <w:r>
        <w:br/>
      </w:r>
      <w:r>
        <w:t xml:space="preserve">возлЪ Гольдингена большой порогъ Рум- </w:t>
      </w:r>
      <w:r>
        <w:br/>
      </w:r>
      <w:r>
        <w:t xml:space="preserve">мель иметь видъ водопада съ падешемъ </w:t>
      </w:r>
      <w:r>
        <w:br/>
      </w:r>
      <w:r>
        <w:t xml:space="preserve">почти въ 3 мет; внизъ отьъ Гольдингена </w:t>
      </w:r>
      <w:r>
        <w:br/>
      </w:r>
      <w:r>
        <w:t xml:space="preserve">судоходство и сплавъ вполнЪ свободны. </w:t>
      </w:r>
      <w:r>
        <w:br/>
      </w:r>
      <w:r>
        <w:t xml:space="preserve">В. замерзаеть въ нижней части только въ </w:t>
      </w:r>
      <w:r>
        <w:br/>
      </w:r>
      <w:r>
        <w:t xml:space="preserve">началЪ декабря и вскрывается между 25 </w:t>
      </w:r>
      <w:r>
        <w:br/>
      </w:r>
      <w:r>
        <w:t xml:space="preserve">марта—5 апр. Изъ числа поселевй на В. </w:t>
      </w:r>
      <w:r>
        <w:br/>
      </w:r>
      <w:r>
        <w:t xml:space="preserve">заслужив. вниман!я мъЪст. Куршаны, По- </w:t>
      </w:r>
      <w:r>
        <w:br/>
      </w:r>
      <w:r>
        <w:t xml:space="preserve">пеляны (Ковен. губ.), города Гольдин- </w:t>
      </w:r>
      <w:r>
        <w:br/>
      </w:r>
      <w:r>
        <w:t xml:space="preserve">генъ. Пильтенъ и Виндава’ (Курл.). </w:t>
      </w:r>
      <w:r>
        <w:br/>
      </w:r>
      <w:r>
        <w:t xml:space="preserve">Съ рЬкой В. связанъ грандозный проектъ </w:t>
      </w:r>
      <w:r>
        <w:br/>
      </w:r>
      <w:r>
        <w:t xml:space="preserve">предполагавшагося соединешя ДнЪпра и </w:t>
      </w:r>
      <w:r>
        <w:br/>
      </w:r>
      <w:r>
        <w:t xml:space="preserve">Нвмана съ выходомъ через р. В. въ Бал- </w:t>
      </w:r>
      <w:r>
        <w:br/>
      </w:r>
      <w:r>
        <w:t xml:space="preserve">т@йское море въ русскихъ предЪлахъ. Вин- </w:t>
      </w:r>
      <w:r>
        <w:br/>
      </w:r>
      <w:r>
        <w:t xml:space="preserve">давск!й каналъ, связывая В. съ Дубис- </w:t>
      </w:r>
      <w:r>
        <w:br/>
      </w:r>
      <w:r>
        <w:t xml:space="preserve">сою (см.), долженъ былъ направлять товары, </w:t>
      </w:r>
      <w:r>
        <w:br/>
      </w:r>
      <w:r>
        <w:t xml:space="preserve">идущие теперь по НЪману въ Прусс!ю, въ </w:t>
      </w:r>
      <w:r>
        <w:br/>
      </w:r>
      <w:r>
        <w:t xml:space="preserve">русевй В. портъ. Сооружеше это, нача- </w:t>
      </w:r>
      <w:r>
        <w:br/>
      </w:r>
      <w:r>
        <w:t xml:space="preserve">тое 1823, было 1832 оставлено и заброшено </w:t>
      </w:r>
      <w:r>
        <w:br/>
      </w:r>
      <w:r>
        <w:t xml:space="preserve">по политическимъ причинамъ. Низовья </w:t>
      </w:r>
      <w:r>
        <w:br/>
      </w:r>
      <w:r>
        <w:t xml:space="preserve">р. В. образують прекрасный внутреный </w:t>
      </w:r>
      <w:r>
        <w:br/>
      </w:r>
      <w:r>
        <w:t xml:space="preserve">естественный портъ, глубина котораго на </w:t>
      </w:r>
      <w:r>
        <w:br/>
      </w:r>
      <w:r>
        <w:t xml:space="preserve">протяжеши 2 версть оть устья доведена </w:t>
      </w:r>
      <w:r>
        <w:br/>
      </w:r>
      <w:r>
        <w:t xml:space="preserve">до 26 ф.и можеть быть легко продолжена </w:t>
      </w:r>
      <w:r>
        <w:br/>
      </w:r>
      <w:r>
        <w:t xml:space="preserve">въ такихь же размърахъ еще на 5 версть </w:t>
      </w:r>
      <w:r>
        <w:br/>
      </w:r>
      <w:r>
        <w:t xml:space="preserve">вверхъ по теченю, равно какъь и на глу- </w:t>
      </w:r>
      <w:r>
        <w:br/>
      </w:r>
      <w:r>
        <w:t xml:space="preserve">боководномъ рукавЪ ПацкулЪ. Въ этой </w:t>
      </w:r>
      <w:r>
        <w:br/>
      </w:r>
      <w:r>
        <w:t xml:space="preserve">части рЪка или совершенно не замерзаетъ, </w:t>
      </w:r>
      <w:r>
        <w:br/>
      </w:r>
      <w:r>
        <w:t xml:space="preserve">или остается запертой льдомъ не боле </w:t>
      </w:r>
      <w:r>
        <w:br/>
      </w:r>
      <w:r>
        <w:t xml:space="preserve">10 дней. Веь эти обстоятельства предвЪ- </w:t>
      </w:r>
      <w:r>
        <w:br/>
      </w:r>
      <w:r>
        <w:t xml:space="preserve">щають въ будущемъ, при нЪкоторой за- </w:t>
      </w:r>
      <w:r>
        <w:br/>
      </w:r>
      <w:r>
        <w:t xml:space="preserve">трать на благоустройство, значительное</w:t>
      </w:r>
    </w:p>
    <w:p>
      <w:pPr>
        <w:pStyle w:val="Normal"/>
      </w:pPr>
      <w:r>
        <w:t xml:space="preserve">ВиндаВА</w:t>
      </w:r>
    </w:p>
    <w:p>
      <w:pPr>
        <w:pStyle w:val="Normal"/>
      </w:pPr>
      <w:r>
        <w:t xml:space="preserve">развите В. порта по отправкЪ заграницу </w:t>
      </w:r>
      <w:r>
        <w:br/>
      </w:r>
      <w:r>
        <w:t xml:space="preserve">преимущ. хлЪбныхъь и лЪеныхь грузовъ, </w:t>
      </w:r>
      <w:r>
        <w:br/>
      </w:r>
      <w:r>
        <w:t xml:space="preserve">теперь, когда главная задача оборудовашя </w:t>
      </w:r>
      <w:r>
        <w:br/>
      </w:r>
      <w:r>
        <w:t xml:space="preserve">этого порта съ проведешемъ Московеко- </w:t>
      </w:r>
      <w:r>
        <w:br/>
      </w:r>
      <w:r>
        <w:t xml:space="preserve">Виндавской ж. д. уже осуществилась.</w:t>
      </w:r>
    </w:p>
    <w:p>
      <w:pPr>
        <w:pStyle w:val="Normal"/>
      </w:pPr>
      <w:r>
        <w:t xml:space="preserve">Виндава, уЪздн. гор. Курл. губ., подъ </w:t>
      </w:r>
      <w:r>
        <w:br/>
      </w:r>
      <w:r>
        <w:t xml:space="preserve">570 24/ с. ш., 21032 в. д, при впаден. р. </w:t>
      </w:r>
      <w:r>
        <w:br/>
      </w:r>
      <w:r>
        <w:t xml:space="preserve">Виндавы въ Балтск. море. По латышеки </w:t>
      </w:r>
      <w:r>
        <w:br/>
      </w:r>
      <w:r>
        <w:t xml:space="preserve">Вентесъ, извЪстенъ съ 1343 г., 1795 сдЪ- </w:t>
      </w:r>
      <w:r>
        <w:br/>
      </w:r>
      <w:r>
        <w:t xml:space="preserve">ланъ уЪзд., потомъ былъ одно время за- </w:t>
      </w:r>
      <w:r>
        <w:br/>
      </w:r>
      <w:r>
        <w:t xml:space="preserve">шталн. Портъ глубокъ, защищенъ отъ вЪ1- </w:t>
      </w:r>
      <w:r>
        <w:br/>
      </w:r>
      <w:r>
        <w:t xml:space="preserve">ровъ, у входа мелководн. баръ, препятствую- </w:t>
      </w:r>
      <w:r>
        <w:br/>
      </w:r>
      <w:r>
        <w:t xml:space="preserve">ций входу океанск. судовъ. Хоропий рейдъ, </w:t>
      </w:r>
      <w:r>
        <w:br/>
      </w:r>
      <w:r>
        <w:t xml:space="preserve">но открыть сверн. вЪтрамъ. Верфь. Та- </w:t>
      </w:r>
      <w:r>
        <w:br/>
      </w:r>
      <w:r>
        <w:t xml:space="preserve">можня. Значительная торговля съ Ригой, </w:t>
      </w:r>
      <w:r>
        <w:br/>
      </w:r>
      <w:r>
        <w:t xml:space="preserve">оборотъ до 1/2 милл. пуд. Заграницу вы- </w:t>
      </w:r>
      <w:r>
        <w:br/>
      </w:r>
      <w:r>
        <w:t xml:space="preserve">возится до 11 милл. пуд., главн. обр. лЪеу </w:t>
      </w:r>
      <w:r>
        <w:br/>
      </w:r>
      <w:r>
        <w:t xml:space="preserve">на 21/2 мили. р. и до 1 милл. град. спирту. </w:t>
      </w:r>
      <w:r>
        <w:br/>
      </w:r>
      <w:r>
        <w:t xml:space="preserve">Привозъ: льняное сЪмя, деготь (200.т. пуд.), </w:t>
      </w:r>
      <w:r>
        <w:br/>
      </w:r>
      <w:r>
        <w:t xml:space="preserve">сельди, камен. уголь, мзлъ. Отдьлеше </w:t>
      </w:r>
      <w:r>
        <w:br/>
      </w:r>
      <w:r>
        <w:t xml:space="preserve">Псковск. Комерч. банка, гор. обществ. В. </w:t>
      </w:r>
      <w:r>
        <w:br/>
      </w:r>
      <w:r>
        <w:t xml:space="preserve">Ярмарокь 2 Фабрикъ и завод. 9 съ 114 </w:t>
      </w:r>
      <w:r>
        <w:br/>
      </w:r>
      <w:r>
        <w:t xml:space="preserve">раб. и производет. 520,000 р. По переписи </w:t>
      </w:r>
      <w:r>
        <w:br/>
      </w:r>
      <w:r>
        <w:t xml:space="preserve">597 населен. 7132 ч. Браковъ заключ. 54, </w:t>
      </w:r>
      <w:r>
        <w:br/>
      </w:r>
      <w:r>
        <w:t xml:space="preserve">род. 196, умерло 138, приростъь 58 душьъ. </w:t>
      </w:r>
      <w:r>
        <w:br/>
      </w:r>
      <w:r>
        <w:t xml:space="preserve">Церкв. правосл. 1, лютеранск. 1, синагога 1. </w:t>
      </w:r>
      <w:r>
        <w:br/>
      </w:r>
      <w:r>
        <w:t xml:space="preserve">Типогра{1я. Мореходные классы; высшее </w:t>
      </w:r>
      <w:r>
        <w:br/>
      </w:r>
      <w:r>
        <w:t xml:space="preserve">женск. городек. училище, школъ 12; уча- </w:t>
      </w:r>
      <w:r>
        <w:br/>
      </w:r>
      <w:r>
        <w:t xml:space="preserve">щихся 521 (210 м., 311 д.). КромЪ обще- </w:t>
      </w:r>
      <w:r>
        <w:br/>
      </w:r>
      <w:r>
        <w:t xml:space="preserve">УуБздн. учрежд., туть Верх крестьянск. </w:t>
      </w:r>
      <w:r>
        <w:br/>
      </w:r>
      <w:r>
        <w:t xml:space="preserve">судъ, комиссаръ по крестьянск. дБламъ. </w:t>
      </w:r>
      <w:r>
        <w:br/>
      </w:r>
      <w:r>
        <w:t xml:space="preserve">Требыван!е нидерландск. консула и вице- </w:t>
      </w:r>
      <w:r>
        <w:br/>
      </w:r>
      <w:r>
        <w:t xml:space="preserve">консульства: великобританск., германск., </w:t>
      </w:r>
      <w:r>
        <w:br/>
      </w:r>
      <w:r>
        <w:t xml:space="preserve">португальск. и шведско-норвежское. Конечн. </w:t>
      </w:r>
      <w:r>
        <w:br/>
      </w:r>
      <w:r>
        <w:t xml:space="preserve">станщя Моск.-Винд. Рыбинск. ж. д. Пре- </w:t>
      </w:r>
      <w:r>
        <w:br/>
      </w:r>
      <w:r>
        <w:t xml:space="preserve">красное морское купанье въ мъетности, </w:t>
      </w:r>
      <w:r>
        <w:br/>
      </w:r>
      <w:r>
        <w:t xml:space="preserve">окаймленной сыпучими песками и сосно- </w:t>
      </w:r>
      <w:r>
        <w:br/>
      </w:r>
      <w:r>
        <w:t xml:space="preserve">вымЪъ лЪсомъ.</w:t>
      </w:r>
    </w:p>
    <w:p>
      <w:pPr>
        <w:pStyle w:val="Normal"/>
      </w:pPr>
      <w:r>
        <w:t xml:space="preserve">Виндавевйй 189-й их. полкъ, </w:t>
      </w:r>
      <w:r>
        <w:br/>
      </w:r>
      <w:r>
        <w:t xml:space="preserve">сформированъ 17 янв. 1811 подъ названЕ </w:t>
      </w:r>
      <w:r>
        <w:br/>
      </w:r>
      <w:r>
        <w:t xml:space="preserve">емъ митавскаго внутренняго губернскаго </w:t>
      </w:r>
      <w:r>
        <w:br/>
      </w:r>
      <w:r>
        <w:t xml:space="preserve">полубаталюона, который 27 марта 1811 пере- </w:t>
      </w:r>
      <w:r>
        <w:br/>
      </w:r>
      <w:r>
        <w:t xml:space="preserve">формированъ въ баталюнъ; назваше митав- </w:t>
      </w:r>
      <w:r>
        <w:br/>
      </w:r>
      <w:r>
        <w:t xml:space="preserve">скаго (съ 1816) внутренняго гарнизоннаго, </w:t>
      </w:r>
      <w:r>
        <w:br/>
      </w:r>
      <w:r>
        <w:t xml:space="preserve">съ 1864 губернскаго, а съ 26 авг. 1878 мЪ- </w:t>
      </w:r>
      <w:r>
        <w:br/>
      </w:r>
      <w:r>
        <w:t xml:space="preserve">стнаго носиль до 31 авг. 1878, когда </w:t>
      </w:r>
      <w:r>
        <w:br/>
      </w:r>
      <w:r>
        <w:t xml:space="preserve">былъ названъ 16 резервнымъ ипЪхотн. </w:t>
      </w:r>
      <w:r>
        <w:br/>
      </w:r>
      <w:r>
        <w:t xml:space="preserve">(кадровымъ), 25 марта 1891 названъ Вин- </w:t>
      </w:r>
      <w:r>
        <w:br/>
      </w:r>
      <w:r>
        <w:t xml:space="preserve">давскимъ резервнымъ. 1 декабря 1892 пе- </w:t>
      </w:r>
      <w:r>
        <w:br/>
      </w:r>
      <w:r>
        <w:t xml:space="preserve">реформированъ въ 2 баталюнный иъхотн. </w:t>
      </w:r>
      <w:r>
        <w:br/>
      </w:r>
      <w:r>
        <w:t xml:space="preserve">резервный полкъ (№ 181); 1 января 1898 </w:t>
      </w:r>
      <w:r>
        <w:br/>
      </w:r>
      <w:r>
        <w:t xml:space="preserve">приведенъ въ 4 бат. полкъ и получилъ </w:t>
      </w:r>
      <w:r>
        <w:br/>
      </w:r>
      <w:r>
        <w:t xml:space="preserve">теперешнее назван!е, Знаковъ отличя не </w:t>
      </w:r>
      <w:r>
        <w:br/>
      </w:r>
      <w:r>
        <w:t xml:space="preserve">иметь.</w:t>
      </w:r>
    </w:p>
    <w:p>
      <w:pPr>
        <w:pStyle w:val="Normal"/>
      </w:pPr>
      <w:r>
        <w:t xml:space="preserve">Виндавежи у5здъ, Курляндск. губ.. </w:t>
      </w:r>
      <w:r>
        <w:br/>
      </w:r>
      <w:r>
        <w:t xml:space="preserve">ея сЪверо-западн. часть. Площадь 27,473 </w:t>
      </w:r>
      <w:r>
        <w:br/>
      </w:r>
      <w:r>
        <w:t xml:space="preserve">кв. в. Поверхн. возвышенная, холмист.; </w:t>
      </w:r>
      <w:r>
        <w:br/>
      </w:r>
      <w:r>
        <w:t xml:space="preserve">прилегаеть къ Балтск. морю на протяж. </w:t>
      </w:r>
      <w:r>
        <w:br/>
      </w:r>
      <w:r>
        <w:t xml:space="preserve">147 версть. Орошеше главн. обр. рр. Вин- </w:t>
      </w:r>
      <w:r>
        <w:br/>
      </w:r>
      <w:r>
        <w:t xml:space="preserve">давой и ея приток. Абау — 00$ сплавн. </w:t>
      </w:r>
      <w:r>
        <w:br/>
      </w:r>
      <w:r>
        <w:t xml:space="preserve">Почва песчан., прекрасно обработана, уро- </w:t>
      </w:r>
      <w:r>
        <w:br/>
      </w:r>
      <w:r>
        <w:t xml:space="preserve">жаи хоропие. Изъ общ. количеств. земли </w:t>
      </w:r>
      <w:r>
        <w:br/>
      </w:r>
      <w:r>
        <w:t xml:space="preserve">крестьянек. 64,055 д., казен. 32,397 д., цер- </w:t>
      </w:r>
      <w:r>
        <w:br/>
      </w:r>
      <w:r>
        <w:t xml:space="preserve">ковн. 913 д., городек. 2053 д., частн. собетв. </w:t>
      </w:r>
      <w:r>
        <w:br/>
      </w:r>
      <w:r>
        <w:t xml:space="preserve">192,759 д. Пахотн. земли 38,894 д., сЪно- </w:t>
      </w:r>
      <w:r>
        <w:br/>
      </w:r>
      <w:r>
        <w:t xml:space="preserve">косн. и пастбищ. 78,524 д., лЪеной 105,311 д., </w:t>
      </w:r>
      <w:r>
        <w:br/>
      </w:r>
      <w:r>
        <w:t xml:space="preserve">неудобн. 68,563 д. ПосЪвн. площ. 17,000 д. </w:t>
      </w:r>
      <w:r>
        <w:br/>
      </w:r>
      <w:r>
        <w:t xml:space="preserve">СЪють разнообразн. хлЪба, главн. образ.</w:t>
      </w:r>
    </w:p>
    <w:p>
      <w:pPr>
        <w:pStyle w:val="Normal"/>
      </w:pPr>
      <w:r>
        <w:t xml:space="preserve">Большая Энциклонедя, т. У.</w:t>
      </w:r>
    </w:p>
    <w:p>
      <w:pPr>
        <w:pStyle w:val="Normal"/>
      </w:pPr>
      <w:r>
        <w:t xml:space="preserve">Виндгоротъ. 65 </w:t>
      </w:r>
      <w:r>
        <w:br/>
      </w:r>
      <w:r>
        <w:t xml:space="preserve">рожь, ишеницу, овесъ, ячмень. Въ больш. </w:t>
      </w:r>
      <w:r>
        <w:br/>
      </w:r>
      <w:r>
        <w:t xml:space="preserve">количеств. картофель, кот. собираютъ до </w:t>
      </w:r>
      <w:r>
        <w:br/>
      </w:r>
      <w:r>
        <w:t xml:space="preserve">125,000 чтв., значительн. кол. гороху и льну. </w:t>
      </w:r>
      <w:r>
        <w:br/>
      </w:r>
      <w:r>
        <w:t xml:space="preserve">СОЪна до 1300 тыс. пуд. Въ лЪеист. м$ет- </w:t>
      </w:r>
      <w:r>
        <w:br/>
      </w:r>
      <w:r>
        <w:t xml:space="preserve">ностяхъ—пчеловодство. По переписи 1897 </w:t>
      </w:r>
      <w:r>
        <w:br/>
      </w:r>
      <w:r>
        <w:t xml:space="preserve">населен. 48,251 ч. (22,954 м., 25,297 ж.), въ </w:t>
      </w:r>
      <w:r>
        <w:br/>
      </w:r>
      <w:r>
        <w:t xml:space="preserve">томъ числЪ городек. 8724. Главн. обр. </w:t>
      </w:r>
      <w:r>
        <w:br/>
      </w:r>
      <w:r>
        <w:t xml:space="preserve">латыши, залъмъ ливы, евреи. Браковъ </w:t>
      </w:r>
      <w:r>
        <w:br/>
      </w:r>
      <w:r>
        <w:t xml:space="preserve">заключ. 269, род. 1096, ум. 902, приростъ </w:t>
      </w:r>
      <w:r>
        <w:br/>
      </w:r>
      <w:r>
        <w:t xml:space="preserve">194. МЛошадей 14,559. Конск. завод. 2. </w:t>
      </w:r>
      <w:r>
        <w:br/>
      </w:r>
      <w:r>
        <w:t xml:space="preserve">Фабрично-заводек. промышхен. не развита; </w:t>
      </w:r>
      <w:r>
        <w:br/>
      </w:r>
      <w:r>
        <w:t xml:space="preserve">всего числится предир!ятй этого рода 23 </w:t>
      </w:r>
      <w:r>
        <w:br/>
      </w:r>
      <w:r>
        <w:t xml:space="preserve">съ 180 рабоч.; производство до 300,000 р. </w:t>
      </w:r>
      <w:r>
        <w:br/>
      </w:r>
      <w:r>
        <w:t xml:space="preserve">Ярмарокъ 3. Учебн. завед. 38 съ 2639 учащ. </w:t>
      </w:r>
      <w:r>
        <w:br/>
      </w:r>
      <w:r>
        <w:t xml:space="preserve">(1453 м., 1186 д.). Церкв. правосл. 3, люте- </w:t>
      </w:r>
      <w:r>
        <w:br/>
      </w:r>
      <w:r>
        <w:t xml:space="preserve">ранск. 14, римско-католич. 1; синагогъ 2. </w:t>
      </w:r>
      <w:r>
        <w:br/>
      </w:r>
      <w:r>
        <w:t xml:space="preserve">Волостей 27, селешй 211. Уъздъ прорЪзы- </w:t>
      </w:r>
      <w:r>
        <w:br/>
      </w:r>
      <w:r>
        <w:t xml:space="preserve">ваеть Московеко-Виндаво-Рыбинск. жж. д. </w:t>
      </w:r>
      <w:r>
        <w:br/>
      </w:r>
      <w:r>
        <w:t xml:space="preserve">Виндвордль (У пу ата, произносится </w:t>
      </w:r>
      <w:r>
        <w:br/>
      </w:r>
      <w:r>
        <w:t xml:space="preserve">УнндуордЪъ), проливъ между о—мъ Кубой </w:t>
      </w:r>
      <w:r>
        <w:br/>
      </w:r>
      <w:r>
        <w:t xml:space="preserve">и Гаити, соедин. Карибское море съ Атлант. </w:t>
      </w:r>
      <w:r>
        <w:br/>
      </w:r>
      <w:r>
        <w:t xml:space="preserve">океаномъ. </w:t>
      </w:r>
      <w:r>
        <w:br/>
      </w:r>
      <w:r>
        <w:t xml:space="preserve">Виндвордлъ, </w:t>
      </w:r>
      <w:r>
        <w:br/>
      </w:r>
      <w:r>
        <w:t xml:space="preserve">см. Анмлиллы. </w:t>
      </w:r>
      <w:r>
        <w:br/>
      </w:r>
      <w:r>
        <w:t xml:space="preserve">Виндкемль, см. Уиндгемо. </w:t>
      </w:r>
      <w:r>
        <w:br/>
      </w:r>
      <w:r>
        <w:t xml:space="preserve">Виндгоретъ, Людвигъ, нм. полит. </w:t>
      </w:r>
      <w:r>
        <w:br/>
      </w:r>
      <w:r>
        <w:t xml:space="preserve">двятель, род. 1812, ум. 1891, изъ крестьян- </w:t>
      </w:r>
      <w:r>
        <w:br/>
      </w:r>
      <w:r>
        <w:t xml:space="preserve">ской католич. семьи, получиль образоваше </w:t>
      </w:r>
      <w:r>
        <w:br/>
      </w:r>
      <w:r>
        <w:t xml:space="preserve">въ геттингенскомъ унив. на юрид. фак. </w:t>
      </w:r>
      <w:r>
        <w:br/>
      </w:r>
      <w:r>
        <w:t xml:space="preserve">Сначала онъ занялся адвокатурой въ Осна- </w:t>
      </w:r>
      <w:r>
        <w:br/>
      </w:r>
      <w:r>
        <w:t xml:space="preserve">брюк$, зат6мъ быль синдикомъ и предс- </w:t>
      </w:r>
      <w:r>
        <w:br/>
      </w:r>
      <w:r>
        <w:t xml:space="preserve">дательствующимъ въ катол. консистории, </w:t>
      </w:r>
      <w:r>
        <w:br/>
      </w:r>
      <w:r>
        <w:t xml:space="preserve">1849 членомъ ганноверской второй палаты, </w:t>
      </w:r>
      <w:r>
        <w:br/>
      </w:r>
      <w:r>
        <w:t xml:space="preserve">въ которой поддерживалъ партикуляриети- </w:t>
      </w:r>
      <w:r>
        <w:br/>
      </w:r>
      <w:r>
        <w:t xml:space="preserve">ческую анти-прусскую политику; 1851 въ </w:t>
      </w:r>
      <w:r>
        <w:br/>
      </w:r>
      <w:r>
        <w:t xml:space="preserve">качествВ вождя министерской парти пред- </w:t>
      </w:r>
      <w:r>
        <w:br/>
      </w:r>
      <w:r>
        <w:t xml:space="preserve">съдательствовалъ во второй палат и былъ </w:t>
      </w:r>
      <w:r>
        <w:br/>
      </w:r>
      <w:r>
        <w:t xml:space="preserve">министромъ стищи въ министерств Шеле. </w:t>
      </w:r>
      <w:r>
        <w:br/>
      </w:r>
      <w:r>
        <w:t xml:space="preserve">1853 вышелъ изъ министерства, 1862 былъ </w:t>
      </w:r>
      <w:r>
        <w:br/>
      </w:r>
      <w:r>
        <w:t xml:space="preserve">министромъ юстищи во враждебномъ кон- </w:t>
      </w:r>
      <w:r>
        <w:br/>
      </w:r>
      <w:r>
        <w:t xml:space="preserve">ститущи министерств Брандиса-Платена, </w:t>
      </w:r>
      <w:r>
        <w:br/>
      </w:r>
      <w:r>
        <w:t xml:space="preserve">поддерживалъ, въ качествЪ сторонника ве- </w:t>
      </w:r>
      <w:r>
        <w:br/>
      </w:r>
      <w:r>
        <w:t xml:space="preserve">ликонзмецкой парти, усишя Аветри при- </w:t>
      </w:r>
      <w:r>
        <w:br/>
      </w:r>
      <w:r>
        <w:t xml:space="preserve">влечь на свою сторону Ганноверъ. 1867 В. </w:t>
      </w:r>
      <w:r>
        <w:br/>
      </w:r>
      <w:r>
        <w:t xml:space="preserve">велъ съ Бисмаркомъ переговоры относитель- </w:t>
      </w:r>
      <w:r>
        <w:br/>
      </w:r>
      <w:r>
        <w:t xml:space="preserve">но соглашешя съ королемъ Георгомъ, закон- </w:t>
      </w:r>
      <w:r>
        <w:br/>
      </w:r>
      <w:r>
        <w:t xml:space="preserve">чивицеся договоромъ 29 сентября. Въ этомъ </w:t>
      </w:r>
      <w:r>
        <w:br/>
      </w:r>
      <w:r>
        <w:t xml:space="preserve">же году В. сдълалея членомъ сЪверо-гер- </w:t>
      </w:r>
      <w:r>
        <w:br/>
      </w:r>
      <w:r>
        <w:t xml:space="preserve">манскаго рейхстага и прусской палаты </w:t>
      </w:r>
      <w:r>
        <w:br/>
      </w:r>
      <w:r>
        <w:t xml:space="preserve">депутатовъ, двйствовалъ вначалЪ сдержан- </w:t>
      </w:r>
      <w:r>
        <w:br/>
      </w:r>
      <w:r>
        <w:t xml:space="preserve">но и осторожно, даже принималъ участе </w:t>
      </w:r>
      <w:r>
        <w:br/>
      </w:r>
      <w:r>
        <w:t xml:space="preserve">въ совЪтекомъ собор въ Берлин противъ </w:t>
      </w:r>
      <w:r>
        <w:br/>
      </w:r>
      <w:r>
        <w:t xml:space="preserve">догмата непогрёшимости папы; но уже </w:t>
      </w:r>
      <w:r>
        <w:br/>
      </w:r>
      <w:r>
        <w:t xml:space="preserve">въ первомъ германскомъ рейхстаг 1871, &amp; </w:t>
      </w:r>
      <w:r>
        <w:br/>
      </w:r>
      <w:r>
        <w:t xml:space="preserve">затьмъ и въ палатЪ депутатовъ В. сталъ </w:t>
      </w:r>
      <w:r>
        <w:br/>
      </w:r>
      <w:r>
        <w:t xml:space="preserve">во глав парти ультрамонтановъ, которую </w:t>
      </w:r>
      <w:r>
        <w:br/>
      </w:r>
      <w:r>
        <w:t xml:space="preserve">дисциплинировалъ, сливши съ ней вс% пар- </w:t>
      </w:r>
      <w:r>
        <w:br/>
      </w:r>
      <w:r>
        <w:t xml:space="preserve">тикуляристек!е элементы оппозищи (поля- </w:t>
      </w:r>
      <w:r>
        <w:br/>
      </w:r>
      <w:r>
        <w:t xml:space="preserve">ковъ и венгровъ). Находчивый, осторож- </w:t>
      </w:r>
      <w:r>
        <w:br/>
      </w:r>
      <w:r>
        <w:t xml:space="preserve">ный, искусный д1алектикъ, В. пользо- </w:t>
      </w:r>
      <w:r>
        <w:br/>
      </w:r>
      <w:r>
        <w:t xml:space="preserve">вался большимъ усиъхомъ, какъ вождь </w:t>
      </w:r>
      <w:r>
        <w:br/>
      </w:r>
      <w:r>
        <w:t xml:space="preserve">опнозищи, и своими безпощадными и р$з- </w:t>
      </w:r>
      <w:r>
        <w:br/>
      </w:r>
      <w:r>
        <w:t xml:space="preserve">кими рчами сильно стфеняль Бисмарка </w:t>
      </w:r>
      <w:r>
        <w:br/>
      </w:r>
      <w:r>
        <w:t xml:space="preserve">и Фалька, тормозиль ходъ дЪла безчис- </w:t>
      </w:r>
      <w:r>
        <w:br/>
      </w:r>
      <w:r>
        <w:t xml:space="preserve">ленными р$чами, и мъшалъ усиленю импер. </w:t>
      </w:r>
      <w:r>
        <w:br/>
      </w:r>
      <w:r>
        <w:t xml:space="preserve">власти, —хотя и не могъ воспрепятствовать </w:t>
      </w:r>
      <w:r>
        <w:br/>
      </w:r>
      <w:r>
        <w:t xml:space="preserve">издано майскихъ законовъ. 1881—87 В. </w:t>
      </w:r>
      <w:r>
        <w:br/>
      </w:r>
      <w:r>
        <w:t xml:space="preserve">былъ предводителемъ составленнаго изъ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о—ва „НавЪтренные“,</w:t>
      </w:r>
    </w:p>
    <w:p>
      <w:pPr>
        <w:pStyle w:val="Normal"/>
      </w:pPr>
      <w:r>
        <w:t xml:space="preserve">ВиндаВА</w:t>
      </w:r>
    </w:p>
    <w:p>
      <w:pPr>
        <w:pStyle w:val="Normal"/>
      </w:pPr>
      <w:r>
        <w:t xml:space="preserve">развите В. порта по отправкЪ заграницу </w:t>
      </w:r>
      <w:r>
        <w:br/>
      </w:r>
      <w:r>
        <w:t xml:space="preserve">преимущ. хлЪбныхъь и лЪеныхь грузовъ, </w:t>
      </w:r>
      <w:r>
        <w:br/>
      </w:r>
      <w:r>
        <w:t xml:space="preserve">теперь, когда главная задача оборудовашя </w:t>
      </w:r>
      <w:r>
        <w:br/>
      </w:r>
      <w:r>
        <w:t xml:space="preserve">этого порта съ проведешемъ Московеко- </w:t>
      </w:r>
      <w:r>
        <w:br/>
      </w:r>
      <w:r>
        <w:t xml:space="preserve">Виндавской ж. д. уже осуществилась.</w:t>
      </w:r>
    </w:p>
    <w:p>
      <w:pPr>
        <w:pStyle w:val="Normal"/>
      </w:pPr>
      <w:r>
        <w:t xml:space="preserve">Виндава, уЪздн. гор. Курл. губ., подъ </w:t>
      </w:r>
      <w:r>
        <w:br/>
      </w:r>
      <w:r>
        <w:t xml:space="preserve">570 24/ с. ш., 21032 в. д, при впаден. р. </w:t>
      </w:r>
      <w:r>
        <w:br/>
      </w:r>
      <w:r>
        <w:t xml:space="preserve">Виндавы въ Балтск. море. По латышеки </w:t>
      </w:r>
      <w:r>
        <w:br/>
      </w:r>
      <w:r>
        <w:t xml:space="preserve">Вентесъ, извЪстенъ съ 1343 г., 1795 сдЪ- </w:t>
      </w:r>
      <w:r>
        <w:br/>
      </w:r>
      <w:r>
        <w:t xml:space="preserve">ланъ уЪзд., потомъ былъ одно время за- </w:t>
      </w:r>
      <w:r>
        <w:br/>
      </w:r>
      <w:r>
        <w:t xml:space="preserve">шталн. Портъ глубокъ, защищенъ отъ вЪ1- </w:t>
      </w:r>
      <w:r>
        <w:br/>
      </w:r>
      <w:r>
        <w:t xml:space="preserve">ровъ, у входа мелководн. баръ, препятствую- </w:t>
      </w:r>
      <w:r>
        <w:br/>
      </w:r>
      <w:r>
        <w:t xml:space="preserve">ций входу океанск. судовъ. Хоропий рейдъ, </w:t>
      </w:r>
      <w:r>
        <w:br/>
      </w:r>
      <w:r>
        <w:t xml:space="preserve">но открыть сверн. вЪтрамъ. Верфь. Та- </w:t>
      </w:r>
      <w:r>
        <w:br/>
      </w:r>
      <w:r>
        <w:t xml:space="preserve">можня. Значительная торговля съ Ригой, </w:t>
      </w:r>
      <w:r>
        <w:br/>
      </w:r>
      <w:r>
        <w:t xml:space="preserve">оборотъ до 1/2 милл. пуд. Заграницу вы- </w:t>
      </w:r>
      <w:r>
        <w:br/>
      </w:r>
      <w:r>
        <w:t xml:space="preserve">возится до 11 милл. пуд., главн. обр. лЪеу </w:t>
      </w:r>
      <w:r>
        <w:br/>
      </w:r>
      <w:r>
        <w:t xml:space="preserve">на 21/2 мили. р. и до 1 милл. град. спирту. </w:t>
      </w:r>
      <w:r>
        <w:br/>
      </w:r>
      <w:r>
        <w:t xml:space="preserve">Привозъ: льняное сЪмя, деготь (200.т. пуд.), </w:t>
      </w:r>
      <w:r>
        <w:br/>
      </w:r>
      <w:r>
        <w:t xml:space="preserve">сельди, камен. уголь, мзлъ. Отдьлеше </w:t>
      </w:r>
      <w:r>
        <w:br/>
      </w:r>
      <w:r>
        <w:t xml:space="preserve">Псковск. Комерч. банка, гор. обществ. В. </w:t>
      </w:r>
      <w:r>
        <w:br/>
      </w:r>
      <w:r>
        <w:t xml:space="preserve">Ярмарокь 2 Фабрикъ и завод. 9 съ 114 </w:t>
      </w:r>
      <w:r>
        <w:br/>
      </w:r>
      <w:r>
        <w:t xml:space="preserve">раб. и производет. 520,000 р. По переписи </w:t>
      </w:r>
      <w:r>
        <w:br/>
      </w:r>
      <w:r>
        <w:t xml:space="preserve">597 населен. 7132 ч. Браковъ заключ. 54, </w:t>
      </w:r>
      <w:r>
        <w:br/>
      </w:r>
      <w:r>
        <w:t xml:space="preserve">род. 196, умерло 138, приростъь 58 душьъ. </w:t>
      </w:r>
      <w:r>
        <w:br/>
      </w:r>
      <w:r>
        <w:t xml:space="preserve">Церкв. правосл. 1, лютеранск. 1, синагога 1. </w:t>
      </w:r>
      <w:r>
        <w:br/>
      </w:r>
      <w:r>
        <w:t xml:space="preserve">Типогра{1я. Мореходные классы; высшее </w:t>
      </w:r>
      <w:r>
        <w:br/>
      </w:r>
      <w:r>
        <w:t xml:space="preserve">женск. городек. училище, школъ 12; уча- </w:t>
      </w:r>
      <w:r>
        <w:br/>
      </w:r>
      <w:r>
        <w:t xml:space="preserve">щихся 521 (210 м., 311 д.). КромЪ обще- </w:t>
      </w:r>
      <w:r>
        <w:br/>
      </w:r>
      <w:r>
        <w:t xml:space="preserve">УуБздн. учрежд., туть Верх крестьянск. </w:t>
      </w:r>
      <w:r>
        <w:br/>
      </w:r>
      <w:r>
        <w:t xml:space="preserve">судъ, комиссаръ по крестьянск. дБламъ. </w:t>
      </w:r>
      <w:r>
        <w:br/>
      </w:r>
      <w:r>
        <w:t xml:space="preserve">Требыван!е нидерландск. консула и вице- </w:t>
      </w:r>
      <w:r>
        <w:br/>
      </w:r>
      <w:r>
        <w:t xml:space="preserve">консульства: великобританск., германск., </w:t>
      </w:r>
      <w:r>
        <w:br/>
      </w:r>
      <w:r>
        <w:t xml:space="preserve">португальск. и шведско-норвежское. Конечн. </w:t>
      </w:r>
      <w:r>
        <w:br/>
      </w:r>
      <w:r>
        <w:t xml:space="preserve">станщя Моск.-Винд. Рыбинск. ж. д. Пре- </w:t>
      </w:r>
      <w:r>
        <w:br/>
      </w:r>
      <w:r>
        <w:t xml:space="preserve">красное морское купанье въ мъетности, </w:t>
      </w:r>
      <w:r>
        <w:br/>
      </w:r>
      <w:r>
        <w:t xml:space="preserve">окаймленной сыпучими песками и сосно- </w:t>
      </w:r>
      <w:r>
        <w:br/>
      </w:r>
      <w:r>
        <w:t xml:space="preserve">вымЪъ лЪсомъ.</w:t>
      </w:r>
    </w:p>
    <w:p>
      <w:pPr>
        <w:pStyle w:val="Normal"/>
      </w:pPr>
      <w:r>
        <w:t xml:space="preserve">Виндавевйй 189-й их. полкъ, </w:t>
      </w:r>
      <w:r>
        <w:br/>
      </w:r>
      <w:r>
        <w:t xml:space="preserve">сформированъ 17 янв. 1811 подъ названЕ </w:t>
      </w:r>
      <w:r>
        <w:br/>
      </w:r>
      <w:r>
        <w:t xml:space="preserve">емъ митавскаго внутренняго губернскаго </w:t>
      </w:r>
      <w:r>
        <w:br/>
      </w:r>
      <w:r>
        <w:t xml:space="preserve">полубаталюона, который 27 марта 1811 пере- </w:t>
      </w:r>
      <w:r>
        <w:br/>
      </w:r>
      <w:r>
        <w:t xml:space="preserve">формированъ въ баталюнъ; назваше митав- </w:t>
      </w:r>
      <w:r>
        <w:br/>
      </w:r>
      <w:r>
        <w:t xml:space="preserve">скаго (съ 1816) внутренняго гарнизоннаго, </w:t>
      </w:r>
      <w:r>
        <w:br/>
      </w:r>
      <w:r>
        <w:t xml:space="preserve">съ 1864 губернскаго, а съ 26 авг. 1878 мЪ- </w:t>
      </w:r>
      <w:r>
        <w:br/>
      </w:r>
      <w:r>
        <w:t xml:space="preserve">стнаго носиль до 31 авг. 1878, когда </w:t>
      </w:r>
      <w:r>
        <w:br/>
      </w:r>
      <w:r>
        <w:t xml:space="preserve">былъ названъ 16 резервнымъ ипЪхотн. </w:t>
      </w:r>
      <w:r>
        <w:br/>
      </w:r>
      <w:r>
        <w:t xml:space="preserve">(кадровымъ), 25 марта 1891 названъ Вин- </w:t>
      </w:r>
      <w:r>
        <w:br/>
      </w:r>
      <w:r>
        <w:t xml:space="preserve">давскимъ резервнымъ. 1 декабря 1892 пе- </w:t>
      </w:r>
      <w:r>
        <w:br/>
      </w:r>
      <w:r>
        <w:t xml:space="preserve">реформированъ въ 2 баталюнный иъхотн. </w:t>
      </w:r>
      <w:r>
        <w:br/>
      </w:r>
      <w:r>
        <w:t xml:space="preserve">резервный полкъ (№ 181); 1 января 1898 </w:t>
      </w:r>
      <w:r>
        <w:br/>
      </w:r>
      <w:r>
        <w:t xml:space="preserve">приведенъ въ 4 бат. полкъ и получилъ </w:t>
      </w:r>
      <w:r>
        <w:br/>
      </w:r>
      <w:r>
        <w:t xml:space="preserve">теперешнее назван!е, Знаковъ отличя не </w:t>
      </w:r>
      <w:r>
        <w:br/>
      </w:r>
      <w:r>
        <w:t xml:space="preserve">иметь.</w:t>
      </w:r>
    </w:p>
    <w:p>
      <w:pPr>
        <w:pStyle w:val="Normal"/>
      </w:pPr>
      <w:r>
        <w:t xml:space="preserve">Виндавежи у5здъ, Курляндск. губ.. </w:t>
      </w:r>
      <w:r>
        <w:br/>
      </w:r>
      <w:r>
        <w:t xml:space="preserve">ея сЪверо-западн. часть. Площадь 27,473 </w:t>
      </w:r>
      <w:r>
        <w:br/>
      </w:r>
      <w:r>
        <w:t xml:space="preserve">кв. в. Поверхн. возвышенная, холмист.; </w:t>
      </w:r>
      <w:r>
        <w:br/>
      </w:r>
      <w:r>
        <w:t xml:space="preserve">прилегаеть къ Балтск. морю на протяж. </w:t>
      </w:r>
      <w:r>
        <w:br/>
      </w:r>
      <w:r>
        <w:t xml:space="preserve">147 версть. Орошеше главн. обр. рр. Вин- </w:t>
      </w:r>
      <w:r>
        <w:br/>
      </w:r>
      <w:r>
        <w:t xml:space="preserve">давой и ея приток. Абау — 00$ сплавн. </w:t>
      </w:r>
      <w:r>
        <w:br/>
      </w:r>
      <w:r>
        <w:t xml:space="preserve">Почва песчан., прекрасно обработана, уро- </w:t>
      </w:r>
      <w:r>
        <w:br/>
      </w:r>
      <w:r>
        <w:t xml:space="preserve">жаи хоропие. Изъ общ. количеств. земли </w:t>
      </w:r>
      <w:r>
        <w:br/>
      </w:r>
      <w:r>
        <w:t xml:space="preserve">крестьянек. 64,055 д., казен. 32,397 д., цер- </w:t>
      </w:r>
      <w:r>
        <w:br/>
      </w:r>
      <w:r>
        <w:t xml:space="preserve">ковн. 913 д., городек. 2053 д., частн. собетв. </w:t>
      </w:r>
      <w:r>
        <w:br/>
      </w:r>
      <w:r>
        <w:t xml:space="preserve">192,759 д. Пахотн. земли 38,894 д., сЪно- </w:t>
      </w:r>
      <w:r>
        <w:br/>
      </w:r>
      <w:r>
        <w:t xml:space="preserve">косн. и пастбищ. 78,524 д., лЪеной 105,311 д., </w:t>
      </w:r>
      <w:r>
        <w:br/>
      </w:r>
      <w:r>
        <w:t xml:space="preserve">неудобн. 68,563 д. ПосЪвн. площ. 17,000 д. </w:t>
      </w:r>
      <w:r>
        <w:br/>
      </w:r>
      <w:r>
        <w:t xml:space="preserve">СЪють разнообразн. хлЪба, главн. образ.</w:t>
      </w:r>
    </w:p>
    <w:p>
      <w:pPr>
        <w:pStyle w:val="Normal"/>
      </w:pPr>
      <w:r>
        <w:t xml:space="preserve">Большая Энциклонедя, т. У.</w:t>
      </w:r>
    </w:p>
    <w:p>
      <w:pPr>
        <w:pStyle w:val="Normal"/>
      </w:pPr>
      <w:r>
        <w:t xml:space="preserve">Виндгоротъ. 65 </w:t>
      </w:r>
      <w:r>
        <w:br/>
      </w:r>
      <w:r>
        <w:t xml:space="preserve">рожь, ишеницу, овесъ, ячмень. Въ больш. </w:t>
      </w:r>
      <w:r>
        <w:br/>
      </w:r>
      <w:r>
        <w:t xml:space="preserve">количеств. картофель, кот. собираютъ до </w:t>
      </w:r>
      <w:r>
        <w:br/>
      </w:r>
      <w:r>
        <w:t xml:space="preserve">125,000 чтв., значительн. кол. гороху и льну. </w:t>
      </w:r>
      <w:r>
        <w:br/>
      </w:r>
      <w:r>
        <w:t xml:space="preserve">СЪна до 1300 тыс. пуд. Въ лЪеист. м$ет- </w:t>
      </w:r>
      <w:r>
        <w:br/>
      </w:r>
      <w:r>
        <w:t xml:space="preserve">ностяхъ—пчеловодство. По переписи 1897 </w:t>
      </w:r>
      <w:r>
        <w:br/>
      </w:r>
      <w:r>
        <w:t xml:space="preserve">населен. 48,251 ч. (22,954 м., 25,297 ж.), въ </w:t>
      </w:r>
      <w:r>
        <w:br/>
      </w:r>
      <w:r>
        <w:t xml:space="preserve">томъ числЪ городек. 8724. Главн. обр. </w:t>
      </w:r>
      <w:r>
        <w:br/>
      </w:r>
      <w:r>
        <w:t xml:space="preserve">латыши, залъмъ ливы, евреи. Браковъ </w:t>
      </w:r>
      <w:r>
        <w:br/>
      </w:r>
      <w:r>
        <w:t xml:space="preserve">заключ. 269, род. 1096, ум. 902, приростъ </w:t>
      </w:r>
      <w:r>
        <w:br/>
      </w:r>
      <w:r>
        <w:t xml:space="preserve">194. МЛошадей 14,559. Конск. завод. 2. </w:t>
      </w:r>
      <w:r>
        <w:br/>
      </w:r>
      <w:r>
        <w:t xml:space="preserve">Фабрично-заводек. промышен. не развита; </w:t>
      </w:r>
      <w:r>
        <w:br/>
      </w:r>
      <w:r>
        <w:t xml:space="preserve">всего числится предпр ятй этого рода 23 </w:t>
      </w:r>
      <w:r>
        <w:br/>
      </w:r>
      <w:r>
        <w:t xml:space="preserve">съ 180 рабоч.; производство до 300,000 р. </w:t>
      </w:r>
      <w:r>
        <w:br/>
      </w:r>
      <w:r>
        <w:t xml:space="preserve">Ярмарокъ 3. Учебн. завед. 38 съ 2639 учащ. </w:t>
      </w:r>
      <w:r>
        <w:br/>
      </w:r>
      <w:r>
        <w:t xml:space="preserve">(1453 м., 1186 д.). Церкв. правосл. 3, люте- </w:t>
      </w:r>
      <w:r>
        <w:br/>
      </w:r>
      <w:r>
        <w:t xml:space="preserve">ранск. 14, римско-католич. 1; синагогъ 2. </w:t>
      </w:r>
      <w:r>
        <w:br/>
      </w:r>
      <w:r>
        <w:t xml:space="preserve">Волостей 27, селешй 211. Уъздъ прорЪзы- </w:t>
      </w:r>
      <w:r>
        <w:br/>
      </w:r>
      <w:r>
        <w:t xml:space="preserve">ваеть Московеко-Виндаво-Рыбинск. . д. </w:t>
      </w:r>
      <w:r>
        <w:br/>
      </w:r>
      <w:r>
        <w:t xml:space="preserve">Виндвордль (У пу ата, произносится </w:t>
      </w:r>
      <w:r>
        <w:br/>
      </w:r>
      <w:r>
        <w:t xml:space="preserve">УнндуордЪъ), проливъ между о—мъ Кубой </w:t>
      </w:r>
      <w:r>
        <w:br/>
      </w:r>
      <w:r>
        <w:t xml:space="preserve">и Гаити, соедин. Карибское море съ Атлант. </w:t>
      </w:r>
      <w:r>
        <w:br/>
      </w:r>
      <w:r>
        <w:t xml:space="preserve">океаномъ. </w:t>
      </w:r>
      <w:r>
        <w:br/>
      </w:r>
      <w:r>
        <w:t xml:space="preserve">Виндвордлъ, </w:t>
      </w:r>
      <w:r>
        <w:br/>
      </w:r>
      <w:r>
        <w:t xml:space="preserve">см. Анмлиллы. </w:t>
      </w:r>
      <w:r>
        <w:br/>
      </w:r>
      <w:r>
        <w:t xml:space="preserve">Виндкемль, см. Уиндгемо. </w:t>
      </w:r>
      <w:r>
        <w:br/>
      </w:r>
      <w:r>
        <w:t xml:space="preserve">Виндгоретъ, Людвигъ, нм. полит. </w:t>
      </w:r>
      <w:r>
        <w:br/>
      </w:r>
      <w:r>
        <w:t xml:space="preserve">двятель, род. 1812, ум. 1891, изъ крестьян- </w:t>
      </w:r>
      <w:r>
        <w:br/>
      </w:r>
      <w:r>
        <w:t xml:space="preserve">ской католич. семьи, получиль образоваше </w:t>
      </w:r>
      <w:r>
        <w:br/>
      </w:r>
      <w:r>
        <w:t xml:space="preserve">въ геттингенскомъ унив. на юрид. фак. </w:t>
      </w:r>
      <w:r>
        <w:br/>
      </w:r>
      <w:r>
        <w:t xml:space="preserve">Сначала онъ занялся адвокатурой въ Осна- </w:t>
      </w:r>
      <w:r>
        <w:br/>
      </w:r>
      <w:r>
        <w:t xml:space="preserve">брюк$, зат6мъ быль синдикомъ и предсЪ- </w:t>
      </w:r>
      <w:r>
        <w:br/>
      </w:r>
      <w:r>
        <w:t xml:space="preserve">дательствующимъ въ катол. консистор!и, </w:t>
      </w:r>
      <w:r>
        <w:br/>
      </w:r>
      <w:r>
        <w:t xml:space="preserve">1849 членомъ ганноверской второй палаты, </w:t>
      </w:r>
      <w:r>
        <w:br/>
      </w:r>
      <w:r>
        <w:t xml:space="preserve">въ которой поддерживалъ партикуляриети- </w:t>
      </w:r>
      <w:r>
        <w:br/>
      </w:r>
      <w:r>
        <w:t xml:space="preserve">ческую анти-прусскую политику; 1851 въ </w:t>
      </w:r>
      <w:r>
        <w:br/>
      </w:r>
      <w:r>
        <w:t xml:space="preserve">качествВ вождя министерской парти пред- </w:t>
      </w:r>
      <w:r>
        <w:br/>
      </w:r>
      <w:r>
        <w:t xml:space="preserve">съдательствовалъ во второй палат и былъ </w:t>
      </w:r>
      <w:r>
        <w:br/>
      </w:r>
      <w:r>
        <w:t xml:space="preserve">министромъ стищи въ министерств Шеле, </w:t>
      </w:r>
      <w:r>
        <w:br/>
      </w:r>
      <w:r>
        <w:t xml:space="preserve">1853 вышелъ изъ министерства, 1862 былъ </w:t>
      </w:r>
      <w:r>
        <w:br/>
      </w:r>
      <w:r>
        <w:t xml:space="preserve">министромъ юстищи во враждебномъ кон- </w:t>
      </w:r>
      <w:r>
        <w:br/>
      </w:r>
      <w:r>
        <w:t xml:space="preserve">ститущи министерств Брандиса-Платена, </w:t>
      </w:r>
      <w:r>
        <w:br/>
      </w:r>
      <w:r>
        <w:t xml:space="preserve">поддерживалъ, въ качествЪ сторонника ве- </w:t>
      </w:r>
      <w:r>
        <w:br/>
      </w:r>
      <w:r>
        <w:t xml:space="preserve">ликонзмецкой парти, усишя Аветри при- </w:t>
      </w:r>
      <w:r>
        <w:br/>
      </w:r>
      <w:r>
        <w:t xml:space="preserve">влечь на свою сторону Ганноверъ. 1867 В. </w:t>
      </w:r>
      <w:r>
        <w:br/>
      </w:r>
      <w:r>
        <w:t xml:space="preserve">велъ съ Бисмаркомъ переговоры относитель- </w:t>
      </w:r>
      <w:r>
        <w:br/>
      </w:r>
      <w:r>
        <w:t xml:space="preserve">но соглашешя съ королемъ Георгомъ, закон- </w:t>
      </w:r>
      <w:r>
        <w:br/>
      </w:r>
      <w:r>
        <w:t xml:space="preserve">чивицеся договоромъ 29 сентября. Въ этомъ </w:t>
      </w:r>
      <w:r>
        <w:br/>
      </w:r>
      <w:r>
        <w:t xml:space="preserve">же году В. сдЪлалея членомъ сЪверо-гер- </w:t>
      </w:r>
      <w:r>
        <w:br/>
      </w:r>
      <w:r>
        <w:t xml:space="preserve">манскаго рейхстага и прусской палаты </w:t>
      </w:r>
      <w:r>
        <w:br/>
      </w:r>
      <w:r>
        <w:t xml:space="preserve">депутатовъ, двйствовалъ вначалЪ сдержан- </w:t>
      </w:r>
      <w:r>
        <w:br/>
      </w:r>
      <w:r>
        <w:t xml:space="preserve">но и осторожно, даже принималъ участе </w:t>
      </w:r>
      <w:r>
        <w:br/>
      </w:r>
      <w:r>
        <w:t xml:space="preserve">въ свЪтекомъ собор въ Берлин противъ </w:t>
      </w:r>
      <w:r>
        <w:br/>
      </w:r>
      <w:r>
        <w:t xml:space="preserve">догмата непогрёшимости папы; но уже </w:t>
      </w:r>
      <w:r>
        <w:br/>
      </w:r>
      <w:r>
        <w:t xml:space="preserve">въ первомъ германскомъ рейхстаг 1871, &amp; </w:t>
      </w:r>
      <w:r>
        <w:br/>
      </w:r>
      <w:r>
        <w:t xml:space="preserve">затьмъ и въ палатЪ депутатовъ В. сталъ </w:t>
      </w:r>
      <w:r>
        <w:br/>
      </w:r>
      <w:r>
        <w:t xml:space="preserve">во глав парти ультрамонтановъ, которую </w:t>
      </w:r>
      <w:r>
        <w:br/>
      </w:r>
      <w:r>
        <w:t xml:space="preserve">дисциплинировалъ, сливши съ ней вс% пар- </w:t>
      </w:r>
      <w:r>
        <w:br/>
      </w:r>
      <w:r>
        <w:t xml:space="preserve">тикуляристек!е элементы оппозищи (поля- </w:t>
      </w:r>
      <w:r>
        <w:br/>
      </w:r>
      <w:r>
        <w:t xml:space="preserve">ковъ и венгровъ). Находчивый, осторож- </w:t>
      </w:r>
      <w:r>
        <w:br/>
      </w:r>
      <w:r>
        <w:t xml:space="preserve">ный, искусный д1алектикъ, В. пользо- </w:t>
      </w:r>
      <w:r>
        <w:br/>
      </w:r>
      <w:r>
        <w:t xml:space="preserve">вался большимъ усиъхомъ, какъ вождь </w:t>
      </w:r>
      <w:r>
        <w:br/>
      </w:r>
      <w:r>
        <w:t xml:space="preserve">опнозищи, и своими безпощадными и р$з- </w:t>
      </w:r>
      <w:r>
        <w:br/>
      </w:r>
      <w:r>
        <w:t xml:space="preserve">кими рчами сильно стфеняль Бисмарка </w:t>
      </w:r>
      <w:r>
        <w:br/>
      </w:r>
      <w:r>
        <w:t xml:space="preserve">и Фалька, тормозиль ходъ дЪла безчис- </w:t>
      </w:r>
      <w:r>
        <w:br/>
      </w:r>
      <w:r>
        <w:t xml:space="preserve">ленными р$чами, и мъшалъ усиленю импер. </w:t>
      </w:r>
      <w:r>
        <w:br/>
      </w:r>
      <w:r>
        <w:t xml:space="preserve">власти, —хотя и не могъ воспрепятствовать </w:t>
      </w:r>
      <w:r>
        <w:br/>
      </w:r>
      <w:r>
        <w:t xml:space="preserve">издано майскихъ законовъ. 1881—87 В. </w:t>
      </w:r>
      <w:r>
        <w:br/>
      </w:r>
      <w:r>
        <w:t xml:space="preserve">былъ предводителемъ составленнаго изъ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о—ва „НавЪтренные“,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веъхь оппозищонныхъ элементовъ коали- </w:t>
      </w:r>
      <w:r>
        <w:br/>
      </w:r>
      <w:r>
        <w:t xml:space="preserve">шоннаго большинства въ рейхстагь. На </w:t>
      </w:r>
      <w:r>
        <w:br/>
      </w:r>
      <w:r>
        <w:t xml:space="preserve">ежегодныхь католическихь собрашяхь В. </w:t>
      </w:r>
      <w:r>
        <w:br/>
      </w:r>
      <w:r>
        <w:t xml:space="preserve">даваль ультрамонтанамъ политическ!й па- </w:t>
      </w:r>
      <w:r>
        <w:br/>
      </w:r>
      <w:r>
        <w:t xml:space="preserve">роль. Государетвеннымъ человЪкомЪ онъ </w:t>
      </w:r>
      <w:r>
        <w:br/>
      </w:r>
      <w:r>
        <w:t xml:space="preserve">не былъ, но былъ отличнымъ и искуснымъ </w:t>
      </w:r>
      <w:r>
        <w:br/>
      </w:r>
      <w:r>
        <w:t xml:space="preserve">парламентскимъ дЪятелемъ. См. Мепзет- </w:t>
      </w:r>
      <w:r>
        <w:br/>
      </w:r>
      <w:r>
        <w:t xml:space="preserve">Тасв, Глаз \МтоаНог86 ш зешеш Гефеп </w:t>
      </w:r>
      <w:r>
        <w:br/>
      </w:r>
      <w:r>
        <w:t xml:space="preserve">ипа У ткеп (Трыесть, 1892).</w:t>
      </w:r>
    </w:p>
    <w:p>
      <w:pPr>
        <w:pStyle w:val="Normal"/>
      </w:pPr>
      <w:r>
        <w:t xml:space="preserve">Виндкувь (\УшаВоеК), гл. поселене </w:t>
      </w:r>
      <w:r>
        <w:br/>
      </w:r>
      <w:r>
        <w:t xml:space="preserve">нЪмецк. юго-зап. Африки и въ тоже время </w:t>
      </w:r>
      <w:r>
        <w:br/>
      </w:r>
      <w:r>
        <w:t xml:space="preserve">области В., на сЪв. склонЪ горъ Ауасъ, въ </w:t>
      </w:r>
      <w:r>
        <w:br/>
      </w:r>
      <w:r>
        <w:t xml:space="preserve">тористой, обильно орошаемой мЪстности; </w:t>
      </w:r>
      <w:r>
        <w:br/>
      </w:r>
      <w:r>
        <w:t xml:space="preserve">распадается на владЪя Большой В. и </w:t>
      </w:r>
      <w:r>
        <w:br/>
      </w:r>
      <w:r>
        <w:t xml:space="preserve">на находящуюся въ получасЪ разстояя </w:t>
      </w:r>
      <w:r>
        <w:br/>
      </w:r>
      <w:r>
        <w:t xml:space="preserve">переселенческую колон Малый В. Боль- </w:t>
      </w:r>
      <w:r>
        <w:br/>
      </w:r>
      <w:r>
        <w:t xml:space="preserve">шой В. иметь каменное укрёилеше съ </w:t>
      </w:r>
      <w:r>
        <w:br/>
      </w:r>
      <w:r>
        <w:t xml:space="preserve">4 башнями, нфсколько правительств. зда- </w:t>
      </w:r>
      <w:r>
        <w:br/>
      </w:r>
      <w:r>
        <w:t xml:space="preserve">эй, церковь, лазареть, каменныя строевя </w:t>
      </w:r>
      <w:r>
        <w:br/>
      </w:r>
      <w:r>
        <w:t xml:space="preserve">переселенцевь и хижины туземцевъ, слу- </w:t>
      </w:r>
      <w:r>
        <w:br/>
      </w:r>
      <w:r>
        <w:t xml:space="preserve">жить мЪстопребывашемъ гл. управлешя </w:t>
      </w:r>
      <w:r>
        <w:br/>
      </w:r>
      <w:r>
        <w:t xml:space="preserve">страной, штаба, 2 отрядовъ охранной ми- </w:t>
      </w:r>
      <w:r>
        <w:br/>
      </w:r>
      <w:r>
        <w:t xml:space="preserve">лицши, почтоваго въдомства, общества для </w:t>
      </w:r>
      <w:r>
        <w:br/>
      </w:r>
      <w:r>
        <w:t xml:space="preserve">переселенцевъ въ юго-зап. Африку, иметь </w:t>
      </w:r>
      <w:r>
        <w:br/>
      </w:r>
      <w:r>
        <w:t xml:space="preserve">312 жит. 0. расы, между ними 305 нЪмцевъ, </w:t>
      </w:r>
      <w:r>
        <w:br/>
      </w:r>
      <w:r>
        <w:t xml:space="preserve">и кромЪ того готтентотовъ, обитателей горъ </w:t>
      </w:r>
      <w:r>
        <w:br/>
      </w:r>
      <w:r>
        <w:t xml:space="preserve">племени дамара и помЪси. Малый В., </w:t>
      </w:r>
      <w:r>
        <w:br/>
      </w:r>
      <w:r>
        <w:t xml:space="preserve">располож. въ живописн. горами окружен- </w:t>
      </w:r>
      <w:r>
        <w:br/>
      </w:r>
      <w:r>
        <w:t xml:space="preserve">ной, обильно орошаемой, плодородн. доли- </w:t>
      </w:r>
      <w:r>
        <w:br/>
      </w:r>
      <w:r>
        <w:t xml:space="preserve">нЪ, населяютъ 26 поселенц., вът. ч. 24 нёмца.</w:t>
      </w:r>
    </w:p>
    <w:p>
      <w:pPr>
        <w:pStyle w:val="Normal"/>
      </w:pPr>
      <w:r>
        <w:t xml:space="preserve">Виндексъ, Г. Юй (6. из Ушаех), </w:t>
      </w:r>
      <w:r>
        <w:br/>
      </w:r>
      <w:r>
        <w:t xml:space="preserve">рим. намЪстникь въ баШа Тлиздипетз1$, </w:t>
      </w:r>
      <w:r>
        <w:br/>
      </w:r>
      <w:r>
        <w:t xml:space="preserve">происходивший изъ владЪтельнаго рода въ </w:t>
      </w:r>
      <w:r>
        <w:br/>
      </w:r>
      <w:r>
        <w:t xml:space="preserve">Аквитани, въ 68 по Р. Хр. возсталъ про- </w:t>
      </w:r>
      <w:r>
        <w:br/>
      </w:r>
      <w:r>
        <w:t xml:space="preserve">тивъ Нерона и хотЬлъ возвести на пре- </w:t>
      </w:r>
      <w:r>
        <w:br/>
      </w:r>
      <w:r>
        <w:t xml:space="preserve">столъ Гальбу, но былъ разбить намстни- </w:t>
      </w:r>
      <w:r>
        <w:br/>
      </w:r>
      <w:r>
        <w:t xml:space="preserve">комъ Верхней Германи Виргиемъ Руфомъ </w:t>
      </w:r>
      <w:r>
        <w:br/>
      </w:r>
      <w:r>
        <w:t xml:space="preserve">и окончилъ жизнь самоуб/йствомъ.</w:t>
      </w:r>
    </w:p>
    <w:p>
      <w:pPr>
        <w:pStyle w:val="Normal"/>
      </w:pPr>
      <w:r>
        <w:t xml:space="preserve">Винденеть, Ушдех, лицо, замвнявшее </w:t>
      </w:r>
      <w:r>
        <w:br/>
      </w:r>
      <w:r>
        <w:t xml:space="preserve">отвтчика въ первой стади древне-рим- </w:t>
      </w:r>
      <w:r>
        <w:br/>
      </w:r>
      <w:r>
        <w:t xml:space="preserve">скаго процесса. Законы ХПИ таблицъ тре- </w:t>
      </w:r>
      <w:r>
        <w:br/>
      </w:r>
      <w:r>
        <w:t xml:space="preserve">бовали обязательнаго присутстёя отвЪт- </w:t>
      </w:r>
      <w:r>
        <w:br/>
      </w:r>
      <w:r>
        <w:t xml:space="preserve">чика при разбирательств дЪла въ пер- </w:t>
      </w:r>
      <w:r>
        <w:br/>
      </w:r>
      <w:r>
        <w:t xml:space="preserve">вой стад!и процесса. Если отвЪтчикъ укло- </w:t>
      </w:r>
      <w:r>
        <w:br/>
      </w:r>
      <w:r>
        <w:t xml:space="preserve">нялся отъь суда, истецъ въ прав былъ си- </w:t>
      </w:r>
      <w:r>
        <w:br/>
      </w:r>
      <w:r>
        <w:t xml:space="preserve">лой потащить его въ судъ. Однако, за- </w:t>
      </w:r>
      <w:r>
        <w:br/>
      </w:r>
      <w:r>
        <w:t xml:space="preserve">коны позволяли замЪнить отвЪтчика, треть- </w:t>
      </w:r>
      <w:r>
        <w:br/>
      </w:r>
      <w:r>
        <w:t xml:space="preserve">имъ лицомъ, если оно всецьло брало на </w:t>
      </w:r>
      <w:r>
        <w:br/>
      </w:r>
      <w:r>
        <w:t xml:space="preserve">себя отвЪтственность нерваго. Поэтому, </w:t>
      </w:r>
      <w:r>
        <w:br/>
      </w:r>
      <w:r>
        <w:t xml:space="preserve">уш4ех'омъ не могъ быть человЪкъ бЪдный.</w:t>
      </w:r>
    </w:p>
    <w:p>
      <w:pPr>
        <w:pStyle w:val="Normal"/>
      </w:pPr>
      <w:r>
        <w:t xml:space="preserve">Винделиная. плато м. Дунаемъ и </w:t>
      </w:r>
      <w:r>
        <w:br/>
      </w:r>
      <w:r>
        <w:t xml:space="preserve">Альпами, Инномъ и Боденск. озеромъ, на- </w:t>
      </w:r>
      <w:r>
        <w:br/>
      </w:r>
      <w:r>
        <w:t xml:space="preserve">селенное въ древности 4 кельт. племенами </w:t>
      </w:r>
      <w:r>
        <w:br/>
      </w:r>
      <w:r>
        <w:t xml:space="preserve">винделиковъ (Шеафез, Сабепайез, Созца </w:t>
      </w:r>
      <w:r>
        <w:br/>
      </w:r>
      <w:r>
        <w:t xml:space="preserve">пе{ез, Влетабез). 15 г. по Р. Хр. ихь поко- </w:t>
      </w:r>
      <w:r>
        <w:br/>
      </w:r>
      <w:r>
        <w:t xml:space="preserve">рилъ ТиверШ, поставилъ римсше легоны </w:t>
      </w:r>
      <w:r>
        <w:br/>
      </w:r>
      <w:r>
        <w:t xml:space="preserve">и присоед. страну къ Рети, отъ котор. при </w:t>
      </w:r>
      <w:r>
        <w:br/>
      </w:r>
      <w:r>
        <w:t xml:space="preserve">ДюоклеманЪ В. отдълилась подъ им. Ваейа </w:t>
      </w:r>
      <w:r>
        <w:br/>
      </w:r>
      <w:r>
        <w:t xml:space="preserve">зесипаа. Главн. гор. быль Апиа Ушае- </w:t>
      </w:r>
      <w:r>
        <w:br/>
      </w:r>
      <w:r>
        <w:t xml:space="preserve">Нсогши (Аугебургъ), друге: Веезта сазбга </w:t>
      </w:r>
      <w:r>
        <w:br/>
      </w:r>
      <w:r>
        <w:t xml:space="preserve">(Регенсбургъ), Сазга, Вабауа, (Пассау) и др. </w:t>
      </w:r>
      <w:r>
        <w:br/>
      </w:r>
      <w:r>
        <w:t xml:space="preserve">Посл падешя римск. владычества страну </w:t>
      </w:r>
      <w:r>
        <w:br/>
      </w:r>
      <w:r>
        <w:t xml:space="preserve">заняли свевы и алеманны на зап. отъ Леха, </w:t>
      </w:r>
      <w:r>
        <w:br/>
      </w:r>
      <w:r>
        <w:t xml:space="preserve">баварцы — на вост.</w:t>
      </w:r>
    </w:p>
    <w:p>
      <w:pPr>
        <w:pStyle w:val="Normal"/>
      </w:pPr>
      <w:r>
        <w:t xml:space="preserve">Виндельбандь, Вильгельм, фи- </w:t>
      </w:r>
      <w:r>
        <w:br/>
      </w:r>
      <w:r>
        <w:t xml:space="preserve">лософъ, род. 1848 въ ПотедамЪ; изучалъ </w:t>
      </w:r>
      <w:r>
        <w:br/>
      </w:r>
      <w:r>
        <w:t xml:space="preserve">сначала истор, потомъ (подъ вшявшемь </w:t>
      </w:r>
      <w:r>
        <w:br/>
      </w:r>
      <w:r>
        <w:t xml:space="preserve">Куно Фишера и Лотце) философю и</w:t>
      </w:r>
    </w:p>
    <w:p>
      <w:pPr>
        <w:pStyle w:val="Normal"/>
      </w:pPr>
      <w:r>
        <w:t xml:space="preserve">Виндгукъ — ВиндзорЪ.</w:t>
      </w:r>
    </w:p>
    <w:p>
      <w:pPr>
        <w:pStyle w:val="Normal"/>
      </w:pPr>
      <w:r>
        <w:t xml:space="preserve">естеств. науки; съ 1882 профессоръ въ </w:t>
      </w:r>
      <w:r>
        <w:br/>
      </w:r>
      <w:r>
        <w:t xml:space="preserve">Страсбург. ВажнЪйция изъ его сочиненй; </w:t>
      </w:r>
      <w:r>
        <w:br/>
      </w:r>
      <w:r>
        <w:t xml:space="preserve">„Пе Гевгеп уош Иша!“ (Берл., 1870); „ОБег </w:t>
      </w:r>
      <w:r>
        <w:br/>
      </w:r>
      <w:r>
        <w:t xml:space="preserve">Фе @е\м15$Веф Чег ЕВгкепаиз“ (1873); „@е- </w:t>
      </w:r>
      <w:r>
        <w:br/>
      </w:r>
      <w:r>
        <w:t xml:space="preserve">эеыеве Чег пепегл РЬозор!е“ (Лейпц., </w:t>
      </w:r>
      <w:r>
        <w:br/>
      </w:r>
      <w:r>
        <w:t xml:space="preserve">1878—80, 2 т.); „Рец еп, Аш ие па </w:t>
      </w:r>
      <w:r>
        <w:br/>
      </w:r>
      <w:r>
        <w:t xml:space="preserve">Ведеп хаг Вшейие ш 9е РЬ|озорше“ </w:t>
      </w:r>
      <w:r>
        <w:br/>
      </w:r>
      <w:r>
        <w:t xml:space="preserve">(Фрейбургъ, 1884); „@езеШМее ег аЦеп </w:t>
      </w:r>
      <w:r>
        <w:br/>
      </w:r>
      <w:r>
        <w:t xml:space="preserve">РиЙозорШе“ (2 изд. Мюнх., 1894; по русски: </w:t>
      </w:r>
      <w:r>
        <w:br/>
      </w:r>
      <w:r>
        <w:t xml:space="preserve">„Исторя древней философ! и“, пер. подъ </w:t>
      </w:r>
      <w:r>
        <w:br/>
      </w:r>
      <w:r>
        <w:t xml:space="preserve">проф. А. И. Введенскаго, 2 изд. Спб., 1898); </w:t>
      </w:r>
      <w:r>
        <w:br/>
      </w:r>
      <w:r>
        <w:t xml:space="preserve">„безсшеще ег РЬПозорВ1е“ (Фрейб., 18392; </w:t>
      </w:r>
      <w:r>
        <w:br/>
      </w:r>
      <w:r>
        <w:t xml:space="preserve">„Исторя филосо и“, пер. П. Рудина, Спб., </w:t>
      </w:r>
      <w:r>
        <w:br/>
      </w:r>
      <w:r>
        <w:t xml:space="preserve">1898); „безееще ип@ Мабитуепзевай“ </w:t>
      </w:r>
      <w:r>
        <w:br/>
      </w:r>
      <w:r>
        <w:t xml:space="preserve">(Ръчь, Страсб., 1894); „Философля Канта“, </w:t>
      </w:r>
      <w:r>
        <w:br/>
      </w:r>
      <w:r>
        <w:t xml:space="preserve">пер. П. Плалоновой (Спб., 1895). В. являет- </w:t>
      </w:r>
      <w:r>
        <w:br/>
      </w:r>
      <w:r>
        <w:t xml:space="preserve">ся представит. умВреннатго критицизма. </w:t>
      </w:r>
      <w:r>
        <w:br/>
      </w:r>
      <w:r>
        <w:t xml:space="preserve">Вишдермирь (\тЧегшеге), самое </w:t>
      </w:r>
      <w:r>
        <w:br/>
      </w:r>
      <w:r>
        <w:t xml:space="preserve">большое и живописное озеро въ Анри, </w:t>
      </w:r>
      <w:r>
        <w:br/>
      </w:r>
      <w:r>
        <w:t xml:space="preserve">на границ между Лэнкэширомъ и Уэстмёр- </w:t>
      </w:r>
      <w:r>
        <w:br/>
      </w:r>
      <w:r>
        <w:t xml:space="preserve">лэндомъ, 171/2 км. длины, 11/2 км. ширины </w:t>
      </w:r>
      <w:r>
        <w:br/>
      </w:r>
      <w:r>
        <w:t xml:space="preserve">и болЪе 73 м. глубины. У верхияго конца </w:t>
      </w:r>
      <w:r>
        <w:br/>
      </w:r>
      <w:r>
        <w:t xml:space="preserve">лежитъ Эмбльсайдъ, на вост. берегу Бонесъ, </w:t>
      </w:r>
      <w:r>
        <w:br/>
      </w:r>
      <w:r>
        <w:t xml:space="preserve">нЪсколько въ сторону городокъ В. (1504 </w:t>
      </w:r>
      <w:r>
        <w:br/>
      </w:r>
      <w:r>
        <w:t xml:space="preserve">жит.). Горы только у верхн. конца озера, </w:t>
      </w:r>
      <w:r>
        <w:br/>
      </w:r>
      <w:r>
        <w:t xml:space="preserve">на остальн. протяжеши берегь образованъ </w:t>
      </w:r>
      <w:r>
        <w:br/>
      </w:r>
      <w:r>
        <w:t xml:space="preserve">зелензющ. холмами. Много лЪтн. замковъ. </w:t>
      </w:r>
      <w:r>
        <w:br/>
      </w:r>
      <w:r>
        <w:t xml:space="preserve">Виндзейль, парусиновый переносный </w:t>
      </w:r>
      <w:r>
        <w:br/>
      </w:r>
      <w:r>
        <w:t xml:space="preserve">вентиляторъ, въ вид трубы съ деревян- </w:t>
      </w:r>
      <w:r>
        <w:br/>
      </w:r>
      <w:r>
        <w:t xml:space="preserve">ными обручами; на верхнемъ концЪ конусо- </w:t>
      </w:r>
      <w:r>
        <w:br/>
      </w:r>
      <w:r>
        <w:t xml:space="preserve">образная крышка, а съ боку четыреуголь- </w:t>
      </w:r>
      <w:r>
        <w:br/>
      </w:r>
      <w:r>
        <w:t xml:space="preserve">ное отверсте; нижнимъ концемъ В. опу- </w:t>
      </w:r>
      <w:r>
        <w:br/>
      </w:r>
      <w:r>
        <w:t xml:space="preserve">скается въ провЪтриваемое помъщен!е, а </w:t>
      </w:r>
      <w:r>
        <w:br/>
      </w:r>
      <w:r>
        <w:t xml:space="preserve">верхы!й конець его поднимается на фалЪ, </w:t>
      </w:r>
      <w:r>
        <w:br/>
      </w:r>
      <w:r>
        <w:t xml:space="preserve">при чемъ отверсмемъ В. ставится противъ </w:t>
      </w:r>
      <w:r>
        <w:br/>
      </w:r>
      <w:r>
        <w:t xml:space="preserve">вЪтра. В. употребл. для провЪфтривая </w:t>
      </w:r>
      <w:r>
        <w:br/>
      </w:r>
      <w:r>
        <w:t xml:space="preserve">трюмовъ, жилыхъ палубъ, крюйтъ-каморъ. </w:t>
      </w:r>
      <w:r>
        <w:br/>
      </w:r>
      <w:r>
        <w:t xml:space="preserve">Виндзор (\11030т), городъ въ Берк- </w:t>
      </w:r>
      <w:r>
        <w:br/>
      </w:r>
      <w:r>
        <w:t xml:space="preserve">ширЪ (Англя), въ 30 км. оть Лондона, на </w:t>
      </w:r>
      <w:r>
        <w:br/>
      </w:r>
      <w:r>
        <w:t xml:space="preserve">правомъ берегу Темзы, черезъ которую по- </w:t>
      </w:r>
      <w:r>
        <w:br/>
      </w:r>
      <w:r>
        <w:t xml:space="preserve">строенъ мость къ знаменитому своимъ кол- </w:t>
      </w:r>
      <w:r>
        <w:br/>
      </w:r>
      <w:r>
        <w:t xml:space="preserve">леджемъ м$стечку Итонъ; ратуша, театръ, </w:t>
      </w:r>
      <w:r>
        <w:br/>
      </w:r>
      <w:r>
        <w:t xml:space="preserve">тимназ!я; жит, 12,327 (1891). ВеликолЪп- </w:t>
      </w:r>
      <w:r>
        <w:br/>
      </w:r>
      <w:r>
        <w:t xml:space="preserve">ный королевеюй замокъ уже 8 столЪт. слу- </w:t>
      </w:r>
      <w:r>
        <w:br/>
      </w:r>
      <w:r>
        <w:t xml:space="preserve">житъ главной резиденц!ей королей. Своимъ </w:t>
      </w:r>
      <w:r>
        <w:br/>
      </w:r>
      <w:r>
        <w:t xml:space="preserve">современн. видомъ и устройствомъ замокъ </w:t>
      </w:r>
      <w:r>
        <w:br/>
      </w:r>
      <w:r>
        <w:t xml:space="preserve">обязанъ Георгу [\, не жалЪвшему денегь </w:t>
      </w:r>
      <w:r>
        <w:br/>
      </w:r>
      <w:r>
        <w:t xml:space="preserve">на реставрацио и великолЪиное убранство: </w:t>
      </w:r>
      <w:r>
        <w:br/>
      </w:r>
      <w:r>
        <w:t xml:space="preserve">Замокъ занимаеть площадь въ 4,9 гектар.; </w:t>
      </w:r>
      <w:r>
        <w:br/>
      </w:r>
      <w:r>
        <w:t xml:space="preserve">круглая балиня, терраса съ чуднымъ ви- </w:t>
      </w:r>
      <w:r>
        <w:br/>
      </w:r>
      <w:r>
        <w:t xml:space="preserve">домъ; залы и комнаты большею частйо укра- </w:t>
      </w:r>
      <w:r>
        <w:br/>
      </w:r>
      <w:r>
        <w:t xml:space="preserve">шены цзнными картинами. Въ залЪ св. </w:t>
      </w:r>
      <w:r>
        <w:br/>
      </w:r>
      <w:r>
        <w:t xml:space="preserve">Георга происходятъ церемон!и ордена Под- </w:t>
      </w:r>
      <w:r>
        <w:br/>
      </w:r>
      <w:r>
        <w:t xml:space="preserve">вязки. Въ небольш. прилегающемъ паркь </w:t>
      </w:r>
      <w:r>
        <w:br/>
      </w:r>
      <w:r>
        <w:t xml:space="preserve">лЬтШй замокъ Фрогморъ. Т1епе апа Па- </w:t>
      </w:r>
      <w:r>
        <w:br/>
      </w:r>
      <w:r>
        <w:t xml:space="preserve">у13, Аппа]$ оЁ \Утаз0г (Лонд., 1848); По{е, </w:t>
      </w:r>
      <w:r>
        <w:br/>
      </w:r>
      <w:r>
        <w:t xml:space="preserve">№. Саз@е, ю\п ее. (3 изд., 1891). </w:t>
      </w:r>
      <w:r>
        <w:br/>
      </w:r>
      <w:r>
        <w:t xml:space="preserve">Виндзор (\1050г, по произнон. </w:t>
      </w:r>
      <w:r>
        <w:br/>
      </w:r>
      <w:r>
        <w:t xml:space="preserve">Уиннзёръ), города въ КанадЪ: 1) г. въ </w:t>
      </w:r>
      <w:r>
        <w:br/>
      </w:r>
      <w:r>
        <w:t xml:space="preserve">провинщи Онтар!о, на р. Детруа, противъ </w:t>
      </w:r>
      <w:r>
        <w:br/>
      </w:r>
      <w:r>
        <w:t xml:space="preserve">америк. города Детруа, конечная станщя </w:t>
      </w:r>
      <w:r>
        <w:br/>
      </w:r>
      <w:r>
        <w:t xml:space="preserve">4 ж. д, сь отличнымь климатомъ, въ </w:t>
      </w:r>
      <w:r>
        <w:br/>
      </w:r>
      <w:r>
        <w:t xml:space="preserve">крайне плодородной мЪстности, съ (1891) </w:t>
      </w:r>
      <w:r>
        <w:br/>
      </w:r>
      <w:r>
        <w:t xml:space="preserve">10,322 жит. — 2) гор. въ провинщи Новой </w:t>
      </w:r>
      <w:r>
        <w:br/>
      </w:r>
      <w:r>
        <w:t xml:space="preserve">Шотландии при бухт верхняго залива </w:t>
      </w:r>
      <w:r>
        <w:br/>
      </w:r>
      <w:r>
        <w:t xml:space="preserve">Фунди и при ж. д. Галифаксъ-Уармутъ, </w:t>
      </w:r>
      <w:r>
        <w:br/>
      </w:r>
      <w:r>
        <w:t xml:space="preserve">съ королевскимъь колледжемь и (1891) </w:t>
      </w:r>
      <w:r>
        <w:br/>
      </w:r>
      <w:r>
        <w:t xml:space="preserve">2338 жит., занимающихся вывозомъ гипса.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веъхь оппозищонныхъ элементовъ коали- </w:t>
      </w:r>
      <w:r>
        <w:br/>
      </w:r>
      <w:r>
        <w:t xml:space="preserve">шоннаго большинства въ рейхстагь. На </w:t>
      </w:r>
      <w:r>
        <w:br/>
      </w:r>
      <w:r>
        <w:t xml:space="preserve">ежегодныхь католическихь собрашяхь В. </w:t>
      </w:r>
      <w:r>
        <w:br/>
      </w:r>
      <w:r>
        <w:t xml:space="preserve">даваль ультрамонтанамъ политическ!й па- </w:t>
      </w:r>
      <w:r>
        <w:br/>
      </w:r>
      <w:r>
        <w:t xml:space="preserve">роль. Государетвеннымъ человЪкомЪ онъ </w:t>
      </w:r>
      <w:r>
        <w:br/>
      </w:r>
      <w:r>
        <w:t xml:space="preserve">не былъ, но былъ отличнымъ и искуснымъ </w:t>
      </w:r>
      <w:r>
        <w:br/>
      </w:r>
      <w:r>
        <w:t xml:space="preserve">парламентскимъ дЪятелемъ. См. Мепзет- </w:t>
      </w:r>
      <w:r>
        <w:br/>
      </w:r>
      <w:r>
        <w:t xml:space="preserve">Тасв, Глаз \МтоаНог86 ш зешеш Гефеп </w:t>
      </w:r>
      <w:r>
        <w:br/>
      </w:r>
      <w:r>
        <w:t xml:space="preserve">ипа У ткеп (Трыесть, 1892).</w:t>
      </w:r>
    </w:p>
    <w:p>
      <w:pPr>
        <w:pStyle w:val="Normal"/>
      </w:pPr>
      <w:r>
        <w:t xml:space="preserve">Виндкувь (\УшаВоеК), гл. поселене </w:t>
      </w:r>
      <w:r>
        <w:br/>
      </w:r>
      <w:r>
        <w:t xml:space="preserve">нЪмецк. юго-зап. Африки и въ тоже время </w:t>
      </w:r>
      <w:r>
        <w:br/>
      </w:r>
      <w:r>
        <w:t xml:space="preserve">области В., на сЪв. склонЪ горъ Ауасъ, въ </w:t>
      </w:r>
      <w:r>
        <w:br/>
      </w:r>
      <w:r>
        <w:t xml:space="preserve">тористой, обильно орошаемой мЪстности; </w:t>
      </w:r>
      <w:r>
        <w:br/>
      </w:r>
      <w:r>
        <w:t xml:space="preserve">распадается на владЪя Большой В. и </w:t>
      </w:r>
      <w:r>
        <w:br/>
      </w:r>
      <w:r>
        <w:t xml:space="preserve">на находящуюся въ получасЪ разстояя </w:t>
      </w:r>
      <w:r>
        <w:br/>
      </w:r>
      <w:r>
        <w:t xml:space="preserve">переселенческую колон Малый В. Боль- </w:t>
      </w:r>
      <w:r>
        <w:br/>
      </w:r>
      <w:r>
        <w:t xml:space="preserve">шой В. иметь каменное укрёилеше съ </w:t>
      </w:r>
      <w:r>
        <w:br/>
      </w:r>
      <w:r>
        <w:t xml:space="preserve">4 башнями, нфсколько правительств. зда- </w:t>
      </w:r>
      <w:r>
        <w:br/>
      </w:r>
      <w:r>
        <w:t xml:space="preserve">эй, церковь, лазареть, каменныя строевя </w:t>
      </w:r>
      <w:r>
        <w:br/>
      </w:r>
      <w:r>
        <w:t xml:space="preserve">переселенцевь и хижины туземцевъ, слу- </w:t>
      </w:r>
      <w:r>
        <w:br/>
      </w:r>
      <w:r>
        <w:t xml:space="preserve">жить мЪстопребывашемъ гл. управлешя </w:t>
      </w:r>
      <w:r>
        <w:br/>
      </w:r>
      <w:r>
        <w:t xml:space="preserve">страной, штаба, 2 отрядовъ охранной ми- </w:t>
      </w:r>
      <w:r>
        <w:br/>
      </w:r>
      <w:r>
        <w:t xml:space="preserve">лицши, почтоваго въдомства, общества для </w:t>
      </w:r>
      <w:r>
        <w:br/>
      </w:r>
      <w:r>
        <w:t xml:space="preserve">переселенцевъ въ юго-зап. Африку, иметь </w:t>
      </w:r>
      <w:r>
        <w:br/>
      </w:r>
      <w:r>
        <w:t xml:space="preserve">312 жит. 0. расы, между ними 305 нЪмцевъ, </w:t>
      </w:r>
      <w:r>
        <w:br/>
      </w:r>
      <w:r>
        <w:t xml:space="preserve">и кромЪ того готтентотовъ, обитателей горъ </w:t>
      </w:r>
      <w:r>
        <w:br/>
      </w:r>
      <w:r>
        <w:t xml:space="preserve">племени дамара и помЪси. Малый В., </w:t>
      </w:r>
      <w:r>
        <w:br/>
      </w:r>
      <w:r>
        <w:t xml:space="preserve">располож. въ живописн. горами окружен- </w:t>
      </w:r>
      <w:r>
        <w:br/>
      </w:r>
      <w:r>
        <w:t xml:space="preserve">ной, обильно орошаемой, плодородн. доли- </w:t>
      </w:r>
      <w:r>
        <w:br/>
      </w:r>
      <w:r>
        <w:t xml:space="preserve">нЪ, населяютъ 26 поселенц., вът. ч. 24 нёмца.</w:t>
      </w:r>
    </w:p>
    <w:p>
      <w:pPr>
        <w:pStyle w:val="Normal"/>
      </w:pPr>
      <w:r>
        <w:t xml:space="preserve">Виндексъ, Г. Юй (6. из Ушаех), </w:t>
      </w:r>
      <w:r>
        <w:br/>
      </w:r>
      <w:r>
        <w:t xml:space="preserve">рим. намЪстникь въ баШа Тлиздипетз1$, </w:t>
      </w:r>
      <w:r>
        <w:br/>
      </w:r>
      <w:r>
        <w:t xml:space="preserve">происходивший изъ владЪтельнаго рода въ </w:t>
      </w:r>
      <w:r>
        <w:br/>
      </w:r>
      <w:r>
        <w:t xml:space="preserve">Аквитани, въ 68 по Р. Хр. возсталъ про- </w:t>
      </w:r>
      <w:r>
        <w:br/>
      </w:r>
      <w:r>
        <w:t xml:space="preserve">тивъ Нерона и хотЬлъ возвести на пре- </w:t>
      </w:r>
      <w:r>
        <w:br/>
      </w:r>
      <w:r>
        <w:t xml:space="preserve">столъ Гальбу, но былъ разбить намстни- </w:t>
      </w:r>
      <w:r>
        <w:br/>
      </w:r>
      <w:r>
        <w:t xml:space="preserve">комъ Верхней Германи Виргиемъ Руфомъ </w:t>
      </w:r>
      <w:r>
        <w:br/>
      </w:r>
      <w:r>
        <w:t xml:space="preserve">и окончилъ жизнь самоуб/йствомъ.</w:t>
      </w:r>
    </w:p>
    <w:p>
      <w:pPr>
        <w:pStyle w:val="Normal"/>
      </w:pPr>
      <w:r>
        <w:t xml:space="preserve">Винденеть, Ушдех, лицо, замвнявшее </w:t>
      </w:r>
      <w:r>
        <w:br/>
      </w:r>
      <w:r>
        <w:t xml:space="preserve">отвтчика въ первой стади древне-рим- </w:t>
      </w:r>
      <w:r>
        <w:br/>
      </w:r>
      <w:r>
        <w:t xml:space="preserve">скаго процесса. Законы ХПИ таблицъ тре- </w:t>
      </w:r>
      <w:r>
        <w:br/>
      </w:r>
      <w:r>
        <w:t xml:space="preserve">бовали обязательнаго присутстёя отвЪт- </w:t>
      </w:r>
      <w:r>
        <w:br/>
      </w:r>
      <w:r>
        <w:t xml:space="preserve">чика при разбирательств дЪла въ пер- </w:t>
      </w:r>
      <w:r>
        <w:br/>
      </w:r>
      <w:r>
        <w:t xml:space="preserve">вой стад!и процесса. Если отвЪтчикъ укло- </w:t>
      </w:r>
      <w:r>
        <w:br/>
      </w:r>
      <w:r>
        <w:t xml:space="preserve">нялся отъь суда, истецъ въ прав былъ си- </w:t>
      </w:r>
      <w:r>
        <w:br/>
      </w:r>
      <w:r>
        <w:t xml:space="preserve">лой потащить его въ судъ. Однако, за- </w:t>
      </w:r>
      <w:r>
        <w:br/>
      </w:r>
      <w:r>
        <w:t xml:space="preserve">коны позволяли замЪнить отвЪтчика, треть- </w:t>
      </w:r>
      <w:r>
        <w:br/>
      </w:r>
      <w:r>
        <w:t xml:space="preserve">имъ лицомъ, если оно всецьло брало на </w:t>
      </w:r>
      <w:r>
        <w:br/>
      </w:r>
      <w:r>
        <w:t xml:space="preserve">себя отвЪтственность нерваго. Поэтому, </w:t>
      </w:r>
      <w:r>
        <w:br/>
      </w:r>
      <w:r>
        <w:t xml:space="preserve">уш4ех'омъ не могъ быть человЪкъ бЪдный.</w:t>
      </w:r>
    </w:p>
    <w:p>
      <w:pPr>
        <w:pStyle w:val="Normal"/>
      </w:pPr>
      <w:r>
        <w:t xml:space="preserve">Винделиная. плато м. Дунаемъ и </w:t>
      </w:r>
      <w:r>
        <w:br/>
      </w:r>
      <w:r>
        <w:t xml:space="preserve">Альпами, Инномъ и Боденск. озеромъ, на- </w:t>
      </w:r>
      <w:r>
        <w:br/>
      </w:r>
      <w:r>
        <w:t xml:space="preserve">селенное въ древности 4 кельт. племенами </w:t>
      </w:r>
      <w:r>
        <w:br/>
      </w:r>
      <w:r>
        <w:t xml:space="preserve">винделиковъ (Шеафез, Сабепайез, Созца </w:t>
      </w:r>
      <w:r>
        <w:br/>
      </w:r>
      <w:r>
        <w:t xml:space="preserve">пе{ез, Влетабез). 15 г. по Р. Хр. ихь поко- </w:t>
      </w:r>
      <w:r>
        <w:br/>
      </w:r>
      <w:r>
        <w:t xml:space="preserve">рилъ ТиверШ, поставилъ римсше легоны </w:t>
      </w:r>
      <w:r>
        <w:br/>
      </w:r>
      <w:r>
        <w:t xml:space="preserve">и присоед. страну къ Рети, отъ котор. при </w:t>
      </w:r>
      <w:r>
        <w:br/>
      </w:r>
      <w:r>
        <w:t xml:space="preserve">ДюоклеманЪ В. отдълилась подъ им. Ваейа </w:t>
      </w:r>
      <w:r>
        <w:br/>
      </w:r>
      <w:r>
        <w:t xml:space="preserve">зесипаа. Главн. гор. быль Апиа Ушае- </w:t>
      </w:r>
      <w:r>
        <w:br/>
      </w:r>
      <w:r>
        <w:t xml:space="preserve">Нсогши (Аугебургъ), друге: Веезта сазбга </w:t>
      </w:r>
      <w:r>
        <w:br/>
      </w:r>
      <w:r>
        <w:t xml:space="preserve">(Регенсбургъ), Сазга, Вабауа, (Пассау) и др. </w:t>
      </w:r>
      <w:r>
        <w:br/>
      </w:r>
      <w:r>
        <w:t xml:space="preserve">Посл падешя римск. владычества страну </w:t>
      </w:r>
      <w:r>
        <w:br/>
      </w:r>
      <w:r>
        <w:t xml:space="preserve">заняли свевы и алеманны на зап. отъ Леха, </w:t>
      </w:r>
      <w:r>
        <w:br/>
      </w:r>
      <w:r>
        <w:t xml:space="preserve">баварцы — на вост.</w:t>
      </w:r>
    </w:p>
    <w:p>
      <w:pPr>
        <w:pStyle w:val="Normal"/>
      </w:pPr>
      <w:r>
        <w:t xml:space="preserve">Виндельбандь, Вильгельм, фи- </w:t>
      </w:r>
      <w:r>
        <w:br/>
      </w:r>
      <w:r>
        <w:t xml:space="preserve">лософъ, род. 1848 въ ПотедамЪ; изучалъ </w:t>
      </w:r>
      <w:r>
        <w:br/>
      </w:r>
      <w:r>
        <w:t xml:space="preserve">сначала истор, потомъ (подъ вшявшемь </w:t>
      </w:r>
      <w:r>
        <w:br/>
      </w:r>
      <w:r>
        <w:t xml:space="preserve">Куно Фишера и Лотце) философю и</w:t>
      </w:r>
    </w:p>
    <w:p>
      <w:pPr>
        <w:pStyle w:val="Normal"/>
      </w:pPr>
      <w:r>
        <w:t xml:space="preserve">Виндгукъ — ВиндзорЪ.</w:t>
      </w:r>
    </w:p>
    <w:p>
      <w:pPr>
        <w:pStyle w:val="Normal"/>
      </w:pPr>
      <w:r>
        <w:t xml:space="preserve">естеств. науки; съ 1882 профессоръ въ </w:t>
      </w:r>
      <w:r>
        <w:br/>
      </w:r>
      <w:r>
        <w:t xml:space="preserve">Страсбург. ВажнЪйция изъ его сочиненй; </w:t>
      </w:r>
      <w:r>
        <w:br/>
      </w:r>
      <w:r>
        <w:t xml:space="preserve">„Пе Гевгеп уош Иша!“ (Берл., 1870); „ОБег </w:t>
      </w:r>
      <w:r>
        <w:br/>
      </w:r>
      <w:r>
        <w:t xml:space="preserve">Фе @е\м15$Веф Чег ЕВгкепаиз“ (1873); „@е- </w:t>
      </w:r>
      <w:r>
        <w:br/>
      </w:r>
      <w:r>
        <w:t xml:space="preserve">эеыеве Чег пепегл РЬ|озор!е“ (Лейпц., </w:t>
      </w:r>
      <w:r>
        <w:br/>
      </w:r>
      <w:r>
        <w:t xml:space="preserve">1878—80, 2 т.); „РЕМиеп, Аше ипа </w:t>
      </w:r>
      <w:r>
        <w:br/>
      </w:r>
      <w:r>
        <w:t xml:space="preserve">Ведеп хаг Вшейие ш @е РЬ|озорше“ </w:t>
      </w:r>
      <w:r>
        <w:br/>
      </w:r>
      <w:r>
        <w:t xml:space="preserve">(Фрейбургъ, 1884); „@езеШМее Чег аЦеп </w:t>
      </w:r>
      <w:r>
        <w:br/>
      </w:r>
      <w:r>
        <w:t xml:space="preserve">РиЙозорШе“ (2 изд. Мюнх., 1894; по русски: </w:t>
      </w:r>
      <w:r>
        <w:br/>
      </w:r>
      <w:r>
        <w:t xml:space="preserve">„Исторя древней философ! и“, пер. подъ </w:t>
      </w:r>
      <w:r>
        <w:br/>
      </w:r>
      <w:r>
        <w:t xml:space="preserve">проф. А. И. Введенскаго, 2 изд. Спб., 1898); </w:t>
      </w:r>
      <w:r>
        <w:br/>
      </w:r>
      <w:r>
        <w:t xml:space="preserve">„безсшеще Чег РЬПозорВ1е“ (Фрейб., 1392; </w:t>
      </w:r>
      <w:r>
        <w:br/>
      </w:r>
      <w:r>
        <w:t xml:space="preserve">„Исторя филосо и“, пер. П. Рудина, Спб., </w:t>
      </w:r>
      <w:r>
        <w:br/>
      </w:r>
      <w:r>
        <w:t xml:space="preserve">1898); „безееще ио@ Мабитуепзевай“ </w:t>
      </w:r>
      <w:r>
        <w:br/>
      </w:r>
      <w:r>
        <w:t xml:space="preserve">(Ръчь, Страсб., 1894); „Философля Канта“, </w:t>
      </w:r>
      <w:r>
        <w:br/>
      </w:r>
      <w:r>
        <w:t xml:space="preserve">пер. П. Плалоновой (Спб., 1895). В. являет- </w:t>
      </w:r>
      <w:r>
        <w:br/>
      </w:r>
      <w:r>
        <w:t xml:space="preserve">ся представит. умВреннатго критицизма. </w:t>
      </w:r>
      <w:r>
        <w:br/>
      </w:r>
      <w:r>
        <w:t xml:space="preserve">Вишдермифрь (\т9Чегшеге), самое </w:t>
      </w:r>
      <w:r>
        <w:br/>
      </w:r>
      <w:r>
        <w:t xml:space="preserve">большое и живописное озеро въ Ангии, </w:t>
      </w:r>
      <w:r>
        <w:br/>
      </w:r>
      <w:r>
        <w:t xml:space="preserve">на границ между Лэнкэширомъ и Уэстмёр- </w:t>
      </w:r>
      <w:r>
        <w:br/>
      </w:r>
      <w:r>
        <w:t xml:space="preserve">лэндомъ, 171/2 км. длины, 11/2 км. ширины </w:t>
      </w:r>
      <w:r>
        <w:br/>
      </w:r>
      <w:r>
        <w:t xml:space="preserve">и болЪе 73 м. глубины. У верхияго конца </w:t>
      </w:r>
      <w:r>
        <w:br/>
      </w:r>
      <w:r>
        <w:t xml:space="preserve">лежитъ Эмбльсайдъ, на вост. берегу Бонесъ, </w:t>
      </w:r>
      <w:r>
        <w:br/>
      </w:r>
      <w:r>
        <w:t xml:space="preserve">нЪсколько въ сторону городокъ В. (1504 </w:t>
      </w:r>
      <w:r>
        <w:br/>
      </w:r>
      <w:r>
        <w:t xml:space="preserve">жит.). Горы только у верхн. конца озера, </w:t>
      </w:r>
      <w:r>
        <w:br/>
      </w:r>
      <w:r>
        <w:t xml:space="preserve">на остальн. протяжеши берегь образованъ </w:t>
      </w:r>
      <w:r>
        <w:br/>
      </w:r>
      <w:r>
        <w:t xml:space="preserve">зелензющ. холмами. Много лЪтн. замковъ. </w:t>
      </w:r>
      <w:r>
        <w:br/>
      </w:r>
      <w:r>
        <w:t xml:space="preserve">Виндзейль, парусиновый переносный </w:t>
      </w:r>
      <w:r>
        <w:br/>
      </w:r>
      <w:r>
        <w:t xml:space="preserve">вентиляторъ, въ вид трубы съ деревян- </w:t>
      </w:r>
      <w:r>
        <w:br/>
      </w:r>
      <w:r>
        <w:t xml:space="preserve">ными обручами; на верхнемъ концЪ конусо- </w:t>
      </w:r>
      <w:r>
        <w:br/>
      </w:r>
      <w:r>
        <w:t xml:space="preserve">образная крышка, а съ боку четыреуголь- </w:t>
      </w:r>
      <w:r>
        <w:br/>
      </w:r>
      <w:r>
        <w:t xml:space="preserve">ное отверсте; нижнимъ концемъ В. опу- </w:t>
      </w:r>
      <w:r>
        <w:br/>
      </w:r>
      <w:r>
        <w:t xml:space="preserve">скается въ провЪтриваемое помъщен!е, а </w:t>
      </w:r>
      <w:r>
        <w:br/>
      </w:r>
      <w:r>
        <w:t xml:space="preserve">верхыйй конець его поднимается на фалЪ, </w:t>
      </w:r>
      <w:r>
        <w:br/>
      </w:r>
      <w:r>
        <w:t xml:space="preserve">при чемъ отверсмемъ В. ставится противъ </w:t>
      </w:r>
      <w:r>
        <w:br/>
      </w:r>
      <w:r>
        <w:t xml:space="preserve">вЪтра. В. употребл. для провЪфтривая </w:t>
      </w:r>
      <w:r>
        <w:br/>
      </w:r>
      <w:r>
        <w:t xml:space="preserve">трюмовъ, жилыхъ палубъ, крюйтъ-каморъ. </w:t>
      </w:r>
      <w:r>
        <w:br/>
      </w:r>
      <w:r>
        <w:t xml:space="preserve">Виндзор ь (\11030т), городъ въ Берк- </w:t>
      </w:r>
      <w:r>
        <w:br/>
      </w:r>
      <w:r>
        <w:t xml:space="preserve">ширЪ (Англя), въ 30 км. оть Лондона, на </w:t>
      </w:r>
      <w:r>
        <w:br/>
      </w:r>
      <w:r>
        <w:t xml:space="preserve">правомъ берегу Темзы, черезъ которую по- </w:t>
      </w:r>
      <w:r>
        <w:br/>
      </w:r>
      <w:r>
        <w:t xml:space="preserve">строенъ мость къ знаменитому своимъ кол- </w:t>
      </w:r>
      <w:r>
        <w:br/>
      </w:r>
      <w:r>
        <w:t xml:space="preserve">леджемъ м$стечку Итонъ; ратуша, театръ, </w:t>
      </w:r>
      <w:r>
        <w:br/>
      </w:r>
      <w:r>
        <w:t xml:space="preserve">тимназ!я; жит, 12,327 (1891). ВеликолЪп- </w:t>
      </w:r>
      <w:r>
        <w:br/>
      </w:r>
      <w:r>
        <w:t xml:space="preserve">ный королевеюй замокъ уже 8 столЪт. слу- </w:t>
      </w:r>
      <w:r>
        <w:br/>
      </w:r>
      <w:r>
        <w:t xml:space="preserve">житъ главной резиденц!ей королей. Своимъ </w:t>
      </w:r>
      <w:r>
        <w:br/>
      </w:r>
      <w:r>
        <w:t xml:space="preserve">современн. видомъ и устройствомъ замокъ </w:t>
      </w:r>
      <w:r>
        <w:br/>
      </w:r>
      <w:r>
        <w:t xml:space="preserve">обязанъ Георгу [\, не жалЪвшему денегь </w:t>
      </w:r>
      <w:r>
        <w:br/>
      </w:r>
      <w:r>
        <w:t xml:space="preserve">на реставрацио и великолЪиное убранство: </w:t>
      </w:r>
      <w:r>
        <w:br/>
      </w:r>
      <w:r>
        <w:t xml:space="preserve">Замокъ занимаеть площадь въ 4,9 гектар.; </w:t>
      </w:r>
      <w:r>
        <w:br/>
      </w:r>
      <w:r>
        <w:t xml:space="preserve">круглая балиня, терраса съ чуднымъ ви- </w:t>
      </w:r>
      <w:r>
        <w:br/>
      </w:r>
      <w:r>
        <w:t xml:space="preserve">домъ; залы и комнаты большею частйо укра- </w:t>
      </w:r>
      <w:r>
        <w:br/>
      </w:r>
      <w:r>
        <w:t xml:space="preserve">шены цзнными картинами. Въ залЪ св. </w:t>
      </w:r>
      <w:r>
        <w:br/>
      </w:r>
      <w:r>
        <w:t xml:space="preserve">Георга происходятъ церемон!и ордена Под- </w:t>
      </w:r>
      <w:r>
        <w:br/>
      </w:r>
      <w:r>
        <w:t xml:space="preserve">вязки. Въ небольш. прилегающемъ паркЪь </w:t>
      </w:r>
      <w:r>
        <w:br/>
      </w:r>
      <w:r>
        <w:t xml:space="preserve">лЬтШй замокъ Фрогморъ. Т1епе апа ПРа- </w:t>
      </w:r>
      <w:r>
        <w:br/>
      </w:r>
      <w:r>
        <w:t xml:space="preserve">у13, Аппа]$ оЁ \Утаз0г (Лонд., 1848); По{е, </w:t>
      </w:r>
      <w:r>
        <w:br/>
      </w:r>
      <w:r>
        <w:t xml:space="preserve">№. Саз@е, ю\п ее. (3 изд., 1891). </w:t>
      </w:r>
      <w:r>
        <w:br/>
      </w:r>
      <w:r>
        <w:t xml:space="preserve">Виндзор (\1050г, по произнонт. </w:t>
      </w:r>
      <w:r>
        <w:br/>
      </w:r>
      <w:r>
        <w:t xml:space="preserve">Уиннзёръ), города въ КанадЪ: 1) г. въ </w:t>
      </w:r>
      <w:r>
        <w:br/>
      </w:r>
      <w:r>
        <w:t xml:space="preserve">провинщи Онтар!о, на р. Детруа, противъ </w:t>
      </w:r>
      <w:r>
        <w:br/>
      </w:r>
      <w:r>
        <w:t xml:space="preserve">америк. города Детруа, конечная станщя </w:t>
      </w:r>
      <w:r>
        <w:br/>
      </w:r>
      <w:r>
        <w:t xml:space="preserve">4 ж. д, сь отличнымь климатомъ, въ </w:t>
      </w:r>
      <w:r>
        <w:br/>
      </w:r>
      <w:r>
        <w:t xml:space="preserve">крайне плодородной мЪстности, съ (1891) </w:t>
      </w:r>
      <w:r>
        <w:br/>
      </w:r>
      <w:r>
        <w:t xml:space="preserve">10,322 жит. — 2) гор. въ провинщши Новой </w:t>
      </w:r>
      <w:r>
        <w:br/>
      </w:r>
      <w:r>
        <w:t xml:space="preserve">Шотландии при бухт верхняго залива </w:t>
      </w:r>
      <w:r>
        <w:br/>
      </w:r>
      <w:r>
        <w:t xml:space="preserve">Фунди и при ж. д. Галифаксъ-Уармутъ, </w:t>
      </w:r>
      <w:r>
        <w:br/>
      </w:r>
      <w:r>
        <w:t xml:space="preserve">съ королевскимъь колледжемь и (1891) </w:t>
      </w:r>
      <w:r>
        <w:br/>
      </w:r>
      <w:r>
        <w:t xml:space="preserve">2338 жит., занимающихся вывозомъ гипса.</w:t>
      </w:r>
    </w:p>
    <w:p>
      <w:pPr>
        <w:pStyle w:val="Normal"/>
      </w:pPr>
      <w:r>
        <w:t xml:space="preserve">Виндикаця — Виндишъ. .</w:t>
      </w:r>
    </w:p>
    <w:p>
      <w:pPr>
        <w:pStyle w:val="Normal"/>
      </w:pPr>
      <w:r>
        <w:t xml:space="preserve">Виндикануя (ге! ут саНо), терминъ </w:t>
      </w:r>
      <w:r>
        <w:br/>
      </w:r>
      <w:r>
        <w:t xml:space="preserve">римскаго права, перешедний и въ западно- </w:t>
      </w:r>
      <w:r>
        <w:br/>
      </w:r>
      <w:r>
        <w:t xml:space="preserve">европейск!е гражд. кодексы, обозначаеть </w:t>
      </w:r>
      <w:r>
        <w:br/>
      </w:r>
      <w:r>
        <w:t xml:space="preserve">особый вещный искъ, которымъ охраняется </w:t>
      </w:r>
      <w:r>
        <w:br/>
      </w:r>
      <w:r>
        <w:t xml:space="preserve">право собственности. Истцомъ въ этомъ </w:t>
      </w:r>
      <w:r>
        <w:br/>
      </w:r>
      <w:r>
        <w:t xml:space="preserve">иск является собетвенникъ вещи, но не </w:t>
      </w:r>
      <w:r>
        <w:br/>
      </w:r>
      <w:r>
        <w:t xml:space="preserve">владъюцй ею. Цфль иска добиться при- </w:t>
      </w:r>
      <w:r>
        <w:br/>
      </w:r>
      <w:r>
        <w:t xml:space="preserve">знашя права собственности на вещь и взять </w:t>
      </w:r>
      <w:r>
        <w:br/>
      </w:r>
      <w:r>
        <w:t xml:space="preserve">ее, у кого-бы она ни находилась. То, что </w:t>
      </w:r>
      <w:r>
        <w:br/>
      </w:r>
      <w:r>
        <w:t xml:space="preserve">влальлець прюобрЪлъь такую вещь добро- </w:t>
      </w:r>
      <w:r>
        <w:br/>
      </w:r>
      <w:r>
        <w:t xml:space="preserve">совЪетно, не имЪло въ римекомъ правв </w:t>
      </w:r>
      <w:r>
        <w:br/>
      </w:r>
      <w:r>
        <w:t xml:space="preserve">никакого значеня; а тет шеат шуеп!о, </w:t>
      </w:r>
      <w:r>
        <w:br/>
      </w:r>
      <w:r>
        <w:t xml:space="preserve">15 еаш у1191е0, говорилъ римлянинъ, т. е. </w:t>
      </w:r>
      <w:r>
        <w:br/>
      </w:r>
      <w:r>
        <w:t xml:space="preserve">„гдЪ я нахожу свою вещь, тамъ я ее вин- </w:t>
      </w:r>
      <w:r>
        <w:br/>
      </w:r>
      <w:r>
        <w:t xml:space="preserve">дицирую“. ДобросовЪетный владЪлець могъ </w:t>
      </w:r>
      <w:r>
        <w:br/>
      </w:r>
      <w:r>
        <w:t xml:space="preserve">предъявить искъ объ убыткахь къ тому </w:t>
      </w:r>
      <w:r>
        <w:br/>
      </w:r>
      <w:r>
        <w:t xml:space="preserve">лицу, у котораго онъ прюбрЪль вещь, но </w:t>
      </w:r>
      <w:r>
        <w:br/>
      </w:r>
      <w:r>
        <w:t xml:space="preserve">выдать ее въ натур собственнику онъ быль </w:t>
      </w:r>
      <w:r>
        <w:br/>
      </w:r>
      <w:r>
        <w:t xml:space="preserve">обязанъ. Въ характер этого иска сказы- </w:t>
      </w:r>
      <w:r>
        <w:br/>
      </w:r>
      <w:r>
        <w:t xml:space="preserve">вается неограниченность, абсолютность пра- </w:t>
      </w:r>
      <w:r>
        <w:br/>
      </w:r>
      <w:r>
        <w:t xml:space="preserve">ва римской собственности. Новыя законо- </w:t>
      </w:r>
      <w:r>
        <w:br/>
      </w:r>
      <w:r>
        <w:t xml:space="preserve">дательетва нетакъ строго охраняютъ права </w:t>
      </w:r>
      <w:r>
        <w:br/>
      </w:r>
      <w:r>
        <w:t xml:space="preserve">первоначальнаго собственника вещи. Въ </w:t>
      </w:r>
      <w:r>
        <w:br/>
      </w:r>
      <w:r>
        <w:t xml:space="preserve">интересахьъ гражданскаго оборота В. огра- </w:t>
      </w:r>
      <w:r>
        <w:br/>
      </w:r>
      <w:r>
        <w:t xml:space="preserve">ничивается. По Со4е суЙ (атё. 2279) дви- </w:t>
      </w:r>
      <w:r>
        <w:br/>
      </w:r>
      <w:r>
        <w:t xml:space="preserve">жимая вещь признается собственностью </w:t>
      </w:r>
      <w:r>
        <w:br/>
      </w:r>
      <w:r>
        <w:t xml:space="preserve">того, кто владзетъ ею; слВдовалельно, если </w:t>
      </w:r>
      <w:r>
        <w:br/>
      </w:r>
      <w:r>
        <w:t xml:space="preserve">кто-нибудь добросовстно пр1обрзлъ чужую </w:t>
      </w:r>
      <w:r>
        <w:br/>
      </w:r>
      <w:r>
        <w:t xml:space="preserve">вещь, то прежн!й собственникъ не можеть </w:t>
      </w:r>
      <w:r>
        <w:br/>
      </w:r>
      <w:r>
        <w:t xml:space="preserve">ее вытребоваль у такого добросовЪстнаго </w:t>
      </w:r>
      <w:r>
        <w:br/>
      </w:r>
      <w:r>
        <w:t xml:space="preserve">пр!обрЪтателя; прежнй собетвенникъ мо- </w:t>
      </w:r>
      <w:r>
        <w:br/>
      </w:r>
      <w:r>
        <w:t xml:space="preserve">жеть виндицироваль у кого-угодно, по </w:t>
      </w:r>
      <w:r>
        <w:br/>
      </w:r>
      <w:r>
        <w:t xml:space="preserve">французскому праву, только тЪ вещи, кото- </w:t>
      </w:r>
      <w:r>
        <w:br/>
      </w:r>
      <w:r>
        <w:t xml:space="preserve">рыя были украдены или утеряны. Новое </w:t>
      </w:r>
      <w:r>
        <w:br/>
      </w:r>
      <w:r>
        <w:t xml:space="preserve">герм. уложене (ст. 932—936) относительно </w:t>
      </w:r>
      <w:r>
        <w:br/>
      </w:r>
      <w:r>
        <w:t xml:space="preserve">В. содержитъь аналогичныя постановлешя. </w:t>
      </w:r>
      <w:r>
        <w:br/>
      </w:r>
      <w:r>
        <w:t xml:space="preserve">Въ торговомъ оборотЪ область примЪнен!я </w:t>
      </w:r>
      <w:r>
        <w:br/>
      </w:r>
      <w:r>
        <w:t xml:space="preserve">В. еще болЪе суживается (срав. торг. ко- </w:t>
      </w:r>
      <w:r>
        <w:br/>
      </w:r>
      <w:r>
        <w:t xml:space="preserve">декоь нЪъм., ст. 366—367). По отношенно </w:t>
      </w:r>
      <w:r>
        <w:br/>
      </w:r>
      <w:r>
        <w:t xml:space="preserve">къ бумагамъ на предъявителя (см.) В. </w:t>
      </w:r>
      <w:r>
        <w:br/>
      </w:r>
      <w:r>
        <w:t xml:space="preserve">вообще не допускается. По смыслу нашихъ </w:t>
      </w:r>
      <w:r>
        <w:br/>
      </w:r>
      <w:r>
        <w:t xml:space="preserve">законовь интересы добросовЪстнато пре </w:t>
      </w:r>
      <w:r>
        <w:br/>
      </w:r>
      <w:r>
        <w:t xml:space="preserve">обрЪтателя вещи, какь движимой, такъ и </w:t>
      </w:r>
      <w:r>
        <w:br/>
      </w:r>
      <w:r>
        <w:t xml:space="preserve">недвижимой, совсБмъ не охранены. В. ни- </w:t>
      </w:r>
      <w:r>
        <w:br/>
      </w:r>
      <w:r>
        <w:t xml:space="preserve">чъмь не ограничена (т. Х, ч. 1, ст. 15, </w:t>
      </w:r>
      <w:r>
        <w:br/>
      </w:r>
      <w:r>
        <w:t xml:space="preserve">1512). Купивций добросовЪстно чужую вещь </w:t>
      </w:r>
      <w:r>
        <w:br/>
      </w:r>
      <w:r>
        <w:t xml:space="preserve">обязанъ вернуть ее собственнику и иметь </w:t>
      </w:r>
      <w:r>
        <w:br/>
      </w:r>
      <w:r>
        <w:t xml:space="preserve">только право искаль убытки съ того лица, </w:t>
      </w:r>
      <w:r>
        <w:br/>
      </w:r>
      <w:r>
        <w:t xml:space="preserve">у котораго онъ пробрьль ее. Судебная </w:t>
      </w:r>
      <w:r>
        <w:br/>
      </w:r>
      <w:r>
        <w:t xml:space="preserve">практика ограничиваеть примЪненше В., но </w:t>
      </w:r>
      <w:r>
        <w:br/>
      </w:r>
      <w:r>
        <w:t xml:space="preserve">практика эта, при всей ея цълесообразности, </w:t>
      </w:r>
      <w:r>
        <w:br/>
      </w:r>
      <w:r>
        <w:t xml:space="preserve">не опирается на законъ. И по русскому </w:t>
      </w:r>
      <w:r>
        <w:br/>
      </w:r>
      <w:r>
        <w:t xml:space="preserve">законодалельству не допускается В. денегъ </w:t>
      </w:r>
      <w:r>
        <w:br/>
      </w:r>
      <w:r>
        <w:t xml:space="preserve">и бумагь на предъявителя (т. Х, ч. 1, от. </w:t>
      </w:r>
      <w:r>
        <w:br/>
      </w:r>
      <w:r>
        <w:t xml:space="preserve">1301). См. \Мебхей, Бег гбпизсве Уш@са- </w:t>
      </w:r>
      <w:r>
        <w:br/>
      </w:r>
      <w:r>
        <w:t xml:space="preserve">@Чопзргосезз; РЁ{егзеве, Рыузхесьеве </w:t>
      </w:r>
      <w:r>
        <w:br/>
      </w:r>
      <w:r>
        <w:t xml:space="preserve">АБПапатает; Анненковъ, Система гр. </w:t>
      </w:r>
      <w:r>
        <w:br/>
      </w:r>
      <w:r>
        <w:t xml:space="preserve">права (т. П); Дювернуа, Чтешя по гражд. </w:t>
      </w:r>
      <w:r>
        <w:br/>
      </w:r>
      <w:r>
        <w:t xml:space="preserve">праву (часть особен. выи. 1).</w:t>
      </w:r>
    </w:p>
    <w:p>
      <w:pPr>
        <w:pStyle w:val="Normal"/>
      </w:pPr>
      <w:r>
        <w:t xml:space="preserve">Виндиквтка (лат.), такъ наз. у римлянъ </w:t>
      </w:r>
      <w:r>
        <w:br/>
      </w:r>
      <w:r>
        <w:t xml:space="preserve">палочка, которой по древнфйшему праву </w:t>
      </w:r>
      <w:r>
        <w:br/>
      </w:r>
      <w:r>
        <w:t xml:space="preserve">истецъ дотрогивался передъ судьей до ве- </w:t>
      </w:r>
      <w:r>
        <w:br/>
      </w:r>
      <w:r>
        <w:t xml:space="preserve">щи, на которую заявлялъ искъ; а такь </w:t>
      </w:r>
      <w:r>
        <w:br/>
      </w:r>
      <w:r>
        <w:t xml:space="preserve">какъ отпущене на волю совершалось так- </w:t>
      </w:r>
      <w:r>
        <w:br/>
      </w:r>
      <w:r>
        <w:t xml:space="preserve">же въ формЪ процесса или спора за сво- </w:t>
      </w:r>
      <w:r>
        <w:br/>
      </w:r>
      <w:r>
        <w:t xml:space="preserve">боду, то этимъ именемъ называлась также </w:t>
      </w:r>
      <w:r>
        <w:br/>
      </w:r>
      <w:r>
        <w:t xml:space="preserve">палочка, которой защитникъ свободы до- </w:t>
      </w:r>
      <w:r>
        <w:br/>
      </w:r>
      <w:r>
        <w:t xml:space="preserve">трогивался до отпускаемаго на волю раба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(такъ наз. {езб са). КромЪ того, В. озна- </w:t>
      </w:r>
      <w:r>
        <w:br/>
      </w:r>
      <w:r>
        <w:t xml:space="preserve">чаетъ месть или наказане, а также залциту </w:t>
      </w:r>
      <w:r>
        <w:br/>
      </w:r>
      <w:r>
        <w:t xml:space="preserve">или охрану.</w:t>
      </w:r>
    </w:p>
    <w:p>
      <w:pPr>
        <w:pStyle w:val="Normal"/>
      </w:pPr>
      <w:r>
        <w:t xml:space="preserve">Виндинъ о—въ, на р. Волхов, Сиб. </w:t>
      </w:r>
      <w:r>
        <w:br/>
      </w:r>
      <w:r>
        <w:t xml:space="preserve">туб., противь Гостинопольек. пристани, </w:t>
      </w:r>
      <w:r>
        <w:br/>
      </w:r>
      <w:r>
        <w:t xml:space="preserve">иметь 4 вер. въ окружности; на немъ </w:t>
      </w:r>
      <w:r>
        <w:br/>
      </w:r>
      <w:r>
        <w:t xml:space="preserve">выгрузка и перегрузка товаровъ передъ </w:t>
      </w:r>
      <w:r>
        <w:br/>
      </w:r>
      <w:r>
        <w:t xml:space="preserve">нижележал. Волховскими порогами. О—въ </w:t>
      </w:r>
      <w:r>
        <w:br/>
      </w:r>
      <w:r>
        <w:t xml:space="preserve">изв стенъ также прекрасными обнажешями </w:t>
      </w:r>
      <w:r>
        <w:br/>
      </w:r>
      <w:r>
        <w:t xml:space="preserve">девонскихь известняковъ и мергелей, б0- </w:t>
      </w:r>
      <w:r>
        <w:br/>
      </w:r>
      <w:r>
        <w:t xml:space="preserve">гатыхъ ископаемыми.</w:t>
      </w:r>
    </w:p>
    <w:p>
      <w:pPr>
        <w:pStyle w:val="Normal"/>
      </w:pPr>
      <w:r>
        <w:t xml:space="preserve">Виндиюхгренль (М0 915сВ5т&amp;42), князь </w:t>
      </w:r>
      <w:r>
        <w:br/>
      </w:r>
      <w:r>
        <w:t xml:space="preserve">Альфредъ-Кандидъ-Фердинандъ, род. </w:t>
      </w:r>
      <w:r>
        <w:br/>
      </w:r>
      <w:r>
        <w:t xml:space="preserve">1787, ум. 1862, австршеюй генер.; участво- </w:t>
      </w:r>
      <w:r>
        <w:br/>
      </w:r>
      <w:r>
        <w:t xml:space="preserve">валь въ кампашяхъь 1813 и 1814, а сь 1844 </w:t>
      </w:r>
      <w:r>
        <w:br/>
      </w:r>
      <w:r>
        <w:t xml:space="preserve">былъ командующимъ войсками въ ВЪнЪ. </w:t>
      </w:r>
      <w:r>
        <w:br/>
      </w:r>
      <w:r>
        <w:t xml:space="preserve">Когда вспыхнуло возстанше 1848, В. хотВлъ </w:t>
      </w:r>
      <w:r>
        <w:br/>
      </w:r>
      <w:r>
        <w:t xml:space="preserve">подавить его суровыми мЪрами, но былъ </w:t>
      </w:r>
      <w:r>
        <w:br/>
      </w:r>
      <w:r>
        <w:t xml:space="preserve">переведенъ въ Прагу, гдЪ 12 Шоня 1848 </w:t>
      </w:r>
      <w:r>
        <w:br/>
      </w:r>
      <w:r>
        <w:t xml:space="preserve">также вспыхнуло возстане, потушенное </w:t>
      </w:r>
      <w:r>
        <w:br/>
      </w:r>
      <w:r>
        <w:t xml:space="preserve">энергичными м$рами В. (бомбардирован!- </w:t>
      </w:r>
      <w:r>
        <w:br/>
      </w:r>
      <w:r>
        <w:t xml:space="preserve">емъ Праги и Гридчины). Посл новаго </w:t>
      </w:r>
      <w:r>
        <w:br/>
      </w:r>
      <w:r>
        <w:t xml:space="preserve">возсташя въ ВЗнЪ въ окт. В. было пору- </w:t>
      </w:r>
      <w:r>
        <w:br/>
      </w:r>
      <w:r>
        <w:t xml:space="preserve">чено начальство надъ всЪми войсками им- </w:t>
      </w:r>
      <w:r>
        <w:br/>
      </w:r>
      <w:r>
        <w:t xml:space="preserve">пери и 31 окт. ВЪЗна была взята. ЗатЪмъ </w:t>
      </w:r>
      <w:r>
        <w:br/>
      </w:r>
      <w:r>
        <w:t xml:space="preserve">В. посланъ былъ противъ возставшихъ вен- </w:t>
      </w:r>
      <w:r>
        <w:br/>
      </w:r>
      <w:r>
        <w:t xml:space="preserve">гровъ (см. венгерская война), но дЪйстыя </w:t>
      </w:r>
      <w:r>
        <w:br/>
      </w:r>
      <w:r>
        <w:t xml:space="preserve">его были не удачны и въ апрБлВ 1849 </w:t>
      </w:r>
      <w:r>
        <w:br/>
      </w:r>
      <w:r>
        <w:t xml:space="preserve">онъ сдалъ командоваше армей ген. Вель- </w:t>
      </w:r>
      <w:r>
        <w:br/>
      </w:r>
      <w:r>
        <w:t xml:space="preserve">дену; въ свое оправдаше В. написалъ: </w:t>
      </w:r>
      <w:r>
        <w:br/>
      </w:r>
      <w:r>
        <w:t xml:space="preserve">„Оег \Упиег9а&amp; 1848—49 ш Опбаги“ </w:t>
      </w:r>
      <w:r>
        <w:br/>
      </w:r>
      <w:r>
        <w:t xml:space="preserve">(Вна, 1851).</w:t>
      </w:r>
    </w:p>
    <w:p>
      <w:pPr>
        <w:pStyle w:val="Normal"/>
      </w:pPr>
      <w:r>
        <w:t xml:space="preserve">2) В., Альфредъ, князь, австр. госуд. </w:t>
      </w:r>
      <w:r>
        <w:br/>
      </w:r>
      <w:r>
        <w:t xml:space="preserve">дЪятель, племянникъ предыдущаго и внукь </w:t>
      </w:r>
      <w:r>
        <w:br/>
      </w:r>
      <w:r>
        <w:t xml:space="preserve">фельдмаршала В., род. 1857, изуч. юридич. </w:t>
      </w:r>
      <w:r>
        <w:br/>
      </w:r>
      <w:r>
        <w:t xml:space="preserve">науки въ Прагз, по наслЪд. отъ отца членъ </w:t>
      </w:r>
      <w:r>
        <w:br/>
      </w:r>
      <w:r>
        <w:t xml:space="preserve">палаты господъ, въ составъ которой онъ </w:t>
      </w:r>
      <w:r>
        <w:br/>
      </w:r>
      <w:r>
        <w:t xml:space="preserve">вошелъ однако лишь 1879, послЪ падешя </w:t>
      </w:r>
      <w:r>
        <w:br/>
      </w:r>
      <w:r>
        <w:t xml:space="preserve">либеральнаго правительства; здЪсь, а так- </w:t>
      </w:r>
      <w:r>
        <w:br/>
      </w:r>
      <w:r>
        <w:t xml:space="preserve">же, какъ членъ чешскаго ландтага (съ 1883), </w:t>
      </w:r>
      <w:r>
        <w:br/>
      </w:r>
      <w:r>
        <w:t xml:space="preserve">В. принадлежалъ къ консервативной парт!и. </w:t>
      </w:r>
      <w:r>
        <w:br/>
      </w:r>
      <w:r>
        <w:t xml:space="preserve">1890 выступилъ за чешеко-нЪмецкое согла- </w:t>
      </w:r>
      <w:r>
        <w:br/>
      </w:r>
      <w:r>
        <w:t xml:space="preserve">шене и осталея вЪрень этой идез доле </w:t>
      </w:r>
      <w:r>
        <w:br/>
      </w:r>
      <w:r>
        <w:t xml:space="preserve">другихь своихъ сотоварищей по парт!и. </w:t>
      </w:r>
      <w:r>
        <w:br/>
      </w:r>
      <w:r>
        <w:t xml:space="preserve">1892 В. сдЪлалея вице-президентомъ пала- </w:t>
      </w:r>
      <w:r>
        <w:br/>
      </w:r>
      <w:r>
        <w:t xml:space="preserve">ты господь, а послЪ надешя графа Таафе </w:t>
      </w:r>
      <w:r>
        <w:br/>
      </w:r>
      <w:r>
        <w:t xml:space="preserve">президентомъ коалищоннаго министерства </w:t>
      </w:r>
      <w:r>
        <w:br/>
      </w:r>
      <w:r>
        <w:t xml:space="preserve">(см. Австро-Венаря, исторая). Когда пар- </w:t>
      </w:r>
      <w:r>
        <w:br/>
      </w:r>
      <w:r>
        <w:t xml:space="preserve">ламентская коалищя (поляки, консерваторы </w:t>
      </w:r>
      <w:r>
        <w:br/>
      </w:r>
      <w:r>
        <w:t xml:space="preserve">и соединенная лЪвая) распалась (1895), В. </w:t>
      </w:r>
      <w:r>
        <w:br/>
      </w:r>
      <w:r>
        <w:t xml:space="preserve">подалъ въ отставку. 1897 В. избранъ пре- </w:t>
      </w:r>
      <w:r>
        <w:br/>
      </w:r>
      <w:r>
        <w:t xml:space="preserve">зидентомъ палаты господъ.</w:t>
      </w:r>
    </w:p>
    <w:p>
      <w:pPr>
        <w:pStyle w:val="Normal"/>
      </w:pPr>
      <w:r>
        <w:t xml:space="preserve">3) В., князь Людвиг, австрйскйИ ген., </w:t>
      </w:r>
      <w:r>
        <w:br/>
      </w:r>
      <w:r>
        <w:t xml:space="preserve">род. 1830, началъ службу 1847 кадетомъ во </w:t>
      </w:r>
      <w:r>
        <w:br/>
      </w:r>
      <w:r>
        <w:t xml:space="preserve">флот, а затБмъ перешель въ сухопутную </w:t>
      </w:r>
      <w:r>
        <w:br/>
      </w:r>
      <w:r>
        <w:t xml:space="preserve">армию, совершилъ походъ въ Италшо и уча- </w:t>
      </w:r>
      <w:r>
        <w:br/>
      </w:r>
      <w:r>
        <w:t xml:space="preserve">ствовалъ въ венгерской кампаши, при чемъ </w:t>
      </w:r>
      <w:r>
        <w:br/>
      </w:r>
      <w:r>
        <w:t xml:space="preserve">отличился въ сражешяхъ при Шемницв и </w:t>
      </w:r>
      <w:r>
        <w:br/>
      </w:r>
      <w:r>
        <w:t xml:space="preserve">Каполна. 1866, командуя 2 драгунскимъ </w:t>
      </w:r>
      <w:r>
        <w:br/>
      </w:r>
      <w:r>
        <w:t xml:space="preserve">п., участвоваль въ австро-прусекой войн; </w:t>
      </w:r>
      <w:r>
        <w:br/>
      </w:r>
      <w:r>
        <w:t xml:space="preserve">1876 командовалъ дивизей, а 1883 — кор- </w:t>
      </w:r>
      <w:r>
        <w:br/>
      </w:r>
      <w:r>
        <w:t xml:space="preserve">пусомъ; въ настоящее время состоитъ ге- </w:t>
      </w:r>
      <w:r>
        <w:br/>
      </w:r>
      <w:r>
        <w:t xml:space="preserve">нералъ-инспекторомъ и членомъ венгерской </w:t>
      </w:r>
      <w:r>
        <w:br/>
      </w:r>
      <w:r>
        <w:t xml:space="preserve">палаты магнатовъ.</w:t>
      </w:r>
    </w:p>
    <w:p>
      <w:pPr>
        <w:pStyle w:val="Normal"/>
      </w:pPr>
      <w:r>
        <w:t xml:space="preserve">Виндишиь, селене въ Брунскомъ </w:t>
      </w:r>
      <w:r>
        <w:br/>
      </w:r>
      <w:r>
        <w:t xml:space="preserve">округ швейцарскаго кантона Ааргау, на </w:t>
      </w:r>
      <w:r>
        <w:br/>
      </w:r>
      <w:r>
        <w:t xml:space="preserve">полуо—в между р. Аарой и Рейсомъ, </w:t>
      </w:r>
      <w:r>
        <w:br/>
      </w:r>
      <w:r>
        <w:t xml:space="preserve">зам чательно развалинами У11401155а, важ-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Виндикаця — Виндишъ. .</w:t>
      </w:r>
    </w:p>
    <w:p>
      <w:pPr>
        <w:pStyle w:val="Normal"/>
      </w:pPr>
      <w:r>
        <w:t xml:space="preserve">Виндикануя (ге! ут саНо), терминъ </w:t>
      </w:r>
      <w:r>
        <w:br/>
      </w:r>
      <w:r>
        <w:t xml:space="preserve">римскаго права, перешедний и въ западно- </w:t>
      </w:r>
      <w:r>
        <w:br/>
      </w:r>
      <w:r>
        <w:t xml:space="preserve">европейск!е гражд. кодексы, обозначаеть </w:t>
      </w:r>
      <w:r>
        <w:br/>
      </w:r>
      <w:r>
        <w:t xml:space="preserve">особый вещный искъ, которымъ охраняется </w:t>
      </w:r>
      <w:r>
        <w:br/>
      </w:r>
      <w:r>
        <w:t xml:space="preserve">право собственности. Истцомъ въ этомъ </w:t>
      </w:r>
      <w:r>
        <w:br/>
      </w:r>
      <w:r>
        <w:t xml:space="preserve">иск является собетвенникъ вещи, но не </w:t>
      </w:r>
      <w:r>
        <w:br/>
      </w:r>
      <w:r>
        <w:t xml:space="preserve">владъюцй ею. Цфль иска добиться при- </w:t>
      </w:r>
      <w:r>
        <w:br/>
      </w:r>
      <w:r>
        <w:t xml:space="preserve">знашя права собственности на вещь и взять </w:t>
      </w:r>
      <w:r>
        <w:br/>
      </w:r>
      <w:r>
        <w:t xml:space="preserve">ее, у кого-бы она ни находилась. То, что </w:t>
      </w:r>
      <w:r>
        <w:br/>
      </w:r>
      <w:r>
        <w:t xml:space="preserve">влальлець прюобрЪлъь такую вещь добро- </w:t>
      </w:r>
      <w:r>
        <w:br/>
      </w:r>
      <w:r>
        <w:t xml:space="preserve">совЪетно, не имЪло въ римекомъ правв </w:t>
      </w:r>
      <w:r>
        <w:br/>
      </w:r>
      <w:r>
        <w:t xml:space="preserve">никакого значеня; а тет шеат шуеп!о, </w:t>
      </w:r>
      <w:r>
        <w:br/>
      </w:r>
      <w:r>
        <w:t xml:space="preserve">15 еаш у1191е0, говорилъ римлянинъ, т. е. </w:t>
      </w:r>
      <w:r>
        <w:br/>
      </w:r>
      <w:r>
        <w:t xml:space="preserve">„гдЪ я нахожу свою вещь, тамъ я ее вин- </w:t>
      </w:r>
      <w:r>
        <w:br/>
      </w:r>
      <w:r>
        <w:t xml:space="preserve">дицирую“. ДобросовЪетный владЪлець могъ </w:t>
      </w:r>
      <w:r>
        <w:br/>
      </w:r>
      <w:r>
        <w:t xml:space="preserve">предъявить искъ объ убыткахь къ тому </w:t>
      </w:r>
      <w:r>
        <w:br/>
      </w:r>
      <w:r>
        <w:t xml:space="preserve">лицу, у котораго онъ прюбрЪль вещь, но </w:t>
      </w:r>
      <w:r>
        <w:br/>
      </w:r>
      <w:r>
        <w:t xml:space="preserve">выдать ее въ натур собственнику онъ быль </w:t>
      </w:r>
      <w:r>
        <w:br/>
      </w:r>
      <w:r>
        <w:t xml:space="preserve">обязанъ. Въ характер этого иска сказы- </w:t>
      </w:r>
      <w:r>
        <w:br/>
      </w:r>
      <w:r>
        <w:t xml:space="preserve">вается неограниченность, абсолютность пра- </w:t>
      </w:r>
      <w:r>
        <w:br/>
      </w:r>
      <w:r>
        <w:t xml:space="preserve">ва римской собственности. Новыя законо- </w:t>
      </w:r>
      <w:r>
        <w:br/>
      </w:r>
      <w:r>
        <w:t xml:space="preserve">дательетва нетакъ строго охраняютъ права </w:t>
      </w:r>
      <w:r>
        <w:br/>
      </w:r>
      <w:r>
        <w:t xml:space="preserve">первоначальнаго собственника вещи. Въ </w:t>
      </w:r>
      <w:r>
        <w:br/>
      </w:r>
      <w:r>
        <w:t xml:space="preserve">интересахьъ гражданскаго оборота В. огра- </w:t>
      </w:r>
      <w:r>
        <w:br/>
      </w:r>
      <w:r>
        <w:t xml:space="preserve">ничивается. По Со4е суЙ (атё. 2279) дви- </w:t>
      </w:r>
      <w:r>
        <w:br/>
      </w:r>
      <w:r>
        <w:t xml:space="preserve">жимая вещь признается собственностью </w:t>
      </w:r>
      <w:r>
        <w:br/>
      </w:r>
      <w:r>
        <w:t xml:space="preserve">того, кто владзетъ ею; слВдовалельно, если </w:t>
      </w:r>
      <w:r>
        <w:br/>
      </w:r>
      <w:r>
        <w:t xml:space="preserve">кто-нибудь добросовстно пр1обрзлъ чужую </w:t>
      </w:r>
      <w:r>
        <w:br/>
      </w:r>
      <w:r>
        <w:t xml:space="preserve">вещь, то прежн!й собственникъ не можеть </w:t>
      </w:r>
      <w:r>
        <w:br/>
      </w:r>
      <w:r>
        <w:t xml:space="preserve">ее вытребоваль у такого добросовЪстнаго </w:t>
      </w:r>
      <w:r>
        <w:br/>
      </w:r>
      <w:r>
        <w:t xml:space="preserve">пр!обрЪтателя; прежнй собетвенникъ мо- </w:t>
      </w:r>
      <w:r>
        <w:br/>
      </w:r>
      <w:r>
        <w:t xml:space="preserve">жеть виндицироваль у кого-угодно, по </w:t>
      </w:r>
      <w:r>
        <w:br/>
      </w:r>
      <w:r>
        <w:t xml:space="preserve">французскому праву, только тЪ вещи, кото- </w:t>
      </w:r>
      <w:r>
        <w:br/>
      </w:r>
      <w:r>
        <w:t xml:space="preserve">рыя были украдены или утеряны. Новое </w:t>
      </w:r>
      <w:r>
        <w:br/>
      </w:r>
      <w:r>
        <w:t xml:space="preserve">герм. уложене (ст. 932—936) относительно </w:t>
      </w:r>
      <w:r>
        <w:br/>
      </w:r>
      <w:r>
        <w:t xml:space="preserve">В. содержитъь аналогичныя постановлешя. </w:t>
      </w:r>
      <w:r>
        <w:br/>
      </w:r>
      <w:r>
        <w:t xml:space="preserve">Въ торговомъ оборотЪ область примЪнен!я </w:t>
      </w:r>
      <w:r>
        <w:br/>
      </w:r>
      <w:r>
        <w:t xml:space="preserve">В. еще болЪе суживается (срав. торг. ко- </w:t>
      </w:r>
      <w:r>
        <w:br/>
      </w:r>
      <w:r>
        <w:t xml:space="preserve">декоь нЪъм., ст. 366—367). По отношенно </w:t>
      </w:r>
      <w:r>
        <w:br/>
      </w:r>
      <w:r>
        <w:t xml:space="preserve">къ бумагамъ на предъявителя (см.) В. </w:t>
      </w:r>
      <w:r>
        <w:br/>
      </w:r>
      <w:r>
        <w:t xml:space="preserve">вообще не допускается. По смыслу нашихъ </w:t>
      </w:r>
      <w:r>
        <w:br/>
      </w:r>
      <w:r>
        <w:t xml:space="preserve">законовь интересы добросовЪстнато пре </w:t>
      </w:r>
      <w:r>
        <w:br/>
      </w:r>
      <w:r>
        <w:t xml:space="preserve">обрЪтателя вещи, какь движимой, такъ и </w:t>
      </w:r>
      <w:r>
        <w:br/>
      </w:r>
      <w:r>
        <w:t xml:space="preserve">недвижимой, совсБмъ не охранены. В. ни- </w:t>
      </w:r>
      <w:r>
        <w:br/>
      </w:r>
      <w:r>
        <w:t xml:space="preserve">чъмь не ограничена (т. Х, ч. 1, ст. 15, </w:t>
      </w:r>
      <w:r>
        <w:br/>
      </w:r>
      <w:r>
        <w:t xml:space="preserve">1512). Купивций добросовЪстно чужую вещь </w:t>
      </w:r>
      <w:r>
        <w:br/>
      </w:r>
      <w:r>
        <w:t xml:space="preserve">обязанъ вернуть ее собственнику и иметь </w:t>
      </w:r>
      <w:r>
        <w:br/>
      </w:r>
      <w:r>
        <w:t xml:space="preserve">только право искаль убытки съ того лица, </w:t>
      </w:r>
      <w:r>
        <w:br/>
      </w:r>
      <w:r>
        <w:t xml:space="preserve">у котораго онъ пробрьль ее. Судебная </w:t>
      </w:r>
      <w:r>
        <w:br/>
      </w:r>
      <w:r>
        <w:t xml:space="preserve">практика ограничиваеть примЪненше В., но </w:t>
      </w:r>
      <w:r>
        <w:br/>
      </w:r>
      <w:r>
        <w:t xml:space="preserve">практика эта, при всей ея цълесообразности, </w:t>
      </w:r>
      <w:r>
        <w:br/>
      </w:r>
      <w:r>
        <w:t xml:space="preserve">не опирается на законъ. И по русскому </w:t>
      </w:r>
      <w:r>
        <w:br/>
      </w:r>
      <w:r>
        <w:t xml:space="preserve">законодалельству не допускается В. денегъ </w:t>
      </w:r>
      <w:r>
        <w:br/>
      </w:r>
      <w:r>
        <w:t xml:space="preserve">и бумагь на предъявителя (т. Х, ч. 1, от. </w:t>
      </w:r>
      <w:r>
        <w:br/>
      </w:r>
      <w:r>
        <w:t xml:space="preserve">1301). См. \Мебхей, Бег гбпизсве Уш@са- </w:t>
      </w:r>
      <w:r>
        <w:br/>
      </w:r>
      <w:r>
        <w:t xml:space="preserve">@Чопзргосезз; РЁ{егзеве, Рыузхесьеве </w:t>
      </w:r>
      <w:r>
        <w:br/>
      </w:r>
      <w:r>
        <w:t xml:space="preserve">АБПапатает; Анненковъ, Система гр. </w:t>
      </w:r>
      <w:r>
        <w:br/>
      </w:r>
      <w:r>
        <w:t xml:space="preserve">права (т. П); Дювернуа, Чтешя по гражд. </w:t>
      </w:r>
      <w:r>
        <w:br/>
      </w:r>
      <w:r>
        <w:t xml:space="preserve">праву (часть особен. выи. 1).</w:t>
      </w:r>
    </w:p>
    <w:p>
      <w:pPr>
        <w:pStyle w:val="Normal"/>
      </w:pPr>
      <w:r>
        <w:t xml:space="preserve">Виндиквтка (лат.), такъ наз. у римлянъ </w:t>
      </w:r>
      <w:r>
        <w:br/>
      </w:r>
      <w:r>
        <w:t xml:space="preserve">палочка, которой по древнфйшему праву </w:t>
      </w:r>
      <w:r>
        <w:br/>
      </w:r>
      <w:r>
        <w:t xml:space="preserve">истецъ дотрогивался передъ судьей до ве- </w:t>
      </w:r>
      <w:r>
        <w:br/>
      </w:r>
      <w:r>
        <w:t xml:space="preserve">щи, на которую заявлялъ искъ; а такь </w:t>
      </w:r>
      <w:r>
        <w:br/>
      </w:r>
      <w:r>
        <w:t xml:space="preserve">какъ отпущене на волю совершалось так- </w:t>
      </w:r>
      <w:r>
        <w:br/>
      </w:r>
      <w:r>
        <w:t xml:space="preserve">же въ формЪ процесса или спора за сво- </w:t>
      </w:r>
      <w:r>
        <w:br/>
      </w:r>
      <w:r>
        <w:t xml:space="preserve">боду, то этимъ именемъ называлась также </w:t>
      </w:r>
      <w:r>
        <w:br/>
      </w:r>
      <w:r>
        <w:t xml:space="preserve">палочка, которой защитникъ свободы до- </w:t>
      </w:r>
      <w:r>
        <w:br/>
      </w:r>
      <w:r>
        <w:t xml:space="preserve">трогивалея до отпускаемаго на волю раба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(такъ наз. {езб са). КромЪ того, В. озна- </w:t>
      </w:r>
      <w:r>
        <w:br/>
      </w:r>
      <w:r>
        <w:t xml:space="preserve">чаетъ месть или наказане, а также залциту </w:t>
      </w:r>
      <w:r>
        <w:br/>
      </w:r>
      <w:r>
        <w:t xml:space="preserve">или охрану.</w:t>
      </w:r>
    </w:p>
    <w:p>
      <w:pPr>
        <w:pStyle w:val="Normal"/>
      </w:pPr>
      <w:r>
        <w:t xml:space="preserve">Виндинъ о—въ, на р. Волхов, Сиб. </w:t>
      </w:r>
      <w:r>
        <w:br/>
      </w:r>
      <w:r>
        <w:t xml:space="preserve">туб., противъь Гостинопольек. пристани, </w:t>
      </w:r>
      <w:r>
        <w:br/>
      </w:r>
      <w:r>
        <w:t xml:space="preserve">иметь 4 вер. въ окружности; на немъ </w:t>
      </w:r>
      <w:r>
        <w:br/>
      </w:r>
      <w:r>
        <w:t xml:space="preserve">выгрузка и перегрузка товаровъ передъ </w:t>
      </w:r>
      <w:r>
        <w:br/>
      </w:r>
      <w:r>
        <w:t xml:space="preserve">нижележал. Волховскими порогами. О—въ </w:t>
      </w:r>
      <w:r>
        <w:br/>
      </w:r>
      <w:r>
        <w:t xml:space="preserve">изв стенъ также прекрасными обнажешями </w:t>
      </w:r>
      <w:r>
        <w:br/>
      </w:r>
      <w:r>
        <w:t xml:space="preserve">девонскихь известняковъ и мергелей, б0- </w:t>
      </w:r>
      <w:r>
        <w:br/>
      </w:r>
      <w:r>
        <w:t xml:space="preserve">гатыхъ ископаемыми.</w:t>
      </w:r>
    </w:p>
    <w:p>
      <w:pPr>
        <w:pStyle w:val="Normal"/>
      </w:pPr>
      <w:r>
        <w:t xml:space="preserve">Виндиюхгренль (М1 915сВ5т&amp;42), князь </w:t>
      </w:r>
      <w:r>
        <w:br/>
      </w:r>
      <w:r>
        <w:t xml:space="preserve">Альфредъ-Кандидъ-Фердинандъ, род. </w:t>
      </w:r>
      <w:r>
        <w:br/>
      </w:r>
      <w:r>
        <w:t xml:space="preserve">1787, ум. 1862, австршеюй генер.; участво- </w:t>
      </w:r>
      <w:r>
        <w:br/>
      </w:r>
      <w:r>
        <w:t xml:space="preserve">валь въ кампавяхъь 1813 и 1814, а сь 1844 </w:t>
      </w:r>
      <w:r>
        <w:br/>
      </w:r>
      <w:r>
        <w:t xml:space="preserve">былъ командующимъ войсками въ ВЪнЪ. </w:t>
      </w:r>
      <w:r>
        <w:br/>
      </w:r>
      <w:r>
        <w:t xml:space="preserve">Когда вспыхнуло возстане 1848, В. хотВлъ </w:t>
      </w:r>
      <w:r>
        <w:br/>
      </w:r>
      <w:r>
        <w:t xml:space="preserve">подавить его суровыми мЪрами, но былъ </w:t>
      </w:r>
      <w:r>
        <w:br/>
      </w:r>
      <w:r>
        <w:t xml:space="preserve">переведенъ въ Прагу, гдЪ 12 Шоня 1848 </w:t>
      </w:r>
      <w:r>
        <w:br/>
      </w:r>
      <w:r>
        <w:t xml:space="preserve">также вспыхнуло возстане, потушенное </w:t>
      </w:r>
      <w:r>
        <w:br/>
      </w:r>
      <w:r>
        <w:t xml:space="preserve">энергичными м$рами В. (бомбардирован!- </w:t>
      </w:r>
      <w:r>
        <w:br/>
      </w:r>
      <w:r>
        <w:t xml:space="preserve">емъ Праги и Гридчины). Посл новаго </w:t>
      </w:r>
      <w:r>
        <w:br/>
      </w:r>
      <w:r>
        <w:t xml:space="preserve">возсташя въ ВзнЪ въ окт. В. было пору- </w:t>
      </w:r>
      <w:r>
        <w:br/>
      </w:r>
      <w:r>
        <w:t xml:space="preserve">чено начальство надъ всЪми войсками им- </w:t>
      </w:r>
      <w:r>
        <w:br/>
      </w:r>
      <w:r>
        <w:t xml:space="preserve">пери и 31 окт. ВЪЗна была взята. ЗатЪмъ </w:t>
      </w:r>
      <w:r>
        <w:br/>
      </w:r>
      <w:r>
        <w:t xml:space="preserve">В. посланъ былъ противъ возставшихъ вен- </w:t>
      </w:r>
      <w:r>
        <w:br/>
      </w:r>
      <w:r>
        <w:t xml:space="preserve">гровъ (см. венгерская война), но дЪйстыя </w:t>
      </w:r>
      <w:r>
        <w:br/>
      </w:r>
      <w:r>
        <w:t xml:space="preserve">его были не удачны и въ апр5лВ 1849 </w:t>
      </w:r>
      <w:r>
        <w:br/>
      </w:r>
      <w:r>
        <w:t xml:space="preserve">онъ сдалъ командоваше армей ген. Вель- </w:t>
      </w:r>
      <w:r>
        <w:br/>
      </w:r>
      <w:r>
        <w:t xml:space="preserve">дену; въ свое оправдаше В. написалъ; </w:t>
      </w:r>
      <w:r>
        <w:br/>
      </w:r>
      <w:r>
        <w:t xml:space="preserve">„Оег У пиеге9&amp; 1848—49 ш Опбаги“ </w:t>
      </w:r>
      <w:r>
        <w:br/>
      </w:r>
      <w:r>
        <w:t xml:space="preserve">(Вна, 1851).</w:t>
      </w:r>
    </w:p>
    <w:p>
      <w:pPr>
        <w:pStyle w:val="Normal"/>
      </w:pPr>
      <w:r>
        <w:t xml:space="preserve">2) В., Альфредъ, князь, австр. госуд. </w:t>
      </w:r>
      <w:r>
        <w:br/>
      </w:r>
      <w:r>
        <w:t xml:space="preserve">дЪятель, племянникъ предыдущаго и внукь </w:t>
      </w:r>
      <w:r>
        <w:br/>
      </w:r>
      <w:r>
        <w:t xml:space="preserve">фельдмаршала В., род. 1857, изуч. юридич. </w:t>
      </w:r>
      <w:r>
        <w:br/>
      </w:r>
      <w:r>
        <w:t xml:space="preserve">науки въ Прагз, по наслЪд. отъ отца членъ </w:t>
      </w:r>
      <w:r>
        <w:br/>
      </w:r>
      <w:r>
        <w:t xml:space="preserve">палаты господъ, въ составъ которой онъ </w:t>
      </w:r>
      <w:r>
        <w:br/>
      </w:r>
      <w:r>
        <w:t xml:space="preserve">вошелъ однако лишь 1879, послЪ падешя </w:t>
      </w:r>
      <w:r>
        <w:br/>
      </w:r>
      <w:r>
        <w:t xml:space="preserve">либеральнаго правительства; здЪсь, а так- </w:t>
      </w:r>
      <w:r>
        <w:br/>
      </w:r>
      <w:r>
        <w:t xml:space="preserve">же, какъ членъ чешскаго ландтага (съ 1883), </w:t>
      </w:r>
      <w:r>
        <w:br/>
      </w:r>
      <w:r>
        <w:t xml:space="preserve">В. принадлежалъ къ консервативной парт!и. </w:t>
      </w:r>
      <w:r>
        <w:br/>
      </w:r>
      <w:r>
        <w:t xml:space="preserve">1890 выступилъ за чешеко-нЪмецкое согла- </w:t>
      </w:r>
      <w:r>
        <w:br/>
      </w:r>
      <w:r>
        <w:t xml:space="preserve">шене и осталея вЪрень этой идез доле </w:t>
      </w:r>
      <w:r>
        <w:br/>
      </w:r>
      <w:r>
        <w:t xml:space="preserve">другихь своихъ сотоварищей по парт!и. </w:t>
      </w:r>
      <w:r>
        <w:br/>
      </w:r>
      <w:r>
        <w:t xml:space="preserve">1892 В. сдЪлалея вице-президентомъ пала- </w:t>
      </w:r>
      <w:r>
        <w:br/>
      </w:r>
      <w:r>
        <w:t xml:space="preserve">ты господь, а послЪ надешя графа Таафе </w:t>
      </w:r>
      <w:r>
        <w:br/>
      </w:r>
      <w:r>
        <w:t xml:space="preserve">президентомъ коалищоннаго министерства </w:t>
      </w:r>
      <w:r>
        <w:br/>
      </w:r>
      <w:r>
        <w:t xml:space="preserve">(см. Австро-Венаря, исторая). Когда пар- </w:t>
      </w:r>
      <w:r>
        <w:br/>
      </w:r>
      <w:r>
        <w:t xml:space="preserve">ламентская коалищя (поляки, консерваторы </w:t>
      </w:r>
      <w:r>
        <w:br/>
      </w:r>
      <w:r>
        <w:t xml:space="preserve">и соединенная лЪзвая) распалась (1895), В. </w:t>
      </w:r>
      <w:r>
        <w:br/>
      </w:r>
      <w:r>
        <w:t xml:space="preserve">подалъ въ отставку. 1897 В. избранъ пре- </w:t>
      </w:r>
      <w:r>
        <w:br/>
      </w:r>
      <w:r>
        <w:t xml:space="preserve">зидентомъ палаты господъ.</w:t>
      </w:r>
    </w:p>
    <w:p>
      <w:pPr>
        <w:pStyle w:val="Normal"/>
      </w:pPr>
      <w:r>
        <w:t xml:space="preserve">3) В., князь Людвиг, австрйскйй ген., </w:t>
      </w:r>
      <w:r>
        <w:br/>
      </w:r>
      <w:r>
        <w:t xml:space="preserve">род. 1830, началъ службу 1847 кадетомъ во </w:t>
      </w:r>
      <w:r>
        <w:br/>
      </w:r>
      <w:r>
        <w:t xml:space="preserve">флот, а затБмъ перешель въ сухопутную </w:t>
      </w:r>
      <w:r>
        <w:br/>
      </w:r>
      <w:r>
        <w:t xml:space="preserve">армию, совершилъ походъ въ Италшо и уча- </w:t>
      </w:r>
      <w:r>
        <w:br/>
      </w:r>
      <w:r>
        <w:t xml:space="preserve">ствовалъ въ венгерской кампаши, при чемъ </w:t>
      </w:r>
      <w:r>
        <w:br/>
      </w:r>
      <w:r>
        <w:t xml:space="preserve">отличился въ сражешяхъ при Шемницв и </w:t>
      </w:r>
      <w:r>
        <w:br/>
      </w:r>
      <w:r>
        <w:t xml:space="preserve">Каполна. 1866, командуя 2 драгунскимъ </w:t>
      </w:r>
      <w:r>
        <w:br/>
      </w:r>
      <w:r>
        <w:t xml:space="preserve">п., участвоваль въ австро-прусекой войн; </w:t>
      </w:r>
      <w:r>
        <w:br/>
      </w:r>
      <w:r>
        <w:t xml:space="preserve">1876 командовалъ дивизей, а 1883 — кор- </w:t>
      </w:r>
      <w:r>
        <w:br/>
      </w:r>
      <w:r>
        <w:t xml:space="preserve">пусомъ; въ настоящее время состоитъ ге- </w:t>
      </w:r>
      <w:r>
        <w:br/>
      </w:r>
      <w:r>
        <w:t xml:space="preserve">нералъ-инспекторомъ и членомъ венгерской </w:t>
      </w:r>
      <w:r>
        <w:br/>
      </w:r>
      <w:r>
        <w:t xml:space="preserve">палаты магнатовъ.</w:t>
      </w:r>
    </w:p>
    <w:p>
      <w:pPr>
        <w:pStyle w:val="Normal"/>
      </w:pPr>
      <w:r>
        <w:t xml:space="preserve">Виндишиь, селене въ Брунскомъ </w:t>
      </w:r>
      <w:r>
        <w:br/>
      </w:r>
      <w:r>
        <w:t xml:space="preserve">округ швейцарскаго кантона Ааргау, на </w:t>
      </w:r>
      <w:r>
        <w:br/>
      </w:r>
      <w:r>
        <w:t xml:space="preserve">полуо—в между р. Аарой и Рейсомъ, </w:t>
      </w:r>
      <w:r>
        <w:br/>
      </w:r>
      <w:r>
        <w:t xml:space="preserve">зам чательно развалинами У11401155а, важ-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ной римской колоши въ Гельвещи. Въ </w:t>
      </w:r>
      <w:r>
        <w:br/>
      </w:r>
      <w:r>
        <w:t xml:space="preserve">наст. время В. фабричный пунктъ съ круп- </w:t>
      </w:r>
      <w:r>
        <w:br/>
      </w:r>
      <w:r>
        <w:t xml:space="preserve">нымъ бумаго-прядильн. и нитян. произв., </w:t>
      </w:r>
      <w:r>
        <w:br/>
      </w:r>
      <w:r>
        <w:t xml:space="preserve">насчитываеть (1838) 2087 жит., 6. частью </w:t>
      </w:r>
      <w:r>
        <w:br/>
      </w:r>
      <w:r>
        <w:t xml:space="preserve">ввангелич. в5роисп.</w:t>
      </w:r>
    </w:p>
    <w:p>
      <w:pPr>
        <w:pStyle w:val="Normal"/>
      </w:pPr>
      <w:r>
        <w:t xml:space="preserve">Виндишгь, Эрнестъ, род. 1848, из- </w:t>
      </w:r>
      <w:r>
        <w:br/>
      </w:r>
      <w:r>
        <w:t xml:space="preserve">вЪъетный санскритисть и кельтологъ, съ 1877 </w:t>
      </w:r>
      <w:r>
        <w:br/>
      </w:r>
      <w:r>
        <w:t xml:space="preserve">профессоръ санскрита въ Лейпциг. Важ- </w:t>
      </w:r>
      <w:r>
        <w:br/>
      </w:r>
      <w:r>
        <w:t xml:space="preserve">нйше труды по санскритологи: „Оег @е- </w:t>
      </w:r>
      <w:r>
        <w:br/>
      </w:r>
      <w:r>
        <w:t xml:space="preserve">Ътамев 4ез Коц]алейу$ ипа Орбайуз пп </w:t>
      </w:r>
      <w:r>
        <w:br/>
      </w:r>
      <w:r>
        <w:t xml:space="preserve">Запзсг! ипа бес све“ (вмЪстЬ съ Дель- </w:t>
      </w:r>
      <w:r>
        <w:br/>
      </w:r>
      <w:r>
        <w:t xml:space="preserve">брюкомъ 1871); „И\мбН Нушпеп @ез В1вуеда </w:t>
      </w:r>
      <w:r>
        <w:br/>
      </w:r>
      <w:r>
        <w:t xml:space="preserve">1 бауапаз Коштеипбват“ (1883); изд. на </w:t>
      </w:r>
      <w:r>
        <w:br/>
      </w:r>
      <w:r>
        <w:t xml:space="preserve">языкВ пали „-Упбака“ (Лонд. 1890; въ </w:t>
      </w:r>
      <w:r>
        <w:br/>
      </w:r>
      <w:r>
        <w:t xml:space="preserve">изд. РаП Тех Бобебу); по классической </w:t>
      </w:r>
      <w:r>
        <w:br/>
      </w:r>
      <w:r>
        <w:t xml:space="preserve">филолоши: „Ое Виз Вотет1с18 та]ог ив“ </w:t>
      </w:r>
      <w:r>
        <w:br/>
      </w:r>
      <w:r>
        <w:t xml:space="preserve">(Лейпц., 1867); по кельтологи: „Кигиве- </w:t>
      </w:r>
      <w:r>
        <w:br/>
      </w:r>
      <w:r>
        <w:t xml:space="preserve">Тавз{е И1зсйе Сгапипай Е“ (Лейнц., 1873); </w:t>
      </w:r>
      <w:r>
        <w:br/>
      </w:r>
      <w:r>
        <w:t xml:space="preserve">„Пуеспе Техе ши \Убгетьчев* (1880—84) и </w:t>
      </w:r>
      <w:r>
        <w:br/>
      </w:r>
      <w:r>
        <w:t xml:space="preserve">Кельтскя дополненя къ 5 издан. (1879) </w:t>
      </w:r>
      <w:r>
        <w:br/>
      </w:r>
      <w:r>
        <w:t xml:space="preserve">„бтип9йсеп @ег стесшзсвеп Ебуто]ое1е“ </w:t>
      </w:r>
      <w:r>
        <w:br/>
      </w:r>
      <w:r>
        <w:t xml:space="preserve">Курцтуса.</w:t>
      </w:r>
    </w:p>
    <w:p>
      <w:pPr>
        <w:pStyle w:val="Normal"/>
      </w:pPr>
      <w:r>
        <w:t xml:space="preserve">Виндиевшя горы (Утапуа), горный </w:t>
      </w:r>
      <w:r>
        <w:br/>
      </w:r>
      <w:r>
        <w:t xml:space="preserve">хребеть въ переднемъ ИндостанЪ, прохо- </w:t>
      </w:r>
      <w:r>
        <w:br/>
      </w:r>
      <w:r>
        <w:t xml:space="preserve">дяцший оть устья Ганга до Гуджрата, при- </w:t>
      </w:r>
      <w:r>
        <w:br/>
      </w:r>
      <w:r>
        <w:t xml:space="preserve">мыкаеть къ сЪв. концамъ обоихъ хребтовъ </w:t>
      </w:r>
      <w:r>
        <w:br/>
      </w:r>
      <w:r>
        <w:t xml:space="preserve">Татеса и так. образомъ является сЪвер- </w:t>
      </w:r>
      <w:r>
        <w:br/>
      </w:r>
      <w:r>
        <w:t xml:space="preserve">нымъ основанемъ треугольника Индост. </w:t>
      </w:r>
      <w:r>
        <w:br/>
      </w:r>
      <w:r>
        <w:t xml:space="preserve">нагор!я. Крутой гребень горъ состоитъ изъ </w:t>
      </w:r>
      <w:r>
        <w:br/>
      </w:r>
      <w:r>
        <w:t xml:space="preserve">песчаника, надъ которымъ располагалотся </w:t>
      </w:r>
      <w:r>
        <w:br/>
      </w:r>
      <w:r>
        <w:t xml:space="preserve">сланцы; отложеня эти носятъ спещальное </w:t>
      </w:r>
      <w:r>
        <w:br/>
      </w:r>
      <w:r>
        <w:t xml:space="preserve">назваше В. формац!и и относятся къ наибо- </w:t>
      </w:r>
      <w:r>
        <w:br/>
      </w:r>
      <w:r>
        <w:t xml:space="preserve">ле древнимъ палеозойскимь (кэмбрй- </w:t>
      </w:r>
      <w:r>
        <w:br/>
      </w:r>
      <w:r>
        <w:t xml:space="preserve">скимъ) образовашямъ. Вершины, высота </w:t>
      </w:r>
      <w:r>
        <w:br/>
      </w:r>
      <w:r>
        <w:t xml:space="preserve">которыхъ колеблется между 450 и 1350 м., </w:t>
      </w:r>
      <w:r>
        <w:br/>
      </w:r>
      <w:r>
        <w:t xml:space="preserve">но въ среднемъ достигаеть лишь 600 м., </w:t>
      </w:r>
      <w:r>
        <w:br/>
      </w:r>
      <w:r>
        <w:t xml:space="preserve">возвышаются едва на 200 м. надъ примы- </w:t>
      </w:r>
      <w:r>
        <w:br/>
      </w:r>
      <w:r>
        <w:t xml:space="preserve">кающимъ на с. плоскогор1емъ Мальва, такъ </w:t>
      </w:r>
      <w:r>
        <w:br/>
      </w:r>
      <w:r>
        <w:t xml:space="preserve">что дороги легко прокладываются черезъ </w:t>
      </w:r>
      <w:r>
        <w:br/>
      </w:r>
      <w:r>
        <w:t xml:space="preserve">горы.</w:t>
      </w:r>
    </w:p>
    <w:p>
      <w:pPr>
        <w:pStyle w:val="Normal"/>
      </w:pPr>
      <w:r>
        <w:t xml:space="preserve">Виндобона (Ут4оропа), древн. назв: </w:t>
      </w:r>
      <w:r>
        <w:br/>
      </w:r>
      <w:r>
        <w:t xml:space="preserve">торода Вены.</w:t>
      </w:r>
    </w:p>
    <w:p>
      <w:pPr>
        <w:pStyle w:val="Normal"/>
      </w:pPr>
      <w:r>
        <w:t xml:space="preserve">Виндомъ, Унльямъ, америк. госуд. </w:t>
      </w:r>
      <w:r>
        <w:br/>
      </w:r>
      <w:r>
        <w:t xml:space="preserve">дъятель, род. 1827, ум. 1891, изуч. юрид. </w:t>
      </w:r>
      <w:r>
        <w:br/>
      </w:r>
      <w:r>
        <w:t xml:space="preserve">науки и занимался адвокалурой, былъ вы- </w:t>
      </w:r>
      <w:r>
        <w:br/>
      </w:r>
      <w:r>
        <w:t xml:space="preserve">бранъ въ конгрессъ, гдЪ засфдаль въ те- </w:t>
      </w:r>
      <w:r>
        <w:br/>
      </w:r>
      <w:r>
        <w:t xml:space="preserve">чеши 1859—69, занимаясь преимуществен- </w:t>
      </w:r>
      <w:r>
        <w:br/>
      </w:r>
      <w:r>
        <w:t xml:space="preserve">но дълами индфйцевъ. 1870 былъ сенато- </w:t>
      </w:r>
      <w:r>
        <w:br/>
      </w:r>
      <w:r>
        <w:t xml:space="preserve">ромъ, 1881 В. получилъ пость министра </w:t>
      </w:r>
      <w:r>
        <w:br/>
      </w:r>
      <w:r>
        <w:t xml:space="preserve">финансовь въ кабинеть президента Гар- </w:t>
      </w:r>
      <w:r>
        <w:br/>
      </w:r>
      <w:r>
        <w:t xml:space="preserve">фильда; при Артур вышелъ изъ мини- </w:t>
      </w:r>
      <w:r>
        <w:br/>
      </w:r>
      <w:r>
        <w:t xml:space="preserve">стерства и сдВлался членомъ сената, а при </w:t>
      </w:r>
      <w:r>
        <w:br/>
      </w:r>
      <w:r>
        <w:t xml:space="preserve">президент ГаррисонЪ 1888—93 снова за- </w:t>
      </w:r>
      <w:r>
        <w:br/>
      </w:r>
      <w:r>
        <w:t xml:space="preserve">няль постъ министра финансовъ. В. быль </w:t>
      </w:r>
      <w:r>
        <w:br/>
      </w:r>
      <w:r>
        <w:t xml:space="preserve">авторомъ билля, получившаго назв. билля </w:t>
      </w:r>
      <w:r>
        <w:br/>
      </w:r>
      <w:r>
        <w:t xml:space="preserve">Виндома (или билля Шермана), принятаго </w:t>
      </w:r>
      <w:r>
        <w:br/>
      </w:r>
      <w:r>
        <w:t xml:space="preserve">1890 и отмЪненнаго 1893 (см. Виа 6).</w:t>
      </w:r>
    </w:p>
    <w:p>
      <w:pPr>
        <w:pStyle w:val="Normal"/>
      </w:pPr>
      <w:r>
        <w:t xml:space="preserve">Виндекая Марка, нЪкогда марк- </w:t>
      </w:r>
      <w:r>
        <w:br/>
      </w:r>
      <w:r>
        <w:t xml:space="preserve">графство государства Карла Великаго, наз- </w:t>
      </w:r>
      <w:r>
        <w:br/>
      </w:r>
      <w:r>
        <w:t xml:space="preserve">ванное такъ по имени жителей виндовъ </w:t>
      </w:r>
      <w:r>
        <w:br/>
      </w:r>
      <w:r>
        <w:t xml:space="preserve">(словенъ) и расположенное между р$ками </w:t>
      </w:r>
      <w:r>
        <w:br/>
      </w:r>
      <w:r>
        <w:t xml:space="preserve">Гуркой, Кульпой и Савой, впослЪдетви </w:t>
      </w:r>
      <w:r>
        <w:br/>
      </w:r>
      <w:r>
        <w:t xml:space="preserve">вошло въ герцогство Крайна. Императоръ </w:t>
      </w:r>
      <w:r>
        <w:br/>
      </w:r>
      <w:r>
        <w:t xml:space="preserve">австрйскЙ до сихъ поръ носить титулъ </w:t>
      </w:r>
      <w:r>
        <w:br/>
      </w:r>
      <w:r>
        <w:t xml:space="preserve">тосударя Винд. Марки.</w:t>
      </w:r>
    </w:p>
    <w:p>
      <w:pPr>
        <w:pStyle w:val="Normal"/>
      </w:pPr>
      <w:r>
        <w:t xml:space="preserve">Виндусара. ум. 259 до Р. Х., сынъ </w:t>
      </w:r>
      <w:r>
        <w:br/>
      </w:r>
      <w:r>
        <w:t xml:space="preserve">Чиндрагупты, основателя динасйи индШ- </w:t>
      </w:r>
      <w:r>
        <w:br/>
      </w:r>
      <w:r>
        <w:t xml:space="preserve">скихъь царей Маурья и отець царя Асоки,</w:t>
      </w:r>
    </w:p>
    <w:p>
      <w:pPr>
        <w:pStyle w:val="Normal"/>
      </w:pPr>
      <w:r>
        <w:t xml:space="preserve">Виндишь — ВинвА.</w:t>
      </w:r>
    </w:p>
    <w:p>
      <w:pPr>
        <w:pStyle w:val="Normal"/>
      </w:pPr>
      <w:r>
        <w:t xml:space="preserve">Виндшейдь, Бернардъ Тосифъ </w:t>
      </w:r>
      <w:r>
        <w:br/>
      </w:r>
      <w:r>
        <w:t xml:space="preserve">Губертъ, знаменитый пандектисть, род. </w:t>
      </w:r>
      <w:r>
        <w:br/>
      </w:r>
      <w:r>
        <w:t xml:space="preserve">26 1юня 1817 въ Дюссельдорф, ум. 26 окт. </w:t>
      </w:r>
      <w:r>
        <w:br/>
      </w:r>
      <w:r>
        <w:t xml:space="preserve">въ Лейпциг, учился въ БерлинЪ и БоннЪ, </w:t>
      </w:r>
      <w:r>
        <w:br/>
      </w:r>
      <w:r>
        <w:t xml:space="preserve">тдв и защитиль диссертацию „Бе уаНаа </w:t>
      </w:r>
      <w:r>
        <w:br/>
      </w:r>
      <w:r>
        <w:t xml:space="preserve">таНегит пиегсезз1юпе“ (Боннъ, 1838), и съ </w:t>
      </w:r>
      <w:r>
        <w:br/>
      </w:r>
      <w:r>
        <w:t xml:space="preserve">1840 приватъ-доценть, съ 1847 экстраорд. </w:t>
      </w:r>
      <w:r>
        <w:br/>
      </w:r>
      <w:r>
        <w:t xml:space="preserve">проф. въ БоннЪ и въ томъ же году ордин. </w:t>
      </w:r>
      <w:r>
        <w:br/>
      </w:r>
      <w:r>
        <w:t xml:space="preserve">проф. въ Базель; въ 1852 приглашенъ въ </w:t>
      </w:r>
      <w:r>
        <w:br/>
      </w:r>
      <w:r>
        <w:t xml:space="preserve">Грейфевальдъ, а въ 1857 въ Мюнхенъ; въ </w:t>
      </w:r>
      <w:r>
        <w:br/>
      </w:r>
      <w:r>
        <w:t xml:space="preserve">1871 получилъ зван!е тайнаго совЪтника </w:t>
      </w:r>
      <w:r>
        <w:br/>
      </w:r>
      <w:r>
        <w:t xml:space="preserve">и приглашенъ на освободившуюся послЪ </w:t>
      </w:r>
      <w:r>
        <w:br/>
      </w:r>
      <w:r>
        <w:t xml:space="preserve">смерти фонъ Вангерова каведру пандектнаго </w:t>
      </w:r>
      <w:r>
        <w:br/>
      </w:r>
      <w:r>
        <w:t xml:space="preserve">права въ Гейдельбергь, наконецъ въ 1874 </w:t>
      </w:r>
      <w:r>
        <w:br/>
      </w:r>
      <w:r>
        <w:t xml:space="preserve">перешель въ лейнцигеюй унив., гдЪ съ </w:t>
      </w:r>
      <w:r>
        <w:br/>
      </w:r>
      <w:r>
        <w:t xml:space="preserve">1880 посл смерти фонъ Вельтера былъ дека- </w:t>
      </w:r>
      <w:r>
        <w:br/>
      </w:r>
      <w:r>
        <w:t xml:space="preserve">номъ юридическаго факультета. Въ 1874 </w:t>
      </w:r>
      <w:r>
        <w:br/>
      </w:r>
      <w:r>
        <w:t xml:space="preserve">союзный совЪть назначилъ его членомъ </w:t>
      </w:r>
      <w:r>
        <w:br/>
      </w:r>
      <w:r>
        <w:t xml:space="preserve">(первой) комисфи по выработкЪ граждан- </w:t>
      </w:r>
      <w:r>
        <w:br/>
      </w:r>
      <w:r>
        <w:t xml:space="preserve">скаго уложеншя въ германской импери, въ </w:t>
      </w:r>
      <w:r>
        <w:br/>
      </w:r>
      <w:r>
        <w:t xml:space="preserve">трудахъ которой (1879—83) онъ принялъ </w:t>
      </w:r>
      <w:r>
        <w:br/>
      </w:r>
      <w:r>
        <w:t xml:space="preserve">выдающееся участ!е; однако въ 1883 онъ </w:t>
      </w:r>
      <w:r>
        <w:br/>
      </w:r>
      <w:r>
        <w:t xml:space="preserve">сложиль съ себя эту обязанность, чтобы </w:t>
      </w:r>
      <w:r>
        <w:br/>
      </w:r>
      <w:r>
        <w:t xml:space="preserve">посвятить себя исключительно ученой дВя- </w:t>
      </w:r>
      <w:r>
        <w:br/>
      </w:r>
      <w:r>
        <w:t xml:space="preserve">тельности. Его главный трудъ, отличаю- </w:t>
      </w:r>
      <w:r>
        <w:br/>
      </w:r>
      <w:r>
        <w:t xml:space="preserve">пуйся, какъ глубиной и эрудищей, такъ и </w:t>
      </w:r>
      <w:r>
        <w:br/>
      </w:r>
      <w:r>
        <w:t xml:space="preserve">яснымъ изложешемъ: „ПевтБасв 4ез Рап- </w:t>
      </w:r>
      <w:r>
        <w:br/>
      </w:r>
      <w:r>
        <w:t xml:space="preserve">дек ептесв(з“ (Дюсеельдорфъ, 1862—70, 3 ч.; </w:t>
      </w:r>
      <w:r>
        <w:br/>
      </w:r>
      <w:r>
        <w:t xml:space="preserve">7 иад., Франкф. на МайнЪ, 1891; репетито- </w:t>
      </w:r>
      <w:r>
        <w:br/>
      </w:r>
      <w:r>
        <w:t xml:space="preserve">рйумъ къ нему, 2 изд., 1882). КромЪ того, </w:t>
      </w:r>
      <w:r>
        <w:br/>
      </w:r>
      <w:r>
        <w:t xml:space="preserve">онъ написалъ: „Иаг Гебте 4ез Со4е Ма- </w:t>
      </w:r>
      <w:r>
        <w:br/>
      </w:r>
      <w:r>
        <w:t xml:space="preserve">роёоп уоп ег ОпеШиыеке ег Весв&amp;- </w:t>
      </w:r>
      <w:r>
        <w:br/>
      </w:r>
      <w:r>
        <w:t xml:space="preserve">сезспае“ (Дюссельд., 1847); „Пе Пете </w:t>
      </w:r>
      <w:r>
        <w:br/>
      </w:r>
      <w:r>
        <w:t xml:space="preserve">Чез топузеНеп Вес {5 уоп ег Уогалззе ата“ </w:t>
      </w:r>
      <w:r>
        <w:br/>
      </w:r>
      <w:r>
        <w:t xml:space="preserve">(1850); „П1е \Мшкапе уоп Чег егИШШеп Ве- </w:t>
      </w:r>
      <w:r>
        <w:br/>
      </w:r>
      <w:r>
        <w:t xml:space="preserve">Чпаио5“ (Базель, 1351); „Пе Ас&amp;о 4ез тб- </w:t>
      </w:r>
      <w:r>
        <w:br/>
      </w:r>
      <w:r>
        <w:t xml:space="preserve">пизсвеп С!\уПгесьз уош Ббапараюе 4е$ </w:t>
      </w:r>
      <w:r>
        <w:br/>
      </w:r>
      <w:r>
        <w:t xml:space="preserve">пепызеп Веср{з“ (Дюссельд., 1850) и „Пе </w:t>
      </w:r>
      <w:r>
        <w:br/>
      </w:r>
      <w:r>
        <w:t xml:space="preserve">Асбо. АБуевг везет ТВ. Миег“ (1857); </w:t>
      </w:r>
      <w:r>
        <w:br/>
      </w:r>
      <w:r>
        <w:t xml:space="preserve">„М№МШе ава \МШепз ЕгАгата* (Лейнпц,, </w:t>
      </w:r>
      <w:r>
        <w:br/>
      </w:r>
      <w:r>
        <w:t xml:space="preserve">1878); „Имуе Егтабеп апз Чег Гете уоп 4ег </w:t>
      </w:r>
      <w:r>
        <w:br/>
      </w:r>
      <w:r>
        <w:t xml:space="preserve">Уегр Наше месеп ипсегесв ет ефег Ве- </w:t>
      </w:r>
      <w:r>
        <w:br/>
      </w:r>
      <w:r>
        <w:t xml:space="preserve">тесНегит я“ (1878); „Кат @еогё у. \Масвег“ </w:t>
      </w:r>
      <w:r>
        <w:br/>
      </w:r>
      <w:r>
        <w:t xml:space="preserve">(1880); „Ге шатеме Уегибает1е15ват5* </w:t>
      </w:r>
      <w:r>
        <w:br/>
      </w:r>
      <w:r>
        <w:t xml:space="preserve">(1892). См. Вск, Их Еаег 4ез бедйсназ- </w:t>
      </w:r>
      <w:r>
        <w:br/>
      </w:r>
      <w:r>
        <w:t xml:space="preserve">зез ап Вегиватга \Утазеве4 ипа В. у. 5е- </w:t>
      </w:r>
      <w:r>
        <w:br/>
      </w:r>
      <w:r>
        <w:t xml:space="preserve">уш= (Берл., 1883); Т. В. Капёие, Эведте, </w:t>
      </w:r>
      <w:r>
        <w:br/>
      </w:r>
      <w:r>
        <w:t xml:space="preserve">М/тазенеа, Выои (Лейнц., 18983).</w:t>
      </w:r>
    </w:p>
    <w:p>
      <w:pPr>
        <w:pStyle w:val="Normal"/>
      </w:pPr>
      <w:r>
        <w:t xml:space="preserve">Винеа, 1) (Рети а Уше5), р. 1190, ум </w:t>
      </w:r>
      <w:r>
        <w:br/>
      </w:r>
      <w:r>
        <w:t xml:space="preserve">1249, канцлеръ импер. Фридриха И. Хоро- </w:t>
      </w:r>
      <w:r>
        <w:br/>
      </w:r>
      <w:r>
        <w:t xml:space="preserve">ий юристь, воспитанникъ болонекаго уни- </w:t>
      </w:r>
      <w:r>
        <w:br/>
      </w:r>
      <w:r>
        <w:t xml:space="preserve">верситета, онъ былъ назначенъ предсвда- </w:t>
      </w:r>
      <w:r>
        <w:br/>
      </w:r>
      <w:r>
        <w:t xml:space="preserve">телемъ собран я юристовъ въ Мельфи (1231), </w:t>
      </w:r>
      <w:r>
        <w:br/>
      </w:r>
      <w:r>
        <w:t xml:space="preserve">созваннаго для обсуждешя новаго зако- </w:t>
      </w:r>
      <w:r>
        <w:br/>
      </w:r>
      <w:r>
        <w:t xml:space="preserve">нодалельства. На Л!онекомь соборЪ 1245 </w:t>
      </w:r>
      <w:r>
        <w:br/>
      </w:r>
      <w:r>
        <w:t xml:space="preserve">выдфлилея рфзкимъ протестомъ противъ </w:t>
      </w:r>
      <w:r>
        <w:br/>
      </w:r>
      <w:r>
        <w:t xml:space="preserve">суда папъ надъ императорами. Впослзд- </w:t>
      </w:r>
      <w:r>
        <w:br/>
      </w:r>
      <w:r>
        <w:t xml:space="preserve">сти враги В. возвели на него обвинеше, </w:t>
      </w:r>
      <w:r>
        <w:br/>
      </w:r>
      <w:r>
        <w:t xml:space="preserve">что онъ хотьлъ отравить императора. Судъ </w:t>
      </w:r>
      <w:r>
        <w:br/>
      </w:r>
      <w:r>
        <w:t xml:space="preserve">приговорилъ его къ лишенйо зрън!я. При- </w:t>
      </w:r>
      <w:r>
        <w:br/>
      </w:r>
      <w:r>
        <w:t xml:space="preserve">кованный, по обычаямъ того времени, къ </w:t>
      </w:r>
      <w:r>
        <w:br/>
      </w:r>
      <w:r>
        <w:t xml:space="preserve">столбу, онъ съ горя разможжиль себ </w:t>
      </w:r>
      <w:r>
        <w:br/>
      </w:r>
      <w:r>
        <w:t xml:space="preserve">голову.</w:t>
      </w:r>
    </w:p>
    <w:p>
      <w:pPr>
        <w:pStyle w:val="Normal"/>
      </w:pPr>
      <w:r>
        <w:t xml:space="preserve">2) В., Франческо, итальянск. живопис., </w:t>
      </w:r>
      <w:r>
        <w:br/>
      </w:r>
      <w:r>
        <w:t xml:space="preserve">род. 1855, получиль образоваше въ фло- </w:t>
      </w:r>
      <w:r>
        <w:br/>
      </w:r>
      <w:r>
        <w:t xml:space="preserve">ренйской академ, въ которой внослвд- </w:t>
      </w:r>
      <w:r>
        <w:br/>
      </w:r>
      <w:r>
        <w:t xml:space="preserve">стыи былъ профессоромъ. Онъ рисовалъ </w:t>
      </w:r>
      <w:r>
        <w:br/>
      </w:r>
      <w:r>
        <w:t xml:space="preserve">большею частью жанровыя картины съ фи-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ной римской колоши въ Гельвещи. Въ </w:t>
      </w:r>
      <w:r>
        <w:br/>
      </w:r>
      <w:r>
        <w:t xml:space="preserve">наст. время В. фабричный пунктъ съ круп- </w:t>
      </w:r>
      <w:r>
        <w:br/>
      </w:r>
      <w:r>
        <w:t xml:space="preserve">нымъ бумаго-прядильн. и нитян. произв., </w:t>
      </w:r>
      <w:r>
        <w:br/>
      </w:r>
      <w:r>
        <w:t xml:space="preserve">насчитываеть (1838) 2087 жит., 6. частью </w:t>
      </w:r>
      <w:r>
        <w:br/>
      </w:r>
      <w:r>
        <w:t xml:space="preserve">ввангелич. в5роисп.</w:t>
      </w:r>
    </w:p>
    <w:p>
      <w:pPr>
        <w:pStyle w:val="Normal"/>
      </w:pPr>
      <w:r>
        <w:t xml:space="preserve">Виндишгь, Эрнестъ, род. 1848, из- </w:t>
      </w:r>
      <w:r>
        <w:br/>
      </w:r>
      <w:r>
        <w:t xml:space="preserve">вЪъетный санскритисть и кельтологъ, съ 1877 </w:t>
      </w:r>
      <w:r>
        <w:br/>
      </w:r>
      <w:r>
        <w:t xml:space="preserve">профессоръ санскрита въ Лейпциг. Важ- </w:t>
      </w:r>
      <w:r>
        <w:br/>
      </w:r>
      <w:r>
        <w:t xml:space="preserve">нйше труды по санскритологи: „Оег @е- </w:t>
      </w:r>
      <w:r>
        <w:br/>
      </w:r>
      <w:r>
        <w:t xml:space="preserve">Ътамев 4ез Коц]алейу$ ипа Орбайуз пп </w:t>
      </w:r>
      <w:r>
        <w:br/>
      </w:r>
      <w:r>
        <w:t xml:space="preserve">Запзсг! ипа бес све“ (вмЪстЬ съ Дель- </w:t>
      </w:r>
      <w:r>
        <w:br/>
      </w:r>
      <w:r>
        <w:t xml:space="preserve">брюкомъ 1871); „И\мбН Нушпеп @ез В1вуеда </w:t>
      </w:r>
      <w:r>
        <w:br/>
      </w:r>
      <w:r>
        <w:t xml:space="preserve">1 бауапаз Коштеипбват“ (1883); изд. на </w:t>
      </w:r>
      <w:r>
        <w:br/>
      </w:r>
      <w:r>
        <w:t xml:space="preserve">языкВ пали „-Упбака“ (Лонд. 1890; въ </w:t>
      </w:r>
      <w:r>
        <w:br/>
      </w:r>
      <w:r>
        <w:t xml:space="preserve">изд. РаП Тех Бобебу); по классической </w:t>
      </w:r>
      <w:r>
        <w:br/>
      </w:r>
      <w:r>
        <w:t xml:space="preserve">филолоши: „Ое Виз Вотет1с18 та]ог ив“ </w:t>
      </w:r>
      <w:r>
        <w:br/>
      </w:r>
      <w:r>
        <w:t xml:space="preserve">(Лейпц., 1867); по кельтологи: „Кигиве- </w:t>
      </w:r>
      <w:r>
        <w:br/>
      </w:r>
      <w:r>
        <w:t xml:space="preserve">Тавз{е И1зсйе Сгапипай Е“ (Лейнц., 1873); </w:t>
      </w:r>
      <w:r>
        <w:br/>
      </w:r>
      <w:r>
        <w:t xml:space="preserve">„Пуеспе Техе ши \Убгетьчев* (1880—84) и </w:t>
      </w:r>
      <w:r>
        <w:br/>
      </w:r>
      <w:r>
        <w:t xml:space="preserve">Кельтскя дополненя къ 5 издан. (1879) </w:t>
      </w:r>
      <w:r>
        <w:br/>
      </w:r>
      <w:r>
        <w:t xml:space="preserve">„бтип9йсеп @ег стесшзсвеп Ебуто]ое1е“ </w:t>
      </w:r>
      <w:r>
        <w:br/>
      </w:r>
      <w:r>
        <w:t xml:space="preserve">Курцтуса.</w:t>
      </w:r>
    </w:p>
    <w:p>
      <w:pPr>
        <w:pStyle w:val="Normal"/>
      </w:pPr>
      <w:r>
        <w:t xml:space="preserve">Виндиевшя горы (Утапуа), горный </w:t>
      </w:r>
      <w:r>
        <w:br/>
      </w:r>
      <w:r>
        <w:t xml:space="preserve">хребеть въ переднемъ ИндостанЪ, прохо- </w:t>
      </w:r>
      <w:r>
        <w:br/>
      </w:r>
      <w:r>
        <w:t xml:space="preserve">дяцший оть устья Ганга до Гуджрата, при- </w:t>
      </w:r>
      <w:r>
        <w:br/>
      </w:r>
      <w:r>
        <w:t xml:space="preserve">мыкаеть къ сЪв. концамъ обоихъ хребтовъ </w:t>
      </w:r>
      <w:r>
        <w:br/>
      </w:r>
      <w:r>
        <w:t xml:space="preserve">Татеса и так. образомъ является сЪвер- </w:t>
      </w:r>
      <w:r>
        <w:br/>
      </w:r>
      <w:r>
        <w:t xml:space="preserve">нымъ основанемъ треугольника Индост. </w:t>
      </w:r>
      <w:r>
        <w:br/>
      </w:r>
      <w:r>
        <w:t xml:space="preserve">нагор!я. Крутой гребень горъ состоитъ изъ </w:t>
      </w:r>
      <w:r>
        <w:br/>
      </w:r>
      <w:r>
        <w:t xml:space="preserve">песчаника, надъ которымъ располагалотся </w:t>
      </w:r>
      <w:r>
        <w:br/>
      </w:r>
      <w:r>
        <w:t xml:space="preserve">сланцы; отложеня эти носятъ спещальное </w:t>
      </w:r>
      <w:r>
        <w:br/>
      </w:r>
      <w:r>
        <w:t xml:space="preserve">назваше В. формац!и и относятся къ наибо- </w:t>
      </w:r>
      <w:r>
        <w:br/>
      </w:r>
      <w:r>
        <w:t xml:space="preserve">ле древнимъ палеозойскимь (кэмбрй- </w:t>
      </w:r>
      <w:r>
        <w:br/>
      </w:r>
      <w:r>
        <w:t xml:space="preserve">скимъ) образовашямъ. Вершины, высота </w:t>
      </w:r>
      <w:r>
        <w:br/>
      </w:r>
      <w:r>
        <w:t xml:space="preserve">которыхъ колеблется между 450 и 1350 м., </w:t>
      </w:r>
      <w:r>
        <w:br/>
      </w:r>
      <w:r>
        <w:t xml:space="preserve">но въ среднемъ достигаеть лишь 600 м., </w:t>
      </w:r>
      <w:r>
        <w:br/>
      </w:r>
      <w:r>
        <w:t xml:space="preserve">возвышаются едва на 200 м. надъ примы- </w:t>
      </w:r>
      <w:r>
        <w:br/>
      </w:r>
      <w:r>
        <w:t xml:space="preserve">кающимъ на с. плоскогор1емъ Мальва, такъ </w:t>
      </w:r>
      <w:r>
        <w:br/>
      </w:r>
      <w:r>
        <w:t xml:space="preserve">что дороги легко прокладываются черезъ </w:t>
      </w:r>
      <w:r>
        <w:br/>
      </w:r>
      <w:r>
        <w:t xml:space="preserve">горы.</w:t>
      </w:r>
    </w:p>
    <w:p>
      <w:pPr>
        <w:pStyle w:val="Normal"/>
      </w:pPr>
      <w:r>
        <w:t xml:space="preserve">Виндобона (Ут4оропа), древн. назв: </w:t>
      </w:r>
      <w:r>
        <w:br/>
      </w:r>
      <w:r>
        <w:t xml:space="preserve">торода Вены.</w:t>
      </w:r>
    </w:p>
    <w:p>
      <w:pPr>
        <w:pStyle w:val="Normal"/>
      </w:pPr>
      <w:r>
        <w:t xml:space="preserve">Виндомъ, Унльямъ, америк. госуд. </w:t>
      </w:r>
      <w:r>
        <w:br/>
      </w:r>
      <w:r>
        <w:t xml:space="preserve">дъятель, род. 1827, ум. 1891, изуч. юрид. </w:t>
      </w:r>
      <w:r>
        <w:br/>
      </w:r>
      <w:r>
        <w:t xml:space="preserve">науки и занимался адвокалурой, былъ вы- </w:t>
      </w:r>
      <w:r>
        <w:br/>
      </w:r>
      <w:r>
        <w:t xml:space="preserve">бранъ въ конгрессъ, гдЪ засфдаль въ те- </w:t>
      </w:r>
      <w:r>
        <w:br/>
      </w:r>
      <w:r>
        <w:t xml:space="preserve">чеши 1859—69, занимаясь преимуществен- </w:t>
      </w:r>
      <w:r>
        <w:br/>
      </w:r>
      <w:r>
        <w:t xml:space="preserve">но дълами индфйцевъ. 1870 былъ сенато- </w:t>
      </w:r>
      <w:r>
        <w:br/>
      </w:r>
      <w:r>
        <w:t xml:space="preserve">ромъ, 1881 В. получилъ пость министра </w:t>
      </w:r>
      <w:r>
        <w:br/>
      </w:r>
      <w:r>
        <w:t xml:space="preserve">финансовь въ кабинеть президента Гар- </w:t>
      </w:r>
      <w:r>
        <w:br/>
      </w:r>
      <w:r>
        <w:t xml:space="preserve">фильда; при Артур вышелъ изъ мини- </w:t>
      </w:r>
      <w:r>
        <w:br/>
      </w:r>
      <w:r>
        <w:t xml:space="preserve">стерства и сдВлался членомъ сената, а при </w:t>
      </w:r>
      <w:r>
        <w:br/>
      </w:r>
      <w:r>
        <w:t xml:space="preserve">президент ГаррисонЪ 1888—93 снова за- </w:t>
      </w:r>
      <w:r>
        <w:br/>
      </w:r>
      <w:r>
        <w:t xml:space="preserve">няль постъ министра финансовъ. В. быль </w:t>
      </w:r>
      <w:r>
        <w:br/>
      </w:r>
      <w:r>
        <w:t xml:space="preserve">авторомъ билля, получившаго назв. билля </w:t>
      </w:r>
      <w:r>
        <w:br/>
      </w:r>
      <w:r>
        <w:t xml:space="preserve">Виндома (или билля Шермана), принятаго </w:t>
      </w:r>
      <w:r>
        <w:br/>
      </w:r>
      <w:r>
        <w:t xml:space="preserve">1890 и отмЪненнаго 1893 (см. Виа 6).</w:t>
      </w:r>
    </w:p>
    <w:p>
      <w:pPr>
        <w:pStyle w:val="Normal"/>
      </w:pPr>
      <w:r>
        <w:t xml:space="preserve">Виндекая Марка, нЪкогда марк- </w:t>
      </w:r>
      <w:r>
        <w:br/>
      </w:r>
      <w:r>
        <w:t xml:space="preserve">графство государства Карла Великаго, наз- </w:t>
      </w:r>
      <w:r>
        <w:br/>
      </w:r>
      <w:r>
        <w:t xml:space="preserve">ванное такъ по имени жителей виндовъ </w:t>
      </w:r>
      <w:r>
        <w:br/>
      </w:r>
      <w:r>
        <w:t xml:space="preserve">(словенъ) и расположенное между р$ками </w:t>
      </w:r>
      <w:r>
        <w:br/>
      </w:r>
      <w:r>
        <w:t xml:space="preserve">Гуркой, Кульпой и Савой, впослЪдетви </w:t>
      </w:r>
      <w:r>
        <w:br/>
      </w:r>
      <w:r>
        <w:t xml:space="preserve">вошло въ герцогство Крайна. Императоръ </w:t>
      </w:r>
      <w:r>
        <w:br/>
      </w:r>
      <w:r>
        <w:t xml:space="preserve">австрйскЙ до сихъ поръ носить титулъ </w:t>
      </w:r>
      <w:r>
        <w:br/>
      </w:r>
      <w:r>
        <w:t xml:space="preserve">тосударя Винд. Марки.</w:t>
      </w:r>
    </w:p>
    <w:p>
      <w:pPr>
        <w:pStyle w:val="Normal"/>
      </w:pPr>
      <w:r>
        <w:t xml:space="preserve">Виндусара. ум. 259 до Р. Х., сынъ </w:t>
      </w:r>
      <w:r>
        <w:br/>
      </w:r>
      <w:r>
        <w:t xml:space="preserve">Чиндрагупты, основателя динасйи индШ- </w:t>
      </w:r>
      <w:r>
        <w:br/>
      </w:r>
      <w:r>
        <w:t xml:space="preserve">скихъь царей Маурья и отець царя Асоки,</w:t>
      </w:r>
    </w:p>
    <w:p>
      <w:pPr>
        <w:pStyle w:val="Normal"/>
      </w:pPr>
      <w:r>
        <w:t xml:space="preserve">Виндишь — ВинвА.</w:t>
      </w:r>
    </w:p>
    <w:p>
      <w:pPr>
        <w:pStyle w:val="Normal"/>
      </w:pPr>
      <w:r>
        <w:t xml:space="preserve">Виндшейдь, Бернардъ Тосифъ </w:t>
      </w:r>
      <w:r>
        <w:br/>
      </w:r>
      <w:r>
        <w:t xml:space="preserve">Губертъ, знаменитый пандектисть, род. </w:t>
      </w:r>
      <w:r>
        <w:br/>
      </w:r>
      <w:r>
        <w:t xml:space="preserve">26 1юня 1817 въ Дюссельдорф, ум. 26 окт. </w:t>
      </w:r>
      <w:r>
        <w:br/>
      </w:r>
      <w:r>
        <w:t xml:space="preserve">въ Лейпциг, учился въ БерлинЪ и БоннЪ, </w:t>
      </w:r>
      <w:r>
        <w:br/>
      </w:r>
      <w:r>
        <w:t xml:space="preserve">тдв и защитиль диссертацию „Бе уаНаа </w:t>
      </w:r>
      <w:r>
        <w:br/>
      </w:r>
      <w:r>
        <w:t xml:space="preserve">таНегит пиегсе5з1опе“ (Боннъ, 1838), и съ </w:t>
      </w:r>
      <w:r>
        <w:br/>
      </w:r>
      <w:r>
        <w:t xml:space="preserve">1840 приватъ-доценть, съ 1847 экстраорд. </w:t>
      </w:r>
      <w:r>
        <w:br/>
      </w:r>
      <w:r>
        <w:t xml:space="preserve">проф. въ БоннЪ и въ томъ же году ордин. </w:t>
      </w:r>
      <w:r>
        <w:br/>
      </w:r>
      <w:r>
        <w:t xml:space="preserve">проф. въ Базель; въ 1852 приглашенъ въ </w:t>
      </w:r>
      <w:r>
        <w:br/>
      </w:r>
      <w:r>
        <w:t xml:space="preserve">Грейфевальдъ, а въ 1857 въ Мюнхенъ; въ </w:t>
      </w:r>
      <w:r>
        <w:br/>
      </w:r>
      <w:r>
        <w:t xml:space="preserve">1871 получилъ зван!е тайнаго совЪтника </w:t>
      </w:r>
      <w:r>
        <w:br/>
      </w:r>
      <w:r>
        <w:t xml:space="preserve">и приглашенъ на освободившуюся послЪ </w:t>
      </w:r>
      <w:r>
        <w:br/>
      </w:r>
      <w:r>
        <w:t xml:space="preserve">смерти фонъ Вангерова каведру пандектнаго </w:t>
      </w:r>
      <w:r>
        <w:br/>
      </w:r>
      <w:r>
        <w:t xml:space="preserve">права въ Гейдельбергь, наконецъ въ 1874 </w:t>
      </w:r>
      <w:r>
        <w:br/>
      </w:r>
      <w:r>
        <w:t xml:space="preserve">перешель въ лейнцигеюй унив., гдЪ съ </w:t>
      </w:r>
      <w:r>
        <w:br/>
      </w:r>
      <w:r>
        <w:t xml:space="preserve">1880 посл смерти фонъ Вельтера былъ дека- </w:t>
      </w:r>
      <w:r>
        <w:br/>
      </w:r>
      <w:r>
        <w:t xml:space="preserve">номъ юридическаго факультета. Въ 1874 </w:t>
      </w:r>
      <w:r>
        <w:br/>
      </w:r>
      <w:r>
        <w:t xml:space="preserve">союзный совЪть назначилъ его членомъ </w:t>
      </w:r>
      <w:r>
        <w:br/>
      </w:r>
      <w:r>
        <w:t xml:space="preserve">(первой) комисфи по выработкЪ граждан- </w:t>
      </w:r>
      <w:r>
        <w:br/>
      </w:r>
      <w:r>
        <w:t xml:space="preserve">скаго уложеншя въ германской импери, въ </w:t>
      </w:r>
      <w:r>
        <w:br/>
      </w:r>
      <w:r>
        <w:t xml:space="preserve">трудахъ которой (1879—83) онъ принялъ </w:t>
      </w:r>
      <w:r>
        <w:br/>
      </w:r>
      <w:r>
        <w:t xml:space="preserve">выдающееся участ!е; однако въ 1883 онъ </w:t>
      </w:r>
      <w:r>
        <w:br/>
      </w:r>
      <w:r>
        <w:t xml:space="preserve">сложиль съ себя эту обязанность, чтобы </w:t>
      </w:r>
      <w:r>
        <w:br/>
      </w:r>
      <w:r>
        <w:t xml:space="preserve">посвятить себя исключительно ученой дЪя- </w:t>
      </w:r>
      <w:r>
        <w:br/>
      </w:r>
      <w:r>
        <w:t xml:space="preserve">тельности. Его главный трудъ, отличаю- </w:t>
      </w:r>
      <w:r>
        <w:br/>
      </w:r>
      <w:r>
        <w:t xml:space="preserve">пИйся, какъ глубиной и эрудищей, такъ и </w:t>
      </w:r>
      <w:r>
        <w:br/>
      </w:r>
      <w:r>
        <w:t xml:space="preserve">яснымъ изложешемъ: „ПевтЬасв 4ез Рап- </w:t>
      </w:r>
      <w:r>
        <w:br/>
      </w:r>
      <w:r>
        <w:t xml:space="preserve">дек ептесв(з“ (Дюсеельдорфъ, 1862—70, 3 ч.; </w:t>
      </w:r>
      <w:r>
        <w:br/>
      </w:r>
      <w:r>
        <w:t xml:space="preserve">7 иад., Франкф. на МайнЪ, 1891; репетито- </w:t>
      </w:r>
      <w:r>
        <w:br/>
      </w:r>
      <w:r>
        <w:t xml:space="preserve">рйумъ къ нему, 2 изд., 1882). КромЪ того, </w:t>
      </w:r>
      <w:r>
        <w:br/>
      </w:r>
      <w:r>
        <w:t xml:space="preserve">онъ написалъ: „Иаг Гебте 4ез Со4е Ма- </w:t>
      </w:r>
      <w:r>
        <w:br/>
      </w:r>
      <w:r>
        <w:t xml:space="preserve">роёоп уоп Чег ОпеШиаеке ег Весв&amp;- </w:t>
      </w:r>
      <w:r>
        <w:br/>
      </w:r>
      <w:r>
        <w:t xml:space="preserve">сезспае“ (Дюссельд., 1847); „Пе Пете </w:t>
      </w:r>
      <w:r>
        <w:br/>
      </w:r>
      <w:r>
        <w:t xml:space="preserve">Чез топузеНеп Вес {5 уоп ег Уогалззе ата“ </w:t>
      </w:r>
      <w:r>
        <w:br/>
      </w:r>
      <w:r>
        <w:t xml:space="preserve">(1850); „П1е \Мшкапе уоп Чег егИШШеп Ве- </w:t>
      </w:r>
      <w:r>
        <w:br/>
      </w:r>
      <w:r>
        <w:t xml:space="preserve">Чпаио5“ (Базель, 1351); „Пе Ас&amp;о 4ез тб- </w:t>
      </w:r>
      <w:r>
        <w:br/>
      </w:r>
      <w:r>
        <w:t xml:space="preserve">пизсвеп С!\уПгесьз уош Ббапараюе 4е$ </w:t>
      </w:r>
      <w:r>
        <w:br/>
      </w:r>
      <w:r>
        <w:t xml:space="preserve">пепызеп Веср{з“ (Дюссельд., 1850) и „Пе </w:t>
      </w:r>
      <w:r>
        <w:br/>
      </w:r>
      <w:r>
        <w:t xml:space="preserve">Асбо. АБуевг везет ТВ. Миег“ (1857); </w:t>
      </w:r>
      <w:r>
        <w:br/>
      </w:r>
      <w:r>
        <w:t xml:space="preserve">„М№МШе ива \МШепз ЕгАгата* (Лейнц,, </w:t>
      </w:r>
      <w:r>
        <w:br/>
      </w:r>
      <w:r>
        <w:t xml:space="preserve">1878); „Имуе Етазеп апз Чег Гете уоп 4ег </w:t>
      </w:r>
      <w:r>
        <w:br/>
      </w:r>
      <w:r>
        <w:t xml:space="preserve">Уегр!сНишя месеп ипсегесв ет ефег Ве- </w:t>
      </w:r>
      <w:r>
        <w:br/>
      </w:r>
      <w:r>
        <w:t xml:space="preserve">тесНегит я“ (1878); „Кат @еогё у. \Уасветг“ </w:t>
      </w:r>
      <w:r>
        <w:br/>
      </w:r>
      <w:r>
        <w:t xml:space="preserve">(1880); „Ге шатеме Уегибает1е15ват5* </w:t>
      </w:r>
      <w:r>
        <w:br/>
      </w:r>
      <w:r>
        <w:t xml:space="preserve">(1892). См. Вск, Их Е@ег 4ез бедйснаиз- </w:t>
      </w:r>
      <w:r>
        <w:br/>
      </w:r>
      <w:r>
        <w:t xml:space="preserve">зез ап Вегпвага \Утазеве4 ипа В. у. 5е- </w:t>
      </w:r>
      <w:r>
        <w:br/>
      </w:r>
      <w:r>
        <w:t xml:space="preserve">уш= (Берл., 1883); 1. В. Капёие, Эведте, </w:t>
      </w:r>
      <w:r>
        <w:br/>
      </w:r>
      <w:r>
        <w:t xml:space="preserve">М/тазенеа, Выои (Лейнц., 18983).</w:t>
      </w:r>
    </w:p>
    <w:p>
      <w:pPr>
        <w:pStyle w:val="Normal"/>
      </w:pPr>
      <w:r>
        <w:t xml:space="preserve">Винеа, 1) (Рети а Уше5), р. 1190. ум </w:t>
      </w:r>
      <w:r>
        <w:br/>
      </w:r>
      <w:r>
        <w:t xml:space="preserve">1249, канцлеръ импер. Фридриха И. Хоро- </w:t>
      </w:r>
      <w:r>
        <w:br/>
      </w:r>
      <w:r>
        <w:t xml:space="preserve">ий юристь, воспитанникъ болонекаго уни- </w:t>
      </w:r>
      <w:r>
        <w:br/>
      </w:r>
      <w:r>
        <w:t xml:space="preserve">верситета, онъ былъ назначенъ предсвда- </w:t>
      </w:r>
      <w:r>
        <w:br/>
      </w:r>
      <w:r>
        <w:t xml:space="preserve">телемъ собран я юристовъ въ Мельфи (1231), </w:t>
      </w:r>
      <w:r>
        <w:br/>
      </w:r>
      <w:r>
        <w:t xml:space="preserve">созваннаго для обсуждешя новаго зако- </w:t>
      </w:r>
      <w:r>
        <w:br/>
      </w:r>
      <w:r>
        <w:t xml:space="preserve">нодалельства. На Л!онекомь соборЪ 1245 </w:t>
      </w:r>
      <w:r>
        <w:br/>
      </w:r>
      <w:r>
        <w:t xml:space="preserve">выдфлилея рфзкимъ протестомъ противъ </w:t>
      </w:r>
      <w:r>
        <w:br/>
      </w:r>
      <w:r>
        <w:t xml:space="preserve">суда папъ надъ императорами. Впослд- </w:t>
      </w:r>
      <w:r>
        <w:br/>
      </w:r>
      <w:r>
        <w:t xml:space="preserve">сти враги В. возвели на него обвинеше, </w:t>
      </w:r>
      <w:r>
        <w:br/>
      </w:r>
      <w:r>
        <w:t xml:space="preserve">что онъ хотьлъ отравить императора. Судъ </w:t>
      </w:r>
      <w:r>
        <w:br/>
      </w:r>
      <w:r>
        <w:t xml:space="preserve">приговорилъ его къ лишенйо зрън!я. При- </w:t>
      </w:r>
      <w:r>
        <w:br/>
      </w:r>
      <w:r>
        <w:t xml:space="preserve">кованный, по обычаямъ того времени, къ </w:t>
      </w:r>
      <w:r>
        <w:br/>
      </w:r>
      <w:r>
        <w:t xml:space="preserve">столбу, онъ съ горя разможжиль себ </w:t>
      </w:r>
      <w:r>
        <w:br/>
      </w:r>
      <w:r>
        <w:t xml:space="preserve">голову.</w:t>
      </w:r>
    </w:p>
    <w:p>
      <w:pPr>
        <w:pStyle w:val="Normal"/>
      </w:pPr>
      <w:r>
        <w:t xml:space="preserve">2) В., Франческо, итальянск. живопис., </w:t>
      </w:r>
      <w:r>
        <w:br/>
      </w:r>
      <w:r>
        <w:t xml:space="preserve">род. 1855, получиль образоваше въ фло- </w:t>
      </w:r>
      <w:r>
        <w:br/>
      </w:r>
      <w:r>
        <w:t xml:space="preserve">ренйской академ, въ которой внослвд- </w:t>
      </w:r>
      <w:r>
        <w:br/>
      </w:r>
      <w:r>
        <w:t xml:space="preserve">стыи былъ профессоромъ. Онъ рисовалъ </w:t>
      </w:r>
      <w:r>
        <w:br/>
      </w:r>
      <w:r>
        <w:t xml:space="preserve">большею частью жанровыя картины съ фи-</w:t>
      </w:r>
    </w:p>
    <w:p>
      <w:pPr>
        <w:pStyle w:val="Normal"/>
      </w:pPr>
      <w:r>
        <w:t xml:space="preserve">ВинивлАго — Винитюльный плдежь. 59</w:t>
      </w:r>
    </w:p>
    <w:p>
      <w:pPr>
        <w:pStyle w:val="Normal"/>
      </w:pPr>
      <w:r>
        <w:t xml:space="preserve">турами въ костюмахъ ХУП и ХУШ в,, от </w:t>
      </w:r>
      <w:r>
        <w:br/>
      </w:r>
      <w:r>
        <w:t xml:space="preserve">личаюпйяся яркими и эффектными краска- </w:t>
      </w:r>
      <w:r>
        <w:br/>
      </w:r>
      <w:r>
        <w:t xml:space="preserve">ми, живостью изображешя, сильными ха- </w:t>
      </w:r>
      <w:r>
        <w:br/>
      </w:r>
      <w:r>
        <w:t xml:space="preserve">рактеристиками и смёлымъ юморомъ. Въ </w:t>
      </w:r>
      <w:r>
        <w:br/>
      </w:r>
      <w:r>
        <w:t xml:space="preserve">поздн'йшее время онъ писалъ также от- </w:t>
      </w:r>
      <w:r>
        <w:br/>
      </w:r>
      <w:r>
        <w:t xml:space="preserve">дьльныя фигуры и жанровыя картины изъ </w:t>
      </w:r>
      <w:r>
        <w:br/>
      </w:r>
      <w:r>
        <w:t xml:space="preserve">современной народной жизни, блещунйя </w:t>
      </w:r>
      <w:r>
        <w:br/>
      </w:r>
      <w:r>
        <w:t xml:space="preserve">своимъ колоритомъ. Наиболзе выдаюния- </w:t>
      </w:r>
      <w:r>
        <w:br/>
      </w:r>
      <w:r>
        <w:t xml:space="preserve">ся его произведеня: „За туалетомъ“, „Жи- </w:t>
      </w:r>
      <w:r>
        <w:br/>
      </w:r>
      <w:r>
        <w:t xml:space="preserve">вописецъ“, „Объяснене въ любви въ по-</w:t>
      </w:r>
    </w:p>
    <w:p>
      <w:pPr>
        <w:pStyle w:val="Normal"/>
      </w:pPr>
      <w:r>
        <w:t xml:space="preserve">гребЪ*, „ЦвЪточницы“, „Волтовня“, „Въ </w:t>
      </w:r>
      <w:r>
        <w:br/>
      </w:r>
      <w:r>
        <w:t xml:space="preserve">трактирЪ“ и др. </w:t>
      </w:r>
      <w:r>
        <w:br/>
      </w:r>
      <w:r>
        <w:t xml:space="preserve">В инебаго, озеро въ сЪверо-америк.</w:t>
      </w:r>
    </w:p>
    <w:p>
      <w:pPr>
        <w:pStyle w:val="Normal"/>
      </w:pPr>
      <w:r>
        <w:t xml:space="preserve">штатЪ Висконсинъ, пл. 510 кв. км., 227 м. </w:t>
      </w:r>
      <w:r>
        <w:br/>
      </w:r>
      <w:r>
        <w:t xml:space="preserve">надъ у. м, спускаеть воды въ р. Нину </w:t>
      </w:r>
      <w:r>
        <w:br/>
      </w:r>
      <w:r>
        <w:t xml:space="preserve">или Фоксъ Риверъ (55 км. дл.), впадающую </w:t>
      </w:r>
      <w:r>
        <w:br/>
      </w:r>
      <w:r>
        <w:t xml:space="preserve">въ Зеленый зал. (бгееп Вау) оз. Мичигана, </w:t>
      </w:r>
      <w:r>
        <w:br/>
      </w:r>
      <w:r>
        <w:t xml:space="preserve">соединено каналомъ съ Висконсиномъ.</w:t>
      </w:r>
    </w:p>
    <w:p>
      <w:pPr>
        <w:pStyle w:val="Normal"/>
      </w:pPr>
      <w:r>
        <w:t xml:space="preserve">Винебаго, сЪв.-америк. народъ пле- </w:t>
      </w:r>
      <w:r>
        <w:br/>
      </w:r>
      <w:r>
        <w:t xml:space="preserve">мени дакота (см.); французы называють </w:t>
      </w:r>
      <w:r>
        <w:br/>
      </w:r>
      <w:r>
        <w:t xml:space="preserve">ихь пюанами за скверный запахъ, раепро- </w:t>
      </w:r>
      <w:r>
        <w:br/>
      </w:r>
      <w:r>
        <w:t xml:space="preserve">страняемый осталками ихъ пищи, состоя- </w:t>
      </w:r>
      <w:r>
        <w:br/>
      </w:r>
      <w:r>
        <w:t xml:space="preserve">щей преимущественно изъ рыбы; сами В. </w:t>
      </w:r>
      <w:r>
        <w:br/>
      </w:r>
      <w:r>
        <w:t xml:space="preserve">называлоть себя хохунгора, населяли прежде </w:t>
      </w:r>
      <w:r>
        <w:br/>
      </w:r>
      <w:r>
        <w:t xml:space="preserve">зап. берегь оз. Мичиганъ, а впослЪдотви </w:t>
      </w:r>
      <w:r>
        <w:br/>
      </w:r>
      <w:r>
        <w:t xml:space="preserve">переселены на госуд. земли (резервы) въ </w:t>
      </w:r>
      <w:r>
        <w:br/>
      </w:r>
      <w:r>
        <w:t xml:space="preserve">Унсконсинъ и Небраску, гдВ они зани- </w:t>
      </w:r>
      <w:r>
        <w:br/>
      </w:r>
      <w:r>
        <w:t xml:space="preserve">маются охотой и рыбной ловлей. В. со- </w:t>
      </w:r>
      <w:r>
        <w:br/>
      </w:r>
      <w:r>
        <w:t xml:space="preserve">ставили себЪ собственную азбуку, состоя- </w:t>
      </w:r>
      <w:r>
        <w:br/>
      </w:r>
      <w:r>
        <w:t xml:space="preserve">щую изъ 19 знаковъ, изъ нихь 16 взяты </w:t>
      </w:r>
      <w:r>
        <w:br/>
      </w:r>
      <w:r>
        <w:t xml:space="preserve">изъ латинск. алфавита. Въ НебраскЪ 1890 </w:t>
      </w:r>
      <w:r>
        <w:br/>
      </w:r>
      <w:r>
        <w:t xml:space="preserve">жило ихъ 1215 чел.</w:t>
      </w:r>
    </w:p>
    <w:p>
      <w:pPr>
        <w:pStyle w:val="Normal"/>
      </w:pPr>
      <w:r>
        <w:t xml:space="preserve">Винегреттль, кушанье, назван!е ко- </w:t>
      </w:r>
      <w:r>
        <w:br/>
      </w:r>
      <w:r>
        <w:t xml:space="preserve">тораго происходитЪ отъ французскаго слова </w:t>
      </w:r>
      <w:r>
        <w:br/>
      </w:r>
      <w:r>
        <w:t xml:space="preserve">(Уша1отейе). У насъ подъ В. понимають </w:t>
      </w:r>
      <w:r>
        <w:br/>
      </w:r>
      <w:r>
        <w:t xml:space="preserve">блюдо, состоящее изъ нарЗзанныхъ кусковъ </w:t>
      </w:r>
      <w:r>
        <w:br/>
      </w:r>
      <w:r>
        <w:t xml:space="preserve">мяса, рыбы, дичи и т. д., гарнированное </w:t>
      </w:r>
      <w:r>
        <w:br/>
      </w:r>
      <w:r>
        <w:t xml:space="preserve">различными вареными и мелконарЪзанны- </w:t>
      </w:r>
      <w:r>
        <w:br/>
      </w:r>
      <w:r>
        <w:t xml:space="preserve">ми овощами и залитое салатнымъ уксус- </w:t>
      </w:r>
      <w:r>
        <w:br/>
      </w:r>
      <w:r>
        <w:t xml:space="preserve">нымъ соусомъ, или соусомъ провансаль, или </w:t>
      </w:r>
      <w:r>
        <w:br/>
      </w:r>
      <w:r>
        <w:t xml:space="preserve">соусомъ майонезъ (въ посльднемъ случа </w:t>
      </w:r>
      <w:r>
        <w:br/>
      </w:r>
      <w:r>
        <w:t xml:space="preserve">В. называется В. ма1онезъ, или В.-прован- </w:t>
      </w:r>
      <w:r>
        <w:br/>
      </w:r>
      <w:r>
        <w:t xml:space="preserve">саль). въ такомъ же смыслЪ слово В. упо- </w:t>
      </w:r>
      <w:r>
        <w:br/>
      </w:r>
      <w:r>
        <w:t xml:space="preserve">требляется и у нЪзмцевь; французы обозна- </w:t>
      </w:r>
      <w:r>
        <w:br/>
      </w:r>
      <w:r>
        <w:t xml:space="preserve">чають этимъ назвашемъ всяк боле или </w:t>
      </w:r>
      <w:r>
        <w:br/>
      </w:r>
      <w:r>
        <w:t xml:space="preserve">менфе сложный уксусный соусъ.</w:t>
      </w:r>
    </w:p>
    <w:p>
      <w:pPr>
        <w:pStyle w:val="Normal"/>
      </w:pPr>
      <w:r>
        <w:t xml:space="preserve">Виненденл (\Ушппеп4еп), г. въ Нек- </w:t>
      </w:r>
      <w:r>
        <w:br/>
      </w:r>
      <w:r>
        <w:t xml:space="preserve">карскомъ окр. (Вюрттембергъ), при ж. д., </w:t>
      </w:r>
      <w:r>
        <w:br/>
      </w:r>
      <w:r>
        <w:t xml:space="preserve">289 м. надъу. м., съ евангел. церк., латинск. </w:t>
      </w:r>
      <w:r>
        <w:br/>
      </w:r>
      <w:r>
        <w:t xml:space="preserve">и реальн. школами, красильней, химич. заво- </w:t>
      </w:r>
      <w:r>
        <w:br/>
      </w:r>
      <w:r>
        <w:t xml:space="preserve">домъ, лсопильн., производств. сельскохоз. </w:t>
      </w:r>
      <w:r>
        <w:br/>
      </w:r>
      <w:r>
        <w:t xml:space="preserve">ашичъ, крупными ярмарками и (1895) </w:t>
      </w:r>
      <w:r>
        <w:br/>
      </w:r>
      <w:r>
        <w:t xml:space="preserve">03 жит., 6. частью евангелич. вЪроиен. </w:t>
      </w:r>
      <w:r>
        <w:br/>
      </w:r>
      <w:r>
        <w:t xml:space="preserve">По близости находится замокъь Виннен- </w:t>
      </w:r>
      <w:r>
        <w:br/>
      </w:r>
      <w:r>
        <w:t xml:space="preserve">таль, принадлежавиий нЪкогда н5мецкому </w:t>
      </w:r>
      <w:r>
        <w:br/>
      </w:r>
      <w:r>
        <w:t xml:space="preserve">ордену, обращенный съ 1832 въ убъжище </w:t>
      </w:r>
      <w:r>
        <w:br/>
      </w:r>
      <w:r>
        <w:t xml:space="preserve">для умалишенныхъ.</w:t>
      </w:r>
    </w:p>
    <w:p>
      <w:pPr>
        <w:pStyle w:val="Normal"/>
      </w:pPr>
      <w:r>
        <w:t xml:space="preserve">Винервальдль, см. Вънскй 11565.</w:t>
      </w:r>
    </w:p>
    <w:p>
      <w:pPr>
        <w:pStyle w:val="Normal"/>
      </w:pPr>
      <w:r>
        <w:t xml:space="preserve">Винерть (\Утег), Георг. Бенедиктъ, </w:t>
      </w:r>
      <w:r>
        <w:br/>
      </w:r>
      <w:r>
        <w:t xml:space="preserve">прот. теологъ, род. 1789, ум. 1858. Напис.: </w:t>
      </w:r>
      <w:r>
        <w:br/>
      </w:r>
      <w:r>
        <w:t xml:space="preserve">„@таттайк 4ез пепбезфатен ИеВеп Эргасв- </w:t>
      </w:r>
      <w:r>
        <w:br/>
      </w:r>
      <w:r>
        <w:t xml:space="preserve">1Ч1отз“ (Лейпц., 8 изд., 1894 и сл.); „ВЫ </w:t>
      </w:r>
      <w:r>
        <w:br/>
      </w:r>
      <w:r>
        <w:t xml:space="preserve">Ъ1зенез Веа]\бтетЬасв“ (3 изд., 1847—48, </w:t>
      </w:r>
      <w:r>
        <w:br/>
      </w:r>
      <w:r>
        <w:t xml:space="preserve">2 т.); „@гаштайх @ез ЫЪИзсвев ип фат- </w:t>
      </w:r>
      <w:r>
        <w:br/>
      </w:r>
      <w:r>
        <w:t xml:space="preserve">виптузсвеп Сваа&amp;вти5“ (3 изд., 1882); </w:t>
      </w:r>
      <w:r>
        <w:br/>
      </w:r>
      <w:r>
        <w:t xml:space="preserve">„Напаъись ег \Мео1озевеп ТАИегайи“ </w:t>
      </w:r>
      <w:r>
        <w:br/>
      </w:r>
      <w:r>
        <w:t xml:space="preserve">(3 изд., 1888—40; дополнеше 1842) и мно- </w:t>
      </w:r>
      <w:r>
        <w:br/>
      </w:r>
      <w:r>
        <w:t xml:space="preserve">мя друшя сочинешя.</w:t>
      </w:r>
    </w:p>
    <w:p>
      <w:pPr>
        <w:pStyle w:val="Normal"/>
      </w:pPr>
      <w:r>
        <w:t xml:space="preserve">Винер Нейштаджкь (\Уепег-Меи- </w:t>
      </w:r>
      <w:r>
        <w:br/>
      </w:r>
      <w:r>
        <w:t xml:space="preserve">56а46), г. съ собетвеннымъ статутомъь въ </w:t>
      </w:r>
      <w:r>
        <w:br/>
      </w:r>
      <w:r>
        <w:t xml:space="preserve">Нижней Австр!и, 274 м. надъ у. м., близъ </w:t>
      </w:r>
      <w:r>
        <w:br/>
      </w:r>
      <w:r>
        <w:t xml:space="preserve">венгерской границы, въ Штейнфельд®в при </w:t>
      </w:r>
      <w:r>
        <w:br/>
      </w:r>
      <w:r>
        <w:t xml:space="preserve">р. Фиш, при судоходномъ, въ ВЪну ве- </w:t>
      </w:r>
      <w:r>
        <w:br/>
      </w:r>
      <w:r>
        <w:t xml:space="preserve">дущемъ, 65 км. длины, канал В. и при </w:t>
      </w:r>
      <w:r>
        <w:br/>
      </w:r>
      <w:r>
        <w:t xml:space="preserve">пяти ж. д. Среди здавй первое мЪето </w:t>
      </w:r>
      <w:r>
        <w:br/>
      </w:r>
      <w:r>
        <w:t xml:space="preserve">занимаеть 1168 построенный, въ ХУ и </w:t>
      </w:r>
      <w:r>
        <w:br/>
      </w:r>
      <w:r>
        <w:t xml:space="preserve">ХУШ стол. перестроенный замокъ Вабен- </w:t>
      </w:r>
      <w:r>
        <w:br/>
      </w:r>
      <w:r>
        <w:t xml:space="preserve">берговъ. въ которомъ съ 1752 помфщается </w:t>
      </w:r>
      <w:r>
        <w:br/>
      </w:r>
      <w:r>
        <w:t xml:space="preserve">учрежденная Марей Терез1ей военная ака- </w:t>
      </w:r>
      <w:r>
        <w:br/>
      </w:r>
      <w:r>
        <w:t xml:space="preserve">демя; при замкЪ: готич. часовня св. Георга </w:t>
      </w:r>
      <w:r>
        <w:br/>
      </w:r>
      <w:r>
        <w:t xml:space="preserve">(красивая живопись на стеклВ), въ кото- </w:t>
      </w:r>
      <w:r>
        <w:br/>
      </w:r>
      <w:r>
        <w:t xml:space="preserve">рой погребенъ императоръ Максимищанъ 1, </w:t>
      </w:r>
      <w:r>
        <w:br/>
      </w:r>
      <w:r>
        <w:t xml:space="preserve">паркъ со сталуей императрицы Мар!и Те- </w:t>
      </w:r>
      <w:r>
        <w:br/>
      </w:r>
      <w:r>
        <w:t xml:space="preserve">рези (Гассера) и памятникомъ въ честь </w:t>
      </w:r>
      <w:r>
        <w:br/>
      </w:r>
      <w:r>
        <w:t xml:space="preserve">павшихъ питомцевъ академ. Въ роман- </w:t>
      </w:r>
      <w:r>
        <w:br/>
      </w:r>
      <w:r>
        <w:t xml:space="preserve">скомъ стилЪ церковь Вознесеня Мари 1230 </w:t>
      </w:r>
      <w:r>
        <w:br/>
      </w:r>
      <w:r>
        <w:t xml:space="preserve">съ двумя 1892 г. вновь выстроенными балш- </w:t>
      </w:r>
      <w:r>
        <w:br/>
      </w:r>
      <w:r>
        <w:t xml:space="preserve">нями; цистерщанское аббатство Нейкло- </w:t>
      </w:r>
      <w:r>
        <w:br/>
      </w:r>
      <w:r>
        <w:t xml:space="preserve">стеръ (основ. 1444) съ библютекой и с0- </w:t>
      </w:r>
      <w:r>
        <w:br/>
      </w:r>
      <w:r>
        <w:t xml:space="preserve">брашемъ памятниковъ искусства, ратуша </w:t>
      </w:r>
      <w:r>
        <w:br/>
      </w:r>
      <w:r>
        <w:t xml:space="preserve">съ архивомъ и музеемъ. Городъ насчиты- </w:t>
      </w:r>
      <w:r>
        <w:br/>
      </w:r>
      <w:r>
        <w:t xml:space="preserve">ваетъ (1890) 25,040 жит. Гл. отрасли про- </w:t>
      </w:r>
      <w:r>
        <w:br/>
      </w:r>
      <w:r>
        <w:t xml:space="preserve">мышленности: большой заводъ локомоти- </w:t>
      </w:r>
      <w:r>
        <w:br/>
      </w:r>
      <w:r>
        <w:t xml:space="preserve">вовъ, производство машинъ, проволочныхъ </w:t>
      </w:r>
      <w:r>
        <w:br/>
      </w:r>
      <w:r>
        <w:t xml:space="preserve">гвоздей, колоколовъ, глиняныхь изд, </w:t>
      </w:r>
      <w:r>
        <w:br/>
      </w:r>
      <w:r>
        <w:t xml:space="preserve">глицерина, бумаги, кожи; кромЪ того жи- </w:t>
      </w:r>
      <w:r>
        <w:br/>
      </w:r>
      <w:r>
        <w:t xml:space="preserve">тели ведутъ значительную торговлю, въ </w:t>
      </w:r>
      <w:r>
        <w:br/>
      </w:r>
      <w:r>
        <w:t xml:space="preserve">особенности скотомъ и сельско-хозяйствен- </w:t>
      </w:r>
      <w:r>
        <w:br/>
      </w:r>
      <w:r>
        <w:t xml:space="preserve">ными продуктами. Изъ учебн. заведешй </w:t>
      </w:r>
      <w:r>
        <w:br/>
      </w:r>
      <w:r>
        <w:t xml:space="preserve">имЪются: гимназя, реальное училище, </w:t>
      </w:r>
      <w:r>
        <w:br/>
      </w:r>
      <w:r>
        <w:t xml:space="preserve">учительская семиная, ремесленная и ком- </w:t>
      </w:r>
      <w:r>
        <w:br/>
      </w:r>
      <w:r>
        <w:t xml:space="preserve">мерческая школы. Городъ основанъ 1192 </w:t>
      </w:r>
      <w:r>
        <w:br/>
      </w:r>
      <w:r>
        <w:t xml:space="preserve">герцогомъ Леопольдомъ УТ (УП).</w:t>
      </w:r>
    </w:p>
    <w:p>
      <w:pPr>
        <w:pStyle w:val="Normal"/>
      </w:pPr>
      <w:r>
        <w:t xml:space="preserve">Винета (згородъ вендовъ“), вендокй </w:t>
      </w:r>
      <w:r>
        <w:br/>
      </w:r>
      <w:r>
        <w:t xml:space="preserve">торгов. гор. на о—вЪ Воллинъ, называемый </w:t>
      </w:r>
      <w:r>
        <w:br/>
      </w:r>
      <w:r>
        <w:t xml:space="preserve">также Юлинъ или Юмне, процвЪталъ въ </w:t>
      </w:r>
      <w:r>
        <w:br/>
      </w:r>
      <w:r>
        <w:t xml:space="preserve">особенности въ Хи ХГ стол. и былъ 1184 </w:t>
      </w:r>
      <w:r>
        <w:br/>
      </w:r>
      <w:r>
        <w:t xml:space="preserve">разрушенъ далчанами; на т. называемомъ </w:t>
      </w:r>
      <w:r>
        <w:br/>
      </w:r>
      <w:r>
        <w:t xml:space="preserve">ЗильбербергВ находилось разрушенное 1048 </w:t>
      </w:r>
      <w:r>
        <w:br/>
      </w:r>
      <w:r>
        <w:t xml:space="preserve">укрзилен!е вякинговъ Томебургъ (см.). </w:t>
      </w:r>
      <w:r>
        <w:br/>
      </w:r>
      <w:r>
        <w:t xml:space="preserve">По преданшо В. была уничтожена земле- </w:t>
      </w:r>
      <w:r>
        <w:br/>
      </w:r>
      <w:r>
        <w:t xml:space="preserve">трясешемъ или морскимъ приливомъ и </w:t>
      </w:r>
      <w:r>
        <w:br/>
      </w:r>
      <w:r>
        <w:t xml:space="preserve">развалины В. по разсказамъ видны тор- </w:t>
      </w:r>
      <w:r>
        <w:br/>
      </w:r>
      <w:r>
        <w:t xml:space="preserve">чащими изъ моря на берегу Узедома (около </w:t>
      </w:r>
      <w:r>
        <w:br/>
      </w:r>
      <w:r>
        <w:t xml:space="preserve">Дамерова). Однако изслВдоваля водола- </w:t>
      </w:r>
      <w:r>
        <w:br/>
      </w:r>
      <w:r>
        <w:t xml:space="preserve">зами не подтвердили этихъ разсказовъ. </w:t>
      </w:r>
      <w:r>
        <w:br/>
      </w:r>
      <w:r>
        <w:t xml:space="preserve">См. Н. МаЦег, Негтапит Нептс: а Епзе]- </w:t>
      </w:r>
      <w:r>
        <w:br/>
      </w:r>
      <w:r>
        <w:t xml:space="preserve">Ътесв$ 4е У\МЯпеа сошштегша о (Марб., 1877); </w:t>
      </w:r>
      <w:r>
        <w:br/>
      </w:r>
      <w:r>
        <w:t xml:space="preserve">Т. Н. Грановск1й, Волинъ, омебургь и </w:t>
      </w:r>
      <w:r>
        <w:br/>
      </w:r>
      <w:r>
        <w:t xml:space="preserve">В. (М., 1844) и въ Собр. соч.</w:t>
      </w:r>
    </w:p>
    <w:p>
      <w:pPr>
        <w:pStyle w:val="Normal"/>
      </w:pPr>
      <w:r>
        <w:t xml:space="preserve">Винея (лат. ушеа), собств. виноград- </w:t>
      </w:r>
      <w:r>
        <w:br/>
      </w:r>
      <w:r>
        <w:t xml:space="preserve">никъ, у римлянъ въ военномъ двлЪ легый </w:t>
      </w:r>
      <w:r>
        <w:br/>
      </w:r>
      <w:r>
        <w:t xml:space="preserve">деревянный навЪсъ, прибл. 5 м. длиною, </w:t>
      </w:r>
      <w:r>
        <w:br/>
      </w:r>
      <w:r>
        <w:t xml:space="preserve">служивший прикрытемъ для солдать во </w:t>
      </w:r>
      <w:r>
        <w:br/>
      </w:r>
      <w:r>
        <w:t xml:space="preserve">время осады.</w:t>
      </w:r>
    </w:p>
    <w:p>
      <w:pPr>
        <w:pStyle w:val="Normal"/>
      </w:pPr>
      <w:r>
        <w:t xml:space="preserve">Виниловый ряд, см. этилену, эти- </w:t>
      </w:r>
      <w:r>
        <w:br/>
      </w:r>
      <w:r>
        <w:t xml:space="preserve">‚леновый ряд5.</w:t>
      </w:r>
    </w:p>
    <w:p>
      <w:pPr>
        <w:pStyle w:val="Normal"/>
      </w:pPr>
      <w:r>
        <w:t xml:space="preserve">Винилль, одновалентный радикалъ </w:t>
      </w:r>
      <w:r>
        <w:br/>
      </w:r>
      <w:r>
        <w:t xml:space="preserve">С-Н., входящий въ цвлый рядъ непредъль- </w:t>
      </w:r>
      <w:r>
        <w:br/>
      </w:r>
      <w:r>
        <w:t xml:space="preserve">ныхЪъ' соединен.</w:t>
      </w:r>
    </w:p>
    <w:p>
      <w:pPr>
        <w:pStyle w:val="Normal"/>
      </w:pPr>
      <w:r>
        <w:t xml:space="preserve">Винитарь, царь остготовъ. Онъ быль </w:t>
      </w:r>
      <w:r>
        <w:br/>
      </w:r>
      <w:r>
        <w:t xml:space="preserve">убить въ войн сь гуннами, защищая </w:t>
      </w:r>
      <w:r>
        <w:br/>
      </w:r>
      <w:r>
        <w:t xml:space="preserve">(посл смерти Германариха) независимость </w:t>
      </w:r>
      <w:r>
        <w:br/>
      </w:r>
      <w:r>
        <w:t xml:space="preserve">готовъ. По преданшо, В. подчиниль себЪ </w:t>
      </w:r>
      <w:r>
        <w:br/>
      </w:r>
      <w:r>
        <w:t xml:space="preserve">сосъдыя славянеюя земли.</w:t>
      </w:r>
    </w:p>
    <w:p>
      <w:pPr>
        <w:pStyle w:val="Normal"/>
      </w:pPr>
      <w:r>
        <w:t xml:space="preserve">Винитежьный жадель, см. падежи.</w:t>
      </w:r>
    </w:p>
    <w:p>
      <w:pPr>
        <w:pStyle w:val="Normal"/>
      </w:pPr>
      <w:r>
        <w:t xml:space="preserve">ВинивлАго — Винитюльный плдежь. 59</w:t>
      </w:r>
    </w:p>
    <w:p>
      <w:pPr>
        <w:pStyle w:val="Normal"/>
      </w:pPr>
      <w:r>
        <w:t xml:space="preserve">турами въ костюмахъ ХУП и ХУШ в,, от </w:t>
      </w:r>
      <w:r>
        <w:br/>
      </w:r>
      <w:r>
        <w:t xml:space="preserve">личаюпйяся яркими и эффектными краска- </w:t>
      </w:r>
      <w:r>
        <w:br/>
      </w:r>
      <w:r>
        <w:t xml:space="preserve">ми, живостью изображешя, сильными ха- </w:t>
      </w:r>
      <w:r>
        <w:br/>
      </w:r>
      <w:r>
        <w:t xml:space="preserve">рактеристиками и смёлымъ юморомъ. Въ </w:t>
      </w:r>
      <w:r>
        <w:br/>
      </w:r>
      <w:r>
        <w:t xml:space="preserve">поздн'йшее время онъ писалъ также от- </w:t>
      </w:r>
      <w:r>
        <w:br/>
      </w:r>
      <w:r>
        <w:t xml:space="preserve">дьльныя фигуры и жанровыя картины изъ </w:t>
      </w:r>
      <w:r>
        <w:br/>
      </w:r>
      <w:r>
        <w:t xml:space="preserve">современной народной жизни, блещунйя </w:t>
      </w:r>
      <w:r>
        <w:br/>
      </w:r>
      <w:r>
        <w:t xml:space="preserve">своимъ колоритомъ. Наиболзе выдаюния- </w:t>
      </w:r>
      <w:r>
        <w:br/>
      </w:r>
      <w:r>
        <w:t xml:space="preserve">ся его произведеня: „За туалетомъ“, „Жи- </w:t>
      </w:r>
      <w:r>
        <w:br/>
      </w:r>
      <w:r>
        <w:t xml:space="preserve">вописецъ“, „Объяснене въ любви въ по-</w:t>
      </w:r>
    </w:p>
    <w:p>
      <w:pPr>
        <w:pStyle w:val="Normal"/>
      </w:pPr>
      <w:r>
        <w:t xml:space="preserve">гребЪ*, „ЦвЪточницы“, „Волтовня“, „Въ </w:t>
      </w:r>
      <w:r>
        <w:br/>
      </w:r>
      <w:r>
        <w:t xml:space="preserve">трактирЪ“ и др. </w:t>
      </w:r>
      <w:r>
        <w:br/>
      </w:r>
      <w:r>
        <w:t xml:space="preserve">В инебаго, озеро въ сЪверо-америк.</w:t>
      </w:r>
    </w:p>
    <w:p>
      <w:pPr>
        <w:pStyle w:val="Normal"/>
      </w:pPr>
      <w:r>
        <w:t xml:space="preserve">штатЪ Висконсинъ, пл. 510 кв. км., 227 м. </w:t>
      </w:r>
      <w:r>
        <w:br/>
      </w:r>
      <w:r>
        <w:t xml:space="preserve">надъ у. м, спускаеть воды въ р. Нину </w:t>
      </w:r>
      <w:r>
        <w:br/>
      </w:r>
      <w:r>
        <w:t xml:space="preserve">или Фоксъ Риверъ (55 км. дл.), впадающую </w:t>
      </w:r>
      <w:r>
        <w:br/>
      </w:r>
      <w:r>
        <w:t xml:space="preserve">въ Зеленый зал. (бгееп Вау) оз. Мичигана, </w:t>
      </w:r>
      <w:r>
        <w:br/>
      </w:r>
      <w:r>
        <w:t xml:space="preserve">соединено каналомъ съ Висконсиномъ.</w:t>
      </w:r>
    </w:p>
    <w:p>
      <w:pPr>
        <w:pStyle w:val="Normal"/>
      </w:pPr>
      <w:r>
        <w:t xml:space="preserve">Винебаго, сЪв.-америк. народъ пле- </w:t>
      </w:r>
      <w:r>
        <w:br/>
      </w:r>
      <w:r>
        <w:t xml:space="preserve">мени дакота (см.); французы называють </w:t>
      </w:r>
      <w:r>
        <w:br/>
      </w:r>
      <w:r>
        <w:t xml:space="preserve">ихь пюанами за скверный запахъ, раепро- </w:t>
      </w:r>
      <w:r>
        <w:br/>
      </w:r>
      <w:r>
        <w:t xml:space="preserve">страняемый осталками ихъ пищи, состоя- </w:t>
      </w:r>
      <w:r>
        <w:br/>
      </w:r>
      <w:r>
        <w:t xml:space="preserve">щей преимущественно изъ рыбы; сами В. </w:t>
      </w:r>
      <w:r>
        <w:br/>
      </w:r>
      <w:r>
        <w:t xml:space="preserve">называлоть себя хохунгора, населяли прежде </w:t>
      </w:r>
      <w:r>
        <w:br/>
      </w:r>
      <w:r>
        <w:t xml:space="preserve">зап. берегь оз. Мичиганъ, а впослЪдотви </w:t>
      </w:r>
      <w:r>
        <w:br/>
      </w:r>
      <w:r>
        <w:t xml:space="preserve">переселены на госуд. земли (резервы) въ </w:t>
      </w:r>
      <w:r>
        <w:br/>
      </w:r>
      <w:r>
        <w:t xml:space="preserve">Унсконсинъ и Небраску, гдВ они зани- </w:t>
      </w:r>
      <w:r>
        <w:br/>
      </w:r>
      <w:r>
        <w:t xml:space="preserve">маются охотой и рыбной ловлей. В. со- </w:t>
      </w:r>
      <w:r>
        <w:br/>
      </w:r>
      <w:r>
        <w:t xml:space="preserve">ставили себЪ собственную азбуку, состоя- </w:t>
      </w:r>
      <w:r>
        <w:br/>
      </w:r>
      <w:r>
        <w:t xml:space="preserve">щую изъ 19 знаковъ, изъ нихь 16 взяты </w:t>
      </w:r>
      <w:r>
        <w:br/>
      </w:r>
      <w:r>
        <w:t xml:space="preserve">изъ латинск. алфавита. Въ НебраскЪ 1890 </w:t>
      </w:r>
      <w:r>
        <w:br/>
      </w:r>
      <w:r>
        <w:t xml:space="preserve">жило ихъ 1215 чел.</w:t>
      </w:r>
    </w:p>
    <w:p>
      <w:pPr>
        <w:pStyle w:val="Normal"/>
      </w:pPr>
      <w:r>
        <w:t xml:space="preserve">Винегреттль, кушанье, назван!е ко- </w:t>
      </w:r>
      <w:r>
        <w:br/>
      </w:r>
      <w:r>
        <w:t xml:space="preserve">тораго происходитЪ отъ французскаго слова </w:t>
      </w:r>
      <w:r>
        <w:br/>
      </w:r>
      <w:r>
        <w:t xml:space="preserve">(Уша1отейе). У насъ подъ В. понимають </w:t>
      </w:r>
      <w:r>
        <w:br/>
      </w:r>
      <w:r>
        <w:t xml:space="preserve">блюдо, состоящее изъ нарЗзанныхъ кусковъ </w:t>
      </w:r>
      <w:r>
        <w:br/>
      </w:r>
      <w:r>
        <w:t xml:space="preserve">мяса, рыбы, дичи и т. д., гарнированное </w:t>
      </w:r>
      <w:r>
        <w:br/>
      </w:r>
      <w:r>
        <w:t xml:space="preserve">различными вареными и мелконарЪзанны- </w:t>
      </w:r>
      <w:r>
        <w:br/>
      </w:r>
      <w:r>
        <w:t xml:space="preserve">ми овощами и залитое салатнымъ уксус- </w:t>
      </w:r>
      <w:r>
        <w:br/>
      </w:r>
      <w:r>
        <w:t xml:space="preserve">нымъ соусомъ, или соусомъ провансаль, или </w:t>
      </w:r>
      <w:r>
        <w:br/>
      </w:r>
      <w:r>
        <w:t xml:space="preserve">соусомъ майонезъ (въ посльднемъ случа </w:t>
      </w:r>
      <w:r>
        <w:br/>
      </w:r>
      <w:r>
        <w:t xml:space="preserve">В. называется В. ма1онезъ, или В.-прован- </w:t>
      </w:r>
      <w:r>
        <w:br/>
      </w:r>
      <w:r>
        <w:t xml:space="preserve">саль). въ такомъ же смыслЪ слово В. упо- </w:t>
      </w:r>
      <w:r>
        <w:br/>
      </w:r>
      <w:r>
        <w:t xml:space="preserve">требляется и у нЪзмцевь; французы обозна- </w:t>
      </w:r>
      <w:r>
        <w:br/>
      </w:r>
      <w:r>
        <w:t xml:space="preserve">чають этимъ назвашемъ всяк боле или </w:t>
      </w:r>
      <w:r>
        <w:br/>
      </w:r>
      <w:r>
        <w:t xml:space="preserve">менфе сложный уксусный соусъ.</w:t>
      </w:r>
    </w:p>
    <w:p>
      <w:pPr>
        <w:pStyle w:val="Normal"/>
      </w:pPr>
      <w:r>
        <w:t xml:space="preserve">Виненденл (\Ушппеп4еп), г. въ Нек- </w:t>
      </w:r>
      <w:r>
        <w:br/>
      </w:r>
      <w:r>
        <w:t xml:space="preserve">карскомъ окр. (Вюрттембергъ), при ж. д., </w:t>
      </w:r>
      <w:r>
        <w:br/>
      </w:r>
      <w:r>
        <w:t xml:space="preserve">289 м. надъу. м., съ евангел. церк., латинск. </w:t>
      </w:r>
      <w:r>
        <w:br/>
      </w:r>
      <w:r>
        <w:t xml:space="preserve">и реальн. школами, красильней, химич. заво- </w:t>
      </w:r>
      <w:r>
        <w:br/>
      </w:r>
      <w:r>
        <w:t xml:space="preserve">домъ, лсопильн., производств. сельскохоз. </w:t>
      </w:r>
      <w:r>
        <w:br/>
      </w:r>
      <w:r>
        <w:t xml:space="preserve">ашичъ, крупными ярмарками и (1895) </w:t>
      </w:r>
      <w:r>
        <w:br/>
      </w:r>
      <w:r>
        <w:t xml:space="preserve">03 жит., 6. частью евангелич. вЪроиен. </w:t>
      </w:r>
      <w:r>
        <w:br/>
      </w:r>
      <w:r>
        <w:t xml:space="preserve">По близости находится замокъь Виннен- </w:t>
      </w:r>
      <w:r>
        <w:br/>
      </w:r>
      <w:r>
        <w:t xml:space="preserve">таль, принадлежавиий нЪкогда н5мецкому </w:t>
      </w:r>
      <w:r>
        <w:br/>
      </w:r>
      <w:r>
        <w:t xml:space="preserve">ордену, обращенный съ 1832 въ убъжище </w:t>
      </w:r>
      <w:r>
        <w:br/>
      </w:r>
      <w:r>
        <w:t xml:space="preserve">для умалишенныхъ.</w:t>
      </w:r>
    </w:p>
    <w:p>
      <w:pPr>
        <w:pStyle w:val="Normal"/>
      </w:pPr>
      <w:r>
        <w:t xml:space="preserve">Винервальдль, см. Вънскй 11565.</w:t>
      </w:r>
    </w:p>
    <w:p>
      <w:pPr>
        <w:pStyle w:val="Normal"/>
      </w:pPr>
      <w:r>
        <w:t xml:space="preserve">Винерть (\Утег), Георг. Бенедиктъ, </w:t>
      </w:r>
      <w:r>
        <w:br/>
      </w:r>
      <w:r>
        <w:t xml:space="preserve">прот. теологъ, род. 1789, ум. 1858. Напис.: </w:t>
      </w:r>
      <w:r>
        <w:br/>
      </w:r>
      <w:r>
        <w:t xml:space="preserve">„@таттайк 4ез пепбезфатен ИеВеп Эргасв- </w:t>
      </w:r>
      <w:r>
        <w:br/>
      </w:r>
      <w:r>
        <w:t xml:space="preserve">1Ч1отз“ (Лейпц., 8 изд., 1894 и сл.); „ВЫ </w:t>
      </w:r>
      <w:r>
        <w:br/>
      </w:r>
      <w:r>
        <w:t xml:space="preserve">Ъ1зенез Веа]\бтетЬасв“ (3 изд., 1847—48, </w:t>
      </w:r>
      <w:r>
        <w:br/>
      </w:r>
      <w:r>
        <w:t xml:space="preserve">2 т.); „@гаштайх @ез ЫЪИзсвев ип фат- </w:t>
      </w:r>
      <w:r>
        <w:br/>
      </w:r>
      <w:r>
        <w:t xml:space="preserve">виптузсвеп Сваа&amp;вти5“ (3 изд., 1882); </w:t>
      </w:r>
      <w:r>
        <w:br/>
      </w:r>
      <w:r>
        <w:t xml:space="preserve">„Напаъись ег \Мео1озевеп ТАИегайи“ </w:t>
      </w:r>
      <w:r>
        <w:br/>
      </w:r>
      <w:r>
        <w:t xml:space="preserve">(3 изд., 1888—40; дополнеше 1842) и мно- </w:t>
      </w:r>
      <w:r>
        <w:br/>
      </w:r>
      <w:r>
        <w:t xml:space="preserve">я друшя сочиневя.</w:t>
      </w:r>
    </w:p>
    <w:p>
      <w:pPr>
        <w:pStyle w:val="Normal"/>
      </w:pPr>
      <w:r>
        <w:t xml:space="preserve">Винер Нейштаджкь (\Уепег-Меи- </w:t>
      </w:r>
      <w:r>
        <w:br/>
      </w:r>
      <w:r>
        <w:t xml:space="preserve">56а46), г. съ собетвеннымъ статутомъь въ </w:t>
      </w:r>
      <w:r>
        <w:br/>
      </w:r>
      <w:r>
        <w:t xml:space="preserve">Нижней Австр!и, 274 м. надъ у. м., близъ </w:t>
      </w:r>
      <w:r>
        <w:br/>
      </w:r>
      <w:r>
        <w:t xml:space="preserve">венгерской границы, въ Штейнфельдв при </w:t>
      </w:r>
      <w:r>
        <w:br/>
      </w:r>
      <w:r>
        <w:t xml:space="preserve">р. Фиш, при судоходномъ, въ ВЪну ве- </w:t>
      </w:r>
      <w:r>
        <w:br/>
      </w:r>
      <w:r>
        <w:t xml:space="preserve">дущемъ, 65 км. длины, канал В. и при </w:t>
      </w:r>
      <w:r>
        <w:br/>
      </w:r>
      <w:r>
        <w:t xml:space="preserve">пяти ж. д. Среди здашй первое мЪето </w:t>
      </w:r>
      <w:r>
        <w:br/>
      </w:r>
      <w:r>
        <w:t xml:space="preserve">занимаеть 1168 построенный, въ ХУ и </w:t>
      </w:r>
      <w:r>
        <w:br/>
      </w:r>
      <w:r>
        <w:t xml:space="preserve">ХУШ стол. перестроенный замокъ Вабен- </w:t>
      </w:r>
      <w:r>
        <w:br/>
      </w:r>
      <w:r>
        <w:t xml:space="preserve">берговъ. въ которомъ съ 1752 помфщается </w:t>
      </w:r>
      <w:r>
        <w:br/>
      </w:r>
      <w:r>
        <w:t xml:space="preserve">учрежденная Марей Терез1ей военная ака- </w:t>
      </w:r>
      <w:r>
        <w:br/>
      </w:r>
      <w:r>
        <w:t xml:space="preserve">демя; при замкЪ: готич. часовня св. Георга </w:t>
      </w:r>
      <w:r>
        <w:br/>
      </w:r>
      <w:r>
        <w:t xml:space="preserve">(красивая живопись на стеклВ), въ кото- </w:t>
      </w:r>
      <w:r>
        <w:br/>
      </w:r>
      <w:r>
        <w:t xml:space="preserve">рой погребенъ императоръ Максимищанъ 1, </w:t>
      </w:r>
      <w:r>
        <w:br/>
      </w:r>
      <w:r>
        <w:t xml:space="preserve">паркъ со сталуей императрицы Мар!и Те- </w:t>
      </w:r>
      <w:r>
        <w:br/>
      </w:r>
      <w:r>
        <w:t xml:space="preserve">рези (Гассера) и памятникомъ въ честь </w:t>
      </w:r>
      <w:r>
        <w:br/>
      </w:r>
      <w:r>
        <w:t xml:space="preserve">павшихъ питомцевъ академ. Въ роман- </w:t>
      </w:r>
      <w:r>
        <w:br/>
      </w:r>
      <w:r>
        <w:t xml:space="preserve">скомъ стилЪ церковь Вознесеня Мари 1230 </w:t>
      </w:r>
      <w:r>
        <w:br/>
      </w:r>
      <w:r>
        <w:t xml:space="preserve">съ двумя 1892 г. вновь выстроенными балш- </w:t>
      </w:r>
      <w:r>
        <w:br/>
      </w:r>
      <w:r>
        <w:t xml:space="preserve">нями; цистерщанское аббатство Нейкло- </w:t>
      </w:r>
      <w:r>
        <w:br/>
      </w:r>
      <w:r>
        <w:t xml:space="preserve">стеръ (основ. 1444) съ библюотекой и с0- </w:t>
      </w:r>
      <w:r>
        <w:br/>
      </w:r>
      <w:r>
        <w:t xml:space="preserve">брашемъ памятниковъ искусства, ратуша </w:t>
      </w:r>
      <w:r>
        <w:br/>
      </w:r>
      <w:r>
        <w:t xml:space="preserve">съ архивомъ и музеемъ. Городъ насчиты- </w:t>
      </w:r>
      <w:r>
        <w:br/>
      </w:r>
      <w:r>
        <w:t xml:space="preserve">ваетъ (1890) 25,040 жит. Гл. отрасли про- </w:t>
      </w:r>
      <w:r>
        <w:br/>
      </w:r>
      <w:r>
        <w:t xml:space="preserve">мышленности: большой заводъ локомоти- </w:t>
      </w:r>
      <w:r>
        <w:br/>
      </w:r>
      <w:r>
        <w:t xml:space="preserve">вовъ, производство машинъ, проволочныхъ </w:t>
      </w:r>
      <w:r>
        <w:br/>
      </w:r>
      <w:r>
        <w:t xml:space="preserve">гвоздей, колоколовъ, глиняныхь издьшй, </w:t>
      </w:r>
      <w:r>
        <w:br/>
      </w:r>
      <w:r>
        <w:t xml:space="preserve">глицерина, бумаги, кожи; кромЪ того жи- </w:t>
      </w:r>
      <w:r>
        <w:br/>
      </w:r>
      <w:r>
        <w:t xml:space="preserve">тели ведутъ значительную торговлю, въ </w:t>
      </w:r>
      <w:r>
        <w:br/>
      </w:r>
      <w:r>
        <w:t xml:space="preserve">особенности скотомъ и сельско-хозяйствен- </w:t>
      </w:r>
      <w:r>
        <w:br/>
      </w:r>
      <w:r>
        <w:t xml:space="preserve">ными продуктами. Изъ учебн. заведешй </w:t>
      </w:r>
      <w:r>
        <w:br/>
      </w:r>
      <w:r>
        <w:t xml:space="preserve">имЪются: гимназя, реальное училище, </w:t>
      </w:r>
      <w:r>
        <w:br/>
      </w:r>
      <w:r>
        <w:t xml:space="preserve">учительская семиная, ремесленная и ком- </w:t>
      </w:r>
      <w:r>
        <w:br/>
      </w:r>
      <w:r>
        <w:t xml:space="preserve">мерческая школы. Городъ основанъ 1192 </w:t>
      </w:r>
      <w:r>
        <w:br/>
      </w:r>
      <w:r>
        <w:t xml:space="preserve">герцогомъ Леопольдомъ УТ (УП).</w:t>
      </w:r>
    </w:p>
    <w:p>
      <w:pPr>
        <w:pStyle w:val="Normal"/>
      </w:pPr>
      <w:r>
        <w:t xml:space="preserve">Винета (згородъ вендовъ“), вендокй </w:t>
      </w:r>
      <w:r>
        <w:br/>
      </w:r>
      <w:r>
        <w:t xml:space="preserve">торгов. гор. на о—вЪ Воллинъ, называемый </w:t>
      </w:r>
      <w:r>
        <w:br/>
      </w:r>
      <w:r>
        <w:t xml:space="preserve">также Юлинъ или Юмне, процвЪъталъ въ </w:t>
      </w:r>
      <w:r>
        <w:br/>
      </w:r>
      <w:r>
        <w:t xml:space="preserve">особенности въ Хи ХГ стол. и былъ 1184 </w:t>
      </w:r>
      <w:r>
        <w:br/>
      </w:r>
      <w:r>
        <w:t xml:space="preserve">разрушенъ далчанами; на т. называемомъ </w:t>
      </w:r>
      <w:r>
        <w:br/>
      </w:r>
      <w:r>
        <w:t xml:space="preserve">ЗильбербергВ находилось разрушенное 1048 </w:t>
      </w:r>
      <w:r>
        <w:br/>
      </w:r>
      <w:r>
        <w:t xml:space="preserve">укрзилен!е вякинговъ Томебургъ (см.). </w:t>
      </w:r>
      <w:r>
        <w:br/>
      </w:r>
      <w:r>
        <w:t xml:space="preserve">По преданшо В. была уничтожена земле- </w:t>
      </w:r>
      <w:r>
        <w:br/>
      </w:r>
      <w:r>
        <w:t xml:space="preserve">трясешемъ или морскимъ приливомъ и </w:t>
      </w:r>
      <w:r>
        <w:br/>
      </w:r>
      <w:r>
        <w:t xml:space="preserve">развалины В. по разсказамъ видны тор- </w:t>
      </w:r>
      <w:r>
        <w:br/>
      </w:r>
      <w:r>
        <w:t xml:space="preserve">чащими изъ моря на берегу Узедома (около </w:t>
      </w:r>
      <w:r>
        <w:br/>
      </w:r>
      <w:r>
        <w:t xml:space="preserve">Дамерова). Однако изслВдоваля водола- </w:t>
      </w:r>
      <w:r>
        <w:br/>
      </w:r>
      <w:r>
        <w:t xml:space="preserve">зами не подтвердили этихъ разсказовъ. </w:t>
      </w:r>
      <w:r>
        <w:br/>
      </w:r>
      <w:r>
        <w:t xml:space="preserve">См. Н. МаЦег, Негтапит Нептс: а Епзе]- </w:t>
      </w:r>
      <w:r>
        <w:br/>
      </w:r>
      <w:r>
        <w:t xml:space="preserve">Ътесв$ 4е У\МЯпеа соштегша о (Марб., 1877); </w:t>
      </w:r>
      <w:r>
        <w:br/>
      </w:r>
      <w:r>
        <w:t xml:space="preserve">Т. Н. Грановск1й, Волинъ, омебургь и </w:t>
      </w:r>
      <w:r>
        <w:br/>
      </w:r>
      <w:r>
        <w:t xml:space="preserve">В. (М., 1844) и въ Собр. соч.</w:t>
      </w:r>
    </w:p>
    <w:p>
      <w:pPr>
        <w:pStyle w:val="Normal"/>
      </w:pPr>
      <w:r>
        <w:t xml:space="preserve">Винея (лат. ушеа), собств. виноград- </w:t>
      </w:r>
      <w:r>
        <w:br/>
      </w:r>
      <w:r>
        <w:t xml:space="preserve">никъ, у римлянъ въ военномъ двлЪ легый </w:t>
      </w:r>
      <w:r>
        <w:br/>
      </w:r>
      <w:r>
        <w:t xml:space="preserve">деревянный навЪсъ, прибл. 5 м. длиною, </w:t>
      </w:r>
      <w:r>
        <w:br/>
      </w:r>
      <w:r>
        <w:t xml:space="preserve">служивший прикрыемъ для солдать во </w:t>
      </w:r>
      <w:r>
        <w:br/>
      </w:r>
      <w:r>
        <w:t xml:space="preserve">время осады.</w:t>
      </w:r>
    </w:p>
    <w:p>
      <w:pPr>
        <w:pStyle w:val="Normal"/>
      </w:pPr>
      <w:r>
        <w:t xml:space="preserve">Виниловый рядь, см. этилену, эти- </w:t>
      </w:r>
      <w:r>
        <w:br/>
      </w:r>
      <w:r>
        <w:t xml:space="preserve">‚леновый ряд5.</w:t>
      </w:r>
    </w:p>
    <w:p>
      <w:pPr>
        <w:pStyle w:val="Normal"/>
      </w:pPr>
      <w:r>
        <w:t xml:space="preserve">Винилль, одновалентный радикалъ </w:t>
      </w:r>
      <w:r>
        <w:br/>
      </w:r>
      <w:r>
        <w:t xml:space="preserve">С-Нз, входящИй въ цвлый рядъ непредъль- </w:t>
      </w:r>
      <w:r>
        <w:br/>
      </w:r>
      <w:r>
        <w:t xml:space="preserve">ныхЪъ' соединен.</w:t>
      </w:r>
    </w:p>
    <w:p>
      <w:pPr>
        <w:pStyle w:val="Normal"/>
      </w:pPr>
      <w:r>
        <w:t xml:space="preserve">Винитарь, царь остготовъ. Онъ быль </w:t>
      </w:r>
      <w:r>
        <w:br/>
      </w:r>
      <w:r>
        <w:t xml:space="preserve">убить въ войн сь гуннами, защищая </w:t>
      </w:r>
      <w:r>
        <w:br/>
      </w:r>
      <w:r>
        <w:t xml:space="preserve">(посл смерти Германариха) независимость </w:t>
      </w:r>
      <w:r>
        <w:br/>
      </w:r>
      <w:r>
        <w:t xml:space="preserve">готовъ. По преданшо, В. подчиниль себЪ </w:t>
      </w:r>
      <w:r>
        <w:br/>
      </w:r>
      <w:r>
        <w:t xml:space="preserve">сосъдыя славянеюя земли.</w:t>
      </w:r>
    </w:p>
    <w:p>
      <w:pPr>
        <w:pStyle w:val="Normal"/>
      </w:pPr>
      <w:r>
        <w:t xml:space="preserve">Винитежьный жадель, см. падежи.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Винницкая - Будззанивыь, Але- </w:t>
      </w:r>
      <w:r>
        <w:br/>
      </w:r>
      <w:r>
        <w:t xml:space="preserve">ксандра Александр., соврем. писатель- </w:t>
      </w:r>
      <w:r>
        <w:br/>
      </w:r>
      <w:r>
        <w:t xml:space="preserve">ница. Род. въ МосквЪ, 1847, въ дворян- </w:t>
      </w:r>
      <w:r>
        <w:br/>
      </w:r>
      <w:r>
        <w:t xml:space="preserve">скомъ семействз. Въ литературЪ высту- </w:t>
      </w:r>
      <w:r>
        <w:br/>
      </w:r>
      <w:r>
        <w:t xml:space="preserve">пила 1881 разсказомь „Передъ разевЪтомъ“ </w:t>
      </w:r>
      <w:r>
        <w:br/>
      </w:r>
      <w:r>
        <w:t xml:space="preserve">(„Отеч. Зап., 1881, № 5), оставшимея до </w:t>
      </w:r>
      <w:r>
        <w:br/>
      </w:r>
      <w:r>
        <w:t xml:space="preserve">сихъ поръ лучшею ея вещью. Затфмъ по- </w:t>
      </w:r>
      <w:r>
        <w:br/>
      </w:r>
      <w:r>
        <w:t xml:space="preserve">мъщала разсказы въ „Рус. Мысли“, „ОЗв. </w:t>
      </w:r>
      <w:r>
        <w:br/>
      </w:r>
      <w:r>
        <w:t xml:space="preserve">ВъЪстн.“, „Нов. Вр.“ (воспоминашя о Тур- </w:t>
      </w:r>
      <w:r>
        <w:br/>
      </w:r>
      <w:r>
        <w:t xml:space="preserve">теневЪ и рядъ беллетр. очерковъ) и „ВЪетн. </w:t>
      </w:r>
      <w:r>
        <w:br/>
      </w:r>
      <w:r>
        <w:t xml:space="preserve">Европы“. Написала также романъ „ПолЪ- </w:t>
      </w:r>
      <w:r>
        <w:br/>
      </w:r>
      <w:r>
        <w:t xml:space="preserve">нова и Ярославцевы“ (въ „Св. Въетн.*, </w:t>
      </w:r>
      <w:r>
        <w:br/>
      </w:r>
      <w:r>
        <w:t xml:space="preserve">1891). Отдфьльно изданы ея „ПовЪети и </w:t>
      </w:r>
      <w:r>
        <w:br/>
      </w:r>
      <w:r>
        <w:t xml:space="preserve">разсказы“ (Сиб., 1886) и упомянутый ро- </w:t>
      </w:r>
      <w:r>
        <w:br/>
      </w:r>
      <w:r>
        <w:t xml:space="preserve">манъ (1891). Ея произведеня не предетав- </w:t>
      </w:r>
      <w:r>
        <w:br/>
      </w:r>
      <w:r>
        <w:t xml:space="preserve">ляютЪь собою ничего особенно выдающаго- </w:t>
      </w:r>
      <w:r>
        <w:br/>
      </w:r>
      <w:r>
        <w:t xml:space="preserve">ся и характернаго и, кромЪ перваго обра- </w:t>
      </w:r>
      <w:r>
        <w:br/>
      </w:r>
      <w:r>
        <w:t xml:space="preserve">тившаго на себя внимане разсказа, на за- </w:t>
      </w:r>
      <w:r>
        <w:br/>
      </w:r>
      <w:r>
        <w:t xml:space="preserve">служили популярности,</w:t>
      </w:r>
    </w:p>
    <w:p>
      <w:pPr>
        <w:pStyle w:val="Normal"/>
      </w:pPr>
      <w:r>
        <w:t xml:space="preserve">Винйегра-и-Лаесо, Сальвадоръ, </w:t>
      </w:r>
      <w:r>
        <w:br/>
      </w:r>
      <w:r>
        <w:t xml:space="preserve">испан. живопис., род. 1862, ученикь Хозе </w:t>
      </w:r>
      <w:r>
        <w:br/>
      </w:r>
      <w:r>
        <w:t xml:space="preserve">Переса. 1882 отправился въ Римъ, гдВ </w:t>
      </w:r>
      <w:r>
        <w:br/>
      </w:r>
      <w:r>
        <w:t xml:space="preserve">учился подъ руководствомъ Дашэля Эрнан- </w:t>
      </w:r>
      <w:r>
        <w:br/>
      </w:r>
      <w:r>
        <w:t xml:space="preserve">деса и Хозе Вильегаса. Слздуя манеръ </w:t>
      </w:r>
      <w:r>
        <w:br/>
      </w:r>
      <w:r>
        <w:t xml:space="preserve">послфдняго, В. писалъ отличаюнияея бле- </w:t>
      </w:r>
      <w:r>
        <w:br/>
      </w:r>
      <w:r>
        <w:t xml:space="preserve">стящимъ колоритомъ и тонкостью въ отдл- </w:t>
      </w:r>
      <w:r>
        <w:br/>
      </w:r>
      <w:r>
        <w:t xml:space="preserve">кБ дегалей жанровыя картины изъ народ- </w:t>
      </w:r>
      <w:r>
        <w:br/>
      </w:r>
      <w:r>
        <w:t xml:space="preserve">ной жизни. Наиболе зам чательны: „Освя- </w:t>
      </w:r>
      <w:r>
        <w:br/>
      </w:r>
      <w:r>
        <w:t xml:space="preserve">щене полей въ Испанши“ (1800, въ мадрид. </w:t>
      </w:r>
      <w:r>
        <w:br/>
      </w:r>
      <w:r>
        <w:t xml:space="preserve">нацюональн. музев); „Молитва тореадора“, </w:t>
      </w:r>
      <w:r>
        <w:br/>
      </w:r>
      <w:r>
        <w:t xml:space="preserve">„Свадьба тореадора“, „Смерть тореадора“, </w:t>
      </w:r>
      <w:r>
        <w:br/>
      </w:r>
      <w:r>
        <w:t xml:space="preserve">„Заключен!е брачнаго контракта“, „Сере- </w:t>
      </w:r>
      <w:r>
        <w:br/>
      </w:r>
      <w:r>
        <w:t xml:space="preserve">нада въ СевильЪ“ и др. ИШлодомъ поЪзд- </w:t>
      </w:r>
      <w:r>
        <w:br/>
      </w:r>
      <w:r>
        <w:t xml:space="preserve">ки В. въ съв. Африку были картины: „Яр- </w:t>
      </w:r>
      <w:r>
        <w:br/>
      </w:r>
      <w:r>
        <w:t xml:space="preserve">марка въ ТанжерЪ“, „Укротитель змЪй“ и </w:t>
      </w:r>
      <w:r>
        <w:br/>
      </w:r>
      <w:r>
        <w:t xml:space="preserve">„Торговецъ птицами въ Марокко“.</w:t>
      </w:r>
    </w:p>
    <w:p>
      <w:pPr>
        <w:pStyle w:val="Normal"/>
      </w:pPr>
      <w:r>
        <w:t xml:space="preserve">Винтуеть, 1) Андрей Андрееь,, сынъ </w:t>
      </w:r>
      <w:r>
        <w:br/>
      </w:r>
      <w:r>
        <w:t xml:space="preserve">В. 2), думн. дьякъ, род. 1641, ум. 1714, былъ </w:t>
      </w:r>
      <w:r>
        <w:br/>
      </w:r>
      <w:r>
        <w:t xml:space="preserve">близокъ еще къ юному Петру В. и состоялъ </w:t>
      </w:r>
      <w:r>
        <w:br/>
      </w:r>
      <w:r>
        <w:t xml:space="preserve">съ нимъ въ дЪятельной перепискЪ; во вре- </w:t>
      </w:r>
      <w:r>
        <w:br/>
      </w:r>
      <w:r>
        <w:t xml:space="preserve">мя возставя Петрика былъ посланъ въ </w:t>
      </w:r>
      <w:r>
        <w:br/>
      </w:r>
      <w:r>
        <w:t xml:space="preserve">Малоросею (16953); во время путешестыя </w:t>
      </w:r>
      <w:r>
        <w:br/>
      </w:r>
      <w:r>
        <w:t xml:space="preserve">царя заграницу, Петръ особенно цзнилЪ </w:t>
      </w:r>
      <w:r>
        <w:br/>
      </w:r>
      <w:r>
        <w:t xml:space="preserve">письма В., отписывавшаго обо всемъ, въ </w:t>
      </w:r>
      <w:r>
        <w:br/>
      </w:r>
      <w:r>
        <w:t xml:space="preserve">частности усиленно хлопотавшаго о масте- </w:t>
      </w:r>
      <w:r>
        <w:br/>
      </w:r>
      <w:r>
        <w:t xml:space="preserve">рахъ для „желъанаго“ и „ружейнаго“ дла. </w:t>
      </w:r>
      <w:r>
        <w:br/>
      </w:r>
      <w:r>
        <w:t xml:space="preserve">Въ 1697 мы застаемъ В. во главЪ сибир- </w:t>
      </w:r>
      <w:r>
        <w:br/>
      </w:r>
      <w:r>
        <w:t xml:space="preserve">скаго приказа; во время его управлешя </w:t>
      </w:r>
      <w:r>
        <w:br/>
      </w:r>
      <w:r>
        <w:t xml:space="preserve">дъятельно поддерживается торговля съ Ки- </w:t>
      </w:r>
      <w:r>
        <w:br/>
      </w:r>
      <w:r>
        <w:t xml:space="preserve">таемъ, въ ПекинЪ была построена русская </w:t>
      </w:r>
      <w:r>
        <w:br/>
      </w:r>
      <w:r>
        <w:t xml:space="preserve">церковь, около Тобольска и Верхотурья </w:t>
      </w:r>
      <w:r>
        <w:br/>
      </w:r>
      <w:r>
        <w:t xml:space="preserve">открыта была желЪзная и магнитная руда, — </w:t>
      </w:r>
      <w:r>
        <w:br/>
      </w:r>
      <w:r>
        <w:t xml:space="preserve">въ томъ же тоду былъ изданъ указъ объ </w:t>
      </w:r>
      <w:r>
        <w:br/>
      </w:r>
      <w:r>
        <w:t xml:space="preserve">устройствЪ заводовъ для выдЪлки желЪза </w:t>
      </w:r>
      <w:r>
        <w:br/>
      </w:r>
      <w:r>
        <w:t xml:space="preserve">въ Сибири. Въ самомъ концЪ ХУП в. В. </w:t>
      </w:r>
      <w:r>
        <w:br/>
      </w:r>
      <w:r>
        <w:t xml:space="preserve">былъ послЪднимъ частныме лицомъ, за- </w:t>
      </w:r>
      <w:r>
        <w:br/>
      </w:r>
      <w:r>
        <w:t xml:space="preserve">въдовавшимъ почтою въ Росёи. ПослЪ по- </w:t>
      </w:r>
      <w:r>
        <w:br/>
      </w:r>
      <w:r>
        <w:t xml:space="preserve">раженшя подъ Нарвою Петръ Т издалъ указъ </w:t>
      </w:r>
      <w:r>
        <w:br/>
      </w:r>
      <w:r>
        <w:t xml:space="preserve">„со всего государства знатныхъ городовъ </w:t>
      </w:r>
      <w:r>
        <w:br/>
      </w:r>
      <w:r>
        <w:t xml:space="preserve">отъ церквей и монастырей собрать часть </w:t>
      </w:r>
      <w:r>
        <w:br/>
      </w:r>
      <w:r>
        <w:t xml:space="preserve">колоколовъ напушки и мортиры“. В. </w:t>
      </w:r>
      <w:r>
        <w:br/>
      </w:r>
      <w:r>
        <w:t xml:space="preserve">былъ назначенъь заввдующимъ артиллер. </w:t>
      </w:r>
      <w:r>
        <w:br/>
      </w:r>
      <w:r>
        <w:t xml:space="preserve">6. пушкарскимъ приказомъ, „надзирателемъ </w:t>
      </w:r>
      <w:r>
        <w:br/>
      </w:r>
      <w:r>
        <w:t xml:space="preserve">артиллер!и“, и ему поручена была какъ от- </w:t>
      </w:r>
      <w:r>
        <w:br/>
      </w:r>
      <w:r>
        <w:t xml:space="preserve">ливка орудш, такъ и заготовлеше всей мате- </w:t>
      </w:r>
      <w:r>
        <w:br/>
      </w:r>
      <w:r>
        <w:t xml:space="preserve">ральной части. В. дЪятельно принялся за </w:t>
      </w:r>
      <w:r>
        <w:br/>
      </w:r>
      <w:r>
        <w:t xml:space="preserve">выполнен!е порученя, пригласивъ къ себъ </w:t>
      </w:r>
      <w:r>
        <w:br/>
      </w:r>
      <w:r>
        <w:t xml:space="preserve">въ помощники голланд. выходца Тоанна</w:t>
      </w:r>
    </w:p>
    <w:p>
      <w:pPr>
        <w:pStyle w:val="Normal"/>
      </w:pPr>
      <w:r>
        <w:t xml:space="preserve">Виницкля-Бузтанинъ — Винквонсъ.</w:t>
      </w:r>
    </w:p>
    <w:p>
      <w:pPr>
        <w:pStyle w:val="Normal"/>
      </w:pPr>
      <w:r>
        <w:t xml:space="preserve">Гошке. ВскорЪ было собрано до 90,000 п- </w:t>
      </w:r>
      <w:r>
        <w:br/>
      </w:r>
      <w:r>
        <w:t xml:space="preserve">мЪди и отлито 268 орудш. Но Петръ 1 уже </w:t>
      </w:r>
      <w:r>
        <w:br/>
      </w:r>
      <w:r>
        <w:t xml:space="preserve">въ 1703 отрьшилъ В. отъ управлешя сибир- </w:t>
      </w:r>
      <w:r>
        <w:br/>
      </w:r>
      <w:r>
        <w:t xml:space="preserve">скимъ и артиллерскимъ приказами (В., </w:t>
      </w:r>
      <w:r>
        <w:br/>
      </w:r>
      <w:r>
        <w:t xml:space="preserve">былъ нечисть въ денежных дълахъ и даль </w:t>
      </w:r>
      <w:r>
        <w:br/>
      </w:r>
      <w:r>
        <w:t xml:space="preserve">Меншикову большую взятку при слЪдетв!и). </w:t>
      </w:r>
      <w:r>
        <w:br/>
      </w:r>
      <w:r>
        <w:t xml:space="preserve">В. былъ приговоренъ къ штрафу въ 13,000 </w:t>
      </w:r>
      <w:r>
        <w:br/>
      </w:r>
      <w:r>
        <w:t xml:space="preserve">р. и, по нъкоторымъ извзейямъ, бить кну- </w:t>
      </w:r>
      <w:r>
        <w:br/>
      </w:r>
      <w:r>
        <w:t xml:space="preserve">томъ, но въ 1705 еще лилъ пушки, хотя </w:t>
      </w:r>
      <w:r>
        <w:br/>
      </w:r>
      <w:r>
        <w:t xml:space="preserve">находился въ опалЪ. Въ 1706 онъ удалилея </w:t>
      </w:r>
      <w:r>
        <w:br/>
      </w:r>
      <w:r>
        <w:t xml:space="preserve">изъ Гродна заграницу, но въ 1708 вернулся </w:t>
      </w:r>
      <w:r>
        <w:br/>
      </w:r>
      <w:r>
        <w:t xml:space="preserve">въ Россо обратно съ позволен1я царя и </w:t>
      </w:r>
      <w:r>
        <w:br/>
      </w:r>
      <w:r>
        <w:t xml:space="preserve">принялся за переводъ трактата по меха- </w:t>
      </w:r>
      <w:r>
        <w:br/>
      </w:r>
      <w:r>
        <w:t xml:space="preserve">никё. Имъ же еще при Алексьь М. въ </w:t>
      </w:r>
      <w:r>
        <w:br/>
      </w:r>
      <w:r>
        <w:t xml:space="preserve">1674 была по переводу съ н%м. составлена </w:t>
      </w:r>
      <w:r>
        <w:br/>
      </w:r>
      <w:r>
        <w:t xml:space="preserve">краткая географя „ЗрЪлище житя чело- </w:t>
      </w:r>
      <w:r>
        <w:br/>
      </w:r>
      <w:r>
        <w:t xml:space="preserve">въческаго и т. д.*. Въ 1710 В. быль на- </w:t>
      </w:r>
      <w:r>
        <w:br/>
      </w:r>
      <w:r>
        <w:t xml:space="preserve">значенъ состоящимъ при гетманЪ Скоро- </w:t>
      </w:r>
      <w:r>
        <w:br/>
      </w:r>
      <w:r>
        <w:t xml:space="preserve">падекомъ, вмЪсто Измайлова. См. „Артил- </w:t>
      </w:r>
      <w:r>
        <w:br/>
      </w:r>
      <w:r>
        <w:t xml:space="preserve">лер. журналь“, 1865, № 10; Соловьевъ, </w:t>
      </w:r>
      <w:r>
        <w:br/>
      </w:r>
      <w:r>
        <w:t xml:space="preserve">кн. Зи 4 (нов. изд.); Пекарск!й, „Наука </w:t>
      </w:r>
      <w:r>
        <w:br/>
      </w:r>
      <w:r>
        <w:t xml:space="preserve">и литература“ (т. 1-й).</w:t>
      </w:r>
    </w:p>
    <w:p>
      <w:pPr>
        <w:pStyle w:val="Normal"/>
      </w:pPr>
      <w:r>
        <w:t xml:space="preserve">2) В., Андрей Денисьев., сынъ Дениса, </w:t>
      </w:r>
      <w:r>
        <w:br/>
      </w:r>
      <w:r>
        <w:t xml:space="preserve">Теркнеса, родомъ изъ Амстердама, при- </w:t>
      </w:r>
      <w:r>
        <w:br/>
      </w:r>
      <w:r>
        <w:t xml:space="preserve">былъ изъ Голландии по торговымъ хлЪб- </w:t>
      </w:r>
      <w:r>
        <w:br/>
      </w:r>
      <w:r>
        <w:t xml:space="preserve">нымъ дЪламъ въ Архангельскъ, и въ 1632 </w:t>
      </w:r>
      <w:r>
        <w:br/>
      </w:r>
      <w:r>
        <w:t xml:space="preserve">подалъ вмЪетЪ съ братомъь Абрамомъ и </w:t>
      </w:r>
      <w:r>
        <w:br/>
      </w:r>
      <w:r>
        <w:t xml:space="preserve">купцомъ Вилькенсономъ царю Михаилу </w:t>
      </w:r>
      <w:r>
        <w:br/>
      </w:r>
      <w:r>
        <w:t xml:space="preserve">челобитную, чтобы имъ дозволено было </w:t>
      </w:r>
      <w:r>
        <w:br/>
      </w:r>
      <w:r>
        <w:t xml:space="preserve">гдЪ нибудь между Тулой и Серпуховымъ </w:t>
      </w:r>
      <w:r>
        <w:br/>
      </w:r>
      <w:r>
        <w:t xml:space="preserve">выдЪлывать разныя вещи изъ чугуна и </w:t>
      </w:r>
      <w:r>
        <w:br/>
      </w:r>
      <w:r>
        <w:t xml:space="preserve">изъ него же желЪзо по иностранному спо- </w:t>
      </w:r>
      <w:r>
        <w:br/>
      </w:r>
      <w:r>
        <w:t xml:space="preserve">собу. До того времени желЪзо выдзлыва- </w:t>
      </w:r>
      <w:r>
        <w:br/>
      </w:r>
      <w:r>
        <w:t xml:space="preserve">лось изъ глыбовой руды ручнымъ спосо- </w:t>
      </w:r>
      <w:r>
        <w:br/>
      </w:r>
      <w:r>
        <w:t xml:space="preserve">бомъ и то не во многихъ м$5етахъ, такъ </w:t>
      </w:r>
      <w:r>
        <w:br/>
      </w:r>
      <w:r>
        <w:t xml:space="preserve">что въ большинствЪ случаевъ желЪзо0 вы- </w:t>
      </w:r>
      <w:r>
        <w:br/>
      </w:r>
      <w:r>
        <w:t xml:space="preserve">писывалось изъ Швещи. Грамота векорЪ </w:t>
      </w:r>
      <w:r>
        <w:br/>
      </w:r>
      <w:r>
        <w:t xml:space="preserve">была дана съ разръшешемъ построить </w:t>
      </w:r>
      <w:r>
        <w:br/>
      </w:r>
      <w:r>
        <w:t xml:space="preserve">„мельничные заводы для двлашя изъ же- </w:t>
      </w:r>
      <w:r>
        <w:br/>
      </w:r>
      <w:r>
        <w:t xml:space="preserve">лЪзной руды чугуна и желЪза, для литья </w:t>
      </w:r>
      <w:r>
        <w:br/>
      </w:r>
      <w:r>
        <w:t xml:space="preserve">пушекъ, ядеръ и котловъ, для ковки до- </w:t>
      </w:r>
      <w:r>
        <w:br/>
      </w:r>
      <w:r>
        <w:t xml:space="preserve">сокъ и прутьевъ“. Въ 1636 первое желЪзо </w:t>
      </w:r>
      <w:r>
        <w:br/>
      </w:r>
      <w:r>
        <w:t xml:space="preserve">СЪ „мельничныхъ“ заводовъ В. поступило </w:t>
      </w:r>
      <w:r>
        <w:br/>
      </w:r>
      <w:r>
        <w:t xml:space="preserve">въ пушкарскй приказъ. Имя В. связано </w:t>
      </w:r>
      <w:r>
        <w:br/>
      </w:r>
      <w:r>
        <w:t xml:space="preserve">главнымъ образомъ съ 4 устроенными имъ </w:t>
      </w:r>
      <w:r>
        <w:br/>
      </w:r>
      <w:r>
        <w:t xml:space="preserve">городищенскими заводами, такъ называе- </w:t>
      </w:r>
      <w:r>
        <w:br/>
      </w:r>
      <w:r>
        <w:t xml:space="preserve">мыми по близлежащему мЪсту древняго </w:t>
      </w:r>
      <w:r>
        <w:br/>
      </w:r>
      <w:r>
        <w:t xml:space="preserve">городища. МЪсто это находится въ 13 в. </w:t>
      </w:r>
      <w:r>
        <w:br/>
      </w:r>
      <w:r>
        <w:t xml:space="preserve">оть Тулы при излучинЪ р. Бол. Тулицы. </w:t>
      </w:r>
      <w:r>
        <w:br/>
      </w:r>
      <w:r>
        <w:t xml:space="preserve">Заводами управлялъ В. до 1650. Съ 1644 </w:t>
      </w:r>
      <w:r>
        <w:br/>
      </w:r>
      <w:r>
        <w:t xml:space="preserve">къ нему присоединились въ товарищество — </w:t>
      </w:r>
      <w:r>
        <w:br/>
      </w:r>
      <w:r>
        <w:t xml:space="preserve">Филимонъ Акема изъ Голланди и Петръ </w:t>
      </w:r>
      <w:r>
        <w:br/>
      </w:r>
      <w:r>
        <w:t xml:space="preserve">Марселисъ изъ Гамбурга, но вскорЪ поссо- </w:t>
      </w:r>
      <w:r>
        <w:br/>
      </w:r>
      <w:r>
        <w:t xml:space="preserve">рились съ В.; споры сотоварищей окончи- </w:t>
      </w:r>
      <w:r>
        <w:br/>
      </w:r>
      <w:r>
        <w:t xml:space="preserve">лись тьмЪъ, что городищенсв!е заводы были </w:t>
      </w:r>
      <w:r>
        <w:br/>
      </w:r>
      <w:r>
        <w:t xml:space="preserve">взяты въ казну, а соперникамъ В. въ 1648 </w:t>
      </w:r>
      <w:r>
        <w:br/>
      </w:r>
      <w:r>
        <w:t xml:space="preserve">предоставлено было право возвести желЪз- </w:t>
      </w:r>
      <w:r>
        <w:br/>
      </w:r>
      <w:r>
        <w:t xml:space="preserve">ные заводы на р. СкнигЪ, впадающей въ </w:t>
      </w:r>
      <w:r>
        <w:br/>
      </w:r>
      <w:r>
        <w:t xml:space="preserve">Оку. На В. указываютъ, какъ на перваго </w:t>
      </w:r>
      <w:r>
        <w:br/>
      </w:r>
      <w:r>
        <w:t xml:space="preserve">иностранца въ МосквЪ, имъвшаго вшяше </w:t>
      </w:r>
      <w:r>
        <w:br/>
      </w:r>
      <w:r>
        <w:t xml:space="preserve">на государственныя дЪла въ качествВ че- </w:t>
      </w:r>
      <w:r>
        <w:br/>
      </w:r>
      <w:r>
        <w:t xml:space="preserve">ловзка, близкаго Морозову, что, должно </w:t>
      </w:r>
      <w:r>
        <w:br/>
      </w:r>
      <w:r>
        <w:t xml:space="preserve">быть, отразилось и на судьбЪ В. и его за </w:t>
      </w:r>
      <w:r>
        <w:br/>
      </w:r>
      <w:r>
        <w:t xml:space="preserve">водахъ послЪ падевя Морозова. ГдЪ и </w:t>
      </w:r>
      <w:r>
        <w:br/>
      </w:r>
      <w:r>
        <w:t xml:space="preserve">когда скончался В., неизвЪетно.</w:t>
      </w:r>
    </w:p>
    <w:p>
      <w:pPr>
        <w:pStyle w:val="Normal"/>
      </w:pPr>
      <w:r>
        <w:t xml:space="preserve">Винибонеть (\У1с500п$), Давидъ, </w:t>
      </w:r>
      <w:r>
        <w:br/>
      </w:r>
      <w:r>
        <w:t xml:space="preserve">нидерландеюй живописецъ, род. 1578, ум. </w:t>
      </w:r>
      <w:r>
        <w:br/>
      </w:r>
      <w:r>
        <w:t xml:space="preserve">1629, учился у Брегеля и современныхь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Винницкая - Будзланивыь, Але- </w:t>
      </w:r>
      <w:r>
        <w:br/>
      </w:r>
      <w:r>
        <w:t xml:space="preserve">ксандра Александр., соврем. писатель- </w:t>
      </w:r>
      <w:r>
        <w:br/>
      </w:r>
      <w:r>
        <w:t xml:space="preserve">ница. Род. въ МосквЪ, 1847, въ дворян- </w:t>
      </w:r>
      <w:r>
        <w:br/>
      </w:r>
      <w:r>
        <w:t xml:space="preserve">скомъ семействз. Въ литературз высту- </w:t>
      </w:r>
      <w:r>
        <w:br/>
      </w:r>
      <w:r>
        <w:t xml:space="preserve">пила 1881 разсказомь „Передъ разевЪтомъ“ </w:t>
      </w:r>
      <w:r>
        <w:br/>
      </w:r>
      <w:r>
        <w:t xml:space="preserve">(„Отеч. Зап., 1881, № 5), оставшимея до </w:t>
      </w:r>
      <w:r>
        <w:br/>
      </w:r>
      <w:r>
        <w:t xml:space="preserve">сихъ поръ лучшею ея вещью. Затфмъ по- </w:t>
      </w:r>
      <w:r>
        <w:br/>
      </w:r>
      <w:r>
        <w:t xml:space="preserve">мъщала разсказы въ „Рус. Мысли“, „ОЗв. </w:t>
      </w:r>
      <w:r>
        <w:br/>
      </w:r>
      <w:r>
        <w:t xml:space="preserve">ВъЪстн.“, „Нов. Вр.“ (воспоминашя о Тур- </w:t>
      </w:r>
      <w:r>
        <w:br/>
      </w:r>
      <w:r>
        <w:t xml:space="preserve">теневЪ и рядъ беллетр. очерковъ) и „ВЪстн. </w:t>
      </w:r>
      <w:r>
        <w:br/>
      </w:r>
      <w:r>
        <w:t xml:space="preserve">Европы“. Написала также романъ „ПолЪ- </w:t>
      </w:r>
      <w:r>
        <w:br/>
      </w:r>
      <w:r>
        <w:t xml:space="preserve">нова и Ярославцевы“ (въ „Св. Въетн.“, </w:t>
      </w:r>
      <w:r>
        <w:br/>
      </w:r>
      <w:r>
        <w:t xml:space="preserve">1891). Отдьльно изданы ея „ПовЪети и </w:t>
      </w:r>
      <w:r>
        <w:br/>
      </w:r>
      <w:r>
        <w:t xml:space="preserve">разсказы“ (Сиб., 1886) и упомянутый ро- </w:t>
      </w:r>
      <w:r>
        <w:br/>
      </w:r>
      <w:r>
        <w:t xml:space="preserve">манъ (1891). Ея произведеня не предетав- </w:t>
      </w:r>
      <w:r>
        <w:br/>
      </w:r>
      <w:r>
        <w:t xml:space="preserve">ляютЪь собою ничего особенно выдающаго- </w:t>
      </w:r>
      <w:r>
        <w:br/>
      </w:r>
      <w:r>
        <w:t xml:space="preserve">ся и характернаго и, кромЪ перваго обра- </w:t>
      </w:r>
      <w:r>
        <w:br/>
      </w:r>
      <w:r>
        <w:t xml:space="preserve">тившаго на себя внимане разсказа, на за- </w:t>
      </w:r>
      <w:r>
        <w:br/>
      </w:r>
      <w:r>
        <w:t xml:space="preserve">служили популярности,</w:t>
      </w:r>
    </w:p>
    <w:p>
      <w:pPr>
        <w:pStyle w:val="Normal"/>
      </w:pPr>
      <w:r>
        <w:t xml:space="preserve">Винйегра-и-Лаесо, Сальвадоръ, </w:t>
      </w:r>
      <w:r>
        <w:br/>
      </w:r>
      <w:r>
        <w:t xml:space="preserve">испан. живопис., род. 1862, ученикь Хозе </w:t>
      </w:r>
      <w:r>
        <w:br/>
      </w:r>
      <w:r>
        <w:t xml:space="preserve">Переса. 1882 отправился въ Римъ, гдВ </w:t>
      </w:r>
      <w:r>
        <w:br/>
      </w:r>
      <w:r>
        <w:t xml:space="preserve">учился подъ руководствомъ Дашэля Эрнан- </w:t>
      </w:r>
      <w:r>
        <w:br/>
      </w:r>
      <w:r>
        <w:t xml:space="preserve">деса и Хозе Вильегаса. Слздуя манеръ </w:t>
      </w:r>
      <w:r>
        <w:br/>
      </w:r>
      <w:r>
        <w:t xml:space="preserve">послфдняго, В. писалъ отличаюнияея бле- </w:t>
      </w:r>
      <w:r>
        <w:br/>
      </w:r>
      <w:r>
        <w:t xml:space="preserve">стящимъ колоритомъ и тонкостью въ отдл- </w:t>
      </w:r>
      <w:r>
        <w:br/>
      </w:r>
      <w:r>
        <w:t xml:space="preserve">кБ дегалей жанровыя картины изъ народ- </w:t>
      </w:r>
      <w:r>
        <w:br/>
      </w:r>
      <w:r>
        <w:t xml:space="preserve">ной жизни. Наиболе зам чательны: „Освя- </w:t>
      </w:r>
      <w:r>
        <w:br/>
      </w:r>
      <w:r>
        <w:t xml:space="preserve">щене полей въ Испанши“ (1800, въ мадрид. </w:t>
      </w:r>
      <w:r>
        <w:br/>
      </w:r>
      <w:r>
        <w:t xml:space="preserve">нацюональн. музев); „Молитва тореадора“, </w:t>
      </w:r>
      <w:r>
        <w:br/>
      </w:r>
      <w:r>
        <w:t xml:space="preserve">„Свадьба тореадора“, „Смерть тореадора“, </w:t>
      </w:r>
      <w:r>
        <w:br/>
      </w:r>
      <w:r>
        <w:t xml:space="preserve">„Заключен!е брачнаго контракта“, „Сере- </w:t>
      </w:r>
      <w:r>
        <w:br/>
      </w:r>
      <w:r>
        <w:t xml:space="preserve">нада въ СевильЪ“ и др. ИШлодомъ поЪзд- </w:t>
      </w:r>
      <w:r>
        <w:br/>
      </w:r>
      <w:r>
        <w:t xml:space="preserve">ки В. въ съв. Африку были картины: „Яр- </w:t>
      </w:r>
      <w:r>
        <w:br/>
      </w:r>
      <w:r>
        <w:t xml:space="preserve">марка въ ТанжерЪ“, „Укротитель змЪй“ и </w:t>
      </w:r>
      <w:r>
        <w:br/>
      </w:r>
      <w:r>
        <w:t xml:space="preserve">„Торговецъ птицами въ Марокко“.</w:t>
      </w:r>
    </w:p>
    <w:p>
      <w:pPr>
        <w:pStyle w:val="Normal"/>
      </w:pPr>
      <w:r>
        <w:t xml:space="preserve">Винлуеть, 1) Андрей Андреев,, сынъ </w:t>
      </w:r>
      <w:r>
        <w:br/>
      </w:r>
      <w:r>
        <w:t xml:space="preserve">В. 2), думн. дьякъ, род. 1641, ум. 1714, былъ </w:t>
      </w:r>
      <w:r>
        <w:br/>
      </w:r>
      <w:r>
        <w:t xml:space="preserve">близокъ еще къ юному Петру В. и состоялъ </w:t>
      </w:r>
      <w:r>
        <w:br/>
      </w:r>
      <w:r>
        <w:t xml:space="preserve">съ нимъ въ дЪятельной перепискЪ; во вре- </w:t>
      </w:r>
      <w:r>
        <w:br/>
      </w:r>
      <w:r>
        <w:t xml:space="preserve">мя возставя Петрика былъ посланъ въ </w:t>
      </w:r>
      <w:r>
        <w:br/>
      </w:r>
      <w:r>
        <w:t xml:space="preserve">Малоросею (1693); во время путешестыя </w:t>
      </w:r>
      <w:r>
        <w:br/>
      </w:r>
      <w:r>
        <w:t xml:space="preserve">царя заграницу, Петръ особенно цзнилЪ </w:t>
      </w:r>
      <w:r>
        <w:br/>
      </w:r>
      <w:r>
        <w:t xml:space="preserve">письма В., отписывавшаго обо всемъ, въ </w:t>
      </w:r>
      <w:r>
        <w:br/>
      </w:r>
      <w:r>
        <w:t xml:space="preserve">частности усиленно хлопотавшаго о масте- </w:t>
      </w:r>
      <w:r>
        <w:br/>
      </w:r>
      <w:r>
        <w:t xml:space="preserve">рахъ для „желъанаго“ и „ружейнаго“ дла. </w:t>
      </w:r>
      <w:r>
        <w:br/>
      </w:r>
      <w:r>
        <w:t xml:space="preserve">Въ 1697 мы застаемъ В. во главЪ сибир- </w:t>
      </w:r>
      <w:r>
        <w:br/>
      </w:r>
      <w:r>
        <w:t xml:space="preserve">скаго приказа; во время его управлешя </w:t>
      </w:r>
      <w:r>
        <w:br/>
      </w:r>
      <w:r>
        <w:t xml:space="preserve">дъятельно поддерживается торговля съ Ки- </w:t>
      </w:r>
      <w:r>
        <w:br/>
      </w:r>
      <w:r>
        <w:t xml:space="preserve">таемъ, въ ПекинЪ была построена русская </w:t>
      </w:r>
      <w:r>
        <w:br/>
      </w:r>
      <w:r>
        <w:t xml:space="preserve">церковь, около Тобольска и Верхотурья </w:t>
      </w:r>
      <w:r>
        <w:br/>
      </w:r>
      <w:r>
        <w:t xml:space="preserve">открыта была желЪзная и магнитная руда, — </w:t>
      </w:r>
      <w:r>
        <w:br/>
      </w:r>
      <w:r>
        <w:t xml:space="preserve">въ томъ же тоду былъ изданъ указъ объ </w:t>
      </w:r>
      <w:r>
        <w:br/>
      </w:r>
      <w:r>
        <w:t xml:space="preserve">устройствЪ заводовъ для выдЪлки желЪза </w:t>
      </w:r>
      <w:r>
        <w:br/>
      </w:r>
      <w:r>
        <w:t xml:space="preserve">въ Сибири. Въ самомъ концЪ ХУП в. В. </w:t>
      </w:r>
      <w:r>
        <w:br/>
      </w:r>
      <w:r>
        <w:t xml:space="preserve">былъ послднимъ частныме лицомъ, за- </w:t>
      </w:r>
      <w:r>
        <w:br/>
      </w:r>
      <w:r>
        <w:t xml:space="preserve">въдовавшимъ почтою въ Росёи. ПослЪ по- </w:t>
      </w:r>
      <w:r>
        <w:br/>
      </w:r>
      <w:r>
        <w:t xml:space="preserve">ражешя подъ Нарвою Петръ 1 издалъ указъ </w:t>
      </w:r>
      <w:r>
        <w:br/>
      </w:r>
      <w:r>
        <w:t xml:space="preserve">„со всего государства знатныхъ городовъ </w:t>
      </w:r>
      <w:r>
        <w:br/>
      </w:r>
      <w:r>
        <w:t xml:space="preserve">отъ церквей и монастырей собрать часть </w:t>
      </w:r>
      <w:r>
        <w:br/>
      </w:r>
      <w:r>
        <w:t xml:space="preserve">колоколовъ напушки и мортиры“. В. </w:t>
      </w:r>
      <w:r>
        <w:br/>
      </w:r>
      <w:r>
        <w:t xml:space="preserve">былъ назначенъ заввдующимъ артиллер. </w:t>
      </w:r>
      <w:r>
        <w:br/>
      </w:r>
      <w:r>
        <w:t xml:space="preserve">6. пушкарскимъ приказомъ, „надзирателемъ </w:t>
      </w:r>
      <w:r>
        <w:br/>
      </w:r>
      <w:r>
        <w:t xml:space="preserve">артиллер!и“, и ему поручена была какъ от- </w:t>
      </w:r>
      <w:r>
        <w:br/>
      </w:r>
      <w:r>
        <w:t xml:space="preserve">ливка орудш, такъ и заготовлеше всей мате- </w:t>
      </w:r>
      <w:r>
        <w:br/>
      </w:r>
      <w:r>
        <w:t xml:space="preserve">рлальной части. В. дЪятельно принялся за </w:t>
      </w:r>
      <w:r>
        <w:br/>
      </w:r>
      <w:r>
        <w:t xml:space="preserve">выполнен!е порученя, пригласивъ къ себъ </w:t>
      </w:r>
      <w:r>
        <w:br/>
      </w:r>
      <w:r>
        <w:t xml:space="preserve">въ помощники голланд. выходца Тоанна</w:t>
      </w:r>
    </w:p>
    <w:p>
      <w:pPr>
        <w:pStyle w:val="Normal"/>
      </w:pPr>
      <w:r>
        <w:t xml:space="preserve">Виницкля-Бузтанинъ — Винквонсъ.</w:t>
      </w:r>
    </w:p>
    <w:p>
      <w:pPr>
        <w:pStyle w:val="Normal"/>
      </w:pPr>
      <w:r>
        <w:t xml:space="preserve">Гошке. ВскорЪ было собрано до 90,000 п- </w:t>
      </w:r>
      <w:r>
        <w:br/>
      </w:r>
      <w:r>
        <w:t xml:space="preserve">мЪди и отлито 268 орудш. Но Петръ 1 уже </w:t>
      </w:r>
      <w:r>
        <w:br/>
      </w:r>
      <w:r>
        <w:t xml:space="preserve">въ 1703 отрьшилъ В. отъ управлешя сибир- </w:t>
      </w:r>
      <w:r>
        <w:br/>
      </w:r>
      <w:r>
        <w:t xml:space="preserve">скимъ и артиллерЙскимъ приказами (В., </w:t>
      </w:r>
      <w:r>
        <w:br/>
      </w:r>
      <w:r>
        <w:t xml:space="preserve">былъ нечисть въ денежных дьлахъ и даль </w:t>
      </w:r>
      <w:r>
        <w:br/>
      </w:r>
      <w:r>
        <w:t xml:space="preserve">Меншикову большую взятку при слЪдетв!и). </w:t>
      </w:r>
      <w:r>
        <w:br/>
      </w:r>
      <w:r>
        <w:t xml:space="preserve">В. былъ приговоренъ къ штрафу въ 13,000 </w:t>
      </w:r>
      <w:r>
        <w:br/>
      </w:r>
      <w:r>
        <w:t xml:space="preserve">р. и, по нъкоторымъь извзейямъ, бить кну- </w:t>
      </w:r>
      <w:r>
        <w:br/>
      </w:r>
      <w:r>
        <w:t xml:space="preserve">томъ, но въ 1705 еще лилъ пушки, хотя </w:t>
      </w:r>
      <w:r>
        <w:br/>
      </w:r>
      <w:r>
        <w:t xml:space="preserve">находился въ опалЪ. Въ 1706 онъ удалилея </w:t>
      </w:r>
      <w:r>
        <w:br/>
      </w:r>
      <w:r>
        <w:t xml:space="preserve">изъ Гродна заграницу, но въ 1708 вернулся </w:t>
      </w:r>
      <w:r>
        <w:br/>
      </w:r>
      <w:r>
        <w:t xml:space="preserve">въ Россо обратно съ позволен1я царя и </w:t>
      </w:r>
      <w:r>
        <w:br/>
      </w:r>
      <w:r>
        <w:t xml:space="preserve">принялся за переводъ трактата по меха- </w:t>
      </w:r>
      <w:r>
        <w:br/>
      </w:r>
      <w:r>
        <w:t xml:space="preserve">ник8. Имъ же еще при Алекеьь М. въ </w:t>
      </w:r>
      <w:r>
        <w:br/>
      </w:r>
      <w:r>
        <w:t xml:space="preserve">1674 была по переводу съ н%м. составлена </w:t>
      </w:r>
      <w:r>
        <w:br/>
      </w:r>
      <w:r>
        <w:t xml:space="preserve">краткая географя „ЗрЪлище житя чело- </w:t>
      </w:r>
      <w:r>
        <w:br/>
      </w:r>
      <w:r>
        <w:t xml:space="preserve">въческаго и т. д.*. Въ 1710 В. быль на- </w:t>
      </w:r>
      <w:r>
        <w:br/>
      </w:r>
      <w:r>
        <w:t xml:space="preserve">значенъ состоящимъ при гетманЪ Скоро- </w:t>
      </w:r>
      <w:r>
        <w:br/>
      </w:r>
      <w:r>
        <w:t xml:space="preserve">падекомъ, вмЪсто Измайлова. См. „Артил- </w:t>
      </w:r>
      <w:r>
        <w:br/>
      </w:r>
      <w:r>
        <w:t xml:space="preserve">лер. журналь“, 1865, № 10; Соловьевъ, </w:t>
      </w:r>
      <w:r>
        <w:br/>
      </w:r>
      <w:r>
        <w:t xml:space="preserve">кн. Зи 4 (нов. изд.); Пекарск!й, „Наука </w:t>
      </w:r>
      <w:r>
        <w:br/>
      </w:r>
      <w:r>
        <w:t xml:space="preserve">и литература“ (т. 1-й).</w:t>
      </w:r>
    </w:p>
    <w:p>
      <w:pPr>
        <w:pStyle w:val="Normal"/>
      </w:pPr>
      <w:r>
        <w:t xml:space="preserve">2) В., Андрей Денисьев., сынъ Дениса, </w:t>
      </w:r>
      <w:r>
        <w:br/>
      </w:r>
      <w:r>
        <w:t xml:space="preserve">Теркнеса, родомъ изъ Амстердама, при- </w:t>
      </w:r>
      <w:r>
        <w:br/>
      </w:r>
      <w:r>
        <w:t xml:space="preserve">былъ изъ Голландии по торговымъ хлЪб- </w:t>
      </w:r>
      <w:r>
        <w:br/>
      </w:r>
      <w:r>
        <w:t xml:space="preserve">нымъ дЪламъ въ Архангельскъ, и въ 1632 </w:t>
      </w:r>
      <w:r>
        <w:br/>
      </w:r>
      <w:r>
        <w:t xml:space="preserve">подалъ вмЪетЪ съ братомъь Абрамомъ и </w:t>
      </w:r>
      <w:r>
        <w:br/>
      </w:r>
      <w:r>
        <w:t xml:space="preserve">купцомъ Вилькенсономъ царю Михаилу </w:t>
      </w:r>
      <w:r>
        <w:br/>
      </w:r>
      <w:r>
        <w:t xml:space="preserve">челобитную, чтобы имъ дозволено было </w:t>
      </w:r>
      <w:r>
        <w:br/>
      </w:r>
      <w:r>
        <w:t xml:space="preserve">гдЪ нибудь между Тулой и Серпуховымъ </w:t>
      </w:r>
      <w:r>
        <w:br/>
      </w:r>
      <w:r>
        <w:t xml:space="preserve">выдЪлываль разныя вещи изъ чугуна и </w:t>
      </w:r>
      <w:r>
        <w:br/>
      </w:r>
      <w:r>
        <w:t xml:space="preserve">изъ него же желЪзо по иностранному спо- </w:t>
      </w:r>
      <w:r>
        <w:br/>
      </w:r>
      <w:r>
        <w:t xml:space="preserve">собу. До того времени желЪзо выдзлыва- </w:t>
      </w:r>
      <w:r>
        <w:br/>
      </w:r>
      <w:r>
        <w:t xml:space="preserve">лось изъ глыбовой руды ручнымъ спосо- </w:t>
      </w:r>
      <w:r>
        <w:br/>
      </w:r>
      <w:r>
        <w:t xml:space="preserve">бомъ и то не во многихъ м$5етахъ, такъ </w:t>
      </w:r>
      <w:r>
        <w:br/>
      </w:r>
      <w:r>
        <w:t xml:space="preserve">что въ большинствЪ случаевъ желЪз0 вы- </w:t>
      </w:r>
      <w:r>
        <w:br/>
      </w:r>
      <w:r>
        <w:t xml:space="preserve">писывалось изъ Швещи. Грамота векорЪ </w:t>
      </w:r>
      <w:r>
        <w:br/>
      </w:r>
      <w:r>
        <w:t xml:space="preserve">была дана съ разръшешемъ построить </w:t>
      </w:r>
      <w:r>
        <w:br/>
      </w:r>
      <w:r>
        <w:t xml:space="preserve">„мельничные заводы для двлашя изъ же- </w:t>
      </w:r>
      <w:r>
        <w:br/>
      </w:r>
      <w:r>
        <w:t xml:space="preserve">лЪзной руды чугуна и желЪза, для литья </w:t>
      </w:r>
      <w:r>
        <w:br/>
      </w:r>
      <w:r>
        <w:t xml:space="preserve">пушекъ, ядеръ и котловъ, для ковки до- </w:t>
      </w:r>
      <w:r>
        <w:br/>
      </w:r>
      <w:r>
        <w:t xml:space="preserve">сокъ и прутьевъ“. Въ 1636 первое желЪзо </w:t>
      </w:r>
      <w:r>
        <w:br/>
      </w:r>
      <w:r>
        <w:t xml:space="preserve">СЪ „мельничныхъ“ заводовъ В. поступило </w:t>
      </w:r>
      <w:r>
        <w:br/>
      </w:r>
      <w:r>
        <w:t xml:space="preserve">въ пушкарсюй приказъ. Имя В. связано </w:t>
      </w:r>
      <w:r>
        <w:br/>
      </w:r>
      <w:r>
        <w:t xml:space="preserve">главнымъ образомъ съ 4 устроенными имъ </w:t>
      </w:r>
      <w:r>
        <w:br/>
      </w:r>
      <w:r>
        <w:t xml:space="preserve">городищенскими заводами, такъ называе- </w:t>
      </w:r>
      <w:r>
        <w:br/>
      </w:r>
      <w:r>
        <w:t xml:space="preserve">мыми по близлежащему мЪсту древняго </w:t>
      </w:r>
      <w:r>
        <w:br/>
      </w:r>
      <w:r>
        <w:t xml:space="preserve">городища. МЪсто это находится въ 13 в. </w:t>
      </w:r>
      <w:r>
        <w:br/>
      </w:r>
      <w:r>
        <w:t xml:space="preserve">оть Тулы при излучинЪ р. Бол. Тулицы. </w:t>
      </w:r>
      <w:r>
        <w:br/>
      </w:r>
      <w:r>
        <w:t xml:space="preserve">Заводами управлялъ В. до 1650. Съ 1644 </w:t>
      </w:r>
      <w:r>
        <w:br/>
      </w:r>
      <w:r>
        <w:t xml:space="preserve">къ нему присоединились въ товарищество — </w:t>
      </w:r>
      <w:r>
        <w:br/>
      </w:r>
      <w:r>
        <w:t xml:space="preserve">Филимонъ Акема изъ Голландии и Петръ </w:t>
      </w:r>
      <w:r>
        <w:br/>
      </w:r>
      <w:r>
        <w:t xml:space="preserve">Марселисъ изъ Гамбурга, но вскорЪ поссо- </w:t>
      </w:r>
      <w:r>
        <w:br/>
      </w:r>
      <w:r>
        <w:t xml:space="preserve">рились съ В.; споры сотоварищей окончи- </w:t>
      </w:r>
      <w:r>
        <w:br/>
      </w:r>
      <w:r>
        <w:t xml:space="preserve">лись тьмЪъ, что городищенсв!е заводы были </w:t>
      </w:r>
      <w:r>
        <w:br/>
      </w:r>
      <w:r>
        <w:t xml:space="preserve">взяты въ казну, а соперникамъ В. въ 1648 </w:t>
      </w:r>
      <w:r>
        <w:br/>
      </w:r>
      <w:r>
        <w:t xml:space="preserve">предоставлено было право возвести желЪз- </w:t>
      </w:r>
      <w:r>
        <w:br/>
      </w:r>
      <w:r>
        <w:t xml:space="preserve">ные заводы на р. СкнигЪ, впадающей въ </w:t>
      </w:r>
      <w:r>
        <w:br/>
      </w:r>
      <w:r>
        <w:t xml:space="preserve">Оку. На В. указываютъ, какъ на перваго </w:t>
      </w:r>
      <w:r>
        <w:br/>
      </w:r>
      <w:r>
        <w:t xml:space="preserve">иностранца въ МосквЪ, имъвшаго вшяше </w:t>
      </w:r>
      <w:r>
        <w:br/>
      </w:r>
      <w:r>
        <w:t xml:space="preserve">на государственныя дЪла въ качествВ че- </w:t>
      </w:r>
      <w:r>
        <w:br/>
      </w:r>
      <w:r>
        <w:t xml:space="preserve">ловЪка, близкаго Морозову, что, должно </w:t>
      </w:r>
      <w:r>
        <w:br/>
      </w:r>
      <w:r>
        <w:t xml:space="preserve">быть, отразилось и на судьбЪ В. и его за </w:t>
      </w:r>
      <w:r>
        <w:br/>
      </w:r>
      <w:r>
        <w:t xml:space="preserve">водахъ послЪ падевя Морозова. ГдЪ и </w:t>
      </w:r>
      <w:r>
        <w:br/>
      </w:r>
      <w:r>
        <w:t xml:space="preserve">когда скончался В., неизвЪетно.</w:t>
      </w:r>
    </w:p>
    <w:p>
      <w:pPr>
        <w:pStyle w:val="Normal"/>
      </w:pPr>
      <w:r>
        <w:t xml:space="preserve">Винибонет (\У1с500п$), Давидъ, </w:t>
      </w:r>
      <w:r>
        <w:br/>
      </w:r>
      <w:r>
        <w:t xml:space="preserve">нидерландеюй живописецъ, род. 1578, ум. </w:t>
      </w:r>
      <w:r>
        <w:br/>
      </w:r>
      <w:r>
        <w:t xml:space="preserve">1629, учился у Брегеля и современныхь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Винке — Винкельманъ.</w:t>
      </w:r>
    </w:p>
    <w:p>
      <w:pPr>
        <w:pStyle w:val="Normal"/>
      </w:pPr>
      <w:r>
        <w:t xml:space="preserve">ему пейзажистовъ въ АнтверненЪ. Впо- </w:t>
      </w:r>
      <w:r>
        <w:br/>
      </w:r>
      <w:r>
        <w:t xml:space="preserve">слъдетви поселился въ АмстердамЪ. ВБ. </w:t>
      </w:r>
      <w:r>
        <w:br/>
      </w:r>
      <w:r>
        <w:t xml:space="preserve">писалъ большей частью пейзажи съ мно- </w:t>
      </w:r>
      <w:r>
        <w:br/>
      </w:r>
      <w:r>
        <w:t xml:space="preserve">точисленными фигурами изъ библейской </w:t>
      </w:r>
      <w:r>
        <w:br/>
      </w:r>
      <w:r>
        <w:t xml:space="preserve">истори и народной жизни, отличаюнуеся </w:t>
      </w:r>
      <w:r>
        <w:br/>
      </w:r>
      <w:r>
        <w:t xml:space="preserve">пестротой и свЪжестью красокъ. Его глав- </w:t>
      </w:r>
      <w:r>
        <w:br/>
      </w:r>
      <w:r>
        <w:t xml:space="preserve">ныя произведешя: „Несеве креста, Т. Хр.“, </w:t>
      </w:r>
      <w:r>
        <w:br/>
      </w:r>
      <w:r>
        <w:t xml:space="preserve">„Раздача милостыни у монастыря“, „Ланд- </w:t>
      </w:r>
      <w:r>
        <w:br/>
      </w:r>
      <w:r>
        <w:t xml:space="preserve">шафть съ разбойниками“. „Освящ. церкви“.</w:t>
      </w:r>
    </w:p>
    <w:p>
      <w:pPr>
        <w:pStyle w:val="Normal"/>
      </w:pPr>
      <w:r>
        <w:t xml:space="preserve">Винеке (Ушске), 1) Гисбертъ, баф., по- </w:t>
      </w:r>
      <w:r>
        <w:br/>
      </w:r>
      <w:r>
        <w:t xml:space="preserve">этъ, род. 1813, ум. 1892. КромЪ перево- </w:t>
      </w:r>
      <w:r>
        <w:br/>
      </w:r>
      <w:r>
        <w:t xml:space="preserve">довъ съ англШскаго и передълокъ пьесъ </w:t>
      </w:r>
      <w:r>
        <w:br/>
      </w:r>
      <w:r>
        <w:t xml:space="preserve">Шекспира („Все хорошо, что хорошо кон- </w:t>
      </w:r>
      <w:r>
        <w:br/>
      </w:r>
      <w:r>
        <w:t xml:space="preserve">чается“, „МБра за мЪру“, „Цимбелинъ“, </w:t>
      </w:r>
      <w:r>
        <w:br/>
      </w:r>
      <w:r>
        <w:t xml:space="preserve">„Антон и Клеопатра“) и Кальдерона </w:t>
      </w:r>
      <w:r>
        <w:br/>
      </w:r>
      <w:r>
        <w:t xml:space="preserve">(„Дочь воздуха“, 1875; „Жизнь — сонъ“, </w:t>
      </w:r>
      <w:r>
        <w:br/>
      </w:r>
      <w:r>
        <w:t xml:space="preserve">1883), онъ написальъ: „беде“; „Зазеп </w:t>
      </w:r>
      <w:r>
        <w:br/>
      </w:r>
      <w:r>
        <w:t xml:space="preserve">цп4а ВИаег ап$ \МезИает“; „Па Вапо Чег </w:t>
      </w:r>
      <w:r>
        <w:br/>
      </w:r>
      <w:r>
        <w:t xml:space="preserve">ашатац“, повЪети; „Гл ре“ и др. произ- </w:t>
      </w:r>
      <w:r>
        <w:br/>
      </w:r>
      <w:r>
        <w:t xml:space="preserve">ведешя въ стихахъ и прозЪ. По смерти </w:t>
      </w:r>
      <w:r>
        <w:br/>
      </w:r>
      <w:r>
        <w:t xml:space="preserve">его вышли: „@езаттеНе Ач ле хаг ВИВ- </w:t>
      </w:r>
      <w:r>
        <w:br/>
      </w:r>
      <w:r>
        <w:t xml:space="preserve">пепезсмев{е“ (Гамб., 1893).</w:t>
      </w:r>
    </w:p>
    <w:p>
      <w:pPr>
        <w:pStyle w:val="Normal"/>
      </w:pPr>
      <w:r>
        <w:t xml:space="preserve">2) В., Георгъ Эрнстъ Фридрихъ, прус- </w:t>
      </w:r>
      <w:r>
        <w:br/>
      </w:r>
      <w:r>
        <w:t xml:space="preserve">сый политикъ, род. 1811, ум. 1875, въ соед. </w:t>
      </w:r>
      <w:r>
        <w:br/>
      </w:r>
      <w:r>
        <w:t xml:space="preserve">ландтагЪ 1847 защищаль точку зръвя </w:t>
      </w:r>
      <w:r>
        <w:br/>
      </w:r>
      <w:r>
        <w:t xml:space="preserve">конститущюнализма противъ сословно-фео- </w:t>
      </w:r>
      <w:r>
        <w:br/>
      </w:r>
      <w:r>
        <w:t xml:space="preserve">дальныхъ идей, 1848 въ нац. собраши за- </w:t>
      </w:r>
      <w:r>
        <w:br/>
      </w:r>
      <w:r>
        <w:t xml:space="preserve">нялъ мЪсто правой, высказавшись противъ </w:t>
      </w:r>
      <w:r>
        <w:br/>
      </w:r>
      <w:r>
        <w:t xml:space="preserve">револющи, 1850—55 боролся въ прусскомъ </w:t>
      </w:r>
      <w:r>
        <w:br/>
      </w:r>
      <w:r>
        <w:t xml:space="preserve">ландтагЪ противъ церковной и феодальн. </w:t>
      </w:r>
      <w:r>
        <w:br/>
      </w:r>
      <w:r>
        <w:t xml:space="preserve">политики минист. Мантейфеля; 1858 въ кач. </w:t>
      </w:r>
      <w:r>
        <w:br/>
      </w:r>
      <w:r>
        <w:t xml:space="preserve">вождя свободомыслящ. большинства под- </w:t>
      </w:r>
      <w:r>
        <w:br/>
      </w:r>
      <w:r>
        <w:t xml:space="preserve">держивалъ министерство „новой эры“; 1866 </w:t>
      </w:r>
      <w:r>
        <w:br/>
      </w:r>
      <w:r>
        <w:t xml:space="preserve">образовалъ въ палатЪ депутатовъ особую </w:t>
      </w:r>
      <w:r>
        <w:br/>
      </w:r>
      <w:r>
        <w:t xml:space="preserve">фракцпо „старыхь либераловъ“, 1867 вы- </w:t>
      </w:r>
      <w:r>
        <w:br/>
      </w:r>
      <w:r>
        <w:t xml:space="preserve">ступилъ ораторомъ этой фракщи въ рейхс- </w:t>
      </w:r>
      <w:r>
        <w:br/>
      </w:r>
      <w:r>
        <w:t xml:space="preserve">тагЪ, отличаясь силой, убЪдительностью и </w:t>
      </w:r>
      <w:r>
        <w:br/>
      </w:r>
      <w:r>
        <w:t xml:space="preserve">остроумемъ рЪчей, смЪлостью въ выска- </w:t>
      </w:r>
      <w:r>
        <w:br/>
      </w:r>
      <w:r>
        <w:t xml:space="preserve">зывави убЪждешй, стремительностью и </w:t>
      </w:r>
      <w:r>
        <w:br/>
      </w:r>
      <w:r>
        <w:t xml:space="preserve">мЪъткостью нападеши на слабыя стороны </w:t>
      </w:r>
      <w:r>
        <w:br/>
      </w:r>
      <w:r>
        <w:t xml:space="preserve">противниковъ.</w:t>
      </w:r>
    </w:p>
    <w:p>
      <w:pPr>
        <w:pStyle w:val="Normal"/>
      </w:pPr>
      <w:r>
        <w:t xml:space="preserve">Виныель. мЪстечко въ Висбаденскомъ </w:t>
      </w:r>
      <w:r>
        <w:br/>
      </w:r>
      <w:r>
        <w:t xml:space="preserve">окр. въ Прусаи, на правомъ берегу Рейна, </w:t>
      </w:r>
      <w:r>
        <w:br/>
      </w:r>
      <w:r>
        <w:t xml:space="preserve">станщя ж. д., имЪетъ катол. церковь, лЪени- </w:t>
      </w:r>
      <w:r>
        <w:br/>
      </w:r>
      <w:r>
        <w:t xml:space="preserve">чество, химич. заводъ, прекрасные вино- </w:t>
      </w:r>
      <w:r>
        <w:br/>
      </w:r>
      <w:r>
        <w:t xml:space="preserve">градники и (1895) 2212 жит., 6. ч. калол. </w:t>
      </w:r>
      <w:r>
        <w:br/>
      </w:r>
      <w:r>
        <w:t xml:space="preserve">Неподалеку оть В. находится замокъ Тоган- </w:t>
      </w:r>
      <w:r>
        <w:br/>
      </w:r>
      <w:r>
        <w:t xml:space="preserve">нисбергъ (см.). В.у римлянъ УпиееНа, въ </w:t>
      </w:r>
      <w:r>
        <w:br/>
      </w:r>
      <w:r>
        <w:t xml:space="preserve">средн. вЗка принадлеж. къ Майнцской обл. </w:t>
      </w:r>
      <w:r>
        <w:br/>
      </w:r>
      <w:r>
        <w:t xml:space="preserve">Винкель (\Мшеке|), 1) Георгъ Францъ </w:t>
      </w:r>
      <w:r>
        <w:br/>
      </w:r>
      <w:r>
        <w:t xml:space="preserve">Дитрихъ, писатель по лЪеному дфлу и </w:t>
      </w:r>
      <w:r>
        <w:br/>
      </w:r>
      <w:r>
        <w:t xml:space="preserve">охот, род. 1762, ум. 1839, изучаль юрид. </w:t>
      </w:r>
      <w:r>
        <w:br/>
      </w:r>
      <w:r>
        <w:t xml:space="preserve">науки въ Лейпциг», затЪмъ лЪеоводетво; </w:t>
      </w:r>
      <w:r>
        <w:br/>
      </w:r>
      <w:r>
        <w:t xml:space="preserve">управлять лВеными дачами камергера </w:t>
      </w:r>
      <w:r>
        <w:br/>
      </w:r>
      <w:r>
        <w:t xml:space="preserve">фонъ Тюнгена во Франкони. Его книга: </w:t>
      </w:r>
      <w:r>
        <w:br/>
      </w:r>
      <w:r>
        <w:t xml:space="preserve">„Нацарись {г Фаоег, Лаааъеменаее ппа </w:t>
      </w:r>
      <w:r>
        <w:br/>
      </w:r>
      <w:r>
        <w:t xml:space="preserve">ТавацерваЪег“ (Лейпц., 5 изд., 1878) пр- </w:t>
      </w:r>
      <w:r>
        <w:br/>
      </w:r>
      <w:r>
        <w:t xml:space="preserve">обрЪла для любителей охотничьяго спорта </w:t>
      </w:r>
      <w:r>
        <w:br/>
      </w:r>
      <w:r>
        <w:t xml:space="preserve">значен!е классическаго сочинешя.</w:t>
      </w:r>
    </w:p>
    <w:p>
      <w:pPr>
        <w:pStyle w:val="Normal"/>
      </w:pPr>
      <w:r>
        <w:t xml:space="preserve">2) В., Ламберть Аллардъ те, голл- </w:t>
      </w:r>
      <w:r>
        <w:br/>
      </w:r>
      <w:r>
        <w:t xml:space="preserve">ландевый лингвисть, род. 1809 г., ум. 1868; </w:t>
      </w:r>
      <w:r>
        <w:br/>
      </w:r>
      <w:r>
        <w:t xml:space="preserve">быль учителемь гимнази въ ЛейденЪ </w:t>
      </w:r>
      <w:r>
        <w:br/>
      </w:r>
      <w:r>
        <w:t xml:space="preserve">и сотрудникомъ большаго словаря „\Уоот- </w:t>
      </w:r>
      <w:r>
        <w:br/>
      </w:r>
      <w:r>
        <w:t xml:space="preserve">Чепоек 4ег Медемапазене фаа!“. Сво- </w:t>
      </w:r>
      <w:r>
        <w:br/>
      </w:r>
      <w:r>
        <w:t xml:space="preserve">ими статьями, помъщенными въ редакти- </w:t>
      </w:r>
      <w:r>
        <w:br/>
      </w:r>
      <w:r>
        <w:t xml:space="preserve">руемыхь имъ лингвистическихь журна- </w:t>
      </w:r>
      <w:r>
        <w:br/>
      </w:r>
      <w:r>
        <w:t xml:space="preserve">лахъ, В. положилъ основане новой гол- </w:t>
      </w:r>
      <w:r>
        <w:br/>
      </w:r>
      <w:r>
        <w:t xml:space="preserve">ландской грамматикЪ, а въ сочинешяхъ:</w:t>
      </w:r>
    </w:p>
    <w:p>
      <w:pPr>
        <w:pStyle w:val="Normal"/>
      </w:pPr>
      <w:r>
        <w:t xml:space="preserve">я </w:t>
      </w:r>
      <w:r>
        <w:br/>
      </w:r>
      <w:r>
        <w:t xml:space="preserve">71</w:t>
      </w:r>
    </w:p>
    <w:p>
      <w:pPr>
        <w:pStyle w:val="Normal"/>
      </w:pPr>
      <w:r>
        <w:t xml:space="preserve">„Ое стопаБезшзеп @ег Медетапазене </w:t>
      </w:r>
      <w:r>
        <w:br/>
      </w:r>
      <w:r>
        <w:t xml:space="preserve">зрейте*“ (Лейд., 1884), „МеетЬоеК 4ег Медет- </w:t>
      </w:r>
      <w:r>
        <w:br/>
      </w:r>
      <w:r>
        <w:t xml:space="preserve">1апазсне зреШте“ (8 изд., 1893) и „\оот- </w:t>
      </w:r>
      <w:r>
        <w:br/>
      </w:r>
      <w:r>
        <w:t xml:space="preserve">4еп!]36 уоог Че зреШте 4ег Медегапазеве </w:t>
      </w:r>
      <w:r>
        <w:br/>
      </w:r>
      <w:r>
        <w:t xml:space="preserve">{фаа|° (Арнгеймъ, 4 изд., 1893) даль новую </w:t>
      </w:r>
      <w:r>
        <w:br/>
      </w:r>
      <w:r>
        <w:t xml:space="preserve">голландскую орвограф!ю.</w:t>
      </w:r>
    </w:p>
    <w:p>
      <w:pPr>
        <w:pStyle w:val="Normal"/>
      </w:pPr>
      <w:r>
        <w:t xml:space="preserve">3) В., Францъ, врачъ, род. 1837 г., </w:t>
      </w:r>
      <w:r>
        <w:br/>
      </w:r>
      <w:r>
        <w:t xml:space="preserve">окончилъ берлинск!й унив. и 1860 г. наз- </w:t>
      </w:r>
      <w:r>
        <w:br/>
      </w:r>
      <w:r>
        <w:t xml:space="preserve">наченъ ассистентомъ при женской унив. </w:t>
      </w:r>
      <w:r>
        <w:br/>
      </w:r>
      <w:r>
        <w:t xml:space="preserve">клиник въ БерлинЪ. Черезь нЪсколько </w:t>
      </w:r>
      <w:r>
        <w:br/>
      </w:r>
      <w:r>
        <w:t xml:space="preserve">лть В. избранъ проф. гинеколоми и су- </w:t>
      </w:r>
      <w:r>
        <w:br/>
      </w:r>
      <w:r>
        <w:t xml:space="preserve">дебной медицины въ РоштокЪ, затЪфмъ на- </w:t>
      </w:r>
      <w:r>
        <w:br/>
      </w:r>
      <w:r>
        <w:t xml:space="preserve">значенъ директоромъ повивальнаго инсти- </w:t>
      </w:r>
      <w:r>
        <w:br/>
      </w:r>
      <w:r>
        <w:t xml:space="preserve">тута въ ДрезденЪ, а въ 13883 профессоромъ </w:t>
      </w:r>
      <w:r>
        <w:br/>
      </w:r>
      <w:r>
        <w:t xml:space="preserve">гинеколоти и директоромъ женской унив. </w:t>
      </w:r>
      <w:r>
        <w:br/>
      </w:r>
      <w:r>
        <w:t xml:space="preserve">клиники въ МюнхенЪ. В. написалъ: „Пе </w:t>
      </w:r>
      <w:r>
        <w:br/>
      </w:r>
      <w:r>
        <w:t xml:space="preserve">Ралвоо21е ип@ Твегар1е Чез \УоснепЪейез“ </w:t>
      </w:r>
      <w:r>
        <w:br/>
      </w:r>
      <w:r>
        <w:t xml:space="preserve">(Берл., 1866—78); „Кшизене ВеофасВфапзев </w:t>
      </w:r>
      <w:r>
        <w:br/>
      </w:r>
      <w:r>
        <w:t xml:space="preserve">2аг Раёо]ов1е 4ег беБиг“ (Ростокъ, 1868); </w:t>
      </w:r>
      <w:r>
        <w:br/>
      </w:r>
      <w:r>
        <w:t xml:space="preserve">„О1е КтаокВецеп ег ууе!ЬИесреп НатогбНте </w:t>
      </w:r>
      <w:r>
        <w:br/>
      </w:r>
      <w:r>
        <w:t xml:space="preserve">цпа В!азе* (Штуттг., 1877—85); „ПевтЬасв </w:t>
      </w:r>
      <w:r>
        <w:br/>
      </w:r>
      <w:r>
        <w:t xml:space="preserve">Чег Егамепктаткнейет“ (Лейпц., 1886—90); </w:t>
      </w:r>
      <w:r>
        <w:br/>
      </w:r>
      <w:r>
        <w:t xml:space="preserve">„ГевтЬисЬ 4ег берите“ (1888—93); „Ге </w:t>
      </w:r>
      <w:r>
        <w:br/>
      </w:r>
      <w:r>
        <w:t xml:space="preserve">Рабпо]о2е Чег ме ШИсвеп Зехпа]огвапе“ </w:t>
      </w:r>
      <w:r>
        <w:br/>
      </w:r>
      <w:r>
        <w:t xml:space="preserve">(1878—81); „Пе КЕбшэНеве ЧшуегзНАз- </w:t>
      </w:r>
      <w:r>
        <w:br/>
      </w:r>
      <w:r>
        <w:t xml:space="preserve">тале шик ш Мапсвеп 1884—90“ (1892).</w:t>
      </w:r>
    </w:p>
    <w:p>
      <w:pPr>
        <w:pStyle w:val="Normal"/>
      </w:pPr>
      <w:r>
        <w:t xml:space="preserve">4) В., Янъ те, голландею лингвисть и </w:t>
      </w:r>
      <w:r>
        <w:br/>
      </w:r>
      <w:r>
        <w:t xml:space="preserve">историкъ литералуры, род. 1847, учился въ </w:t>
      </w:r>
      <w:r>
        <w:br/>
      </w:r>
      <w:r>
        <w:t xml:space="preserve">ЛейденЪ и Гронингенв; былъ учителемъ </w:t>
      </w:r>
      <w:r>
        <w:br/>
      </w:r>
      <w:r>
        <w:t xml:space="preserve">тимназш, а съ 1892 занимаеть каведру </w:t>
      </w:r>
      <w:r>
        <w:br/>
      </w:r>
      <w:r>
        <w:t xml:space="preserve">толландекаго и древне-германскаго языковъ </w:t>
      </w:r>
      <w:r>
        <w:br/>
      </w:r>
      <w:r>
        <w:t xml:space="preserve">и литературы при амстердамекомъ универ- </w:t>
      </w:r>
      <w:r>
        <w:br/>
      </w:r>
      <w:r>
        <w:t xml:space="preserve">ситетф. Онъ написалъ: „Маегал’з уегкеп, </w:t>
      </w:r>
      <w:r>
        <w:br/>
      </w:r>
      <w:r>
        <w:t xml:space="preserve">Ъезсвоплуей 215 зр1езе] уап 4е ЧегНепае </w:t>
      </w:r>
      <w:r>
        <w:br/>
      </w:r>
      <w:r>
        <w:t xml:space="preserve">еецу“ (Генть, 1892); „Неё Казбе] 11 4е 13-е </w:t>
      </w:r>
      <w:r>
        <w:br/>
      </w:r>
      <w:r>
        <w:t xml:space="preserve">еецли“ (Гронингенъ, 1879); „Вазтз попа </w:t>
      </w:r>
      <w:r>
        <w:br/>
      </w:r>
      <w:r>
        <w:t xml:space="preserve">Уоп4е] а] теизреасЬ“ег“ (Гаарл., 1881); </w:t>
      </w:r>
      <w:r>
        <w:br/>
      </w:r>
      <w:r>
        <w:t xml:space="preserve">„Ое зтапипаЯзеве Пхигеп ш Веб Медег- </w:t>
      </w:r>
      <w:r>
        <w:br/>
      </w:r>
      <w:r>
        <w:t xml:space="preserve">]Лапазсь“ (Куйленб., 1884); „безсве4ен1з 4ег </w:t>
      </w:r>
      <w:r>
        <w:br/>
      </w:r>
      <w:r>
        <w:t xml:space="preserve">Медегапазеве 1ебег Кип4е“ (Гаарл., 1890); </w:t>
      </w:r>
      <w:r>
        <w:br/>
      </w:r>
      <w:r>
        <w:t xml:space="preserve">„безе е ег шедеапазсвеп Бргасве </w:t>
      </w:r>
      <w:r>
        <w:br/>
      </w:r>
      <w:r>
        <w:t xml:space="preserve">ип@ ГАИегафат“ (въ РайГз „@гап4т5з ег </w:t>
      </w:r>
      <w:r>
        <w:br/>
      </w:r>
      <w:r>
        <w:t xml:space="preserve">вегтализенеп РННо1о1е“); „ВИаегацук, 104хе- </w:t>
      </w:r>
      <w:r>
        <w:br/>
      </w:r>
      <w:r>
        <w:t xml:space="preserve">пообуап МиЦабай* (1890); „Ое Беоееттз аег </w:t>
      </w:r>
      <w:r>
        <w:br/>
      </w:r>
      <w:r>
        <w:t xml:space="preserve">сегталзаек аап 4е Атз(егаалазВе Воозе- </w:t>
      </w:r>
      <w:r>
        <w:br/>
      </w:r>
      <w:r>
        <w:t xml:space="preserve">зсвоо1“ (Гаарл., 1892); „Неёф г4егууехен, </w:t>
      </w:r>
      <w:r>
        <w:br/>
      </w:r>
      <w:r>
        <w:t xml:space="preserve">дезсне 6 уо]=епз 4е г144ег готалз“ (Амет., </w:t>
      </w:r>
      <w:r>
        <w:br/>
      </w:r>
      <w:r>
        <w:t xml:space="preserve">1894), помфщаль литературно-историческя </w:t>
      </w:r>
      <w:r>
        <w:br/>
      </w:r>
      <w:r>
        <w:t xml:space="preserve">статьи во многихъ голл. и нЪмецк. журна- </w:t>
      </w:r>
      <w:r>
        <w:br/>
      </w:r>
      <w:r>
        <w:t xml:space="preserve">лахь и самъ издаеть „ВНобеек уап М194е]- </w:t>
      </w:r>
      <w:r>
        <w:br/>
      </w:r>
      <w:r>
        <w:t xml:space="preserve">педегапазсве 1ебегкап4е“ и др. Для 06- </w:t>
      </w:r>
      <w:r>
        <w:br/>
      </w:r>
      <w:r>
        <w:t xml:space="preserve">‘щества „АатагукзКап а бепообзсвар“ В. </w:t>
      </w:r>
      <w:r>
        <w:br/>
      </w:r>
      <w:r>
        <w:t xml:space="preserve">съ 1893 составляеть карту нидерландскихъ </w:t>
      </w:r>
      <w:r>
        <w:br/>
      </w:r>
      <w:r>
        <w:t xml:space="preserve">нарЪъчй.</w:t>
      </w:r>
    </w:p>
    <w:p>
      <w:pPr>
        <w:pStyle w:val="Normal"/>
      </w:pPr>
      <w:r>
        <w:t xml:space="preserve">Винкельблехъь. Карлъ Георгъ, </w:t>
      </w:r>
      <w:r>
        <w:br/>
      </w:r>
      <w:r>
        <w:t xml:space="preserve">писатель по политич. эконом, род. 1810, </w:t>
      </w:r>
      <w:r>
        <w:br/>
      </w:r>
      <w:r>
        <w:t xml:space="preserve">ум. 1865; изучалъь химно въ Гиссенв и </w:t>
      </w:r>
      <w:r>
        <w:br/>
      </w:r>
      <w:r>
        <w:t xml:space="preserve">1839 получилъ мЪфето профессора при выс- </w:t>
      </w:r>
      <w:r>
        <w:br/>
      </w:r>
      <w:r>
        <w:t xml:space="preserve">шей ремесленной школ въ Кассель. Съ </w:t>
      </w:r>
      <w:r>
        <w:br/>
      </w:r>
      <w:r>
        <w:t xml:space="preserve">1843 В. занимался преимущественно поли- </w:t>
      </w:r>
      <w:r>
        <w:br/>
      </w:r>
      <w:r>
        <w:t xml:space="preserve">тико-экономическ. науками и подъ исевдо- </w:t>
      </w:r>
      <w:r>
        <w:br/>
      </w:r>
      <w:r>
        <w:t xml:space="preserve">нимомъ Карла Марло напечалтэль до- </w:t>
      </w:r>
      <w:r>
        <w:br/>
      </w:r>
      <w:r>
        <w:t xml:space="preserve">вольно обширное сочинене: „Отбегзцевиал= </w:t>
      </w:r>
      <w:r>
        <w:br/>
      </w:r>
      <w:r>
        <w:t xml:space="preserve">сеп Бег Че Огеализайоп Чег Атрей о4ег </w:t>
      </w:r>
      <w:r>
        <w:br/>
      </w:r>
      <w:r>
        <w:t xml:space="preserve">Бузбет @4ез \УМУеНбкопопие“ (Тюбингенъ, </w:t>
      </w:r>
      <w:r>
        <w:br/>
      </w:r>
      <w:r>
        <w:t xml:space="preserve">1850; 3 изд., 1884—86, 4 т.). См. сошализи.</w:t>
      </w:r>
    </w:p>
    <w:p>
      <w:pPr>
        <w:pStyle w:val="Normal"/>
      </w:pPr>
      <w:r>
        <w:t xml:space="preserve">Зинкельжаль (УЛаскейпало), 1) Тог. </w:t>
      </w:r>
      <w:r>
        <w:br/>
      </w:r>
      <w:r>
        <w:t xml:space="preserve">Тоахимъ, нБмецк. археологь и основатель</w:t>
      </w:r>
    </w:p>
    <w:p>
      <w:pPr>
        <w:pStyle w:val="Normal"/>
      </w:pPr>
      <w:r>
        <w:t xml:space="preserve">Винке — Винкельманъ.</w:t>
      </w:r>
    </w:p>
    <w:p>
      <w:pPr>
        <w:pStyle w:val="Normal"/>
      </w:pPr>
      <w:r>
        <w:t xml:space="preserve">ему пейзажистовъ въ АнтверненЪ. Впо- </w:t>
      </w:r>
      <w:r>
        <w:br/>
      </w:r>
      <w:r>
        <w:t xml:space="preserve">слЪдетви поселился въ АмстердамЪ. ВБ. </w:t>
      </w:r>
      <w:r>
        <w:br/>
      </w:r>
      <w:r>
        <w:t xml:space="preserve">писалъ большей частью пейзажи съ мно- </w:t>
      </w:r>
      <w:r>
        <w:br/>
      </w:r>
      <w:r>
        <w:t xml:space="preserve">точисленными фигурами изъ библейской </w:t>
      </w:r>
      <w:r>
        <w:br/>
      </w:r>
      <w:r>
        <w:t xml:space="preserve">истори и народной жизни, отличаюниеся </w:t>
      </w:r>
      <w:r>
        <w:br/>
      </w:r>
      <w:r>
        <w:t xml:space="preserve">пестротой и свЪжестью красокъ. Его глав- </w:t>
      </w:r>
      <w:r>
        <w:br/>
      </w:r>
      <w:r>
        <w:t xml:space="preserve">ныя произведешя: „Несеве креста, Т. Хр.“, </w:t>
      </w:r>
      <w:r>
        <w:br/>
      </w:r>
      <w:r>
        <w:t xml:space="preserve">„Раздача милостыни у монастыря“, „Ланд- </w:t>
      </w:r>
      <w:r>
        <w:br/>
      </w:r>
      <w:r>
        <w:t xml:space="preserve">шафть съ разбойниками“. „Освящ. церкви“.</w:t>
      </w:r>
    </w:p>
    <w:p>
      <w:pPr>
        <w:pStyle w:val="Normal"/>
      </w:pPr>
      <w:r>
        <w:t xml:space="preserve">Винеке (Ушске), 1) Гисбертъ, баф., по- </w:t>
      </w:r>
      <w:r>
        <w:br/>
      </w:r>
      <w:r>
        <w:t xml:space="preserve">этъ, род. 1813, ум. 1892. КромЪ перево- </w:t>
      </w:r>
      <w:r>
        <w:br/>
      </w:r>
      <w:r>
        <w:t xml:space="preserve">довъ съ англШскаго и передълокъ пьесъ </w:t>
      </w:r>
      <w:r>
        <w:br/>
      </w:r>
      <w:r>
        <w:t xml:space="preserve">Шекспира („Все хорошо, что хорошо кон- </w:t>
      </w:r>
      <w:r>
        <w:br/>
      </w:r>
      <w:r>
        <w:t xml:space="preserve">чается“, „МБра за мЪру“, „Цимбелинъ“, </w:t>
      </w:r>
      <w:r>
        <w:br/>
      </w:r>
      <w:r>
        <w:t xml:space="preserve">„Антон и Клеопатра“) и Кальдерона </w:t>
      </w:r>
      <w:r>
        <w:br/>
      </w:r>
      <w:r>
        <w:t xml:space="preserve">(„Дочь воздуха“, 1875; „Жизнь — сонъ“, </w:t>
      </w:r>
      <w:r>
        <w:br/>
      </w:r>
      <w:r>
        <w:t xml:space="preserve">1883), онъ написалъ: „беде“; „Зазеп </w:t>
      </w:r>
      <w:r>
        <w:br/>
      </w:r>
      <w:r>
        <w:t xml:space="preserve">цп4а ВИаег ап$ \МезИает“; „Па Вапо Чег </w:t>
      </w:r>
      <w:r>
        <w:br/>
      </w:r>
      <w:r>
        <w:t xml:space="preserve">ашагац“, повЪети; „Гл ре“ и др. произ- </w:t>
      </w:r>
      <w:r>
        <w:br/>
      </w:r>
      <w:r>
        <w:t xml:space="preserve">ведешя въ стихахъ и прозЪ. По смерти </w:t>
      </w:r>
      <w:r>
        <w:br/>
      </w:r>
      <w:r>
        <w:t xml:space="preserve">его вышли: „@езаттеНе Ач е хат ВИВ- </w:t>
      </w:r>
      <w:r>
        <w:br/>
      </w:r>
      <w:r>
        <w:t xml:space="preserve">пепезсмев{е“ (Гамб., 1893).</w:t>
      </w:r>
    </w:p>
    <w:p>
      <w:pPr>
        <w:pStyle w:val="Normal"/>
      </w:pPr>
      <w:r>
        <w:t xml:space="preserve">2) В., Георгъ Эрнстъ Фридрихъ, прус- </w:t>
      </w:r>
      <w:r>
        <w:br/>
      </w:r>
      <w:r>
        <w:t xml:space="preserve">сый политикъ, род. 1811, ум. 1875, въ соед. </w:t>
      </w:r>
      <w:r>
        <w:br/>
      </w:r>
      <w:r>
        <w:t xml:space="preserve">ландтагЪ 1847 защищаль точку зръвя </w:t>
      </w:r>
      <w:r>
        <w:br/>
      </w:r>
      <w:r>
        <w:t xml:space="preserve">конституцюнализма противъ сословно-фео- </w:t>
      </w:r>
      <w:r>
        <w:br/>
      </w:r>
      <w:r>
        <w:t xml:space="preserve">дальныхъ идей, 1848 въ нац. собраши за- </w:t>
      </w:r>
      <w:r>
        <w:br/>
      </w:r>
      <w:r>
        <w:t xml:space="preserve">нялъ мЪсто правой, высказавшись противъ </w:t>
      </w:r>
      <w:r>
        <w:br/>
      </w:r>
      <w:r>
        <w:t xml:space="preserve">револющи, 1850—55 боролся въ прусскомъ </w:t>
      </w:r>
      <w:r>
        <w:br/>
      </w:r>
      <w:r>
        <w:t xml:space="preserve">ландтагЪ противъ церковной и феодальн. </w:t>
      </w:r>
      <w:r>
        <w:br/>
      </w:r>
      <w:r>
        <w:t xml:space="preserve">политики минист. Мантейфеля; 1858 въ кач. </w:t>
      </w:r>
      <w:r>
        <w:br/>
      </w:r>
      <w:r>
        <w:t xml:space="preserve">вождя свободомыслящ. большинства под- </w:t>
      </w:r>
      <w:r>
        <w:br/>
      </w:r>
      <w:r>
        <w:t xml:space="preserve">держивалъ министерство „новой эры“; 1866 </w:t>
      </w:r>
      <w:r>
        <w:br/>
      </w:r>
      <w:r>
        <w:t xml:space="preserve">образовалъ въ палатЪ депутатовъ особую </w:t>
      </w:r>
      <w:r>
        <w:br/>
      </w:r>
      <w:r>
        <w:t xml:space="preserve">фракцпо „старыхь плибераловъ“, 1867 вы- </w:t>
      </w:r>
      <w:r>
        <w:br/>
      </w:r>
      <w:r>
        <w:t xml:space="preserve">ступилъ ораторомъ этой фракщи въ рейхс- </w:t>
      </w:r>
      <w:r>
        <w:br/>
      </w:r>
      <w:r>
        <w:t xml:space="preserve">тагЪ, отличаясь силой, убЪдительностью и </w:t>
      </w:r>
      <w:r>
        <w:br/>
      </w:r>
      <w:r>
        <w:t xml:space="preserve">остроумемъ рЪчей, смЪлостью въ выска- </w:t>
      </w:r>
      <w:r>
        <w:br/>
      </w:r>
      <w:r>
        <w:t xml:space="preserve">зываши убЪждешй, стремительностью и </w:t>
      </w:r>
      <w:r>
        <w:br/>
      </w:r>
      <w:r>
        <w:t xml:space="preserve">мЪъткостью нападеши на слабыя стороны </w:t>
      </w:r>
      <w:r>
        <w:br/>
      </w:r>
      <w:r>
        <w:t xml:space="preserve">противниковъ.</w:t>
      </w:r>
    </w:p>
    <w:p>
      <w:pPr>
        <w:pStyle w:val="Normal"/>
      </w:pPr>
      <w:r>
        <w:t xml:space="preserve">Виныель. мЪстечко въ Висбаденскомъ </w:t>
      </w:r>
      <w:r>
        <w:br/>
      </w:r>
      <w:r>
        <w:t xml:space="preserve">окр. въ Прусаи, на правомъ берегу Рейна, </w:t>
      </w:r>
      <w:r>
        <w:br/>
      </w:r>
      <w:r>
        <w:t xml:space="preserve">станщя ж. д., имЪетъ катол. церковь, лЪени- </w:t>
      </w:r>
      <w:r>
        <w:br/>
      </w:r>
      <w:r>
        <w:t xml:space="preserve">чество, химич. заводъ, прекрасные вино- </w:t>
      </w:r>
      <w:r>
        <w:br/>
      </w:r>
      <w:r>
        <w:t xml:space="preserve">градники и (1895) 2212 жит., 6. ч. калол. </w:t>
      </w:r>
      <w:r>
        <w:br/>
      </w:r>
      <w:r>
        <w:t xml:space="preserve">Неподалеку оть В. находится замокъ Тоган- </w:t>
      </w:r>
      <w:r>
        <w:br/>
      </w:r>
      <w:r>
        <w:t xml:space="preserve">нисбергъ (см.). В.у римлянъ УписеНа, въ </w:t>
      </w:r>
      <w:r>
        <w:br/>
      </w:r>
      <w:r>
        <w:t xml:space="preserve">средн. вЗка принадлеж. къ Майнцской обл. </w:t>
      </w:r>
      <w:r>
        <w:br/>
      </w:r>
      <w:r>
        <w:t xml:space="preserve">Винкель (\Мшеке|), 1) Георгъ Францъ </w:t>
      </w:r>
      <w:r>
        <w:br/>
      </w:r>
      <w:r>
        <w:t xml:space="preserve">Дитрихъ, писатель по лЪеному дфлу и </w:t>
      </w:r>
      <w:r>
        <w:br/>
      </w:r>
      <w:r>
        <w:t xml:space="preserve">охот, род. 1762, ум. 1839, изучаль юрид. </w:t>
      </w:r>
      <w:r>
        <w:br/>
      </w:r>
      <w:r>
        <w:t xml:space="preserve">науки въ Лейпциг», затЪмъ лЪеоводетво; </w:t>
      </w:r>
      <w:r>
        <w:br/>
      </w:r>
      <w:r>
        <w:t xml:space="preserve">управлять лесными дачами камергера </w:t>
      </w:r>
      <w:r>
        <w:br/>
      </w:r>
      <w:r>
        <w:t xml:space="preserve">фонъ Тюнгена во Франкони. Его книга: </w:t>
      </w:r>
      <w:r>
        <w:br/>
      </w:r>
      <w:r>
        <w:t xml:space="preserve">„Нацарись {г Фаоег, Лаааъеменаее ива </w:t>
      </w:r>
      <w:r>
        <w:br/>
      </w:r>
      <w:r>
        <w:t xml:space="preserve">ТавацерваЪег“ (Лейпц., 5 изд., 1878) пр- </w:t>
      </w:r>
      <w:r>
        <w:br/>
      </w:r>
      <w:r>
        <w:t xml:space="preserve">обрЪла для любителей охотничьяго спорта </w:t>
      </w:r>
      <w:r>
        <w:br/>
      </w:r>
      <w:r>
        <w:t xml:space="preserve">значен!е классическаго сочинешя.</w:t>
      </w:r>
    </w:p>
    <w:p>
      <w:pPr>
        <w:pStyle w:val="Normal"/>
      </w:pPr>
      <w:r>
        <w:t xml:space="preserve">2) В., Ламберть Аллардъ те, голл- </w:t>
      </w:r>
      <w:r>
        <w:br/>
      </w:r>
      <w:r>
        <w:t xml:space="preserve">ландсвый лингвисть, род. 1809 г., ум. 1868; </w:t>
      </w:r>
      <w:r>
        <w:br/>
      </w:r>
      <w:r>
        <w:t xml:space="preserve">быль учителемь гимнази въ ЛейденЪ </w:t>
      </w:r>
      <w:r>
        <w:br/>
      </w:r>
      <w:r>
        <w:t xml:space="preserve">и сотрудникомъ большаго словаря „\Уоот- </w:t>
      </w:r>
      <w:r>
        <w:br/>
      </w:r>
      <w:r>
        <w:t xml:space="preserve">Чепфоек 4ег Медемапазене аа“. Сво- </w:t>
      </w:r>
      <w:r>
        <w:br/>
      </w:r>
      <w:r>
        <w:t xml:space="preserve">ими статьями, помъщенными въ редакти- </w:t>
      </w:r>
      <w:r>
        <w:br/>
      </w:r>
      <w:r>
        <w:t xml:space="preserve">руемыхь имъ лингвистическихь журна- </w:t>
      </w:r>
      <w:r>
        <w:br/>
      </w:r>
      <w:r>
        <w:t xml:space="preserve">лахъ, В. положилъ основанйе новой гол- </w:t>
      </w:r>
      <w:r>
        <w:br/>
      </w:r>
      <w:r>
        <w:t xml:space="preserve">ландской грамматикЪ, а въ сочинешяхъ:</w:t>
      </w:r>
    </w:p>
    <w:p>
      <w:pPr>
        <w:pStyle w:val="Normal"/>
      </w:pPr>
      <w:r>
        <w:t xml:space="preserve">я </w:t>
      </w:r>
      <w:r>
        <w:br/>
      </w:r>
      <w:r>
        <w:t xml:space="preserve">71</w:t>
      </w:r>
    </w:p>
    <w:p>
      <w:pPr>
        <w:pStyle w:val="Normal"/>
      </w:pPr>
      <w:r>
        <w:t xml:space="preserve">„Ое стоп@Безшзеп @ег Медетапазене </w:t>
      </w:r>
      <w:r>
        <w:br/>
      </w:r>
      <w:r>
        <w:t xml:space="preserve">зреШте“ (Лейд., 1884), „МеетЬоеК 4ег Медет- </w:t>
      </w:r>
      <w:r>
        <w:br/>
      </w:r>
      <w:r>
        <w:t xml:space="preserve">1апазсне зреШте“ (8 изд., 1893) и „\оот- </w:t>
      </w:r>
      <w:r>
        <w:br/>
      </w:r>
      <w:r>
        <w:t xml:space="preserve">4еп1]36 уоог Че зреШте 4ег Медегапазеве </w:t>
      </w:r>
      <w:r>
        <w:br/>
      </w:r>
      <w:r>
        <w:t xml:space="preserve">{фаа|° (Арнгеймъ, 4 изд., 1893) даль новую </w:t>
      </w:r>
      <w:r>
        <w:br/>
      </w:r>
      <w:r>
        <w:t xml:space="preserve">голландскую орвограф!ю.</w:t>
      </w:r>
    </w:p>
    <w:p>
      <w:pPr>
        <w:pStyle w:val="Normal"/>
      </w:pPr>
      <w:r>
        <w:t xml:space="preserve">3) В., Францъ, врачъ, род. 1837 г., </w:t>
      </w:r>
      <w:r>
        <w:br/>
      </w:r>
      <w:r>
        <w:t xml:space="preserve">окончилъ берлинский унив. и 1860 г. наз- </w:t>
      </w:r>
      <w:r>
        <w:br/>
      </w:r>
      <w:r>
        <w:t xml:space="preserve">наченъ ассистентомъ при женской унив. </w:t>
      </w:r>
      <w:r>
        <w:br/>
      </w:r>
      <w:r>
        <w:t xml:space="preserve">клиник въ БерлинЪ. Черезь нЪсколько </w:t>
      </w:r>
      <w:r>
        <w:br/>
      </w:r>
      <w:r>
        <w:t xml:space="preserve">лЪть В. избранъ проф. гинекологи и су- </w:t>
      </w:r>
      <w:r>
        <w:br/>
      </w:r>
      <w:r>
        <w:t xml:space="preserve">дебной медицины въ РоштокЪ, затЪфмъ на- </w:t>
      </w:r>
      <w:r>
        <w:br/>
      </w:r>
      <w:r>
        <w:t xml:space="preserve">значенъ директоромъ повивальнаго инсти- </w:t>
      </w:r>
      <w:r>
        <w:br/>
      </w:r>
      <w:r>
        <w:t xml:space="preserve">тута въ ДрезденЪ, а въ 13883 профессоромъ </w:t>
      </w:r>
      <w:r>
        <w:br/>
      </w:r>
      <w:r>
        <w:t xml:space="preserve">гинеколоти и директоромъ женской унив. </w:t>
      </w:r>
      <w:r>
        <w:br/>
      </w:r>
      <w:r>
        <w:t xml:space="preserve">клиники въ МюнхенЪ. В. написалъ: „Пе </w:t>
      </w:r>
      <w:r>
        <w:br/>
      </w:r>
      <w:r>
        <w:t xml:space="preserve">Ралвоо21е ип@ Твегал1е Чез \УоснепЪейез“ </w:t>
      </w:r>
      <w:r>
        <w:br/>
      </w:r>
      <w:r>
        <w:t xml:space="preserve">(Берл., 1866—78); „Кшизене ВеофасВфапзев </w:t>
      </w:r>
      <w:r>
        <w:br/>
      </w:r>
      <w:r>
        <w:t xml:space="preserve">2аг Раёо]ов1е 4ег беБиг“ (Ростокъ, 1868); </w:t>
      </w:r>
      <w:r>
        <w:br/>
      </w:r>
      <w:r>
        <w:t xml:space="preserve">„О1е КтаокВецеп ег уе!ЬИереп НатогбНте </w:t>
      </w:r>
      <w:r>
        <w:br/>
      </w:r>
      <w:r>
        <w:t xml:space="preserve">цпа В!азе* (Штуттг., 1877—585); „ПевтЬасв </w:t>
      </w:r>
      <w:r>
        <w:br/>
      </w:r>
      <w:r>
        <w:t xml:space="preserve">Чег Егамепктаткнейет“ (Лейпц., 1886—90); </w:t>
      </w:r>
      <w:r>
        <w:br/>
      </w:r>
      <w:r>
        <w:t xml:space="preserve">„ГевтЬисЬ 4ег берите“ (1888—93); „Ге </w:t>
      </w:r>
      <w:r>
        <w:br/>
      </w:r>
      <w:r>
        <w:t xml:space="preserve">Рабво]о2е Чег ме ШИсвеп Зехпа]огвапе“ </w:t>
      </w:r>
      <w:r>
        <w:br/>
      </w:r>
      <w:r>
        <w:t xml:space="preserve">(1878—81); „Пе КЕбшеНеве ЧшуегзНАз- </w:t>
      </w:r>
      <w:r>
        <w:br/>
      </w:r>
      <w:r>
        <w:t xml:space="preserve">таде шик ш Мапсвеп 1884—90“ (1892).</w:t>
      </w:r>
    </w:p>
    <w:p>
      <w:pPr>
        <w:pStyle w:val="Normal"/>
      </w:pPr>
      <w:r>
        <w:t xml:space="preserve">4) В., Янъ те, голландею!й лингвисть и </w:t>
      </w:r>
      <w:r>
        <w:br/>
      </w:r>
      <w:r>
        <w:t xml:space="preserve">историкъ литералуры, род. 1847, учился въ </w:t>
      </w:r>
      <w:r>
        <w:br/>
      </w:r>
      <w:r>
        <w:t xml:space="preserve">ЛейденЪ и Гронинген; былъ учителемъ </w:t>
      </w:r>
      <w:r>
        <w:br/>
      </w:r>
      <w:r>
        <w:t xml:space="preserve">тимназш, а съ 1892 занимаеть каведру </w:t>
      </w:r>
      <w:r>
        <w:br/>
      </w:r>
      <w:r>
        <w:t xml:space="preserve">толландскаго и древне-германскаго языковъ </w:t>
      </w:r>
      <w:r>
        <w:br/>
      </w:r>
      <w:r>
        <w:t xml:space="preserve">и литературы при амстердамекомъ универ- </w:t>
      </w:r>
      <w:r>
        <w:br/>
      </w:r>
      <w:r>
        <w:t xml:space="preserve">ситетв. Онъ написаль: „Маетал’5 ууегкеп, </w:t>
      </w:r>
      <w:r>
        <w:br/>
      </w:r>
      <w:r>
        <w:t xml:space="preserve">Ъезспоплуей 215 зр1езе] уап 4е Чегыепае </w:t>
      </w:r>
      <w:r>
        <w:br/>
      </w:r>
      <w:r>
        <w:t xml:space="preserve">еецу“ (Генть, 1892); „Неб Казбе] 11 4е 13-е </w:t>
      </w:r>
      <w:r>
        <w:br/>
      </w:r>
      <w:r>
        <w:t xml:space="preserve">ееилу“ (Гронингенъ, 1879); „Вазз попа </w:t>
      </w:r>
      <w:r>
        <w:br/>
      </w:r>
      <w:r>
        <w:t xml:space="preserve">Уопе! а1$ бтеизре ег“ (Гаарл., 1881); </w:t>
      </w:r>
      <w:r>
        <w:br/>
      </w:r>
      <w:r>
        <w:t xml:space="preserve">„Ое зтапипаЯзеве Пхигеп ш Веб Медег- </w:t>
      </w:r>
      <w:r>
        <w:br/>
      </w:r>
      <w:r>
        <w:t xml:space="preserve">]Лапазсь“ (Куйленб., 1884); „безсве4ен1з дег </w:t>
      </w:r>
      <w:r>
        <w:br/>
      </w:r>
      <w:r>
        <w:t xml:space="preserve">Медег]апазсве 1ебег Кип4е“ (Гаарл., 1890); </w:t>
      </w:r>
      <w:r>
        <w:br/>
      </w:r>
      <w:r>
        <w:t xml:space="preserve">„безе е ег шедеапазсвеп Бргасве </w:t>
      </w:r>
      <w:r>
        <w:br/>
      </w:r>
      <w:r>
        <w:t xml:space="preserve">ип@ ГАЙегафат“ (въ РайГз „@гап4т5з ег </w:t>
      </w:r>
      <w:r>
        <w:br/>
      </w:r>
      <w:r>
        <w:t xml:space="preserve">вегтализснеп РНИо1о1е“); „ВИаегацук, 1046хе- </w:t>
      </w:r>
      <w:r>
        <w:br/>
      </w:r>
      <w:r>
        <w:t xml:space="preserve">поофуап МиКабай* (1890); „Ое Беоёеттз аег </w:t>
      </w:r>
      <w:r>
        <w:br/>
      </w:r>
      <w:r>
        <w:t xml:space="preserve">зегтализыек аап 4е Атзбегаатзне Воозе- </w:t>
      </w:r>
      <w:r>
        <w:br/>
      </w:r>
      <w:r>
        <w:t xml:space="preserve">зсвоо1“ (Гаарл., 1892); „Неёф г4егууехен, </w:t>
      </w:r>
      <w:r>
        <w:br/>
      </w:r>
      <w:r>
        <w:t xml:space="preserve">дезснеё уо]=епз 4е г144ег готапз“ (Амет., </w:t>
      </w:r>
      <w:r>
        <w:br/>
      </w:r>
      <w:r>
        <w:t xml:space="preserve">1894), помфщалъ литературно-историческя </w:t>
      </w:r>
      <w:r>
        <w:br/>
      </w:r>
      <w:r>
        <w:t xml:space="preserve">статьи во многихъ голл. и нЪмецк. журна- </w:t>
      </w:r>
      <w:r>
        <w:br/>
      </w:r>
      <w:r>
        <w:t xml:space="preserve">лахь и самъ издаеть „ВНобеек уап Ма@4е]- </w:t>
      </w:r>
      <w:r>
        <w:br/>
      </w:r>
      <w:r>
        <w:t xml:space="preserve">педегапазсве 1ебегкап4е“ и др. Для 06- </w:t>
      </w:r>
      <w:r>
        <w:br/>
      </w:r>
      <w:r>
        <w:t xml:space="preserve">‘щества „Аатагукзкапа 1 бепообзсвар“ В. </w:t>
      </w:r>
      <w:r>
        <w:br/>
      </w:r>
      <w:r>
        <w:t xml:space="preserve">съ 1893 составляетъ карту нидерландскихъ </w:t>
      </w:r>
      <w:r>
        <w:br/>
      </w:r>
      <w:r>
        <w:t xml:space="preserve">нарЪъчй.</w:t>
      </w:r>
    </w:p>
    <w:p>
      <w:pPr>
        <w:pStyle w:val="Normal"/>
      </w:pPr>
      <w:r>
        <w:t xml:space="preserve">Винкельблехъь. Карлъ Георгъ, </w:t>
      </w:r>
      <w:r>
        <w:br/>
      </w:r>
      <w:r>
        <w:t xml:space="preserve">писалель по политич. эконом, род. 1810, </w:t>
      </w:r>
      <w:r>
        <w:br/>
      </w:r>
      <w:r>
        <w:t xml:space="preserve">ум. 1865; изучалъь химно въ Гиссенз и </w:t>
      </w:r>
      <w:r>
        <w:br/>
      </w:r>
      <w:r>
        <w:t xml:space="preserve">1839 получилъь мЪфсто профессора при выс- </w:t>
      </w:r>
      <w:r>
        <w:br/>
      </w:r>
      <w:r>
        <w:t xml:space="preserve">шей ремесленной школ въ Кассель. Съ </w:t>
      </w:r>
      <w:r>
        <w:br/>
      </w:r>
      <w:r>
        <w:t xml:space="preserve">1843 В. занимался преимущественно поли- </w:t>
      </w:r>
      <w:r>
        <w:br/>
      </w:r>
      <w:r>
        <w:t xml:space="preserve">тико-экономическ. науками и подъ исевдо- </w:t>
      </w:r>
      <w:r>
        <w:br/>
      </w:r>
      <w:r>
        <w:t xml:space="preserve">нимомъ Карла Марло напечаталь до- </w:t>
      </w:r>
      <w:r>
        <w:br/>
      </w:r>
      <w:r>
        <w:t xml:space="preserve">вольно обширное сочинене: „Отбегзцевал= </w:t>
      </w:r>
      <w:r>
        <w:br/>
      </w:r>
      <w:r>
        <w:t xml:space="preserve">сеп ИБег Фе Отеат!зайоп Чег Агрей ойег </w:t>
      </w:r>
      <w:r>
        <w:br/>
      </w:r>
      <w:r>
        <w:t xml:space="preserve">Бузбет @4ез \МУеНбкопопуе“ (Тюбингенъ, </w:t>
      </w:r>
      <w:r>
        <w:br/>
      </w:r>
      <w:r>
        <w:t xml:space="preserve">1850; 3 изд., 1884—86, 4 т.). См. сошализи.</w:t>
      </w:r>
    </w:p>
    <w:p>
      <w:pPr>
        <w:pStyle w:val="Normal"/>
      </w:pPr>
      <w:r>
        <w:t xml:space="preserve">Зинкельжаль (МЛоскейпало), 1) Тог. </w:t>
      </w:r>
      <w:r>
        <w:br/>
      </w:r>
      <w:r>
        <w:t xml:space="preserve">Тоахимъ, нБмецк. археологь и основатель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истори древняго искусства, сынъ сапож- </w:t>
      </w:r>
      <w:r>
        <w:br/>
      </w:r>
      <w:r>
        <w:t xml:space="preserve">ника, род. 1717 въ Стендал, ум. 1768 въ </w:t>
      </w:r>
      <w:r>
        <w:br/>
      </w:r>
      <w:r>
        <w:t xml:space="preserve">Тр1еств. Близость Дрездена съ его худо- </w:t>
      </w:r>
      <w:r>
        <w:br/>
      </w:r>
      <w:r>
        <w:t xml:space="preserve">кественными сокровищами, и общее съ </w:t>
      </w:r>
      <w:r>
        <w:br/>
      </w:r>
      <w:r>
        <w:t xml:space="preserve">такими художниками и знатоками искус- </w:t>
      </w:r>
      <w:r>
        <w:br/>
      </w:r>
      <w:r>
        <w:t xml:space="preserve">ства, какъ Эзеръ, Липпертьъ, Гагедорнъ, </w:t>
      </w:r>
      <w:r>
        <w:br/>
      </w:r>
      <w:r>
        <w:t xml:space="preserve">развили въ В. любовь къ искусству. Пер- </w:t>
      </w:r>
      <w:r>
        <w:br/>
      </w:r>
      <w:r>
        <w:t xml:space="preserve">вымъ плодомъ его заняй были: „@едал- </w:t>
      </w:r>
      <w:r>
        <w:br/>
      </w:r>
      <w:r>
        <w:t xml:space="preserve">Кеп ИБег Фе Масраблтита Чег ст1есЬ15свей </w:t>
      </w:r>
      <w:r>
        <w:br/>
      </w:r>
      <w:r>
        <w:t xml:space="preserve">Уегке ш 4ег Маеге! ипа ВПавачегКат$“ </w:t>
      </w:r>
      <w:r>
        <w:br/>
      </w:r>
      <w:r>
        <w:t xml:space="preserve">(Дрезденъ и Лейпц., 1754); веЪ сдъланныя </w:t>
      </w:r>
      <w:r>
        <w:br/>
      </w:r>
      <w:r>
        <w:t xml:space="preserve">противъ этого сочиневя возраженя В. </w:t>
      </w:r>
      <w:r>
        <w:br/>
      </w:r>
      <w:r>
        <w:t xml:space="preserve">самъ-же собралъ въ „Зепазентефеп Бег </w:t>
      </w:r>
      <w:r>
        <w:br/>
      </w:r>
      <w:r>
        <w:t xml:space="preserve">Че бедапкеп уоп 4ег Масвавшиия 4ег </w:t>
      </w:r>
      <w:r>
        <w:br/>
      </w:r>
      <w:r>
        <w:t xml:space="preserve">отесызсвеп \Уегке ш 4ег Маеге! ата ВИа- </w:t>
      </w:r>
      <w:r>
        <w:br/>
      </w:r>
      <w:r>
        <w:t xml:space="preserve">Вапегкипз5“ (Дрезд., 1755), а затЪмъ опро- </w:t>
      </w:r>
      <w:r>
        <w:br/>
      </w:r>
      <w:r>
        <w:t xml:space="preserve">вергнулъь ихъ въ „ЮМашегипе 4ег @едап- </w:t>
      </w:r>
      <w:r>
        <w:br/>
      </w:r>
      <w:r>
        <w:t xml:space="preserve">еп уоп 4ег Масваблиие ес.“ (1755). Осенью </w:t>
      </w:r>
      <w:r>
        <w:br/>
      </w:r>
      <w:r>
        <w:t xml:space="preserve">1755 онъ на королевскую стипендио позхалъ </w:t>
      </w:r>
      <w:r>
        <w:br/>
      </w:r>
      <w:r>
        <w:t xml:space="preserve">въ Римъ, гдЪ занялся почти исключительно </w:t>
      </w:r>
      <w:r>
        <w:br/>
      </w:r>
      <w:r>
        <w:t xml:space="preserve">изучешемъ древнихъ и новыхъ памятни- </w:t>
      </w:r>
      <w:r>
        <w:br/>
      </w:r>
      <w:r>
        <w:t xml:space="preserve">ковъ искусства. Весною 1758 онъ посътилъ </w:t>
      </w:r>
      <w:r>
        <w:br/>
      </w:r>
      <w:r>
        <w:t xml:space="preserve">Неаполь, Портичи, Геркуланъ и Помпеи, </w:t>
      </w:r>
      <w:r>
        <w:br/>
      </w:r>
      <w:r>
        <w:t xml:space="preserve">въ сентябрЪ того-же года Флоренцио, гдв </w:t>
      </w:r>
      <w:r>
        <w:br/>
      </w:r>
      <w:r>
        <w:t xml:space="preserve">работалъ надъ приведешемъ въ порядокъ </w:t>
      </w:r>
      <w:r>
        <w:br/>
      </w:r>
      <w:r>
        <w:t xml:space="preserve">коллекщи теммъ. Каталогь ихъ носитъ </w:t>
      </w:r>
      <w:r>
        <w:br/>
      </w:r>
      <w:r>
        <w:t xml:space="preserve">заглаые „Оезстфиоп 4ез р1еггез этаубез @п </w:t>
      </w:r>
      <w:r>
        <w:br/>
      </w:r>
      <w:r>
        <w:t xml:space="preserve">1еи Вагоп 4е Эюзсв“ (Флор., 1760). Въ это- </w:t>
      </w:r>
      <w:r>
        <w:br/>
      </w:r>
      <w:r>
        <w:t xml:space="preserve">же время В. получилъ мЪсто библютекаря </w:t>
      </w:r>
      <w:r>
        <w:br/>
      </w:r>
      <w:r>
        <w:t xml:space="preserve">и хранителя коллекщи древностей у кар- </w:t>
      </w:r>
      <w:r>
        <w:br/>
      </w:r>
      <w:r>
        <w:t xml:space="preserve">динала Альбани. ЛЪтомъ 1760 онъ окончилъ </w:t>
      </w:r>
      <w:r>
        <w:br/>
      </w:r>
      <w:r>
        <w:t xml:space="preserve">„Апщегкапзеп ИЪег 41е Ваакип56 ег АЦеп“ </w:t>
      </w:r>
      <w:r>
        <w:br/>
      </w:r>
      <w:r>
        <w:t xml:space="preserve">(Лейпц., 1762; франц., Паф., 1783). Предпо- </w:t>
      </w:r>
      <w:r>
        <w:br/>
      </w:r>
      <w:r>
        <w:t xml:space="preserve">ложенное имъ небольшое сочинен!е для </w:t>
      </w:r>
      <w:r>
        <w:br/>
      </w:r>
      <w:r>
        <w:t xml:space="preserve">разъяснения нЪкоторыхъ темныхъь мЪсть </w:t>
      </w:r>
      <w:r>
        <w:br/>
      </w:r>
      <w:r>
        <w:t xml:space="preserve">въ миеологи и археолоМи разрослось въ </w:t>
      </w:r>
      <w:r>
        <w:br/>
      </w:r>
      <w:r>
        <w:t xml:space="preserve">крупную книгу, вышедшую подъ загла- </w:t>
      </w:r>
      <w:r>
        <w:br/>
      </w:r>
      <w:r>
        <w:t xml:space="preserve">вемъ „Мопитепй апёсы шей“ съ 268 </w:t>
      </w:r>
      <w:r>
        <w:br/>
      </w:r>
      <w:r>
        <w:t xml:space="preserve">таблицами на мЪди и мног. рисунками въ </w:t>
      </w:r>
      <w:r>
        <w:br/>
      </w:r>
      <w:r>
        <w:t xml:space="preserve">текстЪ (Римъ, 1762, 2 т.; нов. изд. 1821). </w:t>
      </w:r>
      <w:r>
        <w:br/>
      </w:r>
      <w:r>
        <w:t xml:space="preserve">Назначенный 1763 главнымъ смотрителемъ </w:t>
      </w:r>
      <w:r>
        <w:br/>
      </w:r>
      <w:r>
        <w:t xml:space="preserve">вовхъ памятниковъ древности въ Рим и </w:t>
      </w:r>
      <w:r>
        <w:br/>
      </w:r>
      <w:r>
        <w:t xml:space="preserve">окрестностяхъ, онъ обнародовалъ нЪеколько </w:t>
      </w:r>
      <w:r>
        <w:br/>
      </w:r>
      <w:r>
        <w:t xml:space="preserve">сочиненй, между прочимъ „Уоп 4еп Вегсл- </w:t>
      </w:r>
      <w:r>
        <w:br/>
      </w:r>
      <w:r>
        <w:t xml:space="preserve">]1ализспеп ЕпбЧескапсепт“ (Дрезд., 1862); </w:t>
      </w:r>
      <w:r>
        <w:br/>
      </w:r>
      <w:r>
        <w:t xml:space="preserve">„Уегзиен етег АПесоме, Ъезоп4егз г @е </w:t>
      </w:r>
      <w:r>
        <w:br/>
      </w:r>
      <w:r>
        <w:t xml:space="preserve">Кипзб“ (1766); „АБВап@тя уоп 4ег ЕАН! </w:t>
      </w:r>
      <w:r>
        <w:br/>
      </w:r>
      <w:r>
        <w:t xml:space="preserve">Кей 4ег Ешрйпаних 4ез Эсйблеп 11 4ег </w:t>
      </w:r>
      <w:r>
        <w:br/>
      </w:r>
      <w:r>
        <w:t xml:space="preserve">Кипзё пп@ аеш ОтеггеВ6 ш Чегзефеп“ </w:t>
      </w:r>
      <w:r>
        <w:br/>
      </w:r>
      <w:r>
        <w:t xml:space="preserve">(1771). Но гл. произведеше В.— „Сезееще </w:t>
      </w:r>
      <w:r>
        <w:br/>
      </w:r>
      <w:r>
        <w:t xml:space="preserve">Чег Кипзб 4ез АКегбитз“ (Дрезд., 1764; </w:t>
      </w:r>
      <w:r>
        <w:br/>
      </w:r>
      <w:r>
        <w:t xml:space="preserve">2 изд, ВЪна, 1776; нов. изд. Г. Лессинга, </w:t>
      </w:r>
      <w:r>
        <w:br/>
      </w:r>
      <w:r>
        <w:t xml:space="preserve">2 изд., Гейдельб., 1881; переведено на нЪ- </w:t>
      </w:r>
      <w:r>
        <w:br/>
      </w:r>
      <w:r>
        <w:t xml:space="preserve">сколько языковъ), впосльдетНи дополнено </w:t>
      </w:r>
      <w:r>
        <w:br/>
      </w:r>
      <w:r>
        <w:t xml:space="preserve">„Авшегкипзен ИЪег 91е безе се ег Кипз6“ </w:t>
      </w:r>
      <w:r>
        <w:br/>
      </w:r>
      <w:r>
        <w:t xml:space="preserve">(Дрезд., 1767). 1764 В. предпринялъ третье </w:t>
      </w:r>
      <w:r>
        <w:br/>
      </w:r>
      <w:r>
        <w:t xml:space="preserve">путешестве въ Неаполь, съ результатами </w:t>
      </w:r>
      <w:r>
        <w:br/>
      </w:r>
      <w:r>
        <w:t xml:space="preserve">котор. онъ ознакомилъ публику въ „Масв- </w:t>
      </w:r>
      <w:r>
        <w:br/>
      </w:r>
      <w:r>
        <w:t xml:space="preserve">1ееп уоп еп пепезеп Негсщализсвев </w:t>
      </w:r>
      <w:r>
        <w:br/>
      </w:r>
      <w:r>
        <w:t xml:space="preserve">Еп{ескипбеп“ (Дрезд., 1764). Большую </w:t>
      </w:r>
      <w:r>
        <w:br/>
      </w:r>
      <w:r>
        <w:t xml:space="preserve">часть 1766 онъ посвятилъ обработк® „1П1з- </w:t>
      </w:r>
      <w:r>
        <w:br/>
      </w:r>
      <w:r>
        <w:t xml:space="preserve">сотво ргейпипате“ и своихь „Мопатепи </w:t>
      </w:r>
      <w:r>
        <w:br/>
      </w:r>
      <w:r>
        <w:t xml:space="preserve">Пуе@ 1“. 1767 онъ предиринялъ четвертое </w:t>
      </w:r>
      <w:r>
        <w:br/>
      </w:r>
      <w:r>
        <w:t xml:space="preserve">путешестве въ Неаполь и Геркуланъ, </w:t>
      </w:r>
      <w:r>
        <w:br/>
      </w:r>
      <w:r>
        <w:t xml:space="preserve">а въ сльдующемъ году отправился съ </w:t>
      </w:r>
      <w:r>
        <w:br/>
      </w:r>
      <w:r>
        <w:t xml:space="preserve">скульпторомъ Кавачеппи черезъ Венецио, </w:t>
      </w:r>
      <w:r>
        <w:br/>
      </w:r>
      <w:r>
        <w:t xml:space="preserve">Верону и Тироль въ Мюнхенъ и ВЪну. На </w:t>
      </w:r>
      <w:r>
        <w:br/>
      </w:r>
      <w:r>
        <w:t xml:space="preserve">обратномъ пути, въ Тыеств, онъ былъ въ</w:t>
      </w:r>
    </w:p>
    <w:p>
      <w:pPr>
        <w:pStyle w:val="Normal"/>
      </w:pPr>
      <w:r>
        <w:t xml:space="preserve">Винкильманъ — Винкельридъ.</w:t>
      </w:r>
    </w:p>
    <w:p>
      <w:pPr>
        <w:pStyle w:val="Normal"/>
      </w:pPr>
      <w:r>
        <w:t xml:space="preserve">тостинниц убитъ своимъ слугой Франческо </w:t>
      </w:r>
      <w:r>
        <w:br/>
      </w:r>
      <w:r>
        <w:t xml:space="preserve">Арканджели. Въ произведешяхъ „Киап$- </w:t>
      </w:r>
      <w:r>
        <w:br/>
      </w:r>
      <w:r>
        <w:t xml:space="preserve">сезсы све“ и „Мопишепы“ В. является ис- </w:t>
      </w:r>
      <w:r>
        <w:br/>
      </w:r>
      <w:r>
        <w:t xml:space="preserve">тиннымъ создателемъ научнаго изслздова- </w:t>
      </w:r>
      <w:r>
        <w:br/>
      </w:r>
      <w:r>
        <w:t xml:space="preserve">вя искусства. В. первый подвергъ клас- </w:t>
      </w:r>
      <w:r>
        <w:br/>
      </w:r>
      <w:r>
        <w:t xml:space="preserve">сическя произведеня искусства независи- </w:t>
      </w:r>
      <w:r>
        <w:br/>
      </w:r>
      <w:r>
        <w:t xml:space="preserve">мому изслЪдованцо съ научной точки арЪ- </w:t>
      </w:r>
      <w:r>
        <w:br/>
      </w:r>
      <w:r>
        <w:t xml:space="preserve">я. Онъ такъ проникся ихъ возвышен- </w:t>
      </w:r>
      <w:r>
        <w:br/>
      </w:r>
      <w:r>
        <w:t xml:space="preserve">ностью, гармоничностью и жизненностью, </w:t>
      </w:r>
      <w:r>
        <w:br/>
      </w:r>
      <w:r>
        <w:t xml:space="preserve">что этотъ античный духъ отразился въ немъ </w:t>
      </w:r>
      <w:r>
        <w:br/>
      </w:r>
      <w:r>
        <w:t xml:space="preserve">и какъ бы воплотился въ его выразитель- </w:t>
      </w:r>
      <w:r>
        <w:br/>
      </w:r>
      <w:r>
        <w:t xml:space="preserve">номъ и простомъ слог, въ основахъ его </w:t>
      </w:r>
      <w:r>
        <w:br/>
      </w:r>
      <w:r>
        <w:t xml:space="preserve">учешя и въ идев совершенной красоты. </w:t>
      </w:r>
      <w:r>
        <w:br/>
      </w:r>
      <w:r>
        <w:t xml:space="preserve">Изъ немногихъ намековь Веллея Палер- </w:t>
      </w:r>
      <w:r>
        <w:br/>
      </w:r>
      <w:r>
        <w:t xml:space="preserve">кула и КвинтиШана В. почерпнулъ идею </w:t>
      </w:r>
      <w:r>
        <w:br/>
      </w:r>
      <w:r>
        <w:t xml:space="preserve">историч. развитя искусства и на этой оено- </w:t>
      </w:r>
      <w:r>
        <w:br/>
      </w:r>
      <w:r>
        <w:t xml:space="preserve">вЪ опредълялъ въ своей „Кап ееземее“ </w:t>
      </w:r>
      <w:r>
        <w:br/>
      </w:r>
      <w:r>
        <w:t xml:space="preserve">характеръ, стиль и основныя черты антич- </w:t>
      </w:r>
      <w:r>
        <w:br/>
      </w:r>
      <w:r>
        <w:t xml:space="preserve">ныхъ памятниковъ. НаиболЪе выдающи- </w:t>
      </w:r>
      <w:r>
        <w:br/>
      </w:r>
      <w:r>
        <w:t xml:space="preserve">мися чертами характера В. были прямо- </w:t>
      </w:r>
      <w:r>
        <w:br/>
      </w:r>
      <w:r>
        <w:t xml:space="preserve">душе и простота. Полное собране сочи- </w:t>
      </w:r>
      <w:r>
        <w:br/>
      </w:r>
      <w:r>
        <w:t xml:space="preserve">нешй В. было начато Ферновомъ, окончено </w:t>
      </w:r>
      <w:r>
        <w:br/>
      </w:r>
      <w:r>
        <w:t xml:space="preserve">Генр. Мейеромъ и Тоганномъ Шульце (Дрезд., </w:t>
      </w:r>
      <w:r>
        <w:br/>
      </w:r>
      <w:r>
        <w:t xml:space="preserve">1825—29). Какъ приложене къ первому </w:t>
      </w:r>
      <w:r>
        <w:br/>
      </w:r>
      <w:r>
        <w:t xml:space="preserve">изданию, Фр. Фёрстеръ выпустилъ „\/теке!- </w:t>
      </w:r>
      <w:r>
        <w:br/>
      </w:r>
      <w:r>
        <w:t xml:space="preserve">тапиз Вт1е{е 1747—1766* (Берл., 1824—25); </w:t>
      </w:r>
      <w:r>
        <w:br/>
      </w:r>
      <w:r>
        <w:t xml:space="preserve">Блюмнеръ издалъ „\Ушскетаттз Вые ап </w:t>
      </w:r>
      <w:r>
        <w:br/>
      </w:r>
      <w:r>
        <w:t xml:space="preserve">зете Ичевег Егепиде* (Фрейбургъ, 1882, </w:t>
      </w:r>
      <w:r>
        <w:br/>
      </w:r>
      <w:r>
        <w:t xml:space="preserve">УИтекеплалюоз Ргоетализтет). См. Неупе, </w:t>
      </w:r>
      <w:r>
        <w:br/>
      </w:r>
      <w:r>
        <w:t xml:space="preserve">ТобзентгИ® али У. (Кассель, 1773); боефве, </w:t>
      </w:r>
      <w:r>
        <w:br/>
      </w:r>
      <w:r>
        <w:t xml:space="preserve">№. ип зеш ТавтЬиюеге (1805); Таз, \., </w:t>
      </w:r>
      <w:r>
        <w:br/>
      </w:r>
      <w:r>
        <w:t xml:space="preserve">зеш Гефеп, зеше \Уегке па зеше Иейее- </w:t>
      </w:r>
      <w:r>
        <w:br/>
      </w:r>
      <w:r>
        <w:t xml:space="preserve">поззеп (Лейпц., 1866—72); К. Мазуринтъ, </w:t>
      </w:r>
      <w:r>
        <w:br/>
      </w:r>
      <w:r>
        <w:t xml:space="preserve">Винкельманъ; М. и Н. М. БлаговЪъщен- </w:t>
      </w:r>
      <w:r>
        <w:br/>
      </w:r>
      <w:r>
        <w:t xml:space="preserve">скуй, В. и поздшя эпохи греч. скульштуры </w:t>
      </w:r>
      <w:r>
        <w:br/>
      </w:r>
      <w:r>
        <w:t xml:space="preserve">(Сиб., 1891).</w:t>
      </w:r>
    </w:p>
    <w:p>
      <w:pPr>
        <w:pStyle w:val="Normal"/>
      </w:pPr>
      <w:r>
        <w:t xml:space="preserve">2) В. Эдуардъ, историкъ, род. 1838, </w:t>
      </w:r>
      <w:r>
        <w:br/>
      </w:r>
      <w:r>
        <w:t xml:space="preserve">ум. 1896, уч. въ Гётингенъ, былъ сот- </w:t>
      </w:r>
      <w:r>
        <w:br/>
      </w:r>
      <w:r>
        <w:t xml:space="preserve">рудникомъ „Мопишетба бегтал1ае №15фот.“, </w:t>
      </w:r>
      <w:r>
        <w:br/>
      </w:r>
      <w:r>
        <w:t xml:space="preserve">старшимъ преподавателемъ при рыцар- </w:t>
      </w:r>
      <w:r>
        <w:br/>
      </w:r>
      <w:r>
        <w:t xml:space="preserve">ской и соборной школ въ РевелЪ, полу- </w:t>
      </w:r>
      <w:r>
        <w:br/>
      </w:r>
      <w:r>
        <w:t xml:space="preserve">чилъ 1865 право чтешя лекши въ дерпт- </w:t>
      </w:r>
      <w:r>
        <w:br/>
      </w:r>
      <w:r>
        <w:t xml:space="preserve">скомъ университет, но 1869 былъ при- </w:t>
      </w:r>
      <w:r>
        <w:br/>
      </w:r>
      <w:r>
        <w:t xml:space="preserve">глашенъ профессоромъ истори въ Бериъ, </w:t>
      </w:r>
      <w:r>
        <w:br/>
      </w:r>
      <w:r>
        <w:t xml:space="preserve">&amp; залъмъ въ Гейдельбергъ. Онъ напеча- </w:t>
      </w:r>
      <w:r>
        <w:br/>
      </w:r>
      <w:r>
        <w:t xml:space="preserve">талъ: „@езееще Казег Емедтенз П ипа </w:t>
      </w:r>
      <w:r>
        <w:br/>
      </w:r>
      <w:r>
        <w:t xml:space="preserve">зетег Весве 1212—35“ (Гёттинг., 1872); </w:t>
      </w:r>
      <w:r>
        <w:br/>
      </w:r>
      <w:r>
        <w:t xml:space="preserve">„ВШНоеса Тлуошае 515 юг1са“ (Верл., 1878); </w:t>
      </w:r>
      <w:r>
        <w:br/>
      </w:r>
      <w:r>
        <w:t xml:space="preserve">„РЫШрр уоп ЗевлуаЪев ива Обо уоп Вгамп- </w:t>
      </w:r>
      <w:r>
        <w:br/>
      </w:r>
      <w:r>
        <w:t xml:space="preserve">зспууе о“ (Лейнпц., 1878); „Ребгиз 4е Во, </w:t>
      </w:r>
      <w:r>
        <w:br/>
      </w:r>
      <w:r>
        <w:t xml:space="preserve">ПЬег а@ Пологеш АпеизЫ“ (Нешиев УП </w:t>
      </w:r>
      <w:r>
        <w:br/>
      </w:r>
      <w:r>
        <w:t xml:space="preserve">(1874); „Аса парегН шейЦа весий ХШ её </w:t>
      </w:r>
      <w:r>
        <w:br/>
      </w:r>
      <w:r>
        <w:t xml:space="preserve">ХГУ“ (Иннсбр., 1885); „безе ее 4ег Апде!- </w:t>
      </w:r>
      <w:r>
        <w:br/>
      </w:r>
      <w:r>
        <w:t xml:space="preserve">засвзеп“ (Берл., 1883); „ОгкапаепЬиаев аег </w:t>
      </w:r>
      <w:r>
        <w:br/>
      </w:r>
      <w:r>
        <w:t xml:space="preserve">ОлмуетзНАь Не9еШфега“ (Гейдельб., 1886); </w:t>
      </w:r>
      <w:r>
        <w:br/>
      </w:r>
      <w:r>
        <w:t xml:space="preserve">„Калзег Емедт1св П ЛартЬйсвег ег аелзсней </w:t>
      </w:r>
      <w:r>
        <w:br/>
      </w:r>
      <w:r>
        <w:t xml:space="preserve">Сеземев йе“ (Лейцц., 1889—97) и др.</w:t>
      </w:r>
    </w:p>
    <w:p>
      <w:pPr>
        <w:pStyle w:val="Normal"/>
      </w:pPr>
      <w:r>
        <w:t xml:space="preserve">Винкельрид. Арнольдъ, швейца- </w:t>
      </w:r>
      <w:r>
        <w:br/>
      </w:r>
      <w:r>
        <w:t xml:space="preserve">рець изъ Унтервальдена, рышилъ своимъ </w:t>
      </w:r>
      <w:r>
        <w:br/>
      </w:r>
      <w:r>
        <w:t xml:space="preserve">самопожертвовашемъ побъду швейцарцевъ </w:t>
      </w:r>
      <w:r>
        <w:br/>
      </w:r>
      <w:r>
        <w:t xml:space="preserve">при ЗемпахЪ (1386), бросившиеь на пики </w:t>
      </w:r>
      <w:r>
        <w:br/>
      </w:r>
      <w:r>
        <w:t xml:space="preserve">австрАйскихъь рыцарей и своимъ паде- </w:t>
      </w:r>
      <w:r>
        <w:br/>
      </w:r>
      <w:r>
        <w:t xml:space="preserve">шемъ разстроивши ряды непрятеля. Въ </w:t>
      </w:r>
      <w:r>
        <w:br/>
      </w:r>
      <w:r>
        <w:t xml:space="preserve">СтансЪ В. воздвигнуть великолЪиный па- </w:t>
      </w:r>
      <w:r>
        <w:br/>
      </w:r>
      <w:r>
        <w:t xml:space="preserve">мятникъ. Такъ какъ въ австйскихъ хро- </w:t>
      </w:r>
      <w:r>
        <w:br/>
      </w:r>
      <w:r>
        <w:t xml:space="preserve">никахъ ничего не говорится о В., а швей- </w:t>
      </w:r>
      <w:r>
        <w:br/>
      </w:r>
      <w:r>
        <w:t xml:space="preserve">царсые хроникёры упоминають о немъ </w:t>
      </w:r>
      <w:r>
        <w:br/>
      </w:r>
      <w:r>
        <w:t xml:space="preserve">вскользь, историки Лоренцъ, Клейснеръ и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истори древняго искусства, сынъ сапож- </w:t>
      </w:r>
      <w:r>
        <w:br/>
      </w:r>
      <w:r>
        <w:t xml:space="preserve">ника, род. 1717 въ Стендал, ум. 1768 въ </w:t>
      </w:r>
      <w:r>
        <w:br/>
      </w:r>
      <w:r>
        <w:t xml:space="preserve">Тр1еств. Близость Дрездена съ его худо- </w:t>
      </w:r>
      <w:r>
        <w:br/>
      </w:r>
      <w:r>
        <w:t xml:space="preserve">кественными сокровищами, и общее съ </w:t>
      </w:r>
      <w:r>
        <w:br/>
      </w:r>
      <w:r>
        <w:t xml:space="preserve">такими художниками и знатоками искус- </w:t>
      </w:r>
      <w:r>
        <w:br/>
      </w:r>
      <w:r>
        <w:t xml:space="preserve">ства, какъ Эзеръ, Липпертьъ, Гагедорнъ, </w:t>
      </w:r>
      <w:r>
        <w:br/>
      </w:r>
      <w:r>
        <w:t xml:space="preserve">развили въ В. любовь къ искусству. Пер- </w:t>
      </w:r>
      <w:r>
        <w:br/>
      </w:r>
      <w:r>
        <w:t xml:space="preserve">вымъ плодомъ его заняй были: „@едал- </w:t>
      </w:r>
      <w:r>
        <w:br/>
      </w:r>
      <w:r>
        <w:t xml:space="preserve">Кеп ИБег @е Масраблтита ег ст1есЬ1зсвей </w:t>
      </w:r>
      <w:r>
        <w:br/>
      </w:r>
      <w:r>
        <w:t xml:space="preserve">Уегке ш 4ег Маеге! ипа ВПавачегКат$“ </w:t>
      </w:r>
      <w:r>
        <w:br/>
      </w:r>
      <w:r>
        <w:t xml:space="preserve">(Дрезденъ и Лейпц., 1754); веВ сдъланныя </w:t>
      </w:r>
      <w:r>
        <w:br/>
      </w:r>
      <w:r>
        <w:t xml:space="preserve">противъ этого сочиневя возраженя В. </w:t>
      </w:r>
      <w:r>
        <w:br/>
      </w:r>
      <w:r>
        <w:t xml:space="preserve">самъ-же собралъ въ „Зепазентефеп Бег </w:t>
      </w:r>
      <w:r>
        <w:br/>
      </w:r>
      <w:r>
        <w:t xml:space="preserve">Че бедапкеп уоп 4ег Масвавшиия 4ег </w:t>
      </w:r>
      <w:r>
        <w:br/>
      </w:r>
      <w:r>
        <w:t xml:space="preserve">отесызсвеп \Уегке ш 4ег Маеге! па ВИа- </w:t>
      </w:r>
      <w:r>
        <w:br/>
      </w:r>
      <w:r>
        <w:t xml:space="preserve">Вапегкипз6“ (Дрезд., 1755), а затЪмъ опро- </w:t>
      </w:r>
      <w:r>
        <w:br/>
      </w:r>
      <w:r>
        <w:t xml:space="preserve">вергнулъь ихъ въ „ЮМашегипе 4ег @едап- </w:t>
      </w:r>
      <w:r>
        <w:br/>
      </w:r>
      <w:r>
        <w:t xml:space="preserve">еп уоп 4ег Масваблиие ес.“ (1755). Осенью </w:t>
      </w:r>
      <w:r>
        <w:br/>
      </w:r>
      <w:r>
        <w:t xml:space="preserve">1755 онъ на королевскую стипендио позхалъ </w:t>
      </w:r>
      <w:r>
        <w:br/>
      </w:r>
      <w:r>
        <w:t xml:space="preserve">въ Римъ, гдЪ занялся почти исключительно </w:t>
      </w:r>
      <w:r>
        <w:br/>
      </w:r>
      <w:r>
        <w:t xml:space="preserve">изучешемъ древнихъ и новыхъ памятни- </w:t>
      </w:r>
      <w:r>
        <w:br/>
      </w:r>
      <w:r>
        <w:t xml:space="preserve">ковъ искусства. Весною 1758 онъ посътилъ </w:t>
      </w:r>
      <w:r>
        <w:br/>
      </w:r>
      <w:r>
        <w:t xml:space="preserve">Неаполь, Портичи, Геркуланъ и Помпеи, </w:t>
      </w:r>
      <w:r>
        <w:br/>
      </w:r>
      <w:r>
        <w:t xml:space="preserve">въ сентябрЪ того-же года Флоренцио, гдв </w:t>
      </w:r>
      <w:r>
        <w:br/>
      </w:r>
      <w:r>
        <w:t xml:space="preserve">работалъ надъ приведешемъ въ порядокъ </w:t>
      </w:r>
      <w:r>
        <w:br/>
      </w:r>
      <w:r>
        <w:t xml:space="preserve">коллекщи теммъ. Каталогь ихъ носитъ </w:t>
      </w:r>
      <w:r>
        <w:br/>
      </w:r>
      <w:r>
        <w:t xml:space="preserve">заглаые „Оезстфиоп 4ез р1еггез этаубез @и </w:t>
      </w:r>
      <w:r>
        <w:br/>
      </w:r>
      <w:r>
        <w:t xml:space="preserve">1еи Вагоп 4е Эюзсв“ (Флор., 1760). Въ это- </w:t>
      </w:r>
      <w:r>
        <w:br/>
      </w:r>
      <w:r>
        <w:t xml:space="preserve">же время В. получилъ мЪсто библюотекаря </w:t>
      </w:r>
      <w:r>
        <w:br/>
      </w:r>
      <w:r>
        <w:t xml:space="preserve">и хранителя коллекщи древностей у кар- </w:t>
      </w:r>
      <w:r>
        <w:br/>
      </w:r>
      <w:r>
        <w:t xml:space="preserve">динала Альбани. ЛЪтомъ 1760 онъ окончилъ </w:t>
      </w:r>
      <w:r>
        <w:br/>
      </w:r>
      <w:r>
        <w:t xml:space="preserve">„Апщегкапзеп ИЪег 41е Ваакип6 ег АЦеп“ </w:t>
      </w:r>
      <w:r>
        <w:br/>
      </w:r>
      <w:r>
        <w:t xml:space="preserve">(Лейпц., 1762; франц., Паф., 1783). Предпо- </w:t>
      </w:r>
      <w:r>
        <w:br/>
      </w:r>
      <w:r>
        <w:t xml:space="preserve">ложенное имъ небольшое сочинен!е для </w:t>
      </w:r>
      <w:r>
        <w:br/>
      </w:r>
      <w:r>
        <w:t xml:space="preserve">разъяснения нЪкоторыхъ темныхъь мЪсть </w:t>
      </w:r>
      <w:r>
        <w:br/>
      </w:r>
      <w:r>
        <w:t xml:space="preserve">въ миеологи и археоломМи разрослось въ </w:t>
      </w:r>
      <w:r>
        <w:br/>
      </w:r>
      <w:r>
        <w:t xml:space="preserve">крупную книгу, вышедшую подъ загла- </w:t>
      </w:r>
      <w:r>
        <w:br/>
      </w:r>
      <w:r>
        <w:t xml:space="preserve">вемъ „Мопитепй апёсы шей“ съ 268 </w:t>
      </w:r>
      <w:r>
        <w:br/>
      </w:r>
      <w:r>
        <w:t xml:space="preserve">таблицами на мЪди и мног. рисунками въ </w:t>
      </w:r>
      <w:r>
        <w:br/>
      </w:r>
      <w:r>
        <w:t xml:space="preserve">текстЪ (Римъ, 1762, 2 т.; нов. изд. 1821). </w:t>
      </w:r>
      <w:r>
        <w:br/>
      </w:r>
      <w:r>
        <w:t xml:space="preserve">Назначенный 1763 главнымъ смотрителемъ </w:t>
      </w:r>
      <w:r>
        <w:br/>
      </w:r>
      <w:r>
        <w:t xml:space="preserve">вовхъ памятниковъ древности въ Рим и </w:t>
      </w:r>
      <w:r>
        <w:br/>
      </w:r>
      <w:r>
        <w:t xml:space="preserve">окрестностяхъ, онъ обнародовалъ нЪеколько </w:t>
      </w:r>
      <w:r>
        <w:br/>
      </w:r>
      <w:r>
        <w:t xml:space="preserve">сочинен!й, между прочимъ „Уоп 4еп Вегсл- </w:t>
      </w:r>
      <w:r>
        <w:br/>
      </w:r>
      <w:r>
        <w:t xml:space="preserve">1ализспеп ЕпбЧескапсет“ (Дрезд., 1862); </w:t>
      </w:r>
      <w:r>
        <w:br/>
      </w:r>
      <w:r>
        <w:t xml:space="preserve">„Уегзиен етег АПесоме, Ъезоп4егз г @е </w:t>
      </w:r>
      <w:r>
        <w:br/>
      </w:r>
      <w:r>
        <w:t xml:space="preserve">Кипзб“ (1766); „АБВапат&amp; уоп 4ег ЕАН </w:t>
      </w:r>
      <w:r>
        <w:br/>
      </w:r>
      <w:r>
        <w:t xml:space="preserve">Кей 4ег Ешрйпаних 4ез Эсвблеп 11 4ег </w:t>
      </w:r>
      <w:r>
        <w:br/>
      </w:r>
      <w:r>
        <w:t xml:space="preserve">Кипзё пп@ аеш Оеггей6 ш Чегзефеп“ </w:t>
      </w:r>
      <w:r>
        <w:br/>
      </w:r>
      <w:r>
        <w:t xml:space="preserve">(1771). Но гл. произведеше В.— „@езееще </w:t>
      </w:r>
      <w:r>
        <w:br/>
      </w:r>
      <w:r>
        <w:t xml:space="preserve">Чег Кипзб 4ез АКегбитз“ (Дрезд., 1764; </w:t>
      </w:r>
      <w:r>
        <w:br/>
      </w:r>
      <w:r>
        <w:t xml:space="preserve">2 изд, ВЪна, 1776; нов. изд. Г. Лессинга, </w:t>
      </w:r>
      <w:r>
        <w:br/>
      </w:r>
      <w:r>
        <w:t xml:space="preserve">2 изд., Гейдельб., 1881; переведено на н%- </w:t>
      </w:r>
      <w:r>
        <w:br/>
      </w:r>
      <w:r>
        <w:t xml:space="preserve">сколько языковъ), впосльдетНи дополнено </w:t>
      </w:r>
      <w:r>
        <w:br/>
      </w:r>
      <w:r>
        <w:t xml:space="preserve">„Авшегкипзел ИЪег 91е безо се ег Кипз6“ </w:t>
      </w:r>
      <w:r>
        <w:br/>
      </w:r>
      <w:r>
        <w:t xml:space="preserve">(Дрезд., 1767). 1764 В. предпринялъ третье </w:t>
      </w:r>
      <w:r>
        <w:br/>
      </w:r>
      <w:r>
        <w:t xml:space="preserve">путешестве въ Неаполь, съ результатами </w:t>
      </w:r>
      <w:r>
        <w:br/>
      </w:r>
      <w:r>
        <w:t xml:space="preserve">котор. онъ ознакомилъ публику въ „Масв- </w:t>
      </w:r>
      <w:r>
        <w:br/>
      </w:r>
      <w:r>
        <w:t xml:space="preserve">1ееп уоп еп пепезеп Вегсщализсвев </w:t>
      </w:r>
      <w:r>
        <w:br/>
      </w:r>
      <w:r>
        <w:t xml:space="preserve">Еп{ескипбеп“ (Дрезд., 1764). Большую </w:t>
      </w:r>
      <w:r>
        <w:br/>
      </w:r>
      <w:r>
        <w:t xml:space="preserve">часть 1766 онъ посвятилъ обработк®В „1П1з- </w:t>
      </w:r>
      <w:r>
        <w:br/>
      </w:r>
      <w:r>
        <w:t xml:space="preserve">сот5о ргеЙйпипате“ и своихь „Мопатепи </w:t>
      </w:r>
      <w:r>
        <w:br/>
      </w:r>
      <w:r>
        <w:t xml:space="preserve">Пуз@“. 1767 онъ предиринялъ четвертое </w:t>
      </w:r>
      <w:r>
        <w:br/>
      </w:r>
      <w:r>
        <w:t xml:space="preserve">путешестве въ Неаполь и Геркуланъ, </w:t>
      </w:r>
      <w:r>
        <w:br/>
      </w:r>
      <w:r>
        <w:t xml:space="preserve">а въ сльдующемъ году отправился съ </w:t>
      </w:r>
      <w:r>
        <w:br/>
      </w:r>
      <w:r>
        <w:t xml:space="preserve">скульпторомъ Кавачеппи черезъ Венецио, </w:t>
      </w:r>
      <w:r>
        <w:br/>
      </w:r>
      <w:r>
        <w:t xml:space="preserve">Верону и Тироль въ Мюнхенъ и ВЪну. На </w:t>
      </w:r>
      <w:r>
        <w:br/>
      </w:r>
      <w:r>
        <w:t xml:space="preserve">обратномъ пути, въ Тыеств, онъ былъ въ</w:t>
      </w:r>
    </w:p>
    <w:p>
      <w:pPr>
        <w:pStyle w:val="Normal"/>
      </w:pPr>
      <w:r>
        <w:t xml:space="preserve">Винкильманъ — Винкельридъ.</w:t>
      </w:r>
    </w:p>
    <w:p>
      <w:pPr>
        <w:pStyle w:val="Normal"/>
      </w:pPr>
      <w:r>
        <w:t xml:space="preserve">тостинниц убитъ своимъ слугой Франческо </w:t>
      </w:r>
      <w:r>
        <w:br/>
      </w:r>
      <w:r>
        <w:t xml:space="preserve">Арканджели. Въ произведешяхъ „Киап$- </w:t>
      </w:r>
      <w:r>
        <w:br/>
      </w:r>
      <w:r>
        <w:t xml:space="preserve">сезсы све“ и „Мопишепы“ В. является ис- </w:t>
      </w:r>
      <w:r>
        <w:br/>
      </w:r>
      <w:r>
        <w:t xml:space="preserve">тиннымъ создателемъ научнаго изслздова- </w:t>
      </w:r>
      <w:r>
        <w:br/>
      </w:r>
      <w:r>
        <w:t xml:space="preserve">вя искусства. В. первый подвергъ клас- </w:t>
      </w:r>
      <w:r>
        <w:br/>
      </w:r>
      <w:r>
        <w:t xml:space="preserve">сичесвя произведеня искусства независи- </w:t>
      </w:r>
      <w:r>
        <w:br/>
      </w:r>
      <w:r>
        <w:t xml:space="preserve">мому изслЪдованцо съ научной точки зр%- </w:t>
      </w:r>
      <w:r>
        <w:br/>
      </w:r>
      <w:r>
        <w:t xml:space="preserve">я. Онъ такъ проникся ихъ возвышен- </w:t>
      </w:r>
      <w:r>
        <w:br/>
      </w:r>
      <w:r>
        <w:t xml:space="preserve">ностью, гармоничностью и жизненностью, </w:t>
      </w:r>
      <w:r>
        <w:br/>
      </w:r>
      <w:r>
        <w:t xml:space="preserve">что этотъ античный духъ отразился въ немъ </w:t>
      </w:r>
      <w:r>
        <w:br/>
      </w:r>
      <w:r>
        <w:t xml:space="preserve">и какъ бы воплотился въ его выразитель- </w:t>
      </w:r>
      <w:r>
        <w:br/>
      </w:r>
      <w:r>
        <w:t xml:space="preserve">номъ и простомъ слог, въ основахъ его </w:t>
      </w:r>
      <w:r>
        <w:br/>
      </w:r>
      <w:r>
        <w:t xml:space="preserve">учешя и въ идев совершенной красоты. </w:t>
      </w:r>
      <w:r>
        <w:br/>
      </w:r>
      <w:r>
        <w:t xml:space="preserve">Изъ немногихъ намековь Веллея Палер- </w:t>
      </w:r>
      <w:r>
        <w:br/>
      </w:r>
      <w:r>
        <w:t xml:space="preserve">кула и Квинтищана В. почерпнулъ идею </w:t>
      </w:r>
      <w:r>
        <w:br/>
      </w:r>
      <w:r>
        <w:t xml:space="preserve">историч. развитя искусства и на этой оено- </w:t>
      </w:r>
      <w:r>
        <w:br/>
      </w:r>
      <w:r>
        <w:t xml:space="preserve">вЪ опредълялъ въ своей „Кап ееземее“ </w:t>
      </w:r>
      <w:r>
        <w:br/>
      </w:r>
      <w:r>
        <w:t xml:space="preserve">характеръ, стиль и основныя черты антич- </w:t>
      </w:r>
      <w:r>
        <w:br/>
      </w:r>
      <w:r>
        <w:t xml:space="preserve">ныхъ памятниковъ. НаиболЪе выдающи- </w:t>
      </w:r>
      <w:r>
        <w:br/>
      </w:r>
      <w:r>
        <w:t xml:space="preserve">мися чертами характера В. были прямо- </w:t>
      </w:r>
      <w:r>
        <w:br/>
      </w:r>
      <w:r>
        <w:t xml:space="preserve">душе и простота. Полное собране сочи- </w:t>
      </w:r>
      <w:r>
        <w:br/>
      </w:r>
      <w:r>
        <w:t xml:space="preserve">неши В. было начато Ферновомъ, окончено </w:t>
      </w:r>
      <w:r>
        <w:br/>
      </w:r>
      <w:r>
        <w:t xml:space="preserve">Генр. Мейеромъ и Тоганномъ Шульце (Дрезд., </w:t>
      </w:r>
      <w:r>
        <w:br/>
      </w:r>
      <w:r>
        <w:t xml:space="preserve">1825—29). Какъ приложене къ первому </w:t>
      </w:r>
      <w:r>
        <w:br/>
      </w:r>
      <w:r>
        <w:t xml:space="preserve">изданию, Фр. Фёрстеръ выпустилъ „М теке!- </w:t>
      </w:r>
      <w:r>
        <w:br/>
      </w:r>
      <w:r>
        <w:t xml:space="preserve">тапиз Вт1е{е 1747—1766* (Берл., 1824—25); </w:t>
      </w:r>
      <w:r>
        <w:br/>
      </w:r>
      <w:r>
        <w:t xml:space="preserve">Блюмнеръ издалъ „\Ушскетатиз Вме ап </w:t>
      </w:r>
      <w:r>
        <w:br/>
      </w:r>
      <w:r>
        <w:t xml:space="preserve">зете Ичевег Егепиде* (Фрейбургъ, 1882, </w:t>
      </w:r>
      <w:r>
        <w:br/>
      </w:r>
      <w:r>
        <w:t xml:space="preserve">У/Итекеплалоз Ргоетализтет). См. Неупе, </w:t>
      </w:r>
      <w:r>
        <w:br/>
      </w:r>
      <w:r>
        <w:t xml:space="preserve">ТобзентгИв аль У. (Кассель, 1773); боефве, </w:t>
      </w:r>
      <w:r>
        <w:br/>
      </w:r>
      <w:r>
        <w:t xml:space="preserve">№. пп зеш Тавтваю@ете (1805); Газы, \., </w:t>
      </w:r>
      <w:r>
        <w:br/>
      </w:r>
      <w:r>
        <w:t xml:space="preserve">зеш Гефеп, зеше \Уегке па зеше ИеНее- </w:t>
      </w:r>
      <w:r>
        <w:br/>
      </w:r>
      <w:r>
        <w:t xml:space="preserve">поззеп (Лейпц., 1866—72); К. Мазуринтъ, </w:t>
      </w:r>
      <w:r>
        <w:br/>
      </w:r>
      <w:r>
        <w:t xml:space="preserve">Винкельманъ; М. и Н. М. БлаговЪъщен- </w:t>
      </w:r>
      <w:r>
        <w:br/>
      </w:r>
      <w:r>
        <w:t xml:space="preserve">скуй, В. и поздшя эпохи греч. скульштуры </w:t>
      </w:r>
      <w:r>
        <w:br/>
      </w:r>
      <w:r>
        <w:t xml:space="preserve">(Сиб., 1891).</w:t>
      </w:r>
    </w:p>
    <w:p>
      <w:pPr>
        <w:pStyle w:val="Normal"/>
      </w:pPr>
      <w:r>
        <w:t xml:space="preserve">2) В. Эдуардъ, историкъ, род. 1838, </w:t>
      </w:r>
      <w:r>
        <w:br/>
      </w:r>
      <w:r>
        <w:t xml:space="preserve">ум. 1896, уч. въ ГётингенЪ, былъ сот- </w:t>
      </w:r>
      <w:r>
        <w:br/>
      </w:r>
      <w:r>
        <w:t xml:space="preserve">рудникомъ „Мопашетба бегтал1ае №15фот.“, </w:t>
      </w:r>
      <w:r>
        <w:br/>
      </w:r>
      <w:r>
        <w:t xml:space="preserve">старшимъ преподавателемъ при рыцар- </w:t>
      </w:r>
      <w:r>
        <w:br/>
      </w:r>
      <w:r>
        <w:t xml:space="preserve">ской и соборной школ въ Ревел№, полу- </w:t>
      </w:r>
      <w:r>
        <w:br/>
      </w:r>
      <w:r>
        <w:t xml:space="preserve">чилъ 1865 право чтешя лекши въ дерпт- </w:t>
      </w:r>
      <w:r>
        <w:br/>
      </w:r>
      <w:r>
        <w:t xml:space="preserve">скомъ университет, но 1869 былъ при- </w:t>
      </w:r>
      <w:r>
        <w:br/>
      </w:r>
      <w:r>
        <w:t xml:space="preserve">глашенъ профессоромъ истори въ Бернъ, </w:t>
      </w:r>
      <w:r>
        <w:br/>
      </w:r>
      <w:r>
        <w:t xml:space="preserve">&amp; затъмъ въ Гейдельбергъ. Онъ напеча- </w:t>
      </w:r>
      <w:r>
        <w:br/>
      </w:r>
      <w:r>
        <w:t xml:space="preserve">талъ: „@езееще Казег Емедтенз П ипа </w:t>
      </w:r>
      <w:r>
        <w:br/>
      </w:r>
      <w:r>
        <w:t xml:space="preserve">зетег Весве 1212—35%“ (Гёттинг., 1872); </w:t>
      </w:r>
      <w:r>
        <w:br/>
      </w:r>
      <w:r>
        <w:t xml:space="preserve">„ВШНоеса Тлуошае 515 ют1са“ (Верл., 1878); </w:t>
      </w:r>
      <w:r>
        <w:br/>
      </w:r>
      <w:r>
        <w:t xml:space="preserve">„РЫШрр уоп ЗевлуаЪев ива ОЧо уоп Вгамп- </w:t>
      </w:r>
      <w:r>
        <w:br/>
      </w:r>
      <w:r>
        <w:t xml:space="preserve">зспууе с“ (Лейцпц., 1878); „Ребгиз 4е ВБо, </w:t>
      </w:r>
      <w:r>
        <w:br/>
      </w:r>
      <w:r>
        <w:t xml:space="preserve">ПЬег а@ Пологеш Алпеиз@“ (Нешиев УП </w:t>
      </w:r>
      <w:r>
        <w:br/>
      </w:r>
      <w:r>
        <w:t xml:space="preserve">(1874); „Аса парегН шейНа весий ХШ её </w:t>
      </w:r>
      <w:r>
        <w:br/>
      </w:r>
      <w:r>
        <w:t xml:space="preserve">ХГУ“ (Иннебр., 1885); „безе е 4ег Апде!- </w:t>
      </w:r>
      <w:r>
        <w:br/>
      </w:r>
      <w:r>
        <w:t xml:space="preserve">засвзеп“ (Берл., 1883); „ОгкапаепЬаев аег </w:t>
      </w:r>
      <w:r>
        <w:br/>
      </w:r>
      <w:r>
        <w:t xml:space="preserve">ОлмуетзНАь НееШфега“ (Гейдельб., 1886); </w:t>
      </w:r>
      <w:r>
        <w:br/>
      </w:r>
      <w:r>
        <w:t xml:space="preserve">„Калзег Еедт1ев П ЛартЬйсвег ег аелзсней </w:t>
      </w:r>
      <w:r>
        <w:br/>
      </w:r>
      <w:r>
        <w:t xml:space="preserve">Сезеев%е“ (Лейцц., 1889—97) и др.</w:t>
      </w:r>
    </w:p>
    <w:p>
      <w:pPr>
        <w:pStyle w:val="Normal"/>
      </w:pPr>
      <w:r>
        <w:t xml:space="preserve">Винкельрид. Арнольдъ, швейца- </w:t>
      </w:r>
      <w:r>
        <w:br/>
      </w:r>
      <w:r>
        <w:t xml:space="preserve">рець изъ Унтервальдена, рышилъ своимъ </w:t>
      </w:r>
      <w:r>
        <w:br/>
      </w:r>
      <w:r>
        <w:t xml:space="preserve">самопожертвовашемъ побъду швейцарцевъ </w:t>
      </w:r>
      <w:r>
        <w:br/>
      </w:r>
      <w:r>
        <w:t xml:space="preserve">при ЗемпахЪ (1386), бросившиеь на пики </w:t>
      </w:r>
      <w:r>
        <w:br/>
      </w:r>
      <w:r>
        <w:t xml:space="preserve">австрАйскихъь рыцарей и своимъ паде- </w:t>
      </w:r>
      <w:r>
        <w:br/>
      </w:r>
      <w:r>
        <w:t xml:space="preserve">шемъ разстроивши ряды непрятеля. Въ </w:t>
      </w:r>
      <w:r>
        <w:br/>
      </w:r>
      <w:r>
        <w:t xml:space="preserve">СтаноЪ В. воздвигнуть великолЪиный па- </w:t>
      </w:r>
      <w:r>
        <w:br/>
      </w:r>
      <w:r>
        <w:t xml:space="preserve">мятникъ. Такъ какъ въ австрйскихъ хро- </w:t>
      </w:r>
      <w:r>
        <w:br/>
      </w:r>
      <w:r>
        <w:t xml:space="preserve">никахъ ничего не говорится о В., а швей- </w:t>
      </w:r>
      <w:r>
        <w:br/>
      </w:r>
      <w:r>
        <w:t xml:space="preserve">царсые хроникёры упоминають о немъ </w:t>
      </w:r>
      <w:r>
        <w:br/>
      </w:r>
      <w:r>
        <w:t xml:space="preserve">вскользь, историки Лоренцъ, Клейснеръ и</w:t>
      </w:r>
    </w:p>
    <w:p>
      <w:pPr>
        <w:pStyle w:val="Normal"/>
      </w:pPr>
      <w:r>
        <w:t xml:space="preserve">Винклерь — Виннлдя кислота.</w:t>
      </w:r>
    </w:p>
    <w:p>
      <w:pPr>
        <w:pStyle w:val="Normal"/>
      </w:pPr>
      <w:r>
        <w:t xml:space="preserve">Гартманъ стали оспаривать достовфрность </w:t>
      </w:r>
      <w:r>
        <w:br/>
      </w:r>
      <w:r>
        <w:t xml:space="preserve">преданя. Швейцарсве же историки за- </w:t>
      </w:r>
      <w:r>
        <w:br/>
      </w:r>
      <w:r>
        <w:t xml:space="preserve">щищаютъ это сказане на томъ основаши, </w:t>
      </w:r>
      <w:r>
        <w:br/>
      </w:r>
      <w:r>
        <w:t xml:space="preserve">что какой-то Эрни В. упоминается въ до- </w:t>
      </w:r>
      <w:r>
        <w:br/>
      </w:r>
      <w:r>
        <w:t xml:space="preserve">кументахъ того времени, затьмъ одна цю- </w:t>
      </w:r>
      <w:r>
        <w:br/>
      </w:r>
      <w:r>
        <w:t xml:space="preserve">рихская хроника подъ 1440 г. разсказы- </w:t>
      </w:r>
      <w:r>
        <w:br/>
      </w:r>
      <w:r>
        <w:t xml:space="preserve">заеть о подвигь В но не называя его по </w:t>
      </w:r>
      <w:r>
        <w:br/>
      </w:r>
      <w:r>
        <w:t xml:space="preserve">имени. См. ВегвочИи, \Мтшкейчедз Тваф </w:t>
      </w:r>
      <w:r>
        <w:br/>
      </w:r>
      <w:r>
        <w:t xml:space="preserve">Ъе: ЗетасВ (Базель, 1886); Оесвз11, мг </w:t>
      </w:r>
      <w:r>
        <w:br/>
      </w:r>
      <w:r>
        <w:t xml:space="preserve">Бетраснег БЭоШасвеег (Цюрихъ, 1886); </w:t>
      </w:r>
      <w:r>
        <w:br/>
      </w:r>
      <w:r>
        <w:t xml:space="preserve">ВатЕШ, Оег уабте \УникеЧеа (1886).</w:t>
      </w:r>
    </w:p>
    <w:p>
      <w:pPr>
        <w:pStyle w:val="Normal"/>
      </w:pPr>
      <w:r>
        <w:t xml:space="preserve">Винелертъ, 1) Александръ Адоль- </w:t>
      </w:r>
      <w:r>
        <w:br/>
      </w:r>
      <w:r>
        <w:t xml:space="preserve">фовичъ, даровитый фортешанн. педагогь </w:t>
      </w:r>
      <w:r>
        <w:br/>
      </w:r>
      <w:r>
        <w:t xml:space="preserve">и композиторъ. Род. 1865 г.; 1886 окончиль </w:t>
      </w:r>
      <w:r>
        <w:br/>
      </w:r>
      <w:r>
        <w:t xml:space="preserve">харьк. муз. училище по классу фортешано </w:t>
      </w:r>
      <w:r>
        <w:br/>
      </w:r>
      <w:r>
        <w:t xml:space="preserve">г. Слатина. По окончан университета </w:t>
      </w:r>
      <w:r>
        <w:br/>
      </w:r>
      <w:r>
        <w:t xml:space="preserve">въ 1887 по юридич. фак., отправился для </w:t>
      </w:r>
      <w:r>
        <w:br/>
      </w:r>
      <w:r>
        <w:t xml:space="preserve">дальнфйшаго образовая заграницу, сна- </w:t>
      </w:r>
      <w:r>
        <w:br/>
      </w:r>
      <w:r>
        <w:t xml:space="preserve">чала въ Парижь, затьмъ въ ВЪну, гдЪ до </w:t>
      </w:r>
      <w:r>
        <w:br/>
      </w:r>
      <w:r>
        <w:t xml:space="preserve">1890 занимался у Лешетицкаго и но контро- </w:t>
      </w:r>
      <w:r>
        <w:br/>
      </w:r>
      <w:r>
        <w:t xml:space="preserve">пункту у НаАвратиля. Съ 1890 по 1896 со- </w:t>
      </w:r>
      <w:r>
        <w:br/>
      </w:r>
      <w:r>
        <w:t xml:space="preserve">стоялъ преподавателемъ фортешано и тео- </w:t>
      </w:r>
      <w:r>
        <w:br/>
      </w:r>
      <w:r>
        <w:t xml:space="preserve">ри музыки въ харьковскомъ инетитутЪ, а </w:t>
      </w:r>
      <w:r>
        <w:br/>
      </w:r>
      <w:r>
        <w:t xml:space="preserve">въ 1896 приглашенъ преподавателемъ по </w:t>
      </w:r>
      <w:r>
        <w:br/>
      </w:r>
      <w:r>
        <w:t xml:space="preserve">фортешано въ спб. консерватор ю. Писалъ </w:t>
      </w:r>
      <w:r>
        <w:br/>
      </w:r>
      <w:r>
        <w:t xml:space="preserve">фортеш. пьесы, ансамбли для струнныхь </w:t>
      </w:r>
      <w:r>
        <w:br/>
      </w:r>
      <w:r>
        <w:t xml:space="preserve">инструментовъ, увертюры и проч. Произ- </w:t>
      </w:r>
      <w:r>
        <w:br/>
      </w:r>
      <w:r>
        <w:t xml:space="preserve">ведешя В. обличаютъ въ авторЪ отличнаго </w:t>
      </w:r>
      <w:r>
        <w:br/>
      </w:r>
      <w:r>
        <w:t xml:space="preserve">техника, написаны ясно и содержательно. </w:t>
      </w:r>
      <w:r>
        <w:br/>
      </w:r>
      <w:r>
        <w:t xml:space="preserve">Изъ крупныхъ соч. выдвляются: „Отрун- </w:t>
      </w:r>
      <w:r>
        <w:br/>
      </w:r>
      <w:r>
        <w:t xml:space="preserve">ный квартетъ“ (С—@аг) ор. 7, премиро- </w:t>
      </w:r>
      <w:r>
        <w:br/>
      </w:r>
      <w:r>
        <w:t xml:space="preserve">ванный по конкурсу общества камерной </w:t>
      </w:r>
      <w:r>
        <w:br/>
      </w:r>
      <w:r>
        <w:t xml:space="preserve">музыки въ 1897; „Фортешанный квартеть“ </w:t>
      </w:r>
      <w:r>
        <w:br/>
      </w:r>
      <w:r>
        <w:t xml:space="preserve">(@4—тоП) ор. 8 (оба изданы М. П. Бзляе- </w:t>
      </w:r>
      <w:r>
        <w:br/>
      </w:r>
      <w:r>
        <w:t xml:space="preserve">вымъ) и „Драматическая увертюра“ для </w:t>
      </w:r>
      <w:r>
        <w:br/>
      </w:r>
      <w:r>
        <w:t xml:space="preserve">большого оркестра.</w:t>
      </w:r>
    </w:p>
    <w:p>
      <w:pPr>
        <w:pStyle w:val="Normal"/>
      </w:pPr>
      <w:r>
        <w:t xml:space="preserve">2) В., Карлъ Готфридъ Теодоръ, пи- </w:t>
      </w:r>
      <w:r>
        <w:br/>
      </w:r>
      <w:r>
        <w:t xml:space="preserve">сатель, извЪстн. подъ псевдонимомъ Тео- </w:t>
      </w:r>
      <w:r>
        <w:br/>
      </w:r>
      <w:r>
        <w:t xml:space="preserve">доръ Гелль, род. 1775, ум. 1856. Его </w:t>
      </w:r>
      <w:r>
        <w:br/>
      </w:r>
      <w:r>
        <w:t xml:space="preserve">поэтичесыя произведевя незначительны. </w:t>
      </w:r>
      <w:r>
        <w:br/>
      </w:r>
      <w:r>
        <w:t xml:space="preserve">Изъ его стихотворныхъ переводов ел$- </w:t>
      </w:r>
      <w:r>
        <w:br/>
      </w:r>
      <w:r>
        <w:t xml:space="preserve">дуеть указать пер. „Лузады“ Камоэнса и </w:t>
      </w:r>
      <w:r>
        <w:br/>
      </w:r>
      <w:r>
        <w:t xml:space="preserve">„Мазепы“ Байрона, (1820). Съ 1817—43 онъ </w:t>
      </w:r>
      <w:r>
        <w:br/>
      </w:r>
      <w:r>
        <w:t xml:space="preserve">редактироваль „АЪепалеиие“, главн. бел- </w:t>
      </w:r>
      <w:r>
        <w:br/>
      </w:r>
      <w:r>
        <w:t xml:space="preserve">летристическ! органъ энохи реставращи. </w:t>
      </w:r>
      <w:r>
        <w:br/>
      </w:r>
      <w:r>
        <w:t xml:space="preserve">Въ течене десятилЪъ"Й онъ снабжалъ сце- </w:t>
      </w:r>
      <w:r>
        <w:br/>
      </w:r>
      <w:r>
        <w:t xml:space="preserve">ну переводами и обработками франц. драмъ </w:t>
      </w:r>
      <w:r>
        <w:br/>
      </w:r>
      <w:r>
        <w:t xml:space="preserve">и оперъ, соотвЪтственно запросамъ дня.</w:t>
      </w:r>
    </w:p>
    <w:p>
      <w:pPr>
        <w:pStyle w:val="Normal"/>
      </w:pPr>
      <w:r>
        <w:t xml:space="preserve">3) Б., Клеменсъ, химикъ, род. 1838 въ </w:t>
      </w:r>
      <w:r>
        <w:br/>
      </w:r>
      <w:r>
        <w:t xml:space="preserve">Фрейберг%, учился тамъ-же; въ 1873 едЪ- </w:t>
      </w:r>
      <w:r>
        <w:br/>
      </w:r>
      <w:r>
        <w:t xml:space="preserve">ланъ профессоромъ хим, а въ 1896 дирек- </w:t>
      </w:r>
      <w:r>
        <w:br/>
      </w:r>
      <w:r>
        <w:t xml:space="preserve">торомъ фрейбергской горной академ. Онъ </w:t>
      </w:r>
      <w:r>
        <w:br/>
      </w:r>
      <w:r>
        <w:t xml:space="preserve">изобрълЪ новый способъ приготовленя ды </w:t>
      </w:r>
      <w:r>
        <w:br/>
      </w:r>
      <w:r>
        <w:t xml:space="preserve">мящей срной кислоты, открылъ въ 1586 </w:t>
      </w:r>
      <w:r>
        <w:br/>
      </w:r>
      <w:r>
        <w:t xml:space="preserve">германй и разработалъ техничесвй ана- </w:t>
      </w:r>
      <w:r>
        <w:br/>
      </w:r>
      <w:r>
        <w:t xml:space="preserve">лизъ газовъ. Его соч. суть: АШеНате ит </w:t>
      </w:r>
      <w:r>
        <w:br/>
      </w:r>
      <w:r>
        <w:t xml:space="preserve">спепизевен Опбегзисниие 4ег шаиза1есазе </w:t>
      </w:r>
      <w:r>
        <w:br/>
      </w:r>
      <w:r>
        <w:t xml:space="preserve">(Фрейбергъ, 1876—79, 2 ч., есть и въ рус- </w:t>
      </w:r>
      <w:r>
        <w:br/>
      </w:r>
      <w:r>
        <w:t xml:space="preserve">скомъ перев.) ; 01е Маззапа]узе пас 4. пецеп </w:t>
      </w:r>
      <w:r>
        <w:br/>
      </w:r>
      <w:r>
        <w:t xml:space="preserve">@бтопевзсвеп Зузетш (1883, 2 изд., 1897); </w:t>
      </w:r>
      <w:r>
        <w:br/>
      </w:r>
      <w:r>
        <w:t xml:space="preserve">ТейтЬасВ ег {есви1зсвеп базапа]узе (1884, </w:t>
      </w:r>
      <w:r>
        <w:br/>
      </w:r>
      <w:r>
        <w:t xml:space="preserve">2 изд. 1392); РгакЫзеве Оерипзеп ш @ег </w:t>
      </w:r>
      <w:r>
        <w:br/>
      </w:r>
      <w:r>
        <w:t xml:space="preserve">Маззапа]узе (1888).</w:t>
      </w:r>
    </w:p>
    <w:p>
      <w:pPr>
        <w:pStyle w:val="Normal"/>
      </w:pPr>
      <w:r>
        <w:t xml:space="preserve">Винеовцще (Винковицт, Сфа|з древн. </w:t>
      </w:r>
      <w:r>
        <w:br/>
      </w:r>
      <w:r>
        <w:t xml:space="preserve">римлянъ), мьетечко въ комит. Сирм (Кроа- </w:t>
      </w:r>
      <w:r>
        <w:br/>
      </w:r>
      <w:r>
        <w:t xml:space="preserve">ц1я-Славон1я) на ж. д. лиш, съ (1890) 5946 </w:t>
      </w:r>
      <w:r>
        <w:br/>
      </w:r>
      <w:r>
        <w:t xml:space="preserve">жит. кроат. и ньмц. пренмущ. католик., </w:t>
      </w:r>
      <w:r>
        <w:br/>
      </w:r>
      <w:r>
        <w:t xml:space="preserve">занимающихся особенно шелководствомъ,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Винландл, („Виноградная земля“). </w:t>
      </w:r>
      <w:r>
        <w:br/>
      </w:r>
      <w:r>
        <w:t xml:space="preserve">такъ называлась у скандинавовъ часть </w:t>
      </w:r>
      <w:r>
        <w:br/>
      </w:r>
      <w:r>
        <w:t xml:space="preserve">восточ. берега СОЪв. Америки, нынъшей </w:t>
      </w:r>
      <w:r>
        <w:br/>
      </w:r>
      <w:r>
        <w:t xml:space="preserve">Массачусетсь и Родъ-Айлендъ. Въ 986 г. </w:t>
      </w:r>
      <w:r>
        <w:br/>
      </w:r>
      <w:r>
        <w:t xml:space="preserve">Бъьярнъ Херюльфсонъ, отправившись </w:t>
      </w:r>
      <w:r>
        <w:br/>
      </w:r>
      <w:r>
        <w:t xml:space="preserve">изъ Испандйи на поиски за своимъ отцомъ, </w:t>
      </w:r>
      <w:r>
        <w:br/>
      </w:r>
      <w:r>
        <w:t xml:space="preserve">узхавшимъ съ Эрикомъ Рыжимъ въ Грен- </w:t>
      </w:r>
      <w:r>
        <w:br/>
      </w:r>
      <w:r>
        <w:t xml:space="preserve">ландНо, открылъ здЪсь н%ск. земель, но не </w:t>
      </w:r>
      <w:r>
        <w:br/>
      </w:r>
      <w:r>
        <w:t xml:space="preserve">высаживался на нихъ. Въ 1000 г. сынъ </w:t>
      </w:r>
      <w:r>
        <w:br/>
      </w:r>
      <w:r>
        <w:t xml:space="preserve">Эрика, Лейфъ, на суднЪ Бьярна съ 35 </w:t>
      </w:r>
      <w:r>
        <w:br/>
      </w:r>
      <w:r>
        <w:t xml:space="preserve">чел. рышилъ отыскать эти земли, о кото- </w:t>
      </w:r>
      <w:r>
        <w:br/>
      </w:r>
      <w:r>
        <w:t xml:space="preserve">рыхъ Бьярнъ говорилъ по своемъ возвра- </w:t>
      </w:r>
      <w:r>
        <w:br/>
      </w:r>
      <w:r>
        <w:t xml:space="preserve">щен; прежде всего онъ нашелъ покры- </w:t>
      </w:r>
      <w:r>
        <w:br/>
      </w:r>
      <w:r>
        <w:t xml:space="preserve">тую обнаженными скалами и ледяными </w:t>
      </w:r>
      <w:r>
        <w:br/>
      </w:r>
      <w:r>
        <w:t xml:space="preserve">горами землю, которую назваль Хеллю- </w:t>
      </w:r>
      <w:r>
        <w:br/>
      </w:r>
      <w:r>
        <w:t xml:space="preserve">ландъ („Каменная з.“), затъмъ другую, на- </w:t>
      </w:r>
      <w:r>
        <w:br/>
      </w:r>
      <w:r>
        <w:t xml:space="preserve">званную Маркландомъ („Лфеная 3.“, это </w:t>
      </w:r>
      <w:r>
        <w:br/>
      </w:r>
      <w:r>
        <w:t xml:space="preserve">были нынфшше Нью Фаундлэндъ и Новая </w:t>
      </w:r>
      <w:r>
        <w:br/>
      </w:r>
      <w:r>
        <w:t xml:space="preserve">Шотландя), и наконець третью, гдЪ скан- </w:t>
      </w:r>
      <w:r>
        <w:br/>
      </w:r>
      <w:r>
        <w:t xml:space="preserve">динавы нашли растеве, похожее на вино- </w:t>
      </w:r>
      <w:r>
        <w:br/>
      </w:r>
      <w:r>
        <w:t xml:space="preserve">градъ, отчего Лейфъ н назвалъ ее В. Лейфъ </w:t>
      </w:r>
      <w:r>
        <w:br/>
      </w:r>
      <w:r>
        <w:t xml:space="preserve">съ спутниками выстроилъ тамъ избы, въ </w:t>
      </w:r>
      <w:r>
        <w:br/>
      </w:r>
      <w:r>
        <w:t xml:space="preserve">которыхъ перезимовалъ, а весною возвра- </w:t>
      </w:r>
      <w:r>
        <w:br/>
      </w:r>
      <w:r>
        <w:t xml:space="preserve">тился въ Гренландо съ грузомъ строевого </w:t>
      </w:r>
      <w:r>
        <w:br/>
      </w:r>
      <w:r>
        <w:t xml:space="preserve">лЪса. Съь тьхь порь изъ Гренланд, </w:t>
      </w:r>
      <w:r>
        <w:br/>
      </w:r>
      <w:r>
        <w:t xml:space="preserve">Исланди и остальныхъ скандинавскихъ </w:t>
      </w:r>
      <w:r>
        <w:br/>
      </w:r>
      <w:r>
        <w:t xml:space="preserve">земель постоянно предпринимались путе- </w:t>
      </w:r>
      <w:r>
        <w:br/>
      </w:r>
      <w:r>
        <w:t xml:space="preserve">шествя въ В. который изображался ими </w:t>
      </w:r>
      <w:r>
        <w:br/>
      </w:r>
      <w:r>
        <w:t xml:space="preserve">живописной и иВсистой страной, съ хоро- </w:t>
      </w:r>
      <w:r>
        <w:br/>
      </w:r>
      <w:r>
        <w:t xml:space="preserve">шимъ климатомъ, изобилующей пушнымъ </w:t>
      </w:r>
      <w:r>
        <w:br/>
      </w:r>
      <w:r>
        <w:t xml:space="preserve">звЪремъ, рыбой, китами и гагами, насе- </w:t>
      </w:r>
      <w:r>
        <w:br/>
      </w:r>
      <w:r>
        <w:t xml:space="preserve">ленной скрэлингами (эскимосами). Эти </w:t>
      </w:r>
      <w:r>
        <w:br/>
      </w:r>
      <w:r>
        <w:t xml:space="preserve">сношешя Гренланди съ В. продолжались </w:t>
      </w:r>
      <w:r>
        <w:br/>
      </w:r>
      <w:r>
        <w:t xml:space="preserve">до середины ХПИ в. Первый гренландеюй </w:t>
      </w:r>
      <w:r>
        <w:br/>
      </w:r>
      <w:r>
        <w:t xml:space="preserve">епископъ, Эрикъ, въ 1121 былъ также въ В. </w:t>
      </w:r>
      <w:r>
        <w:br/>
      </w:r>
      <w:r>
        <w:t xml:space="preserve">См. Ват, АпбаиЦабез атесапае (Копен- </w:t>
      </w:r>
      <w:r>
        <w:br/>
      </w:r>
      <w:r>
        <w:t xml:space="preserve">гагенъ, 1837); \МИВе]ш1, 1апа, Нуйта- </w:t>
      </w:r>
      <w:r>
        <w:br/>
      </w:r>
      <w:r>
        <w:t xml:space="preserve">таппа]ал@, @тбошапа ипа Уала (Гейдельб.. </w:t>
      </w:r>
      <w:r>
        <w:br/>
      </w:r>
      <w:r>
        <w:t xml:space="preserve">1842); Вееуез, Тве Нпдште оЁ У теала </w:t>
      </w:r>
      <w:r>
        <w:br/>
      </w:r>
      <w:r>
        <w:t xml:space="preserve">ФВе Соо@ (Оксфордъ, 1890); НогзРота, 015- </w:t>
      </w:r>
      <w:r>
        <w:br/>
      </w:r>
      <w:r>
        <w:t xml:space="preserve">соуегу 0 Ашемса Бу Мог@®теп; его-же, </w:t>
      </w:r>
      <w:r>
        <w:br/>
      </w:r>
      <w:r>
        <w:t xml:space="preserve">ТВе 41зсоуегу 0! бе апаепё СКу оЁ М№огит- </w:t>
      </w:r>
      <w:r>
        <w:br/>
      </w:r>
      <w:r>
        <w:t xml:space="preserve">Ъеса (Бостонъ, 1890).</w:t>
      </w:r>
    </w:p>
    <w:p>
      <w:pPr>
        <w:pStyle w:val="Normal"/>
      </w:pPr>
      <w:r>
        <w:t xml:space="preserve">Винная киелота (виннокаменная, </w:t>
      </w:r>
      <w:r>
        <w:br/>
      </w:r>
      <w:r>
        <w:t xml:space="preserve">д1окси-янтарная кислота [С4.НОв или СОН. </w:t>
      </w:r>
      <w:r>
        <w:br/>
      </w:r>
      <w:r>
        <w:t xml:space="preserve">СНОН. СНОН. СОЬН] и ея соли). В. к. очень </w:t>
      </w:r>
      <w:r>
        <w:br/>
      </w:r>
      <w:r>
        <w:t xml:space="preserve">распространена, въ растительномъ царствЪ, </w:t>
      </w:r>
      <w:r>
        <w:br/>
      </w:r>
      <w:r>
        <w:t xml:space="preserve">частью въ свободномъ видЪ, частью въ </w:t>
      </w:r>
      <w:r>
        <w:br/>
      </w:r>
      <w:r>
        <w:t xml:space="preserve">вид кислыхъ солей; она встрЪчается въ </w:t>
      </w:r>
      <w:r>
        <w:br/>
      </w:r>
      <w:r>
        <w:t xml:space="preserve">кислыхъ и сладкихь плодахъ, въ маломъ </w:t>
      </w:r>
      <w:r>
        <w:br/>
      </w:r>
      <w:r>
        <w:t xml:space="preserve">количеств въ корняхъ, корЪ, древесинЪ, </w:t>
      </w:r>
      <w:r>
        <w:br/>
      </w:r>
      <w:r>
        <w:t xml:space="preserve">листьяхъ. Въ значительномъ количеств </w:t>
      </w:r>
      <w:r>
        <w:br/>
      </w:r>
      <w:r>
        <w:t xml:space="preserve">В. к. находится въ виноградномъ сокз, </w:t>
      </w:r>
      <w:r>
        <w:br/>
      </w:r>
      <w:r>
        <w:t xml:space="preserve">изъ котораго она выдЪляется при выдержкЪ </w:t>
      </w:r>
      <w:r>
        <w:br/>
      </w:r>
      <w:r>
        <w:t xml:space="preserve">вина въ видЪ кислой винно-камевой соли </w:t>
      </w:r>
      <w:r>
        <w:br/>
      </w:r>
      <w:r>
        <w:t xml:space="preserve">(винный камень). Она образуется при оки- </w:t>
      </w:r>
      <w:r>
        <w:br/>
      </w:r>
      <w:r>
        <w:t xml:space="preserve">слеши азотной кислотою сахарной кислоты </w:t>
      </w:r>
      <w:r>
        <w:br/>
      </w:r>
      <w:r>
        <w:t xml:space="preserve">и молочнаго сахара. Кром обыкновенной </w:t>
      </w:r>
      <w:r>
        <w:br/>
      </w:r>
      <w:r>
        <w:t xml:space="preserve">или правой В. к. извЪъстна очень похо- </w:t>
      </w:r>
      <w:r>
        <w:br/>
      </w:r>
      <w:r>
        <w:t xml:space="preserve">жая ма нее изомерная лЪвая В. к., кото- </w:t>
      </w:r>
      <w:r>
        <w:br/>
      </w:r>
      <w:r>
        <w:t xml:space="preserve">рая на столько же вращаеть плоскость по- </w:t>
      </w:r>
      <w:r>
        <w:br/>
      </w:r>
      <w:r>
        <w:t xml:space="preserve">ляризащи влфво, какъ и правая вправо. </w:t>
      </w:r>
      <w:r>
        <w:br/>
      </w:r>
      <w:r>
        <w:t xml:space="preserve">Объ кислоты соединяются въ оптически </w:t>
      </w:r>
      <w:r>
        <w:br/>
      </w:r>
      <w:r>
        <w:t xml:space="preserve">недъятельную паравинную или виноград- </w:t>
      </w:r>
      <w:r>
        <w:br/>
      </w:r>
      <w:r>
        <w:t xml:space="preserve">ную кислоту, которая можеть быть обратно </w:t>
      </w:r>
      <w:r>
        <w:br/>
      </w:r>
      <w:r>
        <w:t xml:space="preserve">расщеплена въ правую и лЪвую кослоту; </w:t>
      </w:r>
      <w:r>
        <w:br/>
      </w:r>
      <w:r>
        <w:t xml:space="preserve">между твмъ какъ четвертый изомеръ, также </w:t>
      </w:r>
      <w:r>
        <w:br/>
      </w:r>
      <w:r>
        <w:t xml:space="preserve">недЪъятельная мезо- или антивинная</w:t>
      </w:r>
    </w:p>
    <w:p>
      <w:pPr>
        <w:pStyle w:val="Normal"/>
      </w:pPr>
      <w:r>
        <w:t xml:space="preserve">Винклерь — Виннлдя кислота.</w:t>
      </w:r>
    </w:p>
    <w:p>
      <w:pPr>
        <w:pStyle w:val="Normal"/>
      </w:pPr>
      <w:r>
        <w:t xml:space="preserve">Гартманъ стали оспаривать достовфрность </w:t>
      </w:r>
      <w:r>
        <w:br/>
      </w:r>
      <w:r>
        <w:t xml:space="preserve">преданя. Швейцарсве же историки за- </w:t>
      </w:r>
      <w:r>
        <w:br/>
      </w:r>
      <w:r>
        <w:t xml:space="preserve">щищаютъ это сказане на томъ основаши, </w:t>
      </w:r>
      <w:r>
        <w:br/>
      </w:r>
      <w:r>
        <w:t xml:space="preserve">что какой-то Эрни В. упоминается въ до- </w:t>
      </w:r>
      <w:r>
        <w:br/>
      </w:r>
      <w:r>
        <w:t xml:space="preserve">кументахъ того времени, затьмъ одна цю- </w:t>
      </w:r>
      <w:r>
        <w:br/>
      </w:r>
      <w:r>
        <w:t xml:space="preserve">рихская хроника подъ 1440 г. разсказы- </w:t>
      </w:r>
      <w:r>
        <w:br/>
      </w:r>
      <w:r>
        <w:t xml:space="preserve">заеть о подвигь В но не называя его по </w:t>
      </w:r>
      <w:r>
        <w:br/>
      </w:r>
      <w:r>
        <w:t xml:space="preserve">имени. См. ВегвочИи, \Мтшкейчедз Тваф </w:t>
      </w:r>
      <w:r>
        <w:br/>
      </w:r>
      <w:r>
        <w:t xml:space="preserve">Ъе: ЗетасВ (Базель, 1886); Оесвз11, мг </w:t>
      </w:r>
      <w:r>
        <w:br/>
      </w:r>
      <w:r>
        <w:t xml:space="preserve">Бетраснег БЭоШасвеег (Цюрихъ, 1886); </w:t>
      </w:r>
      <w:r>
        <w:br/>
      </w:r>
      <w:r>
        <w:t xml:space="preserve">ВатЕШ, Оег уабте \УникеЧеа (1886).</w:t>
      </w:r>
    </w:p>
    <w:p>
      <w:pPr>
        <w:pStyle w:val="Normal"/>
      </w:pPr>
      <w:r>
        <w:t xml:space="preserve">Винелертъ, 1) Александръ Адоль- </w:t>
      </w:r>
      <w:r>
        <w:br/>
      </w:r>
      <w:r>
        <w:t xml:space="preserve">фовичъ, даровитый фортешанн. педагогь </w:t>
      </w:r>
      <w:r>
        <w:br/>
      </w:r>
      <w:r>
        <w:t xml:space="preserve">и композиторъ. Род. 1865 г.; 1886 окончиль </w:t>
      </w:r>
      <w:r>
        <w:br/>
      </w:r>
      <w:r>
        <w:t xml:space="preserve">харьк. муз. училище по классу фортешано </w:t>
      </w:r>
      <w:r>
        <w:br/>
      </w:r>
      <w:r>
        <w:t xml:space="preserve">г. Слатина. По окончан университета </w:t>
      </w:r>
      <w:r>
        <w:br/>
      </w:r>
      <w:r>
        <w:t xml:space="preserve">въ 1887 по юридич. фак., отправился для </w:t>
      </w:r>
      <w:r>
        <w:br/>
      </w:r>
      <w:r>
        <w:t xml:space="preserve">дальнфйшаго образовая заграницу, сна- </w:t>
      </w:r>
      <w:r>
        <w:br/>
      </w:r>
      <w:r>
        <w:t xml:space="preserve">чала въ Парижь, затьмъ въ ВЪну, гдЪ до </w:t>
      </w:r>
      <w:r>
        <w:br/>
      </w:r>
      <w:r>
        <w:t xml:space="preserve">1890 занимался у Лешетицкаго и но контро- </w:t>
      </w:r>
      <w:r>
        <w:br/>
      </w:r>
      <w:r>
        <w:t xml:space="preserve">пункту у НаАвратиля. Съ 1890 по 1896 со- </w:t>
      </w:r>
      <w:r>
        <w:br/>
      </w:r>
      <w:r>
        <w:t xml:space="preserve">стоялъ преподавателемъ фортешано и тео- </w:t>
      </w:r>
      <w:r>
        <w:br/>
      </w:r>
      <w:r>
        <w:t xml:space="preserve">ри музыки въ харьковскомъ инетитутЪ, а </w:t>
      </w:r>
      <w:r>
        <w:br/>
      </w:r>
      <w:r>
        <w:t xml:space="preserve">въ 1896 приглашенъ преподавателемъ по </w:t>
      </w:r>
      <w:r>
        <w:br/>
      </w:r>
      <w:r>
        <w:t xml:space="preserve">фортешано въ спб. консерватор ю. Писалъ </w:t>
      </w:r>
      <w:r>
        <w:br/>
      </w:r>
      <w:r>
        <w:t xml:space="preserve">фортеш. пьесы, ансамбли для струнныхь </w:t>
      </w:r>
      <w:r>
        <w:br/>
      </w:r>
      <w:r>
        <w:t xml:space="preserve">инструментовъ, увертюры и проч. Произ- </w:t>
      </w:r>
      <w:r>
        <w:br/>
      </w:r>
      <w:r>
        <w:t xml:space="preserve">ведешя В. обличаютъ въ авторЪ отличнаго </w:t>
      </w:r>
      <w:r>
        <w:br/>
      </w:r>
      <w:r>
        <w:t xml:space="preserve">техника, написаны ясно и содержательно. </w:t>
      </w:r>
      <w:r>
        <w:br/>
      </w:r>
      <w:r>
        <w:t xml:space="preserve">Изъ крупныхъ соч. выдвляются: „Отрун- </w:t>
      </w:r>
      <w:r>
        <w:br/>
      </w:r>
      <w:r>
        <w:t xml:space="preserve">ный квартетъ“ (С—@аг) ор. 7, премиро- </w:t>
      </w:r>
      <w:r>
        <w:br/>
      </w:r>
      <w:r>
        <w:t xml:space="preserve">ванный по конкурсу общества камерной </w:t>
      </w:r>
      <w:r>
        <w:br/>
      </w:r>
      <w:r>
        <w:t xml:space="preserve">музыки въ 1897; „Фортешанный квартеть“ </w:t>
      </w:r>
      <w:r>
        <w:br/>
      </w:r>
      <w:r>
        <w:t xml:space="preserve">(@4—тоП) ор. 8 (оба изданы М. П. Бзляе- </w:t>
      </w:r>
      <w:r>
        <w:br/>
      </w:r>
      <w:r>
        <w:t xml:space="preserve">вымъ) и „Драматическая увертюра“ для </w:t>
      </w:r>
      <w:r>
        <w:br/>
      </w:r>
      <w:r>
        <w:t xml:space="preserve">большого оркестра.</w:t>
      </w:r>
    </w:p>
    <w:p>
      <w:pPr>
        <w:pStyle w:val="Normal"/>
      </w:pPr>
      <w:r>
        <w:t xml:space="preserve">2) В., Карлъ Готфридъ Теодоръ, пи- </w:t>
      </w:r>
      <w:r>
        <w:br/>
      </w:r>
      <w:r>
        <w:t xml:space="preserve">сатель, извЪстн. подъ псевдонимомъ Тео- </w:t>
      </w:r>
      <w:r>
        <w:br/>
      </w:r>
      <w:r>
        <w:t xml:space="preserve">доръ Гелль, род. 1775, ум. 1856. Его </w:t>
      </w:r>
      <w:r>
        <w:br/>
      </w:r>
      <w:r>
        <w:t xml:space="preserve">поэтичесыя произведевя незначительны. </w:t>
      </w:r>
      <w:r>
        <w:br/>
      </w:r>
      <w:r>
        <w:t xml:space="preserve">Изъ его стихотворныхъ переводов ел$- </w:t>
      </w:r>
      <w:r>
        <w:br/>
      </w:r>
      <w:r>
        <w:t xml:space="preserve">дуеть указать пер. „Лузады“ Камоэнса и </w:t>
      </w:r>
      <w:r>
        <w:br/>
      </w:r>
      <w:r>
        <w:t xml:space="preserve">„Мазепы“ Байрона, (1820). Съ 1817—43 онъ </w:t>
      </w:r>
      <w:r>
        <w:br/>
      </w:r>
      <w:r>
        <w:t xml:space="preserve">редактироваль „АЪепалеиие“, главн. бел- </w:t>
      </w:r>
      <w:r>
        <w:br/>
      </w:r>
      <w:r>
        <w:t xml:space="preserve">летристическ! органъ энохи реставращи. </w:t>
      </w:r>
      <w:r>
        <w:br/>
      </w:r>
      <w:r>
        <w:t xml:space="preserve">Въ течене десятилЪъ"Й онъ снабжалъ сце- </w:t>
      </w:r>
      <w:r>
        <w:br/>
      </w:r>
      <w:r>
        <w:t xml:space="preserve">ну переводами и обработками франц. драмъ </w:t>
      </w:r>
      <w:r>
        <w:br/>
      </w:r>
      <w:r>
        <w:t xml:space="preserve">и оперъ, соотвЪтственно запросамъ дня.</w:t>
      </w:r>
    </w:p>
    <w:p>
      <w:pPr>
        <w:pStyle w:val="Normal"/>
      </w:pPr>
      <w:r>
        <w:t xml:space="preserve">3) Б., Клеменсъ, химикъ, род. 1838 въ </w:t>
      </w:r>
      <w:r>
        <w:br/>
      </w:r>
      <w:r>
        <w:t xml:space="preserve">Фрейберг%, учился тамъ-же; въ 1873 едЪ- </w:t>
      </w:r>
      <w:r>
        <w:br/>
      </w:r>
      <w:r>
        <w:t xml:space="preserve">ланъ профессоромъ хим, а въ 1896 дирек- </w:t>
      </w:r>
      <w:r>
        <w:br/>
      </w:r>
      <w:r>
        <w:t xml:space="preserve">торомъ фрейбергской горной академ. Онъ </w:t>
      </w:r>
      <w:r>
        <w:br/>
      </w:r>
      <w:r>
        <w:t xml:space="preserve">изобрълЪ новый способъ приготовленя ды </w:t>
      </w:r>
      <w:r>
        <w:br/>
      </w:r>
      <w:r>
        <w:t xml:space="preserve">мящей срной кислоты, открылъ въ 1586 </w:t>
      </w:r>
      <w:r>
        <w:br/>
      </w:r>
      <w:r>
        <w:t xml:space="preserve">германй и разработалъ техничесвй ана- </w:t>
      </w:r>
      <w:r>
        <w:br/>
      </w:r>
      <w:r>
        <w:t xml:space="preserve">лизъ газовъ. Его соч. суть: АШеНате ит </w:t>
      </w:r>
      <w:r>
        <w:br/>
      </w:r>
      <w:r>
        <w:t xml:space="preserve">спепизевен Опбегзисниие 4ег шаиза1есазе </w:t>
      </w:r>
      <w:r>
        <w:br/>
      </w:r>
      <w:r>
        <w:t xml:space="preserve">(Фрейбергъ, 1876—79, 2 ч., есть и въ рус- </w:t>
      </w:r>
      <w:r>
        <w:br/>
      </w:r>
      <w:r>
        <w:t xml:space="preserve">скомъ перев.) ; 01е Маззапа]узе пас 4. пецеп </w:t>
      </w:r>
      <w:r>
        <w:br/>
      </w:r>
      <w:r>
        <w:t xml:space="preserve">@бтопевзсвеп Зузетш (1883, 2 изд., 1897); </w:t>
      </w:r>
      <w:r>
        <w:br/>
      </w:r>
      <w:r>
        <w:t xml:space="preserve">ТейтЬасВ ег {есви1зсвеп базапа]узе (1884, </w:t>
      </w:r>
      <w:r>
        <w:br/>
      </w:r>
      <w:r>
        <w:t xml:space="preserve">2 изд. 1392); РгакЫзеве Оерипзеп ш @ег </w:t>
      </w:r>
      <w:r>
        <w:br/>
      </w:r>
      <w:r>
        <w:t xml:space="preserve">Маззапа]узе (1888).</w:t>
      </w:r>
    </w:p>
    <w:p>
      <w:pPr>
        <w:pStyle w:val="Normal"/>
      </w:pPr>
      <w:r>
        <w:t xml:space="preserve">Винеовцще (Винковицт, Сфа|з древн. </w:t>
      </w:r>
      <w:r>
        <w:br/>
      </w:r>
      <w:r>
        <w:t xml:space="preserve">римлянъ), мьетечко въ комит. Сирм (Кроа- </w:t>
      </w:r>
      <w:r>
        <w:br/>
      </w:r>
      <w:r>
        <w:t xml:space="preserve">ц1я-Славон1я) на ж. д. лиш, съ (1890) 5946 </w:t>
      </w:r>
      <w:r>
        <w:br/>
      </w:r>
      <w:r>
        <w:t xml:space="preserve">жит. кроат. и ньмц. пренмущ. католик., </w:t>
      </w:r>
      <w:r>
        <w:br/>
      </w:r>
      <w:r>
        <w:t xml:space="preserve">занимающихся особенно шелководствомъ,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Винландл, („Виноградная земля“). </w:t>
      </w:r>
      <w:r>
        <w:br/>
      </w:r>
      <w:r>
        <w:t xml:space="preserve">такъ называлась у скандинавовъ часть </w:t>
      </w:r>
      <w:r>
        <w:br/>
      </w:r>
      <w:r>
        <w:t xml:space="preserve">восточ. берега СОЪв. Америки, нынъшей </w:t>
      </w:r>
      <w:r>
        <w:br/>
      </w:r>
      <w:r>
        <w:t xml:space="preserve">Массачусетсь и Родъ-Айлендъ. Въ 986 г. </w:t>
      </w:r>
      <w:r>
        <w:br/>
      </w:r>
      <w:r>
        <w:t xml:space="preserve">Бъьярнъ Херюльфсонъ, отправившись </w:t>
      </w:r>
      <w:r>
        <w:br/>
      </w:r>
      <w:r>
        <w:t xml:space="preserve">изъ Испандйи на поиски за своимъ отцомъ, </w:t>
      </w:r>
      <w:r>
        <w:br/>
      </w:r>
      <w:r>
        <w:t xml:space="preserve">узхавшимъ съ Эрикомъ Рыжимъ въ Грен- </w:t>
      </w:r>
      <w:r>
        <w:br/>
      </w:r>
      <w:r>
        <w:t xml:space="preserve">ландНо, открылъ здЪсь н%ск. земель, но не </w:t>
      </w:r>
      <w:r>
        <w:br/>
      </w:r>
      <w:r>
        <w:t xml:space="preserve">высаживался на нихъ. Въ 1000 г. сынъ </w:t>
      </w:r>
      <w:r>
        <w:br/>
      </w:r>
      <w:r>
        <w:t xml:space="preserve">Эрика, Лейфъ, на суднЪ Бьярна съ 35 </w:t>
      </w:r>
      <w:r>
        <w:br/>
      </w:r>
      <w:r>
        <w:t xml:space="preserve">чел. рышилъ отыскать эти земли, о кото- </w:t>
      </w:r>
      <w:r>
        <w:br/>
      </w:r>
      <w:r>
        <w:t xml:space="preserve">рыхъ Бьярнъ говорилъ по своемъ возвра- </w:t>
      </w:r>
      <w:r>
        <w:br/>
      </w:r>
      <w:r>
        <w:t xml:space="preserve">щен; прежде всего онъ нашелъ покры- </w:t>
      </w:r>
      <w:r>
        <w:br/>
      </w:r>
      <w:r>
        <w:t xml:space="preserve">тую обнаженными скалами и ледяными </w:t>
      </w:r>
      <w:r>
        <w:br/>
      </w:r>
      <w:r>
        <w:t xml:space="preserve">горами землю, которую назваль Хеллю- </w:t>
      </w:r>
      <w:r>
        <w:br/>
      </w:r>
      <w:r>
        <w:t xml:space="preserve">ландъ („Каменная з.“), затъмъ другую, на- </w:t>
      </w:r>
      <w:r>
        <w:br/>
      </w:r>
      <w:r>
        <w:t xml:space="preserve">званную Маркландомъ („Лфеная 3.“, это </w:t>
      </w:r>
      <w:r>
        <w:br/>
      </w:r>
      <w:r>
        <w:t xml:space="preserve">были нынфшше Нью Фаундлэндъ и Новая </w:t>
      </w:r>
      <w:r>
        <w:br/>
      </w:r>
      <w:r>
        <w:t xml:space="preserve">Шотландя), и наконецъ третью, гдЪ скан- </w:t>
      </w:r>
      <w:r>
        <w:br/>
      </w:r>
      <w:r>
        <w:t xml:space="preserve">динавы нашли растеве, похожее на вино- </w:t>
      </w:r>
      <w:r>
        <w:br/>
      </w:r>
      <w:r>
        <w:t xml:space="preserve">градъ, отчего Лейфъ н назвалъ ее В. Лейфъ </w:t>
      </w:r>
      <w:r>
        <w:br/>
      </w:r>
      <w:r>
        <w:t xml:space="preserve">съ спутниками выстроилъ тамъ избы, въ </w:t>
      </w:r>
      <w:r>
        <w:br/>
      </w:r>
      <w:r>
        <w:t xml:space="preserve">которыхъ перезимовалъ, а весною возвра- </w:t>
      </w:r>
      <w:r>
        <w:br/>
      </w:r>
      <w:r>
        <w:t xml:space="preserve">тился въ Гренландо съ грузомъ строевого </w:t>
      </w:r>
      <w:r>
        <w:br/>
      </w:r>
      <w:r>
        <w:t xml:space="preserve">лЪса. Съь тьхь порь изъ Гренланд, </w:t>
      </w:r>
      <w:r>
        <w:br/>
      </w:r>
      <w:r>
        <w:t xml:space="preserve">Исланди и остальныхъ скандинавскихъ </w:t>
      </w:r>
      <w:r>
        <w:br/>
      </w:r>
      <w:r>
        <w:t xml:space="preserve">земель постоянно предпринимались путе- </w:t>
      </w:r>
      <w:r>
        <w:br/>
      </w:r>
      <w:r>
        <w:t xml:space="preserve">шествя въ В. который изображался ими </w:t>
      </w:r>
      <w:r>
        <w:br/>
      </w:r>
      <w:r>
        <w:t xml:space="preserve">живописной и иВсистой страной, съ хоро- </w:t>
      </w:r>
      <w:r>
        <w:br/>
      </w:r>
      <w:r>
        <w:t xml:space="preserve">шимъ климатомъ, изобилующей пушнымъ </w:t>
      </w:r>
      <w:r>
        <w:br/>
      </w:r>
      <w:r>
        <w:t xml:space="preserve">звЪремъ, рыбой, китами и гагами, насе- </w:t>
      </w:r>
      <w:r>
        <w:br/>
      </w:r>
      <w:r>
        <w:t xml:space="preserve">ленной скрэлингами (эскимосами). Эти </w:t>
      </w:r>
      <w:r>
        <w:br/>
      </w:r>
      <w:r>
        <w:t xml:space="preserve">сношешя Гренланди съ В. продолжались </w:t>
      </w:r>
      <w:r>
        <w:br/>
      </w:r>
      <w:r>
        <w:t xml:space="preserve">до середины ХПИ в. Первый гренландеюй </w:t>
      </w:r>
      <w:r>
        <w:br/>
      </w:r>
      <w:r>
        <w:t xml:space="preserve">епископъ, Эрикъ, въ 1121 быль также въ В. </w:t>
      </w:r>
      <w:r>
        <w:br/>
      </w:r>
      <w:r>
        <w:t xml:space="preserve">См. Ват, АпбаиЦабез атесапае (Копен- </w:t>
      </w:r>
      <w:r>
        <w:br/>
      </w:r>
      <w:r>
        <w:t xml:space="preserve">гагенъ, 1837); \МИВе]ш1, 1апа, Нуйта- </w:t>
      </w:r>
      <w:r>
        <w:br/>
      </w:r>
      <w:r>
        <w:t xml:space="preserve">таппа]ал@, @тбошапа ипа Уала (Гейдельб.. </w:t>
      </w:r>
      <w:r>
        <w:br/>
      </w:r>
      <w:r>
        <w:t xml:space="preserve">1842); Вееуез, Тве Нпдште оЁ \Лтеала </w:t>
      </w:r>
      <w:r>
        <w:br/>
      </w:r>
      <w:r>
        <w:t xml:space="preserve">{Ве Соо@ (Оксфордъ, 1890); НогзРота, 015- </w:t>
      </w:r>
      <w:r>
        <w:br/>
      </w:r>
      <w:r>
        <w:t xml:space="preserve">соуегу 0 Ашемса Бу Мог@®теп; его-же, </w:t>
      </w:r>
      <w:r>
        <w:br/>
      </w:r>
      <w:r>
        <w:t xml:space="preserve">ТВе 41зсоуегу 0! бе апаепё СКу оЁ М№огит- </w:t>
      </w:r>
      <w:r>
        <w:br/>
      </w:r>
      <w:r>
        <w:t xml:space="preserve">Ъеса (Бостонъ, 1890).</w:t>
      </w:r>
    </w:p>
    <w:p>
      <w:pPr>
        <w:pStyle w:val="Normal"/>
      </w:pPr>
      <w:r>
        <w:t xml:space="preserve">Винная киелота (виннокаменная, </w:t>
      </w:r>
      <w:r>
        <w:br/>
      </w:r>
      <w:r>
        <w:t xml:space="preserve">д1окси-янтарная кислота [С4.НОв или СОН. </w:t>
      </w:r>
      <w:r>
        <w:br/>
      </w:r>
      <w:r>
        <w:t xml:space="preserve">СНОН. СНОН. СОЬН] и ея соли). В. к. очень </w:t>
      </w:r>
      <w:r>
        <w:br/>
      </w:r>
      <w:r>
        <w:t xml:space="preserve">распространена, въ растительномъ царствЪ, </w:t>
      </w:r>
      <w:r>
        <w:br/>
      </w:r>
      <w:r>
        <w:t xml:space="preserve">частью въ свободномъ видЪ, частью въ </w:t>
      </w:r>
      <w:r>
        <w:br/>
      </w:r>
      <w:r>
        <w:t xml:space="preserve">видф кислыхъ солей; она встрЪчается въ </w:t>
      </w:r>
      <w:r>
        <w:br/>
      </w:r>
      <w:r>
        <w:t xml:space="preserve">кислыхъ и сладкихь плодахъ, въ маломъ </w:t>
      </w:r>
      <w:r>
        <w:br/>
      </w:r>
      <w:r>
        <w:t xml:space="preserve">количеств въ корняхъ, корЪ, древесинЪ, </w:t>
      </w:r>
      <w:r>
        <w:br/>
      </w:r>
      <w:r>
        <w:t xml:space="preserve">листьяхъ. Въ значительномъ количеств </w:t>
      </w:r>
      <w:r>
        <w:br/>
      </w:r>
      <w:r>
        <w:t xml:space="preserve">В. к. находится въ виноградномъ сокз, </w:t>
      </w:r>
      <w:r>
        <w:br/>
      </w:r>
      <w:r>
        <w:t xml:space="preserve">изъ котораго она выдЪляется при выдержкЪ </w:t>
      </w:r>
      <w:r>
        <w:br/>
      </w:r>
      <w:r>
        <w:t xml:space="preserve">вина въ видЪ кислой винно-камевой соли </w:t>
      </w:r>
      <w:r>
        <w:br/>
      </w:r>
      <w:r>
        <w:t xml:space="preserve">(винный камень). Она образуется при оки- </w:t>
      </w:r>
      <w:r>
        <w:br/>
      </w:r>
      <w:r>
        <w:t xml:space="preserve">слеши азотной кислотою сахарной кислоты </w:t>
      </w:r>
      <w:r>
        <w:br/>
      </w:r>
      <w:r>
        <w:t xml:space="preserve">и молочнаго сахара. Кром обыкновенной </w:t>
      </w:r>
      <w:r>
        <w:br/>
      </w:r>
      <w:r>
        <w:t xml:space="preserve">или правой В. к. извЪъстна очень похо- </w:t>
      </w:r>
      <w:r>
        <w:br/>
      </w:r>
      <w:r>
        <w:t xml:space="preserve">жая ма нее изомерная лЪвая В. к., кото- </w:t>
      </w:r>
      <w:r>
        <w:br/>
      </w:r>
      <w:r>
        <w:t xml:space="preserve">рая на столько же вращаеть плоскость по- </w:t>
      </w:r>
      <w:r>
        <w:br/>
      </w:r>
      <w:r>
        <w:t xml:space="preserve">ляризащи влфво, какъ и правая вправо. </w:t>
      </w:r>
      <w:r>
        <w:br/>
      </w:r>
      <w:r>
        <w:t xml:space="preserve">Объ кислоты соединяются въ оптически </w:t>
      </w:r>
      <w:r>
        <w:br/>
      </w:r>
      <w:r>
        <w:t xml:space="preserve">недъятельную паравинную или виноград- </w:t>
      </w:r>
      <w:r>
        <w:br/>
      </w:r>
      <w:r>
        <w:t xml:space="preserve">ную кислоту, которая можеть быть обратно </w:t>
      </w:r>
      <w:r>
        <w:br/>
      </w:r>
      <w:r>
        <w:t xml:space="preserve">расщеплена въ правую и лЪвую кослоту; </w:t>
      </w:r>
      <w:r>
        <w:br/>
      </w:r>
      <w:r>
        <w:t xml:space="preserve">между твмъ какъ четвертый изомеръ, также </w:t>
      </w:r>
      <w:r>
        <w:br/>
      </w:r>
      <w:r>
        <w:t xml:space="preserve">недЪъятельная мезо- или антивинная</w:t>
      </w:r>
    </w:p>
    <w:p>
      <w:pPr>
        <w:pStyle w:val="Normal"/>
      </w:pPr>
      <w:r>
        <w:t xml:space="preserve">74 Винная </w:t>
      </w:r>
      <w:r>
        <w:br/>
      </w:r>
      <w:r>
        <w:t xml:space="preserve">кислота не можеть быть расщеплена. </w:t>
      </w:r>
      <w:r>
        <w:br/>
      </w:r>
      <w:r>
        <w:t xml:space="preserve">Изомер1я этихъ четырехъ кислотъ объяс- </w:t>
      </w:r>
      <w:r>
        <w:br/>
      </w:r>
      <w:r>
        <w:t xml:space="preserve">няется присутстыемъ въ частиц двухь </w:t>
      </w:r>
      <w:r>
        <w:br/>
      </w:r>
      <w:r>
        <w:t xml:space="preserve">асимметрическихъ атомовъ углерода. Для </w:t>
      </w:r>
      <w:r>
        <w:br/>
      </w:r>
      <w:r>
        <w:t xml:space="preserve">полученя обыкновенной В. к. нейтрализу- </w:t>
      </w:r>
      <w:r>
        <w:br/>
      </w:r>
      <w:r>
        <w:t xml:space="preserve">ютъ винный камень углекиелой известью, </w:t>
      </w:r>
      <w:r>
        <w:br/>
      </w:r>
      <w:r>
        <w:t xml:space="preserve">при чемъ образуется трудно растворимая </w:t>
      </w:r>
      <w:r>
        <w:br/>
      </w:r>
      <w:r>
        <w:t xml:space="preserve">виннокальщевая соль и нейтральный винно- </w:t>
      </w:r>
      <w:r>
        <w:br/>
      </w:r>
      <w:r>
        <w:t xml:space="preserve">кислый ка; кипятятъ съ молотымъ гип- </w:t>
      </w:r>
      <w:r>
        <w:br/>
      </w:r>
      <w:r>
        <w:t xml:space="preserve">сомъ и всю образовавшуюся при этомъ </w:t>
      </w:r>
      <w:r>
        <w:br/>
      </w:r>
      <w:r>
        <w:t xml:space="preserve">виннокислую известь обработываютъ сБр- </w:t>
      </w:r>
      <w:r>
        <w:br/>
      </w:r>
      <w:r>
        <w:t xml:space="preserve">ной кислотой. Растворъ, отдЪливиийся отъ </w:t>
      </w:r>
      <w:r>
        <w:br/>
      </w:r>
      <w:r>
        <w:t xml:space="preserve">осадка сЪрнокислой извести, обезцвЪчива- </w:t>
      </w:r>
      <w:r>
        <w:br/>
      </w:r>
      <w:r>
        <w:t xml:space="preserve">ютъ, осторожно выпариваютъ, повышая </w:t>
      </w:r>
      <w:r>
        <w:br/>
      </w:r>
      <w:r>
        <w:t xml:space="preserve">температуру до 50—75 и оставляють кри- </w:t>
      </w:r>
      <w:r>
        <w:br/>
      </w:r>
      <w:r>
        <w:t xml:space="preserve">сталлизоваться. В. к. добывается также </w:t>
      </w:r>
      <w:r>
        <w:br/>
      </w:r>
      <w:r>
        <w:t xml:space="preserve">изъ виноградныхъ выжимокъ, осадка, обра- </w:t>
      </w:r>
      <w:r>
        <w:br/>
      </w:r>
      <w:r>
        <w:t xml:space="preserve">зующагося при брожен!и вина, изъ отбро- </w:t>
      </w:r>
      <w:r>
        <w:br/>
      </w:r>
      <w:r>
        <w:t xml:space="preserve">совъ виннаго камня, состоящихъ главным </w:t>
      </w:r>
      <w:r>
        <w:br/>
      </w:r>
      <w:r>
        <w:t xml:space="preserve">образомъ изъ виннокислой извести. В. к. </w:t>
      </w:r>
      <w:r>
        <w:br/>
      </w:r>
      <w:r>
        <w:t xml:space="preserve">образуетъь больше безцвВтные прозрачные </w:t>
      </w:r>
      <w:r>
        <w:br/>
      </w:r>
      <w:r>
        <w:t xml:space="preserve">моноклиническ!е кристаллы, безъ запаха, </w:t>
      </w:r>
      <w:r>
        <w:br/>
      </w:r>
      <w:r>
        <w:t xml:space="preserve">съ сильнымъ, но прятнымъ кислымъ вку- </w:t>
      </w:r>
      <w:r>
        <w:br/>
      </w:r>
      <w:r>
        <w:t xml:space="preserve">сомъ; оть трея они свЪтятся въ темнотЪ. </w:t>
      </w:r>
      <w:r>
        <w:br/>
      </w:r>
      <w:r>
        <w:t xml:space="preserve">Она растворяется при 150 въ 0,26 ч. воды </w:t>
      </w:r>
      <w:r>
        <w:br/>
      </w:r>
      <w:r>
        <w:t xml:space="preserve">и въ спиртЪ, но не растворяется въ эвирЪ; </w:t>
      </w:r>
      <w:r>
        <w:br/>
      </w:r>
      <w:r>
        <w:t xml:space="preserve">вращаетъ плоскость поляризащи на право, </w:t>
      </w:r>
      <w:r>
        <w:br/>
      </w:r>
      <w:r>
        <w:t xml:space="preserve">плавится при 1109, &amp; при продолжительномъ </w:t>
      </w:r>
      <w:r>
        <w:br/>
      </w:r>
      <w:r>
        <w:t xml:space="preserve">нагр$вани до 1809 распадается на воду </w:t>
      </w:r>
      <w:r>
        <w:br/>
      </w:r>
      <w:r>
        <w:t xml:space="preserve">и ангидридъ В. к. НагрЪтая на воздух </w:t>
      </w:r>
      <w:r>
        <w:br/>
      </w:r>
      <w:r>
        <w:t xml:space="preserve">В. к. сгораетъ свътящимся пламенемъ, рас- </w:t>
      </w:r>
      <w:r>
        <w:br/>
      </w:r>
      <w:r>
        <w:t xml:space="preserve">пространяя запахъ карамели. Сухая В. к. </w:t>
      </w:r>
      <w:r>
        <w:br/>
      </w:r>
      <w:r>
        <w:t xml:space="preserve">не измБняется на воздухЪ, но растворъ ея </w:t>
      </w:r>
      <w:r>
        <w:br/>
      </w:r>
      <w:r>
        <w:t xml:space="preserve">покрывается илЪеенью и разлагается; при </w:t>
      </w:r>
      <w:r>
        <w:br/>
      </w:r>
      <w:r>
        <w:t xml:space="preserve">нагрввани съ водой до 1650 она перехо- </w:t>
      </w:r>
      <w:r>
        <w:br/>
      </w:r>
      <w:r>
        <w:t xml:space="preserve">дить главнымъ образомъ въ мезовинную </w:t>
      </w:r>
      <w:r>
        <w:br/>
      </w:r>
      <w:r>
        <w:t xml:space="preserve">кислоту, при 1750 образуется боле вино- </w:t>
      </w:r>
      <w:r>
        <w:br/>
      </w:r>
      <w:r>
        <w:t xml:space="preserve">градной кислоты. ПослЪдняя образуется </w:t>
      </w:r>
      <w:r>
        <w:br/>
      </w:r>
      <w:r>
        <w:t xml:space="preserve">также при нагрЪвани съ концентрирован- </w:t>
      </w:r>
      <w:r>
        <w:br/>
      </w:r>
      <w:r>
        <w:t xml:space="preserve">нымъ растворомъ лфвой В. к. Сильные </w:t>
      </w:r>
      <w:r>
        <w:br/>
      </w:r>
      <w:r>
        <w:t xml:space="preserve">окислители превращаютъ В. к. въ муравьи- </w:t>
      </w:r>
      <w:r>
        <w:br/>
      </w:r>
      <w:r>
        <w:t xml:space="preserve">ную и угольную кислоту. Виннокиелыя </w:t>
      </w:r>
      <w:r>
        <w:br/>
      </w:r>
      <w:r>
        <w:t xml:space="preserve">щелочи возетановляютъ металлы изъ на- </w:t>
      </w:r>
      <w:r>
        <w:br/>
      </w:r>
      <w:r>
        <w:t xml:space="preserve">грзтыхъ растворовъ солей серебра, золота </w:t>
      </w:r>
      <w:r>
        <w:br/>
      </w:r>
      <w:r>
        <w:t xml:space="preserve">и платины, а изъ аммачнато раствора се- </w:t>
      </w:r>
      <w:r>
        <w:br/>
      </w:r>
      <w:r>
        <w:t xml:space="preserve">ребра поелЪднее выдЪляется въ видЪ зер- </w:t>
      </w:r>
      <w:r>
        <w:br/>
      </w:r>
      <w:r>
        <w:t xml:space="preserve">кала. На организмъ В. к. дъйствуеть по- </w:t>
      </w:r>
      <w:r>
        <w:br/>
      </w:r>
      <w:r>
        <w:t xml:space="preserve">добно другимъ фруктовымъ кислотамъ, но </w:t>
      </w:r>
      <w:r>
        <w:br/>
      </w:r>
      <w:r>
        <w:t xml:space="preserve">хуже переносится желудкомъ, чфмъ лимон- </w:t>
      </w:r>
      <w:r>
        <w:br/>
      </w:r>
      <w:r>
        <w:t xml:space="preserve">ная кислота, а въ большихъ дозахъ она </w:t>
      </w:r>
      <w:r>
        <w:br/>
      </w:r>
      <w:r>
        <w:t xml:space="preserve">ядовита. Она употребляется для пригото- </w:t>
      </w:r>
      <w:r>
        <w:br/>
      </w:r>
      <w:r>
        <w:t xml:space="preserve">влешя лимонадовъ, шипучихъ порошковъ, </w:t>
      </w:r>
      <w:r>
        <w:br/>
      </w:r>
      <w:r>
        <w:t xml:space="preserve">противъ скорбута и пр., въ кондитерскомъ </w:t>
      </w:r>
      <w:r>
        <w:br/>
      </w:r>
      <w:r>
        <w:t xml:space="preserve">ДЪлЪ; далЪе какъ протрава при крашенш </w:t>
      </w:r>
      <w:r>
        <w:br/>
      </w:r>
      <w:r>
        <w:t xml:space="preserve">ализариномъ. въ фотографши ит. д.</w:t>
      </w:r>
    </w:p>
    <w:p>
      <w:pPr>
        <w:pStyle w:val="Normal"/>
      </w:pPr>
      <w:r>
        <w:t xml:space="preserve">Сь основашями В. к. даеть два ряда </w:t>
      </w:r>
      <w:r>
        <w:br/>
      </w:r>
      <w:r>
        <w:t xml:space="preserve">солей, которыя отчасти встрфчаются въ </w:t>
      </w:r>
      <w:r>
        <w:br/>
      </w:r>
      <w:r>
        <w:t xml:space="preserve">растешяхъ; соли эти большею частью хо- </w:t>
      </w:r>
      <w:r>
        <w:br/>
      </w:r>
      <w:r>
        <w:t xml:space="preserve">рошо кристаллизуются и легко образують </w:t>
      </w:r>
      <w:r>
        <w:br/>
      </w:r>
      <w:r>
        <w:t xml:space="preserve">двойныя соли. ШЩелочныя соли растворя- </w:t>
      </w:r>
      <w:r>
        <w:br/>
      </w:r>
      <w:r>
        <w:t xml:space="preserve">ются въ водЪ, средыя соли остальныхъ </w:t>
      </w:r>
      <w:r>
        <w:br/>
      </w:r>
      <w:r>
        <w:t xml:space="preserve">металловъ большею частью трудно или не- </w:t>
      </w:r>
      <w:r>
        <w:br/>
      </w:r>
      <w:r>
        <w:t xml:space="preserve">растворимы, но онЪ растворяются по при- </w:t>
      </w:r>
      <w:r>
        <w:br/>
      </w:r>
      <w:r>
        <w:t xml:space="preserve">бавлеши В., соляной или азотной кислоты, </w:t>
      </w:r>
      <w:r>
        <w:br/>
      </w:r>
      <w:r>
        <w:t xml:space="preserve">большею частью также и въ избыткЪ №д- </w:t>
      </w:r>
      <w:r>
        <w:br/>
      </w:r>
      <w:r>
        <w:t xml:space="preserve">каго кая и натря и въ аммакь. Кислая </w:t>
      </w:r>
      <w:r>
        <w:br/>
      </w:r>
      <w:r>
        <w:t xml:space="preserve">виннокалевая соль (С.Н, Оз К) соста- </w:t>
      </w:r>
      <w:r>
        <w:br/>
      </w:r>
      <w:r>
        <w:t xml:space="preserve">вляеть винный камень (см. винный намень).</w:t>
      </w:r>
    </w:p>
    <w:p>
      <w:pPr>
        <w:pStyle w:val="Normal"/>
      </w:pPr>
      <w:r>
        <w:t xml:space="preserve">КИСЛОТА.</w:t>
      </w:r>
    </w:p>
    <w:p>
      <w:pPr>
        <w:pStyle w:val="Normal"/>
      </w:pPr>
      <w:r>
        <w:t xml:space="preserve">При нейтрализовани виннаго камня дву- </w:t>
      </w:r>
      <w:r>
        <w:br/>
      </w:r>
      <w:r>
        <w:t xml:space="preserve">углекислымъ кащемъ получается средняя </w:t>
      </w:r>
      <w:r>
        <w:br/>
      </w:r>
      <w:r>
        <w:t xml:space="preserve">виннокашевая соль (Тататиз фаваг- </w:t>
      </w:r>
      <w:r>
        <w:br/>
      </w:r>
      <w:r>
        <w:t xml:space="preserve">забиз, С.Н. О, К5). Она образуеть безцввт- </w:t>
      </w:r>
      <w:r>
        <w:br/>
      </w:r>
      <w:r>
        <w:t xml:space="preserve">ные гигроскопичные кристаллы съ горько- </w:t>
      </w:r>
      <w:r>
        <w:br/>
      </w:r>
      <w:r>
        <w:t xml:space="preserve">вато-соленымъ вкусомъ, легко растворяю- </w:t>
      </w:r>
      <w:r>
        <w:br/>
      </w:r>
      <w:r>
        <w:t xml:space="preserve">пЦеся въ водЪ и не растворяюцеся въ </w:t>
      </w:r>
      <w:r>
        <w:br/>
      </w:r>
      <w:r>
        <w:t xml:space="preserve">спиртв; она служитъ, какъ слабительное, </w:t>
      </w:r>
      <w:r>
        <w:br/>
      </w:r>
      <w:r>
        <w:t xml:space="preserve">и для освобождешя вина оть избытка вин- </w:t>
      </w:r>
      <w:r>
        <w:br/>
      </w:r>
      <w:r>
        <w:t xml:space="preserve">ной кислоты, такъ какъ она образуетъ съ </w:t>
      </w:r>
      <w:r>
        <w:br/>
      </w:r>
      <w:r>
        <w:t xml:space="preserve">содержащейся въ немъ В. к. виняый ка- </w:t>
      </w:r>
      <w:r>
        <w:br/>
      </w:r>
      <w:r>
        <w:t xml:space="preserve">мень, который тотчасъ же осаждается. </w:t>
      </w:r>
      <w:r>
        <w:br/>
      </w:r>
      <w:r>
        <w:t xml:space="preserve">Очень сходный съ ней виннокислый </w:t>
      </w:r>
      <w:r>
        <w:br/>
      </w:r>
      <w:r>
        <w:t xml:space="preserve">кал!й-аммон1й (Тамаги$ аштошабиз) </w:t>
      </w:r>
      <w:r>
        <w:br/>
      </w:r>
      <w:r>
        <w:t xml:space="preserve">получается при нейтрализовани виннаго </w:t>
      </w:r>
      <w:r>
        <w:br/>
      </w:r>
      <w:r>
        <w:t xml:space="preserve">камня амм!акомъ. При нейтрализоваши </w:t>
      </w:r>
      <w:r>
        <w:br/>
      </w:r>
      <w:r>
        <w:t xml:space="preserve">содой получается виннокислый кали- </w:t>
      </w:r>
      <w:r>
        <w:br/>
      </w:r>
      <w:r>
        <w:t xml:space="preserve">натръ (Сегнетова соль, натр1евый </w:t>
      </w:r>
      <w:r>
        <w:br/>
      </w:r>
      <w:r>
        <w:t xml:space="preserve">винный камень, Тагфагиз пафгопавиз$, </w:t>
      </w:r>
      <w:r>
        <w:br/>
      </w:r>
      <w:r>
        <w:t xml:space="preserve">Маёто-Ка11 фагбаг1сиш, За1 ро1усВте- </w:t>
      </w:r>
      <w:r>
        <w:br/>
      </w:r>
      <w:r>
        <w:t xml:space="preserve">5$иш бе15пеёё1, С,Н. Ос КМа --+Н.0). </w:t>
      </w:r>
      <w:r>
        <w:br/>
      </w:r>
      <w:r>
        <w:t xml:space="preserve">Онъ образуеть большие безцвЪтные кри- </w:t>
      </w:r>
      <w:r>
        <w:br/>
      </w:r>
      <w:r>
        <w:t xml:space="preserve">сталлы слабаго горьковало-кислаго вкуса, </w:t>
      </w:r>
      <w:r>
        <w:br/>
      </w:r>
      <w:r>
        <w:t xml:space="preserve">легко растворяется въ водЪ и почти не </w:t>
      </w:r>
      <w:r>
        <w:br/>
      </w:r>
      <w:r>
        <w:t xml:space="preserve">растворяется въ спирт, медленно вывтри- </w:t>
      </w:r>
      <w:r>
        <w:br/>
      </w:r>
      <w:r>
        <w:t xml:space="preserve">вается, плавится при 380 и служить въ </w:t>
      </w:r>
      <w:r>
        <w:br/>
      </w:r>
      <w:r>
        <w:t xml:space="preserve">качеств нЪжнаго прохлаждающаго сла- </w:t>
      </w:r>
      <w:r>
        <w:br/>
      </w:r>
      <w:r>
        <w:t xml:space="preserve">бительнаго. При выпариванйи раствора 2 ч. </w:t>
      </w:r>
      <w:r>
        <w:br/>
      </w:r>
      <w:r>
        <w:t xml:space="preserve">буры и 5 ч. виннаго камня получается </w:t>
      </w:r>
      <w:r>
        <w:br/>
      </w:r>
      <w:r>
        <w:t xml:space="preserve">винноборная соль (виноборный камень </w:t>
      </w:r>
      <w:r>
        <w:br/>
      </w:r>
      <w:r>
        <w:t xml:space="preserve">[Тазфатиз Богахабиз$ 3. оз], С.Н. КВО) </w:t>
      </w:r>
      <w:r>
        <w:br/>
      </w:r>
      <w:r>
        <w:t xml:space="preserve">въ видв бЪлой аморфной гигросконической </w:t>
      </w:r>
      <w:r>
        <w:br/>
      </w:r>
      <w:r>
        <w:t xml:space="preserve">очень кислой массы, легко растворяющейся </w:t>
      </w:r>
      <w:r>
        <w:br/>
      </w:r>
      <w:r>
        <w:t xml:space="preserve">въ водь и мало въ спирт, плавящейся </w:t>
      </w:r>
      <w:r>
        <w:br/>
      </w:r>
      <w:r>
        <w:t xml:space="preserve">при нагръва!и и употребляемой въ каче- </w:t>
      </w:r>
      <w:r>
        <w:br/>
      </w:r>
      <w:r>
        <w:t xml:space="preserve">ствЪ мочегоннаго и слабительнаго средства </w:t>
      </w:r>
      <w:r>
        <w:br/>
      </w:r>
      <w:r>
        <w:t xml:space="preserve">и при накожныхъь болёзняхъ. Средняя </w:t>
      </w:r>
      <w:r>
        <w:br/>
      </w:r>
      <w:r>
        <w:t xml:space="preserve">виннонатр1евая соль (С.Н.0О Ма») обра- </w:t>
      </w:r>
      <w:r>
        <w:br/>
      </w:r>
      <w:r>
        <w:t xml:space="preserve">зуеть легко растворимые, постоянные на </w:t>
      </w:r>
      <w:r>
        <w:br/>
      </w:r>
      <w:r>
        <w:t xml:space="preserve">воздухВ кристаллы съ 2 частицами кри- </w:t>
      </w:r>
      <w:r>
        <w:br/>
      </w:r>
      <w:r>
        <w:t xml:space="preserve">сталлизат1онной воды, которую она теряеть </w:t>
      </w:r>
      <w:r>
        <w:br/>
      </w:r>
      <w:r>
        <w:t xml:space="preserve">лишь при 2009. Кислая соль (С,Н,ОБМа) </w:t>
      </w:r>
      <w:r>
        <w:br/>
      </w:r>
      <w:r>
        <w:t xml:space="preserve">кристаллизуется съ 1 частицей кристалли- </w:t>
      </w:r>
      <w:r>
        <w:br/>
      </w:r>
      <w:r>
        <w:t xml:space="preserve">защюнной воды, значительно болЪе раство- </w:t>
      </w:r>
      <w:r>
        <w:br/>
      </w:r>
      <w:r>
        <w:t xml:space="preserve">рима, чьмь кашевая соль, и теряеть воду </w:t>
      </w:r>
      <w:r>
        <w:br/>
      </w:r>
      <w:r>
        <w:t xml:space="preserve">при темн. выше 1009. Виннокальц!евая </w:t>
      </w:r>
      <w:r>
        <w:br/>
      </w:r>
      <w:r>
        <w:t xml:space="preserve">соль (С.Н. ОзСа) ветръчается въ многихъ </w:t>
      </w:r>
      <w:r>
        <w:br/>
      </w:r>
      <w:r>
        <w:t xml:space="preserve">растительныхь сокахъ и въ сыромъ вин- </w:t>
      </w:r>
      <w:r>
        <w:br/>
      </w:r>
      <w:r>
        <w:t xml:space="preserve">номъ камнЪ; получается осаждешемъ рас- </w:t>
      </w:r>
      <w:r>
        <w:br/>
      </w:r>
      <w:r>
        <w:t xml:space="preserve">твора хлористаго кальшя В. к. и предста- </w:t>
      </w:r>
      <w:r>
        <w:br/>
      </w:r>
      <w:r>
        <w:t xml:space="preserve">вляеть безцвътное и безвкусное вещество, </w:t>
      </w:r>
      <w:r>
        <w:br/>
      </w:r>
      <w:r>
        <w:t xml:space="preserve">почти не растворимое въ водЪ, но легко </w:t>
      </w:r>
      <w:r>
        <w:br/>
      </w:r>
      <w:r>
        <w:t xml:space="preserve">въ кислотахъ, нашатырЪ и холодномъ $д- </w:t>
      </w:r>
      <w:r>
        <w:br/>
      </w:r>
      <w:r>
        <w:t xml:space="preserve">комъ кал. Кислая соль также встръчается </w:t>
      </w:r>
      <w:r>
        <w:br/>
      </w:r>
      <w:r>
        <w:t xml:space="preserve">въ растительныхъ сокахъ и образуетъ тру- </w:t>
      </w:r>
      <w:r>
        <w:br/>
      </w:r>
      <w:r>
        <w:t xml:space="preserve">дно растворимые кристаллы. Виннокис- </w:t>
      </w:r>
      <w:r>
        <w:br/>
      </w:r>
      <w:r>
        <w:t xml:space="preserve">лая окись желЪза образуется при рас- </w:t>
      </w:r>
      <w:r>
        <w:br/>
      </w:r>
      <w:r>
        <w:t xml:space="preserve">твореши гидрата окиси желфза въ В. к.; </w:t>
      </w:r>
      <w:r>
        <w:br/>
      </w:r>
      <w:r>
        <w:t xml:space="preserve">аморфна, грязно-желтаго цвЪта; при на- </w:t>
      </w:r>
      <w:r>
        <w:br/>
      </w:r>
      <w:r>
        <w:t xml:space="preserve">грёвани раствора происходить частичное </w:t>
      </w:r>
      <w:r>
        <w:br/>
      </w:r>
      <w:r>
        <w:t xml:space="preserve">возстановлеше и образуется нерастворимая </w:t>
      </w:r>
      <w:r>
        <w:br/>
      </w:r>
      <w:r>
        <w:t xml:space="preserve">основная соль. Винно-кал1евая соль </w:t>
      </w:r>
      <w:r>
        <w:br/>
      </w:r>
      <w:r>
        <w:t xml:space="preserve">окиси желвза образуеть блестяпия чер- </w:t>
      </w:r>
      <w:r>
        <w:br/>
      </w:r>
      <w:r>
        <w:t xml:space="preserve">нобурыя чешуйки и ветрЪчаетсея въ же- </w:t>
      </w:r>
      <w:r>
        <w:br/>
      </w:r>
      <w:r>
        <w:t xml:space="preserve">лЪзномъ винномъ камнЪ (Тагбатиз {еггабиз), </w:t>
      </w:r>
      <w:r>
        <w:br/>
      </w:r>
      <w:r>
        <w:t xml:space="preserve">который получается въ видЪ грязно-зе- </w:t>
      </w:r>
      <w:r>
        <w:br/>
      </w:r>
      <w:r>
        <w:t xml:space="preserve">ленаго порошка при настаиваи желЪз-</w:t>
      </w:r>
    </w:p>
    <w:p>
      <w:pPr>
        <w:pStyle w:val="Normal"/>
      </w:pPr>
      <w:r>
        <w:t xml:space="preserve">ныхъ опилковь съ В. камнемъ. Она рас-</w:t>
      </w:r>
    </w:p>
    <w:p>
      <w:pPr>
        <w:pStyle w:val="Normal"/>
      </w:pPr>
      <w:r>
        <w:t xml:space="preserve">74 Винная </w:t>
      </w:r>
      <w:r>
        <w:br/>
      </w:r>
      <w:r>
        <w:t xml:space="preserve">кислота не можеть быть расщеплена. </w:t>
      </w:r>
      <w:r>
        <w:br/>
      </w:r>
      <w:r>
        <w:t xml:space="preserve">Изомер1я этихъ четырехъ кислотъ объяс- </w:t>
      </w:r>
      <w:r>
        <w:br/>
      </w:r>
      <w:r>
        <w:t xml:space="preserve">няется присутстыемъ въ частиц двухь </w:t>
      </w:r>
      <w:r>
        <w:br/>
      </w:r>
      <w:r>
        <w:t xml:space="preserve">асимметрическихъ атомовъ углерода. Для </w:t>
      </w:r>
      <w:r>
        <w:br/>
      </w:r>
      <w:r>
        <w:t xml:space="preserve">полученя обыкновенной В. к. нейтрализу- </w:t>
      </w:r>
      <w:r>
        <w:br/>
      </w:r>
      <w:r>
        <w:t xml:space="preserve">ютъ винный камень углекиелой известью, </w:t>
      </w:r>
      <w:r>
        <w:br/>
      </w:r>
      <w:r>
        <w:t xml:space="preserve">при чемъ образуется трудно растворимая </w:t>
      </w:r>
      <w:r>
        <w:br/>
      </w:r>
      <w:r>
        <w:t xml:space="preserve">виннокальщевая соль и нейтральный винно- </w:t>
      </w:r>
      <w:r>
        <w:br/>
      </w:r>
      <w:r>
        <w:t xml:space="preserve">кислый ка; кипятятъ съ молотымъ гип- </w:t>
      </w:r>
      <w:r>
        <w:br/>
      </w:r>
      <w:r>
        <w:t xml:space="preserve">сомъ и всю образовавшуюся при этомъ </w:t>
      </w:r>
      <w:r>
        <w:br/>
      </w:r>
      <w:r>
        <w:t xml:space="preserve">виннокислую известь обработываютъ сБр- </w:t>
      </w:r>
      <w:r>
        <w:br/>
      </w:r>
      <w:r>
        <w:t xml:space="preserve">ной кислотой. Растворъ, отдЪливиийся отъ </w:t>
      </w:r>
      <w:r>
        <w:br/>
      </w:r>
      <w:r>
        <w:t xml:space="preserve">осадка сЪрнокислой извести, обезцвЪчива- </w:t>
      </w:r>
      <w:r>
        <w:br/>
      </w:r>
      <w:r>
        <w:t xml:space="preserve">ютъ, осторожно выпариваютъ, повышая </w:t>
      </w:r>
      <w:r>
        <w:br/>
      </w:r>
      <w:r>
        <w:t xml:space="preserve">температуру до 50—75 и оставляють кри- </w:t>
      </w:r>
      <w:r>
        <w:br/>
      </w:r>
      <w:r>
        <w:t xml:space="preserve">сталлизоваться. В. к. добывается также </w:t>
      </w:r>
      <w:r>
        <w:br/>
      </w:r>
      <w:r>
        <w:t xml:space="preserve">изъ виноградныхъ выжимокъ, осадка, обра- </w:t>
      </w:r>
      <w:r>
        <w:br/>
      </w:r>
      <w:r>
        <w:t xml:space="preserve">зующагося при брожен!и вина, изъ отбро- </w:t>
      </w:r>
      <w:r>
        <w:br/>
      </w:r>
      <w:r>
        <w:t xml:space="preserve">совъ виннаго камня, состоящихъ главным </w:t>
      </w:r>
      <w:r>
        <w:br/>
      </w:r>
      <w:r>
        <w:t xml:space="preserve">образомъ изъ виннокислой извести. В. к. </w:t>
      </w:r>
      <w:r>
        <w:br/>
      </w:r>
      <w:r>
        <w:t xml:space="preserve">образуетъь больше безцвВтные прозрачные </w:t>
      </w:r>
      <w:r>
        <w:br/>
      </w:r>
      <w:r>
        <w:t xml:space="preserve">моноклиническ!е кристаллы, безъ запаха, </w:t>
      </w:r>
      <w:r>
        <w:br/>
      </w:r>
      <w:r>
        <w:t xml:space="preserve">съ сильнымъ, но прятнымъ кислымъ вку- </w:t>
      </w:r>
      <w:r>
        <w:br/>
      </w:r>
      <w:r>
        <w:t xml:space="preserve">сомъ; оть трея они свЪтятся въ темнотЪ. </w:t>
      </w:r>
      <w:r>
        <w:br/>
      </w:r>
      <w:r>
        <w:t xml:space="preserve">Она растворяется при 150 въ 0,26 ч. воды </w:t>
      </w:r>
      <w:r>
        <w:br/>
      </w:r>
      <w:r>
        <w:t xml:space="preserve">и въ спиртЪ, но не растворяется въ эвирЪ; </w:t>
      </w:r>
      <w:r>
        <w:br/>
      </w:r>
      <w:r>
        <w:t xml:space="preserve">вращаетъ плоскость поляризащи на право, </w:t>
      </w:r>
      <w:r>
        <w:br/>
      </w:r>
      <w:r>
        <w:t xml:space="preserve">плавится при 1109, &amp; при продолжительномъ </w:t>
      </w:r>
      <w:r>
        <w:br/>
      </w:r>
      <w:r>
        <w:t xml:space="preserve">нагр$вани до 1809 распадается на воду </w:t>
      </w:r>
      <w:r>
        <w:br/>
      </w:r>
      <w:r>
        <w:t xml:space="preserve">и ангидридъ В. к. НагрЪтая на воздух </w:t>
      </w:r>
      <w:r>
        <w:br/>
      </w:r>
      <w:r>
        <w:t xml:space="preserve">В. к. сгораетъ свътящимся пламенемъ, рас- </w:t>
      </w:r>
      <w:r>
        <w:br/>
      </w:r>
      <w:r>
        <w:t xml:space="preserve">пространяя запахъ карамели. Сухая В. к. </w:t>
      </w:r>
      <w:r>
        <w:br/>
      </w:r>
      <w:r>
        <w:t xml:space="preserve">не измБняется на воздухЪ, но растворъ ея </w:t>
      </w:r>
      <w:r>
        <w:br/>
      </w:r>
      <w:r>
        <w:t xml:space="preserve">покрывается илЪеенью и разлагается; при </w:t>
      </w:r>
      <w:r>
        <w:br/>
      </w:r>
      <w:r>
        <w:t xml:space="preserve">нагрввани съ водой до 1650 она перехо- </w:t>
      </w:r>
      <w:r>
        <w:br/>
      </w:r>
      <w:r>
        <w:t xml:space="preserve">дить главнымъ образомъ въ мезовинную </w:t>
      </w:r>
      <w:r>
        <w:br/>
      </w:r>
      <w:r>
        <w:t xml:space="preserve">кислоту, при 1750 образуется боле вино- </w:t>
      </w:r>
      <w:r>
        <w:br/>
      </w:r>
      <w:r>
        <w:t xml:space="preserve">градной кислоты. ПослЪдняя образуется </w:t>
      </w:r>
      <w:r>
        <w:br/>
      </w:r>
      <w:r>
        <w:t xml:space="preserve">также при нагрЪвани съ концентрирован- </w:t>
      </w:r>
      <w:r>
        <w:br/>
      </w:r>
      <w:r>
        <w:t xml:space="preserve">нымъ растворомъ лфвой В. к. Сильные </w:t>
      </w:r>
      <w:r>
        <w:br/>
      </w:r>
      <w:r>
        <w:t xml:space="preserve">окислители превращаютъ В. к. въ муравьи- </w:t>
      </w:r>
      <w:r>
        <w:br/>
      </w:r>
      <w:r>
        <w:t xml:space="preserve">ную и угольную кислоту. Виннокиелыя </w:t>
      </w:r>
      <w:r>
        <w:br/>
      </w:r>
      <w:r>
        <w:t xml:space="preserve">щелочи возетановляютъ металлы изъ на- </w:t>
      </w:r>
      <w:r>
        <w:br/>
      </w:r>
      <w:r>
        <w:t xml:space="preserve">грзтыхъ растворовъ солей серебра, золота </w:t>
      </w:r>
      <w:r>
        <w:br/>
      </w:r>
      <w:r>
        <w:t xml:space="preserve">и платины, а изъ аммачнато раствора се- </w:t>
      </w:r>
      <w:r>
        <w:br/>
      </w:r>
      <w:r>
        <w:t xml:space="preserve">ребра поелЪднее выдЪляется въ видЪ зер- </w:t>
      </w:r>
      <w:r>
        <w:br/>
      </w:r>
      <w:r>
        <w:t xml:space="preserve">кала. На организмъ В. к. дъйствуеть по- </w:t>
      </w:r>
      <w:r>
        <w:br/>
      </w:r>
      <w:r>
        <w:t xml:space="preserve">добно другимъ фруктовымъ кислотамъ, но </w:t>
      </w:r>
      <w:r>
        <w:br/>
      </w:r>
      <w:r>
        <w:t xml:space="preserve">хуже переносится желудкомъ, чфмъ лимон- </w:t>
      </w:r>
      <w:r>
        <w:br/>
      </w:r>
      <w:r>
        <w:t xml:space="preserve">ная кислота, а въ большихъ дозахъ она </w:t>
      </w:r>
      <w:r>
        <w:br/>
      </w:r>
      <w:r>
        <w:t xml:space="preserve">ядовита. Она употребляется для пригото- </w:t>
      </w:r>
      <w:r>
        <w:br/>
      </w:r>
      <w:r>
        <w:t xml:space="preserve">влешя лимонадовъ, шипучихъ порошковъ, </w:t>
      </w:r>
      <w:r>
        <w:br/>
      </w:r>
      <w:r>
        <w:t xml:space="preserve">противъ скорбута и пр., въ кондитерскомъ </w:t>
      </w:r>
      <w:r>
        <w:br/>
      </w:r>
      <w:r>
        <w:t xml:space="preserve">ДЪлЪ; далЪе какъ протрава при крашенш </w:t>
      </w:r>
      <w:r>
        <w:br/>
      </w:r>
      <w:r>
        <w:t xml:space="preserve">ализариномъ. въ фотографши ит. д.</w:t>
      </w:r>
    </w:p>
    <w:p>
      <w:pPr>
        <w:pStyle w:val="Normal"/>
      </w:pPr>
      <w:r>
        <w:t xml:space="preserve">Сь основашями В. к. даеть два ряда </w:t>
      </w:r>
      <w:r>
        <w:br/>
      </w:r>
      <w:r>
        <w:t xml:space="preserve">солей, которыя отчасти встрфчаются въ </w:t>
      </w:r>
      <w:r>
        <w:br/>
      </w:r>
      <w:r>
        <w:t xml:space="preserve">растешяхъ; соли эти большею частью хо- </w:t>
      </w:r>
      <w:r>
        <w:br/>
      </w:r>
      <w:r>
        <w:t xml:space="preserve">рошо кристаллизуются и легко образують </w:t>
      </w:r>
      <w:r>
        <w:br/>
      </w:r>
      <w:r>
        <w:t xml:space="preserve">двойныя соли. ШЩелочныя соли растворя- </w:t>
      </w:r>
      <w:r>
        <w:br/>
      </w:r>
      <w:r>
        <w:t xml:space="preserve">ются въ водЪ, средыя соли остальныхъ </w:t>
      </w:r>
      <w:r>
        <w:br/>
      </w:r>
      <w:r>
        <w:t xml:space="preserve">металловъ большею частью трудно или не- </w:t>
      </w:r>
      <w:r>
        <w:br/>
      </w:r>
      <w:r>
        <w:t xml:space="preserve">растворимы, но онЪ растворяются по при- </w:t>
      </w:r>
      <w:r>
        <w:br/>
      </w:r>
      <w:r>
        <w:t xml:space="preserve">бавлеши В., соляной или азотной кислоты, </w:t>
      </w:r>
      <w:r>
        <w:br/>
      </w:r>
      <w:r>
        <w:t xml:space="preserve">большею частью также и въ избыткЪ №д- </w:t>
      </w:r>
      <w:r>
        <w:br/>
      </w:r>
      <w:r>
        <w:t xml:space="preserve">каго кая и натря и въ аммакь. Кислая </w:t>
      </w:r>
      <w:r>
        <w:br/>
      </w:r>
      <w:r>
        <w:t xml:space="preserve">виннокалевая соль (С.Н, Оз К) соста- </w:t>
      </w:r>
      <w:r>
        <w:br/>
      </w:r>
      <w:r>
        <w:t xml:space="preserve">вляеть винный камень (см. винный намень).</w:t>
      </w:r>
    </w:p>
    <w:p>
      <w:pPr>
        <w:pStyle w:val="Normal"/>
      </w:pPr>
      <w:r>
        <w:t xml:space="preserve">КИСЛОТА.</w:t>
      </w:r>
    </w:p>
    <w:p>
      <w:pPr>
        <w:pStyle w:val="Normal"/>
      </w:pPr>
      <w:r>
        <w:t xml:space="preserve">При нейтрализовани виннаго камня дву- </w:t>
      </w:r>
      <w:r>
        <w:br/>
      </w:r>
      <w:r>
        <w:t xml:space="preserve">углекислымъ кащемъ получается средняя </w:t>
      </w:r>
      <w:r>
        <w:br/>
      </w:r>
      <w:r>
        <w:t xml:space="preserve">виннокашевая соль (Тататиз фагбаг!- </w:t>
      </w:r>
      <w:r>
        <w:br/>
      </w:r>
      <w:r>
        <w:t xml:space="preserve">забиз, С.Н. О, К5). Она образуеть безцвВт- </w:t>
      </w:r>
      <w:r>
        <w:br/>
      </w:r>
      <w:r>
        <w:t xml:space="preserve">ные гигроскопичные кристаллы съ горько- </w:t>
      </w:r>
      <w:r>
        <w:br/>
      </w:r>
      <w:r>
        <w:t xml:space="preserve">вато-соленымъ вкусомъ, легко растворяю- </w:t>
      </w:r>
      <w:r>
        <w:br/>
      </w:r>
      <w:r>
        <w:t xml:space="preserve">пЦеся въ водЪ и не растворяюцеся въ </w:t>
      </w:r>
      <w:r>
        <w:br/>
      </w:r>
      <w:r>
        <w:t xml:space="preserve">спиртв; она служитъ, какъ слабительное, </w:t>
      </w:r>
      <w:r>
        <w:br/>
      </w:r>
      <w:r>
        <w:t xml:space="preserve">и для освобождешя вина оть избытка вин- </w:t>
      </w:r>
      <w:r>
        <w:br/>
      </w:r>
      <w:r>
        <w:t xml:space="preserve">ной кислоты, такъ какъ она образуетъ съ </w:t>
      </w:r>
      <w:r>
        <w:br/>
      </w:r>
      <w:r>
        <w:t xml:space="preserve">содержащейся въ немъ В. к. виняый ка- </w:t>
      </w:r>
      <w:r>
        <w:br/>
      </w:r>
      <w:r>
        <w:t xml:space="preserve">мень, который тотчасъ же осаждается. </w:t>
      </w:r>
      <w:r>
        <w:br/>
      </w:r>
      <w:r>
        <w:t xml:space="preserve">Очень сходный съ ней виннокислый </w:t>
      </w:r>
      <w:r>
        <w:br/>
      </w:r>
      <w:r>
        <w:t xml:space="preserve">кал!й-аммон1й (Тамаги$ аштошабиз) </w:t>
      </w:r>
      <w:r>
        <w:br/>
      </w:r>
      <w:r>
        <w:t xml:space="preserve">получается при нейтрализовани виннаго </w:t>
      </w:r>
      <w:r>
        <w:br/>
      </w:r>
      <w:r>
        <w:t xml:space="preserve">камня амм!акомъ. При нейтрализоваши </w:t>
      </w:r>
      <w:r>
        <w:br/>
      </w:r>
      <w:r>
        <w:t xml:space="preserve">содой получается виннокислый кали- </w:t>
      </w:r>
      <w:r>
        <w:br/>
      </w:r>
      <w:r>
        <w:t xml:space="preserve">натръ (Сегнетова соль, натр1евый </w:t>
      </w:r>
      <w:r>
        <w:br/>
      </w:r>
      <w:r>
        <w:t xml:space="preserve">винный камень, Тагфагиз пафгопавиз$, </w:t>
      </w:r>
      <w:r>
        <w:br/>
      </w:r>
      <w:r>
        <w:t xml:space="preserve">Маёто-Ка11 фагбаг1сиш, За1 ро1усВте- </w:t>
      </w:r>
      <w:r>
        <w:br/>
      </w:r>
      <w:r>
        <w:t xml:space="preserve">5$иш бе15пеё1, С.Н, Ос КМа --+Н.0). </w:t>
      </w:r>
      <w:r>
        <w:br/>
      </w:r>
      <w:r>
        <w:t xml:space="preserve">Онъ образуеть большие безцвЪтные кри- </w:t>
      </w:r>
      <w:r>
        <w:br/>
      </w:r>
      <w:r>
        <w:t xml:space="preserve">сталлы слабаго горьковало-кислаго вкуса, </w:t>
      </w:r>
      <w:r>
        <w:br/>
      </w:r>
      <w:r>
        <w:t xml:space="preserve">легко растворяется въ водЪ и почти не </w:t>
      </w:r>
      <w:r>
        <w:br/>
      </w:r>
      <w:r>
        <w:t xml:space="preserve">растворяется въ спирт, медленно вывтри- </w:t>
      </w:r>
      <w:r>
        <w:br/>
      </w:r>
      <w:r>
        <w:t xml:space="preserve">вается, плавится при 380 и служить въ </w:t>
      </w:r>
      <w:r>
        <w:br/>
      </w:r>
      <w:r>
        <w:t xml:space="preserve">качеств нЪжнаго прохлаждающаго сла- </w:t>
      </w:r>
      <w:r>
        <w:br/>
      </w:r>
      <w:r>
        <w:t xml:space="preserve">бительнаго. При выпариванйи раствора 2 ч. </w:t>
      </w:r>
      <w:r>
        <w:br/>
      </w:r>
      <w:r>
        <w:t xml:space="preserve">буры и 5 ч. виннаго камня получается </w:t>
      </w:r>
      <w:r>
        <w:br/>
      </w:r>
      <w:r>
        <w:t xml:space="preserve">винноборная соль (виноборный камень </w:t>
      </w:r>
      <w:r>
        <w:br/>
      </w:r>
      <w:r>
        <w:t xml:space="preserve">[Тазфатиз Богахабиз$ 3. оз], С.Н. КВО) </w:t>
      </w:r>
      <w:r>
        <w:br/>
      </w:r>
      <w:r>
        <w:t xml:space="preserve">въ видв бЪлой аморфной гигросконической </w:t>
      </w:r>
      <w:r>
        <w:br/>
      </w:r>
      <w:r>
        <w:t xml:space="preserve">очень кислой массы, легко растворяющейся </w:t>
      </w:r>
      <w:r>
        <w:br/>
      </w:r>
      <w:r>
        <w:t xml:space="preserve">въ водь и мало въ спирт, плавящейся </w:t>
      </w:r>
      <w:r>
        <w:br/>
      </w:r>
      <w:r>
        <w:t xml:space="preserve">при нагръва!и и употребляемой въ каче- </w:t>
      </w:r>
      <w:r>
        <w:br/>
      </w:r>
      <w:r>
        <w:t xml:space="preserve">ствЪ мочегоннаго и слабительнаго средства </w:t>
      </w:r>
      <w:r>
        <w:br/>
      </w:r>
      <w:r>
        <w:t xml:space="preserve">и при накожныхъь болёзняхъ. Средняя </w:t>
      </w:r>
      <w:r>
        <w:br/>
      </w:r>
      <w:r>
        <w:t xml:space="preserve">виннонатр1евая соль (С.Н.0О Ма») обра- </w:t>
      </w:r>
      <w:r>
        <w:br/>
      </w:r>
      <w:r>
        <w:t xml:space="preserve">зуеть легко растворимые, постоянные на </w:t>
      </w:r>
      <w:r>
        <w:br/>
      </w:r>
      <w:r>
        <w:t xml:space="preserve">воздухВ кристаллы съ 2 частицами кри- </w:t>
      </w:r>
      <w:r>
        <w:br/>
      </w:r>
      <w:r>
        <w:t xml:space="preserve">сталлизат1онной воды, которую она теряеть </w:t>
      </w:r>
      <w:r>
        <w:br/>
      </w:r>
      <w:r>
        <w:t xml:space="preserve">лишь при 2009. Кислая соль (С,Н,ОБМа) </w:t>
      </w:r>
      <w:r>
        <w:br/>
      </w:r>
      <w:r>
        <w:t xml:space="preserve">кристаллизуется съ 1 частицей кристалли- </w:t>
      </w:r>
      <w:r>
        <w:br/>
      </w:r>
      <w:r>
        <w:t xml:space="preserve">защюнной воды, значительно болЪе раство- </w:t>
      </w:r>
      <w:r>
        <w:br/>
      </w:r>
      <w:r>
        <w:t xml:space="preserve">рима, чьмь кашевая соль, и теряетъь воду </w:t>
      </w:r>
      <w:r>
        <w:br/>
      </w:r>
      <w:r>
        <w:t xml:space="preserve">при темн. выше 1009. Виннокальц!евая </w:t>
      </w:r>
      <w:r>
        <w:br/>
      </w:r>
      <w:r>
        <w:t xml:space="preserve">соль (С.Н. ОзСа) ветръчается въ многихъ </w:t>
      </w:r>
      <w:r>
        <w:br/>
      </w:r>
      <w:r>
        <w:t xml:space="preserve">растительныхь сокахъ и въ сыромъ вин- </w:t>
      </w:r>
      <w:r>
        <w:br/>
      </w:r>
      <w:r>
        <w:t xml:space="preserve">номъ камнЪ; получается осаждешемъ рас- </w:t>
      </w:r>
      <w:r>
        <w:br/>
      </w:r>
      <w:r>
        <w:t xml:space="preserve">твора хлористаго кальшя В. к. и предста- </w:t>
      </w:r>
      <w:r>
        <w:br/>
      </w:r>
      <w:r>
        <w:t xml:space="preserve">вляетъ безцвътное и безвкусное вещество, </w:t>
      </w:r>
      <w:r>
        <w:br/>
      </w:r>
      <w:r>
        <w:t xml:space="preserve">почти не растворимое въ водЪ, но легко </w:t>
      </w:r>
      <w:r>
        <w:br/>
      </w:r>
      <w:r>
        <w:t xml:space="preserve">въ кислотахъ, нашатырЪ и холодномъ $д- </w:t>
      </w:r>
      <w:r>
        <w:br/>
      </w:r>
      <w:r>
        <w:t xml:space="preserve">комъ кал. Кислая соль также встръчается </w:t>
      </w:r>
      <w:r>
        <w:br/>
      </w:r>
      <w:r>
        <w:t xml:space="preserve">въ растительныхъ сокахъ и образуетъ тру- </w:t>
      </w:r>
      <w:r>
        <w:br/>
      </w:r>
      <w:r>
        <w:t xml:space="preserve">дно растворимые кристаллы. Виннокис- </w:t>
      </w:r>
      <w:r>
        <w:br/>
      </w:r>
      <w:r>
        <w:t xml:space="preserve">лая окись желЪза образуется при рас- </w:t>
      </w:r>
      <w:r>
        <w:br/>
      </w:r>
      <w:r>
        <w:t xml:space="preserve">твореши гидрата окиси желфза въ В. к.; </w:t>
      </w:r>
      <w:r>
        <w:br/>
      </w:r>
      <w:r>
        <w:t xml:space="preserve">аморфна, грязно-желтаго цвЪта; при на- </w:t>
      </w:r>
      <w:r>
        <w:br/>
      </w:r>
      <w:r>
        <w:t xml:space="preserve">гр5вани раствора происходить частичное </w:t>
      </w:r>
      <w:r>
        <w:br/>
      </w:r>
      <w:r>
        <w:t xml:space="preserve">возстановлеше и образуется нерастворимая </w:t>
      </w:r>
      <w:r>
        <w:br/>
      </w:r>
      <w:r>
        <w:t xml:space="preserve">основная соль. Винно-кал1евая соль </w:t>
      </w:r>
      <w:r>
        <w:br/>
      </w:r>
      <w:r>
        <w:t xml:space="preserve">окиси желвза образуеть блестяпия чер- </w:t>
      </w:r>
      <w:r>
        <w:br/>
      </w:r>
      <w:r>
        <w:t xml:space="preserve">нобурыя чешуйки и ветрЪчаетсея въ же- </w:t>
      </w:r>
      <w:r>
        <w:br/>
      </w:r>
      <w:r>
        <w:t xml:space="preserve">лЪзномъ винномъ камнЪ (Тагбатиз {еггабиз), </w:t>
      </w:r>
      <w:r>
        <w:br/>
      </w:r>
      <w:r>
        <w:t xml:space="preserve">который получается въ видЪ грязно-зе- </w:t>
      </w:r>
      <w:r>
        <w:br/>
      </w:r>
      <w:r>
        <w:t xml:space="preserve">ленаго порошка при настаиваи желЪз-</w:t>
      </w:r>
    </w:p>
    <w:p>
      <w:pPr>
        <w:pStyle w:val="Normal"/>
      </w:pPr>
      <w:r>
        <w:t xml:space="preserve">ныхъ опилковь съ В. камнемъ. Она рас-</w:t>
      </w:r>
    </w:p>
    <w:p>
      <w:pPr>
        <w:pStyle w:val="Normal"/>
      </w:pPr>
      <w:r>
        <w:t xml:space="preserve">Винная монополья — Винница.</w:t>
      </w:r>
    </w:p>
    <w:p>
      <w:pPr>
        <w:pStyle w:val="Normal"/>
      </w:pPr>
      <w:r>
        <w:t xml:space="preserve">творяется въ водЪ, иметь кисловатый же- </w:t>
      </w:r>
      <w:r>
        <w:br/>
      </w:r>
      <w:r>
        <w:t xml:space="preserve">лъзистый вкусъ и служитъ для ваннъ. Вин- </w:t>
      </w:r>
      <w:r>
        <w:br/>
      </w:r>
      <w:r>
        <w:t xml:space="preserve">по-сурьмяно-кал1евая соль, см 760т- </w:t>
      </w:r>
      <w:r>
        <w:br/>
      </w:r>
      <w:r>
        <w:t xml:space="preserve">ный камень. ,</w:t>
      </w:r>
    </w:p>
    <w:p>
      <w:pPr>
        <w:pStyle w:val="Normal"/>
      </w:pPr>
      <w:r>
        <w:t xml:space="preserve">Винная монополая, см. казенная </w:t>
      </w:r>
      <w:r>
        <w:br/>
      </w:r>
      <w:r>
        <w:t xml:space="preserve">винная монополя.</w:t>
      </w:r>
    </w:p>
    <w:p>
      <w:pPr>
        <w:pStyle w:val="Normal"/>
      </w:pPr>
      <w:r>
        <w:t xml:space="preserve">Винокая зсода, см. фикусь.</w:t>
      </w:r>
    </w:p>
    <w:p>
      <w:pPr>
        <w:pStyle w:val="Normal"/>
      </w:pPr>
      <w:r>
        <w:t xml:space="preserve">Виниеке (Емедтев \/шпесКке), астро- </w:t>
      </w:r>
      <w:r>
        <w:br/>
      </w:r>
      <w:r>
        <w:t xml:space="preserve">номъ, род. 5 февраля 1835 въ Ганноверъ, </w:t>
      </w:r>
      <w:r>
        <w:br/>
      </w:r>
      <w:r>
        <w:t xml:space="preserve">ум. 2 дек. 1897 въ ВоннЪ, учился въ Бер- </w:t>
      </w:r>
      <w:r>
        <w:br/>
      </w:r>
      <w:r>
        <w:t xml:space="preserve">линЪ, 1856 поступить ассистентомъ вт бонн- </w:t>
      </w:r>
      <w:r>
        <w:br/>
      </w:r>
      <w:r>
        <w:t xml:space="preserve">скую обсерват., 18583 перешелъ адъюнктъ- </w:t>
      </w:r>
      <w:r>
        <w:br/>
      </w:r>
      <w:r>
        <w:t xml:space="preserve">астрономомъ въ пулковскую обсерваторию, </w:t>
      </w:r>
      <w:r>
        <w:br/>
      </w:r>
      <w:r>
        <w:t xml:space="preserve">съ 1865 поселился въ Карлсруэ, гдЪ уетро- </w:t>
      </w:r>
      <w:r>
        <w:br/>
      </w:r>
      <w:r>
        <w:t xml:space="preserve">илъ частную обсерватор!о; 1872 назначенъ </w:t>
      </w:r>
      <w:r>
        <w:br/>
      </w:r>
      <w:r>
        <w:t xml:space="preserve">профессоромъ астрономши и директоромъ </w:t>
      </w:r>
      <w:r>
        <w:br/>
      </w:r>
      <w:r>
        <w:t xml:space="preserve">вновь воздвигаемой обсерватор!и въ Отрас- </w:t>
      </w:r>
      <w:r>
        <w:br/>
      </w:r>
      <w:r>
        <w:t xml:space="preserve">бург, гдв пробылъ до 1886. Многочиелен- </w:t>
      </w:r>
      <w:r>
        <w:br/>
      </w:r>
      <w:r>
        <w:t xml:space="preserve">ныя работы относятся главнЪйше къ опре- </w:t>
      </w:r>
      <w:r>
        <w:br/>
      </w:r>
      <w:r>
        <w:t xml:space="preserve">дьленшю орбить двойныхъ звЪздъ, опре- </w:t>
      </w:r>
      <w:r>
        <w:br/>
      </w:r>
      <w:r>
        <w:t xml:space="preserve">дъленю солнечнаго параллакса и орбитъ </w:t>
      </w:r>
      <w:r>
        <w:br/>
      </w:r>
      <w:r>
        <w:t xml:space="preserve">кометь; онъ самъ открьыгь 15 кометь. В. </w:t>
      </w:r>
      <w:r>
        <w:br/>
      </w:r>
      <w:r>
        <w:t xml:space="preserve">былъ членомъ германской комисёи для </w:t>
      </w:r>
      <w:r>
        <w:br/>
      </w:r>
      <w:r>
        <w:t xml:space="preserve">наблюдешя прохождешя Венеры и руково- </w:t>
      </w:r>
      <w:r>
        <w:br/>
      </w:r>
      <w:r>
        <w:t xml:space="preserve">дилъ подготовительными работами.</w:t>
      </w:r>
    </w:p>
    <w:p>
      <w:pPr>
        <w:pStyle w:val="Normal"/>
      </w:pPr>
      <w:r>
        <w:t xml:space="preserve">ЕВ ииненбургь, нЪкогда баронетво </w:t>
      </w:r>
      <w:r>
        <w:br/>
      </w:r>
      <w:r>
        <w:t xml:space="preserve">вестфальскаго округа въ области армепи- </w:t>
      </w:r>
      <w:r>
        <w:br/>
      </w:r>
      <w:r>
        <w:t xml:space="preserve">скопетва Трирскаго, принадл. баронамъ В., </w:t>
      </w:r>
      <w:r>
        <w:br/>
      </w:r>
      <w:r>
        <w:t xml:space="preserve">а съ 1295 было леннымъ владъшемъ арх </w:t>
      </w:r>
      <w:r>
        <w:br/>
      </w:r>
      <w:r>
        <w:t xml:space="preserve">епископства Трирскаго. Въ 1361 бароны В. </w:t>
      </w:r>
      <w:r>
        <w:br/>
      </w:r>
      <w:r>
        <w:t xml:space="preserve">пр!обрзли сосЪъдн. баронство Бейльштейнъ. </w:t>
      </w:r>
      <w:r>
        <w:br/>
      </w:r>
      <w:r>
        <w:t xml:space="preserve">По пресъвчени рода бароновъ въ 1637 эти </w:t>
      </w:r>
      <w:r>
        <w:br/>
      </w:r>
      <w:r>
        <w:t xml:space="preserve">владВшя вновь перешли къ Триру, однако </w:t>
      </w:r>
      <w:r>
        <w:br/>
      </w:r>
      <w:r>
        <w:t xml:space="preserve">были дарованы въ ленное владъне гра- </w:t>
      </w:r>
      <w:r>
        <w:br/>
      </w:r>
      <w:r>
        <w:t xml:space="preserve">фамъ Меттернихамъ. Въ 1689 французы </w:t>
      </w:r>
      <w:r>
        <w:br/>
      </w:r>
      <w:r>
        <w:t xml:space="preserve">взорвали крЪпость В. Оба баронства въ </w:t>
      </w:r>
      <w:r>
        <w:br/>
      </w:r>
      <w:r>
        <w:t xml:space="preserve">1801 достались Франщи (департам. Рейна </w:t>
      </w:r>
      <w:r>
        <w:br/>
      </w:r>
      <w:r>
        <w:t xml:space="preserve">и Мозеля), а въ 1815 Прусаи.</w:t>
      </w:r>
    </w:p>
    <w:p>
      <w:pPr>
        <w:pStyle w:val="Normal"/>
      </w:pPr>
      <w:r>
        <w:t xml:space="preserve">Виннинегозиель. озеро въ канад- </w:t>
      </w:r>
      <w:r>
        <w:br/>
      </w:r>
      <w:r>
        <w:t xml:space="preserve">ской провинщи Манитоба, подъ 529 с. ш., </w:t>
      </w:r>
      <w:r>
        <w:br/>
      </w:r>
      <w:r>
        <w:t xml:space="preserve">заним. площ. въ 5010 кв. км., 235 м. надъ </w:t>
      </w:r>
      <w:r>
        <w:br/>
      </w:r>
      <w:r>
        <w:t xml:space="preserve">у. м., питается р. Редъ Диръ и сообщается </w:t>
      </w:r>
      <w:r>
        <w:br/>
      </w:r>
      <w:r>
        <w:t xml:space="preserve">судоходной рЪкой и озеромъ Уотеренъ съ </w:t>
      </w:r>
      <w:r>
        <w:br/>
      </w:r>
      <w:r>
        <w:t xml:space="preserve">озеромъ Манитоба (см.).</w:t>
      </w:r>
    </w:p>
    <w:p>
      <w:pPr>
        <w:pStyle w:val="Normal"/>
      </w:pPr>
      <w:r>
        <w:t xml:space="preserve">Еиннишегъ, гл. г. канадской провин- </w:t>
      </w:r>
      <w:r>
        <w:br/>
      </w:r>
      <w:r>
        <w:t xml:space="preserve">щи Манитобы, подъ 49052/ с. иг., при впа- </w:t>
      </w:r>
      <w:r>
        <w:br/>
      </w:r>
      <w:r>
        <w:t xml:space="preserve">ден!и р. Ассинибойны въ СЪв. Красную </w:t>
      </w:r>
      <w:r>
        <w:br/>
      </w:r>
      <w:r>
        <w:t xml:space="preserve">рЪку и при канадской тихоокеанской, а </w:t>
      </w:r>
      <w:r>
        <w:br/>
      </w:r>
      <w:r>
        <w:t xml:space="preserve">также при многочисленныхъ другихъ по </w:t>
      </w:r>
      <w:r>
        <w:br/>
      </w:r>
      <w:r>
        <w:t xml:space="preserve">вовмь направлешямъ идущихъ ж. д., по- </w:t>
      </w:r>
      <w:r>
        <w:br/>
      </w:r>
      <w:r>
        <w:t xml:space="preserve">среди плодородныхъ прерй, имфеть унив. </w:t>
      </w:r>
      <w:r>
        <w:br/>
      </w:r>
      <w:r>
        <w:t xml:space="preserve">Манитобы съ музеемъ, желфзнодор. мастер- </w:t>
      </w:r>
      <w:r>
        <w:br/>
      </w:r>
      <w:r>
        <w:t xml:space="preserve">свя и (1896) 35,000 жит. (1871: лишь 741, </w:t>
      </w:r>
      <w:r>
        <w:br/>
      </w:r>
      <w:r>
        <w:t xml:space="preserve">1891: 25,642), ведущихъ торговлю пшени- </w:t>
      </w:r>
      <w:r>
        <w:br/>
      </w:r>
      <w:r>
        <w:t xml:space="preserve">цей и лЪсомъ.</w:t>
      </w:r>
    </w:p>
    <w:p>
      <w:pPr>
        <w:pStyle w:val="Normal"/>
      </w:pPr>
      <w:r>
        <w:t xml:space="preserve">Винининжкегь, оз. въ Канадф, заним. </w:t>
      </w:r>
      <w:r>
        <w:br/>
      </w:r>
      <w:r>
        <w:t xml:space="preserve">площ. въ 22,000 кв. км., 216 м. надъ ур. </w:t>
      </w:r>
      <w:r>
        <w:br/>
      </w:r>
      <w:r>
        <w:t xml:space="preserve">моря, питается на зап. р. Саскачеванъ и </w:t>
      </w:r>
      <w:r>
        <w:br/>
      </w:r>
      <w:r>
        <w:t xml:space="preserve">вытекающимъ изъ 03. Манитоба Малымъ </w:t>
      </w:r>
      <w:r>
        <w:br/>
      </w:r>
      <w:r>
        <w:t xml:space="preserve">Саскачеваномь или Дофиномъ, на югё </w:t>
      </w:r>
      <w:r>
        <w:br/>
      </w:r>
      <w:r>
        <w:t xml:space="preserve">р. Редъ и вытекающимъ изъ Лъсного озера </w:t>
      </w:r>
      <w:r>
        <w:br/>
      </w:r>
      <w:r>
        <w:t xml:space="preserve">(раке ог е \о0043), быстрымъ, 260 км. </w:t>
      </w:r>
      <w:r>
        <w:br/>
      </w:r>
      <w:r>
        <w:t xml:space="preserve">длины, В.;. при устьЪ послЪдняго нахо- </w:t>
      </w:r>
      <w:r>
        <w:br/>
      </w:r>
      <w:r>
        <w:t xml:space="preserve">дится форть Александръ; изъ озера В. вы- </w:t>
      </w:r>
      <w:r>
        <w:br/>
      </w:r>
      <w:r>
        <w:t xml:space="preserve">текаетъ р. Нельсонъ, текущая на сЪв.-вост. </w:t>
      </w:r>
      <w:r>
        <w:br/>
      </w:r>
      <w:r>
        <w:t xml:space="preserve">и впадающая въ Гудзоновъ заливъ. Сь </w:t>
      </w:r>
      <w:r>
        <w:br/>
      </w:r>
      <w:r>
        <w:t xml:space="preserve">недавнихъ поръ по озеру ходятъ неболь- </w:t>
      </w:r>
      <w:r>
        <w:br/>
      </w:r>
      <w:r>
        <w:t xml:space="preserve">ше пароходы.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Винница, уЪзд. гор. Подольск. губ., </w:t>
      </w:r>
      <w:r>
        <w:br/>
      </w:r>
      <w:r>
        <w:t xml:space="preserve">подъ 490 14/ с. ш., 280 28’ в. д. Располож. </w:t>
      </w:r>
      <w:r>
        <w:br/>
      </w:r>
      <w:r>
        <w:t xml:space="preserve">по обоимъ берегамъ р. Буга, при впаден. </w:t>
      </w:r>
      <w:r>
        <w:br/>
      </w:r>
      <w:r>
        <w:t xml:space="preserve">р. Виннички. По этой рёчкВ и въ гор. </w:t>
      </w:r>
      <w:r>
        <w:br/>
      </w:r>
      <w:r>
        <w:t xml:space="preserve">было значительн. число винокуренъ, отчего </w:t>
      </w:r>
      <w:r>
        <w:br/>
      </w:r>
      <w:r>
        <w:t xml:space="preserve">какъ рЪьчка, такъ и гор. получили евое </w:t>
      </w:r>
      <w:r>
        <w:br/>
      </w:r>
      <w:r>
        <w:t xml:space="preserve">назване. УъЪздн. городъ, въ которомъ но </w:t>
      </w:r>
      <w:r>
        <w:br/>
      </w:r>
      <w:r>
        <w:t xml:space="preserve">перениси 1897 числится 28,995 жит. (16,309 </w:t>
      </w:r>
      <w:r>
        <w:br/>
      </w:r>
      <w:r>
        <w:t xml:space="preserve">м., 12,686 ж.), большинство евреи; затЪмъ </w:t>
      </w:r>
      <w:r>
        <w:br/>
      </w:r>
      <w:r>
        <w:t xml:space="preserve">по вЪроисповЪд. слЪдуютъ: правосл., като- </w:t>
      </w:r>
      <w:r>
        <w:br/>
      </w:r>
      <w:r>
        <w:t xml:space="preserve">лики, раскольн., лютеране и магометане. </w:t>
      </w:r>
      <w:r>
        <w:br/>
      </w:r>
      <w:r>
        <w:t xml:space="preserve">Браковъ въ 1898 заключено 229, родил. </w:t>
      </w:r>
      <w:r>
        <w:br/>
      </w:r>
      <w:r>
        <w:t xml:space="preserve">965, умерло 570, приростъ 395 душь. Зна- </w:t>
      </w:r>
      <w:r>
        <w:br/>
      </w:r>
      <w:r>
        <w:t xml:space="preserve">чит. торговля. Станця пюго-западн. ж. д. </w:t>
      </w:r>
      <w:r>
        <w:br/>
      </w:r>
      <w:r>
        <w:t xml:space="preserve">Больниць 3. Правосл. соборъ и 5 церкв. </w:t>
      </w:r>
      <w:r>
        <w:br/>
      </w:r>
      <w:r>
        <w:t xml:space="preserve">Костелъ, пребыв. католич. декана. Сина- </w:t>
      </w:r>
      <w:r>
        <w:br/>
      </w:r>
      <w:r>
        <w:t xml:space="preserve">гогъь 2 и н5сколько молитвен. евр. домовъ. </w:t>
      </w:r>
      <w:r>
        <w:br/>
      </w:r>
      <w:r>
        <w:t xml:space="preserve">Фабрикъ и завод. 29, рабочихъ 307, произ- </w:t>
      </w:r>
      <w:r>
        <w:br/>
      </w:r>
      <w:r>
        <w:t xml:space="preserve">водство до 500,000 р. Типограф. 2, книжн. </w:t>
      </w:r>
      <w:r>
        <w:br/>
      </w:r>
      <w:r>
        <w:t xml:space="preserve">магазинъ. Реальн. училище. Талмудъ- </w:t>
      </w:r>
      <w:r>
        <w:br/>
      </w:r>
      <w:r>
        <w:t xml:space="preserve">Тора, казенное еврейское учил. и 2-хъ кл. </w:t>
      </w:r>
      <w:r>
        <w:br/>
      </w:r>
      <w:r>
        <w:t xml:space="preserve">тородек. Благотворительн. общество, попе- </w:t>
      </w:r>
      <w:r>
        <w:br/>
      </w:r>
      <w:r>
        <w:t xml:space="preserve">чительство о недостат. ученикахъ реальн. </w:t>
      </w:r>
      <w:r>
        <w:br/>
      </w:r>
      <w:r>
        <w:t xml:space="preserve">училища. У%здное по чиншевымъ дзламъ </w:t>
      </w:r>
      <w:r>
        <w:br/>
      </w:r>
      <w:r>
        <w:t xml:space="preserve">присутств!е.</w:t>
      </w:r>
    </w:p>
    <w:p>
      <w:pPr>
        <w:pStyle w:val="Normal"/>
      </w:pPr>
      <w:r>
        <w:t xml:space="preserve">Основаше В. относятъ къ 1-й полов. ХТУ </w:t>
      </w:r>
      <w:r>
        <w:br/>
      </w:r>
      <w:r>
        <w:t xml:space="preserve">в. и приписываютъ кн. Кораловичамъ, за- </w:t>
      </w:r>
      <w:r>
        <w:br/>
      </w:r>
      <w:r>
        <w:t xml:space="preserve">мокъ которыхъ находился, повидимому, за </w:t>
      </w:r>
      <w:r>
        <w:br/>
      </w:r>
      <w:r>
        <w:t xml:space="preserve">Бугомъ. ПоздиЪе король Александръ далъ </w:t>
      </w:r>
      <w:r>
        <w:br/>
      </w:r>
      <w:r>
        <w:t xml:space="preserve">тороду магдебургское право. В. часто под- </w:t>
      </w:r>
      <w:r>
        <w:br/>
      </w:r>
      <w:r>
        <w:t xml:space="preserve">вергалась нападевямъ таларъ и замокь </w:t>
      </w:r>
      <w:r>
        <w:br/>
      </w:r>
      <w:r>
        <w:t xml:space="preserve">плохо защищалъ ее, т. к. по свидъьтель- </w:t>
      </w:r>
      <w:r>
        <w:br/>
      </w:r>
      <w:r>
        <w:t xml:space="preserve">ству ревизора 1545, онъ былъ деревяннымъ, </w:t>
      </w:r>
      <w:r>
        <w:br/>
      </w:r>
      <w:r>
        <w:t xml:space="preserve">гнилымъ и полуразвалившимся, а вооруже- </w:t>
      </w:r>
      <w:r>
        <w:br/>
      </w:r>
      <w:r>
        <w:t xml:space="preserve">не его было также въ высшей степени не- </w:t>
      </w:r>
      <w:r>
        <w:br/>
      </w:r>
      <w:r>
        <w:t xml:space="preserve">удовлетворительно. Новый замокъ быль </w:t>
      </w:r>
      <w:r>
        <w:br/>
      </w:r>
      <w:r>
        <w:t xml:space="preserve">построенъ 1571; въ 1580 В. замокъ быль </w:t>
      </w:r>
      <w:r>
        <w:br/>
      </w:r>
      <w:r>
        <w:t xml:space="preserve">сожженъ татарами и новый отстроенъ уже </w:t>
      </w:r>
      <w:r>
        <w:br/>
      </w:r>
      <w:r>
        <w:t xml:space="preserve">въ начал ХУП ег. Сигизмундъ-Августь </w:t>
      </w:r>
      <w:r>
        <w:br/>
      </w:r>
      <w:r>
        <w:t xml:space="preserve">даль В. нБкоторыя привилеги, а въ са- </w:t>
      </w:r>
      <w:r>
        <w:br/>
      </w:r>
      <w:r>
        <w:t xml:space="preserve">момъ началЪ ХУП ст. сюда было перене- </w:t>
      </w:r>
      <w:r>
        <w:br/>
      </w:r>
      <w:r>
        <w:t xml:space="preserve">сено управлеше Брацлавскаго воеводства. </w:t>
      </w:r>
      <w:r>
        <w:br/>
      </w:r>
      <w:r>
        <w:t xml:space="preserve">1610 В. староста Вал. Калиновскй учре- </w:t>
      </w:r>
      <w:r>
        <w:br/>
      </w:r>
      <w:r>
        <w:t xml:space="preserve">дилъ здЪеь 1езуитскй коллетумъ и около </w:t>
      </w:r>
      <w:r>
        <w:br/>
      </w:r>
      <w:r>
        <w:t xml:space="preserve">того-же времени основано въ В. несколько </w:t>
      </w:r>
      <w:r>
        <w:br/>
      </w:r>
      <w:r>
        <w:t xml:space="preserve">католическихъ монастырей. При Влади- </w:t>
      </w:r>
      <w:r>
        <w:br/>
      </w:r>
      <w:r>
        <w:t xml:space="preserve">славЪ ГУ привилеги В. были расширены. </w:t>
      </w:r>
      <w:r>
        <w:br/>
      </w:r>
      <w:r>
        <w:t xml:space="preserve">Во время войнъ Хмёльницкаго В. не разъ </w:t>
      </w:r>
      <w:r>
        <w:br/>
      </w:r>
      <w:r>
        <w:t xml:space="preserve">переходила изъ рукъ поляковъ къ каза- </w:t>
      </w:r>
      <w:r>
        <w:br/>
      </w:r>
      <w:r>
        <w:t xml:space="preserve">камъ и обратно, и здЪсь было даже ка- </w:t>
      </w:r>
      <w:r>
        <w:br/>
      </w:r>
      <w:r>
        <w:t xml:space="preserve">зацкое полковое управлене. По Бучац- </w:t>
      </w:r>
      <w:r>
        <w:br/>
      </w:r>
      <w:r>
        <w:t xml:space="preserve">кому договору В. досталась туркамъ, оть </w:t>
      </w:r>
      <w:r>
        <w:br/>
      </w:r>
      <w:r>
        <w:t xml:space="preserve">которыхъ была возвращена Яномъ С0бЪс- </w:t>
      </w:r>
      <w:r>
        <w:br/>
      </w:r>
      <w:r>
        <w:t xml:space="preserve">скимъ. Въ половинв ХУШ ст. В. постра- </w:t>
      </w:r>
      <w:r>
        <w:br/>
      </w:r>
      <w:r>
        <w:t xml:space="preserve">дала и оть гайдамаковъ и оть польскихъ </w:t>
      </w:r>
      <w:r>
        <w:br/>
      </w:r>
      <w:r>
        <w:t xml:space="preserve">войскъ. 1774 она была временно занята </w:t>
      </w:r>
      <w:r>
        <w:br/>
      </w:r>
      <w:r>
        <w:t xml:space="preserve">турками. Въ конц ХУШ ст. В., велБд- </w:t>
      </w:r>
      <w:r>
        <w:br/>
      </w:r>
      <w:r>
        <w:t xml:space="preserve">стве притБенешЙ мЪстной администращи, </w:t>
      </w:r>
      <w:r>
        <w:br/>
      </w:r>
      <w:r>
        <w:t xml:space="preserve">пришла въ полный упадокъ и въ такомъ </w:t>
      </w:r>
      <w:r>
        <w:br/>
      </w:r>
      <w:r>
        <w:t xml:space="preserve">видЪ досталась Росёи 1795, а 1796 была </w:t>
      </w:r>
      <w:r>
        <w:br/>
      </w:r>
      <w:r>
        <w:t xml:space="preserve">сдзлана уЪ5зднымъ гор. Подольской губ: </w:t>
      </w:r>
      <w:r>
        <w:br/>
      </w:r>
      <w:r>
        <w:t xml:space="preserve">По закрыт!и 1езуитской коллеги въ В. бы- </w:t>
      </w:r>
      <w:r>
        <w:br/>
      </w:r>
      <w:r>
        <w:t xml:space="preserve">ла открыта польская школа, преобразо- </w:t>
      </w:r>
      <w:r>
        <w:br/>
      </w:r>
      <w:r>
        <w:t xml:space="preserve">ванная потомъ въ гимназию, которая 1843 </w:t>
      </w:r>
      <w:r>
        <w:br/>
      </w:r>
      <w:r>
        <w:t xml:space="preserve">была переведена въ БЪлую Церковь. Въ </w:t>
      </w:r>
      <w:r>
        <w:br/>
      </w:r>
      <w:r>
        <w:t xml:space="preserve">90-хъ гг. въ В. переведено изъ Могилева </w:t>
      </w:r>
      <w:r>
        <w:br/>
      </w:r>
      <w:r>
        <w:t xml:space="preserve">(на Днстрз) реальное училище. См. 9ю- </w:t>
      </w:r>
      <w:r>
        <w:br/>
      </w:r>
      <w:r>
        <w:t xml:space="preserve">уп веодгайсипу, т. ХШ.</w:t>
      </w:r>
    </w:p>
    <w:p>
      <w:pPr>
        <w:pStyle w:val="Normal"/>
      </w:pPr>
      <w:r>
        <w:t xml:space="preserve">Винная монополья — Винница.</w:t>
      </w:r>
    </w:p>
    <w:p>
      <w:pPr>
        <w:pStyle w:val="Normal"/>
      </w:pPr>
      <w:r>
        <w:t xml:space="preserve">творяется въ водЪ, иметь кисловатый же- </w:t>
      </w:r>
      <w:r>
        <w:br/>
      </w:r>
      <w:r>
        <w:t xml:space="preserve">лъзистый вкусъ и служитъ для ваннъ. Вин- </w:t>
      </w:r>
      <w:r>
        <w:br/>
      </w:r>
      <w:r>
        <w:t xml:space="preserve">по-сурьмяно-кал1евая соль, см 760т- </w:t>
      </w:r>
      <w:r>
        <w:br/>
      </w:r>
      <w:r>
        <w:t xml:space="preserve">ный камень. ,</w:t>
      </w:r>
    </w:p>
    <w:p>
      <w:pPr>
        <w:pStyle w:val="Normal"/>
      </w:pPr>
      <w:r>
        <w:t xml:space="preserve">Винная монополая, см. казенная </w:t>
      </w:r>
      <w:r>
        <w:br/>
      </w:r>
      <w:r>
        <w:t xml:space="preserve">винная монополмя.</w:t>
      </w:r>
    </w:p>
    <w:p>
      <w:pPr>
        <w:pStyle w:val="Normal"/>
      </w:pPr>
      <w:r>
        <w:t xml:space="preserve">Вынова зола, см. фикусь.</w:t>
      </w:r>
    </w:p>
    <w:p>
      <w:pPr>
        <w:pStyle w:val="Normal"/>
      </w:pPr>
      <w:r>
        <w:t xml:space="preserve">Виниеке (Емедтев \/шпесКке), астро- </w:t>
      </w:r>
      <w:r>
        <w:br/>
      </w:r>
      <w:r>
        <w:t xml:space="preserve">номъ, род. 5 февраля 1835 въ Ганноверъ, </w:t>
      </w:r>
      <w:r>
        <w:br/>
      </w:r>
      <w:r>
        <w:t xml:space="preserve">ум. 2 дек. 1897 въ ВоннЪ, учился въ Бер- </w:t>
      </w:r>
      <w:r>
        <w:br/>
      </w:r>
      <w:r>
        <w:t xml:space="preserve">линЪ, 1856 поступить ассистентомъ вт бонн- </w:t>
      </w:r>
      <w:r>
        <w:br/>
      </w:r>
      <w:r>
        <w:t xml:space="preserve">скую обсерват., 1853 перешелъ адъюнктъ- </w:t>
      </w:r>
      <w:r>
        <w:br/>
      </w:r>
      <w:r>
        <w:t xml:space="preserve">астрономомъ въ пулковскую обсерваторию, </w:t>
      </w:r>
      <w:r>
        <w:br/>
      </w:r>
      <w:r>
        <w:t xml:space="preserve">съ 1865 поселился въ Карлсруэ, гдЪ уетро- </w:t>
      </w:r>
      <w:r>
        <w:br/>
      </w:r>
      <w:r>
        <w:t xml:space="preserve">илъ частную обсерватор!о; 1872 назначенъ </w:t>
      </w:r>
      <w:r>
        <w:br/>
      </w:r>
      <w:r>
        <w:t xml:space="preserve">профессоромъ астрономи и директоромъ </w:t>
      </w:r>
      <w:r>
        <w:br/>
      </w:r>
      <w:r>
        <w:t xml:space="preserve">вновь воздвигаемой обсерватор!и въ Отрас- </w:t>
      </w:r>
      <w:r>
        <w:br/>
      </w:r>
      <w:r>
        <w:t xml:space="preserve">бург, гдв пробылъ до 1886. Многочиелен- </w:t>
      </w:r>
      <w:r>
        <w:br/>
      </w:r>
      <w:r>
        <w:t xml:space="preserve">ныя работы относятся главнЪйше къ опре- </w:t>
      </w:r>
      <w:r>
        <w:br/>
      </w:r>
      <w:r>
        <w:t xml:space="preserve">дьленшю орбить двойныхъ звЪздъ, опре- </w:t>
      </w:r>
      <w:r>
        <w:br/>
      </w:r>
      <w:r>
        <w:t xml:space="preserve">дъленю солнечнаго параллакса и орбитъ </w:t>
      </w:r>
      <w:r>
        <w:br/>
      </w:r>
      <w:r>
        <w:t xml:space="preserve">кометь; онъ самъ открьыгь 15 кометь. В. </w:t>
      </w:r>
      <w:r>
        <w:br/>
      </w:r>
      <w:r>
        <w:t xml:space="preserve">былъ членомъ германской комисёи для </w:t>
      </w:r>
      <w:r>
        <w:br/>
      </w:r>
      <w:r>
        <w:t xml:space="preserve">наблюдешя прохождешя Венеры и руково- </w:t>
      </w:r>
      <w:r>
        <w:br/>
      </w:r>
      <w:r>
        <w:t xml:space="preserve">дилъ подготовительными работами.</w:t>
      </w:r>
    </w:p>
    <w:p>
      <w:pPr>
        <w:pStyle w:val="Normal"/>
      </w:pPr>
      <w:r>
        <w:t xml:space="preserve">Вииненбургь, н5Ъкогда баронетво </w:t>
      </w:r>
      <w:r>
        <w:br/>
      </w:r>
      <w:r>
        <w:t xml:space="preserve">вестфальскаго округа въ области армепи- </w:t>
      </w:r>
      <w:r>
        <w:br/>
      </w:r>
      <w:r>
        <w:t xml:space="preserve">скопетва Трирскаго, принадл. баронамъ В., </w:t>
      </w:r>
      <w:r>
        <w:br/>
      </w:r>
      <w:r>
        <w:t xml:space="preserve">а съ 1295 было леннымъ владъшемъ арх </w:t>
      </w:r>
      <w:r>
        <w:br/>
      </w:r>
      <w:r>
        <w:t xml:space="preserve">епископства Трирскаго. Въ 1361 бароны В. </w:t>
      </w:r>
      <w:r>
        <w:br/>
      </w:r>
      <w:r>
        <w:t xml:space="preserve">пр!обрзли сосЪъдн. баронство Бейльштейнъ. </w:t>
      </w:r>
      <w:r>
        <w:br/>
      </w:r>
      <w:r>
        <w:t xml:space="preserve">По пресъчени рода бароновъ въ 1637 эти </w:t>
      </w:r>
      <w:r>
        <w:br/>
      </w:r>
      <w:r>
        <w:t xml:space="preserve">владьшя вновь перешли къ Триру, однако </w:t>
      </w:r>
      <w:r>
        <w:br/>
      </w:r>
      <w:r>
        <w:t xml:space="preserve">были дарованы въ ленное владъне гра- </w:t>
      </w:r>
      <w:r>
        <w:br/>
      </w:r>
      <w:r>
        <w:t xml:space="preserve">фамъ Меттернихамъ. Въ 1689 французы </w:t>
      </w:r>
      <w:r>
        <w:br/>
      </w:r>
      <w:r>
        <w:t xml:space="preserve">взорвали крЪпость В. Оба баронства въ </w:t>
      </w:r>
      <w:r>
        <w:br/>
      </w:r>
      <w:r>
        <w:t xml:space="preserve">1801 достались Франщи (департам. Рейна </w:t>
      </w:r>
      <w:r>
        <w:br/>
      </w:r>
      <w:r>
        <w:t xml:space="preserve">и Мозеля), а въ 1815 Прусаи.</w:t>
      </w:r>
    </w:p>
    <w:p>
      <w:pPr>
        <w:pStyle w:val="Normal"/>
      </w:pPr>
      <w:r>
        <w:t xml:space="preserve">ВБиннинегозиель. озеро въ канад- </w:t>
      </w:r>
      <w:r>
        <w:br/>
      </w:r>
      <w:r>
        <w:t xml:space="preserve">ской провинщи Манитоба, подъ 529 с. ш., </w:t>
      </w:r>
      <w:r>
        <w:br/>
      </w:r>
      <w:r>
        <w:t xml:space="preserve">заним. площ. въ 5010 кв. км., 235 м. надъ </w:t>
      </w:r>
      <w:r>
        <w:br/>
      </w:r>
      <w:r>
        <w:t xml:space="preserve">у. м., питается р. Редъ Диръ и сообщается </w:t>
      </w:r>
      <w:r>
        <w:br/>
      </w:r>
      <w:r>
        <w:t xml:space="preserve">судоходной рЪкой и озеромъ Уотеренъ съ </w:t>
      </w:r>
      <w:r>
        <w:br/>
      </w:r>
      <w:r>
        <w:t xml:space="preserve">озеромъ Манитоба (см.).</w:t>
      </w:r>
    </w:p>
    <w:p>
      <w:pPr>
        <w:pStyle w:val="Normal"/>
      </w:pPr>
      <w:r>
        <w:t xml:space="preserve">Еиннишехгъ, гл. г. канадской провин- </w:t>
      </w:r>
      <w:r>
        <w:br/>
      </w:r>
      <w:r>
        <w:t xml:space="preserve">щи Манитобы, подъ 49052' с. иг., при впа- </w:t>
      </w:r>
      <w:r>
        <w:br/>
      </w:r>
      <w:r>
        <w:t xml:space="preserve">ден!и р. Ассинибойны въ СЪв. Красную </w:t>
      </w:r>
      <w:r>
        <w:br/>
      </w:r>
      <w:r>
        <w:t xml:space="preserve">рЪку и при канадской тихоокеанской, а </w:t>
      </w:r>
      <w:r>
        <w:br/>
      </w:r>
      <w:r>
        <w:t xml:space="preserve">также при многочисленныхъ другихъ по </w:t>
      </w:r>
      <w:r>
        <w:br/>
      </w:r>
      <w:r>
        <w:t xml:space="preserve">вовмь направлешямъ идущихъ ж. д., по- </w:t>
      </w:r>
      <w:r>
        <w:br/>
      </w:r>
      <w:r>
        <w:t xml:space="preserve">среди плодородныхъ прерй, имфеть унив. </w:t>
      </w:r>
      <w:r>
        <w:br/>
      </w:r>
      <w:r>
        <w:t xml:space="preserve">Манитобы съ музеемъ, желфзнодор. мастер- </w:t>
      </w:r>
      <w:r>
        <w:br/>
      </w:r>
      <w:r>
        <w:t xml:space="preserve">свя и (1896) 35,000 жит. (1871: лишь 741, </w:t>
      </w:r>
      <w:r>
        <w:br/>
      </w:r>
      <w:r>
        <w:t xml:space="preserve">1891: 25,642), ведущихъ торговлю пшени- </w:t>
      </w:r>
      <w:r>
        <w:br/>
      </w:r>
      <w:r>
        <w:t xml:space="preserve">цей и лЪсомъ.</w:t>
      </w:r>
    </w:p>
    <w:p>
      <w:pPr>
        <w:pStyle w:val="Normal"/>
      </w:pPr>
      <w:r>
        <w:t xml:space="preserve">Винининжкехгь, оз. въ Канадф, заним. </w:t>
      </w:r>
      <w:r>
        <w:br/>
      </w:r>
      <w:r>
        <w:t xml:space="preserve">площ. въ 22,000 кв. км., 216 м. надъ ур. </w:t>
      </w:r>
      <w:r>
        <w:br/>
      </w:r>
      <w:r>
        <w:t xml:space="preserve">моря, питается на зап. р. Саскачеванъ и </w:t>
      </w:r>
      <w:r>
        <w:br/>
      </w:r>
      <w:r>
        <w:t xml:space="preserve">вытекающимъ изъ 03. Манитоба Малымъ </w:t>
      </w:r>
      <w:r>
        <w:br/>
      </w:r>
      <w:r>
        <w:t xml:space="preserve">Саскачеваномь или Дофиномъ, на юг </w:t>
      </w:r>
      <w:r>
        <w:br/>
      </w:r>
      <w:r>
        <w:t xml:space="preserve">р. Редъ и вытекающимъ изъ Лъсного озера </w:t>
      </w:r>
      <w:r>
        <w:br/>
      </w:r>
      <w:r>
        <w:t xml:space="preserve">(раке ог е \о0043), быстрымъ, 260 км. </w:t>
      </w:r>
      <w:r>
        <w:br/>
      </w:r>
      <w:r>
        <w:t xml:space="preserve">длины, В.;. при устьЪ послЪдняго нахо- </w:t>
      </w:r>
      <w:r>
        <w:br/>
      </w:r>
      <w:r>
        <w:t xml:space="preserve">дится форть Александръ; изъ озера В. вы- </w:t>
      </w:r>
      <w:r>
        <w:br/>
      </w:r>
      <w:r>
        <w:t xml:space="preserve">текаетъ р. Нельсонъ, текущая на сЪв.-вост. </w:t>
      </w:r>
      <w:r>
        <w:br/>
      </w:r>
      <w:r>
        <w:t xml:space="preserve">и впадающая въ Гудзоновъ заливъ. Съ </w:t>
      </w:r>
      <w:r>
        <w:br/>
      </w:r>
      <w:r>
        <w:t xml:space="preserve">недавнихъ поръ по озеру ходятъ неболь- </w:t>
      </w:r>
      <w:r>
        <w:br/>
      </w:r>
      <w:r>
        <w:t xml:space="preserve">ше пароходы.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Винница, уЪзд. гор. Подольск. губ., </w:t>
      </w:r>
      <w:r>
        <w:br/>
      </w:r>
      <w:r>
        <w:t xml:space="preserve">подъ 490 14/ с. ш., 280 28’ в. д. Располож. </w:t>
      </w:r>
      <w:r>
        <w:br/>
      </w:r>
      <w:r>
        <w:t xml:space="preserve">по обоимъ берегамъ р. Буга, при впаден. </w:t>
      </w:r>
      <w:r>
        <w:br/>
      </w:r>
      <w:r>
        <w:t xml:space="preserve">р. Виннички. По этой рьчкВ и въ гор. </w:t>
      </w:r>
      <w:r>
        <w:br/>
      </w:r>
      <w:r>
        <w:t xml:space="preserve">было значительн. число винокуренъ, отчего </w:t>
      </w:r>
      <w:r>
        <w:br/>
      </w:r>
      <w:r>
        <w:t xml:space="preserve">какъ рЪъчка, такъ и гор. получили евое </w:t>
      </w:r>
      <w:r>
        <w:br/>
      </w:r>
      <w:r>
        <w:t xml:space="preserve">назван!е. УъЪздн. городъ, въ которомъ но </w:t>
      </w:r>
      <w:r>
        <w:br/>
      </w:r>
      <w:r>
        <w:t xml:space="preserve">перениси 1897 числится 28,995 жит. (16,309 </w:t>
      </w:r>
      <w:r>
        <w:br/>
      </w:r>
      <w:r>
        <w:t xml:space="preserve">м., 12,686 ж.), большинство евреи; затЪмъ </w:t>
      </w:r>
      <w:r>
        <w:br/>
      </w:r>
      <w:r>
        <w:t xml:space="preserve">по вЪроисповЪд. слЪдуютъ: правосл., като- </w:t>
      </w:r>
      <w:r>
        <w:br/>
      </w:r>
      <w:r>
        <w:t xml:space="preserve">лики, раскольн., лютеране и магометане. </w:t>
      </w:r>
      <w:r>
        <w:br/>
      </w:r>
      <w:r>
        <w:t xml:space="preserve">Браковъ въ 1898 заключено 229, родил. </w:t>
      </w:r>
      <w:r>
        <w:br/>
      </w:r>
      <w:r>
        <w:t xml:space="preserve">965, умерло` 570, приростъ 395 душь. Зна- </w:t>
      </w:r>
      <w:r>
        <w:br/>
      </w:r>
      <w:r>
        <w:t xml:space="preserve">чит. торговля. Станця пюго-западн. ж. д. </w:t>
      </w:r>
      <w:r>
        <w:br/>
      </w:r>
      <w:r>
        <w:t xml:space="preserve">Больниць 3. Правосл. соборъ и 5 церкв. </w:t>
      </w:r>
      <w:r>
        <w:br/>
      </w:r>
      <w:r>
        <w:t xml:space="preserve">Костелъ, пребыв. католич. декана. Сина- </w:t>
      </w:r>
      <w:r>
        <w:br/>
      </w:r>
      <w:r>
        <w:t xml:space="preserve">гогь 2 и н$сколько молитвен. евр. домовъ. </w:t>
      </w:r>
      <w:r>
        <w:br/>
      </w:r>
      <w:r>
        <w:t xml:space="preserve">Фабрикъ и завод. 29, рабочихъ 307, произ- </w:t>
      </w:r>
      <w:r>
        <w:br/>
      </w:r>
      <w:r>
        <w:t xml:space="preserve">водство до 500,000 р. Типограф. 2, книжн. </w:t>
      </w:r>
      <w:r>
        <w:br/>
      </w:r>
      <w:r>
        <w:t xml:space="preserve">магазинъ. Реальн. училище. Талмудъ- </w:t>
      </w:r>
      <w:r>
        <w:br/>
      </w:r>
      <w:r>
        <w:t xml:space="preserve">Тора, казенное еврейское учил. и 2-хъ кл. </w:t>
      </w:r>
      <w:r>
        <w:br/>
      </w:r>
      <w:r>
        <w:t xml:space="preserve">тородек. Благотворительн. общество, попе- </w:t>
      </w:r>
      <w:r>
        <w:br/>
      </w:r>
      <w:r>
        <w:t xml:space="preserve">чительство о недостат. ученикахъ реальн. </w:t>
      </w:r>
      <w:r>
        <w:br/>
      </w:r>
      <w:r>
        <w:t xml:space="preserve">училища. У%здное по чиншевымъ дзламъ </w:t>
      </w:r>
      <w:r>
        <w:br/>
      </w:r>
      <w:r>
        <w:t xml:space="preserve">присутств!е.</w:t>
      </w:r>
    </w:p>
    <w:p>
      <w:pPr>
        <w:pStyle w:val="Normal"/>
      </w:pPr>
      <w:r>
        <w:t xml:space="preserve">Основаше В. относятъ къ 1-й полов. ХТ\У </w:t>
      </w:r>
      <w:r>
        <w:br/>
      </w:r>
      <w:r>
        <w:t xml:space="preserve">в. и приписываютъ кн. Кораловичамъ, за- </w:t>
      </w:r>
      <w:r>
        <w:br/>
      </w:r>
      <w:r>
        <w:t xml:space="preserve">мокъ которыхъ находился, повидимому, за </w:t>
      </w:r>
      <w:r>
        <w:br/>
      </w:r>
      <w:r>
        <w:t xml:space="preserve">Бугомъ. ПоздиЪе король Александръ далъ </w:t>
      </w:r>
      <w:r>
        <w:br/>
      </w:r>
      <w:r>
        <w:t xml:space="preserve">тороду магдебургское право. В. часто под- </w:t>
      </w:r>
      <w:r>
        <w:br/>
      </w:r>
      <w:r>
        <w:t xml:space="preserve">вергалась нападевямъ таларъ и замокь </w:t>
      </w:r>
      <w:r>
        <w:br/>
      </w:r>
      <w:r>
        <w:t xml:space="preserve">плохо защищалъ ее, т. к. по свидъьтель- </w:t>
      </w:r>
      <w:r>
        <w:br/>
      </w:r>
      <w:r>
        <w:t xml:space="preserve">ству ревизора 1545, онъ былъ деревяннымъ, </w:t>
      </w:r>
      <w:r>
        <w:br/>
      </w:r>
      <w:r>
        <w:t xml:space="preserve">гнилымъ и полуразвалившимся, а вооруже- </w:t>
      </w:r>
      <w:r>
        <w:br/>
      </w:r>
      <w:r>
        <w:t xml:space="preserve">н!е его было также въ высшей степени не- </w:t>
      </w:r>
      <w:r>
        <w:br/>
      </w:r>
      <w:r>
        <w:t xml:space="preserve">удовлетворительно. Новый замокъ быль </w:t>
      </w:r>
      <w:r>
        <w:br/>
      </w:r>
      <w:r>
        <w:t xml:space="preserve">построенъ 1571; въ 1580 В. замокъ былъ </w:t>
      </w:r>
      <w:r>
        <w:br/>
      </w:r>
      <w:r>
        <w:t xml:space="preserve">сожженъ татарами и новый отстроенъ уже </w:t>
      </w:r>
      <w:r>
        <w:br/>
      </w:r>
      <w:r>
        <w:t xml:space="preserve">въ начал ХУП ег. Сигизмундъ-Августь </w:t>
      </w:r>
      <w:r>
        <w:br/>
      </w:r>
      <w:r>
        <w:t xml:space="preserve">даль В. нБкоторыя привилеги, а въ са- </w:t>
      </w:r>
      <w:r>
        <w:br/>
      </w:r>
      <w:r>
        <w:t xml:space="preserve">момъ началЪ ХУП ст. сюда было перене- </w:t>
      </w:r>
      <w:r>
        <w:br/>
      </w:r>
      <w:r>
        <w:t xml:space="preserve">сено управлеше Брацлавскаго воеводства. </w:t>
      </w:r>
      <w:r>
        <w:br/>
      </w:r>
      <w:r>
        <w:t xml:space="preserve">1610 В. староста Вал. Калиновскй учре- </w:t>
      </w:r>
      <w:r>
        <w:br/>
      </w:r>
      <w:r>
        <w:t xml:space="preserve">дилъ здЪеь 1езуитскй коллетумъ и около </w:t>
      </w:r>
      <w:r>
        <w:br/>
      </w:r>
      <w:r>
        <w:t xml:space="preserve">того-же времени основано въ В. несколько </w:t>
      </w:r>
      <w:r>
        <w:br/>
      </w:r>
      <w:r>
        <w:t xml:space="preserve">католическихъ монастырей. При Влади- </w:t>
      </w:r>
      <w:r>
        <w:br/>
      </w:r>
      <w:r>
        <w:t xml:space="preserve">славЪ ГУ привилеги В. были расширены. </w:t>
      </w:r>
      <w:r>
        <w:br/>
      </w:r>
      <w:r>
        <w:t xml:space="preserve">Во время войнъ Хмёльницкаго В. не разъ </w:t>
      </w:r>
      <w:r>
        <w:br/>
      </w:r>
      <w:r>
        <w:t xml:space="preserve">переходила изъ рукъ поляковъ къ каза- </w:t>
      </w:r>
      <w:r>
        <w:br/>
      </w:r>
      <w:r>
        <w:t xml:space="preserve">камъ и обратно, и здЪсь было даже ка- </w:t>
      </w:r>
      <w:r>
        <w:br/>
      </w:r>
      <w:r>
        <w:t xml:space="preserve">зацкое полковое управлене. По Бучац- </w:t>
      </w:r>
      <w:r>
        <w:br/>
      </w:r>
      <w:r>
        <w:t xml:space="preserve">кому договору В. досталась туркамъ, оть </w:t>
      </w:r>
      <w:r>
        <w:br/>
      </w:r>
      <w:r>
        <w:t xml:space="preserve">которыхъ была возвращена Яномъ С0бЪ%с- </w:t>
      </w:r>
      <w:r>
        <w:br/>
      </w:r>
      <w:r>
        <w:t xml:space="preserve">скимъ. Въ половинв ХУШ ст. В. постра- </w:t>
      </w:r>
      <w:r>
        <w:br/>
      </w:r>
      <w:r>
        <w:t xml:space="preserve">дала и оть гайдамаковъ и оть польскихъ </w:t>
      </w:r>
      <w:r>
        <w:br/>
      </w:r>
      <w:r>
        <w:t xml:space="preserve">войскъ. 1774 она была временно занята </w:t>
      </w:r>
      <w:r>
        <w:br/>
      </w:r>
      <w:r>
        <w:t xml:space="preserve">турками. Въ конц ХУШ ст. В., велБд- </w:t>
      </w:r>
      <w:r>
        <w:br/>
      </w:r>
      <w:r>
        <w:t xml:space="preserve">стве притБенен!й мЪстной администращи, </w:t>
      </w:r>
      <w:r>
        <w:br/>
      </w:r>
      <w:r>
        <w:t xml:space="preserve">пришла въ полный упадокъ и въ такомъ </w:t>
      </w:r>
      <w:r>
        <w:br/>
      </w:r>
      <w:r>
        <w:t xml:space="preserve">видЪ досталась Росфи 1795, а 1796 была </w:t>
      </w:r>
      <w:r>
        <w:br/>
      </w:r>
      <w:r>
        <w:t xml:space="preserve">сдзлана уЪ5зднымъ гор. Подольской губ: </w:t>
      </w:r>
      <w:r>
        <w:br/>
      </w:r>
      <w:r>
        <w:t xml:space="preserve">По закрыт!и 1езуитекой коллеги въ В. бы- </w:t>
      </w:r>
      <w:r>
        <w:br/>
      </w:r>
      <w:r>
        <w:t xml:space="preserve">ла открыта польская школа, преобразо- </w:t>
      </w:r>
      <w:r>
        <w:br/>
      </w:r>
      <w:r>
        <w:t xml:space="preserve">ванная потомъ въ гимназию, которая 1843 </w:t>
      </w:r>
      <w:r>
        <w:br/>
      </w:r>
      <w:r>
        <w:t xml:space="preserve">была переведена въ БЪлую Церковь. Въ </w:t>
      </w:r>
      <w:r>
        <w:br/>
      </w:r>
      <w:r>
        <w:t xml:space="preserve">90-хъ гг. въ В. переведено изъ Могилева </w:t>
      </w:r>
      <w:r>
        <w:br/>
      </w:r>
      <w:r>
        <w:t xml:space="preserve">(на Днстрз) реальное училище. См. 9- </w:t>
      </w:r>
      <w:r>
        <w:br/>
      </w:r>
      <w:r>
        <w:t xml:space="preserve">уп веодгайсипу, т. ХШ.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Винницы: у%здъ. Подольск. губ. </w:t>
      </w:r>
      <w:r>
        <w:br/>
      </w:r>
      <w:r>
        <w:t xml:space="preserve">въ ея сБверо-вост. части. Площадь 2619,3 </w:t>
      </w:r>
      <w:r>
        <w:br/>
      </w:r>
      <w:r>
        <w:t xml:space="preserve">кв. в. Поверх. ровная, иметь холмиет. </w:t>
      </w:r>
      <w:r>
        <w:br/>
      </w:r>
      <w:r>
        <w:t xml:space="preserve">характеръ въ мЪфетахъ, гдЪ проходятъ не- </w:t>
      </w:r>
      <w:r>
        <w:br/>
      </w:r>
      <w:r>
        <w:t xml:space="preserve">значит. возвыш., отрасли Авратынской. Оро- </w:t>
      </w:r>
      <w:r>
        <w:br/>
      </w:r>
      <w:r>
        <w:t xml:space="preserve">шене нЪек. р5чками, изъ коихь боле </w:t>
      </w:r>
      <w:r>
        <w:br/>
      </w:r>
      <w:r>
        <w:t xml:space="preserve">значеня имфетъ одинъ Бугъ. По прав. сто- </w:t>
      </w:r>
      <w:r>
        <w:br/>
      </w:r>
      <w:r>
        <w:t xml:space="preserve">ронъ его распол. земли тоя глиниетыя; </w:t>
      </w:r>
      <w:r>
        <w:br/>
      </w:r>
      <w:r>
        <w:t xml:space="preserve">по лЪвой — плодор. черноземъ на глинист. </w:t>
      </w:r>
      <w:r>
        <w:br/>
      </w:r>
      <w:r>
        <w:t xml:space="preserve">подпочвз, гдЪ собираютъ отличные урожаи. </w:t>
      </w:r>
      <w:r>
        <w:br/>
      </w:r>
      <w:r>
        <w:t xml:space="preserve">Болоть мало, озерь нЪфтъ. По переписи </w:t>
      </w:r>
      <w:r>
        <w:br/>
      </w:r>
      <w:r>
        <w:t xml:space="preserve">1897 населен. 248,333 чел. (127,604 м., 121,229 </w:t>
      </w:r>
      <w:r>
        <w:br/>
      </w:r>
      <w:r>
        <w:t xml:space="preserve">ж.), въ томъ числЪ городск. 29,029; боль- </w:t>
      </w:r>
      <w:r>
        <w:br/>
      </w:r>
      <w:r>
        <w:t xml:space="preserve">шинетво малороссы, затьмъ великороссы, </w:t>
      </w:r>
      <w:r>
        <w:br/>
      </w:r>
      <w:r>
        <w:t xml:space="preserve">поляки, евреи (2500). На квадр. версту — </w:t>
      </w:r>
      <w:r>
        <w:br/>
      </w:r>
      <w:r>
        <w:t xml:space="preserve">38 чел.; безземельныхь — до 2000 чел. </w:t>
      </w:r>
      <w:r>
        <w:br/>
      </w:r>
      <w:r>
        <w:t xml:space="preserve">Главное заняе хлЪбопашество. Изъ общ. </w:t>
      </w:r>
      <w:r>
        <w:br/>
      </w:r>
      <w:r>
        <w:t xml:space="preserve">колич. земли, крестьянек. надЪл. 118,608 д., </w:t>
      </w:r>
      <w:r>
        <w:br/>
      </w:r>
      <w:r>
        <w:t xml:space="preserve">казны и удЪл. 5813 д., монаст. церков. 6357 д., </w:t>
      </w:r>
      <w:r>
        <w:br/>
      </w:r>
      <w:r>
        <w:t xml:space="preserve">городск. 2790 д., частновладфл. 129,110 д., </w:t>
      </w:r>
      <w:r>
        <w:br/>
      </w:r>
      <w:r>
        <w:t xml:space="preserve">изъ коихъ дворянек. боле 94/0. Пахотн. </w:t>
      </w:r>
      <w:r>
        <w:br/>
      </w:r>
      <w:r>
        <w:t xml:space="preserve">173,924 д., сВнокос. пастбищ. 14,154 д., лЪс- </w:t>
      </w:r>
      <w:r>
        <w:br/>
      </w:r>
      <w:r>
        <w:t xml:space="preserve">ной 41,200 д., ост. удобн. 19,780 д., неуд </w:t>
      </w:r>
      <w:r>
        <w:br/>
      </w:r>
      <w:r>
        <w:t xml:space="preserve">13,215 д. СъЪють разнообр. зернов. хлЪба, </w:t>
      </w:r>
      <w:r>
        <w:br/>
      </w:r>
      <w:r>
        <w:t xml:space="preserve">котор. въ 1898 снято 925,085 чтв., картоф. </w:t>
      </w:r>
      <w:r>
        <w:br/>
      </w:r>
      <w:r>
        <w:t xml:space="preserve">до 319 тыс. чтв. Пчеловодство распростра- </w:t>
      </w:r>
      <w:r>
        <w:br/>
      </w:r>
      <w:r>
        <w:t xml:space="preserve">няется; въ 1898 собр. до 2000 пуд. меду и </w:t>
      </w:r>
      <w:r>
        <w:br/>
      </w:r>
      <w:r>
        <w:t xml:space="preserve">230 пуд. воску, всего на сумму до 20,000 р. </w:t>
      </w:r>
      <w:r>
        <w:br/>
      </w:r>
      <w:r>
        <w:t xml:space="preserve">ЛъЪсохранит. комитет. подчин. 37,755 д. изъ </w:t>
      </w:r>
      <w:r>
        <w:br/>
      </w:r>
      <w:r>
        <w:t xml:space="preserve">коихъ 5354 д. казен., 402 д. церков. мона- </w:t>
      </w:r>
      <w:r>
        <w:br/>
      </w:r>
      <w:r>
        <w:t xml:space="preserve">стырск. и 31,998 д. частновладЪл. Развед. </w:t>
      </w:r>
      <w:r>
        <w:br/>
      </w:r>
      <w:r>
        <w:t xml:space="preserve">кормов. травъ на 2200 д. Свекловицы до </w:t>
      </w:r>
      <w:r>
        <w:br/>
      </w:r>
      <w:r>
        <w:t xml:space="preserve">2 мил. берков. на сумму свыше 51/2 мил. </w:t>
      </w:r>
      <w:r>
        <w:br/>
      </w:r>
      <w:r>
        <w:t xml:space="preserve">руб. для сахарн. завод. Скотоводство — </w:t>
      </w:r>
      <w:r>
        <w:br/>
      </w:r>
      <w:r>
        <w:t xml:space="preserve">болЪе 200,000 гол., въ томъ чиелЪ до 42,000 </w:t>
      </w:r>
      <w:r>
        <w:br/>
      </w:r>
      <w:r>
        <w:t xml:space="preserve">лошад., до 57,000 рог. скота, 62,500 овецъ </w:t>
      </w:r>
      <w:r>
        <w:br/>
      </w:r>
      <w:r>
        <w:t xml:space="preserve">прост. и 5128 тонкорун., козъ болЪе 600, </w:t>
      </w:r>
      <w:r>
        <w:br/>
      </w:r>
      <w:r>
        <w:t xml:space="preserve">свиней — 43,000. Съна собирали 1100 тыс. </w:t>
      </w:r>
      <w:r>
        <w:br/>
      </w:r>
      <w:r>
        <w:t xml:space="preserve">пуд. Конныхъ завод. 2. Фабр. и завод. </w:t>
      </w:r>
      <w:r>
        <w:br/>
      </w:r>
      <w:r>
        <w:t xml:space="preserve">294 съ 3955 рабоч. и производст. 6700 тыс. </w:t>
      </w:r>
      <w:r>
        <w:br/>
      </w:r>
      <w:r>
        <w:t xml:space="preserve">руб., изъ коихь 7 сахароварен. и 8 вино- </w:t>
      </w:r>
      <w:r>
        <w:br/>
      </w:r>
      <w:r>
        <w:t xml:space="preserve">курен. Браковъ заключ. 1863, родил. 9998 </w:t>
      </w:r>
      <w:r>
        <w:br/>
      </w:r>
      <w:r>
        <w:t xml:space="preserve">(5163 м., 4835 д.), умер. 5355 (2750 м., 2605 </w:t>
      </w:r>
      <w:r>
        <w:br/>
      </w:r>
      <w:r>
        <w:t xml:space="preserve">ж.), прирость 4643 души. Церкв. 96, ко- </w:t>
      </w:r>
      <w:r>
        <w:br/>
      </w:r>
      <w:r>
        <w:t xml:space="preserve">стел. 6. Церков. приходек. школъ 139 съ </w:t>
      </w:r>
      <w:r>
        <w:br/>
      </w:r>
      <w:r>
        <w:t xml:space="preserve">5368 учащимися 00. пола, сельек. однокл. </w:t>
      </w:r>
      <w:r>
        <w:br/>
      </w:r>
      <w:r>
        <w:t xml:space="preserve">25. Больниць 15 на 106 кроват. Уфздъ </w:t>
      </w:r>
      <w:r>
        <w:br/>
      </w:r>
      <w:r>
        <w:t xml:space="preserve">прорЪзыв. лиШей юго-зап. ж. д.</w:t>
      </w:r>
    </w:p>
    <w:p>
      <w:pPr>
        <w:pStyle w:val="Normal"/>
      </w:pPr>
      <w:r>
        <w:t xml:space="preserve">Винноваменная киелота, см. вин- </w:t>
      </w:r>
      <w:r>
        <w:br/>
      </w:r>
      <w:r>
        <w:t xml:space="preserve">ная вислота.</w:t>
      </w:r>
    </w:p>
    <w:p>
      <w:pPr>
        <w:pStyle w:val="Normal"/>
      </w:pPr>
      <w:r>
        <w:t xml:space="preserve">Виннокислое броженае. см. вино.</w:t>
      </w:r>
    </w:p>
    <w:p>
      <w:pPr>
        <w:pStyle w:val="Normal"/>
      </w:pPr>
      <w:r>
        <w:t xml:space="preserve">Винный камень (Тамагиз, Кашина </w:t>
      </w:r>
      <w:r>
        <w:br/>
      </w:r>
      <w:r>
        <w:t xml:space="preserve">Вудгобатбаеит), кислая винокатевая соль </w:t>
      </w:r>
      <w:r>
        <w:br/>
      </w:r>
      <w:r>
        <w:t xml:space="preserve">(С.Н; в К), встрьчается въ различн. пло- </w:t>
      </w:r>
      <w:r>
        <w:br/>
      </w:r>
      <w:r>
        <w:t xml:space="preserve">дахтъ, особенно въ виноградномъ сокЪ, изъ </w:t>
      </w:r>
      <w:r>
        <w:br/>
      </w:r>
      <w:r>
        <w:t xml:space="preserve">котораго онъ при броженши и, главн. обра- </w:t>
      </w:r>
      <w:r>
        <w:br/>
      </w:r>
      <w:r>
        <w:t xml:space="preserve">зомъ, при выдержкЪ вина отлагается кор- </w:t>
      </w:r>
      <w:r>
        <w:br/>
      </w:r>
      <w:r>
        <w:t xml:space="preserve">ками на стЪнкахъ бочекъ. Этотъ сырой В. </w:t>
      </w:r>
      <w:r>
        <w:br/>
      </w:r>
      <w:r>
        <w:t xml:space="preserve">съраго или краснаго цвфта, смотря по то- </w:t>
      </w:r>
      <w:r>
        <w:br/>
      </w:r>
      <w:r>
        <w:t xml:space="preserve">му, выдЪляется ли онъ изъ бЪБлаго или </w:t>
      </w:r>
      <w:r>
        <w:br/>
      </w:r>
      <w:r>
        <w:t xml:space="preserve">краснаго вина, содержить постоянно, какъ </w:t>
      </w:r>
      <w:r>
        <w:br/>
      </w:r>
      <w:r>
        <w:t xml:space="preserve">прим$сь, виннокислую известь, красящее </w:t>
      </w:r>
      <w:r>
        <w:br/>
      </w:r>
      <w:r>
        <w:t xml:space="preserve">вещество, дрожжи и т. п., и очищается ра- </w:t>
      </w:r>
      <w:r>
        <w:br/>
      </w:r>
      <w:r>
        <w:t xml:space="preserve">створешемъ, освЪтлешемъ раствора и кри- </w:t>
      </w:r>
      <w:r>
        <w:br/>
      </w:r>
      <w:r>
        <w:t xml:space="preserve">стализовашемъ (Тагбагиз Феригабаз, Огуз- </w:t>
      </w:r>
      <w:r>
        <w:br/>
      </w:r>
      <w:r>
        <w:t xml:space="preserve">фа фагбать Сгетог фата). Для того, что- </w:t>
      </w:r>
      <w:r>
        <w:br/>
      </w:r>
      <w:r>
        <w:t xml:space="preserve">бы получить его совершенно свободнымъ </w:t>
      </w:r>
      <w:r>
        <w:br/>
      </w:r>
      <w:r>
        <w:t xml:space="preserve">отъ извести, нужно смъьшаль горя раст-</w:t>
      </w:r>
    </w:p>
    <w:p>
      <w:pPr>
        <w:pStyle w:val="Normal"/>
      </w:pPr>
      <w:r>
        <w:t xml:space="preserve">Винницкий уъзздь —- Вино.</w:t>
      </w:r>
    </w:p>
    <w:p>
      <w:pPr>
        <w:pStyle w:val="Normal"/>
      </w:pPr>
      <w:r>
        <w:t xml:space="preserve">воръ съ соляной кислотой и при помёши- </w:t>
      </w:r>
      <w:r>
        <w:br/>
      </w:r>
      <w:r>
        <w:t xml:space="preserve">ванш дать охладиться. Можно также из- </w:t>
      </w:r>
      <w:r>
        <w:br/>
      </w:r>
      <w:r>
        <w:t xml:space="preserve">мельченную соль настаивать съ равнымъ </w:t>
      </w:r>
      <w:r>
        <w:br/>
      </w:r>
      <w:r>
        <w:t xml:space="preserve">.вЪсомъ воды и 10/0 соляной кислоты, вы- </w:t>
      </w:r>
      <w:r>
        <w:br/>
      </w:r>
      <w:r>
        <w:t xml:space="preserve">мыть и высушить. В. получають также </w:t>
      </w:r>
      <w:r>
        <w:br/>
      </w:r>
      <w:r>
        <w:t xml:space="preserve">изъ винныхЪ дрожжей. Чистая соль обра- </w:t>
      </w:r>
      <w:r>
        <w:br/>
      </w:r>
      <w:r>
        <w:t xml:space="preserve">зуегь маленьше безцв5тные кисловатые </w:t>
      </w:r>
      <w:r>
        <w:br/>
      </w:r>
      <w:r>
        <w:t xml:space="preserve">кристаллы, растворяется въ 15 ч. кипящей, </w:t>
      </w:r>
      <w:r>
        <w:br/>
      </w:r>
      <w:r>
        <w:t xml:space="preserve">180 ч. холодной воды и не растворяется въ </w:t>
      </w:r>
      <w:r>
        <w:br/>
      </w:r>
      <w:r>
        <w:t xml:space="preserve">спиртв. Растворъ имЪетгъ кислую реакцию </w:t>
      </w:r>
      <w:r>
        <w:br/>
      </w:r>
      <w:r>
        <w:t xml:space="preserve">и легко покрывается плесенью, при чемъ </w:t>
      </w:r>
      <w:r>
        <w:br/>
      </w:r>
      <w:r>
        <w:t xml:space="preserve">В. превращается въ углекислый кал. При </w:t>
      </w:r>
      <w:r>
        <w:br/>
      </w:r>
      <w:r>
        <w:t xml:space="preserve">нагрзвани В. выдБляеть пригорЪлые на- </w:t>
      </w:r>
      <w:r>
        <w:br/>
      </w:r>
      <w:r>
        <w:t xml:space="preserve">ры и оставляетъ углекислый калий съ при- </w:t>
      </w:r>
      <w:r>
        <w:br/>
      </w:r>
      <w:r>
        <w:t xml:space="preserve">мЪеью угля или безъ него, смотря по тому, </w:t>
      </w:r>
      <w:r>
        <w:br/>
      </w:r>
      <w:r>
        <w:t xml:space="preserve">былъ ли доступь воздуха или нЪть. Оъ </w:t>
      </w:r>
      <w:r>
        <w:br/>
      </w:r>
      <w:r>
        <w:t xml:space="preserve">селитрой онъ даетъ вспышку, превращаясь </w:t>
      </w:r>
      <w:r>
        <w:br/>
      </w:r>
      <w:r>
        <w:t xml:space="preserve">вЪ углекислый кали. Такому же превра- </w:t>
      </w:r>
      <w:r>
        <w:br/>
      </w:r>
      <w:r>
        <w:t xml:space="preserve">щенио подвергается В. при прохождеши че- </w:t>
      </w:r>
      <w:r>
        <w:br/>
      </w:r>
      <w:r>
        <w:t xml:space="preserve">резъ организмъ. При продолжительномъ </w:t>
      </w:r>
      <w:r>
        <w:br/>
      </w:r>
      <w:r>
        <w:t xml:space="preserve">употребленш, онъ увеличиваетъ количество </w:t>
      </w:r>
      <w:r>
        <w:br/>
      </w:r>
      <w:r>
        <w:t xml:space="preserve">мочу уменьшаетъь апиетить и вызываеть </w:t>
      </w:r>
      <w:r>
        <w:br/>
      </w:r>
      <w:r>
        <w:t xml:space="preserve">отощане; въ очень большихъ дозахъ онъ </w:t>
      </w:r>
      <w:r>
        <w:br/>
      </w:r>
      <w:r>
        <w:t xml:space="preserve">ядовить. Его употребляють обыкновенно </w:t>
      </w:r>
      <w:r>
        <w:br/>
      </w:r>
      <w:r>
        <w:t xml:space="preserve">при воспалительныхь поражешяхъ, какъ </w:t>
      </w:r>
      <w:r>
        <w:br/>
      </w:r>
      <w:r>
        <w:t xml:space="preserve">легкое слабительное, для чистки зубовъ, </w:t>
      </w:r>
      <w:r>
        <w:br/>
      </w:r>
      <w:r>
        <w:t xml:space="preserve">далЪе при крашеши шерсти, для приго- </w:t>
      </w:r>
      <w:r>
        <w:br/>
      </w:r>
      <w:r>
        <w:t xml:space="preserve">товлешя протравъ, для лужевя, для при- </w:t>
      </w:r>
      <w:r>
        <w:br/>
      </w:r>
      <w:r>
        <w:t xml:space="preserve">готовлен1я чернаго и бЪлаго плавня, чистой </w:t>
      </w:r>
      <w:r>
        <w:br/>
      </w:r>
      <w:r>
        <w:t xml:space="preserve">углекащевой соли и препаратовъ винной </w:t>
      </w:r>
      <w:r>
        <w:br/>
      </w:r>
      <w:r>
        <w:t xml:space="preserve">кислоты. См. Зее], Ваз ВаЁ\мегеп 4ез </w:t>
      </w:r>
      <w:r>
        <w:br/>
      </w:r>
      <w:r>
        <w:t xml:space="preserve">Мешзештз пп@ Фе ПагэбеПаие 4ег \Уеш- </w:t>
      </w:r>
      <w:r>
        <w:br/>
      </w:r>
      <w:r>
        <w:t xml:space="preserve">збетзите (ВЪна, 1894).</w:t>
      </w:r>
    </w:p>
    <w:p>
      <w:pPr>
        <w:pStyle w:val="Normal"/>
      </w:pPr>
      <w:r>
        <w:t xml:space="preserve">Винный камень, зубной, см. зу- </w:t>
      </w:r>
      <w:r>
        <w:br/>
      </w:r>
      <w:r>
        <w:t xml:space="preserve">6065 болезни.</w:t>
      </w:r>
    </w:p>
    <w:p>
      <w:pPr>
        <w:pStyle w:val="Normal"/>
      </w:pPr>
      <w:r>
        <w:t xml:space="preserve">Винный еннртль, см. @лхоголь.</w:t>
      </w:r>
    </w:p>
    <w:p>
      <w:pPr>
        <w:pStyle w:val="Normal"/>
      </w:pPr>
      <w:r>
        <w:t xml:space="preserve">Винный ункеуетъ, см. ухсусь.</w:t>
      </w:r>
    </w:p>
    <w:p>
      <w:pPr>
        <w:pStyle w:val="Normal"/>
      </w:pPr>
      <w:r>
        <w:t xml:space="preserve">Винныя дролелжм, см. дрожжи и вино.</w:t>
      </w:r>
    </w:p>
    <w:p>
      <w:pPr>
        <w:pStyle w:val="Normal"/>
      </w:pPr>
      <w:r>
        <w:t xml:space="preserve">Вино, алкогольный напитокъ, полу- </w:t>
      </w:r>
      <w:r>
        <w:br/>
      </w:r>
      <w:r>
        <w:t xml:space="preserve">чаемый черезъ брожеше сахаристаго пло- </w:t>
      </w:r>
      <w:r>
        <w:br/>
      </w:r>
      <w:r>
        <w:t xml:space="preserve">довато сока; въ теномъ смысль слова — </w:t>
      </w:r>
      <w:r>
        <w:br/>
      </w:r>
      <w:r>
        <w:t xml:space="preserve">перебродивиий сокъ винограда, въ отлиз!е </w:t>
      </w:r>
      <w:r>
        <w:br/>
      </w:r>
      <w:r>
        <w:t xml:space="preserve">отъ плодовыхъ винъ, получающихся изъ </w:t>
      </w:r>
      <w:r>
        <w:br/>
      </w:r>
      <w:r>
        <w:t xml:space="preserve">яблокъ, грушь и другихъ плодовъ. Не </w:t>
      </w:r>
      <w:r>
        <w:br/>
      </w:r>
      <w:r>
        <w:t xml:space="preserve">сифлый виноградъ содержить преимуще- </w:t>
      </w:r>
      <w:r>
        <w:br/>
      </w:r>
      <w:r>
        <w:t xml:space="preserve">ственно свободныя кислоты и мало сахару; </w:t>
      </w:r>
      <w:r>
        <w:br/>
      </w:r>
      <w:r>
        <w:t xml:space="preserve">во время процесса созрьвашя ягодъ по- </w:t>
      </w:r>
      <w:r>
        <w:br/>
      </w:r>
      <w:r>
        <w:t xml:space="preserve">степенно уменьшается содержане свобод- </w:t>
      </w:r>
      <w:r>
        <w:br/>
      </w:r>
      <w:r>
        <w:t xml:space="preserve">ныхЪъ кислотъ и въ гораздо болЪе сильной </w:t>
      </w:r>
      <w:r>
        <w:br/>
      </w:r>
      <w:r>
        <w:t xml:space="preserve">степени возрастаеть содержаше сахара. </w:t>
      </w:r>
      <w:r>
        <w:br/>
      </w:r>
      <w:r>
        <w:t xml:space="preserve">Въ извЪетный моментъ, различный въ </w:t>
      </w:r>
      <w:r>
        <w:br/>
      </w:r>
      <w:r>
        <w:t xml:space="preserve">зависимости отъ сорта и погоды, этотъ </w:t>
      </w:r>
      <w:r>
        <w:br/>
      </w:r>
      <w:r>
        <w:t xml:space="preserve">процессъь достигаеть своего максимума </w:t>
      </w:r>
      <w:r>
        <w:br/>
      </w:r>
      <w:r>
        <w:t xml:space="preserve">(благородная зрЪлость), и если оставить </w:t>
      </w:r>
      <w:r>
        <w:br/>
      </w:r>
      <w:r>
        <w:t xml:space="preserve">грозди висЪть на виноградной лозз, то </w:t>
      </w:r>
      <w:r>
        <w:br/>
      </w:r>
      <w:r>
        <w:t xml:space="preserve">быстро наступаютъ тЪ превращеня и измЪ- </w:t>
      </w:r>
      <w:r>
        <w:br/>
      </w:r>
      <w:r>
        <w:t xml:space="preserve">нешя, которыя виноградари называють </w:t>
      </w:r>
      <w:r>
        <w:br/>
      </w:r>
      <w:r>
        <w:t xml:space="preserve">благороднымъ гнйевемъ (Еае Наше). </w:t>
      </w:r>
      <w:r>
        <w:br/>
      </w:r>
      <w:r>
        <w:t xml:space="preserve">Грозди дьлаются желтыми, затьмъ бурыми </w:t>
      </w:r>
      <w:r>
        <w:br/>
      </w:r>
      <w:r>
        <w:t xml:space="preserve">и, при хорошей погодЪ, засыхаютъ въ </w:t>
      </w:r>
      <w:r>
        <w:br/>
      </w:r>
      <w:r>
        <w:t xml:space="preserve">изюмъ; при сырой же погодЪ на нихъ </w:t>
      </w:r>
      <w:r>
        <w:br/>
      </w:r>
      <w:r>
        <w:t xml:space="preserve">развиваетея плЪсень, которая быстро раз- </w:t>
      </w:r>
      <w:r>
        <w:br/>
      </w:r>
      <w:r>
        <w:t xml:space="preserve">рушаетъ ихъ сахаръ. При высыхани ягода </w:t>
      </w:r>
      <w:r>
        <w:br/>
      </w:r>
      <w:r>
        <w:t xml:space="preserve">теряеть значительную часть вЪса, благо- </w:t>
      </w:r>
      <w:r>
        <w:br/>
      </w:r>
      <w:r>
        <w:t xml:space="preserve">даря потерь воды, уменьшаются также </w:t>
      </w:r>
      <w:r>
        <w:br/>
      </w:r>
      <w:r>
        <w:t xml:space="preserve">весьма значительно важнЪФйнИя составныя </w:t>
      </w:r>
      <w:r>
        <w:br/>
      </w:r>
      <w:r>
        <w:t xml:space="preserve">части винограда. Опредълеше надлежа- </w:t>
      </w:r>
      <w:r>
        <w:br/>
      </w:r>
      <w:r>
        <w:t xml:space="preserve">щаго момента для сбора винограда иметь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Винницы: у%здъ. Подольск. губ. </w:t>
      </w:r>
      <w:r>
        <w:br/>
      </w:r>
      <w:r>
        <w:t xml:space="preserve">въ ея сБверо-вост. части. Площадь 2619,3 </w:t>
      </w:r>
      <w:r>
        <w:br/>
      </w:r>
      <w:r>
        <w:t xml:space="preserve">кв. в. Поверх. ровная, иметь холмиет. </w:t>
      </w:r>
      <w:r>
        <w:br/>
      </w:r>
      <w:r>
        <w:t xml:space="preserve">характеръ въ мЪфетахъ, гдЪ проходятъ не- </w:t>
      </w:r>
      <w:r>
        <w:br/>
      </w:r>
      <w:r>
        <w:t xml:space="preserve">значит. возвыш., отрасли Авратынской. Оро- </w:t>
      </w:r>
      <w:r>
        <w:br/>
      </w:r>
      <w:r>
        <w:t xml:space="preserve">шене нЪек. р5чками, изъ коихь боле </w:t>
      </w:r>
      <w:r>
        <w:br/>
      </w:r>
      <w:r>
        <w:t xml:space="preserve">значеня имфетъ одинъ Бугъ. По прав. сто- </w:t>
      </w:r>
      <w:r>
        <w:br/>
      </w:r>
      <w:r>
        <w:t xml:space="preserve">ронъ его распол. земли тоя глиниетыя; </w:t>
      </w:r>
      <w:r>
        <w:br/>
      </w:r>
      <w:r>
        <w:t xml:space="preserve">по лЪвой — плодор. черноземъ на глинист. </w:t>
      </w:r>
      <w:r>
        <w:br/>
      </w:r>
      <w:r>
        <w:t xml:space="preserve">подпочвз, гдЪ собираютъ отличные урожаи. </w:t>
      </w:r>
      <w:r>
        <w:br/>
      </w:r>
      <w:r>
        <w:t xml:space="preserve">Болоть мало, озерь нЪфтъ. По переписи </w:t>
      </w:r>
      <w:r>
        <w:br/>
      </w:r>
      <w:r>
        <w:t xml:space="preserve">1897 населен. 248,333 чел. (127,604 м., 121,229 </w:t>
      </w:r>
      <w:r>
        <w:br/>
      </w:r>
      <w:r>
        <w:t xml:space="preserve">ж.), въ томъ числЪ городск. 29,029; боль- </w:t>
      </w:r>
      <w:r>
        <w:br/>
      </w:r>
      <w:r>
        <w:t xml:space="preserve">шинетво малороссы, затьмъ великороссы, </w:t>
      </w:r>
      <w:r>
        <w:br/>
      </w:r>
      <w:r>
        <w:t xml:space="preserve">поляки, евреи (2500). На квадр. версту — </w:t>
      </w:r>
      <w:r>
        <w:br/>
      </w:r>
      <w:r>
        <w:t xml:space="preserve">38 чел.; безземельныхь — до 2000 чел. </w:t>
      </w:r>
      <w:r>
        <w:br/>
      </w:r>
      <w:r>
        <w:t xml:space="preserve">Главное заняе хлЪбопашество. Изъ общ. </w:t>
      </w:r>
      <w:r>
        <w:br/>
      </w:r>
      <w:r>
        <w:t xml:space="preserve">колич. земли, крестьянек. надЪл. 118,608 д., </w:t>
      </w:r>
      <w:r>
        <w:br/>
      </w:r>
      <w:r>
        <w:t xml:space="preserve">казны и удЪл. 5813 д., монаст. церков. 6357 д., </w:t>
      </w:r>
      <w:r>
        <w:br/>
      </w:r>
      <w:r>
        <w:t xml:space="preserve">городск. 2790 д., частновладфл. 129,110 д., </w:t>
      </w:r>
      <w:r>
        <w:br/>
      </w:r>
      <w:r>
        <w:t xml:space="preserve">изъ коихъ дворянек. боле 94/0. Пахотн. </w:t>
      </w:r>
      <w:r>
        <w:br/>
      </w:r>
      <w:r>
        <w:t xml:space="preserve">173,924 д., сВнокос. пастбищ. 14,154 д., лЪс- </w:t>
      </w:r>
      <w:r>
        <w:br/>
      </w:r>
      <w:r>
        <w:t xml:space="preserve">ной 41,200 д., ост. удобн. 19,780 д., неуд </w:t>
      </w:r>
      <w:r>
        <w:br/>
      </w:r>
      <w:r>
        <w:t xml:space="preserve">13,215 д. СъЪють разнообр. зернов. хлЪба, </w:t>
      </w:r>
      <w:r>
        <w:br/>
      </w:r>
      <w:r>
        <w:t xml:space="preserve">котор. въ 1898 снято 925,085 чтв., картоф. </w:t>
      </w:r>
      <w:r>
        <w:br/>
      </w:r>
      <w:r>
        <w:t xml:space="preserve">до 319 тыс. чтв. Пчеловодство распростра- </w:t>
      </w:r>
      <w:r>
        <w:br/>
      </w:r>
      <w:r>
        <w:t xml:space="preserve">няется; въ 1898 собр. до 2000 пуд. меду и </w:t>
      </w:r>
      <w:r>
        <w:br/>
      </w:r>
      <w:r>
        <w:t xml:space="preserve">230 пуд. воску, всего на сумму до 20,000 р. </w:t>
      </w:r>
      <w:r>
        <w:br/>
      </w:r>
      <w:r>
        <w:t xml:space="preserve">ЛъЪсохранит. комитет. подчин. 37,755 д. изъ </w:t>
      </w:r>
      <w:r>
        <w:br/>
      </w:r>
      <w:r>
        <w:t xml:space="preserve">коихъ 5354 д. казен., 402 д. церков. мона- </w:t>
      </w:r>
      <w:r>
        <w:br/>
      </w:r>
      <w:r>
        <w:t xml:space="preserve">стырск. и 31,998 д. частновладЪл. Развед. </w:t>
      </w:r>
      <w:r>
        <w:br/>
      </w:r>
      <w:r>
        <w:t xml:space="preserve">кормов. травъ на 2200 д. Свекловицы до </w:t>
      </w:r>
      <w:r>
        <w:br/>
      </w:r>
      <w:r>
        <w:t xml:space="preserve">2 мил. берков. на сумму свыше 51/2 мил. </w:t>
      </w:r>
      <w:r>
        <w:br/>
      </w:r>
      <w:r>
        <w:t xml:space="preserve">руб. для сахарн. завод. Скотоводство — </w:t>
      </w:r>
      <w:r>
        <w:br/>
      </w:r>
      <w:r>
        <w:t xml:space="preserve">болЪе 200,000 гол., въ томъ чиелЪ до 42,000 </w:t>
      </w:r>
      <w:r>
        <w:br/>
      </w:r>
      <w:r>
        <w:t xml:space="preserve">лошад., до 57,000 рог. скота, 62,500 овецъ </w:t>
      </w:r>
      <w:r>
        <w:br/>
      </w:r>
      <w:r>
        <w:t xml:space="preserve">прост. и 5128 тонкорун., козъ болЪе 600, </w:t>
      </w:r>
      <w:r>
        <w:br/>
      </w:r>
      <w:r>
        <w:t xml:space="preserve">свиней — 43,000. Съна собирали 1100 тыс. </w:t>
      </w:r>
      <w:r>
        <w:br/>
      </w:r>
      <w:r>
        <w:t xml:space="preserve">пуд. Конныхъ завод. 2. Фабр. и завод. </w:t>
      </w:r>
      <w:r>
        <w:br/>
      </w:r>
      <w:r>
        <w:t xml:space="preserve">294 съ 3955 рабоч. и производст. 6700 тыс. </w:t>
      </w:r>
      <w:r>
        <w:br/>
      </w:r>
      <w:r>
        <w:t xml:space="preserve">руб., изъ коихь 7 сахароварен. и 8 вино- </w:t>
      </w:r>
      <w:r>
        <w:br/>
      </w:r>
      <w:r>
        <w:t xml:space="preserve">курен. Браковъ заключ. 1863, родил. 9998 </w:t>
      </w:r>
      <w:r>
        <w:br/>
      </w:r>
      <w:r>
        <w:t xml:space="preserve">(5163 м., 4835 д.), умер. 5355 (2750 м., 2605 </w:t>
      </w:r>
      <w:r>
        <w:br/>
      </w:r>
      <w:r>
        <w:t xml:space="preserve">ж.), прирость 4643 души. Церкв. 96, ко- </w:t>
      </w:r>
      <w:r>
        <w:br/>
      </w:r>
      <w:r>
        <w:t xml:space="preserve">стел. 6. Церков. приходек. школъ 139 съ </w:t>
      </w:r>
      <w:r>
        <w:br/>
      </w:r>
      <w:r>
        <w:t xml:space="preserve">5368 учащимися 00. пола, сельек. однокл. </w:t>
      </w:r>
      <w:r>
        <w:br/>
      </w:r>
      <w:r>
        <w:t xml:space="preserve">25. Больниць 15 на 106 кроват. Уфздъ </w:t>
      </w:r>
      <w:r>
        <w:br/>
      </w:r>
      <w:r>
        <w:t xml:space="preserve">прорЪзыв. лиШей юго-зап. ж. д.</w:t>
      </w:r>
    </w:p>
    <w:p>
      <w:pPr>
        <w:pStyle w:val="Normal"/>
      </w:pPr>
      <w:r>
        <w:t xml:space="preserve">Винноваменная киелота, см. вин- </w:t>
      </w:r>
      <w:r>
        <w:br/>
      </w:r>
      <w:r>
        <w:t xml:space="preserve">ная вислота.</w:t>
      </w:r>
    </w:p>
    <w:p>
      <w:pPr>
        <w:pStyle w:val="Normal"/>
      </w:pPr>
      <w:r>
        <w:t xml:space="preserve">Виннокислое броженае. см. вино.</w:t>
      </w:r>
    </w:p>
    <w:p>
      <w:pPr>
        <w:pStyle w:val="Normal"/>
      </w:pPr>
      <w:r>
        <w:t xml:space="preserve">Винный камень (Тамагиз, Кашина </w:t>
      </w:r>
      <w:r>
        <w:br/>
      </w:r>
      <w:r>
        <w:t xml:space="preserve">Вудгобатбаеит), кислая винокатевая соль </w:t>
      </w:r>
      <w:r>
        <w:br/>
      </w:r>
      <w:r>
        <w:t xml:space="preserve">(С.Н; в К), встрьчается въ различн. пло- </w:t>
      </w:r>
      <w:r>
        <w:br/>
      </w:r>
      <w:r>
        <w:t xml:space="preserve">дахтъ, особенно въ виноградномъ сокЪ, изъ </w:t>
      </w:r>
      <w:r>
        <w:br/>
      </w:r>
      <w:r>
        <w:t xml:space="preserve">котораго онъ при броженши и, главн. обра- </w:t>
      </w:r>
      <w:r>
        <w:br/>
      </w:r>
      <w:r>
        <w:t xml:space="preserve">зомъ, при выдержкЪ вина отлагается кор- </w:t>
      </w:r>
      <w:r>
        <w:br/>
      </w:r>
      <w:r>
        <w:t xml:space="preserve">ками на стЪнкахъ бочекъ. Этотъ сырой В. </w:t>
      </w:r>
      <w:r>
        <w:br/>
      </w:r>
      <w:r>
        <w:t xml:space="preserve">съраго или краснаго цвфта, смотря по то- </w:t>
      </w:r>
      <w:r>
        <w:br/>
      </w:r>
      <w:r>
        <w:t xml:space="preserve">му, выдЪляется ли онъ изъ бЪБлаго или </w:t>
      </w:r>
      <w:r>
        <w:br/>
      </w:r>
      <w:r>
        <w:t xml:space="preserve">краснаго вина, содержить постоянно, какъ </w:t>
      </w:r>
      <w:r>
        <w:br/>
      </w:r>
      <w:r>
        <w:t xml:space="preserve">прим$сь, виннокислую известь, красящее </w:t>
      </w:r>
      <w:r>
        <w:br/>
      </w:r>
      <w:r>
        <w:t xml:space="preserve">вещество, дрожжи и т. п., и очищается ра- </w:t>
      </w:r>
      <w:r>
        <w:br/>
      </w:r>
      <w:r>
        <w:t xml:space="preserve">створешемъ, освЪтлешемъ раствора и кри- </w:t>
      </w:r>
      <w:r>
        <w:br/>
      </w:r>
      <w:r>
        <w:t xml:space="preserve">стализовашемъ (Тагбагиз Феригабаз, Огуз- </w:t>
      </w:r>
      <w:r>
        <w:br/>
      </w:r>
      <w:r>
        <w:t xml:space="preserve">фа фагбать Сгетог фата). Для того, что- </w:t>
      </w:r>
      <w:r>
        <w:br/>
      </w:r>
      <w:r>
        <w:t xml:space="preserve">бы получить его совершенно свободнымъ </w:t>
      </w:r>
      <w:r>
        <w:br/>
      </w:r>
      <w:r>
        <w:t xml:space="preserve">отъ извести, нужно смъьшаль горя раст-</w:t>
      </w:r>
    </w:p>
    <w:p>
      <w:pPr>
        <w:pStyle w:val="Normal"/>
      </w:pPr>
      <w:r>
        <w:t xml:space="preserve">Винницкий уъзздь —- Вино.</w:t>
      </w:r>
    </w:p>
    <w:p>
      <w:pPr>
        <w:pStyle w:val="Normal"/>
      </w:pPr>
      <w:r>
        <w:t xml:space="preserve">воръ съ соляной кислотой и при пом ши- </w:t>
      </w:r>
      <w:r>
        <w:br/>
      </w:r>
      <w:r>
        <w:t xml:space="preserve">ванш дать охладиться. Можно также из- </w:t>
      </w:r>
      <w:r>
        <w:br/>
      </w:r>
      <w:r>
        <w:t xml:space="preserve">мельченную соль настаивать съ равнымъ </w:t>
      </w:r>
      <w:r>
        <w:br/>
      </w:r>
      <w:r>
        <w:t xml:space="preserve">.вЪсомъ воды и 10/0 соляной кислоты, вы- </w:t>
      </w:r>
      <w:r>
        <w:br/>
      </w:r>
      <w:r>
        <w:t xml:space="preserve">мыть и высушить. В. получають также </w:t>
      </w:r>
      <w:r>
        <w:br/>
      </w:r>
      <w:r>
        <w:t xml:space="preserve">изъ винныхЪ дрожжей. Чистая соль обра- </w:t>
      </w:r>
      <w:r>
        <w:br/>
      </w:r>
      <w:r>
        <w:t xml:space="preserve">зуегь маленьше безцв5тные кисловатые </w:t>
      </w:r>
      <w:r>
        <w:br/>
      </w:r>
      <w:r>
        <w:t xml:space="preserve">кристаллы, растворяется въ 15 ч. кипящей, </w:t>
      </w:r>
      <w:r>
        <w:br/>
      </w:r>
      <w:r>
        <w:t xml:space="preserve">180 ч. холодной воды и не растворяется въ </w:t>
      </w:r>
      <w:r>
        <w:br/>
      </w:r>
      <w:r>
        <w:t xml:space="preserve">спиртв. Растворъ имЪетгъ кислую реакцию </w:t>
      </w:r>
      <w:r>
        <w:br/>
      </w:r>
      <w:r>
        <w:t xml:space="preserve">и легко покрывается плесенью, при чемъ </w:t>
      </w:r>
      <w:r>
        <w:br/>
      </w:r>
      <w:r>
        <w:t xml:space="preserve">В. превращается въ углекислый кал. При </w:t>
      </w:r>
      <w:r>
        <w:br/>
      </w:r>
      <w:r>
        <w:t xml:space="preserve">нагрзвани В. выдБляеть пригорЪлые на- </w:t>
      </w:r>
      <w:r>
        <w:br/>
      </w:r>
      <w:r>
        <w:t xml:space="preserve">ры и оставляетъ углекислый калий съ при- </w:t>
      </w:r>
      <w:r>
        <w:br/>
      </w:r>
      <w:r>
        <w:t xml:space="preserve">мЪеью угля или безъ него, смотря по тому, </w:t>
      </w:r>
      <w:r>
        <w:br/>
      </w:r>
      <w:r>
        <w:t xml:space="preserve">былъ ли доступь воздуха или нЪть. Оъ </w:t>
      </w:r>
      <w:r>
        <w:br/>
      </w:r>
      <w:r>
        <w:t xml:space="preserve">селитрой онъ даетъ вспышку, превращаясь </w:t>
      </w:r>
      <w:r>
        <w:br/>
      </w:r>
      <w:r>
        <w:t xml:space="preserve">вЪ углекислый кали. Такому же превра- </w:t>
      </w:r>
      <w:r>
        <w:br/>
      </w:r>
      <w:r>
        <w:t xml:space="preserve">щенио подвергается В. при прохождеши че- </w:t>
      </w:r>
      <w:r>
        <w:br/>
      </w:r>
      <w:r>
        <w:t xml:space="preserve">резъ организмъ. При продолжительномъ </w:t>
      </w:r>
      <w:r>
        <w:br/>
      </w:r>
      <w:r>
        <w:t xml:space="preserve">употребленш, онъ увеличиваетъ количество </w:t>
      </w:r>
      <w:r>
        <w:br/>
      </w:r>
      <w:r>
        <w:t xml:space="preserve">мочу уменьшаетъь апиетить и вызываеть </w:t>
      </w:r>
      <w:r>
        <w:br/>
      </w:r>
      <w:r>
        <w:t xml:space="preserve">отощане; въ очень большихъ дозахъ онъ </w:t>
      </w:r>
      <w:r>
        <w:br/>
      </w:r>
      <w:r>
        <w:t xml:space="preserve">ядовить. Его употребляють обыкновенно </w:t>
      </w:r>
      <w:r>
        <w:br/>
      </w:r>
      <w:r>
        <w:t xml:space="preserve">при воспалительныхь поражешяхъ, какъ </w:t>
      </w:r>
      <w:r>
        <w:br/>
      </w:r>
      <w:r>
        <w:t xml:space="preserve">легкое слабительное, для чистки зубовъ, </w:t>
      </w:r>
      <w:r>
        <w:br/>
      </w:r>
      <w:r>
        <w:t xml:space="preserve">далЪе при крашеши шерсти, для приго- </w:t>
      </w:r>
      <w:r>
        <w:br/>
      </w:r>
      <w:r>
        <w:t xml:space="preserve">товлешя протравъ, для лужевя, для при- </w:t>
      </w:r>
      <w:r>
        <w:br/>
      </w:r>
      <w:r>
        <w:t xml:space="preserve">готовлен1я чернаго и благо плавня, чистой </w:t>
      </w:r>
      <w:r>
        <w:br/>
      </w:r>
      <w:r>
        <w:t xml:space="preserve">углекащевой соли и препаратовъ винной </w:t>
      </w:r>
      <w:r>
        <w:br/>
      </w:r>
      <w:r>
        <w:t xml:space="preserve">кислоты. См. Зее], Ваз ВаЁ\мегеп 4ез </w:t>
      </w:r>
      <w:r>
        <w:br/>
      </w:r>
      <w:r>
        <w:t xml:space="preserve">Мешзештз пп@ Фе ПагэбеПаие 4ег \Уеш- </w:t>
      </w:r>
      <w:r>
        <w:br/>
      </w:r>
      <w:r>
        <w:t xml:space="preserve">збетзите (ВЪна, 1894).</w:t>
      </w:r>
    </w:p>
    <w:p>
      <w:pPr>
        <w:pStyle w:val="Normal"/>
      </w:pPr>
      <w:r>
        <w:t xml:space="preserve">Винный камень, зубной, см. зу- </w:t>
      </w:r>
      <w:r>
        <w:br/>
      </w:r>
      <w:r>
        <w:t xml:space="preserve">6065 болезни.</w:t>
      </w:r>
    </w:p>
    <w:p>
      <w:pPr>
        <w:pStyle w:val="Normal"/>
      </w:pPr>
      <w:r>
        <w:t xml:space="preserve">Винный еннртль, см. @лхоголь.</w:t>
      </w:r>
    </w:p>
    <w:p>
      <w:pPr>
        <w:pStyle w:val="Normal"/>
      </w:pPr>
      <w:r>
        <w:t xml:space="preserve">Винный ункеуеъ, см. ухсусь.</w:t>
      </w:r>
    </w:p>
    <w:p>
      <w:pPr>
        <w:pStyle w:val="Normal"/>
      </w:pPr>
      <w:r>
        <w:t xml:space="preserve">Винныя дролелжм, см. дрожжи и вино.</w:t>
      </w:r>
    </w:p>
    <w:p>
      <w:pPr>
        <w:pStyle w:val="Normal"/>
      </w:pPr>
      <w:r>
        <w:t xml:space="preserve">Вино, алкогольный напитокъ, полу- </w:t>
      </w:r>
      <w:r>
        <w:br/>
      </w:r>
      <w:r>
        <w:t xml:space="preserve">чаемый черезъ брожеше сахаристаго пло- </w:t>
      </w:r>
      <w:r>
        <w:br/>
      </w:r>
      <w:r>
        <w:t xml:space="preserve">довато сока; въ тБеномъ смысль слова — </w:t>
      </w:r>
      <w:r>
        <w:br/>
      </w:r>
      <w:r>
        <w:t xml:space="preserve">перебродивиий сокъ винограда, въ отлизч!е </w:t>
      </w:r>
      <w:r>
        <w:br/>
      </w:r>
      <w:r>
        <w:t xml:space="preserve">отъ плодовыхъ винъ, получающихся изъ </w:t>
      </w:r>
      <w:r>
        <w:br/>
      </w:r>
      <w:r>
        <w:t xml:space="preserve">яблокъ, грушь и другихъ плодовъ. Не </w:t>
      </w:r>
      <w:r>
        <w:br/>
      </w:r>
      <w:r>
        <w:t xml:space="preserve">сифлый виноградъ содержить преимуще- </w:t>
      </w:r>
      <w:r>
        <w:br/>
      </w:r>
      <w:r>
        <w:t xml:space="preserve">ственно свободныя кислоты и мало сахару; </w:t>
      </w:r>
      <w:r>
        <w:br/>
      </w:r>
      <w:r>
        <w:t xml:space="preserve">во время процесса созрьвашя ягодъ по- </w:t>
      </w:r>
      <w:r>
        <w:br/>
      </w:r>
      <w:r>
        <w:t xml:space="preserve">степенно уменьшается содержане свобод- </w:t>
      </w:r>
      <w:r>
        <w:br/>
      </w:r>
      <w:r>
        <w:t xml:space="preserve">ныхЪъ кислотъ и въ гораздо болЪе сильной </w:t>
      </w:r>
      <w:r>
        <w:br/>
      </w:r>
      <w:r>
        <w:t xml:space="preserve">степени возрастаеть содержаше сахара. </w:t>
      </w:r>
      <w:r>
        <w:br/>
      </w:r>
      <w:r>
        <w:t xml:space="preserve">Въ извЪетный моментъ, различный въ </w:t>
      </w:r>
      <w:r>
        <w:br/>
      </w:r>
      <w:r>
        <w:t xml:space="preserve">зависимости отъ сорта и погоды, этотъ </w:t>
      </w:r>
      <w:r>
        <w:br/>
      </w:r>
      <w:r>
        <w:t xml:space="preserve">процессъь достигаеть своего максимума </w:t>
      </w:r>
      <w:r>
        <w:br/>
      </w:r>
      <w:r>
        <w:t xml:space="preserve">(благородная зрЪлость), и если оставить </w:t>
      </w:r>
      <w:r>
        <w:br/>
      </w:r>
      <w:r>
        <w:t xml:space="preserve">грозди висЪть на виноградной лозъ, то </w:t>
      </w:r>
      <w:r>
        <w:br/>
      </w:r>
      <w:r>
        <w:t xml:space="preserve">быстро наступаютъ тЪ превращеня и измЪ- </w:t>
      </w:r>
      <w:r>
        <w:br/>
      </w:r>
      <w:r>
        <w:t xml:space="preserve">нешя, которыя виноградари называють </w:t>
      </w:r>
      <w:r>
        <w:br/>
      </w:r>
      <w:r>
        <w:t xml:space="preserve">благороднымъ гнйевемъ (Еае Наше). </w:t>
      </w:r>
      <w:r>
        <w:br/>
      </w:r>
      <w:r>
        <w:t xml:space="preserve">Грозди дьлаются желтыми, затьмъ бурыми </w:t>
      </w:r>
      <w:r>
        <w:br/>
      </w:r>
      <w:r>
        <w:t xml:space="preserve">и, при хорошей погодЪ, засыхаютъ въ </w:t>
      </w:r>
      <w:r>
        <w:br/>
      </w:r>
      <w:r>
        <w:t xml:space="preserve">изюмъ; при сырой же погодЪ на нихъ </w:t>
      </w:r>
      <w:r>
        <w:br/>
      </w:r>
      <w:r>
        <w:t xml:space="preserve">развиваетея плЪсень, которая быстро раз- </w:t>
      </w:r>
      <w:r>
        <w:br/>
      </w:r>
      <w:r>
        <w:t xml:space="preserve">рушаетъ ихъ сахаръ. При высыхани ягода </w:t>
      </w:r>
      <w:r>
        <w:br/>
      </w:r>
      <w:r>
        <w:t xml:space="preserve">теряеть значительную часть вЪса, благо- </w:t>
      </w:r>
      <w:r>
        <w:br/>
      </w:r>
      <w:r>
        <w:t xml:space="preserve">даря потерь воды, уменьшаются также </w:t>
      </w:r>
      <w:r>
        <w:br/>
      </w:r>
      <w:r>
        <w:t xml:space="preserve">весьма значительно важнЪФйнИя составныя </w:t>
      </w:r>
      <w:r>
        <w:br/>
      </w:r>
      <w:r>
        <w:t xml:space="preserve">части винограда. Опредълеше надлежа- </w:t>
      </w:r>
      <w:r>
        <w:br/>
      </w:r>
      <w:r>
        <w:t xml:space="preserve">щаго момента для сбора винограда иметь</w:t>
      </w:r>
    </w:p>
    <w:p>
      <w:pPr>
        <w:pStyle w:val="Normal"/>
      </w:pPr>
      <w:r>
        <w:t xml:space="preserve">° Вино.</w:t>
      </w:r>
    </w:p>
    <w:p>
      <w:pPr>
        <w:pStyle w:val="Normal"/>
      </w:pPr>
      <w:r>
        <w:t xml:space="preserve">огромное значеше для виноградаря, такъ </w:t>
      </w:r>
      <w:r>
        <w:br/>
      </w:r>
      <w:r>
        <w:t xml:space="preserve">какъ добротность В. зависить прежде всего </w:t>
      </w:r>
      <w:r>
        <w:br/>
      </w:r>
      <w:r>
        <w:t xml:space="preserve">оть возможно совершеннзйшей зр$лости </w:t>
      </w:r>
      <w:r>
        <w:br/>
      </w:r>
      <w:r>
        <w:t xml:space="preserve">винограда. Поэтому для особенно хоро- </w:t>
      </w:r>
      <w:r>
        <w:br/>
      </w:r>
      <w:r>
        <w:t xml:space="preserve">шаго В. выбирають самыя прекрасныя, </w:t>
      </w:r>
      <w:r>
        <w:br/>
      </w:r>
      <w:r>
        <w:t xml:space="preserve">наиболЪе присиввия грозди и ягоды (Алз- </w:t>
      </w:r>
      <w:r>
        <w:br/>
      </w:r>
      <w:r>
        <w:t xml:space="preserve">БгисН). Часто надламывалютъ черенки гроз- </w:t>
      </w:r>
      <w:r>
        <w:br/>
      </w:r>
      <w:r>
        <w:t xml:space="preserve">дей и оставляютъ ихъ на чубукахъ въ </w:t>
      </w:r>
      <w:r>
        <w:br/>
      </w:r>
      <w:r>
        <w:t xml:space="preserve">такомъ положени созрваль еще нЪкото- </w:t>
      </w:r>
      <w:r>
        <w:br/>
      </w:r>
      <w:r>
        <w:t xml:space="preserve">рое время, или выкладываютъ собранныя </w:t>
      </w:r>
      <w:r>
        <w:br/>
      </w:r>
      <w:r>
        <w:t xml:space="preserve">трозди на соломв на солнечный припёкъ </w:t>
      </w:r>
      <w:r>
        <w:br/>
      </w:r>
      <w:r>
        <w:t xml:space="preserve">и получаютьъ тогда изъ болЪе бЪднаго </w:t>
      </w:r>
      <w:r>
        <w:br/>
      </w:r>
      <w:r>
        <w:t xml:space="preserve">водою сока (дозрЪваше винограда послЪ </w:t>
      </w:r>
      <w:r>
        <w:br/>
      </w:r>
      <w:r>
        <w:t xml:space="preserve">снятя его съ кустовъ не происходить) В. </w:t>
      </w:r>
      <w:r>
        <w:br/>
      </w:r>
      <w:r>
        <w:t xml:space="preserve">секъ (уто зессо, Эёгов\уей1). Ягоды вино- </w:t>
      </w:r>
      <w:r>
        <w:br/>
      </w:r>
      <w:r>
        <w:t xml:space="preserve">града содержать 12—30%/0 сахару (емЪъсь </w:t>
      </w:r>
      <w:r>
        <w:br/>
      </w:r>
      <w:r>
        <w:t xml:space="preserve">винограднаго и плодоваго сахара), винную </w:t>
      </w:r>
      <w:r>
        <w:br/>
      </w:r>
      <w:r>
        <w:t xml:space="preserve">кислоту (большею частью въ видЪ калй- </w:t>
      </w:r>
      <w:r>
        <w:br/>
      </w:r>
      <w:r>
        <w:t xml:space="preserve">ной соли), пектины, бЪлковыя и минераль- </w:t>
      </w:r>
      <w:r>
        <w:br/>
      </w:r>
      <w:r>
        <w:t xml:space="preserve">ныя вещества. Отношеше кислоты къ са- </w:t>
      </w:r>
      <w:r>
        <w:br/>
      </w:r>
      <w:r>
        <w:t xml:space="preserve">хару, въ хороше годы и въ хорошихъ </w:t>
      </w:r>
      <w:r>
        <w:br/>
      </w:r>
      <w:r>
        <w:t xml:space="preserve">сортахъ —=1:29, въ посредственные годы </w:t>
      </w:r>
      <w:r>
        <w:br/>
      </w:r>
      <w:r>
        <w:t xml:space="preserve">иу боле низкихь сортовъ оно падаетъ </w:t>
      </w:r>
      <w:r>
        <w:br/>
      </w:r>
      <w:r>
        <w:t xml:space="preserve">до 1:16 и даже, иногда, до 1:10. Вино- </w:t>
      </w:r>
      <w:r>
        <w:br/>
      </w:r>
      <w:r>
        <w:t xml:space="preserve">градныя ягоды содержалъ также нЪкото- </w:t>
      </w:r>
      <w:r>
        <w:br/>
      </w:r>
      <w:r>
        <w:t xml:space="preserve">рыя своеобразныя вещества (экстрактив- </w:t>
      </w:r>
      <w:r>
        <w:br/>
      </w:r>
      <w:r>
        <w:t xml:space="preserve">ныя), о природЪ которыхъ ничего боле </w:t>
      </w:r>
      <w:r>
        <w:br/>
      </w:r>
      <w:r>
        <w:t xml:space="preserve">опредЪленнаго не извЪстно, которыя, однако, </w:t>
      </w:r>
      <w:r>
        <w:br/>
      </w:r>
      <w:r>
        <w:t xml:space="preserve">оказываютъ величайшее вляне на каче- </w:t>
      </w:r>
      <w:r>
        <w:br/>
      </w:r>
      <w:r>
        <w:t xml:space="preserve">ство В. Содержаше сахара въ суслЪ опре- </w:t>
      </w:r>
      <w:r>
        <w:br/>
      </w:r>
      <w:r>
        <w:t xml:space="preserve">дЪляють мустомЪрами (Эксле, Кинцен- </w:t>
      </w:r>
      <w:r>
        <w:br/>
      </w:r>
      <w:r>
        <w:t xml:space="preserve">баха, Бабо), на показашя которых вшяютъ, </w:t>
      </w:r>
      <w:r>
        <w:br/>
      </w:r>
      <w:r>
        <w:t xml:space="preserve">однако, подобно, какъ и на показанйя вся- </w:t>
      </w:r>
      <w:r>
        <w:br/>
      </w:r>
      <w:r>
        <w:t xml:space="preserve">кихь другихъ ареометровъ, вов друшя, </w:t>
      </w:r>
      <w:r>
        <w:br/>
      </w:r>
      <w:r>
        <w:t xml:space="preserve">растворенныя въ В. составныя части; по- </w:t>
      </w:r>
      <w:r>
        <w:br/>
      </w:r>
      <w:r>
        <w:t xml:space="preserve">этому при научныхъ изсльдовашяхъ сусла </w:t>
      </w:r>
      <w:r>
        <w:br/>
      </w:r>
      <w:r>
        <w:t xml:space="preserve">пользуются поляризащоннымъ аппараломъ, </w:t>
      </w:r>
      <w:r>
        <w:br/>
      </w:r>
      <w:r>
        <w:t xml:space="preserve">который даеть возможность опредълить </w:t>
      </w:r>
      <w:r>
        <w:br/>
      </w:r>
      <w:r>
        <w:t xml:space="preserve">точно только количество сахара. Составъ </w:t>
      </w:r>
      <w:r>
        <w:br/>
      </w:r>
      <w:r>
        <w:t xml:space="preserve">винограднаго сока показанъ въ нижесль- </w:t>
      </w:r>
      <w:r>
        <w:br/>
      </w:r>
      <w:r>
        <w:t xml:space="preserve">дующей табличкЪ, въ которой указаны </w:t>
      </w:r>
      <w:r>
        <w:br/>
      </w:r>
      <w:r>
        <w:t xml:space="preserve">также нЪкоторыя колебан1я по годамъ:</w:t>
      </w:r>
    </w:p>
    <w:p>
      <w:pPr>
        <w:pStyle w:val="Normal"/>
      </w:pPr>
      <w:r>
        <w:t xml:space="preserve">Неробергерь | Штейвбергерь| Гаттенсеймерь </w:t>
      </w:r>
      <w:r>
        <w:br/>
      </w:r>
      <w:r>
        <w:t xml:space="preserve">Рислилгь дуслев | 1868 1869 </w:t>
      </w:r>
      <w:r>
        <w:br/>
      </w:r>
      <w:r>
        <w:t xml:space="preserve">Градусы мустомЪра, 95 115 117 90 </w:t>
      </w:r>
      <w:r>
        <w:br/>
      </w:r>
      <w:r>
        <w:t xml:space="preserve">ААУ ле &gt; 18,06 24,94 23,56 16,67 </w:t>
      </w:r>
      <w:r>
        <w:br/>
      </w:r>
      <w:r>
        <w:t xml:space="preserve">Свободной кислоты . 0,42 0,43. 0,46 Ол </w:t>
      </w:r>
      <w:r>
        <w:br/>
      </w:r>
      <w:r>
        <w:t xml:space="preserve">БЪлков. веществъ 0.25 0,18 0,19° 0,33 </w:t>
      </w:r>
      <w:r>
        <w:br/>
      </w:r>
      <w:r>
        <w:t xml:space="preserve">Минеральныхь сост. </w:t>
      </w:r>
      <w:r>
        <w:br/>
      </w:r>
      <w:r>
        <w:t xml:space="preserve">частей... о 0,47 0,45 0,44 0,24 </w:t>
      </w:r>
      <w:r>
        <w:br/>
      </w:r>
      <w:r>
        <w:t xml:space="preserve">Связанныхь органи- </w:t>
      </w:r>
      <w:r>
        <w:br/>
      </w:r>
      <w:r>
        <w:t xml:space="preserve">ческихъ кислоть и </w:t>
      </w:r>
      <w:r>
        <w:br/>
      </w:r>
      <w:r>
        <w:t xml:space="preserve">экстрактивн.  ве- </w:t>
      </w:r>
      <w:r>
        <w:br/>
      </w:r>
      <w:r>
        <w:t xml:space="preserve">ществь. .... 4.11 3,02 543 бит </w:t>
      </w:r>
      <w:r>
        <w:br/>
      </w:r>
      <w:r>
        <w:t xml:space="preserve">Сумма растворимыхь |- </w:t>
      </w:r>
      <w:r>
        <w:br/>
      </w:r>
      <w:r>
        <w:t xml:space="preserve">веществЪ . бас 23,28 29,22 30,08 23,20 </w:t>
      </w:r>
      <w:r>
        <w:br/>
      </w:r>
      <w:r>
        <w:t xml:space="preserve">Воды ... 762 7078 69,92 76,80 </w:t>
      </w:r>
      <w:r>
        <w:br/>
      </w:r>
      <w:r>
        <w:t xml:space="preserve">100,00 100,00 | 100,00 100,00</w:t>
      </w:r>
    </w:p>
    <w:p>
      <w:pPr>
        <w:pStyle w:val="Normal"/>
      </w:pPr>
      <w:r>
        <w:t xml:space="preserve">Кожица винограда содержитъ дубильныя </w:t>
      </w:r>
      <w:r>
        <w:br/>
      </w:r>
      <w:r>
        <w:t xml:space="preserve">вещества, ау красныхъ (синихЪъ, черныхъ) </w:t>
      </w:r>
      <w:r>
        <w:br/>
      </w:r>
      <w:r>
        <w:t xml:space="preserve">сортовъ — красящее вещество, которое бы- </w:t>
      </w:r>
      <w:r>
        <w:br/>
      </w:r>
      <w:r>
        <w:t xml:space="preserve">ваеть также въ сокь ягодъ, но только </w:t>
      </w:r>
      <w:r>
        <w:br/>
      </w:r>
      <w:r>
        <w:t xml:space="preserve">чрезвычайно рЪдко. При внимательномъ </w:t>
      </w:r>
      <w:r>
        <w:br/>
      </w:r>
      <w:r>
        <w:t xml:space="preserve">приготовлен!и сусла, получаютъ изъ синихъ </w:t>
      </w:r>
      <w:r>
        <w:br/>
      </w:r>
      <w:r>
        <w:t xml:space="preserve">сортовъ винограда почти бЪълое В.; для </w:t>
      </w:r>
      <w:r>
        <w:br/>
      </w:r>
      <w:r>
        <w:t xml:space="preserve">полученя же краснаго В. нужно перебра-</w:t>
      </w:r>
    </w:p>
    <w:p>
      <w:pPr>
        <w:pStyle w:val="Normal"/>
      </w:pPr>
      <w:r>
        <w:t xml:space="preserve">&amp;7</w:t>
      </w:r>
    </w:p>
    <w:p>
      <w:pPr>
        <w:pStyle w:val="Normal"/>
      </w:pPr>
      <w:r>
        <w:t xml:space="preserve">77 </w:t>
      </w:r>
      <w:r>
        <w:br/>
      </w:r>
      <w:r>
        <w:t xml:space="preserve">живать сусло вмЪстЪ съ кожицею, чтобы </w:t>
      </w:r>
      <w:r>
        <w:br/>
      </w:r>
      <w:r>
        <w:t xml:space="preserve">кислота сока и образующся при броже- </w:t>
      </w:r>
      <w:r>
        <w:br/>
      </w:r>
      <w:r>
        <w:t xml:space="preserve">ши алкоголь перевели бы постепенно кра- </w:t>
      </w:r>
      <w:r>
        <w:br/>
      </w:r>
      <w:r>
        <w:t xml:space="preserve">сящя вещества въ растворъ. Зерна вино- </w:t>
      </w:r>
      <w:r>
        <w:br/>
      </w:r>
      <w:r>
        <w:t xml:space="preserve">града очень богаты дубильными веществами </w:t>
      </w:r>
      <w:r>
        <w:br/>
      </w:r>
      <w:r>
        <w:t xml:space="preserve">и содержалтъ также жирное масло; гребни </w:t>
      </w:r>
      <w:r>
        <w:br/>
      </w:r>
      <w:r>
        <w:t xml:space="preserve">вмЪъетв съ дубильными веществами много </w:t>
      </w:r>
      <w:r>
        <w:br/>
      </w:r>
      <w:r>
        <w:t xml:space="preserve">свободной кислоты. Собранный виноградъ </w:t>
      </w:r>
      <w:r>
        <w:br/>
      </w:r>
      <w:r>
        <w:t xml:space="preserve">раздавливается еще до сихъ поръ въ н$- </w:t>
      </w:r>
      <w:r>
        <w:br/>
      </w:r>
      <w:r>
        <w:t xml:space="preserve">которыхъ странахъ въ большихъ чанахь </w:t>
      </w:r>
      <w:r>
        <w:br/>
      </w:r>
      <w:r>
        <w:t xml:space="preserve">просто босыми или обутыми въ деревянные </w:t>
      </w:r>
      <w:r>
        <w:br/>
      </w:r>
      <w:r>
        <w:t xml:space="preserve">или кожаные сапоги ногами или дере- </w:t>
      </w:r>
      <w:r>
        <w:br/>
      </w:r>
      <w:r>
        <w:t xml:space="preserve">вянными пестами (толкачами); выгоднЪе </w:t>
      </w:r>
      <w:r>
        <w:br/>
      </w:r>
      <w:r>
        <w:t xml:space="preserve">однако примзнять для этой цъли спещаль- </w:t>
      </w:r>
      <w:r>
        <w:br/>
      </w:r>
      <w:r>
        <w:t xml:space="preserve">ныя виноградныя мельницы, въ которыхъ </w:t>
      </w:r>
      <w:r>
        <w:br/>
      </w:r>
      <w:r>
        <w:t xml:space="preserve">ягоды раздавливаются между двумя борозд- </w:t>
      </w:r>
      <w:r>
        <w:br/>
      </w:r>
      <w:r>
        <w:t xml:space="preserve">чатыми деревянными или желфзными ва- </w:t>
      </w:r>
      <w:r>
        <w:br/>
      </w:r>
      <w:r>
        <w:t xml:space="preserve">лами, при томъ такъ, что ни гребни, ни </w:t>
      </w:r>
      <w:r>
        <w:br/>
      </w:r>
      <w:r>
        <w:t xml:space="preserve">зерна не раздавливаются и содержанияся </w:t>
      </w:r>
      <w:r>
        <w:br/>
      </w:r>
      <w:r>
        <w:t xml:space="preserve">въ нихъ дубильныя вещества не перехо- </w:t>
      </w:r>
      <w:r>
        <w:br/>
      </w:r>
      <w:r>
        <w:t xml:space="preserve">дятъ въ сусло. Для отдълешя гребешковъ </w:t>
      </w:r>
      <w:r>
        <w:br/>
      </w:r>
      <w:r>
        <w:t xml:space="preserve">въ послЪднемъ случа, мязга пропускается </w:t>
      </w:r>
      <w:r>
        <w:br/>
      </w:r>
      <w:r>
        <w:t xml:space="preserve">черезъ очень рЪдкое рБшето, помвщенное </w:t>
      </w:r>
      <w:r>
        <w:br/>
      </w:r>
      <w:r>
        <w:t xml:space="preserve">надъ бродильнымъ чаномьъ; гребни оста- </w:t>
      </w:r>
      <w:r>
        <w:br/>
      </w:r>
      <w:r>
        <w:t xml:space="preserve">ются на рЪшетЪ. Для полученя болЪъе </w:t>
      </w:r>
      <w:r>
        <w:br/>
      </w:r>
      <w:r>
        <w:t xml:space="preserve">благороднаго В., ягоды отдъляютъ отъь </w:t>
      </w:r>
      <w:r>
        <w:br/>
      </w:r>
      <w:r>
        <w:t xml:space="preserve">гребней до ихъ раздавливан!я на особыхь </w:t>
      </w:r>
      <w:r>
        <w:br/>
      </w:r>
      <w:r>
        <w:t xml:space="preserve">машинкахъ-теркахъ. Для выдЪлешя сока, </w:t>
      </w:r>
      <w:r>
        <w:br/>
      </w:r>
      <w:r>
        <w:t xml:space="preserve">(сусла) изъ мязги употребляютъ прессы; </w:t>
      </w:r>
      <w:r>
        <w:br/>
      </w:r>
      <w:r>
        <w:t xml:space="preserve">вначалВ это были весьма примитивные </w:t>
      </w:r>
      <w:r>
        <w:br/>
      </w:r>
      <w:r>
        <w:t xml:space="preserve">деревянные тиски, въ новъйшее же время </w:t>
      </w:r>
      <w:r>
        <w:br/>
      </w:r>
      <w:r>
        <w:t xml:space="preserve">перешли для этой цфли къ винтовымъ, </w:t>
      </w:r>
      <w:r>
        <w:br/>
      </w:r>
      <w:r>
        <w:t xml:space="preserve">рычажнымъ и даже гидравлическимъ прес- </w:t>
      </w:r>
      <w:r>
        <w:br/>
      </w:r>
      <w:r>
        <w:t xml:space="preserve">самъ. Изъ 100 частей виноградныхъ гроз- </w:t>
      </w:r>
      <w:r>
        <w:br/>
      </w:r>
      <w:r>
        <w:t xml:space="preserve">дей получается 60—80 частей сусла, изъ </w:t>
      </w:r>
      <w:r>
        <w:br/>
      </w:r>
      <w:r>
        <w:t xml:space="preserve">завядшихъ ягодъ конечно меньше, и во </w:t>
      </w:r>
      <w:r>
        <w:br/>
      </w:r>
      <w:r>
        <w:t xml:space="preserve">всякомъ случаЪ, особенно въ послЪднемъ, </w:t>
      </w:r>
      <w:r>
        <w:br/>
      </w:r>
      <w:r>
        <w:t xml:space="preserve">въ выжимкахъ остается значительная часть </w:t>
      </w:r>
      <w:r>
        <w:br/>
      </w:r>
      <w:r>
        <w:t xml:space="preserve">драгоцфнныхъ составныхъ частей, которыя </w:t>
      </w:r>
      <w:r>
        <w:br/>
      </w:r>
      <w:r>
        <w:t xml:space="preserve">обыкновенно стараются извлечь, смьшивая </w:t>
      </w:r>
      <w:r>
        <w:br/>
      </w:r>
      <w:r>
        <w:t xml:space="preserve">выжимки съ водой и выжимая ихъ вто- </w:t>
      </w:r>
      <w:r>
        <w:br/>
      </w:r>
      <w:r>
        <w:t xml:space="preserve">рично. В., получаемое при этомъ, назы- </w:t>
      </w:r>
      <w:r>
        <w:br/>
      </w:r>
      <w:r>
        <w:t xml:space="preserve">вается В. изъ выжимокь или „пет!о“. </w:t>
      </w:r>
      <w:r>
        <w:br/>
      </w:r>
      <w:r>
        <w:t xml:space="preserve">Весьма выгодно смЪшать выжимки изъ </w:t>
      </w:r>
      <w:r>
        <w:br/>
      </w:r>
      <w:r>
        <w:t xml:space="preserve">отобраннаго винограда съ кислымъ су- </w:t>
      </w:r>
      <w:r>
        <w:br/>
      </w:r>
      <w:r>
        <w:t xml:space="preserve">сломъ, оставить такую смВсь постоять н%- </w:t>
      </w:r>
      <w:r>
        <w:br/>
      </w:r>
      <w:r>
        <w:t xml:space="preserve">которое время и затБмъ выпрессовать его. </w:t>
      </w:r>
      <w:r>
        <w:br/>
      </w:r>
      <w:r>
        <w:t xml:space="preserve">Но даже и помимо несовершенства отдЪ- </w:t>
      </w:r>
      <w:r>
        <w:br/>
      </w:r>
      <w:r>
        <w:t xml:space="preserve">лешя сока, въ выжимкахъ остается часть </w:t>
      </w:r>
      <w:r>
        <w:br/>
      </w:r>
      <w:r>
        <w:t xml:space="preserve">тЪхъ веществъ, которые способствуютъ </w:t>
      </w:r>
      <w:r>
        <w:br/>
      </w:r>
      <w:r>
        <w:t xml:space="preserve">образован!ю букета В. Если оставить мязгу </w:t>
      </w:r>
      <w:r>
        <w:br/>
      </w:r>
      <w:r>
        <w:t xml:space="preserve">(раздавленныя ягоды) постоять ночь или </w:t>
      </w:r>
      <w:r>
        <w:br/>
      </w:r>
      <w:r>
        <w:t xml:space="preserve">доле, то В. становится отъ этого аромат- </w:t>
      </w:r>
      <w:r>
        <w:br/>
      </w:r>
      <w:r>
        <w:t xml:space="preserve">не и крЪиче. Въ Рауенталь прессуютъ </w:t>
      </w:r>
      <w:r>
        <w:br/>
      </w:r>
      <w:r>
        <w:t xml:space="preserve">раздавленныя ягоды только по истечеши </w:t>
      </w:r>
      <w:r>
        <w:br/>
      </w:r>
      <w:r>
        <w:t xml:space="preserve">18—20 дней и получають В. съ цвннымъ </w:t>
      </w:r>
      <w:r>
        <w:br/>
      </w:r>
      <w:r>
        <w:t xml:space="preserve">букетомъ. Перешедшая при этомъ въ сусло </w:t>
      </w:r>
      <w:r>
        <w:br/>
      </w:r>
      <w:r>
        <w:t xml:space="preserve">изъ выжимокь дубильная кислота, осаж- </w:t>
      </w:r>
      <w:r>
        <w:br/>
      </w:r>
      <w:r>
        <w:t xml:space="preserve">дается изъ него опять бЪлковыми веще- </w:t>
      </w:r>
      <w:r>
        <w:br/>
      </w:r>
      <w:r>
        <w:t xml:space="preserve">ствами сока ягодъ. Сокъ, свободно сте- </w:t>
      </w:r>
      <w:r>
        <w:br/>
      </w:r>
      <w:r>
        <w:t xml:space="preserve">каюций изъ осторожно раздавленнаго вино- </w:t>
      </w:r>
      <w:r>
        <w:br/>
      </w:r>
      <w:r>
        <w:t xml:space="preserve">града (самотекъ), даетъ самое благородное </w:t>
      </w:r>
      <w:r>
        <w:br/>
      </w:r>
      <w:r>
        <w:t xml:space="preserve">В.; умБренное давленше даеть тоже сокъ </w:t>
      </w:r>
      <w:r>
        <w:br/>
      </w:r>
      <w:r>
        <w:t xml:space="preserve">только изъ совершенно сыблыхъь ягодъ; </w:t>
      </w:r>
      <w:r>
        <w:br/>
      </w:r>
      <w:r>
        <w:t xml:space="preserve">если же давлеше усилить, то сокъ дфлается </w:t>
      </w:r>
      <w:r>
        <w:br/>
      </w:r>
      <w:r>
        <w:t xml:space="preserve">кислЪе, такъ какъ при этомъ разлавлива- </w:t>
      </w:r>
      <w:r>
        <w:br/>
      </w:r>
      <w:r>
        <w:t xml:space="preserve">ются и несиъзлыя ягоды.</w:t>
      </w:r>
    </w:p>
    <w:p>
      <w:pPr>
        <w:pStyle w:val="Normal"/>
      </w:pPr>
      <w:r>
        <w:t xml:space="preserve">Полученное сусло (при красныхъ В. вся</w:t>
      </w:r>
    </w:p>
    <w:p>
      <w:pPr>
        <w:pStyle w:val="Normal"/>
      </w:pPr>
      <w:r>
        <w:t xml:space="preserve">° Вино. 77</w:t>
      </w:r>
    </w:p>
    <w:p>
      <w:pPr>
        <w:pStyle w:val="Normal"/>
      </w:pPr>
      <w:r>
        <w:t xml:space="preserve">огромное значеше для виноградаря, такъ </w:t>
      </w:r>
      <w:r>
        <w:br/>
      </w:r>
      <w:r>
        <w:t xml:space="preserve">какъ добротность В. зависить прежде всего </w:t>
      </w:r>
      <w:r>
        <w:br/>
      </w:r>
      <w:r>
        <w:t xml:space="preserve">оть возможно совершеннзйшей зр$лости </w:t>
      </w:r>
      <w:r>
        <w:br/>
      </w:r>
      <w:r>
        <w:t xml:space="preserve">винограда. Поэтому для особенно хоро- </w:t>
      </w:r>
      <w:r>
        <w:br/>
      </w:r>
      <w:r>
        <w:t xml:space="preserve">шаго В. выбирають самыя прекрасныя, </w:t>
      </w:r>
      <w:r>
        <w:br/>
      </w:r>
      <w:r>
        <w:t xml:space="preserve">наиболЪе присиввия грозди и ягоды (Алз- </w:t>
      </w:r>
      <w:r>
        <w:br/>
      </w:r>
      <w:r>
        <w:t xml:space="preserve">БгисН). Часто надламывалютъ черенки гроз- </w:t>
      </w:r>
      <w:r>
        <w:br/>
      </w:r>
      <w:r>
        <w:t xml:space="preserve">дей и оставляютъ ихъ на чубукахъ въ </w:t>
      </w:r>
      <w:r>
        <w:br/>
      </w:r>
      <w:r>
        <w:t xml:space="preserve">такомъ положени созрваль еще нЪкото- </w:t>
      </w:r>
      <w:r>
        <w:br/>
      </w:r>
      <w:r>
        <w:t xml:space="preserve">рое время, или выкладываютъ собранныя </w:t>
      </w:r>
      <w:r>
        <w:br/>
      </w:r>
      <w:r>
        <w:t xml:space="preserve">трозди на соломв на солнечный припёкъ </w:t>
      </w:r>
      <w:r>
        <w:br/>
      </w:r>
      <w:r>
        <w:t xml:space="preserve">и получаютьъ тогда изъ болЪе бЪднаго </w:t>
      </w:r>
      <w:r>
        <w:br/>
      </w:r>
      <w:r>
        <w:t xml:space="preserve">водою сока (дозрЪваше винограда послЪ </w:t>
      </w:r>
      <w:r>
        <w:br/>
      </w:r>
      <w:r>
        <w:t xml:space="preserve">снятя его съ кустовъ не происходить) В. </w:t>
      </w:r>
      <w:r>
        <w:br/>
      </w:r>
      <w:r>
        <w:t xml:space="preserve">секъ (уто зессо, Эёгов\уей1). Ягоды вино- </w:t>
      </w:r>
      <w:r>
        <w:br/>
      </w:r>
      <w:r>
        <w:t xml:space="preserve">града содержать 12—30%/0 сахару (емЪъсь </w:t>
      </w:r>
      <w:r>
        <w:br/>
      </w:r>
      <w:r>
        <w:t xml:space="preserve">винограднаго и плодоваго сахара), винную </w:t>
      </w:r>
      <w:r>
        <w:br/>
      </w:r>
      <w:r>
        <w:t xml:space="preserve">кислоту (большею частью въ видЪ калй- </w:t>
      </w:r>
      <w:r>
        <w:br/>
      </w:r>
      <w:r>
        <w:t xml:space="preserve">ной соли), пектины, бЪлковыя и минераль- </w:t>
      </w:r>
      <w:r>
        <w:br/>
      </w:r>
      <w:r>
        <w:t xml:space="preserve">ныя вещества. Отношеше кислоты къ са- </w:t>
      </w:r>
      <w:r>
        <w:br/>
      </w:r>
      <w:r>
        <w:t xml:space="preserve">хару, въ хороше годы и въ хорошихъ </w:t>
      </w:r>
      <w:r>
        <w:br/>
      </w:r>
      <w:r>
        <w:t xml:space="preserve">сортахъ —=1:29, въ посредственные годы </w:t>
      </w:r>
      <w:r>
        <w:br/>
      </w:r>
      <w:r>
        <w:t xml:space="preserve">иу боле низкихь сортовъ оно падаетъ </w:t>
      </w:r>
      <w:r>
        <w:br/>
      </w:r>
      <w:r>
        <w:t xml:space="preserve">до 1:16 и даже, иногда, до 1:10. Вино- </w:t>
      </w:r>
      <w:r>
        <w:br/>
      </w:r>
      <w:r>
        <w:t xml:space="preserve">градныя ягоды содержалъ также нЪкото- </w:t>
      </w:r>
      <w:r>
        <w:br/>
      </w:r>
      <w:r>
        <w:t xml:space="preserve">рыя своеобразныя вещества (экстрактив- </w:t>
      </w:r>
      <w:r>
        <w:br/>
      </w:r>
      <w:r>
        <w:t xml:space="preserve">ныя), о природЪ которыхъ ничего боле </w:t>
      </w:r>
      <w:r>
        <w:br/>
      </w:r>
      <w:r>
        <w:t xml:space="preserve">опредЪленнаго не извЪстно, которыя, однако, </w:t>
      </w:r>
      <w:r>
        <w:br/>
      </w:r>
      <w:r>
        <w:t xml:space="preserve">оказываютъ величайшее вляне на каче- </w:t>
      </w:r>
      <w:r>
        <w:br/>
      </w:r>
      <w:r>
        <w:t xml:space="preserve">ство В. Содержаше сахара въ суслЪ опре- </w:t>
      </w:r>
      <w:r>
        <w:br/>
      </w:r>
      <w:r>
        <w:t xml:space="preserve">дЪляють мустомЪрами (Эксле, Кинцен- </w:t>
      </w:r>
      <w:r>
        <w:br/>
      </w:r>
      <w:r>
        <w:t xml:space="preserve">баха, Бабо), на показашя которых вшяютъ, </w:t>
      </w:r>
      <w:r>
        <w:br/>
      </w:r>
      <w:r>
        <w:t xml:space="preserve">однако, подобно, какъ и на показанйя вся- </w:t>
      </w:r>
      <w:r>
        <w:br/>
      </w:r>
      <w:r>
        <w:t xml:space="preserve">кихь другихъ ареометровъ, вов друшя, </w:t>
      </w:r>
      <w:r>
        <w:br/>
      </w:r>
      <w:r>
        <w:t xml:space="preserve">растворенныя въ В. составныя части; по- </w:t>
      </w:r>
      <w:r>
        <w:br/>
      </w:r>
      <w:r>
        <w:t xml:space="preserve">этому при научныхъ изсльдовашяхъ сусла </w:t>
      </w:r>
      <w:r>
        <w:br/>
      </w:r>
      <w:r>
        <w:t xml:space="preserve">пользуются поляризащоннымъ аппараломъ, </w:t>
      </w:r>
      <w:r>
        <w:br/>
      </w:r>
      <w:r>
        <w:t xml:space="preserve">который даеть возможность опредълить </w:t>
      </w:r>
      <w:r>
        <w:br/>
      </w:r>
      <w:r>
        <w:t xml:space="preserve">точно только количество сахара. Составъ </w:t>
      </w:r>
      <w:r>
        <w:br/>
      </w:r>
      <w:r>
        <w:t xml:space="preserve">винограднаго сока показанъ въ нижесль- </w:t>
      </w:r>
      <w:r>
        <w:br/>
      </w:r>
      <w:r>
        <w:t xml:space="preserve">дующей табличкЪ, въ которой указаны </w:t>
      </w:r>
      <w:r>
        <w:br/>
      </w:r>
      <w:r>
        <w:t xml:space="preserve">также нЪкоторыя колебан1я по годамъ:</w:t>
      </w:r>
    </w:p>
    <w:p>
      <w:pPr>
        <w:pStyle w:val="Normal"/>
      </w:pPr>
      <w:r>
        <w:t xml:space="preserve">Неробергерь | Штейвбергерь| Гаттенсеймерь </w:t>
      </w:r>
      <w:r>
        <w:br/>
      </w:r>
      <w:r>
        <w:t xml:space="preserve">Рислилгь дуслев | 1868 1869 </w:t>
      </w:r>
      <w:r>
        <w:br/>
      </w:r>
      <w:r>
        <w:t xml:space="preserve">Градусы мустомЪра, 95 115 117 90 </w:t>
      </w:r>
      <w:r>
        <w:br/>
      </w:r>
      <w:r>
        <w:t xml:space="preserve">ААУ ле &gt; 18,06 24,94 23,56 16,67 </w:t>
      </w:r>
      <w:r>
        <w:br/>
      </w:r>
      <w:r>
        <w:t xml:space="preserve">Свободной кислоты . 0,42 0,43. 0,46 Ол </w:t>
      </w:r>
      <w:r>
        <w:br/>
      </w:r>
      <w:r>
        <w:t xml:space="preserve">БЪлков. веществъ 0.25 0,18 0,19° 0,33 </w:t>
      </w:r>
      <w:r>
        <w:br/>
      </w:r>
      <w:r>
        <w:t xml:space="preserve">Минеральныхь сост. </w:t>
      </w:r>
      <w:r>
        <w:br/>
      </w:r>
      <w:r>
        <w:t xml:space="preserve">частей... о 0,47 0,45 0,44 0,24 </w:t>
      </w:r>
      <w:r>
        <w:br/>
      </w:r>
      <w:r>
        <w:t xml:space="preserve">Связанныхь органи- </w:t>
      </w:r>
      <w:r>
        <w:br/>
      </w:r>
      <w:r>
        <w:t xml:space="preserve">ческихъ кислоть и </w:t>
      </w:r>
      <w:r>
        <w:br/>
      </w:r>
      <w:r>
        <w:t xml:space="preserve">экстрактивн.  ве- </w:t>
      </w:r>
      <w:r>
        <w:br/>
      </w:r>
      <w:r>
        <w:t xml:space="preserve">ществь. .... 4.11 3,02 543 бит </w:t>
      </w:r>
      <w:r>
        <w:br/>
      </w:r>
      <w:r>
        <w:t xml:space="preserve">Сумма растворимыхь |- </w:t>
      </w:r>
      <w:r>
        <w:br/>
      </w:r>
      <w:r>
        <w:t xml:space="preserve">веществЪ . бас 23,28 29,22 30,08 23,20 </w:t>
      </w:r>
      <w:r>
        <w:br/>
      </w:r>
      <w:r>
        <w:t xml:space="preserve">Воды ... 762 7078 69,92 76,80 </w:t>
      </w:r>
      <w:r>
        <w:br/>
      </w:r>
      <w:r>
        <w:t xml:space="preserve">100,00 100,00 | 100,00 100,00</w:t>
      </w:r>
    </w:p>
    <w:p>
      <w:pPr>
        <w:pStyle w:val="Normal"/>
      </w:pPr>
      <w:r>
        <w:t xml:space="preserve">Кожица винограда содержитъ дубильныя </w:t>
      </w:r>
      <w:r>
        <w:br/>
      </w:r>
      <w:r>
        <w:t xml:space="preserve">вещества, ау красныхъ (синихЪъ, черныхъ) </w:t>
      </w:r>
      <w:r>
        <w:br/>
      </w:r>
      <w:r>
        <w:t xml:space="preserve">сортовъ — красящее вещество, которое бы- </w:t>
      </w:r>
      <w:r>
        <w:br/>
      </w:r>
      <w:r>
        <w:t xml:space="preserve">ваеть также въ сокь ягодъ, но только </w:t>
      </w:r>
      <w:r>
        <w:br/>
      </w:r>
      <w:r>
        <w:t xml:space="preserve">чрезвычайно рЪдко. При внимательномъ </w:t>
      </w:r>
      <w:r>
        <w:br/>
      </w:r>
      <w:r>
        <w:t xml:space="preserve">приготовлен!и сусла, получаютъ изъ синихъ </w:t>
      </w:r>
      <w:r>
        <w:br/>
      </w:r>
      <w:r>
        <w:t xml:space="preserve">сортовъ винограда почти бЪълое В.; для </w:t>
      </w:r>
      <w:r>
        <w:br/>
      </w:r>
      <w:r>
        <w:t xml:space="preserve">полученя же краснаго В. нужно перебра-</w:t>
      </w:r>
    </w:p>
    <w:p>
      <w:pPr>
        <w:pStyle w:val="Normal"/>
      </w:pPr>
      <w:r>
        <w:t xml:space="preserve">живать сусло вмЪстЪ съ кожицею, чтобы </w:t>
      </w:r>
      <w:r>
        <w:br/>
      </w:r>
      <w:r>
        <w:t xml:space="preserve">кислота сока и образующся при броже- </w:t>
      </w:r>
      <w:r>
        <w:br/>
      </w:r>
      <w:r>
        <w:t xml:space="preserve">ши алкоголь перевели бы постепенно кра- </w:t>
      </w:r>
      <w:r>
        <w:br/>
      </w:r>
      <w:r>
        <w:t xml:space="preserve">сящя вещества въ растворъ. Зерна вино- </w:t>
      </w:r>
      <w:r>
        <w:br/>
      </w:r>
      <w:r>
        <w:t xml:space="preserve">града очень богаты дубильными веществами </w:t>
      </w:r>
      <w:r>
        <w:br/>
      </w:r>
      <w:r>
        <w:t xml:space="preserve">и содержатъ также жирное масло; гребни </w:t>
      </w:r>
      <w:r>
        <w:br/>
      </w:r>
      <w:r>
        <w:t xml:space="preserve">вмЪъетв съ дубильными веществами много </w:t>
      </w:r>
      <w:r>
        <w:br/>
      </w:r>
      <w:r>
        <w:t xml:space="preserve">свободной кислоты. Собранный виноградъ </w:t>
      </w:r>
      <w:r>
        <w:br/>
      </w:r>
      <w:r>
        <w:t xml:space="preserve">раздавливается еще до сихъ поръ въ н$- </w:t>
      </w:r>
      <w:r>
        <w:br/>
      </w:r>
      <w:r>
        <w:t xml:space="preserve">которыхъ странахъ въ большихъ чанахь </w:t>
      </w:r>
      <w:r>
        <w:br/>
      </w:r>
      <w:r>
        <w:t xml:space="preserve">просто босыми или обутыми въ деревянные </w:t>
      </w:r>
      <w:r>
        <w:br/>
      </w:r>
      <w:r>
        <w:t xml:space="preserve">или кожаные сапоги ногами или дере- </w:t>
      </w:r>
      <w:r>
        <w:br/>
      </w:r>
      <w:r>
        <w:t xml:space="preserve">вянными пестами (толкачами); выгоднЪе </w:t>
      </w:r>
      <w:r>
        <w:br/>
      </w:r>
      <w:r>
        <w:t xml:space="preserve">однако примзнять для этой цъли спещаль- </w:t>
      </w:r>
      <w:r>
        <w:br/>
      </w:r>
      <w:r>
        <w:t xml:space="preserve">ныя виноградныя мельницы, въ которыхъ </w:t>
      </w:r>
      <w:r>
        <w:br/>
      </w:r>
      <w:r>
        <w:t xml:space="preserve">ягоды раздавливаются между двумя борозд- </w:t>
      </w:r>
      <w:r>
        <w:br/>
      </w:r>
      <w:r>
        <w:t xml:space="preserve">чатыми деревянными или желфзными ва- </w:t>
      </w:r>
      <w:r>
        <w:br/>
      </w:r>
      <w:r>
        <w:t xml:space="preserve">лами, при томъ такъ, что ни гребни, ни </w:t>
      </w:r>
      <w:r>
        <w:br/>
      </w:r>
      <w:r>
        <w:t xml:space="preserve">зерна не раздавливаются и содержацияся </w:t>
      </w:r>
      <w:r>
        <w:br/>
      </w:r>
      <w:r>
        <w:t xml:space="preserve">въ нихъ дубильныя вещества не перехо- </w:t>
      </w:r>
      <w:r>
        <w:br/>
      </w:r>
      <w:r>
        <w:t xml:space="preserve">дятъ въ сусло. Для отдълешя гребешковъ </w:t>
      </w:r>
      <w:r>
        <w:br/>
      </w:r>
      <w:r>
        <w:t xml:space="preserve">въ послЪднемъ случа, мязга пропускается </w:t>
      </w:r>
      <w:r>
        <w:br/>
      </w:r>
      <w:r>
        <w:t xml:space="preserve">черезъ очень рЪдкое рБшето, помвщенное </w:t>
      </w:r>
      <w:r>
        <w:br/>
      </w:r>
      <w:r>
        <w:t xml:space="preserve">надъ бродильнымъ чаномьъ; гребни оста- </w:t>
      </w:r>
      <w:r>
        <w:br/>
      </w:r>
      <w:r>
        <w:t xml:space="preserve">ются на рЪшетЪ. Для полученя боле </w:t>
      </w:r>
      <w:r>
        <w:br/>
      </w:r>
      <w:r>
        <w:t xml:space="preserve">благороднаго В., ягоды отдьляютъ оть </w:t>
      </w:r>
      <w:r>
        <w:br/>
      </w:r>
      <w:r>
        <w:t xml:space="preserve">гребней до ихъ раздавливаня на особыхь </w:t>
      </w:r>
      <w:r>
        <w:br/>
      </w:r>
      <w:r>
        <w:t xml:space="preserve">машинкахъ-теркахъ. Для выдЪлешя сока, </w:t>
      </w:r>
      <w:r>
        <w:br/>
      </w:r>
      <w:r>
        <w:t xml:space="preserve">(сусла) изъ мязги употребляютъь прессы; </w:t>
      </w:r>
      <w:r>
        <w:br/>
      </w:r>
      <w:r>
        <w:t xml:space="preserve">вначалВ это были весьма примитивные </w:t>
      </w:r>
      <w:r>
        <w:br/>
      </w:r>
      <w:r>
        <w:t xml:space="preserve">деревянные тиски, въ новъйшее же время </w:t>
      </w:r>
      <w:r>
        <w:br/>
      </w:r>
      <w:r>
        <w:t xml:space="preserve">перешли для этой цфли къ винтовымъ, </w:t>
      </w:r>
      <w:r>
        <w:br/>
      </w:r>
      <w:r>
        <w:t xml:space="preserve">рычажнымъ и даже гидравлическимъ прес- </w:t>
      </w:r>
      <w:r>
        <w:br/>
      </w:r>
      <w:r>
        <w:t xml:space="preserve">самъ. Изъ 100 частей виноградныхъ гроз- </w:t>
      </w:r>
      <w:r>
        <w:br/>
      </w:r>
      <w:r>
        <w:t xml:space="preserve">дей получается 60—80 частей сусла, изъ </w:t>
      </w:r>
      <w:r>
        <w:br/>
      </w:r>
      <w:r>
        <w:t xml:space="preserve">завядшихъ ягодъ конечно меньше, и во </w:t>
      </w:r>
      <w:r>
        <w:br/>
      </w:r>
      <w:r>
        <w:t xml:space="preserve">всякомъ случаЪ, особенно въ послЪднемъ, </w:t>
      </w:r>
      <w:r>
        <w:br/>
      </w:r>
      <w:r>
        <w:t xml:space="preserve">въ выжимкахъ остается значительная часть </w:t>
      </w:r>
      <w:r>
        <w:br/>
      </w:r>
      <w:r>
        <w:t xml:space="preserve">драгоцфнныхъ составныхъ частей, которыя </w:t>
      </w:r>
      <w:r>
        <w:br/>
      </w:r>
      <w:r>
        <w:t xml:space="preserve">обыкновенно стараются извлечь, смьшивая </w:t>
      </w:r>
      <w:r>
        <w:br/>
      </w:r>
      <w:r>
        <w:t xml:space="preserve">выжимки съ водой и выжимая ихъ вто- </w:t>
      </w:r>
      <w:r>
        <w:br/>
      </w:r>
      <w:r>
        <w:t xml:space="preserve">рично. В., получаемое при этомъ, назы- </w:t>
      </w:r>
      <w:r>
        <w:br/>
      </w:r>
      <w:r>
        <w:t xml:space="preserve">вается В. изъ выжимокь или „пет“. </w:t>
      </w:r>
      <w:r>
        <w:br/>
      </w:r>
      <w:r>
        <w:t xml:space="preserve">Весьма выгодно смЪшать выжимки изъ </w:t>
      </w:r>
      <w:r>
        <w:br/>
      </w:r>
      <w:r>
        <w:t xml:space="preserve">отобраннаго винограда съ кислымъ су- </w:t>
      </w:r>
      <w:r>
        <w:br/>
      </w:r>
      <w:r>
        <w:t xml:space="preserve">сломъ, оставить такую смВсь постоять н%- </w:t>
      </w:r>
      <w:r>
        <w:br/>
      </w:r>
      <w:r>
        <w:t xml:space="preserve">которое время и затБмъ выпрессовать его. </w:t>
      </w:r>
      <w:r>
        <w:br/>
      </w:r>
      <w:r>
        <w:t xml:space="preserve">Но даже и помимо несовершенства отдЪ- </w:t>
      </w:r>
      <w:r>
        <w:br/>
      </w:r>
      <w:r>
        <w:t xml:space="preserve">лешя сока, въ выжимкахъ остается часть </w:t>
      </w:r>
      <w:r>
        <w:br/>
      </w:r>
      <w:r>
        <w:t xml:space="preserve">тЪхъ веществъ, которые способствуютъь </w:t>
      </w:r>
      <w:r>
        <w:br/>
      </w:r>
      <w:r>
        <w:t xml:space="preserve">образован1ю букета В. Вели оставить мязгу </w:t>
      </w:r>
      <w:r>
        <w:br/>
      </w:r>
      <w:r>
        <w:t xml:space="preserve">(раздавленныя ягоды) постоять ночь или </w:t>
      </w:r>
      <w:r>
        <w:br/>
      </w:r>
      <w:r>
        <w:t xml:space="preserve">доле, то В. становится отъ этого аромат- </w:t>
      </w:r>
      <w:r>
        <w:br/>
      </w:r>
      <w:r>
        <w:t xml:space="preserve">нЪе и крЪиче. Въ Рауенталь прессуютъ </w:t>
      </w:r>
      <w:r>
        <w:br/>
      </w:r>
      <w:r>
        <w:t xml:space="preserve">раздавленныя ягоды только по истечеши </w:t>
      </w:r>
      <w:r>
        <w:br/>
      </w:r>
      <w:r>
        <w:t xml:space="preserve">18—20 дней и получають В. съ цвннымъ </w:t>
      </w:r>
      <w:r>
        <w:br/>
      </w:r>
      <w:r>
        <w:t xml:space="preserve">букетомъ. Перешедшая при этомъ въ сусло </w:t>
      </w:r>
      <w:r>
        <w:br/>
      </w:r>
      <w:r>
        <w:t xml:space="preserve">изъ выжимокь дубильная кислота, осаж- </w:t>
      </w:r>
      <w:r>
        <w:br/>
      </w:r>
      <w:r>
        <w:t xml:space="preserve">дается изъ него опять бЪлковыми веще- </w:t>
      </w:r>
      <w:r>
        <w:br/>
      </w:r>
      <w:r>
        <w:t xml:space="preserve">ствами сока ягодъ. Сокъ, свободно сте- </w:t>
      </w:r>
      <w:r>
        <w:br/>
      </w:r>
      <w:r>
        <w:t xml:space="preserve">каюций изъ осторожно раздавленнаго вино- </w:t>
      </w:r>
      <w:r>
        <w:br/>
      </w:r>
      <w:r>
        <w:t xml:space="preserve">града (самотекъ), даетъ самое благородное </w:t>
      </w:r>
      <w:r>
        <w:br/>
      </w:r>
      <w:r>
        <w:t xml:space="preserve">В.; умБренное давленше даеть тоже сокъ </w:t>
      </w:r>
      <w:r>
        <w:br/>
      </w:r>
      <w:r>
        <w:t xml:space="preserve">только изъ совершенно сыблыхъь ягодъ; </w:t>
      </w:r>
      <w:r>
        <w:br/>
      </w:r>
      <w:r>
        <w:t xml:space="preserve">если же давлеше усилить, то сокъ дфлается </w:t>
      </w:r>
      <w:r>
        <w:br/>
      </w:r>
      <w:r>
        <w:t xml:space="preserve">кислЪе, такъ какъ при этомъ разлавлива- </w:t>
      </w:r>
      <w:r>
        <w:br/>
      </w:r>
      <w:r>
        <w:t xml:space="preserve">ются и несиъзлыя ягоды.</w:t>
      </w:r>
    </w:p>
    <w:p>
      <w:pPr>
        <w:pStyle w:val="Normal"/>
      </w:pPr>
      <w:r>
        <w:t xml:space="preserve">Полученное сусло (при красныхъ В. вся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мязга) подвергается броженйо въ бочкахъ </w:t>
      </w:r>
      <w:r>
        <w:br/>
      </w:r>
      <w:r>
        <w:t xml:space="preserve">или бродильныхь чанахъ. Брожеше на- </w:t>
      </w:r>
      <w:r>
        <w:br/>
      </w:r>
      <w:r>
        <w:t xml:space="preserve">ступаеть само собою, безъ добавки дрож- </w:t>
      </w:r>
      <w:r>
        <w:br/>
      </w:r>
      <w:r>
        <w:t xml:space="preserve">жей, очень быстро, такъ какъ споры гриб- </w:t>
      </w:r>
      <w:r>
        <w:br/>
      </w:r>
      <w:r>
        <w:t xml:space="preserve">ковъ, возбуждающихь брожеше (дрожжей), </w:t>
      </w:r>
      <w:r>
        <w:br/>
      </w:r>
      <w:r>
        <w:t xml:space="preserve">распространены въ достаточномъ количе- </w:t>
      </w:r>
      <w:r>
        <w:br/>
      </w:r>
      <w:r>
        <w:t xml:space="preserve">ствЪ въ воздухВ и, попавъ въ сусло, на- </w:t>
      </w:r>
      <w:r>
        <w:br/>
      </w:r>
      <w:r>
        <w:t xml:space="preserve">ходять въ немъ прекрасныя условя для </w:t>
      </w:r>
      <w:r>
        <w:br/>
      </w:r>
      <w:r>
        <w:t xml:space="preserve">своего развия. Подъ вшяшемъ дрожжей </w:t>
      </w:r>
      <w:r>
        <w:br/>
      </w:r>
      <w:r>
        <w:t xml:space="preserve">сахаръ сусла распадается на алкоголь и </w:t>
      </w:r>
      <w:r>
        <w:br/>
      </w:r>
      <w:r>
        <w:t xml:space="preserve">углекислоту, при чемъ, попутно, образу- </w:t>
      </w:r>
      <w:r>
        <w:br/>
      </w:r>
      <w:r>
        <w:t xml:space="preserve">ются, кромЪ небольшихъ количествъ гли- </w:t>
      </w:r>
      <w:r>
        <w:br/>
      </w:r>
      <w:r>
        <w:t xml:space="preserve">церина и янтарной кислоты, тЪ вещества, </w:t>
      </w:r>
      <w:r>
        <w:br/>
      </w:r>
      <w:r>
        <w:t xml:space="preserve">которыя придають вевмъ сортамъ В. свой- </w:t>
      </w:r>
      <w:r>
        <w:br/>
      </w:r>
      <w:r>
        <w:t xml:space="preserve">ственный имъ винный запахъ, а нЪкото- </w:t>
      </w:r>
      <w:r>
        <w:br/>
      </w:r>
      <w:r>
        <w:t xml:space="preserve">рымъ опредфленнымъ — ихъ характерный </w:t>
      </w:r>
      <w:r>
        <w:br/>
      </w:r>
      <w:r>
        <w:t xml:space="preserve">букеть. Дрожжей различаютъ несколько </w:t>
      </w:r>
      <w:r>
        <w:br/>
      </w:r>
      <w:r>
        <w:t xml:space="preserve">расеъ; сЪверныя рассы могутъ дать только </w:t>
      </w:r>
      <w:r>
        <w:br/>
      </w:r>
      <w:r>
        <w:t xml:space="preserve">В. съ 12 объемными процентами алкоголя, </w:t>
      </w:r>
      <w:r>
        <w:br/>
      </w:r>
      <w:r>
        <w:t xml:space="preserve">южныя же — В. боле чъмъ съ 189. 0со- </w:t>
      </w:r>
      <w:r>
        <w:br/>
      </w:r>
      <w:r>
        <w:t xml:space="preserve">бенное же вмян!е имЪютъ дрожжи на за- </w:t>
      </w:r>
      <w:r>
        <w:br/>
      </w:r>
      <w:r>
        <w:t xml:space="preserve">пахъ и вкусь В., и поэтому дрожжами чи- </w:t>
      </w:r>
      <w:r>
        <w:br/>
      </w:r>
      <w:r>
        <w:t xml:space="preserve">стой культуры изъ мЪотностей, дающихъ </w:t>
      </w:r>
      <w:r>
        <w:br/>
      </w:r>
      <w:r>
        <w:t xml:space="preserve">особенно цфнныя В., можно значительно </w:t>
      </w:r>
      <w:r>
        <w:br/>
      </w:r>
      <w:r>
        <w:t xml:space="preserve">улучшить посредственныя произведен я раз- </w:t>
      </w:r>
      <w:r>
        <w:br/>
      </w:r>
      <w:r>
        <w:t xml:space="preserve">личныхь другихъ мЪстъ. Увеличеше до- </w:t>
      </w:r>
      <w:r>
        <w:br/>
      </w:r>
      <w:r>
        <w:t xml:space="preserve">ступа воздуха къ суслу (провфтриване) </w:t>
      </w:r>
      <w:r>
        <w:br/>
      </w:r>
      <w:r>
        <w:t xml:space="preserve">оказывается очень благопр!ятнымъ; поэтому </w:t>
      </w:r>
      <w:r>
        <w:br/>
      </w:r>
      <w:r>
        <w:t xml:space="preserve">воздухъ вдуваютъ въ сусло и обрабаты- </w:t>
      </w:r>
      <w:r>
        <w:br/>
      </w:r>
      <w:r>
        <w:t xml:space="preserve">ваютъ послъднее широкими лопатами или </w:t>
      </w:r>
      <w:r>
        <w:br/>
      </w:r>
      <w:r>
        <w:t xml:space="preserve">особой мЪшалкой (Мозрейзештазе те), </w:t>
      </w:r>
      <w:r>
        <w:br/>
      </w:r>
      <w:r>
        <w:t xml:space="preserve">состоящей изъ вертикальной трубки, очень </w:t>
      </w:r>
      <w:r>
        <w:br/>
      </w:r>
      <w:r>
        <w:t xml:space="preserve">скоро вращающейся около своей оси; трубка </w:t>
      </w:r>
      <w:r>
        <w:br/>
      </w:r>
      <w:r>
        <w:t xml:space="preserve">эта снабжена на своемъ нижнемъ, погру- </w:t>
      </w:r>
      <w:r>
        <w:br/>
      </w:r>
      <w:r>
        <w:t xml:space="preserve">женномъ въ сусло, конц, горизонтальной, </w:t>
      </w:r>
      <w:r>
        <w:br/>
      </w:r>
      <w:r>
        <w:t xml:space="preserve">полой, открытой у концовъ трубкой, соеди- </w:t>
      </w:r>
      <w:r>
        <w:br/>
      </w:r>
      <w:r>
        <w:t xml:space="preserve">ненной съ ней посрединф плечеобразно. </w:t>
      </w:r>
      <w:r>
        <w:br/>
      </w:r>
      <w:r>
        <w:t xml:space="preserve">При быстромъ вращалельномъ движени </w:t>
      </w:r>
      <w:r>
        <w:br/>
      </w:r>
      <w:r>
        <w:t xml:space="preserve">вертикальной трубки, въ нее всасывается </w:t>
      </w:r>
      <w:r>
        <w:br/>
      </w:r>
      <w:r>
        <w:t xml:space="preserve">воздухъ, проводится внизъ и выходить </w:t>
      </w:r>
      <w:r>
        <w:br/>
      </w:r>
      <w:r>
        <w:t xml:space="preserve">изъ отверстй у концовъ горизонтальной </w:t>
      </w:r>
      <w:r>
        <w:br/>
      </w:r>
      <w:r>
        <w:t xml:space="preserve">трубки, приводя жидкость въ оживленное </w:t>
      </w:r>
      <w:r>
        <w:br/>
      </w:r>
      <w:r>
        <w:t xml:space="preserve">движенше и провЗтривая ее. ПровЪтрива- </w:t>
      </w:r>
      <w:r>
        <w:br/>
      </w:r>
      <w:r>
        <w:t xml:space="preserve">вемъ достигается большая прочность В., </w:t>
      </w:r>
      <w:r>
        <w:br/>
      </w:r>
      <w:r>
        <w:t xml:space="preserve">особенно если удалять прочь изну, обильно </w:t>
      </w:r>
      <w:r>
        <w:br/>
      </w:r>
      <w:r>
        <w:t xml:space="preserve">выдЪляющуюся при этой опералйи. </w:t>
      </w:r>
      <w:r>
        <w:br/>
      </w:r>
      <w:r>
        <w:t xml:space="preserve">Температура, при которой происходить </w:t>
      </w:r>
      <w:r>
        <w:br/>
      </w:r>
      <w:r>
        <w:t xml:space="preserve">брожеше, иметь значительное влян!е на </w:t>
      </w:r>
      <w:r>
        <w:br/>
      </w:r>
      <w:r>
        <w:t xml:space="preserve">качество получаемаго В. Между 5 и 150 </w:t>
      </w:r>
      <w:r>
        <w:br/>
      </w:r>
      <w:r>
        <w:t xml:space="preserve">брожеше протекаеть очень медленно и </w:t>
      </w:r>
      <w:r>
        <w:br/>
      </w:r>
      <w:r>
        <w:t xml:space="preserve">даеть В. очень шрятнаго вкуса, съ бога- </w:t>
      </w:r>
      <w:r>
        <w:br/>
      </w:r>
      <w:r>
        <w:t xml:space="preserve">тымъ букетомъ, долго сохраняющееся. При </w:t>
      </w:r>
      <w:r>
        <w:br/>
      </w:r>
      <w:r>
        <w:t xml:space="preserve">температурЪ въ 15—250 появляется бурное </w:t>
      </w:r>
      <w:r>
        <w:br/>
      </w:r>
      <w:r>
        <w:t xml:space="preserve">брожеше, В. при этомъ получается болЪе </w:t>
      </w:r>
      <w:r>
        <w:br/>
      </w:r>
      <w:r>
        <w:t xml:space="preserve">крЪикое, но съ меньшимъ букетомъ и не </w:t>
      </w:r>
      <w:r>
        <w:br/>
      </w:r>
      <w:r>
        <w:t xml:space="preserve">столь прочное въ хранеши. Въ прирейн- </w:t>
      </w:r>
      <w:r>
        <w:br/>
      </w:r>
      <w:r>
        <w:t xml:space="preserve">скихъ странахъ температура брожешя ко- </w:t>
      </w:r>
      <w:r>
        <w:br/>
      </w:r>
      <w:r>
        <w:t xml:space="preserve">леблется въ предЪлахъ оть 7,5 до 15°, при </w:t>
      </w:r>
      <w:r>
        <w:br/>
      </w:r>
      <w:r>
        <w:t xml:space="preserve">которой происходить медленное (низовое) </w:t>
      </w:r>
      <w:r>
        <w:br/>
      </w:r>
      <w:r>
        <w:t xml:space="preserve">брожеше; въ Австрии же и Франщи, на- </w:t>
      </w:r>
      <w:r>
        <w:br/>
      </w:r>
      <w:r>
        <w:t xml:space="preserve">оборотъ, получается много В. при верхо- </w:t>
      </w:r>
      <w:r>
        <w:br/>
      </w:r>
      <w:r>
        <w:t xml:space="preserve">вомъ брожени, а въ южной ЕвропЪ въ В. </w:t>
      </w:r>
      <w:r>
        <w:br/>
      </w:r>
      <w:r>
        <w:t xml:space="preserve">еще болЪе явственно выступастъ характеръ </w:t>
      </w:r>
      <w:r>
        <w:br/>
      </w:r>
      <w:r>
        <w:t xml:space="preserve">верхового броженшя. При брожеши крас- </w:t>
      </w:r>
      <w:r>
        <w:br/>
      </w:r>
      <w:r>
        <w:t xml:space="preserve">ныхъ В. мязга, съ которою въ этомъ слу- </w:t>
      </w:r>
      <w:r>
        <w:br/>
      </w:r>
      <w:r>
        <w:t xml:space="preserve">чаъ бродить сусло, подымается выдЪляю- </w:t>
      </w:r>
      <w:r>
        <w:br/>
      </w:r>
      <w:r>
        <w:t xml:space="preserve">щеюся углекислотою на верхъ и образуетъ </w:t>
      </w:r>
      <w:r>
        <w:br/>
      </w:r>
      <w:r>
        <w:t xml:space="preserve">здЪъеь такъ называемую „шапку“, которая</w:t>
      </w:r>
    </w:p>
    <w:p>
      <w:pPr>
        <w:pStyle w:val="Normal"/>
      </w:pPr>
      <w:r>
        <w:t xml:space="preserve">Вино.</w:t>
      </w:r>
    </w:p>
    <w:p>
      <w:pPr>
        <w:pStyle w:val="Normal"/>
      </w:pPr>
      <w:r>
        <w:t xml:space="preserve">можеть легко закиснуть на воздух, спо- </w:t>
      </w:r>
      <w:r>
        <w:br/>
      </w:r>
      <w:r>
        <w:t xml:space="preserve">собствуя образованшо уксусной кислоты, </w:t>
      </w:r>
      <w:r>
        <w:br/>
      </w:r>
      <w:r>
        <w:t xml:space="preserve">поэтому стараются удержаль мязгу въ </w:t>
      </w:r>
      <w:r>
        <w:br/>
      </w:r>
      <w:r>
        <w:t xml:space="preserve">суслв, примняя, такъ называемые, этаж- </w:t>
      </w:r>
      <w:r>
        <w:br/>
      </w:r>
      <w:r>
        <w:t xml:space="preserve">ные бродильные чаны, раздьленные про- </w:t>
      </w:r>
      <w:r>
        <w:br/>
      </w:r>
      <w:r>
        <w:t xml:space="preserve">дырявленными днами, подъ которыми обра- </w:t>
      </w:r>
      <w:r>
        <w:br/>
      </w:r>
      <w:r>
        <w:t xml:space="preserve">зуются шапки, отдЪленныя такимъ обра- </w:t>
      </w:r>
      <w:r>
        <w:br/>
      </w:r>
      <w:r>
        <w:t xml:space="preserve">зомъ отъ воздуха находящейся надъ ними </w:t>
      </w:r>
      <w:r>
        <w:br/>
      </w:r>
      <w:r>
        <w:t xml:space="preserve">жидкостью. Чъмъ равномврнве распредъ- </w:t>
      </w:r>
      <w:r>
        <w:br/>
      </w:r>
      <w:r>
        <w:t xml:space="preserve">лена мязга въ суслЪ, твмъ равномфрнЪе </w:t>
      </w:r>
      <w:r>
        <w:br/>
      </w:r>
      <w:r>
        <w:t xml:space="preserve">совершается броженше. Во время послЪд- </w:t>
      </w:r>
      <w:r>
        <w:br/>
      </w:r>
      <w:r>
        <w:t xml:space="preserve">няго выщелачивается очень много дубиль- </w:t>
      </w:r>
      <w:r>
        <w:br/>
      </w:r>
      <w:r>
        <w:t xml:space="preserve">ной кислоты изъ кожицы и зеренъ, и по- </w:t>
      </w:r>
      <w:r>
        <w:br/>
      </w:r>
      <w:r>
        <w:t xml:space="preserve">этому мязгу оставляютъ бродить только </w:t>
      </w:r>
      <w:r>
        <w:br/>
      </w:r>
      <w:r>
        <w:t xml:space="preserve">до тьхь поръ, пока въ В. не перейдет до- </w:t>
      </w:r>
      <w:r>
        <w:br/>
      </w:r>
      <w:r>
        <w:t xml:space="preserve">статочное количество красящихъ веществъ. </w:t>
      </w:r>
      <w:r>
        <w:br/>
      </w:r>
      <w:r>
        <w:t xml:space="preserve">ПослЪ этого В. спускаютъ краномт, а мязгу </w:t>
      </w:r>
      <w:r>
        <w:br/>
      </w:r>
      <w:r>
        <w:t xml:space="preserve">прессують и выпрессованное В. собирають </w:t>
      </w:r>
      <w:r>
        <w:br/>
      </w:r>
      <w:r>
        <w:t xml:space="preserve">отдфльно. Сусло, предназначенное для при- </w:t>
      </w:r>
      <w:r>
        <w:br/>
      </w:r>
      <w:r>
        <w:t xml:space="preserve">тотовленя бЪлыхъ В., поступаетъ непосред- </w:t>
      </w:r>
      <w:r>
        <w:br/>
      </w:r>
      <w:r>
        <w:t xml:space="preserve">ственно, или послЪ провЪтриван я, въ бочки </w:t>
      </w:r>
      <w:r>
        <w:br/>
      </w:r>
      <w:r>
        <w:t xml:space="preserve">или цистерны изъ цемента, камня или </w:t>
      </w:r>
      <w:r>
        <w:br/>
      </w:r>
      <w:r>
        <w:t xml:space="preserve">стекла и бродить безъ мязги и лучше безъ </w:t>
      </w:r>
      <w:r>
        <w:br/>
      </w:r>
      <w:r>
        <w:t xml:space="preserve">доступа воздуха, пучше всего въ бочкахъ, </w:t>
      </w:r>
      <w:r>
        <w:br/>
      </w:r>
      <w:r>
        <w:t xml:space="preserve">закрытыхъ т. наз. бродильными втулками. </w:t>
      </w:r>
      <w:r>
        <w:br/>
      </w:r>
      <w:r>
        <w:t xml:space="preserve">Бурное брожеше, при которомъ большая </w:t>
      </w:r>
      <w:r>
        <w:br/>
      </w:r>
      <w:r>
        <w:t xml:space="preserve">часть сахара разлагается при сильномъ </w:t>
      </w:r>
      <w:r>
        <w:br/>
      </w:r>
      <w:r>
        <w:t xml:space="preserve">выдзлени углекислоты, продолжается въ </w:t>
      </w:r>
      <w:r>
        <w:br/>
      </w:r>
      <w:r>
        <w:t xml:space="preserve">теплыхъ странахъ 3—8 дней, въ Гермаши </w:t>
      </w:r>
      <w:r>
        <w:br/>
      </w:r>
      <w:r>
        <w:t xml:space="preserve">большею частью 8—14 дней, въ очень </w:t>
      </w:r>
      <w:r>
        <w:br/>
      </w:r>
      <w:r>
        <w:t xml:space="preserve">же холодныхъ погребахь 4—6 недБль. </w:t>
      </w:r>
      <w:r>
        <w:br/>
      </w:r>
      <w:r>
        <w:t xml:space="preserve">Когда, послЪ этого, выдЪлен!е углекислоты </w:t>
      </w:r>
      <w:r>
        <w:br/>
      </w:r>
      <w:r>
        <w:t xml:space="preserve">станеть незамЪтнымъ, дрожжи осядутъ на </w:t>
      </w:r>
      <w:r>
        <w:br/>
      </w:r>
      <w:r>
        <w:t xml:space="preserve">дно и В. просвЪелЪеть — то его перели- </w:t>
      </w:r>
      <w:r>
        <w:br/>
      </w:r>
      <w:r>
        <w:t xml:space="preserve">вають въ бочки, закрывають бродильной </w:t>
      </w:r>
      <w:r>
        <w:br/>
      </w:r>
      <w:r>
        <w:t xml:space="preserve">втулкой, и предоставляютъ его медленному </w:t>
      </w:r>
      <w:r>
        <w:br/>
      </w:r>
      <w:r>
        <w:t xml:space="preserve">броженио, которое черезъ 3—6 м»сяцевъ </w:t>
      </w:r>
      <w:r>
        <w:br/>
      </w:r>
      <w:r>
        <w:t xml:space="preserve">даеть уже молодое В. Въ продолжени </w:t>
      </w:r>
      <w:r>
        <w:br/>
      </w:r>
      <w:r>
        <w:t xml:space="preserve">всего этого времени дрожжи израсходуютъ </w:t>
      </w:r>
      <w:r>
        <w:br/>
      </w:r>
      <w:r>
        <w:t xml:space="preserve">весь остатокъ бЪлковыхъ веществъ въ В.; </w:t>
      </w:r>
      <w:r>
        <w:br/>
      </w:r>
      <w:r>
        <w:t xml:space="preserve">разложен!е сахара, а слЪдовательно и обра- </w:t>
      </w:r>
      <w:r>
        <w:br/>
      </w:r>
      <w:r>
        <w:t xml:space="preserve">зоваШе алкоголя, продолжается и велд- </w:t>
      </w:r>
      <w:r>
        <w:br/>
      </w:r>
      <w:r>
        <w:t xml:space="preserve">стые этого выдляется много кислой винно- </w:t>
      </w:r>
      <w:r>
        <w:br/>
      </w:r>
      <w:r>
        <w:t xml:space="preserve">калевой соли (виннаго камня), преиму- </w:t>
      </w:r>
      <w:r>
        <w:br/>
      </w:r>
      <w:r>
        <w:t xml:space="preserve">щественно же начинаетъ развиваться букеть </w:t>
      </w:r>
      <w:r>
        <w:br/>
      </w:r>
      <w:r>
        <w:t xml:space="preserve">В. Сусло, находящееся въ полномъ бро- </w:t>
      </w:r>
      <w:r>
        <w:br/>
      </w:r>
      <w:r>
        <w:t xml:space="preserve">жеши, уже пьютъ, многя же слабыя В. </w:t>
      </w:r>
      <w:r>
        <w:br/>
      </w:r>
      <w:r>
        <w:t xml:space="preserve">пьются уже въ стадш молодого В. Однако </w:t>
      </w:r>
      <w:r>
        <w:br/>
      </w:r>
      <w:r>
        <w:t xml:space="preserve">наиболЪе цънныя качества, именно букетъ </w:t>
      </w:r>
      <w:r>
        <w:br/>
      </w:r>
      <w:r>
        <w:t xml:space="preserve">и способность хорошо сохраняться, пр!обрЪ- </w:t>
      </w:r>
      <w:r>
        <w:br/>
      </w:r>
      <w:r>
        <w:t xml:space="preserve">таетъ В. только при выдерживаши послвд- </w:t>
      </w:r>
      <w:r>
        <w:br/>
      </w:r>
      <w:r>
        <w:t xml:space="preserve">няго въ бочкахъ. Его перодически спу- </w:t>
      </w:r>
      <w:r>
        <w:br/>
      </w:r>
      <w:r>
        <w:t xml:space="preserve">скаютъь очень осторожно съ осадка изъ </w:t>
      </w:r>
      <w:r>
        <w:br/>
      </w:r>
      <w:r>
        <w:t xml:space="preserve">одной бочки въ весьма тщалельно вычи- </w:t>
      </w:r>
      <w:r>
        <w:br/>
      </w:r>
      <w:r>
        <w:t xml:space="preserve">щенную другую бочку и держать бочки </w:t>
      </w:r>
      <w:r>
        <w:br/>
      </w:r>
      <w:r>
        <w:t xml:space="preserve">постоянно полными, и плотно закупорен- </w:t>
      </w:r>
      <w:r>
        <w:br/>
      </w:r>
      <w:r>
        <w:t xml:space="preserve">ными. При хранеши В., оно весьма за- </w:t>
      </w:r>
      <w:r>
        <w:br/>
      </w:r>
      <w:r>
        <w:t xml:space="preserve">мЪтно испаряется черезъ стЪнки бочки, </w:t>
      </w:r>
      <w:r>
        <w:br/>
      </w:r>
      <w:r>
        <w:t xml:space="preserve">какъ говорятъ, усыхаетъ; испаряется гл. </w:t>
      </w:r>
      <w:r>
        <w:br/>
      </w:r>
      <w:r>
        <w:t xml:space="preserve">обр. вода. При этомъ В. обогащается ал- </w:t>
      </w:r>
      <w:r>
        <w:br/>
      </w:r>
      <w:r>
        <w:t xml:space="preserve">коголемъ и изъ него выдфляется винный </w:t>
      </w:r>
      <w:r>
        <w:br/>
      </w:r>
      <w:r>
        <w:t xml:space="preserve">камень, а вслЬдстве дЪйстыя на него </w:t>
      </w:r>
      <w:r>
        <w:br/>
      </w:r>
      <w:r>
        <w:t xml:space="preserve">кислорода воздуха, проникающаго черезъ </w:t>
      </w:r>
      <w:r>
        <w:br/>
      </w:r>
      <w:r>
        <w:t xml:space="preserve">стЪики въ бочку, бЪлковыя вещества пере- </w:t>
      </w:r>
      <w:r>
        <w:br/>
      </w:r>
      <w:r>
        <w:t xml:space="preserve">ходять въ нерастворимое состояше, выдЪ- </w:t>
      </w:r>
      <w:r>
        <w:br/>
      </w:r>
      <w:r>
        <w:t xml:space="preserve">ляясь на дно бочки вмЪстВ съ остатками </w:t>
      </w:r>
      <w:r>
        <w:br/>
      </w:r>
      <w:r>
        <w:t xml:space="preserve">дрожжей, букеть же В. продолжаетъ возра- </w:t>
      </w:r>
      <w:r>
        <w:br/>
      </w:r>
      <w:r>
        <w:t xml:space="preserve">стать. При повышен! въ погребахъ весною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мязга) подвергается броженйо въ бочкахъ </w:t>
      </w:r>
      <w:r>
        <w:br/>
      </w:r>
      <w:r>
        <w:t xml:space="preserve">или бродильныхь чанахъ. Брожеше на- </w:t>
      </w:r>
      <w:r>
        <w:br/>
      </w:r>
      <w:r>
        <w:t xml:space="preserve">ступаеть само собою, безъ добавки дрож- </w:t>
      </w:r>
      <w:r>
        <w:br/>
      </w:r>
      <w:r>
        <w:t xml:space="preserve">жей, очень быстро, такъ какъ споры гриб- </w:t>
      </w:r>
      <w:r>
        <w:br/>
      </w:r>
      <w:r>
        <w:t xml:space="preserve">ковъ, возбуждающихь брожеше (дрожжей), </w:t>
      </w:r>
      <w:r>
        <w:br/>
      </w:r>
      <w:r>
        <w:t xml:space="preserve">распространены въ достаточномъ количе- </w:t>
      </w:r>
      <w:r>
        <w:br/>
      </w:r>
      <w:r>
        <w:t xml:space="preserve">ствЪ въ воздухВ и, попавъ въ сусло, на- </w:t>
      </w:r>
      <w:r>
        <w:br/>
      </w:r>
      <w:r>
        <w:t xml:space="preserve">ходять въ немъ прекрасныя условя для </w:t>
      </w:r>
      <w:r>
        <w:br/>
      </w:r>
      <w:r>
        <w:t xml:space="preserve">своего развия. Подъ вшяшемъ дрожжей </w:t>
      </w:r>
      <w:r>
        <w:br/>
      </w:r>
      <w:r>
        <w:t xml:space="preserve">сахаръ сусла распадается на алкоголь и </w:t>
      </w:r>
      <w:r>
        <w:br/>
      </w:r>
      <w:r>
        <w:t xml:space="preserve">углекислоту, при чемъ, попутно, образу- </w:t>
      </w:r>
      <w:r>
        <w:br/>
      </w:r>
      <w:r>
        <w:t xml:space="preserve">ются, кромЪ небольшихъ количествъ гли- </w:t>
      </w:r>
      <w:r>
        <w:br/>
      </w:r>
      <w:r>
        <w:t xml:space="preserve">церина и янтарной кислоты, тЪ вещества, </w:t>
      </w:r>
      <w:r>
        <w:br/>
      </w:r>
      <w:r>
        <w:t xml:space="preserve">которыя придають вевмъ сортамъ В. свой- </w:t>
      </w:r>
      <w:r>
        <w:br/>
      </w:r>
      <w:r>
        <w:t xml:space="preserve">ственный имъ винный запахъ, а нЪкото- </w:t>
      </w:r>
      <w:r>
        <w:br/>
      </w:r>
      <w:r>
        <w:t xml:space="preserve">рымъ опредфленнымъ — ихъ характерный </w:t>
      </w:r>
      <w:r>
        <w:br/>
      </w:r>
      <w:r>
        <w:t xml:space="preserve">букеть. Дрожжей различаютъ несколько </w:t>
      </w:r>
      <w:r>
        <w:br/>
      </w:r>
      <w:r>
        <w:t xml:space="preserve">расеъ; сЪверныя рассы могутъ дать только </w:t>
      </w:r>
      <w:r>
        <w:br/>
      </w:r>
      <w:r>
        <w:t xml:space="preserve">В. съ 12 объемными процентами алкоголя, </w:t>
      </w:r>
      <w:r>
        <w:br/>
      </w:r>
      <w:r>
        <w:t xml:space="preserve">южныя же — В. боле чъмъ съ 189. 0со- </w:t>
      </w:r>
      <w:r>
        <w:br/>
      </w:r>
      <w:r>
        <w:t xml:space="preserve">бенное же вмян!е имЪютъ дрожжи на за- </w:t>
      </w:r>
      <w:r>
        <w:br/>
      </w:r>
      <w:r>
        <w:t xml:space="preserve">пахъ и вкусь В., и поэтому дрожжами чи- </w:t>
      </w:r>
      <w:r>
        <w:br/>
      </w:r>
      <w:r>
        <w:t xml:space="preserve">стой культуры изъ мЪотностей, дающихъ </w:t>
      </w:r>
      <w:r>
        <w:br/>
      </w:r>
      <w:r>
        <w:t xml:space="preserve">особенно цфнныя В., можно значительно </w:t>
      </w:r>
      <w:r>
        <w:br/>
      </w:r>
      <w:r>
        <w:t xml:space="preserve">улучшить посредственныя произведен я раз- </w:t>
      </w:r>
      <w:r>
        <w:br/>
      </w:r>
      <w:r>
        <w:t xml:space="preserve">личныхь другихъ мЪстъ. Увеличеше до- </w:t>
      </w:r>
      <w:r>
        <w:br/>
      </w:r>
      <w:r>
        <w:t xml:space="preserve">ступа воздуха къ суслу (провфтриване) </w:t>
      </w:r>
      <w:r>
        <w:br/>
      </w:r>
      <w:r>
        <w:t xml:space="preserve">оказывается очень благопр!ятнымъ; поэтому </w:t>
      </w:r>
      <w:r>
        <w:br/>
      </w:r>
      <w:r>
        <w:t xml:space="preserve">воздухъ вдуваютъ въ сусло и обрабаты- </w:t>
      </w:r>
      <w:r>
        <w:br/>
      </w:r>
      <w:r>
        <w:t xml:space="preserve">ваютъ послъднее широкими лопатами или </w:t>
      </w:r>
      <w:r>
        <w:br/>
      </w:r>
      <w:r>
        <w:t xml:space="preserve">особой мЪшалкой (Мозрейзештазе те), </w:t>
      </w:r>
      <w:r>
        <w:br/>
      </w:r>
      <w:r>
        <w:t xml:space="preserve">состоящей изъ вертикальной трубки, очень </w:t>
      </w:r>
      <w:r>
        <w:br/>
      </w:r>
      <w:r>
        <w:t xml:space="preserve">скоро вращающейся около своей оси; трубка </w:t>
      </w:r>
      <w:r>
        <w:br/>
      </w:r>
      <w:r>
        <w:t xml:space="preserve">эта снабжена на своемъ нижнемъ, погру- </w:t>
      </w:r>
      <w:r>
        <w:br/>
      </w:r>
      <w:r>
        <w:t xml:space="preserve">женномъ въ сусло, конц, горизонтальной, </w:t>
      </w:r>
      <w:r>
        <w:br/>
      </w:r>
      <w:r>
        <w:t xml:space="preserve">полой, открытой у концовъ трубкой, соеди- </w:t>
      </w:r>
      <w:r>
        <w:br/>
      </w:r>
      <w:r>
        <w:t xml:space="preserve">ненной съ ней посрединф плечеобразно. </w:t>
      </w:r>
      <w:r>
        <w:br/>
      </w:r>
      <w:r>
        <w:t xml:space="preserve">При быстромъ вращалельномъ движени </w:t>
      </w:r>
      <w:r>
        <w:br/>
      </w:r>
      <w:r>
        <w:t xml:space="preserve">вертикальной трубки, въ нее всасывается </w:t>
      </w:r>
      <w:r>
        <w:br/>
      </w:r>
      <w:r>
        <w:t xml:space="preserve">воздухъ, проводится внизъ и выходить </w:t>
      </w:r>
      <w:r>
        <w:br/>
      </w:r>
      <w:r>
        <w:t xml:space="preserve">изъ отверстй у концовъ горизонтальной </w:t>
      </w:r>
      <w:r>
        <w:br/>
      </w:r>
      <w:r>
        <w:t xml:space="preserve">трубки, приводя жидкость въ оживленное </w:t>
      </w:r>
      <w:r>
        <w:br/>
      </w:r>
      <w:r>
        <w:t xml:space="preserve">движенше и провЗтривая ее. ПровЪтрива- </w:t>
      </w:r>
      <w:r>
        <w:br/>
      </w:r>
      <w:r>
        <w:t xml:space="preserve">вемъ достигается большая прочность В., </w:t>
      </w:r>
      <w:r>
        <w:br/>
      </w:r>
      <w:r>
        <w:t xml:space="preserve">особенно если удалять прочь изну, обильно </w:t>
      </w:r>
      <w:r>
        <w:br/>
      </w:r>
      <w:r>
        <w:t xml:space="preserve">выдЪляющуюся при этой опералйи. </w:t>
      </w:r>
      <w:r>
        <w:br/>
      </w:r>
      <w:r>
        <w:t xml:space="preserve">Температура, при которой происходить </w:t>
      </w:r>
      <w:r>
        <w:br/>
      </w:r>
      <w:r>
        <w:t xml:space="preserve">брожеше, иметь значительное влян!е на </w:t>
      </w:r>
      <w:r>
        <w:br/>
      </w:r>
      <w:r>
        <w:t xml:space="preserve">качество получаемаго В. Между 5 и 150 </w:t>
      </w:r>
      <w:r>
        <w:br/>
      </w:r>
      <w:r>
        <w:t xml:space="preserve">брожеше протекаеть очень медленно и </w:t>
      </w:r>
      <w:r>
        <w:br/>
      </w:r>
      <w:r>
        <w:t xml:space="preserve">даеть В. очень шрятнаго вкуса, съ бога- </w:t>
      </w:r>
      <w:r>
        <w:br/>
      </w:r>
      <w:r>
        <w:t xml:space="preserve">тымъ букетомъ, долго сохраняющееся. При </w:t>
      </w:r>
      <w:r>
        <w:br/>
      </w:r>
      <w:r>
        <w:t xml:space="preserve">температурЪ въ 15—250 появляется бурное </w:t>
      </w:r>
      <w:r>
        <w:br/>
      </w:r>
      <w:r>
        <w:t xml:space="preserve">брожеше, В. при этомъ получается болЪе </w:t>
      </w:r>
      <w:r>
        <w:br/>
      </w:r>
      <w:r>
        <w:t xml:space="preserve">крЪикое, но съ меньшимъ букетомъ и не </w:t>
      </w:r>
      <w:r>
        <w:br/>
      </w:r>
      <w:r>
        <w:t xml:space="preserve">столь прочное въ хранеши. Въ прирейн- </w:t>
      </w:r>
      <w:r>
        <w:br/>
      </w:r>
      <w:r>
        <w:t xml:space="preserve">скихъ странахъ температура брожешя ко- </w:t>
      </w:r>
      <w:r>
        <w:br/>
      </w:r>
      <w:r>
        <w:t xml:space="preserve">леблется въ предЪлахъ оть 7,5 до 15°, при </w:t>
      </w:r>
      <w:r>
        <w:br/>
      </w:r>
      <w:r>
        <w:t xml:space="preserve">которой происходить медленное (низовое) </w:t>
      </w:r>
      <w:r>
        <w:br/>
      </w:r>
      <w:r>
        <w:t xml:space="preserve">брожеше; въ Австрии же и Франщи, на- </w:t>
      </w:r>
      <w:r>
        <w:br/>
      </w:r>
      <w:r>
        <w:t xml:space="preserve">оборотъ, получается много В. при верхо- </w:t>
      </w:r>
      <w:r>
        <w:br/>
      </w:r>
      <w:r>
        <w:t xml:space="preserve">вомъ брожени, а въ южной ЕвропЪ въ В. </w:t>
      </w:r>
      <w:r>
        <w:br/>
      </w:r>
      <w:r>
        <w:t xml:space="preserve">еще болЪе явственно выступастъ характеръ </w:t>
      </w:r>
      <w:r>
        <w:br/>
      </w:r>
      <w:r>
        <w:t xml:space="preserve">верхового броженшя. При брожеши крас- </w:t>
      </w:r>
      <w:r>
        <w:br/>
      </w:r>
      <w:r>
        <w:t xml:space="preserve">ныхъ В. мязга, съ которою въ этомъ слу- </w:t>
      </w:r>
      <w:r>
        <w:br/>
      </w:r>
      <w:r>
        <w:t xml:space="preserve">чаъ бродить сусло, подымается выдЪляю- </w:t>
      </w:r>
      <w:r>
        <w:br/>
      </w:r>
      <w:r>
        <w:t xml:space="preserve">щеюся углекислотою на верхъ и образуетъ </w:t>
      </w:r>
      <w:r>
        <w:br/>
      </w:r>
      <w:r>
        <w:t xml:space="preserve">здЪъеь такъ называемую „шапку“, которая</w:t>
      </w:r>
    </w:p>
    <w:p>
      <w:pPr>
        <w:pStyle w:val="Normal"/>
      </w:pPr>
      <w:r>
        <w:t xml:space="preserve">Вино.</w:t>
      </w:r>
    </w:p>
    <w:p>
      <w:pPr>
        <w:pStyle w:val="Normal"/>
      </w:pPr>
      <w:r>
        <w:t xml:space="preserve">можеть легко закиснуть на воздух, спо- </w:t>
      </w:r>
      <w:r>
        <w:br/>
      </w:r>
      <w:r>
        <w:t xml:space="preserve">собствуя образованшо уксусной кислоты, </w:t>
      </w:r>
      <w:r>
        <w:br/>
      </w:r>
      <w:r>
        <w:t xml:space="preserve">поэтому стараются удержаль мязгу въ </w:t>
      </w:r>
      <w:r>
        <w:br/>
      </w:r>
      <w:r>
        <w:t xml:space="preserve">суслв, примняя, такъ называемые, этаж- </w:t>
      </w:r>
      <w:r>
        <w:br/>
      </w:r>
      <w:r>
        <w:t xml:space="preserve">ные бродильные чаны, раздьленные про- </w:t>
      </w:r>
      <w:r>
        <w:br/>
      </w:r>
      <w:r>
        <w:t xml:space="preserve">дырявленными днами, подъ которыми обра- </w:t>
      </w:r>
      <w:r>
        <w:br/>
      </w:r>
      <w:r>
        <w:t xml:space="preserve">зуются шапки, отдЪленныя такимъ обра- </w:t>
      </w:r>
      <w:r>
        <w:br/>
      </w:r>
      <w:r>
        <w:t xml:space="preserve">зомъ отъ воздуха находящейся надъ ними </w:t>
      </w:r>
      <w:r>
        <w:br/>
      </w:r>
      <w:r>
        <w:t xml:space="preserve">жидкостью. Чъмъ равномврнве распредъ- </w:t>
      </w:r>
      <w:r>
        <w:br/>
      </w:r>
      <w:r>
        <w:t xml:space="preserve">лена мязга въ суслЪ, твмъ равномфрнЪе </w:t>
      </w:r>
      <w:r>
        <w:br/>
      </w:r>
      <w:r>
        <w:t xml:space="preserve">совершается броженше. Во время послЪд- </w:t>
      </w:r>
      <w:r>
        <w:br/>
      </w:r>
      <w:r>
        <w:t xml:space="preserve">няго выщелачивается очень много дубиль- </w:t>
      </w:r>
      <w:r>
        <w:br/>
      </w:r>
      <w:r>
        <w:t xml:space="preserve">ной кислоты изъ кожицы и зеренъ, и по- </w:t>
      </w:r>
      <w:r>
        <w:br/>
      </w:r>
      <w:r>
        <w:t xml:space="preserve">этому мязгу оставляютъ бродить только </w:t>
      </w:r>
      <w:r>
        <w:br/>
      </w:r>
      <w:r>
        <w:t xml:space="preserve">до тьхь поръ, пока въ В. не перейдет до- </w:t>
      </w:r>
      <w:r>
        <w:br/>
      </w:r>
      <w:r>
        <w:t xml:space="preserve">статочное количество красящихъ веществъ. </w:t>
      </w:r>
      <w:r>
        <w:br/>
      </w:r>
      <w:r>
        <w:t xml:space="preserve">ПослЪ этого В. спускаютъ краномт, а мязгу </w:t>
      </w:r>
      <w:r>
        <w:br/>
      </w:r>
      <w:r>
        <w:t xml:space="preserve">прессують и выпрессованное В. собирають </w:t>
      </w:r>
      <w:r>
        <w:br/>
      </w:r>
      <w:r>
        <w:t xml:space="preserve">отдфльно. Сусло, предназначенное для при- </w:t>
      </w:r>
      <w:r>
        <w:br/>
      </w:r>
      <w:r>
        <w:t xml:space="preserve">тотовленя бЪлыхъ В., поступаетъ непосред- </w:t>
      </w:r>
      <w:r>
        <w:br/>
      </w:r>
      <w:r>
        <w:t xml:space="preserve">ственно, или послЪ провЪтриван я, въ бочки </w:t>
      </w:r>
      <w:r>
        <w:br/>
      </w:r>
      <w:r>
        <w:t xml:space="preserve">или цистерны изъ цемента, камня или </w:t>
      </w:r>
      <w:r>
        <w:br/>
      </w:r>
      <w:r>
        <w:t xml:space="preserve">стекла и бродить безъ мязги и лучше безъ </w:t>
      </w:r>
      <w:r>
        <w:br/>
      </w:r>
      <w:r>
        <w:t xml:space="preserve">доступа воздуха, пучше всего въ бочкахъ, </w:t>
      </w:r>
      <w:r>
        <w:br/>
      </w:r>
      <w:r>
        <w:t xml:space="preserve">закрытыхъ т. наз. бродильными втулками. </w:t>
      </w:r>
      <w:r>
        <w:br/>
      </w:r>
      <w:r>
        <w:t xml:space="preserve">Бурное брожеше, при которомъ большая </w:t>
      </w:r>
      <w:r>
        <w:br/>
      </w:r>
      <w:r>
        <w:t xml:space="preserve">часть сахара разлагается при сильномъ </w:t>
      </w:r>
      <w:r>
        <w:br/>
      </w:r>
      <w:r>
        <w:t xml:space="preserve">выдзлени углекислоты, продолжается въ </w:t>
      </w:r>
      <w:r>
        <w:br/>
      </w:r>
      <w:r>
        <w:t xml:space="preserve">теплыхъ странахъ 3—8 дней, въ Гермаши </w:t>
      </w:r>
      <w:r>
        <w:br/>
      </w:r>
      <w:r>
        <w:t xml:space="preserve">большею частью 8—14 дней, въ очень </w:t>
      </w:r>
      <w:r>
        <w:br/>
      </w:r>
      <w:r>
        <w:t xml:space="preserve">же холодныхъ погребахь 4—6 недБль. </w:t>
      </w:r>
      <w:r>
        <w:br/>
      </w:r>
      <w:r>
        <w:t xml:space="preserve">Когда, послЪ этого, выдЪлен!е углекислоты </w:t>
      </w:r>
      <w:r>
        <w:br/>
      </w:r>
      <w:r>
        <w:t xml:space="preserve">станеть незамЪтнымъ, дрожжи осядутъ на </w:t>
      </w:r>
      <w:r>
        <w:br/>
      </w:r>
      <w:r>
        <w:t xml:space="preserve">дно и В. просвЪелЪеть — то его перели- </w:t>
      </w:r>
      <w:r>
        <w:br/>
      </w:r>
      <w:r>
        <w:t xml:space="preserve">вають въ бочки, закрывають бродильной </w:t>
      </w:r>
      <w:r>
        <w:br/>
      </w:r>
      <w:r>
        <w:t xml:space="preserve">втулкой, и предоставляютъ его медленному </w:t>
      </w:r>
      <w:r>
        <w:br/>
      </w:r>
      <w:r>
        <w:t xml:space="preserve">броженио, которое черезъ 3—6 м»сяцевтъь </w:t>
      </w:r>
      <w:r>
        <w:br/>
      </w:r>
      <w:r>
        <w:t xml:space="preserve">даеть уже молодое В. Въ продолжени </w:t>
      </w:r>
      <w:r>
        <w:br/>
      </w:r>
      <w:r>
        <w:t xml:space="preserve">всего этого времени дрожжи израсходуютъ </w:t>
      </w:r>
      <w:r>
        <w:br/>
      </w:r>
      <w:r>
        <w:t xml:space="preserve">весь остатокъ бЪлковыхьъ веществъ въ В.; </w:t>
      </w:r>
      <w:r>
        <w:br/>
      </w:r>
      <w:r>
        <w:t xml:space="preserve">разложен!е сахара, а слЪдовательно и обра- </w:t>
      </w:r>
      <w:r>
        <w:br/>
      </w:r>
      <w:r>
        <w:t xml:space="preserve">зоваШе алкоголя, продолжается и велд- </w:t>
      </w:r>
      <w:r>
        <w:br/>
      </w:r>
      <w:r>
        <w:t xml:space="preserve">стые этого выдляется много кислой винно- </w:t>
      </w:r>
      <w:r>
        <w:br/>
      </w:r>
      <w:r>
        <w:t xml:space="preserve">калевой соли (виннаго камня), преиму- </w:t>
      </w:r>
      <w:r>
        <w:br/>
      </w:r>
      <w:r>
        <w:t xml:space="preserve">щественно же начинаетъ развиваться букеть </w:t>
      </w:r>
      <w:r>
        <w:br/>
      </w:r>
      <w:r>
        <w:t xml:space="preserve">В. Сусло, находящееся въ полномъ бро- </w:t>
      </w:r>
      <w:r>
        <w:br/>
      </w:r>
      <w:r>
        <w:t xml:space="preserve">жеши, уже пьютъ, многя же слабыя В. </w:t>
      </w:r>
      <w:r>
        <w:br/>
      </w:r>
      <w:r>
        <w:t xml:space="preserve">пьются уже въ стадш молодого В. Однако </w:t>
      </w:r>
      <w:r>
        <w:br/>
      </w:r>
      <w:r>
        <w:t xml:space="preserve">наиболЪе цънныя качества, именно букетъ </w:t>
      </w:r>
      <w:r>
        <w:br/>
      </w:r>
      <w:r>
        <w:t xml:space="preserve">и способность хорошо сохраняться, пр!обрЪ- </w:t>
      </w:r>
      <w:r>
        <w:br/>
      </w:r>
      <w:r>
        <w:t xml:space="preserve">таетъ В. только при выдерживаши послвд- </w:t>
      </w:r>
      <w:r>
        <w:br/>
      </w:r>
      <w:r>
        <w:t xml:space="preserve">няго въ бочкахьъ. Его перодически спу- </w:t>
      </w:r>
      <w:r>
        <w:br/>
      </w:r>
      <w:r>
        <w:t xml:space="preserve">скаютъь очень осторожно съ осадка изъ </w:t>
      </w:r>
      <w:r>
        <w:br/>
      </w:r>
      <w:r>
        <w:t xml:space="preserve">одной бочки въ весьма тщалельно вычи- </w:t>
      </w:r>
      <w:r>
        <w:br/>
      </w:r>
      <w:r>
        <w:t xml:space="preserve">щенную другую бочку и держать бочки </w:t>
      </w:r>
      <w:r>
        <w:br/>
      </w:r>
      <w:r>
        <w:t xml:space="preserve">постоянно полными, и плотно закупорен- </w:t>
      </w:r>
      <w:r>
        <w:br/>
      </w:r>
      <w:r>
        <w:t xml:space="preserve">ными. При хранеши В., оно весьма за- </w:t>
      </w:r>
      <w:r>
        <w:br/>
      </w:r>
      <w:r>
        <w:t xml:space="preserve">мЪтно испаряется черезъ стЪнки бочки, </w:t>
      </w:r>
      <w:r>
        <w:br/>
      </w:r>
      <w:r>
        <w:t xml:space="preserve">какъ говорятъ, усыхаетъ; испаряется гл. </w:t>
      </w:r>
      <w:r>
        <w:br/>
      </w:r>
      <w:r>
        <w:t xml:space="preserve">обр. вода. При этомъ В. обогащается ал- </w:t>
      </w:r>
      <w:r>
        <w:br/>
      </w:r>
      <w:r>
        <w:t xml:space="preserve">коголемъ и изъ него выдфляется винный </w:t>
      </w:r>
      <w:r>
        <w:br/>
      </w:r>
      <w:r>
        <w:t xml:space="preserve">камень, а вслЬдстве дЪйстыя на него </w:t>
      </w:r>
      <w:r>
        <w:br/>
      </w:r>
      <w:r>
        <w:t xml:space="preserve">кислорода воздуха, проникающаго черезъ </w:t>
      </w:r>
      <w:r>
        <w:br/>
      </w:r>
      <w:r>
        <w:t xml:space="preserve">стЪики въ бочку, бЪлковыя вещества пере- </w:t>
      </w:r>
      <w:r>
        <w:br/>
      </w:r>
      <w:r>
        <w:t xml:space="preserve">ходять въ нерастворимое состояше, выдЪ- </w:t>
      </w:r>
      <w:r>
        <w:br/>
      </w:r>
      <w:r>
        <w:t xml:space="preserve">ляясь на дно бочки вмЪстВ съ остатками </w:t>
      </w:r>
      <w:r>
        <w:br/>
      </w:r>
      <w:r>
        <w:t xml:space="preserve">дрожжей, букеть же В. продолжаетъ возра- </w:t>
      </w:r>
      <w:r>
        <w:br/>
      </w:r>
      <w:r>
        <w:t xml:space="preserve">стать. При повышен! въ погребахъ весною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Вино.</w:t>
      </w:r>
    </w:p>
    <w:p>
      <w:pPr>
        <w:pStyle w:val="Normal"/>
      </w:pPr>
      <w:r>
        <w:t xml:space="preserve">температуры изъ В. выдЪляется пузырь- </w:t>
      </w:r>
      <w:r>
        <w:br/>
      </w:r>
      <w:r>
        <w:t xml:space="preserve">ками растворенная въ немъ углекислота, </w:t>
      </w:r>
      <w:r>
        <w:br/>
      </w:r>
      <w:r>
        <w:t xml:space="preserve">что считаяи раньше новымъ брожешемъ и </w:t>
      </w:r>
      <w:r>
        <w:br/>
      </w:r>
      <w:r>
        <w:t xml:space="preserve">ставили въ связь съ пробуждающейся къ </w:t>
      </w:r>
      <w:r>
        <w:br/>
      </w:r>
      <w:r>
        <w:t xml:space="preserve">жизни весенней вегетащей растешйй и даже </w:t>
      </w:r>
      <w:r>
        <w:br/>
      </w:r>
      <w:r>
        <w:t xml:space="preserve">съ цвьтешемъ винограда. Въ зависимости </w:t>
      </w:r>
      <w:r>
        <w:br/>
      </w:r>
      <w:r>
        <w:t xml:space="preserve">отъ климатическихь условй и назначешя </w:t>
      </w:r>
      <w:r>
        <w:br/>
      </w:r>
      <w:r>
        <w:t xml:space="preserve">В., его переливаютъ въ февралЪ или мартЪ, </w:t>
      </w:r>
      <w:r>
        <w:br/>
      </w:r>
      <w:r>
        <w:t xml:space="preserve">часто даже уже въ декабрЪ въ друшя бочки, </w:t>
      </w:r>
      <w:r>
        <w:br/>
      </w:r>
      <w:r>
        <w:t xml:space="preserve">въ которыхъ происходить дальнЪйшее осЪ- </w:t>
      </w:r>
      <w:r>
        <w:br/>
      </w:r>
      <w:r>
        <w:t xml:space="preserve">дан!е виннаго камня и дрожжей и значи- </w:t>
      </w:r>
      <w:r>
        <w:br/>
      </w:r>
      <w:r>
        <w:t xml:space="preserve">тельное улучшеше В. Сливаше В. съ обра- </w:t>
      </w:r>
      <w:r>
        <w:br/>
      </w:r>
      <w:r>
        <w:t xml:space="preserve">зующихся такимъ образомъ осадковъ по- </w:t>
      </w:r>
      <w:r>
        <w:br/>
      </w:r>
      <w:r>
        <w:t xml:space="preserve">вторяется, пока, наконецъ, выдерживаемое </w:t>
      </w:r>
      <w:r>
        <w:br/>
      </w:r>
      <w:r>
        <w:t xml:space="preserve">В. не перестанеть даваль мути даже при </w:t>
      </w:r>
      <w:r>
        <w:br/>
      </w:r>
      <w:r>
        <w:t xml:space="preserve">продолжительномъ хранеши въ одной по- </w:t>
      </w:r>
      <w:r>
        <w:br/>
      </w:r>
      <w:r>
        <w:t xml:space="preserve">судЪ, т.е. пока оно не едЪлается доста- </w:t>
      </w:r>
      <w:r>
        <w:br/>
      </w:r>
      <w:r>
        <w:t xml:space="preserve">точно зрБлымъ для переливки въ бутылки; </w:t>
      </w:r>
      <w:r>
        <w:br/>
      </w:r>
      <w:r>
        <w:t xml:space="preserve">тогда менЪе тонюмя В. переливаются въ </w:t>
      </w:r>
      <w:r>
        <w:br/>
      </w:r>
      <w:r>
        <w:t xml:space="preserve">бочки меньшихъ размБровъ, а лучпия — </w:t>
      </w:r>
      <w:r>
        <w:br/>
      </w:r>
      <w:r>
        <w:t xml:space="preserve">въ бутылки, которыя послЪ хорошей заку- </w:t>
      </w:r>
      <w:r>
        <w:br/>
      </w:r>
      <w:r>
        <w:t xml:space="preserve">порки сохраняются въ лежачемъ положе- </w:t>
      </w:r>
      <w:r>
        <w:br/>
      </w:r>
      <w:r>
        <w:t xml:space="preserve">ни. Благородныя В. дозрЪваютъ еще въ </w:t>
      </w:r>
      <w:r>
        <w:br/>
      </w:r>
      <w:r>
        <w:t xml:space="preserve">бутылкахъ, продолжають развивать свой </w:t>
      </w:r>
      <w:r>
        <w:br/>
      </w:r>
      <w:r>
        <w:t xml:space="preserve">букеть и изъ года въ годъ улучшаются, </w:t>
      </w:r>
      <w:r>
        <w:br/>
      </w:r>
      <w:r>
        <w:t xml:space="preserve">тогда какъ В. бЪдныя алкоголемъ и жид- </w:t>
      </w:r>
      <w:r>
        <w:br/>
      </w:r>
      <w:r>
        <w:t xml:space="preserve">кя не переносять долгаго хранешя. Въ </w:t>
      </w:r>
      <w:r>
        <w:br/>
      </w:r>
      <w:r>
        <w:t xml:space="preserve">общемъ красныя В. мене пригодны къ </w:t>
      </w:r>
      <w:r>
        <w:br/>
      </w:r>
      <w:r>
        <w:t xml:space="preserve">выдерживан!ю, чЪмъ В. бълыя. Очень ча- </w:t>
      </w:r>
      <w:r>
        <w:br/>
      </w:r>
      <w:r>
        <w:t xml:space="preserve">сто, чтобы предупредить болЪзни В., бочки, </w:t>
      </w:r>
      <w:r>
        <w:br/>
      </w:r>
      <w:r>
        <w:t xml:space="preserve">въ которыя переливаютъ В. — окуривають </w:t>
      </w:r>
      <w:r>
        <w:br/>
      </w:r>
      <w:r>
        <w:t xml:space="preserve">сЪрою. СЪрнистая кислота, образующаяся </w:t>
      </w:r>
      <w:r>
        <w:br/>
      </w:r>
      <w:r>
        <w:t xml:space="preserve">при этомъ, дъйствительно убиваетъ орга- </w:t>
      </w:r>
      <w:r>
        <w:br/>
      </w:r>
      <w:r>
        <w:t xml:space="preserve">низмы, вызывающе болЪзни В., но она </w:t>
      </w:r>
      <w:r>
        <w:br/>
      </w:r>
      <w:r>
        <w:t xml:space="preserve">убиваетъь также преждевременно еще нахо- </w:t>
      </w:r>
      <w:r>
        <w:br/>
      </w:r>
      <w:r>
        <w:t xml:space="preserve">дящияся въ В. дрожжи и дЪйствуеть не- </w:t>
      </w:r>
      <w:r>
        <w:br/>
      </w:r>
      <w:r>
        <w:t xml:space="preserve">блатопр1ятно на В.; такъ что кажется болЪе </w:t>
      </w:r>
      <w:r>
        <w:br/>
      </w:r>
      <w:r>
        <w:t xml:space="preserve">основательнымъ не окуривать бочки, а пре- </w:t>
      </w:r>
      <w:r>
        <w:br/>
      </w:r>
      <w:r>
        <w:t xml:space="preserve">дупредить бол%зни В. ращональнымъ обра- </w:t>
      </w:r>
      <w:r>
        <w:br/>
      </w:r>
      <w:r>
        <w:t xml:space="preserve">щешемъ съ нимъ, именно соблюдешемъ </w:t>
      </w:r>
      <w:r>
        <w:br/>
      </w:r>
      <w:r>
        <w:t xml:space="preserve">величайшей чистоты. Если В. не прюобрЪ- </w:t>
      </w:r>
      <w:r>
        <w:br/>
      </w:r>
      <w:r>
        <w:t xml:space="preserve">таеть въ лежкЪ достаточной чистоты, а </w:t>
      </w:r>
      <w:r>
        <w:br/>
      </w:r>
      <w:r>
        <w:t xml:space="preserve">остается мутнымъ, благодаря плавающимъ </w:t>
      </w:r>
      <w:r>
        <w:br/>
      </w:r>
      <w:r>
        <w:t xml:space="preserve">въ немъ мельчайшимъ частицамъ органи- </w:t>
      </w:r>
      <w:r>
        <w:br/>
      </w:r>
      <w:r>
        <w:t xml:space="preserve">ческихь веществъ, остаткамъ отмершихъ </w:t>
      </w:r>
      <w:r>
        <w:br/>
      </w:r>
      <w:r>
        <w:t xml:space="preserve">дрожжей и т. п., то его очищаютъ (освф- </w:t>
      </w:r>
      <w:r>
        <w:br/>
      </w:r>
      <w:r>
        <w:t xml:space="preserve">тляютъ), прибавкою напр. такихъ веществъ, </w:t>
      </w:r>
      <w:r>
        <w:br/>
      </w:r>
      <w:r>
        <w:t xml:space="preserve">какъ растворъ желатина или рыбьяго клея, </w:t>
      </w:r>
      <w:r>
        <w:br/>
      </w:r>
      <w:r>
        <w:t xml:space="preserve">яичный бЪлокъ, молоко и проч. Отъ такой </w:t>
      </w:r>
      <w:r>
        <w:br/>
      </w:r>
      <w:r>
        <w:t xml:space="preserve">прибавки ОБлковыхъ веществъ дубильная </w:t>
      </w:r>
      <w:r>
        <w:br/>
      </w:r>
      <w:r>
        <w:t xml:space="preserve">кислота даетъ съ ними нерастворимый оса- </w:t>
      </w:r>
      <w:r>
        <w:br/>
      </w:r>
      <w:r>
        <w:t xml:space="preserve">докъ, который опускаясь захватываетъ со- </w:t>
      </w:r>
      <w:r>
        <w:br/>
      </w:r>
      <w:r>
        <w:t xml:space="preserve">бою всякую муть и увлекаетъ ее съ собою </w:t>
      </w:r>
      <w:r>
        <w:br/>
      </w:r>
      <w:r>
        <w:t xml:space="preserve">на дно бочки. Иногда же мутность В. за- </w:t>
      </w:r>
      <w:r>
        <w:br/>
      </w:r>
      <w:r>
        <w:t xml:space="preserve">висить оть избытка въ немъ бЪълковыхь </w:t>
      </w:r>
      <w:r>
        <w:br/>
      </w:r>
      <w:r>
        <w:t xml:space="preserve">зеществъ и тогда, наоборотъ, просвЪтляютъ </w:t>
      </w:r>
      <w:r>
        <w:br/>
      </w:r>
      <w:r>
        <w:t xml:space="preserve">его прибавкой дубильной кислоты (отварЪ </w:t>
      </w:r>
      <w:r>
        <w:br/>
      </w:r>
      <w:r>
        <w:t xml:space="preserve">чая или виноградныхъ зеренъ, или растворЪ </w:t>
      </w:r>
      <w:r>
        <w:br/>
      </w:r>
      <w:r>
        <w:t xml:space="preserve">танина), которая свертываетъ растворенный </w:t>
      </w:r>
      <w:r>
        <w:br/>
      </w:r>
      <w:r>
        <w:t xml:space="preserve">бЪлокъ и осаждаетъ его.</w:t>
      </w:r>
    </w:p>
    <w:p>
      <w:pPr>
        <w:pStyle w:val="Normal"/>
      </w:pPr>
      <w:r>
        <w:t xml:space="preserve">Очень часто при винодЪъти прибЪгаютъ </w:t>
      </w:r>
      <w:r>
        <w:br/>
      </w:r>
      <w:r>
        <w:t xml:space="preserve">для сдабривазя В. къ такъ наз. купажу, </w:t>
      </w:r>
      <w:r>
        <w:br/>
      </w:r>
      <w:r>
        <w:t xml:space="preserve">т. е. къ смьшеню разныхъ винъ, для по- </w:t>
      </w:r>
      <w:r>
        <w:br/>
      </w:r>
      <w:r>
        <w:t xml:space="preserve">лучешя продукта болЪе цЪннаго, чмъ </w:t>
      </w:r>
      <w:r>
        <w:br/>
      </w:r>
      <w:r>
        <w:t xml:space="preserve">каждый изъ взятыхь для смфшеня. Такъ </w:t>
      </w:r>
      <w:r>
        <w:br/>
      </w:r>
      <w:r>
        <w:t xml:space="preserve">смъшивалотъ темныя вина съ болЪе свЪт- </w:t>
      </w:r>
      <w:r>
        <w:br/>
      </w:r>
      <w:r>
        <w:t xml:space="preserve">лыми, слишкомъ старыя съ молодыми, лег- </w:t>
      </w:r>
      <w:r>
        <w:br/>
      </w:r>
      <w:r>
        <w:t xml:space="preserve">я съ тяжелыми, крёиюя. густыя съ лег-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кими и проч. Часто также подвергають </w:t>
      </w:r>
      <w:r>
        <w:br/>
      </w:r>
      <w:r>
        <w:t xml:space="preserve">купажу вина съ малымъ содержашемъ ал- </w:t>
      </w:r>
      <w:r>
        <w:br/>
      </w:r>
      <w:r>
        <w:t xml:space="preserve">коголя съ хорошо очищеннымъ спиртомъ, </w:t>
      </w:r>
      <w:r>
        <w:br/>
      </w:r>
      <w:r>
        <w:t xml:space="preserve">присутств!е котораго въ В., послЪ нЪкото- </w:t>
      </w:r>
      <w:r>
        <w:br/>
      </w:r>
      <w:r>
        <w:t xml:space="preserve">рой выдержки послЪдняго, не можеть быть </w:t>
      </w:r>
      <w:r>
        <w:br/>
      </w:r>
      <w:r>
        <w:t xml:space="preserve">узнано даже очень тонкими знатоками. </w:t>
      </w:r>
      <w:r>
        <w:br/>
      </w:r>
      <w:r>
        <w:t xml:space="preserve">Молодое вино нагрваютъь довольно про- </w:t>
      </w:r>
      <w:r>
        <w:br/>
      </w:r>
      <w:r>
        <w:t xml:space="preserve">должительное время, чтобы придать ему </w:t>
      </w:r>
      <w:r>
        <w:br/>
      </w:r>
      <w:r>
        <w:t xml:space="preserve">свойства стараго. Наобороть — охлажда- </w:t>
      </w:r>
      <w:r>
        <w:br/>
      </w:r>
      <w:r>
        <w:t xml:space="preserve">ютъ, также, вина сильно, причемъ немед- </w:t>
      </w:r>
      <w:r>
        <w:br/>
      </w:r>
      <w:r>
        <w:t xml:space="preserve">ленно выдляются тавыя вещества, кото- </w:t>
      </w:r>
      <w:r>
        <w:br/>
      </w:r>
      <w:r>
        <w:t xml:space="preserve">рыя осзли-бы только не скоро въ бочкахъ </w:t>
      </w:r>
      <w:r>
        <w:br/>
      </w:r>
      <w:r>
        <w:t xml:space="preserve">или бутылкахъ при хранени В., напр.: </w:t>
      </w:r>
      <w:r>
        <w:br/>
      </w:r>
      <w:r>
        <w:t xml:space="preserve">винный камень, бЪлковыя вещества, кра- </w:t>
      </w:r>
      <w:r>
        <w:br/>
      </w:r>
      <w:r>
        <w:t xml:space="preserve">сяя и пр., а также почти чистый ледъ; </w:t>
      </w:r>
      <w:r>
        <w:br/>
      </w:r>
      <w:r>
        <w:t xml:space="preserve">отъ такого охлажденя (замораживан!я) В. </w:t>
      </w:r>
      <w:r>
        <w:br/>
      </w:r>
      <w:r>
        <w:t xml:space="preserve">дълается крЪиче, цЪльнЪе (выморозки). </w:t>
      </w:r>
      <w:r>
        <w:br/>
      </w:r>
      <w:r>
        <w:t xml:space="preserve">Охлаждають охладительными смЪ$сями, </w:t>
      </w:r>
      <w:r>
        <w:br/>
      </w:r>
      <w:r>
        <w:t xml:space="preserve">ледъ удаляють центрифугами. Если охла- </w:t>
      </w:r>
      <w:r>
        <w:br/>
      </w:r>
      <w:r>
        <w:t xml:space="preserve">дить сусло до —160 и удалить ледъ, то </w:t>
      </w:r>
      <w:r>
        <w:br/>
      </w:r>
      <w:r>
        <w:t xml:space="preserve">получается концентрированное сусло, а изъ </w:t>
      </w:r>
      <w:r>
        <w:br/>
      </w:r>
      <w:r>
        <w:t xml:space="preserve">него В., которое приближается по качеству </w:t>
      </w:r>
      <w:r>
        <w:br/>
      </w:r>
      <w:r>
        <w:t xml:space="preserve">къ отборнымъ винамъ лучшихь годовъ. </w:t>
      </w:r>
      <w:r>
        <w:br/>
      </w:r>
      <w:r>
        <w:t xml:space="preserve">Для получешя тяжелыхъ винъ, какъ ма- </w:t>
      </w:r>
      <w:r>
        <w:br/>
      </w:r>
      <w:r>
        <w:t xml:space="preserve">лага, марсала и пр., сусло варятъ, см5иги- </w:t>
      </w:r>
      <w:r>
        <w:br/>
      </w:r>
      <w:r>
        <w:t xml:space="preserve">вають со свЪжимъ сусломъ и смЪсь под- </w:t>
      </w:r>
      <w:r>
        <w:br/>
      </w:r>
      <w:r>
        <w:t xml:space="preserve">вергаютъ броженю. Черезъ это В. полу- </w:t>
      </w:r>
      <w:r>
        <w:br/>
      </w:r>
      <w:r>
        <w:t xml:space="preserve">чаеть своеобразный, ностороннйй вкусъ че- </w:t>
      </w:r>
      <w:r>
        <w:br/>
      </w:r>
      <w:r>
        <w:t xml:space="preserve">го-то варенаго; избЪжать послЪдняго мож- </w:t>
      </w:r>
      <w:r>
        <w:br/>
      </w:r>
      <w:r>
        <w:t xml:space="preserve">но, выпаривая В. при 40% въ вакуумахъ. </w:t>
      </w:r>
      <w:r>
        <w:br/>
      </w:r>
      <w:r>
        <w:t xml:space="preserve">Этоть послЪдый премъ примЪняется въ </w:t>
      </w:r>
      <w:r>
        <w:br/>
      </w:r>
      <w:r>
        <w:t xml:space="preserve">Иташи, Венгри, главн.-же обр. въ Ка- </w:t>
      </w:r>
      <w:r>
        <w:br/>
      </w:r>
      <w:r>
        <w:t xml:space="preserve">лифорви, откуда выпаренное сусло въ боль- </w:t>
      </w:r>
      <w:r>
        <w:br/>
      </w:r>
      <w:r>
        <w:t xml:space="preserve">шихъь количествахъ перевозится на вост. </w:t>
      </w:r>
      <w:r>
        <w:br/>
      </w:r>
      <w:r>
        <w:t xml:space="preserve">Соединенн. Штатовъ и въ Лондонъ, гдз и </w:t>
      </w:r>
      <w:r>
        <w:br/>
      </w:r>
      <w:r>
        <w:t xml:space="preserve">перерабатывается въ В. Къ кислому В. </w:t>
      </w:r>
      <w:r>
        <w:br/>
      </w:r>
      <w:r>
        <w:t xml:space="preserve">прибавляется глицеринъ (1/3 объемн. про- </w:t>
      </w:r>
      <w:r>
        <w:br/>
      </w:r>
      <w:r>
        <w:t xml:space="preserve">цента), чтобы замаскировать кислоту и </w:t>
      </w:r>
      <w:r>
        <w:br/>
      </w:r>
      <w:r>
        <w:t xml:space="preserve">сдълать В. болЪе полнымъ и вкуснымъ. </w:t>
      </w:r>
      <w:r>
        <w:br/>
      </w:r>
      <w:r>
        <w:t xml:space="preserve">При алкоголизации сусла, смьшивають су- </w:t>
      </w:r>
      <w:r>
        <w:br/>
      </w:r>
      <w:r>
        <w:t xml:space="preserve">сло съ содержашемъ по крайней мърЪ 20%/о </w:t>
      </w:r>
      <w:r>
        <w:br/>
      </w:r>
      <w:r>
        <w:t xml:space="preserve">сахара до начала брожешя съ 10%/ спирта </w:t>
      </w:r>
      <w:r>
        <w:br/>
      </w:r>
      <w:r>
        <w:t xml:space="preserve">и поступаютъ съ нимъ, какъ обыкновенно. </w:t>
      </w:r>
      <w:r>
        <w:br/>
      </w:r>
      <w:r>
        <w:t xml:space="preserve">В. можеть быть готовымъ черезъ 11/2—2 </w:t>
      </w:r>
      <w:r>
        <w:br/>
      </w:r>
      <w:r>
        <w:t xml:space="preserve">года, т. е, быть еще сладкимъ, уже свЪт- </w:t>
      </w:r>
      <w:r>
        <w:br/>
      </w:r>
      <w:r>
        <w:t xml:space="preserve">лымъ и прочнымъ, пригоднымъ для пере- </w:t>
      </w:r>
      <w:r>
        <w:br/>
      </w:r>
      <w:r>
        <w:t xml:space="preserve">ливки въ бутылки. По предложен Шаи- </w:t>
      </w:r>
      <w:r>
        <w:br/>
      </w:r>
      <w:r>
        <w:t xml:space="preserve">таля въ слишкомъ кисломъ суслВ нейтра- </w:t>
      </w:r>
      <w:r>
        <w:br/>
      </w:r>
      <w:r>
        <w:t xml:space="preserve">лизируютъ излишнюю часть кислоты угле- </w:t>
      </w:r>
      <w:r>
        <w:br/>
      </w:r>
      <w:r>
        <w:t xml:space="preserve">кислой известью и прибавляютъ недостаю- </w:t>
      </w:r>
      <w:r>
        <w:br/>
      </w:r>
      <w:r>
        <w:t xml:space="preserve">щее количество сахара. Шаптализац!я </w:t>
      </w:r>
      <w:r>
        <w:br/>
      </w:r>
      <w:r>
        <w:t xml:space="preserve">до сихъ перъ ‘употребляется еще при изго- </w:t>
      </w:r>
      <w:r>
        <w:br/>
      </w:r>
      <w:r>
        <w:t xml:space="preserve">товлеши бургундекихъ винъ. Боле ра- </w:t>
      </w:r>
      <w:r>
        <w:br/>
      </w:r>
      <w:r>
        <w:t xml:space="preserve">цональный способъ — галлизац1я вина. </w:t>
      </w:r>
      <w:r>
        <w:br/>
      </w:r>
      <w:r>
        <w:t xml:space="preserve">ОтдЪляють вполнЪ сиЪзлыя, лучпия ягоды </w:t>
      </w:r>
      <w:r>
        <w:br/>
      </w:r>
      <w:r>
        <w:t xml:space="preserve">отъ менЪе хорошихтъ, дьлають изъ пер- </w:t>
      </w:r>
      <w:r>
        <w:br/>
      </w:r>
      <w:r>
        <w:t xml:space="preserve">выхъ чистое, натуральное В., кислое-же </w:t>
      </w:r>
      <w:r>
        <w:br/>
      </w:r>
      <w:r>
        <w:t xml:space="preserve">сусло изъ вторыхъ разбавляютъ водою до </w:t>
      </w:r>
      <w:r>
        <w:br/>
      </w:r>
      <w:r>
        <w:t xml:space="preserve">нормальнаго содержаня кислоты, и приба- </w:t>
      </w:r>
      <w:r>
        <w:br/>
      </w:r>
      <w:r>
        <w:t xml:space="preserve">вляють къ нему недостающее количество </w:t>
      </w:r>
      <w:r>
        <w:br/>
      </w:r>
      <w:r>
        <w:t xml:space="preserve">сахара. Нормальное сусло должно въ гек- </w:t>
      </w:r>
      <w:r>
        <w:br/>
      </w:r>
      <w:r>
        <w:t xml:space="preserve">толитр содержать 0,6 кг. кислоты и 24 </w:t>
      </w:r>
      <w:r>
        <w:br/>
      </w:r>
      <w:r>
        <w:t xml:space="preserve">кг. сахара. При этомъ получаютъ пре- </w:t>
      </w:r>
      <w:r>
        <w:br/>
      </w:r>
      <w:r>
        <w:t xml:space="preserve">красное столовое В. при букетномъ В. и, </w:t>
      </w:r>
      <w:r>
        <w:br/>
      </w:r>
      <w:r>
        <w:t xml:space="preserve">кромЪ того, общее увеличене продукта. </w:t>
      </w:r>
      <w:r>
        <w:br/>
      </w:r>
      <w:r>
        <w:t xml:space="preserve">Важно, однако, чтобы для этого былъ упо- </w:t>
      </w:r>
      <w:r>
        <w:br/>
      </w:r>
      <w:r>
        <w:t xml:space="preserve">требленъ совершенно чистый тростниковый, </w:t>
      </w:r>
      <w:r>
        <w:br/>
      </w:r>
      <w:r>
        <w:t xml:space="preserve">инвертированный или виноградный сахаръ.</w:t>
      </w:r>
    </w:p>
    <w:p>
      <w:pPr>
        <w:pStyle w:val="Normal"/>
      </w:pPr>
      <w:r>
        <w:t xml:space="preserve">Вино.</w:t>
      </w:r>
    </w:p>
    <w:p>
      <w:pPr>
        <w:pStyle w:val="Normal"/>
      </w:pPr>
      <w:r>
        <w:t xml:space="preserve">температуры изъ В. выдЪляется пузырь- </w:t>
      </w:r>
      <w:r>
        <w:br/>
      </w:r>
      <w:r>
        <w:t xml:space="preserve">ками растворенная въ немъ углекислота, </w:t>
      </w:r>
      <w:r>
        <w:br/>
      </w:r>
      <w:r>
        <w:t xml:space="preserve">что считаяи раньше новымъ брожешемъ и </w:t>
      </w:r>
      <w:r>
        <w:br/>
      </w:r>
      <w:r>
        <w:t xml:space="preserve">ставили въ связь съ пробуждающейся къ </w:t>
      </w:r>
      <w:r>
        <w:br/>
      </w:r>
      <w:r>
        <w:t xml:space="preserve">жизни весенней вегетащей растешйй и даже </w:t>
      </w:r>
      <w:r>
        <w:br/>
      </w:r>
      <w:r>
        <w:t xml:space="preserve">съ цвьтешемъ винограда. Въ зависимости </w:t>
      </w:r>
      <w:r>
        <w:br/>
      </w:r>
      <w:r>
        <w:t xml:space="preserve">отъ климатическихь условй и назначешя </w:t>
      </w:r>
      <w:r>
        <w:br/>
      </w:r>
      <w:r>
        <w:t xml:space="preserve">В., его переливаютъ въ февралЪ или мартЪ, </w:t>
      </w:r>
      <w:r>
        <w:br/>
      </w:r>
      <w:r>
        <w:t xml:space="preserve">часто даже уже въ декабрЪ въ друшя бочки, </w:t>
      </w:r>
      <w:r>
        <w:br/>
      </w:r>
      <w:r>
        <w:t xml:space="preserve">въ которыхъ происходить дальнЪйшее осЪ- </w:t>
      </w:r>
      <w:r>
        <w:br/>
      </w:r>
      <w:r>
        <w:t xml:space="preserve">дан!е виннаго камня и дрожжей и значи- </w:t>
      </w:r>
      <w:r>
        <w:br/>
      </w:r>
      <w:r>
        <w:t xml:space="preserve">тельное улучшеше В. Сливаше В. съ обра- </w:t>
      </w:r>
      <w:r>
        <w:br/>
      </w:r>
      <w:r>
        <w:t xml:space="preserve">зующихся такимъ образомъ осадковъ по- </w:t>
      </w:r>
      <w:r>
        <w:br/>
      </w:r>
      <w:r>
        <w:t xml:space="preserve">вторяется, пока, наконецъ, выдерживаемое </w:t>
      </w:r>
      <w:r>
        <w:br/>
      </w:r>
      <w:r>
        <w:t xml:space="preserve">В. не перестанеть даваль мути даже при </w:t>
      </w:r>
      <w:r>
        <w:br/>
      </w:r>
      <w:r>
        <w:t xml:space="preserve">продолжительномъ хранеши въ одной по- </w:t>
      </w:r>
      <w:r>
        <w:br/>
      </w:r>
      <w:r>
        <w:t xml:space="preserve">судЪ, т.е. пока оно не едЪлается доста- </w:t>
      </w:r>
      <w:r>
        <w:br/>
      </w:r>
      <w:r>
        <w:t xml:space="preserve">точно зрБлымъ для переливки въ бутылки; </w:t>
      </w:r>
      <w:r>
        <w:br/>
      </w:r>
      <w:r>
        <w:t xml:space="preserve">тогда менЪе тонюмя В. переливаются въ </w:t>
      </w:r>
      <w:r>
        <w:br/>
      </w:r>
      <w:r>
        <w:t xml:space="preserve">бочки меньшихъ размБровъ, а лучпия — </w:t>
      </w:r>
      <w:r>
        <w:br/>
      </w:r>
      <w:r>
        <w:t xml:space="preserve">въ бутылки, которыя послЪ хорошей заку- </w:t>
      </w:r>
      <w:r>
        <w:br/>
      </w:r>
      <w:r>
        <w:t xml:space="preserve">порки сохраняются въ лежачемъ положе- </w:t>
      </w:r>
      <w:r>
        <w:br/>
      </w:r>
      <w:r>
        <w:t xml:space="preserve">ни. Благородныя В. дозрЪваютъ еще въ </w:t>
      </w:r>
      <w:r>
        <w:br/>
      </w:r>
      <w:r>
        <w:t xml:space="preserve">бутылкахъ, продолжають развивать свой </w:t>
      </w:r>
      <w:r>
        <w:br/>
      </w:r>
      <w:r>
        <w:t xml:space="preserve">букеть и изъ года въ годъ улучшаются, </w:t>
      </w:r>
      <w:r>
        <w:br/>
      </w:r>
      <w:r>
        <w:t xml:space="preserve">тогда какъ В. бЪдныя алкоголемъ и жид- </w:t>
      </w:r>
      <w:r>
        <w:br/>
      </w:r>
      <w:r>
        <w:t xml:space="preserve">кя не переносять долгаго хранешя. Въ </w:t>
      </w:r>
      <w:r>
        <w:br/>
      </w:r>
      <w:r>
        <w:t xml:space="preserve">общемъ красныя В. мене пригодны къ </w:t>
      </w:r>
      <w:r>
        <w:br/>
      </w:r>
      <w:r>
        <w:t xml:space="preserve">выдерживан!ю, чЪмъ В. бълыя. Очень ча- </w:t>
      </w:r>
      <w:r>
        <w:br/>
      </w:r>
      <w:r>
        <w:t xml:space="preserve">сто, чтобы предупредить болЪзни В., бочки, </w:t>
      </w:r>
      <w:r>
        <w:br/>
      </w:r>
      <w:r>
        <w:t xml:space="preserve">въ которыя переливаютъ В. — окуривають </w:t>
      </w:r>
      <w:r>
        <w:br/>
      </w:r>
      <w:r>
        <w:t xml:space="preserve">сЪрою. СЪрнистая кислота, образующаяся </w:t>
      </w:r>
      <w:r>
        <w:br/>
      </w:r>
      <w:r>
        <w:t xml:space="preserve">при этомъ, дъйствительно убиваетъ орга- </w:t>
      </w:r>
      <w:r>
        <w:br/>
      </w:r>
      <w:r>
        <w:t xml:space="preserve">низмы, вызывающе болЪзни В., но она </w:t>
      </w:r>
      <w:r>
        <w:br/>
      </w:r>
      <w:r>
        <w:t xml:space="preserve">убиваетъь также преждевременно еще нахо- </w:t>
      </w:r>
      <w:r>
        <w:br/>
      </w:r>
      <w:r>
        <w:t xml:space="preserve">дящияся въ В. дрожжи и дЪйствуеть не- </w:t>
      </w:r>
      <w:r>
        <w:br/>
      </w:r>
      <w:r>
        <w:t xml:space="preserve">блатопр1ятно на В.; такъ что кажется болЪе </w:t>
      </w:r>
      <w:r>
        <w:br/>
      </w:r>
      <w:r>
        <w:t xml:space="preserve">основательнымъ не окуривать бочки, а пре- </w:t>
      </w:r>
      <w:r>
        <w:br/>
      </w:r>
      <w:r>
        <w:t xml:space="preserve">дупредить бол%зни В. ращональнымъ обра- </w:t>
      </w:r>
      <w:r>
        <w:br/>
      </w:r>
      <w:r>
        <w:t xml:space="preserve">щешемъ съ нимъ, именно соблюдешемъ </w:t>
      </w:r>
      <w:r>
        <w:br/>
      </w:r>
      <w:r>
        <w:t xml:space="preserve">величайшей чистоты. Если В. не прюобрЪ- </w:t>
      </w:r>
      <w:r>
        <w:br/>
      </w:r>
      <w:r>
        <w:t xml:space="preserve">таеть въ лежкЪ достаточной чистоты, а </w:t>
      </w:r>
      <w:r>
        <w:br/>
      </w:r>
      <w:r>
        <w:t xml:space="preserve">остается мутнымъ, благодаря плавающимъ </w:t>
      </w:r>
      <w:r>
        <w:br/>
      </w:r>
      <w:r>
        <w:t xml:space="preserve">въ немъ мельчайшимъ частицамъ органи- </w:t>
      </w:r>
      <w:r>
        <w:br/>
      </w:r>
      <w:r>
        <w:t xml:space="preserve">ческихь веществъ, остаткамъ отмершихъ </w:t>
      </w:r>
      <w:r>
        <w:br/>
      </w:r>
      <w:r>
        <w:t xml:space="preserve">дрожжей и т. п., то его очищаютъ (освф- </w:t>
      </w:r>
      <w:r>
        <w:br/>
      </w:r>
      <w:r>
        <w:t xml:space="preserve">тляютъ), прибавкою напр. такихъ веществъ, </w:t>
      </w:r>
      <w:r>
        <w:br/>
      </w:r>
      <w:r>
        <w:t xml:space="preserve">какъ растворъ желатина или рыбьяго клея, </w:t>
      </w:r>
      <w:r>
        <w:br/>
      </w:r>
      <w:r>
        <w:t xml:space="preserve">яичный бЪлокъ, молоко и проч. Отъ такой </w:t>
      </w:r>
      <w:r>
        <w:br/>
      </w:r>
      <w:r>
        <w:t xml:space="preserve">прибавки ОБлковыхъ веществъ дубильная </w:t>
      </w:r>
      <w:r>
        <w:br/>
      </w:r>
      <w:r>
        <w:t xml:space="preserve">кислота даетъ съ ними нерастворимый оса- </w:t>
      </w:r>
      <w:r>
        <w:br/>
      </w:r>
      <w:r>
        <w:t xml:space="preserve">докъ, который опускаясь захватываетъ со- </w:t>
      </w:r>
      <w:r>
        <w:br/>
      </w:r>
      <w:r>
        <w:t xml:space="preserve">бою всякую муть и увлекаетъ ее съ собою </w:t>
      </w:r>
      <w:r>
        <w:br/>
      </w:r>
      <w:r>
        <w:t xml:space="preserve">на дно бочки. Иногда же мутность В. за- </w:t>
      </w:r>
      <w:r>
        <w:br/>
      </w:r>
      <w:r>
        <w:t xml:space="preserve">висить оть избытка въ немъ бЪълковыхь </w:t>
      </w:r>
      <w:r>
        <w:br/>
      </w:r>
      <w:r>
        <w:t xml:space="preserve">зеществъ и тогда, наоборотъ, просвЪтляютъ </w:t>
      </w:r>
      <w:r>
        <w:br/>
      </w:r>
      <w:r>
        <w:t xml:space="preserve">его прибавкой дубильной кислоты (отварЪ </w:t>
      </w:r>
      <w:r>
        <w:br/>
      </w:r>
      <w:r>
        <w:t xml:space="preserve">чая или виноградныхъ зеренъ, или растворЪ </w:t>
      </w:r>
      <w:r>
        <w:br/>
      </w:r>
      <w:r>
        <w:t xml:space="preserve">танина), которая свертываетъ растворенный </w:t>
      </w:r>
      <w:r>
        <w:br/>
      </w:r>
      <w:r>
        <w:t xml:space="preserve">бЪлокъ и осаждаетъ его.</w:t>
      </w:r>
    </w:p>
    <w:p>
      <w:pPr>
        <w:pStyle w:val="Normal"/>
      </w:pPr>
      <w:r>
        <w:t xml:space="preserve">Очень часто при винодЪъти прибЪгаютъ </w:t>
      </w:r>
      <w:r>
        <w:br/>
      </w:r>
      <w:r>
        <w:t xml:space="preserve">для сдабривазя В. къ такъ наз. купажу, </w:t>
      </w:r>
      <w:r>
        <w:br/>
      </w:r>
      <w:r>
        <w:t xml:space="preserve">т. е. къ смьшеню разныхъ винъ, для по- </w:t>
      </w:r>
      <w:r>
        <w:br/>
      </w:r>
      <w:r>
        <w:t xml:space="preserve">лучешя продукта болЪе цЪннаго, чмъ </w:t>
      </w:r>
      <w:r>
        <w:br/>
      </w:r>
      <w:r>
        <w:t xml:space="preserve">каждый изъ взятыхь для смфшеня. Такъ </w:t>
      </w:r>
      <w:r>
        <w:br/>
      </w:r>
      <w:r>
        <w:t xml:space="preserve">смъшивалотъ темныя вина съ болЪе свЪт- </w:t>
      </w:r>
      <w:r>
        <w:br/>
      </w:r>
      <w:r>
        <w:t xml:space="preserve">лыми, слишкомъ старыя съ молодыми, лег- </w:t>
      </w:r>
      <w:r>
        <w:br/>
      </w:r>
      <w:r>
        <w:t xml:space="preserve">вя съ тяжелыми, крёивыя. густыя съ лег-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кими и проч. Часто также подвергають </w:t>
      </w:r>
      <w:r>
        <w:br/>
      </w:r>
      <w:r>
        <w:t xml:space="preserve">купажу вина съ малымъ содержашемъ ал- </w:t>
      </w:r>
      <w:r>
        <w:br/>
      </w:r>
      <w:r>
        <w:t xml:space="preserve">коголя съ хорошо очищеннымъ спиртомъ, </w:t>
      </w:r>
      <w:r>
        <w:br/>
      </w:r>
      <w:r>
        <w:t xml:space="preserve">присутств!е котораго въ В., послЪ нЪкото- </w:t>
      </w:r>
      <w:r>
        <w:br/>
      </w:r>
      <w:r>
        <w:t xml:space="preserve">рой выдержки послЪдняго, не можеть быть </w:t>
      </w:r>
      <w:r>
        <w:br/>
      </w:r>
      <w:r>
        <w:t xml:space="preserve">узнано даже очень тонкими знатоками. </w:t>
      </w:r>
      <w:r>
        <w:br/>
      </w:r>
      <w:r>
        <w:t xml:space="preserve">Молодое вино нагрваютъь довольно про- </w:t>
      </w:r>
      <w:r>
        <w:br/>
      </w:r>
      <w:r>
        <w:t xml:space="preserve">должительное время, чтобы придать ему </w:t>
      </w:r>
      <w:r>
        <w:br/>
      </w:r>
      <w:r>
        <w:t xml:space="preserve">свойства стараго. Наобороть — охлажда- </w:t>
      </w:r>
      <w:r>
        <w:br/>
      </w:r>
      <w:r>
        <w:t xml:space="preserve">ютъ, также, вина сильно, причемъ немед- </w:t>
      </w:r>
      <w:r>
        <w:br/>
      </w:r>
      <w:r>
        <w:t xml:space="preserve">ленно выдляются тавыя вещества, кото- </w:t>
      </w:r>
      <w:r>
        <w:br/>
      </w:r>
      <w:r>
        <w:t xml:space="preserve">рыя осзли-бы только не скоро въ бочкахъ </w:t>
      </w:r>
      <w:r>
        <w:br/>
      </w:r>
      <w:r>
        <w:t xml:space="preserve">или бутылкахъ при хранени В., напр. </w:t>
      </w:r>
      <w:r>
        <w:br/>
      </w:r>
      <w:r>
        <w:t xml:space="preserve">винный камень, бЪлковыя вещества, кра- </w:t>
      </w:r>
      <w:r>
        <w:br/>
      </w:r>
      <w:r>
        <w:t xml:space="preserve">сяя и пр., а также почти чистый ледъ; </w:t>
      </w:r>
      <w:r>
        <w:br/>
      </w:r>
      <w:r>
        <w:t xml:space="preserve">отъ такого охлажденя (замораживан!я) В. </w:t>
      </w:r>
      <w:r>
        <w:br/>
      </w:r>
      <w:r>
        <w:t xml:space="preserve">дълается крзиче, цЪльнЪе (выморозки). </w:t>
      </w:r>
      <w:r>
        <w:br/>
      </w:r>
      <w:r>
        <w:t xml:space="preserve">Охлаждають охладительными смЪ$сями, </w:t>
      </w:r>
      <w:r>
        <w:br/>
      </w:r>
      <w:r>
        <w:t xml:space="preserve">ледъ удаляють центрифугами. Если охла- </w:t>
      </w:r>
      <w:r>
        <w:br/>
      </w:r>
      <w:r>
        <w:t xml:space="preserve">дить сусло до —160 и удалить ледъ, то </w:t>
      </w:r>
      <w:r>
        <w:br/>
      </w:r>
      <w:r>
        <w:t xml:space="preserve">получается концентрированное сусло, а изъ </w:t>
      </w:r>
      <w:r>
        <w:br/>
      </w:r>
      <w:r>
        <w:t xml:space="preserve">него В., которое приближается по качеству </w:t>
      </w:r>
      <w:r>
        <w:br/>
      </w:r>
      <w:r>
        <w:t xml:space="preserve">къ отборнымъ винамъ лучшихь годовъ. </w:t>
      </w:r>
      <w:r>
        <w:br/>
      </w:r>
      <w:r>
        <w:t xml:space="preserve">Для получешя тяжелыхъ винъ, какъ ма- </w:t>
      </w:r>
      <w:r>
        <w:br/>
      </w:r>
      <w:r>
        <w:t xml:space="preserve">лага, марсала и пр., сусло варятъ, см5иги- </w:t>
      </w:r>
      <w:r>
        <w:br/>
      </w:r>
      <w:r>
        <w:t xml:space="preserve">вають со свЪжимъ сусломъ и смЪсь под- </w:t>
      </w:r>
      <w:r>
        <w:br/>
      </w:r>
      <w:r>
        <w:t xml:space="preserve">вергаютъ броженю. Черезъ это В. полу- </w:t>
      </w:r>
      <w:r>
        <w:br/>
      </w:r>
      <w:r>
        <w:t xml:space="preserve">чаеть своеобразный, ностороннйй вкусъ че- </w:t>
      </w:r>
      <w:r>
        <w:br/>
      </w:r>
      <w:r>
        <w:t xml:space="preserve">го-то варенаго; избЪжать послЪдняго мож- </w:t>
      </w:r>
      <w:r>
        <w:br/>
      </w:r>
      <w:r>
        <w:t xml:space="preserve">но, выпаривая В. при 40% въ вакуумахъ. </w:t>
      </w:r>
      <w:r>
        <w:br/>
      </w:r>
      <w:r>
        <w:t xml:space="preserve">Этоть послЪдый премъ примЪняется въ </w:t>
      </w:r>
      <w:r>
        <w:br/>
      </w:r>
      <w:r>
        <w:t xml:space="preserve">Иташи, Венгри, главн.-же обр. въ Ка- </w:t>
      </w:r>
      <w:r>
        <w:br/>
      </w:r>
      <w:r>
        <w:t xml:space="preserve">лифорви, откуда выпаренное сусло въ боль- </w:t>
      </w:r>
      <w:r>
        <w:br/>
      </w:r>
      <w:r>
        <w:t xml:space="preserve">шихъ количествахъ перевозится на вост. </w:t>
      </w:r>
      <w:r>
        <w:br/>
      </w:r>
      <w:r>
        <w:t xml:space="preserve">Соединенн. Штатовъ и въ Лондонъ, гдз и </w:t>
      </w:r>
      <w:r>
        <w:br/>
      </w:r>
      <w:r>
        <w:t xml:space="preserve">перерабатывается въ В. Къ кислому В. </w:t>
      </w:r>
      <w:r>
        <w:br/>
      </w:r>
      <w:r>
        <w:t xml:space="preserve">прибавляется глицеринъ (1/3 объемн. про- </w:t>
      </w:r>
      <w:r>
        <w:br/>
      </w:r>
      <w:r>
        <w:t xml:space="preserve">цента), чтобы замаскировать кислоту и </w:t>
      </w:r>
      <w:r>
        <w:br/>
      </w:r>
      <w:r>
        <w:t xml:space="preserve">сдълать В. болЪе полнымъ и вкуснымъ. </w:t>
      </w:r>
      <w:r>
        <w:br/>
      </w:r>
      <w:r>
        <w:t xml:space="preserve">При алкоголизации сусла, смъшивають су- </w:t>
      </w:r>
      <w:r>
        <w:br/>
      </w:r>
      <w:r>
        <w:t xml:space="preserve">сло съ содержашемъ по крайней мърЪ 20%/о </w:t>
      </w:r>
      <w:r>
        <w:br/>
      </w:r>
      <w:r>
        <w:t xml:space="preserve">сахара до начала брожешя съ 10%/ спирта </w:t>
      </w:r>
      <w:r>
        <w:br/>
      </w:r>
      <w:r>
        <w:t xml:space="preserve">и поступаютъ съ нимъ, какъ обыкновенно. </w:t>
      </w:r>
      <w:r>
        <w:br/>
      </w:r>
      <w:r>
        <w:t xml:space="preserve">В. можеть быть готовымъ черезъ 11/2—2 </w:t>
      </w:r>
      <w:r>
        <w:br/>
      </w:r>
      <w:r>
        <w:t xml:space="preserve">года, т. е, быть еще сладкимъ, уже свЪт- </w:t>
      </w:r>
      <w:r>
        <w:br/>
      </w:r>
      <w:r>
        <w:t xml:space="preserve">лымъ и прочнымъ, пригоднымъ для пере- </w:t>
      </w:r>
      <w:r>
        <w:br/>
      </w:r>
      <w:r>
        <w:t xml:space="preserve">ливки въ бутылки. По предложен Шаи- </w:t>
      </w:r>
      <w:r>
        <w:br/>
      </w:r>
      <w:r>
        <w:t xml:space="preserve">таля въ слишкомъ кисломъ суслВ нейтра- </w:t>
      </w:r>
      <w:r>
        <w:br/>
      </w:r>
      <w:r>
        <w:t xml:space="preserve">лизируютъ излишнюю часть кислоты угле- </w:t>
      </w:r>
      <w:r>
        <w:br/>
      </w:r>
      <w:r>
        <w:t xml:space="preserve">кислой известью и прибавляютъ недостаю- </w:t>
      </w:r>
      <w:r>
        <w:br/>
      </w:r>
      <w:r>
        <w:t xml:space="preserve">щее количество сахара. Шаптализац!я </w:t>
      </w:r>
      <w:r>
        <w:br/>
      </w:r>
      <w:r>
        <w:t xml:space="preserve">до сихъ перъ ‘употребляется еще при изго- </w:t>
      </w:r>
      <w:r>
        <w:br/>
      </w:r>
      <w:r>
        <w:t xml:space="preserve">товлеши бургундекихъ винъ. Боле ра- </w:t>
      </w:r>
      <w:r>
        <w:br/>
      </w:r>
      <w:r>
        <w:t xml:space="preserve">цональный способъ — галлизац1я вина. </w:t>
      </w:r>
      <w:r>
        <w:br/>
      </w:r>
      <w:r>
        <w:t xml:space="preserve">ОтдЪляють вполнЪ сиЪзлыя, лучпия ягоды </w:t>
      </w:r>
      <w:r>
        <w:br/>
      </w:r>
      <w:r>
        <w:t xml:space="preserve">отъ менЪе хорошихтъ, дьлають изъ пер- </w:t>
      </w:r>
      <w:r>
        <w:br/>
      </w:r>
      <w:r>
        <w:t xml:space="preserve">выхъ чистое, натуральное В., кислое-же </w:t>
      </w:r>
      <w:r>
        <w:br/>
      </w:r>
      <w:r>
        <w:t xml:space="preserve">сусло изъ вторыхъ разбавляютъ водою до </w:t>
      </w:r>
      <w:r>
        <w:br/>
      </w:r>
      <w:r>
        <w:t xml:space="preserve">нормальнаго содержаня кислоты, и приба- </w:t>
      </w:r>
      <w:r>
        <w:br/>
      </w:r>
      <w:r>
        <w:t xml:space="preserve">вляють къ нему недостающее количество </w:t>
      </w:r>
      <w:r>
        <w:br/>
      </w:r>
      <w:r>
        <w:t xml:space="preserve">сахара. Нормальное сусло должно въ гек- </w:t>
      </w:r>
      <w:r>
        <w:br/>
      </w:r>
      <w:r>
        <w:t xml:space="preserve">толитр содержать 0,6 кг. кислоты и 24 </w:t>
      </w:r>
      <w:r>
        <w:br/>
      </w:r>
      <w:r>
        <w:t xml:space="preserve">кг. сахара. При этомъ получаютъ пре- </w:t>
      </w:r>
      <w:r>
        <w:br/>
      </w:r>
      <w:r>
        <w:t xml:space="preserve">красное столовое В. при букетномъ В. и, </w:t>
      </w:r>
      <w:r>
        <w:br/>
      </w:r>
      <w:r>
        <w:t xml:space="preserve">кромЪ того, общее увеличене продукта. </w:t>
      </w:r>
      <w:r>
        <w:br/>
      </w:r>
      <w:r>
        <w:t xml:space="preserve">Важно, однако, чтобы для этого былъ упо- </w:t>
      </w:r>
      <w:r>
        <w:br/>
      </w:r>
      <w:r>
        <w:t xml:space="preserve">требленъ совершенно чистый тростниковый, </w:t>
      </w:r>
      <w:r>
        <w:br/>
      </w:r>
      <w:r>
        <w:t xml:space="preserve">инвертированный или виноградный сахаръ.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Галлизашя позволяеть даже въ плохме </w:t>
      </w:r>
      <w:r>
        <w:br/>
      </w:r>
      <w:r>
        <w:t xml:space="preserve">тоды постоянно получать хорошее вино. </w:t>
      </w:r>
      <w:r>
        <w:br/>
      </w:r>
      <w:r>
        <w:t xml:space="preserve">Таллизированныя вина требуютъ только </w:t>
      </w:r>
      <w:r>
        <w:br/>
      </w:r>
      <w:r>
        <w:t xml:space="preserve">одного года постояннаго вниман1я и труда, </w:t>
      </w:r>
      <w:r>
        <w:br/>
      </w:r>
      <w:r>
        <w:t xml:space="preserve">при чемъ они являются болЪе прочными, </w:t>
      </w:r>
      <w:r>
        <w:br/>
      </w:r>
      <w:r>
        <w:t xml:space="preserve">чЪмЪ натуральныя вина. Возможность раз- </w:t>
      </w:r>
      <w:r>
        <w:br/>
      </w:r>
      <w:r>
        <w:t xml:space="preserve">жижешя сусла основана на томъ, что ягоды </w:t>
      </w:r>
      <w:r>
        <w:br/>
      </w:r>
      <w:r>
        <w:t xml:space="preserve">содержалъ достаточно экстрактивныхъ ве- </w:t>
      </w:r>
      <w:r>
        <w:br/>
      </w:r>
      <w:r>
        <w:t xml:space="preserve">ществъ для значительно большаго количе- </w:t>
      </w:r>
      <w:r>
        <w:br/>
      </w:r>
      <w:r>
        <w:t xml:space="preserve">ства В., ЧЬмъ получается изъ неразбав- </w:t>
      </w:r>
      <w:r>
        <w:br/>
      </w:r>
      <w:r>
        <w:t xml:space="preserve">леннаго сусла. Однако это содержаше из- </w:t>
      </w:r>
      <w:r>
        <w:br/>
      </w:r>
      <w:r>
        <w:t xml:space="preserve">пользовывается совершенно только при пе- </w:t>
      </w:r>
      <w:r>
        <w:br/>
      </w:r>
      <w:r>
        <w:t xml:space="preserve">т1отизац!и В. Для этого сперва заста- </w:t>
      </w:r>
      <w:r>
        <w:br/>
      </w:r>
      <w:r>
        <w:t xml:space="preserve">вляють мязгу красныхъ винъ бродить, спу- </w:t>
      </w:r>
      <w:r>
        <w:br/>
      </w:r>
      <w:r>
        <w:t xml:space="preserve">скаютъ молодое В., прибавляютъ къ мязгь </w:t>
      </w:r>
      <w:r>
        <w:br/>
      </w:r>
      <w:r>
        <w:t xml:space="preserve">столько раствору сахара въ вод, сколько </w:t>
      </w:r>
      <w:r>
        <w:br/>
      </w:r>
      <w:r>
        <w:t xml:space="preserve">было винограднаго соку, подвергають ее </w:t>
      </w:r>
      <w:r>
        <w:br/>
      </w:r>
      <w:r>
        <w:t xml:space="preserve">опять броженшо при боле высокой темпе- </w:t>
      </w:r>
      <w:r>
        <w:br/>
      </w:r>
      <w:r>
        <w:t xml:space="preserve">ратурЪ, спускаютъ вино опять и повторя- </w:t>
      </w:r>
      <w:r>
        <w:br/>
      </w:r>
      <w:r>
        <w:t xml:space="preserve">ють такую операцио второй и трет разъ. </w:t>
      </w:r>
      <w:r>
        <w:br/>
      </w:r>
      <w:r>
        <w:t xml:space="preserve">Всз полученныя этимъ путемъ вина смЪ- </w:t>
      </w:r>
      <w:r>
        <w:br/>
      </w:r>
      <w:r>
        <w:t xml:space="preserve">шиваютъ затЪмъ вмЪ5ств, послЪь нЪкото- </w:t>
      </w:r>
      <w:r>
        <w:br/>
      </w:r>
      <w:r>
        <w:t xml:space="preserve">раго времени опредъляютъ въ нихъ содер- </w:t>
      </w:r>
      <w:r>
        <w:br/>
      </w:r>
      <w:r>
        <w:t xml:space="preserve">жаше кислоты и дубильныхъ веществъ и, </w:t>
      </w:r>
      <w:r>
        <w:br/>
      </w:r>
      <w:r>
        <w:t xml:space="preserve">если нужно, нормирують его прибавкою </w:t>
      </w:r>
      <w:r>
        <w:br/>
      </w:r>
      <w:r>
        <w:t xml:space="preserve">винной кислоты и танина. В., если нужно, </w:t>
      </w:r>
      <w:r>
        <w:br/>
      </w:r>
      <w:r>
        <w:t xml:space="preserve">подкрашиваютъ также мальвою, черникою, </w:t>
      </w:r>
      <w:r>
        <w:br/>
      </w:r>
      <w:r>
        <w:t xml:space="preserve">ягодами бузины, анилиновыми красками и </w:t>
      </w:r>
      <w:r>
        <w:br/>
      </w:r>
      <w:r>
        <w:t xml:space="preserve">проч. Во Франщи этимъ способомъ гото- </w:t>
      </w:r>
      <w:r>
        <w:br/>
      </w:r>
      <w:r>
        <w:t xml:space="preserve">вятъ большя массы дешевыхь бордосск. </w:t>
      </w:r>
      <w:r>
        <w:br/>
      </w:r>
      <w:r>
        <w:t xml:space="preserve">винъ и. говорятъ, что петотизированныя </w:t>
      </w:r>
      <w:r>
        <w:br/>
      </w:r>
      <w:r>
        <w:t xml:space="preserve">вина очень огненны, красиваго цвЪта, </w:t>
      </w:r>
      <w:r>
        <w:br/>
      </w:r>
      <w:r>
        <w:t xml:space="preserve">пряны и богаты букетомъ, прочны и лег- </w:t>
      </w:r>
      <w:r>
        <w:br/>
      </w:r>
      <w:r>
        <w:t xml:space="preserve">ко получаются; считая отъ перваго бро- </w:t>
      </w:r>
      <w:r>
        <w:br/>
      </w:r>
      <w:r>
        <w:t xml:space="preserve">женя они зрЪлы для разлива въ бутылки </w:t>
      </w:r>
      <w:r>
        <w:br/>
      </w:r>
      <w:r>
        <w:t xml:space="preserve">черезъ четыре мЪсяца. Конечно, таюя В. </w:t>
      </w:r>
      <w:r>
        <w:br/>
      </w:r>
      <w:r>
        <w:t xml:space="preserve">никогда не достигають качествъ благород- </w:t>
      </w:r>
      <w:r>
        <w:br/>
      </w:r>
      <w:r>
        <w:t xml:space="preserve">ныхъ, натуральныхъ винъ, получаемыхь </w:t>
      </w:r>
      <w:r>
        <w:br/>
      </w:r>
      <w:r>
        <w:t xml:space="preserve">въ хороные годы изъ чистаго виноград- </w:t>
      </w:r>
      <w:r>
        <w:br/>
      </w:r>
      <w:r>
        <w:t xml:space="preserve">наго сусла; но они все-таки остаются весь- </w:t>
      </w:r>
      <w:r>
        <w:br/>
      </w:r>
      <w:r>
        <w:t xml:space="preserve">ма легко сбываемымъ напиткомъ, который </w:t>
      </w:r>
      <w:r>
        <w:br/>
      </w:r>
      <w:r>
        <w:t xml:space="preserve">значительно лучше того В., какое-бы по- </w:t>
      </w:r>
      <w:r>
        <w:br/>
      </w:r>
      <w:r>
        <w:t xml:space="preserve">лучилось прямо изъ сусла, безъ подобнаго </w:t>
      </w:r>
      <w:r>
        <w:br/>
      </w:r>
      <w:r>
        <w:t xml:space="preserve">искусственнаго према. Весьма часто во </w:t>
      </w:r>
      <w:r>
        <w:br/>
      </w:r>
      <w:r>
        <w:t xml:space="preserve">Франщи, Испаши и Сициши употребляютъ </w:t>
      </w:r>
      <w:r>
        <w:br/>
      </w:r>
      <w:r>
        <w:t xml:space="preserve">жженный гипсъ дли обезвоживая сусла, </w:t>
      </w:r>
      <w:r>
        <w:br/>
      </w:r>
      <w:r>
        <w:t xml:space="preserve">улучшеня окраски, просвЪтлешя и упро- </w:t>
      </w:r>
      <w:r>
        <w:br/>
      </w:r>
      <w:r>
        <w:t xml:space="preserve">чешя В. Для этого жженнымъ гипсомъ </w:t>
      </w:r>
      <w:r>
        <w:br/>
      </w:r>
      <w:r>
        <w:t xml:space="preserve">посыпаютъ ягоды при выжимаши мязги </w:t>
      </w:r>
      <w:r>
        <w:br/>
      </w:r>
      <w:r>
        <w:t xml:space="preserve">или прибавляютъ его къ суслу при началь </w:t>
      </w:r>
      <w:r>
        <w:br/>
      </w:r>
      <w:r>
        <w:t xml:space="preserve">брожешя или, наконецъ, при очисткЪ уже </w:t>
      </w:r>
      <w:r>
        <w:br/>
      </w:r>
      <w:r>
        <w:t xml:space="preserve">готоваго В. Гипсь при этомъ вступаетъ </w:t>
      </w:r>
      <w:r>
        <w:br/>
      </w:r>
      <w:r>
        <w:t xml:space="preserve">въ соединен!е съ составными частями В. </w:t>
      </w:r>
      <w:r>
        <w:br/>
      </w:r>
      <w:r>
        <w:t xml:space="preserve">и превращается въ осаждаюцщийся винно- </w:t>
      </w:r>
      <w:r>
        <w:br/>
      </w:r>
      <w:r>
        <w:t xml:space="preserve">кислый кали и кислый виннокислый кали. </w:t>
      </w:r>
      <w:r>
        <w:br/>
      </w:r>
      <w:r>
        <w:t xml:space="preserve">ПослЪдняя соль остается въ растворЪ въ </w:t>
      </w:r>
      <w:r>
        <w:br/>
      </w:r>
      <w:r>
        <w:t xml:space="preserve">В. и такъ какь она вредна для здоровья, </w:t>
      </w:r>
      <w:r>
        <w:br/>
      </w:r>
      <w:r>
        <w:t xml:space="preserve">то слЪдовало-бы гипсованйе винъ. совер- </w:t>
      </w:r>
      <w:r>
        <w:br/>
      </w:r>
      <w:r>
        <w:t xml:space="preserve">шенно оставить.</w:t>
      </w:r>
    </w:p>
    <w:p>
      <w:pPr>
        <w:pStyle w:val="Normal"/>
      </w:pPr>
      <w:r>
        <w:t xml:space="preserve">БолЪзни, составъ и производство </w:t>
      </w:r>
      <w:r>
        <w:br/>
      </w:r>
      <w:r>
        <w:t xml:space="preserve">винЪ. Вина, въ особенности скоро поелЪ </w:t>
      </w:r>
      <w:r>
        <w:br/>
      </w:r>
      <w:r>
        <w:t xml:space="preserve">броженя, подлежать нВкоторымъ измЪне- </w:t>
      </w:r>
      <w:r>
        <w:br/>
      </w:r>
      <w:r>
        <w:t xml:space="preserve">шямъ, которыя могутъ ухудшить ихъ ка- </w:t>
      </w:r>
      <w:r>
        <w:br/>
      </w:r>
      <w:r>
        <w:t xml:space="preserve">чества или дЪлаютъ ихъ даже совершенно </w:t>
      </w:r>
      <w:r>
        <w:br/>
      </w:r>
      <w:r>
        <w:t xml:space="preserve">негодными къ употребленю. БЪдныя ду- </w:t>
      </w:r>
      <w:r>
        <w:br/>
      </w:r>
      <w:r>
        <w:t xml:space="preserve">бильными веществами вина, особенно слиш- </w:t>
      </w:r>
      <w:r>
        <w:br/>
      </w:r>
      <w:r>
        <w:t xml:space="preserve">комъ рано разлитыя въ бутылки, легко </w:t>
      </w:r>
      <w:r>
        <w:br/>
      </w:r>
      <w:r>
        <w:t xml:space="preserve">подвергаются ожижен1ю (ослизненно. сгу-</w:t>
      </w:r>
    </w:p>
    <w:p>
      <w:pPr>
        <w:pStyle w:val="Normal"/>
      </w:pPr>
      <w:r>
        <w:t xml:space="preserve">Вино.</w:t>
      </w:r>
    </w:p>
    <w:p>
      <w:pPr>
        <w:pStyle w:val="Normal"/>
      </w:pPr>
      <w:r>
        <w:t xml:space="preserve">щенио), при чемъ сахаръ превращается </w:t>
      </w:r>
      <w:r>
        <w:br/>
      </w:r>
      <w:r>
        <w:t xml:space="preserve">однимъ микрококомъ въ слизь. Эта 6о- </w:t>
      </w:r>
      <w:r>
        <w:br/>
      </w:r>
      <w:r>
        <w:t xml:space="preserve">лЬзнь въ крЪикихъ винахъ иногда исче- </w:t>
      </w:r>
      <w:r>
        <w:br/>
      </w:r>
      <w:r>
        <w:t xml:space="preserve">заеть сама собою, или ее излЪчивають, </w:t>
      </w:r>
      <w:r>
        <w:br/>
      </w:r>
      <w:r>
        <w:t xml:space="preserve">пров$тривая больное В. или подвергая его </w:t>
      </w:r>
      <w:r>
        <w:br/>
      </w:r>
      <w:r>
        <w:t xml:space="preserve">новому броженшо съ прибавкою сахара; </w:t>
      </w:r>
      <w:r>
        <w:br/>
      </w:r>
      <w:r>
        <w:t xml:space="preserve">предупреждаютъ-же ее прибавкою 15 гр. </w:t>
      </w:r>
      <w:r>
        <w:br/>
      </w:r>
      <w:r>
        <w:t xml:space="preserve">танина на 230 литровъ В. Вина, бЪдныя </w:t>
      </w:r>
      <w:r>
        <w:br/>
      </w:r>
      <w:r>
        <w:t xml:space="preserve">алкоголемъ при высокой температурз и </w:t>
      </w:r>
      <w:r>
        <w:br/>
      </w:r>
      <w:r>
        <w:t xml:space="preserve">доступ воздуха, легко подвержены уксус- </w:t>
      </w:r>
      <w:r>
        <w:br/>
      </w:r>
      <w:r>
        <w:t xml:space="preserve">ному окисан!ю; въ началЪ этой болЪзни </w:t>
      </w:r>
      <w:r>
        <w:br/>
      </w:r>
      <w:r>
        <w:t xml:space="preserve">совЪтуютъ прибавкою сахара возбудить </w:t>
      </w:r>
      <w:r>
        <w:br/>
      </w:r>
      <w:r>
        <w:t xml:space="preserve">вновь брожене въ В., насыщеше сЪзрни- </w:t>
      </w:r>
      <w:r>
        <w:br/>
      </w:r>
      <w:r>
        <w:t xml:space="preserve">стою кислотою можетъ также задержать на </w:t>
      </w:r>
      <w:r>
        <w:br/>
      </w:r>
      <w:r>
        <w:t xml:space="preserve">нЪкоторое время образоваше уксусной ки- </w:t>
      </w:r>
      <w:r>
        <w:br/>
      </w:r>
      <w:r>
        <w:t xml:space="preserve">слоты, но не устраняетъ причины вполнЪ. </w:t>
      </w:r>
      <w:r>
        <w:br/>
      </w:r>
      <w:r>
        <w:t xml:space="preserve">Красныя В. иногда горькнутъ при высо- </w:t>
      </w:r>
      <w:r>
        <w:br/>
      </w:r>
      <w:r>
        <w:t xml:space="preserve">комъ возраст и повышен!и темпералуры; </w:t>
      </w:r>
      <w:r>
        <w:br/>
      </w:r>
      <w:r>
        <w:t xml:space="preserve">говорять, что прибавкою 0,25—0,5 гр. не- </w:t>
      </w:r>
      <w:r>
        <w:br/>
      </w:r>
      <w:r>
        <w:t xml:space="preserve">гашенной извести можно осадить горькое </w:t>
      </w:r>
      <w:r>
        <w:br/>
      </w:r>
      <w:r>
        <w:t xml:space="preserve">вещество. Молочное окисан{е В. вызы- </w:t>
      </w:r>
      <w:r>
        <w:br/>
      </w:r>
      <w:r>
        <w:t xml:space="preserve">вается бактерями молочнаго брожен!я, ко- </w:t>
      </w:r>
      <w:r>
        <w:br/>
      </w:r>
      <w:r>
        <w:t xml:space="preserve">торыя расщепляють сахаръ на молочную </w:t>
      </w:r>
      <w:r>
        <w:br/>
      </w:r>
      <w:r>
        <w:t xml:space="preserve">кислоту, переходящую затЪмъ въ маеля- </w:t>
      </w:r>
      <w:r>
        <w:br/>
      </w:r>
      <w:r>
        <w:t xml:space="preserve">ную кислоту; такое В. слЪдуеть считать </w:t>
      </w:r>
      <w:r>
        <w:br/>
      </w:r>
      <w:r>
        <w:t xml:space="preserve">пропавшимъ; его нельзя переработать да- </w:t>
      </w:r>
      <w:r>
        <w:br/>
      </w:r>
      <w:r>
        <w:t xml:space="preserve">же въ уксусъ. БЪдныя алкоголемъ вина </w:t>
      </w:r>
      <w:r>
        <w:br/>
      </w:r>
      <w:r>
        <w:t xml:space="preserve">покрываются сверху бЪлою пленкою плЪ- </w:t>
      </w:r>
      <w:r>
        <w:br/>
      </w:r>
      <w:r>
        <w:t xml:space="preserve">сени, которая есть предвЪетникъ окисаня </w:t>
      </w:r>
      <w:r>
        <w:br/>
      </w:r>
      <w:r>
        <w:t xml:space="preserve">В.; ее удаляютъ изъ бочки доливкою В. </w:t>
      </w:r>
      <w:r>
        <w:br/>
      </w:r>
      <w:r>
        <w:t xml:space="preserve">черезъ длинную трубку, вводимую въ глубь </w:t>
      </w:r>
      <w:r>
        <w:br/>
      </w:r>
      <w:r>
        <w:t xml:space="preserve">бочки; доливаютъ до тЪхъ поръ, пока вся </w:t>
      </w:r>
      <w:r>
        <w:br/>
      </w:r>
      <w:r>
        <w:t xml:space="preserve">илЪеень не вытечетъ вонъ изъ бочки. Въ </w:t>
      </w:r>
      <w:r>
        <w:br/>
      </w:r>
      <w:r>
        <w:t xml:space="preserve">крайнемъ случаЪ для удалешя иплЪсени </w:t>
      </w:r>
      <w:r>
        <w:br/>
      </w:r>
      <w:r>
        <w:t xml:space="preserve">В. переливають черезъ полотно. При вин- </w:t>
      </w:r>
      <w:r>
        <w:br/>
      </w:r>
      <w:r>
        <w:t xml:space="preserve">но-кисломъ брожен1и вина, изъ него </w:t>
      </w:r>
      <w:r>
        <w:br/>
      </w:r>
      <w:r>
        <w:t xml:space="preserve">исчезаетъ алкоголь и кислота, В. стано- </w:t>
      </w:r>
      <w:r>
        <w:br/>
      </w:r>
      <w:r>
        <w:t xml:space="preserve">вится темнЪе, двлается безвкуснымъ и </w:t>
      </w:r>
      <w:r>
        <w:br/>
      </w:r>
      <w:r>
        <w:t xml:space="preserve">пр!обрВтаеть отвратительный запахъ; при </w:t>
      </w:r>
      <w:r>
        <w:br/>
      </w:r>
      <w:r>
        <w:t xml:space="preserve">началв бользни противь нея помогаетъ </w:t>
      </w:r>
      <w:r>
        <w:br/>
      </w:r>
      <w:r>
        <w:t xml:space="preserve">малая прибавка сЪрнаго эеира. Вкусъ </w:t>
      </w:r>
      <w:r>
        <w:br/>
      </w:r>
      <w:r>
        <w:t xml:space="preserve">пустыхъ бочекъ вызывается надпорчен- </w:t>
      </w:r>
      <w:r>
        <w:br/>
      </w:r>
      <w:r>
        <w:t xml:space="preserve">ными клецками или погребомъ со спер- </w:t>
      </w:r>
      <w:r>
        <w:br/>
      </w:r>
      <w:r>
        <w:t xml:space="preserve">тымъ воздухомъ и устраняется взбалтыва- </w:t>
      </w:r>
      <w:r>
        <w:br/>
      </w:r>
      <w:r>
        <w:t xml:space="preserve">вемтъ В. съ оливковымъ масломъ и свзже </w:t>
      </w:r>
      <w:r>
        <w:br/>
      </w:r>
      <w:r>
        <w:t xml:space="preserve">выжженнымъ древеснымъ углемъ, при чемъ, </w:t>
      </w:r>
      <w:r>
        <w:br/>
      </w:r>
      <w:r>
        <w:t xml:space="preserve">конечно, теряется большая часть букета. </w:t>
      </w:r>
      <w:r>
        <w:br/>
      </w:r>
      <w:r>
        <w:t xml:space="preserve">Вебхь этихъ болЪзней стараются избЪг- </w:t>
      </w:r>
      <w:r>
        <w:br/>
      </w:r>
      <w:r>
        <w:t xml:space="preserve">нуть ращональнымъ ведешемъ погребнаго </w:t>
      </w:r>
      <w:r>
        <w:br/>
      </w:r>
      <w:r>
        <w:t xml:space="preserve">хозяйства, или примЪнешемъ для ихь из- </w:t>
      </w:r>
      <w:r>
        <w:br/>
      </w:r>
      <w:r>
        <w:t xml:space="preserve">лЬчешя многихь средотвъ, которыя въ </w:t>
      </w:r>
      <w:r>
        <w:br/>
      </w:r>
      <w:r>
        <w:t xml:space="preserve">пучшемъ случаЪ безвредны для В. Толь- </w:t>
      </w:r>
      <w:r>
        <w:br/>
      </w:r>
      <w:r>
        <w:t xml:space="preserve">ко съ того момента, когда сдЪлалось из- </w:t>
      </w:r>
      <w:r>
        <w:br/>
      </w:r>
      <w:r>
        <w:t xml:space="preserve">вЪстнымъ, что почти воЪ забольвашя В. </w:t>
      </w:r>
      <w:r>
        <w:br/>
      </w:r>
      <w:r>
        <w:t xml:space="preserve">вызываются бактерлями — нашли, что луч- </w:t>
      </w:r>
      <w:r>
        <w:br/>
      </w:r>
      <w:r>
        <w:t xml:space="preserve">шее средство къ консервирован!ю есть па- </w:t>
      </w:r>
      <w:r>
        <w:br/>
      </w:r>
      <w:r>
        <w:t xml:space="preserve">стеризац1я. Она состоитъ въ томЪъ, что </w:t>
      </w:r>
      <w:r>
        <w:br/>
      </w:r>
      <w:r>
        <w:t xml:space="preserve">здоровое или больное В. подвергаютъ дЪй- </w:t>
      </w:r>
      <w:r>
        <w:br/>
      </w:r>
      <w:r>
        <w:t xml:space="preserve">ствйо болЪе высокой, соотвЪтетвующей ха- </w:t>
      </w:r>
      <w:r>
        <w:br/>
      </w:r>
      <w:r>
        <w:t xml:space="preserve">рактеру В., температур, чтобы убить бак- </w:t>
      </w:r>
      <w:r>
        <w:br/>
      </w:r>
      <w:r>
        <w:t xml:space="preserve">тер!и. Правда, что если послздшя уже по- </w:t>
      </w:r>
      <w:r>
        <w:br/>
      </w:r>
      <w:r>
        <w:t xml:space="preserve">вредили В., то оно и черезъ пастеризащю </w:t>
      </w:r>
      <w:r>
        <w:br/>
      </w:r>
      <w:r>
        <w:t xml:space="preserve">уже не возвращаеть обратно своихъ пер- </w:t>
      </w:r>
      <w:r>
        <w:br/>
      </w:r>
      <w:r>
        <w:t xml:space="preserve">воначальныхъ хорошихъ качествъ. Пасте- </w:t>
      </w:r>
      <w:r>
        <w:br/>
      </w:r>
      <w:r>
        <w:t xml:space="preserve">ризованное В. вполнЪ прочно, выдержи- </w:t>
      </w:r>
      <w:r>
        <w:br/>
      </w:r>
      <w:r>
        <w:t xml:space="preserve">ваетъ всяюя измфнешя температуры, пере- </w:t>
      </w:r>
      <w:r>
        <w:br/>
      </w:r>
      <w:r>
        <w:t xml:space="preserve">возку въ тропическя страны, но можеть </w:t>
      </w:r>
      <w:r>
        <w:br/>
      </w:r>
      <w:r>
        <w:t xml:space="preserve">опять заболЪть, если придетъ въ соприко-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Галлизашя позволяеть даже въ плохме </w:t>
      </w:r>
      <w:r>
        <w:br/>
      </w:r>
      <w:r>
        <w:t xml:space="preserve">тоды постоянно получать хорошее вино. </w:t>
      </w:r>
      <w:r>
        <w:br/>
      </w:r>
      <w:r>
        <w:t xml:space="preserve">Таллизированныя вина требуютъ только </w:t>
      </w:r>
      <w:r>
        <w:br/>
      </w:r>
      <w:r>
        <w:t xml:space="preserve">одного года постояннаго вниман1я и труда, </w:t>
      </w:r>
      <w:r>
        <w:br/>
      </w:r>
      <w:r>
        <w:t xml:space="preserve">при чемъ они являются болЪе прочными, </w:t>
      </w:r>
      <w:r>
        <w:br/>
      </w:r>
      <w:r>
        <w:t xml:space="preserve">чЪмЪ натуральныя вина. Возможность раз- </w:t>
      </w:r>
      <w:r>
        <w:br/>
      </w:r>
      <w:r>
        <w:t xml:space="preserve">жижешя сусла основана на томъ, что ягоды </w:t>
      </w:r>
      <w:r>
        <w:br/>
      </w:r>
      <w:r>
        <w:t xml:space="preserve">содержалъ достаточно экстрактивныхъ ве- </w:t>
      </w:r>
      <w:r>
        <w:br/>
      </w:r>
      <w:r>
        <w:t xml:space="preserve">ществъ для значительно большаго количе- </w:t>
      </w:r>
      <w:r>
        <w:br/>
      </w:r>
      <w:r>
        <w:t xml:space="preserve">ства В., ЧЬмъ получается изъ неразбав- </w:t>
      </w:r>
      <w:r>
        <w:br/>
      </w:r>
      <w:r>
        <w:t xml:space="preserve">леннаго сусла. Однако это содержаше из- </w:t>
      </w:r>
      <w:r>
        <w:br/>
      </w:r>
      <w:r>
        <w:t xml:space="preserve">пользовывается совершенно только при пе- </w:t>
      </w:r>
      <w:r>
        <w:br/>
      </w:r>
      <w:r>
        <w:t xml:space="preserve">т1отизац!и В. Для этого сперва заста- </w:t>
      </w:r>
      <w:r>
        <w:br/>
      </w:r>
      <w:r>
        <w:t xml:space="preserve">вляють мязгу красныхъ винъ бродить, спу- </w:t>
      </w:r>
      <w:r>
        <w:br/>
      </w:r>
      <w:r>
        <w:t xml:space="preserve">скаютъ молодое В., прибавляютъ къ мязгь </w:t>
      </w:r>
      <w:r>
        <w:br/>
      </w:r>
      <w:r>
        <w:t xml:space="preserve">столько раствору сахара въ вод, сколько </w:t>
      </w:r>
      <w:r>
        <w:br/>
      </w:r>
      <w:r>
        <w:t xml:space="preserve">было винограднаго соку, подвергають ее </w:t>
      </w:r>
      <w:r>
        <w:br/>
      </w:r>
      <w:r>
        <w:t xml:space="preserve">опять броженшо при боле высокой темпе- </w:t>
      </w:r>
      <w:r>
        <w:br/>
      </w:r>
      <w:r>
        <w:t xml:space="preserve">ратурЪ, спускаютъ вино опять и повторя- </w:t>
      </w:r>
      <w:r>
        <w:br/>
      </w:r>
      <w:r>
        <w:t xml:space="preserve">ють такую операцио второй и трет разъ. </w:t>
      </w:r>
      <w:r>
        <w:br/>
      </w:r>
      <w:r>
        <w:t xml:space="preserve">Всз полученныя этимъ путемъ вина смЪ- </w:t>
      </w:r>
      <w:r>
        <w:br/>
      </w:r>
      <w:r>
        <w:t xml:space="preserve">шиваютъ затЪмъ вмЪ5ств, послЪь нЪкото- </w:t>
      </w:r>
      <w:r>
        <w:br/>
      </w:r>
      <w:r>
        <w:t xml:space="preserve">раго времени опредъляютъ въ нихъ содер- </w:t>
      </w:r>
      <w:r>
        <w:br/>
      </w:r>
      <w:r>
        <w:t xml:space="preserve">жаше кислоты и дубильныхъ веществъ и, </w:t>
      </w:r>
      <w:r>
        <w:br/>
      </w:r>
      <w:r>
        <w:t xml:space="preserve">если нужно, нормирують его прибавкою </w:t>
      </w:r>
      <w:r>
        <w:br/>
      </w:r>
      <w:r>
        <w:t xml:space="preserve">винной кислоты и танина. В., если нужно, </w:t>
      </w:r>
      <w:r>
        <w:br/>
      </w:r>
      <w:r>
        <w:t xml:space="preserve">подкрашиваютъ также мальвою, черникою, </w:t>
      </w:r>
      <w:r>
        <w:br/>
      </w:r>
      <w:r>
        <w:t xml:space="preserve">ягодами бузины, анилиновыми красками и </w:t>
      </w:r>
      <w:r>
        <w:br/>
      </w:r>
      <w:r>
        <w:t xml:space="preserve">проч. Во Франщи этимъ способомъ гото- </w:t>
      </w:r>
      <w:r>
        <w:br/>
      </w:r>
      <w:r>
        <w:t xml:space="preserve">вятъ большя массы дешевыхь бордосск. </w:t>
      </w:r>
      <w:r>
        <w:br/>
      </w:r>
      <w:r>
        <w:t xml:space="preserve">винъ и. говорятъ, что петотизированныя </w:t>
      </w:r>
      <w:r>
        <w:br/>
      </w:r>
      <w:r>
        <w:t xml:space="preserve">вина очень огненны, красиваго цвЪта, </w:t>
      </w:r>
      <w:r>
        <w:br/>
      </w:r>
      <w:r>
        <w:t xml:space="preserve">пряны и богаты букетомъ, прочны и лег- </w:t>
      </w:r>
      <w:r>
        <w:br/>
      </w:r>
      <w:r>
        <w:t xml:space="preserve">ко получаются; считая отъ перваго бро- </w:t>
      </w:r>
      <w:r>
        <w:br/>
      </w:r>
      <w:r>
        <w:t xml:space="preserve">женя они зрЪлы для разлива въ бутылки </w:t>
      </w:r>
      <w:r>
        <w:br/>
      </w:r>
      <w:r>
        <w:t xml:space="preserve">черезъ четыре мЪсяца. Конечно, таюя В. </w:t>
      </w:r>
      <w:r>
        <w:br/>
      </w:r>
      <w:r>
        <w:t xml:space="preserve">никогда не достигають качествъ благород- </w:t>
      </w:r>
      <w:r>
        <w:br/>
      </w:r>
      <w:r>
        <w:t xml:space="preserve">ныхъ, натуральныхъ винъ, получаемыхь </w:t>
      </w:r>
      <w:r>
        <w:br/>
      </w:r>
      <w:r>
        <w:t xml:space="preserve">въ хороные годы изъ чистаго виноград- </w:t>
      </w:r>
      <w:r>
        <w:br/>
      </w:r>
      <w:r>
        <w:t xml:space="preserve">наго сусла; но они все-таки остаются весь- </w:t>
      </w:r>
      <w:r>
        <w:br/>
      </w:r>
      <w:r>
        <w:t xml:space="preserve">ма легко сбываемымъ напиткомъ, который </w:t>
      </w:r>
      <w:r>
        <w:br/>
      </w:r>
      <w:r>
        <w:t xml:space="preserve">значительно лучше того В., какое-бы по- </w:t>
      </w:r>
      <w:r>
        <w:br/>
      </w:r>
      <w:r>
        <w:t xml:space="preserve">лучилось прямо изъ сусла, безъ подобнаго </w:t>
      </w:r>
      <w:r>
        <w:br/>
      </w:r>
      <w:r>
        <w:t xml:space="preserve">искусственнаго према. Весьма часто во </w:t>
      </w:r>
      <w:r>
        <w:br/>
      </w:r>
      <w:r>
        <w:t xml:space="preserve">Франщи, Испаши и Сициши употребляютъ </w:t>
      </w:r>
      <w:r>
        <w:br/>
      </w:r>
      <w:r>
        <w:t xml:space="preserve">жженный гипсъ дли обезвоживая сусла, </w:t>
      </w:r>
      <w:r>
        <w:br/>
      </w:r>
      <w:r>
        <w:t xml:space="preserve">улучшеня окраски, просвЪтлешя и упро- </w:t>
      </w:r>
      <w:r>
        <w:br/>
      </w:r>
      <w:r>
        <w:t xml:space="preserve">чешя В. Для этого жженнымъ гипсомъ </w:t>
      </w:r>
      <w:r>
        <w:br/>
      </w:r>
      <w:r>
        <w:t xml:space="preserve">посыпаютъ ягоды при выжимаши мязги </w:t>
      </w:r>
      <w:r>
        <w:br/>
      </w:r>
      <w:r>
        <w:t xml:space="preserve">или прибавляютъ его къ суслу при началь </w:t>
      </w:r>
      <w:r>
        <w:br/>
      </w:r>
      <w:r>
        <w:t xml:space="preserve">брожешя или, наконецъ, при очисткЪ уже </w:t>
      </w:r>
      <w:r>
        <w:br/>
      </w:r>
      <w:r>
        <w:t xml:space="preserve">готоваго В. Гипсь при этомъ вступаетъ </w:t>
      </w:r>
      <w:r>
        <w:br/>
      </w:r>
      <w:r>
        <w:t xml:space="preserve">въ соединен!е съ составными частями В. </w:t>
      </w:r>
      <w:r>
        <w:br/>
      </w:r>
      <w:r>
        <w:t xml:space="preserve">и превращается въ осаждаюцщийся винно- </w:t>
      </w:r>
      <w:r>
        <w:br/>
      </w:r>
      <w:r>
        <w:t xml:space="preserve">кислый кали и кислый виннокислый кали. </w:t>
      </w:r>
      <w:r>
        <w:br/>
      </w:r>
      <w:r>
        <w:t xml:space="preserve">ПослЪдняя соль остается въ растворЪ въ </w:t>
      </w:r>
      <w:r>
        <w:br/>
      </w:r>
      <w:r>
        <w:t xml:space="preserve">В. и такъ какь она вредна для здоровья, </w:t>
      </w:r>
      <w:r>
        <w:br/>
      </w:r>
      <w:r>
        <w:t xml:space="preserve">то слЪдовало-бы гипсованйе винъ. совер- </w:t>
      </w:r>
      <w:r>
        <w:br/>
      </w:r>
      <w:r>
        <w:t xml:space="preserve">шенно оставить.</w:t>
      </w:r>
    </w:p>
    <w:p>
      <w:pPr>
        <w:pStyle w:val="Normal"/>
      </w:pPr>
      <w:r>
        <w:t xml:space="preserve">БолЪзни, составъ и производство </w:t>
      </w:r>
      <w:r>
        <w:br/>
      </w:r>
      <w:r>
        <w:t xml:space="preserve">винЪ. Вина, въ особенности скоро поелЪ </w:t>
      </w:r>
      <w:r>
        <w:br/>
      </w:r>
      <w:r>
        <w:t xml:space="preserve">броженя, подлежать нВкоторымъ измЪне- </w:t>
      </w:r>
      <w:r>
        <w:br/>
      </w:r>
      <w:r>
        <w:t xml:space="preserve">шямъ, которыя могутъ ухудшить ихъ ка- </w:t>
      </w:r>
      <w:r>
        <w:br/>
      </w:r>
      <w:r>
        <w:t xml:space="preserve">чества или дЪлаютъ ихъ даже совершенно </w:t>
      </w:r>
      <w:r>
        <w:br/>
      </w:r>
      <w:r>
        <w:t xml:space="preserve">негодными къ употребленю. БЪдныя ду- </w:t>
      </w:r>
      <w:r>
        <w:br/>
      </w:r>
      <w:r>
        <w:t xml:space="preserve">бильными веществами вина, особенно слиш- </w:t>
      </w:r>
      <w:r>
        <w:br/>
      </w:r>
      <w:r>
        <w:t xml:space="preserve">комъ рано разлитыя въ бутылки, легко </w:t>
      </w:r>
      <w:r>
        <w:br/>
      </w:r>
      <w:r>
        <w:t xml:space="preserve">подвергаются ожижен1ю (ослизненно. сгу-</w:t>
      </w:r>
    </w:p>
    <w:p>
      <w:pPr>
        <w:pStyle w:val="Normal"/>
      </w:pPr>
      <w:r>
        <w:t xml:space="preserve">Вино.</w:t>
      </w:r>
    </w:p>
    <w:p>
      <w:pPr>
        <w:pStyle w:val="Normal"/>
      </w:pPr>
      <w:r>
        <w:t xml:space="preserve">щенио), при чемъ сахаръ превращается </w:t>
      </w:r>
      <w:r>
        <w:br/>
      </w:r>
      <w:r>
        <w:t xml:space="preserve">однимъ микрококомъ въ слизь. Эта бо- </w:t>
      </w:r>
      <w:r>
        <w:br/>
      </w:r>
      <w:r>
        <w:t xml:space="preserve">лзнь въ крЪикихъ винахъ иногда исче- </w:t>
      </w:r>
      <w:r>
        <w:br/>
      </w:r>
      <w:r>
        <w:t xml:space="preserve">заеть сама собою, или ее излЪчивають, </w:t>
      </w:r>
      <w:r>
        <w:br/>
      </w:r>
      <w:r>
        <w:t xml:space="preserve">пров$тривая больное В. или подвергая его </w:t>
      </w:r>
      <w:r>
        <w:br/>
      </w:r>
      <w:r>
        <w:t xml:space="preserve">новому броженшо съ прибавкою сахара; </w:t>
      </w:r>
      <w:r>
        <w:br/>
      </w:r>
      <w:r>
        <w:t xml:space="preserve">предупреждаютъ-же ее прибавкою 15 гр. </w:t>
      </w:r>
      <w:r>
        <w:br/>
      </w:r>
      <w:r>
        <w:t xml:space="preserve">танина на 230 литровъ В. Вина, бЪдныя </w:t>
      </w:r>
      <w:r>
        <w:br/>
      </w:r>
      <w:r>
        <w:t xml:space="preserve">алкоголемъ при высокой температурз и </w:t>
      </w:r>
      <w:r>
        <w:br/>
      </w:r>
      <w:r>
        <w:t xml:space="preserve">доступ воздуха, легко подвержены уксус- </w:t>
      </w:r>
      <w:r>
        <w:br/>
      </w:r>
      <w:r>
        <w:t xml:space="preserve">ному окисан!ю; въ началЪ этой болЪзни </w:t>
      </w:r>
      <w:r>
        <w:br/>
      </w:r>
      <w:r>
        <w:t xml:space="preserve">совътуютъ прибавкою сахара возбудить </w:t>
      </w:r>
      <w:r>
        <w:br/>
      </w:r>
      <w:r>
        <w:t xml:space="preserve">вновь брожене въ В., насыщеше сЪрни- </w:t>
      </w:r>
      <w:r>
        <w:br/>
      </w:r>
      <w:r>
        <w:t xml:space="preserve">стою кислотою можетъ также задержать на </w:t>
      </w:r>
      <w:r>
        <w:br/>
      </w:r>
      <w:r>
        <w:t xml:space="preserve">нЪкоторое время образоваше уксусной ки- </w:t>
      </w:r>
      <w:r>
        <w:br/>
      </w:r>
      <w:r>
        <w:t xml:space="preserve">слоты, но не устраняетъ причины вполнЪ. </w:t>
      </w:r>
      <w:r>
        <w:br/>
      </w:r>
      <w:r>
        <w:t xml:space="preserve">Красныя В. иногда горькнутъ при высо- </w:t>
      </w:r>
      <w:r>
        <w:br/>
      </w:r>
      <w:r>
        <w:t xml:space="preserve">комъ возраст и повышен!и темпералуры; </w:t>
      </w:r>
      <w:r>
        <w:br/>
      </w:r>
      <w:r>
        <w:t xml:space="preserve">говорять, что прибавкою 0,25—0,5 гр. не- </w:t>
      </w:r>
      <w:r>
        <w:br/>
      </w:r>
      <w:r>
        <w:t xml:space="preserve">гашенной извести можно осадить горькое </w:t>
      </w:r>
      <w:r>
        <w:br/>
      </w:r>
      <w:r>
        <w:t xml:space="preserve">вещество. Молочное окисан{е В. вызы- </w:t>
      </w:r>
      <w:r>
        <w:br/>
      </w:r>
      <w:r>
        <w:t xml:space="preserve">вается бактерями молочнаго брожен!я, ко- </w:t>
      </w:r>
      <w:r>
        <w:br/>
      </w:r>
      <w:r>
        <w:t xml:space="preserve">торыя расщепляють сахаръ на молочную </w:t>
      </w:r>
      <w:r>
        <w:br/>
      </w:r>
      <w:r>
        <w:t xml:space="preserve">кислоту, переходящую затЪмъ въ маеля- </w:t>
      </w:r>
      <w:r>
        <w:br/>
      </w:r>
      <w:r>
        <w:t xml:space="preserve">ную кислоту; такое В. слЪдуеть считать </w:t>
      </w:r>
      <w:r>
        <w:br/>
      </w:r>
      <w:r>
        <w:t xml:space="preserve">пропавшимъ; его нельзя переработать да- </w:t>
      </w:r>
      <w:r>
        <w:br/>
      </w:r>
      <w:r>
        <w:t xml:space="preserve">же въ уксусъ. БЪдныя алкоголемъ вина </w:t>
      </w:r>
      <w:r>
        <w:br/>
      </w:r>
      <w:r>
        <w:t xml:space="preserve">покрываются сверху бЪлою пленкою пл%- </w:t>
      </w:r>
      <w:r>
        <w:br/>
      </w:r>
      <w:r>
        <w:t xml:space="preserve">сени, которая есть предвЪетникъ окисаня </w:t>
      </w:r>
      <w:r>
        <w:br/>
      </w:r>
      <w:r>
        <w:t xml:space="preserve">В.; ее удаляютъ изъ бочки доливкою В. </w:t>
      </w:r>
      <w:r>
        <w:br/>
      </w:r>
      <w:r>
        <w:t xml:space="preserve">черезъ длинную трубку, вводимую въ глубь </w:t>
      </w:r>
      <w:r>
        <w:br/>
      </w:r>
      <w:r>
        <w:t xml:space="preserve">бочки; доливаютъ до тЪхъ поръ, пока вся </w:t>
      </w:r>
      <w:r>
        <w:br/>
      </w:r>
      <w:r>
        <w:t xml:space="preserve">илЪеень не вытечетъ вонъ изъ бочки. Въ </w:t>
      </w:r>
      <w:r>
        <w:br/>
      </w:r>
      <w:r>
        <w:t xml:space="preserve">крайнемъ случаЪ для удалешя иплЪсени </w:t>
      </w:r>
      <w:r>
        <w:br/>
      </w:r>
      <w:r>
        <w:t xml:space="preserve">В. переливають черезъ полотно. При вин- </w:t>
      </w:r>
      <w:r>
        <w:br/>
      </w:r>
      <w:r>
        <w:t xml:space="preserve">но-кисломъ брожен1и вина, изъ него </w:t>
      </w:r>
      <w:r>
        <w:br/>
      </w:r>
      <w:r>
        <w:t xml:space="preserve">исчезаетъ алкоголь и кислота, В. стано- </w:t>
      </w:r>
      <w:r>
        <w:br/>
      </w:r>
      <w:r>
        <w:t xml:space="preserve">вится темнЪе, двлается безвкуснымъ и </w:t>
      </w:r>
      <w:r>
        <w:br/>
      </w:r>
      <w:r>
        <w:t xml:space="preserve">пр!обрВтаеть отвратительный запахъ; при </w:t>
      </w:r>
      <w:r>
        <w:br/>
      </w:r>
      <w:r>
        <w:t xml:space="preserve">началв бользни противь нея помогаетъ </w:t>
      </w:r>
      <w:r>
        <w:br/>
      </w:r>
      <w:r>
        <w:t xml:space="preserve">малая прибавка сЪрнаго эеира. Вкусъ </w:t>
      </w:r>
      <w:r>
        <w:br/>
      </w:r>
      <w:r>
        <w:t xml:space="preserve">пустыхъ бочекъ вызывается надпорчен- </w:t>
      </w:r>
      <w:r>
        <w:br/>
      </w:r>
      <w:r>
        <w:t xml:space="preserve">ными клепками или погребомъ со спер- </w:t>
      </w:r>
      <w:r>
        <w:br/>
      </w:r>
      <w:r>
        <w:t xml:space="preserve">тымъ воздухомъ и устраняется взбалтыва- </w:t>
      </w:r>
      <w:r>
        <w:br/>
      </w:r>
      <w:r>
        <w:t xml:space="preserve">вемтъ В. съ оливковымъ масломъ и свзже </w:t>
      </w:r>
      <w:r>
        <w:br/>
      </w:r>
      <w:r>
        <w:t xml:space="preserve">выжженнымъ древеснымъ углемъ, при чемъ, </w:t>
      </w:r>
      <w:r>
        <w:br/>
      </w:r>
      <w:r>
        <w:t xml:space="preserve">конечно, теряется большая часть букета. </w:t>
      </w:r>
      <w:r>
        <w:br/>
      </w:r>
      <w:r>
        <w:t xml:space="preserve">Вебхь этихъ болЪзней стараются избЪг- </w:t>
      </w:r>
      <w:r>
        <w:br/>
      </w:r>
      <w:r>
        <w:t xml:space="preserve">нуть ращональнымъ ведешемъ погребнаго </w:t>
      </w:r>
      <w:r>
        <w:br/>
      </w:r>
      <w:r>
        <w:t xml:space="preserve">хозяйства, или примЪнешемъ для ихь из- </w:t>
      </w:r>
      <w:r>
        <w:br/>
      </w:r>
      <w:r>
        <w:t xml:space="preserve">лЬчешя многихь средотвъ, которыя въ </w:t>
      </w:r>
      <w:r>
        <w:br/>
      </w:r>
      <w:r>
        <w:t xml:space="preserve">пучшемъ случаЪ безвредны для В. Толь- </w:t>
      </w:r>
      <w:r>
        <w:br/>
      </w:r>
      <w:r>
        <w:t xml:space="preserve">ко съ того момента, когда сдЪлалось из- </w:t>
      </w:r>
      <w:r>
        <w:br/>
      </w:r>
      <w:r>
        <w:t xml:space="preserve">вЪстнымъ, что почти воЪ забольвашя В. </w:t>
      </w:r>
      <w:r>
        <w:br/>
      </w:r>
      <w:r>
        <w:t xml:space="preserve">вызываются бактерлями — нашли, что луч- </w:t>
      </w:r>
      <w:r>
        <w:br/>
      </w:r>
      <w:r>
        <w:t xml:space="preserve">шее средство къ консервирован!ю есть па- </w:t>
      </w:r>
      <w:r>
        <w:br/>
      </w:r>
      <w:r>
        <w:t xml:space="preserve">стеризац1я. Она состоитъ въ томъ, что </w:t>
      </w:r>
      <w:r>
        <w:br/>
      </w:r>
      <w:r>
        <w:t xml:space="preserve">здоровое или больное В. подвергаютъ дЪй- </w:t>
      </w:r>
      <w:r>
        <w:br/>
      </w:r>
      <w:r>
        <w:t xml:space="preserve">ствйо болЪе высокой, соотвЪтетвующей ха- </w:t>
      </w:r>
      <w:r>
        <w:br/>
      </w:r>
      <w:r>
        <w:t xml:space="preserve">рактеру В., температур, чтобы убить бак- </w:t>
      </w:r>
      <w:r>
        <w:br/>
      </w:r>
      <w:r>
        <w:t xml:space="preserve">тер!и. Правда, что если послздшя уже по- </w:t>
      </w:r>
      <w:r>
        <w:br/>
      </w:r>
      <w:r>
        <w:t xml:space="preserve">вредили В., то оно и черезъ пастеризацию </w:t>
      </w:r>
      <w:r>
        <w:br/>
      </w:r>
      <w:r>
        <w:t xml:space="preserve">уже не возвращаеть обратно своихъ пер- </w:t>
      </w:r>
      <w:r>
        <w:br/>
      </w:r>
      <w:r>
        <w:t xml:space="preserve">воначальныхъ хорошихъ качествъ. Пасте- </w:t>
      </w:r>
      <w:r>
        <w:br/>
      </w:r>
      <w:r>
        <w:t xml:space="preserve">ризованное В. вполнЪ прочно, выдержи- </w:t>
      </w:r>
      <w:r>
        <w:br/>
      </w:r>
      <w:r>
        <w:t xml:space="preserve">ваетъ всяюя измфнешя температуры, пере- </w:t>
      </w:r>
      <w:r>
        <w:br/>
      </w:r>
      <w:r>
        <w:t xml:space="preserve">возку въ тропическя страны, но можеть </w:t>
      </w:r>
      <w:r>
        <w:br/>
      </w:r>
      <w:r>
        <w:t xml:space="preserve">опять заболЪть, если придетъ въ соприко-</w:t>
      </w:r>
    </w:p>
    <w:p>
      <w:pPr>
        <w:pStyle w:val="Normal"/>
      </w:pPr>
      <w:r>
        <w:t xml:space="preserve">Вино.</w:t>
      </w:r>
    </w:p>
    <w:p>
      <w:pPr>
        <w:pStyle w:val="Normal"/>
      </w:pPr>
      <w:r>
        <w:t xml:space="preserve">«новеше съ воздухомъ и заразится вред- </w:t>
      </w:r>
      <w:r>
        <w:br/>
      </w:r>
      <w:r>
        <w:t xml:space="preserve">ными бактермями. Пастеризировать можно </w:t>
      </w:r>
      <w:r>
        <w:br/>
      </w:r>
      <w:r>
        <w:t xml:space="preserve">всякое В., такъ какъ черезъ нагрЪваше </w:t>
      </w:r>
      <w:r>
        <w:br/>
      </w:r>
      <w:r>
        <w:t xml:space="preserve">оно пр!обрЪтаетъ боле, чьмъ теряетъ вкусъ </w:t>
      </w:r>
      <w:r>
        <w:br/>
      </w:r>
      <w:r>
        <w:t xml:space="preserve">и букетъ. Олабыя молодыя В. при этомъ </w:t>
      </w:r>
      <w:r>
        <w:br/>
      </w:r>
      <w:r>
        <w:t xml:space="preserve">нагръвають до 60—659, воБ остальныя до </w:t>
      </w:r>
      <w:r>
        <w:br/>
      </w:r>
      <w:r>
        <w:t xml:space="preserve">55°, всегда въ бутылкахъ, бочкахъ или </w:t>
      </w:r>
      <w:r>
        <w:br/>
      </w:r>
      <w:r>
        <w:t xml:space="preserve">спещальныхъ для этого аппаралахъ. Са- </w:t>
      </w:r>
      <w:r>
        <w:br/>
      </w:r>
      <w:r>
        <w:t xml:space="preserve">лициловая кислота (0,02 до 0,06 гр. на бу- </w:t>
      </w:r>
      <w:r>
        <w:br/>
      </w:r>
      <w:r>
        <w:t xml:space="preserve">тылку) также употребляется для консерви- </w:t>
      </w:r>
      <w:r>
        <w:br/>
      </w:r>
      <w:r>
        <w:t xml:space="preserve">ровашя В.</w:t>
      </w:r>
    </w:p>
    <w:p>
      <w:pPr>
        <w:pStyle w:val="Normal"/>
      </w:pPr>
      <w:r>
        <w:t xml:space="preserve">Суело плохихъ или средне-хорошихъ для </w:t>
      </w:r>
      <w:r>
        <w:br/>
      </w:r>
      <w:r>
        <w:t xml:space="preserve">винодья годовъ всегда содержить доста- </w:t>
      </w:r>
      <w:r>
        <w:br/>
      </w:r>
      <w:r>
        <w:t xml:space="preserve">точныя количества, въ сравнени съ коли- </w:t>
      </w:r>
      <w:r>
        <w:br/>
      </w:r>
      <w:r>
        <w:t xml:space="preserve">чеслвомъ сахара, бЪлковыхъ веществъ, </w:t>
      </w:r>
      <w:r>
        <w:br/>
      </w:r>
      <w:r>
        <w:t xml:space="preserve">нужныхь для питаня дрожжей, и потому </w:t>
      </w:r>
      <w:r>
        <w:br/>
      </w:r>
      <w:r>
        <w:t xml:space="preserve">перебраживаетъ въ совершенствЪ, такъ что </w:t>
      </w:r>
      <w:r>
        <w:br/>
      </w:r>
      <w:r>
        <w:t xml:space="preserve">въ молодомъ готовомъ В. еле можно найти </w:t>
      </w:r>
      <w:r>
        <w:br/>
      </w:r>
      <w:r>
        <w:t xml:space="preserve">ы сахара. Въ очень-же богаломъ са- </w:t>
      </w:r>
      <w:r>
        <w:br/>
      </w:r>
      <w:r>
        <w:t xml:space="preserve">харомъ суслЪ, напротивъ того, дрожжи въ </w:t>
      </w:r>
      <w:r>
        <w:br/>
      </w:r>
      <w:r>
        <w:t xml:space="preserve">концЪ концовъ не находятъ себб боле бЪл- </w:t>
      </w:r>
      <w:r>
        <w:br/>
      </w:r>
      <w:r>
        <w:t xml:space="preserve">ковъ для пищи и кромЪ того возрастаю- </w:t>
      </w:r>
      <w:r>
        <w:br/>
      </w:r>
      <w:r>
        <w:t xml:space="preserve">щее содержане спирта также останавли- </w:t>
      </w:r>
      <w:r>
        <w:br/>
      </w:r>
      <w:r>
        <w:t xml:space="preserve">ваеть брожеше. Согласно этому различа- </w:t>
      </w:r>
      <w:r>
        <w:br/>
      </w:r>
      <w:r>
        <w:t xml:space="preserve">ютъ вина сух!я, въ которыхъ весь сахаръ </w:t>
      </w:r>
      <w:r>
        <w:br/>
      </w:r>
      <w:r>
        <w:t xml:space="preserve">перебродилъ въ совершенствв, и В. слад- </w:t>
      </w:r>
      <w:r>
        <w:br/>
      </w:r>
      <w:r>
        <w:t xml:space="preserve">ктя, въ которыхъ часть сахара, благодаря </w:t>
      </w:r>
      <w:r>
        <w:br/>
      </w:r>
      <w:r>
        <w:t xml:space="preserve">указаннымъ выше причинамъ, осталась въ </w:t>
      </w:r>
      <w:r>
        <w:br/>
      </w:r>
      <w:r>
        <w:t xml:space="preserve">В. Нъкоторыя В. сладки, кромв того, бла- </w:t>
      </w:r>
      <w:r>
        <w:br/>
      </w:r>
      <w:r>
        <w:t xml:space="preserve">годаря прибавкЪ къ нимъ сахара, выва- </w:t>
      </w:r>
      <w:r>
        <w:br/>
      </w:r>
      <w:r>
        <w:t xml:space="preserve">реннаго сусла или примъшки къ суслу 20 </w:t>
      </w:r>
      <w:r>
        <w:br/>
      </w:r>
      <w:r>
        <w:t xml:space="preserve">процентовъ алкоголя. Густыя, сладюя В. </w:t>
      </w:r>
      <w:r>
        <w:br/>
      </w:r>
      <w:r>
        <w:t xml:space="preserve">называются ликёрными. Молодое В. на- </w:t>
      </w:r>
      <w:r>
        <w:br/>
      </w:r>
      <w:r>
        <w:t xml:space="preserve">зывается въ первомъ году сусломъ, за- </w:t>
      </w:r>
      <w:r>
        <w:br/>
      </w:r>
      <w:r>
        <w:t xml:space="preserve">тьмъ молодымъ виномъ (ет@пег \ет); </w:t>
      </w:r>
      <w:r>
        <w:br/>
      </w:r>
      <w:r>
        <w:t xml:space="preserve">задежавшееся В. — выдержаннымъ (Ешпе- </w:t>
      </w:r>
      <w:r>
        <w:br/>
      </w:r>
      <w:r>
        <w:t xml:space="preserve">\ей1). Богатыя алкоголемъ и экстрактив- </w:t>
      </w:r>
      <w:r>
        <w:br/>
      </w:r>
      <w:r>
        <w:t xml:space="preserve">ными веществами вина называются ц$ль- </w:t>
      </w:r>
      <w:r>
        <w:br/>
      </w:r>
      <w:r>
        <w:t xml:space="preserve">ными, корпусными, богатыя алкоголемъ </w:t>
      </w:r>
      <w:r>
        <w:br/>
      </w:r>
      <w:r>
        <w:t xml:space="preserve">и эвирными маслами — тяжелыми. 0 ту- </w:t>
      </w:r>
      <w:r>
        <w:br/>
      </w:r>
      <w:r>
        <w:t xml:space="preserve">стыхъ винахъ говорятъ, что онЪ маеля- </w:t>
      </w:r>
      <w:r>
        <w:br/>
      </w:r>
      <w:r>
        <w:t xml:space="preserve">ниеты, такъ какъ он при наливанйи въ </w:t>
      </w:r>
      <w:r>
        <w:br/>
      </w:r>
      <w:r>
        <w:t xml:space="preserve">стакан, образуютъ на его стЬнкахьъ какъ- </w:t>
      </w:r>
      <w:r>
        <w:br/>
      </w:r>
      <w:r>
        <w:t xml:space="preserve">бы маеслянистыя струйки.</w:t>
      </w:r>
    </w:p>
    <w:p>
      <w:pPr>
        <w:pStyle w:val="Normal"/>
      </w:pPr>
      <w:r>
        <w:t xml:space="preserve">В. содержить кромЪ воды и чуть чуть </w:t>
      </w:r>
      <w:r>
        <w:br/>
      </w:r>
      <w:r>
        <w:t xml:space="preserve">уменьшеннаго количества кислоты сусла </w:t>
      </w:r>
      <w:r>
        <w:br/>
      </w:r>
      <w:r>
        <w:t xml:space="preserve">и извъстнаго, ближе мало изсльдованнаго </w:t>
      </w:r>
      <w:r>
        <w:br/>
      </w:r>
      <w:r>
        <w:t xml:space="preserve">количества экстрактивныхь веществъ, еще </w:t>
      </w:r>
      <w:r>
        <w:br/>
      </w:r>
      <w:r>
        <w:t xml:space="preserve">остатки сахара (большею частью — плодо- </w:t>
      </w:r>
      <w:r>
        <w:br/>
      </w:r>
      <w:r>
        <w:t xml:space="preserve">ваго), красящее вещество (энощанинъ въ </w:t>
      </w:r>
      <w:r>
        <w:br/>
      </w:r>
      <w:r>
        <w:t xml:space="preserve">красныхъь В., измБненныя экстрактивныя </w:t>
      </w:r>
      <w:r>
        <w:br/>
      </w:r>
      <w:r>
        <w:t xml:space="preserve">и дубильныя вещества въ бБлыхь В.) и </w:t>
      </w:r>
      <w:r>
        <w:br/>
      </w:r>
      <w:r>
        <w:t xml:space="preserve">слЪды жира, осталки бълковыхъ веществъ, </w:t>
      </w:r>
      <w:r>
        <w:br/>
      </w:r>
      <w:r>
        <w:t xml:space="preserve">большее или меньшее количество дубиль- </w:t>
      </w:r>
      <w:r>
        <w:br/>
      </w:r>
      <w:r>
        <w:t xml:space="preserve">вой кислоты, камеди, пектиновъ и солей. </w:t>
      </w:r>
      <w:r>
        <w:br/>
      </w:r>
      <w:r>
        <w:t xml:space="preserve">Къ этимъ переходящимъ изъ сусла со- </w:t>
      </w:r>
      <w:r>
        <w:br/>
      </w:r>
      <w:r>
        <w:t xml:space="preserve">ставнымъ частямъ В. присоединяются еще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продукты брожешя, какъ-то: алкоголь, не-</w:t>
      </w:r>
    </w:p>
    <w:p>
      <w:pPr>
        <w:pStyle w:val="Normal"/>
      </w:pPr>
      <w:r>
        <w:t xml:space="preserve">значительныя количества высших. спир- </w:t>
      </w:r>
      <w:r>
        <w:br/>
      </w:r>
      <w:r>
        <w:t xml:space="preserve">товъ того-же химическаго ряда, тожные </w:t>
      </w:r>
      <w:r>
        <w:br/>
      </w:r>
      <w:r>
        <w:t xml:space="preserve">эвиры (энантовый эвиръ и др.), глице-</w:t>
      </w:r>
    </w:p>
    <w:p>
      <w:pPr>
        <w:pStyle w:val="Normal"/>
      </w:pPr>
      <w:r>
        <w:t xml:space="preserve">ринъ, янтарная кислота, уксусная кислота, </w:t>
      </w:r>
      <w:r>
        <w:br/>
      </w:r>
      <w:r>
        <w:t xml:space="preserve">быть можеть также молочная кислота, </w:t>
      </w:r>
      <w:r>
        <w:br/>
      </w:r>
      <w:r>
        <w:t xml:space="preserve">большя или меньшя количества углеки- </w:t>
      </w:r>
      <w:r>
        <w:br/>
      </w:r>
      <w:r>
        <w:t xml:space="preserve">слоты и проч. Содержане алкоголя рав- </w:t>
      </w:r>
      <w:r>
        <w:br/>
      </w:r>
      <w:r>
        <w:t xml:space="preserve">нлется въ пфальцекихъ винахъ 7—9,5, во </w:t>
      </w:r>
      <w:r>
        <w:br/>
      </w:r>
      <w:r>
        <w:t xml:space="preserve">французк. винахъ 8—10, рейнскихъ 6—13, </w:t>
      </w:r>
      <w:r>
        <w:br/>
      </w:r>
      <w:r>
        <w:t xml:space="preserve">большею частью 9—10, венгерскихъ 9—11; </w:t>
      </w:r>
      <w:r>
        <w:br/>
      </w:r>
      <w:r>
        <w:t xml:space="preserve">красныхъ французскихт, 9—14, баварскихь </w:t>
      </w:r>
      <w:r>
        <w:br/>
      </w:r>
      <w:r>
        <w:t xml:space="preserve">9,3—11,5, шампанскихь 9—12, хересв 17, </w:t>
      </w:r>
      <w:r>
        <w:br/>
      </w:r>
      <w:r>
        <w:t xml:space="preserve">мадейръ, портвейн, марсалЪ 15—24 объ- </w:t>
      </w:r>
      <w:r>
        <w:br/>
      </w:r>
      <w:r>
        <w:t xml:space="preserve">емныхь процента. Руссыя вина содер- </w:t>
      </w:r>
      <w:r>
        <w:br/>
      </w:r>
      <w:r>
        <w:t xml:space="preserve">жать алкоголя: крымещя (южнаго бе- </w:t>
      </w:r>
      <w:r>
        <w:br/>
      </w:r>
      <w:r>
        <w:t xml:space="preserve">рега): красныя 11-—150/0, бълыя 12—170/0; </w:t>
      </w:r>
      <w:r>
        <w:br/>
      </w:r>
      <w:r>
        <w:t xml:space="preserve">дессертныя 10,5—15%/0; крымскЁёя (доли- </w:t>
      </w:r>
      <w:r>
        <w:br/>
      </w:r>
      <w:r>
        <w:t xml:space="preserve">ны): красныя 10—129/0; ОБлыя 9—14,50/0; </w:t>
      </w:r>
      <w:r>
        <w:br/>
      </w:r>
      <w:r>
        <w:t xml:space="preserve">дессертныя 15/0; бессарабекля В. содер- </w:t>
      </w:r>
      <w:r>
        <w:br/>
      </w:r>
      <w:r>
        <w:t xml:space="preserve">жатъ: красныя 8—139/0; бълыя 19—120/0; </w:t>
      </w:r>
      <w:r>
        <w:br/>
      </w:r>
      <w:r>
        <w:t xml:space="preserve">донск!я В. содержать: красныя въ сред- </w:t>
      </w:r>
      <w:r>
        <w:br/>
      </w:r>
      <w:r>
        <w:t xml:space="preserve">немъ 8%; бЪлыя 9,59/0; кавказсктя В. </w:t>
      </w:r>
      <w:r>
        <w:br/>
      </w:r>
      <w:r>
        <w:t xml:space="preserve">содержатъ: красныя отъ $—159/0; бълыя </w:t>
      </w:r>
      <w:r>
        <w:br/>
      </w:r>
      <w:r>
        <w:t xml:space="preserve">отъ —14,5°/0. Сахару содержатъ фран- </w:t>
      </w:r>
      <w:r>
        <w:br/>
      </w:r>
      <w:r>
        <w:t xml:space="preserve">цузеня вина красныя 0,5, рейневя 3,5— 5,6, </w:t>
      </w:r>
      <w:r>
        <w:br/>
      </w:r>
      <w:r>
        <w:t xml:space="preserve">руссшя вина 0,+—8;3 процентовъ; сладость </w:t>
      </w:r>
      <w:r>
        <w:br/>
      </w:r>
      <w:r>
        <w:t xml:space="preserve">В. зависить, вирочемъ, также отъ глице- </w:t>
      </w:r>
      <w:r>
        <w:br/>
      </w:r>
      <w:r>
        <w:t xml:space="preserve">рина, котораго въ австрйскихъ напр ви- </w:t>
      </w:r>
      <w:r>
        <w:br/>
      </w:r>
      <w:r>
        <w:t xml:space="preserve">нахъ содержится до 2,6, въ русскихь до </w:t>
      </w:r>
      <w:r>
        <w:br/>
      </w:r>
      <w:r>
        <w:t xml:space="preserve">0,60/0. Съ возрастомь винъ въ нихь по- </w:t>
      </w:r>
      <w:r>
        <w:br/>
      </w:r>
      <w:r>
        <w:t xml:space="preserve">стененно теряется глицеринъ и черезъ это </w:t>
      </w:r>
      <w:r>
        <w:br/>
      </w:r>
      <w:r>
        <w:t xml:space="preserve">вина худфють; благодаря также извЪет- </w:t>
      </w:r>
      <w:r>
        <w:br/>
      </w:r>
      <w:r>
        <w:t xml:space="preserve">ному роду камеди (энантинъ, 0,3—1,19/0) В. </w:t>
      </w:r>
      <w:r>
        <w:br/>
      </w:r>
      <w:r>
        <w:t xml:space="preserve">пр!обрЪтаеть опредъленную консистенцию </w:t>
      </w:r>
      <w:r>
        <w:br/>
      </w:r>
      <w:r>
        <w:t xml:space="preserve">(корпусъ). Экстрактивныхъ веществъ (оста- </w:t>
      </w:r>
      <w:r>
        <w:br/>
      </w:r>
      <w:r>
        <w:t xml:space="preserve">токъ оть выпариваня) находится въ рейн- </w:t>
      </w:r>
      <w:r>
        <w:br/>
      </w:r>
      <w:r>
        <w:t xml:space="preserve">скихъ винахъ 4,2— 10,5, пфальцек. 195—107, </w:t>
      </w:r>
      <w:r>
        <w:br/>
      </w:r>
      <w:r>
        <w:t xml:space="preserve">французск. 1,1—7,2, авотрИйскихь 2,%5— 2.64, </w:t>
      </w:r>
      <w:r>
        <w:br/>
      </w:r>
      <w:r>
        <w:t xml:space="preserve">русекихъ отъ 1, 5—150/0. Кислоты содер- </w:t>
      </w:r>
      <w:r>
        <w:br/>
      </w:r>
      <w:r>
        <w:t xml:space="preserve">жится процентовъ: въ австрйскихъ винахъ </w:t>
      </w:r>
      <w:r>
        <w:br/>
      </w:r>
      <w:r>
        <w:t xml:space="preserve">0,47—0,7, французекихь 0,46—0,34, нЪмецк. </w:t>
      </w:r>
      <w:r>
        <w:br/>
      </w:r>
      <w:r>
        <w:t xml:space="preserve">0,053—0,82, испанскихъ 0,36— 0,63, португаль- </w:t>
      </w:r>
      <w:r>
        <w:br/>
      </w:r>
      <w:r>
        <w:t xml:space="preserve">скихъ 0,40—0,67, венгерскихъ 0,57— 0,72, си- </w:t>
      </w:r>
      <w:r>
        <w:br/>
      </w:r>
      <w:r>
        <w:t xml:space="preserve">цилскихъ 0,33— 0,55, въ русскихъ 0,3—0,50/0. </w:t>
      </w:r>
      <w:r>
        <w:br/>
      </w:r>
      <w:r>
        <w:t xml:space="preserve">Содержае винной кислоты колеблется отъ </w:t>
      </w:r>
      <w:r>
        <w:br/>
      </w:r>
      <w:r>
        <w:t xml:space="preserve">0,1 до 0,790. Дубильная кислота въ наи- </w:t>
      </w:r>
      <w:r>
        <w:br/>
      </w:r>
      <w:r>
        <w:t xml:space="preserve">большемъ количествЪ находится въ тяже- </w:t>
      </w:r>
      <w:r>
        <w:br/>
      </w:r>
      <w:r>
        <w:t xml:space="preserve">лыхъ бордосскихьъ винахъ, въ нашихъ кав- </w:t>
      </w:r>
      <w:r>
        <w:br/>
      </w:r>
      <w:r>
        <w:t xml:space="preserve">казскихъ красныхь и въ портвейнЪ. Золы </w:t>
      </w:r>
      <w:r>
        <w:br/>
      </w:r>
      <w:r>
        <w:t xml:space="preserve">(калия, извести, магнези, натря, желЪза, </w:t>
      </w:r>
      <w:r>
        <w:br/>
      </w:r>
      <w:r>
        <w:t xml:space="preserve">сЪрной кислоты, фосфорной кнелоты, хлора) </w:t>
      </w:r>
      <w:r>
        <w:br/>
      </w:r>
      <w:r>
        <w:t xml:space="preserve">заключается процент.: въ рейнвейнахъ 0,19, </w:t>
      </w:r>
      <w:r>
        <w:br/>
      </w:r>
      <w:r>
        <w:t xml:space="preserve">венгерск. винахъ 0,18, портвейн 0,14, мадерЪ </w:t>
      </w:r>
      <w:r>
        <w:br/>
      </w:r>
      <w:r>
        <w:t xml:space="preserve">0,25, въ нашихъ винахъ отъ 0,14—0,269/0.</w:t>
      </w:r>
    </w:p>
    <w:p>
      <w:pPr>
        <w:pStyle w:val="Normal"/>
      </w:pPr>
      <w:r>
        <w:t xml:space="preserve">Составъ нЪкоторыхъ В. приведенъ въ </w:t>
      </w:r>
      <w:r>
        <w:br/>
      </w:r>
      <w:r>
        <w:t xml:space="preserve">нижесльдующей таблицЪ:</w:t>
      </w:r>
    </w:p>
    <w:p>
      <w:pPr>
        <w:pStyle w:val="Normal"/>
      </w:pPr>
      <w:r>
        <w:t xml:space="preserve">д Алкоголь | 5 Винная </w:t>
      </w:r>
      <w:r>
        <w:br/>
      </w:r>
      <w:r>
        <w:t xml:space="preserve">ее ть 9 по ВЕР АН ре кислота |Зола въ</w:t>
      </w:r>
    </w:p>
    <w:p>
      <w:pPr>
        <w:pStyle w:val="Normal"/>
      </w:pPr>
      <w:r>
        <w:t xml:space="preserve">вЪеъ объему въ 4% въ % въ</w:t>
      </w:r>
    </w:p>
    <w:p>
      <w:pPr>
        <w:pStyle w:val="Normal"/>
      </w:pPr>
      <w:r>
        <w:t xml:space="preserve">Плепорть, 1818 г. ее А 0,998 10,8 2,226 ‘0,520. 0;583</w:t>
      </w:r>
    </w:p>
    <w:p>
      <w:pPr>
        <w:pStyle w:val="Normal"/>
      </w:pPr>
      <w:r>
        <w:t xml:space="preserve">Рюдесгеймь, 1848 г. И В &gt; Н 0,996; 114 2,450 0,425 0,519</w:t>
      </w:r>
    </w:p>
    <w:p>
      <w:pPr>
        <w:pStyle w:val="Normal"/>
      </w:pPr>
      <w:r>
        <w:t xml:space="preserve">Тоганнисбергь, 1842 г. уе, 0,99: 10,0 2,059 0,416. 0,514. </w:t>
      </w:r>
      <w:r>
        <w:br/>
      </w:r>
      <w:r>
        <w:t xml:space="preserve">Аеманниесгаузенъ, 1857 г... еее 0,393 10,4 2,675 — 0,4</w:t>
      </w:r>
    </w:p>
    <w:p>
      <w:pPr>
        <w:pStyle w:val="Normal"/>
      </w:pPr>
      <w:r>
        <w:t xml:space="preserve">Оберенгельгеймъ, 1866г... Г 0,999 10,23 3,876 — 0,510</w:t>
      </w:r>
    </w:p>
    <w:p>
      <w:pPr>
        <w:pStyle w:val="Normal"/>
      </w:pPr>
      <w:r>
        <w:t xml:space="preserve">Вальпортсгеймеръ-бергь 1865 гг .... 0,993 1119 3.025 '0,077 0,514</w:t>
      </w:r>
    </w:p>
    <w:p>
      <w:pPr>
        <w:pStyle w:val="Normal"/>
      </w:pPr>
      <w:r>
        <w:t xml:space="preserve">Форетерь ауслезе, 1848 г... ..... ‘0,996 и 2,464 0,630. 0,484</w:t>
      </w:r>
    </w:p>
    <w:p>
      <w:pPr>
        <w:pStyle w:val="Normal"/>
      </w:pPr>
      <w:r>
        <w:t xml:space="preserve">Лейстенвейнь, 1871г... ое 0,993 11,02 —- Оо 0,660 </w:t>
      </w:r>
      <w:r>
        <w:br/>
      </w:r>
      <w:r>
        <w:t xml:space="preserve">Большая Энциклопед!я, т: У. 6</w:t>
      </w:r>
    </w:p>
    <w:p>
      <w:pPr>
        <w:pStyle w:val="Normal"/>
      </w:pPr>
      <w:r>
        <w:t xml:space="preserve">Вино.</w:t>
      </w:r>
    </w:p>
    <w:p>
      <w:pPr>
        <w:pStyle w:val="Normal"/>
      </w:pPr>
      <w:r>
        <w:t xml:space="preserve">«новеше съ воздухомъ и заразится вред- </w:t>
      </w:r>
      <w:r>
        <w:br/>
      </w:r>
      <w:r>
        <w:t xml:space="preserve">ными бактермями. Пастеризировать можно </w:t>
      </w:r>
      <w:r>
        <w:br/>
      </w:r>
      <w:r>
        <w:t xml:space="preserve">всякое В., такъ какъ черезъ нагрЪваше </w:t>
      </w:r>
      <w:r>
        <w:br/>
      </w:r>
      <w:r>
        <w:t xml:space="preserve">оно пр!обрЪтаетъ боле, чьмъ теряетъ вкусъ </w:t>
      </w:r>
      <w:r>
        <w:br/>
      </w:r>
      <w:r>
        <w:t xml:space="preserve">и букетъ. Олабыя молодыя В. при этомъ </w:t>
      </w:r>
      <w:r>
        <w:br/>
      </w:r>
      <w:r>
        <w:t xml:space="preserve">нагръвають до 60—659, воБ остальныя до </w:t>
      </w:r>
      <w:r>
        <w:br/>
      </w:r>
      <w:r>
        <w:t xml:space="preserve">55°, всегда въ бутылкахъ, бочкахъ или </w:t>
      </w:r>
      <w:r>
        <w:br/>
      </w:r>
      <w:r>
        <w:t xml:space="preserve">спещальныхъ для этого аппаралахъ. Са- </w:t>
      </w:r>
      <w:r>
        <w:br/>
      </w:r>
      <w:r>
        <w:t xml:space="preserve">лициловая кислота (0,02 до 0,06 гр. на бу- </w:t>
      </w:r>
      <w:r>
        <w:br/>
      </w:r>
      <w:r>
        <w:t xml:space="preserve">тылку) также употребляется для консерви- </w:t>
      </w:r>
      <w:r>
        <w:br/>
      </w:r>
      <w:r>
        <w:t xml:space="preserve">ровашя В.</w:t>
      </w:r>
    </w:p>
    <w:p>
      <w:pPr>
        <w:pStyle w:val="Normal"/>
      </w:pPr>
      <w:r>
        <w:t xml:space="preserve">Суело плохихъ или средне-хорошихъ для </w:t>
      </w:r>
      <w:r>
        <w:br/>
      </w:r>
      <w:r>
        <w:t xml:space="preserve">винодья годовъ всегда содержить доста- </w:t>
      </w:r>
      <w:r>
        <w:br/>
      </w:r>
      <w:r>
        <w:t xml:space="preserve">точныя количества, въ сравнени съ коли- </w:t>
      </w:r>
      <w:r>
        <w:br/>
      </w:r>
      <w:r>
        <w:t xml:space="preserve">чеслвомъ сахара, бЪлковыхъ веществъ, </w:t>
      </w:r>
      <w:r>
        <w:br/>
      </w:r>
      <w:r>
        <w:t xml:space="preserve">нужныхь для питаня дрожжей, и потому </w:t>
      </w:r>
      <w:r>
        <w:br/>
      </w:r>
      <w:r>
        <w:t xml:space="preserve">перебраживаетъ въ совершенствЪ, такъ что </w:t>
      </w:r>
      <w:r>
        <w:br/>
      </w:r>
      <w:r>
        <w:t xml:space="preserve">въ молодомъ готовомъ В. еле можно найти </w:t>
      </w:r>
      <w:r>
        <w:br/>
      </w:r>
      <w:r>
        <w:t xml:space="preserve">ы сахара. Въ очень-же богаломъ са- </w:t>
      </w:r>
      <w:r>
        <w:br/>
      </w:r>
      <w:r>
        <w:t xml:space="preserve">харомъ суслЪ, напротивъ того, дрожжи въ </w:t>
      </w:r>
      <w:r>
        <w:br/>
      </w:r>
      <w:r>
        <w:t xml:space="preserve">концЪ концовъ не находятъ себб боле бЪл- </w:t>
      </w:r>
      <w:r>
        <w:br/>
      </w:r>
      <w:r>
        <w:t xml:space="preserve">ковъ для пищи и кромЪ того возрастаю- </w:t>
      </w:r>
      <w:r>
        <w:br/>
      </w:r>
      <w:r>
        <w:t xml:space="preserve">щее содержане спирта также останавли- </w:t>
      </w:r>
      <w:r>
        <w:br/>
      </w:r>
      <w:r>
        <w:t xml:space="preserve">ваеть брожеше. Согласно этому различа- </w:t>
      </w:r>
      <w:r>
        <w:br/>
      </w:r>
      <w:r>
        <w:t xml:space="preserve">ютъ вина сух!я, въ которыхъ весь сахаръ </w:t>
      </w:r>
      <w:r>
        <w:br/>
      </w:r>
      <w:r>
        <w:t xml:space="preserve">перебродилъ въ совершенствв, и В. слад- </w:t>
      </w:r>
      <w:r>
        <w:br/>
      </w:r>
      <w:r>
        <w:t xml:space="preserve">ктя, въ которыхъ часть сахара, благодаря </w:t>
      </w:r>
      <w:r>
        <w:br/>
      </w:r>
      <w:r>
        <w:t xml:space="preserve">указаннымъ выше причинамъ, осталась въ </w:t>
      </w:r>
      <w:r>
        <w:br/>
      </w:r>
      <w:r>
        <w:t xml:space="preserve">В. Нъкоторыя В. сладки, кромв того, бла- </w:t>
      </w:r>
      <w:r>
        <w:br/>
      </w:r>
      <w:r>
        <w:t xml:space="preserve">годаря прибавкЪ къ нимъ сахара, выва- </w:t>
      </w:r>
      <w:r>
        <w:br/>
      </w:r>
      <w:r>
        <w:t xml:space="preserve">реннаго сусла или примъшки къ суслу 20 </w:t>
      </w:r>
      <w:r>
        <w:br/>
      </w:r>
      <w:r>
        <w:t xml:space="preserve">процентовъ алкоголя. Густыя, сладюя В. </w:t>
      </w:r>
      <w:r>
        <w:br/>
      </w:r>
      <w:r>
        <w:t xml:space="preserve">называются ликёрными. Молодое В. на- </w:t>
      </w:r>
      <w:r>
        <w:br/>
      </w:r>
      <w:r>
        <w:t xml:space="preserve">зывается въ первомъ году сусломъ, за- </w:t>
      </w:r>
      <w:r>
        <w:br/>
      </w:r>
      <w:r>
        <w:t xml:space="preserve">тьмъ молодымъ виномъ (ет@пег \ет); </w:t>
      </w:r>
      <w:r>
        <w:br/>
      </w:r>
      <w:r>
        <w:t xml:space="preserve">задежавшееся В. — выдержаннымъ (Ешпе- </w:t>
      </w:r>
      <w:r>
        <w:br/>
      </w:r>
      <w:r>
        <w:t xml:space="preserve">\ей1). Богатыя алкоголемъ и экстрактив- </w:t>
      </w:r>
      <w:r>
        <w:br/>
      </w:r>
      <w:r>
        <w:t xml:space="preserve">ными веществами вина называются ц$ль- </w:t>
      </w:r>
      <w:r>
        <w:br/>
      </w:r>
      <w:r>
        <w:t xml:space="preserve">ными, корпусными, богатыя алкоголемъ </w:t>
      </w:r>
      <w:r>
        <w:br/>
      </w:r>
      <w:r>
        <w:t xml:space="preserve">и эвирными маслами — тяжелыми. 0 ту- </w:t>
      </w:r>
      <w:r>
        <w:br/>
      </w:r>
      <w:r>
        <w:t xml:space="preserve">стыхъ винахъ говорятъ, что онЪ маеля- </w:t>
      </w:r>
      <w:r>
        <w:br/>
      </w:r>
      <w:r>
        <w:t xml:space="preserve">ниеты, такъ какъ он при наливанйи въ </w:t>
      </w:r>
      <w:r>
        <w:br/>
      </w:r>
      <w:r>
        <w:t xml:space="preserve">стакан, образуютъ на его стЬнкахьъ какъ- </w:t>
      </w:r>
      <w:r>
        <w:br/>
      </w:r>
      <w:r>
        <w:t xml:space="preserve">бы маеслянистыя струйки.</w:t>
      </w:r>
    </w:p>
    <w:p>
      <w:pPr>
        <w:pStyle w:val="Normal"/>
      </w:pPr>
      <w:r>
        <w:t xml:space="preserve">В. содержить кромЪ воды и чуть чуть </w:t>
      </w:r>
      <w:r>
        <w:br/>
      </w:r>
      <w:r>
        <w:t xml:space="preserve">уменьшеннаго количества кислоты сусла </w:t>
      </w:r>
      <w:r>
        <w:br/>
      </w:r>
      <w:r>
        <w:t xml:space="preserve">и извъстнаго, ближе мало изсльдованнаго </w:t>
      </w:r>
      <w:r>
        <w:br/>
      </w:r>
      <w:r>
        <w:t xml:space="preserve">количества экстрактивныхь веществъ, еще </w:t>
      </w:r>
      <w:r>
        <w:br/>
      </w:r>
      <w:r>
        <w:t xml:space="preserve">остатки сахара (большею частью — плодо- </w:t>
      </w:r>
      <w:r>
        <w:br/>
      </w:r>
      <w:r>
        <w:t xml:space="preserve">ваго), красящее вещество (энощанинъ въ </w:t>
      </w:r>
      <w:r>
        <w:br/>
      </w:r>
      <w:r>
        <w:t xml:space="preserve">красныхъь В., измБненныя экстрактивныя </w:t>
      </w:r>
      <w:r>
        <w:br/>
      </w:r>
      <w:r>
        <w:t xml:space="preserve">и дубильныя вещества въ бБлыхь В.) и </w:t>
      </w:r>
      <w:r>
        <w:br/>
      </w:r>
      <w:r>
        <w:t xml:space="preserve">слЪды жира, осталки бълковыхъ веществъ, </w:t>
      </w:r>
      <w:r>
        <w:br/>
      </w:r>
      <w:r>
        <w:t xml:space="preserve">большее или меньшее количество дубиль- </w:t>
      </w:r>
      <w:r>
        <w:br/>
      </w:r>
      <w:r>
        <w:t xml:space="preserve">вой кислоты, камеди, пектиновъ и солей. </w:t>
      </w:r>
      <w:r>
        <w:br/>
      </w:r>
      <w:r>
        <w:t xml:space="preserve">Къ этимъ переходящимъ изъ сусла со- </w:t>
      </w:r>
      <w:r>
        <w:br/>
      </w:r>
      <w:r>
        <w:t xml:space="preserve">ставнымъ частямъ В. присоединяются еще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продукты брожешя, какъ-то: алкоголь, не-</w:t>
      </w:r>
    </w:p>
    <w:p>
      <w:pPr>
        <w:pStyle w:val="Normal"/>
      </w:pPr>
      <w:r>
        <w:t xml:space="preserve">значительныя количества высших. спир- </w:t>
      </w:r>
      <w:r>
        <w:br/>
      </w:r>
      <w:r>
        <w:t xml:space="preserve">товъ того-же химическаго ряда, тожные </w:t>
      </w:r>
      <w:r>
        <w:br/>
      </w:r>
      <w:r>
        <w:t xml:space="preserve">эвиры (энантовый эвиръ и др.), глице-</w:t>
      </w:r>
    </w:p>
    <w:p>
      <w:pPr>
        <w:pStyle w:val="Normal"/>
      </w:pPr>
      <w:r>
        <w:t xml:space="preserve">ринъ, янтарная кислота, уксусная кислота, </w:t>
      </w:r>
      <w:r>
        <w:br/>
      </w:r>
      <w:r>
        <w:t xml:space="preserve">быть можеть также молочная кислота, </w:t>
      </w:r>
      <w:r>
        <w:br/>
      </w:r>
      <w:r>
        <w:t xml:space="preserve">большя или меньшя количества углеки- </w:t>
      </w:r>
      <w:r>
        <w:br/>
      </w:r>
      <w:r>
        <w:t xml:space="preserve">слоты и проч. Содержане алкоголя рав- </w:t>
      </w:r>
      <w:r>
        <w:br/>
      </w:r>
      <w:r>
        <w:t xml:space="preserve">нлется въ пфальцекихъ винахъ 7—9,5, во </w:t>
      </w:r>
      <w:r>
        <w:br/>
      </w:r>
      <w:r>
        <w:t xml:space="preserve">французк. винахъ 8—10, рейнскихъ 6—13, </w:t>
      </w:r>
      <w:r>
        <w:br/>
      </w:r>
      <w:r>
        <w:t xml:space="preserve">большею частью 9—10, венгерскихъ 9—11; </w:t>
      </w:r>
      <w:r>
        <w:br/>
      </w:r>
      <w:r>
        <w:t xml:space="preserve">красныхъ французскихт, 9—14, баварскихь </w:t>
      </w:r>
      <w:r>
        <w:br/>
      </w:r>
      <w:r>
        <w:t xml:space="preserve">9,3—11,5, шампанскихь 9—12, хересв 17, </w:t>
      </w:r>
      <w:r>
        <w:br/>
      </w:r>
      <w:r>
        <w:t xml:space="preserve">мадейръ, портвейн, марсалЪ 15—24 объ- </w:t>
      </w:r>
      <w:r>
        <w:br/>
      </w:r>
      <w:r>
        <w:t xml:space="preserve">емныхь процента. Руссыя вина содер- </w:t>
      </w:r>
      <w:r>
        <w:br/>
      </w:r>
      <w:r>
        <w:t xml:space="preserve">жать алкоголя: крымещя (южнаго бе- </w:t>
      </w:r>
      <w:r>
        <w:br/>
      </w:r>
      <w:r>
        <w:t xml:space="preserve">рега): красныя 11—150/0, бълыя 12—170/0; </w:t>
      </w:r>
      <w:r>
        <w:br/>
      </w:r>
      <w:r>
        <w:t xml:space="preserve">дессертныя 10,5—15%/0; крымскЁёя (доли- </w:t>
      </w:r>
      <w:r>
        <w:br/>
      </w:r>
      <w:r>
        <w:t xml:space="preserve">ны): красныя 10—129/0; ОБлыя 9—14,50/0; </w:t>
      </w:r>
      <w:r>
        <w:br/>
      </w:r>
      <w:r>
        <w:t xml:space="preserve">дессертныя 15/0; бессарабекя В. содер- </w:t>
      </w:r>
      <w:r>
        <w:br/>
      </w:r>
      <w:r>
        <w:t xml:space="preserve">жатъ: красныя 8—139/0; бълыя 19—120/0; </w:t>
      </w:r>
      <w:r>
        <w:br/>
      </w:r>
      <w:r>
        <w:t xml:space="preserve">донск!я В. содержать: красныя въ сред- </w:t>
      </w:r>
      <w:r>
        <w:br/>
      </w:r>
      <w:r>
        <w:t xml:space="preserve">немъ 8%; бЪлыя 9,59/0; кавказсктя В. </w:t>
      </w:r>
      <w:r>
        <w:br/>
      </w:r>
      <w:r>
        <w:t xml:space="preserve">содержатъ: красныя отъ 5$—159/0; бълыя </w:t>
      </w:r>
      <w:r>
        <w:br/>
      </w:r>
      <w:r>
        <w:t xml:space="preserve">отъ —14,5°/0. Сахару содержатъ фран- </w:t>
      </w:r>
      <w:r>
        <w:br/>
      </w:r>
      <w:r>
        <w:t xml:space="preserve">цузеня вина красныя 0,5, рейневя 3,5—5,6, </w:t>
      </w:r>
      <w:r>
        <w:br/>
      </w:r>
      <w:r>
        <w:t xml:space="preserve">руссшя вина 0,+—8;3 процентовъ; сладость </w:t>
      </w:r>
      <w:r>
        <w:br/>
      </w:r>
      <w:r>
        <w:t xml:space="preserve">В. зависить, вирочемъ, также отъ глице- </w:t>
      </w:r>
      <w:r>
        <w:br/>
      </w:r>
      <w:r>
        <w:t xml:space="preserve">рина, котораго въ австрйскихъ напр ви- </w:t>
      </w:r>
      <w:r>
        <w:br/>
      </w:r>
      <w:r>
        <w:t xml:space="preserve">нахъ содержится до 2,5, въ русскихь до </w:t>
      </w:r>
      <w:r>
        <w:br/>
      </w:r>
      <w:r>
        <w:t xml:space="preserve">0,600. Съ возрастомь винъ въ нихь по- </w:t>
      </w:r>
      <w:r>
        <w:br/>
      </w:r>
      <w:r>
        <w:t xml:space="preserve">стененно теряется глицеринъ и черезъ это </w:t>
      </w:r>
      <w:r>
        <w:br/>
      </w:r>
      <w:r>
        <w:t xml:space="preserve">вина худфють; благодаря также извъет- </w:t>
      </w:r>
      <w:r>
        <w:br/>
      </w:r>
      <w:r>
        <w:t xml:space="preserve">ному роду камеди (энантинъ, 0,3—1,19/0) В. </w:t>
      </w:r>
      <w:r>
        <w:br/>
      </w:r>
      <w:r>
        <w:t xml:space="preserve">пр!обрЪтаеть опредъленную консистенцию </w:t>
      </w:r>
      <w:r>
        <w:br/>
      </w:r>
      <w:r>
        <w:t xml:space="preserve">(корпусъ). Экстрактивныхъ веществъ (оста- </w:t>
      </w:r>
      <w:r>
        <w:br/>
      </w:r>
      <w:r>
        <w:t xml:space="preserve">токъ оть выпариваня) находится въ рейн- </w:t>
      </w:r>
      <w:r>
        <w:br/>
      </w:r>
      <w:r>
        <w:t xml:space="preserve">скихъ винахъ 4,2— 10,5, пфальцек. 1,9—10,т, </w:t>
      </w:r>
      <w:r>
        <w:br/>
      </w:r>
      <w:r>
        <w:t xml:space="preserve">французск. 1,1—7,2, авотрИйскихь 2,%5— 2.64, </w:t>
      </w:r>
      <w:r>
        <w:br/>
      </w:r>
      <w:r>
        <w:t xml:space="preserve">русекихъ отъ 1, 8—150/0. Кислоты содер- </w:t>
      </w:r>
      <w:r>
        <w:br/>
      </w:r>
      <w:r>
        <w:t xml:space="preserve">жится процентовъ: въ австрйскихъ винахъ </w:t>
      </w:r>
      <w:r>
        <w:br/>
      </w:r>
      <w:r>
        <w:t xml:space="preserve">0,47—0,7, французекихь 0,46—0,34, нЪмецк. </w:t>
      </w:r>
      <w:r>
        <w:br/>
      </w:r>
      <w:r>
        <w:t xml:space="preserve">0,053—0,82, испанскихъ 0,36— 0,63, португаль- </w:t>
      </w:r>
      <w:r>
        <w:br/>
      </w:r>
      <w:r>
        <w:t xml:space="preserve">скихъ 0,40—0,67, венгерскихъ 0,57— 0,72, си- </w:t>
      </w:r>
      <w:r>
        <w:br/>
      </w:r>
      <w:r>
        <w:t xml:space="preserve">цилскихъ 0,33—0,55, въ русскихъ 0,3— 0,500. </w:t>
      </w:r>
      <w:r>
        <w:br/>
      </w:r>
      <w:r>
        <w:t xml:space="preserve">Содержае винной кислоты колеблется отъ </w:t>
      </w:r>
      <w:r>
        <w:br/>
      </w:r>
      <w:r>
        <w:t xml:space="preserve">0,1 до 0,790. Дубильная кислота въ наи- </w:t>
      </w:r>
      <w:r>
        <w:br/>
      </w:r>
      <w:r>
        <w:t xml:space="preserve">большемъ количествЪ находится въ тяже- </w:t>
      </w:r>
      <w:r>
        <w:br/>
      </w:r>
      <w:r>
        <w:t xml:space="preserve">лыхъ бордосскихъ винахъ, въ нашихъ кав- </w:t>
      </w:r>
      <w:r>
        <w:br/>
      </w:r>
      <w:r>
        <w:t xml:space="preserve">казскихъ красныхь и въ портвейнЪ. Золы </w:t>
      </w:r>
      <w:r>
        <w:br/>
      </w:r>
      <w:r>
        <w:t xml:space="preserve">(калия, извести, магнези, натр1я, желЪза, </w:t>
      </w:r>
      <w:r>
        <w:br/>
      </w:r>
      <w:r>
        <w:t xml:space="preserve">сЪрной кислоты, фосфорной кнелоты, хлора) </w:t>
      </w:r>
      <w:r>
        <w:br/>
      </w:r>
      <w:r>
        <w:t xml:space="preserve">заключается процент.: въ рейнвейнахъ 0,19, </w:t>
      </w:r>
      <w:r>
        <w:br/>
      </w:r>
      <w:r>
        <w:t xml:space="preserve">венгерск. винахъ 0,18, портвейн 0,14, мадерЪь </w:t>
      </w:r>
      <w:r>
        <w:br/>
      </w:r>
      <w:r>
        <w:t xml:space="preserve">0,25, въ нашихъ винахъ отъ 0,14—0,269/0.</w:t>
      </w:r>
    </w:p>
    <w:p>
      <w:pPr>
        <w:pStyle w:val="Normal"/>
      </w:pPr>
      <w:r>
        <w:t xml:space="preserve">Составъ нЪкоторыхъ В. приведенъ въ </w:t>
      </w:r>
      <w:r>
        <w:br/>
      </w:r>
      <w:r>
        <w:t xml:space="preserve">нижесльдующей таблицЪ:</w:t>
      </w:r>
    </w:p>
    <w:p>
      <w:pPr>
        <w:pStyle w:val="Normal"/>
      </w:pPr>
      <w:r>
        <w:t xml:space="preserve">д Алкоголь | 5 Винная </w:t>
      </w:r>
      <w:r>
        <w:br/>
      </w:r>
      <w:r>
        <w:t xml:space="preserve">ее ть 9 по ВЕР АН ре кислота |Зола въ</w:t>
      </w:r>
    </w:p>
    <w:p>
      <w:pPr>
        <w:pStyle w:val="Normal"/>
      </w:pPr>
      <w:r>
        <w:t xml:space="preserve">вЪеъ объему въ 4% въ % въ</w:t>
      </w:r>
    </w:p>
    <w:p>
      <w:pPr>
        <w:pStyle w:val="Normal"/>
      </w:pPr>
      <w:r>
        <w:t xml:space="preserve">Плепорть, 1818 г. ее А 0,998 10,8 2,226 ‘0,520. 0;583</w:t>
      </w:r>
    </w:p>
    <w:p>
      <w:pPr>
        <w:pStyle w:val="Normal"/>
      </w:pPr>
      <w:r>
        <w:t xml:space="preserve">Рюдесгеймь, 1848 г. И В &gt; Н 0,996; 114 2,450 0,425 0,519</w:t>
      </w:r>
    </w:p>
    <w:p>
      <w:pPr>
        <w:pStyle w:val="Normal"/>
      </w:pPr>
      <w:r>
        <w:t xml:space="preserve">Тоганнисбергь, 1842 г. уе, 0,99: 10,0 2,059 0,416. 0,514. </w:t>
      </w:r>
      <w:r>
        <w:br/>
      </w:r>
      <w:r>
        <w:t xml:space="preserve">Аеманниесгаузенъ, 1857 г... еее 0,393 10,4 2,675 — 0,4</w:t>
      </w:r>
    </w:p>
    <w:p>
      <w:pPr>
        <w:pStyle w:val="Normal"/>
      </w:pPr>
      <w:r>
        <w:t xml:space="preserve">Оберенгельгеймъ, 1866г... Г 0,999 10,23 3,876 — 0,510</w:t>
      </w:r>
    </w:p>
    <w:p>
      <w:pPr>
        <w:pStyle w:val="Normal"/>
      </w:pPr>
      <w:r>
        <w:t xml:space="preserve">Вальпортсгеймеръ-бергь 1865 гг .... 0,993 1119 3.025 '0,077 0,514</w:t>
      </w:r>
    </w:p>
    <w:p>
      <w:pPr>
        <w:pStyle w:val="Normal"/>
      </w:pPr>
      <w:r>
        <w:t xml:space="preserve">Форетерь ауслезе, 1848 г... ..... ‘0,996 и 2,464 0,630. 0,484</w:t>
      </w:r>
    </w:p>
    <w:p>
      <w:pPr>
        <w:pStyle w:val="Normal"/>
      </w:pPr>
      <w:r>
        <w:t xml:space="preserve">Лейстенвейнь, 1871г... ое ие 0,993 11,02 —- Оо 0,660 </w:t>
      </w:r>
      <w:r>
        <w:br/>
      </w:r>
      <w:r>
        <w:t xml:space="preserve">Большая Энциклопед!я, т: У. 6</w:t>
      </w:r>
    </w:p>
    <w:p>
      <w:pPr>
        <w:pStyle w:val="Normal"/>
      </w:pPr>
      <w:r>
        <w:t xml:space="preserve">82 Вино. </w:t>
      </w:r>
      <w:r>
        <w:br/>
      </w:r>
      <w:r>
        <w:t xml:space="preserve">Алкоголь Винная </w:t>
      </w:r>
      <w:r>
        <w:br/>
      </w:r>
      <w:r>
        <w:t xml:space="preserve">УЕ въ % по тВатЕ Пбахарв кислота |Золавъ б/о </w:t>
      </w:r>
      <w:r>
        <w:br/>
      </w:r>
      <w:r>
        <w:t xml:space="preserve">вЪеъ объему въ 4 въ 4% въ ф</w:t>
      </w:r>
    </w:p>
    <w:p>
      <w:pPr>
        <w:pStyle w:val="Normal"/>
      </w:pPr>
      <w:r>
        <w:t xml:space="preserve">Вослауеръ глоденъ, кабинетн. .......- 0,993. 10,281 2,534 — 0,592 0,258 </w:t>
      </w:r>
      <w:r>
        <w:br/>
      </w:r>
      <w:r>
        <w:t xml:space="preserve">Раиас ВеуспеуШе, 1865 г... ь 0,995 9,055 2,534 — 0,637 0,198 </w:t>
      </w:r>
      <w:r>
        <w:br/>
      </w:r>
      <w:r>
        <w:t xml:space="preserve">Ст. Жюжьень, 1865г. нее 0,995 9,281 2,546 — 0,637 0,228 </w:t>
      </w:r>
      <w:r>
        <w:br/>
      </w:r>
      <w:r>
        <w:t xml:space="preserve">ес об ВВ АБД Но * 1,069 13,20 14,40 9,90 — — </w:t>
      </w:r>
      <w:r>
        <w:br/>
      </w:r>
      <w:r>
        <w:t xml:space="preserve">ИДО аа $ ео № 5 ых = 0,994 18.00 5,51 — 0,37 0,428 </w:t>
      </w:r>
      <w:r>
        <w:br/>
      </w:r>
      <w:r>
        <w:t xml:space="preserve">О-о еб вое О ме В БИО 5 0,901 20,10 Зла 1,66 0,464 0,479 </w:t>
      </w:r>
      <w:r>
        <w:br/>
      </w:r>
      <w:r>
        <w:t xml:space="preserve">овен Ге. С Си а Ни 0,996 20,10. 4,30 219 ‘0,439 0,278 </w:t>
      </w:r>
      <w:r>
        <w:br/>
      </w:r>
      <w:r>
        <w:t xml:space="preserve">РО ох СЕ А 1,007 16,67 8.13 11,35 0,481 — </w:t>
      </w:r>
      <w:r>
        <w:br/>
      </w:r>
      <w:r>
        <w:t xml:space="preserve">Шампанское .......... БЕЧЕТЯ 5 —_ 13,60. ре — — — </w:t>
      </w:r>
      <w:r>
        <w:br/>
      </w:r>
      <w:r>
        <w:t xml:space="preserve">[ красн. . 0,994 13,30 216 — 0,182 0,267</w:t>
      </w:r>
    </w:p>
    <w:p>
      <w:pPr>
        <w:pStyle w:val="Normal"/>
      </w:pPr>
      <w:r>
        <w:t xml:space="preserve">Крымск. южн. берега. .. . . .% б%лыя 0,393 14,55 257 ы 0,165 0,204 </w:t>
      </w:r>
      <w:r>
        <w:br/>
      </w:r>
      <w:r>
        <w:t xml:space="preserve">дессерт. . 1,040 12,92 14,02 6,55 0,053 0,426</w:t>
      </w:r>
    </w:p>
    <w:p>
      <w:pPr>
        <w:pStyle w:val="Normal"/>
      </w:pPr>
      <w:r>
        <w:t xml:space="preserve">[ красн. 0,596. 19 21 0,180 О,217</w:t>
      </w:r>
    </w:p>
    <w:p>
      <w:pPr>
        <w:pStyle w:val="Normal"/>
      </w:pPr>
      <w:r>
        <w:t xml:space="preserve">Крымевя долиньъ ......- бвлыя 0,994 11,38 2,32. — 0,118 0,220 </w:t>
      </w:r>
      <w:r>
        <w:br/>
      </w:r>
      <w:r>
        <w:t xml:space="preserve">|| дессерт.. 1,040 15,33 5,54 3,23 0.041 `0,314</w:t>
      </w:r>
    </w:p>
    <w:p>
      <w:pPr>
        <w:pStyle w:val="Normal"/>
      </w:pPr>
      <w:r>
        <w:t xml:space="preserve">красн. . 0,994 11,20 2.27 0,39 0,188 0,199</w:t>
      </w:r>
    </w:p>
    <w:p>
      <w:pPr>
        <w:pStyle w:val="Normal"/>
      </w:pPr>
      <w:r>
        <w:t xml:space="preserve">АВЕ ыег об ово НН Одое 1161 161 ра О’1оз От </w:t>
      </w:r>
      <w:r>
        <w:br/>
      </w:r>
      <w:r>
        <w:t xml:space="preserve">красн. 1,278 8,06 8,33 7,26 0,129 0,140</w:t>
      </w:r>
    </w:p>
    <w:p>
      <w:pPr>
        <w:pStyle w:val="Normal"/>
      </w:pPr>
      <w:r>
        <w:t xml:space="preserve">НЕ Боло а бфлыя . 1,051 9,65 7,64 8,26 0,071 0,250 </w:t>
      </w:r>
      <w:r>
        <w:br/>
      </w:r>
      <w:r>
        <w:t xml:space="preserve">с $ красн. . 0,996 11,92 2л5 — 0,130 0,265 </w:t>
      </w:r>
      <w:r>
        <w:br/>
      </w:r>
      <w:r>
        <w:t xml:space="preserve">ИНЕТА ИО "`` № бвлыя 0,995 13,18 2,08 — 0,122 0,246</w:t>
      </w:r>
    </w:p>
    <w:p>
      <w:pPr>
        <w:pStyle w:val="Normal"/>
      </w:pPr>
      <w:r>
        <w:t xml:space="preserve">Запахъ ий вкусъ В. зависить отъ весьма, </w:t>
      </w:r>
      <w:r>
        <w:br/>
      </w:r>
      <w:r>
        <w:t xml:space="preserve">различныхъ веществъ. ВсЪмъ винамъ при- </w:t>
      </w:r>
      <w:r>
        <w:br/>
      </w:r>
      <w:r>
        <w:t xml:space="preserve">сущь винный запахъ, который вызы- </w:t>
      </w:r>
      <w:r>
        <w:br/>
      </w:r>
      <w:r>
        <w:t xml:space="preserve">вается энантовымъ эвиромъ, но кото- </w:t>
      </w:r>
      <w:r>
        <w:br/>
      </w:r>
      <w:r>
        <w:t xml:space="preserve">рый часто отступаеть на задый планъ. </w:t>
      </w:r>
      <w:r>
        <w:br/>
      </w:r>
      <w:r>
        <w:t xml:space="preserve">Аромать В. заключается уже въ самомъ </w:t>
      </w:r>
      <w:r>
        <w:br/>
      </w:r>
      <w:r>
        <w:t xml:space="preserve">виноградЪ и переходить въ В., но онъ вы- </w:t>
      </w:r>
      <w:r>
        <w:br/>
      </w:r>
      <w:r>
        <w:t xml:space="preserve">ступаетъ явственно только въ немногихъ </w:t>
      </w:r>
      <w:r>
        <w:br/>
      </w:r>
      <w:r>
        <w:t xml:space="preserve">сортахъ винограда и В. (мускать и др.). </w:t>
      </w:r>
      <w:r>
        <w:br/>
      </w:r>
      <w:r>
        <w:t xml:space="preserve">Наибольшую роль, помимо вкуса и проч., </w:t>
      </w:r>
      <w:r>
        <w:br/>
      </w:r>
      <w:r>
        <w:t xml:space="preserve">У любителей играетъ букетъ В., который </w:t>
      </w:r>
      <w:r>
        <w:br/>
      </w:r>
      <w:r>
        <w:t xml:space="preserve">обусловливается составными частями ви- </w:t>
      </w:r>
      <w:r>
        <w:br/>
      </w:r>
      <w:r>
        <w:t xml:space="preserve">нограда во время броженя и наиболЪе бо- </w:t>
      </w:r>
      <w:r>
        <w:br/>
      </w:r>
      <w:r>
        <w:t xml:space="preserve">гать въ рейнскихъ В. Букеть создается, </w:t>
      </w:r>
      <w:r>
        <w:br/>
      </w:r>
      <w:r>
        <w:t xml:space="preserve">ъ’'Броятно, сложными эвирами и эвирными </w:t>
      </w:r>
      <w:r>
        <w:br/>
      </w:r>
      <w:r>
        <w:t xml:space="preserve">маслами, являющимися въ числЪ продук- </w:t>
      </w:r>
      <w:r>
        <w:br/>
      </w:r>
      <w:r>
        <w:t xml:space="preserve">товъ брожен1я. Въ старыхъ В. развивается </w:t>
      </w:r>
      <w:r>
        <w:br/>
      </w:r>
      <w:r>
        <w:t xml:space="preserve">своеобразный запахъ и вкусъ, который вы- </w:t>
      </w:r>
      <w:r>
        <w:br/>
      </w:r>
      <w:r>
        <w:t xml:space="preserve">зывается присутстемъ ацеталя; по край- </w:t>
      </w:r>
      <w:r>
        <w:br/>
      </w:r>
      <w:r>
        <w:t xml:space="preserve">ней мЪрЪ этотъь запахъ и вкусъ могуть </w:t>
      </w:r>
      <w:r>
        <w:br/>
      </w:r>
      <w:r>
        <w:t xml:space="preserve">быть приданы каждому В., прибавкою очень </w:t>
      </w:r>
      <w:r>
        <w:br/>
      </w:r>
      <w:r>
        <w:t xml:space="preserve">небольшаго количества ацеталя. При обра- </w:t>
      </w:r>
      <w:r>
        <w:br/>
      </w:r>
      <w:r>
        <w:t xml:space="preserve">боткЪ молодого В. электрическимъ токомъ </w:t>
      </w:r>
      <w:r>
        <w:br/>
      </w:r>
      <w:r>
        <w:t xml:space="preserve">разлагается вода и образующийся при этомъ </w:t>
      </w:r>
      <w:r>
        <w:br/>
      </w:r>
      <w:r>
        <w:t xml:space="preserve">кислородъ въ моменть выдъленя двй- </w:t>
      </w:r>
      <w:r>
        <w:br/>
      </w:r>
      <w:r>
        <w:t xml:space="preserve">ствуеть весьма энергично на нЪкоторыя </w:t>
      </w:r>
      <w:r>
        <w:br/>
      </w:r>
      <w:r>
        <w:t xml:space="preserve">составныя части В.; при этомъ образуются </w:t>
      </w:r>
      <w:r>
        <w:br/>
      </w:r>
      <w:r>
        <w:t xml:space="preserve">вещества, характерныя именно для старыхъ </w:t>
      </w:r>
      <w:r>
        <w:br/>
      </w:r>
      <w:r>
        <w:t xml:space="preserve">В., такъ что въ короткое время получается </w:t>
      </w:r>
      <w:r>
        <w:br/>
      </w:r>
      <w:r>
        <w:t xml:space="preserve">такимъ путемъ товаръ, готовый для про- </w:t>
      </w:r>
      <w:r>
        <w:br/>
      </w:r>
      <w:r>
        <w:t xml:space="preserve">дажи. Очень старое В. напоминаеть вку- </w:t>
      </w:r>
      <w:r>
        <w:br/>
      </w:r>
      <w:r>
        <w:t xml:space="preserve">свомъ лЪкарство, оно кисло, жидковато и </w:t>
      </w:r>
      <w:r>
        <w:br/>
      </w:r>
      <w:r>
        <w:t xml:space="preserve">обладаеть сильноразвитымъ букетомъ. Гар- </w:t>
      </w:r>
      <w:r>
        <w:br/>
      </w:r>
      <w:r>
        <w:t xml:space="preserve">моничнымъ называютъ В., въ которомъ </w:t>
      </w:r>
      <w:r>
        <w:br/>
      </w:r>
      <w:r>
        <w:t xml:space="preserve">вещества, вызываюцщя запахъ и вкусъ, хо- </w:t>
      </w:r>
      <w:r>
        <w:br/>
      </w:r>
      <w:r>
        <w:t xml:space="preserve">рошо уравнены. Для увеличен!я букета </w:t>
      </w:r>
      <w:r>
        <w:br/>
      </w:r>
      <w:r>
        <w:t xml:space="preserve">употребляютъ различные листья, цвЪты и </w:t>
      </w:r>
      <w:r>
        <w:br/>
      </w:r>
      <w:r>
        <w:t xml:space="preserve">плоды, особенно цвфты винограда и бу- </w:t>
      </w:r>
      <w:r>
        <w:br/>
      </w:r>
      <w:r>
        <w:t xml:space="preserve">зины. Масляная эмульс!я, прибавлен- </w:t>
      </w:r>
      <w:r>
        <w:br/>
      </w:r>
      <w:r>
        <w:t xml:space="preserve">ная къ бродящему суслу или бродящему </w:t>
      </w:r>
      <w:r>
        <w:br/>
      </w:r>
      <w:r>
        <w:t xml:space="preserve">винно-кислому раствору сахара, даетъ силь- </w:t>
      </w:r>
      <w:r>
        <w:br/>
      </w:r>
      <w:r>
        <w:t xml:space="preserve">ный винный запахъ.</w:t>
      </w:r>
    </w:p>
    <w:p>
      <w:pPr>
        <w:pStyle w:val="Normal"/>
      </w:pPr>
      <w:r>
        <w:t xml:space="preserve">По цвЪту обыкновенно различаютъ вина </w:t>
      </w:r>
      <w:r>
        <w:br/>
      </w:r>
      <w:r>
        <w:t xml:space="preserve">бълыя, красныя, В. свЪтлокраеное (51 - </w:t>
      </w:r>
      <w:r>
        <w:br/>
      </w:r>
      <w:r>
        <w:t xml:space="preserve">1етууеш) и красноватое (В]ейеваг(). Крас-</w:t>
      </w:r>
    </w:p>
    <w:p>
      <w:pPr>
        <w:pStyle w:val="Normal"/>
      </w:pPr>
      <w:r>
        <w:t xml:space="preserve">ныя вина, вообще, богаче экстрактивными </w:t>
      </w:r>
      <w:r>
        <w:br/>
      </w:r>
      <w:r>
        <w:t xml:space="preserve">и особенно дубильными веществами, чьмъ </w:t>
      </w:r>
      <w:r>
        <w:br/>
      </w:r>
      <w:r>
        <w:t xml:space="preserve">бЪлыя вина, и потому у послВднихь ча- </w:t>
      </w:r>
      <w:r>
        <w:br/>
      </w:r>
      <w:r>
        <w:t xml:space="preserve">сто выступаютъ болВе ясно тонкя разли- </w:t>
      </w:r>
      <w:r>
        <w:br/>
      </w:r>
      <w:r>
        <w:t xml:space="preserve">я во вкус. По другимъ качествамъ раз- </w:t>
      </w:r>
      <w:r>
        <w:br/>
      </w:r>
      <w:r>
        <w:t xml:space="preserve">личаютъ вина: 1) сладюя (ликёрныя. ЭгоВ- </w:t>
      </w:r>
      <w:r>
        <w:br/>
      </w:r>
      <w:r>
        <w:t xml:space="preserve">уеше, эссенц!и) напр. люнель, малага, рус- </w:t>
      </w:r>
      <w:r>
        <w:br/>
      </w:r>
      <w:r>
        <w:t xml:space="preserve">силюнЪъ, мадера, токай, канарск! сектъ </w:t>
      </w:r>
      <w:r>
        <w:br/>
      </w:r>
      <w:r>
        <w:t xml:space="preserve">и подобныя вина, образующйя самостоя- </w:t>
      </w:r>
      <w:r>
        <w:br/>
      </w:r>
      <w:r>
        <w:t xml:space="preserve">тельную группу; 2) кислыя или жествя </w:t>
      </w:r>
      <w:r>
        <w:br/>
      </w:r>
      <w:r>
        <w:t xml:space="preserve">вина, какъ рейнекя, мозельсвя и венгер- </w:t>
      </w:r>
      <w:r>
        <w:br/>
      </w:r>
      <w:r>
        <w:t xml:space="preserve">свя вина; 3) крвиюя (алкогольныя) вина: </w:t>
      </w:r>
      <w:r>
        <w:br/>
      </w:r>
      <w:r>
        <w:t xml:space="preserve">бургундекя, портвейны, многя итальянскя, </w:t>
      </w:r>
      <w:r>
        <w:br/>
      </w:r>
      <w:r>
        <w:t xml:space="preserve">испанскя, греческая и пр.; 4) териыя (бо- </w:t>
      </w:r>
      <w:r>
        <w:br/>
      </w:r>
      <w:r>
        <w:t xml:space="preserve">гатыя дубильными веществами), какъ бор- </w:t>
      </w:r>
      <w:r>
        <w:br/>
      </w:r>
      <w:r>
        <w:t xml:space="preserve">досеюя, кавказсыя, нЪкоторыя рейнсюя и </w:t>
      </w:r>
      <w:r>
        <w:br/>
      </w:r>
      <w:r>
        <w:t xml:space="preserve">пр. вина; 5) шипучя вина: шампанское, </w:t>
      </w:r>
      <w:r>
        <w:br/>
      </w:r>
      <w:r>
        <w:t xml:space="preserve">шипуч!я: бургундекое, венгерское, рейн- </w:t>
      </w:r>
      <w:r>
        <w:br/>
      </w:r>
      <w:r>
        <w:t xml:space="preserve">ское, донское и пр. Боле важно, чЪмъ </w:t>
      </w:r>
      <w:r>
        <w:br/>
      </w:r>
      <w:r>
        <w:t xml:space="preserve">вышеприведенное, не подлежащее строгому </w:t>
      </w:r>
      <w:r>
        <w:br/>
      </w:r>
      <w:r>
        <w:t xml:space="preserve">различен!ю, дЪлен1е винъ по странамъ, ихъ </w:t>
      </w:r>
      <w:r>
        <w:br/>
      </w:r>
      <w:r>
        <w:t xml:space="preserve">производящимъ (см. отдЪльныя статьи: </w:t>
      </w:r>
      <w:r>
        <w:br/>
      </w:r>
      <w:r>
        <w:t xml:space="preserve">кавказсня, ирымекя, мозельстля, рейнвейны, </w:t>
      </w:r>
      <w:r>
        <w:br/>
      </w:r>
      <w:r>
        <w:t xml:space="preserve">венгерская и проч. вина). Изъ многочислен- </w:t>
      </w:r>
      <w:r>
        <w:br/>
      </w:r>
      <w:r>
        <w:t xml:space="preserve">ныхъ сортовъ винъ, только немногя до- </w:t>
      </w:r>
      <w:r>
        <w:br/>
      </w:r>
      <w:r>
        <w:t xml:space="preserve">стигли м!ровой известности и пьются по- </w:t>
      </w:r>
      <w:r>
        <w:br/>
      </w:r>
      <w:r>
        <w:t xml:space="preserve">всюду; такь особенно известны, напр., </w:t>
      </w:r>
      <w:r>
        <w:br/>
      </w:r>
      <w:r>
        <w:t xml:space="preserve">портвейнъ, мадера и шампанское, нзкото- </w:t>
      </w:r>
      <w:r>
        <w:br/>
      </w:r>
      <w:r>
        <w:t xml:space="preserve">рыя бордоссвя, токайсюя и проч. О спо- </w:t>
      </w:r>
      <w:r>
        <w:br/>
      </w:r>
      <w:r>
        <w:t xml:space="preserve">собахъ пользовашя остатками винодЪлтя, </w:t>
      </w:r>
      <w:r>
        <w:br/>
      </w:r>
      <w:r>
        <w:t xml:space="preserve">см. виноградь.</w:t>
      </w:r>
    </w:p>
    <w:p>
      <w:pPr>
        <w:pStyle w:val="Normal"/>
      </w:pPr>
      <w:r>
        <w:t xml:space="preserve">Виноградарство распространено во </w:t>
      </w:r>
      <w:r>
        <w:br/>
      </w:r>
      <w:r>
        <w:t xml:space="preserve">воъхъ частяхъ свЪта; наиболЪе сильно раз- </w:t>
      </w:r>
      <w:r>
        <w:br/>
      </w:r>
      <w:r>
        <w:t xml:space="preserve">вито оно въ Европ, гдЪ его двигаютъ впе- </w:t>
      </w:r>
      <w:r>
        <w:br/>
      </w:r>
      <w:r>
        <w:t xml:space="preserve">редъ спещальныя школы, опытныя стан- </w:t>
      </w:r>
      <w:r>
        <w:br/>
      </w:r>
      <w:r>
        <w:t xml:space="preserve">ци и общества виноградарей и винодЪ- </w:t>
      </w:r>
      <w:r>
        <w:br/>
      </w:r>
      <w:r>
        <w:t xml:space="preserve">ловъ. Подробности см. виноград. Про- </w:t>
      </w:r>
      <w:r>
        <w:br/>
      </w:r>
      <w:r>
        <w:t xml:space="preserve">изводство В. въ главныхъ винодльче- </w:t>
      </w:r>
      <w:r>
        <w:br/>
      </w:r>
      <w:r>
        <w:t xml:space="preserve">скихъ странахъ равнялось 1895 (по „Мот- </w:t>
      </w:r>
      <w:r>
        <w:br/>
      </w:r>
      <w:r>
        <w:t xml:space="preserve">фепг упис0]е“):</w:t>
      </w:r>
    </w:p>
    <w:p>
      <w:pPr>
        <w:pStyle w:val="Normal"/>
      </w:pPr>
      <w:r>
        <w:t xml:space="preserve">Въ 1000-хъ</w:t>
      </w:r>
    </w:p>
    <w:p>
      <w:pPr>
        <w:pStyle w:val="Normal"/>
      </w:pPr>
      <w:r>
        <w:t xml:space="preserve">гектолитр. </w:t>
      </w:r>
      <w:r>
        <w:br/>
      </w:r>
      <w:r>
        <w:t xml:space="preserve">Франщя. о еее (44856 </w:t>
      </w:r>
      <w:r>
        <w:br/>
      </w:r>
      <w:r>
        <w:t xml:space="preserve">Иташя еее 21518 </w:t>
      </w:r>
      <w:r>
        <w:br/>
      </w:r>
      <w:r>
        <w:t xml:space="preserve">Испашя иен 02880</w:t>
      </w:r>
    </w:p>
    <w:p>
      <w:pPr>
        <w:pStyle w:val="Normal"/>
      </w:pPr>
      <w:r>
        <w:t xml:space="preserve">82 Вино. </w:t>
      </w:r>
      <w:r>
        <w:br/>
      </w:r>
      <w:r>
        <w:t xml:space="preserve">Алкоголь Винная </w:t>
      </w:r>
      <w:r>
        <w:br/>
      </w:r>
      <w:r>
        <w:t xml:space="preserve">Е въ % по ЗтнатЕ Пахарь кислота |Золавъ б/о </w:t>
      </w:r>
      <w:r>
        <w:br/>
      </w:r>
      <w:r>
        <w:t xml:space="preserve">ВЪеь | объему | ВЪ % въ %№ | вь ф</w:t>
      </w:r>
    </w:p>
    <w:p>
      <w:pPr>
        <w:pStyle w:val="Normal"/>
      </w:pPr>
      <w:r>
        <w:t xml:space="preserve">Вослауеръ глоденъ, кабинетн. ....... 0,993. 10,281 2,534 — 0,592 0,258 </w:t>
      </w:r>
      <w:r>
        <w:br/>
      </w:r>
      <w:r>
        <w:t xml:space="preserve">Раиас ВеуспеуШе, 1865 г... ь 0,995 9,055 2,534 — 0,637 0,198 </w:t>
      </w:r>
      <w:r>
        <w:br/>
      </w:r>
      <w:r>
        <w:t xml:space="preserve">Ст. Жюжьень, 1865г. нее 0,995 9,281 2,546 — 0,637 0,228 </w:t>
      </w:r>
      <w:r>
        <w:br/>
      </w:r>
      <w:r>
        <w:t xml:space="preserve">ес обв АБВ Но * 1,069 13,20 14,40 9,90 — — </w:t>
      </w:r>
      <w:r>
        <w:br/>
      </w:r>
      <w:r>
        <w:t xml:space="preserve">ИДО аа $ ЕР № 5 ых = 0,994 18.00 5,51 — 0,37 0,428 </w:t>
      </w:r>
      <w:r>
        <w:br/>
      </w:r>
      <w:r>
        <w:t xml:space="preserve">О-о реб вое О ме В ИОВ 5 0,901 20,10 Зла 1,66 0,464 0,179 </w:t>
      </w:r>
      <w:r>
        <w:br/>
      </w:r>
      <w:r>
        <w:t xml:space="preserve">овен ее. Е Аа 0,996 20,10. 4,30 219 0,439 0,278 </w:t>
      </w:r>
      <w:r>
        <w:br/>
      </w:r>
      <w:r>
        <w:t xml:space="preserve">Рае о ЕЯ а 1,007 16,67 8,13 11,35 0,481 — </w:t>
      </w:r>
      <w:r>
        <w:br/>
      </w:r>
      <w:r>
        <w:t xml:space="preserve">Шампанское . ......... БЕТ 5 —_ 13,60. 1 — — — </w:t>
      </w:r>
      <w:r>
        <w:br/>
      </w:r>
      <w:r>
        <w:t xml:space="preserve">[ красн. . 0,994 13,30 216 — 0,182 0,267</w:t>
      </w:r>
    </w:p>
    <w:p>
      <w:pPr>
        <w:pStyle w:val="Normal"/>
      </w:pPr>
      <w:r>
        <w:t xml:space="preserve">Крымск. южн. берега. .. . . .% б%лыя 0,993 14,55 257 к 0,165 0,204 </w:t>
      </w:r>
      <w:r>
        <w:br/>
      </w:r>
      <w:r>
        <w:t xml:space="preserve">дессерт. . 1,040 12,92 14,02 6,55 0,053 0,426</w:t>
      </w:r>
    </w:p>
    <w:p>
      <w:pPr>
        <w:pStyle w:val="Normal"/>
      </w:pPr>
      <w:r>
        <w:t xml:space="preserve">[ красн. 0,596; 119 2 0,180 О,217</w:t>
      </w:r>
    </w:p>
    <w:p>
      <w:pPr>
        <w:pStyle w:val="Normal"/>
      </w:pPr>
      <w:r>
        <w:t xml:space="preserve">Крымевя долиньъ ......- бвлыя 0,994 11,38 2,32. — 0,118 0,220 </w:t>
      </w:r>
      <w:r>
        <w:br/>
      </w:r>
      <w:r>
        <w:t xml:space="preserve">|| дессерт.. 1,040 15,33 5,54 3,23 0.041 `0,314</w:t>
      </w:r>
    </w:p>
    <w:p>
      <w:pPr>
        <w:pStyle w:val="Normal"/>
      </w:pPr>
      <w:r>
        <w:t xml:space="preserve">красн. . 0,994 11,20 2.27 0,39 0,188 0,199</w:t>
      </w:r>
    </w:p>
    <w:p>
      <w:pPr>
        <w:pStyle w:val="Normal"/>
      </w:pPr>
      <w:r>
        <w:t xml:space="preserve">АВЕО Ыег об ово НН озое 1161 1.61 р О’1о2 От </w:t>
      </w:r>
      <w:r>
        <w:br/>
      </w:r>
      <w:r>
        <w:t xml:space="preserve">красн. 1,278 8,06 8,33 7,26 0,129 0,110</w:t>
      </w:r>
    </w:p>
    <w:p>
      <w:pPr>
        <w:pStyle w:val="Normal"/>
      </w:pPr>
      <w:r>
        <w:t xml:space="preserve">НОЕ Боло а бфлыя . 1,051 9,55 7,64 8,26 0,071 0,250 </w:t>
      </w:r>
      <w:r>
        <w:br/>
      </w:r>
      <w:r>
        <w:t xml:space="preserve">с $ красн. . 0,996 11,92 2л5 — 0,130 0,265 </w:t>
      </w:r>
      <w:r>
        <w:br/>
      </w:r>
      <w:r>
        <w:t xml:space="preserve">ЕНОТ лис "`` \ бёлыя 0,995 13,18 2,98 = 0,122 0,246</w:t>
      </w:r>
    </w:p>
    <w:p>
      <w:pPr>
        <w:pStyle w:val="Normal"/>
      </w:pPr>
      <w:r>
        <w:t xml:space="preserve">Запахъ ий вкусъ В. зависить отъ весьма, </w:t>
      </w:r>
      <w:r>
        <w:br/>
      </w:r>
      <w:r>
        <w:t xml:space="preserve">различныхъ веществъ. ВсЪмъ винамъ при- </w:t>
      </w:r>
      <w:r>
        <w:br/>
      </w:r>
      <w:r>
        <w:t xml:space="preserve">сущь винный запахъ, который вызы- </w:t>
      </w:r>
      <w:r>
        <w:br/>
      </w:r>
      <w:r>
        <w:t xml:space="preserve">вается энантовымъ эвиромъ, но кото- </w:t>
      </w:r>
      <w:r>
        <w:br/>
      </w:r>
      <w:r>
        <w:t xml:space="preserve">рый часто отступаеть на задый планъ. </w:t>
      </w:r>
      <w:r>
        <w:br/>
      </w:r>
      <w:r>
        <w:t xml:space="preserve">Аромать В. заключается уже въ самомъ </w:t>
      </w:r>
      <w:r>
        <w:br/>
      </w:r>
      <w:r>
        <w:t xml:space="preserve">виноградЪ и переходить въ В., но онъ вы- </w:t>
      </w:r>
      <w:r>
        <w:br/>
      </w:r>
      <w:r>
        <w:t xml:space="preserve">ступаетъ явственно только въ немногихъ </w:t>
      </w:r>
      <w:r>
        <w:br/>
      </w:r>
      <w:r>
        <w:t xml:space="preserve">сортахъ винограда и В. (мускать и др.). </w:t>
      </w:r>
      <w:r>
        <w:br/>
      </w:r>
      <w:r>
        <w:t xml:space="preserve">Наибольшую роль, помимо вкуса и проч., </w:t>
      </w:r>
      <w:r>
        <w:br/>
      </w:r>
      <w:r>
        <w:t xml:space="preserve">У любителей играетъ букетъ В., который </w:t>
      </w:r>
      <w:r>
        <w:br/>
      </w:r>
      <w:r>
        <w:t xml:space="preserve">обусловливается составными частями ви- </w:t>
      </w:r>
      <w:r>
        <w:br/>
      </w:r>
      <w:r>
        <w:t xml:space="preserve">нограда во время броженя и наиболЪе бо- </w:t>
      </w:r>
      <w:r>
        <w:br/>
      </w:r>
      <w:r>
        <w:t xml:space="preserve">гать въ рейнскихъ В. Букеть создается, </w:t>
      </w:r>
      <w:r>
        <w:br/>
      </w:r>
      <w:r>
        <w:t xml:space="preserve">ъ"'Броятно, сложными эвирами и эвирными </w:t>
      </w:r>
      <w:r>
        <w:br/>
      </w:r>
      <w:r>
        <w:t xml:space="preserve">маслами, являющимися въ числЪ продук- </w:t>
      </w:r>
      <w:r>
        <w:br/>
      </w:r>
      <w:r>
        <w:t xml:space="preserve">товъ брожен1я. Въ старыхъ В. развивается </w:t>
      </w:r>
      <w:r>
        <w:br/>
      </w:r>
      <w:r>
        <w:t xml:space="preserve">своеобразный запахъ и вкусъ, который вы- </w:t>
      </w:r>
      <w:r>
        <w:br/>
      </w:r>
      <w:r>
        <w:t xml:space="preserve">зывается присутстемъ ацеталя; по край- </w:t>
      </w:r>
      <w:r>
        <w:br/>
      </w:r>
      <w:r>
        <w:t xml:space="preserve">ней мЪрЪ этотъь запахъь и вкусъ могуть </w:t>
      </w:r>
      <w:r>
        <w:br/>
      </w:r>
      <w:r>
        <w:t xml:space="preserve">быть приданы каждому В., прибавкою очень </w:t>
      </w:r>
      <w:r>
        <w:br/>
      </w:r>
      <w:r>
        <w:t xml:space="preserve">небольшаго количества ацеталя. При обра- </w:t>
      </w:r>
      <w:r>
        <w:br/>
      </w:r>
      <w:r>
        <w:t xml:space="preserve">боткЪ молодого В. электрическимъ токомъ </w:t>
      </w:r>
      <w:r>
        <w:br/>
      </w:r>
      <w:r>
        <w:t xml:space="preserve">разлагается вода и образующийся при этомъ </w:t>
      </w:r>
      <w:r>
        <w:br/>
      </w:r>
      <w:r>
        <w:t xml:space="preserve">кислородъ въ моменть выдъленя двй- </w:t>
      </w:r>
      <w:r>
        <w:br/>
      </w:r>
      <w:r>
        <w:t xml:space="preserve">ствуеть весьма энергично на нЪкоторыя </w:t>
      </w:r>
      <w:r>
        <w:br/>
      </w:r>
      <w:r>
        <w:t xml:space="preserve">составныя части В.; при этомъ образуются </w:t>
      </w:r>
      <w:r>
        <w:br/>
      </w:r>
      <w:r>
        <w:t xml:space="preserve">вещества, характерныя именно для старыхъ </w:t>
      </w:r>
      <w:r>
        <w:br/>
      </w:r>
      <w:r>
        <w:t xml:space="preserve">В., такъ что въ короткое время получается </w:t>
      </w:r>
      <w:r>
        <w:br/>
      </w:r>
      <w:r>
        <w:t xml:space="preserve">такимъ путемъ товаръ, готовый для про- </w:t>
      </w:r>
      <w:r>
        <w:br/>
      </w:r>
      <w:r>
        <w:t xml:space="preserve">дажи. Очень старое В. напоминаеть вку- </w:t>
      </w:r>
      <w:r>
        <w:br/>
      </w:r>
      <w:r>
        <w:t xml:space="preserve">свомъ лЪкарство, оно кисло, жидковато и </w:t>
      </w:r>
      <w:r>
        <w:br/>
      </w:r>
      <w:r>
        <w:t xml:space="preserve">обладаеть сильноразвитымъ букетомъ. Гар- </w:t>
      </w:r>
      <w:r>
        <w:br/>
      </w:r>
      <w:r>
        <w:t xml:space="preserve">моничнымъ называютъ В., въ которомъ </w:t>
      </w:r>
      <w:r>
        <w:br/>
      </w:r>
      <w:r>
        <w:t xml:space="preserve">вещества, вызываюцщя запахъ и вкусъ, хо- </w:t>
      </w:r>
      <w:r>
        <w:br/>
      </w:r>
      <w:r>
        <w:t xml:space="preserve">рошо уравнены. Для увеличен!я букета </w:t>
      </w:r>
      <w:r>
        <w:br/>
      </w:r>
      <w:r>
        <w:t xml:space="preserve">употребляютъ различные листья, цвЪты и </w:t>
      </w:r>
      <w:r>
        <w:br/>
      </w:r>
      <w:r>
        <w:t xml:space="preserve">плоды, особенно цвфты винограда и бу- </w:t>
      </w:r>
      <w:r>
        <w:br/>
      </w:r>
      <w:r>
        <w:t xml:space="preserve">зины. Масляная эмульс!я, прибавлен- </w:t>
      </w:r>
      <w:r>
        <w:br/>
      </w:r>
      <w:r>
        <w:t xml:space="preserve">ная къ бродящему суслу или бродящему </w:t>
      </w:r>
      <w:r>
        <w:br/>
      </w:r>
      <w:r>
        <w:t xml:space="preserve">винно-кислому раствору сахара, даетъ силь- </w:t>
      </w:r>
      <w:r>
        <w:br/>
      </w:r>
      <w:r>
        <w:t xml:space="preserve">ный винный запахъ.</w:t>
      </w:r>
    </w:p>
    <w:p>
      <w:pPr>
        <w:pStyle w:val="Normal"/>
      </w:pPr>
      <w:r>
        <w:t xml:space="preserve">По цвЪту обыкновенно различаютъ вина </w:t>
      </w:r>
      <w:r>
        <w:br/>
      </w:r>
      <w:r>
        <w:t xml:space="preserve">бълыя, красныя, В. свЪтлокраеное (58 - </w:t>
      </w:r>
      <w:r>
        <w:br/>
      </w:r>
      <w:r>
        <w:t xml:space="preserve">1етууеш) и красноватое (В]ейеваг(). Крас-</w:t>
      </w:r>
    </w:p>
    <w:p>
      <w:pPr>
        <w:pStyle w:val="Normal"/>
      </w:pPr>
      <w:r>
        <w:t xml:space="preserve">ныя вина, вообще, богаче экстрактивными </w:t>
      </w:r>
      <w:r>
        <w:br/>
      </w:r>
      <w:r>
        <w:t xml:space="preserve">и особенно дубильными веществами, чьмъ </w:t>
      </w:r>
      <w:r>
        <w:br/>
      </w:r>
      <w:r>
        <w:t xml:space="preserve">бЪлыя вина, и потому у послВднихь ча- </w:t>
      </w:r>
      <w:r>
        <w:br/>
      </w:r>
      <w:r>
        <w:t xml:space="preserve">сто выступаютъ болВе ясно тонкя разли- </w:t>
      </w:r>
      <w:r>
        <w:br/>
      </w:r>
      <w:r>
        <w:t xml:space="preserve">я во вкус. По другимъ качествамъ раз- </w:t>
      </w:r>
      <w:r>
        <w:br/>
      </w:r>
      <w:r>
        <w:t xml:space="preserve">личаютъ вина: 1) сладюя (ликёрныя. Э`оВ- </w:t>
      </w:r>
      <w:r>
        <w:br/>
      </w:r>
      <w:r>
        <w:t xml:space="preserve">уеше, эссенц!и) напр. люнель, малага, рус- </w:t>
      </w:r>
      <w:r>
        <w:br/>
      </w:r>
      <w:r>
        <w:t xml:space="preserve">силюнъ, мадера, токай, канарск! сектъ </w:t>
      </w:r>
      <w:r>
        <w:br/>
      </w:r>
      <w:r>
        <w:t xml:space="preserve">и подобныя вина, образующйя самостоя- </w:t>
      </w:r>
      <w:r>
        <w:br/>
      </w:r>
      <w:r>
        <w:t xml:space="preserve">тельную группу; 2) кислыя или жествя </w:t>
      </w:r>
      <w:r>
        <w:br/>
      </w:r>
      <w:r>
        <w:t xml:space="preserve">вина, какъ рейнекя, мозельсвя и венгер- </w:t>
      </w:r>
      <w:r>
        <w:br/>
      </w:r>
      <w:r>
        <w:t xml:space="preserve">свя вина; 3) крвиюя (алкогольныя) вина: </w:t>
      </w:r>
      <w:r>
        <w:br/>
      </w:r>
      <w:r>
        <w:t xml:space="preserve">бургундекя, портвейны, многя итальянскя, </w:t>
      </w:r>
      <w:r>
        <w:br/>
      </w:r>
      <w:r>
        <w:t xml:space="preserve">испанскя, греческая и пр.; 4) териыя (бо- </w:t>
      </w:r>
      <w:r>
        <w:br/>
      </w:r>
      <w:r>
        <w:t xml:space="preserve">гатыя дубильными веществами), какъ бор- </w:t>
      </w:r>
      <w:r>
        <w:br/>
      </w:r>
      <w:r>
        <w:t xml:space="preserve">досеюя, кавказсыя, нЪкоторыя рейнсюя и </w:t>
      </w:r>
      <w:r>
        <w:br/>
      </w:r>
      <w:r>
        <w:t xml:space="preserve">пр. вина; 5) шипучя вина: шампанское, </w:t>
      </w:r>
      <w:r>
        <w:br/>
      </w:r>
      <w:r>
        <w:t xml:space="preserve">шипуч!я: бургундекое, венгерское, рейн- </w:t>
      </w:r>
      <w:r>
        <w:br/>
      </w:r>
      <w:r>
        <w:t xml:space="preserve">ское, донское и пр. Боле важно, чЪмъ </w:t>
      </w:r>
      <w:r>
        <w:br/>
      </w:r>
      <w:r>
        <w:t xml:space="preserve">вышеприведенное, не подлежащее строгому </w:t>
      </w:r>
      <w:r>
        <w:br/>
      </w:r>
      <w:r>
        <w:t xml:space="preserve">различен!ю, дЪлене винъ по странамъ, ихъ </w:t>
      </w:r>
      <w:r>
        <w:br/>
      </w:r>
      <w:r>
        <w:t xml:space="preserve">производящимъ (см. отдЪльныя статьи: </w:t>
      </w:r>
      <w:r>
        <w:br/>
      </w:r>
      <w:r>
        <w:t xml:space="preserve">кавказеня, прымекя, мозельстля, рейнвейны, </w:t>
      </w:r>
      <w:r>
        <w:br/>
      </w:r>
      <w:r>
        <w:t xml:space="preserve">венгерская и проч. вина). Изъ многочислен- </w:t>
      </w:r>
      <w:r>
        <w:br/>
      </w:r>
      <w:r>
        <w:t xml:space="preserve">ныхъ сортовъ винъ, только немногя до- </w:t>
      </w:r>
      <w:r>
        <w:br/>
      </w:r>
      <w:r>
        <w:t xml:space="preserve">стигли м!ровой известности и пьются по- </w:t>
      </w:r>
      <w:r>
        <w:br/>
      </w:r>
      <w:r>
        <w:t xml:space="preserve">всюду; такь особенно известны, напр., </w:t>
      </w:r>
      <w:r>
        <w:br/>
      </w:r>
      <w:r>
        <w:t xml:space="preserve">портвейнъ, мадера и шампанское, нзкото- </w:t>
      </w:r>
      <w:r>
        <w:br/>
      </w:r>
      <w:r>
        <w:t xml:space="preserve">рыя бордоссвя, токайсюя и проч. О спо- </w:t>
      </w:r>
      <w:r>
        <w:br/>
      </w:r>
      <w:r>
        <w:t xml:space="preserve">собахъ пользовашя остатками винодЪлтя, </w:t>
      </w:r>
      <w:r>
        <w:br/>
      </w:r>
      <w:r>
        <w:t xml:space="preserve">см. виноградь.</w:t>
      </w:r>
    </w:p>
    <w:p>
      <w:pPr>
        <w:pStyle w:val="Normal"/>
      </w:pPr>
      <w:r>
        <w:t xml:space="preserve">Виноградарство распространено во </w:t>
      </w:r>
      <w:r>
        <w:br/>
      </w:r>
      <w:r>
        <w:t xml:space="preserve">воъхъ частяхъ свЪта; наиболЪе сильно раз- </w:t>
      </w:r>
      <w:r>
        <w:br/>
      </w:r>
      <w:r>
        <w:t xml:space="preserve">вито оно въ Европ, гдЪ его двигаютъ впе- </w:t>
      </w:r>
      <w:r>
        <w:br/>
      </w:r>
      <w:r>
        <w:t xml:space="preserve">редъ спещальныя школы, опытныя стан- </w:t>
      </w:r>
      <w:r>
        <w:br/>
      </w:r>
      <w:r>
        <w:t xml:space="preserve">ци и общества виноградарей и винодЪ- </w:t>
      </w:r>
      <w:r>
        <w:br/>
      </w:r>
      <w:r>
        <w:t xml:space="preserve">ловъ. Подробности см. виноград. Про- </w:t>
      </w:r>
      <w:r>
        <w:br/>
      </w:r>
      <w:r>
        <w:t xml:space="preserve">изводство В. въ главныхъ винодльче- </w:t>
      </w:r>
      <w:r>
        <w:br/>
      </w:r>
      <w:r>
        <w:t xml:space="preserve">скихъ странахъ равнялось 1895 (по „Мот- </w:t>
      </w:r>
      <w:r>
        <w:br/>
      </w:r>
      <w:r>
        <w:t xml:space="preserve">фепг уписо1е“):</w:t>
      </w:r>
    </w:p>
    <w:p>
      <w:pPr>
        <w:pStyle w:val="Normal"/>
      </w:pPr>
      <w:r>
        <w:t xml:space="preserve">Въ 1000-хъ</w:t>
      </w:r>
    </w:p>
    <w:p>
      <w:pPr>
        <w:pStyle w:val="Normal"/>
      </w:pPr>
      <w:r>
        <w:t xml:space="preserve">гектолитр. </w:t>
      </w:r>
      <w:r>
        <w:br/>
      </w:r>
      <w:r>
        <w:t xml:space="preserve">Франщя. о ее (44856 </w:t>
      </w:r>
      <w:r>
        <w:br/>
      </w:r>
      <w:r>
        <w:t xml:space="preserve">Итамя ее 21518 </w:t>
      </w:r>
      <w:r>
        <w:br/>
      </w:r>
      <w:r>
        <w:t xml:space="preserve">Испашя иен 2880</w:t>
      </w:r>
    </w:p>
    <w:p>
      <w:pPr>
        <w:pStyle w:val="Normal"/>
      </w:pPr>
      <w:r>
        <w:t xml:space="preserve">Вино.</w:t>
      </w:r>
    </w:p>
    <w:p>
      <w:pPr>
        <w:pStyle w:val="Normal"/>
      </w:pPr>
      <w:r>
        <w:t xml:space="preserve">Въ 1000-хь</w:t>
      </w:r>
    </w:p>
    <w:p>
      <w:pPr>
        <w:pStyle w:val="Normal"/>
      </w:pPr>
      <w:r>
        <w:t xml:space="preserve">гектолитр. </w:t>
      </w:r>
      <w:r>
        <w:br/>
      </w:r>
      <w:r>
        <w:t xml:space="preserve">румын неа ва Л Зее 7500 </w:t>
      </w:r>
      <w:r>
        <w:br/>
      </w:r>
      <w:r>
        <w:t xml:space="preserve">Порту о А 8.250) </w:t>
      </w:r>
      <w:r>
        <w:br/>
      </w:r>
      <w:r>
        <w:t xml:space="preserve">ИСУ а0Ы, В ОР ба ое 3110 </w:t>
      </w:r>
      <w:r>
        <w:br/>
      </w:r>
      <w:r>
        <w:t xml:space="preserve">Я Ао Бе 3050. </w:t>
      </w:r>
      <w:r>
        <w:br/>
      </w:r>
      <w:r>
        <w:t xml:space="preserve">ОЧ НЯ 5% Ба зо ь 2900% </w:t>
      </w:r>
      <w:r>
        <w:br/>
      </w:r>
      <w:r>
        <w:t xml:space="preserve">о т ба вы из в 2500 </w:t>
      </w:r>
      <w:r>
        <w:br/>
      </w:r>
      <w:r>
        <w:t xml:space="preserve">Пращя.., 17.93 © Ня Зы 2150 </w:t>
      </w:r>
      <w:r>
        <w:br/>
      </w:r>
      <w:r>
        <w:t xml:space="preserve">Венгрн с би, о 1650 </w:t>
      </w:r>
      <w:r>
        <w:br/>
      </w:r>
      <w:r>
        <w:t xml:space="preserve">Швейнар я. ое Е ев. &gt; 1500 </w:t>
      </w:r>
      <w:r>
        <w:br/>
      </w:r>
      <w:r>
        <w:t xml:space="preserve">ВоаРАрЕ пики се не НЗ - 1360 </w:t>
      </w:r>
      <w:r>
        <w:br/>
      </w:r>
      <w:r>
        <w:t xml:space="preserve">СТ Я ЦАР ДНЕ, оОТЯ 1100 </w:t>
      </w:r>
      <w:r>
        <w:br/>
      </w:r>
      <w:r>
        <w:t xml:space="preserve">Азореше острова и Мадейра .... 320 </w:t>
      </w:r>
      <w:r>
        <w:br/>
      </w:r>
      <w:r>
        <w:t xml:space="preserve">Е В ИЕ в ММ 050 </w:t>
      </w:r>
      <w:r>
        <w:br/>
      </w:r>
      <w:r>
        <w:t xml:space="preserve">а о Оо ее 95 </w:t>
      </w:r>
      <w:r>
        <w:br/>
      </w:r>
      <w:r>
        <w:t xml:space="preserve">Кансвя коло... . 90 </w:t>
      </w:r>
      <w:r>
        <w:br/>
      </w:r>
      <w:r>
        <w:t xml:space="preserve">Перс сли ес За 2 </w:t>
      </w:r>
      <w:r>
        <w:br/>
      </w:r>
      <w:r>
        <w:t xml:space="preserve">С%в. Америк. Соед. Штаты .. ..- 680 </w:t>
      </w:r>
      <w:r>
        <w:br/>
      </w:r>
      <w:r>
        <w:t xml:space="preserve">МИА о ОА 10 </w:t>
      </w:r>
      <w:r>
        <w:br/>
      </w:r>
      <w:r>
        <w:t xml:space="preserve">РЕВ ВВС, РО аи © 1730 </w:t>
      </w:r>
      <w:r>
        <w:br/>
      </w:r>
      <w:r>
        <w:t xml:space="preserve">Аргентина и 2600 </w:t>
      </w:r>
      <w:r>
        <w:br/>
      </w:r>
      <w:r>
        <w:t xml:space="preserve">АА К ИЕ 475 </w:t>
      </w:r>
      <w:r>
        <w:br/>
      </w:r>
      <w:r>
        <w:t xml:space="preserve">Австражщя: еее 188 </w:t>
      </w:r>
      <w:r>
        <w:br/>
      </w:r>
      <w:r>
        <w:t xml:space="preserve">Всего . . . 123529</w:t>
      </w:r>
    </w:p>
    <w:p>
      <w:pPr>
        <w:pStyle w:val="Normal"/>
      </w:pPr>
      <w:r>
        <w:t xml:space="preserve">`Въ Герман было покрыто виноград-</w:t>
      </w:r>
    </w:p>
    <w:p>
      <w:pPr>
        <w:pStyle w:val="Normal"/>
      </w:pPr>
      <w:r>
        <w:t xml:space="preserve">никами:</w:t>
      </w:r>
    </w:p>
    <w:p>
      <w:pPr>
        <w:pStyle w:val="Normal"/>
      </w:pPr>
      <w:r>
        <w:t xml:space="preserve">въ 1880 г.: 115,640 гектар. давш. 3.523,560 гектол. сусла </w:t>
      </w:r>
      <w:r>
        <w:br/>
      </w:r>
      <w:r>
        <w:t xml:space="preserve">„ 1885 „ 120,485 „ 3.75806</w:t>
      </w:r>
    </w:p>
    <w:p>
      <w:pPr>
        <w:pStyle w:val="Normal"/>
      </w:pPr>
      <w:r>
        <w:t xml:space="preserve">83°</w:t>
      </w:r>
    </w:p>
    <w:p>
      <w:pPr>
        <w:pStyle w:val="Normal"/>
      </w:pPr>
      <w:r>
        <w:t xml:space="preserve">ВЪ 1890 г.: 120,300 гектар., давш. 2.974593 гектол. сусла </w:t>
      </w:r>
      <w:r>
        <w:br/>
      </w:r>
      <w:r>
        <w:t xml:space="preserve">„ 1893 „ 1151766 „ „ 3.820,352 „ х </w:t>
      </w:r>
      <w:r>
        <w:br/>
      </w:r>
      <w:r>
        <w:t xml:space="preserve">„ 1895 „ 116187 ^„ „ 2011.637</w:t>
      </w:r>
    </w:p>
    <w:p>
      <w:pPr>
        <w:pStyle w:val="Normal"/>
      </w:pPr>
      <w:r>
        <w:t xml:space="preserve">= „</w:t>
      </w:r>
    </w:p>
    <w:p>
      <w:pPr>
        <w:pStyle w:val="Normal"/>
      </w:pPr>
      <w:r>
        <w:t xml:space="preserve">. </w:t>
      </w:r>
      <w:r>
        <w:br/>
      </w:r>
      <w:r>
        <w:t xml:space="preserve">Среднееколичество вина виноград-</w:t>
      </w:r>
    </w:p>
    <w:p>
      <w:pPr>
        <w:pStyle w:val="Normal"/>
      </w:pPr>
      <w:r>
        <w:t xml:space="preserve">наго, выработаннаго въ Росе1и съ </w:t>
      </w:r>
      <w:r>
        <w:br/>
      </w:r>
      <w:r>
        <w:t xml:space="preserve">1892—1898. Суммируя статистичесяя дан- </w:t>
      </w:r>
      <w:r>
        <w:br/>
      </w:r>
      <w:r>
        <w:t xml:space="preserve">ныя винодЪльческой промышленности ра1о- </w:t>
      </w:r>
      <w:r>
        <w:br/>
      </w:r>
      <w:r>
        <w:t xml:space="preserve">новъ: Астраханскаго, Донскаго, Крымскаго, </w:t>
      </w:r>
      <w:r>
        <w:br/>
      </w:r>
      <w:r>
        <w:t xml:space="preserve">Бессарабскаго, Кавказскаго и Средне-аз1ят- </w:t>
      </w:r>
      <w:r>
        <w:br/>
      </w:r>
      <w:r>
        <w:t xml:space="preserve">скаго за послвдее годы (съ 1892—1898), </w:t>
      </w:r>
      <w:r>
        <w:br/>
      </w:r>
      <w:r>
        <w:t xml:space="preserve">получимъь въ итогь, что вь Рос@и, при </w:t>
      </w:r>
      <w:r>
        <w:br/>
      </w:r>
      <w:r>
        <w:t xml:space="preserve">181.017 десят. общей площади виноград- </w:t>
      </w:r>
      <w:r>
        <w:br/>
      </w:r>
      <w:r>
        <w:t xml:space="preserve">никовъ, среднимь числом добывается </w:t>
      </w:r>
      <w:r>
        <w:br/>
      </w:r>
      <w:r>
        <w:t xml:space="preserve">21.290,450 ведеръ винограднаго вина въ </w:t>
      </w:r>
      <w:r>
        <w:br/>
      </w:r>
      <w:r>
        <w:t xml:space="preserve">годъ. Если предположить, что средняя </w:t>
      </w:r>
      <w:r>
        <w:br/>
      </w:r>
      <w:r>
        <w:t xml:space="preserve">цвна за ведро—75 коп. то окажется, что </w:t>
      </w:r>
      <w:r>
        <w:br/>
      </w:r>
      <w:r>
        <w:t xml:space="preserve">общая цЪнность вырабатываемаго въ Рос- </w:t>
      </w:r>
      <w:r>
        <w:br/>
      </w:r>
      <w:r>
        <w:t xml:space="preserve">сш ежегодно вина превышаетъь 20 мило- </w:t>
      </w:r>
      <w:r>
        <w:br/>
      </w:r>
      <w:r>
        <w:t xml:space="preserve">новъ руб.</w:t>
      </w:r>
    </w:p>
    <w:p>
      <w:pPr>
        <w:pStyle w:val="Normal"/>
      </w:pPr>
      <w:r>
        <w:t xml:space="preserve">Ввозъ вина изъ за границы выразился </w:t>
      </w:r>
      <w:r>
        <w:br/>
      </w:r>
      <w:r>
        <w:t xml:space="preserve">въ сльдующихь цифрахъ: </w:t>
      </w:r>
      <w:r>
        <w:br/>
      </w:r>
      <w:r>
        <w:t xml:space="preserve">Тыс.иуд. Тыс. буг.</w:t>
      </w:r>
    </w:p>
    <w:p>
      <w:pPr>
        <w:pStyle w:val="Normal"/>
      </w:pPr>
      <w:r>
        <w:t xml:space="preserve">Вь 1851—60 ввозилось въ средн. ежег. 312 977 </w:t>
      </w:r>
      <w:r>
        <w:br/>
      </w:r>
      <w:r>
        <w:t xml:space="preserve">„ 1861—70 Я в з 651 1058 </w:t>
      </w:r>
      <w:r>
        <w:br/>
      </w:r>
      <w:r>
        <w:t xml:space="preserve">„ 1871—80 Е ЕЯ ы 977 1333 </w:t>
      </w:r>
      <w:r>
        <w:br/>
      </w:r>
      <w:r>
        <w:t xml:space="preserve">„ 188190 ы а С 739 718 </w:t>
      </w:r>
      <w:r>
        <w:br/>
      </w:r>
      <w:r>
        <w:t xml:space="preserve">„ 189195 о И 5 488 214</w:t>
      </w:r>
    </w:p>
    <w:p>
      <w:pPr>
        <w:pStyle w:val="Normal"/>
      </w:pPr>
      <w:r>
        <w:t xml:space="preserve">896.3. ое о 532 1007</w:t>
      </w:r>
    </w:p>
    <w:p>
      <w:pPr>
        <w:pStyle w:val="Normal"/>
      </w:pPr>
      <w:r>
        <w:t xml:space="preserve">Количество и цфнность русскихъ винъ, вывезенныхъ за границу и въ Финлянд!о за</w:t>
      </w:r>
    </w:p>
    <w:p>
      <w:pPr>
        <w:pStyle w:val="Normal"/>
      </w:pPr>
      <w:r>
        <w:t xml:space="preserve">посл де три года: </w:t>
      </w:r>
      <w:r>
        <w:br/>
      </w:r>
      <w:r>
        <w:t xml:space="preserve">Количество Цнность </w:t>
      </w:r>
      <w:r>
        <w:br/>
      </w:r>
      <w:r>
        <w:t xml:space="preserve">ВЪеъ, | </w:t>
      </w:r>
      <w:r>
        <w:br/>
      </w:r>
      <w:r>
        <w:t xml:space="preserve">Вина виноградных | 1899 г. | 1898 г. | 1897 г.</w:t>
      </w:r>
    </w:p>
    <w:p>
      <w:pPr>
        <w:pStyle w:val="Normal"/>
      </w:pPr>
      <w:r>
        <w:t xml:space="preserve">мЪфра, счеть 1899 г. 1898 г. 1897 г,</w:t>
      </w:r>
    </w:p>
    <w:p>
      <w:pPr>
        <w:pStyle w:val="Normal"/>
      </w:pPr>
      <w:r>
        <w:t xml:space="preserve">| Тысячи рублей </w:t>
      </w:r>
      <w:r>
        <w:br/>
      </w:r>
      <w:r>
        <w:t xml:space="preserve">ОО ИО Тыс. пуд. р | 2 3 27 30 35 </w:t>
      </w:r>
      <w:r>
        <w:br/>
      </w:r>
      <w:r>
        <w:t xml:space="preserve">Не шипуч!я въ бутылках. .:...- тыс. бут. |менфе 500 3 55 1 з 61 </w:t>
      </w:r>
      <w:r>
        <w:br/>
      </w:r>
      <w:r>
        <w:t xml:space="preserve">Шипучя въ бутылкахь . д... .- Е й у 2 1 | 3 4 33</w:t>
      </w:r>
    </w:p>
    <w:p>
      <w:pPr>
        <w:pStyle w:val="Normal"/>
      </w:pPr>
      <w:r>
        <w:t xml:space="preserve">Количество и цфнность очищенныхъ таможенною пошлиною иностранныхъ винъ, при-</w:t>
      </w:r>
    </w:p>
    <w:p>
      <w:pPr>
        <w:pStyle w:val="Normal"/>
      </w:pPr>
      <w:r>
        <w:t xml:space="preserve">везенныхъ въ</w:t>
      </w:r>
    </w:p>
    <w:p>
      <w:pPr>
        <w:pStyle w:val="Normal"/>
      </w:pPr>
      <w:r>
        <w:t xml:space="preserve">Россо, за послЪдше три года:</w:t>
      </w:r>
    </w:p>
    <w:p>
      <w:pPr>
        <w:pStyle w:val="Normal"/>
      </w:pPr>
      <w:r>
        <w:t xml:space="preserve">Количество Цфнность</w:t>
      </w:r>
    </w:p>
    <w:p>
      <w:pPr>
        <w:pStyle w:val="Normal"/>
      </w:pPr>
      <w:r>
        <w:t xml:space="preserve">В5съ,</w:t>
      </w:r>
    </w:p>
    <w:p>
      <w:pPr>
        <w:pStyle w:val="Normal"/>
      </w:pPr>
      <w:r>
        <w:t xml:space="preserve">Вина виноградных 1899 г. | 1898 г. | 1897 г.</w:t>
      </w:r>
    </w:p>
    <w:p>
      <w:pPr>
        <w:pStyle w:val="Normal"/>
      </w:pPr>
      <w:r>
        <w:t xml:space="preserve">мфра, счеть| 1899 г. 1898 г. | 1897 г.</w:t>
      </w:r>
    </w:p>
    <w:p>
      <w:pPr>
        <w:pStyle w:val="Normal"/>
      </w:pPr>
      <w:r>
        <w:t xml:space="preserve">Тысячи рублей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а) въ бочкахъ: | </w:t>
      </w:r>
      <w:r>
        <w:br/>
      </w:r>
      <w:r>
        <w:t xml:space="preserve">не болфе 16%. | тыс. пуд. 329 324. 257 | 3734 | 3559 | 3181 </w:t>
      </w:r>
      <w:r>
        <w:br/>
      </w:r>
      <w:r>
        <w:t xml:space="preserve">СЪ боев Жан: Аикохоли еее ИХ 555 2 237 | 3210 | 27 | 2771</w:t>
      </w:r>
    </w:p>
    <w:p>
      <w:pPr>
        <w:pStyle w:val="Normal"/>
      </w:pPr>
      <w:r>
        <w:t xml:space="preserve">6) въ бутылкахь:</w:t>
      </w:r>
    </w:p>
    <w:p>
      <w:pPr>
        <w:pStyle w:val="Normal"/>
      </w:pPr>
      <w:r>
        <w:t xml:space="preserve">Неру И а тыс. бут. 310 290 246 | 476 442 366 </w:t>
      </w:r>
      <w:r>
        <w:br/>
      </w:r>
      <w:r>
        <w:t xml:space="preserve">Шипучя веямя еее ме: 1043 305 822 | 3287 | 2905 | 2499</w:t>
      </w:r>
    </w:p>
    <w:p>
      <w:pPr>
        <w:pStyle w:val="Normal"/>
      </w:pPr>
      <w:r>
        <w:t xml:space="preserve">Въ среднемъ на каждаго человЪзка при- </w:t>
      </w:r>
      <w:r>
        <w:br/>
      </w:r>
      <w:r>
        <w:t xml:space="preserve">ходитея въ литрахъ въ годъ: въ Испаши </w:t>
      </w:r>
      <w:r>
        <w:br/>
      </w:r>
      <w:r>
        <w:t xml:space="preserve">115, Греши 109,15, въ Болгари 104,2, въ </w:t>
      </w:r>
      <w:r>
        <w:br/>
      </w:r>
      <w:r>
        <w:t xml:space="preserve">Португаши 95,в, Итали 95,2, Франщи 944, </w:t>
      </w:r>
      <w:r>
        <w:br/>
      </w:r>
      <w:r>
        <w:t xml:space="preserve">Швейцар!и 60,7, Румын!и 51,6, Австро-Вен- </w:t>
      </w:r>
      <w:r>
        <w:br/>
      </w:r>
      <w:r>
        <w:t xml:space="preserve">гри 221, Турщи 20,3, Германйт 5,7, Росси </w:t>
      </w:r>
      <w:r>
        <w:br/>
      </w:r>
      <w:r>
        <w:t xml:space="preserve">3,3, Белычи 3,2, Нидерландахъ 2,2, Соеди-</w:t>
      </w:r>
    </w:p>
    <w:p>
      <w:pPr>
        <w:pStyle w:val="Normal"/>
      </w:pPr>
      <w:r>
        <w:t xml:space="preserve">* Число это показано не совемъ вфрно, по рус- </w:t>
      </w:r>
      <w:r>
        <w:br/>
      </w:r>
      <w:r>
        <w:t xml:space="preserve">скимъ источникамь количество это нЪесколько больше </w:t>
      </w:r>
      <w:r>
        <w:br/>
      </w:r>
      <w:r>
        <w:t xml:space="preserve">3.460,000 кегтолитровъ ‘иэ49) 1882—1898).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ненныхъ Штатахъ 1,9, Великобритании 1, </w:t>
      </w:r>
      <w:r>
        <w:br/>
      </w:r>
      <w:r>
        <w:t xml:space="preserve">ви 1,2, Норвеми 0,9, и въ Швещи 0,5. </w:t>
      </w:r>
      <w:r>
        <w:br/>
      </w:r>
      <w:r>
        <w:t xml:space="preserve">Шипуч1я вина (шампанскя). Шинпу- </w:t>
      </w:r>
      <w:r>
        <w:br/>
      </w:r>
      <w:r>
        <w:t xml:space="preserve">з1я В. представляются В. высокаго каче- </w:t>
      </w:r>
      <w:r>
        <w:br/>
      </w:r>
      <w:r>
        <w:t xml:space="preserve">ства, заключающими въ себъ столько угле- </w:t>
      </w:r>
      <w:r>
        <w:br/>
      </w:r>
      <w:r>
        <w:t xml:space="preserve">кислоты, что послЪдняя, выдзляясь при вы- </w:t>
      </w:r>
      <w:r>
        <w:br/>
      </w:r>
      <w:r>
        <w:t xml:space="preserve">ливаши изъ бутылки, вызываеть сильное </w:t>
      </w:r>
      <w:r>
        <w:br/>
      </w:r>
      <w:r>
        <w:t xml:space="preserve">шинЪне и ивнистость В. Для изготовле- </w:t>
      </w:r>
      <w:r>
        <w:br/>
      </w:r>
      <w:r>
        <w:t xml:space="preserve">ня шипучихъ В. берутъ обыкновенно смЪфсь </w:t>
      </w:r>
      <w:r>
        <w:br/>
      </w:r>
      <w:r>
        <w:t xml:space="preserve">бЪлаго и краснаго винограда и поступають </w:t>
      </w:r>
      <w:r>
        <w:br/>
      </w:r>
      <w:r>
        <w:t xml:space="preserve">съ нею, какъ для приготовлен!я обыкновен-</w:t>
      </w:r>
    </w:p>
    <w:p>
      <w:pPr>
        <w:pStyle w:val="Normal"/>
      </w:pPr>
      <w:r>
        <w:t xml:space="preserve">Вино.</w:t>
      </w:r>
    </w:p>
    <w:p>
      <w:pPr>
        <w:pStyle w:val="Normal"/>
      </w:pPr>
      <w:r>
        <w:t xml:space="preserve">Въ 1000-хь</w:t>
      </w:r>
    </w:p>
    <w:p>
      <w:pPr>
        <w:pStyle w:val="Normal"/>
      </w:pPr>
      <w:r>
        <w:t xml:space="preserve">гектолитр. </w:t>
      </w:r>
      <w:r>
        <w:br/>
      </w:r>
      <w:r>
        <w:t xml:space="preserve">румын неа ва Л т ние 7500 </w:t>
      </w:r>
      <w:r>
        <w:br/>
      </w:r>
      <w:r>
        <w:t xml:space="preserve">Порту А 8.250) </w:t>
      </w:r>
      <w:r>
        <w:br/>
      </w:r>
      <w:r>
        <w:t xml:space="preserve">ИСУ ОО, Во ОР Са оо 3110 </w:t>
      </w:r>
      <w:r>
        <w:br/>
      </w:r>
      <w:r>
        <w:t xml:space="preserve">Я о Пе 3050. </w:t>
      </w:r>
      <w:r>
        <w:br/>
      </w:r>
      <w:r>
        <w:t xml:space="preserve">ОЧ НЯ 5 в.а зо ь 2900* </w:t>
      </w:r>
      <w:r>
        <w:br/>
      </w:r>
      <w:r>
        <w:t xml:space="preserve">о За да вы в 2500 </w:t>
      </w:r>
      <w:r>
        <w:br/>
      </w:r>
      <w:r>
        <w:t xml:space="preserve">Пращя.., 17.93 © ра а а 2150 </w:t>
      </w:r>
      <w:r>
        <w:br/>
      </w:r>
      <w:r>
        <w:t xml:space="preserve">Венгрн с ев, ео 1650 </w:t>
      </w:r>
      <w:r>
        <w:br/>
      </w:r>
      <w:r>
        <w:t xml:space="preserve">вейнар я: о ев. = 1500 </w:t>
      </w:r>
      <w:r>
        <w:br/>
      </w:r>
      <w:r>
        <w:t xml:space="preserve">ВоаРАрЫЕ пики Зы ен 5 - 1360 </w:t>
      </w:r>
      <w:r>
        <w:br/>
      </w:r>
      <w:r>
        <w:t xml:space="preserve">(УСТ Я ЦАР Др НУ оОТЯ 1100 </w:t>
      </w:r>
      <w:r>
        <w:br/>
      </w:r>
      <w:r>
        <w:t xml:space="preserve">Азореше острова и Мадейра .... 320 </w:t>
      </w:r>
      <w:r>
        <w:br/>
      </w:r>
      <w:r>
        <w:t xml:space="preserve">Пр В ИЕ в МП МЕ 050) </w:t>
      </w:r>
      <w:r>
        <w:br/>
      </w:r>
      <w:r>
        <w:t xml:space="preserve">а о О бе 95 </w:t>
      </w:r>
      <w:r>
        <w:br/>
      </w:r>
      <w:r>
        <w:t xml:space="preserve">Кансвя коло . о... . 90 </w:t>
      </w:r>
      <w:r>
        <w:br/>
      </w:r>
      <w:r>
        <w:t xml:space="preserve">Перс или ис За 32 </w:t>
      </w:r>
      <w:r>
        <w:br/>
      </w:r>
      <w:r>
        <w:t xml:space="preserve">С%в. Америк. Соед. Штаты .. ..- 680 </w:t>
      </w:r>
      <w:r>
        <w:br/>
      </w:r>
      <w:r>
        <w:t xml:space="preserve">МИА о: ОЗ 10 </w:t>
      </w:r>
      <w:r>
        <w:br/>
      </w:r>
      <w:r>
        <w:t xml:space="preserve">РОВ ВВС и РО аи © 1730 </w:t>
      </w:r>
      <w:r>
        <w:br/>
      </w:r>
      <w:r>
        <w:t xml:space="preserve">Аргентина и 2600 </w:t>
      </w:r>
      <w:r>
        <w:br/>
      </w:r>
      <w:r>
        <w:t xml:space="preserve">АО К Е 475 </w:t>
      </w:r>
      <w:r>
        <w:br/>
      </w:r>
      <w:r>
        <w:t xml:space="preserve">Австращя еее 188 </w:t>
      </w:r>
      <w:r>
        <w:br/>
      </w:r>
      <w:r>
        <w:t xml:space="preserve">Всего . . . 123529</w:t>
      </w:r>
    </w:p>
    <w:p>
      <w:pPr>
        <w:pStyle w:val="Normal"/>
      </w:pPr>
      <w:r>
        <w:t xml:space="preserve">`Въ Германи было покрыто виноград-</w:t>
      </w:r>
    </w:p>
    <w:p>
      <w:pPr>
        <w:pStyle w:val="Normal"/>
      </w:pPr>
      <w:r>
        <w:t xml:space="preserve">никами:</w:t>
      </w:r>
    </w:p>
    <w:p>
      <w:pPr>
        <w:pStyle w:val="Normal"/>
      </w:pPr>
      <w:r>
        <w:t xml:space="preserve">въ 1880 г.: 115,640 гектар., давш. 3.523,560 гектол. сусла </w:t>
      </w:r>
      <w:r>
        <w:br/>
      </w:r>
      <w:r>
        <w:t xml:space="preserve">„ 1885 „ 120,485 „ „ 3157.868 —„</w:t>
      </w:r>
    </w:p>
    <w:p>
      <w:pPr>
        <w:pStyle w:val="Normal"/>
      </w:pPr>
      <w:r>
        <w:t xml:space="preserve">83°</w:t>
      </w:r>
    </w:p>
    <w:p>
      <w:pPr>
        <w:pStyle w:val="Normal"/>
      </w:pPr>
      <w:r>
        <w:t xml:space="preserve">ВЪ 1890 г.: 120,300 гектар., давш. 2.974593 гектол. сусла </w:t>
      </w:r>
      <w:r>
        <w:br/>
      </w:r>
      <w:r>
        <w:t xml:space="preserve">„ 1893 „ 11566 „ „ 3.820,352 „ м </w:t>
      </w:r>
      <w:r>
        <w:br/>
      </w:r>
      <w:r>
        <w:t xml:space="preserve">„ 1895 „ 116187 ^„ 2.011.637</w:t>
      </w:r>
    </w:p>
    <w:p>
      <w:pPr>
        <w:pStyle w:val="Normal"/>
      </w:pPr>
      <w:r>
        <w:t xml:space="preserve">= „</w:t>
      </w:r>
    </w:p>
    <w:p>
      <w:pPr>
        <w:pStyle w:val="Normal"/>
      </w:pPr>
      <w:r>
        <w:t xml:space="preserve">. </w:t>
      </w:r>
      <w:r>
        <w:br/>
      </w:r>
      <w:r>
        <w:t xml:space="preserve">Среднееколичество вина виноград-</w:t>
      </w:r>
    </w:p>
    <w:p>
      <w:pPr>
        <w:pStyle w:val="Normal"/>
      </w:pPr>
      <w:r>
        <w:t xml:space="preserve">наго, выработаннаго въ Росей1и съ </w:t>
      </w:r>
      <w:r>
        <w:br/>
      </w:r>
      <w:r>
        <w:t xml:space="preserve">1892—1898. Суммируя статистичесвя дан- </w:t>
      </w:r>
      <w:r>
        <w:br/>
      </w:r>
      <w:r>
        <w:t xml:space="preserve">ныя винодЪльческой промышленности ра1о- </w:t>
      </w:r>
      <w:r>
        <w:br/>
      </w:r>
      <w:r>
        <w:t xml:space="preserve">новъ: Астраханскаго, Донскаго, Крымскаго, </w:t>
      </w:r>
      <w:r>
        <w:br/>
      </w:r>
      <w:r>
        <w:t xml:space="preserve">Бессарабскаго, Кавказскаго и Средне-аз1ят- </w:t>
      </w:r>
      <w:r>
        <w:br/>
      </w:r>
      <w:r>
        <w:t xml:space="preserve">скаго за послвдее годы (съ 1892—1898), </w:t>
      </w:r>
      <w:r>
        <w:br/>
      </w:r>
      <w:r>
        <w:t xml:space="preserve">получимъь въ итогь, что вь Рос@и, при </w:t>
      </w:r>
      <w:r>
        <w:br/>
      </w:r>
      <w:r>
        <w:t xml:space="preserve">181.017 десят. общей площади виноград- </w:t>
      </w:r>
      <w:r>
        <w:br/>
      </w:r>
      <w:r>
        <w:t xml:space="preserve">никовъ, среднимь числом добывается </w:t>
      </w:r>
      <w:r>
        <w:br/>
      </w:r>
      <w:r>
        <w:t xml:space="preserve">21.290,450 ведеръ винограднаго вина въ </w:t>
      </w:r>
      <w:r>
        <w:br/>
      </w:r>
      <w:r>
        <w:t xml:space="preserve">годъ. Если предположить, что средняя </w:t>
      </w:r>
      <w:r>
        <w:br/>
      </w:r>
      <w:r>
        <w:t xml:space="preserve">цвна за ведро—75 коп., то окажется, что </w:t>
      </w:r>
      <w:r>
        <w:br/>
      </w:r>
      <w:r>
        <w:t xml:space="preserve">общая цЪнность вырабатываемаго въ Рос- </w:t>
      </w:r>
      <w:r>
        <w:br/>
      </w:r>
      <w:r>
        <w:t xml:space="preserve">сш ежегодно вина превышаетъь 20 мил о- </w:t>
      </w:r>
      <w:r>
        <w:br/>
      </w:r>
      <w:r>
        <w:t xml:space="preserve">новъ руб.</w:t>
      </w:r>
    </w:p>
    <w:p>
      <w:pPr>
        <w:pStyle w:val="Normal"/>
      </w:pPr>
      <w:r>
        <w:t xml:space="preserve">Ввозъ вина изъ за границы выразился </w:t>
      </w:r>
      <w:r>
        <w:br/>
      </w:r>
      <w:r>
        <w:t xml:space="preserve">въ сльдующихь цифрахъ: </w:t>
      </w:r>
      <w:r>
        <w:br/>
      </w:r>
      <w:r>
        <w:t xml:space="preserve">Тыс. пуд. Тыс. буг.</w:t>
      </w:r>
    </w:p>
    <w:p>
      <w:pPr>
        <w:pStyle w:val="Normal"/>
      </w:pPr>
      <w:r>
        <w:t xml:space="preserve">Вь 1851—60 ввозилось въ средн. ежег. 312 977 </w:t>
      </w:r>
      <w:r>
        <w:br/>
      </w:r>
      <w:r>
        <w:t xml:space="preserve">„ 1861—70 Я в м 651 1058 </w:t>
      </w:r>
      <w:r>
        <w:br/>
      </w:r>
      <w:r>
        <w:t xml:space="preserve">„ 1871—80 Е Е ы 977 1333 </w:t>
      </w:r>
      <w:r>
        <w:br/>
      </w:r>
      <w:r>
        <w:t xml:space="preserve">„ 188190 ы а С 739 718 </w:t>
      </w:r>
      <w:r>
        <w:br/>
      </w:r>
      <w:r>
        <w:t xml:space="preserve">„ 189195 С АИ в 488 714</w:t>
      </w:r>
    </w:p>
    <w:p>
      <w:pPr>
        <w:pStyle w:val="Normal"/>
      </w:pPr>
      <w:r>
        <w:t xml:space="preserve">3896.3. ое Зе 532 1007</w:t>
      </w:r>
    </w:p>
    <w:p>
      <w:pPr>
        <w:pStyle w:val="Normal"/>
      </w:pPr>
      <w:r>
        <w:t xml:space="preserve">Количество и цфнность русскихъ винъ, вывезенныхъ за границу и въ Финлянд!о за</w:t>
      </w:r>
    </w:p>
    <w:p>
      <w:pPr>
        <w:pStyle w:val="Normal"/>
      </w:pPr>
      <w:r>
        <w:t xml:space="preserve">послвдее три года: </w:t>
      </w:r>
      <w:r>
        <w:br/>
      </w:r>
      <w:r>
        <w:t xml:space="preserve">Количество Цнность </w:t>
      </w:r>
      <w:r>
        <w:br/>
      </w:r>
      <w:r>
        <w:t xml:space="preserve">ВЪеъ, | </w:t>
      </w:r>
      <w:r>
        <w:br/>
      </w:r>
      <w:r>
        <w:t xml:space="preserve">Вина виноградных | 1899 г. | 1898 г. | 1897 г:</w:t>
      </w:r>
    </w:p>
    <w:p>
      <w:pPr>
        <w:pStyle w:val="Normal"/>
      </w:pPr>
      <w:r>
        <w:t xml:space="preserve">мфра, счеть 1899 г. 1898 г. | 1897 г,</w:t>
      </w:r>
    </w:p>
    <w:p>
      <w:pPr>
        <w:pStyle w:val="Normal"/>
      </w:pPr>
      <w:r>
        <w:t xml:space="preserve">| Тысячи рублей </w:t>
      </w:r>
      <w:r>
        <w:br/>
      </w:r>
      <w:r>
        <w:t xml:space="preserve">ОО ОО Тыс. пуд. 2 | 2 3 27 30 35 </w:t>
      </w:r>
      <w:r>
        <w:br/>
      </w:r>
      <w:r>
        <w:t xml:space="preserve">Не шипуч!я въ бутылках. .....- тыс. бут. |менфе 500 3 55 1 з 61 </w:t>
      </w:r>
      <w:r>
        <w:br/>
      </w:r>
      <w:r>
        <w:t xml:space="preserve">Шипучя въ бутылкахь . .....- Е в у. 2 1 | 3 4 33</w:t>
      </w:r>
    </w:p>
    <w:p>
      <w:pPr>
        <w:pStyle w:val="Normal"/>
      </w:pPr>
      <w:r>
        <w:t xml:space="preserve">Количество и цфнность очищенныхъ таможенною пошлиною иностранныхъ винъ, при-</w:t>
      </w:r>
    </w:p>
    <w:p>
      <w:pPr>
        <w:pStyle w:val="Normal"/>
      </w:pPr>
      <w:r>
        <w:t xml:space="preserve">везенныхъ въ</w:t>
      </w:r>
    </w:p>
    <w:p>
      <w:pPr>
        <w:pStyle w:val="Normal"/>
      </w:pPr>
      <w:r>
        <w:t xml:space="preserve">Россо, за посл дше три года:</w:t>
      </w:r>
    </w:p>
    <w:p>
      <w:pPr>
        <w:pStyle w:val="Normal"/>
      </w:pPr>
      <w:r>
        <w:t xml:space="preserve">Количество Цфнность</w:t>
      </w:r>
    </w:p>
    <w:p>
      <w:pPr>
        <w:pStyle w:val="Normal"/>
      </w:pPr>
      <w:r>
        <w:t xml:space="preserve">В5съ,</w:t>
      </w:r>
    </w:p>
    <w:p>
      <w:pPr>
        <w:pStyle w:val="Normal"/>
      </w:pPr>
      <w:r>
        <w:t xml:space="preserve">Вина виноградных 1899 г. | 1898 г. | 1897 г.</w:t>
      </w:r>
    </w:p>
    <w:p>
      <w:pPr>
        <w:pStyle w:val="Normal"/>
      </w:pPr>
      <w:r>
        <w:t xml:space="preserve">мфра, счеть| 1899 г. 1898 г. | 1897 г.</w:t>
      </w:r>
    </w:p>
    <w:p>
      <w:pPr>
        <w:pStyle w:val="Normal"/>
      </w:pPr>
      <w:r>
        <w:t xml:space="preserve">Тысячи рублей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а) въ бочкахъ: | </w:t>
      </w:r>
      <w:r>
        <w:br/>
      </w:r>
      <w:r>
        <w:t xml:space="preserve">не болфе 16%. | тыс. пуд. 329 324. 287 | 3734 | 3559 | 3181 </w:t>
      </w:r>
      <w:r>
        <w:br/>
      </w:r>
      <w:r>
        <w:t xml:space="preserve">АО ИХ 555 2 237 | 3210 | 27 | 2771</w:t>
      </w:r>
    </w:p>
    <w:p>
      <w:pPr>
        <w:pStyle w:val="Normal"/>
      </w:pPr>
      <w:r>
        <w:t xml:space="preserve">6) въ бутылкахь:</w:t>
      </w:r>
    </w:p>
    <w:p>
      <w:pPr>
        <w:pStyle w:val="Normal"/>
      </w:pPr>
      <w:r>
        <w:t xml:space="preserve">Неру о о И а тыс. бут. 310 290 246 | 476 442 366 </w:t>
      </w:r>
      <w:r>
        <w:br/>
      </w:r>
      <w:r>
        <w:t xml:space="preserve">Шипучя веямя еее ме: 1043 305 822 | 3287 | 2905 | 2499</w:t>
      </w:r>
    </w:p>
    <w:p>
      <w:pPr>
        <w:pStyle w:val="Normal"/>
      </w:pPr>
      <w:r>
        <w:t xml:space="preserve">Въ среднемъ на каждаго человЪзка при- </w:t>
      </w:r>
      <w:r>
        <w:br/>
      </w:r>
      <w:r>
        <w:t xml:space="preserve">ходитея въ литрахъ въ годъ: въ Испаши </w:t>
      </w:r>
      <w:r>
        <w:br/>
      </w:r>
      <w:r>
        <w:t xml:space="preserve">115, Греши 109,15, въ Болгари 104,2, въ </w:t>
      </w:r>
      <w:r>
        <w:br/>
      </w:r>
      <w:r>
        <w:t xml:space="preserve">Португаши 95,в, Итали 95,2, Франщи 944, </w:t>
      </w:r>
      <w:r>
        <w:br/>
      </w:r>
      <w:r>
        <w:t xml:space="preserve">Швейцар!и 60,7, Румын!и 51,6, Австро-Вен- </w:t>
      </w:r>
      <w:r>
        <w:br/>
      </w:r>
      <w:r>
        <w:t xml:space="preserve">гри 221, Турщи 20,3, Германйг 5,7, Росси </w:t>
      </w:r>
      <w:r>
        <w:br/>
      </w:r>
      <w:r>
        <w:t xml:space="preserve">3,3, Белыми 3,2, Нидерландахъ 2,2, Соеди-</w:t>
      </w:r>
    </w:p>
    <w:p>
      <w:pPr>
        <w:pStyle w:val="Normal"/>
      </w:pPr>
      <w:r>
        <w:t xml:space="preserve">* Число это показано не совсмъ врно, по рус- </w:t>
      </w:r>
      <w:r>
        <w:br/>
      </w:r>
      <w:r>
        <w:t xml:space="preserve">скимъ источникамь количество это нЪесколько больше </w:t>
      </w:r>
      <w:r>
        <w:br/>
      </w:r>
      <w:r>
        <w:t xml:space="preserve">3.460,000 кегтолитровъ ‘Шэ49) 1882—1898).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ненныхъ Штатахъ 1,9, Великобритании 1, </w:t>
      </w:r>
      <w:r>
        <w:br/>
      </w:r>
      <w:r>
        <w:t xml:space="preserve">ви 1,2, Норвеми 0,9, и въ Швещи 0,5. </w:t>
      </w:r>
      <w:r>
        <w:br/>
      </w:r>
      <w:r>
        <w:t xml:space="preserve">Шипуч1я вина (шампанскя). Шинпу- </w:t>
      </w:r>
      <w:r>
        <w:br/>
      </w:r>
      <w:r>
        <w:t xml:space="preserve">з1я В. представляются В. высокаго каче- </w:t>
      </w:r>
      <w:r>
        <w:br/>
      </w:r>
      <w:r>
        <w:t xml:space="preserve">ства, заключающими въ себъ столько угле- </w:t>
      </w:r>
      <w:r>
        <w:br/>
      </w:r>
      <w:r>
        <w:t xml:space="preserve">кислоты, что послЪдняя, выдзляясь при вы- </w:t>
      </w:r>
      <w:r>
        <w:br/>
      </w:r>
      <w:r>
        <w:t xml:space="preserve">ливаши изъ бутылки, вызываеть сильное </w:t>
      </w:r>
      <w:r>
        <w:br/>
      </w:r>
      <w:r>
        <w:t xml:space="preserve">шинЪне и ивнистость В. Для изготовле- </w:t>
      </w:r>
      <w:r>
        <w:br/>
      </w:r>
      <w:r>
        <w:t xml:space="preserve">ня шипучихъ В. берутъ обыкновенно смЪсь </w:t>
      </w:r>
      <w:r>
        <w:br/>
      </w:r>
      <w:r>
        <w:t xml:space="preserve">бЪлаго и краснаго винограда и поступають </w:t>
      </w:r>
      <w:r>
        <w:br/>
      </w:r>
      <w:r>
        <w:t xml:space="preserve">съ нею, какъ для приготовлен!я обыкновен-</w:t>
      </w:r>
    </w:p>
    <w:p>
      <w:pPr>
        <w:pStyle w:val="Normal"/>
      </w:pPr>
      <w:r>
        <w:t xml:space="preserve">84 В+ </w:t>
      </w:r>
      <w:r>
        <w:br/>
      </w:r>
      <w:r>
        <w:t xml:space="preserve">наго В. или же просто смьшивають моло- </w:t>
      </w:r>
      <w:r>
        <w:br/>
      </w:r>
      <w:r>
        <w:t xml:space="preserve">дое красное В. съ бБлымъ В. въ подходя- </w:t>
      </w:r>
      <w:r>
        <w:br/>
      </w:r>
      <w:r>
        <w:t xml:space="preserve">щей пропорщи. Посл этого В. должно </w:t>
      </w:r>
      <w:r>
        <w:br/>
      </w:r>
      <w:r>
        <w:t xml:space="preserve">быть разлито въ очень кръпыя и хорошо </w:t>
      </w:r>
      <w:r>
        <w:br/>
      </w:r>
      <w:r>
        <w:t xml:space="preserve">закупоренныя бутылки и подвержено вто- </w:t>
      </w:r>
      <w:r>
        <w:br/>
      </w:r>
      <w:r>
        <w:t xml:space="preserve">ричному броженшо; для этого къ нему при- </w:t>
      </w:r>
      <w:r>
        <w:br/>
      </w:r>
      <w:r>
        <w:t xml:space="preserve">бавляютьъ растворъ совершенно чистаго са- </w:t>
      </w:r>
      <w:r>
        <w:br/>
      </w:r>
      <w:r>
        <w:t xml:space="preserve">хара въ винЪ же. Наполненныя, закупо- </w:t>
      </w:r>
      <w:r>
        <w:br/>
      </w:r>
      <w:r>
        <w:t xml:space="preserve">ренныя и завязанныя нитками и проволо- </w:t>
      </w:r>
      <w:r>
        <w:br/>
      </w:r>
      <w:r>
        <w:t xml:space="preserve">кой бутылки размъщаются для дальн йша- </w:t>
      </w:r>
      <w:r>
        <w:br/>
      </w:r>
      <w:r>
        <w:t xml:space="preserve">го брожешя въ лежачемъ положенш. Бла- </w:t>
      </w:r>
      <w:r>
        <w:br/>
      </w:r>
      <w:r>
        <w:t xml:space="preserve">годаря еще нЪкоторому содержанию въ мо- </w:t>
      </w:r>
      <w:r>
        <w:br/>
      </w:r>
      <w:r>
        <w:t xml:space="preserve">подомъ В. дрожжей брожеше возбуждается </w:t>
      </w:r>
      <w:r>
        <w:br/>
      </w:r>
      <w:r>
        <w:t xml:space="preserve">вновь и прибавленный сахаръ распадается </w:t>
      </w:r>
      <w:r>
        <w:br/>
      </w:r>
      <w:r>
        <w:t xml:space="preserve">при этомъ на углекислоту и алкоголь, при </w:t>
      </w:r>
      <w:r>
        <w:br/>
      </w:r>
      <w:r>
        <w:t xml:space="preserve">чемьъ ферментъ опускается па дно буты- </w:t>
      </w:r>
      <w:r>
        <w:br/>
      </w:r>
      <w:r>
        <w:t xml:space="preserve">локь. Установленный на бутылкЪ мано- </w:t>
      </w:r>
      <w:r>
        <w:br/>
      </w:r>
      <w:r>
        <w:t xml:space="preserve">метръ позволяеть измфрить давлен!е газа </w:t>
      </w:r>
      <w:r>
        <w:br/>
      </w:r>
      <w:r>
        <w:t xml:space="preserve">внутри ея, которое соотвфтствуетъ степени </w:t>
      </w:r>
      <w:r>
        <w:br/>
      </w:r>
      <w:r>
        <w:t xml:space="preserve">выбраживашя прибавленнаго сахара. Че- </w:t>
      </w:r>
      <w:r>
        <w:br/>
      </w:r>
      <w:r>
        <w:t xml:space="preserve">резъ потряхиваше, покручиваше и посте- </w:t>
      </w:r>
      <w:r>
        <w:br/>
      </w:r>
      <w:r>
        <w:t xml:space="preserve">пенное поднимаше бутылокъ дномъ вверхъ, </w:t>
      </w:r>
      <w:r>
        <w:br/>
      </w:r>
      <w:r>
        <w:t xml:space="preserve">достигаютъ того, что весь осадокъ осаж- </w:t>
      </w:r>
      <w:r>
        <w:br/>
      </w:r>
      <w:r>
        <w:t xml:space="preserve">дается на пробку. Этотъь осадокъ удаля- </w:t>
      </w:r>
      <w:r>
        <w:br/>
      </w:r>
      <w:r>
        <w:t xml:space="preserve">ютъ дегоржироваемъ, состоящ. въ томъ, </w:t>
      </w:r>
      <w:r>
        <w:br/>
      </w:r>
      <w:r>
        <w:t xml:space="preserve">что отвязанная пробка ловко выгоняется </w:t>
      </w:r>
      <w:r>
        <w:br/>
      </w:r>
      <w:r>
        <w:t xml:space="preserve">В. изъ бутылки, при чемъ вмЪеть съ проб- </w:t>
      </w:r>
      <w:r>
        <w:br/>
      </w:r>
      <w:r>
        <w:t xml:space="preserve">кой вылетаетъь наружу весь осадокъ и не- </w:t>
      </w:r>
      <w:r>
        <w:br/>
      </w:r>
      <w:r>
        <w:t xml:space="preserve">большая часть В. Въ этотъ же самый мо- </w:t>
      </w:r>
      <w:r>
        <w:br/>
      </w:r>
      <w:r>
        <w:t xml:space="preserve">менть очищають пальцемъь шейку бутыл- </w:t>
      </w:r>
      <w:r>
        <w:br/>
      </w:r>
      <w:r>
        <w:t xml:space="preserve">ки внутри оть приставшаго къ ней осад- </w:t>
      </w:r>
      <w:r>
        <w:br/>
      </w:r>
      <w:r>
        <w:t xml:space="preserve">ца, немедленно же дополнивъ бутылку т. </w:t>
      </w:r>
      <w:r>
        <w:br/>
      </w:r>
      <w:r>
        <w:t xml:space="preserve">пазыв. ликеромъ, закупориваютъ ее опять, </w:t>
      </w:r>
      <w:r>
        <w:br/>
      </w:r>
      <w:r>
        <w:t xml:space="preserve">обвязываютъ пробку проволокой и емолятъ. </w:t>
      </w:r>
      <w:r>
        <w:br/>
      </w:r>
      <w:r>
        <w:t xml:space="preserve">ВеЪ эти операци необходимо продълывать </w:t>
      </w:r>
      <w:r>
        <w:br/>
      </w:r>
      <w:r>
        <w:t xml:space="preserve">съ большой быстротою, иначе въ В. оста </w:t>
      </w:r>
      <w:r>
        <w:br/>
      </w:r>
      <w:r>
        <w:t xml:space="preserve">лось бы весьма мало углекислоты. Ликеръ, </w:t>
      </w:r>
      <w:r>
        <w:br/>
      </w:r>
      <w:r>
        <w:t xml:space="preserve">который придаеть шипучему В. его спе- </w:t>
      </w:r>
      <w:r>
        <w:br/>
      </w:r>
      <w:r>
        <w:t xml:space="preserve">щальный вкусъ, есть растворъ сахара (въ </w:t>
      </w:r>
      <w:r>
        <w:br/>
      </w:r>
      <w:r>
        <w:t xml:space="preserve">томъ же В.), кь кот. прибавляютъ коньякъ, </w:t>
      </w:r>
      <w:r>
        <w:br/>
      </w:r>
      <w:r>
        <w:t xml:space="preserve">различныя эссенщи, малиновую и черешие- </w:t>
      </w:r>
      <w:r>
        <w:br/>
      </w:r>
      <w:r>
        <w:t xml:space="preserve">вую водки и проч. </w:t>
      </w:r>
      <w:r>
        <w:br/>
      </w:r>
      <w:r>
        <w:t xml:space="preserve">но 12139 ликеру; но часто прибавляютъ </w:t>
      </w:r>
      <w:r>
        <w:br/>
      </w:r>
      <w:r>
        <w:t xml:space="preserve">его 16% и болъе. Аромать шампанскаго </w:t>
      </w:r>
      <w:r>
        <w:br/>
      </w:r>
      <w:r>
        <w:t xml:space="preserve">отчасти вЪроятно образуется оть воздЪй- </w:t>
      </w:r>
      <w:r>
        <w:br/>
      </w:r>
      <w:r>
        <w:t xml:space="preserve">стя углекислоты на составныя части В. </w:t>
      </w:r>
      <w:r>
        <w:br/>
      </w:r>
      <w:r>
        <w:t xml:space="preserve">Давлеше углекислоты въ В. опредъляютъ </w:t>
      </w:r>
      <w:r>
        <w:br/>
      </w:r>
      <w:r>
        <w:t xml:space="preserve">во время фабрикащи В. помощью мано- </w:t>
      </w:r>
      <w:r>
        <w:br/>
      </w:r>
      <w:r>
        <w:t xml:space="preserve">метра, легко прилаживаемаго къ бутылкъ. </w:t>
      </w:r>
      <w:r>
        <w:br/>
      </w:r>
      <w:r>
        <w:t xml:space="preserve">Давлеше въ 4—41/2 атмосферы внутри бу- </w:t>
      </w:r>
      <w:r>
        <w:br/>
      </w:r>
      <w:r>
        <w:t xml:space="preserve">тылки даетъ уже тодную для продажи шипу- </w:t>
      </w:r>
      <w:r>
        <w:br/>
      </w:r>
      <w:r>
        <w:t xml:space="preserve">честь; въ 41/2 атмосферъ даетъ прекрасную </w:t>
      </w:r>
      <w:r>
        <w:br/>
      </w:r>
      <w:r>
        <w:t xml:space="preserve">шипучесть; въ 51/2 до 6 — очень сильную и, </w:t>
      </w:r>
      <w:r>
        <w:br/>
      </w:r>
      <w:r>
        <w:t xml:space="preserve">наконець при давлеши въ 7—8 атмосферъ </w:t>
      </w:r>
      <w:r>
        <w:br/>
      </w:r>
      <w:r>
        <w:t xml:space="preserve">лопаются почти всЪ бутылки. При раску- </w:t>
      </w:r>
      <w:r>
        <w:br/>
      </w:r>
      <w:r>
        <w:t xml:space="preserve">поривави бутылки шампанскаго, пробка </w:t>
      </w:r>
      <w:r>
        <w:br/>
      </w:r>
      <w:r>
        <w:t xml:space="preserve">съ силою выбрасывается углекислотою, на- </w:t>
      </w:r>
      <w:r>
        <w:br/>
      </w:r>
      <w:r>
        <w:t xml:space="preserve">копившеюся въ свободномъ пространствЪ </w:t>
      </w:r>
      <w:r>
        <w:br/>
      </w:r>
      <w:r>
        <w:t xml:space="preserve">между пробкою и В. Если это пространство </w:t>
      </w:r>
      <w:r>
        <w:br/>
      </w:r>
      <w:r>
        <w:t xml:space="preserve">равно около 15 куб. см., то оно содержить </w:t>
      </w:r>
      <w:r>
        <w:br/>
      </w:r>
      <w:r>
        <w:t xml:space="preserve">при давленйи въ 51/2 атмосферъ 82 куб. см. </w:t>
      </w:r>
      <w:r>
        <w:br/>
      </w:r>
      <w:r>
        <w:t xml:space="preserve">углекислоты. При вылетан1и пробки остается </w:t>
      </w:r>
      <w:r>
        <w:br/>
      </w:r>
      <w:r>
        <w:t xml:space="preserve">ея только 15 куб. см., а уходяще 67 к. ем. </w:t>
      </w:r>
      <w:r>
        <w:br/>
      </w:r>
      <w:r>
        <w:t xml:space="preserve">ея производять выстрфль Какъ только </w:t>
      </w:r>
      <w:r>
        <w:br/>
      </w:r>
      <w:r>
        <w:t xml:space="preserve">послЪ этого давлеше па поверхность В. </w:t>
      </w:r>
      <w:r>
        <w:br/>
      </w:r>
      <w:r>
        <w:t xml:space="preserve">уменьшится, больш. часть углекислоты, ра- </w:t>
      </w:r>
      <w:r>
        <w:br/>
      </w:r>
      <w:r>
        <w:t xml:space="preserve">створенной въ немъ, выдфляется изъ него </w:t>
      </w:r>
      <w:r>
        <w:br/>
      </w:r>
      <w:r>
        <w:t xml:space="preserve">въ видЪ мелкихъ пузырьковъ наружу. При</w:t>
      </w:r>
    </w:p>
    <w:p>
      <w:pPr>
        <w:pStyle w:val="Normal"/>
      </w:pPr>
      <w:r>
        <w:t xml:space="preserve">Обыкновенно достаточ-`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| обыкновенномъ давлеши, т. е. въ откры- </w:t>
      </w:r>
      <w:r>
        <w:br/>
      </w:r>
      <w:r>
        <w:t xml:space="preserve">томъ стаканЪ, холодное В. можеть содер- </w:t>
      </w:r>
      <w:r>
        <w:br/>
      </w:r>
      <w:r>
        <w:t xml:space="preserve">жать въ раствор 1/з своего объема угле- </w:t>
      </w:r>
      <w:r>
        <w:br/>
      </w:r>
      <w:r>
        <w:t xml:space="preserve">кислоты. Однако для того, чтобы шампан- </w:t>
      </w:r>
      <w:r>
        <w:br/>
      </w:r>
      <w:r>
        <w:t xml:space="preserve">ское потеряло эту углекиеслоту, нужно до- </w:t>
      </w:r>
      <w:r>
        <w:br/>
      </w:r>
      <w:r>
        <w:t xml:space="preserve">вольно много времени, такъ какъ вязкость </w:t>
      </w:r>
      <w:r>
        <w:br/>
      </w:r>
      <w:r>
        <w:t xml:space="preserve">В. задерживаеть выдфлене; въ самомъ дЪ- </w:t>
      </w:r>
      <w:r>
        <w:br/>
      </w:r>
      <w:r>
        <w:t xml:space="preserve">1, въ открытомъ бокалЪ видно, какъ ма- </w:t>
      </w:r>
      <w:r>
        <w:br/>
      </w:r>
      <w:r>
        <w:t xml:space="preserve">леньше пузырьки углекислоты постояино </w:t>
      </w:r>
      <w:r>
        <w:br/>
      </w:r>
      <w:r>
        <w:t xml:space="preserve">подымаются кверху, образуясь около мель- </w:t>
      </w:r>
      <w:r>
        <w:br/>
      </w:r>
      <w:r>
        <w:t xml:space="preserve">чайшихъ неровностей или почти невиди- </w:t>
      </w:r>
      <w:r>
        <w:br/>
      </w:r>
      <w:r>
        <w:t xml:space="preserve">мыхъ пылинокъ, находящихся на днЪ 00- </w:t>
      </w:r>
      <w:r>
        <w:br/>
      </w:r>
      <w:r>
        <w:t xml:space="preserve">кала; кромЪ того каждое шереховатое тЪ- </w:t>
      </w:r>
      <w:r>
        <w:br/>
      </w:r>
      <w:r>
        <w:t xml:space="preserve">ло, опущенное въ шампанское, вызываеть </w:t>
      </w:r>
      <w:r>
        <w:br/>
      </w:r>
      <w:r>
        <w:t xml:space="preserve">выдьнеше газа, а погруженный въ В. ку- </w:t>
      </w:r>
      <w:r>
        <w:br/>
      </w:r>
      <w:r>
        <w:t xml:space="preserve">сочекъ бисквита вызываеть даже сильнЪй- </w:t>
      </w:r>
      <w:r>
        <w:br/>
      </w:r>
      <w:r>
        <w:t xml:space="preserve">шее пЪнообразоваше.</w:t>
      </w:r>
    </w:p>
    <w:p>
      <w:pPr>
        <w:pStyle w:val="Normal"/>
      </w:pPr>
      <w:r>
        <w:t xml:space="preserve">По болъе простому способу готовятъ ши- </w:t>
      </w:r>
      <w:r>
        <w:br/>
      </w:r>
      <w:r>
        <w:t xml:space="preserve">пучее В. такъ: В. паливають въ глазиро- </w:t>
      </w:r>
      <w:r>
        <w:br/>
      </w:r>
      <w:r>
        <w:t xml:space="preserve">ванный жельзн. сосудъ, емкостью въ нЪ- </w:t>
      </w:r>
      <w:r>
        <w:br/>
      </w:r>
      <w:r>
        <w:t xml:space="preserve">сколько гектолитровъ, который можеть быть </w:t>
      </w:r>
      <w:r>
        <w:br/>
      </w:r>
      <w:r>
        <w:t xml:space="preserve">герметически закрыть, и который имЪеть </w:t>
      </w:r>
      <w:r>
        <w:br/>
      </w:r>
      <w:r>
        <w:t xml:space="preserve">внизу и вверху по крану. Въ этомъ сосу- </w:t>
      </w:r>
      <w:r>
        <w:br/>
      </w:r>
      <w:r>
        <w:t xml:space="preserve">ДЪ сдобренное сахаромъ В. подвергають </w:t>
      </w:r>
      <w:r>
        <w:br/>
      </w:r>
      <w:r>
        <w:t xml:space="preserve">вторичному брожен!о; при этомъ дрожжи </w:t>
      </w:r>
      <w:r>
        <w:br/>
      </w:r>
      <w:r>
        <w:t xml:space="preserve">постепенно садятся и могутъ быть затвмъ </w:t>
      </w:r>
      <w:r>
        <w:br/>
      </w:r>
      <w:r>
        <w:t xml:space="preserve">удалены черезъ нижш И кранъ. Совершенно </w:t>
      </w:r>
      <w:r>
        <w:br/>
      </w:r>
      <w:r>
        <w:t xml:space="preserve">готовое шипучее В. наливается въ бутылки </w:t>
      </w:r>
      <w:r>
        <w:br/>
      </w:r>
      <w:r>
        <w:t xml:space="preserve">изъ подобнаго аппарата „Энофора“ (Опо- </w:t>
      </w:r>
      <w:r>
        <w:br/>
      </w:r>
      <w:r>
        <w:t xml:space="preserve">рвог’а) тьмь же способомъ, какъ это дъ- </w:t>
      </w:r>
      <w:r>
        <w:br/>
      </w:r>
      <w:r>
        <w:t xml:space="preserve">лается сь минеральными водами, т. е. сое- </w:t>
      </w:r>
      <w:r>
        <w:br/>
      </w:r>
      <w:r>
        <w:t xml:space="preserve">диняють верхнй кранъ сосуда съ другимъ </w:t>
      </w:r>
      <w:r>
        <w:br/>
      </w:r>
      <w:r>
        <w:t xml:space="preserve">сосудомъ въ 10 разъ большимъ, въ котор. </w:t>
      </w:r>
      <w:r>
        <w:br/>
      </w:r>
      <w:r>
        <w:t xml:space="preserve">развивается углекислота; по указашямт </w:t>
      </w:r>
      <w:r>
        <w:br/>
      </w:r>
      <w:r>
        <w:t xml:space="preserve">манометра изъ газометра пускаютъ при </w:t>
      </w:r>
      <w:r>
        <w:br/>
      </w:r>
      <w:r>
        <w:t xml:space="preserve">этомъ столько углекислаго газа въ эно- </w:t>
      </w:r>
      <w:r>
        <w:br/>
      </w:r>
      <w:r>
        <w:t xml:space="preserve">форъ, чтобы, несмотря на выпускане изъ </w:t>
      </w:r>
      <w:r>
        <w:br/>
      </w:r>
      <w:r>
        <w:t xml:space="preserve">него вина, давлен!е въ немъ оставалось </w:t>
      </w:r>
      <w:r>
        <w:br/>
      </w:r>
      <w:r>
        <w:t xml:space="preserve">постояннымъ. Н%которыя шипучя вина </w:t>
      </w:r>
      <w:r>
        <w:br/>
      </w:r>
      <w:r>
        <w:t xml:space="preserve">фальсифицируются просто изъ смЪси слад- </w:t>
      </w:r>
      <w:r>
        <w:br/>
      </w:r>
      <w:r>
        <w:t xml:space="preserve">кихъ виноподобныхъ емсей, съ нагнета- </w:t>
      </w:r>
      <w:r>
        <w:br/>
      </w:r>
      <w:r>
        <w:t xml:space="preserve">шемъ въ нихъ углекислоты, какъ въ мине- </w:t>
      </w:r>
      <w:r>
        <w:br/>
      </w:r>
      <w:r>
        <w:t xml:space="preserve">ральн. воды.</w:t>
      </w:r>
    </w:p>
    <w:p>
      <w:pPr>
        <w:pStyle w:val="Normal"/>
      </w:pPr>
      <w:r>
        <w:t xml:space="preserve">Вино, въ гастрономическомъ отношен, </w:t>
      </w:r>
      <w:r>
        <w:br/>
      </w:r>
      <w:r>
        <w:t xml:space="preserve">составляетъ чрезвычайно важную состав- </w:t>
      </w:r>
      <w:r>
        <w:br/>
      </w:r>
      <w:r>
        <w:t xml:space="preserve">ную часть трапезы, особенно въ тъхъ слу- </w:t>
      </w:r>
      <w:r>
        <w:br/>
      </w:r>
      <w:r>
        <w:t xml:space="preserve">чаяхь, когда послЪдняя должна носить тор- </w:t>
      </w:r>
      <w:r>
        <w:br/>
      </w:r>
      <w:r>
        <w:t xml:space="preserve">жественный характеръ. Выборъ винъ, со- </w:t>
      </w:r>
      <w:r>
        <w:br/>
      </w:r>
      <w:r>
        <w:t xml:space="preserve">отвЪтствующихъ разнымъ кушаньямъ, тре- </w:t>
      </w:r>
      <w:r>
        <w:br/>
      </w:r>
      <w:r>
        <w:t xml:space="preserve">бусть гастрономич. осмотрительности, вку- </w:t>
      </w:r>
      <w:r>
        <w:br/>
      </w:r>
      <w:r>
        <w:t xml:space="preserve">са и знашя двла При подаван!и винъ тре- </w:t>
      </w:r>
      <w:r>
        <w:br/>
      </w:r>
      <w:r>
        <w:t xml:space="preserve">буется извъетная послЬдовательность, „гам- </w:t>
      </w:r>
      <w:r>
        <w:br/>
      </w:r>
      <w:r>
        <w:t xml:space="preserve">ма“ винъ; правиломъ при этомъ можеть </w:t>
      </w:r>
      <w:r>
        <w:br/>
      </w:r>
      <w:r>
        <w:t xml:space="preserve">служить: начинать съ винъ обыкновенных </w:t>
      </w:r>
      <w:r>
        <w:br/>
      </w:r>
      <w:r>
        <w:t xml:space="preserve">и переходить къ боле тонкимъ и лучшимъ. </w:t>
      </w:r>
      <w:r>
        <w:br/>
      </w:r>
      <w:r>
        <w:t xml:space="preserve">Въ общемъ можно установить слъдуюший </w:t>
      </w:r>
      <w:r>
        <w:br/>
      </w:r>
      <w:r>
        <w:t xml:space="preserve">порядокь сльдовашя вишь: столовыя вина </w:t>
      </w:r>
      <w:r>
        <w:br/>
      </w:r>
      <w:r>
        <w:t xml:space="preserve">въ графинахь — красныя и бЪлыя должны </w:t>
      </w:r>
      <w:r>
        <w:br/>
      </w:r>
      <w:r>
        <w:t xml:space="preserve">паходиться въ продонжеши веего времени на, </w:t>
      </w:r>
      <w:r>
        <w:br/>
      </w:r>
      <w:r>
        <w:t xml:space="preserve">столЪ, до дессерта; послЪ супа подается хе- </w:t>
      </w:r>
      <w:r>
        <w:br/>
      </w:r>
      <w:r>
        <w:t xml:space="preserve">ресъ или мадера, рЪже портвейн; къ устри- </w:t>
      </w:r>
      <w:r>
        <w:br/>
      </w:r>
      <w:r>
        <w:t xml:space="preserve">цамъ — франц. бълыя вина шабли, сотериъ, </w:t>
      </w:r>
      <w:r>
        <w:br/>
      </w:r>
      <w:r>
        <w:t xml:space="preserve">54. Рёгау, а также англ. портеръ; къ ры- </w:t>
      </w:r>
      <w:r>
        <w:br/>
      </w:r>
      <w:r>
        <w:t xml:space="preserve">бъ — шицпучее В. (56. Рёгау, шину й рейн- </w:t>
      </w:r>
      <w:r>
        <w:br/>
      </w:r>
      <w:r>
        <w:t xml:space="preserve">вейнъ), шабли или тонкое мозельское В. </w:t>
      </w:r>
      <w:r>
        <w:br/>
      </w:r>
      <w:r>
        <w:t xml:space="preserve">КЪ „5т033е-р1есе“ — лучшее бордо, которое </w:t>
      </w:r>
      <w:r>
        <w:br/>
      </w:r>
      <w:r>
        <w:t xml:space="preserve">подливается уже до конца обфда; къ „еп- </w:t>
      </w:r>
      <w:r>
        <w:br/>
      </w:r>
      <w:r>
        <w:t xml:space="preserve">| ее“ — бълое бордосское или красное бур-</w:t>
      </w:r>
    </w:p>
    <w:p>
      <w:pPr>
        <w:pStyle w:val="Normal"/>
      </w:pPr>
      <w:r>
        <w:t xml:space="preserve">84 В+ </w:t>
      </w:r>
      <w:r>
        <w:br/>
      </w:r>
      <w:r>
        <w:t xml:space="preserve">наго В. или же просто смьшивають моло- </w:t>
      </w:r>
      <w:r>
        <w:br/>
      </w:r>
      <w:r>
        <w:t xml:space="preserve">дое красное В. съ бБлымъ В. въ подходя- </w:t>
      </w:r>
      <w:r>
        <w:br/>
      </w:r>
      <w:r>
        <w:t xml:space="preserve">щей пропорщи. Посл этого В. должно </w:t>
      </w:r>
      <w:r>
        <w:br/>
      </w:r>
      <w:r>
        <w:t xml:space="preserve">быть разлито въ очень кръпыя и хорошо </w:t>
      </w:r>
      <w:r>
        <w:br/>
      </w:r>
      <w:r>
        <w:t xml:space="preserve">закупоренныя бутылки и подвержено вто- </w:t>
      </w:r>
      <w:r>
        <w:br/>
      </w:r>
      <w:r>
        <w:t xml:space="preserve">ричному броженшо; для этого къ нему при- </w:t>
      </w:r>
      <w:r>
        <w:br/>
      </w:r>
      <w:r>
        <w:t xml:space="preserve">бавляютьъ растворъ совершенно чистаго са- </w:t>
      </w:r>
      <w:r>
        <w:br/>
      </w:r>
      <w:r>
        <w:t xml:space="preserve">хара въ винЪ же. Наполненныя, закупо- </w:t>
      </w:r>
      <w:r>
        <w:br/>
      </w:r>
      <w:r>
        <w:t xml:space="preserve">ренныя и завязанныя нитками и проволо- </w:t>
      </w:r>
      <w:r>
        <w:br/>
      </w:r>
      <w:r>
        <w:t xml:space="preserve">кой бутылки размъщаются для дальн йша- </w:t>
      </w:r>
      <w:r>
        <w:br/>
      </w:r>
      <w:r>
        <w:t xml:space="preserve">го брожешя въ лежачемъ положенш. Бла- </w:t>
      </w:r>
      <w:r>
        <w:br/>
      </w:r>
      <w:r>
        <w:t xml:space="preserve">годаря еще нЪкоторому содержанию въ мо- </w:t>
      </w:r>
      <w:r>
        <w:br/>
      </w:r>
      <w:r>
        <w:t xml:space="preserve">подомъ В. дрожжей брожеше возбуждается </w:t>
      </w:r>
      <w:r>
        <w:br/>
      </w:r>
      <w:r>
        <w:t xml:space="preserve">вновь и прибавленный сахаръ распадается </w:t>
      </w:r>
      <w:r>
        <w:br/>
      </w:r>
      <w:r>
        <w:t xml:space="preserve">при этомъ на углекислоту и алкоголь, при </w:t>
      </w:r>
      <w:r>
        <w:br/>
      </w:r>
      <w:r>
        <w:t xml:space="preserve">чемьъ ферментъ опускается па дно буты- </w:t>
      </w:r>
      <w:r>
        <w:br/>
      </w:r>
      <w:r>
        <w:t xml:space="preserve">локь. Установленный на бутылкЪ мано- </w:t>
      </w:r>
      <w:r>
        <w:br/>
      </w:r>
      <w:r>
        <w:t xml:space="preserve">метръ позволяеть измфрить давлен!е газа </w:t>
      </w:r>
      <w:r>
        <w:br/>
      </w:r>
      <w:r>
        <w:t xml:space="preserve">внутри ея, которое соотвфтствуетъ степени </w:t>
      </w:r>
      <w:r>
        <w:br/>
      </w:r>
      <w:r>
        <w:t xml:space="preserve">выбраживашя прибавленнаго сахара. Че- </w:t>
      </w:r>
      <w:r>
        <w:br/>
      </w:r>
      <w:r>
        <w:t xml:space="preserve">резъ потряхиваше, покручиваше и посте- </w:t>
      </w:r>
      <w:r>
        <w:br/>
      </w:r>
      <w:r>
        <w:t xml:space="preserve">пенное поднимаше бутылокъ дномъ вверхъ, </w:t>
      </w:r>
      <w:r>
        <w:br/>
      </w:r>
      <w:r>
        <w:t xml:space="preserve">достигаютъ того, что весь осадокъ осаж- </w:t>
      </w:r>
      <w:r>
        <w:br/>
      </w:r>
      <w:r>
        <w:t xml:space="preserve">дается на пробку. Этотъь осадокъ удаля- </w:t>
      </w:r>
      <w:r>
        <w:br/>
      </w:r>
      <w:r>
        <w:t xml:space="preserve">ютъ дегоржироваемъ, состоящ. въ томъ, </w:t>
      </w:r>
      <w:r>
        <w:br/>
      </w:r>
      <w:r>
        <w:t xml:space="preserve">что отвязанная пробка ловко выгоняется </w:t>
      </w:r>
      <w:r>
        <w:br/>
      </w:r>
      <w:r>
        <w:t xml:space="preserve">В. изъ бутылки, при чемъ вмЪеть съ проб- </w:t>
      </w:r>
      <w:r>
        <w:br/>
      </w:r>
      <w:r>
        <w:t xml:space="preserve">кой вылетаетъь наружу весь осадокъ и не- </w:t>
      </w:r>
      <w:r>
        <w:br/>
      </w:r>
      <w:r>
        <w:t xml:space="preserve">большая часть В. Въ этотъ же самый мо- </w:t>
      </w:r>
      <w:r>
        <w:br/>
      </w:r>
      <w:r>
        <w:t xml:space="preserve">менть очищають пальцемъь шейку бутыл- </w:t>
      </w:r>
      <w:r>
        <w:br/>
      </w:r>
      <w:r>
        <w:t xml:space="preserve">ки внутри оть приставшаго къ ней осад- </w:t>
      </w:r>
      <w:r>
        <w:br/>
      </w:r>
      <w:r>
        <w:t xml:space="preserve">ца, немедленно же дополнивъ бутылку т. </w:t>
      </w:r>
      <w:r>
        <w:br/>
      </w:r>
      <w:r>
        <w:t xml:space="preserve">пазыв. ликеромъ, закупориваютъ ее опять, </w:t>
      </w:r>
      <w:r>
        <w:br/>
      </w:r>
      <w:r>
        <w:t xml:space="preserve">обвязываютъ пробку проволокой и емолятъ. </w:t>
      </w:r>
      <w:r>
        <w:br/>
      </w:r>
      <w:r>
        <w:t xml:space="preserve">ВеЪ эти операци необходимо продълывать </w:t>
      </w:r>
      <w:r>
        <w:br/>
      </w:r>
      <w:r>
        <w:t xml:space="preserve">съ большой быстротою, иначе въ В. оста </w:t>
      </w:r>
      <w:r>
        <w:br/>
      </w:r>
      <w:r>
        <w:t xml:space="preserve">лось бы весьма мало углекислоты. Ликеръ, </w:t>
      </w:r>
      <w:r>
        <w:br/>
      </w:r>
      <w:r>
        <w:t xml:space="preserve">который придаеть шипучему В. его спе- </w:t>
      </w:r>
      <w:r>
        <w:br/>
      </w:r>
      <w:r>
        <w:t xml:space="preserve">щальный вкусъ, есть растворъ сахара (въ </w:t>
      </w:r>
      <w:r>
        <w:br/>
      </w:r>
      <w:r>
        <w:t xml:space="preserve">томъ же В.), кь кот. прибавляютъ коньякъ, </w:t>
      </w:r>
      <w:r>
        <w:br/>
      </w:r>
      <w:r>
        <w:t xml:space="preserve">различныя эссенщи, малиновую и черешие- </w:t>
      </w:r>
      <w:r>
        <w:br/>
      </w:r>
      <w:r>
        <w:t xml:space="preserve">вую водки и проч. </w:t>
      </w:r>
      <w:r>
        <w:br/>
      </w:r>
      <w:r>
        <w:t xml:space="preserve">но 12139 ликеру; но часто прибавляютъ </w:t>
      </w:r>
      <w:r>
        <w:br/>
      </w:r>
      <w:r>
        <w:t xml:space="preserve">его 16% и болъе. Аромать шампанскаго </w:t>
      </w:r>
      <w:r>
        <w:br/>
      </w:r>
      <w:r>
        <w:t xml:space="preserve">отчасти вЪроятно образуется оть воздЪй- </w:t>
      </w:r>
      <w:r>
        <w:br/>
      </w:r>
      <w:r>
        <w:t xml:space="preserve">стя углекислоты на составныя части В. </w:t>
      </w:r>
      <w:r>
        <w:br/>
      </w:r>
      <w:r>
        <w:t xml:space="preserve">Давлеше углекислоты въ В. опредъляютъ </w:t>
      </w:r>
      <w:r>
        <w:br/>
      </w:r>
      <w:r>
        <w:t xml:space="preserve">во время фабрикащи В. помощью мано- </w:t>
      </w:r>
      <w:r>
        <w:br/>
      </w:r>
      <w:r>
        <w:t xml:space="preserve">метра, легко прилаживаемаго къ бутылкъ. </w:t>
      </w:r>
      <w:r>
        <w:br/>
      </w:r>
      <w:r>
        <w:t xml:space="preserve">Давлеше въ 4—41/2 атмосферы внутри бу- </w:t>
      </w:r>
      <w:r>
        <w:br/>
      </w:r>
      <w:r>
        <w:t xml:space="preserve">тылки даетъ уже тодную для продажи шипу- </w:t>
      </w:r>
      <w:r>
        <w:br/>
      </w:r>
      <w:r>
        <w:t xml:space="preserve">честь; въ 41/2 атмосферъ даетъ прекрасную </w:t>
      </w:r>
      <w:r>
        <w:br/>
      </w:r>
      <w:r>
        <w:t xml:space="preserve">шипучесть; въ 51/2 до 6 — очень сильную и, </w:t>
      </w:r>
      <w:r>
        <w:br/>
      </w:r>
      <w:r>
        <w:t xml:space="preserve">наконець при давлеши въ 7—8 атмосферъ </w:t>
      </w:r>
      <w:r>
        <w:br/>
      </w:r>
      <w:r>
        <w:t xml:space="preserve">лопаются почти всЪ бутылки. При раску- </w:t>
      </w:r>
      <w:r>
        <w:br/>
      </w:r>
      <w:r>
        <w:t xml:space="preserve">поривави бутылки шампанскаго, пробка </w:t>
      </w:r>
      <w:r>
        <w:br/>
      </w:r>
      <w:r>
        <w:t xml:space="preserve">съ силою выбрасывается углекислотою, на- </w:t>
      </w:r>
      <w:r>
        <w:br/>
      </w:r>
      <w:r>
        <w:t xml:space="preserve">копившеюся въ свободномъ пространствЪ </w:t>
      </w:r>
      <w:r>
        <w:br/>
      </w:r>
      <w:r>
        <w:t xml:space="preserve">между пробкою и В. Если это пространство </w:t>
      </w:r>
      <w:r>
        <w:br/>
      </w:r>
      <w:r>
        <w:t xml:space="preserve">равно около 15 куб. см., то оно содержить </w:t>
      </w:r>
      <w:r>
        <w:br/>
      </w:r>
      <w:r>
        <w:t xml:space="preserve">при давленйи въ 51/2 атмосферъ 82 куб. см. </w:t>
      </w:r>
      <w:r>
        <w:br/>
      </w:r>
      <w:r>
        <w:t xml:space="preserve">углекислоты. При вылетан1и пробки остается </w:t>
      </w:r>
      <w:r>
        <w:br/>
      </w:r>
      <w:r>
        <w:t xml:space="preserve">ея только 15 куб. см., а уходяще 67 к. ем. </w:t>
      </w:r>
      <w:r>
        <w:br/>
      </w:r>
      <w:r>
        <w:t xml:space="preserve">ея производять выстрфль Какъ только </w:t>
      </w:r>
      <w:r>
        <w:br/>
      </w:r>
      <w:r>
        <w:t xml:space="preserve">послЪ этого давлеше па поверхность В. </w:t>
      </w:r>
      <w:r>
        <w:br/>
      </w:r>
      <w:r>
        <w:t xml:space="preserve">уменьшится, больш. часть углекислоты, ра- </w:t>
      </w:r>
      <w:r>
        <w:br/>
      </w:r>
      <w:r>
        <w:t xml:space="preserve">створенной въ немъ, выдфляется изъ него </w:t>
      </w:r>
      <w:r>
        <w:br/>
      </w:r>
      <w:r>
        <w:t xml:space="preserve">въ видЪ мелкихъ пузырьковъ наружу. При</w:t>
      </w:r>
    </w:p>
    <w:p>
      <w:pPr>
        <w:pStyle w:val="Normal"/>
      </w:pPr>
      <w:r>
        <w:t xml:space="preserve">Обыкновенно достаточ-`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| обыкновенномъ давлеши, т. е. въ откры- </w:t>
      </w:r>
      <w:r>
        <w:br/>
      </w:r>
      <w:r>
        <w:t xml:space="preserve">томъ стаканЪ, холодное В. можеть содер- </w:t>
      </w:r>
      <w:r>
        <w:br/>
      </w:r>
      <w:r>
        <w:t xml:space="preserve">жать въ раствор 1/з своего объема угле- </w:t>
      </w:r>
      <w:r>
        <w:br/>
      </w:r>
      <w:r>
        <w:t xml:space="preserve">кислоты. Однако для того, чтобы шампан- </w:t>
      </w:r>
      <w:r>
        <w:br/>
      </w:r>
      <w:r>
        <w:t xml:space="preserve">ское потеряло эту углекиеслоту, нужно до- </w:t>
      </w:r>
      <w:r>
        <w:br/>
      </w:r>
      <w:r>
        <w:t xml:space="preserve">вольно много времени, такъ какъ вязкость </w:t>
      </w:r>
      <w:r>
        <w:br/>
      </w:r>
      <w:r>
        <w:t xml:space="preserve">В. задерживаеть выдфлен!е; въ самомъ дЪ- </w:t>
      </w:r>
      <w:r>
        <w:br/>
      </w:r>
      <w:r>
        <w:t xml:space="preserve">1, въ открытомъ бокалЪ видно, какъ ма- </w:t>
      </w:r>
      <w:r>
        <w:br/>
      </w:r>
      <w:r>
        <w:t xml:space="preserve">леньше пузырьки углекислоты постояино </w:t>
      </w:r>
      <w:r>
        <w:br/>
      </w:r>
      <w:r>
        <w:t xml:space="preserve">подымаются кверху, образуясь около мель- </w:t>
      </w:r>
      <w:r>
        <w:br/>
      </w:r>
      <w:r>
        <w:t xml:space="preserve">чайшихъ неровностей или почти невиди- </w:t>
      </w:r>
      <w:r>
        <w:br/>
      </w:r>
      <w:r>
        <w:t xml:space="preserve">мыхъ пылинокъ, находящихся на диф 00- </w:t>
      </w:r>
      <w:r>
        <w:br/>
      </w:r>
      <w:r>
        <w:t xml:space="preserve">кала; кромЪ того каждое шереховатое тъ- </w:t>
      </w:r>
      <w:r>
        <w:br/>
      </w:r>
      <w:r>
        <w:t xml:space="preserve">ло, опущенное въ шампанское, вызываеть </w:t>
      </w:r>
      <w:r>
        <w:br/>
      </w:r>
      <w:r>
        <w:t xml:space="preserve">выдьнеше газа, а погруженный въ В. ку- </w:t>
      </w:r>
      <w:r>
        <w:br/>
      </w:r>
      <w:r>
        <w:t xml:space="preserve">сочекъ бисквита вызываеть даже сильнЪй- </w:t>
      </w:r>
      <w:r>
        <w:br/>
      </w:r>
      <w:r>
        <w:t xml:space="preserve">шее пЪнообразоваше.</w:t>
      </w:r>
    </w:p>
    <w:p>
      <w:pPr>
        <w:pStyle w:val="Normal"/>
      </w:pPr>
      <w:r>
        <w:t xml:space="preserve">По болъе простому способу готовятъ ши- </w:t>
      </w:r>
      <w:r>
        <w:br/>
      </w:r>
      <w:r>
        <w:t xml:space="preserve">пучее В. такъ: В. паливають въ глазиро- </w:t>
      </w:r>
      <w:r>
        <w:br/>
      </w:r>
      <w:r>
        <w:t xml:space="preserve">ванный жельзн. сосудъ, емкостью въ нЪ- </w:t>
      </w:r>
      <w:r>
        <w:br/>
      </w:r>
      <w:r>
        <w:t xml:space="preserve">сколько гектолитровъ, который можеть быть </w:t>
      </w:r>
      <w:r>
        <w:br/>
      </w:r>
      <w:r>
        <w:t xml:space="preserve">герметически закрыть, и который имЪеть </w:t>
      </w:r>
      <w:r>
        <w:br/>
      </w:r>
      <w:r>
        <w:t xml:space="preserve">внизу и вверху по крану. Въ этомъ сосу- </w:t>
      </w:r>
      <w:r>
        <w:br/>
      </w:r>
      <w:r>
        <w:t xml:space="preserve">ДЪ сдобренное сахаромъ В. подвергають </w:t>
      </w:r>
      <w:r>
        <w:br/>
      </w:r>
      <w:r>
        <w:t xml:space="preserve">вторичному брожен!о; при этомъ дрожжи </w:t>
      </w:r>
      <w:r>
        <w:br/>
      </w:r>
      <w:r>
        <w:t xml:space="preserve">постепенно садятся и могутъ быть затвмъ </w:t>
      </w:r>
      <w:r>
        <w:br/>
      </w:r>
      <w:r>
        <w:t xml:space="preserve">удалены черезъ нижш И кранъ. Совершенно </w:t>
      </w:r>
      <w:r>
        <w:br/>
      </w:r>
      <w:r>
        <w:t xml:space="preserve">готовое шипучее В. наливается въ бутылки </w:t>
      </w:r>
      <w:r>
        <w:br/>
      </w:r>
      <w:r>
        <w:t xml:space="preserve">изъ подобнаго аппарата „Энофора“ (Опо- </w:t>
      </w:r>
      <w:r>
        <w:br/>
      </w:r>
      <w:r>
        <w:t xml:space="preserve">рвог’а) тьмь же способомъ, какъ это дъ- </w:t>
      </w:r>
      <w:r>
        <w:br/>
      </w:r>
      <w:r>
        <w:t xml:space="preserve">лается сь минеральными водами, т. е. сое- </w:t>
      </w:r>
      <w:r>
        <w:br/>
      </w:r>
      <w:r>
        <w:t xml:space="preserve">диняютьъ верхнй кранъ сосуда съ другимъ </w:t>
      </w:r>
      <w:r>
        <w:br/>
      </w:r>
      <w:r>
        <w:t xml:space="preserve">сосудомъ въ 10 разъ большимъ, въ котор. </w:t>
      </w:r>
      <w:r>
        <w:br/>
      </w:r>
      <w:r>
        <w:t xml:space="preserve">развивается углекислота; по указашямтъ </w:t>
      </w:r>
      <w:r>
        <w:br/>
      </w:r>
      <w:r>
        <w:t xml:space="preserve">манометра изъ газометра пускаютъ при </w:t>
      </w:r>
      <w:r>
        <w:br/>
      </w:r>
      <w:r>
        <w:t xml:space="preserve">этомъ столько углекислаго газа въ эно- </w:t>
      </w:r>
      <w:r>
        <w:br/>
      </w:r>
      <w:r>
        <w:t xml:space="preserve">форъ, чтобы, несмотря на выпускане изъ </w:t>
      </w:r>
      <w:r>
        <w:br/>
      </w:r>
      <w:r>
        <w:t xml:space="preserve">него вина, давлен!е въ немъ оставалось </w:t>
      </w:r>
      <w:r>
        <w:br/>
      </w:r>
      <w:r>
        <w:t xml:space="preserve">постояннымъ. Н%которыя шипучя вина </w:t>
      </w:r>
      <w:r>
        <w:br/>
      </w:r>
      <w:r>
        <w:t xml:space="preserve">фальсифицируются просто изъ смЪси слад- </w:t>
      </w:r>
      <w:r>
        <w:br/>
      </w:r>
      <w:r>
        <w:t xml:space="preserve">кихъ виноподобныхъ емсей, съ нагнета- </w:t>
      </w:r>
      <w:r>
        <w:br/>
      </w:r>
      <w:r>
        <w:t xml:space="preserve">шемъ въ нихъ углекислоты, какъ въ мине- </w:t>
      </w:r>
      <w:r>
        <w:br/>
      </w:r>
      <w:r>
        <w:t xml:space="preserve">ральн. воды.</w:t>
      </w:r>
    </w:p>
    <w:p>
      <w:pPr>
        <w:pStyle w:val="Normal"/>
      </w:pPr>
      <w:r>
        <w:t xml:space="preserve">Вино, въ гастрономическомъ отношен, </w:t>
      </w:r>
      <w:r>
        <w:br/>
      </w:r>
      <w:r>
        <w:t xml:space="preserve">составляетъ чрезвычайно важную состав- </w:t>
      </w:r>
      <w:r>
        <w:br/>
      </w:r>
      <w:r>
        <w:t xml:space="preserve">ную часть трапезы, особенно въ тъхъ слу- </w:t>
      </w:r>
      <w:r>
        <w:br/>
      </w:r>
      <w:r>
        <w:t xml:space="preserve">чаяхь, когда послЪдняя должна носить тор- </w:t>
      </w:r>
      <w:r>
        <w:br/>
      </w:r>
      <w:r>
        <w:t xml:space="preserve">жественный характеръ. Выборъ винъ, со- </w:t>
      </w:r>
      <w:r>
        <w:br/>
      </w:r>
      <w:r>
        <w:t xml:space="preserve">отвЪтствующихъ разнымъ кушаньямъ, тре- </w:t>
      </w:r>
      <w:r>
        <w:br/>
      </w:r>
      <w:r>
        <w:t xml:space="preserve">бусть гастрономич. осмотрительности, вку- </w:t>
      </w:r>
      <w:r>
        <w:br/>
      </w:r>
      <w:r>
        <w:t xml:space="preserve">са и знашя двла При подаван!и винъ тре- </w:t>
      </w:r>
      <w:r>
        <w:br/>
      </w:r>
      <w:r>
        <w:t xml:space="preserve">буется извъетная послЬдовательность, „гам- </w:t>
      </w:r>
      <w:r>
        <w:br/>
      </w:r>
      <w:r>
        <w:t xml:space="preserve">ма“ винъ; правиломъ при этомъ можеть </w:t>
      </w:r>
      <w:r>
        <w:br/>
      </w:r>
      <w:r>
        <w:t xml:space="preserve">служить: начинать съ винъ обыкновенных </w:t>
      </w:r>
      <w:r>
        <w:br/>
      </w:r>
      <w:r>
        <w:t xml:space="preserve">и переходить къ боле тонкимъ и лучшимъ. </w:t>
      </w:r>
      <w:r>
        <w:br/>
      </w:r>
      <w:r>
        <w:t xml:space="preserve">Въ общемъ можно установить слъдуюший </w:t>
      </w:r>
      <w:r>
        <w:br/>
      </w:r>
      <w:r>
        <w:t xml:space="preserve">порядокь сльдовашя вишь: столовыя вина </w:t>
      </w:r>
      <w:r>
        <w:br/>
      </w:r>
      <w:r>
        <w:t xml:space="preserve">въ графинахь — красныя и бълыя должны </w:t>
      </w:r>
      <w:r>
        <w:br/>
      </w:r>
      <w:r>
        <w:t xml:space="preserve">паходиться въ продонжеши веего времени на, </w:t>
      </w:r>
      <w:r>
        <w:br/>
      </w:r>
      <w:r>
        <w:t xml:space="preserve">столЪ, до дессерта; послЪ супа подается хе- </w:t>
      </w:r>
      <w:r>
        <w:br/>
      </w:r>
      <w:r>
        <w:t xml:space="preserve">ресъ или мадера, рЪже портвейн; къ устри- </w:t>
      </w:r>
      <w:r>
        <w:br/>
      </w:r>
      <w:r>
        <w:t xml:space="preserve">цамъ — франц. бълыя вина шабли, сотериъ, </w:t>
      </w:r>
      <w:r>
        <w:br/>
      </w:r>
      <w:r>
        <w:t xml:space="preserve">54. Рёгау, а также англ. портеръ; къ ры- </w:t>
      </w:r>
      <w:r>
        <w:br/>
      </w:r>
      <w:r>
        <w:t xml:space="preserve">бъ — шицпучее В. (56. Рёгау, шину й рейн- </w:t>
      </w:r>
      <w:r>
        <w:br/>
      </w:r>
      <w:r>
        <w:t xml:space="preserve">вейнъ), шабли или тонкое мозельское В. </w:t>
      </w:r>
      <w:r>
        <w:br/>
      </w:r>
      <w:r>
        <w:t xml:space="preserve">КЪ „5т033е-р1есе“ — лучшее бордо, которое </w:t>
      </w:r>
      <w:r>
        <w:br/>
      </w:r>
      <w:r>
        <w:t xml:space="preserve">подливается уже до конца обфда; къ „еп- </w:t>
      </w:r>
      <w:r>
        <w:br/>
      </w:r>
      <w:r>
        <w:t xml:space="preserve">| ее“ — бълое бордосское или красное бур-</w:t>
      </w:r>
    </w:p>
    <w:p>
      <w:pPr>
        <w:pStyle w:val="Normal"/>
      </w:pPr>
      <w:r>
        <w:t xml:space="preserve">Вино (В, и винод5л!в въ культурно-историческомъ отношен!и).</w:t>
      </w:r>
    </w:p>
    <w:p>
      <w:pPr>
        <w:pStyle w:val="Normal"/>
      </w:pPr>
      <w:r>
        <w:t xml:space="preserve">гундское; къ холоднымъ блюдамъ лучний </w:t>
      </w:r>
      <w:r>
        <w:br/>
      </w:r>
      <w:r>
        <w:t xml:space="preserve">рейнвейнь; къ жаркому — весьма тонк </w:t>
      </w:r>
      <w:r>
        <w:br/>
      </w:r>
      <w:r>
        <w:t xml:space="preserve">рейнвейнъ и шампанское, которое можеть </w:t>
      </w:r>
      <w:r>
        <w:br/>
      </w:r>
      <w:r>
        <w:t xml:space="preserve">продолжаться до конца: къ маслу и сыру </w:t>
      </w:r>
      <w:r>
        <w:br/>
      </w:r>
      <w:r>
        <w:t xml:space="preserve">портвейн; къ мороженому и дессерту — </w:t>
      </w:r>
      <w:r>
        <w:br/>
      </w:r>
      <w:r>
        <w:t xml:space="preserve">сладыя вина. Въ новъйшее время вошло </w:t>
      </w:r>
      <w:r>
        <w:br/>
      </w:r>
      <w:r>
        <w:t xml:space="preserve">въ моду подавать шампанское въ течене </w:t>
      </w:r>
      <w:r>
        <w:br/>
      </w:r>
      <w:r>
        <w:t xml:space="preserve">всей трапезы, начинал съ супа до конца </w:t>
      </w:r>
      <w:r>
        <w:br/>
      </w:r>
      <w:r>
        <w:t xml:space="preserve">обЪда. Шампанское и шипучя вина на- </w:t>
      </w:r>
      <w:r>
        <w:br/>
      </w:r>
      <w:r>
        <w:t xml:space="preserve">ливаются гостямъ прямо изъ бутылокъ, тон- </w:t>
      </w:r>
      <w:r>
        <w:br/>
      </w:r>
      <w:r>
        <w:t xml:space="preserve">к вина подаются въ посудь. Красныя </w:t>
      </w:r>
      <w:r>
        <w:br/>
      </w:r>
      <w:r>
        <w:t xml:space="preserve">бордоссюя вина должны быть медленно до- </w:t>
      </w:r>
      <w:r>
        <w:br/>
      </w:r>
      <w:r>
        <w:t xml:space="preserve">ведены до температуры въ 180; слишкомъ </w:t>
      </w:r>
      <w:r>
        <w:br/>
      </w:r>
      <w:r>
        <w:t xml:space="preserve">холодныя, онф теряютъ букетъ, слишкомь </w:t>
      </w:r>
      <w:r>
        <w:br/>
      </w:r>
      <w:r>
        <w:t xml:space="preserve">нагртыя вина теряютъь вкусь. Осторож- </w:t>
      </w:r>
      <w:r>
        <w:br/>
      </w:r>
      <w:r>
        <w:t xml:space="preserve">ное_и медленное наливане вина въ стаканы </w:t>
      </w:r>
      <w:r>
        <w:br/>
      </w:r>
      <w:r>
        <w:t xml:space="preserve">особенно необходимо при дорогихь, выдер- </w:t>
      </w:r>
      <w:r>
        <w:br/>
      </w:r>
      <w:r>
        <w:t xml:space="preserve">жанныхЪ бордосскихъ В., потому что взбол- </w:t>
      </w:r>
      <w:r>
        <w:br/>
      </w:r>
      <w:r>
        <w:t xml:space="preserve">танное старое В. вельдетвые смъшен!я съ </w:t>
      </w:r>
      <w:r>
        <w:br/>
      </w:r>
      <w:r>
        <w:t xml:space="preserve">осадкомъ теряеть евой вкусъ; поэтому тон- </w:t>
      </w:r>
      <w:r>
        <w:br/>
      </w:r>
      <w:r>
        <w:t xml:space="preserve">кое бордо часто передъ употреблешемъ оето- </w:t>
      </w:r>
      <w:r>
        <w:br/>
      </w:r>
      <w:r>
        <w:t xml:space="preserve">рожно переливають изъ бутылокъ въ дру- </w:t>
      </w:r>
      <w:r>
        <w:br/>
      </w:r>
      <w:r>
        <w:t xml:space="preserve">гую посуду. Шипучя вина, бЪлое бордо </w:t>
      </w:r>
      <w:r>
        <w:br/>
      </w:r>
      <w:r>
        <w:t xml:space="preserve">и бургундское отличаются самымъ лучшим </w:t>
      </w:r>
      <w:r>
        <w:br/>
      </w:r>
      <w:r>
        <w:t xml:space="preserve">вкусомъ при температурЪ погреба, которой </w:t>
      </w:r>
      <w:r>
        <w:br/>
      </w:r>
      <w:r>
        <w:t xml:space="preserve">въ жару достигалотъ, охлаждая ихъ льдомъ. </w:t>
      </w:r>
      <w:r>
        <w:br/>
      </w:r>
      <w:r>
        <w:t xml:space="preserve">Замораживаше В. вышло теперь изъ моды. </w:t>
      </w:r>
      <w:r>
        <w:br/>
      </w:r>
      <w:r>
        <w:t xml:space="preserve">Легкя, болъе жидыя В. должны охлаж- </w:t>
      </w:r>
      <w:r>
        <w:br/>
      </w:r>
      <w:r>
        <w:t xml:space="preserve">даться сильнзе крЪикихъ. Ликерныя В. </w:t>
      </w:r>
      <w:r>
        <w:br/>
      </w:r>
      <w:r>
        <w:t xml:space="preserve">должны быть только прохладны, но не хо- </w:t>
      </w:r>
      <w:r>
        <w:br/>
      </w:r>
      <w:r>
        <w:t xml:space="preserve">лодны.</w:t>
      </w:r>
    </w:p>
    <w:p>
      <w:pPr>
        <w:pStyle w:val="Normal"/>
      </w:pPr>
      <w:r>
        <w:t xml:space="preserve">Для кухни можно употреблять къ супамъ, </w:t>
      </w:r>
      <w:r>
        <w:br/>
      </w:r>
      <w:r>
        <w:t xml:space="preserve">холоднымЪъ блюдамъ и нЪкот, соусамъ лег- </w:t>
      </w:r>
      <w:r>
        <w:br/>
      </w:r>
      <w:r>
        <w:t xml:space="preserve">я красныя и бЪлыя В.; пломя В. пор- </w:t>
      </w:r>
      <w:r>
        <w:br/>
      </w:r>
      <w:r>
        <w:t xml:space="preserve">тять вкусъ блюда. Для приготовлен!я со- </w:t>
      </w:r>
      <w:r>
        <w:br/>
      </w:r>
      <w:r>
        <w:t xml:space="preserve">уса „Мадера“ слЪдуеть брать только дЪй- </w:t>
      </w:r>
      <w:r>
        <w:br/>
      </w:r>
      <w:r>
        <w:t xml:space="preserve">ствительно хорошее вино; для желе, крема </w:t>
      </w:r>
      <w:r>
        <w:br/>
      </w:r>
      <w:r>
        <w:t xml:space="preserve">и пр. В. хорошаго качества. Для разн. пу- </w:t>
      </w:r>
      <w:r>
        <w:br/>
      </w:r>
      <w:r>
        <w:t xml:space="preserve">динговъ, пирожныхь рекомендуются крЪи- </w:t>
      </w:r>
      <w:r>
        <w:br/>
      </w:r>
      <w:r>
        <w:t xml:space="preserve">вя В., такъь какъ вкусъ слабыхъь В. при </w:t>
      </w:r>
      <w:r>
        <w:br/>
      </w:r>
      <w:r>
        <w:t xml:space="preserve">варкБ и жареши исчезаетъ. Испорченное </w:t>
      </w:r>
      <w:r>
        <w:br/>
      </w:r>
      <w:r>
        <w:t xml:space="preserve">В. ни при какихь услояхь не должно </w:t>
      </w:r>
      <w:r>
        <w:br/>
      </w:r>
      <w:r>
        <w:t xml:space="preserve">быть примфняемо даже на кухиБ.</w:t>
      </w:r>
    </w:p>
    <w:p>
      <w:pPr>
        <w:pStyle w:val="Normal"/>
      </w:pPr>
      <w:r>
        <w:t xml:space="preserve">В. ин вннодьлРе въ культурно-исторнческомтъ от- </w:t>
      </w:r>
      <w:r>
        <w:br/>
      </w:r>
      <w:r>
        <w:t xml:space="preserve">ношенш. Принимають, что въ странахъ, </w:t>
      </w:r>
      <w:r>
        <w:br/>
      </w:r>
      <w:r>
        <w:t xml:space="preserve">расположенныхь южнъе Касшйек. моря, на </w:t>
      </w:r>
      <w:r>
        <w:br/>
      </w:r>
      <w:r>
        <w:t xml:space="preserve">первобытной родин семитическаго илеме- </w:t>
      </w:r>
      <w:r>
        <w:br/>
      </w:r>
      <w:r>
        <w:t xml:space="preserve">ни или одной изъ его главныхь вЪтвей, </w:t>
      </w:r>
      <w:r>
        <w:br/>
      </w:r>
      <w:r>
        <w:t xml:space="preserve">впервые было приготовлено В. Съ этой </w:t>
      </w:r>
      <w:r>
        <w:br/>
      </w:r>
      <w:r>
        <w:t xml:space="preserve">своей родины В. сопровождало повсюду </w:t>
      </w:r>
      <w:r>
        <w:br/>
      </w:r>
      <w:r>
        <w:t xml:space="preserve">разбредицеся семитичесве народы на Ниж- </w:t>
      </w:r>
      <w:r>
        <w:br/>
      </w:r>
      <w:r>
        <w:t xml:space="preserve">ый Евфрать, въ пустыни. Изъ Сир куль- </w:t>
      </w:r>
      <w:r>
        <w:br/>
      </w:r>
      <w:r>
        <w:t xml:space="preserve">тура винограда распространилась дальше </w:t>
      </w:r>
      <w:r>
        <w:br/>
      </w:r>
      <w:r>
        <w:t xml:space="preserve">по всей Малой Ази и проникла съ съвера </w:t>
      </w:r>
      <w:r>
        <w:br/>
      </w:r>
      <w:r>
        <w:t xml:space="preserve">на греч. полуостровъ, вытЪеняя отовсюду </w:t>
      </w:r>
      <w:r>
        <w:br/>
      </w:r>
      <w:r>
        <w:t xml:space="preserve">болве старый напитокъ— медъ; одновре- </w:t>
      </w:r>
      <w:r>
        <w:br/>
      </w:r>
      <w:r>
        <w:t xml:space="preserve">менно съ этимъ В. проникло въ Грецио же </w:t>
      </w:r>
      <w:r>
        <w:br/>
      </w:r>
      <w:r>
        <w:t xml:space="preserve">прямымъ путемъ при посредствЪ финик- </w:t>
      </w:r>
      <w:r>
        <w:br/>
      </w:r>
      <w:r>
        <w:t xml:space="preserve">ской торговли. Во времена Гомера и Ге- </w:t>
      </w:r>
      <w:r>
        <w:br/>
      </w:r>
      <w:r>
        <w:t xml:space="preserve">з1ода виноградн. лоза считалась уже есте- </w:t>
      </w:r>
      <w:r>
        <w:br/>
      </w:r>
      <w:r>
        <w:t xml:space="preserve">ственнымъ даромъ земли, какъ подарокъ </w:t>
      </w:r>
      <w:r>
        <w:br/>
      </w:r>
      <w:r>
        <w:t xml:space="preserve">Зевса Ганимеду или Донисйо, рождене ко- </w:t>
      </w:r>
      <w:r>
        <w:br/>
      </w:r>
      <w:r>
        <w:t xml:space="preserve">тораго миеическя легенды переносять на </w:t>
      </w:r>
      <w:r>
        <w:br/>
      </w:r>
      <w:r>
        <w:t xml:space="preserve">гору Низа въ Индш. Въ ЕгиптВ виноград- </w:t>
      </w:r>
      <w:r>
        <w:br/>
      </w:r>
      <w:r>
        <w:t xml:space="preserve">ная лоза разводилась уже во времена пи- </w:t>
      </w:r>
      <w:r>
        <w:br/>
      </w:r>
      <w:r>
        <w:t xml:space="preserve">рамидъ; и тамъ различались уже мноше </w:t>
      </w:r>
      <w:r>
        <w:br/>
      </w:r>
      <w:r>
        <w:t xml:space="preserve">сорта винограда, какъ по вкусу, такъ и по </w:t>
      </w:r>
      <w:r>
        <w:br/>
      </w:r>
      <w:r>
        <w:t xml:space="preserve">цвфту. Египтяне прибъгали къ вину при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всякихъ торжественныхъ случаяхъ. Въ гре- </w:t>
      </w:r>
      <w:r>
        <w:br/>
      </w:r>
      <w:r>
        <w:t xml:space="preserve">щи виноградарство, повидимому, распро- </w:t>
      </w:r>
      <w:r>
        <w:br/>
      </w:r>
      <w:r>
        <w:t xml:space="preserve">странилось изъ Оращи къ югу; на острова </w:t>
      </w:r>
      <w:r>
        <w:br/>
      </w:r>
      <w:r>
        <w:t xml:space="preserve">же Эгейскаго моря оно распространилось </w:t>
      </w:r>
      <w:r>
        <w:br/>
      </w:r>
      <w:r>
        <w:t xml:space="preserve">изъ Крита, этого средотошя фини ских </w:t>
      </w:r>
      <w:r>
        <w:br/>
      </w:r>
      <w:r>
        <w:t xml:space="preserve">посъщешй въ Наксос и Хсь, и отсюда </w:t>
      </w:r>
      <w:r>
        <w:br/>
      </w:r>
      <w:r>
        <w:t xml:space="preserve">уже, какъ бы лучисто, расходилось дальше. </w:t>
      </w:r>
      <w:r>
        <w:br/>
      </w:r>
      <w:r>
        <w:t xml:space="preserve">Уже въ тБ времена славилось В. прамн! </w:t>
      </w:r>
      <w:r>
        <w:br/>
      </w:r>
      <w:r>
        <w:t xml:space="preserve">ское изъ Икароса и марон!йское изть Са- </w:t>
      </w:r>
      <w:r>
        <w:br/>
      </w:r>
      <w:r>
        <w:t xml:space="preserve">кинтоса. Острова Лесбосъ, Косъ и Эасосъ </w:t>
      </w:r>
      <w:r>
        <w:br/>
      </w:r>
      <w:r>
        <w:t xml:space="preserve">были знамениты своими виноградниками. </w:t>
      </w:r>
      <w:r>
        <w:br/>
      </w:r>
      <w:r>
        <w:t xml:space="preserve">Около 550 г. до Р. Хр. кареатеняне знали </w:t>
      </w:r>
      <w:r>
        <w:br/>
      </w:r>
      <w:r>
        <w:t xml:space="preserve">уже приготовлеше В. изъ отборнаго вино- </w:t>
      </w:r>
      <w:r>
        <w:br/>
      </w:r>
      <w:r>
        <w:t xml:space="preserve">града. По древнъйшему обычаю В. дьла- </w:t>
      </w:r>
      <w:r>
        <w:br/>
      </w:r>
      <w:r>
        <w:t xml:space="preserve">ли боле прочнымъ помощью терпентина. </w:t>
      </w:r>
      <w:r>
        <w:br/>
      </w:r>
      <w:r>
        <w:t xml:space="preserve">уже при первыхъ своихъ посъщешяхъь Ита- </w:t>
      </w:r>
      <w:r>
        <w:br/>
      </w:r>
      <w:r>
        <w:t xml:space="preserve">ли, греки перевезли туда и свое В. Въ </w:t>
      </w:r>
      <w:r>
        <w:br/>
      </w:r>
      <w:r>
        <w:t xml:space="preserve">Итати раньше всего виноградъ стали раз- </w:t>
      </w:r>
      <w:r>
        <w:br/>
      </w:r>
      <w:r>
        <w:t xml:space="preserve">водить въ Кампан!ши; но къ устьямъ По онъ </w:t>
      </w:r>
      <w:r>
        <w:br/>
      </w:r>
      <w:r>
        <w:t xml:space="preserve">проникъ весьма рано, ибо мЪстность Пице- </w:t>
      </w:r>
      <w:r>
        <w:br/>
      </w:r>
      <w:r>
        <w:t xml:space="preserve">нумъ описывалась уже раньше, какъ мЪст- </w:t>
      </w:r>
      <w:r>
        <w:br/>
      </w:r>
      <w:r>
        <w:t xml:space="preserve">ность, особенно богатая виноградомъ. </w:t>
      </w:r>
      <w:r>
        <w:br/>
      </w:r>
      <w:r>
        <w:t xml:space="preserve">Очень славились также такъ наз. У!па </w:t>
      </w:r>
      <w:r>
        <w:br/>
      </w:r>
      <w:r>
        <w:t xml:space="preserve">гае са, т. е. ныньшшя тирольсыя и фель- </w:t>
      </w:r>
      <w:r>
        <w:br/>
      </w:r>
      <w:r>
        <w:t xml:space="preserve">тинсНя вина, которыя ВергилЁй считать </w:t>
      </w:r>
      <w:r>
        <w:br/>
      </w:r>
      <w:r>
        <w:t xml:space="preserve">уступающими по достоинству только фа- </w:t>
      </w:r>
      <w:r>
        <w:br/>
      </w:r>
      <w:r>
        <w:t xml:space="preserve">лернскимъ. Во времена республики Италя </w:t>
      </w:r>
      <w:r>
        <w:br/>
      </w:r>
      <w:r>
        <w:t xml:space="preserve">сдълалась страной винограда, вывозившей </w:t>
      </w:r>
      <w:r>
        <w:br/>
      </w:r>
      <w:r>
        <w:t xml:space="preserve">виноградъ, но ввозившей хлЪьбъ. Внаме- </w:t>
      </w:r>
      <w:r>
        <w:br/>
      </w:r>
      <w:r>
        <w:t xml:space="preserve">нитьйшими итальянскими винами счита- </w:t>
      </w:r>
      <w:r>
        <w:br/>
      </w:r>
      <w:r>
        <w:t xml:space="preserve">лись фалернское, фаустинское, сетинское. </w:t>
      </w:r>
      <w:r>
        <w:br/>
      </w:r>
      <w:r>
        <w:t xml:space="preserve">форманское, каленское, цекубское и сор- </w:t>
      </w:r>
      <w:r>
        <w:br/>
      </w:r>
      <w:r>
        <w:t xml:space="preserve">рентское, —всЪ изъ Кампаши, сабинское изъ </w:t>
      </w:r>
      <w:r>
        <w:br/>
      </w:r>
      <w:r>
        <w:t xml:space="preserve">Этрурш ит По Галшену виноградарство </w:t>
      </w:r>
      <w:r>
        <w:br/>
      </w:r>
      <w:r>
        <w:t xml:space="preserve">уже за 600 л. до Р. Х. развилось въ Мае- </w:t>
      </w:r>
      <w:r>
        <w:br/>
      </w:r>
      <w:r>
        <w:t xml:space="preserve">сиши (Марсель) благодаря фокейцамъ. Це- </w:t>
      </w:r>
      <w:r>
        <w:br/>
      </w:r>
      <w:r>
        <w:t xml:space="preserve">зарь нашелъ прекрасные виноградники въ </w:t>
      </w:r>
      <w:r>
        <w:br/>
      </w:r>
      <w:r>
        <w:t xml:space="preserve">нарбонской Галши, Авзон! восхваляеть </w:t>
      </w:r>
      <w:r>
        <w:br/>
      </w:r>
      <w:r>
        <w:t xml:space="preserve">вина Медулли (Медока), ПливйИ хвалитъ </w:t>
      </w:r>
      <w:r>
        <w:br/>
      </w:r>
      <w:r>
        <w:t xml:space="preserve">вина Аверни (Овернь) и проч. Домищанть </w:t>
      </w:r>
      <w:r>
        <w:br/>
      </w:r>
      <w:r>
        <w:t xml:space="preserve">велъль ради пользы Иташи разрушить но- </w:t>
      </w:r>
      <w:r>
        <w:br/>
      </w:r>
      <w:r>
        <w:t xml:space="preserve">ловину виноградниковъ Галли. Пробусъ </w:t>
      </w:r>
      <w:r>
        <w:br/>
      </w:r>
      <w:r>
        <w:t xml:space="preserve">отмьниль эту мБру, а Авреманъ и Анто- </w:t>
      </w:r>
      <w:r>
        <w:br/>
      </w:r>
      <w:r>
        <w:t xml:space="preserve">нины засадили Котъ д’Оръ виноградомъ </w:t>
      </w:r>
      <w:r>
        <w:br/>
      </w:r>
      <w:r>
        <w:t xml:space="preserve">(отсюда и назваше Кошапёе). Въ этихъ </w:t>
      </w:r>
      <w:r>
        <w:br/>
      </w:r>
      <w:r>
        <w:t xml:space="preserve">странахъ, какъ и понынЪ въ Грещши, В. </w:t>
      </w:r>
      <w:r>
        <w:br/>
      </w:r>
      <w:r>
        <w:t xml:space="preserve">хранилось или въ козьихь бурдюкахъ, </w:t>
      </w:r>
      <w:r>
        <w:br/>
      </w:r>
      <w:r>
        <w:t xml:space="preserve">обработанныхъ внутри смолой, или въ гли- </w:t>
      </w:r>
      <w:r>
        <w:br/>
      </w:r>
      <w:r>
        <w:t xml:space="preserve">няныхъ сосудахъ и амфорахъ. Галлы изо- </w:t>
      </w:r>
      <w:r>
        <w:br/>
      </w:r>
      <w:r>
        <w:t xml:space="preserve">бръли деревянныя бочки, которыя дости- </w:t>
      </w:r>
      <w:r>
        <w:br/>
      </w:r>
      <w:r>
        <w:t xml:space="preserve">гали, по свидфтельству Страбона. вели- </w:t>
      </w:r>
      <w:r>
        <w:br/>
      </w:r>
      <w:r>
        <w:t xml:space="preserve">чины домовъ. Карлъ Велиый владълъ ви- </w:t>
      </w:r>
      <w:r>
        <w:br/>
      </w:r>
      <w:r>
        <w:t xml:space="preserve">ноградниками въ Бургундии (Спа етавте), </w:t>
      </w:r>
      <w:r>
        <w:br/>
      </w:r>
      <w:r>
        <w:t xml:space="preserve">и пересадилъ оттуда первые экземпляры </w:t>
      </w:r>
      <w:r>
        <w:br/>
      </w:r>
      <w:r>
        <w:t xml:space="preserve">виноградной лозы въ Рюдесгеймъ. Во </w:t>
      </w:r>
      <w:r>
        <w:br/>
      </w:r>
      <w:r>
        <w:t xml:space="preserve">время крестовыхъ походовъ, французеще </w:t>
      </w:r>
      <w:r>
        <w:br/>
      </w:r>
      <w:r>
        <w:t xml:space="preserve">рыцари перевезли венгерсюя, гречесвмя и </w:t>
      </w:r>
      <w:r>
        <w:br/>
      </w:r>
      <w:r>
        <w:t xml:space="preserve">сирйешя лозы въ свое отечество. Вино- </w:t>
      </w:r>
      <w:r>
        <w:br/>
      </w:r>
      <w:r>
        <w:t xml:space="preserve">градарство Испаши было развито уже вь </w:t>
      </w:r>
      <w:r>
        <w:br/>
      </w:r>
      <w:r>
        <w:t xml:space="preserve">древности, по словамъ Плишя испанское В. </w:t>
      </w:r>
      <w:r>
        <w:br/>
      </w:r>
      <w:r>
        <w:t xml:space="preserve">очень почиталось въ РимЪ. Петръ Симонъ </w:t>
      </w:r>
      <w:r>
        <w:br/>
      </w:r>
      <w:r>
        <w:t xml:space="preserve">въ ХУ в. перенесь рейнскйй виноградъ въ </w:t>
      </w:r>
      <w:r>
        <w:br/>
      </w:r>
      <w:r>
        <w:t xml:space="preserve">Малагу, гдЪ и теперь производится благо- </w:t>
      </w:r>
      <w:r>
        <w:br/>
      </w:r>
      <w:r>
        <w:t xml:space="preserve">роднБйшее испанское В. Мадера была об- </w:t>
      </w:r>
      <w:r>
        <w:br/>
      </w:r>
      <w:r>
        <w:t xml:space="preserve">сажена виноградниками въ 1421 Генрихомъ </w:t>
      </w:r>
      <w:r>
        <w:br/>
      </w:r>
      <w:r>
        <w:t xml:space="preserve">Мореплавателемъ, привезшимъ туда лозу </w:t>
      </w:r>
      <w:r>
        <w:br/>
      </w:r>
      <w:r>
        <w:t xml:space="preserve">изъ Крита и Кипра; канарсые сорта про- </w:t>
      </w:r>
      <w:r>
        <w:br/>
      </w:r>
      <w:r>
        <w:t xml:space="preserve">исходять изъ лозъ, посланныхъ Карломъ У</w:t>
      </w:r>
    </w:p>
    <w:p>
      <w:pPr>
        <w:pStyle w:val="Normal"/>
      </w:pPr>
      <w:r>
        <w:t xml:space="preserve">Вино (В, и винод5л!в въ культурно-историческомъ отношен!и).</w:t>
      </w:r>
    </w:p>
    <w:p>
      <w:pPr>
        <w:pStyle w:val="Normal"/>
      </w:pPr>
      <w:r>
        <w:t xml:space="preserve">гундское; къ холоднымъ блюдамъ лучний </w:t>
      </w:r>
      <w:r>
        <w:br/>
      </w:r>
      <w:r>
        <w:t xml:space="preserve">рейнвейнь; къ жаркому — весьма тонк </w:t>
      </w:r>
      <w:r>
        <w:br/>
      </w:r>
      <w:r>
        <w:t xml:space="preserve">рейнвейнъ и шампанское, которое можеть </w:t>
      </w:r>
      <w:r>
        <w:br/>
      </w:r>
      <w:r>
        <w:t xml:space="preserve">продолжаться до конца: къ маслу и сыру </w:t>
      </w:r>
      <w:r>
        <w:br/>
      </w:r>
      <w:r>
        <w:t xml:space="preserve">портвейн; къ мороженому и дессерту — </w:t>
      </w:r>
      <w:r>
        <w:br/>
      </w:r>
      <w:r>
        <w:t xml:space="preserve">сладыя вина. Въ новъйшее время вошло </w:t>
      </w:r>
      <w:r>
        <w:br/>
      </w:r>
      <w:r>
        <w:t xml:space="preserve">въ моду подавать шампанское въ течене </w:t>
      </w:r>
      <w:r>
        <w:br/>
      </w:r>
      <w:r>
        <w:t xml:space="preserve">всей трапезы, начинал съ супа до конца </w:t>
      </w:r>
      <w:r>
        <w:br/>
      </w:r>
      <w:r>
        <w:t xml:space="preserve">обЪда. Шампанское и шипучя вина на- </w:t>
      </w:r>
      <w:r>
        <w:br/>
      </w:r>
      <w:r>
        <w:t xml:space="preserve">ливаются гостямъ прямо изъ бутылокъ, тон- </w:t>
      </w:r>
      <w:r>
        <w:br/>
      </w:r>
      <w:r>
        <w:t xml:space="preserve">к вина подаются въ посудь. Красныя </w:t>
      </w:r>
      <w:r>
        <w:br/>
      </w:r>
      <w:r>
        <w:t xml:space="preserve">бордоссюя вина должны быть медленно до- </w:t>
      </w:r>
      <w:r>
        <w:br/>
      </w:r>
      <w:r>
        <w:t xml:space="preserve">ведены до температуры въ 180; слишкомъ </w:t>
      </w:r>
      <w:r>
        <w:br/>
      </w:r>
      <w:r>
        <w:t xml:space="preserve">холодныя, онф теряютъ букетъ, слишкомь </w:t>
      </w:r>
      <w:r>
        <w:br/>
      </w:r>
      <w:r>
        <w:t xml:space="preserve">нагртыя вина теряютъь вкусь. Осторож- </w:t>
      </w:r>
      <w:r>
        <w:br/>
      </w:r>
      <w:r>
        <w:t xml:space="preserve">ное_и медленное наливане вина въ стаканы </w:t>
      </w:r>
      <w:r>
        <w:br/>
      </w:r>
      <w:r>
        <w:t xml:space="preserve">особенно необходимо при дорогихь, выдер- </w:t>
      </w:r>
      <w:r>
        <w:br/>
      </w:r>
      <w:r>
        <w:t xml:space="preserve">жанныхЪ бордосскихъ В., потому что взбол- </w:t>
      </w:r>
      <w:r>
        <w:br/>
      </w:r>
      <w:r>
        <w:t xml:space="preserve">танное старое В. вельдетвые смъшен!я съ </w:t>
      </w:r>
      <w:r>
        <w:br/>
      </w:r>
      <w:r>
        <w:t xml:space="preserve">осадкомъ теряеть евой вкусъ; поэтому тон- </w:t>
      </w:r>
      <w:r>
        <w:br/>
      </w:r>
      <w:r>
        <w:t xml:space="preserve">кое бордо часто передъ употреблешемъ оето- </w:t>
      </w:r>
      <w:r>
        <w:br/>
      </w:r>
      <w:r>
        <w:t xml:space="preserve">рожно переливають изъ бутылокъ въ дру- </w:t>
      </w:r>
      <w:r>
        <w:br/>
      </w:r>
      <w:r>
        <w:t xml:space="preserve">гую посуду. Шипучя вина, бЪлое бордо </w:t>
      </w:r>
      <w:r>
        <w:br/>
      </w:r>
      <w:r>
        <w:t xml:space="preserve">и бургундское отличаются самымъ лучшим </w:t>
      </w:r>
      <w:r>
        <w:br/>
      </w:r>
      <w:r>
        <w:t xml:space="preserve">вкусомъ при температурЪ погреба, которой </w:t>
      </w:r>
      <w:r>
        <w:br/>
      </w:r>
      <w:r>
        <w:t xml:space="preserve">въ жару достигалотъ, охлаждая ихъ льдомъ. </w:t>
      </w:r>
      <w:r>
        <w:br/>
      </w:r>
      <w:r>
        <w:t xml:space="preserve">Замораживаше В. вышло теперь изъ моды. </w:t>
      </w:r>
      <w:r>
        <w:br/>
      </w:r>
      <w:r>
        <w:t xml:space="preserve">Легкя, болъе жидыя В. должны охлаж- </w:t>
      </w:r>
      <w:r>
        <w:br/>
      </w:r>
      <w:r>
        <w:t xml:space="preserve">даться сильнзе крЪикихъ. Ликерныя В. </w:t>
      </w:r>
      <w:r>
        <w:br/>
      </w:r>
      <w:r>
        <w:t xml:space="preserve">должны быть только прохладны, но не хо- </w:t>
      </w:r>
      <w:r>
        <w:br/>
      </w:r>
      <w:r>
        <w:t xml:space="preserve">лодны.</w:t>
      </w:r>
    </w:p>
    <w:p>
      <w:pPr>
        <w:pStyle w:val="Normal"/>
      </w:pPr>
      <w:r>
        <w:t xml:space="preserve">Для кухни можно употреблять къ супамъ, </w:t>
      </w:r>
      <w:r>
        <w:br/>
      </w:r>
      <w:r>
        <w:t xml:space="preserve">холоднымЪъ блюдамъ и нЪкот, соусамъ лег- </w:t>
      </w:r>
      <w:r>
        <w:br/>
      </w:r>
      <w:r>
        <w:t xml:space="preserve">я красныя и бЪлыя В.; пломя В. пор- </w:t>
      </w:r>
      <w:r>
        <w:br/>
      </w:r>
      <w:r>
        <w:t xml:space="preserve">тять вкусъ блюда. Для приготовлен!я со- </w:t>
      </w:r>
      <w:r>
        <w:br/>
      </w:r>
      <w:r>
        <w:t xml:space="preserve">уса „Мадера“ слЪдуеть брать только дЪй- </w:t>
      </w:r>
      <w:r>
        <w:br/>
      </w:r>
      <w:r>
        <w:t xml:space="preserve">ствительно хорошее вино; для желе, крема </w:t>
      </w:r>
      <w:r>
        <w:br/>
      </w:r>
      <w:r>
        <w:t xml:space="preserve">и пр. В. хорошаго качества. Для разн. пу- </w:t>
      </w:r>
      <w:r>
        <w:br/>
      </w:r>
      <w:r>
        <w:t xml:space="preserve">динговъ, пирожныхь рекомендуются крЪи- </w:t>
      </w:r>
      <w:r>
        <w:br/>
      </w:r>
      <w:r>
        <w:t xml:space="preserve">вя В., такъь какъ вкусъ слабыхъь В. при </w:t>
      </w:r>
      <w:r>
        <w:br/>
      </w:r>
      <w:r>
        <w:t xml:space="preserve">варкБ и жареши исчезаетъ. Испорченное </w:t>
      </w:r>
      <w:r>
        <w:br/>
      </w:r>
      <w:r>
        <w:t xml:space="preserve">В. ни при какихь услояхь не должно </w:t>
      </w:r>
      <w:r>
        <w:br/>
      </w:r>
      <w:r>
        <w:t xml:space="preserve">быть примфняемо даже на кухиБ.</w:t>
      </w:r>
    </w:p>
    <w:p>
      <w:pPr>
        <w:pStyle w:val="Normal"/>
      </w:pPr>
      <w:r>
        <w:t xml:space="preserve">В. ин вннодьлРе въ культурно-исторнческомтъ от- </w:t>
      </w:r>
      <w:r>
        <w:br/>
      </w:r>
      <w:r>
        <w:t xml:space="preserve">ношенш. Принимають, что въ странахъ, </w:t>
      </w:r>
      <w:r>
        <w:br/>
      </w:r>
      <w:r>
        <w:t xml:space="preserve">расположенныхь южнъе Касшйек. моря, на </w:t>
      </w:r>
      <w:r>
        <w:br/>
      </w:r>
      <w:r>
        <w:t xml:space="preserve">первобытной родин семитическаго илеме- </w:t>
      </w:r>
      <w:r>
        <w:br/>
      </w:r>
      <w:r>
        <w:t xml:space="preserve">ни или одной изъ его главныхь вЪтвей, </w:t>
      </w:r>
      <w:r>
        <w:br/>
      </w:r>
      <w:r>
        <w:t xml:space="preserve">впервые было приготовлено В. Съ этой </w:t>
      </w:r>
      <w:r>
        <w:br/>
      </w:r>
      <w:r>
        <w:t xml:space="preserve">своей родины В. сопровождало повсюду </w:t>
      </w:r>
      <w:r>
        <w:br/>
      </w:r>
      <w:r>
        <w:t xml:space="preserve">разбредицеся семитичесве народы на Ниж- </w:t>
      </w:r>
      <w:r>
        <w:br/>
      </w:r>
      <w:r>
        <w:t xml:space="preserve">ый Евфрать, въ пустыни. Изъ Сир куль- </w:t>
      </w:r>
      <w:r>
        <w:br/>
      </w:r>
      <w:r>
        <w:t xml:space="preserve">тура винограда распространилась дальше </w:t>
      </w:r>
      <w:r>
        <w:br/>
      </w:r>
      <w:r>
        <w:t xml:space="preserve">по всей Малой Ази и проникла съ съвера </w:t>
      </w:r>
      <w:r>
        <w:br/>
      </w:r>
      <w:r>
        <w:t xml:space="preserve">на греч. полуостровъ, вытЪеняя отовсюду </w:t>
      </w:r>
      <w:r>
        <w:br/>
      </w:r>
      <w:r>
        <w:t xml:space="preserve">болве старый напитокъ— медъ; одновре- </w:t>
      </w:r>
      <w:r>
        <w:br/>
      </w:r>
      <w:r>
        <w:t xml:space="preserve">менно съ этимъ В. проникло въ Грецио же </w:t>
      </w:r>
      <w:r>
        <w:br/>
      </w:r>
      <w:r>
        <w:t xml:space="preserve">прямымъ путемъ при посредствЪ финик- </w:t>
      </w:r>
      <w:r>
        <w:br/>
      </w:r>
      <w:r>
        <w:t xml:space="preserve">ской торговли. Во времена Гомера и Ге- </w:t>
      </w:r>
      <w:r>
        <w:br/>
      </w:r>
      <w:r>
        <w:t xml:space="preserve">з1ода виноградн. лоза считалась уже есте- </w:t>
      </w:r>
      <w:r>
        <w:br/>
      </w:r>
      <w:r>
        <w:t xml:space="preserve">ственнымъ даромъ земли, какъ подарокъ </w:t>
      </w:r>
      <w:r>
        <w:br/>
      </w:r>
      <w:r>
        <w:t xml:space="preserve">Зевса Ганимеду или Донисйо, рождене ко- </w:t>
      </w:r>
      <w:r>
        <w:br/>
      </w:r>
      <w:r>
        <w:t xml:space="preserve">тораго миеическя легенды переносять на </w:t>
      </w:r>
      <w:r>
        <w:br/>
      </w:r>
      <w:r>
        <w:t xml:space="preserve">гору Низа въ Индш. Въ ЕгиптВ виноград- </w:t>
      </w:r>
      <w:r>
        <w:br/>
      </w:r>
      <w:r>
        <w:t xml:space="preserve">ная лоза разводилась уже во времена пи- </w:t>
      </w:r>
      <w:r>
        <w:br/>
      </w:r>
      <w:r>
        <w:t xml:space="preserve">рамидъ; и тамъ различались уже мноше </w:t>
      </w:r>
      <w:r>
        <w:br/>
      </w:r>
      <w:r>
        <w:t xml:space="preserve">сорта винограда, какъ по вкусу, такъ и по </w:t>
      </w:r>
      <w:r>
        <w:br/>
      </w:r>
      <w:r>
        <w:t xml:space="preserve">цвфту. Египтяне прибЪгали къ вину при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всякихъ торжественныхъ случаяхъ. Въ гре- </w:t>
      </w:r>
      <w:r>
        <w:br/>
      </w:r>
      <w:r>
        <w:t xml:space="preserve">щи виноградарство, повидимому, распро- </w:t>
      </w:r>
      <w:r>
        <w:br/>
      </w:r>
      <w:r>
        <w:t xml:space="preserve">странилось изъ Оращи къ югу; на острова </w:t>
      </w:r>
      <w:r>
        <w:br/>
      </w:r>
      <w:r>
        <w:t xml:space="preserve">же Эгейскаго моря оно распространилось </w:t>
      </w:r>
      <w:r>
        <w:br/>
      </w:r>
      <w:r>
        <w:t xml:space="preserve">изъ Крита, этого средотошя фини йскихь </w:t>
      </w:r>
      <w:r>
        <w:br/>
      </w:r>
      <w:r>
        <w:t xml:space="preserve">посъщешй въ Наксос и Хсь, и отсюда </w:t>
      </w:r>
      <w:r>
        <w:br/>
      </w:r>
      <w:r>
        <w:t xml:space="preserve">уже, какъ бы лучисто, расходилось дальше. </w:t>
      </w:r>
      <w:r>
        <w:br/>
      </w:r>
      <w:r>
        <w:t xml:space="preserve">Уже въ тБ времена славилось В. прамн! </w:t>
      </w:r>
      <w:r>
        <w:br/>
      </w:r>
      <w:r>
        <w:t xml:space="preserve">ское изъ Икароса и марон!йское изть Са- </w:t>
      </w:r>
      <w:r>
        <w:br/>
      </w:r>
      <w:r>
        <w:t xml:space="preserve">кинтоса. Острова Лесбосъ, Косъ и Эасосъ </w:t>
      </w:r>
      <w:r>
        <w:br/>
      </w:r>
      <w:r>
        <w:t xml:space="preserve">были знамениты своими виноградниками. </w:t>
      </w:r>
      <w:r>
        <w:br/>
      </w:r>
      <w:r>
        <w:t xml:space="preserve">Около 550 г. до Р. Хр. кареатеняне знали </w:t>
      </w:r>
      <w:r>
        <w:br/>
      </w:r>
      <w:r>
        <w:t xml:space="preserve">уже приготовлеше В. изъ отборнаго вино- </w:t>
      </w:r>
      <w:r>
        <w:br/>
      </w:r>
      <w:r>
        <w:t xml:space="preserve">града. По древнъйшему обычаю В. дьла- </w:t>
      </w:r>
      <w:r>
        <w:br/>
      </w:r>
      <w:r>
        <w:t xml:space="preserve">ли боле прочнымъ помощью терпентина. </w:t>
      </w:r>
      <w:r>
        <w:br/>
      </w:r>
      <w:r>
        <w:t xml:space="preserve">уже при первыхъ своихъ посъщешяхъь Ита- </w:t>
      </w:r>
      <w:r>
        <w:br/>
      </w:r>
      <w:r>
        <w:t xml:space="preserve">ли, греки перевезли туда и свое В. Въ </w:t>
      </w:r>
      <w:r>
        <w:br/>
      </w:r>
      <w:r>
        <w:t xml:space="preserve">Итати раньше всего виноградъ стали раз- </w:t>
      </w:r>
      <w:r>
        <w:br/>
      </w:r>
      <w:r>
        <w:t xml:space="preserve">водить въ Кампан!ши; но къ устьямъ По онъ </w:t>
      </w:r>
      <w:r>
        <w:br/>
      </w:r>
      <w:r>
        <w:t xml:space="preserve">проникъ весьма рано, ибо мЪстность Пице- </w:t>
      </w:r>
      <w:r>
        <w:br/>
      </w:r>
      <w:r>
        <w:t xml:space="preserve">нумъ описывалась уже раньше, какъ мЪст- </w:t>
      </w:r>
      <w:r>
        <w:br/>
      </w:r>
      <w:r>
        <w:t xml:space="preserve">ность, особенно богатая виноградомъ. </w:t>
      </w:r>
      <w:r>
        <w:br/>
      </w:r>
      <w:r>
        <w:t xml:space="preserve">Очень славились также такъ наз. У!та </w:t>
      </w:r>
      <w:r>
        <w:br/>
      </w:r>
      <w:r>
        <w:t xml:space="preserve">гае са, т. е. ныньшшЯя тирольсыя и фель- </w:t>
      </w:r>
      <w:r>
        <w:br/>
      </w:r>
      <w:r>
        <w:t xml:space="preserve">тинсНя вина, которыя ВергилЁй считать </w:t>
      </w:r>
      <w:r>
        <w:br/>
      </w:r>
      <w:r>
        <w:t xml:space="preserve">уступающими по достоинству только фа- </w:t>
      </w:r>
      <w:r>
        <w:br/>
      </w:r>
      <w:r>
        <w:t xml:space="preserve">лернскимъ. Во времена республики Итал:я </w:t>
      </w:r>
      <w:r>
        <w:br/>
      </w:r>
      <w:r>
        <w:t xml:space="preserve">сдълалась страной винограда, вывозившей </w:t>
      </w:r>
      <w:r>
        <w:br/>
      </w:r>
      <w:r>
        <w:t xml:space="preserve">виноградъ, но ввозившей хлЪьбъ. Внаме- </w:t>
      </w:r>
      <w:r>
        <w:br/>
      </w:r>
      <w:r>
        <w:t xml:space="preserve">нитьйшими итальянскими винами счита- </w:t>
      </w:r>
      <w:r>
        <w:br/>
      </w:r>
      <w:r>
        <w:t xml:space="preserve">лись фалернское, фаустинское, сетинское. </w:t>
      </w:r>
      <w:r>
        <w:br/>
      </w:r>
      <w:r>
        <w:t xml:space="preserve">форманское, каленское, цекубское и сор- </w:t>
      </w:r>
      <w:r>
        <w:br/>
      </w:r>
      <w:r>
        <w:t xml:space="preserve">рентское, —всЪ изъ Кампаши, сабинское изъ </w:t>
      </w:r>
      <w:r>
        <w:br/>
      </w:r>
      <w:r>
        <w:t xml:space="preserve">Этрурш ит По Галшену виноградарство </w:t>
      </w:r>
      <w:r>
        <w:br/>
      </w:r>
      <w:r>
        <w:t xml:space="preserve">уже за 600 л. до Р. Х. развилось въ Мае- </w:t>
      </w:r>
      <w:r>
        <w:br/>
      </w:r>
      <w:r>
        <w:t xml:space="preserve">сиши (Марсель) благодаря фокейцамъ. Це- </w:t>
      </w:r>
      <w:r>
        <w:br/>
      </w:r>
      <w:r>
        <w:t xml:space="preserve">зарь нашелъ прекрасные виноградники въ </w:t>
      </w:r>
      <w:r>
        <w:br/>
      </w:r>
      <w:r>
        <w:t xml:space="preserve">нарбонской Галши, Авзон! восхваляеть </w:t>
      </w:r>
      <w:r>
        <w:br/>
      </w:r>
      <w:r>
        <w:t xml:space="preserve">вина Медулли (Медока), Пливй хвалитъ </w:t>
      </w:r>
      <w:r>
        <w:br/>
      </w:r>
      <w:r>
        <w:t xml:space="preserve">вина Аверни (Овернь) и проч. Домищанть </w:t>
      </w:r>
      <w:r>
        <w:br/>
      </w:r>
      <w:r>
        <w:t xml:space="preserve">велъль ради пользы Иташи разрушить но- </w:t>
      </w:r>
      <w:r>
        <w:br/>
      </w:r>
      <w:r>
        <w:t xml:space="preserve">ловину виноградниковъ Галли. Пробусъ </w:t>
      </w:r>
      <w:r>
        <w:br/>
      </w:r>
      <w:r>
        <w:t xml:space="preserve">отмьниль эту мБру, а Авреманъ и Анто- </w:t>
      </w:r>
      <w:r>
        <w:br/>
      </w:r>
      <w:r>
        <w:t xml:space="preserve">нины засадили Котъ д’Оръ виноградомъ </w:t>
      </w:r>
      <w:r>
        <w:br/>
      </w:r>
      <w:r>
        <w:t xml:space="preserve">(отсюда и назваше Кошапёе). Въ этихъ </w:t>
      </w:r>
      <w:r>
        <w:br/>
      </w:r>
      <w:r>
        <w:t xml:space="preserve">странахъ, какъ и понынЪ въ Греши, В. </w:t>
      </w:r>
      <w:r>
        <w:br/>
      </w:r>
      <w:r>
        <w:t xml:space="preserve">хранилось или въ козьихъ бурдюкахъ, </w:t>
      </w:r>
      <w:r>
        <w:br/>
      </w:r>
      <w:r>
        <w:t xml:space="preserve">обработанныхъ внутри смолой, или въ гли- </w:t>
      </w:r>
      <w:r>
        <w:br/>
      </w:r>
      <w:r>
        <w:t xml:space="preserve">няныхъ сосудахъ и амфорахъ. Галлы изо- </w:t>
      </w:r>
      <w:r>
        <w:br/>
      </w:r>
      <w:r>
        <w:t xml:space="preserve">бръли деревянныя бочки, которыя дости- </w:t>
      </w:r>
      <w:r>
        <w:br/>
      </w:r>
      <w:r>
        <w:t xml:space="preserve">гали, по свидфтельству Страбона. вели- </w:t>
      </w:r>
      <w:r>
        <w:br/>
      </w:r>
      <w:r>
        <w:t xml:space="preserve">чины домовъ. Карлъ Велиый владълъ ви- </w:t>
      </w:r>
      <w:r>
        <w:br/>
      </w:r>
      <w:r>
        <w:t xml:space="preserve">ноградниками въ Бургунди (Сваетаете). </w:t>
      </w:r>
      <w:r>
        <w:br/>
      </w:r>
      <w:r>
        <w:t xml:space="preserve">и пересадилъ оттуда первые экземпляры </w:t>
      </w:r>
      <w:r>
        <w:br/>
      </w:r>
      <w:r>
        <w:t xml:space="preserve">виноградной лозы въ Рюдесгеймъ. Во </w:t>
      </w:r>
      <w:r>
        <w:br/>
      </w:r>
      <w:r>
        <w:t xml:space="preserve">время крестовыхъ походовъ, французеще </w:t>
      </w:r>
      <w:r>
        <w:br/>
      </w:r>
      <w:r>
        <w:t xml:space="preserve">рыцари перевезли венгерсюя, гречесвмя и </w:t>
      </w:r>
      <w:r>
        <w:br/>
      </w:r>
      <w:r>
        <w:t xml:space="preserve">сирйешя лозы въ свое отечество. Вино- </w:t>
      </w:r>
      <w:r>
        <w:br/>
      </w:r>
      <w:r>
        <w:t xml:space="preserve">градарство Испаши было развито уже вь </w:t>
      </w:r>
      <w:r>
        <w:br/>
      </w:r>
      <w:r>
        <w:t xml:space="preserve">древности, по словамъ Плишя испанское В. </w:t>
      </w:r>
      <w:r>
        <w:br/>
      </w:r>
      <w:r>
        <w:t xml:space="preserve">очень почиталось въ РимЪ. Петръ Симонъ </w:t>
      </w:r>
      <w:r>
        <w:br/>
      </w:r>
      <w:r>
        <w:t xml:space="preserve">въ ХУ в. перенесь рейнскйй виноградъ въ </w:t>
      </w:r>
      <w:r>
        <w:br/>
      </w:r>
      <w:r>
        <w:t xml:space="preserve">Малагу, гдЪ и теперь производится благо- </w:t>
      </w:r>
      <w:r>
        <w:br/>
      </w:r>
      <w:r>
        <w:t xml:space="preserve">роднБйшее испанское В. Мадера была об- </w:t>
      </w:r>
      <w:r>
        <w:br/>
      </w:r>
      <w:r>
        <w:t xml:space="preserve">сажена виноградниками въ 1421 Генрихомъ </w:t>
      </w:r>
      <w:r>
        <w:br/>
      </w:r>
      <w:r>
        <w:t xml:space="preserve">Мореплавателемъ, привезшимъ туда лозу </w:t>
      </w:r>
      <w:r>
        <w:br/>
      </w:r>
      <w:r>
        <w:t xml:space="preserve">изъ Крита и Кипра; канарсые сорта про- </w:t>
      </w:r>
      <w:r>
        <w:br/>
      </w:r>
      <w:r>
        <w:t xml:space="preserve">исходять изъ лозъ, посланныхъ Карломъ У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съ Рейна. Герман!я получила свое вино- </w:t>
      </w:r>
      <w:r>
        <w:br/>
      </w:r>
      <w:r>
        <w:t xml:space="preserve">градарство изъ Галли, благодаря галль- </w:t>
      </w:r>
      <w:r>
        <w:br/>
      </w:r>
      <w:r>
        <w:t xml:space="preserve">скимъ и испанск. лепонамъ, разведигимъ </w:t>
      </w:r>
      <w:r>
        <w:br/>
      </w:r>
      <w:r>
        <w:t xml:space="preserve">лозу на РейнЪ. Но уже въто время на Мо- </w:t>
      </w:r>
      <w:r>
        <w:br/>
      </w:r>
      <w:r>
        <w:t xml:space="preserve">зелЪ процвЗтало виноградарство и приго- </w:t>
      </w:r>
      <w:r>
        <w:br/>
      </w:r>
      <w:r>
        <w:t xml:space="preserve">товлялось вино, кот. Авзон сравнивалъ съ </w:t>
      </w:r>
      <w:r>
        <w:br/>
      </w:r>
      <w:r>
        <w:t xml:space="preserve">итальянскимъ. Во время Каролинговъ и </w:t>
      </w:r>
      <w:r>
        <w:br/>
      </w:r>
      <w:r>
        <w:t xml:space="preserve">Тогенштауфеновъ нЪмецкое виноградарство </w:t>
      </w:r>
      <w:r>
        <w:br/>
      </w:r>
      <w:r>
        <w:t xml:space="preserve">распространилось къ сЪверу, но тридцати- </w:t>
      </w:r>
      <w:r>
        <w:br/>
      </w:r>
      <w:r>
        <w:t xml:space="preserve">л5тняя война, неудобный климатъ и улуч- </w:t>
      </w:r>
      <w:r>
        <w:br/>
      </w:r>
      <w:r>
        <w:t xml:space="preserve">шеше способовъ перевозки уменьшили 0б- </w:t>
      </w:r>
      <w:r>
        <w:br/>
      </w:r>
      <w:r>
        <w:t xml:space="preserve">ласть распространешя винограда. Зима </w:t>
      </w:r>
      <w:r>
        <w:br/>
      </w:r>
      <w:r>
        <w:t xml:space="preserve">1437 уничтожила всЪ виноградн. по ВислЪ, </w:t>
      </w:r>
      <w:r>
        <w:br/>
      </w:r>
      <w:r>
        <w:t xml:space="preserve">посл чего онЪ больше не возобновились. </w:t>
      </w:r>
      <w:r>
        <w:br/>
      </w:r>
      <w:r>
        <w:t xml:space="preserve">Франкское виноградарство основано 745. </w:t>
      </w:r>
      <w:r>
        <w:br/>
      </w:r>
      <w:r>
        <w:t xml:space="preserve">Австрйское виноградарство также старо, </w:t>
      </w:r>
      <w:r>
        <w:br/>
      </w:r>
      <w:r>
        <w:t xml:space="preserve">какь и рейнское, баварское, и восходитъ </w:t>
      </w:r>
      <w:r>
        <w:br/>
      </w:r>
      <w:r>
        <w:t xml:space="preserve">къ ГХ столЪт. Людмила, супруга герцога </w:t>
      </w:r>
      <w:r>
        <w:br/>
      </w:r>
      <w:r>
        <w:t xml:space="preserve">Боривоя, посадила въ 870 моравек! ви- </w:t>
      </w:r>
      <w:r>
        <w:br/>
      </w:r>
      <w:r>
        <w:t xml:space="preserve">ноградъ при МельникЪ; тирольское В. было </w:t>
      </w:r>
      <w:r>
        <w:br/>
      </w:r>
      <w:r>
        <w:t xml:space="preserve">по словамъ Вергищя любимымъ напиткомъ </w:t>
      </w:r>
      <w:r>
        <w:br/>
      </w:r>
      <w:r>
        <w:t xml:space="preserve">императора Августа. Царь Пробусъ пере- </w:t>
      </w:r>
      <w:r>
        <w:br/>
      </w:r>
      <w:r>
        <w:t xml:space="preserve">несъь гречесюй виноградъ къ подножью </w:t>
      </w:r>
      <w:r>
        <w:br/>
      </w:r>
      <w:r>
        <w:t xml:space="preserve">Карпалскихъ горъ; въ Х1 вЪкЪ итальян- </w:t>
      </w:r>
      <w:r>
        <w:br/>
      </w:r>
      <w:r>
        <w:t xml:space="preserve">скя позы были перенесены въ Венгр!ю; </w:t>
      </w:r>
      <w:r>
        <w:br/>
      </w:r>
      <w:r>
        <w:t xml:space="preserve">токайское же В. особенно прославилось въ </w:t>
      </w:r>
      <w:r>
        <w:br/>
      </w:r>
      <w:r>
        <w:t xml:space="preserve">конц ХУ стольмя, преимущественно съ </w:t>
      </w:r>
      <w:r>
        <w:br/>
      </w:r>
      <w:r>
        <w:t xml:space="preserve">1560, когда начали дБлать аусбрухъ. Въ </w:t>
      </w:r>
      <w:r>
        <w:br/>
      </w:r>
      <w:r>
        <w:t xml:space="preserve">Капской землЪ винодЪме основано въ 1685 </w:t>
      </w:r>
      <w:r>
        <w:br/>
      </w:r>
      <w:r>
        <w:t xml:space="preserve">гугенотами. Въ СЪверной АмерикЪ пер- </w:t>
      </w:r>
      <w:r>
        <w:br/>
      </w:r>
      <w:r>
        <w:t xml:space="preserve">вая попытка (1620) приготовить В. изъ </w:t>
      </w:r>
      <w:r>
        <w:br/>
      </w:r>
      <w:r>
        <w:t xml:space="preserve">дикаго винограда въ Виргин!и не удалась. </w:t>
      </w:r>
      <w:r>
        <w:br/>
      </w:r>
      <w:r>
        <w:t xml:space="preserve">Въ начал же ХГХ стольйя швейцареве </w:t>
      </w:r>
      <w:r>
        <w:br/>
      </w:r>
      <w:r>
        <w:t xml:space="preserve">колонисты получали хорошее красное В. </w:t>
      </w:r>
      <w:r>
        <w:br/>
      </w:r>
      <w:r>
        <w:t xml:space="preserve">изъ сорта У1з 1афгизса; но прочное осно- </w:t>
      </w:r>
      <w:r>
        <w:br/>
      </w:r>
      <w:r>
        <w:t xml:space="preserve">ван!е винодьшю въ АмерикЪ было поло- </w:t>
      </w:r>
      <w:r>
        <w:br/>
      </w:r>
      <w:r>
        <w:t xml:space="preserve">жено только 1821, когда Адлюмъ перенесь </w:t>
      </w:r>
      <w:r>
        <w:br/>
      </w:r>
      <w:r>
        <w:t xml:space="preserve">виноградъ Катаубу изъ Потомака въ Ва- </w:t>
      </w:r>
      <w:r>
        <w:br/>
      </w:r>
      <w:r>
        <w:t xml:space="preserve">итингтонъ. НаиболЪе благопр1ятно разви- </w:t>
      </w:r>
      <w:r>
        <w:br/>
      </w:r>
      <w:r>
        <w:t xml:space="preserve">лось виноградарство въ 0г10, пока нако- </w:t>
      </w:r>
      <w:r>
        <w:br/>
      </w:r>
      <w:r>
        <w:t xml:space="preserve">нецъ въ посльдше тоды первенство не пе- </w:t>
      </w:r>
      <w:r>
        <w:br/>
      </w:r>
      <w:r>
        <w:t xml:space="preserve">решло къ Калифорн!и. Китай зналъ В. уже </w:t>
      </w:r>
      <w:r>
        <w:br/>
      </w:r>
      <w:r>
        <w:t xml:space="preserve">2000 лЪтъ до Р. Х., хотя, повидимому оно </w:t>
      </w:r>
      <w:r>
        <w:br/>
      </w:r>
      <w:r>
        <w:t xml:space="preserve">тамъ служило тогда только для религ1оз- </w:t>
      </w:r>
      <w:r>
        <w:br/>
      </w:r>
      <w:r>
        <w:t xml:space="preserve">ныхь обрядовъ. ПозднЪфе получеше вина </w:t>
      </w:r>
      <w:r>
        <w:br/>
      </w:r>
      <w:r>
        <w:t xml:space="preserve">и его употреблеше было тамъ воспрещено </w:t>
      </w:r>
      <w:r>
        <w:br/>
      </w:r>
      <w:r>
        <w:t xml:space="preserve">закономъ и виноградники должны были </w:t>
      </w:r>
      <w:r>
        <w:br/>
      </w:r>
      <w:r>
        <w:t xml:space="preserve">быть выкорчеваны. Н%Ъкоторыя провин- </w:t>
      </w:r>
      <w:r>
        <w:br/>
      </w:r>
      <w:r>
        <w:t xml:space="preserve">ци Китая производятъ впрочемъ и теперь </w:t>
      </w:r>
      <w:r>
        <w:br/>
      </w:r>
      <w:r>
        <w:t xml:space="preserve">изюмъЪ, и вЪъроятно тамъ и теперь добы- </w:t>
      </w:r>
      <w:r>
        <w:br/>
      </w:r>
      <w:r>
        <w:t xml:space="preserve">вается В. Въ ЯпошШи до сихъ поръ разво- </w:t>
      </w:r>
      <w:r>
        <w:br/>
      </w:r>
      <w:r>
        <w:t xml:space="preserve">дили виноградъ, но вина не выдЪлывали; </w:t>
      </w:r>
      <w:r>
        <w:br/>
      </w:r>
      <w:r>
        <w:t xml:space="preserve">только 1880 правительство произвело проб- </w:t>
      </w:r>
      <w:r>
        <w:br/>
      </w:r>
      <w:r>
        <w:t xml:space="preserve">ную посадку французокихъ, нёмецкихъ и </w:t>
      </w:r>
      <w:r>
        <w:br/>
      </w:r>
      <w:r>
        <w:t xml:space="preserve">австрйскихЪъ лозъ.</w:t>
      </w:r>
    </w:p>
    <w:p>
      <w:pPr>
        <w:pStyle w:val="Normal"/>
      </w:pPr>
      <w:r>
        <w:t xml:space="preserve">Историческ!й очеркъ винодЪл1я въ </w:t>
      </w:r>
      <w:r>
        <w:br/>
      </w:r>
      <w:r>
        <w:t xml:space="preserve">Росс1и. Съ виноградствомъ Росея знако- </w:t>
      </w:r>
      <w:r>
        <w:br/>
      </w:r>
      <w:r>
        <w:t xml:space="preserve">милась постепенно, по мЪрЪ присоединеня </w:t>
      </w:r>
      <w:r>
        <w:br/>
      </w:r>
      <w:r>
        <w:t xml:space="preserve">областей, способныхъ къ разведен!о вино- </w:t>
      </w:r>
      <w:r>
        <w:br/>
      </w:r>
      <w:r>
        <w:t xml:space="preserve">града. Впервые оно является у насъ въ </w:t>
      </w:r>
      <w:r>
        <w:br/>
      </w:r>
      <w:r>
        <w:t xml:space="preserve">Астрахани, гдЪ въ началЪ ХУП вЪка за- </w:t>
      </w:r>
      <w:r>
        <w:br/>
      </w:r>
      <w:r>
        <w:t xml:space="preserve">ведены были казенные виноградные сады </w:t>
      </w:r>
      <w:r>
        <w:br/>
      </w:r>
      <w:r>
        <w:t xml:space="preserve">для снабженя двора виномъ и фруктами. </w:t>
      </w:r>
      <w:r>
        <w:br/>
      </w:r>
      <w:r>
        <w:t xml:space="preserve">Петръ Велик! обратилъ внимаше на эту </w:t>
      </w:r>
      <w:r>
        <w:br/>
      </w:r>
      <w:r>
        <w:t xml:space="preserve">отрасль народнаго хозяйства и приналъ </w:t>
      </w:r>
      <w:r>
        <w:br/>
      </w:r>
      <w:r>
        <w:t xml:space="preserve">свойственныя ему энергичесвя мъры для </w:t>
      </w:r>
      <w:r>
        <w:br/>
      </w:r>
      <w:r>
        <w:t xml:space="preserve">распространеня и водвореня ея въ твхъ </w:t>
      </w:r>
      <w:r>
        <w:br/>
      </w:r>
      <w:r>
        <w:t xml:space="preserve">мъетностяхъ Росеи, гдЪ въ его время это</w:t>
      </w:r>
    </w:p>
    <w:p>
      <w:pPr>
        <w:pStyle w:val="Normal"/>
      </w:pPr>
      <w:r>
        <w:t xml:space="preserve">Вино (В. и винодъше въ культурно-историческомъ отношен!и).</w:t>
      </w:r>
    </w:p>
    <w:p>
      <w:pPr>
        <w:pStyle w:val="Normal"/>
      </w:pPr>
      <w:r>
        <w:t xml:space="preserve">было возможно; такъ, при немъ разведеше </w:t>
      </w:r>
      <w:r>
        <w:br/>
      </w:r>
      <w:r>
        <w:t xml:space="preserve">винограда усилилось въ Астрахани и на </w:t>
      </w:r>
      <w:r>
        <w:br/>
      </w:r>
      <w:r>
        <w:t xml:space="preserve">съверовосточныхъ предгорьяхъ Кавказа, </w:t>
      </w:r>
      <w:r>
        <w:br/>
      </w:r>
      <w:r>
        <w:t xml:space="preserve">водворено на берегахъ Терека и Дона, гдЪ, </w:t>
      </w:r>
      <w:r>
        <w:br/>
      </w:r>
      <w:r>
        <w:t xml:space="preserve">по повелЪншю Петра, были седзланы вино- </w:t>
      </w:r>
      <w:r>
        <w:br/>
      </w:r>
      <w:r>
        <w:t xml:space="preserve">градныя насаждешя, близъ станицъ Раздор- </w:t>
      </w:r>
      <w:r>
        <w:br/>
      </w:r>
      <w:r>
        <w:t xml:space="preserve">ской и Цымлянской, изъ ловъ, выписан- </w:t>
      </w:r>
      <w:r>
        <w:br/>
      </w:r>
      <w:r>
        <w:t xml:space="preserve">ныхъ изъ Франщи и Рейнекихт провинций. </w:t>
      </w:r>
      <w:r>
        <w:br/>
      </w:r>
      <w:r>
        <w:t xml:space="preserve">По окончательномъ завоевания Крыма (10 </w:t>
      </w:r>
      <w:r>
        <w:br/>
      </w:r>
      <w:r>
        <w:t xml:space="preserve">Поня 1783), Росая включила въ свои вла- </w:t>
      </w:r>
      <w:r>
        <w:br/>
      </w:r>
      <w:r>
        <w:t xml:space="preserve">дъня такой край, который, по своимъ кли- </w:t>
      </w:r>
      <w:r>
        <w:br/>
      </w:r>
      <w:r>
        <w:t xml:space="preserve">матическимъ и географическимъ услов!- </w:t>
      </w:r>
      <w:r>
        <w:br/>
      </w:r>
      <w:r>
        <w:t xml:space="preserve">ямъ, искони являлся мъетомъ широкаго </w:t>
      </w:r>
      <w:r>
        <w:br/>
      </w:r>
      <w:r>
        <w:t xml:space="preserve">распространеня виноградной культуры и </w:t>
      </w:r>
      <w:r>
        <w:br/>
      </w:r>
      <w:r>
        <w:t xml:space="preserve">въ которомъ винодЪле имвло многовЪко- </w:t>
      </w:r>
      <w:r>
        <w:br/>
      </w:r>
      <w:r>
        <w:t xml:space="preserve">вую исторю. Еще за УП в. до Р. Хр., гре- </w:t>
      </w:r>
      <w:r>
        <w:br/>
      </w:r>
      <w:r>
        <w:t xml:space="preserve">ки, водворясь на берегахъ Тавриды и осно- </w:t>
      </w:r>
      <w:r>
        <w:br/>
      </w:r>
      <w:r>
        <w:t xml:space="preserve">вавъ здЪсь свои колони — Кафу (9еодовя), </w:t>
      </w:r>
      <w:r>
        <w:br/>
      </w:r>
      <w:r>
        <w:t xml:space="preserve">Нимею, Пантикапею (Керчь), Гераклшю Пон- </w:t>
      </w:r>
      <w:r>
        <w:br/>
      </w:r>
      <w:r>
        <w:t xml:space="preserve">тшскую и Херсонесъ -Таврическй, первые </w:t>
      </w:r>
      <w:r>
        <w:br/>
      </w:r>
      <w:r>
        <w:t xml:space="preserve">занялись знакомыми имъ на родинЪ вино- </w:t>
      </w:r>
      <w:r>
        <w:br/>
      </w:r>
      <w:r>
        <w:t xml:space="preserve">традарствомъ и винодвщемъ. Цълый рядъ </w:t>
      </w:r>
      <w:r>
        <w:br/>
      </w:r>
      <w:r>
        <w:t xml:space="preserve">войнъ, театромъ которыхъ сдЪлался Крымъ </w:t>
      </w:r>
      <w:r>
        <w:br/>
      </w:r>
      <w:r>
        <w:t xml:space="preserve">въ течене всего ХУШ в., нанесь пагуб- </w:t>
      </w:r>
      <w:r>
        <w:br/>
      </w:r>
      <w:r>
        <w:t xml:space="preserve">ный ударъ винодфлНо; по присоединен </w:t>
      </w:r>
      <w:r>
        <w:br/>
      </w:r>
      <w:r>
        <w:t xml:space="preserve">Таврическаго полуострова къ Росаи, Крымъ </w:t>
      </w:r>
      <w:r>
        <w:br/>
      </w:r>
      <w:r>
        <w:t xml:space="preserve">найденъ былъ въ полуопустошенномъ и </w:t>
      </w:r>
      <w:r>
        <w:br/>
      </w:r>
      <w:r>
        <w:t xml:space="preserve">разоренномъ состоянии. Экономическимъ </w:t>
      </w:r>
      <w:r>
        <w:br/>
      </w:r>
      <w:r>
        <w:t xml:space="preserve">поднятемъ евоимъ край этотъ обязанъ </w:t>
      </w:r>
      <w:r>
        <w:br/>
      </w:r>
      <w:r>
        <w:t xml:space="preserve">Новоросс!йекому намЪстнику, герцогу Ри- </w:t>
      </w:r>
      <w:r>
        <w:br/>
      </w:r>
      <w:r>
        <w:t xml:space="preserve">шелье, принимавшему горячее участе въ </w:t>
      </w:r>
      <w:r>
        <w:br/>
      </w:r>
      <w:r>
        <w:t xml:space="preserve">судьбахъ винодЪтщя въ Крыму; 1812, онъ </w:t>
      </w:r>
      <w:r>
        <w:br/>
      </w:r>
      <w:r>
        <w:t xml:space="preserve">съ поразительною проницательностью вы- </w:t>
      </w:r>
      <w:r>
        <w:br/>
      </w:r>
      <w:r>
        <w:t xml:space="preserve">бралъ мЪсто и основаль Императорещй </w:t>
      </w:r>
      <w:r>
        <w:br/>
      </w:r>
      <w:r>
        <w:t xml:space="preserve">Никитск садъ, сослуживний впослЪ дети </w:t>
      </w:r>
      <w:r>
        <w:br/>
      </w:r>
      <w:r>
        <w:t xml:space="preserve">вмЪъстЪ съ училищемъ винодъшя, откры- </w:t>
      </w:r>
      <w:r>
        <w:br/>
      </w:r>
      <w:r>
        <w:t xml:space="preserve">тымъ 1804 въ СудакЪ (директоромъ его </w:t>
      </w:r>
      <w:r>
        <w:br/>
      </w:r>
      <w:r>
        <w:t xml:space="preserve">былъ знаменитый академикъ Палласъ), </w:t>
      </w:r>
      <w:r>
        <w:br/>
      </w:r>
      <w:r>
        <w:t xml:space="preserve">громадныя услуги для развия винодьщя </w:t>
      </w:r>
      <w:r>
        <w:br/>
      </w:r>
      <w:r>
        <w:t xml:space="preserve">во всемъ Новороссайскомъ краЪ и Кав- </w:t>
      </w:r>
      <w:r>
        <w:br/>
      </w:r>
      <w:r>
        <w:t xml:space="preserve">казЪ. Директоромъ Ими. Никитскаго сада </w:t>
      </w:r>
      <w:r>
        <w:br/>
      </w:r>
      <w:r>
        <w:t xml:space="preserve">былъ назначенъ извЪстный ботаникъ Сте- </w:t>
      </w:r>
      <w:r>
        <w:br/>
      </w:r>
      <w:r>
        <w:t xml:space="preserve">венъ. Въ течеше нъеколькихъ лЪтъ здЪеь </w:t>
      </w:r>
      <w:r>
        <w:br/>
      </w:r>
      <w:r>
        <w:t xml:space="preserve">были насаждены извЪстнвйние въ ЕвропЪ </w:t>
      </w:r>
      <w:r>
        <w:br/>
      </w:r>
      <w:r>
        <w:t xml:space="preserve">сорта винограда, послужившие для самыхъ </w:t>
      </w:r>
      <w:r>
        <w:br/>
      </w:r>
      <w:r>
        <w:t xml:space="preserve">обширныхь опытовь. Назначене князя </w:t>
      </w:r>
      <w:r>
        <w:br/>
      </w:r>
      <w:r>
        <w:t xml:space="preserve">М. 0. Воронцова Новоро@йскимъ генералъ-' </w:t>
      </w:r>
      <w:r>
        <w:br/>
      </w:r>
      <w:r>
        <w:t xml:space="preserve">губернаторомъ дало сильный толчекъ крым- </w:t>
      </w:r>
      <w:r>
        <w:br/>
      </w:r>
      <w:r>
        <w:t xml:space="preserve">скому винодьлю. Пробрфтя 1822 на юж- </w:t>
      </w:r>
      <w:r>
        <w:br/>
      </w:r>
      <w:r>
        <w:t xml:space="preserve">номъ берегу Крыма имЪн!я: Алупку. Гур- </w:t>
      </w:r>
      <w:r>
        <w:br/>
      </w:r>
      <w:r>
        <w:t xml:space="preserve">зуфъ, Массандру и Айданиль, кн. Ворон- </w:t>
      </w:r>
      <w:r>
        <w:br/>
      </w:r>
      <w:r>
        <w:t xml:space="preserve">цовъ, въ качествЪ частнаго садовладзльца, </w:t>
      </w:r>
      <w:r>
        <w:br/>
      </w:r>
      <w:r>
        <w:t xml:space="preserve">выказалъ рфдкую энергйо въ дЪлЪ вино- </w:t>
      </w:r>
      <w:r>
        <w:br/>
      </w:r>
      <w:r>
        <w:t xml:space="preserve">градной культуры. Начиная съ тридца- </w:t>
      </w:r>
      <w:r>
        <w:br/>
      </w:r>
      <w:r>
        <w:t xml:space="preserve">тыхъ годовъ, винодЪще стало развиваться </w:t>
      </w:r>
      <w:r>
        <w:br/>
      </w:r>
      <w:r>
        <w:t xml:space="preserve">съ особенною силою, чему способствовало </w:t>
      </w:r>
      <w:r>
        <w:br/>
      </w:r>
      <w:r>
        <w:t xml:space="preserve">также учрежденше 1828 Магарачекаго заве- </w:t>
      </w:r>
      <w:r>
        <w:br/>
      </w:r>
      <w:r>
        <w:t xml:space="preserve">дешя виноградарства и винодьщя при </w:t>
      </w:r>
      <w:r>
        <w:br/>
      </w:r>
      <w:r>
        <w:t xml:space="preserve">Имн. Никитскомъ садЪ. Урожайность крым- </w:t>
      </w:r>
      <w:r>
        <w:br/>
      </w:r>
      <w:r>
        <w:t xml:space="preserve">скихъ виноградниковъ въ 30-хь г. коле- </w:t>
      </w:r>
      <w:r>
        <w:br/>
      </w:r>
      <w:r>
        <w:t xml:space="preserve">балась оть 182,545 до 615,033 ведеръ въ </w:t>
      </w:r>
      <w:r>
        <w:br/>
      </w:r>
      <w:r>
        <w:t xml:space="preserve">годъ. Среди многихъ факторовъ, обусловли- </w:t>
      </w:r>
      <w:r>
        <w:br/>
      </w:r>
      <w:r>
        <w:t xml:space="preserve">вающихъ развите винодьШя, вопросъ о </w:t>
      </w:r>
      <w:r>
        <w:br/>
      </w:r>
      <w:r>
        <w:t xml:space="preserve">сбыть В., о расширеши для него рынковъ </w:t>
      </w:r>
      <w:r>
        <w:br/>
      </w:r>
      <w:r>
        <w:t xml:space="preserve">является краеугольнымъ основашемъ для </w:t>
      </w:r>
      <w:r>
        <w:br/>
      </w:r>
      <w:r>
        <w:t xml:space="preserve">дальнЪйшаго преуспвяня нашего оте- </w:t>
      </w:r>
      <w:r>
        <w:br/>
      </w:r>
      <w:r>
        <w:t xml:space="preserve">чественнаго винодьжщя. Соединеше Крыма </w:t>
      </w:r>
      <w:r>
        <w:br/>
      </w:r>
      <w:r>
        <w:t xml:space="preserve">1874 въ конечномъ его пунктЪ — Севасто-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съ Рейна. Герман!я получила свое вино- </w:t>
      </w:r>
      <w:r>
        <w:br/>
      </w:r>
      <w:r>
        <w:t xml:space="preserve">градарство изъ Галли, благодаря галль- </w:t>
      </w:r>
      <w:r>
        <w:br/>
      </w:r>
      <w:r>
        <w:t xml:space="preserve">скимъ и испанск. лепонамъ, разведигимъ </w:t>
      </w:r>
      <w:r>
        <w:br/>
      </w:r>
      <w:r>
        <w:t xml:space="preserve">лозу на РейнЪ. Но уже въто время на Мо- </w:t>
      </w:r>
      <w:r>
        <w:br/>
      </w:r>
      <w:r>
        <w:t xml:space="preserve">зелЪ процвЗтало виноградарство и приго- </w:t>
      </w:r>
      <w:r>
        <w:br/>
      </w:r>
      <w:r>
        <w:t xml:space="preserve">товлялось вино, кот. Авзон сравнивалъ съ </w:t>
      </w:r>
      <w:r>
        <w:br/>
      </w:r>
      <w:r>
        <w:t xml:space="preserve">итальянскимъ. Во время Каролинговъ и </w:t>
      </w:r>
      <w:r>
        <w:br/>
      </w:r>
      <w:r>
        <w:t xml:space="preserve">Тогенштауфеновъ нЪмецкое виноградарство </w:t>
      </w:r>
      <w:r>
        <w:br/>
      </w:r>
      <w:r>
        <w:t xml:space="preserve">распространилось къ сЪверу, но тридцати- </w:t>
      </w:r>
      <w:r>
        <w:br/>
      </w:r>
      <w:r>
        <w:t xml:space="preserve">л5тняя война, неудобный климатъ и улуч- </w:t>
      </w:r>
      <w:r>
        <w:br/>
      </w:r>
      <w:r>
        <w:t xml:space="preserve">шеше способовъ перевозки уменьшили 0б- </w:t>
      </w:r>
      <w:r>
        <w:br/>
      </w:r>
      <w:r>
        <w:t xml:space="preserve">ласть распространешя винограда. Зима </w:t>
      </w:r>
      <w:r>
        <w:br/>
      </w:r>
      <w:r>
        <w:t xml:space="preserve">1437 уничтожила всЪ виноградн. по ВислЪ, </w:t>
      </w:r>
      <w:r>
        <w:br/>
      </w:r>
      <w:r>
        <w:t xml:space="preserve">посл чего онЪ больше не возобновились. </w:t>
      </w:r>
      <w:r>
        <w:br/>
      </w:r>
      <w:r>
        <w:t xml:space="preserve">Франкское виноградарство основано 745. </w:t>
      </w:r>
      <w:r>
        <w:br/>
      </w:r>
      <w:r>
        <w:t xml:space="preserve">Австрйское виноградарство также старо, </w:t>
      </w:r>
      <w:r>
        <w:br/>
      </w:r>
      <w:r>
        <w:t xml:space="preserve">какь и рейнское, баварское, и восходитъ </w:t>
      </w:r>
      <w:r>
        <w:br/>
      </w:r>
      <w:r>
        <w:t xml:space="preserve">къ ГХ столЪт. Людмила, супруга герцога </w:t>
      </w:r>
      <w:r>
        <w:br/>
      </w:r>
      <w:r>
        <w:t xml:space="preserve">Боривоя, посадила въ 870 моравек! ви- </w:t>
      </w:r>
      <w:r>
        <w:br/>
      </w:r>
      <w:r>
        <w:t xml:space="preserve">ноградъ при МельникЪ; тирольское В. было </w:t>
      </w:r>
      <w:r>
        <w:br/>
      </w:r>
      <w:r>
        <w:t xml:space="preserve">по словамъ Вергищя любимымъ напиткомъ </w:t>
      </w:r>
      <w:r>
        <w:br/>
      </w:r>
      <w:r>
        <w:t xml:space="preserve">императора Августа. Царь Пробусъ пере- </w:t>
      </w:r>
      <w:r>
        <w:br/>
      </w:r>
      <w:r>
        <w:t xml:space="preserve">несъь гречесюй виноградъ къ подножью </w:t>
      </w:r>
      <w:r>
        <w:br/>
      </w:r>
      <w:r>
        <w:t xml:space="preserve">Карпалскихъ горъ; въ Х1 вЪкЪ итальян- </w:t>
      </w:r>
      <w:r>
        <w:br/>
      </w:r>
      <w:r>
        <w:t xml:space="preserve">скя позы были перенесены въ Венгр!ю; </w:t>
      </w:r>
      <w:r>
        <w:br/>
      </w:r>
      <w:r>
        <w:t xml:space="preserve">токайское же В. особенно прославилось въ </w:t>
      </w:r>
      <w:r>
        <w:br/>
      </w:r>
      <w:r>
        <w:t xml:space="preserve">конц ХУ стольмя, преимущественно съ </w:t>
      </w:r>
      <w:r>
        <w:br/>
      </w:r>
      <w:r>
        <w:t xml:space="preserve">1560, когда начали дБлать аусбрухъ. Въ </w:t>
      </w:r>
      <w:r>
        <w:br/>
      </w:r>
      <w:r>
        <w:t xml:space="preserve">Капской землЪ винодЪме основано въ 1685 </w:t>
      </w:r>
      <w:r>
        <w:br/>
      </w:r>
      <w:r>
        <w:t xml:space="preserve">гугенотами. Въ СЪверной АмерикЪ пер- </w:t>
      </w:r>
      <w:r>
        <w:br/>
      </w:r>
      <w:r>
        <w:t xml:space="preserve">вая попытка (1620) приготовить В. изъ </w:t>
      </w:r>
      <w:r>
        <w:br/>
      </w:r>
      <w:r>
        <w:t xml:space="preserve">дикаго винограда въ Виргин!и не удалась. </w:t>
      </w:r>
      <w:r>
        <w:br/>
      </w:r>
      <w:r>
        <w:t xml:space="preserve">Въ начал же ХГХ стольйя швейцареве </w:t>
      </w:r>
      <w:r>
        <w:br/>
      </w:r>
      <w:r>
        <w:t xml:space="preserve">колонисты получали хорошее красное В. </w:t>
      </w:r>
      <w:r>
        <w:br/>
      </w:r>
      <w:r>
        <w:t xml:space="preserve">изъ сорта У1з 1афгизса; но прочное осно- </w:t>
      </w:r>
      <w:r>
        <w:br/>
      </w:r>
      <w:r>
        <w:t xml:space="preserve">ван!е винодьшю въ АмерикЪ было поло- </w:t>
      </w:r>
      <w:r>
        <w:br/>
      </w:r>
      <w:r>
        <w:t xml:space="preserve">жено только 1821, когда Адлюмъ перенесь </w:t>
      </w:r>
      <w:r>
        <w:br/>
      </w:r>
      <w:r>
        <w:t xml:space="preserve">виноградъ Катаубу изъ Потомака въ Ва- </w:t>
      </w:r>
      <w:r>
        <w:br/>
      </w:r>
      <w:r>
        <w:t xml:space="preserve">итингтонъ. НаиболЪе благопр1ятно разви- </w:t>
      </w:r>
      <w:r>
        <w:br/>
      </w:r>
      <w:r>
        <w:t xml:space="preserve">лось виноградарство въ 0г10, пока нако- </w:t>
      </w:r>
      <w:r>
        <w:br/>
      </w:r>
      <w:r>
        <w:t xml:space="preserve">нецъ въ посльдше тоды первенство не пе- </w:t>
      </w:r>
      <w:r>
        <w:br/>
      </w:r>
      <w:r>
        <w:t xml:space="preserve">решло къ Калифорн!и. Китай зналъ В. уже </w:t>
      </w:r>
      <w:r>
        <w:br/>
      </w:r>
      <w:r>
        <w:t xml:space="preserve">2000 лЪтъ до Р. Х., хотя, повидимому оно </w:t>
      </w:r>
      <w:r>
        <w:br/>
      </w:r>
      <w:r>
        <w:t xml:space="preserve">тамъ служило тогда только для религ1оз- </w:t>
      </w:r>
      <w:r>
        <w:br/>
      </w:r>
      <w:r>
        <w:t xml:space="preserve">ныхь обрядовъ. ПозднЪфе получеше вина </w:t>
      </w:r>
      <w:r>
        <w:br/>
      </w:r>
      <w:r>
        <w:t xml:space="preserve">и его употреблеше было тамъ воспрещено </w:t>
      </w:r>
      <w:r>
        <w:br/>
      </w:r>
      <w:r>
        <w:t xml:space="preserve">закономъ и виноградники должны были </w:t>
      </w:r>
      <w:r>
        <w:br/>
      </w:r>
      <w:r>
        <w:t xml:space="preserve">быть выкорчеваны. Н%Ъкоторыя провин- </w:t>
      </w:r>
      <w:r>
        <w:br/>
      </w:r>
      <w:r>
        <w:t xml:space="preserve">ци Китая производятъ впрочемъ и теперь </w:t>
      </w:r>
      <w:r>
        <w:br/>
      </w:r>
      <w:r>
        <w:t xml:space="preserve">изюмъЪ, и вЪъроятно тамъ и теперь добы- </w:t>
      </w:r>
      <w:r>
        <w:br/>
      </w:r>
      <w:r>
        <w:t xml:space="preserve">вается В. Въ ЯпошШи до сихъ поръ разво- </w:t>
      </w:r>
      <w:r>
        <w:br/>
      </w:r>
      <w:r>
        <w:t xml:space="preserve">дили виноградъ, но вина не выдЪлывали; </w:t>
      </w:r>
      <w:r>
        <w:br/>
      </w:r>
      <w:r>
        <w:t xml:space="preserve">только 1880 правительство произвело проб- </w:t>
      </w:r>
      <w:r>
        <w:br/>
      </w:r>
      <w:r>
        <w:t xml:space="preserve">ную посадку французокихъ, нёмецкихъ и </w:t>
      </w:r>
      <w:r>
        <w:br/>
      </w:r>
      <w:r>
        <w:t xml:space="preserve">австрйскихЪъ лозъ.</w:t>
      </w:r>
    </w:p>
    <w:p>
      <w:pPr>
        <w:pStyle w:val="Normal"/>
      </w:pPr>
      <w:r>
        <w:t xml:space="preserve">Историческ!й очеркъ винодЪл1я въ </w:t>
      </w:r>
      <w:r>
        <w:br/>
      </w:r>
      <w:r>
        <w:t xml:space="preserve">Росс1и. Съ виноградствомъ Росея знако- </w:t>
      </w:r>
      <w:r>
        <w:br/>
      </w:r>
      <w:r>
        <w:t xml:space="preserve">милась постепенно, по мЪрЪ присоединеня </w:t>
      </w:r>
      <w:r>
        <w:br/>
      </w:r>
      <w:r>
        <w:t xml:space="preserve">областей, способныхъ къ разведен!о вино- </w:t>
      </w:r>
      <w:r>
        <w:br/>
      </w:r>
      <w:r>
        <w:t xml:space="preserve">града. Впервые оно является у насъ въ </w:t>
      </w:r>
      <w:r>
        <w:br/>
      </w:r>
      <w:r>
        <w:t xml:space="preserve">Астрахани, гдЪ въ началЪ ХУП вЪка за- </w:t>
      </w:r>
      <w:r>
        <w:br/>
      </w:r>
      <w:r>
        <w:t xml:space="preserve">ведены были казенные виноградные сады </w:t>
      </w:r>
      <w:r>
        <w:br/>
      </w:r>
      <w:r>
        <w:t xml:space="preserve">для снабженя двора виномъ и фруктами. </w:t>
      </w:r>
      <w:r>
        <w:br/>
      </w:r>
      <w:r>
        <w:t xml:space="preserve">Петръ Велик! обратилъ внимаше на эту </w:t>
      </w:r>
      <w:r>
        <w:br/>
      </w:r>
      <w:r>
        <w:t xml:space="preserve">отрасль народнаго хозяйства и приналъ </w:t>
      </w:r>
      <w:r>
        <w:br/>
      </w:r>
      <w:r>
        <w:t xml:space="preserve">свойственныя ему энергичесвя мъры для </w:t>
      </w:r>
      <w:r>
        <w:br/>
      </w:r>
      <w:r>
        <w:t xml:space="preserve">распространеня и водвореня ея въ твхъ </w:t>
      </w:r>
      <w:r>
        <w:br/>
      </w:r>
      <w:r>
        <w:t xml:space="preserve">мъетностяхъ Росеи, гдЪ въ его время это</w:t>
      </w:r>
    </w:p>
    <w:p>
      <w:pPr>
        <w:pStyle w:val="Normal"/>
      </w:pPr>
      <w:r>
        <w:t xml:space="preserve">Вино (В. и винодъше въ культурно-историческомъ отношен!и).</w:t>
      </w:r>
    </w:p>
    <w:p>
      <w:pPr>
        <w:pStyle w:val="Normal"/>
      </w:pPr>
      <w:r>
        <w:t xml:space="preserve">было возможно; такъ, при немъ разведеше </w:t>
      </w:r>
      <w:r>
        <w:br/>
      </w:r>
      <w:r>
        <w:t xml:space="preserve">винограда усилилось въ Астрахани и на </w:t>
      </w:r>
      <w:r>
        <w:br/>
      </w:r>
      <w:r>
        <w:t xml:space="preserve">съверовосточныхъ предгорьяхъ Кавказа, </w:t>
      </w:r>
      <w:r>
        <w:br/>
      </w:r>
      <w:r>
        <w:t xml:space="preserve">водворено на берегахъ Терека и Дона, гдЪ, </w:t>
      </w:r>
      <w:r>
        <w:br/>
      </w:r>
      <w:r>
        <w:t xml:space="preserve">по повелЪнию Петра, были сдъланы вино- </w:t>
      </w:r>
      <w:r>
        <w:br/>
      </w:r>
      <w:r>
        <w:t xml:space="preserve">градныя насаждешя, близъ станицъ Раздор- </w:t>
      </w:r>
      <w:r>
        <w:br/>
      </w:r>
      <w:r>
        <w:t xml:space="preserve">ской и Цымлянской, изъ лозъ, выписан- </w:t>
      </w:r>
      <w:r>
        <w:br/>
      </w:r>
      <w:r>
        <w:t xml:space="preserve">ныхъ изъ Франщи и Рейнекихт провинций. </w:t>
      </w:r>
      <w:r>
        <w:br/>
      </w:r>
      <w:r>
        <w:t xml:space="preserve">По окончательномъ завоевания Крыма (10 </w:t>
      </w:r>
      <w:r>
        <w:br/>
      </w:r>
      <w:r>
        <w:t xml:space="preserve">Поня 1783), Росая включила въ свои вла- </w:t>
      </w:r>
      <w:r>
        <w:br/>
      </w:r>
      <w:r>
        <w:t xml:space="preserve">дъня такой край, который, по своимъ кли- </w:t>
      </w:r>
      <w:r>
        <w:br/>
      </w:r>
      <w:r>
        <w:t xml:space="preserve">матическимъ и географическимъ услов!- </w:t>
      </w:r>
      <w:r>
        <w:br/>
      </w:r>
      <w:r>
        <w:t xml:space="preserve">ямъ, искони являлся мъетомъ широкаго </w:t>
      </w:r>
      <w:r>
        <w:br/>
      </w:r>
      <w:r>
        <w:t xml:space="preserve">распространеня виноградной культуры и </w:t>
      </w:r>
      <w:r>
        <w:br/>
      </w:r>
      <w:r>
        <w:t xml:space="preserve">въ которомъ винодЪле имвло многовЪко- </w:t>
      </w:r>
      <w:r>
        <w:br/>
      </w:r>
      <w:r>
        <w:t xml:space="preserve">вую исторю. Еще за УП в. до Р. Хр., гре- </w:t>
      </w:r>
      <w:r>
        <w:br/>
      </w:r>
      <w:r>
        <w:t xml:space="preserve">ки, водворясь на берегахъ Тавриды и осно- </w:t>
      </w:r>
      <w:r>
        <w:br/>
      </w:r>
      <w:r>
        <w:t xml:space="preserve">вавъ здЪсь свои колони — Кафу (9еодовя), </w:t>
      </w:r>
      <w:r>
        <w:br/>
      </w:r>
      <w:r>
        <w:t xml:space="preserve">Нимею, Пантикапею (Керчь), Гераклшю Пон- </w:t>
      </w:r>
      <w:r>
        <w:br/>
      </w:r>
      <w:r>
        <w:t xml:space="preserve">тшскую и Херсонесъ -Таврическй, первые </w:t>
      </w:r>
      <w:r>
        <w:br/>
      </w:r>
      <w:r>
        <w:t xml:space="preserve">занялись знакомыми имъ на родинЪ вино- </w:t>
      </w:r>
      <w:r>
        <w:br/>
      </w:r>
      <w:r>
        <w:t xml:space="preserve">традарствомъ и винодвщемъ. Цълый рядъ </w:t>
      </w:r>
      <w:r>
        <w:br/>
      </w:r>
      <w:r>
        <w:t xml:space="preserve">войнъ, театромъ которыхъ сдЪлался Крымъ </w:t>
      </w:r>
      <w:r>
        <w:br/>
      </w:r>
      <w:r>
        <w:t xml:space="preserve">въ течене всего ХУШ в., нанесь пагуб- </w:t>
      </w:r>
      <w:r>
        <w:br/>
      </w:r>
      <w:r>
        <w:t xml:space="preserve">ный ударъ винодфлНо; по присоединен </w:t>
      </w:r>
      <w:r>
        <w:br/>
      </w:r>
      <w:r>
        <w:t xml:space="preserve">Таврическаго полуострова къ Росаи, Крымъ </w:t>
      </w:r>
      <w:r>
        <w:br/>
      </w:r>
      <w:r>
        <w:t xml:space="preserve">нпайденъ былъ въ полуопустошенномъ и </w:t>
      </w:r>
      <w:r>
        <w:br/>
      </w:r>
      <w:r>
        <w:t xml:space="preserve">разоренномъ состояни. Экономическимъ </w:t>
      </w:r>
      <w:r>
        <w:br/>
      </w:r>
      <w:r>
        <w:t xml:space="preserve">поднятемъ евоимъ край этотъ обязанъ </w:t>
      </w:r>
      <w:r>
        <w:br/>
      </w:r>
      <w:r>
        <w:t xml:space="preserve">Новороссйекому намЪстнику, герцогу Ри- </w:t>
      </w:r>
      <w:r>
        <w:br/>
      </w:r>
      <w:r>
        <w:t xml:space="preserve">шелье, принимавшему горячее участе въ </w:t>
      </w:r>
      <w:r>
        <w:br/>
      </w:r>
      <w:r>
        <w:t xml:space="preserve">судьбахъ винодЪтщя въ Крыму; 1812, онъ </w:t>
      </w:r>
      <w:r>
        <w:br/>
      </w:r>
      <w:r>
        <w:t xml:space="preserve">съ поразительною проницательностью вы- </w:t>
      </w:r>
      <w:r>
        <w:br/>
      </w:r>
      <w:r>
        <w:t xml:space="preserve">бралъ мЪсто и основаль Императоремй </w:t>
      </w:r>
      <w:r>
        <w:br/>
      </w:r>
      <w:r>
        <w:t xml:space="preserve">Никитск садъ, сослуживний впослЪ дети </w:t>
      </w:r>
      <w:r>
        <w:br/>
      </w:r>
      <w:r>
        <w:t xml:space="preserve">вмЪстЪ съ училищемъ винодъшя, откры- </w:t>
      </w:r>
      <w:r>
        <w:br/>
      </w:r>
      <w:r>
        <w:t xml:space="preserve">тымъ 1804 въ СудакЪ (директоромъ его </w:t>
      </w:r>
      <w:r>
        <w:br/>
      </w:r>
      <w:r>
        <w:t xml:space="preserve">былъ знаменитый академикъ Палласъ), </w:t>
      </w:r>
      <w:r>
        <w:br/>
      </w:r>
      <w:r>
        <w:t xml:space="preserve">громадныя услуги для развия винодьщя </w:t>
      </w:r>
      <w:r>
        <w:br/>
      </w:r>
      <w:r>
        <w:t xml:space="preserve">во всемъ Новороссайскомъ краЪ и Кав- </w:t>
      </w:r>
      <w:r>
        <w:br/>
      </w:r>
      <w:r>
        <w:t xml:space="preserve">казЪ. Директоромъ Ими. Никитскаго сада </w:t>
      </w:r>
      <w:r>
        <w:br/>
      </w:r>
      <w:r>
        <w:t xml:space="preserve">былъ назначенъ извЪстный ботаникъ Сте- </w:t>
      </w:r>
      <w:r>
        <w:br/>
      </w:r>
      <w:r>
        <w:t xml:space="preserve">венъ. Въ течеше нъеколькихъ лЪтъ здЪеь </w:t>
      </w:r>
      <w:r>
        <w:br/>
      </w:r>
      <w:r>
        <w:t xml:space="preserve">были насаждены извЪстнвйние въ ЕвропЪ </w:t>
      </w:r>
      <w:r>
        <w:br/>
      </w:r>
      <w:r>
        <w:t xml:space="preserve">сорта винограда, послужившие для самыхъ </w:t>
      </w:r>
      <w:r>
        <w:br/>
      </w:r>
      <w:r>
        <w:t xml:space="preserve">обширныхь опытовь. Назначене князя </w:t>
      </w:r>
      <w:r>
        <w:br/>
      </w:r>
      <w:r>
        <w:t xml:space="preserve">М. 0. Воронцова Новоро@йскимъ генералъ-* </w:t>
      </w:r>
      <w:r>
        <w:br/>
      </w:r>
      <w:r>
        <w:t xml:space="preserve">губернаторомъ дало сильный толчекъ крым- </w:t>
      </w:r>
      <w:r>
        <w:br/>
      </w:r>
      <w:r>
        <w:t xml:space="preserve">скому винодьлю. Пробрфтя 1822 на юж- </w:t>
      </w:r>
      <w:r>
        <w:br/>
      </w:r>
      <w:r>
        <w:t xml:space="preserve">номъ берегу Крыма имЪн!я: Алупку. Гур- </w:t>
      </w:r>
      <w:r>
        <w:br/>
      </w:r>
      <w:r>
        <w:t xml:space="preserve">зуфъ, Массандру и Айданиль, кн. Ворон- </w:t>
      </w:r>
      <w:r>
        <w:br/>
      </w:r>
      <w:r>
        <w:t xml:space="preserve">цовъ, въ качествЪ частнаго садовладзльца, </w:t>
      </w:r>
      <w:r>
        <w:br/>
      </w:r>
      <w:r>
        <w:t xml:space="preserve">выказалъ рфдкую энергйо въ дЪлЪ вино- </w:t>
      </w:r>
      <w:r>
        <w:br/>
      </w:r>
      <w:r>
        <w:t xml:space="preserve">градной культуры. Начиная съ тридца- </w:t>
      </w:r>
      <w:r>
        <w:br/>
      </w:r>
      <w:r>
        <w:t xml:space="preserve">тыхъ годовъ, винодЪще стало развиваться </w:t>
      </w:r>
      <w:r>
        <w:br/>
      </w:r>
      <w:r>
        <w:t xml:space="preserve">съ особенною силою, чему способствовало </w:t>
      </w:r>
      <w:r>
        <w:br/>
      </w:r>
      <w:r>
        <w:t xml:space="preserve">также учреждевше 1828 Магарачекаго заве- </w:t>
      </w:r>
      <w:r>
        <w:br/>
      </w:r>
      <w:r>
        <w:t xml:space="preserve">дешя виноградарства и винодьщя при </w:t>
      </w:r>
      <w:r>
        <w:br/>
      </w:r>
      <w:r>
        <w:t xml:space="preserve">Имн. Никитскомъ садЪ. Урожайность крым- </w:t>
      </w:r>
      <w:r>
        <w:br/>
      </w:r>
      <w:r>
        <w:t xml:space="preserve">скихъ виноградниковъ въ 30-хь г. коле- </w:t>
      </w:r>
      <w:r>
        <w:br/>
      </w:r>
      <w:r>
        <w:t xml:space="preserve">балась оть 182,545 до 615,033 ведеръ въ </w:t>
      </w:r>
      <w:r>
        <w:br/>
      </w:r>
      <w:r>
        <w:t xml:space="preserve">годъ. Среди многихъ факторовъ, обусловли- </w:t>
      </w:r>
      <w:r>
        <w:br/>
      </w:r>
      <w:r>
        <w:t xml:space="preserve">вающихъ развите винодьШя, вопросъ о </w:t>
      </w:r>
      <w:r>
        <w:br/>
      </w:r>
      <w:r>
        <w:t xml:space="preserve">сбыть В., о расширеши для него рынковъ </w:t>
      </w:r>
      <w:r>
        <w:br/>
      </w:r>
      <w:r>
        <w:t xml:space="preserve">является краеугольнымъ основашемъ для </w:t>
      </w:r>
      <w:r>
        <w:br/>
      </w:r>
      <w:r>
        <w:t xml:space="preserve">дальнЪйшаго преуспвяня нашего оте- </w:t>
      </w:r>
      <w:r>
        <w:br/>
      </w:r>
      <w:r>
        <w:t xml:space="preserve">чественнаго винодьжщя. Соединеше Крыма </w:t>
      </w:r>
      <w:r>
        <w:br/>
      </w:r>
      <w:r>
        <w:t xml:space="preserve">1874 въ конечномъ его пунктЪ — Севасто-</w:t>
      </w:r>
    </w:p>
    <w:p>
      <w:pPr>
        <w:pStyle w:val="Normal"/>
      </w:pPr>
      <w:r>
        <w:t xml:space="preserve">Вино (Литература).</w:t>
      </w:r>
    </w:p>
    <w:p>
      <w:pPr>
        <w:pStyle w:val="Normal"/>
      </w:pPr>
      <w:r>
        <w:t xml:space="preserve">полв съ крупными центрами Росси, Харь- </w:t>
      </w:r>
      <w:r>
        <w:br/>
      </w:r>
      <w:r>
        <w:t xml:space="preserve">ковомъ, Москвою и Сиб., желзною дорогою, </w:t>
      </w:r>
      <w:r>
        <w:br/>
      </w:r>
      <w:r>
        <w:t xml:space="preserve">возрождеше Черноморскаго флота, а съ </w:t>
      </w:r>
      <w:r>
        <w:br/>
      </w:r>
      <w:r>
        <w:t xml:space="preserve">другой стороны переходъ, въ начал 1889, </w:t>
      </w:r>
      <w:r>
        <w:br/>
      </w:r>
      <w:r>
        <w:t xml:space="preserve">имънй Массандра и Айданиль и торговли </w:t>
      </w:r>
      <w:r>
        <w:br/>
      </w:r>
      <w:r>
        <w:t xml:space="preserve">подъ фирмою кн. Воронцова въ вЪдЪше </w:t>
      </w:r>
      <w:r>
        <w:br/>
      </w:r>
      <w:r>
        <w:t xml:space="preserve">главнаго управлешя удзловъ имфли самое </w:t>
      </w:r>
      <w:r>
        <w:br/>
      </w:r>
      <w:r>
        <w:t xml:space="preserve">осязательное вмян!е на развите м$стнаго </w:t>
      </w:r>
      <w:r>
        <w:br/>
      </w:r>
      <w:r>
        <w:t xml:space="preserve">винодъшя. УдЪзльное вЪдомство стало </w:t>
      </w:r>
      <w:r>
        <w:br/>
      </w:r>
      <w:r>
        <w:t xml:space="preserve">здъеь однимъ изъ главныхъ покупщиковъ, </w:t>
      </w:r>
      <w:r>
        <w:br/>
      </w:r>
      <w:r>
        <w:t xml:space="preserve">устанавливающихъ цЪны на В., и открыло </w:t>
      </w:r>
      <w:r>
        <w:br/>
      </w:r>
      <w:r>
        <w:t xml:space="preserve">правильный сбыть для южнобережныхь В. </w:t>
      </w:r>
      <w:r>
        <w:br/>
      </w:r>
      <w:r>
        <w:t xml:space="preserve">на внутренне рынки Росеи. Въ общемъ, </w:t>
      </w:r>
      <w:r>
        <w:br/>
      </w:r>
      <w:r>
        <w:t xml:space="preserve">продуктивность виноградниковъ Тавриче- </w:t>
      </w:r>
      <w:r>
        <w:br/>
      </w:r>
      <w:r>
        <w:t xml:space="preserve">ской губ. достигла въ настоящее время </w:t>
      </w:r>
      <w:r>
        <w:br/>
      </w:r>
      <w:r>
        <w:t xml:space="preserve">2-хъ милл. ведеръ В. въ годъ, при общей </w:t>
      </w:r>
      <w:r>
        <w:br/>
      </w:r>
      <w:r>
        <w:t xml:space="preserve">площади крымскихь виноградниковь въ </w:t>
      </w:r>
      <w:r>
        <w:br/>
      </w:r>
      <w:r>
        <w:t xml:space="preserve">10,120 десят. Южный берегъ Крыма не былт, </w:t>
      </w:r>
      <w:r>
        <w:br/>
      </w:r>
      <w:r>
        <w:t xml:space="preserve">однако исключительнымъ поприщемъ дЪя- </w:t>
      </w:r>
      <w:r>
        <w:br/>
      </w:r>
      <w:r>
        <w:t xml:space="preserve">тельности по виноградарству и винодЪлНо: </w:t>
      </w:r>
      <w:r>
        <w:br/>
      </w:r>
      <w:r>
        <w:t xml:space="preserve">Въ течен!е перваго десятильия ХХ в. </w:t>
      </w:r>
      <w:r>
        <w:br/>
      </w:r>
      <w:r>
        <w:t xml:space="preserve">совершились чрезвычайно важныя для бу- </w:t>
      </w:r>
      <w:r>
        <w:br/>
      </w:r>
      <w:r>
        <w:t xml:space="preserve">дущноети отечественнаго винодьщя со- </w:t>
      </w:r>
      <w:r>
        <w:br/>
      </w:r>
      <w:r>
        <w:t xml:space="preserve">бышя — присоединеве 1801—1810 Грузи, </w:t>
      </w:r>
      <w:r>
        <w:br/>
      </w:r>
      <w:r>
        <w:t xml:space="preserve">Имереши и Мингреши и 1812 Бессараб!и, </w:t>
      </w:r>
      <w:r>
        <w:br/>
      </w:r>
      <w:r>
        <w:t xml:space="preserve">въ которой винодЪщШе составляло уже и </w:t>
      </w:r>
      <w:r>
        <w:br/>
      </w:r>
      <w:r>
        <w:t xml:space="preserve">тогда одну изъ значительнъйшихъ отра- </w:t>
      </w:r>
      <w:r>
        <w:br/>
      </w:r>
      <w:r>
        <w:t xml:space="preserve">слей плодоводства. Въ Бессарабии мнопя </w:t>
      </w:r>
      <w:r>
        <w:br/>
      </w:r>
      <w:r>
        <w:t xml:space="preserve">частныя лица (между ними замЪчателенъ </w:t>
      </w:r>
      <w:r>
        <w:br/>
      </w:r>
      <w:r>
        <w:t xml:space="preserve">Тарданъ) ввели улучшенные способы вино- </w:t>
      </w:r>
      <w:r>
        <w:br/>
      </w:r>
      <w:r>
        <w:t xml:space="preserve">дъшя, особенно на мЪств проданныхъ каз- </w:t>
      </w:r>
      <w:r>
        <w:br/>
      </w:r>
      <w:r>
        <w:t xml:space="preserve">ною аккерманскихъ виноградниковъ. Въ </w:t>
      </w:r>
      <w:r>
        <w:br/>
      </w:r>
      <w:r>
        <w:t xml:space="preserve">Бессараб]и насчитывается до 60,000 десят. </w:t>
      </w:r>
      <w:r>
        <w:br/>
      </w:r>
      <w:r>
        <w:t xml:space="preserve">подъ виноградными насаждешями, но вино- </w:t>
      </w:r>
      <w:r>
        <w:br/>
      </w:r>
      <w:r>
        <w:t xml:space="preserve">дЪъе находится, въ культурномъ отно- </w:t>
      </w:r>
      <w:r>
        <w:br/>
      </w:r>
      <w:r>
        <w:t xml:space="preserve">шенш, все еще на очень низкой ступени </w:t>
      </w:r>
      <w:r>
        <w:br/>
      </w:r>
      <w:r>
        <w:t xml:space="preserve">развимя. Цъна В. благодаря затрудни- </w:t>
      </w:r>
      <w:r>
        <w:br/>
      </w:r>
      <w:r>
        <w:t xml:space="preserve">тельности сбыта крайне низка, а въ уро- </w:t>
      </w:r>
      <w:r>
        <w:br/>
      </w:r>
      <w:r>
        <w:t xml:space="preserve">жайные годы до того понижается, что ста- </w:t>
      </w:r>
      <w:r>
        <w:br/>
      </w:r>
      <w:r>
        <w:t xml:space="preserve">новится дешевле стоимости деревянной </w:t>
      </w:r>
      <w:r>
        <w:br/>
      </w:r>
      <w:r>
        <w:t xml:space="preserve">бочки, въ которой В. помфщается.</w:t>
      </w:r>
    </w:p>
    <w:p>
      <w:pPr>
        <w:pStyle w:val="Normal"/>
      </w:pPr>
      <w:r>
        <w:t xml:space="preserve">Въ сБверномъ ра1онф Кавказа, или такъ </w:t>
      </w:r>
      <w:r>
        <w:br/>
      </w:r>
      <w:r>
        <w:t xml:space="preserve">называемомъ ПредкавказьЪ, винодЪше со- </w:t>
      </w:r>
      <w:r>
        <w:br/>
      </w:r>
      <w:r>
        <w:t xml:space="preserve">средоточено преимущественно въ окрест- </w:t>
      </w:r>
      <w:r>
        <w:br/>
      </w:r>
      <w:r>
        <w:t xml:space="preserve">ностяхъ Кизляра и въ Прикумскомъ районЪ </w:t>
      </w:r>
      <w:r>
        <w:br/>
      </w:r>
      <w:r>
        <w:t xml:space="preserve">Ставропольской губ. 1807, въ Кизлярв </w:t>
      </w:r>
      <w:r>
        <w:br/>
      </w:r>
      <w:r>
        <w:t xml:space="preserve">было открыто училище винодЪщя, вв'Врен- </w:t>
      </w:r>
      <w:r>
        <w:br/>
      </w:r>
      <w:r>
        <w:t xml:space="preserve">ное попеченио маршала фонъ-Биберштейна. </w:t>
      </w:r>
      <w:r>
        <w:br/>
      </w:r>
      <w:r>
        <w:t xml:space="preserve">Въ ЗакавказьЪ, съ 1865 составляющемъ часть </w:t>
      </w:r>
      <w:r>
        <w:br/>
      </w:r>
      <w:r>
        <w:t xml:space="preserve">Импери, винодъще своими успЪхами обя- </w:t>
      </w:r>
      <w:r>
        <w:br/>
      </w:r>
      <w:r>
        <w:t xml:space="preserve">зано плодотворной дфятельности Кавказ- </w:t>
      </w:r>
      <w:r>
        <w:br/>
      </w:r>
      <w:r>
        <w:t xml:space="preserve">скаго общества сельскаго хозяйства; 1893, </w:t>
      </w:r>
      <w:r>
        <w:br/>
      </w:r>
      <w:r>
        <w:t xml:space="preserve">близь гор. Кутаиса, на правомъ берегу </w:t>
      </w:r>
      <w:r>
        <w:br/>
      </w:r>
      <w:r>
        <w:t xml:space="preserve">р. Рона, открыта на суммы земскаго сбора </w:t>
      </w:r>
      <w:r>
        <w:br/>
      </w:r>
      <w:r>
        <w:t xml:space="preserve">школа виноградарства и винодЪщя. Вино- </w:t>
      </w:r>
      <w:r>
        <w:br/>
      </w:r>
      <w:r>
        <w:t xml:space="preserve">дъльческая промышленность наиболЪе раз- </w:t>
      </w:r>
      <w:r>
        <w:br/>
      </w:r>
      <w:r>
        <w:t xml:space="preserve">вита въ Кахети, гдз удфльнымъ вЪдом- </w:t>
      </w:r>
      <w:r>
        <w:br/>
      </w:r>
      <w:r>
        <w:t xml:space="preserve">ствомъ прюбрЪтены обширные виноград- </w:t>
      </w:r>
      <w:r>
        <w:br/>
      </w:r>
      <w:r>
        <w:t xml:space="preserve">ники; кромЪ того, удьльному вЪдометву </w:t>
      </w:r>
      <w:r>
        <w:br/>
      </w:r>
      <w:r>
        <w:t xml:space="preserve">принадлежить участокь Абрау, гдз изъ </w:t>
      </w:r>
      <w:r>
        <w:br/>
      </w:r>
      <w:r>
        <w:t xml:space="preserve">южно-французскаго сорта винограда (се- </w:t>
      </w:r>
      <w:r>
        <w:br/>
      </w:r>
      <w:r>
        <w:t xml:space="preserve">мильонъ) и чернаго португальскаго полу- </w:t>
      </w:r>
      <w:r>
        <w:br/>
      </w:r>
      <w:r>
        <w:t xml:space="preserve">чаются въ удачные годы превосходныя В. </w:t>
      </w:r>
      <w:r>
        <w:br/>
      </w:r>
      <w:r>
        <w:t xml:space="preserve">съ ньжнымъ, тонкимъ букетомъ. Незави- </w:t>
      </w:r>
      <w:r>
        <w:br/>
      </w:r>
      <w:r>
        <w:t xml:space="preserve">симо выдЪлки столовых В., въ Кутаисз, </w:t>
      </w:r>
      <w:r>
        <w:br/>
      </w:r>
      <w:r>
        <w:t xml:space="preserve">по инищативВ принца Конст. Петр. Ольден- </w:t>
      </w:r>
      <w:r>
        <w:br/>
      </w:r>
      <w:r>
        <w:t xml:space="preserve">бургекаго, возникло производство шампан- </w:t>
      </w:r>
      <w:r>
        <w:br/>
      </w:r>
      <w:r>
        <w:t xml:space="preserve">скихъ В., выдвлываемыхь изъ В., добы-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ваемаго въ окрестностяхъь станщи БЪло- </w:t>
      </w:r>
      <w:r>
        <w:br/>
      </w:r>
      <w:r>
        <w:t xml:space="preserve">горы. Годовая сумма оборота этого пред- </w:t>
      </w:r>
      <w:r>
        <w:br/>
      </w:r>
      <w:r>
        <w:t xml:space="preserve">прияшятя достигла уже 200,000 руб. Въ </w:t>
      </w:r>
      <w:r>
        <w:br/>
      </w:r>
      <w:r>
        <w:t xml:space="preserve">нашихъ Среднеаз1ятскихь владъшяхъ, &amp; </w:t>
      </w:r>
      <w:r>
        <w:br/>
      </w:r>
      <w:r>
        <w:t xml:space="preserve">именно: въ Сыръ-Дарьинской, Самарканд- </w:t>
      </w:r>
      <w:r>
        <w:br/>
      </w:r>
      <w:r>
        <w:t xml:space="preserve">ской и Ферганской областяхъ, наесчиты- </w:t>
      </w:r>
      <w:r>
        <w:br/>
      </w:r>
      <w:r>
        <w:t xml:space="preserve">вается всего 13,660 дес. виноградниковъ. </w:t>
      </w:r>
      <w:r>
        <w:br/>
      </w:r>
      <w:r>
        <w:t xml:space="preserve">Наибольшая часть урожая употребляется </w:t>
      </w:r>
      <w:r>
        <w:br/>
      </w:r>
      <w:r>
        <w:t xml:space="preserve">на приготовлеше изюма. Со времени вод- </w:t>
      </w:r>
      <w:r>
        <w:br/>
      </w:r>
      <w:r>
        <w:t xml:space="preserve">вореня въ этомъ краЪ руескихъ, начало </w:t>
      </w:r>
      <w:r>
        <w:br/>
      </w:r>
      <w:r>
        <w:t xml:space="preserve">возникать винодьше. Въ короткое время </w:t>
      </w:r>
      <w:r>
        <w:br/>
      </w:r>
      <w:r>
        <w:t xml:space="preserve">оно сдълало огромные усиъхи, благодаря </w:t>
      </w:r>
      <w:r>
        <w:br/>
      </w:r>
      <w:r>
        <w:t xml:space="preserve">предир1имчивости такихъ лицъ, какъ Ива- </w:t>
      </w:r>
      <w:r>
        <w:br/>
      </w:r>
      <w:r>
        <w:t xml:space="preserve">новъ, Первушинъ, Филаловъ и др. Не до- </w:t>
      </w:r>
      <w:r>
        <w:br/>
      </w:r>
      <w:r>
        <w:t xml:space="preserve">вольствуясь м8стными сортами винограда. </w:t>
      </w:r>
      <w:r>
        <w:br/>
      </w:r>
      <w:r>
        <w:t xml:space="preserve">названные шонеры виноградной культуры, </w:t>
      </w:r>
      <w:r>
        <w:br/>
      </w:r>
      <w:r>
        <w:t xml:space="preserve">не останавливаясь передъ затруднен!ями, </w:t>
      </w:r>
      <w:r>
        <w:br/>
      </w:r>
      <w:r>
        <w:t xml:space="preserve">выписывали лозы лучшихь евронейскихъ </w:t>
      </w:r>
      <w:r>
        <w:br/>
      </w:r>
      <w:r>
        <w:t xml:space="preserve">сортовъ, которые нынЪ уже разведены и </w:t>
      </w:r>
      <w:r>
        <w:br/>
      </w:r>
      <w:r>
        <w:t xml:space="preserve">даютъ отличные плоды.</w:t>
      </w:r>
    </w:p>
    <w:p>
      <w:pPr>
        <w:pStyle w:val="Normal"/>
      </w:pPr>
      <w:r>
        <w:t xml:space="preserve">Литература. Н. Е. Цабель, Руководство </w:t>
      </w:r>
      <w:r>
        <w:br/>
      </w:r>
      <w:r>
        <w:t xml:space="preserve">къ виноградарству (Одесса, 1873); Н Ца- </w:t>
      </w:r>
      <w:r>
        <w:br/>
      </w:r>
      <w:r>
        <w:t xml:space="preserve">бель, Разведен!е виноградной лозы въ </w:t>
      </w:r>
      <w:r>
        <w:br/>
      </w:r>
      <w:r>
        <w:t xml:space="preserve">разстилку (Снб., 1884); В. К. Винбергьъ, </w:t>
      </w:r>
      <w:r>
        <w:br/>
      </w:r>
      <w:r>
        <w:t xml:space="preserve">Практическое руководство виноградарства </w:t>
      </w:r>
      <w:r>
        <w:br/>
      </w:r>
      <w:r>
        <w:t xml:space="preserve">и винодъщя. Съ 120 рис. въ текстЪ (2-ое </w:t>
      </w:r>
      <w:r>
        <w:br/>
      </w:r>
      <w:r>
        <w:t xml:space="preserve">изд., 1889); К. И. Тарданъ, Виноградарство </w:t>
      </w:r>
      <w:r>
        <w:br/>
      </w:r>
      <w:r>
        <w:t xml:space="preserve">и винодъше. Съ пояенит. рис. (Одесса, 1875); </w:t>
      </w:r>
      <w:r>
        <w:br/>
      </w:r>
      <w:r>
        <w:t xml:space="preserve">Бершьъ, ВинодЪмще (2-ое изд., 1880); П. В. </w:t>
      </w:r>
      <w:r>
        <w:br/>
      </w:r>
      <w:r>
        <w:t xml:space="preserve">Дзюбенко, Винодъше на КавказЪ (Тиф- </w:t>
      </w:r>
      <w:r>
        <w:br/>
      </w:r>
      <w:r>
        <w:t xml:space="preserve">лись, 1886); А. И. Погибка, Филлоксера. </w:t>
      </w:r>
      <w:r>
        <w:br/>
      </w:r>
      <w:r>
        <w:t xml:space="preserve">истребительница виноградниковъ (Одесса, </w:t>
      </w:r>
      <w:r>
        <w:br/>
      </w:r>
      <w:r>
        <w:t xml:space="preserve">1886); Ф. Каменск й, О грибныхъ болз- </w:t>
      </w:r>
      <w:r>
        <w:br/>
      </w:r>
      <w:r>
        <w:t xml:space="preserve">няхЪ винограда (1888); П. В1ала, БолЪзни </w:t>
      </w:r>
      <w:r>
        <w:br/>
      </w:r>
      <w:r>
        <w:t xml:space="preserve">винограда и ихъ лченше. Перев. съ франц. </w:t>
      </w:r>
      <w:r>
        <w:br/>
      </w:r>
      <w:r>
        <w:t xml:space="preserve">князя В. И. Масальскаго (Сиб., 1887); Н. А. </w:t>
      </w:r>
      <w:r>
        <w:br/>
      </w:r>
      <w:r>
        <w:t xml:space="preserve">Федоровский, Руководство къ химичес- </w:t>
      </w:r>
      <w:r>
        <w:br/>
      </w:r>
      <w:r>
        <w:t xml:space="preserve">кому анализу винъ (1893); Е. Боргманъ, </w:t>
      </w:r>
      <w:r>
        <w:br/>
      </w:r>
      <w:r>
        <w:t xml:space="preserve">Руководство къ химическому анализу винЪ </w:t>
      </w:r>
      <w:r>
        <w:br/>
      </w:r>
      <w:r>
        <w:t xml:space="preserve">(Тифлисъ, 1891); К. Мережковский, Вы- </w:t>
      </w:r>
      <w:r>
        <w:br/>
      </w:r>
      <w:r>
        <w:t xml:space="preserve">боръ лучшихъ виноградныхъ сортовъ, какъ </w:t>
      </w:r>
      <w:r>
        <w:br/>
      </w:r>
      <w:r>
        <w:t xml:space="preserve">винныхЪъ, такъ и столовыхъ (Одесса, 1894); </w:t>
      </w:r>
      <w:r>
        <w:br/>
      </w:r>
      <w:r>
        <w:t xml:space="preserve">его-же, Монографическ!е очерки глав- </w:t>
      </w:r>
      <w:r>
        <w:br/>
      </w:r>
      <w:r>
        <w:t xml:space="preserve">нЪйшихь сортовъ винограда (Спб., 1894). </w:t>
      </w:r>
      <w:r>
        <w:br/>
      </w:r>
      <w:r>
        <w:t xml:space="preserve">Обзоръ внЪшней торговли Росёи по Ввро-</w:t>
      </w:r>
    </w:p>
    <w:p>
      <w:pPr>
        <w:pStyle w:val="Normal"/>
      </w:pPr>
      <w:r>
        <w:t xml:space="preserve">‚ пейской и Азятской границамъ за 1899 г.</w:t>
      </w:r>
    </w:p>
    <w:p>
      <w:pPr>
        <w:pStyle w:val="Normal"/>
      </w:pPr>
      <w:r>
        <w:t xml:space="preserve">(изд. д-та таможенныхъ сборовъ); кн. Ма- </w:t>
      </w:r>
      <w:r>
        <w:br/>
      </w:r>
      <w:r>
        <w:t xml:space="preserve">сальск!й, Винодьше въ Росаи (Москва, </w:t>
      </w:r>
      <w:r>
        <w:br/>
      </w:r>
      <w:r>
        <w:t xml:space="preserve">1891); Балласъ, ВинодЪ ле въ Росаи (Сиб., </w:t>
      </w:r>
      <w:r>
        <w:br/>
      </w:r>
      <w:r>
        <w:t xml:space="preserve">1896—98); Блаубергъ, Русское виноград- </w:t>
      </w:r>
      <w:r>
        <w:br/>
      </w:r>
      <w:r>
        <w:t xml:space="preserve">ное вино (М., 1897). Журналъь: „ВЪетн. вино- </w:t>
      </w:r>
      <w:r>
        <w:br/>
      </w:r>
      <w:r>
        <w:t xml:space="preserve">двля“, издав. В. В. Таировымъ въ Одесеъ. </w:t>
      </w:r>
      <w:r>
        <w:br/>
      </w:r>
      <w:r>
        <w:t xml:space="preserve">Варо иппа Мебизег, 01е \Меш- ппа Та{е|- </w:t>
      </w:r>
      <w:r>
        <w:br/>
      </w:r>
      <w:r>
        <w:t xml:space="preserve">{талфеп (2-ое изд., Штуттг., 1853, съ 72 табл.); </w:t>
      </w:r>
      <w:r>
        <w:br/>
      </w:r>
      <w:r>
        <w:t xml:space="preserve">Варо, \Мешзеюоск ипа зеше Уае еп (2 изд.. </w:t>
      </w:r>
      <w:r>
        <w:br/>
      </w:r>
      <w:r>
        <w:t xml:space="preserve">Франкф., 1857); Н. @оеёе, Ашреовта- </w:t>
      </w:r>
      <w:r>
        <w:br/>
      </w:r>
      <w:r>
        <w:t xml:space="preserve">рЫзсвез \/бебегЬиев (Въна, 1876); его-же, </w:t>
      </w:r>
      <w:r>
        <w:br/>
      </w:r>
      <w:r>
        <w:t xml:space="preserve">Напабосв аег Атреостарые (2-0е изд., </w:t>
      </w:r>
      <w:r>
        <w:br/>
      </w:r>
      <w:r>
        <w:t xml:space="preserve">Берил., 1887); В. @оебне, НапаБисв 4ег Та- </w:t>
      </w:r>
      <w:r>
        <w:br/>
      </w:r>
      <w:r>
        <w:t xml:space="preserve">1етгалЬепки ит (1895) и изданный Н. и В. </w:t>
      </w:r>
      <w:r>
        <w:br/>
      </w:r>
      <w:r>
        <w:t xml:space="preserve">Соее, „АШаз Чет 1йг еп \МешЪал Оецёзсв- </w:t>
      </w:r>
      <w:r>
        <w:br/>
      </w:r>
      <w:r>
        <w:t xml:space="preserve">1ап4з пп@ Озбеггесвв \уегбуо|зеп Тгаи- </w:t>
      </w:r>
      <w:r>
        <w:br/>
      </w:r>
      <w:r>
        <w:t xml:space="preserve">Тепзотвеп*“ (ВЪна, 1874—78); Одагь, Ашрё- </w:t>
      </w:r>
      <w:r>
        <w:br/>
      </w:r>
      <w:r>
        <w:t xml:space="preserve">1овтаре ишуетзеПе (5-ое изд., Пар., 1862); </w:t>
      </w:r>
      <w:r>
        <w:br/>
      </w:r>
      <w:r>
        <w:t xml:space="preserve">ЗИНеп, ТоровтарШе 4ез {юз 1ез увпоШез </w:t>
      </w:r>
      <w:r>
        <w:br/>
      </w:r>
      <w:r>
        <w:t xml:space="preserve">соппиз (6-ое изд., 1871); @пуо%, Еба4ез 4ез </w:t>
      </w:r>
      <w:r>
        <w:br/>
      </w:r>
      <w:r>
        <w:t xml:space="preserve">у121оМез 4е 1а Егапсе (2-ое изд., 1876, 3 т.); </w:t>
      </w:r>
      <w:r>
        <w:br/>
      </w:r>
      <w:r>
        <w:t xml:space="preserve">Вепаа, Ашр@осгарШе {гапсале (2-ое изд.</w:t>
      </w:r>
    </w:p>
    <w:p>
      <w:pPr>
        <w:pStyle w:val="Normal"/>
      </w:pPr>
      <w:r>
        <w:t xml:space="preserve">Вино (Литература).</w:t>
      </w:r>
    </w:p>
    <w:p>
      <w:pPr>
        <w:pStyle w:val="Normal"/>
      </w:pPr>
      <w:r>
        <w:t xml:space="preserve">полв съ крупными центрами Росси, Харь- </w:t>
      </w:r>
      <w:r>
        <w:br/>
      </w:r>
      <w:r>
        <w:t xml:space="preserve">ковомъ, Москвою и Сиб., желзною дорогою, </w:t>
      </w:r>
      <w:r>
        <w:br/>
      </w:r>
      <w:r>
        <w:t xml:space="preserve">возрождеше Черноморскаго флота, а съ </w:t>
      </w:r>
      <w:r>
        <w:br/>
      </w:r>
      <w:r>
        <w:t xml:space="preserve">другой стороны переходъ, въ начал 1889, </w:t>
      </w:r>
      <w:r>
        <w:br/>
      </w:r>
      <w:r>
        <w:t xml:space="preserve">имънй Массандра и Айданиль и торговли </w:t>
      </w:r>
      <w:r>
        <w:br/>
      </w:r>
      <w:r>
        <w:t xml:space="preserve">подъ фирмою кн. Воронцова въ вЪдЪше </w:t>
      </w:r>
      <w:r>
        <w:br/>
      </w:r>
      <w:r>
        <w:t xml:space="preserve">главнаго управлешя удзловъ имфли самое </w:t>
      </w:r>
      <w:r>
        <w:br/>
      </w:r>
      <w:r>
        <w:t xml:space="preserve">осязательное вмян!е на развите м$стнаго </w:t>
      </w:r>
      <w:r>
        <w:br/>
      </w:r>
      <w:r>
        <w:t xml:space="preserve">винодъшя. УдЪзльное вЪдомство стало </w:t>
      </w:r>
      <w:r>
        <w:br/>
      </w:r>
      <w:r>
        <w:t xml:space="preserve">здъеь однимъ изъ главныхъ покупщиковъ, </w:t>
      </w:r>
      <w:r>
        <w:br/>
      </w:r>
      <w:r>
        <w:t xml:space="preserve">устанавливающихъ цЪны на В., и открыло </w:t>
      </w:r>
      <w:r>
        <w:br/>
      </w:r>
      <w:r>
        <w:t xml:space="preserve">правильный сбыть для южнобережныхь В. </w:t>
      </w:r>
      <w:r>
        <w:br/>
      </w:r>
      <w:r>
        <w:t xml:space="preserve">на внутренне рынки Росеи. Въ общемъ, </w:t>
      </w:r>
      <w:r>
        <w:br/>
      </w:r>
      <w:r>
        <w:t xml:space="preserve">продуктивность виноградниковъ Тавриче- </w:t>
      </w:r>
      <w:r>
        <w:br/>
      </w:r>
      <w:r>
        <w:t xml:space="preserve">ской губ. достигла въ настоящее время </w:t>
      </w:r>
      <w:r>
        <w:br/>
      </w:r>
      <w:r>
        <w:t xml:space="preserve">2-хъ милл. ведеръ В. въ годъ, при общей </w:t>
      </w:r>
      <w:r>
        <w:br/>
      </w:r>
      <w:r>
        <w:t xml:space="preserve">площади крымскихь виноградниковь въ </w:t>
      </w:r>
      <w:r>
        <w:br/>
      </w:r>
      <w:r>
        <w:t xml:space="preserve">10,120 десят. Южный берегъ Крыма не былт, </w:t>
      </w:r>
      <w:r>
        <w:br/>
      </w:r>
      <w:r>
        <w:t xml:space="preserve">однако исключительнымъ поприщемъ дЪя- </w:t>
      </w:r>
      <w:r>
        <w:br/>
      </w:r>
      <w:r>
        <w:t xml:space="preserve">тельности по виноградарству и винодЪлНо: </w:t>
      </w:r>
      <w:r>
        <w:br/>
      </w:r>
      <w:r>
        <w:t xml:space="preserve">Въ течен!е перваго десятильия ХХ в. </w:t>
      </w:r>
      <w:r>
        <w:br/>
      </w:r>
      <w:r>
        <w:t xml:space="preserve">совершились чрезвычайно важныя для бу- </w:t>
      </w:r>
      <w:r>
        <w:br/>
      </w:r>
      <w:r>
        <w:t xml:space="preserve">дущноети отечественнаго винодьщя со- </w:t>
      </w:r>
      <w:r>
        <w:br/>
      </w:r>
      <w:r>
        <w:t xml:space="preserve">бышя — присоединеве 1801—1810 Грузи, </w:t>
      </w:r>
      <w:r>
        <w:br/>
      </w:r>
      <w:r>
        <w:t xml:space="preserve">Имереши и Мингреши и 1812 Бессараб!и, </w:t>
      </w:r>
      <w:r>
        <w:br/>
      </w:r>
      <w:r>
        <w:t xml:space="preserve">въ которой винодЪщШе составляло уже и </w:t>
      </w:r>
      <w:r>
        <w:br/>
      </w:r>
      <w:r>
        <w:t xml:space="preserve">тогда одну изъ значительнъйшихъ отра- </w:t>
      </w:r>
      <w:r>
        <w:br/>
      </w:r>
      <w:r>
        <w:t xml:space="preserve">слей плодоводства. Въ Бессарабии мнопя </w:t>
      </w:r>
      <w:r>
        <w:br/>
      </w:r>
      <w:r>
        <w:t xml:space="preserve">частныя лица (между ними замЪчателенъ </w:t>
      </w:r>
      <w:r>
        <w:br/>
      </w:r>
      <w:r>
        <w:t xml:space="preserve">Тарданъ) ввели улучшенные способы вино- </w:t>
      </w:r>
      <w:r>
        <w:br/>
      </w:r>
      <w:r>
        <w:t xml:space="preserve">дъшя, особенно на мЪств проданныхъ каз- </w:t>
      </w:r>
      <w:r>
        <w:br/>
      </w:r>
      <w:r>
        <w:t xml:space="preserve">ною аккерманскихъ виноградниковъ. Въ </w:t>
      </w:r>
      <w:r>
        <w:br/>
      </w:r>
      <w:r>
        <w:t xml:space="preserve">Бессараб]и насчитывается до 60,000 десят. </w:t>
      </w:r>
      <w:r>
        <w:br/>
      </w:r>
      <w:r>
        <w:t xml:space="preserve">подъ виноградными насаждешями, но вино- </w:t>
      </w:r>
      <w:r>
        <w:br/>
      </w:r>
      <w:r>
        <w:t xml:space="preserve">дЪъе находится, въ культурномъ отно- </w:t>
      </w:r>
      <w:r>
        <w:br/>
      </w:r>
      <w:r>
        <w:t xml:space="preserve">шенш, все еще на очень низкой ступени </w:t>
      </w:r>
      <w:r>
        <w:br/>
      </w:r>
      <w:r>
        <w:t xml:space="preserve">развимя. Цъна В. благодаря затрудни- </w:t>
      </w:r>
      <w:r>
        <w:br/>
      </w:r>
      <w:r>
        <w:t xml:space="preserve">тельности сбыта крайне низка, а въ уро- </w:t>
      </w:r>
      <w:r>
        <w:br/>
      </w:r>
      <w:r>
        <w:t xml:space="preserve">жайные годы до того понижается, что ста- </w:t>
      </w:r>
      <w:r>
        <w:br/>
      </w:r>
      <w:r>
        <w:t xml:space="preserve">новится дешевле стоимости деревянной </w:t>
      </w:r>
      <w:r>
        <w:br/>
      </w:r>
      <w:r>
        <w:t xml:space="preserve">бочки, въ которой В. помфщается.</w:t>
      </w:r>
    </w:p>
    <w:p>
      <w:pPr>
        <w:pStyle w:val="Normal"/>
      </w:pPr>
      <w:r>
        <w:t xml:space="preserve">Въ сБверномъ ра1онф Кавказа, или такъ </w:t>
      </w:r>
      <w:r>
        <w:br/>
      </w:r>
      <w:r>
        <w:t xml:space="preserve">называемомъ ПредкавказьЪ, винодЪше со- </w:t>
      </w:r>
      <w:r>
        <w:br/>
      </w:r>
      <w:r>
        <w:t xml:space="preserve">средоточено преимущественно въ окрест- </w:t>
      </w:r>
      <w:r>
        <w:br/>
      </w:r>
      <w:r>
        <w:t xml:space="preserve">ностяхъ Кизляра и въ Прикумскомъ районЪ </w:t>
      </w:r>
      <w:r>
        <w:br/>
      </w:r>
      <w:r>
        <w:t xml:space="preserve">Ставропольской губ. 1807, въ Кизлярв </w:t>
      </w:r>
      <w:r>
        <w:br/>
      </w:r>
      <w:r>
        <w:t xml:space="preserve">было открыто училище винодЪщя, вв'Врен- </w:t>
      </w:r>
      <w:r>
        <w:br/>
      </w:r>
      <w:r>
        <w:t xml:space="preserve">ное попеченио маршала фонъ-Биберштейна. </w:t>
      </w:r>
      <w:r>
        <w:br/>
      </w:r>
      <w:r>
        <w:t xml:space="preserve">Въ ЗакавказьЪ, съ 1865 составляющемъ часть </w:t>
      </w:r>
      <w:r>
        <w:br/>
      </w:r>
      <w:r>
        <w:t xml:space="preserve">Импери, винодъще своими успЪхами обя- </w:t>
      </w:r>
      <w:r>
        <w:br/>
      </w:r>
      <w:r>
        <w:t xml:space="preserve">зано плодотворной дфятельности Кавказ- </w:t>
      </w:r>
      <w:r>
        <w:br/>
      </w:r>
      <w:r>
        <w:t xml:space="preserve">скаго общества сельскаго хозяйства; 1893, </w:t>
      </w:r>
      <w:r>
        <w:br/>
      </w:r>
      <w:r>
        <w:t xml:space="preserve">близь гор. Кутаиса, на правомъ берегу </w:t>
      </w:r>
      <w:r>
        <w:br/>
      </w:r>
      <w:r>
        <w:t xml:space="preserve">р. Рона, открыта на суммы земскаго сбора </w:t>
      </w:r>
      <w:r>
        <w:br/>
      </w:r>
      <w:r>
        <w:t xml:space="preserve">школа виноградарства и винодЪщя. Вино- </w:t>
      </w:r>
      <w:r>
        <w:br/>
      </w:r>
      <w:r>
        <w:t xml:space="preserve">дъльческая промышленность наиболЪе раз- </w:t>
      </w:r>
      <w:r>
        <w:br/>
      </w:r>
      <w:r>
        <w:t xml:space="preserve">вита въ Кахети, гдз удфльнымъ вЪдом- </w:t>
      </w:r>
      <w:r>
        <w:br/>
      </w:r>
      <w:r>
        <w:t xml:space="preserve">ствомъ прюбрЪтены обширные виноград- </w:t>
      </w:r>
      <w:r>
        <w:br/>
      </w:r>
      <w:r>
        <w:t xml:space="preserve">ники; кромЪ того, удьльному вЪдометву </w:t>
      </w:r>
      <w:r>
        <w:br/>
      </w:r>
      <w:r>
        <w:t xml:space="preserve">принадлежить участокь Абрау, гдз изъ </w:t>
      </w:r>
      <w:r>
        <w:br/>
      </w:r>
      <w:r>
        <w:t xml:space="preserve">южно-французскаго сорта винограда (се- </w:t>
      </w:r>
      <w:r>
        <w:br/>
      </w:r>
      <w:r>
        <w:t xml:space="preserve">мильонъ) и чернаго португальскаго полу- </w:t>
      </w:r>
      <w:r>
        <w:br/>
      </w:r>
      <w:r>
        <w:t xml:space="preserve">чаются въ удачные годы превосходныя В. </w:t>
      </w:r>
      <w:r>
        <w:br/>
      </w:r>
      <w:r>
        <w:t xml:space="preserve">съ ньжнымъ, тонкимъ букетомъ. Незави- </w:t>
      </w:r>
      <w:r>
        <w:br/>
      </w:r>
      <w:r>
        <w:t xml:space="preserve">симо выдЪлки столовых В., въ Кутаисз, </w:t>
      </w:r>
      <w:r>
        <w:br/>
      </w:r>
      <w:r>
        <w:t xml:space="preserve">по инищативВ принца Конст. Петр. Ольден- </w:t>
      </w:r>
      <w:r>
        <w:br/>
      </w:r>
      <w:r>
        <w:t xml:space="preserve">бургекаго, возникло производство шампан- </w:t>
      </w:r>
      <w:r>
        <w:br/>
      </w:r>
      <w:r>
        <w:t xml:space="preserve">скихъ В., выдвлываемыхь изъ В., добы-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ваемаго въ окрестностяхъь станщи БЪло- </w:t>
      </w:r>
      <w:r>
        <w:br/>
      </w:r>
      <w:r>
        <w:t xml:space="preserve">горы. Годовая сумма оборота этого пред- </w:t>
      </w:r>
      <w:r>
        <w:br/>
      </w:r>
      <w:r>
        <w:t xml:space="preserve">прияшятя достигла уже 200,000 руб. Въ </w:t>
      </w:r>
      <w:r>
        <w:br/>
      </w:r>
      <w:r>
        <w:t xml:space="preserve">нашихъ Среднеаз1ятскихь владъшяхъ, &amp; </w:t>
      </w:r>
      <w:r>
        <w:br/>
      </w:r>
      <w:r>
        <w:t xml:space="preserve">именно: въ Сыръ-Дарьинской, Самарканд- </w:t>
      </w:r>
      <w:r>
        <w:br/>
      </w:r>
      <w:r>
        <w:t xml:space="preserve">ской и Ферганской областяхъ, наесчиты- </w:t>
      </w:r>
      <w:r>
        <w:br/>
      </w:r>
      <w:r>
        <w:t xml:space="preserve">вается всего 13,660 дес. виноградниковъ. </w:t>
      </w:r>
      <w:r>
        <w:br/>
      </w:r>
      <w:r>
        <w:t xml:space="preserve">Наибольшая часть урожая употребляется </w:t>
      </w:r>
      <w:r>
        <w:br/>
      </w:r>
      <w:r>
        <w:t xml:space="preserve">на приготовлеше изюма. Со времени вод- </w:t>
      </w:r>
      <w:r>
        <w:br/>
      </w:r>
      <w:r>
        <w:t xml:space="preserve">вореня въ этомъ краЪ руескихъ, начало </w:t>
      </w:r>
      <w:r>
        <w:br/>
      </w:r>
      <w:r>
        <w:t xml:space="preserve">возникать винодьше. Въ короткое время </w:t>
      </w:r>
      <w:r>
        <w:br/>
      </w:r>
      <w:r>
        <w:t xml:space="preserve">оно сдълало огромные усиъхи, благодаря </w:t>
      </w:r>
      <w:r>
        <w:br/>
      </w:r>
      <w:r>
        <w:t xml:space="preserve">предир!имчивости такихъ лицъ, какъ Ива- </w:t>
      </w:r>
      <w:r>
        <w:br/>
      </w:r>
      <w:r>
        <w:t xml:space="preserve">новъ, Первушинъ, Филаловъ и др. Не до- </w:t>
      </w:r>
      <w:r>
        <w:br/>
      </w:r>
      <w:r>
        <w:t xml:space="preserve">вольствуясь м8стными сортами винограда. </w:t>
      </w:r>
      <w:r>
        <w:br/>
      </w:r>
      <w:r>
        <w:t xml:space="preserve">названные шонеры виноградной культуры, </w:t>
      </w:r>
      <w:r>
        <w:br/>
      </w:r>
      <w:r>
        <w:t xml:space="preserve">не останавливаясь передъ затруднен!ями, </w:t>
      </w:r>
      <w:r>
        <w:br/>
      </w:r>
      <w:r>
        <w:t xml:space="preserve">выписывали лозы лучшихь евронейскихъ </w:t>
      </w:r>
      <w:r>
        <w:br/>
      </w:r>
      <w:r>
        <w:t xml:space="preserve">сортовъ, которые нынЪ уже разведены и </w:t>
      </w:r>
      <w:r>
        <w:br/>
      </w:r>
      <w:r>
        <w:t xml:space="preserve">даютъ отличные плоды.</w:t>
      </w:r>
    </w:p>
    <w:p>
      <w:pPr>
        <w:pStyle w:val="Normal"/>
      </w:pPr>
      <w:r>
        <w:t xml:space="preserve">Литература. Н. Е. Цабель, Руководство </w:t>
      </w:r>
      <w:r>
        <w:br/>
      </w:r>
      <w:r>
        <w:t xml:space="preserve">къ виноградарству (Одесса, 1873); Н Ца- </w:t>
      </w:r>
      <w:r>
        <w:br/>
      </w:r>
      <w:r>
        <w:t xml:space="preserve">бель, Разведен!е виноградной лозы въ </w:t>
      </w:r>
      <w:r>
        <w:br/>
      </w:r>
      <w:r>
        <w:t xml:space="preserve">разстилку (Снб., 1884); В. К. Винбергь, </w:t>
      </w:r>
      <w:r>
        <w:br/>
      </w:r>
      <w:r>
        <w:t xml:space="preserve">Практическое руководство виноградарства </w:t>
      </w:r>
      <w:r>
        <w:br/>
      </w:r>
      <w:r>
        <w:t xml:space="preserve">и винодъщя. Съ 120 рис. въ текстЪ (2-ое </w:t>
      </w:r>
      <w:r>
        <w:br/>
      </w:r>
      <w:r>
        <w:t xml:space="preserve">изд., 1889); К. И. Тарданъ, Виноградарство </w:t>
      </w:r>
      <w:r>
        <w:br/>
      </w:r>
      <w:r>
        <w:t xml:space="preserve">и винодъше. Съ пояенит. рис. (Одесса, 1875); </w:t>
      </w:r>
      <w:r>
        <w:br/>
      </w:r>
      <w:r>
        <w:t xml:space="preserve">Бершьъ, ВинодЪмще (2-ое изд., 1880); П. В. </w:t>
      </w:r>
      <w:r>
        <w:br/>
      </w:r>
      <w:r>
        <w:t xml:space="preserve">Дзюбенко, Винодъше на КавказЪ (Тиф- </w:t>
      </w:r>
      <w:r>
        <w:br/>
      </w:r>
      <w:r>
        <w:t xml:space="preserve">лись, 1886); А. И. Погибка, Филлоксера. </w:t>
      </w:r>
      <w:r>
        <w:br/>
      </w:r>
      <w:r>
        <w:t xml:space="preserve">истребительница виноградниковъ (Одесса, </w:t>
      </w:r>
      <w:r>
        <w:br/>
      </w:r>
      <w:r>
        <w:t xml:space="preserve">1886); Ф. Каменск й, О грибныхъ болз- </w:t>
      </w:r>
      <w:r>
        <w:br/>
      </w:r>
      <w:r>
        <w:t xml:space="preserve">няхЪ винограда (1888); П. В1ала, БолЪзни </w:t>
      </w:r>
      <w:r>
        <w:br/>
      </w:r>
      <w:r>
        <w:t xml:space="preserve">винограда и ихъ лчеше. Перев. съ франц. </w:t>
      </w:r>
      <w:r>
        <w:br/>
      </w:r>
      <w:r>
        <w:t xml:space="preserve">князя В. И. Масальскаго (Сиб., 1887); Н. А. </w:t>
      </w:r>
      <w:r>
        <w:br/>
      </w:r>
      <w:r>
        <w:t xml:space="preserve">Федоровск!й, Руководство къ химичес- </w:t>
      </w:r>
      <w:r>
        <w:br/>
      </w:r>
      <w:r>
        <w:t xml:space="preserve">кому анализу винъ (1893); Е. Боргманъ, </w:t>
      </w:r>
      <w:r>
        <w:br/>
      </w:r>
      <w:r>
        <w:t xml:space="preserve">Руководство къ химическому анализу винЪ </w:t>
      </w:r>
      <w:r>
        <w:br/>
      </w:r>
      <w:r>
        <w:t xml:space="preserve">(Тифлисъ, 1891); К. Мережковский, Вы- </w:t>
      </w:r>
      <w:r>
        <w:br/>
      </w:r>
      <w:r>
        <w:t xml:space="preserve">боръ лучшихъ виноградныхъ сортовъ, какъ </w:t>
      </w:r>
      <w:r>
        <w:br/>
      </w:r>
      <w:r>
        <w:t xml:space="preserve">винныхЪъ, такъ и столовыхъ (Одесса, 1894); </w:t>
      </w:r>
      <w:r>
        <w:br/>
      </w:r>
      <w:r>
        <w:t xml:space="preserve">его-же, Монографическ!е очерки глав- </w:t>
      </w:r>
      <w:r>
        <w:br/>
      </w:r>
      <w:r>
        <w:t xml:space="preserve">нЪйшихь сортовъ винограда (Спб., 1894). </w:t>
      </w:r>
      <w:r>
        <w:br/>
      </w:r>
      <w:r>
        <w:t xml:space="preserve">Обзоръ внЪшней торговли Росёи по Ввро-</w:t>
      </w:r>
    </w:p>
    <w:p>
      <w:pPr>
        <w:pStyle w:val="Normal"/>
      </w:pPr>
      <w:r>
        <w:t xml:space="preserve">‚пейской и Азятской границамъ за 1899 г.</w:t>
      </w:r>
    </w:p>
    <w:p>
      <w:pPr>
        <w:pStyle w:val="Normal"/>
      </w:pPr>
      <w:r>
        <w:t xml:space="preserve">(изд. д-та таможенныхъ сборовъ); кн. Ма- </w:t>
      </w:r>
      <w:r>
        <w:br/>
      </w:r>
      <w:r>
        <w:t xml:space="preserve">сальск!й, Винодьше въ Росаи (Москва, </w:t>
      </w:r>
      <w:r>
        <w:br/>
      </w:r>
      <w:r>
        <w:t xml:space="preserve">1891); Балласъ, ВинодЪле въ Росаи (Сиб., </w:t>
      </w:r>
      <w:r>
        <w:br/>
      </w:r>
      <w:r>
        <w:t xml:space="preserve">1896—98); Блаубергъ, Русское виноград- </w:t>
      </w:r>
      <w:r>
        <w:br/>
      </w:r>
      <w:r>
        <w:t xml:space="preserve">ное вино (М., 1897). Журналъь: „ВЪетн. вино- </w:t>
      </w:r>
      <w:r>
        <w:br/>
      </w:r>
      <w:r>
        <w:t xml:space="preserve">двля“, издав. В. В. Таировымъ въ Одесеъ. </w:t>
      </w:r>
      <w:r>
        <w:br/>
      </w:r>
      <w:r>
        <w:t xml:space="preserve">Варо иппа Мебизег, 01е \Меш- ипа Та{е|- </w:t>
      </w:r>
      <w:r>
        <w:br/>
      </w:r>
      <w:r>
        <w:t xml:space="preserve">{талфеп (2-ое изд., Штуттг., 1853, съ 72 табл.); </w:t>
      </w:r>
      <w:r>
        <w:br/>
      </w:r>
      <w:r>
        <w:t xml:space="preserve">Варо, \Мешзеюоск ипа зеше Уаме еп (2 изд.. </w:t>
      </w:r>
      <w:r>
        <w:br/>
      </w:r>
      <w:r>
        <w:t xml:space="preserve">Франкф., 1857); Н. @оеёве, Ашреовта- </w:t>
      </w:r>
      <w:r>
        <w:br/>
      </w:r>
      <w:r>
        <w:t xml:space="preserve">рЫзсвез \/бебегЬиев (Въна, 1876); его-же, </w:t>
      </w:r>
      <w:r>
        <w:br/>
      </w:r>
      <w:r>
        <w:t xml:space="preserve">Напабосв аег Атреостарые (2-0е изд., </w:t>
      </w:r>
      <w:r>
        <w:br/>
      </w:r>
      <w:r>
        <w:t xml:space="preserve">Берил., 1887); В. @оебне, НапаБисв 4ег Та- </w:t>
      </w:r>
      <w:r>
        <w:br/>
      </w:r>
      <w:r>
        <w:t xml:space="preserve">1етгалЬепки ит (1895) и изданный Н. и В. </w:t>
      </w:r>
      <w:r>
        <w:br/>
      </w:r>
      <w:r>
        <w:t xml:space="preserve">Соее, „АШаз Чет 1йг Чеп \МешЪал Оецёзсв- </w:t>
      </w:r>
      <w:r>
        <w:br/>
      </w:r>
      <w:r>
        <w:t xml:space="preserve">1ап4з пп@ Озбеггесвв \уегбуоЙзеп Тгаи- </w:t>
      </w:r>
      <w:r>
        <w:br/>
      </w:r>
      <w:r>
        <w:t xml:space="preserve">Тепзотвеп*“ (ВъЪна, 1874—78); Одаг®, Ашрё- </w:t>
      </w:r>
      <w:r>
        <w:br/>
      </w:r>
      <w:r>
        <w:t xml:space="preserve">1овтаре ишуетзеПе (5-ое изд., Пар., 1862); </w:t>
      </w:r>
      <w:r>
        <w:br/>
      </w:r>
      <w:r>
        <w:t xml:space="preserve">ЗИНеп, ТоровтарШе 4ез {юз 1ез увпоШез </w:t>
      </w:r>
      <w:r>
        <w:br/>
      </w:r>
      <w:r>
        <w:t xml:space="preserve">соппиз (6-ое изд., 1871); @пуо%, Еба4ез 4ез </w:t>
      </w:r>
      <w:r>
        <w:br/>
      </w:r>
      <w:r>
        <w:t xml:space="preserve">у121оМез 4е 1а Егапсе (2-ое изд., 1876, 3 т.); </w:t>
      </w:r>
      <w:r>
        <w:br/>
      </w:r>
      <w:r>
        <w:t xml:space="preserve">Вепаа, Ашр@осгарШе {гапсале (2-ое изд.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у. Вафо. Лейпц., 1886); Втоппег, ©]а5- </w:t>
      </w:r>
      <w:r>
        <w:br/>
      </w:r>
      <w:r>
        <w:t xml:space="preserve">ЙКайоп ег Тгафенуае ет (Гейдель- </w:t>
      </w:r>
      <w:r>
        <w:br/>
      </w:r>
      <w:r>
        <w:t xml:space="preserve">бергь. 1878); Ваггоп, 01е \Уештере ипа </w:t>
      </w:r>
      <w:r>
        <w:br/>
      </w:r>
      <w:r>
        <w:t xml:space="preserve">Ште Кабаг атбег С!аз (съ англ., Шлтуттг., </w:t>
      </w:r>
      <w:r>
        <w:br/>
      </w:r>
      <w:r>
        <w:t xml:space="preserve">1895); Ва тау, Пе @езсШесвзуегнайиз- </w:t>
      </w:r>
      <w:r>
        <w:br/>
      </w:r>
      <w:r>
        <w:t xml:space="preserve">зе аег Вереп ип@ те Ведет Таг деп </w:t>
      </w:r>
      <w:r>
        <w:br/>
      </w:r>
      <w:r>
        <w:t xml:space="preserve">МетЬал (Въна, 1888—89, 2 ч.), Е1зеп, Тве </w:t>
      </w:r>
      <w:r>
        <w:br/>
      </w:r>
      <w:r>
        <w:t xml:space="preserve">таз тачзу (калифорнйское виногра- </w:t>
      </w:r>
      <w:r>
        <w:br/>
      </w:r>
      <w:r>
        <w:t xml:space="preserve">дарство, С.-Франциско, 1892); У. Варо ипа </w:t>
      </w:r>
      <w:r>
        <w:br/>
      </w:r>
      <w:r>
        <w:t xml:space="preserve">вишр1ет, КаНиг даа Везсвтеиие 4ег ате- </w:t>
      </w:r>
      <w:r>
        <w:br/>
      </w:r>
      <w:r>
        <w:t xml:space="preserve">"Ихализсвею Веъеп, Шт Зеви йе ап@ ге Уе- </w:t>
      </w:r>
      <w:r>
        <w:br/>
      </w:r>
      <w:r>
        <w:t xml:space="preserve">геде = (по нфмецки, Ганноверъ, 1891); </w:t>
      </w:r>
      <w:r>
        <w:br/>
      </w:r>
      <w:r>
        <w:t xml:space="preserve">Уеег, Ге Кат 4ег атегИсализсвет Ве- </w:t>
      </w:r>
      <w:r>
        <w:br/>
      </w:r>
      <w:r>
        <w:t xml:space="preserve">Бел (Оденб.. 1894); Тватеп, Г1е РИяе 4ез </w:t>
      </w:r>
      <w:r>
        <w:br/>
      </w:r>
      <w:r>
        <w:t xml:space="preserve">М№етзюскз (ВБна, 1878): его-же, Г1е ВаеК- </w:t>
      </w:r>
      <w:r>
        <w:br/>
      </w:r>
      <w:r>
        <w:t xml:space="preserve">то5татк Ве! ег \Мештереп (1891): Ва= </w:t>
      </w:r>
      <w:r>
        <w:br/>
      </w:r>
      <w:r>
        <w:t xml:space="preserve">пау, Оег ВЙасКтгоё (Клостернейбургъ, 1891); </w:t>
      </w:r>
      <w:r>
        <w:br/>
      </w:r>
      <w:r>
        <w:t xml:space="preserve">Ута1а, е5 та]аез 4е 1а м те (3 изд., </w:t>
      </w:r>
      <w:r>
        <w:br/>
      </w:r>
      <w:r>
        <w:t xml:space="preserve">Монпелье, 1393); Ми] 4ет, СБепе 4ез \Метз </w:t>
      </w:r>
      <w:r>
        <w:br/>
      </w:r>
      <w:r>
        <w:t xml:space="preserve">(Лейпц., 1856); Зпажм, Тве \уше ап@ те </w:t>
      </w:r>
      <w:r>
        <w:br/>
      </w:r>
      <w:r>
        <w:t xml:space="preserve">сеЙаг (Лондонъ, 1863); ВофВ, Свете @ег </w:t>
      </w:r>
      <w:r>
        <w:br/>
      </w:r>
      <w:r>
        <w:t xml:space="preserve">Когуеше (Гейдельб., 1878); его-же, \Меш- </w:t>
      </w:r>
      <w:r>
        <w:br/>
      </w:r>
      <w:r>
        <w:t xml:space="preserve">Бегейиие ипа \Уешевелие (1877, 2 ч.); Ут </w:t>
      </w:r>
      <w:r>
        <w:br/>
      </w:r>
      <w:r>
        <w:t xml:space="preserve">Ч1зеН, П1е спепизеве Отфетзасвиие м. Ве- </w:t>
      </w:r>
      <w:r>
        <w:br/>
      </w:r>
      <w:r>
        <w:t xml:space="preserve">итеапе @ез \уетз (Берл.. 1896); НеПеп- </w:t>
      </w:r>
      <w:r>
        <w:br/>
      </w:r>
      <w:r>
        <w:t xml:space="preserve">1Ва1, НИЪась Ёаг \МетшьезИиег (10-ое изд., </w:t>
      </w:r>
      <w:r>
        <w:br/>
      </w:r>
      <w:r>
        <w:t xml:space="preserve">Зъна, 1883); Малет, П1е Апзтисве, Зеке </w:t>
      </w:r>
      <w:r>
        <w:br/>
      </w:r>
      <w:r>
        <w:t xml:space="preserve">апа Збалуеште (4-ое изд., 1895); Разбеиг, </w:t>
      </w:r>
      <w:r>
        <w:br/>
      </w:r>
      <w:r>
        <w:t xml:space="preserve">Еби@ез заг 1е уш (2-0е изд., Пар., 1872); </w:t>
      </w:r>
      <w:r>
        <w:br/>
      </w:r>
      <w:r>
        <w:t xml:space="preserve">Мойт, Рег \Уешзюоск па ает \\. (Кобленцъ, </w:t>
      </w:r>
      <w:r>
        <w:br/>
      </w:r>
      <w:r>
        <w:t xml:space="preserve">1864): Мезз]ег, Оег \Уеш ип@ зеше Ве- </w:t>
      </w:r>
      <w:r>
        <w:br/>
      </w:r>
      <w:r>
        <w:t xml:space="preserve">зап ейе. (2-ое изд., Хемницъ, 1866); его-же, </w:t>
      </w:r>
      <w:r>
        <w:br/>
      </w:r>
      <w:r>
        <w:t xml:space="preserve">Вегейишие, РЙезе ипа Отбегзиевим; 4ез \Уе1- </w:t>
      </w:r>
      <w:r>
        <w:br/>
      </w:r>
      <w:r>
        <w:t xml:space="preserve">пез (6-ое изд., Штуттг., 1894); КоачёВе, Пе </w:t>
      </w:r>
      <w:r>
        <w:br/>
      </w:r>
      <w:r>
        <w:t xml:space="preserve">Метал ре т В15{от1зевег, спепузеЪег ата </w:t>
      </w:r>
      <w:r>
        <w:br/>
      </w:r>
      <w:r>
        <w:t xml:space="preserve">рвузоовзснег Веденипх (Лейпц., 1874); </w:t>
      </w:r>
      <w:r>
        <w:br/>
      </w:r>
      <w:r>
        <w:t xml:space="preserve">у Вафо ипа Масв, Напаъаен ае5 \Мет- </w:t>
      </w:r>
      <w:r>
        <w:br/>
      </w:r>
      <w:r>
        <w:t xml:space="preserve">рацез па ег КеПегууй спа! (3 изд., Берл., </w:t>
      </w:r>
      <w:r>
        <w:br/>
      </w:r>
      <w:r>
        <w:t xml:space="preserve">1392, 2 т.); РаШеп, Ге \МетЪегейе </w:t>
      </w:r>
      <w:r>
        <w:br/>
      </w:r>
      <w:r>
        <w:t xml:space="preserve">(Брауншвейгъ, 1878); о галлизащи вина </w:t>
      </w:r>
      <w:r>
        <w:br/>
      </w:r>
      <w:r>
        <w:t xml:space="preserve">сем. сочиненя Галля и РоВ], ВевеМме жит </w:t>
      </w:r>
      <w:r>
        <w:br/>
      </w:r>
      <w:r>
        <w:t xml:space="preserve">СаШеегеп (ВЪна, 1863); Мапшенё, Тганё </w:t>
      </w:r>
      <w:r>
        <w:br/>
      </w:r>
      <w:r>
        <w:t xml:space="preserve">Пбочаие её ргабаие @и гауаЙ 4ез утв </w:t>
      </w:r>
      <w:r>
        <w:br/>
      </w:r>
      <w:r>
        <w:t xml:space="preserve">(3 изд. Пар., 1890); у. Чег Шрре, Пе </w:t>
      </w:r>
      <w:r>
        <w:br/>
      </w:r>
      <w:r>
        <w:t xml:space="preserve">\УетЪегеНиия пи Фе КеПеглиуй свай (ВЪ-</w:t>
      </w:r>
    </w:p>
    <w:p>
      <w:pPr>
        <w:pStyle w:val="Normal"/>
      </w:pPr>
      <w:r>
        <w:t xml:space="preserve">на, 1894); Везпет, Ге ВегеЦите дег ЗсВалит-&gt;</w:t>
      </w:r>
    </w:p>
    <w:p>
      <w:pPr>
        <w:pStyle w:val="Normal"/>
      </w:pPr>
      <w:r>
        <w:t xml:space="preserve">е (1879); </w:t>
      </w:r>
      <w:r>
        <w:br/>
      </w:r>
      <w:r>
        <w:t xml:space="preserve">Чкамоп (1892); \УМогипапи, Апуепаиие </w:t>
      </w:r>
      <w:r>
        <w:br/>
      </w:r>
      <w:r>
        <w:t xml:space="preserve">ца \УтЕаия тешег Нееп ш ег \УешЪеге- </w:t>
      </w:r>
      <w:r>
        <w:br/>
      </w:r>
      <w:r>
        <w:t xml:space="preserve">пе (Берл, 1895); Ха\уоапу, \Уешфаи ип@ </w:t>
      </w:r>
      <w:r>
        <w:br/>
      </w:r>
      <w:r>
        <w:t xml:space="preserve">КеПегуй зевай, ш Егапкесв (Иннебрукъ, </w:t>
      </w:r>
      <w:r>
        <w:br/>
      </w:r>
      <w:r>
        <w:t xml:space="preserve">1894); у. Сат10\162, Уегваен ешег Кч|- </w:t>
      </w:r>
      <w:r>
        <w:br/>
      </w:r>
      <w:r>
        <w:t xml:space="preserve">итеезееще 4ез \еЪалез (Лейпц., 1846); </w:t>
      </w:r>
      <w:r>
        <w:br/>
      </w:r>
      <w:r>
        <w:t xml:space="preserve">Эепи хе, Сезомене @аез \Уешз ипа @ег </w:t>
      </w:r>
      <w:r>
        <w:br/>
      </w:r>
      <w:r>
        <w:t xml:space="preserve">ТушЕв@азе (Берл., 1867); Затие]воп, Н!- </w:t>
      </w:r>
      <w:r>
        <w:br/>
      </w:r>
      <w:r>
        <w:t xml:space="preserve">Зогу 01 атшк (2-ое изд., Лонд., 1880); Р1ат, </w:t>
      </w:r>
      <w:r>
        <w:br/>
      </w:r>
      <w:r>
        <w:t xml:space="preserve">П1е Уегууетитй дег МУешейска@лае (3`изд., </w:t>
      </w:r>
      <w:r>
        <w:br/>
      </w:r>
      <w:r>
        <w:t xml:space="preserve">ВЪна, 1895); В1апкеппоги, ВШНоеса </w:t>
      </w:r>
      <w:r>
        <w:br/>
      </w:r>
      <w:r>
        <w:t xml:space="preserve">061010 81са (Гейдельбергь. 1875); @1азз, </w:t>
      </w:r>
      <w:r>
        <w:br/>
      </w:r>
      <w:r>
        <w:t xml:space="preserve">Меех оп (Берл., 1885); „Журналы: Аппа- </w:t>
      </w:r>
      <w:r>
        <w:br/>
      </w:r>
      <w:r>
        <w:t xml:space="preserve">1еп Чег Опо]оз1е“ (изд. у. апкептвоги, Гей- </w:t>
      </w:r>
      <w:r>
        <w:br/>
      </w:r>
      <w:r>
        <w:t xml:space="preserve">дельбергъ, 1869—83); „Пе \Уеп|алье“ (из- </w:t>
      </w:r>
      <w:r>
        <w:br/>
      </w:r>
      <w:r>
        <w:t xml:space="preserve">дается у ВаЪо и Масв, въ ВЪнЪ, съ 1869); </w:t>
      </w:r>
      <w:r>
        <w:br/>
      </w:r>
      <w:r>
        <w:t xml:space="preserve">„Метал ппа Мештапае!“ (Майнцъ, съ </w:t>
      </w:r>
      <w:r>
        <w:br/>
      </w:r>
      <w:r>
        <w:t xml:space="preserve">); „Оешзене \Уешиеитя“ (съ 1863); </w:t>
      </w:r>
      <w:r>
        <w:br/>
      </w:r>
      <w:r>
        <w:t xml:space="preserve">„АМИеПаисей ИБег \Уетая апа КеПевуи“- </w:t>
      </w:r>
      <w:r>
        <w:br/>
      </w:r>
      <w:r>
        <w:t xml:space="preserve">зевай“ (издается боее въ Висбаден, съ </w:t>
      </w:r>
      <w:r>
        <w:br/>
      </w:r>
      <w:r>
        <w:t xml:space="preserve">1888); „\ешшагЕй“ (Триръ, съ 1880); АП-</w:t>
      </w:r>
    </w:p>
    <w:p>
      <w:pPr>
        <w:pStyle w:val="Normal"/>
      </w:pPr>
      <w:r>
        <w:t xml:space="preserve">Р1аг, Пе СвашраепеаЪ-</w:t>
      </w:r>
    </w:p>
    <w:p>
      <w:pPr>
        <w:pStyle w:val="Normal"/>
      </w:pPr>
      <w:r>
        <w:t xml:space="preserve">Вино (Литература) — Виновникъ.</w:t>
      </w:r>
    </w:p>
    <w:p>
      <w:pPr>
        <w:pStyle w:val="Normal"/>
      </w:pPr>
      <w:r>
        <w:t xml:space="preserve">зетеше Мешиейите“ (ВъЪна, съ 1333): </w:t>
      </w:r>
      <w:r>
        <w:br/>
      </w:r>
      <w:r>
        <w:t xml:space="preserve">„\ешраика]епаег“ (изд. у. Вабо въ Кло- </w:t>
      </w:r>
      <w:r>
        <w:br/>
      </w:r>
      <w:r>
        <w:t xml:space="preserve">стернейб., съ 1872), „МешЪац- ив@ \Мет- </w:t>
      </w:r>
      <w:r>
        <w:br/>
      </w:r>
      <w:r>
        <w:t xml:space="preserve">КеПеге!-Ка]епаег“ (Крейцнахъ) и друше. </w:t>
      </w:r>
      <w:r>
        <w:br/>
      </w:r>
      <w:r>
        <w:t xml:space="preserve">Таможенныя пошлины, взимаемыя </w:t>
      </w:r>
      <w:r>
        <w:br/>
      </w:r>
      <w:r>
        <w:t xml:space="preserve">съ ввозимыхъ винЪъ. Къ импортирован- </w:t>
      </w:r>
      <w:r>
        <w:br/>
      </w:r>
      <w:r>
        <w:t xml:space="preserve">нымъ товарамъ, въ томъ чистб и къ вво- </w:t>
      </w:r>
      <w:r>
        <w:br/>
      </w:r>
      <w:r>
        <w:t xml:space="preserve">зимымъ винамъ, примЪняются таможенные </w:t>
      </w:r>
      <w:r>
        <w:br/>
      </w:r>
      <w:r>
        <w:t xml:space="preserve">тарифы: или конвенщонный, или облий: </w:t>
      </w:r>
      <w:r>
        <w:br/>
      </w:r>
      <w:r>
        <w:t xml:space="preserve">по первому изъ нихъ взимаются пошлины </w:t>
      </w:r>
      <w:r>
        <w:br/>
      </w:r>
      <w:r>
        <w:t xml:space="preserve">съ произведейй тЪхъ странъ, которыя по </w:t>
      </w:r>
      <w:r>
        <w:br/>
      </w:r>
      <w:r>
        <w:t xml:space="preserve">отношеню къ Роефи пользуются правами </w:t>
      </w:r>
      <w:r>
        <w:br/>
      </w:r>
      <w:r>
        <w:t xml:space="preserve">наиболЪе благопр!ятетвуемыхь наши, къ </w:t>
      </w:r>
      <w:r>
        <w:br/>
      </w:r>
      <w:r>
        <w:t xml:space="preserve">произведешямъ же везхъ прочихъ странъ, </w:t>
      </w:r>
      <w:r>
        <w:br/>
      </w:r>
      <w:r>
        <w:t xml:space="preserve">а также къ товарамъ, на которые не суще- </w:t>
      </w:r>
      <w:r>
        <w:br/>
      </w:r>
      <w:r>
        <w:t xml:space="preserve">ствуеть конвенцюнныхъ ставокъ, примЪ- </w:t>
      </w:r>
      <w:r>
        <w:br/>
      </w:r>
      <w:r>
        <w:t xml:space="preserve">няется Высоч. утвержденный 11 Поня 1891 </w:t>
      </w:r>
      <w:r>
        <w:br/>
      </w:r>
      <w:r>
        <w:t xml:space="preserve">общий таможенный тарифъ. Таможенные </w:t>
      </w:r>
      <w:r>
        <w:br/>
      </w:r>
      <w:r>
        <w:t xml:space="preserve">пошлины и сборы исчисляются на рубли, </w:t>
      </w:r>
      <w:r>
        <w:br/>
      </w:r>
      <w:r>
        <w:t xml:space="preserve">равные 1/15 части импер!ала (Высоч. утвержд. </w:t>
      </w:r>
      <w:r>
        <w:br/>
      </w:r>
      <w:r>
        <w:t xml:space="preserve">8 фев. 1899 мнъше госуд. сов.). На основ. </w:t>
      </w:r>
      <w:r>
        <w:br/>
      </w:r>
      <w:r>
        <w:t xml:space="preserve">28 ст. там. тар., иностранн. вина оплачив. </w:t>
      </w:r>
      <w:r>
        <w:br/>
      </w:r>
      <w:r>
        <w:t xml:space="preserve">пошлиною въ нижестьдующемъ размЪрЪ: </w:t>
      </w:r>
      <w:r>
        <w:br/>
      </w:r>
      <w:r>
        <w:t xml:space="preserve">Вина виноградныя и ягодныя: </w:t>
      </w:r>
      <w:r>
        <w:br/>
      </w:r>
      <w:r>
        <w:t xml:space="preserve">1) всящя, привозимыя въ бочкахъ и бочен- </w:t>
      </w:r>
      <w:r>
        <w:br/>
      </w:r>
      <w:r>
        <w:t xml:space="preserve">кахь, съ пуда брутто. . ар . Эр. — к </w:t>
      </w:r>
      <w:r>
        <w:br/>
      </w:r>
      <w:r>
        <w:t xml:space="preserve">Вина, содержания боле 16° алкоголя, </w:t>
      </w:r>
      <w:r>
        <w:br/>
      </w:r>
      <w:r>
        <w:t xml:space="preserve">оплачиваются дополнительною пошли- </w:t>
      </w:r>
      <w:r>
        <w:br/>
      </w:r>
      <w:r>
        <w:t xml:space="preserve">ною по 27 коп. еъ каждаго градуса алко- </w:t>
      </w:r>
      <w:r>
        <w:br/>
      </w:r>
      <w:r>
        <w:t xml:space="preserve">голя свыше 160 </w:t>
      </w:r>
      <w:r>
        <w:br/>
      </w:r>
      <w:r>
        <w:t xml:space="preserve">2) нешипуч!я, привозимыя въ бутылкахъ, </w:t>
      </w:r>
      <w:r>
        <w:br/>
      </w:r>
      <w:r>
        <w:t xml:space="preserve">съ бутылками (У ведра) м </w:t>
      </w:r>
      <w:r>
        <w:br/>
      </w:r>
      <w:r>
        <w:t xml:space="preserve">по конвенц1онному тарифу. </w:t>
      </w:r>
      <w:r>
        <w:br/>
      </w:r>
      <w:r>
        <w:t xml:space="preserve">3) шипуя всяюя, съ бутылками </w:t>
      </w:r>
      <w:r>
        <w:br/>
      </w:r>
      <w:r>
        <w:t xml:space="preserve">по конвенщонн. тарифу .</w:t>
      </w:r>
    </w:p>
    <w:p>
      <w:pPr>
        <w:pStyle w:val="Normal"/>
      </w:pPr>
      <w:r>
        <w:t xml:space="preserve">Наше законодательство относи- </w:t>
      </w:r>
      <w:r>
        <w:br/>
      </w:r>
      <w:r>
        <w:t xml:space="preserve">тельно фальсификац!и виноградн. </w:t>
      </w:r>
      <w:r>
        <w:br/>
      </w:r>
      <w:r>
        <w:t xml:space="preserve">винъ. Къ числу условый, тормозящихь</w:t>
      </w:r>
    </w:p>
    <w:p>
      <w:pPr>
        <w:pStyle w:val="Normal"/>
      </w:pPr>
      <w:r>
        <w:t xml:space="preserve">развите винодьшя, слЪдуеть отнести раз- </w:t>
      </w:r>
      <w:r>
        <w:br/>
      </w:r>
      <w:r>
        <w:t xml:space="preserve">вившуюся въ послЪднее время до колоссаль- </w:t>
      </w:r>
      <w:r>
        <w:br/>
      </w:r>
      <w:r>
        <w:t xml:space="preserve">ныхь размфровъ фальсификацио русскихъ </w:t>
      </w:r>
      <w:r>
        <w:br/>
      </w:r>
      <w:r>
        <w:t xml:space="preserve">винЪъ. Законодательства Западной Европы, </w:t>
      </w:r>
      <w:r>
        <w:br/>
      </w:r>
      <w:r>
        <w:t xml:space="preserve">а именно: Австри, Испаши, Швейцар!и, </w:t>
      </w:r>
      <w:r>
        <w:br/>
      </w:r>
      <w:r>
        <w:t xml:space="preserve">Франщи (зак. 11 поля 1891) и Гермаши </w:t>
      </w:r>
      <w:r>
        <w:br/>
      </w:r>
      <w:r>
        <w:t xml:space="preserve">(зак. 20 апр. 1892) точно опредълили, что </w:t>
      </w:r>
      <w:r>
        <w:br/>
      </w:r>
      <w:r>
        <w:t xml:space="preserve">именно слфдуеть понимать подъ поддЪл- </w:t>
      </w:r>
      <w:r>
        <w:br/>
      </w:r>
      <w:r>
        <w:t xml:space="preserve">кою винЪ, и установили за фальсификацию </w:t>
      </w:r>
      <w:r>
        <w:br/>
      </w:r>
      <w:r>
        <w:t xml:space="preserve">весьма строя взыскашя. У насъ, въ Рос- </w:t>
      </w:r>
      <w:r>
        <w:br/>
      </w:r>
      <w:r>
        <w:t xml:space="preserve">си, въ ближайшемъ будущемъ ожидается </w:t>
      </w:r>
      <w:r>
        <w:br/>
      </w:r>
      <w:r>
        <w:t xml:space="preserve">издаше спещальнаго закона о поддЪикь </w:t>
      </w:r>
      <w:r>
        <w:br/>
      </w:r>
      <w:r>
        <w:t xml:space="preserve">винъ, пока же она подводится подъ поня- </w:t>
      </w:r>
      <w:r>
        <w:br/>
      </w:r>
      <w:r>
        <w:t xml:space="preserve">те приготовлешя для продажи или про- </w:t>
      </w:r>
      <w:r>
        <w:br/>
      </w:r>
      <w:r>
        <w:t xml:space="preserve">дажи напитковъ, вредныхъ для здоровья, </w:t>
      </w:r>
      <w:r>
        <w:br/>
      </w:r>
      <w:r>
        <w:t xml:space="preserve">и наказывается, по 115 ст. устав. о наказ. </w:t>
      </w:r>
      <w:r>
        <w:br/>
      </w:r>
      <w:r>
        <w:t xml:space="preserve">(по продолж. 1895), арестомъ не свыше 3-хъ </w:t>
      </w:r>
      <w:r>
        <w:br/>
      </w:r>
      <w:r>
        <w:t xml:space="preserve">мзсяцевъ, или денежным взыскавшемъ не </w:t>
      </w:r>
      <w:r>
        <w:br/>
      </w:r>
      <w:r>
        <w:t xml:space="preserve">свыше 300 руб.</w:t>
      </w:r>
    </w:p>
    <w:p>
      <w:pPr>
        <w:pStyle w:val="Normal"/>
      </w:pPr>
      <w:r>
        <w:t xml:space="preserve">Вино хл/Ъбное. см. водка.</w:t>
      </w:r>
    </w:p>
    <w:p>
      <w:pPr>
        <w:pStyle w:val="Normal"/>
      </w:pPr>
      <w:r>
        <w:t xml:space="preserve">Виновник. По воззрьшямъ совре- </w:t>
      </w:r>
      <w:r>
        <w:br/>
      </w:r>
      <w:r>
        <w:t xml:space="preserve">меннаго уголовнаго права.В. можетъ быть </w:t>
      </w:r>
      <w:r>
        <w:br/>
      </w:r>
      <w:r>
        <w:t xml:space="preserve">только отдфльный человЪ къ, соверпгив- </w:t>
      </w:r>
      <w:r>
        <w:br/>
      </w:r>
      <w:r>
        <w:t xml:space="preserve">пий преступн. дЪян!е въ состоя и вм%няе- </w:t>
      </w:r>
      <w:r>
        <w:br/>
      </w:r>
      <w:r>
        <w:t xml:space="preserve">мости (см.). Кругъ В-овь можеть быть </w:t>
      </w:r>
      <w:r>
        <w:br/>
      </w:r>
      <w:r>
        <w:t xml:space="preserve">расширенъ. Первобытное человЪч. одухо- </w:t>
      </w:r>
      <w:r>
        <w:br/>
      </w:r>
      <w:r>
        <w:t xml:space="preserve">творяло природу и видЪло въ ея явлен- </w:t>
      </w:r>
      <w:r>
        <w:br/>
      </w:r>
      <w:r>
        <w:t xml:space="preserve">яхъ отдьльныя разумныя силы. Благодаря </w:t>
      </w:r>
      <w:r>
        <w:br/>
      </w:r>
      <w:r>
        <w:t xml:space="preserve">гому и уголовная отвфтетвенносеть могла </w:t>
      </w:r>
      <w:r>
        <w:br/>
      </w:r>
      <w:r>
        <w:t xml:space="preserve">быть возложена на существа, не обладаю-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у. Вафо. Лейпц., 1886); Втоппег, ©]а5- </w:t>
      </w:r>
      <w:r>
        <w:br/>
      </w:r>
      <w:r>
        <w:t xml:space="preserve">ЙКайоп ег Тгафенуае ет (Гейдель- </w:t>
      </w:r>
      <w:r>
        <w:br/>
      </w:r>
      <w:r>
        <w:t xml:space="preserve">бергь. 1878); Ваггоп, 01е \Уештере ипа </w:t>
      </w:r>
      <w:r>
        <w:br/>
      </w:r>
      <w:r>
        <w:t xml:space="preserve">Ште Кабаг атбег С!аз (съ англ., Шлтуттг., </w:t>
      </w:r>
      <w:r>
        <w:br/>
      </w:r>
      <w:r>
        <w:t xml:space="preserve">1895); Ва тау, Пе @езсШесвзуегнайиз- </w:t>
      </w:r>
      <w:r>
        <w:br/>
      </w:r>
      <w:r>
        <w:t xml:space="preserve">зе аег Вереп ип@ те Ведет Таг деп </w:t>
      </w:r>
      <w:r>
        <w:br/>
      </w:r>
      <w:r>
        <w:t xml:space="preserve">МетЬал (Въна, 1888—89, 2 ч.), Е1зеп, Тве </w:t>
      </w:r>
      <w:r>
        <w:br/>
      </w:r>
      <w:r>
        <w:t xml:space="preserve">таз тачзу (калифорнйское виногра- </w:t>
      </w:r>
      <w:r>
        <w:br/>
      </w:r>
      <w:r>
        <w:t xml:space="preserve">дарство, С.-Франциско, 1892); У. Варо ипа </w:t>
      </w:r>
      <w:r>
        <w:br/>
      </w:r>
      <w:r>
        <w:t xml:space="preserve">вишр1ет, КаНиг даа Везсвтеиие 4ег ате- </w:t>
      </w:r>
      <w:r>
        <w:br/>
      </w:r>
      <w:r>
        <w:t xml:space="preserve">"Ихализсвею Веъеп, Шт Зеви йе ап@ ге Уе- </w:t>
      </w:r>
      <w:r>
        <w:br/>
      </w:r>
      <w:r>
        <w:t xml:space="preserve">геде = (по нфмецки, Ганноверъ, 1891); </w:t>
      </w:r>
      <w:r>
        <w:br/>
      </w:r>
      <w:r>
        <w:t xml:space="preserve">Уеег, Ге Кат 4ег атегИсализсвет Ве- </w:t>
      </w:r>
      <w:r>
        <w:br/>
      </w:r>
      <w:r>
        <w:t xml:space="preserve">Бел (Оденб.. 1894); Тватеп, Г1е РИяе 4ез </w:t>
      </w:r>
      <w:r>
        <w:br/>
      </w:r>
      <w:r>
        <w:t xml:space="preserve">М№етзюскз (ВБна, 1878): его-же, Г1е ВаеК- </w:t>
      </w:r>
      <w:r>
        <w:br/>
      </w:r>
      <w:r>
        <w:t xml:space="preserve">то5татк Ве! ег \Мештереп (1891): Ва= </w:t>
      </w:r>
      <w:r>
        <w:br/>
      </w:r>
      <w:r>
        <w:t xml:space="preserve">пау, Оег ВЙасКтгоё (Клостернейбургъ, 1891); </w:t>
      </w:r>
      <w:r>
        <w:br/>
      </w:r>
      <w:r>
        <w:t xml:space="preserve">Ута1а, е5 та]аез 4е 1а м те (3 изд., </w:t>
      </w:r>
      <w:r>
        <w:br/>
      </w:r>
      <w:r>
        <w:t xml:space="preserve">Монпелье, 1393); Ми] 4ет, СБепе 4ез \Метз </w:t>
      </w:r>
      <w:r>
        <w:br/>
      </w:r>
      <w:r>
        <w:t xml:space="preserve">(Лейпц., 1856); Зпажм, Тве \уше ап@ те </w:t>
      </w:r>
      <w:r>
        <w:br/>
      </w:r>
      <w:r>
        <w:t xml:space="preserve">сеЙаг (Лондонъ, 1863); ВофВ, Свете @ег </w:t>
      </w:r>
      <w:r>
        <w:br/>
      </w:r>
      <w:r>
        <w:t xml:space="preserve">Когуеше (Гейдельб., 1878); его-же, \Меш- </w:t>
      </w:r>
      <w:r>
        <w:br/>
      </w:r>
      <w:r>
        <w:t xml:space="preserve">Бегейиие ипа \Уешевелие (1877, 2 ч.); Ут </w:t>
      </w:r>
      <w:r>
        <w:br/>
      </w:r>
      <w:r>
        <w:t xml:space="preserve">Ч1зеН, П1е спепизеве Отфетзасвиие м. Ве- </w:t>
      </w:r>
      <w:r>
        <w:br/>
      </w:r>
      <w:r>
        <w:t xml:space="preserve">итеапе @ез \уетз (Берл.. 1896); НеПеп- </w:t>
      </w:r>
      <w:r>
        <w:br/>
      </w:r>
      <w:r>
        <w:t xml:space="preserve">1Ва1, НИЪась Ёаг \МетшьезИиег (10-ое изд., </w:t>
      </w:r>
      <w:r>
        <w:br/>
      </w:r>
      <w:r>
        <w:t xml:space="preserve">Зъна, 1883); Малет, П1е Апзтисве, Зеке </w:t>
      </w:r>
      <w:r>
        <w:br/>
      </w:r>
      <w:r>
        <w:t xml:space="preserve">апа Збалуеште (4-ое изд., 1895); Разбеиг, </w:t>
      </w:r>
      <w:r>
        <w:br/>
      </w:r>
      <w:r>
        <w:t xml:space="preserve">Еби@ез заг 1е уш (2-0е изд., Пар., 1872); </w:t>
      </w:r>
      <w:r>
        <w:br/>
      </w:r>
      <w:r>
        <w:t xml:space="preserve">Мойт, Рег \Уешзюоск па ает \\. (Кобленцъ, </w:t>
      </w:r>
      <w:r>
        <w:br/>
      </w:r>
      <w:r>
        <w:t xml:space="preserve">1864): Мезз]ег, Оег \Уеш ип@ зеше Ве- </w:t>
      </w:r>
      <w:r>
        <w:br/>
      </w:r>
      <w:r>
        <w:t xml:space="preserve">зап ейе. (2-ое изд., Хемницъ, 1866); его-же, </w:t>
      </w:r>
      <w:r>
        <w:br/>
      </w:r>
      <w:r>
        <w:t xml:space="preserve">Вегейишие, РЙезе ипа Отбегзиевим; 4ез \Уе1- </w:t>
      </w:r>
      <w:r>
        <w:br/>
      </w:r>
      <w:r>
        <w:t xml:space="preserve">пез (6-ое изд., Штуттг., 1894); КоачёВе, Пе </w:t>
      </w:r>
      <w:r>
        <w:br/>
      </w:r>
      <w:r>
        <w:t xml:space="preserve">Метал ре т В15{от1зевег, спепузеЪег ата </w:t>
      </w:r>
      <w:r>
        <w:br/>
      </w:r>
      <w:r>
        <w:t xml:space="preserve">рвузоовзснег Веденипх (Лейпц., 1874); </w:t>
      </w:r>
      <w:r>
        <w:br/>
      </w:r>
      <w:r>
        <w:t xml:space="preserve">у Вафо ипа Масв, Напаъаен ае5 \Мет- </w:t>
      </w:r>
      <w:r>
        <w:br/>
      </w:r>
      <w:r>
        <w:t xml:space="preserve">рацез па ег КеПегууй спа! (3 изд., Берл., </w:t>
      </w:r>
      <w:r>
        <w:br/>
      </w:r>
      <w:r>
        <w:t xml:space="preserve">1392, 2 т.); РаШеп, Ге \МетЪегейе </w:t>
      </w:r>
      <w:r>
        <w:br/>
      </w:r>
      <w:r>
        <w:t xml:space="preserve">(Брауншвейгъ, 1878); о галлизащи вина </w:t>
      </w:r>
      <w:r>
        <w:br/>
      </w:r>
      <w:r>
        <w:t xml:space="preserve">сем. сочиненя Галля и РоВ], ВевеМме жит </w:t>
      </w:r>
      <w:r>
        <w:br/>
      </w:r>
      <w:r>
        <w:t xml:space="preserve">СаШеегеп (ВЪна, 1863); Мапшенё, Тганё </w:t>
      </w:r>
      <w:r>
        <w:br/>
      </w:r>
      <w:r>
        <w:t xml:space="preserve">Пбочаие её ргабаие @и гауаЙ 4ез утв </w:t>
      </w:r>
      <w:r>
        <w:br/>
      </w:r>
      <w:r>
        <w:t xml:space="preserve">(3 изд. Пар., 1890); у. Чег Шрре, Пе </w:t>
      </w:r>
      <w:r>
        <w:br/>
      </w:r>
      <w:r>
        <w:t xml:space="preserve">\УетЪегеНиия пи Фе КеПеглиуй свай (ВЪ-</w:t>
      </w:r>
    </w:p>
    <w:p>
      <w:pPr>
        <w:pStyle w:val="Normal"/>
      </w:pPr>
      <w:r>
        <w:t xml:space="preserve">на, 1894); Везпет, Ге ВегеЦите дег ЗсВалит-&gt;</w:t>
      </w:r>
    </w:p>
    <w:p>
      <w:pPr>
        <w:pStyle w:val="Normal"/>
      </w:pPr>
      <w:r>
        <w:t xml:space="preserve">е (1879); </w:t>
      </w:r>
      <w:r>
        <w:br/>
      </w:r>
      <w:r>
        <w:t xml:space="preserve">Чкамоп (1892); \УМогипапи, Апуепаиие </w:t>
      </w:r>
      <w:r>
        <w:br/>
      </w:r>
      <w:r>
        <w:t xml:space="preserve">ца \УтЕаия тешег Нееп ш ег \УешЪеге- </w:t>
      </w:r>
      <w:r>
        <w:br/>
      </w:r>
      <w:r>
        <w:t xml:space="preserve">пе (Берл, 1895); Ха\уоапу, \Уешфаи ип@ </w:t>
      </w:r>
      <w:r>
        <w:br/>
      </w:r>
      <w:r>
        <w:t xml:space="preserve">КеПегуй зевай, ш Егапкесв (Иннебрукъ, </w:t>
      </w:r>
      <w:r>
        <w:br/>
      </w:r>
      <w:r>
        <w:t xml:space="preserve">1894); у. Сат10\162, Уегваен ешег Кч|- </w:t>
      </w:r>
      <w:r>
        <w:br/>
      </w:r>
      <w:r>
        <w:t xml:space="preserve">итеезееще 4ез \еЪалез (Лейпц., 1846); </w:t>
      </w:r>
      <w:r>
        <w:br/>
      </w:r>
      <w:r>
        <w:t xml:space="preserve">Эепи хе, Сезомене @аез \Уешз ипа @ег </w:t>
      </w:r>
      <w:r>
        <w:br/>
      </w:r>
      <w:r>
        <w:t xml:space="preserve">ТушЕв@азе (Берл., 1867); Затие]воп, Н!- </w:t>
      </w:r>
      <w:r>
        <w:br/>
      </w:r>
      <w:r>
        <w:t xml:space="preserve">Зогу 01 атшк (2-ое изд., Лонд., 1880); Р1ат, </w:t>
      </w:r>
      <w:r>
        <w:br/>
      </w:r>
      <w:r>
        <w:t xml:space="preserve">П1е Уегууетитй дег МУешейска@лае (3`изд., </w:t>
      </w:r>
      <w:r>
        <w:br/>
      </w:r>
      <w:r>
        <w:t xml:space="preserve">ВЪна, 1895); В1апкеппоги, ВШНоеса </w:t>
      </w:r>
      <w:r>
        <w:br/>
      </w:r>
      <w:r>
        <w:t xml:space="preserve">061010 81са (Гейдельбергь. 1875); @1азз, </w:t>
      </w:r>
      <w:r>
        <w:br/>
      </w:r>
      <w:r>
        <w:t xml:space="preserve">Меех оп (Берл., 1885); „Журналы: Аппа- </w:t>
      </w:r>
      <w:r>
        <w:br/>
      </w:r>
      <w:r>
        <w:t xml:space="preserve">1еп Чег Опо]оз1е“ (изд. у. апкептвоги, Гей- </w:t>
      </w:r>
      <w:r>
        <w:br/>
      </w:r>
      <w:r>
        <w:t xml:space="preserve">дельбергъ, 1869—83); „Пе \Уеп|алье“ (из- </w:t>
      </w:r>
      <w:r>
        <w:br/>
      </w:r>
      <w:r>
        <w:t xml:space="preserve">дается у ВаЪо и Масв, въ ВЪнЪ, съ 1869); </w:t>
      </w:r>
      <w:r>
        <w:br/>
      </w:r>
      <w:r>
        <w:t xml:space="preserve">„Метал ппа Мештапае!“ (Майнцъ, съ </w:t>
      </w:r>
      <w:r>
        <w:br/>
      </w:r>
      <w:r>
        <w:t xml:space="preserve">); „Оешзене \Уешиеитя“ (съ 1863); </w:t>
      </w:r>
      <w:r>
        <w:br/>
      </w:r>
      <w:r>
        <w:t xml:space="preserve">„АМИеПаисей ИБег \Уетая апа КеПевуи“- </w:t>
      </w:r>
      <w:r>
        <w:br/>
      </w:r>
      <w:r>
        <w:t xml:space="preserve">зевай“ (издается боее въ Висбаден, съ </w:t>
      </w:r>
      <w:r>
        <w:br/>
      </w:r>
      <w:r>
        <w:t xml:space="preserve">1888); „\ешшагЕй“ (Триръ, съ 1880); АП-</w:t>
      </w:r>
    </w:p>
    <w:p>
      <w:pPr>
        <w:pStyle w:val="Normal"/>
      </w:pPr>
      <w:r>
        <w:t xml:space="preserve">Р1аг, Пе СвашраепеаЪ-</w:t>
      </w:r>
    </w:p>
    <w:p>
      <w:pPr>
        <w:pStyle w:val="Normal"/>
      </w:pPr>
      <w:r>
        <w:t xml:space="preserve">Вино (Литература) — Виновникъ.</w:t>
      </w:r>
    </w:p>
    <w:p>
      <w:pPr>
        <w:pStyle w:val="Normal"/>
      </w:pPr>
      <w:r>
        <w:t xml:space="preserve">зетеше Мешиейите“ (ВъЪна, съ 1333): </w:t>
      </w:r>
      <w:r>
        <w:br/>
      </w:r>
      <w:r>
        <w:t xml:space="preserve">„\ешраика]епаег“ (изд. у. Вабо въ Кло- </w:t>
      </w:r>
      <w:r>
        <w:br/>
      </w:r>
      <w:r>
        <w:t xml:space="preserve">стернейб., съ 1872), „МешЪац- ив@ \Мет- </w:t>
      </w:r>
      <w:r>
        <w:br/>
      </w:r>
      <w:r>
        <w:t xml:space="preserve">КеПеге!-Ка]епаег“ (Крейцнахъ) и друше. </w:t>
      </w:r>
      <w:r>
        <w:br/>
      </w:r>
      <w:r>
        <w:t xml:space="preserve">Таможенныя пошлины, взимаемыя </w:t>
      </w:r>
      <w:r>
        <w:br/>
      </w:r>
      <w:r>
        <w:t xml:space="preserve">съ ввозимыхъ винЪъ. Къ импортирован- </w:t>
      </w:r>
      <w:r>
        <w:br/>
      </w:r>
      <w:r>
        <w:t xml:space="preserve">нымъ товарамъ, въ томъ чистб и къ вво- </w:t>
      </w:r>
      <w:r>
        <w:br/>
      </w:r>
      <w:r>
        <w:t xml:space="preserve">зимымъ винамъ, примЪняются таможенные </w:t>
      </w:r>
      <w:r>
        <w:br/>
      </w:r>
      <w:r>
        <w:t xml:space="preserve">тарифы: или конвенщонный, или облий: </w:t>
      </w:r>
      <w:r>
        <w:br/>
      </w:r>
      <w:r>
        <w:t xml:space="preserve">по первому изъ нихъ взимаются пошлины </w:t>
      </w:r>
      <w:r>
        <w:br/>
      </w:r>
      <w:r>
        <w:t xml:space="preserve">съ произведейй тЪхъ странъ, которыя по </w:t>
      </w:r>
      <w:r>
        <w:br/>
      </w:r>
      <w:r>
        <w:t xml:space="preserve">отношеню къ Роефи пользуются правами </w:t>
      </w:r>
      <w:r>
        <w:br/>
      </w:r>
      <w:r>
        <w:t xml:space="preserve">наиболЪе благопр!ятетвуемыхь наши, къ </w:t>
      </w:r>
      <w:r>
        <w:br/>
      </w:r>
      <w:r>
        <w:t xml:space="preserve">произведешямъ же везхъ прочихъ странъ, </w:t>
      </w:r>
      <w:r>
        <w:br/>
      </w:r>
      <w:r>
        <w:t xml:space="preserve">а также къ товарамъ, на которые не суще- </w:t>
      </w:r>
      <w:r>
        <w:br/>
      </w:r>
      <w:r>
        <w:t xml:space="preserve">ствуеть конвенцюнныхъ ставокъ, примЪ- </w:t>
      </w:r>
      <w:r>
        <w:br/>
      </w:r>
      <w:r>
        <w:t xml:space="preserve">няется Высоч. утвержденный 11 Поня 1891 </w:t>
      </w:r>
      <w:r>
        <w:br/>
      </w:r>
      <w:r>
        <w:t xml:space="preserve">общий таможенный тарифъ. Таможенные </w:t>
      </w:r>
      <w:r>
        <w:br/>
      </w:r>
      <w:r>
        <w:t xml:space="preserve">пошлины и сборы исчисляются на рубли, </w:t>
      </w:r>
      <w:r>
        <w:br/>
      </w:r>
      <w:r>
        <w:t xml:space="preserve">равные 1/15 части импер!ала (Высоч. утвержд. </w:t>
      </w:r>
      <w:r>
        <w:br/>
      </w:r>
      <w:r>
        <w:t xml:space="preserve">8 фев. 1899 мнъше госуд. сов.). На основ. </w:t>
      </w:r>
      <w:r>
        <w:br/>
      </w:r>
      <w:r>
        <w:t xml:space="preserve">28 ст. там. тар., иностранн. вина оплачив. </w:t>
      </w:r>
      <w:r>
        <w:br/>
      </w:r>
      <w:r>
        <w:t xml:space="preserve">пошлиною въ нижестьдующемъ размЪрЪ: </w:t>
      </w:r>
      <w:r>
        <w:br/>
      </w:r>
      <w:r>
        <w:t xml:space="preserve">Вина виноградныя и ягодныя: </w:t>
      </w:r>
      <w:r>
        <w:br/>
      </w:r>
      <w:r>
        <w:t xml:space="preserve">1) всящя, привозимыя въ бочкахъ и бочен- </w:t>
      </w:r>
      <w:r>
        <w:br/>
      </w:r>
      <w:r>
        <w:t xml:space="preserve">кахь, съ пуда брутто. . ар . Эр. — к </w:t>
      </w:r>
      <w:r>
        <w:br/>
      </w:r>
      <w:r>
        <w:t xml:space="preserve">Вина, содержания боле 16° алкоголя, </w:t>
      </w:r>
      <w:r>
        <w:br/>
      </w:r>
      <w:r>
        <w:t xml:space="preserve">оплачиваются дополнительною пошли- </w:t>
      </w:r>
      <w:r>
        <w:br/>
      </w:r>
      <w:r>
        <w:t xml:space="preserve">ною по 27 коп. еъ каждаго градуса алко- </w:t>
      </w:r>
      <w:r>
        <w:br/>
      </w:r>
      <w:r>
        <w:t xml:space="preserve">голя свыше 160 </w:t>
      </w:r>
      <w:r>
        <w:br/>
      </w:r>
      <w:r>
        <w:t xml:space="preserve">2) нешипуч!я, привозимыя въ бутылкахъ, </w:t>
      </w:r>
      <w:r>
        <w:br/>
      </w:r>
      <w:r>
        <w:t xml:space="preserve">съ бутылками (У ведра) м </w:t>
      </w:r>
      <w:r>
        <w:br/>
      </w:r>
      <w:r>
        <w:t xml:space="preserve">по конвенц1онному тарифу. </w:t>
      </w:r>
      <w:r>
        <w:br/>
      </w:r>
      <w:r>
        <w:t xml:space="preserve">3) шипуя всяюя, съ бутылками </w:t>
      </w:r>
      <w:r>
        <w:br/>
      </w:r>
      <w:r>
        <w:t xml:space="preserve">по конвенщонн. тарифу .</w:t>
      </w:r>
    </w:p>
    <w:p>
      <w:pPr>
        <w:pStyle w:val="Normal"/>
      </w:pPr>
      <w:r>
        <w:t xml:space="preserve">Наше законодательство относи- </w:t>
      </w:r>
      <w:r>
        <w:br/>
      </w:r>
      <w:r>
        <w:t xml:space="preserve">тельно фальсификац!и виноградн. </w:t>
      </w:r>
      <w:r>
        <w:br/>
      </w:r>
      <w:r>
        <w:t xml:space="preserve">винъ. Къ числу условый, тормозящихь</w:t>
      </w:r>
    </w:p>
    <w:p>
      <w:pPr>
        <w:pStyle w:val="Normal"/>
      </w:pPr>
      <w:r>
        <w:t xml:space="preserve">развите винодьшя, слЪдуеть отнести раз- </w:t>
      </w:r>
      <w:r>
        <w:br/>
      </w:r>
      <w:r>
        <w:t xml:space="preserve">вившуюся въ послЪднее время до колоссаль- </w:t>
      </w:r>
      <w:r>
        <w:br/>
      </w:r>
      <w:r>
        <w:t xml:space="preserve">ныхь размфровъ фальсификацио русскихъ </w:t>
      </w:r>
      <w:r>
        <w:br/>
      </w:r>
      <w:r>
        <w:t xml:space="preserve">винЪъ. Законодательства Западной Европы, </w:t>
      </w:r>
      <w:r>
        <w:br/>
      </w:r>
      <w:r>
        <w:t xml:space="preserve">а именно: Австри, Испаши, Швейцар!и, </w:t>
      </w:r>
      <w:r>
        <w:br/>
      </w:r>
      <w:r>
        <w:t xml:space="preserve">Франщи (зак. 11 поля 1891) и Гермаши </w:t>
      </w:r>
      <w:r>
        <w:br/>
      </w:r>
      <w:r>
        <w:t xml:space="preserve">(зак. 20 апр. 1892) точно опредълили, что </w:t>
      </w:r>
      <w:r>
        <w:br/>
      </w:r>
      <w:r>
        <w:t xml:space="preserve">именно слфдуеть понимать подъ поддЪл- </w:t>
      </w:r>
      <w:r>
        <w:br/>
      </w:r>
      <w:r>
        <w:t xml:space="preserve">кою винЪ, и установили за фальсификацию </w:t>
      </w:r>
      <w:r>
        <w:br/>
      </w:r>
      <w:r>
        <w:t xml:space="preserve">весьма строя взыскашя. У насъ, въ Рос- </w:t>
      </w:r>
      <w:r>
        <w:br/>
      </w:r>
      <w:r>
        <w:t xml:space="preserve">си, въ ближайшемъ будущемъ ожидается </w:t>
      </w:r>
      <w:r>
        <w:br/>
      </w:r>
      <w:r>
        <w:t xml:space="preserve">издае спещшальнаго закона о поддЪикь </w:t>
      </w:r>
      <w:r>
        <w:br/>
      </w:r>
      <w:r>
        <w:t xml:space="preserve">винъ, пока же она подводится подъ поня- </w:t>
      </w:r>
      <w:r>
        <w:br/>
      </w:r>
      <w:r>
        <w:t xml:space="preserve">те приготовлешя для продажи или про- </w:t>
      </w:r>
      <w:r>
        <w:br/>
      </w:r>
      <w:r>
        <w:t xml:space="preserve">дажи напитковъ, вредныхъ для здоровья, </w:t>
      </w:r>
      <w:r>
        <w:br/>
      </w:r>
      <w:r>
        <w:t xml:space="preserve">и наказывается, по 115 ст. устав. о наказ. </w:t>
      </w:r>
      <w:r>
        <w:br/>
      </w:r>
      <w:r>
        <w:t xml:space="preserve">(по продолж. 1895), арестомъ не свыше 3-хъ </w:t>
      </w:r>
      <w:r>
        <w:br/>
      </w:r>
      <w:r>
        <w:t xml:space="preserve">мзсяцевъ, или денежным взыскавшемъ не </w:t>
      </w:r>
      <w:r>
        <w:br/>
      </w:r>
      <w:r>
        <w:t xml:space="preserve">свыше 300 руб.</w:t>
      </w:r>
    </w:p>
    <w:p>
      <w:pPr>
        <w:pStyle w:val="Normal"/>
      </w:pPr>
      <w:r>
        <w:t xml:space="preserve">Вино хл/Ъбное. см. водка.</w:t>
      </w:r>
    </w:p>
    <w:p>
      <w:pPr>
        <w:pStyle w:val="Normal"/>
      </w:pPr>
      <w:r>
        <w:t xml:space="preserve">Виновник. По воззрьямъ совре- </w:t>
      </w:r>
      <w:r>
        <w:br/>
      </w:r>
      <w:r>
        <w:t xml:space="preserve">меннаго уголовнаго права.В. можетъ быть </w:t>
      </w:r>
      <w:r>
        <w:br/>
      </w:r>
      <w:r>
        <w:t xml:space="preserve">только отдфльный человЪ къ, соверпгив- </w:t>
      </w:r>
      <w:r>
        <w:br/>
      </w:r>
      <w:r>
        <w:t xml:space="preserve">пий преступн. дЪян!е въ состоя и вм%няе- </w:t>
      </w:r>
      <w:r>
        <w:br/>
      </w:r>
      <w:r>
        <w:t xml:space="preserve">мости (см.). Кругъ В-овь можеть быть </w:t>
      </w:r>
      <w:r>
        <w:br/>
      </w:r>
      <w:r>
        <w:t xml:space="preserve">расширенъ. Первобытное человЪч. одухо- </w:t>
      </w:r>
      <w:r>
        <w:br/>
      </w:r>
      <w:r>
        <w:t xml:space="preserve">творяло природу и видЪло въ ея явлен- </w:t>
      </w:r>
      <w:r>
        <w:br/>
      </w:r>
      <w:r>
        <w:t xml:space="preserve">яхъ отдьльныя разумныя силы. Благодаря </w:t>
      </w:r>
      <w:r>
        <w:br/>
      </w:r>
      <w:r>
        <w:t xml:space="preserve">гому и уголовная отвфтетвенносеть могла </w:t>
      </w:r>
      <w:r>
        <w:br/>
      </w:r>
      <w:r>
        <w:t xml:space="preserve">быть возложена на существа, не обладаю-</w:t>
      </w:r>
    </w:p>
    <w:p>
      <w:pPr>
        <w:pStyle w:val="Normal"/>
      </w:pPr>
      <w:r>
        <w:t xml:space="preserve">Виновникъ — ВИинОГРАДНОЕ ЛЪЧЕН!Е.</w:t>
      </w:r>
    </w:p>
    <w:p>
      <w:pPr>
        <w:pStyle w:val="Normal"/>
      </w:pPr>
      <w:r>
        <w:t xml:space="preserve">ия ни волей, ни сознаемъ. Въ Авинахъ | </w:t>
      </w:r>
      <w:r>
        <w:br/>
      </w:r>
      <w:r>
        <w:t xml:space="preserve">судили неодушевленные предметы. Въ </w:t>
      </w:r>
      <w:r>
        <w:br/>
      </w:r>
      <w:r>
        <w:t xml:space="preserve">средше вЪка (ХТУ—ХУ стол.) свЪтеюе су- </w:t>
      </w:r>
      <w:r>
        <w:br/>
      </w:r>
      <w:r>
        <w:t xml:space="preserve">ды нерЪдко разсматривали дЪла по’ обви- | </w:t>
      </w:r>
      <w:r>
        <w:br/>
      </w:r>
      <w:r>
        <w:t xml:space="preserve">ненио животныхъ (по большей части сви- </w:t>
      </w:r>
      <w:r>
        <w:br/>
      </w:r>
      <w:r>
        <w:t xml:space="preserve">ней и быковъ) въ пролити человЪческой </w:t>
      </w:r>
      <w:r>
        <w:br/>
      </w:r>
      <w:r>
        <w:t xml:space="preserve">крови. „Обвиняемыхь“ лишали свободы, </w:t>
      </w:r>
      <w:r>
        <w:br/>
      </w:r>
      <w:r>
        <w:t xml:space="preserve">подвергали пытк$, види въ издаваемых </w:t>
      </w:r>
      <w:r>
        <w:br/>
      </w:r>
      <w:r>
        <w:t xml:space="preserve">ими крикахъ признане вины; впрочемъ, </w:t>
      </w:r>
      <w:r>
        <w:br/>
      </w:r>
      <w:r>
        <w:t xml:space="preserve">нъкоторыя черты сближаютъ эти процессы </w:t>
      </w:r>
      <w:r>
        <w:br/>
      </w:r>
      <w:r>
        <w:t xml:space="preserve">съ современными: во время казни на жи- </w:t>
      </w:r>
      <w:r>
        <w:br/>
      </w:r>
      <w:r>
        <w:t xml:space="preserve">вотныхъь надЪфвали иногда человъчесвя | </w:t>
      </w:r>
      <w:r>
        <w:br/>
      </w:r>
      <w:r>
        <w:t xml:space="preserve">одежды, очевидно, не столько желая при </w:t>
      </w:r>
      <w:r>
        <w:br/>
      </w:r>
      <w:r>
        <w:t xml:space="preserve">этомъ наказать животныхъ, сколько устра- | </w:t>
      </w:r>
      <w:r>
        <w:br/>
      </w:r>
      <w:r>
        <w:t xml:space="preserve">шить людей и предупредить повторене за- </w:t>
      </w:r>
      <w:r>
        <w:br/>
      </w:r>
      <w:r>
        <w:t xml:space="preserve">претныхь поступковь. Суды духовные </w:t>
      </w:r>
      <w:r>
        <w:br/>
      </w:r>
      <w:r>
        <w:t xml:space="preserve">разбирали дла о мышахъ и насъкомыхъ, </w:t>
      </w:r>
      <w:r>
        <w:br/>
      </w:r>
      <w:r>
        <w:t xml:space="preserve">являющихся источникомъ народнаго бъЪд- </w:t>
      </w:r>
      <w:r>
        <w:br/>
      </w:r>
      <w:r>
        <w:t xml:space="preserve">ств!я. Отсутствующихь подсудимыхь за-| </w:t>
      </w:r>
      <w:r>
        <w:br/>
      </w:r>
      <w:r>
        <w:t xml:space="preserve">мЪнялъ адвокатъ, пользовавнийся веъми </w:t>
      </w:r>
      <w:r>
        <w:br/>
      </w:r>
      <w:r>
        <w:t xml:space="preserve">прерогативами равноправной стороны. Въ </w:t>
      </w:r>
      <w:r>
        <w:br/>
      </w:r>
      <w:r>
        <w:t xml:space="preserve">вид наказашя на осужденныхь налага- </w:t>
      </w:r>
      <w:r>
        <w:br/>
      </w:r>
      <w:r>
        <w:t xml:space="preserve">лось ‘анавема. Если приговоръ не дости- </w:t>
      </w:r>
      <w:r>
        <w:br/>
      </w:r>
      <w:r>
        <w:t xml:space="preserve">галъ желаемой цфли, въ нихь видЪли </w:t>
      </w:r>
      <w:r>
        <w:br/>
      </w:r>
      <w:r>
        <w:t xml:space="preserve">оруде Божьяго гнЪва. Наконець, особня- </w:t>
      </w:r>
      <w:r>
        <w:br/>
      </w:r>
      <w:r>
        <w:t xml:space="preserve">комъ стоить группа животныхъ, являю- </w:t>
      </w:r>
      <w:r>
        <w:br/>
      </w:r>
      <w:r>
        <w:t xml:space="preserve">щихся участниками въ скотоложствЪ чело- </w:t>
      </w:r>
      <w:r>
        <w:br/>
      </w:r>
      <w:r>
        <w:t xml:space="preserve">вБка. Повельше книги Левитъ объ истреб-</w:t>
      </w:r>
    </w:p>
    <w:p>
      <w:pPr>
        <w:pStyle w:val="Normal"/>
      </w:pPr>
      <w:r>
        <w:t xml:space="preserve">лени вс ъ оскверненныхъ животных </w:t>
      </w:r>
      <w:r>
        <w:br/>
      </w:r>
      <w:r>
        <w:t xml:space="preserve">(глава ХХ, стихъ 15) очень недавно, а</w:t>
      </w:r>
    </w:p>
    <w:p>
      <w:pPr>
        <w:pStyle w:val="Normal"/>
      </w:pPr>
      <w:r>
        <w:t xml:space="preserve">именно 1364, было подтверждено мнЪшемъ </w:t>
      </w:r>
      <w:r>
        <w:br/>
      </w:r>
      <w:r>
        <w:t xml:space="preserve">тосударетвеннахго совъга. Для нашего вре- </w:t>
      </w:r>
      <w:r>
        <w:br/>
      </w:r>
      <w:r>
        <w:t xml:space="preserve">мени имЪетъь значен!е другой вопросъ, а </w:t>
      </w:r>
      <w:r>
        <w:br/>
      </w:r>
      <w:r>
        <w:t xml:space="preserve">именно, можеть ли считалься В. преступ- </w:t>
      </w:r>
      <w:r>
        <w:br/>
      </w:r>
      <w:r>
        <w:t xml:space="preserve">лешя цзлая корпорац1я, взятая сразу, а </w:t>
      </w:r>
      <w:r>
        <w:br/>
      </w:r>
      <w:r>
        <w:t xml:space="preserve">не какъ совокупность отдфльныхъ лично- </w:t>
      </w:r>
      <w:r>
        <w:br/>
      </w:r>
      <w:r>
        <w:t xml:space="preserve">стей. Въ средне вЪка, когда, съ одной </w:t>
      </w:r>
      <w:r>
        <w:br/>
      </w:r>
      <w:r>
        <w:t xml:space="preserve">стороны, общество распадалось на совер- </w:t>
      </w:r>
      <w:r>
        <w:br/>
      </w:r>
      <w:r>
        <w:t xml:space="preserve">шенно изолированныя другь отъ друга </w:t>
      </w:r>
      <w:r>
        <w:br/>
      </w:r>
      <w:r>
        <w:t xml:space="preserve">группы: — сословя, общины и т. д., а съ </w:t>
      </w:r>
      <w:r>
        <w:br/>
      </w:r>
      <w:r>
        <w:t xml:space="preserve">другой, государственная власть не обладала </w:t>
      </w:r>
      <w:r>
        <w:br/>
      </w:r>
      <w:r>
        <w:t xml:space="preserve">ни достаточными силами, ни свЪдЪъшями, </w:t>
      </w:r>
      <w:r>
        <w:br/>
      </w:r>
      <w:r>
        <w:t xml:space="preserve">чтобы вести усиьшаую борьбу съ престу- </w:t>
      </w:r>
      <w:r>
        <w:br/>
      </w:r>
      <w:r>
        <w:t xml:space="preserve">пленемъ, волей—неволей приходилось воз- </w:t>
      </w:r>
      <w:r>
        <w:br/>
      </w:r>
      <w:r>
        <w:t xml:space="preserve">лагать отвЪтственность за уголовныя право- </w:t>
      </w:r>
      <w:r>
        <w:br/>
      </w:r>
      <w:r>
        <w:t xml:space="preserve">нарушен1я на ту часть общества, которая </w:t>
      </w:r>
      <w:r>
        <w:br/>
      </w:r>
      <w:r>
        <w:t xml:space="preserve">не выдавала преступника. Съ обособлен!- </w:t>
      </w:r>
      <w:r>
        <w:br/>
      </w:r>
      <w:r>
        <w:t xml:space="preserve">емъ личности изъ группы, съ ростомъ го- </w:t>
      </w:r>
      <w:r>
        <w:br/>
      </w:r>
      <w:r>
        <w:t xml:space="preserve">сударственной власти явилась и внутрен- </w:t>
      </w:r>
      <w:r>
        <w:br/>
      </w:r>
      <w:r>
        <w:t xml:space="preserve">няя, и внЪшняя возможность карать от- </w:t>
      </w:r>
      <w:r>
        <w:br/>
      </w:r>
      <w:r>
        <w:t xml:space="preserve">дъльнаго индивида, а не цфлую группу. </w:t>
      </w:r>
      <w:r>
        <w:br/>
      </w:r>
      <w:r>
        <w:t xml:space="preserve">Чъмъ отсталЪе правовой порядокъ, тёмъ </w:t>
      </w:r>
      <w:r>
        <w:br/>
      </w:r>
      <w:r>
        <w:t xml:space="preserve">чаще мы встрчаемъ корпоращи въ каче- </w:t>
      </w:r>
      <w:r>
        <w:br/>
      </w:r>
      <w:r>
        <w:t xml:space="preserve">ствЪ В. преступления. Такъ, въ дфйству- </w:t>
      </w:r>
      <w:r>
        <w:br/>
      </w:r>
      <w:r>
        <w:t xml:space="preserve">ющемъ русск. улож. предусматривается два </w:t>
      </w:r>
      <w:r>
        <w:br/>
      </w:r>
      <w:r>
        <w:t xml:space="preserve">такихъ случая: еврейск. общ. облагается </w:t>
      </w:r>
      <w:r>
        <w:br/>
      </w:r>
      <w:r>
        <w:t xml:space="preserve">штрафомъ за всякаго еврея - дезертира, </w:t>
      </w:r>
      <w:r>
        <w:br/>
      </w:r>
      <w:r>
        <w:t xml:space="preserve">скрывавшагося въ городЪ (ст. 530), сель- </w:t>
      </w:r>
      <w:r>
        <w:br/>
      </w:r>
      <w:r>
        <w:t xml:space="preserve">ское общество за отпускъ лицъ, завЪдомо </w:t>
      </w:r>
      <w:r>
        <w:br/>
      </w:r>
      <w:r>
        <w:t xml:space="preserve">занимающихся нищенствомъ. Еще очень </w:t>
      </w:r>
      <w:r>
        <w:br/>
      </w:r>
      <w:r>
        <w:t xml:space="preserve">недавно, такихь статей можно было на- </w:t>
      </w:r>
      <w:r>
        <w:br/>
      </w:r>
      <w:r>
        <w:t xml:space="preserve">считать въ уложени цЪлые десятки, хотя </w:t>
      </w:r>
      <w:r>
        <w:br/>
      </w:r>
      <w:r>
        <w:t xml:space="preserve">уже составители его вполнЪ ясно понимали </w:t>
      </w:r>
      <w:r>
        <w:br/>
      </w:r>
      <w:r>
        <w:t xml:space="preserve">всю невозможность совместить виновность </w:t>
      </w:r>
      <w:r>
        <w:br/>
      </w:r>
      <w:r>
        <w:t xml:space="preserve">юридическихь лицъ съ основными прин- </w:t>
      </w:r>
      <w:r>
        <w:br/>
      </w:r>
      <w:r>
        <w:t xml:space="preserve">цинами современнаго уголовнаго права. </w:t>
      </w:r>
      <w:r>
        <w:br/>
      </w:r>
      <w:r>
        <w:t xml:space="preserve">Въ самомъ дЪлЪ, можно-ли обвинять кор- </w:t>
      </w:r>
      <w:r>
        <w:br/>
      </w:r>
      <w:r>
        <w:t xml:space="preserve">порацио въ прелюбодфяни? Мыелимо-ли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сослать на каторгу ученое или спортив- </w:t>
      </w:r>
      <w:r>
        <w:br/>
      </w:r>
      <w:r>
        <w:t xml:space="preserve">ное общество? Мыслимо-ли судить юрид. </w:t>
      </w:r>
      <w:r>
        <w:br/>
      </w:r>
      <w:r>
        <w:t xml:space="preserve">лицо, когда при существующихь условяхъ </w:t>
      </w:r>
      <w:r>
        <w:br/>
      </w:r>
      <w:r>
        <w:t xml:space="preserve">составъ его постоянно м%»няется, нел </w:t>
      </w:r>
      <w:r>
        <w:br/>
      </w:r>
      <w:r>
        <w:t xml:space="preserve">требовать его личной явки на судъ, а так- </w:t>
      </w:r>
      <w:r>
        <w:br/>
      </w:r>
      <w:r>
        <w:t xml:space="preserve">же примЪнять къ нему мфры пресъчешя. </w:t>
      </w:r>
      <w:r>
        <w:br/>
      </w:r>
      <w:r>
        <w:t xml:space="preserve">Таковы бросаюнйеся сразу въ глаза недо- </w:t>
      </w:r>
      <w:r>
        <w:br/>
      </w:r>
      <w:r>
        <w:t xml:space="preserve">статки теор!и, пытающейся обосновать уг. </w:t>
      </w:r>
      <w:r>
        <w:br/>
      </w:r>
      <w:r>
        <w:t xml:space="preserve">отвБтетвенность юр. лицъ. Вематриваясь </w:t>
      </w:r>
      <w:r>
        <w:br/>
      </w:r>
      <w:r>
        <w:t xml:space="preserve">глуоже, видимъ, что юридическое лицо, </w:t>
      </w:r>
      <w:r>
        <w:br/>
      </w:r>
      <w:r>
        <w:t xml:space="preserve">какь и всякая другая фикщя, иметь </w:t>
      </w:r>
      <w:r>
        <w:br/>
      </w:r>
      <w:r>
        <w:t xml:space="preserve">быте лишь постольку, по скольку желаль </w:t>
      </w:r>
      <w:r>
        <w:br/>
      </w:r>
      <w:r>
        <w:t xml:space="preserve">творецъ ея. Государство отводитЪ корно- </w:t>
      </w:r>
      <w:r>
        <w:br/>
      </w:r>
      <w:r>
        <w:t xml:space="preserve">ращямъ чисто-гражданскую сферу. Разъ </w:t>
      </w:r>
      <w:r>
        <w:br/>
      </w:r>
      <w:r>
        <w:t xml:space="preserve">корп. выходить за предълы отмежеванной </w:t>
      </w:r>
      <w:r>
        <w:br/>
      </w:r>
      <w:r>
        <w:t xml:space="preserve">ей области, она уже не сушествуеть, вмЪ- </w:t>
      </w:r>
      <w:r>
        <w:br/>
      </w:r>
      <w:r>
        <w:t xml:space="preserve">сто нея имЪются лишь отдЪльные люди, </w:t>
      </w:r>
      <w:r>
        <w:br/>
      </w:r>
      <w:r>
        <w:t xml:space="preserve">каждый изъ которыхъ въ отдьльноети мо- </w:t>
      </w:r>
      <w:r>
        <w:br/>
      </w:r>
      <w:r>
        <w:t xml:space="preserve">жеть быть покаранъ за свои проступки. </w:t>
      </w:r>
      <w:r>
        <w:br/>
      </w:r>
      <w:r>
        <w:t xml:space="preserve">Основным принципом современнаго уго- </w:t>
      </w:r>
      <w:r>
        <w:br/>
      </w:r>
      <w:r>
        <w:t xml:space="preserve">ловнаго права является отвЪтетвенность </w:t>
      </w:r>
      <w:r>
        <w:br/>
      </w:r>
      <w:r>
        <w:t xml:space="preserve">каждаго только за свои собственные по- </w:t>
      </w:r>
      <w:r>
        <w:br/>
      </w:r>
      <w:r>
        <w:t xml:space="preserve">ступки. Между тьмъ не мыслимо попу- </w:t>
      </w:r>
      <w:r>
        <w:br/>
      </w:r>
      <w:r>
        <w:t xml:space="preserve">стить, чтобы веЪ члены корпоращи при- </w:t>
      </w:r>
      <w:r>
        <w:br/>
      </w:r>
      <w:r>
        <w:t xml:space="preserve">нимали совершенно одинаковое участе вт» </w:t>
      </w:r>
      <w:r>
        <w:br/>
      </w:r>
      <w:r>
        <w:t xml:space="preserve">данном преступлении: одни изъ нихъ ока- </w:t>
      </w:r>
      <w:r>
        <w:br/>
      </w:r>
      <w:r>
        <w:t xml:space="preserve">жутся фактически непричастными, друге </w:t>
      </w:r>
      <w:r>
        <w:br/>
      </w:r>
      <w:r>
        <w:t xml:space="preserve">невм$няемыми, третьи играли роль укры- </w:t>
      </w:r>
      <w:r>
        <w:br/>
      </w:r>
      <w:r>
        <w:t xml:space="preserve">вателей, четвертые подетрекателей и руко- </w:t>
      </w:r>
      <w:r>
        <w:br/>
      </w:r>
      <w:r>
        <w:t xml:space="preserve">водителей. Было-бы несправедливо смЪ- </w:t>
      </w:r>
      <w:r>
        <w:br/>
      </w:r>
      <w:r>
        <w:t xml:space="preserve">шивать всЪхъ ихъ въ’ одну кучу и подъ </w:t>
      </w:r>
      <w:r>
        <w:br/>
      </w:r>
      <w:r>
        <w:t xml:space="preserve">видомъ корпоращи налагаль на нихъ воъхъ </w:t>
      </w:r>
      <w:r>
        <w:br/>
      </w:r>
      <w:r>
        <w:t xml:space="preserve">равное наказане. Несмотря на всЪ эти </w:t>
      </w:r>
      <w:r>
        <w:br/>
      </w:r>
      <w:r>
        <w:t xml:space="preserve">въсвя соображешя, цвлый рядъ ученыхъ. </w:t>
      </w:r>
      <w:r>
        <w:br/>
      </w:r>
      <w:r>
        <w:t xml:space="preserve">преимущественно цивилистовъ, стоять за </w:t>
      </w:r>
      <w:r>
        <w:br/>
      </w:r>
      <w:r>
        <w:t xml:space="preserve">виновничество юридических лицъ. Таковы </w:t>
      </w:r>
      <w:r>
        <w:br/>
      </w:r>
      <w:r>
        <w:t xml:space="preserve">Блунчли, Безелеръ, Виндшейдъ, Гирке. </w:t>
      </w:r>
      <w:r>
        <w:br/>
      </w:r>
      <w:r>
        <w:t xml:space="preserve">Литература: Таганцевъ, „Лекщи по </w:t>
      </w:r>
      <w:r>
        <w:br/>
      </w:r>
      <w:r>
        <w:t xml:space="preserve">русскому уголовному праву“ в. И; Серг5- </w:t>
      </w:r>
      <w:r>
        <w:br/>
      </w:r>
      <w:r>
        <w:t xml:space="preserve">евск!й, „Наказаве въ русскомъ правь </w:t>
      </w:r>
      <w:r>
        <w:br/>
      </w:r>
      <w:r>
        <w:t xml:space="preserve">ХУП в.“; Листь, „ГертЬасв @ез деиёзсВет </w:t>
      </w:r>
      <w:r>
        <w:br/>
      </w:r>
      <w:r>
        <w:t xml:space="preserve">Эта гесв(з*.</w:t>
      </w:r>
    </w:p>
    <w:p>
      <w:pPr>
        <w:pStyle w:val="Normal"/>
      </w:pPr>
      <w:r>
        <w:t xml:space="preserve">Виноградаретво. разведеше вино- </w:t>
      </w:r>
      <w:r>
        <w:br/>
      </w:r>
      <w:r>
        <w:t xml:space="preserve">града (см.).</w:t>
      </w:r>
    </w:p>
    <w:p>
      <w:pPr>
        <w:pStyle w:val="Normal"/>
      </w:pPr>
      <w:r>
        <w:t xml:space="preserve">Виноградарь. кто занимается раз- </w:t>
      </w:r>
      <w:r>
        <w:br/>
      </w:r>
      <w:r>
        <w:t xml:space="preserve">велешемъ винограда.</w:t>
      </w:r>
    </w:p>
    <w:p>
      <w:pPr>
        <w:pStyle w:val="Normal"/>
      </w:pPr>
      <w:r>
        <w:t xml:space="preserve">ВнноградЕе. пЪень, которую поють </w:t>
      </w:r>
      <w:r>
        <w:br/>
      </w:r>
      <w:r>
        <w:t xml:space="preserve">колядовщики въ честь хозяина и хозяйки, </w:t>
      </w:r>
      <w:r>
        <w:br/>
      </w:r>
      <w:r>
        <w:t xml:space="preserve">сравнивая хозяина съ свътлымъ мЪъсяцемъ. </w:t>
      </w:r>
      <w:r>
        <w:br/>
      </w:r>
      <w:r>
        <w:t xml:space="preserve">хозяйку съ краснымъ солнышкомъ, а дЪ- </w:t>
      </w:r>
      <w:r>
        <w:br/>
      </w:r>
      <w:r>
        <w:t xml:space="preserve">тей — съ чистыми звЪздами. Въ нЪъкото- </w:t>
      </w:r>
      <w:r>
        <w:br/>
      </w:r>
      <w:r>
        <w:t xml:space="preserve">рыхъ иъеняхъ повторяется припъвъ: „Вино- </w:t>
      </w:r>
      <w:r>
        <w:br/>
      </w:r>
      <w:r>
        <w:t xml:space="preserve">градье красно зеленье мое“! См. Шейнтъь, </w:t>
      </w:r>
      <w:r>
        <w:br/>
      </w:r>
      <w:r>
        <w:t xml:space="preserve">„Рус. нар. иъени“ (М., 1870).</w:t>
      </w:r>
    </w:p>
    <w:p>
      <w:pPr>
        <w:pStyle w:val="Normal"/>
      </w:pPr>
      <w:r>
        <w:t xml:space="preserve">Виноградникъ. виноградная план- </w:t>
      </w:r>
      <w:r>
        <w:br/>
      </w:r>
      <w:r>
        <w:t xml:space="preserve">тащя, виноградный садъ.</w:t>
      </w:r>
    </w:p>
    <w:p>
      <w:pPr>
        <w:pStyle w:val="Normal"/>
      </w:pPr>
      <w:r>
        <w:t xml:space="preserve">Виноградное вино. см. вино.</w:t>
      </w:r>
    </w:p>
    <w:p>
      <w:pPr>
        <w:pStyle w:val="Normal"/>
      </w:pPr>
      <w:r>
        <w:t xml:space="preserve">Виноградное лченйе. система- </w:t>
      </w:r>
      <w:r>
        <w:br/>
      </w:r>
      <w:r>
        <w:t xml:space="preserve">тическое и обильное пользоваше виногра- </w:t>
      </w:r>
      <w:r>
        <w:br/>
      </w:r>
      <w:r>
        <w:t xml:space="preserve">домъ въ продолжен и многихъ недЪль, при </w:t>
      </w:r>
      <w:r>
        <w:br/>
      </w:r>
      <w:r>
        <w:t xml:space="preserve">чемъ вапрещается употреблене питатель- </w:t>
      </w:r>
      <w:r>
        <w:br/>
      </w:r>
      <w:r>
        <w:t xml:space="preserve">ной, жирной, мучнистой пищи. В. л. вмЪ- </w:t>
      </w:r>
      <w:r>
        <w:br/>
      </w:r>
      <w:r>
        <w:t xml:space="preserve">стЪ съ соотвЪтетвующими т$лодвижешями </w:t>
      </w:r>
      <w:r>
        <w:br/>
      </w:r>
      <w:r>
        <w:t xml:space="preserve">можеть оказать хорошую услугу при за- </w:t>
      </w:r>
      <w:r>
        <w:br/>
      </w:r>
      <w:r>
        <w:t xml:space="preserve">стояхъ въ брюшной полости и зависящей </w:t>
      </w:r>
      <w:r>
        <w:br/>
      </w:r>
      <w:r>
        <w:t xml:space="preserve">оть этого ипохондри, при геморроЪ, при </w:t>
      </w:r>
      <w:r>
        <w:br/>
      </w:r>
      <w:r>
        <w:t xml:space="preserve">ломоть. Дъйствые В. л. основано преиму- </w:t>
      </w:r>
      <w:r>
        <w:br/>
      </w:r>
      <w:r>
        <w:t xml:space="preserve">щественно на значительном содержаши</w:t>
      </w:r>
    </w:p>
    <w:p>
      <w:pPr>
        <w:pStyle w:val="Normal"/>
      </w:pPr>
      <w:r>
        <w:t xml:space="preserve">Виноввикъ — ВИиНОГРАДНОЕ ЛЪЧЕН!Е.</w:t>
      </w:r>
    </w:p>
    <w:p>
      <w:pPr>
        <w:pStyle w:val="Normal"/>
      </w:pPr>
      <w:r>
        <w:t xml:space="preserve">ия ни волей, ни сознаемъ. Въ Авинахъ | </w:t>
      </w:r>
      <w:r>
        <w:br/>
      </w:r>
      <w:r>
        <w:t xml:space="preserve">судили неодушевленные предметы. Въ </w:t>
      </w:r>
      <w:r>
        <w:br/>
      </w:r>
      <w:r>
        <w:t xml:space="preserve">средше вЪка (ХТУ—ХУ стол.) свЪтеюе су- </w:t>
      </w:r>
      <w:r>
        <w:br/>
      </w:r>
      <w:r>
        <w:t xml:space="preserve">ды нерЪдко разсматривали дЪла по’ обви- | </w:t>
      </w:r>
      <w:r>
        <w:br/>
      </w:r>
      <w:r>
        <w:t xml:space="preserve">ненио животныхь (по большей части сви- </w:t>
      </w:r>
      <w:r>
        <w:br/>
      </w:r>
      <w:r>
        <w:t xml:space="preserve">ней и быковъ) въ пролити человЪческой </w:t>
      </w:r>
      <w:r>
        <w:br/>
      </w:r>
      <w:r>
        <w:t xml:space="preserve">крови. „Обвиняемыхь“ лишали свободы, </w:t>
      </w:r>
      <w:r>
        <w:br/>
      </w:r>
      <w:r>
        <w:t xml:space="preserve">подвергали пытк$, види въ издаваемых </w:t>
      </w:r>
      <w:r>
        <w:br/>
      </w:r>
      <w:r>
        <w:t xml:space="preserve">ими крикахъ признане вины; впрочемъ, </w:t>
      </w:r>
      <w:r>
        <w:br/>
      </w:r>
      <w:r>
        <w:t xml:space="preserve">нъкоторыя черты сближаютъ эти процессы </w:t>
      </w:r>
      <w:r>
        <w:br/>
      </w:r>
      <w:r>
        <w:t xml:space="preserve">съ современными: во время казни на жи- </w:t>
      </w:r>
      <w:r>
        <w:br/>
      </w:r>
      <w:r>
        <w:t xml:space="preserve">вотныхъь надЪфвали иногда человъческя | </w:t>
      </w:r>
      <w:r>
        <w:br/>
      </w:r>
      <w:r>
        <w:t xml:space="preserve">одежды, очевидно, не столько желая при </w:t>
      </w:r>
      <w:r>
        <w:br/>
      </w:r>
      <w:r>
        <w:t xml:space="preserve">этомъ наказать животныхъ, сколько устра- | </w:t>
      </w:r>
      <w:r>
        <w:br/>
      </w:r>
      <w:r>
        <w:t xml:space="preserve">шить людей и предупредить повторене за- </w:t>
      </w:r>
      <w:r>
        <w:br/>
      </w:r>
      <w:r>
        <w:t xml:space="preserve">претныхь поступковь. Суды духовные </w:t>
      </w:r>
      <w:r>
        <w:br/>
      </w:r>
      <w:r>
        <w:t xml:space="preserve">разбирали дла о мышахъ и насъкомыхъ, </w:t>
      </w:r>
      <w:r>
        <w:br/>
      </w:r>
      <w:r>
        <w:t xml:space="preserve">являющихся источникомъ народнаго бъЪд- </w:t>
      </w:r>
      <w:r>
        <w:br/>
      </w:r>
      <w:r>
        <w:t xml:space="preserve">ств!я. Отсутствующихь подсудимыхь за-| </w:t>
      </w:r>
      <w:r>
        <w:br/>
      </w:r>
      <w:r>
        <w:t xml:space="preserve">мЪнялъ адвокатъ, пользовавнийся веъми </w:t>
      </w:r>
      <w:r>
        <w:br/>
      </w:r>
      <w:r>
        <w:t xml:space="preserve">прерогативами равноправной стороны. Въ </w:t>
      </w:r>
      <w:r>
        <w:br/>
      </w:r>
      <w:r>
        <w:t xml:space="preserve">вид наказашя на осужденныхь налага- </w:t>
      </w:r>
      <w:r>
        <w:br/>
      </w:r>
      <w:r>
        <w:t xml:space="preserve">лось анавема. Если приговоръ не дости- </w:t>
      </w:r>
      <w:r>
        <w:br/>
      </w:r>
      <w:r>
        <w:t xml:space="preserve">галъ желаемой цфли, въ нихь видЪли </w:t>
      </w:r>
      <w:r>
        <w:br/>
      </w:r>
      <w:r>
        <w:t xml:space="preserve">оруще Божьяго гнЪва. Наконець, особня- </w:t>
      </w:r>
      <w:r>
        <w:br/>
      </w:r>
      <w:r>
        <w:t xml:space="preserve">комъ стоить группа животныхъ, являю- </w:t>
      </w:r>
      <w:r>
        <w:br/>
      </w:r>
      <w:r>
        <w:t xml:space="preserve">щихся участниками въ скотоложствЪ чело- </w:t>
      </w:r>
      <w:r>
        <w:br/>
      </w:r>
      <w:r>
        <w:t xml:space="preserve">вБка. Повельше книги Левитъ объ истреб-</w:t>
      </w:r>
    </w:p>
    <w:p>
      <w:pPr>
        <w:pStyle w:val="Normal"/>
      </w:pPr>
      <w:r>
        <w:t xml:space="preserve">лени вс ъ оскверненныхъ животных </w:t>
      </w:r>
      <w:r>
        <w:br/>
      </w:r>
      <w:r>
        <w:t xml:space="preserve">(глава ХХ, стихъ 15) очень недавно, а</w:t>
      </w:r>
    </w:p>
    <w:p>
      <w:pPr>
        <w:pStyle w:val="Normal"/>
      </w:pPr>
      <w:r>
        <w:t xml:space="preserve">именно 1364, было подтверждено мнЪшШемъ </w:t>
      </w:r>
      <w:r>
        <w:br/>
      </w:r>
      <w:r>
        <w:t xml:space="preserve">тосударетвеннахго совъга. Для нашего вре- </w:t>
      </w:r>
      <w:r>
        <w:br/>
      </w:r>
      <w:r>
        <w:t xml:space="preserve">мени имЪетъ значен!е другой вопросъ, а </w:t>
      </w:r>
      <w:r>
        <w:br/>
      </w:r>
      <w:r>
        <w:t xml:space="preserve">именно, можеть ли считалься В. преступ- </w:t>
      </w:r>
      <w:r>
        <w:br/>
      </w:r>
      <w:r>
        <w:t xml:space="preserve">лешя цълая корпорац1я, взятая сразу, а </w:t>
      </w:r>
      <w:r>
        <w:br/>
      </w:r>
      <w:r>
        <w:t xml:space="preserve">не какъ совокупность отдьльныхъ лично- </w:t>
      </w:r>
      <w:r>
        <w:br/>
      </w:r>
      <w:r>
        <w:t xml:space="preserve">стей. Въ средне вЪка, когда, съ одной </w:t>
      </w:r>
      <w:r>
        <w:br/>
      </w:r>
      <w:r>
        <w:t xml:space="preserve">стороны, общество распадалось на совер- </w:t>
      </w:r>
      <w:r>
        <w:br/>
      </w:r>
      <w:r>
        <w:t xml:space="preserve">шенно изолированныя другь отъ друга </w:t>
      </w:r>
      <w:r>
        <w:br/>
      </w:r>
      <w:r>
        <w:t xml:space="preserve">группы: — сословя, общины и т. д., а съ </w:t>
      </w:r>
      <w:r>
        <w:br/>
      </w:r>
      <w:r>
        <w:t xml:space="preserve">другой, государственная власть не обладала </w:t>
      </w:r>
      <w:r>
        <w:br/>
      </w:r>
      <w:r>
        <w:t xml:space="preserve">ни достаточными силами, ни свЪдЪъшями, </w:t>
      </w:r>
      <w:r>
        <w:br/>
      </w:r>
      <w:r>
        <w:t xml:space="preserve">чтобы вести усиьшаую борьбу съ престу- </w:t>
      </w:r>
      <w:r>
        <w:br/>
      </w:r>
      <w:r>
        <w:t xml:space="preserve">пленемъ, волей—неволей приходилось воз- </w:t>
      </w:r>
      <w:r>
        <w:br/>
      </w:r>
      <w:r>
        <w:t xml:space="preserve">лагать отвЪтственность за уголовныя право- </w:t>
      </w:r>
      <w:r>
        <w:br/>
      </w:r>
      <w:r>
        <w:t xml:space="preserve">нарушен1я на ту часть общества, которая </w:t>
      </w:r>
      <w:r>
        <w:br/>
      </w:r>
      <w:r>
        <w:t xml:space="preserve">не выдавала преступника. Съ обособлен!- </w:t>
      </w:r>
      <w:r>
        <w:br/>
      </w:r>
      <w:r>
        <w:t xml:space="preserve">емъ личности изъ группы, съ ростомъ го- </w:t>
      </w:r>
      <w:r>
        <w:br/>
      </w:r>
      <w:r>
        <w:t xml:space="preserve">сударственной власти явилась и внутрен- </w:t>
      </w:r>
      <w:r>
        <w:br/>
      </w:r>
      <w:r>
        <w:t xml:space="preserve">няя, и внЪшняя возможность карать от- </w:t>
      </w:r>
      <w:r>
        <w:br/>
      </w:r>
      <w:r>
        <w:t xml:space="preserve">дъльнаго индивида, а не цфлую группу. </w:t>
      </w:r>
      <w:r>
        <w:br/>
      </w:r>
      <w:r>
        <w:t xml:space="preserve">Чъмъ отсталЪе правовой порядокъ, тёмъ </w:t>
      </w:r>
      <w:r>
        <w:br/>
      </w:r>
      <w:r>
        <w:t xml:space="preserve">чаще мы встрчаемъ корпоращи въ каче- </w:t>
      </w:r>
      <w:r>
        <w:br/>
      </w:r>
      <w:r>
        <w:t xml:space="preserve">ствЪ В. преступленя. Такъ, въ дфйству- </w:t>
      </w:r>
      <w:r>
        <w:br/>
      </w:r>
      <w:r>
        <w:t xml:space="preserve">ющемъ русск. улож. предусматривается два </w:t>
      </w:r>
      <w:r>
        <w:br/>
      </w:r>
      <w:r>
        <w:t xml:space="preserve">такихъ случая: еврейск. общ. облагается </w:t>
      </w:r>
      <w:r>
        <w:br/>
      </w:r>
      <w:r>
        <w:t xml:space="preserve">штрафомъ за всякаго еврея - дезертира, </w:t>
      </w:r>
      <w:r>
        <w:br/>
      </w:r>
      <w:r>
        <w:t xml:space="preserve">скрывавшагося въ городЪ (ст. 530), сель- </w:t>
      </w:r>
      <w:r>
        <w:br/>
      </w:r>
      <w:r>
        <w:t xml:space="preserve">ское общество за отпускъ лицъ, завЪдомо </w:t>
      </w:r>
      <w:r>
        <w:br/>
      </w:r>
      <w:r>
        <w:t xml:space="preserve">занимающихся нищенствомъ. Еще очень </w:t>
      </w:r>
      <w:r>
        <w:br/>
      </w:r>
      <w:r>
        <w:t xml:space="preserve">недавно, такихь статей можно было на- </w:t>
      </w:r>
      <w:r>
        <w:br/>
      </w:r>
      <w:r>
        <w:t xml:space="preserve">считать въ уложени цЪлые десятки, хотя </w:t>
      </w:r>
      <w:r>
        <w:br/>
      </w:r>
      <w:r>
        <w:t xml:space="preserve">уже составители его вполнЪ ясно понимали </w:t>
      </w:r>
      <w:r>
        <w:br/>
      </w:r>
      <w:r>
        <w:t xml:space="preserve">всю невозможность совместить виновность </w:t>
      </w:r>
      <w:r>
        <w:br/>
      </w:r>
      <w:r>
        <w:t xml:space="preserve">юридическихь лицъ съ основными прин- </w:t>
      </w:r>
      <w:r>
        <w:br/>
      </w:r>
      <w:r>
        <w:t xml:space="preserve">цинами современнаго уголовнаго права. </w:t>
      </w:r>
      <w:r>
        <w:br/>
      </w:r>
      <w:r>
        <w:t xml:space="preserve">Въ самомъ дЪлЪ, можно-ли обвинять кор- </w:t>
      </w:r>
      <w:r>
        <w:br/>
      </w:r>
      <w:r>
        <w:t xml:space="preserve">порацио въ прелюбодфяни? Мыелимо-ли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сослать на каторгу ученое или спортив- </w:t>
      </w:r>
      <w:r>
        <w:br/>
      </w:r>
      <w:r>
        <w:t xml:space="preserve">ное общество? Мыслимо-ли судить юрид. </w:t>
      </w:r>
      <w:r>
        <w:br/>
      </w:r>
      <w:r>
        <w:t xml:space="preserve">лицо, когда при существующихь услояхъ </w:t>
      </w:r>
      <w:r>
        <w:br/>
      </w:r>
      <w:r>
        <w:t xml:space="preserve">составъь его постоянно м%Ъняется, нел </w:t>
      </w:r>
      <w:r>
        <w:br/>
      </w:r>
      <w:r>
        <w:t xml:space="preserve">требовать его личной явки на судъ, а так- </w:t>
      </w:r>
      <w:r>
        <w:br/>
      </w:r>
      <w:r>
        <w:t xml:space="preserve">же примфнять къ нему мфры пресъчешя. </w:t>
      </w:r>
      <w:r>
        <w:br/>
      </w:r>
      <w:r>
        <w:t xml:space="preserve">Таковы бросаюнйеся сразу въ глаза недо- </w:t>
      </w:r>
      <w:r>
        <w:br/>
      </w:r>
      <w:r>
        <w:t xml:space="preserve">статки теор!и, пытающейся обосновать уг. </w:t>
      </w:r>
      <w:r>
        <w:br/>
      </w:r>
      <w:r>
        <w:t xml:space="preserve">отвБтетвенность юр. лицъ. Вематриваясь </w:t>
      </w:r>
      <w:r>
        <w:br/>
      </w:r>
      <w:r>
        <w:t xml:space="preserve">глуоже, видимъ, что юридическое лицо, </w:t>
      </w:r>
      <w:r>
        <w:br/>
      </w:r>
      <w:r>
        <w:t xml:space="preserve">какь и всякая другая фикщя, иметь </w:t>
      </w:r>
      <w:r>
        <w:br/>
      </w:r>
      <w:r>
        <w:t xml:space="preserve">быте лишь постольку, по скольку желаль </w:t>
      </w:r>
      <w:r>
        <w:br/>
      </w:r>
      <w:r>
        <w:t xml:space="preserve">творецъ ея. Государство отводитЪ корно- </w:t>
      </w:r>
      <w:r>
        <w:br/>
      </w:r>
      <w:r>
        <w:t xml:space="preserve">ращямъ чисто-гражданскую сферу. Разъ </w:t>
      </w:r>
      <w:r>
        <w:br/>
      </w:r>
      <w:r>
        <w:t xml:space="preserve">корп. выходитъ за предълы отмежеванной </w:t>
      </w:r>
      <w:r>
        <w:br/>
      </w:r>
      <w:r>
        <w:t xml:space="preserve">ей области, она уже не сушествуеть, вмЪ- </w:t>
      </w:r>
      <w:r>
        <w:br/>
      </w:r>
      <w:r>
        <w:t xml:space="preserve">сто нея имЪются лишь отдЪльные люди, </w:t>
      </w:r>
      <w:r>
        <w:br/>
      </w:r>
      <w:r>
        <w:t xml:space="preserve">каждый изъ которыхъ въ отдьльноети мо- </w:t>
      </w:r>
      <w:r>
        <w:br/>
      </w:r>
      <w:r>
        <w:t xml:space="preserve">жеть быть покаранъ за свои проступки. </w:t>
      </w:r>
      <w:r>
        <w:br/>
      </w:r>
      <w:r>
        <w:t xml:space="preserve">Основным принципом современнаго уго- </w:t>
      </w:r>
      <w:r>
        <w:br/>
      </w:r>
      <w:r>
        <w:t xml:space="preserve">ловнаго права является отвЪтетвенность </w:t>
      </w:r>
      <w:r>
        <w:br/>
      </w:r>
      <w:r>
        <w:t xml:space="preserve">каждаго только за свои собственные по- </w:t>
      </w:r>
      <w:r>
        <w:br/>
      </w:r>
      <w:r>
        <w:t xml:space="preserve">ступки. Между тьмъ не мыслимо попу- </w:t>
      </w:r>
      <w:r>
        <w:br/>
      </w:r>
      <w:r>
        <w:t xml:space="preserve">стить, чтобы веЪ члены корпоращи при- </w:t>
      </w:r>
      <w:r>
        <w:br/>
      </w:r>
      <w:r>
        <w:t xml:space="preserve">нимали совершенно одинаковое участе вт» </w:t>
      </w:r>
      <w:r>
        <w:br/>
      </w:r>
      <w:r>
        <w:t xml:space="preserve">данном преступлении: одни изъ нихъ ока- </w:t>
      </w:r>
      <w:r>
        <w:br/>
      </w:r>
      <w:r>
        <w:t xml:space="preserve">жутся фактически непричастными, друге </w:t>
      </w:r>
      <w:r>
        <w:br/>
      </w:r>
      <w:r>
        <w:t xml:space="preserve">невм$няемыми, третьи играли роль укры- </w:t>
      </w:r>
      <w:r>
        <w:br/>
      </w:r>
      <w:r>
        <w:t xml:space="preserve">вателей, четвертые подетрекателей и руко- </w:t>
      </w:r>
      <w:r>
        <w:br/>
      </w:r>
      <w:r>
        <w:t xml:space="preserve">водителей. Было-бы несправедливо смЪ- </w:t>
      </w:r>
      <w:r>
        <w:br/>
      </w:r>
      <w:r>
        <w:t xml:space="preserve">шивать всЪхъ ихЪъ въ’ одну кучу и подъ </w:t>
      </w:r>
      <w:r>
        <w:br/>
      </w:r>
      <w:r>
        <w:t xml:space="preserve">видом корпоращи налагаль на нихъ воъхъ </w:t>
      </w:r>
      <w:r>
        <w:br/>
      </w:r>
      <w:r>
        <w:t xml:space="preserve">равное наказане. Несмотря на всЪ эти </w:t>
      </w:r>
      <w:r>
        <w:br/>
      </w:r>
      <w:r>
        <w:t xml:space="preserve">въсвя соображешя, цвлый рядъ ученыхъ. </w:t>
      </w:r>
      <w:r>
        <w:br/>
      </w:r>
      <w:r>
        <w:t xml:space="preserve">преимущественно цивилистовъ, стоять за </w:t>
      </w:r>
      <w:r>
        <w:br/>
      </w:r>
      <w:r>
        <w:t xml:space="preserve">виновничество юридических лицъ. Таковы </w:t>
      </w:r>
      <w:r>
        <w:br/>
      </w:r>
      <w:r>
        <w:t xml:space="preserve">Блунчли, Безелеръ, Виндшейдъ, Гирке. </w:t>
      </w:r>
      <w:r>
        <w:br/>
      </w:r>
      <w:r>
        <w:t xml:space="preserve">Литература: Таганцевъ, „Лекщи по </w:t>
      </w:r>
      <w:r>
        <w:br/>
      </w:r>
      <w:r>
        <w:t xml:space="preserve">русскому уголовному праву“ в. И; Серг5- </w:t>
      </w:r>
      <w:r>
        <w:br/>
      </w:r>
      <w:r>
        <w:t xml:space="preserve">евск!й, „Наказавне въ русскомъ правь </w:t>
      </w:r>
      <w:r>
        <w:br/>
      </w:r>
      <w:r>
        <w:t xml:space="preserve">ХУП в.*; Листь, „ГертЬасв @ез деиёзсВен </w:t>
      </w:r>
      <w:r>
        <w:br/>
      </w:r>
      <w:r>
        <w:t xml:space="preserve">Эта гесв(з*.</w:t>
      </w:r>
    </w:p>
    <w:p>
      <w:pPr>
        <w:pStyle w:val="Normal"/>
      </w:pPr>
      <w:r>
        <w:t xml:space="preserve">Виноградаретво, разведеше вино- </w:t>
      </w:r>
      <w:r>
        <w:br/>
      </w:r>
      <w:r>
        <w:t xml:space="preserve">града (см.).</w:t>
      </w:r>
    </w:p>
    <w:p>
      <w:pPr>
        <w:pStyle w:val="Normal"/>
      </w:pPr>
      <w:r>
        <w:t xml:space="preserve">Виноградарь. кто занимается раз- </w:t>
      </w:r>
      <w:r>
        <w:br/>
      </w:r>
      <w:r>
        <w:t xml:space="preserve">велешемъ винограда.</w:t>
      </w:r>
    </w:p>
    <w:p>
      <w:pPr>
        <w:pStyle w:val="Normal"/>
      </w:pPr>
      <w:r>
        <w:t xml:space="preserve">ВнноградЕе. пЪень, которую поють </w:t>
      </w:r>
      <w:r>
        <w:br/>
      </w:r>
      <w:r>
        <w:t xml:space="preserve">колядовщики въ честь хозяина и хозяйки, </w:t>
      </w:r>
      <w:r>
        <w:br/>
      </w:r>
      <w:r>
        <w:t xml:space="preserve">сравнивая хозяина съ свътлымъ мЪъсяцемъ. </w:t>
      </w:r>
      <w:r>
        <w:br/>
      </w:r>
      <w:r>
        <w:t xml:space="preserve">хозяйку съ краснымъ солнышкомъ, а дЪ- </w:t>
      </w:r>
      <w:r>
        <w:br/>
      </w:r>
      <w:r>
        <w:t xml:space="preserve">тей — съ чистыми звЪздами. Въ нЪъкото- </w:t>
      </w:r>
      <w:r>
        <w:br/>
      </w:r>
      <w:r>
        <w:t xml:space="preserve">рыхъ иъеняхъ повторяется припъвъ: „Вино- </w:t>
      </w:r>
      <w:r>
        <w:br/>
      </w:r>
      <w:r>
        <w:t xml:space="preserve">градье красно зеленье мое“! См. Шейнтъь, </w:t>
      </w:r>
      <w:r>
        <w:br/>
      </w:r>
      <w:r>
        <w:t xml:space="preserve">„Рус. нар. иъени“ (М., 1870).</w:t>
      </w:r>
    </w:p>
    <w:p>
      <w:pPr>
        <w:pStyle w:val="Normal"/>
      </w:pPr>
      <w:r>
        <w:t xml:space="preserve">Виноградникъ. виноградная план- </w:t>
      </w:r>
      <w:r>
        <w:br/>
      </w:r>
      <w:r>
        <w:t xml:space="preserve">тащя, виноградный садъ.</w:t>
      </w:r>
    </w:p>
    <w:p>
      <w:pPr>
        <w:pStyle w:val="Normal"/>
      </w:pPr>
      <w:r>
        <w:t xml:space="preserve">Виноградное вино. см. вино.</w:t>
      </w:r>
    </w:p>
    <w:p>
      <w:pPr>
        <w:pStyle w:val="Normal"/>
      </w:pPr>
      <w:r>
        <w:t xml:space="preserve">Виноградное лченйе. система- </w:t>
      </w:r>
      <w:r>
        <w:br/>
      </w:r>
      <w:r>
        <w:t xml:space="preserve">тическое и обильное пользованше виногра- </w:t>
      </w:r>
      <w:r>
        <w:br/>
      </w:r>
      <w:r>
        <w:t xml:space="preserve">домъ въ продолжен и многихъ недЪль, при </w:t>
      </w:r>
      <w:r>
        <w:br/>
      </w:r>
      <w:r>
        <w:t xml:space="preserve">чемъ вапрещается употреблене питатель- </w:t>
      </w:r>
      <w:r>
        <w:br/>
      </w:r>
      <w:r>
        <w:t xml:space="preserve">ной, жирной, мучнистой пищи. В. л. вмЪ- </w:t>
      </w:r>
      <w:r>
        <w:br/>
      </w:r>
      <w:r>
        <w:t xml:space="preserve">сть съ соотвЪтетвующими т$лодвижешями </w:t>
      </w:r>
      <w:r>
        <w:br/>
      </w:r>
      <w:r>
        <w:t xml:space="preserve">можеть оказать хорошую услугу при за- </w:t>
      </w:r>
      <w:r>
        <w:br/>
      </w:r>
      <w:r>
        <w:t xml:space="preserve">стояхъ въ брюшной полости и зависящей </w:t>
      </w:r>
      <w:r>
        <w:br/>
      </w:r>
      <w:r>
        <w:t xml:space="preserve">оть этого ипохондри, при геморроЪ, при </w:t>
      </w:r>
      <w:r>
        <w:br/>
      </w:r>
      <w:r>
        <w:t xml:space="preserve">ломоть. Дъйствые В. л. основано преиму- </w:t>
      </w:r>
      <w:r>
        <w:br/>
      </w:r>
      <w:r>
        <w:t xml:space="preserve">щественно на значительном содержаши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въ плодахъ В. сахара, идущаго на пита- </w:t>
      </w:r>
      <w:r>
        <w:br/>
      </w:r>
      <w:r>
        <w:t xml:space="preserve">ше организма, съ другой стороны, при </w:t>
      </w:r>
      <w:r>
        <w:br/>
      </w:r>
      <w:r>
        <w:t xml:space="preserve">употребленйи большого количества В., обна- </w:t>
      </w:r>
      <w:r>
        <w:br/>
      </w:r>
      <w:r>
        <w:t xml:space="preserve">руживается его послабляющее дЪъйстве, </w:t>
      </w:r>
      <w:r>
        <w:br/>
      </w:r>
      <w:r>
        <w:t xml:space="preserve">полезное при застояхъ въ брюшной поло- </w:t>
      </w:r>
      <w:r>
        <w:br/>
      </w:r>
      <w:r>
        <w:t xml:space="preserve">сти. Наиболье посъщаемые курорты Ме- </w:t>
      </w:r>
      <w:r>
        <w:br/>
      </w:r>
      <w:r>
        <w:t xml:space="preserve">ранъвъ ТиролЪ, Дюркгеймъвъ Рейнифальць </w:t>
      </w:r>
      <w:r>
        <w:br/>
      </w:r>
      <w:r>
        <w:t xml:space="preserve">и Грюнбергъ въ Силези. </w:t>
      </w:r>
      <w:r>
        <w:br/>
      </w:r>
      <w:r>
        <w:t xml:space="preserve">Виноградный сахаруь (декстроза, </w:t>
      </w:r>
      <w:r>
        <w:br/>
      </w:r>
      <w:r>
        <w:t xml:space="preserve">гликоза, глюкоза, крахмальный, картофель- </w:t>
      </w:r>
      <w:r>
        <w:br/>
      </w:r>
      <w:r>
        <w:t xml:space="preserve">ный, овощный, медовый сахаръ) (Су Но Об </w:t>
      </w:r>
      <w:r>
        <w:br/>
      </w:r>
      <w:r>
        <w:t xml:space="preserve">или СН. ОН (СНОН). СНО) очень распро- </w:t>
      </w:r>
      <w:r>
        <w:br/>
      </w:r>
      <w:r>
        <w:t xml:space="preserve">страненъ въ растительномъ царствЪ, почти </w:t>
      </w:r>
      <w:r>
        <w:br/>
      </w:r>
      <w:r>
        <w:t xml:space="preserve">всегда въ сопровождеши левулезы (плодо- </w:t>
      </w:r>
      <w:r>
        <w:br/>
      </w:r>
      <w:r>
        <w:t xml:space="preserve">ваго сахара) или тростниковаго сахара; въ </w:t>
      </w:r>
      <w:r>
        <w:br/>
      </w:r>
      <w:r>
        <w:t xml:space="preserve">наибольшихъ количествахъ содержится въ </w:t>
      </w:r>
      <w:r>
        <w:br/>
      </w:r>
      <w:r>
        <w:t xml:space="preserve">сладкихъь плодахъ (онъ кристаллизуется </w:t>
      </w:r>
      <w:r>
        <w:br/>
      </w:r>
      <w:r>
        <w:t xml:space="preserve">въ сушеныхъ фруктахъ, а на изюмЪ по- </w:t>
      </w:r>
      <w:r>
        <w:br/>
      </w:r>
      <w:r>
        <w:t xml:space="preserve">является часто въ видЪь бЪлаго налета); </w:t>
      </w:r>
      <w:r>
        <w:br/>
      </w:r>
      <w:r>
        <w:t xml:space="preserve">далъе, въ медЪ и въ животномъ организм </w:t>
      </w:r>
      <w:r>
        <w:br/>
      </w:r>
      <w:r>
        <w:t xml:space="preserve">въ нормальномъ состоя въ содержимомъ </w:t>
      </w:r>
      <w:r>
        <w:br/>
      </w:r>
      <w:r>
        <w:t xml:space="preserve">тонкихЪ кишекъ и въ млечномъ сокв посл </w:t>
      </w:r>
      <w:r>
        <w:br/>
      </w:r>
      <w:r>
        <w:t xml:space="preserve">принят!я въ пищу крахмальныхъ и саха- </w:t>
      </w:r>
      <w:r>
        <w:br/>
      </w:r>
      <w:r>
        <w:t xml:space="preserve">ристыхъ веществъ, въ печени млекопитаю- </w:t>
      </w:r>
      <w:r>
        <w:br/>
      </w:r>
      <w:r>
        <w:t xml:space="preserve">щихъ, въ мочЪ беременныхъ женщинъ, въ </w:t>
      </w:r>
      <w:r>
        <w:br/>
      </w:r>
      <w:r>
        <w:t xml:space="preserve">околоплодной жидкости, а патологически — </w:t>
      </w:r>
      <w:r>
        <w:br/>
      </w:r>
      <w:r>
        <w:t xml:space="preserve">въ мочь при сахарной болЪзни и поел </w:t>
      </w:r>
      <w:r>
        <w:br/>
      </w:r>
      <w:r>
        <w:t xml:space="preserve">раздражешя и пораневя продолговатаго </w:t>
      </w:r>
      <w:r>
        <w:br/>
      </w:r>
      <w:r>
        <w:t xml:space="preserve">мозга. В. с. образуется изъ остальныхъ угле- </w:t>
      </w:r>
      <w:r>
        <w:br/>
      </w:r>
      <w:r>
        <w:t xml:space="preserve">водовъ (легче всего изъ тростниковаго са- </w:t>
      </w:r>
      <w:r>
        <w:br/>
      </w:r>
      <w:r>
        <w:t xml:space="preserve">хара) при дЪйстым ферментовъ или сла- </w:t>
      </w:r>
      <w:r>
        <w:br/>
      </w:r>
      <w:r>
        <w:t xml:space="preserve">быхъ кислоть (отсюда въ цивномъ и во- </w:t>
      </w:r>
      <w:r>
        <w:br/>
      </w:r>
      <w:r>
        <w:t xml:space="preserve">дочномъ суслв) и при расщеплени глюко- </w:t>
      </w:r>
      <w:r>
        <w:br/>
      </w:r>
      <w:r>
        <w:t xml:space="preserve">зидовъ. В. с. былъ также полученъ синте- </w:t>
      </w:r>
      <w:r>
        <w:br/>
      </w:r>
      <w:r>
        <w:t xml:space="preserve">тически. Получають В. с. изъ сусла, ней- </w:t>
      </w:r>
      <w:r>
        <w:br/>
      </w:r>
      <w:r>
        <w:t xml:space="preserve">трализуя его мвломъ, освЪтляя жидкость </w:t>
      </w:r>
      <w:r>
        <w:br/>
      </w:r>
      <w:r>
        <w:t xml:space="preserve">кровью и выпаривая ее; но гораздо болЪе В. </w:t>
      </w:r>
      <w:r>
        <w:br/>
      </w:r>
      <w:r>
        <w:t xml:space="preserve">с. получаютъ изъ картофельнаго крахмала; </w:t>
      </w:r>
      <w:r>
        <w:br/>
      </w:r>
      <w:r>
        <w:t xml:space="preserve">въ продажъ В. с. появляется въ видЪ твер- </w:t>
      </w:r>
      <w:r>
        <w:br/>
      </w:r>
      <w:r>
        <w:t xml:space="preserve">дой массы, въ формЪ крупинокъ, въ видЪ </w:t>
      </w:r>
      <w:r>
        <w:br/>
      </w:r>
      <w:r>
        <w:t xml:space="preserve">сирона (картофельный, крахмальный си- </w:t>
      </w:r>
      <w:r>
        <w:br/>
      </w:r>
      <w:r>
        <w:t xml:space="preserve">ропъ) или въ видЪ тягучей массы. Воду </w:t>
      </w:r>
      <w:r>
        <w:br/>
      </w:r>
      <w:r>
        <w:t xml:space="preserve">съ 1% сърной кислоты нагрЪваютъ до ки- </w:t>
      </w:r>
      <w:r>
        <w:br/>
      </w:r>
      <w:r>
        <w:t xml:space="preserve">шъшя и вносятъ, при постоянномъ кинъи </w:t>
      </w:r>
      <w:r>
        <w:br/>
      </w:r>
      <w:r>
        <w:t xml:space="preserve">и сильномъ помъшивани, разболтанный въ </w:t>
      </w:r>
      <w:r>
        <w:br/>
      </w:r>
      <w:r>
        <w:t xml:space="preserve">водъ крахмалъ и продолжаютъ кипятить, </w:t>
      </w:r>
      <w:r>
        <w:br/>
      </w:r>
      <w:r>
        <w:t xml:space="preserve">пока образовавшёйея сперва декстринъ не </w:t>
      </w:r>
      <w:r>
        <w:br/>
      </w:r>
      <w:r>
        <w:t xml:space="preserve">превратится весь въ В. с. (пока 1 ч. жидкости </w:t>
      </w:r>
      <w:r>
        <w:br/>
      </w:r>
      <w:r>
        <w:t xml:space="preserve">съ 6 ч. абсол. спирта не дастъ болЪе. осадка). </w:t>
      </w:r>
      <w:r>
        <w:br/>
      </w:r>
      <w:r>
        <w:t xml:space="preserve">Это превращене происходить повидимому </w:t>
      </w:r>
      <w:r>
        <w:br/>
      </w:r>
      <w:r>
        <w:t xml:space="preserve">гораздо скоръе при добавлеши къ смЪси </w:t>
      </w:r>
      <w:r>
        <w:br/>
      </w:r>
      <w:r>
        <w:t xml:space="preserve">небольшого количества азотной кислоты. </w:t>
      </w:r>
      <w:r>
        <w:br/>
      </w:r>
      <w:r>
        <w:t xml:space="preserve">Для выдЪлевшя сЪрной кислоты жидкость </w:t>
      </w:r>
      <w:r>
        <w:br/>
      </w:r>
      <w:r>
        <w:t xml:space="preserve">нейтрализуютъ известью, мБломъ, мрамо- </w:t>
      </w:r>
      <w:r>
        <w:br/>
      </w:r>
      <w:r>
        <w:t xml:space="preserve">ромъ или баритомъ, сливаютъ оть осввшей </w:t>
      </w:r>
      <w:r>
        <w:br/>
      </w:r>
      <w:r>
        <w:t xml:space="preserve">на дно офрноизвестковой или баритовой </w:t>
      </w:r>
      <w:r>
        <w:br/>
      </w:r>
      <w:r>
        <w:t xml:space="preserve">соли, выпариваютъ до’ 150 или 160 Б., </w:t>
      </w:r>
      <w:r>
        <w:br/>
      </w:r>
      <w:r>
        <w:t xml:space="preserve">фильтруютъ черезъ костяной уголь и ува- </w:t>
      </w:r>
      <w:r>
        <w:br/>
      </w:r>
      <w:r>
        <w:t xml:space="preserve">риваютъ (большею частью въ вакуумап- </w:t>
      </w:r>
      <w:r>
        <w:br/>
      </w:r>
      <w:r>
        <w:t xml:space="preserve">пар хъ) до 309 Б. (крахмальный сиропъ) </w:t>
      </w:r>
      <w:r>
        <w:br/>
      </w:r>
      <w:r>
        <w:t xml:space="preserve">или до кристаллизащи. Если дать кристал- </w:t>
      </w:r>
      <w:r>
        <w:br/>
      </w:r>
      <w:r>
        <w:t xml:space="preserve">лизующейся массЪ совершенно затвердЪть </w:t>
      </w:r>
      <w:r>
        <w:br/>
      </w:r>
      <w:r>
        <w:t xml:space="preserve">въ бочкахъ или ящикахъ, то получится </w:t>
      </w:r>
      <w:r>
        <w:br/>
      </w:r>
      <w:r>
        <w:t xml:space="preserve">весьма нечистый продукть. Для получе- </w:t>
      </w:r>
      <w:r>
        <w:br/>
      </w:r>
      <w:r>
        <w:t xml:space="preserve">шя болъе чистаго продукта кристаллизую- </w:t>
      </w:r>
      <w:r>
        <w:br/>
      </w:r>
      <w:r>
        <w:t xml:space="preserve">щаяся масса отжимается въ сильномъ гид- </w:t>
      </w:r>
      <w:r>
        <w:br/>
      </w:r>
      <w:r>
        <w:t xml:space="preserve">равлическомъ прессь (прессованный са- </w:t>
      </w:r>
      <w:r>
        <w:br/>
      </w:r>
      <w:r>
        <w:t xml:space="preserve">харъ) и такимъ образомъ отдфляется оть</w:t>
      </w:r>
    </w:p>
    <w:p>
      <w:pPr>
        <w:pStyle w:val="Normal"/>
      </w:pPr>
      <w:r>
        <w:t xml:space="preserve">ВиногрАДНЫЙ САХАРЪ — ВИНОГРАДНЫЯ.</w:t>
      </w:r>
    </w:p>
    <w:p>
      <w:pPr>
        <w:pStyle w:val="Normal"/>
      </w:pPr>
      <w:r>
        <w:t xml:space="preserve">сиропа; иногда прессованный сахаръ сила- </w:t>
      </w:r>
      <w:r>
        <w:br/>
      </w:r>
      <w:r>
        <w:t xml:space="preserve">вляють (твердый кристаллизованный са- </w:t>
      </w:r>
      <w:r>
        <w:br/>
      </w:r>
      <w:r>
        <w:t xml:space="preserve">харъ) или, уваривая слабзе жидкость, </w:t>
      </w:r>
      <w:r>
        <w:br/>
      </w:r>
      <w:r>
        <w:t xml:space="preserve">дають сиропу стечь съ кристалловъ и су- </w:t>
      </w:r>
      <w:r>
        <w:br/>
      </w:r>
      <w:r>
        <w:t xml:space="preserve">шать посльдые на гипсовыхь плитахъ </w:t>
      </w:r>
      <w:r>
        <w:br/>
      </w:r>
      <w:r>
        <w:t xml:space="preserve">или въ сушильнЪ. 1 центнеръ крахмала </w:t>
      </w:r>
      <w:r>
        <w:br/>
      </w:r>
      <w:r>
        <w:t xml:space="preserve">даеть около 1 центн. сахару или 1.5 центн. </w:t>
      </w:r>
      <w:r>
        <w:br/>
      </w:r>
      <w:r>
        <w:t xml:space="preserve">сиропа. Древесина, лишаи, тряпки и пр. </w:t>
      </w:r>
      <w:r>
        <w:br/>
      </w:r>
      <w:r>
        <w:t xml:space="preserve">также даютъ при обработкЪ сЪрной киело- </w:t>
      </w:r>
      <w:r>
        <w:br/>
      </w:r>
      <w:r>
        <w:t xml:space="preserve">той В. с.; но полученная изъ этихъ мате- </w:t>
      </w:r>
      <w:r>
        <w:br/>
      </w:r>
      <w:r>
        <w:t xml:space="preserve">р1аловъ сахаристая жидкость можетъ быть </w:t>
      </w:r>
      <w:r>
        <w:br/>
      </w:r>
      <w:r>
        <w:t xml:space="preserve">переработана только на спиртъ. Продаж- </w:t>
      </w:r>
      <w:r>
        <w:br/>
      </w:r>
      <w:r>
        <w:t xml:space="preserve">ный В. с. содержитъ 60—760/0 чистаго В. с., </w:t>
      </w:r>
      <w:r>
        <w:br/>
      </w:r>
      <w:r>
        <w:t xml:space="preserve">9—170/ декстрина, 11—250/0 воды, 2—7 </w:t>
      </w:r>
      <w:r>
        <w:br/>
      </w:r>
      <w:r>
        <w:t xml:space="preserve">постороннихъ примЪсей. Чистый В. с. по- </w:t>
      </w:r>
      <w:r>
        <w:br/>
      </w:r>
      <w:r>
        <w:t xml:space="preserve">лучается растворешемъ въ содержащемъ </w:t>
      </w:r>
      <w:r>
        <w:br/>
      </w:r>
      <w:r>
        <w:t xml:space="preserve">соляную кислоту спиртЪ обыкновеннаго са- </w:t>
      </w:r>
      <w:r>
        <w:br/>
      </w:r>
      <w:r>
        <w:t xml:space="preserve">харнаго песку и выпариваншемъ раствора </w:t>
      </w:r>
      <w:r>
        <w:br/>
      </w:r>
      <w:r>
        <w:t xml:space="preserve">до кристаллизащи. В. с. кристаллизуется </w:t>
      </w:r>
      <w:r>
        <w:br/>
      </w:r>
      <w:r>
        <w:t xml:space="preserve">изъ холоднаго воднаго раствора съ 1 ча- </w:t>
      </w:r>
      <w:r>
        <w:br/>
      </w:r>
      <w:r>
        <w:t xml:space="preserve">стицей кристаллизацонной воды въ видЪ </w:t>
      </w:r>
      <w:r>
        <w:br/>
      </w:r>
      <w:r>
        <w:t xml:space="preserve">небольшихь шарообразныхъ аггрегатовъ, </w:t>
      </w:r>
      <w:r>
        <w:br/>
      </w:r>
      <w:r>
        <w:t xml:space="preserve">изъ спирта въ безводныхъь иглахъ, но обык- </w:t>
      </w:r>
      <w:r>
        <w:br/>
      </w:r>
      <w:r>
        <w:t xml:space="preserve">новенно онъ образуеть разсыпчатую боро- </w:t>
      </w:r>
      <w:r>
        <w:br/>
      </w:r>
      <w:r>
        <w:t xml:space="preserve">давчатую массу; В.с. безцвЪтенъ, не имъетъ </w:t>
      </w:r>
      <w:r>
        <w:br/>
      </w:r>
      <w:r>
        <w:t xml:space="preserve">запаха, въ 21/2 раза менфе сладокъ, нежели </w:t>
      </w:r>
      <w:r>
        <w:br/>
      </w:r>
      <w:r>
        <w:t xml:space="preserve">тростниковый сахаръ, растворяется въ 1,3 ч. </w:t>
      </w:r>
      <w:r>
        <w:br/>
      </w:r>
      <w:r>
        <w:t xml:space="preserve">холодной воды, во воъхь пропорщяхъ въ </w:t>
      </w:r>
      <w:r>
        <w:br/>
      </w:r>
      <w:r>
        <w:t xml:space="preserve">кипящей водЪ; растворимъ также въ спирт, </w:t>
      </w:r>
      <w:r>
        <w:br/>
      </w:r>
      <w:r>
        <w:t xml:space="preserve">вращаетъ плоскость поляризащи на право </w:t>
      </w:r>
      <w:r>
        <w:br/>
      </w:r>
      <w:r>
        <w:t xml:space="preserve">(отсюда назваше декстрозы); содержа- </w:t>
      </w:r>
      <w:r>
        <w:br/>
      </w:r>
      <w:r>
        <w:t xml:space="preserve">пе воду кристаллы плавятся при 869, те- </w:t>
      </w:r>
      <w:r>
        <w:br/>
      </w:r>
      <w:r>
        <w:t xml:space="preserve">ряють воду при 1000, затьмъ снова пла- </w:t>
      </w:r>
      <w:r>
        <w:br/>
      </w:r>
      <w:r>
        <w:t xml:space="preserve">вятся при 1440, образуя карамель, а при </w:t>
      </w:r>
      <w:r>
        <w:br/>
      </w:r>
      <w:r>
        <w:t xml:space="preserve">1709 В. с. разлагается. Съ уксуснокислымъ </w:t>
      </w:r>
      <w:r>
        <w:br/>
      </w:r>
      <w:r>
        <w:t xml:space="preserve">фенилъ-гидразиномъ В. с. образуеть жел- </w:t>
      </w:r>
      <w:r>
        <w:br/>
      </w:r>
      <w:r>
        <w:t xml:space="preserve">тые игольчатые кристаллы фенилъ-гли- </w:t>
      </w:r>
      <w:r>
        <w:br/>
      </w:r>
      <w:r>
        <w:t xml:space="preserve">козазона, плавящеся при 2040. При ки- </w:t>
      </w:r>
      <w:r>
        <w:br/>
      </w:r>
      <w:r>
        <w:t xml:space="preserve">пячени въ присутствыи Ъдкаго кали рас- </w:t>
      </w:r>
      <w:r>
        <w:br/>
      </w:r>
      <w:r>
        <w:t xml:space="preserve">творъ В. с. возстановляеть водную окись </w:t>
      </w:r>
      <w:r>
        <w:br/>
      </w:r>
      <w:r>
        <w:t xml:space="preserve">мЪъди въ закись, окись серебра въ метал </w:t>
      </w:r>
      <w:r>
        <w:br/>
      </w:r>
      <w:r>
        <w:t xml:space="preserve">лическое серебро. При брожени В. ©. ра </w:t>
      </w:r>
      <w:r>
        <w:br/>
      </w:r>
      <w:r>
        <w:t xml:space="preserve">падается на спирть и угольную кислоту </w:t>
      </w:r>
      <w:r>
        <w:br/>
      </w:r>
      <w:r>
        <w:t xml:space="preserve">въ щелочномъ растворЪ продуктами бро- </w:t>
      </w:r>
      <w:r>
        <w:br/>
      </w:r>
      <w:r>
        <w:t xml:space="preserve">жен1я являются молочная и масляная кис- </w:t>
      </w:r>
      <w:r>
        <w:br/>
      </w:r>
      <w:r>
        <w:t xml:space="preserve">лоты, а въ извЪотныхь условяхъ полу- </w:t>
      </w:r>
      <w:r>
        <w:br/>
      </w:r>
      <w:r>
        <w:t xml:space="preserve">чается слизевое брожеше и образуетея ман- </w:t>
      </w:r>
      <w:r>
        <w:br/>
      </w:r>
      <w:r>
        <w:t xml:space="preserve">нить и какое-то камедеобразное вещество. </w:t>
      </w:r>
      <w:r>
        <w:br/>
      </w:r>
      <w:r>
        <w:t xml:space="preserve">Съ амальгамой натрАя В. с. образуетъ сор- </w:t>
      </w:r>
      <w:r>
        <w:br/>
      </w:r>
      <w:r>
        <w:t xml:space="preserve">битъ и маннитъ; при окислен!и — сахарную </w:t>
      </w:r>
      <w:r>
        <w:br/>
      </w:r>
      <w:r>
        <w:t xml:space="preserve">кислоту. В. с. примБняется въ большихъ </w:t>
      </w:r>
      <w:r>
        <w:br/>
      </w:r>
      <w:r>
        <w:t xml:space="preserve">количествахъ при приготовлеши вина (гал- </w:t>
      </w:r>
      <w:r>
        <w:br/>
      </w:r>
      <w:r>
        <w:t xml:space="preserve">лизирован!и и пет1отизирован!и), въ </w:t>
      </w:r>
      <w:r>
        <w:br/>
      </w:r>
      <w:r>
        <w:t xml:space="preserve">качествЪ суррогата солода при пивоваре- </w:t>
      </w:r>
      <w:r>
        <w:br/>
      </w:r>
      <w:r>
        <w:t xml:space="preserve">ни, въ качествЪ суррогата меда въ кон- </w:t>
      </w:r>
      <w:r>
        <w:br/>
      </w:r>
      <w:r>
        <w:t xml:space="preserve">дитерскомъ и пряничномъ дЪлЪ; также для </w:t>
      </w:r>
      <w:r>
        <w:br/>
      </w:r>
      <w:r>
        <w:t xml:space="preserve">фальсификащи меда, на табачныхъ фабри- </w:t>
      </w:r>
      <w:r>
        <w:br/>
      </w:r>
      <w:r>
        <w:t xml:space="preserve">кахъ, для приготовлен1я сахарнаго кулёра, </w:t>
      </w:r>
      <w:r>
        <w:br/>
      </w:r>
      <w:r>
        <w:t xml:space="preserve">для ликеровъ, при производств конфектъ, </w:t>
      </w:r>
      <w:r>
        <w:br/>
      </w:r>
      <w:r>
        <w:t xml:space="preserve">фруктовыхъ соковъ и пр. В. с. былъ впервые </w:t>
      </w:r>
      <w:r>
        <w:br/>
      </w:r>
      <w:r>
        <w:t xml:space="preserve">приготовлень фабричнымь способомъ во </w:t>
      </w:r>
      <w:r>
        <w:br/>
      </w:r>
      <w:r>
        <w:t xml:space="preserve">время господства континентальной систе- </w:t>
      </w:r>
      <w:r>
        <w:br/>
      </w:r>
      <w:r>
        <w:t xml:space="preserve">мы. Потомъ эта отрасль промышленности </w:t>
      </w:r>
      <w:r>
        <w:br/>
      </w:r>
      <w:r>
        <w:t xml:space="preserve">исчезла и появилась снова только въ по- </w:t>
      </w:r>
      <w:r>
        <w:br/>
      </w:r>
      <w:r>
        <w:t xml:space="preserve">слЪднее время, когда галлизироване вина </w:t>
      </w:r>
      <w:r>
        <w:br/>
      </w:r>
      <w:r>
        <w:t xml:space="preserve">и примънеше В. с. въ пивоваренномъ дъть </w:t>
      </w:r>
      <w:r>
        <w:br/>
      </w:r>
      <w:r>
        <w:t xml:space="preserve">получило большее значеше. </w:t>
      </w:r>
      <w:r>
        <w:br/>
      </w:r>
      <w:r>
        <w:t xml:space="preserve">Виноградныхя (АшреН4асеае), семей-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въ плодахъ В. сахара, идущаго на пита- </w:t>
      </w:r>
      <w:r>
        <w:br/>
      </w:r>
      <w:r>
        <w:t xml:space="preserve">ше организма, съ другой стороны, при </w:t>
      </w:r>
      <w:r>
        <w:br/>
      </w:r>
      <w:r>
        <w:t xml:space="preserve">употребленйи большого количества В., обна- </w:t>
      </w:r>
      <w:r>
        <w:br/>
      </w:r>
      <w:r>
        <w:t xml:space="preserve">руживается его послабляющее дЪйстве, </w:t>
      </w:r>
      <w:r>
        <w:br/>
      </w:r>
      <w:r>
        <w:t xml:space="preserve">полезное при застояхъ въ брюшной поло- </w:t>
      </w:r>
      <w:r>
        <w:br/>
      </w:r>
      <w:r>
        <w:t xml:space="preserve">сти. Наиболье посъщаемые курорты Ме- </w:t>
      </w:r>
      <w:r>
        <w:br/>
      </w:r>
      <w:r>
        <w:t xml:space="preserve">ранъвъ ТиролЪ, Дюркгеймъвъ Рейнифальць </w:t>
      </w:r>
      <w:r>
        <w:br/>
      </w:r>
      <w:r>
        <w:t xml:space="preserve">и Грюнбергъ въ Силези. </w:t>
      </w:r>
      <w:r>
        <w:br/>
      </w:r>
      <w:r>
        <w:t xml:space="preserve">Виноградный сахарть (декстроза, </w:t>
      </w:r>
      <w:r>
        <w:br/>
      </w:r>
      <w:r>
        <w:t xml:space="preserve">гликоза, глюкоза, крахмальный, картофель- </w:t>
      </w:r>
      <w:r>
        <w:br/>
      </w:r>
      <w:r>
        <w:t xml:space="preserve">ный, овощный, медовый сахаръ) (Су Но Об </w:t>
      </w:r>
      <w:r>
        <w:br/>
      </w:r>
      <w:r>
        <w:t xml:space="preserve">или СН. ОН (СНОН). СНО) очень распро- </w:t>
      </w:r>
      <w:r>
        <w:br/>
      </w:r>
      <w:r>
        <w:t xml:space="preserve">страненъ въ растительномъ царствЪ, почти </w:t>
      </w:r>
      <w:r>
        <w:br/>
      </w:r>
      <w:r>
        <w:t xml:space="preserve">всегда въ сопровождеши левулезы (плодо- </w:t>
      </w:r>
      <w:r>
        <w:br/>
      </w:r>
      <w:r>
        <w:t xml:space="preserve">ваго сахара) или тростниковаго сахара; въ </w:t>
      </w:r>
      <w:r>
        <w:br/>
      </w:r>
      <w:r>
        <w:t xml:space="preserve">наибольшихъ количествахъ содержится въ </w:t>
      </w:r>
      <w:r>
        <w:br/>
      </w:r>
      <w:r>
        <w:t xml:space="preserve">сладкихъ плодахъ (онъ кристаллизуется </w:t>
      </w:r>
      <w:r>
        <w:br/>
      </w:r>
      <w:r>
        <w:t xml:space="preserve">въ сушеныхъ фруктахъ, а на изюмЪ по- </w:t>
      </w:r>
      <w:r>
        <w:br/>
      </w:r>
      <w:r>
        <w:t xml:space="preserve">является часто въ видЪь бЪлаго налета); </w:t>
      </w:r>
      <w:r>
        <w:br/>
      </w:r>
      <w:r>
        <w:t xml:space="preserve">далъе, въ медЪ и въ животномъ организм </w:t>
      </w:r>
      <w:r>
        <w:br/>
      </w:r>
      <w:r>
        <w:t xml:space="preserve">въ нормальномъ состоя въ содержимомъ </w:t>
      </w:r>
      <w:r>
        <w:br/>
      </w:r>
      <w:r>
        <w:t xml:space="preserve">тонкихъ кишекъ и въ млечномъ сокв посл </w:t>
      </w:r>
      <w:r>
        <w:br/>
      </w:r>
      <w:r>
        <w:t xml:space="preserve">принят!я въ пищу крахмальныхъ и саха- </w:t>
      </w:r>
      <w:r>
        <w:br/>
      </w:r>
      <w:r>
        <w:t xml:space="preserve">ристыхъ веществъ, въ печени млекопитаю- </w:t>
      </w:r>
      <w:r>
        <w:br/>
      </w:r>
      <w:r>
        <w:t xml:space="preserve">щихъ, въ мочЪ беременныхъ женщинъ, въ </w:t>
      </w:r>
      <w:r>
        <w:br/>
      </w:r>
      <w:r>
        <w:t xml:space="preserve">околоплодной жидкости, а патологически — </w:t>
      </w:r>
      <w:r>
        <w:br/>
      </w:r>
      <w:r>
        <w:t xml:space="preserve">въ мочЪ при сахарной болЪзни и поел </w:t>
      </w:r>
      <w:r>
        <w:br/>
      </w:r>
      <w:r>
        <w:t xml:space="preserve">раздражешя и поранешя продолговатаго </w:t>
      </w:r>
      <w:r>
        <w:br/>
      </w:r>
      <w:r>
        <w:t xml:space="preserve">мозга. В. с. образуется изъ остальныхъ угле- </w:t>
      </w:r>
      <w:r>
        <w:br/>
      </w:r>
      <w:r>
        <w:t xml:space="preserve">водовъ (легче всего изъ тростниковаго са- </w:t>
      </w:r>
      <w:r>
        <w:br/>
      </w:r>
      <w:r>
        <w:t xml:space="preserve">хара) при дЪйстви ферментовъ или сла- </w:t>
      </w:r>
      <w:r>
        <w:br/>
      </w:r>
      <w:r>
        <w:t xml:space="preserve">быхъ кислотьъ (отсюда въ цивномъ и во- </w:t>
      </w:r>
      <w:r>
        <w:br/>
      </w:r>
      <w:r>
        <w:t xml:space="preserve">дочномъ суслв) и при расщеплени глюко- </w:t>
      </w:r>
      <w:r>
        <w:br/>
      </w:r>
      <w:r>
        <w:t xml:space="preserve">зидовъ. В. с. былъ также полученъ синте- </w:t>
      </w:r>
      <w:r>
        <w:br/>
      </w:r>
      <w:r>
        <w:t xml:space="preserve">тически. Получають В. с. изъ сусла, ней- </w:t>
      </w:r>
      <w:r>
        <w:br/>
      </w:r>
      <w:r>
        <w:t xml:space="preserve">трализуя его мвломъ, освЪтляя жидкость </w:t>
      </w:r>
      <w:r>
        <w:br/>
      </w:r>
      <w:r>
        <w:t xml:space="preserve">кровью и выпаривая ее; но гораздо болЪе В. </w:t>
      </w:r>
      <w:r>
        <w:br/>
      </w:r>
      <w:r>
        <w:t xml:space="preserve">с. получаютъ изъ картофельнаго крахмала; </w:t>
      </w:r>
      <w:r>
        <w:br/>
      </w:r>
      <w:r>
        <w:t xml:space="preserve">въ продажъ В. с. появляется въ видЪ твер- </w:t>
      </w:r>
      <w:r>
        <w:br/>
      </w:r>
      <w:r>
        <w:t xml:space="preserve">дой массы, въ формЪ крупинокъ, въ видЪ </w:t>
      </w:r>
      <w:r>
        <w:br/>
      </w:r>
      <w:r>
        <w:t xml:space="preserve">сирона (картофельный, крахмальный си- </w:t>
      </w:r>
      <w:r>
        <w:br/>
      </w:r>
      <w:r>
        <w:t xml:space="preserve">ропъ) или въ видЪ тягучей массы. Воду </w:t>
      </w:r>
      <w:r>
        <w:br/>
      </w:r>
      <w:r>
        <w:t xml:space="preserve">съ 1% сЪрной кислоты нагрЪваютъ до ки- </w:t>
      </w:r>
      <w:r>
        <w:br/>
      </w:r>
      <w:r>
        <w:t xml:space="preserve">шъшя и вносятъ, при постоянномъ кииъи </w:t>
      </w:r>
      <w:r>
        <w:br/>
      </w:r>
      <w:r>
        <w:t xml:space="preserve">и сильномъ помъшивани, разболтанный въ </w:t>
      </w:r>
      <w:r>
        <w:br/>
      </w:r>
      <w:r>
        <w:t xml:space="preserve">водЪ крахмалъ и продолжаютъ кипятить, </w:t>
      </w:r>
      <w:r>
        <w:br/>
      </w:r>
      <w:r>
        <w:t xml:space="preserve">пока образовавшёйея сперва декстринъ не </w:t>
      </w:r>
      <w:r>
        <w:br/>
      </w:r>
      <w:r>
        <w:t xml:space="preserve">превратится весь въ В. с. (пока 1 ч. жидкости </w:t>
      </w:r>
      <w:r>
        <w:br/>
      </w:r>
      <w:r>
        <w:t xml:space="preserve">съ 6 ч. абсол. спирта не дастъ болЪе. осадка). </w:t>
      </w:r>
      <w:r>
        <w:br/>
      </w:r>
      <w:r>
        <w:t xml:space="preserve">Это превращене происходить повидимому </w:t>
      </w:r>
      <w:r>
        <w:br/>
      </w:r>
      <w:r>
        <w:t xml:space="preserve">гораздо скоръе при добавлеши къ смЪси </w:t>
      </w:r>
      <w:r>
        <w:br/>
      </w:r>
      <w:r>
        <w:t xml:space="preserve">небольшого количества азотной кислоты. </w:t>
      </w:r>
      <w:r>
        <w:br/>
      </w:r>
      <w:r>
        <w:t xml:space="preserve">Для выдЪлевя сЪрной кислоты жидкость </w:t>
      </w:r>
      <w:r>
        <w:br/>
      </w:r>
      <w:r>
        <w:t xml:space="preserve">нейтрализуютъ известью, мБломъ, мрамо- </w:t>
      </w:r>
      <w:r>
        <w:br/>
      </w:r>
      <w:r>
        <w:t xml:space="preserve">ромъ или баритомъ, сливаютъ оть осввшей </w:t>
      </w:r>
      <w:r>
        <w:br/>
      </w:r>
      <w:r>
        <w:t xml:space="preserve">на дно офрноизвестковой или баритовой </w:t>
      </w:r>
      <w:r>
        <w:br/>
      </w:r>
      <w:r>
        <w:t xml:space="preserve">соли, выпариваютъ до’ 150 или 160 Б., </w:t>
      </w:r>
      <w:r>
        <w:br/>
      </w:r>
      <w:r>
        <w:t xml:space="preserve">фильтруютъ черезъ костяной уголь и ува- </w:t>
      </w:r>
      <w:r>
        <w:br/>
      </w:r>
      <w:r>
        <w:t xml:space="preserve">риваютъ (большею частью въ вакуумап- </w:t>
      </w:r>
      <w:r>
        <w:br/>
      </w:r>
      <w:r>
        <w:t xml:space="preserve">пар хъ) до 309 Б. (крахмальный сиропъ) </w:t>
      </w:r>
      <w:r>
        <w:br/>
      </w:r>
      <w:r>
        <w:t xml:space="preserve">или до кристаллизащи. Если дать кристал- </w:t>
      </w:r>
      <w:r>
        <w:br/>
      </w:r>
      <w:r>
        <w:t xml:space="preserve">лизующейся массЪ совершенно затвердЪть </w:t>
      </w:r>
      <w:r>
        <w:br/>
      </w:r>
      <w:r>
        <w:t xml:space="preserve">въ бочкахъ или ящикахъ, то получится </w:t>
      </w:r>
      <w:r>
        <w:br/>
      </w:r>
      <w:r>
        <w:t xml:space="preserve">весьма нечистый продукть. Для получе- </w:t>
      </w:r>
      <w:r>
        <w:br/>
      </w:r>
      <w:r>
        <w:t xml:space="preserve">шя болъе чистаго продукта кристаллизую- </w:t>
      </w:r>
      <w:r>
        <w:br/>
      </w:r>
      <w:r>
        <w:t xml:space="preserve">щаяся масса отжимается въ сильномъ гид- </w:t>
      </w:r>
      <w:r>
        <w:br/>
      </w:r>
      <w:r>
        <w:t xml:space="preserve">равлическомъ прессь (прессованный са- </w:t>
      </w:r>
      <w:r>
        <w:br/>
      </w:r>
      <w:r>
        <w:t xml:space="preserve">харъ) и такимъ образомъ отдфляется оть</w:t>
      </w:r>
    </w:p>
    <w:p>
      <w:pPr>
        <w:pStyle w:val="Normal"/>
      </w:pPr>
      <w:r>
        <w:t xml:space="preserve">ВинограАДНЫЙ слхАРЪ — ВИНоГгРАДНЫЯ.</w:t>
      </w:r>
    </w:p>
    <w:p>
      <w:pPr>
        <w:pStyle w:val="Normal"/>
      </w:pPr>
      <w:r>
        <w:t xml:space="preserve">сиропа; иногда прессованный сахаръ сила- </w:t>
      </w:r>
      <w:r>
        <w:br/>
      </w:r>
      <w:r>
        <w:t xml:space="preserve">вляють (твердый кристаллизованный са- </w:t>
      </w:r>
      <w:r>
        <w:br/>
      </w:r>
      <w:r>
        <w:t xml:space="preserve">харъ) или, уваривая слабзе жидкость, </w:t>
      </w:r>
      <w:r>
        <w:br/>
      </w:r>
      <w:r>
        <w:t xml:space="preserve">дають сиропу стечь съ кристалловъ и су- </w:t>
      </w:r>
      <w:r>
        <w:br/>
      </w:r>
      <w:r>
        <w:t xml:space="preserve">шать послъдые на гипсовыхь плитахъ </w:t>
      </w:r>
      <w:r>
        <w:br/>
      </w:r>
      <w:r>
        <w:t xml:space="preserve">или въ сушильнЪ. 1 центнеръ крахмала </w:t>
      </w:r>
      <w:r>
        <w:br/>
      </w:r>
      <w:r>
        <w:t xml:space="preserve">даеть около 1 центн. сахару или 1.5 центн. </w:t>
      </w:r>
      <w:r>
        <w:br/>
      </w:r>
      <w:r>
        <w:t xml:space="preserve">сиропа. Древесина, лишаи, тряпки и пр. </w:t>
      </w:r>
      <w:r>
        <w:br/>
      </w:r>
      <w:r>
        <w:t xml:space="preserve">также даютъ при обработкЪ сЪрной киело- </w:t>
      </w:r>
      <w:r>
        <w:br/>
      </w:r>
      <w:r>
        <w:t xml:space="preserve">той В. с.; но полученная изъ этихъ мате- </w:t>
      </w:r>
      <w:r>
        <w:br/>
      </w:r>
      <w:r>
        <w:t xml:space="preserve">р1аловъ сахаристая жидкость можетъ быть </w:t>
      </w:r>
      <w:r>
        <w:br/>
      </w:r>
      <w:r>
        <w:t xml:space="preserve">переработана только на спиртъ. Продаж- </w:t>
      </w:r>
      <w:r>
        <w:br/>
      </w:r>
      <w:r>
        <w:t xml:space="preserve">ный В. с. содержитъ 60—760/0 чистаго В. с., </w:t>
      </w:r>
      <w:r>
        <w:br/>
      </w:r>
      <w:r>
        <w:t xml:space="preserve">9—170/ декстрина, 11—250/0 воды, 2—7 </w:t>
      </w:r>
      <w:r>
        <w:br/>
      </w:r>
      <w:r>
        <w:t xml:space="preserve">постороннихъ примЪсей. Чистый В. с. по- </w:t>
      </w:r>
      <w:r>
        <w:br/>
      </w:r>
      <w:r>
        <w:t xml:space="preserve">лучается растворешемъ въ содержащемъ </w:t>
      </w:r>
      <w:r>
        <w:br/>
      </w:r>
      <w:r>
        <w:t xml:space="preserve">соляную кислоту спиртЪ обыкновеннаго са- </w:t>
      </w:r>
      <w:r>
        <w:br/>
      </w:r>
      <w:r>
        <w:t xml:space="preserve">харнаго песку и выпариваншемъ раствора </w:t>
      </w:r>
      <w:r>
        <w:br/>
      </w:r>
      <w:r>
        <w:t xml:space="preserve">до кристаллизащи. В. с. кристаллизуется </w:t>
      </w:r>
      <w:r>
        <w:br/>
      </w:r>
      <w:r>
        <w:t xml:space="preserve">изъ холоднаго воднаго раствора съ 1 ча- </w:t>
      </w:r>
      <w:r>
        <w:br/>
      </w:r>
      <w:r>
        <w:t xml:space="preserve">стицей кристаллизацонной воды въ видЪ </w:t>
      </w:r>
      <w:r>
        <w:br/>
      </w:r>
      <w:r>
        <w:t xml:space="preserve">небольшихь шарообразныхъ аггрегатовъ, </w:t>
      </w:r>
      <w:r>
        <w:br/>
      </w:r>
      <w:r>
        <w:t xml:space="preserve">изъ спирта въ безводныхь иглахъ, но обык- </w:t>
      </w:r>
      <w:r>
        <w:br/>
      </w:r>
      <w:r>
        <w:t xml:space="preserve">новенно онъ образуеть разсыпчатую боро- </w:t>
      </w:r>
      <w:r>
        <w:br/>
      </w:r>
      <w:r>
        <w:t xml:space="preserve">давчатую массу; В.с. безцвЪтенъ, не имъетъ </w:t>
      </w:r>
      <w:r>
        <w:br/>
      </w:r>
      <w:r>
        <w:t xml:space="preserve">запаха, въ 21/2 раза менЪе сладокъ, нежели </w:t>
      </w:r>
      <w:r>
        <w:br/>
      </w:r>
      <w:r>
        <w:t xml:space="preserve">тростниковый сахаръ, растворяется въ 1,3 ч. </w:t>
      </w:r>
      <w:r>
        <w:br/>
      </w:r>
      <w:r>
        <w:t xml:space="preserve">холодной воды, во вевхь пропорщяхъ въ </w:t>
      </w:r>
      <w:r>
        <w:br/>
      </w:r>
      <w:r>
        <w:t xml:space="preserve">кипящей водЪ; растворимъ также въ спирт, </w:t>
      </w:r>
      <w:r>
        <w:br/>
      </w:r>
      <w:r>
        <w:t xml:space="preserve">вращаетъ плоскость поляризащи на право </w:t>
      </w:r>
      <w:r>
        <w:br/>
      </w:r>
      <w:r>
        <w:t xml:space="preserve">(отсюда назваше декстрозы); содержа- </w:t>
      </w:r>
      <w:r>
        <w:br/>
      </w:r>
      <w:r>
        <w:t xml:space="preserve">пе воду кристаллы плавятся при 869, те- </w:t>
      </w:r>
      <w:r>
        <w:br/>
      </w:r>
      <w:r>
        <w:t xml:space="preserve">ряють воду при 1000, затьмъ снова пла- </w:t>
      </w:r>
      <w:r>
        <w:br/>
      </w:r>
      <w:r>
        <w:t xml:space="preserve">вятся при 1440, образуя карамель, а при </w:t>
      </w:r>
      <w:r>
        <w:br/>
      </w:r>
      <w:r>
        <w:t xml:space="preserve">1709 В. с. разлагается. Съ уксуснокислымъ </w:t>
      </w:r>
      <w:r>
        <w:br/>
      </w:r>
      <w:r>
        <w:t xml:space="preserve">фенилъ-гидразиномъ В. с. образуеть жел- </w:t>
      </w:r>
      <w:r>
        <w:br/>
      </w:r>
      <w:r>
        <w:t xml:space="preserve">тые игольчатые кристаллы фенилъ-гли- </w:t>
      </w:r>
      <w:r>
        <w:br/>
      </w:r>
      <w:r>
        <w:t xml:space="preserve">козазона, плавящеся при 2040. При ки- </w:t>
      </w:r>
      <w:r>
        <w:br/>
      </w:r>
      <w:r>
        <w:t xml:space="preserve">пячени въ присутствыи 'Ъдкаго кали рас- </w:t>
      </w:r>
      <w:r>
        <w:br/>
      </w:r>
      <w:r>
        <w:t xml:space="preserve">творъ В. с. возстановляеть водную окись </w:t>
      </w:r>
      <w:r>
        <w:br/>
      </w:r>
      <w:r>
        <w:t xml:space="preserve">мЪъди въ закись, окись серебра въ метал </w:t>
      </w:r>
      <w:r>
        <w:br/>
      </w:r>
      <w:r>
        <w:t xml:space="preserve">лическое серебро. При броженши В. с. ра </w:t>
      </w:r>
      <w:r>
        <w:br/>
      </w:r>
      <w:r>
        <w:t xml:space="preserve">падается на спирть и угольную кислоту </w:t>
      </w:r>
      <w:r>
        <w:br/>
      </w:r>
      <w:r>
        <w:t xml:space="preserve">въ щелочномъ растворЪ продуктами бро- </w:t>
      </w:r>
      <w:r>
        <w:br/>
      </w:r>
      <w:r>
        <w:t xml:space="preserve">жен1я являются молочная и масляная кис- </w:t>
      </w:r>
      <w:r>
        <w:br/>
      </w:r>
      <w:r>
        <w:t xml:space="preserve">лоты, а въ извЪотныхь условяхъ полу- </w:t>
      </w:r>
      <w:r>
        <w:br/>
      </w:r>
      <w:r>
        <w:t xml:space="preserve">чается слизевое брожеше и образуетея ман- </w:t>
      </w:r>
      <w:r>
        <w:br/>
      </w:r>
      <w:r>
        <w:t xml:space="preserve">нить и какое-то камедеобразное вещество. </w:t>
      </w:r>
      <w:r>
        <w:br/>
      </w:r>
      <w:r>
        <w:t xml:space="preserve">Съ амальгамой натр1я В. с. образуетъ сор- </w:t>
      </w:r>
      <w:r>
        <w:br/>
      </w:r>
      <w:r>
        <w:t xml:space="preserve">битъ и маннитъ; при окислен!и — сахарную </w:t>
      </w:r>
      <w:r>
        <w:br/>
      </w:r>
      <w:r>
        <w:t xml:space="preserve">кислоту. В. с. примБняется въ большихъ </w:t>
      </w:r>
      <w:r>
        <w:br/>
      </w:r>
      <w:r>
        <w:t xml:space="preserve">количествахъ при приготовлеши вина (гал- </w:t>
      </w:r>
      <w:r>
        <w:br/>
      </w:r>
      <w:r>
        <w:t xml:space="preserve">лизирован!и и пет1отизирован!и), въ </w:t>
      </w:r>
      <w:r>
        <w:br/>
      </w:r>
      <w:r>
        <w:t xml:space="preserve">качествЪ суррогата солода при пивоваре- </w:t>
      </w:r>
      <w:r>
        <w:br/>
      </w:r>
      <w:r>
        <w:t xml:space="preserve">ни, въ качествЪ суррогата меда въ кон- </w:t>
      </w:r>
      <w:r>
        <w:br/>
      </w:r>
      <w:r>
        <w:t xml:space="preserve">дитерскомъ и пряничномъ дЪлЪ; также для </w:t>
      </w:r>
      <w:r>
        <w:br/>
      </w:r>
      <w:r>
        <w:t xml:space="preserve">фальсификащи меда, на табачныхъ фабри- </w:t>
      </w:r>
      <w:r>
        <w:br/>
      </w:r>
      <w:r>
        <w:t xml:space="preserve">кахъ, для приготовлен1я сахарнаго кулёра, </w:t>
      </w:r>
      <w:r>
        <w:br/>
      </w:r>
      <w:r>
        <w:t xml:space="preserve">для ликеровЪ, при производств конфектъ, </w:t>
      </w:r>
      <w:r>
        <w:br/>
      </w:r>
      <w:r>
        <w:t xml:space="preserve">фруктовыхъ соковъ и пр. В. с. былъ впервые </w:t>
      </w:r>
      <w:r>
        <w:br/>
      </w:r>
      <w:r>
        <w:t xml:space="preserve">приготовлень фабричнымь способомъ во </w:t>
      </w:r>
      <w:r>
        <w:br/>
      </w:r>
      <w:r>
        <w:t xml:space="preserve">время господства континентальной систе- </w:t>
      </w:r>
      <w:r>
        <w:br/>
      </w:r>
      <w:r>
        <w:t xml:space="preserve">мы. Потомъ эта отрасль промышленности </w:t>
      </w:r>
      <w:r>
        <w:br/>
      </w:r>
      <w:r>
        <w:t xml:space="preserve">исчезла и появилась снова только въ по- </w:t>
      </w:r>
      <w:r>
        <w:br/>
      </w:r>
      <w:r>
        <w:t xml:space="preserve">слЪднее время, когда галлизироване вина </w:t>
      </w:r>
      <w:r>
        <w:br/>
      </w:r>
      <w:r>
        <w:t xml:space="preserve">и примънеше В. с. въ пивоваренномъ дъть </w:t>
      </w:r>
      <w:r>
        <w:br/>
      </w:r>
      <w:r>
        <w:t xml:space="preserve">получило большее значеше. </w:t>
      </w:r>
      <w:r>
        <w:br/>
      </w:r>
      <w:r>
        <w:t xml:space="preserve">Виноградныхя (АшреН4асеае), семей-</w:t>
      </w:r>
    </w:p>
    <w:p>
      <w:pPr>
        <w:pStyle w:val="Normal"/>
      </w:pPr>
      <w:r>
        <w:t xml:space="preserve">ВиногрРАДОВА — ВИНногРАДОВЪ.</w:t>
      </w:r>
    </w:p>
    <w:p>
      <w:pPr>
        <w:pStyle w:val="Normal"/>
      </w:pPr>
      <w:r>
        <w:t xml:space="preserve">ство двудольныхъ растенй, заключающее </w:t>
      </w:r>
      <w:r>
        <w:br/>
      </w:r>
      <w:r>
        <w:t xml:space="preserve">вьюпЦеся кустарники, снабженные въ боль- </w:t>
      </w:r>
      <w:r>
        <w:br/>
      </w:r>
      <w:r>
        <w:t xml:space="preserve">шинствЪ случаевъ усиками, съ очередными </w:t>
      </w:r>
      <w:r>
        <w:br/>
      </w:r>
      <w:r>
        <w:t xml:space="preserve">простыми или пальчалосложными листья- </w:t>
      </w:r>
      <w:r>
        <w:br/>
      </w:r>
      <w:r>
        <w:t xml:space="preserve">ми. Обыкновенно маленьюе зеленоватые, </w:t>
      </w:r>
      <w:r>
        <w:br/>
      </w:r>
      <w:r>
        <w:t xml:space="preserve">собранные въ метельчатыя соцвЪя, цвЪты </w:t>
      </w:r>
      <w:r>
        <w:br/>
      </w:r>
      <w:r>
        <w:t xml:space="preserve">состоять изъ 4—5 зубчатой чашечки, 4—5 </w:t>
      </w:r>
      <w:r>
        <w:br/>
      </w:r>
      <w:r>
        <w:t xml:space="preserve">лепестковъ, иногда сростающихся верхуш- </w:t>
      </w:r>
      <w:r>
        <w:br/>
      </w:r>
      <w:r>
        <w:t xml:space="preserve">ками на подоб1е колпачка и столькихь же </w:t>
      </w:r>
      <w:r>
        <w:br/>
      </w:r>
      <w:r>
        <w:t xml:space="preserve">тычинокъ, прикрзиленныхъ къ желёзистому </w:t>
      </w:r>
      <w:r>
        <w:br/>
      </w:r>
      <w:r>
        <w:t xml:space="preserve">диску. Завязь верхняя, обыкновенно дву- </w:t>
      </w:r>
      <w:r>
        <w:br/>
      </w:r>
      <w:r>
        <w:t xml:space="preserve">гнЪздная, съ двумя сБмяпочками въ каж- </w:t>
      </w:r>
      <w:r>
        <w:br/>
      </w:r>
      <w:r>
        <w:t xml:space="preserve">домъ гнфздЪ. Плодъ — одно-двугн®здная </w:t>
      </w:r>
      <w:r>
        <w:br/>
      </w:r>
      <w:r>
        <w:t xml:space="preserve">ягода. Небольшое число относящихся сюда </w:t>
      </w:r>
      <w:r>
        <w:br/>
      </w:r>
      <w:r>
        <w:t xml:space="preserve">родовъ, изъ которыхъ важнЪйиие — (13513, </w:t>
      </w:r>
      <w:r>
        <w:br/>
      </w:r>
      <w:r>
        <w:t xml:space="preserve">Атре]орз1$ и У1@5 (кь УШ$ принадлежить </w:t>
      </w:r>
      <w:r>
        <w:br/>
      </w:r>
      <w:r>
        <w:t xml:space="preserve">обыкновенный В.), заключаютъ въ себъ </w:t>
      </w:r>
      <w:r>
        <w:br/>
      </w:r>
      <w:r>
        <w:t xml:space="preserve">около 270 видовъ, большая часть которыхъ </w:t>
      </w:r>
      <w:r>
        <w:br/>
      </w:r>
      <w:r>
        <w:t xml:space="preserve">водится подъ тропиками и лишь немноме </w:t>
      </w:r>
      <w:r>
        <w:br/>
      </w:r>
      <w:r>
        <w:t xml:space="preserve">встрЪчалотся въ умЪренн. поясЪ, гл. обр. </w:t>
      </w:r>
      <w:r>
        <w:br/>
      </w:r>
      <w:r>
        <w:t xml:space="preserve">сЪв. Америки. Окамензвиця сЪмена ди- </w:t>
      </w:r>
      <w:r>
        <w:br/>
      </w:r>
      <w:r>
        <w:t xml:space="preserve">каго В. ветрфчаются въ четвертичныхъ ту- </w:t>
      </w:r>
      <w:r>
        <w:br/>
      </w:r>
      <w:r>
        <w:t xml:space="preserve">фахъ южн. Францш, а видовъ 013815 и \1- </w:t>
      </w:r>
      <w:r>
        <w:br/>
      </w:r>
      <w:r>
        <w:t xml:space="preserve">Из — въ третичныхъ. Мноше виды В. слу- </w:t>
      </w:r>
      <w:r>
        <w:br/>
      </w:r>
      <w:r>
        <w:t xml:space="preserve">жатъ декоративными растешями.</w:t>
      </w:r>
    </w:p>
    <w:p>
      <w:pPr>
        <w:pStyle w:val="Normal"/>
      </w:pPr>
      <w:r>
        <w:t xml:space="preserve">Виноградова. Домна, оперная п- </w:t>
      </w:r>
      <w:r>
        <w:br/>
      </w:r>
      <w:r>
        <w:t xml:space="preserve">вица въ царствоваше Екатерины П.</w:t>
      </w:r>
    </w:p>
    <w:p>
      <w:pPr>
        <w:pStyle w:val="Normal"/>
      </w:pPr>
      <w:r>
        <w:t xml:space="preserve">Виноградов, 1) Ефимъ Григор., </w:t>
      </w:r>
      <w:r>
        <w:br/>
      </w:r>
      <w:r>
        <w:t xml:space="preserve">рус. граверъ на мЪди, род. 1725, ум. 1768; </w:t>
      </w:r>
      <w:r>
        <w:br/>
      </w:r>
      <w:r>
        <w:t xml:space="preserve">въ 1739 взять въ ученики въ академпо </w:t>
      </w:r>
      <w:r>
        <w:br/>
      </w:r>
      <w:r>
        <w:t xml:space="preserve">наукъ, съ 1754 числился въ грыдороваль- </w:t>
      </w:r>
      <w:r>
        <w:br/>
      </w:r>
      <w:r>
        <w:t xml:space="preserve">номъ департаментЪ, гравируя въ это время </w:t>
      </w:r>
      <w:r>
        <w:br/>
      </w:r>
      <w:r>
        <w:t xml:space="preserve">подъ наблюдешемъ мастера И. Соколова </w:t>
      </w:r>
      <w:r>
        <w:br/>
      </w:r>
      <w:r>
        <w:t xml:space="preserve">проспекты, историчесвя фигуры и рисунки </w:t>
      </w:r>
      <w:r>
        <w:br/>
      </w:r>
      <w:r>
        <w:t xml:space="preserve">съ живой натуры; съ 1757 числился под- </w:t>
      </w:r>
      <w:r>
        <w:br/>
      </w:r>
      <w:r>
        <w:t xml:space="preserve">мастерьемъ у Шмидта; 1765 гравировалъ </w:t>
      </w:r>
      <w:r>
        <w:br/>
      </w:r>
      <w:r>
        <w:t xml:space="preserve">доски для не увидъвшаго свЪъть издашя </w:t>
      </w:r>
      <w:r>
        <w:br/>
      </w:r>
      <w:r>
        <w:t xml:space="preserve">„Генеральная процесая погребешя имп. Ели- </w:t>
      </w:r>
      <w:r>
        <w:br/>
      </w:r>
      <w:r>
        <w:t xml:space="preserve">заветы Петровны“, чЬмъ, по болЪзни, и за- </w:t>
      </w:r>
      <w:r>
        <w:br/>
      </w:r>
      <w:r>
        <w:t xml:space="preserve">кончилась его дБятельность; изъ его ра- </w:t>
      </w:r>
      <w:r>
        <w:br/>
      </w:r>
      <w:r>
        <w:t xml:space="preserve">ботъ главныя — 2 портрета царя Алексея </w:t>
      </w:r>
      <w:r>
        <w:br/>
      </w:r>
      <w:r>
        <w:t xml:space="preserve">Михайловича (Уложеше 1737), портретъ кн. </w:t>
      </w:r>
      <w:r>
        <w:br/>
      </w:r>
      <w:r>
        <w:t xml:space="preserve">Антоха Кантемра (съ гр. Вагнера), Тор- </w:t>
      </w:r>
      <w:r>
        <w:br/>
      </w:r>
      <w:r>
        <w:t xml:space="preserve">жество Венеры (1760, вмЪетЪ съ Греко- </w:t>
      </w:r>
      <w:r>
        <w:br/>
      </w:r>
      <w:r>
        <w:t xml:space="preserve">вымъ). Доски В. и теперь еще даютъ хо- </w:t>
      </w:r>
      <w:r>
        <w:br/>
      </w:r>
      <w:r>
        <w:t xml:space="preserve">ропие оттиски.</w:t>
      </w:r>
    </w:p>
    <w:p>
      <w:pPr>
        <w:pStyle w:val="Normal"/>
      </w:pPr>
      <w:r>
        <w:t xml:space="preserve">2) В., Ив. Иванов. Переводчикь и поэть </w:t>
      </w:r>
      <w:r>
        <w:br/>
      </w:r>
      <w:r>
        <w:t xml:space="preserve">конца ХУШ в. Сынъ свящ. Обучался въ </w:t>
      </w:r>
      <w:r>
        <w:br/>
      </w:r>
      <w:r>
        <w:t xml:space="preserve">дух. училищЪ. За успвхи былъ переведенъ </w:t>
      </w:r>
      <w:r>
        <w:br/>
      </w:r>
      <w:r>
        <w:t xml:space="preserve">во вновь открытую (1783) учительскую се- </w:t>
      </w:r>
      <w:r>
        <w:br/>
      </w:r>
      <w:r>
        <w:t xml:space="preserve">минар!ю. 'Учился В. хорошо, но имЪлъ не- </w:t>
      </w:r>
      <w:r>
        <w:br/>
      </w:r>
      <w:r>
        <w:t xml:space="preserve">счастье пристраститься къ „дарамъ Вакха“ </w:t>
      </w:r>
      <w:r>
        <w:br/>
      </w:r>
      <w:r>
        <w:t xml:space="preserve">и въ наказанье былъ сданъ въ солдаты, </w:t>
      </w:r>
      <w:r>
        <w:br/>
      </w:r>
      <w:r>
        <w:t xml:space="preserve">но 1796 былъ уволенъ изъ полка. Умеръ </w:t>
      </w:r>
      <w:r>
        <w:br/>
      </w:r>
      <w:r>
        <w:t xml:space="preserve">оть пьянства еще молодымъ, 1800 или </w:t>
      </w:r>
      <w:r>
        <w:br/>
      </w:r>
      <w:r>
        <w:t xml:space="preserve">1801.’ Служа въ полку В. воспользовался </w:t>
      </w:r>
      <w:r>
        <w:br/>
      </w:r>
      <w:r>
        <w:t xml:space="preserve">своимъ знашемъ языковъ и далъ рядъ </w:t>
      </w:r>
      <w:r>
        <w:br/>
      </w:r>
      <w:r>
        <w:t xml:space="preserve">переводовъ съ древнихъ, франц. и нЪмецк. </w:t>
      </w:r>
      <w:r>
        <w:br/>
      </w:r>
      <w:r>
        <w:t xml:space="preserve">яз. Такъ, онъ познакомилъ русскихъ чи- </w:t>
      </w:r>
      <w:r>
        <w:br/>
      </w:r>
      <w:r>
        <w:t xml:space="preserve">тателей со „Страстями молодого Вертера, </w:t>
      </w:r>
      <w:r>
        <w:br/>
      </w:r>
      <w:r>
        <w:t xml:space="preserve">соч. Гете“ (Сиб., 1796, М., 1817). Въ 1780 </w:t>
      </w:r>
      <w:r>
        <w:br/>
      </w:r>
      <w:r>
        <w:t xml:space="preserve">онъ издаеть „Жизнь славнзйшаго Воль- </w:t>
      </w:r>
      <w:r>
        <w:br/>
      </w:r>
      <w:r>
        <w:t xml:space="preserve">тера, со включенемъ разныхъ анекдотовъ </w:t>
      </w:r>
      <w:r>
        <w:br/>
      </w:r>
      <w:r>
        <w:t xml:space="preserve">о семъ мужб“ (2-е изд., 1787). Друше его </w:t>
      </w:r>
      <w:r>
        <w:br/>
      </w:r>
      <w:r>
        <w:t xml:space="preserve">переводы литературныхь произведен; </w:t>
      </w:r>
      <w:r>
        <w:br/>
      </w:r>
      <w:r>
        <w:t xml:space="preserve">„Поэма естественный законъ“ (Вольтера, </w:t>
      </w:r>
      <w:r>
        <w:br/>
      </w:r>
      <w:r>
        <w:t xml:space="preserve">1786); „Всеобщее нравоучен!е“ Жанлисъ </w:t>
      </w:r>
      <w:r>
        <w:br/>
      </w:r>
      <w:r>
        <w:t xml:space="preserve">(1796); „Емишй и Софя, или благовоспи.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танные любовники, съ пробщешемъ по- </w:t>
      </w:r>
      <w:r>
        <w:br/>
      </w:r>
      <w:r>
        <w:t xml:space="preserve">вЪсти: Уединенники, служащей продолже- </w:t>
      </w:r>
      <w:r>
        <w:br/>
      </w:r>
      <w:r>
        <w:t xml:space="preserve">немъ Емишя и Софи; изъ соч. Руссо“ </w:t>
      </w:r>
      <w:r>
        <w:br/>
      </w:r>
      <w:r>
        <w:t xml:space="preserve">(1800 и 1820); „СмЬшныя повЪети за- </w:t>
      </w:r>
      <w:r>
        <w:br/>
      </w:r>
      <w:r>
        <w:t xml:space="preserve">бавнаго Скаррона“ (1801); „Стихотвореня </w:t>
      </w:r>
      <w:r>
        <w:br/>
      </w:r>
      <w:r>
        <w:t xml:space="preserve">Сафы, Лесбшйской стихотворщицы“ (1792) и </w:t>
      </w:r>
      <w:r>
        <w:br/>
      </w:r>
      <w:r>
        <w:t xml:space="preserve">др. Сверхъ того, онъ перевелъ съ франц. </w:t>
      </w:r>
      <w:r>
        <w:br/>
      </w:r>
      <w:r>
        <w:t xml:space="preserve">„Священную истор ветхаго и новаго за- </w:t>
      </w:r>
      <w:r>
        <w:br/>
      </w:r>
      <w:r>
        <w:t xml:space="preserve">вЪта* (М., 1799—1800 и 1082) и „Гисусъ“ </w:t>
      </w:r>
      <w:r>
        <w:br/>
      </w:r>
      <w:r>
        <w:t xml:space="preserve">(съ нЪм., 1799 и 1808). Главнымъ трудомъ </w:t>
      </w:r>
      <w:r>
        <w:br/>
      </w:r>
      <w:r>
        <w:t xml:space="preserve">его считался переводъ Боннетова „Созер- </w:t>
      </w:r>
      <w:r>
        <w:br/>
      </w:r>
      <w:r>
        <w:t xml:space="preserve">цан!я природы“ (1792 и 1804). Переводы </w:t>
      </w:r>
      <w:r>
        <w:br/>
      </w:r>
      <w:r>
        <w:t xml:space="preserve">его пользовались большимъ по тому вре- </w:t>
      </w:r>
      <w:r>
        <w:br/>
      </w:r>
      <w:r>
        <w:t xml:space="preserve">мени успхомъ: ихъ охотно читали даже </w:t>
      </w:r>
      <w:r>
        <w:br/>
      </w:r>
      <w:r>
        <w:t xml:space="preserve">таке знатоки иностранной литературы, </w:t>
      </w:r>
      <w:r>
        <w:br/>
      </w:r>
      <w:r>
        <w:t xml:space="preserve">какъ Н. М. Карамзинъ. В. —тиничный ли- </w:t>
      </w:r>
      <w:r>
        <w:br/>
      </w:r>
      <w:r>
        <w:t xml:space="preserve">тераторь конца ХУШ в., онъ — прежде </w:t>
      </w:r>
      <w:r>
        <w:br/>
      </w:r>
      <w:r>
        <w:t xml:space="preserve">всего „начетчикъ“, знатокъ иностранной </w:t>
      </w:r>
      <w:r>
        <w:br/>
      </w:r>
      <w:r>
        <w:t xml:space="preserve">литературы. Образованность В. дълаетъ </w:t>
      </w:r>
      <w:r>
        <w:br/>
      </w:r>
      <w:r>
        <w:t xml:space="preserve">его центромъ кружка изъ молодыхъ сер- </w:t>
      </w:r>
      <w:r>
        <w:br/>
      </w:r>
      <w:r>
        <w:t xml:space="preserve">жантовъ-однополчанъ и сближаетъ съ дру- </w:t>
      </w:r>
      <w:r>
        <w:br/>
      </w:r>
      <w:r>
        <w:t xml:space="preserve">тгими литераторами того времени. „Мы </w:t>
      </w:r>
      <w:r>
        <w:br/>
      </w:r>
      <w:r>
        <w:t xml:space="preserve">вс у него учились“, вспоминаетъь одинъ </w:t>
      </w:r>
      <w:r>
        <w:br/>
      </w:r>
      <w:r>
        <w:t xml:space="preserve">его сослуживецъ: „онъ быль нашь гра- </w:t>
      </w:r>
      <w:r>
        <w:br/>
      </w:r>
      <w:r>
        <w:t xml:space="preserve">мотникъ; его зналь Дмитревъ, Шишковъ. </w:t>
      </w:r>
      <w:r>
        <w:br/>
      </w:r>
      <w:r>
        <w:t xml:space="preserve">Хвостовъ, Долгоруковъ“. Собственныя про- </w:t>
      </w:r>
      <w:r>
        <w:br/>
      </w:r>
      <w:r>
        <w:t xml:space="preserve">изведешя В., помфщенныя частью въ сту- </w:t>
      </w:r>
      <w:r>
        <w:br/>
      </w:r>
      <w:r>
        <w:t xml:space="preserve">денческомъ семинарскомъ журнал „Ро- </w:t>
      </w:r>
      <w:r>
        <w:br/>
      </w:r>
      <w:r>
        <w:t xml:space="preserve">стущй виноградъ“ 1785—87 гг., частью въ </w:t>
      </w:r>
      <w:r>
        <w:br/>
      </w:r>
      <w:r>
        <w:t xml:space="preserve">„Новыхъ ежемЪсячн. сочинешяхьъ“ (1789), </w:t>
      </w:r>
      <w:r>
        <w:br/>
      </w:r>
      <w:r>
        <w:t xml:space="preserve">не представляютъ изъ себя ничего 0со- </w:t>
      </w:r>
      <w:r>
        <w:br/>
      </w:r>
      <w:r>
        <w:t xml:space="preserve">беннаго. Большею частью это — шаблон- </w:t>
      </w:r>
      <w:r>
        <w:br/>
      </w:r>
      <w:r>
        <w:t xml:space="preserve">ныя оды. Оть В. осталась еще „Грамма- </w:t>
      </w:r>
      <w:r>
        <w:br/>
      </w:r>
      <w:r>
        <w:t xml:space="preserve">тика, или самоучитель нфм. языка“. Ом. </w:t>
      </w:r>
      <w:r>
        <w:br/>
      </w:r>
      <w:r>
        <w:t xml:space="preserve">Венгеровт, Крит. 01огр. слов. (1897) и его </w:t>
      </w:r>
      <w:r>
        <w:br/>
      </w:r>
      <w:r>
        <w:t xml:space="preserve">же, Русская поэзя, т. [; списокъ трудовъ у </w:t>
      </w:r>
      <w:r>
        <w:br/>
      </w:r>
      <w:r>
        <w:t xml:space="preserve">Геннади, Т, 155.</w:t>
      </w:r>
    </w:p>
    <w:p>
      <w:pPr>
        <w:pStyle w:val="Normal"/>
      </w:pPr>
      <w:r>
        <w:t xml:space="preserve">3) В., Ник. Андреев., врачъ, проф. кли- </w:t>
      </w:r>
      <w:r>
        <w:br/>
      </w:r>
      <w:r>
        <w:t xml:space="preserve">ники внутр. болЪзней въ Казани, род. 1831, </w:t>
      </w:r>
      <w:r>
        <w:br/>
      </w:r>
      <w:r>
        <w:t xml:space="preserve">)м. 1886. Изъ нижегородской семинари </w:t>
      </w:r>
      <w:r>
        <w:br/>
      </w:r>
      <w:r>
        <w:t xml:space="preserve">поступилъ въ московеюй университетъ ка- </w:t>
      </w:r>
      <w:r>
        <w:br/>
      </w:r>
      <w:r>
        <w:t xml:space="preserve">зеннымъ воспитанникомъ и окончилъ его </w:t>
      </w:r>
      <w:r>
        <w:br/>
      </w:r>
      <w:r>
        <w:t xml:space="preserve">съ отличемъ 1851, раньше срока, по елу- </w:t>
      </w:r>
      <w:r>
        <w:br/>
      </w:r>
      <w:r>
        <w:t xml:space="preserve">чаю Крымской кампаши. 1858 получилъ </w:t>
      </w:r>
      <w:r>
        <w:br/>
      </w:r>
      <w:r>
        <w:t xml:space="preserve">степень д-ра медицины. 1861 прикоман- </w:t>
      </w:r>
      <w:r>
        <w:br/>
      </w:r>
      <w:r>
        <w:t xml:space="preserve">дированъ къ медико-хир. акад. въ Сиб. и </w:t>
      </w:r>
      <w:r>
        <w:br/>
      </w:r>
      <w:r>
        <w:t xml:space="preserve">въ томъ же году В. былъ командированъ </w:t>
      </w:r>
      <w:r>
        <w:br/>
      </w:r>
      <w:r>
        <w:t xml:space="preserve">эъ научной цфлью на два года заграницу </w:t>
      </w:r>
      <w:r>
        <w:br/>
      </w:r>
      <w:r>
        <w:t xml:space="preserve">По возвращен въ Росыю назначенъ сна- </w:t>
      </w:r>
      <w:r>
        <w:br/>
      </w:r>
      <w:r>
        <w:t xml:space="preserve">чала экстраординарнымъ, а потомъ и орди- </w:t>
      </w:r>
      <w:r>
        <w:br/>
      </w:r>
      <w:r>
        <w:t xml:space="preserve">нарнымъ проф. частной патологи и тера- </w:t>
      </w:r>
      <w:r>
        <w:br/>
      </w:r>
      <w:r>
        <w:t xml:space="preserve">ши въ казанскомъ университетЪ. Какъ </w:t>
      </w:r>
      <w:r>
        <w:br/>
      </w:r>
      <w:r>
        <w:t xml:space="preserve">д1агностъ и тератевтъ, В. пользовался огром- </w:t>
      </w:r>
      <w:r>
        <w:br/>
      </w:r>
      <w:r>
        <w:t xml:space="preserve">ной извЪстностью не только въ Казани, но </w:t>
      </w:r>
      <w:r>
        <w:br/>
      </w:r>
      <w:r>
        <w:t xml:space="preserve">и по всему Поволожью. Н%Ъкоторые изъ его </w:t>
      </w:r>
      <w:r>
        <w:br/>
      </w:r>
      <w:r>
        <w:t xml:space="preserve">учениковъ сдълались впосльдетви извЪст- </w:t>
      </w:r>
      <w:r>
        <w:br/>
      </w:r>
      <w:r>
        <w:t xml:space="preserve">ными врачами, а также и профессорами </w:t>
      </w:r>
      <w:r>
        <w:br/>
      </w:r>
      <w:r>
        <w:t xml:space="preserve">(Левицкш, Котовщиковъ, Хомяковъ). В. </w:t>
      </w:r>
      <w:r>
        <w:br/>
      </w:r>
      <w:r>
        <w:t xml:space="preserve">является однимъ изъ основателей оощества </w:t>
      </w:r>
      <w:r>
        <w:br/>
      </w:r>
      <w:r>
        <w:t xml:space="preserve">врачей въ Казани и одно время былъ его </w:t>
      </w:r>
      <w:r>
        <w:br/>
      </w:r>
      <w:r>
        <w:t xml:space="preserve">предсъдалелемъ. Его имен. названа одна </w:t>
      </w:r>
      <w:r>
        <w:br/>
      </w:r>
      <w:r>
        <w:t xml:space="preserve">изъ городскихъ больницъ. В. написалъ </w:t>
      </w:r>
      <w:r>
        <w:br/>
      </w:r>
      <w:r>
        <w:t xml:space="preserve">44 научныхъ сочинений; назовемъ: „0 лЪ- </w:t>
      </w:r>
      <w:r>
        <w:br/>
      </w:r>
      <w:r>
        <w:t xml:space="preserve">чеши перемежающейся лихорадки холод- </w:t>
      </w:r>
      <w:r>
        <w:br/>
      </w:r>
      <w:r>
        <w:t xml:space="preserve">ной водой“ (1860—61); „О совмЪстимости </w:t>
      </w:r>
      <w:r>
        <w:br/>
      </w:r>
      <w:r>
        <w:t xml:space="preserve">бугорковаго и раковаго худосоч1я“ (1860); </w:t>
      </w:r>
      <w:r>
        <w:br/>
      </w:r>
      <w:r>
        <w:t xml:space="preserve">„Пять клиническихъь наблюден!й“; „О вмя- </w:t>
      </w:r>
      <w:r>
        <w:br/>
      </w:r>
      <w:r>
        <w:t xml:space="preserve">ви дигиталина на метаморфозъ тЪла и</w:t>
      </w:r>
    </w:p>
    <w:p>
      <w:pPr>
        <w:pStyle w:val="Normal"/>
      </w:pPr>
      <w:r>
        <w:t xml:space="preserve">ВиногрРАДОВА — ВИНногРАДОВЪ.</w:t>
      </w:r>
    </w:p>
    <w:p>
      <w:pPr>
        <w:pStyle w:val="Normal"/>
      </w:pPr>
      <w:r>
        <w:t xml:space="preserve">ство двудольныхъ растенй, заключающее </w:t>
      </w:r>
      <w:r>
        <w:br/>
      </w:r>
      <w:r>
        <w:t xml:space="preserve">вьюпЦеся кустарники, снабженные въ боль- </w:t>
      </w:r>
      <w:r>
        <w:br/>
      </w:r>
      <w:r>
        <w:t xml:space="preserve">шинствЪ случаевъ усиками, съ очередными </w:t>
      </w:r>
      <w:r>
        <w:br/>
      </w:r>
      <w:r>
        <w:t xml:space="preserve">простыми или пальчалосложными листья- </w:t>
      </w:r>
      <w:r>
        <w:br/>
      </w:r>
      <w:r>
        <w:t xml:space="preserve">ми. Обыкновенно маленьюе зеленоватые, </w:t>
      </w:r>
      <w:r>
        <w:br/>
      </w:r>
      <w:r>
        <w:t xml:space="preserve">собранные въ метельчатыя соцвЪя, цвЪты </w:t>
      </w:r>
      <w:r>
        <w:br/>
      </w:r>
      <w:r>
        <w:t xml:space="preserve">состоять изъ 4—5 зубчатой чашечки, 4—5 </w:t>
      </w:r>
      <w:r>
        <w:br/>
      </w:r>
      <w:r>
        <w:t xml:space="preserve">лепестковъ, иногда сростающихся верхуш- </w:t>
      </w:r>
      <w:r>
        <w:br/>
      </w:r>
      <w:r>
        <w:t xml:space="preserve">ками на подоб1е колпачка и столькихь же </w:t>
      </w:r>
      <w:r>
        <w:br/>
      </w:r>
      <w:r>
        <w:t xml:space="preserve">тычинокъ, прикрзиленныхъ къ желёзистому </w:t>
      </w:r>
      <w:r>
        <w:br/>
      </w:r>
      <w:r>
        <w:t xml:space="preserve">диску. Завязь верхняя, обыкновенно дву- </w:t>
      </w:r>
      <w:r>
        <w:br/>
      </w:r>
      <w:r>
        <w:t xml:space="preserve">гнЪздная, съ двумя сБмяпочками въ каж- </w:t>
      </w:r>
      <w:r>
        <w:br/>
      </w:r>
      <w:r>
        <w:t xml:space="preserve">домъ гнфздЪ. Плодъ — одно-двугн®здная </w:t>
      </w:r>
      <w:r>
        <w:br/>
      </w:r>
      <w:r>
        <w:t xml:space="preserve">ягода. Небольшое число относящихся сюда </w:t>
      </w:r>
      <w:r>
        <w:br/>
      </w:r>
      <w:r>
        <w:t xml:space="preserve">родовъ, изъ которыхъ важнЪйиие — (13513, </w:t>
      </w:r>
      <w:r>
        <w:br/>
      </w:r>
      <w:r>
        <w:t xml:space="preserve">Атре]орз1$ и У1@5 (кь УШ$ принадлежить </w:t>
      </w:r>
      <w:r>
        <w:br/>
      </w:r>
      <w:r>
        <w:t xml:space="preserve">обыкновенный В.), заключаютъ въ себъ </w:t>
      </w:r>
      <w:r>
        <w:br/>
      </w:r>
      <w:r>
        <w:t xml:space="preserve">около 270 видовъ, большая часть которыхъ </w:t>
      </w:r>
      <w:r>
        <w:br/>
      </w:r>
      <w:r>
        <w:t xml:space="preserve">водится подъ тропиками и лишь немноме </w:t>
      </w:r>
      <w:r>
        <w:br/>
      </w:r>
      <w:r>
        <w:t xml:space="preserve">встрЪчалотся въ умЪренн. поясЪ, гл. обр. </w:t>
      </w:r>
      <w:r>
        <w:br/>
      </w:r>
      <w:r>
        <w:t xml:space="preserve">сЪв. Америки. Окамензвиця сЪмена ди- </w:t>
      </w:r>
      <w:r>
        <w:br/>
      </w:r>
      <w:r>
        <w:t xml:space="preserve">каго В. ветрфчаются въ четвертичныхъ ту- </w:t>
      </w:r>
      <w:r>
        <w:br/>
      </w:r>
      <w:r>
        <w:t xml:space="preserve">фахъ южн. Францш, а видовъ 013815 и \1- </w:t>
      </w:r>
      <w:r>
        <w:br/>
      </w:r>
      <w:r>
        <w:t xml:space="preserve">Из — въ третичныхъ. Мноше виды В. слу- </w:t>
      </w:r>
      <w:r>
        <w:br/>
      </w:r>
      <w:r>
        <w:t xml:space="preserve">жатъ декоративными растешями.</w:t>
      </w:r>
    </w:p>
    <w:p>
      <w:pPr>
        <w:pStyle w:val="Normal"/>
      </w:pPr>
      <w:r>
        <w:t xml:space="preserve">Виноградова. Домна, оперная п- </w:t>
      </w:r>
      <w:r>
        <w:br/>
      </w:r>
      <w:r>
        <w:t xml:space="preserve">вица въ царствоваше Екатерины П.</w:t>
      </w:r>
    </w:p>
    <w:p>
      <w:pPr>
        <w:pStyle w:val="Normal"/>
      </w:pPr>
      <w:r>
        <w:t xml:space="preserve">Виноградов, 1) Ефимъ Григор., </w:t>
      </w:r>
      <w:r>
        <w:br/>
      </w:r>
      <w:r>
        <w:t xml:space="preserve">рус. граверъ на мЪди, род. 1725, ум. 1768; </w:t>
      </w:r>
      <w:r>
        <w:br/>
      </w:r>
      <w:r>
        <w:t xml:space="preserve">въ 1739 взять въ ученики въ академпо </w:t>
      </w:r>
      <w:r>
        <w:br/>
      </w:r>
      <w:r>
        <w:t xml:space="preserve">наукъ, съ 1754 числился въ грыдороваль- </w:t>
      </w:r>
      <w:r>
        <w:br/>
      </w:r>
      <w:r>
        <w:t xml:space="preserve">номъ департаментЪ, гравируя въ это время </w:t>
      </w:r>
      <w:r>
        <w:br/>
      </w:r>
      <w:r>
        <w:t xml:space="preserve">подъ наблюдешемъ мастера И. Соколова </w:t>
      </w:r>
      <w:r>
        <w:br/>
      </w:r>
      <w:r>
        <w:t xml:space="preserve">проспекты, историчесвя фигуры и рисунки </w:t>
      </w:r>
      <w:r>
        <w:br/>
      </w:r>
      <w:r>
        <w:t xml:space="preserve">съ живой натуры; съ 1757 числился под- </w:t>
      </w:r>
      <w:r>
        <w:br/>
      </w:r>
      <w:r>
        <w:t xml:space="preserve">мастерьемъ у Шмидта; 1765 гравировалъ </w:t>
      </w:r>
      <w:r>
        <w:br/>
      </w:r>
      <w:r>
        <w:t xml:space="preserve">доски для не увидъвшаго свЪъть издашя </w:t>
      </w:r>
      <w:r>
        <w:br/>
      </w:r>
      <w:r>
        <w:t xml:space="preserve">„Генеральная процесая погребешя имп. Ели- </w:t>
      </w:r>
      <w:r>
        <w:br/>
      </w:r>
      <w:r>
        <w:t xml:space="preserve">заветы Петровны“, чЬмъ, по болЪзни, и за- </w:t>
      </w:r>
      <w:r>
        <w:br/>
      </w:r>
      <w:r>
        <w:t xml:space="preserve">кончилась его дБятельность; изъ его ра- </w:t>
      </w:r>
      <w:r>
        <w:br/>
      </w:r>
      <w:r>
        <w:t xml:space="preserve">ботъ главныя — 2 портрета царя Алексея </w:t>
      </w:r>
      <w:r>
        <w:br/>
      </w:r>
      <w:r>
        <w:t xml:space="preserve">Михайловича (Уложеше 1737), портретъ кн. </w:t>
      </w:r>
      <w:r>
        <w:br/>
      </w:r>
      <w:r>
        <w:t xml:space="preserve">Антоха Кантемра (съ гр. Вагнера), Тор- </w:t>
      </w:r>
      <w:r>
        <w:br/>
      </w:r>
      <w:r>
        <w:t xml:space="preserve">жество Венеры (1760, вмЪетЪ съ Греко- </w:t>
      </w:r>
      <w:r>
        <w:br/>
      </w:r>
      <w:r>
        <w:t xml:space="preserve">вымъ). Доски В. и теперь еще даютъ хо- </w:t>
      </w:r>
      <w:r>
        <w:br/>
      </w:r>
      <w:r>
        <w:t xml:space="preserve">ропие оттиски.</w:t>
      </w:r>
    </w:p>
    <w:p>
      <w:pPr>
        <w:pStyle w:val="Normal"/>
      </w:pPr>
      <w:r>
        <w:t xml:space="preserve">2) В., Ив. Иванов. Переводчикь и поэть </w:t>
      </w:r>
      <w:r>
        <w:br/>
      </w:r>
      <w:r>
        <w:t xml:space="preserve">конца ХУШ в. Сынъ свящ. Обучался въ </w:t>
      </w:r>
      <w:r>
        <w:br/>
      </w:r>
      <w:r>
        <w:t xml:space="preserve">дух. училищЪ. За успвхи былъ переведенъ </w:t>
      </w:r>
      <w:r>
        <w:br/>
      </w:r>
      <w:r>
        <w:t xml:space="preserve">во вновь открытую (1783) учительскую се- </w:t>
      </w:r>
      <w:r>
        <w:br/>
      </w:r>
      <w:r>
        <w:t xml:space="preserve">минар!ю. 'Учился В. хорошо, но имЪлъ не- </w:t>
      </w:r>
      <w:r>
        <w:br/>
      </w:r>
      <w:r>
        <w:t xml:space="preserve">счастье пристраститься къ „дарамъ Вакха“ </w:t>
      </w:r>
      <w:r>
        <w:br/>
      </w:r>
      <w:r>
        <w:t xml:space="preserve">и въ наказанье былъ сданъ въ солдаты, </w:t>
      </w:r>
      <w:r>
        <w:br/>
      </w:r>
      <w:r>
        <w:t xml:space="preserve">но 1796 былъ уволенъ изъ полка. Умеръ </w:t>
      </w:r>
      <w:r>
        <w:br/>
      </w:r>
      <w:r>
        <w:t xml:space="preserve">оть пьянства еще молодымъ, 1800 или </w:t>
      </w:r>
      <w:r>
        <w:br/>
      </w:r>
      <w:r>
        <w:t xml:space="preserve">1801.’ Служа въ полку В. воспользовался </w:t>
      </w:r>
      <w:r>
        <w:br/>
      </w:r>
      <w:r>
        <w:t xml:space="preserve">своимъ знашемъ языковъ и далъ рядъ </w:t>
      </w:r>
      <w:r>
        <w:br/>
      </w:r>
      <w:r>
        <w:t xml:space="preserve">переводовъ съ древнихъ, франц. и нЪмецк. </w:t>
      </w:r>
      <w:r>
        <w:br/>
      </w:r>
      <w:r>
        <w:t xml:space="preserve">яз. Такъ, онъ познакомилъ русскихъ чи- </w:t>
      </w:r>
      <w:r>
        <w:br/>
      </w:r>
      <w:r>
        <w:t xml:space="preserve">тателей со „Страстями молодого Вертера, </w:t>
      </w:r>
      <w:r>
        <w:br/>
      </w:r>
      <w:r>
        <w:t xml:space="preserve">соч. Гете“ (Сиб., 1796, М., 1817). Въ 1780 </w:t>
      </w:r>
      <w:r>
        <w:br/>
      </w:r>
      <w:r>
        <w:t xml:space="preserve">онъ издаеть „Жизнь славнзйшаго Воль- </w:t>
      </w:r>
      <w:r>
        <w:br/>
      </w:r>
      <w:r>
        <w:t xml:space="preserve">тера, со включенемъ разныхъ анекдотовъ </w:t>
      </w:r>
      <w:r>
        <w:br/>
      </w:r>
      <w:r>
        <w:t xml:space="preserve">о семъ мужб“ (2-е изд., 1787). Друше его </w:t>
      </w:r>
      <w:r>
        <w:br/>
      </w:r>
      <w:r>
        <w:t xml:space="preserve">переводы литературныхь произведен; </w:t>
      </w:r>
      <w:r>
        <w:br/>
      </w:r>
      <w:r>
        <w:t xml:space="preserve">„Поэма естественный законъ“ (Вольтера, </w:t>
      </w:r>
      <w:r>
        <w:br/>
      </w:r>
      <w:r>
        <w:t xml:space="preserve">1786); „Всеобщее нравоучен!е“ Жанлисъ </w:t>
      </w:r>
      <w:r>
        <w:br/>
      </w:r>
      <w:r>
        <w:t xml:space="preserve">(1796); „Емишй и Софя, или благовоспи.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танные любовники, съ пробщешемъ по- </w:t>
      </w:r>
      <w:r>
        <w:br/>
      </w:r>
      <w:r>
        <w:t xml:space="preserve">вЪсти: Уединенники, служащей продолже- </w:t>
      </w:r>
      <w:r>
        <w:br/>
      </w:r>
      <w:r>
        <w:t xml:space="preserve">немъ Емишя и Софи; изъ соч. Руссо“ </w:t>
      </w:r>
      <w:r>
        <w:br/>
      </w:r>
      <w:r>
        <w:t xml:space="preserve">(1800 и 1820); „СмЬшныя повЪети за- </w:t>
      </w:r>
      <w:r>
        <w:br/>
      </w:r>
      <w:r>
        <w:t xml:space="preserve">бавнаго Скаррона“ (1801); „Стихотвореня </w:t>
      </w:r>
      <w:r>
        <w:br/>
      </w:r>
      <w:r>
        <w:t xml:space="preserve">Сафы, Лесбшйской стихотворщицы“ (1792) и </w:t>
      </w:r>
      <w:r>
        <w:br/>
      </w:r>
      <w:r>
        <w:t xml:space="preserve">др. Сверхъ того, онъ перевелъ съ франц. </w:t>
      </w:r>
      <w:r>
        <w:br/>
      </w:r>
      <w:r>
        <w:t xml:space="preserve">„Священную истор ветхаго и новаго за- </w:t>
      </w:r>
      <w:r>
        <w:br/>
      </w:r>
      <w:r>
        <w:t xml:space="preserve">вЪта* (М., 1799—1800 и 1082) и „Гисусъ“ </w:t>
      </w:r>
      <w:r>
        <w:br/>
      </w:r>
      <w:r>
        <w:t xml:space="preserve">(съ нЪм., 1799 и 1808). Главнымъ трудомъ </w:t>
      </w:r>
      <w:r>
        <w:br/>
      </w:r>
      <w:r>
        <w:t xml:space="preserve">его считался переводъ Боннетова „Созер- </w:t>
      </w:r>
      <w:r>
        <w:br/>
      </w:r>
      <w:r>
        <w:t xml:space="preserve">цан!я природы“ (1792 и 1804). Переводы </w:t>
      </w:r>
      <w:r>
        <w:br/>
      </w:r>
      <w:r>
        <w:t xml:space="preserve">его пользовались большимъ по тому вре- </w:t>
      </w:r>
      <w:r>
        <w:br/>
      </w:r>
      <w:r>
        <w:t xml:space="preserve">мени успхомъ: ихъ охотно читали даже </w:t>
      </w:r>
      <w:r>
        <w:br/>
      </w:r>
      <w:r>
        <w:t xml:space="preserve">таке знатоки иностранной литературы, </w:t>
      </w:r>
      <w:r>
        <w:br/>
      </w:r>
      <w:r>
        <w:t xml:space="preserve">какъ Н. М. Карамзинъ. В. —тиничный ли- </w:t>
      </w:r>
      <w:r>
        <w:br/>
      </w:r>
      <w:r>
        <w:t xml:space="preserve">тераторь конца ХУШ в., онъ — прежде </w:t>
      </w:r>
      <w:r>
        <w:br/>
      </w:r>
      <w:r>
        <w:t xml:space="preserve">всего „начетчикъ“, знатокъ иностранной </w:t>
      </w:r>
      <w:r>
        <w:br/>
      </w:r>
      <w:r>
        <w:t xml:space="preserve">литературы. Образованность В. дълаетъ </w:t>
      </w:r>
      <w:r>
        <w:br/>
      </w:r>
      <w:r>
        <w:t xml:space="preserve">его центромъ кружка изъ молодыхъ сер- </w:t>
      </w:r>
      <w:r>
        <w:br/>
      </w:r>
      <w:r>
        <w:t xml:space="preserve">жантовъ-однополчанъ и сближаетъ съ дру- </w:t>
      </w:r>
      <w:r>
        <w:br/>
      </w:r>
      <w:r>
        <w:t xml:space="preserve">гими литераторами того времени. „Мы </w:t>
      </w:r>
      <w:r>
        <w:br/>
      </w:r>
      <w:r>
        <w:t xml:space="preserve">вс у него учились“, вспоминаетъь одинъ </w:t>
      </w:r>
      <w:r>
        <w:br/>
      </w:r>
      <w:r>
        <w:t xml:space="preserve">его сослуживецъ: „онъ быль нашь гра- </w:t>
      </w:r>
      <w:r>
        <w:br/>
      </w:r>
      <w:r>
        <w:t xml:space="preserve">мотникъ; его зналь Дмитревъ, Шишковъ. </w:t>
      </w:r>
      <w:r>
        <w:br/>
      </w:r>
      <w:r>
        <w:t xml:space="preserve">Хвостовъ, Долгоруковъ“. Собственныя про- </w:t>
      </w:r>
      <w:r>
        <w:br/>
      </w:r>
      <w:r>
        <w:t xml:space="preserve">изведешя В., помфщенныя частью въ ету- </w:t>
      </w:r>
      <w:r>
        <w:br/>
      </w:r>
      <w:r>
        <w:t xml:space="preserve">денческомъ семинарскомъ журналь „Ро- </w:t>
      </w:r>
      <w:r>
        <w:br/>
      </w:r>
      <w:r>
        <w:t xml:space="preserve">стущй виноградъ“ 1785—87 гг., частью въ </w:t>
      </w:r>
      <w:r>
        <w:br/>
      </w:r>
      <w:r>
        <w:t xml:space="preserve">„Новыхъ ежемЪсячн. сочинешяхьъ“ (1789), </w:t>
      </w:r>
      <w:r>
        <w:br/>
      </w:r>
      <w:r>
        <w:t xml:space="preserve">не представляютъ изъ себя ничего 0со- </w:t>
      </w:r>
      <w:r>
        <w:br/>
      </w:r>
      <w:r>
        <w:t xml:space="preserve">беннаго. Большею частью это — шаблон- </w:t>
      </w:r>
      <w:r>
        <w:br/>
      </w:r>
      <w:r>
        <w:t xml:space="preserve">ныя оды. Оть В. осталась еще „Грамма- </w:t>
      </w:r>
      <w:r>
        <w:br/>
      </w:r>
      <w:r>
        <w:t xml:space="preserve">тика, или самоучитель нфм. языка“. Ом. </w:t>
      </w:r>
      <w:r>
        <w:br/>
      </w:r>
      <w:r>
        <w:t xml:space="preserve">Венгеровт, Крит. 01огр. слов. (1897) и его </w:t>
      </w:r>
      <w:r>
        <w:br/>
      </w:r>
      <w:r>
        <w:t xml:space="preserve">же, Русская поэзя, т. [; списокъ трудовъ у </w:t>
      </w:r>
      <w:r>
        <w:br/>
      </w:r>
      <w:r>
        <w:t xml:space="preserve">Геннади, Т, 155.</w:t>
      </w:r>
    </w:p>
    <w:p>
      <w:pPr>
        <w:pStyle w:val="Normal"/>
      </w:pPr>
      <w:r>
        <w:t xml:space="preserve">3) В., Ник. Андреев., врачъ, проф. кли- </w:t>
      </w:r>
      <w:r>
        <w:br/>
      </w:r>
      <w:r>
        <w:t xml:space="preserve">ники внутр. болЪзней въ Казани, род. 1831, </w:t>
      </w:r>
      <w:r>
        <w:br/>
      </w:r>
      <w:r>
        <w:t xml:space="preserve">)м. 1886. Изъ нижегородской семинари </w:t>
      </w:r>
      <w:r>
        <w:br/>
      </w:r>
      <w:r>
        <w:t xml:space="preserve">поступилъ въ московеюй университетъ ка- </w:t>
      </w:r>
      <w:r>
        <w:br/>
      </w:r>
      <w:r>
        <w:t xml:space="preserve">зеннымъ воспитанникомъ и окончилъ его </w:t>
      </w:r>
      <w:r>
        <w:br/>
      </w:r>
      <w:r>
        <w:t xml:space="preserve">съ отличемъ 1851, раньше срока, по елу- </w:t>
      </w:r>
      <w:r>
        <w:br/>
      </w:r>
      <w:r>
        <w:t xml:space="preserve">чаю Крымской кампаши. 1858 получилъ </w:t>
      </w:r>
      <w:r>
        <w:br/>
      </w:r>
      <w:r>
        <w:t xml:space="preserve">степень д-ра медицины. 1861 прикоман- </w:t>
      </w:r>
      <w:r>
        <w:br/>
      </w:r>
      <w:r>
        <w:t xml:space="preserve">дированъ къ медико-хир. акад. въ Сиб. и </w:t>
      </w:r>
      <w:r>
        <w:br/>
      </w:r>
      <w:r>
        <w:t xml:space="preserve">въ томъ же году В. былъ командированъ </w:t>
      </w:r>
      <w:r>
        <w:br/>
      </w:r>
      <w:r>
        <w:t xml:space="preserve">эъ научной цфлью на два года заграницу </w:t>
      </w:r>
      <w:r>
        <w:br/>
      </w:r>
      <w:r>
        <w:t xml:space="preserve">По возвращен въ Росыю назначенъ сна- </w:t>
      </w:r>
      <w:r>
        <w:br/>
      </w:r>
      <w:r>
        <w:t xml:space="preserve">чала экстраординарнымъ, а потомъ и орди- </w:t>
      </w:r>
      <w:r>
        <w:br/>
      </w:r>
      <w:r>
        <w:t xml:space="preserve">нарнымъ проф. частной патологи и тера- </w:t>
      </w:r>
      <w:r>
        <w:br/>
      </w:r>
      <w:r>
        <w:t xml:space="preserve">ши въ казанскомъ университетЪ. Какъ </w:t>
      </w:r>
      <w:r>
        <w:br/>
      </w:r>
      <w:r>
        <w:t xml:space="preserve">д1агностъ и тератевтъ, В. пользовался огром- </w:t>
      </w:r>
      <w:r>
        <w:br/>
      </w:r>
      <w:r>
        <w:t xml:space="preserve">ной извЪстностью не только въ Казани, но </w:t>
      </w:r>
      <w:r>
        <w:br/>
      </w:r>
      <w:r>
        <w:t xml:space="preserve">и по всему Поволожью. Н%Ъкоторые изъ его </w:t>
      </w:r>
      <w:r>
        <w:br/>
      </w:r>
      <w:r>
        <w:t xml:space="preserve">учениковъ сдълались впосльдетви извЪст- </w:t>
      </w:r>
      <w:r>
        <w:br/>
      </w:r>
      <w:r>
        <w:t xml:space="preserve">ными врачами, а также и профессорами </w:t>
      </w:r>
      <w:r>
        <w:br/>
      </w:r>
      <w:r>
        <w:t xml:space="preserve">(Левицкш, Котовщиковъ, Хомяковъ). В. </w:t>
      </w:r>
      <w:r>
        <w:br/>
      </w:r>
      <w:r>
        <w:t xml:space="preserve">является однимъ изъ основателей оощества </w:t>
      </w:r>
      <w:r>
        <w:br/>
      </w:r>
      <w:r>
        <w:t xml:space="preserve">врачей въ Казани и одно время былъ его </w:t>
      </w:r>
      <w:r>
        <w:br/>
      </w:r>
      <w:r>
        <w:t xml:space="preserve">предсъдалелемъ. Его имен. названа одна </w:t>
      </w:r>
      <w:r>
        <w:br/>
      </w:r>
      <w:r>
        <w:t xml:space="preserve">изъ городскихъ больницъ. В. написалъ </w:t>
      </w:r>
      <w:r>
        <w:br/>
      </w:r>
      <w:r>
        <w:t xml:space="preserve">44 научныхъ сочинений; назовемъ: „0 лЪ- </w:t>
      </w:r>
      <w:r>
        <w:br/>
      </w:r>
      <w:r>
        <w:t xml:space="preserve">чеши перемежающейся лихорадки холод- </w:t>
      </w:r>
      <w:r>
        <w:br/>
      </w:r>
      <w:r>
        <w:t xml:space="preserve">ной водой“ (1860—61); „О совмЪстимости </w:t>
      </w:r>
      <w:r>
        <w:br/>
      </w:r>
      <w:r>
        <w:t xml:space="preserve">бугорковаго и раковаго худосоч1я“ (1860); </w:t>
      </w:r>
      <w:r>
        <w:br/>
      </w:r>
      <w:r>
        <w:t xml:space="preserve">„Пять клиническихъь наблюден!й“; „О вмя- </w:t>
      </w:r>
      <w:r>
        <w:br/>
      </w:r>
      <w:r>
        <w:t xml:space="preserve">ви дигиталина на метаморфозъ тЪла и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среднее давлеше крови въ артеляхъ* (1861): </w:t>
      </w:r>
      <w:r>
        <w:br/>
      </w:r>
      <w:r>
        <w:t xml:space="preserve">„Объ измфненши метаморфоза при лихо- </w:t>
      </w:r>
      <w:r>
        <w:br/>
      </w:r>
      <w:r>
        <w:t xml:space="preserve">радочномъ состоянш организма“ (1861); </w:t>
      </w:r>
      <w:r>
        <w:br/>
      </w:r>
      <w:r>
        <w:t xml:space="preserve">„Сущность сахарнаго мочеизнурешя* (1862); </w:t>
      </w:r>
      <w:r>
        <w:br/>
      </w:r>
      <w:r>
        <w:t xml:space="preserve">„Скорбуты“ (1862); „Къ дагностикЪ болфз- </w:t>
      </w:r>
      <w:r>
        <w:br/>
      </w:r>
      <w:r>
        <w:t xml:space="preserve">ней органовъ брюшной полости“; „Вейтазе </w:t>
      </w:r>
      <w:r>
        <w:br/>
      </w:r>
      <w:r>
        <w:t xml:space="preserve">хаг Бенге уоп П1афебез Ме! блз*“, помъщено </w:t>
      </w:r>
      <w:r>
        <w:br/>
      </w:r>
      <w:r>
        <w:t xml:space="preserve">въ „АрхивЪ Вирхова“ 1864; „Изъ терапев- </w:t>
      </w:r>
      <w:r>
        <w:br/>
      </w:r>
      <w:r>
        <w:t xml:space="preserve">тической клиники казанскаго универси- </w:t>
      </w:r>
      <w:r>
        <w:br/>
      </w:r>
      <w:r>
        <w:t xml:space="preserve">тета“ (1864—65); „Къ датгностикВ болЪзней </w:t>
      </w:r>
      <w:r>
        <w:br/>
      </w:r>
      <w:r>
        <w:t xml:space="preserve">трудныхь органовъ“ (1867); „Къ ученйо </w:t>
      </w:r>
      <w:r>
        <w:br/>
      </w:r>
      <w:r>
        <w:t xml:space="preserve">объ аускультативныхЪь явлешяхь въ пери- </w:t>
      </w:r>
      <w:r>
        <w:br/>
      </w:r>
      <w:r>
        <w:t xml:space="preserve">ферическихь артерляхъ“ (1881); „О холерв“ </w:t>
      </w:r>
      <w:r>
        <w:br/>
      </w:r>
      <w:r>
        <w:t xml:space="preserve">(1885) и мн. др.</w:t>
      </w:r>
    </w:p>
    <w:p>
      <w:pPr>
        <w:pStyle w:val="Normal"/>
      </w:pPr>
      <w:r>
        <w:t xml:space="preserve">4) В., Конетант. Никол., врачъ, род. </w:t>
      </w:r>
      <w:r>
        <w:br/>
      </w:r>
      <w:r>
        <w:t xml:space="preserve">1847, окончилъ медико-хир. акад. съ отли- </w:t>
      </w:r>
      <w:r>
        <w:br/>
      </w:r>
      <w:r>
        <w:t xml:space="preserve">емъ 1970 и поступить на военную службу. </w:t>
      </w:r>
      <w:r>
        <w:br/>
      </w:r>
      <w:r>
        <w:t xml:space="preserve">Черезъ нЪеколько лВтъ получилъ степень </w:t>
      </w:r>
      <w:r>
        <w:br/>
      </w:r>
      <w:r>
        <w:t xml:space="preserve">д_ра медицины и вскоръ назначенъ про- </w:t>
      </w:r>
      <w:r>
        <w:br/>
      </w:r>
      <w:r>
        <w:t xml:space="preserve">зекторомъ аналоми при Николаевскомъ </w:t>
      </w:r>
      <w:r>
        <w:br/>
      </w:r>
      <w:r>
        <w:t xml:space="preserve">военномъ госпиталь. Въ 1881 вышелъ въ </w:t>
      </w:r>
      <w:r>
        <w:br/>
      </w:r>
      <w:r>
        <w:t xml:space="preserve">отставку. В. написалъ: „Малералы для </w:t>
      </w:r>
      <w:r>
        <w:br/>
      </w:r>
      <w:r>
        <w:t xml:space="preserve">патологической анатом сапа и сибирской </w:t>
      </w:r>
      <w:r>
        <w:br/>
      </w:r>
      <w:r>
        <w:t xml:space="preserve">язвы у человфка“ — диссертащя (1873); </w:t>
      </w:r>
      <w:r>
        <w:br/>
      </w:r>
      <w:r>
        <w:t xml:space="preserve">„Прободеше тонкихь кишекъ въ судебно- </w:t>
      </w:r>
      <w:r>
        <w:br/>
      </w:r>
      <w:r>
        <w:t xml:space="preserve">медицинскомъ отношения“ (1874); „О лож- </w:t>
      </w:r>
      <w:r>
        <w:br/>
      </w:r>
      <w:r>
        <w:t xml:space="preserve">ныхь эпителомахъ“ (1875); „Гангрена, </w:t>
      </w:r>
      <w:r>
        <w:br/>
      </w:r>
      <w:r>
        <w:t xml:space="preserve">осложняющая сыпной тифъ“ (1876); „О ма- </w:t>
      </w:r>
      <w:r>
        <w:br/>
      </w:r>
      <w:r>
        <w:t xml:space="preserve">лярйной перемежающейся лихорадкЪ въ па- </w:t>
      </w:r>
      <w:r>
        <w:br/>
      </w:r>
      <w:r>
        <w:t xml:space="preserve">толого-аналомическомъ отношени“ (1882); </w:t>
      </w:r>
      <w:r>
        <w:br/>
      </w:r>
      <w:r>
        <w:t xml:space="preserve">„10315“ (1883): „О значеи селезенки </w:t>
      </w:r>
      <w:r>
        <w:br/>
      </w:r>
      <w:r>
        <w:t xml:space="preserve">въ организмЪ“ (1883); „Камень миндале- </w:t>
      </w:r>
      <w:r>
        <w:br/>
      </w:r>
      <w:r>
        <w:t xml:space="preserve">видной железы“ (1883-84); „По поводу вто- </w:t>
      </w:r>
      <w:r>
        <w:br/>
      </w:r>
      <w:r>
        <w:t xml:space="preserve">рого случая камня миндалевидной железы“ </w:t>
      </w:r>
      <w:r>
        <w:br/>
      </w:r>
      <w:r>
        <w:t xml:space="preserve">(1885) и много др:</w:t>
      </w:r>
    </w:p>
    <w:p>
      <w:pPr>
        <w:pStyle w:val="Normal"/>
      </w:pPr>
      <w:r>
        <w:t xml:space="preserve">5) В., Михаилъ Александровичъ, </w:t>
      </w:r>
      <w:r>
        <w:br/>
      </w:r>
      <w:r>
        <w:t xml:space="preserve">протоерей, выдаюцщййся композиторъ въ </w:t>
      </w:r>
      <w:r>
        <w:br/>
      </w:r>
      <w:r>
        <w:t xml:space="preserve">области духовной музыки. Род. 1810, ум. </w:t>
      </w:r>
      <w:r>
        <w:br/>
      </w:r>
      <w:r>
        <w:t xml:space="preserve">въ февралЪ 1888 въ Рязани. НЪкоторое </w:t>
      </w:r>
      <w:r>
        <w:br/>
      </w:r>
      <w:r>
        <w:t xml:space="preserve">время состоялъ регентомъ архерейскаго </w:t>
      </w:r>
      <w:r>
        <w:br/>
      </w:r>
      <w:r>
        <w:t xml:space="preserve">хора. затЪмъ принялъ санъ священника </w:t>
      </w:r>
      <w:r>
        <w:br/>
      </w:r>
      <w:r>
        <w:t xml:space="preserve">въ БорисоглЪбекЪ, откуда переведенъ въ </w:t>
      </w:r>
      <w:r>
        <w:br/>
      </w:r>
      <w:r>
        <w:t xml:space="preserve">Рязань, гдЪ былъ настоятелемъ одной изъ </w:t>
      </w:r>
      <w:r>
        <w:br/>
      </w:r>
      <w:r>
        <w:t xml:space="preserve">церквей. Въ священническомъ санЪ про- </w:t>
      </w:r>
      <w:r>
        <w:br/>
      </w:r>
      <w:r>
        <w:t xml:space="preserve">служилъ болЪе пятидесяти лЪть. Будучи </w:t>
      </w:r>
      <w:r>
        <w:br/>
      </w:r>
      <w:r>
        <w:t xml:space="preserve">отличнымъ знатоком церковной музыки, </w:t>
      </w:r>
      <w:r>
        <w:br/>
      </w:r>
      <w:r>
        <w:t xml:space="preserve">написалъ и переложилъ много православ- </w:t>
      </w:r>
      <w:r>
        <w:br/>
      </w:r>
      <w:r>
        <w:t xml:space="preserve">ныхь иБснопьнш, основанныхъ на стро- </w:t>
      </w:r>
      <w:r>
        <w:br/>
      </w:r>
      <w:r>
        <w:t xml:space="preserve">гихъ принципахъ нашей церковной музыки. </w:t>
      </w:r>
      <w:r>
        <w:br/>
      </w:r>
      <w:r>
        <w:t xml:space="preserve">Изданы пЪъвческой капеллой и фирмами Юр- </w:t>
      </w:r>
      <w:r>
        <w:br/>
      </w:r>
      <w:r>
        <w:t xml:space="preserve">генсона и Гутхейля.</w:t>
      </w:r>
    </w:p>
    <w:p>
      <w:pPr>
        <w:pStyle w:val="Normal"/>
      </w:pPr>
      <w:r>
        <w:t xml:space="preserve">6) В., Павелъ Гавриловичъ, профес- </w:t>
      </w:r>
      <w:r>
        <w:br/>
      </w:r>
      <w:r>
        <w:t xml:space="preserve">соръ всеобщей истори въ московск. унив., </w:t>
      </w:r>
      <w:r>
        <w:br/>
      </w:r>
      <w:r>
        <w:t xml:space="preserve">сынъ начальника москов. женскихъ гимн. </w:t>
      </w:r>
      <w:r>
        <w:br/>
      </w:r>
      <w:r>
        <w:t xml:space="preserve">Род. 18 ноября 1854 въ МосквЪ, кончиль </w:t>
      </w:r>
      <w:r>
        <w:br/>
      </w:r>
      <w:r>
        <w:t xml:space="preserve">куреъ въ моск. унив. въ 1875; командиро- </w:t>
      </w:r>
      <w:r>
        <w:br/>
      </w:r>
      <w:r>
        <w:t xml:space="preserve">ванный заграницу для приготовлешя къ </w:t>
      </w:r>
      <w:r>
        <w:br/>
      </w:r>
      <w:r>
        <w:t xml:space="preserve">профессурЪ, занимался тамъ подъ руко- </w:t>
      </w:r>
      <w:r>
        <w:br/>
      </w:r>
      <w:r>
        <w:t xml:space="preserve">водствомъ Моммзева и Бруннера. По за- </w:t>
      </w:r>
      <w:r>
        <w:br/>
      </w:r>
      <w:r>
        <w:t xml:space="preserve">щигь магистерской диссертащи „Происхо- </w:t>
      </w:r>
      <w:r>
        <w:br/>
      </w:r>
      <w:r>
        <w:t xml:space="preserve">ждеше феодальныхъ отношенй въ Ланго- </w:t>
      </w:r>
      <w:r>
        <w:br/>
      </w:r>
      <w:r>
        <w:t xml:space="preserve">бардекой Иташи“ быль въ 1881 избранъ </w:t>
      </w:r>
      <w:r>
        <w:br/>
      </w:r>
      <w:r>
        <w:t xml:space="preserve">штатнымъ доцентомъ, а въ 1884 назначенъ </w:t>
      </w:r>
      <w:r>
        <w:br/>
      </w:r>
      <w:r>
        <w:t xml:space="preserve">экстраорд. проф.; въ 1887 была напечатана </w:t>
      </w:r>
      <w:r>
        <w:br/>
      </w:r>
      <w:r>
        <w:t xml:space="preserve">его докторская диссертащя „Изельдовашя </w:t>
      </w:r>
      <w:r>
        <w:br/>
      </w:r>
      <w:r>
        <w:t xml:space="preserve">по сощальной истори Англии“, а въ 1889 </w:t>
      </w:r>
      <w:r>
        <w:br/>
      </w:r>
      <w:r>
        <w:t xml:space="preserve">В. быль назначенъ ордин. проф. Посл$д- </w:t>
      </w:r>
      <w:r>
        <w:br/>
      </w:r>
      <w:r>
        <w:t xml:space="preserve">няя диссертатя въ значительно перерабо-</w:t>
      </w:r>
    </w:p>
    <w:p>
      <w:pPr>
        <w:pStyle w:val="Normal"/>
      </w:pPr>
      <w:r>
        <w:t xml:space="preserve">ВиногрАДОВЪ.</w:t>
      </w:r>
    </w:p>
    <w:p>
      <w:pPr>
        <w:pStyle w:val="Normal"/>
      </w:pPr>
      <w:r>
        <w:t xml:space="preserve">танномъ вид была издана въ ЛондонЪ </w:t>
      </w:r>
      <w:r>
        <w:br/>
      </w:r>
      <w:r>
        <w:t xml:space="preserve">на англ. языюь подъ заглавемъ „УШатасе </w:t>
      </w:r>
      <w:r>
        <w:br/>
      </w:r>
      <w:r>
        <w:t xml:space="preserve">шт Еп2]апа“ въ 1892. Собирая матемалъ </w:t>
      </w:r>
      <w:r>
        <w:br/>
      </w:r>
      <w:r>
        <w:t xml:space="preserve">для своей работы по сощальной истор </w:t>
      </w:r>
      <w:r>
        <w:br/>
      </w:r>
      <w:r>
        <w:t xml:space="preserve">средневьк. Англи, В. открылъ нБеколько </w:t>
      </w:r>
      <w:r>
        <w:br/>
      </w:r>
      <w:r>
        <w:t xml:space="preserve">рукописей, имъющихъ весьма важное зна- </w:t>
      </w:r>
      <w:r>
        <w:br/>
      </w:r>
      <w:r>
        <w:t xml:space="preserve">чене для науки (среди нихъ особенно </w:t>
      </w:r>
      <w:r>
        <w:br/>
      </w:r>
      <w:r>
        <w:t xml:space="preserve">цвнно собраше судебныхъь протоколовъ, </w:t>
      </w:r>
      <w:r>
        <w:br/>
      </w:r>
      <w:r>
        <w:t xml:space="preserve">сдфланное знаменитымъь средневъковымть </w:t>
      </w:r>
      <w:r>
        <w:br/>
      </w:r>
      <w:r>
        <w:t xml:space="preserve">юристомъ Брактономъ). По этому повод} </w:t>
      </w:r>
      <w:r>
        <w:br/>
      </w:r>
      <w:r>
        <w:t xml:space="preserve">В. были напечатаны статьи въ „Афепаецт“ </w:t>
      </w:r>
      <w:r>
        <w:br/>
      </w:r>
      <w:r>
        <w:t xml:space="preserve">за 1383—84 и вь „Пал Оцамену Веме\у“ </w:t>
      </w:r>
      <w:r>
        <w:br/>
      </w:r>
      <w:r>
        <w:t xml:space="preserve">1885; одна изъ нихь перепечатана Мэтлен- </w:t>
      </w:r>
      <w:r>
        <w:br/>
      </w:r>
      <w:r>
        <w:t xml:space="preserve">домъ въ его издан брактоновскаго, текста </w:t>
      </w:r>
      <w:r>
        <w:br/>
      </w:r>
      <w:r>
        <w:t xml:space="preserve">(Тве Мобе-Бо0к оЁ Вгасбоп). Кром того, </w:t>
      </w:r>
      <w:r>
        <w:br/>
      </w:r>
      <w:r>
        <w:t xml:space="preserve">В. помвщены были слъдуюцщйя статьи въ </w:t>
      </w:r>
      <w:r>
        <w:br/>
      </w:r>
      <w:r>
        <w:t xml:space="preserve">иностранныхъ журналахъ: объ англ йекихть </w:t>
      </w:r>
      <w:r>
        <w:br/>
      </w:r>
      <w:r>
        <w:t xml:space="preserve">университетахь въ „КогаеВу Веме\у“, </w:t>
      </w:r>
      <w:r>
        <w:br/>
      </w:r>
      <w:r>
        <w:t xml:space="preserve">„Монпеп ап@ МоЙапа*“ и „ЕоПйата“ въ </w:t>
      </w:r>
      <w:r>
        <w:br/>
      </w:r>
      <w:r>
        <w:t xml:space="preserve">„ВозИзв Н1з6оса! Веме\у“, „Авмси ата </w:t>
      </w:r>
      <w:r>
        <w:br/>
      </w:r>
      <w:r>
        <w:t xml:space="preserve">зегу1еез“ въ „Нсопопеа Везе\м“, „Пе </w:t>
      </w:r>
      <w:r>
        <w:br/>
      </w:r>
      <w:r>
        <w:t xml:space="preserve">ЕтеЙаззипе хи уоШег Опабь&amp;пеекев т </w:t>
      </w:r>
      <w:r>
        <w:br/>
      </w:r>
      <w:r>
        <w:t xml:space="preserve">еп Чецёзсйеп Уойсзгее ев“ въ „ВКогзевии- </w:t>
      </w:r>
      <w:r>
        <w:br/>
      </w:r>
      <w:r>
        <w:t xml:space="preserve">еп ли’ ЧещёзсНеп безо све“ (1876) и „Се- </w:t>
      </w:r>
      <w:r>
        <w:br/>
      </w:r>
      <w:r>
        <w:t xml:space="preserve">зсШеевё ип@ Уегуапазевай* въ „Иейзевыи </w:t>
      </w:r>
      <w:r>
        <w:br/>
      </w:r>
      <w:r>
        <w:t xml:space="preserve">паг 8061а]- ипа УичевайзаезоШер(е“. Изъ </w:t>
      </w:r>
      <w:r>
        <w:br/>
      </w:r>
      <w:r>
        <w:t xml:space="preserve">русск. журнальныхь статей В. отмётимт, </w:t>
      </w:r>
      <w:r>
        <w:br/>
      </w:r>
      <w:r>
        <w:t xml:space="preserve">здесь: „Очерки западно-евронейской исто- </w:t>
      </w:r>
      <w:r>
        <w:br/>
      </w:r>
      <w:r>
        <w:t xml:space="preserve">раограи“ въ „ЖурналЪ мин. нар. просв.“ </w:t>
      </w:r>
      <w:r>
        <w:br/>
      </w:r>
      <w:r>
        <w:t xml:space="preserve">и рядъ статей, вызванныхъ вновь откры- </w:t>
      </w:r>
      <w:r>
        <w:br/>
      </w:r>
      <w:r>
        <w:t xml:space="preserve">тымъ текотомъ Авинской Полит Аристо- </w:t>
      </w:r>
      <w:r>
        <w:br/>
      </w:r>
      <w:r>
        <w:t xml:space="preserve">теля: въ „Рус. Мысли“ (обзоръ литературы </w:t>
      </w:r>
      <w:r>
        <w:br/>
      </w:r>
      <w:r>
        <w:t xml:space="preserve">по этому поводу), въ „Историч. Обозрьши“ </w:t>
      </w:r>
      <w:r>
        <w:br/>
      </w:r>
      <w:r>
        <w:t xml:space="preserve">(о развити демокраи по новымъ данным </w:t>
      </w:r>
      <w:r>
        <w:br/>
      </w:r>
      <w:r>
        <w:t xml:space="preserve">Аристотеля) и въ „Филологич. Обозр.* (о </w:t>
      </w:r>
      <w:r>
        <w:br/>
      </w:r>
      <w:r>
        <w:t xml:space="preserve">первыхъ главахъ аристотелевской ПолитЁи). </w:t>
      </w:r>
      <w:r>
        <w:br/>
      </w:r>
      <w:r>
        <w:t xml:space="preserve">Ангшйская книга и статьи въ английских </w:t>
      </w:r>
      <w:r>
        <w:br/>
      </w:r>
      <w:r>
        <w:t xml:space="preserve">и ньмецкихъ журнал. составили В. крупное </w:t>
      </w:r>
      <w:r>
        <w:br/>
      </w:r>
      <w:r>
        <w:t xml:space="preserve">имя въ европейской наукв, результаломт </w:t>
      </w:r>
      <w:r>
        <w:br/>
      </w:r>
      <w:r>
        <w:t xml:space="preserve">чего явилось приглашен!е въ 1891 принять </w:t>
      </w:r>
      <w:r>
        <w:br/>
      </w:r>
      <w:r>
        <w:t xml:space="preserve">учасче въ оксфордекихъ Певезбег 1ееитге5 </w:t>
      </w:r>
      <w:r>
        <w:br/>
      </w:r>
      <w:r>
        <w:t xml:space="preserve">(гдЪ В. прочель небольшой куреъ о рус- </w:t>
      </w:r>
      <w:r>
        <w:br/>
      </w:r>
      <w:r>
        <w:t xml:space="preserve">скихъ славянофилахъ и западникахъ), а </w:t>
      </w:r>
      <w:r>
        <w:br/>
      </w:r>
      <w:r>
        <w:t xml:space="preserve">также избран!е его почетнымь членомъ и </w:t>
      </w:r>
      <w:r>
        <w:br/>
      </w:r>
      <w:r>
        <w:t xml:space="preserve">членомъ корреспондентомъ въ нБекольких”ь </w:t>
      </w:r>
      <w:r>
        <w:br/>
      </w:r>
      <w:r>
        <w:t xml:space="preserve">заграничныхъ ученыхъ обществахь (въ </w:t>
      </w:r>
      <w:r>
        <w:br/>
      </w:r>
      <w:r>
        <w:t xml:space="preserve">общ. американскихъ археологовъ, королев- </w:t>
      </w:r>
      <w:r>
        <w:br/>
      </w:r>
      <w:r>
        <w:t xml:space="preserve">скомъ историческ. общ. въ ЛондонЪ, общ. </w:t>
      </w:r>
      <w:r>
        <w:br/>
      </w:r>
      <w:r>
        <w:t xml:space="preserve">наукъ въ Хрисмаши и парижекомъ сощ!о- </w:t>
      </w:r>
      <w:r>
        <w:br/>
      </w:r>
      <w:r>
        <w:t xml:space="preserve">логич. институть); членомъ-корреспонден- </w:t>
      </w:r>
      <w:r>
        <w:br/>
      </w:r>
      <w:r>
        <w:t xml:space="preserve">томъ русской академ наукъ В. состоит </w:t>
      </w:r>
      <w:r>
        <w:br/>
      </w:r>
      <w:r>
        <w:t xml:space="preserve">съ 1892. КромЪ лекщй въ моск. унив., В. </w:t>
      </w:r>
      <w:r>
        <w:br/>
      </w:r>
      <w:r>
        <w:t xml:space="preserve">ведетъ съ 1880—81 учебнаго года семина- </w:t>
      </w:r>
      <w:r>
        <w:br/>
      </w:r>
      <w:r>
        <w:t xml:space="preserve">рай, даюпй его ученикамъ возможность </w:t>
      </w:r>
      <w:r>
        <w:br/>
      </w:r>
      <w:r>
        <w:t xml:space="preserve">пройти прекрасную методологическую шко- </w:t>
      </w:r>
      <w:r>
        <w:br/>
      </w:r>
      <w:r>
        <w:t xml:space="preserve">лу на изучеши важнЪйшихъ памятников </w:t>
      </w:r>
      <w:r>
        <w:br/>
      </w:r>
      <w:r>
        <w:t xml:space="preserve">греческой и въ особенности средневъковой </w:t>
      </w:r>
      <w:r>
        <w:br/>
      </w:r>
      <w:r>
        <w:t xml:space="preserve">истор; въ 1889 подъ руководетвомъ В. </w:t>
      </w:r>
      <w:r>
        <w:br/>
      </w:r>
      <w:r>
        <w:t xml:space="preserve">изъ молодыхь ученыхъ, занимавшихся </w:t>
      </w:r>
      <w:r>
        <w:br/>
      </w:r>
      <w:r>
        <w:t xml:space="preserve">разными отраслями общественныхь наукъ, </w:t>
      </w:r>
      <w:r>
        <w:br/>
      </w:r>
      <w:r>
        <w:t xml:space="preserve">организовался кружокъ, весьма оживленно </w:t>
      </w:r>
      <w:r>
        <w:br/>
      </w:r>
      <w:r>
        <w:t xml:space="preserve">дЪйствовавийй вплоть до образовашя въ </w:t>
      </w:r>
      <w:r>
        <w:br/>
      </w:r>
      <w:r>
        <w:t xml:space="preserve">1892 историч. общества при унив. Немало </w:t>
      </w:r>
      <w:r>
        <w:br/>
      </w:r>
      <w:r>
        <w:t xml:space="preserve">сдЪлано В. и для распространеня научных </w:t>
      </w:r>
      <w:r>
        <w:br/>
      </w:r>
      <w:r>
        <w:t xml:space="preserve">знанйй по истори за предЪлами универси- </w:t>
      </w:r>
      <w:r>
        <w:br/>
      </w:r>
      <w:r>
        <w:t xml:space="preserve">тетской аудитори и тЪенаго круга спеща- </w:t>
      </w:r>
      <w:r>
        <w:br/>
      </w:r>
      <w:r>
        <w:t xml:space="preserve">листовъ: съ 1876 и до 1888 (съ икоторыми </w:t>
      </w:r>
      <w:r>
        <w:br/>
      </w:r>
      <w:r>
        <w:t xml:space="preserve">перерывами) онъ читалъ на женских кур-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среднее давлеше крови въ артеляхъ* (1861): </w:t>
      </w:r>
      <w:r>
        <w:br/>
      </w:r>
      <w:r>
        <w:t xml:space="preserve">„Объ измфненши метаморфоза при лихо- </w:t>
      </w:r>
      <w:r>
        <w:br/>
      </w:r>
      <w:r>
        <w:t xml:space="preserve">радочномъ состоянш организма“ (1861); </w:t>
      </w:r>
      <w:r>
        <w:br/>
      </w:r>
      <w:r>
        <w:t xml:space="preserve">„Сущность сахарнаго мочеизнурешя* (1862); </w:t>
      </w:r>
      <w:r>
        <w:br/>
      </w:r>
      <w:r>
        <w:t xml:space="preserve">„Скорбуты“ (1862); „Къ дагностикЪ болфз- </w:t>
      </w:r>
      <w:r>
        <w:br/>
      </w:r>
      <w:r>
        <w:t xml:space="preserve">ней органовъ брюшной полости“; „Вейтазе </w:t>
      </w:r>
      <w:r>
        <w:br/>
      </w:r>
      <w:r>
        <w:t xml:space="preserve">хаг Бенге уоп П1афебез Ме! блз*“, помъщено </w:t>
      </w:r>
      <w:r>
        <w:br/>
      </w:r>
      <w:r>
        <w:t xml:space="preserve">въ „АрхивЪ Вирхова“ 1864; „Изъ терапев- </w:t>
      </w:r>
      <w:r>
        <w:br/>
      </w:r>
      <w:r>
        <w:t xml:space="preserve">тической клиники казанскаго универси- </w:t>
      </w:r>
      <w:r>
        <w:br/>
      </w:r>
      <w:r>
        <w:t xml:space="preserve">тета“ (1864—65); „Къ датгностикВ болЪзней </w:t>
      </w:r>
      <w:r>
        <w:br/>
      </w:r>
      <w:r>
        <w:t xml:space="preserve">трудныхь органовъ“ (1867); „Къ ученйо </w:t>
      </w:r>
      <w:r>
        <w:br/>
      </w:r>
      <w:r>
        <w:t xml:space="preserve">объ аускультативныхЪь явлешяхь въ пери- </w:t>
      </w:r>
      <w:r>
        <w:br/>
      </w:r>
      <w:r>
        <w:t xml:space="preserve">ферическихь артерляхъ“ (1881); „О холерв“ </w:t>
      </w:r>
      <w:r>
        <w:br/>
      </w:r>
      <w:r>
        <w:t xml:space="preserve">(1885) и мн. др.</w:t>
      </w:r>
    </w:p>
    <w:p>
      <w:pPr>
        <w:pStyle w:val="Normal"/>
      </w:pPr>
      <w:r>
        <w:t xml:space="preserve">4) В., Конетант. Никол., врачъ, род. </w:t>
      </w:r>
      <w:r>
        <w:br/>
      </w:r>
      <w:r>
        <w:t xml:space="preserve">1847, окончилъ медико-хир. акад. съ отли- </w:t>
      </w:r>
      <w:r>
        <w:br/>
      </w:r>
      <w:r>
        <w:t xml:space="preserve">емъ 1970 и поступить на военную службу. </w:t>
      </w:r>
      <w:r>
        <w:br/>
      </w:r>
      <w:r>
        <w:t xml:space="preserve">Черезъ нЪеколько лВтъ получилъ степень </w:t>
      </w:r>
      <w:r>
        <w:br/>
      </w:r>
      <w:r>
        <w:t xml:space="preserve">д_ра медицины и вскоръ назначенъ про- </w:t>
      </w:r>
      <w:r>
        <w:br/>
      </w:r>
      <w:r>
        <w:t xml:space="preserve">зекторомъ аналоми при Николаевскомъ </w:t>
      </w:r>
      <w:r>
        <w:br/>
      </w:r>
      <w:r>
        <w:t xml:space="preserve">военномъ госпиталь. Въ 1881 вышелъ въ </w:t>
      </w:r>
      <w:r>
        <w:br/>
      </w:r>
      <w:r>
        <w:t xml:space="preserve">отставку. В. написалъ: „Малералы для </w:t>
      </w:r>
      <w:r>
        <w:br/>
      </w:r>
      <w:r>
        <w:t xml:space="preserve">патологической анатом сапа и сибирской </w:t>
      </w:r>
      <w:r>
        <w:br/>
      </w:r>
      <w:r>
        <w:t xml:space="preserve">язвы у человфка“ — диссертащя (1873); </w:t>
      </w:r>
      <w:r>
        <w:br/>
      </w:r>
      <w:r>
        <w:t xml:space="preserve">„Прободеше тонкихь кишекъ въ судебно- </w:t>
      </w:r>
      <w:r>
        <w:br/>
      </w:r>
      <w:r>
        <w:t xml:space="preserve">медицинскомъ отношения“ (1874); „О лож- </w:t>
      </w:r>
      <w:r>
        <w:br/>
      </w:r>
      <w:r>
        <w:t xml:space="preserve">ныхь эпителомахъ“ (1875); „Гангрена, </w:t>
      </w:r>
      <w:r>
        <w:br/>
      </w:r>
      <w:r>
        <w:t xml:space="preserve">осложняющая сыпной тифъ“ (1876); „О ма- </w:t>
      </w:r>
      <w:r>
        <w:br/>
      </w:r>
      <w:r>
        <w:t xml:space="preserve">лярйной перемежающейся лихорадкЪ въ па- </w:t>
      </w:r>
      <w:r>
        <w:br/>
      </w:r>
      <w:r>
        <w:t xml:space="preserve">толого-аналомическомъ отношени“ (1882); </w:t>
      </w:r>
      <w:r>
        <w:br/>
      </w:r>
      <w:r>
        <w:t xml:space="preserve">„10315“ (1883): „О значеи селезенки </w:t>
      </w:r>
      <w:r>
        <w:br/>
      </w:r>
      <w:r>
        <w:t xml:space="preserve">въ организмЪ“ (1883); „Камень миндале- </w:t>
      </w:r>
      <w:r>
        <w:br/>
      </w:r>
      <w:r>
        <w:t xml:space="preserve">видной железы“ (1883-84); „По поводу вто- </w:t>
      </w:r>
      <w:r>
        <w:br/>
      </w:r>
      <w:r>
        <w:t xml:space="preserve">рого случая камня миндалевидной железы“ </w:t>
      </w:r>
      <w:r>
        <w:br/>
      </w:r>
      <w:r>
        <w:t xml:space="preserve">(1885) и много др:</w:t>
      </w:r>
    </w:p>
    <w:p>
      <w:pPr>
        <w:pStyle w:val="Normal"/>
      </w:pPr>
      <w:r>
        <w:t xml:space="preserve">5) В., Михаилъ Александровичъ, </w:t>
      </w:r>
      <w:r>
        <w:br/>
      </w:r>
      <w:r>
        <w:t xml:space="preserve">протоерей, выдаюцщййся композиторъ въ </w:t>
      </w:r>
      <w:r>
        <w:br/>
      </w:r>
      <w:r>
        <w:t xml:space="preserve">области духовной музыки. Род. 1810, ум. </w:t>
      </w:r>
      <w:r>
        <w:br/>
      </w:r>
      <w:r>
        <w:t xml:space="preserve">въ февралЪ 1888 въ Рязани. НЪкоторое </w:t>
      </w:r>
      <w:r>
        <w:br/>
      </w:r>
      <w:r>
        <w:t xml:space="preserve">время состоялъ регентомъ архерейскаго </w:t>
      </w:r>
      <w:r>
        <w:br/>
      </w:r>
      <w:r>
        <w:t xml:space="preserve">хора. затЪмъ принялъ санъ священника </w:t>
      </w:r>
      <w:r>
        <w:br/>
      </w:r>
      <w:r>
        <w:t xml:space="preserve">въ БорисоглЪбекЪ, откуда переведенъ въ </w:t>
      </w:r>
      <w:r>
        <w:br/>
      </w:r>
      <w:r>
        <w:t xml:space="preserve">Рязань, гдЪ былъ настоятелемъ одной изъ </w:t>
      </w:r>
      <w:r>
        <w:br/>
      </w:r>
      <w:r>
        <w:t xml:space="preserve">церквей. Въ священническомъ санЪ про- </w:t>
      </w:r>
      <w:r>
        <w:br/>
      </w:r>
      <w:r>
        <w:t xml:space="preserve">служилъ болЪе пятидесяти лЪть. Будучи </w:t>
      </w:r>
      <w:r>
        <w:br/>
      </w:r>
      <w:r>
        <w:t xml:space="preserve">отличнымъ знатоком церковной музыки, </w:t>
      </w:r>
      <w:r>
        <w:br/>
      </w:r>
      <w:r>
        <w:t xml:space="preserve">написалъ и переложилъ много православ- </w:t>
      </w:r>
      <w:r>
        <w:br/>
      </w:r>
      <w:r>
        <w:t xml:space="preserve">ныхь иБснопьнш, основанныхъ на стро- </w:t>
      </w:r>
      <w:r>
        <w:br/>
      </w:r>
      <w:r>
        <w:t xml:space="preserve">гихъ принципахъ нашей церковной музыки. </w:t>
      </w:r>
      <w:r>
        <w:br/>
      </w:r>
      <w:r>
        <w:t xml:space="preserve">Изданы пЪъвческой капеллой и фирмами Юр- </w:t>
      </w:r>
      <w:r>
        <w:br/>
      </w:r>
      <w:r>
        <w:t xml:space="preserve">генсона и Гутхейля.</w:t>
      </w:r>
    </w:p>
    <w:p>
      <w:pPr>
        <w:pStyle w:val="Normal"/>
      </w:pPr>
      <w:r>
        <w:t xml:space="preserve">6) В., Павелъ Гавриловичъ, профес- </w:t>
      </w:r>
      <w:r>
        <w:br/>
      </w:r>
      <w:r>
        <w:t xml:space="preserve">соръ всеобщей истори въ московск. унив., </w:t>
      </w:r>
      <w:r>
        <w:br/>
      </w:r>
      <w:r>
        <w:t xml:space="preserve">сынъ начальника москов. женскихъ гимн. </w:t>
      </w:r>
      <w:r>
        <w:br/>
      </w:r>
      <w:r>
        <w:t xml:space="preserve">Род. 18 ноября 1854 въ МосквЪ, кончиль </w:t>
      </w:r>
      <w:r>
        <w:br/>
      </w:r>
      <w:r>
        <w:t xml:space="preserve">куреъ въ моск. унив. въ 1875; командиро- </w:t>
      </w:r>
      <w:r>
        <w:br/>
      </w:r>
      <w:r>
        <w:t xml:space="preserve">ванный заграницу для приготовлешя къ </w:t>
      </w:r>
      <w:r>
        <w:br/>
      </w:r>
      <w:r>
        <w:t xml:space="preserve">профессурЪ, занимался тамъ подъ руко- </w:t>
      </w:r>
      <w:r>
        <w:br/>
      </w:r>
      <w:r>
        <w:t xml:space="preserve">водствомъ Моммзева и Бруннера. По за- </w:t>
      </w:r>
      <w:r>
        <w:br/>
      </w:r>
      <w:r>
        <w:t xml:space="preserve">щигь магистерской диссертащи „Происхо- </w:t>
      </w:r>
      <w:r>
        <w:br/>
      </w:r>
      <w:r>
        <w:t xml:space="preserve">ждеше феодальныхъ отношенй въ Ланго- </w:t>
      </w:r>
      <w:r>
        <w:br/>
      </w:r>
      <w:r>
        <w:t xml:space="preserve">бардекой Иташи“ быль въ 1881 избранъ </w:t>
      </w:r>
      <w:r>
        <w:br/>
      </w:r>
      <w:r>
        <w:t xml:space="preserve">штатнымъ доцентомъ, а въ 1884 назначенъ </w:t>
      </w:r>
      <w:r>
        <w:br/>
      </w:r>
      <w:r>
        <w:t xml:space="preserve">экстраорд. проф.; въ 1887 была напечатана </w:t>
      </w:r>
      <w:r>
        <w:br/>
      </w:r>
      <w:r>
        <w:t xml:space="preserve">его докторская диссертащя „Изельдовашя </w:t>
      </w:r>
      <w:r>
        <w:br/>
      </w:r>
      <w:r>
        <w:t xml:space="preserve">по сощальной истори Англии“, а въ 1889 </w:t>
      </w:r>
      <w:r>
        <w:br/>
      </w:r>
      <w:r>
        <w:t xml:space="preserve">В. быль назначенъ ордин. проф. Посл$д- </w:t>
      </w:r>
      <w:r>
        <w:br/>
      </w:r>
      <w:r>
        <w:t xml:space="preserve">няя диссертатя въ значительно перерабо-</w:t>
      </w:r>
    </w:p>
    <w:p>
      <w:pPr>
        <w:pStyle w:val="Normal"/>
      </w:pPr>
      <w:r>
        <w:t xml:space="preserve">ВиногрАДОВЪ.</w:t>
      </w:r>
    </w:p>
    <w:p>
      <w:pPr>
        <w:pStyle w:val="Normal"/>
      </w:pPr>
      <w:r>
        <w:t xml:space="preserve">танномъ вид была издана въ ЛондонЪ </w:t>
      </w:r>
      <w:r>
        <w:br/>
      </w:r>
      <w:r>
        <w:t xml:space="preserve">на англ. языюь подъ заглавемъ „УШатасе </w:t>
      </w:r>
      <w:r>
        <w:br/>
      </w:r>
      <w:r>
        <w:t xml:space="preserve">шт Еп2]апа“ въ 1892. Собирая матемалъ </w:t>
      </w:r>
      <w:r>
        <w:br/>
      </w:r>
      <w:r>
        <w:t xml:space="preserve">для своей работы по сощальной истор </w:t>
      </w:r>
      <w:r>
        <w:br/>
      </w:r>
      <w:r>
        <w:t xml:space="preserve">средневьк. Англи, В. открылъ нБеколько </w:t>
      </w:r>
      <w:r>
        <w:br/>
      </w:r>
      <w:r>
        <w:t xml:space="preserve">рукописей, имъющихъ весьма важное зна- </w:t>
      </w:r>
      <w:r>
        <w:br/>
      </w:r>
      <w:r>
        <w:t xml:space="preserve">чене для науки (среди нихъ особенно </w:t>
      </w:r>
      <w:r>
        <w:br/>
      </w:r>
      <w:r>
        <w:t xml:space="preserve">цвнно собраше судебныхъь протоколовъ, </w:t>
      </w:r>
      <w:r>
        <w:br/>
      </w:r>
      <w:r>
        <w:t xml:space="preserve">сдфланное знаменитымъь средневъковымть </w:t>
      </w:r>
      <w:r>
        <w:br/>
      </w:r>
      <w:r>
        <w:t xml:space="preserve">юристомъ Брактономъ). По этому повод} </w:t>
      </w:r>
      <w:r>
        <w:br/>
      </w:r>
      <w:r>
        <w:t xml:space="preserve">В. были напечатаны статьи въ „Афепаецт“ </w:t>
      </w:r>
      <w:r>
        <w:br/>
      </w:r>
      <w:r>
        <w:t xml:space="preserve">за 1383—84 и вь „Пал Оцамену Веме\у“ </w:t>
      </w:r>
      <w:r>
        <w:br/>
      </w:r>
      <w:r>
        <w:t xml:space="preserve">1885; одна изъ нихь перенечатана Мэтлен- </w:t>
      </w:r>
      <w:r>
        <w:br/>
      </w:r>
      <w:r>
        <w:t xml:space="preserve">домъ въ его издан брактоновскаго, текста </w:t>
      </w:r>
      <w:r>
        <w:br/>
      </w:r>
      <w:r>
        <w:t xml:space="preserve">(Тве Мобе-Бо0к оЁ Вгасбоп). Кром того, </w:t>
      </w:r>
      <w:r>
        <w:br/>
      </w:r>
      <w:r>
        <w:t xml:space="preserve">В. помвщены были слъдуюцщя статьи въ </w:t>
      </w:r>
      <w:r>
        <w:br/>
      </w:r>
      <w:r>
        <w:t xml:space="preserve">иностранныхь журналахъ: объ англ йекихть </w:t>
      </w:r>
      <w:r>
        <w:br/>
      </w:r>
      <w:r>
        <w:t xml:space="preserve">университетахь въ „КогаеВу Веме\у“, </w:t>
      </w:r>
      <w:r>
        <w:br/>
      </w:r>
      <w:r>
        <w:t xml:space="preserve">„Монпеп ап@ МоЙапа“ и „ЕоПйапа“ въ </w:t>
      </w:r>
      <w:r>
        <w:br/>
      </w:r>
      <w:r>
        <w:t xml:space="preserve">„ВозИзв Н1з60са! Веме\у“, „Авен ата </w:t>
      </w:r>
      <w:r>
        <w:br/>
      </w:r>
      <w:r>
        <w:t xml:space="preserve">зегу1еез“ въ „Нсопопиеа Везе\м“, „Пе </w:t>
      </w:r>
      <w:r>
        <w:br/>
      </w:r>
      <w:r>
        <w:t xml:space="preserve">ЕтеЙаззипе и уоШег Опабь&amp;пеекев т </w:t>
      </w:r>
      <w:r>
        <w:br/>
      </w:r>
      <w:r>
        <w:t xml:space="preserve">еп Чецёзсйеп Уойсзгее ев“ въ „ВКогзевии- </w:t>
      </w:r>
      <w:r>
        <w:br/>
      </w:r>
      <w:r>
        <w:t xml:space="preserve">сеп ли’ ЧещёзсНеп безо све“ (1876) и „Се- </w:t>
      </w:r>
      <w:r>
        <w:br/>
      </w:r>
      <w:r>
        <w:t xml:space="preserve">зсШеевё ип@ Уегуапазевай* въ „Иейзевыи </w:t>
      </w:r>
      <w:r>
        <w:br/>
      </w:r>
      <w:r>
        <w:t xml:space="preserve">паг 8061а]- ипа У ичевайзаезоШер(е“. Изъ </w:t>
      </w:r>
      <w:r>
        <w:br/>
      </w:r>
      <w:r>
        <w:t xml:space="preserve">русск. журнальныхь статей В. отмётимт, </w:t>
      </w:r>
      <w:r>
        <w:br/>
      </w:r>
      <w:r>
        <w:t xml:space="preserve">здесь: „Очерки западно-евронейской исто- </w:t>
      </w:r>
      <w:r>
        <w:br/>
      </w:r>
      <w:r>
        <w:t xml:space="preserve">раограи“ въ „ЖурналЪ мин. нар. просв.“ </w:t>
      </w:r>
      <w:r>
        <w:br/>
      </w:r>
      <w:r>
        <w:t xml:space="preserve">и рядъ статей, вызванныхъ вновь откры- </w:t>
      </w:r>
      <w:r>
        <w:br/>
      </w:r>
      <w:r>
        <w:t xml:space="preserve">тымъ текстомъ Авинской Полит Аристо- </w:t>
      </w:r>
      <w:r>
        <w:br/>
      </w:r>
      <w:r>
        <w:t xml:space="preserve">теля: въ „Рус. Мысли“ (обзоръ литературы </w:t>
      </w:r>
      <w:r>
        <w:br/>
      </w:r>
      <w:r>
        <w:t xml:space="preserve">по этому поводу), въ „Историч. Обозръши“ </w:t>
      </w:r>
      <w:r>
        <w:br/>
      </w:r>
      <w:r>
        <w:t xml:space="preserve">(о развити демокраи по новымъ данным </w:t>
      </w:r>
      <w:r>
        <w:br/>
      </w:r>
      <w:r>
        <w:t xml:space="preserve">Аристотеля) и въ „Филологич. Обозр.* (о </w:t>
      </w:r>
      <w:r>
        <w:br/>
      </w:r>
      <w:r>
        <w:t xml:space="preserve">первыхъ главахъ аристотелевской ПолитЁи). </w:t>
      </w:r>
      <w:r>
        <w:br/>
      </w:r>
      <w:r>
        <w:t xml:space="preserve">Ангшйская книга и статьи въ английских </w:t>
      </w:r>
      <w:r>
        <w:br/>
      </w:r>
      <w:r>
        <w:t xml:space="preserve">и ньмецкихъ журнал. составили В. крупное </w:t>
      </w:r>
      <w:r>
        <w:br/>
      </w:r>
      <w:r>
        <w:t xml:space="preserve">имя въ европейской наукв, результаломт </w:t>
      </w:r>
      <w:r>
        <w:br/>
      </w:r>
      <w:r>
        <w:t xml:space="preserve">чего явилось приглашен!е въ 1891 принять </w:t>
      </w:r>
      <w:r>
        <w:br/>
      </w:r>
      <w:r>
        <w:t xml:space="preserve">учасме въ оксфордекихъ Певезбег 1ееиге5 </w:t>
      </w:r>
      <w:r>
        <w:br/>
      </w:r>
      <w:r>
        <w:t xml:space="preserve">(гдъ В. прочель небольшой куреъ о рус- </w:t>
      </w:r>
      <w:r>
        <w:br/>
      </w:r>
      <w:r>
        <w:t xml:space="preserve">скихъ славянофилахъ и западникахъ), а </w:t>
      </w:r>
      <w:r>
        <w:br/>
      </w:r>
      <w:r>
        <w:t xml:space="preserve">также избран!е его почетнымь членомъ и </w:t>
      </w:r>
      <w:r>
        <w:br/>
      </w:r>
      <w:r>
        <w:t xml:space="preserve">членомъ корреспондентомъ въ нБекольких”ь </w:t>
      </w:r>
      <w:r>
        <w:br/>
      </w:r>
      <w:r>
        <w:t xml:space="preserve">заграничныхъ ученыхъ обществахь (въ </w:t>
      </w:r>
      <w:r>
        <w:br/>
      </w:r>
      <w:r>
        <w:t xml:space="preserve">общ. американскихъ археологовъ, королев- </w:t>
      </w:r>
      <w:r>
        <w:br/>
      </w:r>
      <w:r>
        <w:t xml:space="preserve">скомъ историческ. общ. въ ЛондонЪ, общ. </w:t>
      </w:r>
      <w:r>
        <w:br/>
      </w:r>
      <w:r>
        <w:t xml:space="preserve">наукъ въ Хрисмаши и парижекомъ сощ!о- </w:t>
      </w:r>
      <w:r>
        <w:br/>
      </w:r>
      <w:r>
        <w:t xml:space="preserve">логич. институть); членомъ-корреспонден- </w:t>
      </w:r>
      <w:r>
        <w:br/>
      </w:r>
      <w:r>
        <w:t xml:space="preserve">томъ русской академ наукъ В. состоит </w:t>
      </w:r>
      <w:r>
        <w:br/>
      </w:r>
      <w:r>
        <w:t xml:space="preserve">съ 1892. КромЪ лекщй въ моск. унив., В. </w:t>
      </w:r>
      <w:r>
        <w:br/>
      </w:r>
      <w:r>
        <w:t xml:space="preserve">ведетъ съ 1880—81 учебнаго года семина- </w:t>
      </w:r>
      <w:r>
        <w:br/>
      </w:r>
      <w:r>
        <w:t xml:space="preserve">рай, даюпй его ученикамъ возможность </w:t>
      </w:r>
      <w:r>
        <w:br/>
      </w:r>
      <w:r>
        <w:t xml:space="preserve">пройти прекрасную методологическую шко- </w:t>
      </w:r>
      <w:r>
        <w:br/>
      </w:r>
      <w:r>
        <w:t xml:space="preserve">лу на изучеши важнЪйшихъ памятников </w:t>
      </w:r>
      <w:r>
        <w:br/>
      </w:r>
      <w:r>
        <w:t xml:space="preserve">греческой и въ особенности средневъковой </w:t>
      </w:r>
      <w:r>
        <w:br/>
      </w:r>
      <w:r>
        <w:t xml:space="preserve">истор; въ 1889 подъ руководетвомъ В. </w:t>
      </w:r>
      <w:r>
        <w:br/>
      </w:r>
      <w:r>
        <w:t xml:space="preserve">изъ молодыхь ученыхъ, занимавшихся </w:t>
      </w:r>
      <w:r>
        <w:br/>
      </w:r>
      <w:r>
        <w:t xml:space="preserve">разными отраслями общественныхь наукъ, </w:t>
      </w:r>
      <w:r>
        <w:br/>
      </w:r>
      <w:r>
        <w:t xml:space="preserve">организовался кружокъ, весьма оживленно </w:t>
      </w:r>
      <w:r>
        <w:br/>
      </w:r>
      <w:r>
        <w:t xml:space="preserve">дЪйствовавийй вплоть до образовашя въ </w:t>
      </w:r>
      <w:r>
        <w:br/>
      </w:r>
      <w:r>
        <w:t xml:space="preserve">1892 историч. общества при унив. Немало </w:t>
      </w:r>
      <w:r>
        <w:br/>
      </w:r>
      <w:r>
        <w:t xml:space="preserve">сдЪлано В. и для распространеня научных </w:t>
      </w:r>
      <w:r>
        <w:br/>
      </w:r>
      <w:r>
        <w:t xml:space="preserve">знанйй по истори за предЪлами универси- </w:t>
      </w:r>
      <w:r>
        <w:br/>
      </w:r>
      <w:r>
        <w:t xml:space="preserve">тетской аудитори и тЪенаго круга спеща- </w:t>
      </w:r>
      <w:r>
        <w:br/>
      </w:r>
      <w:r>
        <w:t xml:space="preserve">листовъ: съ 1876 и до 1888 (съ икоторыми </w:t>
      </w:r>
      <w:r>
        <w:br/>
      </w:r>
      <w:r>
        <w:t xml:space="preserve">перерывами) онъ читалъ на женских кур-</w:t>
      </w:r>
    </w:p>
    <w:p>
      <w:pPr>
        <w:pStyle w:val="Normal"/>
      </w:pPr>
      <w:r>
        <w:t xml:space="preserve">ВиногРАДОВЬ — ВиногрАДОКЙ.</w:t>
      </w:r>
    </w:p>
    <w:p>
      <w:pPr>
        <w:pStyle w:val="Normal"/>
      </w:pPr>
      <w:r>
        <w:t xml:space="preserve">‘ахъ В. И. Герье (и читаеть теперь по во- </w:t>
      </w:r>
      <w:r>
        <w:br/>
      </w:r>
      <w:r>
        <w:t xml:space="preserve">зобновленйт этихъ курсовъ), принимать </w:t>
      </w:r>
      <w:r>
        <w:br/>
      </w:r>
      <w:r>
        <w:t xml:space="preserve">участе въ организованныхь въ 1590 систе- </w:t>
      </w:r>
      <w:r>
        <w:br/>
      </w:r>
      <w:r>
        <w:t xml:space="preserve">матическихь публичныхь лекщяхь (отмЪ- </w:t>
      </w:r>
      <w:r>
        <w:br/>
      </w:r>
      <w:r>
        <w:t xml:space="preserve">тимъ его курсъ „Географичесяя и этно- </w:t>
      </w:r>
      <w:r>
        <w:br/>
      </w:r>
      <w:r>
        <w:t xml:space="preserve">графич. основы занпадно-европейской исто- </w:t>
      </w:r>
      <w:r>
        <w:br/>
      </w:r>
      <w:r>
        <w:t xml:space="preserve">ри“), читать время отъ времени отдЪльныя </w:t>
      </w:r>
      <w:r>
        <w:br/>
      </w:r>
      <w:r>
        <w:t xml:space="preserve">публичныя лекщи (о Ранке, оГрановскомъ, </w:t>
      </w:r>
      <w:r>
        <w:br/>
      </w:r>
      <w:r>
        <w:t xml:space="preserve">о КирЪевскомъ, о прогресез), помъщалъ </w:t>
      </w:r>
      <w:r>
        <w:br/>
      </w:r>
      <w:r>
        <w:t xml:space="preserve">статьи и реценаи не только въ спещаль- </w:t>
      </w:r>
      <w:r>
        <w:br/>
      </w:r>
      <w:r>
        <w:t xml:space="preserve">пыхъ, но и общихь русскихъ журналахъ, </w:t>
      </w:r>
      <w:r>
        <w:br/>
      </w:r>
      <w:r>
        <w:t xml:space="preserve">съ „Руе. Мысль“ (о Фюстель де КуланжЪ, </w:t>
      </w:r>
      <w:r>
        <w:br/>
      </w:r>
      <w:r>
        <w:t xml:space="preserve">о кпигахь Брайса, Гольма, Виппера, кн. </w:t>
      </w:r>
      <w:r>
        <w:br/>
      </w:r>
      <w:r>
        <w:t xml:space="preserve">Е. Трубецкаго, о „Всеобщей Истори“ Ла- </w:t>
      </w:r>
      <w:r>
        <w:br/>
      </w:r>
      <w:r>
        <w:t xml:space="preserve">висса и Рамбо), перевелъ Ги ИП томы „Ието- </w:t>
      </w:r>
      <w:r>
        <w:br/>
      </w:r>
      <w:r>
        <w:t xml:space="preserve">ри цивилизащи во Франщи“ Гизо, редакти- </w:t>
      </w:r>
      <w:r>
        <w:br/>
      </w:r>
      <w:r>
        <w:t xml:space="preserve">роваль переводы „Основъ государств. права </w:t>
      </w:r>
      <w:r>
        <w:br/>
      </w:r>
      <w:r>
        <w:t xml:space="preserve">Анги“ Дайси и „Стараго порядка“ Ток- </w:t>
      </w:r>
      <w:r>
        <w:br/>
      </w:r>
      <w:r>
        <w:t xml:space="preserve">вная, принималъ участе въ редакщонныхь </w:t>
      </w:r>
      <w:r>
        <w:br/>
      </w:r>
      <w:r>
        <w:t xml:space="preserve">пружкахь „Научно-образовательной библ!о- </w:t>
      </w:r>
      <w:r>
        <w:br/>
      </w:r>
      <w:r>
        <w:t xml:space="preserve">теки“ и „Библ. для самообразован1я“. Кромъ </w:t>
      </w:r>
      <w:r>
        <w:br/>
      </w:r>
      <w:r>
        <w:t xml:space="preserve">того В. состоить руководителемъ историче- </w:t>
      </w:r>
      <w:r>
        <w:br/>
      </w:r>
      <w:r>
        <w:t xml:space="preserve">скаго отдЪла въ „Комиссия по организаци </w:t>
      </w:r>
      <w:r>
        <w:br/>
      </w:r>
      <w:r>
        <w:t xml:space="preserve">домалиняго чтешя“ съ самаго ея основашя </w:t>
      </w:r>
      <w:r>
        <w:br/>
      </w:r>
      <w:r>
        <w:t xml:space="preserve">(1893) и предсфдателемъ этой комис@и съ </w:t>
      </w:r>
      <w:r>
        <w:br/>
      </w:r>
      <w:r>
        <w:t xml:space="preserve">1896. Въ дьшЪ преподавашя истори въ </w:t>
      </w:r>
      <w:r>
        <w:br/>
      </w:r>
      <w:r>
        <w:t xml:space="preserve">средней шкопЪ крупное значеше имфють </w:t>
      </w:r>
      <w:r>
        <w:br/>
      </w:r>
      <w:r>
        <w:t xml:space="preserve">его учебники по всеобщей истори (первыя </w:t>
      </w:r>
      <w:r>
        <w:br/>
      </w:r>
      <w:r>
        <w:t xml:space="preserve">издашя трехъ выпусковъ этого руководства </w:t>
      </w:r>
      <w:r>
        <w:br/>
      </w:r>
      <w:r>
        <w:t xml:space="preserve">появились въ 1894, 1895 и 1896), не мало </w:t>
      </w:r>
      <w:r>
        <w:br/>
      </w:r>
      <w:r>
        <w:t xml:space="preserve">повшявише на то, что въ школьномъ куреъ </w:t>
      </w:r>
      <w:r>
        <w:br/>
      </w:r>
      <w:r>
        <w:t xml:space="preserve">пачалъ получать право гражданства серьез- </w:t>
      </w:r>
      <w:r>
        <w:br/>
      </w:r>
      <w:r>
        <w:t xml:space="preserve">ный историчесяй матер!алъ, вполнЪ добро- </w:t>
      </w:r>
      <w:r>
        <w:br/>
      </w:r>
      <w:r>
        <w:t xml:space="preserve">качественный въ научномъ отношени. </w:t>
      </w:r>
      <w:r>
        <w:br/>
      </w:r>
      <w:r>
        <w:t xml:space="preserve">Состоя предеБдателемъ комисфи препода- </w:t>
      </w:r>
      <w:r>
        <w:br/>
      </w:r>
      <w:r>
        <w:t xml:space="preserve">вателей истори въ учебномъ отдфлЪ обще- </w:t>
      </w:r>
      <w:r>
        <w:br/>
      </w:r>
      <w:r>
        <w:t xml:space="preserve">ства распространешя техническихъ знав!й, </w:t>
      </w:r>
      <w:r>
        <w:br/>
      </w:r>
      <w:r>
        <w:t xml:space="preserve">В. организоваль многочисленный кружокъ </w:t>
      </w:r>
      <w:r>
        <w:br/>
      </w:r>
      <w:r>
        <w:t xml:space="preserve">для составлешя „Книги для чтешя по исто- </w:t>
      </w:r>
      <w:r>
        <w:br/>
      </w:r>
      <w:r>
        <w:t xml:space="preserve">ри среднихъ вЪковъ* (4 выпуска ея вышли </w:t>
      </w:r>
      <w:r>
        <w:br/>
      </w:r>
      <w:r>
        <w:t xml:space="preserve">въ 1396—99); кромЪ организащи всего дЪла, </w:t>
      </w:r>
      <w:r>
        <w:br/>
      </w:r>
      <w:r>
        <w:t xml:space="preserve">и общей редакщи, В. въ этомъ издан </w:t>
      </w:r>
      <w:r>
        <w:br/>
      </w:r>
      <w:r>
        <w:t xml:space="preserve">принадлежаль статьи „Импер!я УТ вЪъка и </w:t>
      </w:r>
      <w:r>
        <w:br/>
      </w:r>
      <w:r>
        <w:t xml:space="preserve">10стишанъ“, „Подготовка феодализма“ и </w:t>
      </w:r>
      <w:r>
        <w:br/>
      </w:r>
      <w:r>
        <w:t xml:space="preserve">„Альфредъь Велик“. Послдняя статья </w:t>
      </w:r>
      <w:r>
        <w:br/>
      </w:r>
      <w:r>
        <w:t xml:space="preserve">была предварительно прочитана въ сер </w:t>
      </w:r>
      <w:r>
        <w:br/>
      </w:r>
      <w:r>
        <w:t xml:space="preserve">„чтешй для учащихся“, въ течеше десяти </w:t>
      </w:r>
      <w:r>
        <w:br/>
      </w:r>
      <w:r>
        <w:t xml:space="preserve">льть устраивавшихся въ историческомъ </w:t>
      </w:r>
      <w:r>
        <w:br/>
      </w:r>
      <w:r>
        <w:t xml:space="preserve">музеь оть учебнаго отдЪла 0. Р. Т. 3н.; </w:t>
      </w:r>
      <w:r>
        <w:br/>
      </w:r>
      <w:r>
        <w:t xml:space="preserve">когда, посль прекращешя этихь чтенй, </w:t>
      </w:r>
      <w:r>
        <w:br/>
      </w:r>
      <w:r>
        <w:t xml:space="preserve">они вновь стали устраиваться отъ Педаго- </w:t>
      </w:r>
      <w:r>
        <w:br/>
      </w:r>
      <w:r>
        <w:t xml:space="preserve">гич. Общества, В. также принялъ въ нихъ </w:t>
      </w:r>
      <w:r>
        <w:br/>
      </w:r>
      <w:r>
        <w:t xml:space="preserve">учасме лекшей „НаканунЪ ХХ стольия“ </w:t>
      </w:r>
      <w:r>
        <w:br/>
      </w:r>
      <w:r>
        <w:t xml:space="preserve">(въ окт. 1900) По инищативЪ В. въ янв. </w:t>
      </w:r>
      <w:r>
        <w:br/>
      </w:r>
      <w:r>
        <w:t xml:space="preserve">1898 при моск. унив. учреждено было осо- </w:t>
      </w:r>
      <w:r>
        <w:br/>
      </w:r>
      <w:r>
        <w:t xml:space="preserve">бое Педагогич. Общество, предеъдателемъ </w:t>
      </w:r>
      <w:r>
        <w:br/>
      </w:r>
      <w:r>
        <w:t xml:space="preserve">котораго онъ состоить съ самаго основав. </w:t>
      </w:r>
      <w:r>
        <w:br/>
      </w:r>
      <w:r>
        <w:t xml:space="preserve">Съ 1897 В. въ качеств гласнаго прини- </w:t>
      </w:r>
      <w:r>
        <w:br/>
      </w:r>
      <w:r>
        <w:t xml:space="preserve">маеть участе въ двятельности московск. </w:t>
      </w:r>
      <w:r>
        <w:br/>
      </w:r>
      <w:r>
        <w:t xml:space="preserve">городекого самоуправлен!я; едълавшись въ </w:t>
      </w:r>
      <w:r>
        <w:br/>
      </w:r>
      <w:r>
        <w:t xml:space="preserve">1898 предсьдателемь училищной комисея, </w:t>
      </w:r>
      <w:r>
        <w:br/>
      </w:r>
      <w:r>
        <w:t xml:space="preserve">онъ содъйствоваль принятйо думой мБръ </w:t>
      </w:r>
      <w:r>
        <w:br/>
      </w:r>
      <w:r>
        <w:t xml:space="preserve">къ улучшено матеральнаго положеня </w:t>
      </w:r>
      <w:r>
        <w:br/>
      </w:r>
      <w:r>
        <w:t xml:space="preserve">городск. учителей и учительницъь и при- </w:t>
      </w:r>
      <w:r>
        <w:br/>
      </w:r>
      <w:r>
        <w:t xml:space="preserve">нималь весьма дъятельное учасме въ со- </w:t>
      </w:r>
      <w:r>
        <w:br/>
      </w:r>
      <w:r>
        <w:t xml:space="preserve">оружен!и образцоваго училища въ память </w:t>
      </w:r>
      <w:r>
        <w:br/>
      </w:r>
      <w:r>
        <w:t xml:space="preserve">императора Александра П. </w:t>
      </w:r>
      <w:r>
        <w:br/>
      </w:r>
      <w:r>
        <w:t xml:space="preserve">Винограденй, Александръ Ни-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кол., выдающийся современный дирижеръ </w:t>
      </w:r>
      <w:r>
        <w:br/>
      </w:r>
      <w:r>
        <w:t xml:space="preserve">въ области симфонической музыки. . Род. </w:t>
      </w:r>
      <w:r>
        <w:br/>
      </w:r>
      <w:r>
        <w:t xml:space="preserve">1855 въ ЮевЪь. Общее образоване полу- </w:t>
      </w:r>
      <w:r>
        <w:br/>
      </w:r>
      <w:r>
        <w:t xml:space="preserve">чилъ въ мЪетной второй классической гим- </w:t>
      </w:r>
      <w:r>
        <w:br/>
      </w:r>
      <w:r>
        <w:t xml:space="preserve">наз. Въ дВтетвЪ въ течене нЪсколькихъЪ </w:t>
      </w:r>
      <w:r>
        <w:br/>
      </w:r>
      <w:r>
        <w:t xml:space="preserve">лЪть занимался фортешанной игрой подъ </w:t>
      </w:r>
      <w:r>
        <w:br/>
      </w:r>
      <w:r>
        <w:t xml:space="preserve">руководствомъ солиднаго музыканта, чеха </w:t>
      </w:r>
      <w:r>
        <w:br/>
      </w:r>
      <w:r>
        <w:t xml:space="preserve">Галама, участвуя также въ гимназическихъ </w:t>
      </w:r>
      <w:r>
        <w:br/>
      </w:r>
      <w:r>
        <w:t xml:space="preserve">концертахъь и выдфляясь музыкальными </w:t>
      </w:r>
      <w:r>
        <w:br/>
      </w:r>
      <w:r>
        <w:t xml:space="preserve">способностями. Окончивъ курсъ въ универ- </w:t>
      </w:r>
      <w:r>
        <w:br/>
      </w:r>
      <w:r>
        <w:t xml:space="preserve">ситетЪ, 1876 поступилъ въ московскую кон- </w:t>
      </w:r>
      <w:r>
        <w:br/>
      </w:r>
      <w:r>
        <w:t xml:space="preserve">серваторю, въ классъ фортешано Н. Г. Ру- </w:t>
      </w:r>
      <w:r>
        <w:br/>
      </w:r>
      <w:r>
        <w:t xml:space="preserve">бинштейна, а черезь годъ перешелъ въ </w:t>
      </w:r>
      <w:r>
        <w:br/>
      </w:r>
      <w:r>
        <w:t xml:space="preserve">петербургскую консерваторю въ клаесъ </w:t>
      </w:r>
      <w:r>
        <w:br/>
      </w:r>
      <w:r>
        <w:t xml:space="preserve">спещальной теори, но своимъ полнымъ </w:t>
      </w:r>
      <w:r>
        <w:br/>
      </w:r>
      <w:r>
        <w:t xml:space="preserve">музыкальнымъ развишемъ обязанъ М. А. </w:t>
      </w:r>
      <w:r>
        <w:br/>
      </w:r>
      <w:r>
        <w:t xml:space="preserve">Балакиреву, у котораго занимался по окон- </w:t>
      </w:r>
      <w:r>
        <w:br/>
      </w:r>
      <w:r>
        <w:t xml:space="preserve">чан!и курса консерватори. Съ 1885 въ те- </w:t>
      </w:r>
      <w:r>
        <w:br/>
      </w:r>
      <w:r>
        <w:t xml:space="preserve">чене двухъ лЪть состоялъ директоромъ </w:t>
      </w:r>
      <w:r>
        <w:br/>
      </w:r>
      <w:r>
        <w:t xml:space="preserve">музыкальныхъ классовъ въ СаратовЪ, а съ </w:t>
      </w:r>
      <w:r>
        <w:br/>
      </w:r>
      <w:r>
        <w:t xml:space="preserve">1886 по ‹1е время — директоромъ &amp;евскаго </w:t>
      </w:r>
      <w:r>
        <w:br/>
      </w:r>
      <w:r>
        <w:t xml:space="preserve">отдфлешя Русскаго Музыкальнаго Обще- </w:t>
      </w:r>
      <w:r>
        <w:br/>
      </w:r>
      <w:r>
        <w:t xml:space="preserve">ства, и вмЪБеть съ тьмъ дирижеромъ сим- </w:t>
      </w:r>
      <w:r>
        <w:br/>
      </w:r>
      <w:r>
        <w:t xml:space="preserve">фоническихъ концертовъ того же общества.</w:t>
      </w:r>
    </w:p>
    <w:p>
      <w:pPr>
        <w:pStyle w:val="Normal"/>
      </w:pPr>
      <w:r>
        <w:t xml:space="preserve">Изъ ряда выдаюпияся его дирижеревя </w:t>
      </w:r>
      <w:r>
        <w:br/>
      </w:r>
      <w:r>
        <w:t xml:space="preserve">способности и превосходный художествен- </w:t>
      </w:r>
      <w:r>
        <w:br/>
      </w:r>
      <w:r>
        <w:t xml:space="preserve">ный вкусъ, всегда отражаюцийся на харак- </w:t>
      </w:r>
      <w:r>
        <w:br/>
      </w:r>
      <w:r>
        <w:t xml:space="preserve">терЪ составляемыхъ имъ программъ, соз- </w:t>
      </w:r>
      <w:r>
        <w:br/>
      </w:r>
      <w:r>
        <w:t xml:space="preserve">дали ему положене первокласенаго руко- </w:t>
      </w:r>
      <w:r>
        <w:br/>
      </w:r>
      <w:r>
        <w:t xml:space="preserve">водителя серьезныхь концертовъ, высоко </w:t>
      </w:r>
      <w:r>
        <w:br/>
      </w:r>
      <w:r>
        <w:t xml:space="preserve">цънимаго не только въ ЮМевЪ, но и въ обЪ- </w:t>
      </w:r>
      <w:r>
        <w:br/>
      </w:r>
      <w:r>
        <w:t xml:space="preserve">ихь нашихь столицахъ, какъ обществомъ, </w:t>
      </w:r>
      <w:r>
        <w:br/>
      </w:r>
      <w:r>
        <w:t xml:space="preserve">такъ и критикой.</w:t>
      </w:r>
    </w:p>
    <w:p>
      <w:pPr>
        <w:pStyle w:val="Normal"/>
      </w:pPr>
      <w:r>
        <w:t xml:space="preserve">Въ петербургекихъ и московскихъ сим- </w:t>
      </w:r>
      <w:r>
        <w:br/>
      </w:r>
      <w:r>
        <w:t xml:space="preserve">фоническихъ концертахь русскаго музы- </w:t>
      </w:r>
      <w:r>
        <w:br/>
      </w:r>
      <w:r>
        <w:t xml:space="preserve">кальнаго общества онъ выступаль уже </w:t>
      </w:r>
      <w:r>
        <w:br/>
      </w:r>
      <w:r>
        <w:t xml:space="preserve">дважды, а кромЪ того совершилъ нЪеколько </w:t>
      </w:r>
      <w:r>
        <w:br/>
      </w:r>
      <w:r>
        <w:t xml:space="preserve">заграничныхъ концертныхь поЪздокъ, зна- </w:t>
      </w:r>
      <w:r>
        <w:br/>
      </w:r>
      <w:r>
        <w:t xml:space="preserve">комя иностранцевъь съ русской музыкой, </w:t>
      </w:r>
      <w:r>
        <w:br/>
      </w:r>
      <w:r>
        <w:t xml:space="preserve">между прочимъ дважды выступалъ въ Па- </w:t>
      </w:r>
      <w:r>
        <w:br/>
      </w:r>
      <w:r>
        <w:t xml:space="preserve">рижь, при чемъ очень сочувственно встрЪ- </w:t>
      </w:r>
      <w:r>
        <w:br/>
      </w:r>
      <w:r>
        <w:t xml:space="preserve">ченъ быль его концерть съ русской про- </w:t>
      </w:r>
      <w:r>
        <w:br/>
      </w:r>
      <w:r>
        <w:t xml:space="preserve">граммой, данный въ октябрЪ 1900 въ пе- </w:t>
      </w:r>
      <w:r>
        <w:br/>
      </w:r>
      <w:r>
        <w:t xml:space="preserve">р!одъ выставки въ залЪ Трокадеро.</w:t>
      </w:r>
    </w:p>
    <w:p>
      <w:pPr>
        <w:pStyle w:val="Normal"/>
      </w:pPr>
      <w:r>
        <w:t xml:space="preserve">2) В., Сем. Тит., писат., ем. Герио-Вино- </w:t>
      </w:r>
      <w:r>
        <w:br/>
      </w:r>
      <w:r>
        <w:t xml:space="preserve">градскай.</w:t>
      </w:r>
    </w:p>
    <w:p>
      <w:pPr>
        <w:pStyle w:val="Normal"/>
      </w:pPr>
      <w:r>
        <w:t xml:space="preserve">3) В., СергЪй Никол., извЪети, ботаник </w:t>
      </w:r>
      <w:r>
        <w:br/>
      </w:r>
      <w:r>
        <w:t xml:space="preserve">бактер1ологъ, род. 1 сент. 1856, образоваше </w:t>
      </w:r>
      <w:r>
        <w:br/>
      </w:r>
      <w:r>
        <w:t xml:space="preserve">получиль въ ЮМевЪ во 2-й гимназши, въ </w:t>
      </w:r>
      <w:r>
        <w:br/>
      </w:r>
      <w:r>
        <w:t xml:space="preserve">кевскомъ и Спб. унив., а затЪмъ зани- </w:t>
      </w:r>
      <w:r>
        <w:br/>
      </w:r>
      <w:r>
        <w:t xml:space="preserve">малея въ страссбургскомъ и цюрихскомъ </w:t>
      </w:r>
      <w:r>
        <w:br/>
      </w:r>
      <w:r>
        <w:t xml:space="preserve">унив. Въ настоящее время онъ состоитъ </w:t>
      </w:r>
      <w:r>
        <w:br/>
      </w:r>
      <w:r>
        <w:t xml:space="preserve">завЪдующимь отдъломъ общей бактер!о- </w:t>
      </w:r>
      <w:r>
        <w:br/>
      </w:r>
      <w:r>
        <w:t xml:space="preserve">ломи въ институтЪ экспериментальной ме- </w:t>
      </w:r>
      <w:r>
        <w:br/>
      </w:r>
      <w:r>
        <w:t xml:space="preserve">дицины и членомъ ученаго комитета мин </w:t>
      </w:r>
      <w:r>
        <w:br/>
      </w:r>
      <w:r>
        <w:t xml:space="preserve">стерства, землед. и госуд. имущ. Его изелЪ- </w:t>
      </w:r>
      <w:r>
        <w:br/>
      </w:r>
      <w:r>
        <w:t xml:space="preserve">довашя, въ особенности работы, посвящен- </w:t>
      </w:r>
      <w:r>
        <w:br/>
      </w:r>
      <w:r>
        <w:t xml:space="preserve">ныя сърнымъ и нитрифицирующимъ бакте- </w:t>
      </w:r>
      <w:r>
        <w:br/>
      </w:r>
      <w:r>
        <w:t xml:space="preserve">риямъ, создали ему громкое имя не только </w:t>
      </w:r>
      <w:r>
        <w:br/>
      </w:r>
      <w:r>
        <w:t xml:space="preserve">въ Росен, но и заграницей. Онъ написалъ: </w:t>
      </w:r>
      <w:r>
        <w:br/>
      </w:r>
      <w:r>
        <w:t xml:space="preserve">„О вмяши внЪшнихъ услоый на развит </w:t>
      </w:r>
      <w:r>
        <w:br/>
      </w:r>
      <w:r>
        <w:t xml:space="preserve">Мусойегта у!“ (Труды спб. общ. естеств., </w:t>
      </w:r>
      <w:r>
        <w:br/>
      </w:r>
      <w:r>
        <w:t xml:space="preserve">т. ХГУ, вып. 2, 1384); „Оефег Зевуееас- </w:t>
      </w:r>
      <w:r>
        <w:br/>
      </w:r>
      <w:r>
        <w:t xml:space="preserve">{е1еп“ (Воё. Же., 1887, № 31—37); „Оеек </w:t>
      </w:r>
      <w:r>
        <w:br/>
      </w:r>
      <w:r>
        <w:t xml:space="preserve">Е!вепрасемен“ (Во. 4. 1888, № 17); „Иаг </w:t>
      </w:r>
      <w:r>
        <w:br/>
      </w:r>
      <w:r>
        <w:t xml:space="preserve">Могрво1о21е ци@ Риуз101оеле 4ег Зевлуе!е!- </w:t>
      </w:r>
      <w:r>
        <w:br/>
      </w:r>
      <w:r>
        <w:t xml:space="preserve">Тасбетеп“ (Вецтазе хиг МогрВоо1е аа Рву- </w:t>
      </w:r>
      <w:r>
        <w:br/>
      </w:r>
      <w:r>
        <w:t xml:space="preserve">з1о1ое1е ег Васдемет, Ней 1, 1888, Лейцц.);</w:t>
      </w:r>
    </w:p>
    <w:p>
      <w:pPr>
        <w:pStyle w:val="Normal"/>
      </w:pPr>
      <w:r>
        <w:t xml:space="preserve">ВиногРАДОВЬ — ВиногрАДОКЙ.</w:t>
      </w:r>
    </w:p>
    <w:p>
      <w:pPr>
        <w:pStyle w:val="Normal"/>
      </w:pPr>
      <w:r>
        <w:t xml:space="preserve">‘ахъ В. И. Герье (и читаеть теперь по во- </w:t>
      </w:r>
      <w:r>
        <w:br/>
      </w:r>
      <w:r>
        <w:t xml:space="preserve">зобновленйт этихъ курсовъ), принимать </w:t>
      </w:r>
      <w:r>
        <w:br/>
      </w:r>
      <w:r>
        <w:t xml:space="preserve">участе въ организованныхь въ 1590 систе- </w:t>
      </w:r>
      <w:r>
        <w:br/>
      </w:r>
      <w:r>
        <w:t xml:space="preserve">матическихь публичныхь лекщяхь (отмЪ- </w:t>
      </w:r>
      <w:r>
        <w:br/>
      </w:r>
      <w:r>
        <w:t xml:space="preserve">тимъ его курсъ „Географичесяя и этно- </w:t>
      </w:r>
      <w:r>
        <w:br/>
      </w:r>
      <w:r>
        <w:t xml:space="preserve">графич. основы занпадно-европейской исто- </w:t>
      </w:r>
      <w:r>
        <w:br/>
      </w:r>
      <w:r>
        <w:t xml:space="preserve">ри“), читать время отъ времени отдЪльныя </w:t>
      </w:r>
      <w:r>
        <w:br/>
      </w:r>
      <w:r>
        <w:t xml:space="preserve">публичныя лекщи (о Ранке, оГрановскомъ, </w:t>
      </w:r>
      <w:r>
        <w:br/>
      </w:r>
      <w:r>
        <w:t xml:space="preserve">о КирЪевскомъ, о прогресез), помъщалъ </w:t>
      </w:r>
      <w:r>
        <w:br/>
      </w:r>
      <w:r>
        <w:t xml:space="preserve">статьи и реценаи не только въ спещаль- </w:t>
      </w:r>
      <w:r>
        <w:br/>
      </w:r>
      <w:r>
        <w:t xml:space="preserve">пыхъ, но и общихь русскихъ журналахъ, </w:t>
      </w:r>
      <w:r>
        <w:br/>
      </w:r>
      <w:r>
        <w:t xml:space="preserve">съ „Руе. Мысль“ (о Фюстель де КуланжЪ, </w:t>
      </w:r>
      <w:r>
        <w:br/>
      </w:r>
      <w:r>
        <w:t xml:space="preserve">о кпигахь Брайса, Гольма, Виппера, кн. </w:t>
      </w:r>
      <w:r>
        <w:br/>
      </w:r>
      <w:r>
        <w:t xml:space="preserve">Е. Трубецкаго, о „Всеобщей Истори“ Ла- </w:t>
      </w:r>
      <w:r>
        <w:br/>
      </w:r>
      <w:r>
        <w:t xml:space="preserve">висса и Рамбо), перевелъ Ги ИП томы „Ието- </w:t>
      </w:r>
      <w:r>
        <w:br/>
      </w:r>
      <w:r>
        <w:t xml:space="preserve">ри цивилизащи во Франщи“ Гизо, редакти- </w:t>
      </w:r>
      <w:r>
        <w:br/>
      </w:r>
      <w:r>
        <w:t xml:space="preserve">роваль переводы „Основъ государств. права </w:t>
      </w:r>
      <w:r>
        <w:br/>
      </w:r>
      <w:r>
        <w:t xml:space="preserve">Анги“ Дайси и „Стараго порядка“ Ток- </w:t>
      </w:r>
      <w:r>
        <w:br/>
      </w:r>
      <w:r>
        <w:t xml:space="preserve">вная, принималъ участе въ редакщонныхь </w:t>
      </w:r>
      <w:r>
        <w:br/>
      </w:r>
      <w:r>
        <w:t xml:space="preserve">пружкахь „Научно-образовательной библ!о- </w:t>
      </w:r>
      <w:r>
        <w:br/>
      </w:r>
      <w:r>
        <w:t xml:space="preserve">теки“ и „Библ. для самообразован1я“. Кромъ </w:t>
      </w:r>
      <w:r>
        <w:br/>
      </w:r>
      <w:r>
        <w:t xml:space="preserve">того В. состоить руководителемъ историче- </w:t>
      </w:r>
      <w:r>
        <w:br/>
      </w:r>
      <w:r>
        <w:t xml:space="preserve">скаго отдЪла въ „Комиссия по организаци </w:t>
      </w:r>
      <w:r>
        <w:br/>
      </w:r>
      <w:r>
        <w:t xml:space="preserve">домалиняго чтешя“ съ самаго ея основашя </w:t>
      </w:r>
      <w:r>
        <w:br/>
      </w:r>
      <w:r>
        <w:t xml:space="preserve">(1893) и предсфдателемъ этой комис@и съ </w:t>
      </w:r>
      <w:r>
        <w:br/>
      </w:r>
      <w:r>
        <w:t xml:space="preserve">1896. Въ дьшЪ преподавашя истори въ </w:t>
      </w:r>
      <w:r>
        <w:br/>
      </w:r>
      <w:r>
        <w:t xml:space="preserve">средней шкопЪ крупное значеше имфють </w:t>
      </w:r>
      <w:r>
        <w:br/>
      </w:r>
      <w:r>
        <w:t xml:space="preserve">его учебники по всеобщей истори (первыя </w:t>
      </w:r>
      <w:r>
        <w:br/>
      </w:r>
      <w:r>
        <w:t xml:space="preserve">издашя трехъ выпусковъ этого руководства </w:t>
      </w:r>
      <w:r>
        <w:br/>
      </w:r>
      <w:r>
        <w:t xml:space="preserve">появились въ 1894, 1895 и 1896), не мало </w:t>
      </w:r>
      <w:r>
        <w:br/>
      </w:r>
      <w:r>
        <w:t xml:space="preserve">повшявише на то, что въ школьномъ куреъ </w:t>
      </w:r>
      <w:r>
        <w:br/>
      </w:r>
      <w:r>
        <w:t xml:space="preserve">пачалъ получать право гражданства серьез- </w:t>
      </w:r>
      <w:r>
        <w:br/>
      </w:r>
      <w:r>
        <w:t xml:space="preserve">ный историчесяй матер!алъ, вполнЪ добро- </w:t>
      </w:r>
      <w:r>
        <w:br/>
      </w:r>
      <w:r>
        <w:t xml:space="preserve">качественный въ научномъ отношени. </w:t>
      </w:r>
      <w:r>
        <w:br/>
      </w:r>
      <w:r>
        <w:t xml:space="preserve">Состоя предеБдателемъ комисфи препода- </w:t>
      </w:r>
      <w:r>
        <w:br/>
      </w:r>
      <w:r>
        <w:t xml:space="preserve">вателей истори въ учебномъ отдфлЪ обще- </w:t>
      </w:r>
      <w:r>
        <w:br/>
      </w:r>
      <w:r>
        <w:t xml:space="preserve">ства распространешя техническихъ знав!й, </w:t>
      </w:r>
      <w:r>
        <w:br/>
      </w:r>
      <w:r>
        <w:t xml:space="preserve">В. организоваль многочисленный кружокъ </w:t>
      </w:r>
      <w:r>
        <w:br/>
      </w:r>
      <w:r>
        <w:t xml:space="preserve">для составлешя „Книги для чтешя по исто- </w:t>
      </w:r>
      <w:r>
        <w:br/>
      </w:r>
      <w:r>
        <w:t xml:space="preserve">ри среднихъ вЪковъ* (4 выпуска ея вышли </w:t>
      </w:r>
      <w:r>
        <w:br/>
      </w:r>
      <w:r>
        <w:t xml:space="preserve">въ 1396—99); кромЪ организащи всего дЪла, </w:t>
      </w:r>
      <w:r>
        <w:br/>
      </w:r>
      <w:r>
        <w:t xml:space="preserve">и общей редакщи, В. въ этомъ издан </w:t>
      </w:r>
      <w:r>
        <w:br/>
      </w:r>
      <w:r>
        <w:t xml:space="preserve">принадлежаль статьи „Импер!я УТ вЪъка и </w:t>
      </w:r>
      <w:r>
        <w:br/>
      </w:r>
      <w:r>
        <w:t xml:space="preserve">10стишанъ“, „Подготовка феодализма“ и </w:t>
      </w:r>
      <w:r>
        <w:br/>
      </w:r>
      <w:r>
        <w:t xml:space="preserve">„Альфредъь Велик“. Послдняя статья </w:t>
      </w:r>
      <w:r>
        <w:br/>
      </w:r>
      <w:r>
        <w:t xml:space="preserve">была предварительно прочитана въ сер </w:t>
      </w:r>
      <w:r>
        <w:br/>
      </w:r>
      <w:r>
        <w:t xml:space="preserve">„чтешй для учащихся“, въ течеше десяти </w:t>
      </w:r>
      <w:r>
        <w:br/>
      </w:r>
      <w:r>
        <w:t xml:space="preserve">льть устраивавшихся въ историческомъ </w:t>
      </w:r>
      <w:r>
        <w:br/>
      </w:r>
      <w:r>
        <w:t xml:space="preserve">музеь оть учебнаго отдЪла 0. Р. Т. 3н.; </w:t>
      </w:r>
      <w:r>
        <w:br/>
      </w:r>
      <w:r>
        <w:t xml:space="preserve">когда, посль прекращешя этихь чтенй, </w:t>
      </w:r>
      <w:r>
        <w:br/>
      </w:r>
      <w:r>
        <w:t xml:space="preserve">они вновь стали устраиваться отъ Педаго- </w:t>
      </w:r>
      <w:r>
        <w:br/>
      </w:r>
      <w:r>
        <w:t xml:space="preserve">гич. Общества, В. также принялъ въ нихъ </w:t>
      </w:r>
      <w:r>
        <w:br/>
      </w:r>
      <w:r>
        <w:t xml:space="preserve">учасме лекшей „НаканунЪ ХХ стольия“ </w:t>
      </w:r>
      <w:r>
        <w:br/>
      </w:r>
      <w:r>
        <w:t xml:space="preserve">(въ окт. 1900) По инищативЪ В. въ янв. </w:t>
      </w:r>
      <w:r>
        <w:br/>
      </w:r>
      <w:r>
        <w:t xml:space="preserve">1898 при моск. унив. учреждено было осо- </w:t>
      </w:r>
      <w:r>
        <w:br/>
      </w:r>
      <w:r>
        <w:t xml:space="preserve">бое Педагогич. Общество, предеъдателемъ </w:t>
      </w:r>
      <w:r>
        <w:br/>
      </w:r>
      <w:r>
        <w:t xml:space="preserve">котораго онъ состоить съ самаго основав. </w:t>
      </w:r>
      <w:r>
        <w:br/>
      </w:r>
      <w:r>
        <w:t xml:space="preserve">Съ 1897 В. въ качеств гласнаго прини- </w:t>
      </w:r>
      <w:r>
        <w:br/>
      </w:r>
      <w:r>
        <w:t xml:space="preserve">маеть участе въ двятельности московск. </w:t>
      </w:r>
      <w:r>
        <w:br/>
      </w:r>
      <w:r>
        <w:t xml:space="preserve">городекого самоуправлен!я; едълавшись въ </w:t>
      </w:r>
      <w:r>
        <w:br/>
      </w:r>
      <w:r>
        <w:t xml:space="preserve">1898 предсьдателемь училищной комисея, </w:t>
      </w:r>
      <w:r>
        <w:br/>
      </w:r>
      <w:r>
        <w:t xml:space="preserve">онъ содъйствоваль принятйо думой мБръ </w:t>
      </w:r>
      <w:r>
        <w:br/>
      </w:r>
      <w:r>
        <w:t xml:space="preserve">къ улучшено матеральнаго положеня </w:t>
      </w:r>
      <w:r>
        <w:br/>
      </w:r>
      <w:r>
        <w:t xml:space="preserve">городск. учителей и учительницъь и при- </w:t>
      </w:r>
      <w:r>
        <w:br/>
      </w:r>
      <w:r>
        <w:t xml:space="preserve">нималь весьма дъятельное учасме въ со- </w:t>
      </w:r>
      <w:r>
        <w:br/>
      </w:r>
      <w:r>
        <w:t xml:space="preserve">оружен!и образцоваго училища въ память </w:t>
      </w:r>
      <w:r>
        <w:br/>
      </w:r>
      <w:r>
        <w:t xml:space="preserve">императора Александра П. </w:t>
      </w:r>
      <w:r>
        <w:br/>
      </w:r>
      <w:r>
        <w:t xml:space="preserve">Винограденй, Александръ Ни-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кол., выдающийся современный дирижеръ </w:t>
      </w:r>
      <w:r>
        <w:br/>
      </w:r>
      <w:r>
        <w:t xml:space="preserve">въ области симфонической музыки. . Род. </w:t>
      </w:r>
      <w:r>
        <w:br/>
      </w:r>
      <w:r>
        <w:t xml:space="preserve">1855 въ Юевь. Общее образоване полу- </w:t>
      </w:r>
      <w:r>
        <w:br/>
      </w:r>
      <w:r>
        <w:t xml:space="preserve">чилъ въ мЪетной второй классической гим- </w:t>
      </w:r>
      <w:r>
        <w:br/>
      </w:r>
      <w:r>
        <w:t xml:space="preserve">наз. Въ дВтетвЪ въ течен!е нЪсколькихъ </w:t>
      </w:r>
      <w:r>
        <w:br/>
      </w:r>
      <w:r>
        <w:t xml:space="preserve">лЪть занимался фортешанной игрой подъ </w:t>
      </w:r>
      <w:r>
        <w:br/>
      </w:r>
      <w:r>
        <w:t xml:space="preserve">руководствомъ солиднаго музыканта, чеха </w:t>
      </w:r>
      <w:r>
        <w:br/>
      </w:r>
      <w:r>
        <w:t xml:space="preserve">Галама, участвуя также въ гимназическихъ </w:t>
      </w:r>
      <w:r>
        <w:br/>
      </w:r>
      <w:r>
        <w:t xml:space="preserve">концертахъь и выдфляясь музыкальными </w:t>
      </w:r>
      <w:r>
        <w:br/>
      </w:r>
      <w:r>
        <w:t xml:space="preserve">способностями. Окончивъ курсъ въ универ- </w:t>
      </w:r>
      <w:r>
        <w:br/>
      </w:r>
      <w:r>
        <w:t xml:space="preserve">ситетЪ, 1876 поступилъ въ московскую кон- </w:t>
      </w:r>
      <w:r>
        <w:br/>
      </w:r>
      <w:r>
        <w:t xml:space="preserve">серваторю, въ классъ фортешано Н. Г. Ру- </w:t>
      </w:r>
      <w:r>
        <w:br/>
      </w:r>
      <w:r>
        <w:t xml:space="preserve">бинштейна, а черезь годъ перешелъь въ </w:t>
      </w:r>
      <w:r>
        <w:br/>
      </w:r>
      <w:r>
        <w:t xml:space="preserve">петербургскую консерваторю въ клаесъ </w:t>
      </w:r>
      <w:r>
        <w:br/>
      </w:r>
      <w:r>
        <w:t xml:space="preserve">спещальной теори, но своимъ полнымъ </w:t>
      </w:r>
      <w:r>
        <w:br/>
      </w:r>
      <w:r>
        <w:t xml:space="preserve">музыкальнымъ развишемъ обязанъ М. А. </w:t>
      </w:r>
      <w:r>
        <w:br/>
      </w:r>
      <w:r>
        <w:t xml:space="preserve">Балакиреву, у котораго занимался по окон- </w:t>
      </w:r>
      <w:r>
        <w:br/>
      </w:r>
      <w:r>
        <w:t xml:space="preserve">чан!и курса консерватори. Съ 1885 въ те- </w:t>
      </w:r>
      <w:r>
        <w:br/>
      </w:r>
      <w:r>
        <w:t xml:space="preserve">чене двухъ лЪть состоялъ директоромъ </w:t>
      </w:r>
      <w:r>
        <w:br/>
      </w:r>
      <w:r>
        <w:t xml:space="preserve">музыкальныхъ классовъ въ СаратовЪ, а съ </w:t>
      </w:r>
      <w:r>
        <w:br/>
      </w:r>
      <w:r>
        <w:t xml:space="preserve">1886 по ‹1е время — директоромъ &amp;евскаго </w:t>
      </w:r>
      <w:r>
        <w:br/>
      </w:r>
      <w:r>
        <w:t xml:space="preserve">отдфлешя Русскаго Музыкальнаго Обще- </w:t>
      </w:r>
      <w:r>
        <w:br/>
      </w:r>
      <w:r>
        <w:t xml:space="preserve">ства, и вмЪБеть съ тьмъ дирижеромъ сим- </w:t>
      </w:r>
      <w:r>
        <w:br/>
      </w:r>
      <w:r>
        <w:t xml:space="preserve">фоническихъ концертовъ того же общества.</w:t>
      </w:r>
    </w:p>
    <w:p>
      <w:pPr>
        <w:pStyle w:val="Normal"/>
      </w:pPr>
      <w:r>
        <w:t xml:space="preserve">Изъ ряда выдаюпияся его дирижеревя </w:t>
      </w:r>
      <w:r>
        <w:br/>
      </w:r>
      <w:r>
        <w:t xml:space="preserve">способности и превосходный художествен- </w:t>
      </w:r>
      <w:r>
        <w:br/>
      </w:r>
      <w:r>
        <w:t xml:space="preserve">ный вкусъ, всегда отражаюцийся на харак- </w:t>
      </w:r>
      <w:r>
        <w:br/>
      </w:r>
      <w:r>
        <w:t xml:space="preserve">терЪ составляемыхъ имъ программъ, соз- </w:t>
      </w:r>
      <w:r>
        <w:br/>
      </w:r>
      <w:r>
        <w:t xml:space="preserve">дали ему положее первокласенаго руко- </w:t>
      </w:r>
      <w:r>
        <w:br/>
      </w:r>
      <w:r>
        <w:t xml:space="preserve">водителя серьезныхь концертовъ, высоко </w:t>
      </w:r>
      <w:r>
        <w:br/>
      </w:r>
      <w:r>
        <w:t xml:space="preserve">цънимаго не только въ ЮМевЪ, но и въ обЪ- </w:t>
      </w:r>
      <w:r>
        <w:br/>
      </w:r>
      <w:r>
        <w:t xml:space="preserve">ихь нашихь столицахъ, какъ обществомъ, </w:t>
      </w:r>
      <w:r>
        <w:br/>
      </w:r>
      <w:r>
        <w:t xml:space="preserve">такъ и критикой.</w:t>
      </w:r>
    </w:p>
    <w:p>
      <w:pPr>
        <w:pStyle w:val="Normal"/>
      </w:pPr>
      <w:r>
        <w:t xml:space="preserve">Въ петербургекихъ и московскихъ сим- </w:t>
      </w:r>
      <w:r>
        <w:br/>
      </w:r>
      <w:r>
        <w:t xml:space="preserve">фоническихъ концертахь русскаго музы- </w:t>
      </w:r>
      <w:r>
        <w:br/>
      </w:r>
      <w:r>
        <w:t xml:space="preserve">кальнаго общества онъ выступаль уже </w:t>
      </w:r>
      <w:r>
        <w:br/>
      </w:r>
      <w:r>
        <w:t xml:space="preserve">дважды, а кромЪ того совершилъ нЪеколько </w:t>
      </w:r>
      <w:r>
        <w:br/>
      </w:r>
      <w:r>
        <w:t xml:space="preserve">заграничныхъ концертныхь поЪздокъ, зна- </w:t>
      </w:r>
      <w:r>
        <w:br/>
      </w:r>
      <w:r>
        <w:t xml:space="preserve">комя иностранцевь съ русской музыкой, </w:t>
      </w:r>
      <w:r>
        <w:br/>
      </w:r>
      <w:r>
        <w:t xml:space="preserve">между прочимъ дважды выступалъ въ Па- </w:t>
      </w:r>
      <w:r>
        <w:br/>
      </w:r>
      <w:r>
        <w:t xml:space="preserve">рижь, при чемъ очень сочувственно встрЪ- </w:t>
      </w:r>
      <w:r>
        <w:br/>
      </w:r>
      <w:r>
        <w:t xml:space="preserve">ченъ быль его концерть съ русской про- </w:t>
      </w:r>
      <w:r>
        <w:br/>
      </w:r>
      <w:r>
        <w:t xml:space="preserve">граммой, данный въ октябрЪ 1900 въ пе- </w:t>
      </w:r>
      <w:r>
        <w:br/>
      </w:r>
      <w:r>
        <w:t xml:space="preserve">р!одъ выставки въ залЪ Трокадеро.</w:t>
      </w:r>
    </w:p>
    <w:p>
      <w:pPr>
        <w:pStyle w:val="Normal"/>
      </w:pPr>
      <w:r>
        <w:t xml:space="preserve">2) В., Сем. Тит., писат., ем. Герио-Вино- </w:t>
      </w:r>
      <w:r>
        <w:br/>
      </w:r>
      <w:r>
        <w:t xml:space="preserve">градскай.</w:t>
      </w:r>
    </w:p>
    <w:p>
      <w:pPr>
        <w:pStyle w:val="Normal"/>
      </w:pPr>
      <w:r>
        <w:t xml:space="preserve">3) В., СергЪй Никол., извЪети, ботаник </w:t>
      </w:r>
      <w:r>
        <w:br/>
      </w:r>
      <w:r>
        <w:t xml:space="preserve">бактер1ологъ, род. 1 сент. 1856, образоваше </w:t>
      </w:r>
      <w:r>
        <w:br/>
      </w:r>
      <w:r>
        <w:t xml:space="preserve">получиль въ ЮМевЪ во 2-й гимназши, въ </w:t>
      </w:r>
      <w:r>
        <w:br/>
      </w:r>
      <w:r>
        <w:t xml:space="preserve">кевскомъ и Спб. унив., а затЪмъ зани- </w:t>
      </w:r>
      <w:r>
        <w:br/>
      </w:r>
      <w:r>
        <w:t xml:space="preserve">малея въ страссбургскомъ и цюрихскомъ </w:t>
      </w:r>
      <w:r>
        <w:br/>
      </w:r>
      <w:r>
        <w:t xml:space="preserve">унив. Въ настоящее время онъ состоитъ </w:t>
      </w:r>
      <w:r>
        <w:br/>
      </w:r>
      <w:r>
        <w:t xml:space="preserve">завЪдующимь отдъломъ общей бактер!о- </w:t>
      </w:r>
      <w:r>
        <w:br/>
      </w:r>
      <w:r>
        <w:t xml:space="preserve">ломи въ институтЪ экспериментальной ме- </w:t>
      </w:r>
      <w:r>
        <w:br/>
      </w:r>
      <w:r>
        <w:t xml:space="preserve">дицины и членомъ ученаго комитета мин </w:t>
      </w:r>
      <w:r>
        <w:br/>
      </w:r>
      <w:r>
        <w:t xml:space="preserve">стерства, землед. и госуд. имущ. Его изелЪ- </w:t>
      </w:r>
      <w:r>
        <w:br/>
      </w:r>
      <w:r>
        <w:t xml:space="preserve">довашя, въ особенности работы, посвящен- </w:t>
      </w:r>
      <w:r>
        <w:br/>
      </w:r>
      <w:r>
        <w:t xml:space="preserve">ныя сърнымъ и нитрифицирующимъ бакте- </w:t>
      </w:r>
      <w:r>
        <w:br/>
      </w:r>
      <w:r>
        <w:t xml:space="preserve">риямъ, создали ему громкое имя не только </w:t>
      </w:r>
      <w:r>
        <w:br/>
      </w:r>
      <w:r>
        <w:t xml:space="preserve">въ Росеин, но и заграницей. Онъ написалъ: </w:t>
      </w:r>
      <w:r>
        <w:br/>
      </w:r>
      <w:r>
        <w:t xml:space="preserve">„О вмяши внЪшнихъ услоый на развит </w:t>
      </w:r>
      <w:r>
        <w:br/>
      </w:r>
      <w:r>
        <w:t xml:space="preserve">Мусойегта у!“ (Труды спб. общ. естеств., </w:t>
      </w:r>
      <w:r>
        <w:br/>
      </w:r>
      <w:r>
        <w:t xml:space="preserve">т. ХГУ, вып. 2, 1384); „Оефег Зевуееас- </w:t>
      </w:r>
      <w:r>
        <w:br/>
      </w:r>
      <w:r>
        <w:t xml:space="preserve">{е1еп“ (Воё. Же., 1887, № 31—37); „Оеек </w:t>
      </w:r>
      <w:r>
        <w:br/>
      </w:r>
      <w:r>
        <w:t xml:space="preserve">Е!вепрасемен“ (Во. 4. 1888, № 17); „Иаг </w:t>
      </w:r>
      <w:r>
        <w:br/>
      </w:r>
      <w:r>
        <w:t xml:space="preserve">Могрво1о21е ци@ Риуз101оеле 4ег Зевлуе!е!- </w:t>
      </w:r>
      <w:r>
        <w:br/>
      </w:r>
      <w:r>
        <w:t xml:space="preserve">Тасбетеп“ (Вецтазе хиг МогрВоо1е аа Рву- </w:t>
      </w:r>
      <w:r>
        <w:br/>
      </w:r>
      <w:r>
        <w:t xml:space="preserve">з1о1ое1е ег Васдемет, Ней 1, 1888, Лейцц.);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„Зиг 1е МеотогрЫзте 4ез Расёёез“ (Апп. </w:t>
      </w:r>
      <w:r>
        <w:br/>
      </w:r>
      <w:r>
        <w:t xml:space="preserve">4е ГГлзё. Разеит, 1889, № 5); „Зиг 1ез огба- </w:t>
      </w:r>
      <w:r>
        <w:br/>
      </w:r>
      <w:r>
        <w:t xml:space="preserve">п1этез 4е 1а ш4Исайот“ (Сота. тепа., 1980, </w:t>
      </w:r>
      <w:r>
        <w:br/>
      </w:r>
      <w:r>
        <w:t xml:space="preserve">т. 110); „ВесвегсВез зат 1ез огхазтез 4е 1а </w:t>
      </w:r>
      <w:r>
        <w:br/>
      </w:r>
      <w:r>
        <w:t xml:space="preserve">п Неай оп“ (Ато. 4е Таз. Разбеиг, № 4, </w:t>
      </w:r>
      <w:r>
        <w:br/>
      </w:r>
      <w:r>
        <w:t xml:space="preserve">5, 12, 1890; 6. 5, 1891); „Зиг 1а Фогтабмоп её </w:t>
      </w:r>
      <w:r>
        <w:br/>
      </w:r>
      <w:r>
        <w:t xml:space="preserve">Гохудамоп 4ез пИгИез алпз 1а и 1ЙсаЯот“ </w:t>
      </w:r>
      <w:r>
        <w:br/>
      </w:r>
      <w:r>
        <w:t xml:space="preserve">(Топгп. 4. рВагт. её сЬйш., зег. \, 25, 1892); </w:t>
      </w:r>
      <w:r>
        <w:br/>
      </w:r>
      <w:r>
        <w:t xml:space="preserve">„Зиг Раззпи!айоп 4е ’ахобе зазеих 4е 'абпо- </w:t>
      </w:r>
      <w:r>
        <w:br/>
      </w:r>
      <w:r>
        <w:t xml:space="preserve">зрНёге рат 1ез писгорез“ (Сота. гепа., $. 116, </w:t>
      </w:r>
      <w:r>
        <w:br/>
      </w:r>
      <w:r>
        <w:t xml:space="preserve">№ 24, 1393); „Зиг 1е гошззасе 4и Но её з0п </w:t>
      </w:r>
      <w:r>
        <w:br/>
      </w:r>
      <w:r>
        <w:t xml:space="preserve">авепе писгоМев“ (МопЦеиг шацзг., 1895, </w:t>
      </w:r>
      <w:r>
        <w:br/>
      </w:r>
      <w:r>
        <w:t xml:space="preserve">№ 31 и С0тё. гепа., &amp;. 120, 1895); въ на- </w:t>
      </w:r>
      <w:r>
        <w:br/>
      </w:r>
      <w:r>
        <w:t xml:space="preserve">стоящее время онъ продолжаетъ работать </w:t>
      </w:r>
      <w:r>
        <w:br/>
      </w:r>
      <w:r>
        <w:t xml:space="preserve">въ избранной имъ области бактер1олог1и. </w:t>
      </w:r>
      <w:r>
        <w:br/>
      </w:r>
      <w:r>
        <w:t xml:space="preserve">Виноградль (\163 Г.), принадлежить </w:t>
      </w:r>
      <w:r>
        <w:br/>
      </w:r>
      <w:r>
        <w:t xml:space="preserve">къ семейству виноградныхъ, изъ двудоль- </w:t>
      </w:r>
      <w:r>
        <w:br/>
      </w:r>
      <w:r>
        <w:t xml:space="preserve">ныхъ, раздЪльнолепестныхъ. Это вьюцйся </w:t>
      </w:r>
      <w:r>
        <w:br/>
      </w:r>
      <w:r>
        <w:t xml:space="preserve">или ползучй кустарникъ, съ очередными, </w:t>
      </w:r>
      <w:r>
        <w:br/>
      </w:r>
      <w:r>
        <w:t xml:space="preserve">двуряднорасположенными кольчалонадрЪз- </w:t>
      </w:r>
      <w:r>
        <w:br/>
      </w:r>
      <w:r>
        <w:t xml:space="preserve">ными листьями и усами (приц6иками), си- </w:t>
      </w:r>
      <w:r>
        <w:br/>
      </w:r>
      <w:r>
        <w:t xml:space="preserve">дящими противъ листьевъ. ЦвЪтокъ уст- </w:t>
      </w:r>
      <w:r>
        <w:br/>
      </w:r>
      <w:r>
        <w:t xml:space="preserve">роенъ по пятерному типу Лепестки сро- </w:t>
      </w:r>
      <w:r>
        <w:br/>
      </w:r>
      <w:r>
        <w:t xml:space="preserve">стаются на вершин и опадають чехли- </w:t>
      </w:r>
      <w:r>
        <w:br/>
      </w:r>
      <w:r>
        <w:t xml:space="preserve">комъ. Тычинокъ 5, пестикъ 1, съ однимъ </w:t>
      </w:r>
      <w:r>
        <w:br/>
      </w:r>
      <w:r>
        <w:t xml:space="preserve">столбикомъ, завязь двугнфздная, плодъ </w:t>
      </w:r>
      <w:r>
        <w:br/>
      </w:r>
      <w:r>
        <w:t xml:space="preserve">ягоды, собранныя въ грозди (кисти). Ди- </w:t>
      </w:r>
      <w:r>
        <w:br/>
      </w:r>
      <w:r>
        <w:t xml:space="preserve">кихь видовъ извфетно 28 въ сЪверномъ </w:t>
      </w:r>
      <w:r>
        <w:br/>
      </w:r>
      <w:r>
        <w:t xml:space="preserve">полушари, ветрёчающихся преимущест- </w:t>
      </w:r>
      <w:r>
        <w:br/>
      </w:r>
      <w:r>
        <w:t xml:space="preserve">венно въ субтропическомъ климатВ Стараго </w:t>
      </w:r>
      <w:r>
        <w:br/>
      </w:r>
      <w:r>
        <w:t xml:space="preserve">и, особенно, Новаго’СвЪта. Корни вино- </w:t>
      </w:r>
      <w:r>
        <w:br/>
      </w:r>
      <w:r>
        <w:t xml:space="preserve">града развЪтвленные, сильные, деревяни- </w:t>
      </w:r>
      <w:r>
        <w:br/>
      </w:r>
      <w:r>
        <w:t xml:space="preserve">стые, глубоко внёдряющеся въ почв </w:t>
      </w:r>
      <w:r>
        <w:br/>
      </w:r>
      <w:r>
        <w:t xml:space="preserve">стволь—цфиляюнИйся около другихъ де- </w:t>
      </w:r>
      <w:r>
        <w:br/>
      </w:r>
      <w:r>
        <w:t xml:space="preserve">ревьевъ, иногда до высоты 10 и болфе </w:t>
      </w:r>
      <w:r>
        <w:br/>
      </w:r>
      <w:r>
        <w:t xml:space="preserve">метровъ, или распростертый по поверхно- </w:t>
      </w:r>
      <w:r>
        <w:br/>
      </w:r>
      <w:r>
        <w:t xml:space="preserve">сти, часто очень толстый (1,7 метра въ </w:t>
      </w:r>
      <w:r>
        <w:br/>
      </w:r>
      <w:r>
        <w:t xml:space="preserve">окружности), съ сЪро-буроватой корой, по- </w:t>
      </w:r>
      <w:r>
        <w:br/>
      </w:r>
      <w:r>
        <w:t xml:space="preserve">крытой легко отдвляющейся лентами, мо- </w:t>
      </w:r>
      <w:r>
        <w:br/>
      </w:r>
      <w:r>
        <w:t xml:space="preserve">чалистой коркою и съ упругой, гибкой, </w:t>
      </w:r>
      <w:r>
        <w:br/>
      </w:r>
      <w:r>
        <w:t xml:space="preserve">черезвычайно пористой древесиной. По- </w:t>
      </w:r>
      <w:r>
        <w:br/>
      </w:r>
      <w:r>
        <w:t xml:space="preserve">бЪги В. сочные, колЪнчатые, съ широкой </w:t>
      </w:r>
      <w:r>
        <w:br/>
      </w:r>
      <w:r>
        <w:t xml:space="preserve">сердцевиной; междуузтя ихъ различной </w:t>
      </w:r>
      <w:r>
        <w:br/>
      </w:r>
      <w:r>
        <w:t xml:space="preserve">длины; почки крупныя, сильно выдаюнйяся. </w:t>
      </w:r>
      <w:r>
        <w:br/>
      </w:r>
      <w:r>
        <w:t xml:space="preserve">Побъги бываютъ удлиненные (называемые </w:t>
      </w:r>
      <w:r>
        <w:br/>
      </w:r>
      <w:r>
        <w:t xml:space="preserve">съ осени перваго года ихъ жизни —чубу- </w:t>
      </w:r>
      <w:r>
        <w:br/>
      </w:r>
      <w:r>
        <w:t xml:space="preserve">ками или плетьми) и укороченные. Каж- </w:t>
      </w:r>
      <w:r>
        <w:br/>
      </w:r>
      <w:r>
        <w:t xml:space="preserve">дый удлиненный побъгь несеть у осно- </w:t>
      </w:r>
      <w:r>
        <w:br/>
      </w:r>
      <w:r>
        <w:t xml:space="preserve">вашя своего 2 листа низовой формации, </w:t>
      </w:r>
      <w:r>
        <w:br/>
      </w:r>
      <w:r>
        <w:t xml:space="preserve">затьмъ до 40 двуряднорасноложенныхь </w:t>
      </w:r>
      <w:r>
        <w:br/>
      </w:r>
      <w:r>
        <w:t xml:space="preserve">очередныхъ листьевъ, въ пазухахъ кото- </w:t>
      </w:r>
      <w:r>
        <w:br/>
      </w:r>
      <w:r>
        <w:t xml:space="preserve">рыхъ появляются укороченные побъги того </w:t>
      </w:r>
      <w:r>
        <w:br/>
      </w:r>
      <w:r>
        <w:t xml:space="preserve">же лЪта, противъ же нБкоторыхъ изъ нихъ, </w:t>
      </w:r>
      <w:r>
        <w:br/>
      </w:r>
      <w:r>
        <w:t xml:space="preserve">изъ узловъ, выходятъ усики въ такомъ </w:t>
      </w:r>
      <w:r>
        <w:br/>
      </w:r>
      <w:r>
        <w:t xml:space="preserve">порядкЪ: противъ 2 листьевъ низовой фор- </w:t>
      </w:r>
      <w:r>
        <w:br/>
      </w:r>
      <w:r>
        <w:t xml:space="preserve">-мащи ихъ нЪтЪ, затБЬмъ слБдуетъ два узла </w:t>
      </w:r>
      <w:r>
        <w:br/>
      </w:r>
      <w:r>
        <w:t xml:space="preserve">усиконосныхъ (или вмЪето нижняго усика </w:t>
      </w:r>
      <w:r>
        <w:br/>
      </w:r>
      <w:r>
        <w:t xml:space="preserve">появляется цвЪтоносная кисть) и одинъ </w:t>
      </w:r>
      <w:r>
        <w:br/>
      </w:r>
      <w:r>
        <w:t xml:space="preserve">безъ усика, опять два съ усиками, одинъ </w:t>
      </w:r>
      <w:r>
        <w:br/>
      </w:r>
      <w:r>
        <w:t xml:space="preserve">безъ него и т. д. Листья В. сидять на </w:t>
      </w:r>
      <w:r>
        <w:br/>
      </w:r>
      <w:r>
        <w:t xml:space="preserve">длинныхъ черешкахъ, округло-сердцевид- </w:t>
      </w:r>
      <w:r>
        <w:br/>
      </w:r>
      <w:r>
        <w:t xml:space="preserve">ные, пяти, рфдко трехлопастные, неровно </w:t>
      </w:r>
      <w:r>
        <w:br/>
      </w:r>
      <w:r>
        <w:t xml:space="preserve">и грубозазубренные, снизу мягковолоси- </w:t>
      </w:r>
      <w:r>
        <w:br/>
      </w:r>
      <w:r>
        <w:t xml:space="preserve">стые, пушистые или войлочные, къ старо- </w:t>
      </w:r>
      <w:r>
        <w:br/>
      </w:r>
      <w:r>
        <w:t xml:space="preserve">сти большею частью голые; усики обыкно- </w:t>
      </w:r>
      <w:r>
        <w:br/>
      </w:r>
      <w:r>
        <w:t xml:space="preserve">венно однажды развтвленные; цвЪтоновы </w:t>
      </w:r>
      <w:r>
        <w:br/>
      </w:r>
      <w:r>
        <w:t xml:space="preserve">восходяп!е; цвфты мелюе, желтоватозе- </w:t>
      </w:r>
      <w:r>
        <w:br/>
      </w:r>
      <w:r>
        <w:t xml:space="preserve">леные, лушистые; ягоды — крупной или</w:t>
      </w:r>
    </w:p>
    <w:p>
      <w:pPr>
        <w:pStyle w:val="Normal"/>
      </w:pPr>
      <w:r>
        <w:t xml:space="preserve">ВиногрАДЪ.</w:t>
      </w:r>
    </w:p>
    <w:p>
      <w:pPr>
        <w:pStyle w:val="Normal"/>
      </w:pPr>
      <w:r>
        <w:t xml:space="preserve">овальной формы, въ зрЪломь состояши у </w:t>
      </w:r>
      <w:r>
        <w:br/>
      </w:r>
      <w:r>
        <w:t xml:space="preserve">дикой формы (уаг. зПуезы1$) мелюя, чаще </w:t>
      </w:r>
      <w:r>
        <w:br/>
      </w:r>
      <w:r>
        <w:t xml:space="preserve">всего темносинйя, у культурныхъ сортовъ </w:t>
      </w:r>
      <w:r>
        <w:br/>
      </w:r>
      <w:r>
        <w:t xml:space="preserve">часто очень крупныя, зеленыя, желтоватыя, </w:t>
      </w:r>
      <w:r>
        <w:br/>
      </w:r>
      <w:r>
        <w:t xml:space="preserve">красныя до черносинихъ, одно — четырех- </w:t>
      </w:r>
      <w:r>
        <w:br/>
      </w:r>
      <w:r>
        <w:t xml:space="preserve">сЪмянныя, иногда безъ собмянъ (уаг. ару- </w:t>
      </w:r>
      <w:r>
        <w:br/>
      </w:r>
      <w:r>
        <w:t xml:space="preserve">тепа). Весьма вЪроятно, что каждый видъ </w:t>
      </w:r>
      <w:r>
        <w:br/>
      </w:r>
      <w:r>
        <w:t xml:space="preserve">В. вотр5чается въ видЪ экземпляровь </w:t>
      </w:r>
      <w:r>
        <w:br/>
      </w:r>
      <w:r>
        <w:t xml:space="preserve">четырехъ различных родовъ: съ мужскими </w:t>
      </w:r>
      <w:r>
        <w:br/>
      </w:r>
      <w:r>
        <w:t xml:space="preserve">цвфтами, съ женскими, съ обоеполыми и </w:t>
      </w:r>
      <w:r>
        <w:br/>
      </w:r>
      <w:r>
        <w:t xml:space="preserve">съ обоеполыми и мужскими на одномъ и </w:t>
      </w:r>
      <w:r>
        <w:br/>
      </w:r>
      <w:r>
        <w:t xml:space="preserve">томъ же кустЪ. Но въ дБйствительности </w:t>
      </w:r>
      <w:r>
        <w:br/>
      </w:r>
      <w:r>
        <w:t xml:space="preserve">эти четыре рода экземпляровъь найдены </w:t>
      </w:r>
      <w:r>
        <w:br/>
      </w:r>
      <w:r>
        <w:t xml:space="preserve">только у У!5 ушНега, культурныя формы </w:t>
      </w:r>
      <w:r>
        <w:br/>
      </w:r>
      <w:r>
        <w:t xml:space="preserve">котораго принадлежать къ одной изъ четы- </w:t>
      </w:r>
      <w:r>
        <w:br/>
      </w:r>
      <w:r>
        <w:t xml:space="preserve">рехъ указнныхъ формъ., Видъ У. 1агазса </w:t>
      </w:r>
      <w:r>
        <w:br/>
      </w:r>
      <w:r>
        <w:t xml:space="preserve">Г. растетъ очень сильно съ листьями почти </w:t>
      </w:r>
      <w:r>
        <w:br/>
      </w:r>
      <w:r>
        <w:t xml:space="preserve">цвльными или слабо трехь и пятилопаст- </w:t>
      </w:r>
      <w:r>
        <w:br/>
      </w:r>
      <w:r>
        <w:t xml:space="preserve">ными, съ нижней стороны нЪеколько ржа- </w:t>
      </w:r>
      <w:r>
        <w:br/>
      </w:r>
      <w:r>
        <w:t xml:space="preserve">выми и неравном рно опушенными, съ уси- </w:t>
      </w:r>
      <w:r>
        <w:br/>
      </w:r>
      <w:r>
        <w:t xml:space="preserve">ками противъ каждаго листа, съ цвЪтами, </w:t>
      </w:r>
      <w:r>
        <w:br/>
      </w:r>
      <w:r>
        <w:t xml:space="preserve">собранными въ мелюя кисти, и крупными, </w:t>
      </w:r>
      <w:r>
        <w:br/>
      </w:r>
      <w:r>
        <w:t xml:space="preserve">синими, вкусными ягодами съ сильнымъ </w:t>
      </w:r>
      <w:r>
        <w:br/>
      </w:r>
      <w:r>
        <w:t xml:space="preserve">запахомъ, напоминающимъ черную сморо- </w:t>
      </w:r>
      <w:r>
        <w:br/>
      </w:r>
      <w:r>
        <w:t xml:space="preserve">дину, ростеть въ АмерикЪ, оть Новой </w:t>
      </w:r>
      <w:r>
        <w:br/>
      </w:r>
      <w:r>
        <w:t xml:space="preserve">Ангыи до Каролины и культивируется </w:t>
      </w:r>
      <w:r>
        <w:br/>
      </w:r>
      <w:r>
        <w:t xml:space="preserve">также въ Европв, во многихъ разновид- </w:t>
      </w:r>
      <w:r>
        <w:br/>
      </w:r>
      <w:r>
        <w:t xml:space="preserve">ностяхъ (Катавба, Изабелла и др. красные </w:t>
      </w:r>
      <w:r>
        <w:br/>
      </w:r>
      <w:r>
        <w:t xml:space="preserve">винные и столовые сорта), какъ изъ за </w:t>
      </w:r>
      <w:r>
        <w:br/>
      </w:r>
      <w:r>
        <w:t xml:space="preserve">плодовъ, такъ и для украшевй ‘бесъдокъ </w:t>
      </w:r>
      <w:r>
        <w:br/>
      </w:r>
      <w:r>
        <w:t xml:space="preserve">и голыхъ стфнъ. У. аезйуаН$ Мей. съ </w:t>
      </w:r>
      <w:r>
        <w:br/>
      </w:r>
      <w:r>
        <w:t xml:space="preserve">листьями широко сердцевидными, цфль- </w:t>
      </w:r>
      <w:r>
        <w:br/>
      </w:r>
      <w:r>
        <w:t xml:space="preserve">ными, иногда широко трехъ и пяти над- </w:t>
      </w:r>
      <w:r>
        <w:br/>
      </w:r>
      <w:r>
        <w:t xml:space="preserve">рЪзными, грубо и неправильно зубчатыми, </w:t>
      </w:r>
      <w:r>
        <w:br/>
      </w:r>
      <w:r>
        <w:t xml:space="preserve">снизу сЪро-зеленоопушенными, съ бурыми </w:t>
      </w:r>
      <w:r>
        <w:br/>
      </w:r>
      <w:r>
        <w:t xml:space="preserve">клочьями пушка вдоль нервовъ, съ круп- </w:t>
      </w:r>
      <w:r>
        <w:br/>
      </w:r>
      <w:r>
        <w:t xml:space="preserve">ными кистями цвЪтовъ, съ мелкими, темно- </w:t>
      </w:r>
      <w:r>
        <w:br/>
      </w:r>
      <w:r>
        <w:t xml:space="preserve">синими, крапчатыми, прятнокисловатыми </w:t>
      </w:r>
      <w:r>
        <w:br/>
      </w:r>
      <w:r>
        <w:t xml:space="preserve">плодами и съ пушистыми усиками, моло- </w:t>
      </w:r>
      <w:r>
        <w:br/>
      </w:r>
      <w:r>
        <w:t xml:space="preserve">дыми побЪгами и листовыми черешками, </w:t>
      </w:r>
      <w:r>
        <w:br/>
      </w:r>
      <w:r>
        <w:t xml:space="preserve">ростеть въ юго-восточныхь штатахъь 0%- </w:t>
      </w:r>
      <w:r>
        <w:br/>
      </w:r>
      <w:r>
        <w:t xml:space="preserve">верной Америки, въ Центральной и Южной </w:t>
      </w:r>
      <w:r>
        <w:br/>
      </w:r>
      <w:r>
        <w:t xml:space="preserve">АмерикЪ и культивируется также въ н%- </w:t>
      </w:r>
      <w:r>
        <w:br/>
      </w:r>
      <w:r>
        <w:t xml:space="preserve">сколькихъ разновидностяхь. Точно также </w:t>
      </w:r>
      <w:r>
        <w:br/>
      </w:r>
      <w:r>
        <w:t xml:space="preserve">издавна разводится въ садахъ, для укра- </w:t>
      </w:r>
      <w:r>
        <w:br/>
      </w:r>
      <w:r>
        <w:t xml:space="preserve">шен1я бесъдокъ и заборовъ, видь \. сога!- </w:t>
      </w:r>
      <w:r>
        <w:br/>
      </w:r>
      <w:r>
        <w:t xml:space="preserve">ТоНа Мейж., дико произрастающий отъ Нью- </w:t>
      </w:r>
      <w:r>
        <w:br/>
      </w:r>
      <w:r>
        <w:t xml:space="preserve">Торка до Арканзаса, въ Техас и ФлоридЪ; </w:t>
      </w:r>
      <w:r>
        <w:br/>
      </w:r>
      <w:r>
        <w:t xml:space="preserve">листья этого вида округлые до яйцевид- </w:t>
      </w:r>
      <w:r>
        <w:br/>
      </w:r>
      <w:r>
        <w:t xml:space="preserve">ныхЪъ, цфльные или слабо трехлопастные, </w:t>
      </w:r>
      <w:r>
        <w:br/>
      </w:r>
      <w:r>
        <w:t xml:space="preserve">съ шерстистыми волосками на нижней </w:t>
      </w:r>
      <w:r>
        <w:br/>
      </w:r>
      <w:r>
        <w:t xml:space="preserve">сторонЪ, особенно вдоль нервовъ; кисти </w:t>
      </w:r>
      <w:r>
        <w:br/>
      </w:r>
      <w:r>
        <w:t xml:space="preserve">его рдыя, многоцвЪтныя; ягоды мелюя, </w:t>
      </w:r>
      <w:r>
        <w:br/>
      </w:r>
      <w:r>
        <w:t xml:space="preserve">черносишя, сладмя. У. ушрша Алё (У. </w:t>
      </w:r>
      <w:r>
        <w:br/>
      </w:r>
      <w:r>
        <w:t xml:space="preserve">тойтаНоНа Мес.) въ Виргинш, на югъ до </w:t>
      </w:r>
      <w:r>
        <w:br/>
      </w:r>
      <w:r>
        <w:t xml:space="preserve">Луизьяны и Флориды, растеть очень силь- </w:t>
      </w:r>
      <w:r>
        <w:br/>
      </w:r>
      <w:r>
        <w:t xml:space="preserve">но, иметь округлые, цъльные или неяено- </w:t>
      </w:r>
      <w:r>
        <w:br/>
      </w:r>
      <w:r>
        <w:t xml:space="preserve">лопастные, грубо зазубренные, большею </w:t>
      </w:r>
      <w:r>
        <w:br/>
      </w:r>
      <w:r>
        <w:t xml:space="preserve">частью голые блестяще листья, цвЪты, рас- </w:t>
      </w:r>
      <w:r>
        <w:br/>
      </w:r>
      <w:r>
        <w:t xml:space="preserve">положенные небольшими кистями, и до- </w:t>
      </w:r>
      <w:r>
        <w:br/>
      </w:r>
      <w:r>
        <w:t xml:space="preserve">вольно большя, темносишя ягоды и даетъ </w:t>
      </w:r>
      <w:r>
        <w:br/>
      </w:r>
      <w:r>
        <w:t xml:space="preserve">преимущественно столовый В. У. прама </w:t>
      </w:r>
      <w:r>
        <w:br/>
      </w:r>
      <w:r>
        <w:t xml:space="preserve">Лей. (У. одога@ззита Доп.), съ округлыми, </w:t>
      </w:r>
      <w:r>
        <w:br/>
      </w:r>
      <w:r>
        <w:t xml:space="preserve">не лопастными или слабо трехъ-пятило- </w:t>
      </w:r>
      <w:r>
        <w:br/>
      </w:r>
      <w:r>
        <w:t xml:space="preserve">пастными листьями, грубо зазубренными, </w:t>
      </w:r>
      <w:r>
        <w:br/>
      </w:r>
      <w:r>
        <w:t xml:space="preserve">снизу коротко-волосистыми, въ углахъ жи-. </w:t>
      </w:r>
      <w:r>
        <w:br/>
      </w:r>
      <w:r>
        <w:t xml:space="preserve">локь сь бородками; цвЪты съ очень пр!- </w:t>
      </w:r>
      <w:r>
        <w:br/>
      </w:r>
      <w:r>
        <w:t xml:space="preserve">ятнымъ запахомъ, ягоды мелюя, темно-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„Зиг 1е МеотогрЫзте 4ез Расёёез“ (Апп. </w:t>
      </w:r>
      <w:r>
        <w:br/>
      </w:r>
      <w:r>
        <w:t xml:space="preserve">4е ГГлзё. Разеит, 1889, № 5); „Зиг 1ез огба- </w:t>
      </w:r>
      <w:r>
        <w:br/>
      </w:r>
      <w:r>
        <w:t xml:space="preserve">п1этез 4е 1а ш4Исайот“ (Сота. тепа., 1980, </w:t>
      </w:r>
      <w:r>
        <w:br/>
      </w:r>
      <w:r>
        <w:t xml:space="preserve">т. 110); „ВесвегсВез зат 1ез огхазтез 4е 1а </w:t>
      </w:r>
      <w:r>
        <w:br/>
      </w:r>
      <w:r>
        <w:t xml:space="preserve">п Неай оп“ (Ато. 4е Таз. Разбеиг, № 4, </w:t>
      </w:r>
      <w:r>
        <w:br/>
      </w:r>
      <w:r>
        <w:t xml:space="preserve">5, 12, 1890; 6. 5, 1891); „Зиг 1а Фогтабмоп её </w:t>
      </w:r>
      <w:r>
        <w:br/>
      </w:r>
      <w:r>
        <w:t xml:space="preserve">Гохудамоп 4ез пИгИез алпз 1а и 1ЙсаЯот“ </w:t>
      </w:r>
      <w:r>
        <w:br/>
      </w:r>
      <w:r>
        <w:t xml:space="preserve">(Топгп. 4. рВагт. её сЬйш., зег. \, 25, 1892); </w:t>
      </w:r>
      <w:r>
        <w:br/>
      </w:r>
      <w:r>
        <w:t xml:space="preserve">„Зиг Раззпи!айоп 4е ’ахобе зазеих 4е 'абпо- </w:t>
      </w:r>
      <w:r>
        <w:br/>
      </w:r>
      <w:r>
        <w:t xml:space="preserve">зрНёге рат 1ез писгорез“ (Сота. гепа., $. 116, </w:t>
      </w:r>
      <w:r>
        <w:br/>
      </w:r>
      <w:r>
        <w:t xml:space="preserve">№ 24, 1393); „Зиг 1е гошззасе 4и Но её з0п </w:t>
      </w:r>
      <w:r>
        <w:br/>
      </w:r>
      <w:r>
        <w:t xml:space="preserve">авепе писгоМев“ (МопЦеиг шацзг., 1895, </w:t>
      </w:r>
      <w:r>
        <w:br/>
      </w:r>
      <w:r>
        <w:t xml:space="preserve">№ 31 и С0тё. гепа., &amp;. 120, 1895); въ на- </w:t>
      </w:r>
      <w:r>
        <w:br/>
      </w:r>
      <w:r>
        <w:t xml:space="preserve">стоящее время онъ продолжаетъ работать </w:t>
      </w:r>
      <w:r>
        <w:br/>
      </w:r>
      <w:r>
        <w:t xml:space="preserve">въ избранной имъ области бактер1олог1и. </w:t>
      </w:r>
      <w:r>
        <w:br/>
      </w:r>
      <w:r>
        <w:t xml:space="preserve">Виноградль (\163 Г.), принадлежить </w:t>
      </w:r>
      <w:r>
        <w:br/>
      </w:r>
      <w:r>
        <w:t xml:space="preserve">къ семейству виноградныхъ, изъ двудоль- </w:t>
      </w:r>
      <w:r>
        <w:br/>
      </w:r>
      <w:r>
        <w:t xml:space="preserve">ныхъ, раздЪльнолепестныхъ. Это вьюцйся </w:t>
      </w:r>
      <w:r>
        <w:br/>
      </w:r>
      <w:r>
        <w:t xml:space="preserve">или ползучй кустарникъ, съ очередными, </w:t>
      </w:r>
      <w:r>
        <w:br/>
      </w:r>
      <w:r>
        <w:t xml:space="preserve">двуряднорасположенными кольчалонадрЪз- </w:t>
      </w:r>
      <w:r>
        <w:br/>
      </w:r>
      <w:r>
        <w:t xml:space="preserve">ными листьями и усами (приц6иками), си- </w:t>
      </w:r>
      <w:r>
        <w:br/>
      </w:r>
      <w:r>
        <w:t xml:space="preserve">дящими противъ листьевъ. ЦвЪтокъ уст- </w:t>
      </w:r>
      <w:r>
        <w:br/>
      </w:r>
      <w:r>
        <w:t xml:space="preserve">роенъ по пятерному типу Лепестки сро- </w:t>
      </w:r>
      <w:r>
        <w:br/>
      </w:r>
      <w:r>
        <w:t xml:space="preserve">стаются на вершин и опадають чехли- </w:t>
      </w:r>
      <w:r>
        <w:br/>
      </w:r>
      <w:r>
        <w:t xml:space="preserve">комъ. Тычинокъ 5, пестикъ 1, съ однимъ </w:t>
      </w:r>
      <w:r>
        <w:br/>
      </w:r>
      <w:r>
        <w:t xml:space="preserve">столбикомъ, завязь двугнфздная, плодъ </w:t>
      </w:r>
      <w:r>
        <w:br/>
      </w:r>
      <w:r>
        <w:t xml:space="preserve">ягоды, собранныя въ грозди (кисти). Ди- </w:t>
      </w:r>
      <w:r>
        <w:br/>
      </w:r>
      <w:r>
        <w:t xml:space="preserve">кихь видовъ извфетно 28 въ сЪверномъ </w:t>
      </w:r>
      <w:r>
        <w:br/>
      </w:r>
      <w:r>
        <w:t xml:space="preserve">полушари, ветрёчающихся преимущест- </w:t>
      </w:r>
      <w:r>
        <w:br/>
      </w:r>
      <w:r>
        <w:t xml:space="preserve">венно въ субтропическомъ климатВ Стараго </w:t>
      </w:r>
      <w:r>
        <w:br/>
      </w:r>
      <w:r>
        <w:t xml:space="preserve">и, особенно, Новаго’СвЪта. Корни вино- </w:t>
      </w:r>
      <w:r>
        <w:br/>
      </w:r>
      <w:r>
        <w:t xml:space="preserve">града развЪтвленные, сильные, деревяни- </w:t>
      </w:r>
      <w:r>
        <w:br/>
      </w:r>
      <w:r>
        <w:t xml:space="preserve">стые, глубоко внёдряющеся въ почв </w:t>
      </w:r>
      <w:r>
        <w:br/>
      </w:r>
      <w:r>
        <w:t xml:space="preserve">стволь—цфиляюнИйся около другихъ де- </w:t>
      </w:r>
      <w:r>
        <w:br/>
      </w:r>
      <w:r>
        <w:t xml:space="preserve">ревьевъ, иногда до высоты 10 и болфе </w:t>
      </w:r>
      <w:r>
        <w:br/>
      </w:r>
      <w:r>
        <w:t xml:space="preserve">метровъ, или распростертый по поверхно- </w:t>
      </w:r>
      <w:r>
        <w:br/>
      </w:r>
      <w:r>
        <w:t xml:space="preserve">сти, часто очень толстый (1,7 метра въ </w:t>
      </w:r>
      <w:r>
        <w:br/>
      </w:r>
      <w:r>
        <w:t xml:space="preserve">окружности), съ сЪро-буроватой корой, по- </w:t>
      </w:r>
      <w:r>
        <w:br/>
      </w:r>
      <w:r>
        <w:t xml:space="preserve">крытой легко отдвляющейся лентами, мо- </w:t>
      </w:r>
      <w:r>
        <w:br/>
      </w:r>
      <w:r>
        <w:t xml:space="preserve">чалистой коркою и съ упругой, гибкой, </w:t>
      </w:r>
      <w:r>
        <w:br/>
      </w:r>
      <w:r>
        <w:t xml:space="preserve">черезвычайно пористой древесиной. По- </w:t>
      </w:r>
      <w:r>
        <w:br/>
      </w:r>
      <w:r>
        <w:t xml:space="preserve">бЪги В. сочные, колЪнчатые, съ широкой </w:t>
      </w:r>
      <w:r>
        <w:br/>
      </w:r>
      <w:r>
        <w:t xml:space="preserve">сердцевиной; междуузтя ихъ различной </w:t>
      </w:r>
      <w:r>
        <w:br/>
      </w:r>
      <w:r>
        <w:t xml:space="preserve">длины; почки крупныя, сильно выдаюнйяся. </w:t>
      </w:r>
      <w:r>
        <w:br/>
      </w:r>
      <w:r>
        <w:t xml:space="preserve">Побъги бываютъ удлиненные (называемые </w:t>
      </w:r>
      <w:r>
        <w:br/>
      </w:r>
      <w:r>
        <w:t xml:space="preserve">съ осени перваго года ихъ жизни —чубу- </w:t>
      </w:r>
      <w:r>
        <w:br/>
      </w:r>
      <w:r>
        <w:t xml:space="preserve">ками или плетьми) и укороченные. Каж- </w:t>
      </w:r>
      <w:r>
        <w:br/>
      </w:r>
      <w:r>
        <w:t xml:space="preserve">дый удлиненный побъгь несеть у осно- </w:t>
      </w:r>
      <w:r>
        <w:br/>
      </w:r>
      <w:r>
        <w:t xml:space="preserve">вашя своего 2 листа низовой формации, </w:t>
      </w:r>
      <w:r>
        <w:br/>
      </w:r>
      <w:r>
        <w:t xml:space="preserve">затьмъ до 40 двуряднорасноложенныхь </w:t>
      </w:r>
      <w:r>
        <w:br/>
      </w:r>
      <w:r>
        <w:t xml:space="preserve">очередныхъ листьевъ, въ пазухахъ кото- </w:t>
      </w:r>
      <w:r>
        <w:br/>
      </w:r>
      <w:r>
        <w:t xml:space="preserve">рыхъ появляются укороченные побъги того </w:t>
      </w:r>
      <w:r>
        <w:br/>
      </w:r>
      <w:r>
        <w:t xml:space="preserve">же лЪта, противъ же нБкоторыхъ изъ нихъ, </w:t>
      </w:r>
      <w:r>
        <w:br/>
      </w:r>
      <w:r>
        <w:t xml:space="preserve">изъ узловъ, выходятъ усики въ такомъ </w:t>
      </w:r>
      <w:r>
        <w:br/>
      </w:r>
      <w:r>
        <w:t xml:space="preserve">порядкЪ: противъ 2 листьевъ низовой фор- </w:t>
      </w:r>
      <w:r>
        <w:br/>
      </w:r>
      <w:r>
        <w:t xml:space="preserve">-мащи ихъ нЪтЪ, затБЬмъ слБдуетъ два узла </w:t>
      </w:r>
      <w:r>
        <w:br/>
      </w:r>
      <w:r>
        <w:t xml:space="preserve">усиконосныхъ (или вмЪето нижняго усика </w:t>
      </w:r>
      <w:r>
        <w:br/>
      </w:r>
      <w:r>
        <w:t xml:space="preserve">появляется цвЪтоносная кисть) и одинъ </w:t>
      </w:r>
      <w:r>
        <w:br/>
      </w:r>
      <w:r>
        <w:t xml:space="preserve">безъ усика, опять два съ усиками, одинъ </w:t>
      </w:r>
      <w:r>
        <w:br/>
      </w:r>
      <w:r>
        <w:t xml:space="preserve">безъ него и т. д. Листья В. сидять на </w:t>
      </w:r>
      <w:r>
        <w:br/>
      </w:r>
      <w:r>
        <w:t xml:space="preserve">длинныхъ черешкахъ, округло-сердцевид- </w:t>
      </w:r>
      <w:r>
        <w:br/>
      </w:r>
      <w:r>
        <w:t xml:space="preserve">ные, пяти, рфдко трехлопастные, неровно </w:t>
      </w:r>
      <w:r>
        <w:br/>
      </w:r>
      <w:r>
        <w:t xml:space="preserve">и грубозазубренные, снизу мягковолоси- </w:t>
      </w:r>
      <w:r>
        <w:br/>
      </w:r>
      <w:r>
        <w:t xml:space="preserve">стые, пушистые или войлочные, къ старо- </w:t>
      </w:r>
      <w:r>
        <w:br/>
      </w:r>
      <w:r>
        <w:t xml:space="preserve">сти большею частью голые; усики обыкно- </w:t>
      </w:r>
      <w:r>
        <w:br/>
      </w:r>
      <w:r>
        <w:t xml:space="preserve">венно однажды развтвленные; цвЪтоновы </w:t>
      </w:r>
      <w:r>
        <w:br/>
      </w:r>
      <w:r>
        <w:t xml:space="preserve">восходяп!е; цвфты мелюе, желтоватозе- </w:t>
      </w:r>
      <w:r>
        <w:br/>
      </w:r>
      <w:r>
        <w:t xml:space="preserve">леные, лушистые; ягоды — крупной или</w:t>
      </w:r>
    </w:p>
    <w:p>
      <w:pPr>
        <w:pStyle w:val="Normal"/>
      </w:pPr>
      <w:r>
        <w:t xml:space="preserve">ВиногрАДЪ.</w:t>
      </w:r>
    </w:p>
    <w:p>
      <w:pPr>
        <w:pStyle w:val="Normal"/>
      </w:pPr>
      <w:r>
        <w:t xml:space="preserve">овальной формы, въ зрЪломь состояши у </w:t>
      </w:r>
      <w:r>
        <w:br/>
      </w:r>
      <w:r>
        <w:t xml:space="preserve">дикой формы (уаг. зПуезы1$) мелюя, чаще </w:t>
      </w:r>
      <w:r>
        <w:br/>
      </w:r>
      <w:r>
        <w:t xml:space="preserve">всего темносинйя, у культурныхъ сортовъ </w:t>
      </w:r>
      <w:r>
        <w:br/>
      </w:r>
      <w:r>
        <w:t xml:space="preserve">часто очень крупныя, зеленыя, желтоватыя, </w:t>
      </w:r>
      <w:r>
        <w:br/>
      </w:r>
      <w:r>
        <w:t xml:space="preserve">красныя до черносинихъ, одно — четырех- </w:t>
      </w:r>
      <w:r>
        <w:br/>
      </w:r>
      <w:r>
        <w:t xml:space="preserve">сЪмянныя, иногда безъ сбмянъ (уаг. ару- </w:t>
      </w:r>
      <w:r>
        <w:br/>
      </w:r>
      <w:r>
        <w:t xml:space="preserve">тепа). Весьма вЪроятно, что каждый видъ </w:t>
      </w:r>
      <w:r>
        <w:br/>
      </w:r>
      <w:r>
        <w:t xml:space="preserve">В. вотр5чается въ видЪ экземпляровь </w:t>
      </w:r>
      <w:r>
        <w:br/>
      </w:r>
      <w:r>
        <w:t xml:space="preserve">четырехъ различных родовъ: съ мужскими </w:t>
      </w:r>
      <w:r>
        <w:br/>
      </w:r>
      <w:r>
        <w:t xml:space="preserve">цвфтами, съ женскими, съ обоеполыми и </w:t>
      </w:r>
      <w:r>
        <w:br/>
      </w:r>
      <w:r>
        <w:t xml:space="preserve">съ обоеполыми и мужскими на одномъ и </w:t>
      </w:r>
      <w:r>
        <w:br/>
      </w:r>
      <w:r>
        <w:t xml:space="preserve">томъ же кустЪ. Но въ дБйствительности </w:t>
      </w:r>
      <w:r>
        <w:br/>
      </w:r>
      <w:r>
        <w:t xml:space="preserve">эти четыре рода экземпляровъь найдены </w:t>
      </w:r>
      <w:r>
        <w:br/>
      </w:r>
      <w:r>
        <w:t xml:space="preserve">только у У!5 ушНега, культурныя формы </w:t>
      </w:r>
      <w:r>
        <w:br/>
      </w:r>
      <w:r>
        <w:t xml:space="preserve">котораго принадлежать къ одной изъ четы- </w:t>
      </w:r>
      <w:r>
        <w:br/>
      </w:r>
      <w:r>
        <w:t xml:space="preserve">рехъ указнныхъ формъ., Видъ У. 1агазса </w:t>
      </w:r>
      <w:r>
        <w:br/>
      </w:r>
      <w:r>
        <w:t xml:space="preserve">Г. растетъ очень сильно съ листьями почти </w:t>
      </w:r>
      <w:r>
        <w:br/>
      </w:r>
      <w:r>
        <w:t xml:space="preserve">цзльными или слабо трехь и пятилопаст- </w:t>
      </w:r>
      <w:r>
        <w:br/>
      </w:r>
      <w:r>
        <w:t xml:space="preserve">ными, съ нижней стороны нЪеколько ржа- </w:t>
      </w:r>
      <w:r>
        <w:br/>
      </w:r>
      <w:r>
        <w:t xml:space="preserve">выми и неравном рно опушенными, съ уси- </w:t>
      </w:r>
      <w:r>
        <w:br/>
      </w:r>
      <w:r>
        <w:t xml:space="preserve">ками противъ каждаго листа, съ цвЪтами, </w:t>
      </w:r>
      <w:r>
        <w:br/>
      </w:r>
      <w:r>
        <w:t xml:space="preserve">собранными въ мелюя кисти, и крупными, </w:t>
      </w:r>
      <w:r>
        <w:br/>
      </w:r>
      <w:r>
        <w:t xml:space="preserve">синими, вкусными ягодами съ сильнымъ </w:t>
      </w:r>
      <w:r>
        <w:br/>
      </w:r>
      <w:r>
        <w:t xml:space="preserve">запахомъ, напоминающимъ черную сморо- </w:t>
      </w:r>
      <w:r>
        <w:br/>
      </w:r>
      <w:r>
        <w:t xml:space="preserve">дину, ростеть въ АмерикЪ, оть Новой </w:t>
      </w:r>
      <w:r>
        <w:br/>
      </w:r>
      <w:r>
        <w:t xml:space="preserve">Ангыи до Каролины и культивируется </w:t>
      </w:r>
      <w:r>
        <w:br/>
      </w:r>
      <w:r>
        <w:t xml:space="preserve">также въ Ввропв, во многихъ разновид- </w:t>
      </w:r>
      <w:r>
        <w:br/>
      </w:r>
      <w:r>
        <w:t xml:space="preserve">ностяхъ (Катавба, Изабелла и др. красные </w:t>
      </w:r>
      <w:r>
        <w:br/>
      </w:r>
      <w:r>
        <w:t xml:space="preserve">винные и столовые сорта), какъ изъ за </w:t>
      </w:r>
      <w:r>
        <w:br/>
      </w:r>
      <w:r>
        <w:t xml:space="preserve">плодовъ, такъ и для украшевй ‘бесъдокъ </w:t>
      </w:r>
      <w:r>
        <w:br/>
      </w:r>
      <w:r>
        <w:t xml:space="preserve">и голыхъ стфнъ. У. аезйуаН$ Мей. съ </w:t>
      </w:r>
      <w:r>
        <w:br/>
      </w:r>
      <w:r>
        <w:t xml:space="preserve">листьями широко сердцевидными, цфль- </w:t>
      </w:r>
      <w:r>
        <w:br/>
      </w:r>
      <w:r>
        <w:t xml:space="preserve">ными, иногда широко трехъ и пяти над- </w:t>
      </w:r>
      <w:r>
        <w:br/>
      </w:r>
      <w:r>
        <w:t xml:space="preserve">рЪзными, грубо и неправильно зубчатыми, </w:t>
      </w:r>
      <w:r>
        <w:br/>
      </w:r>
      <w:r>
        <w:t xml:space="preserve">снизу сЪро-зеленоопушенными, съ бурыми </w:t>
      </w:r>
      <w:r>
        <w:br/>
      </w:r>
      <w:r>
        <w:t xml:space="preserve">клочьями пушка вдоль нервовъ, съ круп- </w:t>
      </w:r>
      <w:r>
        <w:br/>
      </w:r>
      <w:r>
        <w:t xml:space="preserve">ными кистями цвЪтовъ, съ мелкими, темно- </w:t>
      </w:r>
      <w:r>
        <w:br/>
      </w:r>
      <w:r>
        <w:t xml:space="preserve">синими, крапчатыми, прятнокисловатыми </w:t>
      </w:r>
      <w:r>
        <w:br/>
      </w:r>
      <w:r>
        <w:t xml:space="preserve">плодами и съ пушистыми усиками, моло- </w:t>
      </w:r>
      <w:r>
        <w:br/>
      </w:r>
      <w:r>
        <w:t xml:space="preserve">дыми побЪгами и листовыми черешками, </w:t>
      </w:r>
      <w:r>
        <w:br/>
      </w:r>
      <w:r>
        <w:t xml:space="preserve">ростеть въ юго-восточныхь штатахъь 0%- </w:t>
      </w:r>
      <w:r>
        <w:br/>
      </w:r>
      <w:r>
        <w:t xml:space="preserve">верной Америки, въ Центральной и Южной </w:t>
      </w:r>
      <w:r>
        <w:br/>
      </w:r>
      <w:r>
        <w:t xml:space="preserve">АмерикЪ и культивируется также въ н%- </w:t>
      </w:r>
      <w:r>
        <w:br/>
      </w:r>
      <w:r>
        <w:t xml:space="preserve">сколькихъ разновидностяхь. Точно также </w:t>
      </w:r>
      <w:r>
        <w:br/>
      </w:r>
      <w:r>
        <w:t xml:space="preserve">издавна разводится въ садахъ, для укра- </w:t>
      </w:r>
      <w:r>
        <w:br/>
      </w:r>
      <w:r>
        <w:t xml:space="preserve">шен1я бесъдокъ и заборовъ, видь \. сога!- </w:t>
      </w:r>
      <w:r>
        <w:br/>
      </w:r>
      <w:r>
        <w:t xml:space="preserve">ТоНа Мейж., дико произрастающий отъ Нью- </w:t>
      </w:r>
      <w:r>
        <w:br/>
      </w:r>
      <w:r>
        <w:t xml:space="preserve">Торка до Арканзаса, въ Техас и ФлоридЪ; </w:t>
      </w:r>
      <w:r>
        <w:br/>
      </w:r>
      <w:r>
        <w:t xml:space="preserve">листья этого вида округлые до яйцевид- </w:t>
      </w:r>
      <w:r>
        <w:br/>
      </w:r>
      <w:r>
        <w:t xml:space="preserve">ныхЪъ, цфльные или слабо трехлопастные, </w:t>
      </w:r>
      <w:r>
        <w:br/>
      </w:r>
      <w:r>
        <w:t xml:space="preserve">съ шерстистыми волосками на нижней </w:t>
      </w:r>
      <w:r>
        <w:br/>
      </w:r>
      <w:r>
        <w:t xml:space="preserve">сторонЪ, особенно вдоль нервовъ; кисти </w:t>
      </w:r>
      <w:r>
        <w:br/>
      </w:r>
      <w:r>
        <w:t xml:space="preserve">его рдыя, многоцвЪтныя; ягоды мелюя, </w:t>
      </w:r>
      <w:r>
        <w:br/>
      </w:r>
      <w:r>
        <w:t xml:space="preserve">черносишя, сладмя. У. ушрша Алё (У. </w:t>
      </w:r>
      <w:r>
        <w:br/>
      </w:r>
      <w:r>
        <w:t xml:space="preserve">тобпаНоНа Мес.) въ Виргинш, на югъ до </w:t>
      </w:r>
      <w:r>
        <w:br/>
      </w:r>
      <w:r>
        <w:t xml:space="preserve">Луизьяны и Флориды, растеть очень силь- </w:t>
      </w:r>
      <w:r>
        <w:br/>
      </w:r>
      <w:r>
        <w:t xml:space="preserve">но, иметь округлые, цъльные или неяено- </w:t>
      </w:r>
      <w:r>
        <w:br/>
      </w:r>
      <w:r>
        <w:t xml:space="preserve">лопастные, грубо зазубренные, большею </w:t>
      </w:r>
      <w:r>
        <w:br/>
      </w:r>
      <w:r>
        <w:t xml:space="preserve">частью голые блестяще листья, цвЪты, рас- </w:t>
      </w:r>
      <w:r>
        <w:br/>
      </w:r>
      <w:r>
        <w:t xml:space="preserve">положенные небольшими кистями, и до- </w:t>
      </w:r>
      <w:r>
        <w:br/>
      </w:r>
      <w:r>
        <w:t xml:space="preserve">вольно большя, темносишя ягоды и даетъ </w:t>
      </w:r>
      <w:r>
        <w:br/>
      </w:r>
      <w:r>
        <w:t xml:space="preserve">преимущественно столовый В. У. прама </w:t>
      </w:r>
      <w:r>
        <w:br/>
      </w:r>
      <w:r>
        <w:t xml:space="preserve">Лей. (У. одога@ззита Доп.), съ округлыми, </w:t>
      </w:r>
      <w:r>
        <w:br/>
      </w:r>
      <w:r>
        <w:t xml:space="preserve">не лопастными или слабо трехъ-пятило- </w:t>
      </w:r>
      <w:r>
        <w:br/>
      </w:r>
      <w:r>
        <w:t xml:space="preserve">пастными листьями, грубо зазубренными, </w:t>
      </w:r>
      <w:r>
        <w:br/>
      </w:r>
      <w:r>
        <w:t xml:space="preserve">снизу коротко-волосистыми, въ углахъ жи-^ </w:t>
      </w:r>
      <w:r>
        <w:br/>
      </w:r>
      <w:r>
        <w:t xml:space="preserve">локь сь бородками; цвЪты съ очень пр!- </w:t>
      </w:r>
      <w:r>
        <w:br/>
      </w:r>
      <w:r>
        <w:t xml:space="preserve">ятнымъ запахомъ, ягоды мелюя, темно-</w:t>
      </w:r>
    </w:p>
    <w:p>
      <w:pPr>
        <w:pStyle w:val="Normal"/>
      </w:pPr>
      <w:r>
        <w:t xml:space="preserve">ВинотгрАДЪ.</w:t>
      </w:r>
    </w:p>
    <w:p>
      <w:pPr>
        <w:pStyle w:val="Normal"/>
      </w:pPr>
      <w:r>
        <w:t xml:space="preserve">сишя, терпко-кислыя; распространенъ отъ </w:t>
      </w:r>
      <w:r>
        <w:br/>
      </w:r>
      <w:r>
        <w:t xml:space="preserve">Канады до Флориды и Арканзаса, культиви- </w:t>
      </w:r>
      <w:r>
        <w:br/>
      </w:r>
      <w:r>
        <w:t xml:space="preserve">руется въЕвропЪ, какъ декоративн. растене.</w:t>
      </w:r>
    </w:p>
    <w:p>
      <w:pPr>
        <w:pStyle w:val="Normal"/>
      </w:pPr>
      <w:r>
        <w:t xml:space="preserve">В. встрЪчалея уже въ диллюнальную </w:t>
      </w:r>
      <w:r>
        <w:br/>
      </w:r>
      <w:r>
        <w:t xml:space="preserve">эпоху въ Южной ВвропЪ и въ части Сред- </w:t>
      </w:r>
      <w:r>
        <w:br/>
      </w:r>
      <w:r>
        <w:t xml:space="preserve">ней Европы; теперь онъ дико распростра- </w:t>
      </w:r>
      <w:r>
        <w:br/>
      </w:r>
      <w:r>
        <w:t xml:space="preserve">ненъ по всей средиземноморской области, </w:t>
      </w:r>
      <w:r>
        <w:br/>
      </w:r>
      <w:r>
        <w:t xml:space="preserve">на югъ переходя за Кавказъ, на сЪверъ </w:t>
      </w:r>
      <w:r>
        <w:br/>
      </w:r>
      <w:r>
        <w:t xml:space="preserve">заходя въ южную Германшо. ВъЪроятно, </w:t>
      </w:r>
      <w:r>
        <w:br/>
      </w:r>
      <w:r>
        <w:t xml:space="preserve">что въ первобытныя времена В. былъ силь- </w:t>
      </w:r>
      <w:r>
        <w:br/>
      </w:r>
      <w:r>
        <w:t xml:space="preserve">нВе распространенъ, чъмъ теперь. Часто </w:t>
      </w:r>
      <w:r>
        <w:br/>
      </w:r>
      <w:r>
        <w:t xml:space="preserve">В. встрЗчается одичалымъ. В. произро- </w:t>
      </w:r>
      <w:r>
        <w:br/>
      </w:r>
      <w:r>
        <w:t xml:space="preserve">стаетъ въ поясЪ, средняя температура лЪта </w:t>
      </w:r>
      <w:r>
        <w:br/>
      </w:r>
      <w:r>
        <w:t xml:space="preserve">котораго равна 209 и средняя температура </w:t>
      </w:r>
      <w:r>
        <w:br/>
      </w:r>
      <w:r>
        <w:t xml:space="preserve">зимы отъ 5 до 05. Съверная граница рас- </w:t>
      </w:r>
      <w:r>
        <w:br/>
      </w:r>
      <w:r>
        <w:t xml:space="preserve">пространешя В. въ ЕвропЪ проходитъ оть </w:t>
      </w:r>
      <w:r>
        <w:br/>
      </w:r>
      <w:r>
        <w:t xml:space="preserve">устья Луары (45,50 с. ш.) къ Рейну (510), </w:t>
      </w:r>
      <w:r>
        <w:br/>
      </w:r>
      <w:r>
        <w:t xml:space="preserve">доходя въ Силези до 520 с. ш. Единич- </w:t>
      </w:r>
      <w:r>
        <w:br/>
      </w:r>
      <w:r>
        <w:t xml:space="preserve">ные В. попадаются въ Гермаши еще подъ </w:t>
      </w:r>
      <w:r>
        <w:br/>
      </w:r>
      <w:r>
        <w:t xml:space="preserve">530 с. ш. Въ Рос@и сЪв. граница разве- </w:t>
      </w:r>
      <w:r>
        <w:br/>
      </w:r>
      <w:r>
        <w:t xml:space="preserve">деня В. проходитъ, начиная нЪеколько </w:t>
      </w:r>
      <w:r>
        <w:br/>
      </w:r>
      <w:r>
        <w:t xml:space="preserve">ниже г. СЪдлець въ царствЪ Польскомъ, </w:t>
      </w:r>
      <w:r>
        <w:br/>
      </w:r>
      <w:r>
        <w:t xml:space="preserve">по Пинскому у. Минской губ., по Черни- </w:t>
      </w:r>
      <w:r>
        <w:br/>
      </w:r>
      <w:r>
        <w:t xml:space="preserve">говской губ.. южнЪе г. Чернигова, а оттуда </w:t>
      </w:r>
      <w:r>
        <w:br/>
      </w:r>
      <w:r>
        <w:t xml:space="preserve">на Курскъ, Воронежь, Ворисоглбскъ, Са- </w:t>
      </w:r>
      <w:r>
        <w:br/>
      </w:r>
      <w:r>
        <w:t xml:space="preserve">ратовъ до Сарайчика на УралЪ, гдЪ пере- </w:t>
      </w:r>
      <w:r>
        <w:br/>
      </w:r>
      <w:r>
        <w:t xml:space="preserve">ходить въ азлятея владъшя и проходить </w:t>
      </w:r>
      <w:r>
        <w:br/>
      </w:r>
      <w:r>
        <w:t xml:space="preserve">черезъ портъ Перовсвйй, города Туркестанъ </w:t>
      </w:r>
      <w:r>
        <w:br/>
      </w:r>
      <w:r>
        <w:t xml:space="preserve">и Върный, затБмъ идеть по Амурской об- </w:t>
      </w:r>
      <w:r>
        <w:br/>
      </w:r>
      <w:r>
        <w:t xml:space="preserve">ласти и Уссурскому краю. НЪкоторые </w:t>
      </w:r>
      <w:r>
        <w:br/>
      </w:r>
      <w:r>
        <w:t xml:space="preserve">столовые сорта В. созрЪваютъ на откры- </w:t>
      </w:r>
      <w:r>
        <w:br/>
      </w:r>
      <w:r>
        <w:t xml:space="preserve">томъ воздух и значительно сЪвернзе, </w:t>
      </w:r>
      <w:r>
        <w:br/>
      </w:r>
      <w:r>
        <w:t xml:space="preserve">напр. въ Прибалтйскихь губ., Ковенской </w:t>
      </w:r>
      <w:r>
        <w:br/>
      </w:r>
      <w:r>
        <w:t xml:space="preserve">губ. и даже еще сЪвернЪе, но только подъ </w:t>
      </w:r>
      <w:r>
        <w:br/>
      </w:r>
      <w:r>
        <w:t xml:space="preserve">защитою южныхъ стЪнъ жилыхь строен!й; </w:t>
      </w:r>
      <w:r>
        <w:br/>
      </w:r>
      <w:r>
        <w:t xml:space="preserve">въ теплицахъ В. удается прекрасно даже </w:t>
      </w:r>
      <w:r>
        <w:br/>
      </w:r>
      <w:r>
        <w:t xml:space="preserve">подъ Спб. Въ Норвеши созрЪваетъ В. на </w:t>
      </w:r>
      <w:r>
        <w:br/>
      </w:r>
      <w:r>
        <w:t xml:space="preserve">берегахь Бозпейога’а еще подъ 610 с. ш. </w:t>
      </w:r>
      <w:r>
        <w:br/>
      </w:r>
      <w:r>
        <w:t xml:space="preserve">Южная граница В. совпадаеть довольно </w:t>
      </w:r>
      <w:r>
        <w:br/>
      </w:r>
      <w:r>
        <w:t xml:space="preserve">правильно съ параллельнымъ кругомъ въ </w:t>
      </w:r>
      <w:r>
        <w:br/>
      </w:r>
      <w:r>
        <w:t xml:space="preserve">300, опускаясь, однако, въ морскомъ кли- </w:t>
      </w:r>
      <w:r>
        <w:br/>
      </w:r>
      <w:r>
        <w:t xml:space="preserve">матЪ до 10. Въ СЪверной АмерикЪ вино- </w:t>
      </w:r>
      <w:r>
        <w:br/>
      </w:r>
      <w:r>
        <w:t xml:space="preserve">градарство доходить до 50° с. ш. На Аль- </w:t>
      </w:r>
      <w:r>
        <w:br/>
      </w:r>
      <w:r>
        <w:t xml:space="preserve">пахъ В. подымается въ Шемонтв подъ </w:t>
      </w:r>
      <w:r>
        <w:br/>
      </w:r>
      <w:r>
        <w:t xml:space="preserve">45—460 до высоты 970 метровъ. Самые вы- </w:t>
      </w:r>
      <w:r>
        <w:br/>
      </w:r>
      <w:r>
        <w:t xml:space="preserve">соще В. въ Росфи находятся на КавказЪ </w:t>
      </w:r>
      <w:r>
        <w:br/>
      </w:r>
      <w:r>
        <w:t xml:space="preserve">въ Кутаисской и Эриванской губ., гдБ они </w:t>
      </w:r>
      <w:r>
        <w:br/>
      </w:r>
      <w:r>
        <w:t xml:space="preserve">достигаютъ 4000 ф. надъ уровнемъ моря. </w:t>
      </w:r>
      <w:r>
        <w:br/>
      </w:r>
      <w:r>
        <w:t xml:space="preserve">Въ былое время разводили виноградники </w:t>
      </w:r>
      <w:r>
        <w:br/>
      </w:r>
      <w:r>
        <w:t xml:space="preserve">въ Англи и СЪверной Германи, гдЪ В. </w:t>
      </w:r>
      <w:r>
        <w:br/>
      </w:r>
      <w:r>
        <w:t xml:space="preserve">теперь созрЪваеть только въ очень защи- </w:t>
      </w:r>
      <w:r>
        <w:br/>
      </w:r>
      <w:r>
        <w:t xml:space="preserve">щенныхъ положешяхъ на шпалерахъ, хотя </w:t>
      </w:r>
      <w:r>
        <w:br/>
      </w:r>
      <w:r>
        <w:t xml:space="preserve">надо замЪтить, что онъ исчезъ теперь изъ </w:t>
      </w:r>
      <w:r>
        <w:br/>
      </w:r>
      <w:r>
        <w:t xml:space="preserve">этихъ сЪверныхъ странъ вфроятно не вел д- </w:t>
      </w:r>
      <w:r>
        <w:br/>
      </w:r>
      <w:r>
        <w:t xml:space="preserve">стве ухудшешя климата, а вслфдетые того, </w:t>
      </w:r>
      <w:r>
        <w:br/>
      </w:r>
      <w:r>
        <w:t xml:space="preserve">что, благодаря улучшению способовъ пере- </w:t>
      </w:r>
      <w:r>
        <w:br/>
      </w:r>
      <w:r>
        <w:t xml:space="preserve">зозки, разведеше его тамъ потеряло какъ </w:t>
      </w:r>
      <w:r>
        <w:br/>
      </w:r>
      <w:r>
        <w:t xml:space="preserve">прибыльность, такъ и прелесть.</w:t>
      </w:r>
    </w:p>
    <w:p>
      <w:pPr>
        <w:pStyle w:val="Normal"/>
      </w:pPr>
      <w:r>
        <w:t xml:space="preserve">В. удается на весьма различныхъ поч- </w:t>
      </w:r>
      <w:r>
        <w:br/>
      </w:r>
      <w:r>
        <w:t xml:space="preserve">вахъ, какъ то на вывЪтрившихся вулкани- </w:t>
      </w:r>
      <w:r>
        <w:br/>
      </w:r>
      <w:r>
        <w:t xml:space="preserve">ческихь породахъ, на глинистыхъ слан- </w:t>
      </w:r>
      <w:r>
        <w:br/>
      </w:r>
      <w:r>
        <w:t xml:space="preserve">цахъ, лёсЪ, черноземЪ, раковистыхъ из- </w:t>
      </w:r>
      <w:r>
        <w:br/>
      </w:r>
      <w:r>
        <w:t xml:space="preserve">вестнякахъ, песчаникахъ, на разныхъ гор- </w:t>
      </w:r>
      <w:r>
        <w:br/>
      </w:r>
      <w:r>
        <w:t xml:space="preserve">ныхъ породахъ и наносныхъ почвахъ, но </w:t>
      </w:r>
      <w:r>
        <w:br/>
      </w:r>
      <w:r>
        <w:t xml:space="preserve">требуеть достаточной тепло и влаго-ём- </w:t>
      </w:r>
      <w:r>
        <w:br/>
      </w:r>
      <w:r>
        <w:t xml:space="preserve">кости ихъ, а также защищеннаго солнеч- </w:t>
      </w:r>
      <w:r>
        <w:br/>
      </w:r>
      <w:r>
        <w:t xml:space="preserve">наго положеня. Онъ требуеть многокрал- </w:t>
      </w:r>
      <w:r>
        <w:br/>
      </w:r>
      <w:r>
        <w:t xml:space="preserve">паго, сильнаго удобрешя. лучше всего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хлЪвнымъ навозомъ, компостомъ, гуано </w:t>
      </w:r>
      <w:r>
        <w:br/>
      </w:r>
      <w:r>
        <w:t xml:space="preserve">или томасшлаковой мукой, суперфосфатомъ </w:t>
      </w:r>
      <w:r>
        <w:br/>
      </w:r>
      <w:r>
        <w:t xml:space="preserve">и кали. Въ виноградникахъ сажають В. </w:t>
      </w:r>
      <w:r>
        <w:br/>
      </w:r>
      <w:r>
        <w:t xml:space="preserve">обыкновение пядами на разныхъ разстоян!- </w:t>
      </w:r>
      <w:r>
        <w:br/>
      </w:r>
      <w:r>
        <w:t xml:space="preserve">яхъ чубукъ оть чубука, въ зависимости </w:t>
      </w:r>
      <w:r>
        <w:br/>
      </w:r>
      <w:r>
        <w:t xml:space="preserve">отъ сорта и мЪстныхъ почвенныхъ услов!й. </w:t>
      </w:r>
      <w:r>
        <w:br/>
      </w:r>
      <w:r>
        <w:t xml:space="preserve">Въ прежнее время засаживали обыкновенно </w:t>
      </w:r>
      <w:r>
        <w:br/>
      </w:r>
      <w:r>
        <w:t xml:space="preserve">возможно больше сортовъ совмЪстно, въ </w:t>
      </w:r>
      <w:r>
        <w:br/>
      </w:r>
      <w:r>
        <w:t xml:space="preserve">перемвшку, теперь же стараются заводить </w:t>
      </w:r>
      <w:r>
        <w:br/>
      </w:r>
      <w:r>
        <w:t xml:space="preserve">чистыя посадки изъ одного, или изъ двухъ </w:t>
      </w:r>
      <w:r>
        <w:br/>
      </w:r>
      <w:r>
        <w:t xml:space="preserve">гармонирующихь между с0бою сортовъ. </w:t>
      </w:r>
      <w:r>
        <w:br/>
      </w:r>
      <w:r>
        <w:t xml:space="preserve">Въ Гермаши культивируютъь въ чистыхъ </w:t>
      </w:r>
      <w:r>
        <w:br/>
      </w:r>
      <w:r>
        <w:t xml:space="preserve">посадкахъ В. почти только обоеполые сорта, </w:t>
      </w:r>
      <w:r>
        <w:br/>
      </w:r>
      <w:r>
        <w:t xml:space="preserve">въ Венгри въ смъшанныхъ посадкахъ на </w:t>
      </w:r>
      <w:r>
        <w:br/>
      </w:r>
      <w:r>
        <w:t xml:space="preserve">ряду съ обоеполыми сортами весьма рас- </w:t>
      </w:r>
      <w:r>
        <w:br/>
      </w:r>
      <w:r>
        <w:t xml:space="preserve">пространена посадка сортовъ съ женскими </w:t>
      </w:r>
      <w:r>
        <w:br/>
      </w:r>
      <w:r>
        <w:t xml:space="preserve">цвЪтами. Въ садахъ на открытомъ воз- </w:t>
      </w:r>
      <w:r>
        <w:br/>
      </w:r>
      <w:r>
        <w:t xml:space="preserve">духБ слЪдуеть засаживаль только несом- </w:t>
      </w:r>
      <w:r>
        <w:br/>
      </w:r>
      <w:r>
        <w:t xml:space="preserve">нённо вызрЪваюпЦе въ данномъ климатЪь </w:t>
      </w:r>
      <w:r>
        <w:br/>
      </w:r>
      <w:r>
        <w:t xml:space="preserve">сорта; сорта же поздносозр5вающе съ </w:t>
      </w:r>
      <w:r>
        <w:br/>
      </w:r>
      <w:r>
        <w:t xml:space="preserve">крупными, цфнными ягодами выращива- </w:t>
      </w:r>
      <w:r>
        <w:br/>
      </w:r>
      <w:r>
        <w:t xml:space="preserve">ютъ иногда подъ стекломъ у каменныхъ </w:t>
      </w:r>
      <w:r>
        <w:br/>
      </w:r>
      <w:r>
        <w:t xml:space="preserve">стьнъ. Сортовъ, пригодныхъь для ранней </w:t>
      </w:r>
      <w:r>
        <w:br/>
      </w:r>
      <w:r>
        <w:t xml:space="preserve">выгонки, известно только немного. Съ тьхь </w:t>
      </w:r>
      <w:r>
        <w:br/>
      </w:r>
      <w:r>
        <w:t xml:space="preserve">поръ, какъ узнали, что американсв!е сорта </w:t>
      </w:r>
      <w:r>
        <w:br/>
      </w:r>
      <w:r>
        <w:t xml:space="preserve">(за исключешемъ У. 1афгизса) не подвер- </w:t>
      </w:r>
      <w:r>
        <w:br/>
      </w:r>
      <w:r>
        <w:t xml:space="preserve">жены нападенйо филоксеры—ихъ стали </w:t>
      </w:r>
      <w:r>
        <w:br/>
      </w:r>
      <w:r>
        <w:t xml:space="preserve">употреблять, какъ подвой для европейскихъ </w:t>
      </w:r>
      <w:r>
        <w:br/>
      </w:r>
      <w:r>
        <w:t xml:space="preserve">сортовъ, и стали съ этою цфлью разводить </w:t>
      </w:r>
      <w:r>
        <w:br/>
      </w:r>
      <w:r>
        <w:t xml:space="preserve">въ ЕвропЪ. Размножають В. глазками, </w:t>
      </w:r>
      <w:r>
        <w:br/>
      </w:r>
      <w:r>
        <w:t xml:space="preserve">черенками (чубуками) однолЪтняго, рьже </w:t>
      </w:r>
      <w:r>
        <w:br/>
      </w:r>
      <w:r>
        <w:t xml:space="preserve">двулЪтняго возроета, отводками, неодереве- </w:t>
      </w:r>
      <w:r>
        <w:br/>
      </w:r>
      <w:r>
        <w:t xml:space="preserve">нЪлыми черенками и прививкою.</w:t>
      </w:r>
    </w:p>
    <w:p>
      <w:pPr>
        <w:pStyle w:val="Normal"/>
      </w:pPr>
      <w:r>
        <w:t xml:space="preserve">Посадку производятъь обыкновенно вес- </w:t>
      </w:r>
      <w:r>
        <w:br/>
      </w:r>
      <w:r>
        <w:t xml:space="preserve">ной, при томъ какъ неукоренивииеся ранЪе </w:t>
      </w:r>
      <w:r>
        <w:br/>
      </w:r>
      <w:r>
        <w:t xml:space="preserve">чубуки, такъи укоренивишеся, утлубляютъ </w:t>
      </w:r>
      <w:r>
        <w:br/>
      </w:r>
      <w:r>
        <w:t xml:space="preserve">въ почву почти до вершины, т. е. такъ, </w:t>
      </w:r>
      <w:r>
        <w:br/>
      </w:r>
      <w:r>
        <w:t xml:space="preserve">чтобы надъ почвою была видна только </w:t>
      </w:r>
      <w:r>
        <w:br/>
      </w:r>
      <w:r>
        <w:t xml:space="preserve">одна или, самое большое, двЪ почки, ста- </w:t>
      </w:r>
      <w:r>
        <w:br/>
      </w:r>
      <w:r>
        <w:t xml:space="preserve">раясь при томъ углубить корни возможно </w:t>
      </w:r>
      <w:r>
        <w:br/>
      </w:r>
      <w:r>
        <w:t xml:space="preserve">глубже. ДальнЪйпий уходъ за виноград- </w:t>
      </w:r>
      <w:r>
        <w:br/>
      </w:r>
      <w:r>
        <w:t xml:space="preserve">нымъ кустомъ, его формировка (обрЪзка). </w:t>
      </w:r>
      <w:r>
        <w:br/>
      </w:r>
      <w:r>
        <w:t xml:space="preserve">подвязка, разстилка и проч., какъ въ вино- </w:t>
      </w:r>
      <w:r>
        <w:br/>
      </w:r>
      <w:r>
        <w:t xml:space="preserve">традникахъ, такъ и въ садахъ, черезвы- </w:t>
      </w:r>
      <w:r>
        <w:br/>
      </w:r>
      <w:r>
        <w:t xml:space="preserve">чайно различна и зависить отъ климата, </w:t>
      </w:r>
      <w:r>
        <w:br/>
      </w:r>
      <w:r>
        <w:t xml:space="preserve">положення, сортовъ и предназначешя по- </w:t>
      </w:r>
      <w:r>
        <w:br/>
      </w:r>
      <w:r>
        <w:t xml:space="preserve">слЪднихЪ для вина, стола или лЪчебныхь </w:t>
      </w:r>
      <w:r>
        <w:br/>
      </w:r>
      <w:r>
        <w:t xml:space="preserve">цьлей. Плодоносные побзги культурнаго </w:t>
      </w:r>
      <w:r>
        <w:br/>
      </w:r>
      <w:r>
        <w:t xml:space="preserve">В. всегда выростають изъ чубуковъ, т. е. </w:t>
      </w:r>
      <w:r>
        <w:br/>
      </w:r>
      <w:r>
        <w:t xml:space="preserve">изъ, побъговъ, выросшихъ въ прошлое то; </w:t>
      </w:r>
      <w:r>
        <w:br/>
      </w:r>
      <w:r>
        <w:t xml:space="preserve">чубуки же развиваются на лозахъ болфе </w:t>
      </w:r>
      <w:r>
        <w:br/>
      </w:r>
      <w:r>
        <w:t xml:space="preserve">старыхъ; побЪги, появляюпияся изъ спя- </w:t>
      </w:r>
      <w:r>
        <w:br/>
      </w:r>
      <w:r>
        <w:t xml:space="preserve">щихъ почекь вЪтвей или лозъ, болЪе ста- </w:t>
      </w:r>
      <w:r>
        <w:br/>
      </w:r>
      <w:r>
        <w:t xml:space="preserve">рыхъ, чьмъ чубуки, никогда гроздей не </w:t>
      </w:r>
      <w:r>
        <w:br/>
      </w:r>
      <w:r>
        <w:t xml:space="preserve">приносятъ. ПобЪги несуть въ растояи </w:t>
      </w:r>
      <w:r>
        <w:br/>
      </w:r>
      <w:r>
        <w:t xml:space="preserve">10—15 см. узлы; у основашя каждато изъ </w:t>
      </w:r>
      <w:r>
        <w:br/>
      </w:r>
      <w:r>
        <w:t xml:space="preserve">нихъ помфщается одинъ листъ, обыкновенно </w:t>
      </w:r>
      <w:r>
        <w:br/>
      </w:r>
      <w:r>
        <w:t xml:space="preserve">побЪгь того же лЪта (такъ называемый, </w:t>
      </w:r>
      <w:r>
        <w:br/>
      </w:r>
      <w:r>
        <w:t xml:space="preserve">иногда, пасынокъ), другой же, превра- </w:t>
      </w:r>
      <w:r>
        <w:br/>
      </w:r>
      <w:r>
        <w:t xml:space="preserve">щаясь осенью въ почку, остается спящимъ </w:t>
      </w:r>
      <w:r>
        <w:br/>
      </w:r>
      <w:r>
        <w:t xml:space="preserve">и развиваеть только слЪдующею весною </w:t>
      </w:r>
      <w:r>
        <w:br/>
      </w:r>
      <w:r>
        <w:t xml:space="preserve">плодовый или плодоносный побъгъ съ 2—5 </w:t>
      </w:r>
      <w:r>
        <w:br/>
      </w:r>
      <w:r>
        <w:t xml:space="preserve">троздями ягодъ. Пасынокъ усиливаеть спя- </w:t>
      </w:r>
      <w:r>
        <w:br/>
      </w:r>
      <w:r>
        <w:t xml:space="preserve">Пий глазокъ и если его выломать, то спя- </w:t>
      </w:r>
      <w:r>
        <w:br/>
      </w:r>
      <w:r>
        <w:t xml:space="preserve">И глазокъ выпускаеть преждевременный </w:t>
      </w:r>
      <w:r>
        <w:br/>
      </w:r>
      <w:r>
        <w:t xml:space="preserve">побъгь у своего основашя съ третьимъ </w:t>
      </w:r>
      <w:r>
        <w:br/>
      </w:r>
      <w:r>
        <w:t xml:space="preserve">тлазкомъ, который однако не усиъваеть </w:t>
      </w:r>
      <w:r>
        <w:br/>
      </w:r>
      <w:r>
        <w:t xml:space="preserve">обыкновенно на столько развиться, чтобы</w:t>
      </w:r>
    </w:p>
    <w:p>
      <w:pPr>
        <w:pStyle w:val="Normal"/>
      </w:pPr>
      <w:r>
        <w:t xml:space="preserve">ВинотгрАДЪ.</w:t>
      </w:r>
    </w:p>
    <w:p>
      <w:pPr>
        <w:pStyle w:val="Normal"/>
      </w:pPr>
      <w:r>
        <w:t xml:space="preserve">сишя, терпко-кислыя; распространенъ отъ </w:t>
      </w:r>
      <w:r>
        <w:br/>
      </w:r>
      <w:r>
        <w:t xml:space="preserve">Канады до Флориды и Арканзаса, культиви- </w:t>
      </w:r>
      <w:r>
        <w:br/>
      </w:r>
      <w:r>
        <w:t xml:space="preserve">руется въЕвропЪ, какъ декоративн. растене.</w:t>
      </w:r>
    </w:p>
    <w:p>
      <w:pPr>
        <w:pStyle w:val="Normal"/>
      </w:pPr>
      <w:r>
        <w:t xml:space="preserve">В. встрЪчалея уже въ диллюнальную </w:t>
      </w:r>
      <w:r>
        <w:br/>
      </w:r>
      <w:r>
        <w:t xml:space="preserve">эпоху въ Южной ВвропЪ и въ части Сред- </w:t>
      </w:r>
      <w:r>
        <w:br/>
      </w:r>
      <w:r>
        <w:t xml:space="preserve">ней Европы; теперь онъ дико распростра- </w:t>
      </w:r>
      <w:r>
        <w:br/>
      </w:r>
      <w:r>
        <w:t xml:space="preserve">ненъ по всей средиземноморской области, </w:t>
      </w:r>
      <w:r>
        <w:br/>
      </w:r>
      <w:r>
        <w:t xml:space="preserve">на югъ переходя за Кавказъ, на сЪверъ </w:t>
      </w:r>
      <w:r>
        <w:br/>
      </w:r>
      <w:r>
        <w:t xml:space="preserve">заходя въ южную Германшо. ВъЪроятно, </w:t>
      </w:r>
      <w:r>
        <w:br/>
      </w:r>
      <w:r>
        <w:t xml:space="preserve">что въ первобытныя времена В. былъ силь- </w:t>
      </w:r>
      <w:r>
        <w:br/>
      </w:r>
      <w:r>
        <w:t xml:space="preserve">нВе распространенъ, чъмъ теперь. Часто </w:t>
      </w:r>
      <w:r>
        <w:br/>
      </w:r>
      <w:r>
        <w:t xml:space="preserve">В. встрЗчается одичалымъ. В. произро- </w:t>
      </w:r>
      <w:r>
        <w:br/>
      </w:r>
      <w:r>
        <w:t xml:space="preserve">стаетъ въ поясЪ, средняя температура лЪта </w:t>
      </w:r>
      <w:r>
        <w:br/>
      </w:r>
      <w:r>
        <w:t xml:space="preserve">котораго равна 209 и средняя температура </w:t>
      </w:r>
      <w:r>
        <w:br/>
      </w:r>
      <w:r>
        <w:t xml:space="preserve">зимы отъ 5 до 05. Съверная граница рас- </w:t>
      </w:r>
      <w:r>
        <w:br/>
      </w:r>
      <w:r>
        <w:t xml:space="preserve">пространешя В. въ ЕвропЪ проходитъ оть </w:t>
      </w:r>
      <w:r>
        <w:br/>
      </w:r>
      <w:r>
        <w:t xml:space="preserve">устья Луары (45,50 с. ш.) къ Рейну (510), </w:t>
      </w:r>
      <w:r>
        <w:br/>
      </w:r>
      <w:r>
        <w:t xml:space="preserve">доходя въ Силези до 520 с. ш. Единич- </w:t>
      </w:r>
      <w:r>
        <w:br/>
      </w:r>
      <w:r>
        <w:t xml:space="preserve">ные В. попадаются въ Гермаши еще подъ </w:t>
      </w:r>
      <w:r>
        <w:br/>
      </w:r>
      <w:r>
        <w:t xml:space="preserve">530 с. ш. Въ Рос@и сЪв. граница разве- </w:t>
      </w:r>
      <w:r>
        <w:br/>
      </w:r>
      <w:r>
        <w:t xml:space="preserve">деня В. проходитъ, начиная нЪеколько </w:t>
      </w:r>
      <w:r>
        <w:br/>
      </w:r>
      <w:r>
        <w:t xml:space="preserve">ниже г. СЪдлець въ царствЪ Польскомъ, </w:t>
      </w:r>
      <w:r>
        <w:br/>
      </w:r>
      <w:r>
        <w:t xml:space="preserve">по Пинскому у. Минской губ., по Черни- </w:t>
      </w:r>
      <w:r>
        <w:br/>
      </w:r>
      <w:r>
        <w:t xml:space="preserve">говской губ.. южнЪе г. Чернигова, а оттуда </w:t>
      </w:r>
      <w:r>
        <w:br/>
      </w:r>
      <w:r>
        <w:t xml:space="preserve">на Курскъ, Воронежь, Ворисоглбскъ, Са- </w:t>
      </w:r>
      <w:r>
        <w:br/>
      </w:r>
      <w:r>
        <w:t xml:space="preserve">ратовъ до Сарайчика на УралЪ, гдЪ пере- </w:t>
      </w:r>
      <w:r>
        <w:br/>
      </w:r>
      <w:r>
        <w:t xml:space="preserve">ходить въ азлятея владъшя и проходить </w:t>
      </w:r>
      <w:r>
        <w:br/>
      </w:r>
      <w:r>
        <w:t xml:space="preserve">черезъ портъ Перовсвйй, города Туркестанъ </w:t>
      </w:r>
      <w:r>
        <w:br/>
      </w:r>
      <w:r>
        <w:t xml:space="preserve">и Върный, затБмъ идеть по Амурской об- </w:t>
      </w:r>
      <w:r>
        <w:br/>
      </w:r>
      <w:r>
        <w:t xml:space="preserve">ласти и Уссурскому краю. НЪкоторые </w:t>
      </w:r>
      <w:r>
        <w:br/>
      </w:r>
      <w:r>
        <w:t xml:space="preserve">столовые сорта В. созрЪваютъ на откры- </w:t>
      </w:r>
      <w:r>
        <w:br/>
      </w:r>
      <w:r>
        <w:t xml:space="preserve">томъ воздух и значительно сЪвернзе, </w:t>
      </w:r>
      <w:r>
        <w:br/>
      </w:r>
      <w:r>
        <w:t xml:space="preserve">напр. въ Прибалтйскихь губ., Ковенской </w:t>
      </w:r>
      <w:r>
        <w:br/>
      </w:r>
      <w:r>
        <w:t xml:space="preserve">губ. и даже еще сЪвернЪе, но только подъ </w:t>
      </w:r>
      <w:r>
        <w:br/>
      </w:r>
      <w:r>
        <w:t xml:space="preserve">защитою южныхъ стЪнъ жилыхь строен!й; </w:t>
      </w:r>
      <w:r>
        <w:br/>
      </w:r>
      <w:r>
        <w:t xml:space="preserve">въ теплицахъ В. удается прекрасно даже </w:t>
      </w:r>
      <w:r>
        <w:br/>
      </w:r>
      <w:r>
        <w:t xml:space="preserve">подъ Спб. Въ Норвеши созрЪваетъ В. на </w:t>
      </w:r>
      <w:r>
        <w:br/>
      </w:r>
      <w:r>
        <w:t xml:space="preserve">берегахь Бозпейога’а еще подъ 610 с. ш. </w:t>
      </w:r>
      <w:r>
        <w:br/>
      </w:r>
      <w:r>
        <w:t xml:space="preserve">Южная граница В. совпадаеть довольно </w:t>
      </w:r>
      <w:r>
        <w:br/>
      </w:r>
      <w:r>
        <w:t xml:space="preserve">правильно съ параллельнымъ кругомъ въ </w:t>
      </w:r>
      <w:r>
        <w:br/>
      </w:r>
      <w:r>
        <w:t xml:space="preserve">300, опускаясь, однако, въ морскомъ кли- </w:t>
      </w:r>
      <w:r>
        <w:br/>
      </w:r>
      <w:r>
        <w:t xml:space="preserve">матЪ до 10. Въ СЪверной АмерикЪ вино- </w:t>
      </w:r>
      <w:r>
        <w:br/>
      </w:r>
      <w:r>
        <w:t xml:space="preserve">градарство доходить до 50° с. ш. На Аль- </w:t>
      </w:r>
      <w:r>
        <w:br/>
      </w:r>
      <w:r>
        <w:t xml:space="preserve">пахъ В. подымается въ Шемонтв подъ </w:t>
      </w:r>
      <w:r>
        <w:br/>
      </w:r>
      <w:r>
        <w:t xml:space="preserve">45—460 до высоты 970 метровъ. Самые вы- </w:t>
      </w:r>
      <w:r>
        <w:br/>
      </w:r>
      <w:r>
        <w:t xml:space="preserve">соще В. въ Росфи находятся на КавказЪ </w:t>
      </w:r>
      <w:r>
        <w:br/>
      </w:r>
      <w:r>
        <w:t xml:space="preserve">въ Кутаисской и Эриванской губ., гдБ они </w:t>
      </w:r>
      <w:r>
        <w:br/>
      </w:r>
      <w:r>
        <w:t xml:space="preserve">достигаютъ 4000 ф. надъ уровнемъ моря. </w:t>
      </w:r>
      <w:r>
        <w:br/>
      </w:r>
      <w:r>
        <w:t xml:space="preserve">Въ былое время разводили виноградники </w:t>
      </w:r>
      <w:r>
        <w:br/>
      </w:r>
      <w:r>
        <w:t xml:space="preserve">въ Англи и СЪверной Германи, гдЪ В. </w:t>
      </w:r>
      <w:r>
        <w:br/>
      </w:r>
      <w:r>
        <w:t xml:space="preserve">теперь созрЪваеть только въ очень защи- </w:t>
      </w:r>
      <w:r>
        <w:br/>
      </w:r>
      <w:r>
        <w:t xml:space="preserve">щенныхъ положешяхъ на шпалерахъ, хотя </w:t>
      </w:r>
      <w:r>
        <w:br/>
      </w:r>
      <w:r>
        <w:t xml:space="preserve">надо замЪтить, что онъ исчезъ теперь изъ </w:t>
      </w:r>
      <w:r>
        <w:br/>
      </w:r>
      <w:r>
        <w:t xml:space="preserve">этихъ сЪверныхъ странъ вфроятно не вел д- </w:t>
      </w:r>
      <w:r>
        <w:br/>
      </w:r>
      <w:r>
        <w:t xml:space="preserve">стве ухудшешя климата, а вслфдетые того, </w:t>
      </w:r>
      <w:r>
        <w:br/>
      </w:r>
      <w:r>
        <w:t xml:space="preserve">что, благодаря улучшению способовъ пере- </w:t>
      </w:r>
      <w:r>
        <w:br/>
      </w:r>
      <w:r>
        <w:t xml:space="preserve">зозки, разведеше его тамъ потеряло какъ </w:t>
      </w:r>
      <w:r>
        <w:br/>
      </w:r>
      <w:r>
        <w:t xml:space="preserve">прибыльность, такъ и прелесть.</w:t>
      </w:r>
    </w:p>
    <w:p>
      <w:pPr>
        <w:pStyle w:val="Normal"/>
      </w:pPr>
      <w:r>
        <w:t xml:space="preserve">В. удается на весьма различныхъ поч- </w:t>
      </w:r>
      <w:r>
        <w:br/>
      </w:r>
      <w:r>
        <w:t xml:space="preserve">вахъ, какъ то на вывЪтрившихся вулкани- </w:t>
      </w:r>
      <w:r>
        <w:br/>
      </w:r>
      <w:r>
        <w:t xml:space="preserve">ческихь породахъ, на глинистыхъ слан- </w:t>
      </w:r>
      <w:r>
        <w:br/>
      </w:r>
      <w:r>
        <w:t xml:space="preserve">цахъ, лёсЪ, черноземЪ, раковистыхъ из- </w:t>
      </w:r>
      <w:r>
        <w:br/>
      </w:r>
      <w:r>
        <w:t xml:space="preserve">вестнякахъ, песчаникахъ, на разныхъ гор- </w:t>
      </w:r>
      <w:r>
        <w:br/>
      </w:r>
      <w:r>
        <w:t xml:space="preserve">ныхъ породахъ и наносныхъ почвахъ, но </w:t>
      </w:r>
      <w:r>
        <w:br/>
      </w:r>
      <w:r>
        <w:t xml:space="preserve">требуеть достаточной тепло и влаго-ём- </w:t>
      </w:r>
      <w:r>
        <w:br/>
      </w:r>
      <w:r>
        <w:t xml:space="preserve">кости ихъ, а также защищеннаго солнеч- </w:t>
      </w:r>
      <w:r>
        <w:br/>
      </w:r>
      <w:r>
        <w:t xml:space="preserve">наго положеня. Онъ требуеть многокрал- </w:t>
      </w:r>
      <w:r>
        <w:br/>
      </w:r>
      <w:r>
        <w:t xml:space="preserve">паго, сильнаго удобрешя. лучше всего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хлЪвнымъ навозомъ, компостомъ, гуано </w:t>
      </w:r>
      <w:r>
        <w:br/>
      </w:r>
      <w:r>
        <w:t xml:space="preserve">или томасшлаковой мукой, суперфосфатомъ </w:t>
      </w:r>
      <w:r>
        <w:br/>
      </w:r>
      <w:r>
        <w:t xml:space="preserve">и кали. Въ виноградникахъ сажають В. </w:t>
      </w:r>
      <w:r>
        <w:br/>
      </w:r>
      <w:r>
        <w:t xml:space="preserve">обыкновение пядами на разныхъ разстоян!- </w:t>
      </w:r>
      <w:r>
        <w:br/>
      </w:r>
      <w:r>
        <w:t xml:space="preserve">яхъ чубукъ оть чубука, въ зависимости </w:t>
      </w:r>
      <w:r>
        <w:br/>
      </w:r>
      <w:r>
        <w:t xml:space="preserve">отъ сорта и мЪстныхъ почвенныхъ услов!й. </w:t>
      </w:r>
      <w:r>
        <w:br/>
      </w:r>
      <w:r>
        <w:t xml:space="preserve">Въ прежнее время засаживали обыкновенно </w:t>
      </w:r>
      <w:r>
        <w:br/>
      </w:r>
      <w:r>
        <w:t xml:space="preserve">возможно больше сортовъ совмЪстно, въ </w:t>
      </w:r>
      <w:r>
        <w:br/>
      </w:r>
      <w:r>
        <w:t xml:space="preserve">перемвшку, теперь же стараются заводить </w:t>
      </w:r>
      <w:r>
        <w:br/>
      </w:r>
      <w:r>
        <w:t xml:space="preserve">чистыя посадки изъ одного, или изъ двухъ </w:t>
      </w:r>
      <w:r>
        <w:br/>
      </w:r>
      <w:r>
        <w:t xml:space="preserve">гармонирующихь между с0бою сортовъ. </w:t>
      </w:r>
      <w:r>
        <w:br/>
      </w:r>
      <w:r>
        <w:t xml:space="preserve">Въ Гермаши культивируютъь въ чистыхъ </w:t>
      </w:r>
      <w:r>
        <w:br/>
      </w:r>
      <w:r>
        <w:t xml:space="preserve">посадкахъ В. почти только обоеполые сорта, </w:t>
      </w:r>
      <w:r>
        <w:br/>
      </w:r>
      <w:r>
        <w:t xml:space="preserve">въ Венгри въ смъшанныхъ посадкахъ на </w:t>
      </w:r>
      <w:r>
        <w:br/>
      </w:r>
      <w:r>
        <w:t xml:space="preserve">ряду съ обоеполыми сортами весьма рас- </w:t>
      </w:r>
      <w:r>
        <w:br/>
      </w:r>
      <w:r>
        <w:t xml:space="preserve">пространена посадка сортовъ съ женскими </w:t>
      </w:r>
      <w:r>
        <w:br/>
      </w:r>
      <w:r>
        <w:t xml:space="preserve">цвЪтами. Въ садахъ на открытомъ воз- </w:t>
      </w:r>
      <w:r>
        <w:br/>
      </w:r>
      <w:r>
        <w:t xml:space="preserve">духБ слЪдуеть засаживаль только несом- </w:t>
      </w:r>
      <w:r>
        <w:br/>
      </w:r>
      <w:r>
        <w:t xml:space="preserve">нённо вызрЪваюпЦе въ данномъ климатЪь </w:t>
      </w:r>
      <w:r>
        <w:br/>
      </w:r>
      <w:r>
        <w:t xml:space="preserve">сорта; сорта же поздносозр5вающе съ </w:t>
      </w:r>
      <w:r>
        <w:br/>
      </w:r>
      <w:r>
        <w:t xml:space="preserve">крупными, цфнными ягодами выращива- </w:t>
      </w:r>
      <w:r>
        <w:br/>
      </w:r>
      <w:r>
        <w:t xml:space="preserve">ютъ иногда подъ стекломъ у каменныхъ </w:t>
      </w:r>
      <w:r>
        <w:br/>
      </w:r>
      <w:r>
        <w:t xml:space="preserve">стьнъ. Сортовъ, пригодныхъь для ранней </w:t>
      </w:r>
      <w:r>
        <w:br/>
      </w:r>
      <w:r>
        <w:t xml:space="preserve">выгонки, известно только немного. Съ тьхь </w:t>
      </w:r>
      <w:r>
        <w:br/>
      </w:r>
      <w:r>
        <w:t xml:space="preserve">поръ, какъ узнали, что американсве сорта </w:t>
      </w:r>
      <w:r>
        <w:br/>
      </w:r>
      <w:r>
        <w:t xml:space="preserve">(за исключешемъ У. 1аБгизса) не подвер- </w:t>
      </w:r>
      <w:r>
        <w:br/>
      </w:r>
      <w:r>
        <w:t xml:space="preserve">жены нападенйо филоксеры—ихъ стали </w:t>
      </w:r>
      <w:r>
        <w:br/>
      </w:r>
      <w:r>
        <w:t xml:space="preserve">употреблять, какъ подвой для европейскихъ </w:t>
      </w:r>
      <w:r>
        <w:br/>
      </w:r>
      <w:r>
        <w:t xml:space="preserve">сортовъ, и стали съ этою цьлью разводить </w:t>
      </w:r>
      <w:r>
        <w:br/>
      </w:r>
      <w:r>
        <w:t xml:space="preserve">въ ЕвропЪ. Размножають В. глазками, </w:t>
      </w:r>
      <w:r>
        <w:br/>
      </w:r>
      <w:r>
        <w:t xml:space="preserve">черенками (чубуками) однолЪтняго, рьже </w:t>
      </w:r>
      <w:r>
        <w:br/>
      </w:r>
      <w:r>
        <w:t xml:space="preserve">двулЪтняго возроета, отводками, неодереве- </w:t>
      </w:r>
      <w:r>
        <w:br/>
      </w:r>
      <w:r>
        <w:t xml:space="preserve">нЪлыми черенками и прививкою.</w:t>
      </w:r>
    </w:p>
    <w:p>
      <w:pPr>
        <w:pStyle w:val="Normal"/>
      </w:pPr>
      <w:r>
        <w:t xml:space="preserve">Посадку производятъь обыкновенно вес- </w:t>
      </w:r>
      <w:r>
        <w:br/>
      </w:r>
      <w:r>
        <w:t xml:space="preserve">ной, при томъ какъ неукоренивииеся ранЪе </w:t>
      </w:r>
      <w:r>
        <w:br/>
      </w:r>
      <w:r>
        <w:t xml:space="preserve">чубуки, такъи укоренивишеся, углубляютъ </w:t>
      </w:r>
      <w:r>
        <w:br/>
      </w:r>
      <w:r>
        <w:t xml:space="preserve">въ почву почти до вершины, т. е. такъ, </w:t>
      </w:r>
      <w:r>
        <w:br/>
      </w:r>
      <w:r>
        <w:t xml:space="preserve">чтобы надъ почвою была видна только </w:t>
      </w:r>
      <w:r>
        <w:br/>
      </w:r>
      <w:r>
        <w:t xml:space="preserve">одна или, самое большое, двЪ почки, ста- </w:t>
      </w:r>
      <w:r>
        <w:br/>
      </w:r>
      <w:r>
        <w:t xml:space="preserve">раясь при томъ углубить корни возможно </w:t>
      </w:r>
      <w:r>
        <w:br/>
      </w:r>
      <w:r>
        <w:t xml:space="preserve">глубже. ДальнЪйпий уходъ за виноград- </w:t>
      </w:r>
      <w:r>
        <w:br/>
      </w:r>
      <w:r>
        <w:t xml:space="preserve">нымъ кустомъ, его формировка (обрЪзка). </w:t>
      </w:r>
      <w:r>
        <w:br/>
      </w:r>
      <w:r>
        <w:t xml:space="preserve">подвязка, разстилка и проч., какъ въ вино- </w:t>
      </w:r>
      <w:r>
        <w:br/>
      </w:r>
      <w:r>
        <w:t xml:space="preserve">традникахъ, такъ и въ садахъ, черезвы- </w:t>
      </w:r>
      <w:r>
        <w:br/>
      </w:r>
      <w:r>
        <w:t xml:space="preserve">чайно различна и зависить отъ климата, </w:t>
      </w:r>
      <w:r>
        <w:br/>
      </w:r>
      <w:r>
        <w:t xml:space="preserve">положення, сортовъ и предназначешя по- </w:t>
      </w:r>
      <w:r>
        <w:br/>
      </w:r>
      <w:r>
        <w:t xml:space="preserve">слЪднихЪ для вина, стола или лЪчебныхь </w:t>
      </w:r>
      <w:r>
        <w:br/>
      </w:r>
      <w:r>
        <w:t xml:space="preserve">цьлей. Плодоносные побзги культурнаго </w:t>
      </w:r>
      <w:r>
        <w:br/>
      </w:r>
      <w:r>
        <w:t xml:space="preserve">В. всегда выростають изъ чубуковъ, т. е. </w:t>
      </w:r>
      <w:r>
        <w:br/>
      </w:r>
      <w:r>
        <w:t xml:space="preserve">изъ, побъговъ, выросшихъ въ прошлое л%то; </w:t>
      </w:r>
      <w:r>
        <w:br/>
      </w:r>
      <w:r>
        <w:t xml:space="preserve">чубуки же развиваются на лозахъ болфе </w:t>
      </w:r>
      <w:r>
        <w:br/>
      </w:r>
      <w:r>
        <w:t xml:space="preserve">старыхъ; побЪги, появляюпияся изъ спя- </w:t>
      </w:r>
      <w:r>
        <w:br/>
      </w:r>
      <w:r>
        <w:t xml:space="preserve">щихъ почекь вЪтвей или лозъ, болЪе ста- </w:t>
      </w:r>
      <w:r>
        <w:br/>
      </w:r>
      <w:r>
        <w:t xml:space="preserve">рыхъ, чьмъ чубуки, никогда гроздей не </w:t>
      </w:r>
      <w:r>
        <w:br/>
      </w:r>
      <w:r>
        <w:t xml:space="preserve">приносятъ. ПобЪги несуть въ растояни </w:t>
      </w:r>
      <w:r>
        <w:br/>
      </w:r>
      <w:r>
        <w:t xml:space="preserve">10—15 см. узлы; у основашя каждато изъ </w:t>
      </w:r>
      <w:r>
        <w:br/>
      </w:r>
      <w:r>
        <w:t xml:space="preserve">нихъ помфщается одинъ листъ, обыкновенно </w:t>
      </w:r>
      <w:r>
        <w:br/>
      </w:r>
      <w:r>
        <w:t xml:space="preserve">побЪгь того же лЪта (такъ называемый, </w:t>
      </w:r>
      <w:r>
        <w:br/>
      </w:r>
      <w:r>
        <w:t xml:space="preserve">иногда, пасынокъ), другой же, превра- </w:t>
      </w:r>
      <w:r>
        <w:br/>
      </w:r>
      <w:r>
        <w:t xml:space="preserve">щаясь осенью въ почку, остается спящимъ </w:t>
      </w:r>
      <w:r>
        <w:br/>
      </w:r>
      <w:r>
        <w:t xml:space="preserve">и развиваеть только слЪдующею весною </w:t>
      </w:r>
      <w:r>
        <w:br/>
      </w:r>
      <w:r>
        <w:t xml:space="preserve">плодовый или плодоносный побъгъ съ 2—5 </w:t>
      </w:r>
      <w:r>
        <w:br/>
      </w:r>
      <w:r>
        <w:t xml:space="preserve">троздями ягодъ. Пасынокъ усиливаеть спя- </w:t>
      </w:r>
      <w:r>
        <w:br/>
      </w:r>
      <w:r>
        <w:t xml:space="preserve">пий глазокъ и если его выломать, то спя- </w:t>
      </w:r>
      <w:r>
        <w:br/>
      </w:r>
      <w:r>
        <w:t xml:space="preserve">ЩИ глазокъ выпускаеть преждевременный </w:t>
      </w:r>
      <w:r>
        <w:br/>
      </w:r>
      <w:r>
        <w:t xml:space="preserve">побъгь у своего основашя съ третьимъ </w:t>
      </w:r>
      <w:r>
        <w:br/>
      </w:r>
      <w:r>
        <w:t xml:space="preserve">тлазкомъ, который однако не усиъваеть </w:t>
      </w:r>
      <w:r>
        <w:br/>
      </w:r>
      <w:r>
        <w:t xml:space="preserve">обыкновенно на столько развиться, чтобы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дать весною плодовую вЪтвъ. </w:t>
      </w:r>
      <w:r>
        <w:br/>
      </w:r>
      <w:r>
        <w:t xml:space="preserve">противъ листа сидить усикь или гроздь. </w:t>
      </w:r>
      <w:r>
        <w:br/>
      </w:r>
      <w:r>
        <w:t xml:space="preserve">Молодой побъь начинается 2—5 пустыми, </w:t>
      </w:r>
      <w:r>
        <w:br/>
      </w:r>
      <w:r>
        <w:t xml:space="preserve">или несущими только слабые усики, узла- </w:t>
      </w:r>
      <w:r>
        <w:br/>
      </w:r>
      <w:r>
        <w:t xml:space="preserve">ми; затЪмъ слфдуетъь одинъ или два узла, </w:t>
      </w:r>
      <w:r>
        <w:br/>
      </w:r>
      <w:r>
        <w:t xml:space="preserve">песупие по одной грозди каждый; далъе </w:t>
      </w:r>
      <w:r>
        <w:br/>
      </w:r>
      <w:r>
        <w:t xml:space="preserve">опять слъдуеть пустой узель и за нимъ </w:t>
      </w:r>
      <w:r>
        <w:br/>
      </w:r>
      <w:r>
        <w:t xml:space="preserve">могуть сльдоваль еще два грозденосныхь </w:t>
      </w:r>
      <w:r>
        <w:br/>
      </w:r>
      <w:r>
        <w:t xml:space="preserve">узла. Если за какой либо гроздью на сл- </w:t>
      </w:r>
      <w:r>
        <w:br/>
      </w:r>
      <w:r>
        <w:t xml:space="preserve">дующемъ узлЪ появится усикъ, то пость </w:t>
      </w:r>
      <w:r>
        <w:br/>
      </w:r>
      <w:r>
        <w:t xml:space="preserve">него уже не появляются болЪе грозди. По- </w:t>
      </w:r>
      <w:r>
        <w:br/>
      </w:r>
      <w:r>
        <w:t xml:space="preserve">бъги, по достижени ими извЪстной длины, </w:t>
      </w:r>
      <w:r>
        <w:br/>
      </w:r>
      <w:r>
        <w:t xml:space="preserve">пинцируются (; нихъ ощипываютъ вер- </w:t>
      </w:r>
      <w:r>
        <w:br/>
      </w:r>
      <w:r>
        <w:t xml:space="preserve">шинки), точно также какъ и пасынки, если </w:t>
      </w:r>
      <w:r>
        <w:br/>
      </w:r>
      <w:r>
        <w:t xml:space="preserve">они разростутся слишкомъ сильно посль </w:t>
      </w:r>
      <w:r>
        <w:br/>
      </w:r>
      <w:r>
        <w:t xml:space="preserve">пинцироьки несущихь ихъ побъговъ.</w:t>
      </w:r>
    </w:p>
    <w:p>
      <w:pPr>
        <w:pStyle w:val="Normal"/>
      </w:pPr>
      <w:r>
        <w:t xml:space="preserve">Благодаря культурЪ возникло множество </w:t>
      </w:r>
      <w:r>
        <w:br/>
      </w:r>
      <w:r>
        <w:t xml:space="preserve">сортовъ В., номенклатура которыхъ, такъ </w:t>
      </w:r>
      <w:r>
        <w:br/>
      </w:r>
      <w:r>
        <w:t xml:space="preserve">же какъь и другихъ плодовъ, очень запу- </w:t>
      </w:r>
      <w:r>
        <w:br/>
      </w:r>
      <w:r>
        <w:t xml:space="preserve">тана, такъ что иногда въ одной и той же </w:t>
      </w:r>
      <w:r>
        <w:br/>
      </w:r>
      <w:r>
        <w:t xml:space="preserve">странъ одинъ какой либо сорть носитъ </w:t>
      </w:r>
      <w:r>
        <w:br/>
      </w:r>
      <w:r>
        <w:t xml:space="preserve">пару десятковъ назван. ИзвЪетно по- </w:t>
      </w:r>
      <w:r>
        <w:br/>
      </w:r>
      <w:r>
        <w:t xml:space="preserve">крайней мЪрЪ 2000 назван! вмЪетБ съ </w:t>
      </w:r>
      <w:r>
        <w:br/>
      </w:r>
      <w:r>
        <w:t xml:space="preserve">синонимами, сортовъ же въ дъйствитель- </w:t>
      </w:r>
      <w:r>
        <w:br/>
      </w:r>
      <w:r>
        <w:t xml:space="preserve">ности имфется около 350, изъ которыхъ </w:t>
      </w:r>
      <w:r>
        <w:br/>
      </w:r>
      <w:r>
        <w:t xml:space="preserve">разводять до 228 въ разныхъ питомникахъ.</w:t>
      </w:r>
    </w:p>
    <w:p>
      <w:pPr>
        <w:pStyle w:val="Normal"/>
      </w:pPr>
      <w:r>
        <w:t xml:space="preserve">Изъ наиболЪе важныхъь сортовъ для вино- </w:t>
      </w:r>
      <w:r>
        <w:br/>
      </w:r>
      <w:r>
        <w:t xml:space="preserve">градарства можно привести слЪдующе:</w:t>
      </w:r>
    </w:p>
    <w:p>
      <w:pPr>
        <w:pStyle w:val="Normal"/>
      </w:pPr>
      <w:r>
        <w:t xml:space="preserve">Асма, татареюй сорть, разводимый въ </w:t>
      </w:r>
      <w:r>
        <w:br/>
      </w:r>
      <w:r>
        <w:t xml:space="preserve">Крыму для стола, иметь привлекатель- </w:t>
      </w:r>
      <w:r>
        <w:br/>
      </w:r>
      <w:r>
        <w:t xml:space="preserve">ный виде, съ темной окраской.</w:t>
      </w:r>
    </w:p>
    <w:p>
      <w:pPr>
        <w:pStyle w:val="Normal"/>
      </w:pPr>
      <w:r>
        <w:t xml:space="preserve">Барбару (Калебсъ), родомъ изъ Фран- </w:t>
      </w:r>
      <w:r>
        <w:br/>
      </w:r>
      <w:r>
        <w:t xml:space="preserve">щи, сорть столовый, свЪтло-красный, съ </w:t>
      </w:r>
      <w:r>
        <w:br/>
      </w:r>
      <w:r>
        <w:t xml:space="preserve">очень большой и очень поздно созрЪваю- </w:t>
      </w:r>
      <w:r>
        <w:br/>
      </w:r>
      <w:r>
        <w:t xml:space="preserve">щей ягодой.</w:t>
      </w:r>
    </w:p>
    <w:p>
      <w:pPr>
        <w:pStyle w:val="Normal"/>
      </w:pPr>
      <w:r>
        <w:t xml:space="preserve">Блауфренкишть, разводится особенно </w:t>
      </w:r>
      <w:r>
        <w:br/>
      </w:r>
      <w:r>
        <w:t xml:space="preserve">часто въ нижней Авехри. Сортъ очень </w:t>
      </w:r>
      <w:r>
        <w:br/>
      </w:r>
      <w:r>
        <w:t xml:space="preserve">плодовитый, раносозрьвающ, со сладкою </w:t>
      </w:r>
      <w:r>
        <w:br/>
      </w:r>
      <w:r>
        <w:t xml:space="preserve">немного терикою ягодою, даетъ хорошее </w:t>
      </w:r>
      <w:r>
        <w:br/>
      </w:r>
      <w:r>
        <w:t xml:space="preserve">красное, нЪеколько терикое, прочное вино. </w:t>
      </w:r>
      <w:r>
        <w:br/>
      </w:r>
      <w:r>
        <w:t xml:space="preserve">Не разборчивъ къ почв и климату.</w:t>
      </w:r>
    </w:p>
    <w:p>
      <w:pPr>
        <w:pStyle w:val="Normal"/>
      </w:pPr>
      <w:r>
        <w:t xml:space="preserve">Блуссардъ, французский сортъ; рость </w:t>
      </w:r>
      <w:r>
        <w:br/>
      </w:r>
      <w:r>
        <w:t xml:space="preserve">куста сильный; очень плодовитъ, ягода, </w:t>
      </w:r>
      <w:r>
        <w:br/>
      </w:r>
      <w:r>
        <w:t xml:space="preserve">темнокрасная, тонкокожая, сладкая, рано </w:t>
      </w:r>
      <w:r>
        <w:br/>
      </w:r>
      <w:r>
        <w:t xml:space="preserve">созръвающая, даегь хорошее краеное ли- </w:t>
      </w:r>
      <w:r>
        <w:br/>
      </w:r>
      <w:r>
        <w:t xml:space="preserve">керное вино, любить почву тучную.</w:t>
      </w:r>
    </w:p>
    <w:p>
      <w:pPr>
        <w:pStyle w:val="Normal"/>
      </w:pPr>
      <w:r>
        <w:t xml:space="preserve">Вельшрислингъ, изъ Франщи, сортъ </w:t>
      </w:r>
      <w:r>
        <w:br/>
      </w:r>
      <w:r>
        <w:t xml:space="preserve">бълый ео слабымъ и позднимъ росломт, </w:t>
      </w:r>
      <w:r>
        <w:br/>
      </w:r>
      <w:r>
        <w:t xml:space="preserve">чрезвычайно сильной и ранней плодо- </w:t>
      </w:r>
      <w:r>
        <w:br/>
      </w:r>
      <w:r>
        <w:t xml:space="preserve">витости, сь тонкокожей, сладкой ягодой, </w:t>
      </w:r>
      <w:r>
        <w:br/>
      </w:r>
      <w:r>
        <w:t xml:space="preserve">поздносозрзвающей. идущей на вино.</w:t>
      </w:r>
    </w:p>
    <w:p>
      <w:pPr>
        <w:pStyle w:val="Normal"/>
      </w:pPr>
      <w:r>
        <w:t xml:space="preserve">Д!амантъ, родомъ изъ Франщи; сорть </w:t>
      </w:r>
      <w:r>
        <w:br/>
      </w:r>
      <w:r>
        <w:t xml:space="preserve">бълый, умфреннаго роста, средней плодо- </w:t>
      </w:r>
      <w:r>
        <w:br/>
      </w:r>
      <w:r>
        <w:t xml:space="preserve">витости, съ очень вкусной, ранопоспьваю- </w:t>
      </w:r>
      <w:r>
        <w:br/>
      </w:r>
      <w:r>
        <w:t xml:space="preserve">щей ягодою. Одинъ изь лучшихъ етоло- </w:t>
      </w:r>
      <w:r>
        <w:br/>
      </w:r>
      <w:r>
        <w:t xml:space="preserve">выхъ сортовъ, но негодный для пересылки.</w:t>
      </w:r>
    </w:p>
    <w:p>
      <w:pPr>
        <w:pStyle w:val="Normal"/>
      </w:pPr>
      <w:r>
        <w:t xml:space="preserve">Изабелла, изъ Америки; ягода черная, </w:t>
      </w:r>
      <w:r>
        <w:br/>
      </w:r>
      <w:r>
        <w:t xml:space="preserve">со специфическимъ запахомъ, идеть для </w:t>
      </w:r>
      <w:r>
        <w:br/>
      </w:r>
      <w:r>
        <w:t xml:space="preserve">стола и на вино. Плодовитъ, поздно созрЪ- </w:t>
      </w:r>
      <w:r>
        <w:br/>
      </w:r>
      <w:r>
        <w:t xml:space="preserve">вае Отлично ростеть въ Крыму, въ са- </w:t>
      </w:r>
      <w:r>
        <w:br/>
      </w:r>
      <w:r>
        <w:t xml:space="preserve">дахъ ебвернаго склона Яаты, но лишь на </w:t>
      </w:r>
      <w:r>
        <w:br/>
      </w:r>
      <w:r>
        <w:t xml:space="preserve">южномъ берегу, въ окрестностяхь Ялты, </w:t>
      </w:r>
      <w:r>
        <w:br/>
      </w:r>
      <w:r>
        <w:t xml:space="preserve">Алушты и др. она пробрьтаеть свои вых </w:t>
      </w:r>
      <w:r>
        <w:br/>
      </w:r>
      <w:r>
        <w:t xml:space="preserve">ния качества и присущ этому сорту бу- </w:t>
      </w:r>
      <w:r>
        <w:br/>
      </w:r>
      <w:r>
        <w:t xml:space="preserve">кеть.</w:t>
      </w:r>
    </w:p>
    <w:p>
      <w:pPr>
        <w:pStyle w:val="Normal"/>
      </w:pPr>
      <w:r>
        <w:t xml:space="preserve">Кадарка-кекъ, изъ Венгри. Сортъ </w:t>
      </w:r>
      <w:r>
        <w:br/>
      </w:r>
      <w:r>
        <w:t xml:space="preserve">темно-красный, очень, илодовитый, съ соч- </w:t>
      </w:r>
      <w:r>
        <w:br/>
      </w:r>
      <w:r>
        <w:t xml:space="preserve">пою, сладкою, позднею ягодою, дающею</w:t>
      </w:r>
    </w:p>
    <w:p>
      <w:pPr>
        <w:pStyle w:val="Normal"/>
      </w:pPr>
      <w:r>
        <w:t xml:space="preserve">На узлъ, |</w:t>
      </w:r>
    </w:p>
    <w:p>
      <w:pPr>
        <w:pStyle w:val="Normal"/>
      </w:pPr>
      <w:r>
        <w:t xml:space="preserve">ВиногрАЛЬ.</w:t>
      </w:r>
    </w:p>
    <w:p>
      <w:pPr>
        <w:pStyle w:val="Normal"/>
      </w:pPr>
      <w:r>
        <w:t xml:space="preserve">одно изъ пучшихъ венгерскихъ винъ Не- </w:t>
      </w:r>
      <w:r>
        <w:br/>
      </w:r>
      <w:r>
        <w:t xml:space="preserve">разборчиви. ни къ почвЪ, ни къ климату.</w:t>
      </w:r>
    </w:p>
    <w:p>
      <w:pPr>
        <w:pStyle w:val="Normal"/>
      </w:pPr>
      <w:r>
        <w:t xml:space="preserve">Келнеръ (Штирия). Сорть столовый, тем- </w:t>
      </w:r>
      <w:r>
        <w:br/>
      </w:r>
      <w:r>
        <w:t xml:space="preserve">но-красный, плодовитый, съ очень большой, </w:t>
      </w:r>
      <w:r>
        <w:br/>
      </w:r>
      <w:r>
        <w:t xml:space="preserve">мясистой;, сладкой ягодой, поздновозрв- </w:t>
      </w:r>
      <w:r>
        <w:br/>
      </w:r>
      <w:r>
        <w:t xml:space="preserve">вающей.</w:t>
      </w:r>
    </w:p>
    <w:p>
      <w:pPr>
        <w:pStyle w:val="Normal"/>
      </w:pPr>
      <w:r>
        <w:t xml:space="preserve">Маделенъ Анджевинъ, самый раннй </w:t>
      </w:r>
      <w:r>
        <w:br/>
      </w:r>
      <w:r>
        <w:t xml:space="preserve">бълый сортъ, созръваюцщий подчас уже во </w:t>
      </w:r>
      <w:r>
        <w:br/>
      </w:r>
      <w:r>
        <w:t xml:space="preserve">второй половин поля. Очень урожаенъ и </w:t>
      </w:r>
      <w:r>
        <w:br/>
      </w:r>
      <w:r>
        <w:t xml:space="preserve">выносливъ. Удается даже далеко на съ- </w:t>
      </w:r>
      <w:r>
        <w:br/>
      </w:r>
      <w:r>
        <w:t xml:space="preserve">вер, напр. въ Ковенской губ. и даже еЪ- </w:t>
      </w:r>
      <w:r>
        <w:br/>
      </w:r>
      <w:r>
        <w:t xml:space="preserve">вернЪе, въ шпалерной форм5 на южныхъ </w:t>
      </w:r>
      <w:r>
        <w:br/>
      </w:r>
      <w:r>
        <w:t xml:space="preserve">ствнахъ, на открытомъ воздухЪ.</w:t>
      </w:r>
    </w:p>
    <w:p>
      <w:pPr>
        <w:pStyle w:val="Normal"/>
      </w:pPr>
      <w:r>
        <w:t xml:space="preserve">Маленгръ ранн (Франщя). Сорть </w:t>
      </w:r>
      <w:r>
        <w:br/>
      </w:r>
      <w:r>
        <w:t xml:space="preserve">бълый, очень раны, похолий на предъ- </w:t>
      </w:r>
      <w:r>
        <w:br/>
      </w:r>
      <w:r>
        <w:t xml:space="preserve">идущий.</w:t>
      </w:r>
    </w:p>
    <w:p>
      <w:pPr>
        <w:pStyle w:val="Normal"/>
      </w:pPr>
      <w:r>
        <w:t xml:space="preserve">Мальвуаз1я бЪлая (Италйя). Сортъ 0ъ- </w:t>
      </w:r>
      <w:r>
        <w:br/>
      </w:r>
      <w:r>
        <w:t xml:space="preserve">лый, довольно плодовитый, тонкоколий, </w:t>
      </w:r>
      <w:r>
        <w:br/>
      </w:r>
      <w:r>
        <w:t xml:space="preserve">очень сладьй, рано созръвающ, идущ! </w:t>
      </w:r>
      <w:r>
        <w:br/>
      </w:r>
      <w:r>
        <w:t xml:space="preserve">какъ для стола, такъ и для вина,</w:t>
      </w:r>
    </w:p>
    <w:p>
      <w:pPr>
        <w:pStyle w:val="Normal"/>
      </w:pPr>
      <w:r>
        <w:t xml:space="preserve">Мускатъ Александр йск1й (Франц). </w:t>
      </w:r>
      <w:r>
        <w:br/>
      </w:r>
      <w:r>
        <w:t xml:space="preserve">Сорть бълый, очень прятваго вкуса, позд- </w:t>
      </w:r>
      <w:r>
        <w:br/>
      </w:r>
      <w:r>
        <w:t xml:space="preserve">ый, одинъ изъ лучшихъ столовыхъ.</w:t>
      </w:r>
    </w:p>
    <w:p>
      <w:pPr>
        <w:pStyle w:val="Normal"/>
      </w:pPr>
      <w:r>
        <w:t xml:space="preserve">Мускатъ бълый (Франщя), очень слад- </w:t>
      </w:r>
      <w:r>
        <w:br/>
      </w:r>
      <w:r>
        <w:t xml:space="preserve">к, раныйй столовый и винный сортъ, даю- </w:t>
      </w:r>
      <w:r>
        <w:br/>
      </w:r>
      <w:r>
        <w:t xml:space="preserve">ний ликерныя и хорония столовыя вина.</w:t>
      </w:r>
    </w:p>
    <w:p>
      <w:pPr>
        <w:pStyle w:val="Normal"/>
      </w:pPr>
      <w:r>
        <w:t xml:space="preserve">Мускатъ черный (Франщя). Сортъ </w:t>
      </w:r>
      <w:r>
        <w:br/>
      </w:r>
      <w:r>
        <w:t xml:space="preserve">красный, очень плодовитый, винный.</w:t>
      </w:r>
    </w:p>
    <w:p>
      <w:pPr>
        <w:pStyle w:val="Normal"/>
      </w:pPr>
      <w:r>
        <w:t xml:space="preserve">Мюллерребе (Германйя). Сортъ темно- </w:t>
      </w:r>
      <w:r>
        <w:br/>
      </w:r>
      <w:r>
        <w:t xml:space="preserve">красный, очень плодовитый, толетоколий, </w:t>
      </w:r>
      <w:r>
        <w:br/>
      </w:r>
      <w:r>
        <w:t xml:space="preserve">раный, идунйй для вина и стола, хороший </w:t>
      </w:r>
      <w:r>
        <w:br/>
      </w:r>
      <w:r>
        <w:t xml:space="preserve">для еъверной полосы и для низменностей.</w:t>
      </w:r>
    </w:p>
    <w:p>
      <w:pPr>
        <w:pStyle w:val="Normal"/>
      </w:pPr>
      <w:r>
        <w:t xml:space="preserve">Ортеанъ (Герман1я). Сорть бълый, мно- </w:t>
      </w:r>
      <w:r>
        <w:br/>
      </w:r>
      <w:r>
        <w:t xml:space="preserve">гоплодный, очень толстоколий, поздий, сто- </w:t>
      </w:r>
      <w:r>
        <w:br/>
      </w:r>
      <w:r>
        <w:t xml:space="preserve">ловый, хорошо выносяций пересылку, год- </w:t>
      </w:r>
      <w:r>
        <w:br/>
      </w:r>
      <w:r>
        <w:t xml:space="preserve">ный для нашихъ степей, не бояцййся позд- </w:t>
      </w:r>
      <w:r>
        <w:br/>
      </w:r>
      <w:r>
        <w:t xml:space="preserve">нихь морозовъ.</w:t>
      </w:r>
    </w:p>
    <w:p>
      <w:pPr>
        <w:pStyle w:val="Normal"/>
      </w:pPr>
      <w:r>
        <w:t xml:space="preserve">Ортлиберъ (Штир1я). Сортъь бълый, не- </w:t>
      </w:r>
      <w:r>
        <w:br/>
      </w:r>
      <w:r>
        <w:t xml:space="preserve">имовЪфрно. плодовитый, тонкоколий, сочный, </w:t>
      </w:r>
      <w:r>
        <w:br/>
      </w:r>
      <w:r>
        <w:t xml:space="preserve">сладый, легко гниощиг. Десятина не по- </w:t>
      </w:r>
      <w:r>
        <w:br/>
      </w:r>
      <w:r>
        <w:t xml:space="preserve">ливная даетъ до 1200 ведеръ. Вино изъ </w:t>
      </w:r>
      <w:r>
        <w:br/>
      </w:r>
      <w:r>
        <w:t xml:space="preserve">него посредственное, скоро портится.</w:t>
      </w:r>
    </w:p>
    <w:p>
      <w:pPr>
        <w:pStyle w:val="Normal"/>
      </w:pPr>
      <w:r>
        <w:t xml:space="preserve">Онпорто бълый (Португаля). Сортъ бъ- </w:t>
      </w:r>
      <w:r>
        <w:br/>
      </w:r>
      <w:r>
        <w:t xml:space="preserve">лый, нЫ-жный, вкусный, идущ на вино, </w:t>
      </w:r>
      <w:r>
        <w:br/>
      </w:r>
      <w:r>
        <w:t xml:space="preserve">любящ тучную почву.</w:t>
      </w:r>
    </w:p>
    <w:p>
      <w:pPr>
        <w:pStyle w:val="Normal"/>
      </w:pPr>
      <w:r>
        <w:t xml:space="preserve">Пино-бЪлый (Франщя). Сорть бълый, </w:t>
      </w:r>
      <w:r>
        <w:br/>
      </w:r>
      <w:r>
        <w:t xml:space="preserve">тонкоколий, сочный, сладкй, винный. Изъ </w:t>
      </w:r>
      <w:r>
        <w:br/>
      </w:r>
      <w:r>
        <w:t xml:space="preserve">него дълается Шабли и Шампанское. </w:t>
      </w:r>
      <w:r>
        <w:br/>
      </w:r>
      <w:r>
        <w:t xml:space="preserve">Пино-гри (Франция). Сортъ бълыи, очень </w:t>
      </w:r>
      <w:r>
        <w:br/>
      </w:r>
      <w:r>
        <w:t xml:space="preserve">нъжнаго вкуса, даеть душистое, мягкое </w:t>
      </w:r>
      <w:r>
        <w:br/>
      </w:r>
      <w:r>
        <w:t xml:space="preserve">вино и идеть для стола. &gt; </w:t>
      </w:r>
      <w:r>
        <w:br/>
      </w:r>
      <w:r>
        <w:t xml:space="preserve">Пино-Франъ (Франщя). Сорть темпо- </w:t>
      </w:r>
      <w:r>
        <w:br/>
      </w:r>
      <w:r>
        <w:t xml:space="preserve">красный, тонкоколий, сладкй, ароматный, </w:t>
      </w:r>
      <w:r>
        <w:br/>
      </w:r>
      <w:r>
        <w:t xml:space="preserve">раннй, даетъ вино высокаго качества, тре- </w:t>
      </w:r>
      <w:r>
        <w:br/>
      </w:r>
      <w:r>
        <w:t xml:space="preserve">буеть сильной и теплой почвы.</w:t>
      </w:r>
    </w:p>
    <w:p>
      <w:pPr>
        <w:pStyle w:val="Normal"/>
      </w:pPr>
      <w:r>
        <w:t xml:space="preserve">Пино-Флери (Франц). Сорть темно- </w:t>
      </w:r>
      <w:r>
        <w:br/>
      </w:r>
      <w:r>
        <w:t xml:space="preserve">красный, плодовитый, твердоколий, поздньй, </w:t>
      </w:r>
      <w:r>
        <w:br/>
      </w:r>
      <w:r>
        <w:t xml:space="preserve">даетъь хорошее, сначала темное вино; вхо- </w:t>
      </w:r>
      <w:r>
        <w:br/>
      </w:r>
      <w:r>
        <w:t xml:space="preserve">дить въ составъ лучшихъ французек. винъ.</w:t>
      </w:r>
    </w:p>
    <w:p>
      <w:pPr>
        <w:pStyle w:val="Normal"/>
      </w:pPr>
      <w:r>
        <w:t xml:space="preserve">Поютугизеръ (Португажя). Сортъ тем- </w:t>
      </w:r>
      <w:r>
        <w:br/>
      </w:r>
      <w:r>
        <w:t xml:space="preserve">нокрасный, очень плодовитый, тонкокож,. </w:t>
      </w:r>
      <w:r>
        <w:br/>
      </w:r>
      <w:r>
        <w:t xml:space="preserve">сочный, сладый, раншй, винный.</w:t>
      </w:r>
    </w:p>
    <w:p>
      <w:pPr>
        <w:pStyle w:val="Normal"/>
      </w:pPr>
      <w:r>
        <w:t xml:space="preserve">Рислингь бЪълый (Германы) Сортъ </w:t>
      </w:r>
      <w:r>
        <w:br/>
      </w:r>
      <w:r>
        <w:t xml:space="preserve">бълый, очень плодовитый, есь ирозрачной, </w:t>
      </w:r>
      <w:r>
        <w:br/>
      </w:r>
      <w:r>
        <w:t xml:space="preserve">тонкокожей, сладкой, ароматной ягодой, </w:t>
      </w:r>
      <w:r>
        <w:br/>
      </w:r>
      <w:r>
        <w:t xml:space="preserve">созрьваеть позднс, идетъь на вино</w:t>
      </w:r>
    </w:p>
    <w:p>
      <w:pPr>
        <w:pStyle w:val="Normal"/>
      </w:pPr>
      <w:r>
        <w:t xml:space="preserve">Саперави (Закавказье). Сорть’ темно- </w:t>
      </w:r>
      <w:r>
        <w:br/>
      </w:r>
      <w:r>
        <w:t xml:space="preserve">красный, плодовитый, сочный е краснымт.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дать весною плодовую вЪтвъ. </w:t>
      </w:r>
      <w:r>
        <w:br/>
      </w:r>
      <w:r>
        <w:t xml:space="preserve">противъ листа сидить усикь или гроздь. </w:t>
      </w:r>
      <w:r>
        <w:br/>
      </w:r>
      <w:r>
        <w:t xml:space="preserve">Молодой побъь начинается 2—5 пустыми, </w:t>
      </w:r>
      <w:r>
        <w:br/>
      </w:r>
      <w:r>
        <w:t xml:space="preserve">или несущими только слабые усики, узла- </w:t>
      </w:r>
      <w:r>
        <w:br/>
      </w:r>
      <w:r>
        <w:t xml:space="preserve">ми; затЪмъ слфдуетъь одинъ или два узла, </w:t>
      </w:r>
      <w:r>
        <w:br/>
      </w:r>
      <w:r>
        <w:t xml:space="preserve">песупие по одной грозди каждый; далъе </w:t>
      </w:r>
      <w:r>
        <w:br/>
      </w:r>
      <w:r>
        <w:t xml:space="preserve">опять слъдуеть пустой узель и за нимъ </w:t>
      </w:r>
      <w:r>
        <w:br/>
      </w:r>
      <w:r>
        <w:t xml:space="preserve">могуть сльдоваль еще два грозденосныхь </w:t>
      </w:r>
      <w:r>
        <w:br/>
      </w:r>
      <w:r>
        <w:t xml:space="preserve">узла. Если за какой либо гроздью на сл- </w:t>
      </w:r>
      <w:r>
        <w:br/>
      </w:r>
      <w:r>
        <w:t xml:space="preserve">дующемъ узлЪ появится усикъ, то пость </w:t>
      </w:r>
      <w:r>
        <w:br/>
      </w:r>
      <w:r>
        <w:t xml:space="preserve">него уже не появляются болЪе грозди. По- </w:t>
      </w:r>
      <w:r>
        <w:br/>
      </w:r>
      <w:r>
        <w:t xml:space="preserve">бъги, по достижени ими извЪстной длины, </w:t>
      </w:r>
      <w:r>
        <w:br/>
      </w:r>
      <w:r>
        <w:t xml:space="preserve">пинцируются (; нихъ ощипываютъ вер- </w:t>
      </w:r>
      <w:r>
        <w:br/>
      </w:r>
      <w:r>
        <w:t xml:space="preserve">шинки), точно также какъ и пасынки, если </w:t>
      </w:r>
      <w:r>
        <w:br/>
      </w:r>
      <w:r>
        <w:t xml:space="preserve">они разростутся слишкомъ сильно посль </w:t>
      </w:r>
      <w:r>
        <w:br/>
      </w:r>
      <w:r>
        <w:t xml:space="preserve">пинцироьки несущихь ихъ побъговъ.</w:t>
      </w:r>
    </w:p>
    <w:p>
      <w:pPr>
        <w:pStyle w:val="Normal"/>
      </w:pPr>
      <w:r>
        <w:t xml:space="preserve">Благодаря культурЪ возникло множество </w:t>
      </w:r>
      <w:r>
        <w:br/>
      </w:r>
      <w:r>
        <w:t xml:space="preserve">сортовъ В., номенклатура которыхъ, такъ </w:t>
      </w:r>
      <w:r>
        <w:br/>
      </w:r>
      <w:r>
        <w:t xml:space="preserve">же какъь и другихъ плодовъ, очень запу- </w:t>
      </w:r>
      <w:r>
        <w:br/>
      </w:r>
      <w:r>
        <w:t xml:space="preserve">тана, такъ что иногда въ одной и той же </w:t>
      </w:r>
      <w:r>
        <w:br/>
      </w:r>
      <w:r>
        <w:t xml:space="preserve">странъ одинъ какой либо сорть носитъ </w:t>
      </w:r>
      <w:r>
        <w:br/>
      </w:r>
      <w:r>
        <w:t xml:space="preserve">пару десятковъ назван. ИзвЪетно по- </w:t>
      </w:r>
      <w:r>
        <w:br/>
      </w:r>
      <w:r>
        <w:t xml:space="preserve">крайней мЪрЪ 2000 назван! вмЪетБ съ </w:t>
      </w:r>
      <w:r>
        <w:br/>
      </w:r>
      <w:r>
        <w:t xml:space="preserve">синонимами, сортовъ же въ дъйствитель- </w:t>
      </w:r>
      <w:r>
        <w:br/>
      </w:r>
      <w:r>
        <w:t xml:space="preserve">ности имфется около 350, изъ которыхъ </w:t>
      </w:r>
      <w:r>
        <w:br/>
      </w:r>
      <w:r>
        <w:t xml:space="preserve">разводять до 228 въ разныхъ питомникахъ.</w:t>
      </w:r>
    </w:p>
    <w:p>
      <w:pPr>
        <w:pStyle w:val="Normal"/>
      </w:pPr>
      <w:r>
        <w:t xml:space="preserve">Изъ наиболЪе важныхъь сортовъ для вино- </w:t>
      </w:r>
      <w:r>
        <w:br/>
      </w:r>
      <w:r>
        <w:t xml:space="preserve">градарства можно привести слЪдующе:</w:t>
      </w:r>
    </w:p>
    <w:p>
      <w:pPr>
        <w:pStyle w:val="Normal"/>
      </w:pPr>
      <w:r>
        <w:t xml:space="preserve">Асма, татареюй сорть, разводимый въ </w:t>
      </w:r>
      <w:r>
        <w:br/>
      </w:r>
      <w:r>
        <w:t xml:space="preserve">Крыму для стола, иметь привлекатель- </w:t>
      </w:r>
      <w:r>
        <w:br/>
      </w:r>
      <w:r>
        <w:t xml:space="preserve">ный виде, съ темной окраской.</w:t>
      </w:r>
    </w:p>
    <w:p>
      <w:pPr>
        <w:pStyle w:val="Normal"/>
      </w:pPr>
      <w:r>
        <w:t xml:space="preserve">Барбару (Калебсъ), родомъ изъ Фран- </w:t>
      </w:r>
      <w:r>
        <w:br/>
      </w:r>
      <w:r>
        <w:t xml:space="preserve">щи, сорть столовый, свЪтло-красный, съ </w:t>
      </w:r>
      <w:r>
        <w:br/>
      </w:r>
      <w:r>
        <w:t xml:space="preserve">очень большой и очень поздно созрЪваю- </w:t>
      </w:r>
      <w:r>
        <w:br/>
      </w:r>
      <w:r>
        <w:t xml:space="preserve">щей ягодой.</w:t>
      </w:r>
    </w:p>
    <w:p>
      <w:pPr>
        <w:pStyle w:val="Normal"/>
      </w:pPr>
      <w:r>
        <w:t xml:space="preserve">Блауфренкишть, разводится особенно </w:t>
      </w:r>
      <w:r>
        <w:br/>
      </w:r>
      <w:r>
        <w:t xml:space="preserve">часто въ нижней Авехри. Сортъ очень </w:t>
      </w:r>
      <w:r>
        <w:br/>
      </w:r>
      <w:r>
        <w:t xml:space="preserve">плодовитый, раносозрьвающ, со сладкою </w:t>
      </w:r>
      <w:r>
        <w:br/>
      </w:r>
      <w:r>
        <w:t xml:space="preserve">немного терикою ягодою, даетъ хорошее </w:t>
      </w:r>
      <w:r>
        <w:br/>
      </w:r>
      <w:r>
        <w:t xml:space="preserve">красное, нЪеколько терикое, прочное вино. </w:t>
      </w:r>
      <w:r>
        <w:br/>
      </w:r>
      <w:r>
        <w:t xml:space="preserve">Не разборчивъ къ почв и климату.</w:t>
      </w:r>
    </w:p>
    <w:p>
      <w:pPr>
        <w:pStyle w:val="Normal"/>
      </w:pPr>
      <w:r>
        <w:t xml:space="preserve">Блуссардъ, французский сортъ; рость </w:t>
      </w:r>
      <w:r>
        <w:br/>
      </w:r>
      <w:r>
        <w:t xml:space="preserve">куста сильный; очень плодовитъ, ягода, </w:t>
      </w:r>
      <w:r>
        <w:br/>
      </w:r>
      <w:r>
        <w:t xml:space="preserve">темнокрасная, тонкокожая, сладкая, рано </w:t>
      </w:r>
      <w:r>
        <w:br/>
      </w:r>
      <w:r>
        <w:t xml:space="preserve">созръвающая, даегь хорошее краеное ли- </w:t>
      </w:r>
      <w:r>
        <w:br/>
      </w:r>
      <w:r>
        <w:t xml:space="preserve">керное вино, любить почву тучную.</w:t>
      </w:r>
    </w:p>
    <w:p>
      <w:pPr>
        <w:pStyle w:val="Normal"/>
      </w:pPr>
      <w:r>
        <w:t xml:space="preserve">Вельшрислингъ, изъ Франщи, сортъ </w:t>
      </w:r>
      <w:r>
        <w:br/>
      </w:r>
      <w:r>
        <w:t xml:space="preserve">бълый ео слабымъ и позднимъ росломт, </w:t>
      </w:r>
      <w:r>
        <w:br/>
      </w:r>
      <w:r>
        <w:t xml:space="preserve">чрезвычайно сильной и ранней плодо- </w:t>
      </w:r>
      <w:r>
        <w:br/>
      </w:r>
      <w:r>
        <w:t xml:space="preserve">витости, сь тонкокожей, сладкой ягодой, </w:t>
      </w:r>
      <w:r>
        <w:br/>
      </w:r>
      <w:r>
        <w:t xml:space="preserve">поздносозрзвающей. идущей на вино.</w:t>
      </w:r>
    </w:p>
    <w:p>
      <w:pPr>
        <w:pStyle w:val="Normal"/>
      </w:pPr>
      <w:r>
        <w:t xml:space="preserve">Д!амантъ, родомъ изъ Франщи; сорть </w:t>
      </w:r>
      <w:r>
        <w:br/>
      </w:r>
      <w:r>
        <w:t xml:space="preserve">бълый, умфреннаго роста, средней плодо- </w:t>
      </w:r>
      <w:r>
        <w:br/>
      </w:r>
      <w:r>
        <w:t xml:space="preserve">витости, съ очень вкусной, ранопоспьваю- </w:t>
      </w:r>
      <w:r>
        <w:br/>
      </w:r>
      <w:r>
        <w:t xml:space="preserve">щей ягодою. Одинъ изь лучшихъ етоло- </w:t>
      </w:r>
      <w:r>
        <w:br/>
      </w:r>
      <w:r>
        <w:t xml:space="preserve">выхъ сортовъ, но негодный для пересылки.</w:t>
      </w:r>
    </w:p>
    <w:p>
      <w:pPr>
        <w:pStyle w:val="Normal"/>
      </w:pPr>
      <w:r>
        <w:t xml:space="preserve">Изабелла, изъ Америки; ягода черная, </w:t>
      </w:r>
      <w:r>
        <w:br/>
      </w:r>
      <w:r>
        <w:t xml:space="preserve">со специфическимъ запахомъ, идеть для </w:t>
      </w:r>
      <w:r>
        <w:br/>
      </w:r>
      <w:r>
        <w:t xml:space="preserve">стола и на вино. Плодовитъ, поздно созрЪ- </w:t>
      </w:r>
      <w:r>
        <w:br/>
      </w:r>
      <w:r>
        <w:t xml:space="preserve">вае Отлично ростеть въ Крыму, въ са- </w:t>
      </w:r>
      <w:r>
        <w:br/>
      </w:r>
      <w:r>
        <w:t xml:space="preserve">дахъ ебвернаго склона Яаты, но лишь на </w:t>
      </w:r>
      <w:r>
        <w:br/>
      </w:r>
      <w:r>
        <w:t xml:space="preserve">южномъ берегу, въ окрестностяхь Ялты, </w:t>
      </w:r>
      <w:r>
        <w:br/>
      </w:r>
      <w:r>
        <w:t xml:space="preserve">Алушты и др. она пробрьтаеть свои вых </w:t>
      </w:r>
      <w:r>
        <w:br/>
      </w:r>
      <w:r>
        <w:t xml:space="preserve">ния качества и присущ этому сорту бу- </w:t>
      </w:r>
      <w:r>
        <w:br/>
      </w:r>
      <w:r>
        <w:t xml:space="preserve">кеть.</w:t>
      </w:r>
    </w:p>
    <w:p>
      <w:pPr>
        <w:pStyle w:val="Normal"/>
      </w:pPr>
      <w:r>
        <w:t xml:space="preserve">Кадарка-кекъ, изъ Венгри. Сортъ </w:t>
      </w:r>
      <w:r>
        <w:br/>
      </w:r>
      <w:r>
        <w:t xml:space="preserve">темно-красный, очень, илодовитый, съ соч- </w:t>
      </w:r>
      <w:r>
        <w:br/>
      </w:r>
      <w:r>
        <w:t xml:space="preserve">пою, сладкою, позднею ягодою, дающею</w:t>
      </w:r>
    </w:p>
    <w:p>
      <w:pPr>
        <w:pStyle w:val="Normal"/>
      </w:pPr>
      <w:r>
        <w:t xml:space="preserve">На узлъ, |</w:t>
      </w:r>
    </w:p>
    <w:p>
      <w:pPr>
        <w:pStyle w:val="Normal"/>
      </w:pPr>
      <w:r>
        <w:t xml:space="preserve">ВиногрАЛЬ.</w:t>
      </w:r>
    </w:p>
    <w:p>
      <w:pPr>
        <w:pStyle w:val="Normal"/>
      </w:pPr>
      <w:r>
        <w:t xml:space="preserve">одно изъ пучшихъ венгерскихъ винъ Не- </w:t>
      </w:r>
      <w:r>
        <w:br/>
      </w:r>
      <w:r>
        <w:t xml:space="preserve">разборчиви. ни къ почвЪ, ни къ климату.</w:t>
      </w:r>
    </w:p>
    <w:p>
      <w:pPr>
        <w:pStyle w:val="Normal"/>
      </w:pPr>
      <w:r>
        <w:t xml:space="preserve">Келнеръ (Штирия). Сорть столовый, тем- </w:t>
      </w:r>
      <w:r>
        <w:br/>
      </w:r>
      <w:r>
        <w:t xml:space="preserve">но-красный, плодовитый, съ очень большой, </w:t>
      </w:r>
      <w:r>
        <w:br/>
      </w:r>
      <w:r>
        <w:t xml:space="preserve">мясистой;, сладкой ягодой, поздновозрв- </w:t>
      </w:r>
      <w:r>
        <w:br/>
      </w:r>
      <w:r>
        <w:t xml:space="preserve">вающей.</w:t>
      </w:r>
    </w:p>
    <w:p>
      <w:pPr>
        <w:pStyle w:val="Normal"/>
      </w:pPr>
      <w:r>
        <w:t xml:space="preserve">Маделенъ Анджевинъ, самый раннй </w:t>
      </w:r>
      <w:r>
        <w:br/>
      </w:r>
      <w:r>
        <w:t xml:space="preserve">бълый сортъ, созръваюцщий подчасъ уже во </w:t>
      </w:r>
      <w:r>
        <w:br/>
      </w:r>
      <w:r>
        <w:t xml:space="preserve">второй половин поля. Очень урожаенъ и </w:t>
      </w:r>
      <w:r>
        <w:br/>
      </w:r>
      <w:r>
        <w:t xml:space="preserve">выносливъ. Удается даже далеко на съ- </w:t>
      </w:r>
      <w:r>
        <w:br/>
      </w:r>
      <w:r>
        <w:t xml:space="preserve">вер, напр. въ Ковенской губ. и даже сЪ- </w:t>
      </w:r>
      <w:r>
        <w:br/>
      </w:r>
      <w:r>
        <w:t xml:space="preserve">вернЪе, въ шпалерной форм5 на южныхъ </w:t>
      </w:r>
      <w:r>
        <w:br/>
      </w:r>
      <w:r>
        <w:t xml:space="preserve">ствнахъ, на открытомъ воздухЪ.</w:t>
      </w:r>
    </w:p>
    <w:p>
      <w:pPr>
        <w:pStyle w:val="Normal"/>
      </w:pPr>
      <w:r>
        <w:t xml:space="preserve">Маленгръ ранн (Франщя). Сорть </w:t>
      </w:r>
      <w:r>
        <w:br/>
      </w:r>
      <w:r>
        <w:t xml:space="preserve">бълый, очень раны, похолий на предъ- </w:t>
      </w:r>
      <w:r>
        <w:br/>
      </w:r>
      <w:r>
        <w:t xml:space="preserve">идущий.</w:t>
      </w:r>
    </w:p>
    <w:p>
      <w:pPr>
        <w:pStyle w:val="Normal"/>
      </w:pPr>
      <w:r>
        <w:t xml:space="preserve">Мальвуаз1я бЪлая (Италия). Сортъ 0ъ- </w:t>
      </w:r>
      <w:r>
        <w:br/>
      </w:r>
      <w:r>
        <w:t xml:space="preserve">лый, довольно плодовитый, тонкоколий, </w:t>
      </w:r>
      <w:r>
        <w:br/>
      </w:r>
      <w:r>
        <w:t xml:space="preserve">очень сладюй, рано созръвающ, идущ! </w:t>
      </w:r>
      <w:r>
        <w:br/>
      </w:r>
      <w:r>
        <w:t xml:space="preserve">какъ для стола, такъ и для вина,</w:t>
      </w:r>
    </w:p>
    <w:p>
      <w:pPr>
        <w:pStyle w:val="Normal"/>
      </w:pPr>
      <w:r>
        <w:t xml:space="preserve">Мускатъ Александр йск1й (Франция). </w:t>
      </w:r>
      <w:r>
        <w:br/>
      </w:r>
      <w:r>
        <w:t xml:space="preserve">Сорть бълый, очень прятваго вкуса, позд- </w:t>
      </w:r>
      <w:r>
        <w:br/>
      </w:r>
      <w:r>
        <w:t xml:space="preserve">ый, одинъ изъ лучшихъ столовыхъ.</w:t>
      </w:r>
    </w:p>
    <w:p>
      <w:pPr>
        <w:pStyle w:val="Normal"/>
      </w:pPr>
      <w:r>
        <w:t xml:space="preserve">Мускатъ бълый (Франщя), очень слад- </w:t>
      </w:r>
      <w:r>
        <w:br/>
      </w:r>
      <w:r>
        <w:t xml:space="preserve">к, раны столовый и винный сортъ, даю- </w:t>
      </w:r>
      <w:r>
        <w:br/>
      </w:r>
      <w:r>
        <w:t xml:space="preserve">ний ликерныя и хорония столовыя вина.</w:t>
      </w:r>
    </w:p>
    <w:p>
      <w:pPr>
        <w:pStyle w:val="Normal"/>
      </w:pPr>
      <w:r>
        <w:t xml:space="preserve">Мускатъ черный (Франщя). Сортъ </w:t>
      </w:r>
      <w:r>
        <w:br/>
      </w:r>
      <w:r>
        <w:t xml:space="preserve">красный, очень плодовитый, винный.</w:t>
      </w:r>
    </w:p>
    <w:p>
      <w:pPr>
        <w:pStyle w:val="Normal"/>
      </w:pPr>
      <w:r>
        <w:t xml:space="preserve">Мюллерребе (Германйя). Сортъ темно- </w:t>
      </w:r>
      <w:r>
        <w:br/>
      </w:r>
      <w:r>
        <w:t xml:space="preserve">красный, очень плодовитый, толетоколий, </w:t>
      </w:r>
      <w:r>
        <w:br/>
      </w:r>
      <w:r>
        <w:t xml:space="preserve">раный, идунйй для вина и стола, хороший </w:t>
      </w:r>
      <w:r>
        <w:br/>
      </w:r>
      <w:r>
        <w:t xml:space="preserve">для еъверной полосы и для низменностей.</w:t>
      </w:r>
    </w:p>
    <w:p>
      <w:pPr>
        <w:pStyle w:val="Normal"/>
      </w:pPr>
      <w:r>
        <w:t xml:space="preserve">Ортеанъ (Герман1я). Сорть бълый, мно- </w:t>
      </w:r>
      <w:r>
        <w:br/>
      </w:r>
      <w:r>
        <w:t xml:space="preserve">гоплодный, очень толстоколий, поздий, сто- </w:t>
      </w:r>
      <w:r>
        <w:br/>
      </w:r>
      <w:r>
        <w:t xml:space="preserve">ловый, хорошо выносяций пересылку, год- </w:t>
      </w:r>
      <w:r>
        <w:br/>
      </w:r>
      <w:r>
        <w:t xml:space="preserve">ный для нашихъ степей, не бояцййся позд- </w:t>
      </w:r>
      <w:r>
        <w:br/>
      </w:r>
      <w:r>
        <w:t xml:space="preserve">нихь морозовъ.</w:t>
      </w:r>
    </w:p>
    <w:p>
      <w:pPr>
        <w:pStyle w:val="Normal"/>
      </w:pPr>
      <w:r>
        <w:t xml:space="preserve">Ортлиберъ (Штир1я). Сорть бълый, не- </w:t>
      </w:r>
      <w:r>
        <w:br/>
      </w:r>
      <w:r>
        <w:t xml:space="preserve">имовЪфрно. плодовитый, тонкоколий, сочный, </w:t>
      </w:r>
      <w:r>
        <w:br/>
      </w:r>
      <w:r>
        <w:t xml:space="preserve">сладый, легко гниощиг. Десятина не по- </w:t>
      </w:r>
      <w:r>
        <w:br/>
      </w:r>
      <w:r>
        <w:t xml:space="preserve">ливная даетъ до 1200 ведеръ. Вино изъ </w:t>
      </w:r>
      <w:r>
        <w:br/>
      </w:r>
      <w:r>
        <w:t xml:space="preserve">него посредственное, скоро портится.</w:t>
      </w:r>
    </w:p>
    <w:p>
      <w:pPr>
        <w:pStyle w:val="Normal"/>
      </w:pPr>
      <w:r>
        <w:t xml:space="preserve">Онпорто бълый (Португаля). Сортъ бъ- </w:t>
      </w:r>
      <w:r>
        <w:br/>
      </w:r>
      <w:r>
        <w:t xml:space="preserve">лый, нЫ-жный, вкусный, идущ на вино, </w:t>
      </w:r>
      <w:r>
        <w:br/>
      </w:r>
      <w:r>
        <w:t xml:space="preserve">любящ тучную почву.</w:t>
      </w:r>
    </w:p>
    <w:p>
      <w:pPr>
        <w:pStyle w:val="Normal"/>
      </w:pPr>
      <w:r>
        <w:t xml:space="preserve">Пино-бЪлый (Франщя). Сорть бълый, </w:t>
      </w:r>
      <w:r>
        <w:br/>
      </w:r>
      <w:r>
        <w:t xml:space="preserve">тонкоколий, сочный, сладкй, винный. Изъ </w:t>
      </w:r>
      <w:r>
        <w:br/>
      </w:r>
      <w:r>
        <w:t xml:space="preserve">него дълается Шабли и Шампанское. </w:t>
      </w:r>
      <w:r>
        <w:br/>
      </w:r>
      <w:r>
        <w:t xml:space="preserve">Пино-гри (Франция). Сортъ бълыи, очень </w:t>
      </w:r>
      <w:r>
        <w:br/>
      </w:r>
      <w:r>
        <w:t xml:space="preserve">нъжнаго вкуса, даеть душистое, мягкое </w:t>
      </w:r>
      <w:r>
        <w:br/>
      </w:r>
      <w:r>
        <w:t xml:space="preserve">вино и идеть для стола. &gt; </w:t>
      </w:r>
      <w:r>
        <w:br/>
      </w:r>
      <w:r>
        <w:t xml:space="preserve">Пино-Франъ (Франщя). Сорть темпо- </w:t>
      </w:r>
      <w:r>
        <w:br/>
      </w:r>
      <w:r>
        <w:t xml:space="preserve">красный, тонкоколий, сладкй, ароматный, </w:t>
      </w:r>
      <w:r>
        <w:br/>
      </w:r>
      <w:r>
        <w:t xml:space="preserve">раннйй, даетъ вино высокаго качества, тре- </w:t>
      </w:r>
      <w:r>
        <w:br/>
      </w:r>
      <w:r>
        <w:t xml:space="preserve">буеть сильной и теплой почвы.</w:t>
      </w:r>
    </w:p>
    <w:p>
      <w:pPr>
        <w:pStyle w:val="Normal"/>
      </w:pPr>
      <w:r>
        <w:t xml:space="preserve">Пино-Флери (Франц! я). Сорть темно- </w:t>
      </w:r>
      <w:r>
        <w:br/>
      </w:r>
      <w:r>
        <w:t xml:space="preserve">красный, плодовитый, твердоколий, позднуй, </w:t>
      </w:r>
      <w:r>
        <w:br/>
      </w:r>
      <w:r>
        <w:t xml:space="preserve">даетъь хорошее, сначала темное вино; вхо- </w:t>
      </w:r>
      <w:r>
        <w:br/>
      </w:r>
      <w:r>
        <w:t xml:space="preserve">дить въ составъ лучшихъ французек. винъ.</w:t>
      </w:r>
    </w:p>
    <w:p>
      <w:pPr>
        <w:pStyle w:val="Normal"/>
      </w:pPr>
      <w:r>
        <w:t xml:space="preserve">Поютугизеръ (Португажя). Сортъ тем- </w:t>
      </w:r>
      <w:r>
        <w:br/>
      </w:r>
      <w:r>
        <w:t xml:space="preserve">нокрасный, очень плодовитый, тонкокож,. </w:t>
      </w:r>
      <w:r>
        <w:br/>
      </w:r>
      <w:r>
        <w:t xml:space="preserve">сочный, сладый, раншй, винный.</w:t>
      </w:r>
    </w:p>
    <w:p>
      <w:pPr>
        <w:pStyle w:val="Normal"/>
      </w:pPr>
      <w:r>
        <w:t xml:space="preserve">Рислингь бЪълый (Германы) Сортъ. </w:t>
      </w:r>
      <w:r>
        <w:br/>
      </w:r>
      <w:r>
        <w:t xml:space="preserve">бълый, очень плодовитый, есь ирозрачной, </w:t>
      </w:r>
      <w:r>
        <w:br/>
      </w:r>
      <w:r>
        <w:t xml:space="preserve">тонкокожей, сладкой, ароматной ягодой, </w:t>
      </w:r>
      <w:r>
        <w:br/>
      </w:r>
      <w:r>
        <w:t xml:space="preserve">созрьваеть позднс, идеть на вино</w:t>
      </w:r>
    </w:p>
    <w:p>
      <w:pPr>
        <w:pStyle w:val="Normal"/>
      </w:pPr>
      <w:r>
        <w:t xml:space="preserve">Саперави (Закавказье). Сорть’ темно- </w:t>
      </w:r>
      <w:r>
        <w:br/>
      </w:r>
      <w:r>
        <w:t xml:space="preserve">красный, плодовитый, сочный се краснымт.</w:t>
      </w:r>
    </w:p>
    <w:p>
      <w:pPr>
        <w:pStyle w:val="Normal"/>
      </w:pPr>
      <w:r>
        <w:t xml:space="preserve">ВиногрАДЪ.</w:t>
      </w:r>
    </w:p>
    <w:p>
      <w:pPr>
        <w:pStyle w:val="Normal"/>
      </w:pPr>
      <w:r>
        <w:t xml:space="preserve">сокомъ, позднш, даетъ лучийя кахетинекя. </w:t>
      </w:r>
      <w:r>
        <w:br/>
      </w:r>
      <w:r>
        <w:t xml:space="preserve">очень темныя вина.</w:t>
      </w:r>
    </w:p>
    <w:p>
      <w:pPr>
        <w:pStyle w:val="Normal"/>
      </w:pPr>
      <w:r>
        <w:t xml:space="preserve">Сильванеръ (Австря). Сорть бЪлый, </w:t>
      </w:r>
      <w:r>
        <w:br/>
      </w:r>
      <w:r>
        <w:t xml:space="preserve">очень плодовитый, сладьй, раншй, вин- </w:t>
      </w:r>
      <w:r>
        <w:br/>
      </w:r>
      <w:r>
        <w:t xml:space="preserve">ный, невзыскательный.</w:t>
      </w:r>
    </w:p>
    <w:p>
      <w:pPr>
        <w:pStyle w:val="Normal"/>
      </w:pPr>
      <w:r>
        <w:t xml:space="preserve">Траминеръ красный (Герм.). Сорть </w:t>
      </w:r>
      <w:r>
        <w:br/>
      </w:r>
      <w:r>
        <w:t xml:space="preserve">красный, толстокояйй, дающ!Й хорошее вино.</w:t>
      </w:r>
    </w:p>
    <w:p>
      <w:pPr>
        <w:pStyle w:val="Normal"/>
      </w:pPr>
      <w:r>
        <w:t xml:space="preserve">Троллингеръ (Тироль). Сортъ красный </w:t>
      </w:r>
      <w:r>
        <w:br/>
      </w:r>
      <w:r>
        <w:t xml:space="preserve">плодовитый, сладкШй, позднй, винный.</w:t>
      </w:r>
    </w:p>
    <w:p>
      <w:pPr>
        <w:pStyle w:val="Normal"/>
      </w:pPr>
      <w:r>
        <w:t xml:space="preserve">Цирфапдлеръ (Австр!я). Сорть крас- </w:t>
      </w:r>
      <w:r>
        <w:br/>
      </w:r>
      <w:r>
        <w:t xml:space="preserve">ный, очень плодовитый, поздый, винный, </w:t>
      </w:r>
      <w:r>
        <w:br/>
      </w:r>
      <w:r>
        <w:t xml:space="preserve">хорошъ для нашихъ степей</w:t>
      </w:r>
    </w:p>
    <w:p>
      <w:pPr>
        <w:pStyle w:val="Normal"/>
      </w:pPr>
      <w:r>
        <w:t xml:space="preserve">Чаушъ (Молдав!я). Очень крупноягод- </w:t>
      </w:r>
      <w:r>
        <w:br/>
      </w:r>
      <w:r>
        <w:t xml:space="preserve">ный столовый, бвлый сорть, поспввающй </w:t>
      </w:r>
      <w:r>
        <w:br/>
      </w:r>
      <w:r>
        <w:t xml:space="preserve">въ конц августа и популярный, какъ въ </w:t>
      </w:r>
      <w:r>
        <w:br/>
      </w:r>
      <w:r>
        <w:t xml:space="preserve">Бессараб!и, такъ и въ Крыму.</w:t>
      </w:r>
    </w:p>
    <w:p>
      <w:pPr>
        <w:pStyle w:val="Normal"/>
      </w:pPr>
      <w:r>
        <w:t xml:space="preserve">Шабаш, крымевй столовый сорть.</w:t>
      </w:r>
    </w:p>
    <w:p>
      <w:pPr>
        <w:pStyle w:val="Normal"/>
      </w:pPr>
      <w:r>
        <w:t xml:space="preserve">Шасля бБлый, красный и мускат- </w:t>
      </w:r>
      <w:r>
        <w:br/>
      </w:r>
      <w:r>
        <w:t xml:space="preserve">ный — лучиие столовые, ныжные сорта ви- </w:t>
      </w:r>
      <w:r>
        <w:br/>
      </w:r>
      <w:r>
        <w:t xml:space="preserve">нограда изъ Германи и Франщи.</w:t>
      </w:r>
    </w:p>
    <w:p>
      <w:pPr>
        <w:pStyle w:val="Normal"/>
      </w:pPr>
      <w:r>
        <w:t xml:space="preserve">Штейншиллеръ (Венгр!я). Сортъ крас- </w:t>
      </w:r>
      <w:r>
        <w:br/>
      </w:r>
      <w:r>
        <w:t xml:space="preserve">ный, очень плодородный, поздый, винный </w:t>
      </w:r>
      <w:r>
        <w:br/>
      </w:r>
      <w:r>
        <w:t xml:space="preserve">и много другихъ.</w:t>
      </w:r>
    </w:p>
    <w:p>
      <w:pPr>
        <w:pStyle w:val="Normal"/>
      </w:pPr>
      <w:r>
        <w:t xml:space="preserve">Классификащей и описашемъ сортовъ В. </w:t>
      </w:r>
      <w:r>
        <w:br/>
      </w:r>
      <w:r>
        <w:t xml:space="preserve">занимается спешальная наука— ампело- </w:t>
      </w:r>
      <w:r>
        <w:br/>
      </w:r>
      <w:r>
        <w:t xml:space="preserve">графя, которой посвятили себя мноме из- </w:t>
      </w:r>
      <w:r>
        <w:br/>
      </w:r>
      <w:r>
        <w:t xml:space="preserve">вБстные знатоки, какъ то: Симонъ Рексаеть, </w:t>
      </w:r>
      <w:r>
        <w:br/>
      </w:r>
      <w:r>
        <w:t xml:space="preserve">Сетет{е, Ргаа@и, Асегы, СНеугеш!, ОЧагё, </w:t>
      </w:r>
      <w:r>
        <w:br/>
      </w:r>
      <w:r>
        <w:t xml:space="preserve">Вигбег, СЬ1136, у. Уез, Егезе, @оск, Тгат- </w:t>
      </w:r>
      <w:r>
        <w:br/>
      </w:r>
      <w:r>
        <w:t xml:space="preserve">тег, Втоппег, Шеопратга$, Епиентапи, @щ- </w:t>
      </w:r>
      <w:r>
        <w:br/>
      </w:r>
      <w:r>
        <w:t xml:space="preserve">Бек, Меёсег, у. Вафо, Вегпвагав и Матеск, </w:t>
      </w:r>
      <w:r>
        <w:br/>
      </w:r>
      <w:r>
        <w:t xml:space="preserve">бое пе, ОБегЦа, Гасаз за границей, а у нась </w:t>
      </w:r>
      <w:r>
        <w:br/>
      </w:r>
      <w:r>
        <w:t xml:space="preserve">А. Н. Вазаровъ, М. К. Балласъь и много </w:t>
      </w:r>
      <w:r>
        <w:br/>
      </w:r>
      <w:r>
        <w:t xml:space="preserve">другихъ. Для развитя. ампелогра\и 1873, </w:t>
      </w:r>
      <w:r>
        <w:br/>
      </w:r>
      <w:r>
        <w:t xml:space="preserve">на конгрессь винодфловъ въ ВънЪ учреж- </w:t>
      </w:r>
      <w:r>
        <w:br/>
      </w:r>
      <w:r>
        <w:t xml:space="preserve">дена комисая ампелографовъ, которая съ </w:t>
      </w:r>
      <w:r>
        <w:br/>
      </w:r>
      <w:r>
        <w:t xml:space="preserve">тьхь поръ имфла свои годичныя собран!я </w:t>
      </w:r>
      <w:r>
        <w:br/>
      </w:r>
      <w:r>
        <w:t xml:space="preserve">и издавала извъетя.</w:t>
      </w:r>
    </w:p>
    <w:p>
      <w:pPr>
        <w:pStyle w:val="Normal"/>
      </w:pPr>
      <w:r>
        <w:t xml:space="preserve">В. подверженъ многимъ опаеностямъ: </w:t>
      </w:r>
      <w:r>
        <w:br/>
      </w:r>
      <w:r>
        <w:t xml:space="preserve">весною утренникамъ, поздне и другимъ </w:t>
      </w:r>
      <w:r>
        <w:br/>
      </w:r>
      <w:r>
        <w:t xml:space="preserve">невзгодамъ погоды, далВе нападенйо много- </w:t>
      </w:r>
      <w:r>
        <w:br/>
      </w:r>
      <w:r>
        <w:t xml:space="preserve">чиеленн. насъкомыхъ, нЪъсколькихъ долго- </w:t>
      </w:r>
      <w:r>
        <w:br/>
      </w:r>
      <w:r>
        <w:t xml:space="preserve">носиковъ, майскаго и 1юльскаго хрущей; </w:t>
      </w:r>
      <w:r>
        <w:br/>
      </w:r>
      <w:r>
        <w:t xml:space="preserve">нападаютьъ на него также: Вито]риз у15, </w:t>
      </w:r>
      <w:r>
        <w:br/>
      </w:r>
      <w:r>
        <w:t xml:space="preserve">Те йгиз серва1офез, Тогылх РШешала, Т. </w:t>
      </w:r>
      <w:r>
        <w:br/>
      </w:r>
      <w:r>
        <w:t xml:space="preserve">аш еиеПа, бтарвоща Ъобапа, Р®вуюр$ </w:t>
      </w:r>
      <w:r>
        <w:br/>
      </w:r>
      <w:r>
        <w:t xml:space="preserve">У1$, Пасбуораз У15, и въ особенности </w:t>
      </w:r>
      <w:r>
        <w:br/>
      </w:r>
      <w:r>
        <w:t xml:space="preserve">филоксера; наконецъ причиняють са- </w:t>
      </w:r>
      <w:r>
        <w:br/>
      </w:r>
      <w:r>
        <w:t xml:space="preserve">мымъ ягодамъ вредъ: пчелы, осы, шерш- </w:t>
      </w:r>
      <w:r>
        <w:br/>
      </w:r>
      <w:r>
        <w:t xml:space="preserve">ни, муравьи, улитки, скворцы, дрозды, со- </w:t>
      </w:r>
      <w:r>
        <w:br/>
      </w:r>
      <w:r>
        <w:t xml:space="preserve">роки, воробьи, лисицы, барсуки, шашки, </w:t>
      </w:r>
      <w:r>
        <w:br/>
      </w:r>
      <w:r>
        <w:t xml:space="preserve">ласки и другая дичь. Весьма велико также, </w:t>
      </w:r>
      <w:r>
        <w:br/>
      </w:r>
      <w:r>
        <w:t xml:space="preserve">число бользней В., причиняемыхь пара- </w:t>
      </w:r>
      <w:r>
        <w:br/>
      </w:r>
      <w:r>
        <w:t xml:space="preserve">зитными грибами. Такимъ образомъ слу- </w:t>
      </w:r>
      <w:r>
        <w:br/>
      </w:r>
      <w:r>
        <w:t xml:space="preserve">чается, что иногда хорошИй урожай одного </w:t>
      </w:r>
      <w:r>
        <w:br/>
      </w:r>
      <w:r>
        <w:t xml:space="preserve">года слБдуеть за несколькими годами не- </w:t>
      </w:r>
      <w:r>
        <w:br/>
      </w:r>
      <w:r>
        <w:t xml:space="preserve">урожая. За посльдше 100 лЪть въ Гер- </w:t>
      </w:r>
      <w:r>
        <w:br/>
      </w:r>
      <w:r>
        <w:t xml:space="preserve">мани было 38 хорошихьъ урожаевъ В., но </w:t>
      </w:r>
      <w:r>
        <w:br/>
      </w:r>
      <w:r>
        <w:t xml:space="preserve">среди нихъь собственно только 11 было </w:t>
      </w:r>
      <w:r>
        <w:br/>
      </w:r>
      <w:r>
        <w:t xml:space="preserve">главныхъ урожайныхъ лЪФть, въ которыхъ </w:t>
      </w:r>
      <w:r>
        <w:br/>
      </w:r>
      <w:r>
        <w:t xml:space="preserve">какъ качество, такь и количество В. оди- </w:t>
      </w:r>
      <w:r>
        <w:br/>
      </w:r>
      <w:r>
        <w:t xml:space="preserve">наково удовлетворили виноградарей.</w:t>
      </w:r>
    </w:p>
    <w:p>
      <w:pPr>
        <w:pStyle w:val="Normal"/>
      </w:pPr>
      <w:r>
        <w:t xml:space="preserve">Срокъ сбора В. въ нЪкоторыхь мЪстно- </w:t>
      </w:r>
      <w:r>
        <w:br/>
      </w:r>
      <w:r>
        <w:t xml:space="preserve">стяхъ устанавливается общ для вебхъ </w:t>
      </w:r>
      <w:r>
        <w:br/>
      </w:r>
      <w:r>
        <w:t xml:space="preserve">виноградниковь мЪстной администращей </w:t>
      </w:r>
      <w:r>
        <w:br/>
      </w:r>
      <w:r>
        <w:t xml:space="preserve">или собрашемъ владЪльцевъ виноградни- </w:t>
      </w:r>
      <w:r>
        <w:br/>
      </w:r>
      <w:r>
        <w:t xml:space="preserve">ковъ. Ранше красные сорта въ Гермаши </w:t>
      </w:r>
      <w:r>
        <w:br/>
      </w:r>
      <w:r>
        <w:t xml:space="preserve">собираются уже въ сентябрЪ, но главное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время сбора приходится на октябрь и ча- </w:t>
      </w:r>
      <w:r>
        <w:br/>
      </w:r>
      <w:r>
        <w:t xml:space="preserve">сто затягивается далеко за первыя числа </w:t>
      </w:r>
      <w:r>
        <w:br/>
      </w:r>
      <w:r>
        <w:t xml:space="preserve">ноября. МнЪня о раннемъ и позднемъ </w:t>
      </w:r>
      <w:r>
        <w:br/>
      </w:r>
      <w:r>
        <w:t xml:space="preserve">сборЪ В. не установлены. Во всякомъ слу- </w:t>
      </w:r>
      <w:r>
        <w:br/>
      </w:r>
      <w:r>
        <w:t xml:space="preserve">чаЪ слЪдуетъ дожидаться полнаго созр- </w:t>
      </w:r>
      <w:r>
        <w:br/>
      </w:r>
      <w:r>
        <w:t xml:space="preserve">вашя большинства ягодъ, такъ какъ одно- </w:t>
      </w:r>
      <w:r>
        <w:br/>
      </w:r>
      <w:r>
        <w:t xml:space="preserve">временно съ процессомъ ихъ созрЪвавя, </w:t>
      </w:r>
      <w:r>
        <w:br/>
      </w:r>
      <w:r>
        <w:t xml:space="preserve">въ нихь увеличивается количество сахара </w:t>
      </w:r>
      <w:r>
        <w:br/>
      </w:r>
      <w:r>
        <w:t xml:space="preserve">и уменьшается количество кислоты. До- </w:t>
      </w:r>
      <w:r>
        <w:br/>
      </w:r>
      <w:r>
        <w:t xml:space="preserve">зръваше срЪзанныхъ гроздей, въ отлие </w:t>
      </w:r>
      <w:r>
        <w:br/>
      </w:r>
      <w:r>
        <w:t xml:space="preserve">того, какъ это бываеть у другихъ плодовъ, </w:t>
      </w:r>
      <w:r>
        <w:br/>
      </w:r>
      <w:r>
        <w:t xml:space="preserve">У В. не наблюдается. Чмъ больше теп- </w:t>
      </w:r>
      <w:r>
        <w:br/>
      </w:r>
      <w:r>
        <w:t xml:space="preserve">лыхъ дней оть времени цв5тен!я до снятя </w:t>
      </w:r>
      <w:r>
        <w:br/>
      </w:r>
      <w:r>
        <w:t xml:space="preserve">В., тьмъ лучше онъ вызрфваетъ, и тЬмъ </w:t>
      </w:r>
      <w:r>
        <w:br/>
      </w:r>
      <w:r>
        <w:t xml:space="preserve">лучшаго качества получается вино. При- </w:t>
      </w:r>
      <w:r>
        <w:br/>
      </w:r>
      <w:r>
        <w:t xml:space="preserve">нимають, что сумма гралусовъ тепла съ </w:t>
      </w:r>
      <w:r>
        <w:br/>
      </w:r>
      <w:r>
        <w:t xml:space="preserve">апрЪля по октябрь должна быть, для полу- </w:t>
      </w:r>
      <w:r>
        <w:br/>
      </w:r>
      <w:r>
        <w:t xml:space="preserve">чешя изъ винныхь сортовъ В. вина очень </w:t>
      </w:r>
      <w:r>
        <w:br/>
      </w:r>
      <w:r>
        <w:t xml:space="preserve">высокаго качества, равна 35009, для хо- </w:t>
      </w:r>
      <w:r>
        <w:br/>
      </w:r>
      <w:r>
        <w:t xml:space="preserve">рошаго же вина 30009. СиЪлость В. пр </w:t>
      </w:r>
      <w:r>
        <w:br/>
      </w:r>
      <w:r>
        <w:t xml:space="preserve">является слвдующими внёшними призна- </w:t>
      </w:r>
      <w:r>
        <w:br/>
      </w:r>
      <w:r>
        <w:t xml:space="preserve">ками: ягоды дЪлаютея мягкими, кожица </w:t>
      </w:r>
      <w:r>
        <w:br/>
      </w:r>
      <w:r>
        <w:t xml:space="preserve">ихъ тонкою и прозрачною; кожица цвЪт- </w:t>
      </w:r>
      <w:r>
        <w:br/>
      </w:r>
      <w:r>
        <w:t xml:space="preserve">ныхь сортовъ при растирайи ея окраши- </w:t>
      </w:r>
      <w:r>
        <w:br/>
      </w:r>
      <w:r>
        <w:t xml:space="preserve">ваеть пальцы; гребешекъ грозди прини- </w:t>
      </w:r>
      <w:r>
        <w:br/>
      </w:r>
      <w:r>
        <w:t xml:space="preserve">маетъ бурый цвЪть и сохнетъ; какъ кисть </w:t>
      </w:r>
      <w:r>
        <w:br/>
      </w:r>
      <w:r>
        <w:t xml:space="preserve">отъ чубука, такъ и ягода отъ своей ножки </w:t>
      </w:r>
      <w:r>
        <w:br/>
      </w:r>
      <w:r>
        <w:t xml:space="preserve">легко отдвляются, и, наконець, зернышки </w:t>
      </w:r>
      <w:r>
        <w:br/>
      </w:r>
      <w:r>
        <w:t xml:space="preserve">свободны отъ окружающей ихъ мякоти, </w:t>
      </w:r>
      <w:r>
        <w:br/>
      </w:r>
      <w:r>
        <w:t xml:space="preserve">такъ что могутъ быть выдЪлены совершен- </w:t>
      </w:r>
      <w:r>
        <w:br/>
      </w:r>
      <w:r>
        <w:t xml:space="preserve">но чистыми, безъ приставшей къ нимъ </w:t>
      </w:r>
      <w:r>
        <w:br/>
      </w:r>
      <w:r>
        <w:t xml:space="preserve">мякоти. Если присиъваюпия ягоды на </w:t>
      </w:r>
      <w:r>
        <w:br/>
      </w:r>
      <w:r>
        <w:t xml:space="preserve">столько созрЪютъ, что кожица ихъ нЪ- </w:t>
      </w:r>
      <w:r>
        <w:br/>
      </w:r>
      <w:r>
        <w:t xml:space="preserve">сколько побурЪетъь на солнцЪ, то такую </w:t>
      </w:r>
      <w:r>
        <w:br/>
      </w:r>
      <w:r>
        <w:t xml:space="preserve">сифлость называють „благородною“ (е4е]- </w:t>
      </w:r>
      <w:r>
        <w:br/>
      </w:r>
      <w:r>
        <w:t xml:space="preserve">тей), сиЪлость жееще болвеувеличившаяся, </w:t>
      </w:r>
      <w:r>
        <w:br/>
      </w:r>
      <w:r>
        <w:t xml:space="preserve">когда наступить уже нЪкоторое разложене </w:t>
      </w:r>
      <w:r>
        <w:br/>
      </w:r>
      <w:r>
        <w:t xml:space="preserve">ятодъ, „благородною гнилью“ (ЕаеНАше). </w:t>
      </w:r>
      <w:r>
        <w:br/>
      </w:r>
      <w:r>
        <w:t xml:space="preserve">Благодаря черезвычайно позднему сбору </w:t>
      </w:r>
      <w:r>
        <w:br/>
      </w:r>
      <w:r>
        <w:t xml:space="preserve">ягодъ, вина Рейна, Токая и Жиронды до- </w:t>
      </w:r>
      <w:r>
        <w:br/>
      </w:r>
      <w:r>
        <w:t xml:space="preserve">стигаютъ своихъ столь превосходныхъ ка- </w:t>
      </w:r>
      <w:r>
        <w:br/>
      </w:r>
      <w:r>
        <w:t xml:space="preserve">чествъ. Но не вс сорта В. выносятъ та- </w:t>
      </w:r>
      <w:r>
        <w:br/>
      </w:r>
      <w:r>
        <w:t xml:space="preserve">кой поздний сборъ. Часто особенно спълыя </w:t>
      </w:r>
      <w:r>
        <w:br/>
      </w:r>
      <w:r>
        <w:t xml:space="preserve">и хорошо развитыя грозди собираютъь рань- </w:t>
      </w:r>
      <w:r>
        <w:br/>
      </w:r>
      <w:r>
        <w:t xml:space="preserve">ше и отдьльно отъ остальныхь и изъ </w:t>
      </w:r>
      <w:r>
        <w:br/>
      </w:r>
      <w:r>
        <w:t xml:space="preserve">нихЪъ готовять лучшее вино (АпзЬгиев); </w:t>
      </w:r>
      <w:r>
        <w:br/>
      </w:r>
      <w:r>
        <w:t xml:space="preserve">остальныя же ягоды оставляють дозрЪвать </w:t>
      </w:r>
      <w:r>
        <w:br/>
      </w:r>
      <w:r>
        <w:t xml:space="preserve">и собирають уже потомъ. У н%которыхъ </w:t>
      </w:r>
      <w:r>
        <w:br/>
      </w:r>
      <w:r>
        <w:t xml:space="preserve">сортовъь черешки гроздей сперва только </w:t>
      </w:r>
      <w:r>
        <w:br/>
      </w:r>
      <w:r>
        <w:t xml:space="preserve">надламываютъ и оставляютъ такъ доарЪ- </w:t>
      </w:r>
      <w:r>
        <w:br/>
      </w:r>
      <w:r>
        <w:t xml:space="preserve">вать, послЪ чего уже собираютьъ ихъ. (0- </w:t>
      </w:r>
      <w:r>
        <w:br/>
      </w:r>
      <w:r>
        <w:t xml:space="preserve">бираютъ грозди или отламывая ихъ оть </w:t>
      </w:r>
      <w:r>
        <w:br/>
      </w:r>
      <w:r>
        <w:t xml:space="preserve">чубуковъ рукою, или ерЪзкою ихъ ножемъ </w:t>
      </w:r>
      <w:r>
        <w:br/>
      </w:r>
      <w:r>
        <w:t xml:space="preserve">или ножницами. Употребляютъь В. глав- </w:t>
      </w:r>
      <w:r>
        <w:br/>
      </w:r>
      <w:r>
        <w:t xml:space="preserve">пымь образомъ для выдЪлки вина (остатки </w:t>
      </w:r>
      <w:r>
        <w:br/>
      </w:r>
      <w:r>
        <w:t xml:space="preserve">оть винодъьщя идуть на выгонку водки, </w:t>
      </w:r>
      <w:r>
        <w:br/>
      </w:r>
      <w:r>
        <w:t xml:space="preserve">приготовлеше уксуса, поташа, виннаго </w:t>
      </w:r>
      <w:r>
        <w:br/>
      </w:r>
      <w:r>
        <w:t xml:space="preserve">камня и пр.), далЪе для стола, для лЪчеб- </w:t>
      </w:r>
      <w:r>
        <w:br/>
      </w:r>
      <w:r>
        <w:t xml:space="preserve">ныхъ цълей, сушеный же даетъ изюмъ; </w:t>
      </w:r>
      <w:r>
        <w:br/>
      </w:r>
      <w:r>
        <w:t xml:space="preserve">изъ зрёлыхьъ ягодъ варятъ также желе и </w:t>
      </w:r>
      <w:r>
        <w:br/>
      </w:r>
      <w:r>
        <w:t xml:space="preserve">употребляють также на изготовлеше вино- </w:t>
      </w:r>
      <w:r>
        <w:br/>
      </w:r>
      <w:r>
        <w:t xml:space="preserve">градныхъ ликёровъ. Зерна винограда идут </w:t>
      </w:r>
      <w:r>
        <w:br/>
      </w:r>
      <w:r>
        <w:t xml:space="preserve">на приготовлеше масла. и дубильнаго веще- </w:t>
      </w:r>
      <w:r>
        <w:br/>
      </w:r>
      <w:r>
        <w:t xml:space="preserve">ства. Листья винограда, получающцеся при </w:t>
      </w:r>
      <w:r>
        <w:br/>
      </w:r>
      <w:r>
        <w:t xml:space="preserve">обрЬзкЪ его, идуть на кормъ скоту и какъ </w:t>
      </w:r>
      <w:r>
        <w:br/>
      </w:r>
      <w:r>
        <w:t xml:space="preserve">зеленое удобреще, древесина на токарныя </w:t>
      </w:r>
      <w:r>
        <w:br/>
      </w:r>
      <w:r>
        <w:t xml:space="preserve">издьшя, на поташъь и какъ топливо. Дан- </w:t>
      </w:r>
      <w:r>
        <w:br/>
      </w:r>
      <w:r>
        <w:t xml:space="preserve">выя историческя, статистичесмя и плите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ВинограДЬЪ.</w:t>
      </w:r>
    </w:p>
    <w:p>
      <w:pPr>
        <w:pStyle w:val="Normal"/>
      </w:pPr>
      <w:r>
        <w:t xml:space="preserve">сокомъ, позднй, даетъ лучи!я кахетинекя. </w:t>
      </w:r>
      <w:r>
        <w:br/>
      </w:r>
      <w:r>
        <w:t xml:space="preserve">очень темныя вина.</w:t>
      </w:r>
    </w:p>
    <w:p>
      <w:pPr>
        <w:pStyle w:val="Normal"/>
      </w:pPr>
      <w:r>
        <w:t xml:space="preserve">Сильванеръ (Австря). Сорть бЪлый, </w:t>
      </w:r>
      <w:r>
        <w:br/>
      </w:r>
      <w:r>
        <w:t xml:space="preserve">очень плодовитый, сладьй, раннй, вин- </w:t>
      </w:r>
      <w:r>
        <w:br/>
      </w:r>
      <w:r>
        <w:t xml:space="preserve">ный, невзыскательный.</w:t>
      </w:r>
    </w:p>
    <w:p>
      <w:pPr>
        <w:pStyle w:val="Normal"/>
      </w:pPr>
      <w:r>
        <w:t xml:space="preserve">Траминеръ красный (Герм.). Сорть </w:t>
      </w:r>
      <w:r>
        <w:br/>
      </w:r>
      <w:r>
        <w:t xml:space="preserve">красный, толстокояий, дающ!Й хорошее вино.</w:t>
      </w:r>
    </w:p>
    <w:p>
      <w:pPr>
        <w:pStyle w:val="Normal"/>
      </w:pPr>
      <w:r>
        <w:t xml:space="preserve">Троллингеръ (Тироль). Сортъ красный </w:t>
      </w:r>
      <w:r>
        <w:br/>
      </w:r>
      <w:r>
        <w:t xml:space="preserve">плодовитый, сладкШ, поздн, винный.</w:t>
      </w:r>
    </w:p>
    <w:p>
      <w:pPr>
        <w:pStyle w:val="Normal"/>
      </w:pPr>
      <w:r>
        <w:t xml:space="preserve">Цирфапдлеръ (Австр!я). Сорть крас- </w:t>
      </w:r>
      <w:r>
        <w:br/>
      </w:r>
      <w:r>
        <w:t xml:space="preserve">ный, очень плодовитый, позднй, винный, </w:t>
      </w:r>
      <w:r>
        <w:br/>
      </w:r>
      <w:r>
        <w:t xml:space="preserve">хорошъ для нашихъ степей</w:t>
      </w:r>
    </w:p>
    <w:p>
      <w:pPr>
        <w:pStyle w:val="Normal"/>
      </w:pPr>
      <w:r>
        <w:t xml:space="preserve">Чаушъ (Молдав!я). Очень крупноягод- </w:t>
      </w:r>
      <w:r>
        <w:br/>
      </w:r>
      <w:r>
        <w:t xml:space="preserve">ный столовый, бвлый сорть, поспввающй </w:t>
      </w:r>
      <w:r>
        <w:br/>
      </w:r>
      <w:r>
        <w:t xml:space="preserve">въ конц августа и популярный, какъ въ </w:t>
      </w:r>
      <w:r>
        <w:br/>
      </w:r>
      <w:r>
        <w:t xml:space="preserve">Бессараб!и, такъ и въ Крыму.</w:t>
      </w:r>
    </w:p>
    <w:p>
      <w:pPr>
        <w:pStyle w:val="Normal"/>
      </w:pPr>
      <w:r>
        <w:t xml:space="preserve">Шабаш, крымеюй столовый сорть.</w:t>
      </w:r>
    </w:p>
    <w:p>
      <w:pPr>
        <w:pStyle w:val="Normal"/>
      </w:pPr>
      <w:r>
        <w:t xml:space="preserve">Шасля б5лый, красный и мускат- </w:t>
      </w:r>
      <w:r>
        <w:br/>
      </w:r>
      <w:r>
        <w:t xml:space="preserve">ный — лучиие столовые, ныжные сорта ви- </w:t>
      </w:r>
      <w:r>
        <w:br/>
      </w:r>
      <w:r>
        <w:t xml:space="preserve">нограда изъ Германи и Франщи.</w:t>
      </w:r>
    </w:p>
    <w:p>
      <w:pPr>
        <w:pStyle w:val="Normal"/>
      </w:pPr>
      <w:r>
        <w:t xml:space="preserve">Штейншиллеръ (Венгр!я). Сортъ крас- </w:t>
      </w:r>
      <w:r>
        <w:br/>
      </w:r>
      <w:r>
        <w:t xml:space="preserve">ный, очень плодородный, поздый, винный </w:t>
      </w:r>
      <w:r>
        <w:br/>
      </w:r>
      <w:r>
        <w:t xml:space="preserve">и много другихъ.</w:t>
      </w:r>
    </w:p>
    <w:p>
      <w:pPr>
        <w:pStyle w:val="Normal"/>
      </w:pPr>
      <w:r>
        <w:t xml:space="preserve">Классификащей и описашемъ сортовъ В. </w:t>
      </w:r>
      <w:r>
        <w:br/>
      </w:r>
      <w:r>
        <w:t xml:space="preserve">занимается спешальная наука— ампело- </w:t>
      </w:r>
      <w:r>
        <w:br/>
      </w:r>
      <w:r>
        <w:t xml:space="preserve">графя, которой посвятили себя мноме из- </w:t>
      </w:r>
      <w:r>
        <w:br/>
      </w:r>
      <w:r>
        <w:t xml:space="preserve">вБстные знатоки, какъ то: Симонъ Рексаеть, </w:t>
      </w:r>
      <w:r>
        <w:br/>
      </w:r>
      <w:r>
        <w:t xml:space="preserve">Сетет{е, Ргаа@и, Асегы, Снеугеш!, ОЧагё, </w:t>
      </w:r>
      <w:r>
        <w:br/>
      </w:r>
      <w:r>
        <w:t xml:space="preserve">Вигбег, СЬ1136, у. Уез, Егезе, @оск, Тгат- </w:t>
      </w:r>
      <w:r>
        <w:br/>
      </w:r>
      <w:r>
        <w:t xml:space="preserve">тег, Втоппег, Шеопратга$, Епиентапи, @щ- </w:t>
      </w:r>
      <w:r>
        <w:br/>
      </w:r>
      <w:r>
        <w:t xml:space="preserve">Бек, Меёсег, у. Вафо, Вегпвагав и Матеск, </w:t>
      </w:r>
      <w:r>
        <w:br/>
      </w:r>
      <w:r>
        <w:t xml:space="preserve">бое пе, ОБегЦа, Гасаз за границей, а у нась </w:t>
      </w:r>
      <w:r>
        <w:br/>
      </w:r>
      <w:r>
        <w:t xml:space="preserve">А. Н. Вазаровъ, М. К. Балласъь и много </w:t>
      </w:r>
      <w:r>
        <w:br/>
      </w:r>
      <w:r>
        <w:t xml:space="preserve">другихъ. Для развитя. ампелогра\и 1873, </w:t>
      </w:r>
      <w:r>
        <w:br/>
      </w:r>
      <w:r>
        <w:t xml:space="preserve">на конгрессЪ винодфловъ въ ВЪнЪ учреж- </w:t>
      </w:r>
      <w:r>
        <w:br/>
      </w:r>
      <w:r>
        <w:t xml:space="preserve">дена комисая ампелографовъ, которая съ </w:t>
      </w:r>
      <w:r>
        <w:br/>
      </w:r>
      <w:r>
        <w:t xml:space="preserve">тьхь поръ имфла свои годичныя собран!я </w:t>
      </w:r>
      <w:r>
        <w:br/>
      </w:r>
      <w:r>
        <w:t xml:space="preserve">и издавала извъетя.</w:t>
      </w:r>
    </w:p>
    <w:p>
      <w:pPr>
        <w:pStyle w:val="Normal"/>
      </w:pPr>
      <w:r>
        <w:t xml:space="preserve">В. подверженъ многимъ опаеностямъ: </w:t>
      </w:r>
      <w:r>
        <w:br/>
      </w:r>
      <w:r>
        <w:t xml:space="preserve">весною утренникамъ, поздне и другимъ </w:t>
      </w:r>
      <w:r>
        <w:br/>
      </w:r>
      <w:r>
        <w:t xml:space="preserve">невзгодамъ погоды, далВе нападенйо много- </w:t>
      </w:r>
      <w:r>
        <w:br/>
      </w:r>
      <w:r>
        <w:t xml:space="preserve">чиесленн. насъкомыхъ, нЪсколькихъ долго- </w:t>
      </w:r>
      <w:r>
        <w:br/>
      </w:r>
      <w:r>
        <w:t xml:space="preserve">носиковъ, майскаго и Шольскаго хрущей; </w:t>
      </w:r>
      <w:r>
        <w:br/>
      </w:r>
      <w:r>
        <w:t xml:space="preserve">нападаютъ на него также: Вито]риз у15, </w:t>
      </w:r>
      <w:r>
        <w:br/>
      </w:r>
      <w:r>
        <w:t xml:space="preserve">Те йгиз серва1офез, Тогылх РШешала, Т. </w:t>
      </w:r>
      <w:r>
        <w:br/>
      </w:r>
      <w:r>
        <w:t xml:space="preserve">аш еиеПа, бтарвоща Ъобапа, Р\вуюр$ </w:t>
      </w:r>
      <w:r>
        <w:br/>
      </w:r>
      <w:r>
        <w:t xml:space="preserve">У1$, Пасбуораз У15, и въ особенности </w:t>
      </w:r>
      <w:r>
        <w:br/>
      </w:r>
      <w:r>
        <w:t xml:space="preserve">филоксера; наконецъ причиняють са- </w:t>
      </w:r>
      <w:r>
        <w:br/>
      </w:r>
      <w:r>
        <w:t xml:space="preserve">мымъ ягодамъ вредъ: пчелы, осы, шерш- </w:t>
      </w:r>
      <w:r>
        <w:br/>
      </w:r>
      <w:r>
        <w:t xml:space="preserve">ни, муравьи, улитки, скворцы, дрозды, со- </w:t>
      </w:r>
      <w:r>
        <w:br/>
      </w:r>
      <w:r>
        <w:t xml:space="preserve">роки, воробьи, лисицы, барсуки, шашки, </w:t>
      </w:r>
      <w:r>
        <w:br/>
      </w:r>
      <w:r>
        <w:t xml:space="preserve">ласки и другая дичь. Весьма велико также, </w:t>
      </w:r>
      <w:r>
        <w:br/>
      </w:r>
      <w:r>
        <w:t xml:space="preserve">число бользней В., причиняемыхь пара- </w:t>
      </w:r>
      <w:r>
        <w:br/>
      </w:r>
      <w:r>
        <w:t xml:space="preserve">зитными грибами. Такимъ образомъ слу- </w:t>
      </w:r>
      <w:r>
        <w:br/>
      </w:r>
      <w:r>
        <w:t xml:space="preserve">чается, что иногда хорошИй урожай одного </w:t>
      </w:r>
      <w:r>
        <w:br/>
      </w:r>
      <w:r>
        <w:t xml:space="preserve">года слБдуеть за несколькими годами не- </w:t>
      </w:r>
      <w:r>
        <w:br/>
      </w:r>
      <w:r>
        <w:t xml:space="preserve">урожая. За посльдше 100 лЪть въ Гер- </w:t>
      </w:r>
      <w:r>
        <w:br/>
      </w:r>
      <w:r>
        <w:t xml:space="preserve">мани было 38 хорошихьъ урожаевъ В., но </w:t>
      </w:r>
      <w:r>
        <w:br/>
      </w:r>
      <w:r>
        <w:t xml:space="preserve">среди нихъь собственно только 11 было </w:t>
      </w:r>
      <w:r>
        <w:br/>
      </w:r>
      <w:r>
        <w:t xml:space="preserve">главныхъ урожайныхъ лЪФть, въ которыхъ </w:t>
      </w:r>
      <w:r>
        <w:br/>
      </w:r>
      <w:r>
        <w:t xml:space="preserve">какъ качество, такь и количество В. оди- </w:t>
      </w:r>
      <w:r>
        <w:br/>
      </w:r>
      <w:r>
        <w:t xml:space="preserve">наково удовлетворили виноградарей.</w:t>
      </w:r>
    </w:p>
    <w:p>
      <w:pPr>
        <w:pStyle w:val="Normal"/>
      </w:pPr>
      <w:r>
        <w:t xml:space="preserve">Срокъ сбора В. въ нЪкоторыхь мЪстно- </w:t>
      </w:r>
      <w:r>
        <w:br/>
      </w:r>
      <w:r>
        <w:t xml:space="preserve">стяхъ устанавливается общ для вебхъ </w:t>
      </w:r>
      <w:r>
        <w:br/>
      </w:r>
      <w:r>
        <w:t xml:space="preserve">виноградниковь мЪстной администращей </w:t>
      </w:r>
      <w:r>
        <w:br/>
      </w:r>
      <w:r>
        <w:t xml:space="preserve">или собрашемъ владЪльцевъ виноградни- </w:t>
      </w:r>
      <w:r>
        <w:br/>
      </w:r>
      <w:r>
        <w:t xml:space="preserve">ковъ. Ранше красные сорта въ Гермаши </w:t>
      </w:r>
      <w:r>
        <w:br/>
      </w:r>
      <w:r>
        <w:t xml:space="preserve">собираются уже въ сентябрЪ, но главное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время сбора приходится на октябрь и ча- </w:t>
      </w:r>
      <w:r>
        <w:br/>
      </w:r>
      <w:r>
        <w:t xml:space="preserve">сто затягивается далеко за первыя числа </w:t>
      </w:r>
      <w:r>
        <w:br/>
      </w:r>
      <w:r>
        <w:t xml:space="preserve">ноября. МнЪня о раннемъ и позднемъ </w:t>
      </w:r>
      <w:r>
        <w:br/>
      </w:r>
      <w:r>
        <w:t xml:space="preserve">сборЪ В. не установлены. Во всякомъ слу- </w:t>
      </w:r>
      <w:r>
        <w:br/>
      </w:r>
      <w:r>
        <w:t xml:space="preserve">чаЪ слЪдуетъ дожидаться полнаго созр- </w:t>
      </w:r>
      <w:r>
        <w:br/>
      </w:r>
      <w:r>
        <w:t xml:space="preserve">вашя большинства ягодъ, такъ какъ одно- </w:t>
      </w:r>
      <w:r>
        <w:br/>
      </w:r>
      <w:r>
        <w:t xml:space="preserve">временно съ процессомъ ихъ созрЪванвя, </w:t>
      </w:r>
      <w:r>
        <w:br/>
      </w:r>
      <w:r>
        <w:t xml:space="preserve">въ нихь увеличивается количество сахара </w:t>
      </w:r>
      <w:r>
        <w:br/>
      </w:r>
      <w:r>
        <w:t xml:space="preserve">и уменьшается количество кислоты. До- </w:t>
      </w:r>
      <w:r>
        <w:br/>
      </w:r>
      <w:r>
        <w:t xml:space="preserve">зръваше срЪзанныхъ гроздей, въ отли\е </w:t>
      </w:r>
      <w:r>
        <w:br/>
      </w:r>
      <w:r>
        <w:t xml:space="preserve">того, какъ это бываеть у другихъ плодовъ, </w:t>
      </w:r>
      <w:r>
        <w:br/>
      </w:r>
      <w:r>
        <w:t xml:space="preserve">У В. не наблюдается. Чмъ больше теп- </w:t>
      </w:r>
      <w:r>
        <w:br/>
      </w:r>
      <w:r>
        <w:t xml:space="preserve">лыхъ дней оть времени цвБтен!я до снятя </w:t>
      </w:r>
      <w:r>
        <w:br/>
      </w:r>
      <w:r>
        <w:t xml:space="preserve">В., тьмъ лучше онъ вызрфваетъ, и тЬмъ </w:t>
      </w:r>
      <w:r>
        <w:br/>
      </w:r>
      <w:r>
        <w:t xml:space="preserve">лучшаго качества получается вино. При- </w:t>
      </w:r>
      <w:r>
        <w:br/>
      </w:r>
      <w:r>
        <w:t xml:space="preserve">нимають, что сумма гралусовъ тепла съ </w:t>
      </w:r>
      <w:r>
        <w:br/>
      </w:r>
      <w:r>
        <w:t xml:space="preserve">апрЪля по октябрь должна быть, для полу- </w:t>
      </w:r>
      <w:r>
        <w:br/>
      </w:r>
      <w:r>
        <w:t xml:space="preserve">чешя изъ винныхь сортовъ В. вина очень </w:t>
      </w:r>
      <w:r>
        <w:br/>
      </w:r>
      <w:r>
        <w:t xml:space="preserve">высокаго качества, равна 35009, для хо- </w:t>
      </w:r>
      <w:r>
        <w:br/>
      </w:r>
      <w:r>
        <w:t xml:space="preserve">рошаго же вина 30009. СиЪлость В. пр </w:t>
      </w:r>
      <w:r>
        <w:br/>
      </w:r>
      <w:r>
        <w:t xml:space="preserve">является слвдующими внёшними призна- </w:t>
      </w:r>
      <w:r>
        <w:br/>
      </w:r>
      <w:r>
        <w:t xml:space="preserve">ками: ягоды дЪлаютея мягкими, кожица </w:t>
      </w:r>
      <w:r>
        <w:br/>
      </w:r>
      <w:r>
        <w:t xml:space="preserve">ихъ тонкою и прозрачною; кожица цвБт- </w:t>
      </w:r>
      <w:r>
        <w:br/>
      </w:r>
      <w:r>
        <w:t xml:space="preserve">ныхь сортовъ при растирайи ея окраши- </w:t>
      </w:r>
      <w:r>
        <w:br/>
      </w:r>
      <w:r>
        <w:t xml:space="preserve">ваеть пальцы; гребешекъ грозди прини- </w:t>
      </w:r>
      <w:r>
        <w:br/>
      </w:r>
      <w:r>
        <w:t xml:space="preserve">маетъ бурый цвЪть и сохнетъ; какъ кисть </w:t>
      </w:r>
      <w:r>
        <w:br/>
      </w:r>
      <w:r>
        <w:t xml:space="preserve">отъ чубука, такъ и ягода отъ своей ножки </w:t>
      </w:r>
      <w:r>
        <w:br/>
      </w:r>
      <w:r>
        <w:t xml:space="preserve">легко отдьляются, и, наконець, зерньышики </w:t>
      </w:r>
      <w:r>
        <w:br/>
      </w:r>
      <w:r>
        <w:t xml:space="preserve">свободны отъ окружающей ихъ мякоти, </w:t>
      </w:r>
      <w:r>
        <w:br/>
      </w:r>
      <w:r>
        <w:t xml:space="preserve">такъ что могутъ быть выдЪлены совершен- </w:t>
      </w:r>
      <w:r>
        <w:br/>
      </w:r>
      <w:r>
        <w:t xml:space="preserve">но чистыми, безъ приставшей къ нимъ </w:t>
      </w:r>
      <w:r>
        <w:br/>
      </w:r>
      <w:r>
        <w:t xml:space="preserve">мякоти. Если присиъваюпя ягоды на </w:t>
      </w:r>
      <w:r>
        <w:br/>
      </w:r>
      <w:r>
        <w:t xml:space="preserve">столько созрЪютъ, что кожица ихъ нЪ- </w:t>
      </w:r>
      <w:r>
        <w:br/>
      </w:r>
      <w:r>
        <w:t xml:space="preserve">сколько побурЪетъь на солнцЪ, то такую </w:t>
      </w:r>
      <w:r>
        <w:br/>
      </w:r>
      <w:r>
        <w:t xml:space="preserve">сифлость называють „благородною“ (е4е|- </w:t>
      </w:r>
      <w:r>
        <w:br/>
      </w:r>
      <w:r>
        <w:t xml:space="preserve">тей), сиЪлость жееще болвеувеличившаяся, </w:t>
      </w:r>
      <w:r>
        <w:br/>
      </w:r>
      <w:r>
        <w:t xml:space="preserve">когда наступитъ уже нЪкоторое разложене </w:t>
      </w:r>
      <w:r>
        <w:br/>
      </w:r>
      <w:r>
        <w:t xml:space="preserve">ягодъ, „благородною гнилью“ (ЕаеНАше). </w:t>
      </w:r>
      <w:r>
        <w:br/>
      </w:r>
      <w:r>
        <w:t xml:space="preserve">Благодаря черезвычайно позднему сбору </w:t>
      </w:r>
      <w:r>
        <w:br/>
      </w:r>
      <w:r>
        <w:t xml:space="preserve">ягодъ, вина Рейна, Токая и Жиронды до- </w:t>
      </w:r>
      <w:r>
        <w:br/>
      </w:r>
      <w:r>
        <w:t xml:space="preserve">стигаютъ своихъ столь превосходныхъ ка- </w:t>
      </w:r>
      <w:r>
        <w:br/>
      </w:r>
      <w:r>
        <w:t xml:space="preserve">чествъ. Но не всВ сорта В. выносятъ та- </w:t>
      </w:r>
      <w:r>
        <w:br/>
      </w:r>
      <w:r>
        <w:t xml:space="preserve">кой поздний сборъ. Часто особенно спълыя </w:t>
      </w:r>
      <w:r>
        <w:br/>
      </w:r>
      <w:r>
        <w:t xml:space="preserve">и хорошо развитыя грозди собирають рань- </w:t>
      </w:r>
      <w:r>
        <w:br/>
      </w:r>
      <w:r>
        <w:t xml:space="preserve">ше и отдьльно отъ остальныхь и изъ </w:t>
      </w:r>
      <w:r>
        <w:br/>
      </w:r>
      <w:r>
        <w:t xml:space="preserve">нихъ готовять лучшее вино (АизЬгиев); </w:t>
      </w:r>
      <w:r>
        <w:br/>
      </w:r>
      <w:r>
        <w:t xml:space="preserve">остальныя же ягоды оставляютъь дозрЪвать </w:t>
      </w:r>
      <w:r>
        <w:br/>
      </w:r>
      <w:r>
        <w:t xml:space="preserve">и собирають уже потомъ. У н%которыхъ </w:t>
      </w:r>
      <w:r>
        <w:br/>
      </w:r>
      <w:r>
        <w:t xml:space="preserve">сортовъь черешки гроздей сперва только </w:t>
      </w:r>
      <w:r>
        <w:br/>
      </w:r>
      <w:r>
        <w:t xml:space="preserve">надламываютъ и оставляютъ такъ доарЪ- </w:t>
      </w:r>
      <w:r>
        <w:br/>
      </w:r>
      <w:r>
        <w:t xml:space="preserve">вать, послЪ чего уже собирають ихъ. 0(0- </w:t>
      </w:r>
      <w:r>
        <w:br/>
      </w:r>
      <w:r>
        <w:t xml:space="preserve">бираютъ грозди или отламывая ихъ оть </w:t>
      </w:r>
      <w:r>
        <w:br/>
      </w:r>
      <w:r>
        <w:t xml:space="preserve">чубуковъ рукою, или ерЪзкою ихъ ножемъ </w:t>
      </w:r>
      <w:r>
        <w:br/>
      </w:r>
      <w:r>
        <w:t xml:space="preserve">или ножницами. Употребляютъь В. глав- </w:t>
      </w:r>
      <w:r>
        <w:br/>
      </w:r>
      <w:r>
        <w:t xml:space="preserve">пымь образомъ для выдЪлки вина (остатки </w:t>
      </w:r>
      <w:r>
        <w:br/>
      </w:r>
      <w:r>
        <w:t xml:space="preserve">оть винодъщя идуть на выгонку водки, </w:t>
      </w:r>
      <w:r>
        <w:br/>
      </w:r>
      <w:r>
        <w:t xml:space="preserve">приготовлене уксуса, поташа, виннаго </w:t>
      </w:r>
      <w:r>
        <w:br/>
      </w:r>
      <w:r>
        <w:t xml:space="preserve">камня и пр.), далЪе для стола, для лЪчеб- </w:t>
      </w:r>
      <w:r>
        <w:br/>
      </w:r>
      <w:r>
        <w:t xml:space="preserve">ныхЪъ цълей, сушеный же даетъь изюмъ; </w:t>
      </w:r>
      <w:r>
        <w:br/>
      </w:r>
      <w:r>
        <w:t xml:space="preserve">изъ зрёлыхьъ ягодъ варятъ также желе и </w:t>
      </w:r>
      <w:r>
        <w:br/>
      </w:r>
      <w:r>
        <w:t xml:space="preserve">употребляють также на изготовлеше вино- </w:t>
      </w:r>
      <w:r>
        <w:br/>
      </w:r>
      <w:r>
        <w:t xml:space="preserve">градныхъ ликёровъ. Зерна винограда идут </w:t>
      </w:r>
      <w:r>
        <w:br/>
      </w:r>
      <w:r>
        <w:t xml:space="preserve">на приготовлеше масла. и дубильнаго веще- </w:t>
      </w:r>
      <w:r>
        <w:br/>
      </w:r>
      <w:r>
        <w:t xml:space="preserve">ства. Листья винограда, получающеся при </w:t>
      </w:r>
      <w:r>
        <w:br/>
      </w:r>
      <w:r>
        <w:t xml:space="preserve">обрЬзкЪ его, идуть на кормъ скоту и какъ </w:t>
      </w:r>
      <w:r>
        <w:br/>
      </w:r>
      <w:r>
        <w:t xml:space="preserve">зеленое удобреще, древесина на токарныя </w:t>
      </w:r>
      <w:r>
        <w:br/>
      </w:r>
      <w:r>
        <w:t xml:space="preserve">издьтя, на поташь и какъ топливо. Дан- </w:t>
      </w:r>
      <w:r>
        <w:br/>
      </w:r>
      <w:r>
        <w:t xml:space="preserve">ныя историческя, статистичесмя и лите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ратуру см. вино. Русская литература о </w:t>
      </w:r>
      <w:r>
        <w:br/>
      </w:r>
      <w:r>
        <w:t xml:space="preserve">В. собрана В. Таировымъ: Библюграф. </w:t>
      </w:r>
      <w:r>
        <w:br/>
      </w:r>
      <w:r>
        <w:t xml:space="preserve">указатель книгъ, брошюръ и журнальныхъ </w:t>
      </w:r>
      <w:r>
        <w:br/>
      </w:r>
      <w:r>
        <w:t xml:space="preserve">статей по виноградарству и винодЪлНо, </w:t>
      </w:r>
      <w:r>
        <w:br/>
      </w:r>
      <w:r>
        <w:t xml:space="preserve">напечатанных съ 1755 по 1890 (Спб., 1891).</w:t>
      </w:r>
    </w:p>
    <w:p>
      <w:pPr>
        <w:pStyle w:val="Normal"/>
      </w:pPr>
      <w:r>
        <w:t xml:space="preserve">Винодольский закон, памятникъ </w:t>
      </w:r>
      <w:r>
        <w:br/>
      </w:r>
      <w:r>
        <w:t xml:space="preserve">древне-хорватскаго законодательства, полу- </w:t>
      </w:r>
      <w:r>
        <w:br/>
      </w:r>
      <w:r>
        <w:t xml:space="preserve">чивний свое назваше отъ Винодола, при- </w:t>
      </w:r>
      <w:r>
        <w:br/>
      </w:r>
      <w:r>
        <w:t xml:space="preserve">морской части Хорватии. Годъ написаня </w:t>
      </w:r>
      <w:r>
        <w:br/>
      </w:r>
      <w:r>
        <w:t xml:space="preserve">памятника —1288 по однимъ, 1280 по дру- </w:t>
      </w:r>
      <w:r>
        <w:br/>
      </w:r>
      <w:r>
        <w:t xml:space="preserve">тимъ. Винодолъ находился въ подчинеши </w:t>
      </w:r>
      <w:r>
        <w:br/>
      </w:r>
      <w:r>
        <w:t xml:space="preserve">У короля венгерскаго, но въ то же время </w:t>
      </w:r>
      <w:r>
        <w:br/>
      </w:r>
      <w:r>
        <w:t xml:space="preserve">имъ управлялъ княжесый родъ, изъ кото- </w:t>
      </w:r>
      <w:r>
        <w:br/>
      </w:r>
      <w:r>
        <w:t xml:space="preserve">раго одинъ, Леонардъ, и занималъ поло- </w:t>
      </w:r>
      <w:r>
        <w:br/>
      </w:r>
      <w:r>
        <w:t xml:space="preserve">жене владЪтельнаго князя ко времени со- </w:t>
      </w:r>
      <w:r>
        <w:br/>
      </w:r>
      <w:r>
        <w:t xml:space="preserve">ставлен1я В. закона. Въ текстЪ излагается, </w:t>
      </w:r>
      <w:r>
        <w:br/>
      </w:r>
      <w:r>
        <w:t xml:space="preserve">что „какъ скоро стали довольно часто за- </w:t>
      </w:r>
      <w:r>
        <w:br/>
      </w:r>
      <w:r>
        <w:t xml:space="preserve">мЪчать, что народъ ошибается въ своихъ </w:t>
      </w:r>
      <w:r>
        <w:br/>
      </w:r>
      <w:r>
        <w:t xml:space="preserve">старинныхь и искусныхъ законахъ, одинъ </w:t>
      </w:r>
      <w:r>
        <w:br/>
      </w:r>
      <w:r>
        <w:t xml:space="preserve">за другимъ вс жители Винодола поже- </w:t>
      </w:r>
      <w:r>
        <w:br/>
      </w:r>
      <w:r>
        <w:t xml:space="preserve">лали сохранить вполнф тБ старые хоропие </w:t>
      </w:r>
      <w:r>
        <w:br/>
      </w:r>
      <w:r>
        <w:t xml:space="preserve">законы, которые ихъ предки сохраняли </w:t>
      </w:r>
      <w:r>
        <w:br/>
      </w:r>
      <w:r>
        <w:t xml:space="preserve">ненарушимо“ (руссюй перев. Ягича). Для </w:t>
      </w:r>
      <w:r>
        <w:br/>
      </w:r>
      <w:r>
        <w:t xml:space="preserve">этого въ собраши, въ присутсти владЪ- </w:t>
      </w:r>
      <w:r>
        <w:br/>
      </w:r>
      <w:r>
        <w:t xml:space="preserve">тельнаго князя, изъ каждаго винодоль- </w:t>
      </w:r>
      <w:r>
        <w:br/>
      </w:r>
      <w:r>
        <w:t xml:space="preserve">скаго города избрали по нЪеколько чело- </w:t>
      </w:r>
      <w:r>
        <w:br/>
      </w:r>
      <w:r>
        <w:t xml:space="preserve">въкь, о которыхъ было извЪетно, что они </w:t>
      </w:r>
      <w:r>
        <w:br/>
      </w:r>
      <w:r>
        <w:t xml:space="preserve">помнятъ отцовсюе и дъЪдовоюе законы. </w:t>
      </w:r>
      <w:r>
        <w:br/>
      </w:r>
      <w:r>
        <w:t xml:space="preserve">Этимъ лицамъ, которыя по именамъ пере- </w:t>
      </w:r>
      <w:r>
        <w:br/>
      </w:r>
      <w:r>
        <w:t xml:space="preserve">числены въ текстЪ В. закона, было пове- </w:t>
      </w:r>
      <w:r>
        <w:br/>
      </w:r>
      <w:r>
        <w:t xml:space="preserve">лЪно. записать веЪ старинные законы. Въ </w:t>
      </w:r>
      <w:r>
        <w:br/>
      </w:r>
      <w:r>
        <w:t xml:space="preserve">В. закон важное мЪсто отводится церков- </w:t>
      </w:r>
      <w:r>
        <w:br/>
      </w:r>
      <w:r>
        <w:t xml:space="preserve">ной власти и ея представителям. ЗатЪмъ </w:t>
      </w:r>
      <w:r>
        <w:br/>
      </w:r>
      <w:r>
        <w:t xml:space="preserve">подробно разсматриваются разнаго рода </w:t>
      </w:r>
      <w:r>
        <w:br/>
      </w:r>
      <w:r>
        <w:t xml:space="preserve">уголовныя преступленя и наказашя за </w:t>
      </w:r>
      <w:r>
        <w:br/>
      </w:r>
      <w:r>
        <w:t xml:space="preserve">нихъ. Формы процесса занимаютъ также </w:t>
      </w:r>
      <w:r>
        <w:br/>
      </w:r>
      <w:r>
        <w:t xml:space="preserve">сравнительно много мЪста. Подробный юри- </w:t>
      </w:r>
      <w:r>
        <w:br/>
      </w:r>
      <w:r>
        <w:t xml:space="preserve">дическш разборъ В. закона данъ въ трудЪ </w:t>
      </w:r>
      <w:r>
        <w:br/>
      </w:r>
      <w:r>
        <w:t xml:space="preserve">9. И. Леонтовича, „Древнее хорвато-далмат- </w:t>
      </w:r>
      <w:r>
        <w:br/>
      </w:r>
      <w:r>
        <w:t xml:space="preserve">ское законодательство“ (записки Императ. </w:t>
      </w:r>
      <w:r>
        <w:br/>
      </w:r>
      <w:r>
        <w:t xml:space="preserve">Новорос. ун. 1868, вып. Зи 4). В. законъ </w:t>
      </w:r>
      <w:r>
        <w:br/>
      </w:r>
      <w:r>
        <w:t xml:space="preserve">и въ языкЪ текста и по содержан!ю за- </w:t>
      </w:r>
      <w:r>
        <w:br/>
      </w:r>
      <w:r>
        <w:t xml:space="preserve">ключаеть въ себЪ элементы романск!е, такъ </w:t>
      </w:r>
      <w:r>
        <w:br/>
      </w:r>
      <w:r>
        <w:t xml:space="preserve">что считать его вполнЪ самобытнымъ не </w:t>
      </w:r>
      <w:r>
        <w:br/>
      </w:r>
      <w:r>
        <w:t xml:space="preserve">приходится. Рукопись В. закона относятъ </w:t>
      </w:r>
      <w:r>
        <w:br/>
      </w:r>
      <w:r>
        <w:t xml:space="preserve">къ ХУ или ХУГ в. и видять въ немъ </w:t>
      </w:r>
      <w:r>
        <w:br/>
      </w:r>
      <w:r>
        <w:t xml:space="preserve">коШю съ оффищальнаго текста, который </w:t>
      </w:r>
      <w:r>
        <w:br/>
      </w:r>
      <w:r>
        <w:t xml:space="preserve">до насъ не дошель. Первымъ издателемъ </w:t>
      </w:r>
      <w:r>
        <w:br/>
      </w:r>
      <w:r>
        <w:t xml:space="preserve">рукописи является Мажураничъ (въ кн. </w:t>
      </w:r>
      <w:r>
        <w:br/>
      </w:r>
      <w:r>
        <w:t xml:space="preserve">„Коло“, Затребъ, 1843 г.). Общество люби- </w:t>
      </w:r>
      <w:r>
        <w:br/>
      </w:r>
      <w:r>
        <w:t xml:space="preserve">телей древней пиеменноети издало подъ </w:t>
      </w:r>
      <w:r>
        <w:br/>
      </w:r>
      <w:r>
        <w:t xml:space="preserve">ред. А.М. Евреиновой факсимиле рукописи </w:t>
      </w:r>
      <w:r>
        <w:br/>
      </w:r>
      <w:r>
        <w:t xml:space="preserve">1878, а въ 1880 вышло его же издашемъ: </w:t>
      </w:r>
      <w:r>
        <w:br/>
      </w:r>
      <w:r>
        <w:t xml:space="preserve">„Законъ Винодольск!й“, подлинный текстъ </w:t>
      </w:r>
      <w:r>
        <w:br/>
      </w:r>
      <w:r>
        <w:t xml:space="preserve">съ руескимъ переводомъ, критическими за- </w:t>
      </w:r>
      <w:r>
        <w:br/>
      </w:r>
      <w:r>
        <w:t xml:space="preserve">мфчашями и объяснешями. Трудъ В. Ягича </w:t>
      </w:r>
      <w:r>
        <w:br/>
      </w:r>
      <w:r>
        <w:t xml:space="preserve">(Спб. 1880).</w:t>
      </w:r>
    </w:p>
    <w:p>
      <w:pPr>
        <w:pStyle w:val="Normal"/>
      </w:pPr>
      <w:r>
        <w:t xml:space="preserve">Винодоль (въ средн. вЪка Уаз у </w:t>
      </w:r>
      <w:r>
        <w:br/>
      </w:r>
      <w:r>
        <w:t xml:space="preserve">пама), прибрежная мЪстность въ комит. </w:t>
      </w:r>
      <w:r>
        <w:br/>
      </w:r>
      <w:r>
        <w:t xml:space="preserve">Модрупть-Ф1уме (Хорвал!я-Славоня), про- </w:t>
      </w:r>
      <w:r>
        <w:br/>
      </w:r>
      <w:r>
        <w:t xml:space="preserve">тивъ о—ва Велья, между Нови и Ф1уме съ </w:t>
      </w:r>
      <w:r>
        <w:br/>
      </w:r>
      <w:r>
        <w:t xml:space="preserve">главн. мЪет. Брибиромъь на мЪстЪ римек. </w:t>
      </w:r>
      <w:r>
        <w:br/>
      </w:r>
      <w:r>
        <w:t xml:space="preserve">гор. Аззезма. В. съ ХП в. подвластенъ </w:t>
      </w:r>
      <w:r>
        <w:br/>
      </w:r>
      <w:r>
        <w:t xml:space="preserve">венгерской коронЪ, съ ХШ же в. здесь </w:t>
      </w:r>
      <w:r>
        <w:br/>
      </w:r>
      <w:r>
        <w:t xml:space="preserve">появляются, въ качествЪ вассаловъ послЪд- </w:t>
      </w:r>
      <w:r>
        <w:br/>
      </w:r>
      <w:r>
        <w:t xml:space="preserve">ней, свои князья, извЪстн. въ ХУ в. подъ </w:t>
      </w:r>
      <w:r>
        <w:br/>
      </w:r>
      <w:r>
        <w:t xml:space="preserve">именемъ князей „Крка (о-ва Велья), В. и </w:t>
      </w:r>
      <w:r>
        <w:br/>
      </w:r>
      <w:r>
        <w:t xml:space="preserve">Модруигь“ или Франкопановъ. В. особенно</w:t>
      </w:r>
    </w:p>
    <w:p>
      <w:pPr>
        <w:pStyle w:val="Normal"/>
      </w:pPr>
      <w:r>
        <w:t xml:space="preserve">Винодольсктй ЗАКОНЪ — ВИнокУРЕНиЕ.</w:t>
      </w:r>
    </w:p>
    <w:p>
      <w:pPr>
        <w:pStyle w:val="Normal"/>
      </w:pPr>
      <w:r>
        <w:t xml:space="preserve">изв стенъ т. наз. „Винодольскимъ за- </w:t>
      </w:r>
      <w:r>
        <w:br/>
      </w:r>
      <w:r>
        <w:t xml:space="preserve">кономъ* (см.).</w:t>
      </w:r>
    </w:p>
    <w:p>
      <w:pPr>
        <w:pStyle w:val="Normal"/>
      </w:pPr>
      <w:r>
        <w:t xml:space="preserve">Винод ле, см. вино.</w:t>
      </w:r>
    </w:p>
    <w:p>
      <w:pPr>
        <w:pStyle w:val="Normal"/>
      </w:pPr>
      <w:r>
        <w:t xml:space="preserve">ЕВ инод5 лая чивольт, училища, гдЪ </w:t>
      </w:r>
      <w:r>
        <w:br/>
      </w:r>
      <w:r>
        <w:t xml:space="preserve">изучають винодЪще и погребное дьло, </w:t>
      </w:r>
      <w:r>
        <w:br/>
      </w:r>
      <w:r>
        <w:t xml:space="preserve">иногда и виноградарство. Въ Росси поль- </w:t>
      </w:r>
      <w:r>
        <w:br/>
      </w:r>
      <w:r>
        <w:t xml:space="preserve">зуется извЪетностью В. ш. при Никит- </w:t>
      </w:r>
      <w:r>
        <w:br/>
      </w:r>
      <w:r>
        <w:t xml:space="preserve">скомъ садЪ (см.) на южн. берегу Крыма. </w:t>
      </w:r>
      <w:r>
        <w:br/>
      </w:r>
      <w:r>
        <w:t xml:space="preserve">Училище, сначала чисто практическое, </w:t>
      </w:r>
      <w:r>
        <w:br/>
      </w:r>
      <w:r>
        <w:t xml:space="preserve">основано въ 1823, съ 1869 среднее учебное </w:t>
      </w:r>
      <w:r>
        <w:br/>
      </w:r>
      <w:r>
        <w:t xml:space="preserve">заведеше съ пятилЗтнимъ куреомъ. Тогда </w:t>
      </w:r>
      <w:r>
        <w:br/>
      </w:r>
      <w:r>
        <w:t xml:space="preserve">же открыты при училищ и выение курвы </w:t>
      </w:r>
      <w:r>
        <w:br/>
      </w:r>
      <w:r>
        <w:t xml:space="preserve">винодЪъля и виноградарства. КромЪ Никит- </w:t>
      </w:r>
      <w:r>
        <w:br/>
      </w:r>
      <w:r>
        <w:t xml:space="preserve">скаго училища винодЪшя, въ кишинев- </w:t>
      </w:r>
      <w:r>
        <w:br/>
      </w:r>
      <w:r>
        <w:t xml:space="preserve">скомъ училищ садоводства (низш. школа) </w:t>
      </w:r>
      <w:r>
        <w:br/>
      </w:r>
      <w:r>
        <w:t xml:space="preserve">изучается и эта отрасль. Изъ иностран- </w:t>
      </w:r>
      <w:r>
        <w:br/>
      </w:r>
      <w:r>
        <w:t xml:space="preserve">ныхъ В. ш. слБдуетъ упомянуть въ Бордо, </w:t>
      </w:r>
      <w:r>
        <w:br/>
      </w:r>
      <w:r>
        <w:t xml:space="preserve">Карлеруэ, ВЪнЪ и др.</w:t>
      </w:r>
    </w:p>
    <w:p>
      <w:pPr>
        <w:pStyle w:val="Normal"/>
      </w:pPr>
      <w:r>
        <w:t xml:space="preserve">Винокуренйе (сюда относится табли-</w:t>
      </w:r>
    </w:p>
    <w:p>
      <w:pPr>
        <w:pStyle w:val="Normal"/>
      </w:pPr>
      <w:r>
        <w:t xml:space="preserve">ца „Винокуренное производство“) или про- </w:t>
      </w:r>
      <w:r>
        <w:br/>
      </w:r>
      <w:r>
        <w:t xml:space="preserve">изводство спирта основано на спиртовомъ </w:t>
      </w:r>
      <w:r>
        <w:br/>
      </w:r>
      <w:r>
        <w:t xml:space="preserve">броженйт, состоящемъ въ превращен!и са- </w:t>
      </w:r>
      <w:r>
        <w:br/>
      </w:r>
      <w:r>
        <w:t xml:space="preserve">харистыхъ веществь жизненной дЪзятель- </w:t>
      </w:r>
      <w:r>
        <w:br/>
      </w:r>
      <w:r>
        <w:t xml:space="preserve">ностью дрожжевыхъ кльтокъ въ спирть и </w:t>
      </w:r>
      <w:r>
        <w:br/>
      </w:r>
      <w:r>
        <w:t xml:space="preserve">углекислоту 1). Процессъ получешя спир- </w:t>
      </w:r>
      <w:r>
        <w:br/>
      </w:r>
      <w:r>
        <w:t xml:space="preserve">та распадается на три главнёйпия опера- </w:t>
      </w:r>
      <w:r>
        <w:br/>
      </w:r>
      <w:r>
        <w:t xml:space="preserve">щи: приготовлене сахаристой жидкости, </w:t>
      </w:r>
      <w:r>
        <w:br/>
      </w:r>
      <w:r>
        <w:t xml:space="preserve">превращеше сахара въ алкоголь путемъ </w:t>
      </w:r>
      <w:r>
        <w:br/>
      </w:r>
      <w:r>
        <w:t xml:space="preserve">брожешя и выдБлен!е спирта изъ перебро- </w:t>
      </w:r>
      <w:r>
        <w:br/>
      </w:r>
      <w:r>
        <w:t xml:space="preserve">дившей жидкости дробной перегонкой. </w:t>
      </w:r>
      <w:r>
        <w:br/>
      </w:r>
      <w:r>
        <w:t xml:space="preserve">Способъ приготовлешя сахаристыхъ жид- </w:t>
      </w:r>
      <w:r>
        <w:br/>
      </w:r>
      <w:r>
        <w:t xml:space="preserve">костей находится въ зависимости оть </w:t>
      </w:r>
      <w:r>
        <w:br/>
      </w:r>
      <w:r>
        <w:t xml:space="preserve">свойствъ перекуриваемыхъ сырыхъ мате- </w:t>
      </w:r>
      <w:r>
        <w:br/>
      </w:r>
      <w:r>
        <w:t xml:space="preserve">рлаловъ. Къ послъднимЪ относятся: а) твер- </w:t>
      </w:r>
      <w:r>
        <w:br/>
      </w:r>
      <w:r>
        <w:t xml:space="preserve">дые или жидюе матералы, содержащие са- </w:t>
      </w:r>
      <w:r>
        <w:br/>
      </w:r>
      <w:r>
        <w:t xml:space="preserve">харъ въ готовомъ видЪ, какъ напр., све- </w:t>
      </w:r>
      <w:r>
        <w:br/>
      </w:r>
      <w:r>
        <w:t xml:space="preserve">кловица, маисовые стебли, сорго, фрукты, </w:t>
      </w:r>
      <w:r>
        <w:br/>
      </w:r>
      <w:r>
        <w:t xml:space="preserve">ягоды, свекловичная и сахарнотростнико- </w:t>
      </w:r>
      <w:r>
        <w:br/>
      </w:r>
      <w:r>
        <w:t xml:space="preserve">вая палока, точно также, какъ и друше </w:t>
      </w:r>
      <w:r>
        <w:br/>
      </w:r>
      <w:r>
        <w:t xml:space="preserve">остатки или отбросы сахарнаго производ- </w:t>
      </w:r>
      <w:r>
        <w:br/>
      </w:r>
      <w:r>
        <w:t xml:space="preserve">ства, медъ и др.; 6) матералы, содержание </w:t>
      </w:r>
      <w:r>
        <w:br/>
      </w:r>
      <w:r>
        <w:t xml:space="preserve">крахмалъ, который превращается въ са- </w:t>
      </w:r>
      <w:r>
        <w:br/>
      </w:r>
      <w:r>
        <w:t xml:space="preserve">харъ или посредствомъ д!астаза солода, </w:t>
      </w:r>
      <w:r>
        <w:br/>
      </w:r>
      <w:r>
        <w:t xml:space="preserve">или дъйстыемъ кислотъ, какъ напр. кар- </w:t>
      </w:r>
      <w:r>
        <w:br/>
      </w:r>
      <w:r>
        <w:t xml:space="preserve">тофель, зерновой хлЪбъ, маисъ, нЪкоторыя </w:t>
      </w:r>
      <w:r>
        <w:br/>
      </w:r>
      <w:r>
        <w:t xml:space="preserve">бобовыя растешя, съмена лебеды, жолуди, </w:t>
      </w:r>
      <w:r>
        <w:br/>
      </w:r>
      <w:r>
        <w:t xml:space="preserve">картофельная мязга, (отброеъ крахмальнаго </w:t>
      </w:r>
      <w:r>
        <w:br/>
      </w:r>
      <w:r>
        <w:t xml:space="preserve">производства) и т. п. Сырыми матермала- </w:t>
      </w:r>
      <w:r>
        <w:br/>
      </w:r>
      <w:r>
        <w:t xml:space="preserve">ми въ В. служать иногда жидкости, содер- </w:t>
      </w:r>
      <w:r>
        <w:br/>
      </w:r>
      <w:r>
        <w:t xml:space="preserve">жация спиртъ въ готовомъ видЪ, какъ ви- </w:t>
      </w:r>
      <w:r>
        <w:br/>
      </w:r>
      <w:r>
        <w:t xml:space="preserve">ноградное вино, плодовое вино и отбросы </w:t>
      </w:r>
      <w:r>
        <w:br/>
      </w:r>
      <w:r>
        <w:t xml:space="preserve">винодЪшя (виноградныя выжимки, вино- </w:t>
      </w:r>
      <w:r>
        <w:br/>
      </w:r>
      <w:r>
        <w:t xml:space="preserve">традныя и изюмныя дрожжи). НаиболЪе </w:t>
      </w:r>
      <w:r>
        <w:br/>
      </w:r>
      <w:r>
        <w:t xml:space="preserve">важными матералами служать у насъ кар- </w:t>
      </w:r>
      <w:r>
        <w:br/>
      </w:r>
      <w:r>
        <w:t xml:space="preserve">тофель, зерновой хлЪбъ и евеклосахарная </w:t>
      </w:r>
      <w:r>
        <w:br/>
      </w:r>
      <w:r>
        <w:t xml:space="preserve">патока.</w:t>
      </w:r>
    </w:p>
    <w:p>
      <w:pPr>
        <w:pStyle w:val="Normal"/>
      </w:pPr>
      <w:r>
        <w:t xml:space="preserve">Переработка матер!аловъ, содержащихъ сахаръ въ</w:t>
      </w:r>
    </w:p>
    <w:p>
      <w:pPr>
        <w:pStyle w:val="Normal"/>
      </w:pPr>
      <w:r>
        <w:t xml:space="preserve">готовомъ видЪ.</w:t>
      </w:r>
    </w:p>
    <w:p>
      <w:pPr>
        <w:pStyle w:val="Normal"/>
      </w:pPr>
      <w:r>
        <w:t xml:space="preserve">Изъ сахаристыхъ матераловъ извлека- </w:t>
      </w:r>
      <w:r>
        <w:br/>
      </w:r>
      <w:r>
        <w:t xml:space="preserve">ють прежде всего сахаръ тЪмъ или инымъ </w:t>
      </w:r>
      <w:r>
        <w:br/>
      </w:r>
      <w:r>
        <w:t xml:space="preserve">способомъ; полученный сахарный растворъ </w:t>
      </w:r>
      <w:r>
        <w:br/>
      </w:r>
      <w:r>
        <w:t xml:space="preserve">подвергается затБмъ броженйо. при по- </w:t>
      </w:r>
      <w:r>
        <w:br/>
      </w:r>
      <w:r>
        <w:t xml:space="preserve">средствЪ дрожжей, при чемъ сахаръ рас- </w:t>
      </w:r>
      <w:r>
        <w:br/>
      </w:r>
      <w:r>
        <w:t xml:space="preserve">падается на алкоголь и углекислоту. Све-</w:t>
      </w:r>
    </w:p>
    <w:p>
      <w:pPr>
        <w:pStyle w:val="Normal"/>
      </w:pPr>
      <w:r>
        <w:t xml:space="preserve">1) Въ посльднее время Бухнеръ показалъ, что это </w:t>
      </w:r>
      <w:r>
        <w:br/>
      </w:r>
      <w:r>
        <w:t xml:space="preserve">превращен1!е можеть совершаться и помимо жизненной </w:t>
      </w:r>
      <w:r>
        <w:br/>
      </w:r>
      <w:r>
        <w:t xml:space="preserve">дфятельности дрожжей.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ратуру см. вино. Русская литература о </w:t>
      </w:r>
      <w:r>
        <w:br/>
      </w:r>
      <w:r>
        <w:t xml:space="preserve">В. собрана В. Таировымъ: Библюграф. </w:t>
      </w:r>
      <w:r>
        <w:br/>
      </w:r>
      <w:r>
        <w:t xml:space="preserve">указатель книгъ, брошюръ и журнальныхъ </w:t>
      </w:r>
      <w:r>
        <w:br/>
      </w:r>
      <w:r>
        <w:t xml:space="preserve">статей по виноградарству и винодЪлНо, </w:t>
      </w:r>
      <w:r>
        <w:br/>
      </w:r>
      <w:r>
        <w:t xml:space="preserve">напечатанных съ 1755 по 1890 (Спб., 1891).</w:t>
      </w:r>
    </w:p>
    <w:p>
      <w:pPr>
        <w:pStyle w:val="Normal"/>
      </w:pPr>
      <w:r>
        <w:t xml:space="preserve">Винодольский закон, памятникъ </w:t>
      </w:r>
      <w:r>
        <w:br/>
      </w:r>
      <w:r>
        <w:t xml:space="preserve">древне-хорватскаго законодательства, полу- </w:t>
      </w:r>
      <w:r>
        <w:br/>
      </w:r>
      <w:r>
        <w:t xml:space="preserve">чивний свое назваше отъ Винодола, при- </w:t>
      </w:r>
      <w:r>
        <w:br/>
      </w:r>
      <w:r>
        <w:t xml:space="preserve">морской части Хорватии. Годъ напнсаня </w:t>
      </w:r>
      <w:r>
        <w:br/>
      </w:r>
      <w:r>
        <w:t xml:space="preserve">памятника —1288 по однимъ, 1280 по дру- </w:t>
      </w:r>
      <w:r>
        <w:br/>
      </w:r>
      <w:r>
        <w:t xml:space="preserve">тимъ. Винодолъ находился въ подчинеши </w:t>
      </w:r>
      <w:r>
        <w:br/>
      </w:r>
      <w:r>
        <w:t xml:space="preserve">У короля венгерскаго, но въ то же время </w:t>
      </w:r>
      <w:r>
        <w:br/>
      </w:r>
      <w:r>
        <w:t xml:space="preserve">имъ управлялъ княжесый родъ, изъ кото- </w:t>
      </w:r>
      <w:r>
        <w:br/>
      </w:r>
      <w:r>
        <w:t xml:space="preserve">раго одинъ, Леонардъ. и занималъ поло- </w:t>
      </w:r>
      <w:r>
        <w:br/>
      </w:r>
      <w:r>
        <w:t xml:space="preserve">жене владЪтельнаго князя ко времени со- </w:t>
      </w:r>
      <w:r>
        <w:br/>
      </w:r>
      <w:r>
        <w:t xml:space="preserve">ставлен1я В. закона. Въ текстЪ излагается, </w:t>
      </w:r>
      <w:r>
        <w:br/>
      </w:r>
      <w:r>
        <w:t xml:space="preserve">что „какъ скоро стали довольно часто за- </w:t>
      </w:r>
      <w:r>
        <w:br/>
      </w:r>
      <w:r>
        <w:t xml:space="preserve">мЪчать, что народъ ошибается въ своихъ </w:t>
      </w:r>
      <w:r>
        <w:br/>
      </w:r>
      <w:r>
        <w:t xml:space="preserve">старинныхь и искусныхъ законахъ, одинъ </w:t>
      </w:r>
      <w:r>
        <w:br/>
      </w:r>
      <w:r>
        <w:t xml:space="preserve">за другимъ вов жители Винодола поже- </w:t>
      </w:r>
      <w:r>
        <w:br/>
      </w:r>
      <w:r>
        <w:t xml:space="preserve">лали сохранить вполнЪ тБ старые хоропие </w:t>
      </w:r>
      <w:r>
        <w:br/>
      </w:r>
      <w:r>
        <w:t xml:space="preserve">законы, которые ихъ предки сохраняли </w:t>
      </w:r>
      <w:r>
        <w:br/>
      </w:r>
      <w:r>
        <w:t xml:space="preserve">ненарушимо“ (руссюй перев. Ягича). Для </w:t>
      </w:r>
      <w:r>
        <w:br/>
      </w:r>
      <w:r>
        <w:t xml:space="preserve">этого въ собраши, въ присутсти владЪ- </w:t>
      </w:r>
      <w:r>
        <w:br/>
      </w:r>
      <w:r>
        <w:t xml:space="preserve">тельнаго князя, изъ каждаго винодоль- </w:t>
      </w:r>
      <w:r>
        <w:br/>
      </w:r>
      <w:r>
        <w:t xml:space="preserve">скаго города избрали по нЪеколько чело- </w:t>
      </w:r>
      <w:r>
        <w:br/>
      </w:r>
      <w:r>
        <w:t xml:space="preserve">въкь, о которыхъ было извЪетно, что они </w:t>
      </w:r>
      <w:r>
        <w:br/>
      </w:r>
      <w:r>
        <w:t xml:space="preserve">помнятъ отцовсюе и дъЪдовоюе законы. </w:t>
      </w:r>
      <w:r>
        <w:br/>
      </w:r>
      <w:r>
        <w:t xml:space="preserve">Этимъ лицамъ, которыя по именамъ пере- </w:t>
      </w:r>
      <w:r>
        <w:br/>
      </w:r>
      <w:r>
        <w:t xml:space="preserve">числены въ текстЪ В. закона, было пове- </w:t>
      </w:r>
      <w:r>
        <w:br/>
      </w:r>
      <w:r>
        <w:t xml:space="preserve">лЪно. записать веЪ старинные законы. Въ </w:t>
      </w:r>
      <w:r>
        <w:br/>
      </w:r>
      <w:r>
        <w:t xml:space="preserve">В. закон важное мЪсто отводится церков- </w:t>
      </w:r>
      <w:r>
        <w:br/>
      </w:r>
      <w:r>
        <w:t xml:space="preserve">ной власти и ея представителям. ЗатЪмъ </w:t>
      </w:r>
      <w:r>
        <w:br/>
      </w:r>
      <w:r>
        <w:t xml:space="preserve">подробно разсматриваются разнаго рода </w:t>
      </w:r>
      <w:r>
        <w:br/>
      </w:r>
      <w:r>
        <w:t xml:space="preserve">уголовныя преступленя и наказашя за </w:t>
      </w:r>
      <w:r>
        <w:br/>
      </w:r>
      <w:r>
        <w:t xml:space="preserve">нихъ. Формы процесса занимаютъ также </w:t>
      </w:r>
      <w:r>
        <w:br/>
      </w:r>
      <w:r>
        <w:t xml:space="preserve">сравнительно много мЪста. Подробный юри- </w:t>
      </w:r>
      <w:r>
        <w:br/>
      </w:r>
      <w:r>
        <w:t xml:space="preserve">дическш разборъ В. закона данъ въ трудЪ </w:t>
      </w:r>
      <w:r>
        <w:br/>
      </w:r>
      <w:r>
        <w:t xml:space="preserve">9. И. Леонтовича, „Древнее хорвато-далмат- </w:t>
      </w:r>
      <w:r>
        <w:br/>
      </w:r>
      <w:r>
        <w:t xml:space="preserve">ское законодательство“ (записки Императ. </w:t>
      </w:r>
      <w:r>
        <w:br/>
      </w:r>
      <w:r>
        <w:t xml:space="preserve">Новорос. ун. 1868, вып. Зи 4). В. законъ </w:t>
      </w:r>
      <w:r>
        <w:br/>
      </w:r>
      <w:r>
        <w:t xml:space="preserve">и въ языкЪ текста и по содержан!ю за- </w:t>
      </w:r>
      <w:r>
        <w:br/>
      </w:r>
      <w:r>
        <w:t xml:space="preserve">ключаетъ въ себЪ элементы романск!е, такъ </w:t>
      </w:r>
      <w:r>
        <w:br/>
      </w:r>
      <w:r>
        <w:t xml:space="preserve">что считать его вполнЪ самобытнымъ не </w:t>
      </w:r>
      <w:r>
        <w:br/>
      </w:r>
      <w:r>
        <w:t xml:space="preserve">приходится. Рукопись В. закона относять </w:t>
      </w:r>
      <w:r>
        <w:br/>
      </w:r>
      <w:r>
        <w:t xml:space="preserve">къ ХУ или ХУГ в. и видять въ немъ </w:t>
      </w:r>
      <w:r>
        <w:br/>
      </w:r>
      <w:r>
        <w:t xml:space="preserve">коШю съ оффищальнаго текста, который </w:t>
      </w:r>
      <w:r>
        <w:br/>
      </w:r>
      <w:r>
        <w:t xml:space="preserve">до насъ не дошель. Первымъ издателемъ </w:t>
      </w:r>
      <w:r>
        <w:br/>
      </w:r>
      <w:r>
        <w:t xml:space="preserve">рукописи является Мажураничъ (въ кн. </w:t>
      </w:r>
      <w:r>
        <w:br/>
      </w:r>
      <w:r>
        <w:t xml:space="preserve">„Коло“, Загребъ, 1843 г.). Общество люби- </w:t>
      </w:r>
      <w:r>
        <w:br/>
      </w:r>
      <w:r>
        <w:t xml:space="preserve">телей древней пиеменноети издало подъ </w:t>
      </w:r>
      <w:r>
        <w:br/>
      </w:r>
      <w:r>
        <w:t xml:space="preserve">ред. А.М. Евреиновой факсимиле рукописи </w:t>
      </w:r>
      <w:r>
        <w:br/>
      </w:r>
      <w:r>
        <w:t xml:space="preserve">1878, а въ 1880 вышло его же издашемъ: </w:t>
      </w:r>
      <w:r>
        <w:br/>
      </w:r>
      <w:r>
        <w:t xml:space="preserve">„Законъ Винодольск!й“, подлинный текстъ </w:t>
      </w:r>
      <w:r>
        <w:br/>
      </w:r>
      <w:r>
        <w:t xml:space="preserve">съ руескимъ переводомъ, критическими за- </w:t>
      </w:r>
      <w:r>
        <w:br/>
      </w:r>
      <w:r>
        <w:t xml:space="preserve">мфчашями и объяснешями. Трудъ В. Ягича </w:t>
      </w:r>
      <w:r>
        <w:br/>
      </w:r>
      <w:r>
        <w:t xml:space="preserve">(Спб. 1880).</w:t>
      </w:r>
    </w:p>
    <w:p>
      <w:pPr>
        <w:pStyle w:val="Normal"/>
      </w:pPr>
      <w:r>
        <w:t xml:space="preserve">Винодоль (въ средн. вЪка Уаз у </w:t>
      </w:r>
      <w:r>
        <w:br/>
      </w:r>
      <w:r>
        <w:t xml:space="preserve">пама), прибрежная мЪстность въ комит. </w:t>
      </w:r>
      <w:r>
        <w:br/>
      </w:r>
      <w:r>
        <w:t xml:space="preserve">Модрупть-Ф1уме (Хорвал!я-Славоня), про- </w:t>
      </w:r>
      <w:r>
        <w:br/>
      </w:r>
      <w:r>
        <w:t xml:space="preserve">тивъ о—ва Велья, между Нови и Ф1уме съ </w:t>
      </w:r>
      <w:r>
        <w:br/>
      </w:r>
      <w:r>
        <w:t xml:space="preserve">главн. мЪет. Брибиромъь на мЪстЪ римек. </w:t>
      </w:r>
      <w:r>
        <w:br/>
      </w:r>
      <w:r>
        <w:t xml:space="preserve">гор. Аззезма. В. съ ХП в. подвластенъ </w:t>
      </w:r>
      <w:r>
        <w:br/>
      </w:r>
      <w:r>
        <w:t xml:space="preserve">венгерской коронЪ, съ ХШ же в. здБеь </w:t>
      </w:r>
      <w:r>
        <w:br/>
      </w:r>
      <w:r>
        <w:t xml:space="preserve">появляются, въ качествЪ вассаловъ послЪд- </w:t>
      </w:r>
      <w:r>
        <w:br/>
      </w:r>
      <w:r>
        <w:t xml:space="preserve">ней, свои князья, извЪстн. въ ХУ в. подъ </w:t>
      </w:r>
      <w:r>
        <w:br/>
      </w:r>
      <w:r>
        <w:t xml:space="preserve">именемъ князей „Крка (о-ва Велья), В. и </w:t>
      </w:r>
      <w:r>
        <w:br/>
      </w:r>
      <w:r>
        <w:t xml:space="preserve">Модруигь“ или Франкопановъ. В. особенно</w:t>
      </w:r>
    </w:p>
    <w:p>
      <w:pPr>
        <w:pStyle w:val="Normal"/>
      </w:pPr>
      <w:r>
        <w:t xml:space="preserve">Винодольсктй ЗАКОНЪ — ВИнокУРЕНиЕ.</w:t>
      </w:r>
    </w:p>
    <w:p>
      <w:pPr>
        <w:pStyle w:val="Normal"/>
      </w:pPr>
      <w:r>
        <w:t xml:space="preserve">изв стенъ т. наз. „Винодольскимъ за- </w:t>
      </w:r>
      <w:r>
        <w:br/>
      </w:r>
      <w:r>
        <w:t xml:space="preserve">кономъ* (см.).</w:t>
      </w:r>
    </w:p>
    <w:p>
      <w:pPr>
        <w:pStyle w:val="Normal"/>
      </w:pPr>
      <w:r>
        <w:t xml:space="preserve">Бинод ле, см. вино:</w:t>
      </w:r>
    </w:p>
    <w:p>
      <w:pPr>
        <w:pStyle w:val="Normal"/>
      </w:pPr>
      <w:r>
        <w:t xml:space="preserve">ЕВ инод5 лая чивольт, училища, гдЪ </w:t>
      </w:r>
      <w:r>
        <w:br/>
      </w:r>
      <w:r>
        <w:t xml:space="preserve">изучають винодЪще и погребное дьло, </w:t>
      </w:r>
      <w:r>
        <w:br/>
      </w:r>
      <w:r>
        <w:t xml:space="preserve">иногда и виноградарство. Въ Росси поль- </w:t>
      </w:r>
      <w:r>
        <w:br/>
      </w:r>
      <w:r>
        <w:t xml:space="preserve">зуется извЪетностью В. ш. при Никит- </w:t>
      </w:r>
      <w:r>
        <w:br/>
      </w:r>
      <w:r>
        <w:t xml:space="preserve">скомъ садЪ (см.) на южн. берегу Крыма. </w:t>
      </w:r>
      <w:r>
        <w:br/>
      </w:r>
      <w:r>
        <w:t xml:space="preserve">Училище, сначала чисто практическое, </w:t>
      </w:r>
      <w:r>
        <w:br/>
      </w:r>
      <w:r>
        <w:t xml:space="preserve">основано въ 1823, съ 1869 среднее учебное </w:t>
      </w:r>
      <w:r>
        <w:br/>
      </w:r>
      <w:r>
        <w:t xml:space="preserve">заведеше съ пятилЗтнимъ куреомъ. Тогда </w:t>
      </w:r>
      <w:r>
        <w:br/>
      </w:r>
      <w:r>
        <w:t xml:space="preserve">же открыты при училищ и выение курвы </w:t>
      </w:r>
      <w:r>
        <w:br/>
      </w:r>
      <w:r>
        <w:t xml:space="preserve">винодЪля и виноградарства. КромЪ Никит- </w:t>
      </w:r>
      <w:r>
        <w:br/>
      </w:r>
      <w:r>
        <w:t xml:space="preserve">скаго училища винодЪшя, въ кишинев- </w:t>
      </w:r>
      <w:r>
        <w:br/>
      </w:r>
      <w:r>
        <w:t xml:space="preserve">скомъ училищ садоводства (низш. школа) </w:t>
      </w:r>
      <w:r>
        <w:br/>
      </w:r>
      <w:r>
        <w:t xml:space="preserve">изучается и эта отрасль. Изъ иностран- </w:t>
      </w:r>
      <w:r>
        <w:br/>
      </w:r>
      <w:r>
        <w:t xml:space="preserve">ныхъ В. ш. слБдуетъь упомянуть въ Бордо, </w:t>
      </w:r>
      <w:r>
        <w:br/>
      </w:r>
      <w:r>
        <w:t xml:space="preserve">Карлеруэ, ВЪнЪ и др.</w:t>
      </w:r>
    </w:p>
    <w:p>
      <w:pPr>
        <w:pStyle w:val="Normal"/>
      </w:pPr>
      <w:r>
        <w:t xml:space="preserve">Винокуренйе (сюда относится табли-</w:t>
      </w:r>
    </w:p>
    <w:p>
      <w:pPr>
        <w:pStyle w:val="Normal"/>
      </w:pPr>
      <w:r>
        <w:t xml:space="preserve">ца „Винокуренное производство“) или про- </w:t>
      </w:r>
      <w:r>
        <w:br/>
      </w:r>
      <w:r>
        <w:t xml:space="preserve">изводство спирта основано на спиртовомъ </w:t>
      </w:r>
      <w:r>
        <w:br/>
      </w:r>
      <w:r>
        <w:t xml:space="preserve">брожент, состоящемъ въ превращен!и са- </w:t>
      </w:r>
      <w:r>
        <w:br/>
      </w:r>
      <w:r>
        <w:t xml:space="preserve">харистыхъ веществь жизненной дъзятель- </w:t>
      </w:r>
      <w:r>
        <w:br/>
      </w:r>
      <w:r>
        <w:t xml:space="preserve">ностью дрожжевыхъ кльтокъ въ спирть и </w:t>
      </w:r>
      <w:r>
        <w:br/>
      </w:r>
      <w:r>
        <w:t xml:space="preserve">углекислоту ). Процессъ получешя спир- </w:t>
      </w:r>
      <w:r>
        <w:br/>
      </w:r>
      <w:r>
        <w:t xml:space="preserve">та распадается на три главнЪёйпия опера- </w:t>
      </w:r>
      <w:r>
        <w:br/>
      </w:r>
      <w:r>
        <w:t xml:space="preserve">щи: приготовлене сахаристой жидкости, </w:t>
      </w:r>
      <w:r>
        <w:br/>
      </w:r>
      <w:r>
        <w:t xml:space="preserve">превращеше сахара въ алкоголь путемъ </w:t>
      </w:r>
      <w:r>
        <w:br/>
      </w:r>
      <w:r>
        <w:t xml:space="preserve">брожешя и выдБлен!е спирта изъ перебро- </w:t>
      </w:r>
      <w:r>
        <w:br/>
      </w:r>
      <w:r>
        <w:t xml:space="preserve">дившей жидкости дробной перегонкой. </w:t>
      </w:r>
      <w:r>
        <w:br/>
      </w:r>
      <w:r>
        <w:t xml:space="preserve">Способъ приготовлешя сахаристыхъ жид- </w:t>
      </w:r>
      <w:r>
        <w:br/>
      </w:r>
      <w:r>
        <w:t xml:space="preserve">костей находится въ зависимости оть </w:t>
      </w:r>
      <w:r>
        <w:br/>
      </w:r>
      <w:r>
        <w:t xml:space="preserve">свойствъ перекуриваемыхъ сырыхъ мате- </w:t>
      </w:r>
      <w:r>
        <w:br/>
      </w:r>
      <w:r>
        <w:t xml:space="preserve">рлаловъ. Къ послъднимЪ относятся: а) твер- </w:t>
      </w:r>
      <w:r>
        <w:br/>
      </w:r>
      <w:r>
        <w:t xml:space="preserve">дые или жидюе мателалы, содержащие са- </w:t>
      </w:r>
      <w:r>
        <w:br/>
      </w:r>
      <w:r>
        <w:t xml:space="preserve">харъ въ готовомъ видЪ, какъ напр., све- </w:t>
      </w:r>
      <w:r>
        <w:br/>
      </w:r>
      <w:r>
        <w:t xml:space="preserve">кловица, маисовые стебли, сорго, фрукты, </w:t>
      </w:r>
      <w:r>
        <w:br/>
      </w:r>
      <w:r>
        <w:t xml:space="preserve">ягоды, свекловичная и сахарнотростнико- </w:t>
      </w:r>
      <w:r>
        <w:br/>
      </w:r>
      <w:r>
        <w:t xml:space="preserve">вая палока, точно также, какъ и друше </w:t>
      </w:r>
      <w:r>
        <w:br/>
      </w:r>
      <w:r>
        <w:t xml:space="preserve">остатки или отбросы сахарнаго производ- </w:t>
      </w:r>
      <w:r>
        <w:br/>
      </w:r>
      <w:r>
        <w:t xml:space="preserve">ства, медъ и др.; 0) матералы, содержание </w:t>
      </w:r>
      <w:r>
        <w:br/>
      </w:r>
      <w:r>
        <w:t xml:space="preserve">крахмалъ, который превращается въ са- </w:t>
      </w:r>
      <w:r>
        <w:br/>
      </w:r>
      <w:r>
        <w:t xml:space="preserve">харъ или посредствомъ д!астаза солода, </w:t>
      </w:r>
      <w:r>
        <w:br/>
      </w:r>
      <w:r>
        <w:t xml:space="preserve">или дъйстыемъ кислотъ, какъ напр. кар- </w:t>
      </w:r>
      <w:r>
        <w:br/>
      </w:r>
      <w:r>
        <w:t xml:space="preserve">тофель, зерновой хлЪбъ, маисъ, нъкоторыя </w:t>
      </w:r>
      <w:r>
        <w:br/>
      </w:r>
      <w:r>
        <w:t xml:space="preserve">бобовыя растешя, съмена лебеды, жолуди, </w:t>
      </w:r>
      <w:r>
        <w:br/>
      </w:r>
      <w:r>
        <w:t xml:space="preserve">картофельная мязга, (отброеъ крахмальнаго </w:t>
      </w:r>
      <w:r>
        <w:br/>
      </w:r>
      <w:r>
        <w:t xml:space="preserve">производства) и т. п. Сырыми матермала- </w:t>
      </w:r>
      <w:r>
        <w:br/>
      </w:r>
      <w:r>
        <w:t xml:space="preserve">ми въ В. служать иногда жидкости, содер- </w:t>
      </w:r>
      <w:r>
        <w:br/>
      </w:r>
      <w:r>
        <w:t xml:space="preserve">жация спиртъ въ готовомъ видЪ, какъ ви- </w:t>
      </w:r>
      <w:r>
        <w:br/>
      </w:r>
      <w:r>
        <w:t xml:space="preserve">ноградное вино, плодовое вино и отбросы </w:t>
      </w:r>
      <w:r>
        <w:br/>
      </w:r>
      <w:r>
        <w:t xml:space="preserve">винодЪшя (виноградныя выжимки, вино- </w:t>
      </w:r>
      <w:r>
        <w:br/>
      </w:r>
      <w:r>
        <w:t xml:space="preserve">традныя и изюмныя дрожжи). НаиболЪе </w:t>
      </w:r>
      <w:r>
        <w:br/>
      </w:r>
      <w:r>
        <w:t xml:space="preserve">важными матералами служать у насъ кар- </w:t>
      </w:r>
      <w:r>
        <w:br/>
      </w:r>
      <w:r>
        <w:t xml:space="preserve">тофель, зерновой хлЪбъ и евеклосахарная </w:t>
      </w:r>
      <w:r>
        <w:br/>
      </w:r>
      <w:r>
        <w:t xml:space="preserve">патока.</w:t>
      </w:r>
    </w:p>
    <w:p>
      <w:pPr>
        <w:pStyle w:val="Normal"/>
      </w:pPr>
      <w:r>
        <w:t xml:space="preserve">Переработка матер!аловъ, содержащихъ сахаръ въ</w:t>
      </w:r>
    </w:p>
    <w:p>
      <w:pPr>
        <w:pStyle w:val="Normal"/>
      </w:pPr>
      <w:r>
        <w:t xml:space="preserve">готовомъ видЪ.</w:t>
      </w:r>
    </w:p>
    <w:p>
      <w:pPr>
        <w:pStyle w:val="Normal"/>
      </w:pPr>
      <w:r>
        <w:t xml:space="preserve">Изъ сахаристыхъ матераловъ извлека- </w:t>
      </w:r>
      <w:r>
        <w:br/>
      </w:r>
      <w:r>
        <w:t xml:space="preserve">ють прежде всего сахаръ тЪмъ или инымъ </w:t>
      </w:r>
      <w:r>
        <w:br/>
      </w:r>
      <w:r>
        <w:t xml:space="preserve">способомъ; полученный сахарный растворъ </w:t>
      </w:r>
      <w:r>
        <w:br/>
      </w:r>
      <w:r>
        <w:t xml:space="preserve">подвергается затБмъ броженйо. при по- </w:t>
      </w:r>
      <w:r>
        <w:br/>
      </w:r>
      <w:r>
        <w:t xml:space="preserve">средствЪ дрожжей, при чемъ сахаръ рас- </w:t>
      </w:r>
      <w:r>
        <w:br/>
      </w:r>
      <w:r>
        <w:t xml:space="preserve">падается на алкоголь и углекислоту. Све-</w:t>
      </w:r>
    </w:p>
    <w:p>
      <w:pPr>
        <w:pStyle w:val="Normal"/>
      </w:pPr>
      <w:r>
        <w:t xml:space="preserve">1) Въ посльднее время Бухнеръ показалъ, что это </w:t>
      </w:r>
      <w:r>
        <w:br/>
      </w:r>
      <w:r>
        <w:t xml:space="preserve">превращен!е можеть совершаться и помимо жизненной </w:t>
      </w:r>
      <w:r>
        <w:br/>
      </w:r>
      <w:r>
        <w:t xml:space="preserve">дфятельности дрожжей.</w:t>
      </w:r>
    </w:p>
    <w:p>
      <w:pPr>
        <w:pStyle w:val="Normal"/>
      </w:pPr>
      <w:r>
        <w:t xml:space="preserve">[Къ статьЪ Винонурене.]</w:t>
      </w:r>
    </w:p>
    <w:p>
      <w:pPr>
        <w:pStyle w:val="Normal"/>
      </w:pPr>
      <w:r>
        <w:t xml:space="preserve">Приборы и аппараты винонуреннаго производства.</w:t>
      </w:r>
    </w:p>
    <w:p>
      <w:pPr>
        <w:pStyle w:val="Normal"/>
      </w:pPr>
      <w:r>
        <w:t xml:space="preserve">Для затирашя зерновыль ‘жлтьбовь пользуются въ </w:t>
      </w:r>
      <w:r>
        <w:br/>
      </w:r>
      <w:r>
        <w:t xml:space="preserve">Бельгш и Франщи валорнымъ анпаратомь Лакамбра </w:t>
      </w:r>
      <w:r>
        <w:br/>
      </w:r>
      <w:r>
        <w:t xml:space="preserve">(физ. 1), дающимъ хороше результаты. Онъ состоить </w:t>
      </w:r>
      <w:r>
        <w:br/>
      </w:r>
      <w:r>
        <w:t xml:space="preserve">изъ лежачаго желЪзнаго цилиндра, длиною въ 2 метра, </w:t>
      </w:r>
      <w:r>
        <w:br/>
      </w:r>
      <w:r>
        <w:t xml:space="preserve">сверху открытаго и окруженнаго въ нижней части ко- </w:t>
      </w:r>
      <w:r>
        <w:br/>
      </w:r>
      <w:r>
        <w:t xml:space="preserve">жухомъ; а помъщене для затиран1я, 6 пространство </w:t>
      </w:r>
      <w:r>
        <w:br/>
      </w:r>
      <w:r>
        <w:t xml:space="preserve">между цилиндромъ и кожухомъ, е отверст!8 для впуска </w:t>
      </w:r>
      <w:r>
        <w:br/>
      </w:r>
      <w:r>
        <w:t xml:space="preserve">пара; 4 спуек- </w:t>
      </w:r>
      <w:r>
        <w:br/>
      </w:r>
      <w:r>
        <w:t xml:space="preserve">ная труба для </w:t>
      </w:r>
      <w:r>
        <w:br/>
      </w:r>
      <w:r>
        <w:t xml:space="preserve">пара или воды, </w:t>
      </w:r>
      <w:r>
        <w:br/>
      </w:r>
      <w:r>
        <w:t xml:space="preserve">е’ выпускная </w:t>
      </w:r>
      <w:r>
        <w:br/>
      </w:r>
      <w:r>
        <w:t xml:space="preserve">труба для гото-</w:t>
      </w:r>
    </w:p>
    <w:p>
      <w:pPr>
        <w:pStyle w:val="Normal"/>
      </w:pPr>
      <w:r>
        <w:t xml:space="preserve">ваго затора. По </w:t>
      </w:r>
      <w:r>
        <w:br/>
      </w:r>
      <w:r>
        <w:t xml:space="preserve">ИЦ оеи цилиндра </w:t>
      </w:r>
      <w:r>
        <w:br/>
      </w:r>
      <w:r>
        <w:t xml:space="preserve">ТИХ проходитъ валъ, </w:t>
      </w:r>
      <w:r>
        <w:br/>
      </w:r>
      <w:r>
        <w:t xml:space="preserve">вращаюцийся со </w:t>
      </w:r>
      <w:r>
        <w:br/>
      </w:r>
      <w:r>
        <w:t xml:space="preserve">скоростНо 26—28 </w:t>
      </w:r>
      <w:r>
        <w:br/>
      </w:r>
      <w:r>
        <w:t xml:space="preserve">оборотовъвъми- </w:t>
      </w:r>
      <w:r>
        <w:br/>
      </w:r>
      <w:r>
        <w:t xml:space="preserve">путу. На валу </w:t>
      </w:r>
      <w:r>
        <w:br/>
      </w:r>
      <w:r>
        <w:t xml:space="preserve">расположены по </w:t>
      </w:r>
      <w:r>
        <w:br/>
      </w:r>
      <w:r>
        <w:t xml:space="preserve">спиральной ли- </w:t>
      </w:r>
      <w:r>
        <w:br/>
      </w:r>
      <w:r>
        <w:t xml:space="preserve">ши восемь кри- </w:t>
      </w:r>
      <w:r>
        <w:br/>
      </w:r>
      <w:r>
        <w:t xml:space="preserve">выхъ лопатокъ,</w:t>
      </w:r>
    </w:p>
    <w:p>
      <w:pPr>
        <w:pStyle w:val="Normal"/>
      </w:pPr>
      <w:r>
        <w:t xml:space="preserve">Фиг. 1. Заторный аппаратъ снабженныхъ </w:t>
      </w:r>
      <w:r>
        <w:br/>
      </w:r>
      <w:r>
        <w:t xml:space="preserve">Лакамбра (разрбаъ). поперечными </w:t>
      </w:r>
      <w:r>
        <w:br/>
      </w:r>
      <w:r>
        <w:t xml:space="preserve">желВзными</w:t>
      </w:r>
    </w:p>
    <w:p>
      <w:pPr>
        <w:pStyle w:val="Normal"/>
      </w:pPr>
      <w:r>
        <w:t xml:space="preserve">пальцами. Въ кожухъ можно пускать, </w:t>
      </w:r>
      <w:r>
        <w:br/>
      </w:r>
      <w:r>
        <w:t xml:space="preserve">надобности, паръ или холодную воду. </w:t>
      </w:r>
      <w:r>
        <w:br/>
      </w:r>
      <w:r>
        <w:t xml:space="preserve">Приборъ для затирашя картофеля предетавленъ на </w:t>
      </w:r>
      <w:r>
        <w:br/>
      </w:r>
      <w:r>
        <w:t xml:space="preserve">фиг. 2. а деревянная кадь, стянутая желЪзными обру- </w:t>
      </w:r>
      <w:r>
        <w:br/>
      </w:r>
      <w:r>
        <w:t xml:space="preserve">чами, для развариваня помощью пара картофеля; </w:t>
      </w:r>
      <w:r>
        <w:br/>
      </w:r>
      <w:r>
        <w:t xml:space="preserve">Ъ деревянная воронка надъ вальцами 4 4, устанавли- </w:t>
      </w:r>
      <w:r>
        <w:br/>
      </w:r>
      <w:r>
        <w:t xml:space="preserve">ваемыми винтами е, и приводимыми въ дБйетв1е коле-</w:t>
      </w:r>
    </w:p>
    <w:p>
      <w:pPr>
        <w:pStyle w:val="Normal"/>
      </w:pPr>
      <w:r>
        <w:t xml:space="preserve">смотря по</w:t>
      </w:r>
    </w:p>
    <w:p>
      <w:pPr>
        <w:pStyle w:val="Normal"/>
      </w:pPr>
      <w:r>
        <w:t xml:space="preserve">И о.</w:t>
      </w:r>
    </w:p>
    <w:p>
      <w:pPr>
        <w:pStyle w:val="Normal"/>
      </w:pPr>
      <w:r>
        <w:t xml:space="preserve">Фиг. 2. Приборъ для ватиран{я картофеля (разрфзъ).</w:t>
      </w:r>
    </w:p>
    <w:p>
      <w:pPr>
        <w:pStyle w:val="Normal"/>
      </w:pPr>
      <w:r>
        <w:t xml:space="preserve">сомъ с; раздавленный картофель падаеть въ чанъ 9, </w:t>
      </w:r>
      <w:r>
        <w:br/>
      </w:r>
      <w:r>
        <w:t xml:space="preserve">снабженный м%Ьшалкой, вращающейся вокругъ оси о, </w:t>
      </w:r>
      <w:r>
        <w:br/>
      </w:r>
      <w:r>
        <w:t xml:space="preserve">сидящей въ подпятникВ жж и приводимой въ дфйств!е </w:t>
      </w:r>
      <w:r>
        <w:br/>
      </w:r>
      <w:r>
        <w:t xml:space="preserve">колесами 24, тп; мЪшалка состоить изъ изогнутаго </w:t>
      </w:r>
      <w:r>
        <w:br/>
      </w:r>
      <w:r>
        <w:t xml:space="preserve">стержня &amp; и изъ рамъ, снабженныхь ршетками из, </w:t>
      </w:r>
      <w:r>
        <w:br/>
      </w:r>
      <w:r>
        <w:t xml:space="preserve">имвющими двоякое движене: вокругь оси мВшалки и </w:t>
      </w:r>
      <w:r>
        <w:br/>
      </w:r>
      <w:r>
        <w:t xml:space="preserve">вокругь собственныхъ осей 55; /й трубы для воды и </w:t>
      </w:r>
      <w:r>
        <w:br/>
      </w:r>
      <w:r>
        <w:t xml:space="preserve">пара, № спускная труба для готоваго затора, 1 кла- </w:t>
      </w:r>
      <w:r>
        <w:br/>
      </w:r>
      <w:r>
        <w:t xml:space="preserve">панъ для спуска промывныхъ водь при чистк® чана. </w:t>
      </w:r>
      <w:r>
        <w:br/>
      </w:r>
      <w:r>
        <w:t xml:space="preserve">Запарникъ Генце, изображенный на фиг, 3, предетав- </w:t>
      </w:r>
      <w:r>
        <w:br/>
      </w:r>
      <w:r>
        <w:t xml:space="preserve">‚ляеть усовершенствованный запарный чанъ, БЪ кото- </w:t>
      </w:r>
      <w:r>
        <w:br/>
      </w:r>
      <w:r>
        <w:t xml:space="preserve">ромъ затираемые матер!алы развариваются при возвы- </w:t>
      </w:r>
      <w:r>
        <w:br/>
      </w:r>
      <w:r>
        <w:t xml:space="preserve">шенныхьъ температурахъ и давленш; разваренная масса</w:t>
      </w:r>
    </w:p>
    <w:p>
      <w:pPr>
        <w:pStyle w:val="Normal"/>
      </w:pPr>
      <w:r>
        <w:t xml:space="preserve">Большая Энцикломедёя. Приложснв.</w:t>
      </w:r>
    </w:p>
    <w:p>
      <w:pPr>
        <w:pStyle w:val="Normal"/>
      </w:pPr>
      <w:r>
        <w:t xml:space="preserve">выдавливается затьмъ упругостью пара вЪ заторный </w:t>
      </w:r>
      <w:r>
        <w:br/>
      </w:r>
      <w:r>
        <w:t xml:space="preserve">чанъ, причемъ она отъ дЪйств1я пара высокаго давле- </w:t>
      </w:r>
      <w:r>
        <w:br/>
      </w:r>
      <w:r>
        <w:t xml:space="preserve">ня ирфжущихь частей р5шетокъ, черезъ которыя она </w:t>
      </w:r>
      <w:r>
        <w:br/>
      </w:r>
      <w:r>
        <w:t xml:space="preserve">проходитъ, вполнЪ измельчается; запарникъ Генце </w:t>
      </w:r>
      <w:r>
        <w:br/>
      </w:r>
      <w:r>
        <w:t xml:space="preserve">предетавляеть клепанный, цилиндрическй котелъ А съ </w:t>
      </w:r>
      <w:r>
        <w:br/>
      </w:r>
      <w:r>
        <w:t xml:space="preserve">конической нижней частью В, оканчивающейся выво- </w:t>
      </w:r>
      <w:r>
        <w:br/>
      </w:r>
      <w:r>
        <w:t xml:space="preserve">дящей трубой с. РО, паровпускныя трубы, 4 затворъ </w:t>
      </w:r>
      <w:r>
        <w:br/>
      </w:r>
      <w:r>
        <w:t xml:space="preserve">для чистки выпускной трубы, е устанавливаемый руч- </w:t>
      </w:r>
      <w:r>
        <w:br/>
      </w:r>
      <w:r>
        <w:t xml:space="preserve">нпымъ колесомъ / клапанъ для регулировашя выдува- </w:t>
      </w:r>
      <w:r>
        <w:br/>
      </w:r>
      <w:r>
        <w:t xml:space="preserve">ня массы. Герметически закрывающся лазъ а слу- </w:t>
      </w:r>
      <w:r>
        <w:br/>
      </w:r>
      <w:r>
        <w:t xml:space="preserve">жить для всыпаня картофеля; 6 предохранительный </w:t>
      </w:r>
      <w:r>
        <w:br/>
      </w:r>
      <w:r>
        <w:t xml:space="preserve">клапанъ. Изъ запарника картофельная масса выдав- </w:t>
      </w:r>
      <w:r>
        <w:br/>
      </w:r>
      <w:r>
        <w:t xml:space="preserve">ливается въ заторный чанъ, снабженный м$5шалками, </w:t>
      </w:r>
      <w:r>
        <w:br/>
      </w:r>
      <w:r>
        <w:t xml:space="preserve">въ которомъ уже находится часть солода, необходи- </w:t>
      </w:r>
      <w:r>
        <w:br/>
      </w:r>
      <w:r>
        <w:t xml:space="preserve">маго для осахариван!я затора, въ видЪ солодоваго </w:t>
      </w:r>
      <w:r>
        <w:br/>
      </w:r>
      <w:r>
        <w:t xml:space="preserve">молока. Оть испарешя воды съ распыленной мелко- </w:t>
      </w:r>
      <w:r>
        <w:br/>
      </w:r>
      <w:r>
        <w:t xml:space="preserve">измельченной массы, при медленномъ ея выдавливанй </w:t>
      </w:r>
      <w:r>
        <w:br/>
      </w:r>
      <w:r>
        <w:t xml:space="preserve">изъ аппарата, она охлаждается до температуры осаха- </w:t>
      </w:r>
      <w:r>
        <w:br/>
      </w:r>
      <w:r>
        <w:t xml:space="preserve">риван!я. Обыкновенно заторные чаны снабжены при- </w:t>
      </w:r>
      <w:r>
        <w:br/>
      </w:r>
      <w:r>
        <w:t xml:space="preserve">способлешями для пропуска охлаждающей воды. Когда </w:t>
      </w:r>
      <w:r>
        <w:br/>
      </w:r>
      <w:r>
        <w:t xml:space="preserve">вся масса переведена изъ парпика въ заторный чанъ, </w:t>
      </w:r>
      <w:r>
        <w:br/>
      </w:r>
      <w:r>
        <w:t xml:space="preserve">къ ней прибавляютъ остатокь солода, оставляютъ н\№- </w:t>
      </w:r>
      <w:r>
        <w:br/>
      </w:r>
      <w:r>
        <w:t xml:space="preserve">которое время стоять при температурЪ осахаривашя </w:t>
      </w:r>
      <w:r>
        <w:br/>
      </w:r>
      <w:r>
        <w:t xml:space="preserve">и затВмъ массу охлаждають до температуры брожешя </w:t>
      </w:r>
      <w:r>
        <w:br/>
      </w:r>
      <w:r>
        <w:t xml:space="preserve">или помощью приспособленй для пропуска холодной </w:t>
      </w:r>
      <w:r>
        <w:br/>
      </w:r>
      <w:r>
        <w:t xml:space="preserve">воды или же на холодильныхъ тарелкахъ съ мфшал- </w:t>
      </w:r>
      <w:r>
        <w:br/>
      </w:r>
      <w:r>
        <w:t xml:space="preserve">ками. ДальнЪйшя усовершенствован!я въ конструк- </w:t>
      </w:r>
      <w:r>
        <w:br/>
      </w:r>
      <w:r>
        <w:t xml:space="preserve">щи запарниковъ Генце состояли въ надлежащемъ рас- </w:t>
      </w:r>
      <w:r>
        <w:br/>
      </w:r>
      <w:r>
        <w:t xml:space="preserve">положен и направленш паровпускныхь трубъ, чтобы </w:t>
      </w:r>
      <w:r>
        <w:br/>
      </w:r>
      <w:r>
        <w:t xml:space="preserve">оть впуска пара получилось бы вихреобразное дви- </w:t>
      </w:r>
      <w:r>
        <w:br/>
      </w:r>
      <w:r>
        <w:t xml:space="preserve">жене распари- </w:t>
      </w:r>
      <w:r>
        <w:br/>
      </w:r>
      <w:r>
        <w:t xml:space="preserve">ваемыхь  при- </w:t>
      </w:r>
      <w:r>
        <w:br/>
      </w:r>
      <w:r>
        <w:t xml:space="preserve">пасовъ. Бла- </w:t>
      </w:r>
      <w:r>
        <w:br/>
      </w:r>
      <w:r>
        <w:t xml:space="preserve">годаря  озна- </w:t>
      </w:r>
      <w:r>
        <w:br/>
      </w:r>
      <w:r>
        <w:t xml:space="preserve">ченнымь  усо- </w:t>
      </w:r>
      <w:r>
        <w:br/>
      </w:r>
      <w:r>
        <w:t xml:space="preserve">вершенствова- </w:t>
      </w:r>
      <w:r>
        <w:br/>
      </w:r>
      <w:r>
        <w:t xml:space="preserve">нямъ оказалось </w:t>
      </w:r>
      <w:r>
        <w:br/>
      </w:r>
      <w:r>
        <w:t xml:space="preserve">возможнымь </w:t>
      </w:r>
      <w:r>
        <w:br/>
      </w:r>
      <w:r>
        <w:t xml:space="preserve">распаривать въ </w:t>
      </w:r>
      <w:r>
        <w:br/>
      </w:r>
      <w:r>
        <w:t xml:space="preserve">аппаратЪ Генце </w:t>
      </w:r>
      <w:r>
        <w:br/>
      </w:r>
      <w:r>
        <w:t xml:space="preserve">не только кар- </w:t>
      </w:r>
      <w:r>
        <w:br/>
      </w:r>
      <w:r>
        <w:t xml:space="preserve">тофель, но н </w:t>
      </w:r>
      <w:r>
        <w:br/>
      </w:r>
      <w:r>
        <w:t xml:space="preserve">маисъ и рожь. </w:t>
      </w:r>
      <w:r>
        <w:br/>
      </w:r>
      <w:r>
        <w:t xml:space="preserve">Для болЪе пол- </w:t>
      </w:r>
      <w:r>
        <w:br/>
      </w:r>
      <w:r>
        <w:t xml:space="preserve">наго измельче- </w:t>
      </w:r>
      <w:r>
        <w:br/>
      </w:r>
      <w:r>
        <w:t xml:space="preserve">ня массы при </w:t>
      </w:r>
      <w:r>
        <w:br/>
      </w:r>
      <w:r>
        <w:t xml:space="preserve">ея выдавлива- </w:t>
      </w:r>
      <w:r>
        <w:br/>
      </w:r>
      <w:r>
        <w:t xml:space="preserve">ши изъ запар- </w:t>
      </w:r>
      <w:r>
        <w:br/>
      </w:r>
      <w:r>
        <w:t xml:space="preserve">ника устроены </w:t>
      </w:r>
      <w:r>
        <w:br/>
      </w:r>
      <w:r>
        <w:t xml:space="preserve">былиразличныя </w:t>
      </w:r>
      <w:r>
        <w:br/>
      </w:r>
      <w:r>
        <w:t xml:space="preserve">приспособлен я. </w:t>
      </w:r>
      <w:r>
        <w:br/>
      </w:r>
      <w:r>
        <w:t xml:space="preserve">Вновь констру- </w:t>
      </w:r>
      <w:r>
        <w:br/>
      </w:r>
      <w:r>
        <w:t xml:space="preserve">ипрованные, раз- </w:t>
      </w:r>
      <w:r>
        <w:br/>
      </w:r>
      <w:r>
        <w:t xml:space="preserve">мельчающе </w:t>
      </w:r>
      <w:r>
        <w:br/>
      </w:r>
      <w:r>
        <w:t xml:space="preserve">аппараты дають </w:t>
      </w:r>
      <w:r>
        <w:br/>
      </w:r>
      <w:r>
        <w:t xml:space="preserve">въ высшей сте- </w:t>
      </w:r>
      <w:r>
        <w:br/>
      </w:r>
      <w:r>
        <w:t xml:space="preserve">пенитонко измо- </w:t>
      </w:r>
      <w:r>
        <w:br/>
      </w:r>
      <w:r>
        <w:t xml:space="preserve">лотую массу. </w:t>
      </w:r>
      <w:r>
        <w:br/>
      </w:r>
      <w:r>
        <w:t xml:space="preserve">На фиг. 4Чиб </w:t>
      </w:r>
      <w:r>
        <w:br/>
      </w:r>
      <w:r>
        <w:t xml:space="preserve">представленъ </w:t>
      </w:r>
      <w:r>
        <w:br/>
      </w:r>
      <w:r>
        <w:t xml:space="preserve">аппаратъ Голе- </w:t>
      </w:r>
      <w:r>
        <w:br/>
      </w:r>
      <w:r>
        <w:t xml:space="preserve">Фрейнда. А, по- </w:t>
      </w:r>
      <w:r>
        <w:br/>
      </w:r>
      <w:r>
        <w:t xml:space="preserve">мвщенный на </w:t>
      </w:r>
      <w:r>
        <w:br/>
      </w:r>
      <w:r>
        <w:t xml:space="preserve">станинв Г, желфзный котель, внутри котораго про- </w:t>
      </w:r>
      <w:r>
        <w:br/>
      </w:r>
      <w:r>
        <w:t xml:space="preserve">ходить горизонтальный валь 0, съ насаженными </w:t>
      </w:r>
      <w:r>
        <w:br/>
      </w:r>
      <w:r>
        <w:t xml:space="preserve">на немъ по спиральной лини чугунными билами или </w:t>
      </w:r>
      <w:r>
        <w:br/>
      </w:r>
      <w:r>
        <w:t xml:space="preserve">ножами С; Ь загрузное отверст!е; В шлемъ; Д кон- </w:t>
      </w:r>
      <w:r>
        <w:br/>
      </w:r>
      <w:r>
        <w:t xml:space="preserve">денсаторъ, соединенный съ воздушнымь насосомъ- </w:t>
      </w:r>
      <w:r>
        <w:br/>
      </w:r>
      <w:r>
        <w:t xml:space="preserve">МьЬшалка приводится въ дЪйстве оть привода К м /. </w:t>
      </w:r>
      <w:r>
        <w:br/>
      </w:r>
      <w:r>
        <w:t xml:space="preserve">Работа съ аппаратомъ Голефрейнда производится </w:t>
      </w:r>
      <w:r>
        <w:br/>
      </w:r>
      <w:r>
        <w:t xml:space="preserve">слЪдующимь образомъ: загрузивъ черезь а ко- </w:t>
      </w:r>
      <w:r>
        <w:br/>
      </w:r>
      <w:r>
        <w:t xml:space="preserve">телъ картофелемъ, пускаютъ по трубЪ о51 съ клапа- </w:t>
      </w:r>
      <w:r>
        <w:br/>
      </w:r>
      <w:r>
        <w:t xml:space="preserve">нами Е? паръ и, вытЪенивъ черезъ верхнЙ кранъ воз- </w:t>
      </w:r>
      <w:r>
        <w:br/>
      </w:r>
      <w:r>
        <w:t xml:space="preserve">духъ, доводять давлен!е въ котлВ до 2—3 атмосферъ, </w:t>
      </w:r>
      <w:r>
        <w:br/>
      </w:r>
      <w:r>
        <w:t xml:space="preserve">затёмъ поддержавъ давлеше въ указанныхь предЪ-</w:t>
      </w:r>
    </w:p>
    <w:p>
      <w:pPr>
        <w:pStyle w:val="Normal"/>
      </w:pPr>
      <w:r>
        <w:t xml:space="preserve">Фиг. 8. Запарникъ Генце.</w:t>
      </w:r>
    </w:p>
    <w:p>
      <w:pPr>
        <w:pStyle w:val="Normal"/>
      </w:pPr>
      <w:r>
        <w:t xml:space="preserve">[Къ статьЪ Винонурене.]</w:t>
      </w:r>
    </w:p>
    <w:p>
      <w:pPr>
        <w:pStyle w:val="Normal"/>
      </w:pPr>
      <w:r>
        <w:t xml:space="preserve">Приборы и аппараты винонуреннаго производства.</w:t>
      </w:r>
    </w:p>
    <w:p>
      <w:pPr>
        <w:pStyle w:val="Normal"/>
      </w:pPr>
      <w:r>
        <w:t xml:space="preserve">Для затирашя зерновыль ‘жлтьбовь пользуются въ </w:t>
      </w:r>
      <w:r>
        <w:br/>
      </w:r>
      <w:r>
        <w:t xml:space="preserve">Бельгш и Франщи валорнымъ анпаратомь Лакамбра </w:t>
      </w:r>
      <w:r>
        <w:br/>
      </w:r>
      <w:r>
        <w:t xml:space="preserve">(физ. 1), дающимъ хороше результаты. Онъ состоить </w:t>
      </w:r>
      <w:r>
        <w:br/>
      </w:r>
      <w:r>
        <w:t xml:space="preserve">изъ лежачаго желЪзнаго цилиндра, длиною въ 2 метра, </w:t>
      </w:r>
      <w:r>
        <w:br/>
      </w:r>
      <w:r>
        <w:t xml:space="preserve">сверху открытаго и окруженнаго въ нижней части ко- </w:t>
      </w:r>
      <w:r>
        <w:br/>
      </w:r>
      <w:r>
        <w:t xml:space="preserve">жухомъ; а помъщене для затиран1я, 6 пространство </w:t>
      </w:r>
      <w:r>
        <w:br/>
      </w:r>
      <w:r>
        <w:t xml:space="preserve">между цилиндромъ и кожухомъ, е отверст!8 для впуска </w:t>
      </w:r>
      <w:r>
        <w:br/>
      </w:r>
      <w:r>
        <w:t xml:space="preserve">пара; 4 спуек- </w:t>
      </w:r>
      <w:r>
        <w:br/>
      </w:r>
      <w:r>
        <w:t xml:space="preserve">ная труба для </w:t>
      </w:r>
      <w:r>
        <w:br/>
      </w:r>
      <w:r>
        <w:t xml:space="preserve">пара или воды, </w:t>
      </w:r>
      <w:r>
        <w:br/>
      </w:r>
      <w:r>
        <w:t xml:space="preserve">е’ выпускная </w:t>
      </w:r>
      <w:r>
        <w:br/>
      </w:r>
      <w:r>
        <w:t xml:space="preserve">труба для гото-</w:t>
      </w:r>
    </w:p>
    <w:p>
      <w:pPr>
        <w:pStyle w:val="Normal"/>
      </w:pPr>
      <w:r>
        <w:t xml:space="preserve">ваго затора. По </w:t>
      </w:r>
      <w:r>
        <w:br/>
      </w:r>
      <w:r>
        <w:t xml:space="preserve">ИЦ оеи цилиндра </w:t>
      </w:r>
      <w:r>
        <w:br/>
      </w:r>
      <w:r>
        <w:t xml:space="preserve">ТИХ проходитъ валъ, </w:t>
      </w:r>
      <w:r>
        <w:br/>
      </w:r>
      <w:r>
        <w:t xml:space="preserve">вращаюцийся со </w:t>
      </w:r>
      <w:r>
        <w:br/>
      </w:r>
      <w:r>
        <w:t xml:space="preserve">скоростНо 26—28 </w:t>
      </w:r>
      <w:r>
        <w:br/>
      </w:r>
      <w:r>
        <w:t xml:space="preserve">оборотовъвъми- </w:t>
      </w:r>
      <w:r>
        <w:br/>
      </w:r>
      <w:r>
        <w:t xml:space="preserve">путу. На валу </w:t>
      </w:r>
      <w:r>
        <w:br/>
      </w:r>
      <w:r>
        <w:t xml:space="preserve">расположены по </w:t>
      </w:r>
      <w:r>
        <w:br/>
      </w:r>
      <w:r>
        <w:t xml:space="preserve">спиральной ли- </w:t>
      </w:r>
      <w:r>
        <w:br/>
      </w:r>
      <w:r>
        <w:t xml:space="preserve">ши восемь кри- </w:t>
      </w:r>
      <w:r>
        <w:br/>
      </w:r>
      <w:r>
        <w:t xml:space="preserve">выхъ лопатокъ,</w:t>
      </w:r>
    </w:p>
    <w:p>
      <w:pPr>
        <w:pStyle w:val="Normal"/>
      </w:pPr>
      <w:r>
        <w:t xml:space="preserve">Фиг. 1. Заторный аппаратъ снабженныхъ </w:t>
      </w:r>
      <w:r>
        <w:br/>
      </w:r>
      <w:r>
        <w:t xml:space="preserve">Лакамбра (разрбаъ). поперечными </w:t>
      </w:r>
      <w:r>
        <w:br/>
      </w:r>
      <w:r>
        <w:t xml:space="preserve">желВзными</w:t>
      </w:r>
    </w:p>
    <w:p>
      <w:pPr>
        <w:pStyle w:val="Normal"/>
      </w:pPr>
      <w:r>
        <w:t xml:space="preserve">пальцами. Въ кожухъ можно пускать, </w:t>
      </w:r>
      <w:r>
        <w:br/>
      </w:r>
      <w:r>
        <w:t xml:space="preserve">надобности, паръ или холодную воду. </w:t>
      </w:r>
      <w:r>
        <w:br/>
      </w:r>
      <w:r>
        <w:t xml:space="preserve">Приборъ для затирашя картофеля предетавленъ на </w:t>
      </w:r>
      <w:r>
        <w:br/>
      </w:r>
      <w:r>
        <w:t xml:space="preserve">фиг. 2. а деревянная кадь, стянутая желЪзными обру- </w:t>
      </w:r>
      <w:r>
        <w:br/>
      </w:r>
      <w:r>
        <w:t xml:space="preserve">чами, для развариваня помощью пара картофеля; </w:t>
      </w:r>
      <w:r>
        <w:br/>
      </w:r>
      <w:r>
        <w:t xml:space="preserve">Ъ деревянная воронка надъ вальцами 4 4, устанавли- </w:t>
      </w:r>
      <w:r>
        <w:br/>
      </w:r>
      <w:r>
        <w:t xml:space="preserve">ваемыми винтами е, и приводимыми въ дБйетв1е коле-</w:t>
      </w:r>
    </w:p>
    <w:p>
      <w:pPr>
        <w:pStyle w:val="Normal"/>
      </w:pPr>
      <w:r>
        <w:t xml:space="preserve">смотря по</w:t>
      </w:r>
    </w:p>
    <w:p>
      <w:pPr>
        <w:pStyle w:val="Normal"/>
      </w:pPr>
      <w:r>
        <w:t xml:space="preserve">И о.</w:t>
      </w:r>
    </w:p>
    <w:p>
      <w:pPr>
        <w:pStyle w:val="Normal"/>
      </w:pPr>
      <w:r>
        <w:t xml:space="preserve">Фиг. 2. Приборъ для ватиран{я картофеля (разрфзъ).</w:t>
      </w:r>
    </w:p>
    <w:p>
      <w:pPr>
        <w:pStyle w:val="Normal"/>
      </w:pPr>
      <w:r>
        <w:t xml:space="preserve">сомъ с; раздавленный картофель падаеть въ чанъ 9, </w:t>
      </w:r>
      <w:r>
        <w:br/>
      </w:r>
      <w:r>
        <w:t xml:space="preserve">снабженный м%Ьшалкой, вращающейся вокругъ оси о, </w:t>
      </w:r>
      <w:r>
        <w:br/>
      </w:r>
      <w:r>
        <w:t xml:space="preserve">сидящей въ подпятникВ жж и приводимой въ дфйств!е </w:t>
      </w:r>
      <w:r>
        <w:br/>
      </w:r>
      <w:r>
        <w:t xml:space="preserve">колесами 24, тп; мЪшалка состоить изъ изогнутаго </w:t>
      </w:r>
      <w:r>
        <w:br/>
      </w:r>
      <w:r>
        <w:t xml:space="preserve">стержня &amp; и изъ рамъ, снабженныхь ршетками из, </w:t>
      </w:r>
      <w:r>
        <w:br/>
      </w:r>
      <w:r>
        <w:t xml:space="preserve">имвющими двоякое движене: вокругь оси мВшалки и </w:t>
      </w:r>
      <w:r>
        <w:br/>
      </w:r>
      <w:r>
        <w:t xml:space="preserve">вокругь собственныхъ осей 55; /й трубы для воды и </w:t>
      </w:r>
      <w:r>
        <w:br/>
      </w:r>
      <w:r>
        <w:t xml:space="preserve">пара, № спускная труба для готоваго затора, 1 кла- </w:t>
      </w:r>
      <w:r>
        <w:br/>
      </w:r>
      <w:r>
        <w:t xml:space="preserve">панъ для спуска промывныхъ водь при чистк® чана. </w:t>
      </w:r>
      <w:r>
        <w:br/>
      </w:r>
      <w:r>
        <w:t xml:space="preserve">Запарникъ Генце, изображенный на фиг, 3, предетав- </w:t>
      </w:r>
      <w:r>
        <w:br/>
      </w:r>
      <w:r>
        <w:t xml:space="preserve">‚ляеть усовершенствованный запарный чанъ, БЪ кото- </w:t>
      </w:r>
      <w:r>
        <w:br/>
      </w:r>
      <w:r>
        <w:t xml:space="preserve">ромъ затираемые матер!алы развариваются при возвы- </w:t>
      </w:r>
      <w:r>
        <w:br/>
      </w:r>
      <w:r>
        <w:t xml:space="preserve">шенныхьъ температурахъ и давленш; разваренная масса</w:t>
      </w:r>
    </w:p>
    <w:p>
      <w:pPr>
        <w:pStyle w:val="Normal"/>
      </w:pPr>
      <w:r>
        <w:t xml:space="preserve">Большая Энцикломедёя. Приложснв.</w:t>
      </w:r>
    </w:p>
    <w:p>
      <w:pPr>
        <w:pStyle w:val="Normal"/>
      </w:pPr>
      <w:r>
        <w:t xml:space="preserve">выдавливается затьмъ упругостью пара вЪ заторный </w:t>
      </w:r>
      <w:r>
        <w:br/>
      </w:r>
      <w:r>
        <w:t xml:space="preserve">чанъ, причемъ она отъь дЪйств1я пара высокаго давле- </w:t>
      </w:r>
      <w:r>
        <w:br/>
      </w:r>
      <w:r>
        <w:t xml:space="preserve">ня ирфжущихь частей р5шетокъ, черезъ которыя она </w:t>
      </w:r>
      <w:r>
        <w:br/>
      </w:r>
      <w:r>
        <w:t xml:space="preserve">проходитъ, вполнЪ измельчается; запарникъ Генце </w:t>
      </w:r>
      <w:r>
        <w:br/>
      </w:r>
      <w:r>
        <w:t xml:space="preserve">предетавляеть клепанный, цилиндрическй котелъ А съ </w:t>
      </w:r>
      <w:r>
        <w:br/>
      </w:r>
      <w:r>
        <w:t xml:space="preserve">конической нижней частью В, оканчивающейся выво- </w:t>
      </w:r>
      <w:r>
        <w:br/>
      </w:r>
      <w:r>
        <w:t xml:space="preserve">дящей трубой с. РО, паровпускныя трубы, 4 затворъ </w:t>
      </w:r>
      <w:r>
        <w:br/>
      </w:r>
      <w:r>
        <w:t xml:space="preserve">для чистки выпускной трубы, е устанавливаемый руч- </w:t>
      </w:r>
      <w:r>
        <w:br/>
      </w:r>
      <w:r>
        <w:t xml:space="preserve">нпымъ колесомъ / клапанъ для регулировашя выдува- </w:t>
      </w:r>
      <w:r>
        <w:br/>
      </w:r>
      <w:r>
        <w:t xml:space="preserve">ня массы. Герметически закрывающся лазъ а слу- </w:t>
      </w:r>
      <w:r>
        <w:br/>
      </w:r>
      <w:r>
        <w:t xml:space="preserve">жить для всыпаня картофеля; 6 предохранительный </w:t>
      </w:r>
      <w:r>
        <w:br/>
      </w:r>
      <w:r>
        <w:t xml:space="preserve">клапанъ. Изъ запарника картофельная масса выдав- </w:t>
      </w:r>
      <w:r>
        <w:br/>
      </w:r>
      <w:r>
        <w:t xml:space="preserve">ливается въ заторный чанъ, снабженный м$вшалками, </w:t>
      </w:r>
      <w:r>
        <w:br/>
      </w:r>
      <w:r>
        <w:t xml:space="preserve">въ которомъ уже находится часть солода, необходи- </w:t>
      </w:r>
      <w:r>
        <w:br/>
      </w:r>
      <w:r>
        <w:t xml:space="preserve">маго для осахариван!я затора, въ видЪ солодоваго </w:t>
      </w:r>
      <w:r>
        <w:br/>
      </w:r>
      <w:r>
        <w:t xml:space="preserve">молока. Оть испарешя воды съ распыленной мелко- </w:t>
      </w:r>
      <w:r>
        <w:br/>
      </w:r>
      <w:r>
        <w:t xml:space="preserve">измельченной массы, при медленномъ ея выдавливан </w:t>
      </w:r>
      <w:r>
        <w:br/>
      </w:r>
      <w:r>
        <w:t xml:space="preserve">изъ аппарата, она охлаждается до температуры осаха- </w:t>
      </w:r>
      <w:r>
        <w:br/>
      </w:r>
      <w:r>
        <w:t xml:space="preserve">риван!я. Обыкновенно заторные чаны снабжены при- </w:t>
      </w:r>
      <w:r>
        <w:br/>
      </w:r>
      <w:r>
        <w:t xml:space="preserve">способлешями для пропуска охлаждающей воды. Когда </w:t>
      </w:r>
      <w:r>
        <w:br/>
      </w:r>
      <w:r>
        <w:t xml:space="preserve">вся масса переведена изъ парпика въ заторный чанъ, </w:t>
      </w:r>
      <w:r>
        <w:br/>
      </w:r>
      <w:r>
        <w:t xml:space="preserve">къ ней прибавляютъ остатокь солода, оставляютъ н\№- </w:t>
      </w:r>
      <w:r>
        <w:br/>
      </w:r>
      <w:r>
        <w:t xml:space="preserve">которое время стоять при температурЪ осахаривашя </w:t>
      </w:r>
      <w:r>
        <w:br/>
      </w:r>
      <w:r>
        <w:t xml:space="preserve">и затВмъ массу охлаждають до температуры брожешя </w:t>
      </w:r>
      <w:r>
        <w:br/>
      </w:r>
      <w:r>
        <w:t xml:space="preserve">или помощью приспособленй для пропуска холодной </w:t>
      </w:r>
      <w:r>
        <w:br/>
      </w:r>
      <w:r>
        <w:t xml:space="preserve">воды или же на холодильныхъ тарелкахъ съ мфшал- </w:t>
      </w:r>
      <w:r>
        <w:br/>
      </w:r>
      <w:r>
        <w:t xml:space="preserve">ками. ДальнЪйшя усовершенствован!я въ конструк- </w:t>
      </w:r>
      <w:r>
        <w:br/>
      </w:r>
      <w:r>
        <w:t xml:space="preserve">щи запарниковъ Генце состояли въ надлежащемъ рас- </w:t>
      </w:r>
      <w:r>
        <w:br/>
      </w:r>
      <w:r>
        <w:t xml:space="preserve">положен и направленш паровпускныхь трубъ, чтобы </w:t>
      </w:r>
      <w:r>
        <w:br/>
      </w:r>
      <w:r>
        <w:t xml:space="preserve">оть впуска пара получилось бы вихреобразное дви- </w:t>
      </w:r>
      <w:r>
        <w:br/>
      </w:r>
      <w:r>
        <w:t xml:space="preserve">жене распари- </w:t>
      </w:r>
      <w:r>
        <w:br/>
      </w:r>
      <w:r>
        <w:t xml:space="preserve">ваемыхь  при- </w:t>
      </w:r>
      <w:r>
        <w:br/>
      </w:r>
      <w:r>
        <w:t xml:space="preserve">пасовъ. Бла- </w:t>
      </w:r>
      <w:r>
        <w:br/>
      </w:r>
      <w:r>
        <w:t xml:space="preserve">годаря  озна- </w:t>
      </w:r>
      <w:r>
        <w:br/>
      </w:r>
      <w:r>
        <w:t xml:space="preserve">ченнымь  усо- </w:t>
      </w:r>
      <w:r>
        <w:br/>
      </w:r>
      <w:r>
        <w:t xml:space="preserve">вершенствова- </w:t>
      </w:r>
      <w:r>
        <w:br/>
      </w:r>
      <w:r>
        <w:t xml:space="preserve">нямъ оказалось </w:t>
      </w:r>
      <w:r>
        <w:br/>
      </w:r>
      <w:r>
        <w:t xml:space="preserve">возможнымь </w:t>
      </w:r>
      <w:r>
        <w:br/>
      </w:r>
      <w:r>
        <w:t xml:space="preserve">распаривать въ </w:t>
      </w:r>
      <w:r>
        <w:br/>
      </w:r>
      <w:r>
        <w:t xml:space="preserve">аппаратЪ Генце </w:t>
      </w:r>
      <w:r>
        <w:br/>
      </w:r>
      <w:r>
        <w:t xml:space="preserve">не только кар- </w:t>
      </w:r>
      <w:r>
        <w:br/>
      </w:r>
      <w:r>
        <w:t xml:space="preserve">тофель, но н </w:t>
      </w:r>
      <w:r>
        <w:br/>
      </w:r>
      <w:r>
        <w:t xml:space="preserve">маисъ и рожь. </w:t>
      </w:r>
      <w:r>
        <w:br/>
      </w:r>
      <w:r>
        <w:t xml:space="preserve">Для болЪе пол- </w:t>
      </w:r>
      <w:r>
        <w:br/>
      </w:r>
      <w:r>
        <w:t xml:space="preserve">наго измельче- </w:t>
      </w:r>
      <w:r>
        <w:br/>
      </w:r>
      <w:r>
        <w:t xml:space="preserve">ня массы при </w:t>
      </w:r>
      <w:r>
        <w:br/>
      </w:r>
      <w:r>
        <w:t xml:space="preserve">ея выдавлива- </w:t>
      </w:r>
      <w:r>
        <w:br/>
      </w:r>
      <w:r>
        <w:t xml:space="preserve">ши изъ запар- </w:t>
      </w:r>
      <w:r>
        <w:br/>
      </w:r>
      <w:r>
        <w:t xml:space="preserve">ника устроены </w:t>
      </w:r>
      <w:r>
        <w:br/>
      </w:r>
      <w:r>
        <w:t xml:space="preserve">былиразличныя </w:t>
      </w:r>
      <w:r>
        <w:br/>
      </w:r>
      <w:r>
        <w:t xml:space="preserve">приспособлен я. </w:t>
      </w:r>
      <w:r>
        <w:br/>
      </w:r>
      <w:r>
        <w:t xml:space="preserve">Вновь констру- </w:t>
      </w:r>
      <w:r>
        <w:br/>
      </w:r>
      <w:r>
        <w:t xml:space="preserve">ипрованные, раз- </w:t>
      </w:r>
      <w:r>
        <w:br/>
      </w:r>
      <w:r>
        <w:t xml:space="preserve">мельчающе </w:t>
      </w:r>
      <w:r>
        <w:br/>
      </w:r>
      <w:r>
        <w:t xml:space="preserve">аппараты дають </w:t>
      </w:r>
      <w:r>
        <w:br/>
      </w:r>
      <w:r>
        <w:t xml:space="preserve">въ высшей сте- </w:t>
      </w:r>
      <w:r>
        <w:br/>
      </w:r>
      <w:r>
        <w:t xml:space="preserve">пенитонко измо- </w:t>
      </w:r>
      <w:r>
        <w:br/>
      </w:r>
      <w:r>
        <w:t xml:space="preserve">лотую массу. </w:t>
      </w:r>
      <w:r>
        <w:br/>
      </w:r>
      <w:r>
        <w:t xml:space="preserve">На фиг. 4Чиб </w:t>
      </w:r>
      <w:r>
        <w:br/>
      </w:r>
      <w:r>
        <w:t xml:space="preserve">представленъ </w:t>
      </w:r>
      <w:r>
        <w:br/>
      </w:r>
      <w:r>
        <w:t xml:space="preserve">аппаратъ Голе- </w:t>
      </w:r>
      <w:r>
        <w:br/>
      </w:r>
      <w:r>
        <w:t xml:space="preserve">Фрейнда. А, по- </w:t>
      </w:r>
      <w:r>
        <w:br/>
      </w:r>
      <w:r>
        <w:t xml:space="preserve">мвщенный на </w:t>
      </w:r>
      <w:r>
        <w:br/>
      </w:r>
      <w:r>
        <w:t xml:space="preserve">станинв Г, желфзный котель, внутри котораго про- </w:t>
      </w:r>
      <w:r>
        <w:br/>
      </w:r>
      <w:r>
        <w:t xml:space="preserve">ходить горизонтальный валь 0, съ насаженными </w:t>
      </w:r>
      <w:r>
        <w:br/>
      </w:r>
      <w:r>
        <w:t xml:space="preserve">на немъ по спиральной лини чугунными билами или </w:t>
      </w:r>
      <w:r>
        <w:br/>
      </w:r>
      <w:r>
        <w:t xml:space="preserve">ножами С; В загрузное отверст!е; В шлемъ; Д кон- </w:t>
      </w:r>
      <w:r>
        <w:br/>
      </w:r>
      <w:r>
        <w:t xml:space="preserve">денсаторъ, соединенный съ воздушнымь насосомъ- </w:t>
      </w:r>
      <w:r>
        <w:br/>
      </w:r>
      <w:r>
        <w:t xml:space="preserve">МьЬшалка приводится въ дЪйстве оть привода К Г /. </w:t>
      </w:r>
      <w:r>
        <w:br/>
      </w:r>
      <w:r>
        <w:t xml:space="preserve">Работа съ аппаратомъ Голефрейнда производится </w:t>
      </w:r>
      <w:r>
        <w:br/>
      </w:r>
      <w:r>
        <w:t xml:space="preserve">слЪдующимь образомъ: загрузивъ черезь а ко- </w:t>
      </w:r>
      <w:r>
        <w:br/>
      </w:r>
      <w:r>
        <w:t xml:space="preserve">телъ картофелемъ, пускаютъ по трубЪ о51 съ клапа- </w:t>
      </w:r>
      <w:r>
        <w:br/>
      </w:r>
      <w:r>
        <w:t xml:space="preserve">нами Е? паръ и, вытЪенивъ черезъ верхн кранъ воз- </w:t>
      </w:r>
      <w:r>
        <w:br/>
      </w:r>
      <w:r>
        <w:t xml:space="preserve">духъ, доводять давлеш!е въ котлВ до 2—3 атмосферъ, </w:t>
      </w:r>
      <w:r>
        <w:br/>
      </w:r>
      <w:r>
        <w:t xml:space="preserve">затёмъ поддержавъ давлеше въ указанныхь предЪ-</w:t>
      </w:r>
    </w:p>
    <w:p>
      <w:pPr>
        <w:pStyle w:val="Normal"/>
      </w:pPr>
      <w:r>
        <w:t xml:space="preserve">Фиг. 8. Запарникъ Генце.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ПРИВОРЫ И АППАРАТЫ ВИНОКУРЕННАГО ПРОИЗВОДСТВА.</w:t>
      </w:r>
    </w:p>
    <w:p>
      <w:pPr>
        <w:pStyle w:val="Normal"/>
      </w:pPr>
      <w:r>
        <w:t xml:space="preserve">лахъ, въ течеше часа, приводятъ въ дёйств!е мБшалку </w:t>
      </w:r>
      <w:r>
        <w:br/>
      </w:r>
      <w:r>
        <w:t xml:space="preserve">на 20 минутъ; затфмъ прекращають доступъ пара </w:t>
      </w:r>
      <w:r>
        <w:br/>
      </w:r>
      <w:r>
        <w:t xml:space="preserve">и открывъ клапань и, выпускають изъ котла пабы-</w:t>
      </w:r>
    </w:p>
    <w:p>
      <w:pPr>
        <w:pStyle w:val="Normal"/>
      </w:pPr>
      <w:r>
        <w:t xml:space="preserve">пивъ заторъ въ покоф на полчаса для сахарификацет, вы- </w:t>
      </w:r>
      <w:r>
        <w:br/>
      </w:r>
      <w:r>
        <w:t xml:space="preserve">пускають его или передають насосомъ въ холодильники.</w:t>
      </w:r>
    </w:p>
    <w:p>
      <w:pPr>
        <w:pStyle w:val="Normal"/>
      </w:pPr>
      <w:r>
        <w:t xml:space="preserve">Подобный же аппарать Бома работаетъ, однако, безъ </w:t>
      </w:r>
      <w:r>
        <w:br/>
      </w:r>
      <w:r>
        <w:t xml:space="preserve">воздущнаго насоса, и охлаждеше горячаго затора. про- </w:t>
      </w:r>
      <w:r>
        <w:br/>
      </w:r>
      <w:r>
        <w:t xml:space="preserve">изводитея помощью холодной воды, пропускаемой че- </w:t>
      </w:r>
      <w:r>
        <w:br/>
      </w:r>
      <w:r>
        <w:t xml:space="preserve">резъ полую м%шалк)</w:t>
      </w:r>
    </w:p>
    <w:p>
      <w:pPr>
        <w:pStyle w:val="Normal"/>
      </w:pPr>
      <w:r>
        <w:t xml:space="preserve">Приборь Элленберора сходенъ въ принции съ упо- </w:t>
      </w:r>
      <w:r>
        <w:br/>
      </w:r>
      <w:r>
        <w:t xml:space="preserve">требляемымъ въ писчебу- </w:t>
      </w:r>
      <w:r>
        <w:br/>
      </w:r>
      <w:r>
        <w:t xml:space="preserve">мажномъ производств рол- </w:t>
      </w:r>
      <w:r>
        <w:br/>
      </w:r>
      <w:r>
        <w:t xml:space="preserve">ломъ. Распаренная карто- </w:t>
      </w:r>
      <w:r>
        <w:br/>
      </w:r>
      <w:r>
        <w:t xml:space="preserve">фельная или хлзбная масса </w:t>
      </w:r>
      <w:r>
        <w:br/>
      </w:r>
      <w:r>
        <w:t xml:space="preserve">выпускается на рольный </w:t>
      </w:r>
      <w:r>
        <w:br/>
      </w:r>
      <w:r>
        <w:t xml:space="preserve">барабань, вращающийся со </w:t>
      </w:r>
      <w:r>
        <w:br/>
      </w:r>
      <w:r>
        <w:t xml:space="preserve">скоростью въ 200 оборотовъ </w:t>
      </w:r>
      <w:r>
        <w:br/>
      </w:r>
      <w:r>
        <w:t xml:space="preserve">въ минуту; какъ барабань, </w:t>
      </w:r>
      <w:r>
        <w:br/>
      </w:r>
      <w:r>
        <w:t xml:space="preserve">такт, ипланка спабжены осо- </w:t>
      </w:r>
      <w:r>
        <w:br/>
      </w:r>
      <w:r>
        <w:t xml:space="preserve">беннымъ образомъ устроен- </w:t>
      </w:r>
      <w:r>
        <w:br/>
      </w:r>
      <w:r>
        <w:t xml:space="preserve">ными ножами.Приборъ этоть </w:t>
      </w:r>
      <w:r>
        <w:br/>
      </w:r>
      <w:r>
        <w:t xml:space="preserve">даетъ весьма хорошйе ре- </w:t>
      </w:r>
      <w:r>
        <w:br/>
      </w:r>
      <w:r>
        <w:t xml:space="preserve">зультаты и потому очень </w:t>
      </w:r>
      <w:r>
        <w:br/>
      </w:r>
      <w:r>
        <w:t xml:space="preserve">раенространенъ. При рас- </w:t>
      </w:r>
      <w:r>
        <w:br/>
      </w:r>
      <w:r>
        <w:t xml:space="preserve">паривани маиса и зерно- </w:t>
      </w:r>
      <w:r>
        <w:br/>
      </w:r>
      <w:r>
        <w:t xml:space="preserve">выхъ хлЪбовъ самъ распар- </w:t>
      </w:r>
      <w:r>
        <w:br/>
      </w:r>
      <w:r>
        <w:t xml:space="preserve">ы пикь снабжается хорошо </w:t>
      </w:r>
      <w:r>
        <w:br/>
      </w:r>
      <w:r>
        <w:t xml:space="preserve">Ц = ‘устроенной мЬшалкой, при- </w:t>
      </w:r>
      <w:r>
        <w:br/>
      </w:r>
      <w:r>
        <w:t xml:space="preserve">крБпленной къ горизонталь- </w:t>
      </w:r>
      <w:r>
        <w:br/>
      </w:r>
      <w:r>
        <w:t xml:space="preserve">ной оси. Выдающееся м®ето </w:t>
      </w:r>
      <w:r>
        <w:br/>
      </w:r>
      <w:r>
        <w:t xml:space="preserve">по достигиутымь резуль- </w:t>
      </w:r>
      <w:r>
        <w:br/>
      </w:r>
      <w:r>
        <w:t xml:space="preserve">т татамъ занимаетъ апнарать </w:t>
      </w:r>
      <w:r>
        <w:br/>
      </w:r>
      <w:r>
        <w:t xml:space="preserve">Паукша, изображенный на </w:t>
      </w:r>
      <w:r>
        <w:br/>
      </w:r>
      <w:r>
        <w:t xml:space="preserve">фиг. 6 и 7. Кром евое-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777 </w:t>
      </w:r>
      <w:r>
        <w:br/>
      </w:r>
      <w:r>
        <w:t xml:space="preserve">о _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Фиг. 4.</w:t>
      </w:r>
    </w:p>
    <w:p>
      <w:pPr>
        <w:pStyle w:val="Normal"/>
      </w:pPr>
      <w:r>
        <w:t xml:space="preserve">о’ аи</w:t>
      </w:r>
    </w:p>
    <w:p>
      <w:pPr>
        <w:pStyle w:val="Normal"/>
      </w:pPr>
      <w:r>
        <w:t xml:space="preserve">Таарваъ.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образнаго распарника аппа- </w:t>
      </w:r>
      <w:r>
        <w:br/>
      </w:r>
      <w:r>
        <w:t xml:space="preserve">рать этоть снабжень еще </w:t>
      </w:r>
      <w:r>
        <w:br/>
      </w:r>
      <w:r>
        <w:t xml:space="preserve">чаномъ, для предваритель- </w:t>
      </w:r>
      <w:r>
        <w:br/>
      </w:r>
      <w:r>
        <w:t xml:space="preserve">наго затирашя, состоящимь </w:t>
      </w:r>
      <w:r>
        <w:br/>
      </w:r>
      <w:r>
        <w:t xml:space="preserve">изъ чашеобразной нижней части съ цилиндрической </w:t>
      </w:r>
      <w:r>
        <w:br/>
      </w:r>
      <w:r>
        <w:t xml:space="preserve">насадкой. На дн чана находится центробёжный раз- </w:t>
      </w:r>
      <w:r>
        <w:br/>
      </w:r>
      <w:r>
        <w:t xml:space="preserve">мельчаюпий и перемфшиваюний аппарать, состояний </w:t>
      </w:r>
      <w:r>
        <w:br/>
      </w:r>
      <w:r>
        <w:t xml:space="preserve">изъ прикрЪпленной ко дну чана плиты и летуна, енаб-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токъ пара по труб р, при- </w:t>
      </w:r>
      <w:r>
        <w:br/>
      </w:r>
      <w:r>
        <w:t xml:space="preserve">чемь температура разварен- </w:t>
      </w:r>
      <w:r>
        <w:br/>
      </w:r>
      <w:r>
        <w:t xml:space="preserve">ной массы понижается до </w:t>
      </w:r>
      <w:r>
        <w:br/>
      </w:r>
      <w:r>
        <w:t xml:space="preserve">100°, а давлен!е выравни- </w:t>
      </w:r>
      <w:r>
        <w:br/>
      </w:r>
      <w:r>
        <w:t xml:space="preserve">вается съ атмосфернымъ. </w:t>
      </w:r>
      <w:r>
        <w:br/>
      </w:r>
      <w:r>
        <w:t xml:space="preserve">Посл этого производятъ </w:t>
      </w:r>
      <w:r>
        <w:br/>
      </w:r>
      <w:r>
        <w:t xml:space="preserve">охлажденше массы до темие- </w:t>
      </w:r>
      <w:r>
        <w:br/>
      </w:r>
      <w:r>
        <w:t xml:space="preserve">ратуры сахарификаци, для </w:t>
      </w:r>
      <w:r>
        <w:br/>
      </w:r>
      <w:r>
        <w:t xml:space="preserve">чего уменьшають въ котлв </w:t>
      </w:r>
      <w:r>
        <w:br/>
      </w:r>
      <w:r>
        <w:t xml:space="preserve">давлеше, сообщивъ его съ </w:t>
      </w:r>
      <w:r>
        <w:br/>
      </w:r>
      <w:r>
        <w:t xml:space="preserve">конденсаторомъ Г, въ кото-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жениаго въ нижней сторон% 20 глубокими кривыми </w:t>
      </w:r>
      <w:r>
        <w:br/>
      </w:r>
      <w:r>
        <w:t xml:space="preserve">бороздками и вращающагося со скоростью въ 300—400 </w:t>
      </w:r>
      <w:r>
        <w:br/>
      </w:r>
      <w:r>
        <w:t xml:space="preserve">оборотовъ въ минуту. Велфдетв!е быстраго вращеня </w:t>
      </w:r>
      <w:r>
        <w:br/>
      </w:r>
      <w:r>
        <w:t xml:space="preserve">заторъ забирается по четырем отвереямъ, измель- </w:t>
      </w:r>
      <w:r>
        <w:br/>
      </w:r>
      <w:r>
        <w:t xml:space="preserve">чдетея между летуномъ и плитой, затЪмь отбраеы- </w:t>
      </w:r>
      <w:r>
        <w:br/>
      </w:r>
      <w:r>
        <w:t xml:space="preserve">ваетея къ стБикамъ чана и возвращается опять къ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рый пускають черезъ ри © </w:t>
      </w:r>
      <w:r>
        <w:br/>
      </w:r>
      <w:r>
        <w:t xml:space="preserve">воду и приводять въ дьй-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ПАТЕЛ</w:t>
      </w:r>
    </w:p>
    <w:p>
      <w:pPr>
        <w:pStyle w:val="Normal"/>
      </w:pPr>
      <w:r>
        <w:t xml:space="preserve">а </w:t>
      </w:r>
      <w:r>
        <w:br/>
      </w:r>
      <w:r>
        <w:t xml:space="preserve">ТО у</w:t>
      </w:r>
    </w:p>
    <w:p>
      <w:pPr>
        <w:pStyle w:val="Normal"/>
      </w:pPr>
      <w:r>
        <w:t xml:space="preserve">стве воздушный  насосъ,</w:t>
      </w:r>
    </w:p>
    <w:p>
      <w:pPr>
        <w:pStyle w:val="Normal"/>
      </w:pPr>
      <w:r>
        <w:t xml:space="preserve">нот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такъ что образующиеся пары </w:t>
      </w:r>
      <w:r>
        <w:br/>
      </w:r>
      <w:r>
        <w:t xml:space="preserve">сгущаются въ конденса- </w:t>
      </w:r>
      <w:r>
        <w:br/>
      </w:r>
      <w:r>
        <w:t xml:space="preserve">тор. ЗатВмь открывають </w:t>
      </w:r>
      <w:r>
        <w:br/>
      </w:r>
      <w:r>
        <w:t xml:space="preserve">крань Н на трубЪ, еооб- </w:t>
      </w:r>
      <w:r>
        <w:br/>
      </w:r>
      <w:r>
        <w:t xml:space="preserve">щающей котель съ сосу- </w:t>
      </w:r>
      <w:r>
        <w:br/>
      </w:r>
      <w:r>
        <w:t xml:space="preserve">домъ Е, въ которомъ приго- </w:t>
      </w:r>
      <w:r>
        <w:br/>
      </w:r>
      <w:r>
        <w:t xml:space="preserve">товлено солодовое молок: пелвдетв!е разности дав- </w:t>
      </w:r>
      <w:r>
        <w:br/>
      </w:r>
      <w:r>
        <w:t xml:space="preserve">‚лен! солодовое молоко засасывается въ котель и пере- </w:t>
      </w:r>
      <w:r>
        <w:br/>
      </w:r>
      <w:r>
        <w:t xml:space="preserve">мвшивается съ картофельной массой. Посл того оста-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Фиг. 5. План. </w:t>
      </w:r>
      <w:r>
        <w:br/>
      </w:r>
      <w:r>
        <w:t xml:space="preserve">Фиг.4и5. Приборъ Голлефрейнда.</w:t>
      </w:r>
    </w:p>
    <w:p>
      <w:pPr>
        <w:pStyle w:val="Normal"/>
      </w:pPr>
      <w:r>
        <w:t xml:space="preserve">= Мото </w:t>
      </w:r>
      <w:r>
        <w:br/>
      </w:r>
      <w:r>
        <w:t xml:space="preserve">В </w:t>
      </w:r>
      <w:r>
        <w:br/>
      </w:r>
      <w:r>
        <w:t xml:space="preserve">Ш</w:t>
      </w:r>
    </w:p>
    <w:p>
      <w:pPr>
        <w:pStyle w:val="Normal"/>
      </w:pPr>
      <w:r>
        <w:t xml:space="preserve">отверсямъ. Въ этомъ аппаратВ происходить весьма </w:t>
      </w:r>
      <w:r>
        <w:br/>
      </w:r>
      <w:r>
        <w:t xml:space="preserve">сильное поремвшиваше затора. Небольше аппараты </w:t>
      </w:r>
      <w:r>
        <w:br/>
      </w:r>
      <w:r>
        <w:t xml:space="preserve">снабжены кожухомъ для охлажденя водой.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ПРИВОРЫ И АППАРАТЫ ВИНОКУРЕННАГО ПРОИЗВОДСТВА.</w:t>
      </w:r>
    </w:p>
    <w:p>
      <w:pPr>
        <w:pStyle w:val="Normal"/>
      </w:pPr>
      <w:r>
        <w:t xml:space="preserve">лахъ, въ течеше часа, приводятъ въ дёйств!е мБшалку </w:t>
      </w:r>
      <w:r>
        <w:br/>
      </w:r>
      <w:r>
        <w:t xml:space="preserve">на 20 минутъ; затфмъ прекращають доступъ пара </w:t>
      </w:r>
      <w:r>
        <w:br/>
      </w:r>
      <w:r>
        <w:t xml:space="preserve">и открывъ клапань и, выпускають изъ котла пабы-</w:t>
      </w:r>
    </w:p>
    <w:p>
      <w:pPr>
        <w:pStyle w:val="Normal"/>
      </w:pPr>
      <w:r>
        <w:t xml:space="preserve">пивъ заторъ въ покоф на полчаса для сахарификаце, вы- </w:t>
      </w:r>
      <w:r>
        <w:br/>
      </w:r>
      <w:r>
        <w:t xml:space="preserve">пускають его или передають насосомъ въ холодильники.</w:t>
      </w:r>
    </w:p>
    <w:p>
      <w:pPr>
        <w:pStyle w:val="Normal"/>
      </w:pPr>
      <w:r>
        <w:t xml:space="preserve">Подобный же аппарать Бома работаетъ, однако, безъ </w:t>
      </w:r>
      <w:r>
        <w:br/>
      </w:r>
      <w:r>
        <w:t xml:space="preserve">воздущнаго насоса, и охлаждеше горячаго затора. про- </w:t>
      </w:r>
      <w:r>
        <w:br/>
      </w:r>
      <w:r>
        <w:t xml:space="preserve">изводитея помощью холодной воды, пропускаемой че- </w:t>
      </w:r>
      <w:r>
        <w:br/>
      </w:r>
      <w:r>
        <w:t xml:space="preserve">резъ полую м%шалк)</w:t>
      </w:r>
    </w:p>
    <w:p>
      <w:pPr>
        <w:pStyle w:val="Normal"/>
      </w:pPr>
      <w:r>
        <w:t xml:space="preserve">Приборь Элленберера сходенъ въ принции съ упо- </w:t>
      </w:r>
      <w:r>
        <w:br/>
      </w:r>
      <w:r>
        <w:t xml:space="preserve">требляемымъ въ писчебу- </w:t>
      </w:r>
      <w:r>
        <w:br/>
      </w:r>
      <w:r>
        <w:t xml:space="preserve">мажномъ производств рол- </w:t>
      </w:r>
      <w:r>
        <w:br/>
      </w:r>
      <w:r>
        <w:t xml:space="preserve">ломъ. Распаренная карто- </w:t>
      </w:r>
      <w:r>
        <w:br/>
      </w:r>
      <w:r>
        <w:t xml:space="preserve">фельная или хлзбная масса </w:t>
      </w:r>
      <w:r>
        <w:br/>
      </w:r>
      <w:r>
        <w:t xml:space="preserve">выпускается на рольный </w:t>
      </w:r>
      <w:r>
        <w:br/>
      </w:r>
      <w:r>
        <w:t xml:space="preserve">барабань, вращаюцийся со </w:t>
      </w:r>
      <w:r>
        <w:br/>
      </w:r>
      <w:r>
        <w:t xml:space="preserve">скоростью въ 200 оборотовъ </w:t>
      </w:r>
      <w:r>
        <w:br/>
      </w:r>
      <w:r>
        <w:t xml:space="preserve">въ минуту; какъ барабань, </w:t>
      </w:r>
      <w:r>
        <w:br/>
      </w:r>
      <w:r>
        <w:t xml:space="preserve">такт, ипланка спабжены осо- </w:t>
      </w:r>
      <w:r>
        <w:br/>
      </w:r>
      <w:r>
        <w:t xml:space="preserve">беннымъ образомъ устроен- </w:t>
      </w:r>
      <w:r>
        <w:br/>
      </w:r>
      <w:r>
        <w:t xml:space="preserve">ными ножами.Приборъ этоть </w:t>
      </w:r>
      <w:r>
        <w:br/>
      </w:r>
      <w:r>
        <w:t xml:space="preserve">даетъ весьма хорошйе ре- </w:t>
      </w:r>
      <w:r>
        <w:br/>
      </w:r>
      <w:r>
        <w:t xml:space="preserve">зультаты и потому очень </w:t>
      </w:r>
      <w:r>
        <w:br/>
      </w:r>
      <w:r>
        <w:t xml:space="preserve">раенространенъ. При рас- </w:t>
      </w:r>
      <w:r>
        <w:br/>
      </w:r>
      <w:r>
        <w:t xml:space="preserve">паривани маиса и зерно- </w:t>
      </w:r>
      <w:r>
        <w:br/>
      </w:r>
      <w:r>
        <w:t xml:space="preserve">выхъ хлЪбовъ самъ распар- </w:t>
      </w:r>
      <w:r>
        <w:br/>
      </w:r>
      <w:r>
        <w:t xml:space="preserve">ы пикь снабжается хорошо </w:t>
      </w:r>
      <w:r>
        <w:br/>
      </w:r>
      <w:r>
        <w:t xml:space="preserve">Ц = устроенной мЪшалкой, при- </w:t>
      </w:r>
      <w:r>
        <w:br/>
      </w:r>
      <w:r>
        <w:t xml:space="preserve">крёпленной къ горизонталь- </w:t>
      </w:r>
      <w:r>
        <w:br/>
      </w:r>
      <w:r>
        <w:t xml:space="preserve">ной оси. Выдающееся м®ето </w:t>
      </w:r>
      <w:r>
        <w:br/>
      </w:r>
      <w:r>
        <w:t xml:space="preserve">по достигиутымь резуль- </w:t>
      </w:r>
      <w:r>
        <w:br/>
      </w:r>
      <w:r>
        <w:t xml:space="preserve">т татамъ занимаетъ апнарать </w:t>
      </w:r>
      <w:r>
        <w:br/>
      </w:r>
      <w:r>
        <w:t xml:space="preserve">Паукша, изображенный на </w:t>
      </w:r>
      <w:r>
        <w:br/>
      </w:r>
      <w:r>
        <w:t xml:space="preserve">фиг. 6 и 7. Кром евое-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777 </w:t>
      </w:r>
      <w:r>
        <w:br/>
      </w:r>
      <w:r>
        <w:t xml:space="preserve">о _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Фиг. 4.</w:t>
      </w:r>
    </w:p>
    <w:p>
      <w:pPr>
        <w:pStyle w:val="Normal"/>
      </w:pPr>
      <w:r>
        <w:t xml:space="preserve">о’ аи</w:t>
      </w:r>
    </w:p>
    <w:p>
      <w:pPr>
        <w:pStyle w:val="Normal"/>
      </w:pPr>
      <w:r>
        <w:t xml:space="preserve">Таарваъ.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образнаго распарника аппа- </w:t>
      </w:r>
      <w:r>
        <w:br/>
      </w:r>
      <w:r>
        <w:t xml:space="preserve">рать этоть снабжень еще </w:t>
      </w:r>
      <w:r>
        <w:br/>
      </w:r>
      <w:r>
        <w:t xml:space="preserve">чаномъ, для предваритель- </w:t>
      </w:r>
      <w:r>
        <w:br/>
      </w:r>
      <w:r>
        <w:t xml:space="preserve">наго затирашя, состоящим </w:t>
      </w:r>
      <w:r>
        <w:br/>
      </w:r>
      <w:r>
        <w:t xml:space="preserve">изъ чашеобразной нижней части съ цилиндрической </w:t>
      </w:r>
      <w:r>
        <w:br/>
      </w:r>
      <w:r>
        <w:t xml:space="preserve">насадкой. На дн чана находится центробёжный раз- </w:t>
      </w:r>
      <w:r>
        <w:br/>
      </w:r>
      <w:r>
        <w:t xml:space="preserve">мельчаюпий и перемфшиваюний аппарать, состояний </w:t>
      </w:r>
      <w:r>
        <w:br/>
      </w:r>
      <w:r>
        <w:t xml:space="preserve">изъ прикрЪпленной ко дну чана плиты и летуна, енаб-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токъ пара по труб р, при- </w:t>
      </w:r>
      <w:r>
        <w:br/>
      </w:r>
      <w:r>
        <w:t xml:space="preserve">чемь температура разварен- </w:t>
      </w:r>
      <w:r>
        <w:br/>
      </w:r>
      <w:r>
        <w:t xml:space="preserve">ной массы понижается до </w:t>
      </w:r>
      <w:r>
        <w:br/>
      </w:r>
      <w:r>
        <w:t xml:space="preserve">100°, а давлен!е выравни- </w:t>
      </w:r>
      <w:r>
        <w:br/>
      </w:r>
      <w:r>
        <w:t xml:space="preserve">вается съ атмосфернымъ. </w:t>
      </w:r>
      <w:r>
        <w:br/>
      </w:r>
      <w:r>
        <w:t xml:space="preserve">Посл этого производятъ </w:t>
      </w:r>
      <w:r>
        <w:br/>
      </w:r>
      <w:r>
        <w:t xml:space="preserve">охлажденше массы до темие- </w:t>
      </w:r>
      <w:r>
        <w:br/>
      </w:r>
      <w:r>
        <w:t xml:space="preserve">ратуры сахарификаци, для </w:t>
      </w:r>
      <w:r>
        <w:br/>
      </w:r>
      <w:r>
        <w:t xml:space="preserve">чего уменьшають въ котлв </w:t>
      </w:r>
      <w:r>
        <w:br/>
      </w:r>
      <w:r>
        <w:t xml:space="preserve">давлеше, сообщивъ его съ </w:t>
      </w:r>
      <w:r>
        <w:br/>
      </w:r>
      <w:r>
        <w:t xml:space="preserve">конденсаторомъ Г, въ кото-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жениаго въ нижней сторон% 20 глубокими кривыми </w:t>
      </w:r>
      <w:r>
        <w:br/>
      </w:r>
      <w:r>
        <w:t xml:space="preserve">бороздками и вращающагося со скоростью въ 300—400 </w:t>
      </w:r>
      <w:r>
        <w:br/>
      </w:r>
      <w:r>
        <w:t xml:space="preserve">оборотовъ въ минуту. Велфдетв!е быстраго вращеня </w:t>
      </w:r>
      <w:r>
        <w:br/>
      </w:r>
      <w:r>
        <w:t xml:space="preserve">заторъ забирается по четырем отвереямъ, измель- </w:t>
      </w:r>
      <w:r>
        <w:br/>
      </w:r>
      <w:r>
        <w:t xml:space="preserve">чдетея между летуномъ и плитой, затЪмь отбрасы- </w:t>
      </w:r>
      <w:r>
        <w:br/>
      </w:r>
      <w:r>
        <w:t xml:space="preserve">ваетея къ стБикамъ чана и возвращается опять къ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рый пускають черезъ ри © </w:t>
      </w:r>
      <w:r>
        <w:br/>
      </w:r>
      <w:r>
        <w:t xml:space="preserve">воду и приводять въ дьй-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ПАТЕЛ</w:t>
      </w:r>
    </w:p>
    <w:p>
      <w:pPr>
        <w:pStyle w:val="Normal"/>
      </w:pPr>
      <w:r>
        <w:t xml:space="preserve">а </w:t>
      </w:r>
      <w:r>
        <w:br/>
      </w:r>
      <w:r>
        <w:t xml:space="preserve">ТО у</w:t>
      </w:r>
    </w:p>
    <w:p>
      <w:pPr>
        <w:pStyle w:val="Normal"/>
      </w:pPr>
      <w:r>
        <w:t xml:space="preserve">стве воздушный  насосъ,</w:t>
      </w:r>
    </w:p>
    <w:p>
      <w:pPr>
        <w:pStyle w:val="Normal"/>
      </w:pPr>
      <w:r>
        <w:t xml:space="preserve">нот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такъ что образующиеся пары </w:t>
      </w:r>
      <w:r>
        <w:br/>
      </w:r>
      <w:r>
        <w:t xml:space="preserve">сгущаются въ конденса- </w:t>
      </w:r>
      <w:r>
        <w:br/>
      </w:r>
      <w:r>
        <w:t xml:space="preserve">тор. ЗатВмь открывають </w:t>
      </w:r>
      <w:r>
        <w:br/>
      </w:r>
      <w:r>
        <w:t xml:space="preserve">крань Н на трубЪ, еооб- </w:t>
      </w:r>
      <w:r>
        <w:br/>
      </w:r>
      <w:r>
        <w:t xml:space="preserve">щающей котель съ сосу- </w:t>
      </w:r>
      <w:r>
        <w:br/>
      </w:r>
      <w:r>
        <w:t xml:space="preserve">домъ Е, въ которомъ приго- </w:t>
      </w:r>
      <w:r>
        <w:br/>
      </w:r>
      <w:r>
        <w:t xml:space="preserve">товлено солодовое молок: пелвдетв!е разности дав- </w:t>
      </w:r>
      <w:r>
        <w:br/>
      </w:r>
      <w:r>
        <w:t xml:space="preserve">‚лен! солодовое молоко засасывается въ котель и пере- </w:t>
      </w:r>
      <w:r>
        <w:br/>
      </w:r>
      <w:r>
        <w:t xml:space="preserve">мвшивается съ картофельной массой. Посл того оста-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Фиг. 5. План. </w:t>
      </w:r>
      <w:r>
        <w:br/>
      </w:r>
      <w:r>
        <w:t xml:space="preserve">Фиг.4и5. Приборъ Голлефрейнда.</w:t>
      </w:r>
    </w:p>
    <w:p>
      <w:pPr>
        <w:pStyle w:val="Normal"/>
      </w:pPr>
      <w:r>
        <w:t xml:space="preserve">= Мото </w:t>
      </w:r>
      <w:r>
        <w:br/>
      </w:r>
      <w:r>
        <w:t xml:space="preserve">В </w:t>
      </w:r>
      <w:r>
        <w:br/>
      </w:r>
      <w:r>
        <w:t xml:space="preserve">Ш</w:t>
      </w:r>
    </w:p>
    <w:p>
      <w:pPr>
        <w:pStyle w:val="Normal"/>
      </w:pPr>
      <w:r>
        <w:t xml:space="preserve">отверсямъ. Въ этомъ аппаратВ происходить весьма </w:t>
      </w:r>
      <w:r>
        <w:br/>
      </w:r>
      <w:r>
        <w:t xml:space="preserve">сильное поремвшиваше затора. Небольше аппараты </w:t>
      </w:r>
      <w:r>
        <w:br/>
      </w:r>
      <w:r>
        <w:t xml:space="preserve">снабжены кожухомъ для охлажденя водой.</w:t>
      </w:r>
    </w:p>
    <w:p>
      <w:pPr>
        <w:pStyle w:val="Normal"/>
      </w:pPr>
      <w:r>
        <w:t xml:space="preserve">ПРИБОРЫ И АППАРАТЫ ВИНОКУРЕННАГО ПРОИЗВОДСТВА.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Приборъ ТГенчеля </w:t>
      </w:r>
      <w:r>
        <w:br/>
      </w:r>
      <w:r>
        <w:t xml:space="preserve">(Нешзсве]) (физ. 8) рабо- </w:t>
      </w:r>
      <w:r>
        <w:br/>
      </w:r>
      <w:r>
        <w:t xml:space="preserve">таеть весьма хорошо. </w:t>
      </w:r>
      <w:r>
        <w:br/>
      </w:r>
      <w:r>
        <w:t xml:space="preserve">Онъ соетоить изъ чана </w:t>
      </w:r>
      <w:r>
        <w:br/>
      </w:r>
      <w:r>
        <w:t xml:space="preserve">для предварительнаго </w:t>
      </w:r>
      <w:r>
        <w:br/>
      </w:r>
      <w:r>
        <w:t xml:space="preserve">затирашя еъ двойными </w:t>
      </w:r>
      <w:r>
        <w:br/>
      </w:r>
      <w:r>
        <w:t xml:space="preserve">стЪнками, съ воронко- </w:t>
      </w:r>
      <w:r>
        <w:br/>
      </w:r>
      <w:r>
        <w:t xml:space="preserve">образнымъь  двойнымь </w:t>
      </w:r>
      <w:r>
        <w:br/>
      </w:r>
      <w:r>
        <w:t xml:space="preserve">дномъ и особеннымъ об- </w:t>
      </w:r>
      <w:r>
        <w:br/>
      </w:r>
      <w:r>
        <w:t xml:space="preserve">разомъ устроеннымъ на </w:t>
      </w:r>
      <w:r>
        <w:br/>
      </w:r>
      <w:r>
        <w:t xml:space="preserve">дн» чана измельчаю- </w:t>
      </w:r>
      <w:r>
        <w:br/>
      </w:r>
      <w:r>
        <w:t xml:space="preserve">щимъь и размфшиваю- </w:t>
      </w:r>
      <w:r>
        <w:br/>
      </w:r>
      <w:r>
        <w:t xml:space="preserve">щимъ аппаратомь; по- </w:t>
      </w:r>
      <w:r>
        <w:br/>
      </w:r>
      <w:r>
        <w:t xml:space="preserve">слъдий состоить изъ </w:t>
      </w:r>
      <w:r>
        <w:br/>
      </w:r>
      <w:r>
        <w:t xml:space="preserve">цилиндра съ отвер- </w:t>
      </w:r>
      <w:r>
        <w:br/>
      </w:r>
      <w:r>
        <w:t xml:space="preserve">стаями у осповашя ни </w:t>
      </w:r>
      <w:r>
        <w:br/>
      </w:r>
      <w:r>
        <w:t xml:space="preserve">изъ воронки, въ кото- </w:t>
      </w:r>
      <w:r>
        <w:br/>
      </w:r>
      <w:r>
        <w:t xml:space="preserve">рой вращается рифле- </w:t>
      </w:r>
      <w:r>
        <w:br/>
      </w:r>
      <w:r>
        <w:t xml:space="preserve">ный снаружи и внутри </w:t>
      </w:r>
      <w:r>
        <w:br/>
      </w:r>
      <w:r>
        <w:t xml:space="preserve">конусъ со скоростью 200 </w:t>
      </w:r>
      <w:r>
        <w:br/>
      </w:r>
      <w:r>
        <w:t xml:space="preserve">оборотовъ въ минуту. </w:t>
      </w:r>
      <w:r>
        <w:br/>
      </w:r>
      <w:r>
        <w:t xml:space="preserve">Копусъ этоть и соста- </w:t>
      </w:r>
      <w:r>
        <w:br/>
      </w:r>
      <w:r>
        <w:t xml:space="preserve">вляюпий его продолже- </w:t>
      </w:r>
      <w:r>
        <w:br/>
      </w:r>
      <w:r>
        <w:t xml:space="preserve">не винть сидять па </w:t>
      </w:r>
      <w:r>
        <w:br/>
      </w:r>
      <w:r>
        <w:t xml:space="preserve">вертикальномъ валЪ, ко- </w:t>
      </w:r>
      <w:r>
        <w:br/>
      </w:r>
      <w:r>
        <w:t xml:space="preserve">торый приводится въ </w:t>
      </w:r>
      <w:r>
        <w:br/>
      </w:r>
      <w:r>
        <w:t xml:space="preserve">вращен!е помощью шки- </w:t>
      </w:r>
      <w:r>
        <w:br/>
      </w:r>
      <w:r>
        <w:t xml:space="preserve">ва. Выпускаемая изъ </w:t>
      </w:r>
      <w:r>
        <w:br/>
      </w:r>
      <w:r>
        <w:t xml:space="preserve">запарника масса па- </w:t>
      </w:r>
      <w:r>
        <w:br/>
      </w:r>
      <w:r>
        <w:t xml:space="preserve">даеть во вращающуюся </w:t>
      </w:r>
      <w:r>
        <w:br/>
      </w:r>
      <w:r>
        <w:t xml:space="preserve">чашку конуса и отбра- </w:t>
      </w:r>
      <w:r>
        <w:br/>
      </w:r>
      <w:r>
        <w:t xml:space="preserve">сывается отсюда къ </w:t>
      </w:r>
      <w:r>
        <w:br/>
      </w:r>
      <w:r>
        <w:t xml:space="preserve">верхнимъь колЪнамъ </w:t>
      </w:r>
      <w:r>
        <w:br/>
      </w:r>
      <w:r>
        <w:t xml:space="preserve">змЪевика и кь стЪн- </w:t>
      </w:r>
      <w:r>
        <w:br/>
      </w:r>
      <w:r>
        <w:t xml:space="preserve">камъ чана, гдВ опу- </w:t>
      </w:r>
      <w:r>
        <w:br/>
      </w:r>
      <w:r>
        <w:t xml:space="preserve">скается на дно, заби- </w:t>
      </w:r>
      <w:r>
        <w:br/>
      </w:r>
      <w:r>
        <w:t xml:space="preserve">рается, черезъ отвер- </w:t>
      </w:r>
      <w:r>
        <w:br/>
      </w:r>
      <w:r>
        <w:t xml:space="preserve">ея цилиндра, виятомъ</w:t>
      </w:r>
    </w:p>
    <w:p>
      <w:pPr>
        <w:pStyle w:val="Normal"/>
      </w:pPr>
      <w:r>
        <w:t xml:space="preserve">вверхъ, проходить </w:t>
      </w:r>
      <w:r>
        <w:br/>
      </w:r>
      <w:r>
        <w:t xml:space="preserve">между воронкой и кону- </w:t>
      </w:r>
      <w:r>
        <w:br/>
      </w:r>
      <w:r>
        <w:t xml:space="preserve">сомъ, снова отбрасы- </w:t>
      </w:r>
      <w:r>
        <w:br/>
      </w:r>
      <w:r>
        <w:t xml:space="preserve">вается къ стфнкамь </w:t>
      </w:r>
      <w:r>
        <w:br/>
      </w:r>
      <w:r>
        <w:t xml:space="preserve">чана и т. д.</w:t>
      </w:r>
    </w:p>
    <w:p>
      <w:pPr>
        <w:pStyle w:val="Normal"/>
      </w:pPr>
      <w:r>
        <w:t xml:space="preserve">(Нетёзе\е1). Горяч заторъ по </w:t>
      </w:r>
      <w:r>
        <w:br/>
      </w:r>
      <w:r>
        <w:t xml:space="preserve">паеть черезъ воронку а въ ко- </w:t>
      </w:r>
      <w:r>
        <w:br/>
      </w:r>
      <w:r>
        <w:t xml:space="preserve">рыто сс и вращающимея  мЪд- </w:t>
      </w:r>
      <w:r>
        <w:br/>
      </w:r>
      <w:r>
        <w:t xml:space="preserve">пымь винтомь е подводитея къ </w:t>
      </w:r>
      <w:r>
        <w:br/>
      </w:r>
      <w:r>
        <w:t xml:space="preserve">выходному отверстю. Холодная </w:t>
      </w:r>
      <w:r>
        <w:br/>
      </w:r>
      <w:r>
        <w:t xml:space="preserve">вода течеть по трубф т въ полый </w:t>
      </w:r>
      <w:r>
        <w:br/>
      </w:r>
      <w:r>
        <w:t xml:space="preserve">валъ 4, зат®мъ въ спираль е и вы- </w:t>
      </w:r>
      <w:r>
        <w:br/>
      </w:r>
      <w:r>
        <w:t xml:space="preserve">ходитъ изъ аппарата при. Корыто </w:t>
      </w:r>
      <w:r>
        <w:br/>
      </w:r>
      <w:r>
        <w:t xml:space="preserve">спабжено двойными стЪиками, по </w:t>
      </w:r>
      <w:r>
        <w:br/>
      </w:r>
      <w:r>
        <w:t xml:space="preserve">которымь циркулируеть холодная </w:t>
      </w:r>
      <w:r>
        <w:br/>
      </w:r>
      <w:r>
        <w:t xml:space="preserve">вода, приводимая трубой 2 М®д- </w:t>
      </w:r>
      <w:r>
        <w:br/>
      </w:r>
      <w:r>
        <w:t xml:space="preserve">пый винть е состоитъ изъ отдЪль- </w:t>
      </w:r>
      <w:r>
        <w:br/>
      </w:r>
      <w:r>
        <w:t xml:space="preserve">ныхъ лопастей, которыя только </w:t>
      </w:r>
      <w:r>
        <w:br/>
      </w:r>
      <w:r>
        <w:t xml:space="preserve">частью погружаются въ жидкость </w:t>
      </w:r>
      <w:r>
        <w:br/>
      </w:r>
      <w:r>
        <w:t xml:space="preserve">и потому заторъ охлаждается еще </w:t>
      </w:r>
      <w:r>
        <w:br/>
      </w:r>
      <w:r>
        <w:t xml:space="preserve">и оть испарешя при вращенш </w:t>
      </w:r>
      <w:r>
        <w:br/>
      </w:r>
      <w:r>
        <w:t xml:space="preserve">винта.</w:t>
      </w:r>
    </w:p>
    <w:p>
      <w:pPr>
        <w:pStyle w:val="Normal"/>
      </w:pPr>
      <w:r>
        <w:t xml:space="preserve">Холодильникиперегонныхъ аппа- </w:t>
      </w:r>
      <w:r>
        <w:br/>
      </w:r>
      <w:r>
        <w:t xml:space="preserve">ратовъ оканчиваются обыкновенно </w:t>
      </w:r>
      <w:r>
        <w:br/>
      </w:r>
      <w:r>
        <w:t xml:space="preserve">такь наз. фонаремъ (фиг. 10), со- </w:t>
      </w:r>
      <w:r>
        <w:br/>
      </w:r>
      <w:r>
        <w:t xml:space="preserve">стоящимъ изъ двухколЪнной трубки </w:t>
      </w:r>
      <w:r>
        <w:br/>
      </w:r>
      <w:r>
        <w:t xml:space="preserve">#1, прикр$оленной приз кь концу </w:t>
      </w:r>
      <w:r>
        <w:br/>
      </w:r>
      <w:r>
        <w:t xml:space="preserve">змзевика рр. Одно кол$но раеши- </w:t>
      </w:r>
      <w:r>
        <w:br/>
      </w:r>
      <w:r>
        <w:t xml:space="preserve">ряется кверху, въ воронку № со </w:t>
      </w:r>
      <w:r>
        <w:br/>
      </w:r>
      <w:r>
        <w:t xml:space="preserve">сливной трубкой ТУ, прикрываемую </w:t>
      </w:r>
      <w:r>
        <w:br/>
      </w:r>
      <w:r>
        <w:t xml:space="preserve">сверху колпакомъ изъ толстаго сте-</w:t>
      </w:r>
    </w:p>
    <w:p>
      <w:pPr>
        <w:pStyle w:val="Normal"/>
      </w:pPr>
      <w:r>
        <w:t xml:space="preserve">кла;</w:t>
      </w:r>
    </w:p>
    <w:p>
      <w:pPr>
        <w:pStyle w:val="Normal"/>
      </w:pPr>
      <w:r>
        <w:t xml:space="preserve">РазмЪшиван!е и размолъ затора идутъ </w:t>
      </w:r>
      <w:r>
        <w:br/>
      </w:r>
      <w:r>
        <w:t xml:space="preserve">весьма энергично въ означенномъ аппаратЪ: затираемая </w:t>
      </w:r>
      <w:r>
        <w:br/>
      </w:r>
      <w:r>
        <w:t xml:space="preserve">масса находится въ непрерывномъ и быстромъ круго- </w:t>
      </w:r>
      <w:r>
        <w:br/>
      </w:r>
      <w:r>
        <w:t xml:space="preserve">вращении, Внутренны стВнки аппарата снабжены реб- </w:t>
      </w:r>
      <w:r>
        <w:br/>
      </w:r>
      <w:r>
        <w:t xml:space="preserve">рами; охлажден!е затора производится ие только водой, </w:t>
      </w:r>
      <w:r>
        <w:br/>
      </w:r>
      <w:r>
        <w:t xml:space="preserve">циркулирующей между двойными стЪиками чана, нои </w:t>
      </w:r>
      <w:r>
        <w:br/>
      </w:r>
      <w:r>
        <w:t xml:space="preserve">особыми’ зыфевиками, находящимися внутри чана. </w:t>
      </w:r>
      <w:r>
        <w:br/>
      </w:r>
      <w:r>
        <w:t xml:space="preserve">На фиг. 9 представленъ холодильник</w:t>
      </w:r>
    </w:p>
    <w:p>
      <w:pPr>
        <w:pStyle w:val="Normal"/>
      </w:pPr>
      <w:r>
        <w:t xml:space="preserve">въ воронкв, наполненной спиртомъ, </w:t>
      </w:r>
      <w:r>
        <w:br/>
      </w:r>
      <w:r>
        <w:t xml:space="preserve">спиртомфръ, постоянно показывающий крфпость спирта.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ТГенчеля</w:t>
      </w:r>
    </w:p>
    <w:p>
      <w:pPr>
        <w:pStyle w:val="Normal"/>
      </w:pPr>
      <w:r>
        <w:t xml:space="preserve">ОЕ ШООИТОТНЫ</w:t>
      </w:r>
    </w:p>
    <w:p>
      <w:pPr>
        <w:pStyle w:val="Normal"/>
      </w:pPr>
      <w:r>
        <w:t xml:space="preserve">Фиг. 7. Раарфаъ. </w:t>
      </w:r>
      <w:r>
        <w:br/>
      </w:r>
      <w:r>
        <w:t xml:space="preserve">Фиг. 6 и7. Аппарат Паукша.</w:t>
      </w:r>
    </w:p>
    <w:p>
      <w:pPr>
        <w:pStyle w:val="Normal"/>
      </w:pPr>
      <w:r>
        <w:t xml:space="preserve">плаваеть | Труба 2 служить для удалешя изъ аппарата воздуха </w:t>
      </w:r>
      <w:r>
        <w:br/>
      </w:r>
      <w:r>
        <w:t xml:space="preserve">и углекислоты. ВмЪето обыкновеннаго фонаря аппа-</w:t>
      </w:r>
    </w:p>
    <w:p>
      <w:pPr>
        <w:pStyle w:val="Normal"/>
      </w:pPr>
      <w:r>
        <w:t xml:space="preserve">ПРИБОРЫ И АППАРАТЫ ВИНОКУРЕННАГО ПРОИЗВОДСТВА.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Приборъ ТГенчеля </w:t>
      </w:r>
      <w:r>
        <w:br/>
      </w:r>
      <w:r>
        <w:t xml:space="preserve">(Нешзсве]) (физ. 8) рабо- </w:t>
      </w:r>
      <w:r>
        <w:br/>
      </w:r>
      <w:r>
        <w:t xml:space="preserve">таеть весьма хорошо. </w:t>
      </w:r>
      <w:r>
        <w:br/>
      </w:r>
      <w:r>
        <w:t xml:space="preserve">Онъ соетоить изъ чана </w:t>
      </w:r>
      <w:r>
        <w:br/>
      </w:r>
      <w:r>
        <w:t xml:space="preserve">для предварительнаго </w:t>
      </w:r>
      <w:r>
        <w:br/>
      </w:r>
      <w:r>
        <w:t xml:space="preserve">затираня еъ двойными </w:t>
      </w:r>
      <w:r>
        <w:br/>
      </w:r>
      <w:r>
        <w:t xml:space="preserve">стЪнками, съ воронко- </w:t>
      </w:r>
      <w:r>
        <w:br/>
      </w:r>
      <w:r>
        <w:t xml:space="preserve">образнымъь — двойнымь </w:t>
      </w:r>
      <w:r>
        <w:br/>
      </w:r>
      <w:r>
        <w:t xml:space="preserve">дномъ и особеннымъ об- </w:t>
      </w:r>
      <w:r>
        <w:br/>
      </w:r>
      <w:r>
        <w:t xml:space="preserve">разомъ устроеннымъ на </w:t>
      </w:r>
      <w:r>
        <w:br/>
      </w:r>
      <w:r>
        <w:t xml:space="preserve">дн» чана измельчаю- </w:t>
      </w:r>
      <w:r>
        <w:br/>
      </w:r>
      <w:r>
        <w:t xml:space="preserve">щимъ и размфшиваю- </w:t>
      </w:r>
      <w:r>
        <w:br/>
      </w:r>
      <w:r>
        <w:t xml:space="preserve">щимъ аппаратомь; по- </w:t>
      </w:r>
      <w:r>
        <w:br/>
      </w:r>
      <w:r>
        <w:t xml:space="preserve">слъдий состоить изъ </w:t>
      </w:r>
      <w:r>
        <w:br/>
      </w:r>
      <w:r>
        <w:t xml:space="preserve">цилиндра съ  отвер- </w:t>
      </w:r>
      <w:r>
        <w:br/>
      </w:r>
      <w:r>
        <w:t xml:space="preserve">стаями у осповашя ни </w:t>
      </w:r>
      <w:r>
        <w:br/>
      </w:r>
      <w:r>
        <w:t xml:space="preserve">изъ воронки, въ кото- </w:t>
      </w:r>
      <w:r>
        <w:br/>
      </w:r>
      <w:r>
        <w:t xml:space="preserve">рой вращается рифле- </w:t>
      </w:r>
      <w:r>
        <w:br/>
      </w:r>
      <w:r>
        <w:t xml:space="preserve">ный снаружи и внутри </w:t>
      </w:r>
      <w:r>
        <w:br/>
      </w:r>
      <w:r>
        <w:t xml:space="preserve">конусъ со скоростью 200 </w:t>
      </w:r>
      <w:r>
        <w:br/>
      </w:r>
      <w:r>
        <w:t xml:space="preserve">оборотовъ въ минуту. </w:t>
      </w:r>
      <w:r>
        <w:br/>
      </w:r>
      <w:r>
        <w:t xml:space="preserve">Копусъ, этоть и соста- </w:t>
      </w:r>
      <w:r>
        <w:br/>
      </w:r>
      <w:r>
        <w:t xml:space="preserve">вляюпий его продолже- </w:t>
      </w:r>
      <w:r>
        <w:br/>
      </w:r>
      <w:r>
        <w:t xml:space="preserve">не винть сидять па </w:t>
      </w:r>
      <w:r>
        <w:br/>
      </w:r>
      <w:r>
        <w:t xml:space="preserve">вертикальномъ валЪ, ко= </w:t>
      </w:r>
      <w:r>
        <w:br/>
      </w:r>
      <w:r>
        <w:t xml:space="preserve">торый приводится въ </w:t>
      </w:r>
      <w:r>
        <w:br/>
      </w:r>
      <w:r>
        <w:t xml:space="preserve">вращен!е помощью шки- </w:t>
      </w:r>
      <w:r>
        <w:br/>
      </w:r>
      <w:r>
        <w:t xml:space="preserve">ва. Выпускаемая изъ </w:t>
      </w:r>
      <w:r>
        <w:br/>
      </w:r>
      <w:r>
        <w:t xml:space="preserve">запарника масса па- </w:t>
      </w:r>
      <w:r>
        <w:br/>
      </w:r>
      <w:r>
        <w:t xml:space="preserve">даеть во вращающуюся </w:t>
      </w:r>
      <w:r>
        <w:br/>
      </w:r>
      <w:r>
        <w:t xml:space="preserve">чашку конуса и отбра- </w:t>
      </w:r>
      <w:r>
        <w:br/>
      </w:r>
      <w:r>
        <w:t xml:space="preserve">сывается отсюда къ </w:t>
      </w:r>
      <w:r>
        <w:br/>
      </w:r>
      <w:r>
        <w:t xml:space="preserve">верхнимъь колЪнамъ </w:t>
      </w:r>
      <w:r>
        <w:br/>
      </w:r>
      <w:r>
        <w:t xml:space="preserve">змЪевика и къ стЪн- </w:t>
      </w:r>
      <w:r>
        <w:br/>
      </w:r>
      <w:r>
        <w:t xml:space="preserve">камъ чана, гдВ опу- </w:t>
      </w:r>
      <w:r>
        <w:br/>
      </w:r>
      <w:r>
        <w:t xml:space="preserve">скается на дно, заби- </w:t>
      </w:r>
      <w:r>
        <w:br/>
      </w:r>
      <w:r>
        <w:t xml:space="preserve">рается, черезъ отвер- </w:t>
      </w:r>
      <w:r>
        <w:br/>
      </w:r>
      <w:r>
        <w:t xml:space="preserve">ея цилиндра, виятомъ</w:t>
      </w:r>
    </w:p>
    <w:p>
      <w:pPr>
        <w:pStyle w:val="Normal"/>
      </w:pPr>
      <w:r>
        <w:t xml:space="preserve">вверхъ, проходить </w:t>
      </w:r>
      <w:r>
        <w:br/>
      </w:r>
      <w:r>
        <w:t xml:space="preserve">между воронкой и кону- </w:t>
      </w:r>
      <w:r>
        <w:br/>
      </w:r>
      <w:r>
        <w:t xml:space="preserve">сомъ, снова отбрасы- </w:t>
      </w:r>
      <w:r>
        <w:br/>
      </w:r>
      <w:r>
        <w:t xml:space="preserve">вается къ стёнкамь </w:t>
      </w:r>
      <w:r>
        <w:br/>
      </w:r>
      <w:r>
        <w:t xml:space="preserve">чана и т. д.</w:t>
      </w:r>
    </w:p>
    <w:p>
      <w:pPr>
        <w:pStyle w:val="Normal"/>
      </w:pPr>
      <w:r>
        <w:t xml:space="preserve">(Нетёзе\е1). Горяч заторъ по </w:t>
      </w:r>
      <w:r>
        <w:br/>
      </w:r>
      <w:r>
        <w:t xml:space="preserve">паеть черезъ воронку а въ ко- </w:t>
      </w:r>
      <w:r>
        <w:br/>
      </w:r>
      <w:r>
        <w:t xml:space="preserve">рыто сс и вращающимея  мЪд- </w:t>
      </w:r>
      <w:r>
        <w:br/>
      </w:r>
      <w:r>
        <w:t xml:space="preserve">пымь винтомь е подводитея къ </w:t>
      </w:r>
      <w:r>
        <w:br/>
      </w:r>
      <w:r>
        <w:t xml:space="preserve">выходному отверстйю. Холодная </w:t>
      </w:r>
      <w:r>
        <w:br/>
      </w:r>
      <w:r>
        <w:t xml:space="preserve">вода течеть по трубф т въ полый </w:t>
      </w:r>
      <w:r>
        <w:br/>
      </w:r>
      <w:r>
        <w:t xml:space="preserve">валъ 4, зат®мъ въ спираль е и вы- </w:t>
      </w:r>
      <w:r>
        <w:br/>
      </w:r>
      <w:r>
        <w:t xml:space="preserve">ходитъ изъ аппарата при. Корыто </w:t>
      </w:r>
      <w:r>
        <w:br/>
      </w:r>
      <w:r>
        <w:t xml:space="preserve">спабжено двойными стЪнками, по </w:t>
      </w:r>
      <w:r>
        <w:br/>
      </w:r>
      <w:r>
        <w:t xml:space="preserve">которымь циркулируеть холодная </w:t>
      </w:r>
      <w:r>
        <w:br/>
      </w:r>
      <w:r>
        <w:t xml:space="preserve">вода, приводимая трубой 2 М®д- </w:t>
      </w:r>
      <w:r>
        <w:br/>
      </w:r>
      <w:r>
        <w:t xml:space="preserve">пый винть е состоитъ изъ отдЪль- </w:t>
      </w:r>
      <w:r>
        <w:br/>
      </w:r>
      <w:r>
        <w:t xml:space="preserve">ныхъ лопастей, которыя только </w:t>
      </w:r>
      <w:r>
        <w:br/>
      </w:r>
      <w:r>
        <w:t xml:space="preserve">частью погружаются въ жидкость </w:t>
      </w:r>
      <w:r>
        <w:br/>
      </w:r>
      <w:r>
        <w:t xml:space="preserve">и потому заторъ охлаждается еще </w:t>
      </w:r>
      <w:r>
        <w:br/>
      </w:r>
      <w:r>
        <w:t xml:space="preserve">и оть испарешя при вращенш </w:t>
      </w:r>
      <w:r>
        <w:br/>
      </w:r>
      <w:r>
        <w:t xml:space="preserve">винта.</w:t>
      </w:r>
    </w:p>
    <w:p>
      <w:pPr>
        <w:pStyle w:val="Normal"/>
      </w:pPr>
      <w:r>
        <w:t xml:space="preserve">Холодильникиперегонныхъ аппа- </w:t>
      </w:r>
      <w:r>
        <w:br/>
      </w:r>
      <w:r>
        <w:t xml:space="preserve">ратовъ оканчиваются обыкновенно </w:t>
      </w:r>
      <w:r>
        <w:br/>
      </w:r>
      <w:r>
        <w:t xml:space="preserve">такь наз. фонаремъ (фиг. 10), со- </w:t>
      </w:r>
      <w:r>
        <w:br/>
      </w:r>
      <w:r>
        <w:t xml:space="preserve">стоящимъ изъ двухколЪнной трубки </w:t>
      </w:r>
      <w:r>
        <w:br/>
      </w:r>
      <w:r>
        <w:t xml:space="preserve">1, прикр$оленной приз кь концу </w:t>
      </w:r>
      <w:r>
        <w:br/>
      </w:r>
      <w:r>
        <w:t xml:space="preserve">змзевика рр. Одно кол$но раеши- </w:t>
      </w:r>
      <w:r>
        <w:br/>
      </w:r>
      <w:r>
        <w:t xml:space="preserve">ряется кверху, въ воронку № со </w:t>
      </w:r>
      <w:r>
        <w:br/>
      </w:r>
      <w:r>
        <w:t xml:space="preserve">сливной трубкой ТУ, прикрываемую </w:t>
      </w:r>
      <w:r>
        <w:br/>
      </w:r>
      <w:r>
        <w:t xml:space="preserve">сверху колпакомъ изъ толстаго сте-</w:t>
      </w:r>
    </w:p>
    <w:p>
      <w:pPr>
        <w:pStyle w:val="Normal"/>
      </w:pPr>
      <w:r>
        <w:t xml:space="preserve">кла;</w:t>
      </w:r>
    </w:p>
    <w:p>
      <w:pPr>
        <w:pStyle w:val="Normal"/>
      </w:pPr>
      <w:r>
        <w:t xml:space="preserve">РазмЪшиван!е и размолъ затора идутъ </w:t>
      </w:r>
      <w:r>
        <w:br/>
      </w:r>
      <w:r>
        <w:t xml:space="preserve">весьма энергично въ означенномъ аппаратЪ: затираемая </w:t>
      </w:r>
      <w:r>
        <w:br/>
      </w:r>
      <w:r>
        <w:t xml:space="preserve">масса находится въ непрерывномъ и быстромъ круго- </w:t>
      </w:r>
      <w:r>
        <w:br/>
      </w:r>
      <w:r>
        <w:t xml:space="preserve">вращени, Внутренны стВнки аппарата снабжены реб- </w:t>
      </w:r>
      <w:r>
        <w:br/>
      </w:r>
      <w:r>
        <w:t xml:space="preserve">рами; охлажден!е затора производится ие только водой, </w:t>
      </w:r>
      <w:r>
        <w:br/>
      </w:r>
      <w:r>
        <w:t xml:space="preserve">циркулирующей между двойными стЪиками чана, нои </w:t>
      </w:r>
      <w:r>
        <w:br/>
      </w:r>
      <w:r>
        <w:t xml:space="preserve">особыми’ зыфевиками, находящимися внутри чана. </w:t>
      </w:r>
      <w:r>
        <w:br/>
      </w:r>
      <w:r>
        <w:t xml:space="preserve">На фиг. 9 представлень холодильник</w:t>
      </w:r>
    </w:p>
    <w:p>
      <w:pPr>
        <w:pStyle w:val="Normal"/>
      </w:pPr>
      <w:r>
        <w:t xml:space="preserve">въ воронкв, наполненной спиртомъ, </w:t>
      </w:r>
      <w:r>
        <w:br/>
      </w:r>
      <w:r>
        <w:t xml:space="preserve">спиртомфръ, постоянно показывающий крфпость спирта.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Тенчеля</w:t>
      </w:r>
    </w:p>
    <w:p>
      <w:pPr>
        <w:pStyle w:val="Normal"/>
      </w:pPr>
      <w:r>
        <w:t xml:space="preserve">ОЕ ШООИТОТНЫ</w:t>
      </w:r>
    </w:p>
    <w:p>
      <w:pPr>
        <w:pStyle w:val="Normal"/>
      </w:pPr>
      <w:r>
        <w:t xml:space="preserve">Фиг. 7. Раарфаъ. </w:t>
      </w:r>
      <w:r>
        <w:br/>
      </w:r>
      <w:r>
        <w:t xml:space="preserve">Фиг. 6 и7. Аппарать Паукша.</w:t>
      </w:r>
    </w:p>
    <w:p>
      <w:pPr>
        <w:pStyle w:val="Normal"/>
      </w:pPr>
      <w:r>
        <w:t xml:space="preserve">плаваеть | Труба 2 служить для удалешя изъ аппарата воздуха </w:t>
      </w:r>
      <w:r>
        <w:br/>
      </w:r>
      <w:r>
        <w:t xml:space="preserve">и углекислоты. ВмЪето обыкновеннаго фонаря аппа-</w:t>
      </w:r>
    </w:p>
    <w:p>
      <w:pPr>
        <w:pStyle w:val="Normal"/>
      </w:pPr>
      <w:r>
        <w:t xml:space="preserve">1У</w:t>
      </w:r>
    </w:p>
    <w:p>
      <w:pPr>
        <w:pStyle w:val="Normal"/>
      </w:pPr>
      <w:r>
        <w:t xml:space="preserve">ПРИБОРЫ И АППАРАТЫ ВИНОКУРЕННАГО ПРОИЗВОДСТВА.</w:t>
      </w:r>
    </w:p>
    <w:p>
      <w:pPr>
        <w:pStyle w:val="Normal"/>
      </w:pPr>
      <w:r>
        <w:t xml:space="preserve">ратыенабжаются приборомъ Саваля (физ. 11), при помощи </w:t>
      </w:r>
      <w:r>
        <w:br/>
      </w:r>
      <w:r>
        <w:t xml:space="preserve">котораго можно слфдить за количествомъь сгоняемаго </w:t>
      </w:r>
      <w:r>
        <w:br/>
      </w:r>
      <w:r>
        <w:t xml:space="preserve">спирта и спускать различные погоны въ отдфльные</w:t>
      </w:r>
    </w:p>
    <w:p>
      <w:pPr>
        <w:pStyle w:val="Normal"/>
      </w:pPr>
      <w:r>
        <w:t xml:space="preserve">_— =</w:t>
      </w:r>
    </w:p>
    <w:p>
      <w:pPr>
        <w:pStyle w:val="Normal"/>
      </w:pPr>
      <w:r>
        <w:t xml:space="preserve">Фиг. 8. Аппарать Генчеля (разръзт).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пр!емники. Ъ отводящая труба холодильника; с трой- </w:t>
      </w:r>
      <w:r>
        <w:br/>
      </w:r>
      <w:r>
        <w:t xml:space="preserve">никъ съ пробнымъ краникомь 4, къ которому привин- </w:t>
      </w:r>
      <w:r>
        <w:br/>
      </w:r>
      <w:r>
        <w:t xml:space="preserve">чивается фонарь. Спирть изъ холодильника вступаеть</w:t>
      </w:r>
    </w:p>
    <w:p>
      <w:pPr>
        <w:pStyle w:val="Normal"/>
      </w:pPr>
      <w:r>
        <w:t xml:space="preserve">ляетъ узкую щель, проевЪть которой опредЗляется и </w:t>
      </w:r>
      <w:r>
        <w:br/>
      </w:r>
      <w:r>
        <w:t xml:space="preserve">устанавливается при начал работы такимъ образомъ, </w:t>
      </w:r>
      <w:r>
        <w:br/>
      </w:r>
      <w:r>
        <w:t xml:space="preserve">чтобы весь спирт, поступающЕ подъ колоколь, могь </w:t>
      </w:r>
      <w:r>
        <w:br/>
      </w:r>
      <w:r>
        <w:t xml:space="preserve">протекать черезъ него только подъ извЪетнымъ давле- </w:t>
      </w:r>
      <w:r>
        <w:br/>
      </w:r>
      <w:r>
        <w:t xml:space="preserve">шемъ; сообразно этому уровень жидкости подъ коло- </w:t>
      </w:r>
      <w:r>
        <w:br/>
      </w:r>
      <w:r>
        <w:t xml:space="preserve">коломъ сперва поднимается, пока давлене не достиг- </w:t>
      </w:r>
      <w:r>
        <w:br/>
      </w:r>
      <w:r>
        <w:t xml:space="preserve">неть предьла, при которомъ установится компенсащя </w:t>
      </w:r>
      <w:r>
        <w:br/>
      </w:r>
      <w:r>
        <w:t xml:space="preserve">между объемами притекающаго и удаляющагося че- </w:t>
      </w:r>
      <w:r>
        <w:br/>
      </w:r>
      <w:r>
        <w:t xml:space="preserve">резъ отверст спирта. Происходящия колебыя уровня </w:t>
      </w:r>
      <w:r>
        <w:br/>
      </w:r>
      <w:r>
        <w:t xml:space="preserve">замфчаются по градуированной трубкЪ, каждое отд®- </w:t>
      </w:r>
      <w:r>
        <w:br/>
      </w:r>
      <w:r>
        <w:t xml:space="preserve">леше которой отв чаеть опредзленному объему и ук </w:t>
      </w:r>
      <w:r>
        <w:br/>
      </w:r>
      <w:r>
        <w:t xml:space="preserve">зываеть приблизительно количество спирта, протекаю- </w:t>
      </w:r>
      <w:r>
        <w:br/>
      </w:r>
      <w:r>
        <w:t xml:space="preserve">щаго въ часъ; имфющеся подъ колоколомъ спирто- </w:t>
      </w:r>
      <w:r>
        <w:br/>
      </w:r>
      <w:r>
        <w:t xml:space="preserve">м®ръ и термометръь служатъ для опредблешя кр№пости </w:t>
      </w:r>
      <w:r>
        <w:br/>
      </w:r>
      <w:r>
        <w:t xml:space="preserve">и температуры дистиллата. Распредзлительный со- </w:t>
      </w:r>
      <w:r>
        <w:br/>
      </w:r>
      <w:r>
        <w:t xml:space="preserve">судь 9 имЪеть патрубки 1 й съ кранами, посредетвомъ,</w:t>
      </w:r>
    </w:p>
    <w:p>
      <w:pPr>
        <w:pStyle w:val="Normal"/>
      </w:pPr>
      <w:r>
        <w:t xml:space="preserve">Фиг. 10, Фонарь</w:t>
      </w:r>
    </w:p>
    <w:p>
      <w:pPr>
        <w:pStyle w:val="Normal"/>
      </w:pPr>
      <w:r>
        <w:t xml:space="preserve">которыхъ спиртъ выпускають въ различные пр1емники. </w:t>
      </w:r>
      <w:r>
        <w:br/>
      </w:r>
      <w:r>
        <w:t xml:space="preserve">При правильно установленномъ отверстия всз изм%- </w:t>
      </w:r>
      <w:r>
        <w:br/>
      </w:r>
      <w:r>
        <w:t xml:space="preserve">неня въ ходЪ аппарата немедленно обнаруживаются</w:t>
      </w:r>
    </w:p>
    <w:p>
      <w:pPr>
        <w:pStyle w:val="Normal"/>
      </w:pPr>
      <w:r>
        <w:t xml:space="preserve">| </w:t>
      </w:r>
      <w:r>
        <w:br/>
      </w:r>
      <w:r>
        <w:t xml:space="preserve">м:</w:t>
      </w:r>
    </w:p>
    <w:p>
      <w:pPr>
        <w:pStyle w:val="Normal"/>
      </w:pPr>
      <w:r>
        <w:t xml:space="preserve">Продольный разрзъ. </w:t>
      </w:r>
      <w:r>
        <w:br/>
      </w:r>
      <w:r>
        <w:t xml:space="preserve">Фиг. 9. Холодильникъ Генчеля.</w:t>
      </w:r>
    </w:p>
    <w:p>
      <w:pPr>
        <w:pStyle w:val="Normal"/>
      </w:pPr>
      <w:r>
        <w:t xml:space="preserve">по с подъ стеклянный колоколъ е и поднимается въ </w:t>
      </w:r>
      <w:r>
        <w:br/>
      </w:r>
      <w:r>
        <w:t xml:space="preserve">немъ, окружая градуированную трубу, при чемъ часть </w:t>
      </w:r>
      <w:r>
        <w:br/>
      </w:r>
      <w:r>
        <w:t xml:space="preserve">его стекаетъ черезъ отверсте { въ распредЪлительный </w:t>
      </w:r>
      <w:r>
        <w:br/>
      </w:r>
      <w:r>
        <w:t xml:space="preserve">шарообразный сосудъ 9. Сточное отверст!е / представ-</w:t>
      </w:r>
    </w:p>
    <w:p>
      <w:pPr>
        <w:pStyle w:val="Normal"/>
      </w:pPr>
      <w:r>
        <w:t xml:space="preserve">Поперечный разрЪоъ.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Фонарь Саваля.</w:t>
      </w:r>
    </w:p>
    <w:p>
      <w:pPr>
        <w:pStyle w:val="Normal"/>
      </w:pPr>
      <w:r>
        <w:t xml:space="preserve">колебаями уровня жидкости въ колокол; при че- </w:t>
      </w:r>
      <w:r>
        <w:br/>
      </w:r>
      <w:r>
        <w:t xml:space="preserve">резчурь обильномъ образоваши паровъ спирта и </w:t>
      </w:r>
      <w:r>
        <w:br/>
      </w:r>
      <w:r>
        <w:t xml:space="preserve">быстромъ сгущени ихъ уровень поднимается, и на- </w:t>
      </w:r>
      <w:r>
        <w:br/>
      </w:r>
      <w:r>
        <w:t xml:space="preserve">оборотъ.</w:t>
      </w:r>
    </w:p>
    <w:p>
      <w:pPr>
        <w:pStyle w:val="Normal"/>
      </w:pPr>
      <w:r>
        <w:t xml:space="preserve">1У</w:t>
      </w:r>
    </w:p>
    <w:p>
      <w:pPr>
        <w:pStyle w:val="Normal"/>
      </w:pPr>
      <w:r>
        <w:t xml:space="preserve">ПРИБОРЫ И АППАРАТЫ ВИНОКУРЕННАГО ПРОИЗВОДСТВА.</w:t>
      </w:r>
    </w:p>
    <w:p>
      <w:pPr>
        <w:pStyle w:val="Normal"/>
      </w:pPr>
      <w:r>
        <w:t xml:space="preserve">ратыенабжаются приборомъ Саваля (физ. 11), при помощи </w:t>
      </w:r>
      <w:r>
        <w:br/>
      </w:r>
      <w:r>
        <w:t xml:space="preserve">котораго можно слфдить за количествомъь сгоняемаго </w:t>
      </w:r>
      <w:r>
        <w:br/>
      </w:r>
      <w:r>
        <w:t xml:space="preserve">спирта и спускать различные погоны въ отдфльные</w:t>
      </w:r>
    </w:p>
    <w:p>
      <w:pPr>
        <w:pStyle w:val="Normal"/>
      </w:pPr>
      <w:r>
        <w:t xml:space="preserve">_— =</w:t>
      </w:r>
    </w:p>
    <w:p>
      <w:pPr>
        <w:pStyle w:val="Normal"/>
      </w:pPr>
      <w:r>
        <w:t xml:space="preserve">Фиг. 8. Аппарать Генчеля (разръзт).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пр!емники. Ъ отводящая труба холодильника; с трой- </w:t>
      </w:r>
      <w:r>
        <w:br/>
      </w:r>
      <w:r>
        <w:t xml:space="preserve">никъ съ пробнымъ краникомь 4, къ которому привин- </w:t>
      </w:r>
      <w:r>
        <w:br/>
      </w:r>
      <w:r>
        <w:t xml:space="preserve">чивается фонарь. Спирть изъ холодильника вступаеть</w:t>
      </w:r>
    </w:p>
    <w:p>
      <w:pPr>
        <w:pStyle w:val="Normal"/>
      </w:pPr>
      <w:r>
        <w:t xml:space="preserve">ляетъ узкую щель, проевЪть которой опредЗляется и </w:t>
      </w:r>
      <w:r>
        <w:br/>
      </w:r>
      <w:r>
        <w:t xml:space="preserve">устанавливается при начал работы такимъ образомъ, </w:t>
      </w:r>
      <w:r>
        <w:br/>
      </w:r>
      <w:r>
        <w:t xml:space="preserve">чтобы весь спирт, поступающЕ подъ колоколь, могъ </w:t>
      </w:r>
      <w:r>
        <w:br/>
      </w:r>
      <w:r>
        <w:t xml:space="preserve">протекать черезъ него только подъ извЪетнымъ давле- </w:t>
      </w:r>
      <w:r>
        <w:br/>
      </w:r>
      <w:r>
        <w:t xml:space="preserve">шемъ; сообразно этому уровень жидкости подъ коло- </w:t>
      </w:r>
      <w:r>
        <w:br/>
      </w:r>
      <w:r>
        <w:t xml:space="preserve">коломъ сперва поднимается, пока давлене не достиг- </w:t>
      </w:r>
      <w:r>
        <w:br/>
      </w:r>
      <w:r>
        <w:t xml:space="preserve">неть предвла, при которомъ установится компенсащя </w:t>
      </w:r>
      <w:r>
        <w:br/>
      </w:r>
      <w:r>
        <w:t xml:space="preserve">между объемами притекающаго и удаляющагося че- </w:t>
      </w:r>
      <w:r>
        <w:br/>
      </w:r>
      <w:r>
        <w:t xml:space="preserve">резъ отверст спирта. Происходящия колебыйя уровня </w:t>
      </w:r>
      <w:r>
        <w:br/>
      </w:r>
      <w:r>
        <w:t xml:space="preserve">замбчаются по градуированной трубкЪ, каждое отд®- </w:t>
      </w:r>
      <w:r>
        <w:br/>
      </w:r>
      <w:r>
        <w:t xml:space="preserve">леше которой отв чаеть опредзленному объему и ук </w:t>
      </w:r>
      <w:r>
        <w:br/>
      </w:r>
      <w:r>
        <w:t xml:space="preserve">зываеть приблизительно количество спирта, протекаю- </w:t>
      </w:r>
      <w:r>
        <w:br/>
      </w:r>
      <w:r>
        <w:t xml:space="preserve">щаго въ часъ; имфющеся подъ колоколомъ спирто- </w:t>
      </w:r>
      <w:r>
        <w:br/>
      </w:r>
      <w:r>
        <w:t xml:space="preserve">м®ръ и термометръь служатъ для опредблешя кр№пости </w:t>
      </w:r>
      <w:r>
        <w:br/>
      </w:r>
      <w:r>
        <w:t xml:space="preserve">и температуры дистиллата. Распредзлительный со- </w:t>
      </w:r>
      <w:r>
        <w:br/>
      </w:r>
      <w:r>
        <w:t xml:space="preserve">судь 9 иметь патрубки 1 съ кранами, посредетвомъ,</w:t>
      </w:r>
    </w:p>
    <w:p>
      <w:pPr>
        <w:pStyle w:val="Normal"/>
      </w:pPr>
      <w:r>
        <w:t xml:space="preserve">Фиг. 10, Фонарь</w:t>
      </w:r>
    </w:p>
    <w:p>
      <w:pPr>
        <w:pStyle w:val="Normal"/>
      </w:pPr>
      <w:r>
        <w:t xml:space="preserve">которыхъ спиртъ выпускають въ различные пр1емники. </w:t>
      </w:r>
      <w:r>
        <w:br/>
      </w:r>
      <w:r>
        <w:t xml:space="preserve">При правильно установленномъ отверстия всз изм%- </w:t>
      </w:r>
      <w:r>
        <w:br/>
      </w:r>
      <w:r>
        <w:t xml:space="preserve">нен!я въ ходЪ аппарата немедленно обнаруживаются</w:t>
      </w:r>
    </w:p>
    <w:p>
      <w:pPr>
        <w:pStyle w:val="Normal"/>
      </w:pPr>
      <w:r>
        <w:t xml:space="preserve">| </w:t>
      </w:r>
      <w:r>
        <w:br/>
      </w:r>
      <w:r>
        <w:t xml:space="preserve">м:</w:t>
      </w:r>
    </w:p>
    <w:p>
      <w:pPr>
        <w:pStyle w:val="Normal"/>
      </w:pPr>
      <w:r>
        <w:t xml:space="preserve">Продольный разрзъ. </w:t>
      </w:r>
      <w:r>
        <w:br/>
      </w:r>
      <w:r>
        <w:t xml:space="preserve">Фиг. 9. Холодильникъ Генчеля.</w:t>
      </w:r>
    </w:p>
    <w:p>
      <w:pPr>
        <w:pStyle w:val="Normal"/>
      </w:pPr>
      <w:r>
        <w:t xml:space="preserve">по с подъ стеклянный колоколъ е и поднимается въ </w:t>
      </w:r>
      <w:r>
        <w:br/>
      </w:r>
      <w:r>
        <w:t xml:space="preserve">немъ, окружая градуированную трубу, при чемъ часть </w:t>
      </w:r>
      <w:r>
        <w:br/>
      </w:r>
      <w:r>
        <w:t xml:space="preserve">его стекаетъ черезъ отверсте { въ распредЪлительный </w:t>
      </w:r>
      <w:r>
        <w:br/>
      </w:r>
      <w:r>
        <w:t xml:space="preserve">шарообразный сосудъ 9. Сточное отверст!е / представ-</w:t>
      </w:r>
    </w:p>
    <w:p>
      <w:pPr>
        <w:pStyle w:val="Normal"/>
      </w:pPr>
      <w:r>
        <w:t xml:space="preserve">Поперечный разрЪоъ.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Фонарь Саваля.</w:t>
      </w:r>
    </w:p>
    <w:p>
      <w:pPr>
        <w:pStyle w:val="Normal"/>
      </w:pPr>
      <w:r>
        <w:t xml:space="preserve">колебаями уровня жидкости въ колокол; при че- </w:t>
      </w:r>
      <w:r>
        <w:br/>
      </w:r>
      <w:r>
        <w:t xml:space="preserve">резчурь обильномъ образоваши паровъ спирта и </w:t>
      </w:r>
      <w:r>
        <w:br/>
      </w:r>
      <w:r>
        <w:t xml:space="preserve">быстромъ сгущени ихъ уровень поднимается, и на- </w:t>
      </w:r>
      <w:r>
        <w:br/>
      </w:r>
      <w:r>
        <w:t xml:space="preserve">оборотъ.</w:t>
      </w:r>
    </w:p>
    <w:p>
      <w:pPr>
        <w:pStyle w:val="Normal"/>
      </w:pPr>
      <w:r>
        <w:t xml:space="preserve">Винокурвнте.</w:t>
      </w:r>
    </w:p>
    <w:p>
      <w:pPr>
        <w:pStyle w:val="Normal"/>
      </w:pPr>
      <w:r>
        <w:t xml:space="preserve">клосахарная патока разбавляется водой, </w:t>
      </w:r>
      <w:r>
        <w:br/>
      </w:r>
      <w:r>
        <w:t xml:space="preserve">слабо подкисленной соляной или сЪрной </w:t>
      </w:r>
      <w:r>
        <w:br/>
      </w:r>
      <w:r>
        <w:t xml:space="preserve">кислотой до крЪпости въ 12—25 процен- </w:t>
      </w:r>
      <w:r>
        <w:br/>
      </w:r>
      <w:r>
        <w:t xml:space="preserve">товъ сахара, и затьмъ нагрЪвается; къ по- </w:t>
      </w:r>
      <w:r>
        <w:br/>
      </w:r>
      <w:r>
        <w:t xml:space="preserve">лученной жидкости, доведенной до надле- </w:t>
      </w:r>
      <w:r>
        <w:br/>
      </w:r>
      <w:r>
        <w:t xml:space="preserve">жащей температуры, прибавляютъ дрожжи. </w:t>
      </w:r>
      <w:r>
        <w:br/>
      </w:r>
      <w:r>
        <w:t xml:space="preserve">Ромъ готовится изъ остатковъ сахарно- </w:t>
      </w:r>
      <w:r>
        <w:br/>
      </w:r>
      <w:r>
        <w:t xml:space="preserve">тростниковаго пронзводства. Изъ плодовъ </w:t>
      </w:r>
      <w:r>
        <w:br/>
      </w:r>
      <w:r>
        <w:t xml:space="preserve">и ягодъ идутъ для винокурея главнымъ </w:t>
      </w:r>
      <w:r>
        <w:br/>
      </w:r>
      <w:r>
        <w:t xml:space="preserve">образомъ яблоки и груши, вишни, сливы, </w:t>
      </w:r>
      <w:r>
        <w:br/>
      </w:r>
      <w:r>
        <w:t xml:space="preserve">можевеловыя ягоды, брусника, ежевика. </w:t>
      </w:r>
      <w:r>
        <w:br/>
      </w:r>
      <w:r>
        <w:t xml:space="preserve">Яблоки и груши, а также сиълыя ягоды, </w:t>
      </w:r>
      <w:r>
        <w:br/>
      </w:r>
      <w:r>
        <w:t xml:space="preserve">растираются въ кашу или толчешемъ въ </w:t>
      </w:r>
      <w:r>
        <w:br/>
      </w:r>
      <w:r>
        <w:t xml:space="preserve">ступв, или раздавливашемъ на, жерновахъ. </w:t>
      </w:r>
      <w:r>
        <w:br/>
      </w:r>
      <w:r>
        <w:t xml:space="preserve">Полученную мязгу или отжатое сусло пре- </w:t>
      </w:r>
      <w:r>
        <w:br/>
      </w:r>
      <w:r>
        <w:t xml:space="preserve">доставляють самопроизвольному броженйо </w:t>
      </w:r>
      <w:r>
        <w:br/>
      </w:r>
      <w:r>
        <w:t xml:space="preserve">въ бочкахъ. Черезъ нЪкоторое, опред\- </w:t>
      </w:r>
      <w:r>
        <w:br/>
      </w:r>
      <w:r>
        <w:t xml:space="preserve">ленное опытомъ, время, послЪ начала, бро- </w:t>
      </w:r>
      <w:r>
        <w:br/>
      </w:r>
      <w:r>
        <w:t xml:space="preserve">жешя, бочки герметически закрывають и </w:t>
      </w:r>
      <w:r>
        <w:br/>
      </w:r>
      <w:r>
        <w:t xml:space="preserve">массу оставляютъ стоять въ холодномъ мЪ- </w:t>
      </w:r>
      <w:r>
        <w:br/>
      </w:r>
      <w:r>
        <w:t xml:space="preserve">сть до наступлешя очереди перегонки. </w:t>
      </w:r>
      <w:r>
        <w:br/>
      </w:r>
      <w:r>
        <w:t xml:space="preserve">Винокуревше продолжается круглый годъ, </w:t>
      </w:r>
      <w:r>
        <w:br/>
      </w:r>
      <w:r>
        <w:t xml:space="preserve">такь что нЪкоторымъ фруктамъ приходит- </w:t>
      </w:r>
      <w:r>
        <w:br/>
      </w:r>
      <w:r>
        <w:t xml:space="preserve">ся ждать очереди въ бочкахъ годъ, а сли- </w:t>
      </w:r>
      <w:r>
        <w:br/>
      </w:r>
      <w:r>
        <w:t xml:space="preserve">вамъ иногда 2 года и болЪе; длительность </w:t>
      </w:r>
      <w:r>
        <w:br/>
      </w:r>
      <w:r>
        <w:t xml:space="preserve">процесса броженшя не остается безь вшян!я </w:t>
      </w:r>
      <w:r>
        <w:br/>
      </w:r>
      <w:r>
        <w:t xml:space="preserve">на качество продукта: послЪдийй легчеосвЪт- </w:t>
      </w:r>
      <w:r>
        <w:br/>
      </w:r>
      <w:r>
        <w:t xml:space="preserve">ляется. В. изъ свекловицы сильно разви- </w:t>
      </w:r>
      <w:r>
        <w:br/>
      </w:r>
      <w:r>
        <w:t xml:space="preserve">то во Францш; у насъ малералъ этотъ не </w:t>
      </w:r>
      <w:r>
        <w:br/>
      </w:r>
      <w:r>
        <w:t xml:space="preserve">имЪеть примфнешя въ винокуренномъ дз- </w:t>
      </w:r>
      <w:r>
        <w:br/>
      </w:r>
      <w:r>
        <w:t xml:space="preserve">лЪ. Свекловица даетъ не только высове </w:t>
      </w:r>
      <w:r>
        <w:br/>
      </w:r>
      <w:r>
        <w:t xml:space="preserve">выходы спирта съ единицы засъваемой </w:t>
      </w:r>
      <w:r>
        <w:br/>
      </w:r>
      <w:r>
        <w:t xml:space="preserve">площади, но и цънное кормовое средство, </w:t>
      </w:r>
      <w:r>
        <w:br/>
      </w:r>
      <w:r>
        <w:t xml:space="preserve">какъ отбросъ. По „Спатроипо!5“ бурач- </w:t>
      </w:r>
      <w:r>
        <w:br/>
      </w:r>
      <w:r>
        <w:t xml:space="preserve">ная рззка выщелачивается подкисленною </w:t>
      </w:r>
      <w:r>
        <w:br/>
      </w:r>
      <w:r>
        <w:t xml:space="preserve">водой или бардой; прибавляя къ получен- </w:t>
      </w:r>
      <w:r>
        <w:br/>
      </w:r>
      <w:r>
        <w:t xml:space="preserve">ному свекловичному соку дрожжи, ставятъ </w:t>
      </w:r>
      <w:r>
        <w:br/>
      </w:r>
      <w:r>
        <w:t xml:space="preserve">жидкость въ тамя условя, чтобы начав- </w:t>
      </w:r>
      <w:r>
        <w:br/>
      </w:r>
      <w:r>
        <w:t xml:space="preserve">шееся брожеше протекало весьма быстро. </w:t>
      </w:r>
      <w:r>
        <w:br/>
      </w:r>
      <w:r>
        <w:t xml:space="preserve">По „Пер!ау“ броженйо подвергается не све- </w:t>
      </w:r>
      <w:r>
        <w:br/>
      </w:r>
      <w:r>
        <w:t xml:space="preserve">кловичный сокъ, а сама бурачная рЪзка, </w:t>
      </w:r>
      <w:r>
        <w:br/>
      </w:r>
      <w:r>
        <w:t xml:space="preserve">подкисленная слабымъ растворомъ сзрной </w:t>
      </w:r>
      <w:r>
        <w:br/>
      </w:r>
      <w:r>
        <w:t xml:space="preserve">кислоты, причемъ для ускоревшя процесса, </w:t>
      </w:r>
      <w:r>
        <w:br/>
      </w:r>
      <w:r>
        <w:t xml:space="preserve">брожешя бурачная р$зка вносится въ на- </w:t>
      </w:r>
      <w:r>
        <w:br/>
      </w:r>
      <w:r>
        <w:t xml:space="preserve">ходящися въ перодв броженя свеклович- </w:t>
      </w:r>
      <w:r>
        <w:br/>
      </w:r>
      <w:r>
        <w:t xml:space="preserve">ный сокъ. Брожеше продолжается 1—2 дня. </w:t>
      </w:r>
      <w:r>
        <w:br/>
      </w:r>
      <w:r>
        <w:t xml:space="preserve">Перебродивний сокъ или перебродившую </w:t>
      </w:r>
      <w:r>
        <w:br/>
      </w:r>
      <w:r>
        <w:t xml:space="preserve">бурачную рЪзку подвергаютъ отгонкз въ </w:t>
      </w:r>
      <w:r>
        <w:br/>
      </w:r>
      <w:r>
        <w:t xml:space="preserve">перегонныхъ анппаратахь съ цфлью выдЪ- </w:t>
      </w:r>
      <w:r>
        <w:br/>
      </w:r>
      <w:r>
        <w:t xml:space="preserve">лен!я спирта. </w:t>
      </w:r>
      <w:r>
        <w:br/>
      </w:r>
      <w:r>
        <w:t xml:space="preserve">Переработка матераловъ, содержащихь крахмалъ. </w:t>
      </w:r>
      <w:r>
        <w:br/>
      </w:r>
      <w:r>
        <w:t xml:space="preserve">Способы затиран!я. При винокуре- </w:t>
      </w:r>
      <w:r>
        <w:br/>
      </w:r>
      <w:r>
        <w:t xml:space="preserve">ни изъ зерновыхьъ хлЪбовъ начинаютъ съ </w:t>
      </w:r>
      <w:r>
        <w:br/>
      </w:r>
      <w:r>
        <w:t xml:space="preserve">того, что измельченную въ мелкую крупу </w:t>
      </w:r>
      <w:r>
        <w:br/>
      </w:r>
      <w:r>
        <w:t xml:space="preserve">см5сь ржи съ пшеничнымь или ячмен- </w:t>
      </w:r>
      <w:r>
        <w:br/>
      </w:r>
      <w:r>
        <w:t xml:space="preserve">нымъ солодомъ (а именно 1 часть солода </w:t>
      </w:r>
      <w:r>
        <w:br/>
      </w:r>
      <w:r>
        <w:t xml:space="preserve">на 2—3 части несоложеннато матерлала) </w:t>
      </w:r>
      <w:r>
        <w:br/>
      </w:r>
      <w:r>
        <w:t xml:space="preserve">затираютъ съ водою (около 4,5 частей во- </w:t>
      </w:r>
      <w:r>
        <w:br/>
      </w:r>
      <w:r>
        <w:t xml:space="preserve">ды на 1 часть сухихъ припасовъ). Пере- </w:t>
      </w:r>
      <w:r>
        <w:br/>
      </w:r>
      <w:r>
        <w:t xml:space="preserve">мьшиваше затора производится на малень- </w:t>
      </w:r>
      <w:r>
        <w:br/>
      </w:r>
      <w:r>
        <w:t xml:space="preserve">кихъ винокурняхъ веслами въ ручную, на </w:t>
      </w:r>
      <w:r>
        <w:br/>
      </w:r>
      <w:r>
        <w:t xml:space="preserve">большихъ — въ заторныхь чанахъ, снаб- </w:t>
      </w:r>
      <w:r>
        <w:br/>
      </w:r>
      <w:r>
        <w:t xml:space="preserve">женныхь механическими мЪшалками; не- </w:t>
      </w:r>
      <w:r>
        <w:br/>
      </w:r>
      <w:r>
        <w:t xml:space="preserve">обходимая температура затора достигается </w:t>
      </w:r>
      <w:r>
        <w:br/>
      </w:r>
      <w:r>
        <w:t xml:space="preserve">отчасти нагрзвашемъ воды, идущей на </w:t>
      </w:r>
      <w:r>
        <w:br/>
      </w:r>
      <w:r>
        <w:t xml:space="preserve">залирав!е, частью впускомъ пара въ за- </w:t>
      </w:r>
      <w:r>
        <w:br/>
      </w:r>
      <w:r>
        <w:t xml:space="preserve">торный чанъ. Въ Англии ецъживають про- </w:t>
      </w:r>
      <w:r>
        <w:br/>
      </w:r>
      <w:r>
        <w:t xml:space="preserve">зрачное сусло посль полной сахарифика-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ци крахмала и въ такомъ вид оно под- </w:t>
      </w:r>
      <w:r>
        <w:br/>
      </w:r>
      <w:r>
        <w:t xml:space="preserve">вергается броженйо, тогда какъ въ Герма- </w:t>
      </w:r>
      <w:r>
        <w:br/>
      </w:r>
      <w:r>
        <w:t xml:space="preserve">ни и у насъ подвергають броженю неот- </w:t>
      </w:r>
      <w:r>
        <w:br/>
      </w:r>
      <w:r>
        <w:t xml:space="preserve">цЪженный заторъ (вмВстЪ съ твердыми ча- </w:t>
      </w:r>
      <w:r>
        <w:br/>
      </w:r>
      <w:r>
        <w:t xml:space="preserve">стями).</w:t>
      </w:r>
    </w:p>
    <w:p>
      <w:pPr>
        <w:pStyle w:val="Normal"/>
      </w:pPr>
      <w:r>
        <w:t xml:space="preserve">Картофель подвергается сначала про- </w:t>
      </w:r>
      <w:r>
        <w:br/>
      </w:r>
      <w:r>
        <w:t xml:space="preserve">мывкЪ холодной или тепловатой водой въ </w:t>
      </w:r>
      <w:r>
        <w:br/>
      </w:r>
      <w:r>
        <w:t xml:space="preserve">особенныхъь мойкахъ, снабженныхь мф- </w:t>
      </w:r>
      <w:r>
        <w:br/>
      </w:r>
      <w:r>
        <w:t xml:space="preserve">шалками; съ тою же цфлью картофель про- </w:t>
      </w:r>
      <w:r>
        <w:br/>
      </w:r>
      <w:r>
        <w:t xml:space="preserve">пускають черезъ наклонно поставленные </w:t>
      </w:r>
      <w:r>
        <w:br/>
      </w:r>
      <w:r>
        <w:t xml:space="preserve">и вращаюниеся рЬшетчатые барабаны, омы- </w:t>
      </w:r>
      <w:r>
        <w:br/>
      </w:r>
      <w:r>
        <w:t xml:space="preserve">ваемыв водой. Означенныя мойки снабже- </w:t>
      </w:r>
      <w:r>
        <w:br/>
      </w:r>
      <w:r>
        <w:t xml:space="preserve">ны также приспособлешями для удалешя </w:t>
      </w:r>
      <w:r>
        <w:br/>
      </w:r>
      <w:r>
        <w:t xml:space="preserve">камней. Картофель содержить отъ 14 до </w:t>
      </w:r>
      <w:r>
        <w:br/>
      </w:r>
      <w:r>
        <w:t xml:space="preserve">28, обыкновенно 18—206/0 крахмала. На </w:t>
      </w:r>
      <w:r>
        <w:br/>
      </w:r>
      <w:r>
        <w:t xml:space="preserve">крахмаль въ сыромъ вид д1астазъ недЪьй- </w:t>
      </w:r>
      <w:r>
        <w:br/>
      </w:r>
      <w:r>
        <w:t xml:space="preserve">ствуеть и потому необходимо его или пре- </w:t>
      </w:r>
      <w:r>
        <w:br/>
      </w:r>
      <w:r>
        <w:t xml:space="preserve">вратить въ клейстеръ нагрЗвавемъ съ во- </w:t>
      </w:r>
      <w:r>
        <w:br/>
      </w:r>
      <w:r>
        <w:t xml:space="preserve">дою до 1000, или перевести его въ ра- </w:t>
      </w:r>
      <w:r>
        <w:br/>
      </w:r>
      <w:r>
        <w:t xml:space="preserve">створъ, при болЪе высокихъ температурах. </w:t>
      </w:r>
      <w:r>
        <w:br/>
      </w:r>
      <w:r>
        <w:t xml:space="preserve">При работ по старому способу промытый </w:t>
      </w:r>
      <w:r>
        <w:br/>
      </w:r>
      <w:r>
        <w:t xml:space="preserve">картофель подвергается варкВ въ неплот- </w:t>
      </w:r>
      <w:r>
        <w:br/>
      </w:r>
      <w:r>
        <w:t xml:space="preserve">ныхъ деревянныхъ чанахъ непосредствен- </w:t>
      </w:r>
      <w:r>
        <w:br/>
      </w:r>
      <w:r>
        <w:t xml:space="preserve">нымь впускомъ пара; сваренный карто- </w:t>
      </w:r>
      <w:r>
        <w:br/>
      </w:r>
      <w:r>
        <w:t xml:space="preserve">фель раздавливается, затЪмъ. въ горячемь </w:t>
      </w:r>
      <w:r>
        <w:br/>
      </w:r>
      <w:r>
        <w:t xml:space="preserve">состояния, въ вальцахь или иныхь аппа- </w:t>
      </w:r>
      <w:r>
        <w:br/>
      </w:r>
      <w:r>
        <w:t xml:space="preserve">ратахъ и послЪ прибавки надлежащаго ко- </w:t>
      </w:r>
      <w:r>
        <w:br/>
      </w:r>
      <w:r>
        <w:t xml:space="preserve">личества воды смЪшивается (залирается) </w:t>
      </w:r>
      <w:r>
        <w:br/>
      </w:r>
      <w:r>
        <w:t xml:space="preserve">съ солодомъ (обыкновенно зеленымъ). Ире- </w:t>
      </w:r>
      <w:r>
        <w:br/>
      </w:r>
      <w:r>
        <w:t xml:space="preserve">мы затирашя весьма разнообразны: или </w:t>
      </w:r>
      <w:r>
        <w:br/>
      </w:r>
      <w:r>
        <w:t xml:space="preserve">сразу затираютъ все количество картофеля </w:t>
      </w:r>
      <w:r>
        <w:br/>
      </w:r>
      <w:r>
        <w:t xml:space="preserve">и солода, или картофель вносять частями </w:t>
      </w:r>
      <w:r>
        <w:br/>
      </w:r>
      <w:r>
        <w:t xml:space="preserve">въ предварительно залертый солодъ, или </w:t>
      </w:r>
      <w:r>
        <w:br/>
      </w:r>
      <w:r>
        <w:t xml:space="preserve">же, наконецъ, затираютъ небольшия порции </w:t>
      </w:r>
      <w:r>
        <w:br/>
      </w:r>
      <w:r>
        <w:t xml:space="preserve">картофеля съ небольшими же порщями со- </w:t>
      </w:r>
      <w:r>
        <w:br/>
      </w:r>
      <w:r>
        <w:t xml:space="preserve">лода; когда, велвдотые еахарификащи, </w:t>
      </w:r>
      <w:r>
        <w:br/>
      </w:r>
      <w:r>
        <w:t xml:space="preserve">смЪсь становится достаточно жидкой, за- </w:t>
      </w:r>
      <w:r>
        <w:br/>
      </w:r>
      <w:r>
        <w:t xml:space="preserve">сыпають новыя порщи затираемыхъ при- </w:t>
      </w:r>
      <w:r>
        <w:br/>
      </w:r>
      <w:r>
        <w:t xml:space="preserve">пасовъ. О заторныхъ аппаратахъ ем. фиг. </w:t>
      </w:r>
      <w:r>
        <w:br/>
      </w:r>
      <w:r>
        <w:t xml:space="preserve">1 и 2 таблицы. По новому усовершенство- </w:t>
      </w:r>
      <w:r>
        <w:br/>
      </w:r>
      <w:r>
        <w:t xml:space="preserve">ванному способу затиран!я, который при- </w:t>
      </w:r>
      <w:r>
        <w:br/>
      </w:r>
      <w:r>
        <w:t xml:space="preserve">нятъ на веъхь винокуренныхь заводах, </w:t>
      </w:r>
      <w:r>
        <w:br/>
      </w:r>
      <w:r>
        <w:t xml:space="preserve">картофель, а также зерновой хлЪбъ, а вь </w:t>
      </w:r>
      <w:r>
        <w:br/>
      </w:r>
      <w:r>
        <w:t xml:space="preserve">послёднее время и маисъ (предварительно </w:t>
      </w:r>
      <w:r>
        <w:br/>
      </w:r>
      <w:r>
        <w:t xml:space="preserve">замоченный), разваривается въ жельзныхъ </w:t>
      </w:r>
      <w:r>
        <w:br/>
      </w:r>
      <w:r>
        <w:t xml:space="preserve">терметическихь котлахъ паромъ подъ дав- </w:t>
      </w:r>
      <w:r>
        <w:br/>
      </w:r>
      <w:r>
        <w:t xml:space="preserve">лешемъ оть 2 до 3 атмосферъ и при соот- </w:t>
      </w:r>
      <w:r>
        <w:br/>
      </w:r>
      <w:r>
        <w:t xml:space="preserve">В венно высокой температур; вполнЪ </w:t>
      </w:r>
      <w:r>
        <w:br/>
      </w:r>
      <w:r>
        <w:t xml:space="preserve">измельченная, распаренная масса охлаж- </w:t>
      </w:r>
      <w:r>
        <w:br/>
      </w:r>
      <w:r>
        <w:t xml:space="preserve">дается затъмъ въ холодильникахъ до тем- </w:t>
      </w:r>
      <w:r>
        <w:br/>
      </w:r>
      <w:r>
        <w:t xml:space="preserve">пературы, благопрятной сахарификац!и, </w:t>
      </w:r>
      <w:r>
        <w:br/>
      </w:r>
      <w:r>
        <w:t xml:space="preserve">при которой происходитъ засыпка солода </w:t>
      </w:r>
      <w:r>
        <w:br/>
      </w:r>
      <w:r>
        <w:t xml:space="preserve">и послвдующее затьмъ превращене крах- </w:t>
      </w:r>
      <w:r>
        <w:br/>
      </w:r>
      <w:r>
        <w:t xml:space="preserve">мала въ сахаръ; взаимодЪфйстве д1астаза </w:t>
      </w:r>
      <w:r>
        <w:br/>
      </w:r>
      <w:r>
        <w:t xml:space="preserve">солода и крахмала продолжается нЪкото- </w:t>
      </w:r>
      <w:r>
        <w:br/>
      </w:r>
      <w:r>
        <w:t xml:space="preserve">рое время; осахаренный заторъ подвер- </w:t>
      </w:r>
      <w:r>
        <w:br/>
      </w:r>
      <w:r>
        <w:t xml:space="preserve">гается, наконецъ, вторичному охлажденио </w:t>
      </w:r>
      <w:r>
        <w:br/>
      </w:r>
      <w:r>
        <w:t xml:space="preserve">до температуры броженя. При такомъ спо- </w:t>
      </w:r>
      <w:r>
        <w:br/>
      </w:r>
      <w:r>
        <w:t xml:space="preserve">с00Ъ% работы происходить болЪе полное раз- </w:t>
      </w:r>
      <w:r>
        <w:br/>
      </w:r>
      <w:r>
        <w:t xml:space="preserve">бухаше крахмальных зерент, и часть крах- </w:t>
      </w:r>
      <w:r>
        <w:br/>
      </w:r>
      <w:r>
        <w:t xml:space="preserve">мала переходить, въ растворимое состояше </w:t>
      </w:r>
      <w:r>
        <w:br/>
      </w:r>
      <w:r>
        <w:t xml:space="preserve">и потому послвлующ процессъ сахари- </w:t>
      </w:r>
      <w:r>
        <w:br/>
      </w:r>
      <w:r>
        <w:t xml:space="preserve">фикащи идеть полнЪе, такъ что выходы </w:t>
      </w:r>
      <w:r>
        <w:br/>
      </w:r>
      <w:r>
        <w:t xml:space="preserve">спирта изъ даннаго количества припасовъ </w:t>
      </w:r>
      <w:r>
        <w:br/>
      </w:r>
      <w:r>
        <w:t xml:space="preserve">возрасталютьъ, по сравненио со старыми спо- </w:t>
      </w:r>
      <w:r>
        <w:br/>
      </w:r>
      <w:r>
        <w:t xml:space="preserve">собами. Вельдъ за первымъ аппаратомъ </w:t>
      </w:r>
      <w:r>
        <w:br/>
      </w:r>
      <w:r>
        <w:t xml:space="preserve">Голефрейнда (фиг. 3 и 4 табл.) появился </w:t>
      </w:r>
      <w:r>
        <w:br/>
      </w:r>
      <w:r>
        <w:t xml:space="preserve">цвлый рядъ аппаратовъ въ томъ же родЪ</w:t>
      </w:r>
    </w:p>
    <w:p>
      <w:pPr>
        <w:pStyle w:val="Normal"/>
      </w:pPr>
      <w:r>
        <w:t xml:space="preserve">Винокурвнте.</w:t>
      </w:r>
    </w:p>
    <w:p>
      <w:pPr>
        <w:pStyle w:val="Normal"/>
      </w:pPr>
      <w:r>
        <w:t xml:space="preserve">клосахарная патока разбавляется водой, </w:t>
      </w:r>
      <w:r>
        <w:br/>
      </w:r>
      <w:r>
        <w:t xml:space="preserve">слабо подкисленной соляной или сЪрной </w:t>
      </w:r>
      <w:r>
        <w:br/>
      </w:r>
      <w:r>
        <w:t xml:space="preserve">кислотой до крЪпости въ 12—25 процен- </w:t>
      </w:r>
      <w:r>
        <w:br/>
      </w:r>
      <w:r>
        <w:t xml:space="preserve">товъ сахара, и затьмъ нагрЪвается; къ по- </w:t>
      </w:r>
      <w:r>
        <w:br/>
      </w:r>
      <w:r>
        <w:t xml:space="preserve">лученной жидкости, доведенной до надле- </w:t>
      </w:r>
      <w:r>
        <w:br/>
      </w:r>
      <w:r>
        <w:t xml:space="preserve">жащей температуры, прибавляютъ дрожжи. </w:t>
      </w:r>
      <w:r>
        <w:br/>
      </w:r>
      <w:r>
        <w:t xml:space="preserve">Ромъ готовится изъ остатковъ сахарно- </w:t>
      </w:r>
      <w:r>
        <w:br/>
      </w:r>
      <w:r>
        <w:t xml:space="preserve">тростниковаго пронзводства. Изъ плодовъ </w:t>
      </w:r>
      <w:r>
        <w:br/>
      </w:r>
      <w:r>
        <w:t xml:space="preserve">и ягодъ идутъ для винокурея главнымъ </w:t>
      </w:r>
      <w:r>
        <w:br/>
      </w:r>
      <w:r>
        <w:t xml:space="preserve">образомъ яблоки и груши, вишни, сливы, </w:t>
      </w:r>
      <w:r>
        <w:br/>
      </w:r>
      <w:r>
        <w:t xml:space="preserve">можевеловыя ягоды, брусника, ежевика. </w:t>
      </w:r>
      <w:r>
        <w:br/>
      </w:r>
      <w:r>
        <w:t xml:space="preserve">Яблоки и груши, а также сиълыя ягоды, </w:t>
      </w:r>
      <w:r>
        <w:br/>
      </w:r>
      <w:r>
        <w:t xml:space="preserve">растираются въ кашу или толчешемъ въ </w:t>
      </w:r>
      <w:r>
        <w:br/>
      </w:r>
      <w:r>
        <w:t xml:space="preserve">ступв, или раздавливашемъ на, жерновахъ. </w:t>
      </w:r>
      <w:r>
        <w:br/>
      </w:r>
      <w:r>
        <w:t xml:space="preserve">Полученную мязгу или отжатое сусло пре- </w:t>
      </w:r>
      <w:r>
        <w:br/>
      </w:r>
      <w:r>
        <w:t xml:space="preserve">доставляють самопроизвольному броженйо </w:t>
      </w:r>
      <w:r>
        <w:br/>
      </w:r>
      <w:r>
        <w:t xml:space="preserve">въ бочкахъ. Черезъ нЪкоторое, опред\- </w:t>
      </w:r>
      <w:r>
        <w:br/>
      </w:r>
      <w:r>
        <w:t xml:space="preserve">ленное опытомъ, время, послЪ начала, бро- </w:t>
      </w:r>
      <w:r>
        <w:br/>
      </w:r>
      <w:r>
        <w:t xml:space="preserve">жешя, бочки герметически закрывають и </w:t>
      </w:r>
      <w:r>
        <w:br/>
      </w:r>
      <w:r>
        <w:t xml:space="preserve">массу оставляютъ стоять въ холодномъ мЪ- </w:t>
      </w:r>
      <w:r>
        <w:br/>
      </w:r>
      <w:r>
        <w:t xml:space="preserve">сть до наступлешя очереди перегонки. </w:t>
      </w:r>
      <w:r>
        <w:br/>
      </w:r>
      <w:r>
        <w:t xml:space="preserve">Винокуревше продолжается круглый годъ, </w:t>
      </w:r>
      <w:r>
        <w:br/>
      </w:r>
      <w:r>
        <w:t xml:space="preserve">такь что нЪкоторымъ фруктамъ приходит- </w:t>
      </w:r>
      <w:r>
        <w:br/>
      </w:r>
      <w:r>
        <w:t xml:space="preserve">ся ждать очереди въ бочкахъ годъ, а сли- </w:t>
      </w:r>
      <w:r>
        <w:br/>
      </w:r>
      <w:r>
        <w:t xml:space="preserve">вамъ иногда 2 года и болЪе; длительность </w:t>
      </w:r>
      <w:r>
        <w:br/>
      </w:r>
      <w:r>
        <w:t xml:space="preserve">процесса броженшя не остается безь вшян!я </w:t>
      </w:r>
      <w:r>
        <w:br/>
      </w:r>
      <w:r>
        <w:t xml:space="preserve">на качество продукта: послЪдийй легчеосвЪт- </w:t>
      </w:r>
      <w:r>
        <w:br/>
      </w:r>
      <w:r>
        <w:t xml:space="preserve">ляется. В. изъ свекловицы сильно разви- </w:t>
      </w:r>
      <w:r>
        <w:br/>
      </w:r>
      <w:r>
        <w:t xml:space="preserve">то во Францш; у насъ малералъ этотъ не </w:t>
      </w:r>
      <w:r>
        <w:br/>
      </w:r>
      <w:r>
        <w:t xml:space="preserve">имЪеть примфнешя въ винокуренномъ дз- </w:t>
      </w:r>
      <w:r>
        <w:br/>
      </w:r>
      <w:r>
        <w:t xml:space="preserve">лЪ. Свекловица даетъ не только высове </w:t>
      </w:r>
      <w:r>
        <w:br/>
      </w:r>
      <w:r>
        <w:t xml:space="preserve">выходы спирта съ единицы засъваемой </w:t>
      </w:r>
      <w:r>
        <w:br/>
      </w:r>
      <w:r>
        <w:t xml:space="preserve">площади, но и цънное кормовое средство, </w:t>
      </w:r>
      <w:r>
        <w:br/>
      </w:r>
      <w:r>
        <w:t xml:space="preserve">какъ отбросъ. По „Спатроипо!5“ бурач- </w:t>
      </w:r>
      <w:r>
        <w:br/>
      </w:r>
      <w:r>
        <w:t xml:space="preserve">ная рззка выщелачивается подкисленною </w:t>
      </w:r>
      <w:r>
        <w:br/>
      </w:r>
      <w:r>
        <w:t xml:space="preserve">водой или бардой; прибавляя къ получен- </w:t>
      </w:r>
      <w:r>
        <w:br/>
      </w:r>
      <w:r>
        <w:t xml:space="preserve">ному свекловичному соку дрожжи, ставятъ </w:t>
      </w:r>
      <w:r>
        <w:br/>
      </w:r>
      <w:r>
        <w:t xml:space="preserve">жидкость въ тамя условя, чтобы начав- </w:t>
      </w:r>
      <w:r>
        <w:br/>
      </w:r>
      <w:r>
        <w:t xml:space="preserve">шееся брожеше протекало весьма быстро. </w:t>
      </w:r>
      <w:r>
        <w:br/>
      </w:r>
      <w:r>
        <w:t xml:space="preserve">По „Пер!ау“ броженйо подвергается не све- </w:t>
      </w:r>
      <w:r>
        <w:br/>
      </w:r>
      <w:r>
        <w:t xml:space="preserve">кловичный сокъ, а сама бурачная рЪзка, </w:t>
      </w:r>
      <w:r>
        <w:br/>
      </w:r>
      <w:r>
        <w:t xml:space="preserve">подкисленная слабымъ растворомъ сзрной </w:t>
      </w:r>
      <w:r>
        <w:br/>
      </w:r>
      <w:r>
        <w:t xml:space="preserve">кислоты, причемъ для ускоревшя процесса, </w:t>
      </w:r>
      <w:r>
        <w:br/>
      </w:r>
      <w:r>
        <w:t xml:space="preserve">брожешя бурачная р$зка вносится въ на- </w:t>
      </w:r>
      <w:r>
        <w:br/>
      </w:r>
      <w:r>
        <w:t xml:space="preserve">ходящися въ перодв броженя свеклович- </w:t>
      </w:r>
      <w:r>
        <w:br/>
      </w:r>
      <w:r>
        <w:t xml:space="preserve">ный сокъ. Брожеше продолжается 1—2 дня. </w:t>
      </w:r>
      <w:r>
        <w:br/>
      </w:r>
      <w:r>
        <w:t xml:space="preserve">Перебродивний сокъ или перебродившую </w:t>
      </w:r>
      <w:r>
        <w:br/>
      </w:r>
      <w:r>
        <w:t xml:space="preserve">бурачную рЪзку подвергаютъ отгонкз въ </w:t>
      </w:r>
      <w:r>
        <w:br/>
      </w:r>
      <w:r>
        <w:t xml:space="preserve">перегонныхъ анппаратахь съ цфлью выдЪ- </w:t>
      </w:r>
      <w:r>
        <w:br/>
      </w:r>
      <w:r>
        <w:t xml:space="preserve">лен!я спирта. </w:t>
      </w:r>
      <w:r>
        <w:br/>
      </w:r>
      <w:r>
        <w:t xml:space="preserve">Переработка матераловъ, содержащихь крахмалъ. </w:t>
      </w:r>
      <w:r>
        <w:br/>
      </w:r>
      <w:r>
        <w:t xml:space="preserve">Способы затиран!я. При винокуре- </w:t>
      </w:r>
      <w:r>
        <w:br/>
      </w:r>
      <w:r>
        <w:t xml:space="preserve">ни изъ зерновыхьъ хлЪбовъ начинаютъ съ </w:t>
      </w:r>
      <w:r>
        <w:br/>
      </w:r>
      <w:r>
        <w:t xml:space="preserve">того, что измельченную въ мелкую крупу </w:t>
      </w:r>
      <w:r>
        <w:br/>
      </w:r>
      <w:r>
        <w:t xml:space="preserve">см5сь ржи съ пшеничнымь или ячмен- </w:t>
      </w:r>
      <w:r>
        <w:br/>
      </w:r>
      <w:r>
        <w:t xml:space="preserve">нымъ солодомъ (а именно 1 часть солода </w:t>
      </w:r>
      <w:r>
        <w:br/>
      </w:r>
      <w:r>
        <w:t xml:space="preserve">на 2—3 части несоложеннато матерлала) </w:t>
      </w:r>
      <w:r>
        <w:br/>
      </w:r>
      <w:r>
        <w:t xml:space="preserve">затираютъ съ водою (около 4,5 частей во- </w:t>
      </w:r>
      <w:r>
        <w:br/>
      </w:r>
      <w:r>
        <w:t xml:space="preserve">ды на 1 часть сухихъ припасовъ). Пере- </w:t>
      </w:r>
      <w:r>
        <w:br/>
      </w:r>
      <w:r>
        <w:t xml:space="preserve">мьшиваше затора производится на малень- </w:t>
      </w:r>
      <w:r>
        <w:br/>
      </w:r>
      <w:r>
        <w:t xml:space="preserve">кихъ винокурняхъ веслами въ ручную, на </w:t>
      </w:r>
      <w:r>
        <w:br/>
      </w:r>
      <w:r>
        <w:t xml:space="preserve">большихъ — въ заторныхь чанахъ, снаб- </w:t>
      </w:r>
      <w:r>
        <w:br/>
      </w:r>
      <w:r>
        <w:t xml:space="preserve">женныхь механическими мЪшалками; не- </w:t>
      </w:r>
      <w:r>
        <w:br/>
      </w:r>
      <w:r>
        <w:t xml:space="preserve">обходимая температура затора достигается </w:t>
      </w:r>
      <w:r>
        <w:br/>
      </w:r>
      <w:r>
        <w:t xml:space="preserve">отчасти нагрзвашемъ воды, идущей на </w:t>
      </w:r>
      <w:r>
        <w:br/>
      </w:r>
      <w:r>
        <w:t xml:space="preserve">залирав!е, частью впускомъ пара въ за- </w:t>
      </w:r>
      <w:r>
        <w:br/>
      </w:r>
      <w:r>
        <w:t xml:space="preserve">торный чанъ. Въ Англии ецъживають про- </w:t>
      </w:r>
      <w:r>
        <w:br/>
      </w:r>
      <w:r>
        <w:t xml:space="preserve">зрачное сусло посль полной сахарифика-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ци крахмала и въ такомъ вид оно под- </w:t>
      </w:r>
      <w:r>
        <w:br/>
      </w:r>
      <w:r>
        <w:t xml:space="preserve">вергается броженйо, тогда какъ въ Герма- </w:t>
      </w:r>
      <w:r>
        <w:br/>
      </w:r>
      <w:r>
        <w:t xml:space="preserve">ни и у насъ подвергають броженю неот- </w:t>
      </w:r>
      <w:r>
        <w:br/>
      </w:r>
      <w:r>
        <w:t xml:space="preserve">цЪженный заторъ (вмстЪ съ твердыми ча- </w:t>
      </w:r>
      <w:r>
        <w:br/>
      </w:r>
      <w:r>
        <w:t xml:space="preserve">стями).</w:t>
      </w:r>
    </w:p>
    <w:p>
      <w:pPr>
        <w:pStyle w:val="Normal"/>
      </w:pPr>
      <w:r>
        <w:t xml:space="preserve">Картофель подвергается сначала про- </w:t>
      </w:r>
      <w:r>
        <w:br/>
      </w:r>
      <w:r>
        <w:t xml:space="preserve">мывкЪ холодной или тепловатой водой въ </w:t>
      </w:r>
      <w:r>
        <w:br/>
      </w:r>
      <w:r>
        <w:t xml:space="preserve">особенныхъь мойкахъ, снабженныхь мф- </w:t>
      </w:r>
      <w:r>
        <w:br/>
      </w:r>
      <w:r>
        <w:t xml:space="preserve">шалками; съ тою же цфлью картофель про- </w:t>
      </w:r>
      <w:r>
        <w:br/>
      </w:r>
      <w:r>
        <w:t xml:space="preserve">пускають черезъ наклонно поставленные </w:t>
      </w:r>
      <w:r>
        <w:br/>
      </w:r>
      <w:r>
        <w:t xml:space="preserve">и вращаюниеся рЬшетчатые барабаны, омы- </w:t>
      </w:r>
      <w:r>
        <w:br/>
      </w:r>
      <w:r>
        <w:t xml:space="preserve">ваемыв водой. Означенныя мойки снабже- </w:t>
      </w:r>
      <w:r>
        <w:br/>
      </w:r>
      <w:r>
        <w:t xml:space="preserve">ны также приспособлешями для удалешя </w:t>
      </w:r>
      <w:r>
        <w:br/>
      </w:r>
      <w:r>
        <w:t xml:space="preserve">камней. Картофель содержить отъ 14 до </w:t>
      </w:r>
      <w:r>
        <w:br/>
      </w:r>
      <w:r>
        <w:t xml:space="preserve">28, обыкновенно 18—206/0 крахмала. На </w:t>
      </w:r>
      <w:r>
        <w:br/>
      </w:r>
      <w:r>
        <w:t xml:space="preserve">крахмаль въ сыромъ вид д1астазъ недЪьй- </w:t>
      </w:r>
      <w:r>
        <w:br/>
      </w:r>
      <w:r>
        <w:t xml:space="preserve">ствуеть и потому необходимо его или пре- </w:t>
      </w:r>
      <w:r>
        <w:br/>
      </w:r>
      <w:r>
        <w:t xml:space="preserve">вратить въ клейстеръ нагрЗвавемъ съ во- </w:t>
      </w:r>
      <w:r>
        <w:br/>
      </w:r>
      <w:r>
        <w:t xml:space="preserve">дою до 1000, или перевести его въ ра- </w:t>
      </w:r>
      <w:r>
        <w:br/>
      </w:r>
      <w:r>
        <w:t xml:space="preserve">створъ, при болЪе высокихъ температурах. </w:t>
      </w:r>
      <w:r>
        <w:br/>
      </w:r>
      <w:r>
        <w:t xml:space="preserve">При работ по старому способу промытый </w:t>
      </w:r>
      <w:r>
        <w:br/>
      </w:r>
      <w:r>
        <w:t xml:space="preserve">картофель подвергается варкВ въ неплот- </w:t>
      </w:r>
      <w:r>
        <w:br/>
      </w:r>
      <w:r>
        <w:t xml:space="preserve">ныхъ деревянныхъ чанахъ непосредствен- </w:t>
      </w:r>
      <w:r>
        <w:br/>
      </w:r>
      <w:r>
        <w:t xml:space="preserve">нымь впускомъ пара; сваренный карто- </w:t>
      </w:r>
      <w:r>
        <w:br/>
      </w:r>
      <w:r>
        <w:t xml:space="preserve">фель раздавливается, затЪмъ. въ горячемь </w:t>
      </w:r>
      <w:r>
        <w:br/>
      </w:r>
      <w:r>
        <w:t xml:space="preserve">состояния, въ вальцахь или иныхь аппа- </w:t>
      </w:r>
      <w:r>
        <w:br/>
      </w:r>
      <w:r>
        <w:t xml:space="preserve">ратахъ и послЪ прибавки надлежащаго ко- </w:t>
      </w:r>
      <w:r>
        <w:br/>
      </w:r>
      <w:r>
        <w:t xml:space="preserve">личества воды смЪшивается (залирается) </w:t>
      </w:r>
      <w:r>
        <w:br/>
      </w:r>
      <w:r>
        <w:t xml:space="preserve">съ солодомъ (обыкновенно зеленымъ). Ире- </w:t>
      </w:r>
      <w:r>
        <w:br/>
      </w:r>
      <w:r>
        <w:t xml:space="preserve">мы затирашя весьма разнообразны: или </w:t>
      </w:r>
      <w:r>
        <w:br/>
      </w:r>
      <w:r>
        <w:t xml:space="preserve">сразу затираютъ все количество картофеля </w:t>
      </w:r>
      <w:r>
        <w:br/>
      </w:r>
      <w:r>
        <w:t xml:space="preserve">и солода, или картофель вносять частями </w:t>
      </w:r>
      <w:r>
        <w:br/>
      </w:r>
      <w:r>
        <w:t xml:space="preserve">въ предварительно залертый солодъ, или </w:t>
      </w:r>
      <w:r>
        <w:br/>
      </w:r>
      <w:r>
        <w:t xml:space="preserve">же, наконецъ, затираютъ небольшия порции </w:t>
      </w:r>
      <w:r>
        <w:br/>
      </w:r>
      <w:r>
        <w:t xml:space="preserve">картофеля съ небольшими же порщями со- </w:t>
      </w:r>
      <w:r>
        <w:br/>
      </w:r>
      <w:r>
        <w:t xml:space="preserve">лода; когда, велвдотые еахарификащи, </w:t>
      </w:r>
      <w:r>
        <w:br/>
      </w:r>
      <w:r>
        <w:t xml:space="preserve">смЪсь становится достаточно жидкой, за- </w:t>
      </w:r>
      <w:r>
        <w:br/>
      </w:r>
      <w:r>
        <w:t xml:space="preserve">сыпають новыя порщи затираемыхъ при- </w:t>
      </w:r>
      <w:r>
        <w:br/>
      </w:r>
      <w:r>
        <w:t xml:space="preserve">пасовъ. О заторныхъ аппаратахъ ем. фиг. </w:t>
      </w:r>
      <w:r>
        <w:br/>
      </w:r>
      <w:r>
        <w:t xml:space="preserve">1 и 2 таблицы. По новому усовершенство- </w:t>
      </w:r>
      <w:r>
        <w:br/>
      </w:r>
      <w:r>
        <w:t xml:space="preserve">ванному способу затиран!я, который при- </w:t>
      </w:r>
      <w:r>
        <w:br/>
      </w:r>
      <w:r>
        <w:t xml:space="preserve">нятъ на веъхь винокуренныхь заводах, </w:t>
      </w:r>
      <w:r>
        <w:br/>
      </w:r>
      <w:r>
        <w:t xml:space="preserve">картофель, а также зерновой хлЪбъ, а въ </w:t>
      </w:r>
      <w:r>
        <w:br/>
      </w:r>
      <w:r>
        <w:t xml:space="preserve">послвднее время и маисъ (предварительно </w:t>
      </w:r>
      <w:r>
        <w:br/>
      </w:r>
      <w:r>
        <w:t xml:space="preserve">замоченный), разваривается въ жельзныхъ </w:t>
      </w:r>
      <w:r>
        <w:br/>
      </w:r>
      <w:r>
        <w:t xml:space="preserve">терметическихь котлахъ паромъ подъ дав- </w:t>
      </w:r>
      <w:r>
        <w:br/>
      </w:r>
      <w:r>
        <w:t xml:space="preserve">лешемъ оть 2 до 3 атмосферъ и при соот- </w:t>
      </w:r>
      <w:r>
        <w:br/>
      </w:r>
      <w:r>
        <w:t xml:space="preserve">В венно высокой температур; вполнЪ </w:t>
      </w:r>
      <w:r>
        <w:br/>
      </w:r>
      <w:r>
        <w:t xml:space="preserve">измельченная, распаренная масса охлаж- </w:t>
      </w:r>
      <w:r>
        <w:br/>
      </w:r>
      <w:r>
        <w:t xml:space="preserve">дается затъмъ въ холодильникахъ до тем- </w:t>
      </w:r>
      <w:r>
        <w:br/>
      </w:r>
      <w:r>
        <w:t xml:space="preserve">пературы, благопрятной сахарификац!и, </w:t>
      </w:r>
      <w:r>
        <w:br/>
      </w:r>
      <w:r>
        <w:t xml:space="preserve">при которой происходить засыпка солода </w:t>
      </w:r>
      <w:r>
        <w:br/>
      </w:r>
      <w:r>
        <w:t xml:space="preserve">и послвдующее затьмъ превращене крах- </w:t>
      </w:r>
      <w:r>
        <w:br/>
      </w:r>
      <w:r>
        <w:t xml:space="preserve">мала въ сахаръ; взаимодфйстве д1астаза </w:t>
      </w:r>
      <w:r>
        <w:br/>
      </w:r>
      <w:r>
        <w:t xml:space="preserve">солода и крахмала продолжается нЪкото- </w:t>
      </w:r>
      <w:r>
        <w:br/>
      </w:r>
      <w:r>
        <w:t xml:space="preserve">рое время; осахаренный заторъ подвер- </w:t>
      </w:r>
      <w:r>
        <w:br/>
      </w:r>
      <w:r>
        <w:t xml:space="preserve">гается, наконецъ, вторичному охлажденио </w:t>
      </w:r>
      <w:r>
        <w:br/>
      </w:r>
      <w:r>
        <w:t xml:space="preserve">до температуры брожения. При такомъ спо- </w:t>
      </w:r>
      <w:r>
        <w:br/>
      </w:r>
      <w:r>
        <w:t xml:space="preserve">с00Ъ% работы происходить боле полное раз- </w:t>
      </w:r>
      <w:r>
        <w:br/>
      </w:r>
      <w:r>
        <w:t xml:space="preserve">бухаше крахмальных зерент, и часть крах- </w:t>
      </w:r>
      <w:r>
        <w:br/>
      </w:r>
      <w:r>
        <w:t xml:space="preserve">мала переходить, въ растворимое состояше </w:t>
      </w:r>
      <w:r>
        <w:br/>
      </w:r>
      <w:r>
        <w:t xml:space="preserve">и потому послвлующ процессъ сахари- </w:t>
      </w:r>
      <w:r>
        <w:br/>
      </w:r>
      <w:r>
        <w:t xml:space="preserve">фикащи идеть полнЪе, такъ что выходы </w:t>
      </w:r>
      <w:r>
        <w:br/>
      </w:r>
      <w:r>
        <w:t xml:space="preserve">спирта изъ даннаго количества припасов </w:t>
      </w:r>
      <w:r>
        <w:br/>
      </w:r>
      <w:r>
        <w:t xml:space="preserve">возрастать, по сравненио со старыми спо- </w:t>
      </w:r>
      <w:r>
        <w:br/>
      </w:r>
      <w:r>
        <w:t xml:space="preserve">собами. Вельдъ за первымъ аппаратомь </w:t>
      </w:r>
      <w:r>
        <w:br/>
      </w:r>
      <w:r>
        <w:t xml:space="preserve">Голефрейнда (фиг. 3 и 4 табл.) появился </w:t>
      </w:r>
      <w:r>
        <w:br/>
      </w:r>
      <w:r>
        <w:t xml:space="preserve">цвлый рядъ аппаратовъ въ томъ же родЪ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(фиг. 5—3 табл.), которые весьма полно </w:t>
      </w:r>
      <w:r>
        <w:br/>
      </w:r>
      <w:r>
        <w:t xml:space="preserve">выдфляють изъ затираемыхъ припасовъ </w:t>
      </w:r>
      <w:r>
        <w:br/>
      </w:r>
      <w:r>
        <w:t xml:space="preserve">крахмалт, въ томъ или иномъ видЪ. Охлаж- </w:t>
      </w:r>
      <w:r>
        <w:br/>
      </w:r>
      <w:r>
        <w:t xml:space="preserve">денная до надлежащей температуры масса </w:t>
      </w:r>
      <w:r>
        <w:br/>
      </w:r>
      <w:r>
        <w:t xml:space="preserve">поступаетъ въ предварительный заторникъ, </w:t>
      </w:r>
      <w:r>
        <w:br/>
      </w:r>
      <w:r>
        <w:t xml:space="preserve">снабженный мъшалками для разм5шиваня </w:t>
      </w:r>
      <w:r>
        <w:br/>
      </w:r>
      <w:r>
        <w:t xml:space="preserve">матераловъ и приспособлешями для по- </w:t>
      </w:r>
      <w:r>
        <w:br/>
      </w:r>
      <w:r>
        <w:t xml:space="preserve">слвдующаго измельчешя и охлаждешя за- </w:t>
      </w:r>
      <w:r>
        <w:br/>
      </w:r>
      <w:r>
        <w:t xml:space="preserve">тора; здЪсь масса зам итивается съ соло- </w:t>
      </w:r>
      <w:r>
        <w:br/>
      </w:r>
      <w:r>
        <w:t xml:space="preserve">домъ. ДЩастазъ солода превращаеть крах- </w:t>
      </w:r>
      <w:r>
        <w:br/>
      </w:r>
      <w:r>
        <w:t xml:space="preserve">малъ въ мальтозу и декстринъ, при чемъ </w:t>
      </w:r>
      <w:r>
        <w:br/>
      </w:r>
      <w:r>
        <w:t xml:space="preserve">превращен!е это идеть особенно энергично </w:t>
      </w:r>
      <w:r>
        <w:br/>
      </w:r>
      <w:r>
        <w:t xml:space="preserve">при темпералурахь въ 45—650. При 60- </w:t>
      </w:r>
      <w:r>
        <w:br/>
      </w:r>
      <w:r>
        <w:t xml:space="preserve">лЪе высокихъ температурахъ сахарифици- </w:t>
      </w:r>
      <w:r>
        <w:br/>
      </w:r>
      <w:r>
        <w:t xml:space="preserve">рующее дЪйстые д!астаза уменьшается, </w:t>
      </w:r>
      <w:r>
        <w:br/>
      </w:r>
      <w:r>
        <w:t xml:space="preserve">при 70—80°9 д!астазъ только разжижаетъ </w:t>
      </w:r>
      <w:r>
        <w:br/>
      </w:r>
      <w:r>
        <w:t xml:space="preserve">крахмалъ, а при 85° дЪйств!е его на крах- </w:t>
      </w:r>
      <w:r>
        <w:br/>
      </w:r>
      <w:r>
        <w:t xml:space="preserve">малъ совершенно прекращается. Въ кон- </w:t>
      </w:r>
      <w:r>
        <w:br/>
      </w:r>
      <w:r>
        <w:t xml:space="preserve">центрированныхъ сахаристыхъ растворахъ </w:t>
      </w:r>
      <w:r>
        <w:br/>
      </w:r>
      <w:r>
        <w:t xml:space="preserve">дластазъ выдерживаеть безъ ослабленя са- </w:t>
      </w:r>
      <w:r>
        <w:br/>
      </w:r>
      <w:r>
        <w:t xml:space="preserve">харифицирующей способности температуру </w:t>
      </w:r>
      <w:r>
        <w:br/>
      </w:r>
      <w:r>
        <w:t xml:space="preserve">въ 700, такъ что, по окончанйи процесса </w:t>
      </w:r>
      <w:r>
        <w:br/>
      </w:r>
      <w:r>
        <w:t xml:space="preserve">осахаривашя, заторъ можно нагрЪть до </w:t>
      </w:r>
      <w:r>
        <w:br/>
      </w:r>
      <w:r>
        <w:t xml:space="preserve">означенной температуры, убивающей вред- </w:t>
      </w:r>
      <w:r>
        <w:br/>
      </w:r>
      <w:r>
        <w:t xml:space="preserve">ные процессу брожешя микроорганизмы. </w:t>
      </w:r>
      <w:r>
        <w:br/>
      </w:r>
      <w:r>
        <w:t xml:space="preserve">При самыхъ благошуятныхь условяхъ д!а- </w:t>
      </w:r>
      <w:r>
        <w:br/>
      </w:r>
      <w:r>
        <w:t xml:space="preserve">стазъ превращаетъ только 960 крахмала </w:t>
      </w:r>
      <w:r>
        <w:br/>
      </w:r>
      <w:r>
        <w:t xml:space="preserve">въ мальтозу; въ практикЪ винокурешя по- </w:t>
      </w:r>
      <w:r>
        <w:br/>
      </w:r>
      <w:r>
        <w:t xml:space="preserve">лучають всего 81,9 мальтозы и 19,1 декст- </w:t>
      </w:r>
      <w:r>
        <w:br/>
      </w:r>
      <w:r>
        <w:t xml:space="preserve">рина. ПослЪдШй неспособенъ непосред- </w:t>
      </w:r>
      <w:r>
        <w:br/>
      </w:r>
      <w:r>
        <w:t xml:space="preserve">ственно бродить, но по мЪ®рЪ того, какъ </w:t>
      </w:r>
      <w:r>
        <w:br/>
      </w:r>
      <w:r>
        <w:t xml:space="preserve">мальтоза исчезаеть изъ затора, распада- </w:t>
      </w:r>
      <w:r>
        <w:br/>
      </w:r>
      <w:r>
        <w:t xml:space="preserve">ясь, подъ вмяшемъ дрожжей, на алкоголь </w:t>
      </w:r>
      <w:r>
        <w:br/>
      </w:r>
      <w:r>
        <w:t xml:space="preserve">и углекислоту, оставиийся въ бродящей </w:t>
      </w:r>
      <w:r>
        <w:br/>
      </w:r>
      <w:r>
        <w:t xml:space="preserve">жидкости дастазъ превращаетъ декстринъ </w:t>
      </w:r>
      <w:r>
        <w:br/>
      </w:r>
      <w:r>
        <w:t xml:space="preserve">въ мальтову, которая туть же подвергает- </w:t>
      </w:r>
      <w:r>
        <w:br/>
      </w:r>
      <w:r>
        <w:t xml:space="preserve">ся броженю. Необходимо принять вс мЪ- </w:t>
      </w:r>
      <w:r>
        <w:br/>
      </w:r>
      <w:r>
        <w:t xml:space="preserve">ры къ тому, чтобы способность дастаза </w:t>
      </w:r>
      <w:r>
        <w:br/>
      </w:r>
      <w:r>
        <w:t xml:space="preserve">къ означенному выше послвдующему дЪй- </w:t>
      </w:r>
      <w:r>
        <w:br/>
      </w:r>
      <w:r>
        <w:t xml:space="preserve">ство его на декстринъ сохранилась вЪ воз- </w:t>
      </w:r>
      <w:r>
        <w:br/>
      </w:r>
      <w:r>
        <w:t xml:space="preserve">можно полной силЪ; для этого избъгають </w:t>
      </w:r>
      <w:r>
        <w:br/>
      </w:r>
      <w:r>
        <w:t xml:space="preserve">нагрЪван!я затора до высокихъ темпера- </w:t>
      </w:r>
      <w:r>
        <w:br/>
      </w:r>
      <w:r>
        <w:t xml:space="preserve">туръ и пренятствуютъ образован ю въ немъ </w:t>
      </w:r>
      <w:r>
        <w:br/>
      </w:r>
      <w:r>
        <w:t xml:space="preserve">молочной и масляной кислотъ; развите </w:t>
      </w:r>
      <w:r>
        <w:br/>
      </w:r>
      <w:r>
        <w:t xml:space="preserve">послвднихЪ, обусловливаемое жизнедъя- </w:t>
      </w:r>
      <w:r>
        <w:br/>
      </w:r>
      <w:r>
        <w:t xml:space="preserve">тельностью особыхъ бактерй, происходить </w:t>
      </w:r>
      <w:r>
        <w:br/>
      </w:r>
      <w:r>
        <w:t xml:space="preserve">особенно энергично при температурах оть </w:t>
      </w:r>
      <w:r>
        <w:br/>
      </w:r>
      <w:r>
        <w:t xml:space="preserve">40 до 500.</w:t>
      </w:r>
    </w:p>
    <w:p>
      <w:pPr>
        <w:pStyle w:val="Normal"/>
      </w:pPr>
      <w:r>
        <w:t xml:space="preserve">Винокуренное производство пользуется </w:t>
      </w:r>
      <w:r>
        <w:br/>
      </w:r>
      <w:r>
        <w:t xml:space="preserve">почти исключительно зеленымъ солодомъ, </w:t>
      </w:r>
      <w:r>
        <w:br/>
      </w:r>
      <w:r>
        <w:t xml:space="preserve">содержащимъ болЪе д1астаза, чЬмъ сухой </w:t>
      </w:r>
      <w:r>
        <w:br/>
      </w:r>
      <w:r>
        <w:t xml:space="preserve">солодъ; при чемъ количество его состав- </w:t>
      </w:r>
      <w:r>
        <w:br/>
      </w:r>
      <w:r>
        <w:t xml:space="preserve">ляегь при старыхь премахъ затирашя </w:t>
      </w:r>
      <w:r>
        <w:br/>
      </w:r>
      <w:r>
        <w:t xml:space="preserve">4—50/0, а при усовершенствованных —-все- </w:t>
      </w:r>
      <w:r>
        <w:br/>
      </w:r>
      <w:r>
        <w:t xml:space="preserve">го только 2,5300 оть вЪса перерабаты- </w:t>
      </w:r>
      <w:r>
        <w:br/>
      </w:r>
      <w:r>
        <w:t xml:space="preserve">ваемаго картофеля. Солодъ раздавливает- </w:t>
      </w:r>
      <w:r>
        <w:br/>
      </w:r>
      <w:r>
        <w:t xml:space="preserve">ся на особыхъ машинахъ и передь упо- </w:t>
      </w:r>
      <w:r>
        <w:br/>
      </w:r>
      <w:r>
        <w:t xml:space="preserve">треблешемъ смъшивается съ водой, обра- </w:t>
      </w:r>
      <w:r>
        <w:br/>
      </w:r>
      <w:r>
        <w:t xml:space="preserve">зуя такъ назыв. солодовое молоко. Для </w:t>
      </w:r>
      <w:r>
        <w:br/>
      </w:r>
      <w:r>
        <w:t xml:space="preserve">лучшаго осахаривашя прежде оставляли </w:t>
      </w:r>
      <w:r>
        <w:br/>
      </w:r>
      <w:r>
        <w:t xml:space="preserve">заторъ на 2—3 часа въ поков; пользуясь </w:t>
      </w:r>
      <w:r>
        <w:br/>
      </w:r>
      <w:r>
        <w:t xml:space="preserve">же усовершенствованными аппаратами для </w:t>
      </w:r>
      <w:r>
        <w:br/>
      </w:r>
      <w:r>
        <w:t xml:space="preserve">запаривашя, та же цфль достигается въ </w:t>
      </w:r>
      <w:r>
        <w:br/>
      </w:r>
      <w:r>
        <w:t xml:space="preserve">20—30 мин. При употреблени сухого па- </w:t>
      </w:r>
      <w:r>
        <w:br/>
      </w:r>
      <w:r>
        <w:t xml:space="preserve">ра и тщательномъ отводЪ конденсацюнной </w:t>
      </w:r>
      <w:r>
        <w:br/>
      </w:r>
      <w:r>
        <w:t xml:space="preserve">воды, получаютъ довольно густые заторы; </w:t>
      </w:r>
      <w:r>
        <w:br/>
      </w:r>
      <w:r>
        <w:t xml:space="preserve">послЪдше обусловливаютъ нЪкоторую эко- </w:t>
      </w:r>
      <w:r>
        <w:br/>
      </w:r>
      <w:r>
        <w:t xml:space="preserve">номшо въ акцизЪ, при взимаши его съ</w:t>
      </w:r>
    </w:p>
    <w:p>
      <w:pPr>
        <w:pStyle w:val="Normal"/>
      </w:pPr>
      <w:r>
        <w:t xml:space="preserve">ВинокурентЕ.</w:t>
      </w:r>
    </w:p>
    <w:p>
      <w:pPr>
        <w:pStyle w:val="Normal"/>
      </w:pPr>
      <w:r>
        <w:t xml:space="preserve">объема заторнаго чана, и кром того бро- </w:t>
      </w:r>
      <w:r>
        <w:br/>
      </w:r>
      <w:r>
        <w:t xml:space="preserve">жеше густыхъ заторовъ протекаетъ сцокой- </w:t>
      </w:r>
      <w:r>
        <w:br/>
      </w:r>
      <w:r>
        <w:t xml:space="preserve">не и чище и слвд. выходы спирта уве- </w:t>
      </w:r>
      <w:r>
        <w:br/>
      </w:r>
      <w:r>
        <w:t xml:space="preserve">личиваются. Переработка маиса въ пар- </w:t>
      </w:r>
      <w:r>
        <w:br/>
      </w:r>
      <w:r>
        <w:t xml:space="preserve">никахь подъ высокимъ давлешемьъ содвла- </w:t>
      </w:r>
      <w:r>
        <w:br/>
      </w:r>
      <w:r>
        <w:t xml:space="preserve">ла въ посиьднее время больше успЪхи. </w:t>
      </w:r>
      <w:r>
        <w:br/>
      </w:r>
      <w:r>
        <w:t xml:space="preserve">Предварительно размоченныя цвльныя маи- </w:t>
      </w:r>
      <w:r>
        <w:br/>
      </w:r>
      <w:r>
        <w:t xml:space="preserve">совыя зерна засыпають въ запарникъ Ген- </w:t>
      </w:r>
      <w:r>
        <w:br/>
      </w:r>
      <w:r>
        <w:t xml:space="preserve">ца, при чемъ на 100 килогр. маиса берутъ </w:t>
      </w:r>
      <w:r>
        <w:br/>
      </w:r>
      <w:r>
        <w:t xml:space="preserve">около 150—160 килогр. воды; пропуская </w:t>
      </w:r>
      <w:r>
        <w:br/>
      </w:r>
      <w:r>
        <w:t xml:space="preserve">паръ при открытомъ рабочемъ лазЪ, при- </w:t>
      </w:r>
      <w:r>
        <w:br/>
      </w:r>
      <w:r>
        <w:t xml:space="preserve">водять всю массу въ сильное кинзше, ко- </w:t>
      </w:r>
      <w:r>
        <w:br/>
      </w:r>
      <w:r>
        <w:t xml:space="preserve">торое продолжается около 1 часа; затъмъ </w:t>
      </w:r>
      <w:r>
        <w:br/>
      </w:r>
      <w:r>
        <w:t xml:space="preserve">рабоч й лазъ закрываютъ и массу пропа- </w:t>
      </w:r>
      <w:r>
        <w:br/>
      </w:r>
      <w:r>
        <w:t xml:space="preserve">риваютъь въ течене часа при постепенно </w:t>
      </w:r>
      <w:r>
        <w:br/>
      </w:r>
      <w:r>
        <w:t xml:space="preserve">возрастающемъ давлеши пара, наконець </w:t>
      </w:r>
      <w:r>
        <w:br/>
      </w:r>
      <w:r>
        <w:t xml:space="preserve">давлене доводять до трехъ атмосферь и </w:t>
      </w:r>
      <w:r>
        <w:br/>
      </w:r>
      <w:r>
        <w:t xml:space="preserve">подь такимъ давлешемъ пропаривають </w:t>
      </w:r>
      <w:r>
        <w:br/>
      </w:r>
      <w:r>
        <w:t xml:space="preserve">массу еще около 1/4 часа и затьмъ паръ </w:t>
      </w:r>
      <w:r>
        <w:br/>
      </w:r>
      <w:r>
        <w:t xml:space="preserve">выпускается. Если приходится перераба- </w:t>
      </w:r>
      <w:r>
        <w:br/>
      </w:r>
      <w:r>
        <w:t xml:space="preserve">тывать маись вмЪстЪ съ картофелемъ, то </w:t>
      </w:r>
      <w:r>
        <w:br/>
      </w:r>
      <w:r>
        <w:t xml:space="preserve">его сначала охлаждаютъ, затЪмт, затира- </w:t>
      </w:r>
      <w:r>
        <w:br/>
      </w:r>
      <w:r>
        <w:t xml:space="preserve">ють отдБльно и по прибавлеши къ нему </w:t>
      </w:r>
      <w:r>
        <w:br/>
      </w:r>
      <w:r>
        <w:t xml:space="preserve">необходимаго количества дрожжей, раепре- </w:t>
      </w:r>
      <w:r>
        <w:br/>
      </w:r>
      <w:r>
        <w:t xml:space="preserve">дЪъляють его по 2-мъ или З-мъ квасиль- </w:t>
      </w:r>
      <w:r>
        <w:br/>
      </w:r>
      <w:r>
        <w:t xml:space="preserve">нымъ чанамъ, куда приливають затбмъ </w:t>
      </w:r>
      <w:r>
        <w:br/>
      </w:r>
      <w:r>
        <w:t xml:space="preserve">картофельный заторъ. Въ взапарникахь </w:t>
      </w:r>
      <w:r>
        <w:br/>
      </w:r>
      <w:r>
        <w:t xml:space="preserve">Тенца перерабатывается въ настоящее вре- </w:t>
      </w:r>
      <w:r>
        <w:br/>
      </w:r>
      <w:r>
        <w:t xml:space="preserve">мя рожь въ зернЪз. При старомъ с©пособЪ </w:t>
      </w:r>
      <w:r>
        <w:br/>
      </w:r>
      <w:r>
        <w:t xml:space="preserve">затиравя оставалось при В. изъ картофеля </w:t>
      </w:r>
      <w:r>
        <w:br/>
      </w:r>
      <w:r>
        <w:t xml:space="preserve">около 5—10%/0 неосахареннаго крахмала, </w:t>
      </w:r>
      <w:r>
        <w:br/>
      </w:r>
      <w:r>
        <w:t xml:space="preserve">при маис5 10—120/0; при усовершенетвован- </w:t>
      </w:r>
      <w:r>
        <w:br/>
      </w:r>
      <w:r>
        <w:t xml:space="preserve">номъ же способЪ — почти весь крахмаль </w:t>
      </w:r>
      <w:r>
        <w:br/>
      </w:r>
      <w:r>
        <w:t xml:space="preserve">картофеля превращается въ сахаръ; при </w:t>
      </w:r>
      <w:r>
        <w:br/>
      </w:r>
      <w:r>
        <w:t xml:space="preserve">В. изъ маиса неосахареннаго крахмала </w:t>
      </w:r>
      <w:r>
        <w:br/>
      </w:r>
      <w:r>
        <w:t xml:space="preserve">остается только 2,5, самое большое 59/0. </w:t>
      </w:r>
      <w:r>
        <w:br/>
      </w:r>
      <w:r>
        <w:t xml:space="preserve">Переработка затора. </w:t>
      </w:r>
      <w:r>
        <w:br/>
      </w:r>
      <w:r>
        <w:t xml:space="preserve">Осахаренный заторъ, нагрзтый до тем- </w:t>
      </w:r>
      <w:r>
        <w:br/>
      </w:r>
      <w:r>
        <w:t xml:space="preserve">пературы въ 600, долженъ быть охлаждент, </w:t>
      </w:r>
      <w:r>
        <w:br/>
      </w:r>
      <w:r>
        <w:t xml:space="preserve">по возможности быстро, до температуры </w:t>
      </w:r>
      <w:r>
        <w:br/>
      </w:r>
      <w:r>
        <w:t xml:space="preserve">блатопрятной спиртовому броженйюо (15— </w:t>
      </w:r>
      <w:r>
        <w:br/>
      </w:r>
      <w:r>
        <w:t xml:space="preserve">205), при которой происходить задаваше </w:t>
      </w:r>
      <w:r>
        <w:br/>
      </w:r>
      <w:r>
        <w:t xml:space="preserve">дрожжей. Расхолаживане сваренныхъ за- </w:t>
      </w:r>
      <w:r>
        <w:br/>
      </w:r>
      <w:r>
        <w:t xml:space="preserve">торовъ происходило прежде на плоскихъ </w:t>
      </w:r>
      <w:r>
        <w:br/>
      </w:r>
      <w:r>
        <w:t xml:space="preserve">холодильныхъ тарелкахъ (кильштокахъ), </w:t>
      </w:r>
      <w:r>
        <w:br/>
      </w:r>
      <w:r>
        <w:t xml:space="preserve">помвщенныхъ внЪ завода и снабженных </w:t>
      </w:r>
      <w:r>
        <w:br/>
      </w:r>
      <w:r>
        <w:t xml:space="preserve">мЪъшалками; сильный токъ воздуха вмЪстЪ </w:t>
      </w:r>
      <w:r>
        <w:br/>
      </w:r>
      <w:r>
        <w:t xml:space="preserve">съ перемьшивашемъ затора способствоваль </w:t>
      </w:r>
      <w:r>
        <w:br/>
      </w:r>
      <w:r>
        <w:t xml:space="preserve">его охлаждению. Въ такихъ холодильниках </w:t>
      </w:r>
      <w:r>
        <w:br/>
      </w:r>
      <w:r>
        <w:t xml:space="preserve">заторъ остается черезъ чуръ долгое время, </w:t>
      </w:r>
      <w:r>
        <w:br/>
      </w:r>
      <w:r>
        <w:t xml:space="preserve">при температур, благонятной развитйо </w:t>
      </w:r>
      <w:r>
        <w:br/>
      </w:r>
      <w:r>
        <w:t xml:space="preserve">постороннихъ видовъ брожешя (кислое бро- </w:t>
      </w:r>
      <w:r>
        <w:br/>
      </w:r>
      <w:r>
        <w:t xml:space="preserve">жене), и потому въ посльднее время стали </w:t>
      </w:r>
      <w:r>
        <w:br/>
      </w:r>
      <w:r>
        <w:t xml:space="preserve">охлаждать заторы въ самыхъ залорныхъ </w:t>
      </w:r>
      <w:r>
        <w:br/>
      </w:r>
      <w:r>
        <w:t xml:space="preserve">чанахъ, холодной водою и льдомъ, въ </w:t>
      </w:r>
      <w:r>
        <w:br/>
      </w:r>
      <w:r>
        <w:t xml:space="preserve">поверхностныхь или трубчатыхь  холо- </w:t>
      </w:r>
      <w:r>
        <w:br/>
      </w:r>
      <w:r>
        <w:t xml:space="preserve">дильникахъь или же холодную воду пропу- </w:t>
      </w:r>
      <w:r>
        <w:br/>
      </w:r>
      <w:r>
        <w:t xml:space="preserve">скаютъ черезъ пустотьлыя м5шалки раз- </w:t>
      </w:r>
      <w:r>
        <w:br/>
      </w:r>
      <w:r>
        <w:t xml:space="preserve">мьшивающихъ аппаратовъ. Въ заторномъ </w:t>
      </w:r>
      <w:r>
        <w:br/>
      </w:r>
      <w:r>
        <w:t xml:space="preserve">чан Лакамбра холодная вода пропускает- </w:t>
      </w:r>
      <w:r>
        <w:br/>
      </w:r>
      <w:r>
        <w:t xml:space="preserve">ся въ промежутокъ Ъ, и въ то же время </w:t>
      </w:r>
      <w:r>
        <w:br/>
      </w:r>
      <w:r>
        <w:t xml:space="preserve">приводится въ дЪйстве мЪшалка. 0 хо </w:t>
      </w:r>
      <w:r>
        <w:br/>
      </w:r>
      <w:r>
        <w:t xml:space="preserve">подильникь Генчеля ем. фиг. 9 табл. По- </w:t>
      </w:r>
      <w:r>
        <w:br/>
      </w:r>
      <w:r>
        <w:t xml:space="preserve">пученныя тЬмЪ или инымъ путемъ бродя- </w:t>
      </w:r>
      <w:r>
        <w:br/>
      </w:r>
      <w:r>
        <w:t xml:space="preserve">ия жидкости, въ сущности растворы ви- </w:t>
      </w:r>
      <w:r>
        <w:br/>
      </w:r>
      <w:r>
        <w:t xml:space="preserve">нограднаго сахара опредъленной концен- </w:t>
      </w:r>
      <w:r>
        <w:br/>
      </w:r>
      <w:r>
        <w:t xml:space="preserve">тращи и температуры, нодвергалотся посл </w:t>
      </w:r>
      <w:r>
        <w:br/>
      </w:r>
      <w:r>
        <w:t xml:space="preserve">задавашл дрожжей броженйо, причемъ про-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(фиг. 5—3 табл.), которые весьма полно </w:t>
      </w:r>
      <w:r>
        <w:br/>
      </w:r>
      <w:r>
        <w:t xml:space="preserve">выдфляють изъ затираемыхъ припасовъ </w:t>
      </w:r>
      <w:r>
        <w:br/>
      </w:r>
      <w:r>
        <w:t xml:space="preserve">крахмалт, въ томъ или иномъ видЪ. Охлаж- </w:t>
      </w:r>
      <w:r>
        <w:br/>
      </w:r>
      <w:r>
        <w:t xml:space="preserve">денная до надлежащей температуры масса </w:t>
      </w:r>
      <w:r>
        <w:br/>
      </w:r>
      <w:r>
        <w:t xml:space="preserve">поступаетъ въ предварительный заторникъ, </w:t>
      </w:r>
      <w:r>
        <w:br/>
      </w:r>
      <w:r>
        <w:t xml:space="preserve">снабженный мъшалками для разм5шиваня </w:t>
      </w:r>
      <w:r>
        <w:br/>
      </w:r>
      <w:r>
        <w:t xml:space="preserve">матераловъ и приспособлешями для по- </w:t>
      </w:r>
      <w:r>
        <w:br/>
      </w:r>
      <w:r>
        <w:t xml:space="preserve">слвдующаго измельчешя и охлаждешя за- </w:t>
      </w:r>
      <w:r>
        <w:br/>
      </w:r>
      <w:r>
        <w:t xml:space="preserve">тора; здЪсь масса зам итивается съ соло- </w:t>
      </w:r>
      <w:r>
        <w:br/>
      </w:r>
      <w:r>
        <w:t xml:space="preserve">домъ. ДЩастазъ солода превращаеть крах- </w:t>
      </w:r>
      <w:r>
        <w:br/>
      </w:r>
      <w:r>
        <w:t xml:space="preserve">малъ въ мальтозу и декстринъ, при чемъ </w:t>
      </w:r>
      <w:r>
        <w:br/>
      </w:r>
      <w:r>
        <w:t xml:space="preserve">превращен!е это идеть особенно энергично </w:t>
      </w:r>
      <w:r>
        <w:br/>
      </w:r>
      <w:r>
        <w:t xml:space="preserve">при темпералурахь въ 45—650. При 60- </w:t>
      </w:r>
      <w:r>
        <w:br/>
      </w:r>
      <w:r>
        <w:t xml:space="preserve">лЪе высокихъ температурахъ сахарифици- </w:t>
      </w:r>
      <w:r>
        <w:br/>
      </w:r>
      <w:r>
        <w:t xml:space="preserve">рующее дЪйстые д!астаза уменьшается, </w:t>
      </w:r>
      <w:r>
        <w:br/>
      </w:r>
      <w:r>
        <w:t xml:space="preserve">при 70—80°9 д!астазъ только разжижаетъ </w:t>
      </w:r>
      <w:r>
        <w:br/>
      </w:r>
      <w:r>
        <w:t xml:space="preserve">крахмалъ, а при 85° дЪйств!е его на крах- </w:t>
      </w:r>
      <w:r>
        <w:br/>
      </w:r>
      <w:r>
        <w:t xml:space="preserve">малъ совершенно прекращается. Въ кон- </w:t>
      </w:r>
      <w:r>
        <w:br/>
      </w:r>
      <w:r>
        <w:t xml:space="preserve">центрированныхъ сахаристыхъ растворахъ </w:t>
      </w:r>
      <w:r>
        <w:br/>
      </w:r>
      <w:r>
        <w:t xml:space="preserve">дластазъ выдерживаеть безъ ослабленя са- </w:t>
      </w:r>
      <w:r>
        <w:br/>
      </w:r>
      <w:r>
        <w:t xml:space="preserve">харифицирующей способности температуру </w:t>
      </w:r>
      <w:r>
        <w:br/>
      </w:r>
      <w:r>
        <w:t xml:space="preserve">въ 700, такъ что, по окончанйи процесса </w:t>
      </w:r>
      <w:r>
        <w:br/>
      </w:r>
      <w:r>
        <w:t xml:space="preserve">осахаривашя, заторъ можно нагрЪть до </w:t>
      </w:r>
      <w:r>
        <w:br/>
      </w:r>
      <w:r>
        <w:t xml:space="preserve">означенной температуры, убивающей вред- </w:t>
      </w:r>
      <w:r>
        <w:br/>
      </w:r>
      <w:r>
        <w:t xml:space="preserve">ные процессу брожешя микроорганизмы. </w:t>
      </w:r>
      <w:r>
        <w:br/>
      </w:r>
      <w:r>
        <w:t xml:space="preserve">При самыхъ благошуятныхь условяхъ д!а- </w:t>
      </w:r>
      <w:r>
        <w:br/>
      </w:r>
      <w:r>
        <w:t xml:space="preserve">стазъ превращаетъ только 960 крахмала </w:t>
      </w:r>
      <w:r>
        <w:br/>
      </w:r>
      <w:r>
        <w:t xml:space="preserve">въ мальтозу; въ практикЪ винокурешя по- </w:t>
      </w:r>
      <w:r>
        <w:br/>
      </w:r>
      <w:r>
        <w:t xml:space="preserve">лучають всего 81,9 мальтозы и 19,1 декст- </w:t>
      </w:r>
      <w:r>
        <w:br/>
      </w:r>
      <w:r>
        <w:t xml:space="preserve">рина. ПослЪдШй неспособенъ непосред- </w:t>
      </w:r>
      <w:r>
        <w:br/>
      </w:r>
      <w:r>
        <w:t xml:space="preserve">ственно бродить, но по мЪ®рЪ того, какъ </w:t>
      </w:r>
      <w:r>
        <w:br/>
      </w:r>
      <w:r>
        <w:t xml:space="preserve">мальтоза исчезаеть изъ затора, распада- </w:t>
      </w:r>
      <w:r>
        <w:br/>
      </w:r>
      <w:r>
        <w:t xml:space="preserve">ясь, подъ вмяшемъ дрожжей, на алкоголь </w:t>
      </w:r>
      <w:r>
        <w:br/>
      </w:r>
      <w:r>
        <w:t xml:space="preserve">и углекислоту, оставиийся въ бродящей </w:t>
      </w:r>
      <w:r>
        <w:br/>
      </w:r>
      <w:r>
        <w:t xml:space="preserve">жидкости дастазъ превращаетъ декстринъ </w:t>
      </w:r>
      <w:r>
        <w:br/>
      </w:r>
      <w:r>
        <w:t xml:space="preserve">въ мальтову, которая туть же подвергает- </w:t>
      </w:r>
      <w:r>
        <w:br/>
      </w:r>
      <w:r>
        <w:t xml:space="preserve">ся броженю. Необходимо принять вс мЪ- </w:t>
      </w:r>
      <w:r>
        <w:br/>
      </w:r>
      <w:r>
        <w:t xml:space="preserve">ры къ тому, чтобы способность дастаза </w:t>
      </w:r>
      <w:r>
        <w:br/>
      </w:r>
      <w:r>
        <w:t xml:space="preserve">къ означенному выше послвдующему дЪй- </w:t>
      </w:r>
      <w:r>
        <w:br/>
      </w:r>
      <w:r>
        <w:t xml:space="preserve">ство его на декстринъ сохранилась вЪ воз- </w:t>
      </w:r>
      <w:r>
        <w:br/>
      </w:r>
      <w:r>
        <w:t xml:space="preserve">можно полной силЪ; для этого избъгають </w:t>
      </w:r>
      <w:r>
        <w:br/>
      </w:r>
      <w:r>
        <w:t xml:space="preserve">нагрЪван!я затора до высокихъ темпера- </w:t>
      </w:r>
      <w:r>
        <w:br/>
      </w:r>
      <w:r>
        <w:t xml:space="preserve">туръ и пренятствуютъ образован ю въ немъ </w:t>
      </w:r>
      <w:r>
        <w:br/>
      </w:r>
      <w:r>
        <w:t xml:space="preserve">молочной и масляной кислотъ; развите </w:t>
      </w:r>
      <w:r>
        <w:br/>
      </w:r>
      <w:r>
        <w:t xml:space="preserve">послвднихЪ, обусловливаемое жизнедъя- </w:t>
      </w:r>
      <w:r>
        <w:br/>
      </w:r>
      <w:r>
        <w:t xml:space="preserve">тельностью особыхъ бактерй, происходить </w:t>
      </w:r>
      <w:r>
        <w:br/>
      </w:r>
      <w:r>
        <w:t xml:space="preserve">особенно энергично при температурах оть </w:t>
      </w:r>
      <w:r>
        <w:br/>
      </w:r>
      <w:r>
        <w:t xml:space="preserve">40 до 500.</w:t>
      </w:r>
    </w:p>
    <w:p>
      <w:pPr>
        <w:pStyle w:val="Normal"/>
      </w:pPr>
      <w:r>
        <w:t xml:space="preserve">Винокуренное производство пользуется </w:t>
      </w:r>
      <w:r>
        <w:br/>
      </w:r>
      <w:r>
        <w:t xml:space="preserve">почти исключительно зеленымъ солодомъ, </w:t>
      </w:r>
      <w:r>
        <w:br/>
      </w:r>
      <w:r>
        <w:t xml:space="preserve">содержащимъ болЪе д1астаза, чЬмъ сухой </w:t>
      </w:r>
      <w:r>
        <w:br/>
      </w:r>
      <w:r>
        <w:t xml:space="preserve">солодъ; при чемъ количество его состав- </w:t>
      </w:r>
      <w:r>
        <w:br/>
      </w:r>
      <w:r>
        <w:t xml:space="preserve">ляегь при старыхь премахъ затирашя </w:t>
      </w:r>
      <w:r>
        <w:br/>
      </w:r>
      <w:r>
        <w:t xml:space="preserve">4—50/0, а при усовершенствованных —-все- </w:t>
      </w:r>
      <w:r>
        <w:br/>
      </w:r>
      <w:r>
        <w:t xml:space="preserve">го только 2,5300 оть вЪса перерабаты- </w:t>
      </w:r>
      <w:r>
        <w:br/>
      </w:r>
      <w:r>
        <w:t xml:space="preserve">ваемаго картофеля. Солодъ раздавливает- </w:t>
      </w:r>
      <w:r>
        <w:br/>
      </w:r>
      <w:r>
        <w:t xml:space="preserve">ся на особыхъ машинахъ и передь упо- </w:t>
      </w:r>
      <w:r>
        <w:br/>
      </w:r>
      <w:r>
        <w:t xml:space="preserve">треблешемъ смъшивается съ водой, обра- </w:t>
      </w:r>
      <w:r>
        <w:br/>
      </w:r>
      <w:r>
        <w:t xml:space="preserve">зуя такъ назыв. солодовое молоко. Для </w:t>
      </w:r>
      <w:r>
        <w:br/>
      </w:r>
      <w:r>
        <w:t xml:space="preserve">лучшаго осахаривашя прежде оставляли </w:t>
      </w:r>
      <w:r>
        <w:br/>
      </w:r>
      <w:r>
        <w:t xml:space="preserve">заторъ на 2—3 часа въ поков; пользуясь </w:t>
      </w:r>
      <w:r>
        <w:br/>
      </w:r>
      <w:r>
        <w:t xml:space="preserve">же усовершенствованными аппаратами для </w:t>
      </w:r>
      <w:r>
        <w:br/>
      </w:r>
      <w:r>
        <w:t xml:space="preserve">запаривашя, та же цфль достигается въ </w:t>
      </w:r>
      <w:r>
        <w:br/>
      </w:r>
      <w:r>
        <w:t xml:space="preserve">20—30 мин. При употреблени сухого па- </w:t>
      </w:r>
      <w:r>
        <w:br/>
      </w:r>
      <w:r>
        <w:t xml:space="preserve">ра и тщательномъ отводЪ конденсацюнной </w:t>
      </w:r>
      <w:r>
        <w:br/>
      </w:r>
      <w:r>
        <w:t xml:space="preserve">воды, получаютъ довольно густые заторы; </w:t>
      </w:r>
      <w:r>
        <w:br/>
      </w:r>
      <w:r>
        <w:t xml:space="preserve">послЪдше обусловливаютъ нЪкоторую эко- </w:t>
      </w:r>
      <w:r>
        <w:br/>
      </w:r>
      <w:r>
        <w:t xml:space="preserve">номшо въ акцизЪ, при взимаши его съ</w:t>
      </w:r>
    </w:p>
    <w:p>
      <w:pPr>
        <w:pStyle w:val="Normal"/>
      </w:pPr>
      <w:r>
        <w:t xml:space="preserve">ВинокурентЕ.</w:t>
      </w:r>
    </w:p>
    <w:p>
      <w:pPr>
        <w:pStyle w:val="Normal"/>
      </w:pPr>
      <w:r>
        <w:t xml:space="preserve">объема заторнаго чана, и кром того бро- </w:t>
      </w:r>
      <w:r>
        <w:br/>
      </w:r>
      <w:r>
        <w:t xml:space="preserve">жеше густыхъ заторовъ протекаетъ сцокой- </w:t>
      </w:r>
      <w:r>
        <w:br/>
      </w:r>
      <w:r>
        <w:t xml:space="preserve">не и чище и слвд. выходы спирта уве- </w:t>
      </w:r>
      <w:r>
        <w:br/>
      </w:r>
      <w:r>
        <w:t xml:space="preserve">личиваются. Переработка маиса въ пар- </w:t>
      </w:r>
      <w:r>
        <w:br/>
      </w:r>
      <w:r>
        <w:t xml:space="preserve">никахъ подъ высокимъ давлешемъ содвла- </w:t>
      </w:r>
      <w:r>
        <w:br/>
      </w:r>
      <w:r>
        <w:t xml:space="preserve">ла въ посиьднее время больше успЪхи. </w:t>
      </w:r>
      <w:r>
        <w:br/>
      </w:r>
      <w:r>
        <w:t xml:space="preserve">Предварительно размоченныя цвльныя маи- </w:t>
      </w:r>
      <w:r>
        <w:br/>
      </w:r>
      <w:r>
        <w:t xml:space="preserve">совыя зерна засыпають въ запарникъ Ген- </w:t>
      </w:r>
      <w:r>
        <w:br/>
      </w:r>
      <w:r>
        <w:t xml:space="preserve">ца, при чемъ на 100 килогр. маиса берутъ </w:t>
      </w:r>
      <w:r>
        <w:br/>
      </w:r>
      <w:r>
        <w:t xml:space="preserve">около 150—160 килогр. воды; пропуская </w:t>
      </w:r>
      <w:r>
        <w:br/>
      </w:r>
      <w:r>
        <w:t xml:space="preserve">паръ при открытомъ рабочемъ лазЪ, при- </w:t>
      </w:r>
      <w:r>
        <w:br/>
      </w:r>
      <w:r>
        <w:t xml:space="preserve">водять всю массу въ сильное кинзше, ко- </w:t>
      </w:r>
      <w:r>
        <w:br/>
      </w:r>
      <w:r>
        <w:t xml:space="preserve">торое продолжается около 1 часа; затъмъ </w:t>
      </w:r>
      <w:r>
        <w:br/>
      </w:r>
      <w:r>
        <w:t xml:space="preserve">рабочий лазъ закрываютъ и массу пропа- </w:t>
      </w:r>
      <w:r>
        <w:br/>
      </w:r>
      <w:r>
        <w:t xml:space="preserve">риваютъь въ течене часа при постепенно </w:t>
      </w:r>
      <w:r>
        <w:br/>
      </w:r>
      <w:r>
        <w:t xml:space="preserve">возрастающемъ давлеши пара, наконец </w:t>
      </w:r>
      <w:r>
        <w:br/>
      </w:r>
      <w:r>
        <w:t xml:space="preserve">давлене доводять до трехъ атмосферь и </w:t>
      </w:r>
      <w:r>
        <w:br/>
      </w:r>
      <w:r>
        <w:t xml:space="preserve">подь такимъ давлешемъ пропаривають </w:t>
      </w:r>
      <w:r>
        <w:br/>
      </w:r>
      <w:r>
        <w:t xml:space="preserve">массу еще около 1/4 часа и затъмъ паръ </w:t>
      </w:r>
      <w:r>
        <w:br/>
      </w:r>
      <w:r>
        <w:t xml:space="preserve">выпускается. Если приходится перераба- </w:t>
      </w:r>
      <w:r>
        <w:br/>
      </w:r>
      <w:r>
        <w:t xml:space="preserve">тывать маись вмЪстЪ съ картофелемъ, то </w:t>
      </w:r>
      <w:r>
        <w:br/>
      </w:r>
      <w:r>
        <w:t xml:space="preserve">его сначала охлаждаютъ, затЪмт, затира- </w:t>
      </w:r>
      <w:r>
        <w:br/>
      </w:r>
      <w:r>
        <w:t xml:space="preserve">ють отдБльно и по прибавлеши къ нему </w:t>
      </w:r>
      <w:r>
        <w:br/>
      </w:r>
      <w:r>
        <w:t xml:space="preserve">необходимаго количества дрожжей, раепре- </w:t>
      </w:r>
      <w:r>
        <w:br/>
      </w:r>
      <w:r>
        <w:t xml:space="preserve">дЪъляють ‘его по 2-мъ или З-мьъ квасиль- </w:t>
      </w:r>
      <w:r>
        <w:br/>
      </w:r>
      <w:r>
        <w:t xml:space="preserve">нымъ чанамъ, куда приливають затбмъ </w:t>
      </w:r>
      <w:r>
        <w:br/>
      </w:r>
      <w:r>
        <w:t xml:space="preserve">картофельный заторъ. Въ запарникахь </w:t>
      </w:r>
      <w:r>
        <w:br/>
      </w:r>
      <w:r>
        <w:t xml:space="preserve">Тенца перерабатывается въ настоящее вре- </w:t>
      </w:r>
      <w:r>
        <w:br/>
      </w:r>
      <w:r>
        <w:t xml:space="preserve">мя рожь въ зернЪз. При старомъ способЪ </w:t>
      </w:r>
      <w:r>
        <w:br/>
      </w:r>
      <w:r>
        <w:t xml:space="preserve">затиравя оставалось при В. изъ картофеля </w:t>
      </w:r>
      <w:r>
        <w:br/>
      </w:r>
      <w:r>
        <w:t xml:space="preserve">около 5—10%/ неосахареннаго крахмала, </w:t>
      </w:r>
      <w:r>
        <w:br/>
      </w:r>
      <w:r>
        <w:t xml:space="preserve">при маис5 10—120/0; при усовершенствован- </w:t>
      </w:r>
      <w:r>
        <w:br/>
      </w:r>
      <w:r>
        <w:t xml:space="preserve">номъ же способЪ — почти весь крахмалъ </w:t>
      </w:r>
      <w:r>
        <w:br/>
      </w:r>
      <w:r>
        <w:t xml:space="preserve">картофеля превращается въ сахаръ; при </w:t>
      </w:r>
      <w:r>
        <w:br/>
      </w:r>
      <w:r>
        <w:t xml:space="preserve">В. изъ маиса неосахареннаго крахмала </w:t>
      </w:r>
      <w:r>
        <w:br/>
      </w:r>
      <w:r>
        <w:t xml:space="preserve">остается только 2,5, самое большое 59/0. </w:t>
      </w:r>
      <w:r>
        <w:br/>
      </w:r>
      <w:r>
        <w:t xml:space="preserve">Переработка затора. </w:t>
      </w:r>
      <w:r>
        <w:br/>
      </w:r>
      <w:r>
        <w:t xml:space="preserve">Осахаренный заторъ, нагрзтый до тем- </w:t>
      </w:r>
      <w:r>
        <w:br/>
      </w:r>
      <w:r>
        <w:t xml:space="preserve">пературы въ 600, долженъ быть охлаждент, </w:t>
      </w:r>
      <w:r>
        <w:br/>
      </w:r>
      <w:r>
        <w:t xml:space="preserve">по возможности быстро, до температуры </w:t>
      </w:r>
      <w:r>
        <w:br/>
      </w:r>
      <w:r>
        <w:t xml:space="preserve">благопрятной спиртовому броженйюо (15— </w:t>
      </w:r>
      <w:r>
        <w:br/>
      </w:r>
      <w:r>
        <w:t xml:space="preserve">205), при которой происходить задаваше </w:t>
      </w:r>
      <w:r>
        <w:br/>
      </w:r>
      <w:r>
        <w:t xml:space="preserve">дрожжей. Расхолаживане сваренныхъ за- </w:t>
      </w:r>
      <w:r>
        <w:br/>
      </w:r>
      <w:r>
        <w:t xml:space="preserve">торовъ происходило прежде на плоскихъ </w:t>
      </w:r>
      <w:r>
        <w:br/>
      </w:r>
      <w:r>
        <w:t xml:space="preserve">холодильныхъ тарелкахъ (кильштокахъ), </w:t>
      </w:r>
      <w:r>
        <w:br/>
      </w:r>
      <w:r>
        <w:t xml:space="preserve">помвщенныхъ внЪ завода и снабженных </w:t>
      </w:r>
      <w:r>
        <w:br/>
      </w:r>
      <w:r>
        <w:t xml:space="preserve">мъшалками; сильный токъ воздуха вмЪстЪ </w:t>
      </w:r>
      <w:r>
        <w:br/>
      </w:r>
      <w:r>
        <w:t xml:space="preserve">съ перемьшивашемъ затора способствоваль </w:t>
      </w:r>
      <w:r>
        <w:br/>
      </w:r>
      <w:r>
        <w:t xml:space="preserve">его охлаждению. Въ такихъ холодильниках </w:t>
      </w:r>
      <w:r>
        <w:br/>
      </w:r>
      <w:r>
        <w:t xml:space="preserve">заторъ остается черезъ чуръ долгое время, </w:t>
      </w:r>
      <w:r>
        <w:br/>
      </w:r>
      <w:r>
        <w:t xml:space="preserve">при температур, благонятной развитйо </w:t>
      </w:r>
      <w:r>
        <w:br/>
      </w:r>
      <w:r>
        <w:t xml:space="preserve">постороннихъ видовт, брожешя (кислое бро- </w:t>
      </w:r>
      <w:r>
        <w:br/>
      </w:r>
      <w:r>
        <w:t xml:space="preserve">жене), и потому въ посльднее время стали </w:t>
      </w:r>
      <w:r>
        <w:br/>
      </w:r>
      <w:r>
        <w:t xml:space="preserve">охлаждать заторы въ самыхъ залорныхъ </w:t>
      </w:r>
      <w:r>
        <w:br/>
      </w:r>
      <w:r>
        <w:t xml:space="preserve">чанахъ, холодной водою и льдомъ, въ </w:t>
      </w:r>
      <w:r>
        <w:br/>
      </w:r>
      <w:r>
        <w:t xml:space="preserve">поверхностныхь или трубчатыхь  холо- </w:t>
      </w:r>
      <w:r>
        <w:br/>
      </w:r>
      <w:r>
        <w:t xml:space="preserve">дильникахь или же холодную воду пропу- </w:t>
      </w:r>
      <w:r>
        <w:br/>
      </w:r>
      <w:r>
        <w:t xml:space="preserve">скаютъ черезъ пустотьлыя м5шалки раз- </w:t>
      </w:r>
      <w:r>
        <w:br/>
      </w:r>
      <w:r>
        <w:t xml:space="preserve">мьшивающихъ аппаратовъ. Въ заторномъ </w:t>
      </w:r>
      <w:r>
        <w:br/>
      </w:r>
      <w:r>
        <w:t xml:space="preserve">чан Лакамбра холодная вода пропускает- </w:t>
      </w:r>
      <w:r>
        <w:br/>
      </w:r>
      <w:r>
        <w:t xml:space="preserve">ся въ промежутокъ Ъ, и въ то же время </w:t>
      </w:r>
      <w:r>
        <w:br/>
      </w:r>
      <w:r>
        <w:t xml:space="preserve">приводится въ дЪйстве мЪшалка. О хо </w:t>
      </w:r>
      <w:r>
        <w:br/>
      </w:r>
      <w:r>
        <w:t xml:space="preserve">подильникЪ Генчеля ем. фиг. 9 табл. По- </w:t>
      </w:r>
      <w:r>
        <w:br/>
      </w:r>
      <w:r>
        <w:t xml:space="preserve">пученныя тЬмЪ или инымъ путемъ бродя- </w:t>
      </w:r>
      <w:r>
        <w:br/>
      </w:r>
      <w:r>
        <w:t xml:space="preserve">ия жидкости, въ сущности растворы ви- </w:t>
      </w:r>
      <w:r>
        <w:br/>
      </w:r>
      <w:r>
        <w:t xml:space="preserve">нограднаго сахара опредъленной концен- </w:t>
      </w:r>
      <w:r>
        <w:br/>
      </w:r>
      <w:r>
        <w:t xml:space="preserve">трации и температуры, нодвергалотся посл </w:t>
      </w:r>
      <w:r>
        <w:br/>
      </w:r>
      <w:r>
        <w:t xml:space="preserve">задавашл дрожжей броженйо, причемъ про-</w:t>
      </w:r>
    </w:p>
    <w:p>
      <w:pPr>
        <w:pStyle w:val="Normal"/>
      </w:pPr>
      <w:r>
        <w:t xml:space="preserve">ВинокурвнтЕ.</w:t>
      </w:r>
    </w:p>
    <w:p>
      <w:pPr>
        <w:pStyle w:val="Normal"/>
      </w:pPr>
      <w:r>
        <w:t xml:space="preserve">исходить болЪе или менЪе полное распа- </w:t>
      </w:r>
      <w:r>
        <w:br/>
      </w:r>
      <w:r>
        <w:t xml:space="preserve">деше сахара въ улетучивающуюся газо- </w:t>
      </w:r>
      <w:r>
        <w:br/>
      </w:r>
      <w:r>
        <w:t xml:space="preserve">образную углекислоту и остающся въ </w:t>
      </w:r>
      <w:r>
        <w:br/>
      </w:r>
      <w:r>
        <w:t xml:space="preserve">жидкоети спиртъ.</w:t>
      </w:r>
    </w:p>
    <w:p>
      <w:pPr>
        <w:pStyle w:val="Normal"/>
      </w:pPr>
      <w:r>
        <w:t xml:space="preserve">Въ заторъ прибавляютъь или пивныя, </w:t>
      </w:r>
      <w:r>
        <w:br/>
      </w:r>
      <w:r>
        <w:t xml:space="preserve">или пресованныя дрожжи, но обыкновенно </w:t>
      </w:r>
      <w:r>
        <w:br/>
      </w:r>
      <w:r>
        <w:t xml:space="preserve">примвняютъ искусственныя дрожжи (ем. </w:t>
      </w:r>
      <w:r>
        <w:br/>
      </w:r>
      <w:r>
        <w:t xml:space="preserve">дрожжи), которыя приготовляются въ 060- </w:t>
      </w:r>
      <w:r>
        <w:br/>
      </w:r>
      <w:r>
        <w:t xml:space="preserve">бомъ отапливаемомъ помьщен!и, содержи- </w:t>
      </w:r>
      <w:r>
        <w:br/>
      </w:r>
      <w:r>
        <w:t xml:space="preserve">момъ въ полной чистотЪ, различными спо- </w:t>
      </w:r>
      <w:r>
        <w:br/>
      </w:r>
      <w:r>
        <w:t xml:space="preserve">собами. Въ самое посл5днее время стали </w:t>
      </w:r>
      <w:r>
        <w:br/>
      </w:r>
      <w:r>
        <w:t xml:space="preserve">примЪнять дрожжи такъ называемой чи- </w:t>
      </w:r>
      <w:r>
        <w:br/>
      </w:r>
      <w:r>
        <w:t xml:space="preserve">стой культуры, состояця изъ дрожжевыхъ </w:t>
      </w:r>
      <w:r>
        <w:br/>
      </w:r>
      <w:r>
        <w:t xml:space="preserve">клЪтокъ одной только опредъленной расы, </w:t>
      </w:r>
      <w:r>
        <w:br/>
      </w:r>
      <w:r>
        <w:t xml:space="preserve">оказавшейся особенно пригодной въ вино- </w:t>
      </w:r>
      <w:r>
        <w:br/>
      </w:r>
      <w:r>
        <w:t xml:space="preserve">куренномъ дЪль. Во Франци и Бель </w:t>
      </w:r>
      <w:r>
        <w:br/>
      </w:r>
      <w:r>
        <w:t xml:space="preserve">пользуются почти исключительно пивными </w:t>
      </w:r>
      <w:r>
        <w:br/>
      </w:r>
      <w:r>
        <w:t xml:space="preserve">или прессованными дрожжами, причемъ на </w:t>
      </w:r>
      <w:r>
        <w:br/>
      </w:r>
      <w:r>
        <w:t xml:space="preserve">100 кил. берутъ 1—2 литра пивныхЪъ дрож- </w:t>
      </w:r>
      <w:r>
        <w:br/>
      </w:r>
      <w:r>
        <w:t xml:space="preserve">жей или 0,5—1 ких. прессованныхъ. Бро- </w:t>
      </w:r>
      <w:r>
        <w:br/>
      </w:r>
      <w:r>
        <w:t xml:space="preserve">жене главнаго затора происходить въ </w:t>
      </w:r>
      <w:r>
        <w:br/>
      </w:r>
      <w:r>
        <w:t xml:space="preserve">большихь деревянныхъ, обыкновенно от- </w:t>
      </w:r>
      <w:r>
        <w:br/>
      </w:r>
      <w:r>
        <w:t xml:space="preserve">крытыхь квасильныхъ чанахъ и ведется </w:t>
      </w:r>
      <w:r>
        <w:br/>
      </w:r>
      <w:r>
        <w:t xml:space="preserve">такимъ образомъ, чтобы оно шло по воз- </w:t>
      </w:r>
      <w:r>
        <w:br/>
      </w:r>
      <w:r>
        <w:t xml:space="preserve">можности энергичнЪе и полнЪе и протека- </w:t>
      </w:r>
      <w:r>
        <w:br/>
      </w:r>
      <w:r>
        <w:t xml:space="preserve">ло бы въ промежутокь времени (въ 66—72 </w:t>
      </w:r>
      <w:r>
        <w:br/>
      </w:r>
      <w:r>
        <w:t xml:space="preserve">часа), наиболЪе благопр!ятный для бро- </w:t>
      </w:r>
      <w:r>
        <w:br/>
      </w:r>
      <w:r>
        <w:t xml:space="preserve">жешя, по существующимъ акцизнымъ пра- </w:t>
      </w:r>
      <w:r>
        <w:br/>
      </w:r>
      <w:r>
        <w:t xml:space="preserve">виламъ. При этомъ температура затора </w:t>
      </w:r>
      <w:r>
        <w:br/>
      </w:r>
      <w:r>
        <w:t xml:space="preserve">сильно поднимается, а плотность падаеть, </w:t>
      </w:r>
      <w:r>
        <w:br/>
      </w:r>
      <w:r>
        <w:t xml:space="preserve">вслЪдстые разложешя сахара и выдвлешя </w:t>
      </w:r>
      <w:r>
        <w:br/>
      </w:r>
      <w:r>
        <w:t xml:space="preserve">спирта; по показашямъ термометра и арео- </w:t>
      </w:r>
      <w:r>
        <w:br/>
      </w:r>
      <w:r>
        <w:t xml:space="preserve">метра и судять о ход и окончаши ‘про- </w:t>
      </w:r>
      <w:r>
        <w:br/>
      </w:r>
      <w:r>
        <w:t xml:space="preserve">цесса брожешя. Для полученя возможно </w:t>
      </w:r>
      <w:r>
        <w:br/>
      </w:r>
      <w:r>
        <w:t xml:space="preserve">боле высокихъ выходовъ алкоголя необ- </w:t>
      </w:r>
      <w:r>
        <w:br/>
      </w:r>
      <w:r>
        <w:t xml:space="preserve">ходимо, какь уже упомянуто выше, слЪ- </w:t>
      </w:r>
      <w:r>
        <w:br/>
      </w:r>
      <w:r>
        <w:t xml:space="preserve">дить за тьмъ, чтобы въ залорЪ оставался </w:t>
      </w:r>
      <w:r>
        <w:br/>
      </w:r>
      <w:r>
        <w:t xml:space="preserve">неразрушеннымь извзстный запасъ да- </w:t>
      </w:r>
      <w:r>
        <w:br/>
      </w:r>
      <w:r>
        <w:t xml:space="preserve">стаза, чтобы употребляемыя дрожжевыя </w:t>
      </w:r>
      <w:r>
        <w:br/>
      </w:r>
      <w:r>
        <w:t xml:space="preserve">кльтки были здоровыя и сильныя; во из- </w:t>
      </w:r>
      <w:r>
        <w:br/>
      </w:r>
      <w:r>
        <w:t xml:space="preserve">бъжане развитя въ затор постороннихъ </w:t>
      </w:r>
      <w:r>
        <w:br/>
      </w:r>
      <w:r>
        <w:t xml:space="preserve">вредныхъ бактерий необходимо соблюдать </w:t>
      </w:r>
      <w:r>
        <w:br/>
      </w:r>
      <w:r>
        <w:t xml:space="preserve">возможно строже чистоту и опрятность; для </w:t>
      </w:r>
      <w:r>
        <w:br/>
      </w:r>
      <w:r>
        <w:t xml:space="preserve">той же цвли употребляется кислый сЪрни- </w:t>
      </w:r>
      <w:r>
        <w:br/>
      </w:r>
      <w:r>
        <w:t xml:space="preserve">сто-кислый кальщй, а также плавиковая </w:t>
      </w:r>
      <w:r>
        <w:br/>
      </w:r>
      <w:r>
        <w:t xml:space="preserve">кислота и ея растворимыя соли. Густые </w:t>
      </w:r>
      <w:r>
        <w:br/>
      </w:r>
      <w:r>
        <w:t xml:space="preserve">заторы охлаждаютъ до 150, а мене кон- </w:t>
      </w:r>
      <w:r>
        <w:br/>
      </w:r>
      <w:r>
        <w:t xml:space="preserve">центрированные до 209; можно и густые </w:t>
      </w:r>
      <w:r>
        <w:br/>
      </w:r>
      <w:r>
        <w:t xml:space="preserve">заторы брать для брожешя съ болЪе высо- </w:t>
      </w:r>
      <w:r>
        <w:br/>
      </w:r>
      <w:r>
        <w:t xml:space="preserve">кой температурой, если имЪють въ виду </w:t>
      </w:r>
      <w:r>
        <w:br/>
      </w:r>
      <w:r>
        <w:t xml:space="preserve">регулировать ходъ броженя искусствен- </w:t>
      </w:r>
      <w:r>
        <w:br/>
      </w:r>
      <w:r>
        <w:t xml:space="preserve">нымъ охолаживаемъ въ чанахъ. Пере- </w:t>
      </w:r>
      <w:r>
        <w:br/>
      </w:r>
      <w:r>
        <w:t xml:space="preserve">бродивцйй до конца заторъ или „спзлая </w:t>
      </w:r>
      <w:r>
        <w:br/>
      </w:r>
      <w:r>
        <w:t xml:space="preserve">бражка“ содержитъ, кромЪ алкоголя и си- </w:t>
      </w:r>
      <w:r>
        <w:br/>
      </w:r>
      <w:r>
        <w:t xml:space="preserve">вушныхь маслъ, много воды и другихъ </w:t>
      </w:r>
      <w:r>
        <w:br/>
      </w:r>
      <w:r>
        <w:t xml:space="preserve">твердыхь и жидкихь веществъ, перешед- </w:t>
      </w:r>
      <w:r>
        <w:br/>
      </w:r>
      <w:r>
        <w:t xml:space="preserve">шихь въ нее изъ взятаго матерала. Со- </w:t>
      </w:r>
      <w:r>
        <w:br/>
      </w:r>
      <w:r>
        <w:t xml:space="preserve">держане чистаго алкоголя въ бражьЪ со- </w:t>
      </w:r>
      <w:r>
        <w:br/>
      </w:r>
      <w:r>
        <w:t xml:space="preserve">ставляеть въ среднемъ 5—10%. Получе- </w:t>
      </w:r>
      <w:r>
        <w:br/>
      </w:r>
      <w:r>
        <w:t xml:space="preserve">ше послздняго въ концентрированномтъ со- </w:t>
      </w:r>
      <w:r>
        <w:br/>
      </w:r>
      <w:r>
        <w:t xml:space="preserve">стояши и свободным отъ посторонихЪъ при- </w:t>
      </w:r>
      <w:r>
        <w:br/>
      </w:r>
      <w:r>
        <w:t xml:space="preserve">мъсей и составляеть цьль перегонки, ди- </w:t>
      </w:r>
      <w:r>
        <w:br/>
      </w:r>
      <w:r>
        <w:t xml:space="preserve">стилладц!и (см.). Химически чистая вода </w:t>
      </w:r>
      <w:r>
        <w:br/>
      </w:r>
      <w:r>
        <w:t xml:space="preserve">кипить при 1009, чистый спирть при 78:40. </w:t>
      </w:r>
      <w:r>
        <w:br/>
      </w:r>
      <w:r>
        <w:t xml:space="preserve">Точка кишьшя смеси алкоголя съ водою </w:t>
      </w:r>
      <w:r>
        <w:br/>
      </w:r>
      <w:r>
        <w:t xml:space="preserve">находится въ промежуткь между двумя </w:t>
      </w:r>
      <w:r>
        <w:br/>
      </w:r>
      <w:r>
        <w:t xml:space="preserve">крайними температурами и вообще тёмъ </w:t>
      </w:r>
      <w:r>
        <w:br/>
      </w:r>
      <w:r>
        <w:t xml:space="preserve">‚выше, чъмъ меньше въ ней содержится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алкоголя. Если такую смЪсь подвергнуть </w:t>
      </w:r>
      <w:r>
        <w:br/>
      </w:r>
      <w:r>
        <w:t xml:space="preserve">перегонкЪ, т. е. нагрзванйю въ 0собомъ </w:t>
      </w:r>
      <w:r>
        <w:br/>
      </w:r>
      <w:r>
        <w:t xml:space="preserve">аппаратЪ и затьмъ выдфливи!еся пары </w:t>
      </w:r>
      <w:r>
        <w:br/>
      </w:r>
      <w:r>
        <w:t xml:space="preserve">охладить, въ другой части аппарата, до </w:t>
      </w:r>
      <w:r>
        <w:br/>
      </w:r>
      <w:r>
        <w:t xml:space="preserve">полнаго ихъ сгущен1я, то изъ паровъ по- </w:t>
      </w:r>
      <w:r>
        <w:br/>
      </w:r>
      <w:r>
        <w:t xml:space="preserve">лучается жидкость (дистиллалтъ) болфе бо- </w:t>
      </w:r>
      <w:r>
        <w:br/>
      </w:r>
      <w:r>
        <w:t xml:space="preserve">гатая алкоголемъ, чЪмъ первоначально </w:t>
      </w:r>
      <w:r>
        <w:br/>
      </w:r>
      <w:r>
        <w:t xml:space="preserve">взятая для перегонки жидкость (ем. пере- </w:t>
      </w:r>
      <w:r>
        <w:br/>
      </w:r>
      <w:r>
        <w:t xml:space="preserve">гонка, дистиллацая). Наипростьйший пере- </w:t>
      </w:r>
      <w:r>
        <w:br/>
      </w:r>
      <w:r>
        <w:t xml:space="preserve">гонный аппарать, въ которомъ выдЪлив- </w:t>
      </w:r>
      <w:r>
        <w:br/>
      </w:r>
      <w:r>
        <w:t xml:space="preserve">ицеся изъ силой бражки пары тотчасъ </w:t>
      </w:r>
      <w:r>
        <w:br/>
      </w:r>
      <w:r>
        <w:t xml:space="preserve">же сжижаются, даетъь слабый растворъ ал- </w:t>
      </w:r>
      <w:r>
        <w:br/>
      </w:r>
      <w:r>
        <w:t xml:space="preserve">коголя (флегма, люттеръ), изъ котораго </w:t>
      </w:r>
      <w:r>
        <w:br/>
      </w:r>
      <w:r>
        <w:t xml:space="preserve">вторичной перегонкой (ректификащей) мож- </w:t>
      </w:r>
      <w:r>
        <w:br/>
      </w:r>
      <w:r>
        <w:t xml:space="preserve">но получить продукть съ большимъ со- </w:t>
      </w:r>
      <w:r>
        <w:br/>
      </w:r>
      <w:r>
        <w:t xml:space="preserve">держашемъ алкоголя. Сложные перегон- </w:t>
      </w:r>
      <w:r>
        <w:br/>
      </w:r>
      <w:r>
        <w:t xml:space="preserve">ные аппараты разныхъ системъ, которые </w:t>
      </w:r>
      <w:r>
        <w:br/>
      </w:r>
      <w:r>
        <w:t xml:space="preserve">въ настоящее время употребляются въ ви- </w:t>
      </w:r>
      <w:r>
        <w:br/>
      </w:r>
      <w:r>
        <w:t xml:space="preserve">нокуренномъ производетвЪ, дають ‘прямо </w:t>
      </w:r>
      <w:r>
        <w:br/>
      </w:r>
      <w:r>
        <w:t xml:space="preserve">крёню спиртъ (до 950). Въ наипростЪьй - </w:t>
      </w:r>
      <w:r>
        <w:br/>
      </w:r>
      <w:r>
        <w:t xml:space="preserve">шемьъ перегонномъ аппаратЪ пользуются </w:t>
      </w:r>
      <w:r>
        <w:br/>
      </w:r>
      <w:r>
        <w:t xml:space="preserve">холодной водой для сгущешя паровъ; въ </w:t>
      </w:r>
      <w:r>
        <w:br/>
      </w:r>
      <w:r>
        <w:t xml:space="preserve">аппаратахь болЪе совершенных — браж- </w:t>
      </w:r>
      <w:r>
        <w:br/>
      </w:r>
      <w:r>
        <w:t xml:space="preserve">кой, которая при этомъ нагрЪвается; съ </w:t>
      </w:r>
      <w:r>
        <w:br/>
      </w:r>
      <w:r>
        <w:t xml:space="preserve">другой стороны между перегоннымъ ку- </w:t>
      </w:r>
      <w:r>
        <w:br/>
      </w:r>
      <w:r>
        <w:t xml:space="preserve">бомъ и холодильникомъ пом щаются ап- </w:t>
      </w:r>
      <w:r>
        <w:br/>
      </w:r>
      <w:r>
        <w:t xml:space="preserve">параты для усилен1я крфпости спирта (ис- </w:t>
      </w:r>
      <w:r>
        <w:br/>
      </w:r>
      <w:r>
        <w:t xml:space="preserve">парители и конденсаторы) и принимають </w:t>
      </w:r>
      <w:r>
        <w:br/>
      </w:r>
      <w:r>
        <w:t xml:space="preserve">м5ры кь тому, чтобы обезпечить наиболъе </w:t>
      </w:r>
      <w:r>
        <w:br/>
      </w:r>
      <w:r>
        <w:t xml:space="preserve">полную отгонку алкоголя изъ бражки, при- </w:t>
      </w:r>
      <w:r>
        <w:br/>
      </w:r>
      <w:r>
        <w:t xml:space="preserve">мЪняя два перегонныхъ куба. Впервые </w:t>
      </w:r>
      <w:r>
        <w:br/>
      </w:r>
      <w:r>
        <w:t xml:space="preserve">Писторусь сталь пользоваться въ Герма- </w:t>
      </w:r>
      <w:r>
        <w:br/>
      </w:r>
      <w:r>
        <w:t xml:space="preserve">ши двумя перегонными кубами вм5сто од- </w:t>
      </w:r>
      <w:r>
        <w:br/>
      </w:r>
      <w:r>
        <w:t xml:space="preserve">ного; послдее онъ весьма цфлесообразно </w:t>
      </w:r>
      <w:r>
        <w:br/>
      </w:r>
      <w:r>
        <w:t xml:space="preserve">соёдиняль съ ректификацюнными и дефлег- </w:t>
      </w:r>
      <w:r>
        <w:br/>
      </w:r>
      <w:r>
        <w:t xml:space="preserve">мацонными аппаратами. Если отъ пра- </w:t>
      </w:r>
      <w:r>
        <w:br/>
      </w:r>
      <w:r>
        <w:t xml:space="preserve">вильно конструированнаго аппарата требу- </w:t>
      </w:r>
      <w:r>
        <w:br/>
      </w:r>
      <w:r>
        <w:t xml:space="preserve">ютъ, чтобы онъ ‘не только отгонялъ весь </w:t>
      </w:r>
      <w:r>
        <w:br/>
      </w:r>
      <w:r>
        <w:t xml:space="preserve">алкоголь отъ спЪлой бражки, но и давалъ </w:t>
      </w:r>
      <w:r>
        <w:br/>
      </w:r>
      <w:r>
        <w:t xml:space="preserve">бы прямо крёпый спиртъ, по возможности </w:t>
      </w:r>
      <w:r>
        <w:br/>
      </w:r>
      <w:r>
        <w:t xml:space="preserve">свободный отъ сивушныхъ маслъ, при наи- </w:t>
      </w:r>
      <w:r>
        <w:br/>
      </w:r>
      <w:r>
        <w:t xml:space="preserve">меньшемъ расходЪ рабочей силы, топлива </w:t>
      </w:r>
      <w:r>
        <w:br/>
      </w:r>
      <w:r>
        <w:t xml:space="preserve">и времени, то слЪдуеть признать, что ап- </w:t>
      </w:r>
      <w:r>
        <w:br/>
      </w:r>
      <w:r>
        <w:t xml:space="preserve">парать Пистор?уса во многомъ удовлетво- </w:t>
      </w:r>
      <w:r>
        <w:br/>
      </w:r>
      <w:r>
        <w:t xml:space="preserve">ряеть поставленнымъ выше условшямъ. </w:t>
      </w:r>
      <w:r>
        <w:br/>
      </w:r>
      <w:r>
        <w:t xml:space="preserve">Поэтому въ съв. Германи (въ южн. Гер- </w:t>
      </w:r>
      <w:r>
        <w:br/>
      </w:r>
      <w:r>
        <w:t xml:space="preserve">маши онъ не такъь распространенъ, какъ </w:t>
      </w:r>
      <w:r>
        <w:br/>
      </w:r>
      <w:r>
        <w:t xml:space="preserve">аппаратъ Галля) этоть аппарать распро- </w:t>
      </w:r>
      <w:r>
        <w:br/>
      </w:r>
      <w:r>
        <w:t xml:space="preserve">страненъ въ гораздо большей степени, чЪмъ </w:t>
      </w:r>
      <w:r>
        <w:br/>
      </w:r>
      <w:r>
        <w:t xml:space="preserve">друме перегонные аппараты (см. херегонка, </w:t>
      </w:r>
      <w:r>
        <w:br/>
      </w:r>
      <w:r>
        <w:t xml:space="preserve">дистиллацая). Слъдуюцщйе перегонпые ап- </w:t>
      </w:r>
      <w:r>
        <w:br/>
      </w:r>
      <w:r>
        <w:t xml:space="preserve">параты находять широкое примънене въ </w:t>
      </w:r>
      <w:r>
        <w:br/>
      </w:r>
      <w:r>
        <w:t xml:space="preserve">В.: аппаратъ Писторуса, нагрЪваемый топ- </w:t>
      </w:r>
      <w:r>
        <w:br/>
      </w:r>
      <w:r>
        <w:t xml:space="preserve">кой, колонный аппарать Пистор1уса, пер!о- </w:t>
      </w:r>
      <w:r>
        <w:br/>
      </w:r>
      <w:r>
        <w:t xml:space="preserve">дически дЪйствующий аппаратъ Галля, кро- </w:t>
      </w:r>
      <w:r>
        <w:br/>
      </w:r>
      <w:r>
        <w:t xml:space="preserve">мЪ того аппаратъь Неймана, Дорна, „В его“, </w:t>
      </w:r>
      <w:r>
        <w:br/>
      </w:r>
      <w:r>
        <w:t xml:space="preserve">Сименса; особенной распространенностью </w:t>
      </w:r>
      <w:r>
        <w:br/>
      </w:r>
      <w:r>
        <w:t xml:space="preserve">пользуется непрерывно дъйствующ аппа- </w:t>
      </w:r>
      <w:r>
        <w:br/>
      </w:r>
      <w:r>
        <w:t xml:space="preserve">рать Ильгеса, который прямо даеть 94.0 и </w:t>
      </w:r>
      <w:r>
        <w:br/>
      </w:r>
      <w:r>
        <w:t xml:space="preserve">болве крЪикй спирть. Непрерывно дЪй- </w:t>
      </w:r>
      <w:r>
        <w:br/>
      </w:r>
      <w:r>
        <w:t xml:space="preserve">слвуюцщие колонные аппараты Савалля весь- </w:t>
      </w:r>
      <w:r>
        <w:br/>
      </w:r>
      <w:r>
        <w:t xml:space="preserve">ма сильно распространены во Франщи и</w:t>
      </w:r>
    </w:p>
    <w:p>
      <w:pPr>
        <w:pStyle w:val="Normal"/>
      </w:pPr>
      <w:r>
        <w:t xml:space="preserve">Белыфи. Они обыкновенно не имБють на- </w:t>
      </w:r>
      <w:r>
        <w:br/>
      </w:r>
      <w:r>
        <w:t xml:space="preserve">стоящихъ кубовъ. Приборы для усилешя </w:t>
      </w:r>
      <w:r>
        <w:br/>
      </w:r>
      <w:r>
        <w:t xml:space="preserve">крфпости спирта, во многихъ случаяхъ,</w:t>
      </w:r>
    </w:p>
    <w:p>
      <w:pPr>
        <w:pStyle w:val="Normal"/>
      </w:pPr>
      <w:r>
        <w:t xml:space="preserve">слабо въ нихъ выражены и потому такого </w:t>
      </w:r>
      <w:r>
        <w:br/>
      </w:r>
      <w:r>
        <w:t xml:space="preserve">рода аппараты дають 35—50-процентный, </w:t>
      </w:r>
      <w:r>
        <w:br/>
      </w:r>
      <w:r>
        <w:t xml:space="preserve">часто даже только 25-процентный дистил-</w:t>
      </w:r>
    </w:p>
    <w:p>
      <w:pPr>
        <w:pStyle w:val="Normal"/>
      </w:pPr>
      <w:r>
        <w:t xml:space="preserve">ВинокурвнтЕ.</w:t>
      </w:r>
    </w:p>
    <w:p>
      <w:pPr>
        <w:pStyle w:val="Normal"/>
      </w:pPr>
      <w:r>
        <w:t xml:space="preserve">исходить болЪе или менЪе полное распа- </w:t>
      </w:r>
      <w:r>
        <w:br/>
      </w:r>
      <w:r>
        <w:t xml:space="preserve">деше сахара въ улетучивающуюся газо- </w:t>
      </w:r>
      <w:r>
        <w:br/>
      </w:r>
      <w:r>
        <w:t xml:space="preserve">образную углекислоту и остающся въ </w:t>
      </w:r>
      <w:r>
        <w:br/>
      </w:r>
      <w:r>
        <w:t xml:space="preserve">жидкоети спиртъ.</w:t>
      </w:r>
    </w:p>
    <w:p>
      <w:pPr>
        <w:pStyle w:val="Normal"/>
      </w:pPr>
      <w:r>
        <w:t xml:space="preserve">Въ заторъ прибавляютъь или пивныя, </w:t>
      </w:r>
      <w:r>
        <w:br/>
      </w:r>
      <w:r>
        <w:t xml:space="preserve">или пресованныя дрожжи, но обыкновенно </w:t>
      </w:r>
      <w:r>
        <w:br/>
      </w:r>
      <w:r>
        <w:t xml:space="preserve">примвняютъ искусственныя дрожжи (ем. </w:t>
      </w:r>
      <w:r>
        <w:br/>
      </w:r>
      <w:r>
        <w:t xml:space="preserve">дрожжи), которыя приготовляются въ 060- </w:t>
      </w:r>
      <w:r>
        <w:br/>
      </w:r>
      <w:r>
        <w:t xml:space="preserve">бомъ отапливаемомъ помьщен!и, содержи- </w:t>
      </w:r>
      <w:r>
        <w:br/>
      </w:r>
      <w:r>
        <w:t xml:space="preserve">момъ въ полной чистотЪ, различными спо- </w:t>
      </w:r>
      <w:r>
        <w:br/>
      </w:r>
      <w:r>
        <w:t xml:space="preserve">собами. Въ самое посл5днее время стали </w:t>
      </w:r>
      <w:r>
        <w:br/>
      </w:r>
      <w:r>
        <w:t xml:space="preserve">примЪнять дрожжи такъ называемой чи- </w:t>
      </w:r>
      <w:r>
        <w:br/>
      </w:r>
      <w:r>
        <w:t xml:space="preserve">стой культуры, состояця изъ дрожжевыхъ </w:t>
      </w:r>
      <w:r>
        <w:br/>
      </w:r>
      <w:r>
        <w:t xml:space="preserve">клЪтокъ одной только опредъленной расы, </w:t>
      </w:r>
      <w:r>
        <w:br/>
      </w:r>
      <w:r>
        <w:t xml:space="preserve">оказавшейся особенно пригодной въ вино- </w:t>
      </w:r>
      <w:r>
        <w:br/>
      </w:r>
      <w:r>
        <w:t xml:space="preserve">куренномъ дЪль. Во Франци и Бель </w:t>
      </w:r>
      <w:r>
        <w:br/>
      </w:r>
      <w:r>
        <w:t xml:space="preserve">пользуются почти исключительно пивными </w:t>
      </w:r>
      <w:r>
        <w:br/>
      </w:r>
      <w:r>
        <w:t xml:space="preserve">или прессованными дрожжами, причемъ на </w:t>
      </w:r>
      <w:r>
        <w:br/>
      </w:r>
      <w:r>
        <w:t xml:space="preserve">100 кил. берутъ 1—2 литра пивныхЪъ дрож- </w:t>
      </w:r>
      <w:r>
        <w:br/>
      </w:r>
      <w:r>
        <w:t xml:space="preserve">жей или 0,5—1 ких. прессованныхъ. Бро- </w:t>
      </w:r>
      <w:r>
        <w:br/>
      </w:r>
      <w:r>
        <w:t xml:space="preserve">жене главнаго затора происходить въ </w:t>
      </w:r>
      <w:r>
        <w:br/>
      </w:r>
      <w:r>
        <w:t xml:space="preserve">большихь деревянныхъ, обыкновенно от- </w:t>
      </w:r>
      <w:r>
        <w:br/>
      </w:r>
      <w:r>
        <w:t xml:space="preserve">крытыхь квасильныхъ чанахъ и ведется </w:t>
      </w:r>
      <w:r>
        <w:br/>
      </w:r>
      <w:r>
        <w:t xml:space="preserve">такимъ образомъ, чтобы оно шло по воз- </w:t>
      </w:r>
      <w:r>
        <w:br/>
      </w:r>
      <w:r>
        <w:t xml:space="preserve">можности энергичнЪе и полнЪе и протека- </w:t>
      </w:r>
      <w:r>
        <w:br/>
      </w:r>
      <w:r>
        <w:t xml:space="preserve">ло бы въ промежутокь времени (въ 66—72 </w:t>
      </w:r>
      <w:r>
        <w:br/>
      </w:r>
      <w:r>
        <w:t xml:space="preserve">часа), наиболЪе благопр!ятный для бро- </w:t>
      </w:r>
      <w:r>
        <w:br/>
      </w:r>
      <w:r>
        <w:t xml:space="preserve">жешя, по существующимъ акцизнымъ пра- </w:t>
      </w:r>
      <w:r>
        <w:br/>
      </w:r>
      <w:r>
        <w:t xml:space="preserve">виламъ. При этомъ температура затора </w:t>
      </w:r>
      <w:r>
        <w:br/>
      </w:r>
      <w:r>
        <w:t xml:space="preserve">сильно поднимается, а плотность падаеть, </w:t>
      </w:r>
      <w:r>
        <w:br/>
      </w:r>
      <w:r>
        <w:t xml:space="preserve">вслЪдстые разложешя сахара и выдвлешя </w:t>
      </w:r>
      <w:r>
        <w:br/>
      </w:r>
      <w:r>
        <w:t xml:space="preserve">спирта; по показашямъ термометра и арео- </w:t>
      </w:r>
      <w:r>
        <w:br/>
      </w:r>
      <w:r>
        <w:t xml:space="preserve">метра и судять о ход и окончаши ‘про- </w:t>
      </w:r>
      <w:r>
        <w:br/>
      </w:r>
      <w:r>
        <w:t xml:space="preserve">цесса брожешя. Для полученя возможно </w:t>
      </w:r>
      <w:r>
        <w:br/>
      </w:r>
      <w:r>
        <w:t xml:space="preserve">боле высокихъ выходовъ алкоголя необ- </w:t>
      </w:r>
      <w:r>
        <w:br/>
      </w:r>
      <w:r>
        <w:t xml:space="preserve">ходимо, какь уже упомянуто выше, слЪ- </w:t>
      </w:r>
      <w:r>
        <w:br/>
      </w:r>
      <w:r>
        <w:t xml:space="preserve">дить за тьмъ, чтобы въ залорЪ оставался </w:t>
      </w:r>
      <w:r>
        <w:br/>
      </w:r>
      <w:r>
        <w:t xml:space="preserve">неразрушеннымь извзстный запасъ да- </w:t>
      </w:r>
      <w:r>
        <w:br/>
      </w:r>
      <w:r>
        <w:t xml:space="preserve">стаза, чтобы употребляемыя дрожжевыя </w:t>
      </w:r>
      <w:r>
        <w:br/>
      </w:r>
      <w:r>
        <w:t xml:space="preserve">кльтки были здоровыя и сильныя; во из- </w:t>
      </w:r>
      <w:r>
        <w:br/>
      </w:r>
      <w:r>
        <w:t xml:space="preserve">бъжане развитя въ затор постороннихъ </w:t>
      </w:r>
      <w:r>
        <w:br/>
      </w:r>
      <w:r>
        <w:t xml:space="preserve">вредныхъ бактерий необходимо соблюдать </w:t>
      </w:r>
      <w:r>
        <w:br/>
      </w:r>
      <w:r>
        <w:t xml:space="preserve">возможно строже чистоту и опрятность; для </w:t>
      </w:r>
      <w:r>
        <w:br/>
      </w:r>
      <w:r>
        <w:t xml:space="preserve">той же цвли употребляется кислый сЪрни- </w:t>
      </w:r>
      <w:r>
        <w:br/>
      </w:r>
      <w:r>
        <w:t xml:space="preserve">сто-кислый кальщй, а также плавиковая </w:t>
      </w:r>
      <w:r>
        <w:br/>
      </w:r>
      <w:r>
        <w:t xml:space="preserve">кислота и ея растворимыя соли. Густые </w:t>
      </w:r>
      <w:r>
        <w:br/>
      </w:r>
      <w:r>
        <w:t xml:space="preserve">заторы охлаждаютъ до 150, а мене кон- </w:t>
      </w:r>
      <w:r>
        <w:br/>
      </w:r>
      <w:r>
        <w:t xml:space="preserve">центрированные до 209; можно и густые </w:t>
      </w:r>
      <w:r>
        <w:br/>
      </w:r>
      <w:r>
        <w:t xml:space="preserve">заторы брать для брожешя съ болЪе высо- </w:t>
      </w:r>
      <w:r>
        <w:br/>
      </w:r>
      <w:r>
        <w:t xml:space="preserve">кой температурой, если имЪють въ виду </w:t>
      </w:r>
      <w:r>
        <w:br/>
      </w:r>
      <w:r>
        <w:t xml:space="preserve">регулировать ходъ броженя искусствен- </w:t>
      </w:r>
      <w:r>
        <w:br/>
      </w:r>
      <w:r>
        <w:t xml:space="preserve">нымъ охолаживаемъ въ чанахъ. Пере- </w:t>
      </w:r>
      <w:r>
        <w:br/>
      </w:r>
      <w:r>
        <w:t xml:space="preserve">бродивцйй до конца заторъ или „спзлая </w:t>
      </w:r>
      <w:r>
        <w:br/>
      </w:r>
      <w:r>
        <w:t xml:space="preserve">бражка“ содержитъ, кромЪ алкоголя и си- </w:t>
      </w:r>
      <w:r>
        <w:br/>
      </w:r>
      <w:r>
        <w:t xml:space="preserve">вушныхь маслъ, много воды и другихъ </w:t>
      </w:r>
      <w:r>
        <w:br/>
      </w:r>
      <w:r>
        <w:t xml:space="preserve">твердыхь и жидкихь веществъ, перешед- </w:t>
      </w:r>
      <w:r>
        <w:br/>
      </w:r>
      <w:r>
        <w:t xml:space="preserve">шихь въ нее изъ взятаго матерала. Со- </w:t>
      </w:r>
      <w:r>
        <w:br/>
      </w:r>
      <w:r>
        <w:t xml:space="preserve">держане чистаго алкоголя въ бражьЪ со- </w:t>
      </w:r>
      <w:r>
        <w:br/>
      </w:r>
      <w:r>
        <w:t xml:space="preserve">ставляеть въ среднемъ 5—10%. Получе- </w:t>
      </w:r>
      <w:r>
        <w:br/>
      </w:r>
      <w:r>
        <w:t xml:space="preserve">ше послздняго въ концентрированномтъ со- </w:t>
      </w:r>
      <w:r>
        <w:br/>
      </w:r>
      <w:r>
        <w:t xml:space="preserve">стояши и свободным отъ посторонихЪъ при- </w:t>
      </w:r>
      <w:r>
        <w:br/>
      </w:r>
      <w:r>
        <w:t xml:space="preserve">мъсей и составляеть цьль перегонки, ди- </w:t>
      </w:r>
      <w:r>
        <w:br/>
      </w:r>
      <w:r>
        <w:t xml:space="preserve">стилладц!и (см.). Химически чистая вода </w:t>
      </w:r>
      <w:r>
        <w:br/>
      </w:r>
      <w:r>
        <w:t xml:space="preserve">кипить при 1009, чистый спирть при 78:40. </w:t>
      </w:r>
      <w:r>
        <w:br/>
      </w:r>
      <w:r>
        <w:t xml:space="preserve">Точка кишьшя смеси алкоголя съ водою </w:t>
      </w:r>
      <w:r>
        <w:br/>
      </w:r>
      <w:r>
        <w:t xml:space="preserve">находится въ промежуткь между двумя </w:t>
      </w:r>
      <w:r>
        <w:br/>
      </w:r>
      <w:r>
        <w:t xml:space="preserve">крайними температурами и вообще тёмъ </w:t>
      </w:r>
      <w:r>
        <w:br/>
      </w:r>
      <w:r>
        <w:t xml:space="preserve">‚выше, чъмъ меньше въ ней содержится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алкоголя. Если такую смЪсь подвергнуть </w:t>
      </w:r>
      <w:r>
        <w:br/>
      </w:r>
      <w:r>
        <w:t xml:space="preserve">перегонкЪ, т. е. нагрзванйо въ 0собомъ </w:t>
      </w:r>
      <w:r>
        <w:br/>
      </w:r>
      <w:r>
        <w:t xml:space="preserve">аппарат и затьмъ выдфливи!еся пары </w:t>
      </w:r>
      <w:r>
        <w:br/>
      </w:r>
      <w:r>
        <w:t xml:space="preserve">охладить, въ другой части аппарата, до </w:t>
      </w:r>
      <w:r>
        <w:br/>
      </w:r>
      <w:r>
        <w:t xml:space="preserve">полнаго ихъ сгущен1я, то изъ паровъ по- </w:t>
      </w:r>
      <w:r>
        <w:br/>
      </w:r>
      <w:r>
        <w:t xml:space="preserve">лучается жидкость (дистиллалъ) болфе бо- </w:t>
      </w:r>
      <w:r>
        <w:br/>
      </w:r>
      <w:r>
        <w:t xml:space="preserve">гатая алкоголемъ, чЪмъ первоначально </w:t>
      </w:r>
      <w:r>
        <w:br/>
      </w:r>
      <w:r>
        <w:t xml:space="preserve">взятая для перегонки жидкость (ем. пере- </w:t>
      </w:r>
      <w:r>
        <w:br/>
      </w:r>
      <w:r>
        <w:t xml:space="preserve">гонка, дистиллацая). Наипростьйший пере- </w:t>
      </w:r>
      <w:r>
        <w:br/>
      </w:r>
      <w:r>
        <w:t xml:space="preserve">гонный аппарать, въ которомъ выдЪлив- </w:t>
      </w:r>
      <w:r>
        <w:br/>
      </w:r>
      <w:r>
        <w:t xml:space="preserve">ицеся изъ силой бражки пары тотчасъ </w:t>
      </w:r>
      <w:r>
        <w:br/>
      </w:r>
      <w:r>
        <w:t xml:space="preserve">же сжижаются, даетъь слабый растворъ ал- </w:t>
      </w:r>
      <w:r>
        <w:br/>
      </w:r>
      <w:r>
        <w:t xml:space="preserve">коголя (флегма, люттеръ), изъ котораго </w:t>
      </w:r>
      <w:r>
        <w:br/>
      </w:r>
      <w:r>
        <w:t xml:space="preserve">вторичной перегонкой (ректификащей) мож- </w:t>
      </w:r>
      <w:r>
        <w:br/>
      </w:r>
      <w:r>
        <w:t xml:space="preserve">но получить продукть съ большимъ со- </w:t>
      </w:r>
      <w:r>
        <w:br/>
      </w:r>
      <w:r>
        <w:t xml:space="preserve">держашемъ алкоголя. Сложные перегон- </w:t>
      </w:r>
      <w:r>
        <w:br/>
      </w:r>
      <w:r>
        <w:t xml:space="preserve">ные аппараты разныхъ системъ, которые </w:t>
      </w:r>
      <w:r>
        <w:br/>
      </w:r>
      <w:r>
        <w:t xml:space="preserve">въ настоящее время употребляются въ ви- </w:t>
      </w:r>
      <w:r>
        <w:br/>
      </w:r>
      <w:r>
        <w:t xml:space="preserve">нокуренномъ производетвЪ, дають ‘прямо </w:t>
      </w:r>
      <w:r>
        <w:br/>
      </w:r>
      <w:r>
        <w:t xml:space="preserve">крёню спиртъ (до 950). Въ наипростЪй - </w:t>
      </w:r>
      <w:r>
        <w:br/>
      </w:r>
      <w:r>
        <w:t xml:space="preserve">шемьъ перегонномъ аппаратЪ пользуются </w:t>
      </w:r>
      <w:r>
        <w:br/>
      </w:r>
      <w:r>
        <w:t xml:space="preserve">холодной водой для сгущешя паровъ; въ </w:t>
      </w:r>
      <w:r>
        <w:br/>
      </w:r>
      <w:r>
        <w:t xml:space="preserve">аппаратахь болЪе совершенных — браж- </w:t>
      </w:r>
      <w:r>
        <w:br/>
      </w:r>
      <w:r>
        <w:t xml:space="preserve">кой, которая при этомъ нагрЪвается; съ </w:t>
      </w:r>
      <w:r>
        <w:br/>
      </w:r>
      <w:r>
        <w:t xml:space="preserve">другой стороны между перегоннымъ ку- </w:t>
      </w:r>
      <w:r>
        <w:br/>
      </w:r>
      <w:r>
        <w:t xml:space="preserve">бомъ и холодильникомъ пом щаются ап- </w:t>
      </w:r>
      <w:r>
        <w:br/>
      </w:r>
      <w:r>
        <w:t xml:space="preserve">параты для усилен1я крфпости спирта (ис- </w:t>
      </w:r>
      <w:r>
        <w:br/>
      </w:r>
      <w:r>
        <w:t xml:space="preserve">парители и конденсаторы) и принимають </w:t>
      </w:r>
      <w:r>
        <w:br/>
      </w:r>
      <w:r>
        <w:t xml:space="preserve">м5ры кь тому, чтобы обезпечить наиболъе </w:t>
      </w:r>
      <w:r>
        <w:br/>
      </w:r>
      <w:r>
        <w:t xml:space="preserve">полную отгонку алкоголя изъ бражки, при- </w:t>
      </w:r>
      <w:r>
        <w:br/>
      </w:r>
      <w:r>
        <w:t xml:space="preserve">мЪняя два перегонныхъ куба. Впервые </w:t>
      </w:r>
      <w:r>
        <w:br/>
      </w:r>
      <w:r>
        <w:t xml:space="preserve">Писторусь сталь пользоваться въ Герма- </w:t>
      </w:r>
      <w:r>
        <w:br/>
      </w:r>
      <w:r>
        <w:t xml:space="preserve">ши двумя перегонными кубами вм5сто од- </w:t>
      </w:r>
      <w:r>
        <w:br/>
      </w:r>
      <w:r>
        <w:t xml:space="preserve">ного; послдее онъ весьма цЪлесообразно </w:t>
      </w:r>
      <w:r>
        <w:br/>
      </w:r>
      <w:r>
        <w:t xml:space="preserve">соёдиняль съ ректификацюнными и дефлег- </w:t>
      </w:r>
      <w:r>
        <w:br/>
      </w:r>
      <w:r>
        <w:t xml:space="preserve">мацюонными аппаратами. Если отъ пра- </w:t>
      </w:r>
      <w:r>
        <w:br/>
      </w:r>
      <w:r>
        <w:t xml:space="preserve">вильно конструированнаго аппарата требу- </w:t>
      </w:r>
      <w:r>
        <w:br/>
      </w:r>
      <w:r>
        <w:t xml:space="preserve">ютъ, чтобы онъ ‘не только отгонялъ весь </w:t>
      </w:r>
      <w:r>
        <w:br/>
      </w:r>
      <w:r>
        <w:t xml:space="preserve">алкоголь отъь спЪлой бражки, но и давалъ </w:t>
      </w:r>
      <w:r>
        <w:br/>
      </w:r>
      <w:r>
        <w:t xml:space="preserve">бы прямо крёпый спиртъ, по возможности </w:t>
      </w:r>
      <w:r>
        <w:br/>
      </w:r>
      <w:r>
        <w:t xml:space="preserve">свободный отъ сивушныхъ маслъ, при наи- </w:t>
      </w:r>
      <w:r>
        <w:br/>
      </w:r>
      <w:r>
        <w:t xml:space="preserve">меньшемъ расходЪ рабочей силы, топлива </w:t>
      </w:r>
      <w:r>
        <w:br/>
      </w:r>
      <w:r>
        <w:t xml:space="preserve">и времени, то слЪдуеть признать, что ап- </w:t>
      </w:r>
      <w:r>
        <w:br/>
      </w:r>
      <w:r>
        <w:t xml:space="preserve">парать Пистор?уса во многомъ удовлетво- </w:t>
      </w:r>
      <w:r>
        <w:br/>
      </w:r>
      <w:r>
        <w:t xml:space="preserve">ряеть поставленнымъ выше условшямъ. </w:t>
      </w:r>
      <w:r>
        <w:br/>
      </w:r>
      <w:r>
        <w:t xml:space="preserve">Поэтому въ съв. Германи (въ южн. Гер- </w:t>
      </w:r>
      <w:r>
        <w:br/>
      </w:r>
      <w:r>
        <w:t xml:space="preserve">маши онъ не такъь распространенъ, какъ </w:t>
      </w:r>
      <w:r>
        <w:br/>
      </w:r>
      <w:r>
        <w:t xml:space="preserve">аппаратъ Галля) этоть аппарать распро- </w:t>
      </w:r>
      <w:r>
        <w:br/>
      </w:r>
      <w:r>
        <w:t xml:space="preserve">страненъ въ гораздо большей степени, чЪмъ </w:t>
      </w:r>
      <w:r>
        <w:br/>
      </w:r>
      <w:r>
        <w:t xml:space="preserve">друме перегонные аппараты (см. херегонка, </w:t>
      </w:r>
      <w:r>
        <w:br/>
      </w:r>
      <w:r>
        <w:t xml:space="preserve">дистиллацая). Слъдуюцщйе перегонпые ап- </w:t>
      </w:r>
      <w:r>
        <w:br/>
      </w:r>
      <w:r>
        <w:t xml:space="preserve">параты находять широкое примънене въ </w:t>
      </w:r>
      <w:r>
        <w:br/>
      </w:r>
      <w:r>
        <w:t xml:space="preserve">В.: аппаратъ Писторуса, нагрЪваемый топ- </w:t>
      </w:r>
      <w:r>
        <w:br/>
      </w:r>
      <w:r>
        <w:t xml:space="preserve">кой, колонный аппарать Пистор1уса, пер!о- </w:t>
      </w:r>
      <w:r>
        <w:br/>
      </w:r>
      <w:r>
        <w:t xml:space="preserve">дически дЪйствующий аппаратъ Галля, кро- </w:t>
      </w:r>
      <w:r>
        <w:br/>
      </w:r>
      <w:r>
        <w:t xml:space="preserve">мЪ того аппаратъь Неймана, Дорна, „В его“, </w:t>
      </w:r>
      <w:r>
        <w:br/>
      </w:r>
      <w:r>
        <w:t xml:space="preserve">Сименса; особенной распространенностью </w:t>
      </w:r>
      <w:r>
        <w:br/>
      </w:r>
      <w:r>
        <w:t xml:space="preserve">пользуется непрерывно дъйствующ аппа- </w:t>
      </w:r>
      <w:r>
        <w:br/>
      </w:r>
      <w:r>
        <w:t xml:space="preserve">рать Ильгеса, который прямо даеть 94.0 и </w:t>
      </w:r>
      <w:r>
        <w:br/>
      </w:r>
      <w:r>
        <w:t xml:space="preserve">болве крЪикй спирть. Непрерывно дЪй- </w:t>
      </w:r>
      <w:r>
        <w:br/>
      </w:r>
      <w:r>
        <w:t xml:space="preserve">слвуюцщие колонные аппараты Савалля весь- </w:t>
      </w:r>
      <w:r>
        <w:br/>
      </w:r>
      <w:r>
        <w:t xml:space="preserve">ма сильно распространены во Франщи и</w:t>
      </w:r>
    </w:p>
    <w:p>
      <w:pPr>
        <w:pStyle w:val="Normal"/>
      </w:pPr>
      <w:r>
        <w:t xml:space="preserve">Белыфи. Они обыкновенно не имБють на- </w:t>
      </w:r>
      <w:r>
        <w:br/>
      </w:r>
      <w:r>
        <w:t xml:space="preserve">стоящихъ кубовъ. Приборы для усилешя </w:t>
      </w:r>
      <w:r>
        <w:br/>
      </w:r>
      <w:r>
        <w:t xml:space="preserve">крфпости спирта, во многихъ случаяхъ,</w:t>
      </w:r>
    </w:p>
    <w:p>
      <w:pPr>
        <w:pStyle w:val="Normal"/>
      </w:pPr>
      <w:r>
        <w:t xml:space="preserve">слабо въ нихъ выражены и потому такого </w:t>
      </w:r>
      <w:r>
        <w:br/>
      </w:r>
      <w:r>
        <w:t xml:space="preserve">рода аппараты дають 35—50-процентный, </w:t>
      </w:r>
      <w:r>
        <w:br/>
      </w:r>
      <w:r>
        <w:t xml:space="preserve">часто даже только 25-процентный дистил-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лалъ. ПослЪдн!е аппараты употребляются </w:t>
      </w:r>
      <w:r>
        <w:br/>
      </w:r>
      <w:r>
        <w:t xml:space="preserve">преимущественно на большихъ винокурен- </w:t>
      </w:r>
      <w:r>
        <w:br/>
      </w:r>
      <w:r>
        <w:t xml:space="preserve">ныхь заводахь, и если имфютъ въ виду </w:t>
      </w:r>
      <w:r>
        <w:br/>
      </w:r>
      <w:r>
        <w:t xml:space="preserve">получить 80-градусный спиртъ, то прихо- </w:t>
      </w:r>
      <w:r>
        <w:br/>
      </w:r>
      <w:r>
        <w:t xml:space="preserve">дится или подвергнуть дистиллаль вторич- </w:t>
      </w:r>
      <w:r>
        <w:br/>
      </w:r>
      <w:r>
        <w:t xml:space="preserve">ной перегонкв, или же приспособить къ </w:t>
      </w:r>
      <w:r>
        <w:br/>
      </w:r>
      <w:r>
        <w:t xml:space="preserve">нимъ, не примБняемые во Франщи и Бель- </w:t>
      </w:r>
      <w:r>
        <w:br/>
      </w:r>
      <w:r>
        <w:t xml:space="preserve">пи, приборы для усилевя крфпости спир- </w:t>
      </w:r>
      <w:r>
        <w:br/>
      </w:r>
      <w:r>
        <w:t xml:space="preserve">та. Во Франщи и Белыи весьма распро- </w:t>
      </w:r>
      <w:r>
        <w:br/>
      </w:r>
      <w:r>
        <w:t xml:space="preserve">страненъ непрерывно дЪъйствующ аппа- </w:t>
      </w:r>
      <w:r>
        <w:br/>
      </w:r>
      <w:r>
        <w:t xml:space="preserve">рать Облье-Блюменталя, примЪънявнийся </w:t>
      </w:r>
      <w:r>
        <w:br/>
      </w:r>
      <w:r>
        <w:t xml:space="preserve">первоначально для перегонки вина. Для </w:t>
      </w:r>
      <w:r>
        <w:br/>
      </w:r>
      <w:r>
        <w:t xml:space="preserve">приготовленйя водки, сырой 80—82-градус- </w:t>
      </w:r>
      <w:r>
        <w:br/>
      </w:r>
      <w:r>
        <w:t xml:space="preserve">ный спирть разбавляютъ водой; иногда, </w:t>
      </w:r>
      <w:r>
        <w:br/>
      </w:r>
      <w:r>
        <w:t xml:space="preserve">для удалешя хотя бы части сивушныхь </w:t>
      </w:r>
      <w:r>
        <w:br/>
      </w:r>
      <w:r>
        <w:t xml:space="preserve">маслЪ, придающихъ ей непрйятный вкусъ </w:t>
      </w:r>
      <w:r>
        <w:br/>
      </w:r>
      <w:r>
        <w:t xml:space="preserve">и запахъ, она процфживается черезъ дре- </w:t>
      </w:r>
      <w:r>
        <w:br/>
      </w:r>
      <w:r>
        <w:t xml:space="preserve">весный уголь, и кромЪ того къ ней при- </w:t>
      </w:r>
      <w:r>
        <w:br/>
      </w:r>
      <w:r>
        <w:t xml:space="preserve">бавляютъ часто пахучя, горькя вещества. </w:t>
      </w:r>
      <w:r>
        <w:br/>
      </w:r>
      <w:r>
        <w:t xml:space="preserve">Полученныя такимъ епособомъ водки от- </w:t>
      </w:r>
      <w:r>
        <w:br/>
      </w:r>
      <w:r>
        <w:t xml:space="preserve">дають сивухой. Водки, лучше очищенныя, </w:t>
      </w:r>
      <w:r>
        <w:br/>
      </w:r>
      <w:r>
        <w:t xml:space="preserve">и болъе высове ея сорта приготовляють </w:t>
      </w:r>
      <w:r>
        <w:br/>
      </w:r>
      <w:r>
        <w:t xml:space="preserve">изъ 90—94-градуснато спирта, полученна- </w:t>
      </w:r>
      <w:r>
        <w:br/>
      </w:r>
      <w:r>
        <w:t xml:space="preserve">го очисткой и ректификащей сырого спир- </w:t>
      </w:r>
      <w:r>
        <w:br/>
      </w:r>
      <w:r>
        <w:t xml:space="preserve">та. Но чаще всего 40—50-градусная водка </w:t>
      </w:r>
      <w:r>
        <w:br/>
      </w:r>
      <w:r>
        <w:t xml:space="preserve">получается непосредственно перегонкой спе- </w:t>
      </w:r>
      <w:r>
        <w:br/>
      </w:r>
      <w:r>
        <w:t xml:space="preserve">щально для этой цфли приготовленныхь </w:t>
      </w:r>
      <w:r>
        <w:br/>
      </w:r>
      <w:r>
        <w:t xml:space="preserve">заторовъ. Въ этой водкЪ особенно цънит- </w:t>
      </w:r>
      <w:r>
        <w:br/>
      </w:r>
      <w:r>
        <w:t xml:space="preserve">ся небольшая примЪеь такихь веществъ </w:t>
      </w:r>
      <w:r>
        <w:br/>
      </w:r>
      <w:r>
        <w:t xml:space="preserve">(принадлежащихь обыкновенно къ сивуш- </w:t>
      </w:r>
      <w:r>
        <w:br/>
      </w:r>
      <w:r>
        <w:t xml:space="preserve">нымъ масламъ), которыя обусловливають </w:t>
      </w:r>
      <w:r>
        <w:br/>
      </w:r>
      <w:r>
        <w:t xml:space="preserve">тоть специфичесюй вкусъ, который отли- </w:t>
      </w:r>
      <w:r>
        <w:br/>
      </w:r>
      <w:r>
        <w:t xml:space="preserve">чаеть ее оть водки, полученной разбавле- </w:t>
      </w:r>
      <w:r>
        <w:br/>
      </w:r>
      <w:r>
        <w:t xml:space="preserve">вемъ очищеннаго спирта водой. Такъ изъ </w:t>
      </w:r>
      <w:r>
        <w:br/>
      </w:r>
      <w:r>
        <w:t xml:space="preserve">перебродившаго затора пшеничнаго или </w:t>
      </w:r>
      <w:r>
        <w:br/>
      </w:r>
      <w:r>
        <w:t xml:space="preserve">ячменнаго солода отгоняютъ на мелкихъ </w:t>
      </w:r>
      <w:r>
        <w:br/>
      </w:r>
      <w:r>
        <w:t xml:space="preserve">германскихь винокуренныхъ заводахъ въ </w:t>
      </w:r>
      <w:r>
        <w:br/>
      </w:r>
      <w:r>
        <w:t xml:space="preserve">кубахъ простого устройства, нагрЪваемыхъ </w:t>
      </w:r>
      <w:r>
        <w:br/>
      </w:r>
      <w:r>
        <w:t xml:space="preserve">топкой, люттеръ или флегму, изъ которой </w:t>
      </w:r>
      <w:r>
        <w:br/>
      </w:r>
      <w:r>
        <w:t xml:space="preserve">получаютъ уже затЪмъ, вторичной пере- </w:t>
      </w:r>
      <w:r>
        <w:br/>
      </w:r>
      <w:r>
        <w:t xml:space="preserve">гонкой въ тьхь же приборахъ, водку над- </w:t>
      </w:r>
      <w:r>
        <w:br/>
      </w:r>
      <w:r>
        <w:t xml:space="preserve">лежащей крпости. Отгонка фруктовыхь </w:t>
      </w:r>
      <w:r>
        <w:br/>
      </w:r>
      <w:r>
        <w:t xml:space="preserve">водокъ изъ различныхь фруктовыхъ за- </w:t>
      </w:r>
      <w:r>
        <w:br/>
      </w:r>
      <w:r>
        <w:t xml:space="preserve">торовъ производится на мелкихъ заво- </w:t>
      </w:r>
      <w:r>
        <w:br/>
      </w:r>
      <w:r>
        <w:t xml:space="preserve">дахъ (наприм. въ ШварцвальдВ) исклю- </w:t>
      </w:r>
      <w:r>
        <w:br/>
      </w:r>
      <w:r>
        <w:t xml:space="preserve">чительно въ мЬдныхъ кубахь, весьма </w:t>
      </w:r>
      <w:r>
        <w:br/>
      </w:r>
      <w:r>
        <w:t xml:space="preserve">небольшихъь размЪровъ, нагрфваемыхъ </w:t>
      </w:r>
      <w:r>
        <w:br/>
      </w:r>
      <w:r>
        <w:t xml:space="preserve">огнемъ. Сначала отгоняють изъ затора </w:t>
      </w:r>
      <w:r>
        <w:br/>
      </w:r>
      <w:r>
        <w:t xml:space="preserve">15—20-градусную флегму, изъ которой, </w:t>
      </w:r>
      <w:r>
        <w:br/>
      </w:r>
      <w:r>
        <w:t xml:space="preserve">вторичной перегонкой въ тъхъ же апиа- </w:t>
      </w:r>
      <w:r>
        <w:br/>
      </w:r>
      <w:r>
        <w:t xml:space="preserve">ратахъ, получають готовый продукть. </w:t>
      </w:r>
      <w:r>
        <w:br/>
      </w:r>
      <w:r>
        <w:t xml:space="preserve">Иногда продуктъ второй отгонки подвер- </w:t>
      </w:r>
      <w:r>
        <w:br/>
      </w:r>
      <w:r>
        <w:t xml:space="preserve">гается еще 3-й перегонкЪ. Виноградная </w:t>
      </w:r>
      <w:r>
        <w:br/>
      </w:r>
      <w:r>
        <w:t xml:space="preserve">водка (коньякъ) приготовляется во Фран- </w:t>
      </w:r>
      <w:r>
        <w:br/>
      </w:r>
      <w:r>
        <w:t xml:space="preserve">щи перегонкой вина или въ аппаратахъ </w:t>
      </w:r>
      <w:r>
        <w:br/>
      </w:r>
      <w:r>
        <w:t xml:space="preserve">Селье-Блюменталя или въ кубахъ про- </w:t>
      </w:r>
      <w:r>
        <w:br/>
      </w:r>
      <w:r>
        <w:t xml:space="preserve">стого устройства, нагрЪваемыхь на водя- </w:t>
      </w:r>
      <w:r>
        <w:br/>
      </w:r>
      <w:r>
        <w:t xml:space="preserve">ной или паровой банЪ. При фабрикащия </w:t>
      </w:r>
      <w:r>
        <w:br/>
      </w:r>
      <w:r>
        <w:t xml:space="preserve">высокихъ сортовъ водки, посльднйй погонъ, </w:t>
      </w:r>
      <w:r>
        <w:br/>
      </w:r>
      <w:r>
        <w:t xml:space="preserve">придающ ей непр!ятный вкусъ, собирает- </w:t>
      </w:r>
      <w:r>
        <w:br/>
      </w:r>
      <w:r>
        <w:t xml:space="preserve">ся отдЪльно. Сивушныя масла (см.) </w:t>
      </w:r>
      <w:r>
        <w:br/>
      </w:r>
      <w:r>
        <w:t xml:space="preserve">мене летучи, чЪмъ вода, и выдълеше </w:t>
      </w:r>
      <w:r>
        <w:br/>
      </w:r>
      <w:r>
        <w:t xml:space="preserve">ихь начинается въ послфдней стад пере- </w:t>
      </w:r>
      <w:r>
        <w:br/>
      </w:r>
      <w:r>
        <w:t xml:space="preserve">гонки. КромЪ того, въ бражкЪ содержался </w:t>
      </w:r>
      <w:r>
        <w:br/>
      </w:r>
      <w:r>
        <w:t xml:space="preserve">еще и другя бо. 1 чЪмъ алко- </w:t>
      </w:r>
      <w:r>
        <w:br/>
      </w:r>
      <w:r>
        <w:t xml:space="preserve">голь, вещества, съ опредьленнымъ запа- </w:t>
      </w:r>
      <w:r>
        <w:br/>
      </w:r>
      <w:r>
        <w:t xml:space="preserve">хомъ и вкусомъ, состояцйя главнымъ </w:t>
      </w:r>
      <w:r>
        <w:br/>
      </w:r>
      <w:r>
        <w:t xml:space="preserve">образомъ изъ алдегидовъ, которыя выдЪ-</w:t>
      </w:r>
    </w:p>
    <w:p>
      <w:pPr>
        <w:pStyle w:val="Normal"/>
      </w:pPr>
      <w:r>
        <w:t xml:space="preserve">ВинокурвнгЕ.</w:t>
      </w:r>
    </w:p>
    <w:p>
      <w:pPr>
        <w:pStyle w:val="Normal"/>
      </w:pPr>
      <w:r>
        <w:t xml:space="preserve">ляются въ началЪ процесса перегонки. </w:t>
      </w:r>
      <w:r>
        <w:br/>
      </w:r>
      <w:r>
        <w:t xml:space="preserve">Для очистки водки или сырого спирта отъ </w:t>
      </w:r>
      <w:r>
        <w:br/>
      </w:r>
      <w:r>
        <w:t xml:space="preserve">означенныхъ веществъ, его иногда процЪь- </w:t>
      </w:r>
      <w:r>
        <w:br/>
      </w:r>
      <w:r>
        <w:t xml:space="preserve">живаютъ черезъ древесный уголь; но обык- </w:t>
      </w:r>
      <w:r>
        <w:br/>
      </w:r>
      <w:r>
        <w:t xml:space="preserve">новенно одновременно съ получешемъ крзи- </w:t>
      </w:r>
      <w:r>
        <w:br/>
      </w:r>
      <w:r>
        <w:t xml:space="preserve">каго спирта (ректификащей получають 90 </w:t>
      </w:r>
      <w:r>
        <w:br/>
      </w:r>
      <w:r>
        <w:t xml:space="preserve">градусный и болЪе крёпюй спирть) про- </w:t>
      </w:r>
      <w:r>
        <w:br/>
      </w:r>
      <w:r>
        <w:t xml:space="preserve">исходить раздвлеше получаемаго вторич- </w:t>
      </w:r>
      <w:r>
        <w:br/>
      </w:r>
      <w:r>
        <w:t xml:space="preserve">ной перегонкой продукта, пользуясь раз- </w:t>
      </w:r>
      <w:r>
        <w:br/>
      </w:r>
      <w:r>
        <w:t xml:space="preserve">личной летучестью вышеозначенныхъ вред- </w:t>
      </w:r>
      <w:r>
        <w:br/>
      </w:r>
      <w:r>
        <w:t xml:space="preserve">ныхъ примЪсей, на три порции, собираемыя </w:t>
      </w:r>
      <w:r>
        <w:br/>
      </w:r>
      <w:r>
        <w:t xml:space="preserve">отдЪльно; первый погонъ содержитЪъ алде- </w:t>
      </w:r>
      <w:r>
        <w:br/>
      </w:r>
      <w:r>
        <w:t xml:space="preserve">тиды и друшя летуйя примЪси; послдшя </w:t>
      </w:r>
      <w:r>
        <w:br/>
      </w:r>
      <w:r>
        <w:t xml:space="preserve">порщи содержать сивушныя масла; и толь- </w:t>
      </w:r>
      <w:r>
        <w:br/>
      </w:r>
      <w:r>
        <w:t xml:space="preserve">ко средыя порши погона далютъ очищен- </w:t>
      </w:r>
      <w:r>
        <w:br/>
      </w:r>
      <w:r>
        <w:t xml:space="preserve">ный спирть, болЪе или менЪе свободный </w:t>
      </w:r>
      <w:r>
        <w:br/>
      </w:r>
      <w:r>
        <w:t xml:space="preserve">отъ постороннихь примЪсей. При этомъ </w:t>
      </w:r>
      <w:r>
        <w:br/>
      </w:r>
      <w:r>
        <w:t xml:space="preserve">прим няются колонные непрерывно дЪй- </w:t>
      </w:r>
      <w:r>
        <w:br/>
      </w:r>
      <w:r>
        <w:t xml:space="preserve">ствующйе аппараты, снабженные кубами и </w:t>
      </w:r>
      <w:r>
        <w:br/>
      </w:r>
      <w:r>
        <w:t xml:space="preserve">хорошо устроенными приборами для уси- </w:t>
      </w:r>
      <w:r>
        <w:br/>
      </w:r>
      <w:r>
        <w:t xml:space="preserve">лен!я крЪпости спирта; въ такихъ аппа- </w:t>
      </w:r>
      <w:r>
        <w:br/>
      </w:r>
      <w:r>
        <w:t xml:space="preserve">ралахъ получаютъ такимъ образомъ сна- </w:t>
      </w:r>
      <w:r>
        <w:br/>
      </w:r>
      <w:r>
        <w:t xml:space="preserve">чала первогонъ, затВмъ очищенный спиртъ, </w:t>
      </w:r>
      <w:r>
        <w:br/>
      </w:r>
      <w:r>
        <w:t xml:space="preserve">крзпостью въ 90—93 градуса и наконець </w:t>
      </w:r>
      <w:r>
        <w:br/>
      </w:r>
      <w:r>
        <w:t xml:space="preserve">посльдшй погонъ, содержацй сивушныя </w:t>
      </w:r>
      <w:r>
        <w:br/>
      </w:r>
      <w:r>
        <w:t xml:space="preserve">масла; означенные погоны собираются, какъ </w:t>
      </w:r>
      <w:r>
        <w:br/>
      </w:r>
      <w:r>
        <w:t xml:space="preserve">мы видЪли, отдЪльно. Примфнене спирта </w:t>
      </w:r>
      <w:r>
        <w:br/>
      </w:r>
      <w:r>
        <w:t xml:space="preserve">весьма разнообразно: изъ него приготов- </w:t>
      </w:r>
      <w:r>
        <w:br/>
      </w:r>
      <w:r>
        <w:t xml:space="preserve">ляются разные спиртные напитки (водки, </w:t>
      </w:r>
      <w:r>
        <w:br/>
      </w:r>
      <w:r>
        <w:t xml:space="preserve">ликеры), онъ служитъ растворителемъ при </w:t>
      </w:r>
      <w:r>
        <w:br/>
      </w:r>
      <w:r>
        <w:t xml:space="preserve">фабрикаци тинктуръ, лаковъ, духовъ, экс- </w:t>
      </w:r>
      <w:r>
        <w:br/>
      </w:r>
      <w:r>
        <w:t xml:space="preserve">трактовъ, алкалоидовъ, также въ красиль- </w:t>
      </w:r>
      <w:r>
        <w:br/>
      </w:r>
      <w:r>
        <w:t xml:space="preserve">номъ дЪлЪ и свекло-сахарномъ производ- </w:t>
      </w:r>
      <w:r>
        <w:br/>
      </w:r>
      <w:r>
        <w:t xml:space="preserve">ств; онъ служить также сырымъ малер!а- </w:t>
      </w:r>
      <w:r>
        <w:br/>
      </w:r>
      <w:r>
        <w:t xml:space="preserve">ломъ при производствЪ уксуса, эвира, хло- </w:t>
      </w:r>
      <w:r>
        <w:br/>
      </w:r>
      <w:r>
        <w:t xml:space="preserve">роформа, хлоралъ-гидрата, 1одоформа, са- </w:t>
      </w:r>
      <w:r>
        <w:br/>
      </w:r>
      <w:r>
        <w:t xml:space="preserve">лициловой кислоты, сложныхь эеировъ, </w:t>
      </w:r>
      <w:r>
        <w:br/>
      </w:r>
      <w:r>
        <w:t xml:space="preserve">алдегида, колодума, желатинированнаго пи- </w:t>
      </w:r>
      <w:r>
        <w:br/>
      </w:r>
      <w:r>
        <w:t xml:space="preserve">роксилина, анилиновыхъ красокъ, прозрач- </w:t>
      </w:r>
      <w:r>
        <w:br/>
      </w:r>
      <w:r>
        <w:t xml:space="preserve">наго мыла и многихъ аптекарскихь пре- </w:t>
      </w:r>
      <w:r>
        <w:br/>
      </w:r>
      <w:r>
        <w:t xml:space="preserve">паратовъ; спиртъ употребляется также для </w:t>
      </w:r>
      <w:r>
        <w:br/>
      </w:r>
      <w:r>
        <w:t xml:space="preserve">консервированя животныхь и растен?й оть </w:t>
      </w:r>
      <w:r>
        <w:br/>
      </w:r>
      <w:r>
        <w:t xml:space="preserve">гшешя; онъ въ большомъ ходу, какъ ма- </w:t>
      </w:r>
      <w:r>
        <w:br/>
      </w:r>
      <w:r>
        <w:t xml:space="preserve">тералъ для горъшя и освЪщешя (снпирто- </w:t>
      </w:r>
      <w:r>
        <w:br/>
      </w:r>
      <w:r>
        <w:t xml:space="preserve">выя лампы накаливаня), для наполневшя </w:t>
      </w:r>
      <w:r>
        <w:br/>
      </w:r>
      <w:r>
        <w:t xml:space="preserve">термометровъ, для оживлен!я и реставри- </w:t>
      </w:r>
      <w:r>
        <w:br/>
      </w:r>
      <w:r>
        <w:t xml:space="preserve">ровашя старыхъ картинъ, писанныхъ ма- </w:t>
      </w:r>
      <w:r>
        <w:br/>
      </w:r>
      <w:r>
        <w:t xml:space="preserve">сляной краской, какъ лЪкаретво ит. п. </w:t>
      </w:r>
      <w:r>
        <w:br/>
      </w:r>
      <w:r>
        <w:t xml:space="preserve">Что касается выходовъ алкоголя, то теоре- </w:t>
      </w:r>
      <w:r>
        <w:br/>
      </w:r>
      <w:r>
        <w:t xml:space="preserve">тически они составляютъь для крахмала </w:t>
      </w:r>
      <w:r>
        <w:br/>
      </w:r>
      <w:r>
        <w:t xml:space="preserve">56,780/0, для тростниковаго сахара 53,8%/0, </w:t>
      </w:r>
      <w:r>
        <w:br/>
      </w:r>
      <w:r>
        <w:t xml:space="preserve">для винограднаго сахара 51,100; въ дьй- </w:t>
      </w:r>
      <w:r>
        <w:br/>
      </w:r>
      <w:r>
        <w:t xml:space="preserve">ствительности же тростниковый сахаръ д; </w:t>
      </w:r>
      <w:r>
        <w:br/>
      </w:r>
      <w:r>
        <w:t xml:space="preserve">еть всего 51,190 алкоголя. На практик</w:t>
      </w:r>
    </w:p>
    <w:p>
      <w:pPr>
        <w:pStyle w:val="Normal"/>
      </w:pPr>
      <w:r>
        <w:t xml:space="preserve">получаютъ:</w:t>
      </w:r>
    </w:p>
    <w:p>
      <w:pPr>
        <w:pStyle w:val="Normal"/>
      </w:pPr>
      <w:r>
        <w:t xml:space="preserve">изъ 100 кил. ячменя - . 44:64 литр. спирта, кри: 50° Тк. </w:t>
      </w:r>
      <w:r>
        <w:br/>
      </w:r>
      <w:r>
        <w:t xml:space="preserve">„ 100 „ ячмен. сол. 5496 „ ыы у 0, </w:t>
      </w:r>
      <w:r>
        <w:br/>
      </w:r>
      <w:r>
        <w:t xml:space="preserve">„ 100 „ шиеницы . 49,22 „ 5 ОЕ </w:t>
      </w:r>
      <w:r>
        <w:br/>
      </w:r>
      <w:r>
        <w:t xml:space="preserve">&gt; 100 „ ржи. . - 4550 „ „ з 5 </w:t>
      </w:r>
      <w:r>
        <w:br/>
      </w:r>
      <w:r>
        <w:t xml:space="preserve">„ 100 „ картофеля. 18,32 „ + об</w:t>
      </w:r>
    </w:p>
    <w:p>
      <w:pPr>
        <w:pStyle w:val="Normal"/>
      </w:pPr>
      <w:r>
        <w:t xml:space="preserve">Умножая число литровъ на кр$пость ал- </w:t>
      </w:r>
      <w:r>
        <w:br/>
      </w:r>
      <w:r>
        <w:t xml:space="preserve">коголя, выраженную въ объемныхь про- </w:t>
      </w:r>
      <w:r>
        <w:br/>
      </w:r>
      <w:r>
        <w:t xml:space="preserve">центахьъ, получимъ количество градусовъ </w:t>
      </w:r>
      <w:r>
        <w:br/>
      </w:r>
      <w:r>
        <w:t xml:space="preserve">спирта. Метръ-центнеръ ячменя даетъ та- </w:t>
      </w:r>
      <w:r>
        <w:br/>
      </w:r>
      <w:r>
        <w:t xml:space="preserve">кимъ образомъ 2233, ячменный солодь 2143, </w:t>
      </w:r>
      <w:r>
        <w:br/>
      </w:r>
      <w:r>
        <w:t xml:space="preserve">пшеница—2461, рожь—2290, картофель 916 </w:t>
      </w:r>
      <w:r>
        <w:br/>
      </w:r>
      <w:r>
        <w:t xml:space="preserve">традусовъ алкоголя. По Меркеру потери </w:t>
      </w:r>
      <w:r>
        <w:br/>
      </w:r>
      <w:r>
        <w:t xml:space="preserve">въ картофельномъ винокуренши (недоста-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лалъ. ПослЪдн!е аппараты употребляются </w:t>
      </w:r>
      <w:r>
        <w:br/>
      </w:r>
      <w:r>
        <w:t xml:space="preserve">преимущественно на большихъ винокурен- </w:t>
      </w:r>
      <w:r>
        <w:br/>
      </w:r>
      <w:r>
        <w:t xml:space="preserve">ныхь заводахь, и если имфютъ въ виду </w:t>
      </w:r>
      <w:r>
        <w:br/>
      </w:r>
      <w:r>
        <w:t xml:space="preserve">получить 80-градусный спиртъ, то прихо- </w:t>
      </w:r>
      <w:r>
        <w:br/>
      </w:r>
      <w:r>
        <w:t xml:space="preserve">дится или подвергнуть дистиллаль вторич- </w:t>
      </w:r>
      <w:r>
        <w:br/>
      </w:r>
      <w:r>
        <w:t xml:space="preserve">ной перегонкв, или же приспособить къ </w:t>
      </w:r>
      <w:r>
        <w:br/>
      </w:r>
      <w:r>
        <w:t xml:space="preserve">нимъ, не примБняемые во Франщи и Бель- </w:t>
      </w:r>
      <w:r>
        <w:br/>
      </w:r>
      <w:r>
        <w:t xml:space="preserve">пи, приборы для усилевя крфпости спир- </w:t>
      </w:r>
      <w:r>
        <w:br/>
      </w:r>
      <w:r>
        <w:t xml:space="preserve">та. Во Франщи и Белыи весьма распро- </w:t>
      </w:r>
      <w:r>
        <w:br/>
      </w:r>
      <w:r>
        <w:t xml:space="preserve">страненъ непрерывно дЪъйствующ аппа- </w:t>
      </w:r>
      <w:r>
        <w:br/>
      </w:r>
      <w:r>
        <w:t xml:space="preserve">рать Облье-Блюменталя, примЪънявнийся </w:t>
      </w:r>
      <w:r>
        <w:br/>
      </w:r>
      <w:r>
        <w:t xml:space="preserve">первоначально для перегонки вина. Для </w:t>
      </w:r>
      <w:r>
        <w:br/>
      </w:r>
      <w:r>
        <w:t xml:space="preserve">приготовленйя водки, сырой 80—82-градус- </w:t>
      </w:r>
      <w:r>
        <w:br/>
      </w:r>
      <w:r>
        <w:t xml:space="preserve">ный спирть разбавляютъ водой; иногда, </w:t>
      </w:r>
      <w:r>
        <w:br/>
      </w:r>
      <w:r>
        <w:t xml:space="preserve">для удалешя хотя бы части сивушныхь </w:t>
      </w:r>
      <w:r>
        <w:br/>
      </w:r>
      <w:r>
        <w:t xml:space="preserve">маслЪ, придающихъ ей непрйятный вкусъ </w:t>
      </w:r>
      <w:r>
        <w:br/>
      </w:r>
      <w:r>
        <w:t xml:space="preserve">и запахъ, она процфживается черезъ дре- </w:t>
      </w:r>
      <w:r>
        <w:br/>
      </w:r>
      <w:r>
        <w:t xml:space="preserve">весный уголь, и кромЪ того къ ней при- </w:t>
      </w:r>
      <w:r>
        <w:br/>
      </w:r>
      <w:r>
        <w:t xml:space="preserve">бавляютъ часто пахучя, горькя вещества. </w:t>
      </w:r>
      <w:r>
        <w:br/>
      </w:r>
      <w:r>
        <w:t xml:space="preserve">Полученныя такимъ епособомъ водки от- </w:t>
      </w:r>
      <w:r>
        <w:br/>
      </w:r>
      <w:r>
        <w:t xml:space="preserve">дають сивухой. Водки, лучше очищенныя, </w:t>
      </w:r>
      <w:r>
        <w:br/>
      </w:r>
      <w:r>
        <w:t xml:space="preserve">и болъе высове ея сорта приготовляють </w:t>
      </w:r>
      <w:r>
        <w:br/>
      </w:r>
      <w:r>
        <w:t xml:space="preserve">изъ 90—94-градуснато спирта, полученна- </w:t>
      </w:r>
      <w:r>
        <w:br/>
      </w:r>
      <w:r>
        <w:t xml:space="preserve">го очисткой и ректификащей сырого спир- </w:t>
      </w:r>
      <w:r>
        <w:br/>
      </w:r>
      <w:r>
        <w:t xml:space="preserve">та. Но чаще всего 40—50-градусная водка </w:t>
      </w:r>
      <w:r>
        <w:br/>
      </w:r>
      <w:r>
        <w:t xml:space="preserve">получается непосредственно перегонкой спе- </w:t>
      </w:r>
      <w:r>
        <w:br/>
      </w:r>
      <w:r>
        <w:t xml:space="preserve">щально для этой цфли приготовленныхь </w:t>
      </w:r>
      <w:r>
        <w:br/>
      </w:r>
      <w:r>
        <w:t xml:space="preserve">заторовъ. Въ этой водкЪ особенно цънит- </w:t>
      </w:r>
      <w:r>
        <w:br/>
      </w:r>
      <w:r>
        <w:t xml:space="preserve">ся небольшая примЪеь такихь веществъ </w:t>
      </w:r>
      <w:r>
        <w:br/>
      </w:r>
      <w:r>
        <w:t xml:space="preserve">(принадлежащихь обыкновенно къ сивуш- </w:t>
      </w:r>
      <w:r>
        <w:br/>
      </w:r>
      <w:r>
        <w:t xml:space="preserve">нымъ масламъ), которыя обусловливають </w:t>
      </w:r>
      <w:r>
        <w:br/>
      </w:r>
      <w:r>
        <w:t xml:space="preserve">тоть специфичесюй вкусъ, который отли- </w:t>
      </w:r>
      <w:r>
        <w:br/>
      </w:r>
      <w:r>
        <w:t xml:space="preserve">чаеть ее оть водки, полученной разбавле- </w:t>
      </w:r>
      <w:r>
        <w:br/>
      </w:r>
      <w:r>
        <w:t xml:space="preserve">вемъ очищеннаго спирта водой. Такъ изъ </w:t>
      </w:r>
      <w:r>
        <w:br/>
      </w:r>
      <w:r>
        <w:t xml:space="preserve">перебродившаго затора пшеничнаго или </w:t>
      </w:r>
      <w:r>
        <w:br/>
      </w:r>
      <w:r>
        <w:t xml:space="preserve">ячменнаго солода отгоняютъ на мелкихъ </w:t>
      </w:r>
      <w:r>
        <w:br/>
      </w:r>
      <w:r>
        <w:t xml:space="preserve">германскихь винокуренныхъ заводахъ въ </w:t>
      </w:r>
      <w:r>
        <w:br/>
      </w:r>
      <w:r>
        <w:t xml:space="preserve">кубахъ простого устройства, нагрЪваемыхъ </w:t>
      </w:r>
      <w:r>
        <w:br/>
      </w:r>
      <w:r>
        <w:t xml:space="preserve">топкой, люттеръ или флегму, изъ которой </w:t>
      </w:r>
      <w:r>
        <w:br/>
      </w:r>
      <w:r>
        <w:t xml:space="preserve">получаютъ уже затЪмъ, вторичной пере- </w:t>
      </w:r>
      <w:r>
        <w:br/>
      </w:r>
      <w:r>
        <w:t xml:space="preserve">гонкой въ тьхь же приборахъ, водку над- </w:t>
      </w:r>
      <w:r>
        <w:br/>
      </w:r>
      <w:r>
        <w:t xml:space="preserve">лежащей крпости. Отгонка фруктовыхь </w:t>
      </w:r>
      <w:r>
        <w:br/>
      </w:r>
      <w:r>
        <w:t xml:space="preserve">водокъ изъ различныхь фруктовыхъ за- </w:t>
      </w:r>
      <w:r>
        <w:br/>
      </w:r>
      <w:r>
        <w:t xml:space="preserve">торовъ производится на мелкихъ заво- </w:t>
      </w:r>
      <w:r>
        <w:br/>
      </w:r>
      <w:r>
        <w:t xml:space="preserve">дахъ (наприм. въ ШварцвальдВ) исклю- </w:t>
      </w:r>
      <w:r>
        <w:br/>
      </w:r>
      <w:r>
        <w:t xml:space="preserve">чительно въ мЬдныхъ кубахь, весьма </w:t>
      </w:r>
      <w:r>
        <w:br/>
      </w:r>
      <w:r>
        <w:t xml:space="preserve">небольшихъь размЪровъ, нагрфваемыхъ </w:t>
      </w:r>
      <w:r>
        <w:br/>
      </w:r>
      <w:r>
        <w:t xml:space="preserve">огнемъ. Сначала отгоняють изъ затора </w:t>
      </w:r>
      <w:r>
        <w:br/>
      </w:r>
      <w:r>
        <w:t xml:space="preserve">15—20-градусную флегму, изъ которой, </w:t>
      </w:r>
      <w:r>
        <w:br/>
      </w:r>
      <w:r>
        <w:t xml:space="preserve">вторичной перегонкой въ тъхъ же апиа- </w:t>
      </w:r>
      <w:r>
        <w:br/>
      </w:r>
      <w:r>
        <w:t xml:space="preserve">ратахъ, получають готовый продукть. </w:t>
      </w:r>
      <w:r>
        <w:br/>
      </w:r>
      <w:r>
        <w:t xml:space="preserve">Иногда продуктъ второй отгонки подвер- </w:t>
      </w:r>
      <w:r>
        <w:br/>
      </w:r>
      <w:r>
        <w:t xml:space="preserve">гается еще 3-й перегонкЪ. Виноградная </w:t>
      </w:r>
      <w:r>
        <w:br/>
      </w:r>
      <w:r>
        <w:t xml:space="preserve">водка (коньякъ) приготовляется во Фран- </w:t>
      </w:r>
      <w:r>
        <w:br/>
      </w:r>
      <w:r>
        <w:t xml:space="preserve">щи перегонкой вина или въ аппаратахъ </w:t>
      </w:r>
      <w:r>
        <w:br/>
      </w:r>
      <w:r>
        <w:t xml:space="preserve">Селье-Блюменталя или въ кубахъ про- </w:t>
      </w:r>
      <w:r>
        <w:br/>
      </w:r>
      <w:r>
        <w:t xml:space="preserve">стого устройства, нагрЪваемыхь на водя- </w:t>
      </w:r>
      <w:r>
        <w:br/>
      </w:r>
      <w:r>
        <w:t xml:space="preserve">ной или паровой банЪ. При фабрикащия </w:t>
      </w:r>
      <w:r>
        <w:br/>
      </w:r>
      <w:r>
        <w:t xml:space="preserve">высокихъ сортовъ водки, посльднйй погонъ, </w:t>
      </w:r>
      <w:r>
        <w:br/>
      </w:r>
      <w:r>
        <w:t xml:space="preserve">придающ ей непр!ятный вкусъ, собирает- </w:t>
      </w:r>
      <w:r>
        <w:br/>
      </w:r>
      <w:r>
        <w:t xml:space="preserve">ся отдЪльно. Сивушныя масла (см.) </w:t>
      </w:r>
      <w:r>
        <w:br/>
      </w:r>
      <w:r>
        <w:t xml:space="preserve">мене летучи, чЪмъ вода, и выдълеше </w:t>
      </w:r>
      <w:r>
        <w:br/>
      </w:r>
      <w:r>
        <w:t xml:space="preserve">ихь начинается въ послфдней стад пере- </w:t>
      </w:r>
      <w:r>
        <w:br/>
      </w:r>
      <w:r>
        <w:t xml:space="preserve">гонки. КромЪ того, въ бражкЪ содержался </w:t>
      </w:r>
      <w:r>
        <w:br/>
      </w:r>
      <w:r>
        <w:t xml:space="preserve">еще и другя бо. 1 чЪмъ алко- </w:t>
      </w:r>
      <w:r>
        <w:br/>
      </w:r>
      <w:r>
        <w:t xml:space="preserve">голь, вещества, съ опредьленнымъ запа- </w:t>
      </w:r>
      <w:r>
        <w:br/>
      </w:r>
      <w:r>
        <w:t xml:space="preserve">хомъ и вкусомъ, состояцйя главнымъ </w:t>
      </w:r>
      <w:r>
        <w:br/>
      </w:r>
      <w:r>
        <w:t xml:space="preserve">образомъ изъ алдегидовъ, которыя выдЪ-</w:t>
      </w:r>
    </w:p>
    <w:p>
      <w:pPr>
        <w:pStyle w:val="Normal"/>
      </w:pPr>
      <w:r>
        <w:t xml:space="preserve">ВинокурвнгЕ.</w:t>
      </w:r>
    </w:p>
    <w:p>
      <w:pPr>
        <w:pStyle w:val="Normal"/>
      </w:pPr>
      <w:r>
        <w:t xml:space="preserve">ляются въ началЪ процесса перегонки. </w:t>
      </w:r>
      <w:r>
        <w:br/>
      </w:r>
      <w:r>
        <w:t xml:space="preserve">Для очистки водки или сырого спирта отъ </w:t>
      </w:r>
      <w:r>
        <w:br/>
      </w:r>
      <w:r>
        <w:t xml:space="preserve">означенныхъ веществъ, его иногда процЪь- </w:t>
      </w:r>
      <w:r>
        <w:br/>
      </w:r>
      <w:r>
        <w:t xml:space="preserve">живаютъ черезъ древесный уголь; но обык- </w:t>
      </w:r>
      <w:r>
        <w:br/>
      </w:r>
      <w:r>
        <w:t xml:space="preserve">новенно одновременно съ получешемъ крзи- </w:t>
      </w:r>
      <w:r>
        <w:br/>
      </w:r>
      <w:r>
        <w:t xml:space="preserve">каго спирта (ректификащей получають 90 </w:t>
      </w:r>
      <w:r>
        <w:br/>
      </w:r>
      <w:r>
        <w:t xml:space="preserve">градусный и болЪе крёпюй спирть) про- </w:t>
      </w:r>
      <w:r>
        <w:br/>
      </w:r>
      <w:r>
        <w:t xml:space="preserve">исходить раздвлеше получаемаго вторич- </w:t>
      </w:r>
      <w:r>
        <w:br/>
      </w:r>
      <w:r>
        <w:t xml:space="preserve">ной перегонкой продукта, пользуясь раз- </w:t>
      </w:r>
      <w:r>
        <w:br/>
      </w:r>
      <w:r>
        <w:t xml:space="preserve">личной летучестью вышеозначенныхъ вред- </w:t>
      </w:r>
      <w:r>
        <w:br/>
      </w:r>
      <w:r>
        <w:t xml:space="preserve">ныхъ примЪсей, на три порции, собираемыя </w:t>
      </w:r>
      <w:r>
        <w:br/>
      </w:r>
      <w:r>
        <w:t xml:space="preserve">отдЪльно; первый погонъ содержитъ алде- </w:t>
      </w:r>
      <w:r>
        <w:br/>
      </w:r>
      <w:r>
        <w:t xml:space="preserve">тиды и друшя летуйя примЪси; послЪдшя </w:t>
      </w:r>
      <w:r>
        <w:br/>
      </w:r>
      <w:r>
        <w:t xml:space="preserve">порщи содержать сивушныя масла; и толь- </w:t>
      </w:r>
      <w:r>
        <w:br/>
      </w:r>
      <w:r>
        <w:t xml:space="preserve">ко средыя порши погона далютъ очищен- </w:t>
      </w:r>
      <w:r>
        <w:br/>
      </w:r>
      <w:r>
        <w:t xml:space="preserve">ный спирть, болЪе или менЪе свободный </w:t>
      </w:r>
      <w:r>
        <w:br/>
      </w:r>
      <w:r>
        <w:t xml:space="preserve">отъ постороннихь примЪсей. При этомъ </w:t>
      </w:r>
      <w:r>
        <w:br/>
      </w:r>
      <w:r>
        <w:t xml:space="preserve">прим$няются колонные непрерывно дЪй- </w:t>
      </w:r>
      <w:r>
        <w:br/>
      </w:r>
      <w:r>
        <w:t xml:space="preserve">ствующйе аппараты, снабженные кубами и </w:t>
      </w:r>
      <w:r>
        <w:br/>
      </w:r>
      <w:r>
        <w:t xml:space="preserve">хорошо устроенными приборами для уси- </w:t>
      </w:r>
      <w:r>
        <w:br/>
      </w:r>
      <w:r>
        <w:t xml:space="preserve">лен!я крЪпости спирта; въ такихъ аппа- </w:t>
      </w:r>
      <w:r>
        <w:br/>
      </w:r>
      <w:r>
        <w:t xml:space="preserve">ралахъ получаютъ такимъ образомъ сна- </w:t>
      </w:r>
      <w:r>
        <w:br/>
      </w:r>
      <w:r>
        <w:t xml:space="preserve">чала первогонъ, затВмъ очищенный спиртъ, </w:t>
      </w:r>
      <w:r>
        <w:br/>
      </w:r>
      <w:r>
        <w:t xml:space="preserve">крзпостью въ 90—93 градуса и наконець </w:t>
      </w:r>
      <w:r>
        <w:br/>
      </w:r>
      <w:r>
        <w:t xml:space="preserve">посльдшй погонъ, содержаций сивушныя </w:t>
      </w:r>
      <w:r>
        <w:br/>
      </w:r>
      <w:r>
        <w:t xml:space="preserve">масла; означенные погоны собираются, какъ </w:t>
      </w:r>
      <w:r>
        <w:br/>
      </w:r>
      <w:r>
        <w:t xml:space="preserve">мы видЪли, отдЪльно. Примфнене спирта </w:t>
      </w:r>
      <w:r>
        <w:br/>
      </w:r>
      <w:r>
        <w:t xml:space="preserve">весьма разнообразно: изъ него приготов- </w:t>
      </w:r>
      <w:r>
        <w:br/>
      </w:r>
      <w:r>
        <w:t xml:space="preserve">ляются разные спиртные напитки (водки, </w:t>
      </w:r>
      <w:r>
        <w:br/>
      </w:r>
      <w:r>
        <w:t xml:space="preserve">ликеры), онъ служитъ растворителемъ при </w:t>
      </w:r>
      <w:r>
        <w:br/>
      </w:r>
      <w:r>
        <w:t xml:space="preserve">фабрикаци тинктуръ, лаковъ, духовъ, экс- </w:t>
      </w:r>
      <w:r>
        <w:br/>
      </w:r>
      <w:r>
        <w:t xml:space="preserve">трактовъ, алкалоидовъ, также въ красиль- </w:t>
      </w:r>
      <w:r>
        <w:br/>
      </w:r>
      <w:r>
        <w:t xml:space="preserve">номъ дЪлЪ и свекло-сахарномъ производ- </w:t>
      </w:r>
      <w:r>
        <w:br/>
      </w:r>
      <w:r>
        <w:t xml:space="preserve">ств; онъ служить также сырымъ малер!а- </w:t>
      </w:r>
      <w:r>
        <w:br/>
      </w:r>
      <w:r>
        <w:t xml:space="preserve">ломъ при производствЪ уксуса, эвира, хло- </w:t>
      </w:r>
      <w:r>
        <w:br/>
      </w:r>
      <w:r>
        <w:t xml:space="preserve">роформа, хлоралъ-гидрата, 1одоформа, са- </w:t>
      </w:r>
      <w:r>
        <w:br/>
      </w:r>
      <w:r>
        <w:t xml:space="preserve">лициловой кислоты, сложныхь эеировъ, </w:t>
      </w:r>
      <w:r>
        <w:br/>
      </w:r>
      <w:r>
        <w:t xml:space="preserve">алдегида, колодума, желатинированнаго пи- </w:t>
      </w:r>
      <w:r>
        <w:br/>
      </w:r>
      <w:r>
        <w:t xml:space="preserve">роксилина, анилиновыхъ красокъ, прозрач- </w:t>
      </w:r>
      <w:r>
        <w:br/>
      </w:r>
      <w:r>
        <w:t xml:space="preserve">наго мыла и многихъ аптекарскихь пре- </w:t>
      </w:r>
      <w:r>
        <w:br/>
      </w:r>
      <w:r>
        <w:t xml:space="preserve">паратовъ; спиртъ употребляется также для </w:t>
      </w:r>
      <w:r>
        <w:br/>
      </w:r>
      <w:r>
        <w:t xml:space="preserve">консервировашя животныхь и растен?й оть </w:t>
      </w:r>
      <w:r>
        <w:br/>
      </w:r>
      <w:r>
        <w:t xml:space="preserve">гншешя; онъ въ большомъ ходу, какъ ма- </w:t>
      </w:r>
      <w:r>
        <w:br/>
      </w:r>
      <w:r>
        <w:t xml:space="preserve">тералъ для горъшя и освЪщешя (спирто- </w:t>
      </w:r>
      <w:r>
        <w:br/>
      </w:r>
      <w:r>
        <w:t xml:space="preserve">выя лампы накаливаня), для наполненя </w:t>
      </w:r>
      <w:r>
        <w:br/>
      </w:r>
      <w:r>
        <w:t xml:space="preserve">термометровъ, для оживлен!я и реставри- </w:t>
      </w:r>
      <w:r>
        <w:br/>
      </w:r>
      <w:r>
        <w:t xml:space="preserve">ровашя старыхъ картинъ, писанныхъ ма- </w:t>
      </w:r>
      <w:r>
        <w:br/>
      </w:r>
      <w:r>
        <w:t xml:space="preserve">сляной краской, какъ лЪкаретво и т. п. </w:t>
      </w:r>
      <w:r>
        <w:br/>
      </w:r>
      <w:r>
        <w:t xml:space="preserve">Что касается выходовъ алкоголя, то теоре- </w:t>
      </w:r>
      <w:r>
        <w:br/>
      </w:r>
      <w:r>
        <w:t xml:space="preserve">тически они составляютъь для крахмала </w:t>
      </w:r>
      <w:r>
        <w:br/>
      </w:r>
      <w:r>
        <w:t xml:space="preserve">56,780/0, для тростниковаго сахара 53,8%/0, </w:t>
      </w:r>
      <w:r>
        <w:br/>
      </w:r>
      <w:r>
        <w:t xml:space="preserve">для винограднаго сахара 51,100; въ дьй- </w:t>
      </w:r>
      <w:r>
        <w:br/>
      </w:r>
      <w:r>
        <w:t xml:space="preserve">ствительности же тростниковый сахаръ д; </w:t>
      </w:r>
      <w:r>
        <w:br/>
      </w:r>
      <w:r>
        <w:t xml:space="preserve">еть всего 51,190 алкоголя. На практик</w:t>
      </w:r>
    </w:p>
    <w:p>
      <w:pPr>
        <w:pStyle w:val="Normal"/>
      </w:pPr>
      <w:r>
        <w:t xml:space="preserve">получаютъ:</w:t>
      </w:r>
    </w:p>
    <w:p>
      <w:pPr>
        <w:pStyle w:val="Normal"/>
      </w:pPr>
      <w:r>
        <w:t xml:space="preserve">изъ 100 кил. ячменя . . 44:64 литр. спирта, кри: 50° Тг. </w:t>
      </w:r>
      <w:r>
        <w:br/>
      </w:r>
      <w:r>
        <w:t xml:space="preserve">„ 100 „ ячмен. сол. 5496 „ ыы у о, </w:t>
      </w:r>
      <w:r>
        <w:br/>
      </w:r>
      <w:r>
        <w:t xml:space="preserve">„ 100 „ шиеницы . 49,22 „ 5 Он </w:t>
      </w:r>
      <w:r>
        <w:br/>
      </w:r>
      <w:r>
        <w:t xml:space="preserve">&gt; 100 „ ржи. . - 4550 „ „ э 5 </w:t>
      </w:r>
      <w:r>
        <w:br/>
      </w:r>
      <w:r>
        <w:t xml:space="preserve">„ 100 „ картофеля. 18,32 „ + БО</w:t>
      </w:r>
    </w:p>
    <w:p>
      <w:pPr>
        <w:pStyle w:val="Normal"/>
      </w:pPr>
      <w:r>
        <w:t xml:space="preserve">Умножая число литровъ на кр$пость ал- </w:t>
      </w:r>
      <w:r>
        <w:br/>
      </w:r>
      <w:r>
        <w:t xml:space="preserve">коголя, выраженную въ объемныхь про- </w:t>
      </w:r>
      <w:r>
        <w:br/>
      </w:r>
      <w:r>
        <w:t xml:space="preserve">центахь, получимъ количество градусовъ </w:t>
      </w:r>
      <w:r>
        <w:br/>
      </w:r>
      <w:r>
        <w:t xml:space="preserve">спирта. Метръ-центнеръ ячменя даетъ та- </w:t>
      </w:r>
      <w:r>
        <w:br/>
      </w:r>
      <w:r>
        <w:t xml:space="preserve">кимъ образомъ 2233, ячменный солодь 2143, </w:t>
      </w:r>
      <w:r>
        <w:br/>
      </w:r>
      <w:r>
        <w:t xml:space="preserve">пшеница—2461, рожь—2290, картофель 916 </w:t>
      </w:r>
      <w:r>
        <w:br/>
      </w:r>
      <w:r>
        <w:t xml:space="preserve">традусовъ алкоголя. По Меркеру потери </w:t>
      </w:r>
      <w:r>
        <w:br/>
      </w:r>
      <w:r>
        <w:t xml:space="preserve">въ картофельномъ винокурени (недоста-</w:t>
      </w:r>
    </w:p>
    <w:p>
      <w:pPr>
        <w:pStyle w:val="Normal"/>
      </w:pPr>
      <w:r>
        <w:t xml:space="preserve">ВинокурЕНТЕ.</w:t>
      </w:r>
    </w:p>
    <w:p>
      <w:pPr>
        <w:pStyle w:val="Normal"/>
      </w:pPr>
      <w:r>
        <w:t xml:space="preserve">точно полное выдЪлене крахмала, непере- </w:t>
      </w:r>
      <w:r>
        <w:br/>
      </w:r>
      <w:r>
        <w:t xml:space="preserve">бродивпИй крахмалъ, побочные продукты </w:t>
      </w:r>
      <w:r>
        <w:br/>
      </w:r>
      <w:r>
        <w:t xml:space="preserve">брожешя) составляють: </w:t>
      </w:r>
      <w:r>
        <w:br/>
      </w:r>
      <w:r>
        <w:t xml:space="preserve">наименьшая средшя </w:t>
      </w:r>
      <w:r>
        <w:br/>
      </w:r>
      <w:r>
        <w:t xml:space="preserve">д 19.8 9/о </w:t>
      </w:r>
      <w:r>
        <w:br/>
      </w:r>
      <w:r>
        <w:t xml:space="preserve">оть залираемато крахмала.</w:t>
      </w:r>
    </w:p>
    <w:p>
      <w:pPr>
        <w:pStyle w:val="Normal"/>
      </w:pPr>
      <w:r>
        <w:t xml:space="preserve">Такимъ образомъ выходы спирта соста-</w:t>
      </w:r>
    </w:p>
    <w:p>
      <w:pPr>
        <w:pStyle w:val="Normal"/>
      </w:pPr>
      <w:r>
        <w:t xml:space="preserve">вляють: </w:t>
      </w:r>
      <w:r>
        <w:br/>
      </w:r>
      <w:r>
        <w:t xml:space="preserve">наименьшя ‘средн наибольния </w:t>
      </w:r>
      <w:r>
        <w:br/>
      </w:r>
      <w:r>
        <w:t xml:space="preserve">38.3% 0,о/о 72.69] </w:t>
      </w:r>
      <w:r>
        <w:br/>
      </w:r>
      <w:r>
        <w:t xml:space="preserve">отт, теоретичеек. выходовь или 1 килогр- </w:t>
      </w:r>
      <w:r>
        <w:br/>
      </w:r>
      <w:r>
        <w:t xml:space="preserve">крахмала даеть: </w:t>
      </w:r>
      <w:r>
        <w:br/>
      </w:r>
      <w:r>
        <w:t xml:space="preserve">наименьшия </w:t>
      </w:r>
      <w:r>
        <w:br/>
      </w:r>
      <w:r>
        <w:t xml:space="preserve">63:20 </w:t>
      </w:r>
      <w:r>
        <w:br/>
      </w:r>
      <w:r>
        <w:t xml:space="preserve">градусовъ алкоголя.</w:t>
      </w:r>
    </w:p>
    <w:p>
      <w:pPr>
        <w:pStyle w:val="Normal"/>
      </w:pPr>
      <w:r>
        <w:t xml:space="preserve">Выходы спирта изъ маиса на 1—20/0 ни- </w:t>
      </w:r>
      <w:r>
        <w:br/>
      </w:r>
      <w:r>
        <w:t xml:space="preserve">ще; 1 кил. патоки даеть 26—30 градусовь </w:t>
      </w:r>
      <w:r>
        <w:br/>
      </w:r>
      <w:r>
        <w:t xml:space="preserve">алкоголя (около 56 традусовъ на 1 кил. </w:t>
      </w:r>
      <w:r>
        <w:br/>
      </w:r>
      <w:r>
        <w:t xml:space="preserve">сахара).</w:t>
      </w:r>
    </w:p>
    <w:p>
      <w:pPr>
        <w:pStyle w:val="Normal"/>
      </w:pPr>
      <w:r>
        <w:t xml:space="preserve">ИПримбси и испытише чистоты спирта.</w:t>
      </w:r>
    </w:p>
    <w:p>
      <w:pPr>
        <w:pStyle w:val="Normal"/>
      </w:pPr>
      <w:r>
        <w:t xml:space="preserve">Очищенный картофельный спирть пред- </w:t>
      </w:r>
      <w:r>
        <w:br/>
      </w:r>
      <w:r>
        <w:t xml:space="preserve">ставляетъь собою почти чистый этиловый </w:t>
      </w:r>
      <w:r>
        <w:br/>
      </w:r>
      <w:r>
        <w:t xml:space="preserve">алкоголь. ХлЪбное вино не внолнЪ осво- </w:t>
      </w:r>
      <w:r>
        <w:br/>
      </w:r>
      <w:r>
        <w:t xml:space="preserve">бождается отъ летучихь продуктовъ бро- </w:t>
      </w:r>
      <w:r>
        <w:br/>
      </w:r>
      <w:r>
        <w:t xml:space="preserve">женя, которые придатютъ ему характерныя, </w:t>
      </w:r>
      <w:r>
        <w:br/>
      </w:r>
      <w:r>
        <w:t xml:space="preserve">весьма цфнимыя свойства, присупия этому </w:t>
      </w:r>
      <w:r>
        <w:br/>
      </w:r>
      <w:r>
        <w:t xml:space="preserve">напитку. Картофельный спиртъ ембшивает- </w:t>
      </w:r>
      <w:r>
        <w:br/>
      </w:r>
      <w:r>
        <w:t xml:space="preserve">ся часто съ первогономъ ржаной спзлой </w:t>
      </w:r>
      <w:r>
        <w:br/>
      </w:r>
      <w:r>
        <w:t xml:space="preserve">бражки, эссенщями, и сбывается, какъ хлВб- </w:t>
      </w:r>
      <w:r>
        <w:br/>
      </w:r>
      <w:r>
        <w:t xml:space="preserve">ное вино. Сырой спирть содержить около </w:t>
      </w:r>
      <w:r>
        <w:br/>
      </w:r>
      <w:r>
        <w:t xml:space="preserve">39/0 постороннихъ примЪсей: алдегидъ, па- </w:t>
      </w:r>
      <w:r>
        <w:br/>
      </w:r>
      <w:r>
        <w:t xml:space="preserve">ралдегидъ, ацеталь, пропиловый и изопро- </w:t>
      </w:r>
      <w:r>
        <w:br/>
      </w:r>
      <w:r>
        <w:t xml:space="preserve">пиловый спирть, нормальный бутиловый и </w:t>
      </w:r>
      <w:r>
        <w:br/>
      </w:r>
      <w:r>
        <w:t xml:space="preserve">изобутиловый спирты, вторичный и обык- </w:t>
      </w:r>
      <w:r>
        <w:br/>
      </w:r>
      <w:r>
        <w:t xml:space="preserve">новенный амиловые спирты, простые и </w:t>
      </w:r>
      <w:r>
        <w:br/>
      </w:r>
      <w:r>
        <w:t xml:space="preserve">сложные эвиры, летучйя кислоты жирнаго </w:t>
      </w:r>
      <w:r>
        <w:br/>
      </w:r>
      <w:r>
        <w:t xml:space="preserve">ряда, амины, фурфуролъ, коллидинъ и т. п. </w:t>
      </w:r>
      <w:r>
        <w:br/>
      </w:r>
      <w:r>
        <w:t xml:space="preserve">При очисткЪ спирта наиболЪе летучя ве- </w:t>
      </w:r>
      <w:r>
        <w:br/>
      </w:r>
      <w:r>
        <w:t xml:space="preserve">щества, а именно алдегидъ, переходят въ </w:t>
      </w:r>
      <w:r>
        <w:br/>
      </w:r>
      <w:r>
        <w:t xml:space="preserve">первогонъ, менфе летуч1я — перегоняются </w:t>
      </w:r>
      <w:r>
        <w:br/>
      </w:r>
      <w:r>
        <w:t xml:space="preserve">посльдними и представляють собою сивуш- </w:t>
      </w:r>
      <w:r>
        <w:br/>
      </w:r>
      <w:r>
        <w:t xml:space="preserve">ныя масла.</w:t>
      </w:r>
    </w:p>
    <w:p>
      <w:pPr>
        <w:pStyle w:val="Normal"/>
      </w:pPr>
      <w:r>
        <w:t xml:space="preserve">Хльбный сепирть содержитъ кромЪ бути- </w:t>
      </w:r>
      <w:r>
        <w:br/>
      </w:r>
      <w:r>
        <w:t xml:space="preserve">ловаго алкоголя еще энантовый э9иръ, </w:t>
      </w:r>
      <w:r>
        <w:br/>
      </w:r>
      <w:r>
        <w:t xml:space="preserve">энантовую кислоту, каприловую и капри- </w:t>
      </w:r>
      <w:r>
        <w:br/>
      </w:r>
      <w:r>
        <w:t xml:space="preserve">новую кислоты. ИзелЪдованные 265 образ- </w:t>
      </w:r>
      <w:r>
        <w:br/>
      </w:r>
      <w:r>
        <w:t xml:space="preserve">цовъь водокъ розничной продажи, взятыхъ </w:t>
      </w:r>
      <w:r>
        <w:br/>
      </w:r>
      <w:r>
        <w:t xml:space="preserve">въ различныхь мЪстахъ Германи, дали </w:t>
      </w:r>
      <w:r>
        <w:br/>
      </w:r>
      <w:r>
        <w:t xml:space="preserve">слъдующе результаты:</w:t>
      </w:r>
    </w:p>
    <w:p>
      <w:pPr>
        <w:pStyle w:val="Normal"/>
      </w:pPr>
      <w:r>
        <w:t xml:space="preserve">панбольния </w:t>
      </w:r>
      <w:r>
        <w:br/>
      </w:r>
      <w:r>
        <w:t xml:space="preserve">27404</w:t>
      </w:r>
    </w:p>
    <w:p>
      <w:pPr>
        <w:pStyle w:val="Normal"/>
      </w:pPr>
      <w:r>
        <w:t xml:space="preserve">наибольшя </w:t>
      </w:r>
      <w:r>
        <w:br/>
      </w:r>
      <w:r>
        <w:t xml:space="preserve">52,00</w:t>
      </w:r>
    </w:p>
    <w:p>
      <w:pPr>
        <w:pStyle w:val="Normal"/>
      </w:pPr>
      <w:r>
        <w:t xml:space="preserve">средшя </w:t>
      </w:r>
      <w:r>
        <w:br/>
      </w:r>
      <w:r>
        <w:t xml:space="preserve">57.40</w:t>
      </w:r>
    </w:p>
    <w:p>
      <w:pPr>
        <w:pStyle w:val="Normal"/>
      </w:pPr>
      <w:r>
        <w:t xml:space="preserve">Сивушныя</w:t>
      </w:r>
    </w:p>
    <w:p>
      <w:pPr>
        <w:pStyle w:val="Normal"/>
      </w:pPr>
      <w:r>
        <w:t xml:space="preserve">Алкоголь мавла</w:t>
      </w:r>
    </w:p>
    <w:p>
      <w:pPr>
        <w:pStyle w:val="Normal"/>
      </w:pPr>
      <w:r>
        <w:t xml:space="preserve">Объемныхь | ВЪсовыхъ, | Объемныхь </w:t>
      </w:r>
      <w:r>
        <w:br/>
      </w:r>
      <w:r>
        <w:t xml:space="preserve">процентовъ| процентов®| процентовь</w:t>
      </w:r>
    </w:p>
    <w:p>
      <w:pPr>
        <w:pStyle w:val="Normal"/>
      </w:pPr>
      <w:r>
        <w:t xml:space="preserve">Наименьшее . 2158 1757 — </w:t>
      </w:r>
      <w:r>
        <w:br/>
      </w:r>
      <w:r>
        <w:t xml:space="preserve">Наибольшее . 77,68 70,89. 0,582 </w:t>
      </w:r>
      <w:r>
        <w:br/>
      </w:r>
      <w:r>
        <w:t xml:space="preserve">Среднее... 39,30 33:03 0.113</w:t>
      </w:r>
    </w:p>
    <w:p>
      <w:pPr>
        <w:pStyle w:val="Normal"/>
      </w:pPr>
      <w:r>
        <w:t xml:space="preserve">12,40/0 означенныхъ водокъ не содержали </w:t>
      </w:r>
      <w:r>
        <w:br/>
      </w:r>
      <w:r>
        <w:t xml:space="preserve">вовсе сивушныхь масль.  Сивушныхь </w:t>
      </w:r>
      <w:r>
        <w:br/>
      </w:r>
      <w:r>
        <w:t xml:space="preserve">маслъ, въ переводЪ на алкоголь, оказалось </w:t>
      </w:r>
      <w:r>
        <w:br/>
      </w:r>
      <w:r>
        <w:t xml:space="preserve">штишвиит 0,034, шахта 1,177 объемныхъ </w:t>
      </w:r>
      <w:r>
        <w:br/>
      </w:r>
      <w:r>
        <w:t xml:space="preserve">процентовъ. Присутстве въ водкЪ сивуп- </w:t>
      </w:r>
      <w:r>
        <w:br/>
      </w:r>
      <w:r>
        <w:t xml:space="preserve">ныхъ маслъ открывають сльдующимь обра- </w:t>
      </w:r>
      <w:r>
        <w:br/>
      </w:r>
      <w:r>
        <w:t xml:space="preserve">зомъ: взбалтывають 250 куб. сант. водки </w:t>
      </w:r>
      <w:r>
        <w:br/>
      </w:r>
      <w:r>
        <w:t xml:space="preserve">съ 100 куб. сант. эвнра, прибавляють къ </w:t>
      </w:r>
      <w:r>
        <w:br/>
      </w:r>
      <w:r>
        <w:t xml:space="preserve">смЪеи 350 куб. сант. воды, взбалтывають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и зат$мь эвирный слой сливають. При </w:t>
      </w:r>
      <w:r>
        <w:br/>
      </w:r>
      <w:r>
        <w:t xml:space="preserve">повторномъ взбалтывани и отдьленйи эеир- </w:t>
      </w:r>
      <w:r>
        <w:br/>
      </w:r>
      <w:r>
        <w:t xml:space="preserve">наго слоя получають вторую эвирную вы- </w:t>
      </w:r>
      <w:r>
        <w:br/>
      </w:r>
      <w:r>
        <w:t xml:space="preserve">тяжку; смфшавъ 0бЪ эвирныя вытяжки, </w:t>
      </w:r>
      <w:r>
        <w:br/>
      </w:r>
      <w:r>
        <w:t xml:space="preserve">выпариваютъ изъ нихъ эеиръ. Въ отсут- </w:t>
      </w:r>
      <w:r>
        <w:br/>
      </w:r>
      <w:r>
        <w:t xml:space="preserve">сти эвирныхъь масль сивушное маело </w:t>
      </w:r>
      <w:r>
        <w:br/>
      </w:r>
      <w:r>
        <w:t xml:space="preserve">легко узнать по запаху. Въ противномъ </w:t>
      </w:r>
      <w:r>
        <w:br/>
      </w:r>
      <w:r>
        <w:t xml:space="preserve">случаЪ прибавляють осторожно (не взбал- </w:t>
      </w:r>
      <w:r>
        <w:br/>
      </w:r>
      <w:r>
        <w:t xml:space="preserve">тывая) къ остатку послЪ выпаривае!я эви- </w:t>
      </w:r>
      <w:r>
        <w:br/>
      </w:r>
      <w:r>
        <w:t xml:space="preserve">ра въ 4 раза большее количество свъже- </w:t>
      </w:r>
      <w:r>
        <w:br/>
      </w:r>
      <w:r>
        <w:t xml:space="preserve">приготовленнато. раствора метилфолета, </w:t>
      </w:r>
      <w:r>
        <w:br/>
      </w:r>
      <w:r>
        <w:t xml:space="preserve">окрашеннаго соляной кислотой въ зеленый </w:t>
      </w:r>
      <w:r>
        <w:br/>
      </w:r>
      <w:r>
        <w:t xml:space="preserve">ЦВБтЬ; присутетве сивушныхь масть мо- </w:t>
      </w:r>
      <w:r>
        <w:br/>
      </w:r>
      <w:r>
        <w:t xml:space="preserve">ментально узнается по выдфленйо на по- </w:t>
      </w:r>
      <w:r>
        <w:br/>
      </w:r>
      <w:r>
        <w:t xml:space="preserve">верхности жидкости красновато-синихъ ка- </w:t>
      </w:r>
      <w:r>
        <w:br/>
      </w:r>
      <w:r>
        <w:t xml:space="preserve">пель. Для количественнато опредълешя </w:t>
      </w:r>
      <w:r>
        <w:br/>
      </w:r>
      <w:r>
        <w:t xml:space="preserve">сивушнаго масла Рёзе (Вбзе) пользуется </w:t>
      </w:r>
      <w:r>
        <w:br/>
      </w:r>
      <w:r>
        <w:t xml:space="preserve">свойствомъ хлороформа увеличиваться въ </w:t>
      </w:r>
      <w:r>
        <w:br/>
      </w:r>
      <w:r>
        <w:t xml:space="preserve">объем, до постоянной величины, при </w:t>
      </w:r>
      <w:r>
        <w:br/>
      </w:r>
      <w:r>
        <w:t xml:space="preserve">взбалтывани его, въ строго опредъленномъ </w:t>
      </w:r>
      <w:r>
        <w:br/>
      </w:r>
      <w:r>
        <w:t xml:space="preserve">количествВ, съ опредьленнымъ же количе- </w:t>
      </w:r>
      <w:r>
        <w:br/>
      </w:r>
      <w:r>
        <w:t xml:space="preserve">ствомъ разбавленнаго водой спирта, при </w:t>
      </w:r>
      <w:r>
        <w:br/>
      </w:r>
      <w:r>
        <w:t xml:space="preserve">чемъ величина приращен!я объема хлоро- </w:t>
      </w:r>
      <w:r>
        <w:br/>
      </w:r>
      <w:r>
        <w:t xml:space="preserve">форма находится въ зависимости оть тем- </w:t>
      </w:r>
      <w:r>
        <w:br/>
      </w:r>
      <w:r>
        <w:t xml:space="preserve">пературы, отъ отношеня количества реа- </w:t>
      </w:r>
      <w:r>
        <w:br/>
      </w:r>
      <w:r>
        <w:t xml:space="preserve">тентовъ и концентраши алкоголя, но въ </w:t>
      </w:r>
      <w:r>
        <w:br/>
      </w:r>
      <w:r>
        <w:t xml:space="preserve">гораздо большей степени она увеличивает- </w:t>
      </w:r>
      <w:r>
        <w:br/>
      </w:r>
      <w:r>
        <w:t xml:space="preserve">ея въ присутети въ жидкости выешихь </w:t>
      </w:r>
      <w:r>
        <w:br/>
      </w:r>
      <w:r>
        <w:t xml:space="preserve">гомологовь этиловаго спирта. Способъ </w:t>
      </w:r>
      <w:r>
        <w:br/>
      </w:r>
      <w:r>
        <w:t xml:space="preserve">этоть, усовершенетвованный Штуцеромъ </w:t>
      </w:r>
      <w:r>
        <w:br/>
      </w:r>
      <w:r>
        <w:t xml:space="preserve">(Збифег) и Рейтмайеромъ (Бейтайг) и вве- </w:t>
      </w:r>
      <w:r>
        <w:br/>
      </w:r>
      <w:r>
        <w:t xml:space="preserve">денный въ аппарат Рёзе, улучшенномъ </w:t>
      </w:r>
      <w:r>
        <w:br/>
      </w:r>
      <w:r>
        <w:t xml:space="preserve">Герцфельдомъ, даеть весьма хоропце ре- </w:t>
      </w:r>
      <w:r>
        <w:br/>
      </w:r>
      <w:r>
        <w:t xml:space="preserve">зультаты. Капиляриметрическй способъ </w:t>
      </w:r>
      <w:r>
        <w:br/>
      </w:r>
      <w:r>
        <w:t xml:space="preserve">Траубе основывается на томъ фактЪ, что </w:t>
      </w:r>
      <w:r>
        <w:br/>
      </w:r>
      <w:r>
        <w:t xml:space="preserve">въ рядахъ гомологовъ органическихъ со- </w:t>
      </w:r>
      <w:r>
        <w:br/>
      </w:r>
      <w:r>
        <w:t xml:space="preserve">единенй выспие гомологи даютъ меёньний </w:t>
      </w:r>
      <w:r>
        <w:br/>
      </w:r>
      <w:r>
        <w:t xml:space="preserve">подъемъ въ капилярной трубкЪ, чЪмъф низ- </w:t>
      </w:r>
      <w:r>
        <w:br/>
      </w:r>
      <w:r>
        <w:t xml:space="preserve">пШе. При содержаши въ водкБ сахара и </w:t>
      </w:r>
      <w:r>
        <w:br/>
      </w:r>
      <w:r>
        <w:t xml:space="preserve">экстрактивныхъ веществъ, приготовляють </w:t>
      </w:r>
      <w:r>
        <w:br/>
      </w:r>
      <w:r>
        <w:t xml:space="preserve">изъ нея дистиллать опредзленной крЪпо- </w:t>
      </w:r>
      <w:r>
        <w:br/>
      </w:r>
      <w:r>
        <w:t xml:space="preserve">сти. На томъ же принципи основанъ дру- </w:t>
      </w:r>
      <w:r>
        <w:br/>
      </w:r>
      <w:r>
        <w:t xml:space="preserve">гой способъ Траубе, въ которомъ по числу </w:t>
      </w:r>
      <w:r>
        <w:br/>
      </w:r>
      <w:r>
        <w:t xml:space="preserve">капель водки опредзленной крзпости, исте- </w:t>
      </w:r>
      <w:r>
        <w:br/>
      </w:r>
      <w:r>
        <w:t xml:space="preserve">кающихь изъ особенным образом устроен- </w:t>
      </w:r>
      <w:r>
        <w:br/>
      </w:r>
      <w:r>
        <w:t xml:space="preserve">наго аппарата, каплемВра (сталасмометра), </w:t>
      </w:r>
      <w:r>
        <w:br/>
      </w:r>
      <w:r>
        <w:t xml:space="preserve">судять о чистоть спирта. Опособъ Рёзе </w:t>
      </w:r>
      <w:r>
        <w:br/>
      </w:r>
      <w:r>
        <w:t xml:space="preserve">заслуживаеть предпочтешя, ибо позволя- </w:t>
      </w:r>
      <w:r>
        <w:br/>
      </w:r>
      <w:r>
        <w:t xml:space="preserve">етъ опредьлить съ большой точностью со- </w:t>
      </w:r>
      <w:r>
        <w:br/>
      </w:r>
      <w:r>
        <w:t xml:space="preserve">держаше въ спирт 0,01 объемнаго процен- </w:t>
      </w:r>
      <w:r>
        <w:br/>
      </w:r>
      <w:r>
        <w:t xml:space="preserve">та сивушнаго масла. ХлЪбное вино емЪ- </w:t>
      </w:r>
      <w:r>
        <w:br/>
      </w:r>
      <w:r>
        <w:t xml:space="preserve">шивается иногда съ сзрной кислотой для </w:t>
      </w:r>
      <w:r>
        <w:br/>
      </w:r>
      <w:r>
        <w:t xml:space="preserve">усиленя игры. СЪБрная кислота легко уз- </w:t>
      </w:r>
      <w:r>
        <w:br/>
      </w:r>
      <w:r>
        <w:t xml:space="preserve">нается въ жидкости, изъ которой отогнанъ </w:t>
      </w:r>
      <w:r>
        <w:br/>
      </w:r>
      <w:r>
        <w:t xml:space="preserve">весь алкоголь, по кислой реакщи и бълой </w:t>
      </w:r>
      <w:r>
        <w:br/>
      </w:r>
      <w:r>
        <w:t xml:space="preserve">мути, вызываемой растворомъ хлористато </w:t>
      </w:r>
      <w:r>
        <w:br/>
      </w:r>
      <w:r>
        <w:t xml:space="preserve">бар1я. Для окраски ликеровъ употребля- </w:t>
      </w:r>
      <w:r>
        <w:br/>
      </w:r>
      <w:r>
        <w:t xml:space="preserve">ютъ весьма ръдко ядовитыя краски. Изъ </w:t>
      </w:r>
      <w:r>
        <w:br/>
      </w:r>
      <w:r>
        <w:t xml:space="preserve">анилиновыхь пигментовъ находить при- </w:t>
      </w:r>
      <w:r>
        <w:br/>
      </w:r>
      <w:r>
        <w:t xml:space="preserve">мфнеше фуксинъ, который открывается так </w:t>
      </w:r>
      <w:r>
        <w:br/>
      </w:r>
      <w:r>
        <w:t xml:space="preserve">же, какъ въ винЪ (см.). Количество алко- </w:t>
      </w:r>
      <w:r>
        <w:br/>
      </w:r>
      <w:r>
        <w:t xml:space="preserve">толя и экстрактивныхь веществъ въ вод- </w:t>
      </w:r>
      <w:r>
        <w:br/>
      </w:r>
      <w:r>
        <w:t xml:space="preserve">къопредфляется, какъвъвин $ ипив% (см.).</w:t>
      </w:r>
    </w:p>
    <w:p>
      <w:pPr>
        <w:pStyle w:val="Normal"/>
      </w:pPr>
      <w:r>
        <w:t xml:space="preserve">Производительность.</w:t>
      </w:r>
    </w:p>
    <w:p>
      <w:pPr>
        <w:pStyle w:val="Normal"/>
      </w:pPr>
      <w:r>
        <w:t xml:space="preserve">Овъдвня о производительности спирта </w:t>
      </w:r>
      <w:r>
        <w:br/>
      </w:r>
      <w:r>
        <w:t xml:space="preserve">въ различныхьъ государствахь приведены </w:t>
      </w:r>
      <w:r>
        <w:br/>
      </w:r>
      <w:r>
        <w:t xml:space="preserve">въ слъдующей таблиць;</w:t>
      </w:r>
    </w:p>
    <w:p>
      <w:pPr>
        <w:pStyle w:val="Normal"/>
      </w:pPr>
      <w:r>
        <w:t xml:space="preserve">ВинокуреЕнНТЕ.</w:t>
      </w:r>
    </w:p>
    <w:p>
      <w:pPr>
        <w:pStyle w:val="Normal"/>
      </w:pPr>
      <w:r>
        <w:t xml:space="preserve">точпо полное выдЪлене крахмала, непере- </w:t>
      </w:r>
      <w:r>
        <w:br/>
      </w:r>
      <w:r>
        <w:t xml:space="preserve">бродившИй крахмалъ, побочные продукты </w:t>
      </w:r>
      <w:r>
        <w:br/>
      </w:r>
      <w:r>
        <w:t xml:space="preserve">брожешя) составляють: </w:t>
      </w:r>
      <w:r>
        <w:br/>
      </w:r>
      <w:r>
        <w:t xml:space="preserve">наименьшая средшя </w:t>
      </w:r>
      <w:r>
        <w:br/>
      </w:r>
      <w:r>
        <w:t xml:space="preserve">Ил 19:8 9/о </w:t>
      </w:r>
      <w:r>
        <w:br/>
      </w:r>
      <w:r>
        <w:t xml:space="preserve">оть залираемаго крахмала.</w:t>
      </w:r>
    </w:p>
    <w:p>
      <w:pPr>
        <w:pStyle w:val="Normal"/>
      </w:pPr>
      <w:r>
        <w:t xml:space="preserve">Такимъ образомъ выходы спирта соста-</w:t>
      </w:r>
    </w:p>
    <w:p>
      <w:pPr>
        <w:pStyle w:val="Normal"/>
      </w:pPr>
      <w:r>
        <w:t xml:space="preserve">вляють: </w:t>
      </w:r>
      <w:r>
        <w:br/>
      </w:r>
      <w:r>
        <w:t xml:space="preserve">наименьшя ‘средн наибольния </w:t>
      </w:r>
      <w:r>
        <w:br/>
      </w:r>
      <w:r>
        <w:t xml:space="preserve">38.34 30,2/о 72.69] </w:t>
      </w:r>
      <w:r>
        <w:br/>
      </w:r>
      <w:r>
        <w:t xml:space="preserve">отт, теоретичеек. выходовь или 1 килогр- </w:t>
      </w:r>
      <w:r>
        <w:br/>
      </w:r>
      <w:r>
        <w:t xml:space="preserve">крахмала даеть: </w:t>
      </w:r>
      <w:r>
        <w:br/>
      </w:r>
      <w:r>
        <w:t xml:space="preserve">наименьшия </w:t>
      </w:r>
      <w:r>
        <w:br/>
      </w:r>
      <w:r>
        <w:t xml:space="preserve">63:20 </w:t>
      </w:r>
      <w:r>
        <w:br/>
      </w:r>
      <w:r>
        <w:t xml:space="preserve">градусовъ алкоголя.</w:t>
      </w:r>
    </w:p>
    <w:p>
      <w:pPr>
        <w:pStyle w:val="Normal"/>
      </w:pPr>
      <w:r>
        <w:t xml:space="preserve">Выходы спирта изъ маиса на 1—20/0 ни- </w:t>
      </w:r>
      <w:r>
        <w:br/>
      </w:r>
      <w:r>
        <w:t xml:space="preserve">ще; 1 кил. патоки даеть 26—30 градусовь </w:t>
      </w:r>
      <w:r>
        <w:br/>
      </w:r>
      <w:r>
        <w:t xml:space="preserve">алкоголя (около 56 традусовъ на 1 кил. </w:t>
      </w:r>
      <w:r>
        <w:br/>
      </w:r>
      <w:r>
        <w:t xml:space="preserve">сахара).</w:t>
      </w:r>
    </w:p>
    <w:p>
      <w:pPr>
        <w:pStyle w:val="Normal"/>
      </w:pPr>
      <w:r>
        <w:t xml:space="preserve">ИПримфси и испытие чистоты спирта.</w:t>
      </w:r>
    </w:p>
    <w:p>
      <w:pPr>
        <w:pStyle w:val="Normal"/>
      </w:pPr>
      <w:r>
        <w:t xml:space="preserve">Очищенный картофельный спирть пред- </w:t>
      </w:r>
      <w:r>
        <w:br/>
      </w:r>
      <w:r>
        <w:t xml:space="preserve">ставляетъ собою почти чистый этиловый </w:t>
      </w:r>
      <w:r>
        <w:br/>
      </w:r>
      <w:r>
        <w:t xml:space="preserve">алкоголь. ХлЪбное вино не внолнЪ осво- </w:t>
      </w:r>
      <w:r>
        <w:br/>
      </w:r>
      <w:r>
        <w:t xml:space="preserve">бождается отъ летучихь продуктовъ бро- </w:t>
      </w:r>
      <w:r>
        <w:br/>
      </w:r>
      <w:r>
        <w:t xml:space="preserve">жешя, которые придаютъ ему характерныя, </w:t>
      </w:r>
      <w:r>
        <w:br/>
      </w:r>
      <w:r>
        <w:t xml:space="preserve">весьма цфнимыя свойства, присупия этому </w:t>
      </w:r>
      <w:r>
        <w:br/>
      </w:r>
      <w:r>
        <w:t xml:space="preserve">напитку. Картофельный спиртъ емфшивает- </w:t>
      </w:r>
      <w:r>
        <w:br/>
      </w:r>
      <w:r>
        <w:t xml:space="preserve">ся часто съ первогономъ ржаной силой </w:t>
      </w:r>
      <w:r>
        <w:br/>
      </w:r>
      <w:r>
        <w:t xml:space="preserve">бражки, эссенщями, и сбывается, какъ хлВб- </w:t>
      </w:r>
      <w:r>
        <w:br/>
      </w:r>
      <w:r>
        <w:t xml:space="preserve">ное вино. Сырой спирть содержить около </w:t>
      </w:r>
      <w:r>
        <w:br/>
      </w:r>
      <w:r>
        <w:t xml:space="preserve">39/0 постороннихъ примЪсей: алдегидъ, па- </w:t>
      </w:r>
      <w:r>
        <w:br/>
      </w:r>
      <w:r>
        <w:t xml:space="preserve">ралдегидъ, ацеталь, пропиловый и изопро- </w:t>
      </w:r>
      <w:r>
        <w:br/>
      </w:r>
      <w:r>
        <w:t xml:space="preserve">пиловый спирть, нормальный бутиловый и </w:t>
      </w:r>
      <w:r>
        <w:br/>
      </w:r>
      <w:r>
        <w:t xml:space="preserve">изобутиловый спирты, вторичный и обык- </w:t>
      </w:r>
      <w:r>
        <w:br/>
      </w:r>
      <w:r>
        <w:t xml:space="preserve">новенный амиловые спирты, простые и </w:t>
      </w:r>
      <w:r>
        <w:br/>
      </w:r>
      <w:r>
        <w:t xml:space="preserve">сложные эвиры, летучйя кислоты жирнаго </w:t>
      </w:r>
      <w:r>
        <w:br/>
      </w:r>
      <w:r>
        <w:t xml:space="preserve">ряда, амины, фурфуролъ, коллидинъ и т. п. </w:t>
      </w:r>
      <w:r>
        <w:br/>
      </w:r>
      <w:r>
        <w:t xml:space="preserve">При очисткЪ спирта наиболЪе летучя ве- </w:t>
      </w:r>
      <w:r>
        <w:br/>
      </w:r>
      <w:r>
        <w:t xml:space="preserve">щества, а именно алдегидъ, переходять въ </w:t>
      </w:r>
      <w:r>
        <w:br/>
      </w:r>
      <w:r>
        <w:t xml:space="preserve">первогонъ, менфе летуч1я — перегоняются </w:t>
      </w:r>
      <w:r>
        <w:br/>
      </w:r>
      <w:r>
        <w:t xml:space="preserve">посльдними и представляють собою сивуш- </w:t>
      </w:r>
      <w:r>
        <w:br/>
      </w:r>
      <w:r>
        <w:t xml:space="preserve">ныя масла.</w:t>
      </w:r>
    </w:p>
    <w:p>
      <w:pPr>
        <w:pStyle w:val="Normal"/>
      </w:pPr>
      <w:r>
        <w:t xml:space="preserve">Хльбный спирть содержитъ кромЪ бути- </w:t>
      </w:r>
      <w:r>
        <w:br/>
      </w:r>
      <w:r>
        <w:t xml:space="preserve">ловаго алкоголя еще энантовый э6иръ, </w:t>
      </w:r>
      <w:r>
        <w:br/>
      </w:r>
      <w:r>
        <w:t xml:space="preserve">энантовую кислоту, каприловую и капри- </w:t>
      </w:r>
      <w:r>
        <w:br/>
      </w:r>
      <w:r>
        <w:t xml:space="preserve">новую кислоты. ИзелЪдованные 265 образ- </w:t>
      </w:r>
      <w:r>
        <w:br/>
      </w:r>
      <w:r>
        <w:t xml:space="preserve">цовъ водокь розничной продажи, взятыхъ </w:t>
      </w:r>
      <w:r>
        <w:br/>
      </w:r>
      <w:r>
        <w:t xml:space="preserve">въ различныхь мЪстахь Германи, дали </w:t>
      </w:r>
      <w:r>
        <w:br/>
      </w:r>
      <w:r>
        <w:t xml:space="preserve">слъдующе результаты:</w:t>
      </w:r>
    </w:p>
    <w:p>
      <w:pPr>
        <w:pStyle w:val="Normal"/>
      </w:pPr>
      <w:r>
        <w:t xml:space="preserve">панбольния </w:t>
      </w:r>
      <w:r>
        <w:br/>
      </w:r>
      <w:r>
        <w:t xml:space="preserve">27404</w:t>
      </w:r>
    </w:p>
    <w:p>
      <w:pPr>
        <w:pStyle w:val="Normal"/>
      </w:pPr>
      <w:r>
        <w:t xml:space="preserve">наибольшя </w:t>
      </w:r>
      <w:r>
        <w:br/>
      </w:r>
      <w:r>
        <w:t xml:space="preserve">52,00</w:t>
      </w:r>
    </w:p>
    <w:p>
      <w:pPr>
        <w:pStyle w:val="Normal"/>
      </w:pPr>
      <w:r>
        <w:t xml:space="preserve">средшя </w:t>
      </w:r>
      <w:r>
        <w:br/>
      </w:r>
      <w:r>
        <w:t xml:space="preserve">57.45</w:t>
      </w:r>
    </w:p>
    <w:p>
      <w:pPr>
        <w:pStyle w:val="Normal"/>
      </w:pPr>
      <w:r>
        <w:t xml:space="preserve">Сивушныя</w:t>
      </w:r>
    </w:p>
    <w:p>
      <w:pPr>
        <w:pStyle w:val="Normal"/>
      </w:pPr>
      <w:r>
        <w:t xml:space="preserve">Алкоголь мавиа</w:t>
      </w:r>
    </w:p>
    <w:p>
      <w:pPr>
        <w:pStyle w:val="Normal"/>
      </w:pPr>
      <w:r>
        <w:t xml:space="preserve">Объемныхь | ВЪсовыхъ, | Объемныхь </w:t>
      </w:r>
      <w:r>
        <w:br/>
      </w:r>
      <w:r>
        <w:t xml:space="preserve">процентовъ| процентов®| процентов</w:t>
      </w:r>
    </w:p>
    <w:p>
      <w:pPr>
        <w:pStyle w:val="Normal"/>
      </w:pPr>
      <w:r>
        <w:t xml:space="preserve">Наименьшее . 2158 17,57 — </w:t>
      </w:r>
      <w:r>
        <w:br/>
      </w:r>
      <w:r>
        <w:t xml:space="preserve">Наибольшее . 77,68 70,89. 0,582 </w:t>
      </w:r>
      <w:r>
        <w:br/>
      </w:r>
      <w:r>
        <w:t xml:space="preserve">Среднее... 39,30 33:03 0.113</w:t>
      </w:r>
    </w:p>
    <w:p>
      <w:pPr>
        <w:pStyle w:val="Normal"/>
      </w:pPr>
      <w:r>
        <w:t xml:space="preserve">12,40/0 означенныхъ водокъ не содержали </w:t>
      </w:r>
      <w:r>
        <w:br/>
      </w:r>
      <w:r>
        <w:t xml:space="preserve">вовсе сивушныхь маслъ.  Сивушныхь </w:t>
      </w:r>
      <w:r>
        <w:br/>
      </w:r>
      <w:r>
        <w:t xml:space="preserve">маслъ, въ переводЪ на алкоголь, оказалось </w:t>
      </w:r>
      <w:r>
        <w:br/>
      </w:r>
      <w:r>
        <w:t xml:space="preserve">тиши 0,034, шахта 1,177 объемныхъ </w:t>
      </w:r>
      <w:r>
        <w:br/>
      </w:r>
      <w:r>
        <w:t xml:space="preserve">процентовъ. Присутстве въ водкЪ сивуш- </w:t>
      </w:r>
      <w:r>
        <w:br/>
      </w:r>
      <w:r>
        <w:t xml:space="preserve">ныхъ маслъ открывають сльдующимь обра- </w:t>
      </w:r>
      <w:r>
        <w:br/>
      </w:r>
      <w:r>
        <w:t xml:space="preserve">зомъ: взбалтывають 250 куб. сант. водки </w:t>
      </w:r>
      <w:r>
        <w:br/>
      </w:r>
      <w:r>
        <w:t xml:space="preserve">съ 100 куб. сант. эвнра, прибавляють къ </w:t>
      </w:r>
      <w:r>
        <w:br/>
      </w:r>
      <w:r>
        <w:t xml:space="preserve">смЪеи 350 куб. сант. воды, взбалтывають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и зат$мь эвирный слой сливають. При </w:t>
      </w:r>
      <w:r>
        <w:br/>
      </w:r>
      <w:r>
        <w:t xml:space="preserve">повторномъ взбалтывани и отдьленйи эеир- </w:t>
      </w:r>
      <w:r>
        <w:br/>
      </w:r>
      <w:r>
        <w:t xml:space="preserve">наго слоя получають вторую эвирную вы- </w:t>
      </w:r>
      <w:r>
        <w:br/>
      </w:r>
      <w:r>
        <w:t xml:space="preserve">тяжку; смшавъ 0бЪ эвирныя вытяжки, </w:t>
      </w:r>
      <w:r>
        <w:br/>
      </w:r>
      <w:r>
        <w:t xml:space="preserve">выпариваютъ изъ нихъ эеиръ. Въ отсут- </w:t>
      </w:r>
      <w:r>
        <w:br/>
      </w:r>
      <w:r>
        <w:t xml:space="preserve">сти эвирныхъь масль сивушное маело </w:t>
      </w:r>
      <w:r>
        <w:br/>
      </w:r>
      <w:r>
        <w:t xml:space="preserve">легко узнать по запаху. Въ противномъ </w:t>
      </w:r>
      <w:r>
        <w:br/>
      </w:r>
      <w:r>
        <w:t xml:space="preserve">случаЪ прибавляють осторожно (не взбал- </w:t>
      </w:r>
      <w:r>
        <w:br/>
      </w:r>
      <w:r>
        <w:t xml:space="preserve">тывая) къ остатку послЪ выпарива!я эви- </w:t>
      </w:r>
      <w:r>
        <w:br/>
      </w:r>
      <w:r>
        <w:t xml:space="preserve">ра въ 4 раза большее количество свЪже- </w:t>
      </w:r>
      <w:r>
        <w:br/>
      </w:r>
      <w:r>
        <w:t xml:space="preserve">приготовленнато. раствора метилфолета, </w:t>
      </w:r>
      <w:r>
        <w:br/>
      </w:r>
      <w:r>
        <w:t xml:space="preserve">окрашеннаго соляной кислотой въ зеленый </w:t>
      </w:r>
      <w:r>
        <w:br/>
      </w:r>
      <w:r>
        <w:t xml:space="preserve">цвБть; присутетве сивушныхь масть мо- </w:t>
      </w:r>
      <w:r>
        <w:br/>
      </w:r>
      <w:r>
        <w:t xml:space="preserve">ментально узнается по выдфленио на по- </w:t>
      </w:r>
      <w:r>
        <w:br/>
      </w:r>
      <w:r>
        <w:t xml:space="preserve">верхности жидкости краесновато-синихъ ка- </w:t>
      </w:r>
      <w:r>
        <w:br/>
      </w:r>
      <w:r>
        <w:t xml:space="preserve">пель. Для количественнато опредълешя </w:t>
      </w:r>
      <w:r>
        <w:br/>
      </w:r>
      <w:r>
        <w:t xml:space="preserve">сивушнаго масла Рёзе (Вбзе) пользуется </w:t>
      </w:r>
      <w:r>
        <w:br/>
      </w:r>
      <w:r>
        <w:t xml:space="preserve">свойствомъ хлороформа увеличиваться въ </w:t>
      </w:r>
      <w:r>
        <w:br/>
      </w:r>
      <w:r>
        <w:t xml:space="preserve">объем, до постоянной величины, при </w:t>
      </w:r>
      <w:r>
        <w:br/>
      </w:r>
      <w:r>
        <w:t xml:space="preserve">взбалтывани его, въ строго опредъленномъ </w:t>
      </w:r>
      <w:r>
        <w:br/>
      </w:r>
      <w:r>
        <w:t xml:space="preserve">количеств, съ опредьленнымъ же количе- </w:t>
      </w:r>
      <w:r>
        <w:br/>
      </w:r>
      <w:r>
        <w:t xml:space="preserve">ствомъ разбавленнаго водой спирта, при </w:t>
      </w:r>
      <w:r>
        <w:br/>
      </w:r>
      <w:r>
        <w:t xml:space="preserve">чемъ величина приращен!я объема хлоро- </w:t>
      </w:r>
      <w:r>
        <w:br/>
      </w:r>
      <w:r>
        <w:t xml:space="preserve">форма находится въ зависимости оть тем- </w:t>
      </w:r>
      <w:r>
        <w:br/>
      </w:r>
      <w:r>
        <w:t xml:space="preserve">пературы, отъ отношеня количества реа- </w:t>
      </w:r>
      <w:r>
        <w:br/>
      </w:r>
      <w:r>
        <w:t xml:space="preserve">тентовъ и концентраши алкоголя, но въ </w:t>
      </w:r>
      <w:r>
        <w:br/>
      </w:r>
      <w:r>
        <w:t xml:space="preserve">гораздо большей степени она увеличивает- </w:t>
      </w:r>
      <w:r>
        <w:br/>
      </w:r>
      <w:r>
        <w:t xml:space="preserve">сея въ присутети въ жидкости выешихь </w:t>
      </w:r>
      <w:r>
        <w:br/>
      </w:r>
      <w:r>
        <w:t xml:space="preserve">гомологовь этиловаго спирта. Способъ </w:t>
      </w:r>
      <w:r>
        <w:br/>
      </w:r>
      <w:r>
        <w:t xml:space="preserve">этоть, усовершенетвованный Штуцеромъ </w:t>
      </w:r>
      <w:r>
        <w:br/>
      </w:r>
      <w:r>
        <w:t xml:space="preserve">(Збифег) и Рейтмайеромъ (Бейталг) и вве- </w:t>
      </w:r>
      <w:r>
        <w:br/>
      </w:r>
      <w:r>
        <w:t xml:space="preserve">денный въ аппаралтЬ Рёзе, улучшенномъ </w:t>
      </w:r>
      <w:r>
        <w:br/>
      </w:r>
      <w:r>
        <w:t xml:space="preserve">ТГерцфельдомъ, даеть весьма хоропце ре- </w:t>
      </w:r>
      <w:r>
        <w:br/>
      </w:r>
      <w:r>
        <w:t xml:space="preserve">зультаты. Капиляриметрически способъ </w:t>
      </w:r>
      <w:r>
        <w:br/>
      </w:r>
      <w:r>
        <w:t xml:space="preserve">Траубе основывается на томъ фактЪ, что </w:t>
      </w:r>
      <w:r>
        <w:br/>
      </w:r>
      <w:r>
        <w:t xml:space="preserve">въ рядахъ гомологовъ органическихь со- </w:t>
      </w:r>
      <w:r>
        <w:br/>
      </w:r>
      <w:r>
        <w:t xml:space="preserve">единенй выспие гомологи даютъ меёньний </w:t>
      </w:r>
      <w:r>
        <w:br/>
      </w:r>
      <w:r>
        <w:t xml:space="preserve">подъемъ въ капилярной трубкЪ, чВмъ низ- </w:t>
      </w:r>
      <w:r>
        <w:br/>
      </w:r>
      <w:r>
        <w:t xml:space="preserve">пише. При содержаши въ водкБ сахара и </w:t>
      </w:r>
      <w:r>
        <w:br/>
      </w:r>
      <w:r>
        <w:t xml:space="preserve">экстрактивныхъ веществъ, приготовляють </w:t>
      </w:r>
      <w:r>
        <w:br/>
      </w:r>
      <w:r>
        <w:t xml:space="preserve">изъ нея дистиллать опредзленной крЪпо- </w:t>
      </w:r>
      <w:r>
        <w:br/>
      </w:r>
      <w:r>
        <w:t xml:space="preserve">сти. На томъ же принципи основанъ дру- </w:t>
      </w:r>
      <w:r>
        <w:br/>
      </w:r>
      <w:r>
        <w:t xml:space="preserve">гой способъ Траубе, въ которомъ по числу </w:t>
      </w:r>
      <w:r>
        <w:br/>
      </w:r>
      <w:r>
        <w:t xml:space="preserve">капель водки опредзленной крзпости, исте- </w:t>
      </w:r>
      <w:r>
        <w:br/>
      </w:r>
      <w:r>
        <w:t xml:space="preserve">кающихь изъ особенным образомъ устроен- </w:t>
      </w:r>
      <w:r>
        <w:br/>
      </w:r>
      <w:r>
        <w:t xml:space="preserve">наго аппарата, каплемВра (сталасмометра), </w:t>
      </w:r>
      <w:r>
        <w:br/>
      </w:r>
      <w:r>
        <w:t xml:space="preserve">судять о чистоть спирта. Опособъ Рёзе </w:t>
      </w:r>
      <w:r>
        <w:br/>
      </w:r>
      <w:r>
        <w:t xml:space="preserve">заслуживаеть предпочтешя, ибо позволя- </w:t>
      </w:r>
      <w:r>
        <w:br/>
      </w:r>
      <w:r>
        <w:t xml:space="preserve">етъ опредьлить съ большой точностью со- </w:t>
      </w:r>
      <w:r>
        <w:br/>
      </w:r>
      <w:r>
        <w:t xml:space="preserve">держаше въ спирт 0,01 объемнаго процен- </w:t>
      </w:r>
      <w:r>
        <w:br/>
      </w:r>
      <w:r>
        <w:t xml:space="preserve">та сивушнаго масла. ХлЪбное вино емЪ- </w:t>
      </w:r>
      <w:r>
        <w:br/>
      </w:r>
      <w:r>
        <w:t xml:space="preserve">шивается иногда съ сзрной кислотой для </w:t>
      </w:r>
      <w:r>
        <w:br/>
      </w:r>
      <w:r>
        <w:t xml:space="preserve">усиленя игры. СЪБрная кислота легко уз- </w:t>
      </w:r>
      <w:r>
        <w:br/>
      </w:r>
      <w:r>
        <w:t xml:space="preserve">нается въ жидкости, изъ которой отогнанъ </w:t>
      </w:r>
      <w:r>
        <w:br/>
      </w:r>
      <w:r>
        <w:t xml:space="preserve">весь алкоголь, по кислой реакщи и бълой </w:t>
      </w:r>
      <w:r>
        <w:br/>
      </w:r>
      <w:r>
        <w:t xml:space="preserve">мути, вызываемой растворомъ хлористато </w:t>
      </w:r>
      <w:r>
        <w:br/>
      </w:r>
      <w:r>
        <w:t xml:space="preserve">барйя. Для окраски ликеровъ употребля- </w:t>
      </w:r>
      <w:r>
        <w:br/>
      </w:r>
      <w:r>
        <w:t xml:space="preserve">ютъ весьма ръдко ядовитыя краски. Изъ </w:t>
      </w:r>
      <w:r>
        <w:br/>
      </w:r>
      <w:r>
        <w:t xml:space="preserve">анилиновыхь пигментовъ находить при- </w:t>
      </w:r>
      <w:r>
        <w:br/>
      </w:r>
      <w:r>
        <w:t xml:space="preserve">м5неше фуксинъ, который открывается так </w:t>
      </w:r>
      <w:r>
        <w:br/>
      </w:r>
      <w:r>
        <w:t xml:space="preserve">же, какъ въ винЪ (см.). Количество алко- </w:t>
      </w:r>
      <w:r>
        <w:br/>
      </w:r>
      <w:r>
        <w:t xml:space="preserve">толя и экстрактивныхь веществъ въ вод- </w:t>
      </w:r>
      <w:r>
        <w:br/>
      </w:r>
      <w:r>
        <w:t xml:space="preserve">къопредфляется, какъвъвин $ ипив% (см.).</w:t>
      </w:r>
    </w:p>
    <w:p>
      <w:pPr>
        <w:pStyle w:val="Normal"/>
      </w:pPr>
      <w:r>
        <w:t xml:space="preserve">Производительность.</w:t>
      </w:r>
    </w:p>
    <w:p>
      <w:pPr>
        <w:pStyle w:val="Normal"/>
      </w:pPr>
      <w:r>
        <w:t xml:space="preserve">Овъдвня о производительности спирта </w:t>
      </w:r>
      <w:r>
        <w:br/>
      </w:r>
      <w:r>
        <w:t xml:space="preserve">въ различныхьъ государствахь приведены </w:t>
      </w:r>
      <w:r>
        <w:br/>
      </w:r>
      <w:r>
        <w:t xml:space="preserve">въ слъдующей таблиць;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з Число вито-  Гектозитровть</w:t>
      </w:r>
    </w:p>
    <w:p>
      <w:pPr>
        <w:pStyle w:val="Normal"/>
      </w:pPr>
      <w:r>
        <w:t xml:space="preserve">Тосударства `куренныхь,</w:t>
      </w:r>
    </w:p>
    <w:p>
      <w:pPr>
        <w:pStyle w:val="Normal"/>
      </w:pPr>
      <w:r>
        <w:t xml:space="preserve">‘заводовъ ы</w:t>
      </w:r>
    </w:p>
    <w:p>
      <w:pPr>
        <w:pStyle w:val="Normal"/>
      </w:pPr>
      <w:r>
        <w:t xml:space="preserve">Терманя 18 / що... 71503 | 3263000 </w:t>
      </w:r>
      <w:r>
        <w:br/>
      </w:r>
      <w:r>
        <w:t xml:space="preserve">Авехро-Венеыя 19%, . 118.097 </w:t>
      </w:r>
      <w:r>
        <w:br/>
      </w:r>
      <w:r>
        <w:t xml:space="preserve">Францы 199). д... = </w:t>
      </w:r>
      <w:r>
        <w:br/>
      </w:r>
      <w:r>
        <w:t xml:space="preserve">Бельмя 1894. 29 288 400 </w:t>
      </w:r>
      <w:r>
        <w:br/>
      </w:r>
      <w:r>
        <w:t xml:space="preserve">Е о ое — 208 984</w:t>
      </w:r>
    </w:p>
    <w:p>
      <w:pPr>
        <w:pStyle w:val="Normal"/>
      </w:pPr>
      <w:r>
        <w:t xml:space="preserve">Въ течеше послЪдняго трехлЪтйя русски- </w:t>
      </w:r>
      <w:r>
        <w:br/>
      </w:r>
      <w:r>
        <w:t xml:space="preserve">ми винокуренными и дрожжево-винокурен- </w:t>
      </w:r>
      <w:r>
        <w:br/>
      </w:r>
      <w:r>
        <w:t xml:space="preserve">ными заводами выкурены по даннымъ от- </w:t>
      </w:r>
      <w:r>
        <w:br/>
      </w:r>
      <w:r>
        <w:t xml:space="preserve">четовъ главнаго управлешя пеокладныхъ </w:t>
      </w:r>
      <w:r>
        <w:br/>
      </w:r>
      <w:r>
        <w:t xml:space="preserve">сборовъ нижеслЪдунИя количества спирта:</w:t>
      </w:r>
    </w:p>
    <w:p>
      <w:pPr>
        <w:pStyle w:val="Normal"/>
      </w:pPr>
      <w:r>
        <w:t xml:space="preserve">Ступмость вы- </w:t>
      </w:r>
      <w:r>
        <w:br/>
      </w:r>
      <w:r>
        <w:t xml:space="preserve">НЯ Число [Выкуито зелерт| табузиныхь | Чаю </w:t>
      </w:r>
      <w:r>
        <w:br/>
      </w:r>
      <w:r>
        <w:t xml:space="preserve">х заьловь | вииа шо 40 | продуктать пь | рабучихть </w:t>
      </w:r>
      <w:r>
        <w:br/>
      </w:r>
      <w:r>
        <w:t xml:space="preserve">тубляхть ") </w:t>
      </w:r>
      <w:r>
        <w:br/>
      </w:r>
      <w:r>
        <w:t xml:space="preserve">19 .. 2097 | 77089000 | 46253400 | — </w:t>
      </w:r>
      <w:r>
        <w:br/>
      </w:r>
      <w:r>
        <w:t xml:space="preserve">1895 . 2127 75436 500. 45 261900 = </w:t>
      </w:r>
      <w:r>
        <w:br/>
      </w:r>
      <w:r>
        <w:t xml:space="preserve">1896 .. 2112 79 901 200. 47 940 000 33355</w:t>
      </w:r>
    </w:p>
    <w:p>
      <w:pPr>
        <w:pStyle w:val="Normal"/>
      </w:pPr>
      <w:r>
        <w:t xml:space="preserve">Первое мЪсто по количеству выкуренна- </w:t>
      </w:r>
      <w:r>
        <w:br/>
      </w:r>
      <w:r>
        <w:t xml:space="preserve">то спирта въ трехлЪе отъ 1394 до 1896 </w:t>
      </w:r>
      <w:r>
        <w:br/>
      </w:r>
      <w:r>
        <w:t xml:space="preserve">принадлежало среднимъ черноземнымъ гу- | </w:t>
      </w:r>
      <w:r>
        <w:br/>
      </w:r>
      <w:r>
        <w:t xml:space="preserve">бершямъ, въ которыхъ выкурка опредъли- | </w:t>
      </w:r>
      <w:r>
        <w:br/>
      </w:r>
      <w:r>
        <w:t xml:space="preserve">лась въ среднемъ въ 19.908,400 вед. 400 ви- </w:t>
      </w:r>
      <w:r>
        <w:br/>
      </w:r>
      <w:r>
        <w:t xml:space="preserve">на или 25,70/0 общей производительности | </w:t>
      </w:r>
      <w:r>
        <w:br/>
      </w:r>
      <w:r>
        <w:t xml:space="preserve">вебхъ заводовъ Импери. Въ этомъ ра1о- </w:t>
      </w:r>
      <w:r>
        <w:br/>
      </w:r>
      <w:r>
        <w:t xml:space="preserve">нЪ дЪъйствовали 245 крупныхъ заводовъ </w:t>
      </w:r>
      <w:r>
        <w:br/>
      </w:r>
      <w:r>
        <w:t xml:space="preserve">(11,59/0 воъхъ заводовъ Импер!и), при чемъ </w:t>
      </w:r>
      <w:r>
        <w:br/>
      </w:r>
      <w:r>
        <w:t xml:space="preserve">зыкурка въ среднемъ на каждый заводъ </w:t>
      </w:r>
      <w:r>
        <w:br/>
      </w:r>
      <w:r>
        <w:t xml:space="preserve">составляла 81.300 вед. 40/0 вина. Въ рало- | </w:t>
      </w:r>
      <w:r>
        <w:br/>
      </w:r>
      <w:r>
        <w:t xml:space="preserve">пнахъ: юго-западномъ, прибалтЙскомъ, при- </w:t>
      </w:r>
      <w:r>
        <w:br/>
      </w:r>
      <w:r>
        <w:t xml:space="preserve">вислинскомъ и съверо-западномъ выкурка </w:t>
      </w:r>
      <w:r>
        <w:br/>
      </w:r>
      <w:r>
        <w:t xml:space="preserve">спирта составляла 31.652,600 вед. 409 вина </w:t>
      </w:r>
      <w:r>
        <w:br/>
      </w:r>
      <w:r>
        <w:t xml:space="preserve">или 40,900 общаго производства, между </w:t>
      </w:r>
      <w:r>
        <w:br/>
      </w:r>
      <w:r>
        <w:t xml:space="preserve">тьмъ какъ число находившихся въ нихь </w:t>
      </w:r>
      <w:r>
        <w:br/>
      </w:r>
      <w:r>
        <w:t xml:space="preserve">винокуренныхъ заводовь достигало 1372 </w:t>
      </w:r>
      <w:r>
        <w:br/>
      </w:r>
      <w:r>
        <w:t xml:space="preserve">или 65,090. Средняя производительноеть </w:t>
      </w:r>
      <w:r>
        <w:br/>
      </w:r>
      <w:r>
        <w:t xml:space="preserve">заводовъ въ этихь раюнахь выражается </w:t>
      </w:r>
      <w:r>
        <w:br/>
      </w:r>
      <w:r>
        <w:t xml:space="preserve">(въ ведр. 409 вина): юго-занпадномъ 32.500; </w:t>
      </w:r>
      <w:r>
        <w:br/>
      </w:r>
      <w:r>
        <w:t xml:space="preserve">прибалтйскомъ— 24,300: привислинскомъ— </w:t>
      </w:r>
      <w:r>
        <w:br/>
      </w:r>
      <w:r>
        <w:t xml:space="preserve">21,800 и сЪверо-западномъ— 17,600. Такимъ | </w:t>
      </w:r>
      <w:r>
        <w:br/>
      </w:r>
      <w:r>
        <w:t xml:space="preserve">образомъ въ западныхъ губершяхъ Импе- | </w:t>
      </w:r>
      <w:r>
        <w:br/>
      </w:r>
      <w:r>
        <w:t xml:space="preserve">ри преобладаютъь мелк!е заводы сельско- </w:t>
      </w:r>
      <w:r>
        <w:br/>
      </w:r>
      <w:r>
        <w:t xml:space="preserve">хозяйственнаго типа. Въ восточномъ ра1о- </w:t>
      </w:r>
      <w:r>
        <w:br/>
      </w:r>
      <w:r>
        <w:t xml:space="preserve">нЪ 79 заводами (3,70/0) выкурено 6.575,300 </w:t>
      </w:r>
      <w:r>
        <w:br/>
      </w:r>
      <w:r>
        <w:t xml:space="preserve">вед., т. е. каждый изъ заводовъ дать въ </w:t>
      </w:r>
      <w:r>
        <w:br/>
      </w:r>
      <w:r>
        <w:t xml:space="preserve">среднемъ 83,200 вед., а въ южномъ раюнЪ </w:t>
      </w:r>
      <w:r>
        <w:br/>
      </w:r>
      <w:r>
        <w:t xml:space="preserve">производство 61 завода (2,90/0) дало 4.216,216 </w:t>
      </w:r>
      <w:r>
        <w:br/>
      </w:r>
      <w:r>
        <w:t xml:space="preserve">вед. или каждый по 69,900 вед. На долю </w:t>
      </w:r>
      <w:r>
        <w:br/>
      </w:r>
      <w:r>
        <w:t xml:space="preserve">каждаго винокуреннаго завода приходилось </w:t>
      </w:r>
      <w:r>
        <w:br/>
      </w:r>
      <w:r>
        <w:t xml:space="preserve">1896 въ среднемъ 37,300 вед. 40° вина. Вь </w:t>
      </w:r>
      <w:r>
        <w:br/>
      </w:r>
      <w:r>
        <w:t xml:space="preserve">общемъ числЪ винокуренныхъ заводовъ </w:t>
      </w:r>
      <w:r>
        <w:br/>
      </w:r>
      <w:r>
        <w:t xml:space="preserve">преобладать мелёе съ выкуркой до 25 т. </w:t>
      </w:r>
      <w:r>
        <w:br/>
      </w:r>
      <w:r>
        <w:t xml:space="preserve">вед., составлявшие, но среднему выводу за </w:t>
      </w:r>
      <w:r>
        <w:br/>
      </w:r>
      <w:r>
        <w:t xml:space="preserve">разематриваемое трехлуиме 57;30/0; на озна- </w:t>
      </w:r>
      <w:r>
        <w:br/>
      </w:r>
      <w:r>
        <w:t xml:space="preserve">ченныхъ заводахъ выкурено было 17.209,000 </w:t>
      </w:r>
      <w:r>
        <w:br/>
      </w:r>
      <w:r>
        <w:t xml:space="preserve">вед. 400 вина или 22,29/0 оть общей выкур- </w:t>
      </w:r>
      <w:r>
        <w:br/>
      </w:r>
      <w:r>
        <w:t xml:space="preserve">ки въ Импери, при чемъ средняя выкур- </w:t>
      </w:r>
      <w:r>
        <w:br/>
      </w:r>
      <w:r>
        <w:t xml:space="preserve">ка завода составляла 14,200 вед. Заводы </w:t>
      </w:r>
      <w:r>
        <w:br/>
      </w:r>
      <w:r>
        <w:t xml:space="preserve">среднихъ размВровъ съ выкуркой въ 25— </w:t>
      </w:r>
      <w:r>
        <w:br/>
      </w:r>
      <w:r>
        <w:t xml:space="preserve">100 т. вед. составляють 85,30/0; на нихъ вы-</w:t>
      </w:r>
    </w:p>
    <w:p>
      <w:pPr>
        <w:pStyle w:val="Normal"/>
      </w:pPr>
      <w:r>
        <w:t xml:space="preserve">1 Средняя цна ведра принята въ 60 к.</w:t>
      </w:r>
    </w:p>
    <w:p>
      <w:pPr>
        <w:pStyle w:val="Normal"/>
      </w:pPr>
      <w:r>
        <w:t xml:space="preserve">производительность составляла </w:t>
      </w:r>
      <w:r>
        <w:br/>
      </w:r>
      <w:r>
        <w:t xml:space="preserve">вед. или 32;60/0 отъ всей выкурки; средняя</w:t>
      </w:r>
    </w:p>
    <w:p>
      <w:pPr>
        <w:pStyle w:val="Normal"/>
      </w:pPr>
      <w:r>
        <w:t xml:space="preserve">ВинокурннтЕ.</w:t>
      </w:r>
    </w:p>
    <w:p>
      <w:pPr>
        <w:pStyle w:val="Normal"/>
      </w:pPr>
      <w:r>
        <w:t xml:space="preserve">курено было 35.043,900 ведеръь или 45,2% </w:t>
      </w:r>
      <w:r>
        <w:br/>
      </w:r>
      <w:r>
        <w:t xml:space="preserve">отъ общей выкурки; средняя производи- </w:t>
      </w:r>
      <w:r>
        <w:br/>
      </w:r>
      <w:r>
        <w:t xml:space="preserve">тельность завода 46.400 вед. Крупныхь </w:t>
      </w:r>
      <w:r>
        <w:br/>
      </w:r>
      <w:r>
        <w:t xml:space="preserve">заводовъ сл выкуркой свыше 100’ т. вед. </w:t>
      </w:r>
      <w:r>
        <w:br/>
      </w:r>
      <w:r>
        <w:t xml:space="preserve">дЪъйствовало въ среднемъ 6,90/0; общая ихъ </w:t>
      </w:r>
      <w:r>
        <w:br/>
      </w:r>
      <w:r>
        <w:t xml:space="preserve">25.222,100</w:t>
      </w:r>
    </w:p>
    <w:p>
      <w:pPr>
        <w:pStyle w:val="Normal"/>
      </w:pPr>
      <w:r>
        <w:t xml:space="preserve">выкурка завода—172.800 вед. 0 количе- </w:t>
      </w:r>
      <w:r>
        <w:br/>
      </w:r>
      <w:r>
        <w:t xml:space="preserve">ствБ и сортахъ припасовъ, поступавшихъь </w:t>
      </w:r>
      <w:r>
        <w:br/>
      </w:r>
      <w:r>
        <w:t xml:space="preserve">на В., въ течеше разсматриваемыхъ трех </w:t>
      </w:r>
      <w:r>
        <w:br/>
      </w:r>
      <w:r>
        <w:t xml:space="preserve">кампанй, даетъ поняеслЪдующая таблица:</w:t>
      </w:r>
    </w:p>
    <w:p>
      <w:pPr>
        <w:pStyle w:val="Normal"/>
      </w:pPr>
      <w:r>
        <w:t xml:space="preserve">Тысячн пудовъ</w:t>
      </w:r>
    </w:p>
    <w:p>
      <w:pPr>
        <w:pStyle w:val="Normal"/>
      </w:pPr>
      <w:r>
        <w:t xml:space="preserve">Перекурено Средиво</w:t>
      </w:r>
    </w:p>
    <w:p>
      <w:pPr>
        <w:pStyle w:val="Normal"/>
      </w:pPr>
      <w:r>
        <w:t xml:space="preserve">матер!аловъ 1893/4 | 139%/; | 1895] </w:t>
      </w:r>
      <w:r>
        <w:br/>
      </w:r>
      <w:r>
        <w:t xml:space="preserve">Карофыя . . . [1158500] 902390} 98 170,0 101 483.0] </w:t>
      </w:r>
      <w:r>
        <w:br/>
      </w:r>
      <w:r>
        <w:t xml:space="preserve">| О 138171 238107| 24252,9' 20626,59 </w:t>
      </w:r>
      <w:r>
        <w:br/>
      </w:r>
      <w:r>
        <w:t xml:space="preserve">Солода заленаго . 10163:0, 101914] 109124 10422,65 </w:t>
      </w:r>
      <w:r>
        <w:br/>
      </w:r>
      <w:r>
        <w:t xml:space="preserve">кукурузы 4387,3 28249 30304 ЗАМ </w:t>
      </w:r>
      <w:r>
        <w:br/>
      </w:r>
      <w:r>
        <w:t xml:space="preserve">о 37971 41143] 37344) 3882\| 27 </w:t>
      </w:r>
      <w:r>
        <w:br/>
      </w:r>
      <w:r>
        <w:t xml:space="preserve">солода сухо 30680] 3260,3! 2873,2] 3067,2 2 </w:t>
      </w:r>
      <w:r>
        <w:br/>
      </w:r>
      <w:r>
        <w:t xml:space="preserve">Муки пюсяной . . | 1980,6 6423] 2976] 9735 07</w:t>
      </w:r>
    </w:p>
    <w:p>
      <w:pPr>
        <w:pStyle w:val="Normal"/>
      </w:pPr>
      <w:r>
        <w:t xml:space="preserve">„о яменой , 408;3| 4605 — 238,0] 869.2</w:t>
      </w:r>
    </w:p>
    <w:p>
      <w:pPr>
        <w:pStyle w:val="Normal"/>
      </w:pPr>
      <w:r>
        <w:t xml:space="preserve">»_ овсяной 365,5] 3824 2960] 348,0 </w:t>
      </w:r>
      <w:r>
        <w:br/>
      </w:r>
      <w:r>
        <w:t xml:space="preserve">Пшенищы. (4: 2240] 616/| 4320] 4945 </w:t>
      </w:r>
      <w:r>
        <w:br/>
      </w:r>
      <w:r>
        <w:t xml:space="preserve">Крахмяа. с. 1272 785| 1010] 1022 </w:t>
      </w:r>
      <w:r>
        <w:br/>
      </w:r>
      <w:r>
        <w:t xml:space="preserve">Муки и мязги карт |</w:t>
      </w:r>
    </w:p>
    <w:p>
      <w:pPr>
        <w:pStyle w:val="Normal"/>
      </w:pPr>
      <w:r>
        <w:t xml:space="preserve">фьшй .. 19,5 Зо 291 27.5 </w:t>
      </w:r>
      <w:r>
        <w:br/>
      </w:r>
      <w:r>
        <w:t xml:space="preserve">Лебьлы, отрубй. . 110 57 20 62 </w:t>
      </w:r>
      <w:r>
        <w:br/>
      </w:r>
      <w:r>
        <w:t xml:space="preserve">Тороха, челевищы, зи</w:t>
      </w:r>
    </w:p>
    <w:p>
      <w:pPr>
        <w:pStyle w:val="Normal"/>
      </w:pPr>
      <w:r>
        <w:t xml:space="preserve">ки; дилеры . . 48 275 1,3 112 (09 </w:t>
      </w:r>
      <w:r>
        <w:br/>
      </w:r>
      <w:r>
        <w:t xml:space="preserve">Муки гречневой, сур-</w:t>
      </w:r>
    </w:p>
    <w:p>
      <w:pPr>
        <w:pStyle w:val="Normal"/>
      </w:pPr>
      <w:r>
        <w:t xml:space="preserve">эканой и полбаной . э2 24 4,5 54 </w:t>
      </w:r>
      <w:r>
        <w:br/>
      </w:r>
      <w:r>
        <w:t xml:space="preserve">Корки 4... 40 — — 1 </w:t>
      </w:r>
      <w:r>
        <w:br/>
      </w:r>
      <w:r>
        <w:t xml:space="preserve">Дужокей вииныхь . 12 оз 12 10 </w:t>
      </w:r>
      <w:r>
        <w:br/>
      </w:r>
      <w:r>
        <w:t xml:space="preserve">Яблокь 5 0,1 0,1 0,3 0,2 </w:t>
      </w:r>
      <w:r>
        <w:br/>
      </w:r>
      <w:r>
        <w:t xml:space="preserve">Голина — = 30| — </w:t>
      </w:r>
      <w:r>
        <w:br/>
      </w:r>
      <w:r>
        <w:t xml:space="preserve">Мухи риовй . . — — 01 —</w:t>
      </w:r>
    </w:p>
    <w:p>
      <w:pPr>
        <w:pStyle w:val="Normal"/>
      </w:pPr>
      <w:r>
        <w:t xml:space="preserve">Что. . . |154239,0/136 746.1 144 408,1 145 1313 од</w:t>
      </w:r>
    </w:p>
    <w:p>
      <w:pPr>
        <w:pStyle w:val="Normal"/>
      </w:pPr>
      <w:r>
        <w:t xml:space="preserve">В томь числ: </w:t>
      </w:r>
      <w:r>
        <w:br/>
      </w:r>
      <w:r>
        <w:t xml:space="preserve">Картофеля . |115850;3| 902025] 98 170,0 101 437.17 7 </w:t>
      </w:r>
      <w:r>
        <w:br/>
      </w:r>
      <w:r>
        <w:t xml:space="preserve">Хафбн, пршаеонь*). | 31 198,9, 38 989,5] 38 864,9 </w:t>
      </w:r>
      <w:r>
        <w:br/>
      </w:r>
      <w:r>
        <w:t xml:space="preserve">Мати 38024| 4116] 3736,0</w:t>
      </w:r>
    </w:p>
    <w:p>
      <w:pPr>
        <w:pStyle w:val="Normal"/>
      </w:pPr>
      <w:r>
        <w:t xml:space="preserve">Изъ приведенной таблицы видно, что </w:t>
      </w:r>
      <w:r>
        <w:br/>
      </w:r>
      <w:r>
        <w:t xml:space="preserve">главными припасами для винокурешя слу- </w:t>
      </w:r>
      <w:r>
        <w:br/>
      </w:r>
      <w:r>
        <w:t xml:space="preserve">жили картофель и рожь, составлявшие по </w:t>
      </w:r>
      <w:r>
        <w:br/>
      </w:r>
      <w:r>
        <w:t xml:space="preserve">вЪсу въ среднемъ 84,100 вебхъ нерекурен- </w:t>
      </w:r>
      <w:r>
        <w:br/>
      </w:r>
      <w:r>
        <w:t xml:space="preserve">ныхь припасовъ. Въ кампаншо 1895—96 </w:t>
      </w:r>
      <w:r>
        <w:br/>
      </w:r>
      <w:r>
        <w:t xml:space="preserve">явились два новыхъ припаса: коулянЪъ </w:t>
      </w:r>
      <w:r>
        <w:br/>
      </w:r>
      <w:r>
        <w:t xml:space="preserve">(см.) и отбровы при обдирани риса. Зер- </w:t>
      </w:r>
      <w:r>
        <w:br/>
      </w:r>
      <w:r>
        <w:t xml:space="preserve">но коуляна, посЪвами котораго занимаются </w:t>
      </w:r>
      <w:r>
        <w:br/>
      </w:r>
      <w:r>
        <w:t xml:space="preserve">преимущественно ннородцы Пр!амурья, 60- </w:t>
      </w:r>
      <w:r>
        <w:br/>
      </w:r>
      <w:r>
        <w:t xml:space="preserve">гато крахмаломъ, очень питательно и про- </w:t>
      </w:r>
      <w:r>
        <w:br/>
      </w:r>
      <w:r>
        <w:t xml:space="preserve">изведенные съ ними опыты на винокурен- </w:t>
      </w:r>
      <w:r>
        <w:br/>
      </w:r>
      <w:r>
        <w:t xml:space="preserve">номъ заводь въ Уссурйекомъ краЪ дали </w:t>
      </w:r>
      <w:r>
        <w:br/>
      </w:r>
      <w:r>
        <w:t xml:space="preserve">блестяще результаты. Среды выходъ </w:t>
      </w:r>
      <w:r>
        <w:br/>
      </w:r>
      <w:r>
        <w:t xml:space="preserve">спирта изъ заторовъ, содержащихт до 50%/ </w:t>
      </w:r>
      <w:r>
        <w:br/>
      </w:r>
      <w:r>
        <w:t xml:space="preserve">коуляна, составлялъ 45,10. Рисовые отбро- </w:t>
      </w:r>
      <w:r>
        <w:br/>
      </w:r>
      <w:r>
        <w:t xml:space="preserve">сы, содержание 45—50%/0 крахмала, пере- </w:t>
      </w:r>
      <w:r>
        <w:br/>
      </w:r>
      <w:r>
        <w:t xml:space="preserve">куривались 1895—96 на заводахъ Турке- </w:t>
      </w:r>
      <w:r>
        <w:br/>
      </w:r>
      <w:r>
        <w:t xml:space="preserve">станскаго края: при прибавлеши къ за- </w:t>
      </w:r>
      <w:r>
        <w:br/>
      </w:r>
      <w:r>
        <w:t xml:space="preserve">торной массь 4100 отбросовь получались </w:t>
      </w:r>
      <w:r>
        <w:br/>
      </w:r>
      <w:r>
        <w:t xml:space="preserve">выходы спирта въ 46,39 изъ пуда прина-</w:t>
      </w:r>
    </w:p>
    <w:p>
      <w:pPr>
        <w:pStyle w:val="Normal"/>
      </w:pPr>
      <w:r>
        <w:t xml:space="preserve">1 Съ перечислешемь зеленаго солода въ муку, </w:t>
      </w:r>
      <w:r>
        <w:br/>
      </w:r>
      <w:r>
        <w:t xml:space="preserve">принимая 3 пуда солода за 2 пуда муки.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з Число вито-  Гектозитровть</w:t>
      </w:r>
    </w:p>
    <w:p>
      <w:pPr>
        <w:pStyle w:val="Normal"/>
      </w:pPr>
      <w:r>
        <w:t xml:space="preserve">Тосударства `куренныхь,</w:t>
      </w:r>
    </w:p>
    <w:p>
      <w:pPr>
        <w:pStyle w:val="Normal"/>
      </w:pPr>
      <w:r>
        <w:t xml:space="preserve">‘заводовъ ы</w:t>
      </w:r>
    </w:p>
    <w:p>
      <w:pPr>
        <w:pStyle w:val="Normal"/>
      </w:pPr>
      <w:r>
        <w:t xml:space="preserve">Терманя 18 / що... 71503 | 3263000 </w:t>
      </w:r>
      <w:r>
        <w:br/>
      </w:r>
      <w:r>
        <w:t xml:space="preserve">Авехро-Венеыя 19%, . 118.097 </w:t>
      </w:r>
      <w:r>
        <w:br/>
      </w:r>
      <w:r>
        <w:t xml:space="preserve">Францы 199). д... = </w:t>
      </w:r>
      <w:r>
        <w:br/>
      </w:r>
      <w:r>
        <w:t xml:space="preserve">Бельмя 1894. 29 288 400 </w:t>
      </w:r>
      <w:r>
        <w:br/>
      </w:r>
      <w:r>
        <w:t xml:space="preserve">Е о ое — 208 984</w:t>
      </w:r>
    </w:p>
    <w:p>
      <w:pPr>
        <w:pStyle w:val="Normal"/>
      </w:pPr>
      <w:r>
        <w:t xml:space="preserve">Въ течеше послЪдняго трехлЪтйя русски- </w:t>
      </w:r>
      <w:r>
        <w:br/>
      </w:r>
      <w:r>
        <w:t xml:space="preserve">ми винокуренными и дрожжево-винокурен- </w:t>
      </w:r>
      <w:r>
        <w:br/>
      </w:r>
      <w:r>
        <w:t xml:space="preserve">ными заводами выкурены по даннымъ от- </w:t>
      </w:r>
      <w:r>
        <w:br/>
      </w:r>
      <w:r>
        <w:t xml:space="preserve">четовъ главнаго управлешя пеокладныхъ </w:t>
      </w:r>
      <w:r>
        <w:br/>
      </w:r>
      <w:r>
        <w:t xml:space="preserve">сборовъ нижеслЪдунИя количества спирта:</w:t>
      </w:r>
    </w:p>
    <w:p>
      <w:pPr>
        <w:pStyle w:val="Normal"/>
      </w:pPr>
      <w:r>
        <w:t xml:space="preserve">Ступмость вы- </w:t>
      </w:r>
      <w:r>
        <w:br/>
      </w:r>
      <w:r>
        <w:t xml:space="preserve">НЯ Число [Выкуито зелерт| табузиныхь | Чаю </w:t>
      </w:r>
      <w:r>
        <w:br/>
      </w:r>
      <w:r>
        <w:t xml:space="preserve">х заьловь | вииа шо 40 | продуктать пь | рабучихть </w:t>
      </w:r>
      <w:r>
        <w:br/>
      </w:r>
      <w:r>
        <w:t xml:space="preserve">тубляхть ") </w:t>
      </w:r>
      <w:r>
        <w:br/>
      </w:r>
      <w:r>
        <w:t xml:space="preserve">19 .. 2097 | 77089000 | 46253400 | — </w:t>
      </w:r>
      <w:r>
        <w:br/>
      </w:r>
      <w:r>
        <w:t xml:space="preserve">1895 . 2127 75436 500. 45 261900 = </w:t>
      </w:r>
      <w:r>
        <w:br/>
      </w:r>
      <w:r>
        <w:t xml:space="preserve">1896 .. 2112 79 901 200. 47 940 000 33355</w:t>
      </w:r>
    </w:p>
    <w:p>
      <w:pPr>
        <w:pStyle w:val="Normal"/>
      </w:pPr>
      <w:r>
        <w:t xml:space="preserve">Первое мЪсто по количеству выкуренна- </w:t>
      </w:r>
      <w:r>
        <w:br/>
      </w:r>
      <w:r>
        <w:t xml:space="preserve">то спирта въ трехлЪе отъ 1394 до 1896 </w:t>
      </w:r>
      <w:r>
        <w:br/>
      </w:r>
      <w:r>
        <w:t xml:space="preserve">принадлежало среднимъ черноземнымъ гу- | </w:t>
      </w:r>
      <w:r>
        <w:br/>
      </w:r>
      <w:r>
        <w:t xml:space="preserve">бершямъ, въ которыхъ выкурка опредъли- | </w:t>
      </w:r>
      <w:r>
        <w:br/>
      </w:r>
      <w:r>
        <w:t xml:space="preserve">лась въ среднемъ въ 19.908,400 вед. 400 ви- </w:t>
      </w:r>
      <w:r>
        <w:br/>
      </w:r>
      <w:r>
        <w:t xml:space="preserve">на или 25,70/0 общей производительности | </w:t>
      </w:r>
      <w:r>
        <w:br/>
      </w:r>
      <w:r>
        <w:t xml:space="preserve">вебхъ заводовъ Импери. Въ этомъ ра1о- </w:t>
      </w:r>
      <w:r>
        <w:br/>
      </w:r>
      <w:r>
        <w:t xml:space="preserve">нЪ дЪъйствовали 245 крупныхъ заводовъ </w:t>
      </w:r>
      <w:r>
        <w:br/>
      </w:r>
      <w:r>
        <w:t xml:space="preserve">(11,59/0 воъхъ заводовъ Импер!и), при чемъ </w:t>
      </w:r>
      <w:r>
        <w:br/>
      </w:r>
      <w:r>
        <w:t xml:space="preserve">зыкурка въ среднемъ на каждый заводъ </w:t>
      </w:r>
      <w:r>
        <w:br/>
      </w:r>
      <w:r>
        <w:t xml:space="preserve">составляла 81.300 вед. 40/0 вина. Въ рало- | </w:t>
      </w:r>
      <w:r>
        <w:br/>
      </w:r>
      <w:r>
        <w:t xml:space="preserve">пнахъ: юго-западномъ, прибалтЙскомъ, при- </w:t>
      </w:r>
      <w:r>
        <w:br/>
      </w:r>
      <w:r>
        <w:t xml:space="preserve">вислинскомъ и съверо-западномъ выкурка </w:t>
      </w:r>
      <w:r>
        <w:br/>
      </w:r>
      <w:r>
        <w:t xml:space="preserve">спирта составляла 31.652,600 вед. 409 вина </w:t>
      </w:r>
      <w:r>
        <w:br/>
      </w:r>
      <w:r>
        <w:t xml:space="preserve">или 40,900 общаго производства, между </w:t>
      </w:r>
      <w:r>
        <w:br/>
      </w:r>
      <w:r>
        <w:t xml:space="preserve">тьмъ какъ число находившихся въ нихь </w:t>
      </w:r>
      <w:r>
        <w:br/>
      </w:r>
      <w:r>
        <w:t xml:space="preserve">винокуренныхъ заводовь достигало 1372 </w:t>
      </w:r>
      <w:r>
        <w:br/>
      </w:r>
      <w:r>
        <w:t xml:space="preserve">или 65,090. Средняя производительноеть </w:t>
      </w:r>
      <w:r>
        <w:br/>
      </w:r>
      <w:r>
        <w:t xml:space="preserve">заводовъ въ этихь раюнахь выражается </w:t>
      </w:r>
      <w:r>
        <w:br/>
      </w:r>
      <w:r>
        <w:t xml:space="preserve">(въ ведр. 409 вина): юго-занпадномъ 32.500; </w:t>
      </w:r>
      <w:r>
        <w:br/>
      </w:r>
      <w:r>
        <w:t xml:space="preserve">прибалтйскомъ— 24,300: привислинскомъ— </w:t>
      </w:r>
      <w:r>
        <w:br/>
      </w:r>
      <w:r>
        <w:t xml:space="preserve">21,800 и сЪверо-западномъ— 17,600. Такимъ | </w:t>
      </w:r>
      <w:r>
        <w:br/>
      </w:r>
      <w:r>
        <w:t xml:space="preserve">образомъ въ западныхъ губершяхъ Импе- | </w:t>
      </w:r>
      <w:r>
        <w:br/>
      </w:r>
      <w:r>
        <w:t xml:space="preserve">ри преобладаютъь мелк!е заводы сельско- </w:t>
      </w:r>
      <w:r>
        <w:br/>
      </w:r>
      <w:r>
        <w:t xml:space="preserve">хозяйственнаго типа. Въ восточномъ ра1о- </w:t>
      </w:r>
      <w:r>
        <w:br/>
      </w:r>
      <w:r>
        <w:t xml:space="preserve">нЪ 79 заводами (3,70/0) выкурено 6.575,300 </w:t>
      </w:r>
      <w:r>
        <w:br/>
      </w:r>
      <w:r>
        <w:t xml:space="preserve">вед., т. е. каждый изъ заводовъ дать въ </w:t>
      </w:r>
      <w:r>
        <w:br/>
      </w:r>
      <w:r>
        <w:t xml:space="preserve">среднемъ 83,200 вед., а въ южномъ раюнЪ </w:t>
      </w:r>
      <w:r>
        <w:br/>
      </w:r>
      <w:r>
        <w:t xml:space="preserve">производство 61 завода (2,90/0) дало 4.216,216 </w:t>
      </w:r>
      <w:r>
        <w:br/>
      </w:r>
      <w:r>
        <w:t xml:space="preserve">вед. или каждый по 69,900 вед. На долю </w:t>
      </w:r>
      <w:r>
        <w:br/>
      </w:r>
      <w:r>
        <w:t xml:space="preserve">каждаго винокуреннаго завода приходилось </w:t>
      </w:r>
      <w:r>
        <w:br/>
      </w:r>
      <w:r>
        <w:t xml:space="preserve">1896 въ среднемъ 37,300 вед. 40° вина. Вь </w:t>
      </w:r>
      <w:r>
        <w:br/>
      </w:r>
      <w:r>
        <w:t xml:space="preserve">общемъ числЪ винокуренныхъ заводовъ </w:t>
      </w:r>
      <w:r>
        <w:br/>
      </w:r>
      <w:r>
        <w:t xml:space="preserve">преобладать мелёе съ выкуркой до 25 т. </w:t>
      </w:r>
      <w:r>
        <w:br/>
      </w:r>
      <w:r>
        <w:t xml:space="preserve">вед., составлявшие, но среднему выводу за </w:t>
      </w:r>
      <w:r>
        <w:br/>
      </w:r>
      <w:r>
        <w:t xml:space="preserve">разематриваемое трехлуиме 57;30/0; на озна- </w:t>
      </w:r>
      <w:r>
        <w:br/>
      </w:r>
      <w:r>
        <w:t xml:space="preserve">ченныхъ заводахъ выкурено было 17.209,000 </w:t>
      </w:r>
      <w:r>
        <w:br/>
      </w:r>
      <w:r>
        <w:t xml:space="preserve">вед. 400 вина или 22,29/0 оть общей выкур- </w:t>
      </w:r>
      <w:r>
        <w:br/>
      </w:r>
      <w:r>
        <w:t xml:space="preserve">ки въ Импери, при чемъ средняя выкур- </w:t>
      </w:r>
      <w:r>
        <w:br/>
      </w:r>
      <w:r>
        <w:t xml:space="preserve">ка завода составляла 14,200 вед. Заводы </w:t>
      </w:r>
      <w:r>
        <w:br/>
      </w:r>
      <w:r>
        <w:t xml:space="preserve">среднихъ размВровъ съ выкуркой въ 25— </w:t>
      </w:r>
      <w:r>
        <w:br/>
      </w:r>
      <w:r>
        <w:t xml:space="preserve">100 т. вед. составляють 85,30/0; на нихъ вы-</w:t>
      </w:r>
    </w:p>
    <w:p>
      <w:pPr>
        <w:pStyle w:val="Normal"/>
      </w:pPr>
      <w:r>
        <w:t xml:space="preserve">1 Средняя цна ведра принята въ 60 к.</w:t>
      </w:r>
    </w:p>
    <w:p>
      <w:pPr>
        <w:pStyle w:val="Normal"/>
      </w:pPr>
      <w:r>
        <w:t xml:space="preserve">производительность составляла </w:t>
      </w:r>
      <w:r>
        <w:br/>
      </w:r>
      <w:r>
        <w:t xml:space="preserve">вед. или 32;60/0 отъ всей выкурки; средняя</w:t>
      </w:r>
    </w:p>
    <w:p>
      <w:pPr>
        <w:pStyle w:val="Normal"/>
      </w:pPr>
      <w:r>
        <w:t xml:space="preserve">ВинокурннтЕ.</w:t>
      </w:r>
    </w:p>
    <w:p>
      <w:pPr>
        <w:pStyle w:val="Normal"/>
      </w:pPr>
      <w:r>
        <w:t xml:space="preserve">курено было 35.043,900 ведеръь или 45,2% </w:t>
      </w:r>
      <w:r>
        <w:br/>
      </w:r>
      <w:r>
        <w:t xml:space="preserve">отъ общей выкурки; средняя производи- </w:t>
      </w:r>
      <w:r>
        <w:br/>
      </w:r>
      <w:r>
        <w:t xml:space="preserve">тельность завода 46.400 вед. Крупныхь </w:t>
      </w:r>
      <w:r>
        <w:br/>
      </w:r>
      <w:r>
        <w:t xml:space="preserve">заводовъ сл выкуркой свыше 100’ т. вед. </w:t>
      </w:r>
      <w:r>
        <w:br/>
      </w:r>
      <w:r>
        <w:t xml:space="preserve">дЪъйствовало въ среднемъ 6,90/0; общая ихъ </w:t>
      </w:r>
      <w:r>
        <w:br/>
      </w:r>
      <w:r>
        <w:t xml:space="preserve">25.222,100</w:t>
      </w:r>
    </w:p>
    <w:p>
      <w:pPr>
        <w:pStyle w:val="Normal"/>
      </w:pPr>
      <w:r>
        <w:t xml:space="preserve">выкурка завода—172.800 вед. 0 количе- </w:t>
      </w:r>
      <w:r>
        <w:br/>
      </w:r>
      <w:r>
        <w:t xml:space="preserve">ствБ и сортахъ припасовъ, поступавшихъь </w:t>
      </w:r>
      <w:r>
        <w:br/>
      </w:r>
      <w:r>
        <w:t xml:space="preserve">на В., въ течеше разсматриваемыхъ трех </w:t>
      </w:r>
      <w:r>
        <w:br/>
      </w:r>
      <w:r>
        <w:t xml:space="preserve">кампанй, даетъ поняеслЪдующая таблица:</w:t>
      </w:r>
    </w:p>
    <w:p>
      <w:pPr>
        <w:pStyle w:val="Normal"/>
      </w:pPr>
      <w:r>
        <w:t xml:space="preserve">Тысячн пудовъ</w:t>
      </w:r>
    </w:p>
    <w:p>
      <w:pPr>
        <w:pStyle w:val="Normal"/>
      </w:pPr>
      <w:r>
        <w:t xml:space="preserve">Перекурено Средиво</w:t>
      </w:r>
    </w:p>
    <w:p>
      <w:pPr>
        <w:pStyle w:val="Normal"/>
      </w:pPr>
      <w:r>
        <w:t xml:space="preserve">матер!аловъ 1893/4 | 139%/; | 1895] </w:t>
      </w:r>
      <w:r>
        <w:br/>
      </w:r>
      <w:r>
        <w:t xml:space="preserve">Карюфыя . . . [1158500] 902390 98 170,0 101 483.0] </w:t>
      </w:r>
      <w:r>
        <w:br/>
      </w:r>
      <w:r>
        <w:t xml:space="preserve">| О 138171 238107| 24 252,9 20626,59) </w:t>
      </w:r>
      <w:r>
        <w:br/>
      </w:r>
      <w:r>
        <w:t xml:space="preserve">Солода заленаго . 10163;0, 101914] 109124 10422,65 </w:t>
      </w:r>
      <w:r>
        <w:br/>
      </w:r>
      <w:r>
        <w:t xml:space="preserve">кукурузы 4387,3 28249 30304 ЗАМ </w:t>
      </w:r>
      <w:r>
        <w:br/>
      </w:r>
      <w:r>
        <w:t xml:space="preserve">о 37971 41143] 37344) 3882\| 27 </w:t>
      </w:r>
      <w:r>
        <w:br/>
      </w:r>
      <w:r>
        <w:t xml:space="preserve">солода сухо 30680] 3260,3| 2873,2] 3067,2 2 </w:t>
      </w:r>
      <w:r>
        <w:br/>
      </w:r>
      <w:r>
        <w:t xml:space="preserve">Муки пюснной . . | 1980,6 6423] 2976] 9735 07</w:t>
      </w:r>
    </w:p>
    <w:p>
      <w:pPr>
        <w:pStyle w:val="Normal"/>
      </w:pPr>
      <w:r>
        <w:t xml:space="preserve">„о яменой , 408;3| 4605 — 238;0] 869.2</w:t>
      </w:r>
    </w:p>
    <w:p>
      <w:pPr>
        <w:pStyle w:val="Normal"/>
      </w:pPr>
      <w:r>
        <w:t xml:space="preserve">»_ овсяной 365,5] 3824 2960] 348,0 </w:t>
      </w:r>
      <w:r>
        <w:br/>
      </w:r>
      <w:r>
        <w:t xml:space="preserve">Пшенищы. (4: 2240] 616/| 4320] 4945 </w:t>
      </w:r>
      <w:r>
        <w:br/>
      </w:r>
      <w:r>
        <w:t xml:space="preserve">Крахмяа. с. 1272 785| 1010] 1022 </w:t>
      </w:r>
      <w:r>
        <w:br/>
      </w:r>
      <w:r>
        <w:t xml:space="preserve">Муки и мязги карт |</w:t>
      </w:r>
    </w:p>
    <w:p>
      <w:pPr>
        <w:pStyle w:val="Normal"/>
      </w:pPr>
      <w:r>
        <w:t xml:space="preserve">фьшй .. 19,5 Зо 291 27.5 </w:t>
      </w:r>
      <w:r>
        <w:br/>
      </w:r>
      <w:r>
        <w:t xml:space="preserve">Лебьлы, отрубй. . 110 57 20 62 </w:t>
      </w:r>
      <w:r>
        <w:br/>
      </w:r>
      <w:r>
        <w:t xml:space="preserve">Тороха, челевищы, зи</w:t>
      </w:r>
    </w:p>
    <w:p>
      <w:pPr>
        <w:pStyle w:val="Normal"/>
      </w:pPr>
      <w:r>
        <w:t xml:space="preserve">ки; дилеры . . 48 275 1,3 11 (09 </w:t>
      </w:r>
      <w:r>
        <w:br/>
      </w:r>
      <w:r>
        <w:t xml:space="preserve">Муки гречневой, сур-</w:t>
      </w:r>
    </w:p>
    <w:p>
      <w:pPr>
        <w:pStyle w:val="Normal"/>
      </w:pPr>
      <w:r>
        <w:t xml:space="preserve">эканой и полбаной . э2 24 4,5 54 </w:t>
      </w:r>
      <w:r>
        <w:br/>
      </w:r>
      <w:r>
        <w:t xml:space="preserve">Корки 4... 40 — — 1 </w:t>
      </w:r>
      <w:r>
        <w:br/>
      </w:r>
      <w:r>
        <w:t xml:space="preserve">Дужокей вииныхь . 12 оз 12 10 </w:t>
      </w:r>
      <w:r>
        <w:br/>
      </w:r>
      <w:r>
        <w:t xml:space="preserve">Яблокь 5 0,1 0,1 0,3 0,2 </w:t>
      </w:r>
      <w:r>
        <w:br/>
      </w:r>
      <w:r>
        <w:t xml:space="preserve">Голина — = 30| — </w:t>
      </w:r>
      <w:r>
        <w:br/>
      </w:r>
      <w:r>
        <w:t xml:space="preserve">Мухи риовй . . — — 01 —</w:t>
      </w:r>
    </w:p>
    <w:p>
      <w:pPr>
        <w:pStyle w:val="Normal"/>
      </w:pPr>
      <w:r>
        <w:t xml:space="preserve">Что. . . |154239,0/136 746.1 144 408,1 145 1313 од</w:t>
      </w:r>
    </w:p>
    <w:p>
      <w:pPr>
        <w:pStyle w:val="Normal"/>
      </w:pPr>
      <w:r>
        <w:t xml:space="preserve">В томь числ: </w:t>
      </w:r>
      <w:r>
        <w:br/>
      </w:r>
      <w:r>
        <w:t xml:space="preserve">Картофеля . |115850;3| 902025 98 170,0 101 437.1 7 </w:t>
      </w:r>
      <w:r>
        <w:br/>
      </w:r>
      <w:r>
        <w:t xml:space="preserve">Хафбн, пршаеонь*). | 31 198,9, 38 989,5] 38 864,9 </w:t>
      </w:r>
      <w:r>
        <w:br/>
      </w:r>
      <w:r>
        <w:t xml:space="preserve">Мати 38024| 4116] 3736,0</w:t>
      </w:r>
    </w:p>
    <w:p>
      <w:pPr>
        <w:pStyle w:val="Normal"/>
      </w:pPr>
      <w:r>
        <w:t xml:space="preserve">Изъ приведенной таблицы видно, что </w:t>
      </w:r>
      <w:r>
        <w:br/>
      </w:r>
      <w:r>
        <w:t xml:space="preserve">главными припасами для винокурешя слу- </w:t>
      </w:r>
      <w:r>
        <w:br/>
      </w:r>
      <w:r>
        <w:t xml:space="preserve">жили картофель и рожь, составлявшие по </w:t>
      </w:r>
      <w:r>
        <w:br/>
      </w:r>
      <w:r>
        <w:t xml:space="preserve">вЪсу въ среднемъ 84,10/0 вебхъ нерекурен- </w:t>
      </w:r>
      <w:r>
        <w:br/>
      </w:r>
      <w:r>
        <w:t xml:space="preserve">ныхь припасовъ. Въ кампано 1895—96 </w:t>
      </w:r>
      <w:r>
        <w:br/>
      </w:r>
      <w:r>
        <w:t xml:space="preserve">явились два новыхъ припаса: коулянъ </w:t>
      </w:r>
      <w:r>
        <w:br/>
      </w:r>
      <w:r>
        <w:t xml:space="preserve">(см.) и отбровы при обдирани риса. Зер- </w:t>
      </w:r>
      <w:r>
        <w:br/>
      </w:r>
      <w:r>
        <w:t xml:space="preserve">но коуляна, посЪвами котораго занимаются </w:t>
      </w:r>
      <w:r>
        <w:br/>
      </w:r>
      <w:r>
        <w:t xml:space="preserve">преимущественно ннородцы Пр!амурья, 60- </w:t>
      </w:r>
      <w:r>
        <w:br/>
      </w:r>
      <w:r>
        <w:t xml:space="preserve">гато крахмаломъ, очень питательно и про- </w:t>
      </w:r>
      <w:r>
        <w:br/>
      </w:r>
      <w:r>
        <w:t xml:space="preserve">изведенные съ ними опыты на винокурен- </w:t>
      </w:r>
      <w:r>
        <w:br/>
      </w:r>
      <w:r>
        <w:t xml:space="preserve">номъ заводь въ Уссурйекомъ краЪ дали </w:t>
      </w:r>
      <w:r>
        <w:br/>
      </w:r>
      <w:r>
        <w:t xml:space="preserve">блестяще результаты. Среды выходъ </w:t>
      </w:r>
      <w:r>
        <w:br/>
      </w:r>
      <w:r>
        <w:t xml:space="preserve">спирта изъ заторовъ, содержащихт до 50%/ </w:t>
      </w:r>
      <w:r>
        <w:br/>
      </w:r>
      <w:r>
        <w:t xml:space="preserve">коуляна, составлялъ 45,10. Рисовые отбро- </w:t>
      </w:r>
      <w:r>
        <w:br/>
      </w:r>
      <w:r>
        <w:t xml:space="preserve">сы, содержание 45—50%/0 крахмала, пере- </w:t>
      </w:r>
      <w:r>
        <w:br/>
      </w:r>
      <w:r>
        <w:t xml:space="preserve">куривались 1895—96 на заводахь Турке- </w:t>
      </w:r>
      <w:r>
        <w:br/>
      </w:r>
      <w:r>
        <w:t xml:space="preserve">станскаго края: при прибавлеши къ за- </w:t>
      </w:r>
      <w:r>
        <w:br/>
      </w:r>
      <w:r>
        <w:t xml:space="preserve">торной массь 4100 отбросовь получались </w:t>
      </w:r>
      <w:r>
        <w:br/>
      </w:r>
      <w:r>
        <w:t xml:space="preserve">выходы спирта въ 46,39 изъ пуда прина-</w:t>
      </w:r>
    </w:p>
    <w:p>
      <w:pPr>
        <w:pStyle w:val="Normal"/>
      </w:pPr>
      <w:r>
        <w:t xml:space="preserve">1 Съ перечислешемь зеленаго солода въ муку, </w:t>
      </w:r>
      <w:r>
        <w:br/>
      </w:r>
      <w:r>
        <w:t xml:space="preserve">принимая 3 пуда солода за 2 пуда муки.</w:t>
      </w:r>
    </w:p>
    <w:p>
      <w:pPr>
        <w:pStyle w:val="Normal"/>
      </w:pPr>
      <w:r>
        <w:t xml:space="preserve">ВИинокурение.</w:t>
      </w:r>
    </w:p>
    <w:p>
      <w:pPr>
        <w:pStyle w:val="Normal"/>
      </w:pPr>
      <w:r>
        <w:t xml:space="preserve">совъ. Въ зависимости отъ рода перекури- </w:t>
      </w:r>
      <w:r>
        <w:br/>
      </w:r>
      <w:r>
        <w:t xml:space="preserve">ваемыхъ припасовъ винокуренные заводы </w:t>
      </w:r>
      <w:r>
        <w:br/>
      </w:r>
      <w:r>
        <w:t xml:space="preserve">распредълялись въ кампанию 1895-—96 тажь:</w:t>
      </w:r>
    </w:p>
    <w:p>
      <w:pPr>
        <w:pStyle w:val="Normal"/>
      </w:pPr>
      <w:r>
        <w:t xml:space="preserve">зав.</w:t>
      </w:r>
    </w:p>
    <w:p>
      <w:pPr>
        <w:pStyle w:val="Normal"/>
      </w:pPr>
      <w:r>
        <w:t xml:space="preserve">йперекуривавш. хлЁбн. припасы и картофель. 1718 813 </w:t>
      </w:r>
      <w:r>
        <w:br/>
      </w:r>
      <w:r>
        <w:t xml:space="preserve">ы одни хлЪбные припасы .. 805 Мл</w:t>
      </w:r>
    </w:p>
    <w:p>
      <w:pPr>
        <w:pStyle w:val="Normal"/>
      </w:pPr>
      <w:r>
        <w:t xml:space="preserve">* хлЪбн. прип., карт. и патоку - 20 10</w:t>
      </w:r>
    </w:p>
    <w:p>
      <w:pPr>
        <w:pStyle w:val="Normal"/>
      </w:pPr>
      <w:r>
        <w:t xml:space="preserve">о однуллатоку ее. 5 03</w:t>
      </w:r>
    </w:p>
    <w:p>
      <w:pPr>
        <w:pStyle w:val="Normal"/>
      </w:pPr>
      <w:r>
        <w:t xml:space="preserve">= хлЪбн. прии. по дрож. норм 4+ 2</w:t>
      </w:r>
    </w:p>
    <w:p>
      <w:pPr>
        <w:pStyle w:val="Normal"/>
      </w:pPr>
      <w:r>
        <w:t xml:space="preserve">Данныя за послвднее десятилВт!е пока- </w:t>
      </w:r>
      <w:r>
        <w:br/>
      </w:r>
      <w:r>
        <w:t xml:space="preserve">зываютъ, что число заводовъ, перерабаты: </w:t>
      </w:r>
      <w:r>
        <w:br/>
      </w:r>
      <w:r>
        <w:t xml:space="preserve">вающихъ одни хлЪбные припасы, замтно </w:t>
      </w:r>
      <w:r>
        <w:br/>
      </w:r>
      <w:r>
        <w:t xml:space="preserve">уменьшается: но за то увеличивается чи- </w:t>
      </w:r>
      <w:r>
        <w:br/>
      </w:r>
      <w:r>
        <w:t xml:space="preserve">сло заводовъ, перекуривающихь хлЪбные </w:t>
      </w:r>
      <w:r>
        <w:br/>
      </w:r>
      <w:r>
        <w:t xml:space="preserve">припасы и картофель. Вывозъ нашего </w:t>
      </w:r>
      <w:r>
        <w:br/>
      </w:r>
      <w:r>
        <w:t xml:space="preserve">спирта за границу въ течеше послЗднихъ </w:t>
      </w:r>
      <w:r>
        <w:br/>
      </w:r>
      <w:r>
        <w:t xml:space="preserve">пяти трехльтй и 1897 выразилея въ сред- </w:t>
      </w:r>
      <w:r>
        <w:br/>
      </w:r>
      <w:r>
        <w:t xml:space="preserve">немъ въ слВдующихъ цифрахъ:</w:t>
      </w:r>
    </w:p>
    <w:p>
      <w:pPr>
        <w:pStyle w:val="Normal"/>
      </w:pPr>
      <w:r>
        <w:t xml:space="preserve">Спирта </w:t>
      </w:r>
      <w:r>
        <w:br/>
      </w:r>
      <w:r>
        <w:t xml:space="preserve">трехльтья</w:t>
      </w:r>
    </w:p>
    <w:p>
      <w:pPr>
        <w:pStyle w:val="Normal"/>
      </w:pPr>
      <w:r>
        <w:t xml:space="preserve">Ведеръ вь 40) | На сумму (руб).</w:t>
      </w:r>
    </w:p>
    <w:p>
      <w:pPr>
        <w:pStyle w:val="Normal"/>
      </w:pPr>
      <w:r>
        <w:t xml:space="preserve">ре РЗ 7817 007 8004 954 </w:t>
      </w:r>
      <w:r>
        <w:br/>
      </w:r>
      <w:r>
        <w:t xml:space="preserve">На 15002374 8546553.</w:t>
      </w:r>
    </w:p>
    <w:p>
      <w:pPr>
        <w:pStyle w:val="Normal"/>
      </w:pPr>
      <w:r>
        <w:t xml:space="preserve">. А 5 621 474 </w:t>
      </w:r>
      <w:r>
        <w:br/>
      </w:r>
      <w:r>
        <w:t xml:space="preserve">ыы 2374557 </w:t>
      </w:r>
      <w:r>
        <w:br/>
      </w:r>
      <w:r>
        <w:t xml:space="preserve">оАиБеа 4 587 702 1901 745 </w:t>
      </w:r>
      <w:r>
        <w:br/>
      </w:r>
      <w:r>
        <w:t xml:space="preserve">Е . 5123775 2253 000,</w:t>
      </w:r>
    </w:p>
    <w:p>
      <w:pPr>
        <w:pStyle w:val="Normal"/>
      </w:pPr>
      <w:r>
        <w:t xml:space="preserve">Сокращене экспорта спирта объяеняется </w:t>
      </w:r>
      <w:r>
        <w:br/>
      </w:r>
      <w:r>
        <w:t xml:space="preserve">сильно измзнившимися. условями между- </w:t>
      </w:r>
      <w:r>
        <w:br/>
      </w:r>
      <w:r>
        <w:t xml:space="preserve">народнаго спиртоваго рынка, повлекшими </w:t>
      </w:r>
      <w:r>
        <w:br/>
      </w:r>
      <w:r>
        <w:t xml:space="preserve">за собою сокращене вывоза и въ другихъ </w:t>
      </w:r>
      <w:r>
        <w:br/>
      </w:r>
      <w:r>
        <w:t xml:space="preserve">странахъ. До 1389 главнымъ рынкомъ для </w:t>
      </w:r>
      <w:r>
        <w:br/>
      </w:r>
      <w:r>
        <w:t xml:space="preserve">сбыта спирта служила Испашя, но 1889 </w:t>
      </w:r>
      <w:r>
        <w:br/>
      </w:r>
      <w:r>
        <w:t xml:space="preserve">была установлена въ этой странЪ пошли- </w:t>
      </w:r>
      <w:r>
        <w:br/>
      </w:r>
      <w:r>
        <w:t xml:space="preserve">па па потреблен!е спирта и привозъ по- </w:t>
      </w:r>
      <w:r>
        <w:br/>
      </w:r>
      <w:r>
        <w:t xml:space="preserve">ствдняго сильно сократился. Хотя пошли- </w:t>
      </w:r>
      <w:r>
        <w:br/>
      </w:r>
      <w:r>
        <w:t xml:space="preserve">на эта и была уничтожена въ томъ же </w:t>
      </w:r>
      <w:r>
        <w:br/>
      </w:r>
      <w:r>
        <w:t xml:space="preserve">тоду, но обороты вывозной торговли спир- </w:t>
      </w:r>
      <w:r>
        <w:br/>
      </w:r>
      <w:r>
        <w:t xml:space="preserve">томъ все же не дошли до прежнихъ раз- </w:t>
      </w:r>
      <w:r>
        <w:br/>
      </w:r>
      <w:r>
        <w:t xml:space="preserve">мъровъ. Изданный 1892 въ Испанйи за- </w:t>
      </w:r>
      <w:r>
        <w:br/>
      </w:r>
      <w:r>
        <w:t xml:space="preserve">конъ о воспрещеши употреблять для сда- </w:t>
      </w:r>
      <w:r>
        <w:br/>
      </w:r>
      <w:r>
        <w:t xml:space="preserve">бривашя вина хлЪбный спирть совершен- </w:t>
      </w:r>
      <w:r>
        <w:br/>
      </w:r>
      <w:r>
        <w:t xml:space="preserve">по закрылъ этоть рынокъ.</w:t>
      </w:r>
    </w:p>
    <w:p>
      <w:pPr>
        <w:pStyle w:val="Normal"/>
      </w:pPr>
      <w:r>
        <w:t xml:space="preserve">Ввозъ арака, рома, коньяка и проч. въ </w:t>
      </w:r>
      <w:r>
        <w:br/>
      </w:r>
      <w:r>
        <w:t xml:space="preserve">бочкахъ въ течеше трехльмя 1895—97 с0- </w:t>
      </w:r>
      <w:r>
        <w:br/>
      </w:r>
      <w:r>
        <w:t xml:space="preserve">ставаяльъ въ среднемьъ 42,307 пудовъ, на </w:t>
      </w:r>
      <w:r>
        <w:br/>
      </w:r>
      <w:r>
        <w:t xml:space="preserve">870.628 р.; тьхь же предметовъ въ бутыл- </w:t>
      </w:r>
      <w:r>
        <w:br/>
      </w:r>
      <w:r>
        <w:t xml:space="preserve">кахъ 453,734 бутылки на 1.064,007 р.</w:t>
      </w:r>
    </w:p>
    <w:p>
      <w:pPr>
        <w:pStyle w:val="Normal"/>
      </w:pPr>
      <w:r>
        <w:t xml:space="preserve">Спиртъ, кромЪ употреблешя въ видЪ на- </w:t>
      </w:r>
      <w:r>
        <w:br/>
      </w:r>
      <w:r>
        <w:t xml:space="preserve">питковъ, имъеть значительное примънен!е </w:t>
      </w:r>
      <w:r>
        <w:br/>
      </w:r>
      <w:r>
        <w:t xml:space="preserve">въ техникв; въ Германи почти 209% (око- </w:t>
      </w:r>
      <w:r>
        <w:br/>
      </w:r>
      <w:r>
        <w:t xml:space="preserve">ло 41/2 мил. вед.) всего выкуриваемаго въ </w:t>
      </w:r>
      <w:r>
        <w:br/>
      </w:r>
      <w:r>
        <w:t xml:space="preserve">годъ спирта идеть для техническихь цЪ- </w:t>
      </w:r>
      <w:r>
        <w:br/>
      </w:r>
      <w:r>
        <w:t xml:space="preserve">лей. У насъ такое примненше спирта на- </w:t>
      </w:r>
      <w:r>
        <w:br/>
      </w:r>
      <w:r>
        <w:t xml:space="preserve">ходится еще въ зачаточномь состоянии. </w:t>
      </w:r>
      <w:r>
        <w:br/>
      </w:r>
      <w:r>
        <w:t xml:space="preserve">По даннымъ главнаго управленя неоклад- </w:t>
      </w:r>
      <w:r>
        <w:br/>
      </w:r>
      <w:r>
        <w:t xml:space="preserve">ныхъ сборовъ на приготовлене лака, по- </w:t>
      </w:r>
      <w:r>
        <w:br/>
      </w:r>
      <w:r>
        <w:t xml:space="preserve">литуры, духовъ, одеколона, уксуса было </w:t>
      </w:r>
      <w:r>
        <w:br/>
      </w:r>
      <w:r>
        <w:t xml:space="preserve">отпущено спирта:</w:t>
      </w:r>
    </w:p>
    <w:p>
      <w:pPr>
        <w:pStyle w:val="Normal"/>
      </w:pPr>
      <w:r>
        <w:t xml:space="preserve">въ 1894 г; - 1406 000 вед. въ 40° </w:t>
      </w:r>
      <w:r>
        <w:br/>
      </w:r>
      <w:r>
        <w:t xml:space="preserve">Вбр ела Ор И О </w:t>
      </w:r>
      <w:r>
        <w:br/>
      </w:r>
      <w:r>
        <w:t xml:space="preserve">ЕЛ 1203000 „ „40°</w:t>
      </w:r>
    </w:p>
    <w:p>
      <w:pPr>
        <w:pStyle w:val="Normal"/>
      </w:pPr>
      <w:r>
        <w:t xml:space="preserve">Спирть для техническихь примъненй </w:t>
      </w:r>
      <w:r>
        <w:br/>
      </w:r>
      <w:r>
        <w:t xml:space="preserve">долженъ быть для его доступности осво- </w:t>
      </w:r>
      <w:r>
        <w:br/>
      </w:r>
      <w:r>
        <w:t xml:space="preserve">бождаемь оть акциза; въ предупрежде-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н!е всевозможныхь злоупотребленй такой </w:t>
      </w:r>
      <w:r>
        <w:br/>
      </w:r>
      <w:r>
        <w:t xml:space="preserve">спиртъ отпускается въ денатурализован- </w:t>
      </w:r>
      <w:r>
        <w:br/>
      </w:r>
      <w:r>
        <w:t xml:space="preserve">номъ видЪ (см. денатурализацая). Наибо- </w:t>
      </w:r>
      <w:r>
        <w:br/>
      </w:r>
      <w:r>
        <w:t xml:space="preserve">лзе употребительными денатурантами слу- </w:t>
      </w:r>
      <w:r>
        <w:br/>
      </w:r>
      <w:r>
        <w:t xml:space="preserve">жатъ за границей древесный спиртъ и пи- </w:t>
      </w:r>
      <w:r>
        <w:br/>
      </w:r>
      <w:r>
        <w:t xml:space="preserve">ридиновыя основан1я, животное масло, ски- </w:t>
      </w:r>
      <w:r>
        <w:br/>
      </w:r>
      <w:r>
        <w:t xml:space="preserve">пидаръ, уксусъ, метиловый спирть. Раз- </w:t>
      </w:r>
      <w:r>
        <w:br/>
      </w:r>
      <w:r>
        <w:t xml:space="preserve">мвры душеваго ‘потребленя 509 хлЪбнаго </w:t>
      </w:r>
      <w:r>
        <w:br/>
      </w:r>
      <w:r>
        <w:t xml:space="preserve">вина составляють:</w:t>
      </w:r>
    </w:p>
    <w:p>
      <w:pPr>
        <w:pStyle w:val="Normal"/>
      </w:pPr>
      <w:r>
        <w:t xml:space="preserve">зъ Норвег (точно такъ же въ Канадь и Финл.) </w:t>
      </w:r>
      <w:r>
        <w:br/>
      </w:r>
      <w:r>
        <w:t xml:space="preserve">» СБверо-Американск. Соедин. Штатах</w:t>
      </w:r>
    </w:p>
    <w:p>
      <w:pPr>
        <w:pStyle w:val="Normal"/>
      </w:pPr>
      <w:r>
        <w:t xml:space="preserve">» Великобритании </w:t>
      </w:r>
      <w:r>
        <w:br/>
      </w:r>
      <w:r>
        <w:t xml:space="preserve">„ Аветро-Венгршт н Германт с... </w:t>
      </w:r>
      <w:r>
        <w:br/>
      </w:r>
      <w:r>
        <w:t xml:space="preserve">ее ани</w:t>
      </w:r>
    </w:p>
    <w:p>
      <w:pPr>
        <w:pStyle w:val="Normal"/>
      </w:pPr>
      <w:r>
        <w:t xml:space="preserve">„ Швещи </w:t>
      </w:r>
      <w:r>
        <w:br/>
      </w:r>
      <w:r>
        <w:t xml:space="preserve">„ Нидерла В </w:t>
      </w:r>
      <w:r>
        <w:br/>
      </w:r>
      <w:r>
        <w:t xml:space="preserve">„ Швейцарии .. р НАиМАНА : </w:t>
      </w:r>
      <w:r>
        <w:br/>
      </w:r>
      <w:r>
        <w:t xml:space="preserve">Бета орел НИЕ </w:t>
      </w:r>
      <w:r>
        <w:br/>
      </w:r>
      <w:r>
        <w:t xml:space="preserve">о ва ©</w:t>
      </w:r>
    </w:p>
    <w:p>
      <w:pPr>
        <w:pStyle w:val="Normal"/>
      </w:pPr>
      <w:r>
        <w:t xml:space="preserve">По свъдъшямъ департамента неоклад- </w:t>
      </w:r>
      <w:r>
        <w:br/>
      </w:r>
      <w:r>
        <w:t xml:space="preserve">ныхьъ сборовъ душевое потребленше въ Ввро- </w:t>
      </w:r>
      <w:r>
        <w:br/>
      </w:r>
      <w:r>
        <w:t xml:space="preserve">пейской Росси составляло:</w:t>
      </w:r>
    </w:p>
    <w:p>
      <w:pPr>
        <w:pStyle w:val="Normal"/>
      </w:pPr>
      <w:r>
        <w:t xml:space="preserve">Безводнаго </w:t>
      </w:r>
      <w:r>
        <w:br/>
      </w:r>
      <w:r>
        <w:t xml:space="preserve">спирта. </w:t>
      </w:r>
      <w:r>
        <w:br/>
      </w:r>
      <w:r>
        <w:t xml:space="preserve">Въ началЪ 60 годовь . . . 0.37 вед. 45 литр. </w:t>
      </w:r>
      <w:r>
        <w:br/>
      </w:r>
      <w:r>
        <w:t xml:space="preserve">„ конц 70 п ЕС, Е </w:t>
      </w:r>
      <w:r>
        <w:br/>
      </w:r>
      <w:r>
        <w:t xml:space="preserve">За З-хъ-лбте 188183 . 0,33.</w:t>
      </w:r>
    </w:p>
    <w:p>
      <w:pPr>
        <w:pStyle w:val="Normal"/>
      </w:pPr>
      <w:r>
        <w:t xml:space="preserve">Ани 5 ре </w:t>
      </w:r>
      <w:r>
        <w:br/>
      </w:r>
      <w:r>
        <w:t xml:space="preserve">08</w:t>
      </w:r>
    </w:p>
    <w:p>
      <w:pPr>
        <w:pStyle w:val="Normal"/>
      </w:pPr>
      <w:r>
        <w:t xml:space="preserve">1205</w:t>
      </w:r>
    </w:p>
    <w:p>
      <w:pPr>
        <w:pStyle w:val="Normal"/>
      </w:pPr>
      <w:r>
        <w:t xml:space="preserve">Е: </w:t>
      </w:r>
      <w:r>
        <w:br/>
      </w:r>
      <w:r>
        <w:t xml:space="preserve">‘0:20.</w:t>
      </w:r>
    </w:p>
    <w:p>
      <w:pPr>
        <w:pStyle w:val="Normal"/>
      </w:pPr>
      <w:r>
        <w:t xml:space="preserve">По отдзльнымъ губершаямъ душевое по- </w:t>
      </w:r>
      <w:r>
        <w:br/>
      </w:r>
      <w:r>
        <w:t xml:space="preserve">треблеше распредфляется крайне неравно-</w:t>
      </w:r>
    </w:p>
    <w:p>
      <w:pPr>
        <w:pStyle w:val="Normal"/>
      </w:pPr>
      <w:r>
        <w:t xml:space="preserve">мБрно; по даннымъ за 1896 оно соста= </w:t>
      </w:r>
      <w:r>
        <w:br/>
      </w:r>
      <w:r>
        <w:t xml:space="preserve">ваяетъ: </w:t>
      </w:r>
      <w:r>
        <w:br/>
      </w:r>
      <w:r>
        <w:t xml:space="preserve">'Безводнаго </w:t>
      </w:r>
      <w:r>
        <w:br/>
      </w:r>
      <w:r>
        <w:t xml:space="preserve">спирта.</w:t>
      </w:r>
    </w:p>
    <w:p>
      <w:pPr>
        <w:pStyle w:val="Normal"/>
      </w:pPr>
      <w:r>
        <w:t xml:space="preserve">для Сиб. г. .- 5. . : Оловед.Эзлитр.</w:t>
      </w:r>
    </w:p>
    <w:p>
      <w:pPr>
        <w:pStyle w:val="Normal"/>
      </w:pPr>
      <w:r>
        <w:t xml:space="preserve">„ Московской г.. . . &lt; 0.08 г Зы</w:t>
      </w:r>
    </w:p>
    <w:p>
      <w:pPr>
        <w:pStyle w:val="Normal"/>
      </w:pPr>
      <w:r>
        <w:t xml:space="preserve">„ Уфимской г. ..- 0,08. „10 5</w:t>
      </w:r>
    </w:p>
    <w:p>
      <w:pPr>
        <w:pStyle w:val="Normal"/>
      </w:pPr>
      <w:r>
        <w:t xml:space="preserve">„ Закавказскаго края 05 „ 06 &gt;</w:t>
      </w:r>
    </w:p>
    <w:p>
      <w:pPr>
        <w:pStyle w:val="Normal"/>
      </w:pPr>
      <w:r>
        <w:t xml:space="preserve">Въ предълахъ Европейск. Рос@и за кам- </w:t>
      </w:r>
      <w:r>
        <w:br/>
      </w:r>
      <w:r>
        <w:t xml:space="preserve">пан ю 1898—99 выкурено 31.805,064 вед. про- </w:t>
      </w:r>
      <w:r>
        <w:br/>
      </w:r>
      <w:r>
        <w:t xml:space="preserve">26 вед. 1898—99 г. и 28.011,266 </w:t>
      </w:r>
      <w:r>
        <w:br/>
      </w:r>
      <w:r>
        <w:t xml:space="preserve">вед. въ 1897—98. Число дьйствовавших </w:t>
      </w:r>
      <w:r>
        <w:br/>
      </w:r>
      <w:r>
        <w:t xml:space="preserve">заводовъ на 19 больше, чъмъ въ предыду- </w:t>
      </w:r>
      <w:r>
        <w:br/>
      </w:r>
      <w:r>
        <w:t xml:space="preserve">щемъ году -— 2018 противъ 1999.</w:t>
      </w:r>
    </w:p>
    <w:p>
      <w:pPr>
        <w:pStyle w:val="Normal"/>
      </w:pPr>
      <w:r>
        <w:t xml:space="preserve">Истор1я.</w:t>
      </w:r>
    </w:p>
    <w:p>
      <w:pPr>
        <w:pStyle w:val="Normal"/>
      </w:pPr>
      <w:r>
        <w:t xml:space="preserve">Спиртные напитки были уже извъетны </w:t>
      </w:r>
      <w:r>
        <w:br/>
      </w:r>
      <w:r>
        <w:t xml:space="preserve">многимъ народамъ глубокой древности, но </w:t>
      </w:r>
      <w:r>
        <w:br/>
      </w:r>
      <w:r>
        <w:t xml:space="preserve">путемъ отгонки изъ винограднаго вина они </w:t>
      </w:r>
      <w:r>
        <w:br/>
      </w:r>
      <w:r>
        <w:t xml:space="preserve">впервые получены были въ МШ сет. Въ </w:t>
      </w:r>
      <w:r>
        <w:br/>
      </w:r>
      <w:r>
        <w:t xml:space="preserve">сеъверныхъ странахъ преобладало потребле- </w:t>
      </w:r>
      <w:r>
        <w:br/>
      </w:r>
      <w:r>
        <w:t xml:space="preserve">не хлвбнаго вина вилоть до конца ХУШ </w:t>
      </w:r>
      <w:r>
        <w:br/>
      </w:r>
      <w:r>
        <w:t xml:space="preserve">стол. Первыеоныты картофельнаго В. были </w:t>
      </w:r>
      <w:r>
        <w:br/>
      </w:r>
      <w:r>
        <w:t xml:space="preserve">сдъланы, какъ кажется, 1775 въ Швеции </w:t>
      </w:r>
      <w:r>
        <w:br/>
      </w:r>
      <w:r>
        <w:t xml:space="preserve">1796 получена была картофельная водка. </w:t>
      </w:r>
      <w:r>
        <w:br/>
      </w:r>
      <w:r>
        <w:t xml:space="preserve">Но картофельное В. стало играть замт- </w:t>
      </w:r>
      <w:r>
        <w:br/>
      </w:r>
      <w:r>
        <w:t xml:space="preserve">ную роль только съ 1810, а 20 льтъ спустя </w:t>
      </w:r>
      <w:r>
        <w:br/>
      </w:r>
      <w:r>
        <w:t xml:space="preserve">картофель сталь въ Германи тлавнымъ </w:t>
      </w:r>
      <w:r>
        <w:br/>
      </w:r>
      <w:r>
        <w:t xml:space="preserve">сырымъ матераломъ В. Велъдств!е кар- </w:t>
      </w:r>
      <w:r>
        <w:br/>
      </w:r>
      <w:r>
        <w:t xml:space="preserve">тофельной болъзни припьлось опять вер- </w:t>
      </w:r>
      <w:r>
        <w:br/>
      </w:r>
      <w:r>
        <w:t xml:space="preserve">нуться къ зерновымъ хлбамъ, между про- </w:t>
      </w:r>
      <w:r>
        <w:br/>
      </w:r>
      <w:r>
        <w:t xml:space="preserve">чимь и кь другимъ матлераламъ, какъ </w:t>
      </w:r>
      <w:r>
        <w:br/>
      </w:r>
      <w:r>
        <w:t xml:space="preserve">маисъ, патока и свекловица. Старий и </w:t>
      </w:r>
      <w:r>
        <w:br/>
      </w:r>
      <w:r>
        <w:t xml:space="preserve">младний Сименсы конструировали 1818 и </w:t>
      </w:r>
      <w:r>
        <w:br/>
      </w:r>
      <w:r>
        <w:t xml:space="preserve">1840 рашональные аппараты для перера </w:t>
      </w:r>
      <w:r>
        <w:br/>
      </w:r>
      <w:r>
        <w:t xml:space="preserve">ботки картофеля. Старые перегонные ку</w:t>
      </w:r>
    </w:p>
    <w:p>
      <w:pPr>
        <w:pStyle w:val="Normal"/>
      </w:pPr>
      <w:r>
        <w:t xml:space="preserve">ВИинокурение.</w:t>
      </w:r>
    </w:p>
    <w:p>
      <w:pPr>
        <w:pStyle w:val="Normal"/>
      </w:pPr>
      <w:r>
        <w:t xml:space="preserve">совъ. Въ зависимости отъ рода перекури- </w:t>
      </w:r>
      <w:r>
        <w:br/>
      </w:r>
      <w:r>
        <w:t xml:space="preserve">ваемыхъ припасовъ винокуренные заводы </w:t>
      </w:r>
      <w:r>
        <w:br/>
      </w:r>
      <w:r>
        <w:t xml:space="preserve">распредълялись въ кампанию 1895-—96 тажь:</w:t>
      </w:r>
    </w:p>
    <w:p>
      <w:pPr>
        <w:pStyle w:val="Normal"/>
      </w:pPr>
      <w:r>
        <w:t xml:space="preserve">зав.</w:t>
      </w:r>
    </w:p>
    <w:p>
      <w:pPr>
        <w:pStyle w:val="Normal"/>
      </w:pPr>
      <w:r>
        <w:t xml:space="preserve">йперекуривавш. хлЁбн. припасы и картофель. 1718 813 </w:t>
      </w:r>
      <w:r>
        <w:br/>
      </w:r>
      <w:r>
        <w:t xml:space="preserve">ы одни хлЪбные припасы .. 805 Мл</w:t>
      </w:r>
    </w:p>
    <w:p>
      <w:pPr>
        <w:pStyle w:val="Normal"/>
      </w:pPr>
      <w:r>
        <w:t xml:space="preserve">* хлЪбн. прип., карт. и патоку - 20 10</w:t>
      </w:r>
    </w:p>
    <w:p>
      <w:pPr>
        <w:pStyle w:val="Normal"/>
      </w:pPr>
      <w:r>
        <w:t xml:space="preserve">о однуллатоку ее. 5 03</w:t>
      </w:r>
    </w:p>
    <w:p>
      <w:pPr>
        <w:pStyle w:val="Normal"/>
      </w:pPr>
      <w:r>
        <w:t xml:space="preserve">= хлЪбн. прии. по дрож. норм 4+ 2</w:t>
      </w:r>
    </w:p>
    <w:p>
      <w:pPr>
        <w:pStyle w:val="Normal"/>
      </w:pPr>
      <w:r>
        <w:t xml:space="preserve">Данныя за послвднее десятилВт!е пока- </w:t>
      </w:r>
      <w:r>
        <w:br/>
      </w:r>
      <w:r>
        <w:t xml:space="preserve">зываютъ, что число заводовъ, перерабаты: </w:t>
      </w:r>
      <w:r>
        <w:br/>
      </w:r>
      <w:r>
        <w:t xml:space="preserve">вающихъ одни хлЪбные припасы, замтно </w:t>
      </w:r>
      <w:r>
        <w:br/>
      </w:r>
      <w:r>
        <w:t xml:space="preserve">уменьшается: но за то увеличивается чи- </w:t>
      </w:r>
      <w:r>
        <w:br/>
      </w:r>
      <w:r>
        <w:t xml:space="preserve">сло заводовъ, перекуривающихь хлЪбные </w:t>
      </w:r>
      <w:r>
        <w:br/>
      </w:r>
      <w:r>
        <w:t xml:space="preserve">припасы и картофель. Вывозъ нашего </w:t>
      </w:r>
      <w:r>
        <w:br/>
      </w:r>
      <w:r>
        <w:t xml:space="preserve">спирта за границу въ течеше послЗднихъ </w:t>
      </w:r>
      <w:r>
        <w:br/>
      </w:r>
      <w:r>
        <w:t xml:space="preserve">пяти трехльтй и 1897 выразилея въ сред- </w:t>
      </w:r>
      <w:r>
        <w:br/>
      </w:r>
      <w:r>
        <w:t xml:space="preserve">немъ въ слВдующихъ цифрахъ:</w:t>
      </w:r>
    </w:p>
    <w:p>
      <w:pPr>
        <w:pStyle w:val="Normal"/>
      </w:pPr>
      <w:r>
        <w:t xml:space="preserve">Спирта </w:t>
      </w:r>
      <w:r>
        <w:br/>
      </w:r>
      <w:r>
        <w:t xml:space="preserve">трехльтья</w:t>
      </w:r>
    </w:p>
    <w:p>
      <w:pPr>
        <w:pStyle w:val="Normal"/>
      </w:pPr>
      <w:r>
        <w:t xml:space="preserve">Ведеръ вь 40) | На сумму (руб).</w:t>
      </w:r>
    </w:p>
    <w:p>
      <w:pPr>
        <w:pStyle w:val="Normal"/>
      </w:pPr>
      <w:r>
        <w:t xml:space="preserve">ре РЗ 7817 007 8004 954 </w:t>
      </w:r>
      <w:r>
        <w:br/>
      </w:r>
      <w:r>
        <w:t xml:space="preserve">На 15002374 8546553.</w:t>
      </w:r>
    </w:p>
    <w:p>
      <w:pPr>
        <w:pStyle w:val="Normal"/>
      </w:pPr>
      <w:r>
        <w:t xml:space="preserve">. А 5 621 474 </w:t>
      </w:r>
      <w:r>
        <w:br/>
      </w:r>
      <w:r>
        <w:t xml:space="preserve">ыы 2374557 </w:t>
      </w:r>
      <w:r>
        <w:br/>
      </w:r>
      <w:r>
        <w:t xml:space="preserve">оАиБеа 4 587 702 1901 745 </w:t>
      </w:r>
      <w:r>
        <w:br/>
      </w:r>
      <w:r>
        <w:t xml:space="preserve">Е . 5123775 2253 000,</w:t>
      </w:r>
    </w:p>
    <w:p>
      <w:pPr>
        <w:pStyle w:val="Normal"/>
      </w:pPr>
      <w:r>
        <w:t xml:space="preserve">Сокращене экспорта спирта объяеняется </w:t>
      </w:r>
      <w:r>
        <w:br/>
      </w:r>
      <w:r>
        <w:t xml:space="preserve">сильно измзнившимися. условями между- </w:t>
      </w:r>
      <w:r>
        <w:br/>
      </w:r>
      <w:r>
        <w:t xml:space="preserve">народнаго спиртоваго рынка, повлекшими </w:t>
      </w:r>
      <w:r>
        <w:br/>
      </w:r>
      <w:r>
        <w:t xml:space="preserve">за собою сокращене вывоза и въ другихъ </w:t>
      </w:r>
      <w:r>
        <w:br/>
      </w:r>
      <w:r>
        <w:t xml:space="preserve">странахъ. До 1389 главнымъ рынкомъ для </w:t>
      </w:r>
      <w:r>
        <w:br/>
      </w:r>
      <w:r>
        <w:t xml:space="preserve">сбыта спирта служила Испашя, но 1889 </w:t>
      </w:r>
      <w:r>
        <w:br/>
      </w:r>
      <w:r>
        <w:t xml:space="preserve">была установлена въ этой странЪ пошли- </w:t>
      </w:r>
      <w:r>
        <w:br/>
      </w:r>
      <w:r>
        <w:t xml:space="preserve">па па потреблен!е спирта и привозъ по- </w:t>
      </w:r>
      <w:r>
        <w:br/>
      </w:r>
      <w:r>
        <w:t xml:space="preserve">ствдняго сильно сократился. Хотя пошли- </w:t>
      </w:r>
      <w:r>
        <w:br/>
      </w:r>
      <w:r>
        <w:t xml:space="preserve">на эта и была уничтожена въ томъ же </w:t>
      </w:r>
      <w:r>
        <w:br/>
      </w:r>
      <w:r>
        <w:t xml:space="preserve">тоду, но обороты вывозной торговли спир- </w:t>
      </w:r>
      <w:r>
        <w:br/>
      </w:r>
      <w:r>
        <w:t xml:space="preserve">томъ все же не дошли до прежнихъ раз- </w:t>
      </w:r>
      <w:r>
        <w:br/>
      </w:r>
      <w:r>
        <w:t xml:space="preserve">мъровъ. Изданный 1892 въ Испанйи за- </w:t>
      </w:r>
      <w:r>
        <w:br/>
      </w:r>
      <w:r>
        <w:t xml:space="preserve">конъ о воспрещеши употреблять для сда- </w:t>
      </w:r>
      <w:r>
        <w:br/>
      </w:r>
      <w:r>
        <w:t xml:space="preserve">бривашя вина хлЪбный спирть совершен- </w:t>
      </w:r>
      <w:r>
        <w:br/>
      </w:r>
      <w:r>
        <w:t xml:space="preserve">по закрылъ этоть рынокъ.</w:t>
      </w:r>
    </w:p>
    <w:p>
      <w:pPr>
        <w:pStyle w:val="Normal"/>
      </w:pPr>
      <w:r>
        <w:t xml:space="preserve">Ввозъ арака, рома, коньяка и проч. въ </w:t>
      </w:r>
      <w:r>
        <w:br/>
      </w:r>
      <w:r>
        <w:t xml:space="preserve">бочкахъ въ течеше трехльмя 1895—97 с0- </w:t>
      </w:r>
      <w:r>
        <w:br/>
      </w:r>
      <w:r>
        <w:t xml:space="preserve">ставаяльъ въ среднемьъ 42,307 пудовъ, на </w:t>
      </w:r>
      <w:r>
        <w:br/>
      </w:r>
      <w:r>
        <w:t xml:space="preserve">870.628 р.; тьхь же предметовъ въ бутыл- </w:t>
      </w:r>
      <w:r>
        <w:br/>
      </w:r>
      <w:r>
        <w:t xml:space="preserve">кахъ 453,734 бутылки на 1.064,007 р.</w:t>
      </w:r>
    </w:p>
    <w:p>
      <w:pPr>
        <w:pStyle w:val="Normal"/>
      </w:pPr>
      <w:r>
        <w:t xml:space="preserve">Спиртъ, кромЪ употреблешя въ видЪ на- </w:t>
      </w:r>
      <w:r>
        <w:br/>
      </w:r>
      <w:r>
        <w:t xml:space="preserve">питковъ, имъеть значительное примънен!е </w:t>
      </w:r>
      <w:r>
        <w:br/>
      </w:r>
      <w:r>
        <w:t xml:space="preserve">въ техникв; въ Германи почти 209% (око- </w:t>
      </w:r>
      <w:r>
        <w:br/>
      </w:r>
      <w:r>
        <w:t xml:space="preserve">ло 41/2 мил. вед.) всего выкуриваемаго въ </w:t>
      </w:r>
      <w:r>
        <w:br/>
      </w:r>
      <w:r>
        <w:t xml:space="preserve">годъ спирта идеть для техническихь цЪ- </w:t>
      </w:r>
      <w:r>
        <w:br/>
      </w:r>
      <w:r>
        <w:t xml:space="preserve">лей. У насъ такое примненше спирта на- </w:t>
      </w:r>
      <w:r>
        <w:br/>
      </w:r>
      <w:r>
        <w:t xml:space="preserve">ходится еще въ зачаточномь состоянии. </w:t>
      </w:r>
      <w:r>
        <w:br/>
      </w:r>
      <w:r>
        <w:t xml:space="preserve">По даннымъ главнаго управленя неоклад- </w:t>
      </w:r>
      <w:r>
        <w:br/>
      </w:r>
      <w:r>
        <w:t xml:space="preserve">ныхъ сборовъ на приготовлене лака, по- </w:t>
      </w:r>
      <w:r>
        <w:br/>
      </w:r>
      <w:r>
        <w:t xml:space="preserve">литуры, духовъ, одеколона, уксуса было </w:t>
      </w:r>
      <w:r>
        <w:br/>
      </w:r>
      <w:r>
        <w:t xml:space="preserve">отпущено спирта:</w:t>
      </w:r>
    </w:p>
    <w:p>
      <w:pPr>
        <w:pStyle w:val="Normal"/>
      </w:pPr>
      <w:r>
        <w:t xml:space="preserve">въ 1894 г; - 1406 000 вед. въ 40° </w:t>
      </w:r>
      <w:r>
        <w:br/>
      </w:r>
      <w:r>
        <w:t xml:space="preserve">Вбр ела Ор И О </w:t>
      </w:r>
      <w:r>
        <w:br/>
      </w:r>
      <w:r>
        <w:t xml:space="preserve">ЕЛ 1203000 „ „40°</w:t>
      </w:r>
    </w:p>
    <w:p>
      <w:pPr>
        <w:pStyle w:val="Normal"/>
      </w:pPr>
      <w:r>
        <w:t xml:space="preserve">Спирть для техническихь примъненй </w:t>
      </w:r>
      <w:r>
        <w:br/>
      </w:r>
      <w:r>
        <w:t xml:space="preserve">долженъ быть для его доступности осво- </w:t>
      </w:r>
      <w:r>
        <w:br/>
      </w:r>
      <w:r>
        <w:t xml:space="preserve">бождаемь оть акциза; въ предупрежде-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н!е всевозможныхь злоупотребленй такой </w:t>
      </w:r>
      <w:r>
        <w:br/>
      </w:r>
      <w:r>
        <w:t xml:space="preserve">спиртъ отпускается въ денатурализован- </w:t>
      </w:r>
      <w:r>
        <w:br/>
      </w:r>
      <w:r>
        <w:t xml:space="preserve">номъ видЪ (см. денатурализацая). Наибо- </w:t>
      </w:r>
      <w:r>
        <w:br/>
      </w:r>
      <w:r>
        <w:t xml:space="preserve">лзе употребительными денатурантами слу- </w:t>
      </w:r>
      <w:r>
        <w:br/>
      </w:r>
      <w:r>
        <w:t xml:space="preserve">жатъ за границей древесный спирть и пи- </w:t>
      </w:r>
      <w:r>
        <w:br/>
      </w:r>
      <w:r>
        <w:t xml:space="preserve">ридиновыя основан1я, животное масло, ски- </w:t>
      </w:r>
      <w:r>
        <w:br/>
      </w:r>
      <w:r>
        <w:t xml:space="preserve">пидаръ, уксусъ, метиловый спирть. Раз- </w:t>
      </w:r>
      <w:r>
        <w:br/>
      </w:r>
      <w:r>
        <w:t xml:space="preserve">мвры душеваго потребленя 509 хлЪбнаго </w:t>
      </w:r>
      <w:r>
        <w:br/>
      </w:r>
      <w:r>
        <w:t xml:space="preserve">вина составляють:</w:t>
      </w:r>
    </w:p>
    <w:p>
      <w:pPr>
        <w:pStyle w:val="Normal"/>
      </w:pPr>
      <w:r>
        <w:t xml:space="preserve">зъ Норвег (точно такъ же въ Канадь и Финл.) </w:t>
      </w:r>
      <w:r>
        <w:br/>
      </w:r>
      <w:r>
        <w:t xml:space="preserve">» СБверо-Американск. Соедин. Штатах</w:t>
      </w:r>
    </w:p>
    <w:p>
      <w:pPr>
        <w:pStyle w:val="Normal"/>
      </w:pPr>
      <w:r>
        <w:t xml:space="preserve">» Великобритании </w:t>
      </w:r>
      <w:r>
        <w:br/>
      </w:r>
      <w:r>
        <w:t xml:space="preserve">„ Аветро-Венгршт н Германт с... </w:t>
      </w:r>
      <w:r>
        <w:br/>
      </w:r>
      <w:r>
        <w:t xml:space="preserve">ее ани</w:t>
      </w:r>
    </w:p>
    <w:p>
      <w:pPr>
        <w:pStyle w:val="Normal"/>
      </w:pPr>
      <w:r>
        <w:t xml:space="preserve">„ Швещи </w:t>
      </w:r>
      <w:r>
        <w:br/>
      </w:r>
      <w:r>
        <w:t xml:space="preserve">„ Нидерла В </w:t>
      </w:r>
      <w:r>
        <w:br/>
      </w:r>
      <w:r>
        <w:t xml:space="preserve">„ Швейцарии .. НАНА: </w:t>
      </w:r>
      <w:r>
        <w:br/>
      </w:r>
      <w:r>
        <w:t xml:space="preserve">Бета ое Ее ти НИЕ </w:t>
      </w:r>
      <w:r>
        <w:br/>
      </w:r>
      <w:r>
        <w:t xml:space="preserve">о ва ©</w:t>
      </w:r>
    </w:p>
    <w:p>
      <w:pPr>
        <w:pStyle w:val="Normal"/>
      </w:pPr>
      <w:r>
        <w:t xml:space="preserve">По свъдъшямъ департамента неоклад- </w:t>
      </w:r>
      <w:r>
        <w:br/>
      </w:r>
      <w:r>
        <w:t xml:space="preserve">ныхьъ сборовъ душевое потребленше въ Ввро- </w:t>
      </w:r>
      <w:r>
        <w:br/>
      </w:r>
      <w:r>
        <w:t xml:space="preserve">пейской Росси составляло:</w:t>
      </w:r>
    </w:p>
    <w:p>
      <w:pPr>
        <w:pStyle w:val="Normal"/>
      </w:pPr>
      <w:r>
        <w:t xml:space="preserve">Безводнаго </w:t>
      </w:r>
      <w:r>
        <w:br/>
      </w:r>
      <w:r>
        <w:t xml:space="preserve">спирта. </w:t>
      </w:r>
      <w:r>
        <w:br/>
      </w:r>
      <w:r>
        <w:t xml:space="preserve">Въ началЪ 60 годовь . . . 0.37 вед. 45 литр. </w:t>
      </w:r>
      <w:r>
        <w:br/>
      </w:r>
      <w:r>
        <w:t xml:space="preserve">„ конц 70 п ЕС, Е </w:t>
      </w:r>
      <w:r>
        <w:br/>
      </w:r>
      <w:r>
        <w:t xml:space="preserve">За З-хъ-лбте 188183 . 0,33.</w:t>
      </w:r>
    </w:p>
    <w:p>
      <w:pPr>
        <w:pStyle w:val="Normal"/>
      </w:pPr>
      <w:r>
        <w:t xml:space="preserve">Ани 5 И </w:t>
      </w:r>
      <w:r>
        <w:br/>
      </w:r>
      <w:r>
        <w:t xml:space="preserve">08</w:t>
      </w:r>
    </w:p>
    <w:p>
      <w:pPr>
        <w:pStyle w:val="Normal"/>
      </w:pPr>
      <w:r>
        <w:t xml:space="preserve">1205</w:t>
      </w:r>
    </w:p>
    <w:p>
      <w:pPr>
        <w:pStyle w:val="Normal"/>
      </w:pPr>
      <w:r>
        <w:t xml:space="preserve">Е: </w:t>
      </w:r>
      <w:r>
        <w:br/>
      </w:r>
      <w:r>
        <w:t xml:space="preserve">‘0:20.</w:t>
      </w:r>
    </w:p>
    <w:p>
      <w:pPr>
        <w:pStyle w:val="Normal"/>
      </w:pPr>
      <w:r>
        <w:t xml:space="preserve">По отдзльнымъ губершямъ душевое по- </w:t>
      </w:r>
      <w:r>
        <w:br/>
      </w:r>
      <w:r>
        <w:t xml:space="preserve">треблеше распредфляется крайне неравно-</w:t>
      </w:r>
    </w:p>
    <w:p>
      <w:pPr>
        <w:pStyle w:val="Normal"/>
      </w:pPr>
      <w:r>
        <w:t xml:space="preserve">мБрно; по даннымъ за 1896 оно соста- </w:t>
      </w:r>
      <w:r>
        <w:br/>
      </w:r>
      <w:r>
        <w:t xml:space="preserve">ваяетъ: </w:t>
      </w:r>
      <w:r>
        <w:br/>
      </w:r>
      <w:r>
        <w:t xml:space="preserve">'Безводнаго </w:t>
      </w:r>
      <w:r>
        <w:br/>
      </w:r>
      <w:r>
        <w:t xml:space="preserve">спирта.</w:t>
      </w:r>
    </w:p>
    <w:p>
      <w:pPr>
        <w:pStyle w:val="Normal"/>
      </w:pPr>
      <w:r>
        <w:t xml:space="preserve">для Сиб. г. .- 5. . : Оловед.Эзлитр.</w:t>
      </w:r>
    </w:p>
    <w:p>
      <w:pPr>
        <w:pStyle w:val="Normal"/>
      </w:pPr>
      <w:r>
        <w:t xml:space="preserve">„ Московской г.. . . &lt; 0.08 г Зы</w:t>
      </w:r>
    </w:p>
    <w:p>
      <w:pPr>
        <w:pStyle w:val="Normal"/>
      </w:pPr>
      <w:r>
        <w:t xml:space="preserve">„ Уфимской г. ..- 0.08. „10 5</w:t>
      </w:r>
    </w:p>
    <w:p>
      <w:pPr>
        <w:pStyle w:val="Normal"/>
      </w:pPr>
      <w:r>
        <w:t xml:space="preserve">„ Закавказскаго края 05 „06</w:t>
      </w:r>
    </w:p>
    <w:p>
      <w:pPr>
        <w:pStyle w:val="Normal"/>
      </w:pPr>
      <w:r>
        <w:t xml:space="preserve">Въ предълахъ Европейек. Рос@и за кам- </w:t>
      </w:r>
      <w:r>
        <w:br/>
      </w:r>
      <w:r>
        <w:t xml:space="preserve">пан ю 1898—99 выкурено 31.805,064 вед. про- </w:t>
      </w:r>
      <w:r>
        <w:br/>
      </w:r>
      <w:r>
        <w:t xml:space="preserve">26 вед. 1898—99 г. и 28.011,266 </w:t>
      </w:r>
      <w:r>
        <w:br/>
      </w:r>
      <w:r>
        <w:t xml:space="preserve">вед. въ 1897—98. Число дьйствовавших </w:t>
      </w:r>
      <w:r>
        <w:br/>
      </w:r>
      <w:r>
        <w:t xml:space="preserve">заводовъ на 19 больше, чъмъ въ предыду- </w:t>
      </w:r>
      <w:r>
        <w:br/>
      </w:r>
      <w:r>
        <w:t xml:space="preserve">щемъ году -— 2018 противъ 1999.</w:t>
      </w:r>
    </w:p>
    <w:p>
      <w:pPr>
        <w:pStyle w:val="Normal"/>
      </w:pPr>
      <w:r>
        <w:t xml:space="preserve">Истор1я.</w:t>
      </w:r>
    </w:p>
    <w:p>
      <w:pPr>
        <w:pStyle w:val="Normal"/>
      </w:pPr>
      <w:r>
        <w:t xml:space="preserve">Спиртные напитки были уже извъетны </w:t>
      </w:r>
      <w:r>
        <w:br/>
      </w:r>
      <w:r>
        <w:t xml:space="preserve">многимъ народамъ глубокой древности, но </w:t>
      </w:r>
      <w:r>
        <w:br/>
      </w:r>
      <w:r>
        <w:t xml:space="preserve">путемъ отгонки изъ винограднаго вина они </w:t>
      </w:r>
      <w:r>
        <w:br/>
      </w:r>
      <w:r>
        <w:t xml:space="preserve">впервые получены были въ МШ сет. Въ </w:t>
      </w:r>
      <w:r>
        <w:br/>
      </w:r>
      <w:r>
        <w:t xml:space="preserve">съверныхъ странахъ преобладало потребле- </w:t>
      </w:r>
      <w:r>
        <w:br/>
      </w:r>
      <w:r>
        <w:t xml:space="preserve">ше хлвбнаго вина вилоть до конца ХУШ </w:t>
      </w:r>
      <w:r>
        <w:br/>
      </w:r>
      <w:r>
        <w:t xml:space="preserve">стол. Первыеоныты картофельнаго В. были </w:t>
      </w:r>
      <w:r>
        <w:br/>
      </w:r>
      <w:r>
        <w:t xml:space="preserve">сдъланы, какъ кажется, 1775 въ Швеции </w:t>
      </w:r>
      <w:r>
        <w:br/>
      </w:r>
      <w:r>
        <w:t xml:space="preserve">1796 получена была картофельная водка. </w:t>
      </w:r>
      <w:r>
        <w:br/>
      </w:r>
      <w:r>
        <w:t xml:space="preserve">Но картофельное В. стало играть замт- </w:t>
      </w:r>
      <w:r>
        <w:br/>
      </w:r>
      <w:r>
        <w:t xml:space="preserve">ную роль только съ 1810, а 20 льтЪ спустя </w:t>
      </w:r>
      <w:r>
        <w:br/>
      </w:r>
      <w:r>
        <w:t xml:space="preserve">картофель сталь въ Германи тлавнымъ </w:t>
      </w:r>
      <w:r>
        <w:br/>
      </w:r>
      <w:r>
        <w:t xml:space="preserve">сырымъ матераломъ В. Велъдств!е кар- </w:t>
      </w:r>
      <w:r>
        <w:br/>
      </w:r>
      <w:r>
        <w:t xml:space="preserve">тофельной болъзни припьлось опять вер- </w:t>
      </w:r>
      <w:r>
        <w:br/>
      </w:r>
      <w:r>
        <w:t xml:space="preserve">нуться къ зерновымъ хлбамъ, между про- </w:t>
      </w:r>
      <w:r>
        <w:br/>
      </w:r>
      <w:r>
        <w:t xml:space="preserve">чимь и кь другимъ малераламъ, какъ </w:t>
      </w:r>
      <w:r>
        <w:br/>
      </w:r>
      <w:r>
        <w:t xml:space="preserve">маисъ, патока и свекловица. Старшй и </w:t>
      </w:r>
      <w:r>
        <w:br/>
      </w:r>
      <w:r>
        <w:t xml:space="preserve">младший Сименсы конструировали 1818 и </w:t>
      </w:r>
      <w:r>
        <w:br/>
      </w:r>
      <w:r>
        <w:t xml:space="preserve">1840 рашональные аппараты для перера </w:t>
      </w:r>
      <w:r>
        <w:br/>
      </w:r>
      <w:r>
        <w:t xml:space="preserve">ботки картофеля. Старые перегонные ку</w:t>
      </w:r>
    </w:p>
    <w:p>
      <w:pPr>
        <w:pStyle w:val="Normal"/>
      </w:pPr>
      <w:r>
        <w:t xml:space="preserve">106 ВинокурЕнтю </w:t>
      </w:r>
      <w:r>
        <w:br/>
      </w:r>
      <w:r>
        <w:t xml:space="preserve">бы стали совершенствоваться и отапли- </w:t>
      </w:r>
      <w:r>
        <w:br/>
      </w:r>
      <w:r>
        <w:t xml:space="preserve">ваться прямымъ паромъ (Галль, 1829). </w:t>
      </w:r>
      <w:r>
        <w:br/>
      </w:r>
      <w:r>
        <w:t xml:space="preserve">Сложные перегонные аппаралы конструи- </w:t>
      </w:r>
      <w:r>
        <w:br/>
      </w:r>
      <w:r>
        <w:t xml:space="preserve">ровали Адамъ и Солимани въ НимЪ (№- </w:t>
      </w:r>
      <w:r>
        <w:br/>
      </w:r>
      <w:r>
        <w:t xml:space="preserve">тез, 1801), Писторусь (1816), Селье-Влю- </w:t>
      </w:r>
      <w:r>
        <w:br/>
      </w:r>
      <w:r>
        <w:t xml:space="preserve">менталь (1818), Дорнъ (1819), Шварцъ (1833), </w:t>
      </w:r>
      <w:r>
        <w:br/>
      </w:r>
      <w:r>
        <w:t xml:space="preserve">Сименеъ (1850) и т. д. Въ послЪднее вре- </w:t>
      </w:r>
      <w:r>
        <w:br/>
      </w:r>
      <w:r>
        <w:t xml:space="preserve">мя входятъь въ употреблене перегонные </w:t>
      </w:r>
      <w:r>
        <w:br/>
      </w:r>
      <w:r>
        <w:t xml:space="preserve">аппараты Перье, Ильгеса. Открытое 1790 </w:t>
      </w:r>
      <w:r>
        <w:br/>
      </w:r>
      <w:r>
        <w:t xml:space="preserve">Ловицемъ (Го\Ц) свойство древеснаго </w:t>
      </w:r>
      <w:r>
        <w:br/>
      </w:r>
      <w:r>
        <w:t xml:space="preserve">угля поглощать изъ спирта сивушныя ма- </w:t>
      </w:r>
      <w:r>
        <w:br/>
      </w:r>
      <w:r>
        <w:t xml:space="preserve">сла нашло скоро практическое примънене.</w:t>
      </w:r>
    </w:p>
    <w:p>
      <w:pPr>
        <w:pStyle w:val="Normal"/>
      </w:pPr>
      <w:r>
        <w:t xml:space="preserve">Въ техникЪ В. сдвланы за посльдвя 20 </w:t>
      </w:r>
      <w:r>
        <w:br/>
      </w:r>
      <w:r>
        <w:t xml:space="preserve">лЪтъ весьма значительныя усовершенство- </w:t>
      </w:r>
      <w:r>
        <w:br/>
      </w:r>
      <w:r>
        <w:t xml:space="preserve">вашя, изъ которыхъ самымъ важным слБ- </w:t>
      </w:r>
      <w:r>
        <w:br/>
      </w:r>
      <w:r>
        <w:t xml:space="preserve">дуеть признать подготовку содержащихъ </w:t>
      </w:r>
      <w:r>
        <w:br/>
      </w:r>
      <w:r>
        <w:t xml:space="preserve">крахмалъ малераловъ къ сахарификаци </w:t>
      </w:r>
      <w:r>
        <w:br/>
      </w:r>
      <w:r>
        <w:t xml:space="preserve">посредствомъ развариван!я ихъ при воз- </w:t>
      </w:r>
      <w:r>
        <w:br/>
      </w:r>
      <w:r>
        <w:t xml:space="preserve">вышенныхъ температурахъь и давлени (Гол- </w:t>
      </w:r>
      <w:r>
        <w:br/>
      </w:r>
      <w:r>
        <w:t xml:space="preserve">лефрейндъ, Бомъ и Генце). Этоть пр1емъ </w:t>
      </w:r>
      <w:r>
        <w:br/>
      </w:r>
      <w:r>
        <w:t xml:space="preserve">даль возможность перерабалывать зерно- </w:t>
      </w:r>
      <w:r>
        <w:br/>
      </w:r>
      <w:r>
        <w:t xml:space="preserve">вой хлЪбъ безъ предварительнаго обраще- </w:t>
      </w:r>
      <w:r>
        <w:br/>
      </w:r>
      <w:r>
        <w:t xml:space="preserve">шя его въ муку. Для боле полной ути- </w:t>
      </w:r>
      <w:r>
        <w:br/>
      </w:r>
      <w:r>
        <w:t xml:space="preserve">лизащи сырыхъ матераловъ распаренная </w:t>
      </w:r>
      <w:r>
        <w:br/>
      </w:r>
      <w:r>
        <w:t xml:space="preserve">масса подвергается дальнфйшему измель- </w:t>
      </w:r>
      <w:r>
        <w:br/>
      </w:r>
      <w:r>
        <w:t xml:space="preserve">ченио посредствомъ особыхь приепособле- </w:t>
      </w:r>
      <w:r>
        <w:br/>
      </w:r>
      <w:r>
        <w:t xml:space="preserve">ны! въ заторныхь чанахъ. Научныя ра- </w:t>
      </w:r>
      <w:r>
        <w:br/>
      </w:r>
      <w:r>
        <w:t xml:space="preserve">боты по изслЬдованйо процессовъ броже- </w:t>
      </w:r>
      <w:r>
        <w:br/>
      </w:r>
      <w:r>
        <w:t xml:space="preserve">ня, питашя дрожжей, въ связи съ усовер- </w:t>
      </w:r>
      <w:r>
        <w:br/>
      </w:r>
      <w:r>
        <w:t xml:space="preserve">шенствоваШемъ аналитических методовъ </w:t>
      </w:r>
      <w:r>
        <w:br/>
      </w:r>
      <w:r>
        <w:t xml:space="preserve">испытан я сырых матер!аловъ и готовыхъ </w:t>
      </w:r>
      <w:r>
        <w:br/>
      </w:r>
      <w:r>
        <w:t xml:space="preserve">фабрикатовъ, способствовали въ сильной </w:t>
      </w:r>
      <w:r>
        <w:br/>
      </w:r>
      <w:r>
        <w:t xml:space="preserve">степени улучшешю премовъ В. Лабора- </w:t>
      </w:r>
      <w:r>
        <w:br/>
      </w:r>
      <w:r>
        <w:t xml:space="preserve">торя и испытательная станщя, устроенная </w:t>
      </w:r>
      <w:r>
        <w:br/>
      </w:r>
      <w:r>
        <w:t xml:space="preserve">нвмецкими винокуренными заводчиками </w:t>
      </w:r>
      <w:r>
        <w:br/>
      </w:r>
      <w:r>
        <w:t xml:space="preserve">въ БерлинЪ, поставили винокуренрое про- </w:t>
      </w:r>
      <w:r>
        <w:br/>
      </w:r>
      <w:r>
        <w:t xml:space="preserve">изводство на научную почву. См. 9. Гельб- </w:t>
      </w:r>
      <w:r>
        <w:br/>
      </w:r>
      <w:r>
        <w:t xml:space="preserve">ке, Рацюнальное и практическое В. изъ </w:t>
      </w:r>
      <w:r>
        <w:br/>
      </w:r>
      <w:r>
        <w:t xml:space="preserve">картофеля и хлЪба (перев. съ нём. П. И. </w:t>
      </w:r>
      <w:r>
        <w:br/>
      </w:r>
      <w:r>
        <w:t xml:space="preserve">Лаура и Соколова. Ревель, 1890); Н. Та- </w:t>
      </w:r>
      <w:r>
        <w:br/>
      </w:r>
      <w:r>
        <w:t xml:space="preserve">вилдаровъ. Химическая технолог1я с.-хоз. </w:t>
      </w:r>
      <w:r>
        <w:br/>
      </w:r>
      <w:r>
        <w:t xml:space="preserve">продуктовъ (2 т., Сиб. 1889); его-же, Цвль </w:t>
      </w:r>
      <w:r>
        <w:br/>
      </w:r>
      <w:r>
        <w:t xml:space="preserve">и средства получен я чистаго спирта (1889) </w:t>
      </w:r>
      <w:r>
        <w:br/>
      </w:r>
      <w:r>
        <w:t xml:space="preserve">Л.0. Ивановск1й, Наставлен!е къ устрой- </w:t>
      </w:r>
      <w:r>
        <w:br/>
      </w:r>
      <w:r>
        <w:t xml:space="preserve">ству винокуренныхь заводовъ сельско-хоз. </w:t>
      </w:r>
      <w:r>
        <w:br/>
      </w:r>
      <w:r>
        <w:t xml:space="preserve">типа съ приложешемъ проектовъ, черте- </w:t>
      </w:r>
      <w:r>
        <w:br/>
      </w:r>
      <w:r>
        <w:t xml:space="preserve">жей и смЪть; С. И. Соколовъ, Виноку- </w:t>
      </w:r>
      <w:r>
        <w:br/>
      </w:r>
      <w:r>
        <w:t xml:space="preserve">реве (1887); А. Эсманъ, Практич. рук. </w:t>
      </w:r>
      <w:r>
        <w:br/>
      </w:r>
      <w:r>
        <w:t xml:space="preserve">въ В. Для винокуровъ-практиковъ (1897). </w:t>
      </w:r>
      <w:r>
        <w:br/>
      </w:r>
      <w:r>
        <w:t xml:space="preserve">л. Ф. Розманть и С. Ф. Древновевй, </w:t>
      </w:r>
      <w:r>
        <w:br/>
      </w:r>
      <w:r>
        <w:t xml:space="preserve">Ректификащя и холодная очистка спирта </w:t>
      </w:r>
      <w:r>
        <w:br/>
      </w:r>
      <w:r>
        <w:t xml:space="preserve">(Спб., 1893); Зфашшег, Пе Вгапибуеш- </w:t>
      </w:r>
      <w:r>
        <w:br/>
      </w:r>
      <w:r>
        <w:t xml:space="preserve">ш9аз61е (Брауншь., 1895); МагсКкег, Напа- </w:t>
      </w:r>
      <w:r>
        <w:br/>
      </w:r>
      <w:r>
        <w:t xml:space="preserve">Бисв. 4ег Эрибаз!арта@от (6 изд. Берл., </w:t>
      </w:r>
      <w:r>
        <w:br/>
      </w:r>
      <w:r>
        <w:t xml:space="preserve">1894); Вонш, Раз Мецезе Чег везапцей </w:t>
      </w:r>
      <w:r>
        <w:br/>
      </w:r>
      <w:r>
        <w:t xml:space="preserve">Втапбуетгеппегейсии4е (6 изд., 1885); </w:t>
      </w:r>
      <w:r>
        <w:br/>
      </w:r>
      <w:r>
        <w:t xml:space="preserve">@ишЬп пет, Ашейаое 2аг Зраиз{арг- </w:t>
      </w:r>
      <w:r>
        <w:br/>
      </w:r>
      <w:r>
        <w:t xml:space="preserve">Кано (1882); Вегзев, Пе БрицазаЪтИа- </w:t>
      </w:r>
      <w:r>
        <w:br/>
      </w:r>
      <w:r>
        <w:t xml:space="preserve">оп м. Ргеззне!ееге ии (1881); Венгепа, </w:t>
      </w:r>
      <w:r>
        <w:br/>
      </w:r>
      <w:r>
        <w:t xml:space="preserve">РтакизеВег Вгеппегефевчеь (Штутг., 1885); </w:t>
      </w:r>
      <w:r>
        <w:br/>
      </w:r>
      <w:r>
        <w:t xml:space="preserve">Е1авегг, Оег свепизев-бесвзизсве Втеппе- </w:t>
      </w:r>
      <w:r>
        <w:br/>
      </w:r>
      <w:r>
        <w:t xml:space="preserve">ге|еЦег (3 изд., Въна, 1886); Ве1свелва]- </w:t>
      </w:r>
      <w:r>
        <w:br/>
      </w:r>
      <w:r>
        <w:t xml:space="preserve">1ег и. Бфазпу, 01е ЗриНаз-Ргеззпееп ипа </w:t>
      </w:r>
      <w:r>
        <w:br/>
      </w:r>
      <w:r>
        <w:t xml:space="preserve">за кайоп (1897); Зе, ОЪег Вгало- </w:t>
      </w:r>
      <w:r>
        <w:br/>
      </w:r>
      <w:r>
        <w:t xml:space="preserve">уеш (Берл., 1388); О1Ьт1с В ипа Мазпег, </w:t>
      </w:r>
      <w:r>
        <w:br/>
      </w:r>
      <w:r>
        <w:t xml:space="preserve">Нап@Бцев Чег ЭриНазаукайон (Вейм., </w:t>
      </w:r>
      <w:r>
        <w:br/>
      </w:r>
      <w:r>
        <w:t xml:space="preserve">1888); Егёез]ереп, Оег Вгеппете аи (Берл., </w:t>
      </w:r>
      <w:r>
        <w:br/>
      </w:r>
      <w:r>
        <w:t xml:space="preserve">1885); Шибтег, НапаБцев ег 1апалуй-</w:t>
      </w:r>
    </w:p>
    <w:p>
      <w:pPr>
        <w:pStyle w:val="Normal"/>
      </w:pPr>
      <w:r>
        <w:t xml:space="preserve">— Винский.</w:t>
      </w:r>
    </w:p>
    <w:p>
      <w:pPr>
        <w:pStyle w:val="Normal"/>
      </w:pPr>
      <w:r>
        <w:t xml:space="preserve">зепайНенеп @ехуегЬе (1893); „Яейзевьеие т </w:t>
      </w:r>
      <w:r>
        <w:br/>
      </w:r>
      <w:r>
        <w:t xml:space="preserve">Зрибазшаиз1е“ (изд. Дельбрюка, съ 1378. </w:t>
      </w:r>
      <w:r>
        <w:br/>
      </w:r>
      <w:r>
        <w:t xml:space="preserve">выходить ‘подъ назвашемъ: „Отвапй 4е5 </w:t>
      </w:r>
      <w:r>
        <w:br/>
      </w:r>
      <w:r>
        <w:t xml:space="preserve">Уегешз ег Эра але“).</w:t>
      </w:r>
    </w:p>
    <w:p>
      <w:pPr>
        <w:pStyle w:val="Normal"/>
      </w:pPr>
      <w:r>
        <w:t xml:space="preserve">Винокуровъ, ед. Вас., ум. 1867, </w:t>
      </w:r>
      <w:r>
        <w:br/>
      </w:r>
      <w:r>
        <w:t xml:space="preserve">старообрядецъ, попечитель рогожекаго </w:t>
      </w:r>
      <w:r>
        <w:br/>
      </w:r>
      <w:r>
        <w:t xml:space="preserve">кладбища (см.), глава противоокружни- </w:t>
      </w:r>
      <w:r>
        <w:br/>
      </w:r>
      <w:r>
        <w:t xml:space="preserve">ковъ (см. поповщина, Бълокринициая Черар- </w:t>
      </w:r>
      <w:r>
        <w:br/>
      </w:r>
      <w:r>
        <w:t xml:space="preserve">аля).</w:t>
      </w:r>
    </w:p>
    <w:p>
      <w:pPr>
        <w:pStyle w:val="Normal"/>
      </w:pPr>
      <w:r>
        <w:t xml:space="preserve">Винок русинам на обжинки, </w:t>
      </w:r>
      <w:r>
        <w:br/>
      </w:r>
      <w:r>
        <w:t xml:space="preserve">украинск альманахъ, изданный В. ©. Го- </w:t>
      </w:r>
      <w:r>
        <w:br/>
      </w:r>
      <w:r>
        <w:t xml:space="preserve">ловацкимъ въ двухь частяхь въ ВЬнъ </w:t>
      </w:r>
      <w:r>
        <w:br/>
      </w:r>
      <w:r>
        <w:t xml:space="preserve">1846 и 1847.</w:t>
      </w:r>
    </w:p>
    <w:p>
      <w:pPr>
        <w:pStyle w:val="Normal"/>
      </w:pPr>
      <w:r>
        <w:t xml:space="preserve">Винона, гор. въ с-амер. штат Мин- </w:t>
      </w:r>
      <w:r>
        <w:br/>
      </w:r>
      <w:r>
        <w:t xml:space="preserve">несота, на Миссиссипи, главный хлЪбный </w:t>
      </w:r>
      <w:r>
        <w:br/>
      </w:r>
      <w:r>
        <w:t xml:space="preserve">рынокъ страны; учительская семинария, </w:t>
      </w:r>
      <w:r>
        <w:br/>
      </w:r>
      <w:r>
        <w:t xml:space="preserve">мельницы, лъсопильни, производство эки- </w:t>
      </w:r>
      <w:r>
        <w:br/>
      </w:r>
      <w:r>
        <w:t xml:space="preserve">пажей, бочекъ, плуговъ, жельзнодорожныя </w:t>
      </w:r>
      <w:r>
        <w:br/>
      </w:r>
      <w:r>
        <w:t xml:space="preserve">мастерскя; торговля ‘лЪеомъ и хлЪбомъ; </w:t>
      </w:r>
      <w:r>
        <w:br/>
      </w:r>
      <w:r>
        <w:t xml:space="preserve">жит. 18,208 (1890).</w:t>
      </w:r>
    </w:p>
    <w:p>
      <w:pPr>
        <w:pStyle w:val="Normal"/>
      </w:pPr>
      <w:r>
        <w:t xml:space="preserve">Винословный союзъ, грам., см. </w:t>
      </w:r>
      <w:r>
        <w:br/>
      </w:r>
      <w:r>
        <w:t xml:space="preserve">союзы. $</w:t>
      </w:r>
    </w:p>
    <w:p>
      <w:pPr>
        <w:pStyle w:val="Normal"/>
      </w:pPr>
      <w:r>
        <w:t xml:space="preserve">Виноторговля, обширная отрасль </w:t>
      </w:r>
      <w:r>
        <w:br/>
      </w:r>
      <w:r>
        <w:t xml:space="preserve">торговли, служащая предметомъ особаго </w:t>
      </w:r>
      <w:r>
        <w:br/>
      </w:r>
      <w:r>
        <w:t xml:space="preserve">внимашя правительства и общества въ </w:t>
      </w:r>
      <w:r>
        <w:br/>
      </w:r>
      <w:r>
        <w:t xml:space="preserve">виду, съ одной стороны, ея громаднаго </w:t>
      </w:r>
      <w:r>
        <w:br/>
      </w:r>
      <w:r>
        <w:t xml:space="preserve">экономическаго значешя, а съ другой и </w:t>
      </w:r>
      <w:r>
        <w:br/>
      </w:r>
      <w:r>
        <w:t xml:space="preserve">ея возможнаго значешя для санитарнаго </w:t>
      </w:r>
      <w:r>
        <w:br/>
      </w:r>
      <w:r>
        <w:t xml:space="preserve">состоян!я населевшя. См. акциз, алкозо- </w:t>
      </w:r>
      <w:r>
        <w:br/>
      </w:r>
      <w:r>
        <w:t xml:space="preserve">лизиз, вино, казенная винная монополия, </w:t>
      </w:r>
      <w:r>
        <w:br/>
      </w:r>
      <w:r>
        <w:t xml:space="preserve">откупа, трезвости общества, трезвости на- </w:t>
      </w:r>
      <w:r>
        <w:br/>
      </w:r>
      <w:r>
        <w:t xml:space="preserve">родной попечительства.</w:t>
      </w:r>
    </w:p>
    <w:p>
      <w:pPr>
        <w:pStyle w:val="Normal"/>
      </w:pPr>
      <w:r>
        <w:t xml:space="preserve">Винебеке (УшзЪеке) и У шзе т, </w:t>
      </w:r>
      <w:r>
        <w:br/>
      </w:r>
      <w:r>
        <w:t xml:space="preserve">двЪ средневерхнен®м. дидактичесвя поэмы </w:t>
      </w:r>
      <w:r>
        <w:br/>
      </w:r>
      <w:r>
        <w:t xml:space="preserve">ХШв. Первая содержитъ поучешя рыцаря </w:t>
      </w:r>
      <w:r>
        <w:br/>
      </w:r>
      <w:r>
        <w:t xml:space="preserve">сыпу; авторъ ея баварсюй рыцарь изъ </w:t>
      </w:r>
      <w:r>
        <w:br/>
      </w:r>
      <w:r>
        <w:t xml:space="preserve">рода Виндебаховъ. Вторая, подражаше </w:t>
      </w:r>
      <w:r>
        <w:br/>
      </w:r>
      <w:r>
        <w:t xml:space="preserve">первой, неизвЪстнаго автора, содержитт, </w:t>
      </w:r>
      <w:r>
        <w:br/>
      </w:r>
      <w:r>
        <w:t xml:space="preserve">поучешя знатной дамы дочери. 00 на- </w:t>
      </w:r>
      <w:r>
        <w:br/>
      </w:r>
      <w:r>
        <w:t xml:space="preserve">писаны одинаковымъ лирическимъ размЪ- </w:t>
      </w:r>
      <w:r>
        <w:br/>
      </w:r>
      <w:r>
        <w:t xml:space="preserve">ромъ. Изд. Напрё (Лейпц., 1845) и Гейи- </w:t>
      </w:r>
      <w:r>
        <w:br/>
      </w:r>
      <w:r>
        <w:t xml:space="preserve">тали (въ „Вентаее хиг @езсВ. 4ег аецёзеВеп </w:t>
      </w:r>
      <w:r>
        <w:br/>
      </w:r>
      <w:r>
        <w:t xml:space="preserve">Брг. ппа 4.*, 1888).</w:t>
      </w:r>
    </w:p>
    <w:p>
      <w:pPr>
        <w:pStyle w:val="Normal"/>
      </w:pPr>
      <w:r>
        <w:t xml:space="preserve">Винсеннь, см. Венсенно.</w:t>
      </w:r>
    </w:p>
    <w:p>
      <w:pPr>
        <w:pStyle w:val="Normal"/>
      </w:pPr>
      <w:r>
        <w:t xml:space="preserve">Винсенсеъ (Ушсеппез), гл. г. графства </w:t>
      </w:r>
      <w:r>
        <w:br/>
      </w:r>
      <w:r>
        <w:t xml:space="preserve">Ноксь въ сЪв-америк. штатЪ Инданы, на </w:t>
      </w:r>
      <w:r>
        <w:br/>
      </w:r>
      <w:r>
        <w:t xml:space="preserve">вост. берегу судоходной р. Уобэшь и при </w:t>
      </w:r>
      <w:r>
        <w:br/>
      </w:r>
      <w:r>
        <w:t xml:space="preserve">нескольких жел. дор., резиденщя катол. </w:t>
      </w:r>
      <w:r>
        <w:br/>
      </w:r>
      <w:r>
        <w:t xml:space="preserve">епископа, имфеть катол. соборъ, школы, </w:t>
      </w:r>
      <w:r>
        <w:br/>
      </w:r>
      <w:r>
        <w:t xml:space="preserve">мельницы, фабрики крахмала и сиропа, </w:t>
      </w:r>
      <w:r>
        <w:br/>
      </w:r>
      <w:r>
        <w:t xml:space="preserve">шеретяныхъ товаровъ, чуг. литье, жел.-до- </w:t>
      </w:r>
      <w:r>
        <w:br/>
      </w:r>
      <w:r>
        <w:t xml:space="preserve">рожныя мастерсюя, кам.-угольн. рудники и </w:t>
      </w:r>
      <w:r>
        <w:br/>
      </w:r>
      <w:r>
        <w:t xml:space="preserve">(1890) 8853 жит. Городъ основанъ въ 1702 </w:t>
      </w:r>
      <w:r>
        <w:br/>
      </w:r>
      <w:r>
        <w:t xml:space="preserve">французекими канадцами въ качествЪ ком- </w:t>
      </w:r>
      <w:r>
        <w:br/>
      </w:r>
      <w:r>
        <w:t xml:space="preserve">мерческаго пункта.</w:t>
      </w:r>
    </w:p>
    <w:p>
      <w:pPr>
        <w:pStyle w:val="Normal"/>
      </w:pPr>
      <w:r>
        <w:t xml:space="preserve">Виневий, Григ. Степ., автор воепо- </w:t>
      </w:r>
      <w:r>
        <w:br/>
      </w:r>
      <w:r>
        <w:t xml:space="preserve">минанй о въкЪ Екатерины П. Изъ мало- </w:t>
      </w:r>
      <w:r>
        <w:br/>
      </w:r>
      <w:r>
        <w:t xml:space="preserve">русской шляхты. Род. въ Почепшв 1752, </w:t>
      </w:r>
      <w:r>
        <w:br/>
      </w:r>
      <w:r>
        <w:t xml:space="preserve">умеръ въ 20-хь гг. ХХ в. Образоваше </w:t>
      </w:r>
      <w:r>
        <w:br/>
      </w:r>
      <w:r>
        <w:t xml:space="preserve">получилъ въ мевской академи. На 13-мъ </w:t>
      </w:r>
      <w:r>
        <w:br/>
      </w:r>
      <w:r>
        <w:t xml:space="preserve">году жизни перезхаль въ Сиб. и послу- </w:t>
      </w:r>
      <w:r>
        <w:br/>
      </w:r>
      <w:r>
        <w:t xml:space="preserve">пилъ на службу въ Измайловек полкъ, </w:t>
      </w:r>
      <w:r>
        <w:br/>
      </w:r>
      <w:r>
        <w:t xml:space="preserve">но черезъ четыре года вышелъ въ отетав- </w:t>
      </w:r>
      <w:r>
        <w:br/>
      </w:r>
      <w:r>
        <w:t xml:space="preserve">ку. Ведя въ Сиб. разгульную жизнь (что, </w:t>
      </w:r>
      <w:r>
        <w:br/>
      </w:r>
      <w:r>
        <w:t xml:space="preserve">впрочемъ, не мфшало ему занималься </w:t>
      </w:r>
      <w:r>
        <w:br/>
      </w:r>
      <w:r>
        <w:t xml:space="preserve">самообразовашемъ), В. запутался въ дол- </w:t>
      </w:r>
      <w:r>
        <w:br/>
      </w:r>
      <w:r>
        <w:t xml:space="preserve">гахь и даже былъ замъшанъ, по его сло- </w:t>
      </w:r>
      <w:r>
        <w:br/>
      </w:r>
      <w:r>
        <w:t xml:space="preserve">вамьъ— безвинно, въ дЪлоо подлогВ денеж-</w:t>
      </w:r>
    </w:p>
    <w:p>
      <w:pPr>
        <w:pStyle w:val="Normal"/>
      </w:pPr>
      <w:r>
        <w:t xml:space="preserve">106 ВинокурЕнтю </w:t>
      </w:r>
      <w:r>
        <w:br/>
      </w:r>
      <w:r>
        <w:t xml:space="preserve">бы стали совершенствоваться и отапли- </w:t>
      </w:r>
      <w:r>
        <w:br/>
      </w:r>
      <w:r>
        <w:t xml:space="preserve">ваться прямымъ паромъ (Галль, 1829). </w:t>
      </w:r>
      <w:r>
        <w:br/>
      </w:r>
      <w:r>
        <w:t xml:space="preserve">Сложные перегонные аппаралы конструи- </w:t>
      </w:r>
      <w:r>
        <w:br/>
      </w:r>
      <w:r>
        <w:t xml:space="preserve">ровали Адамъ и Солимани въ НимЪ (№- </w:t>
      </w:r>
      <w:r>
        <w:br/>
      </w:r>
      <w:r>
        <w:t xml:space="preserve">тез, 1801), Писторусь (1816), Селье-Влю- </w:t>
      </w:r>
      <w:r>
        <w:br/>
      </w:r>
      <w:r>
        <w:t xml:space="preserve">менталь (1818), Дорнъ (1819), Шварцъ (1833), </w:t>
      </w:r>
      <w:r>
        <w:br/>
      </w:r>
      <w:r>
        <w:t xml:space="preserve">Сименеъ (1850) и т. д. Въ послЪднее вре- </w:t>
      </w:r>
      <w:r>
        <w:br/>
      </w:r>
      <w:r>
        <w:t xml:space="preserve">мя входять въ употреблене перегонные </w:t>
      </w:r>
      <w:r>
        <w:br/>
      </w:r>
      <w:r>
        <w:t xml:space="preserve">аппараты Перье, Ильгеса. Открытое 1790 </w:t>
      </w:r>
      <w:r>
        <w:br/>
      </w:r>
      <w:r>
        <w:t xml:space="preserve">Ловицемъ (Го\Ц) свойство древеснаго </w:t>
      </w:r>
      <w:r>
        <w:br/>
      </w:r>
      <w:r>
        <w:t xml:space="preserve">угля поглощать изъ спирта сивушныя ма- </w:t>
      </w:r>
      <w:r>
        <w:br/>
      </w:r>
      <w:r>
        <w:t xml:space="preserve">сла нашло скоро практическое примнене.</w:t>
      </w:r>
    </w:p>
    <w:p>
      <w:pPr>
        <w:pStyle w:val="Normal"/>
      </w:pPr>
      <w:r>
        <w:t xml:space="preserve">Въ техникЪ В. сдвланы за посльдая 20 </w:t>
      </w:r>
      <w:r>
        <w:br/>
      </w:r>
      <w:r>
        <w:t xml:space="preserve">лЪтъ весьма значительныя усовершенство- </w:t>
      </w:r>
      <w:r>
        <w:br/>
      </w:r>
      <w:r>
        <w:t xml:space="preserve">вая, изъ которыхъ самымъ важным слБ- </w:t>
      </w:r>
      <w:r>
        <w:br/>
      </w:r>
      <w:r>
        <w:t xml:space="preserve">дуеть признать подготовку содержащихъ </w:t>
      </w:r>
      <w:r>
        <w:br/>
      </w:r>
      <w:r>
        <w:t xml:space="preserve">крахмалъ малераловъ къ сахарификаци </w:t>
      </w:r>
      <w:r>
        <w:br/>
      </w:r>
      <w:r>
        <w:t xml:space="preserve">посредствомъ развариван!я ихъ при воз- </w:t>
      </w:r>
      <w:r>
        <w:br/>
      </w:r>
      <w:r>
        <w:t xml:space="preserve">вышенныхъ температурахъь и давлени (Гол- </w:t>
      </w:r>
      <w:r>
        <w:br/>
      </w:r>
      <w:r>
        <w:t xml:space="preserve">лефрейндъ, Бомъ и Генце). Этотъь премъ </w:t>
      </w:r>
      <w:r>
        <w:br/>
      </w:r>
      <w:r>
        <w:t xml:space="preserve">даль возможность перерабалывать зерно- </w:t>
      </w:r>
      <w:r>
        <w:br/>
      </w:r>
      <w:r>
        <w:t xml:space="preserve">вой хлЪбъ безъ предварительнаго обраще- </w:t>
      </w:r>
      <w:r>
        <w:br/>
      </w:r>
      <w:r>
        <w:t xml:space="preserve">шя его въ муку. Для боле полной ути- </w:t>
      </w:r>
      <w:r>
        <w:br/>
      </w:r>
      <w:r>
        <w:t xml:space="preserve">лизащи сырыхъ матераловъ распаренная </w:t>
      </w:r>
      <w:r>
        <w:br/>
      </w:r>
      <w:r>
        <w:t xml:space="preserve">масса подвергается дальнфйшему измель- </w:t>
      </w:r>
      <w:r>
        <w:br/>
      </w:r>
      <w:r>
        <w:t xml:space="preserve">ченио посредствомъ особыхь приепособле- </w:t>
      </w:r>
      <w:r>
        <w:br/>
      </w:r>
      <w:r>
        <w:t xml:space="preserve">ны въ заторныхь чанахъ. Научныя ра- </w:t>
      </w:r>
      <w:r>
        <w:br/>
      </w:r>
      <w:r>
        <w:t xml:space="preserve">боты по изслЬдованйо процессовъ броже- </w:t>
      </w:r>
      <w:r>
        <w:br/>
      </w:r>
      <w:r>
        <w:t xml:space="preserve">ня, питашя дрожжей, въ связи съ усовер- </w:t>
      </w:r>
      <w:r>
        <w:br/>
      </w:r>
      <w:r>
        <w:t xml:space="preserve">шенствоваШемъ аналитическихъь методовъ </w:t>
      </w:r>
      <w:r>
        <w:br/>
      </w:r>
      <w:r>
        <w:t xml:space="preserve">испытаня сырых матер!аловъ и готовыхЪ </w:t>
      </w:r>
      <w:r>
        <w:br/>
      </w:r>
      <w:r>
        <w:t xml:space="preserve">фабрикатовъ, способствовали въ сильной </w:t>
      </w:r>
      <w:r>
        <w:br/>
      </w:r>
      <w:r>
        <w:t xml:space="preserve">степени улучшешю премовъ В. Лабора- </w:t>
      </w:r>
      <w:r>
        <w:br/>
      </w:r>
      <w:r>
        <w:t xml:space="preserve">торя и испытательная станщя, устроенная </w:t>
      </w:r>
      <w:r>
        <w:br/>
      </w:r>
      <w:r>
        <w:t xml:space="preserve">нвмецкими винокуренными заводчиками </w:t>
      </w:r>
      <w:r>
        <w:br/>
      </w:r>
      <w:r>
        <w:t xml:space="preserve">въ БерлинЪ, поставили винокуренрое про- </w:t>
      </w:r>
      <w:r>
        <w:br/>
      </w:r>
      <w:r>
        <w:t xml:space="preserve">изводство на научную почву. См. 9. Гельб- </w:t>
      </w:r>
      <w:r>
        <w:br/>
      </w:r>
      <w:r>
        <w:t xml:space="preserve">ке, Рацюнальное и практическое В. изъ </w:t>
      </w:r>
      <w:r>
        <w:br/>
      </w:r>
      <w:r>
        <w:t xml:space="preserve">картофеля и хлЪба (перев. съ нём. П. И. </w:t>
      </w:r>
      <w:r>
        <w:br/>
      </w:r>
      <w:r>
        <w:t xml:space="preserve">Лаура и Соколова. Ревель, 1890); Н. Та- </w:t>
      </w:r>
      <w:r>
        <w:br/>
      </w:r>
      <w:r>
        <w:t xml:space="preserve">вилдаровъ. Химическая технолог1я с.-хоз. </w:t>
      </w:r>
      <w:r>
        <w:br/>
      </w:r>
      <w:r>
        <w:t xml:space="preserve">продуктовъ (2 т., Сиб. 1889); его-же, Цвль </w:t>
      </w:r>
      <w:r>
        <w:br/>
      </w:r>
      <w:r>
        <w:t xml:space="preserve">и средства получен я чистаго спирта (1889) </w:t>
      </w:r>
      <w:r>
        <w:br/>
      </w:r>
      <w:r>
        <w:t xml:space="preserve">Л.0. Ивановск1й, Наставлен!е къ устрой- </w:t>
      </w:r>
      <w:r>
        <w:br/>
      </w:r>
      <w:r>
        <w:t xml:space="preserve">ству винокуренныхь заводовъ сельско-хоз. </w:t>
      </w:r>
      <w:r>
        <w:br/>
      </w:r>
      <w:r>
        <w:t xml:space="preserve">типа съ приложешемъ проектовъ, черте- </w:t>
      </w:r>
      <w:r>
        <w:br/>
      </w:r>
      <w:r>
        <w:t xml:space="preserve">жей и смЪть; 0. И. Соколовъ, Виноку- </w:t>
      </w:r>
      <w:r>
        <w:br/>
      </w:r>
      <w:r>
        <w:t xml:space="preserve">реше (1887); А. Эсманъ, Практич. рук. </w:t>
      </w:r>
      <w:r>
        <w:br/>
      </w:r>
      <w:r>
        <w:t xml:space="preserve">въ В. Для винокуровъ-практиковъ (1897). </w:t>
      </w:r>
      <w:r>
        <w:br/>
      </w:r>
      <w:r>
        <w:t xml:space="preserve">Л. Ф. Розманть и С. Ф. Древновекй, </w:t>
      </w:r>
      <w:r>
        <w:br/>
      </w:r>
      <w:r>
        <w:t xml:space="preserve">Ректификащя и холодная очистка спирта </w:t>
      </w:r>
      <w:r>
        <w:br/>
      </w:r>
      <w:r>
        <w:t xml:space="preserve">(Спб., 1893); Зфашшег, Пе Вгапибуеш- </w:t>
      </w:r>
      <w:r>
        <w:br/>
      </w:r>
      <w:r>
        <w:t xml:space="preserve">ш9аз61е (Брауншь., 1895); Магокег, Напа- </w:t>
      </w:r>
      <w:r>
        <w:br/>
      </w:r>
      <w:r>
        <w:t xml:space="preserve">Бисв. 4ег Эрибаз!арта@от (6 изд. Берл., </w:t>
      </w:r>
      <w:r>
        <w:br/>
      </w:r>
      <w:r>
        <w:t xml:space="preserve">1894); Вонш, Раз Мецезе Чег везапцей </w:t>
      </w:r>
      <w:r>
        <w:br/>
      </w:r>
      <w:r>
        <w:t xml:space="preserve">Втапбуетгеппегейсии4е (6 изд., 1885); </w:t>
      </w:r>
      <w:r>
        <w:br/>
      </w:r>
      <w:r>
        <w:t xml:space="preserve">бит пет, Ашейаое 2аг Зрайаз{аре- </w:t>
      </w:r>
      <w:r>
        <w:br/>
      </w:r>
      <w:r>
        <w:t xml:space="preserve">Кано (1882); Вегзев, П1е ЗрибазаЪтИка- </w:t>
      </w:r>
      <w:r>
        <w:br/>
      </w:r>
      <w:r>
        <w:t xml:space="preserve">оп м. Ргеззне!еЪеге ас (1881); Вевгепа, </w:t>
      </w:r>
      <w:r>
        <w:br/>
      </w:r>
      <w:r>
        <w:t xml:space="preserve">РтакИизеВег Вгеппегефевчеь (Штутг., 1885); </w:t>
      </w:r>
      <w:r>
        <w:br/>
      </w:r>
      <w:r>
        <w:t xml:space="preserve">Е1авегг, Оег свепизев-бесвзизсве Втеппе- </w:t>
      </w:r>
      <w:r>
        <w:br/>
      </w:r>
      <w:r>
        <w:t xml:space="preserve">ге|ецег (3 изд., Въна, 1886); Ве1свелва]- </w:t>
      </w:r>
      <w:r>
        <w:br/>
      </w:r>
      <w:r>
        <w:t xml:space="preserve">1ег и. Бфазпу, 01е ЗриНиаз-Ргеззпееп ипа </w:t>
      </w:r>
      <w:r>
        <w:br/>
      </w:r>
      <w:r>
        <w:t xml:space="preserve">за кайоп (1897); Зе, ОЪег Вгапо- </w:t>
      </w:r>
      <w:r>
        <w:br/>
      </w:r>
      <w:r>
        <w:t xml:space="preserve">уеш (Берл., 1388); О1Ьт1с В ипа Мазпег, </w:t>
      </w:r>
      <w:r>
        <w:br/>
      </w:r>
      <w:r>
        <w:t xml:space="preserve">Нап@Бцев Чег ЭриНазаукайон (Вейм., </w:t>
      </w:r>
      <w:r>
        <w:br/>
      </w:r>
      <w:r>
        <w:t xml:space="preserve">1888); Егёез]ереп, Оег Вгеппете аи (Берл., </w:t>
      </w:r>
      <w:r>
        <w:br/>
      </w:r>
      <w:r>
        <w:t xml:space="preserve">1885); Шибтег, НапаБцев ег 1апалуй-</w:t>
      </w:r>
    </w:p>
    <w:p>
      <w:pPr>
        <w:pStyle w:val="Normal"/>
      </w:pPr>
      <w:r>
        <w:t xml:space="preserve">— Винский.</w:t>
      </w:r>
    </w:p>
    <w:p>
      <w:pPr>
        <w:pStyle w:val="Normal"/>
      </w:pPr>
      <w:r>
        <w:t xml:space="preserve">зспайНенеп @ехуегЬе (1893); „Яейзевьеие т </w:t>
      </w:r>
      <w:r>
        <w:br/>
      </w:r>
      <w:r>
        <w:t xml:space="preserve">Зрибазшаиз1е“ (изд. Дельбрюка, съ 1378. </w:t>
      </w:r>
      <w:r>
        <w:br/>
      </w:r>
      <w:r>
        <w:t xml:space="preserve">выходить ‘подъ назвашемъ: „Отвай 4е5 </w:t>
      </w:r>
      <w:r>
        <w:br/>
      </w:r>
      <w:r>
        <w:t xml:space="preserve">Уегешз ег Эра Калев“).</w:t>
      </w:r>
    </w:p>
    <w:p>
      <w:pPr>
        <w:pStyle w:val="Normal"/>
      </w:pPr>
      <w:r>
        <w:t xml:space="preserve">Винокнуровъ, ед. Вас., ум. 1867, </w:t>
      </w:r>
      <w:r>
        <w:br/>
      </w:r>
      <w:r>
        <w:t xml:space="preserve">старообрядецъ, попечитель рогожекаго </w:t>
      </w:r>
      <w:r>
        <w:br/>
      </w:r>
      <w:r>
        <w:t xml:space="preserve">кладбища (см.), глава противоокружни- </w:t>
      </w:r>
      <w:r>
        <w:br/>
      </w:r>
      <w:r>
        <w:t xml:space="preserve">ковъ (см. поповщина, Бълокринициая Черар- </w:t>
      </w:r>
      <w:r>
        <w:br/>
      </w:r>
      <w:r>
        <w:t xml:space="preserve">аля).</w:t>
      </w:r>
    </w:p>
    <w:p>
      <w:pPr>
        <w:pStyle w:val="Normal"/>
      </w:pPr>
      <w:r>
        <w:t xml:space="preserve">Винок русинам на обжинки, </w:t>
      </w:r>
      <w:r>
        <w:br/>
      </w:r>
      <w:r>
        <w:t xml:space="preserve">украинск альманахъ, изданный В. 0. Го- </w:t>
      </w:r>
      <w:r>
        <w:br/>
      </w:r>
      <w:r>
        <w:t xml:space="preserve">ловацкимъ въ двухъь частяхь въ ВЪнЪ </w:t>
      </w:r>
      <w:r>
        <w:br/>
      </w:r>
      <w:r>
        <w:t xml:space="preserve">1846 и 1847.</w:t>
      </w:r>
    </w:p>
    <w:p>
      <w:pPr>
        <w:pStyle w:val="Normal"/>
      </w:pPr>
      <w:r>
        <w:t xml:space="preserve">Винона, гор. въ с-амер. штат Мин- </w:t>
      </w:r>
      <w:r>
        <w:br/>
      </w:r>
      <w:r>
        <w:t xml:space="preserve">несота, на Миссиссипи, главный хлЪбный </w:t>
      </w:r>
      <w:r>
        <w:br/>
      </w:r>
      <w:r>
        <w:t xml:space="preserve">рынокъ страны; учительская семинар, </w:t>
      </w:r>
      <w:r>
        <w:br/>
      </w:r>
      <w:r>
        <w:t xml:space="preserve">мельницы, лъсопильни, производство эки- </w:t>
      </w:r>
      <w:r>
        <w:br/>
      </w:r>
      <w:r>
        <w:t xml:space="preserve">пажей, бочекъ, плуговъ, жельзнодорожныя </w:t>
      </w:r>
      <w:r>
        <w:br/>
      </w:r>
      <w:r>
        <w:t xml:space="preserve">мастерскя; торговля ‘лЪеомъ и хлЪбомъ; </w:t>
      </w:r>
      <w:r>
        <w:br/>
      </w:r>
      <w:r>
        <w:t xml:space="preserve">жит. 18,208 (1890).</w:t>
      </w:r>
    </w:p>
    <w:p>
      <w:pPr>
        <w:pStyle w:val="Normal"/>
      </w:pPr>
      <w:r>
        <w:t xml:space="preserve">Винословный союзъ, грам., см. </w:t>
      </w:r>
      <w:r>
        <w:br/>
      </w:r>
      <w:r>
        <w:t xml:space="preserve">союзы. *</w:t>
      </w:r>
    </w:p>
    <w:p>
      <w:pPr>
        <w:pStyle w:val="Normal"/>
      </w:pPr>
      <w:r>
        <w:t xml:space="preserve">Виноторговля, обширная отрасль </w:t>
      </w:r>
      <w:r>
        <w:br/>
      </w:r>
      <w:r>
        <w:t xml:space="preserve">торговли, служащая предметомъ особаго </w:t>
      </w:r>
      <w:r>
        <w:br/>
      </w:r>
      <w:r>
        <w:t xml:space="preserve">внимашя правительства и общества въ </w:t>
      </w:r>
      <w:r>
        <w:br/>
      </w:r>
      <w:r>
        <w:t xml:space="preserve">виду, съ одной стороны, ея громаднаго </w:t>
      </w:r>
      <w:r>
        <w:br/>
      </w:r>
      <w:r>
        <w:t xml:space="preserve">экономическаго значешя, а съ другой и </w:t>
      </w:r>
      <w:r>
        <w:br/>
      </w:r>
      <w:r>
        <w:t xml:space="preserve">ея возможнаго значешя для санитарнаго </w:t>
      </w:r>
      <w:r>
        <w:br/>
      </w:r>
      <w:r>
        <w:t xml:space="preserve">состоян!я населевя. См. акциз, алкого- </w:t>
      </w:r>
      <w:r>
        <w:br/>
      </w:r>
      <w:r>
        <w:t xml:space="preserve">лизиз, вино, казенная винная монополия, </w:t>
      </w:r>
      <w:r>
        <w:br/>
      </w:r>
      <w:r>
        <w:t xml:space="preserve">откупа, трезвости общества, трезвости ‘на- </w:t>
      </w:r>
      <w:r>
        <w:br/>
      </w:r>
      <w:r>
        <w:t xml:space="preserve">родной попечительства.</w:t>
      </w:r>
    </w:p>
    <w:p>
      <w:pPr>
        <w:pStyle w:val="Normal"/>
      </w:pPr>
      <w:r>
        <w:t xml:space="preserve">Винебеке (УшзЪеке) и Уве т, </w:t>
      </w:r>
      <w:r>
        <w:br/>
      </w:r>
      <w:r>
        <w:t xml:space="preserve">двЪ средневерхнен®м. дидактичесвя поэмы </w:t>
      </w:r>
      <w:r>
        <w:br/>
      </w:r>
      <w:r>
        <w:t xml:space="preserve">ХШв. Первая содержитъ поучешя рыцаря </w:t>
      </w:r>
      <w:r>
        <w:br/>
      </w:r>
      <w:r>
        <w:t xml:space="preserve">сыпу; авторъ ея баварсюй рыцарь изъ </w:t>
      </w:r>
      <w:r>
        <w:br/>
      </w:r>
      <w:r>
        <w:t xml:space="preserve">рода Виндебаховъ. Вторая, подражаше </w:t>
      </w:r>
      <w:r>
        <w:br/>
      </w:r>
      <w:r>
        <w:t xml:space="preserve">первой, неизвЪстнаго автора, содержитт, </w:t>
      </w:r>
      <w:r>
        <w:br/>
      </w:r>
      <w:r>
        <w:t xml:space="preserve">поучешя знатной дамы дочери. 00 на- </w:t>
      </w:r>
      <w:r>
        <w:br/>
      </w:r>
      <w:r>
        <w:t xml:space="preserve">писаны одинаковымъ лирическимъ размЪ- </w:t>
      </w:r>
      <w:r>
        <w:br/>
      </w:r>
      <w:r>
        <w:t xml:space="preserve">ромъ. Изд. Напрё (Лейпц., 1845) и Гейи- </w:t>
      </w:r>
      <w:r>
        <w:br/>
      </w:r>
      <w:r>
        <w:t xml:space="preserve">тапи (въ „Вентаее хиг @езсВ. 4ег аецёзеВеп </w:t>
      </w:r>
      <w:r>
        <w:br/>
      </w:r>
      <w:r>
        <w:t xml:space="preserve">Брг. циа 4.*, 1888).</w:t>
      </w:r>
    </w:p>
    <w:p>
      <w:pPr>
        <w:pStyle w:val="Normal"/>
      </w:pPr>
      <w:r>
        <w:t xml:space="preserve">Винсеннуь, см. Венсенно.</w:t>
      </w:r>
    </w:p>
    <w:p>
      <w:pPr>
        <w:pStyle w:val="Normal"/>
      </w:pPr>
      <w:r>
        <w:t xml:space="preserve">Винсенсъь (Ушсеппез), гл. г. графства </w:t>
      </w:r>
      <w:r>
        <w:br/>
      </w:r>
      <w:r>
        <w:t xml:space="preserve">Ноксь въ сЪв-америк. штатЪ Инданы, на </w:t>
      </w:r>
      <w:r>
        <w:br/>
      </w:r>
      <w:r>
        <w:t xml:space="preserve">вост. берегу судоходной р. Уобэшь и при </w:t>
      </w:r>
      <w:r>
        <w:br/>
      </w:r>
      <w:r>
        <w:t xml:space="preserve">нЪфсколькихЪ жел. дор., резиденщя катол. </w:t>
      </w:r>
      <w:r>
        <w:br/>
      </w:r>
      <w:r>
        <w:t xml:space="preserve">епископа, имфеть катол. соборъ, школы, </w:t>
      </w:r>
      <w:r>
        <w:br/>
      </w:r>
      <w:r>
        <w:t xml:space="preserve">мельницы, фабрики крахмала и сиропа, </w:t>
      </w:r>
      <w:r>
        <w:br/>
      </w:r>
      <w:r>
        <w:t xml:space="preserve">шеретяныхъ товаровъ, чуг. литье, жел.-до- </w:t>
      </w:r>
      <w:r>
        <w:br/>
      </w:r>
      <w:r>
        <w:t xml:space="preserve">рожныя мастерсмя, кам.-угольн. рудники и </w:t>
      </w:r>
      <w:r>
        <w:br/>
      </w:r>
      <w:r>
        <w:t xml:space="preserve">(1890) 8853 жит. Городъ основанъ въ 1702 </w:t>
      </w:r>
      <w:r>
        <w:br/>
      </w:r>
      <w:r>
        <w:t xml:space="preserve">французекими канадцами въ качествЪ ком- </w:t>
      </w:r>
      <w:r>
        <w:br/>
      </w:r>
      <w:r>
        <w:t xml:space="preserve">мерческаго пункта.</w:t>
      </w:r>
    </w:p>
    <w:p>
      <w:pPr>
        <w:pStyle w:val="Normal"/>
      </w:pPr>
      <w:r>
        <w:t xml:space="preserve">Виневай, Григ. Степ., авторъ воепо- </w:t>
      </w:r>
      <w:r>
        <w:br/>
      </w:r>
      <w:r>
        <w:t xml:space="preserve">минанй о въкЪ Екатерины П. Изъ мало- </w:t>
      </w:r>
      <w:r>
        <w:br/>
      </w:r>
      <w:r>
        <w:t xml:space="preserve">русской шляхты. Род. въ Почешв 1752, </w:t>
      </w:r>
      <w:r>
        <w:br/>
      </w:r>
      <w:r>
        <w:t xml:space="preserve">умеръ въ 20-хь гг. ХХ в. Образоваше </w:t>
      </w:r>
      <w:r>
        <w:br/>
      </w:r>
      <w:r>
        <w:t xml:space="preserve">получилъ въ мевской академи. На 13-мъ </w:t>
      </w:r>
      <w:r>
        <w:br/>
      </w:r>
      <w:r>
        <w:t xml:space="preserve">году жизни перевхаль въ Сиб. и послу- </w:t>
      </w:r>
      <w:r>
        <w:br/>
      </w:r>
      <w:r>
        <w:t xml:space="preserve">пилъ на службу въ Измайловский полкъ, </w:t>
      </w:r>
      <w:r>
        <w:br/>
      </w:r>
      <w:r>
        <w:t xml:space="preserve">но черезъ четыре года вышелъ въ отетав- </w:t>
      </w:r>
      <w:r>
        <w:br/>
      </w:r>
      <w:r>
        <w:t xml:space="preserve">ку. Ведя въ Сиб. разгульную жизнь (что, </w:t>
      </w:r>
      <w:r>
        <w:br/>
      </w:r>
      <w:r>
        <w:t xml:space="preserve">впрочемъ, не мфшало ему заниматься </w:t>
      </w:r>
      <w:r>
        <w:br/>
      </w:r>
      <w:r>
        <w:t xml:space="preserve">самообразовашемъ), В. запутался въ дол- </w:t>
      </w:r>
      <w:r>
        <w:br/>
      </w:r>
      <w:r>
        <w:t xml:space="preserve">тахь и даже былъ замъшанъ, по его сло- </w:t>
      </w:r>
      <w:r>
        <w:br/>
      </w:r>
      <w:r>
        <w:t xml:space="preserve">вамь— безвинно, въ дЪлоо подлогЪ денеж-</w:t>
      </w:r>
    </w:p>
    <w:p>
      <w:pPr>
        <w:pStyle w:val="Normal"/>
      </w:pPr>
      <w:r>
        <w:t xml:space="preserve">Виной — ВингЕртурЪ.</w:t>
      </w:r>
    </w:p>
    <w:p>
      <w:pPr>
        <w:pStyle w:val="Normal"/>
      </w:pPr>
      <w:r>
        <w:t xml:space="preserve">ныхь документовъ. ПослЪ 13 мфсячнаго </w:t>
      </w:r>
      <w:r>
        <w:br/>
      </w:r>
      <w:r>
        <w:t xml:space="preserve">заключеня въ кр$пости, 1780 былъ сосланть </w:t>
      </w:r>
      <w:r>
        <w:br/>
      </w:r>
      <w:r>
        <w:t xml:space="preserve">на вЪъчное житье въ Оренбурге, куда за </w:t>
      </w:r>
      <w:r>
        <w:br/>
      </w:r>
      <w:r>
        <w:t xml:space="preserve">нимъ послБдовала и его жена. На мветь </w:t>
      </w:r>
      <w:r>
        <w:br/>
      </w:r>
      <w:r>
        <w:t xml:space="preserve">ссылки В. занялся обучешщем дворянекихъ </w:t>
      </w:r>
      <w:r>
        <w:br/>
      </w:r>
      <w:r>
        <w:t xml:space="preserve">дЪтей, переходя изъ дома въ домъ, что </w:t>
      </w:r>
      <w:r>
        <w:br/>
      </w:r>
      <w:r>
        <w:t xml:space="preserve">дало ему возможность хорошо изучить </w:t>
      </w:r>
      <w:r>
        <w:br/>
      </w:r>
      <w:r>
        <w:t xml:space="preserve">жизнь средняго русекаго дворянства. Не- </w:t>
      </w:r>
      <w:r>
        <w:br/>
      </w:r>
      <w:r>
        <w:t xml:space="preserve">угаснувшая жажда знашя налолкнула его </w:t>
      </w:r>
      <w:r>
        <w:br/>
      </w:r>
      <w:r>
        <w:t xml:space="preserve">на чтене французекихь просвътителей, </w:t>
      </w:r>
      <w:r>
        <w:br/>
      </w:r>
      <w:r>
        <w:t xml:space="preserve">любовь къ которымъ сохранилась у него </w:t>
      </w:r>
      <w:r>
        <w:br/>
      </w:r>
      <w:r>
        <w:t xml:space="preserve">до самой смерти. „Въ среднихь л5тахь </w:t>
      </w:r>
      <w:r>
        <w:br/>
      </w:r>
      <w:r>
        <w:t xml:space="preserve">моихъ, говорить В., я много писалъ, при- </w:t>
      </w:r>
      <w:r>
        <w:br/>
      </w:r>
      <w:r>
        <w:t xml:space="preserve">лагая изъ иноземныхь истины, тогда у </w:t>
      </w:r>
      <w:r>
        <w:br/>
      </w:r>
      <w:r>
        <w:t xml:space="preserve">насъ неизвзстныя“. Въ 1819 онъ подаеть </w:t>
      </w:r>
      <w:r>
        <w:br/>
      </w:r>
      <w:r>
        <w:t xml:space="preserve">правительетву „Проектъ объ усилеши Рос- </w:t>
      </w:r>
      <w:r>
        <w:br/>
      </w:r>
      <w:r>
        <w:t xml:space="preserve">ской съ Верхнею Азею торговли чрезъ </w:t>
      </w:r>
      <w:r>
        <w:br/>
      </w:r>
      <w:r>
        <w:t xml:space="preserve">Хиву и Бухару* (Р. Арх., 18178, 1), предлагая </w:t>
      </w:r>
      <w:r>
        <w:br/>
      </w:r>
      <w:r>
        <w:t xml:space="preserve">занять Хиву русскими войсками. Наиболь- </w:t>
      </w:r>
      <w:r>
        <w:br/>
      </w:r>
      <w:r>
        <w:t xml:space="preserve">шую историческую цьнность предетавля- </w:t>
      </w:r>
      <w:r>
        <w:br/>
      </w:r>
      <w:r>
        <w:t xml:space="preserve">ють „Записки“, составленныя имъ около </w:t>
      </w:r>
      <w:r>
        <w:br/>
      </w:r>
      <w:r>
        <w:t xml:space="preserve">1815 (Р. Арх. 1877, т.П). 0 чемъ бы ни го- </w:t>
      </w:r>
      <w:r>
        <w:br/>
      </w:r>
      <w:r>
        <w:t xml:space="preserve">ворилъ В., описываеть ли онъ бытъ мало- </w:t>
      </w:r>
      <w:r>
        <w:br/>
      </w:r>
      <w:r>
        <w:t xml:space="preserve">русекаго и великорусскаго дворянства, </w:t>
      </w:r>
      <w:r>
        <w:br/>
      </w:r>
      <w:r>
        <w:t xml:space="preserve">излагаеть ли политику Екалерины П, раз- </w:t>
      </w:r>
      <w:r>
        <w:br/>
      </w:r>
      <w:r>
        <w:t xml:space="preserve">сказываеть ли, наконец, о своихь по- </w:t>
      </w:r>
      <w:r>
        <w:br/>
      </w:r>
      <w:r>
        <w:t xml:space="preserve">хожденшяхъ, онъ всегда судить. Сужде- </w:t>
      </w:r>
      <w:r>
        <w:br/>
      </w:r>
      <w:r>
        <w:t xml:space="preserve">шя В. вполнЪ безпристрастны, и только </w:t>
      </w:r>
      <w:r>
        <w:br/>
      </w:r>
      <w:r>
        <w:t xml:space="preserve">изрЪдка прорывается накииъвшая злоба </w:t>
      </w:r>
      <w:r>
        <w:br/>
      </w:r>
      <w:r>
        <w:t xml:space="preserve">противъ обидчиковъ и утБенителей. Точ- </w:t>
      </w:r>
      <w:r>
        <w:br/>
      </w:r>
      <w:r>
        <w:t xml:space="preserve">ка зрьшя его просвЪтительная, въ духь </w:t>
      </w:r>
      <w:r>
        <w:br/>
      </w:r>
      <w:r>
        <w:t xml:space="preserve">философ ХУШ в. Неполучивъ по собствен- </w:t>
      </w:r>
      <w:r>
        <w:br/>
      </w:r>
      <w:r>
        <w:t xml:space="preserve">нымъ словамт, „никакого воспитаня“, В. </w:t>
      </w:r>
      <w:r>
        <w:br/>
      </w:r>
      <w:r>
        <w:t xml:space="preserve">является тгорячимъ защитникомь  „есте- </w:t>
      </w:r>
      <w:r>
        <w:br/>
      </w:r>
      <w:r>
        <w:t xml:space="preserve">ственнаго“ воспиташя и жаждетъ „водво- </w:t>
      </w:r>
      <w:r>
        <w:br/>
      </w:r>
      <w:r>
        <w:t xml:space="preserve">решя въ Роси полезныхъ наукъ“. Въ </w:t>
      </w:r>
      <w:r>
        <w:br/>
      </w:r>
      <w:r>
        <w:t xml:space="preserve">запискахъ проходить рядъ картинъ не- </w:t>
      </w:r>
      <w:r>
        <w:br/>
      </w:r>
      <w:r>
        <w:t xml:space="preserve">культурности общества: грубости нравовъ, </w:t>
      </w:r>
      <w:r>
        <w:br/>
      </w:r>
      <w:r>
        <w:t xml:space="preserve">жестокаго обращешя со слугами... В. воз- </w:t>
      </w:r>
      <w:r>
        <w:br/>
      </w:r>
      <w:r>
        <w:t xml:space="preserve">мущаеть самодовольство русскихъ людей, </w:t>
      </w:r>
      <w:r>
        <w:br/>
      </w:r>
      <w:r>
        <w:t xml:space="preserve">„старинная, какъ бы прирожденная нена- </w:t>
      </w:r>
      <w:r>
        <w:br/>
      </w:r>
      <w:r>
        <w:t xml:space="preserve">висть ко всему иностранному и невфже- </w:t>
      </w:r>
      <w:r>
        <w:br/>
      </w:r>
      <w:r>
        <w:t xml:space="preserve">ственное презрВв!е всего не отечествен- </w:t>
      </w:r>
      <w:r>
        <w:br/>
      </w:r>
      <w:r>
        <w:t xml:space="preserve">наго“, мфшающее прогрессу и губящее </w:t>
      </w:r>
      <w:r>
        <w:br/>
      </w:r>
      <w:r>
        <w:t xml:space="preserve">даже наиболЪе просвзщенныхъ людей. В. </w:t>
      </w:r>
      <w:r>
        <w:br/>
      </w:r>
      <w:r>
        <w:t xml:space="preserve">тлубоко скорбитъ о невЪжествЪ общества, </w:t>
      </w:r>
      <w:r>
        <w:br/>
      </w:r>
      <w:r>
        <w:t xml:space="preserve">изъ-за чего русеше люди не только не </w:t>
      </w:r>
      <w:r>
        <w:br/>
      </w:r>
      <w:r>
        <w:t xml:space="preserve">воспользовались реформами Екатерины ИП, </w:t>
      </w:r>
      <w:r>
        <w:br/>
      </w:r>
      <w:r>
        <w:t xml:space="preserve">по даже не поняли „ни содержашя, ни </w:t>
      </w:r>
      <w:r>
        <w:br/>
      </w:r>
      <w:r>
        <w:t xml:space="preserve">силы ея благоволеня“. Подъ вмяшемъ </w:t>
      </w:r>
      <w:r>
        <w:br/>
      </w:r>
      <w:r>
        <w:t xml:space="preserve">такихъ соображеши, авторъ вообще скепти- </w:t>
      </w:r>
      <w:r>
        <w:br/>
      </w:r>
      <w:r>
        <w:t xml:space="preserve">чески относится къ реформамъ импера- </w:t>
      </w:r>
      <w:r>
        <w:br/>
      </w:r>
      <w:r>
        <w:t xml:space="preserve">трицы и даже заподозриваеть искренность </w:t>
      </w:r>
      <w:r>
        <w:br/>
      </w:r>
      <w:r>
        <w:t xml:space="preserve">ся намВренй. Несколько разъ В. жалуется </w:t>
      </w:r>
      <w:r>
        <w:br/>
      </w:r>
      <w:r>
        <w:t xml:space="preserve">на отсутстве законности не только въ </w:t>
      </w:r>
      <w:r>
        <w:br/>
      </w:r>
      <w:r>
        <w:t xml:space="preserve">управлеши, но и въ судЪ. Одна надежда </w:t>
      </w:r>
      <w:r>
        <w:br/>
      </w:r>
      <w:r>
        <w:t xml:space="preserve">на проевъщене, ибо и „для нашего оте- </w:t>
      </w:r>
      <w:r>
        <w:br/>
      </w:r>
      <w:r>
        <w:t xml:space="preserve">чества въ конц восьмого десятка протек- </w:t>
      </w:r>
      <w:r>
        <w:br/>
      </w:r>
      <w:r>
        <w:t xml:space="preserve">шаго столЪМя начала пробиваться сквозь </w:t>
      </w:r>
      <w:r>
        <w:br/>
      </w:r>
      <w:r>
        <w:t xml:space="preserve">мракъ невЪжества заря наукъ“. Наблюде- </w:t>
      </w:r>
      <w:r>
        <w:br/>
      </w:r>
      <w:r>
        <w:t xml:space="preserve">шя В. не ограничивались русскою жизнью. </w:t>
      </w:r>
      <w:r>
        <w:br/>
      </w:r>
      <w:r>
        <w:t xml:space="preserve">Въ Сиб. онъ имълъ случай познакомиться </w:t>
      </w:r>
      <w:r>
        <w:br/>
      </w:r>
      <w:r>
        <w:t xml:space="preserve">съ дипломатическими дфлами, и въ за- </w:t>
      </w:r>
      <w:r>
        <w:br/>
      </w:r>
      <w:r>
        <w:t xml:space="preserve">пискахъ набросалъ краткую, но мЪткую </w:t>
      </w:r>
      <w:r>
        <w:br/>
      </w:r>
      <w:r>
        <w:t xml:space="preserve">характеристику положеня Европы послЪ </w:t>
      </w:r>
      <w:r>
        <w:br/>
      </w:r>
      <w:r>
        <w:t xml:space="preserve">Кайнардаййскаго мира. Вообще — записки </w:t>
      </w:r>
      <w:r>
        <w:br/>
      </w:r>
      <w:r>
        <w:t xml:space="preserve">В. любопытны, какъ образчикъ публици- </w:t>
      </w:r>
      <w:r>
        <w:br/>
      </w:r>
      <w:r>
        <w:t xml:space="preserve">стики конца ХУШ и начала ХХ в., когда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общ. мне находилось еще на началь- </w:t>
      </w:r>
      <w:r>
        <w:br/>
      </w:r>
      <w:r>
        <w:t xml:space="preserve">ныхь ступеняхь развимя. См. Пыцинъ, </w:t>
      </w:r>
      <w:r>
        <w:br/>
      </w:r>
      <w:r>
        <w:t xml:space="preserve">Екатерининский вЪъкъ (В. Ввр., 1877, \П).</w:t>
      </w:r>
    </w:p>
    <w:p>
      <w:pPr>
        <w:pStyle w:val="Normal"/>
      </w:pPr>
      <w:r>
        <w:t xml:space="preserve">Виинтебель или винтовальная до- </w:t>
      </w:r>
      <w:r>
        <w:br/>
      </w:r>
      <w:r>
        <w:t xml:space="preserve">ска, колодка, приборъ для нарЪзываня </w:t>
      </w:r>
      <w:r>
        <w:br/>
      </w:r>
      <w:r>
        <w:t xml:space="preserve">деревянныхъ винтовъ, употребляемыхь въ </w:t>
      </w:r>
      <w:r>
        <w:br/>
      </w:r>
      <w:r>
        <w:t xml:space="preserve">столярныхъ верстакахь, струбочникахъ, </w:t>
      </w:r>
      <w:r>
        <w:br/>
      </w:r>
      <w:r>
        <w:t xml:space="preserve">прессахъ и т. п., состоитъ. изъ деревянной </w:t>
      </w:r>
      <w:r>
        <w:br/>
      </w:r>
      <w:r>
        <w:t xml:space="preserve">колодки съ рЪзакомъ и жел знаго мфтчика.</w:t>
      </w:r>
    </w:p>
    <w:p>
      <w:pPr>
        <w:pStyle w:val="Normal"/>
      </w:pPr>
      <w:r>
        <w:t xml:space="preserve">Винтемль (порт. „двадцатникь“), счет- </w:t>
      </w:r>
      <w:r>
        <w:br/>
      </w:r>
      <w:r>
        <w:t xml:space="preserve">ная монета, въ Португаши и Бразили </w:t>
      </w:r>
      <w:r>
        <w:br/>
      </w:r>
      <w:r>
        <w:t xml:space="preserve">рейсамъ (ем.); въ Португаши также мзд- </w:t>
      </w:r>
      <w:r>
        <w:br/>
      </w:r>
      <w:r>
        <w:t xml:space="preserve">ная монета въ 2555 граммовъ; въ Уру- </w:t>
      </w:r>
      <w:r>
        <w:br/>
      </w:r>
      <w:r>
        <w:t xml:space="preserve">тва ==20 сентесимовъ.</w:t>
      </w:r>
    </w:p>
    <w:p>
      <w:pPr>
        <w:pStyle w:val="Normal"/>
      </w:pPr>
      <w:r>
        <w:t xml:space="preserve">Винтербергтъ. двЪ вершины Саксон- </w:t>
      </w:r>
      <w:r>
        <w:br/>
      </w:r>
      <w:r>
        <w:t xml:space="preserve">ской Швейцар!и на правомъ берегу Эльбы; </w:t>
      </w:r>
      <w:r>
        <w:br/>
      </w:r>
      <w:r>
        <w:t xml:space="preserve">Большой В., удлиненн. базальтовый куполь, </w:t>
      </w:r>
      <w:r>
        <w:br/>
      </w:r>
      <w:r>
        <w:t xml:space="preserve">прорвавиий здЪсь песчаники, 551 м. надъ </w:t>
      </w:r>
      <w:r>
        <w:br/>
      </w:r>
      <w:r>
        <w:t xml:space="preserve">у. м., сь гостинницей и роскопгнымъ видомъ.</w:t>
      </w:r>
    </w:p>
    <w:p>
      <w:pPr>
        <w:pStyle w:val="Normal"/>
      </w:pPr>
      <w:r>
        <w:t xml:space="preserve">ВБинтергальхтерь, Францъ Кса- </w:t>
      </w:r>
      <w:r>
        <w:br/>
      </w:r>
      <w:r>
        <w:t xml:space="preserve">вер!и, н6Ьмецый живописець, род. 1805, </w:t>
      </w:r>
      <w:r>
        <w:br/>
      </w:r>
      <w:r>
        <w:t xml:space="preserve">ум. 1873, училея вначалЪ въ ФрейбургВв </w:t>
      </w:r>
      <w:r>
        <w:br/>
      </w:r>
      <w:r>
        <w:t xml:space="preserve">травирован!о, зат мъ въ Мюнхен портрет- </w:t>
      </w:r>
      <w:r>
        <w:br/>
      </w:r>
      <w:r>
        <w:t xml:space="preserve">ной живописи. 1828 онъ переселилея въ </w:t>
      </w:r>
      <w:r>
        <w:br/>
      </w:r>
      <w:r>
        <w:t xml:space="preserve">Карлеруз, гдЪ за превосходное исполнен!е </w:t>
      </w:r>
      <w:r>
        <w:br/>
      </w:r>
      <w:r>
        <w:t xml:space="preserve">портретовъ великаго герцога и его супруги </w:t>
      </w:r>
      <w:r>
        <w:br/>
      </w:r>
      <w:r>
        <w:t xml:space="preserve">былъ назначенъ придворнымъживопиецемъ </w:t>
      </w:r>
      <w:r>
        <w:br/>
      </w:r>
      <w:r>
        <w:t xml:space="preserve">и получиль денежныя средства для нпуте- </w:t>
      </w:r>
      <w:r>
        <w:br/>
      </w:r>
      <w:r>
        <w:t xml:space="preserve">шествя въ Италпо иПарижь. Въ Иташи В. </w:t>
      </w:r>
      <w:r>
        <w:br/>
      </w:r>
      <w:r>
        <w:t xml:space="preserve">написалъ цълый рядъ жанровых картинъ, </w:t>
      </w:r>
      <w:r>
        <w:br/>
      </w:r>
      <w:r>
        <w:t xml:space="preserve">обратившихъ на себя внимаве блескомъ </w:t>
      </w:r>
      <w:r>
        <w:br/>
      </w:r>
      <w:r>
        <w:t xml:space="preserve">красокъ и прелестью композищи; таковы: </w:t>
      </w:r>
      <w:r>
        <w:br/>
      </w:r>
      <w:r>
        <w:t xml:space="preserve">„ДЪвушка изъ Аричча“, „Оо]се фаг шее“ </w:t>
      </w:r>
      <w:r>
        <w:br/>
      </w:r>
      <w:r>
        <w:t xml:space="preserve">и др. ВпослЪдетви онъ всецВло посвятиль </w:t>
      </w:r>
      <w:r>
        <w:br/>
      </w:r>
      <w:r>
        <w:t xml:space="preserve">себя портретной живописи и сдЪлалея лю- </w:t>
      </w:r>
      <w:r>
        <w:br/>
      </w:r>
      <w:r>
        <w:t xml:space="preserve">бимымъ портретистомъ царственныхъ особъ. </w:t>
      </w:r>
      <w:r>
        <w:br/>
      </w:r>
      <w:r>
        <w:t xml:space="preserve">Широкое распространене въ гравюрЪф по- </w:t>
      </w:r>
      <w:r>
        <w:br/>
      </w:r>
      <w:r>
        <w:t xml:space="preserve">лучиль особенно портрегь императрицы </w:t>
      </w:r>
      <w:r>
        <w:br/>
      </w:r>
      <w:r>
        <w:t xml:space="preserve">Евгени, окруженной придворными дамами. </w:t>
      </w:r>
      <w:r>
        <w:br/>
      </w:r>
      <w:r>
        <w:t xml:space="preserve">Въ своихъ портретахь В. преимуществен- </w:t>
      </w:r>
      <w:r>
        <w:br/>
      </w:r>
      <w:r>
        <w:t xml:space="preserve">ное внимане обращалъ на внъшнюю гра- </w:t>
      </w:r>
      <w:r>
        <w:br/>
      </w:r>
      <w:r>
        <w:t xml:space="preserve">ц1озность итщательность отдЪлки въ ущербъ </w:t>
      </w:r>
      <w:r>
        <w:br/>
      </w:r>
      <w:r>
        <w:t xml:space="preserve">глубин и силЪ характеристики изобра- </w:t>
      </w:r>
      <w:r>
        <w:br/>
      </w:r>
      <w:r>
        <w:t xml:space="preserve">жаемыхь лицъ.</w:t>
      </w:r>
    </w:p>
    <w:p>
      <w:pPr>
        <w:pStyle w:val="Normal"/>
      </w:pPr>
      <w:r>
        <w:t xml:space="preserve">Винтереръ, Ланделинъ, эльзасскй </w:t>
      </w:r>
      <w:r>
        <w:br/>
      </w:r>
      <w:r>
        <w:t xml:space="preserve">политикъ, род. 1832, священникъ и кано- </w:t>
      </w:r>
      <w:r>
        <w:br/>
      </w:r>
      <w:r>
        <w:t xml:space="preserve">никъ въ Мюльгаузенв; быль избранъ 1874 </w:t>
      </w:r>
      <w:r>
        <w:br/>
      </w:r>
      <w:r>
        <w:t xml:space="preserve">въ члены рейхстага, гдз примкнуль кь </w:t>
      </w:r>
      <w:r>
        <w:br/>
      </w:r>
      <w:r>
        <w:t xml:space="preserve">парти протестующихь и защищать инте- </w:t>
      </w:r>
      <w:r>
        <w:br/>
      </w:r>
      <w:r>
        <w:t xml:space="preserve">ресы католической церкви и ультрамонтан- </w:t>
      </w:r>
      <w:r>
        <w:br/>
      </w:r>
      <w:r>
        <w:t xml:space="preserve">ства. 1879 В. избранъ въ члены эльзасъ- </w:t>
      </w:r>
      <w:r>
        <w:br/>
      </w:r>
      <w:r>
        <w:t xml:space="preserve">лотарингекой земской комисаи и съум ть </w:t>
      </w:r>
      <w:r>
        <w:br/>
      </w:r>
      <w:r>
        <w:t xml:space="preserve">съ помощью! своего ораторскаго таланта и </w:t>
      </w:r>
      <w:r>
        <w:br/>
      </w:r>
      <w:r>
        <w:t xml:space="preserve">ловкости прюбрфеть большое вшяше на </w:t>
      </w:r>
      <w:r>
        <w:br/>
      </w:r>
      <w:r>
        <w:t xml:space="preserve">намъстника Мантейфеля. Онъ написаль: </w:t>
      </w:r>
      <w:r>
        <w:br/>
      </w:r>
      <w:r>
        <w:t xml:space="preserve">„НАзботге 4е Та регзёсиоп геНаецзе еп А|- </w:t>
      </w:r>
      <w:r>
        <w:br/>
      </w:r>
      <w:r>
        <w:t xml:space="preserve">засе реп4апв 1а згапае тбуоа0т*; „Нзюте </w:t>
      </w:r>
      <w:r>
        <w:br/>
      </w:r>
      <w:r>
        <w:t xml:space="preserve">Че запце ОаШе“ (1870); „Ге зосаИвше соп- </w:t>
      </w:r>
      <w:r>
        <w:br/>
      </w:r>
      <w:r>
        <w:t xml:space="preserve">{етрога“ (1878—94); „Тго!8 апибез -4е з0- </w:t>
      </w:r>
      <w:r>
        <w:br/>
      </w:r>
      <w:r>
        <w:t xml:space="preserve">©1а1вте“ (1832); „Ме Чапахег зосйа]“ (1885); </w:t>
      </w:r>
      <w:r>
        <w:br/>
      </w:r>
      <w:r>
        <w:t xml:space="preserve">„Ме вофаЙвте бега опа1“ (1890).</w:t>
      </w:r>
    </w:p>
    <w:p>
      <w:pPr>
        <w:pStyle w:val="Normal"/>
      </w:pPr>
      <w:r>
        <w:t xml:space="preserve">Винтертуръ, окр. гор. въ швейц. Цю- </w:t>
      </w:r>
      <w:r>
        <w:br/>
      </w:r>
      <w:r>
        <w:t xml:space="preserve">рихекомъ кантонЪ, на р. ЭйлахЪ, 447 м. надь </w:t>
      </w:r>
      <w:r>
        <w:br/>
      </w:r>
      <w:r>
        <w:t xml:space="preserve">у. м, узловой пункть ж. д.; въ гор. имв- </w:t>
      </w:r>
      <w:r>
        <w:br/>
      </w:r>
      <w:r>
        <w:t xml:space="preserve">ются 1 реформатская и 1 католич. церкви, </w:t>
      </w:r>
      <w:r>
        <w:br/>
      </w:r>
      <w:r>
        <w:t xml:space="preserve">красивая ратуша въ греческомь стилъ, </w:t>
      </w:r>
      <w:r>
        <w:br/>
      </w:r>
      <w:r>
        <w:t xml:space="preserve">тимназя, промышленная школа, технич. </w:t>
      </w:r>
      <w:r>
        <w:br/>
      </w:r>
      <w:r>
        <w:t xml:space="preserve">заведене съ промышленнымь музеемъ,</w:t>
      </w:r>
    </w:p>
    <w:p>
      <w:pPr>
        <w:pStyle w:val="Normal"/>
      </w:pPr>
      <w:r>
        <w:t xml:space="preserve">Виной — ВингЕртурЪ.</w:t>
      </w:r>
    </w:p>
    <w:p>
      <w:pPr>
        <w:pStyle w:val="Normal"/>
      </w:pPr>
      <w:r>
        <w:t xml:space="preserve">ныхь документовъ. ПослЪ 13 мфсячнаго </w:t>
      </w:r>
      <w:r>
        <w:br/>
      </w:r>
      <w:r>
        <w:t xml:space="preserve">заключеня въ кр$пости, 1780 былъ сосланть </w:t>
      </w:r>
      <w:r>
        <w:br/>
      </w:r>
      <w:r>
        <w:t xml:space="preserve">на вЪъчное житье въ Оренбурге, куда за </w:t>
      </w:r>
      <w:r>
        <w:br/>
      </w:r>
      <w:r>
        <w:t xml:space="preserve">нимъ послБдовала и его жена. На мветь </w:t>
      </w:r>
      <w:r>
        <w:br/>
      </w:r>
      <w:r>
        <w:t xml:space="preserve">ссылки В. занялся обучешщем дворянекихъ </w:t>
      </w:r>
      <w:r>
        <w:br/>
      </w:r>
      <w:r>
        <w:t xml:space="preserve">дЪтей, переходя изъ дома въ домъ, что </w:t>
      </w:r>
      <w:r>
        <w:br/>
      </w:r>
      <w:r>
        <w:t xml:space="preserve">дало ему возможность хорошо изучить </w:t>
      </w:r>
      <w:r>
        <w:br/>
      </w:r>
      <w:r>
        <w:t xml:space="preserve">жизнь средняго русекаго дворянства. Не- </w:t>
      </w:r>
      <w:r>
        <w:br/>
      </w:r>
      <w:r>
        <w:t xml:space="preserve">угаснувшая жажда знашя налолкнула его </w:t>
      </w:r>
      <w:r>
        <w:br/>
      </w:r>
      <w:r>
        <w:t xml:space="preserve">на чтене французекихь просвътителей, </w:t>
      </w:r>
      <w:r>
        <w:br/>
      </w:r>
      <w:r>
        <w:t xml:space="preserve">любовь къ которымъ сохранилась у него </w:t>
      </w:r>
      <w:r>
        <w:br/>
      </w:r>
      <w:r>
        <w:t xml:space="preserve">до самой смерти. „Въ среднихь л5тахь </w:t>
      </w:r>
      <w:r>
        <w:br/>
      </w:r>
      <w:r>
        <w:t xml:space="preserve">моихъ, говорить В., я много писалъ, при- </w:t>
      </w:r>
      <w:r>
        <w:br/>
      </w:r>
      <w:r>
        <w:t xml:space="preserve">лагая изъ иноземныхь истины, тогда у </w:t>
      </w:r>
      <w:r>
        <w:br/>
      </w:r>
      <w:r>
        <w:t xml:space="preserve">насъ неизвзстныя“. Въ 1819 онъ подаеть </w:t>
      </w:r>
      <w:r>
        <w:br/>
      </w:r>
      <w:r>
        <w:t xml:space="preserve">правительетву „Проектъ объ усилеши Рос- </w:t>
      </w:r>
      <w:r>
        <w:br/>
      </w:r>
      <w:r>
        <w:t xml:space="preserve">ской съ Верхнею Азею торговли чрезъ </w:t>
      </w:r>
      <w:r>
        <w:br/>
      </w:r>
      <w:r>
        <w:t xml:space="preserve">Хиву и Бухару* (Р. Арх., 18178, 1), предлагая </w:t>
      </w:r>
      <w:r>
        <w:br/>
      </w:r>
      <w:r>
        <w:t xml:space="preserve">занять Хиву русскими войсками. Наиболь- </w:t>
      </w:r>
      <w:r>
        <w:br/>
      </w:r>
      <w:r>
        <w:t xml:space="preserve">шую историческую цьнность предетавля- </w:t>
      </w:r>
      <w:r>
        <w:br/>
      </w:r>
      <w:r>
        <w:t xml:space="preserve">ють „Записки“, составленныя имъ около </w:t>
      </w:r>
      <w:r>
        <w:br/>
      </w:r>
      <w:r>
        <w:t xml:space="preserve">1815 (Р. Арх. 1877, т.П). 0 чемъ бы ни го- </w:t>
      </w:r>
      <w:r>
        <w:br/>
      </w:r>
      <w:r>
        <w:t xml:space="preserve">ворилъ В., описываеть ли онъ бытъ мало- </w:t>
      </w:r>
      <w:r>
        <w:br/>
      </w:r>
      <w:r>
        <w:t xml:space="preserve">русекаго и великорусскаго дворянства, </w:t>
      </w:r>
      <w:r>
        <w:br/>
      </w:r>
      <w:r>
        <w:t xml:space="preserve">излагаеть ли политику Екалерины П, раз- </w:t>
      </w:r>
      <w:r>
        <w:br/>
      </w:r>
      <w:r>
        <w:t xml:space="preserve">сказываеть ли, наконец, о своихь по- </w:t>
      </w:r>
      <w:r>
        <w:br/>
      </w:r>
      <w:r>
        <w:t xml:space="preserve">хожденшяхъ, онъ всегда судить. Сужде- </w:t>
      </w:r>
      <w:r>
        <w:br/>
      </w:r>
      <w:r>
        <w:t xml:space="preserve">шя В. вполнЪ безпристрастны, и только </w:t>
      </w:r>
      <w:r>
        <w:br/>
      </w:r>
      <w:r>
        <w:t xml:space="preserve">изрЪдка прорывается накииъвшая злоба </w:t>
      </w:r>
      <w:r>
        <w:br/>
      </w:r>
      <w:r>
        <w:t xml:space="preserve">противъ обидчиковъ и утБенителей. Точ- </w:t>
      </w:r>
      <w:r>
        <w:br/>
      </w:r>
      <w:r>
        <w:t xml:space="preserve">ка зрьшя его просвЪтительная, въ духь </w:t>
      </w:r>
      <w:r>
        <w:br/>
      </w:r>
      <w:r>
        <w:t xml:space="preserve">философ ХУШ в. Неполучивъ по собствен- </w:t>
      </w:r>
      <w:r>
        <w:br/>
      </w:r>
      <w:r>
        <w:t xml:space="preserve">нымъ словамт, „никакого воспитаня“, В. </w:t>
      </w:r>
      <w:r>
        <w:br/>
      </w:r>
      <w:r>
        <w:t xml:space="preserve">является тгорячимъ защитникомь  „есте- </w:t>
      </w:r>
      <w:r>
        <w:br/>
      </w:r>
      <w:r>
        <w:t xml:space="preserve">ственнаго“ воспиташя и жаждетъ „водво- </w:t>
      </w:r>
      <w:r>
        <w:br/>
      </w:r>
      <w:r>
        <w:t xml:space="preserve">решя въ Роси полезныхъ наукъ“. Въ </w:t>
      </w:r>
      <w:r>
        <w:br/>
      </w:r>
      <w:r>
        <w:t xml:space="preserve">запискахъ проходить рядъ картинъ не- </w:t>
      </w:r>
      <w:r>
        <w:br/>
      </w:r>
      <w:r>
        <w:t xml:space="preserve">культурности общества: грубости нравовъ, </w:t>
      </w:r>
      <w:r>
        <w:br/>
      </w:r>
      <w:r>
        <w:t xml:space="preserve">жестокаго обращешя со слугами... В. воз- </w:t>
      </w:r>
      <w:r>
        <w:br/>
      </w:r>
      <w:r>
        <w:t xml:space="preserve">мущаеть самодовольство русскихъ людей, </w:t>
      </w:r>
      <w:r>
        <w:br/>
      </w:r>
      <w:r>
        <w:t xml:space="preserve">„старинная, какъ бы прирожденная нена- </w:t>
      </w:r>
      <w:r>
        <w:br/>
      </w:r>
      <w:r>
        <w:t xml:space="preserve">висть ко всему иностранному и невфже- </w:t>
      </w:r>
      <w:r>
        <w:br/>
      </w:r>
      <w:r>
        <w:t xml:space="preserve">ственное презрВв!е всего не отечествен- </w:t>
      </w:r>
      <w:r>
        <w:br/>
      </w:r>
      <w:r>
        <w:t xml:space="preserve">наго“, мфшающее прогрессу и губящее </w:t>
      </w:r>
      <w:r>
        <w:br/>
      </w:r>
      <w:r>
        <w:t xml:space="preserve">даже наиболЪе просвзщенныхъ людей. В. </w:t>
      </w:r>
      <w:r>
        <w:br/>
      </w:r>
      <w:r>
        <w:t xml:space="preserve">тлубоко скорбитъ о невЪжествЪ общества, </w:t>
      </w:r>
      <w:r>
        <w:br/>
      </w:r>
      <w:r>
        <w:t xml:space="preserve">изъ-за чего русеше люди не только не </w:t>
      </w:r>
      <w:r>
        <w:br/>
      </w:r>
      <w:r>
        <w:t xml:space="preserve">воспользовались реформами Екатерины ИП, </w:t>
      </w:r>
      <w:r>
        <w:br/>
      </w:r>
      <w:r>
        <w:t xml:space="preserve">по даже не поняли „ни содержашя, ни </w:t>
      </w:r>
      <w:r>
        <w:br/>
      </w:r>
      <w:r>
        <w:t xml:space="preserve">силы ея благоволеня“. Подъ вмяшемъ </w:t>
      </w:r>
      <w:r>
        <w:br/>
      </w:r>
      <w:r>
        <w:t xml:space="preserve">такихъ соображеши, авторъ вообще скепти- </w:t>
      </w:r>
      <w:r>
        <w:br/>
      </w:r>
      <w:r>
        <w:t xml:space="preserve">чески относится къ реформамъ импера- </w:t>
      </w:r>
      <w:r>
        <w:br/>
      </w:r>
      <w:r>
        <w:t xml:space="preserve">трицы и даже заподозриваеть искренность </w:t>
      </w:r>
      <w:r>
        <w:br/>
      </w:r>
      <w:r>
        <w:t xml:space="preserve">ся намВренй. Несколько разъ В. жалуется </w:t>
      </w:r>
      <w:r>
        <w:br/>
      </w:r>
      <w:r>
        <w:t xml:space="preserve">на отсутстве законности не только въ </w:t>
      </w:r>
      <w:r>
        <w:br/>
      </w:r>
      <w:r>
        <w:t xml:space="preserve">управлеши, но и въ судЪ. Одна надежда </w:t>
      </w:r>
      <w:r>
        <w:br/>
      </w:r>
      <w:r>
        <w:t xml:space="preserve">на проевъщене, ибо и „для нашего оте- </w:t>
      </w:r>
      <w:r>
        <w:br/>
      </w:r>
      <w:r>
        <w:t xml:space="preserve">чества въ конц восьмого десятка протек- </w:t>
      </w:r>
      <w:r>
        <w:br/>
      </w:r>
      <w:r>
        <w:t xml:space="preserve">шаго столЪМя начала пробиваться сквозь </w:t>
      </w:r>
      <w:r>
        <w:br/>
      </w:r>
      <w:r>
        <w:t xml:space="preserve">мракъ невЪжества заря наукъ“. Наблюде- </w:t>
      </w:r>
      <w:r>
        <w:br/>
      </w:r>
      <w:r>
        <w:t xml:space="preserve">шя В. не ограничивались русскою жизнью. </w:t>
      </w:r>
      <w:r>
        <w:br/>
      </w:r>
      <w:r>
        <w:t xml:space="preserve">Въ Сиб. онъ имълъ случай познакомиться </w:t>
      </w:r>
      <w:r>
        <w:br/>
      </w:r>
      <w:r>
        <w:t xml:space="preserve">съ дипломатическими дфлами, и въ за- </w:t>
      </w:r>
      <w:r>
        <w:br/>
      </w:r>
      <w:r>
        <w:t xml:space="preserve">пискахъ набросалъ краткую, но мЪткую </w:t>
      </w:r>
      <w:r>
        <w:br/>
      </w:r>
      <w:r>
        <w:t xml:space="preserve">характеристику положеня Европы послЪ </w:t>
      </w:r>
      <w:r>
        <w:br/>
      </w:r>
      <w:r>
        <w:t xml:space="preserve">Кайнардяййскаго мира. Вообще записки </w:t>
      </w:r>
      <w:r>
        <w:br/>
      </w:r>
      <w:r>
        <w:t xml:space="preserve">В. любопылны, какъ образчикъ публици- </w:t>
      </w:r>
      <w:r>
        <w:br/>
      </w:r>
      <w:r>
        <w:t xml:space="preserve">стики конца ХУШ и начала ХХ в., когда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общ. мне находилось еще на началь- </w:t>
      </w:r>
      <w:r>
        <w:br/>
      </w:r>
      <w:r>
        <w:t xml:space="preserve">ныхь ступеняхь развимя. См. Пыцинъ, </w:t>
      </w:r>
      <w:r>
        <w:br/>
      </w:r>
      <w:r>
        <w:t xml:space="preserve">Екатерининский вЪъкъ (В. Ввр., 1877, \П).</w:t>
      </w:r>
    </w:p>
    <w:p>
      <w:pPr>
        <w:pStyle w:val="Normal"/>
      </w:pPr>
      <w:r>
        <w:t xml:space="preserve">Виинтебель или винтовальная до- </w:t>
      </w:r>
      <w:r>
        <w:br/>
      </w:r>
      <w:r>
        <w:t xml:space="preserve">ска, колодка, приборъ для нарЪзываня </w:t>
      </w:r>
      <w:r>
        <w:br/>
      </w:r>
      <w:r>
        <w:t xml:space="preserve">деревянныхъ винтовъ, употребляемыхь въ </w:t>
      </w:r>
      <w:r>
        <w:br/>
      </w:r>
      <w:r>
        <w:t xml:space="preserve">столярныхъ верстакахъь, струбочникахъ, </w:t>
      </w:r>
      <w:r>
        <w:br/>
      </w:r>
      <w:r>
        <w:t xml:space="preserve">прессахъ и т. п., состоитъ. изъ деревянной </w:t>
      </w:r>
      <w:r>
        <w:br/>
      </w:r>
      <w:r>
        <w:t xml:space="preserve">колодки съ рЪзакомъ и жел знаго мфтчика.</w:t>
      </w:r>
    </w:p>
    <w:p>
      <w:pPr>
        <w:pStyle w:val="Normal"/>
      </w:pPr>
      <w:r>
        <w:t xml:space="preserve">Винтемль (порт. „двадцатникь“), счет- </w:t>
      </w:r>
      <w:r>
        <w:br/>
      </w:r>
      <w:r>
        <w:t xml:space="preserve">ная монета, въ Португаши и Бразили </w:t>
      </w:r>
      <w:r>
        <w:br/>
      </w:r>
      <w:r>
        <w:t xml:space="preserve">рейсамъ (ем.); въ Португаши также мзд- </w:t>
      </w:r>
      <w:r>
        <w:br/>
      </w:r>
      <w:r>
        <w:t xml:space="preserve">ная монета въ 2555 граммовъ; въ Уру- </w:t>
      </w:r>
      <w:r>
        <w:br/>
      </w:r>
      <w:r>
        <w:t xml:space="preserve">тва ==20 сентесимовъ.</w:t>
      </w:r>
    </w:p>
    <w:p>
      <w:pPr>
        <w:pStyle w:val="Normal"/>
      </w:pPr>
      <w:r>
        <w:t xml:space="preserve">Винтербергтъ. двЪ вершины Саксон- </w:t>
      </w:r>
      <w:r>
        <w:br/>
      </w:r>
      <w:r>
        <w:t xml:space="preserve">ской Швейцар!и на правомъ берегу Эльбы; </w:t>
      </w:r>
      <w:r>
        <w:br/>
      </w:r>
      <w:r>
        <w:t xml:space="preserve">Большой В., удлиненн. базальтовый куполь, </w:t>
      </w:r>
      <w:r>
        <w:br/>
      </w:r>
      <w:r>
        <w:t xml:space="preserve">прорвавиий здЪсь песчаники, 551 м. надъ </w:t>
      </w:r>
      <w:r>
        <w:br/>
      </w:r>
      <w:r>
        <w:t xml:space="preserve">у. м., сь гостинницей и роскопгнымъ видомъ.</w:t>
      </w:r>
    </w:p>
    <w:p>
      <w:pPr>
        <w:pStyle w:val="Normal"/>
      </w:pPr>
      <w:r>
        <w:t xml:space="preserve">ВБинтергальхерь, Францъ Кса- </w:t>
      </w:r>
      <w:r>
        <w:br/>
      </w:r>
      <w:r>
        <w:t xml:space="preserve">вер!и, нЬмецый живописець, род. 1805, </w:t>
      </w:r>
      <w:r>
        <w:br/>
      </w:r>
      <w:r>
        <w:t xml:space="preserve">ум. 1873, училея вначалЪ въ ФрейбургВ </w:t>
      </w:r>
      <w:r>
        <w:br/>
      </w:r>
      <w:r>
        <w:t xml:space="preserve">травирован!о, зат мъ въ Мюнхен портрет- </w:t>
      </w:r>
      <w:r>
        <w:br/>
      </w:r>
      <w:r>
        <w:t xml:space="preserve">ной живописи. 1828 онъ переселилея въ </w:t>
      </w:r>
      <w:r>
        <w:br/>
      </w:r>
      <w:r>
        <w:t xml:space="preserve">Карлеруз, гдЪ за превосходное исполнен!е </w:t>
      </w:r>
      <w:r>
        <w:br/>
      </w:r>
      <w:r>
        <w:t xml:space="preserve">портретовъ великаго герцога и его супруги </w:t>
      </w:r>
      <w:r>
        <w:br/>
      </w:r>
      <w:r>
        <w:t xml:space="preserve">былъ назначенъ придворнымъживопиецемъ </w:t>
      </w:r>
      <w:r>
        <w:br/>
      </w:r>
      <w:r>
        <w:t xml:space="preserve">и получиль денежныя средства для нпуте- </w:t>
      </w:r>
      <w:r>
        <w:br/>
      </w:r>
      <w:r>
        <w:t xml:space="preserve">шествя въ Итално иПарижь. Въ Иташи В. </w:t>
      </w:r>
      <w:r>
        <w:br/>
      </w:r>
      <w:r>
        <w:t xml:space="preserve">написалъ цълый рядъ жанровых картинтъ, </w:t>
      </w:r>
      <w:r>
        <w:br/>
      </w:r>
      <w:r>
        <w:t xml:space="preserve">обратившихъ на себя внимаве блескомъ </w:t>
      </w:r>
      <w:r>
        <w:br/>
      </w:r>
      <w:r>
        <w:t xml:space="preserve">красокъ и прелестью композищи; таковы: </w:t>
      </w:r>
      <w:r>
        <w:br/>
      </w:r>
      <w:r>
        <w:t xml:space="preserve">„ДЪвушка изъ Аричча“, „Оо]се фаг шее“ </w:t>
      </w:r>
      <w:r>
        <w:br/>
      </w:r>
      <w:r>
        <w:t xml:space="preserve">и др. ВпослЪдетви онъ всецВло посвятиль </w:t>
      </w:r>
      <w:r>
        <w:br/>
      </w:r>
      <w:r>
        <w:t xml:space="preserve">себя портретной живописи и сдЪлалея лю- </w:t>
      </w:r>
      <w:r>
        <w:br/>
      </w:r>
      <w:r>
        <w:t xml:space="preserve">бимымъ портретистомъ царственныхъ особъ. </w:t>
      </w:r>
      <w:r>
        <w:br/>
      </w:r>
      <w:r>
        <w:t xml:space="preserve">Широкое распространене въ гравюрЪф по- </w:t>
      </w:r>
      <w:r>
        <w:br/>
      </w:r>
      <w:r>
        <w:t xml:space="preserve">лучиль особенно портрегь императрицы </w:t>
      </w:r>
      <w:r>
        <w:br/>
      </w:r>
      <w:r>
        <w:t xml:space="preserve">Евгени, окруженной придворными дамами. </w:t>
      </w:r>
      <w:r>
        <w:br/>
      </w:r>
      <w:r>
        <w:t xml:space="preserve">Въ своихъ портретахь В. преимуществен- </w:t>
      </w:r>
      <w:r>
        <w:br/>
      </w:r>
      <w:r>
        <w:t xml:space="preserve">ное внимане обращалъ на внъшнюю гра- </w:t>
      </w:r>
      <w:r>
        <w:br/>
      </w:r>
      <w:r>
        <w:t xml:space="preserve">ц1озность итщательность отдЪлки въ ущербъ </w:t>
      </w:r>
      <w:r>
        <w:br/>
      </w:r>
      <w:r>
        <w:t xml:space="preserve">глубинЪ и силЪ характеристики изобра- </w:t>
      </w:r>
      <w:r>
        <w:br/>
      </w:r>
      <w:r>
        <w:t xml:space="preserve">жаемыхь лицъ.</w:t>
      </w:r>
    </w:p>
    <w:p>
      <w:pPr>
        <w:pStyle w:val="Normal"/>
      </w:pPr>
      <w:r>
        <w:t xml:space="preserve">Винтереръ, Ланделинъ, эльзасскй </w:t>
      </w:r>
      <w:r>
        <w:br/>
      </w:r>
      <w:r>
        <w:t xml:space="preserve">политикъ, род. 1832, священникъ и кано- </w:t>
      </w:r>
      <w:r>
        <w:br/>
      </w:r>
      <w:r>
        <w:t xml:space="preserve">никъ въ Мюльгаузен в; быль избранъ 1874 </w:t>
      </w:r>
      <w:r>
        <w:br/>
      </w:r>
      <w:r>
        <w:t xml:space="preserve">въ члены рейхстага, гдз примкнуль кь </w:t>
      </w:r>
      <w:r>
        <w:br/>
      </w:r>
      <w:r>
        <w:t xml:space="preserve">парти протестующихь и защищать инте- </w:t>
      </w:r>
      <w:r>
        <w:br/>
      </w:r>
      <w:r>
        <w:t xml:space="preserve">ресы католической церкви и ультрамонтан- </w:t>
      </w:r>
      <w:r>
        <w:br/>
      </w:r>
      <w:r>
        <w:t xml:space="preserve">ства. 1879 В. избранъ въ члены эльзасъ- </w:t>
      </w:r>
      <w:r>
        <w:br/>
      </w:r>
      <w:r>
        <w:t xml:space="preserve">лотарингекой земской комисаи и съум ть </w:t>
      </w:r>
      <w:r>
        <w:br/>
      </w:r>
      <w:r>
        <w:t xml:space="preserve">съ помощью: своего ораторскаго таланта и </w:t>
      </w:r>
      <w:r>
        <w:br/>
      </w:r>
      <w:r>
        <w:t xml:space="preserve">ловкости прюобрфеть большое вшяше на </w:t>
      </w:r>
      <w:r>
        <w:br/>
      </w:r>
      <w:r>
        <w:t xml:space="preserve">намъстника Мантейфеля. Онъ написаль: </w:t>
      </w:r>
      <w:r>
        <w:br/>
      </w:r>
      <w:r>
        <w:t xml:space="preserve">„НАзботге 4е Та регзёсиоп геНаецзе еп А|- </w:t>
      </w:r>
      <w:r>
        <w:br/>
      </w:r>
      <w:r>
        <w:t xml:space="preserve">засе реп4апв 1а згапае твуоа0т*; „Нзюте </w:t>
      </w:r>
      <w:r>
        <w:br/>
      </w:r>
      <w:r>
        <w:t xml:space="preserve">Че запце ОаШе“ (1870); „Ге зоста!вше соп- </w:t>
      </w:r>
      <w:r>
        <w:br/>
      </w:r>
      <w:r>
        <w:t xml:space="preserve">{етрога“ (1878—94); „Тго!8 апибез -4е з0- </w:t>
      </w:r>
      <w:r>
        <w:br/>
      </w:r>
      <w:r>
        <w:t xml:space="preserve">©1а1вте“ (1832); „Ме Чапахег зосйа]“ (1885); </w:t>
      </w:r>
      <w:r>
        <w:br/>
      </w:r>
      <w:r>
        <w:t xml:space="preserve">„Ме вофаЙвте бега опа1“ (1890).</w:t>
      </w:r>
    </w:p>
    <w:p>
      <w:pPr>
        <w:pStyle w:val="Normal"/>
      </w:pPr>
      <w:r>
        <w:t xml:space="preserve">Винтертуръ, окр. гор. въ швейц. Цю- </w:t>
      </w:r>
      <w:r>
        <w:br/>
      </w:r>
      <w:r>
        <w:t xml:space="preserve">рихекомъ кантонЪ, на р. ЭйлахЪ, 447 м. надь </w:t>
      </w:r>
      <w:r>
        <w:br/>
      </w:r>
      <w:r>
        <w:t xml:space="preserve">у. м, узловой пункть ж. д.; въ гор. имв- </w:t>
      </w:r>
      <w:r>
        <w:br/>
      </w:r>
      <w:r>
        <w:t xml:space="preserve">ются 1 реформатская и 1 католич. церкви, </w:t>
      </w:r>
      <w:r>
        <w:br/>
      </w:r>
      <w:r>
        <w:t xml:space="preserve">красивая ратуша въ греческомь стилъ, </w:t>
      </w:r>
      <w:r>
        <w:br/>
      </w:r>
      <w:r>
        <w:t xml:space="preserve">тимназя, промышленная школа, технич. </w:t>
      </w:r>
      <w:r>
        <w:br/>
      </w:r>
      <w:r>
        <w:t xml:space="preserve">заведене съ промышленнымь музеемъ,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остественно-историческя коллекщи. (1895) </w:t>
      </w:r>
      <w:r>
        <w:br/>
      </w:r>
      <w:r>
        <w:t xml:space="preserve">17,701 жит.. больш. частью реформаты; раз- </w:t>
      </w:r>
      <w:r>
        <w:br/>
      </w:r>
      <w:r>
        <w:t xml:space="preserve">вито производство хлончало-бумажное, шер- </w:t>
      </w:r>
      <w:r>
        <w:br/>
      </w:r>
      <w:r>
        <w:t xml:space="preserve">стяныхь и шелковыхъ тканей, машинъ, </w:t>
      </w:r>
      <w:r>
        <w:br/>
      </w:r>
      <w:r>
        <w:t xml:space="preserve">химич. продуктовъ, жел взодвлательное, ко- </w:t>
      </w:r>
      <w:r>
        <w:br/>
      </w:r>
      <w:r>
        <w:t xml:space="preserve">‘жевенное, мыловаренное, гончарное и пиво- </w:t>
      </w:r>
      <w:r>
        <w:br/>
      </w:r>
      <w:r>
        <w:t xml:space="preserve">варенное. В., въ кельтШеко-римскую эпоху </w:t>
      </w:r>
      <w:r>
        <w:br/>
      </w:r>
      <w:r>
        <w:t xml:space="preserve">Витудурумъ, возникъ тамъ, гдЪ въ наст. </w:t>
      </w:r>
      <w:r>
        <w:br/>
      </w:r>
      <w:r>
        <w:t xml:space="preserve">время находится верхн. гор. Оберъ-В. </w:t>
      </w:r>
      <w:r>
        <w:br/>
      </w:r>
      <w:r>
        <w:t xml:space="preserve">Какъ владъне графовъ Жибургекихъ, В. </w:t>
      </w:r>
      <w:r>
        <w:br/>
      </w:r>
      <w:r>
        <w:t xml:space="preserve">достался Рудольфу Габсбургскому, даровав- </w:t>
      </w:r>
      <w:r>
        <w:br/>
      </w:r>
      <w:r>
        <w:t xml:space="preserve">шему В. городскя права; въ 1467 В. быль </w:t>
      </w:r>
      <w:r>
        <w:br/>
      </w:r>
      <w:r>
        <w:t xml:space="preserve">проданъ Австрей Цюриху. ЗдЪсь 16 мая </w:t>
      </w:r>
      <w:r>
        <w:br/>
      </w:r>
      <w:r>
        <w:t xml:space="preserve">1799 австрийсвй отрядъ Потце, послЪ упор- </w:t>
      </w:r>
      <w:r>
        <w:br/>
      </w:r>
      <w:r>
        <w:t xml:space="preserve">паго боя, заставилъ отступить французек </w:t>
      </w:r>
      <w:r>
        <w:br/>
      </w:r>
      <w:r>
        <w:t xml:space="preserve">авангардъ Нея.</w:t>
      </w:r>
    </w:p>
    <w:p>
      <w:pPr>
        <w:pStyle w:val="Normal"/>
      </w:pPr>
      <w:r>
        <w:t xml:space="preserve">Винтерфельдть (уоп У пцег!е14 0), 1)</w:t>
      </w:r>
    </w:p>
    <w:p>
      <w:pPr>
        <w:pStyle w:val="Normal"/>
      </w:pPr>
      <w:r>
        <w:t xml:space="preserve">Гансъ Карлъ, род. 1707, ум. 1757, прус- </w:t>
      </w:r>
      <w:r>
        <w:br/>
      </w:r>
      <w:r>
        <w:t xml:space="preserve">свй генералъ, любимець Фридриха В., 1740 </w:t>
      </w:r>
      <w:r>
        <w:br/>
      </w:r>
      <w:r>
        <w:t xml:space="preserve">былъ чрезвычайнымъ посломъ въ Петер- </w:t>
      </w:r>
      <w:r>
        <w:br/>
      </w:r>
      <w:r>
        <w:t xml:space="preserve">бургЪ, гдЪ успьшно боролся съ аветрй- </w:t>
      </w:r>
      <w:r>
        <w:br/>
      </w:r>
      <w:r>
        <w:t xml:space="preserve">скимъ виянемъ; участвовалъ въ войнахъ </w:t>
      </w:r>
      <w:r>
        <w:br/>
      </w:r>
      <w:r>
        <w:t xml:space="preserve">Фридриха В. и въ сражеши при Гёрлиць </w:t>
      </w:r>
      <w:r>
        <w:br/>
      </w:r>
      <w:r>
        <w:t xml:space="preserve">б. смертельно раненъ. См. Уаговазеп уоп </w:t>
      </w:r>
      <w:r>
        <w:br/>
      </w:r>
      <w:r>
        <w:t xml:space="preserve">Епзе, „пефеп 4е5 Сепега1з  \.“ (Берлинъ, </w:t>
      </w:r>
      <w:r>
        <w:br/>
      </w:r>
      <w:r>
        <w:t xml:space="preserve">1336). </w:t>
      </w:r>
      <w:r>
        <w:br/>
      </w:r>
      <w:r>
        <w:t xml:space="preserve">В., Гуго, прусск. генералъ, род. 1836, ум. </w:t>
      </w:r>
      <w:r>
        <w:br/>
      </w:r>
      <w:r>
        <w:t xml:space="preserve">воспитывался въ кадетск. корпусъ, </w:t>
      </w:r>
      <w:r>
        <w:br/>
      </w:r>
      <w:r>
        <w:t xml:space="preserve">откуда 1856 выпущенъ лейтенантомъ въ </w:t>
      </w:r>
      <w:r>
        <w:br/>
      </w:r>
      <w:r>
        <w:t xml:space="preserve">полкъ имп. Александра. 1868 переведенъ </w:t>
      </w:r>
      <w:r>
        <w:br/>
      </w:r>
      <w:r>
        <w:t xml:space="preserve">въ генеральный штабъ, 1870—71 состоялъ </w:t>
      </w:r>
      <w:r>
        <w:br/>
      </w:r>
      <w:r>
        <w:t xml:space="preserve">при королевской главной квартирЪъ, послЪ </w:t>
      </w:r>
      <w:r>
        <w:br/>
      </w:r>
      <w:r>
        <w:t xml:space="preserve">войны назначенъ флигель-адъютантомъ; съ </w:t>
      </w:r>
      <w:r>
        <w:br/>
      </w:r>
      <w:r>
        <w:t xml:space="preserve">1879 командовалъ полкомъ имп. Алексан- </w:t>
      </w:r>
      <w:r>
        <w:br/>
      </w:r>
      <w:r>
        <w:t xml:space="preserve">дра; быль начальникомъ штаба 15 арм. </w:t>
      </w:r>
      <w:r>
        <w:br/>
      </w:r>
      <w:r>
        <w:t xml:space="preserve">корпуса, а затьмъ 4 и 1 инспекций, 188$ </w:t>
      </w:r>
      <w:r>
        <w:br/>
      </w:r>
      <w:r>
        <w:t xml:space="preserve">пожалован генералъ-адъютантомь, съ 1890 </w:t>
      </w:r>
      <w:r>
        <w:br/>
      </w:r>
      <w:r>
        <w:t xml:space="preserve">былъ начальникомъ 20 дивизи въ Ганно- </w:t>
      </w:r>
      <w:r>
        <w:br/>
      </w:r>
      <w:r>
        <w:t xml:space="preserve">верЪ. а сь 1893 — командиромъ гвардей- </w:t>
      </w:r>
      <w:r>
        <w:br/>
      </w:r>
      <w:r>
        <w:t xml:space="preserve">скаго корпуса.</w:t>
      </w:r>
    </w:p>
    <w:p>
      <w:pPr>
        <w:pStyle w:val="Normal"/>
      </w:pPr>
      <w:r>
        <w:t xml:space="preserve">Винтерфельдль, Карлъ, ф., писал. </w:t>
      </w:r>
      <w:r>
        <w:br/>
      </w:r>
      <w:r>
        <w:t xml:space="preserve">по музыкъ, род. 1784, ум. 1852; окончилъ </w:t>
      </w:r>
      <w:r>
        <w:br/>
      </w:r>
      <w:r>
        <w:t xml:space="preserve">куреъ юристомъ въ Галле, поступить на </w:t>
      </w:r>
      <w:r>
        <w:br/>
      </w:r>
      <w:r>
        <w:t xml:space="preserve">службу въ Берлинъ, но всЪ досуги свои по- </w:t>
      </w:r>
      <w:r>
        <w:br/>
      </w:r>
      <w:r>
        <w:t xml:space="preserve">свящалъ изученио теорйи и истори музыки. </w:t>
      </w:r>
      <w:r>
        <w:br/>
      </w:r>
      <w:r>
        <w:t xml:space="preserve">Изъ своего путешествя по Итали (1812) В, </w:t>
      </w:r>
      <w:r>
        <w:br/>
      </w:r>
      <w:r>
        <w:t xml:space="preserve">вывезъ цЪнное собраше старинныхЪъ музы- </w:t>
      </w:r>
      <w:r>
        <w:br/>
      </w:r>
      <w:r>
        <w:t xml:space="preserve">кальныхЪ произведен. Состоя на тосу- </w:t>
      </w:r>
      <w:r>
        <w:br/>
      </w:r>
      <w:r>
        <w:t xml:space="preserve">дарственной службЪ, В. неустанно старался </w:t>
      </w:r>
      <w:r>
        <w:br/>
      </w:r>
      <w:r>
        <w:t xml:space="preserve">о поднят музыкальнаго вкуса публики </w:t>
      </w:r>
      <w:r>
        <w:br/>
      </w:r>
      <w:r>
        <w:t xml:space="preserve">ио возбуждеши интереса къ классической </w:t>
      </w:r>
      <w:r>
        <w:br/>
      </w:r>
      <w:r>
        <w:t xml:space="preserve">и въ особенности церковной музыкЪ. Изъ </w:t>
      </w:r>
      <w:r>
        <w:br/>
      </w:r>
      <w:r>
        <w:t xml:space="preserve">соч. В. особенно замфчательны: „оВапиез </w:t>
      </w:r>
      <w:r>
        <w:br/>
      </w:r>
      <w:r>
        <w:t xml:space="preserve">Рейш уоп Рыезата“ (Бресл., 1832); </w:t>
      </w:r>
      <w:r>
        <w:br/>
      </w:r>
      <w:r>
        <w:t xml:space="preserve">„Товаппез барчей ци@ зе ИеЦацег“ (Берл., </w:t>
      </w:r>
      <w:r>
        <w:br/>
      </w:r>
      <w:r>
        <w:t xml:space="preserve">1334); „Мага ГлВегз Чешёзеве зе156Исне </w:t>
      </w:r>
      <w:r>
        <w:br/>
      </w:r>
      <w:r>
        <w:t xml:space="preserve">Тледег, пебзё Ч4еп \уйвгеп@ зешез ГеЪепз </w:t>
      </w:r>
      <w:r>
        <w:br/>
      </w:r>
      <w:r>
        <w:t xml:space="preserve">Чагиа зефтАлевИевеп Этелуезеп“ (Лейпц., </w:t>
      </w:r>
      <w:r>
        <w:br/>
      </w:r>
      <w:r>
        <w:t xml:space="preserve">1840); ‚„Оег еуапзеНзене Кисвепхезате ци@ </w:t>
      </w:r>
      <w:r>
        <w:br/>
      </w:r>
      <w:r>
        <w:t xml:space="preserve">зеш Уегввиз иаг Кип5ё 4ез Топзамез“ </w:t>
      </w:r>
      <w:r>
        <w:br/>
      </w:r>
      <w:r>
        <w:t xml:space="preserve">(1843—47); „ОБег НегзфеЦиия 4ез бетеае- </w:t>
      </w:r>
      <w:r>
        <w:br/>
      </w:r>
      <w:r>
        <w:t xml:space="preserve">уп СВогеезатез ш ег еуапееЦзенев </w:t>
      </w:r>
      <w:r>
        <w:br/>
      </w:r>
      <w:r>
        <w:t xml:space="preserve">Кшгеве“ (184 „Йиг Сеземе ме Нешхег </w:t>
      </w:r>
      <w:r>
        <w:br/>
      </w:r>
      <w:r>
        <w:t xml:space="preserve">Топкии$Ё“ (1850—52). $</w:t>
      </w:r>
    </w:p>
    <w:p>
      <w:pPr>
        <w:pStyle w:val="Normal"/>
      </w:pPr>
      <w:r>
        <w:t xml:space="preserve">Винтеръ. 1) Георгъ, нЪм. историкь, </w:t>
      </w:r>
      <w:r>
        <w:br/>
      </w:r>
      <w:r>
        <w:t xml:space="preserve">род. 1856, окончилъ образоваые въ Бер- </w:t>
      </w:r>
      <w:r>
        <w:br/>
      </w:r>
      <w:r>
        <w:t xml:space="preserve">линь, и 1878 получить степень д-ра фило- </w:t>
      </w:r>
      <w:r>
        <w:br/>
      </w:r>
      <w:r>
        <w:t xml:space="preserve">софи,былъ помощником историка Т.Ранке,</w:t>
      </w:r>
    </w:p>
    <w:p>
      <w:pPr>
        <w:pStyle w:val="Normal"/>
      </w:pPr>
      <w:r>
        <w:t xml:space="preserve">ВинтерФильдть — Винтвръ.</w:t>
      </w:r>
    </w:p>
    <w:p>
      <w:pPr>
        <w:pStyle w:val="Normal"/>
      </w:pPr>
      <w:r>
        <w:t xml:space="preserve">затъмь поступить въ прусское архивное </w:t>
      </w:r>
      <w:r>
        <w:br/>
      </w:r>
      <w:r>
        <w:t xml:space="preserve">вЪъдомство, быль н$которое время архива- </w:t>
      </w:r>
      <w:r>
        <w:br/>
      </w:r>
      <w:r>
        <w:t xml:space="preserve">русомь въ МарбургЪ, а нынЪ находитея </w:t>
      </w:r>
      <w:r>
        <w:br/>
      </w:r>
      <w:r>
        <w:t xml:space="preserve">въ должности совЪтника тайнаго государ- </w:t>
      </w:r>
      <w:r>
        <w:br/>
      </w:r>
      <w:r>
        <w:t xml:space="preserve">ственнаго архива въ ШтеттинЪ. Онъ на- </w:t>
      </w:r>
      <w:r>
        <w:br/>
      </w:r>
      <w:r>
        <w:t xml:space="preserve">писаль: „@езсыеще дез Вайез шт ЭгаззБиге </w:t>
      </w:r>
      <w:r>
        <w:br/>
      </w:r>
      <w:r>
        <w:t xml:space="preserve">уоп зешеп егзеп бриатев №5 ил Эбабае </w:t>
      </w:r>
      <w:r>
        <w:br/>
      </w:r>
      <w:r>
        <w:t xml:space="preserve">уоп 1263“ (Бресл., 1878); „Напз Тоасвит у. </w:t>
      </w:r>
      <w:r>
        <w:br/>
      </w:r>
      <w:r>
        <w:t xml:space="preserve">ееп. Еще Вюозтарше“ (Лейпц., 1886); </w:t>
      </w:r>
      <w:r>
        <w:br/>
      </w:r>
      <w:r>
        <w:t xml:space="preserve">„безсшене @ез ПОтезяюав сей Кмеее5“ </w:t>
      </w:r>
      <w:r>
        <w:br/>
      </w:r>
      <w:r>
        <w:t xml:space="preserve">(Берл., 1893); „Оешёзсве безешеве пп е1- </w:t>
      </w:r>
      <w:r>
        <w:br/>
      </w:r>
      <w:r>
        <w:t xml:space="preserve">{аЦег 4ег Новепз(алеп“ (Штуттг., 1897—99 </w:t>
      </w:r>
      <w:r>
        <w:br/>
      </w:r>
      <w:r>
        <w:t xml:space="preserve">„Ре кыебзвезсшев Неве 'ОЪегНе!огипя ИЪег </w:t>
      </w:r>
      <w:r>
        <w:br/>
      </w:r>
      <w:r>
        <w:t xml:space="preserve">Енеамен 4. @г., Куазсв верга ап Феш Ве! </w:t>
      </w:r>
      <w:r>
        <w:br/>
      </w:r>
      <w:r>
        <w:t xml:space="preserve">эр1е] дег Кариайоп уоп Махеп“ (Верлинъ, </w:t>
      </w:r>
      <w:r>
        <w:br/>
      </w:r>
      <w:r>
        <w:t xml:space="preserve">1888).</w:t>
      </w:r>
    </w:p>
    <w:p>
      <w:pPr>
        <w:pStyle w:val="Normal"/>
      </w:pPr>
      <w:r>
        <w:t xml:space="preserve">2) В., Тоганнъ Вильгельм, голланд- </w:t>
      </w:r>
      <w:r>
        <w:br/>
      </w:r>
      <w:r>
        <w:t xml:space="preserve">свй адмиралъ, род. 1750, ум. 1812, произве- </w:t>
      </w:r>
      <w:r>
        <w:br/>
      </w:r>
      <w:r>
        <w:t xml:space="preserve">денъ въ офицеры 1787, нЪкоторое время </w:t>
      </w:r>
      <w:r>
        <w:br/>
      </w:r>
      <w:r>
        <w:t xml:space="preserve">служилъ во Францши, а по возвращен въ </w:t>
      </w:r>
      <w:r>
        <w:br/>
      </w:r>
      <w:r>
        <w:t xml:space="preserve">отечество командовалъ эскадрою, 1797 по- </w:t>
      </w:r>
      <w:r>
        <w:br/>
      </w:r>
      <w:r>
        <w:t xml:space="preserve">теризлъ поражене у Текесля отъ англй- </w:t>
      </w:r>
      <w:r>
        <w:br/>
      </w:r>
      <w:r>
        <w:t xml:space="preserve">ской эскадры Донкена и былъ взять въ </w:t>
      </w:r>
      <w:r>
        <w:br/>
      </w:r>
      <w:r>
        <w:t xml:space="preserve">плЪнъ; 1802 крейсировалъ у варвар екихъ </w:t>
      </w:r>
      <w:r>
        <w:br/>
      </w:r>
      <w:r>
        <w:t xml:space="preserve">береговь и заключилъ мирный договоръ </w:t>
      </w:r>
      <w:r>
        <w:br/>
      </w:r>
      <w:r>
        <w:t xml:space="preserve">съ Триполи; за?вмьъ былъ главнокоманд. </w:t>
      </w:r>
      <w:r>
        <w:br/>
      </w:r>
      <w:r>
        <w:t xml:space="preserve">арм и флота Голландйи.</w:t>
      </w:r>
    </w:p>
    <w:p>
      <w:pPr>
        <w:pStyle w:val="Normal"/>
      </w:pPr>
      <w:r>
        <w:t xml:space="preserve">3) В., Людвигъ Георгъ, баденск ми- </w:t>
      </w:r>
      <w:r>
        <w:br/>
      </w:r>
      <w:r>
        <w:t xml:space="preserve">нистръ, род., 1778, ум. 1838, изучалъ юрид. </w:t>
      </w:r>
      <w:r>
        <w:br/>
      </w:r>
      <w:r>
        <w:t xml:space="preserve">науки въ Гёттинген, принималъ участ!е въ </w:t>
      </w:r>
      <w:r>
        <w:br/>
      </w:r>
      <w:r>
        <w:t xml:space="preserve">составлеши новой баденской конституции. </w:t>
      </w:r>
      <w:r>
        <w:br/>
      </w:r>
      <w:r>
        <w:t xml:space="preserve">Не смотря на реакцюнныя стремленя, об- </w:t>
      </w:r>
      <w:r>
        <w:br/>
      </w:r>
      <w:r>
        <w:t xml:space="preserve">наруживийяся въ БаденЪ, ему удалось </w:t>
      </w:r>
      <w:r>
        <w:br/>
      </w:r>
      <w:r>
        <w:t xml:space="preserve">поддержать либеральную систему управле- </w:t>
      </w:r>
      <w:r>
        <w:br/>
      </w:r>
      <w:r>
        <w:t xml:space="preserve">шя и провести многя важныя реформы. </w:t>
      </w:r>
      <w:r>
        <w:br/>
      </w:r>
      <w:r>
        <w:t xml:space="preserve">См. \УетсЕ, Вейашеп уоп аа \Упцег </w:t>
      </w:r>
      <w:r>
        <w:br/>
      </w:r>
      <w:r>
        <w:t xml:space="preserve">(Фрейб., 1843); К. ЭевешКе]!, „Ва@зсне </w:t>
      </w:r>
      <w:r>
        <w:br/>
      </w:r>
      <w:r>
        <w:t xml:space="preserve">ВостарШеп* (Карл., 1875).</w:t>
      </w:r>
    </w:p>
    <w:p>
      <w:pPr>
        <w:pStyle w:val="Normal"/>
      </w:pPr>
      <w:r>
        <w:t xml:space="preserve">4) В., Петръ ф., композиторъ, род. 1754, </w:t>
      </w:r>
      <w:r>
        <w:br/>
      </w:r>
      <w:r>
        <w:t xml:space="preserve">ум. 1825, получилъь музыкальное образова- </w:t>
      </w:r>
      <w:r>
        <w:br/>
      </w:r>
      <w:r>
        <w:t xml:space="preserve">ше подъ руководствомъ аббата Фоглера </w:t>
      </w:r>
      <w:r>
        <w:br/>
      </w:r>
      <w:r>
        <w:t xml:space="preserve">въ МаннгеймЪ; затьмъ учился у Сальери </w:t>
      </w:r>
      <w:r>
        <w:br/>
      </w:r>
      <w:r>
        <w:t xml:space="preserve">въ ВьнЪ; поставиль въ Мюнхень свою </w:t>
      </w:r>
      <w:r>
        <w:br/>
      </w:r>
      <w:r>
        <w:t xml:space="preserve">оперу „Елена и Парисъ“ и получилъ мЪсто </w:t>
      </w:r>
      <w:r>
        <w:br/>
      </w:r>
      <w:r>
        <w:t xml:space="preserve">капельмейстера. 1790’ В. посътилъ Италио, </w:t>
      </w:r>
      <w:r>
        <w:br/>
      </w:r>
      <w:r>
        <w:t xml:space="preserve">затьмъ жилъ поперемънно въ Прагь и </w:t>
      </w:r>
      <w:r>
        <w:br/>
      </w:r>
      <w:r>
        <w:t xml:space="preserve">ВънЪ, былъ во Франщи и Англш. Изъ </w:t>
      </w:r>
      <w:r>
        <w:br/>
      </w:r>
      <w:r>
        <w:t xml:space="preserve">его многочисленныхь сочиненй для сцены, </w:t>
      </w:r>
      <w:r>
        <w:br/>
      </w:r>
      <w:r>
        <w:t xml:space="preserve">особен. популярноетью пользовалась опора </w:t>
      </w:r>
      <w:r>
        <w:br/>
      </w:r>
      <w:r>
        <w:t xml:space="preserve">„Раз итегогосвепе Ор{е{езё*. В. напеча- </w:t>
      </w:r>
      <w:r>
        <w:br/>
      </w:r>
      <w:r>
        <w:t xml:space="preserve">таль также большую школу изя въ че- </w:t>
      </w:r>
      <w:r>
        <w:br/>
      </w:r>
      <w:r>
        <w:t xml:space="preserve">тырехъ томахьъ (Майнць, 1824).</w:t>
      </w:r>
    </w:p>
    <w:p>
      <w:pPr>
        <w:pStyle w:val="Normal"/>
      </w:pPr>
      <w:r>
        <w:t xml:space="preserve">5) В., Христ1анъ, датсюй лирикъ, род. </w:t>
      </w:r>
      <w:r>
        <w:br/>
      </w:r>
      <w:r>
        <w:t xml:space="preserve">1796, ум. 1876, выпустил 1828 1-е собр. сво- </w:t>
      </w:r>
      <w:r>
        <w:br/>
      </w:r>
      <w:r>
        <w:t xml:space="preserve">ихъ стихотворешй, имъвшее больш. уешьхь </w:t>
      </w:r>
      <w:r>
        <w:br/>
      </w:r>
      <w:r>
        <w:t xml:space="preserve">благодаря свъжести и красот формы, 060- </w:t>
      </w:r>
      <w:r>
        <w:br/>
      </w:r>
      <w:r>
        <w:t xml:space="preserve">бенно въ „Тгазий“ („Но]изево ие”, поэтиче- </w:t>
      </w:r>
      <w:r>
        <w:br/>
      </w:r>
      <w:r>
        <w:t xml:space="preserve">ся жанров. картинки изъ народн. жизни). </w:t>
      </w:r>
      <w:r>
        <w:br/>
      </w:r>
      <w:r>
        <w:t xml:space="preserve">Посл дуюцщя собрашя „Мое П015е“ (1835); </w:t>
      </w:r>
      <w:r>
        <w:br/>
      </w:r>
      <w:r>
        <w:t xml:space="preserve">„аа“, эпическй отрывокъ, написанн. по- </w:t>
      </w:r>
      <w:r>
        <w:br/>
      </w:r>
      <w:r>
        <w:t xml:space="preserve">нЪмецки (1837); Запй 08 Заеи“ (1839); „На- </w:t>
      </w:r>
      <w:r>
        <w:br/>
      </w:r>
      <w:r>
        <w:t xml:space="preserve">аегптеег“ (1840) и др., еще болвеусилили </w:t>
      </w:r>
      <w:r>
        <w:br/>
      </w:r>
      <w:r>
        <w:t xml:space="preserve">его славу, какъ выдающагося шьвца любви </w:t>
      </w:r>
      <w:r>
        <w:br/>
      </w:r>
      <w:r>
        <w:t xml:space="preserve">и природы, а также и какъ перваго ма- </w:t>
      </w:r>
      <w:r>
        <w:br/>
      </w:r>
      <w:r>
        <w:t xml:space="preserve">стера стиха въ далекой литератур. 50 </w:t>
      </w:r>
      <w:r>
        <w:br/>
      </w:r>
      <w:r>
        <w:t xml:space="preserve">льть оть роду В. далъ лучшее свое произ- </w:t>
      </w:r>
      <w:r>
        <w:br/>
      </w:r>
      <w:r>
        <w:t xml:space="preserve">ведене въ прекрасномь лирически-описа- </w:t>
      </w:r>
      <w:r>
        <w:br/>
      </w:r>
      <w:r>
        <w:t xml:space="preserve">лельномъ цикл: „Нуогетв Е!“ („БЪг-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остественно-историческя коллекщи. (1895) </w:t>
      </w:r>
      <w:r>
        <w:br/>
      </w:r>
      <w:r>
        <w:t xml:space="preserve">17,701 жит.. больш. частью реформаты; раз- </w:t>
      </w:r>
      <w:r>
        <w:br/>
      </w:r>
      <w:r>
        <w:t xml:space="preserve">вито производство хлончало-бумажное, шер- </w:t>
      </w:r>
      <w:r>
        <w:br/>
      </w:r>
      <w:r>
        <w:t xml:space="preserve">стяныхь и шелковыхъ тканей, машинъ, </w:t>
      </w:r>
      <w:r>
        <w:br/>
      </w:r>
      <w:r>
        <w:t xml:space="preserve">химич. продуктовъ, жел взодвлательное, ко- </w:t>
      </w:r>
      <w:r>
        <w:br/>
      </w:r>
      <w:r>
        <w:t xml:space="preserve">‘жевенное, мыловаренное, гончарное и пиво- </w:t>
      </w:r>
      <w:r>
        <w:br/>
      </w:r>
      <w:r>
        <w:t xml:space="preserve">варенное. В., въ кельтШеко-римскую эпоху </w:t>
      </w:r>
      <w:r>
        <w:br/>
      </w:r>
      <w:r>
        <w:t xml:space="preserve">Витудурумъ, возникъ тамъ, гдЪ въ наст. </w:t>
      </w:r>
      <w:r>
        <w:br/>
      </w:r>
      <w:r>
        <w:t xml:space="preserve">время находится верхн. гор. Оберъ-В. </w:t>
      </w:r>
      <w:r>
        <w:br/>
      </w:r>
      <w:r>
        <w:t xml:space="preserve">Какъ владъне графовъ Жибургекихъ, В. </w:t>
      </w:r>
      <w:r>
        <w:br/>
      </w:r>
      <w:r>
        <w:t xml:space="preserve">достался Рудольфу Габсбургскому, даровав- </w:t>
      </w:r>
      <w:r>
        <w:br/>
      </w:r>
      <w:r>
        <w:t xml:space="preserve">шему В. городскя права; въ 1467 В. быль </w:t>
      </w:r>
      <w:r>
        <w:br/>
      </w:r>
      <w:r>
        <w:t xml:space="preserve">проданъ Австрей Цюриху. ЗдЪсь 16 мая </w:t>
      </w:r>
      <w:r>
        <w:br/>
      </w:r>
      <w:r>
        <w:t xml:space="preserve">1799 австрийсвй отрядъ Потце, послЪ упор- </w:t>
      </w:r>
      <w:r>
        <w:br/>
      </w:r>
      <w:r>
        <w:t xml:space="preserve">паго боя, заставилъ отступить французек </w:t>
      </w:r>
      <w:r>
        <w:br/>
      </w:r>
      <w:r>
        <w:t xml:space="preserve">авангардъ Нея.</w:t>
      </w:r>
    </w:p>
    <w:p>
      <w:pPr>
        <w:pStyle w:val="Normal"/>
      </w:pPr>
      <w:r>
        <w:t xml:space="preserve">Винтерфельдть (уоп У пцег!е14 0), 1)</w:t>
      </w:r>
    </w:p>
    <w:p>
      <w:pPr>
        <w:pStyle w:val="Normal"/>
      </w:pPr>
      <w:r>
        <w:t xml:space="preserve">Гансъ Карлъ, род. 1707, ум. 1757, прус- </w:t>
      </w:r>
      <w:r>
        <w:br/>
      </w:r>
      <w:r>
        <w:t xml:space="preserve">свй генералъ, любимець Фридриха В., 1740 </w:t>
      </w:r>
      <w:r>
        <w:br/>
      </w:r>
      <w:r>
        <w:t xml:space="preserve">былъ чрезвычайнымъ посломъ въ Петер- </w:t>
      </w:r>
      <w:r>
        <w:br/>
      </w:r>
      <w:r>
        <w:t xml:space="preserve">бургЪ, гдЪ успьшно боролся съ аветрй- </w:t>
      </w:r>
      <w:r>
        <w:br/>
      </w:r>
      <w:r>
        <w:t xml:space="preserve">скимъ виянемъ; участвовалъ въ войнахъ </w:t>
      </w:r>
      <w:r>
        <w:br/>
      </w:r>
      <w:r>
        <w:t xml:space="preserve">Фридриха В. и въ сражеши при Гёрлиць </w:t>
      </w:r>
      <w:r>
        <w:br/>
      </w:r>
      <w:r>
        <w:t xml:space="preserve">б. смертельно раненъ. См. Уаговазеп уоп </w:t>
      </w:r>
      <w:r>
        <w:br/>
      </w:r>
      <w:r>
        <w:t xml:space="preserve">Епзе, „пефеп 4е5 Сепега1з  \.“ (Берлинъ, </w:t>
      </w:r>
      <w:r>
        <w:br/>
      </w:r>
      <w:r>
        <w:t xml:space="preserve">1336). </w:t>
      </w:r>
      <w:r>
        <w:br/>
      </w:r>
      <w:r>
        <w:t xml:space="preserve">В., Гуго, прусск. генералъ, род. 1836, ум. </w:t>
      </w:r>
      <w:r>
        <w:br/>
      </w:r>
      <w:r>
        <w:t xml:space="preserve">воспитывался въ кадетск. корпусъ, </w:t>
      </w:r>
      <w:r>
        <w:br/>
      </w:r>
      <w:r>
        <w:t xml:space="preserve">откуда 1856 выпущенъ лейтенантомъ въ </w:t>
      </w:r>
      <w:r>
        <w:br/>
      </w:r>
      <w:r>
        <w:t xml:space="preserve">полкъ имп. Александра. 1868 переведенъ </w:t>
      </w:r>
      <w:r>
        <w:br/>
      </w:r>
      <w:r>
        <w:t xml:space="preserve">въ генеральный штабъ, 1870—71 состоялъ </w:t>
      </w:r>
      <w:r>
        <w:br/>
      </w:r>
      <w:r>
        <w:t xml:space="preserve">при королевской главной квартирЪъ, послЪ </w:t>
      </w:r>
      <w:r>
        <w:br/>
      </w:r>
      <w:r>
        <w:t xml:space="preserve">войны назначенъ флигель-адъютантомъ; съ </w:t>
      </w:r>
      <w:r>
        <w:br/>
      </w:r>
      <w:r>
        <w:t xml:space="preserve">1879 командовалъ полкомъ имп. Алексан- </w:t>
      </w:r>
      <w:r>
        <w:br/>
      </w:r>
      <w:r>
        <w:t xml:space="preserve">дра; быль начальникомъ штаба 15 арм. </w:t>
      </w:r>
      <w:r>
        <w:br/>
      </w:r>
      <w:r>
        <w:t xml:space="preserve">корпуса, а затьмъ 4 и 1 инспекций, 188$ </w:t>
      </w:r>
      <w:r>
        <w:br/>
      </w:r>
      <w:r>
        <w:t xml:space="preserve">пожалован генералъ-адъютантомь, съ 1890 </w:t>
      </w:r>
      <w:r>
        <w:br/>
      </w:r>
      <w:r>
        <w:t xml:space="preserve">былъ начальникомъ 20 дивизи въ Ганно- </w:t>
      </w:r>
      <w:r>
        <w:br/>
      </w:r>
      <w:r>
        <w:t xml:space="preserve">верЪ. а сь 1893 — командиромъ гвардей- </w:t>
      </w:r>
      <w:r>
        <w:br/>
      </w:r>
      <w:r>
        <w:t xml:space="preserve">скаго корпуса.</w:t>
      </w:r>
    </w:p>
    <w:p>
      <w:pPr>
        <w:pStyle w:val="Normal"/>
      </w:pPr>
      <w:r>
        <w:t xml:space="preserve">Винтерфельдль, Карлъ, ф., писал. </w:t>
      </w:r>
      <w:r>
        <w:br/>
      </w:r>
      <w:r>
        <w:t xml:space="preserve">по музыкъ, род. 1784, ум. 1852; окончилъ </w:t>
      </w:r>
      <w:r>
        <w:br/>
      </w:r>
      <w:r>
        <w:t xml:space="preserve">куреъ юристомъ въ Галле, поступить на </w:t>
      </w:r>
      <w:r>
        <w:br/>
      </w:r>
      <w:r>
        <w:t xml:space="preserve">службу въ Берлинъ, но всЪ досуги свои по- </w:t>
      </w:r>
      <w:r>
        <w:br/>
      </w:r>
      <w:r>
        <w:t xml:space="preserve">свящалъ изученио теорйи и истори музыки. </w:t>
      </w:r>
      <w:r>
        <w:br/>
      </w:r>
      <w:r>
        <w:t xml:space="preserve">Изъ своего путешествя по Итали (1812) В, </w:t>
      </w:r>
      <w:r>
        <w:br/>
      </w:r>
      <w:r>
        <w:t xml:space="preserve">вывезъ цЪнное собраше старинныхЪъ музы- </w:t>
      </w:r>
      <w:r>
        <w:br/>
      </w:r>
      <w:r>
        <w:t xml:space="preserve">кальныхЪ произведен. Состоя на тосу- </w:t>
      </w:r>
      <w:r>
        <w:br/>
      </w:r>
      <w:r>
        <w:t xml:space="preserve">дарственной службЪ, В. неустанно старался </w:t>
      </w:r>
      <w:r>
        <w:br/>
      </w:r>
      <w:r>
        <w:t xml:space="preserve">о поднят музыкальнаго вкуса публики </w:t>
      </w:r>
      <w:r>
        <w:br/>
      </w:r>
      <w:r>
        <w:t xml:space="preserve">ио возбуждеши интереса къ классической </w:t>
      </w:r>
      <w:r>
        <w:br/>
      </w:r>
      <w:r>
        <w:t xml:space="preserve">и въ особенности церковной музыкЪ. Изъ </w:t>
      </w:r>
      <w:r>
        <w:br/>
      </w:r>
      <w:r>
        <w:t xml:space="preserve">соч. В. особенно замфчательны: „оВапиез </w:t>
      </w:r>
      <w:r>
        <w:br/>
      </w:r>
      <w:r>
        <w:t xml:space="preserve">Рейш уоп Рыезата“ (Бресл., 1832); </w:t>
      </w:r>
      <w:r>
        <w:br/>
      </w:r>
      <w:r>
        <w:t xml:space="preserve">„Товаппез барчей ци@ зе ИеЦацег“ (Берл., </w:t>
      </w:r>
      <w:r>
        <w:br/>
      </w:r>
      <w:r>
        <w:t xml:space="preserve">1334); „Мага ГлВегз Чешёзеве зе156Исне </w:t>
      </w:r>
      <w:r>
        <w:br/>
      </w:r>
      <w:r>
        <w:t xml:space="preserve">Тледег, пебзё Ч4еп \уйвгеп@ зешез ГеЪепз </w:t>
      </w:r>
      <w:r>
        <w:br/>
      </w:r>
      <w:r>
        <w:t xml:space="preserve">Чагиа зефтАлевИевеп Этелуезеп“ (Лейпц., </w:t>
      </w:r>
      <w:r>
        <w:br/>
      </w:r>
      <w:r>
        <w:t xml:space="preserve">1840); ‚„Оег еуапзеНзене Кисвепхезате ци@ </w:t>
      </w:r>
      <w:r>
        <w:br/>
      </w:r>
      <w:r>
        <w:t xml:space="preserve">зеш Уегввиз иаг Кип5ё 4ез Топзамез“ </w:t>
      </w:r>
      <w:r>
        <w:br/>
      </w:r>
      <w:r>
        <w:t xml:space="preserve">(1843—47); „ОБег НегзфеЦиия 4ез бетеае- </w:t>
      </w:r>
      <w:r>
        <w:br/>
      </w:r>
      <w:r>
        <w:t xml:space="preserve">уп СВогеезатез ш ег еуапееЦзенев </w:t>
      </w:r>
      <w:r>
        <w:br/>
      </w:r>
      <w:r>
        <w:t xml:space="preserve">Кшгеве“ (184 „Йиг Сеземе ме Нешхег </w:t>
      </w:r>
      <w:r>
        <w:br/>
      </w:r>
      <w:r>
        <w:t xml:space="preserve">Топкии$Ё“ (1850—52). $</w:t>
      </w:r>
    </w:p>
    <w:p>
      <w:pPr>
        <w:pStyle w:val="Normal"/>
      </w:pPr>
      <w:r>
        <w:t xml:space="preserve">Винтеръ. 1) Георгъ, нЪм. историкь, </w:t>
      </w:r>
      <w:r>
        <w:br/>
      </w:r>
      <w:r>
        <w:t xml:space="preserve">род. 1856, окончилъ образоваые въ Бер- </w:t>
      </w:r>
      <w:r>
        <w:br/>
      </w:r>
      <w:r>
        <w:t xml:space="preserve">линь, и 1878 получить степень д-ра фило- </w:t>
      </w:r>
      <w:r>
        <w:br/>
      </w:r>
      <w:r>
        <w:t xml:space="preserve">софи,былъ помощником историка Т.Ранке,</w:t>
      </w:r>
    </w:p>
    <w:p>
      <w:pPr>
        <w:pStyle w:val="Normal"/>
      </w:pPr>
      <w:r>
        <w:t xml:space="preserve">ВинтерФильдть — Винтвръ.</w:t>
      </w:r>
    </w:p>
    <w:p>
      <w:pPr>
        <w:pStyle w:val="Normal"/>
      </w:pPr>
      <w:r>
        <w:t xml:space="preserve">затъмьъ поступить въ прусское архивное </w:t>
      </w:r>
      <w:r>
        <w:br/>
      </w:r>
      <w:r>
        <w:t xml:space="preserve">вЪъдомство, быль н$которое время архива- </w:t>
      </w:r>
      <w:r>
        <w:br/>
      </w:r>
      <w:r>
        <w:t xml:space="preserve">русомь въ МарбургЪ, а нынЪ находитея </w:t>
      </w:r>
      <w:r>
        <w:br/>
      </w:r>
      <w:r>
        <w:t xml:space="preserve">въ должности совЪтника тайнаго государ- </w:t>
      </w:r>
      <w:r>
        <w:br/>
      </w:r>
      <w:r>
        <w:t xml:space="preserve">ственнаго архива въ ШтеттинЪ. Онъ на- </w:t>
      </w:r>
      <w:r>
        <w:br/>
      </w:r>
      <w:r>
        <w:t xml:space="preserve">писаль: „@езсыеще дез Ваез шт ЭгаззБиге </w:t>
      </w:r>
      <w:r>
        <w:br/>
      </w:r>
      <w:r>
        <w:t xml:space="preserve">уоп зешеп егзеп бриатев №5 ил Эбабае </w:t>
      </w:r>
      <w:r>
        <w:br/>
      </w:r>
      <w:r>
        <w:t xml:space="preserve">уоп 1263“ (Бресл., 1878); „Напз Тоасвит у. </w:t>
      </w:r>
      <w:r>
        <w:br/>
      </w:r>
      <w:r>
        <w:t xml:space="preserve">ееп. Еще Вюозтарше“ (Лейпц., 1886); </w:t>
      </w:r>
      <w:r>
        <w:br/>
      </w:r>
      <w:r>
        <w:t xml:space="preserve">„безсшеве @ез ПОтезяюав сей Кеее5“ </w:t>
      </w:r>
      <w:r>
        <w:br/>
      </w:r>
      <w:r>
        <w:t xml:space="preserve">(Берл., 1893); „Оешёзсве безешеве пп е1- </w:t>
      </w:r>
      <w:r>
        <w:br/>
      </w:r>
      <w:r>
        <w:t xml:space="preserve">{аЦег 4ег Новепз(алеп“ (Штуттг., 1897—99 </w:t>
      </w:r>
      <w:r>
        <w:br/>
      </w:r>
      <w:r>
        <w:t xml:space="preserve">„Ре кыебзвезсшев Неве ОЪегНе!огипя ИЪег </w:t>
      </w:r>
      <w:r>
        <w:br/>
      </w:r>
      <w:r>
        <w:t xml:space="preserve">Енеамен 4. @г., Куазсв верга ап Феш Ве! </w:t>
      </w:r>
      <w:r>
        <w:br/>
      </w:r>
      <w:r>
        <w:t xml:space="preserve">эр1е] дег Кариайоп уоп Махеп“ (Верлинъ, </w:t>
      </w:r>
      <w:r>
        <w:br/>
      </w:r>
      <w:r>
        <w:t xml:space="preserve">1888).</w:t>
      </w:r>
    </w:p>
    <w:p>
      <w:pPr>
        <w:pStyle w:val="Normal"/>
      </w:pPr>
      <w:r>
        <w:t xml:space="preserve">2) В., Тоганнъ Вильгельм, голланд- </w:t>
      </w:r>
      <w:r>
        <w:br/>
      </w:r>
      <w:r>
        <w:t xml:space="preserve">свй адмиралъ, род. 1750, ум. 1812, произве- </w:t>
      </w:r>
      <w:r>
        <w:br/>
      </w:r>
      <w:r>
        <w:t xml:space="preserve">денъ въ офицеры 1787, нЪкоторое время </w:t>
      </w:r>
      <w:r>
        <w:br/>
      </w:r>
      <w:r>
        <w:t xml:space="preserve">служилъ во Францши, а по возвращен вт </w:t>
      </w:r>
      <w:r>
        <w:br/>
      </w:r>
      <w:r>
        <w:t xml:space="preserve">отечество командовалъ эскадрою, 1797 по- </w:t>
      </w:r>
      <w:r>
        <w:br/>
      </w:r>
      <w:r>
        <w:t xml:space="preserve">теризлъ поражене у Текесля отъ англй- </w:t>
      </w:r>
      <w:r>
        <w:br/>
      </w:r>
      <w:r>
        <w:t xml:space="preserve">ской эскадры Донкена и былъ взять въ </w:t>
      </w:r>
      <w:r>
        <w:br/>
      </w:r>
      <w:r>
        <w:t xml:space="preserve">плЪнъ; 1802 крейсировалъ у варварекихъ </w:t>
      </w:r>
      <w:r>
        <w:br/>
      </w:r>
      <w:r>
        <w:t xml:space="preserve">береговь и заключилъ мирный договоръ </w:t>
      </w:r>
      <w:r>
        <w:br/>
      </w:r>
      <w:r>
        <w:t xml:space="preserve">съ Триполи; за?вмьъ былъ главнокоманд. </w:t>
      </w:r>
      <w:r>
        <w:br/>
      </w:r>
      <w:r>
        <w:t xml:space="preserve">арм и флота Голландйи.</w:t>
      </w:r>
    </w:p>
    <w:p>
      <w:pPr>
        <w:pStyle w:val="Normal"/>
      </w:pPr>
      <w:r>
        <w:t xml:space="preserve">3) В., Людвигъ Георгъ, баденскй ми- </w:t>
      </w:r>
      <w:r>
        <w:br/>
      </w:r>
      <w:r>
        <w:t xml:space="preserve">пистръ, род., 1778, ум. 1838, изучалъ юрид. </w:t>
      </w:r>
      <w:r>
        <w:br/>
      </w:r>
      <w:r>
        <w:t xml:space="preserve">науки въ Гёттинген, принималъ участ!е въ </w:t>
      </w:r>
      <w:r>
        <w:br/>
      </w:r>
      <w:r>
        <w:t xml:space="preserve">составлеши новой баденской конституц!и. </w:t>
      </w:r>
      <w:r>
        <w:br/>
      </w:r>
      <w:r>
        <w:t xml:space="preserve">Не смотря на реакцюнныя стремленя, об- </w:t>
      </w:r>
      <w:r>
        <w:br/>
      </w:r>
      <w:r>
        <w:t xml:space="preserve">наруживийяся въ БаденЪ, ему удалось </w:t>
      </w:r>
      <w:r>
        <w:br/>
      </w:r>
      <w:r>
        <w:t xml:space="preserve">поддержать либеральную систему управле- </w:t>
      </w:r>
      <w:r>
        <w:br/>
      </w:r>
      <w:r>
        <w:t xml:space="preserve">шя и провести многя важныя реформы. </w:t>
      </w:r>
      <w:r>
        <w:br/>
      </w:r>
      <w:r>
        <w:t xml:space="preserve">См. \УетсЕ, Вейашеп уоп Шла: \Упцег </w:t>
      </w:r>
      <w:r>
        <w:br/>
      </w:r>
      <w:r>
        <w:t xml:space="preserve">(Фрейб., 1843); К. ЭевешКе]!, „Ва@зене </w:t>
      </w:r>
      <w:r>
        <w:br/>
      </w:r>
      <w:r>
        <w:t xml:space="preserve">ВостарШеп* (Карл., 1875).</w:t>
      </w:r>
    </w:p>
    <w:p>
      <w:pPr>
        <w:pStyle w:val="Normal"/>
      </w:pPr>
      <w:r>
        <w:t xml:space="preserve">4) В., Петръ ф., композиторъ, род. 1754, </w:t>
      </w:r>
      <w:r>
        <w:br/>
      </w:r>
      <w:r>
        <w:t xml:space="preserve">ум. 1825, получилъь музыкальное образова- </w:t>
      </w:r>
      <w:r>
        <w:br/>
      </w:r>
      <w:r>
        <w:t xml:space="preserve">ше подъ руководствомъ аббата Фоглера </w:t>
      </w:r>
      <w:r>
        <w:br/>
      </w:r>
      <w:r>
        <w:t xml:space="preserve">въ МаннгеймЪ; затьмъ учился у Сальери </w:t>
      </w:r>
      <w:r>
        <w:br/>
      </w:r>
      <w:r>
        <w:t xml:space="preserve">въ ВьнЪ; поставиль въ Мюнхень свою </w:t>
      </w:r>
      <w:r>
        <w:br/>
      </w:r>
      <w:r>
        <w:t xml:space="preserve">оперу „Елена и Парисъ“ и получилъ мЪсто </w:t>
      </w:r>
      <w:r>
        <w:br/>
      </w:r>
      <w:r>
        <w:t xml:space="preserve">капельмейстера. 1790’ В. посътилъ Италио, </w:t>
      </w:r>
      <w:r>
        <w:br/>
      </w:r>
      <w:r>
        <w:t xml:space="preserve">затьмъ жилъ поперемънно въ Прагь и </w:t>
      </w:r>
      <w:r>
        <w:br/>
      </w:r>
      <w:r>
        <w:t xml:space="preserve">ВънЪ, былъ во Франщи и Англш. Изъ </w:t>
      </w:r>
      <w:r>
        <w:br/>
      </w:r>
      <w:r>
        <w:t xml:space="preserve">его многочисленныхь сочиненй для сцены, </w:t>
      </w:r>
      <w:r>
        <w:br/>
      </w:r>
      <w:r>
        <w:t xml:space="preserve">особен. популярноетью пользовалась опора </w:t>
      </w:r>
      <w:r>
        <w:br/>
      </w:r>
      <w:r>
        <w:t xml:space="preserve">„Раз итегогосвепе Ор{е{езё*. В. напеча- </w:t>
      </w:r>
      <w:r>
        <w:br/>
      </w:r>
      <w:r>
        <w:t xml:space="preserve">таль также большую школу изя въ че- </w:t>
      </w:r>
      <w:r>
        <w:br/>
      </w:r>
      <w:r>
        <w:t xml:space="preserve">тырехъ томахьъ (Майнць, 1824).</w:t>
      </w:r>
    </w:p>
    <w:p>
      <w:pPr>
        <w:pStyle w:val="Normal"/>
      </w:pPr>
      <w:r>
        <w:t xml:space="preserve">5) В., Христ1анъ, датсюй лирикъ, род. </w:t>
      </w:r>
      <w:r>
        <w:br/>
      </w:r>
      <w:r>
        <w:t xml:space="preserve">1796, ум. 1876, выпустилъ 1828 1-е собр. сво- </w:t>
      </w:r>
      <w:r>
        <w:br/>
      </w:r>
      <w:r>
        <w:t xml:space="preserve">ихъ стихотворешй, имъвшее больш. уешьхь </w:t>
      </w:r>
      <w:r>
        <w:br/>
      </w:r>
      <w:r>
        <w:t xml:space="preserve">благодаря свъжести и красот формы, 060- </w:t>
      </w:r>
      <w:r>
        <w:br/>
      </w:r>
      <w:r>
        <w:t xml:space="preserve">бенно въ „Тгазий“ („Но]изевое”, поэтиче- </w:t>
      </w:r>
      <w:r>
        <w:br/>
      </w:r>
      <w:r>
        <w:t xml:space="preserve">ся жанров. картинки изъ народн. жизни). </w:t>
      </w:r>
      <w:r>
        <w:br/>
      </w:r>
      <w:r>
        <w:t xml:space="preserve">Посл дующя собрашя „Мое П015е“ (1835); </w:t>
      </w:r>
      <w:r>
        <w:br/>
      </w:r>
      <w:r>
        <w:t xml:space="preserve">„аа“, эпическй отрывокъ, написанн. по- </w:t>
      </w:r>
      <w:r>
        <w:br/>
      </w:r>
      <w:r>
        <w:t xml:space="preserve">нЪмецки (1837); Запй 08 Заеи“ (1839); „На- </w:t>
      </w:r>
      <w:r>
        <w:br/>
      </w:r>
      <w:r>
        <w:t xml:space="preserve">аегптеаег“ (1840) и др., еще болвеусилили </w:t>
      </w:r>
      <w:r>
        <w:br/>
      </w:r>
      <w:r>
        <w:t xml:space="preserve">его славу, какъ выдающагося шьвца любви </w:t>
      </w:r>
      <w:r>
        <w:br/>
      </w:r>
      <w:r>
        <w:t xml:space="preserve">и природы, а также и какъ перваго ма- </w:t>
      </w:r>
      <w:r>
        <w:br/>
      </w:r>
      <w:r>
        <w:t xml:space="preserve">стера стиха въ далекой литератур. 50 </w:t>
      </w:r>
      <w:r>
        <w:br/>
      </w:r>
      <w:r>
        <w:t xml:space="preserve">льть оть роду В. далъ лучшее свое произ- </w:t>
      </w:r>
      <w:r>
        <w:br/>
      </w:r>
      <w:r>
        <w:t xml:space="preserve">ведене въ прекрасномь лирически-описа- </w:t>
      </w:r>
      <w:r>
        <w:br/>
      </w:r>
      <w:r>
        <w:t xml:space="preserve">лельномъ цикл: „Нуогетв Е!“ („БЪг-</w:t>
      </w:r>
    </w:p>
    <w:p>
      <w:pPr>
        <w:pStyle w:val="Normal"/>
      </w:pPr>
      <w:r>
        <w:t xml:space="preserve">ВинтлерРь — Винтовкл.</w:t>
      </w:r>
    </w:p>
    <w:p>
      <w:pPr>
        <w:pStyle w:val="Normal"/>
      </w:pPr>
      <w:r>
        <w:t xml:space="preserve">ство оленя“ 1856, П изд. 1894; въ ка- </w:t>
      </w:r>
      <w:r>
        <w:br/>
      </w:r>
      <w:r>
        <w:t xml:space="preserve">чествЪ новеллиста онъ также выступилъ </w:t>
      </w:r>
      <w:r>
        <w:br/>
      </w:r>
      <w:r>
        <w:t xml:space="preserve">съ нъсколькими талантливыми сборниками. </w:t>
      </w:r>
      <w:r>
        <w:br/>
      </w:r>
      <w:r>
        <w:t xml:space="preserve">Въ 1865 появились еще „Втоседе В1а4е* съ </w:t>
      </w:r>
      <w:r>
        <w:br/>
      </w:r>
      <w:r>
        <w:t xml:space="preserve">прекраснымъ цикломъ романсовъ „Уегпег </w:t>
      </w:r>
      <w:r>
        <w:br/>
      </w:r>
      <w:r>
        <w:t xml:space="preserve">0&amp; Майи“ и посл его. смерти — „ЕЦеайе </w:t>
      </w:r>
      <w:r>
        <w:br/>
      </w:r>
      <w:r>
        <w:t xml:space="preserve">Те“ (1879). КромЪ того онъ издалъ так- </w:t>
      </w:r>
      <w:r>
        <w:br/>
      </w:r>
      <w:r>
        <w:t xml:space="preserve">же и стихотворешя для дьтей, переводы </w:t>
      </w:r>
      <w:r>
        <w:br/>
      </w:r>
      <w:r>
        <w:t xml:space="preserve">и антологыг (напр. средневзковыхъ народ- </w:t>
      </w:r>
      <w:r>
        <w:br/>
      </w:r>
      <w:r>
        <w:t xml:space="preserve">ныхьъ пъеенъ). См. Втап4ез, ПРапзке Р1е- </w:t>
      </w:r>
      <w:r>
        <w:br/>
      </w:r>
      <w:r>
        <w:t xml:space="preserve">{еге (Копенг., 1877); № ВозВ, Сшузбал \\. </w:t>
      </w:r>
      <w:r>
        <w:br/>
      </w:r>
      <w:r>
        <w:t xml:space="preserve">(1893, т. 1).</w:t>
      </w:r>
    </w:p>
    <w:p>
      <w:pPr>
        <w:pStyle w:val="Normal"/>
      </w:pPr>
      <w:r>
        <w:t xml:space="preserve">Внитглерь, Гансъ, нм. поэтъ, ум. </w:t>
      </w:r>
      <w:r>
        <w:br/>
      </w:r>
      <w:r>
        <w:t xml:space="preserve">1419, написать но итальянскому образцу </w:t>
      </w:r>
      <w:r>
        <w:br/>
      </w:r>
      <w:r>
        <w:t xml:space="preserve">дндактическое стихотвореше „Пе Вже </w:t>
      </w:r>
      <w:r>
        <w:br/>
      </w:r>
      <w:r>
        <w:t xml:space="preserve">ег Тизепа“ (Аугсб., 1486). Въ этомъ стих. </w:t>
      </w:r>
      <w:r>
        <w:br/>
      </w:r>
      <w:r>
        <w:t xml:space="preserve">объясняются и для наглядности сопрово- </w:t>
      </w:r>
      <w:r>
        <w:br/>
      </w:r>
      <w:r>
        <w:t xml:space="preserve">ждаттея иллюстрирующими разсказами 18 </w:t>
      </w:r>
      <w:r>
        <w:br/>
      </w:r>
      <w:r>
        <w:t xml:space="preserve">добродътелей и въ противоположность имь </w:t>
      </w:r>
      <w:r>
        <w:br/>
      </w:r>
      <w:r>
        <w:t xml:space="preserve">столько же пороковъ. Особенно интересно </w:t>
      </w:r>
      <w:r>
        <w:br/>
      </w:r>
      <w:r>
        <w:t xml:space="preserve">культурно - историческое описане суевЪ- </w:t>
      </w:r>
      <w:r>
        <w:br/>
      </w:r>
      <w:r>
        <w:t xml:space="preserve">мя. Ом. Бап4ег, Налз у. Уш@ег (Иннебр., </w:t>
      </w:r>
      <w:r>
        <w:br/>
      </w:r>
      <w:r>
        <w:t xml:space="preserve">1892).</w:t>
      </w:r>
    </w:p>
    <w:p>
      <w:pPr>
        <w:pStyle w:val="Normal"/>
      </w:pPr>
      <w:r>
        <w:t xml:space="preserve">Винтовальная шинхаль, старин- </w:t>
      </w:r>
      <w:r>
        <w:br/>
      </w:r>
      <w:r>
        <w:t xml:space="preserve">ное нарЪзное артиллерйское оруде, заря-</w:t>
      </w:r>
    </w:p>
    <w:p>
      <w:pPr>
        <w:pStyle w:val="Normal"/>
      </w:pPr>
      <w:r>
        <w:t xml:space="preserve">жающееся съ казенной части, съ клино- </w:t>
      </w:r>
      <w:r>
        <w:br/>
      </w:r>
      <w:r>
        <w:t xml:space="preserve">вымъ или винтовымъ затворомъ; изгото-</w:t>
      </w:r>
    </w:p>
    <w:p>
      <w:pPr>
        <w:pStyle w:val="Normal"/>
      </w:pPr>
      <w:r>
        <w:t xml:space="preserve">влялаеь изъ желЪза. В. пищали извъетны </w:t>
      </w:r>
      <w:r>
        <w:br/>
      </w:r>
      <w:r>
        <w:t xml:space="preserve">съ конца ХУП столБия; въ артиллер!и-</w:t>
      </w:r>
    </w:p>
    <w:p>
      <w:pPr>
        <w:pStyle w:val="Normal"/>
      </w:pPr>
      <w:r>
        <w:t xml:space="preserve">скомъ музев въ Сиб. мъдное оруд 1615, |</w:t>
      </w:r>
    </w:p>
    <w:p>
      <w:pPr>
        <w:pStyle w:val="Normal"/>
      </w:pPr>
      <w:r>
        <w:t xml:space="preserve">украшенное государственным гербомъ.</w:t>
      </w:r>
    </w:p>
    <w:p>
      <w:pPr>
        <w:pStyle w:val="Normal"/>
      </w:pPr>
      <w:r>
        <w:t xml:space="preserve">Винтовка. ружье небольшого ка- </w:t>
      </w:r>
      <w:r>
        <w:br/>
      </w:r>
      <w:r>
        <w:t xml:space="preserve">либра, относительно длинное, съ винтовою </w:t>
      </w:r>
      <w:r>
        <w:br/>
      </w:r>
      <w:r>
        <w:t xml:space="preserve">нарЪззкою въ каналЪ ствола. Назваше это </w:t>
      </w:r>
      <w:r>
        <w:br/>
      </w:r>
      <w:r>
        <w:t xml:space="preserve">первоначально было распространено въ </w:t>
      </w:r>
      <w:r>
        <w:br/>
      </w:r>
      <w:r>
        <w:t xml:space="preserve">Сибири и у казаковъ. Наръзное оруже </w:t>
      </w:r>
      <w:r>
        <w:br/>
      </w:r>
      <w:r>
        <w:t xml:space="preserve">извЪетно еъ ХУТ ст.</w:t>
      </w:r>
    </w:p>
    <w:p>
      <w:pPr>
        <w:pStyle w:val="Normal"/>
      </w:pPr>
      <w:r>
        <w:t xml:space="preserve">Въ началь ХГХ ст. калибръ В. былъ. 7 </w:t>
      </w:r>
      <w:r>
        <w:br/>
      </w:r>
      <w:r>
        <w:t xml:space="preserve">лин; онз заряжались съ дула и стрзляли </w:t>
      </w:r>
      <w:r>
        <w:br/>
      </w:r>
      <w:r>
        <w:t xml:space="preserve">шаровою свинцовою пулей. Волфдетые за- </w:t>
      </w:r>
      <w:r>
        <w:br/>
      </w:r>
      <w:r>
        <w:t xml:space="preserve">труднительности заряжашя тажя В. (кара- </w:t>
      </w:r>
      <w:r>
        <w:br/>
      </w:r>
      <w:r>
        <w:t xml:space="preserve">бины, штуцера) имзли небольшую длину </w:t>
      </w:r>
      <w:r>
        <w:br/>
      </w:r>
      <w:r>
        <w:t xml:space="preserve">ствола и малую мЪткость. Въ Росаи 1818 </w:t>
      </w:r>
      <w:r>
        <w:br/>
      </w:r>
      <w:r>
        <w:t xml:space="preserve">былъ введенъ для кавалерие лек шту- </w:t>
      </w:r>
      <w:r>
        <w:br/>
      </w:r>
      <w:r>
        <w:t xml:space="preserve">церъ, а въ 40-хъь гг. стр5лковыя части были </w:t>
      </w:r>
      <w:r>
        <w:br/>
      </w:r>
      <w:r>
        <w:t xml:space="preserve">вооружены штуцерами съ клинковымъ шты- </w:t>
      </w:r>
      <w:r>
        <w:br/>
      </w:r>
      <w:r>
        <w:t xml:space="preserve">комъ. Получить всеобщее распространеше </w:t>
      </w:r>
      <w:r>
        <w:br/>
      </w:r>
      <w:r>
        <w:t xml:space="preserve">таюмя В. не могли, хотя еще въ ХУШ ст. </w:t>
      </w:r>
      <w:r>
        <w:br/>
      </w:r>
      <w:r>
        <w:t xml:space="preserve">Робинсъ, долго изучавний свойства нарЪз- </w:t>
      </w:r>
      <w:r>
        <w:br/>
      </w:r>
      <w:r>
        <w:t xml:space="preserve">ного орулйя, предсказаль, что то тосудар- </w:t>
      </w:r>
      <w:r>
        <w:br/>
      </w:r>
      <w:r>
        <w:t xml:space="preserve">ство, которое первое дасть широкое при- </w:t>
      </w:r>
      <w:r>
        <w:br/>
      </w:r>
      <w:r>
        <w:t xml:space="preserve">мЪънен!е нарВзному оружйю, получить на </w:t>
      </w:r>
      <w:r>
        <w:br/>
      </w:r>
      <w:r>
        <w:t xml:space="preserve">войнЪ большое преимущество. Такимъ го- </w:t>
      </w:r>
      <w:r>
        <w:br/>
      </w:r>
      <w:r>
        <w:t xml:space="preserve">сударствомъ явилась Франщя, гдё въ </w:t>
      </w:r>
      <w:r>
        <w:br/>
      </w:r>
      <w:r>
        <w:t xml:space="preserve">30-хъ гг. Дельвинь, а въ 40-хь Тувененъ </w:t>
      </w:r>
      <w:r>
        <w:br/>
      </w:r>
      <w:r>
        <w:t xml:space="preserve">работали надъ улучшешемъ способа заря- </w:t>
      </w:r>
      <w:r>
        <w:br/>
      </w:r>
      <w:r>
        <w:t xml:space="preserve">жавя. Въ 1826 Дельвинь предложилъ свое </w:t>
      </w:r>
      <w:r>
        <w:br/>
      </w:r>
      <w:r>
        <w:t xml:space="preserve">каморное ружье. Мьткость ружей была уже </w:t>
      </w:r>
      <w:r>
        <w:br/>
      </w:r>
      <w:r>
        <w:t xml:space="preserve">удовлетворительна; заряжан!е оставалось </w:t>
      </w:r>
      <w:r>
        <w:br/>
      </w:r>
      <w:r>
        <w:t xml:space="preserve">еще неудобнымь (не допускалось заряжа- </w:t>
      </w:r>
      <w:r>
        <w:br/>
      </w:r>
      <w:r>
        <w:t xml:space="preserve">не лежа, требовалось опредъленное число </w:t>
      </w:r>
      <w:r>
        <w:br/>
      </w:r>
      <w:r>
        <w:t xml:space="preserve">ударовъ. шомпола ит. п.); Только введе- </w:t>
      </w:r>
      <w:r>
        <w:br/>
      </w:r>
      <w:r>
        <w:t xml:space="preserve">ше расиирительныхь пуль сравняло по </w:t>
      </w:r>
      <w:r>
        <w:br/>
      </w:r>
      <w:r>
        <w:t xml:space="preserve">простотЪь заряжашя В. съ гладкостволь- </w:t>
      </w:r>
      <w:r>
        <w:br/>
      </w:r>
      <w:r>
        <w:t xml:space="preserve">ными ружьями и сдълало возможным ихь </w:t>
      </w:r>
      <w:r>
        <w:br/>
      </w:r>
      <w:r>
        <w:t xml:space="preserve">распространеше. Еще въ Крымскую кам- </w:t>
      </w:r>
      <w:r>
        <w:br/>
      </w:r>
      <w:r>
        <w:t xml:space="preserve">панно (1853—56) наши войска пошли съ </w:t>
      </w:r>
      <w:r>
        <w:br/>
      </w:r>
      <w:r>
        <w:t xml:space="preserve">тладкоствольными ружьями; 1355 неболь-</w:t>
      </w:r>
    </w:p>
    <w:p>
      <w:pPr>
        <w:pStyle w:val="Normal"/>
      </w:pPr>
      <w:r>
        <w:t xml:space="preserve">1097</w:t>
      </w:r>
    </w:p>
    <w:p>
      <w:pPr>
        <w:pStyle w:val="Normal"/>
      </w:pPr>
      <w:r>
        <w:t xml:space="preserve">шое число людей въ каждой ротЪ получило </w:t>
      </w:r>
      <w:r>
        <w:br/>
      </w:r>
      <w:r>
        <w:t xml:space="preserve">В., которыя взаряжались менЪе удобно, </w:t>
      </w:r>
      <w:r>
        <w:br/>
      </w:r>
      <w:r>
        <w:t xml:space="preserve">чвмъ гладыя ружья. Нарзное оружие </w:t>
      </w:r>
      <w:r>
        <w:br/>
      </w:r>
      <w:r>
        <w:t xml:space="preserve">союзниковъ было не лучшаго качествау но </w:t>
      </w:r>
      <w:r>
        <w:br/>
      </w:r>
      <w:r>
        <w:t xml:space="preserve">имЪлось въ большемъ количеств; это и </w:t>
      </w:r>
      <w:r>
        <w:br/>
      </w:r>
      <w:r>
        <w:t xml:space="preserve">доставило имъ перевЪеъ въ бояхъь, Посль </w:t>
      </w:r>
      <w:r>
        <w:br/>
      </w:r>
      <w:r>
        <w:t xml:space="preserve">Крымской кампани уже всЪ государства </w:t>
      </w:r>
      <w:r>
        <w:br/>
      </w:r>
      <w:r>
        <w:t xml:space="preserve">вооружили свои арми исключительно на- </w:t>
      </w:r>
      <w:r>
        <w:br/>
      </w:r>
      <w:r>
        <w:t xml:space="preserve">рфзнымъ оруяйемъ; въ началЪ 2-й полови- </w:t>
      </w:r>
      <w:r>
        <w:br/>
      </w:r>
      <w:r>
        <w:t xml:space="preserve">ны ХГХ ст. во арм были вооружены </w:t>
      </w:r>
      <w:r>
        <w:br/>
      </w:r>
      <w:r>
        <w:t xml:space="preserve">7-лин. В. Но равновзае установилось не </w:t>
      </w:r>
      <w:r>
        <w:br/>
      </w:r>
      <w:r>
        <w:t xml:space="preserve">надолго. Швейцамя и Прус@я сдвлали </w:t>
      </w:r>
      <w:r>
        <w:br/>
      </w:r>
      <w:r>
        <w:t xml:space="preserve">важные шаги въ усовершенствоваи В. </w:t>
      </w:r>
      <w:r>
        <w:br/>
      </w:r>
      <w:r>
        <w:t xml:space="preserve">Въ Швейцари былъ выработанъ образец </w:t>
      </w:r>
      <w:r>
        <w:br/>
      </w:r>
      <w:r>
        <w:t xml:space="preserve">малокалибернаго ружья. Это изм'нене </w:t>
      </w:r>
      <w:r>
        <w:br/>
      </w:r>
      <w:r>
        <w:t xml:space="preserve">было важно нотому, что при данном въеь </w:t>
      </w:r>
      <w:r>
        <w:br/>
      </w:r>
      <w:r>
        <w:t xml:space="preserve">ружья, который па основаши опыта войны </w:t>
      </w:r>
      <w:r>
        <w:br/>
      </w:r>
      <w:r>
        <w:t xml:space="preserve">опредъленъ въ 12, 11 фунт, уменьшене </w:t>
      </w:r>
      <w:r>
        <w:br/>
      </w:r>
      <w:r>
        <w:t xml:space="preserve">калибра съ 7 до 3 лин. уменьшаетъ вЪеъ </w:t>
      </w:r>
      <w:r>
        <w:br/>
      </w:r>
      <w:r>
        <w:t xml:space="preserve">пули съ 10 до 3 зопотниковъ; такой легкой </w:t>
      </w:r>
      <w:r>
        <w:br/>
      </w:r>
      <w:r>
        <w:t xml:space="preserve">пулЪ можно, не увеличивая заряда, сооб- </w:t>
      </w:r>
      <w:r>
        <w:br/>
      </w:r>
      <w:r>
        <w:t xml:space="preserve">щить большую начальную скорость (при </w:t>
      </w:r>
      <w:r>
        <w:br/>
      </w:r>
      <w:r>
        <w:t xml:space="preserve">увеличеШи ея возрастаетъ способность </w:t>
      </w:r>
      <w:r>
        <w:br/>
      </w:r>
      <w:r>
        <w:t xml:space="preserve">оружя къ настильной и мЪткой стр$льбЪ) </w:t>
      </w:r>
      <w:r>
        <w:br/>
      </w:r>
      <w:r>
        <w:t xml:space="preserve">и уменьшить отдачу; съ другой стороны </w:t>
      </w:r>
      <w:r>
        <w:br/>
      </w:r>
      <w:r>
        <w:t xml:space="preserve">можно увеличить число пуль, носимыхт </w:t>
      </w:r>
      <w:r>
        <w:br/>
      </w:r>
      <w:r>
        <w:t xml:space="preserve">стр5лкомъ съ 40 (при 7-лин.) до 250 (2-лин.).</w:t>
      </w:r>
    </w:p>
    <w:p>
      <w:pPr>
        <w:pStyle w:val="Normal"/>
      </w:pPr>
      <w:r>
        <w:t xml:space="preserve">Въ Прусаш 1840 принята система иголь- </w:t>
      </w:r>
      <w:r>
        <w:br/>
      </w:r>
      <w:r>
        <w:t xml:space="preserve">чатых”ь ружей, заряжавшихея съ ка- </w:t>
      </w:r>
      <w:r>
        <w:br/>
      </w:r>
      <w:r>
        <w:t xml:space="preserve">зенной части, система Дрейзе. Ружье </w:t>
      </w:r>
      <w:r>
        <w:br/>
      </w:r>
      <w:r>
        <w:t xml:space="preserve">имЪло унитарный патронъ, т. е. пуля, за- </w:t>
      </w:r>
      <w:r>
        <w:br/>
      </w:r>
      <w:r>
        <w:t xml:space="preserve">рядъ и лепешка ударнаго состава были </w:t>
      </w:r>
      <w:r>
        <w:br/>
      </w:r>
      <w:r>
        <w:t xml:space="preserve">соединены бумажной гильзой въ одно цъ- </w:t>
      </w:r>
      <w:r>
        <w:br/>
      </w:r>
      <w:r>
        <w:t xml:space="preserve">лое. Оно давало въ бою 5, прицьленныхь </w:t>
      </w:r>
      <w:r>
        <w:br/>
      </w:r>
      <w:r>
        <w:t xml:space="preserve">выстр$ловъ въ минуту (гладюя — 2) и на </w:t>
      </w:r>
      <w:r>
        <w:br/>
      </w:r>
      <w:r>
        <w:t xml:space="preserve">разстояни 1200 шаговъ менЪе разовивало </w:t>
      </w:r>
      <w:r>
        <w:br/>
      </w:r>
      <w:r>
        <w:t xml:space="preserve">свои выстрЪлы, чЪмъ гладкое на 300 шаг. </w:t>
      </w:r>
      <w:r>
        <w:br/>
      </w:r>
      <w:r>
        <w:t xml:space="preserve">Усшьхь пруссаковъ въ войнЪ 1866 былъ </w:t>
      </w:r>
      <w:r>
        <w:br/>
      </w:r>
      <w:r>
        <w:t xml:space="preserve">приписан скорострЪльности этихъ ружей, </w:t>
      </w:r>
      <w:r>
        <w:br/>
      </w:r>
      <w:r>
        <w:t xml:space="preserve">и всЪ государства поспьшили снова пере- </w:t>
      </w:r>
      <w:r>
        <w:br/>
      </w:r>
      <w:r>
        <w:t xml:space="preserve">вооружиться или приспособить прежшя </w:t>
      </w:r>
      <w:r>
        <w:br/>
      </w:r>
      <w:r>
        <w:t xml:space="preserve">ружья къ заряжанио съ казенной части. Въ </w:t>
      </w:r>
      <w:r>
        <w:br/>
      </w:r>
      <w:r>
        <w:t xml:space="preserve">Росси 6 лин. винтовки 1567 начали пере- </w:t>
      </w:r>
      <w:r>
        <w:br/>
      </w:r>
      <w:r>
        <w:t xml:space="preserve">дЪлывать въ игольчалыя по системЪ Кар- </w:t>
      </w:r>
      <w:r>
        <w:br/>
      </w:r>
      <w:r>
        <w:t xml:space="preserve">ле; во Франщи было введено игольчатое </w:t>
      </w:r>
      <w:r>
        <w:br/>
      </w:r>
      <w:r>
        <w:t xml:space="preserve">ружье ПТасено. Въ это время въ Америкв </w:t>
      </w:r>
      <w:r>
        <w:br/>
      </w:r>
      <w:r>
        <w:t xml:space="preserve">былъ выработанъ металлическ!й патронъ; </w:t>
      </w:r>
      <w:r>
        <w:br/>
      </w:r>
      <w:r>
        <w:t xml:space="preserve">скорость стрыльбы въ бою возрасла до 10 </w:t>
      </w:r>
      <w:r>
        <w:br/>
      </w:r>
      <w:r>
        <w:t xml:space="preserve">прицфльныхь выстрьловъ въ мипуту. На- </w:t>
      </w:r>
      <w:r>
        <w:br/>
      </w:r>
      <w:r>
        <w:t xml:space="preserve">чавшаяся было у насъ передфлка была </w:t>
      </w:r>
      <w:r>
        <w:br/>
      </w:r>
      <w:r>
        <w:t xml:space="preserve">остановлена и 1869 приступлено къ пере- </w:t>
      </w:r>
      <w:r>
        <w:br/>
      </w:r>
      <w:r>
        <w:t xml:space="preserve">дфлкЪ по систем Крика съ металличе- </w:t>
      </w:r>
      <w:r>
        <w:br/>
      </w:r>
      <w:r>
        <w:t xml:space="preserve">скими гильзами.</w:t>
      </w:r>
    </w:p>
    <w:p>
      <w:pPr>
        <w:pStyle w:val="Normal"/>
      </w:pPr>
      <w:r>
        <w:t xml:space="preserve">Однако принят!е металлическихъ гильз </w:t>
      </w:r>
      <w:r>
        <w:br/>
      </w:r>
      <w:r>
        <w:t xml:space="preserve">увеличило вЪсъ патрона, вельдетые чего </w:t>
      </w:r>
      <w:r>
        <w:br/>
      </w:r>
      <w:r>
        <w:t xml:space="preserve">желательно было еще уменьшить въеъ </w:t>
      </w:r>
      <w:r>
        <w:br/>
      </w:r>
      <w:r>
        <w:t xml:space="preserve">пули, а слфдовательно и калибръ. Резуль- </w:t>
      </w:r>
      <w:r>
        <w:br/>
      </w:r>
      <w:r>
        <w:t xml:space="preserve">татомь этого явился повсемъетный пере- </w:t>
      </w:r>
      <w:r>
        <w:br/>
      </w:r>
      <w:r>
        <w:t xml:space="preserve">ходъ къ 4-лин. калибру. У насъ предета- </w:t>
      </w:r>
      <w:r>
        <w:br/>
      </w:r>
      <w:r>
        <w:t xml:space="preserve">вительницей этого калибра явилась 4:э-лин. </w:t>
      </w:r>
      <w:r>
        <w:br/>
      </w:r>
      <w:r>
        <w:t xml:space="preserve">В. Бердана, выработанная при содфйстыи </w:t>
      </w:r>
      <w:r>
        <w:br/>
      </w:r>
      <w:r>
        <w:t xml:space="preserve">капитана, американской службы Бердана </w:t>
      </w:r>
      <w:r>
        <w:br/>
      </w:r>
      <w:r>
        <w:t xml:space="preserve">командированными въ ‘Америку полковни- </w:t>
      </w:r>
      <w:r>
        <w:br/>
      </w:r>
      <w:r>
        <w:t xml:space="preserve">комъ Горловымтъ и капитаномъ Гун усомт.</w:t>
      </w:r>
    </w:p>
    <w:p>
      <w:pPr>
        <w:pStyle w:val="Normal"/>
      </w:pPr>
      <w:r>
        <w:t xml:space="preserve">Въ прочихъ государствахъ 4 линейн. В. </w:t>
      </w:r>
      <w:r>
        <w:br/>
      </w:r>
      <w:r>
        <w:t xml:space="preserve">мало отличались оть берданки. У веъхъ </w:t>
      </w:r>
      <w:r>
        <w:br/>
      </w:r>
      <w:r>
        <w:t xml:space="preserve">при относительномъ зарядЪ въ 5 и въеЪ </w:t>
      </w:r>
      <w:r>
        <w:br/>
      </w:r>
      <w:r>
        <w:t xml:space="preserve">пули въ 53/4 золот. получались начальныя</w:t>
      </w:r>
    </w:p>
    <w:p>
      <w:pPr>
        <w:pStyle w:val="Normal"/>
      </w:pPr>
      <w:r>
        <w:t xml:space="preserve">ВинтлерРь — Винтовкл.</w:t>
      </w:r>
    </w:p>
    <w:p>
      <w:pPr>
        <w:pStyle w:val="Normal"/>
      </w:pPr>
      <w:r>
        <w:t xml:space="preserve">ство оленя“ 1856, П изд. 1894; въ ка- </w:t>
      </w:r>
      <w:r>
        <w:br/>
      </w:r>
      <w:r>
        <w:t xml:space="preserve">чествЪ новеллиста онъ также выступилъ </w:t>
      </w:r>
      <w:r>
        <w:br/>
      </w:r>
      <w:r>
        <w:t xml:space="preserve">съ нъсколькими талантливыми сборниками. </w:t>
      </w:r>
      <w:r>
        <w:br/>
      </w:r>
      <w:r>
        <w:t xml:space="preserve">Въ 1865 появились еще „Втоседе В1а4е* съ </w:t>
      </w:r>
      <w:r>
        <w:br/>
      </w:r>
      <w:r>
        <w:t xml:space="preserve">прекраснымъ цикломъ романсовъ „Уегпег </w:t>
      </w:r>
      <w:r>
        <w:br/>
      </w:r>
      <w:r>
        <w:t xml:space="preserve">0&amp; Майи“ и посл его. смерти — „ЕЦеайе </w:t>
      </w:r>
      <w:r>
        <w:br/>
      </w:r>
      <w:r>
        <w:t xml:space="preserve">Те“ (1879). КромЪ того онъ издалъ так- </w:t>
      </w:r>
      <w:r>
        <w:br/>
      </w:r>
      <w:r>
        <w:t xml:space="preserve">же и стихотворешя для дьтей, переводы </w:t>
      </w:r>
      <w:r>
        <w:br/>
      </w:r>
      <w:r>
        <w:t xml:space="preserve">и антологыг (напр. средневзковыхъ народ- </w:t>
      </w:r>
      <w:r>
        <w:br/>
      </w:r>
      <w:r>
        <w:t xml:space="preserve">ныхьъ пъеенъ). См. Втап4ез, ПРапзке Р1е- </w:t>
      </w:r>
      <w:r>
        <w:br/>
      </w:r>
      <w:r>
        <w:t xml:space="preserve">{еге (Копенг., 1877); № ВозВ, Сшузбал \\. </w:t>
      </w:r>
      <w:r>
        <w:br/>
      </w:r>
      <w:r>
        <w:t xml:space="preserve">(1893, т. 1).</w:t>
      </w:r>
    </w:p>
    <w:p>
      <w:pPr>
        <w:pStyle w:val="Normal"/>
      </w:pPr>
      <w:r>
        <w:t xml:space="preserve">Внитглерь, Гансъ, нм. поэтъ, ум. </w:t>
      </w:r>
      <w:r>
        <w:br/>
      </w:r>
      <w:r>
        <w:t xml:space="preserve">1419, написать но итальянскому образцу </w:t>
      </w:r>
      <w:r>
        <w:br/>
      </w:r>
      <w:r>
        <w:t xml:space="preserve">дндактическое стихотвореше „Пе Вже </w:t>
      </w:r>
      <w:r>
        <w:br/>
      </w:r>
      <w:r>
        <w:t xml:space="preserve">ег Тизепа“ (Аугсб., 1486). Въ этомъ стих. </w:t>
      </w:r>
      <w:r>
        <w:br/>
      </w:r>
      <w:r>
        <w:t xml:space="preserve">объясняются и для наглядности сопрово- </w:t>
      </w:r>
      <w:r>
        <w:br/>
      </w:r>
      <w:r>
        <w:t xml:space="preserve">ждаттея иллюстрирующими разсказами 18 </w:t>
      </w:r>
      <w:r>
        <w:br/>
      </w:r>
      <w:r>
        <w:t xml:space="preserve">добродътелей и въ противоположность имь </w:t>
      </w:r>
      <w:r>
        <w:br/>
      </w:r>
      <w:r>
        <w:t xml:space="preserve">столько же пороковъ. Особенно интересно </w:t>
      </w:r>
      <w:r>
        <w:br/>
      </w:r>
      <w:r>
        <w:t xml:space="preserve">культурно - историческое описане суевЪ- </w:t>
      </w:r>
      <w:r>
        <w:br/>
      </w:r>
      <w:r>
        <w:t xml:space="preserve">мя. Ом. Бап4ег, Налз у. Уш@ег (Иннебр., </w:t>
      </w:r>
      <w:r>
        <w:br/>
      </w:r>
      <w:r>
        <w:t xml:space="preserve">1892).</w:t>
      </w:r>
    </w:p>
    <w:p>
      <w:pPr>
        <w:pStyle w:val="Normal"/>
      </w:pPr>
      <w:r>
        <w:t xml:space="preserve">Винтовальная шинхаль, старин- </w:t>
      </w:r>
      <w:r>
        <w:br/>
      </w:r>
      <w:r>
        <w:t xml:space="preserve">ное нарЪзное артиллерйское оруде, заря-</w:t>
      </w:r>
    </w:p>
    <w:p>
      <w:pPr>
        <w:pStyle w:val="Normal"/>
      </w:pPr>
      <w:r>
        <w:t xml:space="preserve">жающееся съ казенной части, съ клино- </w:t>
      </w:r>
      <w:r>
        <w:br/>
      </w:r>
      <w:r>
        <w:t xml:space="preserve">вымъ или винтовымъ затворомъ; изгото-</w:t>
      </w:r>
    </w:p>
    <w:p>
      <w:pPr>
        <w:pStyle w:val="Normal"/>
      </w:pPr>
      <w:r>
        <w:t xml:space="preserve">влялаеь изъ желЪза. В. пищали извъетны </w:t>
      </w:r>
      <w:r>
        <w:br/>
      </w:r>
      <w:r>
        <w:t xml:space="preserve">съ конца ХУП столБия; въ артиллер!и-</w:t>
      </w:r>
    </w:p>
    <w:p>
      <w:pPr>
        <w:pStyle w:val="Normal"/>
      </w:pPr>
      <w:r>
        <w:t xml:space="preserve">скомъ музев въ Сиб. мъдное оруд 1615, |</w:t>
      </w:r>
    </w:p>
    <w:p>
      <w:pPr>
        <w:pStyle w:val="Normal"/>
      </w:pPr>
      <w:r>
        <w:t xml:space="preserve">украшенное государственным гербомъ.</w:t>
      </w:r>
    </w:p>
    <w:p>
      <w:pPr>
        <w:pStyle w:val="Normal"/>
      </w:pPr>
      <w:r>
        <w:t xml:space="preserve">Винтовка. ружье небольшого ка- </w:t>
      </w:r>
      <w:r>
        <w:br/>
      </w:r>
      <w:r>
        <w:t xml:space="preserve">либра, относительно длинное, съ винтовою </w:t>
      </w:r>
      <w:r>
        <w:br/>
      </w:r>
      <w:r>
        <w:t xml:space="preserve">нарЪззкою въ каналЪ ствола. Назваше это </w:t>
      </w:r>
      <w:r>
        <w:br/>
      </w:r>
      <w:r>
        <w:t xml:space="preserve">первоначально было распространено въ </w:t>
      </w:r>
      <w:r>
        <w:br/>
      </w:r>
      <w:r>
        <w:t xml:space="preserve">Сибири и у казаковъ. Наръзное оруже </w:t>
      </w:r>
      <w:r>
        <w:br/>
      </w:r>
      <w:r>
        <w:t xml:space="preserve">извЪетно еъ ХУТ ст.</w:t>
      </w:r>
    </w:p>
    <w:p>
      <w:pPr>
        <w:pStyle w:val="Normal"/>
      </w:pPr>
      <w:r>
        <w:t xml:space="preserve">Въ началь ХГХ ст. калибръ В. былъ. 7 </w:t>
      </w:r>
      <w:r>
        <w:br/>
      </w:r>
      <w:r>
        <w:t xml:space="preserve">лин; онз заряжались съ дула и стрзляли </w:t>
      </w:r>
      <w:r>
        <w:br/>
      </w:r>
      <w:r>
        <w:t xml:space="preserve">шаровою свинцовою пулей. Волфдетые за- </w:t>
      </w:r>
      <w:r>
        <w:br/>
      </w:r>
      <w:r>
        <w:t xml:space="preserve">труднительности заряжашя тажя В. (кара- </w:t>
      </w:r>
      <w:r>
        <w:br/>
      </w:r>
      <w:r>
        <w:t xml:space="preserve">бины, штуцера) имзли небольшую длину </w:t>
      </w:r>
      <w:r>
        <w:br/>
      </w:r>
      <w:r>
        <w:t xml:space="preserve">ствола и малую мЪткость. Въ Росаи 1818 </w:t>
      </w:r>
      <w:r>
        <w:br/>
      </w:r>
      <w:r>
        <w:t xml:space="preserve">былъ введенъ для кавалерие лек шту- </w:t>
      </w:r>
      <w:r>
        <w:br/>
      </w:r>
      <w:r>
        <w:t xml:space="preserve">церъ, а въ 40-хъь гг. стр5лковыя части были </w:t>
      </w:r>
      <w:r>
        <w:br/>
      </w:r>
      <w:r>
        <w:t xml:space="preserve">вооружены штуцерами съ клинковымъ шты- </w:t>
      </w:r>
      <w:r>
        <w:br/>
      </w:r>
      <w:r>
        <w:t xml:space="preserve">комъ. Получить всеобщее распространеше </w:t>
      </w:r>
      <w:r>
        <w:br/>
      </w:r>
      <w:r>
        <w:t xml:space="preserve">таюмя В. не могли, хотя еще въ ХУШ ст. </w:t>
      </w:r>
      <w:r>
        <w:br/>
      </w:r>
      <w:r>
        <w:t xml:space="preserve">Робинсъ, долго изучавний свойства нарЪз- </w:t>
      </w:r>
      <w:r>
        <w:br/>
      </w:r>
      <w:r>
        <w:t xml:space="preserve">ного орулйя, предсказаль, что то тосудар- </w:t>
      </w:r>
      <w:r>
        <w:br/>
      </w:r>
      <w:r>
        <w:t xml:space="preserve">ство, которое первое дасть широкое при- </w:t>
      </w:r>
      <w:r>
        <w:br/>
      </w:r>
      <w:r>
        <w:t xml:space="preserve">мЪънен!е нарВзному оружйю, получить на </w:t>
      </w:r>
      <w:r>
        <w:br/>
      </w:r>
      <w:r>
        <w:t xml:space="preserve">войнЪ большое преимущество. Такимъ го- </w:t>
      </w:r>
      <w:r>
        <w:br/>
      </w:r>
      <w:r>
        <w:t xml:space="preserve">сударствомъ явилась Франщя, гдё въ </w:t>
      </w:r>
      <w:r>
        <w:br/>
      </w:r>
      <w:r>
        <w:t xml:space="preserve">30-хъ гг. Дельвинь, а въ 40-хь Тувененъ </w:t>
      </w:r>
      <w:r>
        <w:br/>
      </w:r>
      <w:r>
        <w:t xml:space="preserve">работали надъ улучшешемъ способа заря- </w:t>
      </w:r>
      <w:r>
        <w:br/>
      </w:r>
      <w:r>
        <w:t xml:space="preserve">жавя. Въ 1826 Дельвинь предложилъ свое </w:t>
      </w:r>
      <w:r>
        <w:br/>
      </w:r>
      <w:r>
        <w:t xml:space="preserve">каморное ружье. Мьткость ружей была уже </w:t>
      </w:r>
      <w:r>
        <w:br/>
      </w:r>
      <w:r>
        <w:t xml:space="preserve">удовлетворительна; заряжан!е оставалось </w:t>
      </w:r>
      <w:r>
        <w:br/>
      </w:r>
      <w:r>
        <w:t xml:space="preserve">еще неудобнымь (не допускалось заряжа- </w:t>
      </w:r>
      <w:r>
        <w:br/>
      </w:r>
      <w:r>
        <w:t xml:space="preserve">не лежа, требовалось опредъленное число </w:t>
      </w:r>
      <w:r>
        <w:br/>
      </w:r>
      <w:r>
        <w:t xml:space="preserve">ударовъ. шомпола ит. п.); Только введе- </w:t>
      </w:r>
      <w:r>
        <w:br/>
      </w:r>
      <w:r>
        <w:t xml:space="preserve">ше расиирительныхь пуль сравняло по </w:t>
      </w:r>
      <w:r>
        <w:br/>
      </w:r>
      <w:r>
        <w:t xml:space="preserve">простотЪь заряжашя В. съ гладкостволь- </w:t>
      </w:r>
      <w:r>
        <w:br/>
      </w:r>
      <w:r>
        <w:t xml:space="preserve">ными ружьями и сдълало возможным ихь </w:t>
      </w:r>
      <w:r>
        <w:br/>
      </w:r>
      <w:r>
        <w:t xml:space="preserve">распространеше. Еще въ Крымскую кам- </w:t>
      </w:r>
      <w:r>
        <w:br/>
      </w:r>
      <w:r>
        <w:t xml:space="preserve">панно (1853—56) наши войска пошли съ </w:t>
      </w:r>
      <w:r>
        <w:br/>
      </w:r>
      <w:r>
        <w:t xml:space="preserve">тладкоствольными ружьями; 1355 неболь-</w:t>
      </w:r>
    </w:p>
    <w:p>
      <w:pPr>
        <w:pStyle w:val="Normal"/>
      </w:pPr>
      <w:r>
        <w:t xml:space="preserve">1097</w:t>
      </w:r>
    </w:p>
    <w:p>
      <w:pPr>
        <w:pStyle w:val="Normal"/>
      </w:pPr>
      <w:r>
        <w:t xml:space="preserve">шое число людей въ каждой ротЪ получило </w:t>
      </w:r>
      <w:r>
        <w:br/>
      </w:r>
      <w:r>
        <w:t xml:space="preserve">В., которыя взаряжались менЪе удобно, </w:t>
      </w:r>
      <w:r>
        <w:br/>
      </w:r>
      <w:r>
        <w:t xml:space="preserve">чвмъ гладыя ружья. Нарзное оружие </w:t>
      </w:r>
      <w:r>
        <w:br/>
      </w:r>
      <w:r>
        <w:t xml:space="preserve">союзниковъ было не лучшаго качествау но </w:t>
      </w:r>
      <w:r>
        <w:br/>
      </w:r>
      <w:r>
        <w:t xml:space="preserve">имЪлось въ большемъ количеств; это и </w:t>
      </w:r>
      <w:r>
        <w:br/>
      </w:r>
      <w:r>
        <w:t xml:space="preserve">доставило имъ перевЪеъ въ бояхъь, Посль </w:t>
      </w:r>
      <w:r>
        <w:br/>
      </w:r>
      <w:r>
        <w:t xml:space="preserve">Крымской кампани уже всЪ государства </w:t>
      </w:r>
      <w:r>
        <w:br/>
      </w:r>
      <w:r>
        <w:t xml:space="preserve">вооружили свои арми исключительно на- </w:t>
      </w:r>
      <w:r>
        <w:br/>
      </w:r>
      <w:r>
        <w:t xml:space="preserve">рфзнымъ оруяйемъ; въ началЪ 2-й полови- </w:t>
      </w:r>
      <w:r>
        <w:br/>
      </w:r>
      <w:r>
        <w:t xml:space="preserve">ны ХГХ ст. воь арм были вооружены </w:t>
      </w:r>
      <w:r>
        <w:br/>
      </w:r>
      <w:r>
        <w:t xml:space="preserve">7-лин. В. Но равновзае установилось не </w:t>
      </w:r>
      <w:r>
        <w:br/>
      </w:r>
      <w:r>
        <w:t xml:space="preserve">надолго. Швейцаря и Прус@я сдвлали </w:t>
      </w:r>
      <w:r>
        <w:br/>
      </w:r>
      <w:r>
        <w:t xml:space="preserve">важные шаги въ усовершенствовави В. </w:t>
      </w:r>
      <w:r>
        <w:br/>
      </w:r>
      <w:r>
        <w:t xml:space="preserve">Въ Швейцари былъ выработанъ образец </w:t>
      </w:r>
      <w:r>
        <w:br/>
      </w:r>
      <w:r>
        <w:t xml:space="preserve">малокалибернаго ружья. Это изм'нене </w:t>
      </w:r>
      <w:r>
        <w:br/>
      </w:r>
      <w:r>
        <w:t xml:space="preserve">было важно нотому, что при данном въеь </w:t>
      </w:r>
      <w:r>
        <w:br/>
      </w:r>
      <w:r>
        <w:t xml:space="preserve">ружья, который па основаши опыта войны </w:t>
      </w:r>
      <w:r>
        <w:br/>
      </w:r>
      <w:r>
        <w:t xml:space="preserve">опредъленъ въ 12, 11 фунт, уменьшене </w:t>
      </w:r>
      <w:r>
        <w:br/>
      </w:r>
      <w:r>
        <w:t xml:space="preserve">калибра съ 7 до 3 лин. уменьшаетъ вЪзеъ </w:t>
      </w:r>
      <w:r>
        <w:br/>
      </w:r>
      <w:r>
        <w:t xml:space="preserve">пули съ 10 до 3 зопотниковъ; такой легкой </w:t>
      </w:r>
      <w:r>
        <w:br/>
      </w:r>
      <w:r>
        <w:t xml:space="preserve">пулЪ можно, не увеличивая заряда, сооб- </w:t>
      </w:r>
      <w:r>
        <w:br/>
      </w:r>
      <w:r>
        <w:t xml:space="preserve">щить большую начальную скорость (при </w:t>
      </w:r>
      <w:r>
        <w:br/>
      </w:r>
      <w:r>
        <w:t xml:space="preserve">увеличеШи ея возрастаетъ способность </w:t>
      </w:r>
      <w:r>
        <w:br/>
      </w:r>
      <w:r>
        <w:t xml:space="preserve">оружя къ настильной и мЪткой стр$льбЪ) </w:t>
      </w:r>
      <w:r>
        <w:br/>
      </w:r>
      <w:r>
        <w:t xml:space="preserve">и уменьшить отдачу; съ другой стороны </w:t>
      </w:r>
      <w:r>
        <w:br/>
      </w:r>
      <w:r>
        <w:t xml:space="preserve">можно увеличить число пуль, носимыхт, </w:t>
      </w:r>
      <w:r>
        <w:br/>
      </w:r>
      <w:r>
        <w:t xml:space="preserve">стр5лкомъ съ 40 (при 7-лин.) до 250 (2-лин.).</w:t>
      </w:r>
    </w:p>
    <w:p>
      <w:pPr>
        <w:pStyle w:val="Normal"/>
      </w:pPr>
      <w:r>
        <w:t xml:space="preserve">Въ Прусаш 1840 принята система иголь- </w:t>
      </w:r>
      <w:r>
        <w:br/>
      </w:r>
      <w:r>
        <w:t xml:space="preserve">чатых”ь ружей, заряжавшихея съ ка- </w:t>
      </w:r>
      <w:r>
        <w:br/>
      </w:r>
      <w:r>
        <w:t xml:space="preserve">зенной части, система Дрейзе. Ружье </w:t>
      </w:r>
      <w:r>
        <w:br/>
      </w:r>
      <w:r>
        <w:t xml:space="preserve">имЪло унитарный патронъ, т. е. пуля, за- </w:t>
      </w:r>
      <w:r>
        <w:br/>
      </w:r>
      <w:r>
        <w:t xml:space="preserve">рядъ и лепешка ударнаго состава были </w:t>
      </w:r>
      <w:r>
        <w:br/>
      </w:r>
      <w:r>
        <w:t xml:space="preserve">соединены бумажной гильзой въ одно цъ- </w:t>
      </w:r>
      <w:r>
        <w:br/>
      </w:r>
      <w:r>
        <w:t xml:space="preserve">лое. Оно давало въ бою 5, прицленныхь </w:t>
      </w:r>
      <w:r>
        <w:br/>
      </w:r>
      <w:r>
        <w:t xml:space="preserve">выстр$ловъ въ минуту (гладюя — 2) и на </w:t>
      </w:r>
      <w:r>
        <w:br/>
      </w:r>
      <w:r>
        <w:t xml:space="preserve">разстояни 1200 шаговъ менЪе разовивало </w:t>
      </w:r>
      <w:r>
        <w:br/>
      </w:r>
      <w:r>
        <w:t xml:space="preserve">свои выстрЪлы, чЪмъ гладкое на 300 шаг. </w:t>
      </w:r>
      <w:r>
        <w:br/>
      </w:r>
      <w:r>
        <w:t xml:space="preserve">Усшьхь пруссаковъ въ войнЪ 1866 былъ </w:t>
      </w:r>
      <w:r>
        <w:br/>
      </w:r>
      <w:r>
        <w:t xml:space="preserve">приписан скорострЪльности этихъ ружей, </w:t>
      </w:r>
      <w:r>
        <w:br/>
      </w:r>
      <w:r>
        <w:t xml:space="preserve">и всЪ государства поспъшили снова пере- </w:t>
      </w:r>
      <w:r>
        <w:br/>
      </w:r>
      <w:r>
        <w:t xml:space="preserve">вооружиться или приспособить прежшя </w:t>
      </w:r>
      <w:r>
        <w:br/>
      </w:r>
      <w:r>
        <w:t xml:space="preserve">ружья къ заряжанио съ казенной части. Въ </w:t>
      </w:r>
      <w:r>
        <w:br/>
      </w:r>
      <w:r>
        <w:t xml:space="preserve">Росси 6 лин. винтовки 1567 начали пере- </w:t>
      </w:r>
      <w:r>
        <w:br/>
      </w:r>
      <w:r>
        <w:t xml:space="preserve">дЪлывать въ игольчалыя по системЪ Кар- </w:t>
      </w:r>
      <w:r>
        <w:br/>
      </w:r>
      <w:r>
        <w:t xml:space="preserve">ле; во Франщи было введено игольчатое </w:t>
      </w:r>
      <w:r>
        <w:br/>
      </w:r>
      <w:r>
        <w:t xml:space="preserve">ружье ПТасено. Въ это время въ Америкв </w:t>
      </w:r>
      <w:r>
        <w:br/>
      </w:r>
      <w:r>
        <w:t xml:space="preserve">былъ выработанъ металлическ!й патронъ; </w:t>
      </w:r>
      <w:r>
        <w:br/>
      </w:r>
      <w:r>
        <w:t xml:space="preserve">скорость стрыльбы въ бою возрасла до 10 </w:t>
      </w:r>
      <w:r>
        <w:br/>
      </w:r>
      <w:r>
        <w:t xml:space="preserve">прицфльныхь выстрьловъ въ мипуту. На- </w:t>
      </w:r>
      <w:r>
        <w:br/>
      </w:r>
      <w:r>
        <w:t xml:space="preserve">чавшаяся было у насъ передфлка была </w:t>
      </w:r>
      <w:r>
        <w:br/>
      </w:r>
      <w:r>
        <w:t xml:space="preserve">остановлена и 1869 приступлено къ пере- </w:t>
      </w:r>
      <w:r>
        <w:br/>
      </w:r>
      <w:r>
        <w:t xml:space="preserve">дфлкЪ по систем Крика съ металличе- </w:t>
      </w:r>
      <w:r>
        <w:br/>
      </w:r>
      <w:r>
        <w:t xml:space="preserve">скими гильзами.</w:t>
      </w:r>
    </w:p>
    <w:p>
      <w:pPr>
        <w:pStyle w:val="Normal"/>
      </w:pPr>
      <w:r>
        <w:t xml:space="preserve">Однако принят!е металлическихъ гильзъ </w:t>
      </w:r>
      <w:r>
        <w:br/>
      </w:r>
      <w:r>
        <w:t xml:space="preserve">увеличило вЪсъ патрона, вельдетые чего </w:t>
      </w:r>
      <w:r>
        <w:br/>
      </w:r>
      <w:r>
        <w:t xml:space="preserve">желательно было еще уменьшить въеъ </w:t>
      </w:r>
      <w:r>
        <w:br/>
      </w:r>
      <w:r>
        <w:t xml:space="preserve">пули, а слфдовательно и калибръ. Резуль- </w:t>
      </w:r>
      <w:r>
        <w:br/>
      </w:r>
      <w:r>
        <w:t xml:space="preserve">татомь этого явился повсемъетный пере- </w:t>
      </w:r>
      <w:r>
        <w:br/>
      </w:r>
      <w:r>
        <w:t xml:space="preserve">ходъ къ 4-лин. калибру. У насъ предета- </w:t>
      </w:r>
      <w:r>
        <w:br/>
      </w:r>
      <w:r>
        <w:t xml:space="preserve">вительницей этого калибра явилась 4:э-лин. </w:t>
      </w:r>
      <w:r>
        <w:br/>
      </w:r>
      <w:r>
        <w:t xml:space="preserve">В. Бердана, выработанная при содфйстыи </w:t>
      </w:r>
      <w:r>
        <w:br/>
      </w:r>
      <w:r>
        <w:t xml:space="preserve">капитана, американской службы Бердана </w:t>
      </w:r>
      <w:r>
        <w:br/>
      </w:r>
      <w:r>
        <w:t xml:space="preserve">командированными въ ‘Америку полковни- </w:t>
      </w:r>
      <w:r>
        <w:br/>
      </w:r>
      <w:r>
        <w:t xml:space="preserve">комъ Горловымтъ и капитаномъ Гун усомт.</w:t>
      </w:r>
    </w:p>
    <w:p>
      <w:pPr>
        <w:pStyle w:val="Normal"/>
      </w:pPr>
      <w:r>
        <w:t xml:space="preserve">Въ прочихъ государствахъ 4 линейн. В. </w:t>
      </w:r>
      <w:r>
        <w:br/>
      </w:r>
      <w:r>
        <w:t xml:space="preserve">мало отличались оть берданки. У веъхъ </w:t>
      </w:r>
      <w:r>
        <w:br/>
      </w:r>
      <w:r>
        <w:t xml:space="preserve">при относительномъ зарядЪ въ 5 и вЪъеЪ </w:t>
      </w:r>
      <w:r>
        <w:br/>
      </w:r>
      <w:r>
        <w:t xml:space="preserve">пули въ 53/4 золот. получались начальныя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скорости въ 1400 фут. въ сек. Это одно- </w:t>
      </w:r>
      <w:r>
        <w:br/>
      </w:r>
      <w:r>
        <w:t xml:space="preserve">образе главныхъ данных устройства ука- </w:t>
      </w:r>
      <w:r>
        <w:br/>
      </w:r>
      <w:r>
        <w:t xml:space="preserve">зывало, что при употреблявшемея тогда </w:t>
      </w:r>
      <w:r>
        <w:br/>
      </w:r>
      <w:r>
        <w:t xml:space="preserve">порохь (бурый угольный) и свинцовой </w:t>
      </w:r>
      <w:r>
        <w:br/>
      </w:r>
      <w:r>
        <w:t xml:space="preserve">пул (при ббльшихъ скоростяхъ срывалаеь </w:t>
      </w:r>
      <w:r>
        <w:br/>
      </w:r>
      <w:r>
        <w:t xml:space="preserve">съ нарфзовъ) въ 4 лин. калибр наилуч- </w:t>
      </w:r>
      <w:r>
        <w:br/>
      </w:r>
      <w:r>
        <w:t xml:space="preserve">шимъ образомъ сочетались баллистичесяя </w:t>
      </w:r>
      <w:r>
        <w:br/>
      </w:r>
      <w:r>
        <w:t xml:space="preserve">качеетва оружя. Препятстиемъ къ даль- </w:t>
      </w:r>
      <w:r>
        <w:br/>
      </w:r>
      <w:r>
        <w:t xml:space="preserve">нфйшему уменьшен калибра являлось </w:t>
      </w:r>
      <w:r>
        <w:br/>
      </w:r>
      <w:r>
        <w:t xml:space="preserve">попутное увеличене разрушительнаго двй- </w:t>
      </w:r>
      <w:r>
        <w:br/>
      </w:r>
      <w:r>
        <w:t xml:space="preserve">ств: тазовъ на стволъ при старомъ сели- </w:t>
      </w:r>
      <w:r>
        <w:br/>
      </w:r>
      <w:r>
        <w:t xml:space="preserve">тросвроугольномъ порохз. Нуженъ быль </w:t>
      </w:r>
      <w:r>
        <w:br/>
      </w:r>
      <w:r>
        <w:t xml:space="preserve">другой порохъ, такъ какъ увеличеше проч- </w:t>
      </w:r>
      <w:r>
        <w:br/>
      </w:r>
      <w:r>
        <w:t xml:space="preserve">ности ствола было невозможно при пре- </w:t>
      </w:r>
      <w:r>
        <w:br/>
      </w:r>
      <w:r>
        <w:t xml:space="preserve">дъльномъ вЪеъ В. въ 12 фут. Франц1я </w:t>
      </w:r>
      <w:r>
        <w:br/>
      </w:r>
      <w:r>
        <w:t xml:space="preserve">1886 поелЪ большого числа опытовъ пере- </w:t>
      </w:r>
      <w:r>
        <w:br/>
      </w:r>
      <w:r>
        <w:t xml:space="preserve">вооружается новыми 3 лин. В. системы </w:t>
      </w:r>
      <w:r>
        <w:br/>
      </w:r>
      <w:r>
        <w:t xml:space="preserve">Лебеля, стрьлявшими бездымнымьъ пиро- </w:t>
      </w:r>
      <w:r>
        <w:br/>
      </w:r>
      <w:r>
        <w:t xml:space="preserve">кеилиновымъ порохомъ. Бездымный по- </w:t>
      </w:r>
      <w:r>
        <w:br/>
      </w:r>
      <w:r>
        <w:t xml:space="preserve">рохъ имЪетъ въ баллистическомъ отноше- </w:t>
      </w:r>
      <w:r>
        <w:br/>
      </w:r>
      <w:r>
        <w:t xml:space="preserve">нш то. преимущество передъ угольнымъ, </w:t>
      </w:r>
      <w:r>
        <w:br/>
      </w:r>
      <w:r>
        <w:t xml:space="preserve">что при т5хъ же начальныхь скоростяхъ </w:t>
      </w:r>
      <w:r>
        <w:br/>
      </w:r>
      <w:r>
        <w:t xml:space="preserve">даеть меньшя наибольшия давлевшя (ме- </w:t>
      </w:r>
      <w:r>
        <w:br/>
      </w:r>
      <w:r>
        <w:t xml:space="preserve">нфе разрушительно дЪйствуеть), а при </w:t>
      </w:r>
      <w:r>
        <w:br/>
      </w:r>
      <w:r>
        <w:t xml:space="preserve">тъхъ же наибольшихъ давлешяхъ больния </w:t>
      </w:r>
      <w:r>
        <w:br/>
      </w:r>
      <w:r>
        <w:t xml:space="preserve">(приблизит. на 15/0) начальныя скорости. </w:t>
      </w:r>
      <w:r>
        <w:br/>
      </w:r>
      <w:r>
        <w:t xml:space="preserve">Для того чтобы пули не срывались съ </w:t>
      </w:r>
      <w:r>
        <w:br/>
      </w:r>
      <w:r>
        <w:t xml:space="preserve">нарЪзовъ, онЪ были снабжены мельх!о- </w:t>
      </w:r>
      <w:r>
        <w:br/>
      </w:r>
      <w:r>
        <w:t xml:space="preserve">ровой оболочкой. Кореннымъ отлищемъ </w:t>
      </w:r>
      <w:r>
        <w:br/>
      </w:r>
      <w:r>
        <w:t xml:space="preserve">этой системы оть другихь, бывших тогда </w:t>
      </w:r>
      <w:r>
        <w:br/>
      </w:r>
      <w:r>
        <w:t xml:space="preserve">на вооруженши, явилось еще то, что В. </w:t>
      </w:r>
      <w:r>
        <w:br/>
      </w:r>
      <w:r>
        <w:t xml:space="preserve">'Лебеля была повторительной магазинной </w:t>
      </w:r>
      <w:r>
        <w:br/>
      </w:r>
      <w:r>
        <w:t xml:space="preserve">системы. Опять съ лихорадочной посиЪш- </w:t>
      </w:r>
      <w:r>
        <w:br/>
      </w:r>
      <w:r>
        <w:t xml:space="preserve">ностсю началось перевооруженше. Герма- </w:t>
      </w:r>
      <w:r>
        <w:br/>
      </w:r>
      <w:r>
        <w:t xml:space="preserve">ня, Австря и Аныия перевооружили свои </w:t>
      </w:r>
      <w:r>
        <w:br/>
      </w:r>
      <w:r>
        <w:t xml:space="preserve">арм 3 лин. В., Иташя и Румын!я 21) лин. </w:t>
      </w:r>
      <w:r>
        <w:br/>
      </w:r>
      <w:r>
        <w:t xml:space="preserve">и къ концу 90-хь гг. снова установилось </w:t>
      </w:r>
      <w:r>
        <w:br/>
      </w:r>
      <w:r>
        <w:t xml:space="preserve">нБкоторое равнов5с1е; 3 лин. В. этого </w:t>
      </w:r>
      <w:r>
        <w:br/>
      </w:r>
      <w:r>
        <w:t xml:space="preserve">пер!ода мало различались между собою. </w:t>
      </w:r>
      <w:r>
        <w:br/>
      </w:r>
      <w:r>
        <w:t xml:space="preserve">Вездь вЪсъ пули былъ 31/4 золотника; </w:t>
      </w:r>
      <w:r>
        <w:br/>
      </w:r>
      <w:r>
        <w:t xml:space="preserve">начальная скорость около’ 2000 фут. въ </w:t>
      </w:r>
      <w:r>
        <w:br/>
      </w:r>
      <w:r>
        <w:t xml:space="preserve">секунду; вЪеъ ружья с0 штыкомъ около </w:t>
      </w:r>
      <w:r>
        <w:br/>
      </w:r>
      <w:r>
        <w:t xml:space="preserve">101/2 фунт; разница встрёчалась больше </w:t>
      </w:r>
      <w:r>
        <w:br/>
      </w:r>
      <w:r>
        <w:t xml:space="preserve">въ устройствВ магазиновъ. Въ настоящее </w:t>
      </w:r>
      <w:r>
        <w:br/>
      </w:r>
      <w:r>
        <w:t xml:space="preserve">время на вооружеши иностранныхь арм </w:t>
      </w:r>
      <w:r>
        <w:br/>
      </w:r>
      <w:r>
        <w:t xml:space="preserve">паходятся слЪдуюц!е образцы В, Гер- </w:t>
      </w:r>
      <w:r>
        <w:br/>
      </w:r>
      <w:r>
        <w:t xml:space="preserve">ман1я — В. Маузера; калибръ 7,9 мил- </w:t>
      </w:r>
      <w:r>
        <w:br/>
      </w:r>
      <w:r>
        <w:t xml:space="preserve">лим. обр. 1888 съ серединнымъ магазиномъ </w:t>
      </w:r>
      <w:r>
        <w:br/>
      </w:r>
      <w:r>
        <w:t xml:space="preserve">пачечной системы на 5 патроновъ; на </w:t>
      </w:r>
      <w:r>
        <w:br/>
      </w:r>
      <w:r>
        <w:t xml:space="preserve">стрълкв 150 патроновъ. Въ 1899 Герма- </w:t>
      </w:r>
      <w:r>
        <w:br/>
      </w:r>
      <w:r>
        <w:t xml:space="preserve">ня перевооружила свои егеремя части </w:t>
      </w:r>
      <w:r>
        <w:br/>
      </w:r>
      <w:r>
        <w:t xml:space="preserve">измЪненнымь образцомь Маузера 99 г. </w:t>
      </w:r>
      <w:r>
        <w:br/>
      </w:r>
      <w:r>
        <w:t xml:space="preserve">Франц1я —3 лин. В. Лебеля обр. 1886 съ </w:t>
      </w:r>
      <w:r>
        <w:br/>
      </w:r>
      <w:r>
        <w:t xml:space="preserve">подствольнымь магазиномъ на 8 патро- </w:t>
      </w:r>
      <w:r>
        <w:br/>
      </w:r>
      <w:r>
        <w:t xml:space="preserve">новъ; есть свфдЪшШя, что во Франщи испы- </w:t>
      </w:r>
      <w:r>
        <w:br/>
      </w:r>
      <w:r>
        <w:t xml:space="preserve">вались 6,5 миллим. В. Рамдееал и что го- </w:t>
      </w:r>
      <w:r>
        <w:br/>
      </w:r>
      <w:r>
        <w:t xml:space="preserve">товится новое перевооружеше арми. Ав- </w:t>
      </w:r>
      <w:r>
        <w:br/>
      </w:r>
      <w:r>
        <w:t xml:space="preserve">стр1я—8 миллим. В. Манлихера обр. 88—90 </w:t>
      </w:r>
      <w:r>
        <w:br/>
      </w:r>
      <w:r>
        <w:t xml:space="preserve">©ъ серединнымъ магазиномъ пачечной си- </w:t>
      </w:r>
      <w:r>
        <w:br/>
      </w:r>
      <w:r>
        <w:t xml:space="preserve">стемы. Кавалермя вооружена 8 миллим. </w:t>
      </w:r>
      <w:r>
        <w:br/>
      </w:r>
      <w:r>
        <w:t xml:space="preserve">карабиномъ обр. 90. Англ1я—7Тл миллим. </w:t>
      </w:r>
      <w:r>
        <w:br/>
      </w:r>
      <w:r>
        <w:t xml:space="preserve">В. Ли-Метфорда обр. 1889, магазинь подъ </w:t>
      </w:r>
      <w:r>
        <w:br/>
      </w:r>
      <w:r>
        <w:t xml:space="preserve">затворной коробкой на 10 патроновъ. На </w:t>
      </w:r>
      <w:r>
        <w:br/>
      </w:r>
      <w:r>
        <w:t xml:space="preserve">стрЪлкЪ 115 патроновъ. Итал1я, Голлан- </w:t>
      </w:r>
      <w:r>
        <w:br/>
      </w:r>
      <w:r>
        <w:t xml:space="preserve">д1я и Румын!я — магазинки Манлихера, </w:t>
      </w:r>
      <w:r>
        <w:br/>
      </w:r>
      <w:r>
        <w:t xml:space="preserve">5,5 миллим. калибра; вВеъ пули 21/2 золотн. </w:t>
      </w:r>
      <w:r>
        <w:br/>
      </w:r>
      <w:r>
        <w:t xml:space="preserve">Нач. скорость 2400 фут. въ сек. Швей- </w:t>
      </w:r>
      <w:r>
        <w:br/>
      </w:r>
      <w:r>
        <w:t xml:space="preserve">дар!1я — В. Шмидта-Рубина- 75 миллим.</w:t>
      </w:r>
    </w:p>
    <w:p>
      <w:pPr>
        <w:pStyle w:val="Normal"/>
      </w:pPr>
      <w:r>
        <w:t xml:space="preserve">Винтовка — Винтовой зАТВОРЪ.</w:t>
      </w:r>
    </w:p>
    <w:p>
      <w:pPr>
        <w:pStyle w:val="Normal"/>
      </w:pPr>
      <w:r>
        <w:t xml:space="preserve">калибра, магазинъ подъ затворной короб- </w:t>
      </w:r>
      <w:r>
        <w:br/>
      </w:r>
      <w:r>
        <w:t xml:space="preserve">кой съ 12 патронами, на стрълкЪ 100 па- </w:t>
      </w:r>
      <w:r>
        <w:br/>
      </w:r>
      <w:r>
        <w:t xml:space="preserve">троновъ. Турц!я — 7.55 миллим. В. Мау- </w:t>
      </w:r>
      <w:r>
        <w:br/>
      </w:r>
      <w:r>
        <w:t xml:space="preserve">зера, подствольный магазинъ на $ патр. </w:t>
      </w:r>
      <w:r>
        <w:br/>
      </w:r>
      <w:r>
        <w:t xml:space="preserve">Америка — Генри-Мартини. Швец1я — </w:t>
      </w:r>
      <w:r>
        <w:br/>
      </w:r>
      <w:r>
        <w:t xml:space="preserve">8 миллим. В. Ремингтона. Дан1я — 8 мил- </w:t>
      </w:r>
      <w:r>
        <w:br/>
      </w:r>
      <w:r>
        <w:t xml:space="preserve">плим. В. Прага— Юргенеона обр. 1889 па- </w:t>
      </w:r>
      <w:r>
        <w:br/>
      </w:r>
      <w:r>
        <w:t xml:space="preserve">чечной (5) сист. Болгар1я — В. Манли- </w:t>
      </w:r>
      <w:r>
        <w:br/>
      </w:r>
      <w:r>
        <w:t xml:space="preserve">хера (австрйская). Въ русской арм! былъ </w:t>
      </w:r>
      <w:r>
        <w:br/>
      </w:r>
      <w:r>
        <w:t xml:space="preserve">выработанъ и утвержденъ образець ружья </w:t>
      </w:r>
      <w:r>
        <w:br/>
      </w:r>
      <w:r>
        <w:t xml:space="preserve">съ серединнымъ магазином пачечной си- </w:t>
      </w:r>
      <w:r>
        <w:br/>
      </w:r>
      <w:r>
        <w:t xml:space="preserve">стемы (патроны вкладываются пачками по </w:t>
      </w:r>
      <w:r>
        <w:br/>
      </w:r>
      <w:r>
        <w:t xml:space="preserve">5 шт; но можно заряжать и однимъ патро- </w:t>
      </w:r>
      <w:r>
        <w:br/>
      </w:r>
      <w:r>
        <w:t xml:space="preserve">номъ); затворъ скользящей системы, пуля </w:t>
      </w:r>
      <w:r>
        <w:br/>
      </w:r>
      <w:r>
        <w:t xml:space="preserve">изъ сплава свинца съ сурьмою въеомъ въ </w:t>
      </w:r>
      <w:r>
        <w:br/>
      </w:r>
      <w:r>
        <w:t xml:space="preserve">3 зол. 21 дол. въ мельхоровой оболочкъ, </w:t>
      </w:r>
      <w:r>
        <w:br/>
      </w:r>
      <w:r>
        <w:t xml:space="preserve">длиною около 4 калибр.; взеъ патрона </w:t>
      </w:r>
      <w:r>
        <w:br/>
      </w:r>
      <w:r>
        <w:t xml:space="preserve">6 зол. 5 дол., порохъ бездымный пирокеи- </w:t>
      </w:r>
      <w:r>
        <w:br/>
      </w:r>
      <w:r>
        <w:t xml:space="preserve">линовый — 50 дол.; вЪеъ В. (со штыкомъ) </w:t>
      </w:r>
      <w:r>
        <w:br/>
      </w:r>
      <w:r>
        <w:t xml:space="preserve">101/&gt; фунт., длина 2 арш. 7 верш.; на длин </w:t>
      </w:r>
      <w:r>
        <w:br/>
      </w:r>
      <w:r>
        <w:t xml:space="preserve">канала 4 нарзза двлають около 3-хъ обо- </w:t>
      </w:r>
      <w:r>
        <w:br/>
      </w:r>
      <w:r>
        <w:t xml:space="preserve">ротовъ. Новыя ружья вообще вЪсятъ на </w:t>
      </w:r>
      <w:r>
        <w:br/>
      </w:r>
      <w:r>
        <w:t xml:space="preserve">1/2 фун. меньше 4 лин.; число патроновъ, но- </w:t>
      </w:r>
      <w:r>
        <w:br/>
      </w:r>
      <w:r>
        <w:t xml:space="preserve">симое стрьлкомъ, увеличено съ 80 до 120; </w:t>
      </w:r>
      <w:r>
        <w:br/>
      </w:r>
      <w:r>
        <w:t xml:space="preserve">дальность прямого выстръла возрасла на </w:t>
      </w:r>
      <w:r>
        <w:br/>
      </w:r>
      <w:r>
        <w:t xml:space="preserve">500/0, а это устраняетъ необходимость уста- </w:t>
      </w:r>
      <w:r>
        <w:br/>
      </w:r>
      <w:r>
        <w:t xml:space="preserve">новки прицзиа на близкихъ дистаншяхъ; </w:t>
      </w:r>
      <w:r>
        <w:br/>
      </w:r>
      <w:r>
        <w:t xml:space="preserve">мьткость и отлогость траектори сильно воз- </w:t>
      </w:r>
      <w:r>
        <w:br/>
      </w:r>
      <w:r>
        <w:t xml:space="preserve">расли: пробивная способность на всЪ ди- </w:t>
      </w:r>
      <w:r>
        <w:br/>
      </w:r>
      <w:r>
        <w:t xml:space="preserve">станци поднялась болЪе, чёмъ въ 2—3 </w:t>
      </w:r>
      <w:r>
        <w:br/>
      </w:r>
      <w:r>
        <w:t xml:space="preserve">раза; на малыхъ дистанщяхъ пуля епособ- </w:t>
      </w:r>
      <w:r>
        <w:br/>
      </w:r>
      <w:r>
        <w:t xml:space="preserve">на пронизать 2—3 рядомъ сетоящихъ людей. </w:t>
      </w:r>
      <w:r>
        <w:br/>
      </w:r>
      <w:r>
        <w:t xml:space="preserve">Благодаря твердой оболочкЪ пуля менъе </w:t>
      </w:r>
      <w:r>
        <w:br/>
      </w:r>
      <w:r>
        <w:t xml:space="preserve">деформируется, рана легче заживляетея </w:t>
      </w:r>
      <w:r>
        <w:br/>
      </w:r>
      <w:r>
        <w:t xml:space="preserve">(опытъ англо-бурекой войны), скорострЪ№ль- </w:t>
      </w:r>
      <w:r>
        <w:br/>
      </w:r>
      <w:r>
        <w:t xml:space="preserve">ность можеть быть развита огромная; при </w:t>
      </w:r>
      <w:r>
        <w:br/>
      </w:r>
      <w:r>
        <w:t xml:space="preserve">этомъ серединные магазины пачечной си- </w:t>
      </w:r>
      <w:r>
        <w:br/>
      </w:r>
      <w:r>
        <w:t xml:space="preserve">стемы не утомляють стрьлка и дЬйству- </w:t>
      </w:r>
      <w:r>
        <w:br/>
      </w:r>
      <w:r>
        <w:t xml:space="preserve">ютъ вполнЪ исправно. См. Будаевекй, </w:t>
      </w:r>
      <w:r>
        <w:br/>
      </w:r>
      <w:r>
        <w:t xml:space="preserve">Курсъ артиллери, ч. 2-я (Сиб., 1848); Пет- </w:t>
      </w:r>
      <w:r>
        <w:br/>
      </w:r>
      <w:r>
        <w:t xml:space="preserve">ровъ, Ружья иностранной иЪъхоты (1893); </w:t>
      </w:r>
      <w:r>
        <w:br/>
      </w:r>
      <w:r>
        <w:t xml:space="preserve">1Орловъ, Описаше 3 лин. В. (1893); Ни- </w:t>
      </w:r>
      <w:r>
        <w:br/>
      </w:r>
      <w:r>
        <w:t xml:space="preserve">лусъ, Наименьший калибръ (1894). </w:t>
      </w:r>
      <w:r>
        <w:br/>
      </w:r>
      <w:r>
        <w:t xml:space="preserve">Винтовой (иначе поршневой) за- </w:t>
      </w:r>
      <w:r>
        <w:br/>
      </w:r>
      <w:r>
        <w:t xml:space="preserve">творъ, запирающий механизмъ, предло- </w:t>
      </w:r>
      <w:r>
        <w:br/>
      </w:r>
      <w:r>
        <w:t xml:space="preserve">женный французскимъ офицеромь Трель </w:t>
      </w:r>
      <w:r>
        <w:br/>
      </w:r>
      <w:r>
        <w:t xml:space="preserve">де Болье для орудй, заряжающихея съ </w:t>
      </w:r>
      <w:r>
        <w:br/>
      </w:r>
      <w:r>
        <w:t xml:space="preserve">казенной части. Представляеть собою ци- </w:t>
      </w:r>
      <w:r>
        <w:br/>
      </w:r>
      <w:r>
        <w:t xml:space="preserve">линдричесюй поршень съ винтовой нар'з- </w:t>
      </w:r>
      <w:r>
        <w:br/>
      </w:r>
      <w:r>
        <w:t xml:space="preserve">кой на боковой поверхности. Для ускоре- </w:t>
      </w:r>
      <w:r>
        <w:br/>
      </w:r>
      <w:r>
        <w:t xml:space="preserve">я заряжавя въ 3-хъ мЪ$етахь нарЪзка </w:t>
      </w:r>
      <w:r>
        <w:br/>
      </w:r>
      <w:r>
        <w:t xml:space="preserve">сглажена по всей длинЪ поршня на 1/6 ч. </w:t>
      </w:r>
      <w:r>
        <w:br/>
      </w:r>
      <w:r>
        <w:t xml:space="preserve">круга; казенная часть орудй нарЪзана </w:t>
      </w:r>
      <w:r>
        <w:br/>
      </w:r>
      <w:r>
        <w:t xml:space="preserve">3-мя полосами соотвЪтетвующей ширины. </w:t>
      </w:r>
      <w:r>
        <w:br/>
      </w:r>
      <w:r>
        <w:t xml:space="preserve">Для закрывая залвора поршень вдви- </w:t>
      </w:r>
      <w:r>
        <w:br/>
      </w:r>
      <w:r>
        <w:t xml:space="preserve">таетея въ оруде и потомъ поворачивается </w:t>
      </w:r>
      <w:r>
        <w:br/>
      </w:r>
      <w:r>
        <w:t xml:space="preserve">на 1/6 часть круга; открыване произво- </w:t>
      </w:r>
      <w:r>
        <w:br/>
      </w:r>
      <w:r>
        <w:t xml:space="preserve">дитея въ обратномъ порядкЪ. Обтюрало- </w:t>
      </w:r>
      <w:r>
        <w:br/>
      </w:r>
      <w:r>
        <w:t xml:space="preserve">ромъ служить парусиновая подушка, на- </w:t>
      </w:r>
      <w:r>
        <w:br/>
      </w:r>
      <w:r>
        <w:t xml:space="preserve">битая смесью сала съ азбестомъ (обтюра- </w:t>
      </w:r>
      <w:r>
        <w:br/>
      </w:r>
      <w:r>
        <w:t xml:space="preserve">торъ Банжа). В. затворами въ Роса съ </w:t>
      </w:r>
      <w:r>
        <w:br/>
      </w:r>
      <w:r>
        <w:t xml:space="preserve">1898 снабжаются воБ легмя орудйя; подоб- </w:t>
      </w:r>
      <w:r>
        <w:br/>
      </w:r>
      <w:r>
        <w:t xml:space="preserve">ные же затворы изготовляются и для ббль- </w:t>
      </w:r>
      <w:r>
        <w:br/>
      </w:r>
      <w:r>
        <w:t xml:space="preserve">шихъ калибровь (напр. 10 дм.). Задолго </w:t>
      </w:r>
      <w:r>
        <w:br/>
      </w:r>
      <w:r>
        <w:t xml:space="preserve">до введешя поршневыхъ затворовъ къ по- </w:t>
      </w:r>
      <w:r>
        <w:br/>
      </w:r>
      <w:r>
        <w:t xml:space="preserve">левымъ пушкамъ, пермевй заводъ ‘изгото- </w:t>
      </w:r>
      <w:r>
        <w:br/>
      </w:r>
      <w:r>
        <w:t xml:space="preserve">вляль къ орущямь большихь калибровъ </w:t>
      </w:r>
      <w:r>
        <w:br/>
      </w:r>
      <w:r>
        <w:t xml:space="preserve">(8 и 9 дм. берег. пушки, 9 дм. мортиры), В.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скорости въ 1400 фут. въ сек. Это одно- </w:t>
      </w:r>
      <w:r>
        <w:br/>
      </w:r>
      <w:r>
        <w:t xml:space="preserve">образе главныхъ данных устройства ука- </w:t>
      </w:r>
      <w:r>
        <w:br/>
      </w:r>
      <w:r>
        <w:t xml:space="preserve">зывало, что при употреблявшемея тогда </w:t>
      </w:r>
      <w:r>
        <w:br/>
      </w:r>
      <w:r>
        <w:t xml:space="preserve">порохь (бурый угольный) и свинцовой </w:t>
      </w:r>
      <w:r>
        <w:br/>
      </w:r>
      <w:r>
        <w:t xml:space="preserve">пул (при ббльшихъ скоростяхъ срывалаеь </w:t>
      </w:r>
      <w:r>
        <w:br/>
      </w:r>
      <w:r>
        <w:t xml:space="preserve">съ нарфзовъ) въ 4 лин. калибр наилуч- </w:t>
      </w:r>
      <w:r>
        <w:br/>
      </w:r>
      <w:r>
        <w:t xml:space="preserve">шимъ образомъ сочетались баллистичесяя </w:t>
      </w:r>
      <w:r>
        <w:br/>
      </w:r>
      <w:r>
        <w:t xml:space="preserve">качеетва оружя. Препятстиемъ къ даль- </w:t>
      </w:r>
      <w:r>
        <w:br/>
      </w:r>
      <w:r>
        <w:t xml:space="preserve">нфйшему уменьшен калибра являлось </w:t>
      </w:r>
      <w:r>
        <w:br/>
      </w:r>
      <w:r>
        <w:t xml:space="preserve">попутное увеличене разрушительнаго двй- </w:t>
      </w:r>
      <w:r>
        <w:br/>
      </w:r>
      <w:r>
        <w:t xml:space="preserve">ств: тазовъ на стволъ при старомъ сели- </w:t>
      </w:r>
      <w:r>
        <w:br/>
      </w:r>
      <w:r>
        <w:t xml:space="preserve">тросвроугольномъ порохз. Нуженъ быль </w:t>
      </w:r>
      <w:r>
        <w:br/>
      </w:r>
      <w:r>
        <w:t xml:space="preserve">другой порохъ, такъ какъ увеличеше проч- </w:t>
      </w:r>
      <w:r>
        <w:br/>
      </w:r>
      <w:r>
        <w:t xml:space="preserve">ности ствола было невозможно при пре- </w:t>
      </w:r>
      <w:r>
        <w:br/>
      </w:r>
      <w:r>
        <w:t xml:space="preserve">дъльномъ вЪеъ В. въ 12 фут. Франц1я </w:t>
      </w:r>
      <w:r>
        <w:br/>
      </w:r>
      <w:r>
        <w:t xml:space="preserve">1886 поелЪ большого числа опытовъ пере- </w:t>
      </w:r>
      <w:r>
        <w:br/>
      </w:r>
      <w:r>
        <w:t xml:space="preserve">вооружается новыми 3 лин. В. системы </w:t>
      </w:r>
      <w:r>
        <w:br/>
      </w:r>
      <w:r>
        <w:t xml:space="preserve">Лебеля, стрьлявшими бездымнымьъ пиро- </w:t>
      </w:r>
      <w:r>
        <w:br/>
      </w:r>
      <w:r>
        <w:t xml:space="preserve">кеилиновымъ порохомъ. Бездымный по- </w:t>
      </w:r>
      <w:r>
        <w:br/>
      </w:r>
      <w:r>
        <w:t xml:space="preserve">рохъ имЪетъ въ баллистическомъ отноше- </w:t>
      </w:r>
      <w:r>
        <w:br/>
      </w:r>
      <w:r>
        <w:t xml:space="preserve">нш то. преимущество передъ угольнымъ, </w:t>
      </w:r>
      <w:r>
        <w:br/>
      </w:r>
      <w:r>
        <w:t xml:space="preserve">что при т5хъ же начальныхь скоростяхъ </w:t>
      </w:r>
      <w:r>
        <w:br/>
      </w:r>
      <w:r>
        <w:t xml:space="preserve">даеть меньшя наибольшия давлевшя (ме- </w:t>
      </w:r>
      <w:r>
        <w:br/>
      </w:r>
      <w:r>
        <w:t xml:space="preserve">нфе разрушительно дЪйствуеть), а при </w:t>
      </w:r>
      <w:r>
        <w:br/>
      </w:r>
      <w:r>
        <w:t xml:space="preserve">тъхъ же наибольшихъ давлешяхъ больния </w:t>
      </w:r>
      <w:r>
        <w:br/>
      </w:r>
      <w:r>
        <w:t xml:space="preserve">(приблизит. на 15/0) начальныя скорости. </w:t>
      </w:r>
      <w:r>
        <w:br/>
      </w:r>
      <w:r>
        <w:t xml:space="preserve">Для того чтобы пули не срывались съ </w:t>
      </w:r>
      <w:r>
        <w:br/>
      </w:r>
      <w:r>
        <w:t xml:space="preserve">нарЪзовъ, онЪ были снабжены мельх!о- </w:t>
      </w:r>
      <w:r>
        <w:br/>
      </w:r>
      <w:r>
        <w:t xml:space="preserve">ровой оболочкой. Кореннымъ отлищемъ </w:t>
      </w:r>
      <w:r>
        <w:br/>
      </w:r>
      <w:r>
        <w:t xml:space="preserve">этой системы оть другихь, бывших тогда </w:t>
      </w:r>
      <w:r>
        <w:br/>
      </w:r>
      <w:r>
        <w:t xml:space="preserve">на вооруженши, явилось еще то, что В. </w:t>
      </w:r>
      <w:r>
        <w:br/>
      </w:r>
      <w:r>
        <w:t xml:space="preserve">'Лебеля была повторительной магазинной </w:t>
      </w:r>
      <w:r>
        <w:br/>
      </w:r>
      <w:r>
        <w:t xml:space="preserve">системы. Опять съ лихорадочной посиЪш- </w:t>
      </w:r>
      <w:r>
        <w:br/>
      </w:r>
      <w:r>
        <w:t xml:space="preserve">ностсю началось перевооруженше. Герма- </w:t>
      </w:r>
      <w:r>
        <w:br/>
      </w:r>
      <w:r>
        <w:t xml:space="preserve">ня, Австря и Аныия перевооружили свои </w:t>
      </w:r>
      <w:r>
        <w:br/>
      </w:r>
      <w:r>
        <w:t xml:space="preserve">арм 3 лин. В., Иташя и Румын!я 21) лин. </w:t>
      </w:r>
      <w:r>
        <w:br/>
      </w:r>
      <w:r>
        <w:t xml:space="preserve">и къ концу 90-хь гг. снова установилось </w:t>
      </w:r>
      <w:r>
        <w:br/>
      </w:r>
      <w:r>
        <w:t xml:space="preserve">нБкоторое равнов5с1е; 3 лин. В. этого </w:t>
      </w:r>
      <w:r>
        <w:br/>
      </w:r>
      <w:r>
        <w:t xml:space="preserve">пер!ода мало различались между собою. </w:t>
      </w:r>
      <w:r>
        <w:br/>
      </w:r>
      <w:r>
        <w:t xml:space="preserve">Вездь вЪсъ пули былъ 31/4 золотника; </w:t>
      </w:r>
      <w:r>
        <w:br/>
      </w:r>
      <w:r>
        <w:t xml:space="preserve">начальная скорость около’ 2000 фут. въ </w:t>
      </w:r>
      <w:r>
        <w:br/>
      </w:r>
      <w:r>
        <w:t xml:space="preserve">секунду; вЪеъ ружья с0 штыкомъ около </w:t>
      </w:r>
      <w:r>
        <w:br/>
      </w:r>
      <w:r>
        <w:t xml:space="preserve">101/2 фунт; разница встрёчалась больше </w:t>
      </w:r>
      <w:r>
        <w:br/>
      </w:r>
      <w:r>
        <w:t xml:space="preserve">въ устройствВ магазиновъ. Въ настоящее </w:t>
      </w:r>
      <w:r>
        <w:br/>
      </w:r>
      <w:r>
        <w:t xml:space="preserve">время на вооружеши иностранныхь арм </w:t>
      </w:r>
      <w:r>
        <w:br/>
      </w:r>
      <w:r>
        <w:t xml:space="preserve">паходятся слЪдуюц!е образцы В, Гер- </w:t>
      </w:r>
      <w:r>
        <w:br/>
      </w:r>
      <w:r>
        <w:t xml:space="preserve">ман1я — В. Маузера; калибръ 7,9 мил- </w:t>
      </w:r>
      <w:r>
        <w:br/>
      </w:r>
      <w:r>
        <w:t xml:space="preserve">лим. обр. 1888 съ серединнымъ магазиномъ </w:t>
      </w:r>
      <w:r>
        <w:br/>
      </w:r>
      <w:r>
        <w:t xml:space="preserve">пачечной системы на 5 патроновъ; на </w:t>
      </w:r>
      <w:r>
        <w:br/>
      </w:r>
      <w:r>
        <w:t xml:space="preserve">стрълкв 150 патроновъ. Въ 1899 Герма- </w:t>
      </w:r>
      <w:r>
        <w:br/>
      </w:r>
      <w:r>
        <w:t xml:space="preserve">ня перевооружила свои егеремя части </w:t>
      </w:r>
      <w:r>
        <w:br/>
      </w:r>
      <w:r>
        <w:t xml:space="preserve">измЪненнымь образцомь Маузера 99 г. </w:t>
      </w:r>
      <w:r>
        <w:br/>
      </w:r>
      <w:r>
        <w:t xml:space="preserve">Франц1я —3 лин. В. Лебеля обр. 1886 съ </w:t>
      </w:r>
      <w:r>
        <w:br/>
      </w:r>
      <w:r>
        <w:t xml:space="preserve">подствольнымь магазиномъ на 8 патро- </w:t>
      </w:r>
      <w:r>
        <w:br/>
      </w:r>
      <w:r>
        <w:t xml:space="preserve">новъ; есть свфдЪшШя, что во Франщи испы- </w:t>
      </w:r>
      <w:r>
        <w:br/>
      </w:r>
      <w:r>
        <w:t xml:space="preserve">вались 6,5 миллим. В. Рамдееал и что го- </w:t>
      </w:r>
      <w:r>
        <w:br/>
      </w:r>
      <w:r>
        <w:t xml:space="preserve">товится новое перевооружеше арми. Ав- </w:t>
      </w:r>
      <w:r>
        <w:br/>
      </w:r>
      <w:r>
        <w:t xml:space="preserve">стр1я—8 миллим. В. Манлихера обр. 88—90 </w:t>
      </w:r>
      <w:r>
        <w:br/>
      </w:r>
      <w:r>
        <w:t xml:space="preserve">©ъ серединнымъ магазиномъ пачечной си- </w:t>
      </w:r>
      <w:r>
        <w:br/>
      </w:r>
      <w:r>
        <w:t xml:space="preserve">стемы. Кавалермя вооружена 8 миллим. </w:t>
      </w:r>
      <w:r>
        <w:br/>
      </w:r>
      <w:r>
        <w:t xml:space="preserve">карабиномъ обр. 90. Англ1я—7Тл миллим. </w:t>
      </w:r>
      <w:r>
        <w:br/>
      </w:r>
      <w:r>
        <w:t xml:space="preserve">В. Ли-Метфорда обр. 1889, магазинь подъ </w:t>
      </w:r>
      <w:r>
        <w:br/>
      </w:r>
      <w:r>
        <w:t xml:space="preserve">затворной коробкой на 10 патроновъ. На </w:t>
      </w:r>
      <w:r>
        <w:br/>
      </w:r>
      <w:r>
        <w:t xml:space="preserve">стрЪлкЪ 115 патроновъ. Итал1я, Голлан- </w:t>
      </w:r>
      <w:r>
        <w:br/>
      </w:r>
      <w:r>
        <w:t xml:space="preserve">д1я и Румын!я — магазинки Манлихера, </w:t>
      </w:r>
      <w:r>
        <w:br/>
      </w:r>
      <w:r>
        <w:t xml:space="preserve">5,5 миллим. калибра; вВеъ пули 21/2 золотн. </w:t>
      </w:r>
      <w:r>
        <w:br/>
      </w:r>
      <w:r>
        <w:t xml:space="preserve">Нач. скорость 2400 фут. вь сек. Швей- </w:t>
      </w:r>
      <w:r>
        <w:br/>
      </w:r>
      <w:r>
        <w:t xml:space="preserve">дар!1я — В. Шмидта-Рубина- 75 миллим.</w:t>
      </w:r>
    </w:p>
    <w:p>
      <w:pPr>
        <w:pStyle w:val="Normal"/>
      </w:pPr>
      <w:r>
        <w:t xml:space="preserve">Винтовка — Винтовой зАТВОРЪ.</w:t>
      </w:r>
    </w:p>
    <w:p>
      <w:pPr>
        <w:pStyle w:val="Normal"/>
      </w:pPr>
      <w:r>
        <w:t xml:space="preserve">калибра, магазинъ подъ затворной короб- </w:t>
      </w:r>
      <w:r>
        <w:br/>
      </w:r>
      <w:r>
        <w:t xml:space="preserve">кой съ 12 патронами, на стрълкЪ 100 па- </w:t>
      </w:r>
      <w:r>
        <w:br/>
      </w:r>
      <w:r>
        <w:t xml:space="preserve">троновъ. Турц!я — 7.55 миллим. В. Мау- </w:t>
      </w:r>
      <w:r>
        <w:br/>
      </w:r>
      <w:r>
        <w:t xml:space="preserve">зера, подствольный магазинъ на $ патр. </w:t>
      </w:r>
      <w:r>
        <w:br/>
      </w:r>
      <w:r>
        <w:t xml:space="preserve">Америка — Генри-Мартини. Шзвец1я — </w:t>
      </w:r>
      <w:r>
        <w:br/>
      </w:r>
      <w:r>
        <w:t xml:space="preserve">8 миллим. В. Ремингтона. Дан1я — 8 мил- </w:t>
      </w:r>
      <w:r>
        <w:br/>
      </w:r>
      <w:r>
        <w:t xml:space="preserve">плим. В. Прага— Юргенеона обр. 1889 па- </w:t>
      </w:r>
      <w:r>
        <w:br/>
      </w:r>
      <w:r>
        <w:t xml:space="preserve">чечной (5) сист. Болгар1я — В. Манли- </w:t>
      </w:r>
      <w:r>
        <w:br/>
      </w:r>
      <w:r>
        <w:t xml:space="preserve">хера (австрйская). Въ русской арм былъ </w:t>
      </w:r>
      <w:r>
        <w:br/>
      </w:r>
      <w:r>
        <w:t xml:space="preserve">выработанъ и утвержденъ образець ружья </w:t>
      </w:r>
      <w:r>
        <w:br/>
      </w:r>
      <w:r>
        <w:t xml:space="preserve">съ серединнымъ магазином пачечной си- </w:t>
      </w:r>
      <w:r>
        <w:br/>
      </w:r>
      <w:r>
        <w:t xml:space="preserve">стемы (патроны вкладываются пачками по </w:t>
      </w:r>
      <w:r>
        <w:br/>
      </w:r>
      <w:r>
        <w:t xml:space="preserve">5 шт; но можно заряжать и однимъ патро- </w:t>
      </w:r>
      <w:r>
        <w:br/>
      </w:r>
      <w:r>
        <w:t xml:space="preserve">номъ); затворъ скользящей системы, пуля </w:t>
      </w:r>
      <w:r>
        <w:br/>
      </w:r>
      <w:r>
        <w:t xml:space="preserve">изъ сплава свинца съ сурьмою въеомъ въ </w:t>
      </w:r>
      <w:r>
        <w:br/>
      </w:r>
      <w:r>
        <w:t xml:space="preserve">3 зол. 21 дол. въ мельхоровой оболочкъ, </w:t>
      </w:r>
      <w:r>
        <w:br/>
      </w:r>
      <w:r>
        <w:t xml:space="preserve">длиною около 4 калибр.; взеъ патрона </w:t>
      </w:r>
      <w:r>
        <w:br/>
      </w:r>
      <w:r>
        <w:t xml:space="preserve">6 зол. 5 дол., порохъ бездымный пирокеи- </w:t>
      </w:r>
      <w:r>
        <w:br/>
      </w:r>
      <w:r>
        <w:t xml:space="preserve">линовый — 50 дол.; вЪеъ В. (со штыкомъ) </w:t>
      </w:r>
      <w:r>
        <w:br/>
      </w:r>
      <w:r>
        <w:t xml:space="preserve">101/&gt; фунт., длина 2 арш. 7 верш.; на длин </w:t>
      </w:r>
      <w:r>
        <w:br/>
      </w:r>
      <w:r>
        <w:t xml:space="preserve">канала 4 нарзза двлають около 3-хъ обо- </w:t>
      </w:r>
      <w:r>
        <w:br/>
      </w:r>
      <w:r>
        <w:t xml:space="preserve">ротовъ. Новыя ружья вообще вЪеятъ на </w:t>
      </w:r>
      <w:r>
        <w:br/>
      </w:r>
      <w:r>
        <w:t xml:space="preserve">1/2 фун. меньше 4 лин.; число патроновъ, но- </w:t>
      </w:r>
      <w:r>
        <w:br/>
      </w:r>
      <w:r>
        <w:t xml:space="preserve">симое стрьлкомъ, увеличено съ 80 до 120; </w:t>
      </w:r>
      <w:r>
        <w:br/>
      </w:r>
      <w:r>
        <w:t xml:space="preserve">дальность прямого выстръла возрасла на </w:t>
      </w:r>
      <w:r>
        <w:br/>
      </w:r>
      <w:r>
        <w:t xml:space="preserve">500/0, а это устраняетъ необходимость уста- </w:t>
      </w:r>
      <w:r>
        <w:br/>
      </w:r>
      <w:r>
        <w:t xml:space="preserve">новки прицзиа на близкихъ дистаншяхъ; </w:t>
      </w:r>
      <w:r>
        <w:br/>
      </w:r>
      <w:r>
        <w:t xml:space="preserve">мьткость и отлогость траектории сильно воз- </w:t>
      </w:r>
      <w:r>
        <w:br/>
      </w:r>
      <w:r>
        <w:t xml:space="preserve">расли: пробивная способность на всЪ ди- </w:t>
      </w:r>
      <w:r>
        <w:br/>
      </w:r>
      <w:r>
        <w:t xml:space="preserve">станци поднялась болЪе, чёмъ въ 2—3 </w:t>
      </w:r>
      <w:r>
        <w:br/>
      </w:r>
      <w:r>
        <w:t xml:space="preserve">раза; на малыхъ дистанщяхъ пуля епособ- </w:t>
      </w:r>
      <w:r>
        <w:br/>
      </w:r>
      <w:r>
        <w:t xml:space="preserve">на пронизать 2—3 рядомъ сетоящихъ людей. </w:t>
      </w:r>
      <w:r>
        <w:br/>
      </w:r>
      <w:r>
        <w:t xml:space="preserve">Благодаря твердой оболочкЪ пуля менъе </w:t>
      </w:r>
      <w:r>
        <w:br/>
      </w:r>
      <w:r>
        <w:t xml:space="preserve">деформируется, рана легче заживляетея </w:t>
      </w:r>
      <w:r>
        <w:br/>
      </w:r>
      <w:r>
        <w:t xml:space="preserve">(опытъ англо-бурекой войны), скорострЪ№ль- </w:t>
      </w:r>
      <w:r>
        <w:br/>
      </w:r>
      <w:r>
        <w:t xml:space="preserve">ность можеть быть развита огромная; при </w:t>
      </w:r>
      <w:r>
        <w:br/>
      </w:r>
      <w:r>
        <w:t xml:space="preserve">этомъ серединные магазины пачечной еи- </w:t>
      </w:r>
      <w:r>
        <w:br/>
      </w:r>
      <w:r>
        <w:t xml:space="preserve">стемы не утомляють стрьлка и дЬйству- </w:t>
      </w:r>
      <w:r>
        <w:br/>
      </w:r>
      <w:r>
        <w:t xml:space="preserve">ютъ вполнЪ исправно. См. Будаевекй, </w:t>
      </w:r>
      <w:r>
        <w:br/>
      </w:r>
      <w:r>
        <w:t xml:space="preserve">Курсъ артиллери, ч. 2-я (Сиб., 1848); Пет- </w:t>
      </w:r>
      <w:r>
        <w:br/>
      </w:r>
      <w:r>
        <w:t xml:space="preserve">ровъ, Ружья иностранной иЪъхоты (1893); </w:t>
      </w:r>
      <w:r>
        <w:br/>
      </w:r>
      <w:r>
        <w:t xml:space="preserve">1Орловъ, Описаше 3 лин. В. (1893); Ни- </w:t>
      </w:r>
      <w:r>
        <w:br/>
      </w:r>
      <w:r>
        <w:t xml:space="preserve">лусъ, Наименьший калибръ (1894). </w:t>
      </w:r>
      <w:r>
        <w:br/>
      </w:r>
      <w:r>
        <w:t xml:space="preserve">Винтовой (иначе поршневой) за- </w:t>
      </w:r>
      <w:r>
        <w:br/>
      </w:r>
      <w:r>
        <w:t xml:space="preserve">творъ, запирающий механизмъ, предло- </w:t>
      </w:r>
      <w:r>
        <w:br/>
      </w:r>
      <w:r>
        <w:t xml:space="preserve">женный французскимъ офицеромъ Трель </w:t>
      </w:r>
      <w:r>
        <w:br/>
      </w:r>
      <w:r>
        <w:t xml:space="preserve">де Болье для орудй, заряжающихея съ </w:t>
      </w:r>
      <w:r>
        <w:br/>
      </w:r>
      <w:r>
        <w:t xml:space="preserve">казенной части. Представляеть собою ци- </w:t>
      </w:r>
      <w:r>
        <w:br/>
      </w:r>
      <w:r>
        <w:t xml:space="preserve">линдричесяй поршень съ винтовой нарз- </w:t>
      </w:r>
      <w:r>
        <w:br/>
      </w:r>
      <w:r>
        <w:t xml:space="preserve">кой на боковой поверхности. Для ускоре- </w:t>
      </w:r>
      <w:r>
        <w:br/>
      </w:r>
      <w:r>
        <w:t xml:space="preserve">я заряжавя въ 3-хъ мЪ$етахь нарЪзка </w:t>
      </w:r>
      <w:r>
        <w:br/>
      </w:r>
      <w:r>
        <w:t xml:space="preserve">сглажена по всей длинЪ поршня на 1/6 ч. </w:t>
      </w:r>
      <w:r>
        <w:br/>
      </w:r>
      <w:r>
        <w:t xml:space="preserve">круга; казенная часть орудй нарЪзана </w:t>
      </w:r>
      <w:r>
        <w:br/>
      </w:r>
      <w:r>
        <w:t xml:space="preserve">3-мя полосами соотвЪтетвующей ширины. </w:t>
      </w:r>
      <w:r>
        <w:br/>
      </w:r>
      <w:r>
        <w:t xml:space="preserve">Для закрывашя залвора поршень вдви- </w:t>
      </w:r>
      <w:r>
        <w:br/>
      </w:r>
      <w:r>
        <w:t xml:space="preserve">таетея въ оруде и потомъ поворачивается </w:t>
      </w:r>
      <w:r>
        <w:br/>
      </w:r>
      <w:r>
        <w:t xml:space="preserve">на 1/6 часть круга; открыване произво- </w:t>
      </w:r>
      <w:r>
        <w:br/>
      </w:r>
      <w:r>
        <w:t xml:space="preserve">дитея въ обратномъ порядкЪ. Обтюрало- </w:t>
      </w:r>
      <w:r>
        <w:br/>
      </w:r>
      <w:r>
        <w:t xml:space="preserve">ромъ служить парусиновая подушка, на- </w:t>
      </w:r>
      <w:r>
        <w:br/>
      </w:r>
      <w:r>
        <w:t xml:space="preserve">битая смесью сала съ азбестомъ (обтюра- </w:t>
      </w:r>
      <w:r>
        <w:br/>
      </w:r>
      <w:r>
        <w:t xml:space="preserve">торъ Банжа). В. затворами въ Рос@и съ </w:t>
      </w:r>
      <w:r>
        <w:br/>
      </w:r>
      <w:r>
        <w:t xml:space="preserve">1898 снабжаются воБ легмя оруд!я; подоб- </w:t>
      </w:r>
      <w:r>
        <w:br/>
      </w:r>
      <w:r>
        <w:t xml:space="preserve">ные же затворы изготовляются и для ббль- </w:t>
      </w:r>
      <w:r>
        <w:br/>
      </w:r>
      <w:r>
        <w:t xml:space="preserve">шихъ калибровь (напр. 10 дм.). Задолго </w:t>
      </w:r>
      <w:r>
        <w:br/>
      </w:r>
      <w:r>
        <w:t xml:space="preserve">до введешя поршневыхъ затворовъ къ по- </w:t>
      </w:r>
      <w:r>
        <w:br/>
      </w:r>
      <w:r>
        <w:t xml:space="preserve">левымъ пушкамъ, пермевй заводъ ‘изгото- </w:t>
      </w:r>
      <w:r>
        <w:br/>
      </w:r>
      <w:r>
        <w:t xml:space="preserve">вляль къ орущямь большихь калибровъ </w:t>
      </w:r>
      <w:r>
        <w:br/>
      </w:r>
      <w:r>
        <w:t xml:space="preserve">(8 и 9 дм. берег. пушки, 9 дм. мортиры), В.</w:t>
      </w:r>
    </w:p>
    <w:p>
      <w:pPr>
        <w:pStyle w:val="Normal"/>
      </w:pPr>
      <w:r>
        <w:t xml:space="preserve">Винтовой ключь — Винтовый двигатель.</w:t>
      </w:r>
    </w:p>
    <w:p>
      <w:pPr>
        <w:pStyle w:val="Normal"/>
      </w:pPr>
      <w:r>
        <w:t xml:space="preserve">затворы, которые сравнительно съ позд- </w:t>
      </w:r>
      <w:r>
        <w:br/>
      </w:r>
      <w:r>
        <w:t xml:space="preserve">нъйшими образцами были мене вырабо- </w:t>
      </w:r>
      <w:r>
        <w:br/>
      </w:r>
      <w:r>
        <w:t xml:space="preserve">таны въ деталяхъ своего устройства. Не- </w:t>
      </w:r>
      <w:r>
        <w:br/>
      </w:r>
      <w:r>
        <w:t xml:space="preserve">достаткомъ поршневыхъ затворовъ счита- </w:t>
      </w:r>
      <w:r>
        <w:br/>
      </w:r>
      <w:r>
        <w:t xml:space="preserve">лась ихъ способность къ самоотвинчиван ю </w:t>
      </w:r>
      <w:r>
        <w:br/>
      </w:r>
      <w:r>
        <w:t xml:space="preserve">при выстрзлЪ; въ посльднее время для </w:t>
      </w:r>
      <w:r>
        <w:br/>
      </w:r>
      <w:r>
        <w:t xml:space="preserve">устранешя этого введены особыя присно- </w:t>
      </w:r>
      <w:r>
        <w:br/>
      </w:r>
      <w:r>
        <w:t xml:space="preserve">соблешя, напримфръь въ полевыхъ ору- </w:t>
      </w:r>
      <w:r>
        <w:br/>
      </w:r>
      <w:r>
        <w:t xml:space="preserve">дяхъ — откидная рукоятка съ грушевид- </w:t>
      </w:r>
      <w:r>
        <w:br/>
      </w:r>
      <w:r>
        <w:t xml:space="preserve">нымЪ утолщенемъ, которое входить въ вы- </w:t>
      </w:r>
      <w:r>
        <w:br/>
      </w:r>
      <w:r>
        <w:t xml:space="preserve">ръзъ задняго скрзиляющаго кольца ору- </w:t>
      </w:r>
      <w:r>
        <w:br/>
      </w:r>
      <w:r>
        <w:t xml:space="preserve">дя: при опущенной рукояти замокъ не </w:t>
      </w:r>
      <w:r>
        <w:br/>
      </w:r>
      <w:r>
        <w:t xml:space="preserve">можеть быть повернутъ. Во Франщи еще </w:t>
      </w:r>
      <w:r>
        <w:br/>
      </w:r>
      <w:r>
        <w:t xml:space="preserve">въ половин 80 годовъ В. затворами были </w:t>
      </w:r>
      <w:r>
        <w:br/>
      </w:r>
      <w:r>
        <w:t xml:space="preserve">снабжены почти вез орудя.</w:t>
      </w:r>
    </w:p>
    <w:p>
      <w:pPr>
        <w:pStyle w:val="Normal"/>
      </w:pPr>
      <w:r>
        <w:t xml:space="preserve">Винтовой включ, инструменть для </w:t>
      </w:r>
      <w:r>
        <w:br/>
      </w:r>
      <w:r>
        <w:t xml:space="preserve">завинчивашя и отвинчивашя винтовъ и </w:t>
      </w:r>
      <w:r>
        <w:br/>
      </w:r>
      <w:r>
        <w:t xml:space="preserve">таекъ; употреблен!е его заключается въ </w:t>
      </w:r>
      <w:r>
        <w:br/>
      </w:r>
      <w:r>
        <w:t xml:space="preserve">томъ, что </w:t>
      </w:r>
      <w:r>
        <w:br/>
      </w:r>
      <w:r>
        <w:t xml:space="preserve">захватыва- </w:t>
      </w:r>
      <w:r>
        <w:br/>
      </w:r>
      <w:r>
        <w:t xml:space="preserve">отъ 060= </w:t>
      </w:r>
      <w:r>
        <w:br/>
      </w:r>
      <w:r>
        <w:t xml:space="preserve">бымъ вы- </w:t>
      </w:r>
      <w:r>
        <w:br/>
      </w:r>
      <w:r>
        <w:t xml:space="preserve">рьзомъ или </w:t>
      </w:r>
      <w:r>
        <w:br/>
      </w:r>
      <w:r>
        <w:t xml:space="preserve">отверстемъ</w:t>
      </w:r>
    </w:p>
    <w:p>
      <w:pPr>
        <w:pStyle w:val="Normal"/>
      </w:pPr>
      <w:r>
        <w:t xml:space="preserve">головку </w:t>
      </w:r>
      <w:r>
        <w:br/>
      </w:r>
      <w:r>
        <w:t xml:space="preserve">или гайку </w:t>
      </w:r>
      <w:r>
        <w:br/>
      </w:r>
      <w:r>
        <w:t xml:space="preserve">ъ| и дЪйетву-</w:t>
      </w:r>
    </w:p>
    <w:p>
      <w:pPr>
        <w:pStyle w:val="Normal"/>
      </w:pPr>
      <w:r>
        <w:t xml:space="preserve">Фиг. 1. Винтовой ключъ.</w:t>
      </w:r>
    </w:p>
    <w:p>
      <w:pPr>
        <w:pStyle w:val="Normal"/>
      </w:pPr>
      <w:r>
        <w:t xml:space="preserve">ютъ, какъ </w:t>
      </w:r>
      <w:r>
        <w:br/>
      </w:r>
      <w:r>
        <w:t xml:space="preserve">т рычагомъ. </w:t>
      </w:r>
      <w:r>
        <w:br/>
      </w:r>
      <w:r>
        <w:t xml:space="preserve">Фиг. 2. Англ1Иск!й винтовой Обыкновен- </w:t>
      </w:r>
      <w:r>
        <w:br/>
      </w:r>
      <w:r>
        <w:t xml:space="preserve">ключЪ. ный В. к. </w:t>
      </w:r>
      <w:r>
        <w:br/>
      </w:r>
      <w:r>
        <w:t xml:space="preserve">предетав-</w:t>
      </w:r>
    </w:p>
    <w:p>
      <w:pPr>
        <w:pStyle w:val="Normal"/>
      </w:pPr>
      <w:r>
        <w:t xml:space="preserve">ленъ на фиг. №. Для получешя возмож- </w:t>
      </w:r>
      <w:r>
        <w:br/>
      </w:r>
      <w:r>
        <w:t xml:space="preserve">ности захватываль однимъ ключомъ го- </w:t>
      </w:r>
      <w:r>
        <w:br/>
      </w:r>
      <w:r>
        <w:t xml:space="preserve">ловки различныхь размЪровъ, дЪлаютъ </w:t>
      </w:r>
      <w:r>
        <w:br/>
      </w:r>
      <w:r>
        <w:t xml:space="preserve">отверст!е передвижнымъ, какъ въ тискахъ </w:t>
      </w:r>
      <w:r>
        <w:br/>
      </w:r>
      <w:r>
        <w:t xml:space="preserve">(универсальный или анг иски </w:t>
      </w:r>
      <w:r>
        <w:br/>
      </w:r>
      <w:r>
        <w:t xml:space="preserve">ключъ). Такой ключъ состоить (фиг. 2) </w:t>
      </w:r>
      <w:r>
        <w:br/>
      </w:r>
      <w:r>
        <w:t xml:space="preserve">изъ двухъ щекъ Ь и Ъ:, изъ которыхъ Ъ </w:t>
      </w:r>
      <w:r>
        <w:br/>
      </w:r>
      <w:r>
        <w:t xml:space="preserve">прикрёилена къ обоймЪ г г, тогда какъ Ъ, </w:t>
      </w:r>
      <w:r>
        <w:br/>
      </w:r>
      <w:r>
        <w:t xml:space="preserve">передвигается въ ней вмветЪ съ идущей </w:t>
      </w:r>
      <w:r>
        <w:br/>
      </w:r>
      <w:r>
        <w:t xml:space="preserve">насквозь Ь призмой, въ которой есть гаеч- </w:t>
      </w:r>
      <w:r>
        <w:br/>
      </w:r>
      <w:r>
        <w:t xml:space="preserve">ная нарЪзка для винта 5, укрЗпленнаго </w:t>
      </w:r>
      <w:r>
        <w:br/>
      </w:r>
      <w:r>
        <w:t xml:space="preserve">на рукояткЪ 5. Вращешемъ &amp; щеки при- </w:t>
      </w:r>
      <w:r>
        <w:br/>
      </w:r>
      <w:r>
        <w:t xml:space="preserve">гоняются къ головкВ винта. Такь назы- </w:t>
      </w:r>
      <w:r>
        <w:br/>
      </w:r>
      <w:r>
        <w:t xml:space="preserve">ваемые автоматическе ключи страдаютъ </w:t>
      </w:r>
      <w:r>
        <w:br/>
      </w:r>
      <w:r>
        <w:t xml:space="preserve">тьмЪ недосталкомъ, что они рЪдко доста- </w:t>
      </w:r>
      <w:r>
        <w:br/>
      </w:r>
      <w:r>
        <w:t xml:space="preserve">точно плотно схватывають плоскости гайки </w:t>
      </w:r>
      <w:r>
        <w:br/>
      </w:r>
      <w:r>
        <w:t xml:space="preserve">и потому быстро округляются грани ея.</w:t>
      </w:r>
    </w:p>
    <w:p>
      <w:pPr>
        <w:pStyle w:val="Normal"/>
      </w:pPr>
      <w:r>
        <w:t xml:space="preserve">Винтовой колодезь, четыреуголь- </w:t>
      </w:r>
      <w:r>
        <w:br/>
      </w:r>
      <w:r>
        <w:t xml:space="preserve">ное отверсте въ кормЪ корабля, идущее </w:t>
      </w:r>
      <w:r>
        <w:br/>
      </w:r>
      <w:r>
        <w:t xml:space="preserve">съ верхней палубы къ винту, между пе- </w:t>
      </w:r>
      <w:r>
        <w:br/>
      </w:r>
      <w:r>
        <w:t xml:space="preserve">реднимъ и заднимъ ахтеръ-штевнемь и </w:t>
      </w:r>
      <w:r>
        <w:br/>
      </w:r>
      <w:r>
        <w:t xml:space="preserve">служалцее для подъема винта на верхнюю </w:t>
      </w:r>
      <w:r>
        <w:br/>
      </w:r>
      <w:r>
        <w:t xml:space="preserve">палубу, во время хода подъ парусами, </w:t>
      </w:r>
      <w:r>
        <w:br/>
      </w:r>
      <w:r>
        <w:t xml:space="preserve">когда винть тормозилъь бы ходъ; для </w:t>
      </w:r>
      <w:r>
        <w:br/>
      </w:r>
      <w:r>
        <w:t xml:space="preserve">подъема В. ставять такъ, чтобы лопасти </w:t>
      </w:r>
      <w:r>
        <w:br/>
      </w:r>
      <w:r>
        <w:t xml:space="preserve">были въ д1аметральной плоскости корабля, </w:t>
      </w:r>
      <w:r>
        <w:br/>
      </w:r>
      <w:r>
        <w:t xml:space="preserve">разобщають съ гребнымъ валомъ и при </w:t>
      </w:r>
      <w:r>
        <w:br/>
      </w:r>
      <w:r>
        <w:t xml:space="preserve">помощи толетыхъ талей (винть-шней) по- </w:t>
      </w:r>
      <w:r>
        <w:br/>
      </w:r>
      <w:r>
        <w:t xml:space="preserve">дымаютъ на палубу.</w:t>
      </w:r>
    </w:p>
    <w:p>
      <w:pPr>
        <w:pStyle w:val="Normal"/>
      </w:pPr>
      <w:r>
        <w:t xml:space="preserve">Винтовой подъемъ или дом- </w:t>
      </w:r>
      <w:r>
        <w:br/>
      </w:r>
      <w:r>
        <w:t xml:space="preserve">кратъ, служить для подъема тяжелыхь </w:t>
      </w:r>
      <w:r>
        <w:br/>
      </w:r>
      <w:r>
        <w:t xml:space="preserve">предметовъь вЪсомъ до 2000 пудовъ и со- </w:t>
      </w:r>
      <w:r>
        <w:br/>
      </w:r>
      <w:r>
        <w:t xml:space="preserve">стоить изъ 4 вертикальныхь станковъ съ </w:t>
      </w:r>
      <w:r>
        <w:br/>
      </w:r>
      <w:r>
        <w:t xml:space="preserve">подъемными винтами. Ихь ставять по- </w:t>
      </w:r>
      <w:r>
        <w:br/>
      </w:r>
      <w:r>
        <w:t xml:space="preserve">парно одинъ противъ другого, на подвиж- </w:t>
      </w:r>
      <w:r>
        <w:br/>
      </w:r>
      <w:r>
        <w:t xml:space="preserve">ныя малки каждой пары кладутся проч-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ныя балки, а на нихъ поднимаемый грузъ. </w:t>
      </w:r>
      <w:r>
        <w:br/>
      </w:r>
      <w:r>
        <w:t xml:space="preserve">При помощи зубчатыхъ колесъ винты при- </w:t>
      </w:r>
      <w:r>
        <w:br/>
      </w:r>
      <w:r>
        <w:t xml:space="preserve">водятся во вращене, всльдетве чего съ </w:t>
      </w:r>
      <w:r>
        <w:br/>
      </w:r>
      <w:r>
        <w:t xml:space="preserve">ними подымается матка и грузъ, лежащий </w:t>
      </w:r>
      <w:r>
        <w:br/>
      </w:r>
      <w:r>
        <w:t xml:space="preserve">на балкЪ.</w:t>
      </w:r>
    </w:p>
    <w:p>
      <w:pPr>
        <w:pStyle w:val="Normal"/>
      </w:pPr>
      <w:r>
        <w:t xml:space="preserve">Винтовья суда, суда, приводимыя </w:t>
      </w:r>
      <w:r>
        <w:br/>
      </w:r>
      <w:r>
        <w:t xml:space="preserve">въ движене гребнымъ винтомъ. Въ настоя- </w:t>
      </w:r>
      <w:r>
        <w:br/>
      </w:r>
      <w:r>
        <w:t xml:space="preserve">щее время громадное большинство судовъ </w:t>
      </w:r>
      <w:r>
        <w:br/>
      </w:r>
      <w:r>
        <w:t xml:space="preserve">двлають винтовыми, такъ какъ они бы- </w:t>
      </w:r>
      <w:r>
        <w:br/>
      </w:r>
      <w:r>
        <w:t xml:space="preserve">стр$е и поворотливЪе колесныхъ; самъ </w:t>
      </w:r>
      <w:r>
        <w:br/>
      </w:r>
      <w:r>
        <w:t xml:space="preserve">двигалель, благодаря тому, что находится </w:t>
      </w:r>
      <w:r>
        <w:br/>
      </w:r>
      <w:r>
        <w:t xml:space="preserve">подъ водой, защищень оть выстрвловъ: </w:t>
      </w:r>
      <w:r>
        <w:br/>
      </w:r>
      <w:r>
        <w:t xml:space="preserve">малтины расположены гораздо ниже, чвмъ </w:t>
      </w:r>
      <w:r>
        <w:br/>
      </w:r>
      <w:r>
        <w:t xml:space="preserve">на колесныхъ судахь и занимаютъ меньше </w:t>
      </w:r>
      <w:r>
        <w:br/>
      </w:r>
      <w:r>
        <w:t xml:space="preserve">мЪета. Большинство современныхъ судовъ </w:t>
      </w:r>
      <w:r>
        <w:br/>
      </w:r>
      <w:r>
        <w:t xml:space="preserve">имфютъ два винта, расположенныхь по </w:t>
      </w:r>
      <w:r>
        <w:br/>
      </w:r>
      <w:r>
        <w:t xml:space="preserve">обоимъ сторонамъ кормоваго дейдвуда; </w:t>
      </w:r>
      <w:r>
        <w:br/>
      </w:r>
      <w:r>
        <w:t xml:space="preserve">что помимо увеличешя скорости, даеть </w:t>
      </w:r>
      <w:r>
        <w:br/>
      </w:r>
      <w:r>
        <w:t xml:space="preserve">возможность судамъ, дЪйствуя однимъ вин- </w:t>
      </w:r>
      <w:r>
        <w:br/>
      </w:r>
      <w:r>
        <w:t xml:space="preserve">томъ на перед! ходъ, а другимъ на зад- </w:t>
      </w:r>
      <w:r>
        <w:br/>
      </w:r>
      <w:r>
        <w:t xml:space="preserve">в, описываль при поворотахъ небольшой </w:t>
      </w:r>
      <w:r>
        <w:br/>
      </w:r>
      <w:r>
        <w:t xml:space="preserve">кругъ. Каждый винтъ приводится въ дви- </w:t>
      </w:r>
      <w:r>
        <w:br/>
      </w:r>
      <w:r>
        <w:t xml:space="preserve">жене отдьльной машиной, иногда же на </w:t>
      </w:r>
      <w:r>
        <w:br/>
      </w:r>
      <w:r>
        <w:t xml:space="preserve">каждый винтъь дЪлаютъ по двз машины, </w:t>
      </w:r>
      <w:r>
        <w:br/>
      </w:r>
      <w:r>
        <w:t xml:space="preserve">на случай порчи одной изъ нихь Ско- </w:t>
      </w:r>
      <w:r>
        <w:br/>
      </w:r>
      <w:r>
        <w:t xml:space="preserve">рость хода В. судовъь доходить до 35 уз- </w:t>
      </w:r>
      <w:r>
        <w:br/>
      </w:r>
      <w:r>
        <w:t xml:space="preserve">ловъ въ часъ (611/1 верстъ), какъ напри- </w:t>
      </w:r>
      <w:r>
        <w:br/>
      </w:r>
      <w:r>
        <w:t xml:space="preserve">мЪръ у миноносцевъ. Въ русскомъ флоть </w:t>
      </w:r>
      <w:r>
        <w:br/>
      </w:r>
      <w:r>
        <w:t xml:space="preserve">поповки „Новгородъ“ и „Вице-Адм. По- </w:t>
      </w:r>
      <w:r>
        <w:br/>
      </w:r>
      <w:r>
        <w:t xml:space="preserve">повъ“ имБють по 6 винтовъ. Первыя вин- </w:t>
      </w:r>
      <w:r>
        <w:br/>
      </w:r>
      <w:r>
        <w:t xml:space="preserve">товыя суда построены 1541: англйск. фрег. </w:t>
      </w:r>
      <w:r>
        <w:br/>
      </w:r>
      <w:r>
        <w:t xml:space="preserve">„Амфонъ“ и франц. „Помона“.</w:t>
      </w:r>
    </w:p>
    <w:p>
      <w:pPr>
        <w:pStyle w:val="Normal"/>
      </w:pPr>
      <w:r>
        <w:t xml:space="preserve">Винтовый двигатель или винтъ </w:t>
      </w:r>
      <w:r>
        <w:br/>
      </w:r>
      <w:r>
        <w:t xml:space="preserve">гребной, приспособлеше въ корм% корабля, </w:t>
      </w:r>
      <w:r>
        <w:br/>
      </w:r>
      <w:r>
        <w:t xml:space="preserve">въ видЪ крыльевь взтряной мельницы, </w:t>
      </w:r>
      <w:r>
        <w:br/>
      </w:r>
      <w:r>
        <w:t xml:space="preserve">посредетвомъ котораго корабль приводитея </w:t>
      </w:r>
      <w:r>
        <w:br/>
      </w:r>
      <w:r>
        <w:t xml:space="preserve">въ движене. В. д. состоитъ изъ муфты съ </w:t>
      </w:r>
      <w:r>
        <w:br/>
      </w:r>
      <w:r>
        <w:t xml:space="preserve">насаженными на нее лопастями и прикр®- </w:t>
      </w:r>
      <w:r>
        <w:br/>
      </w:r>
      <w:r>
        <w:t xml:space="preserve">пляется къ гребному валу, вращающемуся </w:t>
      </w:r>
      <w:r>
        <w:br/>
      </w:r>
      <w:r>
        <w:t xml:space="preserve">машиной. При вращения лопасти его от- </w:t>
      </w:r>
      <w:r>
        <w:br/>
      </w:r>
      <w:r>
        <w:t xml:space="preserve">брасываютъ воду назадъ и тБмъ застав- </w:t>
      </w:r>
      <w:r>
        <w:br/>
      </w:r>
      <w:r>
        <w:t xml:space="preserve">ляють судно двигаться. В. д, былъ изобръ- </w:t>
      </w:r>
      <w:r>
        <w:br/>
      </w:r>
      <w:r>
        <w:t xml:space="preserve">тенъ Архимедомъ, но употреблялея, какъ </w:t>
      </w:r>
      <w:r>
        <w:br/>
      </w:r>
      <w:r>
        <w:t xml:space="preserve">инструментъ для выкачиваня воды; какъ </w:t>
      </w:r>
      <w:r>
        <w:br/>
      </w:r>
      <w:r>
        <w:t xml:space="preserve">двигатель, В. былъ извЪстенъ въ КитаЪ </w:t>
      </w:r>
      <w:r>
        <w:br/>
      </w:r>
      <w:r>
        <w:t xml:space="preserve">еще въ началв ХУП столЪтя; въ Европ </w:t>
      </w:r>
      <w:r>
        <w:br/>
      </w:r>
      <w:r>
        <w:t xml:space="preserve">В. двигатель быль впервые проектированъ </w:t>
      </w:r>
      <w:r>
        <w:br/>
      </w:r>
      <w:r>
        <w:t xml:space="preserve">1729 французомъ Дике, а затъмъ 1752 </w:t>
      </w:r>
      <w:r>
        <w:br/>
      </w:r>
      <w:r>
        <w:t xml:space="preserve">Даниломъ Бернули. 1827 Тосифъ Реселъ </w:t>
      </w:r>
      <w:r>
        <w:br/>
      </w:r>
      <w:r>
        <w:t xml:space="preserve">предложиль въ Австри и АмерикЪ свой </w:t>
      </w:r>
      <w:r>
        <w:br/>
      </w:r>
      <w:r>
        <w:t xml:space="preserve">проекть В. д. который быль признанъ </w:t>
      </w:r>
      <w:r>
        <w:br/>
      </w:r>
      <w:r>
        <w:t xml:space="preserve">пригоднымъ для движен1я судовъ. Прак- </w:t>
      </w:r>
      <w:r>
        <w:br/>
      </w:r>
      <w:r>
        <w:t xml:space="preserve">тическое примзнене В. д. получилъ1836. </w:t>
      </w:r>
      <w:r>
        <w:br/>
      </w:r>
      <w:r>
        <w:t xml:space="preserve">когда Эриксонъ построилъь маленьюй вин- </w:t>
      </w:r>
      <w:r>
        <w:br/>
      </w:r>
      <w:r>
        <w:t xml:space="preserve">товой пароходъ въ 45 ф. длины, давпий </w:t>
      </w:r>
      <w:r>
        <w:br/>
      </w:r>
      <w:r>
        <w:t xml:space="preserve">скорость въ 10 миль въ часъ; одновременно </w:t>
      </w:r>
      <w:r>
        <w:br/>
      </w:r>
      <w:r>
        <w:t xml:space="preserve">съ Эриксономь Смить построилъь также </w:t>
      </w:r>
      <w:r>
        <w:br/>
      </w:r>
      <w:r>
        <w:t xml:space="preserve">пароходъ въ 6 тоннъ; организовавшаяся </w:t>
      </w:r>
      <w:r>
        <w:br/>
      </w:r>
      <w:r>
        <w:t xml:space="preserve">акщонерная компаня построила пароходъ </w:t>
      </w:r>
      <w:r>
        <w:br/>
      </w:r>
      <w:r>
        <w:t xml:space="preserve">„Архимедъ“ въ 237 тоннЪъ, и стала пускать </w:t>
      </w:r>
      <w:r>
        <w:br/>
      </w:r>
      <w:r>
        <w:t xml:space="preserve">егомежду ДувромъиКале. Посл$ этихъопы- </w:t>
      </w:r>
      <w:r>
        <w:br/>
      </w:r>
      <w:r>
        <w:t xml:space="preserve">товъ, В.д.сталъ примЪняться и къ военнымъ </w:t>
      </w:r>
      <w:r>
        <w:br/>
      </w:r>
      <w:r>
        <w:t xml:space="preserve">судамъ и 1841 былъ спущенъ первый вин- </w:t>
      </w:r>
      <w:r>
        <w:br/>
      </w:r>
      <w:r>
        <w:t xml:space="preserve">товой фрегатъ „Амфонъ“. У насъ первымъ </w:t>
      </w:r>
      <w:r>
        <w:br/>
      </w:r>
      <w:r>
        <w:t xml:space="preserve">винтовымъ судомъ въ военномъ флот былъ </w:t>
      </w:r>
      <w:r>
        <w:br/>
      </w:r>
      <w:r>
        <w:t xml:space="preserve">фрегаль „Архимедъ“, спущенный 1852 и въ </w:t>
      </w:r>
      <w:r>
        <w:br/>
      </w:r>
      <w:r>
        <w:t xml:space="preserve">томъ же году разбивнийся у о-ва Борн- </w:t>
      </w:r>
      <w:r>
        <w:br/>
      </w:r>
      <w:r>
        <w:t xml:space="preserve">гольмъ. Первоначальный В. д. Смита имъль</w:t>
      </w:r>
    </w:p>
    <w:p>
      <w:pPr>
        <w:pStyle w:val="Normal"/>
      </w:pPr>
      <w:r>
        <w:t xml:space="preserve">Винтовой ключь — Винтовый двигатель.</w:t>
      </w:r>
    </w:p>
    <w:p>
      <w:pPr>
        <w:pStyle w:val="Normal"/>
      </w:pPr>
      <w:r>
        <w:t xml:space="preserve">затворы, которые сравнительно съ позд- </w:t>
      </w:r>
      <w:r>
        <w:br/>
      </w:r>
      <w:r>
        <w:t xml:space="preserve">нъйшими образцами были мене вырабо- </w:t>
      </w:r>
      <w:r>
        <w:br/>
      </w:r>
      <w:r>
        <w:t xml:space="preserve">таны въ деталяхъ своего устройства. Не- </w:t>
      </w:r>
      <w:r>
        <w:br/>
      </w:r>
      <w:r>
        <w:t xml:space="preserve">достаткомъ поршневыхъ затворовъ счита- </w:t>
      </w:r>
      <w:r>
        <w:br/>
      </w:r>
      <w:r>
        <w:t xml:space="preserve">лась ихъ способность къ самоотвинчиван ю </w:t>
      </w:r>
      <w:r>
        <w:br/>
      </w:r>
      <w:r>
        <w:t xml:space="preserve">при выстрзлЪ; въ посльднее время для </w:t>
      </w:r>
      <w:r>
        <w:br/>
      </w:r>
      <w:r>
        <w:t xml:space="preserve">устранешя этого введены особыя присно- </w:t>
      </w:r>
      <w:r>
        <w:br/>
      </w:r>
      <w:r>
        <w:t xml:space="preserve">соблешя, напримфръь въ полевыхъ ору- </w:t>
      </w:r>
      <w:r>
        <w:br/>
      </w:r>
      <w:r>
        <w:t xml:space="preserve">дяхъ — откидная рукоятка съ грушевид- </w:t>
      </w:r>
      <w:r>
        <w:br/>
      </w:r>
      <w:r>
        <w:t xml:space="preserve">нымЪ утолщенемъ, которое входить въ вы- </w:t>
      </w:r>
      <w:r>
        <w:br/>
      </w:r>
      <w:r>
        <w:t xml:space="preserve">ръзъ задняго скрзиляющаго кольца ору- </w:t>
      </w:r>
      <w:r>
        <w:br/>
      </w:r>
      <w:r>
        <w:t xml:space="preserve">дя: при опущенной рукояти замокъ не </w:t>
      </w:r>
      <w:r>
        <w:br/>
      </w:r>
      <w:r>
        <w:t xml:space="preserve">можеть быть повернутъ. Во Франщи еще </w:t>
      </w:r>
      <w:r>
        <w:br/>
      </w:r>
      <w:r>
        <w:t xml:space="preserve">въ половин 80 годовъ В. затворами были </w:t>
      </w:r>
      <w:r>
        <w:br/>
      </w:r>
      <w:r>
        <w:t xml:space="preserve">снабжены почти вез орудя.</w:t>
      </w:r>
    </w:p>
    <w:p>
      <w:pPr>
        <w:pStyle w:val="Normal"/>
      </w:pPr>
      <w:r>
        <w:t xml:space="preserve">Винтовой включ, инструменть для </w:t>
      </w:r>
      <w:r>
        <w:br/>
      </w:r>
      <w:r>
        <w:t xml:space="preserve">завинчивашя и отвинчивашя винтовъ и </w:t>
      </w:r>
      <w:r>
        <w:br/>
      </w:r>
      <w:r>
        <w:t xml:space="preserve">таекъ; употреблен!е его заключается въ </w:t>
      </w:r>
      <w:r>
        <w:br/>
      </w:r>
      <w:r>
        <w:t xml:space="preserve">томъ, что </w:t>
      </w:r>
      <w:r>
        <w:br/>
      </w:r>
      <w:r>
        <w:t xml:space="preserve">захватыва- </w:t>
      </w:r>
      <w:r>
        <w:br/>
      </w:r>
      <w:r>
        <w:t xml:space="preserve">отъ 060= </w:t>
      </w:r>
      <w:r>
        <w:br/>
      </w:r>
      <w:r>
        <w:t xml:space="preserve">бымъ вы- </w:t>
      </w:r>
      <w:r>
        <w:br/>
      </w:r>
      <w:r>
        <w:t xml:space="preserve">рьзомъ или </w:t>
      </w:r>
      <w:r>
        <w:br/>
      </w:r>
      <w:r>
        <w:t xml:space="preserve">отверстемъ</w:t>
      </w:r>
    </w:p>
    <w:p>
      <w:pPr>
        <w:pStyle w:val="Normal"/>
      </w:pPr>
      <w:r>
        <w:t xml:space="preserve">головку </w:t>
      </w:r>
      <w:r>
        <w:br/>
      </w:r>
      <w:r>
        <w:t xml:space="preserve">или гайку </w:t>
      </w:r>
      <w:r>
        <w:br/>
      </w:r>
      <w:r>
        <w:t xml:space="preserve">ъ| и дЪйетву-</w:t>
      </w:r>
    </w:p>
    <w:p>
      <w:pPr>
        <w:pStyle w:val="Normal"/>
      </w:pPr>
      <w:r>
        <w:t xml:space="preserve">Фиг. 1. Винтовой ключъ.</w:t>
      </w:r>
    </w:p>
    <w:p>
      <w:pPr>
        <w:pStyle w:val="Normal"/>
      </w:pPr>
      <w:r>
        <w:t xml:space="preserve">ютъ, какъ </w:t>
      </w:r>
      <w:r>
        <w:br/>
      </w:r>
      <w:r>
        <w:t xml:space="preserve">т рычагомъ. </w:t>
      </w:r>
      <w:r>
        <w:br/>
      </w:r>
      <w:r>
        <w:t xml:space="preserve">Фиг. 2. Англ1Иск!й винтовой Обыкновен- </w:t>
      </w:r>
      <w:r>
        <w:br/>
      </w:r>
      <w:r>
        <w:t xml:space="preserve">ключЪ. ный В. к. </w:t>
      </w:r>
      <w:r>
        <w:br/>
      </w:r>
      <w:r>
        <w:t xml:space="preserve">предетав-</w:t>
      </w:r>
    </w:p>
    <w:p>
      <w:pPr>
        <w:pStyle w:val="Normal"/>
      </w:pPr>
      <w:r>
        <w:t xml:space="preserve">ленъ на фиг. №. Для получешя возмож- </w:t>
      </w:r>
      <w:r>
        <w:br/>
      </w:r>
      <w:r>
        <w:t xml:space="preserve">ности захватываль однимъ ключомъ го- </w:t>
      </w:r>
      <w:r>
        <w:br/>
      </w:r>
      <w:r>
        <w:t xml:space="preserve">ловки различныхь размЪровъ, дЪлаютъ </w:t>
      </w:r>
      <w:r>
        <w:br/>
      </w:r>
      <w:r>
        <w:t xml:space="preserve">отверст!е передвижнымъ, какъ въ тискахъ </w:t>
      </w:r>
      <w:r>
        <w:br/>
      </w:r>
      <w:r>
        <w:t xml:space="preserve">(универсальный или анг иски </w:t>
      </w:r>
      <w:r>
        <w:br/>
      </w:r>
      <w:r>
        <w:t xml:space="preserve">ключъ). Такой ключъ состоить (фиг. 2) </w:t>
      </w:r>
      <w:r>
        <w:br/>
      </w:r>
      <w:r>
        <w:t xml:space="preserve">изъ двухъ щекъ Ь и Ъ:, изъ которыхъ Ъ </w:t>
      </w:r>
      <w:r>
        <w:br/>
      </w:r>
      <w:r>
        <w:t xml:space="preserve">прикрёилена къ обоймЪ г г, тогда какъ Ъ, </w:t>
      </w:r>
      <w:r>
        <w:br/>
      </w:r>
      <w:r>
        <w:t xml:space="preserve">передвигается въ ней вмветЪ съ идущей </w:t>
      </w:r>
      <w:r>
        <w:br/>
      </w:r>
      <w:r>
        <w:t xml:space="preserve">насквозь Ь призмой, въ которой есть гаеч- </w:t>
      </w:r>
      <w:r>
        <w:br/>
      </w:r>
      <w:r>
        <w:t xml:space="preserve">ная нарЪзка для винта 5, укрЗпленнаго </w:t>
      </w:r>
      <w:r>
        <w:br/>
      </w:r>
      <w:r>
        <w:t xml:space="preserve">на рукояткЪ 5. Вращешемъ &amp; щеки при- </w:t>
      </w:r>
      <w:r>
        <w:br/>
      </w:r>
      <w:r>
        <w:t xml:space="preserve">гоняются къ головкВ винта. Такь назы- </w:t>
      </w:r>
      <w:r>
        <w:br/>
      </w:r>
      <w:r>
        <w:t xml:space="preserve">ваемые автоматическе ключи страдаютъ </w:t>
      </w:r>
      <w:r>
        <w:br/>
      </w:r>
      <w:r>
        <w:t xml:space="preserve">тьмЪ недосталкомъ, что они рЪдко доста- </w:t>
      </w:r>
      <w:r>
        <w:br/>
      </w:r>
      <w:r>
        <w:t xml:space="preserve">точно плотно схватывають плоскости гайки </w:t>
      </w:r>
      <w:r>
        <w:br/>
      </w:r>
      <w:r>
        <w:t xml:space="preserve">и потому быстро округляются грани ея.</w:t>
      </w:r>
    </w:p>
    <w:p>
      <w:pPr>
        <w:pStyle w:val="Normal"/>
      </w:pPr>
      <w:r>
        <w:t xml:space="preserve">Винтовой колодезь, четыреуголь- </w:t>
      </w:r>
      <w:r>
        <w:br/>
      </w:r>
      <w:r>
        <w:t xml:space="preserve">ное отверсте въ кормЪ корабля, идущее </w:t>
      </w:r>
      <w:r>
        <w:br/>
      </w:r>
      <w:r>
        <w:t xml:space="preserve">съ верхней палубы къ винту, между пе- </w:t>
      </w:r>
      <w:r>
        <w:br/>
      </w:r>
      <w:r>
        <w:t xml:space="preserve">реднимъ и заднимъ ахтеръ-штевнемь и </w:t>
      </w:r>
      <w:r>
        <w:br/>
      </w:r>
      <w:r>
        <w:t xml:space="preserve">служалцее для подъема винта на верхнюю </w:t>
      </w:r>
      <w:r>
        <w:br/>
      </w:r>
      <w:r>
        <w:t xml:space="preserve">палубу, во время хода подъ парусами, </w:t>
      </w:r>
      <w:r>
        <w:br/>
      </w:r>
      <w:r>
        <w:t xml:space="preserve">когда винть тормозилъь бы ходъ; для </w:t>
      </w:r>
      <w:r>
        <w:br/>
      </w:r>
      <w:r>
        <w:t xml:space="preserve">подъема В. ставять такъ, чтобы лопасти </w:t>
      </w:r>
      <w:r>
        <w:br/>
      </w:r>
      <w:r>
        <w:t xml:space="preserve">были въ д1аметральной плоскости корабля, </w:t>
      </w:r>
      <w:r>
        <w:br/>
      </w:r>
      <w:r>
        <w:t xml:space="preserve">разобщають съ гребнымъ валомъ и при </w:t>
      </w:r>
      <w:r>
        <w:br/>
      </w:r>
      <w:r>
        <w:t xml:space="preserve">помощи толетыхъ талей (винть-шней) по- </w:t>
      </w:r>
      <w:r>
        <w:br/>
      </w:r>
      <w:r>
        <w:t xml:space="preserve">дымаютъ на палубу.</w:t>
      </w:r>
    </w:p>
    <w:p>
      <w:pPr>
        <w:pStyle w:val="Normal"/>
      </w:pPr>
      <w:r>
        <w:t xml:space="preserve">Винтовой подъемъ или дом- </w:t>
      </w:r>
      <w:r>
        <w:br/>
      </w:r>
      <w:r>
        <w:t xml:space="preserve">кратъ, служить для подъема тяжелыхь </w:t>
      </w:r>
      <w:r>
        <w:br/>
      </w:r>
      <w:r>
        <w:t xml:space="preserve">предметовъь вЪсомъ до 2000 пудовъ и со- </w:t>
      </w:r>
      <w:r>
        <w:br/>
      </w:r>
      <w:r>
        <w:t xml:space="preserve">стоить изъ 4 вертикальныхь станковъ съ </w:t>
      </w:r>
      <w:r>
        <w:br/>
      </w:r>
      <w:r>
        <w:t xml:space="preserve">подъемными винтами. Ихь ставять по- </w:t>
      </w:r>
      <w:r>
        <w:br/>
      </w:r>
      <w:r>
        <w:t xml:space="preserve">парно одинъ противъ другого, на подвиж- </w:t>
      </w:r>
      <w:r>
        <w:br/>
      </w:r>
      <w:r>
        <w:t xml:space="preserve">ныя малки каждой пары кладутся проч-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ныя балки, а на нихъ поднимаемый грузъ. </w:t>
      </w:r>
      <w:r>
        <w:br/>
      </w:r>
      <w:r>
        <w:t xml:space="preserve">При помощи зубчатыхъ колесъ винты при- </w:t>
      </w:r>
      <w:r>
        <w:br/>
      </w:r>
      <w:r>
        <w:t xml:space="preserve">водятся во вращене, вслъдетве чего съ </w:t>
      </w:r>
      <w:r>
        <w:br/>
      </w:r>
      <w:r>
        <w:t xml:space="preserve">ними подымается матка и грузъ, лежащий </w:t>
      </w:r>
      <w:r>
        <w:br/>
      </w:r>
      <w:r>
        <w:t xml:space="preserve">на балкЪ.</w:t>
      </w:r>
    </w:p>
    <w:p>
      <w:pPr>
        <w:pStyle w:val="Normal"/>
      </w:pPr>
      <w:r>
        <w:t xml:space="preserve">Винтовья суда, суда, приводимыя </w:t>
      </w:r>
      <w:r>
        <w:br/>
      </w:r>
      <w:r>
        <w:t xml:space="preserve">въ движене гребнымъ винтомъ. Въ настоя- </w:t>
      </w:r>
      <w:r>
        <w:br/>
      </w:r>
      <w:r>
        <w:t xml:space="preserve">щее время громадное большинство судовъ </w:t>
      </w:r>
      <w:r>
        <w:br/>
      </w:r>
      <w:r>
        <w:t xml:space="preserve">двлають винтовыми, такъ какъ они бы- </w:t>
      </w:r>
      <w:r>
        <w:br/>
      </w:r>
      <w:r>
        <w:t xml:space="preserve">стр$е и поворотливЪе колесныхъ; самъ </w:t>
      </w:r>
      <w:r>
        <w:br/>
      </w:r>
      <w:r>
        <w:t xml:space="preserve">двигалель, благодаря тому, что находится </w:t>
      </w:r>
      <w:r>
        <w:br/>
      </w:r>
      <w:r>
        <w:t xml:space="preserve">подъ водой, защищень оть выстрвловъ: </w:t>
      </w:r>
      <w:r>
        <w:br/>
      </w:r>
      <w:r>
        <w:t xml:space="preserve">малтины расположены гораздо ниже, чвмъ </w:t>
      </w:r>
      <w:r>
        <w:br/>
      </w:r>
      <w:r>
        <w:t xml:space="preserve">на колесныхъ судахь и занимаютъ меньше </w:t>
      </w:r>
      <w:r>
        <w:br/>
      </w:r>
      <w:r>
        <w:t xml:space="preserve">мЪета. Большинство современныхъ судовъ </w:t>
      </w:r>
      <w:r>
        <w:br/>
      </w:r>
      <w:r>
        <w:t xml:space="preserve">имфютъ два винта, расположенныхь по </w:t>
      </w:r>
      <w:r>
        <w:br/>
      </w:r>
      <w:r>
        <w:t xml:space="preserve">обоимъ сторонамъ кормоваго дейдвуда; </w:t>
      </w:r>
      <w:r>
        <w:br/>
      </w:r>
      <w:r>
        <w:t xml:space="preserve">что помимо увеличешя скорости, даеть </w:t>
      </w:r>
      <w:r>
        <w:br/>
      </w:r>
      <w:r>
        <w:t xml:space="preserve">возможность судамъ, дЪйствуя однимъ вин- </w:t>
      </w:r>
      <w:r>
        <w:br/>
      </w:r>
      <w:r>
        <w:t xml:space="preserve">томъ на переды!й ходъ, а другимъ на зад- </w:t>
      </w:r>
      <w:r>
        <w:br/>
      </w:r>
      <w:r>
        <w:t xml:space="preserve">в, описываль при поворотахъ небольшой </w:t>
      </w:r>
      <w:r>
        <w:br/>
      </w:r>
      <w:r>
        <w:t xml:space="preserve">кругъ. Каждый винтъ приводится въ дви- </w:t>
      </w:r>
      <w:r>
        <w:br/>
      </w:r>
      <w:r>
        <w:t xml:space="preserve">жене отдьльной машиной, иногда же на </w:t>
      </w:r>
      <w:r>
        <w:br/>
      </w:r>
      <w:r>
        <w:t xml:space="preserve">каждый винтъь дЪлаютъ по двз машины, </w:t>
      </w:r>
      <w:r>
        <w:br/>
      </w:r>
      <w:r>
        <w:t xml:space="preserve">на случай порчи одной изъ нихь Ско- </w:t>
      </w:r>
      <w:r>
        <w:br/>
      </w:r>
      <w:r>
        <w:t xml:space="preserve">рость хода В. судовъь доходить до 35 уз- </w:t>
      </w:r>
      <w:r>
        <w:br/>
      </w:r>
      <w:r>
        <w:t xml:space="preserve">ловъ въ часъ (611/1 верстъ), какъ напри- </w:t>
      </w:r>
      <w:r>
        <w:br/>
      </w:r>
      <w:r>
        <w:t xml:space="preserve">мЪръ у миноносцевъ. Въ русскомъ флоть </w:t>
      </w:r>
      <w:r>
        <w:br/>
      </w:r>
      <w:r>
        <w:t xml:space="preserve">поповки „Новгородъ“ и „Вице-Адм. По- </w:t>
      </w:r>
      <w:r>
        <w:br/>
      </w:r>
      <w:r>
        <w:t xml:space="preserve">повъ“ имБють по 6 винтовъ. Первыя вин- </w:t>
      </w:r>
      <w:r>
        <w:br/>
      </w:r>
      <w:r>
        <w:t xml:space="preserve">товыя суда построены 1541: англйск. фрег. </w:t>
      </w:r>
      <w:r>
        <w:br/>
      </w:r>
      <w:r>
        <w:t xml:space="preserve">„Амфонъ“ и франц. „Помона“.</w:t>
      </w:r>
    </w:p>
    <w:p>
      <w:pPr>
        <w:pStyle w:val="Normal"/>
      </w:pPr>
      <w:r>
        <w:t xml:space="preserve">Винтовый двигатель или винтъ </w:t>
      </w:r>
      <w:r>
        <w:br/>
      </w:r>
      <w:r>
        <w:t xml:space="preserve">гребной, приспособлеше въ корм% корабля, </w:t>
      </w:r>
      <w:r>
        <w:br/>
      </w:r>
      <w:r>
        <w:t xml:space="preserve">въ видЪ крыльевь взтряной мельницы, </w:t>
      </w:r>
      <w:r>
        <w:br/>
      </w:r>
      <w:r>
        <w:t xml:space="preserve">посредетвомъ котораго корабль приводитея </w:t>
      </w:r>
      <w:r>
        <w:br/>
      </w:r>
      <w:r>
        <w:t xml:space="preserve">въ движене. В. д. состоитъ изъ муфты съ </w:t>
      </w:r>
      <w:r>
        <w:br/>
      </w:r>
      <w:r>
        <w:t xml:space="preserve">насаженными на нее лопастями и прикр®- </w:t>
      </w:r>
      <w:r>
        <w:br/>
      </w:r>
      <w:r>
        <w:t xml:space="preserve">пляется къ гребному валу, вращающемуся </w:t>
      </w:r>
      <w:r>
        <w:br/>
      </w:r>
      <w:r>
        <w:t xml:space="preserve">машиной. При вращения лопасти его от- </w:t>
      </w:r>
      <w:r>
        <w:br/>
      </w:r>
      <w:r>
        <w:t xml:space="preserve">брасываютъ воду назадъ и тБмъ застав- </w:t>
      </w:r>
      <w:r>
        <w:br/>
      </w:r>
      <w:r>
        <w:t xml:space="preserve">ляють судно двигаться. В. д, былъ изобръ- </w:t>
      </w:r>
      <w:r>
        <w:br/>
      </w:r>
      <w:r>
        <w:t xml:space="preserve">тенъ Архимедомъ, но употреблялея, какъ </w:t>
      </w:r>
      <w:r>
        <w:br/>
      </w:r>
      <w:r>
        <w:t xml:space="preserve">инструментъ для выкачиваня воды; какъ </w:t>
      </w:r>
      <w:r>
        <w:br/>
      </w:r>
      <w:r>
        <w:t xml:space="preserve">двигатель, В. былъ извЪстенъ въ КитаЪ </w:t>
      </w:r>
      <w:r>
        <w:br/>
      </w:r>
      <w:r>
        <w:t xml:space="preserve">еще въ началв ХУП столЪтя; въ Европ </w:t>
      </w:r>
      <w:r>
        <w:br/>
      </w:r>
      <w:r>
        <w:t xml:space="preserve">В. двигатель быль впервые проектированъ </w:t>
      </w:r>
      <w:r>
        <w:br/>
      </w:r>
      <w:r>
        <w:t xml:space="preserve">1729 французомъ Дике, а затъмъ 1752 </w:t>
      </w:r>
      <w:r>
        <w:br/>
      </w:r>
      <w:r>
        <w:t xml:space="preserve">Даншиломъ Бернули. 1827 Тосифъ Реселъ </w:t>
      </w:r>
      <w:r>
        <w:br/>
      </w:r>
      <w:r>
        <w:t xml:space="preserve">предложиль въ Австри и АмерикЪ свой </w:t>
      </w:r>
      <w:r>
        <w:br/>
      </w:r>
      <w:r>
        <w:t xml:space="preserve">проекть В. д. который быль признанъ </w:t>
      </w:r>
      <w:r>
        <w:br/>
      </w:r>
      <w:r>
        <w:t xml:space="preserve">пригоднымъ для движен1я судовъ. Прак- </w:t>
      </w:r>
      <w:r>
        <w:br/>
      </w:r>
      <w:r>
        <w:t xml:space="preserve">тическое примзнене В. д. получилъ1836. </w:t>
      </w:r>
      <w:r>
        <w:br/>
      </w:r>
      <w:r>
        <w:t xml:space="preserve">когда Эриксонъ построилъ маленьюй вин- </w:t>
      </w:r>
      <w:r>
        <w:br/>
      </w:r>
      <w:r>
        <w:t xml:space="preserve">товой пароходъ въ 45 ф. длины, давпий </w:t>
      </w:r>
      <w:r>
        <w:br/>
      </w:r>
      <w:r>
        <w:t xml:space="preserve">скорость въ 10 миль въ часъ; одновременно </w:t>
      </w:r>
      <w:r>
        <w:br/>
      </w:r>
      <w:r>
        <w:t xml:space="preserve">съ Эриксономъь Смить построилъь также </w:t>
      </w:r>
      <w:r>
        <w:br/>
      </w:r>
      <w:r>
        <w:t xml:space="preserve">пароходъ въ 6 тоннъ; организовавшаяся </w:t>
      </w:r>
      <w:r>
        <w:br/>
      </w:r>
      <w:r>
        <w:t xml:space="preserve">акщонерная компавя построила пароходъ </w:t>
      </w:r>
      <w:r>
        <w:br/>
      </w:r>
      <w:r>
        <w:t xml:space="preserve">„Архимедъ“ въ 237 тоннЪъ, и стала пускать </w:t>
      </w:r>
      <w:r>
        <w:br/>
      </w:r>
      <w:r>
        <w:t xml:space="preserve">егомежду ДувромъиКале. Посл$ этихъопы- </w:t>
      </w:r>
      <w:r>
        <w:br/>
      </w:r>
      <w:r>
        <w:t xml:space="preserve">товъ, В.д.сталъ примЪняться и къ военнымъ </w:t>
      </w:r>
      <w:r>
        <w:br/>
      </w:r>
      <w:r>
        <w:t xml:space="preserve">судамъ и 1841 былъ спущенъ первый вин- </w:t>
      </w:r>
      <w:r>
        <w:br/>
      </w:r>
      <w:r>
        <w:t xml:space="preserve">товой фрегатъ „Амфонъ“. У насъ первымъ </w:t>
      </w:r>
      <w:r>
        <w:br/>
      </w:r>
      <w:r>
        <w:t xml:space="preserve">винтовымъ судомъ въ военномъ флот былъ </w:t>
      </w:r>
      <w:r>
        <w:br/>
      </w:r>
      <w:r>
        <w:t xml:space="preserve">фрегаль „Архимедъ“, спущенный 1852 и въ </w:t>
      </w:r>
      <w:r>
        <w:br/>
      </w:r>
      <w:r>
        <w:t xml:space="preserve">томъ же году разбивиийся у о-ва Борн- </w:t>
      </w:r>
      <w:r>
        <w:br/>
      </w:r>
      <w:r>
        <w:t xml:space="preserve">гольмъ. Первоначальный В. д. Смита имъль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двЪ, д1аметрально противуположныя, ло- </w:t>
      </w:r>
      <w:r>
        <w:br/>
      </w:r>
      <w:r>
        <w:t xml:space="preserve">пасти въ 4 ф. высоты съ уклономъ къ оси </w:t>
      </w:r>
      <w:r>
        <w:br/>
      </w:r>
      <w:r>
        <w:t xml:space="preserve">вращеня въ 450, затьмЪъ стали появляться </w:t>
      </w:r>
      <w:r>
        <w:br/>
      </w:r>
      <w:r>
        <w:t xml:space="preserve">различныя системы В. съ двуми, тремя и </w:t>
      </w:r>
      <w:r>
        <w:br/>
      </w:r>
      <w:r>
        <w:t xml:space="preserve">четырьмя лопастями, изъ которыхЪ наи- </w:t>
      </w:r>
      <w:r>
        <w:br/>
      </w:r>
      <w:r>
        <w:t xml:space="preserve">болЪе примзнимы были: В: д. Грифитса, В. д. </w:t>
      </w:r>
      <w:r>
        <w:br/>
      </w:r>
      <w:r>
        <w:t xml:space="preserve">Гирща, В. д. Манжена. Въ настоящее время </w:t>
      </w:r>
      <w:r>
        <w:br/>
      </w:r>
      <w:r>
        <w:t xml:space="preserve">на рангоутныхь судахъ съ однимь В. д. </w:t>
      </w:r>
      <w:r>
        <w:br/>
      </w:r>
      <w:r>
        <w:t xml:space="preserve">употребляется двухлопастный винть или </w:t>
      </w:r>
      <w:r>
        <w:br/>
      </w:r>
      <w:r>
        <w:t xml:space="preserve">же четырехлопастный, но съ поворотными </w:t>
      </w:r>
      <w:r>
        <w:br/>
      </w:r>
      <w:r>
        <w:t xml:space="preserve">лопастями; на судахъ двухъ и трехъ вин- </w:t>
      </w:r>
      <w:r>
        <w:br/>
      </w:r>
      <w:r>
        <w:t xml:space="preserve">товыхъ винты употребляются четырехло- </w:t>
      </w:r>
      <w:r>
        <w:br/>
      </w:r>
      <w:r>
        <w:t xml:space="preserve">пастные системы Грифитса. См. Боголю- </w:t>
      </w:r>
      <w:r>
        <w:br/>
      </w:r>
      <w:r>
        <w:t xml:space="preserve">бовъ, „Исторя Корабля“.</w:t>
      </w:r>
    </w:p>
    <w:p>
      <w:pPr>
        <w:pStyle w:val="Normal"/>
      </w:pPr>
      <w:r>
        <w:t xml:space="preserve">Винтраненшть, горизонтальный брусъ; </w:t>
      </w:r>
      <w:r>
        <w:br/>
      </w:r>
      <w:r>
        <w:t xml:space="preserve">служацИй основашемъ кормы на судахь </w:t>
      </w:r>
      <w:r>
        <w:br/>
      </w:r>
      <w:r>
        <w:t xml:space="preserve">съ прямой кормой, на В. утверждають </w:t>
      </w:r>
      <w:r>
        <w:br/>
      </w:r>
      <w:r>
        <w:t xml:space="preserve">контръ тимберсы, изъ которыхъ образуется </w:t>
      </w:r>
      <w:r>
        <w:br/>
      </w:r>
      <w:r>
        <w:t xml:space="preserve">верхняя часть кормы.</w:t>
      </w:r>
    </w:p>
    <w:p>
      <w:pPr>
        <w:pStyle w:val="Normal"/>
      </w:pPr>
      <w:r>
        <w:t xml:space="preserve">Винтрнинель, топоръ, насаженный </w:t>
      </w:r>
      <w:r>
        <w:br/>
      </w:r>
      <w:r>
        <w:t xml:space="preserve">на ратовище съ острымъ крюкомъ на про- </w:t>
      </w:r>
      <w:r>
        <w:br/>
      </w:r>
      <w:r>
        <w:t xml:space="preserve">тивоположной сторонЪ; употребляется на </w:t>
      </w:r>
      <w:r>
        <w:br/>
      </w:r>
      <w:r>
        <w:t xml:space="preserve">корабляхъ при абордалуб.</w:t>
      </w:r>
    </w:p>
    <w:p>
      <w:pPr>
        <w:pStyle w:val="Normal"/>
      </w:pPr>
      <w:r>
        <w:t xml:space="preserve">Винт подъемных, служить для </w:t>
      </w:r>
      <w:r>
        <w:br/>
      </w:r>
      <w:r>
        <w:t xml:space="preserve">придаваня артиллерйскимъ орудямъ уг- </w:t>
      </w:r>
      <w:r>
        <w:br/>
      </w:r>
      <w:r>
        <w:t xml:space="preserve">ловъ возвышешя. Для боле быстраго из- </w:t>
      </w:r>
      <w:r>
        <w:br/>
      </w:r>
      <w:r>
        <w:t xml:space="preserve">неня этихь угловъ теперь употребля- </w:t>
      </w:r>
      <w:r>
        <w:br/>
      </w:r>
      <w:r>
        <w:t xml:space="preserve">ются двойные подъемные В., внутренний и </w:t>
      </w:r>
      <w:r>
        <w:br/>
      </w:r>
      <w:r>
        <w:t xml:space="preserve">наружный. Наружный В. имБетъ снаружи </w:t>
      </w:r>
      <w:r>
        <w:br/>
      </w:r>
      <w:r>
        <w:t xml:space="preserve">и внутри винтовую нарЪзку: снаружи въ </w:t>
      </w:r>
      <w:r>
        <w:br/>
      </w:r>
      <w:r>
        <w:t xml:space="preserve">лЪвую, внутри въ правую сторону; внут- </w:t>
      </w:r>
      <w:r>
        <w:br/>
      </w:r>
      <w:r>
        <w:t xml:space="preserve">реннй подъемный В. по наружной поверх- </w:t>
      </w:r>
      <w:r>
        <w:br/>
      </w:r>
      <w:r>
        <w:t xml:space="preserve">ности нарЪзанъ нарЪзкой въ правую сто- </w:t>
      </w:r>
      <w:r>
        <w:br/>
      </w:r>
      <w:r>
        <w:t xml:space="preserve">рону. Внутренн! В. вкладывается въ на- </w:t>
      </w:r>
      <w:r>
        <w:br/>
      </w:r>
      <w:r>
        <w:t xml:space="preserve">ружный, а наружный въ матку, которая </w:t>
      </w:r>
      <w:r>
        <w:br/>
      </w:r>
      <w:r>
        <w:t xml:space="preserve">своими цапфами лежитъ въ подшипниках, </w:t>
      </w:r>
      <w:r>
        <w:br/>
      </w:r>
      <w:r>
        <w:t xml:space="preserve">прикрЪиленныхь къ станинамъ въ средней </w:t>
      </w:r>
      <w:r>
        <w:br/>
      </w:r>
      <w:r>
        <w:t xml:space="preserve">части лафета. Для того, чтобы внутреннй </w:t>
      </w:r>
      <w:r>
        <w:br/>
      </w:r>
      <w:r>
        <w:t xml:space="preserve">В. не могь вывинтиться изъ наружнаго, </w:t>
      </w:r>
      <w:r>
        <w:br/>
      </w:r>
      <w:r>
        <w:t xml:space="preserve">на его конц надЪвается бляшка. На верх- </w:t>
      </w:r>
      <w:r>
        <w:br/>
      </w:r>
      <w:r>
        <w:t xml:space="preserve">ШИ же его конецъ надвалотея подъем- </w:t>
      </w:r>
      <w:r>
        <w:br/>
      </w:r>
      <w:r>
        <w:t xml:space="preserve">ныя вилы и на головкВ этого В. лежитъ </w:t>
      </w:r>
      <w:r>
        <w:br/>
      </w:r>
      <w:r>
        <w:t xml:space="preserve">казенная часть орудя.</w:t>
      </w:r>
    </w:p>
    <w:p>
      <w:pPr>
        <w:pStyle w:val="Normal"/>
      </w:pPr>
      <w:r>
        <w:t xml:space="preserve">Винт, машинная часть изъ металла, </w:t>
      </w:r>
      <w:r>
        <w:br/>
      </w:r>
      <w:r>
        <w:t xml:space="preserve">дерева и т. д, служащая для разъемныхъ </w:t>
      </w:r>
      <w:r>
        <w:br/>
      </w:r>
      <w:r>
        <w:t xml:space="preserve">соединеший (соединительный В.), для пра- </w:t>
      </w:r>
      <w:r>
        <w:br/>
      </w:r>
      <w:r>
        <w:t xml:space="preserve">вильной установки машинныхь частей и </w:t>
      </w:r>
      <w:r>
        <w:br/>
      </w:r>
      <w:r>
        <w:t xml:space="preserve">аппараловъ (установочный В.), для пере- </w:t>
      </w:r>
      <w:r>
        <w:br/>
      </w:r>
      <w:r>
        <w:t xml:space="preserve">дачи давлешя (нажимной В.), для переда- </w:t>
      </w:r>
      <w:r>
        <w:br/>
      </w:r>
      <w:r>
        <w:t xml:space="preserve">чи движешя (микрометрическй, транспорт- </w:t>
      </w:r>
      <w:r>
        <w:br/>
      </w:r>
      <w:r>
        <w:t xml:space="preserve">ный, направляющий, безконечный, судовой). </w:t>
      </w:r>
      <w:r>
        <w:br/>
      </w:r>
      <w:r>
        <w:t xml:space="preserve">Если точка, (фиг. 1) будетъ двигаться вверхъ </w:t>
      </w:r>
      <w:r>
        <w:br/>
      </w:r>
      <w:r>
        <w:t xml:space="preserve">по массивному цилиндру или внутри по- </w:t>
      </w:r>
      <w:r>
        <w:br/>
      </w:r>
      <w:r>
        <w:t xml:space="preserve">лаго постоянно подъ однимъ и тЬмъ же </w:t>
      </w:r>
      <w:r>
        <w:br/>
      </w:r>
      <w:r>
        <w:t xml:space="preserve">угломъ, то она опишеть такъ называемую </w:t>
      </w:r>
      <w:r>
        <w:br/>
      </w:r>
      <w:r>
        <w:t xml:space="preserve">винтовую лин!ю, которая на разверну- </w:t>
      </w:r>
      <w:r>
        <w:br/>
      </w:r>
      <w:r>
        <w:t xml:space="preserve">той цилиндрической поверхности предста- </w:t>
      </w:r>
      <w:r>
        <w:br/>
      </w:r>
      <w:r>
        <w:t xml:space="preserve">вится въ видЪ прямыхъ ли аЪ, с4 (фиг. </w:t>
      </w:r>
      <w:r>
        <w:br/>
      </w:r>
      <w:r>
        <w:t xml:space="preserve">2), образующихь съ горизонталью ае уголь </w:t>
      </w:r>
      <w:r>
        <w:br/>
      </w:r>
      <w:r>
        <w:t xml:space="preserve">а. Уголь а носить назваше угла накло- </w:t>
      </w:r>
      <w:r>
        <w:br/>
      </w:r>
      <w:r>
        <w:t xml:space="preserve">нешя, каждый витокъ аб называется хо- </w:t>
      </w:r>
      <w:r>
        <w:br/>
      </w:r>
      <w:r>
        <w:t xml:space="preserve">домъ винта, а разстояе ас между двул </w:t>
      </w:r>
      <w:r>
        <w:br/>
      </w:r>
      <w:r>
        <w:t xml:space="preserve">мя витками высотой хода. Если мы» </w:t>
      </w:r>
      <w:r>
        <w:br/>
      </w:r>
      <w:r>
        <w:t xml:space="preserve">окружимъ массивный цилиндръ даметра 4 </w:t>
      </w:r>
      <w:r>
        <w:br/>
      </w:r>
      <w:r>
        <w:t xml:space="preserve">вдоль всей винтовой лиши призматическ. </w:t>
      </w:r>
      <w:r>
        <w:br/>
      </w:r>
      <w:r>
        <w:t xml:space="preserve">стержнемъ, мы получим массивный В. съ </w:t>
      </w:r>
      <w:r>
        <w:br/>
      </w:r>
      <w:r>
        <w:t xml:space="preserve">нарЪзкой (винтъ); если же мы расположимъ</w:t>
      </w:r>
    </w:p>
    <w:p>
      <w:pPr>
        <w:pStyle w:val="Normal"/>
      </w:pPr>
      <w:r>
        <w:t xml:space="preserve">призматическ стержень но В. лиши вну-</w:t>
      </w:r>
    </w:p>
    <w:p>
      <w:pPr>
        <w:pStyle w:val="Normal"/>
      </w:pPr>
      <w:r>
        <w:t xml:space="preserve">ВинтРАНЕЦЬ — Винтъ.</w:t>
      </w:r>
    </w:p>
    <w:p>
      <w:pPr>
        <w:pStyle w:val="Normal"/>
      </w:pPr>
      <w:r>
        <w:t xml:space="preserve">три полаго цилиндра, то получимъ полый </w:t>
      </w:r>
      <w:r>
        <w:br/>
      </w:r>
      <w:r>
        <w:t xml:space="preserve">В. или гайку (фиг. 4, М); нарззка гайки </w:t>
      </w:r>
      <w:r>
        <w:br/>
      </w:r>
      <w:r>
        <w:t xml:space="preserve">должна соотвЗтетвовать нарЪзкВ В., т. ©. </w:t>
      </w:r>
      <w:r>
        <w:br/>
      </w:r>
      <w:r>
        <w:t xml:space="preserve">выступы В. должны входить въ углубленя </w:t>
      </w:r>
      <w:r>
        <w:br/>
      </w:r>
      <w:r>
        <w:t xml:space="preserve">нарЪзки гайки. В. дЪлятся на В. съ треу- </w:t>
      </w:r>
      <w:r>
        <w:br/>
      </w:r>
      <w:r>
        <w:t xml:space="preserve">гольной нарЪзкой, В. съ прямоугольной на- </w:t>
      </w:r>
      <w:r>
        <w:br/>
      </w:r>
      <w:r>
        <w:t xml:space="preserve">рёзкой и В. съ круглой нарЪзкой, смотря </w:t>
      </w:r>
      <w:r>
        <w:br/>
      </w:r>
      <w:r>
        <w:t xml:space="preserve">по тому, будеть ли призма треугольная </w:t>
      </w:r>
      <w:r>
        <w:br/>
      </w:r>
      <w:r>
        <w:t xml:space="preserve">(фиг. 3), прямо- </w:t>
      </w:r>
      <w:r>
        <w:br/>
      </w:r>
      <w:r>
        <w:t xml:space="preserve">угольная (фиг. </w:t>
      </w:r>
      <w:r>
        <w:br/>
      </w:r>
      <w:r>
        <w:t xml:space="preserve">4) или съ за- </w:t>
      </w:r>
      <w:r>
        <w:br/>
      </w:r>
      <w:r>
        <w:t xml:space="preserve">кругленными </w:t>
      </w:r>
      <w:r>
        <w:br/>
      </w:r>
      <w:r>
        <w:t xml:space="preserve">вньшн.  кром- </w:t>
      </w:r>
      <w:r>
        <w:br/>
      </w:r>
      <w:r>
        <w:t xml:space="preserve">ками, а по чи-</w:t>
      </w:r>
    </w:p>
    <w:p>
      <w:pPr>
        <w:pStyle w:val="Normal"/>
      </w:pPr>
      <w:r>
        <w:t xml:space="preserve">Фиг. 1. фи</w:t>
      </w:r>
    </w:p>
    <w:p>
      <w:pPr>
        <w:pStyle w:val="Normal"/>
      </w:pPr>
      <w:r>
        <w:t xml:space="preserve">слу параллель- ы [3 м </w:t>
      </w:r>
      <w:r>
        <w:br/>
      </w:r>
      <w:r>
        <w:t xml:space="preserve">но ИДУЩИХЬ фи. Ти. Винтовая лин!л. </w:t>
      </w:r>
      <w:r>
        <w:br/>
      </w:r>
      <w:r>
        <w:t xml:space="preserve">нитокЪ (вит-</w:t>
      </w:r>
    </w:p>
    <w:p>
      <w:pPr>
        <w:pStyle w:val="Normal"/>
      </w:pPr>
      <w:r>
        <w:t xml:space="preserve">ковъ) двлятся на одноходовые, двухъходо- </w:t>
      </w:r>
      <w:r>
        <w:br/>
      </w:r>
      <w:r>
        <w:t xml:space="preserve">вые, трехъходовые и т. д. Особенной зао- </w:t>
      </w:r>
      <w:r>
        <w:br/>
      </w:r>
      <w:r>
        <w:t xml:space="preserve">стренностью нарЪзки отличается В. для сое- </w:t>
      </w:r>
      <w:r>
        <w:br/>
      </w:r>
      <w:r>
        <w:t xml:space="preserve">динен!я деревянныхъ частей (фиг. 5), такъ </w:t>
      </w:r>
      <w:r>
        <w:br/>
      </w:r>
      <w:r>
        <w:t xml:space="preserve">какъ В. эти должны врЪзывалься въ дере- </w:t>
      </w:r>
      <w:r>
        <w:br/>
      </w:r>
      <w:r>
        <w:t xml:space="preserve">во. В. различаются также по направлению </w:t>
      </w:r>
      <w:r>
        <w:br/>
      </w:r>
      <w:r>
        <w:t xml:space="preserve">своего хода; въ однихъ витки идутъ епра- </w:t>
      </w:r>
      <w:r>
        <w:br/>
      </w:r>
      <w:r>
        <w:t xml:space="preserve">ва на тЪво, что случается довольно рфдко, </w:t>
      </w:r>
      <w:r>
        <w:br/>
      </w:r>
      <w:r>
        <w:t xml:space="preserve">большей же частью витки идутЪъ слЪва на </w:t>
      </w:r>
      <w:r>
        <w:br/>
      </w:r>
      <w:r>
        <w:t xml:space="preserve">право. В. сь двумя нарЪзками различной </w:t>
      </w:r>
      <w:r>
        <w:br/>
      </w:r>
      <w:r>
        <w:t xml:space="preserve">высоты хода (дифференщальные) служать </w:t>
      </w:r>
      <w:r>
        <w:br/>
      </w:r>
      <w:r>
        <w:t xml:space="preserve">для выполнешя чрезвычайно незначитель- </w:t>
      </w:r>
      <w:r>
        <w:br/>
      </w:r>
      <w:r>
        <w:t xml:space="preserve">ныхъ движеши (микрометрическ!е В.). </w:t>
      </w:r>
      <w:r>
        <w:br/>
      </w:r>
      <w:r>
        <w:t xml:space="preserve">НарЪзка </w:t>
      </w:r>
      <w:r>
        <w:br/>
      </w:r>
      <w:r>
        <w:t xml:space="preserve">большихъ </w:t>
      </w:r>
      <w:r>
        <w:br/>
      </w:r>
      <w:r>
        <w:t xml:space="preserve">соедипитель- </w:t>
      </w:r>
      <w:r>
        <w:br/>
      </w:r>
      <w:r>
        <w:t xml:space="preserve">ныхъ В. (для </w:t>
      </w:r>
      <w:r>
        <w:br/>
      </w:r>
      <w:r>
        <w:t xml:space="preserve">машинъ, же- </w:t>
      </w:r>
      <w:r>
        <w:br/>
      </w:r>
      <w:r>
        <w:t xml:space="preserve">лЪзныхь с0- </w:t>
      </w:r>
      <w:r>
        <w:br/>
      </w:r>
      <w:r>
        <w:t xml:space="preserve">оружен) </w:t>
      </w:r>
      <w:r>
        <w:br/>
      </w:r>
      <w:r>
        <w:t xml:space="preserve">уже давно </w:t>
      </w:r>
      <w:r>
        <w:br/>
      </w:r>
      <w:r>
        <w:t xml:space="preserve">представля- </w:t>
      </w:r>
      <w:r>
        <w:br/>
      </w:r>
      <w:r>
        <w:t xml:space="preserve">еть  строй- </w:t>
      </w:r>
      <w:r>
        <w:br/>
      </w:r>
      <w:r>
        <w:t xml:space="preserve">ную систему, </w:t>
      </w:r>
      <w:r>
        <w:br/>
      </w:r>
      <w:r>
        <w:t xml:space="preserve">въ которой </w:t>
      </w:r>
      <w:r>
        <w:br/>
      </w:r>
      <w:r>
        <w:t xml:space="preserve">каждому В. </w:t>
      </w:r>
      <w:r>
        <w:br/>
      </w:r>
      <w:r>
        <w:t xml:space="preserve">опредЪлен- </w:t>
      </w:r>
      <w:r>
        <w:br/>
      </w:r>
      <w:r>
        <w:t xml:space="preserve">наго д1амет- </w:t>
      </w:r>
      <w:r>
        <w:br/>
      </w:r>
      <w:r>
        <w:t xml:space="preserve">ра соотвЪ!- </w:t>
      </w:r>
      <w:r>
        <w:br/>
      </w:r>
      <w:r>
        <w:t xml:space="preserve">ствуеть и нарЪзка опредЪленной высоты </w:t>
      </w:r>
      <w:r>
        <w:br/>
      </w:r>
      <w:r>
        <w:t xml:space="preserve">хода. Система эта представляетъ то удоб- </w:t>
      </w:r>
      <w:r>
        <w:br/>
      </w:r>
      <w:r>
        <w:t xml:space="preserve">ство, что благодаря ей, вездЪ можно найти </w:t>
      </w:r>
      <w:r>
        <w:br/>
      </w:r>
      <w:r>
        <w:t xml:space="preserve">потребный сорть В., такъ что напримвръ </w:t>
      </w:r>
      <w:r>
        <w:br/>
      </w:r>
      <w:r>
        <w:t xml:space="preserve">въ случав какой либо поломки можно </w:t>
      </w:r>
      <w:r>
        <w:br/>
      </w:r>
      <w:r>
        <w:t xml:space="preserve">легко замзнить испорченный В. новымъ. </w:t>
      </w:r>
      <w:r>
        <w:br/>
      </w:r>
      <w:r>
        <w:t xml:space="preserve">Одной общей системы для вевхь странь </w:t>
      </w:r>
      <w:r>
        <w:br/>
      </w:r>
      <w:r>
        <w:t xml:space="preserve">еще не имзется. Больше всего распростра- </w:t>
      </w:r>
      <w:r>
        <w:br/>
      </w:r>
      <w:r>
        <w:t xml:space="preserve">нены системы Витворта и Селлерса, Кро- </w:t>
      </w:r>
      <w:r>
        <w:br/>
      </w:r>
      <w:r>
        <w:t xml:space="preserve">м'В того союзъ нмецкихъ инженеровъ уста- </w:t>
      </w:r>
      <w:r>
        <w:br/>
      </w:r>
      <w:r>
        <w:t xml:space="preserve">новилъ метрическую систему (Делиля). 0со- </w:t>
      </w:r>
      <w:r>
        <w:br/>
      </w:r>
      <w:r>
        <w:t xml:space="preserve">бенно важны предохранительныя при- </w:t>
      </w:r>
      <w:r>
        <w:br/>
      </w:r>
      <w:r>
        <w:t xml:space="preserve">сцособлен1я, препятствующия несвоевре- </w:t>
      </w:r>
      <w:r>
        <w:br/>
      </w:r>
      <w:r>
        <w:t xml:space="preserve">менному развинчивани В. при сотрясе- </w:t>
      </w:r>
      <w:r>
        <w:br/>
      </w:r>
      <w:r>
        <w:t xml:space="preserve">шяхъ, ударахъ и т. п. Приспособлешй та- </w:t>
      </w:r>
      <w:r>
        <w:br/>
      </w:r>
      <w:r>
        <w:t xml:space="preserve">кихьъ имЪфется очень много, но чаще всего </w:t>
      </w:r>
      <w:r>
        <w:br/>
      </w:r>
      <w:r>
        <w:t xml:space="preserve">пользуются шилинтомъ, вбиваемымь въ </w:t>
      </w:r>
      <w:r>
        <w:br/>
      </w:r>
      <w:r>
        <w:t xml:space="preserve">отверс\е, сдЪланное въ В. какъ разъ надъ </w:t>
      </w:r>
      <w:r>
        <w:br/>
      </w:r>
      <w:r>
        <w:t xml:space="preserve">туго вавинченной гайкой; часто пользуют- </w:t>
      </w:r>
      <w:r>
        <w:br/>
      </w:r>
      <w:r>
        <w:t xml:space="preserve">ся еще второй гайкой (контръ гайкой), на- </w:t>
      </w:r>
      <w:r>
        <w:br/>
      </w:r>
      <w:r>
        <w:t xml:space="preserve">винчиваемой на В. сверхъ главной гайки. </w:t>
      </w:r>
      <w:r>
        <w:br/>
      </w:r>
      <w:r>
        <w:t xml:space="preserve">Винт, теоря В., см, машины простыя.</w:t>
      </w:r>
    </w:p>
    <w:p>
      <w:pPr>
        <w:pStyle w:val="Normal"/>
      </w:pPr>
      <w:r>
        <w:t xml:space="preserve">. съ треугольной нар зкой.</w:t>
      </w:r>
    </w:p>
    <w:p>
      <w:pPr>
        <w:pStyle w:val="Normal"/>
      </w:pPr>
      <w:r>
        <w:t xml:space="preserve">съ прямоугольн. нар зкой.</w:t>
      </w:r>
    </w:p>
    <w:p>
      <w:pPr>
        <w:pStyle w:val="Normal"/>
      </w:pPr>
      <w:r>
        <w:t xml:space="preserve">5. В. для дерева.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двЪ, д1аметрально противуположныя, ло- </w:t>
      </w:r>
      <w:r>
        <w:br/>
      </w:r>
      <w:r>
        <w:t xml:space="preserve">пасти въ 4 ф. высоты съ уклономъ къ оси </w:t>
      </w:r>
      <w:r>
        <w:br/>
      </w:r>
      <w:r>
        <w:t xml:space="preserve">вращеня въ 450, затьмЪъ стали появляться </w:t>
      </w:r>
      <w:r>
        <w:br/>
      </w:r>
      <w:r>
        <w:t xml:space="preserve">различныя системы В. съ двуми, тремя и </w:t>
      </w:r>
      <w:r>
        <w:br/>
      </w:r>
      <w:r>
        <w:t xml:space="preserve">четырьмя лопастями, изъ которыхЪ наи- </w:t>
      </w:r>
      <w:r>
        <w:br/>
      </w:r>
      <w:r>
        <w:t xml:space="preserve">болЪе примзнимы были: В: д. Грифитса, В. д. </w:t>
      </w:r>
      <w:r>
        <w:br/>
      </w:r>
      <w:r>
        <w:t xml:space="preserve">Гирща, В. д. Манжена. Въ настоящее время </w:t>
      </w:r>
      <w:r>
        <w:br/>
      </w:r>
      <w:r>
        <w:t xml:space="preserve">на рангоутныхь судахъ съ однимь В. д. </w:t>
      </w:r>
      <w:r>
        <w:br/>
      </w:r>
      <w:r>
        <w:t xml:space="preserve">употребляется двухлопастный винть или </w:t>
      </w:r>
      <w:r>
        <w:br/>
      </w:r>
      <w:r>
        <w:t xml:space="preserve">же четырехлопастный, но съ поворотными </w:t>
      </w:r>
      <w:r>
        <w:br/>
      </w:r>
      <w:r>
        <w:t xml:space="preserve">лопастями; на судахъ двухъ и трехъ вин- </w:t>
      </w:r>
      <w:r>
        <w:br/>
      </w:r>
      <w:r>
        <w:t xml:space="preserve">товыхъ винты употребляются четырехло- </w:t>
      </w:r>
      <w:r>
        <w:br/>
      </w:r>
      <w:r>
        <w:t xml:space="preserve">пастные системы Грифитса. См. Боголю- </w:t>
      </w:r>
      <w:r>
        <w:br/>
      </w:r>
      <w:r>
        <w:t xml:space="preserve">бовъ, „Исторя Корабля“.</w:t>
      </w:r>
    </w:p>
    <w:p>
      <w:pPr>
        <w:pStyle w:val="Normal"/>
      </w:pPr>
      <w:r>
        <w:t xml:space="preserve">Винтраненшть, горизонтальный брусъ; </w:t>
      </w:r>
      <w:r>
        <w:br/>
      </w:r>
      <w:r>
        <w:t xml:space="preserve">служацИй основашемъ кормы на судахь </w:t>
      </w:r>
      <w:r>
        <w:br/>
      </w:r>
      <w:r>
        <w:t xml:space="preserve">съ прямой кормой, на В. утверждають </w:t>
      </w:r>
      <w:r>
        <w:br/>
      </w:r>
      <w:r>
        <w:t xml:space="preserve">контръ тимберсы, изъ которыхъ образуется </w:t>
      </w:r>
      <w:r>
        <w:br/>
      </w:r>
      <w:r>
        <w:t xml:space="preserve">верхняя часть кормы.</w:t>
      </w:r>
    </w:p>
    <w:p>
      <w:pPr>
        <w:pStyle w:val="Normal"/>
      </w:pPr>
      <w:r>
        <w:t xml:space="preserve">Винтрнинель, топоръ, насаженный </w:t>
      </w:r>
      <w:r>
        <w:br/>
      </w:r>
      <w:r>
        <w:t xml:space="preserve">на ратовище съ острымъ крюкомъ на про- </w:t>
      </w:r>
      <w:r>
        <w:br/>
      </w:r>
      <w:r>
        <w:t xml:space="preserve">тивоположной сторонЪ; употребляется на </w:t>
      </w:r>
      <w:r>
        <w:br/>
      </w:r>
      <w:r>
        <w:t xml:space="preserve">корабляхъ при абордалуб.</w:t>
      </w:r>
    </w:p>
    <w:p>
      <w:pPr>
        <w:pStyle w:val="Normal"/>
      </w:pPr>
      <w:r>
        <w:t xml:space="preserve">Винт подъемных, служить для </w:t>
      </w:r>
      <w:r>
        <w:br/>
      </w:r>
      <w:r>
        <w:t xml:space="preserve">придаваня артиллерйскимъ орудямъ уг- </w:t>
      </w:r>
      <w:r>
        <w:br/>
      </w:r>
      <w:r>
        <w:t xml:space="preserve">ловъ возвышешя. Для боле быстраго из- </w:t>
      </w:r>
      <w:r>
        <w:br/>
      </w:r>
      <w:r>
        <w:t xml:space="preserve">неня этихь угловъ теперь употребля- </w:t>
      </w:r>
      <w:r>
        <w:br/>
      </w:r>
      <w:r>
        <w:t xml:space="preserve">ются двойные подъемные В., внутренний и </w:t>
      </w:r>
      <w:r>
        <w:br/>
      </w:r>
      <w:r>
        <w:t xml:space="preserve">наружный. Наружный В. имБетъ снаружи </w:t>
      </w:r>
      <w:r>
        <w:br/>
      </w:r>
      <w:r>
        <w:t xml:space="preserve">и внутри винтовую нарЪзку: снаружи въ </w:t>
      </w:r>
      <w:r>
        <w:br/>
      </w:r>
      <w:r>
        <w:t xml:space="preserve">лЪвую, внутри въ правую сторону; внут- </w:t>
      </w:r>
      <w:r>
        <w:br/>
      </w:r>
      <w:r>
        <w:t xml:space="preserve">реннй подъемный В. по наружной поверх- </w:t>
      </w:r>
      <w:r>
        <w:br/>
      </w:r>
      <w:r>
        <w:t xml:space="preserve">ности нарЪзанъ нарЪзкой въ правую сто- </w:t>
      </w:r>
      <w:r>
        <w:br/>
      </w:r>
      <w:r>
        <w:t xml:space="preserve">рону. Внутренн! В. вкладывается въ на- </w:t>
      </w:r>
      <w:r>
        <w:br/>
      </w:r>
      <w:r>
        <w:t xml:space="preserve">ружный, а наружный въ матку, которая </w:t>
      </w:r>
      <w:r>
        <w:br/>
      </w:r>
      <w:r>
        <w:t xml:space="preserve">своими цапфами лежитъ въ подшипниках, </w:t>
      </w:r>
      <w:r>
        <w:br/>
      </w:r>
      <w:r>
        <w:t xml:space="preserve">прикрЪиленныхь къ станинамъ въ средней </w:t>
      </w:r>
      <w:r>
        <w:br/>
      </w:r>
      <w:r>
        <w:t xml:space="preserve">части лафета. Для того, чтобы внутреннй </w:t>
      </w:r>
      <w:r>
        <w:br/>
      </w:r>
      <w:r>
        <w:t xml:space="preserve">В. не могь вывинтиться изъ наружнаго, </w:t>
      </w:r>
      <w:r>
        <w:br/>
      </w:r>
      <w:r>
        <w:t xml:space="preserve">на его конц надЪвается бляшка. На верх- </w:t>
      </w:r>
      <w:r>
        <w:br/>
      </w:r>
      <w:r>
        <w:t xml:space="preserve">ШИ же его конецъ надвалотея подъем- </w:t>
      </w:r>
      <w:r>
        <w:br/>
      </w:r>
      <w:r>
        <w:t xml:space="preserve">ныя вилы и на головкВ этого В. лежитъ </w:t>
      </w:r>
      <w:r>
        <w:br/>
      </w:r>
      <w:r>
        <w:t xml:space="preserve">казенная часть орудя.</w:t>
      </w:r>
    </w:p>
    <w:p>
      <w:pPr>
        <w:pStyle w:val="Normal"/>
      </w:pPr>
      <w:r>
        <w:t xml:space="preserve">Винт, машинная часть изъ металла, </w:t>
      </w:r>
      <w:r>
        <w:br/>
      </w:r>
      <w:r>
        <w:t xml:space="preserve">дерева и т. д, служащая для разъемныхъ </w:t>
      </w:r>
      <w:r>
        <w:br/>
      </w:r>
      <w:r>
        <w:t xml:space="preserve">соединеший (соединительный В.), для пра- </w:t>
      </w:r>
      <w:r>
        <w:br/>
      </w:r>
      <w:r>
        <w:t xml:space="preserve">вильной установки машинныхь частей и </w:t>
      </w:r>
      <w:r>
        <w:br/>
      </w:r>
      <w:r>
        <w:t xml:space="preserve">аппараловъ (установочный В.), для пере- </w:t>
      </w:r>
      <w:r>
        <w:br/>
      </w:r>
      <w:r>
        <w:t xml:space="preserve">дачи давлешя (нажимной В.), для переда- </w:t>
      </w:r>
      <w:r>
        <w:br/>
      </w:r>
      <w:r>
        <w:t xml:space="preserve">чи движешя (микрометрическй, транспорт- </w:t>
      </w:r>
      <w:r>
        <w:br/>
      </w:r>
      <w:r>
        <w:t xml:space="preserve">ный, направляющий, безконечный, судовой). </w:t>
      </w:r>
      <w:r>
        <w:br/>
      </w:r>
      <w:r>
        <w:t xml:space="preserve">Если точка, (фиг. 1) будетъ двигаться вверхъ </w:t>
      </w:r>
      <w:r>
        <w:br/>
      </w:r>
      <w:r>
        <w:t xml:space="preserve">по массивному цилиндру или внутри по- </w:t>
      </w:r>
      <w:r>
        <w:br/>
      </w:r>
      <w:r>
        <w:t xml:space="preserve">лаго постоянно подъ однимъ и тЬмъ же </w:t>
      </w:r>
      <w:r>
        <w:br/>
      </w:r>
      <w:r>
        <w:t xml:space="preserve">угломъ, то она опишеть такъ называемую </w:t>
      </w:r>
      <w:r>
        <w:br/>
      </w:r>
      <w:r>
        <w:t xml:space="preserve">винтовую лин!ю, которая на разверну- </w:t>
      </w:r>
      <w:r>
        <w:br/>
      </w:r>
      <w:r>
        <w:t xml:space="preserve">той цилиндрической поверхности предста- </w:t>
      </w:r>
      <w:r>
        <w:br/>
      </w:r>
      <w:r>
        <w:t xml:space="preserve">вится въ видЪ прямыхъ ли аЪ, с4 (фиг. </w:t>
      </w:r>
      <w:r>
        <w:br/>
      </w:r>
      <w:r>
        <w:t xml:space="preserve">2), образующихь съ горизонталью ае уголь </w:t>
      </w:r>
      <w:r>
        <w:br/>
      </w:r>
      <w:r>
        <w:t xml:space="preserve">а. Уголь а носить назваше угла накло- </w:t>
      </w:r>
      <w:r>
        <w:br/>
      </w:r>
      <w:r>
        <w:t xml:space="preserve">нешя, каждый витокъ аб называется хо- </w:t>
      </w:r>
      <w:r>
        <w:br/>
      </w:r>
      <w:r>
        <w:t xml:space="preserve">домъ винта, а разстояе ас между двул </w:t>
      </w:r>
      <w:r>
        <w:br/>
      </w:r>
      <w:r>
        <w:t xml:space="preserve">мя витками высотой хода. Если мы» </w:t>
      </w:r>
      <w:r>
        <w:br/>
      </w:r>
      <w:r>
        <w:t xml:space="preserve">окружимъ массивный цилиндръ даметра 4 </w:t>
      </w:r>
      <w:r>
        <w:br/>
      </w:r>
      <w:r>
        <w:t xml:space="preserve">вдоль всей винтовой лиши призматическ. </w:t>
      </w:r>
      <w:r>
        <w:br/>
      </w:r>
      <w:r>
        <w:t xml:space="preserve">стержнемъ, мы получим массивный В. съ </w:t>
      </w:r>
      <w:r>
        <w:br/>
      </w:r>
      <w:r>
        <w:t xml:space="preserve">нарЪзкой (винтъ); если же мы расположимъ</w:t>
      </w:r>
    </w:p>
    <w:p>
      <w:pPr>
        <w:pStyle w:val="Normal"/>
      </w:pPr>
      <w:r>
        <w:t xml:space="preserve">призматическй стержень но В. лиши вну-</w:t>
      </w:r>
    </w:p>
    <w:p>
      <w:pPr>
        <w:pStyle w:val="Normal"/>
      </w:pPr>
      <w:r>
        <w:t xml:space="preserve">ВинтРАНЕЦЬ — Винтъ.</w:t>
      </w:r>
    </w:p>
    <w:p>
      <w:pPr>
        <w:pStyle w:val="Normal"/>
      </w:pPr>
      <w:r>
        <w:t xml:space="preserve">три полаго цилиндра, то получимъ полый </w:t>
      </w:r>
      <w:r>
        <w:br/>
      </w:r>
      <w:r>
        <w:t xml:space="preserve">В. или гайку (фиг. 4, М); нарззка гайки </w:t>
      </w:r>
      <w:r>
        <w:br/>
      </w:r>
      <w:r>
        <w:t xml:space="preserve">должна соотвЗтетвовать нарЪзкв В., т. ©. </w:t>
      </w:r>
      <w:r>
        <w:br/>
      </w:r>
      <w:r>
        <w:t xml:space="preserve">выступы В. должны входить въ углубленя </w:t>
      </w:r>
      <w:r>
        <w:br/>
      </w:r>
      <w:r>
        <w:t xml:space="preserve">нарЪзки гайки. В. дЪлятся на В. съ треу- </w:t>
      </w:r>
      <w:r>
        <w:br/>
      </w:r>
      <w:r>
        <w:t xml:space="preserve">гольной нарЪзкой, В. съ прямоугольной на- </w:t>
      </w:r>
      <w:r>
        <w:br/>
      </w:r>
      <w:r>
        <w:t xml:space="preserve">рёзкой и В. съ круглой нарЪзкой, смотря </w:t>
      </w:r>
      <w:r>
        <w:br/>
      </w:r>
      <w:r>
        <w:t xml:space="preserve">по тому, будеть ли призма треугольная </w:t>
      </w:r>
      <w:r>
        <w:br/>
      </w:r>
      <w:r>
        <w:t xml:space="preserve">(фиг. 3), прямо- </w:t>
      </w:r>
      <w:r>
        <w:br/>
      </w:r>
      <w:r>
        <w:t xml:space="preserve">угольная (фиг. </w:t>
      </w:r>
      <w:r>
        <w:br/>
      </w:r>
      <w:r>
        <w:t xml:space="preserve">4) или съ за- </w:t>
      </w:r>
      <w:r>
        <w:br/>
      </w:r>
      <w:r>
        <w:t xml:space="preserve">кругленными </w:t>
      </w:r>
      <w:r>
        <w:br/>
      </w:r>
      <w:r>
        <w:t xml:space="preserve">вньшн.  кром- </w:t>
      </w:r>
      <w:r>
        <w:br/>
      </w:r>
      <w:r>
        <w:t xml:space="preserve">ками, а по чи-</w:t>
      </w:r>
    </w:p>
    <w:p>
      <w:pPr>
        <w:pStyle w:val="Normal"/>
      </w:pPr>
      <w:r>
        <w:t xml:space="preserve">Фиг. 1. фи</w:t>
      </w:r>
    </w:p>
    <w:p>
      <w:pPr>
        <w:pStyle w:val="Normal"/>
      </w:pPr>
      <w:r>
        <w:t xml:space="preserve">слу параллель- ы [3 а </w:t>
      </w:r>
      <w:r>
        <w:br/>
      </w:r>
      <w:r>
        <w:t xml:space="preserve">но ИДУЩИХЬ фи. Тиз. Винтовая лин!л. </w:t>
      </w:r>
      <w:r>
        <w:br/>
      </w:r>
      <w:r>
        <w:t xml:space="preserve">нитокЪ (вит-</w:t>
      </w:r>
    </w:p>
    <w:p>
      <w:pPr>
        <w:pStyle w:val="Normal"/>
      </w:pPr>
      <w:r>
        <w:t xml:space="preserve">ковъ) двлятся на одноходовые, двухъходо- </w:t>
      </w:r>
      <w:r>
        <w:br/>
      </w:r>
      <w:r>
        <w:t xml:space="preserve">вые, трехъходовые и т. д. Особенной зао- </w:t>
      </w:r>
      <w:r>
        <w:br/>
      </w:r>
      <w:r>
        <w:t xml:space="preserve">стренностью нарЪзки отличается В. для сое- </w:t>
      </w:r>
      <w:r>
        <w:br/>
      </w:r>
      <w:r>
        <w:t xml:space="preserve">динен!я деревянныхъ частей (фиг. 5), такъ </w:t>
      </w:r>
      <w:r>
        <w:br/>
      </w:r>
      <w:r>
        <w:t xml:space="preserve">какъ В. эти должны врЪЪзывалься въ дере- </w:t>
      </w:r>
      <w:r>
        <w:br/>
      </w:r>
      <w:r>
        <w:t xml:space="preserve">во. В. различаются также по направленйо </w:t>
      </w:r>
      <w:r>
        <w:br/>
      </w:r>
      <w:r>
        <w:t xml:space="preserve">своего хода; въ однихъ витки идутъ епра- </w:t>
      </w:r>
      <w:r>
        <w:br/>
      </w:r>
      <w:r>
        <w:t xml:space="preserve">ва на тЪво, что случается довольно рфдко, </w:t>
      </w:r>
      <w:r>
        <w:br/>
      </w:r>
      <w:r>
        <w:t xml:space="preserve">большей же частью витки идутЪъ слЪва на </w:t>
      </w:r>
      <w:r>
        <w:br/>
      </w:r>
      <w:r>
        <w:t xml:space="preserve">право. В. сь двумя нарЪзками различной </w:t>
      </w:r>
      <w:r>
        <w:br/>
      </w:r>
      <w:r>
        <w:t xml:space="preserve">высоты хода (дифференщальные) служать </w:t>
      </w:r>
      <w:r>
        <w:br/>
      </w:r>
      <w:r>
        <w:t xml:space="preserve">для выполнешя чрезвычайно незначитель- </w:t>
      </w:r>
      <w:r>
        <w:br/>
      </w:r>
      <w:r>
        <w:t xml:space="preserve">ныхъ движеши (микрометрическ!е В.). </w:t>
      </w:r>
      <w:r>
        <w:br/>
      </w:r>
      <w:r>
        <w:t xml:space="preserve">НарЪзка </w:t>
      </w:r>
      <w:r>
        <w:br/>
      </w:r>
      <w:r>
        <w:t xml:space="preserve">большихъ </w:t>
      </w:r>
      <w:r>
        <w:br/>
      </w:r>
      <w:r>
        <w:t xml:space="preserve">соедипитель- </w:t>
      </w:r>
      <w:r>
        <w:br/>
      </w:r>
      <w:r>
        <w:t xml:space="preserve">ныхъ В. (для </w:t>
      </w:r>
      <w:r>
        <w:br/>
      </w:r>
      <w:r>
        <w:t xml:space="preserve">машинъ, же- </w:t>
      </w:r>
      <w:r>
        <w:br/>
      </w:r>
      <w:r>
        <w:t xml:space="preserve">лЪзныхь с0- </w:t>
      </w:r>
      <w:r>
        <w:br/>
      </w:r>
      <w:r>
        <w:t xml:space="preserve">оружен) </w:t>
      </w:r>
      <w:r>
        <w:br/>
      </w:r>
      <w:r>
        <w:t xml:space="preserve">уже давно </w:t>
      </w:r>
      <w:r>
        <w:br/>
      </w:r>
      <w:r>
        <w:t xml:space="preserve">представля- </w:t>
      </w:r>
      <w:r>
        <w:br/>
      </w:r>
      <w:r>
        <w:t xml:space="preserve">еть  строй- </w:t>
      </w:r>
      <w:r>
        <w:br/>
      </w:r>
      <w:r>
        <w:t xml:space="preserve">ную систему, </w:t>
      </w:r>
      <w:r>
        <w:br/>
      </w:r>
      <w:r>
        <w:t xml:space="preserve">въ которой </w:t>
      </w:r>
      <w:r>
        <w:br/>
      </w:r>
      <w:r>
        <w:t xml:space="preserve">каждому В. </w:t>
      </w:r>
      <w:r>
        <w:br/>
      </w:r>
      <w:r>
        <w:t xml:space="preserve">опредЪлен- </w:t>
      </w:r>
      <w:r>
        <w:br/>
      </w:r>
      <w:r>
        <w:t xml:space="preserve">наго д1амет- </w:t>
      </w:r>
      <w:r>
        <w:br/>
      </w:r>
      <w:r>
        <w:t xml:space="preserve">ра соотвЪ!- </w:t>
      </w:r>
      <w:r>
        <w:br/>
      </w:r>
      <w:r>
        <w:t xml:space="preserve">ствуеть и нарЪзка опредЪленной высоты </w:t>
      </w:r>
      <w:r>
        <w:br/>
      </w:r>
      <w:r>
        <w:t xml:space="preserve">хода. Система эта представляетъ то удоб- </w:t>
      </w:r>
      <w:r>
        <w:br/>
      </w:r>
      <w:r>
        <w:t xml:space="preserve">ство, что благодаря ей, вездЪ можно найти </w:t>
      </w:r>
      <w:r>
        <w:br/>
      </w:r>
      <w:r>
        <w:t xml:space="preserve">потребный сорть В., такъ что напримвръ </w:t>
      </w:r>
      <w:r>
        <w:br/>
      </w:r>
      <w:r>
        <w:t xml:space="preserve">въ случав какой либо поломки можно </w:t>
      </w:r>
      <w:r>
        <w:br/>
      </w:r>
      <w:r>
        <w:t xml:space="preserve">легко замзнить испорченный В. новымъ. </w:t>
      </w:r>
      <w:r>
        <w:br/>
      </w:r>
      <w:r>
        <w:t xml:space="preserve">Одной общей системы для вевхь странь </w:t>
      </w:r>
      <w:r>
        <w:br/>
      </w:r>
      <w:r>
        <w:t xml:space="preserve">еще не имзется. Больше всего распростра- </w:t>
      </w:r>
      <w:r>
        <w:br/>
      </w:r>
      <w:r>
        <w:t xml:space="preserve">пены системы Витворта и Селлерса, Кро- </w:t>
      </w:r>
      <w:r>
        <w:br/>
      </w:r>
      <w:r>
        <w:t xml:space="preserve">м'В того союзъ нЪмецкихъ инженеровъ уста- </w:t>
      </w:r>
      <w:r>
        <w:br/>
      </w:r>
      <w:r>
        <w:t xml:space="preserve">новилъ метрическую систему (Делиля). 0со- </w:t>
      </w:r>
      <w:r>
        <w:br/>
      </w:r>
      <w:r>
        <w:t xml:space="preserve">бенно важны предохранительныя при- </w:t>
      </w:r>
      <w:r>
        <w:br/>
      </w:r>
      <w:r>
        <w:t xml:space="preserve">сцособлен1я, препятствующия несвоевре- </w:t>
      </w:r>
      <w:r>
        <w:br/>
      </w:r>
      <w:r>
        <w:t xml:space="preserve">менному развинчивани В. при сотрясе- </w:t>
      </w:r>
      <w:r>
        <w:br/>
      </w:r>
      <w:r>
        <w:t xml:space="preserve">шяхъ, ударахъ и т. п. Приспособлешй та- </w:t>
      </w:r>
      <w:r>
        <w:br/>
      </w:r>
      <w:r>
        <w:t xml:space="preserve">кихьъ имЪфется очень много, но чаще всего </w:t>
      </w:r>
      <w:r>
        <w:br/>
      </w:r>
      <w:r>
        <w:t xml:space="preserve">пользуются шилинтомъ, вбиваемымь въ </w:t>
      </w:r>
      <w:r>
        <w:br/>
      </w:r>
      <w:r>
        <w:t xml:space="preserve">отверс\е, сдЪланное въ В. какъ разъ надъ </w:t>
      </w:r>
      <w:r>
        <w:br/>
      </w:r>
      <w:r>
        <w:t xml:space="preserve">туго вавинченной гайкой; часто пользуют- </w:t>
      </w:r>
      <w:r>
        <w:br/>
      </w:r>
      <w:r>
        <w:t xml:space="preserve">ся еще второй гайкой (контръ гайкой), на- </w:t>
      </w:r>
      <w:r>
        <w:br/>
      </w:r>
      <w:r>
        <w:t xml:space="preserve">винчиваемой на В. сверхъ главной гайки. </w:t>
      </w:r>
      <w:r>
        <w:br/>
      </w:r>
      <w:r>
        <w:t xml:space="preserve">Винт, теоря В., см, машины простыя.</w:t>
      </w:r>
    </w:p>
    <w:p>
      <w:pPr>
        <w:pStyle w:val="Normal"/>
      </w:pPr>
      <w:r>
        <w:t xml:space="preserve">. съ треугольной нар зкой.</w:t>
      </w:r>
    </w:p>
    <w:p>
      <w:pPr>
        <w:pStyle w:val="Normal"/>
      </w:pPr>
      <w:r>
        <w:t xml:space="preserve">съ прямоугольн. нар зкой.</w:t>
      </w:r>
    </w:p>
    <w:p>
      <w:pPr>
        <w:pStyle w:val="Normal"/>
      </w:pPr>
      <w:r>
        <w:t xml:space="preserve">5. В. для дерева.</w:t>
      </w:r>
    </w:p>
    <w:p>
      <w:pPr>
        <w:pStyle w:val="Normal"/>
      </w:pPr>
      <w:r>
        <w:t xml:space="preserve">[Въ етатьв Винты]</w:t>
      </w:r>
    </w:p>
    <w:p>
      <w:pPr>
        <w:pStyle w:val="Normal"/>
      </w:pPr>
      <w:r>
        <w:t xml:space="preserve">Винты И ВИНТОВЫЕ ТИСКИ,</w:t>
      </w:r>
    </w:p>
    <w:p>
      <w:pPr>
        <w:pStyle w:val="Normal"/>
      </w:pPr>
      <w:r>
        <w:t xml:space="preserve">Металлическ!е винты изготовляются различными </w:t>
      </w:r>
      <w:r>
        <w:br/>
      </w:r>
      <w:r>
        <w:t xml:space="preserve">способами: ихъ отливають, отковывають въ штампахъ, </w:t>
      </w:r>
      <w:r>
        <w:br/>
      </w:r>
      <w:r>
        <w:t xml:space="preserve">припаивають ходъ винта или выдалбливають его, вы- </w:t>
      </w:r>
      <w:r>
        <w:br/>
      </w:r>
      <w:r>
        <w:t xml:space="preserve">тачивають па токарномь станкв или же нарфзають </w:t>
      </w:r>
      <w:r>
        <w:br/>
      </w:r>
      <w:r>
        <w:t xml:space="preserve">при помощи особыхъ пиструментовъ. </w:t>
      </w:r>
      <w:r>
        <w:br/>
      </w:r>
      <w:r>
        <w:t xml:space="preserve">Для нар$зан1я металличеекихь винтовъ </w:t>
      </w:r>
      <w:r>
        <w:br/>
      </w:r>
      <w:r>
        <w:t xml:space="preserve">служатъ: 1)винтовальная доска (физ. 1), </w:t>
      </w:r>
      <w:r>
        <w:br/>
      </w:r>
      <w:r>
        <w:t xml:space="preserve">стальной листь съ нЪеколькими отвер- </w:t>
      </w:r>
      <w:r>
        <w:br/>
      </w:r>
      <w:r>
        <w:t xml:space="preserve">стями различнаго д!аметра, снабжен- </w:t>
      </w:r>
      <w:r>
        <w:br/>
      </w:r>
      <w:r>
        <w:t xml:space="preserve">ными нарЪзкой. При помощи этой </w:t>
      </w:r>
      <w:r>
        <w:br/>
      </w:r>
      <w:r>
        <w:t xml:space="preserve">доски изготовляются небольие винти- </w:t>
      </w:r>
      <w:r>
        <w:br/>
      </w:r>
      <w:r>
        <w:t xml:space="preserve">ки, ввинчивашемь въ эти отверстя</w:t>
      </w:r>
    </w:p>
    <w:p>
      <w:pPr>
        <w:pStyle w:val="Normal"/>
      </w:pPr>
      <w:r>
        <w:t xml:space="preserve">усковь проволоки и’ т. п. 2) клупиъ </w:t>
      </w:r>
      <w:r>
        <w:br/>
      </w:r>
      <w:r>
        <w:t xml:space="preserve">(винтовой клуппъ, фиг. 2), состояний изъ, </w:t>
      </w:r>
      <w:r>
        <w:br/>
      </w:r>
      <w:r>
        <w:t xml:space="preserve">рамы х съ четырехугольнымь отвер- </w:t>
      </w:r>
      <w:r>
        <w:br/>
      </w:r>
      <w:r>
        <w:t xml:space="preserve">ст1емъ, въ которомъ помфщаются сталь- </w:t>
      </w:r>
      <w:r>
        <w:br/>
      </w:r>
      <w:r>
        <w:t xml:space="preserve">ныя гайки (плашки) 6 съ рёжущими </w:t>
      </w:r>
      <w:r>
        <w:br/>
      </w:r>
      <w:r>
        <w:t xml:space="preserve">кромками. Для нарЪзашя винта кром- </w:t>
      </w:r>
      <w:r>
        <w:br/>
      </w:r>
      <w:r>
        <w:t xml:space="preserve">ки эти съ достаточной силой прижима- </w:t>
      </w:r>
      <w:r>
        <w:br/>
      </w:r>
      <w:r>
        <w:t xml:space="preserve">ются къ нарфзаемому отержню при по- </w:t>
      </w:r>
      <w:r>
        <w:br/>
      </w:r>
      <w:r>
        <w:t xml:space="preserve">мощи винта з, а затЪмь весь инстру-</w:t>
      </w:r>
    </w:p>
    <w:p>
      <w:pPr>
        <w:pStyle w:val="Normal"/>
      </w:pPr>
      <w:r>
        <w:t xml:space="preserve">менть вращають около стержня при </w:t>
      </w:r>
      <w:r>
        <w:br/>
      </w:r>
      <w:r>
        <w:t xml:space="preserve">помощи рычага аа. Такъ какь на </w:t>
      </w:r>
      <w:r>
        <w:br/>
      </w:r>
      <w:r>
        <w:t xml:space="preserve">плашкахь имфется всегда по нЪсколь- </w:t>
      </w:r>
      <w:r>
        <w:br/>
      </w:r>
      <w:r>
        <w:t xml:space="preserve">а ку витковъ, то стержень по мВ </w:t>
      </w:r>
      <w:r>
        <w:br/>
      </w:r>
      <w:r>
        <w:t xml:space="preserve">доска. нарззашя автоматически подвигается</w:t>
      </w:r>
    </w:p>
    <w:p>
      <w:pPr>
        <w:pStyle w:val="Normal"/>
      </w:pPr>
      <w:r>
        <w:t xml:space="preserve">впередъ. Между многочисленными кон- </w:t>
      </w:r>
      <w:r>
        <w:br/>
      </w:r>
      <w:r>
        <w:t xml:space="preserve">струкщями клупповъ особаго внимашя заслуживають</w:t>
      </w:r>
    </w:p>
    <w:p>
      <w:pPr>
        <w:pStyle w:val="Normal"/>
      </w:pPr>
      <w:r>
        <w:t xml:space="preserve">американск!е клунны (фиг. 3), такъ какь плашки въ </w:t>
      </w:r>
      <w:r>
        <w:br/>
      </w:r>
      <w:r>
        <w:t xml:space="preserve">этихъ клуппахъ не перемъщаются, а предетавляютъ </w:t>
      </w:r>
      <w:r>
        <w:br/>
      </w:r>
      <w:r>
        <w:t xml:space="preserve">одно неподвижное цфлое, велфдетв!е чего нарЪзка </w:t>
      </w:r>
      <w:r>
        <w:br/>
      </w:r>
      <w:r>
        <w:t xml:space="preserve">получается</w:t>
      </w:r>
    </w:p>
    <w:p>
      <w:pPr>
        <w:pStyle w:val="Normal"/>
      </w:pPr>
      <w:r>
        <w:t xml:space="preserve">$ всегда со-</w:t>
      </w:r>
    </w:p>
    <w:p>
      <w:pPr>
        <w:pStyle w:val="Normal"/>
      </w:pPr>
      <w:r>
        <w:t xml:space="preserve">вершенно</w:t>
      </w:r>
    </w:p>
    <w:p>
      <w:pPr>
        <w:pStyle w:val="Normal"/>
      </w:pPr>
      <w:r>
        <w:t xml:space="preserve">а правильная </w:t>
      </w:r>
      <w:r>
        <w:br/>
      </w:r>
      <w:r>
        <w:t xml:space="preserve">№ и’ однород- </w:t>
      </w:r>
      <w:r>
        <w:br/>
      </w:r>
      <w:r>
        <w:t xml:space="preserve">С ная. Плаш-</w:t>
      </w:r>
    </w:p>
    <w:p>
      <w:pPr>
        <w:pStyle w:val="Normal"/>
      </w:pPr>
      <w:r>
        <w:t xml:space="preserve">ки образу- </w:t>
      </w:r>
      <w:r>
        <w:br/>
      </w:r>
      <w:r>
        <w:t xml:space="preserve">ють дискъ, </w:t>
      </w:r>
      <w:r>
        <w:br/>
      </w:r>
      <w:r>
        <w:t xml:space="preserve">настолько </w:t>
      </w:r>
      <w:r>
        <w:br/>
      </w:r>
      <w:r>
        <w:t xml:space="preserve">плотно стягиваемый въ кольц з при помощи винта &amp;, </w:t>
      </w:r>
      <w:r>
        <w:br/>
      </w:r>
      <w:r>
        <w:t xml:space="preserve">что онъ при вращенш рычага 99 остается совершенно </w:t>
      </w:r>
      <w:r>
        <w:br/>
      </w:r>
      <w:r>
        <w:t xml:space="preserve">неподвижнымь. Очень часто употребляемый шарннр- </w:t>
      </w:r>
      <w:r>
        <w:br/>
      </w:r>
      <w:r>
        <w:t xml:space="preserve">пый клуппиь (фиг. 4) состоить изъ двухъ соединенныхь</w:t>
      </w:r>
    </w:p>
    <w:p>
      <w:pPr>
        <w:pStyle w:val="Normal"/>
      </w:pPr>
      <w:r>
        <w:t xml:space="preserve">Фиг. 2.</w:t>
      </w:r>
    </w:p>
    <w:p>
      <w:pPr>
        <w:pStyle w:val="Normal"/>
      </w:pPr>
      <w:r>
        <w:t xml:space="preserve">Клупиъ.</w:t>
      </w:r>
    </w:p>
    <w:p>
      <w:pPr>
        <w:pStyle w:val="Normal"/>
      </w:pPr>
      <w:r>
        <w:t xml:space="preserve">при помощи 1) винтового сверла (метчика). Этоть </w:t>
      </w:r>
      <w:r>
        <w:br/>
      </w:r>
      <w:r>
        <w:t xml:space="preserve">инструменть предетавляеть собой стальной винть </w:t>
      </w:r>
      <w:r>
        <w:br/>
      </w:r>
      <w:r>
        <w:t xml:space="preserve">(фиг. 7), нарЪфзки котораго постепенно уменьшаются къ </w:t>
      </w:r>
      <w:r>
        <w:br/>
      </w:r>
      <w:r>
        <w:t xml:space="preserve">концу а, полную величину имфють только у 6 и снаб- </w:t>
      </w:r>
      <w:r>
        <w:br/>
      </w:r>
      <w:r>
        <w:t xml:space="preserve">жены по всей длин пазами а6 съ острыми рЪжу- </w:t>
      </w:r>
      <w:r>
        <w:br/>
      </w:r>
      <w:r>
        <w:t xml:space="preserve">щими краями (иг. 7). При вращеши метчика’ въ от- </w:t>
      </w:r>
      <w:r>
        <w:br/>
      </w:r>
      <w:r>
        <w:t xml:space="preserve">верст!и гайки при помощи развертки, надфтой на че- </w:t>
      </w:r>
      <w:r>
        <w:br/>
      </w:r>
      <w:r>
        <w:t xml:space="preserve">тырехугольную цапфу с метчика,</w:t>
      </w:r>
    </w:p>
    <w:p>
      <w:pPr>
        <w:pStyle w:val="Normal"/>
      </w:pPr>
      <w:r>
        <w:t xml:space="preserve">зубцы послфдняго  врЪзывзмотся </w:t>
      </w:r>
      <w:r>
        <w:br/>
      </w:r>
      <w:r>
        <w:t xml:space="preserve">мало по малу въ т5- </w:t>
      </w:r>
      <w:r>
        <w:br/>
      </w:r>
      <w:r>
        <w:t xml:space="preserve">ло гайки. такъ что Ъ</w:t>
      </w:r>
    </w:p>
    <w:p>
      <w:pPr>
        <w:pStyle w:val="Normal"/>
      </w:pPr>
      <w:r>
        <w:t xml:space="preserve">Фиг. 6. Винтовая</w:t>
      </w:r>
    </w:p>
    <w:p>
      <w:pPr>
        <w:pStyle w:val="Normal"/>
      </w:pPr>
      <w:r>
        <w:t xml:space="preserve">Фиг. 5. Винторфзная </w:t>
      </w:r>
      <w:r>
        <w:br/>
      </w:r>
      <w:r>
        <w:t xml:space="preserve">тробенка.</w:t>
      </w:r>
    </w:p>
    <w:p>
      <w:pPr>
        <w:pStyle w:val="Normal"/>
      </w:pPr>
      <w:r>
        <w:t xml:space="preserve">машинка.</w:t>
      </w:r>
    </w:p>
    <w:p>
      <w:pPr>
        <w:pStyle w:val="Normal"/>
      </w:pPr>
      <w:r>
        <w:t xml:space="preserve">въ конц полнаго хода метчика гайка получается </w:t>
      </w:r>
      <w:r>
        <w:br/>
      </w:r>
      <w:r>
        <w:t xml:space="preserve">вполнв нарфзанной. Затфмьъ метчикъ осторожно вы- </w:t>
      </w:r>
      <w:r>
        <w:br/>
      </w:r>
      <w:r>
        <w:t xml:space="preserve">вертывають. 2) Гайки нарЪзаются также при помоши </w:t>
      </w:r>
      <w:r>
        <w:br/>
      </w:r>
      <w:r>
        <w:t xml:space="preserve">гребенокъ (фиг, 6), на которыхь рёзцы расположены </w:t>
      </w:r>
      <w:r>
        <w:br/>
      </w:r>
      <w:r>
        <w:t xml:space="preserve">сбоку, чтобы можно было ввести инструменть во- </w:t>
      </w:r>
      <w:r>
        <w:br/>
      </w:r>
      <w:r>
        <w:t xml:space="preserve">внутрь гайки, вращающейся на токарномъ станк5 </w:t>
      </w:r>
      <w:r>
        <w:br/>
      </w:r>
      <w:r>
        <w:t xml:space="preserve">(внутренняя гребенка).</w:t>
      </w:r>
    </w:p>
    <w:p>
      <w:pPr>
        <w:pStyle w:val="Normal"/>
      </w:pPr>
      <w:r>
        <w:t xml:space="preserve">Для нарфзаня деревянныхь винтовъ клуппъ снаб- </w:t>
      </w:r>
      <w:r>
        <w:br/>
      </w:r>
      <w:r>
        <w:t xml:space="preserve">жается двумя оправками 17 и нЪсколькими витками </w:t>
      </w:r>
      <w:r>
        <w:br/>
      </w:r>
      <w:r>
        <w:t xml:space="preserve">для направлешя винта (фиг. 8). Гайки нарЪфзаются </w:t>
      </w:r>
      <w:r>
        <w:br/>
      </w:r>
      <w:r>
        <w:t xml:space="preserve">при помощи трубчатыхъ метчиковъ (фиг. 9) съ зуб- </w:t>
      </w:r>
      <w:r>
        <w:br/>
      </w:r>
      <w:r>
        <w:t xml:space="preserve">цомъ т или при помощи массивных метчиковъ (фиг. 10). </w:t>
      </w:r>
      <w:r>
        <w:br/>
      </w:r>
      <w:r>
        <w:t xml:space="preserve">Для фабрикацит шуруповъ (винтовъ для дерева) раз- </w:t>
      </w:r>
      <w:r>
        <w:br/>
      </w:r>
      <w:r>
        <w:t xml:space="preserve">р%»зають соотв тетвенной толщины проволоку особыми </w:t>
      </w:r>
      <w:r>
        <w:br/>
      </w:r>
      <w:r>
        <w:t xml:space="preserve">ножницами на куски опредфленной длины. Затфмь </w:t>
      </w:r>
      <w:r>
        <w:br/>
      </w:r>
      <w:r>
        <w:t xml:space="preserve">на нихъ,какъ и на проволочныхь гвоз- </w:t>
      </w:r>
      <w:r>
        <w:br/>
      </w:r>
      <w:r>
        <w:t xml:space="preserve">дяхъ, насаживають головку; послЪ это-</w:t>
      </w:r>
    </w:p>
    <w:p>
      <w:pPr>
        <w:pStyle w:val="Normal"/>
      </w:pPr>
      <w:r>
        <w:t xml:space="preserve">Фиг. 3. Американск!Н клуппз.</w:t>
      </w:r>
    </w:p>
    <w:p>
      <w:pPr>
        <w:pStyle w:val="Normal"/>
      </w:pPr>
      <w:r>
        <w:t xml:space="preserve">шарниромъ частей а5; въ нихъ помфиаются плашки с, </w:t>
      </w:r>
      <w:r>
        <w:br/>
      </w:r>
      <w:r>
        <w:t xml:space="preserve">въ высшей степени точно устанавливаемыя при по- </w:t>
      </w:r>
      <w:r>
        <w:br/>
      </w:r>
      <w:r>
        <w:t xml:space="preserve">мощи винтовъ 4е, велЪдетв!е чего при помощи этого </w:t>
      </w:r>
      <w:r>
        <w:br/>
      </w:r>
      <w:r>
        <w:t xml:space="preserve">клуппа можно нарЪфзать совершенно прямые винты.</w:t>
      </w:r>
    </w:p>
    <w:p>
      <w:pPr>
        <w:pStyle w:val="Normal"/>
      </w:pPr>
      <w:r>
        <w:t xml:space="preserve">Для получешя нарЪзки ныхЬ разм®- </w:t>
      </w:r>
      <w:r>
        <w:br/>
      </w:r>
      <w:r>
        <w:t xml:space="preserve">па боле значитель- ровь  трубахъ </w:t>
      </w:r>
      <w:r>
        <w:br/>
      </w:r>
      <w:r>
        <w:t xml:space="preserve">или стерженяхь </w:t>
      </w:r>
      <w:r>
        <w:br/>
      </w:r>
      <w:r>
        <w:t xml:space="preserve">съ успъхомъ</w:t>
      </w:r>
    </w:p>
    <w:p>
      <w:pPr>
        <w:pStyle w:val="Normal"/>
      </w:pPr>
      <w:r>
        <w:t xml:space="preserve">Фиг. 4. Шарнирный клупиъ,</w:t>
      </w:r>
    </w:p>
    <w:p>
      <w:pPr>
        <w:pStyle w:val="Normal"/>
      </w:pPr>
      <w:r>
        <w:t xml:space="preserve">пользуются вин- </w:t>
      </w:r>
      <w:r>
        <w:br/>
      </w:r>
      <w:r>
        <w:t xml:space="preserve">торфзной — ма- </w:t>
      </w:r>
      <w:r>
        <w:br/>
      </w:r>
      <w:r>
        <w:t xml:space="preserve">шинкой (фиг. 5). Труба а зажимается въ тискахъ при </w:t>
      </w:r>
      <w:r>
        <w:br/>
      </w:r>
      <w:r>
        <w:t xml:space="preserve">помощи Фе. Во вращающейся буксф, спабженной </w:t>
      </w:r>
      <w:r>
        <w:br/>
      </w:r>
      <w:r>
        <w:t xml:space="preserve">виитовымъ колесомъ @, находится плашка, приводимая </w:t>
      </w:r>
      <w:r>
        <w:br/>
      </w:r>
      <w:r>
        <w:t xml:space="preserve">во вращенте рычагомъ Йй и винтомъ на валу е; во вре- </w:t>
      </w:r>
      <w:r>
        <w:br/>
      </w:r>
      <w:r>
        <w:t xml:space="preserve">мя нарфзашя часть 9 вмЪств съ трубой а передвига- </w:t>
      </w:r>
      <w:r>
        <w:br/>
      </w:r>
      <w:r>
        <w:t xml:space="preserve">ются вдоль направляющей 7. 3) Гребенка для нар%з- </w:t>
      </w:r>
      <w:r>
        <w:br/>
      </w:r>
      <w:r>
        <w:t xml:space="preserve">ки внитовъ на токарномъ станкф. Винтовальная гре- </w:t>
      </w:r>
      <w:r>
        <w:br/>
      </w:r>
      <w:r>
        <w:t xml:space="preserve">бенка (фиг. 6) соетоитъ изъ итирокаго, снабженнаго соот- </w:t>
      </w:r>
      <w:r>
        <w:br/>
      </w:r>
      <w:r>
        <w:t xml:space="preserve">вЪтетвующими зубцами рфзца, передвигаемаго вдоль </w:t>
      </w:r>
      <w:r>
        <w:br/>
      </w:r>
      <w:r>
        <w:t xml:space="preserve">зращающагося на токарномъ станкё стержня.</w:t>
      </w:r>
    </w:p>
    <w:p>
      <w:pPr>
        <w:pStyle w:val="Normal"/>
      </w:pPr>
      <w:r>
        <w:t xml:space="preserve">Тайки также или отливаются, или получаются при </w:t>
      </w:r>
      <w:r>
        <w:br/>
      </w:r>
      <w:r>
        <w:t xml:space="preserve">помощи пайки, или вытачиваются или же нарфзаются</w:t>
      </w:r>
    </w:p>
    <w:p>
      <w:pPr>
        <w:pStyle w:val="Normal"/>
      </w:pPr>
      <w:r>
        <w:t xml:space="preserve">Большая Энцизлопедт. Прнложеше.</w:t>
      </w:r>
    </w:p>
    <w:p>
      <w:pPr>
        <w:pStyle w:val="Normal"/>
      </w:pPr>
      <w:r>
        <w:t xml:space="preserve">го ихь обтачивають на токарномъь станк, и нижнй </w:t>
      </w:r>
      <w:r>
        <w:br/>
      </w:r>
      <w:r>
        <w:t xml:space="preserve">конець стачивають на конусъ. ЗатЪмь ихъ нарЪза-</w:t>
      </w:r>
    </w:p>
    <w:p>
      <w:pPr>
        <w:pStyle w:val="Normal"/>
      </w:pPr>
      <w:r>
        <w:t xml:space="preserve">Фиг. 8. </w:t>
      </w:r>
      <w:r>
        <w:br/>
      </w:r>
      <w:r>
        <w:t xml:space="preserve">Приборъ для нарфаки деревянныхъ </w:t>
      </w:r>
      <w:r>
        <w:br/>
      </w:r>
      <w:r>
        <w:t xml:space="preserve">винтовъ.</w:t>
      </w:r>
    </w:p>
    <w:p>
      <w:pPr>
        <w:pStyle w:val="Normal"/>
      </w:pPr>
      <w:r>
        <w:t xml:space="preserve">® </w:t>
      </w:r>
      <w:r>
        <w:br/>
      </w:r>
      <w:r>
        <w:t xml:space="preserve">Фиг. 10. Фиг. 0. </w:t>
      </w:r>
      <w:r>
        <w:br/>
      </w:r>
      <w:r>
        <w:t xml:space="preserve">Метчики для деревянныхт винтов.</w:t>
      </w:r>
    </w:p>
    <w:p>
      <w:pPr>
        <w:pStyle w:val="Normal"/>
      </w:pPr>
      <w:r>
        <w:t xml:space="preserve">в Поперечныя еъчен.</w:t>
      </w:r>
    </w:p>
    <w:p>
      <w:pPr>
        <w:pStyle w:val="Normal"/>
      </w:pPr>
      <w:r>
        <w:t xml:space="preserve">а </w:t>
      </w:r>
      <w:r>
        <w:br/>
      </w:r>
      <w:r>
        <w:t xml:space="preserve">Фиг. 9 и 10.</w:t>
      </w:r>
    </w:p>
    <w:p>
      <w:pPr>
        <w:pStyle w:val="Normal"/>
      </w:pPr>
      <w:r>
        <w:t xml:space="preserve">ють на патронномъ станк и наконець при помощи</w:t>
      </w:r>
    </w:p>
    <w:p>
      <w:pPr>
        <w:pStyle w:val="Normal"/>
      </w:pPr>
      <w:r>
        <w:t xml:space="preserve">маленькой круглой пилы енабжаютъ головки пазомъ. </w:t>
      </w:r>
      <w:r>
        <w:br/>
      </w:r>
      <w:r>
        <w:t xml:space="preserve">Для маесоваго производства металлическихь вин-</w:t>
      </w:r>
    </w:p>
    <w:p>
      <w:pPr>
        <w:pStyle w:val="Normal"/>
      </w:pPr>
      <w:r>
        <w:t xml:space="preserve">товь служить прежде всего револьверный станокъ</w:t>
      </w:r>
    </w:p>
    <w:p>
      <w:pPr>
        <w:pStyle w:val="Normal"/>
      </w:pPr>
      <w:r>
        <w:t xml:space="preserve">[Въ етатьв Винты]</w:t>
      </w:r>
    </w:p>
    <w:p>
      <w:pPr>
        <w:pStyle w:val="Normal"/>
      </w:pPr>
      <w:r>
        <w:t xml:space="preserve">Винты И ВИНТОВЫЕ ТИСКИ,</w:t>
      </w:r>
    </w:p>
    <w:p>
      <w:pPr>
        <w:pStyle w:val="Normal"/>
      </w:pPr>
      <w:r>
        <w:t xml:space="preserve">Металлическ!е винты изготовляются различными </w:t>
      </w:r>
      <w:r>
        <w:br/>
      </w:r>
      <w:r>
        <w:t xml:space="preserve">способами: ихъ отливають, отковывають въ штампахъ, </w:t>
      </w:r>
      <w:r>
        <w:br/>
      </w:r>
      <w:r>
        <w:t xml:space="preserve">припаивають ходъ винта или выдалбливають его, вы- </w:t>
      </w:r>
      <w:r>
        <w:br/>
      </w:r>
      <w:r>
        <w:t xml:space="preserve">тачивають па токарномь станкв или же нарфзають </w:t>
      </w:r>
      <w:r>
        <w:br/>
      </w:r>
      <w:r>
        <w:t xml:space="preserve">при помощи особыхъ пиструментовъ. </w:t>
      </w:r>
      <w:r>
        <w:br/>
      </w:r>
      <w:r>
        <w:t xml:space="preserve">Для нар$зан1я металличеекихь винтовъ </w:t>
      </w:r>
      <w:r>
        <w:br/>
      </w:r>
      <w:r>
        <w:t xml:space="preserve">служатъ: 1)винтовальная доска (физ. 1), </w:t>
      </w:r>
      <w:r>
        <w:br/>
      </w:r>
      <w:r>
        <w:t xml:space="preserve">стальной листь съ нЪеколькими отвер- </w:t>
      </w:r>
      <w:r>
        <w:br/>
      </w:r>
      <w:r>
        <w:t xml:space="preserve">стями различнаго д!аметра, снабжен- </w:t>
      </w:r>
      <w:r>
        <w:br/>
      </w:r>
      <w:r>
        <w:t xml:space="preserve">ными нарЪзкой. При помощи этой </w:t>
      </w:r>
      <w:r>
        <w:br/>
      </w:r>
      <w:r>
        <w:t xml:space="preserve">доски изготовляются небольие винти- </w:t>
      </w:r>
      <w:r>
        <w:br/>
      </w:r>
      <w:r>
        <w:t xml:space="preserve">ки, ввинчивашемь въ эти отверстя</w:t>
      </w:r>
    </w:p>
    <w:p>
      <w:pPr>
        <w:pStyle w:val="Normal"/>
      </w:pPr>
      <w:r>
        <w:t xml:space="preserve">усковь проволоки и’ т. п. 2) клупиъ </w:t>
      </w:r>
      <w:r>
        <w:br/>
      </w:r>
      <w:r>
        <w:t xml:space="preserve">(винтовой клуппъ, фиг. 2), состояний изъ, </w:t>
      </w:r>
      <w:r>
        <w:br/>
      </w:r>
      <w:r>
        <w:t xml:space="preserve">рамы х съ четырехугольнымь отвер- </w:t>
      </w:r>
      <w:r>
        <w:br/>
      </w:r>
      <w:r>
        <w:t xml:space="preserve">ст1емъ, въ которомъ помфщаются сталь- </w:t>
      </w:r>
      <w:r>
        <w:br/>
      </w:r>
      <w:r>
        <w:t xml:space="preserve">ныя гайки (плашки) 6 съ рёжущими </w:t>
      </w:r>
      <w:r>
        <w:br/>
      </w:r>
      <w:r>
        <w:t xml:space="preserve">кромками. Для нарЪзашя винта кром- </w:t>
      </w:r>
      <w:r>
        <w:br/>
      </w:r>
      <w:r>
        <w:t xml:space="preserve">ки эти съ достаточной силой прижима- </w:t>
      </w:r>
      <w:r>
        <w:br/>
      </w:r>
      <w:r>
        <w:t xml:space="preserve">ются къ нарфзаемому отержню при по- </w:t>
      </w:r>
      <w:r>
        <w:br/>
      </w:r>
      <w:r>
        <w:t xml:space="preserve">мощи винта з, а затЪмь весь инстру-</w:t>
      </w:r>
    </w:p>
    <w:p>
      <w:pPr>
        <w:pStyle w:val="Normal"/>
      </w:pPr>
      <w:r>
        <w:t xml:space="preserve">менть вращають около стержня при </w:t>
      </w:r>
      <w:r>
        <w:br/>
      </w:r>
      <w:r>
        <w:t xml:space="preserve">помощи рычага аа. Такъ какь на </w:t>
      </w:r>
      <w:r>
        <w:br/>
      </w:r>
      <w:r>
        <w:t xml:space="preserve">плашкахь имфется всегда по нЪсколь- </w:t>
      </w:r>
      <w:r>
        <w:br/>
      </w:r>
      <w:r>
        <w:t xml:space="preserve">а ку витковъ, то стержень по мВ </w:t>
      </w:r>
      <w:r>
        <w:br/>
      </w:r>
      <w:r>
        <w:t xml:space="preserve">доска. нарззашя автоматически подвигается</w:t>
      </w:r>
    </w:p>
    <w:p>
      <w:pPr>
        <w:pStyle w:val="Normal"/>
      </w:pPr>
      <w:r>
        <w:t xml:space="preserve">впередъ. Между многочисленными кон- </w:t>
      </w:r>
      <w:r>
        <w:br/>
      </w:r>
      <w:r>
        <w:t xml:space="preserve">струкщями клупповъ особаго внимашя заслуживають</w:t>
      </w:r>
    </w:p>
    <w:p>
      <w:pPr>
        <w:pStyle w:val="Normal"/>
      </w:pPr>
      <w:r>
        <w:t xml:space="preserve">американск!е клунны (фиг. 3), такъ какь плашки въ </w:t>
      </w:r>
      <w:r>
        <w:br/>
      </w:r>
      <w:r>
        <w:t xml:space="preserve">этихъ клуппахъ не перемъщаются, а предетавляютъ </w:t>
      </w:r>
      <w:r>
        <w:br/>
      </w:r>
      <w:r>
        <w:t xml:space="preserve">одно неподвижное цфлое, велфдетв!е чего нарЪзка </w:t>
      </w:r>
      <w:r>
        <w:br/>
      </w:r>
      <w:r>
        <w:t xml:space="preserve">получается</w:t>
      </w:r>
    </w:p>
    <w:p>
      <w:pPr>
        <w:pStyle w:val="Normal"/>
      </w:pPr>
      <w:r>
        <w:t xml:space="preserve">$ всегда со-</w:t>
      </w:r>
    </w:p>
    <w:p>
      <w:pPr>
        <w:pStyle w:val="Normal"/>
      </w:pPr>
      <w:r>
        <w:t xml:space="preserve">вершенно</w:t>
      </w:r>
    </w:p>
    <w:p>
      <w:pPr>
        <w:pStyle w:val="Normal"/>
      </w:pPr>
      <w:r>
        <w:t xml:space="preserve">а правильная </w:t>
      </w:r>
      <w:r>
        <w:br/>
      </w:r>
      <w:r>
        <w:t xml:space="preserve">№ и’ однород- </w:t>
      </w:r>
      <w:r>
        <w:br/>
      </w:r>
      <w:r>
        <w:t xml:space="preserve">С ная. Плаш-</w:t>
      </w:r>
    </w:p>
    <w:p>
      <w:pPr>
        <w:pStyle w:val="Normal"/>
      </w:pPr>
      <w:r>
        <w:t xml:space="preserve">ки образу- </w:t>
      </w:r>
      <w:r>
        <w:br/>
      </w:r>
      <w:r>
        <w:t xml:space="preserve">ють дискъ, </w:t>
      </w:r>
      <w:r>
        <w:br/>
      </w:r>
      <w:r>
        <w:t xml:space="preserve">настолько </w:t>
      </w:r>
      <w:r>
        <w:br/>
      </w:r>
      <w:r>
        <w:t xml:space="preserve">плотно стягиваемый въ кольц з при помощи винта &amp;, </w:t>
      </w:r>
      <w:r>
        <w:br/>
      </w:r>
      <w:r>
        <w:t xml:space="preserve">что онъ при вращенш рычага 99 остается совершенно </w:t>
      </w:r>
      <w:r>
        <w:br/>
      </w:r>
      <w:r>
        <w:t xml:space="preserve">неподвижнымь. Очень часто употребляемый шарннр- </w:t>
      </w:r>
      <w:r>
        <w:br/>
      </w:r>
      <w:r>
        <w:t xml:space="preserve">пый клуппиь (фиг. 4) состоить изъ двухъ соединенныхь</w:t>
      </w:r>
    </w:p>
    <w:p>
      <w:pPr>
        <w:pStyle w:val="Normal"/>
      </w:pPr>
      <w:r>
        <w:t xml:space="preserve">Фиг. 2.</w:t>
      </w:r>
    </w:p>
    <w:p>
      <w:pPr>
        <w:pStyle w:val="Normal"/>
      </w:pPr>
      <w:r>
        <w:t xml:space="preserve">Клупиъ.</w:t>
      </w:r>
    </w:p>
    <w:p>
      <w:pPr>
        <w:pStyle w:val="Normal"/>
      </w:pPr>
      <w:r>
        <w:t xml:space="preserve">при помощи 1) винтового сверла (метчика). Этоть </w:t>
      </w:r>
      <w:r>
        <w:br/>
      </w:r>
      <w:r>
        <w:t xml:space="preserve">инструменть предетавляеть собой стальной винть </w:t>
      </w:r>
      <w:r>
        <w:br/>
      </w:r>
      <w:r>
        <w:t xml:space="preserve">(фиг. 7), нарЪзки котораго постепенно уменьшаются къ </w:t>
      </w:r>
      <w:r>
        <w:br/>
      </w:r>
      <w:r>
        <w:t xml:space="preserve">концу а, полную величину имфють только у 6 и снаб- </w:t>
      </w:r>
      <w:r>
        <w:br/>
      </w:r>
      <w:r>
        <w:t xml:space="preserve">жены по всей длин пазами а6 съ острыми рЪжу- </w:t>
      </w:r>
      <w:r>
        <w:br/>
      </w:r>
      <w:r>
        <w:t xml:space="preserve">щими краями (иг. 7). При вращеши метчика’ въ от- </w:t>
      </w:r>
      <w:r>
        <w:br/>
      </w:r>
      <w:r>
        <w:t xml:space="preserve">верст!и гайки при помощи развертки, надфтой на че- </w:t>
      </w:r>
      <w:r>
        <w:br/>
      </w:r>
      <w:r>
        <w:t xml:space="preserve">тырехугольную цапфу с метчика,</w:t>
      </w:r>
    </w:p>
    <w:p>
      <w:pPr>
        <w:pStyle w:val="Normal"/>
      </w:pPr>
      <w:r>
        <w:t xml:space="preserve">зубцы послфдняго  врЪзывзмотся </w:t>
      </w:r>
      <w:r>
        <w:br/>
      </w:r>
      <w:r>
        <w:t xml:space="preserve">мало по малу въ т5- </w:t>
      </w:r>
      <w:r>
        <w:br/>
      </w:r>
      <w:r>
        <w:t xml:space="preserve">ло гайки. такъ что Ъ</w:t>
      </w:r>
    </w:p>
    <w:p>
      <w:pPr>
        <w:pStyle w:val="Normal"/>
      </w:pPr>
      <w:r>
        <w:t xml:space="preserve">Фиг. 6. Винтовая</w:t>
      </w:r>
    </w:p>
    <w:p>
      <w:pPr>
        <w:pStyle w:val="Normal"/>
      </w:pPr>
      <w:r>
        <w:t xml:space="preserve">Фиг. 5. Винторфзная </w:t>
      </w:r>
      <w:r>
        <w:br/>
      </w:r>
      <w:r>
        <w:t xml:space="preserve">тробенка.</w:t>
      </w:r>
    </w:p>
    <w:p>
      <w:pPr>
        <w:pStyle w:val="Normal"/>
      </w:pPr>
      <w:r>
        <w:t xml:space="preserve">машинка.</w:t>
      </w:r>
    </w:p>
    <w:p>
      <w:pPr>
        <w:pStyle w:val="Normal"/>
      </w:pPr>
      <w:r>
        <w:t xml:space="preserve">въ конц полнаго хода метчика гайка получается </w:t>
      </w:r>
      <w:r>
        <w:br/>
      </w:r>
      <w:r>
        <w:t xml:space="preserve">вполнВ нарфзанной. Затфмь метчикъ осторожно вы- </w:t>
      </w:r>
      <w:r>
        <w:br/>
      </w:r>
      <w:r>
        <w:t xml:space="preserve">вертывають. 2) Гайки нарЪзаются также при помони </w:t>
      </w:r>
      <w:r>
        <w:br/>
      </w:r>
      <w:r>
        <w:t xml:space="preserve">гребенокъ (фиг, 6), на которыхь рёзцы расположены </w:t>
      </w:r>
      <w:r>
        <w:br/>
      </w:r>
      <w:r>
        <w:t xml:space="preserve">сбоку, чтобы можно было ввести инструменть во- </w:t>
      </w:r>
      <w:r>
        <w:br/>
      </w:r>
      <w:r>
        <w:t xml:space="preserve">внутрь гайки, вращающейся на токарномъ станк5 </w:t>
      </w:r>
      <w:r>
        <w:br/>
      </w:r>
      <w:r>
        <w:t xml:space="preserve">(внутренняя гребенка).</w:t>
      </w:r>
    </w:p>
    <w:p>
      <w:pPr>
        <w:pStyle w:val="Normal"/>
      </w:pPr>
      <w:r>
        <w:t xml:space="preserve">Для нарфзаня деревянныхъ винтовъ клуппъ снаб- </w:t>
      </w:r>
      <w:r>
        <w:br/>
      </w:r>
      <w:r>
        <w:t xml:space="preserve">жается двумя оправками 17 и нЪсколькими витками </w:t>
      </w:r>
      <w:r>
        <w:br/>
      </w:r>
      <w:r>
        <w:t xml:space="preserve">для направлешя винта (фиг. 8). Гайки нарЪфзаются </w:t>
      </w:r>
      <w:r>
        <w:br/>
      </w:r>
      <w:r>
        <w:t xml:space="preserve">при помощи трубчатыхъ метчиковъ (фиг. 9) съ зуб- </w:t>
      </w:r>
      <w:r>
        <w:br/>
      </w:r>
      <w:r>
        <w:t xml:space="preserve">цомъ т или при помощи массивных метчиковъ (фиг. 10). </w:t>
      </w:r>
      <w:r>
        <w:br/>
      </w:r>
      <w:r>
        <w:t xml:space="preserve">Для фабрикацит шуруповъ (винтовъ для дерева) раз- </w:t>
      </w:r>
      <w:r>
        <w:br/>
      </w:r>
      <w:r>
        <w:t xml:space="preserve">р%»зають соотв тетвенной толщины проволоку особыми </w:t>
      </w:r>
      <w:r>
        <w:br/>
      </w:r>
      <w:r>
        <w:t xml:space="preserve">ножницами на куски опредфленной длины. Затёмь </w:t>
      </w:r>
      <w:r>
        <w:br/>
      </w:r>
      <w:r>
        <w:t xml:space="preserve">на нихъ,какъ и на проволочныхь гвоз- </w:t>
      </w:r>
      <w:r>
        <w:br/>
      </w:r>
      <w:r>
        <w:t xml:space="preserve">дяхъ, насаживають головку; послЪ это-</w:t>
      </w:r>
    </w:p>
    <w:p>
      <w:pPr>
        <w:pStyle w:val="Normal"/>
      </w:pPr>
      <w:r>
        <w:t xml:space="preserve">Фиг. 3. Американск!Н клуппз.</w:t>
      </w:r>
    </w:p>
    <w:p>
      <w:pPr>
        <w:pStyle w:val="Normal"/>
      </w:pPr>
      <w:r>
        <w:t xml:space="preserve">шарниромъ частей а5; въ нихъ помфиаются плашки с, </w:t>
      </w:r>
      <w:r>
        <w:br/>
      </w:r>
      <w:r>
        <w:t xml:space="preserve">въ высшей степени точно устанавливаемыя при по- </w:t>
      </w:r>
      <w:r>
        <w:br/>
      </w:r>
      <w:r>
        <w:t xml:space="preserve">мощи винтовъ 4е, велЪдетв!е чего при помощи этого </w:t>
      </w:r>
      <w:r>
        <w:br/>
      </w:r>
      <w:r>
        <w:t xml:space="preserve">клуппа можно нарЪфзать совершенно прямые винты.</w:t>
      </w:r>
    </w:p>
    <w:p>
      <w:pPr>
        <w:pStyle w:val="Normal"/>
      </w:pPr>
      <w:r>
        <w:t xml:space="preserve">Для получешя нарЪзки ныхЬ разм®- </w:t>
      </w:r>
      <w:r>
        <w:br/>
      </w:r>
      <w:r>
        <w:t xml:space="preserve">па боле значитель- ровь  трубахъ </w:t>
      </w:r>
      <w:r>
        <w:br/>
      </w:r>
      <w:r>
        <w:t xml:space="preserve">или стерженяхь </w:t>
      </w:r>
      <w:r>
        <w:br/>
      </w:r>
      <w:r>
        <w:t xml:space="preserve">съ успъхомъ</w:t>
      </w:r>
    </w:p>
    <w:p>
      <w:pPr>
        <w:pStyle w:val="Normal"/>
      </w:pPr>
      <w:r>
        <w:t xml:space="preserve">Фиг. 4. Шарнирный клупиъ,</w:t>
      </w:r>
    </w:p>
    <w:p>
      <w:pPr>
        <w:pStyle w:val="Normal"/>
      </w:pPr>
      <w:r>
        <w:t xml:space="preserve">пользуются вин- </w:t>
      </w:r>
      <w:r>
        <w:br/>
      </w:r>
      <w:r>
        <w:t xml:space="preserve">торфзной — ма- </w:t>
      </w:r>
      <w:r>
        <w:br/>
      </w:r>
      <w:r>
        <w:t xml:space="preserve">шинкой (фиг. 5). Труба а зажимается въ тискахъ при </w:t>
      </w:r>
      <w:r>
        <w:br/>
      </w:r>
      <w:r>
        <w:t xml:space="preserve">помощи Фе. Во вращающейся буксф, спабженной </w:t>
      </w:r>
      <w:r>
        <w:br/>
      </w:r>
      <w:r>
        <w:t xml:space="preserve">виитовымъ колесомъ @, находится плашка, приводимая </w:t>
      </w:r>
      <w:r>
        <w:br/>
      </w:r>
      <w:r>
        <w:t xml:space="preserve">во вращенте рычагомъ Йй и винтомъ на валу е; во вре- </w:t>
      </w:r>
      <w:r>
        <w:br/>
      </w:r>
      <w:r>
        <w:t xml:space="preserve">мя нарфзашя часть 9 вмЪств съ трубой а передвига- </w:t>
      </w:r>
      <w:r>
        <w:br/>
      </w:r>
      <w:r>
        <w:t xml:space="preserve">ются вдоль направляющей 7. 3) Гребенка для нар%з- </w:t>
      </w:r>
      <w:r>
        <w:br/>
      </w:r>
      <w:r>
        <w:t xml:space="preserve">ки внитовъ на токарномъ станкф. Винтовальная гре- </w:t>
      </w:r>
      <w:r>
        <w:br/>
      </w:r>
      <w:r>
        <w:t xml:space="preserve">бенка (фиг. 6) соетоитъ изъ итирокаго, снабженнаго соот- </w:t>
      </w:r>
      <w:r>
        <w:br/>
      </w:r>
      <w:r>
        <w:t xml:space="preserve">вЪтетвующими зубцами рфзца, передвигаемаго вдоль </w:t>
      </w:r>
      <w:r>
        <w:br/>
      </w:r>
      <w:r>
        <w:t xml:space="preserve">зращающагося на токарномъ станкё стержня.</w:t>
      </w:r>
    </w:p>
    <w:p>
      <w:pPr>
        <w:pStyle w:val="Normal"/>
      </w:pPr>
      <w:r>
        <w:t xml:space="preserve">Тайки также или отливаются, или получаются при </w:t>
      </w:r>
      <w:r>
        <w:br/>
      </w:r>
      <w:r>
        <w:t xml:space="preserve">помощи пайки, или вытачиваются или же нарфзаются</w:t>
      </w:r>
    </w:p>
    <w:p>
      <w:pPr>
        <w:pStyle w:val="Normal"/>
      </w:pPr>
      <w:r>
        <w:t xml:space="preserve">Большая Энцизлопедт. Прнложеше.</w:t>
      </w:r>
    </w:p>
    <w:p>
      <w:pPr>
        <w:pStyle w:val="Normal"/>
      </w:pPr>
      <w:r>
        <w:t xml:space="preserve">го ихь обтачивають на токарномъь станк, и нижнй </w:t>
      </w:r>
      <w:r>
        <w:br/>
      </w:r>
      <w:r>
        <w:t xml:space="preserve">конець стачивають на конусъ. ЗатЪмь ихъ нарЪза-</w:t>
      </w:r>
    </w:p>
    <w:p>
      <w:pPr>
        <w:pStyle w:val="Normal"/>
      </w:pPr>
      <w:r>
        <w:t xml:space="preserve">Фиг. 8. </w:t>
      </w:r>
      <w:r>
        <w:br/>
      </w:r>
      <w:r>
        <w:t xml:space="preserve">Приборъ для нарфаки деревянныхъ </w:t>
      </w:r>
      <w:r>
        <w:br/>
      </w:r>
      <w:r>
        <w:t xml:space="preserve">винтовъ.</w:t>
      </w:r>
    </w:p>
    <w:p>
      <w:pPr>
        <w:pStyle w:val="Normal"/>
      </w:pPr>
      <w:r>
        <w:t xml:space="preserve">® </w:t>
      </w:r>
      <w:r>
        <w:br/>
      </w:r>
      <w:r>
        <w:t xml:space="preserve">Фиг. 10. Фиг. 0. </w:t>
      </w:r>
      <w:r>
        <w:br/>
      </w:r>
      <w:r>
        <w:t xml:space="preserve">Метчики для деревянныхт винтов.</w:t>
      </w:r>
    </w:p>
    <w:p>
      <w:pPr>
        <w:pStyle w:val="Normal"/>
      </w:pPr>
      <w:r>
        <w:t xml:space="preserve">в Поперечныя еъчен.</w:t>
      </w:r>
    </w:p>
    <w:p>
      <w:pPr>
        <w:pStyle w:val="Normal"/>
      </w:pPr>
      <w:r>
        <w:t xml:space="preserve">а </w:t>
      </w:r>
      <w:r>
        <w:br/>
      </w:r>
      <w:r>
        <w:t xml:space="preserve">Фиг. 9 и 10.</w:t>
      </w:r>
    </w:p>
    <w:p>
      <w:pPr>
        <w:pStyle w:val="Normal"/>
      </w:pPr>
      <w:r>
        <w:t xml:space="preserve">ють на патронномъ станк и наконець при помощи</w:t>
      </w:r>
    </w:p>
    <w:p>
      <w:pPr>
        <w:pStyle w:val="Normal"/>
      </w:pPr>
      <w:r>
        <w:t xml:space="preserve">маленькой круглой пилы енабжаютъ головки пазомъ. </w:t>
      </w:r>
      <w:r>
        <w:br/>
      </w:r>
      <w:r>
        <w:t xml:space="preserve">Для маесоваго производства металлическихь вин-</w:t>
      </w:r>
    </w:p>
    <w:p>
      <w:pPr>
        <w:pStyle w:val="Normal"/>
      </w:pPr>
      <w:r>
        <w:t xml:space="preserve">товь служить прежде всего револьверный станокъ</w:t>
      </w:r>
    </w:p>
    <w:p>
      <w:pPr>
        <w:pStyle w:val="Normal"/>
      </w:pPr>
      <w:r>
        <w:t xml:space="preserve">Винты и винтовые тиски.</w:t>
      </w:r>
    </w:p>
    <w:p>
      <w:pPr>
        <w:pStyle w:val="Normal"/>
      </w:pPr>
      <w:r>
        <w:t xml:space="preserve">пли обыкновенный токарный станокъ, снабженный вин- </w:t>
      </w:r>
      <w:r>
        <w:br/>
      </w:r>
      <w:r>
        <w:t xml:space="preserve">товыми гребенками или винторёзными машинками. </w:t>
      </w:r>
      <w:r>
        <w:br/>
      </w:r>
      <w:r>
        <w:t xml:space="preserve">Револьверный станокь, предназначенный для нарфзашя </w:t>
      </w:r>
      <w:r>
        <w:br/>
      </w:r>
      <w:r>
        <w:t xml:space="preserve">винтовъ, снабжень передвигающимея по столу суп- </w:t>
      </w:r>
      <w:r>
        <w:br/>
      </w:r>
      <w:r>
        <w:t xml:space="preserve">портомъ, еъ вращающимся около вертикальной оси </w:t>
      </w:r>
      <w:r>
        <w:br/>
      </w:r>
      <w:r>
        <w:t xml:space="preserve">круглымъ патрономъ. Въ патрон сдЪланы 6 радаль- </w:t>
      </w:r>
      <w:r>
        <w:br/>
      </w:r>
      <w:r>
        <w:t xml:space="preserve">ныхь отверстй для 6 различныхь пнетрументовъ (то- </w:t>
      </w:r>
      <w:r>
        <w:br/>
      </w:r>
      <w:r>
        <w:t xml:space="preserve">карныхъ рЪзцовъ, клупповъ и т. д.), которые дЪйству-</w:t>
      </w:r>
    </w:p>
    <w:p>
      <w:pPr>
        <w:pStyle w:val="Normal"/>
      </w:pPr>
      <w:r>
        <w:t xml:space="preserve">Е г</w:t>
      </w:r>
    </w:p>
    <w:p>
      <w:pPr>
        <w:pStyle w:val="Normal"/>
      </w:pPr>
      <w:r>
        <w:t xml:space="preserve">Фиг. 11. Винторфзный станокт.</w:t>
      </w:r>
    </w:p>
    <w:p>
      <w:pPr>
        <w:pStyle w:val="Normal"/>
      </w:pPr>
      <w:r>
        <w:t xml:space="preserve">ють одинъ за другимъ, сообразно съ вращешемъ па- </w:t>
      </w:r>
      <w:r>
        <w:br/>
      </w:r>
      <w:r>
        <w:t xml:space="preserve">трона, и постепенно превращають стержень въ гото- </w:t>
      </w:r>
      <w:r>
        <w:br/>
      </w:r>
      <w:r>
        <w:t xml:space="preserve">вый винть. Бинторюзная малиина представлена на </w:t>
      </w:r>
      <w:r>
        <w:br/>
      </w:r>
      <w:r>
        <w:t xml:space="preserve">фиг. 11.</w:t>
      </w:r>
    </w:p>
    <w:p>
      <w:pPr>
        <w:pStyle w:val="Normal"/>
      </w:pPr>
      <w:r>
        <w:t xml:space="preserve">помощи вилки №. Затмь къ той же щекЪ прикрЪи- </w:t>
      </w:r>
      <w:r>
        <w:br/>
      </w:r>
      <w:r>
        <w:t xml:space="preserve">лены дв желфзныхъ пластинки ЁА (обойма съ блоч- </w:t>
      </w:r>
      <w:r>
        <w:br/>
      </w:r>
      <w:r>
        <w:t xml:space="preserve">комъ, тиски съ блочкомъ), которыя и поддерживають </w:t>
      </w:r>
      <w:r>
        <w:br/>
      </w:r>
      <w:r>
        <w:t xml:space="preserve">другую щеку В, вращаемую въ обоймЪ около крЪикаго </w:t>
      </w:r>
      <w:r>
        <w:br/>
      </w:r>
      <w:r>
        <w:t xml:space="preserve">винта чрезъ посредство винта К. Гайка поелфдняго </w:t>
      </w:r>
      <w:r>
        <w:br/>
      </w:r>
      <w:r>
        <w:t xml:space="preserve">находится въ гильзв В; самъ винтъ приводится во </w:t>
      </w:r>
      <w:r>
        <w:br/>
      </w:r>
      <w:r>
        <w:t xml:space="preserve">вращеше длиннымъ ключемъ и прижимается къ щекь </w:t>
      </w:r>
      <w:r>
        <w:br/>
      </w:r>
      <w:r>
        <w:t xml:space="preserve">В кольцемъ К. При вращенш винта вправо тиски ежи- </w:t>
      </w:r>
      <w:r>
        <w:br/>
      </w:r>
      <w:r>
        <w:t xml:space="preserve">маются, при вращении влво, благодаря помЪфщенной </w:t>
      </w:r>
      <w:r>
        <w:br/>
      </w:r>
      <w:r>
        <w:t xml:space="preserve">между щеками пружинЪ, тиски раскрываются.</w:t>
      </w:r>
    </w:p>
    <w:p>
      <w:pPr>
        <w:pStyle w:val="Normal"/>
      </w:pPr>
      <w:r>
        <w:t xml:space="preserve">ДвЪ крышки хх препятетвуютъь прониканно опилокъ, </w:t>
      </w:r>
      <w:r>
        <w:br/>
      </w:r>
      <w:r>
        <w:t xml:space="preserve">въ парфзку винта и въ обойму. Чтобы зажимныя по-</w:t>
      </w:r>
    </w:p>
    <w:p>
      <w:pPr>
        <w:pStyle w:val="Normal"/>
      </w:pPr>
      <w:r>
        <w:t xml:space="preserve">Фиг. 13. Параллельные тисни (е6чеше)</w:t>
      </w:r>
    </w:p>
    <w:p>
      <w:pPr>
        <w:pStyle w:val="Normal"/>
      </w:pPr>
      <w:r>
        <w:t xml:space="preserve">верхности щекъ тисковъ были всегда параллельны </w:t>
      </w:r>
      <w:r>
        <w:br/>
      </w:r>
      <w:r>
        <w:t xml:space="preserve">другь другу, устраивають такъь паз. параллельные </w:t>
      </w:r>
      <w:r>
        <w:br/>
      </w:r>
      <w:r>
        <w:t xml:space="preserve">винтовые тиски, въ которыхъь щек В сообщають при </w:t>
      </w:r>
      <w:r>
        <w:br/>
      </w:r>
      <w:r>
        <w:t xml:space="preserve">помощи длиннаго винта $ прямолинейное направлен</w:t>
      </w:r>
    </w:p>
    <w:p>
      <w:pPr>
        <w:pStyle w:val="Normal"/>
      </w:pPr>
      <w:r>
        <w:t xml:space="preserve">Фит, 12, </w:t>
      </w:r>
      <w:r>
        <w:br/>
      </w:r>
      <w:r>
        <w:t xml:space="preserve">Винтовые тиски,</w:t>
      </w:r>
    </w:p>
    <w:p>
      <w:pPr>
        <w:pStyle w:val="Normal"/>
      </w:pPr>
      <w:r>
        <w:t xml:space="preserve">Фиг. 14.</w:t>
      </w:r>
    </w:p>
    <w:p>
      <w:pPr>
        <w:pStyle w:val="Normal"/>
      </w:pPr>
      <w:r>
        <w:t xml:space="preserve">Полый шпиндель ав приводится во </w:t>
      </w:r>
      <w:r>
        <w:br/>
      </w:r>
      <w:r>
        <w:t xml:space="preserve">вращене чрезъ посредство ременнаго </w:t>
      </w:r>
      <w:r>
        <w:br/>
      </w:r>
      <w:r>
        <w:t xml:space="preserve">шкива зи зубчатыхь колесъ ём. На кон- </w:t>
      </w:r>
      <w:r>
        <w:br/>
      </w:r>
      <w:r>
        <w:t xml:space="preserve">‹ц% шпинделя находится патронъ съ на- </w:t>
      </w:r>
      <w:r>
        <w:br/>
      </w:r>
      <w:r>
        <w:t xml:space="preserve">тяжнымъ приспособлешемь 4 для на-</w:t>
      </w:r>
    </w:p>
    <w:p>
      <w:pPr>
        <w:pStyle w:val="Normal"/>
      </w:pPr>
      <w:r>
        <w:t xml:space="preserve">рфзаемаго винта е. Рфзець находится въ дискВ Ги </w:t>
      </w:r>
      <w:r>
        <w:br/>
      </w:r>
      <w:r>
        <w:t xml:space="preserve">при помощи рычага й устанавливается сообразно съ </w:t>
      </w:r>
      <w:r>
        <w:br/>
      </w:r>
      <w:r>
        <w:t xml:space="preserve">даметромъ винта. Клупповый дискъ / укрфплень на </w:t>
      </w:r>
      <w:r>
        <w:br/>
      </w:r>
      <w:r>
        <w:t xml:space="preserve">салазкахь 0, передвигаемыхь оть руки чрезъ посред- </w:t>
      </w:r>
      <w:r>
        <w:br/>
      </w:r>
      <w:r>
        <w:t xml:space="preserve">ство рычага п во время вращешя е, Рычагъь п евязанъ </w:t>
      </w:r>
      <w:r>
        <w:br/>
      </w:r>
      <w:r>
        <w:t xml:space="preserve">съ салазками 9 при помощи собачки К, упирающейся </w:t>
      </w:r>
      <w:r>
        <w:br/>
      </w:r>
      <w:r>
        <w:t xml:space="preserve">въ зубчатую рейку г. Рабоч изготовляеть на такой </w:t>
      </w:r>
      <w:r>
        <w:br/>
      </w:r>
      <w:r>
        <w:t xml:space="preserve">машин въ 10 чаесовъ около 1000—1200 винтовъ еъ </w:t>
      </w:r>
      <w:r>
        <w:br/>
      </w:r>
      <w:r>
        <w:t xml:space="preserve">даметромъ въ 10—12 мм.</w:t>
      </w:r>
    </w:p>
    <w:p>
      <w:pPr>
        <w:pStyle w:val="Normal"/>
      </w:pPr>
      <w:r>
        <w:t xml:space="preserve">Винтовые тиски, инструменть для удерживашя въ </w:t>
      </w:r>
      <w:r>
        <w:br/>
      </w:r>
      <w:r>
        <w:t xml:space="preserve">неподвижномъ положеши подЪлокъ, состоитъ изъ двухъ </w:t>
      </w:r>
      <w:r>
        <w:br/>
      </w:r>
      <w:r>
        <w:t xml:space="preserve">частей—щекъ А, В, фиг. 12, придвигаемыхь другь къ </w:t>
      </w:r>
      <w:r>
        <w:br/>
      </w:r>
      <w:r>
        <w:t xml:space="preserve">другу чрезъ посредство винта и обхватывающихъ пред- </w:t>
      </w:r>
      <w:r>
        <w:br/>
      </w:r>
      <w:r>
        <w:t xml:space="preserve">меть двумя плоскостями Т. Щека А упирается при </w:t>
      </w:r>
      <w:r>
        <w:br/>
      </w:r>
      <w:r>
        <w:t xml:space="preserve">помощи ножки Р въ полъ или помвщается въ выр®зк&amp; </w:t>
      </w:r>
      <w:r>
        <w:br/>
      </w:r>
      <w:r>
        <w:t xml:space="preserve">станка и прикрфиляется къ верхнему его краю при</w:t>
      </w:r>
    </w:p>
    <w:p>
      <w:pPr>
        <w:pStyle w:val="Normal"/>
      </w:pPr>
      <w:r>
        <w:t xml:space="preserve">Ао р </w:t>
      </w:r>
      <w:r>
        <w:br/>
      </w:r>
      <w:r>
        <w:t xml:space="preserve">НИ, РВ</w:t>
      </w:r>
    </w:p>
    <w:p>
      <w:pPr>
        <w:pStyle w:val="Normal"/>
      </w:pPr>
      <w:r>
        <w:t xml:space="preserve">—5—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Параллельные тиски Галля (сфчен!е).</w:t>
      </w:r>
    </w:p>
    <w:p>
      <w:pPr>
        <w:pStyle w:val="Normal"/>
      </w:pPr>
      <w:r>
        <w:t xml:space="preserve">(фиг. 18). Представленные на фиг. 14 въ с5ченш тиски </w:t>
      </w:r>
      <w:r>
        <w:br/>
      </w:r>
      <w:r>
        <w:t xml:space="preserve">Талля состоять изъ щеки ВВ В, вращающейся въ кру- </w:t>
      </w:r>
      <w:r>
        <w:br/>
      </w:r>
      <w:r>
        <w:t xml:space="preserve">гломъ пазЪ доски РР, укрБиленной винтами 7 около </w:t>
      </w:r>
      <w:r>
        <w:br/>
      </w:r>
      <w:r>
        <w:t xml:space="preserve">вертикальной оси. Передвижную щеку АА можно при- </w:t>
      </w:r>
      <w:r>
        <w:br/>
      </w:r>
      <w:r>
        <w:t xml:space="preserve">двигать или отодвигать оть щеки В при помощи ру- </w:t>
      </w:r>
      <w:r>
        <w:br/>
      </w:r>
      <w:r>
        <w:t xml:space="preserve">коятки й, когда послфдняя находится въ горизонталь- </w:t>
      </w:r>
      <w:r>
        <w:br/>
      </w:r>
      <w:r>
        <w:t xml:space="preserve">номъ положен (указанномъ на чертеж). При нажа- </w:t>
      </w:r>
      <w:r>
        <w:br/>
      </w:r>
      <w:r>
        <w:t xml:space="preserve">{и же ручки книзу поворачивается круглый диекъ С, </w:t>
      </w:r>
      <w:r>
        <w:br/>
      </w:r>
      <w:r>
        <w:t xml:space="preserve">перемъщается соединенная съ С посредствомъ 4 штанга </w:t>
      </w:r>
      <w:r>
        <w:br/>
      </w:r>
      <w:r>
        <w:t xml:space="preserve">РР, вслЪдетв1е чего зубчатая собачка @ при помощи </w:t>
      </w:r>
      <w:r>
        <w:br/>
      </w:r>
      <w:r>
        <w:t xml:space="preserve">колнчатаго рычага Е, упирающагося въ К, прижи- </w:t>
      </w:r>
      <w:r>
        <w:br/>
      </w:r>
      <w:r>
        <w:t xml:space="preserve">мается къ зубчатой рейкЪ Н щеки В. Пружина Г поз- </w:t>
      </w:r>
      <w:r>
        <w:br/>
      </w:r>
      <w:r>
        <w:t xml:space="preserve">воляеть собачкв @ несколько перемщаться, велд- </w:t>
      </w:r>
      <w:r>
        <w:br/>
      </w:r>
      <w:r>
        <w:t xml:space="preserve">ств!е чего можно давленше въ тискахъ увеличивать и </w:t>
      </w:r>
      <w:r>
        <w:br/>
      </w:r>
      <w:r>
        <w:t xml:space="preserve">‘уменьшать. При подняти рукоятки вверхъ штифть К на- </w:t>
      </w:r>
      <w:r>
        <w:br/>
      </w:r>
      <w:r>
        <w:t xml:space="preserve">жимаеть на рычагь 7 и приподнимаеть @ еъ И. Въ </w:t>
      </w:r>
      <w:r>
        <w:br/>
      </w:r>
      <w:r>
        <w:t xml:space="preserve">этихъ тискахъ зажимане и разжимаше тисковъ проис- </w:t>
      </w:r>
      <w:r>
        <w:br/>
      </w:r>
      <w:r>
        <w:t xml:space="preserve">ходить очень быстро, такъ какъ въ данномъ случа$ не </w:t>
      </w:r>
      <w:r>
        <w:br/>
      </w:r>
      <w:r>
        <w:t xml:space="preserve">приходится вращать винта. Въ нЪкоторыхъ случаяхъ </w:t>
      </w:r>
      <w:r>
        <w:br/>
      </w:r>
      <w:r>
        <w:t xml:space="preserve">(при выр%зкЪ пунеоновъ, печатей, при гравирован) </w:t>
      </w:r>
      <w:r>
        <w:br/>
      </w:r>
      <w:r>
        <w:t xml:space="preserve">тискамъ сообщаютъ вращене, какъ около вертикальной, </w:t>
      </w:r>
      <w:r>
        <w:br/>
      </w:r>
      <w:r>
        <w:t xml:space="preserve">такъ и около горизонтальной оси при помощи, напри- </w:t>
      </w:r>
      <w:r>
        <w:br/>
      </w:r>
      <w:r>
        <w:t xml:space="preserve">мфръ, шарового шарнира (универсальные тиски).</w:t>
      </w:r>
    </w:p>
    <w:p>
      <w:pPr>
        <w:pStyle w:val="Normal"/>
      </w:pPr>
      <w:r>
        <w:t xml:space="preserve">Винты и винтовые тиски.</w:t>
      </w:r>
    </w:p>
    <w:p>
      <w:pPr>
        <w:pStyle w:val="Normal"/>
      </w:pPr>
      <w:r>
        <w:t xml:space="preserve">пли обыкновенный токарный станокъ, снабженный вин- </w:t>
      </w:r>
      <w:r>
        <w:br/>
      </w:r>
      <w:r>
        <w:t xml:space="preserve">товыми гребенками или винторёзными машинками. </w:t>
      </w:r>
      <w:r>
        <w:br/>
      </w:r>
      <w:r>
        <w:t xml:space="preserve">Револьверный станокь, предназначенный для нарфзашя </w:t>
      </w:r>
      <w:r>
        <w:br/>
      </w:r>
      <w:r>
        <w:t xml:space="preserve">винтовъ, снабжень передвигающимея по столу суп- </w:t>
      </w:r>
      <w:r>
        <w:br/>
      </w:r>
      <w:r>
        <w:t xml:space="preserve">портомъ, еъ вращающимся около вертикальной оси </w:t>
      </w:r>
      <w:r>
        <w:br/>
      </w:r>
      <w:r>
        <w:t xml:space="preserve">круглымъ патрономъ. Въ патрон сдЪланы 6 радаль- </w:t>
      </w:r>
      <w:r>
        <w:br/>
      </w:r>
      <w:r>
        <w:t xml:space="preserve">ныхь отверстй для 6 различныхь пнетрументовъ (то- </w:t>
      </w:r>
      <w:r>
        <w:br/>
      </w:r>
      <w:r>
        <w:t xml:space="preserve">карныхъ рЪзцовъ, клупповъ и т. д.), которые дЪйству-</w:t>
      </w:r>
    </w:p>
    <w:p>
      <w:pPr>
        <w:pStyle w:val="Normal"/>
      </w:pPr>
      <w:r>
        <w:t xml:space="preserve">Е г</w:t>
      </w:r>
    </w:p>
    <w:p>
      <w:pPr>
        <w:pStyle w:val="Normal"/>
      </w:pPr>
      <w:r>
        <w:t xml:space="preserve">Фиг. 11. Винторфзный станокт.</w:t>
      </w:r>
    </w:p>
    <w:p>
      <w:pPr>
        <w:pStyle w:val="Normal"/>
      </w:pPr>
      <w:r>
        <w:t xml:space="preserve">ють одинъ за другимъ, сообразно съ вращешемъ па- </w:t>
      </w:r>
      <w:r>
        <w:br/>
      </w:r>
      <w:r>
        <w:t xml:space="preserve">трона, и постепенно превращають стержень въ гото- </w:t>
      </w:r>
      <w:r>
        <w:br/>
      </w:r>
      <w:r>
        <w:t xml:space="preserve">вый винть. Бинторюзная малиина представлена на </w:t>
      </w:r>
      <w:r>
        <w:br/>
      </w:r>
      <w:r>
        <w:t xml:space="preserve">фиг. 11.</w:t>
      </w:r>
    </w:p>
    <w:p>
      <w:pPr>
        <w:pStyle w:val="Normal"/>
      </w:pPr>
      <w:r>
        <w:t xml:space="preserve">помощи вилки №. Затмь къ той же щекЪ прикрЪи- </w:t>
      </w:r>
      <w:r>
        <w:br/>
      </w:r>
      <w:r>
        <w:t xml:space="preserve">лены дв желфзныхъ пластинки ЁА (обойма съ блоч- </w:t>
      </w:r>
      <w:r>
        <w:br/>
      </w:r>
      <w:r>
        <w:t xml:space="preserve">комъ, тиски съ блочкомъ), которыя и поддерживають </w:t>
      </w:r>
      <w:r>
        <w:br/>
      </w:r>
      <w:r>
        <w:t xml:space="preserve">другую щеку В, вращаемую въ обоймЪ около крЪикаго </w:t>
      </w:r>
      <w:r>
        <w:br/>
      </w:r>
      <w:r>
        <w:t xml:space="preserve">винта чрезъ посредство винта К. Гайка поелфдняго </w:t>
      </w:r>
      <w:r>
        <w:br/>
      </w:r>
      <w:r>
        <w:t xml:space="preserve">находится въ гильзв В; самъ винтъ приводится во </w:t>
      </w:r>
      <w:r>
        <w:br/>
      </w:r>
      <w:r>
        <w:t xml:space="preserve">вращеше длиннымь ключемъ и прижимается къ щекЪ </w:t>
      </w:r>
      <w:r>
        <w:br/>
      </w:r>
      <w:r>
        <w:t xml:space="preserve">В кольцемъ К. При вращен винта вправо тиски ежи- </w:t>
      </w:r>
      <w:r>
        <w:br/>
      </w:r>
      <w:r>
        <w:t xml:space="preserve">маются, при вращении влво, благодаря помЪфщенной </w:t>
      </w:r>
      <w:r>
        <w:br/>
      </w:r>
      <w:r>
        <w:t xml:space="preserve">между щеками пружинЪ, тиски раскрываются.</w:t>
      </w:r>
    </w:p>
    <w:p>
      <w:pPr>
        <w:pStyle w:val="Normal"/>
      </w:pPr>
      <w:r>
        <w:t xml:space="preserve">ДвЪ крышки хх препятетвуютъь прониканно опилокъ, </w:t>
      </w:r>
      <w:r>
        <w:br/>
      </w:r>
      <w:r>
        <w:t xml:space="preserve">въ парфзку винта и въ обойму. Чтобы зажимныя по-</w:t>
      </w:r>
    </w:p>
    <w:p>
      <w:pPr>
        <w:pStyle w:val="Normal"/>
      </w:pPr>
      <w:r>
        <w:t xml:space="preserve">Фиг. 13. Параллельные тисни (е6чеше)</w:t>
      </w:r>
    </w:p>
    <w:p>
      <w:pPr>
        <w:pStyle w:val="Normal"/>
      </w:pPr>
      <w:r>
        <w:t xml:space="preserve">верхности щекъ тисковъ были всегда параллельны </w:t>
      </w:r>
      <w:r>
        <w:br/>
      </w:r>
      <w:r>
        <w:t xml:space="preserve">другь другу, устраивають такъь паз. параллельные </w:t>
      </w:r>
      <w:r>
        <w:br/>
      </w:r>
      <w:r>
        <w:t xml:space="preserve">винтовые тиски, въ которыхъь щек В сообщаютъ при </w:t>
      </w:r>
      <w:r>
        <w:br/>
      </w:r>
      <w:r>
        <w:t xml:space="preserve">помощи длиннаго винта $ прямолинейное направлен!</w:t>
      </w:r>
    </w:p>
    <w:p>
      <w:pPr>
        <w:pStyle w:val="Normal"/>
      </w:pPr>
      <w:r>
        <w:t xml:space="preserve">Фит, 12, </w:t>
      </w:r>
      <w:r>
        <w:br/>
      </w:r>
      <w:r>
        <w:t xml:space="preserve">Винтовые тиски,</w:t>
      </w:r>
    </w:p>
    <w:p>
      <w:pPr>
        <w:pStyle w:val="Normal"/>
      </w:pPr>
      <w:r>
        <w:t xml:space="preserve">Фиг. 14.</w:t>
      </w:r>
    </w:p>
    <w:p>
      <w:pPr>
        <w:pStyle w:val="Normal"/>
      </w:pPr>
      <w:r>
        <w:t xml:space="preserve">Полый шпиндель ав приводится во </w:t>
      </w:r>
      <w:r>
        <w:br/>
      </w:r>
      <w:r>
        <w:t xml:space="preserve">вращене чрезъ посредство ременнаго </w:t>
      </w:r>
      <w:r>
        <w:br/>
      </w:r>
      <w:r>
        <w:t xml:space="preserve">шкива зи зубчатыхь колесъ ём. На кон- </w:t>
      </w:r>
      <w:r>
        <w:br/>
      </w:r>
      <w:r>
        <w:t xml:space="preserve">‹ц% шпинделя находится патронъ съ на- </w:t>
      </w:r>
      <w:r>
        <w:br/>
      </w:r>
      <w:r>
        <w:t xml:space="preserve">тяжнымъ приспособлешемь 4 для на-</w:t>
      </w:r>
    </w:p>
    <w:p>
      <w:pPr>
        <w:pStyle w:val="Normal"/>
      </w:pPr>
      <w:r>
        <w:t xml:space="preserve">рфзаемаго винта е. Рфзець находится въ дискВ Ги </w:t>
      </w:r>
      <w:r>
        <w:br/>
      </w:r>
      <w:r>
        <w:t xml:space="preserve">при помощи рычага й устанавливается сообразно съ </w:t>
      </w:r>
      <w:r>
        <w:br/>
      </w:r>
      <w:r>
        <w:t xml:space="preserve">даметромъ винта. Клупповый дискъ / укрфплень на </w:t>
      </w:r>
      <w:r>
        <w:br/>
      </w:r>
      <w:r>
        <w:t xml:space="preserve">салазкахь 0, передвигаемыхь оть руки чрезъ посред- </w:t>
      </w:r>
      <w:r>
        <w:br/>
      </w:r>
      <w:r>
        <w:t xml:space="preserve">ство рычага п во время вращешя е, Рычагъь п евязанъ </w:t>
      </w:r>
      <w:r>
        <w:br/>
      </w:r>
      <w:r>
        <w:t xml:space="preserve">съ салазками 9 при помощи собачки К, упирающейся </w:t>
      </w:r>
      <w:r>
        <w:br/>
      </w:r>
      <w:r>
        <w:t xml:space="preserve">въ зубчатую рейку г. Рабоч изготовляеть на такой </w:t>
      </w:r>
      <w:r>
        <w:br/>
      </w:r>
      <w:r>
        <w:t xml:space="preserve">машин въ 10 чаесовъ около 1000—1200 винтовъ еъ </w:t>
      </w:r>
      <w:r>
        <w:br/>
      </w:r>
      <w:r>
        <w:t xml:space="preserve">даметромъ въ 10—12 мм.</w:t>
      </w:r>
    </w:p>
    <w:p>
      <w:pPr>
        <w:pStyle w:val="Normal"/>
      </w:pPr>
      <w:r>
        <w:t xml:space="preserve">Винтовые тиски, инструменть для удерживашя въ </w:t>
      </w:r>
      <w:r>
        <w:br/>
      </w:r>
      <w:r>
        <w:t xml:space="preserve">неподвижномъ положеши подЪлокъ, состоитъ изъ двухъ </w:t>
      </w:r>
      <w:r>
        <w:br/>
      </w:r>
      <w:r>
        <w:t xml:space="preserve">частей—щекъ А, В, фиг. 12, придвигаемыхь другь къ </w:t>
      </w:r>
      <w:r>
        <w:br/>
      </w:r>
      <w:r>
        <w:t xml:space="preserve">другу чрезъ посредство винта и обхватывающихъ пред- </w:t>
      </w:r>
      <w:r>
        <w:br/>
      </w:r>
      <w:r>
        <w:t xml:space="preserve">меть двумя плоскостями Т. Щека А упирается при </w:t>
      </w:r>
      <w:r>
        <w:br/>
      </w:r>
      <w:r>
        <w:t xml:space="preserve">помощи ножки Р въ полъ или помвщается въ выр®зк&amp; </w:t>
      </w:r>
      <w:r>
        <w:br/>
      </w:r>
      <w:r>
        <w:t xml:space="preserve">станка и прикрфиляется къ верхнему его краю при</w:t>
      </w:r>
    </w:p>
    <w:p>
      <w:pPr>
        <w:pStyle w:val="Normal"/>
      </w:pPr>
      <w:r>
        <w:t xml:space="preserve">Ао р </w:t>
      </w:r>
      <w:r>
        <w:br/>
      </w:r>
      <w:r>
        <w:t xml:space="preserve">НИ, РВ</w:t>
      </w:r>
    </w:p>
    <w:p>
      <w:pPr>
        <w:pStyle w:val="Normal"/>
      </w:pPr>
      <w:r>
        <w:t xml:space="preserve">—5—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Параллельные тиски Галля (сфчен!е).</w:t>
      </w:r>
    </w:p>
    <w:p>
      <w:pPr>
        <w:pStyle w:val="Normal"/>
      </w:pPr>
      <w:r>
        <w:t xml:space="preserve">(фиг. 18). Представленные на фиг. 14 въ сфченш тиски </w:t>
      </w:r>
      <w:r>
        <w:br/>
      </w:r>
      <w:r>
        <w:t xml:space="preserve">Талля состоять изъ щеки ВВ В, вращающейся въ кру- </w:t>
      </w:r>
      <w:r>
        <w:br/>
      </w:r>
      <w:r>
        <w:t xml:space="preserve">гломъ пазЪ доски РР, укрфиленной винтами 7 около </w:t>
      </w:r>
      <w:r>
        <w:br/>
      </w:r>
      <w:r>
        <w:t xml:space="preserve">вертикальной оси. Передвижную щеку АА можно при- </w:t>
      </w:r>
      <w:r>
        <w:br/>
      </w:r>
      <w:r>
        <w:t xml:space="preserve">двигать или отодвигать оть щеки В при помощи ру- </w:t>
      </w:r>
      <w:r>
        <w:br/>
      </w:r>
      <w:r>
        <w:t xml:space="preserve">коятки й, когда послфдняя находится въ горизонталь- </w:t>
      </w:r>
      <w:r>
        <w:br/>
      </w:r>
      <w:r>
        <w:t xml:space="preserve">номъ положен (указанномъ на чертеж). При нажа- </w:t>
      </w:r>
      <w:r>
        <w:br/>
      </w:r>
      <w:r>
        <w:t xml:space="preserve">{и же ручки книзу поворачивается круглый диекъ С, </w:t>
      </w:r>
      <w:r>
        <w:br/>
      </w:r>
      <w:r>
        <w:t xml:space="preserve">перемъщается соединенная съ С посредствомъ 4 штанга </w:t>
      </w:r>
      <w:r>
        <w:br/>
      </w:r>
      <w:r>
        <w:t xml:space="preserve">РР, вслЪдетв1е чего зубчатая собачка @ при помощи </w:t>
      </w:r>
      <w:r>
        <w:br/>
      </w:r>
      <w:r>
        <w:t xml:space="preserve">колнчатаго рычага Е, упирающагося въ К, прижи- </w:t>
      </w:r>
      <w:r>
        <w:br/>
      </w:r>
      <w:r>
        <w:t xml:space="preserve">мается къ зубчатой рейкЪ Н щеки В. Пружина Г поз- </w:t>
      </w:r>
      <w:r>
        <w:br/>
      </w:r>
      <w:r>
        <w:t xml:space="preserve">воляеть собачкв @ несколько перемщаться, велд- </w:t>
      </w:r>
      <w:r>
        <w:br/>
      </w:r>
      <w:r>
        <w:t xml:space="preserve">ств!е чего можно давленше въ тискахъ увеличивать и </w:t>
      </w:r>
      <w:r>
        <w:br/>
      </w:r>
      <w:r>
        <w:t xml:space="preserve">‘уменьшать. При поднят!и рукоятки вверхъ штифть К на- </w:t>
      </w:r>
      <w:r>
        <w:br/>
      </w:r>
      <w:r>
        <w:t xml:space="preserve">жимаетъь на рычагь 7 и приподнимаеть @ еъ И. Въ </w:t>
      </w:r>
      <w:r>
        <w:br/>
      </w:r>
      <w:r>
        <w:t xml:space="preserve">этихъ тискахъ зажимане и разжимаше тисковъ проис- </w:t>
      </w:r>
      <w:r>
        <w:br/>
      </w:r>
      <w:r>
        <w:t xml:space="preserve">ходить очень быстро, такъ какъ въ данномъ случа$ не </w:t>
      </w:r>
      <w:r>
        <w:br/>
      </w:r>
      <w:r>
        <w:t xml:space="preserve">приходится вращать винта. Въ нЪкоторыхъ случаяхъ </w:t>
      </w:r>
      <w:r>
        <w:br/>
      </w:r>
      <w:r>
        <w:t xml:space="preserve">(при выр%зкЪ пунеоновъ, печатей, при гравирован) </w:t>
      </w:r>
      <w:r>
        <w:br/>
      </w:r>
      <w:r>
        <w:t xml:space="preserve">тискамъ сообщаютъ вращене, какъ около вертикальной, </w:t>
      </w:r>
      <w:r>
        <w:br/>
      </w:r>
      <w:r>
        <w:t xml:space="preserve">такъ и около горизонтальной оси при помощи, напри- </w:t>
      </w:r>
      <w:r>
        <w:br/>
      </w:r>
      <w:r>
        <w:t xml:space="preserve">мфръ, шарового шарнира (универсальные тиски).</w:t>
      </w:r>
    </w:p>
    <w:p>
      <w:pPr>
        <w:pStyle w:val="Normal"/>
      </w:pPr>
      <w:r>
        <w:t xml:space="preserve">Винть —</w:t>
      </w:r>
    </w:p>
    <w:p>
      <w:pPr>
        <w:pStyle w:val="Normal"/>
      </w:pPr>
      <w:r>
        <w:t xml:space="preserve">Винтъ. видоизмЪн. ералаша, люби- </w:t>
      </w:r>
      <w:r>
        <w:br/>
      </w:r>
      <w:r>
        <w:t xml:space="preserve">мъйшая въ Росси карточн. коммерч. игра, </w:t>
      </w:r>
      <w:r>
        <w:br/>
      </w:r>
      <w:r>
        <w:t xml:space="preserve">изобрЪт. въ концВ 70-хъ годовъ досужими </w:t>
      </w:r>
      <w:r>
        <w:br/>
      </w:r>
      <w:r>
        <w:t xml:space="preserve">представит. сибирск. администрац., на что </w:t>
      </w:r>
      <w:r>
        <w:br/>
      </w:r>
      <w:r>
        <w:t xml:space="preserve">указыв. первонам. назван1е — генеральск!й. </w:t>
      </w:r>
      <w:r>
        <w:br/>
      </w:r>
      <w:r>
        <w:t xml:space="preserve">Обыкновенно играется вчетверомъ. Сдаю- </w:t>
      </w:r>
      <w:r>
        <w:br/>
      </w:r>
      <w:r>
        <w:t xml:space="preserve">пи объявляеть масть, остальные могуть </w:t>
      </w:r>
      <w:r>
        <w:br/>
      </w:r>
      <w:r>
        <w:t xml:space="preserve">лишь увеличиваль игру, „подвинчивать“, </w:t>
      </w:r>
      <w:r>
        <w:br/>
      </w:r>
      <w:r>
        <w:t xml:space="preserve">заявляя высшую масть или намвреваясь </w:t>
      </w:r>
      <w:r>
        <w:br/>
      </w:r>
      <w:r>
        <w:t xml:space="preserve">взять болЪе 7 взятокъ. Недобравиие на- </w:t>
      </w:r>
      <w:r>
        <w:br/>
      </w:r>
      <w:r>
        <w:t xml:space="preserve">значен. количества ставятъ штрафъ. Съ </w:t>
      </w:r>
      <w:r>
        <w:br/>
      </w:r>
      <w:r>
        <w:t xml:space="preserve">цвлью увеличить азартность, едъланы разн. </w:t>
      </w:r>
      <w:r>
        <w:br/>
      </w:r>
      <w:r>
        <w:t xml:space="preserve">нововведешя („гайка“, „мусорщикъ“), изъ </w:t>
      </w:r>
      <w:r>
        <w:br/>
      </w:r>
      <w:r>
        <w:t xml:space="preserve">кот. вошии въ больш. употреблеше —,при- </w:t>
      </w:r>
      <w:r>
        <w:br/>
      </w:r>
      <w:r>
        <w:t xml:space="preserve">купка“, „присыпка“ и „аукцонъ“. Въ по-</w:t>
      </w:r>
    </w:p>
    <w:p>
      <w:pPr>
        <w:pStyle w:val="Normal"/>
      </w:pPr>
      <w:r>
        <w:t xml:space="preserve">‚ельдн. навфрняка выигрываеть лучний </w:t>
      </w:r>
      <w:r>
        <w:br/>
      </w:r>
      <w:r>
        <w:t xml:space="preserve">игрокъ, какъ-бы плохи карты его ни были. </w:t>
      </w:r>
      <w:r>
        <w:br/>
      </w:r>
      <w:r>
        <w:t xml:space="preserve">Посл довательн. рядъ карть (не менъе </w:t>
      </w:r>
      <w:r>
        <w:br/>
      </w:r>
      <w:r>
        <w:t xml:space="preserve">трехъ), начиная съ туза. какой либо ма- </w:t>
      </w:r>
      <w:r>
        <w:br/>
      </w:r>
      <w:r>
        <w:t xml:space="preserve">сти — коронка, которая тьмъ больше, чёмъ </w:t>
      </w:r>
      <w:r>
        <w:br/>
      </w:r>
      <w:r>
        <w:t xml:space="preserve">длинне этоть рядъ. Не взявице ни одной </w:t>
      </w:r>
      <w:r>
        <w:br/>
      </w:r>
      <w:r>
        <w:t xml:space="preserve">взятки получ. большой „шлемъ“, взявшие </w:t>
      </w:r>
      <w:r>
        <w:br/>
      </w:r>
      <w:r>
        <w:t xml:space="preserve">одну — малый „шлемъ“. Въ томь и дру- </w:t>
      </w:r>
      <w:r>
        <w:br/>
      </w:r>
      <w:r>
        <w:t xml:space="preserve">гомъ случаЪ ставять штрафъ.</w:t>
      </w:r>
    </w:p>
    <w:p>
      <w:pPr>
        <w:pStyle w:val="Normal"/>
      </w:pPr>
      <w:r>
        <w:t xml:space="preserve">Винтъ ходовой, устраивается въ </w:t>
      </w:r>
      <w:r>
        <w:br/>
      </w:r>
      <w:r>
        <w:t xml:space="preserve">клиновыхъ затворахъ орудШ большаго ка- </w:t>
      </w:r>
      <w:r>
        <w:br/>
      </w:r>
      <w:r>
        <w:t xml:space="preserve">либра для облегчен1я вдвигавя и выдви- </w:t>
      </w:r>
      <w:r>
        <w:br/>
      </w:r>
      <w:r>
        <w:t xml:space="preserve">ган!я тяжелаго клина (вЪсомъ болЪе 10 п.); </w:t>
      </w:r>
      <w:r>
        <w:br/>
      </w:r>
      <w:r>
        <w:t xml:space="preserve">помфщается онъ въ желобЪ на верхней </w:t>
      </w:r>
      <w:r>
        <w:br/>
      </w:r>
      <w:r>
        <w:t xml:space="preserve">грани клина и сцфиленъ съ клиномъ та- </w:t>
      </w:r>
      <w:r>
        <w:br/>
      </w:r>
      <w:r>
        <w:t xml:space="preserve">кимъ образомъ, что не можеть оть него </w:t>
      </w:r>
      <w:r>
        <w:br/>
      </w:r>
      <w:r>
        <w:t xml:space="preserve">отдвлиться, а имЪетъ лишь въ желобЪ вра- </w:t>
      </w:r>
      <w:r>
        <w:br/>
      </w:r>
      <w:r>
        <w:t xml:space="preserve">щательное и самое незначительное про- </w:t>
      </w:r>
      <w:r>
        <w:br/>
      </w:r>
      <w:r>
        <w:t xml:space="preserve">дольное движен!е; нарЪзка ходоваго В. дЪ- </w:t>
      </w:r>
      <w:r>
        <w:br/>
      </w:r>
      <w:r>
        <w:t xml:space="preserve">лается настолько отлогою, что для полнаго </w:t>
      </w:r>
      <w:r>
        <w:br/>
      </w:r>
      <w:r>
        <w:t xml:space="preserve">вдвиганя клина достаточно 2—3 оборотовъ.</w:t>
      </w:r>
    </w:p>
    <w:p>
      <w:pPr>
        <w:pStyle w:val="Normal"/>
      </w:pPr>
      <w:r>
        <w:t xml:space="preserve">Винуа (Утоу), Жозефъ, французекй </w:t>
      </w:r>
      <w:r>
        <w:br/>
      </w:r>
      <w:r>
        <w:t xml:space="preserve">генералъ, род. 1808, ум. 1880, началъ служ- </w:t>
      </w:r>
      <w:r>
        <w:br/>
      </w:r>
      <w:r>
        <w:t xml:space="preserve">бу въ гварщи, а затЪмъ служилъь въ Ал- </w:t>
      </w:r>
      <w:r>
        <w:br/>
      </w:r>
      <w:r>
        <w:t xml:space="preserve">жиръ, въ дек. 1854 подавилъ возсташе рес- </w:t>
      </w:r>
      <w:r>
        <w:br/>
      </w:r>
      <w:r>
        <w:t xml:space="preserve">публиканцевь въ департамент Нижнихъ </w:t>
      </w:r>
      <w:r>
        <w:br/>
      </w:r>
      <w:r>
        <w:t xml:space="preserve">Альтъ; во время Крымской кампании ко- </w:t>
      </w:r>
      <w:r>
        <w:br/>
      </w:r>
      <w:r>
        <w:t xml:space="preserve">мандовалъ бригадою въ сражени при Аль- </w:t>
      </w:r>
      <w:r>
        <w:br/>
      </w:r>
      <w:r>
        <w:t xml:space="preserve">мЪ, БалаклавЪ и ИнкерманЪ, въ итальян- </w:t>
      </w:r>
      <w:r>
        <w:br/>
      </w:r>
      <w:r>
        <w:t xml:space="preserve">скую кампан!о командоваль дивиз!ей въ </w:t>
      </w:r>
      <w:r>
        <w:br/>
      </w:r>
      <w:r>
        <w:t xml:space="preserve">сражени при больферино; во время франко- </w:t>
      </w:r>
      <w:r>
        <w:br/>
      </w:r>
      <w:r>
        <w:t xml:space="preserve">прусской войны командовалъ 13 армейскимъ </w:t>
      </w:r>
      <w:r>
        <w:br/>
      </w:r>
      <w:r>
        <w:t xml:space="preserve">корпусомъ, сосредоточеннымьъ у Мезьера; </w:t>
      </w:r>
      <w:r>
        <w:br/>
      </w:r>
      <w:r>
        <w:t xml:space="preserve">не усиъвь соединиться съ седанской ар- </w:t>
      </w:r>
      <w:r>
        <w:br/>
      </w:r>
      <w:r>
        <w:t xml:space="preserve">м1ей, отошелъ къ Парижу, гдЪ командовалъ </w:t>
      </w:r>
      <w:r>
        <w:br/>
      </w:r>
      <w:r>
        <w:t xml:space="preserve">3 армей и быль главнокомандующимъ </w:t>
      </w:r>
      <w:r>
        <w:br/>
      </w:r>
      <w:r>
        <w:t xml:space="preserve">воъхъ парижскихъ войскъ; послЪ капиту- </w:t>
      </w:r>
      <w:r>
        <w:br/>
      </w:r>
      <w:r>
        <w:t xml:space="preserve">ляци Парижа вель борьбу съ коммуной, </w:t>
      </w:r>
      <w:r>
        <w:br/>
      </w:r>
      <w:r>
        <w:t xml:space="preserve">а затъмъ командовалъ резервной арм!ей. </w:t>
      </w:r>
      <w:r>
        <w:br/>
      </w:r>
      <w:r>
        <w:t xml:space="preserve">Его труды: „Орёгайопз 4е Гагитбе реп4апь </w:t>
      </w:r>
      <w:r>
        <w:br/>
      </w:r>
      <w:r>
        <w:t xml:space="preserve">1а э165е @е Рал1з“ (1872), „Г’атииз@се её </w:t>
      </w:r>
      <w:r>
        <w:br/>
      </w:r>
      <w:r>
        <w:t xml:space="preserve">1а Сошшипе“ (1872), „Г’агтбёе #гапоа1зе еп </w:t>
      </w:r>
      <w:r>
        <w:br/>
      </w:r>
      <w:r>
        <w:t xml:space="preserve">1871“ (1873).</w:t>
      </w:r>
    </w:p>
    <w:p>
      <w:pPr>
        <w:pStyle w:val="Normal"/>
      </w:pPr>
      <w:r>
        <w:t xml:space="preserve">Винфридль, см. Бонифашй 2).</w:t>
      </w:r>
    </w:p>
    <w:p>
      <w:pPr>
        <w:pStyle w:val="Normal"/>
      </w:pPr>
      <w:r>
        <w:t xml:space="preserve">Винщента, св., 1) самый ю.-3. мысъ </w:t>
      </w:r>
      <w:r>
        <w:br/>
      </w:r>
      <w:r>
        <w:t xml:space="preserve">Европы въ Португаши, изв. въ истори бит- </w:t>
      </w:r>
      <w:r>
        <w:br/>
      </w:r>
      <w:r>
        <w:t xml:space="preserve">вами англИйск. флота съ испанскимъ 1780, </w:t>
      </w:r>
      <w:r>
        <w:br/>
      </w:r>
      <w:r>
        <w:t xml:space="preserve">1797 и 1838 гг. (см. Винцентз). 2) Одинъ </w:t>
      </w:r>
      <w:r>
        <w:br/>
      </w:r>
      <w:r>
        <w:t xml:space="preserve">изъ Мал. Антильскихь остр., принадл. ан- </w:t>
      </w:r>
      <w:r>
        <w:br/>
      </w:r>
      <w:r>
        <w:t xml:space="preserve">тличанамъ, см. Сентз-Винценте. 3) Одинъ </w:t>
      </w:r>
      <w:r>
        <w:br/>
      </w:r>
      <w:r>
        <w:t xml:space="preserve">изъ острововъ Зеленаго Мыса.</w:t>
      </w:r>
    </w:p>
    <w:p>
      <w:pPr>
        <w:pStyle w:val="Normal"/>
      </w:pPr>
      <w:r>
        <w:t xml:space="preserve">Винцентий, галльсюй монахъ и свя- </w:t>
      </w:r>
      <w:r>
        <w:br/>
      </w:r>
      <w:r>
        <w:t xml:space="preserve">щенникъ монастыря Леринума (почему и</w:t>
      </w:r>
    </w:p>
    <w:p>
      <w:pPr>
        <w:pStyle w:val="Normal"/>
      </w:pPr>
      <w:r>
        <w:t xml:space="preserve">Большая Энциклопед!я, т. У</w:t>
      </w:r>
    </w:p>
    <w:p>
      <w:pPr>
        <w:pStyle w:val="Normal"/>
      </w:pPr>
      <w:r>
        <w:t xml:space="preserve">Винцентъ. 113 </w:t>
      </w:r>
      <w:r>
        <w:br/>
      </w:r>
      <w:r>
        <w:t xml:space="preserve">называется Улшсеп из Гегпеп$15), гдБ и </w:t>
      </w:r>
      <w:r>
        <w:br/>
      </w:r>
      <w:r>
        <w:t xml:space="preserve">ум. около 450 г. Онъ былъ ученикь Кас- </w:t>
      </w:r>
      <w:r>
        <w:br/>
      </w:r>
      <w:r>
        <w:t xml:space="preserve">сана и защитникъ полупелатанства. Въ </w:t>
      </w:r>
      <w:r>
        <w:br/>
      </w:r>
      <w:r>
        <w:t xml:space="preserve">своемъ Соштопйогт рго сабвойсае йае! </w:t>
      </w:r>
      <w:r>
        <w:br/>
      </w:r>
      <w:r>
        <w:t xml:space="preserve">апйац але еб ишуегзКафе (лучшее издаше </w:t>
      </w:r>
      <w:r>
        <w:br/>
      </w:r>
      <w:r>
        <w:t xml:space="preserve">1Олихера во Фрейб., 1895) онъ впервые ос- </w:t>
      </w:r>
      <w:r>
        <w:br/>
      </w:r>
      <w:r>
        <w:t xml:space="preserve">новалъ теоретическую идею каволическаго </w:t>
      </w:r>
      <w:r>
        <w:br/>
      </w:r>
      <w:r>
        <w:t xml:space="preserve">предан!я (каеолично то, во что всегда и </w:t>
      </w:r>
      <w:r>
        <w:br/>
      </w:r>
      <w:r>
        <w:t xml:space="preserve">повсюду вЪрують всЪ).</w:t>
      </w:r>
    </w:p>
    <w:p>
      <w:pPr>
        <w:pStyle w:val="Normal"/>
      </w:pPr>
      <w:r>
        <w:t xml:space="preserve">Винщкеняай де Шоль (фр. Ушсеш </w:t>
      </w:r>
      <w:r>
        <w:br/>
      </w:r>
      <w:r>
        <w:t xml:space="preserve">4е Раш, лат. Ушсепыяз а Рал0), филан- </w:t>
      </w:r>
      <w:r>
        <w:br/>
      </w:r>
      <w:r>
        <w:t xml:space="preserve">тропъ, канонизиров. катол. церковью, род. </w:t>
      </w:r>
      <w:r>
        <w:br/>
      </w:r>
      <w:r>
        <w:t xml:space="preserve">1576, ум. 1660, канониз. 1737. Въ молодо- </w:t>
      </w:r>
      <w:r>
        <w:br/>
      </w:r>
      <w:r>
        <w:t xml:space="preserve">сти захваченъ (1605) морскими разбойни- </w:t>
      </w:r>
      <w:r>
        <w:br/>
      </w:r>
      <w:r>
        <w:t xml:space="preserve">ками, жилъ въ Тунисв, бъжалъ въ Мар- </w:t>
      </w:r>
      <w:r>
        <w:br/>
      </w:r>
      <w:r>
        <w:t xml:space="preserve">сель, сдЪлалея духовникомъ кор. Маргари- </w:t>
      </w:r>
      <w:r>
        <w:br/>
      </w:r>
      <w:r>
        <w:t xml:space="preserve">ты, усердно занялся благотворительностью, </w:t>
      </w:r>
      <w:r>
        <w:br/>
      </w:r>
      <w:r>
        <w:t xml:space="preserve">при помощи семьи граф. Гонди, 1619 на- </w:t>
      </w:r>
      <w:r>
        <w:br/>
      </w:r>
      <w:r>
        <w:t xml:space="preserve">знач. Аптошег &amp;6п6га|] @ез да]6гез @4е </w:t>
      </w:r>
      <w:r>
        <w:br/>
      </w:r>
      <w:r>
        <w:t xml:space="preserve">Егапсе, основалъ 1624 конгрегащи мисе1о- </w:t>
      </w:r>
      <w:r>
        <w:br/>
      </w:r>
      <w:r>
        <w:t xml:space="preserve">неровъ (лазаристовъ, см.) и 1633 общину </w:t>
      </w:r>
      <w:r>
        <w:br/>
      </w:r>
      <w:r>
        <w:t xml:space="preserve">сестеръ милосерд!я (см.). Его жизнь </w:t>
      </w:r>
      <w:r>
        <w:br/>
      </w:r>
      <w:r>
        <w:t xml:space="preserve">описывали @т. Г. у. 5601Бегя (3 изд., </w:t>
      </w:r>
      <w:r>
        <w:br/>
      </w:r>
      <w:r>
        <w:t xml:space="preserve">Мюнст., 1836), Маупата (Паф., 3 изд., 1886, </w:t>
      </w:r>
      <w:r>
        <w:br/>
      </w:r>
      <w:r>
        <w:t xml:space="preserve">4 т.), СвВапбе]ацие (1882), Воцзаца (1889, </w:t>
      </w:r>
      <w:r>
        <w:br/>
      </w:r>
      <w:r>
        <w:t xml:space="preserve">2 т.), Моге! (Туръ, 1891) и др.</w:t>
      </w:r>
    </w:p>
    <w:p>
      <w:pPr>
        <w:pStyle w:val="Normal"/>
      </w:pPr>
      <w:r>
        <w:t xml:space="preserve">Винцкеняй изъ Бовэ (Ушсепф 4е </w:t>
      </w:r>
      <w:r>
        <w:br/>
      </w:r>
      <w:r>
        <w:t xml:space="preserve">Веамуа1:, Ушсепи из ВеПоуасеп$15), ученый </w:t>
      </w:r>
      <w:r>
        <w:br/>
      </w:r>
      <w:r>
        <w:t xml:space="preserve">доминиканець монастыря въ Бова, ум. око- </w:t>
      </w:r>
      <w:r>
        <w:br/>
      </w:r>
      <w:r>
        <w:t xml:space="preserve">ло 1264; составилъь по приказаню Людо- </w:t>
      </w:r>
      <w:r>
        <w:br/>
      </w:r>
      <w:r>
        <w:t xml:space="preserve">вика ГХ, дЪтей котораго онъ обучалъ, одну </w:t>
      </w:r>
      <w:r>
        <w:br/>
      </w:r>
      <w:r>
        <w:t xml:space="preserve">изъ первыхь энциклопеди, дающую пол- </w:t>
      </w:r>
      <w:r>
        <w:br/>
      </w:r>
      <w:r>
        <w:t xml:space="preserve">ное понят!е о состоящи богословя и фило- </w:t>
      </w:r>
      <w:r>
        <w:br/>
      </w:r>
      <w:r>
        <w:t xml:space="preserve">софи того времени (Зресизт апаатирех, </w:t>
      </w:r>
      <w:r>
        <w:br/>
      </w:r>
      <w:r>
        <w:t xml:space="preserve">изд. въ Дуэ, 1624, въ 4 т.). Избранныя </w:t>
      </w:r>
      <w:r>
        <w:br/>
      </w:r>
      <w:r>
        <w:t xml:space="preserve">части его сочинен!й были напечатаны въ </w:t>
      </w:r>
      <w:r>
        <w:br/>
      </w:r>
      <w:r>
        <w:t xml:space="preserve">БазелЪ 1481. См. Бев1оззег, Ушсеп@ из </w:t>
      </w:r>
      <w:r>
        <w:br/>
      </w:r>
      <w:r>
        <w:t xml:space="preserve">уоп Веаиуа1з (Франкф., 1819); Вопгаеавь </w:t>
      </w:r>
      <w:r>
        <w:br/>
      </w:r>
      <w:r>
        <w:t xml:space="preserve">Еба4ез зиг Утсепб 4е Веадуалз (Пафр., 1856); </w:t>
      </w:r>
      <w:r>
        <w:br/>
      </w:r>
      <w:r>
        <w:t xml:space="preserve">Ег!еат1ев, Ушсепёиз уоп Веаиуа1з а15 </w:t>
      </w:r>
      <w:r>
        <w:br/>
      </w:r>
      <w:r>
        <w:t xml:space="preserve">Рёдазо&amp; (Лейпц., 1883).</w:t>
      </w:r>
    </w:p>
    <w:p>
      <w:pPr>
        <w:pStyle w:val="Normal"/>
      </w:pPr>
      <w:r>
        <w:t xml:space="preserve">Винценкль (Сант-), мысъ въ Португа- </w:t>
      </w:r>
      <w:r>
        <w:br/>
      </w:r>
      <w:r>
        <w:t xml:space="preserve">ми. Вьъ 1797 близъ него произошло сраже- </w:t>
      </w:r>
      <w:r>
        <w:br/>
      </w:r>
      <w:r>
        <w:t xml:space="preserve">ве между англ. и испанскимъ флотами. </w:t>
      </w:r>
      <w:r>
        <w:br/>
      </w:r>
      <w:r>
        <w:t xml:space="preserve">Адмиралъ Джервисъ, охранявпий берега </w:t>
      </w:r>
      <w:r>
        <w:br/>
      </w:r>
      <w:r>
        <w:t xml:space="preserve">Португали оть морскихъ силъь Франщи и </w:t>
      </w:r>
      <w:r>
        <w:br/>
      </w:r>
      <w:r>
        <w:t xml:space="preserve">Испани, 13 фев. на высотЪ мыса С.-В. встр- </w:t>
      </w:r>
      <w:r>
        <w:br/>
      </w:r>
      <w:r>
        <w:t xml:space="preserve">тилъ испанскй флотъ; вечеромъ къ Джер- </w:t>
      </w:r>
      <w:r>
        <w:br/>
      </w:r>
      <w:r>
        <w:t xml:space="preserve">вису присоединились нЪск.фрегатовъ, бывш. </w:t>
      </w:r>
      <w:r>
        <w:br/>
      </w:r>
      <w:r>
        <w:t xml:space="preserve">подъ начальствомъ Нельсона. Въ схваткЪ </w:t>
      </w:r>
      <w:r>
        <w:br/>
      </w:r>
      <w:r>
        <w:t xml:space="preserve">боле вовхъ отличился Нельсонъ, который </w:t>
      </w:r>
      <w:r>
        <w:br/>
      </w:r>
      <w:r>
        <w:t xml:space="preserve">собственноручно взяль 2 корабля. Однако </w:t>
      </w:r>
      <w:r>
        <w:br/>
      </w:r>
      <w:r>
        <w:t xml:space="preserve">У испанцевъ оказалось еще 25 неповреж- </w:t>
      </w:r>
      <w:r>
        <w:br/>
      </w:r>
      <w:r>
        <w:t xml:space="preserve">денныхъ кораблей, тогда какъ у англи- </w:t>
      </w:r>
      <w:r>
        <w:br/>
      </w:r>
      <w:r>
        <w:t xml:space="preserve">чанъ 3—4 корабля были сильно поврежде- </w:t>
      </w:r>
      <w:r>
        <w:br/>
      </w:r>
      <w:r>
        <w:t xml:space="preserve">ны, а потому Джервисъ долженъ быль </w:t>
      </w:r>
      <w:r>
        <w:br/>
      </w:r>
      <w:r>
        <w:t xml:space="preserve">прекратить сражеше. Испанцы однако не </w:t>
      </w:r>
      <w:r>
        <w:br/>
      </w:r>
      <w:r>
        <w:t xml:space="preserve">воспользовались своимъ превосходствомъ </w:t>
      </w:r>
      <w:r>
        <w:br/>
      </w:r>
      <w:r>
        <w:t xml:space="preserve">и выгоднымъ положешемъ и оба флота, ра- </w:t>
      </w:r>
      <w:r>
        <w:br/>
      </w:r>
      <w:r>
        <w:t xml:space="preserve">зошлись. Въ 1833 во время междоусобной </w:t>
      </w:r>
      <w:r>
        <w:br/>
      </w:r>
      <w:r>
        <w:t xml:space="preserve">войны въ Португазщи близъ С.-В. произо- </w:t>
      </w:r>
      <w:r>
        <w:br/>
      </w:r>
      <w:r>
        <w:t xml:space="preserve">шло 5 Поля сражеше между Донъ-Педро и </w:t>
      </w:r>
      <w:r>
        <w:br/>
      </w:r>
      <w:r>
        <w:t xml:space="preserve">донъ-Мигелемъ. Эскадра донъ-Педро изъ </w:t>
      </w:r>
      <w:r>
        <w:br/>
      </w:r>
      <w:r>
        <w:t xml:space="preserve">7 судовъ, подъ начальствомъ вице-адми- </w:t>
      </w:r>
      <w:r>
        <w:br/>
      </w:r>
      <w:r>
        <w:t xml:space="preserve">рала Непира (бывит. англ. капитана), встр®- </w:t>
      </w:r>
      <w:r>
        <w:br/>
      </w:r>
      <w:r>
        <w:t xml:space="preserve">тила у С.-В. эскадру донъ-Мигеля изъ 10 </w:t>
      </w:r>
      <w:r>
        <w:br/>
      </w:r>
      <w:r>
        <w:t xml:space="preserve">судовъ. Непиръ взялъ противника на абор- </w:t>
      </w:r>
      <w:r>
        <w:br/>
      </w:r>
      <w:r>
        <w:t xml:space="preserve">дажъ, матросы перебрались на непрятель-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Винть —</w:t>
      </w:r>
    </w:p>
    <w:p>
      <w:pPr>
        <w:pStyle w:val="Normal"/>
      </w:pPr>
      <w:r>
        <w:t xml:space="preserve">Винтъ. видоизмЪн. ералаша, люби- </w:t>
      </w:r>
      <w:r>
        <w:br/>
      </w:r>
      <w:r>
        <w:t xml:space="preserve">мъйшая въ Росси карточн. коммерч. игра, </w:t>
      </w:r>
      <w:r>
        <w:br/>
      </w:r>
      <w:r>
        <w:t xml:space="preserve">изобрЪт. въ концВ 70-хъ годовъ досужими </w:t>
      </w:r>
      <w:r>
        <w:br/>
      </w:r>
      <w:r>
        <w:t xml:space="preserve">представит. сибирск. администрац., на что </w:t>
      </w:r>
      <w:r>
        <w:br/>
      </w:r>
      <w:r>
        <w:t xml:space="preserve">указыв. первонам. назван1е — генеральск!й. </w:t>
      </w:r>
      <w:r>
        <w:br/>
      </w:r>
      <w:r>
        <w:t xml:space="preserve">Обыкновенно играется вчетверомъ. Сдаю- </w:t>
      </w:r>
      <w:r>
        <w:br/>
      </w:r>
      <w:r>
        <w:t xml:space="preserve">пи объявляеть масть, остальные могуть </w:t>
      </w:r>
      <w:r>
        <w:br/>
      </w:r>
      <w:r>
        <w:t xml:space="preserve">лишь увеличиваль игру, „подвинчивать“, </w:t>
      </w:r>
      <w:r>
        <w:br/>
      </w:r>
      <w:r>
        <w:t xml:space="preserve">заявляя высшую масть или намвреваясь </w:t>
      </w:r>
      <w:r>
        <w:br/>
      </w:r>
      <w:r>
        <w:t xml:space="preserve">взять болЪе 7 взятокъ. Недобравиие на- </w:t>
      </w:r>
      <w:r>
        <w:br/>
      </w:r>
      <w:r>
        <w:t xml:space="preserve">значен. количества ставятъ штрафъ. Съ </w:t>
      </w:r>
      <w:r>
        <w:br/>
      </w:r>
      <w:r>
        <w:t xml:space="preserve">цвлью увеличить азартность, едъланы разн. </w:t>
      </w:r>
      <w:r>
        <w:br/>
      </w:r>
      <w:r>
        <w:t xml:space="preserve">нововведешя („гайка“, „мусорщикъ“), изъ </w:t>
      </w:r>
      <w:r>
        <w:br/>
      </w:r>
      <w:r>
        <w:t xml:space="preserve">кот. вошии въ больш. употреблеше —,при- </w:t>
      </w:r>
      <w:r>
        <w:br/>
      </w:r>
      <w:r>
        <w:t xml:space="preserve">купка“, „присыпка“ и „аукцонъ“. Въ по-</w:t>
      </w:r>
    </w:p>
    <w:p>
      <w:pPr>
        <w:pStyle w:val="Normal"/>
      </w:pPr>
      <w:r>
        <w:t xml:space="preserve">‚ельдн. навфрняка выигрываеть лучний </w:t>
      </w:r>
      <w:r>
        <w:br/>
      </w:r>
      <w:r>
        <w:t xml:space="preserve">игрокъ, какъ-бы плохи карты его ни были. </w:t>
      </w:r>
      <w:r>
        <w:br/>
      </w:r>
      <w:r>
        <w:t xml:space="preserve">Посл довательн. рядъ карть (не менъе </w:t>
      </w:r>
      <w:r>
        <w:br/>
      </w:r>
      <w:r>
        <w:t xml:space="preserve">трехъ), начиная съ туза. какой либо ма- </w:t>
      </w:r>
      <w:r>
        <w:br/>
      </w:r>
      <w:r>
        <w:t xml:space="preserve">сти — коронка, которая тьмъ больше, чёмъ </w:t>
      </w:r>
      <w:r>
        <w:br/>
      </w:r>
      <w:r>
        <w:t xml:space="preserve">длинне этоть рядъ. Не взявице ни одной </w:t>
      </w:r>
      <w:r>
        <w:br/>
      </w:r>
      <w:r>
        <w:t xml:space="preserve">взятки получ. большой „шлемъ“, взявшие </w:t>
      </w:r>
      <w:r>
        <w:br/>
      </w:r>
      <w:r>
        <w:t xml:space="preserve">одну — малый „шлемъ“. Въ томь и дру- </w:t>
      </w:r>
      <w:r>
        <w:br/>
      </w:r>
      <w:r>
        <w:t xml:space="preserve">гомъ случаЪ ставять штрафъ.</w:t>
      </w:r>
    </w:p>
    <w:p>
      <w:pPr>
        <w:pStyle w:val="Normal"/>
      </w:pPr>
      <w:r>
        <w:t xml:space="preserve">Винтъ ходовой, устраивается въ </w:t>
      </w:r>
      <w:r>
        <w:br/>
      </w:r>
      <w:r>
        <w:t xml:space="preserve">клиновыхъ затворахъ орудШ большаго ка- </w:t>
      </w:r>
      <w:r>
        <w:br/>
      </w:r>
      <w:r>
        <w:t xml:space="preserve">либра для облегчен1я вдвигавя и выдви- </w:t>
      </w:r>
      <w:r>
        <w:br/>
      </w:r>
      <w:r>
        <w:t xml:space="preserve">ган!я тяжелаго клина (вЪсомъ болЪе 10 п.); </w:t>
      </w:r>
      <w:r>
        <w:br/>
      </w:r>
      <w:r>
        <w:t xml:space="preserve">помфщается онъ въ желобЪ на верхней </w:t>
      </w:r>
      <w:r>
        <w:br/>
      </w:r>
      <w:r>
        <w:t xml:space="preserve">грани клина и сцфиленъ съ клиномъ та- </w:t>
      </w:r>
      <w:r>
        <w:br/>
      </w:r>
      <w:r>
        <w:t xml:space="preserve">кимъ образомъ, что не можеть оть него </w:t>
      </w:r>
      <w:r>
        <w:br/>
      </w:r>
      <w:r>
        <w:t xml:space="preserve">отдвлиться, а имЪетъ лишь въ желобЪ вра- </w:t>
      </w:r>
      <w:r>
        <w:br/>
      </w:r>
      <w:r>
        <w:t xml:space="preserve">щательное и самое незначительное про- </w:t>
      </w:r>
      <w:r>
        <w:br/>
      </w:r>
      <w:r>
        <w:t xml:space="preserve">дольное движен!е; нарЪзка ходоваго В. дЪ- </w:t>
      </w:r>
      <w:r>
        <w:br/>
      </w:r>
      <w:r>
        <w:t xml:space="preserve">лается настолько отлогою, что для полнаго </w:t>
      </w:r>
      <w:r>
        <w:br/>
      </w:r>
      <w:r>
        <w:t xml:space="preserve">вдвиганя клина достаточно 2—3 оборотовъ.</w:t>
      </w:r>
    </w:p>
    <w:p>
      <w:pPr>
        <w:pStyle w:val="Normal"/>
      </w:pPr>
      <w:r>
        <w:t xml:space="preserve">Винуа (Утоу), Жозефъ, французекй </w:t>
      </w:r>
      <w:r>
        <w:br/>
      </w:r>
      <w:r>
        <w:t xml:space="preserve">генералъ, род. 1808, ум. 1880, началъ служ- </w:t>
      </w:r>
      <w:r>
        <w:br/>
      </w:r>
      <w:r>
        <w:t xml:space="preserve">бу въ гварщи, а затЪмъ служилъь въ Ал- </w:t>
      </w:r>
      <w:r>
        <w:br/>
      </w:r>
      <w:r>
        <w:t xml:space="preserve">жиръ, въ дек. 1854 подавилъ возсташе рес- </w:t>
      </w:r>
      <w:r>
        <w:br/>
      </w:r>
      <w:r>
        <w:t xml:space="preserve">публиканцевь въ департамент Нижнихъ </w:t>
      </w:r>
      <w:r>
        <w:br/>
      </w:r>
      <w:r>
        <w:t xml:space="preserve">Альтъ; во время Крымской кампании ко- </w:t>
      </w:r>
      <w:r>
        <w:br/>
      </w:r>
      <w:r>
        <w:t xml:space="preserve">мандовалъ бригадою въ сражени при Аль- </w:t>
      </w:r>
      <w:r>
        <w:br/>
      </w:r>
      <w:r>
        <w:t xml:space="preserve">мЪ, БалаклавЪ и ИнкерманЪ, въ итальян- </w:t>
      </w:r>
      <w:r>
        <w:br/>
      </w:r>
      <w:r>
        <w:t xml:space="preserve">скую кампан!о командоваль дивиз!ей въ </w:t>
      </w:r>
      <w:r>
        <w:br/>
      </w:r>
      <w:r>
        <w:t xml:space="preserve">сражени при больферино; во время франко- </w:t>
      </w:r>
      <w:r>
        <w:br/>
      </w:r>
      <w:r>
        <w:t xml:space="preserve">прусской войны командовалъ 13 армейскимъ </w:t>
      </w:r>
      <w:r>
        <w:br/>
      </w:r>
      <w:r>
        <w:t xml:space="preserve">корпусомъ, сосредоточеннымьъ у Мезьера; </w:t>
      </w:r>
      <w:r>
        <w:br/>
      </w:r>
      <w:r>
        <w:t xml:space="preserve">не усиъвь соединиться съ седанской ар- </w:t>
      </w:r>
      <w:r>
        <w:br/>
      </w:r>
      <w:r>
        <w:t xml:space="preserve">м1ей, отошелъ къ Парижу, гдЪ командовалъ </w:t>
      </w:r>
      <w:r>
        <w:br/>
      </w:r>
      <w:r>
        <w:t xml:space="preserve">3 армей и быль главнокомандующимъ </w:t>
      </w:r>
      <w:r>
        <w:br/>
      </w:r>
      <w:r>
        <w:t xml:space="preserve">воъхъ парижскихъ войскъ; послЪ капиту- </w:t>
      </w:r>
      <w:r>
        <w:br/>
      </w:r>
      <w:r>
        <w:t xml:space="preserve">ляци Парижа вель борьбу съ коммуной, </w:t>
      </w:r>
      <w:r>
        <w:br/>
      </w:r>
      <w:r>
        <w:t xml:space="preserve">а затъмъ командовалъ резервной арм!ей. </w:t>
      </w:r>
      <w:r>
        <w:br/>
      </w:r>
      <w:r>
        <w:t xml:space="preserve">Его труды: „Орёгайопз 4е Гагитбе реп4апь </w:t>
      </w:r>
      <w:r>
        <w:br/>
      </w:r>
      <w:r>
        <w:t xml:space="preserve">1а э165е @е Рал1з“ (1872), „Г’атииз@се её </w:t>
      </w:r>
      <w:r>
        <w:br/>
      </w:r>
      <w:r>
        <w:t xml:space="preserve">1а Сошшипе“ (1872), „Г’агтбёе #гапоа1зе еп </w:t>
      </w:r>
      <w:r>
        <w:br/>
      </w:r>
      <w:r>
        <w:t xml:space="preserve">1871“ (1873).</w:t>
      </w:r>
    </w:p>
    <w:p>
      <w:pPr>
        <w:pStyle w:val="Normal"/>
      </w:pPr>
      <w:r>
        <w:t xml:space="preserve">Винфридль, см. Бонифашй 2).</w:t>
      </w:r>
    </w:p>
    <w:p>
      <w:pPr>
        <w:pStyle w:val="Normal"/>
      </w:pPr>
      <w:r>
        <w:t xml:space="preserve">Винщента, св., 1) самый ю.-3. мысъ </w:t>
      </w:r>
      <w:r>
        <w:br/>
      </w:r>
      <w:r>
        <w:t xml:space="preserve">Европы въ Португаши, изв. въ истори бит- </w:t>
      </w:r>
      <w:r>
        <w:br/>
      </w:r>
      <w:r>
        <w:t xml:space="preserve">вами англИйск. флота съ испанскимъ 1780, </w:t>
      </w:r>
      <w:r>
        <w:br/>
      </w:r>
      <w:r>
        <w:t xml:space="preserve">1797 и 1838 гг. (см. Винцентз). 2) Одинъ </w:t>
      </w:r>
      <w:r>
        <w:br/>
      </w:r>
      <w:r>
        <w:t xml:space="preserve">изъ Мал. Антильскихь остр., принадл. ан- </w:t>
      </w:r>
      <w:r>
        <w:br/>
      </w:r>
      <w:r>
        <w:t xml:space="preserve">тличанамъ, см. Сентз-Винценте. 3) Одинъ </w:t>
      </w:r>
      <w:r>
        <w:br/>
      </w:r>
      <w:r>
        <w:t xml:space="preserve">изъ острововъ Зеленаго Мыса.</w:t>
      </w:r>
    </w:p>
    <w:p>
      <w:pPr>
        <w:pStyle w:val="Normal"/>
      </w:pPr>
      <w:r>
        <w:t xml:space="preserve">Винцентий, галльсюй монахъ и свя- </w:t>
      </w:r>
      <w:r>
        <w:br/>
      </w:r>
      <w:r>
        <w:t xml:space="preserve">щенникъ монастыря Леринума (почему и</w:t>
      </w:r>
    </w:p>
    <w:p>
      <w:pPr>
        <w:pStyle w:val="Normal"/>
      </w:pPr>
      <w:r>
        <w:t xml:space="preserve">Большая Энциклопед!я, т. У</w:t>
      </w:r>
    </w:p>
    <w:p>
      <w:pPr>
        <w:pStyle w:val="Normal"/>
      </w:pPr>
      <w:r>
        <w:t xml:space="preserve">Винцентъ. 113 </w:t>
      </w:r>
      <w:r>
        <w:br/>
      </w:r>
      <w:r>
        <w:t xml:space="preserve">называется Улшсеп из Гегтеп$15), гдБ и </w:t>
      </w:r>
      <w:r>
        <w:br/>
      </w:r>
      <w:r>
        <w:t xml:space="preserve">ум. около 450 г. Онъ былъ ученикь Кас- </w:t>
      </w:r>
      <w:r>
        <w:br/>
      </w:r>
      <w:r>
        <w:t xml:space="preserve">сана и защитникъ полупелатанства. Въ </w:t>
      </w:r>
      <w:r>
        <w:br/>
      </w:r>
      <w:r>
        <w:t xml:space="preserve">своемъ Соштопйогт рго сабвойсае йае! </w:t>
      </w:r>
      <w:r>
        <w:br/>
      </w:r>
      <w:r>
        <w:t xml:space="preserve">апйац але еб ишуетзКафе (лучшее издаше </w:t>
      </w:r>
      <w:r>
        <w:br/>
      </w:r>
      <w:r>
        <w:t xml:space="preserve">1Олихера во Фрейб., 1895) онъ впервые ос- </w:t>
      </w:r>
      <w:r>
        <w:br/>
      </w:r>
      <w:r>
        <w:t xml:space="preserve">новалъ теоретическую идею каволическаго </w:t>
      </w:r>
      <w:r>
        <w:br/>
      </w:r>
      <w:r>
        <w:t xml:space="preserve">предан!я (каеолично то, во что всегда и </w:t>
      </w:r>
      <w:r>
        <w:br/>
      </w:r>
      <w:r>
        <w:t xml:space="preserve">повсюду вЪрують всЪ).</w:t>
      </w:r>
    </w:p>
    <w:p>
      <w:pPr>
        <w:pStyle w:val="Normal"/>
      </w:pPr>
      <w:r>
        <w:t xml:space="preserve">Винокеняай де Шоль (фр. Ушсеш </w:t>
      </w:r>
      <w:r>
        <w:br/>
      </w:r>
      <w:r>
        <w:t xml:space="preserve">4е Раш, лат. Ушсепыияз а Рал0), филан- </w:t>
      </w:r>
      <w:r>
        <w:br/>
      </w:r>
      <w:r>
        <w:t xml:space="preserve">тропъ, канонизиров. катол. церковью, род. </w:t>
      </w:r>
      <w:r>
        <w:br/>
      </w:r>
      <w:r>
        <w:t xml:space="preserve">1576, ум. 1660, канониз. 1737. Въ молодо- </w:t>
      </w:r>
      <w:r>
        <w:br/>
      </w:r>
      <w:r>
        <w:t xml:space="preserve">сти захваченъ (1605) морскими разбойни- </w:t>
      </w:r>
      <w:r>
        <w:br/>
      </w:r>
      <w:r>
        <w:t xml:space="preserve">ками, жилъ въ Тунисв, бъжалъ въ Мар- </w:t>
      </w:r>
      <w:r>
        <w:br/>
      </w:r>
      <w:r>
        <w:t xml:space="preserve">сель, сдЪлалея духовникомъ кор. Маргари- </w:t>
      </w:r>
      <w:r>
        <w:br/>
      </w:r>
      <w:r>
        <w:t xml:space="preserve">ты, усердно занялся благотворительностью, </w:t>
      </w:r>
      <w:r>
        <w:br/>
      </w:r>
      <w:r>
        <w:t xml:space="preserve">при помощи семьи граф. Гонди, 1619 на- </w:t>
      </w:r>
      <w:r>
        <w:br/>
      </w:r>
      <w:r>
        <w:t xml:space="preserve">знач. Аптошег &amp;6п6га|] @ез да]6гез @4е </w:t>
      </w:r>
      <w:r>
        <w:br/>
      </w:r>
      <w:r>
        <w:t xml:space="preserve">Егапсе, основалъ 1624 конгрегаши мисе1о- </w:t>
      </w:r>
      <w:r>
        <w:br/>
      </w:r>
      <w:r>
        <w:t xml:space="preserve">неровъ (лазаристовъ, см.) и 1633 общину </w:t>
      </w:r>
      <w:r>
        <w:br/>
      </w:r>
      <w:r>
        <w:t xml:space="preserve">сестеръ милосерд!я (см.). Его жизнь </w:t>
      </w:r>
      <w:r>
        <w:br/>
      </w:r>
      <w:r>
        <w:t xml:space="preserve">описывали @т. Г. у. 560Бегя (3 изд., </w:t>
      </w:r>
      <w:r>
        <w:br/>
      </w:r>
      <w:r>
        <w:t xml:space="preserve">Мюнст., 1836), Маупата (Паф., 3 изд., 1886, </w:t>
      </w:r>
      <w:r>
        <w:br/>
      </w:r>
      <w:r>
        <w:t xml:space="preserve">4 т.), СвВапбе]ацие (1882), Воцзаца (1889, </w:t>
      </w:r>
      <w:r>
        <w:br/>
      </w:r>
      <w:r>
        <w:t xml:space="preserve">2 т.), Моге! (Туръ, 1891) и др.</w:t>
      </w:r>
    </w:p>
    <w:p>
      <w:pPr>
        <w:pStyle w:val="Normal"/>
      </w:pPr>
      <w:r>
        <w:t xml:space="preserve">Винцкеняай изъ Бовэ (Ушсепф 4е </w:t>
      </w:r>
      <w:r>
        <w:br/>
      </w:r>
      <w:r>
        <w:t xml:space="preserve">Веамуа1:, Ушсепи из ВеПоуасеп$15), ученый </w:t>
      </w:r>
      <w:r>
        <w:br/>
      </w:r>
      <w:r>
        <w:t xml:space="preserve">доминиканець монастыря въ Бова, ум. око- </w:t>
      </w:r>
      <w:r>
        <w:br/>
      </w:r>
      <w:r>
        <w:t xml:space="preserve">ло 1264; составилъь по приказаню Людо- </w:t>
      </w:r>
      <w:r>
        <w:br/>
      </w:r>
      <w:r>
        <w:t xml:space="preserve">вика ГХ, дЪтей котораго онъ обучалъ, одну </w:t>
      </w:r>
      <w:r>
        <w:br/>
      </w:r>
      <w:r>
        <w:t xml:space="preserve">изъ первыхь энциклопеди, дающую пол- </w:t>
      </w:r>
      <w:r>
        <w:br/>
      </w:r>
      <w:r>
        <w:t xml:space="preserve">ное понят!е о состоящи богословя и фило- </w:t>
      </w:r>
      <w:r>
        <w:br/>
      </w:r>
      <w:r>
        <w:t xml:space="preserve">софи того времени (Зресизт апаатирех, </w:t>
      </w:r>
      <w:r>
        <w:br/>
      </w:r>
      <w:r>
        <w:t xml:space="preserve">изд. въ Дуэ, 1624, въ 4 т.). Избранныя </w:t>
      </w:r>
      <w:r>
        <w:br/>
      </w:r>
      <w:r>
        <w:t xml:space="preserve">части его сочинен!й были напечатаны въ </w:t>
      </w:r>
      <w:r>
        <w:br/>
      </w:r>
      <w:r>
        <w:t xml:space="preserve">БазелЪ 1481. См. Бев1оззег, Ушсеп@ из </w:t>
      </w:r>
      <w:r>
        <w:br/>
      </w:r>
      <w:r>
        <w:t xml:space="preserve">уоп Веамуа1з (Франкф., 1819); Вопгаеав </w:t>
      </w:r>
      <w:r>
        <w:br/>
      </w:r>
      <w:r>
        <w:t xml:space="preserve">Еба4ез зиг Утсепб 4е Веадуалз (Пар., 1856); </w:t>
      </w:r>
      <w:r>
        <w:br/>
      </w:r>
      <w:r>
        <w:t xml:space="preserve">Ег!еат1ев, Ушсепёиз уоп Веаиуа1з а15 </w:t>
      </w:r>
      <w:r>
        <w:br/>
      </w:r>
      <w:r>
        <w:t xml:space="preserve">Рёдазо&amp; (Лейпц., 1883).</w:t>
      </w:r>
    </w:p>
    <w:p>
      <w:pPr>
        <w:pStyle w:val="Normal"/>
      </w:pPr>
      <w:r>
        <w:t xml:space="preserve">Винциенкль (Сант-), мысъ въ Португа- </w:t>
      </w:r>
      <w:r>
        <w:br/>
      </w:r>
      <w:r>
        <w:t xml:space="preserve">ми. Вьъ 1797 близъ него произошло сраже- </w:t>
      </w:r>
      <w:r>
        <w:br/>
      </w:r>
      <w:r>
        <w:t xml:space="preserve">ве между англ. и испанскимъ флотами. </w:t>
      </w:r>
      <w:r>
        <w:br/>
      </w:r>
      <w:r>
        <w:t xml:space="preserve">Адмиралъ Джервисъ, охранявпий берега </w:t>
      </w:r>
      <w:r>
        <w:br/>
      </w:r>
      <w:r>
        <w:t xml:space="preserve">Португали оть морскихъ силъ Франщи и </w:t>
      </w:r>
      <w:r>
        <w:br/>
      </w:r>
      <w:r>
        <w:t xml:space="preserve">Испаши, 13 фев. на высотЪ мыса С.-В. встр- </w:t>
      </w:r>
      <w:r>
        <w:br/>
      </w:r>
      <w:r>
        <w:t xml:space="preserve">тилъ испанскйй флотъ; вечеромъ къ Джер- </w:t>
      </w:r>
      <w:r>
        <w:br/>
      </w:r>
      <w:r>
        <w:t xml:space="preserve">вису присоединились нЪск.фрегатовъ, бывш. </w:t>
      </w:r>
      <w:r>
        <w:br/>
      </w:r>
      <w:r>
        <w:t xml:space="preserve">подъ начальствомъ Нельсона. Въ схваткЪ </w:t>
      </w:r>
      <w:r>
        <w:br/>
      </w:r>
      <w:r>
        <w:t xml:space="preserve">боле вовхъ отличился Нельсонъ, который </w:t>
      </w:r>
      <w:r>
        <w:br/>
      </w:r>
      <w:r>
        <w:t xml:space="preserve">собственноручно взяль 2 корабля. Однако </w:t>
      </w:r>
      <w:r>
        <w:br/>
      </w:r>
      <w:r>
        <w:t xml:space="preserve">У испанцевъ оказалось еще 25 неповреж- </w:t>
      </w:r>
      <w:r>
        <w:br/>
      </w:r>
      <w:r>
        <w:t xml:space="preserve">денныхъ кораблей, тогда какъ у англи- </w:t>
      </w:r>
      <w:r>
        <w:br/>
      </w:r>
      <w:r>
        <w:t xml:space="preserve">чанъ 3—4 корабля были сильно поврежде- </w:t>
      </w:r>
      <w:r>
        <w:br/>
      </w:r>
      <w:r>
        <w:t xml:space="preserve">ны, а потому Джервисъ долженъ быль </w:t>
      </w:r>
      <w:r>
        <w:br/>
      </w:r>
      <w:r>
        <w:t xml:space="preserve">прекратить сражеше. Испанцы однако не </w:t>
      </w:r>
      <w:r>
        <w:br/>
      </w:r>
      <w:r>
        <w:t xml:space="preserve">воспользовались своимъ превосходствомъ </w:t>
      </w:r>
      <w:r>
        <w:br/>
      </w:r>
      <w:r>
        <w:t xml:space="preserve">и выгоднымъ положешемъ и оба флота, ра- </w:t>
      </w:r>
      <w:r>
        <w:br/>
      </w:r>
      <w:r>
        <w:t xml:space="preserve">зошлись. Въ 1833 во время междоусобной </w:t>
      </w:r>
      <w:r>
        <w:br/>
      </w:r>
      <w:r>
        <w:t xml:space="preserve">войны въ Португазщи близъ С.-В. произо- </w:t>
      </w:r>
      <w:r>
        <w:br/>
      </w:r>
      <w:r>
        <w:t xml:space="preserve">шло 5 Поля сражеше между Донъ-Педро и </w:t>
      </w:r>
      <w:r>
        <w:br/>
      </w:r>
      <w:r>
        <w:t xml:space="preserve">донъ-Мигелемъ. Эскадра донъ-Педро изъ </w:t>
      </w:r>
      <w:r>
        <w:br/>
      </w:r>
      <w:r>
        <w:t xml:space="preserve">7 судовъ, подъ начальствомъ вице-адми- </w:t>
      </w:r>
      <w:r>
        <w:br/>
      </w:r>
      <w:r>
        <w:t xml:space="preserve">рала Непира (бывит. англ. капитана), встр$- </w:t>
      </w:r>
      <w:r>
        <w:br/>
      </w:r>
      <w:r>
        <w:t xml:space="preserve">тила у С.-В. эскадру донъ-Мигеля изъ 10 </w:t>
      </w:r>
      <w:r>
        <w:br/>
      </w:r>
      <w:r>
        <w:t xml:space="preserve">судовъ. Непиръ взялъ противника на абор- </w:t>
      </w:r>
      <w:r>
        <w:br/>
      </w:r>
      <w:r>
        <w:t xml:space="preserve">дажъ, матросы перебрались на непрятель-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 ВинцингврОде </w:t>
      </w:r>
      <w:r>
        <w:br/>
      </w:r>
      <w:r>
        <w:t xml:space="preserve">сшя суда и завязалась кровопролитная </w:t>
      </w:r>
      <w:r>
        <w:br/>
      </w:r>
      <w:r>
        <w:t xml:space="preserve">борьба на шканцахь. Мигелиеты храбро </w:t>
      </w:r>
      <w:r>
        <w:br/>
      </w:r>
      <w:r>
        <w:t xml:space="preserve">защищались, но должны были уступить.</w:t>
      </w:r>
    </w:p>
    <w:p>
      <w:pPr>
        <w:pStyle w:val="Normal"/>
      </w:pPr>
      <w:r>
        <w:t xml:space="preserve">Винцингероде, 1) Георгъ Эрнеть </w:t>
      </w:r>
      <w:r>
        <w:br/>
      </w:r>
      <w:r>
        <w:t xml:space="preserve">Левинъ, ими. графъ, вюртемо. государств. </w:t>
      </w:r>
      <w:r>
        <w:br/>
      </w:r>
      <w:r>
        <w:t xml:space="preserve">министръ, род. 1752, ум. 1834. На этомъ </w:t>
      </w:r>
      <w:r>
        <w:br/>
      </w:r>
      <w:r>
        <w:t xml:space="preserve">посту (съ 1806) В. оказалъ большия услуги </w:t>
      </w:r>
      <w:r>
        <w:br/>
      </w:r>
      <w:r>
        <w:t xml:space="preserve">странЪ. По смерти короля Фридриха 1 (1816) </w:t>
      </w:r>
      <w:r>
        <w:br/>
      </w:r>
      <w:r>
        <w:t xml:space="preserve">В. сложиль съ себя свои государственныя </w:t>
      </w:r>
      <w:r>
        <w:br/>
      </w:r>
      <w:r>
        <w:t xml:space="preserve">должности, но принялъ постъ посланника </w:t>
      </w:r>
      <w:r>
        <w:br/>
      </w:r>
      <w:r>
        <w:t xml:space="preserve">въ БерлинЪ, ДрезденЪ, ГанноверЪ и Кас- </w:t>
      </w:r>
      <w:r>
        <w:br/>
      </w:r>
      <w:r>
        <w:t xml:space="preserve">сел (1820—25).</w:t>
      </w:r>
    </w:p>
    <w:p>
      <w:pPr>
        <w:pStyle w:val="Normal"/>
      </w:pPr>
      <w:r>
        <w:t xml:space="preserve">2) В, Генрихъ Левинъ Фридрихъ </w:t>
      </w:r>
      <w:r>
        <w:br/>
      </w:r>
      <w:r>
        <w:t xml:space="preserve">Карлъ, импер. графъ, сынъ В. 1), род. 1778, </w:t>
      </w:r>
      <w:r>
        <w:br/>
      </w:r>
      <w:r>
        <w:t xml:space="preserve">ум. 1856, быль вюртембергекимъ послан- </w:t>
      </w:r>
      <w:r>
        <w:br/>
      </w:r>
      <w:r>
        <w:t xml:space="preserve">никомъ въ Карльсруэ, МюнхенЪ, Парижъ, </w:t>
      </w:r>
      <w:r>
        <w:br/>
      </w:r>
      <w:r>
        <w:t xml:space="preserve">Петербург и ВЪнЪ, а также въ глав. квар </w:t>
      </w:r>
      <w:r>
        <w:br/>
      </w:r>
      <w:r>
        <w:t xml:space="preserve">тирЪ союзныхъ войскъ во время походовъ </w:t>
      </w:r>
      <w:r>
        <w:br/>
      </w:r>
      <w:r>
        <w:t xml:space="preserve">1814—15. Въ качеств уполномоченнаго </w:t>
      </w:r>
      <w:r>
        <w:br/>
      </w:r>
      <w:r>
        <w:t xml:space="preserve">министра В. присутствовалъ на конгрессЪ </w:t>
      </w:r>
      <w:r>
        <w:br/>
      </w:r>
      <w:r>
        <w:t xml:space="preserve">въ ВЪнЪ, гдЬ выказалъ себя защитникомъ </w:t>
      </w:r>
      <w:r>
        <w:br/>
      </w:r>
      <w:r>
        <w:t xml:space="preserve">либеральныхъ идей. ВпослЬдетв!и онъ уда- </w:t>
      </w:r>
      <w:r>
        <w:br/>
      </w:r>
      <w:r>
        <w:t xml:space="preserve">лился въ свое име Воденштейнъ. Б1огра- </w:t>
      </w:r>
      <w:r>
        <w:br/>
      </w:r>
      <w:r>
        <w:t xml:space="preserve">фия его написана его сыномъ (Гота, 1866).</w:t>
      </w:r>
    </w:p>
    <w:p>
      <w:pPr>
        <w:pStyle w:val="Normal"/>
      </w:pPr>
      <w:r>
        <w:t xml:space="preserve">3) В., Вилько Левинъ, графъ, (В.-Бо- </w:t>
      </w:r>
      <w:r>
        <w:br/>
      </w:r>
      <w:r>
        <w:t xml:space="preserve">денштейнъ) сынъ предъидущаго, род. 1833, </w:t>
      </w:r>
      <w:r>
        <w:br/>
      </w:r>
      <w:r>
        <w:t xml:space="preserve">изучаль юридич. науки и политич. эконо- </w:t>
      </w:r>
      <w:r>
        <w:br/>
      </w:r>
      <w:r>
        <w:t xml:space="preserve">мно въ БерлинЪ, посл смерти отца поевя- </w:t>
      </w:r>
      <w:r>
        <w:br/>
      </w:r>
      <w:r>
        <w:t xml:space="preserve">тилъ себя управлешю своими обширными </w:t>
      </w:r>
      <w:r>
        <w:br/>
      </w:r>
      <w:r>
        <w:t xml:space="preserve">имфшями и быль избранъ правителемъ </w:t>
      </w:r>
      <w:r>
        <w:br/>
      </w:r>
      <w:r>
        <w:t xml:space="preserve">(Гатдез@теког) пров. Саксоши, былъ чле- </w:t>
      </w:r>
      <w:r>
        <w:br/>
      </w:r>
      <w:r>
        <w:t xml:space="preserve">номъ прусской палаты депутатовъ и гер- </w:t>
      </w:r>
      <w:r>
        <w:br/>
      </w:r>
      <w:r>
        <w:t xml:space="preserve">манскаго рейхстага. В. былъ оДНИМЪ ИЗЪ </w:t>
      </w:r>
      <w:r>
        <w:br/>
      </w:r>
      <w:r>
        <w:t xml:space="preserve">основателей и первымъ предсвдателемъ </w:t>
      </w:r>
      <w:r>
        <w:br/>
      </w:r>
      <w:r>
        <w:t xml:space="preserve">евангелическаго союза (см.). КромЪ </w:t>
      </w:r>
      <w:r>
        <w:br/>
      </w:r>
      <w:r>
        <w:t xml:space="preserve">б1ографи своего отца В. написалъ нЪ- </w:t>
      </w:r>
      <w:r>
        <w:br/>
      </w:r>
      <w:r>
        <w:t xml:space="preserve">сколько сочиненй о таможенной политикЪь </w:t>
      </w:r>
      <w:r>
        <w:br/>
      </w:r>
      <w:r>
        <w:t xml:space="preserve">и таможенномъ управлении, въ „Ргецзезсре </w:t>
      </w:r>
      <w:r>
        <w:br/>
      </w:r>
      <w:r>
        <w:t xml:space="preserve">Тавтйсвег“ (т. 30) и въ „ЭенгШеп 4ез Уе- </w:t>
      </w:r>
      <w:r>
        <w:br/>
      </w:r>
      <w:r>
        <w:t xml:space="preserve">тез {. 507. РоШЫк“ (1879, 89, 90).</w:t>
      </w:r>
    </w:p>
    <w:p>
      <w:pPr>
        <w:pStyle w:val="Normal"/>
      </w:pPr>
      <w:r>
        <w:t xml:space="preserve">4) В., баронь Фердинандъ @9едоро- </w:t>
      </w:r>
      <w:r>
        <w:br/>
      </w:r>
      <w:r>
        <w:t xml:space="preserve">вичъ (род. 1770, ум. 1818), генералъ оть </w:t>
      </w:r>
      <w:r>
        <w:br/>
      </w:r>
      <w:r>
        <w:t xml:space="preserve">кавалер!и, тенералъ-адъютантъ; началъ </w:t>
      </w:r>
      <w:r>
        <w:br/>
      </w:r>
      <w:r>
        <w:t xml:space="preserve">службу въ гессенской и австрйской арм1- </w:t>
      </w:r>
      <w:r>
        <w:br/>
      </w:r>
      <w:r>
        <w:t xml:space="preserve">яхъ, 1797 перешелъь на русскую службу, </w:t>
      </w:r>
      <w:r>
        <w:br/>
      </w:r>
      <w:r>
        <w:t xml:space="preserve">былъ адъютантомъ у вел. кн. Константина </w:t>
      </w:r>
      <w:r>
        <w:br/>
      </w:r>
      <w:r>
        <w:t xml:space="preserve">Павловича и вмЪъетв съ нимъ участвовать </w:t>
      </w:r>
      <w:r>
        <w:br/>
      </w:r>
      <w:r>
        <w:t xml:space="preserve">въ итальянской кампани; 1805 по пору- </w:t>
      </w:r>
      <w:r>
        <w:br/>
      </w:r>
      <w:r>
        <w:t xml:space="preserve">чен!ю Кутузова велъ съ Мюратомъ перего- </w:t>
      </w:r>
      <w:r>
        <w:br/>
      </w:r>
      <w:r>
        <w:t xml:space="preserve">воры, благодаря которымъ русская армя </w:t>
      </w:r>
      <w:r>
        <w:br/>
      </w:r>
      <w:r>
        <w:t xml:space="preserve">выиграла два перехода. ЗатЪмъ В. пере- </w:t>
      </w:r>
      <w:r>
        <w:br/>
      </w:r>
      <w:r>
        <w:t xml:space="preserve">шелъ въ авотрИскя войска и въ сраженш </w:t>
      </w:r>
      <w:r>
        <w:br/>
      </w:r>
      <w:r>
        <w:t xml:space="preserve">при Асперн$ былъ раненъ; 1812 возвра- </w:t>
      </w:r>
      <w:r>
        <w:br/>
      </w:r>
      <w:r>
        <w:t xml:space="preserve">тился на русскую службу и послЪ соеди- </w:t>
      </w:r>
      <w:r>
        <w:br/>
      </w:r>
      <w:r>
        <w:t xml:space="preserve">нешя Ти П арм у гор. Смоленска при- </w:t>
      </w:r>
      <w:r>
        <w:br/>
      </w:r>
      <w:r>
        <w:t xml:space="preserve">крывалъ съ особымъ отрядомъ петербург- </w:t>
      </w:r>
      <w:r>
        <w:br/>
      </w:r>
      <w:r>
        <w:t xml:space="preserve">скШ трактъ, а когда французы заняли Мо- </w:t>
      </w:r>
      <w:r>
        <w:br/>
      </w:r>
      <w:r>
        <w:t xml:space="preserve">скву, перешелъ на тверскую дорогу и пар- </w:t>
      </w:r>
      <w:r>
        <w:br/>
      </w:r>
      <w:r>
        <w:t xml:space="preserve">тизанскими набфгами безпокоилъ неприя- </w:t>
      </w:r>
      <w:r>
        <w:br/>
      </w:r>
      <w:r>
        <w:t xml:space="preserve">теля. По выступлеши Наполеона изъ Мо- </w:t>
      </w:r>
      <w:r>
        <w:br/>
      </w:r>
      <w:r>
        <w:t xml:space="preserve">сквы В. двинулся къ ней и 10 окт. прибылъ </w:t>
      </w:r>
      <w:r>
        <w:br/>
      </w:r>
      <w:r>
        <w:t xml:space="preserve">къ тверской застав, гдЪ, узнавъ о данномъ </w:t>
      </w:r>
      <w:r>
        <w:br/>
      </w:r>
      <w:r>
        <w:t xml:space="preserve">маршаломъ Мортье приказав взорвать </w:t>
      </w:r>
      <w:r>
        <w:br/>
      </w:r>
      <w:r>
        <w:t xml:space="preserve">Кремль, отправился къ нему для перего- </w:t>
      </w:r>
      <w:r>
        <w:br/>
      </w:r>
      <w:r>
        <w:t xml:space="preserve">воровъ съ однимъ казакомъ и быль взять </w:t>
      </w:r>
      <w:r>
        <w:br/>
      </w:r>
      <w:r>
        <w:t xml:space="preserve">въ илЪнъ; Наполеонъ хотьлъ разстрьлять </w:t>
      </w:r>
      <w:r>
        <w:br/>
      </w:r>
      <w:r>
        <w:t xml:space="preserve">В., какъ уроженца Гессена, входившаго въ </w:t>
      </w:r>
      <w:r>
        <w:br/>
      </w:r>
      <w:r>
        <w:t xml:space="preserve">составъ Вестфальскаго королевства, но въ</w:t>
      </w:r>
    </w:p>
    <w:p>
      <w:pPr>
        <w:pStyle w:val="Normal"/>
      </w:pPr>
      <w:r>
        <w:t xml:space="preserve">— Винчи.</w:t>
      </w:r>
    </w:p>
    <w:p>
      <w:pPr>
        <w:pStyle w:val="Normal"/>
      </w:pPr>
      <w:r>
        <w:t xml:space="preserve">виду угрозъ импер. Александра Г отира- </w:t>
      </w:r>
      <w:r>
        <w:br/>
      </w:r>
      <w:r>
        <w:t xml:space="preserve">вилъ его во Францио; по дорогЪ В. былъ </w:t>
      </w:r>
      <w:r>
        <w:br/>
      </w:r>
      <w:r>
        <w:t xml:space="preserve">освобожденъ изъ илЪна партизанскимъ от- </w:t>
      </w:r>
      <w:r>
        <w:br/>
      </w:r>
      <w:r>
        <w:t xml:space="preserve">рядомъ Чернышева. Въ началЪ 1813 В. </w:t>
      </w:r>
      <w:r>
        <w:br/>
      </w:r>
      <w:r>
        <w:t xml:space="preserve">командовалъ кавалерШекими отрядами; въ </w:t>
      </w:r>
      <w:r>
        <w:br/>
      </w:r>
      <w:r>
        <w:t xml:space="preserve">сражеши при ЛюценЪ всей кавалемей со- </w:t>
      </w:r>
      <w:r>
        <w:br/>
      </w:r>
      <w:r>
        <w:t xml:space="preserve">юзниковъ.</w:t>
      </w:r>
    </w:p>
    <w:p>
      <w:pPr>
        <w:pStyle w:val="Normal"/>
      </w:pPr>
      <w:r>
        <w:t xml:space="preserve">Винцмалнь, Осипъ Карлов, совре- </w:t>
      </w:r>
      <w:r>
        <w:br/>
      </w:r>
      <w:r>
        <w:t xml:space="preserve">менный русск. живописецъ, род. 1851 г. </w:t>
      </w:r>
      <w:r>
        <w:br/>
      </w:r>
      <w:r>
        <w:t xml:space="preserve">1868—73 ученикь К. Гуна въ академи ху- </w:t>
      </w:r>
      <w:r>
        <w:br/>
      </w:r>
      <w:r>
        <w:t xml:space="preserve">дож.. гдЪ получилъ малую золотую мед. </w:t>
      </w:r>
      <w:r>
        <w:br/>
      </w:r>
      <w:r>
        <w:t xml:space="preserve">за програмную карт. „юсифь въ темницв“ </w:t>
      </w:r>
      <w:r>
        <w:br/>
      </w:r>
      <w:r>
        <w:t xml:space="preserve">(1875) и зван!е класенаго худ. Г степени за </w:t>
      </w:r>
      <w:r>
        <w:br/>
      </w:r>
      <w:r>
        <w:t xml:space="preserve">такую-же карт. — „Бракъь въ Канв Гали- </w:t>
      </w:r>
      <w:r>
        <w:br/>
      </w:r>
      <w:r>
        <w:t xml:space="preserve">лейской“; принимаеть учаете въ выетав- </w:t>
      </w:r>
      <w:r>
        <w:br/>
      </w:r>
      <w:r>
        <w:t xml:space="preserve">кахь, журналахъ (Нива, Съверъ, Живоп. . </w:t>
      </w:r>
      <w:r>
        <w:br/>
      </w:r>
      <w:r>
        <w:t xml:space="preserve">Обозр.), занимаясь также преподаватель- </w:t>
      </w:r>
      <w:r>
        <w:br/>
      </w:r>
      <w:r>
        <w:t xml:space="preserve">ской дфятельностью въ среднихъ уч. заве- </w:t>
      </w:r>
      <w:r>
        <w:br/>
      </w:r>
      <w:r>
        <w:t xml:space="preserve">дешяхъ Спб. Лучиця работы — „Выговоръ“ </w:t>
      </w:r>
      <w:r>
        <w:br/>
      </w:r>
      <w:r>
        <w:t xml:space="preserve">(премя о—ва поощрен. худ.), „Питерщикь“ </w:t>
      </w:r>
      <w:r>
        <w:br/>
      </w:r>
      <w:r>
        <w:t xml:space="preserve">(такая-же пр. 1883), „Возвращеше на ро- </w:t>
      </w:r>
      <w:r>
        <w:br/>
      </w:r>
      <w:r>
        <w:t xml:space="preserve">дину“, „Сръзался“ и др.</w:t>
      </w:r>
    </w:p>
    <w:p>
      <w:pPr>
        <w:pStyle w:val="Normal"/>
      </w:pPr>
      <w:r>
        <w:t xml:space="preserve">Винчгау (Упал, Финштгау), долина </w:t>
      </w:r>
      <w:r>
        <w:br/>
      </w:r>
      <w:r>
        <w:t xml:space="preserve">верхняго Эча въ ТиролЪ, тянется отъ исто- </w:t>
      </w:r>
      <w:r>
        <w:br/>
      </w:r>
      <w:r>
        <w:t xml:space="preserve">ковъ Эча (Решеншейдекъ, 1509 м.) сначала </w:t>
      </w:r>
      <w:r>
        <w:br/>
      </w:r>
      <w:r>
        <w:t xml:space="preserve">съ с. на ю. (Оберъ-В.), затьмъ съ з. на в. </w:t>
      </w:r>
      <w:r>
        <w:br/>
      </w:r>
      <w:r>
        <w:t xml:space="preserve">(Унтеръ-В.), всего 65 км. длин., доходить </w:t>
      </w:r>
      <w:r>
        <w:br/>
      </w:r>
      <w:r>
        <w:t xml:space="preserve">до „Тёлля“ (498 м.) выше Мерана и грани- </w:t>
      </w:r>
      <w:r>
        <w:br/>
      </w:r>
      <w:r>
        <w:t xml:space="preserve">чить на с. Эцтальскими, на ю. Ортлерскими </w:t>
      </w:r>
      <w:r>
        <w:br/>
      </w:r>
      <w:r>
        <w:t xml:space="preserve">Альпами. Долина, въ особенности Унтеръ- </w:t>
      </w:r>
      <w:r>
        <w:br/>
      </w:r>
      <w:r>
        <w:t xml:space="preserve">В., очень плодородна, хорошо воздзлана и </w:t>
      </w:r>
      <w:r>
        <w:br/>
      </w:r>
      <w:r>
        <w:t xml:space="preserve">насчитываеть 26 тыс. жителей-нЪмц. По до- </w:t>
      </w:r>
      <w:r>
        <w:br/>
      </w:r>
      <w:r>
        <w:t xml:space="preserve">лин идетъ колесная дорога изъ Ландека въ </w:t>
      </w:r>
      <w:r>
        <w:br/>
      </w:r>
      <w:r>
        <w:t xml:space="preserve">Меранъ; отъ дороги отдфляется на ю. вЪтвь </w:t>
      </w:r>
      <w:r>
        <w:br/>
      </w:r>
      <w:r>
        <w:t xml:space="preserve">черезь Штильфзерохъ. См. Ббашрег, </w:t>
      </w:r>
      <w:r>
        <w:br/>
      </w:r>
      <w:r>
        <w:t xml:space="preserve">Сезсмевще ег Кмеззеге11155е шт Ушз аи </w:t>
      </w:r>
      <w:r>
        <w:br/>
      </w:r>
      <w:r>
        <w:t xml:space="preserve">1499, 1796—1801 (2 изд., Иннебр., 1893); </w:t>
      </w:r>
      <w:r>
        <w:br/>
      </w:r>
      <w:r>
        <w:t xml:space="preserve">ТшШе, Ге Ъ&amp;5аегНере \Уш свай зуег аз ап а </w:t>
      </w:r>
      <w:r>
        <w:br/>
      </w:r>
      <w:r>
        <w:t xml:space="preserve">Ч4ез УтёзсВеаицез, уогпертаИеВ 11 Чег 2\муе- </w:t>
      </w:r>
      <w:r>
        <w:br/>
      </w:r>
      <w:r>
        <w:t xml:space="preserve">{еп НЫШе 4ез МеаНегз (1895).</w:t>
      </w:r>
    </w:p>
    <w:p>
      <w:pPr>
        <w:pStyle w:val="Normal"/>
      </w:pPr>
      <w:r>
        <w:t xml:space="preserve">Винчестер, см. Уинчестерь.</w:t>
      </w:r>
    </w:p>
    <w:p>
      <w:pPr>
        <w:pStyle w:val="Normal"/>
      </w:pPr>
      <w:r>
        <w:t xml:space="preserve">Винчестер, Генри (Непгу-\певе- </w:t>
      </w:r>
      <w:r>
        <w:br/>
      </w:r>
      <w:r>
        <w:t xml:space="preserve">збег), система магазиннаго оружия, изобр%- </w:t>
      </w:r>
      <w:r>
        <w:br/>
      </w:r>
      <w:r>
        <w:t xml:space="preserve">тенная и изготовляемая на оружейномъ </w:t>
      </w:r>
      <w:r>
        <w:br/>
      </w:r>
      <w:r>
        <w:t xml:space="preserve">заводв Меу-Науеп-Аттз-Сошрапу въ Аме- </w:t>
      </w:r>
      <w:r>
        <w:br/>
      </w:r>
      <w:r>
        <w:t xml:space="preserve">рикз. 1854 на заводЪ былъ изобрЪтенъ ма- </w:t>
      </w:r>
      <w:r>
        <w:br/>
      </w:r>
      <w:r>
        <w:t xml:space="preserve">газинный пистолеть, а 1860 Генри изобрЪтъ </w:t>
      </w:r>
      <w:r>
        <w:br/>
      </w:r>
      <w:r>
        <w:t xml:space="preserve">4 лин. карабинъ, усовершенствованный В.; </w:t>
      </w:r>
      <w:r>
        <w:br/>
      </w:r>
      <w:r>
        <w:t xml:space="preserve">карабинъ снабженъ подетвольнымъ мага- </w:t>
      </w:r>
      <w:r>
        <w:br/>
      </w:r>
      <w:r>
        <w:t xml:space="preserve">зиномъ на 15 патроновъ. Система Генри </w:t>
      </w:r>
      <w:r>
        <w:br/>
      </w:r>
      <w:r>
        <w:t xml:space="preserve">В. была на вооружеши у сЪверянъ въ </w:t>
      </w:r>
      <w:r>
        <w:br/>
      </w:r>
      <w:r>
        <w:t xml:space="preserve">войну 1861—63 и у турокъ 1877—78 Поль- </w:t>
      </w:r>
      <w:r>
        <w:br/>
      </w:r>
      <w:r>
        <w:t xml:space="preserve">зуются заслуженною извЪетностью охот- </w:t>
      </w:r>
      <w:r>
        <w:br/>
      </w:r>
      <w:r>
        <w:t xml:space="preserve">ничьи ружья В.</w:t>
      </w:r>
    </w:p>
    <w:p>
      <w:pPr>
        <w:pStyle w:val="Normal"/>
      </w:pPr>
      <w:r>
        <w:t xml:space="preserve">Винчи, Леонардо да, итал. худож- </w:t>
      </w:r>
      <w:r>
        <w:br/>
      </w:r>
      <w:r>
        <w:t xml:space="preserve">никъ: живописецъ, архитекторъ и скульн- </w:t>
      </w:r>
      <w:r>
        <w:br/>
      </w:r>
      <w:r>
        <w:t xml:space="preserve">торъ, род. 1452, ум. 1519 во Франщи; уже </w:t>
      </w:r>
      <w:r>
        <w:br/>
      </w:r>
      <w:r>
        <w:t xml:space="preserve">въ дЬтетвЪ обнаруживалъ талантъ къ </w:t>
      </w:r>
      <w:r>
        <w:br/>
      </w:r>
      <w:r>
        <w:t xml:space="preserve">искусству и поступилъь въ ученье къ </w:t>
      </w:r>
      <w:r>
        <w:br/>
      </w:r>
      <w:r>
        <w:t xml:space="preserve">живопиецу и скульптору Верокк!о во Фло- </w:t>
      </w:r>
      <w:r>
        <w:br/>
      </w:r>
      <w:r>
        <w:t xml:space="preserve">ренци Въ единственной сохранившейся </w:t>
      </w:r>
      <w:r>
        <w:br/>
      </w:r>
      <w:r>
        <w:t xml:space="preserve">картинЪ этого художника, „Крещене Спа- </w:t>
      </w:r>
      <w:r>
        <w:br/>
      </w:r>
      <w:r>
        <w:t xml:space="preserve">сителя“, В. написалъ ангела. Изъ юноше- </w:t>
      </w:r>
      <w:r>
        <w:br/>
      </w:r>
      <w:r>
        <w:t xml:space="preserve">скихъ произведеши В. сохранились лишь </w:t>
      </w:r>
      <w:r>
        <w:br/>
      </w:r>
      <w:r>
        <w:t xml:space="preserve">сльдуюцщйя: подмалевка „Поклонен!я вол- </w:t>
      </w:r>
      <w:r>
        <w:br/>
      </w:r>
      <w:r>
        <w:t xml:space="preserve">хвовъ“ (Уффищи во Флоренции) и „Св. Теро- </w:t>
      </w:r>
      <w:r>
        <w:br/>
      </w:r>
      <w:r>
        <w:t xml:space="preserve">нимъ“ — также лишь въ темной подма-</w:t>
      </w:r>
    </w:p>
    <w:p>
      <w:pPr>
        <w:pStyle w:val="Normal"/>
      </w:pPr>
      <w:r>
        <w:t xml:space="preserve">левкь (Римъ, гал. Ватикана). „Благов*®</w:t>
      </w:r>
    </w:p>
    <w:p>
      <w:pPr>
        <w:pStyle w:val="Normal"/>
      </w:pPr>
      <w:r>
        <w:t xml:space="preserve">114 ВинцингврОдЕ </w:t>
      </w:r>
      <w:r>
        <w:br/>
      </w:r>
      <w:r>
        <w:t xml:space="preserve">сшя суда и завязалась кровопролитная </w:t>
      </w:r>
      <w:r>
        <w:br/>
      </w:r>
      <w:r>
        <w:t xml:space="preserve">борьба на шканцахь. Мигелисты храбро </w:t>
      </w:r>
      <w:r>
        <w:br/>
      </w:r>
      <w:r>
        <w:t xml:space="preserve">защищались, но должны были уступить.</w:t>
      </w:r>
    </w:p>
    <w:p>
      <w:pPr>
        <w:pStyle w:val="Normal"/>
      </w:pPr>
      <w:r>
        <w:t xml:space="preserve">Винцингероде, 1) Георгъ Эрнетъь </w:t>
      </w:r>
      <w:r>
        <w:br/>
      </w:r>
      <w:r>
        <w:t xml:space="preserve">Левинъ, ими. графъ, вюртемо. государств. </w:t>
      </w:r>
      <w:r>
        <w:br/>
      </w:r>
      <w:r>
        <w:t xml:space="preserve">министръ, род. 1752, ум. 1834. На этомъ </w:t>
      </w:r>
      <w:r>
        <w:br/>
      </w:r>
      <w:r>
        <w:t xml:space="preserve">посту (съ 1806) В. оказалъ большия услуги </w:t>
      </w:r>
      <w:r>
        <w:br/>
      </w:r>
      <w:r>
        <w:t xml:space="preserve">странЪ. По смерти короля Фридриха (1816) </w:t>
      </w:r>
      <w:r>
        <w:br/>
      </w:r>
      <w:r>
        <w:t xml:space="preserve">В. сложиль съ себя свои государственныя </w:t>
      </w:r>
      <w:r>
        <w:br/>
      </w:r>
      <w:r>
        <w:t xml:space="preserve">должности, но принялъ постъ посланника </w:t>
      </w:r>
      <w:r>
        <w:br/>
      </w:r>
      <w:r>
        <w:t xml:space="preserve">въ БерлинЪ, ДрезденЪ, ГанноверЪ и Кас- </w:t>
      </w:r>
      <w:r>
        <w:br/>
      </w:r>
      <w:r>
        <w:t xml:space="preserve">сел (1820—25).</w:t>
      </w:r>
    </w:p>
    <w:p>
      <w:pPr>
        <w:pStyle w:val="Normal"/>
      </w:pPr>
      <w:r>
        <w:t xml:space="preserve">2) В, Генрихъ Левинъ Фридрихъ </w:t>
      </w:r>
      <w:r>
        <w:br/>
      </w:r>
      <w:r>
        <w:t xml:space="preserve">Карлъ, импер. графъ, сынъ В. 1), род. 1778, </w:t>
      </w:r>
      <w:r>
        <w:br/>
      </w:r>
      <w:r>
        <w:t xml:space="preserve">ум. 1856, быль вюртембергекимъ послан- </w:t>
      </w:r>
      <w:r>
        <w:br/>
      </w:r>
      <w:r>
        <w:t xml:space="preserve">никомъ въ Карльсруэ, МюнхенЪ, Парижъ, </w:t>
      </w:r>
      <w:r>
        <w:br/>
      </w:r>
      <w:r>
        <w:t xml:space="preserve">Петербург и ВЪнЪ, а также въ глав. квар </w:t>
      </w:r>
      <w:r>
        <w:br/>
      </w:r>
      <w:r>
        <w:t xml:space="preserve">тирЪ союзныхъ войскъ во время походовъ </w:t>
      </w:r>
      <w:r>
        <w:br/>
      </w:r>
      <w:r>
        <w:t xml:space="preserve">1814—15. Въ качеств уполномоченнаго </w:t>
      </w:r>
      <w:r>
        <w:br/>
      </w:r>
      <w:r>
        <w:t xml:space="preserve">министра В. присутствовалъ на конгрессЪ </w:t>
      </w:r>
      <w:r>
        <w:br/>
      </w:r>
      <w:r>
        <w:t xml:space="preserve">въ ВЪнЪ, гдЬ выказалъ себя защитникомъ </w:t>
      </w:r>
      <w:r>
        <w:br/>
      </w:r>
      <w:r>
        <w:t xml:space="preserve">либеральныхъ идей. ВпослЬдетв!и онъ уда- </w:t>
      </w:r>
      <w:r>
        <w:br/>
      </w:r>
      <w:r>
        <w:t xml:space="preserve">лился въ свое име Воденштейнъ. Б1огра- </w:t>
      </w:r>
      <w:r>
        <w:br/>
      </w:r>
      <w:r>
        <w:t xml:space="preserve">фия его написана его сыномъ (Гота, 1866).</w:t>
      </w:r>
    </w:p>
    <w:p>
      <w:pPr>
        <w:pStyle w:val="Normal"/>
      </w:pPr>
      <w:r>
        <w:t xml:space="preserve">3) В., Вилько Левинъ, графъ, (В.-Бо- </w:t>
      </w:r>
      <w:r>
        <w:br/>
      </w:r>
      <w:r>
        <w:t xml:space="preserve">денштейнъ) сынъ предъидущаго, род. 1833, </w:t>
      </w:r>
      <w:r>
        <w:br/>
      </w:r>
      <w:r>
        <w:t xml:space="preserve">изучаль юридич. науки и политич. эконо- </w:t>
      </w:r>
      <w:r>
        <w:br/>
      </w:r>
      <w:r>
        <w:t xml:space="preserve">мно въ БерлинЪ, посл смерти отца поевя- </w:t>
      </w:r>
      <w:r>
        <w:br/>
      </w:r>
      <w:r>
        <w:t xml:space="preserve">тилъ себя управлешю своими обширными </w:t>
      </w:r>
      <w:r>
        <w:br/>
      </w:r>
      <w:r>
        <w:t xml:space="preserve">имфтями и быль избранъ правителемъ </w:t>
      </w:r>
      <w:r>
        <w:br/>
      </w:r>
      <w:r>
        <w:t xml:space="preserve">(Гатдез@теког) пров. Саксоши, былъ чле- </w:t>
      </w:r>
      <w:r>
        <w:br/>
      </w:r>
      <w:r>
        <w:t xml:space="preserve">номъ прусской палаты депутатовъ и гер- </w:t>
      </w:r>
      <w:r>
        <w:br/>
      </w:r>
      <w:r>
        <w:t xml:space="preserve">манскаго рейхстага. В. былъ оДНИМЪ ИЗЪ </w:t>
      </w:r>
      <w:r>
        <w:br/>
      </w:r>
      <w:r>
        <w:t xml:space="preserve">основателей и первымъ предсвдателемъ </w:t>
      </w:r>
      <w:r>
        <w:br/>
      </w:r>
      <w:r>
        <w:t xml:space="preserve">евангелическаго союза (см.). КромЪ </w:t>
      </w:r>
      <w:r>
        <w:br/>
      </w:r>
      <w:r>
        <w:t xml:space="preserve">б1ографи своего отца В. написалъ нЪ- </w:t>
      </w:r>
      <w:r>
        <w:br/>
      </w:r>
      <w:r>
        <w:t xml:space="preserve">сколько сочиненй о таможенной политикь </w:t>
      </w:r>
      <w:r>
        <w:br/>
      </w:r>
      <w:r>
        <w:t xml:space="preserve">и таможенномъ управлени, въ „Ргеизезсре </w:t>
      </w:r>
      <w:r>
        <w:br/>
      </w:r>
      <w:r>
        <w:t xml:space="preserve">Тавтйсвег“ (т. 30) и въ „ЭенгШеп 4ез Уе- </w:t>
      </w:r>
      <w:r>
        <w:br/>
      </w:r>
      <w:r>
        <w:t xml:space="preserve">тез {. 07. РоШЫк“ (1879, 89, 90).</w:t>
      </w:r>
    </w:p>
    <w:p>
      <w:pPr>
        <w:pStyle w:val="Normal"/>
      </w:pPr>
      <w:r>
        <w:t xml:space="preserve">4) В., баронь Фердинандъ @9едоро- </w:t>
      </w:r>
      <w:r>
        <w:br/>
      </w:r>
      <w:r>
        <w:t xml:space="preserve">вичъ (род. 1770, ум. 1818), генералъ оть </w:t>
      </w:r>
      <w:r>
        <w:br/>
      </w:r>
      <w:r>
        <w:t xml:space="preserve">кавалер!и, тенералъ-адъютантъ; началъ </w:t>
      </w:r>
      <w:r>
        <w:br/>
      </w:r>
      <w:r>
        <w:t xml:space="preserve">службу въ гессенской и австрйской арм1- </w:t>
      </w:r>
      <w:r>
        <w:br/>
      </w:r>
      <w:r>
        <w:t xml:space="preserve">яхъ, 1797 перешелъь на русскую службу, </w:t>
      </w:r>
      <w:r>
        <w:br/>
      </w:r>
      <w:r>
        <w:t xml:space="preserve">былъ адъютантомъ у вел. кн. Константина </w:t>
      </w:r>
      <w:r>
        <w:br/>
      </w:r>
      <w:r>
        <w:t xml:space="preserve">Павловича и вмЪетв съ нимъ участвовать </w:t>
      </w:r>
      <w:r>
        <w:br/>
      </w:r>
      <w:r>
        <w:t xml:space="preserve">въ итальянской кампании; 1805 по пору- </w:t>
      </w:r>
      <w:r>
        <w:br/>
      </w:r>
      <w:r>
        <w:t xml:space="preserve">чен!ю Кутузова велъ съ Мюратомъ перего- </w:t>
      </w:r>
      <w:r>
        <w:br/>
      </w:r>
      <w:r>
        <w:t xml:space="preserve">воры, благодаря которымъ русская армя </w:t>
      </w:r>
      <w:r>
        <w:br/>
      </w:r>
      <w:r>
        <w:t xml:space="preserve">выиграла два перехода. ЗатЪмъ В. пере- </w:t>
      </w:r>
      <w:r>
        <w:br/>
      </w:r>
      <w:r>
        <w:t xml:space="preserve">шелъ въ авотрИскя войска и въ сраженш </w:t>
      </w:r>
      <w:r>
        <w:br/>
      </w:r>
      <w:r>
        <w:t xml:space="preserve">при Асперн$ былъ раненъ; 1812 возвра- </w:t>
      </w:r>
      <w:r>
        <w:br/>
      </w:r>
      <w:r>
        <w:t xml:space="preserve">тился на русскую службу и послЪ соеди- </w:t>
      </w:r>
      <w:r>
        <w:br/>
      </w:r>
      <w:r>
        <w:t xml:space="preserve">нешя Ти П арм у гор. Смоленска при- </w:t>
      </w:r>
      <w:r>
        <w:br/>
      </w:r>
      <w:r>
        <w:t xml:space="preserve">крывальъ съ особымъ отрядомъ петербург- </w:t>
      </w:r>
      <w:r>
        <w:br/>
      </w:r>
      <w:r>
        <w:t xml:space="preserve">скШ трактъ, а когда французы заняли Мо- </w:t>
      </w:r>
      <w:r>
        <w:br/>
      </w:r>
      <w:r>
        <w:t xml:space="preserve">скву, перешелъ на тверскую дорогу и пар- </w:t>
      </w:r>
      <w:r>
        <w:br/>
      </w:r>
      <w:r>
        <w:t xml:space="preserve">тизанскими набфгами безпокоилъь неприя- </w:t>
      </w:r>
      <w:r>
        <w:br/>
      </w:r>
      <w:r>
        <w:t xml:space="preserve">теля. По выступлеши Наполеона изъ Мо- </w:t>
      </w:r>
      <w:r>
        <w:br/>
      </w:r>
      <w:r>
        <w:t xml:space="preserve">сквы В. двинулся къ ней и 10 окт. прибылъ </w:t>
      </w:r>
      <w:r>
        <w:br/>
      </w:r>
      <w:r>
        <w:t xml:space="preserve">къ тверской застав, гдЪ, узнавъ о данномъ </w:t>
      </w:r>
      <w:r>
        <w:br/>
      </w:r>
      <w:r>
        <w:t xml:space="preserve">маршаломъ Мортье приказаши взорвать </w:t>
      </w:r>
      <w:r>
        <w:br/>
      </w:r>
      <w:r>
        <w:t xml:space="preserve">Кремль, отправился къ нему для перего- </w:t>
      </w:r>
      <w:r>
        <w:br/>
      </w:r>
      <w:r>
        <w:t xml:space="preserve">воровъ съ однимъ казакомъ и быль взять </w:t>
      </w:r>
      <w:r>
        <w:br/>
      </w:r>
      <w:r>
        <w:t xml:space="preserve">въ илЪнъ; Наполеонъ хотьлъ разстрлять </w:t>
      </w:r>
      <w:r>
        <w:br/>
      </w:r>
      <w:r>
        <w:t xml:space="preserve">В., какъ уроженца Гессена, входившаго въ </w:t>
      </w:r>
      <w:r>
        <w:br/>
      </w:r>
      <w:r>
        <w:t xml:space="preserve">составъ Вестфальскаго королевства, но въ</w:t>
      </w:r>
    </w:p>
    <w:p>
      <w:pPr>
        <w:pStyle w:val="Normal"/>
      </w:pPr>
      <w:r>
        <w:t xml:space="preserve">— Винчи.</w:t>
      </w:r>
    </w:p>
    <w:p>
      <w:pPr>
        <w:pStyle w:val="Normal"/>
      </w:pPr>
      <w:r>
        <w:t xml:space="preserve">виду угрозъ импер. Александра Г отира- </w:t>
      </w:r>
      <w:r>
        <w:br/>
      </w:r>
      <w:r>
        <w:t xml:space="preserve">вилъ его во Францио; по дорогЪ В. былъ </w:t>
      </w:r>
      <w:r>
        <w:br/>
      </w:r>
      <w:r>
        <w:t xml:space="preserve">освобожденъ изъ илЪна партизанскимъ от- </w:t>
      </w:r>
      <w:r>
        <w:br/>
      </w:r>
      <w:r>
        <w:t xml:space="preserve">рядомъ Чернышева. Въ началЪ 1813 В. </w:t>
      </w:r>
      <w:r>
        <w:br/>
      </w:r>
      <w:r>
        <w:t xml:space="preserve">командовалъ кавалерШекими отрядами; въ </w:t>
      </w:r>
      <w:r>
        <w:br/>
      </w:r>
      <w:r>
        <w:t xml:space="preserve">сражеши при ЛюценЪ всей кавалемей со- </w:t>
      </w:r>
      <w:r>
        <w:br/>
      </w:r>
      <w:r>
        <w:t xml:space="preserve">юзниковъ.</w:t>
      </w:r>
    </w:p>
    <w:p>
      <w:pPr>
        <w:pStyle w:val="Normal"/>
      </w:pPr>
      <w:r>
        <w:t xml:space="preserve">Винцмалнть, Осипъ Карлов, совре- </w:t>
      </w:r>
      <w:r>
        <w:br/>
      </w:r>
      <w:r>
        <w:t xml:space="preserve">менный русск. живописецъ, род. 1851 г. </w:t>
      </w:r>
      <w:r>
        <w:br/>
      </w:r>
      <w:r>
        <w:t xml:space="preserve">1868—73 ученикь К. Гуна въ академи ху- </w:t>
      </w:r>
      <w:r>
        <w:br/>
      </w:r>
      <w:r>
        <w:t xml:space="preserve">дож., гдЪ получилъ малую золотую мед. </w:t>
      </w:r>
      <w:r>
        <w:br/>
      </w:r>
      <w:r>
        <w:t xml:space="preserve">за програмную карт. „юсифь въ темницв“ </w:t>
      </w:r>
      <w:r>
        <w:br/>
      </w:r>
      <w:r>
        <w:t xml:space="preserve">(1875) и зван!е класенаго худ. Г степени за </w:t>
      </w:r>
      <w:r>
        <w:br/>
      </w:r>
      <w:r>
        <w:t xml:space="preserve">такую-же карт. — „Бракъь въ Канв Гали- </w:t>
      </w:r>
      <w:r>
        <w:br/>
      </w:r>
      <w:r>
        <w:t xml:space="preserve">лейской“; принимаеть учаете въ выетав- </w:t>
      </w:r>
      <w:r>
        <w:br/>
      </w:r>
      <w:r>
        <w:t xml:space="preserve">кахь, журналахъ (Нива, Съверъ, Живоп. . </w:t>
      </w:r>
      <w:r>
        <w:br/>
      </w:r>
      <w:r>
        <w:t xml:space="preserve">Обозр.), занимаясь также преподаватель- </w:t>
      </w:r>
      <w:r>
        <w:br/>
      </w:r>
      <w:r>
        <w:t xml:space="preserve">ской дфятельностью въ среднихъ уч. заве- </w:t>
      </w:r>
      <w:r>
        <w:br/>
      </w:r>
      <w:r>
        <w:t xml:space="preserve">деншяхъ Спб. Лучиця работы — „Выговоръ“ </w:t>
      </w:r>
      <w:r>
        <w:br/>
      </w:r>
      <w:r>
        <w:t xml:space="preserve">(премя о—ва поощрен. худ.), „Питерщикь“ </w:t>
      </w:r>
      <w:r>
        <w:br/>
      </w:r>
      <w:r>
        <w:t xml:space="preserve">(такая-же пр. 1883), „Возвращеше на ро- </w:t>
      </w:r>
      <w:r>
        <w:br/>
      </w:r>
      <w:r>
        <w:t xml:space="preserve">дину“, „Сръзался“ и др.</w:t>
      </w:r>
    </w:p>
    <w:p>
      <w:pPr>
        <w:pStyle w:val="Normal"/>
      </w:pPr>
      <w:r>
        <w:t xml:space="preserve">Винчгэу (Ушееал, Финштгау), долина </w:t>
      </w:r>
      <w:r>
        <w:br/>
      </w:r>
      <w:r>
        <w:t xml:space="preserve">верхняго Эча въ ТиролЪ, тянется отъ исто- </w:t>
      </w:r>
      <w:r>
        <w:br/>
      </w:r>
      <w:r>
        <w:t xml:space="preserve">ковъ Эча (Решеншейдекъ, 1509 м.) сначала </w:t>
      </w:r>
      <w:r>
        <w:br/>
      </w:r>
      <w:r>
        <w:t xml:space="preserve">съ с. на ю. (Оберъ-В.), затьмъ съ з. на в. </w:t>
      </w:r>
      <w:r>
        <w:br/>
      </w:r>
      <w:r>
        <w:t xml:space="preserve">(Унтеръ-В.), всего 65 км. длин., доходить </w:t>
      </w:r>
      <w:r>
        <w:br/>
      </w:r>
      <w:r>
        <w:t xml:space="preserve">до „Тёлля“ (498 м.) выше Мерана и грани- </w:t>
      </w:r>
      <w:r>
        <w:br/>
      </w:r>
      <w:r>
        <w:t xml:space="preserve">чить на с. Эцтальскими, на ю. Ортлерскими </w:t>
      </w:r>
      <w:r>
        <w:br/>
      </w:r>
      <w:r>
        <w:t xml:space="preserve">Альпами. Долина, въ особенности Унтеръ- </w:t>
      </w:r>
      <w:r>
        <w:br/>
      </w:r>
      <w:r>
        <w:t xml:space="preserve">В., очень плодородна, хорошо воздзлана и </w:t>
      </w:r>
      <w:r>
        <w:br/>
      </w:r>
      <w:r>
        <w:t xml:space="preserve">насчитываеть 26 тыс. жителей-нЪмц. По до- </w:t>
      </w:r>
      <w:r>
        <w:br/>
      </w:r>
      <w:r>
        <w:t xml:space="preserve">лин идетъ колесная дорога изъ Ландека въ </w:t>
      </w:r>
      <w:r>
        <w:br/>
      </w:r>
      <w:r>
        <w:t xml:space="preserve">Меранъ; отъ дороги отдфляется на ю. вЪтвь </w:t>
      </w:r>
      <w:r>
        <w:br/>
      </w:r>
      <w:r>
        <w:t xml:space="preserve">черезь Штильфзерохъ. См. Ббашр{ег, </w:t>
      </w:r>
      <w:r>
        <w:br/>
      </w:r>
      <w:r>
        <w:t xml:space="preserve">Сезсмевще 4ег Кмеззеге11155е шт Ушз аи </w:t>
      </w:r>
      <w:r>
        <w:br/>
      </w:r>
      <w:r>
        <w:t xml:space="preserve">1499, 1796—1801 (2 изд., Иннебр., 1893); </w:t>
      </w:r>
      <w:r>
        <w:br/>
      </w:r>
      <w:r>
        <w:t xml:space="preserve">ТшШе, Ге Ъ&amp;5аегНере \Уш сева зуег аз ап а </w:t>
      </w:r>
      <w:r>
        <w:br/>
      </w:r>
      <w:r>
        <w:t xml:space="preserve">Чез УтёзсВеацез, уогпераИеВ 11 Чег 2муе- </w:t>
      </w:r>
      <w:r>
        <w:br/>
      </w:r>
      <w:r>
        <w:t xml:space="preserve">{еп НЫШе 4ез МеаНегз (1895).</w:t>
      </w:r>
    </w:p>
    <w:p>
      <w:pPr>
        <w:pStyle w:val="Normal"/>
      </w:pPr>
      <w:r>
        <w:t xml:space="preserve">Винчестер, см. Уинчестерь.</w:t>
      </w:r>
    </w:p>
    <w:p>
      <w:pPr>
        <w:pStyle w:val="Normal"/>
      </w:pPr>
      <w:r>
        <w:t xml:space="preserve">Винчестер, Генри (Непгу-\певе- </w:t>
      </w:r>
      <w:r>
        <w:br/>
      </w:r>
      <w:r>
        <w:t xml:space="preserve">збег), система магазиннаго оружия, изобр%- </w:t>
      </w:r>
      <w:r>
        <w:br/>
      </w:r>
      <w:r>
        <w:t xml:space="preserve">тенная и изготовляемая на оружейномъ </w:t>
      </w:r>
      <w:r>
        <w:br/>
      </w:r>
      <w:r>
        <w:t xml:space="preserve">заводв Меу-Науеп-Аттз-Сошрапу въ Аме- </w:t>
      </w:r>
      <w:r>
        <w:br/>
      </w:r>
      <w:r>
        <w:t xml:space="preserve">рикз. 1854 на заводЪ былъ изобрЪтенъ ма- </w:t>
      </w:r>
      <w:r>
        <w:br/>
      </w:r>
      <w:r>
        <w:t xml:space="preserve">газинный пистолеть, а 1860 Генри изобрЪтъ </w:t>
      </w:r>
      <w:r>
        <w:br/>
      </w:r>
      <w:r>
        <w:t xml:space="preserve">4 лин. карабинъ, усовершенствованный В.; </w:t>
      </w:r>
      <w:r>
        <w:br/>
      </w:r>
      <w:r>
        <w:t xml:space="preserve">карабинъ снабженъ подетвольнымъ мага- </w:t>
      </w:r>
      <w:r>
        <w:br/>
      </w:r>
      <w:r>
        <w:t xml:space="preserve">зиномъ на 15 палроновъ. Система Генри </w:t>
      </w:r>
      <w:r>
        <w:br/>
      </w:r>
      <w:r>
        <w:t xml:space="preserve">В. была на вооружеши у сЪверянъ въ </w:t>
      </w:r>
      <w:r>
        <w:br/>
      </w:r>
      <w:r>
        <w:t xml:space="preserve">войну 1861—63 и у турокъ 1877—78 Поль- </w:t>
      </w:r>
      <w:r>
        <w:br/>
      </w:r>
      <w:r>
        <w:t xml:space="preserve">зуются заслуженною извЪетностью охот- </w:t>
      </w:r>
      <w:r>
        <w:br/>
      </w:r>
      <w:r>
        <w:t xml:space="preserve">ничьи ружья В.</w:t>
      </w:r>
    </w:p>
    <w:p>
      <w:pPr>
        <w:pStyle w:val="Normal"/>
      </w:pPr>
      <w:r>
        <w:t xml:space="preserve">Винчи, Леонардо да, итал. худож- </w:t>
      </w:r>
      <w:r>
        <w:br/>
      </w:r>
      <w:r>
        <w:t xml:space="preserve">никъ: живописецъ, архитекторъ и скульн- </w:t>
      </w:r>
      <w:r>
        <w:br/>
      </w:r>
      <w:r>
        <w:t xml:space="preserve">торъ, род. 1452, ум. 1519 во Франщи; уже </w:t>
      </w:r>
      <w:r>
        <w:br/>
      </w:r>
      <w:r>
        <w:t xml:space="preserve">въ двтетвЪ обнаруживалъ талантъ къ </w:t>
      </w:r>
      <w:r>
        <w:br/>
      </w:r>
      <w:r>
        <w:t xml:space="preserve">искусству и поступилъь въ ученье къ </w:t>
      </w:r>
      <w:r>
        <w:br/>
      </w:r>
      <w:r>
        <w:t xml:space="preserve">живопиецу и скульптору Верокк!о во Фло- </w:t>
      </w:r>
      <w:r>
        <w:br/>
      </w:r>
      <w:r>
        <w:t xml:space="preserve">ренци Въ единственной сохранившейся </w:t>
      </w:r>
      <w:r>
        <w:br/>
      </w:r>
      <w:r>
        <w:t xml:space="preserve">картинЪ этого художника, „Крещене Спа- </w:t>
      </w:r>
      <w:r>
        <w:br/>
      </w:r>
      <w:r>
        <w:t xml:space="preserve">сителя“, В. написалъ ангела. Изъ юноше- </w:t>
      </w:r>
      <w:r>
        <w:br/>
      </w:r>
      <w:r>
        <w:t xml:space="preserve">скихъ произведеши В. сохранились лишь </w:t>
      </w:r>
      <w:r>
        <w:br/>
      </w:r>
      <w:r>
        <w:t xml:space="preserve">сльдуюцщйя: подмалевка „Поклонен!я вол- </w:t>
      </w:r>
      <w:r>
        <w:br/>
      </w:r>
      <w:r>
        <w:t xml:space="preserve">хвовъ“ (Уффищи во Флоренции) и „Св. Теро- </w:t>
      </w:r>
      <w:r>
        <w:br/>
      </w:r>
      <w:r>
        <w:t xml:space="preserve">нимъ“ — также лишь въ темной подма-</w:t>
      </w:r>
    </w:p>
    <w:p>
      <w:pPr>
        <w:pStyle w:val="Normal"/>
      </w:pPr>
      <w:r>
        <w:t xml:space="preserve">левкь (Римъ, гал. Ватикана). „Благов®</w:t>
      </w:r>
    </w:p>
    <w:p>
      <w:pPr>
        <w:pStyle w:val="Normal"/>
      </w:pPr>
      <w:r>
        <w:t xml:space="preserve">Винчи.</w:t>
      </w:r>
    </w:p>
    <w:p>
      <w:pPr>
        <w:pStyle w:val="Normal"/>
      </w:pPr>
      <w:r>
        <w:t xml:space="preserve">щен!“ же, находящееся въ Уффищяхъ, </w:t>
      </w:r>
      <w:r>
        <w:br/>
      </w:r>
      <w:r>
        <w:t xml:space="preserve">приписывать теперь Гирляндайо. За то </w:t>
      </w:r>
      <w:r>
        <w:br/>
      </w:r>
      <w:r>
        <w:t xml:space="preserve">число рисунковъ В. атого пер1ода весьма </w:t>
      </w:r>
      <w:r>
        <w:br/>
      </w:r>
      <w:r>
        <w:t xml:space="preserve">многочисленно; они исполнены б. ч. па- </w:t>
      </w:r>
      <w:r>
        <w:br/>
      </w:r>
      <w:r>
        <w:t xml:space="preserve">стелью, сангиной и перомъ. Между ни- </w:t>
      </w:r>
      <w:r>
        <w:br/>
      </w:r>
      <w:r>
        <w:t xml:space="preserve">мн особенную группу составляютъ кари- </w:t>
      </w:r>
      <w:r>
        <w:br/>
      </w:r>
      <w:r>
        <w:t xml:space="preserve">катуры и физ1ономичесве этюды, въ кото- </w:t>
      </w:r>
      <w:r>
        <w:br/>
      </w:r>
      <w:r>
        <w:t xml:space="preserve">рыхъ также проявляется склонность В. </w:t>
      </w:r>
      <w:r>
        <w:br/>
      </w:r>
      <w:r>
        <w:t xml:space="preserve">къ странностямъ. Эти рисунки были много </w:t>
      </w:r>
      <w:r>
        <w:br/>
      </w:r>
      <w:r>
        <w:t xml:space="preserve">разъ воспроизведены въ гравюрв (между </w:t>
      </w:r>
      <w:r>
        <w:br/>
      </w:r>
      <w:r>
        <w:t xml:space="preserve">проч. Голларомъ). КромЪ того В. продолжалъ </w:t>
      </w:r>
      <w:r>
        <w:br/>
      </w:r>
      <w:r>
        <w:t xml:space="preserve">заниматься скульптурой, изучаль вмЪетЪ съ </w:t>
      </w:r>
      <w:r>
        <w:br/>
      </w:r>
      <w:r>
        <w:t xml:space="preserve">тЬмъ математику, физику, механику и архи- </w:t>
      </w:r>
      <w:r>
        <w:br/>
      </w:r>
      <w:r>
        <w:t xml:space="preserve">тектуру. Онъ былъ нетолько искуснымъ пвв- </w:t>
      </w:r>
      <w:r>
        <w:br/>
      </w:r>
      <w:r>
        <w:t xml:space="preserve">цомъ и артистомъ въ игрЪ на лютнЪ, нои </w:t>
      </w:r>
      <w:r>
        <w:br/>
      </w:r>
      <w:r>
        <w:t xml:space="preserve">самъ соорудиль особенный музыкальный </w:t>
      </w:r>
      <w:r>
        <w:br/>
      </w:r>
      <w:r>
        <w:t xml:space="preserve">инетрументъ, изобрълъ новый грифъ для </w:t>
      </w:r>
      <w:r>
        <w:br/>
      </w:r>
      <w:r>
        <w:t xml:space="preserve">в1олы и составилъ рисунокъ для лиры но- </w:t>
      </w:r>
      <w:r>
        <w:br/>
      </w:r>
      <w:r>
        <w:t xml:space="preserve">ваго образца. Наконець о немъ упоми- </w:t>
      </w:r>
      <w:r>
        <w:br/>
      </w:r>
      <w:r>
        <w:t xml:space="preserve">нается, какъ о стихотворцв-импровизаторЪ. </w:t>
      </w:r>
      <w:r>
        <w:br/>
      </w:r>
      <w:r>
        <w:t xml:space="preserve">При этомъ онъ отличался красотой, лов- </w:t>
      </w:r>
      <w:r>
        <w:br/>
      </w:r>
      <w:r>
        <w:t xml:space="preserve">костью и блестящимъ умомъ. ПослЪ 1480 </w:t>
      </w:r>
      <w:r>
        <w:br/>
      </w:r>
      <w:r>
        <w:t xml:space="preserve">В. повидимому покинулъ Флоренщю и </w:t>
      </w:r>
      <w:r>
        <w:br/>
      </w:r>
      <w:r>
        <w:t xml:space="preserve">предиринялъ долгое путешестве по чу- </w:t>
      </w:r>
      <w:r>
        <w:br/>
      </w:r>
      <w:r>
        <w:t xml:space="preserve">жимъ странамъ. Изъ его записокь мы </w:t>
      </w:r>
      <w:r>
        <w:br/>
      </w:r>
      <w:r>
        <w:t xml:space="preserve">узнаемъ, что онъ быль на Востокв и н8- </w:t>
      </w:r>
      <w:r>
        <w:br/>
      </w:r>
      <w:r>
        <w:t xml:space="preserve">которое время работалъ у каирскаго сул- </w:t>
      </w:r>
      <w:r>
        <w:br/>
      </w:r>
      <w:r>
        <w:t xml:space="preserve">тана. Около 1484 герц. Лодовико Моро </w:t>
      </w:r>
      <w:r>
        <w:br/>
      </w:r>
      <w:r>
        <w:t xml:space="preserve">пригласилъ его въ Миланъ, и здЪеь В. </w:t>
      </w:r>
      <w:r>
        <w:br/>
      </w:r>
      <w:r>
        <w:t xml:space="preserve">проявилъ замфчательную дЪятельность въ </w:t>
      </w:r>
      <w:r>
        <w:br/>
      </w:r>
      <w:r>
        <w:t xml:space="preserve">различныхь направлешяхъ. ЗдЪеь онъ </w:t>
      </w:r>
      <w:r>
        <w:br/>
      </w:r>
      <w:r>
        <w:t xml:space="preserve">между прочимъ изготовилъ модель колос- </w:t>
      </w:r>
      <w:r>
        <w:br/>
      </w:r>
      <w:r>
        <w:t xml:space="preserve">сальной конной статуи герцога Франческо </w:t>
      </w:r>
      <w:r>
        <w:br/>
      </w:r>
      <w:r>
        <w:t xml:space="preserve">Сфорца; произведеше это считалось совре- </w:t>
      </w:r>
      <w:r>
        <w:br/>
      </w:r>
      <w:r>
        <w:t xml:space="preserve">менниками чудомъ искусства; но было </w:t>
      </w:r>
      <w:r>
        <w:br/>
      </w:r>
      <w:r>
        <w:t xml:space="preserve">уничтожено 1499 франц. стрЪлками раньше, </w:t>
      </w:r>
      <w:r>
        <w:br/>
      </w:r>
      <w:r>
        <w:t xml:space="preserve">чЪмъ было исполнено. Главную дЪятель- </w:t>
      </w:r>
      <w:r>
        <w:br/>
      </w:r>
      <w:r>
        <w:t xml:space="preserve">ность проявилъ В. въ МиланЪ, какъ архи- </w:t>
      </w:r>
      <w:r>
        <w:br/>
      </w:r>
      <w:r>
        <w:t xml:space="preserve">текторъ и инженеръ, а именно при построй- </w:t>
      </w:r>
      <w:r>
        <w:br/>
      </w:r>
      <w:r>
        <w:t xml:space="preserve">кВ миланскаго собора и при сооружеши </w:t>
      </w:r>
      <w:r>
        <w:br/>
      </w:r>
      <w:r>
        <w:t xml:space="preserve">канала Мартезана. Изъ картинъ В. этого </w:t>
      </w:r>
      <w:r>
        <w:br/>
      </w:r>
      <w:r>
        <w:t xml:space="preserve">пер1ода сохранились: одинъ мужской пояс- </w:t>
      </w:r>
      <w:r>
        <w:br/>
      </w:r>
      <w:r>
        <w:t xml:space="preserve">ной портретъ въ натуральную величину и </w:t>
      </w:r>
      <w:r>
        <w:br/>
      </w:r>
      <w:r>
        <w:t xml:space="preserve">маленьмй женсюй портретъ (въ амброд- </w:t>
      </w:r>
      <w:r>
        <w:br/>
      </w:r>
      <w:r>
        <w:t xml:space="preserve">яцанской библотекв въ Милан); велико- </w:t>
      </w:r>
      <w:r>
        <w:br/>
      </w:r>
      <w:r>
        <w:t xml:space="preserve">лЪъиный женскАй портретъ, изв етный подъ </w:t>
      </w:r>
      <w:r>
        <w:br/>
      </w:r>
      <w:r>
        <w:t xml:space="preserve">названемъ „Га РеПе Реггоп16ге“ въ Лувръ, </w:t>
      </w:r>
      <w:r>
        <w:br/>
      </w:r>
      <w:r>
        <w:t xml:space="preserve">„Мадонна“ съ барельефомъ (существующая </w:t>
      </w:r>
      <w:r>
        <w:br/>
      </w:r>
      <w:r>
        <w:t xml:space="preserve">въ н$Ъеколькихь экземплярахь, изъ кото- </w:t>
      </w:r>
      <w:r>
        <w:br/>
      </w:r>
      <w:r>
        <w:t xml:space="preserve">рыхъ экземиляръ, принадлеж. лорду Уор- </w:t>
      </w:r>
      <w:r>
        <w:br/>
      </w:r>
      <w:r>
        <w:t xml:space="preserve">рику въ Галтонъ-паркЪ, считается собетвен- </w:t>
      </w:r>
      <w:r>
        <w:br/>
      </w:r>
      <w:r>
        <w:t xml:space="preserve">норучн. работой В.); „ла У1егзе аих госВегз* </w:t>
      </w:r>
      <w:r>
        <w:br/>
      </w:r>
      <w:r>
        <w:t xml:space="preserve">(въ двухь экз.: въ ЛуврЪ и въ нацщон. </w:t>
      </w:r>
      <w:r>
        <w:br/>
      </w:r>
      <w:r>
        <w:t xml:space="preserve">гал. въ ЛондонЪ, грав. Денуайе) и „Воскрес- </w:t>
      </w:r>
      <w:r>
        <w:br/>
      </w:r>
      <w:r>
        <w:t xml:space="preserve">пИй Христосъ между святыми Леонардомъ </w:t>
      </w:r>
      <w:r>
        <w:br/>
      </w:r>
      <w:r>
        <w:t xml:space="preserve">и Люшщей“ (берл. галлерея). Но главное про- </w:t>
      </w:r>
      <w:r>
        <w:br/>
      </w:r>
      <w:r>
        <w:t xml:space="preserve">изведен!е Леонардо да В.— это оконченная </w:t>
      </w:r>
      <w:r>
        <w:br/>
      </w:r>
      <w:r>
        <w:t xml:space="preserve">1499 фреска въ столовой доминиканцевъ </w:t>
      </w:r>
      <w:r>
        <w:br/>
      </w:r>
      <w:r>
        <w:t xml:space="preserve">Санта Мар1я делле Граще въ МиланЪ, его </w:t>
      </w:r>
      <w:r>
        <w:br/>
      </w:r>
      <w:r>
        <w:t xml:space="preserve">знаменитая „Тайная Вечеря“. Она имфеть </w:t>
      </w:r>
      <w:r>
        <w:br/>
      </w:r>
      <w:r>
        <w:t xml:space="preserve">28 фут. длины съ фигурами въ полтора </w:t>
      </w:r>
      <w:r>
        <w:br/>
      </w:r>
      <w:r>
        <w:t xml:space="preserve">раза больше налуральной величины. Къ </w:t>
      </w:r>
      <w:r>
        <w:br/>
      </w:r>
      <w:r>
        <w:t xml:space="preserve">сожалЪн!о она сильно пострадала оть не- </w:t>
      </w:r>
      <w:r>
        <w:br/>
      </w:r>
      <w:r>
        <w:t xml:space="preserve">брежности и плохой реставращи. Картина </w:t>
      </w:r>
      <w:r>
        <w:br/>
      </w:r>
      <w:r>
        <w:t xml:space="preserve">эта даеть прекрасное. изображене всевоз- </w:t>
      </w:r>
      <w:r>
        <w:br/>
      </w:r>
      <w:r>
        <w:t xml:space="preserve">можныхъ движений человЪ ческой души и </w:t>
      </w:r>
      <w:r>
        <w:br/>
      </w:r>
      <w:r>
        <w:t xml:space="preserve">представляетъь образецъ искусной группи- </w:t>
      </w:r>
      <w:r>
        <w:br/>
      </w:r>
      <w:r>
        <w:t xml:space="preserve">ровки фигуръ: двВнадцать дЪйствующихъ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лицъ распредЪлены на четыре группы, но </w:t>
      </w:r>
      <w:r>
        <w:br/>
      </w:r>
      <w:r>
        <w:t xml:space="preserve">три фигуры въ каждой, при чемъ каждая </w:t>
      </w:r>
      <w:r>
        <w:br/>
      </w:r>
      <w:r>
        <w:t xml:space="preserve">груипа образуеть изввстн. внутр. единство, </w:t>
      </w:r>
      <w:r>
        <w:br/>
      </w:r>
      <w:r>
        <w:t xml:space="preserve">благодаря позамъ, движеню рукъ и выра- </w:t>
      </w:r>
      <w:r>
        <w:br/>
      </w:r>
      <w:r>
        <w:t xml:space="preserve">женйо одинаковаго настроеня. Въ виду </w:t>
      </w:r>
      <w:r>
        <w:br/>
      </w:r>
      <w:r>
        <w:t xml:space="preserve">того, что подлинная картина такъ сильно </w:t>
      </w:r>
      <w:r>
        <w:br/>
      </w:r>
      <w:r>
        <w:t xml:space="preserve">пострадала, особенную важность имЪфють </w:t>
      </w:r>
      <w:r>
        <w:br/>
      </w:r>
      <w:r>
        <w:t xml:space="preserve">коШши съ нея, приписываемыя Марко </w:t>
      </w:r>
      <w:r>
        <w:br/>
      </w:r>
      <w:r>
        <w:t xml:space="preserve">д’Оджонно, ученику Леонардо да В. (одна </w:t>
      </w:r>
      <w:r>
        <w:br/>
      </w:r>
      <w:r>
        <w:t xml:space="preserve">изъ нихъ въ лондонской академ1и), и (при- </w:t>
      </w:r>
      <w:r>
        <w:br/>
      </w:r>
      <w:r>
        <w:t xml:space="preserve">знаваемыя нЪкоторыми за оригинальныя </w:t>
      </w:r>
      <w:r>
        <w:br/>
      </w:r>
      <w:r>
        <w:t xml:space="preserve">работы В.) нарисованныя пастелью головы </w:t>
      </w:r>
      <w:r>
        <w:br/>
      </w:r>
      <w:r>
        <w:t xml:space="preserve">апостоловъ (собств. вел. герцогини Саксенъ- </w:t>
      </w:r>
      <w:r>
        <w:br/>
      </w:r>
      <w:r>
        <w:t xml:space="preserve">Веймарской). Кром того В. исполнилъ </w:t>
      </w:r>
      <w:r>
        <w:br/>
      </w:r>
      <w:r>
        <w:t xml:space="preserve">въ МиланЪ множество самыхъ разнообраз- </w:t>
      </w:r>
      <w:r>
        <w:br/>
      </w:r>
      <w:r>
        <w:t xml:space="preserve">ныхь рисунковъ и картоновъ, по которымъ </w:t>
      </w:r>
      <w:r>
        <w:br/>
      </w:r>
      <w:r>
        <w:t xml:space="preserve">ученики его писали картины, считаюцияся </w:t>
      </w:r>
      <w:r>
        <w:br/>
      </w:r>
      <w:r>
        <w:t xml:space="preserve">обыкновенно работой Леонардо да В. Гро- </w:t>
      </w:r>
      <w:r>
        <w:br/>
      </w:r>
      <w:r>
        <w:t xml:space="preserve">мадное вл1ян!е на живопись имЪла осно- </w:t>
      </w:r>
      <w:r>
        <w:br/>
      </w:r>
      <w:r>
        <w:t xml:space="preserve">ванная имъ въ МиланЪ академя худо- </w:t>
      </w:r>
      <w:r>
        <w:br/>
      </w:r>
      <w:r>
        <w:t xml:space="preserve">жествъ, которой онъ далъ свое имя. Для </w:t>
      </w:r>
      <w:r>
        <w:br/>
      </w:r>
      <w:r>
        <w:t xml:space="preserve">учениковъ своихъ онъ написалъь соч. „Тгад- </w:t>
      </w:r>
      <w:r>
        <w:br/>
      </w:r>
      <w:r>
        <w:t xml:space="preserve">Тахо АеПа рИбага“, въ которомъ онъ на </w:t>
      </w:r>
      <w:r>
        <w:br/>
      </w:r>
      <w:r>
        <w:t xml:space="preserve">первое мЪето для художественнаго подра- </w:t>
      </w:r>
      <w:r>
        <w:br/>
      </w:r>
      <w:r>
        <w:t xml:space="preserve">жашя ставить не античное искусство, а </w:t>
      </w:r>
      <w:r>
        <w:br/>
      </w:r>
      <w:r>
        <w:t xml:space="preserve">природу. Особенную важность онъ при- </w:t>
      </w:r>
      <w:r>
        <w:br/>
      </w:r>
      <w:r>
        <w:t xml:space="preserve">даеть изучено перспективы и анатом и; </w:t>
      </w:r>
      <w:r>
        <w:br/>
      </w:r>
      <w:r>
        <w:t xml:space="preserve">самъ онъ нарисовалъ члены человЪческаго </w:t>
      </w:r>
      <w:r>
        <w:br/>
      </w:r>
      <w:r>
        <w:t xml:space="preserve">тЪъла и этими рисунками пользовался для </w:t>
      </w:r>
      <w:r>
        <w:br/>
      </w:r>
      <w:r>
        <w:t xml:space="preserve">преподавашя. Томъ его 235 большихъ </w:t>
      </w:r>
      <w:r>
        <w:br/>
      </w:r>
      <w:r>
        <w:t xml:space="preserve">анатомическихь рисунковъ находится въ </w:t>
      </w:r>
      <w:r>
        <w:br/>
      </w:r>
      <w:r>
        <w:t xml:space="preserve">лондонской королевской коллекщи. Затмъ </w:t>
      </w:r>
      <w:r>
        <w:br/>
      </w:r>
      <w:r>
        <w:t xml:space="preserve">В. работаль надъ соч. математика Пачоли </w:t>
      </w:r>
      <w:r>
        <w:br/>
      </w:r>
      <w:r>
        <w:t xml:space="preserve">о пропорщяхъ челов5ческаго тЪла и о </w:t>
      </w:r>
      <w:r>
        <w:br/>
      </w:r>
      <w:r>
        <w:t xml:space="preserve">персцективВ и составилъ. къ нему 60 ри-</w:t>
      </w:r>
    </w:p>
    <w:p>
      <w:pPr>
        <w:pStyle w:val="Normal"/>
      </w:pPr>
      <w:r>
        <w:t xml:space="preserve">сунковЪъ. Оригинальная ‘рукопись съ ри- </w:t>
      </w:r>
      <w:r>
        <w:br/>
      </w:r>
      <w:r>
        <w:t xml:space="preserve">сунками была напечатана 1509 подъ </w:t>
      </w:r>
      <w:r>
        <w:br/>
      </w:r>
      <w:r>
        <w:t xml:space="preserve">заглашемъ „Ое агута ргорог@опе*. Среди</w:t>
      </w:r>
    </w:p>
    <w:p>
      <w:pPr>
        <w:pStyle w:val="Normal"/>
      </w:pPr>
      <w:r>
        <w:t xml:space="preserve">большого числа учениковъ Леонардо да В. </w:t>
      </w:r>
      <w:r>
        <w:br/>
      </w:r>
      <w:r>
        <w:t xml:space="preserve">назовемъ слвдующихъ: Чезаре да Сесто, </w:t>
      </w:r>
      <w:r>
        <w:br/>
      </w:r>
      <w:r>
        <w:t xml:space="preserve">Джанъ Антоно Бельтраф1о, Франческо </w:t>
      </w:r>
      <w:r>
        <w:br/>
      </w:r>
      <w:r>
        <w:t xml:space="preserve">Мельци, Марко д’Оджонно, Андреа Солари, </w:t>
      </w:r>
      <w:r>
        <w:br/>
      </w:r>
      <w:r>
        <w:t xml:space="preserve">Джанъ Педрини, Бернардино де’Конти, </w:t>
      </w:r>
      <w:r>
        <w:br/>
      </w:r>
      <w:r>
        <w:t xml:space="preserve">Амброджо де Предисъ, Соддома, Гауденцо, </w:t>
      </w:r>
      <w:r>
        <w:br/>
      </w:r>
      <w:r>
        <w:t xml:space="preserve">Феррари, Бернардино Луини. ПослЪ паде- </w:t>
      </w:r>
      <w:r>
        <w:br/>
      </w:r>
      <w:r>
        <w:t xml:space="preserve">ня дома Сфорца 1499 В. покинулъ Миланъ, </w:t>
      </w:r>
      <w:r>
        <w:br/>
      </w:r>
      <w:r>
        <w:t xml:space="preserve">1500 онъ былъ въ Венещи, 1502 состоять </w:t>
      </w:r>
      <w:r>
        <w:br/>
      </w:r>
      <w:r>
        <w:t xml:space="preserve">въ качеств военнаго инженера на службЪ </w:t>
      </w:r>
      <w:r>
        <w:br/>
      </w:r>
      <w:r>
        <w:t xml:space="preserve">у Чезаре Бордяйа. 1503 мы находимъ его </w:t>
      </w:r>
      <w:r>
        <w:br/>
      </w:r>
      <w:r>
        <w:t xml:space="preserve">во Флоренщи, гдВ онъ былъ благосклонно </w:t>
      </w:r>
      <w:r>
        <w:br/>
      </w:r>
      <w:r>
        <w:t xml:space="preserve">принятъ гонфалоньеромъ Пьетро Содерини </w:t>
      </w:r>
      <w:r>
        <w:br/>
      </w:r>
      <w:r>
        <w:t xml:space="preserve">и получалъ отъ него годовое содержанте. </w:t>
      </w:r>
      <w:r>
        <w:br/>
      </w:r>
      <w:r>
        <w:t xml:space="preserve">Первой исполненной имъ во Флоренци </w:t>
      </w:r>
      <w:r>
        <w:br/>
      </w:r>
      <w:r>
        <w:t xml:space="preserve">работой былъ картонъ для алтарной кар- </w:t>
      </w:r>
      <w:r>
        <w:br/>
      </w:r>
      <w:r>
        <w:t xml:space="preserve">тины въ церкви сервитовъ: „Богоматерь </w:t>
      </w:r>
      <w:r>
        <w:br/>
      </w:r>
      <w:r>
        <w:t xml:space="preserve">съ Младенцемъ, Тоанномъ Крестителемъ и </w:t>
      </w:r>
      <w:r>
        <w:br/>
      </w:r>
      <w:r>
        <w:t xml:space="preserve">св. Анной“. Но картина эта не была испол- </w:t>
      </w:r>
      <w:r>
        <w:br/>
      </w:r>
      <w:r>
        <w:t xml:space="preserve">нена, картонъ же находится въ лондонской </w:t>
      </w:r>
      <w:r>
        <w:br/>
      </w:r>
      <w:r>
        <w:t xml:space="preserve">академ!и. Къ этому же времени относится </w:t>
      </w:r>
      <w:r>
        <w:br/>
      </w:r>
      <w:r>
        <w:t xml:space="preserve">полный чарующей прелести портреть Моны </w:t>
      </w:r>
      <w:r>
        <w:br/>
      </w:r>
      <w:r>
        <w:t xml:space="preserve">Лизы, прекрасной жены Франческо дель </w:t>
      </w:r>
      <w:r>
        <w:br/>
      </w:r>
      <w:r>
        <w:t xml:space="preserve">Джокондо (въ ЛуврЪ) и затерявнийся пор- </w:t>
      </w:r>
      <w:r>
        <w:br/>
      </w:r>
      <w:r>
        <w:t xml:space="preserve">треть Джиневры, супруги Америго Бенчи. </w:t>
      </w:r>
      <w:r>
        <w:br/>
      </w:r>
      <w:r>
        <w:t xml:space="preserve">СовЪть гор. Флоренщи поручилъ ему на- </w:t>
      </w:r>
      <w:r>
        <w:br/>
      </w:r>
      <w:r>
        <w:t xml:space="preserve">писать большую картину на стЪнЪ зала </w:t>
      </w:r>
      <w:r>
        <w:br/>
      </w:r>
      <w:r>
        <w:t xml:space="preserve">ратуши, для чего Леонардо, конкурируя </w:t>
      </w:r>
      <w:r>
        <w:br/>
      </w:r>
      <w:r>
        <w:t xml:space="preserve">съ Микель Анджело, избралъ сюжетомъ </w:t>
      </w:r>
      <w:r>
        <w:br/>
      </w:r>
      <w:r>
        <w:t xml:space="preserve">битву между флорентинцами и миланцами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Винчи.</w:t>
      </w:r>
    </w:p>
    <w:p>
      <w:pPr>
        <w:pStyle w:val="Normal"/>
      </w:pPr>
      <w:r>
        <w:t xml:space="preserve">щен!“ же, находящееся въ Уффищяхъ, </w:t>
      </w:r>
      <w:r>
        <w:br/>
      </w:r>
      <w:r>
        <w:t xml:space="preserve">приписывать теперь Гирляндайо. За то </w:t>
      </w:r>
      <w:r>
        <w:br/>
      </w:r>
      <w:r>
        <w:t xml:space="preserve">число рисунковъ В. атого пер1ода весьма </w:t>
      </w:r>
      <w:r>
        <w:br/>
      </w:r>
      <w:r>
        <w:t xml:space="preserve">многочисленно; они исполнены б. ч. па- </w:t>
      </w:r>
      <w:r>
        <w:br/>
      </w:r>
      <w:r>
        <w:t xml:space="preserve">стелью, сангиной и перомъ. Между ни- </w:t>
      </w:r>
      <w:r>
        <w:br/>
      </w:r>
      <w:r>
        <w:t xml:space="preserve">мн особенную группу составляютъ кари- </w:t>
      </w:r>
      <w:r>
        <w:br/>
      </w:r>
      <w:r>
        <w:t xml:space="preserve">катуры и физ1ономичесве этюды, въ кото- </w:t>
      </w:r>
      <w:r>
        <w:br/>
      </w:r>
      <w:r>
        <w:t xml:space="preserve">рыхъ также проявляется склонность В. </w:t>
      </w:r>
      <w:r>
        <w:br/>
      </w:r>
      <w:r>
        <w:t xml:space="preserve">къ странностямъ. Эти рисунки были много </w:t>
      </w:r>
      <w:r>
        <w:br/>
      </w:r>
      <w:r>
        <w:t xml:space="preserve">разъ воспроизведены въ гравюрв (между </w:t>
      </w:r>
      <w:r>
        <w:br/>
      </w:r>
      <w:r>
        <w:t xml:space="preserve">проч. Голларомъ). КромЪ того В. продолжалъ </w:t>
      </w:r>
      <w:r>
        <w:br/>
      </w:r>
      <w:r>
        <w:t xml:space="preserve">заниматься скульптурой, изучаль вмЪетЪ съ </w:t>
      </w:r>
      <w:r>
        <w:br/>
      </w:r>
      <w:r>
        <w:t xml:space="preserve">тЬмъ математику, физику, механику и архи- </w:t>
      </w:r>
      <w:r>
        <w:br/>
      </w:r>
      <w:r>
        <w:t xml:space="preserve">тектуру. Онъ былъ нетолько искуснымъ пвв- </w:t>
      </w:r>
      <w:r>
        <w:br/>
      </w:r>
      <w:r>
        <w:t xml:space="preserve">цомъ и артистомъ въ игрЪ на лютнЪ, нои </w:t>
      </w:r>
      <w:r>
        <w:br/>
      </w:r>
      <w:r>
        <w:t xml:space="preserve">самъ соорудиль особенный музыкальный </w:t>
      </w:r>
      <w:r>
        <w:br/>
      </w:r>
      <w:r>
        <w:t xml:space="preserve">инетрументъ, изобрълъ новый грифъ для </w:t>
      </w:r>
      <w:r>
        <w:br/>
      </w:r>
      <w:r>
        <w:t xml:space="preserve">в1олы и составилъ рисунокъ для лиры но- </w:t>
      </w:r>
      <w:r>
        <w:br/>
      </w:r>
      <w:r>
        <w:t xml:space="preserve">ваго образца. Наконець о немъ упоми- </w:t>
      </w:r>
      <w:r>
        <w:br/>
      </w:r>
      <w:r>
        <w:t xml:space="preserve">нается, какъ о стихотворцв-импровизаторЪ. </w:t>
      </w:r>
      <w:r>
        <w:br/>
      </w:r>
      <w:r>
        <w:t xml:space="preserve">При этомъ онъ отличался красотой, лов- </w:t>
      </w:r>
      <w:r>
        <w:br/>
      </w:r>
      <w:r>
        <w:t xml:space="preserve">костью и блестящимъ умомъ. ПослЪ 1480 </w:t>
      </w:r>
      <w:r>
        <w:br/>
      </w:r>
      <w:r>
        <w:t xml:space="preserve">В. повидимому покинулъ Флоренщю и </w:t>
      </w:r>
      <w:r>
        <w:br/>
      </w:r>
      <w:r>
        <w:t xml:space="preserve">предиринялъ долгое путешестве по чу- </w:t>
      </w:r>
      <w:r>
        <w:br/>
      </w:r>
      <w:r>
        <w:t xml:space="preserve">жимъ странамъ. Изъ его записокь мы </w:t>
      </w:r>
      <w:r>
        <w:br/>
      </w:r>
      <w:r>
        <w:t xml:space="preserve">узнаемъ, что онъ быль на Востокв и н8- </w:t>
      </w:r>
      <w:r>
        <w:br/>
      </w:r>
      <w:r>
        <w:t xml:space="preserve">которое время работалъ у каирскаго сул- </w:t>
      </w:r>
      <w:r>
        <w:br/>
      </w:r>
      <w:r>
        <w:t xml:space="preserve">тана. Около 1484 герц. Лодовико Моро </w:t>
      </w:r>
      <w:r>
        <w:br/>
      </w:r>
      <w:r>
        <w:t xml:space="preserve">пригласилъ его въ Миланъ, и здЪеь В. </w:t>
      </w:r>
      <w:r>
        <w:br/>
      </w:r>
      <w:r>
        <w:t xml:space="preserve">проявилъ замфчательную дЪятельность въ </w:t>
      </w:r>
      <w:r>
        <w:br/>
      </w:r>
      <w:r>
        <w:t xml:space="preserve">различныхь направлешяхъ. ЗдЪеь онъ </w:t>
      </w:r>
      <w:r>
        <w:br/>
      </w:r>
      <w:r>
        <w:t xml:space="preserve">между прочимъ изготовилъ модель колос- </w:t>
      </w:r>
      <w:r>
        <w:br/>
      </w:r>
      <w:r>
        <w:t xml:space="preserve">сальной конной статуи герцога Франческо </w:t>
      </w:r>
      <w:r>
        <w:br/>
      </w:r>
      <w:r>
        <w:t xml:space="preserve">Сфорца; произведеше это считалось совре- </w:t>
      </w:r>
      <w:r>
        <w:br/>
      </w:r>
      <w:r>
        <w:t xml:space="preserve">менниками чудомъ искусства; но было </w:t>
      </w:r>
      <w:r>
        <w:br/>
      </w:r>
      <w:r>
        <w:t xml:space="preserve">уничтожено 1499 франц. стрЪлками раньше, </w:t>
      </w:r>
      <w:r>
        <w:br/>
      </w:r>
      <w:r>
        <w:t xml:space="preserve">чЪмъ было исполнено. Главную дЪятель- </w:t>
      </w:r>
      <w:r>
        <w:br/>
      </w:r>
      <w:r>
        <w:t xml:space="preserve">ность проявилъ В. въ МиланЪ, какъ архи- </w:t>
      </w:r>
      <w:r>
        <w:br/>
      </w:r>
      <w:r>
        <w:t xml:space="preserve">текторъ и инженеръ, а именно при построй- </w:t>
      </w:r>
      <w:r>
        <w:br/>
      </w:r>
      <w:r>
        <w:t xml:space="preserve">кВ миланскаго собора и при сооружеши </w:t>
      </w:r>
      <w:r>
        <w:br/>
      </w:r>
      <w:r>
        <w:t xml:space="preserve">канала Мартезана. Изъ картинъ В. этого </w:t>
      </w:r>
      <w:r>
        <w:br/>
      </w:r>
      <w:r>
        <w:t xml:space="preserve">пер1ода сохранились: одинъ мужской пояс- </w:t>
      </w:r>
      <w:r>
        <w:br/>
      </w:r>
      <w:r>
        <w:t xml:space="preserve">ной портретъ въ натуральную величину и </w:t>
      </w:r>
      <w:r>
        <w:br/>
      </w:r>
      <w:r>
        <w:t xml:space="preserve">маленьмй женсюй портретъ (въ амброд- </w:t>
      </w:r>
      <w:r>
        <w:br/>
      </w:r>
      <w:r>
        <w:t xml:space="preserve">яцанской библотекв въ Милан); велико- </w:t>
      </w:r>
      <w:r>
        <w:br/>
      </w:r>
      <w:r>
        <w:t xml:space="preserve">лЪъиный женскАй портретъ, изв етный подъ </w:t>
      </w:r>
      <w:r>
        <w:br/>
      </w:r>
      <w:r>
        <w:t xml:space="preserve">названемъ „Га РеПе Реггоп16ге“ въ Лувръ, </w:t>
      </w:r>
      <w:r>
        <w:br/>
      </w:r>
      <w:r>
        <w:t xml:space="preserve">„Мадонна“ съ барельефомъ (существующая </w:t>
      </w:r>
      <w:r>
        <w:br/>
      </w:r>
      <w:r>
        <w:t xml:space="preserve">въ н$Ъеколькихь экземплярахь, изъ кото- </w:t>
      </w:r>
      <w:r>
        <w:br/>
      </w:r>
      <w:r>
        <w:t xml:space="preserve">рыхъ экземиляръ, принадлеж. лорду Уор- </w:t>
      </w:r>
      <w:r>
        <w:br/>
      </w:r>
      <w:r>
        <w:t xml:space="preserve">рику въ Галтонъ-паркЪ, считается собетвен- </w:t>
      </w:r>
      <w:r>
        <w:br/>
      </w:r>
      <w:r>
        <w:t xml:space="preserve">норучн. работой В.); „ла У1егзе аих госВегз* </w:t>
      </w:r>
      <w:r>
        <w:br/>
      </w:r>
      <w:r>
        <w:t xml:space="preserve">(въ двухь экз.: въ ЛуврЪ и въ нацщон. </w:t>
      </w:r>
      <w:r>
        <w:br/>
      </w:r>
      <w:r>
        <w:t xml:space="preserve">гал. въ ЛондонЪ, грав. Денуайе) и „Воскрес- </w:t>
      </w:r>
      <w:r>
        <w:br/>
      </w:r>
      <w:r>
        <w:t xml:space="preserve">пИй Христосъ между святыми Леонардомъ </w:t>
      </w:r>
      <w:r>
        <w:br/>
      </w:r>
      <w:r>
        <w:t xml:space="preserve">и Люшщей“ (берл. галлерея). Но главное про- </w:t>
      </w:r>
      <w:r>
        <w:br/>
      </w:r>
      <w:r>
        <w:t xml:space="preserve">изведен!е Леонардо да В.— это оконченная </w:t>
      </w:r>
      <w:r>
        <w:br/>
      </w:r>
      <w:r>
        <w:t xml:space="preserve">1499 фреска въ столовой доминиканцевъ </w:t>
      </w:r>
      <w:r>
        <w:br/>
      </w:r>
      <w:r>
        <w:t xml:space="preserve">Санта Мар1я делле Граще въ МиланЪ, его </w:t>
      </w:r>
      <w:r>
        <w:br/>
      </w:r>
      <w:r>
        <w:t xml:space="preserve">знаменитая „Тайная Вечеря“. Она имфеть </w:t>
      </w:r>
      <w:r>
        <w:br/>
      </w:r>
      <w:r>
        <w:t xml:space="preserve">28 фут. длины съ фигурами въ полтора </w:t>
      </w:r>
      <w:r>
        <w:br/>
      </w:r>
      <w:r>
        <w:t xml:space="preserve">раза больше налуральной величины. Къ </w:t>
      </w:r>
      <w:r>
        <w:br/>
      </w:r>
      <w:r>
        <w:t xml:space="preserve">сожалЪн!о она сильно пострадала оть не- </w:t>
      </w:r>
      <w:r>
        <w:br/>
      </w:r>
      <w:r>
        <w:t xml:space="preserve">брежности и плохой реставращи. Картина </w:t>
      </w:r>
      <w:r>
        <w:br/>
      </w:r>
      <w:r>
        <w:t xml:space="preserve">эта даеть прекрасное. изображене всевоз- </w:t>
      </w:r>
      <w:r>
        <w:br/>
      </w:r>
      <w:r>
        <w:t xml:space="preserve">можныхъ движений человЪ ческой души и </w:t>
      </w:r>
      <w:r>
        <w:br/>
      </w:r>
      <w:r>
        <w:t xml:space="preserve">представляетъь образецъ искусной группи- </w:t>
      </w:r>
      <w:r>
        <w:br/>
      </w:r>
      <w:r>
        <w:t xml:space="preserve">ровки фигуръ: двВнадцать дЪйствующихъ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лицъ распредЪлены на четыре группы, но </w:t>
      </w:r>
      <w:r>
        <w:br/>
      </w:r>
      <w:r>
        <w:t xml:space="preserve">три фигуры въ каждой, при чемъ каждая </w:t>
      </w:r>
      <w:r>
        <w:br/>
      </w:r>
      <w:r>
        <w:t xml:space="preserve">груица образуеть изввстн. внутр. единство, </w:t>
      </w:r>
      <w:r>
        <w:br/>
      </w:r>
      <w:r>
        <w:t xml:space="preserve">благодаря позамъ, движеню рукъ и выра- </w:t>
      </w:r>
      <w:r>
        <w:br/>
      </w:r>
      <w:r>
        <w:t xml:space="preserve">женйо одинаковаго настроеня. Въ виду </w:t>
      </w:r>
      <w:r>
        <w:br/>
      </w:r>
      <w:r>
        <w:t xml:space="preserve">того, что подлинная картина такъ сильно </w:t>
      </w:r>
      <w:r>
        <w:br/>
      </w:r>
      <w:r>
        <w:t xml:space="preserve">пострадала, особенную важность имЪють </w:t>
      </w:r>
      <w:r>
        <w:br/>
      </w:r>
      <w:r>
        <w:t xml:space="preserve">коШши съ нея, приписываемыя Марко </w:t>
      </w:r>
      <w:r>
        <w:br/>
      </w:r>
      <w:r>
        <w:t xml:space="preserve">д’Оджонно, ученику Леонардо да В. (одна </w:t>
      </w:r>
      <w:r>
        <w:br/>
      </w:r>
      <w:r>
        <w:t xml:space="preserve">изъ нихъ въ лондонской академ!и), и (при- </w:t>
      </w:r>
      <w:r>
        <w:br/>
      </w:r>
      <w:r>
        <w:t xml:space="preserve">знаваемыя нЪкоторыми за оригинальныя </w:t>
      </w:r>
      <w:r>
        <w:br/>
      </w:r>
      <w:r>
        <w:t xml:space="preserve">работы В.) нарисованныя пастелью головы </w:t>
      </w:r>
      <w:r>
        <w:br/>
      </w:r>
      <w:r>
        <w:t xml:space="preserve">апостоловъ (собств. вел. герцогини Саксенъ- </w:t>
      </w:r>
      <w:r>
        <w:br/>
      </w:r>
      <w:r>
        <w:t xml:space="preserve">Веймарской). КромЪ того В. исполнилъ </w:t>
      </w:r>
      <w:r>
        <w:br/>
      </w:r>
      <w:r>
        <w:t xml:space="preserve">въ МиланЪ множество самыхъ разнообраз- </w:t>
      </w:r>
      <w:r>
        <w:br/>
      </w:r>
      <w:r>
        <w:t xml:space="preserve">ныхъь рисунковъ и картоновъ, по которымъ </w:t>
      </w:r>
      <w:r>
        <w:br/>
      </w:r>
      <w:r>
        <w:t xml:space="preserve">ученики его писали картины, считаюцияся </w:t>
      </w:r>
      <w:r>
        <w:br/>
      </w:r>
      <w:r>
        <w:t xml:space="preserve">обыкновенно работой Леонардо да В. Гро- </w:t>
      </w:r>
      <w:r>
        <w:br/>
      </w:r>
      <w:r>
        <w:t xml:space="preserve">мадное вл1ян!е на живопись имЪла осно- </w:t>
      </w:r>
      <w:r>
        <w:br/>
      </w:r>
      <w:r>
        <w:t xml:space="preserve">ванная имъ въ МиланЪ академя худо- </w:t>
      </w:r>
      <w:r>
        <w:br/>
      </w:r>
      <w:r>
        <w:t xml:space="preserve">жествъ, которой онъ далъ свое имя. Для </w:t>
      </w:r>
      <w:r>
        <w:br/>
      </w:r>
      <w:r>
        <w:t xml:space="preserve">учениковъ своихъ онъ написалъь соч. „Тгад- </w:t>
      </w:r>
      <w:r>
        <w:br/>
      </w:r>
      <w:r>
        <w:t xml:space="preserve">Тахо АеПа рИбага“, въ которомъ онъ на </w:t>
      </w:r>
      <w:r>
        <w:br/>
      </w:r>
      <w:r>
        <w:t xml:space="preserve">первое мЪето для художественнаго подра- </w:t>
      </w:r>
      <w:r>
        <w:br/>
      </w:r>
      <w:r>
        <w:t xml:space="preserve">жашя ставить не античное искусство, а </w:t>
      </w:r>
      <w:r>
        <w:br/>
      </w:r>
      <w:r>
        <w:t xml:space="preserve">природу. Особенную важность онъ при- </w:t>
      </w:r>
      <w:r>
        <w:br/>
      </w:r>
      <w:r>
        <w:t xml:space="preserve">даеть изучено перспективы и анатом и; </w:t>
      </w:r>
      <w:r>
        <w:br/>
      </w:r>
      <w:r>
        <w:t xml:space="preserve">самъ онъ нарисовалъ члены человЪческаго </w:t>
      </w:r>
      <w:r>
        <w:br/>
      </w:r>
      <w:r>
        <w:t xml:space="preserve">тЪъла и этими рисунками пользовался для </w:t>
      </w:r>
      <w:r>
        <w:br/>
      </w:r>
      <w:r>
        <w:t xml:space="preserve">преподавашя. Томъ его 235 большихъ </w:t>
      </w:r>
      <w:r>
        <w:br/>
      </w:r>
      <w:r>
        <w:t xml:space="preserve">анатомическихь рисунковъ находится въ </w:t>
      </w:r>
      <w:r>
        <w:br/>
      </w:r>
      <w:r>
        <w:t xml:space="preserve">лондонской королевской коллекщи. Затмъ </w:t>
      </w:r>
      <w:r>
        <w:br/>
      </w:r>
      <w:r>
        <w:t xml:space="preserve">В. работаль надъ соч. математика Пачоли </w:t>
      </w:r>
      <w:r>
        <w:br/>
      </w:r>
      <w:r>
        <w:t xml:space="preserve">о пропорщяхъ челов5ческаго тъла и о </w:t>
      </w:r>
      <w:r>
        <w:br/>
      </w:r>
      <w:r>
        <w:t xml:space="preserve">персцективВ и составилъ. къ нему 60 ри-</w:t>
      </w:r>
    </w:p>
    <w:p>
      <w:pPr>
        <w:pStyle w:val="Normal"/>
      </w:pPr>
      <w:r>
        <w:t xml:space="preserve">сунковЪъ. Оригинальная ‘рукопись съ ри- </w:t>
      </w:r>
      <w:r>
        <w:br/>
      </w:r>
      <w:r>
        <w:t xml:space="preserve">сунками была напечатана 1509 подъ </w:t>
      </w:r>
      <w:r>
        <w:br/>
      </w:r>
      <w:r>
        <w:t xml:space="preserve">заглаемъ „Ое агута ргорог@опе*. Среди</w:t>
      </w:r>
    </w:p>
    <w:p>
      <w:pPr>
        <w:pStyle w:val="Normal"/>
      </w:pPr>
      <w:r>
        <w:t xml:space="preserve">большого числа учениковъ Леонардо да В. </w:t>
      </w:r>
      <w:r>
        <w:br/>
      </w:r>
      <w:r>
        <w:t xml:space="preserve">назовемъ слвдующихъ: Чезаре да Сесто, </w:t>
      </w:r>
      <w:r>
        <w:br/>
      </w:r>
      <w:r>
        <w:t xml:space="preserve">Джанъ Антоно Бельтраф1о, Франческо </w:t>
      </w:r>
      <w:r>
        <w:br/>
      </w:r>
      <w:r>
        <w:t xml:space="preserve">Мельци, Марко д’Оджонно, Андреа Солари, </w:t>
      </w:r>
      <w:r>
        <w:br/>
      </w:r>
      <w:r>
        <w:t xml:space="preserve">Джанъ Педрини, Бернардино де’Конти, </w:t>
      </w:r>
      <w:r>
        <w:br/>
      </w:r>
      <w:r>
        <w:t xml:space="preserve">Амброджо де Предисъ, Соддома, Гауденцо, </w:t>
      </w:r>
      <w:r>
        <w:br/>
      </w:r>
      <w:r>
        <w:t xml:space="preserve">Феррари, Бернардино Луини. ПослЪ паде- </w:t>
      </w:r>
      <w:r>
        <w:br/>
      </w:r>
      <w:r>
        <w:t xml:space="preserve">ня дома Сфорца 1499 В. покинулъ Миланъ, </w:t>
      </w:r>
      <w:r>
        <w:br/>
      </w:r>
      <w:r>
        <w:t xml:space="preserve">1500 онъ былъ въ Венещи, 1502 состоять </w:t>
      </w:r>
      <w:r>
        <w:br/>
      </w:r>
      <w:r>
        <w:t xml:space="preserve">въ качеств военнаго инженера на службЪ </w:t>
      </w:r>
      <w:r>
        <w:br/>
      </w:r>
      <w:r>
        <w:t xml:space="preserve">у Чезаре Бордяйа. 1503 мы находимъ его </w:t>
      </w:r>
      <w:r>
        <w:br/>
      </w:r>
      <w:r>
        <w:t xml:space="preserve">во Флоренщи, гдв онъ былъ благосклонно </w:t>
      </w:r>
      <w:r>
        <w:br/>
      </w:r>
      <w:r>
        <w:t xml:space="preserve">принятъ гонфалоньеромъ Пьетро Содерини </w:t>
      </w:r>
      <w:r>
        <w:br/>
      </w:r>
      <w:r>
        <w:t xml:space="preserve">и получалъ отъ него годовое содержанте. </w:t>
      </w:r>
      <w:r>
        <w:br/>
      </w:r>
      <w:r>
        <w:t xml:space="preserve">Первой исполненной имъ во Флоренци </w:t>
      </w:r>
      <w:r>
        <w:br/>
      </w:r>
      <w:r>
        <w:t xml:space="preserve">работой былъ картонъ для алтарной кар- </w:t>
      </w:r>
      <w:r>
        <w:br/>
      </w:r>
      <w:r>
        <w:t xml:space="preserve">тины въ церкви сервитовъ: „Богоматерь </w:t>
      </w:r>
      <w:r>
        <w:br/>
      </w:r>
      <w:r>
        <w:t xml:space="preserve">съ Младенцемъ, Гоанномъ Крестителемъ и </w:t>
      </w:r>
      <w:r>
        <w:br/>
      </w:r>
      <w:r>
        <w:t xml:space="preserve">св. Анной“. Но картина эта не была испол- </w:t>
      </w:r>
      <w:r>
        <w:br/>
      </w:r>
      <w:r>
        <w:t xml:space="preserve">нена, картонъ же находится въ лондонской </w:t>
      </w:r>
      <w:r>
        <w:br/>
      </w:r>
      <w:r>
        <w:t xml:space="preserve">академ!и. Къ этому же времени относится </w:t>
      </w:r>
      <w:r>
        <w:br/>
      </w:r>
      <w:r>
        <w:t xml:space="preserve">полный чарующей прелести портреть Моны </w:t>
      </w:r>
      <w:r>
        <w:br/>
      </w:r>
      <w:r>
        <w:t xml:space="preserve">Лизы, прекрасной жены Франческо дель </w:t>
      </w:r>
      <w:r>
        <w:br/>
      </w:r>
      <w:r>
        <w:t xml:space="preserve">Джокондо (въ ЛуврЪ) и затерявнийея пор- </w:t>
      </w:r>
      <w:r>
        <w:br/>
      </w:r>
      <w:r>
        <w:t xml:space="preserve">треть Джиневры, супруги Америго Бенчи. </w:t>
      </w:r>
      <w:r>
        <w:br/>
      </w:r>
      <w:r>
        <w:t xml:space="preserve">СовЪть гор. Флоренщи поручилъ ему на- </w:t>
      </w:r>
      <w:r>
        <w:br/>
      </w:r>
      <w:r>
        <w:t xml:space="preserve">писать большую картину на стЪнЪ зала </w:t>
      </w:r>
      <w:r>
        <w:br/>
      </w:r>
      <w:r>
        <w:t xml:space="preserve">ратуши, для чего Леонардо, конкурируя </w:t>
      </w:r>
      <w:r>
        <w:br/>
      </w:r>
      <w:r>
        <w:t xml:space="preserve">съ Микель Анджело, избралъ сюжетомъ </w:t>
      </w:r>
      <w:r>
        <w:br/>
      </w:r>
      <w:r>
        <w:t xml:space="preserve">битву между флорентинцами и миланцами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при Ангьяри (1440). Выполнеше этой кар- </w:t>
      </w:r>
      <w:r>
        <w:br/>
      </w:r>
      <w:r>
        <w:t xml:space="preserve">тины было начато 1505, но работа не была </w:t>
      </w:r>
      <w:r>
        <w:br/>
      </w:r>
      <w:r>
        <w:t xml:space="preserve">окончена. Картонъ сохранялся еще довольно </w:t>
      </w:r>
      <w:r>
        <w:br/>
      </w:r>
      <w:r>
        <w:t xml:space="preserve">долгое время, служа молодымъ художни- </w:t>
      </w:r>
      <w:r>
        <w:br/>
      </w:r>
      <w:r>
        <w:t xml:space="preserve">камъ для упражненй. Теперь только отъ </w:t>
      </w:r>
      <w:r>
        <w:br/>
      </w:r>
      <w:r>
        <w:t xml:space="preserve">средней группы, „Борьба всадниковъ изъ- </w:t>
      </w:r>
      <w:r>
        <w:br/>
      </w:r>
      <w:r>
        <w:t xml:space="preserve">за знамени“, сохранился рисунокъ (какъ го- </w:t>
      </w:r>
      <w:r>
        <w:br/>
      </w:r>
      <w:r>
        <w:t xml:space="preserve">ворятъ, Рубенса) въ ЛуврЪ. Часть 1505 В. </w:t>
      </w:r>
      <w:r>
        <w:br/>
      </w:r>
      <w:r>
        <w:t xml:space="preserve">провелъ въ БарбигВ, гдз у семьи его было </w:t>
      </w:r>
      <w:r>
        <w:br/>
      </w:r>
      <w:r>
        <w:t xml:space="preserve">помЪстье, 1506 В. былъ снова въ МиланЪ, </w:t>
      </w:r>
      <w:r>
        <w:br/>
      </w:r>
      <w:r>
        <w:t xml:space="preserve">откуда флорентйская синьор!я пригласила </w:t>
      </w:r>
      <w:r>
        <w:br/>
      </w:r>
      <w:r>
        <w:t xml:space="preserve">его во Флоренц!ю. 1509 Леонардо руководилъ </w:t>
      </w:r>
      <w:r>
        <w:br/>
      </w:r>
      <w:r>
        <w:t xml:space="preserve">декоративной частью тр!умфальнаго въЪфзда </w:t>
      </w:r>
      <w:r>
        <w:br/>
      </w:r>
      <w:r>
        <w:t xml:space="preserve">Людовика ХИ въ Миланъ, получилъ оть него </w:t>
      </w:r>
      <w:r>
        <w:br/>
      </w:r>
      <w:r>
        <w:t xml:space="preserve">зато кусокъ р3Зки Навильо близъ Санъ Кри- </w:t>
      </w:r>
      <w:r>
        <w:br/>
      </w:r>
      <w:r>
        <w:t xml:space="preserve">стофоро и здЪсь построиль удивительный </w:t>
      </w:r>
      <w:r>
        <w:br/>
      </w:r>
      <w:r>
        <w:t xml:space="preserve">шлюзъ и складочное мЪсто. Въ то же время </w:t>
      </w:r>
      <w:r>
        <w:br/>
      </w:r>
      <w:r>
        <w:t xml:space="preserve">король сдЪлалъ его придворнымъ живопис- </w:t>
      </w:r>
      <w:r>
        <w:br/>
      </w:r>
      <w:r>
        <w:t xml:space="preserve">цемъ на жалованьВ. Въ конц 1509 В. </w:t>
      </w:r>
      <w:r>
        <w:br/>
      </w:r>
      <w:r>
        <w:t xml:space="preserve">отправился во Флоренцию, 1512 вернулся </w:t>
      </w:r>
      <w:r>
        <w:br/>
      </w:r>
      <w:r>
        <w:t xml:space="preserve">въ Миланъ, а 1514 жилъ нЪФкоторое время </w:t>
      </w:r>
      <w:r>
        <w:br/>
      </w:r>
      <w:r>
        <w:t xml:space="preserve">въ РимЪ при дворЪ папы Льва Х, гдЪ онъ </w:t>
      </w:r>
      <w:r>
        <w:br/>
      </w:r>
      <w:r>
        <w:t xml:space="preserve">однако исполнилъ немного работъ, кото- </w:t>
      </w:r>
      <w:r>
        <w:br/>
      </w:r>
      <w:r>
        <w:t xml:space="preserve">рыя не сохранились. Къ поелзднему пе- </w:t>
      </w:r>
      <w:r>
        <w:br/>
      </w:r>
      <w:r>
        <w:t xml:space="preserve">роду его пребывашя въ Милан относятся: </w:t>
      </w:r>
      <w:r>
        <w:br/>
      </w:r>
      <w:r>
        <w:t xml:space="preserve">„Св. Анна“ (см. Матк, Тье 56 Аппе оЁ </w:t>
      </w:r>
      <w:r>
        <w:br/>
      </w:r>
      <w:r>
        <w:t xml:space="preserve">Т.еопат4о, Лонд., 1882) и „Св. Тоаннъ* (въ </w:t>
      </w:r>
      <w:r>
        <w:br/>
      </w:r>
      <w:r>
        <w:t xml:space="preserve">ЛуврЪ). Во время въЪзда Франциска | </w:t>
      </w:r>
      <w:r>
        <w:br/>
      </w:r>
      <w:r>
        <w:t xml:space="preserve">Леонардо находился въ МиланЪ, послЪ </w:t>
      </w:r>
      <w:r>
        <w:br/>
      </w:r>
      <w:r>
        <w:t xml:space="preserve">чего въ свитЪ короля отправился 1516 во </w:t>
      </w:r>
      <w:r>
        <w:br/>
      </w:r>
      <w:r>
        <w:t xml:space="preserve">Франц. ЗдЪсь онъ работалъ мало. Раз- </w:t>
      </w:r>
      <w:r>
        <w:br/>
      </w:r>
      <w:r>
        <w:t xml:space="preserve">сказъ о томъ, что онъ умеръ на рукахь </w:t>
      </w:r>
      <w:r>
        <w:br/>
      </w:r>
      <w:r>
        <w:t xml:space="preserve">короля вымышленъ.</w:t>
      </w:r>
    </w:p>
    <w:p>
      <w:pPr>
        <w:pStyle w:val="Normal"/>
      </w:pPr>
      <w:r>
        <w:t xml:space="preserve">Главная заслуга В., какъ живописца, </w:t>
      </w:r>
      <w:r>
        <w:br/>
      </w:r>
      <w:r>
        <w:t xml:space="preserve">заключается въ томъ, что онъ положилъ </w:t>
      </w:r>
      <w:r>
        <w:br/>
      </w:r>
      <w:r>
        <w:t xml:space="preserve">въ основу рисунка изучене анатом. Онъ </w:t>
      </w:r>
      <w:r>
        <w:br/>
      </w:r>
      <w:r>
        <w:t xml:space="preserve">стремилея къ воспроизведению свЪтотЪни, </w:t>
      </w:r>
      <w:r>
        <w:br/>
      </w:r>
      <w:r>
        <w:t xml:space="preserve">къ возможно совершенной моделировкЪ, </w:t>
      </w:r>
      <w:r>
        <w:br/>
      </w:r>
      <w:r>
        <w:t xml:space="preserve">которой старался достигнуть путемъ смяг- </w:t>
      </w:r>
      <w:r>
        <w:br/>
      </w:r>
      <w:r>
        <w:t xml:space="preserve">чен!я контуровъ переходными. тонами ($Ёи- </w:t>
      </w:r>
      <w:r>
        <w:br/>
      </w:r>
      <w:r>
        <w:t xml:space="preserve">або). ТЪло у В. кажется мраморно-глад- </w:t>
      </w:r>
      <w:r>
        <w:br/>
      </w:r>
      <w:r>
        <w:t xml:space="preserve">кимЪ; его женсмя лица имЪють своебраз- </w:t>
      </w:r>
      <w:r>
        <w:br/>
      </w:r>
      <w:r>
        <w:t xml:space="preserve">ное, чуть-чуть улыбающееся выражене; въ </w:t>
      </w:r>
      <w:r>
        <w:br/>
      </w:r>
      <w:r>
        <w:t xml:space="preserve">этомъ ему подражалъ Корредяйо. В. ум$лъ </w:t>
      </w:r>
      <w:r>
        <w:br/>
      </w:r>
      <w:r>
        <w:t xml:space="preserve">самымъ оригинальнымъ образомъ соеди- </w:t>
      </w:r>
      <w:r>
        <w:br/>
      </w:r>
      <w:r>
        <w:t xml:space="preserve">нять фигуры людей и животныхъ и поль- </w:t>
      </w:r>
      <w:r>
        <w:br/>
      </w:r>
      <w:r>
        <w:t xml:space="preserve">зовался этимъ для политической сатиры. </w:t>
      </w:r>
      <w:r>
        <w:br/>
      </w:r>
      <w:r>
        <w:t xml:space="preserve">Но особенной. самобытности и одухотворен]я </w:t>
      </w:r>
      <w:r>
        <w:br/>
      </w:r>
      <w:r>
        <w:t xml:space="preserve">достигъ онъ въ портреть; ему первому уда- </w:t>
      </w:r>
      <w:r>
        <w:br/>
      </w:r>
      <w:r>
        <w:t xml:space="preserve">лось. выразить душевныя движешя и вну- </w:t>
      </w:r>
      <w:r>
        <w:br/>
      </w:r>
      <w:r>
        <w:t xml:space="preserve">треннюю жизнь въ лицЪ. Серьезность и </w:t>
      </w:r>
      <w:r>
        <w:br/>
      </w:r>
      <w:r>
        <w:t xml:space="preserve">энерыя мысли особенно чувствуются у В. въ </w:t>
      </w:r>
      <w:r>
        <w:br/>
      </w:r>
      <w:r>
        <w:t xml:space="preserve">„Тайной ВечерЪ“ и въ „БорьбЪ всадниковъ </w:t>
      </w:r>
      <w:r>
        <w:br/>
      </w:r>
      <w:r>
        <w:t xml:space="preserve">за знамя“, тогда какъ его „Святыя Семей- </w:t>
      </w:r>
      <w:r>
        <w:br/>
      </w:r>
      <w:r>
        <w:t xml:space="preserve">ства“ дышать нЪжностью и полны гращи и </w:t>
      </w:r>
      <w:r>
        <w:br/>
      </w:r>
      <w:r>
        <w:t xml:space="preserve">красоты. ВелЪдетне того, что Леонардо ни- </w:t>
      </w:r>
      <w:r>
        <w:br/>
      </w:r>
      <w:r>
        <w:t xml:space="preserve">когда не удовлетворяло исполнеше задуман- </w:t>
      </w:r>
      <w:r>
        <w:br/>
      </w:r>
      <w:r>
        <w:t xml:space="preserve">наго идеала, посл него осталось мало окон- </w:t>
      </w:r>
      <w:r>
        <w:br/>
      </w:r>
      <w:r>
        <w:t xml:space="preserve">ченныхъ картинъ. Почти столь же высоко, </w:t>
      </w:r>
      <w:r>
        <w:br/>
      </w:r>
      <w:r>
        <w:t xml:space="preserve">какъ его художественныя работы, цЪнятся </w:t>
      </w:r>
      <w:r>
        <w:br/>
      </w:r>
      <w:r>
        <w:t xml:space="preserve">и его труды по физик и математикъ. </w:t>
      </w:r>
      <w:r>
        <w:br/>
      </w:r>
      <w:r>
        <w:t xml:space="preserve">Его написанныя справа на лЪво рукописи </w:t>
      </w:r>
      <w:r>
        <w:br/>
      </w:r>
      <w:r>
        <w:t xml:space="preserve">(Леонардо былъ лЪвша и писалъ картины </w:t>
      </w:r>
      <w:r>
        <w:br/>
      </w:r>
      <w:r>
        <w:t xml:space="preserve">тоже лЪвой рукой), такъ что ихъ надо чи- </w:t>
      </w:r>
      <w:r>
        <w:br/>
      </w:r>
      <w:r>
        <w:t xml:space="preserve">тать въ зеркало, снабжены рисунками; </w:t>
      </w:r>
      <w:r>
        <w:br/>
      </w:r>
      <w:r>
        <w:t xml:space="preserve">такимъ образомъ мысль идеть рука объ </w:t>
      </w:r>
      <w:r>
        <w:br/>
      </w:r>
      <w:r>
        <w:t xml:space="preserve">руку съ нагляднымъ изображешемъ. Въ </w:t>
      </w:r>
      <w:r>
        <w:br/>
      </w:r>
      <w:r>
        <w:t xml:space="preserve">механик онъ зналъ между прочимъ за-</w:t>
      </w:r>
    </w:p>
    <w:p>
      <w:pPr>
        <w:pStyle w:val="Normal"/>
      </w:pPr>
      <w:r>
        <w:t xml:space="preserve">Винчи — Виншв.</w:t>
      </w:r>
    </w:p>
    <w:p>
      <w:pPr>
        <w:pStyle w:val="Normal"/>
      </w:pPr>
      <w:r>
        <w:t xml:space="preserve">конъ косо дЪйствующихъ на рычагъ силъ, </w:t>
      </w:r>
      <w:r>
        <w:br/>
      </w:r>
      <w:r>
        <w:t xml:space="preserve">взаимное сопротивлеше рычаговъ, законы </w:t>
      </w:r>
      <w:r>
        <w:br/>
      </w:r>
      <w:r>
        <w:t xml:space="preserve">трен1я, вмяне центра тяжести на движу- </w:t>
      </w:r>
      <w:r>
        <w:br/>
      </w:r>
      <w:r>
        <w:t xml:space="preserve">щееся тзло и на тЪло въ состоян!и покоя, </w:t>
      </w:r>
      <w:r>
        <w:br/>
      </w:r>
      <w:r>
        <w:t xml:space="preserve">примънене принципа толчка въ различ- </w:t>
      </w:r>
      <w:r>
        <w:br/>
      </w:r>
      <w:r>
        <w:t xml:space="preserve">ныхь случаяхь и т. д. Въ оптик онъ </w:t>
      </w:r>
      <w:r>
        <w:br/>
      </w:r>
      <w:r>
        <w:t xml:space="preserve">раньше Порты описалъ такъ наз. Сатега </w:t>
      </w:r>
      <w:r>
        <w:br/>
      </w:r>
      <w:r>
        <w:t xml:space="preserve">ор@са, объясниль сущность цвЪтныхъ </w:t>
      </w:r>
      <w:r>
        <w:br/>
      </w:r>
      <w:r>
        <w:t xml:space="preserve">тьней, движевшя радужной оболочки, дЪй- </w:t>
      </w:r>
      <w:r>
        <w:br/>
      </w:r>
      <w:r>
        <w:t xml:space="preserve">стве, производимое на глазъ продолжи- </w:t>
      </w:r>
      <w:r>
        <w:br/>
      </w:r>
      <w:r>
        <w:t xml:space="preserve">тельностью впечатльШя и т. д. До 1796 </w:t>
      </w:r>
      <w:r>
        <w:br/>
      </w:r>
      <w:r>
        <w:t xml:space="preserve">въ миланской АмброджанЪ сохранялось </w:t>
      </w:r>
      <w:r>
        <w:br/>
      </w:r>
      <w:r>
        <w:t xml:space="preserve">16 том. рукописей и рисунковъ Леонардо; </w:t>
      </w:r>
      <w:r>
        <w:br/>
      </w:r>
      <w:r>
        <w:t xml:space="preserve">но затЪмЪ эти книги, въ видЪ военной до- </w:t>
      </w:r>
      <w:r>
        <w:br/>
      </w:r>
      <w:r>
        <w:t xml:space="preserve">бычи, увезены были въ Парижъь. Посл </w:t>
      </w:r>
      <w:r>
        <w:br/>
      </w:r>
      <w:r>
        <w:t xml:space="preserve">падешя Наполеона амбродяйанекой библ. </w:t>
      </w:r>
      <w:r>
        <w:br/>
      </w:r>
      <w:r>
        <w:t xml:space="preserve">удалось получить обратно только знамени- </w:t>
      </w:r>
      <w:r>
        <w:br/>
      </w:r>
      <w:r>
        <w:t xml:space="preserve">тый „Сойех аЙаптсиз“, тогда какъ 12 том. </w:t>
      </w:r>
      <w:r>
        <w:br/>
      </w:r>
      <w:r>
        <w:t xml:space="preserve">остались въ Париж (библют. института). </w:t>
      </w:r>
      <w:r>
        <w:br/>
      </w:r>
      <w:r>
        <w:t xml:space="preserve">Одинъ томъ находится въ британскомъ </w:t>
      </w:r>
      <w:r>
        <w:br/>
      </w:r>
      <w:r>
        <w:t xml:space="preserve">музеь въ Лондон, нЪкоторыя рукописи </w:t>
      </w:r>
      <w:r>
        <w:br/>
      </w:r>
      <w:r>
        <w:t xml:space="preserve">въ соутъ-кенсингтонскомъь музев и въ </w:t>
      </w:r>
      <w:r>
        <w:br/>
      </w:r>
      <w:r>
        <w:t xml:space="preserve">Виндзор. Сочин. Леонардо да В. изданы </w:t>
      </w:r>
      <w:r>
        <w:br/>
      </w:r>
      <w:r>
        <w:t xml:space="preserve">были Рихтеромъ подъ заглав!емъ: „Те </w:t>
      </w:r>
      <w:r>
        <w:br/>
      </w:r>
      <w:r>
        <w:t xml:space="preserve">Шегагу \уотКз 0{Ё Геопат4о да У1те1“ (Лонд., </w:t>
      </w:r>
      <w:r>
        <w:br/>
      </w:r>
      <w:r>
        <w:t xml:space="preserve">1883, 2 т.); его „Книга о живописи“ издана </w:t>
      </w:r>
      <w:r>
        <w:br/>
      </w:r>
      <w:r>
        <w:t xml:space="preserve">Людвигомъ (съ н3м. перев. и коментарями, </w:t>
      </w:r>
      <w:r>
        <w:br/>
      </w:r>
      <w:r>
        <w:t xml:space="preserve">Въна, 1882, 3 т.); „Со4ех аЙапЯси$“ издала </w:t>
      </w:r>
      <w:r>
        <w:br/>
      </w:r>
      <w:r>
        <w:t xml:space="preserve">академя 4е! лпсе! („П со@1се аЙап@со“, </w:t>
      </w:r>
      <w:r>
        <w:br/>
      </w:r>
      <w:r>
        <w:t xml:space="preserve">Миланъ, 1893); другой кодексъ, соботв. кн. </w:t>
      </w:r>
      <w:r>
        <w:br/>
      </w:r>
      <w:r>
        <w:t xml:space="preserve">Тривульц, издалъ Бельтрами (1891). Изда- </w:t>
      </w:r>
      <w:r>
        <w:br/>
      </w:r>
      <w:r>
        <w:t xml:space="preserve">не париж. рукописей выпустили Воуа13501- </w:t>
      </w:r>
      <w:r>
        <w:br/>
      </w:r>
      <w:r>
        <w:t xml:space="preserve">МоШеп (Парижъ, 1880—92, 6 т.) и Сабаш- </w:t>
      </w:r>
      <w:r>
        <w:br/>
      </w:r>
      <w:r>
        <w:t xml:space="preserve">никовъ, „Со41се зи уо10 4е&amp; ассеШ* (1893). </w:t>
      </w:r>
      <w:r>
        <w:br/>
      </w:r>
      <w:r>
        <w:t xml:space="preserve">См. Ашогебы, 1, Метоме збюотеве за </w:t>
      </w:r>
      <w:r>
        <w:br/>
      </w:r>
      <w:r>
        <w:t xml:space="preserve">уЦа, 51 3614) е 1е ореге 41 Г. 4а Уша </w:t>
      </w:r>
      <w:r>
        <w:br/>
      </w:r>
      <w:r>
        <w:t xml:space="preserve">(Миланъ, 1804); Вгомп, Те Ше оЁ 1. да </w:t>
      </w:r>
      <w:r>
        <w:br/>
      </w:r>
      <w:r>
        <w:t xml:space="preserve">Уше! (Лонд., 1828); Еатазай1, Зспа @ </w:t>
      </w:r>
      <w:r>
        <w:br/>
      </w:r>
      <w:r>
        <w:t xml:space="preserve">1. аа Уша ш ГошЪага1а (Миланъ, 1811); </w:t>
      </w:r>
      <w:r>
        <w:br/>
      </w:r>
      <w:r>
        <w:t xml:space="preserve">Са]1епЪег&amp;, 1. аа Уше (Лейцц., 1834); </w:t>
      </w:r>
      <w:r>
        <w:br/>
      </w:r>
      <w:r>
        <w:t xml:space="preserve">В10, Гвопата 4с Уша её 5оп 6со]е (Пар., </w:t>
      </w:r>
      <w:r>
        <w:br/>
      </w:r>
      <w:r>
        <w:t xml:space="preserve">1855); С16ётепё, Мевеапае]о, 1, Вайае] </w:t>
      </w:r>
      <w:r>
        <w:br/>
      </w:r>
      <w:r>
        <w:t xml:space="preserve">(1870); О21е11, ВАсегеве 1огпо а 1.. (Флор., </w:t>
      </w:r>
      <w:r>
        <w:br/>
      </w:r>
      <w:r>
        <w:t xml:space="preserve">1872, Римъ, 1884, 2 т.); Неафоп и В1аск, </w:t>
      </w:r>
      <w:r>
        <w:br/>
      </w:r>
      <w:r>
        <w:t xml:space="preserve">Т.. да У. апа В1$ уогк$ (Лонд., 1873); Тотгдап, </w:t>
      </w:r>
      <w:r>
        <w:br/>
      </w:r>
      <w:r>
        <w:t xml:space="preserve">М., Опщетвисрапсев бЪег даз МаетЬасВ 4ез </w:t>
      </w:r>
      <w:r>
        <w:br/>
      </w:r>
      <w:r>
        <w:t xml:space="preserve">Т. да Ушсе (Лейиц., 1873); @го{Ве, Г. 4а </w:t>
      </w:r>
      <w:r>
        <w:br/>
      </w:r>
      <w:r>
        <w:t xml:space="preserve">Утес: аз швешеиг апа РЫПозорв (Берл., </w:t>
      </w:r>
      <w:r>
        <w:br/>
      </w:r>
      <w:r>
        <w:t xml:space="preserve">1874); Ноцззауе, А., Е1оте 4е Гвопага </w:t>
      </w:r>
      <w:r>
        <w:br/>
      </w:r>
      <w:r>
        <w:t xml:space="preserve">4е Утес! (2 изд., Пар., 1876); Вгип, въ соч. </w:t>
      </w:r>
      <w:r>
        <w:br/>
      </w:r>
      <w:r>
        <w:t xml:space="preserve">Ровше: „Кип ипа Кииз@ег“ (3-я ч.); \Мо1- </w:t>
      </w:r>
      <w:r>
        <w:br/>
      </w:r>
      <w:r>
        <w:t xml:space="preserve">тапп- Моегшапи, @езсь1сВ{е 4ег Маеге! </w:t>
      </w:r>
      <w:r>
        <w:br/>
      </w:r>
      <w:r>
        <w:t xml:space="preserve">(т. 2, Лейпц., 1882); МаПег-Ма14е, 1, </w:t>
      </w:r>
      <w:r>
        <w:br/>
      </w:r>
      <w:r>
        <w:t xml:space="preserve">Тефепззк ие па Еогзсвипвеп (Бег вет </w:t>
      </w:r>
      <w:r>
        <w:br/>
      </w:r>
      <w:r>
        <w:t xml:space="preserve">Уегр из хаг Е!отепйпег Кип пп@ </w:t>
      </w:r>
      <w:r>
        <w:br/>
      </w:r>
      <w:r>
        <w:t xml:space="preserve">Ва{ае] (Мюнх., 1889); Зва1 ев, @., 16опага </w:t>
      </w:r>
      <w:r>
        <w:br/>
      </w:r>
      <w:r>
        <w:t xml:space="preserve">4е Утес, Гат зе её 1е зауапф (Пар., 1892); </w:t>
      </w:r>
      <w:r>
        <w:br/>
      </w:r>
      <w:r>
        <w:t xml:space="preserve">Волынск!й, Л. да В. (изд. Маркса, Сиб.. </w:t>
      </w:r>
      <w:r>
        <w:br/>
      </w:r>
      <w:r>
        <w:t xml:space="preserve">1899); Сумцовъ, Л. да В. (Харьк., 1900). </w:t>
      </w:r>
      <w:r>
        <w:br/>
      </w:r>
      <w:r>
        <w:t xml:space="preserve">Популярн. изложенше Ге въ „Жизни“ 1900. </w:t>
      </w:r>
      <w:r>
        <w:br/>
      </w:r>
      <w:r>
        <w:t xml:space="preserve">Бографя В., напис. Вазари (см.), переве- </w:t>
      </w:r>
      <w:r>
        <w:br/>
      </w:r>
      <w:r>
        <w:t xml:space="preserve">дена въ „Библ. для чтеня“, т. 45. </w:t>
      </w:r>
      <w:r>
        <w:br/>
      </w:r>
      <w:r>
        <w:t xml:space="preserve">Винже, Карлъ-Августъ, теологь и </w:t>
      </w:r>
      <w:r>
        <w:br/>
      </w:r>
      <w:r>
        <w:t xml:space="preserve">гебраистъ, род. 1838 близъ Циттау, изучалъ </w:t>
      </w:r>
      <w:r>
        <w:br/>
      </w:r>
      <w:r>
        <w:t xml:space="preserve">въ Лейпциг теолог!ю и восточные языки. </w:t>
      </w:r>
      <w:r>
        <w:br/>
      </w:r>
      <w:r>
        <w:t xml:space="preserve">Какъ писатель, В. извЪстенъ своими много- </w:t>
      </w:r>
      <w:r>
        <w:br/>
      </w:r>
      <w:r>
        <w:t xml:space="preserve">численными сочинешями въ области ветхо- </w:t>
      </w:r>
      <w:r>
        <w:br/>
      </w:r>
      <w:r>
        <w:t xml:space="preserve">завфтной, новозавЪтной и талмудической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при Ангьяри (1440). Выполнеше этой кар- </w:t>
      </w:r>
      <w:r>
        <w:br/>
      </w:r>
      <w:r>
        <w:t xml:space="preserve">тины было начато 1505, но работа не была </w:t>
      </w:r>
      <w:r>
        <w:br/>
      </w:r>
      <w:r>
        <w:t xml:space="preserve">окончена. Картонъ сохранялся еще довольно </w:t>
      </w:r>
      <w:r>
        <w:br/>
      </w:r>
      <w:r>
        <w:t xml:space="preserve">долгое время, служа молодымъ художни- </w:t>
      </w:r>
      <w:r>
        <w:br/>
      </w:r>
      <w:r>
        <w:t xml:space="preserve">камъ для упражненй. Теперь только отъ </w:t>
      </w:r>
      <w:r>
        <w:br/>
      </w:r>
      <w:r>
        <w:t xml:space="preserve">средней группы, „Борьба всадниковъ изъ- </w:t>
      </w:r>
      <w:r>
        <w:br/>
      </w:r>
      <w:r>
        <w:t xml:space="preserve">за знамени“, сохранился рисунокъ (какъ го- </w:t>
      </w:r>
      <w:r>
        <w:br/>
      </w:r>
      <w:r>
        <w:t xml:space="preserve">ворятъ, Рубенса) въ ЛуврЪ. Часть 1505 В. </w:t>
      </w:r>
      <w:r>
        <w:br/>
      </w:r>
      <w:r>
        <w:t xml:space="preserve">провелъ въ БарбигВ, гдз у семьи его было </w:t>
      </w:r>
      <w:r>
        <w:br/>
      </w:r>
      <w:r>
        <w:t xml:space="preserve">помЪстье, 1506 В. былъ снова въ МиланЪ, </w:t>
      </w:r>
      <w:r>
        <w:br/>
      </w:r>
      <w:r>
        <w:t xml:space="preserve">откуда флорентйская синьор!я пригласила </w:t>
      </w:r>
      <w:r>
        <w:br/>
      </w:r>
      <w:r>
        <w:t xml:space="preserve">его во Флоренц!ю. 1509 Леонардо руководилъ </w:t>
      </w:r>
      <w:r>
        <w:br/>
      </w:r>
      <w:r>
        <w:t xml:space="preserve">декоративной частью тр!умфальнаго въЪфзда </w:t>
      </w:r>
      <w:r>
        <w:br/>
      </w:r>
      <w:r>
        <w:t xml:space="preserve">Людовика ХИ въ Миланъ, получилъ оть него </w:t>
      </w:r>
      <w:r>
        <w:br/>
      </w:r>
      <w:r>
        <w:t xml:space="preserve">зато кусокъ р3Зки Навильо близъ Санъ Кри- </w:t>
      </w:r>
      <w:r>
        <w:br/>
      </w:r>
      <w:r>
        <w:t xml:space="preserve">стофоро и здЪсь построиль удивительный </w:t>
      </w:r>
      <w:r>
        <w:br/>
      </w:r>
      <w:r>
        <w:t xml:space="preserve">шлюзъ и складочное мЪсто. Въ то же время </w:t>
      </w:r>
      <w:r>
        <w:br/>
      </w:r>
      <w:r>
        <w:t xml:space="preserve">король сдЪлалъ его придворнымъ живопис- </w:t>
      </w:r>
      <w:r>
        <w:br/>
      </w:r>
      <w:r>
        <w:t xml:space="preserve">цемъ на жалованьВ. Въ конц 1509 В. </w:t>
      </w:r>
      <w:r>
        <w:br/>
      </w:r>
      <w:r>
        <w:t xml:space="preserve">отправился во Флоренцию, 1512 вернулся </w:t>
      </w:r>
      <w:r>
        <w:br/>
      </w:r>
      <w:r>
        <w:t xml:space="preserve">въ Миланъ, а 1514 жилъ нЪФкоторое время </w:t>
      </w:r>
      <w:r>
        <w:br/>
      </w:r>
      <w:r>
        <w:t xml:space="preserve">въ РимЪ при дворЪ папы Льва Х, гдЪ онъ </w:t>
      </w:r>
      <w:r>
        <w:br/>
      </w:r>
      <w:r>
        <w:t xml:space="preserve">однако исполнилъ немного работъ, кото- </w:t>
      </w:r>
      <w:r>
        <w:br/>
      </w:r>
      <w:r>
        <w:t xml:space="preserve">рыя не сохранились. Къ поелзднему пе- </w:t>
      </w:r>
      <w:r>
        <w:br/>
      </w:r>
      <w:r>
        <w:t xml:space="preserve">роду его пребывашя въ Милан относятся: </w:t>
      </w:r>
      <w:r>
        <w:br/>
      </w:r>
      <w:r>
        <w:t xml:space="preserve">„Св. Анна“ (см. Матк, Тье 56 Аппе оЁ </w:t>
      </w:r>
      <w:r>
        <w:br/>
      </w:r>
      <w:r>
        <w:t xml:space="preserve">Т.еопат4о, Лонд., 1882) и „Св. Тоаннъ* (въ </w:t>
      </w:r>
      <w:r>
        <w:br/>
      </w:r>
      <w:r>
        <w:t xml:space="preserve">ЛуврЪ). Во время въЪзда Франциска | </w:t>
      </w:r>
      <w:r>
        <w:br/>
      </w:r>
      <w:r>
        <w:t xml:space="preserve">Леонардо находился въ МиланЪ, послЪ </w:t>
      </w:r>
      <w:r>
        <w:br/>
      </w:r>
      <w:r>
        <w:t xml:space="preserve">чего въ свитЪ короля отправился 1516 во </w:t>
      </w:r>
      <w:r>
        <w:br/>
      </w:r>
      <w:r>
        <w:t xml:space="preserve">Франц. ЗдЪсь онъ работалъ мало. Раз- </w:t>
      </w:r>
      <w:r>
        <w:br/>
      </w:r>
      <w:r>
        <w:t xml:space="preserve">сказъ о томъ, что онъ умеръ на рукахь </w:t>
      </w:r>
      <w:r>
        <w:br/>
      </w:r>
      <w:r>
        <w:t xml:space="preserve">короля вымышленъ.</w:t>
      </w:r>
    </w:p>
    <w:p>
      <w:pPr>
        <w:pStyle w:val="Normal"/>
      </w:pPr>
      <w:r>
        <w:t xml:space="preserve">Главная заслуга В., какъ живописца, </w:t>
      </w:r>
      <w:r>
        <w:br/>
      </w:r>
      <w:r>
        <w:t xml:space="preserve">заключается въ томъ, что онъ положилъ </w:t>
      </w:r>
      <w:r>
        <w:br/>
      </w:r>
      <w:r>
        <w:t xml:space="preserve">въ основу рисунка изучене анатом. Онъ </w:t>
      </w:r>
      <w:r>
        <w:br/>
      </w:r>
      <w:r>
        <w:t xml:space="preserve">стремилея къ воспроизведению свЪтотЪни, </w:t>
      </w:r>
      <w:r>
        <w:br/>
      </w:r>
      <w:r>
        <w:t xml:space="preserve">къ возможно совершенной моделировкЪ, </w:t>
      </w:r>
      <w:r>
        <w:br/>
      </w:r>
      <w:r>
        <w:t xml:space="preserve">которой старался достигнуть путемъ смяг- </w:t>
      </w:r>
      <w:r>
        <w:br/>
      </w:r>
      <w:r>
        <w:t xml:space="preserve">чен!я контуровъ переходными. тонами ($Ёи- </w:t>
      </w:r>
      <w:r>
        <w:br/>
      </w:r>
      <w:r>
        <w:t xml:space="preserve">або). ТЪло у В. кажется мраморно-глад- </w:t>
      </w:r>
      <w:r>
        <w:br/>
      </w:r>
      <w:r>
        <w:t xml:space="preserve">кимЪ; его женсмя лица имЪють своебраз- </w:t>
      </w:r>
      <w:r>
        <w:br/>
      </w:r>
      <w:r>
        <w:t xml:space="preserve">ное, чуть-чуть улыбающееся выражене; въ </w:t>
      </w:r>
      <w:r>
        <w:br/>
      </w:r>
      <w:r>
        <w:t xml:space="preserve">этомъ ему подражалъ Корредяйо. В. ум$лъ </w:t>
      </w:r>
      <w:r>
        <w:br/>
      </w:r>
      <w:r>
        <w:t xml:space="preserve">самымъ оригинальнымъ образомъ соеди- </w:t>
      </w:r>
      <w:r>
        <w:br/>
      </w:r>
      <w:r>
        <w:t xml:space="preserve">нять фигуры людей и животныхъ и поль- </w:t>
      </w:r>
      <w:r>
        <w:br/>
      </w:r>
      <w:r>
        <w:t xml:space="preserve">зовался этимъ для политической сатиры. </w:t>
      </w:r>
      <w:r>
        <w:br/>
      </w:r>
      <w:r>
        <w:t xml:space="preserve">Но особенной. самобытности и одухотворен]я </w:t>
      </w:r>
      <w:r>
        <w:br/>
      </w:r>
      <w:r>
        <w:t xml:space="preserve">достигъ онъ въ портреть; ему первому уда- </w:t>
      </w:r>
      <w:r>
        <w:br/>
      </w:r>
      <w:r>
        <w:t xml:space="preserve">лось. выразить душевныя движешя и вну- </w:t>
      </w:r>
      <w:r>
        <w:br/>
      </w:r>
      <w:r>
        <w:t xml:space="preserve">треннюю жизнь въ лицЪ. Серьезность и </w:t>
      </w:r>
      <w:r>
        <w:br/>
      </w:r>
      <w:r>
        <w:t xml:space="preserve">энерыя мысли особенно чувствуются у В. въ </w:t>
      </w:r>
      <w:r>
        <w:br/>
      </w:r>
      <w:r>
        <w:t xml:space="preserve">„Тайной ВечерЪ“ и въ „БорьбЪ всадниковъ </w:t>
      </w:r>
      <w:r>
        <w:br/>
      </w:r>
      <w:r>
        <w:t xml:space="preserve">за знамя“, тогда какъ его „Святыя Семей- </w:t>
      </w:r>
      <w:r>
        <w:br/>
      </w:r>
      <w:r>
        <w:t xml:space="preserve">ства“ дышать нЪжностью и полны гращи и </w:t>
      </w:r>
      <w:r>
        <w:br/>
      </w:r>
      <w:r>
        <w:t xml:space="preserve">красоты. ВелЪдетне того, что Леонардо ни- </w:t>
      </w:r>
      <w:r>
        <w:br/>
      </w:r>
      <w:r>
        <w:t xml:space="preserve">когда не удовлетворяло исполнеше задуман- </w:t>
      </w:r>
      <w:r>
        <w:br/>
      </w:r>
      <w:r>
        <w:t xml:space="preserve">наго идеала, посл него осталось мало окон- </w:t>
      </w:r>
      <w:r>
        <w:br/>
      </w:r>
      <w:r>
        <w:t xml:space="preserve">ченныхъ картинъ. Почти столь же высоко, </w:t>
      </w:r>
      <w:r>
        <w:br/>
      </w:r>
      <w:r>
        <w:t xml:space="preserve">какъ его художественныя работы, цЪнятся </w:t>
      </w:r>
      <w:r>
        <w:br/>
      </w:r>
      <w:r>
        <w:t xml:space="preserve">и его труды по физик и математикъ. </w:t>
      </w:r>
      <w:r>
        <w:br/>
      </w:r>
      <w:r>
        <w:t xml:space="preserve">Его написанныя справа на лЪво рукописи </w:t>
      </w:r>
      <w:r>
        <w:br/>
      </w:r>
      <w:r>
        <w:t xml:space="preserve">(Леонардо былъ лЪвша и писалъ картины </w:t>
      </w:r>
      <w:r>
        <w:br/>
      </w:r>
      <w:r>
        <w:t xml:space="preserve">тоже лЪвой рукой), такъ что ихъ надо чи- </w:t>
      </w:r>
      <w:r>
        <w:br/>
      </w:r>
      <w:r>
        <w:t xml:space="preserve">тать въ зеркало, снабжены рисунками; </w:t>
      </w:r>
      <w:r>
        <w:br/>
      </w:r>
      <w:r>
        <w:t xml:space="preserve">такимъ образомъ мысль идеть рука объ </w:t>
      </w:r>
      <w:r>
        <w:br/>
      </w:r>
      <w:r>
        <w:t xml:space="preserve">руку съ нагляднымъ изображешемъ. Въ </w:t>
      </w:r>
      <w:r>
        <w:br/>
      </w:r>
      <w:r>
        <w:t xml:space="preserve">механик онъ зналъ между прочимъ за-</w:t>
      </w:r>
    </w:p>
    <w:p>
      <w:pPr>
        <w:pStyle w:val="Normal"/>
      </w:pPr>
      <w:r>
        <w:t xml:space="preserve">Винчи — Виншв.</w:t>
      </w:r>
    </w:p>
    <w:p>
      <w:pPr>
        <w:pStyle w:val="Normal"/>
      </w:pPr>
      <w:r>
        <w:t xml:space="preserve">конъ косо дЪйствующихъ на рычагъ силъ, </w:t>
      </w:r>
      <w:r>
        <w:br/>
      </w:r>
      <w:r>
        <w:t xml:space="preserve">взаимное сопротивлеше рычаговъ, законы </w:t>
      </w:r>
      <w:r>
        <w:br/>
      </w:r>
      <w:r>
        <w:t xml:space="preserve">трен1я, вмяне центра тяжести на движу- </w:t>
      </w:r>
      <w:r>
        <w:br/>
      </w:r>
      <w:r>
        <w:t xml:space="preserve">щееся тзло и на тЪъло въ состояни покоя, </w:t>
      </w:r>
      <w:r>
        <w:br/>
      </w:r>
      <w:r>
        <w:t xml:space="preserve">примънене принципа толчка въ различ- </w:t>
      </w:r>
      <w:r>
        <w:br/>
      </w:r>
      <w:r>
        <w:t xml:space="preserve">ныхь случаяхь и т. д. Въ оптик онъ </w:t>
      </w:r>
      <w:r>
        <w:br/>
      </w:r>
      <w:r>
        <w:t xml:space="preserve">раньше Порты описалъ такъ наз. Сатега </w:t>
      </w:r>
      <w:r>
        <w:br/>
      </w:r>
      <w:r>
        <w:t xml:space="preserve">ор@са, объясниль сущность цвЪтныхъ </w:t>
      </w:r>
      <w:r>
        <w:br/>
      </w:r>
      <w:r>
        <w:t xml:space="preserve">тьней, движевшя радужной оболочки, дЪй- </w:t>
      </w:r>
      <w:r>
        <w:br/>
      </w:r>
      <w:r>
        <w:t xml:space="preserve">стве, производимое на глазъ продолжи- </w:t>
      </w:r>
      <w:r>
        <w:br/>
      </w:r>
      <w:r>
        <w:t xml:space="preserve">тельностью впечатльшя и т. д. До 1796 </w:t>
      </w:r>
      <w:r>
        <w:br/>
      </w:r>
      <w:r>
        <w:t xml:space="preserve">въ миланской АмброджанЪ сохранялось </w:t>
      </w:r>
      <w:r>
        <w:br/>
      </w:r>
      <w:r>
        <w:t xml:space="preserve">16 том. рукописей и рисунковъ Леонардо; </w:t>
      </w:r>
      <w:r>
        <w:br/>
      </w:r>
      <w:r>
        <w:t xml:space="preserve">но затЪмЪ эти книги, въ видЪ военной до- </w:t>
      </w:r>
      <w:r>
        <w:br/>
      </w:r>
      <w:r>
        <w:t xml:space="preserve">бычи, увезены были въ Парижъь. Посл </w:t>
      </w:r>
      <w:r>
        <w:br/>
      </w:r>
      <w:r>
        <w:t xml:space="preserve">падешя Наполеона амбродяйанекой библ. </w:t>
      </w:r>
      <w:r>
        <w:br/>
      </w:r>
      <w:r>
        <w:t xml:space="preserve">удалось получить обратно только знамени- </w:t>
      </w:r>
      <w:r>
        <w:br/>
      </w:r>
      <w:r>
        <w:t xml:space="preserve">тый „Сойех аЙаптсиз“, тогда какъ 12 том. </w:t>
      </w:r>
      <w:r>
        <w:br/>
      </w:r>
      <w:r>
        <w:t xml:space="preserve">остались въ Париж (библют. института). </w:t>
      </w:r>
      <w:r>
        <w:br/>
      </w:r>
      <w:r>
        <w:t xml:space="preserve">Одинъ томъ находится въ британскомъ </w:t>
      </w:r>
      <w:r>
        <w:br/>
      </w:r>
      <w:r>
        <w:t xml:space="preserve">музеь въ Лондон, нЪкоторыя рукописи </w:t>
      </w:r>
      <w:r>
        <w:br/>
      </w:r>
      <w:r>
        <w:t xml:space="preserve">въ соутъ-кенсингтонскомъь музев и въ </w:t>
      </w:r>
      <w:r>
        <w:br/>
      </w:r>
      <w:r>
        <w:t xml:space="preserve">Виндзор. Сочин. Леонардо да В. изданы </w:t>
      </w:r>
      <w:r>
        <w:br/>
      </w:r>
      <w:r>
        <w:t xml:space="preserve">были Рихтеромъ подъ заглав!емъ: „Те </w:t>
      </w:r>
      <w:r>
        <w:br/>
      </w:r>
      <w:r>
        <w:t xml:space="preserve">Шегагу \уотКз 0{Ё Геопат4о да У1тте1“ (Лонд., </w:t>
      </w:r>
      <w:r>
        <w:br/>
      </w:r>
      <w:r>
        <w:t xml:space="preserve">1883, 2 т.); его „Книга о живописи“ издана </w:t>
      </w:r>
      <w:r>
        <w:br/>
      </w:r>
      <w:r>
        <w:t xml:space="preserve">Людвигомъ (съ нм. перев. и коментарями, </w:t>
      </w:r>
      <w:r>
        <w:br/>
      </w:r>
      <w:r>
        <w:t xml:space="preserve">Въна, 1882, 3 т.); „Со4ех аЙапЯси$“ издала </w:t>
      </w:r>
      <w:r>
        <w:br/>
      </w:r>
      <w:r>
        <w:t xml:space="preserve">академя 4е! лпсе! („П со@1се аЧап@со“, </w:t>
      </w:r>
      <w:r>
        <w:br/>
      </w:r>
      <w:r>
        <w:t xml:space="preserve">Миланъ, 1893); другой кодексъ, соботв. кн. </w:t>
      </w:r>
      <w:r>
        <w:br/>
      </w:r>
      <w:r>
        <w:t xml:space="preserve">Тривульцю, издалъ Бельтрами (1891). Изда- </w:t>
      </w:r>
      <w:r>
        <w:br/>
      </w:r>
      <w:r>
        <w:t xml:space="preserve">не париж. рукописей выпустили Воуа1з501- </w:t>
      </w:r>
      <w:r>
        <w:br/>
      </w:r>
      <w:r>
        <w:t xml:space="preserve">МоШеп (Парижъ, 1880—92, 6 т.) и Сабаш- </w:t>
      </w:r>
      <w:r>
        <w:br/>
      </w:r>
      <w:r>
        <w:t xml:space="preserve">никовъ, „Со01се зи уо10 4е&amp;И ассеШ* (1893). </w:t>
      </w:r>
      <w:r>
        <w:br/>
      </w:r>
      <w:r>
        <w:t xml:space="preserve">См. Ашогебы, 1, Метоме збюомеве за </w:t>
      </w:r>
      <w:r>
        <w:br/>
      </w:r>
      <w:r>
        <w:t xml:space="preserve">уУЦа, 51 3614) е 1е ореге 41 Г. 4а Уша </w:t>
      </w:r>
      <w:r>
        <w:br/>
      </w:r>
      <w:r>
        <w:t xml:space="preserve">(Миланъ, 1804); Вгомп, Те Ше оЁ 1. да </w:t>
      </w:r>
      <w:r>
        <w:br/>
      </w:r>
      <w:r>
        <w:t xml:space="preserve">Уше! (Лонд., 1828); Еатасзай!1, Зсиа @&amp; </w:t>
      </w:r>
      <w:r>
        <w:br/>
      </w:r>
      <w:r>
        <w:t xml:space="preserve">1. аа Ушеа ш ГошЪага1а (Миланъ, 1811); </w:t>
      </w:r>
      <w:r>
        <w:br/>
      </w:r>
      <w:r>
        <w:t xml:space="preserve">Са]1епЪег&amp;, 1. аа Уше (Лейцц., 1834); </w:t>
      </w:r>
      <w:r>
        <w:br/>
      </w:r>
      <w:r>
        <w:t xml:space="preserve">В10, Гвопата 4с Уша её 5оп 6со]е (Пар., </w:t>
      </w:r>
      <w:r>
        <w:br/>
      </w:r>
      <w:r>
        <w:t xml:space="preserve">1855); С16ётепё, Мевеапее]о, 1, Вайае] </w:t>
      </w:r>
      <w:r>
        <w:br/>
      </w:r>
      <w:r>
        <w:t xml:space="preserve">(1870); О21е11, ВАсегеве 1огпо а 1.. (Флор., </w:t>
      </w:r>
      <w:r>
        <w:br/>
      </w:r>
      <w:r>
        <w:t xml:space="preserve">1872, Римъ, 1884, 2 т.); Неафоп и В1аск, </w:t>
      </w:r>
      <w:r>
        <w:br/>
      </w:r>
      <w:r>
        <w:t xml:space="preserve">Т.. да У. апа В1$ уогк$ (Лонд., 1873); Тотдап, </w:t>
      </w:r>
      <w:r>
        <w:br/>
      </w:r>
      <w:r>
        <w:t xml:space="preserve">М., Опетвисрапаев бЪег даз МаетгЬасВ 4ез </w:t>
      </w:r>
      <w:r>
        <w:br/>
      </w:r>
      <w:r>
        <w:t xml:space="preserve">Т. да Ушс (Лейиц., 1873); @го{Ве, Г. 4а </w:t>
      </w:r>
      <w:r>
        <w:br/>
      </w:r>
      <w:r>
        <w:t xml:space="preserve">Утес: аз швешеиг ипа РЫПозорв (Берл., </w:t>
      </w:r>
      <w:r>
        <w:br/>
      </w:r>
      <w:r>
        <w:t xml:space="preserve">1874); Ноцззауе, А., Езоте 4е Гвопага </w:t>
      </w:r>
      <w:r>
        <w:br/>
      </w:r>
      <w:r>
        <w:t xml:space="preserve">4е Утес (2 изд., Пар., 1876); Вгип, въ соч. </w:t>
      </w:r>
      <w:r>
        <w:br/>
      </w:r>
      <w:r>
        <w:t xml:space="preserve">Ровше: „Кип ипа Кииз@ег“ (3-я ч.); \Мо1- </w:t>
      </w:r>
      <w:r>
        <w:br/>
      </w:r>
      <w:r>
        <w:t xml:space="preserve">тапп- Моегшапи, @езсь1сВ{е 4ег Маеге? </w:t>
      </w:r>
      <w:r>
        <w:br/>
      </w:r>
      <w:r>
        <w:t xml:space="preserve">(т. 2, Лейпц., 1882); МаПег-Ма14е, [., </w:t>
      </w:r>
      <w:r>
        <w:br/>
      </w:r>
      <w:r>
        <w:t xml:space="preserve">Тефепзз кие па Еогзсвипвеп (Бег вет </w:t>
      </w:r>
      <w:r>
        <w:br/>
      </w:r>
      <w:r>
        <w:t xml:space="preserve">Уегр из хиг Е!отепйпег Кип пп@ </w:t>
      </w:r>
      <w:r>
        <w:br/>
      </w:r>
      <w:r>
        <w:t xml:space="preserve">Ва{{ае] (Мюнх., 1889); Зва1 ев, @., 16опага </w:t>
      </w:r>
      <w:r>
        <w:br/>
      </w:r>
      <w:r>
        <w:t xml:space="preserve">4е Утес, Гатз{е её 1е зауапф (Пар., 1892); </w:t>
      </w:r>
      <w:r>
        <w:br/>
      </w:r>
      <w:r>
        <w:t xml:space="preserve">Волынск!й, Л. да В. (изд. Маркса, Сиб.. </w:t>
      </w:r>
      <w:r>
        <w:br/>
      </w:r>
      <w:r>
        <w:t xml:space="preserve">1899); Сумцовъ, Л. да В. (Харьк., 1900). </w:t>
      </w:r>
      <w:r>
        <w:br/>
      </w:r>
      <w:r>
        <w:t xml:space="preserve">Популярн. изложенше Ге въ „Жизни“ 1900. </w:t>
      </w:r>
      <w:r>
        <w:br/>
      </w:r>
      <w:r>
        <w:t xml:space="preserve">Бографя В., напис. Вазари (см.), переве- </w:t>
      </w:r>
      <w:r>
        <w:br/>
      </w:r>
      <w:r>
        <w:t xml:space="preserve">дена въ „Библ. для чтеня“, т. 45. </w:t>
      </w:r>
      <w:r>
        <w:br/>
      </w:r>
      <w:r>
        <w:t xml:space="preserve">Винже, Карлъ-Августъ, теологь и </w:t>
      </w:r>
      <w:r>
        <w:br/>
      </w:r>
      <w:r>
        <w:t xml:space="preserve">гебраистъ, род. 1838 близъ Циттау, изучалъ </w:t>
      </w:r>
      <w:r>
        <w:br/>
      </w:r>
      <w:r>
        <w:t xml:space="preserve">въ Лейпциг теолог!ю и восточные языки. </w:t>
      </w:r>
      <w:r>
        <w:br/>
      </w:r>
      <w:r>
        <w:t xml:space="preserve">Какъ писатель, В. извЪстенъ своими много- </w:t>
      </w:r>
      <w:r>
        <w:br/>
      </w:r>
      <w:r>
        <w:t xml:space="preserve">численными сочинешями въ области ветхо- </w:t>
      </w:r>
      <w:r>
        <w:br/>
      </w:r>
      <w:r>
        <w:t xml:space="preserve">завфтной, новозавЪтной и талмудической</w:t>
      </w:r>
    </w:p>
    <w:p>
      <w:pPr>
        <w:pStyle w:val="Normal"/>
      </w:pPr>
      <w:r>
        <w:t xml:space="preserve">Виншотвнъ — ВиньольЬ.</w:t>
      </w:r>
    </w:p>
    <w:p>
      <w:pPr>
        <w:pStyle w:val="Normal"/>
      </w:pPr>
      <w:r>
        <w:t xml:space="preserve">литературы. Къ первой относятся: „Оег </w:t>
      </w:r>
      <w:r>
        <w:br/>
      </w:r>
      <w:r>
        <w:t xml:space="preserve">РгорВеф Нозеа“ (Лейпц., 1868) и „Пе \е!з- </w:t>
      </w:r>
      <w:r>
        <w:br/>
      </w:r>
      <w:r>
        <w:t xml:space="preserve">засипаеп Ч4ез Ргорвееп ое@* (1872), въ ко- </w:t>
      </w:r>
      <w:r>
        <w:br/>
      </w:r>
      <w:r>
        <w:t xml:space="preserve">торыхъ едЪлана попытка примЪнить тер- </w:t>
      </w:r>
      <w:r>
        <w:br/>
      </w:r>
      <w:r>
        <w:t xml:space="preserve">минологю арабскихъь тграмматиковъ къ </w:t>
      </w:r>
      <w:r>
        <w:br/>
      </w:r>
      <w:r>
        <w:t xml:space="preserve">еврейскому языку. Изученю Новаго За- </w:t>
      </w:r>
      <w:r>
        <w:br/>
      </w:r>
      <w:r>
        <w:t xml:space="preserve">вЪта посвящены: „Гезив т зетег ЭеЙипя </w:t>
      </w:r>
      <w:r>
        <w:br/>
      </w:r>
      <w:r>
        <w:t xml:space="preserve">21 деп Егамеп“ (Берл., 1872); „Оег 1еЪепз- </w:t>
      </w:r>
      <w:r>
        <w:br/>
      </w:r>
      <w:r>
        <w:t xml:space="preserve">{теп@1ое Тезиз“ (Лейцц.. 1876) и „Меце Ве!- </w:t>
      </w:r>
      <w:r>
        <w:br/>
      </w:r>
      <w:r>
        <w:t xml:space="preserve">{тасе хаг Е|Алцегипя ег ЕуапаеНеп ав </w:t>
      </w:r>
      <w:r>
        <w:br/>
      </w:r>
      <w:r>
        <w:t xml:space="preserve">Тапочца опа М!агазев“ (Геттинг., 1878). Уже </w:t>
      </w:r>
      <w:r>
        <w:br/>
      </w:r>
      <w:r>
        <w:t xml:space="preserve">сочинешемъ „Оег 1е1Чеп4е Меззаз“ (Лейпц., </w:t>
      </w:r>
      <w:r>
        <w:br/>
      </w:r>
      <w:r>
        <w:t xml:space="preserve">1870) В. ветупилъ въ область раввинской </w:t>
      </w:r>
      <w:r>
        <w:br/>
      </w:r>
      <w:r>
        <w:t xml:space="preserve">литературы. За очеркомъ „Оег Тайпаа“ </w:t>
      </w:r>
      <w:r>
        <w:br/>
      </w:r>
      <w:r>
        <w:t xml:space="preserve">(Цюр., 1879) и „Оег Тегизампизеве Тайиаа </w:t>
      </w:r>
      <w:r>
        <w:br/>
      </w:r>
      <w:r>
        <w:t xml:space="preserve">1 зетеп Ваха 15сНен ВезбапаеЙеп“ (1880) </w:t>
      </w:r>
      <w:r>
        <w:br/>
      </w:r>
      <w:r>
        <w:t xml:space="preserve">слвдовала „ВЪПоека ВафЪписа“ въ 12 </w:t>
      </w:r>
      <w:r>
        <w:br/>
      </w:r>
      <w:r>
        <w:t xml:space="preserve">томахъ (Лейпц., 1880—85). Сюда же отно- </w:t>
      </w:r>
      <w:r>
        <w:br/>
      </w:r>
      <w:r>
        <w:t xml:space="preserve">сятся: „Оег Вару1отизсве Танпаа“ (1886— </w:t>
      </w:r>
      <w:r>
        <w:br/>
      </w:r>
      <w:r>
        <w:t xml:space="preserve">89, 5 т.), „Оег М!агазев ТвезИ т“ (Триръ, </w:t>
      </w:r>
      <w:r>
        <w:br/>
      </w:r>
      <w:r>
        <w:t xml:space="preserve">1892—93, 2 т,). Къ небольшимъ произве- </w:t>
      </w:r>
      <w:r>
        <w:br/>
      </w:r>
      <w:r>
        <w:t xml:space="preserve">дешямъ В. принадлежать: „Пе В&amp;ёзе!\уе!з- </w:t>
      </w:r>
      <w:r>
        <w:br/>
      </w:r>
      <w:r>
        <w:t xml:space="preserve">зе 4ег Небт&amp;ег“ (Лейнц., 1883); „ертге 4ег </w:t>
      </w:r>
      <w:r>
        <w:br/>
      </w:r>
      <w:r>
        <w:t xml:space="preserve">26 Арозфе1“ (1884); „Оле Егецае 1 4еп </w:t>
      </w:r>
      <w:r>
        <w:br/>
      </w:r>
      <w:r>
        <w:t xml:space="preserve">Эсвг еп 4ез АЦеп Тез{алиеп{5“ (Вейм., 1896). </w:t>
      </w:r>
      <w:r>
        <w:br/>
      </w:r>
      <w:r>
        <w:t xml:space="preserve">Сообща съ Винтеромъ имъ издана: „О1е </w:t>
      </w:r>
      <w:r>
        <w:br/>
      </w:r>
      <w:r>
        <w:t xml:space="preserve">асе ТАбегафиг зе АЪзеНаз$ 4е5 Ка- </w:t>
      </w:r>
      <w:r>
        <w:br/>
      </w:r>
      <w:r>
        <w:t xml:space="preserve">поп“ (Триръ, 1894—96, 3 т.), при участи </w:t>
      </w:r>
      <w:r>
        <w:br/>
      </w:r>
      <w:r>
        <w:t xml:space="preserve">многихъ ученыхъ.</w:t>
      </w:r>
    </w:p>
    <w:p>
      <w:pPr>
        <w:pStyle w:val="Normal"/>
      </w:pPr>
      <w:r>
        <w:t xml:space="preserve">Винюкотенль, мЪстечко въ нидерл. </w:t>
      </w:r>
      <w:r>
        <w:br/>
      </w:r>
      <w:r>
        <w:t xml:space="preserve">Гронингенской провинщи, сообщается съ </w:t>
      </w:r>
      <w:r>
        <w:br/>
      </w:r>
      <w:r>
        <w:t xml:space="preserve">Гронингеномъ посредствомъ канала Вин- </w:t>
      </w:r>
      <w:r>
        <w:br/>
      </w:r>
      <w:r>
        <w:t xml:space="preserve">шотеръ-Динъ, при ж. д., сь 3 церквами, </w:t>
      </w:r>
      <w:r>
        <w:br/>
      </w:r>
      <w:r>
        <w:t xml:space="preserve">гимназ1ей, сигарн., кожевен., красильн. и </w:t>
      </w:r>
      <w:r>
        <w:br/>
      </w:r>
      <w:r>
        <w:t xml:space="preserve">кирпичн. производствами, обжигаемъ из- </w:t>
      </w:r>
      <w:r>
        <w:br/>
      </w:r>
      <w:r>
        <w:t xml:space="preserve">вести и (1889) 7815 жит.; здесь проиохо- </w:t>
      </w:r>
      <w:r>
        <w:br/>
      </w:r>
      <w:r>
        <w:t xml:space="preserve">дять оживленн. скотныя и хлЪбн. ярмарки.</w:t>
      </w:r>
    </w:p>
    <w:p>
      <w:pPr>
        <w:pStyle w:val="Normal"/>
      </w:pPr>
      <w:r>
        <w:t xml:space="preserve">Винье (\151ег), Николай, придворн. </w:t>
      </w:r>
      <w:r>
        <w:br/>
      </w:r>
      <w:r>
        <w:t xml:space="preserve">докторъ и истор!ографъ франц. короля Ген- </w:t>
      </w:r>
      <w:r>
        <w:br/>
      </w:r>
      <w:r>
        <w:t xml:space="preserve">риха Ш, род. 1530, ум. 1596, написаль Ве- </w:t>
      </w:r>
      <w:r>
        <w:br/>
      </w:r>
      <w:r>
        <w:t xml:space="preserve">гиш Батеип опти сигоп1сов (1575); Зот- </w:t>
      </w:r>
      <w:r>
        <w:br/>
      </w:r>
      <w:r>
        <w:t xml:space="preserve">штате 4е Гызо1те 4ез {гапсайв (1579); Тгайе </w:t>
      </w:r>
      <w:r>
        <w:br/>
      </w:r>
      <w:r>
        <w:t xml:space="preserve">ае Гог1ейте ес. 4ез апоепз 1тапса1в (1582); </w:t>
      </w:r>
      <w:r>
        <w:br/>
      </w:r>
      <w:r>
        <w:t xml:space="preserve">Моеззе её. @е 1а фто ше шаёзов @е </w:t>
      </w:r>
      <w:r>
        <w:br/>
      </w:r>
      <w:r>
        <w:t xml:space="preserve">Етапее (1587) и мн. др.</w:t>
      </w:r>
    </w:p>
    <w:p>
      <w:pPr>
        <w:pStyle w:val="Normal"/>
      </w:pPr>
      <w:r>
        <w:t xml:space="preserve">Виньемаль (\1спеша]е), гора въ Пи- </w:t>
      </w:r>
      <w:r>
        <w:br/>
      </w:r>
      <w:r>
        <w:t xml:space="preserve">ренеяхъ 3298 м. высоты, высшая точка во </w:t>
      </w:r>
      <w:r>
        <w:br/>
      </w:r>
      <w:r>
        <w:t xml:space="preserve">франц. Пиренеяхъ, съ 3 глетчерами и 9 </w:t>
      </w:r>
      <w:r>
        <w:br/>
      </w:r>
      <w:r>
        <w:t xml:space="preserve">вершинами (самая высокая Р1дие Гоп8те).</w:t>
      </w:r>
    </w:p>
    <w:p>
      <w:pPr>
        <w:pStyle w:val="Normal"/>
      </w:pPr>
      <w:r>
        <w:t xml:space="preserve">Виньетка. маленьый рисунокъ или </w:t>
      </w:r>
      <w:r>
        <w:br/>
      </w:r>
      <w:r>
        <w:t xml:space="preserve">украшен!е заголовка, бордюръ въ книг$; </w:t>
      </w:r>
      <w:r>
        <w:br/>
      </w:r>
      <w:r>
        <w:t xml:space="preserve">вначалЪ это слово означало украшеше, </w:t>
      </w:r>
      <w:r>
        <w:br/>
      </w:r>
      <w:r>
        <w:t xml:space="preserve">изображающее виноградную лозу. Первый </w:t>
      </w:r>
      <w:r>
        <w:br/>
      </w:r>
      <w:r>
        <w:t xml:space="preserve">употребилъ В. (1476) Тоганнъ Вельденеръ </w:t>
      </w:r>
      <w:r>
        <w:br/>
      </w:r>
      <w:r>
        <w:t xml:space="preserve">въ своемъ „Вазсещ ив фетрогит“ въ Лё- </w:t>
      </w:r>
      <w:r>
        <w:br/>
      </w:r>
      <w:r>
        <w:t xml:space="preserve">венв и УтрехтЪ. См. ст. инша съ табл. </w:t>
      </w:r>
      <w:r>
        <w:br/>
      </w:r>
      <w:r>
        <w:t xml:space="preserve">„Книжныя украшен я“.</w:t>
      </w:r>
    </w:p>
    <w:p>
      <w:pPr>
        <w:pStyle w:val="Normal"/>
      </w:pPr>
      <w:r>
        <w:t xml:space="preserve">Виньн (\121у), Альфредъ, графъ, де, </w:t>
      </w:r>
      <w:r>
        <w:br/>
      </w:r>
      <w:r>
        <w:t xml:space="preserve">одинъ изъ первокласен. франц. поэтовъ, </w:t>
      </w:r>
      <w:r>
        <w:br/>
      </w:r>
      <w:r>
        <w:t xml:space="preserve">род. 1797, ум. 1863 въ ПарижЪ, 1814 по- </w:t>
      </w:r>
      <w:r>
        <w:br/>
      </w:r>
      <w:r>
        <w:t xml:space="preserve">ступилъ въ военную службу, 1823 уча- </w:t>
      </w:r>
      <w:r>
        <w:br/>
      </w:r>
      <w:r>
        <w:t xml:space="preserve">ствоваль во вторжеши въ Испанию, 1827 </w:t>
      </w:r>
      <w:r>
        <w:br/>
      </w:r>
      <w:r>
        <w:t xml:space="preserve">вышель въ чинЪ капитана въ отставку и </w:t>
      </w:r>
      <w:r>
        <w:br/>
      </w:r>
      <w:r>
        <w:t xml:space="preserve">поселился въ Парижь. Съ 1845 былъ чле- </w:t>
      </w:r>
      <w:r>
        <w:br/>
      </w:r>
      <w:r>
        <w:t xml:space="preserve">номъ акад. Какъ поэтъ, В. быль однимъ </w:t>
      </w:r>
      <w:r>
        <w:br/>
      </w:r>
      <w:r>
        <w:t xml:space="preserve">изъ первыхъ, сдвлавшихъ попытку осво- </w:t>
      </w:r>
      <w:r>
        <w:br/>
      </w:r>
      <w:r>
        <w:t xml:space="preserve">бодиться оть оковъ условной французской </w:t>
      </w:r>
      <w:r>
        <w:br/>
      </w:r>
      <w:r>
        <w:t xml:space="preserve">поэзи. Онъ былъ романтикомъ, но его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поэз1я не страдала отсутстыемъ формы. </w:t>
      </w:r>
      <w:r>
        <w:br/>
      </w:r>
      <w:r>
        <w:t xml:space="preserve">Напротивъ, онъ такъ же боролся съ произ- </w:t>
      </w:r>
      <w:r>
        <w:br/>
      </w:r>
      <w:r>
        <w:t xml:space="preserve">воломъ романтиковъ, какъ и съ холодной </w:t>
      </w:r>
      <w:r>
        <w:br/>
      </w:r>
      <w:r>
        <w:t xml:space="preserve">манерностью классической школы. Однако, </w:t>
      </w:r>
      <w:r>
        <w:br/>
      </w:r>
      <w:r>
        <w:t xml:space="preserve">значительный оттвнокъ мистицизма чув- </w:t>
      </w:r>
      <w:r>
        <w:br/>
      </w:r>
      <w:r>
        <w:t xml:space="preserve">ствуется въ его поэмв „Еоа, оп 1а зоеиг </w:t>
      </w:r>
      <w:r>
        <w:br/>
      </w:r>
      <w:r>
        <w:t xml:space="preserve">Чез апбез“ (1824). Его важнЪйця произ- </w:t>
      </w:r>
      <w:r>
        <w:br/>
      </w:r>
      <w:r>
        <w:t xml:space="preserve">ведешя: „Роётез“ (1822); „Роёшез апйаиез </w:t>
      </w:r>
      <w:r>
        <w:br/>
      </w:r>
      <w:r>
        <w:t xml:space="preserve">её шо@егпез“ (1826); романы: „Оша Магз“ </w:t>
      </w:r>
      <w:r>
        <w:br/>
      </w:r>
      <w:r>
        <w:t xml:space="preserve">(1826), первый историчесый романъ во </w:t>
      </w:r>
      <w:r>
        <w:br/>
      </w:r>
      <w:r>
        <w:t xml:space="preserve">французской литературз; „5%еПо, ош 1е5 </w:t>
      </w:r>
      <w:r>
        <w:br/>
      </w:r>
      <w:r>
        <w:t xml:space="preserve">сопзиЦаот$ 4и Чосеиг пог“ (1832), гдЪ </w:t>
      </w:r>
      <w:r>
        <w:br/>
      </w:r>
      <w:r>
        <w:t xml:space="preserve">воспьты несчастные поэты; А. Шенье, </w:t>
      </w:r>
      <w:r>
        <w:br/>
      </w:r>
      <w:r>
        <w:t xml:space="preserve">Жильберъ и Чатертонъ, и „Зегуйаае её </w:t>
      </w:r>
      <w:r>
        <w:br/>
      </w:r>
      <w:r>
        <w:t xml:space="preserve">5тап4епг шИЦайгез“ (1835). Его историче- </w:t>
      </w:r>
      <w:r>
        <w:br/>
      </w:r>
      <w:r>
        <w:t xml:space="preserve">сыя драмы „Га тагесвае 4`Апсге“ (1831) </w:t>
      </w:r>
      <w:r>
        <w:br/>
      </w:r>
      <w:r>
        <w:t xml:space="preserve">и „Свабегюпт“ (1835), которымъ предше- </w:t>
      </w:r>
      <w:r>
        <w:br/>
      </w:r>
      <w:r>
        <w:t xml:space="preserve">ствовалъ переводъ и постановка „Отелло“ </w:t>
      </w:r>
      <w:r>
        <w:br/>
      </w:r>
      <w:r>
        <w:t xml:space="preserve">Шекспира (1829), имЪли въ началв шум- </w:t>
      </w:r>
      <w:r>
        <w:br/>
      </w:r>
      <w:r>
        <w:t xml:space="preserve">ный успвхъ, но не удержались въ репер- </w:t>
      </w:r>
      <w:r>
        <w:br/>
      </w:r>
      <w:r>
        <w:t xml:space="preserve">туарЪ. ПослЪ его смерти, въ „Оецугез </w:t>
      </w:r>
      <w:r>
        <w:br/>
      </w:r>
      <w:r>
        <w:t xml:space="preserve">роз атез“ (1864) появились философемя </w:t>
      </w:r>
      <w:r>
        <w:br/>
      </w:r>
      <w:r>
        <w:t xml:space="preserve">стихотвореня „ез 4езНп6ез“, которыя въ </w:t>
      </w:r>
      <w:r>
        <w:br/>
      </w:r>
      <w:r>
        <w:t xml:space="preserve">отношени стиля остаются позади его боле </w:t>
      </w:r>
      <w:r>
        <w:br/>
      </w:r>
      <w:r>
        <w:t xml:space="preserve">раннихъ произведений, но за то выигры- </w:t>
      </w:r>
      <w:r>
        <w:br/>
      </w:r>
      <w:r>
        <w:t xml:space="preserve">ваютъ въ реализм и принадлежать къ </w:t>
      </w:r>
      <w:r>
        <w:br/>
      </w:r>
      <w:r>
        <w:t xml:space="preserve">его прекраснъйшимъ стихотворен1ямъ (0со- </w:t>
      </w:r>
      <w:r>
        <w:br/>
      </w:r>
      <w:r>
        <w:t xml:space="preserve">бенно „ла со]ёге Че Залазоп“); далъе „Пе </w:t>
      </w:r>
      <w:r>
        <w:br/>
      </w:r>
      <w:r>
        <w:t xml:space="preserve">]Допгпа] 4’ап роёе“ (1867). Раньше Некра- </w:t>
      </w:r>
      <w:r>
        <w:br/>
      </w:r>
      <w:r>
        <w:t xml:space="preserve">сова В. остановился на женахъ декабри- </w:t>
      </w:r>
      <w:r>
        <w:br/>
      </w:r>
      <w:r>
        <w:t xml:space="preserve">стовъ, послздовавшихь въ Сибирь, какъ </w:t>
      </w:r>
      <w:r>
        <w:br/>
      </w:r>
      <w:r>
        <w:t xml:space="preserve">на сюжет поэмы. Русск. перев. В. немного- </w:t>
      </w:r>
      <w:r>
        <w:br/>
      </w:r>
      <w:r>
        <w:t xml:space="preserve">числ., разбросаны въ журн. и не собраны. </w:t>
      </w:r>
      <w:r>
        <w:br/>
      </w:r>
      <w:r>
        <w:t xml:space="preserve">„Оецугез сотр! вез“ В. вышли въ 8 т. (1883— </w:t>
      </w:r>
      <w:r>
        <w:br/>
      </w:r>
      <w:r>
        <w:t xml:space="preserve">85). См. Егапее, А., АНгеа 4е У. (Паф., </w:t>
      </w:r>
      <w:r>
        <w:br/>
      </w:r>
      <w:r>
        <w:t xml:space="preserve">1868); Ра1601орце, АМтгеа 4е У. (1892); Ро- </w:t>
      </w:r>
      <w:r>
        <w:br/>
      </w:r>
      <w:r>
        <w:t xml:space="preserve">т130п, АНгеа 4е У., ро\е рыПозорВе (1892); </w:t>
      </w:r>
      <w:r>
        <w:br/>
      </w:r>
      <w:r>
        <w:t xml:space="preserve">его-же, Оп зушЪо] 3061а]: А. 4е У. её 1а роб- </w:t>
      </w:r>
      <w:r>
        <w:br/>
      </w:r>
      <w:r>
        <w:t xml:space="preserve">зе роН@аие (1894); В. Аззе, А. 4е У. её </w:t>
      </w:r>
      <w:r>
        <w:br/>
      </w:r>
      <w:r>
        <w:t xml:space="preserve">]ез еа0опз от1эта]ез 4е зез роёзез (1895).</w:t>
      </w:r>
    </w:p>
    <w:p>
      <w:pPr>
        <w:pStyle w:val="Normal"/>
      </w:pPr>
      <w:r>
        <w:t xml:space="preserve">Виньо (465 Тоапо{5 аи У15пал), дипло- </w:t>
      </w:r>
      <w:r>
        <w:br/>
      </w:r>
      <w:r>
        <w:t xml:space="preserve">матъ Людовика ХУ, служилъ 1678—87 въ </w:t>
      </w:r>
      <w:r>
        <w:br/>
      </w:r>
      <w:r>
        <w:t xml:space="preserve">КонстантинополЪ секретаремъ посольства </w:t>
      </w:r>
      <w:r>
        <w:br/>
      </w:r>
      <w:r>
        <w:t xml:space="preserve">и написалъ Е аф ргёзепф 4е 1а рийззалее </w:t>
      </w:r>
      <w:r>
        <w:br/>
      </w:r>
      <w:r>
        <w:t xml:space="preserve">о{отапе (1687).</w:t>
      </w:r>
    </w:p>
    <w:p>
      <w:pPr>
        <w:pStyle w:val="Normal"/>
      </w:pPr>
      <w:r>
        <w:t xml:space="preserve">Виньола (\1510]а) собств. Джакомо </w:t>
      </w:r>
      <w:r>
        <w:br/>
      </w:r>
      <w:r>
        <w:t xml:space="preserve">Бароцци, итал. архитекторъ, род. 1507 въ </w:t>
      </w:r>
      <w:r>
        <w:br/>
      </w:r>
      <w:r>
        <w:t xml:space="preserve">ВиньолЪ близъ Модены, ум. 1573; учился </w:t>
      </w:r>
      <w:r>
        <w:br/>
      </w:r>
      <w:r>
        <w:t xml:space="preserve">въ РимЪ, два года пробылъ при франц. дво- </w:t>
      </w:r>
      <w:r>
        <w:br/>
      </w:r>
      <w:r>
        <w:t xml:space="preserve">р; 1550 сдълался архитекторомъ папы, а </w:t>
      </w:r>
      <w:r>
        <w:br/>
      </w:r>
      <w:r>
        <w:t xml:space="preserve">послз смерти Микель Анджело (1564) ар- </w:t>
      </w:r>
      <w:r>
        <w:br/>
      </w:r>
      <w:r>
        <w:t xml:space="preserve">хитекторомъ собора св. Петра, въ которомъ </w:t>
      </w:r>
      <w:r>
        <w:br/>
      </w:r>
      <w:r>
        <w:t xml:space="preserve">построилъ два маленькихъ купола. Ше- </w:t>
      </w:r>
      <w:r>
        <w:br/>
      </w:r>
      <w:r>
        <w:t xml:space="preserve">деврами его считаются: палаццо Капра- </w:t>
      </w:r>
      <w:r>
        <w:br/>
      </w:r>
      <w:r>
        <w:t xml:space="preserve">рола въ Витербо и церковь Тисуса (@ези) </w:t>
      </w:r>
      <w:r>
        <w:br/>
      </w:r>
      <w:r>
        <w:t xml:space="preserve">въ РимЪ, оконченная посл его смерти </w:t>
      </w:r>
      <w:r>
        <w:br/>
      </w:r>
      <w:r>
        <w:t xml:space="preserve">Джакомо делла Порта. Его постройки пол- </w:t>
      </w:r>
      <w:r>
        <w:br/>
      </w:r>
      <w:r>
        <w:t xml:space="preserve">ны изящнаго вкуса и производять гармо- </w:t>
      </w:r>
      <w:r>
        <w:br/>
      </w:r>
      <w:r>
        <w:t xml:space="preserve">ничное, хотя и нЪсколько холодное впе- </w:t>
      </w:r>
      <w:r>
        <w:br/>
      </w:r>
      <w:r>
        <w:t xml:space="preserve">чатлз не. Болзе всего В. имъль вмяшя </w:t>
      </w:r>
      <w:r>
        <w:br/>
      </w:r>
      <w:r>
        <w:t xml:space="preserve">на архитектуру своими сочинешями о пяти </w:t>
      </w:r>
      <w:r>
        <w:br/>
      </w:r>
      <w:r>
        <w:t xml:space="preserve">орденахъ архитектуры („Везде аеПе стаце </w:t>
      </w:r>
      <w:r>
        <w:br/>
      </w:r>
      <w:r>
        <w:t xml:space="preserve">от! 4’атснЦефиага“, Римъ, 1563; изд. въ </w:t>
      </w:r>
      <w:r>
        <w:br/>
      </w:r>
      <w:r>
        <w:t xml:space="preserve">ПарижЪ 1815), которое долгое время счи- </w:t>
      </w:r>
      <w:r>
        <w:br/>
      </w:r>
      <w:r>
        <w:t xml:space="preserve">талось классическимъ учебникомъ архи- </w:t>
      </w:r>
      <w:r>
        <w:br/>
      </w:r>
      <w:r>
        <w:t xml:space="preserve">тектуры. КромЪ того онъ написалъ: „Ве- </w:t>
      </w:r>
      <w:r>
        <w:br/>
      </w:r>
      <w:r>
        <w:t xml:space="preserve">сое ЧеПа. регзреёуа ргафИса“ (Римъ, 1583).</w:t>
      </w:r>
    </w:p>
    <w:p>
      <w:pPr>
        <w:pStyle w:val="Normal"/>
      </w:pPr>
      <w:r>
        <w:t xml:space="preserve">Виньоль (\1510165), Чарльзъ Бле-</w:t>
      </w:r>
    </w:p>
    <w:p>
      <w:pPr>
        <w:pStyle w:val="Normal"/>
      </w:pPr>
      <w:r>
        <w:t xml:space="preserve">Виншотвнъ — ВиньольЬ.</w:t>
      </w:r>
    </w:p>
    <w:p>
      <w:pPr>
        <w:pStyle w:val="Normal"/>
      </w:pPr>
      <w:r>
        <w:t xml:space="preserve">литературы. Къ первой относятся: „Оег </w:t>
      </w:r>
      <w:r>
        <w:br/>
      </w:r>
      <w:r>
        <w:t xml:space="preserve">РгорВеф Нозеа“ (Лейпц., 1868) и „Пе \е!з- </w:t>
      </w:r>
      <w:r>
        <w:br/>
      </w:r>
      <w:r>
        <w:t xml:space="preserve">засипаеп Ч4ез Ргорвееп ое@* (1872), въ ко- </w:t>
      </w:r>
      <w:r>
        <w:br/>
      </w:r>
      <w:r>
        <w:t xml:space="preserve">торыхъ едЪлана попытка примЪнить тер- </w:t>
      </w:r>
      <w:r>
        <w:br/>
      </w:r>
      <w:r>
        <w:t xml:space="preserve">минологю арабскихъь тграмматиковъ къ </w:t>
      </w:r>
      <w:r>
        <w:br/>
      </w:r>
      <w:r>
        <w:t xml:space="preserve">еврейскому языку. Изученю Новаго За- </w:t>
      </w:r>
      <w:r>
        <w:br/>
      </w:r>
      <w:r>
        <w:t xml:space="preserve">вЪта посвящены: „Гезив т зетег ЭеЙипя </w:t>
      </w:r>
      <w:r>
        <w:br/>
      </w:r>
      <w:r>
        <w:t xml:space="preserve">21 деп Егамеп“ (Берл., 1872); „Оег 1еЪепз- </w:t>
      </w:r>
      <w:r>
        <w:br/>
      </w:r>
      <w:r>
        <w:t xml:space="preserve">{теп@1ое Тезиз“ (Лейцц.. 1876) и „Меце Ве!- </w:t>
      </w:r>
      <w:r>
        <w:br/>
      </w:r>
      <w:r>
        <w:t xml:space="preserve">{тасе хаг Е|Алцегипя ег ЕуапаеНеп ав </w:t>
      </w:r>
      <w:r>
        <w:br/>
      </w:r>
      <w:r>
        <w:t xml:space="preserve">Тапочца опа М!агазев“ (Геттинг., 1878). Уже </w:t>
      </w:r>
      <w:r>
        <w:br/>
      </w:r>
      <w:r>
        <w:t xml:space="preserve">сочинешемъ „Оег 1е1Чеп4е Меззаз“ (Лейпц., </w:t>
      </w:r>
      <w:r>
        <w:br/>
      </w:r>
      <w:r>
        <w:t xml:space="preserve">1870) В. ветупилъ въ область раввинской </w:t>
      </w:r>
      <w:r>
        <w:br/>
      </w:r>
      <w:r>
        <w:t xml:space="preserve">литературы. За очеркомъ „Оег Тайпаа“ </w:t>
      </w:r>
      <w:r>
        <w:br/>
      </w:r>
      <w:r>
        <w:t xml:space="preserve">(Цюр., 1879) и „Оег Тегизампизеве Тайиаа </w:t>
      </w:r>
      <w:r>
        <w:br/>
      </w:r>
      <w:r>
        <w:t xml:space="preserve">1 зетеп Ваха 15сНен ВезбапаеЙеп“ (1880) </w:t>
      </w:r>
      <w:r>
        <w:br/>
      </w:r>
      <w:r>
        <w:t xml:space="preserve">слвдовала „ВЪПоека ВафЪписа“ въ 12 </w:t>
      </w:r>
      <w:r>
        <w:br/>
      </w:r>
      <w:r>
        <w:t xml:space="preserve">томахъ (Лейпц., 1880—85). Сюда же отно- </w:t>
      </w:r>
      <w:r>
        <w:br/>
      </w:r>
      <w:r>
        <w:t xml:space="preserve">сятся: „Оег Вару1отизсве Танпаа“ (1886— </w:t>
      </w:r>
      <w:r>
        <w:br/>
      </w:r>
      <w:r>
        <w:t xml:space="preserve">89, 5 т.), „Оег М!агазев ТвезИ т“ (Триръ, </w:t>
      </w:r>
      <w:r>
        <w:br/>
      </w:r>
      <w:r>
        <w:t xml:space="preserve">1892—93, 2 т,). Къ небольшимъ произве- </w:t>
      </w:r>
      <w:r>
        <w:br/>
      </w:r>
      <w:r>
        <w:t xml:space="preserve">дешямъ В. принадлежать: „Пе В&amp;ёзе!\уе!з- </w:t>
      </w:r>
      <w:r>
        <w:br/>
      </w:r>
      <w:r>
        <w:t xml:space="preserve">зе 4ег Небт&amp;ег“ (Лейнц., 1883); „ертге 4ег </w:t>
      </w:r>
      <w:r>
        <w:br/>
      </w:r>
      <w:r>
        <w:t xml:space="preserve">26 Арозфе1“ (1884); „Оле Егецае 1 4еп </w:t>
      </w:r>
      <w:r>
        <w:br/>
      </w:r>
      <w:r>
        <w:t xml:space="preserve">Эсвг еп 4ез АЦеп Тез{алиеп{5“ (Вейм., 1896). </w:t>
      </w:r>
      <w:r>
        <w:br/>
      </w:r>
      <w:r>
        <w:t xml:space="preserve">Сообща съ Винтеромъ имъ издана: „О1е </w:t>
      </w:r>
      <w:r>
        <w:br/>
      </w:r>
      <w:r>
        <w:t xml:space="preserve">асе ТАбегафиг зе АЪзеНаз$ 4е5 Ка- </w:t>
      </w:r>
      <w:r>
        <w:br/>
      </w:r>
      <w:r>
        <w:t xml:space="preserve">поп“ (Триръ, 1894—96, 3 т.), при участи </w:t>
      </w:r>
      <w:r>
        <w:br/>
      </w:r>
      <w:r>
        <w:t xml:space="preserve">многихъ ученыхъ.</w:t>
      </w:r>
    </w:p>
    <w:p>
      <w:pPr>
        <w:pStyle w:val="Normal"/>
      </w:pPr>
      <w:r>
        <w:t xml:space="preserve">Винюкотенль, мЪстечко въ нидерл. </w:t>
      </w:r>
      <w:r>
        <w:br/>
      </w:r>
      <w:r>
        <w:t xml:space="preserve">Гронингенской провинщи, сообщается съ </w:t>
      </w:r>
      <w:r>
        <w:br/>
      </w:r>
      <w:r>
        <w:t xml:space="preserve">Гронингеномъ посредствомъ канала Вин- </w:t>
      </w:r>
      <w:r>
        <w:br/>
      </w:r>
      <w:r>
        <w:t xml:space="preserve">шотеръ-Динъ, при ж. д., сь 3 церквами, </w:t>
      </w:r>
      <w:r>
        <w:br/>
      </w:r>
      <w:r>
        <w:t xml:space="preserve">гимназ1ей, сигарн., кожевен., красильн. и </w:t>
      </w:r>
      <w:r>
        <w:br/>
      </w:r>
      <w:r>
        <w:t xml:space="preserve">кирпичн. производствами, обжигаемъ из- </w:t>
      </w:r>
      <w:r>
        <w:br/>
      </w:r>
      <w:r>
        <w:t xml:space="preserve">вести и (1889) 7815 жит.; здесь проиохо- </w:t>
      </w:r>
      <w:r>
        <w:br/>
      </w:r>
      <w:r>
        <w:t xml:space="preserve">дять оживленн. скотныя и хлЪбн. ярмарки.</w:t>
      </w:r>
    </w:p>
    <w:p>
      <w:pPr>
        <w:pStyle w:val="Normal"/>
      </w:pPr>
      <w:r>
        <w:t xml:space="preserve">Винье (\151ег), Николай, придворн. </w:t>
      </w:r>
      <w:r>
        <w:br/>
      </w:r>
      <w:r>
        <w:t xml:space="preserve">докторъ и истор!ографъ франц. короля Ген- </w:t>
      </w:r>
      <w:r>
        <w:br/>
      </w:r>
      <w:r>
        <w:t xml:space="preserve">риха Ш, род. 1530, ум. 1596, написаль Ве- </w:t>
      </w:r>
      <w:r>
        <w:br/>
      </w:r>
      <w:r>
        <w:t xml:space="preserve">гиш Батеип опти сигоп1сов (1575); Зот- </w:t>
      </w:r>
      <w:r>
        <w:br/>
      </w:r>
      <w:r>
        <w:t xml:space="preserve">штате 4е Гызо1те 4ез {гапсайв (1579); Тгайе </w:t>
      </w:r>
      <w:r>
        <w:br/>
      </w:r>
      <w:r>
        <w:t xml:space="preserve">ае Гог1ейте ес. 4ез апоепз 1тапса1в (1582); </w:t>
      </w:r>
      <w:r>
        <w:br/>
      </w:r>
      <w:r>
        <w:t xml:space="preserve">Моеззе её. @е 1а фто ше шаёзов @е </w:t>
      </w:r>
      <w:r>
        <w:br/>
      </w:r>
      <w:r>
        <w:t xml:space="preserve">Етапее (1587) и мн. др.</w:t>
      </w:r>
    </w:p>
    <w:p>
      <w:pPr>
        <w:pStyle w:val="Normal"/>
      </w:pPr>
      <w:r>
        <w:t xml:space="preserve">Виньемаль (\1спеша]е), гора въ Пи- </w:t>
      </w:r>
      <w:r>
        <w:br/>
      </w:r>
      <w:r>
        <w:t xml:space="preserve">ренеяхъ 3298 м. высоты, высшая точка во </w:t>
      </w:r>
      <w:r>
        <w:br/>
      </w:r>
      <w:r>
        <w:t xml:space="preserve">франц. Пиренеяхъ, съ 3 глетчерами и 9 </w:t>
      </w:r>
      <w:r>
        <w:br/>
      </w:r>
      <w:r>
        <w:t xml:space="preserve">вершинами (самая высокая Р1дие Гоп8те).</w:t>
      </w:r>
    </w:p>
    <w:p>
      <w:pPr>
        <w:pStyle w:val="Normal"/>
      </w:pPr>
      <w:r>
        <w:t xml:space="preserve">Виньетка. маленьый рисунокъ или </w:t>
      </w:r>
      <w:r>
        <w:br/>
      </w:r>
      <w:r>
        <w:t xml:space="preserve">украшен!е заголовка, бордюръ въ книг$; </w:t>
      </w:r>
      <w:r>
        <w:br/>
      </w:r>
      <w:r>
        <w:t xml:space="preserve">вначалЪ это слово означало украшеше, </w:t>
      </w:r>
      <w:r>
        <w:br/>
      </w:r>
      <w:r>
        <w:t xml:space="preserve">изображающее виноградную лозу. Первый </w:t>
      </w:r>
      <w:r>
        <w:br/>
      </w:r>
      <w:r>
        <w:t xml:space="preserve">употребилъ В. (1476) Тоганнъ Вельденеръ </w:t>
      </w:r>
      <w:r>
        <w:br/>
      </w:r>
      <w:r>
        <w:t xml:space="preserve">въ своемъ „Вазсещ ив фетрогит“ въ Лё- </w:t>
      </w:r>
      <w:r>
        <w:br/>
      </w:r>
      <w:r>
        <w:t xml:space="preserve">венв и УтрехтЪ. См. ст. инша съ табл. </w:t>
      </w:r>
      <w:r>
        <w:br/>
      </w:r>
      <w:r>
        <w:t xml:space="preserve">„Книжныя украшен я“.</w:t>
      </w:r>
    </w:p>
    <w:p>
      <w:pPr>
        <w:pStyle w:val="Normal"/>
      </w:pPr>
      <w:r>
        <w:t xml:space="preserve">Виньн (\121у), Альфредъ, графъ, де, </w:t>
      </w:r>
      <w:r>
        <w:br/>
      </w:r>
      <w:r>
        <w:t xml:space="preserve">одинъ изъ первокласен. франц. поэтовъ, </w:t>
      </w:r>
      <w:r>
        <w:br/>
      </w:r>
      <w:r>
        <w:t xml:space="preserve">род. 1797, ум. 1863 въ ПарижЪ, 1814 по- </w:t>
      </w:r>
      <w:r>
        <w:br/>
      </w:r>
      <w:r>
        <w:t xml:space="preserve">ступилъ въ военную службу, 1823 уча- </w:t>
      </w:r>
      <w:r>
        <w:br/>
      </w:r>
      <w:r>
        <w:t xml:space="preserve">ствоваль во вторжеши въ Испанию, 1827 </w:t>
      </w:r>
      <w:r>
        <w:br/>
      </w:r>
      <w:r>
        <w:t xml:space="preserve">вышель въ чинЪ капитана въ отставку и </w:t>
      </w:r>
      <w:r>
        <w:br/>
      </w:r>
      <w:r>
        <w:t xml:space="preserve">поселился въ Парижь. Съ 1845 былъ чле- </w:t>
      </w:r>
      <w:r>
        <w:br/>
      </w:r>
      <w:r>
        <w:t xml:space="preserve">номъ акад. Какъ поэтъ, В. быль однимъ </w:t>
      </w:r>
      <w:r>
        <w:br/>
      </w:r>
      <w:r>
        <w:t xml:space="preserve">изъ первыхъ, сдвлавшихъ попытку осво- </w:t>
      </w:r>
      <w:r>
        <w:br/>
      </w:r>
      <w:r>
        <w:t xml:space="preserve">бодиться оть оковъ условной французской </w:t>
      </w:r>
      <w:r>
        <w:br/>
      </w:r>
      <w:r>
        <w:t xml:space="preserve">поэзи. Онъ былъ романтикомъ, но его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поэз1я не страдала отсутстыемъ формы. </w:t>
      </w:r>
      <w:r>
        <w:br/>
      </w:r>
      <w:r>
        <w:t xml:space="preserve">Напротивъ, онъ такъ же боролся съ произ- </w:t>
      </w:r>
      <w:r>
        <w:br/>
      </w:r>
      <w:r>
        <w:t xml:space="preserve">воломъ романтиковъ, какъ и съ холодной </w:t>
      </w:r>
      <w:r>
        <w:br/>
      </w:r>
      <w:r>
        <w:t xml:space="preserve">манерностью классической школы. Однако, </w:t>
      </w:r>
      <w:r>
        <w:br/>
      </w:r>
      <w:r>
        <w:t xml:space="preserve">значительный оттвнокъ мистицизма чув- </w:t>
      </w:r>
      <w:r>
        <w:br/>
      </w:r>
      <w:r>
        <w:t xml:space="preserve">ствуется въ его поэмв „Еоа, оп 1а зоеиг </w:t>
      </w:r>
      <w:r>
        <w:br/>
      </w:r>
      <w:r>
        <w:t xml:space="preserve">Чез апбез“ (1824). Его важнЪйця произ- </w:t>
      </w:r>
      <w:r>
        <w:br/>
      </w:r>
      <w:r>
        <w:t xml:space="preserve">ведешя: „Роётез“ (1822); „Роёшез апйаиез </w:t>
      </w:r>
      <w:r>
        <w:br/>
      </w:r>
      <w:r>
        <w:t xml:space="preserve">её шо@егпез“ (1826); романы: „Оша Магз“ </w:t>
      </w:r>
      <w:r>
        <w:br/>
      </w:r>
      <w:r>
        <w:t xml:space="preserve">(1826), первый историчесый романъ во </w:t>
      </w:r>
      <w:r>
        <w:br/>
      </w:r>
      <w:r>
        <w:t xml:space="preserve">французской литературз; „5%еПо, ош 1ез </w:t>
      </w:r>
      <w:r>
        <w:br/>
      </w:r>
      <w:r>
        <w:t xml:space="preserve">сопзиЦа от 4пи Чосецг пот“ (1832), гдЪ </w:t>
      </w:r>
      <w:r>
        <w:br/>
      </w:r>
      <w:r>
        <w:t xml:space="preserve">воспьты несчастные поэты; А. Шенье, </w:t>
      </w:r>
      <w:r>
        <w:br/>
      </w:r>
      <w:r>
        <w:t xml:space="preserve">Жильберъ и Чатертонъ, и „Зегуйаае её </w:t>
      </w:r>
      <w:r>
        <w:br/>
      </w:r>
      <w:r>
        <w:t xml:space="preserve">5тап4епг шИЦайгез“ (1835). Его историче- </w:t>
      </w:r>
      <w:r>
        <w:br/>
      </w:r>
      <w:r>
        <w:t xml:space="preserve">сыя драмы „Га тагесвае 4`Апсге“ (1831) </w:t>
      </w:r>
      <w:r>
        <w:br/>
      </w:r>
      <w:r>
        <w:t xml:space="preserve">и „Свабег ют“ (1835), которымъ предше- </w:t>
      </w:r>
      <w:r>
        <w:br/>
      </w:r>
      <w:r>
        <w:t xml:space="preserve">ствовалъ переводъ и постановка „Отелло“ </w:t>
      </w:r>
      <w:r>
        <w:br/>
      </w:r>
      <w:r>
        <w:t xml:space="preserve">Шекспира (1829), имЪли въ началв шум- </w:t>
      </w:r>
      <w:r>
        <w:br/>
      </w:r>
      <w:r>
        <w:t xml:space="preserve">ный успвхъ, но не удержались въ репер- </w:t>
      </w:r>
      <w:r>
        <w:br/>
      </w:r>
      <w:r>
        <w:t xml:space="preserve">туарЪ. ПослЪ его смерти, въ „Оецугез </w:t>
      </w:r>
      <w:r>
        <w:br/>
      </w:r>
      <w:r>
        <w:t xml:space="preserve">роз йатез“ (1864) появились философемя </w:t>
      </w:r>
      <w:r>
        <w:br/>
      </w:r>
      <w:r>
        <w:t xml:space="preserve">стихотвореня „ез 4езНп6ез“, которыя въ </w:t>
      </w:r>
      <w:r>
        <w:br/>
      </w:r>
      <w:r>
        <w:t xml:space="preserve">отношени стиля остаются позади его боле </w:t>
      </w:r>
      <w:r>
        <w:br/>
      </w:r>
      <w:r>
        <w:t xml:space="preserve">раннихъ произведений, но за то выигры- </w:t>
      </w:r>
      <w:r>
        <w:br/>
      </w:r>
      <w:r>
        <w:t xml:space="preserve">вають въ реализм и принадлежать къ </w:t>
      </w:r>
      <w:r>
        <w:br/>
      </w:r>
      <w:r>
        <w:t xml:space="preserve">его прекраснъйшимъ стихотворенямъ (0со- </w:t>
      </w:r>
      <w:r>
        <w:br/>
      </w:r>
      <w:r>
        <w:t xml:space="preserve">бенно „ла со]ёге Че Залазоп“); далъе „Пе </w:t>
      </w:r>
      <w:r>
        <w:br/>
      </w:r>
      <w:r>
        <w:t xml:space="preserve">]Допгпа1 4’ап роёе“ (1867). Раньше Некра- </w:t>
      </w:r>
      <w:r>
        <w:br/>
      </w:r>
      <w:r>
        <w:t xml:space="preserve">сова В. остановился на женахъ декабри- </w:t>
      </w:r>
      <w:r>
        <w:br/>
      </w:r>
      <w:r>
        <w:t xml:space="preserve">стовъ, послздовавшихь въ Сибирь, какъ </w:t>
      </w:r>
      <w:r>
        <w:br/>
      </w:r>
      <w:r>
        <w:t xml:space="preserve">на сюжет поэмы. Русск. перев. В. немного- </w:t>
      </w:r>
      <w:r>
        <w:br/>
      </w:r>
      <w:r>
        <w:t xml:space="preserve">числ., разбросаны въ журн. и не собраны. </w:t>
      </w:r>
      <w:r>
        <w:br/>
      </w:r>
      <w:r>
        <w:t xml:space="preserve">„Оецугез сотр! ез“ В. вышли въ 8 т. (1883— </w:t>
      </w:r>
      <w:r>
        <w:br/>
      </w:r>
      <w:r>
        <w:t xml:space="preserve">85). См. Егапсее, А., АНгеа 4е У. (Паф., </w:t>
      </w:r>
      <w:r>
        <w:br/>
      </w:r>
      <w:r>
        <w:t xml:space="preserve">1868); Ра160]орце, АМтгед 4е У. (1892); Ро- </w:t>
      </w:r>
      <w:r>
        <w:br/>
      </w:r>
      <w:r>
        <w:t xml:space="preserve">т130п, АНгеа 4е У., роще рыПозорВе (1892); </w:t>
      </w:r>
      <w:r>
        <w:br/>
      </w:r>
      <w:r>
        <w:t xml:space="preserve">его-же, Оп зушЪо] 3061а]: А. 4е У. её 1а роб- </w:t>
      </w:r>
      <w:r>
        <w:br/>
      </w:r>
      <w:r>
        <w:t xml:space="preserve">зе роН@аие (1894); В. Аззе, А. ае У. её </w:t>
      </w:r>
      <w:r>
        <w:br/>
      </w:r>
      <w:r>
        <w:t xml:space="preserve">]ез еа0опз от1эта]ез 4е зез роёзез (1895).</w:t>
      </w:r>
    </w:p>
    <w:p>
      <w:pPr>
        <w:pStyle w:val="Normal"/>
      </w:pPr>
      <w:r>
        <w:t xml:space="preserve">Виньо (465 Тоапо{5 аи У15пал), дипло- </w:t>
      </w:r>
      <w:r>
        <w:br/>
      </w:r>
      <w:r>
        <w:t xml:space="preserve">матъ Людовика ХУ, служилъ 1678—87 въ </w:t>
      </w:r>
      <w:r>
        <w:br/>
      </w:r>
      <w:r>
        <w:t xml:space="preserve">КонстантинополЪ секретаремъ посольства </w:t>
      </w:r>
      <w:r>
        <w:br/>
      </w:r>
      <w:r>
        <w:t xml:space="preserve">и написалъ Её аф ргёзепф 4е 1а рийззалее </w:t>
      </w:r>
      <w:r>
        <w:br/>
      </w:r>
      <w:r>
        <w:t xml:space="preserve">о{отапе (1687).</w:t>
      </w:r>
    </w:p>
    <w:p>
      <w:pPr>
        <w:pStyle w:val="Normal"/>
      </w:pPr>
      <w:r>
        <w:t xml:space="preserve">Виньола (\1510]а) собств. Джакомо </w:t>
      </w:r>
      <w:r>
        <w:br/>
      </w:r>
      <w:r>
        <w:t xml:space="preserve">Бароцци, итал. архитекторъ, род. 1507 въ </w:t>
      </w:r>
      <w:r>
        <w:br/>
      </w:r>
      <w:r>
        <w:t xml:space="preserve">ВиньолЪ близъ Модены, ум. 1573; учился </w:t>
      </w:r>
      <w:r>
        <w:br/>
      </w:r>
      <w:r>
        <w:t xml:space="preserve">въ РимЪ, два года пробылъ при франц. дво- </w:t>
      </w:r>
      <w:r>
        <w:br/>
      </w:r>
      <w:r>
        <w:t xml:space="preserve">р; 1550 сдълался архитекторомъ папы, а </w:t>
      </w:r>
      <w:r>
        <w:br/>
      </w:r>
      <w:r>
        <w:t xml:space="preserve">послз смерти Микель Анджело (1564) ар- </w:t>
      </w:r>
      <w:r>
        <w:br/>
      </w:r>
      <w:r>
        <w:t xml:space="preserve">хитекторомъ собора св. Петра, въ которомъ </w:t>
      </w:r>
      <w:r>
        <w:br/>
      </w:r>
      <w:r>
        <w:t xml:space="preserve">построилъ два маленькихъ купола. Ше- </w:t>
      </w:r>
      <w:r>
        <w:br/>
      </w:r>
      <w:r>
        <w:t xml:space="preserve">деврами его считаются: палаццо Капра- </w:t>
      </w:r>
      <w:r>
        <w:br/>
      </w:r>
      <w:r>
        <w:t xml:space="preserve">рола въ Витербо и церковь Тисуса (@ези) </w:t>
      </w:r>
      <w:r>
        <w:br/>
      </w:r>
      <w:r>
        <w:t xml:space="preserve">въ РимЪ, оконченная посл его смерти </w:t>
      </w:r>
      <w:r>
        <w:br/>
      </w:r>
      <w:r>
        <w:t xml:space="preserve">Джакомо делла Порта. Его постройки пол- </w:t>
      </w:r>
      <w:r>
        <w:br/>
      </w:r>
      <w:r>
        <w:t xml:space="preserve">ны изящнаго вкуса и производять гармо- </w:t>
      </w:r>
      <w:r>
        <w:br/>
      </w:r>
      <w:r>
        <w:t xml:space="preserve">ничное, хотя и нЪеколько холодное впе- </w:t>
      </w:r>
      <w:r>
        <w:br/>
      </w:r>
      <w:r>
        <w:t xml:space="preserve">чатлз не. Болзе всего В. имъль вмяшя </w:t>
      </w:r>
      <w:r>
        <w:br/>
      </w:r>
      <w:r>
        <w:t xml:space="preserve">на архитектуру своими сочинешями о пяти </w:t>
      </w:r>
      <w:r>
        <w:br/>
      </w:r>
      <w:r>
        <w:t xml:space="preserve">орденахъ архитектуры („Везде аеПе стаце </w:t>
      </w:r>
      <w:r>
        <w:br/>
      </w:r>
      <w:r>
        <w:t xml:space="preserve">от! 4’атсвЦефиага“, Римъ, 1563; изд. въ </w:t>
      </w:r>
      <w:r>
        <w:br/>
      </w:r>
      <w:r>
        <w:t xml:space="preserve">ПарижЪ 1815), которое долгое время счи- </w:t>
      </w:r>
      <w:r>
        <w:br/>
      </w:r>
      <w:r>
        <w:t xml:space="preserve">талось классическимъ учебникомъ архи- </w:t>
      </w:r>
      <w:r>
        <w:br/>
      </w:r>
      <w:r>
        <w:t xml:space="preserve">тектуры. КромЪ того онъ написалъ: „Ве- </w:t>
      </w:r>
      <w:r>
        <w:br/>
      </w:r>
      <w:r>
        <w:t xml:space="preserve">сое ЧеПа. регзреёуа ргафса“ (Римъ, 1583).</w:t>
      </w:r>
    </w:p>
    <w:p>
      <w:pPr>
        <w:pStyle w:val="Normal"/>
      </w:pPr>
      <w:r>
        <w:t xml:space="preserve">Виньоль (\1510165), Чарльзъ Бле-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керъ, инженеръ, род. 1792 въ гугенотской </w:t>
      </w:r>
      <w:r>
        <w:br/>
      </w:r>
      <w:r>
        <w:t xml:space="preserve">фр. семьЪ, ум. 1875, служилъ при Веллинг- </w:t>
      </w:r>
      <w:r>
        <w:br/>
      </w:r>
      <w:r>
        <w:t xml:space="preserve">тонЪ; побывавъ въ СЪв.-АмерикЪ, поевя- </w:t>
      </w:r>
      <w:r>
        <w:br/>
      </w:r>
      <w:r>
        <w:t xml:space="preserve">тилъ себя желЪзнодорожному дЪлу и ввелъ </w:t>
      </w:r>
      <w:r>
        <w:br/>
      </w:r>
      <w:r>
        <w:t xml:space="preserve">въ употреблене въ ЕвропЪ вывезенный </w:t>
      </w:r>
      <w:r>
        <w:br/>
      </w:r>
      <w:r>
        <w:t xml:space="preserve">имъ изъ Америки типъ рельсъ, названный </w:t>
      </w:r>
      <w:r>
        <w:br/>
      </w:r>
      <w:r>
        <w:t xml:space="preserve">его именемъ „рельсъ Виньоля“ (ер. табл. </w:t>
      </w:r>
      <w:r>
        <w:br/>
      </w:r>
      <w:r>
        <w:t xml:space="preserve">„Верхнее строеше жел. дорогъ“). </w:t>
      </w:r>
      <w:r>
        <w:br/>
      </w:r>
      <w:r>
        <w:t xml:space="preserve">Виньоль (\15п01е), Мартинъ, фран- </w:t>
      </w:r>
      <w:r>
        <w:br/>
      </w:r>
      <w:r>
        <w:t xml:space="preserve">цузекй генералъ, род. 1763, ум. 1824, отли- </w:t>
      </w:r>
      <w:r>
        <w:br/>
      </w:r>
      <w:r>
        <w:t xml:space="preserve">чился въ кампанши 1796, а затЪмъ быль </w:t>
      </w:r>
      <w:r>
        <w:br/>
      </w:r>
      <w:r>
        <w:t xml:space="preserve">военнымъ министромъ цизальпинской рес- </w:t>
      </w:r>
      <w:r>
        <w:br/>
      </w:r>
      <w:r>
        <w:t xml:space="preserve">публики; 1800 организовалъ резервную </w:t>
      </w:r>
      <w:r>
        <w:br/>
      </w:r>
      <w:r>
        <w:t xml:space="preserve">армпо въ Дижон, 1809 тяжело раненъ въ </w:t>
      </w:r>
      <w:r>
        <w:br/>
      </w:r>
      <w:r>
        <w:t xml:space="preserve">сражеши при ВаграмЪ, затъмъ былъ на- </w:t>
      </w:r>
      <w:r>
        <w:br/>
      </w:r>
      <w:r>
        <w:t xml:space="preserve">чальникомъ штаба вицекороля Евген! я въ </w:t>
      </w:r>
      <w:r>
        <w:br/>
      </w:r>
      <w:r>
        <w:t xml:space="preserve">Итал!и, 1815 былъ избранъ членомъ пала- </w:t>
      </w:r>
      <w:r>
        <w:br/>
      </w:r>
      <w:r>
        <w:t xml:space="preserve">ты депутатовъ. Написалъ: „Ргёс1з В154011- </w:t>
      </w:r>
      <w:r>
        <w:br/>
      </w:r>
      <w:r>
        <w:t xml:space="preserve">Чие 4ез орбгаЯот$ шИатез 4ае Гагшёве </w:t>
      </w:r>
      <w:r>
        <w:br/>
      </w:r>
      <w:r>
        <w:t xml:space="preserve">ФИаЦе еп 1813—14* (Пар., 1817). </w:t>
      </w:r>
      <w:r>
        <w:br/>
      </w:r>
      <w:r>
        <w:t xml:space="preserve">Виньонь, Клодъ (наст. имя Ноэми </w:t>
      </w:r>
      <w:r>
        <w:br/>
      </w:r>
      <w:r>
        <w:t xml:space="preserve">Кад10), франц. писательница и скульшторша, </w:t>
      </w:r>
      <w:r>
        <w:br/>
      </w:r>
      <w:r>
        <w:t xml:space="preserve">род. 1832, ум. 1888. Несчастное замуже- </w:t>
      </w:r>
      <w:r>
        <w:br/>
      </w:r>
      <w:r>
        <w:t xml:space="preserve">ство заставило ее рано прибЪгнуть къ пе- </w:t>
      </w:r>
      <w:r>
        <w:br/>
      </w:r>
      <w:r>
        <w:t xml:space="preserve">ру и р5зцу, которыми она одинаково хо- </w:t>
      </w:r>
      <w:r>
        <w:br/>
      </w:r>
      <w:r>
        <w:t xml:space="preserve">рошо владЪла, и 20 лЪть отъ роду она вы- </w:t>
      </w:r>
      <w:r>
        <w:br/>
      </w:r>
      <w:r>
        <w:t xml:space="preserve">ставляла свои произведеня. Десять лЪтъ </w:t>
      </w:r>
      <w:r>
        <w:br/>
      </w:r>
      <w:r>
        <w:t xml:space="preserve">спустя ее уже высоко цёнили, какъ рома- </w:t>
      </w:r>
      <w:r>
        <w:br/>
      </w:r>
      <w:r>
        <w:t xml:space="preserve">нистку и художницу. Какъ писательница, </w:t>
      </w:r>
      <w:r>
        <w:br/>
      </w:r>
      <w:r>
        <w:t xml:space="preserve">она принадлежала къ школЪ Бальзака и </w:t>
      </w:r>
      <w:r>
        <w:br/>
      </w:r>
      <w:r>
        <w:t xml:space="preserve">стремилась къ реальной и психологиче- </w:t>
      </w:r>
      <w:r>
        <w:br/>
      </w:r>
      <w:r>
        <w:t xml:space="preserve">ской правдЪ. Изъ ея романовъ пучиие: </w:t>
      </w:r>
      <w:r>
        <w:br/>
      </w:r>
      <w:r>
        <w:t xml:space="preserve">„Миши, тёсЁз ае 1а уе тёеПе“ (1861); „У1с- </w:t>
      </w:r>
      <w:r>
        <w:br/>
      </w:r>
      <w:r>
        <w:t xml:space="preserve">{оте Могтап@а“ (1862); „№ез сошрИеез“ </w:t>
      </w:r>
      <w:r>
        <w:br/>
      </w:r>
      <w:r>
        <w:t xml:space="preserve">(1863); „Оп Чгалие еп ргоупее“ (1863); „Оп </w:t>
      </w:r>
      <w:r>
        <w:br/>
      </w:r>
      <w:r>
        <w:t xml:space="preserve">паштгаее рал151еп* (1869); „ОВеал-баШага“ </w:t>
      </w:r>
      <w:r>
        <w:br/>
      </w:r>
      <w:r>
        <w:t xml:space="preserve">(1874); „ЮНзаБе Уег@ег“ (1875); „Шез ага- </w:t>
      </w:r>
      <w:r>
        <w:br/>
      </w:r>
      <w:r>
        <w:t xml:space="preserve">тез 1510г65“ (1876); „В6уо6е!“ (1879); „Пе </w:t>
      </w:r>
      <w:r>
        <w:br/>
      </w:r>
      <w:r>
        <w:t xml:space="preserve">шатазе 4’ил воизрг6!её“ (1884) и др. Изъ </w:t>
      </w:r>
      <w:r>
        <w:br/>
      </w:r>
      <w:r>
        <w:t xml:space="preserve">ея скульптурн. произведешй замъчательны </w:t>
      </w:r>
      <w:r>
        <w:br/>
      </w:r>
      <w:r>
        <w:t xml:space="preserve">барельефы, украшающие библ1отеку Лувра, </w:t>
      </w:r>
      <w:r>
        <w:br/>
      </w:r>
      <w:r>
        <w:t xml:space="preserve">фонтаны башё МсВе! и н$сколько дЪт- </w:t>
      </w:r>
      <w:r>
        <w:br/>
      </w:r>
      <w:r>
        <w:t xml:space="preserve">скихъ' групиъ въ сквер Монтолона, ста- </w:t>
      </w:r>
      <w:r>
        <w:br/>
      </w:r>
      <w:r>
        <w:t xml:space="preserve">туя Дафны въ марсельскомъ музеъ ит. д. </w:t>
      </w:r>
      <w:r>
        <w:br/>
      </w:r>
      <w:r>
        <w:t xml:space="preserve">Винэ, Александръ - Рудольфъ, </w:t>
      </w:r>
      <w:r>
        <w:br/>
      </w:r>
      <w:r>
        <w:t xml:space="preserve">швейц. протест. теологъ и иеторикъ лите- </w:t>
      </w:r>
      <w:r>
        <w:br/>
      </w:r>
      <w:r>
        <w:t xml:space="preserve">ратуры, классичесюй представитель ученйя </w:t>
      </w:r>
      <w:r>
        <w:br/>
      </w:r>
      <w:r>
        <w:t xml:space="preserve">объ отдьлеи церкви оть государства </w:t>
      </w:r>
      <w:r>
        <w:br/>
      </w:r>
      <w:r>
        <w:t xml:space="preserve">(1797—1847). Изъ многочисленныхъ его со- </w:t>
      </w:r>
      <w:r>
        <w:br/>
      </w:r>
      <w:r>
        <w:t xml:space="preserve">чинен! обращаютъ вниман!е: „Мёто!ге еп </w:t>
      </w:r>
      <w:r>
        <w:br/>
      </w:r>
      <w:r>
        <w:t xml:space="preserve">1ауецг @е 1а НБегёб 4ез саез“ (Паф., 1826); </w:t>
      </w:r>
      <w:r>
        <w:br/>
      </w:r>
      <w:r>
        <w:t xml:space="preserve">„01зсоитз зиг 9ие]9иез 5и]ефз гейеих“ (6 </w:t>
      </w:r>
      <w:r>
        <w:br/>
      </w:r>
      <w:r>
        <w:t xml:space="preserve">изд., 1862; по-русски: „БесЪдыонъЪкот. важн. </w:t>
      </w:r>
      <w:r>
        <w:br/>
      </w:r>
      <w:r>
        <w:t xml:space="preserve">предметахъ христ. вЪры, М., 1900); „Моч- </w:t>
      </w:r>
      <w:r>
        <w:br/>
      </w:r>
      <w:r>
        <w:t xml:space="preserve">уеацх 415соит5“ (4 изд., 1860); „Зиг 1а 56- </w:t>
      </w:r>
      <w:r>
        <w:br/>
      </w:r>
      <w:r>
        <w:t xml:space="preserve">рага@оп 4е ГЕ&amp;Цзе 4е ГЕйа{“ (Пар., 1842); </w:t>
      </w:r>
      <w:r>
        <w:br/>
      </w:r>
      <w:r>
        <w:t xml:space="preserve">„Еаез зиг В|а]1зе Разса!“ (3 изд., 1876); </w:t>
      </w:r>
      <w:r>
        <w:br/>
      </w:r>
      <w:r>
        <w:t xml:space="preserve">„Твеоо21е разбюга]е“ (3 изд., 1889); „Но- </w:t>
      </w:r>
      <w:r>
        <w:br/>
      </w:r>
      <w:r>
        <w:t xml:space="preserve">п6йчие“ (2 изд., 1873); „Ебаез вит 1а 1- </w:t>
      </w:r>
      <w:r>
        <w:br/>
      </w:r>
      <w:r>
        <w:t xml:space="preserve">{6табиге тапса1зе ам ХХ э6@е“ (2 изд., </w:t>
      </w:r>
      <w:r>
        <w:br/>
      </w:r>
      <w:r>
        <w:t xml:space="preserve">1857, 3 т.); „Назюте ае 1а Шибгабате гап- </w:t>
      </w:r>
      <w:r>
        <w:br/>
      </w:r>
      <w:r>
        <w:t xml:space="preserve">са1зе аа ХУШ э1ёое“ (2 изд., 1876, 2 т.); </w:t>
      </w:r>
      <w:r>
        <w:br/>
      </w:r>
      <w:r>
        <w:t xml:space="preserve">„М@атбез“ (1869) и томъ „Робзез“ (1890). </w:t>
      </w:r>
      <w:r>
        <w:br/>
      </w:r>
      <w:r>
        <w:t xml:space="preserve">Вино, нм. средневъковый историкъ, </w:t>
      </w:r>
      <w:r>
        <w:br/>
      </w:r>
      <w:r>
        <w:t xml:space="preserve">священникъ и капеланъ имп. Конрада Пи </w:t>
      </w:r>
      <w:r>
        <w:br/>
      </w:r>
      <w:r>
        <w:t xml:space="preserve">Генриха Ш, написалъ: „Уйа Спопгаа1“. </w:t>
      </w:r>
      <w:r>
        <w:br/>
      </w:r>
      <w:r>
        <w:t xml:space="preserve">Соч. это отличается ясностью, свЪжестью и </w:t>
      </w:r>
      <w:r>
        <w:br/>
      </w:r>
      <w:r>
        <w:t xml:space="preserve">простотой языка, наглядностью описашй</w:t>
      </w:r>
    </w:p>
    <w:p>
      <w:pPr>
        <w:pStyle w:val="Normal"/>
      </w:pPr>
      <w:r>
        <w:t xml:space="preserve">Виньоль — ВипФЕльдъ.</w:t>
      </w:r>
    </w:p>
    <w:p>
      <w:pPr>
        <w:pStyle w:val="Normal"/>
      </w:pPr>
      <w:r>
        <w:t xml:space="preserve">и достовЪрностью свздъшй. КромЪ того В. </w:t>
      </w:r>
      <w:r>
        <w:br/>
      </w:r>
      <w:r>
        <w:t xml:space="preserve">написалъ „РгоуегМа“ для Генриха Ш и </w:t>
      </w:r>
      <w:r>
        <w:br/>
      </w:r>
      <w:r>
        <w:t xml:space="preserve">нЪеколько прекрасныхъ стихотворешй. Его </w:t>
      </w:r>
      <w:r>
        <w:br/>
      </w:r>
      <w:r>
        <w:t xml:space="preserve">сочин. напеч. вь „Мопашета Фегталиае </w:t>
      </w:r>
      <w:r>
        <w:br/>
      </w:r>
      <w:r>
        <w:t xml:space="preserve">В1збот1са*“ (Ганн., 1878). См. Ка121, ЧеБег </w:t>
      </w:r>
      <w:r>
        <w:br/>
      </w:r>
      <w:r>
        <w:t xml:space="preserve">МЙро (епаег 015зег{ай оп, 1876).</w:t>
      </w:r>
    </w:p>
    <w:p>
      <w:pPr>
        <w:pStyle w:val="Normal"/>
      </w:pPr>
      <w:r>
        <w:t xml:space="preserve">Винперманъ. Карлъ, нЪм. публи- </w:t>
      </w:r>
      <w:r>
        <w:br/>
      </w:r>
      <w:r>
        <w:t xml:space="preserve">цисть, род. 1831, долго редактировалъ Нез- </w:t>
      </w:r>
      <w:r>
        <w:br/>
      </w:r>
      <w:r>
        <w:t xml:space="preserve">э1зсве Могбепиеиие, СезомейКаепдег </w:t>
      </w:r>
      <w:r>
        <w:br/>
      </w:r>
      <w:r>
        <w:t xml:space="preserve">(1895—99), продолжеше РоПф. безешешще 4. </w:t>
      </w:r>
      <w:r>
        <w:br/>
      </w:r>
      <w:r>
        <w:t xml:space="preserve">Сегепуате \. Мега (съ 1892); нЪек. соч. </w:t>
      </w:r>
      <w:r>
        <w:br/>
      </w:r>
      <w:r>
        <w:t xml:space="preserve">о БиемаркВ и др.</w:t>
      </w:r>
    </w:p>
    <w:p>
      <w:pPr>
        <w:pStyle w:val="Normal"/>
      </w:pPr>
      <w:r>
        <w:t xml:space="preserve">Винперталь. долина р. Винпера </w:t>
      </w:r>
      <w:r>
        <w:br/>
      </w:r>
      <w:r>
        <w:t xml:space="preserve">или Вуппера (см.). праваго притока Рей- </w:t>
      </w:r>
      <w:r>
        <w:br/>
      </w:r>
      <w:r>
        <w:t xml:space="preserve">на, принадлежить къ самымъ промышлен- </w:t>
      </w:r>
      <w:r>
        <w:br/>
      </w:r>
      <w:r>
        <w:t xml:space="preserve">нымъ странамъ не только Гермаши, но и </w:t>
      </w:r>
      <w:r>
        <w:br/>
      </w:r>
      <w:r>
        <w:t xml:space="preserve">всего свЪта, сплошь покрыта фабричными </w:t>
      </w:r>
      <w:r>
        <w:br/>
      </w:r>
      <w:r>
        <w:t xml:space="preserve">городами, каковы Эльберфельдъ, Барменъ и </w:t>
      </w:r>
      <w:r>
        <w:br/>
      </w:r>
      <w:r>
        <w:t xml:space="preserve">др., по бол. части слившимися между собою.</w:t>
      </w:r>
    </w:p>
    <w:p>
      <w:pPr>
        <w:pStyle w:val="Normal"/>
      </w:pPr>
      <w:r>
        <w:t xml:space="preserve">Виииперъ, Робертъ Юрьев., проф. </w:t>
      </w:r>
      <w:r>
        <w:br/>
      </w:r>
      <w:r>
        <w:t xml:space="preserve">всеобщей истор!и, род. 1859, окончить куреъ </w:t>
      </w:r>
      <w:r>
        <w:br/>
      </w:r>
      <w:r>
        <w:t xml:space="preserve">въ лазар. инстит. восточ. яз. 1876 и въ мо- </w:t>
      </w:r>
      <w:r>
        <w:br/>
      </w:r>
      <w:r>
        <w:t xml:space="preserve">сковск. унив. 1880, состоялъ преподавате- </w:t>
      </w:r>
      <w:r>
        <w:br/>
      </w:r>
      <w:r>
        <w:t xml:space="preserve">лемъ нЪсколькихъ средн. учебн. заведен й </w:t>
      </w:r>
      <w:r>
        <w:br/>
      </w:r>
      <w:r>
        <w:t xml:space="preserve">въ МосквЪ, 1885—87 пробылъ за границей, </w:t>
      </w:r>
      <w:r>
        <w:br/>
      </w:r>
      <w:r>
        <w:t xml:space="preserve">гдЪ слушалъ курсы въ берлинскомъ, мюн- </w:t>
      </w:r>
      <w:r>
        <w:br/>
      </w:r>
      <w:r>
        <w:t xml:space="preserve">хенскомъ и парижскомъ университетахъ; </w:t>
      </w:r>
      <w:r>
        <w:br/>
      </w:r>
      <w:r>
        <w:t xml:space="preserve">1892 работаль въ архивахъ Женевы и под- </w:t>
      </w:r>
      <w:r>
        <w:br/>
      </w:r>
      <w:r>
        <w:t xml:space="preserve">готовилъ напечатанную 1894 диссертацию: </w:t>
      </w:r>
      <w:r>
        <w:br/>
      </w:r>
      <w:r>
        <w:t xml:space="preserve">„Церковь и государство въ ЖеневЪ ХУ1 в. </w:t>
      </w:r>
      <w:r>
        <w:br/>
      </w:r>
      <w:r>
        <w:t xml:space="preserve">въ эпоху кальвинизма“, за которую московск. </w:t>
      </w:r>
      <w:r>
        <w:br/>
      </w:r>
      <w:r>
        <w:t xml:space="preserve">истор.-филол. факультеть далъ ему сразу </w:t>
      </w:r>
      <w:r>
        <w:br/>
      </w:r>
      <w:r>
        <w:t xml:space="preserve">степень доктора. 1894 В. былъ назначенъ </w:t>
      </w:r>
      <w:r>
        <w:br/>
      </w:r>
      <w:r>
        <w:t xml:space="preserve">экстраорд. проф. новор. унив., но 1897 </w:t>
      </w:r>
      <w:r>
        <w:br/>
      </w:r>
      <w:r>
        <w:t xml:space="preserve">вернулся въ Москву и вновь занялся пре- </w:t>
      </w:r>
      <w:r>
        <w:br/>
      </w:r>
      <w:r>
        <w:t xml:space="preserve">подаванемъ на „коллективныхъ урокахъ*, </w:t>
      </w:r>
      <w:r>
        <w:br/>
      </w:r>
      <w:r>
        <w:t xml:space="preserve">а также въ кач. приватъ-доцента въ уни- </w:t>
      </w:r>
      <w:r>
        <w:br/>
      </w:r>
      <w:r>
        <w:t xml:space="preserve">верситеть. 1899 назначенъ проф. моск. унив. </w:t>
      </w:r>
      <w:r>
        <w:br/>
      </w:r>
      <w:r>
        <w:t xml:space="preserve">КромЪ диссертащи, напечаталъ: „Обще- </w:t>
      </w:r>
      <w:r>
        <w:br/>
      </w:r>
      <w:r>
        <w:t xml:space="preserve">ственныя учешя и историчесмя теория </w:t>
      </w:r>
      <w:r>
        <w:br/>
      </w:r>
      <w:r>
        <w:t xml:space="preserve">ХУШ и ХИХ в. вь связи съ общественнымъ </w:t>
      </w:r>
      <w:r>
        <w:br/>
      </w:r>
      <w:r>
        <w:t xml:space="preserve">движешемьъ на западЪь“ (печаталось пер- </w:t>
      </w:r>
      <w:r>
        <w:br/>
      </w:r>
      <w:r>
        <w:t xml:space="preserve">вонач. въ „Мръ Божемъ“, Сиб., 1900) и </w:t>
      </w:r>
      <w:r>
        <w:br/>
      </w:r>
      <w:r>
        <w:t xml:space="preserve">„Учебникъ древней истори“ (М., 1900). </w:t>
      </w:r>
      <w:r>
        <w:br/>
      </w:r>
      <w:r>
        <w:t xml:space="preserve">Болъе значит. изъ напечат. В. статей: Го- </w:t>
      </w:r>
      <w:r>
        <w:br/>
      </w:r>
      <w:r>
        <w:t xml:space="preserve">суд. идеи Штейна („Русск. Мысль“, 1891); </w:t>
      </w:r>
      <w:r>
        <w:br/>
      </w:r>
      <w:r>
        <w:t xml:space="preserve">Утошя Т. Мора („Мръ Б.*, 1896); Политич. </w:t>
      </w:r>
      <w:r>
        <w:br/>
      </w:r>
      <w:r>
        <w:t xml:space="preserve">теори во Франщи въ эпоху религ!оз. войнъ </w:t>
      </w:r>
      <w:r>
        <w:br/>
      </w:r>
      <w:r>
        <w:t xml:space="preserve">(Журн. мин. нар. просв.“, 1896); Ими. Ека- </w:t>
      </w:r>
      <w:r>
        <w:br/>
      </w:r>
      <w:r>
        <w:t xml:space="preserve">терина П и просвЪтит. идеи Запада („Мръ </w:t>
      </w:r>
      <w:r>
        <w:br/>
      </w:r>
      <w:r>
        <w:t xml:space="preserve">Б.“, 1896); Общество, государство, культура </w:t>
      </w:r>
      <w:r>
        <w:br/>
      </w:r>
      <w:r>
        <w:t xml:space="preserve">ХУ в. на Западз (,\№ръ Б.“, 1897, 6 ста- </w:t>
      </w:r>
      <w:r>
        <w:br/>
      </w:r>
      <w:r>
        <w:t xml:space="preserve">тей); Школьное преподаван!е древ. истори </w:t>
      </w:r>
      <w:r>
        <w:br/>
      </w:r>
      <w:r>
        <w:t xml:space="preserve">и новая историч. наука („ВЪстн. Воспит.*, </w:t>
      </w:r>
      <w:r>
        <w:br/>
      </w:r>
      <w:r>
        <w:t xml:space="preserve">1898); НЪск. замъчавй о теори истор. по- </w:t>
      </w:r>
      <w:r>
        <w:br/>
      </w:r>
      <w:r>
        <w:t xml:space="preserve">знаня („Вопр. психол. и фил.“, 1900).</w:t>
      </w:r>
    </w:p>
    <w:p>
      <w:pPr>
        <w:pStyle w:val="Normal"/>
      </w:pPr>
      <w:r>
        <w:t xml:space="preserve">Виифельдъ. местечко въ бав. округв </w:t>
      </w:r>
      <w:r>
        <w:br/>
      </w:r>
      <w:r>
        <w:t xml:space="preserve">Нижней Франкон!и, на берегу Майна, 175 м. </w:t>
      </w:r>
      <w:r>
        <w:br/>
      </w:r>
      <w:r>
        <w:t xml:space="preserve">надъ ур. м., съ католич. церковью, вино- </w:t>
      </w:r>
      <w:r>
        <w:br/>
      </w:r>
      <w:r>
        <w:t xml:space="preserve">дъшемъ и (1895) 659 жит. Напротивъ В., </w:t>
      </w:r>
      <w:r>
        <w:br/>
      </w:r>
      <w:r>
        <w:t xml:space="preserve">на лЪвомъ берегу Майна, находится Люд- </w:t>
      </w:r>
      <w:r>
        <w:br/>
      </w:r>
      <w:r>
        <w:t xml:space="preserve">вигсбадъ съ щелочноземельнымъ, сЪрни- </w:t>
      </w:r>
      <w:r>
        <w:br/>
      </w:r>
      <w:r>
        <w:t xml:space="preserve">стымъ источник. (140); послЪднимъ поль- </w:t>
      </w:r>
      <w:r>
        <w:br/>
      </w:r>
      <w:r>
        <w:t xml:space="preserve">зуются при ревматизмЪ, ломотЪ, вывихахъ, </w:t>
      </w:r>
      <w:r>
        <w:br/>
      </w:r>
      <w:r>
        <w:t xml:space="preserve">застарЪлыхъ наростахъ. КромЪ того им$- </w:t>
      </w:r>
      <w:r>
        <w:br/>
      </w:r>
      <w:r>
        <w:t xml:space="preserve">ются 3 жел. источника, ванны изъ сфрнист. </w:t>
      </w:r>
      <w:r>
        <w:br/>
      </w:r>
      <w:r>
        <w:t xml:space="preserve">грязей, паровыя ванны и души. Ом. Нцзе- </w:t>
      </w:r>
      <w:r>
        <w:br/>
      </w:r>
      <w:r>
        <w:t xml:space="preserve">шапл, „П1е Зевлуее]ане!е ес. 4ез 1л14\\15-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керъ, инженеръ, род. 1792 въ гугенотской </w:t>
      </w:r>
      <w:r>
        <w:br/>
      </w:r>
      <w:r>
        <w:t xml:space="preserve">фр. семьЪ, ум. 1875, служилъ при Веллинг- </w:t>
      </w:r>
      <w:r>
        <w:br/>
      </w:r>
      <w:r>
        <w:t xml:space="preserve">тонЪ; побывавъ въ СЪв.-АмерикЪ, поевя- </w:t>
      </w:r>
      <w:r>
        <w:br/>
      </w:r>
      <w:r>
        <w:t xml:space="preserve">тилъ себя желЪзнодорожному дЪлу и ввелъ </w:t>
      </w:r>
      <w:r>
        <w:br/>
      </w:r>
      <w:r>
        <w:t xml:space="preserve">въ употреблене въ ЕвропЪ вывезенный </w:t>
      </w:r>
      <w:r>
        <w:br/>
      </w:r>
      <w:r>
        <w:t xml:space="preserve">имъ изъ Америки типъ рельсъ, названный </w:t>
      </w:r>
      <w:r>
        <w:br/>
      </w:r>
      <w:r>
        <w:t xml:space="preserve">его именемъ „рельсъ Виньоля“ (ер. табл. </w:t>
      </w:r>
      <w:r>
        <w:br/>
      </w:r>
      <w:r>
        <w:t xml:space="preserve">„Верхнее строеше жел. дорогъ“). </w:t>
      </w:r>
      <w:r>
        <w:br/>
      </w:r>
      <w:r>
        <w:t xml:space="preserve">Виньоль (\15п01е), Мартинъ, фран- </w:t>
      </w:r>
      <w:r>
        <w:br/>
      </w:r>
      <w:r>
        <w:t xml:space="preserve">цузекй генералъ, род. 1763, ум. 1824, отли- </w:t>
      </w:r>
      <w:r>
        <w:br/>
      </w:r>
      <w:r>
        <w:t xml:space="preserve">чился въ кампанши 1796, а затЪмъ быль </w:t>
      </w:r>
      <w:r>
        <w:br/>
      </w:r>
      <w:r>
        <w:t xml:space="preserve">военнымъ министромъ цизальпинской рес- </w:t>
      </w:r>
      <w:r>
        <w:br/>
      </w:r>
      <w:r>
        <w:t xml:space="preserve">публики; 1800 организовалъ резервную </w:t>
      </w:r>
      <w:r>
        <w:br/>
      </w:r>
      <w:r>
        <w:t xml:space="preserve">армпо въ Дижон, 1809 тяжело раненъ въ </w:t>
      </w:r>
      <w:r>
        <w:br/>
      </w:r>
      <w:r>
        <w:t xml:space="preserve">сражеши при ВаграмЪ, затъмъ былъ на- </w:t>
      </w:r>
      <w:r>
        <w:br/>
      </w:r>
      <w:r>
        <w:t xml:space="preserve">чальникомъ штаба вицекороля Евген! я въ </w:t>
      </w:r>
      <w:r>
        <w:br/>
      </w:r>
      <w:r>
        <w:t xml:space="preserve">Итал!и, 1815 былъ избранъ членомъ пала- </w:t>
      </w:r>
      <w:r>
        <w:br/>
      </w:r>
      <w:r>
        <w:t xml:space="preserve">ты депутатовъ. Написалъ: „Ргёс1з В154011- </w:t>
      </w:r>
      <w:r>
        <w:br/>
      </w:r>
      <w:r>
        <w:t xml:space="preserve">Чие 4ез орбгаЯот$ шИатез 4ае Гагшёве </w:t>
      </w:r>
      <w:r>
        <w:br/>
      </w:r>
      <w:r>
        <w:t xml:space="preserve">ФИаЦе еп 1813—14* (Пар., 1817). </w:t>
      </w:r>
      <w:r>
        <w:br/>
      </w:r>
      <w:r>
        <w:t xml:space="preserve">Виньонь, Клодъ (наст. имя Ноэми </w:t>
      </w:r>
      <w:r>
        <w:br/>
      </w:r>
      <w:r>
        <w:t xml:space="preserve">Кад10), франц. писательница и скульшторша, </w:t>
      </w:r>
      <w:r>
        <w:br/>
      </w:r>
      <w:r>
        <w:t xml:space="preserve">род. 1832, ум. 1888. Несчастное замуже- </w:t>
      </w:r>
      <w:r>
        <w:br/>
      </w:r>
      <w:r>
        <w:t xml:space="preserve">ство заставило ее рано прибЪгнуть къ пе- </w:t>
      </w:r>
      <w:r>
        <w:br/>
      </w:r>
      <w:r>
        <w:t xml:space="preserve">ру и р5зцу, которыми она одинаково хо- </w:t>
      </w:r>
      <w:r>
        <w:br/>
      </w:r>
      <w:r>
        <w:t xml:space="preserve">рошо владЪла, и 20 лЪть отъ роду она вы- </w:t>
      </w:r>
      <w:r>
        <w:br/>
      </w:r>
      <w:r>
        <w:t xml:space="preserve">ставляла свои произведеня. Десять лЪтъ </w:t>
      </w:r>
      <w:r>
        <w:br/>
      </w:r>
      <w:r>
        <w:t xml:space="preserve">спустя ее уже высоко цёнили, какъ рома- </w:t>
      </w:r>
      <w:r>
        <w:br/>
      </w:r>
      <w:r>
        <w:t xml:space="preserve">нистку и художницу. Какъ писательница, </w:t>
      </w:r>
      <w:r>
        <w:br/>
      </w:r>
      <w:r>
        <w:t xml:space="preserve">она принадлежала къ школЪ Бальзака и </w:t>
      </w:r>
      <w:r>
        <w:br/>
      </w:r>
      <w:r>
        <w:t xml:space="preserve">стремилась къ реальной и психологиче- </w:t>
      </w:r>
      <w:r>
        <w:br/>
      </w:r>
      <w:r>
        <w:t xml:space="preserve">ской правдЪ. Изъ ея романовъ пучиие: </w:t>
      </w:r>
      <w:r>
        <w:br/>
      </w:r>
      <w:r>
        <w:t xml:space="preserve">„Миши, тёсЁз ае 1а уе тёеПе“ (1861); „У1с- </w:t>
      </w:r>
      <w:r>
        <w:br/>
      </w:r>
      <w:r>
        <w:t xml:space="preserve">{оте Могтап@а“ (1862); „№ез сошрИеез“ </w:t>
      </w:r>
      <w:r>
        <w:br/>
      </w:r>
      <w:r>
        <w:t xml:space="preserve">(1863); „Оп Чгалие еп ргоупее“ (1863); „Оп </w:t>
      </w:r>
      <w:r>
        <w:br/>
      </w:r>
      <w:r>
        <w:t xml:space="preserve">паштгаее рал151еп* (1869); „ОВеал-баШага“ </w:t>
      </w:r>
      <w:r>
        <w:br/>
      </w:r>
      <w:r>
        <w:t xml:space="preserve">(1874); „ЮНзаБе Уег@ег“ (1875); „Шез ага- </w:t>
      </w:r>
      <w:r>
        <w:br/>
      </w:r>
      <w:r>
        <w:t xml:space="preserve">тез 1510г65“ (1876); „В6уо6е!“ (1879); „Пе </w:t>
      </w:r>
      <w:r>
        <w:br/>
      </w:r>
      <w:r>
        <w:t xml:space="preserve">шатазе 4’ил воизрг6!её“ (1884) и др. Изъ </w:t>
      </w:r>
      <w:r>
        <w:br/>
      </w:r>
      <w:r>
        <w:t xml:space="preserve">ея скульптурн. произведешй замъчательны </w:t>
      </w:r>
      <w:r>
        <w:br/>
      </w:r>
      <w:r>
        <w:t xml:space="preserve">барельефы, украшающие библ1отеку Лувра, </w:t>
      </w:r>
      <w:r>
        <w:br/>
      </w:r>
      <w:r>
        <w:t xml:space="preserve">фонтаны башё МсВе! и н$сколько дЪт- </w:t>
      </w:r>
      <w:r>
        <w:br/>
      </w:r>
      <w:r>
        <w:t xml:space="preserve">скихъ' групиъ въ сквер Монтолона, ста- </w:t>
      </w:r>
      <w:r>
        <w:br/>
      </w:r>
      <w:r>
        <w:t xml:space="preserve">туя Дафны въ марсельскомъ музеъ ит. д. </w:t>
      </w:r>
      <w:r>
        <w:br/>
      </w:r>
      <w:r>
        <w:t xml:space="preserve">Винэ, Александръ - Рудольфъ, </w:t>
      </w:r>
      <w:r>
        <w:br/>
      </w:r>
      <w:r>
        <w:t xml:space="preserve">швейц. протест. теологъ и иеторикъ лите- </w:t>
      </w:r>
      <w:r>
        <w:br/>
      </w:r>
      <w:r>
        <w:t xml:space="preserve">ратуры, классичесюй представитель ученйя </w:t>
      </w:r>
      <w:r>
        <w:br/>
      </w:r>
      <w:r>
        <w:t xml:space="preserve">объ отдьлеи церкви оть государства </w:t>
      </w:r>
      <w:r>
        <w:br/>
      </w:r>
      <w:r>
        <w:t xml:space="preserve">(1797—1847). Изъ многочисленныхъ его со- </w:t>
      </w:r>
      <w:r>
        <w:br/>
      </w:r>
      <w:r>
        <w:t xml:space="preserve">чинен! обращаютъ вниман!е: „Мёто!ге еп </w:t>
      </w:r>
      <w:r>
        <w:br/>
      </w:r>
      <w:r>
        <w:t xml:space="preserve">1ауецг @е 1а НБегёб 4ез саез“ (Паф., 1826); </w:t>
      </w:r>
      <w:r>
        <w:br/>
      </w:r>
      <w:r>
        <w:t xml:space="preserve">„01зсоитз зиг 9ие]9иез 5и]ефз гейеих“ (6 </w:t>
      </w:r>
      <w:r>
        <w:br/>
      </w:r>
      <w:r>
        <w:t xml:space="preserve">изд., 1862; по-русски: „БесЪдыонъЪкот. важн. </w:t>
      </w:r>
      <w:r>
        <w:br/>
      </w:r>
      <w:r>
        <w:t xml:space="preserve">предметахъ христ. вЪры, М., 1900); „Моч- </w:t>
      </w:r>
      <w:r>
        <w:br/>
      </w:r>
      <w:r>
        <w:t xml:space="preserve">уеацх 415соит5“ (4 изд., 1860); „Зиг 1а 56- </w:t>
      </w:r>
      <w:r>
        <w:br/>
      </w:r>
      <w:r>
        <w:t xml:space="preserve">рага@оп 4е ГЕ&amp;Цзе 4е ГЕйа{“ (Пар., 1842); </w:t>
      </w:r>
      <w:r>
        <w:br/>
      </w:r>
      <w:r>
        <w:t xml:space="preserve">„Еаез зиг В|а]1зе Разса!“ (3 изд., 1876); </w:t>
      </w:r>
      <w:r>
        <w:br/>
      </w:r>
      <w:r>
        <w:t xml:space="preserve">„Твеоо21е разбюга]е“ (3 изд., 1889); „Но- </w:t>
      </w:r>
      <w:r>
        <w:br/>
      </w:r>
      <w:r>
        <w:t xml:space="preserve">п6йчие“ (2 изд., 1873); „Ебаез вит 1а 1- </w:t>
      </w:r>
      <w:r>
        <w:br/>
      </w:r>
      <w:r>
        <w:t xml:space="preserve">{6табиге тапса1зе ам ХХ э6@е“ (2 изд., </w:t>
      </w:r>
      <w:r>
        <w:br/>
      </w:r>
      <w:r>
        <w:t xml:space="preserve">1857, 3 т.); „Назюте ае 1а Шибгабате гап- </w:t>
      </w:r>
      <w:r>
        <w:br/>
      </w:r>
      <w:r>
        <w:t xml:space="preserve">са1зе аа ХУШ э1ёое“ (2 изд., 1876, 2 т.); </w:t>
      </w:r>
      <w:r>
        <w:br/>
      </w:r>
      <w:r>
        <w:t xml:space="preserve">„М@атбез“ (1869) и томъ „Робзез“ (1890). </w:t>
      </w:r>
      <w:r>
        <w:br/>
      </w:r>
      <w:r>
        <w:t xml:space="preserve">Вино, нм. средневъковый историкъ, </w:t>
      </w:r>
      <w:r>
        <w:br/>
      </w:r>
      <w:r>
        <w:t xml:space="preserve">священникъ и капеланъ имп. Конрада Пи </w:t>
      </w:r>
      <w:r>
        <w:br/>
      </w:r>
      <w:r>
        <w:t xml:space="preserve">Генриха Ш, написалъ: „Уйа Спопгаа1“. </w:t>
      </w:r>
      <w:r>
        <w:br/>
      </w:r>
      <w:r>
        <w:t xml:space="preserve">Соч. это отличается ясностью, свЪжестью и </w:t>
      </w:r>
      <w:r>
        <w:br/>
      </w:r>
      <w:r>
        <w:t xml:space="preserve">простотой языка, наглядностью описашй</w:t>
      </w:r>
    </w:p>
    <w:p>
      <w:pPr>
        <w:pStyle w:val="Normal"/>
      </w:pPr>
      <w:r>
        <w:t xml:space="preserve">Виньоль — ВипФЕльдъ.</w:t>
      </w:r>
    </w:p>
    <w:p>
      <w:pPr>
        <w:pStyle w:val="Normal"/>
      </w:pPr>
      <w:r>
        <w:t xml:space="preserve">и достовЪрностью свздъшй. КромЪ того В. </w:t>
      </w:r>
      <w:r>
        <w:br/>
      </w:r>
      <w:r>
        <w:t xml:space="preserve">написалъ „РгоуегМа“ для Генриха Ш и </w:t>
      </w:r>
      <w:r>
        <w:br/>
      </w:r>
      <w:r>
        <w:t xml:space="preserve">нЪеколько прекрасныхъ стихотворешй. Его </w:t>
      </w:r>
      <w:r>
        <w:br/>
      </w:r>
      <w:r>
        <w:t xml:space="preserve">сочин. напеч. вь „Мопашена Фегталиае </w:t>
      </w:r>
      <w:r>
        <w:br/>
      </w:r>
      <w:r>
        <w:t xml:space="preserve">В1зот1са* (Ганн., 1878). См. Ка121, ЧеБег </w:t>
      </w:r>
      <w:r>
        <w:br/>
      </w:r>
      <w:r>
        <w:t xml:space="preserve">МЙро (епаег 015зег{ай оп, 1876).</w:t>
      </w:r>
    </w:p>
    <w:p>
      <w:pPr>
        <w:pStyle w:val="Normal"/>
      </w:pPr>
      <w:r>
        <w:t xml:space="preserve">Винперманъ. Карлъ, нЪм. публи- </w:t>
      </w:r>
      <w:r>
        <w:br/>
      </w:r>
      <w:r>
        <w:t xml:space="preserve">цисть, род. 1831, долго редактировалъ Нез- </w:t>
      </w:r>
      <w:r>
        <w:br/>
      </w:r>
      <w:r>
        <w:t xml:space="preserve">э1зсве Могбепиефиие, ФезошоКаепаег </w:t>
      </w:r>
      <w:r>
        <w:br/>
      </w:r>
      <w:r>
        <w:t xml:space="preserve">(1895—99), продолжеше РоПф. безешешще 4. </w:t>
      </w:r>
      <w:r>
        <w:br/>
      </w:r>
      <w:r>
        <w:t xml:space="preserve">Сегепуате \. МШега (съ 1892); нЪек. соч. </w:t>
      </w:r>
      <w:r>
        <w:br/>
      </w:r>
      <w:r>
        <w:t xml:space="preserve">о БиемаркВ и др.</w:t>
      </w:r>
    </w:p>
    <w:p>
      <w:pPr>
        <w:pStyle w:val="Normal"/>
      </w:pPr>
      <w:r>
        <w:t xml:space="preserve">Винперталь. долина р. Винпера </w:t>
      </w:r>
      <w:r>
        <w:br/>
      </w:r>
      <w:r>
        <w:t xml:space="preserve">или Вуппера (см.). праваго притока Рей- </w:t>
      </w:r>
      <w:r>
        <w:br/>
      </w:r>
      <w:r>
        <w:t xml:space="preserve">на, принадлежить къ самымъ промышлен- </w:t>
      </w:r>
      <w:r>
        <w:br/>
      </w:r>
      <w:r>
        <w:t xml:space="preserve">нымъ странамъ не только Гермаши, но и </w:t>
      </w:r>
      <w:r>
        <w:br/>
      </w:r>
      <w:r>
        <w:t xml:space="preserve">всего свЪта, сплошь покрыта фабричными </w:t>
      </w:r>
      <w:r>
        <w:br/>
      </w:r>
      <w:r>
        <w:t xml:space="preserve">городами, каковы Эльберфельдъ, Барменъ и </w:t>
      </w:r>
      <w:r>
        <w:br/>
      </w:r>
      <w:r>
        <w:t xml:space="preserve">др., по бол. части слившимися между собою.</w:t>
      </w:r>
    </w:p>
    <w:p>
      <w:pPr>
        <w:pStyle w:val="Normal"/>
      </w:pPr>
      <w:r>
        <w:t xml:space="preserve">Виииперъ, Робертъ Юрьев., проф. </w:t>
      </w:r>
      <w:r>
        <w:br/>
      </w:r>
      <w:r>
        <w:t xml:space="preserve">всеобщей истор!и, род. 1859, окончить куреъ </w:t>
      </w:r>
      <w:r>
        <w:br/>
      </w:r>
      <w:r>
        <w:t xml:space="preserve">въ лазар. инстит. восточ. яз. 1876 и въ мо- </w:t>
      </w:r>
      <w:r>
        <w:br/>
      </w:r>
      <w:r>
        <w:t xml:space="preserve">сковск. унив. 1880, состоялъ преподавате- </w:t>
      </w:r>
      <w:r>
        <w:br/>
      </w:r>
      <w:r>
        <w:t xml:space="preserve">лемъ нЪсколькихъ средн. учебн. заведен й </w:t>
      </w:r>
      <w:r>
        <w:br/>
      </w:r>
      <w:r>
        <w:t xml:space="preserve">въ МосквЪ, 1885—87 пробылъ за границей, </w:t>
      </w:r>
      <w:r>
        <w:br/>
      </w:r>
      <w:r>
        <w:t xml:space="preserve">гдЪ слушалъ курсы въ берлинскомъ, мюн- </w:t>
      </w:r>
      <w:r>
        <w:br/>
      </w:r>
      <w:r>
        <w:t xml:space="preserve">хенскомъ и парижекомъ университетахъ; </w:t>
      </w:r>
      <w:r>
        <w:br/>
      </w:r>
      <w:r>
        <w:t xml:space="preserve">1892 работаль въ архивахъ Женевы и под- </w:t>
      </w:r>
      <w:r>
        <w:br/>
      </w:r>
      <w:r>
        <w:t xml:space="preserve">готовилъ напечатанную 1894 диссертацию: </w:t>
      </w:r>
      <w:r>
        <w:br/>
      </w:r>
      <w:r>
        <w:t xml:space="preserve">„Церковь и государство въ ЖеневЪ ХУ! в. </w:t>
      </w:r>
      <w:r>
        <w:br/>
      </w:r>
      <w:r>
        <w:t xml:space="preserve">въ эпоху кальвинизма“, за которую московск. </w:t>
      </w:r>
      <w:r>
        <w:br/>
      </w:r>
      <w:r>
        <w:t xml:space="preserve">истор.-филол. факультеть далъ ему сразу </w:t>
      </w:r>
      <w:r>
        <w:br/>
      </w:r>
      <w:r>
        <w:t xml:space="preserve">степень доктора. 1894 В. былъ назначенъ </w:t>
      </w:r>
      <w:r>
        <w:br/>
      </w:r>
      <w:r>
        <w:t xml:space="preserve">экстраорд. проф. новор. унив., но 1897 </w:t>
      </w:r>
      <w:r>
        <w:br/>
      </w:r>
      <w:r>
        <w:t xml:space="preserve">вернулся въ Москву и вновь занялся пре- </w:t>
      </w:r>
      <w:r>
        <w:br/>
      </w:r>
      <w:r>
        <w:t xml:space="preserve">подаванемъ на „коллективныхъ урокахъ*“, </w:t>
      </w:r>
      <w:r>
        <w:br/>
      </w:r>
      <w:r>
        <w:t xml:space="preserve">а также въ кач. приватъ-доцента въ уни- </w:t>
      </w:r>
      <w:r>
        <w:br/>
      </w:r>
      <w:r>
        <w:t xml:space="preserve">верситетв. 1899 назначенъ проф. моск. унив. </w:t>
      </w:r>
      <w:r>
        <w:br/>
      </w:r>
      <w:r>
        <w:t xml:space="preserve">КромЪ диссертащи, напечаталъ: „Обще- </w:t>
      </w:r>
      <w:r>
        <w:br/>
      </w:r>
      <w:r>
        <w:t xml:space="preserve">ственныя учешя и историчесмя теория </w:t>
      </w:r>
      <w:r>
        <w:br/>
      </w:r>
      <w:r>
        <w:t xml:space="preserve">ХУШ и ХИХ в. вь связи съ общественнымъ </w:t>
      </w:r>
      <w:r>
        <w:br/>
      </w:r>
      <w:r>
        <w:t xml:space="preserve">движешемъ на западЪь“ (печаталось пер- </w:t>
      </w:r>
      <w:r>
        <w:br/>
      </w:r>
      <w:r>
        <w:t xml:space="preserve">вонач. въ „Му Божемъ“, Сиб., 1900) и </w:t>
      </w:r>
      <w:r>
        <w:br/>
      </w:r>
      <w:r>
        <w:t xml:space="preserve">„Учебникъ древней истори“ (М., 1900). </w:t>
      </w:r>
      <w:r>
        <w:br/>
      </w:r>
      <w:r>
        <w:t xml:space="preserve">Болъе значит. изъ напечат. В. статей: Го- </w:t>
      </w:r>
      <w:r>
        <w:br/>
      </w:r>
      <w:r>
        <w:t xml:space="preserve">суд. идеи Штейна („Русск. Мысль“, 1891); </w:t>
      </w:r>
      <w:r>
        <w:br/>
      </w:r>
      <w:r>
        <w:t xml:space="preserve">Утошя Т. Мора („Мръ Б.*, 1896); Политич. </w:t>
      </w:r>
      <w:r>
        <w:br/>
      </w:r>
      <w:r>
        <w:t xml:space="preserve">теор1и во Франщи въ эпоху религ!оз. войнъ </w:t>
      </w:r>
      <w:r>
        <w:br/>
      </w:r>
      <w:r>
        <w:t xml:space="preserve">(Журн. мин. нар. просв.“, 1896); Ими. Ека- </w:t>
      </w:r>
      <w:r>
        <w:br/>
      </w:r>
      <w:r>
        <w:t xml:space="preserve">терина П и просвЪтит. идеи Запада („Мръ </w:t>
      </w:r>
      <w:r>
        <w:br/>
      </w:r>
      <w:r>
        <w:t xml:space="preserve">Б.“, 1896); Общество, государство, культура </w:t>
      </w:r>
      <w:r>
        <w:br/>
      </w:r>
      <w:r>
        <w:t xml:space="preserve">ХУ в. на Западз (,\№ръ Б.“, 1897, 6 ста- </w:t>
      </w:r>
      <w:r>
        <w:br/>
      </w:r>
      <w:r>
        <w:t xml:space="preserve">тей); Школьное преподаван!е древ. история </w:t>
      </w:r>
      <w:r>
        <w:br/>
      </w:r>
      <w:r>
        <w:t xml:space="preserve">и новая историч. наука („ВЪстн. Воспит.*, </w:t>
      </w:r>
      <w:r>
        <w:br/>
      </w:r>
      <w:r>
        <w:t xml:space="preserve">1898); НЪск. замъчай о теори иетор. по- </w:t>
      </w:r>
      <w:r>
        <w:br/>
      </w:r>
      <w:r>
        <w:t xml:space="preserve">знаня („Вопр. психол. и фил.“, 1900).</w:t>
      </w:r>
    </w:p>
    <w:p>
      <w:pPr>
        <w:pStyle w:val="Normal"/>
      </w:pPr>
      <w:r>
        <w:t xml:space="preserve">Виифельдъь. местечко въ бав. округв </w:t>
      </w:r>
      <w:r>
        <w:br/>
      </w:r>
      <w:r>
        <w:t xml:space="preserve">Нижней Франкон!и, на берегу Майна, 175 м. </w:t>
      </w:r>
      <w:r>
        <w:br/>
      </w:r>
      <w:r>
        <w:t xml:space="preserve">надъ ур. м., съ католич. церковью, вино- </w:t>
      </w:r>
      <w:r>
        <w:br/>
      </w:r>
      <w:r>
        <w:t xml:space="preserve">дъшемъ и (1895) 659 жит. Напротивъ В., </w:t>
      </w:r>
      <w:r>
        <w:br/>
      </w:r>
      <w:r>
        <w:t xml:space="preserve">на лЪвомъ берегу Майна, находится Люд- </w:t>
      </w:r>
      <w:r>
        <w:br/>
      </w:r>
      <w:r>
        <w:t xml:space="preserve">вигсбадъ съ щелочноземельнымъ, сЪрни- </w:t>
      </w:r>
      <w:r>
        <w:br/>
      </w:r>
      <w:r>
        <w:t xml:space="preserve">стымъ источник. (140); послЪднимъ поль- </w:t>
      </w:r>
      <w:r>
        <w:br/>
      </w:r>
      <w:r>
        <w:t xml:space="preserve">зуются при ревматизмЪ, ломотЪ, вывихахъ, </w:t>
      </w:r>
      <w:r>
        <w:br/>
      </w:r>
      <w:r>
        <w:t xml:space="preserve">застарЪлыхъ наростахъ. КромЪ того им$- </w:t>
      </w:r>
      <w:r>
        <w:br/>
      </w:r>
      <w:r>
        <w:t xml:space="preserve">ются 3 жел. источника, ванны изъ сфрнист. </w:t>
      </w:r>
      <w:r>
        <w:br/>
      </w:r>
      <w:r>
        <w:t xml:space="preserve">грязей, паровыя ванны и души. Ом. Нцзе- </w:t>
      </w:r>
      <w:r>
        <w:br/>
      </w:r>
      <w:r>
        <w:t xml:space="preserve">шапл, „Пе Зевлуее]ане!е ес. 4ез 1л14 1 5-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Бааз Ъе: \У.“ (Эрланг., 1857); Зсвш1ав </w:t>
      </w:r>
      <w:r>
        <w:br/>
      </w:r>
      <w:r>
        <w:t xml:space="preserve">„Ваз ТлаамезЪаа \\.“ (Вюрцб., 1875).</w:t>
      </w:r>
    </w:p>
    <w:p>
      <w:pPr>
        <w:pStyle w:val="Normal"/>
      </w:pPr>
      <w:r>
        <w:t xml:space="preserve">Вира, штрафъ въ пользу князя за убй- </w:t>
      </w:r>
      <w:r>
        <w:br/>
      </w:r>
      <w:r>
        <w:t xml:space="preserve">ство или увфчье. Филологическое проис- </w:t>
      </w:r>
      <w:r>
        <w:br/>
      </w:r>
      <w:r>
        <w:t xml:space="preserve">хожден!е этого слова крайне запутанно: ко- </w:t>
      </w:r>
      <w:r>
        <w:br/>
      </w:r>
      <w:r>
        <w:t xml:space="preserve">рень его встр$чается въ нЪкоторыхь слав. </w:t>
      </w:r>
      <w:r>
        <w:br/>
      </w:r>
      <w:r>
        <w:t xml:space="preserve">нарЪяхъ, у германцевъ, литовцевъ и фин- </w:t>
      </w:r>
      <w:r>
        <w:br/>
      </w:r>
      <w:r>
        <w:t xml:space="preserve">новъ. Въ памятникахь В. впервые упо </w:t>
      </w:r>
      <w:r>
        <w:br/>
      </w:r>
      <w:r>
        <w:t xml:space="preserve">требляется при Владим!рЪ: дума посовЪто- </w:t>
      </w:r>
      <w:r>
        <w:br/>
      </w:r>
      <w:r>
        <w:t xml:space="preserve">вала ему не казнить разбойниковъ, а взять </w:t>
      </w:r>
      <w:r>
        <w:br/>
      </w:r>
      <w:r>
        <w:t xml:space="preserve">съ нихъ В. По Русской ПравдЪ краткой, </w:t>
      </w:r>
      <w:r>
        <w:br/>
      </w:r>
      <w:r>
        <w:t xml:space="preserve">древнъйшей, В. взимается только при от- </w:t>
      </w:r>
      <w:r>
        <w:br/>
      </w:r>
      <w:r>
        <w:t xml:space="preserve">сутств!и метителя. На ряду сь В:, шедшей </w:t>
      </w:r>
      <w:r>
        <w:br/>
      </w:r>
      <w:r>
        <w:t xml:space="preserve">въ пользу князя, Правда знаетъ головни- </w:t>
      </w:r>
      <w:r>
        <w:br/>
      </w:r>
      <w:r>
        <w:t xml:space="preserve">чество, поступавшее въ удовлетворене по- </w:t>
      </w:r>
      <w:r>
        <w:br/>
      </w:r>
      <w:r>
        <w:t xml:space="preserve">териьвшаго. За друшя преступленя ка-</w:t>
      </w:r>
    </w:p>
    <w:p>
      <w:pPr>
        <w:pStyle w:val="Normal"/>
      </w:pPr>
      <w:r>
        <w:t xml:space="preserve">`рали „продажей“ въ пользу князя и „уро-</w:t>
      </w:r>
    </w:p>
    <w:p>
      <w:pPr>
        <w:pStyle w:val="Normal"/>
      </w:pPr>
      <w:r>
        <w:t xml:space="preserve">комъ“ частному лицу. За убйство княжа- </w:t>
      </w:r>
      <w:r>
        <w:br/>
      </w:r>
      <w:r>
        <w:t xml:space="preserve">го мужа В. опредВлялась въ 80 гривень </w:t>
      </w:r>
      <w:r>
        <w:br/>
      </w:r>
      <w:r>
        <w:t xml:space="preserve">кунъ, за простого человъка 40 гр. кунъ, </w:t>
      </w:r>
      <w:r>
        <w:br/>
      </w:r>
      <w:r>
        <w:t xml:space="preserve">за убшетво женщины или увЪчье мужчи- </w:t>
      </w:r>
      <w:r>
        <w:br/>
      </w:r>
      <w:r>
        <w:t xml:space="preserve">ны 20 тр.к. „Дикая в.“ — взыскивалась со </w:t>
      </w:r>
      <w:r>
        <w:br/>
      </w:r>
      <w:r>
        <w:t xml:space="preserve">всей „верви“ (см.).</w:t>
      </w:r>
    </w:p>
    <w:p>
      <w:pPr>
        <w:pStyle w:val="Normal"/>
      </w:pPr>
      <w:r>
        <w:t xml:space="preserve">Литерат.: Ланге, Статья въ архив Ка- </w:t>
      </w:r>
      <w:r>
        <w:br/>
      </w:r>
      <w:r>
        <w:t xml:space="preserve">лачова 1859 №№ 1, 3, 5, 6; его-же, статья </w:t>
      </w:r>
      <w:r>
        <w:br/>
      </w:r>
      <w:r>
        <w:t xml:space="preserve">въ Журн. мин. нар. пр. 1859, № 6; Вед- </w:t>
      </w:r>
      <w:r>
        <w:br/>
      </w:r>
      <w:r>
        <w:t xml:space="preserve">ровъ, О денежныхъ пеняхъь по Русской </w:t>
      </w:r>
      <w:r>
        <w:br/>
      </w:r>
      <w:r>
        <w:t xml:space="preserve">правдЪ (1877).</w:t>
      </w:r>
    </w:p>
    <w:p>
      <w:pPr>
        <w:pStyle w:val="Normal"/>
      </w:pPr>
      <w:r>
        <w:t xml:space="preserve">Вирбий (УшЫ5), древне-итал. боже- </w:t>
      </w:r>
      <w:r>
        <w:br/>
      </w:r>
      <w:r>
        <w:t xml:space="preserve">ство, тей лЪса и охоты, приближавшийся </w:t>
      </w:r>
      <w:r>
        <w:br/>
      </w:r>
      <w:r>
        <w:t xml:space="preserve">по значеню къ Дан; впослВдетым подъ </w:t>
      </w:r>
      <w:r>
        <w:br/>
      </w:r>
      <w:r>
        <w:t xml:space="preserve">именемъ В. римляне чтили воскрешеннаго </w:t>
      </w:r>
      <w:r>
        <w:br/>
      </w:r>
      <w:r>
        <w:t xml:space="preserve">Асклешемъ Ипполита (см.) и старзй- </w:t>
      </w:r>
      <w:r>
        <w:br/>
      </w:r>
      <w:r>
        <w:t xml:space="preserve">шато верховнаго жреца Даны Метогепз1$, </w:t>
      </w:r>
      <w:r>
        <w:br/>
      </w:r>
      <w:r>
        <w:t xml:space="preserve">культь которой совершался въ рощ возлЪ </w:t>
      </w:r>
      <w:r>
        <w:br/>
      </w:r>
      <w:r>
        <w:t xml:space="preserve">Арици. Въ эту рощу не позволялось пу- </w:t>
      </w:r>
      <w:r>
        <w:br/>
      </w:r>
      <w:r>
        <w:t xml:space="preserve">скать лошадей, такъ какъ лошади причи- </w:t>
      </w:r>
      <w:r>
        <w:br/>
      </w:r>
      <w:r>
        <w:t xml:space="preserve">нили смерть Ипполиту.</w:t>
      </w:r>
    </w:p>
    <w:p>
      <w:pPr>
        <w:pStyle w:val="Normal"/>
      </w:pPr>
      <w:r>
        <w:t xml:space="preserve">Виргатовые слон, см. </w:t>
      </w:r>
      <w:r>
        <w:br/>
      </w:r>
      <w:r>
        <w:t xml:space="preserve">ярус.</w:t>
      </w:r>
    </w:p>
    <w:p>
      <w:pPr>
        <w:pStyle w:val="Normal"/>
      </w:pPr>
      <w:r>
        <w:t xml:space="preserve">Виргилий, Публ!й Маронъ, знаме- </w:t>
      </w:r>
      <w:r>
        <w:br/>
      </w:r>
      <w:r>
        <w:t xml:space="preserve">нитый римек поэтъ, род. 15 окт. 70 до </w:t>
      </w:r>
      <w:r>
        <w:br/>
      </w:r>
      <w:r>
        <w:t xml:space="preserve">Р. Хр. въ имЪфншм своего отца Андахъ </w:t>
      </w:r>
      <w:r>
        <w:br/>
      </w:r>
      <w:r>
        <w:t xml:space="preserve">близь Мантуи, ум. 21 сент. 19 въ Брундиз!и; </w:t>
      </w:r>
      <w:r>
        <w:br/>
      </w:r>
      <w:r>
        <w:t xml:space="preserve">первоначальное образоване получилъ въ </w:t>
      </w:r>
      <w:r>
        <w:br/>
      </w:r>
      <w:r>
        <w:t xml:space="preserve">КремонЪ и МиланЪ, затьмъ отправился, </w:t>
      </w:r>
      <w:r>
        <w:br/>
      </w:r>
      <w:r>
        <w:t xml:space="preserve">для изучешя риторики и философия, въ </w:t>
      </w:r>
      <w:r>
        <w:br/>
      </w:r>
      <w:r>
        <w:t xml:space="preserve">Римъ. Слабое здоровье и природная за- </w:t>
      </w:r>
      <w:r>
        <w:br/>
      </w:r>
      <w:r>
        <w:t xml:space="preserve">стьнчивость помъшали В. принять учаеме </w:t>
      </w:r>
      <w:r>
        <w:br/>
      </w:r>
      <w:r>
        <w:t xml:space="preserve">въ политической и общественной жизни; </w:t>
      </w:r>
      <w:r>
        <w:br/>
      </w:r>
      <w:r>
        <w:t xml:space="preserve">онъ вернулся въ свое небольшое имъньице </w:t>
      </w:r>
      <w:r>
        <w:br/>
      </w:r>
      <w:r>
        <w:t xml:space="preserve">Анды и посвятильъ себя сельскому хозяй- </w:t>
      </w:r>
      <w:r>
        <w:br/>
      </w:r>
      <w:r>
        <w:t xml:space="preserve">ству и изученйо греческихъ писателей. Во </w:t>
      </w:r>
      <w:r>
        <w:br/>
      </w:r>
      <w:r>
        <w:t xml:space="preserve">время конфискац! Октаыана для надЪ®- </w:t>
      </w:r>
      <w:r>
        <w:br/>
      </w:r>
      <w:r>
        <w:t xml:space="preserve">лен!я своихь ветерановъь землей (40), В. </w:t>
      </w:r>
      <w:r>
        <w:br/>
      </w:r>
      <w:r>
        <w:t xml:space="preserve">былъ изгнанъ изъ своего имьшя; однако, </w:t>
      </w:r>
      <w:r>
        <w:br/>
      </w:r>
      <w:r>
        <w:t xml:space="preserve">по ходатайству Мецената, получить вза- </w:t>
      </w:r>
      <w:r>
        <w:br/>
      </w:r>
      <w:r>
        <w:t xml:space="preserve">мЪънъ другое помЪетье. Благодаря щед- </w:t>
      </w:r>
      <w:r>
        <w:br/>
      </w:r>
      <w:r>
        <w:t xml:space="preserve">рости и покровительству богатыхь и вы- </w:t>
      </w:r>
      <w:r>
        <w:br/>
      </w:r>
      <w:r>
        <w:t xml:space="preserve">сокопоставленныхъ друзей, какъ напр. </w:t>
      </w:r>
      <w:r>
        <w:br/>
      </w:r>
      <w:r>
        <w:t xml:space="preserve">Азишя Ползона, Окташана и Мецената, </w:t>
      </w:r>
      <w:r>
        <w:br/>
      </w:r>
      <w:r>
        <w:t xml:space="preserve">В. получиль возможность спокойно посвя- </w:t>
      </w:r>
      <w:r>
        <w:br/>
      </w:r>
      <w:r>
        <w:t xml:space="preserve">тить себя плитералурной дфятельности и </w:t>
      </w:r>
      <w:r>
        <w:br/>
      </w:r>
      <w:r>
        <w:t xml:space="preserve">жилъ то въ РимЪ, то въ своемъ имфши </w:t>
      </w:r>
      <w:r>
        <w:br/>
      </w:r>
      <w:r>
        <w:t xml:space="preserve">близь Ноны, но главнымъ образомъ, по </w:t>
      </w:r>
      <w:r>
        <w:br/>
      </w:r>
      <w:r>
        <w:t xml:space="preserve">причинЪ своего слабаго здоровья, въ Неа- </w:t>
      </w:r>
      <w:r>
        <w:br/>
      </w:r>
      <w:r>
        <w:t xml:space="preserve">пол6. Здъесь онъ окончилъ (30 до Р. Хр.) </w:t>
      </w:r>
      <w:r>
        <w:br/>
      </w:r>
      <w:r>
        <w:t xml:space="preserve">свои посвященныя Меценату „Георгики“</w:t>
      </w:r>
    </w:p>
    <w:p>
      <w:pPr>
        <w:pStyle w:val="Normal"/>
      </w:pPr>
      <w:r>
        <w:t xml:space="preserve">волжеекй</w:t>
      </w:r>
    </w:p>
    <w:p>
      <w:pPr>
        <w:pStyle w:val="Normal"/>
      </w:pPr>
      <w:r>
        <w:t xml:space="preserve">ВирА — Виргилтй.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(СеотЕ1са) и началъ объщанную уже раньше </w:t>
      </w:r>
      <w:r>
        <w:br/>
      </w:r>
      <w:r>
        <w:t xml:space="preserve">Октавану поэму „Энеиду“ (Аепе!5). ПослЪ </w:t>
      </w:r>
      <w:r>
        <w:br/>
      </w:r>
      <w:r>
        <w:t xml:space="preserve">11 лВтняго непрерывнаго труда В. отпра- </w:t>
      </w:r>
      <w:r>
        <w:br/>
      </w:r>
      <w:r>
        <w:t xml:space="preserve">вился въ Грецио съ цфлью дать посл$д- </w:t>
      </w:r>
      <w:r>
        <w:br/>
      </w:r>
      <w:r>
        <w:t xml:space="preserve">нюю отдьлку своему произведеню. Въ </w:t>
      </w:r>
      <w:r>
        <w:br/>
      </w:r>
      <w:r>
        <w:t xml:space="preserve">Авинахъ онъ встрЪтилъ Октавана, кото- </w:t>
      </w:r>
      <w:r>
        <w:br/>
      </w:r>
      <w:r>
        <w:t xml:space="preserve">рый, въ виду его усиливавшагося болЪзнен- </w:t>
      </w:r>
      <w:r>
        <w:br/>
      </w:r>
      <w:r>
        <w:t xml:space="preserve">наго состояшя, уговорилъ его возвратиться </w:t>
      </w:r>
      <w:r>
        <w:br/>
      </w:r>
      <w:r>
        <w:t xml:space="preserve">съ нимъ на родину. На дорогЪ В. умеръ. </w:t>
      </w:r>
      <w:r>
        <w:br/>
      </w:r>
      <w:r>
        <w:t xml:space="preserve">Согласно его желанцо онъ быль похоро- </w:t>
      </w:r>
      <w:r>
        <w:br/>
      </w:r>
      <w:r>
        <w:t xml:space="preserve">ненъ близь Неаполя на пути въ Путеолы, </w:t>
      </w:r>
      <w:r>
        <w:br/>
      </w:r>
      <w:r>
        <w:t xml:space="preserve">тд и до сихъ поръ показываютъ его </w:t>
      </w:r>
      <w:r>
        <w:br/>
      </w:r>
      <w:r>
        <w:t xml:space="preserve">предполагаемую могилу близь Позилино. </w:t>
      </w:r>
      <w:r>
        <w:br/>
      </w:r>
      <w:r>
        <w:t xml:space="preserve">В. отличался дЪтеки незлобивымъ харак- </w:t>
      </w:r>
      <w:r>
        <w:br/>
      </w:r>
      <w:r>
        <w:t xml:space="preserve">теромъ и чистосердещемъ; спокойстыемъ и </w:t>
      </w:r>
      <w:r>
        <w:br/>
      </w:r>
      <w:r>
        <w:t xml:space="preserve">величавой, мирной вдумчивостью дышатъ </w:t>
      </w:r>
      <w:r>
        <w:br/>
      </w:r>
      <w:r>
        <w:t xml:space="preserve">его сочиненя; лучше всего удавались ему </w:t>
      </w:r>
      <w:r>
        <w:br/>
      </w:r>
      <w:r>
        <w:t xml:space="preserve">идилличесмя описашя. Произведешя В. </w:t>
      </w:r>
      <w:r>
        <w:br/>
      </w:r>
      <w:r>
        <w:t xml:space="preserve">отличаются боле тщательностью отдЪлки, </w:t>
      </w:r>
      <w:r>
        <w:br/>
      </w:r>
      <w:r>
        <w:t xml:space="preserve">изяществомъь композищи, языка и пра- </w:t>
      </w:r>
      <w:r>
        <w:br/>
      </w:r>
      <w:r>
        <w:t xml:space="preserve">вильностью стиха, нежели творческой силой, </w:t>
      </w:r>
      <w:r>
        <w:br/>
      </w:r>
      <w:r>
        <w:t xml:space="preserve">живостью и свфжестью впечатлён!я. Глазв- </w:t>
      </w:r>
      <w:r>
        <w:br/>
      </w:r>
      <w:r>
        <w:t xml:space="preserve">ными его произведенями считаются: 1) 10 </w:t>
      </w:r>
      <w:r>
        <w:br/>
      </w:r>
      <w:r>
        <w:t xml:space="preserve">Эклогь или Буколикъ („Еогае“ и „Висо- </w:t>
      </w:r>
      <w:r>
        <w:br/>
      </w:r>
      <w:r>
        <w:t xml:space="preserve">Пса“) написанныя 41—39; это подражашя </w:t>
      </w:r>
      <w:r>
        <w:br/>
      </w:r>
      <w:r>
        <w:t xml:space="preserve">идилтямъ 9еокрита, не обладаюция однако </w:t>
      </w:r>
      <w:r>
        <w:br/>
      </w:r>
      <w:r>
        <w:t xml:space="preserve">ихъ свв жестью и непосредственностью; опи- </w:t>
      </w:r>
      <w:r>
        <w:br/>
      </w:r>
      <w:r>
        <w:t xml:space="preserve">сатя сельской и пастушеской жизни пере- </w:t>
      </w:r>
      <w:r>
        <w:br/>
      </w:r>
      <w:r>
        <w:t xml:space="preserve">мЪшаны въ нихъ съ намеками на совре- </w:t>
      </w:r>
      <w:r>
        <w:br/>
      </w:r>
      <w:r>
        <w:t xml:space="preserve">менныя событя, на, собственную судьбу и </w:t>
      </w:r>
      <w:r>
        <w:br/>
      </w:r>
      <w:r>
        <w:t xml:space="preserve">на тьхъ высокопоставленныхь лицъ, ко- </w:t>
      </w:r>
      <w:r>
        <w:br/>
      </w:r>
      <w:r>
        <w:t xml:space="preserve">торымъ поэтъ желалъ выразить свою благо- </w:t>
      </w:r>
      <w:r>
        <w:br/>
      </w:r>
      <w:r>
        <w:t xml:space="preserve">дарность. 2) Георгики (@еоге1са), дидак- </w:t>
      </w:r>
      <w:r>
        <w:br/>
      </w:r>
      <w:r>
        <w:t xml:space="preserve">тическое стихотвореше въ четырехъь кни- </w:t>
      </w:r>
      <w:r>
        <w:br/>
      </w:r>
      <w:r>
        <w:t xml:space="preserve">тахъ, трактующее о земледьтии, садоводетвъ, </w:t>
      </w:r>
      <w:r>
        <w:br/>
      </w:r>
      <w:r>
        <w:t xml:space="preserve">скотоводствЪ и пчеловодствЪ. По знанйю </w:t>
      </w:r>
      <w:r>
        <w:br/>
      </w:r>
      <w:r>
        <w:t xml:space="preserve">ДЪла, чистоть языка, и звучности пер!о- </w:t>
      </w:r>
      <w:r>
        <w:br/>
      </w:r>
      <w:r>
        <w:t xml:space="preserve">довъ и стиха это сочинене можеть ечи- </w:t>
      </w:r>
      <w:r>
        <w:br/>
      </w:r>
      <w:r>
        <w:t xml:space="preserve">талься совершеннЪйшимь произведешемъ </w:t>
      </w:r>
      <w:r>
        <w:br/>
      </w:r>
      <w:r>
        <w:t xml:space="preserve">римской искусственной поэзи (см. И. Я. </w:t>
      </w:r>
      <w:r>
        <w:br/>
      </w:r>
      <w:r>
        <w:t xml:space="preserve">Ростовцевъ, О георгикахь В. въ сборн. </w:t>
      </w:r>
      <w:r>
        <w:br/>
      </w:r>
      <w:r>
        <w:t xml:space="preserve">статей по класс. древн. ымевскато общества </w:t>
      </w:r>
      <w:r>
        <w:br/>
      </w:r>
      <w:r>
        <w:t xml:space="preserve">класс. фил. 1, 93—141).3) „Энеида“ (Аепе!$), </w:t>
      </w:r>
      <w:r>
        <w:br/>
      </w:r>
      <w:r>
        <w:t xml:space="preserve">эпосъ въ 12 книгахъ; появилась послЪ </w:t>
      </w:r>
      <w:r>
        <w:br/>
      </w:r>
      <w:r>
        <w:t xml:space="preserve">смерти поэта, завъщавшаго своимъ друзь- </w:t>
      </w:r>
      <w:r>
        <w:br/>
      </w:r>
      <w:r>
        <w:t xml:space="preserve">ямъ, Варно и ТуккЪ, не обнародовать этого </w:t>
      </w:r>
      <w:r>
        <w:br/>
      </w:r>
      <w:r>
        <w:t xml:space="preserve">сочинен!я; по приказано Августа оно было </w:t>
      </w:r>
      <w:r>
        <w:br/>
      </w:r>
      <w:r>
        <w:t xml:space="preserve">пересмотр но и издано. См. К. Нейлисовъ, </w:t>
      </w:r>
      <w:r>
        <w:br/>
      </w:r>
      <w:r>
        <w:t xml:space="preserve">несколько словъ объ ЭнеидЪ (Варш., 1859). </w:t>
      </w:r>
      <w:r>
        <w:br/>
      </w:r>
      <w:r>
        <w:t xml:space="preserve">Кромв того В. приписываются много мел- </w:t>
      </w:r>
      <w:r>
        <w:br/>
      </w:r>
      <w:r>
        <w:t xml:space="preserve">кихъ стихотворенй, какъ напр. „Сшех“. </w:t>
      </w:r>
      <w:r>
        <w:br/>
      </w:r>
      <w:r>
        <w:t xml:space="preserve">„0113“, „Мотевит“, „Сора“ и „Сабаерюн“ </w:t>
      </w:r>
      <w:r>
        <w:br/>
      </w:r>
      <w:r>
        <w:t xml:space="preserve">(„Вездьлушки“), собраше 14 стихотворенйй, </w:t>
      </w:r>
      <w:r>
        <w:br/>
      </w:r>
      <w:r>
        <w:t xml:space="preserve">подлинность которыхъ однако не доказана. </w:t>
      </w:r>
      <w:r>
        <w:br/>
      </w:r>
      <w:r>
        <w:t xml:space="preserve">Несмотря на то, что уже въ древности </w:t>
      </w:r>
      <w:r>
        <w:br/>
      </w:r>
      <w:r>
        <w:t xml:space="preserve">явились порицатели В., онъ все таки оста- </w:t>
      </w:r>
      <w:r>
        <w:br/>
      </w:r>
      <w:r>
        <w:t xml:space="preserve">вался во всв времена самымь популяр- </w:t>
      </w:r>
      <w:r>
        <w:br/>
      </w:r>
      <w:r>
        <w:t xml:space="preserve">нымъ, любимымъ и наиболъе читаемымъ </w:t>
      </w:r>
      <w:r>
        <w:br/>
      </w:r>
      <w:r>
        <w:t xml:space="preserve">поэтомъ своей страны. Ни одинъ писа- </w:t>
      </w:r>
      <w:r>
        <w:br/>
      </w:r>
      <w:r>
        <w:t xml:space="preserve">тель не имълъ такого вмяшя на дальнЪй- </w:t>
      </w:r>
      <w:r>
        <w:br/>
      </w:r>
      <w:r>
        <w:t xml:space="preserve">шее развите римской литературы и латин- </w:t>
      </w:r>
      <w:r>
        <w:br/>
      </w:r>
      <w:r>
        <w:t xml:space="preserve">скаго языка, какъ В. Какъ у трековъ Го- </w:t>
      </w:r>
      <w:r>
        <w:br/>
      </w:r>
      <w:r>
        <w:t xml:space="preserve">меръ, такъ и у римлянъ сочиненя В., въ </w:t>
      </w:r>
      <w:r>
        <w:br/>
      </w:r>
      <w:r>
        <w:t xml:space="preserve">особенности Энеида, до самыхъ позднихъ </w:t>
      </w:r>
      <w:r>
        <w:br/>
      </w:r>
      <w:r>
        <w:t xml:space="preserve">временъ, считались образцами и основой </w:t>
      </w:r>
      <w:r>
        <w:br/>
      </w:r>
      <w:r>
        <w:t xml:space="preserve">школьнаго преподаван!я языка. Знамени- </w:t>
      </w:r>
      <w:r>
        <w:br/>
      </w:r>
      <w:r>
        <w:t xml:space="preserve">тъйшце ученые по сочинешямъ В. изучали </w:t>
      </w:r>
      <w:r>
        <w:br/>
      </w:r>
      <w:r>
        <w:t xml:space="preserve">лалинск языкъ и трактованные имъ пред-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Бааз Ъе: \У.“ (Эрланг., 1857); Зсвш1ав </w:t>
      </w:r>
      <w:r>
        <w:br/>
      </w:r>
      <w:r>
        <w:t xml:space="preserve">„Ваз ТлаамезЪаа \\.“ (Вюрцб., 1875).</w:t>
      </w:r>
    </w:p>
    <w:p>
      <w:pPr>
        <w:pStyle w:val="Normal"/>
      </w:pPr>
      <w:r>
        <w:t xml:space="preserve">Вира, штрафъ въ пользу князя за убй- </w:t>
      </w:r>
      <w:r>
        <w:br/>
      </w:r>
      <w:r>
        <w:t xml:space="preserve">ство или увфчье. Филологическое проис- </w:t>
      </w:r>
      <w:r>
        <w:br/>
      </w:r>
      <w:r>
        <w:t xml:space="preserve">хожден!е этого слова крайне запутанно: ко- </w:t>
      </w:r>
      <w:r>
        <w:br/>
      </w:r>
      <w:r>
        <w:t xml:space="preserve">рень его встр$чается въ нЪкоторыхь слав. </w:t>
      </w:r>
      <w:r>
        <w:br/>
      </w:r>
      <w:r>
        <w:t xml:space="preserve">нарЪяхъ, у германцевъ, литовцевъ и фин- </w:t>
      </w:r>
      <w:r>
        <w:br/>
      </w:r>
      <w:r>
        <w:t xml:space="preserve">новъ. Въ памятникахь В. впервые упо </w:t>
      </w:r>
      <w:r>
        <w:br/>
      </w:r>
      <w:r>
        <w:t xml:space="preserve">требляется при Владим!рЪ: дума посовЪто- </w:t>
      </w:r>
      <w:r>
        <w:br/>
      </w:r>
      <w:r>
        <w:t xml:space="preserve">вала ему не казнить разбойниковъ, а взять </w:t>
      </w:r>
      <w:r>
        <w:br/>
      </w:r>
      <w:r>
        <w:t xml:space="preserve">съ нихъ В. По Русской ПравдЪ краткой, </w:t>
      </w:r>
      <w:r>
        <w:br/>
      </w:r>
      <w:r>
        <w:t xml:space="preserve">древнъйшей, В. взимается только при от- </w:t>
      </w:r>
      <w:r>
        <w:br/>
      </w:r>
      <w:r>
        <w:t xml:space="preserve">сутств!и метителя. На ряду сь В:, шедшей </w:t>
      </w:r>
      <w:r>
        <w:br/>
      </w:r>
      <w:r>
        <w:t xml:space="preserve">въ пользу князя, Правда знаетъ головни- </w:t>
      </w:r>
      <w:r>
        <w:br/>
      </w:r>
      <w:r>
        <w:t xml:space="preserve">чество, поступавшее въ удовлетворене по- </w:t>
      </w:r>
      <w:r>
        <w:br/>
      </w:r>
      <w:r>
        <w:t xml:space="preserve">териьвшаго. За друшя преступленя ка-</w:t>
      </w:r>
    </w:p>
    <w:p>
      <w:pPr>
        <w:pStyle w:val="Normal"/>
      </w:pPr>
      <w:r>
        <w:t xml:space="preserve">`рали „продажей“ въ пользу князя и „уро-</w:t>
      </w:r>
    </w:p>
    <w:p>
      <w:pPr>
        <w:pStyle w:val="Normal"/>
      </w:pPr>
      <w:r>
        <w:t xml:space="preserve">комъ“ частному лицу. За убйство княжа- </w:t>
      </w:r>
      <w:r>
        <w:br/>
      </w:r>
      <w:r>
        <w:t xml:space="preserve">го мужа В. опредВлялась въ 80 гривень </w:t>
      </w:r>
      <w:r>
        <w:br/>
      </w:r>
      <w:r>
        <w:t xml:space="preserve">кунъ, за простого человъка 40 гр. кунъ, </w:t>
      </w:r>
      <w:r>
        <w:br/>
      </w:r>
      <w:r>
        <w:t xml:space="preserve">за убшетво женщины или увЪчье мужчи- </w:t>
      </w:r>
      <w:r>
        <w:br/>
      </w:r>
      <w:r>
        <w:t xml:space="preserve">ны 20 тр.к. „Дикая в.“ — взыскивалась со </w:t>
      </w:r>
      <w:r>
        <w:br/>
      </w:r>
      <w:r>
        <w:t xml:space="preserve">всей „верви“ (см.).</w:t>
      </w:r>
    </w:p>
    <w:p>
      <w:pPr>
        <w:pStyle w:val="Normal"/>
      </w:pPr>
      <w:r>
        <w:t xml:space="preserve">Литерат.: Ланге, Статья въ архив Ка- </w:t>
      </w:r>
      <w:r>
        <w:br/>
      </w:r>
      <w:r>
        <w:t xml:space="preserve">лачова 1859 №№ 1, 3, 5, 6; его-же, статья </w:t>
      </w:r>
      <w:r>
        <w:br/>
      </w:r>
      <w:r>
        <w:t xml:space="preserve">въ Журн. мин. нар. пр. 1859, № 6; Вед- </w:t>
      </w:r>
      <w:r>
        <w:br/>
      </w:r>
      <w:r>
        <w:t xml:space="preserve">ровъ, О денежныхъ пеняхъь по Русской </w:t>
      </w:r>
      <w:r>
        <w:br/>
      </w:r>
      <w:r>
        <w:t xml:space="preserve">правдЪ (1877).</w:t>
      </w:r>
    </w:p>
    <w:p>
      <w:pPr>
        <w:pStyle w:val="Normal"/>
      </w:pPr>
      <w:r>
        <w:t xml:space="preserve">Вирбий (УшЫ5), древне-итал. боже- </w:t>
      </w:r>
      <w:r>
        <w:br/>
      </w:r>
      <w:r>
        <w:t xml:space="preserve">ство, тей лЪса и охоты, приближавшийся </w:t>
      </w:r>
      <w:r>
        <w:br/>
      </w:r>
      <w:r>
        <w:t xml:space="preserve">по значеню къ Дан; впослВдетым подъ </w:t>
      </w:r>
      <w:r>
        <w:br/>
      </w:r>
      <w:r>
        <w:t xml:space="preserve">именемъ В. римляне чтили воскрешеннаго </w:t>
      </w:r>
      <w:r>
        <w:br/>
      </w:r>
      <w:r>
        <w:t xml:space="preserve">Асклешемъ Ипполита (см.) и старзй- </w:t>
      </w:r>
      <w:r>
        <w:br/>
      </w:r>
      <w:r>
        <w:t xml:space="preserve">шато верховнаго жреца Даны Метогепз1$, </w:t>
      </w:r>
      <w:r>
        <w:br/>
      </w:r>
      <w:r>
        <w:t xml:space="preserve">культь которой совершался въ рощ возлЪ </w:t>
      </w:r>
      <w:r>
        <w:br/>
      </w:r>
      <w:r>
        <w:t xml:space="preserve">Арици. Въ эту рощу не позволялось пу- </w:t>
      </w:r>
      <w:r>
        <w:br/>
      </w:r>
      <w:r>
        <w:t xml:space="preserve">скать лошадей, такъ какъ лошади причи- </w:t>
      </w:r>
      <w:r>
        <w:br/>
      </w:r>
      <w:r>
        <w:t xml:space="preserve">нили смерть Ипполиту.</w:t>
      </w:r>
    </w:p>
    <w:p>
      <w:pPr>
        <w:pStyle w:val="Normal"/>
      </w:pPr>
      <w:r>
        <w:t xml:space="preserve">Виргатовые слон, см. </w:t>
      </w:r>
      <w:r>
        <w:br/>
      </w:r>
      <w:r>
        <w:t xml:space="preserve">ярус.</w:t>
      </w:r>
    </w:p>
    <w:p>
      <w:pPr>
        <w:pStyle w:val="Normal"/>
      </w:pPr>
      <w:r>
        <w:t xml:space="preserve">Виргилий, Публ!й Маронъ, знаме- </w:t>
      </w:r>
      <w:r>
        <w:br/>
      </w:r>
      <w:r>
        <w:t xml:space="preserve">нитый римек поэтъ, род. 15 окт. 70 до </w:t>
      </w:r>
      <w:r>
        <w:br/>
      </w:r>
      <w:r>
        <w:t xml:space="preserve">Р. Хр. въ имЪфншм своего отца Андахъ </w:t>
      </w:r>
      <w:r>
        <w:br/>
      </w:r>
      <w:r>
        <w:t xml:space="preserve">близь Мантуи, ум. 21 сент. 19 въ Брундиз!и; </w:t>
      </w:r>
      <w:r>
        <w:br/>
      </w:r>
      <w:r>
        <w:t xml:space="preserve">первоначальное образоване получилъ въ </w:t>
      </w:r>
      <w:r>
        <w:br/>
      </w:r>
      <w:r>
        <w:t xml:space="preserve">КремонЪ и МиланЪ, затьмъ отправился, </w:t>
      </w:r>
      <w:r>
        <w:br/>
      </w:r>
      <w:r>
        <w:t xml:space="preserve">для изучешя риторики и философия, въ </w:t>
      </w:r>
      <w:r>
        <w:br/>
      </w:r>
      <w:r>
        <w:t xml:space="preserve">Римъ. Слабое здоровье и природная за- </w:t>
      </w:r>
      <w:r>
        <w:br/>
      </w:r>
      <w:r>
        <w:t xml:space="preserve">стьнчивость помъшали В. принять учаеме </w:t>
      </w:r>
      <w:r>
        <w:br/>
      </w:r>
      <w:r>
        <w:t xml:space="preserve">въ политической и общественной жизни; </w:t>
      </w:r>
      <w:r>
        <w:br/>
      </w:r>
      <w:r>
        <w:t xml:space="preserve">онъ вернулся въ свое небольшое имъньице </w:t>
      </w:r>
      <w:r>
        <w:br/>
      </w:r>
      <w:r>
        <w:t xml:space="preserve">Анды и посвятильъ себя сельскому хозяй- </w:t>
      </w:r>
      <w:r>
        <w:br/>
      </w:r>
      <w:r>
        <w:t xml:space="preserve">ству и изученйо греческихъ писателей. Во </w:t>
      </w:r>
      <w:r>
        <w:br/>
      </w:r>
      <w:r>
        <w:t xml:space="preserve">время конфискац! Октаыана для надЪ®- </w:t>
      </w:r>
      <w:r>
        <w:br/>
      </w:r>
      <w:r>
        <w:t xml:space="preserve">лен!я своихь ветерановъь землей (40), В. </w:t>
      </w:r>
      <w:r>
        <w:br/>
      </w:r>
      <w:r>
        <w:t xml:space="preserve">былъ изгнанъ изъ своего имьшя; однако, </w:t>
      </w:r>
      <w:r>
        <w:br/>
      </w:r>
      <w:r>
        <w:t xml:space="preserve">по ходатайству Мецената, получить вза- </w:t>
      </w:r>
      <w:r>
        <w:br/>
      </w:r>
      <w:r>
        <w:t xml:space="preserve">мЪънъ другое помЪетье. Благодаря щед- </w:t>
      </w:r>
      <w:r>
        <w:br/>
      </w:r>
      <w:r>
        <w:t xml:space="preserve">рости и покровительству богатыхь и вы- </w:t>
      </w:r>
      <w:r>
        <w:br/>
      </w:r>
      <w:r>
        <w:t xml:space="preserve">сокопоставленныхъ друзей, какъ напр. </w:t>
      </w:r>
      <w:r>
        <w:br/>
      </w:r>
      <w:r>
        <w:t xml:space="preserve">Азишя Ползона, Окташана и Мецената, </w:t>
      </w:r>
      <w:r>
        <w:br/>
      </w:r>
      <w:r>
        <w:t xml:space="preserve">В. получиль возможность спокойно посвя- </w:t>
      </w:r>
      <w:r>
        <w:br/>
      </w:r>
      <w:r>
        <w:t xml:space="preserve">тить себя плитералурной дфятельности и </w:t>
      </w:r>
      <w:r>
        <w:br/>
      </w:r>
      <w:r>
        <w:t xml:space="preserve">жилъ то въ РимЪ, то въ своемъ имфши </w:t>
      </w:r>
      <w:r>
        <w:br/>
      </w:r>
      <w:r>
        <w:t xml:space="preserve">близь Ноны, но главнымъ образомъ, по </w:t>
      </w:r>
      <w:r>
        <w:br/>
      </w:r>
      <w:r>
        <w:t xml:space="preserve">причинЪ своего слабаго здоровья, въ Неа- </w:t>
      </w:r>
      <w:r>
        <w:br/>
      </w:r>
      <w:r>
        <w:t xml:space="preserve">пол6. Здъсь онъ окончилъ (30 до Р. Хр.) </w:t>
      </w:r>
      <w:r>
        <w:br/>
      </w:r>
      <w:r>
        <w:t xml:space="preserve">свои посвященныя Меценату „Георгики“</w:t>
      </w:r>
    </w:p>
    <w:p>
      <w:pPr>
        <w:pStyle w:val="Normal"/>
      </w:pPr>
      <w:r>
        <w:t xml:space="preserve">волжеекй</w:t>
      </w:r>
    </w:p>
    <w:p>
      <w:pPr>
        <w:pStyle w:val="Normal"/>
      </w:pPr>
      <w:r>
        <w:t xml:space="preserve">ВирА — Виргилтй.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(СеотЕ1са) и началъ объщанную уже раньше </w:t>
      </w:r>
      <w:r>
        <w:br/>
      </w:r>
      <w:r>
        <w:t xml:space="preserve">Октавану поэму „Энеиду“ (Аепе!5). ПослЪ </w:t>
      </w:r>
      <w:r>
        <w:br/>
      </w:r>
      <w:r>
        <w:t xml:space="preserve">11 лвтняго непрерывнаго труда В. отпра- </w:t>
      </w:r>
      <w:r>
        <w:br/>
      </w:r>
      <w:r>
        <w:t xml:space="preserve">вился въ Грецио съ цфлью дать посл$д- </w:t>
      </w:r>
      <w:r>
        <w:br/>
      </w:r>
      <w:r>
        <w:t xml:space="preserve">нюю отдЪлку своему произведеню. Въ </w:t>
      </w:r>
      <w:r>
        <w:br/>
      </w:r>
      <w:r>
        <w:t xml:space="preserve">Авинахъ онъ встрЪтилъ Октавана, кото- </w:t>
      </w:r>
      <w:r>
        <w:br/>
      </w:r>
      <w:r>
        <w:t xml:space="preserve">рый, въ виду его усиливавшагося болЪзнен- </w:t>
      </w:r>
      <w:r>
        <w:br/>
      </w:r>
      <w:r>
        <w:t xml:space="preserve">наго состояшя, уговорилъ его возвратиться </w:t>
      </w:r>
      <w:r>
        <w:br/>
      </w:r>
      <w:r>
        <w:t xml:space="preserve">съ нимъ на родину. На дорогЪ В. умеръ. </w:t>
      </w:r>
      <w:r>
        <w:br/>
      </w:r>
      <w:r>
        <w:t xml:space="preserve">Согласно его желанцо онъ быль похоро- </w:t>
      </w:r>
      <w:r>
        <w:br/>
      </w:r>
      <w:r>
        <w:t xml:space="preserve">ненъ близь Неаполя на пути въ Путеолы, </w:t>
      </w:r>
      <w:r>
        <w:br/>
      </w:r>
      <w:r>
        <w:t xml:space="preserve">тд и до сихъ поръ показываютъ его </w:t>
      </w:r>
      <w:r>
        <w:br/>
      </w:r>
      <w:r>
        <w:t xml:space="preserve">предполагаемую могилу близь Позилино. </w:t>
      </w:r>
      <w:r>
        <w:br/>
      </w:r>
      <w:r>
        <w:t xml:space="preserve">В. отличался дЪтеки незлобивымъ харак- </w:t>
      </w:r>
      <w:r>
        <w:br/>
      </w:r>
      <w:r>
        <w:t xml:space="preserve">теромъ и чистосердещемъ; спокойстыемъ и </w:t>
      </w:r>
      <w:r>
        <w:br/>
      </w:r>
      <w:r>
        <w:t xml:space="preserve">величавой, мирной вдумчивостью дышат </w:t>
      </w:r>
      <w:r>
        <w:br/>
      </w:r>
      <w:r>
        <w:t xml:space="preserve">его сочиненя; лучше всего удавались ему </w:t>
      </w:r>
      <w:r>
        <w:br/>
      </w:r>
      <w:r>
        <w:t xml:space="preserve">идилличесмя описашя. Произведеня В. </w:t>
      </w:r>
      <w:r>
        <w:br/>
      </w:r>
      <w:r>
        <w:t xml:space="preserve">отличаются боле тщательностью отдЪлки, </w:t>
      </w:r>
      <w:r>
        <w:br/>
      </w:r>
      <w:r>
        <w:t xml:space="preserve">изяществомъ композищи, языка и пра- </w:t>
      </w:r>
      <w:r>
        <w:br/>
      </w:r>
      <w:r>
        <w:t xml:space="preserve">вильностью стиха, нежели творческой силой, </w:t>
      </w:r>
      <w:r>
        <w:br/>
      </w:r>
      <w:r>
        <w:t xml:space="preserve">живостью и свфжестью впечатлён! я. Глазв- </w:t>
      </w:r>
      <w:r>
        <w:br/>
      </w:r>
      <w:r>
        <w:t xml:space="preserve">ными его произведенями считаются: 1) 10 </w:t>
      </w:r>
      <w:r>
        <w:br/>
      </w:r>
      <w:r>
        <w:t xml:space="preserve">Эклогь или Буколикъ („Еогае“ и „Висо- </w:t>
      </w:r>
      <w:r>
        <w:br/>
      </w:r>
      <w:r>
        <w:t xml:space="preserve">Пса“) написанныя 41—39; это подражашя </w:t>
      </w:r>
      <w:r>
        <w:br/>
      </w:r>
      <w:r>
        <w:t xml:space="preserve">идилтямъ 9еокрита, не обладаюция однако </w:t>
      </w:r>
      <w:r>
        <w:br/>
      </w:r>
      <w:r>
        <w:t xml:space="preserve">ихъ свв жестью и непосредственностью; опи- </w:t>
      </w:r>
      <w:r>
        <w:br/>
      </w:r>
      <w:r>
        <w:t xml:space="preserve">сатя сельской и пастушеской жизни пере- </w:t>
      </w:r>
      <w:r>
        <w:br/>
      </w:r>
      <w:r>
        <w:t xml:space="preserve">мЪшаны въ нихъ съ намеками на совре- </w:t>
      </w:r>
      <w:r>
        <w:br/>
      </w:r>
      <w:r>
        <w:t xml:space="preserve">менныя событя, на, собственную судьбу и </w:t>
      </w:r>
      <w:r>
        <w:br/>
      </w:r>
      <w:r>
        <w:t xml:space="preserve">на тьхъ высокопоставленныхь лицьъ, ко- </w:t>
      </w:r>
      <w:r>
        <w:br/>
      </w:r>
      <w:r>
        <w:t xml:space="preserve">торымъ поэтъ желалъ выразить свою благо- </w:t>
      </w:r>
      <w:r>
        <w:br/>
      </w:r>
      <w:r>
        <w:t xml:space="preserve">дарность. 2) Георгики (@еоге1са), дидак- </w:t>
      </w:r>
      <w:r>
        <w:br/>
      </w:r>
      <w:r>
        <w:t xml:space="preserve">тическое стихотвореше въ четырехъь кни- </w:t>
      </w:r>
      <w:r>
        <w:br/>
      </w:r>
      <w:r>
        <w:t xml:space="preserve">тахъ, трактующее о земледьтии, садоводетвъ, </w:t>
      </w:r>
      <w:r>
        <w:br/>
      </w:r>
      <w:r>
        <w:t xml:space="preserve">скотоводствЪ и пчеловодствЪ. По знанйю </w:t>
      </w:r>
      <w:r>
        <w:br/>
      </w:r>
      <w:r>
        <w:t xml:space="preserve">ДЪла, чистоть языка, и звучности пер!о- </w:t>
      </w:r>
      <w:r>
        <w:br/>
      </w:r>
      <w:r>
        <w:t xml:space="preserve">довъ и стиха это сочинене можеть ечи- </w:t>
      </w:r>
      <w:r>
        <w:br/>
      </w:r>
      <w:r>
        <w:t xml:space="preserve">талься совершеннЪйшимь произведешемъ </w:t>
      </w:r>
      <w:r>
        <w:br/>
      </w:r>
      <w:r>
        <w:t xml:space="preserve">римской искусственной поэзи (см. И. Я. </w:t>
      </w:r>
      <w:r>
        <w:br/>
      </w:r>
      <w:r>
        <w:t xml:space="preserve">Ростовцевъ, О георгикахь В. въ сборн. </w:t>
      </w:r>
      <w:r>
        <w:br/>
      </w:r>
      <w:r>
        <w:t xml:space="preserve">статей по класс. древн. ымевскато общества </w:t>
      </w:r>
      <w:r>
        <w:br/>
      </w:r>
      <w:r>
        <w:t xml:space="preserve">класс. фил. 1, 93—141).3) „Энеида“ (Аепе!$), </w:t>
      </w:r>
      <w:r>
        <w:br/>
      </w:r>
      <w:r>
        <w:t xml:space="preserve">эпосъ въ 12 книгахъ; появилась послЪ </w:t>
      </w:r>
      <w:r>
        <w:br/>
      </w:r>
      <w:r>
        <w:t xml:space="preserve">смерти поэта, завъщавшаго своимъ друзь- </w:t>
      </w:r>
      <w:r>
        <w:br/>
      </w:r>
      <w:r>
        <w:t xml:space="preserve">ямъ, Варно и ТуккЪ, не обнародовать этого </w:t>
      </w:r>
      <w:r>
        <w:br/>
      </w:r>
      <w:r>
        <w:t xml:space="preserve">сочинен!я; по приказано Августа оно было </w:t>
      </w:r>
      <w:r>
        <w:br/>
      </w:r>
      <w:r>
        <w:t xml:space="preserve">пересмотр но и издано. См. К. Нейлисовъ, </w:t>
      </w:r>
      <w:r>
        <w:br/>
      </w:r>
      <w:r>
        <w:t xml:space="preserve">несколько словъ объ ЭнеидЪ (Варш., 1859). </w:t>
      </w:r>
      <w:r>
        <w:br/>
      </w:r>
      <w:r>
        <w:t xml:space="preserve">Кромв того В. приписываются много мел- </w:t>
      </w:r>
      <w:r>
        <w:br/>
      </w:r>
      <w:r>
        <w:t xml:space="preserve">кихъ стихотворенй, какъ напр. „Сшех“, </w:t>
      </w:r>
      <w:r>
        <w:br/>
      </w:r>
      <w:r>
        <w:t xml:space="preserve">„0113“, „Мотевит“, „Сора“ и „Сабаерюп“ </w:t>
      </w:r>
      <w:r>
        <w:br/>
      </w:r>
      <w:r>
        <w:t xml:space="preserve">(„Вездьлушки“), собраше 14 стихотворенйй, </w:t>
      </w:r>
      <w:r>
        <w:br/>
      </w:r>
      <w:r>
        <w:t xml:space="preserve">подлинность которыхъ однако не доказана. </w:t>
      </w:r>
      <w:r>
        <w:br/>
      </w:r>
      <w:r>
        <w:t xml:space="preserve">Несмотря на то, что уже въ древности </w:t>
      </w:r>
      <w:r>
        <w:br/>
      </w:r>
      <w:r>
        <w:t xml:space="preserve">явились порицатели В., онъ все таки оста- </w:t>
      </w:r>
      <w:r>
        <w:br/>
      </w:r>
      <w:r>
        <w:t xml:space="preserve">вался во всв времена самымь популяр- </w:t>
      </w:r>
      <w:r>
        <w:br/>
      </w:r>
      <w:r>
        <w:t xml:space="preserve">нымъ, любимымъ и наиболъе читаемымъ </w:t>
      </w:r>
      <w:r>
        <w:br/>
      </w:r>
      <w:r>
        <w:t xml:space="preserve">поэтомъ своей страны. Ни одинъ писа- </w:t>
      </w:r>
      <w:r>
        <w:br/>
      </w:r>
      <w:r>
        <w:t xml:space="preserve">тель не имЪлъ такого вмяшя на дальнЪй- </w:t>
      </w:r>
      <w:r>
        <w:br/>
      </w:r>
      <w:r>
        <w:t xml:space="preserve">шее развите римской литературы и латин- </w:t>
      </w:r>
      <w:r>
        <w:br/>
      </w:r>
      <w:r>
        <w:t xml:space="preserve">скаго языка, какъ В. Какъ у трековъ Го- </w:t>
      </w:r>
      <w:r>
        <w:br/>
      </w:r>
      <w:r>
        <w:t xml:space="preserve">меръ, такъ и у римлянъ сочиненя В., въ </w:t>
      </w:r>
      <w:r>
        <w:br/>
      </w:r>
      <w:r>
        <w:t xml:space="preserve">особенности Энеида, до самыхъ позднихъ </w:t>
      </w:r>
      <w:r>
        <w:br/>
      </w:r>
      <w:r>
        <w:t xml:space="preserve">временъ, считались образцами и основой </w:t>
      </w:r>
      <w:r>
        <w:br/>
      </w:r>
      <w:r>
        <w:t xml:space="preserve">школьнаго преподаван!я языка. Знамени- </w:t>
      </w:r>
      <w:r>
        <w:br/>
      </w:r>
      <w:r>
        <w:t xml:space="preserve">тъйшце ученые по сочинешямъ В. изучали </w:t>
      </w:r>
      <w:r>
        <w:br/>
      </w:r>
      <w:r>
        <w:t xml:space="preserve">лалинск! языкъ и трактованные имъ пред-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меты. СлБды этихъ ученыхъ трудовъ со- </w:t>
      </w:r>
      <w:r>
        <w:br/>
      </w:r>
      <w:r>
        <w:t xml:space="preserve">хранились въ весьма содержательныхъ ком- </w:t>
      </w:r>
      <w:r>
        <w:br/>
      </w:r>
      <w:r>
        <w:t xml:space="preserve">ментар!яхъ Сервя Гонората (ем. Феота1, </w:t>
      </w:r>
      <w:r>
        <w:br/>
      </w:r>
      <w:r>
        <w:t xml:space="preserve">Те апЫКе АепеазЕмЫк, Штуттг. 1891). </w:t>
      </w:r>
      <w:r>
        <w:br/>
      </w:r>
      <w:r>
        <w:t xml:space="preserve">Какимъ почетомъ пользовался В. въ сред- </w:t>
      </w:r>
      <w:r>
        <w:br/>
      </w:r>
      <w:r>
        <w:t xml:space="preserve">нихъ вфкахъ, когда народное повЪрье сдЪ- </w:t>
      </w:r>
      <w:r>
        <w:br/>
      </w:r>
      <w:r>
        <w:t xml:space="preserve">лало его чародЪемъ, доказываетъ то, что </w:t>
      </w:r>
      <w:r>
        <w:br/>
      </w:r>
      <w:r>
        <w:t xml:space="preserve">Данте въ своей „Божественной Комеди“ </w:t>
      </w:r>
      <w:r>
        <w:br/>
      </w:r>
      <w:r>
        <w:t xml:space="preserve">беретъ его проводникомъ въ преисподнюю. </w:t>
      </w:r>
      <w:r>
        <w:br/>
      </w:r>
      <w:r>
        <w:t xml:space="preserve">Тассо и Камоэнсъ также имфють связь съ </w:t>
      </w:r>
      <w:r>
        <w:br/>
      </w:r>
      <w:r>
        <w:t xml:space="preserve">В., ау французовъ понят! объ эпос было </w:t>
      </w:r>
      <w:r>
        <w:br/>
      </w:r>
      <w:r>
        <w:t xml:space="preserve">нераздЪльно съ именемъ В. Изъ много- </w:t>
      </w:r>
      <w:r>
        <w:br/>
      </w:r>
      <w:r>
        <w:t xml:space="preserve">численныхь издан соч. В. назовемъ нЪм. </w:t>
      </w:r>
      <w:r>
        <w:br/>
      </w:r>
      <w:r>
        <w:t xml:space="preserve">изд. Гейне (Лейпц., 1767—1715), Форбигера </w:t>
      </w:r>
      <w:r>
        <w:br/>
      </w:r>
      <w:r>
        <w:t xml:space="preserve">(4 изд. 1872—7175) и ВЪеск”а (1 изд. Лейпц., </w:t>
      </w:r>
      <w:r>
        <w:br/>
      </w:r>
      <w:r>
        <w:t xml:space="preserve">1867, 2-ое Лейпц., 1894—95, 4 тома).</w:t>
      </w:r>
    </w:p>
    <w:p>
      <w:pPr>
        <w:pStyle w:val="Normal"/>
      </w:pPr>
      <w:r>
        <w:t xml:space="preserve">См. Зайце Вецуе, Ем4е заг УшеЙе </w:t>
      </w:r>
      <w:r>
        <w:br/>
      </w:r>
      <w:r>
        <w:t xml:space="preserve">(2 изд. Пар. 1870); ЗеПаг, Тве Вошап </w:t>
      </w:r>
      <w:r>
        <w:br/>
      </w:r>
      <w:r>
        <w:t xml:space="preserve">роеёз оё 1е Ацецап аве. Ут=Й (2 изд., </w:t>
      </w:r>
      <w:r>
        <w:br/>
      </w:r>
      <w:r>
        <w:t xml:space="preserve">Лонд., 1883); Р1азв, УегеЙ ипа @е ер1зсве </w:t>
      </w:r>
      <w:r>
        <w:br/>
      </w:r>
      <w:r>
        <w:t xml:space="preserve">Кипзё (Лейпц., 1884); Зоппфаа, Утей а </w:t>
      </w:r>
      <w:r>
        <w:br/>
      </w:r>
      <w:r>
        <w:t xml:space="preserve">БикоНзсНег ПуеШег (1891); ВлЬЪеск, @е- </w:t>
      </w:r>
      <w:r>
        <w:br/>
      </w:r>
      <w:r>
        <w:t xml:space="preserve">зешевфе ег гбпызсвей Плевфапе (т. П); </w:t>
      </w:r>
      <w:r>
        <w:br/>
      </w:r>
      <w:r>
        <w:t xml:space="preserve">Зенапи, безее{е ег гбиизсвей ГА®ега- </w:t>
      </w:r>
      <w:r>
        <w:br/>
      </w:r>
      <w:r>
        <w:t xml:space="preserve">бит (Ту. МЫШег, НапаБаев, УШ, 2 изд.); </w:t>
      </w:r>
      <w:r>
        <w:br/>
      </w:r>
      <w:r>
        <w:t xml:space="preserve">Нагуевскуй, „Словарь къ 1--Ш книгамъ </w:t>
      </w:r>
      <w:r>
        <w:br/>
      </w:r>
      <w:r>
        <w:t xml:space="preserve">Энеиды* (Рига, 1884); его-же, „Основы </w:t>
      </w:r>
      <w:r>
        <w:br/>
      </w:r>
      <w:r>
        <w:t xml:space="preserve">библюграми по истори римской литера- </w:t>
      </w:r>
      <w:r>
        <w:br/>
      </w:r>
      <w:r>
        <w:t xml:space="preserve">туры“ (Каз., 1889); Модестовъ, „Латин- </w:t>
      </w:r>
      <w:r>
        <w:br/>
      </w:r>
      <w:r>
        <w:t xml:space="preserve">ская литература“ (въ „Истори литературы“ </w:t>
      </w:r>
      <w:r>
        <w:br/>
      </w:r>
      <w:r>
        <w:t xml:space="preserve">Коршаи Кирпичникова) и др. Переводы </w:t>
      </w:r>
      <w:r>
        <w:br/>
      </w:r>
      <w:r>
        <w:t xml:space="preserve">на руссюй яз.: Шершеневичъ, „Энеида </w:t>
      </w:r>
      <w:r>
        <w:br/>
      </w:r>
      <w:r>
        <w:t xml:space="preserve">В.“ (Варш., 1870—76, стихами); Соснец </w:t>
      </w:r>
      <w:r>
        <w:br/>
      </w:r>
      <w:r>
        <w:t xml:space="preserve">щ1й, „Энеида В.“, (М., 1872 — стихами —и </w:t>
      </w:r>
      <w:r>
        <w:br/>
      </w:r>
      <w:r>
        <w:t xml:space="preserve">1878); его-же, „Буколики и георгики“ (въ </w:t>
      </w:r>
      <w:r>
        <w:br/>
      </w:r>
      <w:r>
        <w:t xml:space="preserve">стихахъ, 1873); Фетъ, „Энеида“ (2 тома, </w:t>
      </w:r>
      <w:r>
        <w:br/>
      </w:r>
      <w:r>
        <w:t xml:space="preserve">пЪсни 1-ХП, 1888); Квашнинъ-Сама- </w:t>
      </w:r>
      <w:r>
        <w:br/>
      </w:r>
      <w:r>
        <w:t xml:space="preserve">ринъ (Сиб., 1893); Соколовъ, А. (4—6, 9, </w:t>
      </w:r>
      <w:r>
        <w:br/>
      </w:r>
      <w:r>
        <w:t xml:space="preserve">12, п.. Юевъ, 1881—83); Горовой и Кот- </w:t>
      </w:r>
      <w:r>
        <w:br/>
      </w:r>
      <w:r>
        <w:t xml:space="preserve">ляръ (п.8—9, Юевъ, 1884—87); Шарбе, Р., </w:t>
      </w:r>
      <w:r>
        <w:br/>
      </w:r>
      <w:r>
        <w:t xml:space="preserve">ТУ Эклога (перев. и разборъ, „Уч. зап. ка- </w:t>
      </w:r>
      <w:r>
        <w:br/>
      </w:r>
      <w:r>
        <w:t xml:space="preserve">занск. унив.“, 1854, 1У); Соловьевъ, Вл. </w:t>
      </w:r>
      <w:r>
        <w:br/>
      </w:r>
      <w:r>
        <w:t xml:space="preserve">(„Русск. Обозр.“, 1891).</w:t>
      </w:r>
    </w:p>
    <w:p>
      <w:pPr>
        <w:pStyle w:val="Normal"/>
      </w:pPr>
      <w:r>
        <w:t xml:space="preserve">Въ среднихь вЪкахъ фигура римскаго </w:t>
      </w:r>
      <w:r>
        <w:br/>
      </w:r>
      <w:r>
        <w:t xml:space="preserve">поэта прюбрла волшебный, сказочный </w:t>
      </w:r>
      <w:r>
        <w:br/>
      </w:r>
      <w:r>
        <w:t xml:space="preserve">образъ. НЪФкоторыя загадочныя мЪета его </w:t>
      </w:r>
      <w:r>
        <w:br/>
      </w:r>
      <w:r>
        <w:t xml:space="preserve">стихотворен!й заставляли предполагаль, что </w:t>
      </w:r>
      <w:r>
        <w:br/>
      </w:r>
      <w:r>
        <w:t xml:space="preserve">въ нихъ скрывается особенный таинствен- </w:t>
      </w:r>
      <w:r>
        <w:br/>
      </w:r>
      <w:r>
        <w:t xml:space="preserve">ный смысль; христ!ане-писатели Ши ТУ’ в., </w:t>
      </w:r>
      <w:r>
        <w:br/>
      </w:r>
      <w:r>
        <w:t xml:space="preserve">какъ напр Лактанцй, Августинъ и др. </w:t>
      </w:r>
      <w:r>
        <w:br/>
      </w:r>
      <w:r>
        <w:t xml:space="preserve">видЪли въ немъ провозвЪетника христан- </w:t>
      </w:r>
      <w:r>
        <w:br/>
      </w:r>
      <w:r>
        <w:t xml:space="preserve">ства. Они указывали на начало его чет- </w:t>
      </w:r>
      <w:r>
        <w:br/>
      </w:r>
      <w:r>
        <w:t xml:space="preserve">вертой, написанной 40 до Р. Х., эклоги, въ </w:t>
      </w:r>
      <w:r>
        <w:br/>
      </w:r>
      <w:r>
        <w:t xml:space="preserve">которой заключается будто бы предсказа- </w:t>
      </w:r>
      <w:r>
        <w:br/>
      </w:r>
      <w:r>
        <w:t xml:space="preserve">не о пришестыи Месаи. Это толковаше </w:t>
      </w:r>
      <w:r>
        <w:br/>
      </w:r>
      <w:r>
        <w:t xml:space="preserve">такъ глубоко утвердилось, что В. вмЪетЪ </w:t>
      </w:r>
      <w:r>
        <w:br/>
      </w:r>
      <w:r>
        <w:t xml:space="preserve">съ Сивиллой и на ряду съ ветхозавът- </w:t>
      </w:r>
      <w:r>
        <w:br/>
      </w:r>
      <w:r>
        <w:t xml:space="preserve">ными предсказалелями вошелъ въ католи- </w:t>
      </w:r>
      <w:r>
        <w:br/>
      </w:r>
      <w:r>
        <w:t xml:space="preserve">ческую литургию. Церковныя картины изо- </w:t>
      </w:r>
      <w:r>
        <w:br/>
      </w:r>
      <w:r>
        <w:t xml:space="preserve">бражалоть В. рядомъ съ Тибурской Сивил- </w:t>
      </w:r>
      <w:r>
        <w:br/>
      </w:r>
      <w:r>
        <w:t xml:space="preserve">лой, показывающей имп. Августу образъ </w:t>
      </w:r>
      <w:r>
        <w:br/>
      </w:r>
      <w:r>
        <w:t xml:space="preserve">младенца Христа на облакахъ; Данте въ </w:t>
      </w:r>
      <w:r>
        <w:br/>
      </w:r>
      <w:r>
        <w:t xml:space="preserve">Божественной Комеди ввЪряетъ себя ру- </w:t>
      </w:r>
      <w:r>
        <w:br/>
      </w:r>
      <w:r>
        <w:t xml:space="preserve">ководству языческаго поэта до самыхъ </w:t>
      </w:r>
      <w:r>
        <w:br/>
      </w:r>
      <w:r>
        <w:t xml:space="preserve">дверей рая. Съ этими повзрьями связаны </w:t>
      </w:r>
      <w:r>
        <w:br/>
      </w:r>
      <w:r>
        <w:t xml:space="preserve">и такъ наз. Зог{ез УтЕШапае, т. е. гада- </w:t>
      </w:r>
      <w:r>
        <w:br/>
      </w:r>
      <w:r>
        <w:t xml:space="preserve">не, основанное на чтеши стиховъ на угадъ </w:t>
      </w:r>
      <w:r>
        <w:br/>
      </w:r>
      <w:r>
        <w:t xml:space="preserve">открытой „Энеиды“. Весьма понятно по-</w:t>
      </w:r>
    </w:p>
    <w:p>
      <w:pPr>
        <w:pStyle w:val="Normal"/>
      </w:pPr>
      <w:r>
        <w:t xml:space="preserve">Виргилий -— Виргиния.</w:t>
      </w:r>
    </w:p>
    <w:p>
      <w:pPr>
        <w:pStyle w:val="Normal"/>
      </w:pPr>
      <w:r>
        <w:t xml:space="preserve">этому, что вскорв вокругь имени поэта </w:t>
      </w:r>
      <w:r>
        <w:br/>
      </w:r>
      <w:r>
        <w:t xml:space="preserve">возникли легенды, связанныя съ мЪетами </w:t>
      </w:r>
      <w:r>
        <w:br/>
      </w:r>
      <w:r>
        <w:t xml:space="preserve">его рождешя, его пребыван!я и его’ смер- </w:t>
      </w:r>
      <w:r>
        <w:br/>
      </w:r>
      <w:r>
        <w:t xml:space="preserve">ти, т. е. съ Мантуей, Римомъ и Неаполемъ. </w:t>
      </w:r>
      <w:r>
        <w:br/>
      </w:r>
      <w:r>
        <w:t xml:space="preserve">Въ ХИП в. впервые, повидимому, на оено- </w:t>
      </w:r>
      <w:r>
        <w:br/>
      </w:r>
      <w:r>
        <w:t xml:space="preserve">ваши привезенных крестоносцами восточ- </w:t>
      </w:r>
      <w:r>
        <w:br/>
      </w:r>
      <w:r>
        <w:t xml:space="preserve">ныхьъ сказавший, В., также’ какъ и мноше </w:t>
      </w:r>
      <w:r>
        <w:br/>
      </w:r>
      <w:r>
        <w:t xml:space="preserve">друпя выдаюцйяся личности того времени </w:t>
      </w:r>
      <w:r>
        <w:br/>
      </w:r>
      <w:r>
        <w:t xml:space="preserve">(Имп. Левъ Философъ, папа Сильвестръ, </w:t>
      </w:r>
      <w:r>
        <w:br/>
      </w:r>
      <w:r>
        <w:t xml:space="preserve">Альберть В. и др.), превратился въ чаро- </w:t>
      </w:r>
      <w:r>
        <w:br/>
      </w:r>
      <w:r>
        <w:t xml:space="preserve">дЪя. Первые слЪды этого превращеня мы </w:t>
      </w:r>
      <w:r>
        <w:br/>
      </w:r>
      <w:r>
        <w:t xml:space="preserve">находимъ въ соч. Тоанна Сольсберйскаго </w:t>
      </w:r>
      <w:r>
        <w:br/>
      </w:r>
      <w:r>
        <w:t xml:space="preserve">„Ройстайелз“ (1159); зат мъ Герваз!й Тиль- </w:t>
      </w:r>
      <w:r>
        <w:br/>
      </w:r>
      <w:r>
        <w:t xml:space="preserve">берйсвьй въ написанной имъ 1211 книгв </w:t>
      </w:r>
      <w:r>
        <w:br/>
      </w:r>
      <w:r>
        <w:t xml:space="preserve">„Ома ппремаНа“ сообщаеть уже гораздо </w:t>
      </w:r>
      <w:r>
        <w:br/>
      </w:r>
      <w:r>
        <w:t xml:space="preserve">большее количество предашй о В., ходя- </w:t>
      </w:r>
      <w:r>
        <w:br/>
      </w:r>
      <w:r>
        <w:t xml:space="preserve">щихъ между народомъ въ Неаполв. Кругъ </w:t>
      </w:r>
      <w:r>
        <w:br/>
      </w:r>
      <w:r>
        <w:t xml:space="preserve">этихь сказай нашельъ себЪ дальнЪйшее </w:t>
      </w:r>
      <w:r>
        <w:br/>
      </w:r>
      <w:r>
        <w:t xml:space="preserve">развите въ хроникахъ Неаполя и Мантуи, </w:t>
      </w:r>
      <w:r>
        <w:br/>
      </w:r>
      <w:r>
        <w:t xml:space="preserve">при чемъ приписываемыя прежде имп. Льву </w:t>
      </w:r>
      <w:r>
        <w:br/>
      </w:r>
      <w:r>
        <w:t xml:space="preserve">чары отнесены были къ В. Разсказыо мЪд- </w:t>
      </w:r>
      <w:r>
        <w:br/>
      </w:r>
      <w:r>
        <w:t xml:space="preserve">номъ всадникЪ, проБзжающемъ черезъ </w:t>
      </w:r>
      <w:r>
        <w:br/>
      </w:r>
      <w:r>
        <w:t xml:space="preserve">Римъ, чтобы очистить городъ отъ бродяг, </w:t>
      </w:r>
      <w:r>
        <w:br/>
      </w:r>
      <w:r>
        <w:t xml:space="preserve">воровъ и т. п., о талисманахъ, которые из- </w:t>
      </w:r>
      <w:r>
        <w:br/>
      </w:r>
      <w:r>
        <w:t xml:space="preserve">готовлялъ В. — повидимому легенды араб- </w:t>
      </w:r>
      <w:r>
        <w:br/>
      </w:r>
      <w:r>
        <w:t xml:space="preserve">скаго происхождешя. Вов эти сказашя </w:t>
      </w:r>
      <w:r>
        <w:br/>
      </w:r>
      <w:r>
        <w:t xml:space="preserve">были собраны въ напечатанной около на- </w:t>
      </w:r>
      <w:r>
        <w:br/>
      </w:r>
      <w:r>
        <w:t xml:space="preserve">чала ХУ1 в. народной французской книжкЪ: </w:t>
      </w:r>
      <w:r>
        <w:br/>
      </w:r>
      <w:r>
        <w:t xml:space="preserve">„Каз шегуеШеих 4е Ушт&amp;Ие“ (Нов. изд., </w:t>
      </w:r>
      <w:r>
        <w:br/>
      </w:r>
      <w:r>
        <w:t xml:space="preserve">Жен., 1867). Полныя свъдъшя о литера- </w:t>
      </w:r>
      <w:r>
        <w:br/>
      </w:r>
      <w:r>
        <w:t xml:space="preserve">турЪ В. сказав даеть Келлеръ въ изд. </w:t>
      </w:r>
      <w:r>
        <w:br/>
      </w:r>
      <w:r>
        <w:t xml:space="preserve">„Вотал$ 4ез зерё завез“ (Тюбинг., 1836) </w:t>
      </w:r>
      <w:r>
        <w:br/>
      </w:r>
      <w:r>
        <w:t xml:space="preserve">и „Руоебатиз’ ефеп“ (Кведл., 1841). См. </w:t>
      </w:r>
      <w:r>
        <w:br/>
      </w:r>
      <w:r>
        <w:t xml:space="preserve">МИЪег=, Мга фШа УегеШапа (Мейсс., 1867); </w:t>
      </w:r>
      <w:r>
        <w:br/>
      </w:r>
      <w:r>
        <w:t xml:space="preserve">Сошрагеёё1, УегёШо пе] шею его (2-е </w:t>
      </w:r>
      <w:r>
        <w:br/>
      </w:r>
      <w:r>
        <w:t xml:space="preserve">изд.. Флоренщя, 1875); Зевутезег, Бег </w:t>
      </w:r>
      <w:r>
        <w:br/>
      </w:r>
      <w:r>
        <w:t xml:space="preserve">Рамфегег Ушей (Берлинъ, 1897).</w:t>
      </w:r>
    </w:p>
    <w:p>
      <w:pPr>
        <w:pStyle w:val="Normal"/>
      </w:pPr>
      <w:r>
        <w:t xml:space="preserve">Виргиный (Уегешаз, Уйти), |) </w:t>
      </w:r>
      <w:r>
        <w:br/>
      </w:r>
      <w:r>
        <w:t xml:space="preserve">римлянинь, извЪзстный тЪмъ, что онъ вее- </w:t>
      </w:r>
      <w:r>
        <w:br/>
      </w:r>
      <w:r>
        <w:t xml:space="preserve">народно закололъ свою дочь Виргинйю, не- </w:t>
      </w:r>
      <w:r>
        <w:br/>
      </w:r>
      <w:r>
        <w:t xml:space="preserve">вЪосту трибуна Ицишя, чтобы не допустить </w:t>
      </w:r>
      <w:r>
        <w:br/>
      </w:r>
      <w:r>
        <w:t xml:space="preserve">ее попасть въ руки децемвира Апшя Клав- </w:t>
      </w:r>
      <w:r>
        <w:br/>
      </w:r>
      <w:r>
        <w:t xml:space="preserve">дя (см. Елавдй 2). и тъмъ способствовалъ </w:t>
      </w:r>
      <w:r>
        <w:br/>
      </w:r>
      <w:r>
        <w:t xml:space="preserve">паденю децемвировъ (см. Ицилй 2). 2) </w:t>
      </w:r>
      <w:r>
        <w:br/>
      </w:r>
      <w:r>
        <w:t xml:space="preserve">Л. В. Руфъ, римеюй патротъ, консулъ </w:t>
      </w:r>
      <w:r>
        <w:br/>
      </w:r>
      <w:r>
        <w:t xml:space="preserve">(63 по Р. Хр.), нобъдилъ возставшаго на- </w:t>
      </w:r>
      <w:r>
        <w:br/>
      </w:r>
      <w:r>
        <w:t xml:space="preserve">мЪстника верхней Гермаши, Южщя Виндек- </w:t>
      </w:r>
      <w:r>
        <w:br/>
      </w:r>
      <w:r>
        <w:t xml:space="preserve">са; отказался отъ предложенной ему лег1о- </w:t>
      </w:r>
      <w:r>
        <w:br/>
      </w:r>
      <w:r>
        <w:t xml:space="preserve">нами императ. власти. Поэтому, когда онъ </w:t>
      </w:r>
      <w:r>
        <w:br/>
      </w:r>
      <w:r>
        <w:t xml:space="preserve">умеръ (98), то удостоился торжественнаго </w:t>
      </w:r>
      <w:r>
        <w:br/>
      </w:r>
      <w:r>
        <w:t xml:space="preserve">обществ. погребешя, на которомъ Тацитъ, </w:t>
      </w:r>
      <w:r>
        <w:br/>
      </w:r>
      <w:r>
        <w:t xml:space="preserve">въ качествЪ консула, держалъ рЪчь.</w:t>
      </w:r>
    </w:p>
    <w:p>
      <w:pPr>
        <w:pStyle w:val="Normal"/>
      </w:pPr>
      <w:r>
        <w:t xml:space="preserve">Виргинйя, дочь римок. плебея Вир- </w:t>
      </w:r>
      <w:r>
        <w:br/>
      </w:r>
      <w:r>
        <w:t xml:space="preserve">гишя (см. Виргинй).</w:t>
      </w:r>
    </w:p>
    <w:p>
      <w:pPr>
        <w:pStyle w:val="Normal"/>
      </w:pPr>
      <w:r>
        <w:t xml:space="preserve">Виргивя (Угейла, произн. Вёрджи- </w:t>
      </w:r>
      <w:r>
        <w:br/>
      </w:r>
      <w:r>
        <w:t xml:space="preserve">н1а), штать сЪв.-америк. союза, граничить </w:t>
      </w:r>
      <w:r>
        <w:br/>
      </w:r>
      <w:r>
        <w:t xml:space="preserve">Атлантическимъ океан., Съверной Кароли- </w:t>
      </w:r>
      <w:r>
        <w:br/>
      </w:r>
      <w:r>
        <w:t xml:space="preserve">ной, Тенесси, Кентуки, Зап. ВиргиШей и </w:t>
      </w:r>
      <w:r>
        <w:br/>
      </w:r>
      <w:r>
        <w:t xml:space="preserve">Мэрилэндомъ, площ. 109,940 кв. км., жит. </w:t>
      </w:r>
      <w:r>
        <w:br/>
      </w:r>
      <w:r>
        <w:t xml:space="preserve">1.750,000 (1896). По рельефу В. распадается </w:t>
      </w:r>
      <w:r>
        <w:br/>
      </w:r>
      <w:r>
        <w:t xml:space="preserve">на 2 части: холмистую м%отность (120— </w:t>
      </w:r>
      <w:r>
        <w:br/>
      </w:r>
      <w:r>
        <w:t xml:space="preserve">240 м.), окаймленную съ моря низменнымъ, </w:t>
      </w:r>
      <w:r>
        <w:br/>
      </w:r>
      <w:r>
        <w:t xml:space="preserve">болотистымъ, доступнымь приливу побе- </w:t>
      </w:r>
      <w:r>
        <w:br/>
      </w:r>
      <w:r>
        <w:t xml:space="preserve">режьемъ и образованную породами четзер- </w:t>
      </w:r>
      <w:r>
        <w:br/>
      </w:r>
      <w:r>
        <w:t xml:space="preserve">тичнаго третичн. и мзлового перодовъ — и </w:t>
      </w:r>
      <w:r>
        <w:br/>
      </w:r>
      <w:r>
        <w:t xml:space="preserve">пересъкаемую параллельными хребтами Го- </w:t>
      </w:r>
      <w:r>
        <w:br/>
      </w:r>
      <w:r>
        <w:t xml:space="preserve">лубыхьъ горъ страну (Оттеръ Пикъ, 1737 м.). </w:t>
      </w:r>
      <w:r>
        <w:br/>
      </w:r>
      <w:r>
        <w:t xml:space="preserve">простирающуюся вплоть до пограничных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меты. СлБды этихъ ученыхъ трудовъ со- </w:t>
      </w:r>
      <w:r>
        <w:br/>
      </w:r>
      <w:r>
        <w:t xml:space="preserve">хранились въ весьма содержательныхъ ком- </w:t>
      </w:r>
      <w:r>
        <w:br/>
      </w:r>
      <w:r>
        <w:t xml:space="preserve">ментар!яхъ Сервя Гонората (см. Феота1, </w:t>
      </w:r>
      <w:r>
        <w:br/>
      </w:r>
      <w:r>
        <w:t xml:space="preserve">Г1е апЫКе АепеазЕмЫкК, Штуттг. 1891). </w:t>
      </w:r>
      <w:r>
        <w:br/>
      </w:r>
      <w:r>
        <w:t xml:space="preserve">Какимъ почетомъ пользовался В. въ сред- </w:t>
      </w:r>
      <w:r>
        <w:br/>
      </w:r>
      <w:r>
        <w:t xml:space="preserve">нихъ вфкахъ, когда народное повЪрье сдЪ- </w:t>
      </w:r>
      <w:r>
        <w:br/>
      </w:r>
      <w:r>
        <w:t xml:space="preserve">лало его чародЪемъ, доказываетъ то, что </w:t>
      </w:r>
      <w:r>
        <w:br/>
      </w:r>
      <w:r>
        <w:t xml:space="preserve">Данте въ своей „Божественной Комеди“ </w:t>
      </w:r>
      <w:r>
        <w:br/>
      </w:r>
      <w:r>
        <w:t xml:space="preserve">беретъ его проводникомъ въ преисподнюю. </w:t>
      </w:r>
      <w:r>
        <w:br/>
      </w:r>
      <w:r>
        <w:t xml:space="preserve">Тассо и Камоэнсъ также имфють связь съ </w:t>
      </w:r>
      <w:r>
        <w:br/>
      </w:r>
      <w:r>
        <w:t xml:space="preserve">В., а у французовъ понят объ эпос было </w:t>
      </w:r>
      <w:r>
        <w:br/>
      </w:r>
      <w:r>
        <w:t xml:space="preserve">нераздЪльно съ именемъ В. Изъ много- </w:t>
      </w:r>
      <w:r>
        <w:br/>
      </w:r>
      <w:r>
        <w:t xml:space="preserve">численныхь издавй соч. В. назовемъ нЪм. </w:t>
      </w:r>
      <w:r>
        <w:br/>
      </w:r>
      <w:r>
        <w:t xml:space="preserve">изд. Гейне (Лейпц., 1767—1715), Форбигера </w:t>
      </w:r>
      <w:r>
        <w:br/>
      </w:r>
      <w:r>
        <w:t xml:space="preserve">(4 изд. 1872—7175) и ВШЪеска (1 изд. Лейпц., </w:t>
      </w:r>
      <w:r>
        <w:br/>
      </w:r>
      <w:r>
        <w:t xml:space="preserve">1867, 2-ое Лейпц., 1894—95, 4 тома).</w:t>
      </w:r>
    </w:p>
    <w:p>
      <w:pPr>
        <w:pStyle w:val="Normal"/>
      </w:pPr>
      <w:r>
        <w:t xml:space="preserve">См. Зайце Вецуе, Ем4е заг УшеЙе </w:t>
      </w:r>
      <w:r>
        <w:br/>
      </w:r>
      <w:r>
        <w:t xml:space="preserve">(2 изд. Пар. 1870); ЗеПаг, Те Вошап </w:t>
      </w:r>
      <w:r>
        <w:br/>
      </w:r>
      <w:r>
        <w:t xml:space="preserve">роеёз оё е Ацецзап аве. Ут=ЕЙ (2 изд., </w:t>
      </w:r>
      <w:r>
        <w:br/>
      </w:r>
      <w:r>
        <w:t xml:space="preserve">Лонд., 1883); Р\азв, УегеЙ ип @е ерзсве </w:t>
      </w:r>
      <w:r>
        <w:br/>
      </w:r>
      <w:r>
        <w:t xml:space="preserve">Кипзё (Лейпц., 1884); Зоппфаа, Утей а </w:t>
      </w:r>
      <w:r>
        <w:br/>
      </w:r>
      <w:r>
        <w:t xml:space="preserve">БикоНзсвег ПусШег (1891); ВлЬЪеск, @е- </w:t>
      </w:r>
      <w:r>
        <w:br/>
      </w:r>
      <w:r>
        <w:t xml:space="preserve">зешевфе ег гбимзсвей Плевфапе (т. П); </w:t>
      </w:r>
      <w:r>
        <w:br/>
      </w:r>
      <w:r>
        <w:t xml:space="preserve">Зенапи, безеей{е Чег гбпизсвей ГА®ега- </w:t>
      </w:r>
      <w:r>
        <w:br/>
      </w:r>
      <w:r>
        <w:t xml:space="preserve">бит (Ту. МЫШег, НапаБаев, УШ, 2 изд.); </w:t>
      </w:r>
      <w:r>
        <w:br/>
      </w:r>
      <w:r>
        <w:t xml:space="preserve">Нагуевскуй, „Словарь къ 1--Ш книгамъ </w:t>
      </w:r>
      <w:r>
        <w:br/>
      </w:r>
      <w:r>
        <w:t xml:space="preserve">Энеиды* (Рига, 1884); его-же, „Основы </w:t>
      </w:r>
      <w:r>
        <w:br/>
      </w:r>
      <w:r>
        <w:t xml:space="preserve">библюграми по истори римской литера- </w:t>
      </w:r>
      <w:r>
        <w:br/>
      </w:r>
      <w:r>
        <w:t xml:space="preserve">туры“ (Каз., 1889); Модестовъ, „Латин- </w:t>
      </w:r>
      <w:r>
        <w:br/>
      </w:r>
      <w:r>
        <w:t xml:space="preserve">ская литература“ (въ „Истори литературы“ </w:t>
      </w:r>
      <w:r>
        <w:br/>
      </w:r>
      <w:r>
        <w:t xml:space="preserve">Коршаи Кирпичникова) и др. Переводы </w:t>
      </w:r>
      <w:r>
        <w:br/>
      </w:r>
      <w:r>
        <w:t xml:space="preserve">на руссюй яз.: Шершеневичъ, „Энеида </w:t>
      </w:r>
      <w:r>
        <w:br/>
      </w:r>
      <w:r>
        <w:t xml:space="preserve">В.“ (Варш., 1870—76, стихами); Соснец </w:t>
      </w:r>
      <w:r>
        <w:br/>
      </w:r>
      <w:r>
        <w:t xml:space="preserve">щ1й, „Энеида В.“, (М., 1872 — стихами —и </w:t>
      </w:r>
      <w:r>
        <w:br/>
      </w:r>
      <w:r>
        <w:t xml:space="preserve">1878); его-же, „Буколики и георгики“ (въ </w:t>
      </w:r>
      <w:r>
        <w:br/>
      </w:r>
      <w:r>
        <w:t xml:space="preserve">стихахъ, 1873); Фетъ, „Энеида“ (2 тома, </w:t>
      </w:r>
      <w:r>
        <w:br/>
      </w:r>
      <w:r>
        <w:t xml:space="preserve">пЪсни 1-ХП, 1888); Квашнинъ-Сама- </w:t>
      </w:r>
      <w:r>
        <w:br/>
      </w:r>
      <w:r>
        <w:t xml:space="preserve">ринъ (Сиб., 1893); Соколовъ, А. (4—6, 9, </w:t>
      </w:r>
      <w:r>
        <w:br/>
      </w:r>
      <w:r>
        <w:t xml:space="preserve">12, п.. Юевъ, 1881—83); Горовой и Кот- </w:t>
      </w:r>
      <w:r>
        <w:br/>
      </w:r>
      <w:r>
        <w:t xml:space="preserve">ляръ (п.8—9, Юевъ, 1884—87); Шарбе, Р., </w:t>
      </w:r>
      <w:r>
        <w:br/>
      </w:r>
      <w:r>
        <w:t xml:space="preserve">ТУ Эклога (перев. и разборъ, „Уч. зап. ка- </w:t>
      </w:r>
      <w:r>
        <w:br/>
      </w:r>
      <w:r>
        <w:t xml:space="preserve">занск. унив.“, 1854, 1У); Соловьевъ, Вл. </w:t>
      </w:r>
      <w:r>
        <w:br/>
      </w:r>
      <w:r>
        <w:t xml:space="preserve">(„Русск. Обозр.“, 1891).</w:t>
      </w:r>
    </w:p>
    <w:p>
      <w:pPr>
        <w:pStyle w:val="Normal"/>
      </w:pPr>
      <w:r>
        <w:t xml:space="preserve">Въ среднихь вЪкахъ фигура римскаго </w:t>
      </w:r>
      <w:r>
        <w:br/>
      </w:r>
      <w:r>
        <w:t xml:space="preserve">поэта прюбрла волшебный, сказочный </w:t>
      </w:r>
      <w:r>
        <w:br/>
      </w:r>
      <w:r>
        <w:t xml:space="preserve">образъ. НЪФкоторыя загадочныя мЪета его </w:t>
      </w:r>
      <w:r>
        <w:br/>
      </w:r>
      <w:r>
        <w:t xml:space="preserve">стихотворен!й заставляли предполагаль, что </w:t>
      </w:r>
      <w:r>
        <w:br/>
      </w:r>
      <w:r>
        <w:t xml:space="preserve">въ нихъ скрывается особенный таинствен- </w:t>
      </w:r>
      <w:r>
        <w:br/>
      </w:r>
      <w:r>
        <w:t xml:space="preserve">ный смысль; христ!ане-писатели Ши ТУ’ в., </w:t>
      </w:r>
      <w:r>
        <w:br/>
      </w:r>
      <w:r>
        <w:t xml:space="preserve">какъ напр Лактанцй, Августинъ и др. </w:t>
      </w:r>
      <w:r>
        <w:br/>
      </w:r>
      <w:r>
        <w:t xml:space="preserve">видЪли въ немъ провозвЪетника христан- </w:t>
      </w:r>
      <w:r>
        <w:br/>
      </w:r>
      <w:r>
        <w:t xml:space="preserve">ства. Они указывали на начало его чет- </w:t>
      </w:r>
      <w:r>
        <w:br/>
      </w:r>
      <w:r>
        <w:t xml:space="preserve">вертой, написанной 40 до Р. Х., эклоги, въ </w:t>
      </w:r>
      <w:r>
        <w:br/>
      </w:r>
      <w:r>
        <w:t xml:space="preserve">которой заключается будто бы предсказа- </w:t>
      </w:r>
      <w:r>
        <w:br/>
      </w:r>
      <w:r>
        <w:t xml:space="preserve">не о пришестыи Месаи. Это толковаше </w:t>
      </w:r>
      <w:r>
        <w:br/>
      </w:r>
      <w:r>
        <w:t xml:space="preserve">такъ глубоко утвердилось, что В. вмЪетЪ </w:t>
      </w:r>
      <w:r>
        <w:br/>
      </w:r>
      <w:r>
        <w:t xml:space="preserve">съ Сивиллой и на ряду съ ветхозавът- </w:t>
      </w:r>
      <w:r>
        <w:br/>
      </w:r>
      <w:r>
        <w:t xml:space="preserve">ными предсказалелями вошелъ въ католи- </w:t>
      </w:r>
      <w:r>
        <w:br/>
      </w:r>
      <w:r>
        <w:t xml:space="preserve">ческую литургию. Церковныя картины изо- </w:t>
      </w:r>
      <w:r>
        <w:br/>
      </w:r>
      <w:r>
        <w:t xml:space="preserve">бражалоть В. рядомъ съ Тибурской Сивил- </w:t>
      </w:r>
      <w:r>
        <w:br/>
      </w:r>
      <w:r>
        <w:t xml:space="preserve">лой, показывающей имп. Августу образъ </w:t>
      </w:r>
      <w:r>
        <w:br/>
      </w:r>
      <w:r>
        <w:t xml:space="preserve">младенца Христа на облакахъ; Данте въ </w:t>
      </w:r>
      <w:r>
        <w:br/>
      </w:r>
      <w:r>
        <w:t xml:space="preserve">Божественной Комеди ввЪряетъ себя ру- </w:t>
      </w:r>
      <w:r>
        <w:br/>
      </w:r>
      <w:r>
        <w:t xml:space="preserve">ководству языческаго поэта до самыхъ </w:t>
      </w:r>
      <w:r>
        <w:br/>
      </w:r>
      <w:r>
        <w:t xml:space="preserve">дверей рая. Съ этими повЪзрьями связаны </w:t>
      </w:r>
      <w:r>
        <w:br/>
      </w:r>
      <w:r>
        <w:t xml:space="preserve">и такъ наз. Зог{ез УтЕШапае, т. е. гада- </w:t>
      </w:r>
      <w:r>
        <w:br/>
      </w:r>
      <w:r>
        <w:t xml:space="preserve">не, основанное на чтеши стиховъ на угадъ </w:t>
      </w:r>
      <w:r>
        <w:br/>
      </w:r>
      <w:r>
        <w:t xml:space="preserve">открытой „Энеиды“. Весьма понятно по-</w:t>
      </w:r>
    </w:p>
    <w:p>
      <w:pPr>
        <w:pStyle w:val="Normal"/>
      </w:pPr>
      <w:r>
        <w:t xml:space="preserve">Виргилий -— Виргиния.</w:t>
      </w:r>
    </w:p>
    <w:p>
      <w:pPr>
        <w:pStyle w:val="Normal"/>
      </w:pPr>
      <w:r>
        <w:t xml:space="preserve">этому, что векорв вокругь имени поэта </w:t>
      </w:r>
      <w:r>
        <w:br/>
      </w:r>
      <w:r>
        <w:t xml:space="preserve">возникли легенды, связанныя съ мЪъетами </w:t>
      </w:r>
      <w:r>
        <w:br/>
      </w:r>
      <w:r>
        <w:t xml:space="preserve">его рождешя, его пребыван!я и его’ смер- </w:t>
      </w:r>
      <w:r>
        <w:br/>
      </w:r>
      <w:r>
        <w:t xml:space="preserve">ти, т. е. съ Мантуей, Римомъ и Неаполемъ. </w:t>
      </w:r>
      <w:r>
        <w:br/>
      </w:r>
      <w:r>
        <w:t xml:space="preserve">Въ ХИП в. впервые, повидимому, на оено- </w:t>
      </w:r>
      <w:r>
        <w:br/>
      </w:r>
      <w:r>
        <w:t xml:space="preserve">ваши привезенных крестоносцами восточ- </w:t>
      </w:r>
      <w:r>
        <w:br/>
      </w:r>
      <w:r>
        <w:t xml:space="preserve">ныхъ сказаши, В., также какъ и мноше </w:t>
      </w:r>
      <w:r>
        <w:br/>
      </w:r>
      <w:r>
        <w:t xml:space="preserve">друпя выдаюцйяся личности того времени </w:t>
      </w:r>
      <w:r>
        <w:br/>
      </w:r>
      <w:r>
        <w:t xml:space="preserve">(Имп. Левъ Философъ, папа Сильвестръ, </w:t>
      </w:r>
      <w:r>
        <w:br/>
      </w:r>
      <w:r>
        <w:t xml:space="preserve">Альберть В. и др.), превратился въ чаро- </w:t>
      </w:r>
      <w:r>
        <w:br/>
      </w:r>
      <w:r>
        <w:t xml:space="preserve">дЪя. Первые слЪды этого превращеня мы </w:t>
      </w:r>
      <w:r>
        <w:br/>
      </w:r>
      <w:r>
        <w:t xml:space="preserve">находимъ въ соч. Тоанна Сольсберйскаго </w:t>
      </w:r>
      <w:r>
        <w:br/>
      </w:r>
      <w:r>
        <w:t xml:space="preserve">„Ройстайелз“ (1159); зат мъ Герваз!й Тиль- </w:t>
      </w:r>
      <w:r>
        <w:br/>
      </w:r>
      <w:r>
        <w:t xml:space="preserve">берйсьй въ написанной имъ 1211 книгв </w:t>
      </w:r>
      <w:r>
        <w:br/>
      </w:r>
      <w:r>
        <w:t xml:space="preserve">„Ойа ппремаНа“ сообщаеть уже гораздо </w:t>
      </w:r>
      <w:r>
        <w:br/>
      </w:r>
      <w:r>
        <w:t xml:space="preserve">большее количество предай о В., ходя- </w:t>
      </w:r>
      <w:r>
        <w:br/>
      </w:r>
      <w:r>
        <w:t xml:space="preserve">щихъ между народомъ въ Неаполв. Кругъ </w:t>
      </w:r>
      <w:r>
        <w:br/>
      </w:r>
      <w:r>
        <w:t xml:space="preserve">этихь сказай нашель себЪ дальнЪйшее </w:t>
      </w:r>
      <w:r>
        <w:br/>
      </w:r>
      <w:r>
        <w:t xml:space="preserve">развите въ хроникахъ Неаполя и Мантуи, </w:t>
      </w:r>
      <w:r>
        <w:br/>
      </w:r>
      <w:r>
        <w:t xml:space="preserve">при чемъ приписываемыя прежде имп. Льву </w:t>
      </w:r>
      <w:r>
        <w:br/>
      </w:r>
      <w:r>
        <w:t xml:space="preserve">чары отнесены были къ В. Разсказыо мЪд- </w:t>
      </w:r>
      <w:r>
        <w:br/>
      </w:r>
      <w:r>
        <w:t xml:space="preserve">номъ всадникЪ, проБзжающемъ черезъ </w:t>
      </w:r>
      <w:r>
        <w:br/>
      </w:r>
      <w:r>
        <w:t xml:space="preserve">Римъ, чтобы очистить городъ отъ бродяг, </w:t>
      </w:r>
      <w:r>
        <w:br/>
      </w:r>
      <w:r>
        <w:t xml:space="preserve">воровъ и т. п., о талисманахъ, которые из- </w:t>
      </w:r>
      <w:r>
        <w:br/>
      </w:r>
      <w:r>
        <w:t xml:space="preserve">готовлялъ В. — повидимому легенды араб- </w:t>
      </w:r>
      <w:r>
        <w:br/>
      </w:r>
      <w:r>
        <w:t xml:space="preserve">скаго происхождешя. ВеЪ эти сказашя </w:t>
      </w:r>
      <w:r>
        <w:br/>
      </w:r>
      <w:r>
        <w:t xml:space="preserve">были собраны въ напечатанной около на- </w:t>
      </w:r>
      <w:r>
        <w:br/>
      </w:r>
      <w:r>
        <w:t xml:space="preserve">чала ХУ1 в. народной французской книжкЪ: </w:t>
      </w:r>
      <w:r>
        <w:br/>
      </w:r>
      <w:r>
        <w:t xml:space="preserve">„Каз шегуеШеих ае Ут&amp;Ие“ (Нов. изд., </w:t>
      </w:r>
      <w:r>
        <w:br/>
      </w:r>
      <w:r>
        <w:t xml:space="preserve">Жен., 1867). Полныя свъдъшя о литера- </w:t>
      </w:r>
      <w:r>
        <w:br/>
      </w:r>
      <w:r>
        <w:t xml:space="preserve">турЪ В. сказав даеть Келлеръ въ изд. </w:t>
      </w:r>
      <w:r>
        <w:br/>
      </w:r>
      <w:r>
        <w:t xml:space="preserve">„Вотал$ 4ез зерё завез“ (Тюбинг., 1836) </w:t>
      </w:r>
      <w:r>
        <w:br/>
      </w:r>
      <w:r>
        <w:t xml:space="preserve">и „Руоебатиз’ ефеп“ (Кведл., 1841). См. </w:t>
      </w:r>
      <w:r>
        <w:br/>
      </w:r>
      <w:r>
        <w:t xml:space="preserve">МИЪег=, Мга бШа УегеШапа (Мейсс., 1867); </w:t>
      </w:r>
      <w:r>
        <w:br/>
      </w:r>
      <w:r>
        <w:t xml:space="preserve">Сошрагеёё1, УегеШо пе] шею его (2-е </w:t>
      </w:r>
      <w:r>
        <w:br/>
      </w:r>
      <w:r>
        <w:t xml:space="preserve">изд.. Флоренщя, 1875); Зевутезег, Бег </w:t>
      </w:r>
      <w:r>
        <w:br/>
      </w:r>
      <w:r>
        <w:t xml:space="preserve">Рамфегег Ушей (Берлинъ, 1897).</w:t>
      </w:r>
    </w:p>
    <w:p>
      <w:pPr>
        <w:pStyle w:val="Normal"/>
      </w:pPr>
      <w:r>
        <w:t xml:space="preserve">Виргиный (Уегешаз, Уйти), 1) </w:t>
      </w:r>
      <w:r>
        <w:br/>
      </w:r>
      <w:r>
        <w:t xml:space="preserve">римлянинь, извЪстный тЪмъ, что онъ вее- </w:t>
      </w:r>
      <w:r>
        <w:br/>
      </w:r>
      <w:r>
        <w:t xml:space="preserve">народно закололъ свою дочь Виргинйю, не- </w:t>
      </w:r>
      <w:r>
        <w:br/>
      </w:r>
      <w:r>
        <w:t xml:space="preserve">вЪсту трибуна Ицишя, чтобы не допустить </w:t>
      </w:r>
      <w:r>
        <w:br/>
      </w:r>
      <w:r>
        <w:t xml:space="preserve">ее попасть въ руки децемвира Апшя Клав- </w:t>
      </w:r>
      <w:r>
        <w:br/>
      </w:r>
      <w:r>
        <w:t xml:space="preserve">дя (см. Елавдш 2). и тъмъ способствовалъ </w:t>
      </w:r>
      <w:r>
        <w:br/>
      </w:r>
      <w:r>
        <w:t xml:space="preserve">паденю децемвировъ (см. Ицилй 2). 2) </w:t>
      </w:r>
      <w:r>
        <w:br/>
      </w:r>
      <w:r>
        <w:t xml:space="preserve">Л. В. Руфъ, римеюй патротъ, консулъ </w:t>
      </w:r>
      <w:r>
        <w:br/>
      </w:r>
      <w:r>
        <w:t xml:space="preserve">(63 по Р. Хр.), нобъдилъ возставшаго на- </w:t>
      </w:r>
      <w:r>
        <w:br/>
      </w:r>
      <w:r>
        <w:t xml:space="preserve">мЪстника верхней Гермаши, Южщя Виндек- </w:t>
      </w:r>
      <w:r>
        <w:br/>
      </w:r>
      <w:r>
        <w:t xml:space="preserve">са; отказался отъ предложенной ему лег1о- </w:t>
      </w:r>
      <w:r>
        <w:br/>
      </w:r>
      <w:r>
        <w:t xml:space="preserve">нами императ. власти. Поэтому, когда онъ </w:t>
      </w:r>
      <w:r>
        <w:br/>
      </w:r>
      <w:r>
        <w:t xml:space="preserve">умеръ (98), то удостоился торжественнаго </w:t>
      </w:r>
      <w:r>
        <w:br/>
      </w:r>
      <w:r>
        <w:t xml:space="preserve">обществ. погребешя, на которомъ Тацитъ, </w:t>
      </w:r>
      <w:r>
        <w:br/>
      </w:r>
      <w:r>
        <w:t xml:space="preserve">въ качествЪ консула, держалъ рЪчь.</w:t>
      </w:r>
    </w:p>
    <w:p>
      <w:pPr>
        <w:pStyle w:val="Normal"/>
      </w:pPr>
      <w:r>
        <w:t xml:space="preserve">Виргинйя, дочь римок. плебея Вир- </w:t>
      </w:r>
      <w:r>
        <w:br/>
      </w:r>
      <w:r>
        <w:t xml:space="preserve">гишя (см. Виргинй).</w:t>
      </w:r>
    </w:p>
    <w:p>
      <w:pPr>
        <w:pStyle w:val="Normal"/>
      </w:pPr>
      <w:r>
        <w:t xml:space="preserve">Виргивя (Угейла, произн. Вёрджи- </w:t>
      </w:r>
      <w:r>
        <w:br/>
      </w:r>
      <w:r>
        <w:t xml:space="preserve">н1а), штать сЪв.-америк. союза, граничить </w:t>
      </w:r>
      <w:r>
        <w:br/>
      </w:r>
      <w:r>
        <w:t xml:space="preserve">Атлантическимъ океан., Съверной Кароли- </w:t>
      </w:r>
      <w:r>
        <w:br/>
      </w:r>
      <w:r>
        <w:t xml:space="preserve">ной, Тенесси, Кентуки, Зап. ВиргиШей и </w:t>
      </w:r>
      <w:r>
        <w:br/>
      </w:r>
      <w:r>
        <w:t xml:space="preserve">Мэрилэндомъ, площ. 109,940 кв. км., жит. </w:t>
      </w:r>
      <w:r>
        <w:br/>
      </w:r>
      <w:r>
        <w:t xml:space="preserve">1.750,000 (1896). По рельефу В. распадается </w:t>
      </w:r>
      <w:r>
        <w:br/>
      </w:r>
      <w:r>
        <w:t xml:space="preserve">на 2 части: холмистую м%отность (120— </w:t>
      </w:r>
      <w:r>
        <w:br/>
      </w:r>
      <w:r>
        <w:t xml:space="preserve">240 м.), окаймленную съ моря низменнымъ, </w:t>
      </w:r>
      <w:r>
        <w:br/>
      </w:r>
      <w:r>
        <w:t xml:space="preserve">болотистымъ, доступнымь приливу побе- </w:t>
      </w:r>
      <w:r>
        <w:br/>
      </w:r>
      <w:r>
        <w:t xml:space="preserve">режьемъ и образованную породами четзер- </w:t>
      </w:r>
      <w:r>
        <w:br/>
      </w:r>
      <w:r>
        <w:t xml:space="preserve">тичнаго третичн. и м$лового перодовъ — и </w:t>
      </w:r>
      <w:r>
        <w:br/>
      </w:r>
      <w:r>
        <w:t xml:space="preserve">пересъкаемую параллельными хребтами Го- </w:t>
      </w:r>
      <w:r>
        <w:br/>
      </w:r>
      <w:r>
        <w:t xml:space="preserve">лубыхъ горъ страну (Оттеръ Пикъ, 1737 м.). </w:t>
      </w:r>
      <w:r>
        <w:br/>
      </w:r>
      <w:r>
        <w:t xml:space="preserve">простирающуюся вплоть до пограничных</w:t>
      </w:r>
    </w:p>
    <w:p>
      <w:pPr>
        <w:pStyle w:val="Normal"/>
      </w:pPr>
      <w:r>
        <w:t xml:space="preserve">Виргинтя — ВИРГИНОКАЯ КУРОПАТКА.</w:t>
      </w:r>
    </w:p>
    <w:p>
      <w:pPr>
        <w:pStyle w:val="Normal"/>
      </w:pPr>
      <w:r>
        <w:t xml:space="preserve">Аллегановъ. Эта горная страна изобилуеть </w:t>
      </w:r>
      <w:r>
        <w:br/>
      </w:r>
      <w:r>
        <w:t xml:space="preserve">живописными пейзажами, сталлактитовыми </w:t>
      </w:r>
      <w:r>
        <w:br/>
      </w:r>
      <w:r>
        <w:t xml:space="preserve">пещерами, теплыми и холодными миче- </w:t>
      </w:r>
      <w:r>
        <w:br/>
      </w:r>
      <w:r>
        <w:t xml:space="preserve">ральн. источниками. Потомакъ образуеть </w:t>
      </w:r>
      <w:r>
        <w:br/>
      </w:r>
      <w:r>
        <w:t xml:space="preserve">границу съ Мэрилэндомъ, его важнЪйций </w:t>
      </w:r>
      <w:r>
        <w:br/>
      </w:r>
      <w:r>
        <w:t xml:space="preserve">притокъ Шеннендоа; въ Чизапиксюй зал. </w:t>
      </w:r>
      <w:r>
        <w:br/>
      </w:r>
      <w:r>
        <w:t xml:space="preserve">впадають Раппаганнокъ, Торкь и Джемсь </w:t>
      </w:r>
      <w:r>
        <w:br/>
      </w:r>
      <w:r>
        <w:t xml:space="preserve">съ Аппоматтоксомъ, въ зал. Элльбемарля </w:t>
      </w:r>
      <w:r>
        <w:br/>
      </w:r>
      <w:r>
        <w:t xml:space="preserve">Роэнокъ; вов онф доступны для большихь </w:t>
      </w:r>
      <w:r>
        <w:br/>
      </w:r>
      <w:r>
        <w:t xml:space="preserve">судовъ на значительное протяжеше вверхъ. </w:t>
      </w:r>
      <w:r>
        <w:br/>
      </w:r>
      <w:r>
        <w:t xml:space="preserve">Климатъ на побережьи нездоровый; сред- </w:t>
      </w:r>
      <w:r>
        <w:br/>
      </w:r>
      <w:r>
        <w:t xml:space="preserve">няя годовая темпер. здЪсь 169, въ цен- </w:t>
      </w:r>
      <w:r>
        <w:br/>
      </w:r>
      <w:r>
        <w:t xml:space="preserve">тральной части 13,30, однако встрёчаются </w:t>
      </w:r>
      <w:r>
        <w:br/>
      </w:r>
      <w:r>
        <w:t xml:space="preserve">крайн1я температ. въ 389 и —90. Осадковъ </w:t>
      </w:r>
      <w:r>
        <w:br/>
      </w:r>
      <w:r>
        <w:t xml:space="preserve">на побережьи 1258, въ центральной части </w:t>
      </w:r>
      <w:r>
        <w:br/>
      </w:r>
      <w:r>
        <w:t xml:space="preserve">719 мм. Почва низменности всюду песча- </w:t>
      </w:r>
      <w:r>
        <w:br/>
      </w:r>
      <w:r>
        <w:t xml:space="preserve">ная и тощая, частью болотиста и бол. ч. </w:t>
      </w:r>
      <w:r>
        <w:br/>
      </w:r>
      <w:r>
        <w:t xml:space="preserve">покрыта хвойнымъ лЪеомъ. Въ холмистой </w:t>
      </w:r>
      <w:r>
        <w:br/>
      </w:r>
      <w:r>
        <w:t xml:space="preserve">местности почва плодородный суглинокъ, </w:t>
      </w:r>
      <w:r>
        <w:br/>
      </w:r>
      <w:r>
        <w:t xml:space="preserve">а въ долинахь на ю.-3. почва содержить </w:t>
      </w:r>
      <w:r>
        <w:br/>
      </w:r>
      <w:r>
        <w:t xml:space="preserve">известь и крайне урожайна. Гикори, дубъ, </w:t>
      </w:r>
      <w:r>
        <w:br/>
      </w:r>
      <w:r>
        <w:t xml:space="preserve">ясень, каштанъ, букъ, кленъ и разнообраз- </w:t>
      </w:r>
      <w:r>
        <w:br/>
      </w:r>
      <w:r>
        <w:t xml:space="preserve">ныя хвойныя породы доставляютъ хоропий </w:t>
      </w:r>
      <w:r>
        <w:br/>
      </w:r>
      <w:r>
        <w:t xml:space="preserve">строевой лЪеъ. Много дичи; вотр$чаются </w:t>
      </w:r>
      <w:r>
        <w:br/>
      </w:r>
      <w:r>
        <w:t xml:space="preserve">медвЪдь, ягуаръ, волкъ и гремучая змЪя. </w:t>
      </w:r>
      <w:r>
        <w:br/>
      </w:r>
      <w:r>
        <w:t xml:space="preserve">Горы доставляють много полезныхъ иско- </w:t>
      </w:r>
      <w:r>
        <w:br/>
      </w:r>
      <w:r>
        <w:t xml:space="preserve">паемыхъ; за 1898 г. добыто 612,000 тоннъ </w:t>
      </w:r>
      <w:r>
        <w:br/>
      </w:r>
      <w:r>
        <w:t xml:space="preserve">бураго желЪзняка, 820,000 тоннъ кам. угля, </w:t>
      </w:r>
      <w:r>
        <w:br/>
      </w:r>
      <w:r>
        <w:t xml:space="preserve">125,000 т. кокса, 20,657 т. марганцов. рудъ, </w:t>
      </w:r>
      <w:r>
        <w:br/>
      </w:r>
      <w:r>
        <w:t xml:space="preserve">затЪмъ свинецъ, цинкь, известнякъ, гра- </w:t>
      </w:r>
      <w:r>
        <w:br/>
      </w:r>
      <w:r>
        <w:t xml:space="preserve">нитЪ, мраморъ, глина. Населене (824,278 м. </w:t>
      </w:r>
      <w:r>
        <w:br/>
      </w:r>
      <w:r>
        <w:t xml:space="preserve">и 831,102 ж.) преимущественно состоить </w:t>
      </w:r>
      <w:r>
        <w:br/>
      </w:r>
      <w:r>
        <w:t xml:space="preserve">изъ темнокожихъ (1890 г. 635,858); бълые </w:t>
      </w:r>
      <w:r>
        <w:br/>
      </w:r>
      <w:r>
        <w:t xml:space="preserve">чисто ангийскаго происхожденя. МноШе </w:t>
      </w:r>
      <w:r>
        <w:br/>
      </w:r>
      <w:r>
        <w:t xml:space="preserve">изъ знаменитьйшихъ дЪятелей союза ро- </w:t>
      </w:r>
      <w:r>
        <w:br/>
      </w:r>
      <w:r>
        <w:t xml:space="preserve">дились въ В., между ними президенты Ва- </w:t>
      </w:r>
      <w:r>
        <w:br/>
      </w:r>
      <w:r>
        <w:t xml:space="preserve">шингтонъ, Джефферсонъ, Монрое, Мэдисонъ, </w:t>
      </w:r>
      <w:r>
        <w:br/>
      </w:r>
      <w:r>
        <w:t xml:space="preserve">Тайлеръ и Гаррисонъ. 1890 изъ жителей </w:t>
      </w:r>
      <w:r>
        <w:br/>
      </w:r>
      <w:r>
        <w:t xml:space="preserve">18,189 было иностр. уроженцевъ. Уровень </w:t>
      </w:r>
      <w:r>
        <w:br/>
      </w:r>
      <w:r>
        <w:t xml:space="preserve">народнаго образов. сравнит. низокъ: 1890 </w:t>
      </w:r>
      <w:r>
        <w:br/>
      </w:r>
      <w:r>
        <w:t xml:space="preserve">изъ жит. старше 10 л. 13,90 бвлыхъь и </w:t>
      </w:r>
      <w:r>
        <w:br/>
      </w:r>
      <w:r>
        <w:t xml:space="preserve">57,20/0 темнокожихь не умБли писать. Су- </w:t>
      </w:r>
      <w:r>
        <w:br/>
      </w:r>
      <w:r>
        <w:t xml:space="preserve">ществуетъ 9 среднихъ учебныхъ заведен!й </w:t>
      </w:r>
      <w:r>
        <w:br/>
      </w:r>
      <w:r>
        <w:t xml:space="preserve">(военное. 2 сельскохозяйствен. и ремеслен- </w:t>
      </w:r>
      <w:r>
        <w:br/>
      </w:r>
      <w:r>
        <w:t xml:space="preserve">ныхъ, для глухонфмыхъ и слвпыхъ, кол- </w:t>
      </w:r>
      <w:r>
        <w:br/>
      </w:r>
      <w:r>
        <w:t xml:space="preserve">леджъ для темнокожихъ и др.), университ. </w:t>
      </w:r>
      <w:r>
        <w:br/>
      </w:r>
      <w:r>
        <w:t xml:space="preserve">близъ Шарлоттвилля и н%еколько частн. </w:t>
      </w:r>
      <w:r>
        <w:br/>
      </w:r>
      <w:r>
        <w:t xml:space="preserve">учебныхъ заведешй. Издается 266 газетъ. </w:t>
      </w:r>
      <w:r>
        <w:br/>
      </w:r>
      <w:r>
        <w:t xml:space="preserve">Высокоразвитое сельское хозяйство даеть </w:t>
      </w:r>
      <w:r>
        <w:br/>
      </w:r>
      <w:r>
        <w:t xml:space="preserve">заработокъ 510/0 насел., обраб. промышлен- </w:t>
      </w:r>
      <w:r>
        <w:br/>
      </w:r>
      <w:r>
        <w:t xml:space="preserve">ность 130/0. 1890 выдвлано было 3,7 милл. </w:t>
      </w:r>
      <w:r>
        <w:br/>
      </w:r>
      <w:r>
        <w:t xml:space="preserve">гктар.; урожай 1895 былъ: маиса 32,6, ише- </w:t>
      </w:r>
      <w:r>
        <w:br/>
      </w:r>
      <w:r>
        <w:t xml:space="preserve">ницы 6,5, овса 8, картофеля 3 милл. бушелей, </w:t>
      </w:r>
      <w:r>
        <w:br/>
      </w:r>
      <w:r>
        <w:t xml:space="preserve">табака 35,6 милл. фунт., сЪна 854,000 тоннЪъ, </w:t>
      </w:r>
      <w:r>
        <w:br/>
      </w:r>
      <w:r>
        <w:t xml:space="preserve">кромЪ того бататы, хлопокъ, виноградъ и </w:t>
      </w:r>
      <w:r>
        <w:br/>
      </w:r>
      <w:r>
        <w:t xml:space="preserve">по побережью овощи. 1890 было 242,512 ло- </w:t>
      </w:r>
      <w:r>
        <w:br/>
      </w:r>
      <w:r>
        <w:t xml:space="preserve">шадей, 747,334 рогат. скота, 495,513 овецъ и </w:t>
      </w:r>
      <w:r>
        <w:br/>
      </w:r>
      <w:r>
        <w:t xml:space="preserve">796,691 свиней. Фабрикъ и заводовъ было </w:t>
      </w:r>
      <w:r>
        <w:br/>
      </w:r>
      <w:r>
        <w:t xml:space="preserve">5915 съ 59.591 раб. и производетвомъ издЪ- </w:t>
      </w:r>
      <w:r>
        <w:br/>
      </w:r>
      <w:r>
        <w:t xml:space="preserve">ли на 88,4 милл. долл.; изъ производетвъ </w:t>
      </w:r>
      <w:r>
        <w:br/>
      </w:r>
      <w:r>
        <w:t xml:space="preserve">самыя значительныя: табачное и сигарное, </w:t>
      </w:r>
      <w:r>
        <w:br/>
      </w:r>
      <w:r>
        <w:t xml:space="preserve">лЪсопильное, жельза и стали, молотаго </w:t>
      </w:r>
      <w:r>
        <w:br/>
      </w:r>
      <w:r>
        <w:t xml:space="preserve">хлЪба, литейное и машинное, бумагопря- </w:t>
      </w:r>
      <w:r>
        <w:br/>
      </w:r>
      <w:r>
        <w:t xml:space="preserve">дильное. Жел. д. имють протяж. 5389 км.; </w:t>
      </w:r>
      <w:r>
        <w:br/>
      </w:r>
      <w:r>
        <w:t xml:space="preserve">черезъ Дисмэль Овоммпъ проложенъ ка- </w:t>
      </w:r>
      <w:r>
        <w:br/>
      </w:r>
      <w:r>
        <w:t xml:space="preserve">налъ; торг. флоть состоитъ изъ 1236 океан- </w:t>
      </w:r>
      <w:r>
        <w:br/>
      </w:r>
      <w:r>
        <w:t xml:space="preserve">скихъ судовъ съ 45,786 т. водоизм. Губер- </w:t>
      </w:r>
      <w:r>
        <w:br/>
      </w:r>
      <w:r>
        <w:t xml:space="preserve">наторъ избирается на 4 года, 40 сенато-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ровъ и 100 представителей на 2 года. Въ </w:t>
      </w:r>
      <w:r>
        <w:br/>
      </w:r>
      <w:r>
        <w:t xml:space="preserve">конгрессЪ Союза В. имЪфетъ 2 предетави- </w:t>
      </w:r>
      <w:r>
        <w:br/>
      </w:r>
      <w:r>
        <w:t xml:space="preserve">телей, въ парламент 10. -</w:t>
      </w:r>
    </w:p>
    <w:p>
      <w:pPr>
        <w:pStyle w:val="Normal"/>
      </w:pPr>
      <w:r>
        <w:t xml:space="preserve">Истори!я. В. впервые посЪтилъ Себастанъ </w:t>
      </w:r>
      <w:r>
        <w:br/>
      </w:r>
      <w:r>
        <w:t xml:space="preserve">Каботъ 1497. 1584 сэръ В. Ралей высадился </w:t>
      </w:r>
      <w:r>
        <w:br/>
      </w:r>
      <w:r>
        <w:t xml:space="preserve">на малерикЪ и назвалъ страну въ честь </w:t>
      </w:r>
      <w:r>
        <w:br/>
      </w:r>
      <w:r>
        <w:t xml:space="preserve">королевы Елизаветы В. („дЪвственница“). </w:t>
      </w:r>
      <w:r>
        <w:br/>
      </w:r>
      <w:r>
        <w:t xml:space="preserve">ПослЪдняя отдала ему страну въ лэнъ. </w:t>
      </w:r>
      <w:r>
        <w:br/>
      </w:r>
      <w:r>
        <w:t xml:space="preserve">1607 капитаномъ Джономъ Смитомъ была </w:t>
      </w:r>
      <w:r>
        <w:br/>
      </w:r>
      <w:r>
        <w:t xml:space="preserve">основана первая колошя, Джемстоунъ, на </w:t>
      </w:r>
      <w:r>
        <w:br/>
      </w:r>
      <w:r>
        <w:t xml:space="preserve">р. ДжемсЪ, однако существовала недолго; </w:t>
      </w:r>
      <w:r>
        <w:br/>
      </w:r>
      <w:r>
        <w:t xml:space="preserve">позднфйция попытки основать колон!ю так- </w:t>
      </w:r>
      <w:r>
        <w:br/>
      </w:r>
      <w:r>
        <w:t xml:space="preserve">же неудались; только лордъ Делавэръ до- </w:t>
      </w:r>
      <w:r>
        <w:br/>
      </w:r>
      <w:r>
        <w:t xml:space="preserve">бился большаго усиЪха. 1618 при ГаковЪ 1 </w:t>
      </w:r>
      <w:r>
        <w:br/>
      </w:r>
      <w:r>
        <w:t xml:space="preserve">Рэлей былъ казненъ, и В. снова овладфло </w:t>
      </w:r>
      <w:r>
        <w:br/>
      </w:r>
      <w:r>
        <w:t xml:space="preserve">правительство, уступившее ее Лондонско- </w:t>
      </w:r>
      <w:r>
        <w:br/>
      </w:r>
      <w:r>
        <w:t xml:space="preserve">Плимутской компаши. Въ началЪ войны </w:t>
      </w:r>
      <w:r>
        <w:br/>
      </w:r>
      <w:r>
        <w:t xml:space="preserve">за независимость В. была центромъ поли- </w:t>
      </w:r>
      <w:r>
        <w:br/>
      </w:r>
      <w:r>
        <w:t xml:space="preserve">тической дзятельности. 1176 была принята </w:t>
      </w:r>
      <w:r>
        <w:br/>
      </w:r>
      <w:r>
        <w:t xml:space="preserve">первая конститущя, а 25 1юня 1788 и кон- </w:t>
      </w:r>
      <w:r>
        <w:br/>
      </w:r>
      <w:r>
        <w:t xml:space="preserve">ститущя Соединенныхъ Шталовъ. 1789 Кен- </w:t>
      </w:r>
      <w:r>
        <w:br/>
      </w:r>
      <w:r>
        <w:t xml:space="preserve">тукки отдвлился отъ В. Какь родина Ва- </w:t>
      </w:r>
      <w:r>
        <w:br/>
      </w:r>
      <w:r>
        <w:t xml:space="preserve">шингтона и другихъ дЪятелей, В. долго </w:t>
      </w:r>
      <w:r>
        <w:br/>
      </w:r>
      <w:r>
        <w:t xml:space="preserve">играла первую роль въ СоюзЪ. 1862 раз- </w:t>
      </w:r>
      <w:r>
        <w:br/>
      </w:r>
      <w:r>
        <w:t xml:space="preserve">длилась на Восточную и Западную В., </w:t>
      </w:r>
      <w:r>
        <w:br/>
      </w:r>
      <w:r>
        <w:t xml:space="preserve">первая присоединилась къ южныть шта- </w:t>
      </w:r>
      <w:r>
        <w:br/>
      </w:r>
      <w:r>
        <w:t xml:space="preserve">тамъ въ борьбЪ за освобождене негровъ </w:t>
      </w:r>
      <w:r>
        <w:br/>
      </w:r>
      <w:r>
        <w:t xml:space="preserve">вторая къ сЪвернымъ и съ 31 дек. 1862 </w:t>
      </w:r>
      <w:r>
        <w:br/>
      </w:r>
      <w:r>
        <w:t xml:space="preserve">представляеть отдЪльный штать Союза. </w:t>
      </w:r>
      <w:r>
        <w:br/>
      </w:r>
      <w:r>
        <w:t xml:space="preserve">Восточная В., В. въ собственномъ смы- </w:t>
      </w:r>
      <w:r>
        <w:br/>
      </w:r>
      <w:r>
        <w:t xml:space="preserve">слЪ, о которой и шла рзчь выше, была </w:t>
      </w:r>
      <w:r>
        <w:br/>
      </w:r>
      <w:r>
        <w:t xml:space="preserve">главной ареной междоусобной войны, только </w:t>
      </w:r>
      <w:r>
        <w:br/>
      </w:r>
      <w:r>
        <w:t xml:space="preserve">1865 взята съверной армей и дольше всъхъ </w:t>
      </w:r>
      <w:r>
        <w:br/>
      </w:r>
      <w:r>
        <w:t xml:space="preserve">сопротивлялась перем$нЪ правленя и при- </w:t>
      </w:r>
      <w:r>
        <w:br/>
      </w:r>
      <w:r>
        <w:t xml:space="preserve">знан!о политическихъ правъ негровъ. См. </w:t>
      </w:r>
      <w:r>
        <w:br/>
      </w:r>
      <w:r>
        <w:t xml:space="preserve">„Утепца, а веобтарса| ап@ роНеа зит- </w:t>
      </w:r>
      <w:r>
        <w:br/>
      </w:r>
      <w:r>
        <w:t xml:space="preserve">тату“ (Ричмондъ, 1876); Мапгу, „Рвузса! </w:t>
      </w:r>
      <w:r>
        <w:br/>
      </w:r>
      <w:r>
        <w:t xml:space="preserve">зигуеу оЁУ.* (1877—78); Сооке, „У., Шзфогу </w:t>
      </w:r>
      <w:r>
        <w:br/>
      </w:r>
      <w:r>
        <w:t xml:space="preserve">оЁ Ве реоре“ (Бост., 1883): Мап&amp;о14, „Оег </w:t>
      </w:r>
      <w:r>
        <w:br/>
      </w:r>
      <w:r>
        <w:t xml:space="preserve">Ее]47а5х ш Могамтгеймеп пп Ачеи5б 1862“ </w:t>
      </w:r>
      <w:r>
        <w:br/>
      </w:r>
      <w:r>
        <w:t xml:space="preserve">(Ганнов., 1881); АШап, „ТВе агшу оЁ М№г- </w:t>
      </w:r>
      <w:r>
        <w:br/>
      </w:r>
      <w:r>
        <w:t xml:space="preserve">{Теги У. ш 1862“ (Нью-оркъ, 1891); Т. Втисе. </w:t>
      </w:r>
      <w:r>
        <w:br/>
      </w:r>
      <w:r>
        <w:t xml:space="preserve">„Бои -\уез6 У. апа БПепапаоав уаПеу“ </w:t>
      </w:r>
      <w:r>
        <w:br/>
      </w:r>
      <w:r>
        <w:t xml:space="preserve">(Ричмондъ, 1891).</w:t>
      </w:r>
    </w:p>
    <w:p>
      <w:pPr>
        <w:pStyle w:val="Normal"/>
      </w:pPr>
      <w:r>
        <w:t xml:space="preserve">Виргиня западная, см. Зал. Вир- </w:t>
      </w:r>
      <w:r>
        <w:br/>
      </w:r>
      <w:r>
        <w:t xml:space="preserve">гиная.</w:t>
      </w:r>
    </w:p>
    <w:p>
      <w:pPr>
        <w:pStyle w:val="Normal"/>
      </w:pPr>
      <w:r>
        <w:t xml:space="preserve">Виргин#я Сити, см. Верджиная Сити.</w:t>
      </w:r>
    </w:p>
    <w:p>
      <w:pPr>
        <w:pStyle w:val="Normal"/>
      </w:pPr>
      <w:r>
        <w:t xml:space="preserve">Вирениская куропатка (0гух </w:t>
      </w:r>
      <w:r>
        <w:br/>
      </w:r>
      <w:r>
        <w:t xml:space="preserve">5ерр.), родъ изъ семейства тетеревиныхъ </w:t>
      </w:r>
      <w:r>
        <w:br/>
      </w:r>
      <w:r>
        <w:t xml:space="preserve">(Тегаот4ае), птицы кр$пкаго сложешя, </w:t>
      </w:r>
      <w:r>
        <w:br/>
      </w:r>
      <w:r>
        <w:t xml:space="preserve">съ короткимъ сильнымъ клювомъ, сравни- </w:t>
      </w:r>
      <w:r>
        <w:br/>
      </w:r>
      <w:r>
        <w:t xml:space="preserve">тельно длинной шеей, умБренными крылья- </w:t>
      </w:r>
      <w:r>
        <w:br/>
      </w:r>
      <w:r>
        <w:t xml:space="preserve">ми, короткимъ, округлымъ хвостомъ, сред- </w:t>
      </w:r>
      <w:r>
        <w:br/>
      </w:r>
      <w:r>
        <w:t xml:space="preserve">ней величины ногами и маленькимъ хо- </w:t>
      </w:r>
      <w:r>
        <w:br/>
      </w:r>
      <w:r>
        <w:t xml:space="preserve">хломъ. В. к. (Огфух утЕЙмапаз @ош@), </w:t>
      </w:r>
      <w:r>
        <w:br/>
      </w:r>
      <w:r>
        <w:t xml:space="preserve">25 см. длины, сверху красновато-бурая, съ </w:t>
      </w:r>
      <w:r>
        <w:br/>
      </w:r>
      <w:r>
        <w:t xml:space="preserve">желтыми и черными пятнами, снизу бъ- </w:t>
      </w:r>
      <w:r>
        <w:br/>
      </w:r>
      <w:r>
        <w:t xml:space="preserve">ловато-желтая, съ красновало-бурыми по- </w:t>
      </w:r>
      <w:r>
        <w:br/>
      </w:r>
      <w:r>
        <w:t xml:space="preserve">лосами и черными волнообразн. ливями, </w:t>
      </w:r>
      <w:r>
        <w:br/>
      </w:r>
      <w:r>
        <w:t xml:space="preserve">съ бБлой полосой, тянущейся отъ лба до ниж- </w:t>
      </w:r>
      <w:r>
        <w:br/>
      </w:r>
      <w:r>
        <w:t xml:space="preserve">ней части шеи. В. к. живетъ въ (С. Аме- </w:t>
      </w:r>
      <w:r>
        <w:br/>
      </w:r>
      <w:r>
        <w:t xml:space="preserve">рикЪ на вост. оть Скалистыхь горъ, оть </w:t>
      </w:r>
      <w:r>
        <w:br/>
      </w:r>
      <w:r>
        <w:t xml:space="preserve">Канады до Мексиканскаго залива, аккли- </w:t>
      </w:r>
      <w:r>
        <w:br/>
      </w:r>
      <w:r>
        <w:t xml:space="preserve">матизировалась въ Вестъ-Инди и въ Ан- </w:t>
      </w:r>
      <w:r>
        <w:br/>
      </w:r>
      <w:r>
        <w:t xml:space="preserve">ги; живетъь подобно нашей куропаткъ, </w:t>
      </w:r>
      <w:r>
        <w:br/>
      </w:r>
      <w:r>
        <w:t xml:space="preserve">въ маЪ кладеть въ вырытое ею углубле- </w:t>
      </w:r>
      <w:r>
        <w:br/>
      </w:r>
      <w:r>
        <w:t xml:space="preserve">зе оть 20—24 бълыхъ яицъ, высиживае- </w:t>
      </w:r>
      <w:r>
        <w:br/>
      </w:r>
      <w:r>
        <w:t xml:space="preserve">мыхъ самкой. Пища состоитъь изъ насЪ-</w:t>
      </w:r>
    </w:p>
    <w:p>
      <w:pPr>
        <w:pStyle w:val="Normal"/>
      </w:pPr>
      <w:r>
        <w:t xml:space="preserve">Виргинтя — ВИРГИНОКАЯ КУРОПАТКА.</w:t>
      </w:r>
    </w:p>
    <w:p>
      <w:pPr>
        <w:pStyle w:val="Normal"/>
      </w:pPr>
      <w:r>
        <w:t xml:space="preserve">Аллегановъ. Эта горная страна изобилуеть </w:t>
      </w:r>
      <w:r>
        <w:br/>
      </w:r>
      <w:r>
        <w:t xml:space="preserve">живописными пейзажами, сталлактитовыми </w:t>
      </w:r>
      <w:r>
        <w:br/>
      </w:r>
      <w:r>
        <w:t xml:space="preserve">пещерами, теплыми и холодными миче- </w:t>
      </w:r>
      <w:r>
        <w:br/>
      </w:r>
      <w:r>
        <w:t xml:space="preserve">ральн. источниками. Потомакъ образуеть </w:t>
      </w:r>
      <w:r>
        <w:br/>
      </w:r>
      <w:r>
        <w:t xml:space="preserve">границу съ Мэрилэндомъ, его важнЪйций </w:t>
      </w:r>
      <w:r>
        <w:br/>
      </w:r>
      <w:r>
        <w:t xml:space="preserve">притокъ Шеннендоа; въ Чизапиксюй зал. </w:t>
      </w:r>
      <w:r>
        <w:br/>
      </w:r>
      <w:r>
        <w:t xml:space="preserve">впадають Раппаганнокъ, Торкь и Джемсь </w:t>
      </w:r>
      <w:r>
        <w:br/>
      </w:r>
      <w:r>
        <w:t xml:space="preserve">съ Аппоматтоксомъ, въ зал. Элльбемарля </w:t>
      </w:r>
      <w:r>
        <w:br/>
      </w:r>
      <w:r>
        <w:t xml:space="preserve">Роэнокъ; вов онф доступны для большихь </w:t>
      </w:r>
      <w:r>
        <w:br/>
      </w:r>
      <w:r>
        <w:t xml:space="preserve">судовъ на значительное протяжеше вверхъ. </w:t>
      </w:r>
      <w:r>
        <w:br/>
      </w:r>
      <w:r>
        <w:t xml:space="preserve">Климатъ на побережьи нездоровый; сред- </w:t>
      </w:r>
      <w:r>
        <w:br/>
      </w:r>
      <w:r>
        <w:t xml:space="preserve">няя годовая темпер. здЪсь 169, въ цен- </w:t>
      </w:r>
      <w:r>
        <w:br/>
      </w:r>
      <w:r>
        <w:t xml:space="preserve">тральной части 13,30, однако встрёчаются </w:t>
      </w:r>
      <w:r>
        <w:br/>
      </w:r>
      <w:r>
        <w:t xml:space="preserve">крайн1я температ. въ 389 и —90. Осадковъ </w:t>
      </w:r>
      <w:r>
        <w:br/>
      </w:r>
      <w:r>
        <w:t xml:space="preserve">на побережьи 1258, въ центральной части </w:t>
      </w:r>
      <w:r>
        <w:br/>
      </w:r>
      <w:r>
        <w:t xml:space="preserve">719 мм. Почва низменности всюду песча- </w:t>
      </w:r>
      <w:r>
        <w:br/>
      </w:r>
      <w:r>
        <w:t xml:space="preserve">ная и тощая, частью болотиста и бол. ч. </w:t>
      </w:r>
      <w:r>
        <w:br/>
      </w:r>
      <w:r>
        <w:t xml:space="preserve">покрыта хвойнымъ лЪеомъ. Въ холмистой </w:t>
      </w:r>
      <w:r>
        <w:br/>
      </w:r>
      <w:r>
        <w:t xml:space="preserve">местности почва плодородный суглинокъ, </w:t>
      </w:r>
      <w:r>
        <w:br/>
      </w:r>
      <w:r>
        <w:t xml:space="preserve">а въ долинахь на ю.-3. почва содержить </w:t>
      </w:r>
      <w:r>
        <w:br/>
      </w:r>
      <w:r>
        <w:t xml:space="preserve">известь и крайне урожайна. Гикори, дубъ, </w:t>
      </w:r>
      <w:r>
        <w:br/>
      </w:r>
      <w:r>
        <w:t xml:space="preserve">ясень, каштанъ, букъ, кленъ и разнообраз- </w:t>
      </w:r>
      <w:r>
        <w:br/>
      </w:r>
      <w:r>
        <w:t xml:space="preserve">ныя хвойныя породы доставляютъ хоропий </w:t>
      </w:r>
      <w:r>
        <w:br/>
      </w:r>
      <w:r>
        <w:t xml:space="preserve">строевой лЪеъ. Много дичи; вотр$чаются </w:t>
      </w:r>
      <w:r>
        <w:br/>
      </w:r>
      <w:r>
        <w:t xml:space="preserve">медвЪдь, ягуаръ, волкъ и гремучая змЪя. </w:t>
      </w:r>
      <w:r>
        <w:br/>
      </w:r>
      <w:r>
        <w:t xml:space="preserve">Горы доставляють много полезныхъ иско- </w:t>
      </w:r>
      <w:r>
        <w:br/>
      </w:r>
      <w:r>
        <w:t xml:space="preserve">паемыхъ; за 1898 г. добыто 612,000 тоннъ </w:t>
      </w:r>
      <w:r>
        <w:br/>
      </w:r>
      <w:r>
        <w:t xml:space="preserve">бураго желЪзняка, 820,000 тоннъ кам. угля, </w:t>
      </w:r>
      <w:r>
        <w:br/>
      </w:r>
      <w:r>
        <w:t xml:space="preserve">125,000 т. кокса, 20,657 т. марганцов. рудъ, </w:t>
      </w:r>
      <w:r>
        <w:br/>
      </w:r>
      <w:r>
        <w:t xml:space="preserve">затЪмъ свинецъ, цинкь, известнякъ, гра- </w:t>
      </w:r>
      <w:r>
        <w:br/>
      </w:r>
      <w:r>
        <w:t xml:space="preserve">нитЪ, мраморъ, глина. Населене (824,278 м. </w:t>
      </w:r>
      <w:r>
        <w:br/>
      </w:r>
      <w:r>
        <w:t xml:space="preserve">и 831,102 ж.) преимущественно состоить </w:t>
      </w:r>
      <w:r>
        <w:br/>
      </w:r>
      <w:r>
        <w:t xml:space="preserve">изъ темнокожихъ (1890 г. 635,858); бълые </w:t>
      </w:r>
      <w:r>
        <w:br/>
      </w:r>
      <w:r>
        <w:t xml:space="preserve">чисто ангийскаго происхожденя. МноШе </w:t>
      </w:r>
      <w:r>
        <w:br/>
      </w:r>
      <w:r>
        <w:t xml:space="preserve">изъ знаменитьйшихъ дЪятелей союза ро- </w:t>
      </w:r>
      <w:r>
        <w:br/>
      </w:r>
      <w:r>
        <w:t xml:space="preserve">дились въ В., между ними президенты Ва- </w:t>
      </w:r>
      <w:r>
        <w:br/>
      </w:r>
      <w:r>
        <w:t xml:space="preserve">шингтонъ, Джефферсонъ, Монрое, Мэдисонъ, </w:t>
      </w:r>
      <w:r>
        <w:br/>
      </w:r>
      <w:r>
        <w:t xml:space="preserve">Тайлеръ и Гаррисонъ. 1890 изъ жителей </w:t>
      </w:r>
      <w:r>
        <w:br/>
      </w:r>
      <w:r>
        <w:t xml:space="preserve">18,189 было иностр. уроженцевъ. Уровень </w:t>
      </w:r>
      <w:r>
        <w:br/>
      </w:r>
      <w:r>
        <w:t xml:space="preserve">народнаго образов. сравнит. низокъ: 1890 </w:t>
      </w:r>
      <w:r>
        <w:br/>
      </w:r>
      <w:r>
        <w:t xml:space="preserve">изъ жит. старше 10 л. 13,90 бвлыхъь и </w:t>
      </w:r>
      <w:r>
        <w:br/>
      </w:r>
      <w:r>
        <w:t xml:space="preserve">57,20/0 темнокожихь не умБли писать. Су- </w:t>
      </w:r>
      <w:r>
        <w:br/>
      </w:r>
      <w:r>
        <w:t xml:space="preserve">ществуетъ 9 среднихъ учебныхъ заведен!й </w:t>
      </w:r>
      <w:r>
        <w:br/>
      </w:r>
      <w:r>
        <w:t xml:space="preserve">(военное. 2 сельскохозяйствен. и ремеслен- </w:t>
      </w:r>
      <w:r>
        <w:br/>
      </w:r>
      <w:r>
        <w:t xml:space="preserve">ныхъ, для глухонфмыхъ и слвпыхъ, кол- </w:t>
      </w:r>
      <w:r>
        <w:br/>
      </w:r>
      <w:r>
        <w:t xml:space="preserve">леджъ для темнокожихъ и др.), университ. </w:t>
      </w:r>
      <w:r>
        <w:br/>
      </w:r>
      <w:r>
        <w:t xml:space="preserve">близъ Шарлоттвилля и н%еколько частн. </w:t>
      </w:r>
      <w:r>
        <w:br/>
      </w:r>
      <w:r>
        <w:t xml:space="preserve">учебныхъ заведешй. Издается 266 газетъ. </w:t>
      </w:r>
      <w:r>
        <w:br/>
      </w:r>
      <w:r>
        <w:t xml:space="preserve">Высокоразвитое сельское хозяйство даеть </w:t>
      </w:r>
      <w:r>
        <w:br/>
      </w:r>
      <w:r>
        <w:t xml:space="preserve">заработокъ 510/0 насел., обраб. промышлен- </w:t>
      </w:r>
      <w:r>
        <w:br/>
      </w:r>
      <w:r>
        <w:t xml:space="preserve">ность 130/0. 1890 выдвлано было 3,7 милл. </w:t>
      </w:r>
      <w:r>
        <w:br/>
      </w:r>
      <w:r>
        <w:t xml:space="preserve">гктар.; урожай 1895 былъ: маиса 32,6, ише- </w:t>
      </w:r>
      <w:r>
        <w:br/>
      </w:r>
      <w:r>
        <w:t xml:space="preserve">ницы 6,5, овса 8, картофеля 3 милл. бушелей, </w:t>
      </w:r>
      <w:r>
        <w:br/>
      </w:r>
      <w:r>
        <w:t xml:space="preserve">табака 35,6 милл. фунт., сЪна 854,000 тоннЪъ, </w:t>
      </w:r>
      <w:r>
        <w:br/>
      </w:r>
      <w:r>
        <w:t xml:space="preserve">кромЪ того бататы, хлопокъ, виноградъ и </w:t>
      </w:r>
      <w:r>
        <w:br/>
      </w:r>
      <w:r>
        <w:t xml:space="preserve">по побережью овощи. 1890 было 242,512 ло- </w:t>
      </w:r>
      <w:r>
        <w:br/>
      </w:r>
      <w:r>
        <w:t xml:space="preserve">шадей, 747,334 рогат. скота, 495,513 овецъ и </w:t>
      </w:r>
      <w:r>
        <w:br/>
      </w:r>
      <w:r>
        <w:t xml:space="preserve">796,691 свиней. Фабрикъ и заводовъ было </w:t>
      </w:r>
      <w:r>
        <w:br/>
      </w:r>
      <w:r>
        <w:t xml:space="preserve">5915 съ 59.591 раб. и производетвомъ издЪ- </w:t>
      </w:r>
      <w:r>
        <w:br/>
      </w:r>
      <w:r>
        <w:t xml:space="preserve">ли на 88,4 милл. долл.; изъ производетвъ </w:t>
      </w:r>
      <w:r>
        <w:br/>
      </w:r>
      <w:r>
        <w:t xml:space="preserve">самыя значительныя: табачное и сигарное, </w:t>
      </w:r>
      <w:r>
        <w:br/>
      </w:r>
      <w:r>
        <w:t xml:space="preserve">лЪсопильное, жельза и стали, молотаго </w:t>
      </w:r>
      <w:r>
        <w:br/>
      </w:r>
      <w:r>
        <w:t xml:space="preserve">хлЪба, литейное и машинное, бумагопря- </w:t>
      </w:r>
      <w:r>
        <w:br/>
      </w:r>
      <w:r>
        <w:t xml:space="preserve">дильное. Жел. д. имють протяж. 5389 км.; </w:t>
      </w:r>
      <w:r>
        <w:br/>
      </w:r>
      <w:r>
        <w:t xml:space="preserve">черезъ Дисмэль Овоммпъ проложенъ ка- </w:t>
      </w:r>
      <w:r>
        <w:br/>
      </w:r>
      <w:r>
        <w:t xml:space="preserve">налъ; торг. флоть состоитъ изъ 1236 океан- </w:t>
      </w:r>
      <w:r>
        <w:br/>
      </w:r>
      <w:r>
        <w:t xml:space="preserve">скихъ судовъ съ 45,786 т. водоизм. Губер- </w:t>
      </w:r>
      <w:r>
        <w:br/>
      </w:r>
      <w:r>
        <w:t xml:space="preserve">наторъ избирается на 4 года, 40 сенато-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ровъ и 100 представителей на 2 года. Въ </w:t>
      </w:r>
      <w:r>
        <w:br/>
      </w:r>
      <w:r>
        <w:t xml:space="preserve">конгрессЪ Союза В. имЪетъ 2 предетави- </w:t>
      </w:r>
      <w:r>
        <w:br/>
      </w:r>
      <w:r>
        <w:t xml:space="preserve">телей, въ парламент 10. -</w:t>
      </w:r>
    </w:p>
    <w:p>
      <w:pPr>
        <w:pStyle w:val="Normal"/>
      </w:pPr>
      <w:r>
        <w:t xml:space="preserve">Истори!я. В. впервые посЪтилъ Себастанъ </w:t>
      </w:r>
      <w:r>
        <w:br/>
      </w:r>
      <w:r>
        <w:t xml:space="preserve">Каботъ 1497. 1584 сэръ В. Ралей высадился </w:t>
      </w:r>
      <w:r>
        <w:br/>
      </w:r>
      <w:r>
        <w:t xml:space="preserve">на малерикЪ и назвалъ страну въ честь </w:t>
      </w:r>
      <w:r>
        <w:br/>
      </w:r>
      <w:r>
        <w:t xml:space="preserve">королевы Елизаветы В. („дЪвственница“). </w:t>
      </w:r>
      <w:r>
        <w:br/>
      </w:r>
      <w:r>
        <w:t xml:space="preserve">ПослЪдняя отдала ему страну въ лэнъ. </w:t>
      </w:r>
      <w:r>
        <w:br/>
      </w:r>
      <w:r>
        <w:t xml:space="preserve">1607 капитаномъ Джономъ Смитомъ была </w:t>
      </w:r>
      <w:r>
        <w:br/>
      </w:r>
      <w:r>
        <w:t xml:space="preserve">основана первая колошя, Джемстоунъ, на </w:t>
      </w:r>
      <w:r>
        <w:br/>
      </w:r>
      <w:r>
        <w:t xml:space="preserve">р. ДжемсЪ, однако существовала недолго; </w:t>
      </w:r>
      <w:r>
        <w:br/>
      </w:r>
      <w:r>
        <w:t xml:space="preserve">позднфйция попытки основать колон!ю так- </w:t>
      </w:r>
      <w:r>
        <w:br/>
      </w:r>
      <w:r>
        <w:t xml:space="preserve">же неудались; только лордъ Делавэръ до- </w:t>
      </w:r>
      <w:r>
        <w:br/>
      </w:r>
      <w:r>
        <w:t xml:space="preserve">бился большаго усиЪха. 1618 при ГаковЪ 1 </w:t>
      </w:r>
      <w:r>
        <w:br/>
      </w:r>
      <w:r>
        <w:t xml:space="preserve">Рэлей былъ казненъ, и В. снова овладфло </w:t>
      </w:r>
      <w:r>
        <w:br/>
      </w:r>
      <w:r>
        <w:t xml:space="preserve">правительство, уступившее ее Лондонско- </w:t>
      </w:r>
      <w:r>
        <w:br/>
      </w:r>
      <w:r>
        <w:t xml:space="preserve">Плимутской компаши. Въ началЪ войны </w:t>
      </w:r>
      <w:r>
        <w:br/>
      </w:r>
      <w:r>
        <w:t xml:space="preserve">за независимость В. была центромъ поли- </w:t>
      </w:r>
      <w:r>
        <w:br/>
      </w:r>
      <w:r>
        <w:t xml:space="preserve">тической дзятельности. 1776 была принята </w:t>
      </w:r>
      <w:r>
        <w:br/>
      </w:r>
      <w:r>
        <w:t xml:space="preserve">первая конститущя, а 25 юня 1788 и кон- </w:t>
      </w:r>
      <w:r>
        <w:br/>
      </w:r>
      <w:r>
        <w:t xml:space="preserve">ститущя Соединенныхъ Шталовъ. 1789 Кен- </w:t>
      </w:r>
      <w:r>
        <w:br/>
      </w:r>
      <w:r>
        <w:t xml:space="preserve">тукки отдвлился отъ В. Какь родина Ва- </w:t>
      </w:r>
      <w:r>
        <w:br/>
      </w:r>
      <w:r>
        <w:t xml:space="preserve">шингтона и другихъ дЪятелей, В. долго </w:t>
      </w:r>
      <w:r>
        <w:br/>
      </w:r>
      <w:r>
        <w:t xml:space="preserve">играла первую роль въ СоюзЪ. 1862 раз- </w:t>
      </w:r>
      <w:r>
        <w:br/>
      </w:r>
      <w:r>
        <w:t xml:space="preserve">длилась на Восточную и Западную В., </w:t>
      </w:r>
      <w:r>
        <w:br/>
      </w:r>
      <w:r>
        <w:t xml:space="preserve">первая присоединилась къ южныть шта- </w:t>
      </w:r>
      <w:r>
        <w:br/>
      </w:r>
      <w:r>
        <w:t xml:space="preserve">тамъ въ борьбЪ за освобождене негровъ </w:t>
      </w:r>
      <w:r>
        <w:br/>
      </w:r>
      <w:r>
        <w:t xml:space="preserve">вторая къ сЪвернымъ и съ 31 дек. 1862 </w:t>
      </w:r>
      <w:r>
        <w:br/>
      </w:r>
      <w:r>
        <w:t xml:space="preserve">представляеть отдЪльный штать Союза. </w:t>
      </w:r>
      <w:r>
        <w:br/>
      </w:r>
      <w:r>
        <w:t xml:space="preserve">Восточная В., В. въ собственномъ смы- </w:t>
      </w:r>
      <w:r>
        <w:br/>
      </w:r>
      <w:r>
        <w:t xml:space="preserve">слЪ, о которой и шла рзчь выше, была </w:t>
      </w:r>
      <w:r>
        <w:br/>
      </w:r>
      <w:r>
        <w:t xml:space="preserve">главной ареной междоусобной войны, только </w:t>
      </w:r>
      <w:r>
        <w:br/>
      </w:r>
      <w:r>
        <w:t xml:space="preserve">1865 взята съверной армей и дольше всЪхъ </w:t>
      </w:r>
      <w:r>
        <w:br/>
      </w:r>
      <w:r>
        <w:t xml:space="preserve">сопротивлялась перем$нЪ правленя и при- </w:t>
      </w:r>
      <w:r>
        <w:br/>
      </w:r>
      <w:r>
        <w:t xml:space="preserve">знано политическихъ правъ негровъ. См. </w:t>
      </w:r>
      <w:r>
        <w:br/>
      </w:r>
      <w:r>
        <w:t xml:space="preserve">„Утепца, а веобтарса| ап@ роНеа зит- </w:t>
      </w:r>
      <w:r>
        <w:br/>
      </w:r>
      <w:r>
        <w:t xml:space="preserve">тату“ (Ричмондъ, 1876); Мамгу, „Рвузса! </w:t>
      </w:r>
      <w:r>
        <w:br/>
      </w:r>
      <w:r>
        <w:t xml:space="preserve">зигуеу оЁУ.* (1877—78); Сооке, „У., Шеогу </w:t>
      </w:r>
      <w:r>
        <w:br/>
      </w:r>
      <w:r>
        <w:t xml:space="preserve">оЁ Ве реоре“ (Бост., 1883): Мап&amp;о14, „Оег </w:t>
      </w:r>
      <w:r>
        <w:br/>
      </w:r>
      <w:r>
        <w:t xml:space="preserve">Ее]47ах ш Могаутгеймеп пп Ачеи5б 1862“ </w:t>
      </w:r>
      <w:r>
        <w:br/>
      </w:r>
      <w:r>
        <w:t xml:space="preserve">(Ганнов., 1881); АШап, „ТВе агшу оЁ М№г- </w:t>
      </w:r>
      <w:r>
        <w:br/>
      </w:r>
      <w:r>
        <w:t xml:space="preserve">{Теги У. ш 1862“ (Нью-оркъ, 1891); Т. Втисе. </w:t>
      </w:r>
      <w:r>
        <w:br/>
      </w:r>
      <w:r>
        <w:t xml:space="preserve">„Бои -\уезё У. апа БПепапаоаВ уаПеу“ </w:t>
      </w:r>
      <w:r>
        <w:br/>
      </w:r>
      <w:r>
        <w:t xml:space="preserve">(Ричмондъ, 1891).</w:t>
      </w:r>
    </w:p>
    <w:p>
      <w:pPr>
        <w:pStyle w:val="Normal"/>
      </w:pPr>
      <w:r>
        <w:t xml:space="preserve">Виргиня западная, см. Зал. Вир- </w:t>
      </w:r>
      <w:r>
        <w:br/>
      </w:r>
      <w:r>
        <w:t xml:space="preserve">гиная.</w:t>
      </w:r>
    </w:p>
    <w:p>
      <w:pPr>
        <w:pStyle w:val="Normal"/>
      </w:pPr>
      <w:r>
        <w:t xml:space="preserve">Виргин#я Сити, см. Верджиная Сити.</w:t>
      </w:r>
    </w:p>
    <w:p>
      <w:pPr>
        <w:pStyle w:val="Normal"/>
      </w:pPr>
      <w:r>
        <w:t xml:space="preserve">Виренинская куропатка (0гух </w:t>
      </w:r>
      <w:r>
        <w:br/>
      </w:r>
      <w:r>
        <w:t xml:space="preserve">5ерр.), родъ изъ семейства тетеревиныхъ </w:t>
      </w:r>
      <w:r>
        <w:br/>
      </w:r>
      <w:r>
        <w:t xml:space="preserve">(Тегаот4ае), птицы кр$пкаго сложешя, </w:t>
      </w:r>
      <w:r>
        <w:br/>
      </w:r>
      <w:r>
        <w:t xml:space="preserve">съ короткимъ сильнымъ клювомъ, сравни- </w:t>
      </w:r>
      <w:r>
        <w:br/>
      </w:r>
      <w:r>
        <w:t xml:space="preserve">тельно длинной шеей, умБренными крылья- </w:t>
      </w:r>
      <w:r>
        <w:br/>
      </w:r>
      <w:r>
        <w:t xml:space="preserve">ми, короткимъ, округлымъ хвостомъ, сред- </w:t>
      </w:r>
      <w:r>
        <w:br/>
      </w:r>
      <w:r>
        <w:t xml:space="preserve">ней величины ногами и маленькимъ хо- </w:t>
      </w:r>
      <w:r>
        <w:br/>
      </w:r>
      <w:r>
        <w:t xml:space="preserve">хломъ. В. к. (Огфух утЕЙймапав @ош@), </w:t>
      </w:r>
      <w:r>
        <w:br/>
      </w:r>
      <w:r>
        <w:t xml:space="preserve">25 см. длины, сверху красновато-бурая, съ </w:t>
      </w:r>
      <w:r>
        <w:br/>
      </w:r>
      <w:r>
        <w:t xml:space="preserve">желтыми и черными пятнами, снизу бъ- </w:t>
      </w:r>
      <w:r>
        <w:br/>
      </w:r>
      <w:r>
        <w:t xml:space="preserve">ловато-желтая, съ красновало-бурыми по- </w:t>
      </w:r>
      <w:r>
        <w:br/>
      </w:r>
      <w:r>
        <w:t xml:space="preserve">лосами и черными волнообразн. ливями, </w:t>
      </w:r>
      <w:r>
        <w:br/>
      </w:r>
      <w:r>
        <w:t xml:space="preserve">съ бБлой полосой, тянущейся отъ лба до ниж- </w:t>
      </w:r>
      <w:r>
        <w:br/>
      </w:r>
      <w:r>
        <w:t xml:space="preserve">ней части шеи. В. к. живетъ въ (С. Аме- </w:t>
      </w:r>
      <w:r>
        <w:br/>
      </w:r>
      <w:r>
        <w:t xml:space="preserve">рикЪ на вост. оть Скалистыхь горъ, оть </w:t>
      </w:r>
      <w:r>
        <w:br/>
      </w:r>
      <w:r>
        <w:t xml:space="preserve">Канады до Мексиканскаго залива, аккли- </w:t>
      </w:r>
      <w:r>
        <w:br/>
      </w:r>
      <w:r>
        <w:t xml:space="preserve">матизировалась въ Вестъ-Инди и въ Ан- </w:t>
      </w:r>
      <w:r>
        <w:br/>
      </w:r>
      <w:r>
        <w:t xml:space="preserve">ги; живетъь подобно нашей куропаткъ, </w:t>
      </w:r>
      <w:r>
        <w:br/>
      </w:r>
      <w:r>
        <w:t xml:space="preserve">въ маЪ кладеть въ вырытое ею углубле- </w:t>
      </w:r>
      <w:r>
        <w:br/>
      </w:r>
      <w:r>
        <w:t xml:space="preserve">зе оть 20—24 бълыхъ яицъ, высиживае- </w:t>
      </w:r>
      <w:r>
        <w:br/>
      </w:r>
      <w:r>
        <w:t xml:space="preserve">мыхъ самкой. Пища состоитъь изъ насЪ-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комыхЪ и растительныхь веществъ, главн. </w:t>
      </w:r>
      <w:r>
        <w:br/>
      </w:r>
      <w:r>
        <w:t xml:space="preserve">обр. изъ хлЪба; легко и хорошо приру- </w:t>
      </w:r>
      <w:r>
        <w:br/>
      </w:r>
      <w:r>
        <w:t xml:space="preserve">чаются и въ неволЪ размножается. Охота </w:t>
      </w:r>
      <w:r>
        <w:br/>
      </w:r>
      <w:r>
        <w:t xml:space="preserve">за нею трудна; какъ дичь, В. к. высоко </w:t>
      </w:r>
      <w:r>
        <w:br/>
      </w:r>
      <w:r>
        <w:t xml:space="preserve">цвнится. Хохлатая куропатка (калифор- </w:t>
      </w:r>
      <w:r>
        <w:br/>
      </w:r>
      <w:r>
        <w:t xml:space="preserve">ншская куропатка — Горвогбух саШотша- </w:t>
      </w:r>
      <w:r>
        <w:br/>
      </w:r>
      <w:r>
        <w:t xml:space="preserve">10$ Вр.) 24 см. длины, короткая шея, ко- </w:t>
      </w:r>
      <w:r>
        <w:br/>
      </w:r>
      <w:r>
        <w:t xml:space="preserve">ротЕй клювъ, ноги средней величины, до- </w:t>
      </w:r>
      <w:r>
        <w:br/>
      </w:r>
      <w:r>
        <w:t xml:space="preserve">вольно коротки хвостъ и коротя крылья, </w:t>
      </w:r>
      <w:r>
        <w:br/>
      </w:r>
      <w:r>
        <w:t xml:space="preserve">манишка коричневая, затылокъ голубо- </w:t>
      </w:r>
      <w:r>
        <w:br/>
      </w:r>
      <w:r>
        <w:t xml:space="preserve">вато-сврый, сь чернымъ чешуйчатымъ узо- </w:t>
      </w:r>
      <w:r>
        <w:br/>
      </w:r>
      <w:r>
        <w:t xml:space="preserve">ромъ и бЪлыми крапинками, спина оли- </w:t>
      </w:r>
      <w:r>
        <w:br/>
      </w:r>
      <w:r>
        <w:t xml:space="preserve">вково-бурая, передняя часть груди голубо- </w:t>
      </w:r>
      <w:r>
        <w:br/>
      </w:r>
      <w:r>
        <w:t xml:space="preserve">вато-сЪрая, горло черное съ бЪлой кай- </w:t>
      </w:r>
      <w:r>
        <w:br/>
      </w:r>
      <w:r>
        <w:t xml:space="preserve">мой, брюхо буровато-красное съ чернымъ </w:t>
      </w:r>
      <w:r>
        <w:br/>
      </w:r>
      <w:r>
        <w:t xml:space="preserve">раковиноподобнымъ рисункомъ, бока ко- </w:t>
      </w:r>
      <w:r>
        <w:br/>
      </w:r>
      <w:r>
        <w:t xml:space="preserve">ричневые, съ широкими бЪлыми стволами </w:t>
      </w:r>
      <w:r>
        <w:br/>
      </w:r>
      <w:r>
        <w:t xml:space="preserve">перьевъ; рулевыя перья сЪры, на маку- </w:t>
      </w:r>
      <w:r>
        <w:br/>
      </w:r>
      <w:r>
        <w:t xml:space="preserve">шкЪ торчать четыре серповидноизогнутыхъ </w:t>
      </w:r>
      <w:r>
        <w:br/>
      </w:r>
      <w:r>
        <w:t xml:space="preserve">пера. Хохлатая куропатка очень часто </w:t>
      </w:r>
      <w:r>
        <w:br/>
      </w:r>
      <w:r>
        <w:t xml:space="preserve">встрчается въ Калифорви, питается ра- </w:t>
      </w:r>
      <w:r>
        <w:br/>
      </w:r>
      <w:r>
        <w:t xml:space="preserve">стительными веществами и насЪкомыми, </w:t>
      </w:r>
      <w:r>
        <w:br/>
      </w:r>
      <w:r>
        <w:t xml:space="preserve">живеть въ густомъ кустарникЪ и въ лБеу, </w:t>
      </w:r>
      <w:r>
        <w:br/>
      </w:r>
      <w:r>
        <w:t xml:space="preserve">зимою прорываеть длинные ходы подъ </w:t>
      </w:r>
      <w:r>
        <w:br/>
      </w:r>
      <w:r>
        <w:t xml:space="preserve">снзгомъ, вьетъ гнЪзда у поднож. деревьевъ </w:t>
      </w:r>
      <w:r>
        <w:br/>
      </w:r>
      <w:r>
        <w:t xml:space="preserve">или-же подъ кустами и кладетъ 15 яицъ, </w:t>
      </w:r>
      <w:r>
        <w:br/>
      </w:r>
      <w:r>
        <w:t xml:space="preserve">высиживаемыхъ самкою. Мясо очень вкус- </w:t>
      </w:r>
      <w:r>
        <w:br/>
      </w:r>
      <w:r>
        <w:t xml:space="preserve">ное. Еще красивЪе окрашена шлемонос- </w:t>
      </w:r>
      <w:r>
        <w:br/>
      </w:r>
      <w:r>
        <w:t xml:space="preserve">ная куропатка (Т.. башен 6044), столь-же </w:t>
      </w:r>
      <w:r>
        <w:br/>
      </w:r>
      <w:r>
        <w:t xml:space="preserve">часто наблюдаемая въ АризонЪ. Сь 1852 </w:t>
      </w:r>
      <w:r>
        <w:br/>
      </w:r>
      <w:r>
        <w:t xml:space="preserve">во Франщи и въ Гермаши дфлались по- </w:t>
      </w:r>
      <w:r>
        <w:br/>
      </w:r>
      <w:r>
        <w:t xml:space="preserve">пытки развести хохлатую куропатку, но </w:t>
      </w:r>
      <w:r>
        <w:br/>
      </w:r>
      <w:r>
        <w:t xml:space="preserve">результаты получились не очень утъши- </w:t>
      </w:r>
      <w:r>
        <w:br/>
      </w:r>
      <w:r>
        <w:t xml:space="preserve">тельные.</w:t>
      </w:r>
    </w:p>
    <w:p>
      <w:pPr>
        <w:pStyle w:val="Normal"/>
      </w:pPr>
      <w:r>
        <w:t xml:space="preserve">Виргинее о-ва (Лшбеготзет, </w:t>
      </w:r>
      <w:r>
        <w:br/>
      </w:r>
      <w:r>
        <w:t xml:space="preserve">Пез-У1егеез), такь называется часть Мал. </w:t>
      </w:r>
      <w:r>
        <w:br/>
      </w:r>
      <w:r>
        <w:t xml:space="preserve">Антильских о—въ къ вост. оть Порторико </w:t>
      </w:r>
      <w:r>
        <w:br/>
      </w:r>
      <w:r>
        <w:t xml:space="preserve">подъ 650 зап. долг.; кромЪ о-ва Св. Кре- </w:t>
      </w:r>
      <w:r>
        <w:br/>
      </w:r>
      <w:r>
        <w:t xml:space="preserve">ста, всЪ они располагаются группою на </w:t>
      </w:r>
      <w:r>
        <w:br/>
      </w:r>
      <w:r>
        <w:t xml:space="preserve">одномъ общемъ основаши коралловаго </w:t>
      </w:r>
      <w:r>
        <w:br/>
      </w:r>
      <w:r>
        <w:t xml:space="preserve">банка, съ общею площадью 694 кв. км. </w:t>
      </w:r>
      <w:r>
        <w:br/>
      </w:r>
      <w:r>
        <w:t xml:space="preserve">Изъ нихь Соед. Шталамъ принадлежать </w:t>
      </w:r>
      <w:r>
        <w:br/>
      </w:r>
      <w:r>
        <w:t xml:space="preserve">боле западные: Викесъ, Кулебра и н5- </w:t>
      </w:r>
      <w:r>
        <w:br/>
      </w:r>
      <w:r>
        <w:t xml:space="preserve">сколько меньшихъ съ общ. площ. 170 кв. </w:t>
      </w:r>
      <w:r>
        <w:br/>
      </w:r>
      <w:r>
        <w:t xml:space="preserve">км. и населен. 3500; Св. Креста, 9омы и </w:t>
      </w:r>
      <w:r>
        <w:br/>
      </w:r>
      <w:r>
        <w:t xml:space="preserve">Тоанна принадл. датчанамъ, площ. 359 кв. </w:t>
      </w:r>
      <w:r>
        <w:br/>
      </w:r>
      <w:r>
        <w:t xml:space="preserve">км, насел. 32,786; англич. принадл. 8 ©%- </w:t>
      </w:r>
      <w:r>
        <w:br/>
      </w:r>
      <w:r>
        <w:t xml:space="preserve">верныхь малыхь острововь (Тортола, </w:t>
      </w:r>
      <w:r>
        <w:br/>
      </w:r>
      <w:r>
        <w:t xml:space="preserve">Вёрджинъ и др.), всего 165 кв. км., насел. </w:t>
      </w:r>
      <w:r>
        <w:br/>
      </w:r>
      <w:r>
        <w:t xml:space="preserve">4816 челов. Большая часть о—вЪ скалиста, </w:t>
      </w:r>
      <w:r>
        <w:br/>
      </w:r>
      <w:r>
        <w:t xml:space="preserve">произв. сахаръ, маисъ, кофе, хлопокъ, ин- </w:t>
      </w:r>
      <w:r>
        <w:br/>
      </w:r>
      <w:r>
        <w:t xml:space="preserve">диго, табакъ, алойное волокно; лЪса изоби- </w:t>
      </w:r>
      <w:r>
        <w:br/>
      </w:r>
      <w:r>
        <w:t xml:space="preserve">луютъ цённымь деревомъ; хоропйя пастби- </w:t>
      </w:r>
      <w:r>
        <w:br/>
      </w:r>
      <w:r>
        <w:t xml:space="preserve">ща; рыболовство; найдено желЪзо и золото. </w:t>
      </w:r>
      <w:r>
        <w:br/>
      </w:r>
      <w:r>
        <w:t xml:space="preserve">Климать здоровый; о—ва страдаютъ отъ ура- </w:t>
      </w:r>
      <w:r>
        <w:br/>
      </w:r>
      <w:r>
        <w:t xml:space="preserve">гановъ. О-ва были открыты Колумбомъ.</w:t>
      </w:r>
    </w:p>
    <w:p>
      <w:pPr>
        <w:pStyle w:val="Normal"/>
      </w:pPr>
      <w:r>
        <w:t xml:space="preserve">ВиргинсьйЕ табак, см. табак.</w:t>
      </w:r>
    </w:p>
    <w:p>
      <w:pPr>
        <w:pStyle w:val="Normal"/>
      </w:pPr>
      <w:r>
        <w:t xml:space="preserve">Виренусъ, Александръ Самойл,, </w:t>
      </w:r>
      <w:r>
        <w:br/>
      </w:r>
      <w:r>
        <w:t xml:space="preserve">докторъ медицины, гиценисть и педагоги- </w:t>
      </w:r>
      <w:r>
        <w:br/>
      </w:r>
      <w:r>
        <w:t xml:space="preserve">ческ!й писатель, род. 1832 въ Сиб., обра- </w:t>
      </w:r>
      <w:r>
        <w:br/>
      </w:r>
      <w:r>
        <w:t xml:space="preserve">зоваше получилъ во 2-й спб. гимнази и </w:t>
      </w:r>
      <w:r>
        <w:br/>
      </w:r>
      <w:r>
        <w:t xml:space="preserve">медико-хирургич. академ и, по окончаши </w:t>
      </w:r>
      <w:r>
        <w:br/>
      </w:r>
      <w:r>
        <w:t xml:space="preserve">въ ней курса (1857), учился въ ВЪънЪ и </w:t>
      </w:r>
      <w:r>
        <w:br/>
      </w:r>
      <w:r>
        <w:t xml:space="preserve">БерлинЪ. Долгое время (30 лЬть) быль </w:t>
      </w:r>
      <w:r>
        <w:br/>
      </w:r>
      <w:r>
        <w:t xml:space="preserve">врачемъ въ Введенской гимн. и директо- </w:t>
      </w:r>
      <w:r>
        <w:br/>
      </w:r>
      <w:r>
        <w:t xml:space="preserve">ромъ дЪтекаго прйота, многократно испол- </w:t>
      </w:r>
      <w:r>
        <w:br/>
      </w:r>
      <w:r>
        <w:t xml:space="preserve">нялЪ обязанности эксперта по школьно- </w:t>
      </w:r>
      <w:r>
        <w:br/>
      </w:r>
      <w:r>
        <w:t xml:space="preserve">санитарной части въ заведен. спб. учебн.</w:t>
      </w:r>
    </w:p>
    <w:p>
      <w:pPr>
        <w:pStyle w:val="Normal"/>
      </w:pPr>
      <w:r>
        <w:t xml:space="preserve">Виргинскте острова — ВИиридить.</w:t>
      </w:r>
    </w:p>
    <w:p>
      <w:pPr>
        <w:pStyle w:val="Normal"/>
      </w:pPr>
      <w:r>
        <w:t xml:space="preserve">округа, члена комисай по вопросамъ ги- </w:t>
      </w:r>
      <w:r>
        <w:br/>
      </w:r>
      <w:r>
        <w:t xml:space="preserve">мены, и представителя министерства на- </w:t>
      </w:r>
      <w:r>
        <w:br/>
      </w:r>
      <w:r>
        <w:t xml:space="preserve">родн. просвЪщ. по школьной гиШенЪ на </w:t>
      </w:r>
      <w:r>
        <w:br/>
      </w:r>
      <w:r>
        <w:t xml:space="preserve">выставкахъ и съБздахъ (всеросойской ги- </w:t>
      </w:r>
      <w:r>
        <w:br/>
      </w:r>
      <w:r>
        <w:t xml:space="preserve">г1енической выст. въ 1893, нижегородской </w:t>
      </w:r>
      <w:r>
        <w:br/>
      </w:r>
      <w:r>
        <w:t xml:space="preserve">промышленн. 1896). Въ настоящее время </w:t>
      </w:r>
      <w:r>
        <w:br/>
      </w:r>
      <w:r>
        <w:t xml:space="preserve">В. принимаетьъ, въ качествЪ спещалиста </w:t>
      </w:r>
      <w:r>
        <w:br/>
      </w:r>
      <w:r>
        <w:t xml:space="preserve">по гиенЪ и тЪлесному воспитанйо, двя- </w:t>
      </w:r>
      <w:r>
        <w:br/>
      </w:r>
      <w:r>
        <w:t xml:space="preserve">тельное участе во многихъ обществахъ.</w:t>
      </w:r>
    </w:p>
    <w:p>
      <w:pPr>
        <w:pStyle w:val="Normal"/>
      </w:pPr>
      <w:r>
        <w:t xml:space="preserve">Основнымъ стремлешемъ дфятельности </w:t>
      </w:r>
      <w:r>
        <w:br/>
      </w:r>
      <w:r>
        <w:t xml:space="preserve">В. служило распространен прежде всего </w:t>
      </w:r>
      <w:r>
        <w:br/>
      </w:r>
      <w:r>
        <w:t xml:space="preserve">между педагогами, а потомъ и въ обще- </w:t>
      </w:r>
      <w:r>
        <w:br/>
      </w:r>
      <w:r>
        <w:t xml:space="preserve">ствЪ сознашя важности и необходимости </w:t>
      </w:r>
      <w:r>
        <w:br/>
      </w:r>
      <w:r>
        <w:t xml:space="preserve">правильнаго тЪлесн. воспитая и школь- </w:t>
      </w:r>
      <w:r>
        <w:br/>
      </w:r>
      <w:r>
        <w:t xml:space="preserve">ной гиены. Съ этою цлью В.: читалъ </w:t>
      </w:r>
      <w:r>
        <w:br/>
      </w:r>
      <w:r>
        <w:t xml:space="preserve">лекщи гиены въ сиб. учительск. инети- </w:t>
      </w:r>
      <w:r>
        <w:br/>
      </w:r>
      <w:r>
        <w:t xml:space="preserve">тутЪ, на лЬтнихь съфздахъ учителей вто- </w:t>
      </w:r>
      <w:r>
        <w:br/>
      </w:r>
      <w:r>
        <w:t xml:space="preserve">роклаесныхъ церковно-приходек. школъ, </w:t>
      </w:r>
      <w:r>
        <w:br/>
      </w:r>
      <w:r>
        <w:t xml:space="preserve">въ приготовительныхъ курсахъ воспитале- </w:t>
      </w:r>
      <w:r>
        <w:br/>
      </w:r>
      <w:r>
        <w:t xml:space="preserve">лей въ инстит. глухонзмыхь; длалъ со- </w:t>
      </w:r>
      <w:r>
        <w:br/>
      </w:r>
      <w:r>
        <w:t xml:space="preserve">общен1я въ обществахъ и съ$здахъ на со- </w:t>
      </w:r>
      <w:r>
        <w:br/>
      </w:r>
      <w:r>
        <w:t xml:space="preserve">отвфтетвуюцйя темы, напр. на междуна- </w:t>
      </w:r>
      <w:r>
        <w:br/>
      </w:r>
      <w:r>
        <w:t xml:space="preserve">родный съЪздь врачей въ МосквЪ 1397 </w:t>
      </w:r>
      <w:r>
        <w:br/>
      </w:r>
      <w:r>
        <w:t xml:space="preserve">онъ представиль два доклада: 1) О пере- </w:t>
      </w:r>
      <w:r>
        <w:br/>
      </w:r>
      <w:r>
        <w:t xml:space="preserve">утомлеши учащихся и 2) Проектъ медико- </w:t>
      </w:r>
      <w:r>
        <w:br/>
      </w:r>
      <w:r>
        <w:t xml:space="preserve">санитарной инструкщи въ учебн. заведен.; </w:t>
      </w:r>
      <w:r>
        <w:br/>
      </w:r>
      <w:r>
        <w:t xml:space="preserve">обозрЪваль учебн. завед., преимущественно </w:t>
      </w:r>
      <w:r>
        <w:br/>
      </w:r>
      <w:r>
        <w:t xml:space="preserve">средн1я, какъ руссшя (имъ осмотрзно и </w:t>
      </w:r>
      <w:r>
        <w:br/>
      </w:r>
      <w:r>
        <w:t xml:space="preserve">обслЪдовано свыше ста заведен), такъ и </w:t>
      </w:r>
      <w:r>
        <w:br/>
      </w:r>
      <w:r>
        <w:t xml:space="preserve">заграничныя (въ ПарижЪ и БерлинЪ 1895), </w:t>
      </w:r>
      <w:r>
        <w:br/>
      </w:r>
      <w:r>
        <w:t xml:space="preserve">для ознакомлешя съ ихъ санитарнымъ со- </w:t>
      </w:r>
      <w:r>
        <w:br/>
      </w:r>
      <w:r>
        <w:t xml:space="preserve">стояшемъ; напис. множество статей (бо- </w:t>
      </w:r>
      <w:r>
        <w:br/>
      </w:r>
      <w:r>
        <w:t xml:space="preserve">лье 100) на темы гиеническо-педагоги- </w:t>
      </w:r>
      <w:r>
        <w:br/>
      </w:r>
      <w:r>
        <w:t xml:space="preserve">ческаго характера. Словомъ В. создалъ </w:t>
      </w:r>
      <w:r>
        <w:br/>
      </w:r>
      <w:r>
        <w:t xml:space="preserve">новый у насъ типъ школьнаго врача-ги- </w:t>
      </w:r>
      <w:r>
        <w:br/>
      </w:r>
      <w:r>
        <w:t xml:space="preserve">пениста и устно и письменно, въ безчи- </w:t>
      </w:r>
      <w:r>
        <w:br/>
      </w:r>
      <w:r>
        <w:t xml:space="preserve">сленныхъ стальяхъ и засвдавяхъ, пропо- </w:t>
      </w:r>
      <w:r>
        <w:br/>
      </w:r>
      <w:r>
        <w:t xml:space="preserve">въдываль его необходимость и великое зна- </w:t>
      </w:r>
      <w:r>
        <w:br/>
      </w:r>
      <w:r>
        <w:t xml:space="preserve">чен!е въ дьлЪ правильнаго воспитания.</w:t>
      </w:r>
    </w:p>
    <w:p>
      <w:pPr>
        <w:pStyle w:val="Normal"/>
      </w:pPr>
      <w:r>
        <w:t xml:space="preserve">ГлавнЪйция изъ работъ В. слздующя: </w:t>
      </w:r>
      <w:r>
        <w:br/>
      </w:r>
      <w:r>
        <w:t xml:space="preserve">„Отношеше углекислоты въ воздухЪ клас- </w:t>
      </w:r>
      <w:r>
        <w:br/>
      </w:r>
      <w:r>
        <w:t xml:space="preserve">совъ и спаленъ нЪкоторыхъ учебн. заве- </w:t>
      </w:r>
      <w:r>
        <w:br/>
      </w:r>
      <w:r>
        <w:t xml:space="preserve">денй* (докторская диссертащя, Сиб., 1884); </w:t>
      </w:r>
      <w:r>
        <w:br/>
      </w:r>
      <w:r>
        <w:t xml:space="preserve">„Школьные столы и скамьи“ (Педагогич. </w:t>
      </w:r>
      <w:r>
        <w:br/>
      </w:r>
      <w:r>
        <w:t xml:space="preserve">сборн. 1886); „Организащя санитарной ча- </w:t>
      </w:r>
      <w:r>
        <w:br/>
      </w:r>
      <w:r>
        <w:t xml:space="preserve">сти въ учебн. завед.“ (Журн. мин. нар. пр. </w:t>
      </w:r>
      <w:r>
        <w:br/>
      </w:r>
      <w:r>
        <w:t xml:space="preserve">1886); „Рацщюнальный способъ письма“ </w:t>
      </w:r>
      <w:r>
        <w:br/>
      </w:r>
      <w:r>
        <w:t xml:space="preserve">(Семья и Школа 1888); „Заразныя болззни </w:t>
      </w:r>
      <w:r>
        <w:br/>
      </w:r>
      <w:r>
        <w:t xml:space="preserve">въ учебн. завед.“ (Сиб., 1888; 2 изд. 1890); </w:t>
      </w:r>
      <w:r>
        <w:br/>
      </w:r>
      <w:r>
        <w:t xml:space="preserve">„Гимена учителя“ (1888); „О вентилящи </w:t>
      </w:r>
      <w:r>
        <w:br/>
      </w:r>
      <w:r>
        <w:t xml:space="preserve">въ учебн. завед.“ (ВЪстн. общ. гишены </w:t>
      </w:r>
      <w:r>
        <w:br/>
      </w:r>
      <w:r>
        <w:t xml:space="preserve">1890); „О распредьлени времени учащих- </w:t>
      </w:r>
      <w:r>
        <w:br/>
      </w:r>
      <w:r>
        <w:t xml:space="preserve">ся“ (Вестн. Восп. 1894}; „О назначени </w:t>
      </w:r>
      <w:r>
        <w:br/>
      </w:r>
      <w:r>
        <w:t xml:space="preserve">школьнаго врача“ (Русская Школа 1894); </w:t>
      </w:r>
      <w:r>
        <w:br/>
      </w:r>
      <w:r>
        <w:t xml:space="preserve">„Соображеюя по вопросу о борьбЪ еъ по- </w:t>
      </w:r>
      <w:r>
        <w:br/>
      </w:r>
      <w:r>
        <w:t xml:space="preserve">ловыми аномащями учащихся“ (Пед. Сбор. </w:t>
      </w:r>
      <w:r>
        <w:br/>
      </w:r>
      <w:r>
        <w:t xml:space="preserve">1895); „Искривлене позвоночника въ дфт- </w:t>
      </w:r>
      <w:r>
        <w:br/>
      </w:r>
      <w:r>
        <w:t xml:space="preserve">скомъ и отроческомъ возраст“ (Энцикл. </w:t>
      </w:r>
      <w:r>
        <w:br/>
      </w:r>
      <w:r>
        <w:t xml:space="preserve">семейн. воспит., вы. ХУ’).</w:t>
      </w:r>
    </w:p>
    <w:p>
      <w:pPr>
        <w:pStyle w:val="Normal"/>
      </w:pPr>
      <w:r>
        <w:t xml:space="preserve">Вира:ане, старинное русское назва- </w:t>
      </w:r>
      <w:r>
        <w:br/>
      </w:r>
      <w:r>
        <w:t xml:space="preserve">не жителей города Риги.</w:t>
      </w:r>
    </w:p>
    <w:p>
      <w:pPr>
        <w:pStyle w:val="Normal"/>
      </w:pPr>
      <w:r>
        <w:t xml:space="preserve">Вирзингтъ. сорть капусты (см.).</w:t>
      </w:r>
    </w:p>
    <w:p>
      <w:pPr>
        <w:pStyle w:val="Normal"/>
      </w:pPr>
      <w:r>
        <w:t xml:space="preserve">Вирзунговъ проток, см. 700же- </w:t>
      </w:r>
      <w:r>
        <w:br/>
      </w:r>
      <w:r>
        <w:t xml:space="preserve">лудочная железа.</w:t>
      </w:r>
    </w:p>
    <w:p>
      <w:pPr>
        <w:pStyle w:val="Normal"/>
      </w:pPr>
      <w:r>
        <w:t xml:space="preserve">Виридиттъь, зеленая основная масса </w:t>
      </w:r>
      <w:r>
        <w:br/>
      </w:r>
      <w:r>
        <w:t xml:space="preserve">многихъ плотныхъ и мелкокристалличе- </w:t>
      </w:r>
      <w:r>
        <w:br/>
      </w:r>
      <w:r>
        <w:t xml:space="preserve">скихъ зеленокаменныхъ породъ, предета- </w:t>
      </w:r>
      <w:r>
        <w:br/>
      </w:r>
      <w:r>
        <w:t xml:space="preserve">вляющая большею частью продуктъь ихъ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комыхЪ и растительныхь веществъ, главн. </w:t>
      </w:r>
      <w:r>
        <w:br/>
      </w:r>
      <w:r>
        <w:t xml:space="preserve">обр. изъ хлЪба; легко и хорошо приру- </w:t>
      </w:r>
      <w:r>
        <w:br/>
      </w:r>
      <w:r>
        <w:t xml:space="preserve">чаются и въ неволЪ размножается. Охота </w:t>
      </w:r>
      <w:r>
        <w:br/>
      </w:r>
      <w:r>
        <w:t xml:space="preserve">за нею трудна; какъ дичь, В. к. высоко </w:t>
      </w:r>
      <w:r>
        <w:br/>
      </w:r>
      <w:r>
        <w:t xml:space="preserve">цвнится. Хохлатая куропатка (калифор- </w:t>
      </w:r>
      <w:r>
        <w:br/>
      </w:r>
      <w:r>
        <w:t xml:space="preserve">ншская куропатка — Горвогбух саШотша- </w:t>
      </w:r>
      <w:r>
        <w:br/>
      </w:r>
      <w:r>
        <w:t xml:space="preserve">10$ Вр.) 24 см. длины, короткая шея, ко- </w:t>
      </w:r>
      <w:r>
        <w:br/>
      </w:r>
      <w:r>
        <w:t xml:space="preserve">ротЕй клювъ, ноги средней величины, до- </w:t>
      </w:r>
      <w:r>
        <w:br/>
      </w:r>
      <w:r>
        <w:t xml:space="preserve">вольно коротки хвостъ и коротя крылья, </w:t>
      </w:r>
      <w:r>
        <w:br/>
      </w:r>
      <w:r>
        <w:t xml:space="preserve">манишка коричневая, затылокъ голубо- </w:t>
      </w:r>
      <w:r>
        <w:br/>
      </w:r>
      <w:r>
        <w:t xml:space="preserve">вато-сврый, сь чернымъ чешуйчатымъ узо- </w:t>
      </w:r>
      <w:r>
        <w:br/>
      </w:r>
      <w:r>
        <w:t xml:space="preserve">ромъ и бЪлыми крапинками, спина оли- </w:t>
      </w:r>
      <w:r>
        <w:br/>
      </w:r>
      <w:r>
        <w:t xml:space="preserve">вково-бурая, передняя часть груди голубо- </w:t>
      </w:r>
      <w:r>
        <w:br/>
      </w:r>
      <w:r>
        <w:t xml:space="preserve">вато-сЪрая, горло черное съ бЪлой кай- </w:t>
      </w:r>
      <w:r>
        <w:br/>
      </w:r>
      <w:r>
        <w:t xml:space="preserve">мой, брюхо буровато-красное съ чернымъ </w:t>
      </w:r>
      <w:r>
        <w:br/>
      </w:r>
      <w:r>
        <w:t xml:space="preserve">раковиноподобнымъ рисункомъ, бока ко- </w:t>
      </w:r>
      <w:r>
        <w:br/>
      </w:r>
      <w:r>
        <w:t xml:space="preserve">ричневые, съ широкими бЪлыми стволами </w:t>
      </w:r>
      <w:r>
        <w:br/>
      </w:r>
      <w:r>
        <w:t xml:space="preserve">перьевъ; рулевыя перья сЪры, на маку- </w:t>
      </w:r>
      <w:r>
        <w:br/>
      </w:r>
      <w:r>
        <w:t xml:space="preserve">шкЪ торчать четыре серповидноизогнутыхъ </w:t>
      </w:r>
      <w:r>
        <w:br/>
      </w:r>
      <w:r>
        <w:t xml:space="preserve">пера. Хохлатая куропатка очень часто </w:t>
      </w:r>
      <w:r>
        <w:br/>
      </w:r>
      <w:r>
        <w:t xml:space="preserve">встрчается въ Калифорви, питается ра- </w:t>
      </w:r>
      <w:r>
        <w:br/>
      </w:r>
      <w:r>
        <w:t xml:space="preserve">стительными веществами и насЪкомыми, </w:t>
      </w:r>
      <w:r>
        <w:br/>
      </w:r>
      <w:r>
        <w:t xml:space="preserve">живеть въ густомъ кустарникЪ и въ лБеу, </w:t>
      </w:r>
      <w:r>
        <w:br/>
      </w:r>
      <w:r>
        <w:t xml:space="preserve">зимою прорываеть длинные ходы подъ </w:t>
      </w:r>
      <w:r>
        <w:br/>
      </w:r>
      <w:r>
        <w:t xml:space="preserve">снзгомъ, вьетъ гнЪзда у поднож. деревьевъ </w:t>
      </w:r>
      <w:r>
        <w:br/>
      </w:r>
      <w:r>
        <w:t xml:space="preserve">или-же подъ кустами и кладетъ 15 яицъ, </w:t>
      </w:r>
      <w:r>
        <w:br/>
      </w:r>
      <w:r>
        <w:t xml:space="preserve">высиживаемыхъ самкою. Мясо очень вкус- </w:t>
      </w:r>
      <w:r>
        <w:br/>
      </w:r>
      <w:r>
        <w:t xml:space="preserve">ное. Еще красивЪе окрашена шлемонос- </w:t>
      </w:r>
      <w:r>
        <w:br/>
      </w:r>
      <w:r>
        <w:t xml:space="preserve">ная куропатка (Т.. башен 6044), столь-же </w:t>
      </w:r>
      <w:r>
        <w:br/>
      </w:r>
      <w:r>
        <w:t xml:space="preserve">часто наблюдаемая въ АризонЪ. Сь 1852 </w:t>
      </w:r>
      <w:r>
        <w:br/>
      </w:r>
      <w:r>
        <w:t xml:space="preserve">во Франщи и въ Гермаши дфлались по- </w:t>
      </w:r>
      <w:r>
        <w:br/>
      </w:r>
      <w:r>
        <w:t xml:space="preserve">пытки развести хохлатую куропатку, но </w:t>
      </w:r>
      <w:r>
        <w:br/>
      </w:r>
      <w:r>
        <w:t xml:space="preserve">результаты получились не очень утъши- </w:t>
      </w:r>
      <w:r>
        <w:br/>
      </w:r>
      <w:r>
        <w:t xml:space="preserve">тельные.</w:t>
      </w:r>
    </w:p>
    <w:p>
      <w:pPr>
        <w:pStyle w:val="Normal"/>
      </w:pPr>
      <w:r>
        <w:t xml:space="preserve">Виргинее о-ва (Лшбеготзет, </w:t>
      </w:r>
      <w:r>
        <w:br/>
      </w:r>
      <w:r>
        <w:t xml:space="preserve">Пез-У1егеез), такь называется часть Мал. </w:t>
      </w:r>
      <w:r>
        <w:br/>
      </w:r>
      <w:r>
        <w:t xml:space="preserve">Антильских о—въ къ вост. оть Порторико </w:t>
      </w:r>
      <w:r>
        <w:br/>
      </w:r>
      <w:r>
        <w:t xml:space="preserve">подъ 650 зап. долг.; кромЪ о-ва Св. Кре- </w:t>
      </w:r>
      <w:r>
        <w:br/>
      </w:r>
      <w:r>
        <w:t xml:space="preserve">ста, всЪ они располагаются группою на </w:t>
      </w:r>
      <w:r>
        <w:br/>
      </w:r>
      <w:r>
        <w:t xml:space="preserve">одномъ общемъ основаши коралловаго </w:t>
      </w:r>
      <w:r>
        <w:br/>
      </w:r>
      <w:r>
        <w:t xml:space="preserve">банка, съ общею площадью 694 кв. км. </w:t>
      </w:r>
      <w:r>
        <w:br/>
      </w:r>
      <w:r>
        <w:t xml:space="preserve">Изъ нихь Соед. Шталамъ принадлежать </w:t>
      </w:r>
      <w:r>
        <w:br/>
      </w:r>
      <w:r>
        <w:t xml:space="preserve">боле западные: Викесъ, Кулебра и н5- </w:t>
      </w:r>
      <w:r>
        <w:br/>
      </w:r>
      <w:r>
        <w:t xml:space="preserve">сколько меньшихъ съ общ. площ. 170 кв. </w:t>
      </w:r>
      <w:r>
        <w:br/>
      </w:r>
      <w:r>
        <w:t xml:space="preserve">км. и населен. 3500; Св. Креста, 9омы и </w:t>
      </w:r>
      <w:r>
        <w:br/>
      </w:r>
      <w:r>
        <w:t xml:space="preserve">Тоанна принадл. датчанамъ, площ. 359 кв. </w:t>
      </w:r>
      <w:r>
        <w:br/>
      </w:r>
      <w:r>
        <w:t xml:space="preserve">км, насел. 32,786; англич. принадл. 8 ©%- </w:t>
      </w:r>
      <w:r>
        <w:br/>
      </w:r>
      <w:r>
        <w:t xml:space="preserve">верныхь малыхь острововь (Тортола, </w:t>
      </w:r>
      <w:r>
        <w:br/>
      </w:r>
      <w:r>
        <w:t xml:space="preserve">Вёрджинъ и др.), всего 165 кв. км., насел. </w:t>
      </w:r>
      <w:r>
        <w:br/>
      </w:r>
      <w:r>
        <w:t xml:space="preserve">4816 челов. Большая часть о—вЪ скалиста, </w:t>
      </w:r>
      <w:r>
        <w:br/>
      </w:r>
      <w:r>
        <w:t xml:space="preserve">произв. сахаръ, маисъ, кофе, хлопокъ, ин- </w:t>
      </w:r>
      <w:r>
        <w:br/>
      </w:r>
      <w:r>
        <w:t xml:space="preserve">диго, табакъ, алойное волокно; лЪса изоби- </w:t>
      </w:r>
      <w:r>
        <w:br/>
      </w:r>
      <w:r>
        <w:t xml:space="preserve">луютъ цённымь деревомъ; хоропйя пастби- </w:t>
      </w:r>
      <w:r>
        <w:br/>
      </w:r>
      <w:r>
        <w:t xml:space="preserve">ща; рыболовство; найдено желЪзо и золото. </w:t>
      </w:r>
      <w:r>
        <w:br/>
      </w:r>
      <w:r>
        <w:t xml:space="preserve">Климать здоровый; о—ва страдаютъ отъ ура- </w:t>
      </w:r>
      <w:r>
        <w:br/>
      </w:r>
      <w:r>
        <w:t xml:space="preserve">гановъ. О-ва были открыты Колумбомъ.</w:t>
      </w:r>
    </w:p>
    <w:p>
      <w:pPr>
        <w:pStyle w:val="Normal"/>
      </w:pPr>
      <w:r>
        <w:t xml:space="preserve">ВиргинсьйЕ табак, см. табак.</w:t>
      </w:r>
    </w:p>
    <w:p>
      <w:pPr>
        <w:pStyle w:val="Normal"/>
      </w:pPr>
      <w:r>
        <w:t xml:space="preserve">Виренусъ, Александръ Самойл,, </w:t>
      </w:r>
      <w:r>
        <w:br/>
      </w:r>
      <w:r>
        <w:t xml:space="preserve">докторъ медицины, гиценисть и педагоги- </w:t>
      </w:r>
      <w:r>
        <w:br/>
      </w:r>
      <w:r>
        <w:t xml:space="preserve">ческ!й писатель, род. 1832 въ Сиб., обра- </w:t>
      </w:r>
      <w:r>
        <w:br/>
      </w:r>
      <w:r>
        <w:t xml:space="preserve">зоваше получилъ во 2-й спб. гимнази и </w:t>
      </w:r>
      <w:r>
        <w:br/>
      </w:r>
      <w:r>
        <w:t xml:space="preserve">медико-хирургич. академ и, по окончаши </w:t>
      </w:r>
      <w:r>
        <w:br/>
      </w:r>
      <w:r>
        <w:t xml:space="preserve">въ ней курса (1857), учился въ ВЪънЪ и </w:t>
      </w:r>
      <w:r>
        <w:br/>
      </w:r>
      <w:r>
        <w:t xml:space="preserve">БерлинЪ. Долгое время (30 лЬть) быль </w:t>
      </w:r>
      <w:r>
        <w:br/>
      </w:r>
      <w:r>
        <w:t xml:space="preserve">врачемъ въ Введенской гимн. и директо- </w:t>
      </w:r>
      <w:r>
        <w:br/>
      </w:r>
      <w:r>
        <w:t xml:space="preserve">ромъ дЪтекаго прйота, многократно испол- </w:t>
      </w:r>
      <w:r>
        <w:br/>
      </w:r>
      <w:r>
        <w:t xml:space="preserve">нялЪ обязанности эксперта по школьно- </w:t>
      </w:r>
      <w:r>
        <w:br/>
      </w:r>
      <w:r>
        <w:t xml:space="preserve">санитарной части въ заведен. спб. учебн.</w:t>
      </w:r>
    </w:p>
    <w:p>
      <w:pPr>
        <w:pStyle w:val="Normal"/>
      </w:pPr>
      <w:r>
        <w:t xml:space="preserve">Виргинскте острова — ВИиридить.</w:t>
      </w:r>
    </w:p>
    <w:p>
      <w:pPr>
        <w:pStyle w:val="Normal"/>
      </w:pPr>
      <w:r>
        <w:t xml:space="preserve">округа, члена комисай по вопросамъ ги- </w:t>
      </w:r>
      <w:r>
        <w:br/>
      </w:r>
      <w:r>
        <w:t xml:space="preserve">мены, и представителя министерства на- </w:t>
      </w:r>
      <w:r>
        <w:br/>
      </w:r>
      <w:r>
        <w:t xml:space="preserve">родн. просвЪщ. по школьной гиен на </w:t>
      </w:r>
      <w:r>
        <w:br/>
      </w:r>
      <w:r>
        <w:t xml:space="preserve">выставкахъ и съБздахъ (всеросойской ги- </w:t>
      </w:r>
      <w:r>
        <w:br/>
      </w:r>
      <w:r>
        <w:t xml:space="preserve">г1енической выст. въ 1893, нижегородской </w:t>
      </w:r>
      <w:r>
        <w:br/>
      </w:r>
      <w:r>
        <w:t xml:space="preserve">промышленн. 1896). Въ настоящее время </w:t>
      </w:r>
      <w:r>
        <w:br/>
      </w:r>
      <w:r>
        <w:t xml:space="preserve">В. принимаетъ, въ качествЪ спещалиста </w:t>
      </w:r>
      <w:r>
        <w:br/>
      </w:r>
      <w:r>
        <w:t xml:space="preserve">по гиенЪ и тЪлесному воспитанйо, двя- </w:t>
      </w:r>
      <w:r>
        <w:br/>
      </w:r>
      <w:r>
        <w:t xml:space="preserve">тельное участе во многихъ обществахъ.</w:t>
      </w:r>
    </w:p>
    <w:p>
      <w:pPr>
        <w:pStyle w:val="Normal"/>
      </w:pPr>
      <w:r>
        <w:t xml:space="preserve">Основнымъ стремлешемъ дфятельности </w:t>
      </w:r>
      <w:r>
        <w:br/>
      </w:r>
      <w:r>
        <w:t xml:space="preserve">В. служило распространене прежде всего </w:t>
      </w:r>
      <w:r>
        <w:br/>
      </w:r>
      <w:r>
        <w:t xml:space="preserve">между педагогами, а потомъ и въ обще- </w:t>
      </w:r>
      <w:r>
        <w:br/>
      </w:r>
      <w:r>
        <w:t xml:space="preserve">ствЪ сознашя важности и необходимости </w:t>
      </w:r>
      <w:r>
        <w:br/>
      </w:r>
      <w:r>
        <w:t xml:space="preserve">правильнаго тЪлесн. воспитаня и школь- </w:t>
      </w:r>
      <w:r>
        <w:br/>
      </w:r>
      <w:r>
        <w:t xml:space="preserve">ной гиены. Съ этою цлью В.: читалъ </w:t>
      </w:r>
      <w:r>
        <w:br/>
      </w:r>
      <w:r>
        <w:t xml:space="preserve">лекщи гиены въ сиб. учительск. инети- </w:t>
      </w:r>
      <w:r>
        <w:br/>
      </w:r>
      <w:r>
        <w:t xml:space="preserve">тутЪ, на лЬтнихъь съфздахъ учителей вто- </w:t>
      </w:r>
      <w:r>
        <w:br/>
      </w:r>
      <w:r>
        <w:t xml:space="preserve">роклаесныхъ церковно-приходек. школъ, </w:t>
      </w:r>
      <w:r>
        <w:br/>
      </w:r>
      <w:r>
        <w:t xml:space="preserve">въ приготовительныхъ курсахъ воспитале- </w:t>
      </w:r>
      <w:r>
        <w:br/>
      </w:r>
      <w:r>
        <w:t xml:space="preserve">лей въ инстит. глухонзмыхь; длалъ со- </w:t>
      </w:r>
      <w:r>
        <w:br/>
      </w:r>
      <w:r>
        <w:t xml:space="preserve">общен1я въ обществахъ и съ$здахъ на со- </w:t>
      </w:r>
      <w:r>
        <w:br/>
      </w:r>
      <w:r>
        <w:t xml:space="preserve">отвфтетвуюцйя темы, напр. на междуна- </w:t>
      </w:r>
      <w:r>
        <w:br/>
      </w:r>
      <w:r>
        <w:t xml:space="preserve">родный съЪзадъь врачей въ МосквЪ 1397 </w:t>
      </w:r>
      <w:r>
        <w:br/>
      </w:r>
      <w:r>
        <w:t xml:space="preserve">онъ представиль два доклада: 1) О пере- </w:t>
      </w:r>
      <w:r>
        <w:br/>
      </w:r>
      <w:r>
        <w:t xml:space="preserve">утомлеши учащихся и 2) Проектъ медико- </w:t>
      </w:r>
      <w:r>
        <w:br/>
      </w:r>
      <w:r>
        <w:t xml:space="preserve">санитарной инструкщи въ учебн. заведен.; </w:t>
      </w:r>
      <w:r>
        <w:br/>
      </w:r>
      <w:r>
        <w:t xml:space="preserve">обозрЪваль учебн. завед., преимущественно </w:t>
      </w:r>
      <w:r>
        <w:br/>
      </w:r>
      <w:r>
        <w:t xml:space="preserve">средн1я, какъ руссшя (имъ осмотрзно и </w:t>
      </w:r>
      <w:r>
        <w:br/>
      </w:r>
      <w:r>
        <w:t xml:space="preserve">обслЪдовано свыше ста заведен), такъ и </w:t>
      </w:r>
      <w:r>
        <w:br/>
      </w:r>
      <w:r>
        <w:t xml:space="preserve">заграничныя (въ ПарижЪ и БерлинЪ 1895), </w:t>
      </w:r>
      <w:r>
        <w:br/>
      </w:r>
      <w:r>
        <w:t xml:space="preserve">для ознакомлешя съ ихъ санитарнымъ со- </w:t>
      </w:r>
      <w:r>
        <w:br/>
      </w:r>
      <w:r>
        <w:t xml:space="preserve">стояшемъ; напис. множество статей (бо- </w:t>
      </w:r>
      <w:r>
        <w:br/>
      </w:r>
      <w:r>
        <w:t xml:space="preserve">ле 100) на темы гиеническо-педагоги- </w:t>
      </w:r>
      <w:r>
        <w:br/>
      </w:r>
      <w:r>
        <w:t xml:space="preserve">ческаго характера. Словомъ В. создалъ </w:t>
      </w:r>
      <w:r>
        <w:br/>
      </w:r>
      <w:r>
        <w:t xml:space="preserve">новый у насъ типъ школьнаго врача-ги- </w:t>
      </w:r>
      <w:r>
        <w:br/>
      </w:r>
      <w:r>
        <w:t xml:space="preserve">пениста и устно и письменно, въ безчи- </w:t>
      </w:r>
      <w:r>
        <w:br/>
      </w:r>
      <w:r>
        <w:t xml:space="preserve">сленныхъ стальяхъ и засвдавяхъ, пропо- </w:t>
      </w:r>
      <w:r>
        <w:br/>
      </w:r>
      <w:r>
        <w:t xml:space="preserve">въдываль его необходимость и великое зна- </w:t>
      </w:r>
      <w:r>
        <w:br/>
      </w:r>
      <w:r>
        <w:t xml:space="preserve">чен!е въ длЪ правильнаго воспитания.</w:t>
      </w:r>
    </w:p>
    <w:p>
      <w:pPr>
        <w:pStyle w:val="Normal"/>
      </w:pPr>
      <w:r>
        <w:t xml:space="preserve">ТГлавнЪйция изъ работъь В. слздующя: </w:t>
      </w:r>
      <w:r>
        <w:br/>
      </w:r>
      <w:r>
        <w:t xml:space="preserve">„Отношеше углекислоты въ воздухЪ клас- </w:t>
      </w:r>
      <w:r>
        <w:br/>
      </w:r>
      <w:r>
        <w:t xml:space="preserve">совъ и спаленъ нЪкоторыхъ учебн. заве- </w:t>
      </w:r>
      <w:r>
        <w:br/>
      </w:r>
      <w:r>
        <w:t xml:space="preserve">денй* (докторская диссертащя, Сиб., 1884); </w:t>
      </w:r>
      <w:r>
        <w:br/>
      </w:r>
      <w:r>
        <w:t xml:space="preserve">„Школьные столы и скамьи“ (Педагогич. </w:t>
      </w:r>
      <w:r>
        <w:br/>
      </w:r>
      <w:r>
        <w:t xml:space="preserve">сборн. 1886); „Организащя санитарной ча- </w:t>
      </w:r>
      <w:r>
        <w:br/>
      </w:r>
      <w:r>
        <w:t xml:space="preserve">сти въ учебн. завед.“ (Журн. мин. нар. пр. </w:t>
      </w:r>
      <w:r>
        <w:br/>
      </w:r>
      <w:r>
        <w:t xml:space="preserve">1886); „Рацщюнальный способъ письма“ </w:t>
      </w:r>
      <w:r>
        <w:br/>
      </w:r>
      <w:r>
        <w:t xml:space="preserve">(Семья и Школа 1888); „Заразныя болЪзни </w:t>
      </w:r>
      <w:r>
        <w:br/>
      </w:r>
      <w:r>
        <w:t xml:space="preserve">въ учебн. завед.“ (Сиб., 1888; 2 изд. 1890); </w:t>
      </w:r>
      <w:r>
        <w:br/>
      </w:r>
      <w:r>
        <w:t xml:space="preserve">„Гимена учителя“ (1888); „О вентилящи </w:t>
      </w:r>
      <w:r>
        <w:br/>
      </w:r>
      <w:r>
        <w:t xml:space="preserve">въ учебн. завед.“ (ВЪстн. общ. гишены </w:t>
      </w:r>
      <w:r>
        <w:br/>
      </w:r>
      <w:r>
        <w:t xml:space="preserve">1890); „О распредълени времени учащих- </w:t>
      </w:r>
      <w:r>
        <w:br/>
      </w:r>
      <w:r>
        <w:t xml:space="preserve">ся“ (Вестн. Восп. 1894}; „О назначени </w:t>
      </w:r>
      <w:r>
        <w:br/>
      </w:r>
      <w:r>
        <w:t xml:space="preserve">школьнаго врача“ (Русская Школа 1894); </w:t>
      </w:r>
      <w:r>
        <w:br/>
      </w:r>
      <w:r>
        <w:t xml:space="preserve">„Соображеюя по вопросу о борьбЪ еъ по- </w:t>
      </w:r>
      <w:r>
        <w:br/>
      </w:r>
      <w:r>
        <w:t xml:space="preserve">ловыми аномащями учащихся“ (Пед. Сбор. </w:t>
      </w:r>
      <w:r>
        <w:br/>
      </w:r>
      <w:r>
        <w:t xml:space="preserve">1895); „Искривлене позвоночника въ дфт- </w:t>
      </w:r>
      <w:r>
        <w:br/>
      </w:r>
      <w:r>
        <w:t xml:space="preserve">скомъ и отроческомъ возраст“ (Энцикл. </w:t>
      </w:r>
      <w:r>
        <w:br/>
      </w:r>
      <w:r>
        <w:t xml:space="preserve">семейн. воспит., вы. ХУ’).</w:t>
      </w:r>
    </w:p>
    <w:p>
      <w:pPr>
        <w:pStyle w:val="Normal"/>
      </w:pPr>
      <w:r>
        <w:t xml:space="preserve">Вира:ане, старинное русское назва- </w:t>
      </w:r>
      <w:r>
        <w:br/>
      </w:r>
      <w:r>
        <w:t xml:space="preserve">не жителей города Риги.</w:t>
      </w:r>
    </w:p>
    <w:p>
      <w:pPr>
        <w:pStyle w:val="Normal"/>
      </w:pPr>
      <w:r>
        <w:t xml:space="preserve">Вирзингтъ. сорть капусты (см.).</w:t>
      </w:r>
    </w:p>
    <w:p>
      <w:pPr>
        <w:pStyle w:val="Normal"/>
      </w:pPr>
      <w:r>
        <w:t xml:space="preserve">Вирзунговъ проток, см. 700же- </w:t>
      </w:r>
      <w:r>
        <w:br/>
      </w:r>
      <w:r>
        <w:t xml:space="preserve">лудочная железа.</w:t>
      </w:r>
    </w:p>
    <w:p>
      <w:pPr>
        <w:pStyle w:val="Normal"/>
      </w:pPr>
      <w:r>
        <w:t xml:space="preserve">Виридиттъь, зеленая основная масса </w:t>
      </w:r>
      <w:r>
        <w:br/>
      </w:r>
      <w:r>
        <w:t xml:space="preserve">многихъ плотныхъ и мелкокристалличе- </w:t>
      </w:r>
      <w:r>
        <w:br/>
      </w:r>
      <w:r>
        <w:t xml:space="preserve">скихъ зеленокаменныхъ породъ, предета- </w:t>
      </w:r>
      <w:r>
        <w:br/>
      </w:r>
      <w:r>
        <w:t xml:space="preserve">вляющая большею частью продуктъь ихъ</w:t>
      </w:r>
    </w:p>
    <w:p>
      <w:pPr>
        <w:pStyle w:val="Normal"/>
      </w:pPr>
      <w:r>
        <w:t xml:space="preserve">ВиртАТЬ — ВИирСЕНЪ. *</w:t>
      </w:r>
    </w:p>
    <w:p>
      <w:pPr>
        <w:pStyle w:val="Normal"/>
      </w:pPr>
      <w:r>
        <w:t xml:space="preserve">зторичнаго метаморфоза, съ обращешемъ </w:t>
      </w:r>
      <w:r>
        <w:br/>
      </w:r>
      <w:r>
        <w:t xml:space="preserve">составныхь минераловъ группы авгита и </w:t>
      </w:r>
      <w:r>
        <w:br/>
      </w:r>
      <w:r>
        <w:t xml:space="preserve">роговой обманки въ серпентинъ и хлоритъ.</w:t>
      </w:r>
    </w:p>
    <w:p>
      <w:pPr>
        <w:pStyle w:val="Normal"/>
      </w:pPr>
      <w:r>
        <w:t xml:space="preserve">Вирфатъ (Уаз, Упла 5), лузи- </w:t>
      </w:r>
      <w:r>
        <w:br/>
      </w:r>
      <w:r>
        <w:t xml:space="preserve">тансый пастухъ, съ 148 до Р. Хр. сталь </w:t>
      </w:r>
      <w:r>
        <w:br/>
      </w:r>
      <w:r>
        <w:t xml:space="preserve">предводит. своихъ соотечеств. въ войнЪ </w:t>
      </w:r>
      <w:r>
        <w:br/>
      </w:r>
      <w:r>
        <w:t xml:space="preserve">противъ римлянъ (вир!атова или лузи- </w:t>
      </w:r>
      <w:r>
        <w:br/>
      </w:r>
      <w:r>
        <w:t xml:space="preserve">танская война), которыхъ ему неодно- </w:t>
      </w:r>
      <w:r>
        <w:br/>
      </w:r>
      <w:r>
        <w:t xml:space="preserve">крално удавалось побъждать, такъ что 141 </w:t>
      </w:r>
      <w:r>
        <w:br/>
      </w:r>
      <w:r>
        <w:t xml:space="preserve">римляне должны были признать незавиеи- </w:t>
      </w:r>
      <w:r>
        <w:br/>
      </w:r>
      <w:r>
        <w:t xml:space="preserve">мость лузитанскаго народа. Однако миръ </w:t>
      </w:r>
      <w:r>
        <w:br/>
      </w:r>
      <w:r>
        <w:t xml:space="preserve">этоть былъ 140 нарушенъ римлянами, и </w:t>
      </w:r>
      <w:r>
        <w:br/>
      </w:r>
      <w:r>
        <w:t xml:space="preserve">война закончилась тЬмъ, что В. по нау- </w:t>
      </w:r>
      <w:r>
        <w:br/>
      </w:r>
      <w:r>
        <w:t xml:space="preserve">щенйо или, по крайней мзрЪ, съ вЪдома </w:t>
      </w:r>
      <w:r>
        <w:br/>
      </w:r>
      <w:r>
        <w:t xml:space="preserve">консула Кв. Сервищя Цешона былъ убить </w:t>
      </w:r>
      <w:r>
        <w:br/>
      </w:r>
      <w:r>
        <w:t xml:space="preserve">измфнниками въ собств. войскЪ. Посль </w:t>
      </w:r>
      <w:r>
        <w:br/>
      </w:r>
      <w:r>
        <w:t xml:space="preserve">его смерти римлянамъ нетрудно было окон- </w:t>
      </w:r>
      <w:r>
        <w:br/>
      </w:r>
      <w:r>
        <w:t xml:space="preserve">чательно покорить лузитанцевъ.</w:t>
      </w:r>
    </w:p>
    <w:p>
      <w:pPr>
        <w:pStyle w:val="Normal"/>
      </w:pPr>
      <w:r>
        <w:t xml:space="preserve">Вирик, иначе называется тепличина, </w:t>
      </w:r>
      <w:r>
        <w:br/>
      </w:r>
      <w:r>
        <w:t xml:space="preserve">въ украинскомъ фольклорЪ теплая и свЪт- </w:t>
      </w:r>
      <w:r>
        <w:br/>
      </w:r>
      <w:r>
        <w:t xml:space="preserve">лая страна за морями, на самомъ пюго- </w:t>
      </w:r>
      <w:r>
        <w:br/>
      </w:r>
      <w:r>
        <w:t xml:space="preserve">западЪ, куда улегають на зиму птицы, </w:t>
      </w:r>
      <w:r>
        <w:br/>
      </w:r>
      <w:r>
        <w:t xml:space="preserve">немогупия переносить нашего холода. Тамъ </w:t>
      </w:r>
      <w:r>
        <w:br/>
      </w:r>
      <w:r>
        <w:t xml:space="preserve">иЪътъ зимы, такъ какъ солнце ходитъ тамъ </w:t>
      </w:r>
      <w:r>
        <w:br/>
      </w:r>
      <w:r>
        <w:t xml:space="preserve">очень близко отъ земли. — ВЪроваше въ </w:t>
      </w:r>
      <w:r>
        <w:br/>
      </w:r>
      <w:r>
        <w:t xml:space="preserve">вир!й очень давнее, такъ какь уже въ </w:t>
      </w:r>
      <w:r>
        <w:br/>
      </w:r>
      <w:r>
        <w:t xml:space="preserve">поучеши Владимра Мономаха ветрЪъчается </w:t>
      </w:r>
      <w:r>
        <w:br/>
      </w:r>
      <w:r>
        <w:t xml:space="preserve">упоминанве о немъ: „сему не подивуемы, </w:t>
      </w:r>
      <w:r>
        <w:br/>
      </w:r>
      <w:r>
        <w:t xml:space="preserve">како птица небесная изъ ирья идутъ.® </w:t>
      </w:r>
      <w:r>
        <w:br/>
      </w:r>
      <w:r>
        <w:t xml:space="preserve">Котляревекй (0 погребальныхъ обрядахъ, </w:t>
      </w:r>
      <w:r>
        <w:br/>
      </w:r>
      <w:r>
        <w:t xml:space="preserve">1898) сближаетъь вир1й (по полеки \ута]) съ </w:t>
      </w:r>
      <w:r>
        <w:br/>
      </w:r>
      <w:r>
        <w:t xml:space="preserve">раемъ, объясняя его, какъ жилище солнца. </w:t>
      </w:r>
      <w:r>
        <w:br/>
      </w:r>
      <w:r>
        <w:t xml:space="preserve">См. Аванасьевъ, „Поэтическя воззрьшя </w:t>
      </w:r>
      <w:r>
        <w:br/>
      </w:r>
      <w:r>
        <w:t xml:space="preserve">славянъ на природу“, томъ П, 137—141; </w:t>
      </w:r>
      <w:r>
        <w:br/>
      </w:r>
      <w:r>
        <w:t xml:space="preserve">Сумцовъ, „Культурныя переживаня, № </w:t>
      </w:r>
      <w:r>
        <w:br/>
      </w:r>
      <w:r>
        <w:t xml:space="preserve">163, Вырй* въ „Юев. Старинз*, 1890, Т\; </w:t>
      </w:r>
      <w:r>
        <w:br/>
      </w:r>
      <w:r>
        <w:t xml:space="preserve">Чубинск!й, „Труды“, 1, 38; „Записки о </w:t>
      </w:r>
      <w:r>
        <w:br/>
      </w:r>
      <w:r>
        <w:t xml:space="preserve">южной Руси“ Кулиша, П, 1836; Драгома- </w:t>
      </w:r>
      <w:r>
        <w:br/>
      </w:r>
      <w:r>
        <w:t xml:space="preserve">новъ, „Малпорусскя предашя, разсказы и </w:t>
      </w:r>
      <w:r>
        <w:br/>
      </w:r>
      <w:r>
        <w:t xml:space="preserve">пр.*, 11, № 32; Гринченко, „Этнографич. </w:t>
      </w:r>
      <w:r>
        <w:br/>
      </w:r>
      <w:r>
        <w:t xml:space="preserve">матералы“, Т, №№ 6—8.</w:t>
      </w:r>
    </w:p>
    <w:p>
      <w:pPr>
        <w:pStyle w:val="Normal"/>
      </w:pPr>
      <w:r>
        <w:t xml:space="preserve">Вирингенл (\Уегтзеп), о—въ при </w:t>
      </w:r>
      <w:r>
        <w:br/>
      </w:r>
      <w:r>
        <w:t xml:space="preserve">вход въ Зюдерзе, принадлежить къ ни- </w:t>
      </w:r>
      <w:r>
        <w:br/>
      </w:r>
      <w:r>
        <w:t xml:space="preserve">дерланд. провинщи СЪв. Голланди, отд®- </w:t>
      </w:r>
      <w:r>
        <w:br/>
      </w:r>
      <w:r>
        <w:t xml:space="preserve">ляется отъ материка морскимъ рукавомъ </w:t>
      </w:r>
      <w:r>
        <w:br/>
      </w:r>
      <w:r>
        <w:t xml:space="preserve">лишь 1,5 км. ширины, имЪеть площ. въ </w:t>
      </w:r>
      <w:r>
        <w:br/>
      </w:r>
      <w:r>
        <w:t xml:space="preserve">241 кв. км., состоитъ изъ наносныхь пе- </w:t>
      </w:r>
      <w:r>
        <w:br/>
      </w:r>
      <w:r>
        <w:t xml:space="preserve">сковъ и глины. Жит. числомъ 2642 чел., </w:t>
      </w:r>
      <w:r>
        <w:br/>
      </w:r>
      <w:r>
        <w:t xml:space="preserve">занимаются земледъьшемъ, овцеводствомъ, </w:t>
      </w:r>
      <w:r>
        <w:br/>
      </w:r>
      <w:r>
        <w:t xml:space="preserve">рыболоветвомъ и водутъ торговлю шерстью.</w:t>
      </w:r>
    </w:p>
    <w:p>
      <w:pPr>
        <w:pStyle w:val="Normal"/>
      </w:pPr>
      <w:r>
        <w:t xml:space="preserve">Вирлэ (Уш@а!), родъ старофранц. сти- </w:t>
      </w:r>
      <w:r>
        <w:br/>
      </w:r>
      <w:r>
        <w:t xml:space="preserve">хотвореши; характерная особенность его </w:t>
      </w:r>
      <w:r>
        <w:br/>
      </w:r>
      <w:r>
        <w:t xml:space="preserve">заключается въ припЪвЪ, которымъ онъ </w:t>
      </w:r>
      <w:r>
        <w:br/>
      </w:r>
      <w:r>
        <w:t xml:space="preserve">начинается и который затьмъ повторяется </w:t>
      </w:r>
      <w:r>
        <w:br/>
      </w:r>
      <w:r>
        <w:t xml:space="preserve">въ концЪ каждой изъ 3-хъ главн. строфъ. </w:t>
      </w:r>
      <w:r>
        <w:br/>
      </w:r>
      <w:r>
        <w:t xml:space="preserve">В. называли также свапзой Ба]аа6е и да- </w:t>
      </w:r>
      <w:r>
        <w:br/>
      </w:r>
      <w:r>
        <w:t xml:space="preserve">вали ему съ ХМ\У в. и друмя формы. См. </w:t>
      </w:r>
      <w:r>
        <w:br/>
      </w:r>
      <w:r>
        <w:t xml:space="preserve">Н. Ра в1, Ошетзисвапаей @Ъег 41е Воп- </w:t>
      </w:r>
      <w:r>
        <w:br/>
      </w:r>
      <w:r>
        <w:t xml:space="preserve">4еамх ипа \Утеа1з (Кенигсб., 1887).</w:t>
      </w:r>
    </w:p>
    <w:p>
      <w:pPr>
        <w:pStyle w:val="Normal"/>
      </w:pPr>
      <w:r>
        <w:t xml:space="preserve">Вирляндя. Вирон1я, Вирлянд- </w:t>
      </w:r>
      <w:r>
        <w:br/>
      </w:r>
      <w:r>
        <w:t xml:space="preserve">ский уБздъ, сем. Везенбергеюй  утздь. </w:t>
      </w:r>
      <w:r>
        <w:br/>
      </w:r>
      <w:r>
        <w:t xml:space="preserve">Прежде къ В. относилея и округъ гор.</w:t>
      </w:r>
    </w:p>
    <w:p>
      <w:pPr>
        <w:pStyle w:val="Normal"/>
      </w:pPr>
      <w:r>
        <w:t xml:space="preserve">Нарвы. Въ русск. лЪтописяхь наз. Вируй </w:t>
      </w:r>
      <w:r>
        <w:br/>
      </w:r>
      <w:r>
        <w:t xml:space="preserve">и Вируяны. См. Вирянское море. </w:t>
      </w:r>
      <w:r>
        <w:br/>
      </w:r>
      <w:r>
        <w:t xml:space="preserve">Вирляндекое (гаррленъ-вир- </w:t>
      </w:r>
      <w:r>
        <w:br/>
      </w:r>
      <w:r>
        <w:t xml:space="preserve">свое) право, пожаловано 1397 нм. </w:t>
      </w:r>
      <w:r>
        <w:br/>
      </w:r>
      <w:r>
        <w:t xml:space="preserve">гофмейстеромь Конрадомъ ф. Юнгингенъ </w:t>
      </w:r>
      <w:r>
        <w:br/>
      </w:r>
      <w:r>
        <w:t xml:space="preserve">эстляндскимъ вассаламъ Гаррена и Вир-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ланда; за ними признавалось наслФдетв. </w:t>
      </w:r>
      <w:r>
        <w:br/>
      </w:r>
      <w:r>
        <w:t xml:space="preserve">право до пятато колфна на движ. и не- </w:t>
      </w:r>
      <w:r>
        <w:br/>
      </w:r>
      <w:r>
        <w:t xml:space="preserve">движ. имущество. Мало по малу это при- </w:t>
      </w:r>
      <w:r>
        <w:br/>
      </w:r>
      <w:r>
        <w:t xml:space="preserve">знан!е дворянской независимости распро- </w:t>
      </w:r>
      <w:r>
        <w:br/>
      </w:r>
      <w:r>
        <w:t xml:space="preserve">странилось на всю Лифляндио.</w:t>
      </w:r>
    </w:p>
    <w:p>
      <w:pPr>
        <w:pStyle w:val="Normal"/>
      </w:pPr>
      <w:r>
        <w:t xml:space="preserve">Вирнть фонъ Гравенбергъ, </w:t>
      </w:r>
      <w:r>
        <w:br/>
      </w:r>
      <w:r>
        <w:t xml:space="preserve">средневерхнен$м. поэтъ, авторъ рыцарск. </w:t>
      </w:r>
      <w:r>
        <w:br/>
      </w:r>
      <w:r>
        <w:t xml:space="preserve">романа „\15а1015“, написаннаго вскорЪ </w:t>
      </w:r>
      <w:r>
        <w:br/>
      </w:r>
      <w:r>
        <w:t xml:space="preserve">послЪ 1204. Сюжеть романа взять изъ </w:t>
      </w:r>
      <w:r>
        <w:br/>
      </w:r>
      <w:r>
        <w:t xml:space="preserve">франц: источниковь и принадлежить къ </w:t>
      </w:r>
      <w:r>
        <w:br/>
      </w:r>
      <w:r>
        <w:t xml:space="preserve">бретонскому циклу сказашй объ АртурЪ и </w:t>
      </w:r>
      <w:r>
        <w:br/>
      </w:r>
      <w:r>
        <w:t xml:space="preserve">рыцаряхъ круглаго стола. Въ стилЪ В. </w:t>
      </w:r>
      <w:r>
        <w:br/>
      </w:r>
      <w:r>
        <w:t xml:space="preserve">ф. Г. цодражаеть Гартману фонъ Ауэ и </w:t>
      </w:r>
      <w:r>
        <w:br/>
      </w:r>
      <w:r>
        <w:t xml:space="preserve">Вольфраму фонъ Эшенбахъ. Прозаическая </w:t>
      </w:r>
      <w:r>
        <w:br/>
      </w:r>
      <w:r>
        <w:t xml:space="preserve">передвлка романа вышла 1519 въ Страс- </w:t>
      </w:r>
      <w:r>
        <w:br/>
      </w:r>
      <w:r>
        <w:t xml:space="preserve">бургЪ, 1564 и 1586 во Франкфурт$. Лучшее </w:t>
      </w:r>
      <w:r>
        <w:br/>
      </w:r>
      <w:r>
        <w:t xml:space="preserve">издаше Ре Шег’а (Лейпц., 1847), переводъ </w:t>
      </w:r>
      <w:r>
        <w:br/>
      </w:r>
      <w:r>
        <w:t xml:space="preserve">Ваца1зт (Лейнц,, 1848). См. статью Загап’а, </w:t>
      </w:r>
      <w:r>
        <w:br/>
      </w:r>
      <w:r>
        <w:t xml:space="preserve">о В. вь „Вейтаре хиг @езев. 4ег депбзев. </w:t>
      </w:r>
      <w:r>
        <w:br/>
      </w:r>
      <w:r>
        <w:t xml:space="preserve">Брг. ива 144.“ т. 21 (Галле, 1896).</w:t>
      </w:r>
    </w:p>
    <w:p>
      <w:pPr>
        <w:pStyle w:val="Normal"/>
      </w:pPr>
      <w:r>
        <w:t xml:space="preserve">Вировитице (\У1т0\16 се), венг. Вёрё </w:t>
      </w:r>
      <w:r>
        <w:br/>
      </w:r>
      <w:r>
        <w:t xml:space="preserve">це (\Уегб2е), комит. въ Кроащи-Славоши, </w:t>
      </w:r>
      <w:r>
        <w:br/>
      </w:r>
      <w:r>
        <w:t xml:space="preserve">транич. комит. Шомодьск., Вачъ-Бодрогск. </w:t>
      </w:r>
      <w:r>
        <w:br/>
      </w:r>
      <w:r>
        <w:t xml:space="preserve">(отъ котораго его отдЗляють Драва и Ду- </w:t>
      </w:r>
      <w:r>
        <w:br/>
      </w:r>
      <w:r>
        <w:t xml:space="preserve">най), Беловарскимъ, Пожегой и Сирм!ей. </w:t>
      </w:r>
      <w:r>
        <w:br/>
      </w:r>
      <w:r>
        <w:t xml:space="preserve">Насчитыв. на 4865 кв. км. (1890) 218,617 </w:t>
      </w:r>
      <w:r>
        <w:br/>
      </w:r>
      <w:r>
        <w:t xml:space="preserve">жител. кроат., нЪмц. и мадьяръ, катол. и </w:t>
      </w:r>
      <w:r>
        <w:br/>
      </w:r>
      <w:r>
        <w:t xml:space="preserve">правосл. СъЪв. часть комиталта, орошаемая </w:t>
      </w:r>
      <w:r>
        <w:br/>
      </w:r>
      <w:r>
        <w:t xml:space="preserve">многими небольшими притокими Дравы, </w:t>
      </w:r>
      <w:r>
        <w:br/>
      </w:r>
      <w:r>
        <w:t xml:space="preserve">плодородная; у послЪдней рЪки отчасти </w:t>
      </w:r>
      <w:r>
        <w:br/>
      </w:r>
      <w:r>
        <w:t xml:space="preserve">болотистая равнина, пого.-вост. же чаеть </w:t>
      </w:r>
      <w:r>
        <w:br/>
      </w:r>
      <w:r>
        <w:t xml:space="preserve">гориста. Главн. гор. Эссекъ. Мфетечко </w:t>
      </w:r>
      <w:r>
        <w:br/>
      </w:r>
      <w:r>
        <w:t xml:space="preserve">В. на ж.-дор. было нЪкогда укрЪилено; въ </w:t>
      </w:r>
      <w:r>
        <w:br/>
      </w:r>
      <w:r>
        <w:t xml:space="preserve">немъ находится франциск. монаст., замокъ, </w:t>
      </w:r>
      <w:r>
        <w:br/>
      </w:r>
      <w:r>
        <w:t xml:space="preserve">окружн. судъ и (1890) 6586 жит. католик.</w:t>
      </w:r>
    </w:p>
    <w:p>
      <w:pPr>
        <w:pStyle w:val="Normal"/>
      </w:pPr>
      <w:r>
        <w:t xml:space="preserve">Вироконйум, римсюй г. въ Брита- </w:t>
      </w:r>
      <w:r>
        <w:br/>
      </w:r>
      <w:r>
        <w:t xml:space="preserve">ни; 1859 здЪеь производились раскопки и </w:t>
      </w:r>
      <w:r>
        <w:br/>
      </w:r>
      <w:r>
        <w:t xml:space="preserve">обнаружены остатки античныхъ построекъ </w:t>
      </w:r>
      <w:r>
        <w:br/>
      </w:r>
      <w:r>
        <w:t xml:space="preserve">(городекя стЪны, мосты, частныя построй- </w:t>
      </w:r>
      <w:r>
        <w:br/>
      </w:r>
      <w:r>
        <w:t xml:space="preserve">ки ит д), давшихъ городу назваше </w:t>
      </w:r>
      <w:r>
        <w:br/>
      </w:r>
      <w:r>
        <w:t xml:space="preserve">„Брит. Помпеи“. Въ наст. время Вроксе- </w:t>
      </w:r>
      <w:r>
        <w:br/>
      </w:r>
      <w:r>
        <w:t xml:space="preserve">теръ около Шруебёри.</w:t>
      </w:r>
    </w:p>
    <w:p>
      <w:pPr>
        <w:pStyle w:val="Normal"/>
      </w:pPr>
      <w:r>
        <w:t xml:space="preserve">Виролахти, заливъ на южн. берегу </w:t>
      </w:r>
      <w:r>
        <w:br/>
      </w:r>
      <w:r>
        <w:t xml:space="preserve">Финляндии въ 30 вер. къ вост. отъ Фрид- </w:t>
      </w:r>
      <w:r>
        <w:br/>
      </w:r>
      <w:r>
        <w:t xml:space="preserve">риксгама. На берегу залива извзетныя </w:t>
      </w:r>
      <w:r>
        <w:br/>
      </w:r>
      <w:r>
        <w:t xml:space="preserve">Пюттерлахсвя каменоломни.</w:t>
      </w:r>
    </w:p>
    <w:p>
      <w:pPr>
        <w:pStyle w:val="Normal"/>
      </w:pPr>
      <w:r>
        <w:t xml:space="preserve">Вирома, старинное эстонское наз. </w:t>
      </w:r>
      <w:r>
        <w:br/>
      </w:r>
      <w:r>
        <w:t xml:space="preserve">Эстлянд!и (см.).</w:t>
      </w:r>
    </w:p>
    <w:p>
      <w:pPr>
        <w:pStyle w:val="Normal"/>
      </w:pPr>
      <w:r>
        <w:t xml:space="preserve">Вирсавая (Берсаба, Берсеба), въ древ- </w:t>
      </w:r>
      <w:r>
        <w:br/>
      </w:r>
      <w:r>
        <w:t xml:space="preserve">ности мЪетность на южн. границ Пале- </w:t>
      </w:r>
      <w:r>
        <w:br/>
      </w:r>
      <w:r>
        <w:t xml:space="preserve">стины; первоначально место стоянки кочев- </w:t>
      </w:r>
      <w:r>
        <w:br/>
      </w:r>
      <w:r>
        <w:t xml:space="preserve">никовъ, изобиловавшее колодцами, мЪето- </w:t>
      </w:r>
      <w:r>
        <w:br/>
      </w:r>
      <w:r>
        <w:t xml:space="preserve">пребываше Авраама и Исаака. Въ пус- </w:t>
      </w:r>
      <w:r>
        <w:br/>
      </w:r>
      <w:r>
        <w:t xml:space="preserve">тынЪ около В. пребывала изгнанная Агарь, </w:t>
      </w:r>
      <w:r>
        <w:br/>
      </w:r>
      <w:r>
        <w:t xml:space="preserve">а также пророкь Ия. При раздЪьтЪ страны </w:t>
      </w:r>
      <w:r>
        <w:br/>
      </w:r>
      <w:r>
        <w:t xml:space="preserve">В. досталась сначала колЪну Гуды, впослЪд- </w:t>
      </w:r>
      <w:r>
        <w:br/>
      </w:r>
      <w:r>
        <w:t xml:space="preserve">стыи Симеона. Въ средше вЪка В. слу- </w:t>
      </w:r>
      <w:r>
        <w:br/>
      </w:r>
      <w:r>
        <w:t xml:space="preserve">жила еписк. резиденщей. Въ наст. время </w:t>
      </w:r>
      <w:r>
        <w:br/>
      </w:r>
      <w:r>
        <w:t xml:space="preserve">здесь имЪются 2 колодца Виръ-есъ-Себ&amp; </w:t>
      </w:r>
      <w:r>
        <w:br/>
      </w:r>
      <w:r>
        <w:t xml:space="preserve">(„львиный коподезь“), носящ!е признаки </w:t>
      </w:r>
      <w:r>
        <w:br/>
      </w:r>
      <w:r>
        <w:t xml:space="preserve">высокой древности.</w:t>
      </w:r>
    </w:p>
    <w:p>
      <w:pPr>
        <w:pStyle w:val="Normal"/>
      </w:pPr>
      <w:r>
        <w:t xml:space="preserve">Вирсенль (№1561), Карлъ Давидъ, </w:t>
      </w:r>
      <w:r>
        <w:br/>
      </w:r>
      <w:r>
        <w:t xml:space="preserve">швед. поэть, род. 1842; изъ самостоят. </w:t>
      </w:r>
      <w:r>
        <w:br/>
      </w:r>
      <w:r>
        <w:t xml:space="preserve">работь В. появились б1ограф Оксеншер- </w:t>
      </w:r>
      <w:r>
        <w:br/>
      </w:r>
      <w:r>
        <w:t xml:space="preserve">ны, Францена, Никандера и др. Но главн. </w:t>
      </w:r>
      <w:r>
        <w:br/>
      </w:r>
      <w:r>
        <w:t xml:space="preserve">значеше его литерат. двятельности заклю- </w:t>
      </w:r>
      <w:r>
        <w:br/>
      </w:r>
      <w:r>
        <w:t xml:space="preserve">чается въ его стихотвор. („О\фег“, 1876), </w:t>
      </w:r>
      <w:r>
        <w:br/>
      </w:r>
      <w:r>
        <w:t xml:space="preserve">особенности которыхъ состоять въ серьез-</w:t>
      </w:r>
    </w:p>
    <w:p>
      <w:pPr>
        <w:pStyle w:val="Normal"/>
      </w:pPr>
      <w:r>
        <w:t xml:space="preserve">ВиртАТЬ — ВИирСЕНЪ. *</w:t>
      </w:r>
    </w:p>
    <w:p>
      <w:pPr>
        <w:pStyle w:val="Normal"/>
      </w:pPr>
      <w:r>
        <w:t xml:space="preserve">зторичнаго метаморфоза, съ обращешемъ </w:t>
      </w:r>
      <w:r>
        <w:br/>
      </w:r>
      <w:r>
        <w:t xml:space="preserve">составныхь минераловъ группы авгита и </w:t>
      </w:r>
      <w:r>
        <w:br/>
      </w:r>
      <w:r>
        <w:t xml:space="preserve">роговой обманки въ серпентинъ и хлоритъ.</w:t>
      </w:r>
    </w:p>
    <w:p>
      <w:pPr>
        <w:pStyle w:val="Normal"/>
      </w:pPr>
      <w:r>
        <w:t xml:space="preserve">Вирфатъ (Уаз, Упла 5), лузи- </w:t>
      </w:r>
      <w:r>
        <w:br/>
      </w:r>
      <w:r>
        <w:t xml:space="preserve">тансый пастухъ, съ 148 до Р. Хр. сталь </w:t>
      </w:r>
      <w:r>
        <w:br/>
      </w:r>
      <w:r>
        <w:t xml:space="preserve">предводит. своихъ соотечеств. въ войнЪ </w:t>
      </w:r>
      <w:r>
        <w:br/>
      </w:r>
      <w:r>
        <w:t xml:space="preserve">противъ римлянъ (вир!атова или лузи- </w:t>
      </w:r>
      <w:r>
        <w:br/>
      </w:r>
      <w:r>
        <w:t xml:space="preserve">танская война), которыхъ ему неодно- </w:t>
      </w:r>
      <w:r>
        <w:br/>
      </w:r>
      <w:r>
        <w:t xml:space="preserve">крално удавалось побъждать, такъ что 141 </w:t>
      </w:r>
      <w:r>
        <w:br/>
      </w:r>
      <w:r>
        <w:t xml:space="preserve">римляне должны были признать незавиеи- </w:t>
      </w:r>
      <w:r>
        <w:br/>
      </w:r>
      <w:r>
        <w:t xml:space="preserve">мость лузитанскаго народа. Однако миръ </w:t>
      </w:r>
      <w:r>
        <w:br/>
      </w:r>
      <w:r>
        <w:t xml:space="preserve">этоть былъ 140 нарушенъ римлянами, и </w:t>
      </w:r>
      <w:r>
        <w:br/>
      </w:r>
      <w:r>
        <w:t xml:space="preserve">война закончилась тЬмъ, что В. по нау- </w:t>
      </w:r>
      <w:r>
        <w:br/>
      </w:r>
      <w:r>
        <w:t xml:space="preserve">щенйо или, по крайней мзрЪ, съ вЪдома </w:t>
      </w:r>
      <w:r>
        <w:br/>
      </w:r>
      <w:r>
        <w:t xml:space="preserve">консула Кв. Сервищя Цешона былъ убить </w:t>
      </w:r>
      <w:r>
        <w:br/>
      </w:r>
      <w:r>
        <w:t xml:space="preserve">измфнниками въ собств. войскЪ. Посль </w:t>
      </w:r>
      <w:r>
        <w:br/>
      </w:r>
      <w:r>
        <w:t xml:space="preserve">его смерти римлянамъ нетрудно было окон- </w:t>
      </w:r>
      <w:r>
        <w:br/>
      </w:r>
      <w:r>
        <w:t xml:space="preserve">чательно покорить лузитанцевъ.</w:t>
      </w:r>
    </w:p>
    <w:p>
      <w:pPr>
        <w:pStyle w:val="Normal"/>
      </w:pPr>
      <w:r>
        <w:t xml:space="preserve">Вирик, иначе называется тепличина, </w:t>
      </w:r>
      <w:r>
        <w:br/>
      </w:r>
      <w:r>
        <w:t xml:space="preserve">въ украинскомъ фольклорЪ теплая и свЪт- </w:t>
      </w:r>
      <w:r>
        <w:br/>
      </w:r>
      <w:r>
        <w:t xml:space="preserve">лая страна за морями, на самомъ пюго- </w:t>
      </w:r>
      <w:r>
        <w:br/>
      </w:r>
      <w:r>
        <w:t xml:space="preserve">западЪ, куда улегають на зиму птицы, </w:t>
      </w:r>
      <w:r>
        <w:br/>
      </w:r>
      <w:r>
        <w:t xml:space="preserve">немогупия переносить нашего холода. Тамъ </w:t>
      </w:r>
      <w:r>
        <w:br/>
      </w:r>
      <w:r>
        <w:t xml:space="preserve">иЪътъ зимы, такъ какъ солнце ходитъ тамъ </w:t>
      </w:r>
      <w:r>
        <w:br/>
      </w:r>
      <w:r>
        <w:t xml:space="preserve">очень близко отъ земли. — ВЪроваше въ </w:t>
      </w:r>
      <w:r>
        <w:br/>
      </w:r>
      <w:r>
        <w:t xml:space="preserve">вир!й очень давнее, такъ какь уже въ </w:t>
      </w:r>
      <w:r>
        <w:br/>
      </w:r>
      <w:r>
        <w:t xml:space="preserve">поучеши Владимра Мономаха ветрЪъчается </w:t>
      </w:r>
      <w:r>
        <w:br/>
      </w:r>
      <w:r>
        <w:t xml:space="preserve">упоминанве о немъ: „сему не подивуемы, </w:t>
      </w:r>
      <w:r>
        <w:br/>
      </w:r>
      <w:r>
        <w:t xml:space="preserve">како птица небесная изъ ирья идутъ.® </w:t>
      </w:r>
      <w:r>
        <w:br/>
      </w:r>
      <w:r>
        <w:t xml:space="preserve">Котляревекй (0 погребальныхъ обрядахъ, </w:t>
      </w:r>
      <w:r>
        <w:br/>
      </w:r>
      <w:r>
        <w:t xml:space="preserve">1898) сближаетъь вир1й (по полеки \ута]) съ </w:t>
      </w:r>
      <w:r>
        <w:br/>
      </w:r>
      <w:r>
        <w:t xml:space="preserve">раемъ, объясняя его, какъ жилище солнца. </w:t>
      </w:r>
      <w:r>
        <w:br/>
      </w:r>
      <w:r>
        <w:t xml:space="preserve">См. Аванасьевъ, „Поэтическя воззрьшя </w:t>
      </w:r>
      <w:r>
        <w:br/>
      </w:r>
      <w:r>
        <w:t xml:space="preserve">славянъ на природу“, томъ П, 137—141; </w:t>
      </w:r>
      <w:r>
        <w:br/>
      </w:r>
      <w:r>
        <w:t xml:space="preserve">Сумцовъ, „Культурныя переживаня, № </w:t>
      </w:r>
      <w:r>
        <w:br/>
      </w:r>
      <w:r>
        <w:t xml:space="preserve">163, Вырй* въ „Юев. Старинз*, 1890, Т\; </w:t>
      </w:r>
      <w:r>
        <w:br/>
      </w:r>
      <w:r>
        <w:t xml:space="preserve">Чубинск!й, „Труды“, 1, 38; „Записки о </w:t>
      </w:r>
      <w:r>
        <w:br/>
      </w:r>
      <w:r>
        <w:t xml:space="preserve">южной Руси“ Кулиша, П, 1836; Драгома- </w:t>
      </w:r>
      <w:r>
        <w:br/>
      </w:r>
      <w:r>
        <w:t xml:space="preserve">новъ, „Малпорусскя предашя, разсказы и </w:t>
      </w:r>
      <w:r>
        <w:br/>
      </w:r>
      <w:r>
        <w:t xml:space="preserve">пр.*, 11, № 32; Гринченко, „Этнографич. </w:t>
      </w:r>
      <w:r>
        <w:br/>
      </w:r>
      <w:r>
        <w:t xml:space="preserve">матералы“, Т, №№ 6—8.</w:t>
      </w:r>
    </w:p>
    <w:p>
      <w:pPr>
        <w:pStyle w:val="Normal"/>
      </w:pPr>
      <w:r>
        <w:t xml:space="preserve">Вирингенл (\Уегтзеп), о—въ при </w:t>
      </w:r>
      <w:r>
        <w:br/>
      </w:r>
      <w:r>
        <w:t xml:space="preserve">вход въ Зюдерзе, принадлежить къ ни- </w:t>
      </w:r>
      <w:r>
        <w:br/>
      </w:r>
      <w:r>
        <w:t xml:space="preserve">дерланд. провинщи СЪв. Голланди, отд®- </w:t>
      </w:r>
      <w:r>
        <w:br/>
      </w:r>
      <w:r>
        <w:t xml:space="preserve">ляется отъ материка морскимъ рукавомъ </w:t>
      </w:r>
      <w:r>
        <w:br/>
      </w:r>
      <w:r>
        <w:t xml:space="preserve">лишь 1,5 км. ширины, имЪеть площ. въ </w:t>
      </w:r>
      <w:r>
        <w:br/>
      </w:r>
      <w:r>
        <w:t xml:space="preserve">241 кв. км., состоитъ изъ наносныхь пе- </w:t>
      </w:r>
      <w:r>
        <w:br/>
      </w:r>
      <w:r>
        <w:t xml:space="preserve">сковъ и глины. Жит. числомъ 2642 чел., </w:t>
      </w:r>
      <w:r>
        <w:br/>
      </w:r>
      <w:r>
        <w:t xml:space="preserve">занимаются земледъьшемъ, овцеводствомъ, </w:t>
      </w:r>
      <w:r>
        <w:br/>
      </w:r>
      <w:r>
        <w:t xml:space="preserve">рыболоветвомъ и водутъ торговлю шерстью.</w:t>
      </w:r>
    </w:p>
    <w:p>
      <w:pPr>
        <w:pStyle w:val="Normal"/>
      </w:pPr>
      <w:r>
        <w:t xml:space="preserve">Вирлэ (Уш@а!), родъ старофранц. сти- </w:t>
      </w:r>
      <w:r>
        <w:br/>
      </w:r>
      <w:r>
        <w:t xml:space="preserve">хотвореши; характерная особенность его </w:t>
      </w:r>
      <w:r>
        <w:br/>
      </w:r>
      <w:r>
        <w:t xml:space="preserve">заключается въ припЪвЪ, которымъ онъ </w:t>
      </w:r>
      <w:r>
        <w:br/>
      </w:r>
      <w:r>
        <w:t xml:space="preserve">начинается и который затьмъ повторяется </w:t>
      </w:r>
      <w:r>
        <w:br/>
      </w:r>
      <w:r>
        <w:t xml:space="preserve">въ концЪ каждой изъ 3-хъ главн. строфъ. </w:t>
      </w:r>
      <w:r>
        <w:br/>
      </w:r>
      <w:r>
        <w:t xml:space="preserve">В. называли также свапзой Ба]аа6е и да- </w:t>
      </w:r>
      <w:r>
        <w:br/>
      </w:r>
      <w:r>
        <w:t xml:space="preserve">вали ему съ ХМ\У в. и друмя формы. См. </w:t>
      </w:r>
      <w:r>
        <w:br/>
      </w:r>
      <w:r>
        <w:t xml:space="preserve">Н. Ра в1, Ошетзисвапаей @Ъег 41е Воп- </w:t>
      </w:r>
      <w:r>
        <w:br/>
      </w:r>
      <w:r>
        <w:t xml:space="preserve">4еамх ипа \Утеа1з (Кенигсб., 1887).</w:t>
      </w:r>
    </w:p>
    <w:p>
      <w:pPr>
        <w:pStyle w:val="Normal"/>
      </w:pPr>
      <w:r>
        <w:t xml:space="preserve">Вирляндя. Вирон1я, Вирлянд- </w:t>
      </w:r>
      <w:r>
        <w:br/>
      </w:r>
      <w:r>
        <w:t xml:space="preserve">ский уБздъ, сем. Везенбергеюй  утздь. </w:t>
      </w:r>
      <w:r>
        <w:br/>
      </w:r>
      <w:r>
        <w:t xml:space="preserve">Прежде къ В. относилея и округъ гор.</w:t>
      </w:r>
    </w:p>
    <w:p>
      <w:pPr>
        <w:pStyle w:val="Normal"/>
      </w:pPr>
      <w:r>
        <w:t xml:space="preserve">Нарвы. Въ русск. лЪтописяхь наз. Вируй </w:t>
      </w:r>
      <w:r>
        <w:br/>
      </w:r>
      <w:r>
        <w:t xml:space="preserve">и Вируяны. См. Вирянское море. </w:t>
      </w:r>
      <w:r>
        <w:br/>
      </w:r>
      <w:r>
        <w:t xml:space="preserve">Вирляндекое (гаррленъ-вир- </w:t>
      </w:r>
      <w:r>
        <w:br/>
      </w:r>
      <w:r>
        <w:t xml:space="preserve">свое) право, пожаловано 1397 нм. </w:t>
      </w:r>
      <w:r>
        <w:br/>
      </w:r>
      <w:r>
        <w:t xml:space="preserve">гофмейстеромь Конрадомъ ф. Юнгингенъ </w:t>
      </w:r>
      <w:r>
        <w:br/>
      </w:r>
      <w:r>
        <w:t xml:space="preserve">эстляндскимъ вассаламъ Гаррена и Вир-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ланда; за ними признавалось наслФдетв. </w:t>
      </w:r>
      <w:r>
        <w:br/>
      </w:r>
      <w:r>
        <w:t xml:space="preserve">право до пятато колфна на движ. и не- </w:t>
      </w:r>
      <w:r>
        <w:br/>
      </w:r>
      <w:r>
        <w:t xml:space="preserve">движ. имущество. Мало по малу это при- </w:t>
      </w:r>
      <w:r>
        <w:br/>
      </w:r>
      <w:r>
        <w:t xml:space="preserve">знан!е дворянской независимости распро- </w:t>
      </w:r>
      <w:r>
        <w:br/>
      </w:r>
      <w:r>
        <w:t xml:space="preserve">странилось на всю Лифляндио.</w:t>
      </w:r>
    </w:p>
    <w:p>
      <w:pPr>
        <w:pStyle w:val="Normal"/>
      </w:pPr>
      <w:r>
        <w:t xml:space="preserve">Вирнть фонъ Гравенбергъ, </w:t>
      </w:r>
      <w:r>
        <w:br/>
      </w:r>
      <w:r>
        <w:t xml:space="preserve">средневерхнен$м. поэтъ, авторъ рыцарск. </w:t>
      </w:r>
      <w:r>
        <w:br/>
      </w:r>
      <w:r>
        <w:t xml:space="preserve">романа „\15а1015“, написаннаго вскорЪ </w:t>
      </w:r>
      <w:r>
        <w:br/>
      </w:r>
      <w:r>
        <w:t xml:space="preserve">послЪ 1204. Сюжеть романа взять изъ </w:t>
      </w:r>
      <w:r>
        <w:br/>
      </w:r>
      <w:r>
        <w:t xml:space="preserve">франц: источниковь и принадлежить къ </w:t>
      </w:r>
      <w:r>
        <w:br/>
      </w:r>
      <w:r>
        <w:t xml:space="preserve">бретонскому циклу сказашй объ АртурЪ и </w:t>
      </w:r>
      <w:r>
        <w:br/>
      </w:r>
      <w:r>
        <w:t xml:space="preserve">рыцаряхъ круглаго стола. Въ стилЪ В. </w:t>
      </w:r>
      <w:r>
        <w:br/>
      </w:r>
      <w:r>
        <w:t xml:space="preserve">ф. Г. цодражаеть Гартману фонъ Ауэ и </w:t>
      </w:r>
      <w:r>
        <w:br/>
      </w:r>
      <w:r>
        <w:t xml:space="preserve">Вольфраму фонъ Эшенбахъ. Прозаическая </w:t>
      </w:r>
      <w:r>
        <w:br/>
      </w:r>
      <w:r>
        <w:t xml:space="preserve">передвлка романа вышла 1519 въ Страс- </w:t>
      </w:r>
      <w:r>
        <w:br/>
      </w:r>
      <w:r>
        <w:t xml:space="preserve">бургЪ, 1564 и 1586 во Франкфурт$. Лучшее </w:t>
      </w:r>
      <w:r>
        <w:br/>
      </w:r>
      <w:r>
        <w:t xml:space="preserve">издаше Ре Шег’а (Лейпц., 1847), переводъ </w:t>
      </w:r>
      <w:r>
        <w:br/>
      </w:r>
      <w:r>
        <w:t xml:space="preserve">Ваца1зт (Лейнц,, 1848). См. статью Затап’а, </w:t>
      </w:r>
      <w:r>
        <w:br/>
      </w:r>
      <w:r>
        <w:t xml:space="preserve">о В. вь „Вейтаре хиг @езев. 4ег депбзев. </w:t>
      </w:r>
      <w:r>
        <w:br/>
      </w:r>
      <w:r>
        <w:t xml:space="preserve">Брг. ива 144.“ т. 21 (Галле, 1896).</w:t>
      </w:r>
    </w:p>
    <w:p>
      <w:pPr>
        <w:pStyle w:val="Normal"/>
      </w:pPr>
      <w:r>
        <w:t xml:space="preserve">Вировитице (\У1т0\1 се), венг. Вёрё </w:t>
      </w:r>
      <w:r>
        <w:br/>
      </w:r>
      <w:r>
        <w:t xml:space="preserve">це (\Уегб2е), комит. въ Кроащи-Славоши, </w:t>
      </w:r>
      <w:r>
        <w:br/>
      </w:r>
      <w:r>
        <w:t xml:space="preserve">транич. комит. Шомодьск., Вачъ-Бодрогск. </w:t>
      </w:r>
      <w:r>
        <w:br/>
      </w:r>
      <w:r>
        <w:t xml:space="preserve">(отъ котораго его отдЗляють Драва и Ду- </w:t>
      </w:r>
      <w:r>
        <w:br/>
      </w:r>
      <w:r>
        <w:t xml:space="preserve">най), Беловарскимъ, Пожегой и Сирм!ей. </w:t>
      </w:r>
      <w:r>
        <w:br/>
      </w:r>
      <w:r>
        <w:t xml:space="preserve">Насчитыв. на 4865 кв. км. (1890) 218,617 </w:t>
      </w:r>
      <w:r>
        <w:br/>
      </w:r>
      <w:r>
        <w:t xml:space="preserve">жител. кроат., нЪмц. и мадьяръ, катол. и </w:t>
      </w:r>
      <w:r>
        <w:br/>
      </w:r>
      <w:r>
        <w:t xml:space="preserve">правосл. СъЪв. часть комитата, орошаемая </w:t>
      </w:r>
      <w:r>
        <w:br/>
      </w:r>
      <w:r>
        <w:t xml:space="preserve">многими небольшими притокими Дравы, </w:t>
      </w:r>
      <w:r>
        <w:br/>
      </w:r>
      <w:r>
        <w:t xml:space="preserve">плодородная; у послЪдней рЪки отчасти </w:t>
      </w:r>
      <w:r>
        <w:br/>
      </w:r>
      <w:r>
        <w:t xml:space="preserve">болотистая равнина, пого.-вост. же чаеть </w:t>
      </w:r>
      <w:r>
        <w:br/>
      </w:r>
      <w:r>
        <w:t xml:space="preserve">гориста. Главн. гор. Эссекъ. Мфетечко </w:t>
      </w:r>
      <w:r>
        <w:br/>
      </w:r>
      <w:r>
        <w:t xml:space="preserve">В. на ж.-дор. было нЪкогда укрЪилено; въ </w:t>
      </w:r>
      <w:r>
        <w:br/>
      </w:r>
      <w:r>
        <w:t xml:space="preserve">немъ находится франциск. монаст., замокъ, </w:t>
      </w:r>
      <w:r>
        <w:br/>
      </w:r>
      <w:r>
        <w:t xml:space="preserve">окружн. судъ и (1890) 6586 жит. католик.</w:t>
      </w:r>
    </w:p>
    <w:p>
      <w:pPr>
        <w:pStyle w:val="Normal"/>
      </w:pPr>
      <w:r>
        <w:t xml:space="preserve">Вироконйум, римсюй г. въ Брита- </w:t>
      </w:r>
      <w:r>
        <w:br/>
      </w:r>
      <w:r>
        <w:t xml:space="preserve">ни; 1859 здЪеь производились раскопки и </w:t>
      </w:r>
      <w:r>
        <w:br/>
      </w:r>
      <w:r>
        <w:t xml:space="preserve">обнаружены остатки античныхъ построекъ </w:t>
      </w:r>
      <w:r>
        <w:br/>
      </w:r>
      <w:r>
        <w:t xml:space="preserve">(городекя стЪны, мосты, частныя построй- </w:t>
      </w:r>
      <w:r>
        <w:br/>
      </w:r>
      <w:r>
        <w:t xml:space="preserve">ки ит д), давшихъ городу назваше </w:t>
      </w:r>
      <w:r>
        <w:br/>
      </w:r>
      <w:r>
        <w:t xml:space="preserve">„Брит. Помпеи“. Въ наст. время Вроксе- </w:t>
      </w:r>
      <w:r>
        <w:br/>
      </w:r>
      <w:r>
        <w:t xml:space="preserve">теръ около Шруебёри.</w:t>
      </w:r>
    </w:p>
    <w:p>
      <w:pPr>
        <w:pStyle w:val="Normal"/>
      </w:pPr>
      <w:r>
        <w:t xml:space="preserve">Виролахти, заливъ на южн. берегу </w:t>
      </w:r>
      <w:r>
        <w:br/>
      </w:r>
      <w:r>
        <w:t xml:space="preserve">Финляндии въ 30 вер. къ вост. отъ Фрид- </w:t>
      </w:r>
      <w:r>
        <w:br/>
      </w:r>
      <w:r>
        <w:t xml:space="preserve">риксгама. На берегу залива извзетныя </w:t>
      </w:r>
      <w:r>
        <w:br/>
      </w:r>
      <w:r>
        <w:t xml:space="preserve">Пюттерлахсвя каменоломни.</w:t>
      </w:r>
    </w:p>
    <w:p>
      <w:pPr>
        <w:pStyle w:val="Normal"/>
      </w:pPr>
      <w:r>
        <w:t xml:space="preserve">Вирома, старинное эстонское наз. </w:t>
      </w:r>
      <w:r>
        <w:br/>
      </w:r>
      <w:r>
        <w:t xml:space="preserve">Эстлянд!и (см.).</w:t>
      </w:r>
    </w:p>
    <w:p>
      <w:pPr>
        <w:pStyle w:val="Normal"/>
      </w:pPr>
      <w:r>
        <w:t xml:space="preserve">Вирсавая (Берсаба, Берсеба), въ древ- </w:t>
      </w:r>
      <w:r>
        <w:br/>
      </w:r>
      <w:r>
        <w:t xml:space="preserve">ности мЪетность на южн. границ Пале- </w:t>
      </w:r>
      <w:r>
        <w:br/>
      </w:r>
      <w:r>
        <w:t xml:space="preserve">стины; первоначально место стоянки кочев- </w:t>
      </w:r>
      <w:r>
        <w:br/>
      </w:r>
      <w:r>
        <w:t xml:space="preserve">никовъ, изобиловавшее колодцами, мЪето- </w:t>
      </w:r>
      <w:r>
        <w:br/>
      </w:r>
      <w:r>
        <w:t xml:space="preserve">пребываше Авраама и Исаака. Въ пус- </w:t>
      </w:r>
      <w:r>
        <w:br/>
      </w:r>
      <w:r>
        <w:t xml:space="preserve">тынЪ около В. пребывала изгнанная Агарь, </w:t>
      </w:r>
      <w:r>
        <w:br/>
      </w:r>
      <w:r>
        <w:t xml:space="preserve">а также пророкь Ия. При раздЪьтЪ страны </w:t>
      </w:r>
      <w:r>
        <w:br/>
      </w:r>
      <w:r>
        <w:t xml:space="preserve">В. досталась сначала колЪну Гуды, впослЪд- </w:t>
      </w:r>
      <w:r>
        <w:br/>
      </w:r>
      <w:r>
        <w:t xml:space="preserve">стыи Симеона. Въ средше вЪка В. слу- </w:t>
      </w:r>
      <w:r>
        <w:br/>
      </w:r>
      <w:r>
        <w:t xml:space="preserve">жила еписк. резиденщей. Въ наст. время </w:t>
      </w:r>
      <w:r>
        <w:br/>
      </w:r>
      <w:r>
        <w:t xml:space="preserve">здесь имЪются 2 колодца ВБиръ-есъ-Себ&amp; </w:t>
      </w:r>
      <w:r>
        <w:br/>
      </w:r>
      <w:r>
        <w:t xml:space="preserve">(„львиный коподезь“), носящ!е признаки </w:t>
      </w:r>
      <w:r>
        <w:br/>
      </w:r>
      <w:r>
        <w:t xml:space="preserve">высокой древности.</w:t>
      </w:r>
    </w:p>
    <w:p>
      <w:pPr>
        <w:pStyle w:val="Normal"/>
      </w:pPr>
      <w:r>
        <w:t xml:space="preserve">Вирсенль (№561), Карлъ Давидъ, </w:t>
      </w:r>
      <w:r>
        <w:br/>
      </w:r>
      <w:r>
        <w:t xml:space="preserve">швед. поэть, род. 1842; изъ самостоят. </w:t>
      </w:r>
      <w:r>
        <w:br/>
      </w:r>
      <w:r>
        <w:t xml:space="preserve">работь В. появились б1ограф Оксеншер- </w:t>
      </w:r>
      <w:r>
        <w:br/>
      </w:r>
      <w:r>
        <w:t xml:space="preserve">ны, Францена, Никандера и др. Но главн. </w:t>
      </w:r>
      <w:r>
        <w:br/>
      </w:r>
      <w:r>
        <w:t xml:space="preserve">значеше его литерат. двятельности заклю- </w:t>
      </w:r>
      <w:r>
        <w:br/>
      </w:r>
      <w:r>
        <w:t xml:space="preserve">чается въ его стихотвор. („О\фег“, 1876), </w:t>
      </w:r>
      <w:r>
        <w:br/>
      </w:r>
      <w:r>
        <w:t xml:space="preserve">особенности которыхъ состоять въ серьез-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номъ. спокойномъ настроени, религ1озно- </w:t>
      </w:r>
      <w:r>
        <w:br/>
      </w:r>
      <w:r>
        <w:t xml:space="preserve">сти, патротизмз и отдьлькЪ формы. За </w:t>
      </w:r>
      <w:r>
        <w:br/>
      </w:r>
      <w:r>
        <w:t xml:space="preserve">ними послЪдовали „Муа аШег“ (1880), </w:t>
      </w:r>
      <w:r>
        <w:br/>
      </w:r>
      <w:r>
        <w:t xml:space="preserve">„бапзег осп ЪПаег“ (1884), „Уп\егагби“ </w:t>
      </w:r>
      <w:r>
        <w:br/>
      </w:r>
      <w:r>
        <w:t xml:space="preserve">(1890), „Топег осп завпег“ (1893) и др. </w:t>
      </w:r>
      <w:r>
        <w:br/>
      </w:r>
      <w:r>
        <w:t xml:space="preserve">1879 выбранъ въ акад. „восемнадцати“.</w:t>
      </w:r>
    </w:p>
    <w:p>
      <w:pPr>
        <w:pStyle w:val="Normal"/>
      </w:pPr>
      <w:r>
        <w:t xml:space="preserve">Виртембергъ, см. Вюртемодерг.</w:t>
      </w:r>
    </w:p>
    <w:p>
      <w:pPr>
        <w:pStyle w:val="Normal"/>
      </w:pPr>
      <w:r>
        <w:t xml:space="preserve">Виртуальная длина шути. см. </w:t>
      </w:r>
      <w:r>
        <w:br/>
      </w:r>
      <w:r>
        <w:t xml:space="preserve">виртуальный.</w:t>
      </w:r>
    </w:p>
    <w:p>
      <w:pPr>
        <w:pStyle w:val="Normal"/>
      </w:pPr>
      <w:r>
        <w:t xml:space="preserve">Виртуальный, виртуальная, вир- </w:t>
      </w:r>
      <w:r>
        <w:br/>
      </w:r>
      <w:r>
        <w:t xml:space="preserve">туальное, въ физическомъ смысл — воз- </w:t>
      </w:r>
      <w:r>
        <w:br/>
      </w:r>
      <w:r>
        <w:t xml:space="preserve">можное, но не осуществленное, явлен!е, мо- </w:t>
      </w:r>
      <w:r>
        <w:br/>
      </w:r>
      <w:r>
        <w:t xml:space="preserve">гущее при наличности извЪстныхъ условЙ </w:t>
      </w:r>
      <w:r>
        <w:br/>
      </w:r>
      <w:r>
        <w:t xml:space="preserve">осуществиться. Такъ, напр., о натянутой </w:t>
      </w:r>
      <w:r>
        <w:br/>
      </w:r>
      <w:r>
        <w:t xml:space="preserve">тетивЪ лука говорятъ, что она обладаетъ </w:t>
      </w:r>
      <w:r>
        <w:br/>
      </w:r>
      <w:r>
        <w:t xml:space="preserve">„В. энермей“ (т. е. способностью произве- </w:t>
      </w:r>
      <w:r>
        <w:br/>
      </w:r>
      <w:r>
        <w:t xml:space="preserve">сти работу), потому что, будучи выпущена </w:t>
      </w:r>
      <w:r>
        <w:br/>
      </w:r>
      <w:r>
        <w:t xml:space="preserve">изъ руки, она даетъ толчекъ стрЪлЪ, при </w:t>
      </w:r>
      <w:r>
        <w:br/>
      </w:r>
      <w:r>
        <w:t xml:space="preserve">чемъ стрзла пробрЪтаетъ извЪстную ско- </w:t>
      </w:r>
      <w:r>
        <w:br/>
      </w:r>
      <w:r>
        <w:t xml:space="preserve">рость, такъ что бывшая въ тетивЪ В. энер- </w:t>
      </w:r>
      <w:r>
        <w:br/>
      </w:r>
      <w:r>
        <w:t xml:space="preserve">пя превращается при этомъ въ актуаль- </w:t>
      </w:r>
      <w:r>
        <w:br/>
      </w:r>
      <w:r>
        <w:t xml:space="preserve">ную или дъйствующую энерго летящей </w:t>
      </w:r>
      <w:r>
        <w:br/>
      </w:r>
      <w:r>
        <w:t xml:space="preserve">стрфлы. Въ механикЪ подъ В. перемз- </w:t>
      </w:r>
      <w:r>
        <w:br/>
      </w:r>
      <w:r>
        <w:t xml:space="preserve">щен1емъ точки въ извЪстной системЪ </w:t>
      </w:r>
      <w:r>
        <w:br/>
      </w:r>
      <w:r>
        <w:t xml:space="preserve">тьль (напр. въ машин%) разумьютъ каж- </w:t>
      </w:r>
      <w:r>
        <w:br/>
      </w:r>
      <w:r>
        <w:t xml:space="preserve">дое малъйшее перемъщен!е этой точки, </w:t>
      </w:r>
      <w:r>
        <w:br/>
      </w:r>
      <w:r>
        <w:t xml:space="preserve">какое для нея при данныхъ услояхъ си- </w:t>
      </w:r>
      <w:r>
        <w:br/>
      </w:r>
      <w:r>
        <w:t xml:space="preserve">стемы (напр. при данной конструкщи ма- </w:t>
      </w:r>
      <w:r>
        <w:br/>
      </w:r>
      <w:r>
        <w:t xml:space="preserve">шины) мы можемъ мыслить, какъ возмож- </w:t>
      </w:r>
      <w:r>
        <w:br/>
      </w:r>
      <w:r>
        <w:t xml:space="preserve">ное; подъ В. моментомъ разумЪють про- </w:t>
      </w:r>
      <w:r>
        <w:br/>
      </w:r>
      <w:r>
        <w:t xml:space="preserve">изведене такого (В.) перемфщешя на ве- </w:t>
      </w:r>
      <w:r>
        <w:br/>
      </w:r>
      <w:r>
        <w:t xml:space="preserve">личину дйствующей въ направлени пе- </w:t>
      </w:r>
      <w:r>
        <w:br/>
      </w:r>
      <w:r>
        <w:t xml:space="preserve">ремфщен!я силы, иначе говоря — работу, </w:t>
      </w:r>
      <w:r>
        <w:br/>
      </w:r>
      <w:r>
        <w:t xml:space="preserve">которую произвела бы при такомъ перем- </w:t>
      </w:r>
      <w:r>
        <w:br/>
      </w:r>
      <w:r>
        <w:t xml:space="preserve">щен своей точки приложешя сила. Въ </w:t>
      </w:r>
      <w:r>
        <w:br/>
      </w:r>
      <w:r>
        <w:t xml:space="preserve">случаЪ равновЪая какой либо системы то- </w:t>
      </w:r>
      <w:r>
        <w:br/>
      </w:r>
      <w:r>
        <w:t xml:space="preserve">чекъ, сумма В. моментовъ равна нулю </w:t>
      </w:r>
      <w:r>
        <w:br/>
      </w:r>
      <w:r>
        <w:t xml:space="preserve">(принципъь В. моментовъ), если В. пере- </w:t>
      </w:r>
      <w:r>
        <w:br/>
      </w:r>
      <w:r>
        <w:t xml:space="preserve">мьщен1я, въ направлени дЪйствующей </w:t>
      </w:r>
      <w:r>
        <w:br/>
      </w:r>
      <w:r>
        <w:t xml:space="preserve">силы считать положительными, а въ про- </w:t>
      </w:r>
      <w:r>
        <w:br/>
      </w:r>
      <w:r>
        <w:t xml:space="preserve">тивоположномъ направленйи — отрицатель- </w:t>
      </w:r>
      <w:r>
        <w:br/>
      </w:r>
      <w:r>
        <w:t xml:space="preserve">ными. Въ оптикь подъ словомъ В. или </w:t>
      </w:r>
      <w:r>
        <w:br/>
      </w:r>
      <w:r>
        <w:t xml:space="preserve">мнимое изображенйе точки, разум ють </w:t>
      </w:r>
      <w:r>
        <w:br/>
      </w:r>
      <w:r>
        <w:t xml:space="preserve">ту точку, въ которой пересЪклись бы при </w:t>
      </w:r>
      <w:r>
        <w:br/>
      </w:r>
      <w:r>
        <w:t xml:space="preserve">достаточномъ продолжеши (отраженные отъ, </w:t>
      </w:r>
      <w:r>
        <w:br/>
      </w:r>
      <w:r>
        <w:t xml:space="preserve">зеркала или преломивицеся въ стеклз) </w:t>
      </w:r>
      <w:r>
        <w:br/>
      </w:r>
      <w:r>
        <w:t xml:space="preserve">лучи, направляющеся въ видЪ пучка рас- </w:t>
      </w:r>
      <w:r>
        <w:br/>
      </w:r>
      <w:r>
        <w:t xml:space="preserve">ходящихся лучей. Такъ какъ таве пуч- </w:t>
      </w:r>
      <w:r>
        <w:br/>
      </w:r>
      <w:r>
        <w:t xml:space="preserve">ки лучей, исходящихъ до своего отражен!я </w:t>
      </w:r>
      <w:r>
        <w:br/>
      </w:r>
      <w:r>
        <w:t xml:space="preserve">или преломленя изъ одной точки, попавъ </w:t>
      </w:r>
      <w:r>
        <w:br/>
      </w:r>
      <w:r>
        <w:t xml:space="preserve">въ нашть глазъ кажутся намъ пересЪкаю- </w:t>
      </w:r>
      <w:r>
        <w:br/>
      </w:r>
      <w:r>
        <w:t xml:space="preserve">щимися снова въ одной точкЪ и дающими </w:t>
      </w:r>
      <w:r>
        <w:br/>
      </w:r>
      <w:r>
        <w:t xml:space="preserve">изображене (хотя на самомъ двлБ при </w:t>
      </w:r>
      <w:r>
        <w:br/>
      </w:r>
      <w:r>
        <w:t xml:space="preserve">такихъ услошяхъ изображеня точки не </w:t>
      </w:r>
      <w:r>
        <w:br/>
      </w:r>
      <w:r>
        <w:t xml:space="preserve">получается), то это изображене и по- </w:t>
      </w:r>
      <w:r>
        <w:br/>
      </w:r>
      <w:r>
        <w:t xml:space="preserve">лучаеть назване‘ В. или мнимаго, В. </w:t>
      </w:r>
      <w:r>
        <w:br/>
      </w:r>
      <w:r>
        <w:t xml:space="preserve">длина улицы, дороги или желЪзной до- </w:t>
      </w:r>
      <w:r>
        <w:br/>
      </w:r>
      <w:r>
        <w:t xml:space="preserve">роги, имвющихъ искривлен!я и подъемы </w:t>
      </w:r>
      <w:r>
        <w:br/>
      </w:r>
      <w:r>
        <w:t xml:space="preserve">и спуски — получается въ томъ случаъ, </w:t>
      </w:r>
      <w:r>
        <w:br/>
      </w:r>
      <w:r>
        <w:t xml:space="preserve">когда опредЪляютъ, какой длины прямую </w:t>
      </w:r>
      <w:r>
        <w:br/>
      </w:r>
      <w:r>
        <w:t xml:space="preserve">и горизонтальную дорогу можно было бы </w:t>
      </w:r>
      <w:r>
        <w:br/>
      </w:r>
      <w:r>
        <w:t xml:space="preserve">проъхать при той же затратЪ силы и </w:t>
      </w:r>
      <w:r>
        <w:br/>
      </w:r>
      <w:r>
        <w:t xml:space="preserve">средетвъ, кая затрачиваются на профздъ </w:t>
      </w:r>
      <w:r>
        <w:br/>
      </w:r>
      <w:r>
        <w:t xml:space="preserve">данной дороги. Такъ, напр.. если бы на </w:t>
      </w:r>
      <w:r>
        <w:br/>
      </w:r>
      <w:r>
        <w:t xml:space="preserve">проёздъ данныхъ 10 версть нужно было, </w:t>
      </w:r>
      <w:r>
        <w:br/>
      </w:r>
      <w:r>
        <w:t xml:space="preserve">благодаря неровностямъ и подъемамъ до- </w:t>
      </w:r>
      <w:r>
        <w:br/>
      </w:r>
      <w:r>
        <w:t xml:space="preserve">роги, затратить столько же, сколько нужно </w:t>
      </w:r>
      <w:r>
        <w:br/>
      </w:r>
      <w:r>
        <w:t xml:space="preserve">было бы, при ровной и прямой дорогЪ, за-</w:t>
      </w:r>
    </w:p>
    <w:p>
      <w:pPr>
        <w:pStyle w:val="Normal"/>
      </w:pPr>
      <w:r>
        <w:t xml:space="preserve">Виртемвергъ -— ВирУНУМЪ.</w:t>
      </w:r>
    </w:p>
    <w:p>
      <w:pPr>
        <w:pStyle w:val="Normal"/>
      </w:pPr>
      <w:r>
        <w:t xml:space="preserve">тратить для проЪзда 20 верстъ, то, хотя </w:t>
      </w:r>
      <w:r>
        <w:br/>
      </w:r>
      <w:r>
        <w:t xml:space="preserve">длина дороги и равна 10 верстамъ, мы бы </w:t>
      </w:r>
      <w:r>
        <w:br/>
      </w:r>
      <w:r>
        <w:t xml:space="preserve">сказали, что В. длина ея равняется 20 вер.</w:t>
      </w:r>
    </w:p>
    <w:p>
      <w:pPr>
        <w:pStyle w:val="Normal"/>
      </w:pPr>
      <w:r>
        <w:t xml:space="preserve">Виртуальный момент, см. вир- </w:t>
      </w:r>
      <w:r>
        <w:br/>
      </w:r>
      <w:r>
        <w:t xml:space="preserve">эпуальный.</w:t>
      </w:r>
    </w:p>
    <w:p>
      <w:pPr>
        <w:pStyle w:val="Normal"/>
      </w:pPr>
      <w:r>
        <w:t xml:space="preserve">Виртуальныя </w:t>
      </w:r>
      <w:r>
        <w:br/>
      </w:r>
      <w:r>
        <w:t xml:space="preserve">см. виртуальный.</w:t>
      </w:r>
    </w:p>
    <w:p>
      <w:pPr>
        <w:pStyle w:val="Normal"/>
      </w:pPr>
      <w:r>
        <w:t xml:space="preserve">Внртуальная скорость, то же, что </w:t>
      </w:r>
      <w:r>
        <w:br/>
      </w:r>
      <w:r>
        <w:t xml:space="preserve">виртуальныя перемфщеня.</w:t>
      </w:r>
    </w:p>
    <w:p>
      <w:pPr>
        <w:pStyle w:val="Normal"/>
      </w:pPr>
      <w:r>
        <w:t xml:space="preserve">Виртуоз, лицо, доведшее свое искус- </w:t>
      </w:r>
      <w:r>
        <w:br/>
      </w:r>
      <w:r>
        <w:t xml:space="preserve">ство (въ особенности въ музыкЪ и пиши) </w:t>
      </w:r>
      <w:r>
        <w:br/>
      </w:r>
      <w:r>
        <w:t xml:space="preserve">до такого совершенства, съ помощью кото- </w:t>
      </w:r>
      <w:r>
        <w:br/>
      </w:r>
      <w:r>
        <w:t xml:space="preserve">раго оно съ легкостью преодолЪваеть на </w:t>
      </w:r>
      <w:r>
        <w:br/>
      </w:r>
      <w:r>
        <w:t xml:space="preserve">своемъ инструмент или голосомъ самыя </w:t>
      </w:r>
      <w:r>
        <w:br/>
      </w:r>
      <w:r>
        <w:t xml:space="preserve">большя техническя трудности. Отъискус- </w:t>
      </w:r>
      <w:r>
        <w:br/>
      </w:r>
      <w:r>
        <w:t xml:space="preserve">ства въ собств. смыселЪ виртуозность </w:t>
      </w:r>
      <w:r>
        <w:br/>
      </w:r>
      <w:r>
        <w:t xml:space="preserve">отличается тЪмъ, что для послЪдней глав- </w:t>
      </w:r>
      <w:r>
        <w:br/>
      </w:r>
      <w:r>
        <w:t xml:space="preserve">ную роль играеть не передача художе- </w:t>
      </w:r>
      <w:r>
        <w:br/>
      </w:r>
      <w:r>
        <w:t xml:space="preserve">ственной мысли, а преодолъне техниче- </w:t>
      </w:r>
      <w:r>
        <w:br/>
      </w:r>
      <w:r>
        <w:t xml:space="preserve">скихъ трудностей, слЪдовательно не худо- </w:t>
      </w:r>
      <w:r>
        <w:br/>
      </w:r>
      <w:r>
        <w:t xml:space="preserve">жественность, а ловкость и навыкъ.</w:t>
      </w:r>
    </w:p>
    <w:p>
      <w:pPr>
        <w:pStyle w:val="Normal"/>
      </w:pPr>
      <w:r>
        <w:t xml:space="preserve">Виртъ (Ут), 1) Тоганнъ Георгъ </w:t>
      </w:r>
      <w:r>
        <w:br/>
      </w:r>
      <w:r>
        <w:t xml:space="preserve">Августь, нЪм. полит. писатель, род. 1798, </w:t>
      </w:r>
      <w:r>
        <w:br/>
      </w:r>
      <w:r>
        <w:t xml:space="preserve">ум. 1848, постеп. перешелъ изъ либер. ла- </w:t>
      </w:r>
      <w:r>
        <w:br/>
      </w:r>
      <w:r>
        <w:t xml:space="preserve">геря къ крайней лЪвой; арестованный за </w:t>
      </w:r>
      <w:r>
        <w:br/>
      </w:r>
      <w:r>
        <w:t xml:space="preserve">участе въ гамбах. празднествЪ, былъ 1833 </w:t>
      </w:r>
      <w:r>
        <w:br/>
      </w:r>
      <w:r>
        <w:t xml:space="preserve">оправданъ присяжными, высидёлъ 2 года </w:t>
      </w:r>
      <w:r>
        <w:br/>
      </w:r>
      <w:r>
        <w:t xml:space="preserve">въ тюрьмЪ по приговору исправит. полищи, </w:t>
      </w:r>
      <w:r>
        <w:br/>
      </w:r>
      <w:r>
        <w:t xml:space="preserve">бъжалъ 1836 во Францию, 1839 въ Тургау, </w:t>
      </w:r>
      <w:r>
        <w:br/>
      </w:r>
      <w:r>
        <w:t xml:space="preserve">издавалъ „Оешёзеве Уощзва]е*.</w:t>
      </w:r>
    </w:p>
    <w:p>
      <w:pPr>
        <w:pStyle w:val="Normal"/>
      </w:pPr>
      <w:r>
        <w:t xml:space="preserve">2) В., Максъ, сынъ В. 1), нЪм. экономистъ </w:t>
      </w:r>
      <w:r>
        <w:br/>
      </w:r>
      <w:r>
        <w:t xml:space="preserve">и отчасти историкъ, род. 1822, ум. 1900, былъ </w:t>
      </w:r>
      <w:r>
        <w:br/>
      </w:r>
      <w:r>
        <w:t xml:space="preserve">директ. швейц. статист. бюро, одинъ изъ вид- </w:t>
      </w:r>
      <w:r>
        <w:br/>
      </w:r>
      <w:r>
        <w:t xml:space="preserve">ныхъ представит. нЪм. экономич. школы </w:t>
      </w:r>
      <w:r>
        <w:br/>
      </w:r>
      <w:r>
        <w:t xml:space="preserve">манчестерцевъ; въ такомъ духЪ написаны </w:t>
      </w:r>
      <w:r>
        <w:br/>
      </w:r>
      <w:r>
        <w:t xml:space="preserve">его: „бтип425е 4ег Маймоп. Оесопопие“, </w:t>
      </w:r>
      <w:r>
        <w:br/>
      </w:r>
      <w:r>
        <w:t xml:space="preserve">(1-е изд. 1865, 3-е 1883). Наибольшей из- </w:t>
      </w:r>
      <w:r>
        <w:br/>
      </w:r>
      <w:r>
        <w:t xml:space="preserve">вЪетностью пользуется его сочинеше „@е- </w:t>
      </w:r>
      <w:r>
        <w:br/>
      </w:r>
      <w:r>
        <w:t xml:space="preserve">зе све 4ег Напае!кт1зеп“, перев. на, рус- </w:t>
      </w:r>
      <w:r>
        <w:br/>
      </w:r>
      <w:r>
        <w:t xml:space="preserve">свй яз., „Оаз @е!4* (1884) и др.</w:t>
      </w:r>
    </w:p>
    <w:p>
      <w:pPr>
        <w:pStyle w:val="Normal"/>
      </w:pPr>
      <w:r>
        <w:t xml:space="preserve">Вирунго, В1агонго. Мфумбиро, вул- </w:t>
      </w:r>
      <w:r>
        <w:br/>
      </w:r>
      <w:r>
        <w:t xml:space="preserve">каническя горы въ эквалоМальной Афри- </w:t>
      </w:r>
      <w:r>
        <w:br/>
      </w:r>
      <w:r>
        <w:t xml:space="preserve">кв, въ 75 км. кь югу оть 03. Альберть </w:t>
      </w:r>
      <w:r>
        <w:br/>
      </w:r>
      <w:r>
        <w:t xml:space="preserve">Эдуарда, тянутся подъ 10 30/ ю. ш. на про- </w:t>
      </w:r>
      <w:r>
        <w:br/>
      </w:r>
      <w:r>
        <w:t xml:space="preserve">тяжен!и 80 км. съ в. на з.; большая часть </w:t>
      </w:r>
      <w:r>
        <w:br/>
      </w:r>
      <w:r>
        <w:t xml:space="preserve">горъ находится въ штат Конго, в. часть </w:t>
      </w:r>
      <w:r>
        <w:br/>
      </w:r>
      <w:r>
        <w:t xml:space="preserve">принадлежитъь также нЪм. вост. АфрикЪ. </w:t>
      </w:r>
      <w:r>
        <w:br/>
      </w:r>
      <w:r>
        <w:t xml:space="preserve">Тл. вершина Кирунгача Гонго имЪетъ кра- </w:t>
      </w:r>
      <w:r>
        <w:br/>
      </w:r>
      <w:r>
        <w:t xml:space="preserve">теръ съ даметромъ въ 1,5 км. съ двумя </w:t>
      </w:r>
      <w:r>
        <w:br/>
      </w:r>
      <w:r>
        <w:t xml:space="preserve">вертикальными жерлами, изъ нихъ сЪвер- </w:t>
      </w:r>
      <w:r>
        <w:br/>
      </w:r>
      <w:r>
        <w:t xml:space="preserve">ное при громоподобномъ трескЪ по вре- </w:t>
      </w:r>
      <w:r>
        <w:br/>
      </w:r>
      <w:r>
        <w:t xml:space="preserve">менамъ извергаеть пары. Кирунгача Гон- </w:t>
      </w:r>
      <w:r>
        <w:br/>
      </w:r>
      <w:r>
        <w:t xml:space="preserve">то видЪли 1861 Спикъ, затьмъ Стэнли, </w:t>
      </w:r>
      <w:r>
        <w:br/>
      </w:r>
      <w:r>
        <w:t xml:space="preserve">Эминъ Паша и Штульманъ; 1894 на вер- </w:t>
      </w:r>
      <w:r>
        <w:br/>
      </w:r>
      <w:r>
        <w:t xml:space="preserve">шину его взошелъь графъ Гётценъ, от- </w:t>
      </w:r>
      <w:r>
        <w:br/>
      </w:r>
      <w:r>
        <w:t xml:space="preserve">крывиии къ югу оть горы оз. Киву (ем.), </w:t>
      </w:r>
      <w:r>
        <w:br/>
      </w:r>
      <w:r>
        <w:t xml:space="preserve">по размфрамъ почти не уступающее озеру </w:t>
      </w:r>
      <w:r>
        <w:br/>
      </w:r>
      <w:r>
        <w:t xml:space="preserve">Альберть Эдуарда.</w:t>
      </w:r>
    </w:p>
    <w:p>
      <w:pPr>
        <w:pStyle w:val="Normal"/>
      </w:pPr>
      <w:r>
        <w:t xml:space="preserve">Вирунумъ, глав. гор. римской про- </w:t>
      </w:r>
      <w:r>
        <w:br/>
      </w:r>
      <w:r>
        <w:t xml:space="preserve">винши Норикумъ; на развалинахъ В. на </w:t>
      </w:r>
      <w:r>
        <w:br/>
      </w:r>
      <w:r>
        <w:t xml:space="preserve">т. наз. ЦолльфельдЪ на лЪв. берегу р. </w:t>
      </w:r>
      <w:r>
        <w:br/>
      </w:r>
      <w:r>
        <w:t xml:space="preserve">Глана, приблизительно въ 9 км. къ с.-в. </w:t>
      </w:r>
      <w:r>
        <w:br/>
      </w:r>
      <w:r>
        <w:t xml:space="preserve">отъ Клагенфурта въ Карин!и, найдено мно- </w:t>
      </w:r>
      <w:r>
        <w:br/>
      </w:r>
      <w:r>
        <w:t xml:space="preserve">го надписей и скульптурныхъ произведе- </w:t>
      </w:r>
      <w:r>
        <w:br/>
      </w:r>
      <w:r>
        <w:t xml:space="preserve">ый. Город. устройство получилъ вЪроятно </w:t>
      </w:r>
      <w:r>
        <w:br/>
      </w:r>
      <w:r>
        <w:t xml:space="preserve">при Тиверши. Первыя раскопки предпри- </w:t>
      </w:r>
      <w:r>
        <w:br/>
      </w:r>
      <w:r>
        <w:t xml:space="preserve">няты съ. 1784 эрцгерцогиней Маранной, </w:t>
      </w:r>
      <w:r>
        <w:br/>
      </w:r>
      <w:r>
        <w:t xml:space="preserve">1881—83 раскопки производились система-</w:t>
      </w:r>
    </w:p>
    <w:p>
      <w:pPr>
        <w:pStyle w:val="Normal"/>
      </w:pPr>
      <w:r>
        <w:t xml:space="preserve">перем икенйя ,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номъ. спокойномъ настроени, религ1озно- </w:t>
      </w:r>
      <w:r>
        <w:br/>
      </w:r>
      <w:r>
        <w:t xml:space="preserve">сти, патротизмз и отдьльЪ формы. За </w:t>
      </w:r>
      <w:r>
        <w:br/>
      </w:r>
      <w:r>
        <w:t xml:space="preserve">ними послЪдовали „Муа аШег“ (1880), </w:t>
      </w:r>
      <w:r>
        <w:br/>
      </w:r>
      <w:r>
        <w:t xml:space="preserve">„бапзег осв ЪПаег“ (1884), „Уп\егагби“ </w:t>
      </w:r>
      <w:r>
        <w:br/>
      </w:r>
      <w:r>
        <w:t xml:space="preserve">(1890), „Топег осв завпег“ (1893) и др. </w:t>
      </w:r>
      <w:r>
        <w:br/>
      </w:r>
      <w:r>
        <w:t xml:space="preserve">1879 выбранъ въ акад. „восемнадцали“.</w:t>
      </w:r>
    </w:p>
    <w:p>
      <w:pPr>
        <w:pStyle w:val="Normal"/>
      </w:pPr>
      <w:r>
        <w:t xml:space="preserve">Виртембергъ, см. Вюртемодерг.</w:t>
      </w:r>
    </w:p>
    <w:p>
      <w:pPr>
        <w:pStyle w:val="Normal"/>
      </w:pPr>
      <w:r>
        <w:t xml:space="preserve">Виртуальная длина шути. см. </w:t>
      </w:r>
      <w:r>
        <w:br/>
      </w:r>
      <w:r>
        <w:t xml:space="preserve">виртуальный.</w:t>
      </w:r>
    </w:p>
    <w:p>
      <w:pPr>
        <w:pStyle w:val="Normal"/>
      </w:pPr>
      <w:r>
        <w:t xml:space="preserve">Виртуальный, виртуальная, вир- </w:t>
      </w:r>
      <w:r>
        <w:br/>
      </w:r>
      <w:r>
        <w:t xml:space="preserve">туальное, въ физическомъ смысл — воз- </w:t>
      </w:r>
      <w:r>
        <w:br/>
      </w:r>
      <w:r>
        <w:t xml:space="preserve">можное, но не осуществленное, явлен!е, мо- </w:t>
      </w:r>
      <w:r>
        <w:br/>
      </w:r>
      <w:r>
        <w:t xml:space="preserve">гущее при наличности извЪстныхъ услов!Й </w:t>
      </w:r>
      <w:r>
        <w:br/>
      </w:r>
      <w:r>
        <w:t xml:space="preserve">осуществиться. Такъ, напр., о натянутой </w:t>
      </w:r>
      <w:r>
        <w:br/>
      </w:r>
      <w:r>
        <w:t xml:space="preserve">тетивЪ лука говорятъ, что она обладаетъ </w:t>
      </w:r>
      <w:r>
        <w:br/>
      </w:r>
      <w:r>
        <w:t xml:space="preserve">„В. энермей“ (т. е. способностью произве- </w:t>
      </w:r>
      <w:r>
        <w:br/>
      </w:r>
      <w:r>
        <w:t xml:space="preserve">сти работу), потому что, будучи выпущена </w:t>
      </w:r>
      <w:r>
        <w:br/>
      </w:r>
      <w:r>
        <w:t xml:space="preserve">изъ руки, она даетъ толчекъ стрЪлЪ, при </w:t>
      </w:r>
      <w:r>
        <w:br/>
      </w:r>
      <w:r>
        <w:t xml:space="preserve">чемъ стрзла пробрЪтаетъ извЪстную ско- </w:t>
      </w:r>
      <w:r>
        <w:br/>
      </w:r>
      <w:r>
        <w:t xml:space="preserve">рость, такъ что бывшая въ тетивЪ В. энер- </w:t>
      </w:r>
      <w:r>
        <w:br/>
      </w:r>
      <w:r>
        <w:t xml:space="preserve">пя превращается при этомъ въ актуаль- </w:t>
      </w:r>
      <w:r>
        <w:br/>
      </w:r>
      <w:r>
        <w:t xml:space="preserve">ную или дъйствующую энерго летящей </w:t>
      </w:r>
      <w:r>
        <w:br/>
      </w:r>
      <w:r>
        <w:t xml:space="preserve">стрфлы. Въ механикЪ подъ В. перемз- </w:t>
      </w:r>
      <w:r>
        <w:br/>
      </w:r>
      <w:r>
        <w:t xml:space="preserve">щен1емъ точки въ извЪстной системЪ </w:t>
      </w:r>
      <w:r>
        <w:br/>
      </w:r>
      <w:r>
        <w:t xml:space="preserve">тьль (напр. въ машин%) разумютъ каж- </w:t>
      </w:r>
      <w:r>
        <w:br/>
      </w:r>
      <w:r>
        <w:t xml:space="preserve">дое малъйшее перемъщене этой точки, </w:t>
      </w:r>
      <w:r>
        <w:br/>
      </w:r>
      <w:r>
        <w:t xml:space="preserve">какое для нея при данныхъ услояхъ си- </w:t>
      </w:r>
      <w:r>
        <w:br/>
      </w:r>
      <w:r>
        <w:t xml:space="preserve">стемы (напр. при данной конструкщи ма- </w:t>
      </w:r>
      <w:r>
        <w:br/>
      </w:r>
      <w:r>
        <w:t xml:space="preserve">шины) мы можемъ мыслить, какъ возмож- </w:t>
      </w:r>
      <w:r>
        <w:br/>
      </w:r>
      <w:r>
        <w:t xml:space="preserve">ное; подъ В. моментомъ разумфють про- </w:t>
      </w:r>
      <w:r>
        <w:br/>
      </w:r>
      <w:r>
        <w:t xml:space="preserve">изведене такого (В.) перемфщешя на ве- </w:t>
      </w:r>
      <w:r>
        <w:br/>
      </w:r>
      <w:r>
        <w:t xml:space="preserve">личину дйствующей въ направлени пе- </w:t>
      </w:r>
      <w:r>
        <w:br/>
      </w:r>
      <w:r>
        <w:t xml:space="preserve">ремфщен!я силы, иначе говоря — работу, </w:t>
      </w:r>
      <w:r>
        <w:br/>
      </w:r>
      <w:r>
        <w:t xml:space="preserve">которую произвела бы при такомъ перем- </w:t>
      </w:r>
      <w:r>
        <w:br/>
      </w:r>
      <w:r>
        <w:t xml:space="preserve">щен своей точки приложешя сила. Въ </w:t>
      </w:r>
      <w:r>
        <w:br/>
      </w:r>
      <w:r>
        <w:t xml:space="preserve">случаЪ равновЪая какой либо системы то- </w:t>
      </w:r>
      <w:r>
        <w:br/>
      </w:r>
      <w:r>
        <w:t xml:space="preserve">чекъ, сумма В. моментовъ равна нулю </w:t>
      </w:r>
      <w:r>
        <w:br/>
      </w:r>
      <w:r>
        <w:t xml:space="preserve">(принципъ В. моментовъ), если В. пере- </w:t>
      </w:r>
      <w:r>
        <w:br/>
      </w:r>
      <w:r>
        <w:t xml:space="preserve">мьщен1я, въ направлени дЪйствующей </w:t>
      </w:r>
      <w:r>
        <w:br/>
      </w:r>
      <w:r>
        <w:t xml:space="preserve">силы считать положительными, а въ про- </w:t>
      </w:r>
      <w:r>
        <w:br/>
      </w:r>
      <w:r>
        <w:t xml:space="preserve">тивоположномъ направленйи — отрицатель- </w:t>
      </w:r>
      <w:r>
        <w:br/>
      </w:r>
      <w:r>
        <w:t xml:space="preserve">ными. Въ оптикь подъ словомъ В. или </w:t>
      </w:r>
      <w:r>
        <w:br/>
      </w:r>
      <w:r>
        <w:t xml:space="preserve">мнимое изображенйе точки, разум ють </w:t>
      </w:r>
      <w:r>
        <w:br/>
      </w:r>
      <w:r>
        <w:t xml:space="preserve">ту точку, въ которой пересЪклись бы при </w:t>
      </w:r>
      <w:r>
        <w:br/>
      </w:r>
      <w:r>
        <w:t xml:space="preserve">достаточномъ продолжеши (отраженные отъ </w:t>
      </w:r>
      <w:r>
        <w:br/>
      </w:r>
      <w:r>
        <w:t xml:space="preserve">зеркала или преломивицеся въ стеклз) </w:t>
      </w:r>
      <w:r>
        <w:br/>
      </w:r>
      <w:r>
        <w:t xml:space="preserve">лучи, направляющеся въ видЪ пучка рас- </w:t>
      </w:r>
      <w:r>
        <w:br/>
      </w:r>
      <w:r>
        <w:t xml:space="preserve">ходящихся лучей. Такъ какъ таве пуч- </w:t>
      </w:r>
      <w:r>
        <w:br/>
      </w:r>
      <w:r>
        <w:t xml:space="preserve">ки лучей, исходящихъ до своего отраженя </w:t>
      </w:r>
      <w:r>
        <w:br/>
      </w:r>
      <w:r>
        <w:t xml:space="preserve">или преломленя изъ одной точки, попавъ </w:t>
      </w:r>
      <w:r>
        <w:br/>
      </w:r>
      <w:r>
        <w:t xml:space="preserve">въ нашть глазъ кажутся намъ пересЪкаю- </w:t>
      </w:r>
      <w:r>
        <w:br/>
      </w:r>
      <w:r>
        <w:t xml:space="preserve">щимися снова въ одной точкЪ и дающими </w:t>
      </w:r>
      <w:r>
        <w:br/>
      </w:r>
      <w:r>
        <w:t xml:space="preserve">изображене (хотя на самомъ двль при </w:t>
      </w:r>
      <w:r>
        <w:br/>
      </w:r>
      <w:r>
        <w:t xml:space="preserve">такихъ услошяхъ изображеня точки не </w:t>
      </w:r>
      <w:r>
        <w:br/>
      </w:r>
      <w:r>
        <w:t xml:space="preserve">получается), то это изображене и по- </w:t>
      </w:r>
      <w:r>
        <w:br/>
      </w:r>
      <w:r>
        <w:t xml:space="preserve">лучаеть назване‘ В. или мнимаго, В. </w:t>
      </w:r>
      <w:r>
        <w:br/>
      </w:r>
      <w:r>
        <w:t xml:space="preserve">длина улицы, дороги или желЪзной до- </w:t>
      </w:r>
      <w:r>
        <w:br/>
      </w:r>
      <w:r>
        <w:t xml:space="preserve">роги, имвющихъ искривлен!я и подъемы </w:t>
      </w:r>
      <w:r>
        <w:br/>
      </w:r>
      <w:r>
        <w:t xml:space="preserve">и спуски — получается въ томъ случаъ, </w:t>
      </w:r>
      <w:r>
        <w:br/>
      </w:r>
      <w:r>
        <w:t xml:space="preserve">когда опредЪляютъ, какой длины прямую </w:t>
      </w:r>
      <w:r>
        <w:br/>
      </w:r>
      <w:r>
        <w:t xml:space="preserve">и горизонтальную дорогу можно было бы </w:t>
      </w:r>
      <w:r>
        <w:br/>
      </w:r>
      <w:r>
        <w:t xml:space="preserve">проъзхать при той же затратЪ силы и </w:t>
      </w:r>
      <w:r>
        <w:br/>
      </w:r>
      <w:r>
        <w:t xml:space="preserve">средетвъ, кая затрачиваются на профздъ </w:t>
      </w:r>
      <w:r>
        <w:br/>
      </w:r>
      <w:r>
        <w:t xml:space="preserve">данной дороги. Такъ, напр.. если бы на </w:t>
      </w:r>
      <w:r>
        <w:br/>
      </w:r>
      <w:r>
        <w:t xml:space="preserve">проёздъ данныхъ 10 версть нужно было, </w:t>
      </w:r>
      <w:r>
        <w:br/>
      </w:r>
      <w:r>
        <w:t xml:space="preserve">благодаря неровностямъ и подъемамъ до- </w:t>
      </w:r>
      <w:r>
        <w:br/>
      </w:r>
      <w:r>
        <w:t xml:space="preserve">роги, затратить столько же, сколько нужно </w:t>
      </w:r>
      <w:r>
        <w:br/>
      </w:r>
      <w:r>
        <w:t xml:space="preserve">было бы, при ровной и прямой дорогЪ, за-</w:t>
      </w:r>
    </w:p>
    <w:p>
      <w:pPr>
        <w:pStyle w:val="Normal"/>
      </w:pPr>
      <w:r>
        <w:t xml:space="preserve">Виртемвергъ -— ВирУНУМЪ.</w:t>
      </w:r>
    </w:p>
    <w:p>
      <w:pPr>
        <w:pStyle w:val="Normal"/>
      </w:pPr>
      <w:r>
        <w:t xml:space="preserve">тратить для проЪзда 20 верстъ, то, хотя </w:t>
      </w:r>
      <w:r>
        <w:br/>
      </w:r>
      <w:r>
        <w:t xml:space="preserve">длина дороги и равна 10 верстамъ, мы бы </w:t>
      </w:r>
      <w:r>
        <w:br/>
      </w:r>
      <w:r>
        <w:t xml:space="preserve">сказали, что В. длина ея равняется 20 вер.</w:t>
      </w:r>
    </w:p>
    <w:p>
      <w:pPr>
        <w:pStyle w:val="Normal"/>
      </w:pPr>
      <w:r>
        <w:t xml:space="preserve">Виртуальный момент, см. вир- </w:t>
      </w:r>
      <w:r>
        <w:br/>
      </w:r>
      <w:r>
        <w:t xml:space="preserve">эпуальный.</w:t>
      </w:r>
    </w:p>
    <w:p>
      <w:pPr>
        <w:pStyle w:val="Normal"/>
      </w:pPr>
      <w:r>
        <w:t xml:space="preserve">Виртуальныя </w:t>
      </w:r>
      <w:r>
        <w:br/>
      </w:r>
      <w:r>
        <w:t xml:space="preserve">см. виртуальный.</w:t>
      </w:r>
    </w:p>
    <w:p>
      <w:pPr>
        <w:pStyle w:val="Normal"/>
      </w:pPr>
      <w:r>
        <w:t xml:space="preserve">Внртуальная скорость, то же, что </w:t>
      </w:r>
      <w:r>
        <w:br/>
      </w:r>
      <w:r>
        <w:t xml:space="preserve">виртуальныя перемфщеня.</w:t>
      </w:r>
    </w:p>
    <w:p>
      <w:pPr>
        <w:pStyle w:val="Normal"/>
      </w:pPr>
      <w:r>
        <w:t xml:space="preserve">Виртуоз. лицо, доведшее свое искус- </w:t>
      </w:r>
      <w:r>
        <w:br/>
      </w:r>
      <w:r>
        <w:t xml:space="preserve">ство (въ особенности въ музыкЪ и пиши) </w:t>
      </w:r>
      <w:r>
        <w:br/>
      </w:r>
      <w:r>
        <w:t xml:space="preserve">до такого совершенства, съ помощью кото- </w:t>
      </w:r>
      <w:r>
        <w:br/>
      </w:r>
      <w:r>
        <w:t xml:space="preserve">раго оно съ легкостью преодолЪваеть на </w:t>
      </w:r>
      <w:r>
        <w:br/>
      </w:r>
      <w:r>
        <w:t xml:space="preserve">своемъ инструмент или голосомъ самыя </w:t>
      </w:r>
      <w:r>
        <w:br/>
      </w:r>
      <w:r>
        <w:t xml:space="preserve">большя техническвя трудности. Отъискус- </w:t>
      </w:r>
      <w:r>
        <w:br/>
      </w:r>
      <w:r>
        <w:t xml:space="preserve">ства въ собств. смыселЪ виртуозность </w:t>
      </w:r>
      <w:r>
        <w:br/>
      </w:r>
      <w:r>
        <w:t xml:space="preserve">отличается тЪмъ, что для послЪдней глав- </w:t>
      </w:r>
      <w:r>
        <w:br/>
      </w:r>
      <w:r>
        <w:t xml:space="preserve">ную роль играеть не передача художе- </w:t>
      </w:r>
      <w:r>
        <w:br/>
      </w:r>
      <w:r>
        <w:t xml:space="preserve">ственной мысли, а преодолъне техниче- </w:t>
      </w:r>
      <w:r>
        <w:br/>
      </w:r>
      <w:r>
        <w:t xml:space="preserve">скихъ трудностей, слЪдовательно не худо- </w:t>
      </w:r>
      <w:r>
        <w:br/>
      </w:r>
      <w:r>
        <w:t xml:space="preserve">жественность, а ловкость и навыкъ.</w:t>
      </w:r>
    </w:p>
    <w:p>
      <w:pPr>
        <w:pStyle w:val="Normal"/>
      </w:pPr>
      <w:r>
        <w:t xml:space="preserve">Виртъь (У), 1) Тоганнъ Георгъ </w:t>
      </w:r>
      <w:r>
        <w:br/>
      </w:r>
      <w:r>
        <w:t xml:space="preserve">Августь, нЪм. полит. писатель, род. 1798, </w:t>
      </w:r>
      <w:r>
        <w:br/>
      </w:r>
      <w:r>
        <w:t xml:space="preserve">ум. 1848, постеп. перешелъ изъ либер. ла- </w:t>
      </w:r>
      <w:r>
        <w:br/>
      </w:r>
      <w:r>
        <w:t xml:space="preserve">геря къ крайней лЪвой; арестованный за </w:t>
      </w:r>
      <w:r>
        <w:br/>
      </w:r>
      <w:r>
        <w:t xml:space="preserve">учасме въ гамбах. празднествЪ, былъ 1833 </w:t>
      </w:r>
      <w:r>
        <w:br/>
      </w:r>
      <w:r>
        <w:t xml:space="preserve">оправданъ присяжными, высидёлъ 2 года </w:t>
      </w:r>
      <w:r>
        <w:br/>
      </w:r>
      <w:r>
        <w:t xml:space="preserve">въ тюрьмЪ по приговору исправит. полищи, </w:t>
      </w:r>
      <w:r>
        <w:br/>
      </w:r>
      <w:r>
        <w:t xml:space="preserve">бъжалъ 1836 во Францию, 1839 въ Тургау, </w:t>
      </w:r>
      <w:r>
        <w:br/>
      </w:r>
      <w:r>
        <w:t xml:space="preserve">издавалъ „Оеёзеве Уощзва]е*.</w:t>
      </w:r>
    </w:p>
    <w:p>
      <w:pPr>
        <w:pStyle w:val="Normal"/>
      </w:pPr>
      <w:r>
        <w:t xml:space="preserve">2) В., Максъ, сынъ В. 1), нЪм. экономистъ </w:t>
      </w:r>
      <w:r>
        <w:br/>
      </w:r>
      <w:r>
        <w:t xml:space="preserve">и отчасти историкъ, род. 1822, ум. 1900, былъ </w:t>
      </w:r>
      <w:r>
        <w:br/>
      </w:r>
      <w:r>
        <w:t xml:space="preserve">директ. швейц. статист. бюро, одинъ изъ вид- </w:t>
      </w:r>
      <w:r>
        <w:br/>
      </w:r>
      <w:r>
        <w:t xml:space="preserve">ныхъ представит. нзм. экономич. школы </w:t>
      </w:r>
      <w:r>
        <w:br/>
      </w:r>
      <w:r>
        <w:t xml:space="preserve">манчестерцевъ; въ такомъ духБ написаны </w:t>
      </w:r>
      <w:r>
        <w:br/>
      </w:r>
      <w:r>
        <w:t xml:space="preserve">его: „бтип425е 4ег Майоп. Оесопопие“, </w:t>
      </w:r>
      <w:r>
        <w:br/>
      </w:r>
      <w:r>
        <w:t xml:space="preserve">(1-е изд. 1865, 3-е 1883). Наибольшей из- </w:t>
      </w:r>
      <w:r>
        <w:br/>
      </w:r>
      <w:r>
        <w:t xml:space="preserve">вЪетностью пользуется его сочинеше „@е- </w:t>
      </w:r>
      <w:r>
        <w:br/>
      </w:r>
      <w:r>
        <w:t xml:space="preserve">зе ев {е 4ег Нате! кт1зеп“, перев. на, рус- </w:t>
      </w:r>
      <w:r>
        <w:br/>
      </w:r>
      <w:r>
        <w:t xml:space="preserve">свй яз., „Оаз @е!4* (1884) и др.</w:t>
      </w:r>
    </w:p>
    <w:p>
      <w:pPr>
        <w:pStyle w:val="Normal"/>
      </w:pPr>
      <w:r>
        <w:t xml:space="preserve">Вирунго, В1агонго. Мфумбиро, вул- </w:t>
      </w:r>
      <w:r>
        <w:br/>
      </w:r>
      <w:r>
        <w:t xml:space="preserve">каническя горы въ экватоМальной Афри- </w:t>
      </w:r>
      <w:r>
        <w:br/>
      </w:r>
      <w:r>
        <w:t xml:space="preserve">кв, въ 75 км. кь югу оть 03. Альберть </w:t>
      </w:r>
      <w:r>
        <w:br/>
      </w:r>
      <w:r>
        <w:t xml:space="preserve">Эдуарда, тянутся подъ 19 30/ ю. ш. на про- </w:t>
      </w:r>
      <w:r>
        <w:br/>
      </w:r>
      <w:r>
        <w:t xml:space="preserve">тяжен!и 80 км. съ в. на з.; большая часть </w:t>
      </w:r>
      <w:r>
        <w:br/>
      </w:r>
      <w:r>
        <w:t xml:space="preserve">горъ находится въ штатз Конго, в. часть </w:t>
      </w:r>
      <w:r>
        <w:br/>
      </w:r>
      <w:r>
        <w:t xml:space="preserve">принадлежитъь также нЪм. вост. АфрикЪ. </w:t>
      </w:r>
      <w:r>
        <w:br/>
      </w:r>
      <w:r>
        <w:t xml:space="preserve">Тл. вершина Кирунгача Гонго имЪетъ кра- </w:t>
      </w:r>
      <w:r>
        <w:br/>
      </w:r>
      <w:r>
        <w:t xml:space="preserve">теръ съ даметромъ въ 1,5 км. съ двумя </w:t>
      </w:r>
      <w:r>
        <w:br/>
      </w:r>
      <w:r>
        <w:t xml:space="preserve">вертикальными жерлами, изъ нихъ сЪвер- </w:t>
      </w:r>
      <w:r>
        <w:br/>
      </w:r>
      <w:r>
        <w:t xml:space="preserve">ное при громоподобномъ трескЪ по вре- </w:t>
      </w:r>
      <w:r>
        <w:br/>
      </w:r>
      <w:r>
        <w:t xml:space="preserve">менамъ извергаеть пары. Кирунгача Гон- </w:t>
      </w:r>
      <w:r>
        <w:br/>
      </w:r>
      <w:r>
        <w:t xml:space="preserve">то видЪли 1861 Спикъ, затьмъ Стэнли, </w:t>
      </w:r>
      <w:r>
        <w:br/>
      </w:r>
      <w:r>
        <w:t xml:space="preserve">Эминъ Паша и Штульманъ; 1894 на вер- </w:t>
      </w:r>
      <w:r>
        <w:br/>
      </w:r>
      <w:r>
        <w:t xml:space="preserve">шину его взошелъ графъ Гётценъ, от- </w:t>
      </w:r>
      <w:r>
        <w:br/>
      </w:r>
      <w:r>
        <w:t xml:space="preserve">крывиии къ югу оть горы оз. Киву (ем.), </w:t>
      </w:r>
      <w:r>
        <w:br/>
      </w:r>
      <w:r>
        <w:t xml:space="preserve">по размфрамъ почти не уступающее озеру </w:t>
      </w:r>
      <w:r>
        <w:br/>
      </w:r>
      <w:r>
        <w:t xml:space="preserve">Альберть Эдуарда.</w:t>
      </w:r>
    </w:p>
    <w:p>
      <w:pPr>
        <w:pStyle w:val="Normal"/>
      </w:pPr>
      <w:r>
        <w:t xml:space="preserve">Вирунумъ, глав. гор. римской про- </w:t>
      </w:r>
      <w:r>
        <w:br/>
      </w:r>
      <w:r>
        <w:t xml:space="preserve">винши Норикумъ; на развалинахъ В. на </w:t>
      </w:r>
      <w:r>
        <w:br/>
      </w:r>
      <w:r>
        <w:t xml:space="preserve">т. наз. ЦолльфельдЪ на лЪв. берегу р. </w:t>
      </w:r>
      <w:r>
        <w:br/>
      </w:r>
      <w:r>
        <w:t xml:space="preserve">ТГлана, приблизительно въ 9 км. къ с.-в. </w:t>
      </w:r>
      <w:r>
        <w:br/>
      </w:r>
      <w:r>
        <w:t xml:space="preserve">отъ Клагенфурта въ Карин !и, найдено мно- </w:t>
      </w:r>
      <w:r>
        <w:br/>
      </w:r>
      <w:r>
        <w:t xml:space="preserve">го надписей и скульптурныхъ произведе- </w:t>
      </w:r>
      <w:r>
        <w:br/>
      </w:r>
      <w:r>
        <w:t xml:space="preserve">ый. Город. устройство получилъ вЪроятно </w:t>
      </w:r>
      <w:r>
        <w:br/>
      </w:r>
      <w:r>
        <w:t xml:space="preserve">при Тивери. Первыя раскопки предири- </w:t>
      </w:r>
      <w:r>
        <w:br/>
      </w:r>
      <w:r>
        <w:t xml:space="preserve">няты съ. 1784 эрцгерцогиней Маранной, </w:t>
      </w:r>
      <w:r>
        <w:br/>
      </w:r>
      <w:r>
        <w:t xml:space="preserve">1881—83 раскопки производились система-</w:t>
      </w:r>
    </w:p>
    <w:p>
      <w:pPr>
        <w:pStyle w:val="Normal"/>
      </w:pPr>
      <w:r>
        <w:t xml:space="preserve">перем икенйя .</w:t>
      </w:r>
    </w:p>
    <w:p>
      <w:pPr>
        <w:pStyle w:val="Normal"/>
      </w:pPr>
      <w:r>
        <w:t xml:space="preserve">Вирховъ — Вирцъ.</w:t>
      </w:r>
    </w:p>
    <w:p>
      <w:pPr>
        <w:pStyle w:val="Normal"/>
      </w:pPr>
      <w:r>
        <w:t xml:space="preserve">тически на различныхъ мЪстахъ. На зап. </w:t>
      </w:r>
      <w:r>
        <w:br/>
      </w:r>
      <w:r>
        <w:t xml:space="preserve">краю мЪста, гдЪ находятся развалины, </w:t>
      </w:r>
      <w:r>
        <w:br/>
      </w:r>
      <w:r>
        <w:t xml:space="preserve">имЪется сооруженный въ УШ в. изъ 10 </w:t>
      </w:r>
      <w:r>
        <w:br/>
      </w:r>
      <w:r>
        <w:t xml:space="preserve">античныхъ камней Герцогштуль („гер- </w:t>
      </w:r>
      <w:r>
        <w:br/>
      </w:r>
      <w:r>
        <w:t xml:space="preserve">цогсюй тронъ“), на которомъ герцоги Ка- </w:t>
      </w:r>
      <w:r>
        <w:br/>
      </w:r>
      <w:r>
        <w:t xml:space="preserve">ринти н$зкогда принимали присягу. </w:t>
      </w:r>
      <w:r>
        <w:br/>
      </w:r>
      <w:r>
        <w:t xml:space="preserve">Вирховъ,. Рудольфъ, знаменитый </w:t>
      </w:r>
      <w:r>
        <w:br/>
      </w:r>
      <w:r>
        <w:t xml:space="preserve">врачъ, антропологь и политическй дЪя- </w:t>
      </w:r>
      <w:r>
        <w:br/>
      </w:r>
      <w:r>
        <w:t xml:space="preserve">тель Германи, род. 1821 въ Померани, </w:t>
      </w:r>
      <w:r>
        <w:br/>
      </w:r>
      <w:r>
        <w:t xml:space="preserve">по окончаши курса въ берлинск. унив. </w:t>
      </w:r>
      <w:r>
        <w:br/>
      </w:r>
      <w:r>
        <w:t xml:space="preserve">получиль зване врача 1843, а съ 1846 проф. </w:t>
      </w:r>
      <w:r>
        <w:br/>
      </w:r>
      <w:r>
        <w:t xml:space="preserve">мъстной клиники. 1847 основалъ съ Рейн- </w:t>
      </w:r>
      <w:r>
        <w:br/>
      </w:r>
      <w:r>
        <w:t xml:space="preserve">гардтомъ получивпий большую извЪет- </w:t>
      </w:r>
      <w:r>
        <w:br/>
      </w:r>
      <w:r>
        <w:t xml:space="preserve">ность, до сихъ поръ продолжающийся, жур- </w:t>
      </w:r>
      <w:r>
        <w:br/>
      </w:r>
      <w:r>
        <w:t xml:space="preserve">наль „АтсШу Фаг рабВо1о5. Апабопие ипа </w:t>
      </w:r>
      <w:r>
        <w:br/>
      </w:r>
      <w:r>
        <w:t xml:space="preserve">Р\уз101021е“ и началъ въ то же время лек- </w:t>
      </w:r>
      <w:r>
        <w:br/>
      </w:r>
      <w:r>
        <w:t xml:space="preserve">щи патологической анатоми въ берл. унив. </w:t>
      </w:r>
      <w:r>
        <w:br/>
      </w:r>
      <w:r>
        <w:t xml:space="preserve">Издавая цфлый рядъ спещальныхъ меди- </w:t>
      </w:r>
      <w:r>
        <w:br/>
      </w:r>
      <w:r>
        <w:t xml:space="preserve">цинскихъ работъ, В. принялъ большое уча- </w:t>
      </w:r>
      <w:r>
        <w:br/>
      </w:r>
      <w:r>
        <w:t xml:space="preserve">сте въ политическихъь движешяхъ 1848, </w:t>
      </w:r>
      <w:r>
        <w:br/>
      </w:r>
      <w:r>
        <w:t xml:space="preserve">бывшихъ временно причиною его уволь- </w:t>
      </w:r>
      <w:r>
        <w:br/>
      </w:r>
      <w:r>
        <w:t xml:space="preserve">неня оть профессуры. Получивъ вновь </w:t>
      </w:r>
      <w:r>
        <w:br/>
      </w:r>
      <w:r>
        <w:t xml:space="preserve">каведру патологической анатоми въ Вюрц- </w:t>
      </w:r>
      <w:r>
        <w:br/>
      </w:r>
      <w:r>
        <w:t xml:space="preserve">бургв, В. пробрьль славу выдающагося </w:t>
      </w:r>
      <w:r>
        <w:br/>
      </w:r>
      <w:r>
        <w:t xml:space="preserve">лектора и профессора, ставшаго во главЪ </w:t>
      </w:r>
      <w:r>
        <w:br/>
      </w:r>
      <w:r>
        <w:t xml:space="preserve">особой школы. привлекавшей массу учени- </w:t>
      </w:r>
      <w:r>
        <w:br/>
      </w:r>
      <w:r>
        <w:t xml:space="preserve">ковъ. 1855 В. вернулся къ профессурЪ въ </w:t>
      </w:r>
      <w:r>
        <w:br/>
      </w:r>
      <w:r>
        <w:t xml:space="preserve">Берлинъ, гдЪ быль основалелемъ учешя о </w:t>
      </w:r>
      <w:r>
        <w:br/>
      </w:r>
      <w:r>
        <w:t xml:space="preserve">происхождени и сущности цзлаго ряда </w:t>
      </w:r>
      <w:r>
        <w:br/>
      </w:r>
      <w:r>
        <w:t xml:space="preserve">важнъйшихъ болЪзней человЪческаго рода. </w:t>
      </w:r>
      <w:r>
        <w:br/>
      </w:r>
      <w:r>
        <w:t xml:space="preserve">Въ то же время В. сдВлалея въ БерлинЪ </w:t>
      </w:r>
      <w:r>
        <w:br/>
      </w:r>
      <w:r>
        <w:t xml:space="preserve">вождемъ парламентской парти прогрес- </w:t>
      </w:r>
      <w:r>
        <w:br/>
      </w:r>
      <w:r>
        <w:t xml:space="preserve">систовъ, поставившей девизомъ „куль- </w:t>
      </w:r>
      <w:r>
        <w:br/>
      </w:r>
      <w:r>
        <w:t xml:space="preserve">турную борьбу“ противъ клерикализма, </w:t>
      </w:r>
      <w:r>
        <w:br/>
      </w:r>
      <w:r>
        <w:t xml:space="preserve">милитаризма и другихъ обскурантныхъ </w:t>
      </w:r>
      <w:r>
        <w:br/>
      </w:r>
      <w:r>
        <w:t xml:space="preserve">силъ, стоявшихъ на пути прогресса Гер- </w:t>
      </w:r>
      <w:r>
        <w:br/>
      </w:r>
      <w:r>
        <w:t xml:space="preserve">мани. ИмЪя В. однимъ изъ вожаковъ </w:t>
      </w:r>
      <w:r>
        <w:br/>
      </w:r>
      <w:r>
        <w:t xml:space="preserve">партЁи, прогрессисты играли одно время </w:t>
      </w:r>
      <w:r>
        <w:br/>
      </w:r>
      <w:r>
        <w:t xml:space="preserve">крупную политическую роль въ нЪмецкомъ </w:t>
      </w:r>
      <w:r>
        <w:br/>
      </w:r>
      <w:r>
        <w:t xml:space="preserve">рейхстаг. Въ войнахъ 1866 и 1870 В. </w:t>
      </w:r>
      <w:r>
        <w:br/>
      </w:r>
      <w:r>
        <w:t xml:space="preserve">принималъ значительное участе, орга- </w:t>
      </w:r>
      <w:r>
        <w:br/>
      </w:r>
      <w:r>
        <w:t xml:space="preserve">низуя санитарные поззда и барачные </w:t>
      </w:r>
      <w:r>
        <w:br/>
      </w:r>
      <w:r>
        <w:t xml:space="preserve">лазареты. ВпоелЪдети онъ много сдЪ- </w:t>
      </w:r>
      <w:r>
        <w:br/>
      </w:r>
      <w:r>
        <w:t xml:space="preserve">лалъ для санитарнаго благоустройства </w:t>
      </w:r>
      <w:r>
        <w:br/>
      </w:r>
      <w:r>
        <w:t xml:space="preserve">нЪмецкой столицы. 1869 В. явился од- </w:t>
      </w:r>
      <w:r>
        <w:br/>
      </w:r>
      <w:r>
        <w:t xml:space="preserve">нимъ изъ основателей берлинскаго антро- </w:t>
      </w:r>
      <w:r>
        <w:br/>
      </w:r>
      <w:r>
        <w:t xml:space="preserve">пологическаго общества и его пероди- </w:t>
      </w:r>
      <w:r>
        <w:br/>
      </w:r>
      <w:r>
        <w:t xml:space="preserve">ческихъь издай и съ тБхь поръ рев- </w:t>
      </w:r>
      <w:r>
        <w:br/>
      </w:r>
      <w:r>
        <w:t xml:space="preserve">ностно предался изслъдовашямъ въ 00- </w:t>
      </w:r>
      <w:r>
        <w:br/>
      </w:r>
      <w:r>
        <w:t xml:space="preserve">ласти этой юной. еще не установившей- </w:t>
      </w:r>
      <w:r>
        <w:br/>
      </w:r>
      <w:r>
        <w:t xml:space="preserve">ся науки. ЗдЪъеь онъ объявилъ себя </w:t>
      </w:r>
      <w:r>
        <w:br/>
      </w:r>
      <w:r>
        <w:t xml:space="preserve">строгимъ сторонникомъ изученя факти- </w:t>
      </w:r>
      <w:r>
        <w:br/>
      </w:r>
      <w:r>
        <w:t xml:space="preserve">ческаго матерала и врагомъ крупныхъ </w:t>
      </w:r>
      <w:r>
        <w:br/>
      </w:r>
      <w:r>
        <w:t xml:space="preserve">преждевременныхь обобщен, особенно </w:t>
      </w:r>
      <w:r>
        <w:br/>
      </w:r>
      <w:r>
        <w:t xml:space="preserve">на поприщЪ увлеченй дарвинизмомъ, и </w:t>
      </w:r>
      <w:r>
        <w:br/>
      </w:r>
      <w:r>
        <w:t xml:space="preserve">высказывался противъ крайнихъ пред- </w:t>
      </w:r>
      <w:r>
        <w:br/>
      </w:r>
      <w:r>
        <w:t xml:space="preserve">ставителей этого учешя школы 1енска- </w:t>
      </w:r>
      <w:r>
        <w:br/>
      </w:r>
      <w:r>
        <w:t xml:space="preserve">го профессора Геккеля. Самъ В. работалъ </w:t>
      </w:r>
      <w:r>
        <w:br/>
      </w:r>
      <w:r>
        <w:t xml:space="preserve">надъ свайными постройками и другими </w:t>
      </w:r>
      <w:r>
        <w:br/>
      </w:r>
      <w:r>
        <w:t xml:space="preserve">стоянками доисторическаго человЪка. Ему </w:t>
      </w:r>
      <w:r>
        <w:br/>
      </w:r>
      <w:r>
        <w:t xml:space="preserve">принадлежитъ статистическое изсльдован!е </w:t>
      </w:r>
      <w:r>
        <w:br/>
      </w:r>
      <w:r>
        <w:t xml:space="preserve">распространевня бЪлокурой и черноволо- </w:t>
      </w:r>
      <w:r>
        <w:br/>
      </w:r>
      <w:r>
        <w:t xml:space="preserve">сой расы въ Германи, давшее крупные ре- </w:t>
      </w:r>
      <w:r>
        <w:br/>
      </w:r>
      <w:r>
        <w:t xml:space="preserve">зультаты въ изслфдован вопроса о про- </w:t>
      </w:r>
      <w:r>
        <w:br/>
      </w:r>
      <w:r>
        <w:t xml:space="preserve">исхождени населешя Европы. В. прини- </w:t>
      </w:r>
      <w:r>
        <w:br/>
      </w:r>
      <w:r>
        <w:t xml:space="preserve">малъ участе въ обработкЪ результатовъ </w:t>
      </w:r>
      <w:r>
        <w:br/>
      </w:r>
      <w:r>
        <w:t xml:space="preserve">извфстныхь троянскихъ раскопокъ Шли- </w:t>
      </w:r>
      <w:r>
        <w:br/>
      </w:r>
      <w:r>
        <w:t xml:space="preserve">манна (см.). Заслуживаютъ внимашя пу-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тешествя В. съ антропологич. цзлью по </w:t>
      </w:r>
      <w:r>
        <w:br/>
      </w:r>
      <w:r>
        <w:t xml:space="preserve">Египту, Нуби, Кавказу, его многократныя </w:t>
      </w:r>
      <w:r>
        <w:br/>
      </w:r>
      <w:r>
        <w:t xml:space="preserve">поЪздки по Росси. Разносторонность дЪзя- </w:t>
      </w:r>
      <w:r>
        <w:br/>
      </w:r>
      <w:r>
        <w:t xml:space="preserve">тельности В. поразительна. Онъ является </w:t>
      </w:r>
      <w:r>
        <w:br/>
      </w:r>
      <w:r>
        <w:t xml:space="preserve">основателемь берлинскаго этнографиче- </w:t>
      </w:r>
      <w:r>
        <w:br/>
      </w:r>
      <w:r>
        <w:t xml:space="preserve">скаго музея костюмовъ и домашней утва- </w:t>
      </w:r>
      <w:r>
        <w:br/>
      </w:r>
      <w:r>
        <w:t xml:space="preserve">ри, много лвтъь мы видимъ его популяр- </w:t>
      </w:r>
      <w:r>
        <w:br/>
      </w:r>
      <w:r>
        <w:t xml:space="preserve">нымъ лекторомъ берлинскихь курсовъ для </w:t>
      </w:r>
      <w:r>
        <w:br/>
      </w:r>
      <w:r>
        <w:t xml:space="preserve">рабочихъ, издателемъ вмЪстЪ съ Гольцен- </w:t>
      </w:r>
      <w:r>
        <w:br/>
      </w:r>
      <w:r>
        <w:t xml:space="preserve">дорфомъ распространеннато въ Германи </w:t>
      </w:r>
      <w:r>
        <w:br/>
      </w:r>
      <w:r>
        <w:t xml:space="preserve">издан!я, Сборника научныхъ общедоступ- </w:t>
      </w:r>
      <w:r>
        <w:br/>
      </w:r>
      <w:r>
        <w:t xml:space="preserve">ныхъ лекц, въ которыхъ онъ лично при- </w:t>
      </w:r>
      <w:r>
        <w:br/>
      </w:r>
      <w:r>
        <w:t xml:space="preserve">нималъ крупное авторское участе по са- </w:t>
      </w:r>
      <w:r>
        <w:br/>
      </w:r>
      <w:r>
        <w:t xml:space="preserve">мымъ разнообразнымъ вопросамъ. Въ то </w:t>
      </w:r>
      <w:r>
        <w:br/>
      </w:r>
      <w:r>
        <w:t xml:space="preserve">же время его „Целлюлярная патологя“, </w:t>
      </w:r>
      <w:r>
        <w:br/>
      </w:r>
      <w:r>
        <w:t xml:space="preserve">„Учеше о болЪзненныхь опухоляхь и на- </w:t>
      </w:r>
      <w:r>
        <w:br/>
      </w:r>
      <w:r>
        <w:t xml:space="preserve">рывахъ“, „Снещальная патологя и тера- </w:t>
      </w:r>
      <w:r>
        <w:br/>
      </w:r>
      <w:r>
        <w:t xml:space="preserve">я“, „О голодномъ тифЪ“ и др. до сихъ </w:t>
      </w:r>
      <w:r>
        <w:br/>
      </w:r>
      <w:r>
        <w:t xml:space="preserve">поръ являются основами современной вра- </w:t>
      </w:r>
      <w:r>
        <w:br/>
      </w:r>
      <w:r>
        <w:t xml:space="preserve">чебной науки и переведены на всБ евро- </w:t>
      </w:r>
      <w:r>
        <w:br/>
      </w:r>
      <w:r>
        <w:t xml:space="preserve">пейск!е языки. Прибавимъ для характе- </w:t>
      </w:r>
      <w:r>
        <w:br/>
      </w:r>
      <w:r>
        <w:t xml:space="preserve">ристики,. В. столь разнохарактерныя работы, </w:t>
      </w:r>
      <w:r>
        <w:br/>
      </w:r>
      <w:r>
        <w:t xml:space="preserve">какь: „Офег @е пайопа]е Епбулскеште ира </w:t>
      </w:r>
      <w:r>
        <w:br/>
      </w:r>
      <w:r>
        <w:t xml:space="preserve">Ведешитя ег Хабииззепзсвайет“ (1865); </w:t>
      </w:r>
      <w:r>
        <w:br/>
      </w:r>
      <w:r>
        <w:t xml:space="preserve">„Пе АмсаЪеп Чег Машглу1взепзева ет т </w:t>
      </w:r>
      <w:r>
        <w:br/>
      </w:r>
      <w:r>
        <w:t xml:space="preserve">4еш пепеп пабопа]еп Гебеп Решёзсапаз“ </w:t>
      </w:r>
      <w:r>
        <w:br/>
      </w:r>
      <w:r>
        <w:t xml:space="preserve">(1871); „Оле Етевей 4ег №1в5епзсва пп </w:t>
      </w:r>
      <w:r>
        <w:br/>
      </w:r>
      <w:r>
        <w:t xml:space="preserve">тодегпеп Эёааё* (1877); „Пе Вгаенипе 4е5 </w:t>
      </w:r>
      <w:r>
        <w:br/>
      </w:r>
      <w:r>
        <w:t xml:space="preserve">ММе!Ьез* (1865); „беайсвиизгейе а ов. </w:t>
      </w:r>
      <w:r>
        <w:br/>
      </w:r>
      <w:r>
        <w:t xml:space="preserve">МИШег (1858); ай! Зепбшет“ (1865); „боеве </w:t>
      </w:r>
      <w:r>
        <w:br/>
      </w:r>
      <w:r>
        <w:t xml:space="preserve">а15 Майи“огзсНег“ (1816); „ОЪег @1е \е@адаз </w:t>
      </w:r>
      <w:r>
        <w:br/>
      </w:r>
      <w:r>
        <w:t xml:space="preserve">уоп Сеу1оп“ (1881); „Р1е АпзбаЦеп 4ег 56аа6 </w:t>
      </w:r>
      <w:r>
        <w:br/>
      </w:r>
      <w:r>
        <w:t xml:space="preserve">ВегНа {г @1е бйеп Ве безипаВейзрНезе“ </w:t>
      </w:r>
      <w:r>
        <w:br/>
      </w:r>
      <w:r>
        <w:t xml:space="preserve">(съ бийзаагомьъ, 1886).</w:t>
      </w:r>
    </w:p>
    <w:p>
      <w:pPr>
        <w:pStyle w:val="Normal"/>
      </w:pPr>
      <w:r>
        <w:t xml:space="preserve">Вирнль (№117), Антуанъ-Жоржъ, </w:t>
      </w:r>
      <w:r>
        <w:br/>
      </w:r>
      <w:r>
        <w:t xml:space="preserve">род. 1806, ум. 1865. 1820 поступилъ въ </w:t>
      </w:r>
      <w:r>
        <w:br/>
      </w:r>
      <w:r>
        <w:t xml:space="preserve">антверпенскую академ!ю, 1832 былъ удо- </w:t>
      </w:r>
      <w:r>
        <w:br/>
      </w:r>
      <w:r>
        <w:t xml:space="preserve">стоенъ римской преми. Въ Рим 0со0- </w:t>
      </w:r>
      <w:r>
        <w:br/>
      </w:r>
      <w:r>
        <w:t xml:space="preserve">бенно усердно занимался изучешемъ </w:t>
      </w:r>
      <w:r>
        <w:br/>
      </w:r>
      <w:r>
        <w:t xml:space="preserve">Микель-Анджело. Идеаломъ художествен- </w:t>
      </w:r>
      <w:r>
        <w:br/>
      </w:r>
      <w:r>
        <w:t xml:space="preserve">ной дзятельности В. считалъ соединенше </w:t>
      </w:r>
      <w:r>
        <w:br/>
      </w:r>
      <w:r>
        <w:t xml:space="preserve">достоинствь Микель-Анджело и Рубенса. </w:t>
      </w:r>
      <w:r>
        <w:br/>
      </w:r>
      <w:r>
        <w:t xml:space="preserve">Возвратившись 1836 на родину, В. посе- </w:t>
      </w:r>
      <w:r>
        <w:br/>
      </w:r>
      <w:r>
        <w:t xml:space="preserve">лился въ ЛюттгихЪ; въ это время имъ </w:t>
      </w:r>
      <w:r>
        <w:br/>
      </w:r>
      <w:r>
        <w:t xml:space="preserve">было написано „Возмущеше ангеловъ“, за- </w:t>
      </w:r>
      <w:r>
        <w:br/>
      </w:r>
      <w:r>
        <w:t xml:space="preserve">тьмъ послвдовали: „Смерть св. Донимя“, </w:t>
      </w:r>
      <w:r>
        <w:br/>
      </w:r>
      <w:r>
        <w:t xml:space="preserve">„Бъгство въ Египеть“ и др. 1840 полу- </w:t>
      </w:r>
      <w:r>
        <w:br/>
      </w:r>
      <w:r>
        <w:t xml:space="preserve">чилъ оть г. Антверпена первую премю за </w:t>
      </w:r>
      <w:r>
        <w:br/>
      </w:r>
      <w:r>
        <w:t xml:space="preserve">свое разсуждеше: „Нозе 4е ВлБепз“, &amp; 1848 </w:t>
      </w:r>
      <w:r>
        <w:br/>
      </w:r>
      <w:r>
        <w:t xml:space="preserve">В. переселился въ Брюссель, гдВ имъ ис- </w:t>
      </w:r>
      <w:r>
        <w:br/>
      </w:r>
      <w:r>
        <w:t xml:space="preserve">полнено главное его произведеше „Торже- </w:t>
      </w:r>
      <w:r>
        <w:br/>
      </w:r>
      <w:r>
        <w:t xml:space="preserve">ство Христа и его послёдотвя для куль- </w:t>
      </w:r>
      <w:r>
        <w:br/>
      </w:r>
      <w:r>
        <w:t xml:space="preserve">тур. истори челов чества“. Не ръшаясь </w:t>
      </w:r>
      <w:r>
        <w:br/>
      </w:r>
      <w:r>
        <w:t xml:space="preserve">продавать своихъ картинъ, В. зарабаты- </w:t>
      </w:r>
      <w:r>
        <w:br/>
      </w:r>
      <w:r>
        <w:t xml:space="preserve">валъ средства существованя портретами. </w:t>
      </w:r>
      <w:r>
        <w:br/>
      </w:r>
      <w:r>
        <w:t xml:space="preserve">1850 для него была построена на счеть </w:t>
      </w:r>
      <w:r>
        <w:br/>
      </w:r>
      <w:r>
        <w:t xml:space="preserve">государства художеств. мастерская, обра- </w:t>
      </w:r>
      <w:r>
        <w:br/>
      </w:r>
      <w:r>
        <w:t xml:space="preserve">щенная послЪ его смерти въ музей В., въ </w:t>
      </w:r>
      <w:r>
        <w:br/>
      </w:r>
      <w:r>
        <w:t xml:space="preserve">которомъ собраны были его произведен я. </w:t>
      </w:r>
      <w:r>
        <w:br/>
      </w:r>
      <w:r>
        <w:t xml:space="preserve">Много лЪть потратиль В. на изобрфтеше </w:t>
      </w:r>
      <w:r>
        <w:br/>
      </w:r>
      <w:r>
        <w:t xml:space="preserve">и усовершенствоване опытовъ съ такъ </w:t>
      </w:r>
      <w:r>
        <w:br/>
      </w:r>
      <w:r>
        <w:t xml:space="preserve">назыв. матовой живописью (Решите табе) </w:t>
      </w:r>
      <w:r>
        <w:br/>
      </w:r>
      <w:r>
        <w:t xml:space="preserve">Не питая никакой склонности къ релити, </w:t>
      </w:r>
      <w:r>
        <w:br/>
      </w:r>
      <w:r>
        <w:t xml:space="preserve">миволог!и и героич. истори, онъ стремился </w:t>
      </w:r>
      <w:r>
        <w:br/>
      </w:r>
      <w:r>
        <w:t xml:space="preserve">проводить въ своихъ картинахъ философ- </w:t>
      </w:r>
      <w:r>
        <w:br/>
      </w:r>
      <w:r>
        <w:t xml:space="preserve">свя идеи гуманитарнаго и мистически- </w:t>
      </w:r>
      <w:r>
        <w:br/>
      </w:r>
      <w:r>
        <w:t xml:space="preserve">трансцендентальнаго характера; съ другой </w:t>
      </w:r>
      <w:r>
        <w:br/>
      </w:r>
      <w:r>
        <w:t xml:space="preserve">стороны, старался передать на полотнЪ</w:t>
      </w:r>
    </w:p>
    <w:p>
      <w:pPr>
        <w:pStyle w:val="Normal"/>
      </w:pPr>
      <w:r>
        <w:t xml:space="preserve">Вирховъ — Вирцъ.</w:t>
      </w:r>
    </w:p>
    <w:p>
      <w:pPr>
        <w:pStyle w:val="Normal"/>
      </w:pPr>
      <w:r>
        <w:t xml:space="preserve">тически на различныхъ мЪстахъ. На зап. </w:t>
      </w:r>
      <w:r>
        <w:br/>
      </w:r>
      <w:r>
        <w:t xml:space="preserve">краю мЪста, гдЪ находятся развалины, </w:t>
      </w:r>
      <w:r>
        <w:br/>
      </w:r>
      <w:r>
        <w:t xml:space="preserve">имЪется сооруженный въ УШ в. изъ 10 </w:t>
      </w:r>
      <w:r>
        <w:br/>
      </w:r>
      <w:r>
        <w:t xml:space="preserve">античныхъ камней Герцогштуль („гер- </w:t>
      </w:r>
      <w:r>
        <w:br/>
      </w:r>
      <w:r>
        <w:t xml:space="preserve">цогсюй тронъ“), на которомъ герцоги Ка- </w:t>
      </w:r>
      <w:r>
        <w:br/>
      </w:r>
      <w:r>
        <w:t xml:space="preserve">ринти н$зкогда принимали присягу. </w:t>
      </w:r>
      <w:r>
        <w:br/>
      </w:r>
      <w:r>
        <w:t xml:space="preserve">Вирховъ,. Рудольфъ, знаменитый </w:t>
      </w:r>
      <w:r>
        <w:br/>
      </w:r>
      <w:r>
        <w:t xml:space="preserve">врачъ, антропологь и политическй дЪя- </w:t>
      </w:r>
      <w:r>
        <w:br/>
      </w:r>
      <w:r>
        <w:t xml:space="preserve">тель Германи, род. 1821 въ Померани, </w:t>
      </w:r>
      <w:r>
        <w:br/>
      </w:r>
      <w:r>
        <w:t xml:space="preserve">по окончаши курса въ берлинск. унив. </w:t>
      </w:r>
      <w:r>
        <w:br/>
      </w:r>
      <w:r>
        <w:t xml:space="preserve">получиль зване врача 1843, а съ 1846 проф. </w:t>
      </w:r>
      <w:r>
        <w:br/>
      </w:r>
      <w:r>
        <w:t xml:space="preserve">мъстной клиники. 1847 основалъ съ Рейн- </w:t>
      </w:r>
      <w:r>
        <w:br/>
      </w:r>
      <w:r>
        <w:t xml:space="preserve">гардтомъ получивпий большую извЪет- </w:t>
      </w:r>
      <w:r>
        <w:br/>
      </w:r>
      <w:r>
        <w:t xml:space="preserve">ность, до сихъ поръ продолжающийся, жур- </w:t>
      </w:r>
      <w:r>
        <w:br/>
      </w:r>
      <w:r>
        <w:t xml:space="preserve">наль „АтсШу Фаг рабВо1о5. Апабопие ипа </w:t>
      </w:r>
      <w:r>
        <w:br/>
      </w:r>
      <w:r>
        <w:t xml:space="preserve">Р\уз101021е“ и началъ въ то же время лек- </w:t>
      </w:r>
      <w:r>
        <w:br/>
      </w:r>
      <w:r>
        <w:t xml:space="preserve">щи патологической анатоми въ берл. унив. </w:t>
      </w:r>
      <w:r>
        <w:br/>
      </w:r>
      <w:r>
        <w:t xml:space="preserve">Издавая цфлый рядъ спещальныхъ меди- </w:t>
      </w:r>
      <w:r>
        <w:br/>
      </w:r>
      <w:r>
        <w:t xml:space="preserve">цинскихъ работъ, В. принялъ большое уча- </w:t>
      </w:r>
      <w:r>
        <w:br/>
      </w:r>
      <w:r>
        <w:t xml:space="preserve">сте въ политическихъь движешяхъ 1848, </w:t>
      </w:r>
      <w:r>
        <w:br/>
      </w:r>
      <w:r>
        <w:t xml:space="preserve">бывшихъ временно причиною его уволь- </w:t>
      </w:r>
      <w:r>
        <w:br/>
      </w:r>
      <w:r>
        <w:t xml:space="preserve">неня оть профессуры. Получивъ вновь </w:t>
      </w:r>
      <w:r>
        <w:br/>
      </w:r>
      <w:r>
        <w:t xml:space="preserve">каведру патологической анатоми въ Вюрц- </w:t>
      </w:r>
      <w:r>
        <w:br/>
      </w:r>
      <w:r>
        <w:t xml:space="preserve">бургв, В. пробрьль славу выдающагося </w:t>
      </w:r>
      <w:r>
        <w:br/>
      </w:r>
      <w:r>
        <w:t xml:space="preserve">лектора и профессора, ставшаго во главЪ </w:t>
      </w:r>
      <w:r>
        <w:br/>
      </w:r>
      <w:r>
        <w:t xml:space="preserve">особой школы. привлекавшей массу учени- </w:t>
      </w:r>
      <w:r>
        <w:br/>
      </w:r>
      <w:r>
        <w:t xml:space="preserve">ковъ. 1855 В. вернулся къ профессурЪ въ </w:t>
      </w:r>
      <w:r>
        <w:br/>
      </w:r>
      <w:r>
        <w:t xml:space="preserve">Берлинъ, гдЪ быль основалелемъ учешя о </w:t>
      </w:r>
      <w:r>
        <w:br/>
      </w:r>
      <w:r>
        <w:t xml:space="preserve">происхождени и сущности цзлаго ряда </w:t>
      </w:r>
      <w:r>
        <w:br/>
      </w:r>
      <w:r>
        <w:t xml:space="preserve">важнъйшихъ болЪзней человЪческаго рода. </w:t>
      </w:r>
      <w:r>
        <w:br/>
      </w:r>
      <w:r>
        <w:t xml:space="preserve">Въ то же время В. сдВлалея въ БерлинЪ </w:t>
      </w:r>
      <w:r>
        <w:br/>
      </w:r>
      <w:r>
        <w:t xml:space="preserve">вождемъ парламентской парти прогрес- </w:t>
      </w:r>
      <w:r>
        <w:br/>
      </w:r>
      <w:r>
        <w:t xml:space="preserve">систовъ, поставившей девизомъ „куль- </w:t>
      </w:r>
      <w:r>
        <w:br/>
      </w:r>
      <w:r>
        <w:t xml:space="preserve">турную борьбу“ противъ клерикализма, </w:t>
      </w:r>
      <w:r>
        <w:br/>
      </w:r>
      <w:r>
        <w:t xml:space="preserve">милитаризма и другихъ обскурантныхъ </w:t>
      </w:r>
      <w:r>
        <w:br/>
      </w:r>
      <w:r>
        <w:t xml:space="preserve">силъ, стоявшихъ на пути прогресса Гер- </w:t>
      </w:r>
      <w:r>
        <w:br/>
      </w:r>
      <w:r>
        <w:t xml:space="preserve">мани. ИмЪя В. однимъ изъ вожаковъ </w:t>
      </w:r>
      <w:r>
        <w:br/>
      </w:r>
      <w:r>
        <w:t xml:space="preserve">партЁи, прогрессисты играли одно время </w:t>
      </w:r>
      <w:r>
        <w:br/>
      </w:r>
      <w:r>
        <w:t xml:space="preserve">крупную политическую роль въ нЪмецкомъ </w:t>
      </w:r>
      <w:r>
        <w:br/>
      </w:r>
      <w:r>
        <w:t xml:space="preserve">рейхстаг. Въ войнахъ 1866 и 1870 В. </w:t>
      </w:r>
      <w:r>
        <w:br/>
      </w:r>
      <w:r>
        <w:t xml:space="preserve">принималъ значительное участе, орга- </w:t>
      </w:r>
      <w:r>
        <w:br/>
      </w:r>
      <w:r>
        <w:t xml:space="preserve">низуя санитарные поззда и барачные </w:t>
      </w:r>
      <w:r>
        <w:br/>
      </w:r>
      <w:r>
        <w:t xml:space="preserve">лазареты. ВпоелЪдети онъ много сдЪ- </w:t>
      </w:r>
      <w:r>
        <w:br/>
      </w:r>
      <w:r>
        <w:t xml:space="preserve">лалъ для санитарнаго благоустройства </w:t>
      </w:r>
      <w:r>
        <w:br/>
      </w:r>
      <w:r>
        <w:t xml:space="preserve">нЪмецкой столицы. 1869 В. явился од- </w:t>
      </w:r>
      <w:r>
        <w:br/>
      </w:r>
      <w:r>
        <w:t xml:space="preserve">нимъ изъ основателей берлинскаго антро- </w:t>
      </w:r>
      <w:r>
        <w:br/>
      </w:r>
      <w:r>
        <w:t xml:space="preserve">пологическаго общества и его пероди- </w:t>
      </w:r>
      <w:r>
        <w:br/>
      </w:r>
      <w:r>
        <w:t xml:space="preserve">ческихъь издай и съ тБхь поръ рев- </w:t>
      </w:r>
      <w:r>
        <w:br/>
      </w:r>
      <w:r>
        <w:t xml:space="preserve">ностно предался изслъдовашямъ въ 00- </w:t>
      </w:r>
      <w:r>
        <w:br/>
      </w:r>
      <w:r>
        <w:t xml:space="preserve">ласти этой юной. еще не установившей- </w:t>
      </w:r>
      <w:r>
        <w:br/>
      </w:r>
      <w:r>
        <w:t xml:space="preserve">ся науки. ЗдЪъеь онъ объявилъ себя </w:t>
      </w:r>
      <w:r>
        <w:br/>
      </w:r>
      <w:r>
        <w:t xml:space="preserve">строгимъ сторонникомъ изученя факти- </w:t>
      </w:r>
      <w:r>
        <w:br/>
      </w:r>
      <w:r>
        <w:t xml:space="preserve">ческаго матерала и врагомъ крупныхъ </w:t>
      </w:r>
      <w:r>
        <w:br/>
      </w:r>
      <w:r>
        <w:t xml:space="preserve">преждевременныхь обобщен, особенно </w:t>
      </w:r>
      <w:r>
        <w:br/>
      </w:r>
      <w:r>
        <w:t xml:space="preserve">на поприщЪ увлеченй дарвинизмомъ, и </w:t>
      </w:r>
      <w:r>
        <w:br/>
      </w:r>
      <w:r>
        <w:t xml:space="preserve">высказывался противъ крайнихъ пред- </w:t>
      </w:r>
      <w:r>
        <w:br/>
      </w:r>
      <w:r>
        <w:t xml:space="preserve">ставителей этого учешя школы 1енска- </w:t>
      </w:r>
      <w:r>
        <w:br/>
      </w:r>
      <w:r>
        <w:t xml:space="preserve">го профессора Геккеля. Самъ В. работалъ </w:t>
      </w:r>
      <w:r>
        <w:br/>
      </w:r>
      <w:r>
        <w:t xml:space="preserve">надъ свайными постройками и другими </w:t>
      </w:r>
      <w:r>
        <w:br/>
      </w:r>
      <w:r>
        <w:t xml:space="preserve">стоянками доисторическаго человЪка. Ему </w:t>
      </w:r>
      <w:r>
        <w:br/>
      </w:r>
      <w:r>
        <w:t xml:space="preserve">принадлежитъ статистическое изсльдован!е </w:t>
      </w:r>
      <w:r>
        <w:br/>
      </w:r>
      <w:r>
        <w:t xml:space="preserve">распространевня бЪлокурой и черноволо- </w:t>
      </w:r>
      <w:r>
        <w:br/>
      </w:r>
      <w:r>
        <w:t xml:space="preserve">сой расы въ Германи, давшее крупные ре- </w:t>
      </w:r>
      <w:r>
        <w:br/>
      </w:r>
      <w:r>
        <w:t xml:space="preserve">зультаты въ изслфдован вопроса о про- </w:t>
      </w:r>
      <w:r>
        <w:br/>
      </w:r>
      <w:r>
        <w:t xml:space="preserve">исхождени населешя Европы. В. прини- </w:t>
      </w:r>
      <w:r>
        <w:br/>
      </w:r>
      <w:r>
        <w:t xml:space="preserve">малъ участе въ обработкЪ результатовъ </w:t>
      </w:r>
      <w:r>
        <w:br/>
      </w:r>
      <w:r>
        <w:t xml:space="preserve">извфстныхь троянскихъ раскопокъ Шли- </w:t>
      </w:r>
      <w:r>
        <w:br/>
      </w:r>
      <w:r>
        <w:t xml:space="preserve">манна (см.). Заслуживаютъ внимашя пу-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тешествя В. съ антропологич. цзлью по </w:t>
      </w:r>
      <w:r>
        <w:br/>
      </w:r>
      <w:r>
        <w:t xml:space="preserve">Египту, Нуби, Кавказу, его многократныя </w:t>
      </w:r>
      <w:r>
        <w:br/>
      </w:r>
      <w:r>
        <w:t xml:space="preserve">поЪздки по Росси. Разносторонность дЪзя- </w:t>
      </w:r>
      <w:r>
        <w:br/>
      </w:r>
      <w:r>
        <w:t xml:space="preserve">тельности В. поразительна. Онъ является </w:t>
      </w:r>
      <w:r>
        <w:br/>
      </w:r>
      <w:r>
        <w:t xml:space="preserve">основателемь берлинскаго этнографиче- </w:t>
      </w:r>
      <w:r>
        <w:br/>
      </w:r>
      <w:r>
        <w:t xml:space="preserve">скаго музея костюмовъ и домашней утва- </w:t>
      </w:r>
      <w:r>
        <w:br/>
      </w:r>
      <w:r>
        <w:t xml:space="preserve">ри, много лвтъь мы видимъ его популяр- </w:t>
      </w:r>
      <w:r>
        <w:br/>
      </w:r>
      <w:r>
        <w:t xml:space="preserve">нымъ лекторомъ берлинскихь курсовъ для </w:t>
      </w:r>
      <w:r>
        <w:br/>
      </w:r>
      <w:r>
        <w:t xml:space="preserve">рабочихъ, издателемъ вмЪстЪ съ Гольцен- </w:t>
      </w:r>
      <w:r>
        <w:br/>
      </w:r>
      <w:r>
        <w:t xml:space="preserve">дорфомъ распространеннато въ Германи </w:t>
      </w:r>
      <w:r>
        <w:br/>
      </w:r>
      <w:r>
        <w:t xml:space="preserve">издан!я, Сборника научныхъ общедоступ- </w:t>
      </w:r>
      <w:r>
        <w:br/>
      </w:r>
      <w:r>
        <w:t xml:space="preserve">ныхъ лекц, въ которыхъ онъ лично при- </w:t>
      </w:r>
      <w:r>
        <w:br/>
      </w:r>
      <w:r>
        <w:t xml:space="preserve">нималъ крупное авторское участе по са- </w:t>
      </w:r>
      <w:r>
        <w:br/>
      </w:r>
      <w:r>
        <w:t xml:space="preserve">мымъ разнообразнымъ вопросамъ. Въ то </w:t>
      </w:r>
      <w:r>
        <w:br/>
      </w:r>
      <w:r>
        <w:t xml:space="preserve">же время его „Целлюлярная патологя“, </w:t>
      </w:r>
      <w:r>
        <w:br/>
      </w:r>
      <w:r>
        <w:t xml:space="preserve">„Учеше о болЪзненныхь опухоляхь и на- </w:t>
      </w:r>
      <w:r>
        <w:br/>
      </w:r>
      <w:r>
        <w:t xml:space="preserve">рывахъ“, „Снещальная патологя и тера- </w:t>
      </w:r>
      <w:r>
        <w:br/>
      </w:r>
      <w:r>
        <w:t xml:space="preserve">я“, „О голодномъ тифЪ“ и др. до сихъ </w:t>
      </w:r>
      <w:r>
        <w:br/>
      </w:r>
      <w:r>
        <w:t xml:space="preserve">поръ являются основами современной вра- </w:t>
      </w:r>
      <w:r>
        <w:br/>
      </w:r>
      <w:r>
        <w:t xml:space="preserve">чебной науки и переведены на всБ евро- </w:t>
      </w:r>
      <w:r>
        <w:br/>
      </w:r>
      <w:r>
        <w:t xml:space="preserve">пейск!е языки. Прибавимъ для характе- </w:t>
      </w:r>
      <w:r>
        <w:br/>
      </w:r>
      <w:r>
        <w:t xml:space="preserve">ристики,. В. столь разнохарактерныя работы, </w:t>
      </w:r>
      <w:r>
        <w:br/>
      </w:r>
      <w:r>
        <w:t xml:space="preserve">какь: „Офег @е пайопа]е Епбулскеште ипа </w:t>
      </w:r>
      <w:r>
        <w:br/>
      </w:r>
      <w:r>
        <w:t xml:space="preserve">Ведешитя ег Хабииззепзсвайет“ (1865); </w:t>
      </w:r>
      <w:r>
        <w:br/>
      </w:r>
      <w:r>
        <w:t xml:space="preserve">„Пе АмсаЪеп Чег Машглу1взепзева еп т </w:t>
      </w:r>
      <w:r>
        <w:br/>
      </w:r>
      <w:r>
        <w:t xml:space="preserve">4еш пецеп пабопа]еп Гебеп Решёзсапаз“ </w:t>
      </w:r>
      <w:r>
        <w:br/>
      </w:r>
      <w:r>
        <w:t xml:space="preserve">(1871); „Оле Етеве! ег №1в5епзсва пп </w:t>
      </w:r>
      <w:r>
        <w:br/>
      </w:r>
      <w:r>
        <w:t xml:space="preserve">тодегпеп Эёааё* (1877); „Пе Вгаенипе 4е5 </w:t>
      </w:r>
      <w:r>
        <w:br/>
      </w:r>
      <w:r>
        <w:t xml:space="preserve">ММе!Ьез* (1865); „беайсвиизгейе а ов. </w:t>
      </w:r>
      <w:r>
        <w:br/>
      </w:r>
      <w:r>
        <w:t xml:space="preserve">МИШег (1858); ай! Зепбшет“ (1865); „боеве </w:t>
      </w:r>
      <w:r>
        <w:br/>
      </w:r>
      <w:r>
        <w:t xml:space="preserve">а15 Майи“огзсНег“ (1816); „ОЪег @1е \е@адаз </w:t>
      </w:r>
      <w:r>
        <w:br/>
      </w:r>
      <w:r>
        <w:t xml:space="preserve">уоп Сеу1оп“ (1881); „Р1е АпзбаЦеп 4ег 56аа6 </w:t>
      </w:r>
      <w:r>
        <w:br/>
      </w:r>
      <w:r>
        <w:t xml:space="preserve">ВегНа {г @1е бйеп Ве безипаВейзрНезе“ </w:t>
      </w:r>
      <w:r>
        <w:br/>
      </w:r>
      <w:r>
        <w:t xml:space="preserve">(съ бийзаагомьъ, 1886).</w:t>
      </w:r>
    </w:p>
    <w:p>
      <w:pPr>
        <w:pStyle w:val="Normal"/>
      </w:pPr>
      <w:r>
        <w:t xml:space="preserve">Вирнль (№117), Антуанъ-Жоржъ, </w:t>
      </w:r>
      <w:r>
        <w:br/>
      </w:r>
      <w:r>
        <w:t xml:space="preserve">род. 1806, ум. 1865. 1820 поступилъ въ </w:t>
      </w:r>
      <w:r>
        <w:br/>
      </w:r>
      <w:r>
        <w:t xml:space="preserve">антверпенскую академ!ю, 1832 былъ удо- </w:t>
      </w:r>
      <w:r>
        <w:br/>
      </w:r>
      <w:r>
        <w:t xml:space="preserve">стоенъ римской преми. Въ Рим 0со- </w:t>
      </w:r>
      <w:r>
        <w:br/>
      </w:r>
      <w:r>
        <w:t xml:space="preserve">бенно усердно занимался изучешемъ </w:t>
      </w:r>
      <w:r>
        <w:br/>
      </w:r>
      <w:r>
        <w:t xml:space="preserve">Микель-Анджело. Идеаломъ художествен- </w:t>
      </w:r>
      <w:r>
        <w:br/>
      </w:r>
      <w:r>
        <w:t xml:space="preserve">ной дзятельности В. считалъ соединенше </w:t>
      </w:r>
      <w:r>
        <w:br/>
      </w:r>
      <w:r>
        <w:t xml:space="preserve">достоинствь Микель-Анджело и Рубенса. </w:t>
      </w:r>
      <w:r>
        <w:br/>
      </w:r>
      <w:r>
        <w:t xml:space="preserve">Возвратившись 1836 на родину, В. посе- </w:t>
      </w:r>
      <w:r>
        <w:br/>
      </w:r>
      <w:r>
        <w:t xml:space="preserve">лился въ ЛютгихЪ; въ это время имъ </w:t>
      </w:r>
      <w:r>
        <w:br/>
      </w:r>
      <w:r>
        <w:t xml:space="preserve">было написано „Возмущеше ангеловъ“, за- </w:t>
      </w:r>
      <w:r>
        <w:br/>
      </w:r>
      <w:r>
        <w:t xml:space="preserve">тьмъ послвдовали: „Смерть св. Донимя“, </w:t>
      </w:r>
      <w:r>
        <w:br/>
      </w:r>
      <w:r>
        <w:t xml:space="preserve">„Бъгство въ Египеть“ и др. 1840 полу- </w:t>
      </w:r>
      <w:r>
        <w:br/>
      </w:r>
      <w:r>
        <w:t xml:space="preserve">чилъ оть г. Антверпена первую премю за </w:t>
      </w:r>
      <w:r>
        <w:br/>
      </w:r>
      <w:r>
        <w:t xml:space="preserve">свое разсуждеше: „Нозе 4е ВлБепз“, &amp; 1848 </w:t>
      </w:r>
      <w:r>
        <w:br/>
      </w:r>
      <w:r>
        <w:t xml:space="preserve">В. переселился въ Брюссель, гд имъ ис- </w:t>
      </w:r>
      <w:r>
        <w:br/>
      </w:r>
      <w:r>
        <w:t xml:space="preserve">полнено главное его произведеше „Торже- </w:t>
      </w:r>
      <w:r>
        <w:br/>
      </w:r>
      <w:r>
        <w:t xml:space="preserve">ство Христа и его послёдотвя для куль- </w:t>
      </w:r>
      <w:r>
        <w:br/>
      </w:r>
      <w:r>
        <w:t xml:space="preserve">тур. истори челов чества“. Не ръшаясь </w:t>
      </w:r>
      <w:r>
        <w:br/>
      </w:r>
      <w:r>
        <w:t xml:space="preserve">продавать своихъ картинъ, В. зарабаты- </w:t>
      </w:r>
      <w:r>
        <w:br/>
      </w:r>
      <w:r>
        <w:t xml:space="preserve">валъ средства существованя портретами. </w:t>
      </w:r>
      <w:r>
        <w:br/>
      </w:r>
      <w:r>
        <w:t xml:space="preserve">1850 для него была построена на счеть </w:t>
      </w:r>
      <w:r>
        <w:br/>
      </w:r>
      <w:r>
        <w:t xml:space="preserve">государства художеств. мастерская, обра- </w:t>
      </w:r>
      <w:r>
        <w:br/>
      </w:r>
      <w:r>
        <w:t xml:space="preserve">щенная послЪ его смерти въ музей В., въ </w:t>
      </w:r>
      <w:r>
        <w:br/>
      </w:r>
      <w:r>
        <w:t xml:space="preserve">которомъ собраны были его произведен я. </w:t>
      </w:r>
      <w:r>
        <w:br/>
      </w:r>
      <w:r>
        <w:t xml:space="preserve">Много лЪть потратиль В. на изобрфтеше </w:t>
      </w:r>
      <w:r>
        <w:br/>
      </w:r>
      <w:r>
        <w:t xml:space="preserve">и усовершенствоване опытовъ съ такъ </w:t>
      </w:r>
      <w:r>
        <w:br/>
      </w:r>
      <w:r>
        <w:t xml:space="preserve">назыв. матовой живописью (Решите табе) </w:t>
      </w:r>
      <w:r>
        <w:br/>
      </w:r>
      <w:r>
        <w:t xml:space="preserve">Не питая никакой склонности къ релити, </w:t>
      </w:r>
      <w:r>
        <w:br/>
      </w:r>
      <w:r>
        <w:t xml:space="preserve">миволог!и и героич. истори, онъ стремился </w:t>
      </w:r>
      <w:r>
        <w:br/>
      </w:r>
      <w:r>
        <w:t xml:space="preserve">проводить въ своихъ картинахъ философ- </w:t>
      </w:r>
      <w:r>
        <w:br/>
      </w:r>
      <w:r>
        <w:t xml:space="preserve">свя идеи гуманитарнаго и мистически- </w:t>
      </w:r>
      <w:r>
        <w:br/>
      </w:r>
      <w:r>
        <w:t xml:space="preserve">трансцендентальнаго характера; съ другой </w:t>
      </w:r>
      <w:r>
        <w:br/>
      </w:r>
      <w:r>
        <w:t xml:space="preserve">стороны, старался передать на полотнЪ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продукты своей болёзненной фантазйи, ви- </w:t>
      </w:r>
      <w:r>
        <w:br/>
      </w:r>
      <w:r>
        <w:t xml:space="preserve">двня и грезы; при чемъ часто выходилъ </w:t>
      </w:r>
      <w:r>
        <w:br/>
      </w:r>
      <w:r>
        <w:t xml:space="preserve">за предълы возможнаго въ живописи и </w:t>
      </w:r>
      <w:r>
        <w:br/>
      </w:r>
      <w:r>
        <w:t xml:space="preserve">впадалъ въ грубость и безвкуфе. Его </w:t>
      </w:r>
      <w:r>
        <w:br/>
      </w:r>
      <w:r>
        <w:t xml:space="preserve">тлавныя произвед.: „Заживо погребенный“, </w:t>
      </w:r>
      <w:r>
        <w:br/>
      </w:r>
      <w:r>
        <w:t xml:space="preserve">„Голодъ“, „Сумасшестые и преступлене“, </w:t>
      </w:r>
      <w:r>
        <w:br/>
      </w:r>
      <w:r>
        <w:t xml:space="preserve">„Самоубйца“, „Мысли и видъшШя головы </w:t>
      </w:r>
      <w:r>
        <w:br/>
      </w:r>
      <w:r>
        <w:t xml:space="preserve">казненнато“, „Христосъ и борьба парт“, </w:t>
      </w:r>
      <w:r>
        <w:br/>
      </w:r>
      <w:r>
        <w:t xml:space="preserve">„Современность въ глазахьъ людей будущ.“ </w:t>
      </w:r>
      <w:r>
        <w:br/>
      </w:r>
      <w:r>
        <w:t xml:space="preserve">и др. В. написалъ также и много жанро- </w:t>
      </w:r>
      <w:r>
        <w:br/>
      </w:r>
      <w:r>
        <w:t xml:space="preserve">выхь картинъ, въ которыхъ онъ иногда </w:t>
      </w:r>
      <w:r>
        <w:br/>
      </w:r>
      <w:r>
        <w:t xml:space="preserve">разрабатывать столь-же необычные моти- </w:t>
      </w:r>
      <w:r>
        <w:br/>
      </w:r>
      <w:r>
        <w:t xml:space="preserve">вы; нькоторыя изъ нихъ исполнены однако </w:t>
      </w:r>
      <w:r>
        <w:br/>
      </w:r>
      <w:r>
        <w:t xml:space="preserve">съ добродушнымъ юморомъ и блещутъ </w:t>
      </w:r>
      <w:r>
        <w:br/>
      </w:r>
      <w:r>
        <w:t xml:space="preserve">красотой формы. Въ послЬдше годы своей </w:t>
      </w:r>
      <w:r>
        <w:br/>
      </w:r>
      <w:r>
        <w:t xml:space="preserve">жизни В. обратился къ скульшитурЪ, которой </w:t>
      </w:r>
      <w:r>
        <w:br/>
      </w:r>
      <w:r>
        <w:t xml:space="preserve">онъ занимался еще во время своей юности. </w:t>
      </w:r>
      <w:r>
        <w:br/>
      </w:r>
      <w:r>
        <w:t xml:space="preserve">Ему принадлежать нзеколько сочинешй по </w:t>
      </w:r>
      <w:r>
        <w:br/>
      </w:r>
      <w:r>
        <w:t xml:space="preserve">вопросамъ живописи. См. Гафагге, Ап- </w:t>
      </w:r>
      <w:r>
        <w:br/>
      </w:r>
      <w:r>
        <w:t xml:space="preserve">фоше \. (Брюссель, 1869); С1аеззепз, </w:t>
      </w:r>
      <w:r>
        <w:br/>
      </w:r>
      <w:r>
        <w:t xml:space="preserve">Мег (1883).</w:t>
      </w:r>
    </w:p>
    <w:p>
      <w:pPr>
        <w:pStyle w:val="Normal"/>
      </w:pPr>
      <w:r>
        <w:t xml:space="preserve">Вирнъярви, 03. въ Феллинскомъ у. </w:t>
      </w:r>
      <w:r>
        <w:br/>
      </w:r>
      <w:r>
        <w:t xml:space="preserve">Лифляндш, имфетъ площадь до 242 кв. в. </w:t>
      </w:r>
      <w:r>
        <w:br/>
      </w:r>
      <w:r>
        <w:t xml:space="preserve">при длинЪ въ 33 вер. и наибол. шир. 12 в.; </w:t>
      </w:r>
      <w:r>
        <w:br/>
      </w:r>
      <w:r>
        <w:t xml:space="preserve">вые. 33 мет. надъ ур. моря, глубина до </w:t>
      </w:r>
      <w:r>
        <w:br/>
      </w:r>
      <w:r>
        <w:t xml:space="preserve">7 м. Принимаетъ съ зап. Тенназильмъ </w:t>
      </w:r>
      <w:r>
        <w:br/>
      </w:r>
      <w:r>
        <w:t xml:space="preserve">(изъ Феллинскаго 03.), съ юга Малый или </w:t>
      </w:r>
      <w:r>
        <w:br/>
      </w:r>
      <w:r>
        <w:t xml:space="preserve">Верхн!й Эмбахъ и выпускаеть на вост. </w:t>
      </w:r>
      <w:r>
        <w:br/>
      </w:r>
      <w:r>
        <w:t xml:space="preserve">Большой или Нижн!й Эмбахьъ въ 03. </w:t>
      </w:r>
      <w:r>
        <w:br/>
      </w:r>
      <w:r>
        <w:t xml:space="preserve">Пейпусъ. Берега оз. густо населены эста- </w:t>
      </w:r>
      <w:r>
        <w:br/>
      </w:r>
      <w:r>
        <w:t xml:space="preserve">ми и латышами; крупное рыболовство. </w:t>
      </w:r>
      <w:r>
        <w:br/>
      </w:r>
      <w:r>
        <w:t xml:space="preserve">Судоходство на 03. незначительно.</w:t>
      </w:r>
    </w:p>
    <w:p>
      <w:pPr>
        <w:pStyle w:val="Normal"/>
      </w:pPr>
      <w:r>
        <w:t xml:space="preserve">Вирики (отъ латинск. уегзиз при по- </w:t>
      </w:r>
      <w:r>
        <w:br/>
      </w:r>
      <w:r>
        <w:t xml:space="preserve">средств польскаго \1ет57), стихи книжнаго </w:t>
      </w:r>
      <w:r>
        <w:br/>
      </w:r>
      <w:r>
        <w:t xml:space="preserve">происхожден1я на темы большею частью </w:t>
      </w:r>
      <w:r>
        <w:br/>
      </w:r>
      <w:r>
        <w:t xml:space="preserve">духовнаго и нравоучительнаго содержашя, </w:t>
      </w:r>
      <w:r>
        <w:br/>
      </w:r>
      <w:r>
        <w:t xml:space="preserve">&lt;охранивицеся досел у малороссовъ и бъ- </w:t>
      </w:r>
      <w:r>
        <w:br/>
      </w:r>
      <w:r>
        <w:t xml:space="preserve">лорусовъ. Уже древнЪъйпия В. (въ Острож- </w:t>
      </w:r>
      <w:r>
        <w:br/>
      </w:r>
      <w:r>
        <w:t xml:space="preserve">ской Биби 1581, В. Андрея Рылина въ </w:t>
      </w:r>
      <w:r>
        <w:br/>
      </w:r>
      <w:r>
        <w:t xml:space="preserve">Хронолог!и 1851 и въ другихь книгахъ, </w:t>
      </w:r>
      <w:r>
        <w:br/>
      </w:r>
      <w:r>
        <w:t xml:space="preserve">дубенскаго игумена Василя ХУГ-ХУИ в.) </w:t>
      </w:r>
      <w:r>
        <w:br/>
      </w:r>
      <w:r>
        <w:t xml:space="preserve">отличаются сравнительно немногими сла- </w:t>
      </w:r>
      <w:r>
        <w:br/>
      </w:r>
      <w:r>
        <w:t xml:space="preserve">вянизмами, и хотя находятся подъ силь- </w:t>
      </w:r>
      <w:r>
        <w:br/>
      </w:r>
      <w:r>
        <w:t xml:space="preserve">нымь вмяшемъ польской силлабической </w:t>
      </w:r>
      <w:r>
        <w:br/>
      </w:r>
      <w:r>
        <w:t xml:space="preserve">теор!и, но представляютъ немало сходетва </w:t>
      </w:r>
      <w:r>
        <w:br/>
      </w:r>
      <w:r>
        <w:t xml:space="preserve">съ народными малорусскими иЪенями, съ </w:t>
      </w:r>
      <w:r>
        <w:br/>
      </w:r>
      <w:r>
        <w:t xml:space="preserve">обычной въ малорусскихъь иЪеняхъ цезу- </w:t>
      </w:r>
      <w:r>
        <w:br/>
      </w:r>
      <w:r>
        <w:t xml:space="preserve">рой послв 7 стиха и безъ искусственно </w:t>
      </w:r>
      <w:r>
        <w:br/>
      </w:r>
      <w:r>
        <w:t xml:space="preserve">поставленныхь ударенй.  Стихотворная </w:t>
      </w:r>
      <w:r>
        <w:br/>
      </w:r>
      <w:r>
        <w:t xml:space="preserve">теорйя впервые была изложена Лаврентемъ </w:t>
      </w:r>
      <w:r>
        <w:br/>
      </w:r>
      <w:r>
        <w:t xml:space="preserve">Зизашемъ въ его „ГрамматикЪ славенской“ </w:t>
      </w:r>
      <w:r>
        <w:br/>
      </w:r>
      <w:r>
        <w:t xml:space="preserve">1596; затьмъ въ „ГрамматикБ“ Мелейя </w:t>
      </w:r>
      <w:r>
        <w:br/>
      </w:r>
      <w:r>
        <w:t xml:space="preserve">Смотрицкаго (1619). Во всякомъ случаъ, </w:t>
      </w:r>
      <w:r>
        <w:br/>
      </w:r>
      <w:r>
        <w:t xml:space="preserve">©ъ начала ХУП в. большинство малорус- </w:t>
      </w:r>
      <w:r>
        <w:br/>
      </w:r>
      <w:r>
        <w:t xml:space="preserve">скихь стихотворцевъ употребляють пра- </w:t>
      </w:r>
      <w:r>
        <w:br/>
      </w:r>
      <w:r>
        <w:t xml:space="preserve">вильныя силлабичесмя В. Темами для </w:t>
      </w:r>
      <w:r>
        <w:br/>
      </w:r>
      <w:r>
        <w:t xml:space="preserve">В. избирались приввтствя, посвященя, опи- </w:t>
      </w:r>
      <w:r>
        <w:br/>
      </w:r>
      <w:r>
        <w:t xml:space="preserve">сашя важныхъ въ церковной истори слу- </w:t>
      </w:r>
      <w:r>
        <w:br/>
      </w:r>
      <w:r>
        <w:t xml:space="preserve">чаевъ. Послфдшя нерфдко представляли </w:t>
      </w:r>
      <w:r>
        <w:br/>
      </w:r>
      <w:r>
        <w:t xml:space="preserve">дословный переводъ польскихъ „псальмовъ“ </w:t>
      </w:r>
      <w:r>
        <w:br/>
      </w:r>
      <w:r>
        <w:t xml:space="preserve">и заключаютъ въ себъ (въ древнфйшихъ </w:t>
      </w:r>
      <w:r>
        <w:br/>
      </w:r>
      <w:r>
        <w:t xml:space="preserve">записяхъ въ особенности) порядочное ко- </w:t>
      </w:r>
      <w:r>
        <w:br/>
      </w:r>
      <w:r>
        <w:t xml:space="preserve">личество полонизмовъ. В. эти составля- </w:t>
      </w:r>
      <w:r>
        <w:br/>
      </w:r>
      <w:r>
        <w:t xml:space="preserve">лись учителями и учениками западно-рус- </w:t>
      </w:r>
      <w:r>
        <w:br/>
      </w:r>
      <w:r>
        <w:t xml:space="preserve">скихъ школъ, затЪмъ распзвались въ го- </w:t>
      </w:r>
      <w:r>
        <w:br/>
      </w:r>
      <w:r>
        <w:t xml:space="preserve">родахъ и селешяхъ бурлаками и постепен- </w:t>
      </w:r>
      <w:r>
        <w:br/>
      </w:r>
      <w:r>
        <w:t xml:space="preserve">но проникли въ народъ, который сохра- </w:t>
      </w:r>
      <w:r>
        <w:br/>
      </w:r>
      <w:r>
        <w:t xml:space="preserve">нилъ ихь и теперь. Изъ западной Руси</w:t>
      </w:r>
    </w:p>
    <w:p>
      <w:pPr>
        <w:pStyle w:val="Normal"/>
      </w:pPr>
      <w:r>
        <w:t xml:space="preserve">Вирцъярви — ВирЪ.</w:t>
      </w:r>
    </w:p>
    <w:p>
      <w:pPr>
        <w:pStyle w:val="Normal"/>
      </w:pPr>
      <w:r>
        <w:t xml:space="preserve">В. перешли и въ Русь Московскую, гдь </w:t>
      </w:r>
      <w:r>
        <w:br/>
      </w:r>
      <w:r>
        <w:t xml:space="preserve">распространителями ихъ явились Симеонъ </w:t>
      </w:r>
      <w:r>
        <w:br/>
      </w:r>
      <w:r>
        <w:t xml:space="preserve">Полоцкй, 9еофанъ Прокоповичъь и друше. </w:t>
      </w:r>
      <w:r>
        <w:br/>
      </w:r>
      <w:r>
        <w:t xml:space="preserve">О В. нецерковнаго характера см. силлаби- </w:t>
      </w:r>
      <w:r>
        <w:br/>
      </w:r>
      <w:r>
        <w:t xml:space="preserve">ческое стизхосложене. — Западно-русская </w:t>
      </w:r>
      <w:r>
        <w:br/>
      </w:r>
      <w:r>
        <w:t xml:space="preserve">(православная и унатская) церковь по- </w:t>
      </w:r>
      <w:r>
        <w:br/>
      </w:r>
      <w:r>
        <w:t xml:space="preserve">ощряла составлеше В. на церковныя темы. </w:t>
      </w:r>
      <w:r>
        <w:br/>
      </w:r>
      <w:r>
        <w:t xml:space="preserve">Очень большее число ихъ вошло въ на- </w:t>
      </w:r>
      <w:r>
        <w:br/>
      </w:r>
      <w:r>
        <w:t xml:space="preserve">печатанный въ Почаевз „Богогласникъ“ </w:t>
      </w:r>
      <w:r>
        <w:br/>
      </w:r>
      <w:r>
        <w:t xml:space="preserve">(Г изд. 1790; перепечатывалея въ 1805, </w:t>
      </w:r>
      <w:r>
        <w:br/>
      </w:r>
      <w:r>
        <w:t xml:space="preserve">1825 и 1825), который является итогомъ ре- </w:t>
      </w:r>
      <w:r>
        <w:br/>
      </w:r>
      <w:r>
        <w:t xml:space="preserve">лиг1озной поэм ХУШ и ХУП вв. Изь </w:t>
      </w:r>
      <w:r>
        <w:br/>
      </w:r>
      <w:r>
        <w:t xml:space="preserve">250 швсенъ „Богоглаеника“ громадное боль- </w:t>
      </w:r>
      <w:r>
        <w:br/>
      </w:r>
      <w:r>
        <w:t xml:space="preserve">шинство (216) на славянскомъ языкВ съ </w:t>
      </w:r>
      <w:r>
        <w:br/>
      </w:r>
      <w:r>
        <w:t xml:space="preserve">сильно замфтнымъ вмяшемъ польскаго и </w:t>
      </w:r>
      <w:r>
        <w:br/>
      </w:r>
      <w:r>
        <w:t xml:space="preserve">малорусскаго языковъ; стихотворея эти </w:t>
      </w:r>
      <w:r>
        <w:br/>
      </w:r>
      <w:r>
        <w:t xml:space="preserve">отличаются правильностью и разнообра- </w:t>
      </w:r>
      <w:r>
        <w:br/>
      </w:r>
      <w:r>
        <w:t xml:space="preserve">з1емъ размЪровъ. Помимо печати, много </w:t>
      </w:r>
      <w:r>
        <w:br/>
      </w:r>
      <w:r>
        <w:t xml:space="preserve">религ!озныхь В. сохранилось въ рукопи- </w:t>
      </w:r>
      <w:r>
        <w:br/>
      </w:r>
      <w:r>
        <w:t xml:space="preserve">сяхъ ХУП, ХУШ и ХХ в. — Изучеше В. </w:t>
      </w:r>
      <w:r>
        <w:br/>
      </w:r>
      <w:r>
        <w:t xml:space="preserve">только еще начало. Польсюя В. собраны </w:t>
      </w:r>
      <w:r>
        <w:br/>
      </w:r>
      <w:r>
        <w:t xml:space="preserve">въ книг%: Вофо\узку, Р!азш ро15е Кафо- </w:t>
      </w:r>
      <w:r>
        <w:br/>
      </w:r>
      <w:r>
        <w:t xml:space="preserve">Нее о@ па]аа\уте]зхусВ сразд\у 40 Койса </w:t>
      </w:r>
      <w:r>
        <w:br/>
      </w:r>
      <w:r>
        <w:t xml:space="preserve">ХУГ у. (Краковъ, 1893). ГрушевскЁй, </w:t>
      </w:r>
      <w:r>
        <w:br/>
      </w:r>
      <w:r>
        <w:t xml:space="preserve">Статья о сборникЪ пЪесенъ начала ХШ в. </w:t>
      </w:r>
      <w:r>
        <w:br/>
      </w:r>
      <w:r>
        <w:t xml:space="preserve">(въ „Запискахъ товар. им. Шевченка“, т. 15 </w:t>
      </w:r>
      <w:r>
        <w:br/>
      </w:r>
      <w:r>
        <w:t xml:space="preserve">и 17); Франко, Забытый малорус. вирше- </w:t>
      </w:r>
      <w:r>
        <w:br/>
      </w:r>
      <w:r>
        <w:t xml:space="preserve">писець (тамъ же, т. 22); М. Павликъ, </w:t>
      </w:r>
      <w:r>
        <w:br/>
      </w:r>
      <w:r>
        <w:t xml:space="preserve">Якубъ Гаваловичъ, авторъ первыхъ рус- </w:t>
      </w:r>
      <w:r>
        <w:br/>
      </w:r>
      <w:r>
        <w:t xml:space="preserve">скихъ интермед (тамъ же, т. 35—36). По- </w:t>
      </w:r>
      <w:r>
        <w:br/>
      </w:r>
      <w:r>
        <w:t xml:space="preserve">дробное изсльдовашеначалъ В.Н. Перетцъ, </w:t>
      </w:r>
      <w:r>
        <w:br/>
      </w:r>
      <w:r>
        <w:t xml:space="preserve">Малоруссвя В. и пЪени въ запиеяхъ ХУ </w:t>
      </w:r>
      <w:r>
        <w:br/>
      </w:r>
      <w:r>
        <w:t xml:space="preserve">ХУШ в. (въ „Извъещяхъ отд. рус. яз. Акад. </w:t>
      </w:r>
      <w:r>
        <w:br/>
      </w:r>
      <w:r>
        <w:t xml:space="preserve">Наукъ“ 1899 и отд. Сиб., 1899). — Тексты </w:t>
      </w:r>
      <w:r>
        <w:br/>
      </w:r>
      <w:r>
        <w:t xml:space="preserve">рождественекихъ и пасхальных В. изданы </w:t>
      </w:r>
      <w:r>
        <w:br/>
      </w:r>
      <w:r>
        <w:t xml:space="preserve">въ статьяхъ В. Науменко, Къ литературЪ </w:t>
      </w:r>
      <w:r>
        <w:br/>
      </w:r>
      <w:r>
        <w:t xml:space="preserve">рождеств. и пасхальныхъ В. („Вев. Ота- </w:t>
      </w:r>
      <w:r>
        <w:br/>
      </w:r>
      <w:r>
        <w:t xml:space="preserve">рина“, 1887, т. 20; здЪеь перечиелены и </w:t>
      </w:r>
      <w:r>
        <w:br/>
      </w:r>
      <w:r>
        <w:t xml:space="preserve">предыдущя издашя этихъ В.); Михайло- </w:t>
      </w:r>
      <w:r>
        <w:br/>
      </w:r>
      <w:r>
        <w:t xml:space="preserve">горскй, „Нелишнее слово о В.“ (тамъ же, </w:t>
      </w:r>
      <w:r>
        <w:br/>
      </w:r>
      <w:r>
        <w:t xml:space="preserve">1888, т. 21); М. Драгомановъ, Матералы </w:t>
      </w:r>
      <w:r>
        <w:br/>
      </w:r>
      <w:r>
        <w:t xml:space="preserve">до истори украинскихъ В. („Жите1 Слово“ </w:t>
      </w:r>
      <w:r>
        <w:br/>
      </w:r>
      <w:r>
        <w:t xml:space="preserve">1894 и 1895).</w:t>
      </w:r>
    </w:p>
    <w:p>
      <w:pPr>
        <w:pStyle w:val="Normal"/>
      </w:pPr>
      <w:r>
        <w:t xml:space="preserve">Вири раздвянЕ # великоднЕ, </w:t>
      </w:r>
      <w:r>
        <w:br/>
      </w:r>
      <w:r>
        <w:t xml:space="preserve">малорусск. стихотворешя стариннаго ишгколь- </w:t>
      </w:r>
      <w:r>
        <w:br/>
      </w:r>
      <w:r>
        <w:t xml:space="preserve">наго происхождешя, перешедиия въ народъ </w:t>
      </w:r>
      <w:r>
        <w:br/>
      </w:r>
      <w:r>
        <w:t xml:space="preserve">и произносимыя дзтьми и парубками, хо- </w:t>
      </w:r>
      <w:r>
        <w:br/>
      </w:r>
      <w:r>
        <w:t xml:space="preserve">дящими по домамъ на Рождество и празд- </w:t>
      </w:r>
      <w:r>
        <w:br/>
      </w:r>
      <w:r>
        <w:t xml:space="preserve">никь Пасхи съ поздравлен!ями съ празд- </w:t>
      </w:r>
      <w:r>
        <w:br/>
      </w:r>
      <w:r>
        <w:t xml:space="preserve">никомъ. Касаются преимущественно со- </w:t>
      </w:r>
      <w:r>
        <w:br/>
      </w:r>
      <w:r>
        <w:t xml:space="preserve">бытш Рождества и Воскресеня Христова. </w:t>
      </w:r>
      <w:r>
        <w:br/>
      </w:r>
      <w:r>
        <w:t xml:space="preserve">В. эти относятся къ тому обширному раз- </w:t>
      </w:r>
      <w:r>
        <w:br/>
      </w:r>
      <w:r>
        <w:t xml:space="preserve">ряду школьныхъ стиховъ (на различныя </w:t>
      </w:r>
      <w:r>
        <w:br/>
      </w:r>
      <w:r>
        <w:t xml:space="preserve">темы) старой украинской литературы, изъ </w:t>
      </w:r>
      <w:r>
        <w:br/>
      </w:r>
      <w:r>
        <w:t xml:space="preserve">котораго мномя вещи перешли въ народ- </w:t>
      </w:r>
      <w:r>
        <w:br/>
      </w:r>
      <w:r>
        <w:t xml:space="preserve">ное употреблене и произносятся или по- </w:t>
      </w:r>
      <w:r>
        <w:br/>
      </w:r>
      <w:r>
        <w:t xml:space="preserve">ются (подъ назван. „колядокъ“, „исальмъ </w:t>
      </w:r>
      <w:r>
        <w:br/>
      </w:r>
      <w:r>
        <w:t xml:space="preserve">и пр.) въ различныхъ случаяхъ.</w:t>
      </w:r>
    </w:p>
    <w:p>
      <w:pPr>
        <w:pStyle w:val="Normal"/>
      </w:pPr>
      <w:r>
        <w:t xml:space="preserve">См. Науменко, „Къ литератур рожде- </w:t>
      </w:r>
      <w:r>
        <w:br/>
      </w:r>
      <w:r>
        <w:t xml:space="preserve">ственскихъ и пасхальныхъ В.* въ „№!ев- </w:t>
      </w:r>
      <w:r>
        <w:br/>
      </w:r>
      <w:r>
        <w:t xml:space="preserve">ской Старин®“ 1888, 1, 271; Житецеюй, </w:t>
      </w:r>
      <w:r>
        <w:br/>
      </w:r>
      <w:r>
        <w:t xml:space="preserve">„Мысли 0 народныхъ малорусекихь ду- </w:t>
      </w:r>
      <w:r>
        <w:br/>
      </w:r>
      <w:r>
        <w:t xml:space="preserve">махъ“; указатель напечатанныхь В. см. </w:t>
      </w:r>
      <w:r>
        <w:br/>
      </w:r>
      <w:r>
        <w:t xml:space="preserve">въ вышеобозначенной стальЪ Науменко.</w:t>
      </w:r>
    </w:p>
    <w:p>
      <w:pPr>
        <w:pStyle w:val="Normal"/>
      </w:pPr>
      <w:r>
        <w:t xml:space="preserve">Вирть (Уте), окр. г. во франц. департам. </w:t>
      </w:r>
      <w:r>
        <w:br/>
      </w:r>
      <w:r>
        <w:t xml:space="preserve">Кальвадосъ, живописно расположен на хол- </w:t>
      </w:r>
      <w:r>
        <w:br/>
      </w:r>
      <w:r>
        <w:t xml:space="preserve">мЪ на правомъ бер. рки Вира (У!е), </w:t>
      </w:r>
      <w:r>
        <w:br/>
      </w:r>
      <w:r>
        <w:t xml:space="preserve">узловой пунктъ зап. ж. д.; въ гор. имъются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продукты своей болёзненной фантазйи, ви- </w:t>
      </w:r>
      <w:r>
        <w:br/>
      </w:r>
      <w:r>
        <w:t xml:space="preserve">двня и грезы; при чемъ часто выходилъ </w:t>
      </w:r>
      <w:r>
        <w:br/>
      </w:r>
      <w:r>
        <w:t xml:space="preserve">за предълы возможнаго въ живописи и </w:t>
      </w:r>
      <w:r>
        <w:br/>
      </w:r>
      <w:r>
        <w:t xml:space="preserve">впадалъ въ грубость и безвкуфе. Его </w:t>
      </w:r>
      <w:r>
        <w:br/>
      </w:r>
      <w:r>
        <w:t xml:space="preserve">тлавныя произвед.: „Заживо погребенный“, </w:t>
      </w:r>
      <w:r>
        <w:br/>
      </w:r>
      <w:r>
        <w:t xml:space="preserve">„Голодъ“, „Сумасшестые и преступлене“, </w:t>
      </w:r>
      <w:r>
        <w:br/>
      </w:r>
      <w:r>
        <w:t xml:space="preserve">„Самоубйца“, „Мысли и видъшШя головы </w:t>
      </w:r>
      <w:r>
        <w:br/>
      </w:r>
      <w:r>
        <w:t xml:space="preserve">казненнато“, „Христосъ и борьба парт“, </w:t>
      </w:r>
      <w:r>
        <w:br/>
      </w:r>
      <w:r>
        <w:t xml:space="preserve">„Современность въ глазахьъ людей будущ.“ </w:t>
      </w:r>
      <w:r>
        <w:br/>
      </w:r>
      <w:r>
        <w:t xml:space="preserve">и др. В. написалъ также и много жанро- </w:t>
      </w:r>
      <w:r>
        <w:br/>
      </w:r>
      <w:r>
        <w:t xml:space="preserve">выхь картинъ, въ которыхъ онъ иногда </w:t>
      </w:r>
      <w:r>
        <w:br/>
      </w:r>
      <w:r>
        <w:t xml:space="preserve">разрабатывать столь-же необычные моти- </w:t>
      </w:r>
      <w:r>
        <w:br/>
      </w:r>
      <w:r>
        <w:t xml:space="preserve">вы; нькоторыя изъ нихъ исполнены однако </w:t>
      </w:r>
      <w:r>
        <w:br/>
      </w:r>
      <w:r>
        <w:t xml:space="preserve">съ добродушнымъ юморомъ и блещутъ </w:t>
      </w:r>
      <w:r>
        <w:br/>
      </w:r>
      <w:r>
        <w:t xml:space="preserve">красотой формы. Въ послЬдше годы своей </w:t>
      </w:r>
      <w:r>
        <w:br/>
      </w:r>
      <w:r>
        <w:t xml:space="preserve">жизни В. обратился къ скульшитурЪ, которой </w:t>
      </w:r>
      <w:r>
        <w:br/>
      </w:r>
      <w:r>
        <w:t xml:space="preserve">онъ занимался еще во время своей юности. </w:t>
      </w:r>
      <w:r>
        <w:br/>
      </w:r>
      <w:r>
        <w:t xml:space="preserve">Ему принадлежать нзеколько сочинешй по </w:t>
      </w:r>
      <w:r>
        <w:br/>
      </w:r>
      <w:r>
        <w:t xml:space="preserve">вопросамъ живописи. См. Гафагге, Ап- </w:t>
      </w:r>
      <w:r>
        <w:br/>
      </w:r>
      <w:r>
        <w:t xml:space="preserve">фоше \. (Брюссель, 1869); С1аеззепз, </w:t>
      </w:r>
      <w:r>
        <w:br/>
      </w:r>
      <w:r>
        <w:t xml:space="preserve">Мег (1883).</w:t>
      </w:r>
    </w:p>
    <w:p>
      <w:pPr>
        <w:pStyle w:val="Normal"/>
      </w:pPr>
      <w:r>
        <w:t xml:space="preserve">Вирнъярви, 03. въ Феллинскомъ у. </w:t>
      </w:r>
      <w:r>
        <w:br/>
      </w:r>
      <w:r>
        <w:t xml:space="preserve">Лифляндш, имфетъ площадь до 242 кв. в. </w:t>
      </w:r>
      <w:r>
        <w:br/>
      </w:r>
      <w:r>
        <w:t xml:space="preserve">при длинЪ въ 33 вер. и наибол. шир. 12 в.; </w:t>
      </w:r>
      <w:r>
        <w:br/>
      </w:r>
      <w:r>
        <w:t xml:space="preserve">вые. 33 мет. надъ ур. моря, глубина до </w:t>
      </w:r>
      <w:r>
        <w:br/>
      </w:r>
      <w:r>
        <w:t xml:space="preserve">7 м. Принимаетъ съ зап. Тенназильмъ </w:t>
      </w:r>
      <w:r>
        <w:br/>
      </w:r>
      <w:r>
        <w:t xml:space="preserve">(изъ Феллинскаго 03.), съ юга Малый или </w:t>
      </w:r>
      <w:r>
        <w:br/>
      </w:r>
      <w:r>
        <w:t xml:space="preserve">Верхн!й Эмбахъ и выпускаеть на вост. </w:t>
      </w:r>
      <w:r>
        <w:br/>
      </w:r>
      <w:r>
        <w:t xml:space="preserve">Большой или Нижн!й Эмбахьъ въ 03. </w:t>
      </w:r>
      <w:r>
        <w:br/>
      </w:r>
      <w:r>
        <w:t xml:space="preserve">Пейпусъ. Берега оз. густо населены эста- </w:t>
      </w:r>
      <w:r>
        <w:br/>
      </w:r>
      <w:r>
        <w:t xml:space="preserve">ми и латышами; крупное рыболовство. </w:t>
      </w:r>
      <w:r>
        <w:br/>
      </w:r>
      <w:r>
        <w:t xml:space="preserve">Судоходство на 03. незначительно.</w:t>
      </w:r>
    </w:p>
    <w:p>
      <w:pPr>
        <w:pStyle w:val="Normal"/>
      </w:pPr>
      <w:r>
        <w:t xml:space="preserve">Вирики (отъ латинск. уегзиз при по- </w:t>
      </w:r>
      <w:r>
        <w:br/>
      </w:r>
      <w:r>
        <w:t xml:space="preserve">средств польскаго \1ет57), стихи книжнаго </w:t>
      </w:r>
      <w:r>
        <w:br/>
      </w:r>
      <w:r>
        <w:t xml:space="preserve">происхожден1я на темы большею частью </w:t>
      </w:r>
      <w:r>
        <w:br/>
      </w:r>
      <w:r>
        <w:t xml:space="preserve">духовнаго и нравоучительнаго содержашя, </w:t>
      </w:r>
      <w:r>
        <w:br/>
      </w:r>
      <w:r>
        <w:t xml:space="preserve">&lt;охранивицеся досел у малороссовъ и бъ- </w:t>
      </w:r>
      <w:r>
        <w:br/>
      </w:r>
      <w:r>
        <w:t xml:space="preserve">лорусовъ. Уже древнЪъйпия В. (въ Острож- </w:t>
      </w:r>
      <w:r>
        <w:br/>
      </w:r>
      <w:r>
        <w:t xml:space="preserve">ской Биби 1581, В. Андрея Рылина въ </w:t>
      </w:r>
      <w:r>
        <w:br/>
      </w:r>
      <w:r>
        <w:t xml:space="preserve">Хронолог!и 1851 и въ другихь книгахъ, </w:t>
      </w:r>
      <w:r>
        <w:br/>
      </w:r>
      <w:r>
        <w:t xml:space="preserve">дубенскаго игумена Василя ХУГ-ХУИ в.) </w:t>
      </w:r>
      <w:r>
        <w:br/>
      </w:r>
      <w:r>
        <w:t xml:space="preserve">отличаются сравнительно немногими сла- </w:t>
      </w:r>
      <w:r>
        <w:br/>
      </w:r>
      <w:r>
        <w:t xml:space="preserve">вянизмами, и хотя находятся подъ силь- </w:t>
      </w:r>
      <w:r>
        <w:br/>
      </w:r>
      <w:r>
        <w:t xml:space="preserve">нымь вмяшемъ польской силлабической </w:t>
      </w:r>
      <w:r>
        <w:br/>
      </w:r>
      <w:r>
        <w:t xml:space="preserve">теор!и, но представляютъ немало сходетва </w:t>
      </w:r>
      <w:r>
        <w:br/>
      </w:r>
      <w:r>
        <w:t xml:space="preserve">съ народными малорусскими иЪенями, съ </w:t>
      </w:r>
      <w:r>
        <w:br/>
      </w:r>
      <w:r>
        <w:t xml:space="preserve">обычной въ малорусскихъь иЪеняхъ цезу- </w:t>
      </w:r>
      <w:r>
        <w:br/>
      </w:r>
      <w:r>
        <w:t xml:space="preserve">рой послв 7 стиха и безъ искусственно </w:t>
      </w:r>
      <w:r>
        <w:br/>
      </w:r>
      <w:r>
        <w:t xml:space="preserve">поставленныхь ударенй.  Стихотворная </w:t>
      </w:r>
      <w:r>
        <w:br/>
      </w:r>
      <w:r>
        <w:t xml:space="preserve">теорйя впервые была изложена Лаврентемъ </w:t>
      </w:r>
      <w:r>
        <w:br/>
      </w:r>
      <w:r>
        <w:t xml:space="preserve">Зизашемъ въ его „ГрамматикЪ славенской“ </w:t>
      </w:r>
      <w:r>
        <w:br/>
      </w:r>
      <w:r>
        <w:t xml:space="preserve">1596; затьмъ въ „ГрамматикБ“ Мелейя </w:t>
      </w:r>
      <w:r>
        <w:br/>
      </w:r>
      <w:r>
        <w:t xml:space="preserve">Смотрицкаго (1619). Во всякомъ случаъ, </w:t>
      </w:r>
      <w:r>
        <w:br/>
      </w:r>
      <w:r>
        <w:t xml:space="preserve">©ъ начала ХУП в. большинство малорус- </w:t>
      </w:r>
      <w:r>
        <w:br/>
      </w:r>
      <w:r>
        <w:t xml:space="preserve">скихь стихотворцевъ употребляють пра- </w:t>
      </w:r>
      <w:r>
        <w:br/>
      </w:r>
      <w:r>
        <w:t xml:space="preserve">вильныя силлабичесмя В. Темами для </w:t>
      </w:r>
      <w:r>
        <w:br/>
      </w:r>
      <w:r>
        <w:t xml:space="preserve">В. избирались приввтствя, посвященя, опи- </w:t>
      </w:r>
      <w:r>
        <w:br/>
      </w:r>
      <w:r>
        <w:t xml:space="preserve">сашя важныхъ въ церковной истори слу- </w:t>
      </w:r>
      <w:r>
        <w:br/>
      </w:r>
      <w:r>
        <w:t xml:space="preserve">чаевъ. Послфдшя нерфдко представляли </w:t>
      </w:r>
      <w:r>
        <w:br/>
      </w:r>
      <w:r>
        <w:t xml:space="preserve">дословный переводъ польскихъ „псальмовъ“ </w:t>
      </w:r>
      <w:r>
        <w:br/>
      </w:r>
      <w:r>
        <w:t xml:space="preserve">и заключаютъ въ себъ (въ древнфйшихъ </w:t>
      </w:r>
      <w:r>
        <w:br/>
      </w:r>
      <w:r>
        <w:t xml:space="preserve">записяхъ въ особенности) порядочное ко- </w:t>
      </w:r>
      <w:r>
        <w:br/>
      </w:r>
      <w:r>
        <w:t xml:space="preserve">личество полонизмовъ. В. эти составля- </w:t>
      </w:r>
      <w:r>
        <w:br/>
      </w:r>
      <w:r>
        <w:t xml:space="preserve">лись учителями и учениками западно-рус- </w:t>
      </w:r>
      <w:r>
        <w:br/>
      </w:r>
      <w:r>
        <w:t xml:space="preserve">скихъ школъ, затЪмъ распзвались въ го- </w:t>
      </w:r>
      <w:r>
        <w:br/>
      </w:r>
      <w:r>
        <w:t xml:space="preserve">родахъ и селешяхъ бурлаками и постепен- </w:t>
      </w:r>
      <w:r>
        <w:br/>
      </w:r>
      <w:r>
        <w:t xml:space="preserve">но проникли въ народъ, который сохра- </w:t>
      </w:r>
      <w:r>
        <w:br/>
      </w:r>
      <w:r>
        <w:t xml:space="preserve">нилъ ихь и теперь. Изъ западной Руси</w:t>
      </w:r>
    </w:p>
    <w:p>
      <w:pPr>
        <w:pStyle w:val="Normal"/>
      </w:pPr>
      <w:r>
        <w:t xml:space="preserve">Вирцъярви — ВирЪ.</w:t>
      </w:r>
    </w:p>
    <w:p>
      <w:pPr>
        <w:pStyle w:val="Normal"/>
      </w:pPr>
      <w:r>
        <w:t xml:space="preserve">В. перешли и въ Русь Московскую, гдь </w:t>
      </w:r>
      <w:r>
        <w:br/>
      </w:r>
      <w:r>
        <w:t xml:space="preserve">распространителями ихъ явились Симеонъ </w:t>
      </w:r>
      <w:r>
        <w:br/>
      </w:r>
      <w:r>
        <w:t xml:space="preserve">Полоцкй, Оеофанъ Прокоповичъь и друше. </w:t>
      </w:r>
      <w:r>
        <w:br/>
      </w:r>
      <w:r>
        <w:t xml:space="preserve">О В. нецерковнаго характера см. силлаби- </w:t>
      </w:r>
      <w:r>
        <w:br/>
      </w:r>
      <w:r>
        <w:t xml:space="preserve">ческое стизхосложене. — Западно-русская </w:t>
      </w:r>
      <w:r>
        <w:br/>
      </w:r>
      <w:r>
        <w:t xml:space="preserve">(православная и уншатская) церковь по- </w:t>
      </w:r>
      <w:r>
        <w:br/>
      </w:r>
      <w:r>
        <w:t xml:space="preserve">ощряла составлеше В. на церковныя темы. </w:t>
      </w:r>
      <w:r>
        <w:br/>
      </w:r>
      <w:r>
        <w:t xml:space="preserve">Очень большее число ихъ вошло въ на- </w:t>
      </w:r>
      <w:r>
        <w:br/>
      </w:r>
      <w:r>
        <w:t xml:space="preserve">печатанный въ Почаевз „Богогласникъ“ </w:t>
      </w:r>
      <w:r>
        <w:br/>
      </w:r>
      <w:r>
        <w:t xml:space="preserve">(Г изд. 1790; перепечатывалея въ 1805, </w:t>
      </w:r>
      <w:r>
        <w:br/>
      </w:r>
      <w:r>
        <w:t xml:space="preserve">1825 и 1825), который является итогомъ ре- </w:t>
      </w:r>
      <w:r>
        <w:br/>
      </w:r>
      <w:r>
        <w:t xml:space="preserve">лигозной поэм ХУШ и ХУП вв. Изь </w:t>
      </w:r>
      <w:r>
        <w:br/>
      </w:r>
      <w:r>
        <w:t xml:space="preserve">250 шзсенъ „Богоглаеника“ громадное боль- </w:t>
      </w:r>
      <w:r>
        <w:br/>
      </w:r>
      <w:r>
        <w:t xml:space="preserve">шинство (216) на славянскомъ языкВ съ </w:t>
      </w:r>
      <w:r>
        <w:br/>
      </w:r>
      <w:r>
        <w:t xml:space="preserve">сильно замфтнымъ вмяшемъ польскаго и </w:t>
      </w:r>
      <w:r>
        <w:br/>
      </w:r>
      <w:r>
        <w:t xml:space="preserve">малорусскаго языковъ; стихотворея эти </w:t>
      </w:r>
      <w:r>
        <w:br/>
      </w:r>
      <w:r>
        <w:t xml:space="preserve">отличаются правильностью и разнообра- </w:t>
      </w:r>
      <w:r>
        <w:br/>
      </w:r>
      <w:r>
        <w:t xml:space="preserve">з1емъ размЪровъ. Помимо печати, много </w:t>
      </w:r>
      <w:r>
        <w:br/>
      </w:r>
      <w:r>
        <w:t xml:space="preserve">религ!озныхъ В. сохранилось въ рукопи- </w:t>
      </w:r>
      <w:r>
        <w:br/>
      </w:r>
      <w:r>
        <w:t xml:space="preserve">сяхъ ХУП, ХУШ и ХХ в. — Изучеше В. </w:t>
      </w:r>
      <w:r>
        <w:br/>
      </w:r>
      <w:r>
        <w:t xml:space="preserve">только еще начало. Польсюя В. собраны </w:t>
      </w:r>
      <w:r>
        <w:br/>
      </w:r>
      <w:r>
        <w:t xml:space="preserve">въ книг%:; Вофо\узку, Р!азш ро1е Кафо- </w:t>
      </w:r>
      <w:r>
        <w:br/>
      </w:r>
      <w:r>
        <w:t xml:space="preserve">Нее о@ па]аа\уте]зхусВ сразд\у 40 Койса </w:t>
      </w:r>
      <w:r>
        <w:br/>
      </w:r>
      <w:r>
        <w:t xml:space="preserve">ХУГ у. (Краковъ, 1893). ГрушевскЁй, </w:t>
      </w:r>
      <w:r>
        <w:br/>
      </w:r>
      <w:r>
        <w:t xml:space="preserve">Статья о сборникЪ пЪсенъ начала ХШ в. </w:t>
      </w:r>
      <w:r>
        <w:br/>
      </w:r>
      <w:r>
        <w:t xml:space="preserve">(въ „Запискахъ товар. им. Шевченка“, т. 15 </w:t>
      </w:r>
      <w:r>
        <w:br/>
      </w:r>
      <w:r>
        <w:t xml:space="preserve">и 17); Франко, Забытый малорус. вирше- </w:t>
      </w:r>
      <w:r>
        <w:br/>
      </w:r>
      <w:r>
        <w:t xml:space="preserve">писець (тамъ же, т. 22); М. Павликъ, </w:t>
      </w:r>
      <w:r>
        <w:br/>
      </w:r>
      <w:r>
        <w:t xml:space="preserve">Якубъ Гаваловичъ, авторъ первыхъ рус- </w:t>
      </w:r>
      <w:r>
        <w:br/>
      </w:r>
      <w:r>
        <w:t xml:space="preserve">скихъ интермед (тамъ же, т. 35—36). По- </w:t>
      </w:r>
      <w:r>
        <w:br/>
      </w:r>
      <w:r>
        <w:t xml:space="preserve">дробное изсльдовашеначалъ В.Н. Перетцъ, </w:t>
      </w:r>
      <w:r>
        <w:br/>
      </w:r>
      <w:r>
        <w:t xml:space="preserve">Малоруссвя В. и пЪени въ запиеяхъ ХУ </w:t>
      </w:r>
      <w:r>
        <w:br/>
      </w:r>
      <w:r>
        <w:t xml:space="preserve">ХУШ в. (въ „Извъещяхъ отд. рус. яз. Акад. </w:t>
      </w:r>
      <w:r>
        <w:br/>
      </w:r>
      <w:r>
        <w:t xml:space="preserve">Наукъ“ 1899 и отд. Сиб., 1899). — Текеты </w:t>
      </w:r>
      <w:r>
        <w:br/>
      </w:r>
      <w:r>
        <w:t xml:space="preserve">рождественских и пасхальных В. изданы </w:t>
      </w:r>
      <w:r>
        <w:br/>
      </w:r>
      <w:r>
        <w:t xml:space="preserve">въ статьяхъ В. Науменко, Къ литературЪ </w:t>
      </w:r>
      <w:r>
        <w:br/>
      </w:r>
      <w:r>
        <w:t xml:space="preserve">рождеств. и пасхальныхъ В. („Вев. Ота- </w:t>
      </w:r>
      <w:r>
        <w:br/>
      </w:r>
      <w:r>
        <w:t xml:space="preserve">рина“, 1887, т. 20; здЪеь перечиелены и </w:t>
      </w:r>
      <w:r>
        <w:br/>
      </w:r>
      <w:r>
        <w:t xml:space="preserve">предыдущя издашя этихъ В.); Михайло- </w:t>
      </w:r>
      <w:r>
        <w:br/>
      </w:r>
      <w:r>
        <w:t xml:space="preserve">горский, „Нелишнее слово о В.“ (тамъ же, </w:t>
      </w:r>
      <w:r>
        <w:br/>
      </w:r>
      <w:r>
        <w:t xml:space="preserve">1888, т. 21); М. Драгомановъ, Матералы </w:t>
      </w:r>
      <w:r>
        <w:br/>
      </w:r>
      <w:r>
        <w:t xml:space="preserve">до истори украинскихъ В. („Жите1 Слово“ </w:t>
      </w:r>
      <w:r>
        <w:br/>
      </w:r>
      <w:r>
        <w:t xml:space="preserve">1894 и 1895).</w:t>
      </w:r>
    </w:p>
    <w:p>
      <w:pPr>
        <w:pStyle w:val="Normal"/>
      </w:pPr>
      <w:r>
        <w:t xml:space="preserve">Вирий раздвянЕ # великоднЕ, </w:t>
      </w:r>
      <w:r>
        <w:br/>
      </w:r>
      <w:r>
        <w:t xml:space="preserve">малорусск. стихотворешя стариннаго школь- </w:t>
      </w:r>
      <w:r>
        <w:br/>
      </w:r>
      <w:r>
        <w:t xml:space="preserve">наго происхождешя, перешедиия въ народъ </w:t>
      </w:r>
      <w:r>
        <w:br/>
      </w:r>
      <w:r>
        <w:t xml:space="preserve">и произносимыя дзтьми и парубками, хо- </w:t>
      </w:r>
      <w:r>
        <w:br/>
      </w:r>
      <w:r>
        <w:t xml:space="preserve">дящими по домамъ на Рождество и празд- </w:t>
      </w:r>
      <w:r>
        <w:br/>
      </w:r>
      <w:r>
        <w:t xml:space="preserve">никъ Пасхи съ поздравлен!ями съ празд- </w:t>
      </w:r>
      <w:r>
        <w:br/>
      </w:r>
      <w:r>
        <w:t xml:space="preserve">никомъ. Касаются преимущественно со- </w:t>
      </w:r>
      <w:r>
        <w:br/>
      </w:r>
      <w:r>
        <w:t xml:space="preserve">бытш Рождества и Воскресен!я Христова. </w:t>
      </w:r>
      <w:r>
        <w:br/>
      </w:r>
      <w:r>
        <w:t xml:space="preserve">В. эти относятся къ тому обширному раз- </w:t>
      </w:r>
      <w:r>
        <w:br/>
      </w:r>
      <w:r>
        <w:t xml:space="preserve">ряду школьныхъ стиховъ (на различныя </w:t>
      </w:r>
      <w:r>
        <w:br/>
      </w:r>
      <w:r>
        <w:t xml:space="preserve">темы) старой украинской литературы, изъ </w:t>
      </w:r>
      <w:r>
        <w:br/>
      </w:r>
      <w:r>
        <w:t xml:space="preserve">котораго мномя вещи перешли въ народ- </w:t>
      </w:r>
      <w:r>
        <w:br/>
      </w:r>
      <w:r>
        <w:t xml:space="preserve">ное употреблене и произносятся или по- </w:t>
      </w:r>
      <w:r>
        <w:br/>
      </w:r>
      <w:r>
        <w:t xml:space="preserve">ются (подъ назван. „колядокъ“, „исальмъ </w:t>
      </w:r>
      <w:r>
        <w:br/>
      </w:r>
      <w:r>
        <w:t xml:space="preserve">и пр.) въ различныхъ случаяхъ.</w:t>
      </w:r>
    </w:p>
    <w:p>
      <w:pPr>
        <w:pStyle w:val="Normal"/>
      </w:pPr>
      <w:r>
        <w:t xml:space="preserve">См. Науменко, „Къ литератур рожде- </w:t>
      </w:r>
      <w:r>
        <w:br/>
      </w:r>
      <w:r>
        <w:t xml:space="preserve">ственскихъ и пасхальныхъ В.* въ „№ев- </w:t>
      </w:r>
      <w:r>
        <w:br/>
      </w:r>
      <w:r>
        <w:t xml:space="preserve">ской Старин®“ 1888, 1, 271; Житециюй, </w:t>
      </w:r>
      <w:r>
        <w:br/>
      </w:r>
      <w:r>
        <w:t xml:space="preserve">„Мысли 0 народныхъ малорусекихь ду- </w:t>
      </w:r>
      <w:r>
        <w:br/>
      </w:r>
      <w:r>
        <w:t xml:space="preserve">махъ“; указатель напечаланныхь В. см. </w:t>
      </w:r>
      <w:r>
        <w:br/>
      </w:r>
      <w:r>
        <w:t xml:space="preserve">въ вышеобозначенной стальЪ Науменко.</w:t>
      </w:r>
    </w:p>
    <w:p>
      <w:pPr>
        <w:pStyle w:val="Normal"/>
      </w:pPr>
      <w:r>
        <w:t xml:space="preserve">Вирль (Уте), окр. г. во франц. департам. </w:t>
      </w:r>
      <w:r>
        <w:br/>
      </w:r>
      <w:r>
        <w:t xml:space="preserve">Кальвадосъ, живописно расположен на хол- </w:t>
      </w:r>
      <w:r>
        <w:br/>
      </w:r>
      <w:r>
        <w:t xml:space="preserve">мЪ на правомъ бер. рки Вира (У!е), </w:t>
      </w:r>
      <w:r>
        <w:br/>
      </w:r>
      <w:r>
        <w:t xml:space="preserve">узловой пунктъ зап. ж. д.; въ гор. имъются</w:t>
      </w:r>
    </w:p>
    <w:p>
      <w:pPr>
        <w:pStyle w:val="Normal"/>
      </w:pPr>
      <w:r>
        <w:t xml:space="preserve">Виръ — ВИСвАДЕНЪ.</w:t>
      </w:r>
    </w:p>
    <w:p>
      <w:pPr>
        <w:pStyle w:val="Normal"/>
      </w:pPr>
      <w:r>
        <w:t xml:space="preserve">готич. церковь Нотръ Дамъ (ХШ-ХУ вв.), </w:t>
      </w:r>
      <w:r>
        <w:br/>
      </w:r>
      <w:r>
        <w:t xml:space="preserve">часовая башня (нЪкогда укрЪпиленныя го- </w:t>
      </w:r>
      <w:r>
        <w:br/>
      </w:r>
      <w:r>
        <w:t xml:space="preserve">родемя ворота ХШ в.), бибмотека, музей, </w:t>
      </w:r>
      <w:r>
        <w:br/>
      </w:r>
      <w:r>
        <w:t xml:space="preserve">шерстопрядильня, производство сукна и бу- </w:t>
      </w:r>
      <w:r>
        <w:br/>
      </w:r>
      <w:r>
        <w:t xml:space="preserve">маги, торговля коровьимъ масломъ и (1896) </w:t>
      </w:r>
      <w:r>
        <w:br/>
      </w:r>
      <w:r>
        <w:t xml:space="preserve">6600 жит.</w:t>
      </w:r>
    </w:p>
    <w:p>
      <w:pPr>
        <w:pStyle w:val="Normal"/>
      </w:pPr>
      <w:r>
        <w:t xml:space="preserve">Вир’ь (У!е), 1) прибрежная рЪка въ </w:t>
      </w:r>
      <w:r>
        <w:br/>
      </w:r>
      <w:r>
        <w:t xml:space="preserve">сЪв.-зап. Франщи, береть начало къ ю. оть </w:t>
      </w:r>
      <w:r>
        <w:br/>
      </w:r>
      <w:r>
        <w:t xml:space="preserve">г. Виръ въ департам. Кальвадосъ, течетъ </w:t>
      </w:r>
      <w:r>
        <w:br/>
      </w:r>
      <w:r>
        <w:t xml:space="preserve">въ свв. направлеши, вступаеть затВмъ въ </w:t>
      </w:r>
      <w:r>
        <w:br/>
      </w:r>
      <w:r>
        <w:t xml:space="preserve">департам. Маншъ и впадаетъь широкимъ </w:t>
      </w:r>
      <w:r>
        <w:br/>
      </w:r>
      <w:r>
        <w:t xml:space="preserve">устьемь въ Каналъ (Ла Маншъ) около </w:t>
      </w:r>
      <w:r>
        <w:br/>
      </w:r>
      <w:r>
        <w:t xml:space="preserve">Изиньи, гдЪ принимаетъ р. Оръ; длиной </w:t>
      </w:r>
      <w:r>
        <w:br/>
      </w:r>
      <w:r>
        <w:t xml:space="preserve">рЪка 118 км, судоходна на протяжеши 71 </w:t>
      </w:r>
      <w:r>
        <w:br/>
      </w:r>
      <w:r>
        <w:t xml:space="preserve">км. (изъ нихъ 20 км. доступны морекимь </w:t>
      </w:r>
      <w:r>
        <w:br/>
      </w:r>
      <w:r>
        <w:t xml:space="preserve">судамъ). 2) р., см. Уирз.</w:t>
      </w:r>
    </w:p>
    <w:p>
      <w:pPr>
        <w:pStyle w:val="Normal"/>
      </w:pPr>
      <w:r>
        <w:t xml:space="preserve">Вирьялль, мЪстное назване верхо- </w:t>
      </w:r>
      <w:r>
        <w:br/>
      </w:r>
      <w:r>
        <w:t xml:space="preserve">выхъ чувашей, живущихь въ уЪзздахь </w:t>
      </w:r>
      <w:r>
        <w:br/>
      </w:r>
      <w:r>
        <w:t xml:space="preserve">Ядринскомъ, Козьмодемьянскомъ и Чебок- </w:t>
      </w:r>
      <w:r>
        <w:br/>
      </w:r>
      <w:r>
        <w:t xml:space="preserve">сарскомъ, Казанской губ., въ отличе оть </w:t>
      </w:r>
      <w:r>
        <w:br/>
      </w:r>
      <w:r>
        <w:t xml:space="preserve">чувапгь, живущихъ ниже по Волг$ и назы- </w:t>
      </w:r>
      <w:r>
        <w:br/>
      </w:r>
      <w:r>
        <w:t xml:space="preserve">вающихъ себя „анатры“.</w:t>
      </w:r>
    </w:p>
    <w:p>
      <w:pPr>
        <w:pStyle w:val="Normal"/>
      </w:pPr>
      <w:r>
        <w:t xml:space="preserve">Вирэ (\1теё), Петръ, религ!озн. рефор- </w:t>
      </w:r>
      <w:r>
        <w:br/>
      </w:r>
      <w:r>
        <w:t xml:space="preserve">маторъ въ Швейцар!и, род. 1511, ум. 1571, </w:t>
      </w:r>
      <w:r>
        <w:br/>
      </w:r>
      <w:r>
        <w:t xml:space="preserve">учился въ ПарижБ и тамъ познакомился </w:t>
      </w:r>
      <w:r>
        <w:br/>
      </w:r>
      <w:r>
        <w:t xml:space="preserve">съ реформащонными ученями; возвратив- </w:t>
      </w:r>
      <w:r>
        <w:br/>
      </w:r>
      <w:r>
        <w:t xml:space="preserve">шись на родину, В. сталъ распространять </w:t>
      </w:r>
      <w:r>
        <w:br/>
      </w:r>
      <w:r>
        <w:t xml:space="preserve">евангелическое ученше и сдЗлалея пасто- </w:t>
      </w:r>
      <w:r>
        <w:br/>
      </w:r>
      <w:r>
        <w:t xml:space="preserve">ромъ въ ЛозаннЪ; отрЪшенный отъ долж- </w:t>
      </w:r>
      <w:r>
        <w:br/>
      </w:r>
      <w:r>
        <w:t xml:space="preserve">ности 1559, велъдетв!е одного спора о цер- </w:t>
      </w:r>
      <w:r>
        <w:br/>
      </w:r>
      <w:r>
        <w:t xml:space="preserve">ковной дисциплинЪ, онъ сдЪлался пропо- </w:t>
      </w:r>
      <w:r>
        <w:br/>
      </w:r>
      <w:r>
        <w:t xml:space="preserve">вЪдникомъ въ ЖеневЪ, 1562 въ НимЪ и </w:t>
      </w:r>
      <w:r>
        <w:br/>
      </w:r>
      <w:r>
        <w:t xml:space="preserve">1563 въ Люнв. ПослБдые годы своей </w:t>
      </w:r>
      <w:r>
        <w:br/>
      </w:r>
      <w:r>
        <w:t xml:space="preserve">жизни В. провель въ НаваррЪ, гдЪ быль </w:t>
      </w:r>
      <w:r>
        <w:br/>
      </w:r>
      <w:r>
        <w:t xml:space="preserve">преподавалелемъ при акад. вь Ортесъ. </w:t>
      </w:r>
      <w:r>
        <w:br/>
      </w:r>
      <w:r>
        <w:t xml:space="preserve">Главн. сочинешемъ его считается „тз@а- </w:t>
      </w:r>
      <w:r>
        <w:br/>
      </w:r>
      <w:r>
        <w:t xml:space="preserve">Чоп сВтёбепие“ (Женева, 1569). См. К. </w:t>
      </w:r>
      <w:r>
        <w:br/>
      </w:r>
      <w:r>
        <w:t xml:space="preserve">Зевштаь Еаге! ипа У1теб (Ельберф., 1860); </w:t>
      </w:r>
      <w:r>
        <w:br/>
      </w:r>
      <w:r>
        <w:t xml:space="preserve">Р|. бо4еф, Р1егге Улте$ (Лозанна, 1892).</w:t>
      </w:r>
    </w:p>
    <w:p>
      <w:pPr>
        <w:pStyle w:val="Normal"/>
      </w:pPr>
      <w:r>
        <w:t xml:space="preserve">Вирянсекое (Веряйское, Вирейское) </w:t>
      </w:r>
      <w:r>
        <w:br/>
      </w:r>
      <w:r>
        <w:t xml:space="preserve">море. упоминаемое былиной о Соловьь </w:t>
      </w:r>
      <w:r>
        <w:br/>
      </w:r>
      <w:r>
        <w:t xml:space="preserve">Будим!ровичЪв, толковалось, какъ искажен- </w:t>
      </w:r>
      <w:r>
        <w:br/>
      </w:r>
      <w:r>
        <w:t xml:space="preserve">ное назване Варяжскаго моря. П. Н. Ми- </w:t>
      </w:r>
      <w:r>
        <w:br/>
      </w:r>
      <w:r>
        <w:t xml:space="preserve">люковъ доказываеть, что назваше это про- </w:t>
      </w:r>
      <w:r>
        <w:br/>
      </w:r>
      <w:r>
        <w:t xml:space="preserve">исходить отьъ Вирони (часть Эстляндии, </w:t>
      </w:r>
      <w:r>
        <w:br/>
      </w:r>
      <w:r>
        <w:t xml:space="preserve">ближайшая къ лЪвому берегу Нарвы). Го- </w:t>
      </w:r>
      <w:r>
        <w:br/>
      </w:r>
      <w:r>
        <w:t xml:space="preserve">родъ Леденець, находящся за В. моремъ, </w:t>
      </w:r>
      <w:r>
        <w:br/>
      </w:r>
      <w:r>
        <w:t xml:space="preserve">есть Линданисса, древнъйшее укр5плеше </w:t>
      </w:r>
      <w:r>
        <w:br/>
      </w:r>
      <w:r>
        <w:t xml:space="preserve">Ревеля, а Кодольск!й островъ, упоминаемый </w:t>
      </w:r>
      <w:r>
        <w:br/>
      </w:r>
      <w:r>
        <w:t xml:space="preserve">въ нЪкот. варантахъ былины, КотлинЪ. </w:t>
      </w:r>
      <w:r>
        <w:br/>
      </w:r>
      <w:r>
        <w:t xml:space="preserve">См. замътку П. Милюкова въ „Юбил. Оборн. </w:t>
      </w:r>
      <w:r>
        <w:br/>
      </w:r>
      <w:r>
        <w:t xml:space="preserve">въ честь Вс. 9. Миллера“ (М., 1900).</w:t>
      </w:r>
    </w:p>
    <w:p>
      <w:pPr>
        <w:pStyle w:val="Normal"/>
      </w:pPr>
      <w:r>
        <w:t xml:space="preserve">Висбаденль (\Лезьаеп), гл. г. одно- </w:t>
      </w:r>
      <w:r>
        <w:br/>
      </w:r>
      <w:r>
        <w:t xml:space="preserve">именнаго округа прусской провинщи Гес- </w:t>
      </w:r>
      <w:r>
        <w:br/>
      </w:r>
      <w:r>
        <w:t xml:space="preserve">сенъ-Нассау, до 1866 столица и резиденщя </w:t>
      </w:r>
      <w:r>
        <w:br/>
      </w:r>
      <w:r>
        <w:t xml:space="preserve">герцогства Нассау, въ местности, изобилую- </w:t>
      </w:r>
      <w:r>
        <w:br/>
      </w:r>
      <w:r>
        <w:t xml:space="preserve">щей минерал. источ. и красотами природы, </w:t>
      </w:r>
      <w:r>
        <w:br/>
      </w:r>
      <w:r>
        <w:t xml:space="preserve">богатой историческими достопримЪчатель- </w:t>
      </w:r>
      <w:r>
        <w:br/>
      </w:r>
      <w:r>
        <w:t xml:space="preserve">ностями, а также отличающейся мягкимъ </w:t>
      </w:r>
      <w:r>
        <w:br/>
      </w:r>
      <w:r>
        <w:t xml:space="preserve">клималомъ, у подножя хребта Таунуса, въ </w:t>
      </w:r>
      <w:r>
        <w:br/>
      </w:r>
      <w:r>
        <w:t xml:space="preserve">5 км. оть Рейна, 115 м. надъ у. м., иметь </w:t>
      </w:r>
      <w:r>
        <w:br/>
      </w:r>
      <w:r>
        <w:t xml:space="preserve">большое число роскошныхъ зданй, виллъ </w:t>
      </w:r>
      <w:r>
        <w:br/>
      </w:r>
      <w:r>
        <w:t xml:space="preserve">и громадныхъ гостинницъ. Къ числу вы- </w:t>
      </w:r>
      <w:r>
        <w:br/>
      </w:r>
      <w:r>
        <w:t xml:space="preserve">дающихся здашй могутъ быть причислены: </w:t>
      </w:r>
      <w:r>
        <w:br/>
      </w:r>
      <w:r>
        <w:t xml:space="preserve">новая евангелич. церковь, католич. церковь </w:t>
      </w:r>
      <w:r>
        <w:br/>
      </w:r>
      <w:r>
        <w:t xml:space="preserve">Св. Бонифащя (0бЪ въ ром.-готич. стилЪ), </w:t>
      </w:r>
      <w:r>
        <w:br/>
      </w:r>
      <w:r>
        <w:t xml:space="preserve">англ. церковь, новая синагога, музей съ </w:t>
      </w:r>
      <w:r>
        <w:br/>
      </w:r>
      <w:r>
        <w:t xml:space="preserve">картинной галлереей, музей древностей, ес-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теств. историч. кабинеть и библютека (болЪе </w:t>
      </w:r>
      <w:r>
        <w:br/>
      </w:r>
      <w:r>
        <w:t xml:space="preserve">100 тыс. том.), кургаузъ 121 м. длины, съ </w:t>
      </w:r>
      <w:r>
        <w:br/>
      </w:r>
      <w:r>
        <w:t xml:space="preserve">роскошными залами и длинными по объимъ </w:t>
      </w:r>
      <w:r>
        <w:br/>
      </w:r>
      <w:r>
        <w:t xml:space="preserve">сторонам крытыми таллереями, служащи- </w:t>
      </w:r>
      <w:r>
        <w:br/>
      </w:r>
      <w:r>
        <w:t xml:space="preserve">ми для базара, большой новый залъ, соо- </w:t>
      </w:r>
      <w:r>
        <w:br/>
      </w:r>
      <w:r>
        <w:t xml:space="preserve">руженный при гл. источник При курзаль </w:t>
      </w:r>
      <w:r>
        <w:br/>
      </w:r>
      <w:r>
        <w:t xml:space="preserve">находится обширный паркъ съ прудомъ и </w:t>
      </w:r>
      <w:r>
        <w:br/>
      </w:r>
      <w:r>
        <w:t xml:space="preserve">фонтаномъ 36 м. высоты. Въ сторону оть </w:t>
      </w:r>
      <w:r>
        <w:br/>
      </w:r>
      <w:r>
        <w:t xml:space="preserve">улицы Вильгельма имЪется также скверъ </w:t>
      </w:r>
      <w:r>
        <w:br/>
      </w:r>
      <w:r>
        <w:t xml:space="preserve">съ сооруженнымъ 1894 памятникомъ имие- </w:t>
      </w:r>
      <w:r>
        <w:br/>
      </w:r>
      <w:r>
        <w:t xml:space="preserve">ратору Вильгельму 1. Непосредственно къ </w:t>
      </w:r>
      <w:r>
        <w:br/>
      </w:r>
      <w:r>
        <w:t xml:space="preserve">с. оть города возвышается Неробергъ, </w:t>
      </w:r>
      <w:r>
        <w:br/>
      </w:r>
      <w:r>
        <w:t xml:space="preserve">съ рестораномъ и башней для обозрвашя </w:t>
      </w:r>
      <w:r>
        <w:br/>
      </w:r>
      <w:r>
        <w:t xml:space="preserve">окрестностей, на которую съ 1889 ведетъ </w:t>
      </w:r>
      <w:r>
        <w:br/>
      </w:r>
      <w:r>
        <w:t xml:space="preserve">цфиная ж. д.; гора покрыта на южн. сто- </w:t>
      </w:r>
      <w:r>
        <w:br/>
      </w:r>
      <w:r>
        <w:t xml:space="preserve">ронь виноградниками, съ прочихъ сторонъ </w:t>
      </w:r>
      <w:r>
        <w:br/>
      </w:r>
      <w:r>
        <w:t xml:space="preserve">лЪсами и парками. На склон горы на- </w:t>
      </w:r>
      <w:r>
        <w:br/>
      </w:r>
      <w:r>
        <w:t xml:space="preserve">ходится 1855 оконченная православная ча- </w:t>
      </w:r>
      <w:r>
        <w:br/>
      </w:r>
      <w:r>
        <w:t xml:space="preserve">совня, построенная герцогомъ Адольфомъ </w:t>
      </w:r>
      <w:r>
        <w:br/>
      </w:r>
      <w:r>
        <w:t xml:space="preserve">въ память супруги Елисаветы, умершей </w:t>
      </w:r>
      <w:r>
        <w:br/>
      </w:r>
      <w:r>
        <w:t xml:space="preserve">1845. Число жителей 1895 г. составляло </w:t>
      </w:r>
      <w:r>
        <w:br/>
      </w:r>
      <w:r>
        <w:t xml:space="preserve">74,133 ч., между ними 23,265 калол. и 1719 </w:t>
      </w:r>
      <w:r>
        <w:br/>
      </w:r>
      <w:r>
        <w:t xml:space="preserve">евр. Промышленность мало развита, при- </w:t>
      </w:r>
      <w:r>
        <w:br/>
      </w:r>
      <w:r>
        <w:t xml:space="preserve">чина чего кроется въ томъ, что не хотятъ </w:t>
      </w:r>
      <w:r>
        <w:br/>
      </w:r>
      <w:r>
        <w:t xml:space="preserve">нанести ущерба В., какъ курорту. В. зна- </w:t>
      </w:r>
      <w:r>
        <w:br/>
      </w:r>
      <w:r>
        <w:t xml:space="preserve">менить своими минеральными источ- </w:t>
      </w:r>
      <w:r>
        <w:br/>
      </w:r>
      <w:r>
        <w:t xml:space="preserve">никами, привлекающими ежегодно около </w:t>
      </w:r>
      <w:r>
        <w:br/>
      </w:r>
      <w:r>
        <w:t xml:space="preserve">ста тыс. посътителей. Бьющ!е здЪеь теп- </w:t>
      </w:r>
      <w:r>
        <w:br/>
      </w:r>
      <w:r>
        <w:t xml:space="preserve">лые источники были извЪъетны еще римля- </w:t>
      </w:r>
      <w:r>
        <w:br/>
      </w:r>
      <w:r>
        <w:t xml:space="preserve">намъ, какъ Еоп{ез Мабйас (у Плиня) или </w:t>
      </w:r>
      <w:r>
        <w:br/>
      </w:r>
      <w:r>
        <w:t xml:space="preserve">Ачдпае Мабасае (у Аммана Марцеллина), </w:t>
      </w:r>
      <w:r>
        <w:br/>
      </w:r>
      <w:r>
        <w:t xml:space="preserve">однако боле широкую известность, какь </w:t>
      </w:r>
      <w:r>
        <w:br/>
      </w:r>
      <w:r>
        <w:t xml:space="preserve">курортъ, В. пробрълтъ лишь съ ХУ в,, 0с0- </w:t>
      </w:r>
      <w:r>
        <w:br/>
      </w:r>
      <w:r>
        <w:t xml:space="preserve">бенно же съ тьхъ поръ, какъ, благодаря </w:t>
      </w:r>
      <w:r>
        <w:br/>
      </w:r>
      <w:r>
        <w:t xml:space="preserve">мягкому климату, онъ въ то же время едЪ- </w:t>
      </w:r>
      <w:r>
        <w:br/>
      </w:r>
      <w:r>
        <w:t xml:space="preserve">лалея еще зимнимъ курортомъ. Многочие- </w:t>
      </w:r>
      <w:r>
        <w:br/>
      </w:r>
      <w:r>
        <w:t xml:space="preserve">ленные источники, отличающеся другъ отъ </w:t>
      </w:r>
      <w:r>
        <w:br/>
      </w:r>
      <w:r>
        <w:t xml:space="preserve">друга больше темпералурой (40 —695), чмъ </w:t>
      </w:r>
      <w:r>
        <w:br/>
      </w:r>
      <w:r>
        <w:t xml:space="preserve">содержащимися въ нихъ солями, принад- </w:t>
      </w:r>
      <w:r>
        <w:br/>
      </w:r>
      <w:r>
        <w:t xml:space="preserve">лежать къ числу щелочно-земельныхъ, со- </w:t>
      </w:r>
      <w:r>
        <w:br/>
      </w:r>
      <w:r>
        <w:t xml:space="preserve">ляныхъ источниковъ и отличаютея, какъ </w:t>
      </w:r>
      <w:r>
        <w:br/>
      </w:r>
      <w:r>
        <w:t xml:space="preserve">обищемъ воды, такъ и богатсетвомъ твер- </w:t>
      </w:r>
      <w:r>
        <w:br/>
      </w:r>
      <w:r>
        <w:t xml:space="preserve">дыхъ остатковъ (преимущественно хлори- </w:t>
      </w:r>
      <w:r>
        <w:br/>
      </w:r>
      <w:r>
        <w:t xml:space="preserve">стый натръ, хлор. кальций, хлор. магнезя, </w:t>
      </w:r>
      <w:r>
        <w:br/>
      </w:r>
      <w:r>
        <w:t xml:space="preserve">хлор. кали, углекислая известь и т. д.). </w:t>
      </w:r>
      <w:r>
        <w:br/>
      </w:r>
      <w:r>
        <w:t xml:space="preserve">ВеБхъ источниковъ насчитывають 23, изъ </w:t>
      </w:r>
      <w:r>
        <w:br/>
      </w:r>
      <w:r>
        <w:t xml:space="preserve">нихь самые значительные: Кохбрун- </w:t>
      </w:r>
      <w:r>
        <w:br/>
      </w:r>
      <w:r>
        <w:t xml:space="preserve">ненъ (695), Шютценгофквелле (509) и</w:t>
      </w:r>
    </w:p>
    <w:p>
      <w:pPr>
        <w:pStyle w:val="Normal"/>
      </w:pPr>
      <w:r>
        <w:t xml:space="preserve">Адлербрунненъ (629) открыто выхо- </w:t>
      </w:r>
      <w:r>
        <w:br/>
      </w:r>
      <w:r>
        <w:t xml:space="preserve">дять наружу. ВеЪ источники вмЪетЪ да- </w:t>
      </w:r>
      <w:r>
        <w:br/>
      </w:r>
      <w:r>
        <w:t xml:space="preserve">ютъ 1,4 куб. м. воды въ минуту. Иеточ-</w:t>
      </w:r>
    </w:p>
    <w:p>
      <w:pPr>
        <w:pStyle w:val="Normal"/>
      </w:pPr>
      <w:r>
        <w:t xml:space="preserve">никъь Кохбруннень одинъ выбрасываетгь </w:t>
      </w:r>
      <w:r>
        <w:br/>
      </w:r>
      <w:r>
        <w:t xml:space="preserve">ежедневно 45,5 метрич. центн. повар. соли </w:t>
      </w:r>
      <w:r>
        <w:br/>
      </w:r>
      <w:r>
        <w:t xml:space="preserve">независимо отъ другихъ составныхъ частей </w:t>
      </w:r>
      <w:r>
        <w:br/>
      </w:r>
      <w:r>
        <w:t xml:space="preserve">и снабжаетъ водой 11 купальных заведе- </w:t>
      </w:r>
      <w:r>
        <w:br/>
      </w:r>
      <w:r>
        <w:t xml:space="preserve">нш (ежедневно около 400 ваннъ). Кромъ </w:t>
      </w:r>
      <w:r>
        <w:br/>
      </w:r>
      <w:r>
        <w:t xml:space="preserve">теплыхъ источниковъ въ В. въ с. в. части </w:t>
      </w:r>
      <w:r>
        <w:br/>
      </w:r>
      <w:r>
        <w:t xml:space="preserve">города имфются еще 3 минер. источника </w:t>
      </w:r>
      <w:r>
        <w:br/>
      </w:r>
      <w:r>
        <w:t xml:space="preserve">(9,200), которыми однако не пользуются </w:t>
      </w:r>
      <w:r>
        <w:br/>
      </w:r>
      <w:r>
        <w:t xml:space="preserve">съ льчебной цфлью. Водойтермъ В. поль- </w:t>
      </w:r>
      <w:r>
        <w:br/>
      </w:r>
      <w:r>
        <w:t xml:space="preserve">зуются для ваннъ (между проч. въ форм </w:t>
      </w:r>
      <w:r>
        <w:br/>
      </w:r>
      <w:r>
        <w:t xml:space="preserve">душъ и паровыхъ ваннъ) а также прини- </w:t>
      </w:r>
      <w:r>
        <w:br/>
      </w:r>
      <w:r>
        <w:t xml:space="preserve">мають внутрь; вода представляеть пре- </w:t>
      </w:r>
      <w:r>
        <w:br/>
      </w:r>
      <w:r>
        <w:t xml:space="preserve">красное средство при катаррахъ желудка и </w:t>
      </w:r>
      <w:r>
        <w:br/>
      </w:r>
      <w:r>
        <w:t xml:space="preserve">нищеварительнаго канала, далЪе при рев- </w:t>
      </w:r>
      <w:r>
        <w:br/>
      </w:r>
      <w:r>
        <w:t xml:space="preserve">матизмЪ, геморроидахъ, при ломотЪ (одна- </w:t>
      </w:r>
      <w:r>
        <w:br/>
      </w:r>
      <w:r>
        <w:t xml:space="preserve">ко лишь по исчезновени воЪхъ воепали- </w:t>
      </w:r>
      <w:r>
        <w:br/>
      </w:r>
      <w:r>
        <w:t xml:space="preserve">тельныхь симитомовъ), наконецъ при раз-</w:t>
      </w:r>
    </w:p>
    <w:p>
      <w:pPr>
        <w:pStyle w:val="Normal"/>
      </w:pPr>
      <w:r>
        <w:t xml:space="preserve">Виръ — ВИСвАДЕНЪ.</w:t>
      </w:r>
    </w:p>
    <w:p>
      <w:pPr>
        <w:pStyle w:val="Normal"/>
      </w:pPr>
      <w:r>
        <w:t xml:space="preserve">готич. церковь Нотръ Дамъ (ХШ-ХУ вв.), </w:t>
      </w:r>
      <w:r>
        <w:br/>
      </w:r>
      <w:r>
        <w:t xml:space="preserve">часовая башня (нЪкогда укрЪпиленныя го- </w:t>
      </w:r>
      <w:r>
        <w:br/>
      </w:r>
      <w:r>
        <w:t xml:space="preserve">родемя ворота ХШ в.), бибмотека, музей, </w:t>
      </w:r>
      <w:r>
        <w:br/>
      </w:r>
      <w:r>
        <w:t xml:space="preserve">шерстопрядильня, производство сукна и бу- </w:t>
      </w:r>
      <w:r>
        <w:br/>
      </w:r>
      <w:r>
        <w:t xml:space="preserve">маги, торговля коровьимъ масломъ и (1896) </w:t>
      </w:r>
      <w:r>
        <w:br/>
      </w:r>
      <w:r>
        <w:t xml:space="preserve">6600 жит.</w:t>
      </w:r>
    </w:p>
    <w:p>
      <w:pPr>
        <w:pStyle w:val="Normal"/>
      </w:pPr>
      <w:r>
        <w:t xml:space="preserve">Вир’ь (У!е), 1) прибрежная рЪка въ </w:t>
      </w:r>
      <w:r>
        <w:br/>
      </w:r>
      <w:r>
        <w:t xml:space="preserve">сЪв.-зап. Франщи, береть начало къ ю. оть </w:t>
      </w:r>
      <w:r>
        <w:br/>
      </w:r>
      <w:r>
        <w:t xml:space="preserve">г. Виръ въ департам. Кальвадосъ, течетъ </w:t>
      </w:r>
      <w:r>
        <w:br/>
      </w:r>
      <w:r>
        <w:t xml:space="preserve">въ свв. направлеши, вступаеть затВмъ въ </w:t>
      </w:r>
      <w:r>
        <w:br/>
      </w:r>
      <w:r>
        <w:t xml:space="preserve">департам. Маншъ и впадаетъь широкимъ </w:t>
      </w:r>
      <w:r>
        <w:br/>
      </w:r>
      <w:r>
        <w:t xml:space="preserve">устьемь въ Каналъ (Ла Маншъ) около </w:t>
      </w:r>
      <w:r>
        <w:br/>
      </w:r>
      <w:r>
        <w:t xml:space="preserve">Изиньи, гдЪ принимаетъ р. Оръ; длиной </w:t>
      </w:r>
      <w:r>
        <w:br/>
      </w:r>
      <w:r>
        <w:t xml:space="preserve">рЪка 118 км, судоходна на протяжеши 71 </w:t>
      </w:r>
      <w:r>
        <w:br/>
      </w:r>
      <w:r>
        <w:t xml:space="preserve">км. (изъ нихъ 20 км. доступны морекимь </w:t>
      </w:r>
      <w:r>
        <w:br/>
      </w:r>
      <w:r>
        <w:t xml:space="preserve">судамъ). 2) р., см. Уирз.</w:t>
      </w:r>
    </w:p>
    <w:p>
      <w:pPr>
        <w:pStyle w:val="Normal"/>
      </w:pPr>
      <w:r>
        <w:t xml:space="preserve">Вирьялль, мЪстное назване верхо- </w:t>
      </w:r>
      <w:r>
        <w:br/>
      </w:r>
      <w:r>
        <w:t xml:space="preserve">выхъ чувашей, живущихь въ уЪзздахь </w:t>
      </w:r>
      <w:r>
        <w:br/>
      </w:r>
      <w:r>
        <w:t xml:space="preserve">Ядринскомъ, Козьмодемьянскомъ и Чебок- </w:t>
      </w:r>
      <w:r>
        <w:br/>
      </w:r>
      <w:r>
        <w:t xml:space="preserve">сарскомъ, Казанской губ., въ отличе оть </w:t>
      </w:r>
      <w:r>
        <w:br/>
      </w:r>
      <w:r>
        <w:t xml:space="preserve">чувапгь, живущихъ ниже по Волг$ и назы- </w:t>
      </w:r>
      <w:r>
        <w:br/>
      </w:r>
      <w:r>
        <w:t xml:space="preserve">вающихъ себя „анатры“.</w:t>
      </w:r>
    </w:p>
    <w:p>
      <w:pPr>
        <w:pStyle w:val="Normal"/>
      </w:pPr>
      <w:r>
        <w:t xml:space="preserve">Вирэ (\1теё), Петръ, религ!озн. рефор- </w:t>
      </w:r>
      <w:r>
        <w:br/>
      </w:r>
      <w:r>
        <w:t xml:space="preserve">маторъ въ Швейцар!и, род. 1511, ум. 1571, </w:t>
      </w:r>
      <w:r>
        <w:br/>
      </w:r>
      <w:r>
        <w:t xml:space="preserve">учился въ ПарижБ и тамъ познакомился </w:t>
      </w:r>
      <w:r>
        <w:br/>
      </w:r>
      <w:r>
        <w:t xml:space="preserve">съ реформащонными ученями; возвратив- </w:t>
      </w:r>
      <w:r>
        <w:br/>
      </w:r>
      <w:r>
        <w:t xml:space="preserve">шись на родину, В. сталъ распространять </w:t>
      </w:r>
      <w:r>
        <w:br/>
      </w:r>
      <w:r>
        <w:t xml:space="preserve">евангелическое ученше и сдЗлалея пасто- </w:t>
      </w:r>
      <w:r>
        <w:br/>
      </w:r>
      <w:r>
        <w:t xml:space="preserve">ромъ въ ЛозаннЪ; отрЪшенный отъ долж- </w:t>
      </w:r>
      <w:r>
        <w:br/>
      </w:r>
      <w:r>
        <w:t xml:space="preserve">ности 1559, велъдетв!е одного спора о цер- </w:t>
      </w:r>
      <w:r>
        <w:br/>
      </w:r>
      <w:r>
        <w:t xml:space="preserve">ковной дисциплинЪ, онъ сдЪлался пропо- </w:t>
      </w:r>
      <w:r>
        <w:br/>
      </w:r>
      <w:r>
        <w:t xml:space="preserve">вЪдникомъ въ ЖеневЪ, 1562 въ НимЪ и </w:t>
      </w:r>
      <w:r>
        <w:br/>
      </w:r>
      <w:r>
        <w:t xml:space="preserve">1563 въ Люнв. ПослБдые годы своей </w:t>
      </w:r>
      <w:r>
        <w:br/>
      </w:r>
      <w:r>
        <w:t xml:space="preserve">жизни В. провель въ НаваррЪ, гдЪ быль </w:t>
      </w:r>
      <w:r>
        <w:br/>
      </w:r>
      <w:r>
        <w:t xml:space="preserve">преподавалелемъ при акад. вь Ортесъ. </w:t>
      </w:r>
      <w:r>
        <w:br/>
      </w:r>
      <w:r>
        <w:t xml:space="preserve">Главн. сочинешемъ его считается „тз@а- </w:t>
      </w:r>
      <w:r>
        <w:br/>
      </w:r>
      <w:r>
        <w:t xml:space="preserve">Чоп сВтёбепое“ (Женева, 1569). См. К. </w:t>
      </w:r>
      <w:r>
        <w:br/>
      </w:r>
      <w:r>
        <w:t xml:space="preserve">Зевштаь Еаге! ипа У1теб (Ельберф., 1860); </w:t>
      </w:r>
      <w:r>
        <w:br/>
      </w:r>
      <w:r>
        <w:t xml:space="preserve">РВ. бо4еф, Р1егге Ултеё (Лозанна, 1892).</w:t>
      </w:r>
    </w:p>
    <w:p>
      <w:pPr>
        <w:pStyle w:val="Normal"/>
      </w:pPr>
      <w:r>
        <w:t xml:space="preserve">Вирянсекое (Веряйское, Вирейское) </w:t>
      </w:r>
      <w:r>
        <w:br/>
      </w:r>
      <w:r>
        <w:t xml:space="preserve">море. упоминаемое былиной о Соловьь </w:t>
      </w:r>
      <w:r>
        <w:br/>
      </w:r>
      <w:r>
        <w:t xml:space="preserve">БудимровичЪ, толковалось, какъ искажен- </w:t>
      </w:r>
      <w:r>
        <w:br/>
      </w:r>
      <w:r>
        <w:t xml:space="preserve">ное назван!е Варяжскаго моря. П. Н. Ми- </w:t>
      </w:r>
      <w:r>
        <w:br/>
      </w:r>
      <w:r>
        <w:t xml:space="preserve">люковъ доказываеть, что назваше это про- </w:t>
      </w:r>
      <w:r>
        <w:br/>
      </w:r>
      <w:r>
        <w:t xml:space="preserve">исходить оть Вирови (часть Эстляндии, </w:t>
      </w:r>
      <w:r>
        <w:br/>
      </w:r>
      <w:r>
        <w:t xml:space="preserve">ближайшая къ лЪвому берегу Нарвы). Го- </w:t>
      </w:r>
      <w:r>
        <w:br/>
      </w:r>
      <w:r>
        <w:t xml:space="preserve">родъ Леденець, находящся за В. моремъ, </w:t>
      </w:r>
      <w:r>
        <w:br/>
      </w:r>
      <w:r>
        <w:t xml:space="preserve">есть Линданисса, древнъйшее укрЪплеше </w:t>
      </w:r>
      <w:r>
        <w:br/>
      </w:r>
      <w:r>
        <w:t xml:space="preserve">Ревеля, а Кодольск!й островъ, упоминаемый </w:t>
      </w:r>
      <w:r>
        <w:br/>
      </w:r>
      <w:r>
        <w:t xml:space="preserve">въ нЪкот. варантахъ былины, КотлинЪ. </w:t>
      </w:r>
      <w:r>
        <w:br/>
      </w:r>
      <w:r>
        <w:t xml:space="preserve">См. замътку П. Милюкова въ „Юбил. Оборн. </w:t>
      </w:r>
      <w:r>
        <w:br/>
      </w:r>
      <w:r>
        <w:t xml:space="preserve">въ честь Вс. 9. Миллера“ (М., 1900).</w:t>
      </w:r>
    </w:p>
    <w:p>
      <w:pPr>
        <w:pStyle w:val="Normal"/>
      </w:pPr>
      <w:r>
        <w:t xml:space="preserve">Висбаденль (\Лезьаеп), гл. г. одно- </w:t>
      </w:r>
      <w:r>
        <w:br/>
      </w:r>
      <w:r>
        <w:t xml:space="preserve">именнаго округа прусской провинцщи Гес- </w:t>
      </w:r>
      <w:r>
        <w:br/>
      </w:r>
      <w:r>
        <w:t xml:space="preserve">сенъ-Нассау, до 1866 столица и резиденщя </w:t>
      </w:r>
      <w:r>
        <w:br/>
      </w:r>
      <w:r>
        <w:t xml:space="preserve">герцогства Нассау, въ местности, изобилую- </w:t>
      </w:r>
      <w:r>
        <w:br/>
      </w:r>
      <w:r>
        <w:t xml:space="preserve">щей минерал. источ. и красотами природы, </w:t>
      </w:r>
      <w:r>
        <w:br/>
      </w:r>
      <w:r>
        <w:t xml:space="preserve">богатой историческими достопримъчатель- </w:t>
      </w:r>
      <w:r>
        <w:br/>
      </w:r>
      <w:r>
        <w:t xml:space="preserve">ностями, а также отличающейся мягкимъ </w:t>
      </w:r>
      <w:r>
        <w:br/>
      </w:r>
      <w:r>
        <w:t xml:space="preserve">клималомъ, у подножя хребта Таунуса, въ </w:t>
      </w:r>
      <w:r>
        <w:br/>
      </w:r>
      <w:r>
        <w:t xml:space="preserve">5 км. оть Рейна, 115 м. надъ у. м., иметь </w:t>
      </w:r>
      <w:r>
        <w:br/>
      </w:r>
      <w:r>
        <w:t xml:space="preserve">большое число роскошныхъ зданй, виллъ </w:t>
      </w:r>
      <w:r>
        <w:br/>
      </w:r>
      <w:r>
        <w:t xml:space="preserve">и громадныхъ гостинницъ. Къ числу вы- </w:t>
      </w:r>
      <w:r>
        <w:br/>
      </w:r>
      <w:r>
        <w:t xml:space="preserve">дающихся здашй могутъ быть причислены: </w:t>
      </w:r>
      <w:r>
        <w:br/>
      </w:r>
      <w:r>
        <w:t xml:space="preserve">новая евангелич. церковь, католич. церковь </w:t>
      </w:r>
      <w:r>
        <w:br/>
      </w:r>
      <w:r>
        <w:t xml:space="preserve">Св. Бонифащя (0бЪ въ ром.-готич. стилЪ), </w:t>
      </w:r>
      <w:r>
        <w:br/>
      </w:r>
      <w:r>
        <w:t xml:space="preserve">англ. церковь, новая синагога, музей съ </w:t>
      </w:r>
      <w:r>
        <w:br/>
      </w:r>
      <w:r>
        <w:t xml:space="preserve">картинной галлереей, музей древностей, ес-</w:t>
      </w:r>
    </w:p>
    <w:p>
      <w:pPr>
        <w:pStyle w:val="Normal"/>
      </w:pPr>
      <w:r>
        <w:t xml:space="preserve">12/7</w:t>
      </w:r>
    </w:p>
    <w:p>
      <w:pPr>
        <w:pStyle w:val="Normal"/>
      </w:pPr>
      <w:r>
        <w:t xml:space="preserve">теств. историч. кабинеть и библютека (болЪе </w:t>
      </w:r>
      <w:r>
        <w:br/>
      </w:r>
      <w:r>
        <w:t xml:space="preserve">100 тыс. том.), кургаузъ 121 м. длины, съ </w:t>
      </w:r>
      <w:r>
        <w:br/>
      </w:r>
      <w:r>
        <w:t xml:space="preserve">роскошными залами и длинными по объимъ </w:t>
      </w:r>
      <w:r>
        <w:br/>
      </w:r>
      <w:r>
        <w:t xml:space="preserve">сторонам крытыми таллереями, служащи- </w:t>
      </w:r>
      <w:r>
        <w:br/>
      </w:r>
      <w:r>
        <w:t xml:space="preserve">ми для базара, большой новый залъ, соо- </w:t>
      </w:r>
      <w:r>
        <w:br/>
      </w:r>
      <w:r>
        <w:t xml:space="preserve">руженный при гл. источник При курзаль </w:t>
      </w:r>
      <w:r>
        <w:br/>
      </w:r>
      <w:r>
        <w:t xml:space="preserve">находится обширный паркъ съ прудомъ и </w:t>
      </w:r>
      <w:r>
        <w:br/>
      </w:r>
      <w:r>
        <w:t xml:space="preserve">фонтаномъ 36 м. высоты. Въ сторону оть </w:t>
      </w:r>
      <w:r>
        <w:br/>
      </w:r>
      <w:r>
        <w:t xml:space="preserve">улицы Вильгельма имЪется также скверъ </w:t>
      </w:r>
      <w:r>
        <w:br/>
      </w:r>
      <w:r>
        <w:t xml:space="preserve">съ сооруженнымъ 1894 памятникомъ имие- </w:t>
      </w:r>
      <w:r>
        <w:br/>
      </w:r>
      <w:r>
        <w:t xml:space="preserve">ратору Вильгельму 1. Непосредственно къ </w:t>
      </w:r>
      <w:r>
        <w:br/>
      </w:r>
      <w:r>
        <w:t xml:space="preserve">с. оть города возвышается Неробергъ, </w:t>
      </w:r>
      <w:r>
        <w:br/>
      </w:r>
      <w:r>
        <w:t xml:space="preserve">съ рестораномъ и башней для обозрвашя </w:t>
      </w:r>
      <w:r>
        <w:br/>
      </w:r>
      <w:r>
        <w:t xml:space="preserve">окрестностей, на которую съ 1889 ведетъ </w:t>
      </w:r>
      <w:r>
        <w:br/>
      </w:r>
      <w:r>
        <w:t xml:space="preserve">цфиная ж. д.; гора покрыта на южн. сто- </w:t>
      </w:r>
      <w:r>
        <w:br/>
      </w:r>
      <w:r>
        <w:t xml:space="preserve">ронь виноградниками, съ прочихъ сторонъ </w:t>
      </w:r>
      <w:r>
        <w:br/>
      </w:r>
      <w:r>
        <w:t xml:space="preserve">лЪсами и парками. На склон горы на- </w:t>
      </w:r>
      <w:r>
        <w:br/>
      </w:r>
      <w:r>
        <w:t xml:space="preserve">ходится 1855 оконченная православная ча- </w:t>
      </w:r>
      <w:r>
        <w:br/>
      </w:r>
      <w:r>
        <w:t xml:space="preserve">совня, построенная герцогомъ Адольфом </w:t>
      </w:r>
      <w:r>
        <w:br/>
      </w:r>
      <w:r>
        <w:t xml:space="preserve">въ память супруги Елисаветы, умершей </w:t>
      </w:r>
      <w:r>
        <w:br/>
      </w:r>
      <w:r>
        <w:t xml:space="preserve">1845. Число жителей 1895 г. составляло </w:t>
      </w:r>
      <w:r>
        <w:br/>
      </w:r>
      <w:r>
        <w:t xml:space="preserve">74,133 ч., между ними 23,265 калол. и 1719 </w:t>
      </w:r>
      <w:r>
        <w:br/>
      </w:r>
      <w:r>
        <w:t xml:space="preserve">евр. Промышленность мало развита, при- </w:t>
      </w:r>
      <w:r>
        <w:br/>
      </w:r>
      <w:r>
        <w:t xml:space="preserve">чина чего кроется въ томъ, что не хотятъ </w:t>
      </w:r>
      <w:r>
        <w:br/>
      </w:r>
      <w:r>
        <w:t xml:space="preserve">нанести ущерба В., какъ курорту. В. зна- </w:t>
      </w:r>
      <w:r>
        <w:br/>
      </w:r>
      <w:r>
        <w:t xml:space="preserve">менить своими минеральными источ- </w:t>
      </w:r>
      <w:r>
        <w:br/>
      </w:r>
      <w:r>
        <w:t xml:space="preserve">никами, привлекающими ежегодно около </w:t>
      </w:r>
      <w:r>
        <w:br/>
      </w:r>
      <w:r>
        <w:t xml:space="preserve">ста тыс. посътителей. Бьющ!е здЪеь теп- </w:t>
      </w:r>
      <w:r>
        <w:br/>
      </w:r>
      <w:r>
        <w:t xml:space="preserve">лые источники были извЪъетны еще римля- </w:t>
      </w:r>
      <w:r>
        <w:br/>
      </w:r>
      <w:r>
        <w:t xml:space="preserve">намъ, какъ Еоп{ез Мабйас (у Плиня) или </w:t>
      </w:r>
      <w:r>
        <w:br/>
      </w:r>
      <w:r>
        <w:t xml:space="preserve">Ачдпае Мабасае (у Аммана Марцеллина), </w:t>
      </w:r>
      <w:r>
        <w:br/>
      </w:r>
      <w:r>
        <w:t xml:space="preserve">однако боле широкую известность, какь </w:t>
      </w:r>
      <w:r>
        <w:br/>
      </w:r>
      <w:r>
        <w:t xml:space="preserve">курортъ, В. пробрълтъ лишь съ ХУ в,, 0с0- </w:t>
      </w:r>
      <w:r>
        <w:br/>
      </w:r>
      <w:r>
        <w:t xml:space="preserve">бенно же съ тьхъ поръ, какъ, благодаря </w:t>
      </w:r>
      <w:r>
        <w:br/>
      </w:r>
      <w:r>
        <w:t xml:space="preserve">мягкому климату, онъ въ то же время едЪ- </w:t>
      </w:r>
      <w:r>
        <w:br/>
      </w:r>
      <w:r>
        <w:t xml:space="preserve">лалея еще зимнимъ курортомъ. Многочие- </w:t>
      </w:r>
      <w:r>
        <w:br/>
      </w:r>
      <w:r>
        <w:t xml:space="preserve">ленные источники, отличающеся другъ отъ </w:t>
      </w:r>
      <w:r>
        <w:br/>
      </w:r>
      <w:r>
        <w:t xml:space="preserve">друга больше темпералурой (40 —695), чё мъ </w:t>
      </w:r>
      <w:r>
        <w:br/>
      </w:r>
      <w:r>
        <w:t xml:space="preserve">содержащимися въ нихъ солями, принад- </w:t>
      </w:r>
      <w:r>
        <w:br/>
      </w:r>
      <w:r>
        <w:t xml:space="preserve">лежать къ числу щелочно-земельныхъ, со- </w:t>
      </w:r>
      <w:r>
        <w:br/>
      </w:r>
      <w:r>
        <w:t xml:space="preserve">ляныхъ источниковъ и отличаются, какъ </w:t>
      </w:r>
      <w:r>
        <w:br/>
      </w:r>
      <w:r>
        <w:t xml:space="preserve">обищемъ воды, такъ и богатсетвомъ твер- </w:t>
      </w:r>
      <w:r>
        <w:br/>
      </w:r>
      <w:r>
        <w:t xml:space="preserve">дыхъ остатковъ (преимущественно хлори- </w:t>
      </w:r>
      <w:r>
        <w:br/>
      </w:r>
      <w:r>
        <w:t xml:space="preserve">стый натръ, хлор. кальций, хлор. магнезйя, </w:t>
      </w:r>
      <w:r>
        <w:br/>
      </w:r>
      <w:r>
        <w:t xml:space="preserve">хлор. кали, углекислая известь и т. д.). </w:t>
      </w:r>
      <w:r>
        <w:br/>
      </w:r>
      <w:r>
        <w:t xml:space="preserve">ВеБхъ источниковъ насчитывають 23, изъ </w:t>
      </w:r>
      <w:r>
        <w:br/>
      </w:r>
      <w:r>
        <w:t xml:space="preserve">нихь самые значительные: Кохбрун- </w:t>
      </w:r>
      <w:r>
        <w:br/>
      </w:r>
      <w:r>
        <w:t xml:space="preserve">ненъ (699), Шютценгофквелле (509) и</w:t>
      </w:r>
    </w:p>
    <w:p>
      <w:pPr>
        <w:pStyle w:val="Normal"/>
      </w:pPr>
      <w:r>
        <w:t xml:space="preserve">Адлербрунненъ (629) открыто выхо- </w:t>
      </w:r>
      <w:r>
        <w:br/>
      </w:r>
      <w:r>
        <w:t xml:space="preserve">дять наружу. ВеЪ источники вмЪетЪ да- </w:t>
      </w:r>
      <w:r>
        <w:br/>
      </w:r>
      <w:r>
        <w:t xml:space="preserve">ютъ 1,4 куб. м. воды въ минуту. Иеточ-</w:t>
      </w:r>
    </w:p>
    <w:p>
      <w:pPr>
        <w:pStyle w:val="Normal"/>
      </w:pPr>
      <w:r>
        <w:t xml:space="preserve">никъ Кохбруннень одинъ выбрасываетгь </w:t>
      </w:r>
      <w:r>
        <w:br/>
      </w:r>
      <w:r>
        <w:t xml:space="preserve">ежедневно 45,5 метрич. центн. повар. соли </w:t>
      </w:r>
      <w:r>
        <w:br/>
      </w:r>
      <w:r>
        <w:t xml:space="preserve">независимо отъ другихъ составныхъ частей </w:t>
      </w:r>
      <w:r>
        <w:br/>
      </w:r>
      <w:r>
        <w:t xml:space="preserve">и снабжаетъ водой 11 купальныхъ заведе- </w:t>
      </w:r>
      <w:r>
        <w:br/>
      </w:r>
      <w:r>
        <w:t xml:space="preserve">нш (ежедневно около 400 ваннъ). Кромъ </w:t>
      </w:r>
      <w:r>
        <w:br/>
      </w:r>
      <w:r>
        <w:t xml:space="preserve">теплыхъ источниковъ въ В. въ с. в. части </w:t>
      </w:r>
      <w:r>
        <w:br/>
      </w:r>
      <w:r>
        <w:t xml:space="preserve">города имфются еще 3 минер. источника </w:t>
      </w:r>
      <w:r>
        <w:br/>
      </w:r>
      <w:r>
        <w:t xml:space="preserve">(9,200), которыми однако не пользуются </w:t>
      </w:r>
      <w:r>
        <w:br/>
      </w:r>
      <w:r>
        <w:t xml:space="preserve">съ лъчебной цфлью. Водойтермъ В. поль- </w:t>
      </w:r>
      <w:r>
        <w:br/>
      </w:r>
      <w:r>
        <w:t xml:space="preserve">зуются для ваннъ (между проч. въ форм </w:t>
      </w:r>
      <w:r>
        <w:br/>
      </w:r>
      <w:r>
        <w:t xml:space="preserve">душъ и паровыхъ ваннъ) а также прини- </w:t>
      </w:r>
      <w:r>
        <w:br/>
      </w:r>
      <w:r>
        <w:t xml:space="preserve">мають внутрь; вода представляеть пре- </w:t>
      </w:r>
      <w:r>
        <w:br/>
      </w:r>
      <w:r>
        <w:t xml:space="preserve">красное средство при катаррахъ желудка и </w:t>
      </w:r>
      <w:r>
        <w:br/>
      </w:r>
      <w:r>
        <w:t xml:space="preserve">нищеварительнаго канала, далЪе при рев- </w:t>
      </w:r>
      <w:r>
        <w:br/>
      </w:r>
      <w:r>
        <w:t xml:space="preserve">матизмЪ, геморроидахъ, при ломотЪ (одна- </w:t>
      </w:r>
      <w:r>
        <w:br/>
      </w:r>
      <w:r>
        <w:t xml:space="preserve">ко лишь по исчезновени воЪхъ воепали- </w:t>
      </w:r>
      <w:r>
        <w:br/>
      </w:r>
      <w:r>
        <w:t xml:space="preserve">тельныхьъ симитомовъ), наконецъ при раз-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личныхъ накожныхъ болфзняхъ, старыхъ </w:t>
      </w:r>
      <w:r>
        <w:br/>
      </w:r>
      <w:r>
        <w:t xml:space="preserve">опухоляхъ и невралыи. Въ В. имъются </w:t>
      </w:r>
      <w:r>
        <w:br/>
      </w:r>
      <w:r>
        <w:t xml:space="preserve">также нЪеколько гимнастическихь и элек- </w:t>
      </w:r>
      <w:r>
        <w:br/>
      </w:r>
      <w:r>
        <w:t xml:space="preserve">тро-терапевтическихь лЪчебныхъ заведен, </w:t>
      </w:r>
      <w:r>
        <w:br/>
      </w:r>
      <w:r>
        <w:t xml:space="preserve">большая санаторя Августы-Виктор1и, заве- </w:t>
      </w:r>
      <w:r>
        <w:br/>
      </w:r>
      <w:r>
        <w:t xml:space="preserve">деше для л5чешя морфинистовъ, знамени- </w:t>
      </w:r>
      <w:r>
        <w:br/>
      </w:r>
      <w:r>
        <w:t xml:space="preserve">тая глазная лЪчебница, 2 водолЪч. заведе- </w:t>
      </w:r>
      <w:r>
        <w:br/>
      </w:r>
      <w:r>
        <w:t xml:space="preserve">вя (Нероталь и Дитенмюле), и др. В. при- </w:t>
      </w:r>
      <w:r>
        <w:br/>
      </w:r>
      <w:r>
        <w:t xml:space="preserve">влекаеть также больныхъ для лВчешя ви- </w:t>
      </w:r>
      <w:r>
        <w:br/>
      </w:r>
      <w:r>
        <w:t xml:space="preserve">ноградомъ и молокомъ.</w:t>
      </w:r>
    </w:p>
    <w:p>
      <w:pPr>
        <w:pStyle w:val="Normal"/>
      </w:pPr>
      <w:r>
        <w:t xml:space="preserve">В. ведетъ значительную торговлю ви- </w:t>
      </w:r>
      <w:r>
        <w:br/>
      </w:r>
      <w:r>
        <w:t xml:space="preserve">номъ, имЪеть винные торговые склады, </w:t>
      </w:r>
      <w:r>
        <w:br/>
      </w:r>
      <w:r>
        <w:t xml:space="preserve">пользующеся всем!рной извЪстностью. В. </w:t>
      </w:r>
      <w:r>
        <w:br/>
      </w:r>
      <w:r>
        <w:t xml:space="preserve">иметь 3 вокзала ж. д. Изъ образова- </w:t>
      </w:r>
      <w:r>
        <w:br/>
      </w:r>
      <w:r>
        <w:t xml:space="preserve">тельныхъ заведешй въ В. имфются: гим- </w:t>
      </w:r>
      <w:r>
        <w:br/>
      </w:r>
      <w:r>
        <w:t xml:space="preserve">наз1я, реальная гимназ1я, реальное учил., </w:t>
      </w:r>
      <w:r>
        <w:br/>
      </w:r>
      <w:r>
        <w:t xml:space="preserve">химич. лаборатор1я (академич. учреждене </w:t>
      </w:r>
      <w:r>
        <w:br/>
      </w:r>
      <w:r>
        <w:t xml:space="preserve">Фрезенуса), испытат. сельскохоз. станщя и </w:t>
      </w:r>
      <w:r>
        <w:br/>
      </w:r>
      <w:r>
        <w:t xml:space="preserve">химич. лаборатор!я, 2 музык. консервато- </w:t>
      </w:r>
      <w:r>
        <w:br/>
      </w:r>
      <w:r>
        <w:t xml:space="preserve">ри, сельскохоз. школа и др. Въ окрестно- </w:t>
      </w:r>
      <w:r>
        <w:br/>
      </w:r>
      <w:r>
        <w:t xml:space="preserve">стяхъ В. находятся: развалины Зоннен- </w:t>
      </w:r>
      <w:r>
        <w:br/>
      </w:r>
      <w:r>
        <w:t xml:space="preserve">бергъ, отчасти реставрированныя, съ рес- </w:t>
      </w:r>
      <w:r>
        <w:br/>
      </w:r>
      <w:r>
        <w:t xml:space="preserve">тораномъ и красивыми мЪстами для про- </w:t>
      </w:r>
      <w:r>
        <w:br/>
      </w:r>
      <w:r>
        <w:t xml:space="preserve">гулокъ; далве Шлэферскопфъ (445 м.) и </w:t>
      </w:r>
      <w:r>
        <w:br/>
      </w:r>
      <w:r>
        <w:t xml:space="preserve">Вурцель (618 м.), дв вершины Таунуса, </w:t>
      </w:r>
      <w:r>
        <w:br/>
      </w:r>
      <w:r>
        <w:t xml:space="preserve">объ съ башнями и съ чудными видами </w:t>
      </w:r>
      <w:r>
        <w:br/>
      </w:r>
      <w:r>
        <w:t xml:space="preserve">СЪ нНихЪ.</w:t>
      </w:r>
    </w:p>
    <w:p>
      <w:pPr>
        <w:pStyle w:val="Normal"/>
      </w:pPr>
      <w:r>
        <w:t xml:space="preserve">В. возникъ изъ укрфплен!я, основаннаго </w:t>
      </w:r>
      <w:r>
        <w:br/>
      </w:r>
      <w:r>
        <w:t xml:space="preserve">римлянами около 11 г. до Р. Хр. на пере- </w:t>
      </w:r>
      <w:r>
        <w:br/>
      </w:r>
      <w:r>
        <w:t xml:space="preserve">съчен1и трехъ военныхь дорогъ; вокругь </w:t>
      </w:r>
      <w:r>
        <w:br/>
      </w:r>
      <w:r>
        <w:t xml:space="preserve">укрЪил., благодаря цфлебнымъ источни- </w:t>
      </w:r>
      <w:r>
        <w:br/>
      </w:r>
      <w:r>
        <w:t xml:space="preserve">камъ, быстро выросло посел. Мъстн. назыв. </w:t>
      </w:r>
      <w:r>
        <w:br/>
      </w:r>
      <w:r>
        <w:t xml:space="preserve">по имени нар. матйаковъ Адцае Мабасо- </w:t>
      </w:r>
      <w:r>
        <w:br/>
      </w:r>
      <w:r>
        <w:t xml:space="preserve">гит или Мабасита. Отъ укрЪилешя сохра- </w:t>
      </w:r>
      <w:r>
        <w:br/>
      </w:r>
      <w:r>
        <w:t xml:space="preserve">инлись остатки ствнъ. Съ ХТ в. В. вмЪъстЬ </w:t>
      </w:r>
      <w:r>
        <w:br/>
      </w:r>
      <w:r>
        <w:t xml:space="preserve">съ большей частью гау Кунигессундра при- </w:t>
      </w:r>
      <w:r>
        <w:br/>
      </w:r>
      <w:r>
        <w:t xml:space="preserve">надлежалъ роду графовъ Нассаускихъ, и </w:t>
      </w:r>
      <w:r>
        <w:br/>
      </w:r>
      <w:r>
        <w:t xml:space="preserve">1815 В. едБлался столицей герцогства Нас- </w:t>
      </w:r>
      <w:r>
        <w:br/>
      </w:r>
      <w:r>
        <w:t xml:space="preserve">саускаго, а 1866 перешелъ къ Прусаш. См. </w:t>
      </w:r>
      <w:r>
        <w:br/>
      </w:r>
      <w:r>
        <w:t xml:space="preserve">Разепзбесвег, \. ш ше@миузен-бюоро- </w:t>
      </w:r>
      <w:r>
        <w:br/>
      </w:r>
      <w:r>
        <w:t xml:space="preserve">старызсвег Ведевап&amp; (Висб., 1870): Неу- </w:t>
      </w:r>
      <w:r>
        <w:br/>
      </w:r>
      <w:r>
        <w:t xml:space="preserve">тапи, МтегааиеНеи п. \Упиегащеп а </w:t>
      </w:r>
      <w:r>
        <w:br/>
      </w:r>
      <w:r>
        <w:t xml:space="preserve">ш У. (1875); Р1е1ег, Вашео]о звене Эв- </w:t>
      </w:r>
      <w:r>
        <w:br/>
      </w:r>
      <w:r>
        <w:t xml:space="preserve">{еп ИБег У. (5 изд., 1899); \. аз Кагогё </w:t>
      </w:r>
      <w:r>
        <w:br/>
      </w:r>
      <w:r>
        <w:t xml:space="preserve">(4 изд., 1893); Ме ТншЕКиг шт. 5. (2 изд., </w:t>
      </w:r>
      <w:r>
        <w:br/>
      </w:r>
      <w:r>
        <w:t xml:space="preserve">1893); Маз4ериг&amp;, Пе Тегтев 2 М. </w:t>
      </w:r>
      <w:r>
        <w:br/>
      </w:r>
      <w:r>
        <w:t xml:space="preserve">(2 изд., 1894); Неу!, У. ц. зете ОтвеЪал- </w:t>
      </w:r>
      <w:r>
        <w:br/>
      </w:r>
      <w:r>
        <w:t xml:space="preserve">сеп (1898). Округъ В. 1895 г. занималь </w:t>
      </w:r>
      <w:r>
        <w:br/>
      </w:r>
      <w:r>
        <w:t xml:space="preserve">5615 кв. км. и насчитывалъ 906,295 чел. </w:t>
      </w:r>
      <w:r>
        <w:br/>
      </w:r>
      <w:r>
        <w:t xml:space="preserve">жит. (162 на 1 кв. км.), изъ нихь 528,606 </w:t>
      </w:r>
      <w:r>
        <w:br/>
      </w:r>
      <w:r>
        <w:t xml:space="preserve">еванг. вЪроиец., 343,527 кат. и 27,884 евр.; </w:t>
      </w:r>
      <w:r>
        <w:br/>
      </w:r>
      <w:r>
        <w:t xml:space="preserve">округъ распадается на 18 участковъ.</w:t>
      </w:r>
    </w:p>
    <w:p>
      <w:pPr>
        <w:pStyle w:val="Normal"/>
      </w:pPr>
      <w:r>
        <w:t xml:space="preserve">Виеби (\15Ъу), гл. г. шведскаго о—ва </w:t>
      </w:r>
      <w:r>
        <w:br/>
      </w:r>
      <w:r>
        <w:t xml:space="preserve">Готланда, на зап. его берегу, при ж. д., </w:t>
      </w:r>
      <w:r>
        <w:br/>
      </w:r>
      <w:r>
        <w:t xml:space="preserve">напоминаетъ своей хорошо сохранившейся </w:t>
      </w:r>
      <w:r>
        <w:br/>
      </w:r>
      <w:r>
        <w:t xml:space="preserve">стБной съ кр$икими башнями и развали- </w:t>
      </w:r>
      <w:r>
        <w:br/>
      </w:r>
      <w:r>
        <w:t xml:space="preserve">нами 10 церквей о своемъ славномъ про- </w:t>
      </w:r>
      <w:r>
        <w:br/>
      </w:r>
      <w:r>
        <w:t xml:space="preserve">шломъ. Сохранилась лишь церковь св. </w:t>
      </w:r>
      <w:r>
        <w:br/>
      </w:r>
      <w:r>
        <w:t xml:space="preserve">Мари (1190—1225). В., нъкогда ганзейсый </w:t>
      </w:r>
      <w:r>
        <w:br/>
      </w:r>
      <w:r>
        <w:t xml:space="preserve">г. съ 20,000 жит., въ наст. время насчиты </w:t>
      </w:r>
      <w:r>
        <w:br/>
      </w:r>
      <w:r>
        <w:t xml:space="preserve">ваеть (1895) 7643 жит., занимающихся гл. </w:t>
      </w:r>
      <w:r>
        <w:br/>
      </w:r>
      <w:r>
        <w:t xml:space="preserve">образомъ торговлей (вывозь хлЪба, це- </w:t>
      </w:r>
      <w:r>
        <w:br/>
      </w:r>
      <w:r>
        <w:t xml:space="preserve">мента, извести, дерева, сахарнаго песка, </w:t>
      </w:r>
      <w:r>
        <w:br/>
      </w:r>
      <w:r>
        <w:t xml:space="preserve">ввозъ удобрительныхъ матераловъ, же- </w:t>
      </w:r>
      <w:r>
        <w:br/>
      </w:r>
      <w:r>
        <w:t xml:space="preserve">лЪза, машинъ, колоНальныхь товаровъ) </w:t>
      </w:r>
      <w:r>
        <w:br/>
      </w:r>
      <w:r>
        <w:t xml:space="preserve">и судоходетвомъ. — Своимъ н$когда цвЪ- </w:t>
      </w:r>
      <w:r>
        <w:br/>
      </w:r>
      <w:r>
        <w:t xml:space="preserve">тущимъ состоянемъ гор. былъ обязанъ </w:t>
      </w:r>
      <w:r>
        <w:br/>
      </w:r>
      <w:r>
        <w:t xml:space="preserve">положению на торговомъ пути между Нов-</w:t>
      </w:r>
    </w:p>
    <w:p>
      <w:pPr>
        <w:pStyle w:val="Normal"/>
      </w:pPr>
      <w:r>
        <w:t xml:space="preserve">Висви — Висимсюме заводы.</w:t>
      </w:r>
    </w:p>
    <w:p>
      <w:pPr>
        <w:pStyle w:val="Normal"/>
      </w:pPr>
      <w:r>
        <w:t xml:space="preserve">тородомъ и Западомъ. Уже въ ХИ в. въ </w:t>
      </w:r>
      <w:r>
        <w:br/>
      </w:r>
      <w:r>
        <w:t xml:space="preserve">В. стали возникать союзы поселившихся </w:t>
      </w:r>
      <w:r>
        <w:br/>
      </w:r>
      <w:r>
        <w:t xml:space="preserve">здЪеь купцовъ изъ Вестфаши, Нижней Сак- </w:t>
      </w:r>
      <w:r>
        <w:br/>
      </w:r>
      <w:r>
        <w:t xml:space="preserve">сои и Прус@и; впоелБдетв:я В., прим- </w:t>
      </w:r>
      <w:r>
        <w:br/>
      </w:r>
      <w:r>
        <w:t xml:space="preserve">кнувъ къ ганзейскому союзу, быстро до- </w:t>
      </w:r>
      <w:r>
        <w:br/>
      </w:r>
      <w:r>
        <w:t xml:space="preserve">стигь цвфтущаго состояшя и былъ обя- </w:t>
      </w:r>
      <w:r>
        <w:br/>
      </w:r>
      <w:r>
        <w:t xml:space="preserve">занъ извЪъстной подалью лишь Швещи, ко- </w:t>
      </w:r>
      <w:r>
        <w:br/>
      </w:r>
      <w:r>
        <w:t xml:space="preserve">торой принадлежалъ о—въ; 1361 Вальде- </w:t>
      </w:r>
      <w:r>
        <w:br/>
      </w:r>
      <w:r>
        <w:t xml:space="preserve">маръ Г” Далекй напалъ на городъ и </w:t>
      </w:r>
      <w:r>
        <w:br/>
      </w:r>
      <w:r>
        <w:t xml:space="preserve">разрушилъ его.</w:t>
      </w:r>
    </w:p>
    <w:p>
      <w:pPr>
        <w:pStyle w:val="Normal"/>
      </w:pPr>
      <w:r>
        <w:t xml:space="preserve">ВисбЕиское город. право (5484 - </w:t>
      </w:r>
      <w:r>
        <w:br/>
      </w:r>
      <w:r>
        <w:t xml:space="preserve">1а5 ра боЙапа), представляеть собою сред- </w:t>
      </w:r>
      <w:r>
        <w:br/>
      </w:r>
      <w:r>
        <w:t xml:space="preserve">невЪковое сталутное право, дъйствовавшее </w:t>
      </w:r>
      <w:r>
        <w:br/>
      </w:r>
      <w:r>
        <w:t xml:space="preserve">въ г. Висби, на о-в ГотландЪ; образова- </w:t>
      </w:r>
      <w:r>
        <w:br/>
      </w:r>
      <w:r>
        <w:t xml:space="preserve">лось оно изъ привилегй, дарованныхъ го- </w:t>
      </w:r>
      <w:r>
        <w:br/>
      </w:r>
      <w:r>
        <w:t xml:space="preserve">роду, изъ обычнаго права и судебн. прак- </w:t>
      </w:r>
      <w:r>
        <w:br/>
      </w:r>
      <w:r>
        <w:t xml:space="preserve">тики. В. городеще законы были улучшены </w:t>
      </w:r>
      <w:r>
        <w:br/>
      </w:r>
      <w:r>
        <w:t xml:space="preserve">при королЪ шведскомъ МагнусЪ (1342) и </w:t>
      </w:r>
      <w:r>
        <w:br/>
      </w:r>
      <w:r>
        <w:t xml:space="preserve">редактированы на готскомъ и нём. языкЪ. </w:t>
      </w:r>
      <w:r>
        <w:br/>
      </w:r>
      <w:r>
        <w:t xml:space="preserve">ПослЪ разрушеня гор., его право утрати- </w:t>
      </w:r>
      <w:r>
        <w:br/>
      </w:r>
      <w:r>
        <w:t xml:space="preserve">ло значене и было частью реципировано </w:t>
      </w:r>
      <w:r>
        <w:br/>
      </w:r>
      <w:r>
        <w:t xml:space="preserve">другими г. (Магдебургъ, Рига). Въ третьей </w:t>
      </w:r>
      <w:r>
        <w:br/>
      </w:r>
      <w:r>
        <w:t xml:space="preserve">части В. гор. законовъ содержатся немномя </w:t>
      </w:r>
      <w:r>
        <w:br/>
      </w:r>
      <w:r>
        <w:t xml:space="preserve">постановленя по морскому праву, но ихъ </w:t>
      </w:r>
      <w:r>
        <w:br/>
      </w:r>
      <w:r>
        <w:t xml:space="preserve">не слЪдуеть смъшивать съ настоящимъ В. </w:t>
      </w:r>
      <w:r>
        <w:br/>
      </w:r>
      <w:r>
        <w:t xml:space="preserve">морскимъ правомъ, т. наз. \Мабеггесв6 о </w:t>
      </w:r>
      <w:r>
        <w:br/>
      </w:r>
      <w:r>
        <w:t xml:space="preserve">\1зЪу. Самостоятельный характеръ послЪд- </w:t>
      </w:r>
      <w:r>
        <w:br/>
      </w:r>
      <w:r>
        <w:t xml:space="preserve">няго и 5ба@Йас”а вытекаеть изъ различйя </w:t>
      </w:r>
      <w:r>
        <w:br/>
      </w:r>
      <w:r>
        <w:t xml:space="preserve">въ происхождени, какъ по мЪсту, такъ и </w:t>
      </w:r>
      <w:r>
        <w:br/>
      </w:r>
      <w:r>
        <w:t xml:space="preserve">по врэмени. Бааае относится къ болъе </w:t>
      </w:r>
      <w:r>
        <w:br/>
      </w:r>
      <w:r>
        <w:t xml:space="preserve">раннему перюду, когда торговое значеше </w:t>
      </w:r>
      <w:r>
        <w:br/>
      </w:r>
      <w:r>
        <w:t xml:space="preserve">гор. обезпечило ему независимость (\\15Ъу- </w:t>
      </w:r>
      <w:r>
        <w:br/>
      </w:r>
      <w:r>
        <w:t xml:space="preserve">убъжище). В. морское право происхожде- </w:t>
      </w:r>
      <w:r>
        <w:br/>
      </w:r>
      <w:r>
        <w:t xml:space="preserve">ня позднЪйшато, на что указываетъ его </w:t>
      </w:r>
      <w:r>
        <w:br/>
      </w:r>
      <w:r>
        <w:t xml:space="preserve">редакщшя въ Голланди, и заимствовано </w:t>
      </w:r>
      <w:r>
        <w:br/>
      </w:r>
      <w:r>
        <w:t xml:space="preserve">частью изъ морского права Олерона (В6- </w:t>
      </w:r>
      <w:r>
        <w:br/>
      </w:r>
      <w:r>
        <w:t xml:space="preserve">1ез 4`О]егбп), частью изъ положешй, выра- </w:t>
      </w:r>
      <w:r>
        <w:br/>
      </w:r>
      <w:r>
        <w:t xml:space="preserve">ботанныхъ въ АмстердамЪ. Составляя так. </w:t>
      </w:r>
      <w:r>
        <w:br/>
      </w:r>
      <w:r>
        <w:t xml:space="preserve">обр. только дополнеше 5(ааав”а, оно дол- </w:t>
      </w:r>
      <w:r>
        <w:br/>
      </w:r>
      <w:r>
        <w:t xml:space="preserve">тое время служило кодексомъ для всего </w:t>
      </w:r>
      <w:r>
        <w:br/>
      </w:r>
      <w:r>
        <w:t xml:space="preserve">побережья Балтики, было принято потомъ </w:t>
      </w:r>
      <w:r>
        <w:br/>
      </w:r>
      <w:r>
        <w:t xml:space="preserve">въ Голландии и, пробрЪтя междунар. зна- </w:t>
      </w:r>
      <w:r>
        <w:br/>
      </w:r>
      <w:r>
        <w:t xml:space="preserve">чене, служить однимъ изъ источниковъ </w:t>
      </w:r>
      <w:r>
        <w:br/>
      </w:r>
      <w:r>
        <w:t xml:space="preserve">современнаго морского права. См. Ка!- </w:t>
      </w:r>
      <w:r>
        <w:br/>
      </w:r>
      <w:r>
        <w:t xml:space="preserve">фепБоги, Ге ргакК@зсвеп @гцп@з&amp;е Чез </w:t>
      </w:r>
      <w:r>
        <w:br/>
      </w:r>
      <w:r>
        <w:t xml:space="preserve">ептор&amp;зсвеп БеегесВ(з (Берл., 1851).</w:t>
      </w:r>
    </w:p>
    <w:p>
      <w:pPr>
        <w:pStyle w:val="Normal"/>
      </w:pPr>
      <w:r>
        <w:t xml:space="preserve">Висвамитра (\У1сузаИга), см. Вис </w:t>
      </w:r>
      <w:r>
        <w:br/>
      </w:r>
      <w:r>
        <w:t xml:space="preserve">валитра.</w:t>
      </w:r>
    </w:p>
    <w:p>
      <w:pPr>
        <w:pStyle w:val="Normal"/>
      </w:pPr>
      <w:r>
        <w:t xml:space="preserve">Висимске заводы, 1) вь группЪ </w:t>
      </w:r>
      <w:r>
        <w:br/>
      </w:r>
      <w:r>
        <w:t xml:space="preserve">Нижне-Тагильскаго (см.) горнаго окру- </w:t>
      </w:r>
      <w:r>
        <w:br/>
      </w:r>
      <w:r>
        <w:t xml:space="preserve">та наслЪдниковъ Демидова два завода: </w:t>
      </w:r>
      <w:r>
        <w:br/>
      </w:r>
      <w:r>
        <w:t xml:space="preserve">Висимо-Уткинск!й желЪзодЪлат. при р. </w:t>
      </w:r>
      <w:r>
        <w:br/>
      </w:r>
      <w:r>
        <w:t xml:space="preserve">Уткь около 200 вер. къ ю. отъ Верхотурья. </w:t>
      </w:r>
      <w:r>
        <w:br/>
      </w:r>
      <w:r>
        <w:t xml:space="preserve">Осн. 1771 Акине. Демидовымъ; жит. болЪе </w:t>
      </w:r>
      <w:r>
        <w:br/>
      </w:r>
      <w:r>
        <w:t xml:space="preserve">21/&gt; тыс.; земли 541/2 т. дес., въ томъ числЪ </w:t>
      </w:r>
      <w:r>
        <w:br/>
      </w:r>
      <w:r>
        <w:t xml:space="preserve">лЪесу 53 т. дес. Заводъ работаетъ водою </w:t>
      </w:r>
      <w:r>
        <w:br/>
      </w:r>
      <w:r>
        <w:t xml:space="preserve">и паромъ при задолж. до 700 раб. Производ. </w:t>
      </w:r>
      <w:r>
        <w:br/>
      </w:r>
      <w:r>
        <w:t xml:space="preserve">(1897) 360 т. пуд. пудлинг. желЪза, полосов. </w:t>
      </w:r>
      <w:r>
        <w:br/>
      </w:r>
      <w:r>
        <w:t xml:space="preserve">стали 119 т. пуд, чугун. изд. 1680 пуд. </w:t>
      </w:r>
      <w:r>
        <w:br/>
      </w:r>
      <w:r>
        <w:t xml:space="preserve">Висимо-Шайтанск!й чугуноплавил. и </w:t>
      </w:r>
      <w:r>
        <w:br/>
      </w:r>
      <w:r>
        <w:t xml:space="preserve">жельзодЪл., тамъ же на рёчкв ШайтанкЪ, </w:t>
      </w:r>
      <w:r>
        <w:br/>
      </w:r>
      <w:r>
        <w:t xml:space="preserve">впад. въ Утку. Осн. 1741 Акине. Демидо- </w:t>
      </w:r>
      <w:r>
        <w:br/>
      </w:r>
      <w:r>
        <w:t xml:space="preserve">вымЪъ; жит. почти 3 тыс.; земли 3812 т. </w:t>
      </w:r>
      <w:r>
        <w:br/>
      </w:r>
      <w:r>
        <w:t xml:space="preserve">дес., изъ нихъ лЪса 3512 т. дес. Зав. ра- </w:t>
      </w:r>
      <w:r>
        <w:br/>
      </w:r>
      <w:r>
        <w:t xml:space="preserve">ботають водою и паромъ, при задол- </w:t>
      </w:r>
      <w:r>
        <w:br/>
      </w:r>
      <w:r>
        <w:t xml:space="preserve">женн. 936 раб. Произ. (1897) выил. чу- </w:t>
      </w:r>
      <w:r>
        <w:br/>
      </w:r>
      <w:r>
        <w:t xml:space="preserve">гуна 401 т. пуд, пудлинговаго желЪза </w:t>
      </w:r>
      <w:r>
        <w:br/>
      </w:r>
      <w:r>
        <w:t xml:space="preserve">460 т. пуд.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личныхъ накожныхъ болфзняхъ, старыхъ </w:t>
      </w:r>
      <w:r>
        <w:br/>
      </w:r>
      <w:r>
        <w:t xml:space="preserve">опухоляхъ и невралыи. Въ В. имъются </w:t>
      </w:r>
      <w:r>
        <w:br/>
      </w:r>
      <w:r>
        <w:t xml:space="preserve">также нЪеколько гимнастическихь и элек- </w:t>
      </w:r>
      <w:r>
        <w:br/>
      </w:r>
      <w:r>
        <w:t xml:space="preserve">тро-терапевтическихь лЪчебныхъ заведен, </w:t>
      </w:r>
      <w:r>
        <w:br/>
      </w:r>
      <w:r>
        <w:t xml:space="preserve">большая санаторя Августы-Виктор1и, заве- </w:t>
      </w:r>
      <w:r>
        <w:br/>
      </w:r>
      <w:r>
        <w:t xml:space="preserve">деше для л5чешя морфинистовъ, знамени- </w:t>
      </w:r>
      <w:r>
        <w:br/>
      </w:r>
      <w:r>
        <w:t xml:space="preserve">тая глазная лЪчебница, 2 водолЪч. заведе- </w:t>
      </w:r>
      <w:r>
        <w:br/>
      </w:r>
      <w:r>
        <w:t xml:space="preserve">вя (Нероталь и Дитенмюле), и др. В. при- </w:t>
      </w:r>
      <w:r>
        <w:br/>
      </w:r>
      <w:r>
        <w:t xml:space="preserve">влекаеть также больныхъ для лВчешя ви- </w:t>
      </w:r>
      <w:r>
        <w:br/>
      </w:r>
      <w:r>
        <w:t xml:space="preserve">ноградомъ и молокомъ.</w:t>
      </w:r>
    </w:p>
    <w:p>
      <w:pPr>
        <w:pStyle w:val="Normal"/>
      </w:pPr>
      <w:r>
        <w:t xml:space="preserve">В. ведетъ значительную торговлю ви- </w:t>
      </w:r>
      <w:r>
        <w:br/>
      </w:r>
      <w:r>
        <w:t xml:space="preserve">номъ, имЪеть винные торговые склады, </w:t>
      </w:r>
      <w:r>
        <w:br/>
      </w:r>
      <w:r>
        <w:t xml:space="preserve">пользующеся всем!рной извЪстностью. В. </w:t>
      </w:r>
      <w:r>
        <w:br/>
      </w:r>
      <w:r>
        <w:t xml:space="preserve">иметь 3 вокзала ж. д. Изъ образова- </w:t>
      </w:r>
      <w:r>
        <w:br/>
      </w:r>
      <w:r>
        <w:t xml:space="preserve">тельныхъ заведешй въ В. имфются: гим- </w:t>
      </w:r>
      <w:r>
        <w:br/>
      </w:r>
      <w:r>
        <w:t xml:space="preserve">наз1я, реальная гимназ1я, реальное учил., </w:t>
      </w:r>
      <w:r>
        <w:br/>
      </w:r>
      <w:r>
        <w:t xml:space="preserve">химич. лаборатор1я (академич. учреждене </w:t>
      </w:r>
      <w:r>
        <w:br/>
      </w:r>
      <w:r>
        <w:t xml:space="preserve">Фрезенуса), испытат. сельскохоз. станщя и </w:t>
      </w:r>
      <w:r>
        <w:br/>
      </w:r>
      <w:r>
        <w:t xml:space="preserve">химич. лаборатор!я, 2 музык. консервато- </w:t>
      </w:r>
      <w:r>
        <w:br/>
      </w:r>
      <w:r>
        <w:t xml:space="preserve">ри, сельскохоз. школа и др. Въ окрестно- </w:t>
      </w:r>
      <w:r>
        <w:br/>
      </w:r>
      <w:r>
        <w:t xml:space="preserve">стяхъ В. находятся: развалины Зоннен- </w:t>
      </w:r>
      <w:r>
        <w:br/>
      </w:r>
      <w:r>
        <w:t xml:space="preserve">бергъ, отчасти реставрированныя, съ рес- </w:t>
      </w:r>
      <w:r>
        <w:br/>
      </w:r>
      <w:r>
        <w:t xml:space="preserve">тораномъ и красивыми мЪстами для про- </w:t>
      </w:r>
      <w:r>
        <w:br/>
      </w:r>
      <w:r>
        <w:t xml:space="preserve">гулокъ; далве Шлэферскопфъ (445 м.) и </w:t>
      </w:r>
      <w:r>
        <w:br/>
      </w:r>
      <w:r>
        <w:t xml:space="preserve">Вурцель (618 м.), дв вершины Таунуса, </w:t>
      </w:r>
      <w:r>
        <w:br/>
      </w:r>
      <w:r>
        <w:t xml:space="preserve">объ съ башнями и съ чудными видами </w:t>
      </w:r>
      <w:r>
        <w:br/>
      </w:r>
      <w:r>
        <w:t xml:space="preserve">СЪ нНихЪ.</w:t>
      </w:r>
    </w:p>
    <w:p>
      <w:pPr>
        <w:pStyle w:val="Normal"/>
      </w:pPr>
      <w:r>
        <w:t xml:space="preserve">В. возникъ изъ укрфплен!я, основаннаго </w:t>
      </w:r>
      <w:r>
        <w:br/>
      </w:r>
      <w:r>
        <w:t xml:space="preserve">римлянами около 11 г. до Р. Хр. на пере- </w:t>
      </w:r>
      <w:r>
        <w:br/>
      </w:r>
      <w:r>
        <w:t xml:space="preserve">съчен1и трехъ военныхь дорогъ; вокругь </w:t>
      </w:r>
      <w:r>
        <w:br/>
      </w:r>
      <w:r>
        <w:t xml:space="preserve">укрЪил., благодаря цфлебнымъ источни- </w:t>
      </w:r>
      <w:r>
        <w:br/>
      </w:r>
      <w:r>
        <w:t xml:space="preserve">камъ, быстро выросло посел. Мъстн. назыв. </w:t>
      </w:r>
      <w:r>
        <w:br/>
      </w:r>
      <w:r>
        <w:t xml:space="preserve">по имени нар. матйаковъ Адцае Мабасо- </w:t>
      </w:r>
      <w:r>
        <w:br/>
      </w:r>
      <w:r>
        <w:t xml:space="preserve">гит или Мабасита. Отъ укрЪилешя сохра- </w:t>
      </w:r>
      <w:r>
        <w:br/>
      </w:r>
      <w:r>
        <w:t xml:space="preserve">инлись остатки ствнъ. Съ ХТ в. В. вмЪъстЬ </w:t>
      </w:r>
      <w:r>
        <w:br/>
      </w:r>
      <w:r>
        <w:t xml:space="preserve">съ большей частью гау Кунигессундра при- </w:t>
      </w:r>
      <w:r>
        <w:br/>
      </w:r>
      <w:r>
        <w:t xml:space="preserve">надлежалъ роду графовъ Нассаускихъ, и </w:t>
      </w:r>
      <w:r>
        <w:br/>
      </w:r>
      <w:r>
        <w:t xml:space="preserve">1815 В. едБлался столицей герцогства Нас- </w:t>
      </w:r>
      <w:r>
        <w:br/>
      </w:r>
      <w:r>
        <w:t xml:space="preserve">саускаго, а 1866 перешелъ къ Прусаш. См. </w:t>
      </w:r>
      <w:r>
        <w:br/>
      </w:r>
      <w:r>
        <w:t xml:space="preserve">Разепзбесвег, \. ш ше@миузен-бюоро- </w:t>
      </w:r>
      <w:r>
        <w:br/>
      </w:r>
      <w:r>
        <w:t xml:space="preserve">старызсвег Ведевап&amp; (Висб., 1870): Неу- </w:t>
      </w:r>
      <w:r>
        <w:br/>
      </w:r>
      <w:r>
        <w:t xml:space="preserve">тапи, МтегааиеНеи п. \Упиегащеп а </w:t>
      </w:r>
      <w:r>
        <w:br/>
      </w:r>
      <w:r>
        <w:t xml:space="preserve">ш У. (1875); Р1е1ег, Вашео]о звене Эв- </w:t>
      </w:r>
      <w:r>
        <w:br/>
      </w:r>
      <w:r>
        <w:t xml:space="preserve">{еп ИБег У. (5 изд., 1899); \. аз Кагогё </w:t>
      </w:r>
      <w:r>
        <w:br/>
      </w:r>
      <w:r>
        <w:t xml:space="preserve">(4 изд., 1893); Ме ТншЕКиг шт. 5. (2 изд., </w:t>
      </w:r>
      <w:r>
        <w:br/>
      </w:r>
      <w:r>
        <w:t xml:space="preserve">1893); Маз4ериг&amp;, Пе Тегтев 2 М. </w:t>
      </w:r>
      <w:r>
        <w:br/>
      </w:r>
      <w:r>
        <w:t xml:space="preserve">(2 изд., 1894); Неу!, У. ц. зете ОтвеЪал- </w:t>
      </w:r>
      <w:r>
        <w:br/>
      </w:r>
      <w:r>
        <w:t xml:space="preserve">сеп (1898). Округъ В. 1895 г. занималь </w:t>
      </w:r>
      <w:r>
        <w:br/>
      </w:r>
      <w:r>
        <w:t xml:space="preserve">5615 кв. км. и насчитывалъ 906,295 чел. </w:t>
      </w:r>
      <w:r>
        <w:br/>
      </w:r>
      <w:r>
        <w:t xml:space="preserve">жит. (162 на 1 кв. км.), изъ нихь 528,606 </w:t>
      </w:r>
      <w:r>
        <w:br/>
      </w:r>
      <w:r>
        <w:t xml:space="preserve">еванг. вЪроиец., 343,527 кат. и 27,884 евр.; </w:t>
      </w:r>
      <w:r>
        <w:br/>
      </w:r>
      <w:r>
        <w:t xml:space="preserve">округъ распадается на 18 участковъ.</w:t>
      </w:r>
    </w:p>
    <w:p>
      <w:pPr>
        <w:pStyle w:val="Normal"/>
      </w:pPr>
      <w:r>
        <w:t xml:space="preserve">Виеби (\15Ъу), гл. г. шведскаго о—ва </w:t>
      </w:r>
      <w:r>
        <w:br/>
      </w:r>
      <w:r>
        <w:t xml:space="preserve">Готланда, на зап. его берегу, при ж. д., </w:t>
      </w:r>
      <w:r>
        <w:br/>
      </w:r>
      <w:r>
        <w:t xml:space="preserve">напоминаетъ своей хорошо сохранившейся </w:t>
      </w:r>
      <w:r>
        <w:br/>
      </w:r>
      <w:r>
        <w:t xml:space="preserve">стБной съ кр$икими башнями и развали- </w:t>
      </w:r>
      <w:r>
        <w:br/>
      </w:r>
      <w:r>
        <w:t xml:space="preserve">нами 10 церквей о своемъ славномъ про- </w:t>
      </w:r>
      <w:r>
        <w:br/>
      </w:r>
      <w:r>
        <w:t xml:space="preserve">шломъ. Сохранилась лишь церковь св. </w:t>
      </w:r>
      <w:r>
        <w:br/>
      </w:r>
      <w:r>
        <w:t xml:space="preserve">Мари (1190—1225). В., нъкогда ганзейсый </w:t>
      </w:r>
      <w:r>
        <w:br/>
      </w:r>
      <w:r>
        <w:t xml:space="preserve">г. съ 20,000 жит., въ наст. время насчиты </w:t>
      </w:r>
      <w:r>
        <w:br/>
      </w:r>
      <w:r>
        <w:t xml:space="preserve">ваеть (1895) 7643 жит., занимающихся гл. </w:t>
      </w:r>
      <w:r>
        <w:br/>
      </w:r>
      <w:r>
        <w:t xml:space="preserve">образомъ торговлей (вывозь хлЪба, це- </w:t>
      </w:r>
      <w:r>
        <w:br/>
      </w:r>
      <w:r>
        <w:t xml:space="preserve">мента, извести, дерева, сахарнаго песка, </w:t>
      </w:r>
      <w:r>
        <w:br/>
      </w:r>
      <w:r>
        <w:t xml:space="preserve">ввозъ удобрительныхъ матераловъ, же- </w:t>
      </w:r>
      <w:r>
        <w:br/>
      </w:r>
      <w:r>
        <w:t xml:space="preserve">лЪза, машинъ, колоНальныхь товаровъ) </w:t>
      </w:r>
      <w:r>
        <w:br/>
      </w:r>
      <w:r>
        <w:t xml:space="preserve">и судоходетвомъ. — Своимъ н$когда цвЪ- </w:t>
      </w:r>
      <w:r>
        <w:br/>
      </w:r>
      <w:r>
        <w:t xml:space="preserve">тущимъ состоянемъ гор. былъ обязанъ </w:t>
      </w:r>
      <w:r>
        <w:br/>
      </w:r>
      <w:r>
        <w:t xml:space="preserve">положению на торговомъ пути между Нов-</w:t>
      </w:r>
    </w:p>
    <w:p>
      <w:pPr>
        <w:pStyle w:val="Normal"/>
      </w:pPr>
      <w:r>
        <w:t xml:space="preserve">Висви — Висимсюме заводы.</w:t>
      </w:r>
    </w:p>
    <w:p>
      <w:pPr>
        <w:pStyle w:val="Normal"/>
      </w:pPr>
      <w:r>
        <w:t xml:space="preserve">тородомъ и Западомъ. Уже въ ХИ в. въ </w:t>
      </w:r>
      <w:r>
        <w:br/>
      </w:r>
      <w:r>
        <w:t xml:space="preserve">В. стали возникать союзы поселившихся </w:t>
      </w:r>
      <w:r>
        <w:br/>
      </w:r>
      <w:r>
        <w:t xml:space="preserve">здЪеь купцовъ изъ Вестфаши, Нижней Сак- </w:t>
      </w:r>
      <w:r>
        <w:br/>
      </w:r>
      <w:r>
        <w:t xml:space="preserve">сои и Прус@и; впоелЪдетв я В., прим- </w:t>
      </w:r>
      <w:r>
        <w:br/>
      </w:r>
      <w:r>
        <w:t xml:space="preserve">кнувъ къ ганзейскому союзу, быстро до- </w:t>
      </w:r>
      <w:r>
        <w:br/>
      </w:r>
      <w:r>
        <w:t xml:space="preserve">стигь цвфтущаго состояшя и былъ обя- </w:t>
      </w:r>
      <w:r>
        <w:br/>
      </w:r>
      <w:r>
        <w:t xml:space="preserve">занъ извЪъстной подалью лишь Швещи, ко- </w:t>
      </w:r>
      <w:r>
        <w:br/>
      </w:r>
      <w:r>
        <w:t xml:space="preserve">торой принадлежалъ о—въ; 1361 Вальде- </w:t>
      </w:r>
      <w:r>
        <w:br/>
      </w:r>
      <w:r>
        <w:t xml:space="preserve">маръ Г” Далскй напалъ на городъ и </w:t>
      </w:r>
      <w:r>
        <w:br/>
      </w:r>
      <w:r>
        <w:t xml:space="preserve">разрушилъ его.</w:t>
      </w:r>
    </w:p>
    <w:p>
      <w:pPr>
        <w:pStyle w:val="Normal"/>
      </w:pPr>
      <w:r>
        <w:t xml:space="preserve">ВисбЕиское город. право (5484 - </w:t>
      </w:r>
      <w:r>
        <w:br/>
      </w:r>
      <w:r>
        <w:t xml:space="preserve">1а5 ра боЙапа), представляеть собою сред- </w:t>
      </w:r>
      <w:r>
        <w:br/>
      </w:r>
      <w:r>
        <w:t xml:space="preserve">невЪковое сталутное право, дъйствовавшее </w:t>
      </w:r>
      <w:r>
        <w:br/>
      </w:r>
      <w:r>
        <w:t xml:space="preserve">въ г. Висби, на о-в ГотландЪ; образова- </w:t>
      </w:r>
      <w:r>
        <w:br/>
      </w:r>
      <w:r>
        <w:t xml:space="preserve">лось оно изъ привилегй, дарованныхъ го- </w:t>
      </w:r>
      <w:r>
        <w:br/>
      </w:r>
      <w:r>
        <w:t xml:space="preserve">роду, изъ обычнаго права и судебн. прак- </w:t>
      </w:r>
      <w:r>
        <w:br/>
      </w:r>
      <w:r>
        <w:t xml:space="preserve">тики. В. городее законы были улучшены </w:t>
      </w:r>
      <w:r>
        <w:br/>
      </w:r>
      <w:r>
        <w:t xml:space="preserve">при королЪ шведскомъ МагнусЪ (1342) и </w:t>
      </w:r>
      <w:r>
        <w:br/>
      </w:r>
      <w:r>
        <w:t xml:space="preserve">редактированы на готскомъ и нём. языкЪ. </w:t>
      </w:r>
      <w:r>
        <w:br/>
      </w:r>
      <w:r>
        <w:t xml:space="preserve">ПослЪ разрушеня гор., его право утрати- </w:t>
      </w:r>
      <w:r>
        <w:br/>
      </w:r>
      <w:r>
        <w:t xml:space="preserve">ло значене и было частью реципировано </w:t>
      </w:r>
      <w:r>
        <w:br/>
      </w:r>
      <w:r>
        <w:t xml:space="preserve">другими г. (Магдебургъ, Рига). Въ третьей </w:t>
      </w:r>
      <w:r>
        <w:br/>
      </w:r>
      <w:r>
        <w:t xml:space="preserve">части В. гор. законовъ содержатся немномя </w:t>
      </w:r>
      <w:r>
        <w:br/>
      </w:r>
      <w:r>
        <w:t xml:space="preserve">постановленя по морскому праву, но ихъ </w:t>
      </w:r>
      <w:r>
        <w:br/>
      </w:r>
      <w:r>
        <w:t xml:space="preserve">не слЪдуеть смъшивать съ настоящимъ В. </w:t>
      </w:r>
      <w:r>
        <w:br/>
      </w:r>
      <w:r>
        <w:t xml:space="preserve">морскимъ правомъ, т. наз. \Мабеггесв6 по </w:t>
      </w:r>
      <w:r>
        <w:br/>
      </w:r>
      <w:r>
        <w:t xml:space="preserve">\1зЪу. Самостоятельный характеръ послЪд- </w:t>
      </w:r>
      <w:r>
        <w:br/>
      </w:r>
      <w:r>
        <w:t xml:space="preserve">няго и 5ба@Йас”а вытекаеть изъ различйя </w:t>
      </w:r>
      <w:r>
        <w:br/>
      </w:r>
      <w:r>
        <w:t xml:space="preserve">въ происхождени, какъ по мЪсту, такъ и </w:t>
      </w:r>
      <w:r>
        <w:br/>
      </w:r>
      <w:r>
        <w:t xml:space="preserve">по врэмени. Бааае относится къ болъе </w:t>
      </w:r>
      <w:r>
        <w:br/>
      </w:r>
      <w:r>
        <w:t xml:space="preserve">раннему перюду, когда торговое значеше </w:t>
      </w:r>
      <w:r>
        <w:br/>
      </w:r>
      <w:r>
        <w:t xml:space="preserve">гор. обезпечило ему независимость (\\15Ъу- </w:t>
      </w:r>
      <w:r>
        <w:br/>
      </w:r>
      <w:r>
        <w:t xml:space="preserve">убъжище). В. морское право происхожде- </w:t>
      </w:r>
      <w:r>
        <w:br/>
      </w:r>
      <w:r>
        <w:t xml:space="preserve">ня позднЪйшато, на что указываетъ его </w:t>
      </w:r>
      <w:r>
        <w:br/>
      </w:r>
      <w:r>
        <w:t xml:space="preserve">редакщшя въ Голланди, и заимствовано </w:t>
      </w:r>
      <w:r>
        <w:br/>
      </w:r>
      <w:r>
        <w:t xml:space="preserve">частью изъ морского права Олерона (В6- </w:t>
      </w:r>
      <w:r>
        <w:br/>
      </w:r>
      <w:r>
        <w:t xml:space="preserve">1ез 4`О]егбп), частью изъ положешй, выра- </w:t>
      </w:r>
      <w:r>
        <w:br/>
      </w:r>
      <w:r>
        <w:t xml:space="preserve">ботанныхъ въ АмстердамЪ. Составляя так. </w:t>
      </w:r>
      <w:r>
        <w:br/>
      </w:r>
      <w:r>
        <w:t xml:space="preserve">обр. только дополнеше 5(аЧав”а, оно дол- </w:t>
      </w:r>
      <w:r>
        <w:br/>
      </w:r>
      <w:r>
        <w:t xml:space="preserve">гое время служило кодексомъ для всего </w:t>
      </w:r>
      <w:r>
        <w:br/>
      </w:r>
      <w:r>
        <w:t xml:space="preserve">побережья Балтики, было принято потомъ </w:t>
      </w:r>
      <w:r>
        <w:br/>
      </w:r>
      <w:r>
        <w:t xml:space="preserve">въ Голландии и, пробрЪтя междунар. зна- </w:t>
      </w:r>
      <w:r>
        <w:br/>
      </w:r>
      <w:r>
        <w:t xml:space="preserve">ченше, служить однимъ изъ источниковъ </w:t>
      </w:r>
      <w:r>
        <w:br/>
      </w:r>
      <w:r>
        <w:t xml:space="preserve">современнаго морского права. См. Ка!- </w:t>
      </w:r>
      <w:r>
        <w:br/>
      </w:r>
      <w:r>
        <w:t xml:space="preserve">фепБоги, Ге ргакК@зсвеп @гцп@зёе 4ез </w:t>
      </w:r>
      <w:r>
        <w:br/>
      </w:r>
      <w:r>
        <w:t xml:space="preserve">ептор&amp;зсвеп БеегесВ(з (Берл., 1851).</w:t>
      </w:r>
    </w:p>
    <w:p>
      <w:pPr>
        <w:pStyle w:val="Normal"/>
      </w:pPr>
      <w:r>
        <w:t xml:space="preserve">Висвамитра (\У1сузаИга), см. Виш </w:t>
      </w:r>
      <w:r>
        <w:br/>
      </w:r>
      <w:r>
        <w:t xml:space="preserve">валитра.</w:t>
      </w:r>
    </w:p>
    <w:p>
      <w:pPr>
        <w:pStyle w:val="Normal"/>
      </w:pPr>
      <w:r>
        <w:t xml:space="preserve">Висимеке заводы, 1) вь группЪ </w:t>
      </w:r>
      <w:r>
        <w:br/>
      </w:r>
      <w:r>
        <w:t xml:space="preserve">Нижне-Тагильскаго (см.) горнаго окру- </w:t>
      </w:r>
      <w:r>
        <w:br/>
      </w:r>
      <w:r>
        <w:t xml:space="preserve">та наслЪдниковъ Демидова два завода: </w:t>
      </w:r>
      <w:r>
        <w:br/>
      </w:r>
      <w:r>
        <w:t xml:space="preserve">Висимо-Уткинск!й желЪзодЪлат. при р. </w:t>
      </w:r>
      <w:r>
        <w:br/>
      </w:r>
      <w:r>
        <w:t xml:space="preserve">Уткь около 200 вер. къ ю. отъ Верхотурья. </w:t>
      </w:r>
      <w:r>
        <w:br/>
      </w:r>
      <w:r>
        <w:t xml:space="preserve">Осн. 1771 Акине. Демидовымъ; жит. болЪе </w:t>
      </w:r>
      <w:r>
        <w:br/>
      </w:r>
      <w:r>
        <w:t xml:space="preserve">21/&gt; тыс.; земли 541/2 т. дес., въ томъ числЪ </w:t>
      </w:r>
      <w:r>
        <w:br/>
      </w:r>
      <w:r>
        <w:t xml:space="preserve">лЪесу 53 т. дес. Заводъ работаетъ водою </w:t>
      </w:r>
      <w:r>
        <w:br/>
      </w:r>
      <w:r>
        <w:t xml:space="preserve">и паромъ при задолж. до 700 раб. Производ. </w:t>
      </w:r>
      <w:r>
        <w:br/>
      </w:r>
      <w:r>
        <w:t xml:space="preserve">(1897) 360 т. пуд. пудлинг. желЪза, полосов. </w:t>
      </w:r>
      <w:r>
        <w:br/>
      </w:r>
      <w:r>
        <w:t xml:space="preserve">стали 119 т. пуд, чугун. изд. 1680 пуд. </w:t>
      </w:r>
      <w:r>
        <w:br/>
      </w:r>
      <w:r>
        <w:t xml:space="preserve">Висимо-Шайтанск!й чугуноплавил. и </w:t>
      </w:r>
      <w:r>
        <w:br/>
      </w:r>
      <w:r>
        <w:t xml:space="preserve">жельзодЪл., тамъ же на рёчкЪ ШайтанкЪ, </w:t>
      </w:r>
      <w:r>
        <w:br/>
      </w:r>
      <w:r>
        <w:t xml:space="preserve">впад. въ Утку. Осн. 1741 Акине. Демидо- </w:t>
      </w:r>
      <w:r>
        <w:br/>
      </w:r>
      <w:r>
        <w:t xml:space="preserve">вымЪъ; жит. почти 3 тыс.; земли 382 т. </w:t>
      </w:r>
      <w:r>
        <w:br/>
      </w:r>
      <w:r>
        <w:t xml:space="preserve">дес., изъ нихъ лЪса 3512 т. дес. Зав. ра- </w:t>
      </w:r>
      <w:r>
        <w:br/>
      </w:r>
      <w:r>
        <w:t xml:space="preserve">ботають водою и паромъ, при задол- </w:t>
      </w:r>
      <w:r>
        <w:br/>
      </w:r>
      <w:r>
        <w:t xml:space="preserve">женн. 936 раб. Произ. (1897) выил. чу- </w:t>
      </w:r>
      <w:r>
        <w:br/>
      </w:r>
      <w:r>
        <w:t xml:space="preserve">гуна 401 т. пуд, пудлинговаго желЪза </w:t>
      </w:r>
      <w:r>
        <w:br/>
      </w:r>
      <w:r>
        <w:t xml:space="preserve">460 т. пуд.</w:t>
      </w:r>
    </w:p>
    <w:p>
      <w:pPr>
        <w:pStyle w:val="Normal"/>
      </w:pPr>
      <w:r>
        <w:t xml:space="preserve">Висимъ — Висковдтовъ.</w:t>
      </w:r>
    </w:p>
    <w:p>
      <w:pPr>
        <w:pStyle w:val="Normal"/>
      </w:pPr>
      <w:r>
        <w:t xml:space="preserve">2) Висимск!й м$дноплав. заводъ; устр. </w:t>
      </w:r>
      <w:r>
        <w:br/>
      </w:r>
      <w:r>
        <w:t xml:space="preserve">1735 г. Отрогановымъ на р. ВисимЪ (см.), </w:t>
      </w:r>
      <w:r>
        <w:br/>
      </w:r>
      <w:r>
        <w:t xml:space="preserve">Перме. у., существ. до 1786, когда былъ </w:t>
      </w:r>
      <w:r>
        <w:br/>
      </w:r>
      <w:r>
        <w:t xml:space="preserve">закрытъ за истощешемъ рудниковъ.</w:t>
      </w:r>
    </w:p>
    <w:p>
      <w:pPr>
        <w:pStyle w:val="Normal"/>
      </w:pPr>
      <w:r>
        <w:t xml:space="preserve">Висимтъь, р., 1) въ Перм. губ. и уфзд. </w:t>
      </w:r>
      <w:r>
        <w:br/>
      </w:r>
      <w:r>
        <w:t xml:space="preserve">лЪв. пр. р. Камы; длин. теч. около 30’ вер. </w:t>
      </w:r>
      <w:r>
        <w:br/>
      </w:r>
      <w:r>
        <w:t xml:space="preserve">Сплавъ лЪса изъ казенной Висимской лЪс- </w:t>
      </w:r>
      <w:r>
        <w:br/>
      </w:r>
      <w:r>
        <w:t xml:space="preserve">ной дачи Мотовилихинскаго завода </w:t>
      </w:r>
      <w:r>
        <w:br/>
      </w:r>
      <w:r>
        <w:t xml:space="preserve">(см.), заключающей въ себъ до 23 тыс. </w:t>
      </w:r>
      <w:r>
        <w:br/>
      </w:r>
      <w:r>
        <w:t xml:space="preserve">десят. 2) Въ Верхотур. узздВ, въ Нижне- </w:t>
      </w:r>
      <w:r>
        <w:br/>
      </w:r>
      <w:r>
        <w:t xml:space="preserve">Тагильск. округ, лЪвый притокъ Утки, </w:t>
      </w:r>
      <w:r>
        <w:br/>
      </w:r>
      <w:r>
        <w:t xml:space="preserve">впадающ. въ Чусовую; важный горно-за- </w:t>
      </w:r>
      <w:r>
        <w:br/>
      </w:r>
      <w:r>
        <w:t xml:space="preserve">водскИ районъ Демидовыхъ.</w:t>
      </w:r>
    </w:p>
    <w:p>
      <w:pPr>
        <w:pStyle w:val="Normal"/>
      </w:pPr>
      <w:r>
        <w:t xml:space="preserve">Виска Большая, с. Херсонск. губ., </w:t>
      </w:r>
      <w:r>
        <w:br/>
      </w:r>
      <w:r>
        <w:t xml:space="preserve">Елизаветградск. у.; жит. 5200 ч., малорос. </w:t>
      </w:r>
      <w:r>
        <w:br/>
      </w:r>
      <w:r>
        <w:t xml:space="preserve">и молдаване. .</w:t>
      </w:r>
    </w:p>
    <w:p>
      <w:pPr>
        <w:pStyle w:val="Normal"/>
      </w:pPr>
      <w:r>
        <w:t xml:space="preserve">Виекайя (\13сауа), см. Бискайя.</w:t>
      </w:r>
    </w:p>
    <w:p>
      <w:pPr>
        <w:pStyle w:val="Normal"/>
      </w:pPr>
      <w:r>
        <w:t xml:space="preserve">Вискажа (Гасозботиз Вуоокез). родъ </w:t>
      </w:r>
      <w:r>
        <w:br/>
      </w:r>
      <w:r>
        <w:t xml:space="preserve">изъ отряда грызуновъ и семейства шин- </w:t>
      </w:r>
      <w:r>
        <w:br/>
      </w:r>
      <w:r>
        <w:t xml:space="preserve">шиллъ (Сытев9ае). Характеризуется </w:t>
      </w:r>
      <w:r>
        <w:br/>
      </w:r>
      <w:r>
        <w:t xml:space="preserve">плотным твломъ, толстой, округленной и </w:t>
      </w:r>
      <w:r>
        <w:br/>
      </w:r>
      <w:r>
        <w:t xml:space="preserve">раздутой съ боковъ головой, короткой, ту- </w:t>
      </w:r>
      <w:r>
        <w:br/>
      </w:r>
      <w:r>
        <w:t xml:space="preserve">пой мордой, почти голыми, средней вели- </w:t>
      </w:r>
      <w:r>
        <w:br/>
      </w:r>
      <w:r>
        <w:t xml:space="preserve">чины ушами, короткими, четырехпалыми </w:t>
      </w:r>
      <w:r>
        <w:br/>
      </w:r>
      <w:r>
        <w:t xml:space="preserve">передними конечностями и вдвое боле </w:t>
      </w:r>
      <w:r>
        <w:br/>
      </w:r>
      <w:r>
        <w:t xml:space="preserve">длинными ихъ трехпалыми задними; когти </w:t>
      </w:r>
      <w:r>
        <w:br/>
      </w:r>
      <w:r>
        <w:t xml:space="preserve">заднихь ногь также длиннЪе, чВмъ перед- </w:t>
      </w:r>
      <w:r>
        <w:br/>
      </w:r>
      <w:r>
        <w:t xml:space="preserve">нихь. В. (Г. &amp;!Часбущз В»хооКез), 50 см. </w:t>
      </w:r>
      <w:r>
        <w:br/>
      </w:r>
      <w:r>
        <w:t xml:space="preserve">длиною, при величинЪ хвоста въ 18 см.; </w:t>
      </w:r>
      <w:r>
        <w:br/>
      </w:r>
      <w:r>
        <w:t xml:space="preserve">сверху темносзраго цвЪта съ бЪлой поло- </w:t>
      </w:r>
      <w:r>
        <w:br/>
      </w:r>
      <w:r>
        <w:t xml:space="preserve">сой на мордБ и на щекахъ, снизу бЪлаго, </w:t>
      </w:r>
      <w:r>
        <w:br/>
      </w:r>
      <w:r>
        <w:t xml:space="preserve">хвость грязно-бълый съ бурыми пятнами. </w:t>
      </w:r>
      <w:r>
        <w:br/>
      </w:r>
      <w:r>
        <w:t xml:space="preserve">Распространена въ пампасахь, оть Буз- </w:t>
      </w:r>
      <w:r>
        <w:br/>
      </w:r>
      <w:r>
        <w:t xml:space="preserve">носъ-Айреса до Патагон!и, и селится друж- </w:t>
      </w:r>
      <w:r>
        <w:br/>
      </w:r>
      <w:r>
        <w:t xml:space="preserve">нымъ обществомъ въ сообща вырываемыхъ </w:t>
      </w:r>
      <w:r>
        <w:br/>
      </w:r>
      <w:r>
        <w:t xml:space="preserve">и очень обширныхъ подземныхъ норахъ, </w:t>
      </w:r>
      <w:r>
        <w:br/>
      </w:r>
      <w:r>
        <w:t xml:space="preserve">въ которыхъ и скрывается днемъ. Оъ на- </w:t>
      </w:r>
      <w:r>
        <w:br/>
      </w:r>
      <w:r>
        <w:t xml:space="preserve">ступлешемъ вечера В. отыскиваеть себЪ </w:t>
      </w:r>
      <w:r>
        <w:br/>
      </w:r>
      <w:r>
        <w:t xml:space="preserve">пищу, состоящую изъ различныхь травъ, </w:t>
      </w:r>
      <w:r>
        <w:br/>
      </w:r>
      <w:r>
        <w:t xml:space="preserve">кореньевь и коры, нападая при этомъ и </w:t>
      </w:r>
      <w:r>
        <w:br/>
      </w:r>
      <w:r>
        <w:t xml:space="preserve">на обработанныя поля. В. очень проворна, </w:t>
      </w:r>
      <w:r>
        <w:br/>
      </w:r>
      <w:r>
        <w:t xml:space="preserve">но въ то-же время и чрезвычайно осторож- </w:t>
      </w:r>
      <w:r>
        <w:br/>
      </w:r>
      <w:r>
        <w:t xml:space="preserve">на. Самка приноситъ, повидимому, оть 2 </w:t>
      </w:r>
      <w:r>
        <w:br/>
      </w:r>
      <w:r>
        <w:t xml:space="preserve">до 4 дьтенышей. Производимыя этимъ </w:t>
      </w:r>
      <w:r>
        <w:br/>
      </w:r>
      <w:r>
        <w:t xml:space="preserve">звЪрькомъ копашя почвы могутъ оказаться </w:t>
      </w:r>
      <w:r>
        <w:br/>
      </w:r>
      <w:r>
        <w:t xml:space="preserve">крайне опасными для всадника, т. к. ло- </w:t>
      </w:r>
      <w:r>
        <w:br/>
      </w:r>
      <w:r>
        <w:t xml:space="preserve">шадь часто проваливаеть своимъ копы- </w:t>
      </w:r>
      <w:r>
        <w:br/>
      </w:r>
      <w:r>
        <w:t xml:space="preserve">томъ своды ихъ поверхностныхъ ходовъ. </w:t>
      </w:r>
      <w:r>
        <w:br/>
      </w:r>
      <w:r>
        <w:t xml:space="preserve">Индвйцы пользуются шкурой В., а также </w:t>
      </w:r>
      <w:r>
        <w:br/>
      </w:r>
      <w:r>
        <w:t xml:space="preserve">Вдять и мясо ихъ.</w:t>
      </w:r>
    </w:p>
    <w:p>
      <w:pPr>
        <w:pStyle w:val="Normal"/>
      </w:pPr>
      <w:r>
        <w:t xml:space="preserve">Виски (\ЫШзкеу, испорченное и1з5е </w:t>
      </w:r>
      <w:r>
        <w:br/>
      </w:r>
      <w:r>
        <w:t xml:space="preserve">ева — „жизненная вода“), весьма упо- </w:t>
      </w:r>
      <w:r>
        <w:br/>
      </w:r>
      <w:r>
        <w:t xml:space="preserve">требительная въ Великобритави водка, </w:t>
      </w:r>
      <w:r>
        <w:br/>
      </w:r>
      <w:r>
        <w:t xml:space="preserve">приготовляемая въ Ирланди и горной Шот- </w:t>
      </w:r>
      <w:r>
        <w:br/>
      </w:r>
      <w:r>
        <w:t xml:space="preserve">ланди изъ ячменнаго солода. Особенной </w:t>
      </w:r>
      <w:r>
        <w:br/>
      </w:r>
      <w:r>
        <w:t xml:space="preserve">извЪетностью пользуется дублинская В., </w:t>
      </w:r>
      <w:r>
        <w:br/>
      </w:r>
      <w:r>
        <w:t xml:space="preserve">подъ маркой „1. 1“ (Тога-Глешепат5). </w:t>
      </w:r>
      <w:r>
        <w:br/>
      </w:r>
      <w:r>
        <w:t xml:space="preserve">ЭЗКоев \У. обладаеть специфическимъ вку- </w:t>
      </w:r>
      <w:r>
        <w:br/>
      </w:r>
      <w:r>
        <w:t xml:space="preserve">сомъ дыма. Въ Съв. АмерикЪ В. полу- </w:t>
      </w:r>
      <w:r>
        <w:br/>
      </w:r>
      <w:r>
        <w:t xml:space="preserve">чается преимущественно перегонкой пере- </w:t>
      </w:r>
      <w:r>
        <w:br/>
      </w:r>
      <w:r>
        <w:t xml:space="preserve">бродившаго затора изъ кукурузы и ржи. </w:t>
      </w:r>
      <w:r>
        <w:br/>
      </w:r>
      <w:r>
        <w:t xml:space="preserve">Вуе \\. — изъ одной ржи; Ма \. — изъ </w:t>
      </w:r>
      <w:r>
        <w:br/>
      </w:r>
      <w:r>
        <w:t xml:space="preserve">чистаго солода; Воптфоп \/. — изъ ржи, </w:t>
      </w:r>
      <w:r>
        <w:br/>
      </w:r>
      <w:r>
        <w:t xml:space="preserve">кукурузы и солода. Ирландская В. содер- </w:t>
      </w:r>
      <w:r>
        <w:br/>
      </w:r>
      <w:r>
        <w:t xml:space="preserve">жить 49,9 объемныхъ процента спирта; </w:t>
      </w:r>
      <w:r>
        <w:br/>
      </w:r>
      <w:r>
        <w:t xml:space="preserve">шотландская 50,30/0; английская 49,4, а аме- </w:t>
      </w:r>
      <w:r>
        <w:br/>
      </w:r>
      <w:r>
        <w:t xml:space="preserve">риканск. 60%. Ирландцы готовили В. уже </w:t>
      </w:r>
      <w:r>
        <w:br/>
      </w:r>
      <w:r>
        <w:t xml:space="preserve">въ ХУ стол. У. сог@а — ликеръ изъ В.</w:t>
      </w:r>
    </w:p>
    <w:p>
      <w:pPr>
        <w:pStyle w:val="Normal"/>
      </w:pPr>
      <w:r>
        <w:t xml:space="preserve">Большая Энциклопед‘я, т. У.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Вискитки, 0езуЪзд. гор. Блонскаго у., </w:t>
      </w:r>
      <w:r>
        <w:br/>
      </w:r>
      <w:r>
        <w:t xml:space="preserve">Варшав. губ.; жит. около 31/2 тыс.</w:t>
      </w:r>
    </w:p>
    <w:p>
      <w:pPr>
        <w:pStyle w:val="Normal"/>
      </w:pPr>
      <w:r>
        <w:t xml:space="preserve">Висковатовъ, 1) Ал-дръ Вас-чъ, </w:t>
      </w:r>
      <w:r>
        <w:br/>
      </w:r>
      <w:r>
        <w:t xml:space="preserve">род. 1804, ум. 1858, военный историкъ. </w:t>
      </w:r>
      <w:r>
        <w:br/>
      </w:r>
      <w:r>
        <w:t xml:space="preserve">Его труды: „Краткая истор1я 1-го кадетск. </w:t>
      </w:r>
      <w:r>
        <w:br/>
      </w:r>
      <w:r>
        <w:t xml:space="preserve">корпуса“ (Сиб., 1832), „Краткая хроника </w:t>
      </w:r>
      <w:r>
        <w:br/>
      </w:r>
      <w:r>
        <w:t xml:space="preserve">полковъ и др. частей русск. арм и“, „Исто- </w:t>
      </w:r>
      <w:r>
        <w:br/>
      </w:r>
      <w:r>
        <w:t xml:space="preserve">рич. описаше одежды и вооружен!я рос- </w:t>
      </w:r>
      <w:r>
        <w:br/>
      </w:r>
      <w:r>
        <w:t xml:space="preserve">сйск. войскъ съ древнзйшихъ временъ до </w:t>
      </w:r>
      <w:r>
        <w:br/>
      </w:r>
      <w:r>
        <w:t xml:space="preserve">1855 г.“ (1841—62) и „Хроника росейск. </w:t>
      </w:r>
      <w:r>
        <w:br/>
      </w:r>
      <w:r>
        <w:t xml:space="preserve">Императ. арм“ (1852), „Кратый историч. </w:t>
      </w:r>
      <w:r>
        <w:br/>
      </w:r>
      <w:r>
        <w:t xml:space="preserve">обзоръ морскихъ походовъ русск. и море- </w:t>
      </w:r>
      <w:r>
        <w:br/>
      </w:r>
      <w:r>
        <w:t xml:space="preserve">ходства ихъ вообще до исхода ХУП ст.“ </w:t>
      </w:r>
      <w:r>
        <w:br/>
      </w:r>
      <w:r>
        <w:t xml:space="preserve">(1864), кромЪ того участвоваль въ соста- </w:t>
      </w:r>
      <w:r>
        <w:br/>
      </w:r>
      <w:r>
        <w:t xml:space="preserve">вленши „Энциклопедич. лексикона“ (Плю- </w:t>
      </w:r>
      <w:r>
        <w:br/>
      </w:r>
      <w:r>
        <w:t xml:space="preserve">шара), „Военнаго энциклопед. лексикона“ </w:t>
      </w:r>
      <w:r>
        <w:br/>
      </w:r>
      <w:r>
        <w:t xml:space="preserve">(бар. Зедлера), „Военной галлереъ“ а так- </w:t>
      </w:r>
      <w:r>
        <w:br/>
      </w:r>
      <w:r>
        <w:t xml:space="preserve">же быль сотрудникомъ въ разныхъ лите- </w:t>
      </w:r>
      <w:r>
        <w:br/>
      </w:r>
      <w:r>
        <w:t xml:space="preserve">ратурныхъ изданяхъ.</w:t>
      </w:r>
    </w:p>
    <w:p>
      <w:pPr>
        <w:pStyle w:val="Normal"/>
      </w:pPr>
      <w:r>
        <w:t xml:space="preserve">2) В., Павель Александровичъ, </w:t>
      </w:r>
      <w:r>
        <w:br/>
      </w:r>
      <w:r>
        <w:t xml:space="preserve">профессоръ, род. въ Сиб. 1842. По окон- </w:t>
      </w:r>
      <w:r>
        <w:br/>
      </w:r>
      <w:r>
        <w:t xml:space="preserve">чаши курса въ ларинской гимн. В. 1860 </w:t>
      </w:r>
      <w:r>
        <w:br/>
      </w:r>
      <w:r>
        <w:t xml:space="preserve">поступить въ число студентовъ сиб. унив., </w:t>
      </w:r>
      <w:r>
        <w:br/>
      </w:r>
      <w:r>
        <w:t xml:space="preserve">въ которомъ оставался 2 года, а 1862, </w:t>
      </w:r>
      <w:r>
        <w:br/>
      </w:r>
      <w:r>
        <w:t xml:space="preserve">по случаю закрытя спб. унив. выЪхаль </w:t>
      </w:r>
      <w:r>
        <w:br/>
      </w:r>
      <w:r>
        <w:t xml:space="preserve">за границу, гдБ слушалъь лекщи въ бер- </w:t>
      </w:r>
      <w:r>
        <w:br/>
      </w:r>
      <w:r>
        <w:t xml:space="preserve">линск., боннск. и лейпцигск. унив., работая </w:t>
      </w:r>
      <w:r>
        <w:br/>
      </w:r>
      <w:r>
        <w:t xml:space="preserve">главн. обр. по всеобщей истори, подъ ру- </w:t>
      </w:r>
      <w:r>
        <w:br/>
      </w:r>
      <w:r>
        <w:t xml:space="preserve">ководствомъ Моммсена, Ранке, Альтгауза, </w:t>
      </w:r>
      <w:r>
        <w:br/>
      </w:r>
      <w:r>
        <w:t xml:space="preserve">Дройзена, Гизо и др. Въ лейпцигск. унив. </w:t>
      </w:r>
      <w:r>
        <w:br/>
      </w:r>
      <w:r>
        <w:t xml:space="preserve">получилъ степень доктора за диссертацио </w:t>
      </w:r>
      <w:r>
        <w:br/>
      </w:r>
      <w:r>
        <w:t xml:space="preserve">о ВимпфелингЪ. По возвращен изъ-за </w:t>
      </w:r>
      <w:r>
        <w:br/>
      </w:r>
      <w:r>
        <w:t xml:space="preserve">границы В. состоялъ чиновникомъ особыхъ </w:t>
      </w:r>
      <w:r>
        <w:br/>
      </w:r>
      <w:r>
        <w:t xml:space="preserve">порученй при генер.-фельдмаршалЪ Баря- </w:t>
      </w:r>
      <w:r>
        <w:br/>
      </w:r>
      <w:r>
        <w:t xml:space="preserve">тинскомъ, читалъ недолгое время лекщи </w:t>
      </w:r>
      <w:r>
        <w:br/>
      </w:r>
      <w:r>
        <w:t xml:space="preserve">въ спб. унив., а затБмъ, въ маЪ 1871, быль </w:t>
      </w:r>
      <w:r>
        <w:br/>
      </w:r>
      <w:r>
        <w:t xml:space="preserve">причисленъ къ мин-ству народн. просвъщ. </w:t>
      </w:r>
      <w:r>
        <w:br/>
      </w:r>
      <w:r>
        <w:t xml:space="preserve">и тогда же былъ отправлень съ ученой </w:t>
      </w:r>
      <w:r>
        <w:br/>
      </w:r>
      <w:r>
        <w:t xml:space="preserve">цёлью за границу, гдЪ онъ вмВетв съ тёмъ </w:t>
      </w:r>
      <w:r>
        <w:br/>
      </w:r>
      <w:r>
        <w:t xml:space="preserve">долженъ былъ ознакомиться съ постанов- </w:t>
      </w:r>
      <w:r>
        <w:br/>
      </w:r>
      <w:r>
        <w:t xml:space="preserve">кой двла въ средне-учебныхъ заведешяхъ. </w:t>
      </w:r>
      <w:r>
        <w:br/>
      </w:r>
      <w:r>
        <w:t xml:space="preserve">1873 редактироваль „Русскй Мръ“. Въ </w:t>
      </w:r>
      <w:r>
        <w:br/>
      </w:r>
      <w:r>
        <w:t xml:space="preserve">пон 1873 совътомъ деритекаго (юрьевек.) </w:t>
      </w:r>
      <w:r>
        <w:br/>
      </w:r>
      <w:r>
        <w:t xml:space="preserve">унив. В. избранъ и. д. доцента русск. яз. </w:t>
      </w:r>
      <w:r>
        <w:br/>
      </w:r>
      <w:r>
        <w:t xml:space="preserve">и литературы, и въ весеннемъ семестръ </w:t>
      </w:r>
      <w:r>
        <w:br/>
      </w:r>
      <w:r>
        <w:t xml:space="preserve">1874, по порученшю факультета, читалъ </w:t>
      </w:r>
      <w:r>
        <w:br/>
      </w:r>
      <w:r>
        <w:t xml:space="preserve">курсы русск. яз. въ особенности и вообще </w:t>
      </w:r>
      <w:r>
        <w:br/>
      </w:r>
      <w:r>
        <w:t xml:space="preserve">славянскаго языковъдьня. 1874 совЪтЪъ </w:t>
      </w:r>
      <w:r>
        <w:br/>
      </w:r>
      <w:r>
        <w:t xml:space="preserve">университета избралъ В. и. д. экстраорд. </w:t>
      </w:r>
      <w:r>
        <w:br/>
      </w:r>
      <w:r>
        <w:t xml:space="preserve">профессора; 1880 и. д. ординарнаго проф. </w:t>
      </w:r>
      <w:r>
        <w:br/>
      </w:r>
      <w:r>
        <w:t xml:space="preserve">по занимаемой имъ каеедрЪ. 1885 послв- </w:t>
      </w:r>
      <w:r>
        <w:br/>
      </w:r>
      <w:r>
        <w:t xml:space="preserve">довало утверждеше В. въ этой должности. </w:t>
      </w:r>
      <w:r>
        <w:br/>
      </w:r>
      <w:r>
        <w:t xml:space="preserve">Въ 1895 оставиль службу въ дерптекомъ </w:t>
      </w:r>
      <w:r>
        <w:br/>
      </w:r>
      <w:r>
        <w:t xml:space="preserve">университеть. Съ 1895 читалъ лекщи, въ </w:t>
      </w:r>
      <w:r>
        <w:br/>
      </w:r>
      <w:r>
        <w:t xml:space="preserve">качеств прив.-доцента, въ спб. унив. Съ </w:t>
      </w:r>
      <w:r>
        <w:br/>
      </w:r>
      <w:r>
        <w:t xml:space="preserve">1897 состоить директ. частной гимн. д-ра </w:t>
      </w:r>
      <w:r>
        <w:br/>
      </w:r>
      <w:r>
        <w:t xml:space="preserve">Видемана. В. принадлежить рядъ рьчей </w:t>
      </w:r>
      <w:r>
        <w:br/>
      </w:r>
      <w:r>
        <w:t xml:space="preserve">и статей; подъ его редакщей издано полное </w:t>
      </w:r>
      <w:r>
        <w:br/>
      </w:r>
      <w:r>
        <w:t xml:space="preserve">собраше сочиненйй Лермонтова (1891), при </w:t>
      </w:r>
      <w:r>
        <w:br/>
      </w:r>
      <w:r>
        <w:t xml:space="preserve">чемъ весь 4 т. посвященъ составленной В. </w:t>
      </w:r>
      <w:r>
        <w:br/>
      </w:r>
      <w:r>
        <w:t xml:space="preserve">б1ографи поэта. Ом. Пвтуховь, Каеедра </w:t>
      </w:r>
      <w:r>
        <w:br/>
      </w:r>
      <w:r>
        <w:t xml:space="preserve">русск. языка и словесн. въ юрьевск. унив. </w:t>
      </w:r>
      <w:r>
        <w:br/>
      </w:r>
      <w:r>
        <w:t xml:space="preserve">(Юрьевъ, 1900; тамъ же и списокъ ста- </w:t>
      </w:r>
      <w:r>
        <w:br/>
      </w:r>
      <w:r>
        <w:t xml:space="preserve">тей В.).</w:t>
      </w:r>
    </w:p>
    <w:p>
      <w:pPr>
        <w:pStyle w:val="Normal"/>
      </w:pPr>
      <w:r>
        <w:t xml:space="preserve">3) В., Степанъ Ивановичу, драма- </w:t>
      </w:r>
      <w:r>
        <w:br/>
      </w:r>
      <w:r>
        <w:t xml:space="preserve">тургъ, род. 1786 въ с. Сторожнз, Пеков- </w:t>
      </w:r>
      <w:r>
        <w:br/>
      </w:r>
      <w:r>
        <w:t xml:space="preserve">ской губ. Съ 1800 служиль въ военной</w:t>
      </w:r>
    </w:p>
    <w:p>
      <w:pPr>
        <w:pStyle w:val="Normal"/>
      </w:pPr>
      <w:r>
        <w:t xml:space="preserve">служб, былъ библютек. и дежурн. офиц. </w:t>
      </w:r>
      <w:r>
        <w:br/>
      </w:r>
      <w:r>
        <w:t xml:space="preserve">9</w:t>
      </w:r>
    </w:p>
    <w:p>
      <w:pPr>
        <w:pStyle w:val="Normal"/>
      </w:pPr>
      <w:r>
        <w:t xml:space="preserve">Висимъ — Висковдтовъ.</w:t>
      </w:r>
    </w:p>
    <w:p>
      <w:pPr>
        <w:pStyle w:val="Normal"/>
      </w:pPr>
      <w:r>
        <w:t xml:space="preserve">2) Висимск!й м$дноплав. заводъ; устр. </w:t>
      </w:r>
      <w:r>
        <w:br/>
      </w:r>
      <w:r>
        <w:t xml:space="preserve">1735 г. Отрогановымъ на р. ВисимЪ (см.), </w:t>
      </w:r>
      <w:r>
        <w:br/>
      </w:r>
      <w:r>
        <w:t xml:space="preserve">Перме. у., существ. до 1786, когда былъ </w:t>
      </w:r>
      <w:r>
        <w:br/>
      </w:r>
      <w:r>
        <w:t xml:space="preserve">закрытъ за истощешемъ рудниковъ.</w:t>
      </w:r>
    </w:p>
    <w:p>
      <w:pPr>
        <w:pStyle w:val="Normal"/>
      </w:pPr>
      <w:r>
        <w:t xml:space="preserve">Висимтъь, р., 1) въ Перм. губ. и уфзд. </w:t>
      </w:r>
      <w:r>
        <w:br/>
      </w:r>
      <w:r>
        <w:t xml:space="preserve">лЪв. пр. р. Камы; длин. теч. около 30’ вер. </w:t>
      </w:r>
      <w:r>
        <w:br/>
      </w:r>
      <w:r>
        <w:t xml:space="preserve">Сплавъ лЪса изъ казенной Висимской лЪс- </w:t>
      </w:r>
      <w:r>
        <w:br/>
      </w:r>
      <w:r>
        <w:t xml:space="preserve">ной дачи Мотовилихинскаго завода </w:t>
      </w:r>
      <w:r>
        <w:br/>
      </w:r>
      <w:r>
        <w:t xml:space="preserve">(см.), заключающей въ себъ до 23 тыс. </w:t>
      </w:r>
      <w:r>
        <w:br/>
      </w:r>
      <w:r>
        <w:t xml:space="preserve">десят. 2) Въ Верхотур. узздВ, въ Нижне- </w:t>
      </w:r>
      <w:r>
        <w:br/>
      </w:r>
      <w:r>
        <w:t xml:space="preserve">Тагильск. округ, лЪвый притокъ Утки, </w:t>
      </w:r>
      <w:r>
        <w:br/>
      </w:r>
      <w:r>
        <w:t xml:space="preserve">впадающ. въ Чусовую; важный горно-за- </w:t>
      </w:r>
      <w:r>
        <w:br/>
      </w:r>
      <w:r>
        <w:t xml:space="preserve">водскИ районъ Демидовыхъ.</w:t>
      </w:r>
    </w:p>
    <w:p>
      <w:pPr>
        <w:pStyle w:val="Normal"/>
      </w:pPr>
      <w:r>
        <w:t xml:space="preserve">Виска Большая, с. Херсонск. губ., </w:t>
      </w:r>
      <w:r>
        <w:br/>
      </w:r>
      <w:r>
        <w:t xml:space="preserve">Елизаветградск. у.; жит. 5200 ч., малорос. </w:t>
      </w:r>
      <w:r>
        <w:br/>
      </w:r>
      <w:r>
        <w:t xml:space="preserve">и молдаване. .</w:t>
      </w:r>
    </w:p>
    <w:p>
      <w:pPr>
        <w:pStyle w:val="Normal"/>
      </w:pPr>
      <w:r>
        <w:t xml:space="preserve">Виекайя (\13сауа), см. Бискайя.</w:t>
      </w:r>
    </w:p>
    <w:p>
      <w:pPr>
        <w:pStyle w:val="Normal"/>
      </w:pPr>
      <w:r>
        <w:t xml:space="preserve">Вискажа (Гасозботиз Вуоокез). родъ </w:t>
      </w:r>
      <w:r>
        <w:br/>
      </w:r>
      <w:r>
        <w:t xml:space="preserve">изъ отряда грызуновъ и семейства шин- </w:t>
      </w:r>
      <w:r>
        <w:br/>
      </w:r>
      <w:r>
        <w:t xml:space="preserve">шиллъ (Сытев9ае). Характеризуется </w:t>
      </w:r>
      <w:r>
        <w:br/>
      </w:r>
      <w:r>
        <w:t xml:space="preserve">плотным твломъ, толстой, округленной и </w:t>
      </w:r>
      <w:r>
        <w:br/>
      </w:r>
      <w:r>
        <w:t xml:space="preserve">раздутой съ боковъ головой, короткой, ту- </w:t>
      </w:r>
      <w:r>
        <w:br/>
      </w:r>
      <w:r>
        <w:t xml:space="preserve">пой мордой, почти голыми, средней вели- </w:t>
      </w:r>
      <w:r>
        <w:br/>
      </w:r>
      <w:r>
        <w:t xml:space="preserve">чины ушами, короткими, четырехпалыми </w:t>
      </w:r>
      <w:r>
        <w:br/>
      </w:r>
      <w:r>
        <w:t xml:space="preserve">передними конечностями и вдвое боле </w:t>
      </w:r>
      <w:r>
        <w:br/>
      </w:r>
      <w:r>
        <w:t xml:space="preserve">длинными ихъ трехпалыми задними; когти </w:t>
      </w:r>
      <w:r>
        <w:br/>
      </w:r>
      <w:r>
        <w:t xml:space="preserve">заднихь ногь также длиннЪе, чВмъ перед- </w:t>
      </w:r>
      <w:r>
        <w:br/>
      </w:r>
      <w:r>
        <w:t xml:space="preserve">нихь. В. (Г. &amp;!Часбущз В»хооКез), 50 см. </w:t>
      </w:r>
      <w:r>
        <w:br/>
      </w:r>
      <w:r>
        <w:t xml:space="preserve">длиною, при величинЪ хвоста въ 18 см.; </w:t>
      </w:r>
      <w:r>
        <w:br/>
      </w:r>
      <w:r>
        <w:t xml:space="preserve">сверху темносзраго цвЪта съ бЪлой поло- </w:t>
      </w:r>
      <w:r>
        <w:br/>
      </w:r>
      <w:r>
        <w:t xml:space="preserve">сой на мордБ и на щекахъ, снизу бЪлаго, </w:t>
      </w:r>
      <w:r>
        <w:br/>
      </w:r>
      <w:r>
        <w:t xml:space="preserve">хвость грязно-бълый съ бурыми пятнами. </w:t>
      </w:r>
      <w:r>
        <w:br/>
      </w:r>
      <w:r>
        <w:t xml:space="preserve">Распространена въ пампасахь, оть Буз- </w:t>
      </w:r>
      <w:r>
        <w:br/>
      </w:r>
      <w:r>
        <w:t xml:space="preserve">носъ-Айреса до Патагон!и, и селится друж- </w:t>
      </w:r>
      <w:r>
        <w:br/>
      </w:r>
      <w:r>
        <w:t xml:space="preserve">нымъ обществомъ въ сообща вырываемыхъ </w:t>
      </w:r>
      <w:r>
        <w:br/>
      </w:r>
      <w:r>
        <w:t xml:space="preserve">и очень обширныхъ подземныхъ норахъ, </w:t>
      </w:r>
      <w:r>
        <w:br/>
      </w:r>
      <w:r>
        <w:t xml:space="preserve">въ которыхъ и скрывается днемъ. Оъ на- </w:t>
      </w:r>
      <w:r>
        <w:br/>
      </w:r>
      <w:r>
        <w:t xml:space="preserve">ступлешемъ вечера В. отыскиваеть себЪ </w:t>
      </w:r>
      <w:r>
        <w:br/>
      </w:r>
      <w:r>
        <w:t xml:space="preserve">пищу, состоящую изъ различныхь травъ, </w:t>
      </w:r>
      <w:r>
        <w:br/>
      </w:r>
      <w:r>
        <w:t xml:space="preserve">кореньевь и коры, нападая при этомъ и </w:t>
      </w:r>
      <w:r>
        <w:br/>
      </w:r>
      <w:r>
        <w:t xml:space="preserve">на обработанныя поля. В. очень проворна, </w:t>
      </w:r>
      <w:r>
        <w:br/>
      </w:r>
      <w:r>
        <w:t xml:space="preserve">но въ то-же время и чрезвычайно осторож- </w:t>
      </w:r>
      <w:r>
        <w:br/>
      </w:r>
      <w:r>
        <w:t xml:space="preserve">на. Самка приноситъ, повидимому, оть 2 </w:t>
      </w:r>
      <w:r>
        <w:br/>
      </w:r>
      <w:r>
        <w:t xml:space="preserve">до 4 дьтенышей. Производимыя этимъ </w:t>
      </w:r>
      <w:r>
        <w:br/>
      </w:r>
      <w:r>
        <w:t xml:space="preserve">звЪрькомъ копашя почвы могутъ оказаться </w:t>
      </w:r>
      <w:r>
        <w:br/>
      </w:r>
      <w:r>
        <w:t xml:space="preserve">крайне опасными для всадника, т. к. ло- </w:t>
      </w:r>
      <w:r>
        <w:br/>
      </w:r>
      <w:r>
        <w:t xml:space="preserve">шадь часто проваливаеть своимъ копы- </w:t>
      </w:r>
      <w:r>
        <w:br/>
      </w:r>
      <w:r>
        <w:t xml:space="preserve">томъ своды ихъ поверхностныхъ ходовъ. </w:t>
      </w:r>
      <w:r>
        <w:br/>
      </w:r>
      <w:r>
        <w:t xml:space="preserve">Индвйцы пользуются шкурой В., а также </w:t>
      </w:r>
      <w:r>
        <w:br/>
      </w:r>
      <w:r>
        <w:t xml:space="preserve">Вдять и мясо ихъ.</w:t>
      </w:r>
    </w:p>
    <w:p>
      <w:pPr>
        <w:pStyle w:val="Normal"/>
      </w:pPr>
      <w:r>
        <w:t xml:space="preserve">Виски (\ЫШзкеу, испорченное и1з5е </w:t>
      </w:r>
      <w:r>
        <w:br/>
      </w:r>
      <w:r>
        <w:t xml:space="preserve">ева — „жизненная вода“), весьма упо- </w:t>
      </w:r>
      <w:r>
        <w:br/>
      </w:r>
      <w:r>
        <w:t xml:space="preserve">требительная въ Великобритави водка, </w:t>
      </w:r>
      <w:r>
        <w:br/>
      </w:r>
      <w:r>
        <w:t xml:space="preserve">приготовляемая въ Ирланди и горной Шот- </w:t>
      </w:r>
      <w:r>
        <w:br/>
      </w:r>
      <w:r>
        <w:t xml:space="preserve">ланди изъ ячменнаго солода. Особенной </w:t>
      </w:r>
      <w:r>
        <w:br/>
      </w:r>
      <w:r>
        <w:t xml:space="preserve">извЪетностью пользуется дублинская В., </w:t>
      </w:r>
      <w:r>
        <w:br/>
      </w:r>
      <w:r>
        <w:t xml:space="preserve">подъ маркой „1. 1“ (Тога-Глешепат5). </w:t>
      </w:r>
      <w:r>
        <w:br/>
      </w:r>
      <w:r>
        <w:t xml:space="preserve">ЭЗКоев \У. обладаеть специфическимъ вку- </w:t>
      </w:r>
      <w:r>
        <w:br/>
      </w:r>
      <w:r>
        <w:t xml:space="preserve">сомъ дыма. Въ Съв. АмерикЪ В. полу- </w:t>
      </w:r>
      <w:r>
        <w:br/>
      </w:r>
      <w:r>
        <w:t xml:space="preserve">чается преимущественно перегонкой пере- </w:t>
      </w:r>
      <w:r>
        <w:br/>
      </w:r>
      <w:r>
        <w:t xml:space="preserve">бродившаго затора изъ кукурузы и ржи. </w:t>
      </w:r>
      <w:r>
        <w:br/>
      </w:r>
      <w:r>
        <w:t xml:space="preserve">Вуе \\. — изъ одной ржи; Ма \. — изъ </w:t>
      </w:r>
      <w:r>
        <w:br/>
      </w:r>
      <w:r>
        <w:t xml:space="preserve">чистаго солода; Воптфоп \/. — изъ ржи, </w:t>
      </w:r>
      <w:r>
        <w:br/>
      </w:r>
      <w:r>
        <w:t xml:space="preserve">кукурузы и солода. Ирландская В. содер- </w:t>
      </w:r>
      <w:r>
        <w:br/>
      </w:r>
      <w:r>
        <w:t xml:space="preserve">жить 49,9 объемныхъ процента спирта; </w:t>
      </w:r>
      <w:r>
        <w:br/>
      </w:r>
      <w:r>
        <w:t xml:space="preserve">шотландская 50,30/0; английская 49,4, а аме- </w:t>
      </w:r>
      <w:r>
        <w:br/>
      </w:r>
      <w:r>
        <w:t xml:space="preserve">риканск. 60%. Ирландцы готовили В. уже </w:t>
      </w:r>
      <w:r>
        <w:br/>
      </w:r>
      <w:r>
        <w:t xml:space="preserve">въ ХУ стол. У. сог@а — ликеръ изъ В.</w:t>
      </w:r>
    </w:p>
    <w:p>
      <w:pPr>
        <w:pStyle w:val="Normal"/>
      </w:pPr>
      <w:r>
        <w:t xml:space="preserve">Большая Энциклопед‘я, т. У.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Вискитки, 0езуЪзд. гор. Блонскаго у., </w:t>
      </w:r>
      <w:r>
        <w:br/>
      </w:r>
      <w:r>
        <w:t xml:space="preserve">Варшав. губ.; жит. около 31/2 тыс.</w:t>
      </w:r>
    </w:p>
    <w:p>
      <w:pPr>
        <w:pStyle w:val="Normal"/>
      </w:pPr>
      <w:r>
        <w:t xml:space="preserve">Висковатовъ, 1) Ал-дръ Вас-чъ, </w:t>
      </w:r>
      <w:r>
        <w:br/>
      </w:r>
      <w:r>
        <w:t xml:space="preserve">род. 1804, ум. 1858, военный историкъ. </w:t>
      </w:r>
      <w:r>
        <w:br/>
      </w:r>
      <w:r>
        <w:t xml:space="preserve">Его труды: „Краткая истор1я 1-го кадетск. </w:t>
      </w:r>
      <w:r>
        <w:br/>
      </w:r>
      <w:r>
        <w:t xml:space="preserve">корпуса“ (Сиб., 1832), „Краткая хроника </w:t>
      </w:r>
      <w:r>
        <w:br/>
      </w:r>
      <w:r>
        <w:t xml:space="preserve">полковъ и др. частей русск. арм и*, „Исто- </w:t>
      </w:r>
      <w:r>
        <w:br/>
      </w:r>
      <w:r>
        <w:t xml:space="preserve">рич. описаше одежды и вооружен!я рос- </w:t>
      </w:r>
      <w:r>
        <w:br/>
      </w:r>
      <w:r>
        <w:t xml:space="preserve">с йск. войскъ съ древнзйшихъ временъ до </w:t>
      </w:r>
      <w:r>
        <w:br/>
      </w:r>
      <w:r>
        <w:t xml:space="preserve">1855 г.“ (1841—62) и „Хроника росейск. </w:t>
      </w:r>
      <w:r>
        <w:br/>
      </w:r>
      <w:r>
        <w:t xml:space="preserve">Императ. арм“ (1852), „Кратый историч. </w:t>
      </w:r>
      <w:r>
        <w:br/>
      </w:r>
      <w:r>
        <w:t xml:space="preserve">обзоръ морскихъ походовъ русск. и море- </w:t>
      </w:r>
      <w:r>
        <w:br/>
      </w:r>
      <w:r>
        <w:t xml:space="preserve">ходства ихъ вообще до исхода ХУП ст.“ </w:t>
      </w:r>
      <w:r>
        <w:br/>
      </w:r>
      <w:r>
        <w:t xml:space="preserve">(1864), кромЪ того участвоваль въ соста- </w:t>
      </w:r>
      <w:r>
        <w:br/>
      </w:r>
      <w:r>
        <w:t xml:space="preserve">вленши „Энциклопедич. лексикона“ (Плю- </w:t>
      </w:r>
      <w:r>
        <w:br/>
      </w:r>
      <w:r>
        <w:t xml:space="preserve">шара), „Военнаго энциклопед. лексикона“ </w:t>
      </w:r>
      <w:r>
        <w:br/>
      </w:r>
      <w:r>
        <w:t xml:space="preserve">(бар. Зедлера), „Военной галлереъ“ а так- </w:t>
      </w:r>
      <w:r>
        <w:br/>
      </w:r>
      <w:r>
        <w:t xml:space="preserve">же быль сотрудникомъ въ разныхъ лите- </w:t>
      </w:r>
      <w:r>
        <w:br/>
      </w:r>
      <w:r>
        <w:t xml:space="preserve">ратурныхъ изданяхъ.</w:t>
      </w:r>
    </w:p>
    <w:p>
      <w:pPr>
        <w:pStyle w:val="Normal"/>
      </w:pPr>
      <w:r>
        <w:t xml:space="preserve">2) В., Павель Александровичъ, </w:t>
      </w:r>
      <w:r>
        <w:br/>
      </w:r>
      <w:r>
        <w:t xml:space="preserve">профессоръ, род. въ Сиб. 1842. По окон- </w:t>
      </w:r>
      <w:r>
        <w:br/>
      </w:r>
      <w:r>
        <w:t xml:space="preserve">чаши курса въ ларинской гимн. В. 1860 </w:t>
      </w:r>
      <w:r>
        <w:br/>
      </w:r>
      <w:r>
        <w:t xml:space="preserve">поступиль въ число студентовъ сиб. унив., </w:t>
      </w:r>
      <w:r>
        <w:br/>
      </w:r>
      <w:r>
        <w:t xml:space="preserve">въ которомъ оставался 2 года, а 1862, </w:t>
      </w:r>
      <w:r>
        <w:br/>
      </w:r>
      <w:r>
        <w:t xml:space="preserve">по случаю закрыт я спб. унив. вызхаль </w:t>
      </w:r>
      <w:r>
        <w:br/>
      </w:r>
      <w:r>
        <w:t xml:space="preserve">за границу, гдБ слушалъь лекщи въ бер- </w:t>
      </w:r>
      <w:r>
        <w:br/>
      </w:r>
      <w:r>
        <w:t xml:space="preserve">линск., боннск. и лейпцигск. унив., работая </w:t>
      </w:r>
      <w:r>
        <w:br/>
      </w:r>
      <w:r>
        <w:t xml:space="preserve">главн. обр. по всеобщей истори, подъ ру- </w:t>
      </w:r>
      <w:r>
        <w:br/>
      </w:r>
      <w:r>
        <w:t xml:space="preserve">ководствомъ Моммсена, Ранке, Альтгауза, </w:t>
      </w:r>
      <w:r>
        <w:br/>
      </w:r>
      <w:r>
        <w:t xml:space="preserve">Дройзена, Гизо и др. Въ лейпцигск. унив. </w:t>
      </w:r>
      <w:r>
        <w:br/>
      </w:r>
      <w:r>
        <w:t xml:space="preserve">получилъ степень доктора за диссертацио </w:t>
      </w:r>
      <w:r>
        <w:br/>
      </w:r>
      <w:r>
        <w:t xml:space="preserve">о ВимпфелингЪ. По возвращен изъ-за </w:t>
      </w:r>
      <w:r>
        <w:br/>
      </w:r>
      <w:r>
        <w:t xml:space="preserve">границы В. состоялъ чиновникомъ особыхъ </w:t>
      </w:r>
      <w:r>
        <w:br/>
      </w:r>
      <w:r>
        <w:t xml:space="preserve">порученй при генер.-фельдмаршалЪ Баря- </w:t>
      </w:r>
      <w:r>
        <w:br/>
      </w:r>
      <w:r>
        <w:t xml:space="preserve">тинскомъ, читалъ недолгое время лекщи </w:t>
      </w:r>
      <w:r>
        <w:br/>
      </w:r>
      <w:r>
        <w:t xml:space="preserve">въ спб. унив., а затБмъ, въ маЪ 1871, быль </w:t>
      </w:r>
      <w:r>
        <w:br/>
      </w:r>
      <w:r>
        <w:t xml:space="preserve">причисленъ къ мин-ству народн. просвъщ. </w:t>
      </w:r>
      <w:r>
        <w:br/>
      </w:r>
      <w:r>
        <w:t xml:space="preserve">и тогда же былъ отправлень съ ученой </w:t>
      </w:r>
      <w:r>
        <w:br/>
      </w:r>
      <w:r>
        <w:t xml:space="preserve">цёлью за границу, гдЪ онъ вмВетв съ тёмъ </w:t>
      </w:r>
      <w:r>
        <w:br/>
      </w:r>
      <w:r>
        <w:t xml:space="preserve">долженъ былъ ознакомиться съ постанов- </w:t>
      </w:r>
      <w:r>
        <w:br/>
      </w:r>
      <w:r>
        <w:t xml:space="preserve">кой двла въ средне-учебныхь заведешяхъ. </w:t>
      </w:r>
      <w:r>
        <w:br/>
      </w:r>
      <w:r>
        <w:t xml:space="preserve">1873 редактироваль „Русскй Мръ“. Въ </w:t>
      </w:r>
      <w:r>
        <w:br/>
      </w:r>
      <w:r>
        <w:t xml:space="preserve">пон 1873 совътомъ деритекаго (юрьевек.) </w:t>
      </w:r>
      <w:r>
        <w:br/>
      </w:r>
      <w:r>
        <w:t xml:space="preserve">унив. В. избранъ и. д. доцента русск. яз. </w:t>
      </w:r>
      <w:r>
        <w:br/>
      </w:r>
      <w:r>
        <w:t xml:space="preserve">и литературы, и въ весеннемъ семестръ </w:t>
      </w:r>
      <w:r>
        <w:br/>
      </w:r>
      <w:r>
        <w:t xml:space="preserve">1874, по порученшю факультета, читалъ </w:t>
      </w:r>
      <w:r>
        <w:br/>
      </w:r>
      <w:r>
        <w:t xml:space="preserve">курсы русск. яз. въ особенности и вообще </w:t>
      </w:r>
      <w:r>
        <w:br/>
      </w:r>
      <w:r>
        <w:t xml:space="preserve">славянскаго языковъдьня. 1874 совЪтЪъ </w:t>
      </w:r>
      <w:r>
        <w:br/>
      </w:r>
      <w:r>
        <w:t xml:space="preserve">университета избралъ В. и. д. экстраорд. </w:t>
      </w:r>
      <w:r>
        <w:br/>
      </w:r>
      <w:r>
        <w:t xml:space="preserve">профессора; 1880 и. д. ординарнаго проф. </w:t>
      </w:r>
      <w:r>
        <w:br/>
      </w:r>
      <w:r>
        <w:t xml:space="preserve">по занимаемой имъ каеедрЪ. 1885 послв- </w:t>
      </w:r>
      <w:r>
        <w:br/>
      </w:r>
      <w:r>
        <w:t xml:space="preserve">довало утверждеше В. въ этой должности. </w:t>
      </w:r>
      <w:r>
        <w:br/>
      </w:r>
      <w:r>
        <w:t xml:space="preserve">Въ 1895 оставиль службу въ дерптекомъ </w:t>
      </w:r>
      <w:r>
        <w:br/>
      </w:r>
      <w:r>
        <w:t xml:space="preserve">университеть. Съ 1895 читалъ лекщи, въ </w:t>
      </w:r>
      <w:r>
        <w:br/>
      </w:r>
      <w:r>
        <w:t xml:space="preserve">качеств прив.-доцента, въ спб. унив. Съ </w:t>
      </w:r>
      <w:r>
        <w:br/>
      </w:r>
      <w:r>
        <w:t xml:space="preserve">1897 состоить директ. частной гимн. д-ра </w:t>
      </w:r>
      <w:r>
        <w:br/>
      </w:r>
      <w:r>
        <w:t xml:space="preserve">Видемана. В. принадлежить рядъ рьчей </w:t>
      </w:r>
      <w:r>
        <w:br/>
      </w:r>
      <w:r>
        <w:t xml:space="preserve">и статей; подъ его редакщей издано полное </w:t>
      </w:r>
      <w:r>
        <w:br/>
      </w:r>
      <w:r>
        <w:t xml:space="preserve">собраше сочиненйй Лермонтова (1891), при </w:t>
      </w:r>
      <w:r>
        <w:br/>
      </w:r>
      <w:r>
        <w:t xml:space="preserve">чемъ весь 4 т. посвященъ составленной В. </w:t>
      </w:r>
      <w:r>
        <w:br/>
      </w:r>
      <w:r>
        <w:t xml:space="preserve">б1ографи поэта. Ом. Пфтуховь, Каеедра </w:t>
      </w:r>
      <w:r>
        <w:br/>
      </w:r>
      <w:r>
        <w:t xml:space="preserve">русск. языка и словесн. въ юрьевск. унив. </w:t>
      </w:r>
      <w:r>
        <w:br/>
      </w:r>
      <w:r>
        <w:t xml:space="preserve">(Юрьевъ, 1900; тамъ же и списокъ ста- </w:t>
      </w:r>
      <w:r>
        <w:br/>
      </w:r>
      <w:r>
        <w:t xml:space="preserve">тей В.).</w:t>
      </w:r>
    </w:p>
    <w:p>
      <w:pPr>
        <w:pStyle w:val="Normal"/>
      </w:pPr>
      <w:r>
        <w:t xml:space="preserve">3) В., Степанъ Ивановичу, драма- </w:t>
      </w:r>
      <w:r>
        <w:br/>
      </w:r>
      <w:r>
        <w:t xml:space="preserve">тургъ, род. 1786 въ с. Сторожнз, Пеков- </w:t>
      </w:r>
      <w:r>
        <w:br/>
      </w:r>
      <w:r>
        <w:t xml:space="preserve">ской губ. Съ 1800 служиль въ военной</w:t>
      </w:r>
    </w:p>
    <w:p>
      <w:pPr>
        <w:pStyle w:val="Normal"/>
      </w:pPr>
      <w:r>
        <w:t xml:space="preserve">служб, былъ библютек. и дежурн. офиц. </w:t>
      </w:r>
      <w:r>
        <w:br/>
      </w: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въ горномъ корпус, преподавалъ тамъ </w:t>
      </w:r>
      <w:r>
        <w:br/>
      </w:r>
      <w:r>
        <w:t xml:space="preserve">русск. словесность и исторпо, 1811 служилъ </w:t>
      </w:r>
      <w:r>
        <w:br/>
      </w:r>
      <w:r>
        <w:t xml:space="preserve">въ канцеляр!и министра полици, а 1828— </w:t>
      </w:r>
      <w:r>
        <w:br/>
      </w:r>
      <w:r>
        <w:t xml:space="preserve">29 былъ переводчикомъ при дирекци спб. </w:t>
      </w:r>
      <w:r>
        <w:br/>
      </w:r>
      <w:r>
        <w:t xml:space="preserve">теалровъ. Пропалъ безъ вЪсти, выйдя од- </w:t>
      </w:r>
      <w:r>
        <w:br/>
      </w:r>
      <w:r>
        <w:t xml:space="preserve">нажды изъ дому, 1831. Имъ написаны: </w:t>
      </w:r>
      <w:r>
        <w:br/>
      </w:r>
      <w:r>
        <w:t xml:space="preserve">сборникъ стихотв. „И моя лира“ (Сиб., 1806) </w:t>
      </w:r>
      <w:r>
        <w:br/>
      </w:r>
      <w:r>
        <w:t xml:space="preserve">и тратеди въ стихахъ: „Ксешя и Темиръ“ </w:t>
      </w:r>
      <w:r>
        <w:br/>
      </w:r>
      <w:r>
        <w:t xml:space="preserve">(1810), перев. трагеди Кребильона „Рада- </w:t>
      </w:r>
      <w:r>
        <w:br/>
      </w:r>
      <w:r>
        <w:t xml:space="preserve">мисть и Зеноб1я“ (1810), перев. „Гамлета“ </w:t>
      </w:r>
      <w:r>
        <w:br/>
      </w:r>
      <w:r>
        <w:t xml:space="preserve">(2 изд. 1811 и 1829), „Ипермнестра“ (1812). </w:t>
      </w:r>
      <w:r>
        <w:br/>
      </w:r>
      <w:r>
        <w:t xml:space="preserve">Кром того, давались на сценЪ неизд. его </w:t>
      </w:r>
      <w:r>
        <w:br/>
      </w:r>
      <w:r>
        <w:t xml:space="preserve">трагеди: 1810 „Инеса де-Кастро“, 1812 </w:t>
      </w:r>
      <w:r>
        <w:br/>
      </w:r>
      <w:r>
        <w:t xml:space="preserve">„Всеобщее ополчеше“, 1813’ „Парица Ама- </w:t>
      </w:r>
      <w:r>
        <w:br/>
      </w:r>
      <w:r>
        <w:t xml:space="preserve">зонекая“, 1816 „Владимръ Мономахъ“ и </w:t>
      </w:r>
      <w:r>
        <w:br/>
      </w:r>
      <w:r>
        <w:t xml:space="preserve">1828 „Радость молдаванъ или побЪда“. </w:t>
      </w:r>
      <w:r>
        <w:br/>
      </w:r>
      <w:r>
        <w:t xml:space="preserve">Висковатый, Иванъ Мих., думный </w:t>
      </w:r>
      <w:r>
        <w:br/>
      </w:r>
      <w:r>
        <w:t xml:space="preserve">тосударевъ дьякъ, замфтилъ въ иконахъ, </w:t>
      </w:r>
      <w:r>
        <w:br/>
      </w:r>
      <w:r>
        <w:t xml:space="preserve">написанныхъ псковскими мастерами послв </w:t>
      </w:r>
      <w:r>
        <w:br/>
      </w:r>
      <w:r>
        <w:t xml:space="preserve">москов. пожара 1547, нововведешя и воз- </w:t>
      </w:r>
      <w:r>
        <w:br/>
      </w:r>
      <w:r>
        <w:t xml:space="preserve">сталъ противъ нихъ, подавъ объ этомъ </w:t>
      </w:r>
      <w:r>
        <w:br/>
      </w:r>
      <w:r>
        <w:t xml:space="preserve">митрополиту „списокь своея руки“, въ </w:t>
      </w:r>
      <w:r>
        <w:br/>
      </w:r>
      <w:r>
        <w:t xml:space="preserve">которомъ доказывалъ, что новые иконо- </w:t>
      </w:r>
      <w:r>
        <w:br/>
      </w:r>
      <w:r>
        <w:t xml:space="preserve">писцы пишуть „по своему разуму, а не </w:t>
      </w:r>
      <w:r>
        <w:br/>
      </w:r>
      <w:r>
        <w:t xml:space="preserve">по божественному писанйо“ вводятъ, напр. </w:t>
      </w:r>
      <w:r>
        <w:br/>
      </w:r>
      <w:r>
        <w:t xml:space="preserve">символичесвя и аллегорическяизображеня </w:t>
      </w:r>
      <w:r>
        <w:br/>
      </w:r>
      <w:r>
        <w:t xml:space="preserve">и т. п. ДБло разбиралось на одномъ изъ </w:t>
      </w:r>
      <w:r>
        <w:br/>
      </w:r>
      <w:r>
        <w:t xml:space="preserve">первыхъ засздави собора 1553—54. Не </w:t>
      </w:r>
      <w:r>
        <w:br/>
      </w:r>
      <w:r>
        <w:t xml:space="preserve">столько за сомнЪыя, сколько за распро- </w:t>
      </w:r>
      <w:r>
        <w:br/>
      </w:r>
      <w:r>
        <w:t xml:space="preserve">странеше его „мудрован!И“, за „вопли“ въ </w:t>
      </w:r>
      <w:r>
        <w:br/>
      </w:r>
      <w:r>
        <w:t xml:space="preserve">народЪ, соборъ присудилъ В. къ трехлЪт- </w:t>
      </w:r>
      <w:r>
        <w:br/>
      </w:r>
      <w:r>
        <w:t xml:space="preserve">ней эпитими, принимая во вниман!е ра- </w:t>
      </w:r>
      <w:r>
        <w:br/>
      </w:r>
      <w:r>
        <w:t xml:space="preserve">скаяне самого В. См. Макар! й, Истойя </w:t>
      </w:r>
      <w:r>
        <w:br/>
      </w:r>
      <w:r>
        <w:t xml:space="preserve">русской церкви, т. 4; Голубинск1й, Исто- </w:t>
      </w:r>
      <w:r>
        <w:br/>
      </w:r>
      <w:r>
        <w:t xml:space="preserve">рия русск. церкви, т. 2; Соловьевъ, Исто- </w:t>
      </w:r>
      <w:r>
        <w:br/>
      </w:r>
      <w:r>
        <w:t xml:space="preserve">рая Росаи, т. 7. * </w:t>
      </w:r>
      <w:r>
        <w:br/>
      </w:r>
      <w:r>
        <w:t xml:space="preserve">Висвкозиметруь, приборъ для опре- </w:t>
      </w:r>
      <w:r>
        <w:br/>
      </w:r>
      <w:r>
        <w:t xml:space="preserve">дълешя вязкости смазочныхъ маслъ, ра- </w:t>
      </w:r>
      <w:r>
        <w:br/>
      </w:r>
      <w:r>
        <w:t xml:space="preserve">створовъ гумми, камедистыхъь растворовъ </w:t>
      </w:r>
      <w:r>
        <w:br/>
      </w:r>
      <w:r>
        <w:t xml:space="preserve">и пр.. состоитъь изъ сосуда съ отвероемъ </w:t>
      </w:r>
      <w:r>
        <w:br/>
      </w:r>
      <w:r>
        <w:t xml:space="preserve">опредзленнаго д1аметра, часто и съ при- </w:t>
      </w:r>
      <w:r>
        <w:br/>
      </w:r>
      <w:r>
        <w:t xml:space="preserve">способлешемъ для удержашя постоянной </w:t>
      </w:r>
      <w:r>
        <w:br/>
      </w:r>
      <w:r>
        <w:t xml:space="preserve">температуры. Время, потребное для исте- </w:t>
      </w:r>
      <w:r>
        <w:br/>
      </w:r>
      <w:r>
        <w:t xml:space="preserve">ченя опредъленнаго объема жидкости, яв- </w:t>
      </w:r>
      <w:r>
        <w:br/>
      </w:r>
      <w:r>
        <w:t xml:space="preserve">ляется мЪрою для опредълешя вязкости </w:t>
      </w:r>
      <w:r>
        <w:br/>
      </w:r>
      <w:r>
        <w:t xml:space="preserve">жидкостей. 3 </w:t>
      </w:r>
      <w:r>
        <w:br/>
      </w:r>
      <w:r>
        <w:t xml:space="preserve">Висконсинть, главная рЪка соимен- </w:t>
      </w:r>
      <w:r>
        <w:br/>
      </w:r>
      <w:r>
        <w:t xml:space="preserve">наго с.-амер. штата, начинается у его с3- </w:t>
      </w:r>
      <w:r>
        <w:br/>
      </w:r>
      <w:r>
        <w:t xml:space="preserve">верной границы и впадаеть близъ Прэрм </w:t>
      </w:r>
      <w:r>
        <w:br/>
      </w:r>
      <w:r>
        <w:t xml:space="preserve">дю Шьенъ въ Миссиссипи; длина русла </w:t>
      </w:r>
      <w:r>
        <w:br/>
      </w:r>
      <w:r>
        <w:t xml:space="preserve">960 км. Отъ Портэджа внизъ судоходенъ на </w:t>
      </w:r>
      <w:r>
        <w:br/>
      </w:r>
      <w:r>
        <w:t xml:space="preserve">прот. 390 км., соединенъ каналомъ съ Фоксъ </w:t>
      </w:r>
      <w:r>
        <w:br/>
      </w:r>
      <w:r>
        <w:t xml:space="preserve">Риверомъ, впадающимъ въ 0з. Мичиганъ. </w:t>
      </w:r>
      <w:r>
        <w:br/>
      </w:r>
      <w:r>
        <w:t xml:space="preserve">Висконеинть (\13с0оп51п, произн. </w:t>
      </w:r>
      <w:r>
        <w:br/>
      </w:r>
      <w:r>
        <w:t xml:space="preserve">УисконсинЪъ), штать на с. з. с.-амер. </w:t>
      </w:r>
      <w:r>
        <w:br/>
      </w:r>
      <w:r>
        <w:t xml:space="preserve">Союза, между 420 30/—460 58’ се. ш. и </w:t>
      </w:r>
      <w:r>
        <w:br/>
      </w:r>
      <w:r>
        <w:t xml:space="preserve">870—920 30/ з.д., граничитъ на с. Верхнимъ </w:t>
      </w:r>
      <w:r>
        <w:br/>
      </w:r>
      <w:r>
        <w:t xml:space="preserve">03. и Мичиганомъ, на в. 0з. Мичиганъ, на </w:t>
      </w:r>
      <w:r>
        <w:br/>
      </w:r>
      <w:r>
        <w:t xml:space="preserve">ю. Иллинойсомъ, на з. Миннесотой и Айовой, </w:t>
      </w:r>
      <w:r>
        <w:br/>
      </w:r>
      <w:r>
        <w:t xml:space="preserve">отдЪляясь отъ нихъ Миссиссипи и С. Круа. </w:t>
      </w:r>
      <w:r>
        <w:br/>
      </w:r>
      <w:r>
        <w:t xml:space="preserve">Пл. 145,140 кв. км. жит. 1896 г. 1.987,915 </w:t>
      </w:r>
      <w:r>
        <w:br/>
      </w:r>
      <w:r>
        <w:t xml:space="preserve">(13 на 1 кв. км.). Поверхность большею </w:t>
      </w:r>
      <w:r>
        <w:br/>
      </w:r>
      <w:r>
        <w:t xml:space="preserve">частью волниста; возвышенность подни- </w:t>
      </w:r>
      <w:r>
        <w:br/>
      </w:r>
      <w:r>
        <w:t xml:space="preserve">мается отъ 177 м. (08. Мичиганъ) до 528 м. </w:t>
      </w:r>
      <w:r>
        <w:br/>
      </w:r>
      <w:r>
        <w:t xml:space="preserve">(Голубая гора на ю.-в.), средняя высота </w:t>
      </w:r>
      <w:r>
        <w:br/>
      </w:r>
      <w:r>
        <w:t xml:space="preserve">В. 260 м. Геологическое строеше обнаружив. </w:t>
      </w:r>
      <w:r>
        <w:br/>
      </w:r>
      <w:r>
        <w:t xml:space="preserve">кристалличесыя породы, окаймленныя </w:t>
      </w:r>
      <w:r>
        <w:br/>
      </w:r>
      <w:r>
        <w:t xml:space="preserve">концентрическими полосами позднЪйшихъ</w:t>
      </w:r>
    </w:p>
    <w:p>
      <w:pPr>
        <w:pStyle w:val="Normal"/>
      </w:pPr>
      <w:r>
        <w:t xml:space="preserve">Висковатый — Висконти.</w:t>
      </w:r>
    </w:p>
    <w:p>
      <w:pPr>
        <w:pStyle w:val="Normal"/>
      </w:pPr>
      <w:r>
        <w:t xml:space="preserve">формаций. ОъЪверъ’лЪсистъ, отчасти боло- </w:t>
      </w:r>
      <w:r>
        <w:br/>
      </w:r>
      <w:r>
        <w:t xml:space="preserve">тисть, югь очень плодороденъ, особенно </w:t>
      </w:r>
      <w:r>
        <w:br/>
      </w:r>
      <w:r>
        <w:t xml:space="preserve">по сЪчамъ и полянамъ въ дубовыхъ л8- </w:t>
      </w:r>
      <w:r>
        <w:br/>
      </w:r>
      <w:r>
        <w:t xml:space="preserve">сахъ. Миссиссипи на прот. 360 км. обра- </w:t>
      </w:r>
      <w:r>
        <w:br/>
      </w:r>
      <w:r>
        <w:t xml:space="preserve">зуетъ западн. границу. Въ него впадаютъ </w:t>
      </w:r>
      <w:r>
        <w:br/>
      </w:r>
      <w:r>
        <w:t xml:space="preserve">С. Круа и В., весь бассейнъ котораго’ ле- </w:t>
      </w:r>
      <w:r>
        <w:br/>
      </w:r>
      <w:r>
        <w:t xml:space="preserve">жить въ предълахъ штата. Въ Зеленый </w:t>
      </w:r>
      <w:r>
        <w:br/>
      </w:r>
      <w:r>
        <w:t xml:space="preserve">зал. (@тееп Вау) оз. Мичиганъ впадаеть </w:t>
      </w:r>
      <w:r>
        <w:br/>
      </w:r>
      <w:r>
        <w:t xml:space="preserve">текущий изъ оз. Винебаго Фоксъ Риверъ. </w:t>
      </w:r>
      <w:r>
        <w:br/>
      </w:r>
      <w:r>
        <w:t xml:space="preserve">Средняя годовая темпер. въ Мильвоки 7,60 </w:t>
      </w:r>
      <w:r>
        <w:br/>
      </w:r>
      <w:r>
        <w:t xml:space="preserve">(янв. —5,90, поль --21,10), осадковъ 680 мм. </w:t>
      </w:r>
      <w:r>
        <w:br/>
      </w:r>
      <w:r>
        <w:t xml:space="preserve">Поздн!е морозы иногда вредятъ урожаю. </w:t>
      </w:r>
      <w:r>
        <w:br/>
      </w:r>
      <w:r>
        <w:t xml:space="preserve">Въ составъ насел. 1890 входило 8896 индЪй- </w:t>
      </w:r>
      <w:r>
        <w:br/>
      </w:r>
      <w:r>
        <w:t xml:space="preserve">цевь и 543,880 иноетранныхъ уроженцевъ, </w:t>
      </w:r>
      <w:r>
        <w:br/>
      </w:r>
      <w:r>
        <w:t xml:space="preserve">изъ нихъ 259,819 нзмцевъ и 99,738 скандина- </w:t>
      </w:r>
      <w:r>
        <w:br/>
      </w:r>
      <w:r>
        <w:t xml:space="preserve">вовъ. Считая нЪмцевъ, родившихся въ </w:t>
      </w:r>
      <w:r>
        <w:br/>
      </w:r>
      <w:r>
        <w:t xml:space="preserve">Америк, число это придется увеличить </w:t>
      </w:r>
      <w:r>
        <w:br/>
      </w:r>
      <w:r>
        <w:t xml:space="preserve">вдвое. Изъ насел. старше 10 лЪтъ только </w:t>
      </w:r>
      <w:r>
        <w:br/>
      </w:r>
      <w:r>
        <w:t xml:space="preserve">6,9 0/ неграмотны. Существують 10 сред- </w:t>
      </w:r>
      <w:r>
        <w:br/>
      </w:r>
      <w:r>
        <w:t xml:space="preserve">нихъ учебныхъ заведен,” университетъ </w:t>
      </w:r>
      <w:r>
        <w:br/>
      </w:r>
      <w:r>
        <w:t xml:space="preserve">въ МэддисонЪ. Издается 578 гаветъ. Сель- </w:t>
      </w:r>
      <w:r>
        <w:br/>
      </w:r>
      <w:r>
        <w:t xml:space="preserve">ское хозяйство даеть заработокъ 470/0 насел., </w:t>
      </w:r>
      <w:r>
        <w:br/>
      </w:r>
      <w:r>
        <w:t xml:space="preserve">обраб. промышленность 21/0. Урожай 1894 </w:t>
      </w:r>
      <w:r>
        <w:br/>
      </w:r>
      <w:r>
        <w:t xml:space="preserve">былъ: овса 60, маиса 34, пшеницы 11:5, </w:t>
      </w:r>
      <w:r>
        <w:br/>
      </w:r>
      <w:r>
        <w:t xml:space="preserve">ржи 4, картофеля 12 милл. бушелей, табака </w:t>
      </w:r>
      <w:r>
        <w:br/>
      </w:r>
      <w:r>
        <w:t xml:space="preserve">19 милл. фунтовъ, гречиха, сЪно, свекла, </w:t>
      </w:r>
      <w:r>
        <w:br/>
      </w:r>
      <w:r>
        <w:t xml:space="preserve">ленъ, конопля, хмЪль. Лошадей 1890 было </w:t>
      </w:r>
      <w:r>
        <w:br/>
      </w:r>
      <w:r>
        <w:t xml:space="preserve">460,740, рогатаго скота 1.647,947, овецъ </w:t>
      </w:r>
      <w:r>
        <w:br/>
      </w:r>
      <w:r>
        <w:t xml:space="preserve">984,972 и свиней 1.347,750. Доходный про- </w:t>
      </w:r>
      <w:r>
        <w:br/>
      </w:r>
      <w:r>
        <w:t xml:space="preserve">мыселъ составляеть ловля рыбы въ 03. </w:t>
      </w:r>
      <w:r>
        <w:br/>
      </w:r>
      <w:r>
        <w:t xml:space="preserve">Мичиганъ, Верхнемъ и въ рзкахъ. Л№са </w:t>
      </w:r>
      <w:r>
        <w:br/>
      </w:r>
      <w:r>
        <w:t xml:space="preserve">доставляютъ много строевого матеала и </w:t>
      </w:r>
      <w:r>
        <w:br/>
      </w:r>
      <w:r>
        <w:t xml:space="preserve">кленоваго сахара. Постоянно разростается </w:t>
      </w:r>
      <w:r>
        <w:br/>
      </w:r>
      <w:r>
        <w:t xml:space="preserve">добыча желвза, имвющагося въ большомъ </w:t>
      </w:r>
      <w:r>
        <w:br/>
      </w:r>
      <w:r>
        <w:t xml:space="preserve">количеств и хорошаго качества, свинца, </w:t>
      </w:r>
      <w:r>
        <w:br/>
      </w:r>
      <w:r>
        <w:t xml:space="preserve">и цинка, добыча м$ди уменьшается. Обраб. </w:t>
      </w:r>
      <w:r>
        <w:br/>
      </w:r>
      <w:r>
        <w:t xml:space="preserve">промышленность занимала 1890 г. 132,031 </w:t>
      </w:r>
      <w:r>
        <w:br/>
      </w:r>
      <w:r>
        <w:t xml:space="preserve">раб., произведшихь товара на 248;5 милл </w:t>
      </w:r>
      <w:r>
        <w:br/>
      </w:r>
      <w:r>
        <w:t xml:space="preserve">долл.; главн. продукты: мука, доски, литое </w:t>
      </w:r>
      <w:r>
        <w:br/>
      </w:r>
      <w:r>
        <w:t xml:space="preserve">и вальцованное желфзо, кожи, машины, </w:t>
      </w:r>
      <w:r>
        <w:br/>
      </w:r>
      <w:r>
        <w:t xml:space="preserve">стекло, шерстяныя матери. Пути сообще- </w:t>
      </w:r>
      <w:r>
        <w:br/>
      </w:r>
      <w:r>
        <w:t xml:space="preserve">я: море, каналы и жел. дороги (1895 г. </w:t>
      </w:r>
      <w:r>
        <w:br/>
      </w:r>
      <w:r>
        <w:t xml:space="preserve">8614 км.). Торговый флотъ состоить изъ </w:t>
      </w:r>
      <w:r>
        <w:br/>
      </w:r>
      <w:r>
        <w:t xml:space="preserve">395 судовъ съ водоизм. въ 83,025 т. Гу- </w:t>
      </w:r>
      <w:r>
        <w:br/>
      </w:r>
      <w:r>
        <w:t xml:space="preserve">бернаторъ и 33 сенатора избираются на 2, </w:t>
      </w:r>
      <w:r>
        <w:br/>
      </w:r>
      <w:r>
        <w:t xml:space="preserve">100 представителей на 1 годъ. Въ кон- </w:t>
      </w:r>
      <w:r>
        <w:br/>
      </w:r>
      <w:r>
        <w:t xml:space="preserve">грессЪ Союза В. иметь 2 сенаторскихъ и </w:t>
      </w:r>
      <w:r>
        <w:br/>
      </w:r>
      <w:r>
        <w:t xml:space="preserve">10 депуталскихъ мЪстъ, при избрани пре- </w:t>
      </w:r>
      <w:r>
        <w:br/>
      </w:r>
      <w:r>
        <w:t xml:space="preserve">зидента 12 голосовъ. Гл. гор. Мэддисонъ; </w:t>
      </w:r>
      <w:r>
        <w:br/>
      </w:r>
      <w:r>
        <w:t xml:space="preserve">однако гораздо значительнзе Мильвоки.— </w:t>
      </w:r>
      <w:r>
        <w:br/>
      </w:r>
      <w:r>
        <w:t xml:space="preserve">В. представлялъ часть уступленныхъ 1763 </w:t>
      </w:r>
      <w:r>
        <w:br/>
      </w:r>
      <w:r>
        <w:t xml:space="preserve">Франщей Англйи земель; 1783 по Версаль- </w:t>
      </w:r>
      <w:r>
        <w:br/>
      </w:r>
      <w:r>
        <w:t xml:space="preserve">скому договору отошелъ къ Союзу; затВмъ </w:t>
      </w:r>
      <w:r>
        <w:br/>
      </w:r>
      <w:r>
        <w:t xml:space="preserve">присоединенъ къ большой сзверо-западной </w:t>
      </w:r>
      <w:r>
        <w:br/>
      </w:r>
      <w:r>
        <w:t xml:space="preserve">территории СЪ 1818 по 1836 принадлежалъ </w:t>
      </w:r>
      <w:r>
        <w:br/>
      </w:r>
      <w:r>
        <w:t xml:space="preserve">къ территор!и Мичиганъ, затьмъ получилъ </w:t>
      </w:r>
      <w:r>
        <w:br/>
      </w:r>
      <w:r>
        <w:t xml:space="preserve">собственное территор1альное правительство; </w:t>
      </w:r>
      <w:r>
        <w:br/>
      </w:r>
      <w:r>
        <w:t xml:space="preserve">къ нему тогда принадлежала и Миннесота. </w:t>
      </w:r>
      <w:r>
        <w:br/>
      </w:r>
      <w:r>
        <w:t xml:space="preserve">29 мая 1848 сдЪлалея 29 штатомъ союза. </w:t>
      </w:r>
      <w:r>
        <w:br/>
      </w:r>
      <w:r>
        <w:t xml:space="preserve">См. СВатЬегл, ео1о21са] зигуеу оё \8- </w:t>
      </w:r>
      <w:r>
        <w:br/>
      </w:r>
      <w:r>
        <w:t xml:space="preserve">сопзт (Маддис., 1880); НеЪЪета, У. ип4ег </w:t>
      </w:r>
      <w:r>
        <w:br/>
      </w:r>
      <w:r>
        <w:t xml:space="preserve">Тгепсй Чотимоп (1890); Маффевеп, Н1з югу </w:t>
      </w:r>
      <w:r>
        <w:br/>
      </w:r>
      <w:r>
        <w:t xml:space="preserve">оЁ_\. (Мильв. 1893).</w:t>
      </w:r>
    </w:p>
    <w:p>
      <w:pPr>
        <w:pStyle w:val="Normal"/>
      </w:pPr>
      <w:r>
        <w:t xml:space="preserve">Висконти, знаменитый, старинный </w:t>
      </w:r>
      <w:r>
        <w:br/>
      </w:r>
      <w:r>
        <w:t xml:space="preserve">ломбардекй родъ. Латинск. \1сесош ев и </w:t>
      </w:r>
      <w:r>
        <w:br/>
      </w:r>
      <w:r>
        <w:t xml:space="preserve">итал. В. то же, что и вицеграфы, и перво- </w:t>
      </w:r>
      <w:r>
        <w:br/>
      </w:r>
      <w:r>
        <w:t xml:space="preserve">начально этими словами обозначалась </w:t>
      </w:r>
      <w:r>
        <w:br/>
      </w:r>
      <w:r>
        <w:t xml:space="preserve">должность, которую предки В. занимали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въ горномъ корпус, преподавалъ тамъ </w:t>
      </w:r>
      <w:r>
        <w:br/>
      </w:r>
      <w:r>
        <w:t xml:space="preserve">русск. словесность и исторпо, 1811 служилъ </w:t>
      </w:r>
      <w:r>
        <w:br/>
      </w:r>
      <w:r>
        <w:t xml:space="preserve">въ канцеляр!и министра полици, а 1828— </w:t>
      </w:r>
      <w:r>
        <w:br/>
      </w:r>
      <w:r>
        <w:t xml:space="preserve">29 былъ переводчикомъ при дирекци спб. </w:t>
      </w:r>
      <w:r>
        <w:br/>
      </w:r>
      <w:r>
        <w:t xml:space="preserve">теалровъ. Пропалъ безъ вЪсти, выйдя од- </w:t>
      </w:r>
      <w:r>
        <w:br/>
      </w:r>
      <w:r>
        <w:t xml:space="preserve">нажды изъ дому, 1831. Имъ написаны: </w:t>
      </w:r>
      <w:r>
        <w:br/>
      </w:r>
      <w:r>
        <w:t xml:space="preserve">сборникъ стихотв. „И моя лира“ (Сиб., 1806) </w:t>
      </w:r>
      <w:r>
        <w:br/>
      </w:r>
      <w:r>
        <w:t xml:space="preserve">и тратеди въ стихахъ: „Ксешя и Темиръ“ </w:t>
      </w:r>
      <w:r>
        <w:br/>
      </w:r>
      <w:r>
        <w:t xml:space="preserve">(1810), перев. трагеди Кребильона „Рада- </w:t>
      </w:r>
      <w:r>
        <w:br/>
      </w:r>
      <w:r>
        <w:t xml:space="preserve">мисть и Зеноб1я“ (1810), перев. „Гамлета“ </w:t>
      </w:r>
      <w:r>
        <w:br/>
      </w:r>
      <w:r>
        <w:t xml:space="preserve">(2 изд. 1811 и 1829), „Ипермнестра“ (1812). </w:t>
      </w:r>
      <w:r>
        <w:br/>
      </w:r>
      <w:r>
        <w:t xml:space="preserve">Кром того, давались на сценЪ неизд. его </w:t>
      </w:r>
      <w:r>
        <w:br/>
      </w:r>
      <w:r>
        <w:t xml:space="preserve">трагеди: 1810 „Инеса де-Кастро“, 1812 </w:t>
      </w:r>
      <w:r>
        <w:br/>
      </w:r>
      <w:r>
        <w:t xml:space="preserve">„Всеобщее ополчеше“, 1813’ „Парица Ама- </w:t>
      </w:r>
      <w:r>
        <w:br/>
      </w:r>
      <w:r>
        <w:t xml:space="preserve">зонекая“, 1816 „Владимръ Мономахъ“ и </w:t>
      </w:r>
      <w:r>
        <w:br/>
      </w:r>
      <w:r>
        <w:t xml:space="preserve">1828 „Радость молдаванъ или побЪда“. </w:t>
      </w:r>
      <w:r>
        <w:br/>
      </w:r>
      <w:r>
        <w:t xml:space="preserve">Висковатый, Иванъ Мих., думный </w:t>
      </w:r>
      <w:r>
        <w:br/>
      </w:r>
      <w:r>
        <w:t xml:space="preserve">тосударевъ дьякъ, замфтилъ въ иконахъ, </w:t>
      </w:r>
      <w:r>
        <w:br/>
      </w:r>
      <w:r>
        <w:t xml:space="preserve">написанныхъ псковскими мастерами послв </w:t>
      </w:r>
      <w:r>
        <w:br/>
      </w:r>
      <w:r>
        <w:t xml:space="preserve">москов. пожара 1547, нововведешя и воз- </w:t>
      </w:r>
      <w:r>
        <w:br/>
      </w:r>
      <w:r>
        <w:t xml:space="preserve">сталъ противъ нихъ, подавъ объ этомъ </w:t>
      </w:r>
      <w:r>
        <w:br/>
      </w:r>
      <w:r>
        <w:t xml:space="preserve">митрополиту „списокь своея руки“, въ </w:t>
      </w:r>
      <w:r>
        <w:br/>
      </w:r>
      <w:r>
        <w:t xml:space="preserve">которомъ доказывалъ, что новые иконо- </w:t>
      </w:r>
      <w:r>
        <w:br/>
      </w:r>
      <w:r>
        <w:t xml:space="preserve">писцы пишуть „по своему разуму, а не </w:t>
      </w:r>
      <w:r>
        <w:br/>
      </w:r>
      <w:r>
        <w:t xml:space="preserve">по божественному писанйо“ вводятъ, напр. </w:t>
      </w:r>
      <w:r>
        <w:br/>
      </w:r>
      <w:r>
        <w:t xml:space="preserve">символичесвя и аллегорическяизображеня </w:t>
      </w:r>
      <w:r>
        <w:br/>
      </w:r>
      <w:r>
        <w:t xml:space="preserve">и т. п. ДБло разбиралось на одномъ изъ </w:t>
      </w:r>
      <w:r>
        <w:br/>
      </w:r>
      <w:r>
        <w:t xml:space="preserve">первыхъ засздави собора 1553—54. Не </w:t>
      </w:r>
      <w:r>
        <w:br/>
      </w:r>
      <w:r>
        <w:t xml:space="preserve">столько за сомнЪыя, сколько за распро- </w:t>
      </w:r>
      <w:r>
        <w:br/>
      </w:r>
      <w:r>
        <w:t xml:space="preserve">странеше его „мудрован!И“, за „вопли“ въ </w:t>
      </w:r>
      <w:r>
        <w:br/>
      </w:r>
      <w:r>
        <w:t xml:space="preserve">народЪ, соборъ присудилъ В. къ трехлЪт- </w:t>
      </w:r>
      <w:r>
        <w:br/>
      </w:r>
      <w:r>
        <w:t xml:space="preserve">ней эпитими, принимая во вниман!е ра- </w:t>
      </w:r>
      <w:r>
        <w:br/>
      </w:r>
      <w:r>
        <w:t xml:space="preserve">скаяне самого В. См. Макар! й, Истойя </w:t>
      </w:r>
      <w:r>
        <w:br/>
      </w:r>
      <w:r>
        <w:t xml:space="preserve">русской церкви, т. 4; Голубинск1й, Исто- </w:t>
      </w:r>
      <w:r>
        <w:br/>
      </w:r>
      <w:r>
        <w:t xml:space="preserve">рия русск. церкви, т. 2; Соловьевъ, Исто- </w:t>
      </w:r>
      <w:r>
        <w:br/>
      </w:r>
      <w:r>
        <w:t xml:space="preserve">рая Росаи, т. 7. * </w:t>
      </w:r>
      <w:r>
        <w:br/>
      </w:r>
      <w:r>
        <w:t xml:space="preserve">Висвкозиметруь, приборъ для опре- </w:t>
      </w:r>
      <w:r>
        <w:br/>
      </w:r>
      <w:r>
        <w:t xml:space="preserve">дълешя вязкости смазочныхъ маслъ, ра- </w:t>
      </w:r>
      <w:r>
        <w:br/>
      </w:r>
      <w:r>
        <w:t xml:space="preserve">створовъ гумми, камедистыхъь растворовъ </w:t>
      </w:r>
      <w:r>
        <w:br/>
      </w:r>
      <w:r>
        <w:t xml:space="preserve">и пр.. состоитъь изъ сосуда съ отвероемъ </w:t>
      </w:r>
      <w:r>
        <w:br/>
      </w:r>
      <w:r>
        <w:t xml:space="preserve">опредзленнаго д1аметра, часто и съ при- </w:t>
      </w:r>
      <w:r>
        <w:br/>
      </w:r>
      <w:r>
        <w:t xml:space="preserve">способлешемъ для удержашя постоянной </w:t>
      </w:r>
      <w:r>
        <w:br/>
      </w:r>
      <w:r>
        <w:t xml:space="preserve">температуры. Время, потребное для исте- </w:t>
      </w:r>
      <w:r>
        <w:br/>
      </w:r>
      <w:r>
        <w:t xml:space="preserve">ченя опредъленнаго объема жидкости, яв- </w:t>
      </w:r>
      <w:r>
        <w:br/>
      </w:r>
      <w:r>
        <w:t xml:space="preserve">ляется мЪрою для опредълешя вязкости </w:t>
      </w:r>
      <w:r>
        <w:br/>
      </w:r>
      <w:r>
        <w:t xml:space="preserve">жидкостей. 3 </w:t>
      </w:r>
      <w:r>
        <w:br/>
      </w:r>
      <w:r>
        <w:t xml:space="preserve">Висконсинть, главная рЪка соимен- </w:t>
      </w:r>
      <w:r>
        <w:br/>
      </w:r>
      <w:r>
        <w:t xml:space="preserve">наго с.-амер. штата, начинается у его с3- </w:t>
      </w:r>
      <w:r>
        <w:br/>
      </w:r>
      <w:r>
        <w:t xml:space="preserve">верной границы и впадаеть близъ Прэрм </w:t>
      </w:r>
      <w:r>
        <w:br/>
      </w:r>
      <w:r>
        <w:t xml:space="preserve">дю Шьенъ въ Миссиссипи; длина русла </w:t>
      </w:r>
      <w:r>
        <w:br/>
      </w:r>
      <w:r>
        <w:t xml:space="preserve">960 км. Отъ Портэджа внизъ судоходенъ на </w:t>
      </w:r>
      <w:r>
        <w:br/>
      </w:r>
      <w:r>
        <w:t xml:space="preserve">прот. 390 км., соединенъ каналомъ съ Фоксъ </w:t>
      </w:r>
      <w:r>
        <w:br/>
      </w:r>
      <w:r>
        <w:t xml:space="preserve">Риверомъ, впадающимъ въ 0з. Мичиганъ. </w:t>
      </w:r>
      <w:r>
        <w:br/>
      </w:r>
      <w:r>
        <w:t xml:space="preserve">Висконеинть (\13с0оп51п, произн. </w:t>
      </w:r>
      <w:r>
        <w:br/>
      </w:r>
      <w:r>
        <w:t xml:space="preserve">УисконсинЪъ), штать на с. з. с.-амер. </w:t>
      </w:r>
      <w:r>
        <w:br/>
      </w:r>
      <w:r>
        <w:t xml:space="preserve">Союза, между 420 30/—460 58’ се. ш. и </w:t>
      </w:r>
      <w:r>
        <w:br/>
      </w:r>
      <w:r>
        <w:t xml:space="preserve">870—920 30/ з.д., граничитъ на с. Верхнимъ </w:t>
      </w:r>
      <w:r>
        <w:br/>
      </w:r>
      <w:r>
        <w:t xml:space="preserve">03. и Мичиганомъ, на в. 0з. Мичиганъ, на </w:t>
      </w:r>
      <w:r>
        <w:br/>
      </w:r>
      <w:r>
        <w:t xml:space="preserve">ю. Иллинойсомъ, на з. Миннесотой и Айовой, </w:t>
      </w:r>
      <w:r>
        <w:br/>
      </w:r>
      <w:r>
        <w:t xml:space="preserve">отдЪляясь отъ нихъ Миссиссипи и С. Круа. </w:t>
      </w:r>
      <w:r>
        <w:br/>
      </w:r>
      <w:r>
        <w:t xml:space="preserve">Пл. 145,140 кв. км. жит. 1896 г. 1.987,915 </w:t>
      </w:r>
      <w:r>
        <w:br/>
      </w:r>
      <w:r>
        <w:t xml:space="preserve">(13 на 1 кв. км.). Поверхность большею </w:t>
      </w:r>
      <w:r>
        <w:br/>
      </w:r>
      <w:r>
        <w:t xml:space="preserve">частью волниста; возвышенность подни- </w:t>
      </w:r>
      <w:r>
        <w:br/>
      </w:r>
      <w:r>
        <w:t xml:space="preserve">мается отъ 177 м. (08. Мичиганъ) до 528 м. </w:t>
      </w:r>
      <w:r>
        <w:br/>
      </w:r>
      <w:r>
        <w:t xml:space="preserve">(Голубая гора на ю.-в.), средняя высота </w:t>
      </w:r>
      <w:r>
        <w:br/>
      </w:r>
      <w:r>
        <w:t xml:space="preserve">В. 260 м. Геологическое строеше обнаружив. </w:t>
      </w:r>
      <w:r>
        <w:br/>
      </w:r>
      <w:r>
        <w:t xml:space="preserve">кристалличесыя породы, окаймленныя </w:t>
      </w:r>
      <w:r>
        <w:br/>
      </w:r>
      <w:r>
        <w:t xml:space="preserve">концентрическими полосами позднЪйшихъ</w:t>
      </w:r>
    </w:p>
    <w:p>
      <w:pPr>
        <w:pStyle w:val="Normal"/>
      </w:pPr>
      <w:r>
        <w:t xml:space="preserve">Висковатый — Висконти.</w:t>
      </w:r>
    </w:p>
    <w:p>
      <w:pPr>
        <w:pStyle w:val="Normal"/>
      </w:pPr>
      <w:r>
        <w:t xml:space="preserve">формаций. ОъЪверъ’лЪсистъ, отчасти боло- </w:t>
      </w:r>
      <w:r>
        <w:br/>
      </w:r>
      <w:r>
        <w:t xml:space="preserve">тисть, югь очень плодороденъ, особенно </w:t>
      </w:r>
      <w:r>
        <w:br/>
      </w:r>
      <w:r>
        <w:t xml:space="preserve">по сЪчамъ и полянамъ въ дубовыхъ л8- </w:t>
      </w:r>
      <w:r>
        <w:br/>
      </w:r>
      <w:r>
        <w:t xml:space="preserve">сахъ. Миссиссипи на прот. 360 км. обра- </w:t>
      </w:r>
      <w:r>
        <w:br/>
      </w:r>
      <w:r>
        <w:t xml:space="preserve">зуетъ западн. границу. Въ него впадаютъ </w:t>
      </w:r>
      <w:r>
        <w:br/>
      </w:r>
      <w:r>
        <w:t xml:space="preserve">С. Круа и В., весь бассейнъ котораго’ ле- </w:t>
      </w:r>
      <w:r>
        <w:br/>
      </w:r>
      <w:r>
        <w:t xml:space="preserve">жить въ предълахъ штата. Въ Зеленый </w:t>
      </w:r>
      <w:r>
        <w:br/>
      </w:r>
      <w:r>
        <w:t xml:space="preserve">зал. (@тееп Вау) оз. Мичиганъ впадаеть </w:t>
      </w:r>
      <w:r>
        <w:br/>
      </w:r>
      <w:r>
        <w:t xml:space="preserve">текущий изъ оз. Винебаго Фоксъ Риверъ. </w:t>
      </w:r>
      <w:r>
        <w:br/>
      </w:r>
      <w:r>
        <w:t xml:space="preserve">Средняя годовая темпер. въ Мильвоки 7,60 </w:t>
      </w:r>
      <w:r>
        <w:br/>
      </w:r>
      <w:r>
        <w:t xml:space="preserve">(янв. —5,90, поль --21,10), осадковъ 680 мм. </w:t>
      </w:r>
      <w:r>
        <w:br/>
      </w:r>
      <w:r>
        <w:t xml:space="preserve">Поздн!е морозы иногда вредятъ урожаю. </w:t>
      </w:r>
      <w:r>
        <w:br/>
      </w:r>
      <w:r>
        <w:t xml:space="preserve">Въ составъ насел. 1890 входило 8896 индЪй- </w:t>
      </w:r>
      <w:r>
        <w:br/>
      </w:r>
      <w:r>
        <w:t xml:space="preserve">цевь и 543,880 иноетранныхъь уроженцевъ, </w:t>
      </w:r>
      <w:r>
        <w:br/>
      </w:r>
      <w:r>
        <w:t xml:space="preserve">изъ нихъ 259,819 нзмцевъ и 99,738 скандина- </w:t>
      </w:r>
      <w:r>
        <w:br/>
      </w:r>
      <w:r>
        <w:t xml:space="preserve">вовъ. Считая нЪмцевъ, родившихся въ </w:t>
      </w:r>
      <w:r>
        <w:br/>
      </w:r>
      <w:r>
        <w:t xml:space="preserve">Америкз, число это придется увеличить </w:t>
      </w:r>
      <w:r>
        <w:br/>
      </w:r>
      <w:r>
        <w:t xml:space="preserve">вдвое. Изъ насел. старше 10 лЪтъ только </w:t>
      </w:r>
      <w:r>
        <w:br/>
      </w:r>
      <w:r>
        <w:t xml:space="preserve">6,9 9/ неграмотны. Существують 10 сред- </w:t>
      </w:r>
      <w:r>
        <w:br/>
      </w:r>
      <w:r>
        <w:t xml:space="preserve">нихъ учебныхъ заведен,” университетъ </w:t>
      </w:r>
      <w:r>
        <w:br/>
      </w:r>
      <w:r>
        <w:t xml:space="preserve">въ МэддисонЪ. Издается 578 гаветъ. Сель- </w:t>
      </w:r>
      <w:r>
        <w:br/>
      </w:r>
      <w:r>
        <w:t xml:space="preserve">ское хозяйство даеть заработокъ 470/0 насел., </w:t>
      </w:r>
      <w:r>
        <w:br/>
      </w:r>
      <w:r>
        <w:t xml:space="preserve">обраб. промышленность 21/0. Урожай 1894 </w:t>
      </w:r>
      <w:r>
        <w:br/>
      </w:r>
      <w:r>
        <w:t xml:space="preserve">былъ: овса 60, маиса 34, пшеницы 11:5, </w:t>
      </w:r>
      <w:r>
        <w:br/>
      </w:r>
      <w:r>
        <w:t xml:space="preserve">ржи 4, картофеля 12 милл. бушелей, табака </w:t>
      </w:r>
      <w:r>
        <w:br/>
      </w:r>
      <w:r>
        <w:t xml:space="preserve">19 милл. фунтовъ, гречиха, сЪно, свекла, </w:t>
      </w:r>
      <w:r>
        <w:br/>
      </w:r>
      <w:r>
        <w:t xml:space="preserve">ленъ, конопля, хмЪль. Лошадей 1890 было </w:t>
      </w:r>
      <w:r>
        <w:br/>
      </w:r>
      <w:r>
        <w:t xml:space="preserve">460,740, рогатаго скота 1.647,947, овецъ </w:t>
      </w:r>
      <w:r>
        <w:br/>
      </w:r>
      <w:r>
        <w:t xml:space="preserve">984,972 и свиней 1.347,750. Доходный про- </w:t>
      </w:r>
      <w:r>
        <w:br/>
      </w:r>
      <w:r>
        <w:t xml:space="preserve">мыселъ составляеть ловля рыбы въ 03. </w:t>
      </w:r>
      <w:r>
        <w:br/>
      </w:r>
      <w:r>
        <w:t xml:space="preserve">Мичиганъ, Верхнемъ и въ рзкахъ. Л№са </w:t>
      </w:r>
      <w:r>
        <w:br/>
      </w:r>
      <w:r>
        <w:t xml:space="preserve">доставляютъ много строевого матеала и </w:t>
      </w:r>
      <w:r>
        <w:br/>
      </w:r>
      <w:r>
        <w:t xml:space="preserve">кленоваго сахара. Постоянно разростается </w:t>
      </w:r>
      <w:r>
        <w:br/>
      </w:r>
      <w:r>
        <w:t xml:space="preserve">добыча желвза, имвющагося въ большомъ </w:t>
      </w:r>
      <w:r>
        <w:br/>
      </w:r>
      <w:r>
        <w:t xml:space="preserve">количеств и хорошаго качества, свинца, </w:t>
      </w:r>
      <w:r>
        <w:br/>
      </w:r>
      <w:r>
        <w:t xml:space="preserve">и цинка, добыча мВди уменьшается. Обраб. </w:t>
      </w:r>
      <w:r>
        <w:br/>
      </w:r>
      <w:r>
        <w:t xml:space="preserve">промышленность занимала 1890 г. 132,031 </w:t>
      </w:r>
      <w:r>
        <w:br/>
      </w:r>
      <w:r>
        <w:t xml:space="preserve">раб., произведшихъ товара на 248;5 милл </w:t>
      </w:r>
      <w:r>
        <w:br/>
      </w:r>
      <w:r>
        <w:t xml:space="preserve">долл.; главн. продукты: мука, доски, литое </w:t>
      </w:r>
      <w:r>
        <w:br/>
      </w:r>
      <w:r>
        <w:t xml:space="preserve">и вальцованное желфзо, кожи, машины, </w:t>
      </w:r>
      <w:r>
        <w:br/>
      </w:r>
      <w:r>
        <w:t xml:space="preserve">стекло, шерстяныя матери. Пути сообще- </w:t>
      </w:r>
      <w:r>
        <w:br/>
      </w:r>
      <w:r>
        <w:t xml:space="preserve">я: море, каналы и жел. дороги (1895 г. </w:t>
      </w:r>
      <w:r>
        <w:br/>
      </w:r>
      <w:r>
        <w:t xml:space="preserve">8614 км.). Торговый флотъ состоить изъ </w:t>
      </w:r>
      <w:r>
        <w:br/>
      </w:r>
      <w:r>
        <w:t xml:space="preserve">395 судовъ съ водоизм. въ 83,025 т. Гу- </w:t>
      </w:r>
      <w:r>
        <w:br/>
      </w:r>
      <w:r>
        <w:t xml:space="preserve">бернаторъ и 33 сенатора избираются на 2, </w:t>
      </w:r>
      <w:r>
        <w:br/>
      </w:r>
      <w:r>
        <w:t xml:space="preserve">100 представителей на 1 годъ. Въ кон- </w:t>
      </w:r>
      <w:r>
        <w:br/>
      </w:r>
      <w:r>
        <w:t xml:space="preserve">грессЪ Союза В. иметь 2 сенаторскихъ и </w:t>
      </w:r>
      <w:r>
        <w:br/>
      </w:r>
      <w:r>
        <w:t xml:space="preserve">10 депуталскихъ мЪстъ, при избрани пре- </w:t>
      </w:r>
      <w:r>
        <w:br/>
      </w:r>
      <w:r>
        <w:t xml:space="preserve">зидента 12 голосовъ. Гл. гор. Мэддисонъ; </w:t>
      </w:r>
      <w:r>
        <w:br/>
      </w:r>
      <w:r>
        <w:t xml:space="preserve">однако гораздо значительнзе Мильвоки.— </w:t>
      </w:r>
      <w:r>
        <w:br/>
      </w:r>
      <w:r>
        <w:t xml:space="preserve">В. представлялъ часть уступленныхъ 1763 </w:t>
      </w:r>
      <w:r>
        <w:br/>
      </w:r>
      <w:r>
        <w:t xml:space="preserve">Франщей Англйи земель; 1783 по Версаль- </w:t>
      </w:r>
      <w:r>
        <w:br/>
      </w:r>
      <w:r>
        <w:t xml:space="preserve">скому договору отошелъ къ Союзу; затВмъ </w:t>
      </w:r>
      <w:r>
        <w:br/>
      </w:r>
      <w:r>
        <w:t xml:space="preserve">присоединенъ къ большой сзверо-западной </w:t>
      </w:r>
      <w:r>
        <w:br/>
      </w:r>
      <w:r>
        <w:t xml:space="preserve">территории СЪ 1818 по 1836 принадлежалъ </w:t>
      </w:r>
      <w:r>
        <w:br/>
      </w:r>
      <w:r>
        <w:t xml:space="preserve">къ территор!и Мичиганъ, затьмъ получилъ </w:t>
      </w:r>
      <w:r>
        <w:br/>
      </w:r>
      <w:r>
        <w:t xml:space="preserve">собственное территор1альное правительство; </w:t>
      </w:r>
      <w:r>
        <w:br/>
      </w:r>
      <w:r>
        <w:t xml:space="preserve">къ нему тогда принадлежала и Миннесота. </w:t>
      </w:r>
      <w:r>
        <w:br/>
      </w:r>
      <w:r>
        <w:t xml:space="preserve">29 мая 1848 сдЪлалея 29 штатомъ союза. </w:t>
      </w:r>
      <w:r>
        <w:br/>
      </w:r>
      <w:r>
        <w:t xml:space="preserve">См. СВатфегИл, бео1о21са] зигуеу оё \8- </w:t>
      </w:r>
      <w:r>
        <w:br/>
      </w:r>
      <w:r>
        <w:t xml:space="preserve">сопзт (Маддис., 1880); НеЪЪета, \. ип4ег </w:t>
      </w:r>
      <w:r>
        <w:br/>
      </w:r>
      <w:r>
        <w:t xml:space="preserve">Тгепсй @отимоп (1890); Мабфевеп, Н1з югу </w:t>
      </w:r>
      <w:r>
        <w:br/>
      </w:r>
      <w:r>
        <w:t xml:space="preserve">оЁ_\. (Мильв. 1893).</w:t>
      </w:r>
    </w:p>
    <w:p>
      <w:pPr>
        <w:pStyle w:val="Normal"/>
      </w:pPr>
      <w:r>
        <w:t xml:space="preserve">Висконти, знаменитый, старинный </w:t>
      </w:r>
      <w:r>
        <w:br/>
      </w:r>
      <w:r>
        <w:t xml:space="preserve">ломбардекй родъ. Латинск. \1сесош ев и </w:t>
      </w:r>
      <w:r>
        <w:br/>
      </w:r>
      <w:r>
        <w:t xml:space="preserve">итал. В. то же, что и вицеграфы, и перво- </w:t>
      </w:r>
      <w:r>
        <w:br/>
      </w:r>
      <w:r>
        <w:t xml:space="preserve">начально этими словами обозначалась </w:t>
      </w:r>
      <w:r>
        <w:br/>
      </w:r>
      <w:r>
        <w:t xml:space="preserve">должность, которую предки В. занимали</w:t>
      </w:r>
    </w:p>
    <w:p>
      <w:pPr>
        <w:pStyle w:val="Normal"/>
      </w:pPr>
      <w:r>
        <w:t xml:space="preserve">Висконти — Висконти-ВвностА.</w:t>
      </w:r>
    </w:p>
    <w:p>
      <w:pPr>
        <w:pStyle w:val="Normal"/>
      </w:pPr>
      <w:r>
        <w:t xml:space="preserve">въ МиланЪ. Впервые представители этого </w:t>
      </w:r>
      <w:r>
        <w:br/>
      </w:r>
      <w:r>
        <w:t xml:space="preserve">рода упоминаются въ ХГ в. Оттонъ В., </w:t>
      </w:r>
      <w:r>
        <w:br/>
      </w:r>
      <w:r>
        <w:t xml:space="preserve">сдълался 1263 арЯепископомъ миланскимъ </w:t>
      </w:r>
      <w:r>
        <w:br/>
      </w:r>
      <w:r>
        <w:t xml:space="preserve">и посл борьбы съ гвельфской фамищей </w:t>
      </w:r>
      <w:r>
        <w:br/>
      </w:r>
      <w:r>
        <w:t xml:space="preserve">делла-Торре овладЪлъ 1277 Миланомъ, гдЪ </w:t>
      </w:r>
      <w:r>
        <w:br/>
      </w:r>
      <w:r>
        <w:t xml:space="preserve">утвердиль свое единоличное господство. </w:t>
      </w:r>
      <w:r>
        <w:br/>
      </w:r>
      <w:r>
        <w:t xml:space="preserve">Его племянникъ Маттео 1294 былъ наз- </w:t>
      </w:r>
      <w:r>
        <w:br/>
      </w:r>
      <w:r>
        <w:t xml:space="preserve">наченъ имперскимъ намЪстникомъ. Сынъ </w:t>
      </w:r>
      <w:r>
        <w:br/>
      </w:r>
      <w:r>
        <w:t xml:space="preserve">посльдняго Галеаццо (род. 1277) былъ </w:t>
      </w:r>
      <w:r>
        <w:br/>
      </w:r>
      <w:r>
        <w:t xml:space="preserve">назначенъ императоромъ 1313. наметник. </w:t>
      </w:r>
      <w:r>
        <w:br/>
      </w:r>
      <w:r>
        <w:t xml:space="preserve">Пьяченцы. Сынъ Галеаццо Аццо быль </w:t>
      </w:r>
      <w:r>
        <w:br/>
      </w:r>
      <w:r>
        <w:t xml:space="preserve">назначенъ имперскимъ намЪстникомъ въ </w:t>
      </w:r>
      <w:r>
        <w:br/>
      </w:r>
      <w:r>
        <w:t xml:space="preserve">Милан и мало по малу овладьль всей </w:t>
      </w:r>
      <w:r>
        <w:br/>
      </w:r>
      <w:r>
        <w:t xml:space="preserve">Ломбардей. Ему наслБдовалъ 1339 дядя </w:t>
      </w:r>
      <w:r>
        <w:br/>
      </w:r>
      <w:r>
        <w:t xml:space="preserve">его Луккино (1287—1349), въ потокахъ </w:t>
      </w:r>
      <w:r>
        <w:br/>
      </w:r>
      <w:r>
        <w:t xml:space="preserve">крови утвердивиий свое господетво въ Ми- </w:t>
      </w:r>
      <w:r>
        <w:br/>
      </w:r>
      <w:r>
        <w:t xml:space="preserve">лан и распространивиий власть своего </w:t>
      </w:r>
      <w:r>
        <w:br/>
      </w:r>
      <w:r>
        <w:t xml:space="preserve">дома также на Пьемонть и Луниджану; </w:t>
      </w:r>
      <w:r>
        <w:br/>
      </w:r>
      <w:r>
        <w:t xml:space="preserve">былъ любителемъ наукъ, состоялъ въ пе- </w:t>
      </w:r>
      <w:r>
        <w:br/>
      </w:r>
      <w:r>
        <w:t xml:space="preserve">ренискв съ Петраркой и самъ быль позэ- </w:t>
      </w:r>
      <w:r>
        <w:br/>
      </w:r>
      <w:r>
        <w:t xml:space="preserve">томъ. Брать Луккино, Джованни, съ 1342 </w:t>
      </w:r>
      <w:r>
        <w:br/>
      </w:r>
      <w:r>
        <w:t xml:space="preserve">архепископь миланскш, правилъ кротко; </w:t>
      </w:r>
      <w:r>
        <w:br/>
      </w:r>
      <w:r>
        <w:t xml:space="preserve">былъ усерднымъ покровит. наукъ, поклон- </w:t>
      </w:r>
      <w:r>
        <w:br/>
      </w:r>
      <w:r>
        <w:t xml:space="preserve">никомъ Данте и меценаломъ Петрарки. </w:t>
      </w:r>
      <w:r>
        <w:br/>
      </w:r>
      <w:r>
        <w:t xml:space="preserve">Посл его смерти 1354 ему насл$довали </w:t>
      </w:r>
      <w:r>
        <w:br/>
      </w:r>
      <w:r>
        <w:t xml:space="preserve">три его племянника — Маттео П, Верна- </w:t>
      </w:r>
      <w:r>
        <w:br/>
      </w:r>
      <w:r>
        <w:t xml:space="preserve">бо и Галеаццо П, которые оставили Ми- </w:t>
      </w:r>
      <w:r>
        <w:br/>
      </w:r>
      <w:r>
        <w:t xml:space="preserve">ланъ и Геную въ общемъ владфыши, а </w:t>
      </w:r>
      <w:r>
        <w:br/>
      </w:r>
      <w:r>
        <w:t xml:space="preserve">остальную область надълили между собою. </w:t>
      </w:r>
      <w:r>
        <w:br/>
      </w:r>
      <w:r>
        <w:t xml:space="preserve">Галеаццо ум. 1378 и передалъ власть сво- </w:t>
      </w:r>
      <w:r>
        <w:br/>
      </w:r>
      <w:r>
        <w:t xml:space="preserve">ему сыну Джангалеаццо, графу Вирту </w:t>
      </w:r>
      <w:r>
        <w:br/>
      </w:r>
      <w:r>
        <w:t xml:space="preserve">(1347—1402), который вновь соединилъ вов </w:t>
      </w:r>
      <w:r>
        <w:br/>
      </w:r>
      <w:r>
        <w:t xml:space="preserve">владъшя В. въ однЪхъ рукахъ и женился </w:t>
      </w:r>
      <w:r>
        <w:br/>
      </w:r>
      <w:r>
        <w:t xml:space="preserve">на Изабелль Валуа, дочери франц. короля. </w:t>
      </w:r>
      <w:r>
        <w:br/>
      </w:r>
      <w:r>
        <w:t xml:space="preserve">Въ его лиц родъ В. достигь вершины </w:t>
      </w:r>
      <w:r>
        <w:br/>
      </w:r>
      <w:r>
        <w:t xml:space="preserve">своего велич1я и блеска; 1395 онъ купилъ </w:t>
      </w:r>
      <w:r>
        <w:br/>
      </w:r>
      <w:r>
        <w:t xml:space="preserve">У короля Венцеслава герцогеюй титуль и </w:t>
      </w:r>
      <w:r>
        <w:br/>
      </w:r>
      <w:r>
        <w:t xml:space="preserve">пробрьль Пизу, Сьену, Перуджу, Падую </w:t>
      </w:r>
      <w:r>
        <w:br/>
      </w:r>
      <w:r>
        <w:t xml:space="preserve">и Болонью и готовился уже къ принято </w:t>
      </w:r>
      <w:r>
        <w:br/>
      </w:r>
      <w:r>
        <w:t xml:space="preserve">титула итал. короля, но 1402 внезапно </w:t>
      </w:r>
      <w:r>
        <w:br/>
      </w:r>
      <w:r>
        <w:t xml:space="preserve">скончался. Джангалеаццо также покрови- </w:t>
      </w:r>
      <w:r>
        <w:br/>
      </w:r>
      <w:r>
        <w:t xml:space="preserve">тельствов. наукЪ, привлекалъ къ своему </w:t>
      </w:r>
      <w:r>
        <w:br/>
      </w:r>
      <w:r>
        <w:t xml:space="preserve">двору знаменитыхъ людей, возстановиль </w:t>
      </w:r>
      <w:r>
        <w:br/>
      </w:r>
      <w:r>
        <w:t xml:space="preserve">унив. въ Шаченць. Изъ трехъ его сыно- </w:t>
      </w:r>
      <w:r>
        <w:br/>
      </w:r>
      <w:r>
        <w:t xml:space="preserve">вей двое погибли насильств. смертью, тре- </w:t>
      </w:r>
      <w:r>
        <w:br/>
      </w:r>
      <w:r>
        <w:t xml:space="preserve">ый же, Филиппо-Мар!я (1391—1447), въ </w:t>
      </w:r>
      <w:r>
        <w:br/>
      </w:r>
      <w:r>
        <w:t xml:space="preserve">концВ концовъ соединиль въ своихъ ру- </w:t>
      </w:r>
      <w:r>
        <w:br/>
      </w:r>
      <w:r>
        <w:t xml:space="preserve">кахъ всю Ломбардо. Такъ какъ онъ не </w:t>
      </w:r>
      <w:r>
        <w:br/>
      </w:r>
      <w:r>
        <w:t xml:space="preserve">имЪъльъ мужского потомства, то власть его </w:t>
      </w:r>
      <w:r>
        <w:br/>
      </w:r>
      <w:r>
        <w:t xml:space="preserve">перешла къ мужу его побочной дочери </w:t>
      </w:r>
      <w:r>
        <w:br/>
      </w:r>
      <w:r>
        <w:t xml:space="preserve">Франческо Сфорца. Ша, Вита 4 У. </w:t>
      </w:r>
      <w:r>
        <w:br/>
      </w:r>
      <w:r>
        <w:t xml:space="preserve">1ет1от! 91 МИапо соп 1е 1ото уце (Миланъ, </w:t>
      </w:r>
      <w:r>
        <w:br/>
      </w:r>
      <w:r>
        <w:t xml:space="preserve">1846); Ве! 210] 080, П сое а1 Упуа (1861); </w:t>
      </w:r>
      <w:r>
        <w:br/>
      </w:r>
      <w:r>
        <w:t xml:space="preserve">Вотапо, (ап @аеа2хо У. е 21 егеб! а </w:t>
      </w:r>
      <w:r>
        <w:br/>
      </w:r>
      <w:r>
        <w:t xml:space="preserve">Вегпаро (1891).</w:t>
      </w:r>
    </w:p>
    <w:p>
      <w:pPr>
        <w:pStyle w:val="Normal"/>
      </w:pPr>
      <w:r>
        <w:t xml:space="preserve">Висконти, 1) Луи Туллий Тоахимъ, </w:t>
      </w:r>
      <w:r>
        <w:br/>
      </w:r>
      <w:r>
        <w:t xml:space="preserve">франц. архитекторъ, сынъ Энн!о В., р. 1791, </w:t>
      </w:r>
      <w:r>
        <w:br/>
      </w:r>
      <w:r>
        <w:t xml:space="preserve">ум. 1853, образоваше получиль въ Парижь </w:t>
      </w:r>
      <w:r>
        <w:br/>
      </w:r>
      <w:r>
        <w:t xml:space="preserve">подъ руководствомъ Персье и Фонтана. </w:t>
      </w:r>
      <w:r>
        <w:br/>
      </w:r>
      <w:r>
        <w:t xml:space="preserve">17 льтъ В. поступиль въ Все 4ез Беаих- </w:t>
      </w:r>
      <w:r>
        <w:br/>
      </w:r>
      <w:r>
        <w:t xml:space="preserve">ат4з, руководиль постройками виннаго </w:t>
      </w:r>
      <w:r>
        <w:br/>
      </w:r>
      <w:r>
        <w:t xml:space="preserve">склада въ Париж, министерства финан- </w:t>
      </w:r>
      <w:r>
        <w:br/>
      </w:r>
      <w:r>
        <w:t xml:space="preserve">совъ (1822) и большой парижек. библотеки </w:t>
      </w:r>
      <w:r>
        <w:br/>
      </w:r>
      <w:r>
        <w:t xml:space="preserve">(1825). Изъ работъ его особенно замЪча- </w:t>
      </w:r>
      <w:r>
        <w:br/>
      </w:r>
      <w:r>
        <w:t xml:space="preserve">тельны: надгробн. памятникъ Наполесна 1 </w:t>
      </w:r>
      <w:r>
        <w:br/>
      </w:r>
      <w:r>
        <w:t xml:space="preserve">вЪ соб. Инвалидовъ и реставращя Лувра; </w:t>
      </w:r>
      <w:r>
        <w:br/>
      </w:r>
      <w:r>
        <w:t xml:space="preserve">но онъ умеръ до окончашя этой послд- </w:t>
      </w:r>
      <w:r>
        <w:br/>
      </w:r>
      <w:r>
        <w:t xml:space="preserve">ней работы. \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2) В., Пьетро Эрколе, археологъ, сынь </w:t>
      </w:r>
      <w:r>
        <w:br/>
      </w:r>
      <w:r>
        <w:t xml:space="preserve">Александро В., род. 1802, ум. 1880, быль </w:t>
      </w:r>
      <w:r>
        <w:br/>
      </w:r>
      <w:r>
        <w:t xml:space="preserve">членомъ папской археологической академ., </w:t>
      </w:r>
      <w:r>
        <w:br/>
      </w:r>
      <w:r>
        <w:t xml:space="preserve">для которой написалъ свои первыя сочи- </w:t>
      </w:r>
      <w:r>
        <w:br/>
      </w:r>
      <w:r>
        <w:t xml:space="preserve">нен!я о древне-хрисманскихь надписяхъ и </w:t>
      </w:r>
      <w:r>
        <w:br/>
      </w:r>
      <w:r>
        <w:t xml:space="preserve">о римскихь раскопкахъ. ЗатЪмъ В. едБ- </w:t>
      </w:r>
      <w:r>
        <w:br/>
      </w:r>
      <w:r>
        <w:t xml:space="preserve">лалеся постояннымъ секретаремъ академ, </w:t>
      </w:r>
      <w:r>
        <w:br/>
      </w:r>
      <w:r>
        <w:t xml:space="preserve">комиссаромъ древностей, директоромъ ва- </w:t>
      </w:r>
      <w:r>
        <w:br/>
      </w:r>
      <w:r>
        <w:t xml:space="preserve">тиканскихь коллекши и вмЪетЪ съ тмъ </w:t>
      </w:r>
      <w:r>
        <w:br/>
      </w:r>
      <w:r>
        <w:t xml:space="preserve">проф. университета. В. отказался оть вевхъ </w:t>
      </w:r>
      <w:r>
        <w:br/>
      </w:r>
      <w:r>
        <w:t xml:space="preserve">своихь должностей 1870. Онъ описалъ </w:t>
      </w:r>
      <w:r>
        <w:br/>
      </w:r>
      <w:r>
        <w:t xml:space="preserve">раскопки въ Сёге, сдъланныя по распоря- </w:t>
      </w:r>
      <w:r>
        <w:br/>
      </w:r>
      <w:r>
        <w:t xml:space="preserve">женщ кн. Торлошя, издалъ каталогь му- </w:t>
      </w:r>
      <w:r>
        <w:br/>
      </w:r>
      <w:r>
        <w:t xml:space="preserve">зея Торлошя (1876), а также стихотворе- </w:t>
      </w:r>
      <w:r>
        <w:br/>
      </w:r>
      <w:r>
        <w:t xml:space="preserve">ня Витторш Колонна съ ея бографей (1840). </w:t>
      </w:r>
      <w:r>
        <w:br/>
      </w:r>
      <w:r>
        <w:t xml:space="preserve">Его „Исторя зналныхь фамиши Рима п </w:t>
      </w:r>
      <w:r>
        <w:br/>
      </w:r>
      <w:r>
        <w:t xml:space="preserve">Папской области“ осталась неоконченной. </w:t>
      </w:r>
      <w:r>
        <w:br/>
      </w:r>
      <w:r>
        <w:t xml:space="preserve">См. Вештопь Вюзтарызеве РевкЫйцег </w:t>
      </w:r>
      <w:r>
        <w:br/>
      </w:r>
      <w:r>
        <w:t xml:space="preserve">(Лейпц., 1878). Его племянникъь Карло </w:t>
      </w:r>
      <w:r>
        <w:br/>
      </w:r>
      <w:r>
        <w:t xml:space="preserve">Людовико В. (ум. 1894) былъ директоромъ </w:t>
      </w:r>
      <w:r>
        <w:br/>
      </w:r>
      <w:r>
        <w:t xml:space="preserve">папскаго музея.</w:t>
      </w:r>
    </w:p>
    <w:p>
      <w:pPr>
        <w:pStyle w:val="Normal"/>
      </w:pPr>
      <w:r>
        <w:t xml:space="preserve">3) В., Энн1о Квирино, археологъ, </w:t>
      </w:r>
      <w:r>
        <w:br/>
      </w:r>
      <w:r>
        <w:t xml:space="preserve">род. 1751, ум. 1818, сынъ Джамбатиста </w:t>
      </w:r>
      <w:r>
        <w:br/>
      </w:r>
      <w:r>
        <w:t xml:space="preserve">Антон!о В., префекта древностей въ Ри- </w:t>
      </w:r>
      <w:r>
        <w:br/>
      </w:r>
      <w:r>
        <w:t xml:space="preserve">м, отличался чрезвычайно раннимъ раз- </w:t>
      </w:r>
      <w:r>
        <w:br/>
      </w:r>
      <w:r>
        <w:t xml:space="preserve">виШемь въ дЪтствЪ, изучаль законовЪ- </w:t>
      </w:r>
      <w:r>
        <w:br/>
      </w:r>
      <w:r>
        <w:t xml:space="preserve">дЬше, былъ вторымъ библюотекар. въ Ва- </w:t>
      </w:r>
      <w:r>
        <w:br/>
      </w:r>
      <w:r>
        <w:t xml:space="preserve">тиканЪ; обработалъ 2 томъ начатаго его </w:t>
      </w:r>
      <w:r>
        <w:br/>
      </w:r>
      <w:r>
        <w:t xml:space="preserve">отцомЪъ сочинешя „Миазео Р1о-@Метей то“ </w:t>
      </w:r>
      <w:r>
        <w:br/>
      </w:r>
      <w:r>
        <w:t xml:space="preserve">и быль назначенъ консерваторомъ капи- </w:t>
      </w:r>
      <w:r>
        <w:br/>
      </w:r>
      <w:r>
        <w:t xml:space="preserve">тол скаго музея. При заняти Рима фран- </w:t>
      </w:r>
      <w:r>
        <w:br/>
      </w:r>
      <w:r>
        <w:t xml:space="preserve">цузами былъ назначенъ министромъ внут. </w:t>
      </w:r>
      <w:r>
        <w:br/>
      </w:r>
      <w:r>
        <w:t xml:space="preserve">дьлъ временнаго правительства, &amp; 1798 едв- </w:t>
      </w:r>
      <w:r>
        <w:br/>
      </w:r>
      <w:r>
        <w:t xml:space="preserve">лался однимъ изъ консуловъ. ЗатВмъонъ </w:t>
      </w:r>
      <w:r>
        <w:br/>
      </w:r>
      <w:r>
        <w:t xml:space="preserve">отправился въ Парижъ, гдЪ быль надзира- </w:t>
      </w:r>
      <w:r>
        <w:br/>
      </w:r>
      <w:r>
        <w:t xml:space="preserve">телемъ коллекщй Лувра, консерваторомъ </w:t>
      </w:r>
      <w:r>
        <w:br/>
      </w:r>
      <w:r>
        <w:t xml:space="preserve">древностей и проф. археологи. Онъ издать </w:t>
      </w:r>
      <w:r>
        <w:br/>
      </w:r>
      <w:r>
        <w:t xml:space="preserve">отличные каталоги драгоцённостей Лувр- </w:t>
      </w:r>
      <w:r>
        <w:br/>
      </w:r>
      <w:r>
        <w:t xml:space="preserve">скаго музея. ЗатЪмъ, по инищатив® и при </w:t>
      </w:r>
      <w:r>
        <w:br/>
      </w:r>
      <w:r>
        <w:t xml:space="preserve">матеральномъ содфйстви Наполеона Т, из- </w:t>
      </w:r>
      <w:r>
        <w:br/>
      </w:r>
      <w:r>
        <w:t xml:space="preserve">даль два главныхь своихъ сочинешя </w:t>
      </w:r>
      <w:r>
        <w:br/>
      </w:r>
      <w:r>
        <w:t xml:space="preserve">„ГеопоатарЫе этесаие“ и „соповтарШе то- </w:t>
      </w:r>
      <w:r>
        <w:br/>
      </w:r>
      <w:r>
        <w:t xml:space="preserve">шаше*. 1817 В. былъ приглашенъ въ </w:t>
      </w:r>
      <w:r>
        <w:br/>
      </w:r>
      <w:r>
        <w:t xml:space="preserve">Ангию для оцнки сталуй, найденныхъ </w:t>
      </w:r>
      <w:r>
        <w:br/>
      </w:r>
      <w:r>
        <w:t xml:space="preserve">пордомъ Эльгиномъ (Е) въ развали- </w:t>
      </w:r>
      <w:r>
        <w:br/>
      </w:r>
      <w:r>
        <w:t xml:space="preserve">нахъ Пароенона. В. написалъ по этому </w:t>
      </w:r>
      <w:r>
        <w:br/>
      </w:r>
      <w:r>
        <w:t xml:space="preserve">поводу „Мёшоте зиг 1ез оцугазез 4е за р- </w:t>
      </w:r>
      <w:r>
        <w:br/>
      </w:r>
      <w:r>
        <w:t xml:space="preserve">фиге аи Рат6поп“ (1818). Собране его </w:t>
      </w:r>
      <w:r>
        <w:br/>
      </w:r>
      <w:r>
        <w:t xml:space="preserve">сочин. издано въ Милан (1818). Его брать </w:t>
      </w:r>
      <w:r>
        <w:br/>
      </w:r>
      <w:r>
        <w:t xml:space="preserve">Филиппо Аурел!ано В. ум. 1831 въ Ри- </w:t>
      </w:r>
      <w:r>
        <w:br/>
      </w:r>
      <w:r>
        <w:t xml:space="preserve">мВ. Онъ издаль въ вид продолженя </w:t>
      </w:r>
      <w:r>
        <w:br/>
      </w:r>
      <w:r>
        <w:t xml:space="preserve">Мизео Р1о-С]етепыто „Мизео СШагашови“. </w:t>
      </w:r>
      <w:r>
        <w:br/>
      </w:r>
      <w:r>
        <w:t xml:space="preserve">Другой брать Алессандро В. былъ вра- </w:t>
      </w:r>
      <w:r>
        <w:br/>
      </w:r>
      <w:r>
        <w:t xml:space="preserve">чемъ по професси, но извзстенъ также, </w:t>
      </w:r>
      <w:r>
        <w:br/>
      </w:r>
      <w:r>
        <w:t xml:space="preserve">какъ археологь и нумизматъ.</w:t>
      </w:r>
    </w:p>
    <w:p>
      <w:pPr>
        <w:pStyle w:val="Normal"/>
      </w:pPr>
      <w:r>
        <w:t xml:space="preserve">Виесконти-Веноста, Эмил!0, мар- </w:t>
      </w:r>
      <w:r>
        <w:br/>
      </w:r>
      <w:r>
        <w:t xml:space="preserve">кизъ, итал. государств. дЪятель, род. 1829, </w:t>
      </w:r>
      <w:r>
        <w:br/>
      </w:r>
      <w:r>
        <w:t xml:space="preserve">былъ сначала либеральнымъ журналистомъ </w:t>
      </w:r>
      <w:r>
        <w:br/>
      </w:r>
      <w:r>
        <w:t xml:space="preserve">и приверженцемъ Мадзини, но послЪ его </w:t>
      </w:r>
      <w:r>
        <w:br/>
      </w:r>
      <w:r>
        <w:t xml:space="preserve">неудавшейся попытки переворота 1853, </w:t>
      </w:r>
      <w:r>
        <w:br/>
      </w:r>
      <w:r>
        <w:t xml:space="preserve">примкнулъ къ Кавуру, который назначиль </w:t>
      </w:r>
      <w:r>
        <w:br/>
      </w:r>
      <w:r>
        <w:t xml:space="preserve">его королевскимъ комиссаромъ при Гари- </w:t>
      </w:r>
      <w:r>
        <w:br/>
      </w:r>
      <w:r>
        <w:t xml:space="preserve">бальди. Затфмъ В. сдЪлалея помощни- </w:t>
      </w:r>
      <w:r>
        <w:br/>
      </w:r>
      <w:r>
        <w:t xml:space="preserve">комъ диктатора Фарини въ ПармЪ и Мо- </w:t>
      </w:r>
      <w:r>
        <w:br/>
      </w:r>
      <w:r>
        <w:t xml:space="preserve">денЪ и способствовалъ присоединено Сар- </w:t>
      </w:r>
      <w:r>
        <w:br/>
      </w:r>
      <w:r>
        <w:t xml:space="preserve">дини, сопровождалъ 1860 маркиза Пеполи </w:t>
      </w:r>
      <w:r>
        <w:br/>
      </w:r>
      <w:r>
        <w:t xml:space="preserve">въ его мисёи въ Парижъь и Лондонъ и за- </w:t>
      </w:r>
      <w:r>
        <w:br/>
      </w:r>
      <w:r>
        <w:t xml:space="preserve">тьмъ снова былъ въ должности министра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Висконти — Висконти-ВвностА.</w:t>
      </w:r>
    </w:p>
    <w:p>
      <w:pPr>
        <w:pStyle w:val="Normal"/>
      </w:pPr>
      <w:r>
        <w:t xml:space="preserve">въ МиланЪ. Впервые представители этого </w:t>
      </w:r>
      <w:r>
        <w:br/>
      </w:r>
      <w:r>
        <w:t xml:space="preserve">рода упоминаются въ ХГ в. Оттонъ В., </w:t>
      </w:r>
      <w:r>
        <w:br/>
      </w:r>
      <w:r>
        <w:t xml:space="preserve">сдълался 1263 арЯепископомъ миланскимъ </w:t>
      </w:r>
      <w:r>
        <w:br/>
      </w:r>
      <w:r>
        <w:t xml:space="preserve">и посл борьбы съ гвельфской фамищей </w:t>
      </w:r>
      <w:r>
        <w:br/>
      </w:r>
      <w:r>
        <w:t xml:space="preserve">делла-Торре овладЪлъ 1277 Миланомъ, гдЪ </w:t>
      </w:r>
      <w:r>
        <w:br/>
      </w:r>
      <w:r>
        <w:t xml:space="preserve">утвердиль свое единоличное господство. </w:t>
      </w:r>
      <w:r>
        <w:br/>
      </w:r>
      <w:r>
        <w:t xml:space="preserve">Его племянникъ Маттео 1294 былъ наз- </w:t>
      </w:r>
      <w:r>
        <w:br/>
      </w:r>
      <w:r>
        <w:t xml:space="preserve">наченъ имперскимъ намЪстникомъ. Сынъ </w:t>
      </w:r>
      <w:r>
        <w:br/>
      </w:r>
      <w:r>
        <w:t xml:space="preserve">посльдняго Галеаццо (род. 1277) былъ </w:t>
      </w:r>
      <w:r>
        <w:br/>
      </w:r>
      <w:r>
        <w:t xml:space="preserve">назначенъ императоромъ 1313. наметник. </w:t>
      </w:r>
      <w:r>
        <w:br/>
      </w:r>
      <w:r>
        <w:t xml:space="preserve">Пьяченцы. Сынъ Галеаццо Аццо быль </w:t>
      </w:r>
      <w:r>
        <w:br/>
      </w:r>
      <w:r>
        <w:t xml:space="preserve">назначенъ имперскимъ намЪстникомъ въ </w:t>
      </w:r>
      <w:r>
        <w:br/>
      </w:r>
      <w:r>
        <w:t xml:space="preserve">Милан и мало по малу овладьль всей </w:t>
      </w:r>
      <w:r>
        <w:br/>
      </w:r>
      <w:r>
        <w:t xml:space="preserve">Ломбардей. Ему наслБдовалъ 1339 дядя </w:t>
      </w:r>
      <w:r>
        <w:br/>
      </w:r>
      <w:r>
        <w:t xml:space="preserve">его Луккино (1287—1349), въ потокахъ </w:t>
      </w:r>
      <w:r>
        <w:br/>
      </w:r>
      <w:r>
        <w:t xml:space="preserve">крови утвердивиий свое господетво въ Ми- </w:t>
      </w:r>
      <w:r>
        <w:br/>
      </w:r>
      <w:r>
        <w:t xml:space="preserve">лан и распространивиий власть своего </w:t>
      </w:r>
      <w:r>
        <w:br/>
      </w:r>
      <w:r>
        <w:t xml:space="preserve">дома также на Пьемонть и Луниджану; </w:t>
      </w:r>
      <w:r>
        <w:br/>
      </w:r>
      <w:r>
        <w:t xml:space="preserve">былъ любителемъ наукъ, состоялъ въ пе- </w:t>
      </w:r>
      <w:r>
        <w:br/>
      </w:r>
      <w:r>
        <w:t xml:space="preserve">ренискв съ Петраркой и самъ быль позэ- </w:t>
      </w:r>
      <w:r>
        <w:br/>
      </w:r>
      <w:r>
        <w:t xml:space="preserve">томъ. Брать Луккино, Джованни, съ 1342 </w:t>
      </w:r>
      <w:r>
        <w:br/>
      </w:r>
      <w:r>
        <w:t xml:space="preserve">архепископь миланскш, правилъ кротко; </w:t>
      </w:r>
      <w:r>
        <w:br/>
      </w:r>
      <w:r>
        <w:t xml:space="preserve">былъ усерднымъ покровит. наукъ, поклон- </w:t>
      </w:r>
      <w:r>
        <w:br/>
      </w:r>
      <w:r>
        <w:t xml:space="preserve">никомъ Данте и меценаломъ Петрарки. </w:t>
      </w:r>
      <w:r>
        <w:br/>
      </w:r>
      <w:r>
        <w:t xml:space="preserve">Посл его смерти 1354 ему насл$довали </w:t>
      </w:r>
      <w:r>
        <w:br/>
      </w:r>
      <w:r>
        <w:t xml:space="preserve">три его племянника — Маттео П, Верна- </w:t>
      </w:r>
      <w:r>
        <w:br/>
      </w:r>
      <w:r>
        <w:t xml:space="preserve">бо и Галеаццо П, которые оставили Ми- </w:t>
      </w:r>
      <w:r>
        <w:br/>
      </w:r>
      <w:r>
        <w:t xml:space="preserve">ланъ и Геную въ общемъ владфыши, а </w:t>
      </w:r>
      <w:r>
        <w:br/>
      </w:r>
      <w:r>
        <w:t xml:space="preserve">остальную область надълили между собою. </w:t>
      </w:r>
      <w:r>
        <w:br/>
      </w:r>
      <w:r>
        <w:t xml:space="preserve">Галеаццо ум. 1378 и передалъ власть сво- </w:t>
      </w:r>
      <w:r>
        <w:br/>
      </w:r>
      <w:r>
        <w:t xml:space="preserve">ему сыну Джангалеаццо, графу Вирту </w:t>
      </w:r>
      <w:r>
        <w:br/>
      </w:r>
      <w:r>
        <w:t xml:space="preserve">(1347—1402), который вновь соединилъ вов </w:t>
      </w:r>
      <w:r>
        <w:br/>
      </w:r>
      <w:r>
        <w:t xml:space="preserve">владъшя В. въ однЪхъ рукахъ и женился </w:t>
      </w:r>
      <w:r>
        <w:br/>
      </w:r>
      <w:r>
        <w:t xml:space="preserve">на Изабелль Валуа, дочери франц. короля. </w:t>
      </w:r>
      <w:r>
        <w:br/>
      </w:r>
      <w:r>
        <w:t xml:space="preserve">Въ его лиц родъ В. достигь вершины </w:t>
      </w:r>
      <w:r>
        <w:br/>
      </w:r>
      <w:r>
        <w:t xml:space="preserve">своего велич1я и блеска; 1395 онъ купилъ </w:t>
      </w:r>
      <w:r>
        <w:br/>
      </w:r>
      <w:r>
        <w:t xml:space="preserve">У короля Венцеслава герцогеюй титуль и </w:t>
      </w:r>
      <w:r>
        <w:br/>
      </w:r>
      <w:r>
        <w:t xml:space="preserve">пробрьль Пизу, Сьену, Перуджу, Падую </w:t>
      </w:r>
      <w:r>
        <w:br/>
      </w:r>
      <w:r>
        <w:t xml:space="preserve">и Болонью и готовился уже къ принято </w:t>
      </w:r>
      <w:r>
        <w:br/>
      </w:r>
      <w:r>
        <w:t xml:space="preserve">титула итал. короля, но 1402 внезапно </w:t>
      </w:r>
      <w:r>
        <w:br/>
      </w:r>
      <w:r>
        <w:t xml:space="preserve">скончался. Джангалеаццо также покрови- </w:t>
      </w:r>
      <w:r>
        <w:br/>
      </w:r>
      <w:r>
        <w:t xml:space="preserve">тельствов. наукЪ, привлекалъ къ своему </w:t>
      </w:r>
      <w:r>
        <w:br/>
      </w:r>
      <w:r>
        <w:t xml:space="preserve">двору знаменитыхъ людей, возстановиль </w:t>
      </w:r>
      <w:r>
        <w:br/>
      </w:r>
      <w:r>
        <w:t xml:space="preserve">унив. въ Шаченць. Изъ трехъ его сыно- </w:t>
      </w:r>
      <w:r>
        <w:br/>
      </w:r>
      <w:r>
        <w:t xml:space="preserve">вей двое погибли насильств. смертью, тре- </w:t>
      </w:r>
      <w:r>
        <w:br/>
      </w:r>
      <w:r>
        <w:t xml:space="preserve">ый же, Филиппо-Мар!я (1391—1447), въ </w:t>
      </w:r>
      <w:r>
        <w:br/>
      </w:r>
      <w:r>
        <w:t xml:space="preserve">концВ концовъ соединиль въ своихъ ру- </w:t>
      </w:r>
      <w:r>
        <w:br/>
      </w:r>
      <w:r>
        <w:t xml:space="preserve">кахъ всю Ломбардо. Такъ какъ онъ не </w:t>
      </w:r>
      <w:r>
        <w:br/>
      </w:r>
      <w:r>
        <w:t xml:space="preserve">имЪъльъ мужского потомства, то власть его </w:t>
      </w:r>
      <w:r>
        <w:br/>
      </w:r>
      <w:r>
        <w:t xml:space="preserve">перешла къ мужу его побочной дочери </w:t>
      </w:r>
      <w:r>
        <w:br/>
      </w:r>
      <w:r>
        <w:t xml:space="preserve">Франческо Сфорца. Ша, Вита 4 У. </w:t>
      </w:r>
      <w:r>
        <w:br/>
      </w:r>
      <w:r>
        <w:t xml:space="preserve">1ет1от! 91 МИапо соп 1е 1ото уце (Миланъ, </w:t>
      </w:r>
      <w:r>
        <w:br/>
      </w:r>
      <w:r>
        <w:t xml:space="preserve">1846); Ве! 210] 080, П сое а1 Упуа (1861); </w:t>
      </w:r>
      <w:r>
        <w:br/>
      </w:r>
      <w:r>
        <w:t xml:space="preserve">Вотапо, (ап @аеа2хо У. е 21 егеб! а </w:t>
      </w:r>
      <w:r>
        <w:br/>
      </w:r>
      <w:r>
        <w:t xml:space="preserve">Вегпаро (1891).</w:t>
      </w:r>
    </w:p>
    <w:p>
      <w:pPr>
        <w:pStyle w:val="Normal"/>
      </w:pPr>
      <w:r>
        <w:t xml:space="preserve">Висконти, 1) Луи Туллий Тоахимъ, </w:t>
      </w:r>
      <w:r>
        <w:br/>
      </w:r>
      <w:r>
        <w:t xml:space="preserve">франц. архитекторъ, сынъ Энн!о В., р. 1791, </w:t>
      </w:r>
      <w:r>
        <w:br/>
      </w:r>
      <w:r>
        <w:t xml:space="preserve">ум. 1853, образоваше получиль въ Парижь </w:t>
      </w:r>
      <w:r>
        <w:br/>
      </w:r>
      <w:r>
        <w:t xml:space="preserve">подъ руководствомъ Персье и Фонтана. </w:t>
      </w:r>
      <w:r>
        <w:br/>
      </w:r>
      <w:r>
        <w:t xml:space="preserve">17 льтъ В. поступиль въ Все 4ез Беаих- </w:t>
      </w:r>
      <w:r>
        <w:br/>
      </w:r>
      <w:r>
        <w:t xml:space="preserve">ат4з, руководиль постройками виннаго </w:t>
      </w:r>
      <w:r>
        <w:br/>
      </w:r>
      <w:r>
        <w:t xml:space="preserve">склада въ Париж, министерства финан- </w:t>
      </w:r>
      <w:r>
        <w:br/>
      </w:r>
      <w:r>
        <w:t xml:space="preserve">совъ (1822) и большой парижек. библотеки </w:t>
      </w:r>
      <w:r>
        <w:br/>
      </w:r>
      <w:r>
        <w:t xml:space="preserve">(1825). Изъ работъ его особенно замЪча- </w:t>
      </w:r>
      <w:r>
        <w:br/>
      </w:r>
      <w:r>
        <w:t xml:space="preserve">тельны: надгробн. памятникъ Наполесна 1 </w:t>
      </w:r>
      <w:r>
        <w:br/>
      </w:r>
      <w:r>
        <w:t xml:space="preserve">вЪ соб. Инвалидовъ и реставращя Лувра; </w:t>
      </w:r>
      <w:r>
        <w:br/>
      </w:r>
      <w:r>
        <w:t xml:space="preserve">но онъ умеръ до окончашя этой послд- </w:t>
      </w:r>
      <w:r>
        <w:br/>
      </w:r>
      <w:r>
        <w:t xml:space="preserve">ней работы. \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2) В., Пьетро Эрколе, археологъ, сынь </w:t>
      </w:r>
      <w:r>
        <w:br/>
      </w:r>
      <w:r>
        <w:t xml:space="preserve">Александро В., род. 1802, ум. 1880, быль </w:t>
      </w:r>
      <w:r>
        <w:br/>
      </w:r>
      <w:r>
        <w:t xml:space="preserve">членомъ папской археологической академ., </w:t>
      </w:r>
      <w:r>
        <w:br/>
      </w:r>
      <w:r>
        <w:t xml:space="preserve">для которой написалъ свои первыя сочи- </w:t>
      </w:r>
      <w:r>
        <w:br/>
      </w:r>
      <w:r>
        <w:t xml:space="preserve">нен!я о древне-хрисманскихь надписяхъ и </w:t>
      </w:r>
      <w:r>
        <w:br/>
      </w:r>
      <w:r>
        <w:t xml:space="preserve">о римскихь раскопкахъ. ЗатЪмъ В. едБ- </w:t>
      </w:r>
      <w:r>
        <w:br/>
      </w:r>
      <w:r>
        <w:t xml:space="preserve">лалеся постояннымъ секретаремъ академ, </w:t>
      </w:r>
      <w:r>
        <w:br/>
      </w:r>
      <w:r>
        <w:t xml:space="preserve">комиссаромъ древностей, директоромъ ва- </w:t>
      </w:r>
      <w:r>
        <w:br/>
      </w:r>
      <w:r>
        <w:t xml:space="preserve">тиканскихь коллекший и вмЪетЪ съ тмъ </w:t>
      </w:r>
      <w:r>
        <w:br/>
      </w:r>
      <w:r>
        <w:t xml:space="preserve">проф. университета. В. отказался оть вевхъ </w:t>
      </w:r>
      <w:r>
        <w:br/>
      </w:r>
      <w:r>
        <w:t xml:space="preserve">своихь должностей 1870. Онъ описалъ </w:t>
      </w:r>
      <w:r>
        <w:br/>
      </w:r>
      <w:r>
        <w:t xml:space="preserve">раскопки въ Сёге, сдъланныя по распоря- </w:t>
      </w:r>
      <w:r>
        <w:br/>
      </w:r>
      <w:r>
        <w:t xml:space="preserve">женщ кн. Торлошя, издалъ каталогь му- </w:t>
      </w:r>
      <w:r>
        <w:br/>
      </w:r>
      <w:r>
        <w:t xml:space="preserve">зея Торлошя (1876), а также стихотворе- </w:t>
      </w:r>
      <w:r>
        <w:br/>
      </w:r>
      <w:r>
        <w:t xml:space="preserve">ня Витторш Колонна съ ея бографей (1840). </w:t>
      </w:r>
      <w:r>
        <w:br/>
      </w:r>
      <w:r>
        <w:t xml:space="preserve">Его „Исторя зналныхь фамиши Рима п </w:t>
      </w:r>
      <w:r>
        <w:br/>
      </w:r>
      <w:r>
        <w:t xml:space="preserve">Папской области“ осталась неоконченной. </w:t>
      </w:r>
      <w:r>
        <w:br/>
      </w:r>
      <w:r>
        <w:t xml:space="preserve">См. Вешшопь Вюзтарызене БевкЫйцег </w:t>
      </w:r>
      <w:r>
        <w:br/>
      </w:r>
      <w:r>
        <w:t xml:space="preserve">(Лейпц., 1878). Его племянникъь Карло </w:t>
      </w:r>
      <w:r>
        <w:br/>
      </w:r>
      <w:r>
        <w:t xml:space="preserve">Людовико В. (ум. 1894) былъ директоромъ </w:t>
      </w:r>
      <w:r>
        <w:br/>
      </w:r>
      <w:r>
        <w:t xml:space="preserve">папскаго музея.</w:t>
      </w:r>
    </w:p>
    <w:p>
      <w:pPr>
        <w:pStyle w:val="Normal"/>
      </w:pPr>
      <w:r>
        <w:t xml:space="preserve">3) В., Энн1о Квирино, археологъ, </w:t>
      </w:r>
      <w:r>
        <w:br/>
      </w:r>
      <w:r>
        <w:t xml:space="preserve">род. 1751, ум. 1818, сынъ Джамбатиста </w:t>
      </w:r>
      <w:r>
        <w:br/>
      </w:r>
      <w:r>
        <w:t xml:space="preserve">Антон!о В., префекта древностей въ Ри- </w:t>
      </w:r>
      <w:r>
        <w:br/>
      </w:r>
      <w:r>
        <w:t xml:space="preserve">м, отличался чрезвычайно раннимъ раз- </w:t>
      </w:r>
      <w:r>
        <w:br/>
      </w:r>
      <w:r>
        <w:t xml:space="preserve">виШемь въ дЪтствЪ, изучаль законовЪ- </w:t>
      </w:r>
      <w:r>
        <w:br/>
      </w:r>
      <w:r>
        <w:t xml:space="preserve">дЬше, былъ вторымъ библюотекар. въ Ва- </w:t>
      </w:r>
      <w:r>
        <w:br/>
      </w:r>
      <w:r>
        <w:t xml:space="preserve">тиканЪ; обработалъ 2 томъ начатаго его </w:t>
      </w:r>
      <w:r>
        <w:br/>
      </w:r>
      <w:r>
        <w:t xml:space="preserve">отцомЪъ сочинешя „Миазео Р1о-@Метей то“ </w:t>
      </w:r>
      <w:r>
        <w:br/>
      </w:r>
      <w:r>
        <w:t xml:space="preserve">и быль назначенъ консерваторомъ капи- </w:t>
      </w:r>
      <w:r>
        <w:br/>
      </w:r>
      <w:r>
        <w:t xml:space="preserve">толскаго музея. При заняти Рима фран- </w:t>
      </w:r>
      <w:r>
        <w:br/>
      </w:r>
      <w:r>
        <w:t xml:space="preserve">цузами былъ назначенъ министромъ внут. </w:t>
      </w:r>
      <w:r>
        <w:br/>
      </w:r>
      <w:r>
        <w:t xml:space="preserve">дълъ временнаго правительства, &amp; 1798 сдв- </w:t>
      </w:r>
      <w:r>
        <w:br/>
      </w:r>
      <w:r>
        <w:t xml:space="preserve">лался однимъ изъ консуловъ. Зат$мъонъ </w:t>
      </w:r>
      <w:r>
        <w:br/>
      </w:r>
      <w:r>
        <w:t xml:space="preserve">отправился въ Парижъ, гдЪ быль надзира- </w:t>
      </w:r>
      <w:r>
        <w:br/>
      </w:r>
      <w:r>
        <w:t xml:space="preserve">телемъ коллекщй Лувра, консерваторомъ </w:t>
      </w:r>
      <w:r>
        <w:br/>
      </w:r>
      <w:r>
        <w:t xml:space="preserve">древностей и проф. археологи. Онъ издать </w:t>
      </w:r>
      <w:r>
        <w:br/>
      </w:r>
      <w:r>
        <w:t xml:space="preserve">отличные каталоги драгоцённостей Лувр- </w:t>
      </w:r>
      <w:r>
        <w:br/>
      </w:r>
      <w:r>
        <w:t xml:space="preserve">скаго музея. ЗатЪмъ, по инищатив® и при </w:t>
      </w:r>
      <w:r>
        <w:br/>
      </w:r>
      <w:r>
        <w:t xml:space="preserve">матеральномъ содъйстви Наполеона Т, из- </w:t>
      </w:r>
      <w:r>
        <w:br/>
      </w:r>
      <w:r>
        <w:t xml:space="preserve">даль два главныхь своихъ сочинешя </w:t>
      </w:r>
      <w:r>
        <w:br/>
      </w:r>
      <w:r>
        <w:t xml:space="preserve">„Геопоатаре этесаие“ и „соповтарШе то- </w:t>
      </w:r>
      <w:r>
        <w:br/>
      </w:r>
      <w:r>
        <w:t xml:space="preserve">шаше*. 1817 В. былъ приглашенъ въ </w:t>
      </w:r>
      <w:r>
        <w:br/>
      </w:r>
      <w:r>
        <w:t xml:space="preserve">Ангию для оцнки сталуй, найденныхъ </w:t>
      </w:r>
      <w:r>
        <w:br/>
      </w:r>
      <w:r>
        <w:t xml:space="preserve">пордомь Эльгиномъ (Е) въ развали- </w:t>
      </w:r>
      <w:r>
        <w:br/>
      </w:r>
      <w:r>
        <w:t xml:space="preserve">нахъ Пароенона. В. написалъ по этому </w:t>
      </w:r>
      <w:r>
        <w:br/>
      </w:r>
      <w:r>
        <w:t xml:space="preserve">поводу „Мёшоте зиг 1ез оцугазез 4е за р- </w:t>
      </w:r>
      <w:r>
        <w:br/>
      </w:r>
      <w:r>
        <w:t xml:space="preserve">фиге аи Рат6поп“ (1818). Собране его </w:t>
      </w:r>
      <w:r>
        <w:br/>
      </w:r>
      <w:r>
        <w:t xml:space="preserve">сочин. издано въ Милан (1818). Его брать </w:t>
      </w:r>
      <w:r>
        <w:br/>
      </w:r>
      <w:r>
        <w:t xml:space="preserve">Филиппо Аурел!ано В. ум. 1831 въ Ри- </w:t>
      </w:r>
      <w:r>
        <w:br/>
      </w:r>
      <w:r>
        <w:t xml:space="preserve">мВ. Онъ издаль въ вид продолженя </w:t>
      </w:r>
      <w:r>
        <w:br/>
      </w:r>
      <w:r>
        <w:t xml:space="preserve">Мизео Р1о-С]етепыто „Мизео СШагашови“. </w:t>
      </w:r>
      <w:r>
        <w:br/>
      </w:r>
      <w:r>
        <w:t xml:space="preserve">Другой брать Алессандро В. былъ вра- </w:t>
      </w:r>
      <w:r>
        <w:br/>
      </w:r>
      <w:r>
        <w:t xml:space="preserve">чемъ по професси, но извзстенъ также, </w:t>
      </w:r>
      <w:r>
        <w:br/>
      </w:r>
      <w:r>
        <w:t xml:space="preserve">какъ археологь и нумизматъ.</w:t>
      </w:r>
    </w:p>
    <w:p>
      <w:pPr>
        <w:pStyle w:val="Normal"/>
      </w:pPr>
      <w:r>
        <w:t xml:space="preserve">Виесконти-Веноста, Эмил!0, мар- </w:t>
      </w:r>
      <w:r>
        <w:br/>
      </w:r>
      <w:r>
        <w:t xml:space="preserve">кизъ, итал. государств. дЪятель, род. 1829, </w:t>
      </w:r>
      <w:r>
        <w:br/>
      </w:r>
      <w:r>
        <w:t xml:space="preserve">былъ сначала либеральнымъ журналистомъ </w:t>
      </w:r>
      <w:r>
        <w:br/>
      </w:r>
      <w:r>
        <w:t xml:space="preserve">и приверженцемъ Мадзини, но послЪ его </w:t>
      </w:r>
      <w:r>
        <w:br/>
      </w:r>
      <w:r>
        <w:t xml:space="preserve">неудавшейся попытки переворота 1853, </w:t>
      </w:r>
      <w:r>
        <w:br/>
      </w:r>
      <w:r>
        <w:t xml:space="preserve">примкнулъ къ Кавуру, который назначиль </w:t>
      </w:r>
      <w:r>
        <w:br/>
      </w:r>
      <w:r>
        <w:t xml:space="preserve">его королевскимъ комиссаромъ при Гари- </w:t>
      </w:r>
      <w:r>
        <w:br/>
      </w:r>
      <w:r>
        <w:t xml:space="preserve">бальди. Затфмъ В. едЪлалея помощни- </w:t>
      </w:r>
      <w:r>
        <w:br/>
      </w:r>
      <w:r>
        <w:t xml:space="preserve">комъ диктатора Фарини въ ПармЪ и Мо- </w:t>
      </w:r>
      <w:r>
        <w:br/>
      </w:r>
      <w:r>
        <w:t xml:space="preserve">денЪ и способствовалъ присоединено Сар- </w:t>
      </w:r>
      <w:r>
        <w:br/>
      </w:r>
      <w:r>
        <w:t xml:space="preserve">дини, сопровождалъ 1860 маркиза Пеполи </w:t>
      </w:r>
      <w:r>
        <w:br/>
      </w:r>
      <w:r>
        <w:t xml:space="preserve">въ его мисёи въ Парижъь и Лондонъ и за- </w:t>
      </w:r>
      <w:r>
        <w:br/>
      </w:r>
      <w:r>
        <w:t xml:space="preserve">тьмъ снова былъ въ должности министра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иностр. дзлъ помощникомъ Фарини, назна- </w:t>
      </w:r>
      <w:r>
        <w:br/>
      </w:r>
      <w:r>
        <w:t xml:space="preserve">ченнаго намфстникомъ въ Неаполь. 1863 </w:t>
      </w:r>
      <w:r>
        <w:br/>
      </w:r>
      <w:r>
        <w:t xml:space="preserve">В. былъ министромъ иностр. дЪлъ Итати; </w:t>
      </w:r>
      <w:r>
        <w:br/>
      </w:r>
      <w:r>
        <w:t xml:space="preserve">заключилъ сентябрек. конвенщю съ Фран- </w:t>
      </w:r>
      <w:r>
        <w:br/>
      </w:r>
      <w:r>
        <w:t xml:space="preserve">щей, вслъдотые которой министерство пало </w:t>
      </w:r>
      <w:r>
        <w:br/>
      </w:r>
      <w:r>
        <w:t xml:space="preserve">въ сент. 1864. Въ март 1866 онъ быль </w:t>
      </w:r>
      <w:r>
        <w:br/>
      </w:r>
      <w:r>
        <w:t xml:space="preserve">назначенъ посланникомъ въ Константино- </w:t>
      </w:r>
      <w:r>
        <w:br/>
      </w:r>
      <w:r>
        <w:t xml:space="preserve">поль, въ полВ снова сдълалея министромъ </w:t>
      </w:r>
      <w:r>
        <w:br/>
      </w:r>
      <w:r>
        <w:t xml:space="preserve">ппостр. дьлъь и заключилъ миръ съ Ав- </w:t>
      </w:r>
      <w:r>
        <w:br/>
      </w:r>
      <w:r>
        <w:t xml:space="preserve">стей. Вышедши изъ министерства въ </w:t>
      </w:r>
      <w:r>
        <w:br/>
      </w:r>
      <w:r>
        <w:t xml:space="preserve">апрЪлЪ 1867 вмЪстВ съ Риказоли, онъ въ </w:t>
      </w:r>
      <w:r>
        <w:br/>
      </w:r>
      <w:r>
        <w:t xml:space="preserve">минист. Ланца въ трей разъ принялъ на </w:t>
      </w:r>
      <w:r>
        <w:br/>
      </w:r>
      <w:r>
        <w:t xml:space="preserve">себя управлеше иностранной политикой </w:t>
      </w:r>
      <w:r>
        <w:br/>
      </w:r>
      <w:r>
        <w:t xml:space="preserve">Итати и въ этой должности оставалея до </w:t>
      </w:r>
      <w:r>
        <w:br/>
      </w:r>
      <w:r>
        <w:t xml:space="preserve">марта 1876. В. велъ переговоры о присое- </w:t>
      </w:r>
      <w:r>
        <w:br/>
      </w:r>
      <w:r>
        <w:t xml:space="preserve">динеши Папской Области и сопровождалъ </w:t>
      </w:r>
      <w:r>
        <w:br/>
      </w:r>
      <w:r>
        <w:t xml:space="preserve">короля въ его путешестви въ ВЪну и въ </w:t>
      </w:r>
      <w:r>
        <w:br/>
      </w:r>
      <w:r>
        <w:t xml:space="preserve">Берлинъ, нослЪ чего произошло присоеди- </w:t>
      </w:r>
      <w:r>
        <w:br/>
      </w:r>
      <w:r>
        <w:t xml:space="preserve">нен!е Италфи къ тройственному союзу. В. </w:t>
      </w:r>
      <w:r>
        <w:br/>
      </w:r>
      <w:r>
        <w:t xml:space="preserve">получилъ титулъ маркиза и съ 1886 едЪ- </w:t>
      </w:r>
      <w:r>
        <w:br/>
      </w:r>
      <w:r>
        <w:t xml:space="preserve">лался сенаторомъ. 1896 В. снова вступилъ </w:t>
      </w:r>
      <w:r>
        <w:br/>
      </w:r>
      <w:r>
        <w:t xml:space="preserve">въ управлеше минист. иностр. дФлъ во </w:t>
      </w:r>
      <w:r>
        <w:br/>
      </w:r>
      <w:r>
        <w:t xml:space="preserve">второмъ кабинеть ди Рудини. Однако, по- </w:t>
      </w:r>
      <w:r>
        <w:br/>
      </w:r>
      <w:r>
        <w:t xml:space="preserve">слЪ миланскаго мятежа 1898 В. вышелъ въ </w:t>
      </w:r>
      <w:r>
        <w:br/>
      </w:r>
      <w:r>
        <w:t xml:space="preserve">отставку вслЪдетве того, что не могъ со- </w:t>
      </w:r>
      <w:r>
        <w:br/>
      </w:r>
      <w:r>
        <w:t xml:space="preserve">гласиться съ либеральными членами ми- </w:t>
      </w:r>
      <w:r>
        <w:br/>
      </w:r>
      <w:r>
        <w:t xml:space="preserve">нистерства относительно мфръ противъ воз- </w:t>
      </w:r>
      <w:r>
        <w:br/>
      </w:r>
      <w:r>
        <w:t xml:space="preserve">станя. Этимъ онъ способствовалъ преобра- </w:t>
      </w:r>
      <w:r>
        <w:br/>
      </w:r>
      <w:r>
        <w:t xml:space="preserve">зованио, а затёмъ распущенйо кабинета </w:t>
      </w:r>
      <w:r>
        <w:br/>
      </w:r>
      <w:r>
        <w:t xml:space="preserve">ди Рудини. Въ ма 1899 В. В. снова всту- </w:t>
      </w:r>
      <w:r>
        <w:br/>
      </w:r>
      <w:r>
        <w:t xml:space="preserve">пиль въ качествь министра иностр. дВлъ </w:t>
      </w:r>
      <w:r>
        <w:br/>
      </w:r>
      <w:r>
        <w:t xml:space="preserve">въ преобразованный кабинеть Пеллу. </w:t>
      </w:r>
      <w:r>
        <w:br/>
      </w:r>
      <w:r>
        <w:t xml:space="preserve">Висла (польск. \1 а, нъм. Уеевзе1, </w:t>
      </w:r>
      <w:r>
        <w:br/>
      </w:r>
      <w:r>
        <w:t xml:space="preserve">лат. У1зИЦа), рЪка, беретъ начало въ аветр. </w:t>
      </w:r>
      <w:r>
        <w:br/>
      </w:r>
      <w:r>
        <w:t xml:space="preserve">Силез!и, въ ТешенЪ, у сЪв.склона Бескидовъ, </w:t>
      </w:r>
      <w:r>
        <w:br/>
      </w:r>
      <w:r>
        <w:t xml:space="preserve">изъ Бълой, Малой и Черной В. (Ва, </w:t>
      </w:r>
      <w:r>
        <w:br/>
      </w:r>
      <w:r>
        <w:t xml:space="preserve">Моника, Схогпа \\.), у деревни Вислы, обра- </w:t>
      </w:r>
      <w:r>
        <w:br/>
      </w:r>
      <w:r>
        <w:t xml:space="preserve">зуеть здъеь водопадъь 6 м. выс., затвмъ </w:t>
      </w:r>
      <w:r>
        <w:br/>
      </w:r>
      <w:r>
        <w:t xml:space="preserve">течеть въ скалистой долинЪ до г. Шварц- </w:t>
      </w:r>
      <w:r>
        <w:br/>
      </w:r>
      <w:r>
        <w:t xml:space="preserve">вассеръ, гдЪ покидаетт, горы. Тутъ В. от- </w:t>
      </w:r>
      <w:r>
        <w:br/>
      </w:r>
      <w:r>
        <w:t xml:space="preserve">дъляетъь небольш. часть прусек. Силези </w:t>
      </w:r>
      <w:r>
        <w:br/>
      </w:r>
      <w:r>
        <w:t xml:space="preserve">оть аветр. Сил. и Галищи, затВмъ посль </w:t>
      </w:r>
      <w:r>
        <w:br/>
      </w:r>
      <w:r>
        <w:t xml:space="preserve">принятя Иржемши, течетъ нЪъкоторое время </w:t>
      </w:r>
      <w:r>
        <w:br/>
      </w:r>
      <w:r>
        <w:t xml:space="preserve">но Галищи, мимо гор. Кракова отдВляеть </w:t>
      </w:r>
      <w:r>
        <w:br/>
      </w:r>
      <w:r>
        <w:t xml:space="preserve">Польшу оть Галищи и входитъ ниже Сан- </w:t>
      </w:r>
      <w:r>
        <w:br/>
      </w:r>
      <w:r>
        <w:t xml:space="preserve">домира послЪ сшяшя съ Саномъ оконча- </w:t>
      </w:r>
      <w:r>
        <w:br/>
      </w:r>
      <w:r>
        <w:t xml:space="preserve">тельно въ русеще предълы Польши, которую </w:t>
      </w:r>
      <w:r>
        <w:br/>
      </w:r>
      <w:r>
        <w:t xml:space="preserve">огибаетъь большой, съ зап. открытой, ду- </w:t>
      </w:r>
      <w:r>
        <w:br/>
      </w:r>
      <w:r>
        <w:t xml:space="preserve">гой. У Пулавы она покидаеть южно-поль- </w:t>
      </w:r>
      <w:r>
        <w:br/>
      </w:r>
      <w:r>
        <w:t xml:space="preserve">скую возвышенность течетъ до впаденя Пи- </w:t>
      </w:r>
      <w:r>
        <w:br/>
      </w:r>
      <w:r>
        <w:t xml:space="preserve">лицы по долинф шир. до 4 км., между кру- </w:t>
      </w:r>
      <w:r>
        <w:br/>
      </w:r>
      <w:r>
        <w:t xml:space="preserve">тыми, лЪеистыми берегами. Отъ Пулавы </w:t>
      </w:r>
      <w:r>
        <w:br/>
      </w:r>
      <w:r>
        <w:t xml:space="preserve">долина расширяется, сама В. иметь 250— </w:t>
      </w:r>
      <w:r>
        <w:br/>
      </w:r>
      <w:r>
        <w:t xml:space="preserve">450 м. шир., течеть между низкими берега- </w:t>
      </w:r>
      <w:r>
        <w:br/>
      </w:r>
      <w:r>
        <w:t xml:space="preserve">ми, подходить подъ Варшаву и Новогеор- </w:t>
      </w:r>
      <w:r>
        <w:br/>
      </w:r>
      <w:r>
        <w:t xml:space="preserve">певскь (Модлинъ), обращается къ устью </w:t>
      </w:r>
      <w:r>
        <w:br/>
      </w:r>
      <w:r>
        <w:t xml:space="preserve">Буга, кот. въ нижн. течени зовется по </w:t>
      </w:r>
      <w:r>
        <w:br/>
      </w:r>
      <w:r>
        <w:t xml:space="preserve">имени своего главн. притока Наревомъ; </w:t>
      </w:r>
      <w:r>
        <w:br/>
      </w:r>
      <w:r>
        <w:t xml:space="preserve">справа снова берегь становится камени- </w:t>
      </w:r>
      <w:r>
        <w:br/>
      </w:r>
      <w:r>
        <w:t xml:space="preserve">стымъ, возвышеннымъ, В. подходить подъ </w:t>
      </w:r>
      <w:r>
        <w:br/>
      </w:r>
      <w:r>
        <w:t xml:space="preserve">Плоцкъ и Влоцлавскъ, затьмъ, имЪя 850 </w:t>
      </w:r>
      <w:r>
        <w:br/>
      </w:r>
      <w:r>
        <w:t xml:space="preserve">м. шир., переходить 15 км. выше Торна </w:t>
      </w:r>
      <w:r>
        <w:br/>
      </w:r>
      <w:r>
        <w:t xml:space="preserve">въ прусся владфн. Ниже устья Брды </w:t>
      </w:r>
      <w:r>
        <w:br/>
      </w:r>
      <w:r>
        <w:t xml:space="preserve">(Браге) и Бромбергскаго канала она про- </w:t>
      </w:r>
      <w:r>
        <w:br/>
      </w:r>
      <w:r>
        <w:t xml:space="preserve">ходить въ сЪв.-съв.-вост. направл. города </w:t>
      </w:r>
      <w:r>
        <w:br/>
      </w:r>
      <w:r>
        <w:t xml:space="preserve">Кульмъ, Швець и Грауденцъ, затЪмъ на- </w:t>
      </w:r>
      <w:r>
        <w:br/>
      </w:r>
      <w:r>
        <w:t xml:space="preserve">правл. на сЪв., пересъкаеть Прибалуййскую </w:t>
      </w:r>
      <w:r>
        <w:br/>
      </w:r>
      <w:r>
        <w:t xml:space="preserve">гряду, гдЪ она течетъ по глубокой долин,</w:t>
      </w:r>
    </w:p>
    <w:p>
      <w:pPr>
        <w:pStyle w:val="Normal"/>
      </w:pPr>
      <w:r>
        <w:t xml:space="preserve">Виола.</w:t>
      </w:r>
    </w:p>
    <w:p>
      <w:pPr>
        <w:pStyle w:val="Normal"/>
      </w:pPr>
      <w:r>
        <w:t xml:space="preserve">развЪтвляясь на рукава и образуя острова, </w:t>
      </w:r>
      <w:r>
        <w:br/>
      </w:r>
      <w:r>
        <w:t xml:space="preserve">покрытые ивнякомъ и песчаными подвиж- </w:t>
      </w:r>
      <w:r>
        <w:br/>
      </w:r>
      <w:r>
        <w:t xml:space="preserve">ными мелями; долина эта оть Торна имЪетъ </w:t>
      </w:r>
      <w:r>
        <w:br/>
      </w:r>
      <w:r>
        <w:t xml:space="preserve">прибл. 8 км. шир. Течене В. измняется </w:t>
      </w:r>
      <w:r>
        <w:br/>
      </w:r>
      <w:r>
        <w:t xml:space="preserve">въ направл., размывая то зап., то вост. бе- </w:t>
      </w:r>
      <w:r>
        <w:br/>
      </w:r>
      <w:r>
        <w:t xml:space="preserve">регъ, такъ что одинъ берегь низкй, другой </w:t>
      </w:r>
      <w:r>
        <w:br/>
      </w:r>
      <w:r>
        <w:t xml:space="preserve">высок. Къ вост. оть В. лежитъ низмен- </w:t>
      </w:r>
      <w:r>
        <w:br/>
      </w:r>
      <w:r>
        <w:t xml:space="preserve">ность, на кот. располагаются гор. Торнъ, </w:t>
      </w:r>
      <w:r>
        <w:br/>
      </w:r>
      <w:r>
        <w:t xml:space="preserve">Альтгаузенъ, Кульмъ и Маренвердеръ, а къ </w:t>
      </w:r>
      <w:r>
        <w:br/>
      </w:r>
      <w:r>
        <w:t xml:space="preserve">зап. — Швець, Нейенбургь и Меве. Около </w:t>
      </w:r>
      <w:r>
        <w:br/>
      </w:r>
      <w:r>
        <w:t xml:space="preserve">Монтауера В. раздЪляется на два рукава: </w:t>
      </w:r>
      <w:r>
        <w:br/>
      </w:r>
      <w:r>
        <w:t xml:space="preserve">правый Нотатъ и львый собственно Ви- </w:t>
      </w:r>
      <w:r>
        <w:br/>
      </w:r>
      <w:r>
        <w:t xml:space="preserve">слу, изъ кот. первый прежде былъ незна- </w:t>
      </w:r>
      <w:r>
        <w:br/>
      </w:r>
      <w:r>
        <w:t xml:space="preserve">чителенъ, но со временемъ, благодаря вы- </w:t>
      </w:r>
      <w:r>
        <w:br/>
      </w:r>
      <w:r>
        <w:t xml:space="preserve">правительнымъ работамъ и большему па- </w:t>
      </w:r>
      <w:r>
        <w:br/>
      </w:r>
      <w:r>
        <w:t xml:space="preserve">денио, сдВлался полноводнзе самой В., </w:t>
      </w:r>
      <w:r>
        <w:br/>
      </w:r>
      <w:r>
        <w:t xml:space="preserve">велъдстве чего возникли больше споры </w:t>
      </w:r>
      <w:r>
        <w:br/>
      </w:r>
      <w:r>
        <w:t xml:space="preserve">между Данцигомъ и Эльбингомъ. Между </w:t>
      </w:r>
      <w:r>
        <w:br/>
      </w:r>
      <w:r>
        <w:t xml:space="preserve">1845—57 прежнее свобод. сообщ. съ Нога- </w:t>
      </w:r>
      <w:r>
        <w:br/>
      </w:r>
      <w:r>
        <w:t xml:space="preserve">томъ было закрыто, а вмЪсто того былъ от- </w:t>
      </w:r>
      <w:r>
        <w:br/>
      </w:r>
      <w:r>
        <w:t xml:space="preserve">крытъ4км.ниженолЪв.рукаву Висла-Ногал- </w:t>
      </w:r>
      <w:r>
        <w:br/>
      </w:r>
      <w:r>
        <w:t xml:space="preserve">ск каналъ. Со времени введен!я этого ка- </w:t>
      </w:r>
      <w:r>
        <w:br/>
      </w:r>
      <w:r>
        <w:t xml:space="preserve">нала Ногатъ, дл. 60 км., потерялъ много воды, </w:t>
      </w:r>
      <w:r>
        <w:br/>
      </w:r>
      <w:r>
        <w:t xml:space="preserve">въ верховьи почти не судоходенъ, идеть </w:t>
      </w:r>
      <w:r>
        <w:br/>
      </w:r>
      <w:r>
        <w:t xml:space="preserve">мимо Мар1енбурга и нЪек. рукавами впад. </w:t>
      </w:r>
      <w:r>
        <w:br/>
      </w:r>
      <w:r>
        <w:t xml:space="preserve">въ Фришъ-Гафъ; съ Эльбингскимъ рукавомъ </w:t>
      </w:r>
      <w:r>
        <w:br/>
      </w:r>
      <w:r>
        <w:t xml:space="preserve">онъ находится въ связи при помощи Краф- </w:t>
      </w:r>
      <w:r>
        <w:br/>
      </w:r>
      <w:r>
        <w:t xml:space="preserve">Се канала (5;э км. дл.). Ногать и</w:t>
      </w:r>
    </w:p>
    <w:p>
      <w:pPr>
        <w:pStyle w:val="Normal"/>
      </w:pPr>
      <w:r>
        <w:t xml:space="preserve">. протекалотъ, образуя плодородную дель- </w:t>
      </w:r>
      <w:r>
        <w:br/>
      </w:r>
      <w:r>
        <w:t xml:space="preserve">ту, имъющую между Данцигомъ и Эльбин- </w:t>
      </w:r>
      <w:r>
        <w:br/>
      </w:r>
      <w:r>
        <w:t xml:space="preserve">гомъ шир. 53 км., и лежащую невысоко </w:t>
      </w:r>
      <w:r>
        <w:br/>
      </w:r>
      <w:r>
        <w:t xml:space="preserve">надъ уровнемъ моря, мъетами ниже по- </w:t>
      </w:r>
      <w:r>
        <w:br/>
      </w:r>
      <w:r>
        <w:t xml:space="preserve">верхности балтйск. водъ и назыв. въ этомъ </w:t>
      </w:r>
      <w:r>
        <w:br/>
      </w:r>
      <w:r>
        <w:t xml:space="preserve">случав „Вердеръ“ (см.), напр. Данцигеый </w:t>
      </w:r>
      <w:r>
        <w:br/>
      </w:r>
      <w:r>
        <w:t xml:space="preserve">на зан. отъ В., больш. Маренбургеый между </w:t>
      </w:r>
      <w:r>
        <w:br/>
      </w:r>
      <w:r>
        <w:t xml:space="preserve">В. и Ногатомъ, Малый Маренбургсюй на </w:t>
      </w:r>
      <w:r>
        <w:br/>
      </w:r>
      <w:r>
        <w:t xml:space="preserve">вост. оть Ногата; эта местность еще обиль- </w:t>
      </w:r>
      <w:r>
        <w:br/>
      </w:r>
      <w:r>
        <w:t xml:space="preserve">но орощается рр. Швенте и Тиге.</w:t>
      </w:r>
    </w:p>
    <w:p>
      <w:pPr>
        <w:pStyle w:val="Normal"/>
      </w:pPr>
      <w:r>
        <w:t xml:space="preserve">Затьмъ лЪв. рукавъ В. протекаеть мимо </w:t>
      </w:r>
      <w:r>
        <w:br/>
      </w:r>
      <w:r>
        <w:t xml:space="preserve">Диршау на сЪв. кь Данцигскому главному </w:t>
      </w:r>
      <w:r>
        <w:br/>
      </w:r>
      <w:r>
        <w:t xml:space="preserve">течен!ю, гдз съ правой стороны оть главной </w:t>
      </w:r>
      <w:r>
        <w:br/>
      </w:r>
      <w:r>
        <w:t xml:space="preserve">вЪтви отдЪляется Эльбингекая В., вливало- </w:t>
      </w:r>
      <w:r>
        <w:br/>
      </w:r>
      <w:r>
        <w:t xml:space="preserve">щаяся также многочисленными рукавами </w:t>
      </w:r>
      <w:r>
        <w:br/>
      </w:r>
      <w:r>
        <w:t xml:space="preserve">въ Фришъ-Гафъ; при норм. уровнЪ воды </w:t>
      </w:r>
      <w:r>
        <w:br/>
      </w:r>
      <w:r>
        <w:t xml:space="preserve">посл дняя не получаетъ воды изъ В. изамЪ- </w:t>
      </w:r>
      <w:r>
        <w:br/>
      </w:r>
      <w:r>
        <w:t xml:space="preserve">няется Висла-Гафскимъ каналомъ, соста- </w:t>
      </w:r>
      <w:r>
        <w:br/>
      </w:r>
      <w:r>
        <w:t xml:space="preserve">вляющимъ непосредственное сообщене съ </w:t>
      </w:r>
      <w:r>
        <w:br/>
      </w:r>
      <w:r>
        <w:t xml:space="preserve">Фришъ-Гафомъ. Главная вЪтвь В. напра- </w:t>
      </w:r>
      <w:r>
        <w:br/>
      </w:r>
      <w:r>
        <w:t xml:space="preserve">вляется далЪе на сЪв.-зап. и впадаетъ со </w:t>
      </w:r>
      <w:r>
        <w:br/>
      </w:r>
      <w:r>
        <w:t xml:space="preserve">времени прорыва дюны, въ ночь на 2-е </w:t>
      </w:r>
      <w:r>
        <w:br/>
      </w:r>
      <w:r>
        <w:t xml:space="preserve">февр. 1840, у Нейфэра въ Балтйск. море; </w:t>
      </w:r>
      <w:r>
        <w:br/>
      </w:r>
      <w:r>
        <w:t xml:space="preserve">устье, благодаря песчанымъ мелямъ, не </w:t>
      </w:r>
      <w:r>
        <w:br/>
      </w:r>
      <w:r>
        <w:t xml:space="preserve">судоходно и лежитъ почти на 15 км. выше </w:t>
      </w:r>
      <w:r>
        <w:br/>
      </w:r>
      <w:r>
        <w:t xml:space="preserve">стараго устья у Нейфарвассера, подъ 54,50 </w:t>
      </w:r>
      <w:r>
        <w:br/>
      </w:r>
      <w:r>
        <w:t xml:space="preserve">сЪв. шир. и 86,50 вост. долг. Высота воды </w:t>
      </w:r>
      <w:r>
        <w:br/>
      </w:r>
      <w:r>
        <w:t xml:space="preserve">въ этомъ рукавЪ почти на уровнз Бал- </w:t>
      </w:r>
      <w:r>
        <w:br/>
      </w:r>
      <w:r>
        <w:t xml:space="preserve">тйск. м. Въ пемодъ между 1888—96 былъ </w:t>
      </w:r>
      <w:r>
        <w:br/>
      </w:r>
      <w:r>
        <w:t xml:space="preserve">прорыть каналъ между Сидлерсфаре и Ши- </w:t>
      </w:r>
      <w:r>
        <w:br/>
      </w:r>
      <w:r>
        <w:t xml:space="preserve">венгорстъ; такимъ образ. рЪка получила, </w:t>
      </w:r>
      <w:r>
        <w:br/>
      </w:r>
      <w:r>
        <w:t xml:space="preserve">вмЪото прежняго с.-3., направлеше на сЪв. </w:t>
      </w:r>
      <w:r>
        <w:br/>
      </w:r>
      <w:r>
        <w:t xml:space="preserve">(длин. 6 км.), благодаря чему уменьши- </w:t>
      </w:r>
      <w:r>
        <w:br/>
      </w:r>
      <w:r>
        <w:t xml:space="preserve">лись наводнен1я на „Вердерахъ“- Эти на- </w:t>
      </w:r>
      <w:r>
        <w:br/>
      </w:r>
      <w:r>
        <w:t xml:space="preserve">водненя бываютъ во время весеннихъ раз- </w:t>
      </w:r>
      <w:r>
        <w:br/>
      </w:r>
      <w:r>
        <w:t xml:space="preserve">ливовъ, т. к. тогда В. часто выходить изъ </w:t>
      </w:r>
      <w:r>
        <w:br/>
      </w:r>
      <w:r>
        <w:t xml:space="preserve">своихъ береговъ, и въ Роси, и въ Прус- </w:t>
      </w:r>
      <w:r>
        <w:br/>
      </w:r>
      <w:r>
        <w:t xml:space="preserve">си, обогащая населене этихь мЪстностей </w:t>
      </w:r>
      <w:r>
        <w:br/>
      </w:r>
      <w:r>
        <w:t xml:space="preserve">плодороднымъ иломъ, нокрывая т. обр. </w:t>
      </w:r>
      <w:r>
        <w:br/>
      </w:r>
      <w:r>
        <w:t xml:space="preserve">убытки, наносимые наводненями.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иностр. дзлъ помощникомъ Фарини, назна- </w:t>
      </w:r>
      <w:r>
        <w:br/>
      </w:r>
      <w:r>
        <w:t xml:space="preserve">ченнаго намфстникомъ въ Неаполь. 1863 </w:t>
      </w:r>
      <w:r>
        <w:br/>
      </w:r>
      <w:r>
        <w:t xml:space="preserve">В. былъ министромъ иностр. дЪлъ Итати; </w:t>
      </w:r>
      <w:r>
        <w:br/>
      </w:r>
      <w:r>
        <w:t xml:space="preserve">заключилъ сентябрек. конвенщю съ Фран- </w:t>
      </w:r>
      <w:r>
        <w:br/>
      </w:r>
      <w:r>
        <w:t xml:space="preserve">щей, вслъдотые которой министерство пало </w:t>
      </w:r>
      <w:r>
        <w:br/>
      </w:r>
      <w:r>
        <w:t xml:space="preserve">въ сент. 1864. Въ март 1866 онъ быль </w:t>
      </w:r>
      <w:r>
        <w:br/>
      </w:r>
      <w:r>
        <w:t xml:space="preserve">назначенъ посланникомъ въ Константино- </w:t>
      </w:r>
      <w:r>
        <w:br/>
      </w:r>
      <w:r>
        <w:t xml:space="preserve">поль, въ полВ снова сдълалея министромъ </w:t>
      </w:r>
      <w:r>
        <w:br/>
      </w:r>
      <w:r>
        <w:t xml:space="preserve">ппостр. дьлъь и заключилъ миръ съ Ав- </w:t>
      </w:r>
      <w:r>
        <w:br/>
      </w:r>
      <w:r>
        <w:t xml:space="preserve">стей. Вышедши изъ министерства въ </w:t>
      </w:r>
      <w:r>
        <w:br/>
      </w:r>
      <w:r>
        <w:t xml:space="preserve">апрЪлЪ 1867 вмЪстВ съ Риказоли, онъ въ </w:t>
      </w:r>
      <w:r>
        <w:br/>
      </w:r>
      <w:r>
        <w:t xml:space="preserve">минист. Ланца въ трей разъ принялъ на </w:t>
      </w:r>
      <w:r>
        <w:br/>
      </w:r>
      <w:r>
        <w:t xml:space="preserve">себя управлеше иностранной политикой </w:t>
      </w:r>
      <w:r>
        <w:br/>
      </w:r>
      <w:r>
        <w:t xml:space="preserve">Итати и въ этой должности оставалея до </w:t>
      </w:r>
      <w:r>
        <w:br/>
      </w:r>
      <w:r>
        <w:t xml:space="preserve">марта 1876. В. велъ переговоры о присое- </w:t>
      </w:r>
      <w:r>
        <w:br/>
      </w:r>
      <w:r>
        <w:t xml:space="preserve">динеши Папской Области и сопровождалъ </w:t>
      </w:r>
      <w:r>
        <w:br/>
      </w:r>
      <w:r>
        <w:t xml:space="preserve">короля въ его путешестви въ ВЪну и въ </w:t>
      </w:r>
      <w:r>
        <w:br/>
      </w:r>
      <w:r>
        <w:t xml:space="preserve">Берлинъ, нослЪ чего произошло присоеди- </w:t>
      </w:r>
      <w:r>
        <w:br/>
      </w:r>
      <w:r>
        <w:t xml:space="preserve">нен!е Италфи къ тройственному союзу. В. </w:t>
      </w:r>
      <w:r>
        <w:br/>
      </w:r>
      <w:r>
        <w:t xml:space="preserve">получилъ титулъ маркиза и съ 1886 едЪ- </w:t>
      </w:r>
      <w:r>
        <w:br/>
      </w:r>
      <w:r>
        <w:t xml:space="preserve">лался сенаторомъ. 1896 В. снова вступилъ </w:t>
      </w:r>
      <w:r>
        <w:br/>
      </w:r>
      <w:r>
        <w:t xml:space="preserve">въ управлеше минист. иностр. дФлъ во </w:t>
      </w:r>
      <w:r>
        <w:br/>
      </w:r>
      <w:r>
        <w:t xml:space="preserve">второмъ кабинеть ди Рудини. Однако, по- </w:t>
      </w:r>
      <w:r>
        <w:br/>
      </w:r>
      <w:r>
        <w:t xml:space="preserve">слЪ миланскаго мятежа 1898 В. вышелъ въ </w:t>
      </w:r>
      <w:r>
        <w:br/>
      </w:r>
      <w:r>
        <w:t xml:space="preserve">отставку вслЪдетве того, что не могъ со- </w:t>
      </w:r>
      <w:r>
        <w:br/>
      </w:r>
      <w:r>
        <w:t xml:space="preserve">гласиться съ либеральными членами ми- </w:t>
      </w:r>
      <w:r>
        <w:br/>
      </w:r>
      <w:r>
        <w:t xml:space="preserve">нистерства относительно мфръ противъ воз- </w:t>
      </w:r>
      <w:r>
        <w:br/>
      </w:r>
      <w:r>
        <w:t xml:space="preserve">станя. Этимъ онъ способствовалъ преобра- </w:t>
      </w:r>
      <w:r>
        <w:br/>
      </w:r>
      <w:r>
        <w:t xml:space="preserve">зованио, а затёмъ распущенйо кабинета </w:t>
      </w:r>
      <w:r>
        <w:br/>
      </w:r>
      <w:r>
        <w:t xml:space="preserve">ди Рудини. Въ ма 1899 В. В. снова всту- </w:t>
      </w:r>
      <w:r>
        <w:br/>
      </w:r>
      <w:r>
        <w:t xml:space="preserve">пиль въ качествь министра иностр. дВлъ </w:t>
      </w:r>
      <w:r>
        <w:br/>
      </w:r>
      <w:r>
        <w:t xml:space="preserve">въ преобразованный кабинеть Пеллу. </w:t>
      </w:r>
      <w:r>
        <w:br/>
      </w:r>
      <w:r>
        <w:t xml:space="preserve">Висла (польск. \1 а, нъм. Уеевзе1, </w:t>
      </w:r>
      <w:r>
        <w:br/>
      </w:r>
      <w:r>
        <w:t xml:space="preserve">лат. У1зИЦа), рЪка, беретъ начало въ аветр. </w:t>
      </w:r>
      <w:r>
        <w:br/>
      </w:r>
      <w:r>
        <w:t xml:space="preserve">Силез!и, въ ТешенЪ, у сЪв.склона Бескидовъ, </w:t>
      </w:r>
      <w:r>
        <w:br/>
      </w:r>
      <w:r>
        <w:t xml:space="preserve">изъ Бълой, Малой и Черной В. (Ва, </w:t>
      </w:r>
      <w:r>
        <w:br/>
      </w:r>
      <w:r>
        <w:t xml:space="preserve">Моника, Схогпа \\.), у деревни Вислы, обра- </w:t>
      </w:r>
      <w:r>
        <w:br/>
      </w:r>
      <w:r>
        <w:t xml:space="preserve">зуеть здъеь водопадъь 6 м. выс., затвмъ </w:t>
      </w:r>
      <w:r>
        <w:br/>
      </w:r>
      <w:r>
        <w:t xml:space="preserve">течеть въ скалистой долинЪ до г. Шварц- </w:t>
      </w:r>
      <w:r>
        <w:br/>
      </w:r>
      <w:r>
        <w:t xml:space="preserve">вассеръ, гдЪ покидаетт, горы. Тутъ В. от- </w:t>
      </w:r>
      <w:r>
        <w:br/>
      </w:r>
      <w:r>
        <w:t xml:space="preserve">дъляетъь небольш. часть прусек. Силези </w:t>
      </w:r>
      <w:r>
        <w:br/>
      </w:r>
      <w:r>
        <w:t xml:space="preserve">оть аветр. Сил. и Галищи, затВмъ посль </w:t>
      </w:r>
      <w:r>
        <w:br/>
      </w:r>
      <w:r>
        <w:t xml:space="preserve">принятя Иржемши, течетъ нЪъкоторое время </w:t>
      </w:r>
      <w:r>
        <w:br/>
      </w:r>
      <w:r>
        <w:t xml:space="preserve">но Галищи, мимо гор. Кракова отдВляеть </w:t>
      </w:r>
      <w:r>
        <w:br/>
      </w:r>
      <w:r>
        <w:t xml:space="preserve">Польшу оть Галищи и входитъ ниже Сан- </w:t>
      </w:r>
      <w:r>
        <w:br/>
      </w:r>
      <w:r>
        <w:t xml:space="preserve">домира послЪ сшяшя съ Саномъ оконча- </w:t>
      </w:r>
      <w:r>
        <w:br/>
      </w:r>
      <w:r>
        <w:t xml:space="preserve">тельно въ русеще предълы Польши, которую </w:t>
      </w:r>
      <w:r>
        <w:br/>
      </w:r>
      <w:r>
        <w:t xml:space="preserve">огибаетъь большой, съ зап. открытой, ду- </w:t>
      </w:r>
      <w:r>
        <w:br/>
      </w:r>
      <w:r>
        <w:t xml:space="preserve">гой. У Пулавы она покидаеть южно-поль- </w:t>
      </w:r>
      <w:r>
        <w:br/>
      </w:r>
      <w:r>
        <w:t xml:space="preserve">скую возвышенность течетъ до впаденя Пи- </w:t>
      </w:r>
      <w:r>
        <w:br/>
      </w:r>
      <w:r>
        <w:t xml:space="preserve">лицы по долинф шир. до 4 км., между кру- </w:t>
      </w:r>
      <w:r>
        <w:br/>
      </w:r>
      <w:r>
        <w:t xml:space="preserve">тыми, лЪеистыми берегами. Отъ Пулавы </w:t>
      </w:r>
      <w:r>
        <w:br/>
      </w:r>
      <w:r>
        <w:t xml:space="preserve">долина расширяется, сама В. иметь 250— </w:t>
      </w:r>
      <w:r>
        <w:br/>
      </w:r>
      <w:r>
        <w:t xml:space="preserve">450 м. шир., течеть между низкими берега- </w:t>
      </w:r>
      <w:r>
        <w:br/>
      </w:r>
      <w:r>
        <w:t xml:space="preserve">ми, подходить подъ Варшаву и Новогеор- </w:t>
      </w:r>
      <w:r>
        <w:br/>
      </w:r>
      <w:r>
        <w:t xml:space="preserve">певскь (Модлинъ), обращается къ устью </w:t>
      </w:r>
      <w:r>
        <w:br/>
      </w:r>
      <w:r>
        <w:t xml:space="preserve">Буга, кот. въ нижн. течени зовется по </w:t>
      </w:r>
      <w:r>
        <w:br/>
      </w:r>
      <w:r>
        <w:t xml:space="preserve">имени своего главн. притока Наревомъ; </w:t>
      </w:r>
      <w:r>
        <w:br/>
      </w:r>
      <w:r>
        <w:t xml:space="preserve">справа снова берегь становится камени- </w:t>
      </w:r>
      <w:r>
        <w:br/>
      </w:r>
      <w:r>
        <w:t xml:space="preserve">стымъ, возвышеннымъ, В. подходить подъ </w:t>
      </w:r>
      <w:r>
        <w:br/>
      </w:r>
      <w:r>
        <w:t xml:space="preserve">Плоцкъ и Влоцлавскъ, затьмъ, имЪя 850 </w:t>
      </w:r>
      <w:r>
        <w:br/>
      </w:r>
      <w:r>
        <w:t xml:space="preserve">м. шир., переходить 15 км. выше Торна </w:t>
      </w:r>
      <w:r>
        <w:br/>
      </w:r>
      <w:r>
        <w:t xml:space="preserve">въ прусся владфн. Ниже устья Брды </w:t>
      </w:r>
      <w:r>
        <w:br/>
      </w:r>
      <w:r>
        <w:t xml:space="preserve">(Браге) и Бромбергскаго канала она про- </w:t>
      </w:r>
      <w:r>
        <w:br/>
      </w:r>
      <w:r>
        <w:t xml:space="preserve">ходить въ сЪв.-съв.-вост. направл. города </w:t>
      </w:r>
      <w:r>
        <w:br/>
      </w:r>
      <w:r>
        <w:t xml:space="preserve">Кульмъ, Швець и Грауденцъ, затЪмъ на- </w:t>
      </w:r>
      <w:r>
        <w:br/>
      </w:r>
      <w:r>
        <w:t xml:space="preserve">правл. на сЪв., пересъкаеть Прибалуййскую </w:t>
      </w:r>
      <w:r>
        <w:br/>
      </w:r>
      <w:r>
        <w:t xml:space="preserve">гряду, гдЪ она течетъ по глубокой долин,</w:t>
      </w:r>
    </w:p>
    <w:p>
      <w:pPr>
        <w:pStyle w:val="Normal"/>
      </w:pPr>
      <w:r>
        <w:t xml:space="preserve">Виола.</w:t>
      </w:r>
    </w:p>
    <w:p>
      <w:pPr>
        <w:pStyle w:val="Normal"/>
      </w:pPr>
      <w:r>
        <w:t xml:space="preserve">развЪтвляясь на рукава и образуя острова, </w:t>
      </w:r>
      <w:r>
        <w:br/>
      </w:r>
      <w:r>
        <w:t xml:space="preserve">покрытые ивнякомъ и песчаными подвиж- </w:t>
      </w:r>
      <w:r>
        <w:br/>
      </w:r>
      <w:r>
        <w:t xml:space="preserve">ными мелями; долина эта оть Торна имЪетъ </w:t>
      </w:r>
      <w:r>
        <w:br/>
      </w:r>
      <w:r>
        <w:t xml:space="preserve">прибл. 8 км. шир. Течене В. измняется </w:t>
      </w:r>
      <w:r>
        <w:br/>
      </w:r>
      <w:r>
        <w:t xml:space="preserve">въ направл., размывая то зап., то вост. бе- </w:t>
      </w:r>
      <w:r>
        <w:br/>
      </w:r>
      <w:r>
        <w:t xml:space="preserve">регъ, такъ что одинъ берегь низкй, другой </w:t>
      </w:r>
      <w:r>
        <w:br/>
      </w:r>
      <w:r>
        <w:t xml:space="preserve">высок. Къ вост. оть В. лежитъ низмен- </w:t>
      </w:r>
      <w:r>
        <w:br/>
      </w:r>
      <w:r>
        <w:t xml:space="preserve">ность, на кот. располагаются гор. Торнъ, </w:t>
      </w:r>
      <w:r>
        <w:br/>
      </w:r>
      <w:r>
        <w:t xml:space="preserve">Альтгаузенъ, Кульмъ и Маренвердеръ, а къ </w:t>
      </w:r>
      <w:r>
        <w:br/>
      </w:r>
      <w:r>
        <w:t xml:space="preserve">зап. — Швецьъ, Нейенбургь и Меве. Около </w:t>
      </w:r>
      <w:r>
        <w:br/>
      </w:r>
      <w:r>
        <w:t xml:space="preserve">Монтауера В. раздЪляется на два рукава: </w:t>
      </w:r>
      <w:r>
        <w:br/>
      </w:r>
      <w:r>
        <w:t xml:space="preserve">правый Нотатъ и львый собственно Ви- </w:t>
      </w:r>
      <w:r>
        <w:br/>
      </w:r>
      <w:r>
        <w:t xml:space="preserve">слу, изъ кот. первый прежде былъ незна- </w:t>
      </w:r>
      <w:r>
        <w:br/>
      </w:r>
      <w:r>
        <w:t xml:space="preserve">чителенъ, но со временемъ, благодаря вы- </w:t>
      </w:r>
      <w:r>
        <w:br/>
      </w:r>
      <w:r>
        <w:t xml:space="preserve">правительнымъ работамъ и большему па- </w:t>
      </w:r>
      <w:r>
        <w:br/>
      </w:r>
      <w:r>
        <w:t xml:space="preserve">денио, сдВлался полноводнзе самой В., </w:t>
      </w:r>
      <w:r>
        <w:br/>
      </w:r>
      <w:r>
        <w:t xml:space="preserve">велъдстве чего возникли больше споры </w:t>
      </w:r>
      <w:r>
        <w:br/>
      </w:r>
      <w:r>
        <w:t xml:space="preserve">между Данцигомъ и Эльбингомъ. Между </w:t>
      </w:r>
      <w:r>
        <w:br/>
      </w:r>
      <w:r>
        <w:t xml:space="preserve">1845—57 прежнее свобод. сообщ. съ Нога- </w:t>
      </w:r>
      <w:r>
        <w:br/>
      </w:r>
      <w:r>
        <w:t xml:space="preserve">томъ было закрыто, а вмЪсто того былъ от- </w:t>
      </w:r>
      <w:r>
        <w:br/>
      </w:r>
      <w:r>
        <w:t xml:space="preserve">крытъ4км.ниженолЪв.рукаву Висла-Ногал- </w:t>
      </w:r>
      <w:r>
        <w:br/>
      </w:r>
      <w:r>
        <w:t xml:space="preserve">ск каналъ. Со времени введен! я этого ка- </w:t>
      </w:r>
      <w:r>
        <w:br/>
      </w:r>
      <w:r>
        <w:t xml:space="preserve">нала Ногатъ, дл. 60 км., потерялъ много воды, </w:t>
      </w:r>
      <w:r>
        <w:br/>
      </w:r>
      <w:r>
        <w:t xml:space="preserve">въ верховьи почти не судоходенъ, идеть </w:t>
      </w:r>
      <w:r>
        <w:br/>
      </w:r>
      <w:r>
        <w:t xml:space="preserve">мимо Мар1енбурга и нЪек. рукавами впад. </w:t>
      </w:r>
      <w:r>
        <w:br/>
      </w:r>
      <w:r>
        <w:t xml:space="preserve">въ Фришъ-Гафъ; съ Эльбингскимъ рукавомъ </w:t>
      </w:r>
      <w:r>
        <w:br/>
      </w:r>
      <w:r>
        <w:t xml:space="preserve">онъ находится въ связи при помощи Краф- </w:t>
      </w:r>
      <w:r>
        <w:br/>
      </w:r>
      <w:r>
        <w:t xml:space="preserve">Се канала (5;э км. дл.). Ногатъ и</w:t>
      </w:r>
    </w:p>
    <w:p>
      <w:pPr>
        <w:pStyle w:val="Normal"/>
      </w:pPr>
      <w:r>
        <w:t xml:space="preserve">. протекалотъ, образуя плодородную дель- </w:t>
      </w:r>
      <w:r>
        <w:br/>
      </w:r>
      <w:r>
        <w:t xml:space="preserve">ту, имъющую между Данцигомъ и Эльбин- </w:t>
      </w:r>
      <w:r>
        <w:br/>
      </w:r>
      <w:r>
        <w:t xml:space="preserve">гомъ шир. 53 км., и лежащую невысоко </w:t>
      </w:r>
      <w:r>
        <w:br/>
      </w:r>
      <w:r>
        <w:t xml:space="preserve">надъ уровнемъ моря, мъетами ниже по- </w:t>
      </w:r>
      <w:r>
        <w:br/>
      </w:r>
      <w:r>
        <w:t xml:space="preserve">верхности балтйск. водъ и назыв. въ этомъ </w:t>
      </w:r>
      <w:r>
        <w:br/>
      </w:r>
      <w:r>
        <w:t xml:space="preserve">случав „Вердеръ“ (см.), напр. Данцигемй </w:t>
      </w:r>
      <w:r>
        <w:br/>
      </w:r>
      <w:r>
        <w:t xml:space="preserve">на зан. отъ В., больш. Маренбургеый между </w:t>
      </w:r>
      <w:r>
        <w:br/>
      </w:r>
      <w:r>
        <w:t xml:space="preserve">В. и Ногатомъ, Малый Маренбургсюй на </w:t>
      </w:r>
      <w:r>
        <w:br/>
      </w:r>
      <w:r>
        <w:t xml:space="preserve">вост. оть Ногата; эта местность еще обиль- </w:t>
      </w:r>
      <w:r>
        <w:br/>
      </w:r>
      <w:r>
        <w:t xml:space="preserve">но орощается рр. Швенте и Тиге.</w:t>
      </w:r>
    </w:p>
    <w:p>
      <w:pPr>
        <w:pStyle w:val="Normal"/>
      </w:pPr>
      <w:r>
        <w:t xml:space="preserve">Затьмъ лЪв. рукавъ В. протекаеть мимо </w:t>
      </w:r>
      <w:r>
        <w:br/>
      </w:r>
      <w:r>
        <w:t xml:space="preserve">Диршау на сЪв. кь Данцигскому главному </w:t>
      </w:r>
      <w:r>
        <w:br/>
      </w:r>
      <w:r>
        <w:t xml:space="preserve">течен!ю, гдз съ правой стороны оть главной </w:t>
      </w:r>
      <w:r>
        <w:br/>
      </w:r>
      <w:r>
        <w:t xml:space="preserve">вЪтви отдЪляется Эльбингекая В., вливало- </w:t>
      </w:r>
      <w:r>
        <w:br/>
      </w:r>
      <w:r>
        <w:t xml:space="preserve">щаяся также многочисленными рукавами </w:t>
      </w:r>
      <w:r>
        <w:br/>
      </w:r>
      <w:r>
        <w:t xml:space="preserve">въ Фришъ-Гафъ; при норм. уровнЪ воды </w:t>
      </w:r>
      <w:r>
        <w:br/>
      </w:r>
      <w:r>
        <w:t xml:space="preserve">посл дняя не получаетъ воды изъ В. изамЪ- </w:t>
      </w:r>
      <w:r>
        <w:br/>
      </w:r>
      <w:r>
        <w:t xml:space="preserve">няется Висла-Гафскимъ каналомъ, соста- </w:t>
      </w:r>
      <w:r>
        <w:br/>
      </w:r>
      <w:r>
        <w:t xml:space="preserve">вляющимъ непосредственное сообщене съ </w:t>
      </w:r>
      <w:r>
        <w:br/>
      </w:r>
      <w:r>
        <w:t xml:space="preserve">Фришъ-Гафомъ. Главная вЪтвь В. напра- </w:t>
      </w:r>
      <w:r>
        <w:br/>
      </w:r>
      <w:r>
        <w:t xml:space="preserve">вляется далЪе на сЪв.-зап. и впадаетъ со </w:t>
      </w:r>
      <w:r>
        <w:br/>
      </w:r>
      <w:r>
        <w:t xml:space="preserve">времени прорыва дюны, въ ночь на 2-е </w:t>
      </w:r>
      <w:r>
        <w:br/>
      </w:r>
      <w:r>
        <w:t xml:space="preserve">февр. 1840, у Нейфэра въ Балтйск. море; </w:t>
      </w:r>
      <w:r>
        <w:br/>
      </w:r>
      <w:r>
        <w:t xml:space="preserve">устье, благодаря песчанымъ мелямъ, не </w:t>
      </w:r>
      <w:r>
        <w:br/>
      </w:r>
      <w:r>
        <w:t xml:space="preserve">судоходно и лежитъ почти на 15 км. выше </w:t>
      </w:r>
      <w:r>
        <w:br/>
      </w:r>
      <w:r>
        <w:t xml:space="preserve">стараго устья у Нейфарвассера, подъ 54,50 </w:t>
      </w:r>
      <w:r>
        <w:br/>
      </w:r>
      <w:r>
        <w:t xml:space="preserve">сЪъв. шир. и 86,50 вост. долг. Высота воды </w:t>
      </w:r>
      <w:r>
        <w:br/>
      </w:r>
      <w:r>
        <w:t xml:space="preserve">въ этомъ рукавЪ почти на уровнз Бал- </w:t>
      </w:r>
      <w:r>
        <w:br/>
      </w:r>
      <w:r>
        <w:t xml:space="preserve">тйск. м. Въ пемодъ между 1888—96 былъ </w:t>
      </w:r>
      <w:r>
        <w:br/>
      </w:r>
      <w:r>
        <w:t xml:space="preserve">прорыть каналъ между Сидлерсфэре и Ши- </w:t>
      </w:r>
      <w:r>
        <w:br/>
      </w:r>
      <w:r>
        <w:t xml:space="preserve">венгорстъ; такимъ образ. рЪка получила, </w:t>
      </w:r>
      <w:r>
        <w:br/>
      </w:r>
      <w:r>
        <w:t xml:space="preserve">вмЪото прежняго с.-3., направлеше на сЪв. </w:t>
      </w:r>
      <w:r>
        <w:br/>
      </w:r>
      <w:r>
        <w:t xml:space="preserve">(длин. 6 км.), благодаря чему уменьши- </w:t>
      </w:r>
      <w:r>
        <w:br/>
      </w:r>
      <w:r>
        <w:t xml:space="preserve">лись наводнен1я на „Вердерахъ“- Эти на- </w:t>
      </w:r>
      <w:r>
        <w:br/>
      </w:r>
      <w:r>
        <w:t xml:space="preserve">водненя бываютъ во время весеннихъ раз- </w:t>
      </w:r>
      <w:r>
        <w:br/>
      </w:r>
      <w:r>
        <w:t xml:space="preserve">ливовъ, т. к. тогда В. часто выходить изъ </w:t>
      </w:r>
      <w:r>
        <w:br/>
      </w:r>
      <w:r>
        <w:t xml:space="preserve">своихъ береговъ, и въ Росаи, и въ Прус- </w:t>
      </w:r>
      <w:r>
        <w:br/>
      </w:r>
      <w:r>
        <w:t xml:space="preserve">си, обогащая населене этихь мЪстностей </w:t>
      </w:r>
      <w:r>
        <w:br/>
      </w:r>
      <w:r>
        <w:t xml:space="preserve">плодороднымъ иломъ, нокрывая т. обр. </w:t>
      </w:r>
      <w:r>
        <w:br/>
      </w:r>
      <w:r>
        <w:t xml:space="preserve">убытки, наносимые наводненями.</w:t>
      </w:r>
    </w:p>
    <w:p>
      <w:pPr>
        <w:pStyle w:val="Normal"/>
      </w:pPr>
      <w:r>
        <w:t xml:space="preserve">Висла.</w:t>
      </w:r>
    </w:p>
    <w:p>
      <w:pPr>
        <w:pStyle w:val="Normal"/>
      </w:pPr>
      <w:r>
        <w:t xml:space="preserve">Источники рзки, затьмъ начало ея прус- </w:t>
      </w:r>
      <w:r>
        <w:br/>
      </w:r>
      <w:r>
        <w:t xml:space="preserve">ской части и устье лежать почти подъ </w:t>
      </w:r>
      <w:r>
        <w:br/>
      </w:r>
      <w:r>
        <w:t xml:space="preserve">однимъ и тмъ-же мериданомъ (180 50* </w:t>
      </w:r>
      <w:r>
        <w:br/>
      </w:r>
      <w:r>
        <w:t xml:space="preserve">вост. Грин.). Общая длина В., считая оть </w:t>
      </w:r>
      <w:r>
        <w:br/>
      </w:r>
      <w:r>
        <w:t xml:space="preserve">начала ея до устья, опредЪляется въ 1050 </w:t>
      </w:r>
      <w:r>
        <w:br/>
      </w:r>
      <w:r>
        <w:t xml:space="preserve">км. (по исчислешямъ ген. ОтрЪльбицкаго </w:t>
      </w:r>
      <w:r>
        <w:br/>
      </w:r>
      <w:r>
        <w:t xml:space="preserve">она равна 960 км.), причемъ длина австр. </w:t>
      </w:r>
      <w:r>
        <w:br/>
      </w:r>
      <w:r>
        <w:t xml:space="preserve">части В. около 251 км., пограничн. часть </w:t>
      </w:r>
      <w:r>
        <w:br/>
      </w:r>
      <w:r>
        <w:t xml:space="preserve">между Австрей и Росфей — 180 км., польск. </w:t>
      </w:r>
      <w:r>
        <w:br/>
      </w:r>
      <w:r>
        <w:t xml:space="preserve">въ предьл. Росеи В. —462 км. (по послЪдн. </w:t>
      </w:r>
      <w:r>
        <w:br/>
      </w:r>
      <w:r>
        <w:t xml:space="preserve">изыскашямъ мин. пут. сообщ.), а прусск. — </w:t>
      </w:r>
      <w:r>
        <w:br/>
      </w:r>
      <w:r>
        <w:t xml:space="preserve">232 км. Уровень воды В. лежитъ при впа- </w:t>
      </w:r>
      <w:r>
        <w:br/>
      </w:r>
      <w:r>
        <w:t xml:space="preserve">дени Пржемши 245 м;, около Торна — 35, </w:t>
      </w:r>
      <w:r>
        <w:br/>
      </w:r>
      <w:r>
        <w:t xml:space="preserve">У Диршау 3 м. надъ ур. моря. Средняя </w:t>
      </w:r>
      <w:r>
        <w:br/>
      </w:r>
      <w:r>
        <w:t xml:space="preserve">глубина колеблется въ нижнемъ течеши </w:t>
      </w:r>
      <w:r>
        <w:br/>
      </w:r>
      <w:r>
        <w:t xml:space="preserve">между 2—7 м. въ Данцигской гавани — </w:t>
      </w:r>
      <w:r>
        <w:br/>
      </w:r>
      <w:r>
        <w:t xml:space="preserve">5; м.; она значительно м$няется въ раз- </w:t>
      </w:r>
      <w:r>
        <w:br/>
      </w:r>
      <w:r>
        <w:t xml:space="preserve">ные года въ зависимости отъ большого </w:t>
      </w:r>
      <w:r>
        <w:br/>
      </w:r>
      <w:r>
        <w:t xml:space="preserve">количества песчан. отложей. При устьи </w:t>
      </w:r>
      <w:r>
        <w:br/>
      </w:r>
      <w:r>
        <w:t xml:space="preserve">Пржемши В. судоходна для маленькихъ </w:t>
      </w:r>
      <w:r>
        <w:br/>
      </w:r>
      <w:r>
        <w:t xml:space="preserve">судовъ, у Кракова — для среднихъ, а оть </w:t>
      </w:r>
      <w:r>
        <w:br/>
      </w:r>
      <w:r>
        <w:t xml:space="preserve">Завихоста, ниже устья Сана, для больш. </w:t>
      </w:r>
      <w:r>
        <w:br/>
      </w:r>
      <w:r>
        <w:t xml:space="preserve">судовъ. Польская часть В. судоходна толь- </w:t>
      </w:r>
      <w:r>
        <w:br/>
      </w:r>
      <w:r>
        <w:t xml:space="preserve">ко при горизонтахъ не меньше 3 фут. надъ </w:t>
      </w:r>
      <w:r>
        <w:br/>
      </w:r>
      <w:r>
        <w:t xml:space="preserve">нулемъ варшавской рейки, соотв тетвую- </w:t>
      </w:r>
      <w:r>
        <w:br/>
      </w:r>
      <w:r>
        <w:t xml:space="preserve">щимъ наиболВе низкому уровню воды на </w:t>
      </w:r>
      <w:r>
        <w:br/>
      </w:r>
      <w:r>
        <w:t xml:space="preserve">средней В.; при падени воды до 21 ф. </w:t>
      </w:r>
      <w:r>
        <w:br/>
      </w:r>
      <w:r>
        <w:t xml:space="preserve">взводное грузовое сообщенше только ниже </w:t>
      </w:r>
      <w:r>
        <w:br/>
      </w:r>
      <w:r>
        <w:t xml:space="preserve">Варшавы, а выше этого гор. перевозка, со- </w:t>
      </w:r>
      <w:r>
        <w:br/>
      </w:r>
      <w:r>
        <w:t xml:space="preserve">вершается на плоскодонныхъ судахь — </w:t>
      </w:r>
      <w:r>
        <w:br/>
      </w:r>
      <w:r>
        <w:t xml:space="preserve">талярахъ. Посльдн!е сидять въ водЪ 11/2— </w:t>
      </w:r>
      <w:r>
        <w:br/>
      </w:r>
      <w:r>
        <w:t xml:space="preserve">21/2 ф. и поднимають шах. 75 тоннъ. Мор- </w:t>
      </w:r>
      <w:r>
        <w:br/>
      </w:r>
      <w:r>
        <w:t xml:space="preserve">свя суда заходять только до Данцига. Въ </w:t>
      </w:r>
      <w:r>
        <w:br/>
      </w:r>
      <w:r>
        <w:t xml:space="preserve">Торнскую гавань 1895 прибыло: 514 судовъ </w:t>
      </w:r>
      <w:r>
        <w:br/>
      </w:r>
      <w:r>
        <w:t xml:space="preserve">и 16,352 тоннъ сплавн. лЪса, вмЪстЪ 45,184 </w:t>
      </w:r>
      <w:r>
        <w:br/>
      </w:r>
      <w:r>
        <w:t xml:space="preserve">тоннъ груза; отправлено было: 298 судовъ </w:t>
      </w:r>
      <w:r>
        <w:br/>
      </w:r>
      <w:r>
        <w:t xml:space="preserve">съ 17,322 тоннъ груза. Главные предметы </w:t>
      </w:r>
      <w:r>
        <w:br/>
      </w:r>
      <w:r>
        <w:t xml:space="preserve">вывоза изъ. Торна вверхь слвдующе: сода, </w:t>
      </w:r>
      <w:r>
        <w:br/>
      </w:r>
      <w:r>
        <w:t xml:space="preserve">красильное дерево, желЪзо, тлина, колче- </w:t>
      </w:r>
      <w:r>
        <w:br/>
      </w:r>
      <w:r>
        <w:t xml:space="preserve">данъ, песокъ, мВлъ, каменный уголь, дёготь, </w:t>
      </w:r>
      <w:r>
        <w:br/>
      </w:r>
      <w:r>
        <w:t xml:space="preserve">смола разныхъ сортовъ, асфальть, камень </w:t>
      </w:r>
      <w:r>
        <w:br/>
      </w:r>
      <w:r>
        <w:t xml:space="preserve">для постройки и др. Внизъ по течению </w:t>
      </w:r>
      <w:r>
        <w:br/>
      </w:r>
      <w:r>
        <w:t xml:space="preserve">идуть въ нагрузку на суда: хлЪбъ, струч- </w:t>
      </w:r>
      <w:r>
        <w:br/>
      </w:r>
      <w:r>
        <w:t xml:space="preserve">ковые плоды, сахаръ, камень, мелоч. товары, </w:t>
      </w:r>
      <w:r>
        <w:br/>
      </w:r>
      <w:r>
        <w:t xml:space="preserve">мука, патока и др. Посредетв. Бромбергскаго </w:t>
      </w:r>
      <w:r>
        <w:br/>
      </w:r>
      <w:r>
        <w:t xml:space="preserve">канала В. находится въ непосредственной </w:t>
      </w:r>
      <w:r>
        <w:br/>
      </w:r>
      <w:r>
        <w:t xml:space="preserve">судоходной связи съ р. Одеромъ; длина </w:t>
      </w:r>
      <w:r>
        <w:br/>
      </w:r>
      <w:r>
        <w:t xml:space="preserve">канала около 26,7 км. съ 12 шлюзами, </w:t>
      </w:r>
      <w:r>
        <w:br/>
      </w:r>
      <w:r>
        <w:t xml:space="preserve">НаиболЪе замвчательные притоки В., съ </w:t>
      </w:r>
      <w:r>
        <w:br/>
      </w:r>
      <w:r>
        <w:t xml:space="preserve">лЪвой стороны слвдующе: Пржемша, Пи- </w:t>
      </w:r>
      <w:r>
        <w:br/>
      </w:r>
      <w:r>
        <w:t xml:space="preserve">лица (дл. 240 км.), Бзура, Брда, Шварц- </w:t>
      </w:r>
      <w:r>
        <w:br/>
      </w:r>
      <w:r>
        <w:t xml:space="preserve">вассеръ, Монтава, Ферзе и Мотлава; съ </w:t>
      </w:r>
      <w:r>
        <w:br/>
      </w:r>
      <w:r>
        <w:t xml:space="preserve">правой: Сола, Скава, Раба, Дунаецъ, Вис- </w:t>
      </w:r>
      <w:r>
        <w:br/>
      </w:r>
      <w:r>
        <w:t xml:space="preserve">лока, Санъ (дл. 326,5 км.), Вепржъ, Бугъ </w:t>
      </w:r>
      <w:r>
        <w:br/>
      </w:r>
      <w:r>
        <w:t xml:space="preserve">съ Наревомъь и нЪкоторыми притоками, </w:t>
      </w:r>
      <w:r>
        <w:br/>
      </w:r>
      <w:r>
        <w:t xml:space="preserve">идущими изъ юго-восл. Прус и,—Дрвенца, </w:t>
      </w:r>
      <w:r>
        <w:br/>
      </w:r>
      <w:r>
        <w:t xml:space="preserve">Осса и Либе или старый Ногалъ. Песча- </w:t>
      </w:r>
      <w:r>
        <w:br/>
      </w:r>
      <w:r>
        <w:t xml:space="preserve">ныя подвижныя мели сильно тормозятъ </w:t>
      </w:r>
      <w:r>
        <w:br/>
      </w:r>
      <w:r>
        <w:t xml:space="preserve">движен!е судовъ, т. к. колебаня горизон- </w:t>
      </w:r>
      <w:r>
        <w:br/>
      </w:r>
      <w:r>
        <w:t xml:space="preserve">товъ воды въ В. весьма часты. Посл </w:t>
      </w:r>
      <w:r>
        <w:br/>
      </w:r>
      <w:r>
        <w:t xml:space="preserve">учрежденя 1876 комисии для изучешя </w:t>
      </w:r>
      <w:r>
        <w:br/>
      </w:r>
      <w:r>
        <w:t xml:space="preserve">водныхъ путей, на В. въ русск. предълахъ </w:t>
      </w:r>
      <w:r>
        <w:br/>
      </w:r>
      <w:r>
        <w:t xml:space="preserve">было устроено нЪ%еколько водом5рныхъ </w:t>
      </w:r>
      <w:r>
        <w:br/>
      </w:r>
      <w:r>
        <w:t xml:space="preserve">постовъ. Самый большой подъемъ воды </w:t>
      </w:r>
      <w:r>
        <w:br/>
      </w:r>
      <w:r>
        <w:t xml:space="preserve">въ ВаршавЪ былъ 1844 г. 27 поля; вода </w:t>
      </w:r>
      <w:r>
        <w:br/>
      </w:r>
      <w:r>
        <w:t xml:space="preserve">поднялась на 3,2 саж. выше нуля. Теперь </w:t>
      </w:r>
      <w:r>
        <w:br/>
      </w:r>
      <w:r>
        <w:t xml:space="preserve">усиленно работають надъ улучшенемъ су- </w:t>
      </w:r>
      <w:r>
        <w:br/>
      </w:r>
      <w:r>
        <w:t xml:space="preserve">доходности р., не только въ Прусфи, но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также и въ Росфи и Австрии. Паводки, </w:t>
      </w:r>
      <w:r>
        <w:br/>
      </w:r>
      <w:r>
        <w:t xml:space="preserve">особенно сильные въ устьяхъ притоковъ, </w:t>
      </w:r>
      <w:r>
        <w:br/>
      </w:r>
      <w:r>
        <w:t xml:space="preserve">повторяются три раза въ годъ: первый, </w:t>
      </w:r>
      <w:r>
        <w:br/>
      </w:r>
      <w:r>
        <w:t xml:space="preserve">притомъ самый значит., —въ апрЪлЪ, про- </w:t>
      </w:r>
      <w:r>
        <w:br/>
      </w:r>
      <w:r>
        <w:t xml:space="preserve">должается не мене двухъ недЪль; вто- </w:t>
      </w:r>
      <w:r>
        <w:br/>
      </w:r>
      <w:r>
        <w:t xml:space="preserve">рой — около Иванова дня; трети — на че- </w:t>
      </w:r>
      <w:r>
        <w:br/>
      </w:r>
      <w:r>
        <w:t xml:space="preserve">тыре недЪли позже второго. Около Вар- </w:t>
      </w:r>
      <w:r>
        <w:br/>
      </w:r>
      <w:r>
        <w:t xml:space="preserve">шавы В. замерзаеть въ средн. приблизит. </w:t>
      </w:r>
      <w:r>
        <w:br/>
      </w:r>
      <w:r>
        <w:t xml:space="preserve">24 дек., а 1888 произошли опустошительные </w:t>
      </w:r>
      <w:r>
        <w:br/>
      </w:r>
      <w:r>
        <w:t xml:space="preserve">прорывы береговъ, затопивиие низюя мЪет- </w:t>
      </w:r>
      <w:r>
        <w:br/>
      </w:r>
      <w:r>
        <w:t xml:space="preserve">ности между Ногатомъ, Эльбингской р. и Ма- </w:t>
      </w:r>
      <w:r>
        <w:br/>
      </w:r>
      <w:r>
        <w:t xml:space="preserve">р1енбургомъ. Различаютъ слЪдуюцие виды </w:t>
      </w:r>
      <w:r>
        <w:br/>
      </w:r>
      <w:r>
        <w:t xml:space="preserve">судовъ на В.: шкуны (выдерживають грузъ </w:t>
      </w:r>
      <w:r>
        <w:br/>
      </w:r>
      <w:r>
        <w:t xml:space="preserve">350 двойн. центн.), дубассы (300 дв. ц.), га- </w:t>
      </w:r>
      <w:r>
        <w:br/>
      </w:r>
      <w:r>
        <w:t xml:space="preserve">леры (225 дв. ц.), пательки и виттинны, </w:t>
      </w:r>
      <w:r>
        <w:br/>
      </w:r>
      <w:r>
        <w:t xml:space="preserve">причемъ всЪ они плоскодонны, безъ мач- </w:t>
      </w:r>
      <w:r>
        <w:br/>
      </w:r>
      <w:r>
        <w:t xml:space="preserve">ты, по доставкЪ груза разбиваются и идутъ </w:t>
      </w:r>
      <w:r>
        <w:br/>
      </w:r>
      <w:r>
        <w:t xml:space="preserve">на дрова; далЪе въ Пруссфи появляются </w:t>
      </w:r>
      <w:r>
        <w:br/>
      </w:r>
      <w:r>
        <w:t xml:space="preserve">уже одномачтовыя суда — берлинки и бай- </w:t>
      </w:r>
      <w:r>
        <w:br/>
      </w:r>
      <w:r>
        <w:t xml:space="preserve">даки (между Пулавой и Торномъ) и мно- </w:t>
      </w:r>
      <w:r>
        <w:br/>
      </w:r>
      <w:r>
        <w:t xml:space="preserve">точисленные плоты (тратвы); габары пере- </w:t>
      </w:r>
      <w:r>
        <w:br/>
      </w:r>
      <w:r>
        <w:t xml:space="preserve">водятся къ мЪсту назначешя при помощи </w:t>
      </w:r>
      <w:r>
        <w:br/>
      </w:r>
      <w:r>
        <w:t xml:space="preserve">буксирныхъ пароходовъ. В. извЪетна так- </w:t>
      </w:r>
      <w:r>
        <w:br/>
      </w:r>
      <w:r>
        <w:t xml:space="preserve">же рыбн. промысел. Главнъйшее значене </w:t>
      </w:r>
      <w:r>
        <w:br/>
      </w:r>
      <w:r>
        <w:t xml:space="preserve">В. для Польши, это — удобный вывозъ </w:t>
      </w:r>
      <w:r>
        <w:br/>
      </w:r>
      <w:r>
        <w:t xml:space="preserve">зернового хлЪба, дровъ и др., котор. еже- </w:t>
      </w:r>
      <w:r>
        <w:br/>
      </w:r>
      <w:r>
        <w:t xml:space="preserve">годно доставляются въ Данцигь для про- </w:t>
      </w:r>
      <w:r>
        <w:br/>
      </w:r>
      <w:r>
        <w:t xml:space="preserve">дажи и отправлешя на пункты назна- </w:t>
      </w:r>
      <w:r>
        <w:br/>
      </w:r>
      <w:r>
        <w:t xml:space="preserve">чешя. Главные города на В. Варшава, </w:t>
      </w:r>
      <w:r>
        <w:br/>
      </w:r>
      <w:r>
        <w:t xml:space="preserve">Ивангородъ, НовогеорМевскъ, Краковъ, </w:t>
      </w:r>
      <w:r>
        <w:br/>
      </w:r>
      <w:r>
        <w:t xml:space="preserve">Торнъ и Данцигъ. На В. много пристаней, </w:t>
      </w:r>
      <w:r>
        <w:br/>
      </w:r>
      <w:r>
        <w:t xml:space="preserve">но большинство, изъ нихъ крайне неудоб- </w:t>
      </w:r>
      <w:r>
        <w:br/>
      </w:r>
      <w:r>
        <w:t xml:space="preserve">ны для коммерческихь цфлей; въ русск. </w:t>
      </w:r>
      <w:r>
        <w:br/>
      </w:r>
      <w:r>
        <w:t xml:space="preserve">предълахъ самые изв$стные: Сандомфъ, </w:t>
      </w:r>
      <w:r>
        <w:br/>
      </w:r>
      <w:r>
        <w:t xml:space="preserve">Ивангородъ, Варшава, Завихость, Плоцкъ, </w:t>
      </w:r>
      <w:r>
        <w:br/>
      </w:r>
      <w:r>
        <w:t xml:space="preserve">Ново-Александр!я. Мин. пут. сообщ. выра- </w:t>
      </w:r>
      <w:r>
        <w:br/>
      </w:r>
      <w:r>
        <w:t xml:space="preserve">ботало проекть выправленя В., котор. </w:t>
      </w:r>
      <w:r>
        <w:br/>
      </w:r>
      <w:r>
        <w:t xml:space="preserve">1880 разсматривалея въ международной </w:t>
      </w:r>
      <w:r>
        <w:br/>
      </w:r>
      <w:r>
        <w:t xml:space="preserve">комисси; до сихъ поръ онъ еще не при- </w:t>
      </w:r>
      <w:r>
        <w:br/>
      </w:r>
      <w:r>
        <w:t xml:space="preserve">веденъ въ исполнеше, т. к. требуетъ за- </w:t>
      </w:r>
      <w:r>
        <w:br/>
      </w:r>
      <w:r>
        <w:t xml:space="preserve">траты около 30 миля. руб.; впрочемъ, подъ </w:t>
      </w:r>
      <w:r>
        <w:br/>
      </w:r>
      <w:r>
        <w:t xml:space="preserve">Варшавой нЪкот. выправ. работы уже на- </w:t>
      </w:r>
      <w:r>
        <w:br/>
      </w:r>
      <w:r>
        <w:t xml:space="preserve">чаты. Подобныя-же работы были произве- </w:t>
      </w:r>
      <w:r>
        <w:br/>
      </w:r>
      <w:r>
        <w:t xml:space="preserve">дены около Кракова при помощи парал. </w:t>
      </w:r>
      <w:r>
        <w:br/>
      </w:r>
      <w:r>
        <w:t xml:space="preserve">дамбъ; результаты работъь удачные. Бас- </w:t>
      </w:r>
      <w:r>
        <w:br/>
      </w:r>
      <w:r>
        <w:t xml:space="preserve">сейнь В. имфеть по ОтрЪльбицкому </w:t>
      </w:r>
      <w:r>
        <w:br/>
      </w:r>
      <w:r>
        <w:t xml:space="preserve">191,406,4 кв. км., при чемъ Австр!и при- </w:t>
      </w:r>
      <w:r>
        <w:br/>
      </w:r>
      <w:r>
        <w:t xml:space="preserve">надлежить 43,776 кв. км., Прусая — 33,326 </w:t>
      </w:r>
      <w:r>
        <w:br/>
      </w:r>
      <w:r>
        <w:t xml:space="preserve">кв. км., а Росаи 121,183 кв. км. Въ исто- </w:t>
      </w:r>
      <w:r>
        <w:br/>
      </w:r>
      <w:r>
        <w:t xml:space="preserve">ри бассейна В. со времени ледяного пе- </w:t>
      </w:r>
      <w:r>
        <w:br/>
      </w:r>
      <w:r>
        <w:t xml:space="preserve">р1ода нЪмецкими геологами обнаружены </w:t>
      </w:r>
      <w:r>
        <w:br/>
      </w:r>
      <w:r>
        <w:t xml:space="preserve">крупныя измЪнен!я. НЪкогда В. повора- </w:t>
      </w:r>
      <w:r>
        <w:br/>
      </w:r>
      <w:r>
        <w:t xml:space="preserve">чивала оть Торна и Бромберга на зап., </w:t>
      </w:r>
      <w:r>
        <w:br/>
      </w:r>
      <w:r>
        <w:t xml:space="preserve">протекала на мъст5 нынЪшн. Бромбергскаго </w:t>
      </w:r>
      <w:r>
        <w:br/>
      </w:r>
      <w:r>
        <w:t xml:space="preserve">канала, далЪе по долинЪ р. Нетцы и впадала, </w:t>
      </w:r>
      <w:r>
        <w:br/>
      </w:r>
      <w:r>
        <w:t xml:space="preserve">въ Одеръ, а вмЪъетЪ съ посльднимъ доли- </w:t>
      </w:r>
      <w:r>
        <w:br/>
      </w:r>
      <w:r>
        <w:t xml:space="preserve">ною Гавеля изливалась въ Эльбу; только </w:t>
      </w:r>
      <w:r>
        <w:br/>
      </w:r>
      <w:r>
        <w:t xml:space="preserve">тораздо позднЪе къ началу исторических </w:t>
      </w:r>
      <w:r>
        <w:br/>
      </w:r>
      <w:r>
        <w:t xml:space="preserve">временъ произошелъ прорывъ В. и Одера </w:t>
      </w:r>
      <w:r>
        <w:br/>
      </w:r>
      <w:r>
        <w:t xml:space="preserve">черезъ прибалтйскую холмистую гряду въ </w:t>
      </w:r>
      <w:r>
        <w:br/>
      </w:r>
      <w:r>
        <w:t xml:space="preserve">Балтийское море. Современная система </w:t>
      </w:r>
      <w:r>
        <w:br/>
      </w:r>
      <w:r>
        <w:t xml:space="preserve">искусств. каналовъ зам няетъ теперь преж- </w:t>
      </w:r>
      <w:r>
        <w:br/>
      </w:r>
      <w:r>
        <w:t xml:space="preserve">й естественный водный путь отъ Торна </w:t>
      </w:r>
      <w:r>
        <w:br/>
      </w:r>
      <w:r>
        <w:t xml:space="preserve">п Бромберга до Гамбурга. См. Вгап9564- </w:t>
      </w:r>
      <w:r>
        <w:br/>
      </w:r>
      <w:r>
        <w:t xml:space="preserve">1ег, 01е \., Шзо5еВ, боровтаршзсВ, шае- </w:t>
      </w:r>
      <w:r>
        <w:br/>
      </w:r>
      <w:r>
        <w:t xml:space="preserve">зе (Маренв., 1855); 1186, Пе шмегеп </w:t>
      </w:r>
      <w:r>
        <w:br/>
      </w:r>
      <w:r>
        <w:t xml:space="preserve">М’есйзейтедегипвеп (Данц., 1878): „КаВ- </w:t>
      </w:r>
      <w:r>
        <w:br/>
      </w:r>
      <w:r>
        <w:t xml:space="preserve">гог апЁ Ч4еп Чещзсвей Эсв Гав згаззеп“</w:t>
      </w:r>
    </w:p>
    <w:p>
      <w:pPr>
        <w:pStyle w:val="Normal"/>
      </w:pPr>
      <w:r>
        <w:t xml:space="preserve">Висла.</w:t>
      </w:r>
    </w:p>
    <w:p>
      <w:pPr>
        <w:pStyle w:val="Normal"/>
      </w:pPr>
      <w:r>
        <w:t xml:space="preserve">Источники рзки, затьмъ начало ея прус- </w:t>
      </w:r>
      <w:r>
        <w:br/>
      </w:r>
      <w:r>
        <w:t xml:space="preserve">ской части и устье лежать почти подъ </w:t>
      </w:r>
      <w:r>
        <w:br/>
      </w:r>
      <w:r>
        <w:t xml:space="preserve">однимъ и тмъ-же мериданомъ (180 50* </w:t>
      </w:r>
      <w:r>
        <w:br/>
      </w:r>
      <w:r>
        <w:t xml:space="preserve">вост. Грин.). Общая длина В., считая оть </w:t>
      </w:r>
      <w:r>
        <w:br/>
      </w:r>
      <w:r>
        <w:t xml:space="preserve">начала ея до устья, опредЪляется въ 1050 </w:t>
      </w:r>
      <w:r>
        <w:br/>
      </w:r>
      <w:r>
        <w:t xml:space="preserve">км. (по исчислешямъ ген. ОтрЪльбицкаго </w:t>
      </w:r>
      <w:r>
        <w:br/>
      </w:r>
      <w:r>
        <w:t xml:space="preserve">она равна 960 км.), причемъ длина австр. </w:t>
      </w:r>
      <w:r>
        <w:br/>
      </w:r>
      <w:r>
        <w:t xml:space="preserve">части В. около 251 км., пограничн. часть </w:t>
      </w:r>
      <w:r>
        <w:br/>
      </w:r>
      <w:r>
        <w:t xml:space="preserve">между Австрей и Росфей — 180 км., польск. </w:t>
      </w:r>
      <w:r>
        <w:br/>
      </w:r>
      <w:r>
        <w:t xml:space="preserve">въ предьл. Росеи В. —462 км. (по послЪдн. </w:t>
      </w:r>
      <w:r>
        <w:br/>
      </w:r>
      <w:r>
        <w:t xml:space="preserve">изыскашямъ мин. пут. сообщ.), а прусск. — </w:t>
      </w:r>
      <w:r>
        <w:br/>
      </w:r>
      <w:r>
        <w:t xml:space="preserve">232 км. Уровень воды В. лежитъ при впа- </w:t>
      </w:r>
      <w:r>
        <w:br/>
      </w:r>
      <w:r>
        <w:t xml:space="preserve">дени Пржемши 245 м;, около Торна — 35, </w:t>
      </w:r>
      <w:r>
        <w:br/>
      </w:r>
      <w:r>
        <w:t xml:space="preserve">У Диршау 3 м. надъ ур. моря. Средняя </w:t>
      </w:r>
      <w:r>
        <w:br/>
      </w:r>
      <w:r>
        <w:t xml:space="preserve">глубина колеблется въ нижнемъ течеши </w:t>
      </w:r>
      <w:r>
        <w:br/>
      </w:r>
      <w:r>
        <w:t xml:space="preserve">между 2—7 м. въ Данцигской гавани — </w:t>
      </w:r>
      <w:r>
        <w:br/>
      </w:r>
      <w:r>
        <w:t xml:space="preserve">5; м.; она значительно м$няется въ раз- </w:t>
      </w:r>
      <w:r>
        <w:br/>
      </w:r>
      <w:r>
        <w:t xml:space="preserve">ные года въ зависимости отъ большого </w:t>
      </w:r>
      <w:r>
        <w:br/>
      </w:r>
      <w:r>
        <w:t xml:space="preserve">количества песчан. отложей. При устьи </w:t>
      </w:r>
      <w:r>
        <w:br/>
      </w:r>
      <w:r>
        <w:t xml:space="preserve">Пржемши В. судоходна для маленькихъ </w:t>
      </w:r>
      <w:r>
        <w:br/>
      </w:r>
      <w:r>
        <w:t xml:space="preserve">судовъ, у Кракова — для среднихъ, а оть </w:t>
      </w:r>
      <w:r>
        <w:br/>
      </w:r>
      <w:r>
        <w:t xml:space="preserve">Завихоста, ниже устья Сана, для больш. </w:t>
      </w:r>
      <w:r>
        <w:br/>
      </w:r>
      <w:r>
        <w:t xml:space="preserve">судовъ. Польская часть В. судоходна толь- </w:t>
      </w:r>
      <w:r>
        <w:br/>
      </w:r>
      <w:r>
        <w:t xml:space="preserve">ко при горизонтахъ не меньше 3 фут. надъ </w:t>
      </w:r>
      <w:r>
        <w:br/>
      </w:r>
      <w:r>
        <w:t xml:space="preserve">нулемъ варшавской рейки, соотв тетвую- </w:t>
      </w:r>
      <w:r>
        <w:br/>
      </w:r>
      <w:r>
        <w:t xml:space="preserve">щимъ наиболВе низкому уровню воды на </w:t>
      </w:r>
      <w:r>
        <w:br/>
      </w:r>
      <w:r>
        <w:t xml:space="preserve">средней В.; при падени воды до 21 ф. </w:t>
      </w:r>
      <w:r>
        <w:br/>
      </w:r>
      <w:r>
        <w:t xml:space="preserve">взводное грузовое сообщенше только ниже </w:t>
      </w:r>
      <w:r>
        <w:br/>
      </w:r>
      <w:r>
        <w:t xml:space="preserve">Варшавы, а выше этого гор. перевозка, со- </w:t>
      </w:r>
      <w:r>
        <w:br/>
      </w:r>
      <w:r>
        <w:t xml:space="preserve">вершается на плоскодонныхъ судахь — </w:t>
      </w:r>
      <w:r>
        <w:br/>
      </w:r>
      <w:r>
        <w:t xml:space="preserve">талярахъ. Посльдн!е сидять въ водЪ 11/2— </w:t>
      </w:r>
      <w:r>
        <w:br/>
      </w:r>
      <w:r>
        <w:t xml:space="preserve">21/2 ф. и поднимають шах. 75 тоннъ. Мор- </w:t>
      </w:r>
      <w:r>
        <w:br/>
      </w:r>
      <w:r>
        <w:t xml:space="preserve">свя суда заходять только до Данцига. Въ </w:t>
      </w:r>
      <w:r>
        <w:br/>
      </w:r>
      <w:r>
        <w:t xml:space="preserve">Торнскую гавань 1895 прибыло: 514 судовъ </w:t>
      </w:r>
      <w:r>
        <w:br/>
      </w:r>
      <w:r>
        <w:t xml:space="preserve">и 16,352 тоннъ сплавн. лЪса, вмЪстЪ 45,184 </w:t>
      </w:r>
      <w:r>
        <w:br/>
      </w:r>
      <w:r>
        <w:t xml:space="preserve">тоннъ груза; отправлено было: 298 судовъ </w:t>
      </w:r>
      <w:r>
        <w:br/>
      </w:r>
      <w:r>
        <w:t xml:space="preserve">съ 17,322 тоннъ груза. Главные предметы </w:t>
      </w:r>
      <w:r>
        <w:br/>
      </w:r>
      <w:r>
        <w:t xml:space="preserve">вывоза изъ. Торна вверхь слвдующе: сода, </w:t>
      </w:r>
      <w:r>
        <w:br/>
      </w:r>
      <w:r>
        <w:t xml:space="preserve">красильное дерево, желЪзо, тлина, колче- </w:t>
      </w:r>
      <w:r>
        <w:br/>
      </w:r>
      <w:r>
        <w:t xml:space="preserve">данъ, песокъ, мВлъ, каменный уголь, дёготь, </w:t>
      </w:r>
      <w:r>
        <w:br/>
      </w:r>
      <w:r>
        <w:t xml:space="preserve">смола разныхъ сортовъ, асфальть, камень </w:t>
      </w:r>
      <w:r>
        <w:br/>
      </w:r>
      <w:r>
        <w:t xml:space="preserve">для постройки и др. Внизъ по течению </w:t>
      </w:r>
      <w:r>
        <w:br/>
      </w:r>
      <w:r>
        <w:t xml:space="preserve">идуть въ нагрузку на суда: хлЪбъ, струч- </w:t>
      </w:r>
      <w:r>
        <w:br/>
      </w:r>
      <w:r>
        <w:t xml:space="preserve">ковые плоды, сахаръ, камень, мелоч. товары, </w:t>
      </w:r>
      <w:r>
        <w:br/>
      </w:r>
      <w:r>
        <w:t xml:space="preserve">мука, патока и др. Посредетв. Бромбергскаго </w:t>
      </w:r>
      <w:r>
        <w:br/>
      </w:r>
      <w:r>
        <w:t xml:space="preserve">канала В. находится въ непосредственной </w:t>
      </w:r>
      <w:r>
        <w:br/>
      </w:r>
      <w:r>
        <w:t xml:space="preserve">судоходной связи съ р. Одеромъ; длина </w:t>
      </w:r>
      <w:r>
        <w:br/>
      </w:r>
      <w:r>
        <w:t xml:space="preserve">канала около 26,7 км. съ 12 шлюзами, </w:t>
      </w:r>
      <w:r>
        <w:br/>
      </w:r>
      <w:r>
        <w:t xml:space="preserve">НаиболЪе замвчательные притоки В., съ </w:t>
      </w:r>
      <w:r>
        <w:br/>
      </w:r>
      <w:r>
        <w:t xml:space="preserve">лЪвой стороны слвдующе: Пржемша, Пи- </w:t>
      </w:r>
      <w:r>
        <w:br/>
      </w:r>
      <w:r>
        <w:t xml:space="preserve">лица (дл. 240 км.), Бзура, Брда, Шварц- </w:t>
      </w:r>
      <w:r>
        <w:br/>
      </w:r>
      <w:r>
        <w:t xml:space="preserve">вассеръ, Монтава, Ферзе и Мотлава; съ </w:t>
      </w:r>
      <w:r>
        <w:br/>
      </w:r>
      <w:r>
        <w:t xml:space="preserve">правой: Сола, Скава, Раба, Дунаецъ, Вис- </w:t>
      </w:r>
      <w:r>
        <w:br/>
      </w:r>
      <w:r>
        <w:t xml:space="preserve">лока, Санъ (дл. 326,5 км.), Вепржъ, Бугъ </w:t>
      </w:r>
      <w:r>
        <w:br/>
      </w:r>
      <w:r>
        <w:t xml:space="preserve">съ Наревомъь и нЪкоторыми притоками, </w:t>
      </w:r>
      <w:r>
        <w:br/>
      </w:r>
      <w:r>
        <w:t xml:space="preserve">идущими изъ юго-восл. Прус и,—Дрвенца, </w:t>
      </w:r>
      <w:r>
        <w:br/>
      </w:r>
      <w:r>
        <w:t xml:space="preserve">Осса и Либе или старый Ногалъ. Песча- </w:t>
      </w:r>
      <w:r>
        <w:br/>
      </w:r>
      <w:r>
        <w:t xml:space="preserve">ныя подвижныя мели сильно тормозятъ </w:t>
      </w:r>
      <w:r>
        <w:br/>
      </w:r>
      <w:r>
        <w:t xml:space="preserve">движен!е судовъ, т. к. колебаня горизон- </w:t>
      </w:r>
      <w:r>
        <w:br/>
      </w:r>
      <w:r>
        <w:t xml:space="preserve">товъ воды въ В. весьма часты. Посл </w:t>
      </w:r>
      <w:r>
        <w:br/>
      </w:r>
      <w:r>
        <w:t xml:space="preserve">учрежденя 1876 комисии для изучешя </w:t>
      </w:r>
      <w:r>
        <w:br/>
      </w:r>
      <w:r>
        <w:t xml:space="preserve">водныхъ путей, на В. въ русск. предълахъ </w:t>
      </w:r>
      <w:r>
        <w:br/>
      </w:r>
      <w:r>
        <w:t xml:space="preserve">было устроено нЪ%еколько водом5рныхъ </w:t>
      </w:r>
      <w:r>
        <w:br/>
      </w:r>
      <w:r>
        <w:t xml:space="preserve">постовъ. Самый большой подъемъ воды </w:t>
      </w:r>
      <w:r>
        <w:br/>
      </w:r>
      <w:r>
        <w:t xml:space="preserve">въ ВаршавЪ былъ 1844 г. 27 поля; вода </w:t>
      </w:r>
      <w:r>
        <w:br/>
      </w:r>
      <w:r>
        <w:t xml:space="preserve">поднялась на 3,2 саж. выше нуля. Теперь </w:t>
      </w:r>
      <w:r>
        <w:br/>
      </w:r>
      <w:r>
        <w:t xml:space="preserve">усиленно работають надъ улучшенемъ су- </w:t>
      </w:r>
      <w:r>
        <w:br/>
      </w:r>
      <w:r>
        <w:t xml:space="preserve">доходности р., не только въ Прус@и, но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также и въ Росфи и Австрии. Паводки, </w:t>
      </w:r>
      <w:r>
        <w:br/>
      </w:r>
      <w:r>
        <w:t xml:space="preserve">особенно сильные въ устьяхъ притоковъ, </w:t>
      </w:r>
      <w:r>
        <w:br/>
      </w:r>
      <w:r>
        <w:t xml:space="preserve">повторяются три раза въ годъ: первый, </w:t>
      </w:r>
      <w:r>
        <w:br/>
      </w:r>
      <w:r>
        <w:t xml:space="preserve">притомъ самый значит., —въ апрЪлЪ, про- </w:t>
      </w:r>
      <w:r>
        <w:br/>
      </w:r>
      <w:r>
        <w:t xml:space="preserve">должаетея не мене двухъ недЪль; вто- </w:t>
      </w:r>
      <w:r>
        <w:br/>
      </w:r>
      <w:r>
        <w:t xml:space="preserve">рой — около Иванова дня; трети — на че- </w:t>
      </w:r>
      <w:r>
        <w:br/>
      </w:r>
      <w:r>
        <w:t xml:space="preserve">тыре недЪли позже второго. Около Вар- </w:t>
      </w:r>
      <w:r>
        <w:br/>
      </w:r>
      <w:r>
        <w:t xml:space="preserve">шавы В. замерзаеть въ средн. приблизит. </w:t>
      </w:r>
      <w:r>
        <w:br/>
      </w:r>
      <w:r>
        <w:t xml:space="preserve">24 дек., а 1888 произошли опустошительные </w:t>
      </w:r>
      <w:r>
        <w:br/>
      </w:r>
      <w:r>
        <w:t xml:space="preserve">прорывы береговъ, затопивиие низюя мЪет- </w:t>
      </w:r>
      <w:r>
        <w:br/>
      </w:r>
      <w:r>
        <w:t xml:space="preserve">ности между Ногатомъ, Эльбингской р. и Ма- </w:t>
      </w:r>
      <w:r>
        <w:br/>
      </w:r>
      <w:r>
        <w:t xml:space="preserve">р1енбургомъ. Различаютъ слъдуюцие виды </w:t>
      </w:r>
      <w:r>
        <w:br/>
      </w:r>
      <w:r>
        <w:t xml:space="preserve">судовъ на В.: шкуны (выдерживають грузъ </w:t>
      </w:r>
      <w:r>
        <w:br/>
      </w:r>
      <w:r>
        <w:t xml:space="preserve">350 двойн. центн.), дубассы (300 дв. ц.), га- </w:t>
      </w:r>
      <w:r>
        <w:br/>
      </w:r>
      <w:r>
        <w:t xml:space="preserve">леры (225 дв. ц.), пательки и виттинны, </w:t>
      </w:r>
      <w:r>
        <w:br/>
      </w:r>
      <w:r>
        <w:t xml:space="preserve">причемъ всЪ они плоскодонны, безъ мач- </w:t>
      </w:r>
      <w:r>
        <w:br/>
      </w:r>
      <w:r>
        <w:t xml:space="preserve">ты, по доставкЪ груза разбиваются и идутъ </w:t>
      </w:r>
      <w:r>
        <w:br/>
      </w:r>
      <w:r>
        <w:t xml:space="preserve">на дрова; далЪе въ Прусфи появляются </w:t>
      </w:r>
      <w:r>
        <w:br/>
      </w:r>
      <w:r>
        <w:t xml:space="preserve">уже одномачтовыя суда — берлинки и бай- </w:t>
      </w:r>
      <w:r>
        <w:br/>
      </w:r>
      <w:r>
        <w:t xml:space="preserve">даки (между Пулавой и Торномъ) и мно- </w:t>
      </w:r>
      <w:r>
        <w:br/>
      </w:r>
      <w:r>
        <w:t xml:space="preserve">точисленные плоты (тратвы); габары пере- </w:t>
      </w:r>
      <w:r>
        <w:br/>
      </w:r>
      <w:r>
        <w:t xml:space="preserve">водятся къ мЪсту назначешя при помощи </w:t>
      </w:r>
      <w:r>
        <w:br/>
      </w:r>
      <w:r>
        <w:t xml:space="preserve">буксирныхъ пароходовъ. В. извЪетна так- </w:t>
      </w:r>
      <w:r>
        <w:br/>
      </w:r>
      <w:r>
        <w:t xml:space="preserve">же рыбн. промысел. Главнъйшее значене </w:t>
      </w:r>
      <w:r>
        <w:br/>
      </w:r>
      <w:r>
        <w:t xml:space="preserve">В. для Польши, это — удобный вывозъ </w:t>
      </w:r>
      <w:r>
        <w:br/>
      </w:r>
      <w:r>
        <w:t xml:space="preserve">зернового хлЪба, дровъ и др., котор. еже- </w:t>
      </w:r>
      <w:r>
        <w:br/>
      </w:r>
      <w:r>
        <w:t xml:space="preserve">годно доставляются въ Данцигь для про- </w:t>
      </w:r>
      <w:r>
        <w:br/>
      </w:r>
      <w:r>
        <w:t xml:space="preserve">дажи и отправлешя на пункты назна- </w:t>
      </w:r>
      <w:r>
        <w:br/>
      </w:r>
      <w:r>
        <w:t xml:space="preserve">чешя. Главные города на В. Варшава, </w:t>
      </w:r>
      <w:r>
        <w:br/>
      </w:r>
      <w:r>
        <w:t xml:space="preserve">Ивангородъ, НовогеорМевскъ, Краковъ, </w:t>
      </w:r>
      <w:r>
        <w:br/>
      </w:r>
      <w:r>
        <w:t xml:space="preserve">Торнъ и Данцигъ. На В. много пристаней, </w:t>
      </w:r>
      <w:r>
        <w:br/>
      </w:r>
      <w:r>
        <w:t xml:space="preserve">но большинство, изъ нихъ крайне неудоб- </w:t>
      </w:r>
      <w:r>
        <w:br/>
      </w:r>
      <w:r>
        <w:t xml:space="preserve">ны для коммерческихь цфлей; въ русск. </w:t>
      </w:r>
      <w:r>
        <w:br/>
      </w:r>
      <w:r>
        <w:t xml:space="preserve">предълахъ самые извфстные: Сандомфъ, </w:t>
      </w:r>
      <w:r>
        <w:br/>
      </w:r>
      <w:r>
        <w:t xml:space="preserve">Ивангородъ, Варшава, Завихость, Плоцкъ, </w:t>
      </w:r>
      <w:r>
        <w:br/>
      </w:r>
      <w:r>
        <w:t xml:space="preserve">Ново-Александря. Мин. пут. сообщ. выра- </w:t>
      </w:r>
      <w:r>
        <w:br/>
      </w:r>
      <w:r>
        <w:t xml:space="preserve">ботало проекть выправленя В., котор. </w:t>
      </w:r>
      <w:r>
        <w:br/>
      </w:r>
      <w:r>
        <w:t xml:space="preserve">1880 разсматривалея въ международной </w:t>
      </w:r>
      <w:r>
        <w:br/>
      </w:r>
      <w:r>
        <w:t xml:space="preserve">комисси; до сихъ поръ онъ еще не при- </w:t>
      </w:r>
      <w:r>
        <w:br/>
      </w:r>
      <w:r>
        <w:t xml:space="preserve">веденъ въ исполнеше, т. к. требуетъ за- </w:t>
      </w:r>
      <w:r>
        <w:br/>
      </w:r>
      <w:r>
        <w:t xml:space="preserve">траты около 30 миля. руб.; впрочемъ, подъ </w:t>
      </w:r>
      <w:r>
        <w:br/>
      </w:r>
      <w:r>
        <w:t xml:space="preserve">Варшавой нЪкот. выправ. работы уже на- </w:t>
      </w:r>
      <w:r>
        <w:br/>
      </w:r>
      <w:r>
        <w:t xml:space="preserve">чаты. Подобныя-же работы были произве- </w:t>
      </w:r>
      <w:r>
        <w:br/>
      </w:r>
      <w:r>
        <w:t xml:space="preserve">дены около Кракова при помощи парал. </w:t>
      </w:r>
      <w:r>
        <w:br/>
      </w:r>
      <w:r>
        <w:t xml:space="preserve">дамбъ; результаты работъь удачные. Бас- </w:t>
      </w:r>
      <w:r>
        <w:br/>
      </w:r>
      <w:r>
        <w:t xml:space="preserve">сейнь В. имфеть по ОтрЪльбицкому </w:t>
      </w:r>
      <w:r>
        <w:br/>
      </w:r>
      <w:r>
        <w:t xml:space="preserve">191,406,4 кв. км., при чемъ Австр!и при- </w:t>
      </w:r>
      <w:r>
        <w:br/>
      </w:r>
      <w:r>
        <w:t xml:space="preserve">надлежить 43,776 кв. км., Прусая — 33,326 </w:t>
      </w:r>
      <w:r>
        <w:br/>
      </w:r>
      <w:r>
        <w:t xml:space="preserve">кв. км., а Росаи 121,183 кв. км. Въ исто- </w:t>
      </w:r>
      <w:r>
        <w:br/>
      </w:r>
      <w:r>
        <w:t xml:space="preserve">ри бассейна В. со времени ледяного пе- </w:t>
      </w:r>
      <w:r>
        <w:br/>
      </w:r>
      <w:r>
        <w:t xml:space="preserve">р1ода нЪмецкими геологами обнаружены </w:t>
      </w:r>
      <w:r>
        <w:br/>
      </w:r>
      <w:r>
        <w:t xml:space="preserve">крупныя измЪнен!я. НЪкогда В. повора- </w:t>
      </w:r>
      <w:r>
        <w:br/>
      </w:r>
      <w:r>
        <w:t xml:space="preserve">чивала оть Торна и Бромберга на зап., </w:t>
      </w:r>
      <w:r>
        <w:br/>
      </w:r>
      <w:r>
        <w:t xml:space="preserve">протекала на мЪст5 нынЪшн. Бромбергскаго </w:t>
      </w:r>
      <w:r>
        <w:br/>
      </w:r>
      <w:r>
        <w:t xml:space="preserve">канала, далЪе по долинЪ р. Нетцы и впадала </w:t>
      </w:r>
      <w:r>
        <w:br/>
      </w:r>
      <w:r>
        <w:t xml:space="preserve">въ Одеръ, а вмЪъетЪ съ посльднимъ доли- </w:t>
      </w:r>
      <w:r>
        <w:br/>
      </w:r>
      <w:r>
        <w:t xml:space="preserve">ною Гавеля изливалась въ Эльбу; только </w:t>
      </w:r>
      <w:r>
        <w:br/>
      </w:r>
      <w:r>
        <w:t xml:space="preserve">тораздо позднЪе къ началу исторических </w:t>
      </w:r>
      <w:r>
        <w:br/>
      </w:r>
      <w:r>
        <w:t xml:space="preserve">временъ произошелъ прорывъ В. и Одера </w:t>
      </w:r>
      <w:r>
        <w:br/>
      </w:r>
      <w:r>
        <w:t xml:space="preserve">черезъ прибалтйскую холмистую гряду въ </w:t>
      </w:r>
      <w:r>
        <w:br/>
      </w:r>
      <w:r>
        <w:t xml:space="preserve">Балтийское море. Современная система </w:t>
      </w:r>
      <w:r>
        <w:br/>
      </w:r>
      <w:r>
        <w:t xml:space="preserve">искусств. каналовъ зам няетъ теперь преж- </w:t>
      </w:r>
      <w:r>
        <w:br/>
      </w:r>
      <w:r>
        <w:t xml:space="preserve">й естественный водный путь отъ Торна </w:t>
      </w:r>
      <w:r>
        <w:br/>
      </w:r>
      <w:r>
        <w:t xml:space="preserve">п Бромберга до Гамбурга. См. Вгап9564- </w:t>
      </w:r>
      <w:r>
        <w:br/>
      </w:r>
      <w:r>
        <w:t xml:space="preserve">1ег, 01е \., Шзо5еВ, боровтарШзсВ, шае- </w:t>
      </w:r>
      <w:r>
        <w:br/>
      </w:r>
      <w:r>
        <w:t xml:space="preserve">и1зсв (Маренв., 1855); 1186, Ге шмегеп </w:t>
      </w:r>
      <w:r>
        <w:br/>
      </w:r>
      <w:r>
        <w:t xml:space="preserve">Месйзейтедегипвеп (Данц., 1878): „Кав- </w:t>
      </w:r>
      <w:r>
        <w:br/>
      </w:r>
      <w:r>
        <w:t xml:space="preserve">гог апЁ Ч4еп Чещзсвей ЭсВ Гав газзеп“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3 в. (Берл., 1893); Зево1у, Уезеайопзуег- </w:t>
      </w:r>
      <w:r>
        <w:br/>
      </w:r>
      <w:r>
        <w:t xml:space="preserve">Визе Чез ргеизэзсНеп \ееВ5е]ве]&amp;паез </w:t>
      </w:r>
      <w:r>
        <w:br/>
      </w:r>
      <w:r>
        <w:t xml:space="preserve">(Торнъ, 1897); М. У!\у1еп 4е 5%. МагИт, </w:t>
      </w:r>
      <w:r>
        <w:br/>
      </w:r>
      <w:r>
        <w:t xml:space="preserve">М№Миу. ПЕ @4е @воет.; М. Шистовск!й, </w:t>
      </w:r>
      <w:r>
        <w:br/>
      </w:r>
      <w:r>
        <w:t xml:space="preserve">Выправ. работы на В. (Спб., 1887). </w:t>
      </w:r>
      <w:r>
        <w:br/>
      </w:r>
      <w:r>
        <w:t xml:space="preserve">’Висла-Гаффевйй каналъ, про- </w:t>
      </w:r>
      <w:r>
        <w:br/>
      </w:r>
      <w:r>
        <w:t xml:space="preserve">ложенъ для непосредственнаго соединешя </w:t>
      </w:r>
      <w:r>
        <w:br/>
      </w:r>
      <w:r>
        <w:t xml:space="preserve">рукава Вислы Ногата съ Фришгаффомъ, </w:t>
      </w:r>
      <w:r>
        <w:br/>
      </w:r>
      <w:r>
        <w:t xml:space="preserve">вслЪдетв!е засорешя пескомъ Эльбинген- </w:t>
      </w:r>
      <w:r>
        <w:br/>
      </w:r>
      <w:r>
        <w:t xml:space="preserve">скаго рукава.</w:t>
      </w:r>
    </w:p>
    <w:p>
      <w:pPr>
        <w:pStyle w:val="Normal"/>
      </w:pPr>
      <w:r>
        <w:t xml:space="preserve">Висли, У15Ше, Ветле, норвежск. поэтъ, </w:t>
      </w:r>
      <w:r>
        <w:br/>
      </w:r>
      <w:r>
        <w:t xml:space="preserve">род. 1858. Первое болЪе крупное произвед., </w:t>
      </w:r>
      <w:r>
        <w:br/>
      </w:r>
      <w:r>
        <w:t xml:space="preserve">историческую драму „О4ап Ноу@т5* (1889), </w:t>
      </w:r>
      <w:r>
        <w:br/>
      </w:r>
      <w:r>
        <w:t xml:space="preserve">В написать еще на датско-норвежскомъ </w:t>
      </w:r>
      <w:r>
        <w:br/>
      </w:r>
      <w:r>
        <w:t xml:space="preserve">литературномъ языкъ; это политическая </w:t>
      </w:r>
      <w:r>
        <w:br/>
      </w:r>
      <w:r>
        <w:t xml:space="preserve">пьеса, направленная противъ Швеи. Впо- </w:t>
      </w:r>
      <w:r>
        <w:br/>
      </w:r>
      <w:r>
        <w:t xml:space="preserve">слвдетви В. пользовался норвежскимъ кре- </w:t>
      </w:r>
      <w:r>
        <w:br/>
      </w:r>
      <w:r>
        <w:t xml:space="preserve">стьянскимъ нарЪч1емъ. Его драма изъ со- </w:t>
      </w:r>
      <w:r>
        <w:br/>
      </w:r>
      <w:r>
        <w:t xml:space="preserve">временной жизни, „Ега бега“ (1890), была </w:t>
      </w:r>
      <w:r>
        <w:br/>
      </w:r>
      <w:r>
        <w:t xml:space="preserve">первой психологической драмой въ нор- </w:t>
      </w:r>
      <w:r>
        <w:br/>
      </w:r>
      <w:r>
        <w:t xml:space="preserve">вежекой литературЪ посл тенденщознаго </w:t>
      </w:r>
      <w:r>
        <w:br/>
      </w:r>
      <w:r>
        <w:t xml:space="preserve">перода. Затбмъ В. писалъ для юмор. листка </w:t>
      </w:r>
      <w:r>
        <w:br/>
      </w:r>
      <w:r>
        <w:t xml:space="preserve">„Тутапз“, въ кот. отличался рЪзкой до </w:t>
      </w:r>
      <w:r>
        <w:br/>
      </w:r>
      <w:r>
        <w:t xml:space="preserve">крайности, особенно политич. сатирой. 1895 </w:t>
      </w:r>
      <w:r>
        <w:br/>
      </w:r>
      <w:r>
        <w:t xml:space="preserve">вышелъ разсказъ „Неба“, его послЪднее </w:t>
      </w:r>
      <w:r>
        <w:br/>
      </w:r>
      <w:r>
        <w:t xml:space="preserve">чисто реальное пессимистическое произве- </w:t>
      </w:r>
      <w:r>
        <w:br/>
      </w:r>
      <w:r>
        <w:t xml:space="preserve">деше. Съ этихъ поръ В. обратилея къ </w:t>
      </w:r>
      <w:r>
        <w:br/>
      </w:r>
      <w:r>
        <w:t xml:space="preserve">изображению внутреннихъ душевныхъ кон- </w:t>
      </w:r>
      <w:r>
        <w:br/>
      </w:r>
      <w:r>
        <w:t xml:space="preserve">фликтовъ, къ изсльдованйо душевной ми- </w:t>
      </w:r>
      <w:r>
        <w:br/>
      </w:r>
      <w:r>
        <w:t xml:space="preserve">стики и къ теистическимъ воззрьямъ. </w:t>
      </w:r>
      <w:r>
        <w:br/>
      </w:r>
      <w:r>
        <w:t xml:space="preserve">Его сочинешя въ этомъ направлен и „80]- </w:t>
      </w:r>
      <w:r>
        <w:br/>
      </w:r>
      <w:r>
        <w:t xml:space="preserve">уепат5*“ (разсказъ, 1897); „Когешваг“ </w:t>
      </w:r>
      <w:r>
        <w:br/>
      </w:r>
      <w:r>
        <w:t xml:space="preserve">(разсказы, 1897) и стихотв. „Куаеде“.</w:t>
      </w:r>
    </w:p>
    <w:p>
      <w:pPr>
        <w:pStyle w:val="Normal"/>
      </w:pPr>
      <w:r>
        <w:t xml:space="preserve">Вислицщенусъ. 1) Георгъ, писатель </w:t>
      </w:r>
      <w:r>
        <w:br/>
      </w:r>
      <w:r>
        <w:t xml:space="preserve">по морскому двлу, сынъ В. 2), род. 1858, </w:t>
      </w:r>
      <w:r>
        <w:br/>
      </w:r>
      <w:r>
        <w:t xml:space="preserve">съ 1889 служилъ при нЪмецкой мооской </w:t>
      </w:r>
      <w:r>
        <w:br/>
      </w:r>
      <w:r>
        <w:t xml:space="preserve">обсерватоми и съ 1896 управляетъ отдЪ- </w:t>
      </w:r>
      <w:r>
        <w:br/>
      </w:r>
      <w:r>
        <w:t xml:space="preserve">ломъ описавя береговъ чужихъ странъ. </w:t>
      </w:r>
      <w:r>
        <w:br/>
      </w:r>
      <w:r>
        <w:t xml:space="preserve">Онъ написалъ: „Вгаериззе 4ег Ииетпа- </w:t>
      </w:r>
      <w:r>
        <w:br/>
      </w:r>
      <w:r>
        <w:t xml:space="preserve">{опаей Магшекоп{егеп# ш \УазЫтеюп“ </w:t>
      </w:r>
      <w:r>
        <w:br/>
      </w:r>
      <w:r>
        <w:t xml:space="preserve">(Лейпц,, 1891); „Зови [т ипзеге Зеееще“ </w:t>
      </w:r>
      <w:r>
        <w:br/>
      </w:r>
      <w:r>
        <w:t xml:space="preserve">(1894); „Опзеге КчедзНойе“ (1896); „ОещёзеВ- </w:t>
      </w:r>
      <w:r>
        <w:br/>
      </w:r>
      <w:r>
        <w:t xml:space="preserve">1ап4з Зеешасвф 5013 цп@ её“ (1896); </w:t>
      </w:r>
      <w:r>
        <w:br/>
      </w:r>
      <w:r>
        <w:t xml:space="preserve">„Кегприпк(е 4ег Ею{ептгазе“ (1898); „Ргпи- </w:t>
      </w:r>
      <w:r>
        <w:br/>
      </w:r>
      <w:r>
        <w:t xml:space="preserve">а@тга] АдаЪеге“ (1899).</w:t>
      </w:r>
    </w:p>
    <w:p>
      <w:pPr>
        <w:pStyle w:val="Normal"/>
      </w:pPr>
      <w:r>
        <w:t xml:space="preserve">2) В., Германъ, ньмецкй живописецъ, </w:t>
      </w:r>
      <w:r>
        <w:br/>
      </w:r>
      <w:r>
        <w:t xml:space="preserve">род. 1825, ум. 1899 г., ученикъ Бендемана </w:t>
      </w:r>
      <w:r>
        <w:br/>
      </w:r>
      <w:r>
        <w:t xml:space="preserve">и Шнора. 1853 В. отправился въ Римъ, </w:t>
      </w:r>
      <w:r>
        <w:br/>
      </w:r>
      <w:r>
        <w:t xml:space="preserve">тдь примкнуль къ Корнетусу; а по </w:t>
      </w:r>
      <w:r>
        <w:br/>
      </w:r>
      <w:r>
        <w:t xml:space="preserve">возвращения въ Германйо поселился въ </w:t>
      </w:r>
      <w:r>
        <w:br/>
      </w:r>
      <w:r>
        <w:t xml:space="preserve">ВеймарЪ. ЗдЪсь В. исполнялъ различныя </w:t>
      </w:r>
      <w:r>
        <w:br/>
      </w:r>
      <w:r>
        <w:t xml:space="preserve">художественныя работы по заказу, каковы: </w:t>
      </w:r>
      <w:r>
        <w:br/>
      </w:r>
      <w:r>
        <w:t xml:space="preserve">большой картонъ „Вакханамя боговъ“, </w:t>
      </w:r>
      <w:r>
        <w:br/>
      </w:r>
      <w:r>
        <w:t xml:space="preserve">„Ночь“, „Фантазя“, „Четыре евангелиста“ </w:t>
      </w:r>
      <w:r>
        <w:br/>
      </w:r>
      <w:r>
        <w:t xml:space="preserve">и др. и множество рисунк., каковы: „Храмъ </w:t>
      </w:r>
      <w:r>
        <w:br/>
      </w:r>
      <w:r>
        <w:t xml:space="preserve">славы нЪмецкихъ поэтовъ“ (въ Веймар- </w:t>
      </w:r>
      <w:r>
        <w:br/>
      </w:r>
      <w:r>
        <w:t xml:space="preserve">скомъ музеъ) и др. 1368 В. былъ назна- </w:t>
      </w:r>
      <w:r>
        <w:br/>
      </w:r>
      <w:r>
        <w:t xml:space="preserve">ченъ проф. въ дюссельдорфекую акад.; въ </w:t>
      </w:r>
      <w:r>
        <w:br/>
      </w:r>
      <w:r>
        <w:t xml:space="preserve">ДюссельдорфЪ имъ также написанъ цълый </w:t>
      </w:r>
      <w:r>
        <w:br/>
      </w:r>
      <w:r>
        <w:t xml:space="preserve">рядъ большихъ картинъ: „Четыре времени </w:t>
      </w:r>
      <w:r>
        <w:br/>
      </w:r>
      <w:r>
        <w:t xml:space="preserve">года“, „Гермаюя на стражз на РейнЪ“ и </w:t>
      </w:r>
      <w:r>
        <w:br/>
      </w:r>
      <w:r>
        <w:t xml:space="preserve">др. Обычныя достоинства В.: благородство </w:t>
      </w:r>
      <w:r>
        <w:br/>
      </w:r>
      <w:r>
        <w:t xml:space="preserve">стиля, красота формъ и лин, изобрЪтатель- </w:t>
      </w:r>
      <w:r>
        <w:br/>
      </w:r>
      <w:r>
        <w:t xml:space="preserve">ность композицш и превосходный рисунокъ.</w:t>
      </w:r>
    </w:p>
    <w:p>
      <w:pPr>
        <w:pStyle w:val="Normal"/>
      </w:pPr>
      <w:r>
        <w:t xml:space="preserve">3) В., Густавъ Адольфьъ, одинъ изъ </w:t>
      </w:r>
      <w:r>
        <w:br/>
      </w:r>
      <w:r>
        <w:t xml:space="preserve">проповздниковъ свободныхь общинъ, род. </w:t>
      </w:r>
      <w:r>
        <w:br/>
      </w:r>
      <w:r>
        <w:t xml:space="preserve">1803, ум. 1875, быль 1324 г. присужденъ </w:t>
      </w:r>
      <w:r>
        <w:br/>
      </w:r>
      <w:r>
        <w:t xml:space="preserve">къ 12-лЬтнему тюремному заключено,</w:t>
      </w:r>
    </w:p>
    <w:p>
      <w:pPr>
        <w:pStyle w:val="Normal"/>
      </w:pPr>
      <w:r>
        <w:t xml:space="preserve">ВислА-ГаФфоюЙ канАЛЪ — Вислицкий.</w:t>
      </w:r>
    </w:p>
    <w:p>
      <w:pPr>
        <w:pStyle w:val="Normal"/>
      </w:pPr>
      <w:r>
        <w:t xml:space="preserve">какъ членъ буршеншафта, но 1829 по- </w:t>
      </w:r>
      <w:r>
        <w:br/>
      </w:r>
      <w:r>
        <w:t xml:space="preserve">милованъ. Съ 1834 быль пасторомъ въ </w:t>
      </w:r>
      <w:r>
        <w:br/>
      </w:r>
      <w:r>
        <w:t xml:space="preserve">Клейнэйхштедть близъ Кверфурта, съ 1841 </w:t>
      </w:r>
      <w:r>
        <w:br/>
      </w:r>
      <w:r>
        <w:t xml:space="preserve">пасторомъ въ Галле и принималъ живое </w:t>
      </w:r>
      <w:r>
        <w:br/>
      </w:r>
      <w:r>
        <w:t xml:space="preserve">участ е во вевхъ передовыхъ и гуманныхъ </w:t>
      </w:r>
      <w:r>
        <w:br/>
      </w:r>
      <w:r>
        <w:t xml:space="preserve">стремлешяхъ. `ВелЬдетве читанной имъ </w:t>
      </w:r>
      <w:r>
        <w:br/>
      </w:r>
      <w:r>
        <w:t xml:space="preserve">29 мая 1844 въ КётенЪ лекщи объ автори- </w:t>
      </w:r>
      <w:r>
        <w:br/>
      </w:r>
      <w:r>
        <w:t xml:space="preserve">тетЪ св. писанйя В. 1846 былъ отставленъ </w:t>
      </w:r>
      <w:r>
        <w:br/>
      </w:r>
      <w:r>
        <w:t xml:space="preserve">оть должности; съ тЪхъ поръ испол- </w:t>
      </w:r>
      <w:r>
        <w:br/>
      </w:r>
      <w:r>
        <w:t xml:space="preserve">нялъЪ должность проповЪдника свободныхъ </w:t>
      </w:r>
      <w:r>
        <w:br/>
      </w:r>
      <w:r>
        <w:t xml:space="preserve">общинъ; но за сочинене „Ге ВФ 1 </w:t>
      </w:r>
      <w:r>
        <w:br/>
      </w:r>
      <w:r>
        <w:t xml:space="preserve">Тлере 4ег ВИаип&amp; ппзгег ИеН“ (Любекъ, </w:t>
      </w:r>
      <w:r>
        <w:br/>
      </w:r>
      <w:r>
        <w:t xml:space="preserve">1854) въ сент. 1853 приговоренъ къ двЪ- </w:t>
      </w:r>
      <w:r>
        <w:br/>
      </w:r>
      <w:r>
        <w:t xml:space="preserve">надцатилЪтнему заключен. В. бЪжалъ </w:t>
      </w:r>
      <w:r>
        <w:br/>
      </w:r>
      <w:r>
        <w:t xml:space="preserve">въ Америку; но уже въ маЪ 1856 вернулся </w:t>
      </w:r>
      <w:r>
        <w:br/>
      </w:r>
      <w:r>
        <w:t xml:space="preserve">въ Европу и поселился въ ФлунтернЪ близъ </w:t>
      </w:r>
      <w:r>
        <w:br/>
      </w:r>
      <w:r>
        <w:t xml:space="preserve">Цюриха. ЗдЪеь онъ написалъ свое глав- </w:t>
      </w:r>
      <w:r>
        <w:br/>
      </w:r>
      <w:r>
        <w:t xml:space="preserve">ное сочин. „Пе Ве] г аепкепае Пезег </w:t>
      </w:r>
      <w:r>
        <w:br/>
      </w:r>
      <w:r>
        <w:t xml:space="preserve">Ъеёгасн ей“ (Лейцпц., 1863—64, 2 В.).</w:t>
      </w:r>
    </w:p>
    <w:p>
      <w:pPr>
        <w:pStyle w:val="Normal"/>
      </w:pPr>
      <w:r>
        <w:t xml:space="preserve">4) В. (\15Исепиз), Тоганнъ, н5мецый </w:t>
      </w:r>
      <w:r>
        <w:br/>
      </w:r>
      <w:r>
        <w:t xml:space="preserve">химикъ, род. 1835, воси. въ Галле, затЪмъ </w:t>
      </w:r>
      <w:r>
        <w:br/>
      </w:r>
      <w:r>
        <w:t xml:space="preserve">провелъ три года въ СЪв. Ам. Соед. Шт, </w:t>
      </w:r>
      <w:r>
        <w:br/>
      </w:r>
      <w:r>
        <w:t xml:space="preserve">1864 приглашенъ на кае. хими цюрихекагс </w:t>
      </w:r>
      <w:r>
        <w:br/>
      </w:r>
      <w:r>
        <w:t xml:space="preserve">унив., 1870 на ту же каеедру въ цюрих- </w:t>
      </w:r>
      <w:r>
        <w:br/>
      </w:r>
      <w:r>
        <w:t xml:space="preserve">ск политехникумъ; 1872 — проф. вюрц- </w:t>
      </w:r>
      <w:r>
        <w:br/>
      </w:r>
      <w:r>
        <w:t xml:space="preserve">бургскаго унив. а 1885 — лейпцигекаго. </w:t>
      </w:r>
      <w:r>
        <w:br/>
      </w:r>
      <w:r>
        <w:t xml:space="preserve">Первыя работы В. касались преимуще- </w:t>
      </w:r>
      <w:r>
        <w:br/>
      </w:r>
      <w:r>
        <w:t xml:space="preserve">ственно теори строешя и изомерми; въ </w:t>
      </w:r>
      <w:r>
        <w:br/>
      </w:r>
      <w:r>
        <w:t xml:space="preserve">этомъ отношенйи работы его, касаюнияся </w:t>
      </w:r>
      <w:r>
        <w:br/>
      </w:r>
      <w:r>
        <w:t xml:space="preserve">двуатомныхъ спиртовъ (гликолей) и дву- </w:t>
      </w:r>
      <w:r>
        <w:br/>
      </w:r>
      <w:r>
        <w:t xml:space="preserve">атомныхъ кислотъ, представляли особый </w:t>
      </w:r>
      <w:r>
        <w:br/>
      </w:r>
      <w:r>
        <w:t xml:space="preserve">интересъ; другя его работы касались изу- </w:t>
      </w:r>
      <w:r>
        <w:br/>
      </w:r>
      <w:r>
        <w:t xml:space="preserve">чен!я очень интереснаго для химическихъ </w:t>
      </w:r>
      <w:r>
        <w:br/>
      </w:r>
      <w:r>
        <w:t xml:space="preserve">синтезовъ вещества — ацетоуксуснаго эвира </w:t>
      </w:r>
      <w:r>
        <w:br/>
      </w:r>
      <w:r>
        <w:t xml:space="preserve">и его производныхъ. Работы В. по вопросу </w:t>
      </w:r>
      <w:r>
        <w:br/>
      </w:r>
      <w:r>
        <w:t xml:space="preserve">объ изомери молочныхъ киелоть послу- </w:t>
      </w:r>
      <w:r>
        <w:br/>
      </w:r>
      <w:r>
        <w:t xml:space="preserve">жили къ создаю новой теори строешя </w:t>
      </w:r>
      <w:r>
        <w:br/>
      </w:r>
      <w:r>
        <w:t xml:space="preserve">химическихъ углеродистыхъ соединенй, из- </w:t>
      </w:r>
      <w:r>
        <w:br/>
      </w:r>
      <w:r>
        <w:t xml:space="preserve">вЪстной въ настоящее время подъ назва- </w:t>
      </w:r>
      <w:r>
        <w:br/>
      </w:r>
      <w:r>
        <w:t xml:space="preserve">земъ стереохим!и, теори, развитой и </w:t>
      </w:r>
      <w:r>
        <w:br/>
      </w:r>
      <w:r>
        <w:t xml:space="preserve">разработанной преимущественно Ле-Бел- </w:t>
      </w:r>
      <w:r>
        <w:br/>
      </w:r>
      <w:r>
        <w:t xml:space="preserve">лемъ и Вантъ-Гоффомъ; со времени возник- </w:t>
      </w:r>
      <w:r>
        <w:br/>
      </w:r>
      <w:r>
        <w:t xml:space="preserve">новешя этой теор!и, В. посвятилъ евою </w:t>
      </w:r>
      <w:r>
        <w:br/>
      </w:r>
      <w:r>
        <w:t xml:space="preserve">дзятельность на упрочеше новаго ученя.</w:t>
      </w:r>
    </w:p>
    <w:p>
      <w:pPr>
        <w:pStyle w:val="Normal"/>
      </w:pPr>
      <w:r>
        <w:t xml:space="preserve">Вислищиейй (15 Це), 1) Адамъ, совре- </w:t>
      </w:r>
      <w:r>
        <w:br/>
      </w:r>
      <w:r>
        <w:t xml:space="preserve">менный польск. журнал., сынъ Госифа-Нико- </w:t>
      </w:r>
      <w:r>
        <w:br/>
      </w:r>
      <w:r>
        <w:t xml:space="preserve">лая В., род. 1836. Посл десятилЪтняго сотру- </w:t>
      </w:r>
      <w:r>
        <w:br/>
      </w:r>
      <w:r>
        <w:t xml:space="preserve">дничества въ разныхъ перодическихъ из- </w:t>
      </w:r>
      <w:r>
        <w:br/>
      </w:r>
      <w:r>
        <w:t xml:space="preserve">давяхъ, преимущественно по экономиче- </w:t>
      </w:r>
      <w:r>
        <w:br/>
      </w:r>
      <w:r>
        <w:t xml:space="preserve">скимъ вопросамъ, В. основалъ 1866 ежене- </w:t>
      </w:r>
      <w:r>
        <w:br/>
      </w:r>
      <w:r>
        <w:t xml:space="preserve">дЪъльный журналъь „Ргиез]аа фузодтому“, </w:t>
      </w:r>
      <w:r>
        <w:br/>
      </w:r>
      <w:r>
        <w:t xml:space="preserve">составивпИй эпоху въ новой польской жур- </w:t>
      </w:r>
      <w:r>
        <w:br/>
      </w:r>
      <w:r>
        <w:t xml:space="preserve">налистикз. Не обладая самъ крупнымъ </w:t>
      </w:r>
      <w:r>
        <w:br/>
      </w:r>
      <w:r>
        <w:t xml:space="preserve">литературн. талантомъ, В. съумвлЪ сгруп- </w:t>
      </w:r>
      <w:r>
        <w:br/>
      </w:r>
      <w:r>
        <w:t xml:space="preserve">пироваль около своего издашя много мо- </w:t>
      </w:r>
      <w:r>
        <w:br/>
      </w:r>
      <w:r>
        <w:t xml:space="preserve">лодыхъ силъ. „Ргре]аа вбузоатому“ сразу </w:t>
      </w:r>
      <w:r>
        <w:br/>
      </w:r>
      <w:r>
        <w:t xml:space="preserve">же занялъ боевое положеше въ варшавской </w:t>
      </w:r>
      <w:r>
        <w:br/>
      </w:r>
      <w:r>
        <w:t xml:space="preserve">прессз; явившись представителемъ про- </w:t>
      </w:r>
      <w:r>
        <w:br/>
      </w:r>
      <w:r>
        <w:t xml:space="preserve">грессивныхъ началъ, журналъ начать рЪз- </w:t>
      </w:r>
      <w:r>
        <w:br/>
      </w:r>
      <w:r>
        <w:t xml:space="preserve">кую борьбу со веЪмъ, что носило въ себъ </w:t>
      </w:r>
      <w:r>
        <w:br/>
      </w:r>
      <w:r>
        <w:t xml:space="preserve">признаки рутины и отсталости, Вмяше </w:t>
      </w:r>
      <w:r>
        <w:br/>
      </w:r>
      <w:r>
        <w:t xml:space="preserve">журнала на общественную атмосферу было </w:t>
      </w:r>
      <w:r>
        <w:br/>
      </w:r>
      <w:r>
        <w:t xml:space="preserve">въ высшей степени благотворно: Ргие аа </w:t>
      </w:r>
      <w:r>
        <w:br/>
      </w:r>
      <w:r>
        <w:t xml:space="preserve">разбудиль польское общество оть тупой </w:t>
      </w:r>
      <w:r>
        <w:br/>
      </w:r>
      <w:r>
        <w:t xml:space="preserve">апат!и, въ которую оно впало послЪ ката- </w:t>
      </w:r>
      <w:r>
        <w:br/>
      </w:r>
      <w:r>
        <w:t xml:space="preserve">строфы 1863, настойчиво указывая цзлый </w:t>
      </w:r>
      <w:r>
        <w:br/>
      </w:r>
      <w:r>
        <w:t xml:space="preserve">рядъ культурныхъ задачъ, требовавитихъ </w:t>
      </w:r>
      <w:r>
        <w:br/>
      </w:r>
      <w:r>
        <w:t xml:space="preserve">бодраго труда и напряжешя общественыхь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3 в. (Берл., 1893); Зево1у, Уезеайопзуег- </w:t>
      </w:r>
      <w:r>
        <w:br/>
      </w:r>
      <w:r>
        <w:t xml:space="preserve">Визе Чез ргеизэзсНеп \ееВ5е]ве]&amp;паез </w:t>
      </w:r>
      <w:r>
        <w:br/>
      </w:r>
      <w:r>
        <w:t xml:space="preserve">(Торнъ, 1897); М. У!\у1еп 4е 5%. МагИт, </w:t>
      </w:r>
      <w:r>
        <w:br/>
      </w:r>
      <w:r>
        <w:t xml:space="preserve">М№Миу. ПЕ @4е @воет.; М. Шистовск!й, </w:t>
      </w:r>
      <w:r>
        <w:br/>
      </w:r>
      <w:r>
        <w:t xml:space="preserve">Выправ. работы на В. (Спб., 1887). </w:t>
      </w:r>
      <w:r>
        <w:br/>
      </w:r>
      <w:r>
        <w:t xml:space="preserve">’Висла-Гаффевйй каналъ, про- </w:t>
      </w:r>
      <w:r>
        <w:br/>
      </w:r>
      <w:r>
        <w:t xml:space="preserve">ложенъ для непосредственнаго соединешя </w:t>
      </w:r>
      <w:r>
        <w:br/>
      </w:r>
      <w:r>
        <w:t xml:space="preserve">рукава Вислы Ногата съ Фришгаффомъ, </w:t>
      </w:r>
      <w:r>
        <w:br/>
      </w:r>
      <w:r>
        <w:t xml:space="preserve">вслЪдетв!е засорешя пескомъ Эльбинген- </w:t>
      </w:r>
      <w:r>
        <w:br/>
      </w:r>
      <w:r>
        <w:t xml:space="preserve">скаго рукава.</w:t>
      </w:r>
    </w:p>
    <w:p>
      <w:pPr>
        <w:pStyle w:val="Normal"/>
      </w:pPr>
      <w:r>
        <w:t xml:space="preserve">Висли, У15Ше, Ветле, норвежск. поэтъ, </w:t>
      </w:r>
      <w:r>
        <w:br/>
      </w:r>
      <w:r>
        <w:t xml:space="preserve">род. 1858. Первое болЪе крупное произвед., </w:t>
      </w:r>
      <w:r>
        <w:br/>
      </w:r>
      <w:r>
        <w:t xml:space="preserve">историческую драму „О4ап Ноу@т5* (1889), </w:t>
      </w:r>
      <w:r>
        <w:br/>
      </w:r>
      <w:r>
        <w:t xml:space="preserve">В написать еще на датско-норвежскомъ </w:t>
      </w:r>
      <w:r>
        <w:br/>
      </w:r>
      <w:r>
        <w:t xml:space="preserve">литературномъ языкъ; это политическая </w:t>
      </w:r>
      <w:r>
        <w:br/>
      </w:r>
      <w:r>
        <w:t xml:space="preserve">пьеса, направленная противъ Швеи. Впо- </w:t>
      </w:r>
      <w:r>
        <w:br/>
      </w:r>
      <w:r>
        <w:t xml:space="preserve">слвдетви В. пользовался норвежскимъ кре- </w:t>
      </w:r>
      <w:r>
        <w:br/>
      </w:r>
      <w:r>
        <w:t xml:space="preserve">стьянскимъ нарЪч1емъ. Его драма изъ со- </w:t>
      </w:r>
      <w:r>
        <w:br/>
      </w:r>
      <w:r>
        <w:t xml:space="preserve">временной жизни, „Ега бега“ (1890), была </w:t>
      </w:r>
      <w:r>
        <w:br/>
      </w:r>
      <w:r>
        <w:t xml:space="preserve">первой психологической драмой въ нор- </w:t>
      </w:r>
      <w:r>
        <w:br/>
      </w:r>
      <w:r>
        <w:t xml:space="preserve">вежекой литературЪ посл тенденщознаго </w:t>
      </w:r>
      <w:r>
        <w:br/>
      </w:r>
      <w:r>
        <w:t xml:space="preserve">перода. Затбмъ В. писалъ для юмор. листка </w:t>
      </w:r>
      <w:r>
        <w:br/>
      </w:r>
      <w:r>
        <w:t xml:space="preserve">„Тутапз“, въ кот. отличался рЪзкой до </w:t>
      </w:r>
      <w:r>
        <w:br/>
      </w:r>
      <w:r>
        <w:t xml:space="preserve">крайности, особенно политич. сатирой. 1895 </w:t>
      </w:r>
      <w:r>
        <w:br/>
      </w:r>
      <w:r>
        <w:t xml:space="preserve">вышелъ разсказъ „Неба“, его послЪднее </w:t>
      </w:r>
      <w:r>
        <w:br/>
      </w:r>
      <w:r>
        <w:t xml:space="preserve">чисто реальное пессимистическое произве- </w:t>
      </w:r>
      <w:r>
        <w:br/>
      </w:r>
      <w:r>
        <w:t xml:space="preserve">деше. Съ этихъ поръ В. обратилея къ </w:t>
      </w:r>
      <w:r>
        <w:br/>
      </w:r>
      <w:r>
        <w:t xml:space="preserve">изображению внутреннихъ душевныхъ кон- </w:t>
      </w:r>
      <w:r>
        <w:br/>
      </w:r>
      <w:r>
        <w:t xml:space="preserve">фликтовъ, къ изсльдованйо душевной ми- </w:t>
      </w:r>
      <w:r>
        <w:br/>
      </w:r>
      <w:r>
        <w:t xml:space="preserve">стики и къ теистическимъ воззрьямъ. </w:t>
      </w:r>
      <w:r>
        <w:br/>
      </w:r>
      <w:r>
        <w:t xml:space="preserve">Его сочинешя въ этомъ направлен и „80]- </w:t>
      </w:r>
      <w:r>
        <w:br/>
      </w:r>
      <w:r>
        <w:t xml:space="preserve">уепат5*“ (разсказъ, 1897); „Когешваг“ </w:t>
      </w:r>
      <w:r>
        <w:br/>
      </w:r>
      <w:r>
        <w:t xml:space="preserve">(разсказы, 1897) и стихотв. „Куаеде“.</w:t>
      </w:r>
    </w:p>
    <w:p>
      <w:pPr>
        <w:pStyle w:val="Normal"/>
      </w:pPr>
      <w:r>
        <w:t xml:space="preserve">Вислицщенусъ. 1) Георгъ, писатель </w:t>
      </w:r>
      <w:r>
        <w:br/>
      </w:r>
      <w:r>
        <w:t xml:space="preserve">по морскому двлу, сынъ В. 2), род. 1858, </w:t>
      </w:r>
      <w:r>
        <w:br/>
      </w:r>
      <w:r>
        <w:t xml:space="preserve">съ 1889 служилъ при нЪмецкой мооской </w:t>
      </w:r>
      <w:r>
        <w:br/>
      </w:r>
      <w:r>
        <w:t xml:space="preserve">обсерватоми и съ 1896 управляетъ отдЪ- </w:t>
      </w:r>
      <w:r>
        <w:br/>
      </w:r>
      <w:r>
        <w:t xml:space="preserve">ломъ описавя береговъ чужихъ странъ. </w:t>
      </w:r>
      <w:r>
        <w:br/>
      </w:r>
      <w:r>
        <w:t xml:space="preserve">Онъ написалъ: „Вгаериззе 4ег Ииетпа- </w:t>
      </w:r>
      <w:r>
        <w:br/>
      </w:r>
      <w:r>
        <w:t xml:space="preserve">{опаей Магшекоп{егеп# ш \УазЫтеюп“ </w:t>
      </w:r>
      <w:r>
        <w:br/>
      </w:r>
      <w:r>
        <w:t xml:space="preserve">(Лейпц,, 1891); „Зови [т ипзеге Зеееще“ </w:t>
      </w:r>
      <w:r>
        <w:br/>
      </w:r>
      <w:r>
        <w:t xml:space="preserve">(1894); „Опзеге КчедзНойе“ (1896); „ОещёзеВ- </w:t>
      </w:r>
      <w:r>
        <w:br/>
      </w:r>
      <w:r>
        <w:t xml:space="preserve">1ап4з Зеешасвф 5013 цп@ её“ (1896); </w:t>
      </w:r>
      <w:r>
        <w:br/>
      </w:r>
      <w:r>
        <w:t xml:space="preserve">„Кегприпк(е 4ег Ею{ептгазе“ (1898); „Ргпи- </w:t>
      </w:r>
      <w:r>
        <w:br/>
      </w:r>
      <w:r>
        <w:t xml:space="preserve">а@тга] АдаЪеге“ (1899).</w:t>
      </w:r>
    </w:p>
    <w:p>
      <w:pPr>
        <w:pStyle w:val="Normal"/>
      </w:pPr>
      <w:r>
        <w:t xml:space="preserve">2) В., Германъ, ньмецкй живописецъ, </w:t>
      </w:r>
      <w:r>
        <w:br/>
      </w:r>
      <w:r>
        <w:t xml:space="preserve">род. 1825, ум. 1899 г., ученикъ Бендемана </w:t>
      </w:r>
      <w:r>
        <w:br/>
      </w:r>
      <w:r>
        <w:t xml:space="preserve">и Шнора. 1853 В. отправился въ Римъ, </w:t>
      </w:r>
      <w:r>
        <w:br/>
      </w:r>
      <w:r>
        <w:t xml:space="preserve">тдь примкнуль къ Корнетусу; а по </w:t>
      </w:r>
      <w:r>
        <w:br/>
      </w:r>
      <w:r>
        <w:t xml:space="preserve">возвращения въ Германйо поселился въ </w:t>
      </w:r>
      <w:r>
        <w:br/>
      </w:r>
      <w:r>
        <w:t xml:space="preserve">ВеймарЪ. ЗдЪсь В. исполнялъ различныя </w:t>
      </w:r>
      <w:r>
        <w:br/>
      </w:r>
      <w:r>
        <w:t xml:space="preserve">художественныя работы по заказу, каковы: </w:t>
      </w:r>
      <w:r>
        <w:br/>
      </w:r>
      <w:r>
        <w:t xml:space="preserve">большой картонъ „Вакханамя боговъ“, </w:t>
      </w:r>
      <w:r>
        <w:br/>
      </w:r>
      <w:r>
        <w:t xml:space="preserve">„Ночь“, „Фантазя“, „Четыре евангелиста“ </w:t>
      </w:r>
      <w:r>
        <w:br/>
      </w:r>
      <w:r>
        <w:t xml:space="preserve">и др. и множество рисунк., каковы: „Храмъ </w:t>
      </w:r>
      <w:r>
        <w:br/>
      </w:r>
      <w:r>
        <w:t xml:space="preserve">славы нЪмецкихъ поэтовъ“ (въ Веймар- </w:t>
      </w:r>
      <w:r>
        <w:br/>
      </w:r>
      <w:r>
        <w:t xml:space="preserve">скомъ музеъ) и др. 1368 В. былъ назна- </w:t>
      </w:r>
      <w:r>
        <w:br/>
      </w:r>
      <w:r>
        <w:t xml:space="preserve">ченъ проф. въ дюссельдорфекую акад.; въ </w:t>
      </w:r>
      <w:r>
        <w:br/>
      </w:r>
      <w:r>
        <w:t xml:space="preserve">ДюссельдорфЪ имъ также написанъ цълый </w:t>
      </w:r>
      <w:r>
        <w:br/>
      </w:r>
      <w:r>
        <w:t xml:space="preserve">рядъ большихъ картинъ: „Четыре времени </w:t>
      </w:r>
      <w:r>
        <w:br/>
      </w:r>
      <w:r>
        <w:t xml:space="preserve">года“, „Гермаюя на стражз на РейнЪ“ и </w:t>
      </w:r>
      <w:r>
        <w:br/>
      </w:r>
      <w:r>
        <w:t xml:space="preserve">др. Обычныя достоинства В.: благородство </w:t>
      </w:r>
      <w:r>
        <w:br/>
      </w:r>
      <w:r>
        <w:t xml:space="preserve">стиля, красота формъ и лин, изобрЪтатель- </w:t>
      </w:r>
      <w:r>
        <w:br/>
      </w:r>
      <w:r>
        <w:t xml:space="preserve">ность композицш и превосходный рисунокъ.</w:t>
      </w:r>
    </w:p>
    <w:p>
      <w:pPr>
        <w:pStyle w:val="Normal"/>
      </w:pPr>
      <w:r>
        <w:t xml:space="preserve">3) В., Густавъ Адольфьъ, одинъ изъ </w:t>
      </w:r>
      <w:r>
        <w:br/>
      </w:r>
      <w:r>
        <w:t xml:space="preserve">проповздниковъ свободныхь общинъ, род. </w:t>
      </w:r>
      <w:r>
        <w:br/>
      </w:r>
      <w:r>
        <w:t xml:space="preserve">1803, ум. 1875, быль 1324 г. присужденъ </w:t>
      </w:r>
      <w:r>
        <w:br/>
      </w:r>
      <w:r>
        <w:t xml:space="preserve">къ 12-лЬтнему тюремному заключено,</w:t>
      </w:r>
    </w:p>
    <w:p>
      <w:pPr>
        <w:pStyle w:val="Normal"/>
      </w:pPr>
      <w:r>
        <w:t xml:space="preserve">ВислА-ГаФфоюЙ канАЛЪ — Вислицкий.</w:t>
      </w:r>
    </w:p>
    <w:p>
      <w:pPr>
        <w:pStyle w:val="Normal"/>
      </w:pPr>
      <w:r>
        <w:t xml:space="preserve">какъ членъ буршеншафта, но 1829 по- </w:t>
      </w:r>
      <w:r>
        <w:br/>
      </w:r>
      <w:r>
        <w:t xml:space="preserve">милованъ. Съ 1834 быль пасторомъ въ </w:t>
      </w:r>
      <w:r>
        <w:br/>
      </w:r>
      <w:r>
        <w:t xml:space="preserve">Клейнэйхштедть близъ Кверфурта, съ 1841 </w:t>
      </w:r>
      <w:r>
        <w:br/>
      </w:r>
      <w:r>
        <w:t xml:space="preserve">пасторомъ въ Галле и принималъ живое </w:t>
      </w:r>
      <w:r>
        <w:br/>
      </w:r>
      <w:r>
        <w:t xml:space="preserve">участ е во вевхъ передовыхъ и гуманныхъ </w:t>
      </w:r>
      <w:r>
        <w:br/>
      </w:r>
      <w:r>
        <w:t xml:space="preserve">стремлешяхъ. `ВелЬдетве читанной имъ </w:t>
      </w:r>
      <w:r>
        <w:br/>
      </w:r>
      <w:r>
        <w:t xml:space="preserve">29 мая 1844 въ КётенЪ лекщи объ автори- </w:t>
      </w:r>
      <w:r>
        <w:br/>
      </w:r>
      <w:r>
        <w:t xml:space="preserve">тетЪ св. писанйя В. 1846 былъ отставленъ </w:t>
      </w:r>
      <w:r>
        <w:br/>
      </w:r>
      <w:r>
        <w:t xml:space="preserve">оть должности; съ тЪхъ поръ испол- </w:t>
      </w:r>
      <w:r>
        <w:br/>
      </w:r>
      <w:r>
        <w:t xml:space="preserve">нялъЪ должность проповЪдника свободныхъ </w:t>
      </w:r>
      <w:r>
        <w:br/>
      </w:r>
      <w:r>
        <w:t xml:space="preserve">общинъ; но за сочинене „Ге ВФ 1 </w:t>
      </w:r>
      <w:r>
        <w:br/>
      </w:r>
      <w:r>
        <w:t xml:space="preserve">Тлере 4ег ВИацп&amp; ппзгег ИеН“ (Любекъ, </w:t>
      </w:r>
      <w:r>
        <w:br/>
      </w:r>
      <w:r>
        <w:t xml:space="preserve">1854) въ сент. 1853 приговоренъ къ двЪ- </w:t>
      </w:r>
      <w:r>
        <w:br/>
      </w:r>
      <w:r>
        <w:t xml:space="preserve">надцатилЪтнему заключен. В. бЪжалъ </w:t>
      </w:r>
      <w:r>
        <w:br/>
      </w:r>
      <w:r>
        <w:t xml:space="preserve">въ Америку; но уже въ маЪ 1856 вернулся </w:t>
      </w:r>
      <w:r>
        <w:br/>
      </w:r>
      <w:r>
        <w:t xml:space="preserve">въ Европу и поселился въ ФлунтернЪ близъ </w:t>
      </w:r>
      <w:r>
        <w:br/>
      </w:r>
      <w:r>
        <w:t xml:space="preserve">Цюриха. ЗдЪеь онъ написалъ свое глав- </w:t>
      </w:r>
      <w:r>
        <w:br/>
      </w:r>
      <w:r>
        <w:t xml:space="preserve">ное сочин. „Пе Ве] г аепкепае Пезег </w:t>
      </w:r>
      <w:r>
        <w:br/>
      </w:r>
      <w:r>
        <w:t xml:space="preserve">Ъеёгасн ей“ (Лейцпц., 1863—64, 2 В.).</w:t>
      </w:r>
    </w:p>
    <w:p>
      <w:pPr>
        <w:pStyle w:val="Normal"/>
      </w:pPr>
      <w:r>
        <w:t xml:space="preserve">4) В. (\М15Исепиз), Тоганнъ, н5мецый </w:t>
      </w:r>
      <w:r>
        <w:br/>
      </w:r>
      <w:r>
        <w:t xml:space="preserve">химикъ, род. 1835, воси. въ Галле, затЪмъ </w:t>
      </w:r>
      <w:r>
        <w:br/>
      </w:r>
      <w:r>
        <w:t xml:space="preserve">провелъ три года въ СЪв. Ам. Соед. Шт, </w:t>
      </w:r>
      <w:r>
        <w:br/>
      </w:r>
      <w:r>
        <w:t xml:space="preserve">1864 приглашенъ на као. хими цюрихекагс </w:t>
      </w:r>
      <w:r>
        <w:br/>
      </w:r>
      <w:r>
        <w:t xml:space="preserve">унив., 1870 на ту же каеедру въ цюрих- </w:t>
      </w:r>
      <w:r>
        <w:br/>
      </w:r>
      <w:r>
        <w:t xml:space="preserve">ск политехникумъ; 1872 — проф. вюрц- </w:t>
      </w:r>
      <w:r>
        <w:br/>
      </w:r>
      <w:r>
        <w:t xml:space="preserve">бургскаго унив. а 1885 — лейпцигекаго. </w:t>
      </w:r>
      <w:r>
        <w:br/>
      </w:r>
      <w:r>
        <w:t xml:space="preserve">Первыя работы В. касались преимуще- </w:t>
      </w:r>
      <w:r>
        <w:br/>
      </w:r>
      <w:r>
        <w:t xml:space="preserve">ственно теори строешя и изомерми; въ </w:t>
      </w:r>
      <w:r>
        <w:br/>
      </w:r>
      <w:r>
        <w:t xml:space="preserve">этомъ отношенйи работы его, касаюнияся </w:t>
      </w:r>
      <w:r>
        <w:br/>
      </w:r>
      <w:r>
        <w:t xml:space="preserve">двуатомныхъ спиртовъ (гликолей) и дву- </w:t>
      </w:r>
      <w:r>
        <w:br/>
      </w:r>
      <w:r>
        <w:t xml:space="preserve">атомныхъ кислотъ, представляли особый </w:t>
      </w:r>
      <w:r>
        <w:br/>
      </w:r>
      <w:r>
        <w:t xml:space="preserve">интересъ; другя его работы касались изу- </w:t>
      </w:r>
      <w:r>
        <w:br/>
      </w:r>
      <w:r>
        <w:t xml:space="preserve">чен!я очень интереснаго для химическихъ </w:t>
      </w:r>
      <w:r>
        <w:br/>
      </w:r>
      <w:r>
        <w:t xml:space="preserve">синтезовъ вещества — ацетоуксуснаго эвира, </w:t>
      </w:r>
      <w:r>
        <w:br/>
      </w:r>
      <w:r>
        <w:t xml:space="preserve">и его производныхъ. Работы В. по вопросу </w:t>
      </w:r>
      <w:r>
        <w:br/>
      </w:r>
      <w:r>
        <w:t xml:space="preserve">объ изомери молочныхъ киелоть послу- </w:t>
      </w:r>
      <w:r>
        <w:br/>
      </w:r>
      <w:r>
        <w:t xml:space="preserve">жили къ создаю новой теори строешя </w:t>
      </w:r>
      <w:r>
        <w:br/>
      </w:r>
      <w:r>
        <w:t xml:space="preserve">химическихъ углеродистыхъ соединен!й, из- </w:t>
      </w:r>
      <w:r>
        <w:br/>
      </w:r>
      <w:r>
        <w:t xml:space="preserve">вЪстной въ настоящее время подъ назва- </w:t>
      </w:r>
      <w:r>
        <w:br/>
      </w:r>
      <w:r>
        <w:t xml:space="preserve">земъ стереохим!и, теори, развитой и </w:t>
      </w:r>
      <w:r>
        <w:br/>
      </w:r>
      <w:r>
        <w:t xml:space="preserve">разработанной преимущественно Ле-Бел- </w:t>
      </w:r>
      <w:r>
        <w:br/>
      </w:r>
      <w:r>
        <w:t xml:space="preserve">лемъ и Вантъ-Гоффомъ; со времени возник- </w:t>
      </w:r>
      <w:r>
        <w:br/>
      </w:r>
      <w:r>
        <w:t xml:space="preserve">новешя этой теор!и, В. посвятилъ евою </w:t>
      </w:r>
      <w:r>
        <w:br/>
      </w:r>
      <w:r>
        <w:t xml:space="preserve">дзятельность на упрочеше новаго ученя.</w:t>
      </w:r>
    </w:p>
    <w:p>
      <w:pPr>
        <w:pStyle w:val="Normal"/>
      </w:pPr>
      <w:r>
        <w:t xml:space="preserve">Вислищиейй (\У15 Це), 1) Адамъ, совре- </w:t>
      </w:r>
      <w:r>
        <w:br/>
      </w:r>
      <w:r>
        <w:t xml:space="preserve">менный польск. журнал., сынъ Госифа-Нико- </w:t>
      </w:r>
      <w:r>
        <w:br/>
      </w:r>
      <w:r>
        <w:t xml:space="preserve">лая В., род. 1836. Посл десятилЪтняго сотру- </w:t>
      </w:r>
      <w:r>
        <w:br/>
      </w:r>
      <w:r>
        <w:t xml:space="preserve">дничества въ разныхъ перодическихъ из- </w:t>
      </w:r>
      <w:r>
        <w:br/>
      </w:r>
      <w:r>
        <w:t xml:space="preserve">давяхъ, преимущественно по экономиче- </w:t>
      </w:r>
      <w:r>
        <w:br/>
      </w:r>
      <w:r>
        <w:t xml:space="preserve">скимъ вопросамъ, В. основалъ 1866 ежене- </w:t>
      </w:r>
      <w:r>
        <w:br/>
      </w:r>
      <w:r>
        <w:t xml:space="preserve">дЪъльный журналъь „Ргиез]аа фузодтому“, </w:t>
      </w:r>
      <w:r>
        <w:br/>
      </w:r>
      <w:r>
        <w:t xml:space="preserve">составивпИй эпоху въ новой польской жур- </w:t>
      </w:r>
      <w:r>
        <w:br/>
      </w:r>
      <w:r>
        <w:t xml:space="preserve">налистикз. Не обладая самъ крупнымъ </w:t>
      </w:r>
      <w:r>
        <w:br/>
      </w:r>
      <w:r>
        <w:t xml:space="preserve">литературн. талантомъ, В. съумвлЪ сгруп- </w:t>
      </w:r>
      <w:r>
        <w:br/>
      </w:r>
      <w:r>
        <w:t xml:space="preserve">пироваль около своего издашя много мо- </w:t>
      </w:r>
      <w:r>
        <w:br/>
      </w:r>
      <w:r>
        <w:t xml:space="preserve">лодыхъ силъ. „Ргреё аа 6бузоатому“ сразу </w:t>
      </w:r>
      <w:r>
        <w:br/>
      </w:r>
      <w:r>
        <w:t xml:space="preserve">же занялъ боевое положеше въ варшавской </w:t>
      </w:r>
      <w:r>
        <w:br/>
      </w:r>
      <w:r>
        <w:t xml:space="preserve">прессз; явившись представителемъ про- </w:t>
      </w:r>
      <w:r>
        <w:br/>
      </w:r>
      <w:r>
        <w:t xml:space="preserve">грессивныхъ началъ, журналъ начать рЪз- </w:t>
      </w:r>
      <w:r>
        <w:br/>
      </w:r>
      <w:r>
        <w:t xml:space="preserve">кую борьбу со веЪмъ, что носило въ себъ </w:t>
      </w:r>
      <w:r>
        <w:br/>
      </w:r>
      <w:r>
        <w:t xml:space="preserve">признаки рутины и отсталости, Вмяше </w:t>
      </w:r>
      <w:r>
        <w:br/>
      </w:r>
      <w:r>
        <w:t xml:space="preserve">журнала на общественную атмосферу было </w:t>
      </w:r>
      <w:r>
        <w:br/>
      </w:r>
      <w:r>
        <w:t xml:space="preserve">въ высшей степени благотворно: Ргие аа </w:t>
      </w:r>
      <w:r>
        <w:br/>
      </w:r>
      <w:r>
        <w:t xml:space="preserve">разбудиль польское общество оть тупой </w:t>
      </w:r>
      <w:r>
        <w:br/>
      </w:r>
      <w:r>
        <w:t xml:space="preserve">апат!и, въ которую оно впало послЪ ката- </w:t>
      </w:r>
      <w:r>
        <w:br/>
      </w:r>
      <w:r>
        <w:t xml:space="preserve">строфы 1863, настойчиво указывая цзлый </w:t>
      </w:r>
      <w:r>
        <w:br/>
      </w:r>
      <w:r>
        <w:t xml:space="preserve">рядъ культурныхъ задачъ, требовавитихъ </w:t>
      </w:r>
      <w:r>
        <w:br/>
      </w:r>
      <w:r>
        <w:t xml:space="preserve">бодраго труда и напряжешя общественыхь</w:t>
      </w:r>
    </w:p>
    <w:p>
      <w:pPr>
        <w:pStyle w:val="Normal"/>
      </w:pPr>
      <w:r>
        <w:t xml:space="preserve">Вислицктй СТАТУТЬ — Виомлннъ.</w:t>
      </w:r>
    </w:p>
    <w:p>
      <w:pPr>
        <w:pStyle w:val="Normal"/>
      </w:pPr>
      <w:r>
        <w:t xml:space="preserve">силъ. ОтдЪльно изданныя произведеня В. </w:t>
      </w:r>
      <w:r>
        <w:br/>
      </w:r>
      <w:r>
        <w:t xml:space="preserve">частью научныя компиляци, частью пу- </w:t>
      </w:r>
      <w:r>
        <w:br/>
      </w:r>
      <w:r>
        <w:t xml:space="preserve">блицистическ!е этюды: Н1з®югу]а пабатата“ </w:t>
      </w:r>
      <w:r>
        <w:br/>
      </w:r>
      <w:r>
        <w:t xml:space="preserve">(3 т. 1857), „Ктбща веовта йа Кгоезузуа </w:t>
      </w:r>
      <w:r>
        <w:br/>
      </w:r>
      <w:r>
        <w:t xml:space="preserve">ро е2о“ (1863), „бажеду \уатэбакомуе аа </w:t>
      </w:r>
      <w:r>
        <w:br/>
      </w:r>
      <w:r>
        <w:t xml:space="preserve">трепез колу 1 гобоба кои (1862—63), „Ро- </w:t>
      </w:r>
      <w:r>
        <w:br/>
      </w:r>
      <w:r>
        <w:t xml:space="preserve">2184 па зргаме у1озчалзка“ (1862), „Лааа- </w:t>
      </w:r>
      <w:r>
        <w:br/>
      </w:r>
      <w:r>
        <w:t xml:space="preserve">ша екопопусите \1е]зме“ (1862) и др.</w:t>
      </w:r>
    </w:p>
    <w:p>
      <w:pPr>
        <w:pStyle w:val="Normal"/>
      </w:pPr>
      <w:r>
        <w:t xml:space="preserve">2) В., Тосифъ-Николай, род. 1805, поль- </w:t>
      </w:r>
      <w:r>
        <w:br/>
      </w:r>
      <w:r>
        <w:t xml:space="preserve">сей романистъ, учился въ краковск. унив., </w:t>
      </w:r>
      <w:r>
        <w:br/>
      </w:r>
      <w:r>
        <w:t xml:space="preserve">служилъ въ польск. банкВ директор. ссуд- </w:t>
      </w:r>
      <w:r>
        <w:br/>
      </w:r>
      <w:r>
        <w:t xml:space="preserve">наго отдЪлешя. Литературн. дзятельность </w:t>
      </w:r>
      <w:r>
        <w:br/>
      </w:r>
      <w:r>
        <w:t xml:space="preserve">началъ сотрудничествомъ въ „@аи. \Уатзи.“ </w:t>
      </w:r>
      <w:r>
        <w:br/>
      </w:r>
      <w:r>
        <w:t xml:space="preserve">(1845), въ приложешяхъ къ кот. были напе- </w:t>
      </w:r>
      <w:r>
        <w:br/>
      </w:r>
      <w:r>
        <w:t xml:space="preserve">чатаны первыя его повЪети „Каго!“ и „Ма- </w:t>
      </w:r>
      <w:r>
        <w:br/>
      </w:r>
      <w:r>
        <w:t xml:space="preserve">туда"; затьмъ сотрудничалъ въ газ. „604- </w:t>
      </w:r>
      <w:r>
        <w:br/>
      </w:r>
      <w:r>
        <w:t xml:space="preserve">деп“, Рге8]. бу5о4п.“ и пр. ОтдЪльно из- </w:t>
      </w:r>
      <w:r>
        <w:br/>
      </w:r>
      <w:r>
        <w:t xml:space="preserve">даны его романы: „Эбагозва Варзибутзку“ </w:t>
      </w:r>
      <w:r>
        <w:br/>
      </w:r>
      <w:r>
        <w:t xml:space="preserve">(2 т, Варшава, 1841), „ИЪого\зсу“ (2 т.), </w:t>
      </w:r>
      <w:r>
        <w:br/>
      </w:r>
      <w:r>
        <w:t xml:space="preserve">„Раш Ог2е]5Ка“ (2 т., 1847). Иметь цБну </w:t>
      </w:r>
      <w:r>
        <w:br/>
      </w:r>
      <w:r>
        <w:t xml:space="preserve">также его „Ор!з Ктб]езбуа Ро13Мезо род </w:t>
      </w:r>
      <w:r>
        <w:br/>
      </w:r>
      <w:r>
        <w:t xml:space="preserve">уедет Шаогусипуш,  сеовтайсипут, </w:t>
      </w:r>
      <w:r>
        <w:br/>
      </w:r>
      <w:r>
        <w:t xml:space="preserve">пуусла]оуут“ ее. (Варш., 1849—54).</w:t>
      </w:r>
    </w:p>
    <w:p>
      <w:pPr>
        <w:pStyle w:val="Normal"/>
      </w:pPr>
      <w:r>
        <w:t xml:space="preserve">3) В., собственно Янъ изъ Вислицы </w:t>
      </w:r>
      <w:r>
        <w:br/>
      </w:r>
      <w:r>
        <w:t xml:space="preserve">(7ап # У5Нсу), латинско-польсюй стихо- </w:t>
      </w:r>
      <w:r>
        <w:br/>
      </w:r>
      <w:r>
        <w:t xml:space="preserve">творець ХУ вЪка, авторъ поэмы въ 3 ч. </w:t>
      </w:r>
      <w:r>
        <w:br/>
      </w:r>
      <w:r>
        <w:t xml:space="preserve">„ВеЦат Ргшепат“ (Краковъ, 1516), воспЪ- </w:t>
      </w:r>
      <w:r>
        <w:br/>
      </w:r>
      <w:r>
        <w:t xml:space="preserve">вающей побЪзду Ягелла и Витовта надъ </w:t>
      </w:r>
      <w:r>
        <w:br/>
      </w:r>
      <w:r>
        <w:t xml:space="preserve">крестоносцами подъ Грюнвальдомъ. Поэма </w:t>
      </w:r>
      <w:r>
        <w:br/>
      </w:r>
      <w:r>
        <w:t xml:space="preserve">эта близкая кошя Энеиды, съ заиметвова- </w:t>
      </w:r>
      <w:r>
        <w:br/>
      </w:r>
      <w:r>
        <w:t xml:space="preserve">немъ даже нЪкоторыхъ стиховъ; стихъ </w:t>
      </w:r>
      <w:r>
        <w:br/>
      </w:r>
      <w:r>
        <w:t xml:space="preserve">довольно гладкй, латынь исправна. По </w:t>
      </w:r>
      <w:r>
        <w:br/>
      </w:r>
      <w:r>
        <w:t xml:space="preserve">словамъ автора, онъ черпалъ матералъ для </w:t>
      </w:r>
      <w:r>
        <w:br/>
      </w:r>
      <w:r>
        <w:t xml:space="preserve">поэмы изъ современныхь хроникъ, кото- </w:t>
      </w:r>
      <w:r>
        <w:br/>
      </w:r>
      <w:r>
        <w:t xml:space="preserve">рыя тутъь же перечисляеть, и изъ устныхъ </w:t>
      </w:r>
      <w:r>
        <w:br/>
      </w:r>
      <w:r>
        <w:t xml:space="preserve">нреданй. Поэма В., при всей напыщен- </w:t>
      </w:r>
      <w:r>
        <w:br/>
      </w:r>
      <w:r>
        <w:t xml:space="preserve">ности ея, лишена хотя бы малЪйшей искры </w:t>
      </w:r>
      <w:r>
        <w:br/>
      </w:r>
      <w:r>
        <w:t xml:space="preserve">поэтическаго вдохновен1я.</w:t>
      </w:r>
    </w:p>
    <w:p>
      <w:pPr>
        <w:pStyle w:val="Normal"/>
      </w:pPr>
      <w:r>
        <w:t xml:space="preserve">Внелицщкйй статуть, совокупность </w:t>
      </w:r>
      <w:r>
        <w:br/>
      </w:r>
      <w:r>
        <w:t xml:space="preserve">законодалельныхъь постановлешй, приня- </w:t>
      </w:r>
      <w:r>
        <w:br/>
      </w:r>
      <w:r>
        <w:t xml:space="preserve">тыхь по предложен польскаго короля </w:t>
      </w:r>
      <w:r>
        <w:br/>
      </w:r>
      <w:r>
        <w:t xml:space="preserve">Казим!ра Великаго на нЪекольк. сей- </w:t>
      </w:r>
      <w:r>
        <w:br/>
      </w:r>
      <w:r>
        <w:t xml:space="preserve">махъ: 1) 1347 на сеймЪ въ Вислиц (въ </w:t>
      </w:r>
      <w:r>
        <w:br/>
      </w:r>
      <w:r>
        <w:t xml:space="preserve">Малой ПольшЪ) приняты предложенныя </w:t>
      </w:r>
      <w:r>
        <w:br/>
      </w:r>
      <w:r>
        <w:t xml:space="preserve">королемъ 24 статьи, и кромЪ того 35 ста- </w:t>
      </w:r>
      <w:r>
        <w:br/>
      </w:r>
      <w:r>
        <w:t xml:space="preserve">тей по вопросамъ, вновь возбужденнымъ </w:t>
      </w:r>
      <w:r>
        <w:br/>
      </w:r>
      <w:r>
        <w:t xml:space="preserve">на самомъ сеймЪ; 2) НЪсколько позже къ </w:t>
      </w:r>
      <w:r>
        <w:br/>
      </w:r>
      <w:r>
        <w:t xml:space="preserve">этой основной части статута присоединена, </w:t>
      </w:r>
      <w:r>
        <w:br/>
      </w:r>
      <w:r>
        <w:t xml:space="preserve">была вторая часть, составившаяся, во- </w:t>
      </w:r>
      <w:r>
        <w:br/>
      </w:r>
      <w:r>
        <w:t xml:space="preserve">первыхъ, изъ законодат. дополнен, разъ- </w:t>
      </w:r>
      <w:r>
        <w:br/>
      </w:r>
      <w:r>
        <w:t xml:space="preserve">яснявшихъ прежн!я постановлешя, во-вто- </w:t>
      </w:r>
      <w:r>
        <w:br/>
      </w:r>
      <w:r>
        <w:t xml:space="preserve">рыхтъ, изъ судебныхь рьшенй, служившихъ </w:t>
      </w:r>
      <w:r>
        <w:br/>
      </w:r>
      <w:r>
        <w:t xml:space="preserve">образцомъ при рзшени отдфльныхъ казу- </w:t>
      </w:r>
      <w:r>
        <w:br/>
      </w:r>
      <w:r>
        <w:t xml:space="preserve">совъ. 3) Очень скоро посл принятя на </w:t>
      </w:r>
      <w:r>
        <w:br/>
      </w:r>
      <w:r>
        <w:t xml:space="preserve">вислицк. сеймЪ малопольскаго статута — </w:t>
      </w:r>
      <w:r>
        <w:br/>
      </w:r>
      <w:r>
        <w:t xml:space="preserve">великопольское рыцарство, болЪе консер- </w:t>
      </w:r>
      <w:r>
        <w:br/>
      </w:r>
      <w:r>
        <w:t xml:space="preserve">валивное и отсталое, приняло на сейм въ </w:t>
      </w:r>
      <w:r>
        <w:br/>
      </w:r>
      <w:r>
        <w:t xml:space="preserve">ПШотрковЪ свой особенный, великопольскй </w:t>
      </w:r>
      <w:r>
        <w:br/>
      </w:r>
      <w:r>
        <w:t xml:space="preserve">статутъ, въ которомъ тоже нужно отличать, </w:t>
      </w:r>
      <w:r>
        <w:br/>
      </w:r>
      <w:r>
        <w:t xml:space="preserve">съ одной стороны, представленный сейму </w:t>
      </w:r>
      <w:r>
        <w:br/>
      </w:r>
      <w:r>
        <w:t xml:space="preserve">королевсый проектъ, съ другой, постано- </w:t>
      </w:r>
      <w:r>
        <w:br/>
      </w:r>
      <w:r>
        <w:t xml:space="preserve">влешя по вопросамъ, возникшимъ и рЪ$- </w:t>
      </w:r>
      <w:r>
        <w:br/>
      </w:r>
      <w:r>
        <w:t xml:space="preserve">шеннымь на самомъ съфздф. Какъ въ </w:t>
      </w:r>
      <w:r>
        <w:br/>
      </w:r>
      <w:r>
        <w:t xml:space="preserve">малопольскомъ статут, такъ и здЪеь — </w:t>
      </w:r>
      <w:r>
        <w:br/>
      </w:r>
      <w:r>
        <w:t xml:space="preserve">королевскя предложеня отличаются боль- </w:t>
      </w:r>
      <w:r>
        <w:br/>
      </w:r>
      <w:r>
        <w:t xml:space="preserve">шей систематичностью и преслвдують объ- </w:t>
      </w:r>
      <w:r>
        <w:br/>
      </w:r>
      <w:r>
        <w:t xml:space="preserve">единительныя тенденци, а сеймовыя рЪ- </w:t>
      </w:r>
      <w:r>
        <w:br/>
      </w:r>
      <w:r>
        <w:t xml:space="preserve">шеня клонятся къ удержаню мЪетныхъ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обычаевъ и проникнуты сепаратистекимъ </w:t>
      </w:r>
      <w:r>
        <w:br/>
      </w:r>
      <w:r>
        <w:t xml:space="preserve">духомъ. Но въ великопольскомъ статуть </w:t>
      </w:r>
      <w:r>
        <w:br/>
      </w:r>
      <w:r>
        <w:t xml:space="preserve">этоть местный элементь преобладаеть </w:t>
      </w:r>
      <w:r>
        <w:br/>
      </w:r>
      <w:r>
        <w:t xml:space="preserve">надъ организащонными усищями королев. </w:t>
      </w:r>
      <w:r>
        <w:br/>
      </w:r>
      <w:r>
        <w:t xml:space="preserve">власти. Какъ бы то ни было, самая фор- </w:t>
      </w:r>
      <w:r>
        <w:br/>
      </w:r>
      <w:r>
        <w:t xml:space="preserve">мулировка обычнаго права’на письмВ дол- </w:t>
      </w:r>
      <w:r>
        <w:br/>
      </w:r>
      <w:r>
        <w:t xml:space="preserve">жна была послужить исходной точкой для </w:t>
      </w:r>
      <w:r>
        <w:br/>
      </w:r>
      <w:r>
        <w:t xml:space="preserve">развит единаго польскаго права. Начало </w:t>
      </w:r>
      <w:r>
        <w:br/>
      </w:r>
      <w:r>
        <w:t xml:space="preserve">такому объединен ю положено было вклю- </w:t>
      </w:r>
      <w:r>
        <w:br/>
      </w:r>
      <w:r>
        <w:t xml:space="preserve">чешемъ великопольскаго статута въ В. с., </w:t>
      </w:r>
      <w:r>
        <w:br/>
      </w:r>
      <w:r>
        <w:t xml:space="preserve">какъ третьей части его (на сеймЪ въ Ви- </w:t>
      </w:r>
      <w:r>
        <w:br/>
      </w:r>
      <w:r>
        <w:t xml:space="preserve">слицЪ 1368). Въ такомъ видЪ первое пи- </w:t>
      </w:r>
      <w:r>
        <w:br/>
      </w:r>
      <w:r>
        <w:t xml:space="preserve">саное право всей Польши дЪйствовало до </w:t>
      </w:r>
      <w:r>
        <w:br/>
      </w:r>
      <w:r>
        <w:t xml:space="preserve">сейма въ Вартв (1423), гдВ вс сталуты </w:t>
      </w:r>
      <w:r>
        <w:br/>
      </w:r>
      <w:r>
        <w:t xml:space="preserve">Казимфа были пересмотрВны, дополнены </w:t>
      </w:r>
      <w:r>
        <w:br/>
      </w:r>
      <w:r>
        <w:t xml:space="preserve">и окончательно признаны однимъ законо- </w:t>
      </w:r>
      <w:r>
        <w:br/>
      </w:r>
      <w:r>
        <w:t xml:space="preserve">дательнымь цфлымъ, обязательнымъ для </w:t>
      </w:r>
      <w:r>
        <w:br/>
      </w:r>
      <w:r>
        <w:t xml:space="preserve">всего государства.</w:t>
      </w:r>
    </w:p>
    <w:p>
      <w:pPr>
        <w:pStyle w:val="Normal"/>
      </w:pPr>
      <w:r>
        <w:t xml:space="preserve">Вислока, р. въ Галищи, выт. съ св. </w:t>
      </w:r>
      <w:r>
        <w:br/>
      </w:r>
      <w:r>
        <w:t xml:space="preserve">склона Бескидовъ на венгерской границ </w:t>
      </w:r>
      <w:r>
        <w:br/>
      </w:r>
      <w:r>
        <w:t xml:space="preserve">и послЪ 135 км. течен. впадаеть въ Вислу </w:t>
      </w:r>
      <w:r>
        <w:br/>
      </w:r>
      <w:r>
        <w:t xml:space="preserve">ниже Мъ$лека.</w:t>
      </w:r>
    </w:p>
    <w:p>
      <w:pPr>
        <w:pStyle w:val="Normal"/>
      </w:pPr>
      <w:r>
        <w:t xml:space="preserve">Виеслокрылка (ЕВары! а), родъ на- </w:t>
      </w:r>
      <w:r>
        <w:br/>
      </w:r>
      <w:r>
        <w:t xml:space="preserve">сЪкомыхъ изъ семейства 51аЙЧае, отряда </w:t>
      </w:r>
      <w:r>
        <w:br/>
      </w:r>
      <w:r>
        <w:t xml:space="preserve">сЪтчатокрылыхъ, съ широкой сердцевид- </w:t>
      </w:r>
      <w:r>
        <w:br/>
      </w:r>
      <w:r>
        <w:t xml:space="preserve">ной головой, выдающимися глазами, ко- </w:t>
      </w:r>
      <w:r>
        <w:br/>
      </w:r>
      <w:r>
        <w:t xml:space="preserve">роткими тонкими ляжками, сильно уеди- </w:t>
      </w:r>
      <w:r>
        <w:br/>
      </w:r>
      <w:r>
        <w:t xml:space="preserve">неннымъ узкимъ протораксомъ (передней </w:t>
      </w:r>
      <w:r>
        <w:br/>
      </w:r>
      <w:r>
        <w:t xml:space="preserve">трудью) и съ крышеобразно складываемы- </w:t>
      </w:r>
      <w:r>
        <w:br/>
      </w:r>
      <w:r>
        <w:t xml:space="preserve">ми крыльями. Толстоусая В. (В. стазз- </w:t>
      </w:r>
      <w:r>
        <w:br/>
      </w:r>
      <w:r>
        <w:t xml:space="preserve">с0тп15) 8 мм. длиной, личинка ея живетъ </w:t>
      </w:r>
      <w:r>
        <w:br/>
      </w:r>
      <w:r>
        <w:t xml:space="preserve">во мху (см. табл. „СЪтчатокрылыя“, фиг. 2).</w:t>
      </w:r>
    </w:p>
    <w:p>
      <w:pPr>
        <w:pStyle w:val="Normal"/>
      </w:pPr>
      <w:r>
        <w:t xml:space="preserve">Вислокъ, р. въ Галищи, выт. съ свв. </w:t>
      </w:r>
      <w:r>
        <w:br/>
      </w:r>
      <w:r>
        <w:t xml:space="preserve">склона Бескидовъ, послЪ 150 км. течен. </w:t>
      </w:r>
      <w:r>
        <w:br/>
      </w:r>
      <w:r>
        <w:t xml:space="preserve">впадаеть слЪва въ Санъ.</w:t>
      </w:r>
    </w:p>
    <w:p>
      <w:pPr>
        <w:pStyle w:val="Normal"/>
      </w:pPr>
      <w:r>
        <w:t xml:space="preserve">Вислоплодникль, мало употреби- </w:t>
      </w:r>
      <w:r>
        <w:br/>
      </w:r>
      <w:r>
        <w:t xml:space="preserve">тельное назв. плода растеюй изъ семей- </w:t>
      </w:r>
      <w:r>
        <w:br/>
      </w:r>
      <w:r>
        <w:t xml:space="preserve">ства зонтичныхъ, см. плоды.</w:t>
      </w:r>
    </w:p>
    <w:p>
      <w:pPr>
        <w:pStyle w:val="Normal"/>
      </w:pPr>
      <w:r>
        <w:t xml:space="preserve">Висманить, Германнъ (\/15зтапп), </w:t>
      </w:r>
      <w:r>
        <w:br/>
      </w:r>
      <w:r>
        <w:t xml:space="preserve">изслфдоват. Африки, род. 1853 во Франкф. </w:t>
      </w:r>
      <w:r>
        <w:br/>
      </w:r>
      <w:r>
        <w:t xml:space="preserve">на ОдерЪ. Ссстоя на служб н%мецкой </w:t>
      </w:r>
      <w:r>
        <w:br/>
      </w:r>
      <w:r>
        <w:t xml:space="preserve">африканской компани, В. отправился 1880 </w:t>
      </w:r>
      <w:r>
        <w:br/>
      </w:r>
      <w:r>
        <w:t xml:space="preserve">въ Лоанду на зап. берегу, прошелъ черезъ </w:t>
      </w:r>
      <w:r>
        <w:br/>
      </w:r>
      <w:r>
        <w:t xml:space="preserve">Ньянгве на верхи Конго, достигъ черезь </w:t>
      </w:r>
      <w:r>
        <w:br/>
      </w:r>
      <w:r>
        <w:t xml:space="preserve">Танганику восточнаго берега, пересзкши </w:t>
      </w:r>
      <w:r>
        <w:br/>
      </w:r>
      <w:r>
        <w:t xml:space="preserve">Афр. материкъ. ДальнфйпПя путешеств1я В. </w:t>
      </w:r>
      <w:r>
        <w:br/>
      </w:r>
      <w:r>
        <w:t xml:space="preserve">были направлены къ изслЪдованию южной </w:t>
      </w:r>
      <w:r>
        <w:br/>
      </w:r>
      <w:r>
        <w:t xml:space="preserve">части области Конго, гдЪ онъ основалъ </w:t>
      </w:r>
      <w:r>
        <w:br/>
      </w:r>
      <w:r>
        <w:t xml:space="preserve">цьлый рядъ фактори и изучилъ совер- </w:t>
      </w:r>
      <w:r>
        <w:br/>
      </w:r>
      <w:r>
        <w:t xml:space="preserve">шенно до того времени неизвЪстную область </w:t>
      </w:r>
      <w:r>
        <w:br/>
      </w:r>
      <w:r>
        <w:t xml:space="preserve">крупной р$ки Кассаи, передавъ учрежден- </w:t>
      </w:r>
      <w:r>
        <w:br/>
      </w:r>
      <w:r>
        <w:t xml:space="preserve">ныя имъ станщи въ руки вновь основан- </w:t>
      </w:r>
      <w:r>
        <w:br/>
      </w:r>
      <w:r>
        <w:t xml:space="preserve">наго международнаго правительства госу- </w:t>
      </w:r>
      <w:r>
        <w:br/>
      </w:r>
      <w:r>
        <w:t xml:space="preserve">дарства Конго. Только 1887 В. вернулся </w:t>
      </w:r>
      <w:r>
        <w:br/>
      </w:r>
      <w:r>
        <w:t xml:space="preserve">въ Европу, посвятивъ себя обработкВ со- </w:t>
      </w:r>
      <w:r>
        <w:br/>
      </w:r>
      <w:r>
        <w:t xml:space="preserve">бранныхъ матераловъ. ВекорЪ В. сдЪланъ </w:t>
      </w:r>
      <w:r>
        <w:br/>
      </w:r>
      <w:r>
        <w:t xml:space="preserve">былъ главнымъ комиссаромъ нёмецкихъ </w:t>
      </w:r>
      <w:r>
        <w:br/>
      </w:r>
      <w:r>
        <w:t xml:space="preserve">владънйй восточной Африки съ полномо- </w:t>
      </w:r>
      <w:r>
        <w:br/>
      </w:r>
      <w:r>
        <w:t xml:space="preserve">ч1емъ усмирешШя и подчинешя н$мецкой </w:t>
      </w:r>
      <w:r>
        <w:br/>
      </w:r>
      <w:r>
        <w:t xml:space="preserve">власти мЪстнаго туземнаго населеня, при </w:t>
      </w:r>
      <w:r>
        <w:br/>
      </w:r>
      <w:r>
        <w:t xml:space="preserve">помощи имъ же искусно созданнаго изъ </w:t>
      </w:r>
      <w:r>
        <w:br/>
      </w:r>
      <w:r>
        <w:t xml:space="preserve">мЪстныхъ элементовъ войска. В: принад- </w:t>
      </w:r>
      <w:r>
        <w:br/>
      </w:r>
      <w:r>
        <w:t xml:space="preserve">лежить крупное мЪсто въ водворени въ </w:t>
      </w:r>
      <w:r>
        <w:br/>
      </w:r>
      <w:r>
        <w:t xml:space="preserve">восточной АфрикЪ нфмецкаго владычества </w:t>
      </w:r>
      <w:r>
        <w:br/>
      </w:r>
      <w:r>
        <w:t xml:space="preserve">и между прочимъ подчинен!е Занзибар- </w:t>
      </w:r>
      <w:r>
        <w:br/>
      </w:r>
      <w:r>
        <w:t xml:space="preserve">скаго султаната, основаше пароходства на </w:t>
      </w:r>
      <w:r>
        <w:br/>
      </w:r>
      <w:r>
        <w:t xml:space="preserve">оз. Ньясса. 1895 В. седъланъ былъ нзмец- </w:t>
      </w:r>
      <w:r>
        <w:br/>
      </w:r>
      <w:r>
        <w:t xml:space="preserve">кимъ губернаторомъ Восточной Африки,</w:t>
      </w:r>
    </w:p>
    <w:p>
      <w:pPr>
        <w:pStyle w:val="Normal"/>
      </w:pPr>
      <w:r>
        <w:t xml:space="preserve">Вислицктй СТАТУТЬ — Виомлннъ.</w:t>
      </w:r>
    </w:p>
    <w:p>
      <w:pPr>
        <w:pStyle w:val="Normal"/>
      </w:pPr>
      <w:r>
        <w:t xml:space="preserve">силъ. ОтдЪльно изданныя произведеня В. </w:t>
      </w:r>
      <w:r>
        <w:br/>
      </w:r>
      <w:r>
        <w:t xml:space="preserve">частью научныя компиляци, частью пу- </w:t>
      </w:r>
      <w:r>
        <w:br/>
      </w:r>
      <w:r>
        <w:t xml:space="preserve">блицистическ!е этюды: Н1з®югу]а пабатата“ </w:t>
      </w:r>
      <w:r>
        <w:br/>
      </w:r>
      <w:r>
        <w:t xml:space="preserve">(3 т. 1857), „Ктбща веовта йа Кгоезузуа </w:t>
      </w:r>
      <w:r>
        <w:br/>
      </w:r>
      <w:r>
        <w:t xml:space="preserve">ро е2о“ (1863), „бажеду \уатэбакомуе аа </w:t>
      </w:r>
      <w:r>
        <w:br/>
      </w:r>
      <w:r>
        <w:t xml:space="preserve">трепез колу 1 гобоба кои (1862—63), „Ро- </w:t>
      </w:r>
      <w:r>
        <w:br/>
      </w:r>
      <w:r>
        <w:t xml:space="preserve">2184 па зргаме у1озчалзка“ (1862), „Лааа- </w:t>
      </w:r>
      <w:r>
        <w:br/>
      </w:r>
      <w:r>
        <w:t xml:space="preserve">ша екопопусите \1е]зме“ (1862) и др.</w:t>
      </w:r>
    </w:p>
    <w:p>
      <w:pPr>
        <w:pStyle w:val="Normal"/>
      </w:pPr>
      <w:r>
        <w:t xml:space="preserve">2) В., Тосифъ-Николай, род. 1805, поль- </w:t>
      </w:r>
      <w:r>
        <w:br/>
      </w:r>
      <w:r>
        <w:t xml:space="preserve">сей романистъ, учился въ краковск. унив., </w:t>
      </w:r>
      <w:r>
        <w:br/>
      </w:r>
      <w:r>
        <w:t xml:space="preserve">служилъ въ польск. банкВ директор. ссуд- </w:t>
      </w:r>
      <w:r>
        <w:br/>
      </w:r>
      <w:r>
        <w:t xml:space="preserve">наго отдЪлешя. Литературн. дзятельность </w:t>
      </w:r>
      <w:r>
        <w:br/>
      </w:r>
      <w:r>
        <w:t xml:space="preserve">началъ сотрудничествомъ въ „@аи. \Уатзи.“ </w:t>
      </w:r>
      <w:r>
        <w:br/>
      </w:r>
      <w:r>
        <w:t xml:space="preserve">(1845), въ приложешяхъ къ кот. были напе- </w:t>
      </w:r>
      <w:r>
        <w:br/>
      </w:r>
      <w:r>
        <w:t xml:space="preserve">чатаны первыя его повЪети „Каго!“ и „Ма- </w:t>
      </w:r>
      <w:r>
        <w:br/>
      </w:r>
      <w:r>
        <w:t xml:space="preserve">туда"; затьмъ сотрудничалъ въ газ. „604- </w:t>
      </w:r>
      <w:r>
        <w:br/>
      </w:r>
      <w:r>
        <w:t xml:space="preserve">деп“, Рге8]. бу5о4п.“ и пр. ОтдЪльно из- </w:t>
      </w:r>
      <w:r>
        <w:br/>
      </w:r>
      <w:r>
        <w:t xml:space="preserve">даны его романы: „Эбагозва Варзибутзку“ </w:t>
      </w:r>
      <w:r>
        <w:br/>
      </w:r>
      <w:r>
        <w:t xml:space="preserve">(2 т, Варшава, 1841), „ИЪого\зсу“ (2 т.), </w:t>
      </w:r>
      <w:r>
        <w:br/>
      </w:r>
      <w:r>
        <w:t xml:space="preserve">„Раш Ог2е]5Ка“ (2 т., 1847). Иметь цБну </w:t>
      </w:r>
      <w:r>
        <w:br/>
      </w:r>
      <w:r>
        <w:t xml:space="preserve">также его „Ор!з Ктб]езбуа Ро13Мезо род </w:t>
      </w:r>
      <w:r>
        <w:br/>
      </w:r>
      <w:r>
        <w:t xml:space="preserve">уедет Шаогусипуш,  сеовтайсипут, </w:t>
      </w:r>
      <w:r>
        <w:br/>
      </w:r>
      <w:r>
        <w:t xml:space="preserve">пуусла]оуут“ ее. (Варш., 1849—54).</w:t>
      </w:r>
    </w:p>
    <w:p>
      <w:pPr>
        <w:pStyle w:val="Normal"/>
      </w:pPr>
      <w:r>
        <w:t xml:space="preserve">3) В., собственно Янъ изъ Вислицы </w:t>
      </w:r>
      <w:r>
        <w:br/>
      </w:r>
      <w:r>
        <w:t xml:space="preserve">(7ап # У5Нсу), латинско-польсюй стихо- </w:t>
      </w:r>
      <w:r>
        <w:br/>
      </w:r>
      <w:r>
        <w:t xml:space="preserve">творець ХУ вЪка, авторъ поэмы въ 3 ч. </w:t>
      </w:r>
      <w:r>
        <w:br/>
      </w:r>
      <w:r>
        <w:t xml:space="preserve">„ВеЦат Ргшепат“ (Краковъ, 1516), воспЪ- </w:t>
      </w:r>
      <w:r>
        <w:br/>
      </w:r>
      <w:r>
        <w:t xml:space="preserve">вающей побЪзду Ягелла и Витовта надъ </w:t>
      </w:r>
      <w:r>
        <w:br/>
      </w:r>
      <w:r>
        <w:t xml:space="preserve">крестоносцами подъ Грюнвальдомъ. Поэма </w:t>
      </w:r>
      <w:r>
        <w:br/>
      </w:r>
      <w:r>
        <w:t xml:space="preserve">эта близкая кошя Энеиды, съ заиметвова- </w:t>
      </w:r>
      <w:r>
        <w:br/>
      </w:r>
      <w:r>
        <w:t xml:space="preserve">немъ даже нЪкоторыхъ стиховъ; стихъ </w:t>
      </w:r>
      <w:r>
        <w:br/>
      </w:r>
      <w:r>
        <w:t xml:space="preserve">довольно гладкй, латынь исправна. По </w:t>
      </w:r>
      <w:r>
        <w:br/>
      </w:r>
      <w:r>
        <w:t xml:space="preserve">словамъ автора, онъ черпалъ матералъ для </w:t>
      </w:r>
      <w:r>
        <w:br/>
      </w:r>
      <w:r>
        <w:t xml:space="preserve">поэмы изъ современныхь хроникъ, кото- </w:t>
      </w:r>
      <w:r>
        <w:br/>
      </w:r>
      <w:r>
        <w:t xml:space="preserve">рыя тутъь же перечисляеть, и изъ устныхъ </w:t>
      </w:r>
      <w:r>
        <w:br/>
      </w:r>
      <w:r>
        <w:t xml:space="preserve">нреданй. Поэма В., при всей напыщен- </w:t>
      </w:r>
      <w:r>
        <w:br/>
      </w:r>
      <w:r>
        <w:t xml:space="preserve">ности ея, лишена хотя бы малЪйшей искры </w:t>
      </w:r>
      <w:r>
        <w:br/>
      </w:r>
      <w:r>
        <w:t xml:space="preserve">поэтическаго вдохновен1я.</w:t>
      </w:r>
    </w:p>
    <w:p>
      <w:pPr>
        <w:pStyle w:val="Normal"/>
      </w:pPr>
      <w:r>
        <w:t xml:space="preserve">Внелицщкйй статуть, совокупность </w:t>
      </w:r>
      <w:r>
        <w:br/>
      </w:r>
      <w:r>
        <w:t xml:space="preserve">законодалельныхъь постановлешй, приня- </w:t>
      </w:r>
      <w:r>
        <w:br/>
      </w:r>
      <w:r>
        <w:t xml:space="preserve">тыхь по предложен польскаго короля </w:t>
      </w:r>
      <w:r>
        <w:br/>
      </w:r>
      <w:r>
        <w:t xml:space="preserve">Казим!ра Великаго на нЪекольк. сей- </w:t>
      </w:r>
      <w:r>
        <w:br/>
      </w:r>
      <w:r>
        <w:t xml:space="preserve">махъ: 1) 1347 на сеймЪ въ Вислиц (въ </w:t>
      </w:r>
      <w:r>
        <w:br/>
      </w:r>
      <w:r>
        <w:t xml:space="preserve">Малой ПольшЪ) приняты предложенныя </w:t>
      </w:r>
      <w:r>
        <w:br/>
      </w:r>
      <w:r>
        <w:t xml:space="preserve">королемъ 24 статьи, и кромЪ того 35 ста- </w:t>
      </w:r>
      <w:r>
        <w:br/>
      </w:r>
      <w:r>
        <w:t xml:space="preserve">тей по вопросамъ, вновь возбужденнымъ </w:t>
      </w:r>
      <w:r>
        <w:br/>
      </w:r>
      <w:r>
        <w:t xml:space="preserve">на самомъ сеймЪ; 2) НЪсколько позже къ </w:t>
      </w:r>
      <w:r>
        <w:br/>
      </w:r>
      <w:r>
        <w:t xml:space="preserve">этой основной части статута присоединена, </w:t>
      </w:r>
      <w:r>
        <w:br/>
      </w:r>
      <w:r>
        <w:t xml:space="preserve">была вторая часть, составившаяся, во- </w:t>
      </w:r>
      <w:r>
        <w:br/>
      </w:r>
      <w:r>
        <w:t xml:space="preserve">первыхъ, изъ законодат. дополнен, разъ- </w:t>
      </w:r>
      <w:r>
        <w:br/>
      </w:r>
      <w:r>
        <w:t xml:space="preserve">яснявшихъ прежн!я постановлешя, во-вто- </w:t>
      </w:r>
      <w:r>
        <w:br/>
      </w:r>
      <w:r>
        <w:t xml:space="preserve">рыхтъ, изъ судебныхь рьшенй, служившихъ </w:t>
      </w:r>
      <w:r>
        <w:br/>
      </w:r>
      <w:r>
        <w:t xml:space="preserve">образцомъ при рзшени отдфльныхъ казу- </w:t>
      </w:r>
      <w:r>
        <w:br/>
      </w:r>
      <w:r>
        <w:t xml:space="preserve">совъ. 3) Очень скоро посл принятя на </w:t>
      </w:r>
      <w:r>
        <w:br/>
      </w:r>
      <w:r>
        <w:t xml:space="preserve">вислицк. сеймЪ малопольскаго статута — </w:t>
      </w:r>
      <w:r>
        <w:br/>
      </w:r>
      <w:r>
        <w:t xml:space="preserve">великопольское рыцарство, болЪе консер- </w:t>
      </w:r>
      <w:r>
        <w:br/>
      </w:r>
      <w:r>
        <w:t xml:space="preserve">валивное и отсталое, приняло на сейм въ </w:t>
      </w:r>
      <w:r>
        <w:br/>
      </w:r>
      <w:r>
        <w:t xml:space="preserve">ПШотрковЪ свой особенный, великопольскй </w:t>
      </w:r>
      <w:r>
        <w:br/>
      </w:r>
      <w:r>
        <w:t xml:space="preserve">статутъ, въ которомъ тоже нужно отличать, </w:t>
      </w:r>
      <w:r>
        <w:br/>
      </w:r>
      <w:r>
        <w:t xml:space="preserve">съ одной стороны, представленный сейму </w:t>
      </w:r>
      <w:r>
        <w:br/>
      </w:r>
      <w:r>
        <w:t xml:space="preserve">королевсый проектъ, съ другой, постано- </w:t>
      </w:r>
      <w:r>
        <w:br/>
      </w:r>
      <w:r>
        <w:t xml:space="preserve">влешя по вопросамъ, возникшимъ и рЪ$- </w:t>
      </w:r>
      <w:r>
        <w:br/>
      </w:r>
      <w:r>
        <w:t xml:space="preserve">шеннымь на самомъ съфздф. Какъ въ </w:t>
      </w:r>
      <w:r>
        <w:br/>
      </w:r>
      <w:r>
        <w:t xml:space="preserve">малопольскомъ статут, такъ и здЪеь — </w:t>
      </w:r>
      <w:r>
        <w:br/>
      </w:r>
      <w:r>
        <w:t xml:space="preserve">королевскя предложеня отличаются боль- </w:t>
      </w:r>
      <w:r>
        <w:br/>
      </w:r>
      <w:r>
        <w:t xml:space="preserve">шей систематичностью и преслвдують объ- </w:t>
      </w:r>
      <w:r>
        <w:br/>
      </w:r>
      <w:r>
        <w:t xml:space="preserve">единительныя тенденци, а сеймовыя рЪ- </w:t>
      </w:r>
      <w:r>
        <w:br/>
      </w:r>
      <w:r>
        <w:t xml:space="preserve">шен!я клонятся къ удержаню м$етныхъ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обычаевъ и проникнуты сепаратистекимъ </w:t>
      </w:r>
      <w:r>
        <w:br/>
      </w:r>
      <w:r>
        <w:t xml:space="preserve">духомъ. Но въ великопольскомьъ статуть </w:t>
      </w:r>
      <w:r>
        <w:br/>
      </w:r>
      <w:r>
        <w:t xml:space="preserve">этоть местный элементь преобладаеть </w:t>
      </w:r>
      <w:r>
        <w:br/>
      </w:r>
      <w:r>
        <w:t xml:space="preserve">надъ организащонными усищями королев. </w:t>
      </w:r>
      <w:r>
        <w:br/>
      </w:r>
      <w:r>
        <w:t xml:space="preserve">власти. Какъ бы то ни было, самая фор- </w:t>
      </w:r>
      <w:r>
        <w:br/>
      </w:r>
      <w:r>
        <w:t xml:space="preserve">мулировка обычнаго права’на письмВ дол- </w:t>
      </w:r>
      <w:r>
        <w:br/>
      </w:r>
      <w:r>
        <w:t xml:space="preserve">жна была послужить исходной точкой для </w:t>
      </w:r>
      <w:r>
        <w:br/>
      </w:r>
      <w:r>
        <w:t xml:space="preserve">развит единаго польскаго права. Начало </w:t>
      </w:r>
      <w:r>
        <w:br/>
      </w:r>
      <w:r>
        <w:t xml:space="preserve">такому объединено положено было вклю- </w:t>
      </w:r>
      <w:r>
        <w:br/>
      </w:r>
      <w:r>
        <w:t xml:space="preserve">чешемъ великопольскаго статута въ В. с., </w:t>
      </w:r>
      <w:r>
        <w:br/>
      </w:r>
      <w:r>
        <w:t xml:space="preserve">какъ третьей части его (на сеймВ въ Ви- </w:t>
      </w:r>
      <w:r>
        <w:br/>
      </w:r>
      <w:r>
        <w:t xml:space="preserve">слицЪ 1368). Въ такомъ видЪ первое пи- </w:t>
      </w:r>
      <w:r>
        <w:br/>
      </w:r>
      <w:r>
        <w:t xml:space="preserve">саное право всей Польши дЪйствовало до </w:t>
      </w:r>
      <w:r>
        <w:br/>
      </w:r>
      <w:r>
        <w:t xml:space="preserve">сейма въ Вартв (1423), гдВ вс сталуты </w:t>
      </w:r>
      <w:r>
        <w:br/>
      </w:r>
      <w:r>
        <w:t xml:space="preserve">Казимра были пересмотрзны, дополнены </w:t>
      </w:r>
      <w:r>
        <w:br/>
      </w:r>
      <w:r>
        <w:t xml:space="preserve">и окончательно признаны однимъ законо- </w:t>
      </w:r>
      <w:r>
        <w:br/>
      </w:r>
      <w:r>
        <w:t xml:space="preserve">дательнымь цфлымъ, обязательнымъ для </w:t>
      </w:r>
      <w:r>
        <w:br/>
      </w:r>
      <w:r>
        <w:t xml:space="preserve">всего государства.</w:t>
      </w:r>
    </w:p>
    <w:p>
      <w:pPr>
        <w:pStyle w:val="Normal"/>
      </w:pPr>
      <w:r>
        <w:t xml:space="preserve">Вислока, р. въ Галищи, выт. съ св. </w:t>
      </w:r>
      <w:r>
        <w:br/>
      </w:r>
      <w:r>
        <w:t xml:space="preserve">склона Бескидовъ на венгерской границЪ </w:t>
      </w:r>
      <w:r>
        <w:br/>
      </w:r>
      <w:r>
        <w:t xml:space="preserve">и послЪ 135 км. течен. впадаеть въ Вислу </w:t>
      </w:r>
      <w:r>
        <w:br/>
      </w:r>
      <w:r>
        <w:t xml:space="preserve">ниже Мъ$лека.</w:t>
      </w:r>
    </w:p>
    <w:p>
      <w:pPr>
        <w:pStyle w:val="Normal"/>
      </w:pPr>
      <w:r>
        <w:t xml:space="preserve">Виеслокрылка (Евары! а), родъ на- </w:t>
      </w:r>
      <w:r>
        <w:br/>
      </w:r>
      <w:r>
        <w:t xml:space="preserve">сЪкомыхъ изъ семейства Б1аЙЧае, отряда </w:t>
      </w:r>
      <w:r>
        <w:br/>
      </w:r>
      <w:r>
        <w:t xml:space="preserve">сЪтчатокрылыхъ, съ широкой сердцевид- </w:t>
      </w:r>
      <w:r>
        <w:br/>
      </w:r>
      <w:r>
        <w:t xml:space="preserve">ной головой, выдающимися глазами, ко- </w:t>
      </w:r>
      <w:r>
        <w:br/>
      </w:r>
      <w:r>
        <w:t xml:space="preserve">роткими тонкими ляжками, сильно уеди- </w:t>
      </w:r>
      <w:r>
        <w:br/>
      </w:r>
      <w:r>
        <w:t xml:space="preserve">неннымъ узкимъ протораксомъ (передней </w:t>
      </w:r>
      <w:r>
        <w:br/>
      </w:r>
      <w:r>
        <w:t xml:space="preserve">трудью) и съ крышеобразно складываемы- </w:t>
      </w:r>
      <w:r>
        <w:br/>
      </w:r>
      <w:r>
        <w:t xml:space="preserve">ми крыльями. Толстоусая В. (В. стазз- </w:t>
      </w:r>
      <w:r>
        <w:br/>
      </w:r>
      <w:r>
        <w:t xml:space="preserve">с0тп15) 8 мм. длиной, личинка ея живетъ </w:t>
      </w:r>
      <w:r>
        <w:br/>
      </w:r>
      <w:r>
        <w:t xml:space="preserve">во мху (см. табл. „СЪтчатокрылыя“, фиг. 2).</w:t>
      </w:r>
    </w:p>
    <w:p>
      <w:pPr>
        <w:pStyle w:val="Normal"/>
      </w:pPr>
      <w:r>
        <w:t xml:space="preserve">Виеслокъ, р. въ Галищи, выт. съ свв. </w:t>
      </w:r>
      <w:r>
        <w:br/>
      </w:r>
      <w:r>
        <w:t xml:space="preserve">склона Бескидовъ, послЪ 150 км. течен. </w:t>
      </w:r>
      <w:r>
        <w:br/>
      </w:r>
      <w:r>
        <w:t xml:space="preserve">впадаеть слЪва въ Санъ.</w:t>
      </w:r>
    </w:p>
    <w:p>
      <w:pPr>
        <w:pStyle w:val="Normal"/>
      </w:pPr>
      <w:r>
        <w:t xml:space="preserve">Вислоплодникль, мало употреби- </w:t>
      </w:r>
      <w:r>
        <w:br/>
      </w:r>
      <w:r>
        <w:t xml:space="preserve">тельное назв. плода растевй изъ семей- </w:t>
      </w:r>
      <w:r>
        <w:br/>
      </w:r>
      <w:r>
        <w:t xml:space="preserve">ства зонтичныхъ, см. плоды.</w:t>
      </w:r>
    </w:p>
    <w:p>
      <w:pPr>
        <w:pStyle w:val="Normal"/>
      </w:pPr>
      <w:r>
        <w:t xml:space="preserve">Висманинть, Германнъ (\15зтапп), </w:t>
      </w:r>
      <w:r>
        <w:br/>
      </w:r>
      <w:r>
        <w:t xml:space="preserve">изслфдоват. Африки, род. 1853 во Франкф. </w:t>
      </w:r>
      <w:r>
        <w:br/>
      </w:r>
      <w:r>
        <w:t xml:space="preserve">на ОдерЪ. Ссстоя на служб н%мецкой </w:t>
      </w:r>
      <w:r>
        <w:br/>
      </w:r>
      <w:r>
        <w:t xml:space="preserve">африканской компани, В. отправился 1880 </w:t>
      </w:r>
      <w:r>
        <w:br/>
      </w:r>
      <w:r>
        <w:t xml:space="preserve">въ Лоанду на зап. берегу, прошелъ черезъ </w:t>
      </w:r>
      <w:r>
        <w:br/>
      </w:r>
      <w:r>
        <w:t xml:space="preserve">Ньянгве на верхи Конго, достигъь черезъ </w:t>
      </w:r>
      <w:r>
        <w:br/>
      </w:r>
      <w:r>
        <w:t xml:space="preserve">Танганику восточнаго берега, пересзкши </w:t>
      </w:r>
      <w:r>
        <w:br/>
      </w:r>
      <w:r>
        <w:t xml:space="preserve">Афр. материкъ. ДальнфйпПя путешеств1я В. </w:t>
      </w:r>
      <w:r>
        <w:br/>
      </w:r>
      <w:r>
        <w:t xml:space="preserve">были направлены къ изслЪдованию южной </w:t>
      </w:r>
      <w:r>
        <w:br/>
      </w:r>
      <w:r>
        <w:t xml:space="preserve">части области Конго, гдЪ онъ основалъ </w:t>
      </w:r>
      <w:r>
        <w:br/>
      </w:r>
      <w:r>
        <w:t xml:space="preserve">цьлый рядъ фактори и изучилъ совер- </w:t>
      </w:r>
      <w:r>
        <w:br/>
      </w:r>
      <w:r>
        <w:t xml:space="preserve">шенно до того времени неизвЪстную область </w:t>
      </w:r>
      <w:r>
        <w:br/>
      </w:r>
      <w:r>
        <w:t xml:space="preserve">крупной р$ки Кассаи, передавъ учрежден- </w:t>
      </w:r>
      <w:r>
        <w:br/>
      </w:r>
      <w:r>
        <w:t xml:space="preserve">ныя имъ станщи въ руки вновь основан- </w:t>
      </w:r>
      <w:r>
        <w:br/>
      </w:r>
      <w:r>
        <w:t xml:space="preserve">наго международнаго правительства госу- </w:t>
      </w:r>
      <w:r>
        <w:br/>
      </w:r>
      <w:r>
        <w:t xml:space="preserve">дарства Конго. Только 1887 В. вернулся </w:t>
      </w:r>
      <w:r>
        <w:br/>
      </w:r>
      <w:r>
        <w:t xml:space="preserve">въ Европу, посвятивъ себя обработкВ со- </w:t>
      </w:r>
      <w:r>
        <w:br/>
      </w:r>
      <w:r>
        <w:t xml:space="preserve">бранныхъ матераловъ. ВекорЪ В. сдЪланъ </w:t>
      </w:r>
      <w:r>
        <w:br/>
      </w:r>
      <w:r>
        <w:t xml:space="preserve">былъ главнымъ комиссаромъ нфмецкихъ </w:t>
      </w:r>
      <w:r>
        <w:br/>
      </w:r>
      <w:r>
        <w:t xml:space="preserve">владънйй восточной Африки съ полномо- </w:t>
      </w:r>
      <w:r>
        <w:br/>
      </w:r>
      <w:r>
        <w:t xml:space="preserve">ч1емъ усмирешШя и подчинешя н$змецкой </w:t>
      </w:r>
      <w:r>
        <w:br/>
      </w:r>
      <w:r>
        <w:t xml:space="preserve">власти мЪстнаго туземнаго населеня, при </w:t>
      </w:r>
      <w:r>
        <w:br/>
      </w:r>
      <w:r>
        <w:t xml:space="preserve">помощи имъ же искусно созданнаго изъ </w:t>
      </w:r>
      <w:r>
        <w:br/>
      </w:r>
      <w:r>
        <w:t xml:space="preserve">мЪстныхъ элементовъ войска. В: принад- </w:t>
      </w:r>
      <w:r>
        <w:br/>
      </w:r>
      <w:r>
        <w:t xml:space="preserve">лежить крупное мЪсто въ водворени въ </w:t>
      </w:r>
      <w:r>
        <w:br/>
      </w:r>
      <w:r>
        <w:t xml:space="preserve">восточной АфрикЪ нфмецкаго владычества </w:t>
      </w:r>
      <w:r>
        <w:br/>
      </w:r>
      <w:r>
        <w:t xml:space="preserve">и между прочимъ подчинен!е Занзибар- </w:t>
      </w:r>
      <w:r>
        <w:br/>
      </w:r>
      <w:r>
        <w:t xml:space="preserve">скаго султаната, основаше пароходства на </w:t>
      </w:r>
      <w:r>
        <w:br/>
      </w:r>
      <w:r>
        <w:t xml:space="preserve">оз. Ньясса. 1895 В. седъланъ былъ н%змец- </w:t>
      </w:r>
      <w:r>
        <w:br/>
      </w:r>
      <w:r>
        <w:t xml:space="preserve">кимъ губернаторомъ Восточной Африки,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но черезъ годъ уже вернулся въ Герман, </w:t>
      </w:r>
      <w:r>
        <w:br/>
      </w:r>
      <w:r>
        <w:t xml:space="preserve">гдф избранъ быль президентомъ берлин- </w:t>
      </w:r>
      <w:r>
        <w:br/>
      </w:r>
      <w:r>
        <w:t xml:space="preserve">скаго этнограф. общ. В. принадлежить </w:t>
      </w:r>
      <w:r>
        <w:br/>
      </w:r>
      <w:r>
        <w:t xml:space="preserve">цълый рядъ весьма цънныхъ сочиненй о </w:t>
      </w:r>
      <w:r>
        <w:br/>
      </w:r>
      <w:r>
        <w:t xml:space="preserve">географическомъ строени и быт населе- </w:t>
      </w:r>
      <w:r>
        <w:br/>
      </w:r>
      <w:r>
        <w:t xml:space="preserve">шя внутреннихъ африканскихъ странъ. </w:t>
      </w:r>
      <w:r>
        <w:br/>
      </w:r>
      <w:r>
        <w:t xml:space="preserve">Висмаръ, второй приморсый и торго- </w:t>
      </w:r>
      <w:r>
        <w:br/>
      </w:r>
      <w:r>
        <w:t xml:space="preserve">вый г. вел. герцогства Мекленбургъ-Шве- </w:t>
      </w:r>
      <w:r>
        <w:br/>
      </w:r>
      <w:r>
        <w:t xml:space="preserve">ринск., у южн. конца защищеннаго о—вомъ </w:t>
      </w:r>
      <w:r>
        <w:br/>
      </w:r>
      <w:r>
        <w:t xml:space="preserve">Пелемъ залива Балтскаго моря, узловой </w:t>
      </w:r>
      <w:r>
        <w:br/>
      </w:r>
      <w:r>
        <w:t xml:space="preserve">пункть ж. д., 16 м. надъ у. моря. Выдаю- </w:t>
      </w:r>
      <w:r>
        <w:br/>
      </w:r>
      <w:r>
        <w:t xml:space="preserve">пияся здашя: Мар!инская церковь въ го- </w:t>
      </w:r>
      <w:r>
        <w:br/>
      </w:r>
      <w:r>
        <w:t xml:space="preserve">тич. стилЪ съ башней 80 м. высоты ХГУ в.; </w:t>
      </w:r>
      <w:r>
        <w:br/>
      </w:r>
      <w:r>
        <w:t xml:space="preserve">„старая школа“, готич. постройка, возве- </w:t>
      </w:r>
      <w:r>
        <w:br/>
      </w:r>
      <w:r>
        <w:t xml:space="preserve">денная около 1300 г., въ наст. время музей </w:t>
      </w:r>
      <w:r>
        <w:br/>
      </w:r>
      <w:r>
        <w:t xml:space="preserve">древностей; княж. замокъ, въ стилЪ итал. </w:t>
      </w:r>
      <w:r>
        <w:br/>
      </w:r>
      <w:r>
        <w:t xml:space="preserve">ренессанса Число жит. составляеть (1895) </w:t>
      </w:r>
      <w:r>
        <w:br/>
      </w:r>
      <w:r>
        <w:t xml:space="preserve">17,809 чел., 6. частью евангелич. вЪроиеип. </w:t>
      </w:r>
      <w:r>
        <w:br/>
      </w:r>
      <w:r>
        <w:t xml:space="preserve">Гл. производства: желЪза, сельско-хоз. ма- </w:t>
      </w:r>
      <w:r>
        <w:br/>
      </w:r>
      <w:r>
        <w:t xml:space="preserve">шинЪ, колоколовъ, сахара, печей, кровель- </w:t>
      </w:r>
      <w:r>
        <w:br/>
      </w:r>
      <w:r>
        <w:t xml:space="preserve">наго толя, асфальта и рыболовство. Тор- </w:t>
      </w:r>
      <w:r>
        <w:br/>
      </w:r>
      <w:r>
        <w:t xml:space="preserve">говля, оживлению кот. способствуетъь пре- </w:t>
      </w:r>
      <w:r>
        <w:br/>
      </w:r>
      <w:r>
        <w:t xml:space="preserve">красный портъ, за послЪде годы значит. </w:t>
      </w:r>
      <w:r>
        <w:br/>
      </w:r>
      <w:r>
        <w:t xml:space="preserve">расширенный, ведется преимущ. моремъ и </w:t>
      </w:r>
      <w:r>
        <w:br/>
      </w:r>
      <w:r>
        <w:t xml:space="preserve">простирается гл. образомъ на селфдуюпИе </w:t>
      </w:r>
      <w:r>
        <w:br/>
      </w:r>
      <w:r>
        <w:t xml:space="preserve">продукты: кам. уголь, дерево, хлЪбъ, вино, </w:t>
      </w:r>
      <w:r>
        <w:br/>
      </w:r>
      <w:r>
        <w:t xml:space="preserve">морск. траву для тюфяковъ и др. В. иметь </w:t>
      </w:r>
      <w:r>
        <w:br/>
      </w:r>
      <w:r>
        <w:t xml:space="preserve">ТИМН. ВЪ соединен! съ реальн. училищемъ, </w:t>
      </w:r>
      <w:r>
        <w:br/>
      </w:r>
      <w:r>
        <w:t xml:space="preserve">ремесленную школу и др. Въ 5 км. къ с. </w:t>
      </w:r>
      <w:r>
        <w:br/>
      </w:r>
      <w:r>
        <w:t xml:space="preserve">зап. въ красивомь мЪстоположени нахо- </w:t>
      </w:r>
      <w:r>
        <w:br/>
      </w:r>
      <w:r>
        <w:t xml:space="preserve">дится морской курорть Вендорфъ. Гор., </w:t>
      </w:r>
      <w:r>
        <w:br/>
      </w:r>
      <w:r>
        <w:t xml:space="preserve">возникновеше кот. восходитъ къ ХИ в., по- </w:t>
      </w:r>
      <w:r>
        <w:br/>
      </w:r>
      <w:r>
        <w:t xml:space="preserve">лучиль 1229 шверинское, 1266 — любекское </w:t>
      </w:r>
      <w:r>
        <w:br/>
      </w:r>
      <w:r>
        <w:t xml:space="preserve">тор. право и 1301 перешелъ къ Мекленбур- </w:t>
      </w:r>
      <w:r>
        <w:br/>
      </w:r>
      <w:r>
        <w:t xml:space="preserve">гу. Въ ХУП в. В. примкнулъ къ ганзей- </w:t>
      </w:r>
      <w:r>
        <w:br/>
      </w:r>
      <w:r>
        <w:t xml:space="preserve">скому союзу и сдЪлался, несмотря на, чуму </w:t>
      </w:r>
      <w:r>
        <w:br/>
      </w:r>
      <w:r>
        <w:t xml:space="preserve">1376, похитившую около 10.000 чел., значи- </w:t>
      </w:r>
      <w:r>
        <w:br/>
      </w:r>
      <w:r>
        <w:t xml:space="preserve">тельнымъ городомъ, однако съ ХУ1 в. при- </w:t>
      </w:r>
      <w:r>
        <w:br/>
      </w:r>
      <w:r>
        <w:t xml:space="preserve">шелъ въ упадокъ. По Вестфальск. миру </w:t>
      </w:r>
      <w:r>
        <w:br/>
      </w:r>
      <w:r>
        <w:t xml:space="preserve">1648 гор. одновременно съ баронствомъ </w:t>
      </w:r>
      <w:r>
        <w:br/>
      </w:r>
      <w:r>
        <w:t xml:space="preserve">В. былъ уступлень Швещи. 1808 Швещя </w:t>
      </w:r>
      <w:r>
        <w:br/>
      </w:r>
      <w:r>
        <w:t xml:space="preserve">заложила все баронство В. Мекленбургу- </w:t>
      </w:r>
      <w:r>
        <w:br/>
      </w:r>
      <w:r>
        <w:t xml:space="preserve">Шверину за 11/4 милл. талеровъ. </w:t>
      </w:r>
      <w:r>
        <w:br/>
      </w:r>
      <w:r>
        <w:t xml:space="preserve">Внемута окись (В1, 0:3), встр чается </w:t>
      </w:r>
      <w:r>
        <w:br/>
      </w:r>
      <w:r>
        <w:t xml:space="preserve">въ природЪ подъ назвашемъ висмутовой </w:t>
      </w:r>
      <w:r>
        <w:br/>
      </w:r>
      <w:r>
        <w:t xml:space="preserve">охры и образуется при нагрзвати висмута </w:t>
      </w:r>
      <w:r>
        <w:br/>
      </w:r>
      <w:r>
        <w:t xml:space="preserve">на воздухВ, при прокаливан!и азотнови- </w:t>
      </w:r>
      <w:r>
        <w:br/>
      </w:r>
      <w:r>
        <w:t xml:space="preserve">смутовой соли, или при вливаши по кап- </w:t>
      </w:r>
      <w:r>
        <w:br/>
      </w:r>
      <w:r>
        <w:t xml:space="preserve">лямъ горячаго раствора этой соли въ ки- </w:t>
      </w:r>
      <w:r>
        <w:br/>
      </w:r>
      <w:r>
        <w:t xml:space="preserve">пя растворъ Вдкаго каля. Она обра- </w:t>
      </w:r>
      <w:r>
        <w:br/>
      </w:r>
      <w:r>
        <w:t xml:space="preserve">зуетъ Ъд&amp;й порошокъ уд. в. 8,2, нераство- </w:t>
      </w:r>
      <w:r>
        <w:br/>
      </w:r>
      <w:r>
        <w:t xml:space="preserve">рима въ водЪ, плавка, не летуча; расплав- </w:t>
      </w:r>
      <w:r>
        <w:br/>
      </w:r>
      <w:r>
        <w:t xml:space="preserve">ленная, растворяетъ подобно окиси свинца, </w:t>
      </w:r>
      <w:r>
        <w:br/>
      </w:r>
      <w:r>
        <w:t xml:space="preserve">кремнеземъ, глиноземъ и окиси металловъ </w:t>
      </w:r>
      <w:r>
        <w:br/>
      </w:r>
      <w:r>
        <w:t xml:space="preserve">и поэтому продыравливаетъ глиняные пла- </w:t>
      </w:r>
      <w:r>
        <w:br/>
      </w:r>
      <w:r>
        <w:t xml:space="preserve">вильные тигли. В. 0. легко растворяется въ </w:t>
      </w:r>
      <w:r>
        <w:br/>
      </w:r>
      <w:r>
        <w:t xml:space="preserve">кислотахъ и образуетъ съ ними соли ви- </w:t>
      </w:r>
      <w:r>
        <w:br/>
      </w:r>
      <w:r>
        <w:t xml:space="preserve">смута, изъ которыхъ Вдюй каши осаждаетъ </w:t>
      </w:r>
      <w:r>
        <w:br/>
      </w:r>
      <w:r>
        <w:t xml:space="preserve">безцвЪтный гидратъ В. 0. (В! НО,). При </w:t>
      </w:r>
      <w:r>
        <w:br/>
      </w:r>
      <w:r>
        <w:t xml:space="preserve">нагрзваши въ струз водорода или съ </w:t>
      </w:r>
      <w:r>
        <w:br/>
      </w:r>
      <w:r>
        <w:t xml:space="preserve">углемтъ, В. 0. легко возстановляется, а при </w:t>
      </w:r>
      <w:r>
        <w:br/>
      </w:r>
      <w:r>
        <w:t xml:space="preserve">сплавленн съ Ъдкимъ кали превращается </w:t>
      </w:r>
      <w:r>
        <w:br/>
      </w:r>
      <w:r>
        <w:t xml:space="preserve">въ высшую степень окислешя. В. 0. при- </w:t>
      </w:r>
      <w:r>
        <w:br/>
      </w:r>
      <w:r>
        <w:t xml:space="preserve">м»няется для приготовленя сильно прелом- </w:t>
      </w:r>
      <w:r>
        <w:br/>
      </w:r>
      <w:r>
        <w:t xml:space="preserve">ляющаго стекла, фарфоровыхъ красокъ и </w:t>
      </w:r>
      <w:r>
        <w:br/>
      </w:r>
      <w:r>
        <w:t xml:space="preserve">въ живописи на стеклЪ, для серебреня же- </w:t>
      </w:r>
      <w:r>
        <w:br/>
      </w:r>
      <w:r>
        <w:t xml:space="preserve">лЪза, для приготовлешя анилиновой крас- </w:t>
      </w:r>
      <w:r>
        <w:br/>
      </w:r>
      <w:r>
        <w:t xml:space="preserve">ной краски и т. д. Повидимому, уже во</w:t>
      </w:r>
    </w:p>
    <w:p>
      <w:pPr>
        <w:pStyle w:val="Normal"/>
      </w:pPr>
      <w:r>
        <w:t xml:space="preserve">ВисмаАРЪ — Висмутовыв оплаВЫ.</w:t>
      </w:r>
    </w:p>
    <w:p>
      <w:pPr>
        <w:pStyle w:val="Normal"/>
      </w:pPr>
      <w:r>
        <w:t xml:space="preserve">времена Агриколы В. о. употреблялась въ </w:t>
      </w:r>
      <w:r>
        <w:br/>
      </w:r>
      <w:r>
        <w:t xml:space="preserve">качествЪ желтой краски.</w:t>
      </w:r>
    </w:p>
    <w:p>
      <w:pPr>
        <w:pStyle w:val="Normal"/>
      </w:pPr>
      <w:r>
        <w:t xml:space="preserve">Висмутить, минер. изъ группы кар- </w:t>
      </w:r>
      <w:r>
        <w:br/>
      </w:r>
      <w:r>
        <w:t xml:space="preserve">бонатовъ, встрзчается въ аморфномъ со- </w:t>
      </w:r>
      <w:r>
        <w:br/>
      </w:r>
      <w:r>
        <w:t xml:space="preserve">стоянш, въ сплошныхъ массахъ, включен- </w:t>
      </w:r>
      <w:r>
        <w:br/>
      </w:r>
      <w:r>
        <w:t xml:space="preserve">нымъ въ шпатоватый желЪзнякъ Уллерс- </w:t>
      </w:r>
      <w:r>
        <w:br/>
      </w:r>
      <w:r>
        <w:t xml:space="preserve">рейта въ Силези, въ ФогтландВ и др. м8- </w:t>
      </w:r>
      <w:r>
        <w:br/>
      </w:r>
      <w:r>
        <w:t xml:space="preserve">стахъ. ЦвЪть сЗрый, желтоватыхъ и зеле- </w:t>
      </w:r>
      <w:r>
        <w:br/>
      </w:r>
      <w:r>
        <w:t xml:space="preserve">новатыхъ оттЪнковъ, непрозраченъ, съ сла- </w:t>
      </w:r>
      <w:r>
        <w:br/>
      </w:r>
      <w:r>
        <w:t xml:space="preserve">бымъ блескомъ. Твердость 4—4,5; удЪльн. </w:t>
      </w:r>
      <w:r>
        <w:br/>
      </w:r>
      <w:r>
        <w:t xml:space="preserve">вЪсъ 6,12—6,27. Состоить изъ углекислаго </w:t>
      </w:r>
      <w:r>
        <w:br/>
      </w:r>
      <w:r>
        <w:t xml:space="preserve">висмута и водной окиси висмута Вь(НО),-- </w:t>
      </w:r>
      <w:r>
        <w:br/>
      </w:r>
      <w:r>
        <w:t xml:space="preserve">--2(ВЬ)0; . 3С0..</w:t>
      </w:r>
    </w:p>
    <w:p>
      <w:pPr>
        <w:pStyle w:val="Normal"/>
      </w:pPr>
      <w:r>
        <w:t xml:space="preserve">Висмутовая бронза, см. вислуто- </w:t>
      </w:r>
      <w:r>
        <w:br/>
      </w:r>
      <w:r>
        <w:t xml:space="preserve">вые сплавы.</w:t>
      </w:r>
    </w:p>
    <w:p>
      <w:pPr>
        <w:pStyle w:val="Normal"/>
      </w:pPr>
      <w:r>
        <w:t xml:space="preserve">Висмутовая живопись, которою </w:t>
      </w:r>
      <w:r>
        <w:br/>
      </w:r>
      <w:r>
        <w:t xml:space="preserve">занимались въ ХУГи ХУП столвт., отли- </w:t>
      </w:r>
      <w:r>
        <w:br/>
      </w:r>
      <w:r>
        <w:t xml:space="preserve">чалась прелестными эффектами. Твердый </w:t>
      </w:r>
      <w:r>
        <w:br/>
      </w:r>
      <w:r>
        <w:t xml:space="preserve">фонъ изъ мыла и клейкаго связывающаго </w:t>
      </w:r>
      <w:r>
        <w:br/>
      </w:r>
      <w:r>
        <w:t xml:space="preserve">вещества покрывался тонкимъ слоемъ вис- </w:t>
      </w:r>
      <w:r>
        <w:br/>
      </w:r>
      <w:r>
        <w:t xml:space="preserve">мутоваго порошка и отполированная ме- </w:t>
      </w:r>
      <w:r>
        <w:br/>
      </w:r>
      <w:r>
        <w:t xml:space="preserve">таллически блестящая поверхность покры- </w:t>
      </w:r>
      <w:r>
        <w:br/>
      </w:r>
      <w:r>
        <w:t xml:space="preserve">валась красками и лакомъ. Можно рисо- </w:t>
      </w:r>
      <w:r>
        <w:br/>
      </w:r>
      <w:r>
        <w:t xml:space="preserve">вать В. на твердомъ деревЪ, при чемъ бле- </w:t>
      </w:r>
      <w:r>
        <w:br/>
      </w:r>
      <w:r>
        <w:t xml:space="preserve">стящая металлическая поверхность увели- </w:t>
      </w:r>
      <w:r>
        <w:br/>
      </w:r>
      <w:r>
        <w:t xml:space="preserve">чиваеть силу, яркость и глубину красокъ </w:t>
      </w:r>
      <w:r>
        <w:br/>
      </w:r>
      <w:r>
        <w:t xml:space="preserve">и лака.</w:t>
      </w:r>
    </w:p>
    <w:p>
      <w:pPr>
        <w:pStyle w:val="Normal"/>
      </w:pPr>
      <w:r>
        <w:t xml:space="preserve">Висмутовая охра, минер. изъ груп- </w:t>
      </w:r>
      <w:r>
        <w:br/>
      </w:r>
      <w:r>
        <w:t xml:space="preserve">пы ангидридовъ, встрЪч. въ видЪ налета </w:t>
      </w:r>
      <w:r>
        <w:br/>
      </w:r>
      <w:r>
        <w:t xml:space="preserve">вкрапленнымъ, въ сплошныхъ массахъ, ча- </w:t>
      </w:r>
      <w:r>
        <w:br/>
      </w:r>
      <w:r>
        <w:t xml:space="preserve">сто въ псевдоморфозахъ по висмутовому </w:t>
      </w:r>
      <w:r>
        <w:br/>
      </w:r>
      <w:r>
        <w:t xml:space="preserve">блеску (см.) и игольчатой рудЪ (ем.), </w:t>
      </w:r>
      <w:r>
        <w:br/>
      </w:r>
      <w:r>
        <w:t xml:space="preserve">продуктомъ разложешя которыхъ онъ и яв- </w:t>
      </w:r>
      <w:r>
        <w:br/>
      </w:r>
      <w:r>
        <w:t xml:space="preserve">ляется; мягокъ, легко растирается. Уд. в. </w:t>
      </w:r>
      <w:r>
        <w:br/>
      </w:r>
      <w:r>
        <w:t xml:space="preserve">4.3—4/7. ЦвЪть соломенножелтый до свЪтло- </w:t>
      </w:r>
      <w:r>
        <w:br/>
      </w:r>
      <w:r>
        <w:t xml:space="preserve">сЪраго и зеленаго, мерцаюцщйй или мало- </w:t>
      </w:r>
      <w:r>
        <w:br/>
      </w:r>
      <w:r>
        <w:t xml:space="preserve">вый. Химич. составъ окись висмута В150з, </w:t>
      </w:r>
      <w:r>
        <w:br/>
      </w:r>
      <w:r>
        <w:t xml:space="preserve">б. частью въ смВси съ соединешями жел- </w:t>
      </w:r>
      <w:r>
        <w:br/>
      </w:r>
      <w:r>
        <w:t xml:space="preserve">за, мвди и мышьяка. ВмЪетЪ съ иголь- </w:t>
      </w:r>
      <w:r>
        <w:br/>
      </w:r>
      <w:r>
        <w:t xml:space="preserve">чатою рудою находится въ Березовскомтъ </w:t>
      </w:r>
      <w:r>
        <w:br/>
      </w:r>
      <w:r>
        <w:t xml:space="preserve">рудникЪ на Урал, также въ ШнеебергЪ, </w:t>
      </w:r>
      <w:r>
        <w:br/>
      </w:r>
      <w:r>
        <w:t xml:space="preserve">Тогангеоренштадт®, Тоахимсталь и др. </w:t>
      </w:r>
      <w:r>
        <w:br/>
      </w:r>
      <w:r>
        <w:t xml:space="preserve">мЪст. Саксоши.</w:t>
      </w:r>
    </w:p>
    <w:p>
      <w:pPr>
        <w:pStyle w:val="Normal"/>
      </w:pPr>
      <w:r>
        <w:t xml:space="preserve">Висмутовые силавы, соединешя </w:t>
      </w:r>
      <w:r>
        <w:br/>
      </w:r>
      <w:r>
        <w:t xml:space="preserve">и см$си висмута съ другими металлами, </w:t>
      </w:r>
      <w:r>
        <w:br/>
      </w:r>
      <w:r>
        <w:t xml:space="preserve">въ особенности</w:t>
      </w:r>
    </w:p>
    <w:p>
      <w:pPr>
        <w:pStyle w:val="Normal"/>
      </w:pPr>
      <w:r>
        <w:t xml:space="preserve">ВЕ па) Неталь | ба | руда </w:t>
      </w:r>
      <w:r>
        <w:br/>
      </w:r>
      <w:r>
        <w:t xml:space="preserve">ДАрее Роз | Лихтенберга </w:t>
      </w:r>
      <w:r>
        <w:br/>
      </w:r>
      <w:r>
        <w:t xml:space="preserve">Виемуть. . 8 2 5 15| 4 </w:t>
      </w:r>
      <w:r>
        <w:br/>
      </w:r>
      <w:r>
        <w:t xml:space="preserve">Свинець. . 5 1 з 8 2 </w:t>
      </w:r>
      <w:r>
        <w:br/>
      </w:r>
      <w:r>
        <w:t xml:space="preserve">Олово. .. 3 1 2 4 1 </w:t>
      </w:r>
      <w:r>
        <w:br/>
      </w:r>
      <w:r>
        <w:t xml:space="preserve">Кадмш .. 0 0. 0 3 1 </w:t>
      </w:r>
      <w:r>
        <w:br/>
      </w:r>
      <w:r>
        <w:t xml:space="preserve">Точка плав- </w:t>
      </w:r>
      <w:r>
        <w:br/>
      </w:r>
      <w:r>
        <w:t xml:space="preserve">лешя . . 94 93 91° |700 | 60,0</w:t>
      </w:r>
    </w:p>
    <w:p>
      <w:pPr>
        <w:pStyle w:val="Normal"/>
      </w:pPr>
      <w:r>
        <w:t xml:space="preserve">ИзмЪняя отношеня составныхъ частей, </w:t>
      </w:r>
      <w:r>
        <w:br/>
      </w:r>
      <w:r>
        <w:t xml:space="preserve">можно регулироваль точку плавлешя, а </w:t>
      </w:r>
      <w:r>
        <w:br/>
      </w:r>
      <w:r>
        <w:t xml:space="preserve">прибавивъ ртути, еще понизить ее. Такъ, </w:t>
      </w:r>
      <w:r>
        <w:br/>
      </w:r>
      <w:r>
        <w:t xml:space="preserve">20/0 ртути понижаютъ температуру плавле- </w:t>
      </w:r>
      <w:r>
        <w:br/>
      </w:r>
      <w:r>
        <w:t xml:space="preserve">я металла Розе до 550. В. с. находятъ при- </w:t>
      </w:r>
      <w:r>
        <w:br/>
      </w:r>
      <w:r>
        <w:t xml:space="preserve">мвнеше при спаиван!и олова, содержалщаго </w:t>
      </w:r>
      <w:r>
        <w:br/>
      </w:r>
      <w:r>
        <w:t xml:space="preserve">много свинца, для отливки монетъ, для </w:t>
      </w:r>
      <w:r>
        <w:br/>
      </w:r>
      <w:r>
        <w:t xml:space="preserve">клише и пр. Сплавы изъ висмута со свин- </w:t>
      </w:r>
      <w:r>
        <w:br/>
      </w:r>
      <w:r>
        <w:t xml:space="preserve">цомъ и оловомъ употребляли для приго- </w:t>
      </w:r>
      <w:r>
        <w:br/>
      </w:r>
      <w:r>
        <w:t xml:space="preserve">товлешя карандашей, пирометровъ, метал- </w:t>
      </w:r>
      <w:r>
        <w:br/>
      </w:r>
      <w:r>
        <w:t xml:space="preserve">лическихь бань, для вороневя стали, и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но черезъ годъ уже вернулся въ Герман, </w:t>
      </w:r>
      <w:r>
        <w:br/>
      </w:r>
      <w:r>
        <w:t xml:space="preserve">гдф избранъ быль президентомъ берлин- </w:t>
      </w:r>
      <w:r>
        <w:br/>
      </w:r>
      <w:r>
        <w:t xml:space="preserve">скаго этнограф. общ. В. принадлежить </w:t>
      </w:r>
      <w:r>
        <w:br/>
      </w:r>
      <w:r>
        <w:t xml:space="preserve">цълый рядъ весьма цънныхъ сочиненй о </w:t>
      </w:r>
      <w:r>
        <w:br/>
      </w:r>
      <w:r>
        <w:t xml:space="preserve">географическомъ строени и быт населе- </w:t>
      </w:r>
      <w:r>
        <w:br/>
      </w:r>
      <w:r>
        <w:t xml:space="preserve">шя внутреннихъ африканскихъ странъ. </w:t>
      </w:r>
      <w:r>
        <w:br/>
      </w:r>
      <w:r>
        <w:t xml:space="preserve">Висмаръ, второй приморсый и торго- </w:t>
      </w:r>
      <w:r>
        <w:br/>
      </w:r>
      <w:r>
        <w:t xml:space="preserve">вый г. вел. герцогства Мекленбургъ-Шве- </w:t>
      </w:r>
      <w:r>
        <w:br/>
      </w:r>
      <w:r>
        <w:t xml:space="preserve">ринск., у южн. конца защищеннаго о—вомъ </w:t>
      </w:r>
      <w:r>
        <w:br/>
      </w:r>
      <w:r>
        <w:t xml:space="preserve">Пелемъ залива Балтскаго моря, узловой </w:t>
      </w:r>
      <w:r>
        <w:br/>
      </w:r>
      <w:r>
        <w:t xml:space="preserve">пункть ж. д., 16 м. надъ у. моря. Выдаю- </w:t>
      </w:r>
      <w:r>
        <w:br/>
      </w:r>
      <w:r>
        <w:t xml:space="preserve">пияся здашя: Мар!инская церковь въ го- </w:t>
      </w:r>
      <w:r>
        <w:br/>
      </w:r>
      <w:r>
        <w:t xml:space="preserve">тич. стилЪ съ башней 80 м. высоты ХГУ в.; </w:t>
      </w:r>
      <w:r>
        <w:br/>
      </w:r>
      <w:r>
        <w:t xml:space="preserve">„старая школа“, готич. постройка, возве- </w:t>
      </w:r>
      <w:r>
        <w:br/>
      </w:r>
      <w:r>
        <w:t xml:space="preserve">денная около 1300 г., въ наст. время музей </w:t>
      </w:r>
      <w:r>
        <w:br/>
      </w:r>
      <w:r>
        <w:t xml:space="preserve">древностей; княж. замокъ, въ стилЪ итал. </w:t>
      </w:r>
      <w:r>
        <w:br/>
      </w:r>
      <w:r>
        <w:t xml:space="preserve">ренессанса Число жит. составляеть (1895) </w:t>
      </w:r>
      <w:r>
        <w:br/>
      </w:r>
      <w:r>
        <w:t xml:space="preserve">17,809 чел., 6. частью евангелич. вЪроиеип. </w:t>
      </w:r>
      <w:r>
        <w:br/>
      </w:r>
      <w:r>
        <w:t xml:space="preserve">Гл. производства: желЪза, сельско-хоз. ма- </w:t>
      </w:r>
      <w:r>
        <w:br/>
      </w:r>
      <w:r>
        <w:t xml:space="preserve">шинЪ, колоколовъ, сахара, печей, кровель- </w:t>
      </w:r>
      <w:r>
        <w:br/>
      </w:r>
      <w:r>
        <w:t xml:space="preserve">наго толя, асфальта и рыболовство. Тор- </w:t>
      </w:r>
      <w:r>
        <w:br/>
      </w:r>
      <w:r>
        <w:t xml:space="preserve">говля, оживлению кот. способствуетъь пре- </w:t>
      </w:r>
      <w:r>
        <w:br/>
      </w:r>
      <w:r>
        <w:t xml:space="preserve">красный портъ, за послЪде годы значит. </w:t>
      </w:r>
      <w:r>
        <w:br/>
      </w:r>
      <w:r>
        <w:t xml:space="preserve">расширенный, ведется преимущ. моремъ и </w:t>
      </w:r>
      <w:r>
        <w:br/>
      </w:r>
      <w:r>
        <w:t xml:space="preserve">простирается гл. образомъ на селфдуюпИе </w:t>
      </w:r>
      <w:r>
        <w:br/>
      </w:r>
      <w:r>
        <w:t xml:space="preserve">продукты: кам. уголь, дерево, хлЪбъ, вино, </w:t>
      </w:r>
      <w:r>
        <w:br/>
      </w:r>
      <w:r>
        <w:t xml:space="preserve">морск. траву для тюфяковъ и др. В. иметь </w:t>
      </w:r>
      <w:r>
        <w:br/>
      </w:r>
      <w:r>
        <w:t xml:space="preserve">ТИМН. ВЪ соединен! съ реальн. училищемъ, </w:t>
      </w:r>
      <w:r>
        <w:br/>
      </w:r>
      <w:r>
        <w:t xml:space="preserve">ремесленную школу и др. Въ 5 км. къ с. </w:t>
      </w:r>
      <w:r>
        <w:br/>
      </w:r>
      <w:r>
        <w:t xml:space="preserve">зап. въ красивомь мЪстоположени нахо- </w:t>
      </w:r>
      <w:r>
        <w:br/>
      </w:r>
      <w:r>
        <w:t xml:space="preserve">дится морской курорть Вендорфъ. Гор., </w:t>
      </w:r>
      <w:r>
        <w:br/>
      </w:r>
      <w:r>
        <w:t xml:space="preserve">возникновеше кот. восходитъ къ ХИ в., по- </w:t>
      </w:r>
      <w:r>
        <w:br/>
      </w:r>
      <w:r>
        <w:t xml:space="preserve">лучиль 1229 шверинское, 1266 — любекское </w:t>
      </w:r>
      <w:r>
        <w:br/>
      </w:r>
      <w:r>
        <w:t xml:space="preserve">тор. право и 1301 перешелъ къ Мекленбур- </w:t>
      </w:r>
      <w:r>
        <w:br/>
      </w:r>
      <w:r>
        <w:t xml:space="preserve">гу. Въ ХУП в. В. примкнулъ къ ганзей- </w:t>
      </w:r>
      <w:r>
        <w:br/>
      </w:r>
      <w:r>
        <w:t xml:space="preserve">скому союзу и сдЪлался, несмотря на, чуму </w:t>
      </w:r>
      <w:r>
        <w:br/>
      </w:r>
      <w:r>
        <w:t xml:space="preserve">1376, похитившую около 10.000 чел., значи- </w:t>
      </w:r>
      <w:r>
        <w:br/>
      </w:r>
      <w:r>
        <w:t xml:space="preserve">тельнымъ городомъ, однако съ ХУ1 в. при- </w:t>
      </w:r>
      <w:r>
        <w:br/>
      </w:r>
      <w:r>
        <w:t xml:space="preserve">шелъ въ упадокъ. По Вестфальск. миру </w:t>
      </w:r>
      <w:r>
        <w:br/>
      </w:r>
      <w:r>
        <w:t xml:space="preserve">1648 гор. одновременно съ баронствомъ </w:t>
      </w:r>
      <w:r>
        <w:br/>
      </w:r>
      <w:r>
        <w:t xml:space="preserve">В. былъ уступлень Швещи. 1808 Швещя </w:t>
      </w:r>
      <w:r>
        <w:br/>
      </w:r>
      <w:r>
        <w:t xml:space="preserve">заложила все баронство В. Мекленбургу- </w:t>
      </w:r>
      <w:r>
        <w:br/>
      </w:r>
      <w:r>
        <w:t xml:space="preserve">Шверину за 11/4 милл. талеровъ. </w:t>
      </w:r>
      <w:r>
        <w:br/>
      </w:r>
      <w:r>
        <w:t xml:space="preserve">Внемута окись (В1, 0:3), встр чается </w:t>
      </w:r>
      <w:r>
        <w:br/>
      </w:r>
      <w:r>
        <w:t xml:space="preserve">въ природЪ подъ назвашемъ висмутовой </w:t>
      </w:r>
      <w:r>
        <w:br/>
      </w:r>
      <w:r>
        <w:t xml:space="preserve">охры и образуется при нагрзвати висмута </w:t>
      </w:r>
      <w:r>
        <w:br/>
      </w:r>
      <w:r>
        <w:t xml:space="preserve">на воздухВ, при прокаливан!и азотнови- </w:t>
      </w:r>
      <w:r>
        <w:br/>
      </w:r>
      <w:r>
        <w:t xml:space="preserve">смутовой соли, или при вливаши по кап- </w:t>
      </w:r>
      <w:r>
        <w:br/>
      </w:r>
      <w:r>
        <w:t xml:space="preserve">лямъ горячаго раствора этой соли въ ки- </w:t>
      </w:r>
      <w:r>
        <w:br/>
      </w:r>
      <w:r>
        <w:t xml:space="preserve">пя растворъ Вдкаго каля. Она обра- </w:t>
      </w:r>
      <w:r>
        <w:br/>
      </w:r>
      <w:r>
        <w:t xml:space="preserve">зуетъ Ъд&amp;й порошокъ уд. в. 8,2, нераство- </w:t>
      </w:r>
      <w:r>
        <w:br/>
      </w:r>
      <w:r>
        <w:t xml:space="preserve">рима въ водЪ, плавка, не летуча; расплав- </w:t>
      </w:r>
      <w:r>
        <w:br/>
      </w:r>
      <w:r>
        <w:t xml:space="preserve">ленная, растворяетъ подобно окиси свинца, </w:t>
      </w:r>
      <w:r>
        <w:br/>
      </w:r>
      <w:r>
        <w:t xml:space="preserve">кремнеземъ, глиноземъ и окиси металловъ </w:t>
      </w:r>
      <w:r>
        <w:br/>
      </w:r>
      <w:r>
        <w:t xml:space="preserve">и поэтому продыравливаетъ глиняные пла- </w:t>
      </w:r>
      <w:r>
        <w:br/>
      </w:r>
      <w:r>
        <w:t xml:space="preserve">вильные тигли. В. 0. легко растворяется въ </w:t>
      </w:r>
      <w:r>
        <w:br/>
      </w:r>
      <w:r>
        <w:t xml:space="preserve">кислотахъ и образуетъ съ ними соли ви- </w:t>
      </w:r>
      <w:r>
        <w:br/>
      </w:r>
      <w:r>
        <w:t xml:space="preserve">смута, изъ которыхъ Вдюй каши осаждаетъ </w:t>
      </w:r>
      <w:r>
        <w:br/>
      </w:r>
      <w:r>
        <w:t xml:space="preserve">безцвЪтный гидратъ В. 0. (В! НО,). При </w:t>
      </w:r>
      <w:r>
        <w:br/>
      </w:r>
      <w:r>
        <w:t xml:space="preserve">нагрзваши въ струз водорода или съ </w:t>
      </w:r>
      <w:r>
        <w:br/>
      </w:r>
      <w:r>
        <w:t xml:space="preserve">углемтъ, В. 0. легко возстановляется, а при </w:t>
      </w:r>
      <w:r>
        <w:br/>
      </w:r>
      <w:r>
        <w:t xml:space="preserve">сплавленн съ Ъдкимъ кали превращается </w:t>
      </w:r>
      <w:r>
        <w:br/>
      </w:r>
      <w:r>
        <w:t xml:space="preserve">въ высшую степень окислешя. В. 0. при- </w:t>
      </w:r>
      <w:r>
        <w:br/>
      </w:r>
      <w:r>
        <w:t xml:space="preserve">м»няется для приготовленя сильно прелом- </w:t>
      </w:r>
      <w:r>
        <w:br/>
      </w:r>
      <w:r>
        <w:t xml:space="preserve">ляющаго стекла, фарфоровыхъ красокъ и </w:t>
      </w:r>
      <w:r>
        <w:br/>
      </w:r>
      <w:r>
        <w:t xml:space="preserve">въ живописи на стеклЪ, для серебреня же- </w:t>
      </w:r>
      <w:r>
        <w:br/>
      </w:r>
      <w:r>
        <w:t xml:space="preserve">лЪза, для приготовлешя анилиновой крас- </w:t>
      </w:r>
      <w:r>
        <w:br/>
      </w:r>
      <w:r>
        <w:t xml:space="preserve">ной краски и т. д. Повидимому, уже во</w:t>
      </w:r>
    </w:p>
    <w:p>
      <w:pPr>
        <w:pStyle w:val="Normal"/>
      </w:pPr>
      <w:r>
        <w:t xml:space="preserve">ВисмаАРЪ — Висмутовыв оплаВЫ.</w:t>
      </w:r>
    </w:p>
    <w:p>
      <w:pPr>
        <w:pStyle w:val="Normal"/>
      </w:pPr>
      <w:r>
        <w:t xml:space="preserve">времена Агриколы В. о. употреблялась въ </w:t>
      </w:r>
      <w:r>
        <w:br/>
      </w:r>
      <w:r>
        <w:t xml:space="preserve">качествЪ желтой краски.</w:t>
      </w:r>
    </w:p>
    <w:p>
      <w:pPr>
        <w:pStyle w:val="Normal"/>
      </w:pPr>
      <w:r>
        <w:t xml:space="preserve">Висмутитъь, минер. изъ группы кар- </w:t>
      </w:r>
      <w:r>
        <w:br/>
      </w:r>
      <w:r>
        <w:t xml:space="preserve">бонатовъ, встрзчается въ аморфномъ со- </w:t>
      </w:r>
      <w:r>
        <w:br/>
      </w:r>
      <w:r>
        <w:t xml:space="preserve">стоянш, въ сплошныхъ массахъ, включен- </w:t>
      </w:r>
      <w:r>
        <w:br/>
      </w:r>
      <w:r>
        <w:t xml:space="preserve">нымъ въ шпатоватый желЪзнякъ Уллерс- </w:t>
      </w:r>
      <w:r>
        <w:br/>
      </w:r>
      <w:r>
        <w:t xml:space="preserve">рейта въ Силези, въ ФогтландВ и др. м8- </w:t>
      </w:r>
      <w:r>
        <w:br/>
      </w:r>
      <w:r>
        <w:t xml:space="preserve">стахъ. ЦвЪть сфрый, желтоватыхъ и зеле- </w:t>
      </w:r>
      <w:r>
        <w:br/>
      </w:r>
      <w:r>
        <w:t xml:space="preserve">новатыхъ оттЪнковъ, непрозраченъ, съ сла- </w:t>
      </w:r>
      <w:r>
        <w:br/>
      </w:r>
      <w:r>
        <w:t xml:space="preserve">бымъ блескомъ. Твердость 4—4,5; удЪльн. </w:t>
      </w:r>
      <w:r>
        <w:br/>
      </w:r>
      <w:r>
        <w:t xml:space="preserve">вЪсъ 6,12—6,27. Состоить изъ углекислаго </w:t>
      </w:r>
      <w:r>
        <w:br/>
      </w:r>
      <w:r>
        <w:t xml:space="preserve">висмута и водной окиси висмута Вь(НО),-- </w:t>
      </w:r>
      <w:r>
        <w:br/>
      </w:r>
      <w:r>
        <w:t xml:space="preserve">--2(ВЬ)0; . 3С0..</w:t>
      </w:r>
    </w:p>
    <w:p>
      <w:pPr>
        <w:pStyle w:val="Normal"/>
      </w:pPr>
      <w:r>
        <w:t xml:space="preserve">Висмутовая бронза, см. вислуто- </w:t>
      </w:r>
      <w:r>
        <w:br/>
      </w:r>
      <w:r>
        <w:t xml:space="preserve">вые сплавы.</w:t>
      </w:r>
    </w:p>
    <w:p>
      <w:pPr>
        <w:pStyle w:val="Normal"/>
      </w:pPr>
      <w:r>
        <w:t xml:space="preserve">Висмутовая живопись, которою </w:t>
      </w:r>
      <w:r>
        <w:br/>
      </w:r>
      <w:r>
        <w:t xml:space="preserve">занимались въ ХУГи ХУП столвт., отли- </w:t>
      </w:r>
      <w:r>
        <w:br/>
      </w:r>
      <w:r>
        <w:t xml:space="preserve">чалась прелестными эффектами. Твердый </w:t>
      </w:r>
      <w:r>
        <w:br/>
      </w:r>
      <w:r>
        <w:t xml:space="preserve">фонъ изъ мыла и клейкаго связывающаго </w:t>
      </w:r>
      <w:r>
        <w:br/>
      </w:r>
      <w:r>
        <w:t xml:space="preserve">вещества покрывался тонкимъ слоемъ вис- </w:t>
      </w:r>
      <w:r>
        <w:br/>
      </w:r>
      <w:r>
        <w:t xml:space="preserve">мутоваго порошка и отполированная ме- </w:t>
      </w:r>
      <w:r>
        <w:br/>
      </w:r>
      <w:r>
        <w:t xml:space="preserve">таллически блестящая поверхность покры- </w:t>
      </w:r>
      <w:r>
        <w:br/>
      </w:r>
      <w:r>
        <w:t xml:space="preserve">валась красками и лакомъ. Можно рисо- </w:t>
      </w:r>
      <w:r>
        <w:br/>
      </w:r>
      <w:r>
        <w:t xml:space="preserve">вать В. на твердомъ деревЪ, при чемъ бле- </w:t>
      </w:r>
      <w:r>
        <w:br/>
      </w:r>
      <w:r>
        <w:t xml:space="preserve">стящая металлическая поверхность увели- </w:t>
      </w:r>
      <w:r>
        <w:br/>
      </w:r>
      <w:r>
        <w:t xml:space="preserve">чиваеть силу, яркость и глубину красокъ </w:t>
      </w:r>
      <w:r>
        <w:br/>
      </w:r>
      <w:r>
        <w:t xml:space="preserve">и лака.</w:t>
      </w:r>
    </w:p>
    <w:p>
      <w:pPr>
        <w:pStyle w:val="Normal"/>
      </w:pPr>
      <w:r>
        <w:t xml:space="preserve">Висмутовая охра, минер. изъ груп- </w:t>
      </w:r>
      <w:r>
        <w:br/>
      </w:r>
      <w:r>
        <w:t xml:space="preserve">пы ангидридовъ, встрЪч. въ видЪ налета </w:t>
      </w:r>
      <w:r>
        <w:br/>
      </w:r>
      <w:r>
        <w:t xml:space="preserve">вкрапленнымъ, въ сплошныхъ массахъ, ча- </w:t>
      </w:r>
      <w:r>
        <w:br/>
      </w:r>
      <w:r>
        <w:t xml:space="preserve">сто въ псевдоморфозахъ по висмутовому </w:t>
      </w:r>
      <w:r>
        <w:br/>
      </w:r>
      <w:r>
        <w:t xml:space="preserve">блеску (см.) и игольчатой рудЪ (ем.), </w:t>
      </w:r>
      <w:r>
        <w:br/>
      </w:r>
      <w:r>
        <w:t xml:space="preserve">продуктомъ разложешя которыхъ онъ и яв- </w:t>
      </w:r>
      <w:r>
        <w:br/>
      </w:r>
      <w:r>
        <w:t xml:space="preserve">ляется; мягокъ, легко растирается. Уд. в. </w:t>
      </w:r>
      <w:r>
        <w:br/>
      </w:r>
      <w:r>
        <w:t xml:space="preserve">4.3—47. ЦвЪть соломенножелтый до свЪтло- </w:t>
      </w:r>
      <w:r>
        <w:br/>
      </w:r>
      <w:r>
        <w:t xml:space="preserve">сЪраго и зеленаго, мерцающйй или мало- </w:t>
      </w:r>
      <w:r>
        <w:br/>
      </w:r>
      <w:r>
        <w:t xml:space="preserve">вый. Химич. составъ окись висмута В150з, </w:t>
      </w:r>
      <w:r>
        <w:br/>
      </w:r>
      <w:r>
        <w:t xml:space="preserve">б. частью въ смеси съ соединешями жел- </w:t>
      </w:r>
      <w:r>
        <w:br/>
      </w:r>
      <w:r>
        <w:t xml:space="preserve">за, мвди и мышьяка. Вм5етЪ съ иголь- </w:t>
      </w:r>
      <w:r>
        <w:br/>
      </w:r>
      <w:r>
        <w:t xml:space="preserve">чатою рудою находится въ Березовскомтъ </w:t>
      </w:r>
      <w:r>
        <w:br/>
      </w:r>
      <w:r>
        <w:t xml:space="preserve">рудникв на Урал, также въ ШнеебергЪ, </w:t>
      </w:r>
      <w:r>
        <w:br/>
      </w:r>
      <w:r>
        <w:t xml:space="preserve">Тогангеоренштадтв, Тоахимсталь и др. </w:t>
      </w:r>
      <w:r>
        <w:br/>
      </w:r>
      <w:r>
        <w:t xml:space="preserve">мЪст. Саксоши.</w:t>
      </w:r>
    </w:p>
    <w:p>
      <w:pPr>
        <w:pStyle w:val="Normal"/>
      </w:pPr>
      <w:r>
        <w:t xml:space="preserve">Висмутовые силавы, соединешя </w:t>
      </w:r>
      <w:r>
        <w:br/>
      </w:r>
      <w:r>
        <w:t xml:space="preserve">и см$си висмута съ другими металлами, </w:t>
      </w:r>
      <w:r>
        <w:br/>
      </w:r>
      <w:r>
        <w:t xml:space="preserve">въ особенности</w:t>
      </w:r>
    </w:p>
    <w:p>
      <w:pPr>
        <w:pStyle w:val="Normal"/>
      </w:pPr>
      <w:r>
        <w:t xml:space="preserve">ВЕ па) Неталь | ба | ору </w:t>
      </w:r>
      <w:r>
        <w:br/>
      </w:r>
      <w:r>
        <w:t xml:space="preserve">ДАрее Роз | Лихтенберга </w:t>
      </w:r>
      <w:r>
        <w:br/>
      </w:r>
      <w:r>
        <w:t xml:space="preserve">Виемуть. . 8 2 5 15| 4 </w:t>
      </w:r>
      <w:r>
        <w:br/>
      </w:r>
      <w:r>
        <w:t xml:space="preserve">Свинець. . 5 1 з 8 2 </w:t>
      </w:r>
      <w:r>
        <w:br/>
      </w:r>
      <w:r>
        <w:t xml:space="preserve">Олово. .. 3 1 2 4 1 </w:t>
      </w:r>
      <w:r>
        <w:br/>
      </w:r>
      <w:r>
        <w:t xml:space="preserve">Кадмш .. 0 0. 0 3 1 </w:t>
      </w:r>
      <w:r>
        <w:br/>
      </w:r>
      <w:r>
        <w:t xml:space="preserve">Точка плав- </w:t>
      </w:r>
      <w:r>
        <w:br/>
      </w:r>
      <w:r>
        <w:t xml:space="preserve">лешя . . 94 93 91° |700 | 60,0</w:t>
      </w:r>
    </w:p>
    <w:p>
      <w:pPr>
        <w:pStyle w:val="Normal"/>
      </w:pPr>
      <w:r>
        <w:t xml:space="preserve">Измняя отношеня составныхъ частей, </w:t>
      </w:r>
      <w:r>
        <w:br/>
      </w:r>
      <w:r>
        <w:t xml:space="preserve">можно регулироваль точку плавленя, а </w:t>
      </w:r>
      <w:r>
        <w:br/>
      </w:r>
      <w:r>
        <w:t xml:space="preserve">прибавивъ ртути, еще понизить ее. Такъ, </w:t>
      </w:r>
      <w:r>
        <w:br/>
      </w:r>
      <w:r>
        <w:t xml:space="preserve">20/0 ртути понижаютъ температуру плавле- </w:t>
      </w:r>
      <w:r>
        <w:br/>
      </w:r>
      <w:r>
        <w:t xml:space="preserve">я металла Розе до 550. В. с. находятъ при- </w:t>
      </w:r>
      <w:r>
        <w:br/>
      </w:r>
      <w:r>
        <w:t xml:space="preserve">мвнеше при спаиван!и олова, содержалцаго </w:t>
      </w:r>
      <w:r>
        <w:br/>
      </w:r>
      <w:r>
        <w:t xml:space="preserve">много свинца, для отливки монетъ, для </w:t>
      </w:r>
      <w:r>
        <w:br/>
      </w:r>
      <w:r>
        <w:t xml:space="preserve">клише и пр. Сплавы изъ висмута со свин- </w:t>
      </w:r>
      <w:r>
        <w:br/>
      </w:r>
      <w:r>
        <w:t xml:space="preserve">цомъ и оловомъ употребляли для приго- </w:t>
      </w:r>
      <w:r>
        <w:br/>
      </w:r>
      <w:r>
        <w:t xml:space="preserve">товлешя карандашей, пирометровъ, метал- </w:t>
      </w:r>
      <w:r>
        <w:br/>
      </w:r>
      <w:r>
        <w:t xml:space="preserve">лическихь бань, для вороненя стали, и</w:t>
      </w:r>
    </w:p>
    <w:p>
      <w:pPr>
        <w:pStyle w:val="Normal"/>
      </w:pPr>
      <w:r>
        <w:t xml:space="preserve">Висмутовый влескъ — Висмуть.</w:t>
      </w:r>
    </w:p>
    <w:p>
      <w:pPr>
        <w:pStyle w:val="Normal"/>
      </w:pPr>
      <w:r>
        <w:t xml:space="preserve">для сигнальныхь и предохранительныхъ </w:t>
      </w:r>
      <w:r>
        <w:br/>
      </w:r>
      <w:r>
        <w:t xml:space="preserve">аппаратовъ въ паровыхъ котлахъ. Сплавы </w:t>
      </w:r>
      <w:r>
        <w:br/>
      </w:r>
      <w:r>
        <w:t xml:space="preserve">съ опредвленной температурой плавленя </w:t>
      </w:r>
      <w:r>
        <w:br/>
      </w:r>
      <w:r>
        <w:t xml:space="preserve">плавятся, какъ только давлеше и вм стЪ </w:t>
      </w:r>
      <w:r>
        <w:br/>
      </w:r>
      <w:r>
        <w:t xml:space="preserve">съ нимъ температура достигаеть опасной </w:t>
      </w:r>
      <w:r>
        <w:br/>
      </w:r>
      <w:r>
        <w:t xml:space="preserve">высоты; при этомъ паръ получаетъ сво- </w:t>
      </w:r>
      <w:r>
        <w:br/>
      </w:r>
      <w:r>
        <w:t xml:space="preserve">бодный выходъ. Сплавы висмута съ мЪдью, </w:t>
      </w:r>
      <w:r>
        <w:br/>
      </w:r>
      <w:r>
        <w:t xml:space="preserve">оловомъ, сурьмой, цинкомъ даютъ различ- </w:t>
      </w:r>
      <w:r>
        <w:br/>
      </w:r>
      <w:r>
        <w:t xml:space="preserve">ные сорта т.наз. британскаго металла, </w:t>
      </w:r>
      <w:r>
        <w:br/>
      </w:r>
      <w:r>
        <w:t xml:space="preserve">В. рекомендовали также для типографскаго </w:t>
      </w:r>
      <w:r>
        <w:br/>
      </w:r>
      <w:r>
        <w:t xml:space="preserve">шрифта. Висмутовая бронза изъ 52 ч. мЬди </w:t>
      </w:r>
      <w:r>
        <w:br/>
      </w:r>
      <w:r>
        <w:t xml:space="preserve">30 никкеля, 12 олова, 5 свинца и 1 висмута, </w:t>
      </w:r>
      <w:r>
        <w:br/>
      </w:r>
      <w:r>
        <w:t xml:space="preserve">вслВдотые своего большого постоянства на </w:t>
      </w:r>
      <w:r>
        <w:br/>
      </w:r>
      <w:r>
        <w:t xml:space="preserve">воздухВ употребляется иногда для приго- </w:t>
      </w:r>
      <w:r>
        <w:br/>
      </w:r>
      <w:r>
        <w:t xml:space="preserve">товлен!я зеркалъ, рефлекторовъ къ лампамъ </w:t>
      </w:r>
      <w:r>
        <w:br/>
      </w:r>
      <w:r>
        <w:t xml:space="preserve">ит. д.</w:t>
      </w:r>
    </w:p>
    <w:p>
      <w:pPr>
        <w:pStyle w:val="Normal"/>
      </w:pPr>
      <w:r>
        <w:t xml:space="preserve">Виесмутовый блескъ, висмутинъ, </w:t>
      </w:r>
      <w:r>
        <w:br/>
      </w:r>
      <w:r>
        <w:t xml:space="preserve">минер. изъ группы сульфаловъ, кристалл. </w:t>
      </w:r>
      <w:r>
        <w:br/>
      </w:r>
      <w:r>
        <w:t xml:space="preserve">въ столбчатыхъ или игольчатыхъ ромбиче- </w:t>
      </w:r>
      <w:r>
        <w:br/>
      </w:r>
      <w:r>
        <w:t xml:space="preserve">скихь призмахъ, съ вертикальною штрихо- </w:t>
      </w:r>
      <w:r>
        <w:br/>
      </w:r>
      <w:r>
        <w:t xml:space="preserve">ватостью, обусловленною повторною комби- </w:t>
      </w:r>
      <w:r>
        <w:br/>
      </w:r>
      <w:r>
        <w:t xml:space="preserve">нащей н$еколькихъ призматич. и пина- </w:t>
      </w:r>
      <w:r>
        <w:br/>
      </w:r>
      <w:r>
        <w:t xml:space="preserve">коидныхъ плоскостей; кристаллы, нароспие </w:t>
      </w:r>
      <w:r>
        <w:br/>
      </w:r>
      <w:r>
        <w:t xml:space="preserve">и вроспце въ друге минер. образовая и </w:t>
      </w:r>
      <w:r>
        <w:br/>
      </w:r>
      <w:r>
        <w:t xml:space="preserve">породы, цвзта свинцовосвраго, съ желтова- </w:t>
      </w:r>
      <w:r>
        <w:br/>
      </w:r>
      <w:r>
        <w:t xml:space="preserve">той или пестрой побёжалостью. Тв. 2—2,5; </w:t>
      </w:r>
      <w:r>
        <w:br/>
      </w:r>
      <w:r>
        <w:t xml:space="preserve">уд. в. 64—6,6. Хим. сост. сЪрнистый ви- </w:t>
      </w:r>
      <w:r>
        <w:br/>
      </w:r>
      <w:r>
        <w:t xml:space="preserve">смуть Вь 5 Минераль этотъ довольно </w:t>
      </w:r>
      <w:r>
        <w:br/>
      </w:r>
      <w:r>
        <w:t xml:space="preserve">рьдкш, почему и не можетъ имЪть практич. </w:t>
      </w:r>
      <w:r>
        <w:br/>
      </w:r>
      <w:r>
        <w:t xml:space="preserve">значешя. Главныя мЪсторожден!я его въ </w:t>
      </w:r>
      <w:r>
        <w:br/>
      </w:r>
      <w:r>
        <w:t xml:space="preserve">Саксонс. Рудныхъ горахъ, Зальцбург%, Ба- </w:t>
      </w:r>
      <w:r>
        <w:br/>
      </w:r>
      <w:r>
        <w:t xml:space="preserve">нать, Швещи, Корнуэльсъ.</w:t>
      </w:r>
    </w:p>
    <w:p>
      <w:pPr>
        <w:pStyle w:val="Normal"/>
      </w:pPr>
      <w:r>
        <w:t xml:space="preserve">Виесмутовый шиатуъ, минер. изъ </w:t>
      </w:r>
      <w:r>
        <w:br/>
      </w:r>
      <w:r>
        <w:t xml:space="preserve">группы карбонатовъ, благо цвЪта; хим. с0- </w:t>
      </w:r>
      <w:r>
        <w:br/>
      </w:r>
      <w:r>
        <w:t xml:space="preserve">ставъ водный углекислый висмутъ, 3 ВЬ </w:t>
      </w:r>
      <w:r>
        <w:br/>
      </w:r>
      <w:r>
        <w:t xml:space="preserve">Со, -- ВЬ (НО); - Н50. Вотр»чается въ </w:t>
      </w:r>
      <w:r>
        <w:br/>
      </w:r>
      <w:r>
        <w:t xml:space="preserve">золотыхъ рудникахъь Южн. Каролины, въ </w:t>
      </w:r>
      <w:r>
        <w:br/>
      </w:r>
      <w:r>
        <w:t xml:space="preserve">МексикВ, а также въ департ. Коррезъ во </w:t>
      </w:r>
      <w:r>
        <w:br/>
      </w:r>
      <w:r>
        <w:t xml:space="preserve">Франщи; въ обоихь послЪднихь мЪетно- </w:t>
      </w:r>
      <w:r>
        <w:br/>
      </w:r>
      <w:r>
        <w:t xml:space="preserve">стяхъ въ количествахъ, возможн. для раз- </w:t>
      </w:r>
      <w:r>
        <w:br/>
      </w:r>
      <w:r>
        <w:t xml:space="preserve">работки.</w:t>
      </w:r>
    </w:p>
    <w:p>
      <w:pPr>
        <w:pStyle w:val="Normal"/>
      </w:pPr>
      <w:r>
        <w:t xml:space="preserve">Виемутовыя 6% лила, то же, что </w:t>
      </w:r>
      <w:r>
        <w:br/>
      </w:r>
      <w:r>
        <w:t xml:space="preserve">основной хлористый висмутъ, хлорокись </w:t>
      </w:r>
      <w:r>
        <w:br/>
      </w:r>
      <w:r>
        <w:t xml:space="preserve">висмута (см. висмут хлористый); также </w:t>
      </w:r>
      <w:r>
        <w:br/>
      </w:r>
      <w:r>
        <w:t xml:space="preserve">основная азотно-висмутовая соль, см. вис- </w:t>
      </w:r>
      <w:r>
        <w:br/>
      </w:r>
      <w:r>
        <w:t xml:space="preserve">уто.</w:t>
      </w:r>
    </w:p>
    <w:p>
      <w:pPr>
        <w:pStyle w:val="Normal"/>
      </w:pPr>
      <w:r>
        <w:t xml:space="preserve">Висмутовыя соли (соли окиси вис- </w:t>
      </w:r>
      <w:r>
        <w:br/>
      </w:r>
      <w:r>
        <w:t xml:space="preserve">мута) ветрьчаются частью въ природВ и </w:t>
      </w:r>
      <w:r>
        <w:br/>
      </w:r>
      <w:r>
        <w:t xml:space="preserve">образуются дъйстыемъ кислотъ на висмутъ </w:t>
      </w:r>
      <w:r>
        <w:br/>
      </w:r>
      <w:r>
        <w:t xml:space="preserve">или окись висмута, а нерастворимыя двой- </w:t>
      </w:r>
      <w:r>
        <w:br/>
      </w:r>
      <w:r>
        <w:t xml:space="preserve">нымъ разложешемъ; онЪз безцвътны, если </w:t>
      </w:r>
      <w:r>
        <w:br/>
      </w:r>
      <w:r>
        <w:t xml:space="preserve">кислота не окрашена, даютъ сильную кис- </w:t>
      </w:r>
      <w:r>
        <w:br/>
      </w:r>
      <w:r>
        <w:t xml:space="preserve">лую реакцио и большей частью разлагается </w:t>
      </w:r>
      <w:r>
        <w:br/>
      </w:r>
      <w:r>
        <w:t xml:space="preserve">въ калильномъ жару. Азотно- и сърно- </w:t>
      </w:r>
      <w:r>
        <w:br/>
      </w:r>
      <w:r>
        <w:t xml:space="preserve">кислая соли легко растворяются въ водЪ, </w:t>
      </w:r>
      <w:r>
        <w:br/>
      </w:r>
      <w:r>
        <w:t xml:space="preserve">особенно въ присутстви небольшого коли- </w:t>
      </w:r>
      <w:r>
        <w:br/>
      </w:r>
      <w:r>
        <w:t xml:space="preserve">чества, свободной кислоты; растворы дають </w:t>
      </w:r>
      <w:r>
        <w:br/>
      </w:r>
      <w:r>
        <w:t xml:space="preserve">съ большимъ количествомъ воды осадокъ </w:t>
      </w:r>
      <w:r>
        <w:br/>
      </w:r>
      <w:r>
        <w:t xml:space="preserve">основной соли, и освободившаяся кислота </w:t>
      </w:r>
      <w:r>
        <w:br/>
      </w:r>
      <w:r>
        <w:t xml:space="preserve">удерживаеть въ раствор только часть </w:t>
      </w:r>
      <w:r>
        <w:br/>
      </w:r>
      <w:r>
        <w:t xml:space="preserve">висмута. . Въ растворахъ съ досталочнымьъ </w:t>
      </w:r>
      <w:r>
        <w:br/>
      </w:r>
      <w:r>
        <w:t xml:space="preserve">количествомъ кислоты — щелочи и кровя- </w:t>
      </w:r>
      <w:r>
        <w:br/>
      </w:r>
      <w:r>
        <w:t xml:space="preserve">ная соль дають бЪлый, сБроводородъ и </w:t>
      </w:r>
      <w:r>
        <w:br/>
      </w:r>
      <w:r>
        <w:t xml:space="preserve">сБрнистый аммошй—черный осадокъ. НЪ- </w:t>
      </w:r>
      <w:r>
        <w:br/>
      </w:r>
      <w:r>
        <w:t xml:space="preserve">которыя В. с. находятъ примфненше въ тех- </w:t>
      </w:r>
      <w:r>
        <w:br/>
      </w:r>
      <w:r>
        <w:t xml:space="preserve">никЪ и медицин$ и косметикз.</w:t>
      </w:r>
    </w:p>
    <w:p>
      <w:pPr>
        <w:pStyle w:val="Normal"/>
      </w:pPr>
      <w:r>
        <w:t xml:space="preserve">Висмутъ (В1зтибим), В, металл са- </w:t>
      </w:r>
      <w:r>
        <w:br/>
      </w:r>
      <w:r>
        <w:t xml:space="preserve">мородн., какъ минералъ, кристал. въ ромбо-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эдрич..системЪ, по бол. ч. съ неясно образов. </w:t>
      </w:r>
      <w:r>
        <w:br/>
      </w:r>
      <w:r>
        <w:t xml:space="preserve">всльдетве сложной группировки кристал- </w:t>
      </w:r>
      <w:r>
        <w:br/>
      </w:r>
      <w:r>
        <w:t xml:space="preserve">лами; древовидныя, перистыя, вязанныя </w:t>
      </w:r>
      <w:r>
        <w:br/>
      </w:r>
      <w:r>
        <w:t xml:space="preserve">формы наиболЪе обыкновенны, рЪже въ </w:t>
      </w:r>
      <w:r>
        <w:br/>
      </w:r>
      <w:r>
        <w:t xml:space="preserve">видв листочковъ, проволокъ и т. п.; часто </w:t>
      </w:r>
      <w:r>
        <w:br/>
      </w:r>
      <w:r>
        <w:t xml:space="preserve">встр®чается также вкрапленными зернами </w:t>
      </w:r>
      <w:r>
        <w:br/>
      </w:r>
      <w:r>
        <w:t xml:space="preserve">и вЪ сплошномъ видЪ. Спайность совер- </w:t>
      </w:r>
      <w:r>
        <w:br/>
      </w:r>
      <w:r>
        <w:t xml:space="preserve">шенная по двумъ направлешямъ, мягокъ, </w:t>
      </w:r>
      <w:r>
        <w:br/>
      </w:r>
      <w:r>
        <w:t xml:space="preserve">но хрупокъ. Тв. 2,5; уд. вЪсъ 9,6—9,3. ЦвБтъ </w:t>
      </w:r>
      <w:r>
        <w:br/>
      </w:r>
      <w:r>
        <w:t xml:space="preserve">серебристый съ красноватымъ отт$нкомъ </w:t>
      </w:r>
      <w:r>
        <w:br/>
      </w:r>
      <w:r>
        <w:t xml:space="preserve">и пестрою побЪжалостью. Часто значитель- </w:t>
      </w:r>
      <w:r>
        <w:br/>
      </w:r>
      <w:r>
        <w:t xml:space="preserve">ная примфсь мышьяка. Самородный В. </w:t>
      </w:r>
      <w:r>
        <w:br/>
      </w:r>
      <w:r>
        <w:t xml:space="preserve">встр5чается обыкновенно въ жильныхъ м$- </w:t>
      </w:r>
      <w:r>
        <w:br/>
      </w:r>
      <w:r>
        <w:t xml:space="preserve">сторождешяхъ, среди транитовъ, гнейсовъ, </w:t>
      </w:r>
      <w:r>
        <w:br/>
      </w:r>
      <w:r>
        <w:t xml:space="preserve">слюдяныхъ сланцевъ и граувакки, являясь </w:t>
      </w:r>
      <w:r>
        <w:br/>
      </w:r>
      <w:r>
        <w:t xml:space="preserve">частымъ спутникомъ никкелевыхъ, кобаль- </w:t>
      </w:r>
      <w:r>
        <w:br/>
      </w:r>
      <w:r>
        <w:t xml:space="preserve">товыхъ и серебряныхъ рудъ. Въ Росаи </w:t>
      </w:r>
      <w:r>
        <w:br/>
      </w:r>
      <w:r>
        <w:t xml:space="preserve">въ Адунъ-Чалон® въ Забайкальск. области, </w:t>
      </w:r>
      <w:r>
        <w:br/>
      </w:r>
      <w:r>
        <w:t xml:space="preserve">въ нфкоторыхъ золотыхъ розсыпяхъ Сиби- </w:t>
      </w:r>
      <w:r>
        <w:br/>
      </w:r>
      <w:r>
        <w:t xml:space="preserve">ри. Въ Саксони, Богеми, Гессенз, Шварц- </w:t>
      </w:r>
      <w:r>
        <w:br/>
      </w:r>
      <w:r>
        <w:t xml:space="preserve">вальдЪ, Корнуальсв, Девонширв, Швецуи. </w:t>
      </w:r>
      <w:r>
        <w:br/>
      </w:r>
      <w:r>
        <w:t xml:space="preserve">Въ нЪек. мфстахь Св. Америки, въ Боли- </w:t>
      </w:r>
      <w:r>
        <w:br/>
      </w:r>
      <w:r>
        <w:t xml:space="preserve">ви (Сарата и Илламну) наиб. значит. мас- </w:t>
      </w:r>
      <w:r>
        <w:br/>
      </w:r>
      <w:r>
        <w:t xml:space="preserve">сами; въ Новомъ южн. УэльсЪ и Тасмаши. </w:t>
      </w:r>
      <w:r>
        <w:br/>
      </w:r>
      <w:r>
        <w:t xml:space="preserve">Почти весь продажн. В. получается изъ </w:t>
      </w:r>
      <w:r>
        <w:br/>
      </w:r>
      <w:r>
        <w:t xml:space="preserve">самородн. матерала. В. ветр5чается да- </w:t>
      </w:r>
      <w:r>
        <w:br/>
      </w:r>
      <w:r>
        <w:t xml:space="preserve">лве въ видЪ окиси съ содержашемъ 89,70/, </w:t>
      </w:r>
      <w:r>
        <w:br/>
      </w:r>
      <w:r>
        <w:t xml:space="preserve">В, висмутовая охра Вь О» въ видЪ сВр- </w:t>
      </w:r>
      <w:r>
        <w:br/>
      </w:r>
      <w:r>
        <w:t xml:space="preserve">нистаго соединешя съ 81,250/) В.—висмуто- </w:t>
      </w:r>
      <w:r>
        <w:br/>
      </w:r>
      <w:r>
        <w:t xml:space="preserve">вомъ блескь Вь 5, съ мЪдью и сБрой въ </w:t>
      </w:r>
      <w:r>
        <w:br/>
      </w:r>
      <w:r>
        <w:t xml:space="preserve">висмутово-мЪдномъ блескЪ Си ВЬ в и съ </w:t>
      </w:r>
      <w:r>
        <w:br/>
      </w:r>
      <w:r>
        <w:t xml:space="preserve">другими сЪрнистыми металлами подъ на- </w:t>
      </w:r>
      <w:r>
        <w:br/>
      </w:r>
      <w:r>
        <w:t xml:space="preserve">звашемъ серебряно-висмутоваго блеска, </w:t>
      </w:r>
      <w:r>
        <w:br/>
      </w:r>
      <w:r>
        <w:t xml:space="preserve">игольчатой руды, кобеллита, виемуто-ко- </w:t>
      </w:r>
      <w:r>
        <w:br/>
      </w:r>
      <w:r>
        <w:t xml:space="preserve">бальтоваго и никкелеваго колчедана, съ </w:t>
      </w:r>
      <w:r>
        <w:br/>
      </w:r>
      <w:r>
        <w:t xml:space="preserve">теллуромъ (теллур. В.), далЪе въ видВ крем- </w:t>
      </w:r>
      <w:r>
        <w:br/>
      </w:r>
      <w:r>
        <w:t xml:space="preserve">некислаго (висмутовая обманка) и угле- </w:t>
      </w:r>
      <w:r>
        <w:br/>
      </w:r>
      <w:r>
        <w:t xml:space="preserve">кислаго В. (висмутитъ, висмутовый шпатъ,). </w:t>
      </w:r>
      <w:r>
        <w:br/>
      </w:r>
      <w:r>
        <w:t xml:space="preserve">Для добывая В. обжигаютъ еЪрнистыя </w:t>
      </w:r>
      <w:r>
        <w:br/>
      </w:r>
      <w:r>
        <w:t xml:space="preserve">руды, содержац!я самородный В., и пла- </w:t>
      </w:r>
      <w:r>
        <w:br/>
      </w:r>
      <w:r>
        <w:t xml:space="preserve">вять въ печахъ съ углемъ, шлаками и </w:t>
      </w:r>
      <w:r>
        <w:br/>
      </w:r>
      <w:r>
        <w:t xml:space="preserve">желЪфзомъ; при этомъ получаютъ кобаль- </w:t>
      </w:r>
      <w:r>
        <w:br/>
      </w:r>
      <w:r>
        <w:t xml:space="preserve">товую шпейсу (мышьяковистыя соединеня </w:t>
      </w:r>
      <w:r>
        <w:br/>
      </w:r>
      <w:r>
        <w:t xml:space="preserve">кобальта, никкеля и жельза) и металличе- </w:t>
      </w:r>
      <w:r>
        <w:br/>
      </w:r>
      <w:r>
        <w:t xml:space="preserve">скй В. Для очищеня сырого В. оть же- </w:t>
      </w:r>
      <w:r>
        <w:br/>
      </w:r>
      <w:r>
        <w:t xml:space="preserve">лЪза, кобальта, никкеля, свинца, серебра, </w:t>
      </w:r>
      <w:r>
        <w:br/>
      </w:r>
      <w:r>
        <w:t xml:space="preserve">сЪры и мышьяка, его осторожно перепла- </w:t>
      </w:r>
      <w:r>
        <w:br/>
      </w:r>
      <w:r>
        <w:t xml:space="preserve">вляютъ съ древеснымъ углемъ на слабо </w:t>
      </w:r>
      <w:r>
        <w:br/>
      </w:r>
      <w:r>
        <w:t xml:space="preserve">наклонной жельзной плитв, при чемъ сте- </w:t>
      </w:r>
      <w:r>
        <w:br/>
      </w:r>
      <w:r>
        <w:t xml:space="preserve">каетъь совершенно чистый В., между тьмъ </w:t>
      </w:r>
      <w:r>
        <w:br/>
      </w:r>
      <w:r>
        <w:t xml:space="preserve">какъ болЪе тугоплавк!я примеси остаются, а </w:t>
      </w:r>
      <w:r>
        <w:br/>
      </w:r>
      <w:r>
        <w:t xml:space="preserve">мышьякъ улетучивается. Въ Фрейберг кон- </w:t>
      </w:r>
      <w:r>
        <w:br/>
      </w:r>
      <w:r>
        <w:t xml:space="preserve">центрируютъ В., встрёчаюнийся въ малыхь </w:t>
      </w:r>
      <w:r>
        <w:br/>
      </w:r>
      <w:r>
        <w:t xml:space="preserve">количествахъ, въ видь примЪси въ евин- </w:t>
      </w:r>
      <w:r>
        <w:br/>
      </w:r>
      <w:r>
        <w:t xml:space="preserve">цовыхъ и серебряныхъ рудахъ, въ сыромъ </w:t>
      </w:r>
      <w:r>
        <w:br/>
      </w:r>
      <w:r>
        <w:t xml:space="preserve">свинцЪ, при отгонкЪ котораго получаются </w:t>
      </w:r>
      <w:r>
        <w:br/>
      </w:r>
      <w:r>
        <w:t xml:space="preserve">продукты, богатые В. ПослЪдне тонко </w:t>
      </w:r>
      <w:r>
        <w:br/>
      </w:r>
      <w:r>
        <w:t xml:space="preserve">измельчаются и обрабатываются соляной </w:t>
      </w:r>
      <w:r>
        <w:br/>
      </w:r>
      <w:r>
        <w:t xml:space="preserve">кислотой. Образуется растворъ хлористаго </w:t>
      </w:r>
      <w:r>
        <w:br/>
      </w:r>
      <w:r>
        <w:t xml:space="preserve">В., изъ котораго вода осаждаетъ хлорокись </w:t>
      </w:r>
      <w:r>
        <w:br/>
      </w:r>
      <w:r>
        <w:t xml:space="preserve">В.; сплавленная въ желфзномъ тиглв съ </w:t>
      </w:r>
      <w:r>
        <w:br/>
      </w:r>
      <w:r>
        <w:t xml:space="preserve">содой, углемъ и стекломъ, она даетъ метал- </w:t>
      </w:r>
      <w:r>
        <w:br/>
      </w:r>
      <w:r>
        <w:t xml:space="preserve">лическй В. Иногда осаждають В. изъ ра- </w:t>
      </w:r>
      <w:r>
        <w:br/>
      </w:r>
      <w:r>
        <w:t xml:space="preserve">створовъ кислородныхъь соединешй по- </w:t>
      </w:r>
      <w:r>
        <w:br/>
      </w:r>
      <w:r>
        <w:t xml:space="preserve">мощью металлическаго желЪза и получен- </w:t>
      </w:r>
      <w:r>
        <w:br/>
      </w:r>
      <w:r>
        <w:t xml:space="preserve">ный осадокъ сплавляютъ въ графитовыхъ </w:t>
      </w:r>
      <w:r>
        <w:br/>
      </w:r>
      <w:r>
        <w:t xml:space="preserve">тигляхъ подъ слоемъ угля. Продажный </w:t>
      </w:r>
      <w:r>
        <w:br/>
      </w:r>
      <w:r>
        <w:t xml:space="preserve">В. содержить незначительныя примЪси</w:t>
      </w:r>
    </w:p>
    <w:p>
      <w:pPr>
        <w:pStyle w:val="Normal"/>
      </w:pPr>
      <w:r>
        <w:t xml:space="preserve">Висмутовый влескъ — Висмуть.</w:t>
      </w:r>
    </w:p>
    <w:p>
      <w:pPr>
        <w:pStyle w:val="Normal"/>
      </w:pPr>
      <w:r>
        <w:t xml:space="preserve">для сигнальныхь и предохранительныхъ </w:t>
      </w:r>
      <w:r>
        <w:br/>
      </w:r>
      <w:r>
        <w:t xml:space="preserve">аппаратовъ въ паровыхъ котлахъ. Сплавы </w:t>
      </w:r>
      <w:r>
        <w:br/>
      </w:r>
      <w:r>
        <w:t xml:space="preserve">съ опредвленной температурой плавленя </w:t>
      </w:r>
      <w:r>
        <w:br/>
      </w:r>
      <w:r>
        <w:t xml:space="preserve">плавятся, какъ только давлеше и вм стЪ </w:t>
      </w:r>
      <w:r>
        <w:br/>
      </w:r>
      <w:r>
        <w:t xml:space="preserve">съ нимъ температура достигаеть опасной </w:t>
      </w:r>
      <w:r>
        <w:br/>
      </w:r>
      <w:r>
        <w:t xml:space="preserve">высоты; при этомъ паръ получаетъ сво- </w:t>
      </w:r>
      <w:r>
        <w:br/>
      </w:r>
      <w:r>
        <w:t xml:space="preserve">бодный выходъ. Сплавы висмута съ мЪдью, </w:t>
      </w:r>
      <w:r>
        <w:br/>
      </w:r>
      <w:r>
        <w:t xml:space="preserve">оловомъ, сурьмой, цинкомъ даютъ различ- </w:t>
      </w:r>
      <w:r>
        <w:br/>
      </w:r>
      <w:r>
        <w:t xml:space="preserve">ные сорта т.наз. британскаго металла, </w:t>
      </w:r>
      <w:r>
        <w:br/>
      </w:r>
      <w:r>
        <w:t xml:space="preserve">В. рекомендовали также для типографскаго </w:t>
      </w:r>
      <w:r>
        <w:br/>
      </w:r>
      <w:r>
        <w:t xml:space="preserve">шрифта. Висмутовая бронза изъ 52 ч. мЬди </w:t>
      </w:r>
      <w:r>
        <w:br/>
      </w:r>
      <w:r>
        <w:t xml:space="preserve">30 никкеля, 12 олова, 5 свинца и 1 висмута, </w:t>
      </w:r>
      <w:r>
        <w:br/>
      </w:r>
      <w:r>
        <w:t xml:space="preserve">вслВдотые своего большого постоянства на </w:t>
      </w:r>
      <w:r>
        <w:br/>
      </w:r>
      <w:r>
        <w:t xml:space="preserve">воздухВ употребляется иногда для приго- </w:t>
      </w:r>
      <w:r>
        <w:br/>
      </w:r>
      <w:r>
        <w:t xml:space="preserve">товлен!я зеркалъ, рефлекторовъ къ лампамъ </w:t>
      </w:r>
      <w:r>
        <w:br/>
      </w:r>
      <w:r>
        <w:t xml:space="preserve">ит. д.</w:t>
      </w:r>
    </w:p>
    <w:p>
      <w:pPr>
        <w:pStyle w:val="Normal"/>
      </w:pPr>
      <w:r>
        <w:t xml:space="preserve">Виесмутовый блескъ, висмутинъ, </w:t>
      </w:r>
      <w:r>
        <w:br/>
      </w:r>
      <w:r>
        <w:t xml:space="preserve">минер. изъ группы сульфаловъ, кристалл. </w:t>
      </w:r>
      <w:r>
        <w:br/>
      </w:r>
      <w:r>
        <w:t xml:space="preserve">въ столбчатыхъ или игольчатыхъ ромбиче- </w:t>
      </w:r>
      <w:r>
        <w:br/>
      </w:r>
      <w:r>
        <w:t xml:space="preserve">скихь призмахъ, съ вертикальною штрихо- </w:t>
      </w:r>
      <w:r>
        <w:br/>
      </w:r>
      <w:r>
        <w:t xml:space="preserve">ватостью, обусловленною повторною комби- </w:t>
      </w:r>
      <w:r>
        <w:br/>
      </w:r>
      <w:r>
        <w:t xml:space="preserve">нащей н$еколькихъ призматич. и пина- </w:t>
      </w:r>
      <w:r>
        <w:br/>
      </w:r>
      <w:r>
        <w:t xml:space="preserve">коидныхъ плоскостей; кристаллы, нароспие </w:t>
      </w:r>
      <w:r>
        <w:br/>
      </w:r>
      <w:r>
        <w:t xml:space="preserve">и вроспце въ друге минер. образовая и </w:t>
      </w:r>
      <w:r>
        <w:br/>
      </w:r>
      <w:r>
        <w:t xml:space="preserve">породы, цвзта свинцовосвраго, съ желтова- </w:t>
      </w:r>
      <w:r>
        <w:br/>
      </w:r>
      <w:r>
        <w:t xml:space="preserve">той или пестрой побёжалостью. Тв. 2—2,5; </w:t>
      </w:r>
      <w:r>
        <w:br/>
      </w:r>
      <w:r>
        <w:t xml:space="preserve">уд. в. 64—6,6. Хим. сост. сЪрнистый ви- </w:t>
      </w:r>
      <w:r>
        <w:br/>
      </w:r>
      <w:r>
        <w:t xml:space="preserve">смуть Вь 5 Минераль этотъ довольно </w:t>
      </w:r>
      <w:r>
        <w:br/>
      </w:r>
      <w:r>
        <w:t xml:space="preserve">рьдкш, почему и не можетъ имЪть практич. </w:t>
      </w:r>
      <w:r>
        <w:br/>
      </w:r>
      <w:r>
        <w:t xml:space="preserve">значешя. Главныя мЪсторожден!я его въ </w:t>
      </w:r>
      <w:r>
        <w:br/>
      </w:r>
      <w:r>
        <w:t xml:space="preserve">Саксонс. Рудныхъ горахъ, Зальцбург%, Ба- </w:t>
      </w:r>
      <w:r>
        <w:br/>
      </w:r>
      <w:r>
        <w:t xml:space="preserve">нать, Швещи, Корнуэльсъ.</w:t>
      </w:r>
    </w:p>
    <w:p>
      <w:pPr>
        <w:pStyle w:val="Normal"/>
      </w:pPr>
      <w:r>
        <w:t xml:space="preserve">Виесмутовый шиатуъ, минер. изъ </w:t>
      </w:r>
      <w:r>
        <w:br/>
      </w:r>
      <w:r>
        <w:t xml:space="preserve">группы карбонатовъ, благо цвЪта; хим. с0- </w:t>
      </w:r>
      <w:r>
        <w:br/>
      </w:r>
      <w:r>
        <w:t xml:space="preserve">ставъ водный углекислый висмутъ, 3 ВЬ </w:t>
      </w:r>
      <w:r>
        <w:br/>
      </w:r>
      <w:r>
        <w:t xml:space="preserve">Со, -- ВЬ (НО); - Н50. Вотр»чается въ </w:t>
      </w:r>
      <w:r>
        <w:br/>
      </w:r>
      <w:r>
        <w:t xml:space="preserve">золотыхъ рудникахъь Южн. Каролины, въ </w:t>
      </w:r>
      <w:r>
        <w:br/>
      </w:r>
      <w:r>
        <w:t xml:space="preserve">МексикВ, а также въ департ. Коррезъ во </w:t>
      </w:r>
      <w:r>
        <w:br/>
      </w:r>
      <w:r>
        <w:t xml:space="preserve">Франщи; въ обоихь послЪднихь мЪетно- </w:t>
      </w:r>
      <w:r>
        <w:br/>
      </w:r>
      <w:r>
        <w:t xml:space="preserve">стяхъ въ количествахъ, возможн. для раз- </w:t>
      </w:r>
      <w:r>
        <w:br/>
      </w:r>
      <w:r>
        <w:t xml:space="preserve">работки.</w:t>
      </w:r>
    </w:p>
    <w:p>
      <w:pPr>
        <w:pStyle w:val="Normal"/>
      </w:pPr>
      <w:r>
        <w:t xml:space="preserve">Виемутовыя 6% лила, то же, что </w:t>
      </w:r>
      <w:r>
        <w:br/>
      </w:r>
      <w:r>
        <w:t xml:space="preserve">основной хлористый висмутъ, хлорокись </w:t>
      </w:r>
      <w:r>
        <w:br/>
      </w:r>
      <w:r>
        <w:t xml:space="preserve">висмута (см. висмут хлористый); также </w:t>
      </w:r>
      <w:r>
        <w:br/>
      </w:r>
      <w:r>
        <w:t xml:space="preserve">основная азотно-висмутовая соль, см. вис- </w:t>
      </w:r>
      <w:r>
        <w:br/>
      </w:r>
      <w:r>
        <w:t xml:space="preserve">уто.</w:t>
      </w:r>
    </w:p>
    <w:p>
      <w:pPr>
        <w:pStyle w:val="Normal"/>
      </w:pPr>
      <w:r>
        <w:t xml:space="preserve">Висмутовыя соли (соли окиси вис- </w:t>
      </w:r>
      <w:r>
        <w:br/>
      </w:r>
      <w:r>
        <w:t xml:space="preserve">мута) ветрьчаются частью въ природВ и </w:t>
      </w:r>
      <w:r>
        <w:br/>
      </w:r>
      <w:r>
        <w:t xml:space="preserve">образуются дъйстыемъ кислотъ на висмутъ </w:t>
      </w:r>
      <w:r>
        <w:br/>
      </w:r>
      <w:r>
        <w:t xml:space="preserve">или окись висмута, а нерастворимыя двой- </w:t>
      </w:r>
      <w:r>
        <w:br/>
      </w:r>
      <w:r>
        <w:t xml:space="preserve">нымъ разложешемъ; онЪз безцвътны, если </w:t>
      </w:r>
      <w:r>
        <w:br/>
      </w:r>
      <w:r>
        <w:t xml:space="preserve">кислота не окрашена, даютъ сильную кис- </w:t>
      </w:r>
      <w:r>
        <w:br/>
      </w:r>
      <w:r>
        <w:t xml:space="preserve">лую реакцио и большей частью разлагается </w:t>
      </w:r>
      <w:r>
        <w:br/>
      </w:r>
      <w:r>
        <w:t xml:space="preserve">въ калильномъ жару. Азотно- и сърно- </w:t>
      </w:r>
      <w:r>
        <w:br/>
      </w:r>
      <w:r>
        <w:t xml:space="preserve">кислая соли легко растворяются въ водЪ, </w:t>
      </w:r>
      <w:r>
        <w:br/>
      </w:r>
      <w:r>
        <w:t xml:space="preserve">особенно въ присутстви небольшого коли- </w:t>
      </w:r>
      <w:r>
        <w:br/>
      </w:r>
      <w:r>
        <w:t xml:space="preserve">чества, свободной кислоты; растворы дають </w:t>
      </w:r>
      <w:r>
        <w:br/>
      </w:r>
      <w:r>
        <w:t xml:space="preserve">съ большимъ количествомъ воды осадокъ </w:t>
      </w:r>
      <w:r>
        <w:br/>
      </w:r>
      <w:r>
        <w:t xml:space="preserve">основной соли, и освободившаяся кислота </w:t>
      </w:r>
      <w:r>
        <w:br/>
      </w:r>
      <w:r>
        <w:t xml:space="preserve">удерживаеть въ раствор только часть </w:t>
      </w:r>
      <w:r>
        <w:br/>
      </w:r>
      <w:r>
        <w:t xml:space="preserve">висмута. . Въ растворахъ съ досталочнымьъ </w:t>
      </w:r>
      <w:r>
        <w:br/>
      </w:r>
      <w:r>
        <w:t xml:space="preserve">количествомъ кислоты — щелочи и кровя- </w:t>
      </w:r>
      <w:r>
        <w:br/>
      </w:r>
      <w:r>
        <w:t xml:space="preserve">ная соль дають бЪлый, сБроводородъ и </w:t>
      </w:r>
      <w:r>
        <w:br/>
      </w:r>
      <w:r>
        <w:t xml:space="preserve">сБрнистый аммошй—черный осадокъ. НЪ- </w:t>
      </w:r>
      <w:r>
        <w:br/>
      </w:r>
      <w:r>
        <w:t xml:space="preserve">которыя В. с. находятъ примфненше въ тех- </w:t>
      </w:r>
      <w:r>
        <w:br/>
      </w:r>
      <w:r>
        <w:t xml:space="preserve">никЪ и медицин$ и косметикз.</w:t>
      </w:r>
    </w:p>
    <w:p>
      <w:pPr>
        <w:pStyle w:val="Normal"/>
      </w:pPr>
      <w:r>
        <w:t xml:space="preserve">Висмутъ (В1зтибим), В, металл са- </w:t>
      </w:r>
      <w:r>
        <w:br/>
      </w:r>
      <w:r>
        <w:t xml:space="preserve">мородн., какъ минералъ, кристал. въ ромбо-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эдрич..системЪ, по бол. ч. съ неясно образов. </w:t>
      </w:r>
      <w:r>
        <w:br/>
      </w:r>
      <w:r>
        <w:t xml:space="preserve">всльдетве сложной группировки кристал- </w:t>
      </w:r>
      <w:r>
        <w:br/>
      </w:r>
      <w:r>
        <w:t xml:space="preserve">лами; древовидныя, перистыя, вязанныя </w:t>
      </w:r>
      <w:r>
        <w:br/>
      </w:r>
      <w:r>
        <w:t xml:space="preserve">формы наиболЪе обыкновенны, рЪже въ </w:t>
      </w:r>
      <w:r>
        <w:br/>
      </w:r>
      <w:r>
        <w:t xml:space="preserve">видв листочковъ, проволокъ и т. п.; часто </w:t>
      </w:r>
      <w:r>
        <w:br/>
      </w:r>
      <w:r>
        <w:t xml:space="preserve">встр®чается также вкрапленными зернами </w:t>
      </w:r>
      <w:r>
        <w:br/>
      </w:r>
      <w:r>
        <w:t xml:space="preserve">и вЪ сплошномъ видЪ. Спайность совер- </w:t>
      </w:r>
      <w:r>
        <w:br/>
      </w:r>
      <w:r>
        <w:t xml:space="preserve">шенная по двумъ направлешямъ, мягокъ, </w:t>
      </w:r>
      <w:r>
        <w:br/>
      </w:r>
      <w:r>
        <w:t xml:space="preserve">но хрупокъ. Тв. 2,5; уд. вЪсъ 9,6—9,3. ЦвБтъ </w:t>
      </w:r>
      <w:r>
        <w:br/>
      </w:r>
      <w:r>
        <w:t xml:space="preserve">серебристый съ красноватымъ отт$нкомъ </w:t>
      </w:r>
      <w:r>
        <w:br/>
      </w:r>
      <w:r>
        <w:t xml:space="preserve">и пестрою побЪжалостью. Часто значитель- </w:t>
      </w:r>
      <w:r>
        <w:br/>
      </w:r>
      <w:r>
        <w:t xml:space="preserve">ная примфсь мышьяка. Самородный В. </w:t>
      </w:r>
      <w:r>
        <w:br/>
      </w:r>
      <w:r>
        <w:t xml:space="preserve">встр5чается обыкновенно въ жильныхъ м$- </w:t>
      </w:r>
      <w:r>
        <w:br/>
      </w:r>
      <w:r>
        <w:t xml:space="preserve">сторождешяхъ, среди транитовъ, гнейсовъ, </w:t>
      </w:r>
      <w:r>
        <w:br/>
      </w:r>
      <w:r>
        <w:t xml:space="preserve">слюдяныхъ сланцевъ и граувакки, являясь </w:t>
      </w:r>
      <w:r>
        <w:br/>
      </w:r>
      <w:r>
        <w:t xml:space="preserve">частымъ спутникомъ никкелевыхъ, кобаль- </w:t>
      </w:r>
      <w:r>
        <w:br/>
      </w:r>
      <w:r>
        <w:t xml:space="preserve">товыхъ и серебряныхъ рудъ. Въ Росаи </w:t>
      </w:r>
      <w:r>
        <w:br/>
      </w:r>
      <w:r>
        <w:t xml:space="preserve">въ Адунъ-Чалон® въ Забайкальск. области, </w:t>
      </w:r>
      <w:r>
        <w:br/>
      </w:r>
      <w:r>
        <w:t xml:space="preserve">въ нфкоторыхъ золотыхъ розсыпяхъ Сиби- </w:t>
      </w:r>
      <w:r>
        <w:br/>
      </w:r>
      <w:r>
        <w:t xml:space="preserve">ри. Въ Саксони, Богеми, Гессенз, Шварц- </w:t>
      </w:r>
      <w:r>
        <w:br/>
      </w:r>
      <w:r>
        <w:t xml:space="preserve">вальдЪ, Корнуальсв, Девонширв, Швецуи. </w:t>
      </w:r>
      <w:r>
        <w:br/>
      </w:r>
      <w:r>
        <w:t xml:space="preserve">Въ нЪек. мфстахь Св. Америки, въ Боли- </w:t>
      </w:r>
      <w:r>
        <w:br/>
      </w:r>
      <w:r>
        <w:t xml:space="preserve">ви (Сарата и Илламну) наиб. значит. мас- </w:t>
      </w:r>
      <w:r>
        <w:br/>
      </w:r>
      <w:r>
        <w:t xml:space="preserve">сами; въ Новомъ южн. УэльсЪ и Тасмаши. </w:t>
      </w:r>
      <w:r>
        <w:br/>
      </w:r>
      <w:r>
        <w:t xml:space="preserve">Почти весь продажн. В. получается изъ </w:t>
      </w:r>
      <w:r>
        <w:br/>
      </w:r>
      <w:r>
        <w:t xml:space="preserve">самородн. матерала. В. ветр5чается да- </w:t>
      </w:r>
      <w:r>
        <w:br/>
      </w:r>
      <w:r>
        <w:t xml:space="preserve">лве въ видЪ окиси съ содержашемъ 89,70, </w:t>
      </w:r>
      <w:r>
        <w:br/>
      </w:r>
      <w:r>
        <w:t xml:space="preserve">В, висмутовая охра Вь О» въ видЪ сВр- </w:t>
      </w:r>
      <w:r>
        <w:br/>
      </w:r>
      <w:r>
        <w:t xml:space="preserve">нистаго соединешя съ 81,250/) В.—висмуто- </w:t>
      </w:r>
      <w:r>
        <w:br/>
      </w:r>
      <w:r>
        <w:t xml:space="preserve">вомъ блескЪ Вь 5, съ мЪдью и сБрой въ </w:t>
      </w:r>
      <w:r>
        <w:br/>
      </w:r>
      <w:r>
        <w:t xml:space="preserve">висмутово-мЪдномъ блескЪ Си ВЫ в и съ </w:t>
      </w:r>
      <w:r>
        <w:br/>
      </w:r>
      <w:r>
        <w:t xml:space="preserve">другими сЪрнистыми металлами подъ на- </w:t>
      </w:r>
      <w:r>
        <w:br/>
      </w:r>
      <w:r>
        <w:t xml:space="preserve">звашемъ серебряно-висмутоваго блеска, </w:t>
      </w:r>
      <w:r>
        <w:br/>
      </w:r>
      <w:r>
        <w:t xml:space="preserve">игольчатой руды, кобеллита, виемуто-ко- </w:t>
      </w:r>
      <w:r>
        <w:br/>
      </w:r>
      <w:r>
        <w:t xml:space="preserve">бальтоваго и никкелеваго колчедана, съ </w:t>
      </w:r>
      <w:r>
        <w:br/>
      </w:r>
      <w:r>
        <w:t xml:space="preserve">теллуромъ (теллур. В.), далЪе въ видВ крем- </w:t>
      </w:r>
      <w:r>
        <w:br/>
      </w:r>
      <w:r>
        <w:t xml:space="preserve">некислаго (висмутовая обманка) и угле- </w:t>
      </w:r>
      <w:r>
        <w:br/>
      </w:r>
      <w:r>
        <w:t xml:space="preserve">кислаго В. (висмутитъ, висмутовый шпатъ,). </w:t>
      </w:r>
      <w:r>
        <w:br/>
      </w:r>
      <w:r>
        <w:t xml:space="preserve">Для добывая В. обжигаютъ еЪрнистыя </w:t>
      </w:r>
      <w:r>
        <w:br/>
      </w:r>
      <w:r>
        <w:t xml:space="preserve">руды, содержац!я самородный В., и пла- </w:t>
      </w:r>
      <w:r>
        <w:br/>
      </w:r>
      <w:r>
        <w:t xml:space="preserve">вять въ печахъ съ углемъ, шлаками и </w:t>
      </w:r>
      <w:r>
        <w:br/>
      </w:r>
      <w:r>
        <w:t xml:space="preserve">желЪфзомъ; при этомъ получаютъ кобаль- </w:t>
      </w:r>
      <w:r>
        <w:br/>
      </w:r>
      <w:r>
        <w:t xml:space="preserve">товую шпейсу (мышьяковистыя соединеня </w:t>
      </w:r>
      <w:r>
        <w:br/>
      </w:r>
      <w:r>
        <w:t xml:space="preserve">кобальта, никкеля и жельза) и металличе- </w:t>
      </w:r>
      <w:r>
        <w:br/>
      </w:r>
      <w:r>
        <w:t xml:space="preserve">скй В. Для очищеня сырого В. оть же- </w:t>
      </w:r>
      <w:r>
        <w:br/>
      </w:r>
      <w:r>
        <w:t xml:space="preserve">лЪза, кобальта, никкеля, свинца, серебра, </w:t>
      </w:r>
      <w:r>
        <w:br/>
      </w:r>
      <w:r>
        <w:t xml:space="preserve">сЪры и мышьяка, его осторожно перепла- </w:t>
      </w:r>
      <w:r>
        <w:br/>
      </w:r>
      <w:r>
        <w:t xml:space="preserve">вляютъ съ древеснымъ углемъ на слабо </w:t>
      </w:r>
      <w:r>
        <w:br/>
      </w:r>
      <w:r>
        <w:t xml:space="preserve">наклонной жельзной плитв, при чемъ сте- </w:t>
      </w:r>
      <w:r>
        <w:br/>
      </w:r>
      <w:r>
        <w:t xml:space="preserve">каетъь совершенно чистый В., между тьмъ </w:t>
      </w:r>
      <w:r>
        <w:br/>
      </w:r>
      <w:r>
        <w:t xml:space="preserve">какъ болЪе тугоплавк!я примеси остаются, а </w:t>
      </w:r>
      <w:r>
        <w:br/>
      </w:r>
      <w:r>
        <w:t xml:space="preserve">мышьякъ улетучивается. Въ Фрейберг кон- </w:t>
      </w:r>
      <w:r>
        <w:br/>
      </w:r>
      <w:r>
        <w:t xml:space="preserve">центрируютъ В., встрёчаюнийся въ малыхь </w:t>
      </w:r>
      <w:r>
        <w:br/>
      </w:r>
      <w:r>
        <w:t xml:space="preserve">количествахъ, въ видь примЪси въ евин- </w:t>
      </w:r>
      <w:r>
        <w:br/>
      </w:r>
      <w:r>
        <w:t xml:space="preserve">цовыхъ и серебряныхъ рудахъ, въ сыромъ </w:t>
      </w:r>
      <w:r>
        <w:br/>
      </w:r>
      <w:r>
        <w:t xml:space="preserve">свинцЪ, при отгонкЪ котораго получаются </w:t>
      </w:r>
      <w:r>
        <w:br/>
      </w:r>
      <w:r>
        <w:t xml:space="preserve">продукты, богатые В. ПослЪдне тонко </w:t>
      </w:r>
      <w:r>
        <w:br/>
      </w:r>
      <w:r>
        <w:t xml:space="preserve">измельчаются и обрабатываются соляной </w:t>
      </w:r>
      <w:r>
        <w:br/>
      </w:r>
      <w:r>
        <w:t xml:space="preserve">кислотой. Образуется растворъ хлористаго </w:t>
      </w:r>
      <w:r>
        <w:br/>
      </w:r>
      <w:r>
        <w:t xml:space="preserve">В., изъ котораго вода осаждаетъ хлорокись </w:t>
      </w:r>
      <w:r>
        <w:br/>
      </w:r>
      <w:r>
        <w:t xml:space="preserve">В.; сплавленная въ желфзномъ тиглв съ </w:t>
      </w:r>
      <w:r>
        <w:br/>
      </w:r>
      <w:r>
        <w:t xml:space="preserve">содой, углемъ и стекломъ, она даеть метал- </w:t>
      </w:r>
      <w:r>
        <w:br/>
      </w:r>
      <w:r>
        <w:t xml:space="preserve">лическй В. Иногда осаждають В. изъ ра- </w:t>
      </w:r>
      <w:r>
        <w:br/>
      </w:r>
      <w:r>
        <w:t xml:space="preserve">створовъ киспородныхъь соединешй по- </w:t>
      </w:r>
      <w:r>
        <w:br/>
      </w:r>
      <w:r>
        <w:t xml:space="preserve">мощью металлическаго желЪза и получен- </w:t>
      </w:r>
      <w:r>
        <w:br/>
      </w:r>
      <w:r>
        <w:t xml:space="preserve">ный осадокъ сплавляютъ въ графитовыхъ </w:t>
      </w:r>
      <w:r>
        <w:br/>
      </w:r>
      <w:r>
        <w:t xml:space="preserve">тигляхъ подъ слоемъ угля. Продажный </w:t>
      </w:r>
      <w:r>
        <w:br/>
      </w:r>
      <w:r>
        <w:t xml:space="preserve">В. содержить незначительныя примЪси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мышьяка, желфза, свинца, мзди и пр. и </w:t>
      </w:r>
      <w:r>
        <w:br/>
      </w:r>
      <w:r>
        <w:t xml:space="preserve">для очищен!я его переплавляють при по- </w:t>
      </w:r>
      <w:r>
        <w:br/>
      </w:r>
      <w:r>
        <w:t xml:space="preserve">мЬшиван!и съ селитрой и поваренной солью </w:t>
      </w:r>
      <w:r>
        <w:br/>
      </w:r>
      <w:r>
        <w:t xml:space="preserve">или съ содой и сфрой. Мышьякъ удаляютъ, </w:t>
      </w:r>
      <w:r>
        <w:br/>
      </w:r>
      <w:r>
        <w:t xml:space="preserve">сплавляя В. подъ слоемъ буры и погружая </w:t>
      </w:r>
      <w:r>
        <w:br/>
      </w:r>
      <w:r>
        <w:t xml:space="preserve">въ сплавъ куски листового желЪза; свру— </w:t>
      </w:r>
      <w:r>
        <w:br/>
      </w:r>
      <w:r>
        <w:t xml:space="preserve">сплавлешемъ съ жельзомъ и углемъ. Хи- </w:t>
      </w:r>
      <w:r>
        <w:br/>
      </w:r>
      <w:r>
        <w:t xml:space="preserve">мически чистый В. получается возстано- </w:t>
      </w:r>
      <w:r>
        <w:br/>
      </w:r>
      <w:r>
        <w:t xml:space="preserve">влешемъ чистой основной азотновисмуто- </w:t>
      </w:r>
      <w:r>
        <w:br/>
      </w:r>
      <w:r>
        <w:t xml:space="preserve">вой соли.</w:t>
      </w:r>
    </w:p>
    <w:p>
      <w:pPr>
        <w:pStyle w:val="Normal"/>
      </w:pPr>
      <w:r>
        <w:t xml:space="preserve">В. металлъ бЪлаго цвфта съ краснова- </w:t>
      </w:r>
      <w:r>
        <w:br/>
      </w:r>
      <w:r>
        <w:t xml:space="preserve">тымъ отливомъ, обладаеть сильнымъ бле- </w:t>
      </w:r>
      <w:r>
        <w:br/>
      </w:r>
      <w:r>
        <w:t xml:space="preserve">скомъ, кристаллизуется въ ромбоэдрахъ, съ </w:t>
      </w:r>
      <w:r>
        <w:br/>
      </w:r>
      <w:r>
        <w:t xml:space="preserve">пластинчатымъ изломомъ, твердъ, очень </w:t>
      </w:r>
      <w:r>
        <w:br/>
      </w:r>
      <w:r>
        <w:t xml:space="preserve">хрупокъ, ат. в. 210, уд. в. 9,3, одно изъ </w:t>
      </w:r>
      <w:r>
        <w:br/>
      </w:r>
      <w:r>
        <w:t xml:space="preserve">наиболЪе д!амагнитныхъ веществъ; пла- </w:t>
      </w:r>
      <w:r>
        <w:br/>
      </w:r>
      <w:r>
        <w:t xml:space="preserve">вится при 2700; при застывани значительно </w:t>
      </w:r>
      <w:r>
        <w:br/>
      </w:r>
      <w:r>
        <w:t xml:space="preserve">распгиряется, при высокой темпералурь </w:t>
      </w:r>
      <w:r>
        <w:br/>
      </w:r>
      <w:r>
        <w:t xml:space="preserve">летучъ, не измфняется въ сухомъ воздухЪ, </w:t>
      </w:r>
      <w:r>
        <w:br/>
      </w:r>
      <w:r>
        <w:t xml:space="preserve">но въ сыромъ окисляется съ поверхности, </w:t>
      </w:r>
      <w:r>
        <w:br/>
      </w:r>
      <w:r>
        <w:t xml:space="preserve">при накаливан!и сгораеть синеватымъ пла- </w:t>
      </w:r>
      <w:r>
        <w:br/>
      </w:r>
      <w:r>
        <w:t xml:space="preserve">менемъ въ окись В., не поддается дъйствио </w:t>
      </w:r>
      <w:r>
        <w:br/>
      </w:r>
      <w:r>
        <w:t xml:space="preserve">слабой соляной и сЪрной кислотъ и съ тру- </w:t>
      </w:r>
      <w:r>
        <w:br/>
      </w:r>
      <w:r>
        <w:t xml:space="preserve">домъ поддается дЪйствйо концентрированой </w:t>
      </w:r>
      <w:r>
        <w:br/>
      </w:r>
      <w:r>
        <w:t xml:space="preserve">соляной кислоты, даетъ съ горячей конц. </w:t>
      </w:r>
      <w:r>
        <w:br/>
      </w:r>
      <w:r>
        <w:t xml:space="preserve">сЪрной кислотой сзрновисмутовую соль, </w:t>
      </w:r>
      <w:r>
        <w:br/>
      </w:r>
      <w:r>
        <w:t xml:space="preserve">легко растворяется въ азотной кислотЪ и </w:t>
      </w:r>
      <w:r>
        <w:br/>
      </w:r>
      <w:r>
        <w:t xml:space="preserve">царской водкЪ, легко соединяется съ хло- </w:t>
      </w:r>
      <w:r>
        <w:br/>
      </w:r>
      <w:r>
        <w:t xml:space="preserve">ромъ, бромомъ, 1одомъ и сфрой; со многими </w:t>
      </w:r>
      <w:r>
        <w:br/>
      </w:r>
      <w:r>
        <w:t xml:space="preserve">металлами образуеть легкоплавее сплавы. </w:t>
      </w:r>
      <w:r>
        <w:br/>
      </w:r>
      <w:r>
        <w:t xml:space="preserve">Въ низш. формахъ соединен! В. трехвален- </w:t>
      </w:r>
      <w:r>
        <w:br/>
      </w:r>
      <w:r>
        <w:t xml:space="preserve">тенъ, въ высш. пятивалентенъ; съ кислоро- </w:t>
      </w:r>
      <w:r>
        <w:br/>
      </w:r>
      <w:r>
        <w:t xml:space="preserve">домъ В. образуетъ закись (В1 0), окись (В </w:t>
      </w:r>
      <w:r>
        <w:br/>
      </w:r>
      <w:r>
        <w:t xml:space="preserve">03) и висмутовый ангидридъ (Вь0,). В. </w:t>
      </w:r>
      <w:r>
        <w:br/>
      </w:r>
      <w:r>
        <w:t xml:space="preserve">служить для приготовлешя сплавовъ и </w:t>
      </w:r>
      <w:r>
        <w:br/>
      </w:r>
      <w:r>
        <w:t xml:space="preserve">нЪъкоторыхъ препаратовъ, находящихъ при- </w:t>
      </w:r>
      <w:r>
        <w:br/>
      </w:r>
      <w:r>
        <w:t xml:space="preserve">мънене въ медицин (въ особенности осно- </w:t>
      </w:r>
      <w:r>
        <w:br/>
      </w:r>
      <w:r>
        <w:t xml:space="preserve">вная азотнокислая соль), для приготовле- </w:t>
      </w:r>
      <w:r>
        <w:br/>
      </w:r>
      <w:r>
        <w:t xml:space="preserve">я красокъ, въ косметикЪ, въ стекляномъ </w:t>
      </w:r>
      <w:r>
        <w:br/>
      </w:r>
      <w:r>
        <w:t xml:space="preserve">производствЪ и т. д. В. упоминается впер- </w:t>
      </w:r>
      <w:r>
        <w:br/>
      </w:r>
      <w:r>
        <w:t xml:space="preserve">вые Василемъ Валентиномъ, но въ евздв- </w:t>
      </w:r>
      <w:r>
        <w:br/>
      </w:r>
      <w:r>
        <w:t xml:space="preserve">няхъ о немъ долго царила путаница, пока </w:t>
      </w:r>
      <w:r>
        <w:br/>
      </w:r>
      <w:r>
        <w:t xml:space="preserve">Потть 1739 и Бергманнъ не установили </w:t>
      </w:r>
      <w:r>
        <w:br/>
      </w:r>
      <w:r>
        <w:t xml:space="preserve">его отлищя отъ друг. металловъ. Онъ былъ </w:t>
      </w:r>
      <w:r>
        <w:br/>
      </w:r>
      <w:r>
        <w:t xml:space="preserve">полученъ въ качествЪ побочнаго продукта </w:t>
      </w:r>
      <w:r>
        <w:br/>
      </w:r>
      <w:r>
        <w:t xml:space="preserve">при производствв шмальты; но большее </w:t>
      </w:r>
      <w:r>
        <w:br/>
      </w:r>
      <w:r>
        <w:t xml:space="preserve">значене онъ получилъ лишь съ открыемъ </w:t>
      </w:r>
      <w:r>
        <w:br/>
      </w:r>
      <w:r>
        <w:t xml:space="preserve">легкоплавкихь сплавовъ, съ примненшемъ </w:t>
      </w:r>
      <w:r>
        <w:br/>
      </w:r>
      <w:r>
        <w:t xml:space="preserve">его соединей для медицинскихъ цзлей </w:t>
      </w:r>
      <w:r>
        <w:br/>
      </w:r>
      <w:r>
        <w:t xml:space="preserve">и въ особенности съ употребленемъ его </w:t>
      </w:r>
      <w:r>
        <w:br/>
      </w:r>
      <w:r>
        <w:t xml:space="preserve">для фарфоровыхъ красокъ. Техническое </w:t>
      </w:r>
      <w:r>
        <w:br/>
      </w:r>
      <w:r>
        <w:t xml:space="preserve">производство В. началось лишь въ 1-ой ч. </w:t>
      </w:r>
      <w:r>
        <w:br/>
      </w:r>
      <w:r>
        <w:t xml:space="preserve">ХГХ в. и приняло болЪе значительные </w:t>
      </w:r>
      <w:r>
        <w:br/>
      </w:r>
      <w:r>
        <w:t xml:space="preserve">размЪры съ 1860. Въ настоящее время </w:t>
      </w:r>
      <w:r>
        <w:br/>
      </w:r>
      <w:r>
        <w:t xml:space="preserve">производство В. достигаетъ около 25000 кг., </w:t>
      </w:r>
      <w:r>
        <w:br/>
      </w:r>
      <w:r>
        <w:t xml:space="preserve">изъ которыхъ на долю Саксонскихь руд- </w:t>
      </w:r>
      <w:r>
        <w:br/>
      </w:r>
      <w:r>
        <w:t xml:space="preserve">ныхъ горъ приходится 25000, Вогеми—1500 </w:t>
      </w:r>
      <w:r>
        <w:br/>
      </w:r>
      <w:r>
        <w:t xml:space="preserve">и Англ (изъ южноамериканскихъ и австра- </w:t>
      </w:r>
      <w:r>
        <w:br/>
      </w:r>
      <w:r>
        <w:t xml:space="preserve">йскихь рудъ)-—3000 кг. Боливя и Соед. </w:t>
      </w:r>
      <w:r>
        <w:br/>
      </w:r>
      <w:r>
        <w:t xml:space="preserve">Штаты также доставляютъ немного В.</w:t>
      </w:r>
    </w:p>
    <w:p>
      <w:pPr>
        <w:pStyle w:val="Normal"/>
      </w:pPr>
      <w:r>
        <w:t xml:space="preserve">Висмутъ хлористый (В! 01.) обра- </w:t>
      </w:r>
      <w:r>
        <w:br/>
      </w:r>
      <w:r>
        <w:t xml:space="preserve">зуется при прокаливан!и металлическаго </w:t>
      </w:r>
      <w:r>
        <w:br/>
      </w:r>
      <w:r>
        <w:t xml:space="preserve">висмута въ струЪ сухого хлора. Растворъ </w:t>
      </w:r>
      <w:r>
        <w:br/>
      </w:r>
      <w:r>
        <w:t xml:space="preserve">окиси висмута въ соляной кислотЪ даеть </w:t>
      </w:r>
      <w:r>
        <w:br/>
      </w:r>
      <w:r>
        <w:t xml:space="preserve">при выпариван!и расплываюнцеся, содер- </w:t>
      </w:r>
      <w:r>
        <w:br/>
      </w:r>
      <w:r>
        <w:t xml:space="preserve">жапе воду, кристаллы, при дальнфишемъ </w:t>
      </w:r>
      <w:r>
        <w:br/>
      </w:r>
      <w:r>
        <w:t xml:space="preserve">выпаривани теряюцщ!е соляную кислоту; </w:t>
      </w:r>
      <w:r>
        <w:br/>
      </w:r>
      <w:r>
        <w:t xml:space="preserve">полученный послЪ выпариваня остатокъ,</w:t>
      </w:r>
    </w:p>
    <w:p>
      <w:pPr>
        <w:pStyle w:val="Normal"/>
      </w:pPr>
      <w:r>
        <w:t xml:space="preserve">Висмутъ хлористый — Виоблартонъ.</w:t>
      </w:r>
    </w:p>
    <w:p>
      <w:pPr>
        <w:pStyle w:val="Normal"/>
      </w:pPr>
      <w:r>
        <w:t xml:space="preserve">будучи сильно нагрфть, выдЪляеть пары </w:t>
      </w:r>
      <w:r>
        <w:br/>
      </w:r>
      <w:r>
        <w:t xml:space="preserve">В. и образуеть не прозрачную бЪлую зер- </w:t>
      </w:r>
      <w:r>
        <w:br/>
      </w:r>
      <w:r>
        <w:t xml:space="preserve">нистую массу (висмутовое масло); онъ </w:t>
      </w:r>
      <w:r>
        <w:br/>
      </w:r>
      <w:r>
        <w:t xml:space="preserve">плавится при 225—2300, летучъ, гигроско- </w:t>
      </w:r>
      <w:r>
        <w:br/>
      </w:r>
      <w:r>
        <w:t xml:space="preserve">пиченъ, хорошо растворяется въ соляной </w:t>
      </w:r>
      <w:r>
        <w:br/>
      </w:r>
      <w:r>
        <w:t xml:space="preserve">кислотв и плохо въ водЪ и спиртв. При </w:t>
      </w:r>
      <w:r>
        <w:br/>
      </w:r>
      <w:r>
        <w:t xml:space="preserve">вливаши по каплямъ солянокиелаго’ра- </w:t>
      </w:r>
      <w:r>
        <w:br/>
      </w:r>
      <w:r>
        <w:t xml:space="preserve">створа В. въ большое количество воды, </w:t>
      </w:r>
      <w:r>
        <w:br/>
      </w:r>
      <w:r>
        <w:t xml:space="preserve">получается осадокъ основного В. х. (хлоро- </w:t>
      </w:r>
      <w:r>
        <w:br/>
      </w:r>
      <w:r>
        <w:t xml:space="preserve">кись висмута, В! О.С) въ видЪ блестящихъ </w:t>
      </w:r>
      <w:r>
        <w:br/>
      </w:r>
      <w:r>
        <w:t xml:space="preserve">чешуекъ или ослВпительно благо порошка, </w:t>
      </w:r>
      <w:r>
        <w:br/>
      </w:r>
      <w:r>
        <w:t xml:space="preserve">который нерастворимъ въ вод, но раство- </w:t>
      </w:r>
      <w:r>
        <w:br/>
      </w:r>
      <w:r>
        <w:t xml:space="preserve">ряется легко въ кислотахъ и находить при- </w:t>
      </w:r>
      <w:r>
        <w:br/>
      </w:r>
      <w:r>
        <w:t xml:space="preserve">мвнен!е въ медицинЪ и въ качествЪ туалет- </w:t>
      </w:r>
      <w:r>
        <w:br/>
      </w:r>
      <w:r>
        <w:t xml:space="preserve">ныхъ бълилъ (висмутовыя бЪлила, испан- </w:t>
      </w:r>
      <w:r>
        <w:br/>
      </w:r>
      <w:r>
        <w:t xml:space="preserve">свя бълила). В. служитъ также для покрь.- </w:t>
      </w:r>
      <w:r>
        <w:br/>
      </w:r>
      <w:r>
        <w:t xml:space="preserve">вашя желЪза и желтой мЪди металличе- </w:t>
      </w:r>
      <w:r>
        <w:br/>
      </w:r>
      <w:r>
        <w:t xml:space="preserve">скимъ висмутомъ.</w:t>
      </w:r>
    </w:p>
    <w:p>
      <w:pPr>
        <w:pStyle w:val="Normal"/>
      </w:pPr>
      <w:r>
        <w:t xml:space="preserve">Високо. окружной гор. вь Босши, Са- </w:t>
      </w:r>
      <w:r>
        <w:br/>
      </w:r>
      <w:r>
        <w:t xml:space="preserve">раевскаго округа, на р. БоснЪ и при ж. д., </w:t>
      </w:r>
      <w:r>
        <w:br/>
      </w:r>
      <w:r>
        <w:t xml:space="preserve">имЪеть греко-вост. церковь, 13 мечетей, </w:t>
      </w:r>
      <w:r>
        <w:br/>
      </w:r>
      <w:r>
        <w:t xml:space="preserve">окружной судь и (1895) 3897 жит., 6. частью </w:t>
      </w:r>
      <w:r>
        <w:br/>
      </w:r>
      <w:r>
        <w:t xml:space="preserve">магометанъ. Въ прежнее время В. пред- </w:t>
      </w:r>
      <w:r>
        <w:br/>
      </w:r>
      <w:r>
        <w:t xml:space="preserve">ставлялъ выдающ. торгов. центръ Босши </w:t>
      </w:r>
      <w:r>
        <w:br/>
      </w:r>
      <w:r>
        <w:t xml:space="preserve">съ сильно развитой кожевен. промыпглен- </w:t>
      </w:r>
      <w:r>
        <w:br/>
      </w:r>
      <w:r>
        <w:t xml:space="preserve">ностью.</w:t>
      </w:r>
    </w:p>
    <w:p>
      <w:pPr>
        <w:pStyle w:val="Normal"/>
      </w:pPr>
      <w:r>
        <w:t xml:space="preserve">Височная кость. см. черетб.</w:t>
      </w:r>
    </w:p>
    <w:p>
      <w:pPr>
        <w:pStyle w:val="Normal"/>
      </w:pPr>
      <w:r>
        <w:t xml:space="preserve">Висперъ. правый притокъ Рейна въ </w:t>
      </w:r>
      <w:r>
        <w:br/>
      </w:r>
      <w:r>
        <w:t xml:space="preserve">Висбаденскомъ окр., начинается въ горахъ </w:t>
      </w:r>
      <w:r>
        <w:br/>
      </w:r>
      <w:r>
        <w:t xml:space="preserve">Таунуса, течеть среди живописной л’си- </w:t>
      </w:r>
      <w:r>
        <w:br/>
      </w:r>
      <w:r>
        <w:t xml:space="preserve">стой долины; впадаеть возл Лорха.</w:t>
      </w:r>
    </w:p>
    <w:p>
      <w:pPr>
        <w:pStyle w:val="Normal"/>
      </w:pPr>
      <w:r>
        <w:t xml:space="preserve">Виень (\У15р, У165е), Виспахъ, франц. </w:t>
      </w:r>
      <w:r>
        <w:br/>
      </w:r>
      <w:r>
        <w:t xml:space="preserve">Вьъёжъ, община и окружной городокъ въ </w:t>
      </w:r>
      <w:r>
        <w:br/>
      </w:r>
      <w:r>
        <w:t xml:space="preserve">птвейцарск. кантон Валлисъ на высотЪь </w:t>
      </w:r>
      <w:r>
        <w:br/>
      </w:r>
      <w:r>
        <w:t xml:space="preserve">688 м., при ж. д, имЪетъ (1888) 838 катол. </w:t>
      </w:r>
      <w:r>
        <w:br/>
      </w:r>
      <w:r>
        <w:t xml:space="preserve">жит. Средоточе лЪтнихъ туристовъ, от- </w:t>
      </w:r>
      <w:r>
        <w:br/>
      </w:r>
      <w:r>
        <w:t xml:space="preserve">правляющихся отеюда по долин Висиъ и </w:t>
      </w:r>
      <w:r>
        <w:br/>
      </w:r>
      <w:r>
        <w:t xml:space="preserve">др. боковымъ долинамъ бассейна верхней </w:t>
      </w:r>
      <w:r>
        <w:br/>
      </w:r>
      <w:r>
        <w:t xml:space="preserve">Роны въ область альшйскихъ ледниковъ, </w:t>
      </w:r>
      <w:r>
        <w:br/>
      </w:r>
      <w:r>
        <w:t xml:space="preserve">между прочимъ къ Цермату и Монте </w:t>
      </w:r>
      <w:r>
        <w:br/>
      </w:r>
      <w:r>
        <w:t xml:space="preserve">Роза. Округъ Виспа имЪетъ н%мецкое </w:t>
      </w:r>
      <w:r>
        <w:br/>
      </w:r>
      <w:r>
        <w:t xml:space="preserve">католическое населене до 7 т. душъ, за- </w:t>
      </w:r>
      <w:r>
        <w:br/>
      </w:r>
      <w:r>
        <w:t xml:space="preserve">нимающихся скотоводствомъ, лесными про- </w:t>
      </w:r>
      <w:r>
        <w:br/>
      </w:r>
      <w:r>
        <w:t xml:space="preserve">мыслами, но главн. образомъ живущихь </w:t>
      </w:r>
      <w:r>
        <w:br/>
      </w:r>
      <w:r>
        <w:t xml:space="preserve">на счетъ лЪтняго передвижешя туристовъ. </w:t>
      </w:r>
      <w:r>
        <w:br/>
      </w:r>
      <w:r>
        <w:t xml:space="preserve">Замъчательно землетрясене 1855, почти </w:t>
      </w:r>
      <w:r>
        <w:br/>
      </w:r>
      <w:r>
        <w:t xml:space="preserve">совершенно разрушившее городокъ В.</w:t>
      </w:r>
    </w:p>
    <w:p>
      <w:pPr>
        <w:pStyle w:val="Normal"/>
      </w:pPr>
      <w:r>
        <w:t xml:space="preserve">Виссар1юнтъ, Василий (или ТоаннЪ), </w:t>
      </w:r>
      <w:r>
        <w:br/>
      </w:r>
      <w:r>
        <w:t xml:space="preserve">одинъ изъ первыхъ, пересадившихъ въ </w:t>
      </w:r>
      <w:r>
        <w:br/>
      </w:r>
      <w:r>
        <w:t xml:space="preserve">ХУ в. на западъ древне-греческую фило- </w:t>
      </w:r>
      <w:r>
        <w:br/>
      </w:r>
      <w:r>
        <w:t xml:space="preserve">логю и философю, род. 1403 въ Трапезун- </w:t>
      </w:r>
      <w:r>
        <w:br/>
      </w:r>
      <w:r>
        <w:t xml:space="preserve">тЪ, ум. 1472 въ РавеннЪ, образоваше по- </w:t>
      </w:r>
      <w:r>
        <w:br/>
      </w:r>
      <w:r>
        <w:t xml:space="preserve">лучиль въ КонстантинополЪ; 1437 назна- </w:t>
      </w:r>
      <w:r>
        <w:br/>
      </w:r>
      <w:r>
        <w:t xml:space="preserve">ченъ никейскимъ архепископомтъ, сопро- </w:t>
      </w:r>
      <w:r>
        <w:br/>
      </w:r>
      <w:r>
        <w:t xml:space="preserve">вождалъ византИскаго импер. Тоанна УП </w:t>
      </w:r>
      <w:r>
        <w:br/>
      </w:r>
      <w:r>
        <w:t xml:space="preserve">Палеолога въ Италию и содъйствовалъ на </w:t>
      </w:r>
      <w:r>
        <w:br/>
      </w:r>
      <w:r>
        <w:t xml:space="preserve">флорентйск. соборЪ уши между греческою и </w:t>
      </w:r>
      <w:r>
        <w:br/>
      </w:r>
      <w:r>
        <w:t xml:space="preserve">римскою церковью, въ которую перепел </w:t>
      </w:r>
      <w:r>
        <w:br/>
      </w:r>
      <w:r>
        <w:t xml:space="preserve">1440. Пользуясь своимъ попожешемъ ле- </w:t>
      </w:r>
      <w:r>
        <w:br/>
      </w:r>
      <w:r>
        <w:t xml:space="preserve">тата и вообще духовнаго сановника, спо- </w:t>
      </w:r>
      <w:r>
        <w:br/>
      </w:r>
      <w:r>
        <w:t xml:space="preserve">собствовалъ изучешю греческой науки и </w:t>
      </w:r>
      <w:r>
        <w:br/>
      </w:r>
      <w:r>
        <w:t xml:space="preserve">старался, нерЪдко исполняя дипломаличе- </w:t>
      </w:r>
      <w:r>
        <w:br/>
      </w:r>
      <w:r>
        <w:t xml:space="preserve">свя мисош, особенно послЪ падешя Кон- </w:t>
      </w:r>
      <w:r>
        <w:br/>
      </w:r>
      <w:r>
        <w:t xml:space="preserve">стантинополя (1453), пробудить на западЪ </w:t>
      </w:r>
      <w:r>
        <w:br/>
      </w:r>
      <w:r>
        <w:t xml:space="preserve">учасше къ освобожденио его отечества отъ </w:t>
      </w:r>
      <w:r>
        <w:br/>
      </w:r>
      <w:r>
        <w:t xml:space="preserve">тосподства турокъ. Близый къ семейству </w:t>
      </w:r>
      <w:r>
        <w:br/>
      </w:r>
      <w:r>
        <w:t xml:space="preserve">послВдняго Палеолога. онъ принялъ дфя- </w:t>
      </w:r>
      <w:r>
        <w:br/>
      </w:r>
      <w:r>
        <w:t xml:space="preserve">тельное учасше въ устройств брака Зои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мышьяка, желфза, свинца, мзди и пр. и </w:t>
      </w:r>
      <w:r>
        <w:br/>
      </w:r>
      <w:r>
        <w:t xml:space="preserve">для очищен!я его переплавляють при по- </w:t>
      </w:r>
      <w:r>
        <w:br/>
      </w:r>
      <w:r>
        <w:t xml:space="preserve">мЬшиван!и съ селитрой и поваренной солью </w:t>
      </w:r>
      <w:r>
        <w:br/>
      </w:r>
      <w:r>
        <w:t xml:space="preserve">или съ содой и сфрой. Мышьякъ удаляютъ, </w:t>
      </w:r>
      <w:r>
        <w:br/>
      </w:r>
      <w:r>
        <w:t xml:space="preserve">сплавляя В. подъ слоемъ буры и погружая </w:t>
      </w:r>
      <w:r>
        <w:br/>
      </w:r>
      <w:r>
        <w:t xml:space="preserve">въ сплавъ куски листового желЪза; свру— </w:t>
      </w:r>
      <w:r>
        <w:br/>
      </w:r>
      <w:r>
        <w:t xml:space="preserve">сплавлешемъ съ жельзомъ и углемъ. Хи- </w:t>
      </w:r>
      <w:r>
        <w:br/>
      </w:r>
      <w:r>
        <w:t xml:space="preserve">мически чистый В. получается возстано- </w:t>
      </w:r>
      <w:r>
        <w:br/>
      </w:r>
      <w:r>
        <w:t xml:space="preserve">влешемъ чистой основной азотновисмуто- </w:t>
      </w:r>
      <w:r>
        <w:br/>
      </w:r>
      <w:r>
        <w:t xml:space="preserve">вой соли.</w:t>
      </w:r>
    </w:p>
    <w:p>
      <w:pPr>
        <w:pStyle w:val="Normal"/>
      </w:pPr>
      <w:r>
        <w:t xml:space="preserve">В. металлъ бЪлаго цвфта съ краснова- </w:t>
      </w:r>
      <w:r>
        <w:br/>
      </w:r>
      <w:r>
        <w:t xml:space="preserve">тымъ отливомъ, обладаеть сильнымъ бле- </w:t>
      </w:r>
      <w:r>
        <w:br/>
      </w:r>
      <w:r>
        <w:t xml:space="preserve">скомъ, кристаллизуется въ ромбоэдрахъ, съ </w:t>
      </w:r>
      <w:r>
        <w:br/>
      </w:r>
      <w:r>
        <w:t xml:space="preserve">пластинчатымъ изломомъ, твердъ, очень </w:t>
      </w:r>
      <w:r>
        <w:br/>
      </w:r>
      <w:r>
        <w:t xml:space="preserve">хрупокъ, ат. в. 210, уд. в. 9,3, одно изъ </w:t>
      </w:r>
      <w:r>
        <w:br/>
      </w:r>
      <w:r>
        <w:t xml:space="preserve">наиболЪе д!амагнитныхъ веществъ; пла- </w:t>
      </w:r>
      <w:r>
        <w:br/>
      </w:r>
      <w:r>
        <w:t xml:space="preserve">вится при 2700; при застывани значительно </w:t>
      </w:r>
      <w:r>
        <w:br/>
      </w:r>
      <w:r>
        <w:t xml:space="preserve">распгиряется, при высокой темпералурь </w:t>
      </w:r>
      <w:r>
        <w:br/>
      </w:r>
      <w:r>
        <w:t xml:space="preserve">летучъ, не измфняется въ сухомъ воздухЪ, </w:t>
      </w:r>
      <w:r>
        <w:br/>
      </w:r>
      <w:r>
        <w:t xml:space="preserve">но въ сыромъ окисляется съ поверхности, </w:t>
      </w:r>
      <w:r>
        <w:br/>
      </w:r>
      <w:r>
        <w:t xml:space="preserve">при накаливан!и сгораеть синеватымъ пла- </w:t>
      </w:r>
      <w:r>
        <w:br/>
      </w:r>
      <w:r>
        <w:t xml:space="preserve">менемъ въ окись В., не поддается дъйствио </w:t>
      </w:r>
      <w:r>
        <w:br/>
      </w:r>
      <w:r>
        <w:t xml:space="preserve">слабой соляной и сЪрной кислотъ и съ тру- </w:t>
      </w:r>
      <w:r>
        <w:br/>
      </w:r>
      <w:r>
        <w:t xml:space="preserve">домъ поддается дЪйствйо концентрированой </w:t>
      </w:r>
      <w:r>
        <w:br/>
      </w:r>
      <w:r>
        <w:t xml:space="preserve">соляной кислоты, даетъ съ горячей конц. </w:t>
      </w:r>
      <w:r>
        <w:br/>
      </w:r>
      <w:r>
        <w:t xml:space="preserve">сЪрной кислотой сзрновисмутовую соль, </w:t>
      </w:r>
      <w:r>
        <w:br/>
      </w:r>
      <w:r>
        <w:t xml:space="preserve">легко растворяется въ азотной кислотЪ и </w:t>
      </w:r>
      <w:r>
        <w:br/>
      </w:r>
      <w:r>
        <w:t xml:space="preserve">царской водкЪ, легко соединяется съ хло- </w:t>
      </w:r>
      <w:r>
        <w:br/>
      </w:r>
      <w:r>
        <w:t xml:space="preserve">ромъ, бромомъ, 1одомъ и сфрой; со многими </w:t>
      </w:r>
      <w:r>
        <w:br/>
      </w:r>
      <w:r>
        <w:t xml:space="preserve">металлами образуеть легкоплавее сплавы. </w:t>
      </w:r>
      <w:r>
        <w:br/>
      </w:r>
      <w:r>
        <w:t xml:space="preserve">Въ низш. формахъ соединен! В. трехвален- </w:t>
      </w:r>
      <w:r>
        <w:br/>
      </w:r>
      <w:r>
        <w:t xml:space="preserve">тенъ, въ высш. пятивалентенъ; съ кислоро- </w:t>
      </w:r>
      <w:r>
        <w:br/>
      </w:r>
      <w:r>
        <w:t xml:space="preserve">домъ В. образуетъ закись (В1 0), окись (В </w:t>
      </w:r>
      <w:r>
        <w:br/>
      </w:r>
      <w:r>
        <w:t xml:space="preserve">03) и висмутовый ангидридъ (Вь0,). В. </w:t>
      </w:r>
      <w:r>
        <w:br/>
      </w:r>
      <w:r>
        <w:t xml:space="preserve">служить для приготовлешя сплавовъ и </w:t>
      </w:r>
      <w:r>
        <w:br/>
      </w:r>
      <w:r>
        <w:t xml:space="preserve">нЪъкоторыхъ препаратовъ, находящихъ при- </w:t>
      </w:r>
      <w:r>
        <w:br/>
      </w:r>
      <w:r>
        <w:t xml:space="preserve">мънене въ медицин (въ особенности осно- </w:t>
      </w:r>
      <w:r>
        <w:br/>
      </w:r>
      <w:r>
        <w:t xml:space="preserve">вная азотнокислая соль), для приготовле- </w:t>
      </w:r>
      <w:r>
        <w:br/>
      </w:r>
      <w:r>
        <w:t xml:space="preserve">я красокъ, въ косметикЪ, въ стекляномъ </w:t>
      </w:r>
      <w:r>
        <w:br/>
      </w:r>
      <w:r>
        <w:t xml:space="preserve">производствЪ и т. д. В. упоминается впер- </w:t>
      </w:r>
      <w:r>
        <w:br/>
      </w:r>
      <w:r>
        <w:t xml:space="preserve">вые Василемъ Валентиномъ, но въ евздв- </w:t>
      </w:r>
      <w:r>
        <w:br/>
      </w:r>
      <w:r>
        <w:t xml:space="preserve">няхъ о немъ долго царила путаница, пока </w:t>
      </w:r>
      <w:r>
        <w:br/>
      </w:r>
      <w:r>
        <w:t xml:space="preserve">Потть 1739 и Бергманнъ не установили </w:t>
      </w:r>
      <w:r>
        <w:br/>
      </w:r>
      <w:r>
        <w:t xml:space="preserve">его отлищя отъ друг. металловъ. Онъ былъ </w:t>
      </w:r>
      <w:r>
        <w:br/>
      </w:r>
      <w:r>
        <w:t xml:space="preserve">полученъ въ качествЪ побочнаго продукта </w:t>
      </w:r>
      <w:r>
        <w:br/>
      </w:r>
      <w:r>
        <w:t xml:space="preserve">при производствв шмальты; но большее </w:t>
      </w:r>
      <w:r>
        <w:br/>
      </w:r>
      <w:r>
        <w:t xml:space="preserve">значене онъ получилъ лишь съ открыемъ </w:t>
      </w:r>
      <w:r>
        <w:br/>
      </w:r>
      <w:r>
        <w:t xml:space="preserve">легкоплавкихь сплавовъ, съ примненшемъ </w:t>
      </w:r>
      <w:r>
        <w:br/>
      </w:r>
      <w:r>
        <w:t xml:space="preserve">его соединей для медицинскихъ цзлей </w:t>
      </w:r>
      <w:r>
        <w:br/>
      </w:r>
      <w:r>
        <w:t xml:space="preserve">и въ особенности съ употребленемъ его </w:t>
      </w:r>
      <w:r>
        <w:br/>
      </w:r>
      <w:r>
        <w:t xml:space="preserve">для фарфоровыхъ красокъ. Техническое </w:t>
      </w:r>
      <w:r>
        <w:br/>
      </w:r>
      <w:r>
        <w:t xml:space="preserve">производство В. началось лишь въ 1-ой ч. </w:t>
      </w:r>
      <w:r>
        <w:br/>
      </w:r>
      <w:r>
        <w:t xml:space="preserve">ХГХ в. и приняло болЪе значительные </w:t>
      </w:r>
      <w:r>
        <w:br/>
      </w:r>
      <w:r>
        <w:t xml:space="preserve">размЪры съ 1860. Въ настоящее время </w:t>
      </w:r>
      <w:r>
        <w:br/>
      </w:r>
      <w:r>
        <w:t xml:space="preserve">производство В. достигаетъ около 25000 кг., </w:t>
      </w:r>
      <w:r>
        <w:br/>
      </w:r>
      <w:r>
        <w:t xml:space="preserve">изъ которыхъ на долю Саксонскихь руд- </w:t>
      </w:r>
      <w:r>
        <w:br/>
      </w:r>
      <w:r>
        <w:t xml:space="preserve">ныхъ горъ приходится 25000, Вогеми—1500 </w:t>
      </w:r>
      <w:r>
        <w:br/>
      </w:r>
      <w:r>
        <w:t xml:space="preserve">и Англ (изъ южноамериканскихъ и австра- </w:t>
      </w:r>
      <w:r>
        <w:br/>
      </w:r>
      <w:r>
        <w:t xml:space="preserve">йскихь рудъ)-—3000 кг. Боливя и Соед. </w:t>
      </w:r>
      <w:r>
        <w:br/>
      </w:r>
      <w:r>
        <w:t xml:space="preserve">Штаты также доставляютъ немного В.</w:t>
      </w:r>
    </w:p>
    <w:p>
      <w:pPr>
        <w:pStyle w:val="Normal"/>
      </w:pPr>
      <w:r>
        <w:t xml:space="preserve">Висмутъ хлористый (В! 01.) обра- </w:t>
      </w:r>
      <w:r>
        <w:br/>
      </w:r>
      <w:r>
        <w:t xml:space="preserve">зуется при прокаливан!и металлическаго </w:t>
      </w:r>
      <w:r>
        <w:br/>
      </w:r>
      <w:r>
        <w:t xml:space="preserve">висмута въ струЪ сухого хлора. Растворъ </w:t>
      </w:r>
      <w:r>
        <w:br/>
      </w:r>
      <w:r>
        <w:t xml:space="preserve">окиси висмута въ соляной кислотЪ даеть </w:t>
      </w:r>
      <w:r>
        <w:br/>
      </w:r>
      <w:r>
        <w:t xml:space="preserve">при выпариван!и расплываюнцеся, содер- </w:t>
      </w:r>
      <w:r>
        <w:br/>
      </w:r>
      <w:r>
        <w:t xml:space="preserve">жапе воду, кристаллы, при дальнфишемъ </w:t>
      </w:r>
      <w:r>
        <w:br/>
      </w:r>
      <w:r>
        <w:t xml:space="preserve">выпаривани теряюцщ!е соляную кислоту; </w:t>
      </w:r>
      <w:r>
        <w:br/>
      </w:r>
      <w:r>
        <w:t xml:space="preserve">полученный послЪ выпариваня остатокъ,</w:t>
      </w:r>
    </w:p>
    <w:p>
      <w:pPr>
        <w:pStyle w:val="Normal"/>
      </w:pPr>
      <w:r>
        <w:t xml:space="preserve">Висмутъ хлористый — Виоблартонъ.</w:t>
      </w:r>
    </w:p>
    <w:p>
      <w:pPr>
        <w:pStyle w:val="Normal"/>
      </w:pPr>
      <w:r>
        <w:t xml:space="preserve">будучи сильно нагрЪть, выдЪляеть пары </w:t>
      </w:r>
      <w:r>
        <w:br/>
      </w:r>
      <w:r>
        <w:t xml:space="preserve">В. и образуеть не прозрачную бЪлую зер- </w:t>
      </w:r>
      <w:r>
        <w:br/>
      </w:r>
      <w:r>
        <w:t xml:space="preserve">нистую массу (висмутовое масло); онъ </w:t>
      </w:r>
      <w:r>
        <w:br/>
      </w:r>
      <w:r>
        <w:t xml:space="preserve">плавится при 225—2300, летучъ, гигроско- </w:t>
      </w:r>
      <w:r>
        <w:br/>
      </w:r>
      <w:r>
        <w:t xml:space="preserve">пиченъ, хорошо растворяется въ соляной </w:t>
      </w:r>
      <w:r>
        <w:br/>
      </w:r>
      <w:r>
        <w:t xml:space="preserve">кислотв и плохо въ водЪ и спирт. При </w:t>
      </w:r>
      <w:r>
        <w:br/>
      </w:r>
      <w:r>
        <w:t xml:space="preserve">вливаши по каплямъ солянокиелаго’ ра- </w:t>
      </w:r>
      <w:r>
        <w:br/>
      </w:r>
      <w:r>
        <w:t xml:space="preserve">створа В. въ большое количество воды, </w:t>
      </w:r>
      <w:r>
        <w:br/>
      </w:r>
      <w:r>
        <w:t xml:space="preserve">получается осадокъ основного В. х. (хлоро- </w:t>
      </w:r>
      <w:r>
        <w:br/>
      </w:r>
      <w:r>
        <w:t xml:space="preserve">кись висмута, В! О.С) въ видЪ блестящихъ </w:t>
      </w:r>
      <w:r>
        <w:br/>
      </w:r>
      <w:r>
        <w:t xml:space="preserve">чешуекъ или ослВпительно благо порошка, </w:t>
      </w:r>
      <w:r>
        <w:br/>
      </w:r>
      <w:r>
        <w:t xml:space="preserve">который нерастворимъ въ водЪ, но раство- </w:t>
      </w:r>
      <w:r>
        <w:br/>
      </w:r>
      <w:r>
        <w:t xml:space="preserve">ряется легко въ кислотахъ и находить при- </w:t>
      </w:r>
      <w:r>
        <w:br/>
      </w:r>
      <w:r>
        <w:t xml:space="preserve">мвнен!е въ медицинЪ и въ качествЪ туалет- </w:t>
      </w:r>
      <w:r>
        <w:br/>
      </w:r>
      <w:r>
        <w:t xml:space="preserve">ныхъ бълилъ (висмутовыя бЪлила, испан- </w:t>
      </w:r>
      <w:r>
        <w:br/>
      </w:r>
      <w:r>
        <w:t xml:space="preserve">свя бълила). В. служитъ также для покрь.- </w:t>
      </w:r>
      <w:r>
        <w:br/>
      </w:r>
      <w:r>
        <w:t xml:space="preserve">вашя желЪза и желтой мЪди металличе- </w:t>
      </w:r>
      <w:r>
        <w:br/>
      </w:r>
      <w:r>
        <w:t xml:space="preserve">скимъ висмутомъ.</w:t>
      </w:r>
    </w:p>
    <w:p>
      <w:pPr>
        <w:pStyle w:val="Normal"/>
      </w:pPr>
      <w:r>
        <w:t xml:space="preserve">Високо. окружной гор. вь Босши, Са- </w:t>
      </w:r>
      <w:r>
        <w:br/>
      </w:r>
      <w:r>
        <w:t xml:space="preserve">раевскаго округа, на р. БоснЪ и при ж. д., </w:t>
      </w:r>
      <w:r>
        <w:br/>
      </w:r>
      <w:r>
        <w:t xml:space="preserve">имЪеть греко-вост. церковь, 13 мечетей, </w:t>
      </w:r>
      <w:r>
        <w:br/>
      </w:r>
      <w:r>
        <w:t xml:space="preserve">окружной судь и (1895) 3897 жит., 6. частью </w:t>
      </w:r>
      <w:r>
        <w:br/>
      </w:r>
      <w:r>
        <w:t xml:space="preserve">магометанъ. Въ прежнее время В. пред- </w:t>
      </w:r>
      <w:r>
        <w:br/>
      </w:r>
      <w:r>
        <w:t xml:space="preserve">ставлялъ выдающ. торгов. центръ Босши </w:t>
      </w:r>
      <w:r>
        <w:br/>
      </w:r>
      <w:r>
        <w:t xml:space="preserve">съ сильно развитой кожевен. промыпглен- </w:t>
      </w:r>
      <w:r>
        <w:br/>
      </w:r>
      <w:r>
        <w:t xml:space="preserve">ностью.</w:t>
      </w:r>
    </w:p>
    <w:p>
      <w:pPr>
        <w:pStyle w:val="Normal"/>
      </w:pPr>
      <w:r>
        <w:t xml:space="preserve">Височная кость. см. черетб.</w:t>
      </w:r>
    </w:p>
    <w:p>
      <w:pPr>
        <w:pStyle w:val="Normal"/>
      </w:pPr>
      <w:r>
        <w:t xml:space="preserve">Висперъ. правый притокъ Рейна въ </w:t>
      </w:r>
      <w:r>
        <w:br/>
      </w:r>
      <w:r>
        <w:t xml:space="preserve">Висбаденскомъ окр., начинается въ горахъ </w:t>
      </w:r>
      <w:r>
        <w:br/>
      </w:r>
      <w:r>
        <w:t xml:space="preserve">Таунуса, течеть среди живописной л’си- </w:t>
      </w:r>
      <w:r>
        <w:br/>
      </w:r>
      <w:r>
        <w:t xml:space="preserve">стой долины; впадаеть возл Лорха.</w:t>
      </w:r>
    </w:p>
    <w:p>
      <w:pPr>
        <w:pStyle w:val="Normal"/>
      </w:pPr>
      <w:r>
        <w:t xml:space="preserve">Виень (\У15р, У165е), Виспахъ, франц. </w:t>
      </w:r>
      <w:r>
        <w:br/>
      </w:r>
      <w:r>
        <w:t xml:space="preserve">Вьъёжъ, община и окружной городокъ въ </w:t>
      </w:r>
      <w:r>
        <w:br/>
      </w:r>
      <w:r>
        <w:t xml:space="preserve">птвейцарск. кантон Валлисъ на высоть </w:t>
      </w:r>
      <w:r>
        <w:br/>
      </w:r>
      <w:r>
        <w:t xml:space="preserve">688 м., при ж. д, имЪетъ (1888) 838 катол. </w:t>
      </w:r>
      <w:r>
        <w:br/>
      </w:r>
      <w:r>
        <w:t xml:space="preserve">жит. Средоточе лЪтнихъ туристовъ, от- </w:t>
      </w:r>
      <w:r>
        <w:br/>
      </w:r>
      <w:r>
        <w:t xml:space="preserve">правляющихся отеюда по долин Виспъ и </w:t>
      </w:r>
      <w:r>
        <w:br/>
      </w:r>
      <w:r>
        <w:t xml:space="preserve">др. боковымъ долинамъ бассейна верхней </w:t>
      </w:r>
      <w:r>
        <w:br/>
      </w:r>
      <w:r>
        <w:t xml:space="preserve">Роны въ область альшйскихъ ледниковъ, </w:t>
      </w:r>
      <w:r>
        <w:br/>
      </w:r>
      <w:r>
        <w:t xml:space="preserve">между прочимъ къ Цермату и Монте </w:t>
      </w:r>
      <w:r>
        <w:br/>
      </w:r>
      <w:r>
        <w:t xml:space="preserve">Роза. Округъ Виспа имЪетъ н%мецкое </w:t>
      </w:r>
      <w:r>
        <w:br/>
      </w:r>
      <w:r>
        <w:t xml:space="preserve">католическое населене до’ 7 т. душъ, за- </w:t>
      </w:r>
      <w:r>
        <w:br/>
      </w:r>
      <w:r>
        <w:t xml:space="preserve">нимающихся скотоводствомъ, лесными про- </w:t>
      </w:r>
      <w:r>
        <w:br/>
      </w:r>
      <w:r>
        <w:t xml:space="preserve">мыслами, но главн. образомъ живущихь </w:t>
      </w:r>
      <w:r>
        <w:br/>
      </w:r>
      <w:r>
        <w:t xml:space="preserve">на счетъ лЪтняго передвижешя туристовъ. </w:t>
      </w:r>
      <w:r>
        <w:br/>
      </w:r>
      <w:r>
        <w:t xml:space="preserve">Замъчательно землетрясене 1855, почти </w:t>
      </w:r>
      <w:r>
        <w:br/>
      </w:r>
      <w:r>
        <w:t xml:space="preserve">совершенно разрушившее городокъ В.</w:t>
      </w:r>
    </w:p>
    <w:p>
      <w:pPr>
        <w:pStyle w:val="Normal"/>
      </w:pPr>
      <w:r>
        <w:t xml:space="preserve">Виссар1юнтъ, Василий (или ТоаннЪ), </w:t>
      </w:r>
      <w:r>
        <w:br/>
      </w:r>
      <w:r>
        <w:t xml:space="preserve">одинъ изъ первыхъ, пересадившихъ въ </w:t>
      </w:r>
      <w:r>
        <w:br/>
      </w:r>
      <w:r>
        <w:t xml:space="preserve">ХУ в. на западъ древне-греческую фило- </w:t>
      </w:r>
      <w:r>
        <w:br/>
      </w:r>
      <w:r>
        <w:t xml:space="preserve">логю и философю, род. 1403 въ Трапезун- </w:t>
      </w:r>
      <w:r>
        <w:br/>
      </w:r>
      <w:r>
        <w:t xml:space="preserve">тЪ, ум. 1472 въ РавеннЪ, образоваше по- </w:t>
      </w:r>
      <w:r>
        <w:br/>
      </w:r>
      <w:r>
        <w:t xml:space="preserve">лучиль въ КонстантинополЪ; 1437 назна- </w:t>
      </w:r>
      <w:r>
        <w:br/>
      </w:r>
      <w:r>
        <w:t xml:space="preserve">ченъ никейскимъ архепископомтъ, сопро- </w:t>
      </w:r>
      <w:r>
        <w:br/>
      </w:r>
      <w:r>
        <w:t xml:space="preserve">вождалъ византИскаго импер. Тоанна УП </w:t>
      </w:r>
      <w:r>
        <w:br/>
      </w:r>
      <w:r>
        <w:t xml:space="preserve">Палеолога въ Италию и содъйствовалъ на </w:t>
      </w:r>
      <w:r>
        <w:br/>
      </w:r>
      <w:r>
        <w:t xml:space="preserve">флорентЙск. соборЪ уши между греческою и </w:t>
      </w:r>
      <w:r>
        <w:br/>
      </w:r>
      <w:r>
        <w:t xml:space="preserve">римскою церковью, въ которую перептелт </w:t>
      </w:r>
      <w:r>
        <w:br/>
      </w:r>
      <w:r>
        <w:t xml:space="preserve">1440. Пользуясь своимъ попожешемъ ле- </w:t>
      </w:r>
      <w:r>
        <w:br/>
      </w:r>
      <w:r>
        <w:t xml:space="preserve">тала и вообще духовнаго сановника, епо- </w:t>
      </w:r>
      <w:r>
        <w:br/>
      </w:r>
      <w:r>
        <w:t xml:space="preserve">собствовалъ изучешю греческой науки и </w:t>
      </w:r>
      <w:r>
        <w:br/>
      </w:r>
      <w:r>
        <w:t xml:space="preserve">старался, нерЪдко исполняя дипломаличе- </w:t>
      </w:r>
      <w:r>
        <w:br/>
      </w:r>
      <w:r>
        <w:t xml:space="preserve">свя мисош, особенно послЪ падешя Кон- </w:t>
      </w:r>
      <w:r>
        <w:br/>
      </w:r>
      <w:r>
        <w:t xml:space="preserve">стантинополя (1453), пробудить на западЪ </w:t>
      </w:r>
      <w:r>
        <w:br/>
      </w:r>
      <w:r>
        <w:t xml:space="preserve">учасше къ освобождению его отечества отъ </w:t>
      </w:r>
      <w:r>
        <w:br/>
      </w:r>
      <w:r>
        <w:t xml:space="preserve">тосподства турокъ. Близый къ семейству </w:t>
      </w:r>
      <w:r>
        <w:br/>
      </w:r>
      <w:r>
        <w:t xml:space="preserve">послВдняго Палеолога. онъ принялъ дфя- </w:t>
      </w:r>
      <w:r>
        <w:br/>
      </w:r>
      <w:r>
        <w:t xml:space="preserve">тельное учасше въ устройств брака Зои</w:t>
      </w:r>
    </w:p>
    <w:p>
      <w:pPr>
        <w:pStyle w:val="Normal"/>
      </w:pPr>
      <w:r>
        <w:t xml:space="preserve">ВиосвндоРФь — Висъ.</w:t>
      </w:r>
    </w:p>
    <w:p>
      <w:pPr>
        <w:pStyle w:val="Normal"/>
      </w:pPr>
      <w:r>
        <w:t xml:space="preserve">(Софи) Палеологь еъ Тоаномъ Ш. 1455 онъ </w:t>
      </w:r>
      <w:r>
        <w:br/>
      </w:r>
      <w:r>
        <w:t xml:space="preserve">чуть было не сдълалея папою. Свою библо- </w:t>
      </w:r>
      <w:r>
        <w:br/>
      </w:r>
      <w:r>
        <w:t xml:space="preserve">теку, богатьйшую тогда на западЪ грече- </w:t>
      </w:r>
      <w:r>
        <w:br/>
      </w:r>
      <w:r>
        <w:t xml:space="preserve">скими рукописями, онъ подарилъ еще при </w:t>
      </w:r>
      <w:r>
        <w:br/>
      </w:r>
      <w:r>
        <w:t xml:space="preserve">жизни гор. Венещи. Его сочинен1я, частью </w:t>
      </w:r>
      <w:r>
        <w:br/>
      </w:r>
      <w:r>
        <w:t xml:space="preserve">латинсые переводы греческихъ авторовъ, </w:t>
      </w:r>
      <w:r>
        <w:br/>
      </w:r>
      <w:r>
        <w:t xml:space="preserve">частью написанныя имъ въ защиту плато- </w:t>
      </w:r>
      <w:r>
        <w:br/>
      </w:r>
      <w:r>
        <w:t xml:space="preserve">новой философи, а равно перемзны имъ вЪ- </w:t>
      </w:r>
      <w:r>
        <w:br/>
      </w:r>
      <w:r>
        <w:t xml:space="preserve">роисповздашя, появлялись въ печати от- </w:t>
      </w:r>
      <w:r>
        <w:br/>
      </w:r>
      <w:r>
        <w:t xml:space="preserve">дьльно; самое полное собраше ихъ, въ </w:t>
      </w:r>
      <w:r>
        <w:br/>
      </w:r>
      <w:r>
        <w:t xml:space="preserve">вид „Веззал1011з орега ошща“, находится </w:t>
      </w:r>
      <w:r>
        <w:br/>
      </w:r>
      <w:r>
        <w:t xml:space="preserve">въ изд. Минье „Рабго]оа стаеса“ томъ 161 </w:t>
      </w:r>
      <w:r>
        <w:br/>
      </w:r>
      <w:r>
        <w:t xml:space="preserve">(Пар. 1866). См. Вап@ 101, „Ое уНа её те- </w:t>
      </w:r>
      <w:r>
        <w:br/>
      </w:r>
      <w:r>
        <w:t xml:space="preserve">Биз сезз Веззат1от5“ (Римъ, 1777); Вазь </w:t>
      </w:r>
      <w:r>
        <w:br/>
      </w:r>
      <w:r>
        <w:t xml:space="preserve">Те сагаша] В. (Паф., 1879). \. х. боВе, </w:t>
      </w:r>
      <w:r>
        <w:br/>
      </w:r>
      <w:r>
        <w:t xml:space="preserve">Эба@еп ипа Еотзспитееп ЯЪБег 4аз ГеЪеп </w:t>
      </w:r>
      <w:r>
        <w:br/>
      </w:r>
      <w:r>
        <w:t xml:space="preserve">Ч4ез Саг@ша]5 Веззал1от (1871); А. Садовъ, </w:t>
      </w:r>
      <w:r>
        <w:br/>
      </w:r>
      <w:r>
        <w:t xml:space="preserve">Виссаронъ Никейск!; его дЪятельность </w:t>
      </w:r>
      <w:r>
        <w:br/>
      </w:r>
      <w:r>
        <w:t xml:space="preserve">на ферраро - флорентйскомъ собор, бого- </w:t>
      </w:r>
      <w:r>
        <w:br/>
      </w:r>
      <w:r>
        <w:t xml:space="preserve">словсшя сочинен!я и значен!е въ истори </w:t>
      </w:r>
      <w:r>
        <w:br/>
      </w:r>
      <w:r>
        <w:t xml:space="preserve">гуманизма (1883).</w:t>
      </w:r>
    </w:p>
    <w:p>
      <w:pPr>
        <w:pStyle w:val="Normal"/>
      </w:pPr>
      <w:r>
        <w:t xml:space="preserve">Виссендорфъ, Вас. Вас., шанистъ, </w:t>
      </w:r>
      <w:r>
        <w:br/>
      </w:r>
      <w:r>
        <w:t xml:space="preserve">педагогъ, композиторъ, род. 1849. Окончивъ </w:t>
      </w:r>
      <w:r>
        <w:br/>
      </w:r>
      <w:r>
        <w:t xml:space="preserve">1872 куреъ въ Сиб. университет, состоялъ </w:t>
      </w:r>
      <w:r>
        <w:br/>
      </w:r>
      <w:r>
        <w:t xml:space="preserve">воспитателемь гимназш при истор.-фило- </w:t>
      </w:r>
      <w:r>
        <w:br/>
      </w:r>
      <w:r>
        <w:t xml:space="preserve">логич. институтЪ. Въ то же время бралъ </w:t>
      </w:r>
      <w:r>
        <w:br/>
      </w:r>
      <w:r>
        <w:t xml:space="preserve">уроки на фортешано у проф. Герке и изу- </w:t>
      </w:r>
      <w:r>
        <w:br/>
      </w:r>
      <w:r>
        <w:t xml:space="preserve">чалъ теорю музыки. Его фортешанное тр1о </w:t>
      </w:r>
      <w:r>
        <w:br/>
      </w:r>
      <w:r>
        <w:t xml:space="preserve">(Р-4цг) послужило ему рекомендащей для </w:t>
      </w:r>
      <w:r>
        <w:br/>
      </w:r>
      <w:r>
        <w:t xml:space="preserve">поступленя 1880 въ Сиб. консерваторно </w:t>
      </w:r>
      <w:r>
        <w:br/>
      </w:r>
      <w:r>
        <w:t xml:space="preserve">въ кач. препод. фортеп. игры. 1887 по- </w:t>
      </w:r>
      <w:r>
        <w:br/>
      </w:r>
      <w:r>
        <w:t xml:space="preserve">кинуль консерватою въ силу принци- </w:t>
      </w:r>
      <w:r>
        <w:br/>
      </w:r>
      <w:r>
        <w:t xml:space="preserve">шальныхъ несоглас1й съ А. Г. Рубинштей- </w:t>
      </w:r>
      <w:r>
        <w:br/>
      </w:r>
      <w:r>
        <w:t xml:space="preserve">номъ и въ сообществЪ съ г. Боровка и </w:t>
      </w:r>
      <w:r>
        <w:br/>
      </w:r>
      <w:r>
        <w:t xml:space="preserve">Лютшемъ пробрЫль права собственности </w:t>
      </w:r>
      <w:r>
        <w:br/>
      </w:r>
      <w:r>
        <w:t xml:space="preserve">на Снб. музыкальную школу. Какъ здЪеь, </w:t>
      </w:r>
      <w:r>
        <w:br/>
      </w:r>
      <w:r>
        <w:t xml:space="preserve">такъ и въ Смольномъ и Николаевскомъ </w:t>
      </w:r>
      <w:r>
        <w:br/>
      </w:r>
      <w:r>
        <w:t xml:space="preserve">институтахъ, въ течене нЪеколькихъ лфтЪ </w:t>
      </w:r>
      <w:r>
        <w:br/>
      </w:r>
      <w:r>
        <w:t xml:space="preserve">преподаваль фортешано. Въ настоящее </w:t>
      </w:r>
      <w:r>
        <w:br/>
      </w:r>
      <w:r>
        <w:t xml:space="preserve">время болЪе не находится директоромъ Сиб. </w:t>
      </w:r>
      <w:r>
        <w:br/>
      </w:r>
      <w:r>
        <w:t xml:space="preserve">музыкальной школы, а лишь состоитъ въ </w:t>
      </w:r>
      <w:r>
        <w:br/>
      </w:r>
      <w:r>
        <w:t xml:space="preserve">числ ея преподавателей. 1888—89 про- </w:t>
      </w:r>
      <w:r>
        <w:br/>
      </w:r>
      <w:r>
        <w:t xml:space="preserve">читаль двадцать лекци по истори форте- </w:t>
      </w:r>
      <w:r>
        <w:br/>
      </w:r>
      <w:r>
        <w:t xml:space="preserve">шанной литературы, иллюстрируя ихъ с0б- </w:t>
      </w:r>
      <w:r>
        <w:br/>
      </w:r>
      <w:r>
        <w:t xml:space="preserve">ственной передачей различн. произведений.</w:t>
      </w:r>
    </w:p>
    <w:p>
      <w:pPr>
        <w:pStyle w:val="Normal"/>
      </w:pPr>
      <w:r>
        <w:t xml:space="preserve">Виесерингъ, Симонъ, голландск. </w:t>
      </w:r>
      <w:r>
        <w:br/>
      </w:r>
      <w:r>
        <w:t xml:space="preserve">пол. экономъ и статистикъ, род. 1818. ум. </w:t>
      </w:r>
      <w:r>
        <w:br/>
      </w:r>
      <w:r>
        <w:t xml:space="preserve">1888, былъ проф. въ лейденск. ‘универ. и </w:t>
      </w:r>
      <w:r>
        <w:br/>
      </w:r>
      <w:r>
        <w:t xml:space="preserve">2 года министромъ финансовь, писалъ </w:t>
      </w:r>
      <w:r>
        <w:br/>
      </w:r>
      <w:r>
        <w:t xml:space="preserve">только на голланд. языкЪ.</w:t>
      </w:r>
    </w:p>
    <w:p>
      <w:pPr>
        <w:pStyle w:val="Normal"/>
      </w:pPr>
      <w:r>
        <w:t xml:space="preserve">Виссова (\15з0уа), Георгъ, фило- </w:t>
      </w:r>
      <w:r>
        <w:br/>
      </w:r>
      <w:r>
        <w:t xml:space="preserve">погь, род. 1859, съ 1895 проф. въ Галле, </w:t>
      </w:r>
      <w:r>
        <w:br/>
      </w:r>
      <w:r>
        <w:t xml:space="preserve">переработаль отдьлъ БактаГуезеп въ В. </w:t>
      </w:r>
      <w:r>
        <w:br/>
      </w:r>
      <w:r>
        <w:t xml:space="preserve">Баа{5уегуа тя Марквардта, принимаетъ </w:t>
      </w:r>
      <w:r>
        <w:br/>
      </w:r>
      <w:r>
        <w:t xml:space="preserve">участе въ изд. Вемепсуеюрае 4. Казз. </w:t>
      </w:r>
      <w:r>
        <w:br/>
      </w:r>
      <w:r>
        <w:t xml:space="preserve">А. №133. Рай (съ 1893).</w:t>
      </w:r>
    </w:p>
    <w:p>
      <w:pPr>
        <w:pStyle w:val="Normal"/>
      </w:pPr>
      <w:r>
        <w:t xml:space="preserve">Висесонл. Въ св. писанш, родъ дра- </w:t>
      </w:r>
      <w:r>
        <w:br/>
      </w:r>
      <w:r>
        <w:t xml:space="preserve">тоцвной ткани изъ желтаго, какъ бы по- </w:t>
      </w:r>
      <w:r>
        <w:br/>
      </w:r>
      <w:r>
        <w:t xml:space="preserve">злащеннаго, шелка, окрашеннаго сокомъ </w:t>
      </w:r>
      <w:r>
        <w:br/>
      </w:r>
      <w:r>
        <w:t xml:space="preserve">морскихъ раковинъ, въ др. случаяхъ до- </w:t>
      </w:r>
      <w:r>
        <w:br/>
      </w:r>
      <w:r>
        <w:t xml:space="preserve">рогая тонкая и мягкая ткань, съ особен- </w:t>
      </w:r>
      <w:r>
        <w:br/>
      </w:r>
      <w:r>
        <w:t xml:space="preserve">нымъ искусствомъ изготовлявшаяея въ </w:t>
      </w:r>
      <w:r>
        <w:br/>
      </w:r>
      <w:r>
        <w:t xml:space="preserve">Египтв, пурпуроваго цвЪта; малелаломъ </w:t>
      </w:r>
      <w:r>
        <w:br/>
      </w:r>
      <w:r>
        <w:t xml:space="preserve">для В. служилъ тончайпий пухъ, по пре- </w:t>
      </w:r>
      <w:r>
        <w:br/>
      </w:r>
      <w:r>
        <w:t xml:space="preserve">дашямъ индШекихЪ писалелей особый родъ </w:t>
      </w:r>
      <w:r>
        <w:br/>
      </w:r>
      <w:r>
        <w:t xml:space="preserve">хлопка; изъ В. дВлались преим. цареюя </w:t>
      </w:r>
      <w:r>
        <w:br/>
      </w:r>
      <w:r>
        <w:t xml:space="preserve">багряницы.</w:t>
      </w:r>
    </w:p>
    <w:p>
      <w:pPr>
        <w:pStyle w:val="Normal"/>
      </w:pPr>
      <w:r>
        <w:t xml:space="preserve">Вистарая (ата Мий., Кталп ща Ва-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йт.), родъ изъ семейства мотыльковыхъ, </w:t>
      </w:r>
      <w:r>
        <w:br/>
      </w:r>
      <w:r>
        <w:t xml:space="preserve">къ которому принадлежатъ больш. частью </w:t>
      </w:r>
      <w:r>
        <w:br/>
      </w:r>
      <w:r>
        <w:t xml:space="preserve">вьюпеся кустарники. 4 вида въ Китаз, </w:t>
      </w:r>
      <w:r>
        <w:br/>
      </w:r>
      <w:r>
        <w:t xml:space="preserve">Япоши и восточной части сфв. Америки. </w:t>
      </w:r>
      <w:r>
        <w:br/>
      </w:r>
      <w:r>
        <w:t xml:space="preserve">№. слеп Оама. (бЛусте св пеп15 5и.), </w:t>
      </w:r>
      <w:r>
        <w:br/>
      </w:r>
      <w:r>
        <w:t xml:space="preserve">изъ Монгоми и Китая, вьется до 30 м. въ </w:t>
      </w:r>
      <w:r>
        <w:br/>
      </w:r>
      <w:r>
        <w:t xml:space="preserve">высоту, съ листьями шелковисто-волосисты- </w:t>
      </w:r>
      <w:r>
        <w:br/>
      </w:r>
      <w:r>
        <w:t xml:space="preserve">ми въ молодости и красивой свъшиваю- </w:t>
      </w:r>
      <w:r>
        <w:br/>
      </w:r>
      <w:r>
        <w:t xml:space="preserve">щейся кистью цвЪтовъ; одно изъ краси- </w:t>
      </w:r>
      <w:r>
        <w:br/>
      </w:r>
      <w:r>
        <w:t xml:space="preserve">въйшихЪ вьющихся растений. У. Нлфезсетз </w:t>
      </w:r>
      <w:r>
        <w:br/>
      </w:r>
      <w:r>
        <w:t xml:space="preserve">РС, изъ Виргинши, Иллинойса, Лузаны, во </w:t>
      </w:r>
      <w:r>
        <w:br/>
      </w:r>
      <w:r>
        <w:t xml:space="preserve">воБхь частяхь меньше предъидущей, сз» </w:t>
      </w:r>
      <w:r>
        <w:br/>
      </w:r>
      <w:r>
        <w:t xml:space="preserve">прАятно пахучими цвЪтами, цвЪтетъ поздно, </w:t>
      </w:r>
      <w:r>
        <w:br/>
      </w:r>
      <w:r>
        <w:t xml:space="preserve">культивируется въ нЪъсколькихъ разновид- </w:t>
      </w:r>
      <w:r>
        <w:br/>
      </w:r>
      <w:r>
        <w:t xml:space="preserve">ностяхъ; чувствительнзе предъидущ. вида.</w:t>
      </w:r>
    </w:p>
    <w:p>
      <w:pPr>
        <w:pStyle w:val="Normal"/>
      </w:pPr>
      <w:r>
        <w:t xml:space="preserve">Вистник законв державних </w:t>
      </w:r>
      <w:r>
        <w:br/>
      </w:r>
      <w:r>
        <w:t xml:space="preserve">издается съ 1872 правительствомъ въ Ав- </w:t>
      </w:r>
      <w:r>
        <w:br/>
      </w:r>
      <w:r>
        <w:t xml:space="preserve">стри для австрИскихъ малороссовъ; даетъ </w:t>
      </w:r>
      <w:r>
        <w:br/>
      </w:r>
      <w:r>
        <w:t xml:space="preserve">въ украинскомъ переводь вновь появляю- </w:t>
      </w:r>
      <w:r>
        <w:br/>
      </w:r>
      <w:r>
        <w:t xml:space="preserve">еся законы.</w:t>
      </w:r>
    </w:p>
    <w:p>
      <w:pPr>
        <w:pStyle w:val="Normal"/>
      </w:pPr>
      <w:r>
        <w:t xml:space="preserve">Виетник латературно-наукно- </w:t>
      </w:r>
      <w:r>
        <w:br/>
      </w:r>
      <w:r>
        <w:t xml:space="preserve">вий, см. Лотерапи/рно-науковый вестник.</w:t>
      </w:r>
    </w:p>
    <w:p>
      <w:pPr>
        <w:pStyle w:val="Normal"/>
      </w:pPr>
      <w:r>
        <w:t xml:space="preserve">Вистула (У15 а), старин. назв. Вислы.</w:t>
      </w:r>
    </w:p>
    <w:p>
      <w:pPr>
        <w:pStyle w:val="Normal"/>
      </w:pPr>
      <w:r>
        <w:t xml:space="preserve">Висту. карточная игра, происх. изъ </w:t>
      </w:r>
      <w:r>
        <w:br/>
      </w:r>
      <w:r>
        <w:t xml:space="preserve">Англи; играется съ обыкн. колодой въ 52 </w:t>
      </w:r>
      <w:r>
        <w:br/>
      </w:r>
      <w:r>
        <w:t xml:space="preserve">карты, вчетверомъ, при чемъ два визави </w:t>
      </w:r>
      <w:r>
        <w:br/>
      </w:r>
      <w:r>
        <w:t xml:space="preserve">играютъ противъ двухъ другихъ. Сдають </w:t>
      </w:r>
      <w:r>
        <w:br/>
      </w:r>
      <w:r>
        <w:t xml:space="preserve">по 13 карть, козырь опредЪляется той кар- </w:t>
      </w:r>
      <w:r>
        <w:br/>
      </w:r>
      <w:r>
        <w:t xml:space="preserve">той, которая оказывается при спят ко- </w:t>
      </w:r>
      <w:r>
        <w:br/>
      </w:r>
      <w:r>
        <w:t xml:space="preserve">лоды; отвЪчать слБдуеть всегда въ масть </w:t>
      </w:r>
      <w:r>
        <w:br/>
      </w:r>
      <w:r>
        <w:t xml:space="preserve">и только въ случа неимфя масти можно </w:t>
      </w:r>
      <w:r>
        <w:br/>
      </w:r>
      <w:r>
        <w:t xml:space="preserve">бить козыремъ. Приглашать можно сбра- </w:t>
      </w:r>
      <w:r>
        <w:br/>
      </w:r>
      <w:r>
        <w:t xml:space="preserve">сывая маленькую карту (ниже семерки), </w:t>
      </w:r>
      <w:r>
        <w:br/>
      </w:r>
      <w:r>
        <w:t xml:space="preserve">чтобы партнеръ показаль свою высшую </w:t>
      </w:r>
      <w:r>
        <w:br/>
      </w:r>
      <w:r>
        <w:t xml:space="preserve">карту въ этой масти и чтобы так. образ. </w:t>
      </w:r>
      <w:r>
        <w:br/>
      </w:r>
      <w:r>
        <w:t xml:space="preserve">остались на рукахъ свободными ваши выс- </w:t>
      </w:r>
      <w:r>
        <w:br/>
      </w:r>
      <w:r>
        <w:t xml:space="preserve">пия карты въ той масти. В. играютъ пар- </w:t>
      </w:r>
      <w:r>
        <w:br/>
      </w:r>
      <w:r>
        <w:t xml:space="preserve">тями и робберами. Для парти надо сдЪ- </w:t>
      </w:r>
      <w:r>
        <w:br/>
      </w:r>
      <w:r>
        <w:t xml:space="preserve">лать 10 пуэнтовъ, для роббера двЪ парти. </w:t>
      </w:r>
      <w:r>
        <w:br/>
      </w:r>
      <w:r>
        <w:t xml:space="preserve">Пуэнтъ считается по онбрамъ и трикамъ. </w:t>
      </w:r>
      <w:r>
        <w:br/>
      </w:r>
      <w:r>
        <w:t xml:space="preserve">Онёрами наз. выспия 5 карть. Малый </w:t>
      </w:r>
      <w:r>
        <w:br/>
      </w:r>
      <w:r>
        <w:t xml:space="preserve">шлеммъ назыв. игра, въ которой против- </w:t>
      </w:r>
      <w:r>
        <w:br/>
      </w:r>
      <w:r>
        <w:t xml:space="preserve">ная партя взяла только одну взятку, а </w:t>
      </w:r>
      <w:r>
        <w:br/>
      </w:r>
      <w:r>
        <w:t xml:space="preserve">большой шлеммьъ, когда она не взяла </w:t>
      </w:r>
      <w:r>
        <w:br/>
      </w:r>
      <w:r>
        <w:t xml:space="preserve">ни одной. По окончаши одного роббера </w:t>
      </w:r>
      <w:r>
        <w:br/>
      </w:r>
      <w:r>
        <w:t xml:space="preserve">играють контръ-робберъ; двое рядомъ (не </w:t>
      </w:r>
      <w:r>
        <w:br/>
      </w:r>
      <w:r>
        <w:t xml:space="preserve">визави) сидящихь игроковъ мЪняются мЪ- </w:t>
      </w:r>
      <w:r>
        <w:br/>
      </w:r>
      <w:r>
        <w:t xml:space="preserve">стами; так. образ. по окончан!и третьяго ро- </w:t>
      </w:r>
      <w:r>
        <w:br/>
      </w:r>
      <w:r>
        <w:t xml:space="preserve">бера каждый изъ игроковъ игралъ по оче- </w:t>
      </w:r>
      <w:r>
        <w:br/>
      </w:r>
      <w:r>
        <w:t xml:space="preserve">редно съ тремя другими. За неимвшемъ </w:t>
      </w:r>
      <w:r>
        <w:br/>
      </w:r>
      <w:r>
        <w:t xml:space="preserve">четвертаго игрока играють съ болваномъ, </w:t>
      </w:r>
      <w:r>
        <w:br/>
      </w:r>
      <w:r>
        <w:t xml:space="preserve">при чемъ карты болвана по уговору оста- </w:t>
      </w:r>
      <w:r>
        <w:br/>
      </w:r>
      <w:r>
        <w:t xml:space="preserve">ются открытыми или закрытыми. Наибо- </w:t>
      </w:r>
      <w:r>
        <w:br/>
      </w:r>
      <w:r>
        <w:t xml:space="preserve">лъе употребительный въ Англи В. это В. </w:t>
      </w:r>
      <w:r>
        <w:br/>
      </w:r>
      <w:r>
        <w:t xml:space="preserve">съ капенномъ, гдЪ объявляется масть </w:t>
      </w:r>
      <w:r>
        <w:br/>
      </w:r>
      <w:r>
        <w:t xml:space="preserve">и козырь. Вообще же В. играется съ мно- </w:t>
      </w:r>
      <w:r>
        <w:br/>
      </w:r>
      <w:r>
        <w:t xml:space="preserve">жествомъ вараци. См. ЕБегзЬега, „Оаз </w:t>
      </w:r>
      <w:r>
        <w:br/>
      </w:r>
      <w:r>
        <w:t xml:space="preserve">ее У“ (ВъЪна, 1888); Сауепатзв, </w:t>
      </w:r>
      <w:r>
        <w:br/>
      </w:r>
      <w:r>
        <w:t xml:space="preserve">„Галуз ап ргаеез сё \ 155“ (Лондонъ, </w:t>
      </w:r>
      <w:r>
        <w:br/>
      </w:r>
      <w:r>
        <w:t xml:space="preserve">1895); „Шазеи“ез М5 цев* (Бресл., 1882); </w:t>
      </w:r>
      <w:r>
        <w:br/>
      </w:r>
      <w:r>
        <w:t xml:space="preserve">Ро1е, „РЫЙозорву оЁ \\.“ (Лонд. 1892).</w:t>
      </w:r>
    </w:p>
    <w:p>
      <w:pPr>
        <w:pStyle w:val="Normal"/>
      </w:pPr>
      <w:r>
        <w:t xml:space="preserve">Вискеральньюй, къ внутренностямъ </w:t>
      </w:r>
      <w:r>
        <w:br/>
      </w:r>
      <w:r>
        <w:t xml:space="preserve">относяцийся:</w:t>
      </w:r>
    </w:p>
    <w:p>
      <w:pPr>
        <w:pStyle w:val="Normal"/>
      </w:pPr>
      <w:r>
        <w:t xml:space="preserve">Висцеральный скелетъ, см. ио- </w:t>
      </w:r>
      <w:r>
        <w:br/>
      </w:r>
      <w:r>
        <w:t xml:space="preserve">звоночныя.</w:t>
      </w:r>
    </w:p>
    <w:p>
      <w:pPr>
        <w:pStyle w:val="Normal"/>
      </w:pPr>
      <w:r>
        <w:t xml:space="preserve">Вистъ (\у55), Гансъ-Георгъ, швейц. </w:t>
      </w:r>
      <w:r>
        <w:br/>
      </w:r>
      <w:r>
        <w:t xml:space="preserve">историкъ, род. 1816, ум. 1893, училея въ </w:t>
      </w:r>
      <w:r>
        <w:br/>
      </w:r>
      <w:r>
        <w:t xml:space="preserve">ТёттингенЪ, быль профессоромъ швейцар-</w:t>
      </w:r>
    </w:p>
    <w:p>
      <w:pPr>
        <w:pStyle w:val="Normal"/>
      </w:pPr>
      <w:r>
        <w:t xml:space="preserve">ВиосвндоРФь — Висъ.</w:t>
      </w:r>
    </w:p>
    <w:p>
      <w:pPr>
        <w:pStyle w:val="Normal"/>
      </w:pPr>
      <w:r>
        <w:t xml:space="preserve">(Софи) Палеологь еъ Тоаномъ Ш. 1455 онъ </w:t>
      </w:r>
      <w:r>
        <w:br/>
      </w:r>
      <w:r>
        <w:t xml:space="preserve">чуть было не сдълалея папою. Свою библо- </w:t>
      </w:r>
      <w:r>
        <w:br/>
      </w:r>
      <w:r>
        <w:t xml:space="preserve">теку, богатьйшую тогда на западЪ грече- </w:t>
      </w:r>
      <w:r>
        <w:br/>
      </w:r>
      <w:r>
        <w:t xml:space="preserve">скими рукописями, онъ подарилъ еще при </w:t>
      </w:r>
      <w:r>
        <w:br/>
      </w:r>
      <w:r>
        <w:t xml:space="preserve">жизни гор. Венещи. Его сочинен1я, частью </w:t>
      </w:r>
      <w:r>
        <w:br/>
      </w:r>
      <w:r>
        <w:t xml:space="preserve">латинсые переводы греческихъ авторовъ, </w:t>
      </w:r>
      <w:r>
        <w:br/>
      </w:r>
      <w:r>
        <w:t xml:space="preserve">частью написанныя имъ въ защиту плато- </w:t>
      </w:r>
      <w:r>
        <w:br/>
      </w:r>
      <w:r>
        <w:t xml:space="preserve">новой философи, а равно перемзны имъ вЪ- </w:t>
      </w:r>
      <w:r>
        <w:br/>
      </w:r>
      <w:r>
        <w:t xml:space="preserve">роисповздашя, появлялись въ печати от- </w:t>
      </w:r>
      <w:r>
        <w:br/>
      </w:r>
      <w:r>
        <w:t xml:space="preserve">дьльно; самое полное собраше ихъ, въ </w:t>
      </w:r>
      <w:r>
        <w:br/>
      </w:r>
      <w:r>
        <w:t xml:space="preserve">вид „Веззал1011з орега ошща“, находится </w:t>
      </w:r>
      <w:r>
        <w:br/>
      </w:r>
      <w:r>
        <w:t xml:space="preserve">въ изд. Минье „Рабго]оа стаеса“ томъ 161 </w:t>
      </w:r>
      <w:r>
        <w:br/>
      </w:r>
      <w:r>
        <w:t xml:space="preserve">(Пар. 1866). См. Вап@ 101, „Ое уНа её те- </w:t>
      </w:r>
      <w:r>
        <w:br/>
      </w:r>
      <w:r>
        <w:t xml:space="preserve">Биз сезз Веззат1от5“ (Римъ, 1777); Вазь </w:t>
      </w:r>
      <w:r>
        <w:br/>
      </w:r>
      <w:r>
        <w:t xml:space="preserve">Те сагаша] В. (Паф., 1879). \. х. боВе, </w:t>
      </w:r>
      <w:r>
        <w:br/>
      </w:r>
      <w:r>
        <w:t xml:space="preserve">Эба@еп ипа Еотзспитееп ЯЪБег 4аз ГеЪеп </w:t>
      </w:r>
      <w:r>
        <w:br/>
      </w:r>
      <w:r>
        <w:t xml:space="preserve">Ч4ез Саг@ша]5 Веззал1от (1871); А. Садовъ, </w:t>
      </w:r>
      <w:r>
        <w:br/>
      </w:r>
      <w:r>
        <w:t xml:space="preserve">Виссаронъ Никейск!; его дЪятельность </w:t>
      </w:r>
      <w:r>
        <w:br/>
      </w:r>
      <w:r>
        <w:t xml:space="preserve">на ферраро - флорентйскомъ собор, бого- </w:t>
      </w:r>
      <w:r>
        <w:br/>
      </w:r>
      <w:r>
        <w:t xml:space="preserve">словсшя сочинен!я и значен!е въ истори </w:t>
      </w:r>
      <w:r>
        <w:br/>
      </w:r>
      <w:r>
        <w:t xml:space="preserve">гуманизма (1883).</w:t>
      </w:r>
    </w:p>
    <w:p>
      <w:pPr>
        <w:pStyle w:val="Normal"/>
      </w:pPr>
      <w:r>
        <w:t xml:space="preserve">Виссендорфъ, Вас. Вас., шанистъ, </w:t>
      </w:r>
      <w:r>
        <w:br/>
      </w:r>
      <w:r>
        <w:t xml:space="preserve">педагогъ, композиторъ, род. 1849. Окончивъ </w:t>
      </w:r>
      <w:r>
        <w:br/>
      </w:r>
      <w:r>
        <w:t xml:space="preserve">1872 куреъ въ Сиб. университет, состоялъ </w:t>
      </w:r>
      <w:r>
        <w:br/>
      </w:r>
      <w:r>
        <w:t xml:space="preserve">воспитателемь гимназш при истор.-фило- </w:t>
      </w:r>
      <w:r>
        <w:br/>
      </w:r>
      <w:r>
        <w:t xml:space="preserve">логич. институтЪ. Въ то же время бралъ </w:t>
      </w:r>
      <w:r>
        <w:br/>
      </w:r>
      <w:r>
        <w:t xml:space="preserve">уроки на фортешано у проф. Герке и изу- </w:t>
      </w:r>
      <w:r>
        <w:br/>
      </w:r>
      <w:r>
        <w:t xml:space="preserve">чалъ теорю музыки. Его фортешанное тр1о </w:t>
      </w:r>
      <w:r>
        <w:br/>
      </w:r>
      <w:r>
        <w:t xml:space="preserve">(Р-4цг) послужило ему рекомендащей для </w:t>
      </w:r>
      <w:r>
        <w:br/>
      </w:r>
      <w:r>
        <w:t xml:space="preserve">поступленя 1880 въ Сиб. консерваторно </w:t>
      </w:r>
      <w:r>
        <w:br/>
      </w:r>
      <w:r>
        <w:t xml:space="preserve">въ кач. препод. фортеп. игры. 1887 по- </w:t>
      </w:r>
      <w:r>
        <w:br/>
      </w:r>
      <w:r>
        <w:t xml:space="preserve">кинуль консерватою въ силу принци- </w:t>
      </w:r>
      <w:r>
        <w:br/>
      </w:r>
      <w:r>
        <w:t xml:space="preserve">шальныхъ несоглас1й съ А. Г. Рубинштей- </w:t>
      </w:r>
      <w:r>
        <w:br/>
      </w:r>
      <w:r>
        <w:t xml:space="preserve">номъ и въ сообществЪ съ г. Боровка и </w:t>
      </w:r>
      <w:r>
        <w:br/>
      </w:r>
      <w:r>
        <w:t xml:space="preserve">Лютшемъ пробрЫль права собственности </w:t>
      </w:r>
      <w:r>
        <w:br/>
      </w:r>
      <w:r>
        <w:t xml:space="preserve">на Снб. музыкальную школу. Какъ здЪеь, </w:t>
      </w:r>
      <w:r>
        <w:br/>
      </w:r>
      <w:r>
        <w:t xml:space="preserve">такъ и въ Смольномъ и Николаевскомъ </w:t>
      </w:r>
      <w:r>
        <w:br/>
      </w:r>
      <w:r>
        <w:t xml:space="preserve">институтахъ, въ течене нЪеколькихъ лфтЪ </w:t>
      </w:r>
      <w:r>
        <w:br/>
      </w:r>
      <w:r>
        <w:t xml:space="preserve">преподаваль фортешано. Въ настоящее </w:t>
      </w:r>
      <w:r>
        <w:br/>
      </w:r>
      <w:r>
        <w:t xml:space="preserve">время болЪе не находится директоромъ Сиб. </w:t>
      </w:r>
      <w:r>
        <w:br/>
      </w:r>
      <w:r>
        <w:t xml:space="preserve">музыкальной школы, а лишь состоитъ въ </w:t>
      </w:r>
      <w:r>
        <w:br/>
      </w:r>
      <w:r>
        <w:t xml:space="preserve">числ ея преподавателей. 1888—89 про- </w:t>
      </w:r>
      <w:r>
        <w:br/>
      </w:r>
      <w:r>
        <w:t xml:space="preserve">читаль двадцать лекци по истори форте- </w:t>
      </w:r>
      <w:r>
        <w:br/>
      </w:r>
      <w:r>
        <w:t xml:space="preserve">шанной литературы, иллюстрируя ихъ с0б- </w:t>
      </w:r>
      <w:r>
        <w:br/>
      </w:r>
      <w:r>
        <w:t xml:space="preserve">ственной передачей различн. произведений.</w:t>
      </w:r>
    </w:p>
    <w:p>
      <w:pPr>
        <w:pStyle w:val="Normal"/>
      </w:pPr>
      <w:r>
        <w:t xml:space="preserve">Виесерингъ, Симонъ, голландск. </w:t>
      </w:r>
      <w:r>
        <w:br/>
      </w:r>
      <w:r>
        <w:t xml:space="preserve">пол. экономъ и статистикъ, род. 1818. ум. </w:t>
      </w:r>
      <w:r>
        <w:br/>
      </w:r>
      <w:r>
        <w:t xml:space="preserve">1888, былъ проф. въ лейденск. ‘универ. и </w:t>
      </w:r>
      <w:r>
        <w:br/>
      </w:r>
      <w:r>
        <w:t xml:space="preserve">2 года министромъ финансовь, писалъ </w:t>
      </w:r>
      <w:r>
        <w:br/>
      </w:r>
      <w:r>
        <w:t xml:space="preserve">только на голланд. языкЪ.</w:t>
      </w:r>
    </w:p>
    <w:p>
      <w:pPr>
        <w:pStyle w:val="Normal"/>
      </w:pPr>
      <w:r>
        <w:t xml:space="preserve">Виссова (\15з0уа), Георгъ, фило- </w:t>
      </w:r>
      <w:r>
        <w:br/>
      </w:r>
      <w:r>
        <w:t xml:space="preserve">погь, род. 1859, съ 1895 проф. въ Галле, </w:t>
      </w:r>
      <w:r>
        <w:br/>
      </w:r>
      <w:r>
        <w:t xml:space="preserve">переработаль отдьлъ БактаГуезеп въ В. </w:t>
      </w:r>
      <w:r>
        <w:br/>
      </w:r>
      <w:r>
        <w:t xml:space="preserve">Баа{5уегуа тя Марквардта, принимаетъ </w:t>
      </w:r>
      <w:r>
        <w:br/>
      </w:r>
      <w:r>
        <w:t xml:space="preserve">участе въ изд. Вемепсуеюрае 4. Казз. </w:t>
      </w:r>
      <w:r>
        <w:br/>
      </w:r>
      <w:r>
        <w:t xml:space="preserve">А. №133. Рай (съ 1893).</w:t>
      </w:r>
    </w:p>
    <w:p>
      <w:pPr>
        <w:pStyle w:val="Normal"/>
      </w:pPr>
      <w:r>
        <w:t xml:space="preserve">Висесонл. Въ св. писанш, родъ дра- </w:t>
      </w:r>
      <w:r>
        <w:br/>
      </w:r>
      <w:r>
        <w:t xml:space="preserve">тоцвной ткани изъ желтаго, какъ бы по- </w:t>
      </w:r>
      <w:r>
        <w:br/>
      </w:r>
      <w:r>
        <w:t xml:space="preserve">злащеннаго, шелка, окрашеннаго сокомъ </w:t>
      </w:r>
      <w:r>
        <w:br/>
      </w:r>
      <w:r>
        <w:t xml:space="preserve">морскихъ раковинъ, въ др. случаяхъ до- </w:t>
      </w:r>
      <w:r>
        <w:br/>
      </w:r>
      <w:r>
        <w:t xml:space="preserve">рогая тонкая и мягкая ткань, съ особен- </w:t>
      </w:r>
      <w:r>
        <w:br/>
      </w:r>
      <w:r>
        <w:t xml:space="preserve">нымъ искусствомъ изготовлявшаяея въ </w:t>
      </w:r>
      <w:r>
        <w:br/>
      </w:r>
      <w:r>
        <w:t xml:space="preserve">Египтв, пурпуроваго цвЪта; малелаломъ </w:t>
      </w:r>
      <w:r>
        <w:br/>
      </w:r>
      <w:r>
        <w:t xml:space="preserve">для В. служилъ тончайпий пухъ, по пре- </w:t>
      </w:r>
      <w:r>
        <w:br/>
      </w:r>
      <w:r>
        <w:t xml:space="preserve">дашямъ индШекихЪ писалелей особый родъ </w:t>
      </w:r>
      <w:r>
        <w:br/>
      </w:r>
      <w:r>
        <w:t xml:space="preserve">хлопка; изъ В. дВлались преим. цареюя </w:t>
      </w:r>
      <w:r>
        <w:br/>
      </w:r>
      <w:r>
        <w:t xml:space="preserve">багряницы.</w:t>
      </w:r>
    </w:p>
    <w:p>
      <w:pPr>
        <w:pStyle w:val="Normal"/>
      </w:pPr>
      <w:r>
        <w:t xml:space="preserve">Вистарля (ата Мий., Кталп ща Ва-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йт.), родъ изъ семейства мотыльковыхъ, </w:t>
      </w:r>
      <w:r>
        <w:br/>
      </w:r>
      <w:r>
        <w:t xml:space="preserve">къ которому принадлежатъ больш. частью </w:t>
      </w:r>
      <w:r>
        <w:br/>
      </w:r>
      <w:r>
        <w:t xml:space="preserve">вьюпеся кустарники. 4 вида въ Китаз, </w:t>
      </w:r>
      <w:r>
        <w:br/>
      </w:r>
      <w:r>
        <w:t xml:space="preserve">Япоши и восточной части сфв. Америки. </w:t>
      </w:r>
      <w:r>
        <w:br/>
      </w:r>
      <w:r>
        <w:t xml:space="preserve">№. спел Оама. (бЛусте св пеп15 5и.), </w:t>
      </w:r>
      <w:r>
        <w:br/>
      </w:r>
      <w:r>
        <w:t xml:space="preserve">изъ Монгоми и Китая, вьется до 30 м. въ </w:t>
      </w:r>
      <w:r>
        <w:br/>
      </w:r>
      <w:r>
        <w:t xml:space="preserve">высоту, съ листьями шелковисто-волосисты- </w:t>
      </w:r>
      <w:r>
        <w:br/>
      </w:r>
      <w:r>
        <w:t xml:space="preserve">ми въ молодости и красивой свъшиваю- </w:t>
      </w:r>
      <w:r>
        <w:br/>
      </w:r>
      <w:r>
        <w:t xml:space="preserve">щейся кистью цвЪтовъ; одно изъ краси- </w:t>
      </w:r>
      <w:r>
        <w:br/>
      </w:r>
      <w:r>
        <w:t xml:space="preserve">въйшихЪ вьющихся растений. У. Нлфезсетз </w:t>
      </w:r>
      <w:r>
        <w:br/>
      </w:r>
      <w:r>
        <w:t xml:space="preserve">РС, изъ Виргинши, Иллинойса, Лузаны, во </w:t>
      </w:r>
      <w:r>
        <w:br/>
      </w:r>
      <w:r>
        <w:t xml:space="preserve">воБхь частяхь меньше предъидущей, сл» </w:t>
      </w:r>
      <w:r>
        <w:br/>
      </w:r>
      <w:r>
        <w:t xml:space="preserve">прАятно пахучими цвЪтами, цвЪтетъ поздно, </w:t>
      </w:r>
      <w:r>
        <w:br/>
      </w:r>
      <w:r>
        <w:t xml:space="preserve">культивируется въ нЪъсколькихъ разновид- </w:t>
      </w:r>
      <w:r>
        <w:br/>
      </w:r>
      <w:r>
        <w:t xml:space="preserve">ностяхъ; чувствительнзе предъидущ. вида.</w:t>
      </w:r>
    </w:p>
    <w:p>
      <w:pPr>
        <w:pStyle w:val="Normal"/>
      </w:pPr>
      <w:r>
        <w:t xml:space="preserve">Вистник законв державних </w:t>
      </w:r>
      <w:r>
        <w:br/>
      </w:r>
      <w:r>
        <w:t xml:space="preserve">издается съ 1872 правительствомъ въ Ав- </w:t>
      </w:r>
      <w:r>
        <w:br/>
      </w:r>
      <w:r>
        <w:t xml:space="preserve">стри для австрИскихъ малороссовъ; даетъ </w:t>
      </w:r>
      <w:r>
        <w:br/>
      </w:r>
      <w:r>
        <w:t xml:space="preserve">въ украинскомъ переводь вновь появляю- </w:t>
      </w:r>
      <w:r>
        <w:br/>
      </w:r>
      <w:r>
        <w:t xml:space="preserve">еся законы.</w:t>
      </w:r>
    </w:p>
    <w:p>
      <w:pPr>
        <w:pStyle w:val="Normal"/>
      </w:pPr>
      <w:r>
        <w:t xml:space="preserve">Виетник латературно-науко- </w:t>
      </w:r>
      <w:r>
        <w:br/>
      </w:r>
      <w:r>
        <w:t xml:space="preserve">вий, см. Лотерапи/рно-науковый вестник.</w:t>
      </w:r>
    </w:p>
    <w:p>
      <w:pPr>
        <w:pStyle w:val="Normal"/>
      </w:pPr>
      <w:r>
        <w:t xml:space="preserve">Вистула (У15 а), старин. назв. Вислы.</w:t>
      </w:r>
    </w:p>
    <w:p>
      <w:pPr>
        <w:pStyle w:val="Normal"/>
      </w:pPr>
      <w:r>
        <w:t xml:space="preserve">Висту. карточная игра, происх. изъ </w:t>
      </w:r>
      <w:r>
        <w:br/>
      </w:r>
      <w:r>
        <w:t xml:space="preserve">Англи; играется съ обыкн. колодой въ 52 </w:t>
      </w:r>
      <w:r>
        <w:br/>
      </w:r>
      <w:r>
        <w:t xml:space="preserve">карты, вчетверомъ, при чемъ два визави </w:t>
      </w:r>
      <w:r>
        <w:br/>
      </w:r>
      <w:r>
        <w:t xml:space="preserve">играютъ противъ двухъ другихъ. Сдають </w:t>
      </w:r>
      <w:r>
        <w:br/>
      </w:r>
      <w:r>
        <w:t xml:space="preserve">по 13 карть, козырь опредЪляется той кар- </w:t>
      </w:r>
      <w:r>
        <w:br/>
      </w:r>
      <w:r>
        <w:t xml:space="preserve">той, которая оказывается при спят ко- </w:t>
      </w:r>
      <w:r>
        <w:br/>
      </w:r>
      <w:r>
        <w:t xml:space="preserve">лоды; отвЪчать слБдуеть всегда въ масть </w:t>
      </w:r>
      <w:r>
        <w:br/>
      </w:r>
      <w:r>
        <w:t xml:space="preserve">и только въ случа неимфя масти можно </w:t>
      </w:r>
      <w:r>
        <w:br/>
      </w:r>
      <w:r>
        <w:t xml:space="preserve">бить козыремъ. Приглашать можно сбра- </w:t>
      </w:r>
      <w:r>
        <w:br/>
      </w:r>
      <w:r>
        <w:t xml:space="preserve">сывая маленькую карту (ниже семерки), </w:t>
      </w:r>
      <w:r>
        <w:br/>
      </w:r>
      <w:r>
        <w:t xml:space="preserve">чтобы партнеръ показаль свою высшую </w:t>
      </w:r>
      <w:r>
        <w:br/>
      </w:r>
      <w:r>
        <w:t xml:space="preserve">карту въ этой масти и чтобы так. образ. </w:t>
      </w:r>
      <w:r>
        <w:br/>
      </w:r>
      <w:r>
        <w:t xml:space="preserve">остались на рукахъ свободными ваши выс- </w:t>
      </w:r>
      <w:r>
        <w:br/>
      </w:r>
      <w:r>
        <w:t xml:space="preserve">пия карты въ той масти. В. играютъ пар- </w:t>
      </w:r>
      <w:r>
        <w:br/>
      </w:r>
      <w:r>
        <w:t xml:space="preserve">тями и робберами. Для парти надо сдЪ- </w:t>
      </w:r>
      <w:r>
        <w:br/>
      </w:r>
      <w:r>
        <w:t xml:space="preserve">лать 10 пуэнтовъ, для роббера двЪ парти. </w:t>
      </w:r>
      <w:r>
        <w:br/>
      </w:r>
      <w:r>
        <w:t xml:space="preserve">Пуэнтъ считается по онбрамъ и трикамъ. </w:t>
      </w:r>
      <w:r>
        <w:br/>
      </w:r>
      <w:r>
        <w:t xml:space="preserve">Онёрами наз. выспия 5 карть. Малый </w:t>
      </w:r>
      <w:r>
        <w:br/>
      </w:r>
      <w:r>
        <w:t xml:space="preserve">шлеммъ назыв. игра, въ которой против- </w:t>
      </w:r>
      <w:r>
        <w:br/>
      </w:r>
      <w:r>
        <w:t xml:space="preserve">ная партя взяла только одну взятку, а </w:t>
      </w:r>
      <w:r>
        <w:br/>
      </w:r>
      <w:r>
        <w:t xml:space="preserve">большой шлеммьъ, когда она не взяла </w:t>
      </w:r>
      <w:r>
        <w:br/>
      </w:r>
      <w:r>
        <w:t xml:space="preserve">ни одной. По окончаши одного роббера </w:t>
      </w:r>
      <w:r>
        <w:br/>
      </w:r>
      <w:r>
        <w:t xml:space="preserve">играють контръ-робберъ; двое рядомъ (не </w:t>
      </w:r>
      <w:r>
        <w:br/>
      </w:r>
      <w:r>
        <w:t xml:space="preserve">визави) сидящихь игроковъ мЪняются мЪ- </w:t>
      </w:r>
      <w:r>
        <w:br/>
      </w:r>
      <w:r>
        <w:t xml:space="preserve">стами; так. образ. по окончанйи третьяго ро- </w:t>
      </w:r>
      <w:r>
        <w:br/>
      </w:r>
      <w:r>
        <w:t xml:space="preserve">бера каждый изъ игроковъ игралъ по оче- </w:t>
      </w:r>
      <w:r>
        <w:br/>
      </w:r>
      <w:r>
        <w:t xml:space="preserve">редно съ тремя другими. За неимвшемъ </w:t>
      </w:r>
      <w:r>
        <w:br/>
      </w:r>
      <w:r>
        <w:t xml:space="preserve">четвертаго игрока играють съ болваномъ, </w:t>
      </w:r>
      <w:r>
        <w:br/>
      </w:r>
      <w:r>
        <w:t xml:space="preserve">при чемъ карты болвана по уговору оста- </w:t>
      </w:r>
      <w:r>
        <w:br/>
      </w:r>
      <w:r>
        <w:t xml:space="preserve">ются открытыми или закрытыми. Наибо- </w:t>
      </w:r>
      <w:r>
        <w:br/>
      </w:r>
      <w:r>
        <w:t xml:space="preserve">лъе употребительный въ Англи В. это В. </w:t>
      </w:r>
      <w:r>
        <w:br/>
      </w:r>
      <w:r>
        <w:t xml:space="preserve">съ капенномъ, гдЪ объявляется масть </w:t>
      </w:r>
      <w:r>
        <w:br/>
      </w:r>
      <w:r>
        <w:t xml:space="preserve">и козырь. Вообще же В. играется съ мно- </w:t>
      </w:r>
      <w:r>
        <w:br/>
      </w:r>
      <w:r>
        <w:t xml:space="preserve">жествомъ вараци. См. ЕБегзега, „Оаз </w:t>
      </w:r>
      <w:r>
        <w:br/>
      </w:r>
      <w:r>
        <w:t xml:space="preserve">ее Уз“ (ВЪна, 1888); Сауепатзв, </w:t>
      </w:r>
      <w:r>
        <w:br/>
      </w:r>
      <w:r>
        <w:t xml:space="preserve">„Галуз ап ргаеез со \ 155“ (Лондонъ, </w:t>
      </w:r>
      <w:r>
        <w:br/>
      </w:r>
      <w:r>
        <w:t xml:space="preserve">1895); „Шазеги“ез М5 цев* (Бресл., 1882); </w:t>
      </w:r>
      <w:r>
        <w:br/>
      </w:r>
      <w:r>
        <w:t xml:space="preserve">Ро1е, „РЫЙозорву оЁ \\.“ (Лонд. 1892).</w:t>
      </w:r>
    </w:p>
    <w:p>
      <w:pPr>
        <w:pStyle w:val="Normal"/>
      </w:pPr>
      <w:r>
        <w:t xml:space="preserve">Вискеральньйй, къ внутренностямъ </w:t>
      </w:r>
      <w:r>
        <w:br/>
      </w:r>
      <w:r>
        <w:t xml:space="preserve">относяцийся:</w:t>
      </w:r>
    </w:p>
    <w:p>
      <w:pPr>
        <w:pStyle w:val="Normal"/>
      </w:pPr>
      <w:r>
        <w:t xml:space="preserve">Виесцеральный скелетъ, см. по- </w:t>
      </w:r>
      <w:r>
        <w:br/>
      </w:r>
      <w:r>
        <w:t xml:space="preserve">звоночныя.</w:t>
      </w:r>
    </w:p>
    <w:p>
      <w:pPr>
        <w:pStyle w:val="Normal"/>
      </w:pPr>
      <w:r>
        <w:t xml:space="preserve">Вистъ (\у55), Гансъ-Георгъ, швейц. </w:t>
      </w:r>
      <w:r>
        <w:br/>
      </w:r>
      <w:r>
        <w:t xml:space="preserve">историкъ, род. 1816, ум. 1893, училея въ </w:t>
      </w:r>
      <w:r>
        <w:br/>
      </w:r>
      <w:r>
        <w:t xml:space="preserve">ТёгтингенЪ, быль профессоромъ швейцар-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` ской истори въ ЦюрихЪ, президентомъ исто- </w:t>
      </w:r>
      <w:r>
        <w:br/>
      </w:r>
      <w:r>
        <w:t xml:space="preserve">рическаго швейцарскаго общества и кромв </w:t>
      </w:r>
      <w:r>
        <w:br/>
      </w:r>
      <w:r>
        <w:t xml:space="preserve">того съ 1881 членомъ историч. комисаи въ </w:t>
      </w:r>
      <w:r>
        <w:br/>
      </w:r>
      <w:r>
        <w:t xml:space="preserve">МюнхенЪ. См. Меуег уоп Кпопап, Пе- </w:t>
      </w:r>
      <w:r>
        <w:br/>
      </w:r>
      <w:r>
        <w:t xml:space="preserve">ЪепзЬШа @4ез Ргоезвогв беоге у. \узз </w:t>
      </w:r>
      <w:r>
        <w:br/>
      </w:r>
      <w:r>
        <w:t xml:space="preserve">(Цюрихъ, 1896). :</w:t>
      </w:r>
    </w:p>
    <w:p>
      <w:pPr>
        <w:pStyle w:val="Normal"/>
      </w:pPr>
      <w:r>
        <w:t xml:space="preserve">Виеть (\155), единица вЪса въ Инди = </w:t>
      </w:r>
      <w:r>
        <w:br/>
      </w:r>
      <w:r>
        <w:t xml:space="preserve">= 1,417 килогр.</w:t>
      </w:r>
    </w:p>
    <w:p>
      <w:pPr>
        <w:pStyle w:val="Normal"/>
      </w:pPr>
      <w:r>
        <w:t xml:space="preserve">Вие%флица, оруше казни, въ употре- </w:t>
      </w:r>
      <w:r>
        <w:br/>
      </w:r>
      <w:r>
        <w:t xml:space="preserve">блени у всЪхъ народовъ, законодатель- </w:t>
      </w:r>
      <w:r>
        <w:br/>
      </w:r>
      <w:r>
        <w:t xml:space="preserve">ство которыхъ знаетъ смертную казнь чрезъ </w:t>
      </w:r>
      <w:r>
        <w:br/>
      </w:r>
      <w:r>
        <w:t xml:space="preserve">повЪшен!е, а именно, въ Австро-Венгр!и, </w:t>
      </w:r>
      <w:r>
        <w:br/>
      </w:r>
      <w:r>
        <w:t xml:space="preserve">Ангии, Америк и Росош. Въ Росаи по- </w:t>
      </w:r>
      <w:r>
        <w:br/>
      </w:r>
      <w:r>
        <w:t xml:space="preserve">вЪъшене одна изъ древнфйшихъ формъ </w:t>
      </w:r>
      <w:r>
        <w:br/>
      </w:r>
      <w:r>
        <w:t xml:space="preserve">казни; бытовые памятники (тВтописи и </w:t>
      </w:r>
      <w:r>
        <w:br/>
      </w:r>
      <w:r>
        <w:t xml:space="preserve">жит!я) говорятъ о повзшен!и, какъ наказа- </w:t>
      </w:r>
      <w:r>
        <w:br/>
      </w:r>
      <w:r>
        <w:t xml:space="preserve">ви, уже въ ХП и ХШ вв. (см., напр., Лт. </w:t>
      </w:r>
      <w:r>
        <w:br/>
      </w:r>
      <w:r>
        <w:t xml:space="preserve">Новг. 1-ю подъ 1228). Изъ законодатель- </w:t>
      </w:r>
      <w:r>
        <w:br/>
      </w:r>
      <w:r>
        <w:t xml:space="preserve">ныхь памятниковь о повьшеши упоми- </w:t>
      </w:r>
      <w:r>
        <w:br/>
      </w:r>
      <w:r>
        <w:t xml:space="preserve">наетъ впервые уставная Двинская гра- </w:t>
      </w:r>
      <w:r>
        <w:br/>
      </w:r>
      <w:r>
        <w:t xml:space="preserve">мота 1397: наказан!е это полагается за </w:t>
      </w:r>
      <w:r>
        <w:br/>
      </w:r>
      <w:r>
        <w:t xml:space="preserve">третью кражу. Въ ХУП в. повъшенше при- </w:t>
      </w:r>
      <w:r>
        <w:br/>
      </w:r>
      <w:r>
        <w:t xml:space="preserve">мфняется ко всякаго рода дЪяшямъ, на- </w:t>
      </w:r>
      <w:r>
        <w:br/>
      </w:r>
      <w:r>
        <w:t xml:space="preserve">ряду съ отебчешемъ головы и другими </w:t>
      </w:r>
      <w:r>
        <w:br/>
      </w:r>
      <w:r>
        <w:t xml:space="preserve">видами простой и квалифицированной смерт- </w:t>
      </w:r>
      <w:r>
        <w:br/>
      </w:r>
      <w:r>
        <w:t xml:space="preserve">ной казни. Въ большинствЪ случаевъ, за- </w:t>
      </w:r>
      <w:r>
        <w:br/>
      </w:r>
      <w:r>
        <w:t xml:space="preserve">конодатель ограничивается общею форму- </w:t>
      </w:r>
      <w:r>
        <w:br/>
      </w:r>
      <w:r>
        <w:t xml:space="preserve">лой: „казнить смертью, быть въ смерт- </w:t>
      </w:r>
      <w:r>
        <w:br/>
      </w:r>
      <w:r>
        <w:t xml:space="preserve">ной казни“, не опредфляя рода казни. </w:t>
      </w:r>
      <w:r>
        <w:br/>
      </w:r>
      <w:r>
        <w:t xml:space="preserve">Повъшене, впрочемъ, считается наиболЪе </w:t>
      </w:r>
      <w:r>
        <w:br/>
      </w:r>
      <w:r>
        <w:t xml:space="preserve">позорнымЪ наказанемъ; Уложеше ц. Алекс. </w:t>
      </w:r>
      <w:r>
        <w:br/>
      </w:r>
      <w:r>
        <w:t xml:space="preserve">Мих. назначаетъ его за военную измЪну. </w:t>
      </w:r>
      <w:r>
        <w:br/>
      </w:r>
      <w:r>
        <w:t xml:space="preserve">По воинскимъ артикуламъ Петра В., по- </w:t>
      </w:r>
      <w:r>
        <w:br/>
      </w:r>
      <w:r>
        <w:t xml:space="preserve">вЪъшене имфетъ мЪсто въ 33 случаяхъ изъ </w:t>
      </w:r>
      <w:r>
        <w:br/>
      </w:r>
      <w:r>
        <w:t xml:space="preserve">122 прим$нен!я смертной казни вообще.</w:t>
      </w:r>
    </w:p>
    <w:p>
      <w:pPr>
        <w:pStyle w:val="Normal"/>
      </w:pPr>
      <w:r>
        <w:t xml:space="preserve">Объ обрядЪ повъшешя и о форм В., </w:t>
      </w:r>
      <w:r>
        <w:br/>
      </w:r>
      <w:r>
        <w:t xml:space="preserve">исторя нашего права сохранила мало свЪ- </w:t>
      </w:r>
      <w:r>
        <w:br/>
      </w:r>
      <w:r>
        <w:t xml:space="preserve">дънш. Вообще говоря, В. строились по- </w:t>
      </w:r>
      <w:r>
        <w:br/>
      </w:r>
      <w:r>
        <w:t xml:space="preserve">коемъ (т.-е. въ формЪ буквы П: два столба </w:t>
      </w:r>
      <w:r>
        <w:br/>
      </w:r>
      <w:r>
        <w:t xml:space="preserve">съ перекладиной) или глаголемъ (въ фор- </w:t>
      </w:r>
      <w:r>
        <w:br/>
      </w:r>
      <w:r>
        <w:t xml:space="preserve">мБ буквы Г: одинъ столбъ съ горизон- </w:t>
      </w:r>
      <w:r>
        <w:br/>
      </w:r>
      <w:r>
        <w:t xml:space="preserve">тальнымъ брускомъ наверху въ одну сто- </w:t>
      </w:r>
      <w:r>
        <w:br/>
      </w:r>
      <w:r>
        <w:t xml:space="preserve">рону) или двойнымъ глаголемъ (въ форм </w:t>
      </w:r>
      <w:r>
        <w:br/>
      </w:r>
      <w:r>
        <w:t xml:space="preserve">буквы Т: одинъ столбъ съ горизонталь- </w:t>
      </w:r>
      <w:r>
        <w:br/>
      </w:r>
      <w:r>
        <w:t xml:space="preserve">нымъ брускомъ въ двЪ стороны). Въ наи- </w:t>
      </w:r>
      <w:r>
        <w:br/>
      </w:r>
      <w:r>
        <w:t xml:space="preserve">большемъ употреблен!и была В. покоемъ, </w:t>
      </w:r>
      <w:r>
        <w:br/>
      </w:r>
      <w:r>
        <w:t xml:space="preserve">сохранившаяся до нашего времени. Въ н5- </w:t>
      </w:r>
      <w:r>
        <w:br/>
      </w:r>
      <w:r>
        <w:t xml:space="preserve">которыхъ случаяхъ повЪъшен!е совершалось </w:t>
      </w:r>
      <w:r>
        <w:br/>
      </w:r>
      <w:r>
        <w:t xml:space="preserve">на большихъ общихъ В. для нФоколькихъ </w:t>
      </w:r>
      <w:r>
        <w:br/>
      </w:r>
      <w:r>
        <w:t xml:space="preserve">осужденныхь (разсказъ Корба о стрЪлец- </w:t>
      </w:r>
      <w:r>
        <w:br/>
      </w:r>
      <w:r>
        <w:t xml:space="preserve">кихъ казняхъ). При повзшени за ребро, </w:t>
      </w:r>
      <w:r>
        <w:br/>
      </w:r>
      <w:r>
        <w:t xml:space="preserve">квалифицированной смертной казни, при- </w:t>
      </w:r>
      <w:r>
        <w:br/>
      </w:r>
      <w:r>
        <w:t xml:space="preserve">мЬнявшейся въ исключительныхъ случа- </w:t>
      </w:r>
      <w:r>
        <w:br/>
      </w:r>
      <w:r>
        <w:t xml:space="preserve">яхъ (инструкщя 1719, указъ 1731), употре- </w:t>
      </w:r>
      <w:r>
        <w:br/>
      </w:r>
      <w:r>
        <w:t xml:space="preserve">блялась В. въ формВ глаголя, на которой </w:t>
      </w:r>
      <w:r>
        <w:br/>
      </w:r>
      <w:r>
        <w:t xml:space="preserve">прикрЪилялся жельзный крюкъ.</w:t>
      </w:r>
    </w:p>
    <w:p>
      <w:pPr>
        <w:pStyle w:val="Normal"/>
      </w:pPr>
      <w:r>
        <w:t xml:space="preserve">Казни въ МосквЪ совершались обыкно- </w:t>
      </w:r>
      <w:r>
        <w:br/>
      </w:r>
      <w:r>
        <w:t xml:space="preserve">венно на Красной площади; иногда, впро </w:t>
      </w:r>
      <w:r>
        <w:br/>
      </w:r>
      <w:r>
        <w:t xml:space="preserve">чемъ, и въ иныхъ частяхъ города, на р%- </w:t>
      </w:r>
      <w:r>
        <w:br/>
      </w:r>
      <w:r>
        <w:t xml:space="preserve">кахъ ЯузЪ и Москвз. Въ другихъ мЪст- </w:t>
      </w:r>
      <w:r>
        <w:br/>
      </w:r>
      <w:r>
        <w:t xml:space="preserve">ностяхь Росом повзшене часто соверша- </w:t>
      </w:r>
      <w:r>
        <w:br/>
      </w:r>
      <w:r>
        <w:t xml:space="preserve">лось на мЗстЪ преступлешя. Разбойники </w:t>
      </w:r>
      <w:r>
        <w:br/>
      </w:r>
      <w:r>
        <w:t xml:space="preserve">вЪшались на деревьяхъ и столбахъ вдоль </w:t>
      </w:r>
      <w:r>
        <w:br/>
      </w:r>
      <w:r>
        <w:t xml:space="preserve">дорогъ и рЪкъ, гдЪ они разбойничали; въ </w:t>
      </w:r>
      <w:r>
        <w:br/>
      </w:r>
      <w:r>
        <w:t xml:space="preserve">1708 во время бунта донскихъ казаковъ </w:t>
      </w:r>
      <w:r>
        <w:br/>
      </w:r>
      <w:r>
        <w:t xml:space="preserve">преступниковъ вЪшали на плавучихъ пло- </w:t>
      </w:r>
      <w:r>
        <w:br/>
      </w:r>
      <w:r>
        <w:t xml:space="preserve">тахъ, которые и спускались внизъ по те- </w:t>
      </w:r>
      <w:r>
        <w:br/>
      </w:r>
      <w:r>
        <w:t xml:space="preserve">ченио рФки. Новоуказныя статьи 1669 вос-</w:t>
      </w:r>
    </w:p>
    <w:p>
      <w:pPr>
        <w:pStyle w:val="Normal"/>
      </w:pPr>
      <w:r>
        <w:t xml:space="preserve">Вись — ВитаАЛТАНЪ.</w:t>
      </w:r>
    </w:p>
    <w:p>
      <w:pPr>
        <w:pStyle w:val="Normal"/>
      </w:pPr>
      <w:r>
        <w:t xml:space="preserve">прещаютъ преступниковъ „вершить Въ </w:t>
      </w:r>
      <w:r>
        <w:br/>
      </w:r>
      <w:r>
        <w:t xml:space="preserve">пустыхь мЪотахъ“, и, наобороть, предпи- </w:t>
      </w:r>
      <w:r>
        <w:br/>
      </w:r>
      <w:r>
        <w:t xml:space="preserve">сываютъ „вершить ихъ въ ТВхЪ мЪстахъ, </w:t>
      </w:r>
      <w:r>
        <w:br/>
      </w:r>
      <w:r>
        <w:t xml:space="preserve">гдВ они воровали и жили“. — Впрочемъ, </w:t>
      </w:r>
      <w:r>
        <w:br/>
      </w:r>
      <w:r>
        <w:t xml:space="preserve">законодательство наше сравнительно рано </w:t>
      </w:r>
      <w:r>
        <w:br/>
      </w:r>
      <w:r>
        <w:t xml:space="preserve">начинаеть сознавать вредъ публичнаго </w:t>
      </w:r>
      <w:r>
        <w:br/>
      </w:r>
      <w:r>
        <w:t xml:space="preserve">исполнен!я казней. По указу 1727, „впредь </w:t>
      </w:r>
      <w:r>
        <w:br/>
      </w:r>
      <w:r>
        <w:t xml:space="preserve">въ Спб. и МосквЪ никому смертныхъ каз- </w:t>
      </w:r>
      <w:r>
        <w:br/>
      </w:r>
      <w:r>
        <w:t xml:space="preserve">ней не чинить, а исполнять тЪ экзекуцт </w:t>
      </w:r>
      <w:r>
        <w:br/>
      </w:r>
      <w:r>
        <w:t xml:space="preserve">за городомъ“ (П. С. 3. № 5155). Въ на- </w:t>
      </w:r>
      <w:r>
        <w:br/>
      </w:r>
      <w:r>
        <w:t xml:space="preserve">стоящее время смертная казнь, вообще, и </w:t>
      </w:r>
      <w:r>
        <w:br/>
      </w:r>
      <w:r>
        <w:t xml:space="preserve">въ частности, повъшене приводится въ </w:t>
      </w:r>
      <w:r>
        <w:br/>
      </w:r>
      <w:r>
        <w:t xml:space="preserve">исполнеше не публично, а въ предълахъ </w:t>
      </w:r>
      <w:r>
        <w:br/>
      </w:r>
      <w:r>
        <w:t xml:space="preserve">тюремной ограды въ присутсти долж- </w:t>
      </w:r>
      <w:r>
        <w:br/>
      </w:r>
      <w:r>
        <w:t xml:space="preserve">ностныхъь лицъ и мЪетныхъ обывалелей </w:t>
      </w:r>
      <w:r>
        <w:br/>
      </w:r>
      <w:r>
        <w:t xml:space="preserve">въ числ не болфе 10 (Ст. 963 Уст. уг. </w:t>
      </w:r>
      <w:r>
        <w:br/>
      </w:r>
      <w:r>
        <w:t xml:space="preserve">суд.).</w:t>
      </w:r>
    </w:p>
    <w:p>
      <w:pPr>
        <w:pStyle w:val="Normal"/>
      </w:pPr>
      <w:r>
        <w:t xml:space="preserve">Висячая работа (подвЪеная систе- </w:t>
      </w:r>
      <w:r>
        <w:br/>
      </w:r>
      <w:r>
        <w:t xml:space="preserve">ма), въ архитектур соединеше взаимно под- </w:t>
      </w:r>
      <w:r>
        <w:br/>
      </w:r>
      <w:r>
        <w:t xml:space="preserve">держивающихь другъ друга, безъ види- </w:t>
      </w:r>
      <w:r>
        <w:br/>
      </w:r>
      <w:r>
        <w:t xml:space="preserve">маго упора въ основави, балокъ, подста- </w:t>
      </w:r>
      <w:r>
        <w:br/>
      </w:r>
      <w:r>
        <w:t xml:space="preserve">вокъ, столбовъ, отдЪльныхЪъ связей ит. п., </w:t>
      </w:r>
      <w:r>
        <w:br/>
      </w:r>
      <w:r>
        <w:t xml:space="preserve">дЪлается въ постройкахъ, гдЪ нижнее про- </w:t>
      </w:r>
      <w:r>
        <w:br/>
      </w:r>
      <w:r>
        <w:t xml:space="preserve">странство должно оставаться пустымъ и тя- </w:t>
      </w:r>
      <w:r>
        <w:br/>
      </w:r>
      <w:r>
        <w:t xml:space="preserve">жесть поддерживаться не снизу, а сверху. </w:t>
      </w:r>
      <w:r>
        <w:br/>
      </w:r>
      <w:r>
        <w:t xml:space="preserve">В. стропила — фермы, гдВ горизонталь- </w:t>
      </w:r>
      <w:r>
        <w:br/>
      </w:r>
      <w:r>
        <w:t xml:space="preserve">ныя связи, для препятетыя изгибу, под- </w:t>
      </w:r>
      <w:r>
        <w:br/>
      </w:r>
      <w:r>
        <w:t xml:space="preserve">въшиваются отвЪеными брусьями (бабками) </w:t>
      </w:r>
      <w:r>
        <w:br/>
      </w:r>
      <w:r>
        <w:t xml:space="preserve">или желЪзными болтами (струнами) къ </w:t>
      </w:r>
      <w:r>
        <w:br/>
      </w:r>
      <w:r>
        <w:t xml:space="preserve">стропильнымъ ногамъ (подмогамъ), пере- </w:t>
      </w:r>
      <w:r>
        <w:br/>
      </w:r>
      <w:r>
        <w:t xml:space="preserve">дающимъ грузъ по направлен!ю связи; бы- </w:t>
      </w:r>
      <w:r>
        <w:br/>
      </w:r>
      <w:r>
        <w:t xml:space="preserve">ваютъ простыми, растяжными и подвъЪен. </w:t>
      </w:r>
      <w:r>
        <w:br/>
      </w:r>
      <w:r>
        <w:t xml:space="preserve">В. стьнные выступы — выдаюцщяся изъ вер- </w:t>
      </w:r>
      <w:r>
        <w:br/>
      </w:r>
      <w:r>
        <w:t xml:space="preserve">тикальной плоскости ствны части: карнизы, </w:t>
      </w:r>
      <w:r>
        <w:br/>
      </w:r>
      <w:r>
        <w:t xml:space="preserve">пояски, сандрики, суппорты и др. (ем.).</w:t>
      </w:r>
    </w:p>
    <w:p>
      <w:pPr>
        <w:pStyle w:val="Normal"/>
      </w:pPr>
      <w:r>
        <w:t xml:space="preserve">Висячёй бокъ, кровля, терминъ, </w:t>
      </w:r>
      <w:r>
        <w:br/>
      </w:r>
      <w:r>
        <w:t xml:space="preserve">употребляющийся преим. въ горн. искусствЪ, </w:t>
      </w:r>
      <w:r>
        <w:br/>
      </w:r>
      <w:r>
        <w:t xml:space="preserve">отчасти въ геологи, для означешя породы </w:t>
      </w:r>
      <w:r>
        <w:br/>
      </w:r>
      <w:r>
        <w:t xml:space="preserve">и напластовашя, непосредственно покры- </w:t>
      </w:r>
      <w:r>
        <w:br/>
      </w:r>
      <w:r>
        <w:t xml:space="preserve">вающихь какое либо мсторождене или </w:t>
      </w:r>
      <w:r>
        <w:br/>
      </w:r>
      <w:r>
        <w:t xml:space="preserve">вообще изслЪдуемую или добываемую по- </w:t>
      </w:r>
      <w:r>
        <w:br/>
      </w:r>
      <w:r>
        <w:t xml:space="preserve">роду, въ противоположность лежачему </w:t>
      </w:r>
      <w:r>
        <w:br/>
      </w:r>
      <w:r>
        <w:t xml:space="preserve">боку, лежню, подошв или постели </w:t>
      </w:r>
      <w:r>
        <w:br/>
      </w:r>
      <w:r>
        <w:t xml:space="preserve">мъсторожденшя, залегающихъ въ его ‘оено- </w:t>
      </w:r>
      <w:r>
        <w:br/>
      </w:r>
      <w:r>
        <w:t xml:space="preserve">ваши.</w:t>
      </w:r>
    </w:p>
    <w:p>
      <w:pPr>
        <w:pStyle w:val="Normal"/>
      </w:pPr>
      <w:r>
        <w:t xml:space="preserve">Витали, Иванъ Петровичъ, рус. </w:t>
      </w:r>
      <w:r>
        <w:br/>
      </w:r>
      <w:r>
        <w:t xml:space="preserve">скульпторъ, род. 1794, ум. 1855 въ Сиб,, </w:t>
      </w:r>
      <w:r>
        <w:br/>
      </w:r>
      <w:r>
        <w:t xml:space="preserve">началки художественнаго образовашя полу- </w:t>
      </w:r>
      <w:r>
        <w:br/>
      </w:r>
      <w:r>
        <w:t xml:space="preserve">чилъ у своего отца, затёмъ учился въ </w:t>
      </w:r>
      <w:r>
        <w:br/>
      </w:r>
      <w:r>
        <w:t xml:space="preserve">академ худож. и у Тимоееева (Москва); </w:t>
      </w:r>
      <w:r>
        <w:br/>
      </w:r>
      <w:r>
        <w:t xml:space="preserve">въ 1836.— неклассный художникъ, 1840 — </w:t>
      </w:r>
      <w:r>
        <w:br/>
      </w:r>
      <w:r>
        <w:t xml:space="preserve">академикъ, 1842 — проф. академ и П-ой сте- </w:t>
      </w:r>
      <w:r>
        <w:br/>
      </w:r>
      <w:r>
        <w:t xml:space="preserve">пени. ИзвъстнЪйция работы: скульптур- </w:t>
      </w:r>
      <w:r>
        <w:br/>
      </w:r>
      <w:r>
        <w:t xml:space="preserve">ныя украшешя на тверскихъ трумфальн. </w:t>
      </w:r>
      <w:r>
        <w:br/>
      </w:r>
      <w:r>
        <w:t xml:space="preserve">воротахьъ (Москва), барельефы: „Св. Исаа- </w:t>
      </w:r>
      <w:r>
        <w:br/>
      </w:r>
      <w:r>
        <w:t xml:space="preserve">вый Далматекй“, „Поклонен!е Волхвовъ“ и </w:t>
      </w:r>
      <w:r>
        <w:br/>
      </w:r>
      <w:r>
        <w:t xml:space="preserve">„Крещеше Владимфа“ на фронтонахъ Иеа- </w:t>
      </w:r>
      <w:r>
        <w:br/>
      </w:r>
      <w:r>
        <w:t xml:space="preserve">кевскаго собора въ Сиб., статуя „Венеры“ </w:t>
      </w:r>
      <w:r>
        <w:br/>
      </w:r>
      <w:r>
        <w:t xml:space="preserve">(муз. Александра Ш, Сиб.) и др.</w:t>
      </w:r>
    </w:p>
    <w:p>
      <w:pPr>
        <w:pStyle w:val="Normal"/>
      </w:pPr>
      <w:r>
        <w:t xml:space="preserve">Витализмуь (лат.), учен!е, по которо- </w:t>
      </w:r>
      <w:r>
        <w:br/>
      </w:r>
      <w:r>
        <w:t xml:space="preserve">му жизненныя явлешя объясняются 060- </w:t>
      </w:r>
      <w:r>
        <w:br/>
      </w:r>
      <w:r>
        <w:t xml:space="preserve">бенной „жизненной силой“ (см.); см. </w:t>
      </w:r>
      <w:r>
        <w:br/>
      </w:r>
      <w:r>
        <w:t xml:space="preserve">также неовитализиз. Виталистическое м1- </w:t>
      </w:r>
      <w:r>
        <w:br/>
      </w:r>
      <w:r>
        <w:t xml:space="preserve">ровоззре признаеть существован1е осо- </w:t>
      </w:r>
      <w:r>
        <w:br/>
      </w:r>
      <w:r>
        <w:t xml:space="preserve">быхъ жизненныхъ силъ.</w:t>
      </w:r>
    </w:p>
    <w:p>
      <w:pPr>
        <w:pStyle w:val="Normal"/>
      </w:pPr>
      <w:r>
        <w:t xml:space="preserve">Виталтантъ, папа, род. изъ Сеньи, </w:t>
      </w:r>
      <w:r>
        <w:br/>
      </w:r>
      <w:r>
        <w:t xml:space="preserve">вступилъ на папемй престолъ 657, вм$- </w:t>
      </w:r>
      <w:r>
        <w:br/>
      </w:r>
      <w:r>
        <w:t xml:space="preserve">шался въ качеств ревностнаго противника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` ской истори въ ЦюрихЪ, президентомъ исто- </w:t>
      </w:r>
      <w:r>
        <w:br/>
      </w:r>
      <w:r>
        <w:t xml:space="preserve">рическаго швейцарскаго общества и кромв </w:t>
      </w:r>
      <w:r>
        <w:br/>
      </w:r>
      <w:r>
        <w:t xml:space="preserve">того съ 1881 членомъ историч. комисаи въ </w:t>
      </w:r>
      <w:r>
        <w:br/>
      </w:r>
      <w:r>
        <w:t xml:space="preserve">МюнхенЪ. См. Меуег уоп Кпопац, Пе- </w:t>
      </w:r>
      <w:r>
        <w:br/>
      </w:r>
      <w:r>
        <w:t xml:space="preserve">ЪепзЬШа @4ез Ргоезвотв беоге у. \узз </w:t>
      </w:r>
      <w:r>
        <w:br/>
      </w:r>
      <w:r>
        <w:t xml:space="preserve">(Цюрихъ, 1896). :</w:t>
      </w:r>
    </w:p>
    <w:p>
      <w:pPr>
        <w:pStyle w:val="Normal"/>
      </w:pPr>
      <w:r>
        <w:t xml:space="preserve">Виеть (\155), единица вЪса въ Инди = </w:t>
      </w:r>
      <w:r>
        <w:br/>
      </w:r>
      <w:r>
        <w:t xml:space="preserve">= 1,417 килогр.</w:t>
      </w:r>
    </w:p>
    <w:p>
      <w:pPr>
        <w:pStyle w:val="Normal"/>
      </w:pPr>
      <w:r>
        <w:t xml:space="preserve">Вие%флица, оруше казни, въ употре- </w:t>
      </w:r>
      <w:r>
        <w:br/>
      </w:r>
      <w:r>
        <w:t xml:space="preserve">блени у всЪхъ народовъ, законодатель- </w:t>
      </w:r>
      <w:r>
        <w:br/>
      </w:r>
      <w:r>
        <w:t xml:space="preserve">ство которыхъ знаетъ смертную казнь чрезъ </w:t>
      </w:r>
      <w:r>
        <w:br/>
      </w:r>
      <w:r>
        <w:t xml:space="preserve">повЪшен!е, а именно, въ Австро-Венгр!и, </w:t>
      </w:r>
      <w:r>
        <w:br/>
      </w:r>
      <w:r>
        <w:t xml:space="preserve">Ангии, Америк и Росош. Въ Росаи по- </w:t>
      </w:r>
      <w:r>
        <w:br/>
      </w:r>
      <w:r>
        <w:t xml:space="preserve">вЪъшене одна изъ древнфйшихъ формъ </w:t>
      </w:r>
      <w:r>
        <w:br/>
      </w:r>
      <w:r>
        <w:t xml:space="preserve">казни; бытовые памятники (тВтописи и </w:t>
      </w:r>
      <w:r>
        <w:br/>
      </w:r>
      <w:r>
        <w:t xml:space="preserve">жит!я) говорятъ о повзшен!и, какъ наказа- </w:t>
      </w:r>
      <w:r>
        <w:br/>
      </w:r>
      <w:r>
        <w:t xml:space="preserve">ви, уже въ ХП и ХШ вв. (см., напр., Лт. </w:t>
      </w:r>
      <w:r>
        <w:br/>
      </w:r>
      <w:r>
        <w:t xml:space="preserve">Новг. 1-ю подъ 1228). Изъ законодатель- </w:t>
      </w:r>
      <w:r>
        <w:br/>
      </w:r>
      <w:r>
        <w:t xml:space="preserve">ныхь памятниковь о повьшеши упоми- </w:t>
      </w:r>
      <w:r>
        <w:br/>
      </w:r>
      <w:r>
        <w:t xml:space="preserve">наетъ впервые уставная Двинская гра- </w:t>
      </w:r>
      <w:r>
        <w:br/>
      </w:r>
      <w:r>
        <w:t xml:space="preserve">мота 1397: наказан!е это полагается за </w:t>
      </w:r>
      <w:r>
        <w:br/>
      </w:r>
      <w:r>
        <w:t xml:space="preserve">третью кражу. Въ ХУП в. повъшенше при- </w:t>
      </w:r>
      <w:r>
        <w:br/>
      </w:r>
      <w:r>
        <w:t xml:space="preserve">мЪняется ко всякаго рода дъяшямъ, на- </w:t>
      </w:r>
      <w:r>
        <w:br/>
      </w:r>
      <w:r>
        <w:t xml:space="preserve">ряду съ отебчешемъ головы и другими </w:t>
      </w:r>
      <w:r>
        <w:br/>
      </w:r>
      <w:r>
        <w:t xml:space="preserve">видами простой и квалифицированной смерт- </w:t>
      </w:r>
      <w:r>
        <w:br/>
      </w:r>
      <w:r>
        <w:t xml:space="preserve">ной казни. Въ большинствЪ случаевъ, за- </w:t>
      </w:r>
      <w:r>
        <w:br/>
      </w:r>
      <w:r>
        <w:t xml:space="preserve">конодатель ограничивается общею форму- </w:t>
      </w:r>
      <w:r>
        <w:br/>
      </w:r>
      <w:r>
        <w:t xml:space="preserve">лой: „казнить смертью, быть въ смерт- </w:t>
      </w:r>
      <w:r>
        <w:br/>
      </w:r>
      <w:r>
        <w:t xml:space="preserve">ной казни“, не опредфляя рода казни. </w:t>
      </w:r>
      <w:r>
        <w:br/>
      </w:r>
      <w:r>
        <w:t xml:space="preserve">Повъшене, впрочемъ, считается наиболЪе </w:t>
      </w:r>
      <w:r>
        <w:br/>
      </w:r>
      <w:r>
        <w:t xml:space="preserve">позорнымЪ наказанемъ; Уложеше ц. Алекс. </w:t>
      </w:r>
      <w:r>
        <w:br/>
      </w:r>
      <w:r>
        <w:t xml:space="preserve">Мих. назначаетъ его за военную измЪну. </w:t>
      </w:r>
      <w:r>
        <w:br/>
      </w:r>
      <w:r>
        <w:t xml:space="preserve">По воинскимъ артикуламъ Петра В., по- </w:t>
      </w:r>
      <w:r>
        <w:br/>
      </w:r>
      <w:r>
        <w:t xml:space="preserve">вЪъшене имфетъ мЪсто въ 33 случаяхъ изъ </w:t>
      </w:r>
      <w:r>
        <w:br/>
      </w:r>
      <w:r>
        <w:t xml:space="preserve">122 прим$нен!я смертной казни вообще.</w:t>
      </w:r>
    </w:p>
    <w:p>
      <w:pPr>
        <w:pStyle w:val="Normal"/>
      </w:pPr>
      <w:r>
        <w:t xml:space="preserve">Объ обрядЪ повъшешя и о формз В., </w:t>
      </w:r>
      <w:r>
        <w:br/>
      </w:r>
      <w:r>
        <w:t xml:space="preserve">истор1я нашего права сохранила мало свЪ- </w:t>
      </w:r>
      <w:r>
        <w:br/>
      </w:r>
      <w:r>
        <w:t xml:space="preserve">дънш. Вообще говоря, В. строились по- </w:t>
      </w:r>
      <w:r>
        <w:br/>
      </w:r>
      <w:r>
        <w:t xml:space="preserve">коемъ (т.-е. въ формЪ буквы П: два столба </w:t>
      </w:r>
      <w:r>
        <w:br/>
      </w:r>
      <w:r>
        <w:t xml:space="preserve">съ перекладиной) или глаголемъ (въ фор- </w:t>
      </w:r>
      <w:r>
        <w:br/>
      </w:r>
      <w:r>
        <w:t xml:space="preserve">мБ буквы Г: одинъ столбъ съ горизон- </w:t>
      </w:r>
      <w:r>
        <w:br/>
      </w:r>
      <w:r>
        <w:t xml:space="preserve">тальнымъ брускомъ наверху въ одну сто- </w:t>
      </w:r>
      <w:r>
        <w:br/>
      </w:r>
      <w:r>
        <w:t xml:space="preserve">рону) или двойнымъ глаголемъ (въ форм </w:t>
      </w:r>
      <w:r>
        <w:br/>
      </w:r>
      <w:r>
        <w:t xml:space="preserve">буквы Т: одинъ столбъ съ горизонталь- </w:t>
      </w:r>
      <w:r>
        <w:br/>
      </w:r>
      <w:r>
        <w:t xml:space="preserve">нымъ брускомъ въ двЪ стороны). Въ наи- </w:t>
      </w:r>
      <w:r>
        <w:br/>
      </w:r>
      <w:r>
        <w:t xml:space="preserve">большемъ употреблен!и была В. покоемъ, </w:t>
      </w:r>
      <w:r>
        <w:br/>
      </w:r>
      <w:r>
        <w:t xml:space="preserve">сохранившаяся до нашего времени. Въ н5- </w:t>
      </w:r>
      <w:r>
        <w:br/>
      </w:r>
      <w:r>
        <w:t xml:space="preserve">которыхъ случаяхъ повЪъшен!е совершалось </w:t>
      </w:r>
      <w:r>
        <w:br/>
      </w:r>
      <w:r>
        <w:t xml:space="preserve">на большихъ общихъ В. для нФоколькихъ </w:t>
      </w:r>
      <w:r>
        <w:br/>
      </w:r>
      <w:r>
        <w:t xml:space="preserve">осужденныхь (разсказъ Корба о стрЪлец- </w:t>
      </w:r>
      <w:r>
        <w:br/>
      </w:r>
      <w:r>
        <w:t xml:space="preserve">кихъ казняхъ). При повзшени за ребро, </w:t>
      </w:r>
      <w:r>
        <w:br/>
      </w:r>
      <w:r>
        <w:t xml:space="preserve">квалифицированной смертной казни, при- </w:t>
      </w:r>
      <w:r>
        <w:br/>
      </w:r>
      <w:r>
        <w:t xml:space="preserve">мЬнявшейся въ исключительныхъ случа- </w:t>
      </w:r>
      <w:r>
        <w:br/>
      </w:r>
      <w:r>
        <w:t xml:space="preserve">яхъ (инструкщя 1719, указъ 1731), употре- </w:t>
      </w:r>
      <w:r>
        <w:br/>
      </w:r>
      <w:r>
        <w:t xml:space="preserve">блялась В. въ формВ глаголя, на которой </w:t>
      </w:r>
      <w:r>
        <w:br/>
      </w:r>
      <w:r>
        <w:t xml:space="preserve">прикрЪплялся желЪзный крюкъ.</w:t>
      </w:r>
    </w:p>
    <w:p>
      <w:pPr>
        <w:pStyle w:val="Normal"/>
      </w:pPr>
      <w:r>
        <w:t xml:space="preserve">Казни въ МосквЪ совершались обыкно- </w:t>
      </w:r>
      <w:r>
        <w:br/>
      </w:r>
      <w:r>
        <w:t xml:space="preserve">венно на Красной площади; иногда, впро </w:t>
      </w:r>
      <w:r>
        <w:br/>
      </w:r>
      <w:r>
        <w:t xml:space="preserve">чемъ, и въ иныхъ частяхъ города, на р%- </w:t>
      </w:r>
      <w:r>
        <w:br/>
      </w:r>
      <w:r>
        <w:t xml:space="preserve">кахъ ЯузЪ и Москвз. Въ другихъ мЪст- </w:t>
      </w:r>
      <w:r>
        <w:br/>
      </w:r>
      <w:r>
        <w:t xml:space="preserve">ностяхь Росом повзшеше часто соверша- </w:t>
      </w:r>
      <w:r>
        <w:br/>
      </w:r>
      <w:r>
        <w:t xml:space="preserve">лось на мЗстЪ преступленшя. Разбойники </w:t>
      </w:r>
      <w:r>
        <w:br/>
      </w:r>
      <w:r>
        <w:t xml:space="preserve">вЪшались на деревьяхъ и столбахъ вдоль </w:t>
      </w:r>
      <w:r>
        <w:br/>
      </w:r>
      <w:r>
        <w:t xml:space="preserve">дорогъ и рЪкъ, гдЪ они разбойничали; въ </w:t>
      </w:r>
      <w:r>
        <w:br/>
      </w:r>
      <w:r>
        <w:t xml:space="preserve">1708 во время бунта донскихъ казаковъ </w:t>
      </w:r>
      <w:r>
        <w:br/>
      </w:r>
      <w:r>
        <w:t xml:space="preserve">преступниковъ вЪшали на плавучихъ пло- </w:t>
      </w:r>
      <w:r>
        <w:br/>
      </w:r>
      <w:r>
        <w:t xml:space="preserve">тахъ, которые и спускались внизъ по те- </w:t>
      </w:r>
      <w:r>
        <w:br/>
      </w:r>
      <w:r>
        <w:t xml:space="preserve">ченио рЪки. Новоуказныя статьи 1669 вос-</w:t>
      </w:r>
    </w:p>
    <w:p>
      <w:pPr>
        <w:pStyle w:val="Normal"/>
      </w:pPr>
      <w:r>
        <w:t xml:space="preserve">Вись — ВитаАЛТАНЪ.</w:t>
      </w:r>
    </w:p>
    <w:p>
      <w:pPr>
        <w:pStyle w:val="Normal"/>
      </w:pPr>
      <w:r>
        <w:t xml:space="preserve">прещаютъ преступниковъ „вершить Въ </w:t>
      </w:r>
      <w:r>
        <w:br/>
      </w:r>
      <w:r>
        <w:t xml:space="preserve">пустыхь мЪотахъ“, и, наобороть, предпи- </w:t>
      </w:r>
      <w:r>
        <w:br/>
      </w:r>
      <w:r>
        <w:t xml:space="preserve">сываютъ „вершить ихъ въ ТВхЪ мъЪстахъ, </w:t>
      </w:r>
      <w:r>
        <w:br/>
      </w:r>
      <w:r>
        <w:t xml:space="preserve">гдВ они воровали и жили“. — Впрочемъ, </w:t>
      </w:r>
      <w:r>
        <w:br/>
      </w:r>
      <w:r>
        <w:t xml:space="preserve">законодательство наше сравнительно рано </w:t>
      </w:r>
      <w:r>
        <w:br/>
      </w:r>
      <w:r>
        <w:t xml:space="preserve">начинаеть сознавать вредъ публичнаго </w:t>
      </w:r>
      <w:r>
        <w:br/>
      </w:r>
      <w:r>
        <w:t xml:space="preserve">исполнен!я казней. По указу 1727, „впредь </w:t>
      </w:r>
      <w:r>
        <w:br/>
      </w:r>
      <w:r>
        <w:t xml:space="preserve">въ Спб. и МосквЪ никому смертныхъ каз- </w:t>
      </w:r>
      <w:r>
        <w:br/>
      </w:r>
      <w:r>
        <w:t xml:space="preserve">ней не чинить, а исполнять тЪ экзекуцт </w:t>
      </w:r>
      <w:r>
        <w:br/>
      </w:r>
      <w:r>
        <w:t xml:space="preserve">за городомъ“ (П. С. 3. № 5155). Въ на- </w:t>
      </w:r>
      <w:r>
        <w:br/>
      </w:r>
      <w:r>
        <w:t xml:space="preserve">стоящее время смертная казнь, вообще, и </w:t>
      </w:r>
      <w:r>
        <w:br/>
      </w:r>
      <w:r>
        <w:t xml:space="preserve">въ частности, повъшене приводится въ </w:t>
      </w:r>
      <w:r>
        <w:br/>
      </w:r>
      <w:r>
        <w:t xml:space="preserve">исполнеше не публично, а въ предЪлахъ </w:t>
      </w:r>
      <w:r>
        <w:br/>
      </w:r>
      <w:r>
        <w:t xml:space="preserve">тюремной ограды въ присутстви долж- </w:t>
      </w:r>
      <w:r>
        <w:br/>
      </w:r>
      <w:r>
        <w:t xml:space="preserve">ностныхъь лицъ и мЪетныхъ обывателей </w:t>
      </w:r>
      <w:r>
        <w:br/>
      </w:r>
      <w:r>
        <w:t xml:space="preserve">въ числЪ не болфе 10 (Ст. 963 Уст. уг. </w:t>
      </w:r>
      <w:r>
        <w:br/>
      </w:r>
      <w:r>
        <w:t xml:space="preserve">суд.).</w:t>
      </w:r>
    </w:p>
    <w:p>
      <w:pPr>
        <w:pStyle w:val="Normal"/>
      </w:pPr>
      <w:r>
        <w:t xml:space="preserve">Висячая работа (подвЪеная систе- </w:t>
      </w:r>
      <w:r>
        <w:br/>
      </w:r>
      <w:r>
        <w:t xml:space="preserve">ма), въ архитектур соединеше взаимно под- </w:t>
      </w:r>
      <w:r>
        <w:br/>
      </w:r>
      <w:r>
        <w:t xml:space="preserve">держивающихь другъ друга, безъ види- </w:t>
      </w:r>
      <w:r>
        <w:br/>
      </w:r>
      <w:r>
        <w:t xml:space="preserve">маго упора въ основави, балокъ, подста- </w:t>
      </w:r>
      <w:r>
        <w:br/>
      </w:r>
      <w:r>
        <w:t xml:space="preserve">вокъ, столбовъ, отдЪльныхъ связей ит. п., </w:t>
      </w:r>
      <w:r>
        <w:br/>
      </w:r>
      <w:r>
        <w:t xml:space="preserve">дЪлается въ постройкахъ, гдЪ нижнее про- </w:t>
      </w:r>
      <w:r>
        <w:br/>
      </w:r>
      <w:r>
        <w:t xml:space="preserve">странство должно оставаться пустымъ и тя- </w:t>
      </w:r>
      <w:r>
        <w:br/>
      </w:r>
      <w:r>
        <w:t xml:space="preserve">жесть поддерживаться не снизу, а сверху. </w:t>
      </w:r>
      <w:r>
        <w:br/>
      </w:r>
      <w:r>
        <w:t xml:space="preserve">В. стропила — фермы, гдВ горизонталь- </w:t>
      </w:r>
      <w:r>
        <w:br/>
      </w:r>
      <w:r>
        <w:t xml:space="preserve">ныя связи, для препятетыя изгибу, под- </w:t>
      </w:r>
      <w:r>
        <w:br/>
      </w:r>
      <w:r>
        <w:t xml:space="preserve">въшиваются отвЪеными брусьями (бабками) </w:t>
      </w:r>
      <w:r>
        <w:br/>
      </w:r>
      <w:r>
        <w:t xml:space="preserve">или желЪзными болтами (струнами) къ </w:t>
      </w:r>
      <w:r>
        <w:br/>
      </w:r>
      <w:r>
        <w:t xml:space="preserve">стропильнымъ ногамъ (подмогамъ), пере- </w:t>
      </w:r>
      <w:r>
        <w:br/>
      </w:r>
      <w:r>
        <w:t xml:space="preserve">дающимъ грузъ по направлено связи; бы- </w:t>
      </w:r>
      <w:r>
        <w:br/>
      </w:r>
      <w:r>
        <w:t xml:space="preserve">ваютъ простыми, растяжными и подвъЪен. </w:t>
      </w:r>
      <w:r>
        <w:br/>
      </w:r>
      <w:r>
        <w:t xml:space="preserve">В. стьнные выступы — выдаюцщяся изъ вер- </w:t>
      </w:r>
      <w:r>
        <w:br/>
      </w:r>
      <w:r>
        <w:t xml:space="preserve">тикальной плоскости ствны части: карнизы, </w:t>
      </w:r>
      <w:r>
        <w:br/>
      </w:r>
      <w:r>
        <w:t xml:space="preserve">пояски, сандрики, суппорты и др. (ем.).</w:t>
      </w:r>
    </w:p>
    <w:p>
      <w:pPr>
        <w:pStyle w:val="Normal"/>
      </w:pPr>
      <w:r>
        <w:t xml:space="preserve">Висячй бовкъ, кровля, терминъ, </w:t>
      </w:r>
      <w:r>
        <w:br/>
      </w:r>
      <w:r>
        <w:t xml:space="preserve">употребляющийся преим. въ горн. искусств, </w:t>
      </w:r>
      <w:r>
        <w:br/>
      </w:r>
      <w:r>
        <w:t xml:space="preserve">отчасти въ геологи, для означешя породы </w:t>
      </w:r>
      <w:r>
        <w:br/>
      </w:r>
      <w:r>
        <w:t xml:space="preserve">и напластовашя, непосредственно покры- </w:t>
      </w:r>
      <w:r>
        <w:br/>
      </w:r>
      <w:r>
        <w:t xml:space="preserve">вающихь какое либо мсторождене или </w:t>
      </w:r>
      <w:r>
        <w:br/>
      </w:r>
      <w:r>
        <w:t xml:space="preserve">вообще изслЪдуемую или добываемую по- </w:t>
      </w:r>
      <w:r>
        <w:br/>
      </w:r>
      <w:r>
        <w:t xml:space="preserve">роду, въ противоположность лежачему </w:t>
      </w:r>
      <w:r>
        <w:br/>
      </w:r>
      <w:r>
        <w:t xml:space="preserve">боку, лежню, подошв или постели </w:t>
      </w:r>
      <w:r>
        <w:br/>
      </w:r>
      <w:r>
        <w:t xml:space="preserve">мъсторожденвя, залегающихъ въ его ‘оено- </w:t>
      </w:r>
      <w:r>
        <w:br/>
      </w:r>
      <w:r>
        <w:t xml:space="preserve">ваши.</w:t>
      </w:r>
    </w:p>
    <w:p>
      <w:pPr>
        <w:pStyle w:val="Normal"/>
      </w:pPr>
      <w:r>
        <w:t xml:space="preserve">Витали, Иванъ Петровичъ, рус. </w:t>
      </w:r>
      <w:r>
        <w:br/>
      </w:r>
      <w:r>
        <w:t xml:space="preserve">скульпторъ, род. 1794, ум. 1855 въ Сиб,, </w:t>
      </w:r>
      <w:r>
        <w:br/>
      </w:r>
      <w:r>
        <w:t xml:space="preserve">начатки художественнаго образовашя полу- </w:t>
      </w:r>
      <w:r>
        <w:br/>
      </w:r>
      <w:r>
        <w:t xml:space="preserve">чилъ у своего отца, затёмъ учился въ </w:t>
      </w:r>
      <w:r>
        <w:br/>
      </w:r>
      <w:r>
        <w:t xml:space="preserve">академ худож. и у Тимоееева (Москва); </w:t>
      </w:r>
      <w:r>
        <w:br/>
      </w:r>
      <w:r>
        <w:t xml:space="preserve">въ 1836.— неклассный художникъ, 1840 — </w:t>
      </w:r>
      <w:r>
        <w:br/>
      </w:r>
      <w:r>
        <w:t xml:space="preserve">академикъ, 1842 — проф. академ и П-ой сте- </w:t>
      </w:r>
      <w:r>
        <w:br/>
      </w:r>
      <w:r>
        <w:t xml:space="preserve">пени. ИзвЪъстнЪйция работы: скульптур- </w:t>
      </w:r>
      <w:r>
        <w:br/>
      </w:r>
      <w:r>
        <w:t xml:space="preserve">ныя украшешя на тверскихъ трумфальн. </w:t>
      </w:r>
      <w:r>
        <w:br/>
      </w:r>
      <w:r>
        <w:t xml:space="preserve">воротахьъ (Москва), барельефы: „Св. Исаа- </w:t>
      </w:r>
      <w:r>
        <w:br/>
      </w:r>
      <w:r>
        <w:t xml:space="preserve">вый Далматекй“, „Поклонен!е ВолхвовЪъ“ и </w:t>
      </w:r>
      <w:r>
        <w:br/>
      </w:r>
      <w:r>
        <w:t xml:space="preserve">„Крещенше Владимра“ на фронтонахъ Иса- </w:t>
      </w:r>
      <w:r>
        <w:br/>
      </w:r>
      <w:r>
        <w:t xml:space="preserve">кевскаго собора въ Сиб., статуя „Венеры“ </w:t>
      </w:r>
      <w:r>
        <w:br/>
      </w:r>
      <w:r>
        <w:t xml:space="preserve">(муз. Александра Ш, Сиб.) и др.</w:t>
      </w:r>
    </w:p>
    <w:p>
      <w:pPr>
        <w:pStyle w:val="Normal"/>
      </w:pPr>
      <w:r>
        <w:t xml:space="preserve">Витализмть (лат.), учен!е, по которо- </w:t>
      </w:r>
      <w:r>
        <w:br/>
      </w:r>
      <w:r>
        <w:t xml:space="preserve">му жизненныя явлешя объясняются 060- </w:t>
      </w:r>
      <w:r>
        <w:br/>
      </w:r>
      <w:r>
        <w:t xml:space="preserve">бенной „жизненной силой“ (см.); см. </w:t>
      </w:r>
      <w:r>
        <w:br/>
      </w:r>
      <w:r>
        <w:t xml:space="preserve">также неовитализиз. Виталистическое м1- </w:t>
      </w:r>
      <w:r>
        <w:br/>
      </w:r>
      <w:r>
        <w:t xml:space="preserve">ровоззрВе признаеть существован!е осо- </w:t>
      </w:r>
      <w:r>
        <w:br/>
      </w:r>
      <w:r>
        <w:t xml:space="preserve">быхъ жизненныхъ силъ.</w:t>
      </w:r>
    </w:p>
    <w:p>
      <w:pPr>
        <w:pStyle w:val="Normal"/>
      </w:pPr>
      <w:r>
        <w:t xml:space="preserve">Виталтантъ, папа, род. изъ Сеньи, </w:t>
      </w:r>
      <w:r>
        <w:br/>
      </w:r>
      <w:r>
        <w:t xml:space="preserve">вступилъ на папемй престолъ 657, вм$- </w:t>
      </w:r>
      <w:r>
        <w:br/>
      </w:r>
      <w:r>
        <w:t xml:space="preserve">шался въ качеств ревностнаго противника</w:t>
      </w:r>
    </w:p>
    <w:p>
      <w:pPr>
        <w:pStyle w:val="Normal"/>
      </w:pPr>
      <w:r>
        <w:t xml:space="preserve">ВитАлй — Витвицктй.</w:t>
      </w:r>
    </w:p>
    <w:p>
      <w:pPr>
        <w:pStyle w:val="Normal"/>
      </w:pPr>
      <w:r>
        <w:t xml:space="preserve">моновелитства въ возникпий по этому по- </w:t>
      </w:r>
      <w:r>
        <w:br/>
      </w:r>
      <w:r>
        <w:t xml:space="preserve">воду споръ; ум. 672.</w:t>
      </w:r>
    </w:p>
    <w:p>
      <w:pPr>
        <w:pStyle w:val="Normal"/>
      </w:pPr>
      <w:r>
        <w:t xml:space="preserve">Виталий (вь мфъ Вас. Вас, Гречу- </w:t>
      </w:r>
      <w:r>
        <w:br/>
      </w:r>
      <w:r>
        <w:t xml:space="preserve">левичЪ), епископь могилевский. Род. 1822, </w:t>
      </w:r>
      <w:r>
        <w:br/>
      </w:r>
      <w:r>
        <w:t xml:space="preserve">ум. 1885. Былъ сыномъ протоерея Подоль- </w:t>
      </w:r>
      <w:r>
        <w:br/>
      </w:r>
      <w:r>
        <w:t xml:space="preserve">ской губ., извЪстнаго малоросс. проповвд- </w:t>
      </w:r>
      <w:r>
        <w:br/>
      </w:r>
      <w:r>
        <w:t xml:space="preserve">ника В. Я. Гречулевича (см.). Высшее </w:t>
      </w:r>
      <w:r>
        <w:br/>
      </w:r>
      <w:r>
        <w:t xml:space="preserve">образоваше получилъ въ сиб. дух. акад., за- </w:t>
      </w:r>
      <w:r>
        <w:br/>
      </w:r>
      <w:r>
        <w:t xml:space="preserve">тЬмъ быль законоучителемъ въ нъЪсколь- </w:t>
      </w:r>
      <w:r>
        <w:br/>
      </w:r>
      <w:r>
        <w:t xml:space="preserve">кихь учебныхъ заведешяхъ. ОвдовЪвъ, по- </w:t>
      </w:r>
      <w:r>
        <w:br/>
      </w:r>
      <w:r>
        <w:t xml:space="preserve">ступиль въ монашество. Съ 1380 быль </w:t>
      </w:r>
      <w:r>
        <w:br/>
      </w:r>
      <w:r>
        <w:t xml:space="preserve">епископомъ острожекимъ, викаремъ Во- </w:t>
      </w:r>
      <w:r>
        <w:br/>
      </w:r>
      <w:r>
        <w:t xml:space="preserve">лынской епархии, а 1882 еписк. могилев- </w:t>
      </w:r>
      <w:r>
        <w:br/>
      </w:r>
      <w:r>
        <w:t xml:space="preserve">скимъ. Онъ основалъ и въ течеше 30 л. </w:t>
      </w:r>
      <w:r>
        <w:br/>
      </w:r>
      <w:r>
        <w:t xml:space="preserve">издавалъ и редактировалъ дух. ежемЪс. </w:t>
      </w:r>
      <w:r>
        <w:br/>
      </w:r>
      <w:r>
        <w:t xml:space="preserve">журн. „Странникъ“, имъвпий значительный </w:t>
      </w:r>
      <w:r>
        <w:br/>
      </w:r>
      <w:r>
        <w:t xml:space="preserve">усепьхь и распространене среди духовен- </w:t>
      </w:r>
      <w:r>
        <w:br/>
      </w:r>
      <w:r>
        <w:t xml:space="preserve">ства. Написалъ и издалъ отдЪльно: „Ука- </w:t>
      </w:r>
      <w:r>
        <w:br/>
      </w:r>
      <w:r>
        <w:t xml:space="preserve">затель церковныхь чтев изъ книгъ Но- </w:t>
      </w:r>
      <w:r>
        <w:br/>
      </w:r>
      <w:r>
        <w:t xml:space="preserve">ваго и Ветхаго ЗавЪта“ (Сиб., 1853; при- </w:t>
      </w:r>
      <w:r>
        <w:br/>
      </w:r>
      <w:r>
        <w:t xml:space="preserve">бавлене къ нему 1866), „Подробный срав- </w:t>
      </w:r>
      <w:r>
        <w:br/>
      </w:r>
      <w:r>
        <w:t xml:space="preserve">нительный обзоръ четвероевангел!я“ (1859— </w:t>
      </w:r>
      <w:r>
        <w:br/>
      </w:r>
      <w:r>
        <w:t xml:space="preserve">66, дополнене 1873) и „Хрисманеюя раз- </w:t>
      </w:r>
      <w:r>
        <w:br/>
      </w:r>
      <w:r>
        <w:t xml:space="preserve">суждешя и размышленя“ (2 изд., 1873). </w:t>
      </w:r>
      <w:r>
        <w:br/>
      </w:r>
      <w:r>
        <w:t xml:space="preserve">КромЪ того, онъ издаль сочинешя архен, </w:t>
      </w:r>
      <w:r>
        <w:br/>
      </w:r>
      <w:r>
        <w:t xml:space="preserve">могил. Анатошя и др.</w:t>
      </w:r>
    </w:p>
    <w:p>
      <w:pPr>
        <w:pStyle w:val="Normal"/>
      </w:pPr>
      <w:r>
        <w:t xml:space="preserve">Витальянцщых, шайка морскихъ раз- </w:t>
      </w:r>
      <w:r>
        <w:br/>
      </w:r>
      <w:r>
        <w:t xml:space="preserve">бойниковъ, которая въ конць ХГУ ст. без- </w:t>
      </w:r>
      <w:r>
        <w:br/>
      </w:r>
      <w:r>
        <w:t xml:space="preserve">покоила своими набЪгами сЪверные берега </w:t>
      </w:r>
      <w:r>
        <w:br/>
      </w:r>
      <w:r>
        <w:t xml:space="preserve">Германи. Когда королева Маргарита дат- </w:t>
      </w:r>
      <w:r>
        <w:br/>
      </w:r>
      <w:r>
        <w:t xml:space="preserve">ская побъдила короля Альбрехта шведскаго </w:t>
      </w:r>
      <w:r>
        <w:br/>
      </w:r>
      <w:r>
        <w:t xml:space="preserve">и его сына Эриха при ФалькёпингЪ и взяла </w:t>
      </w:r>
      <w:r>
        <w:br/>
      </w:r>
      <w:r>
        <w:t xml:space="preserve">ихь въ пльнъ (1389), а затЬмъ осадила </w:t>
      </w:r>
      <w:r>
        <w:br/>
      </w:r>
      <w:r>
        <w:t xml:space="preserve">Стокгольмъ (1391), то родетвенники плЪн- </w:t>
      </w:r>
      <w:r>
        <w:br/>
      </w:r>
      <w:r>
        <w:t xml:space="preserve">ныхъ, герцоги Мекленбургске вооружили </w:t>
      </w:r>
      <w:r>
        <w:br/>
      </w:r>
      <w:r>
        <w:t xml:space="preserve">въ Росток и ВисмарЪ разбойниковъ противъ </w:t>
      </w:r>
      <w:r>
        <w:br/>
      </w:r>
      <w:r>
        <w:t xml:space="preserve">трехь сЪверныхъ государствъ. Эти разбой- </w:t>
      </w:r>
      <w:r>
        <w:br/>
      </w:r>
      <w:r>
        <w:t xml:space="preserve">ничьи шайки назывались В. или викту- </w:t>
      </w:r>
      <w:r>
        <w:br/>
      </w:r>
      <w:r>
        <w:t xml:space="preserve">альянцами, потому что они снабжали </w:t>
      </w:r>
      <w:r>
        <w:br/>
      </w:r>
      <w:r>
        <w:t xml:space="preserve">Стокгольмъ съфстными припасами (Улебиа- </w:t>
      </w:r>
      <w:r>
        <w:br/>
      </w:r>
      <w:r>
        <w:t xml:space="preserve">Па; также Тлекепдееег — т. е. двлящеся </w:t>
      </w:r>
      <w:r>
        <w:br/>
      </w:r>
      <w:r>
        <w:t xml:space="preserve">поровну). Велвдетые усиъшныхъ набъговъ </w:t>
      </w:r>
      <w:r>
        <w:br/>
      </w:r>
      <w:r>
        <w:t xml:space="preserve">ихь на Даншо и Швецио, число В. увели- </w:t>
      </w:r>
      <w:r>
        <w:br/>
      </w:r>
      <w:r>
        <w:t xml:space="preserve">чилось; они завоевали (1392) о—въ Гот- </w:t>
      </w:r>
      <w:r>
        <w:br/>
      </w:r>
      <w:r>
        <w:t xml:space="preserve">ландъ и сдЪлали своимъ девизомъ: „Богу </w:t>
      </w:r>
      <w:r>
        <w:br/>
      </w:r>
      <w:r>
        <w:t xml:space="preserve">другъ— всему свЪту врагъ“. Наконець </w:t>
      </w:r>
      <w:r>
        <w:br/>
      </w:r>
      <w:r>
        <w:t xml:space="preserve">(1398) рыцари н5мецкаго ордена подъ пред- </w:t>
      </w:r>
      <w:r>
        <w:br/>
      </w:r>
      <w:r>
        <w:t xml:space="preserve">водительствомъ Конрада Юнгингена про- </w:t>
      </w:r>
      <w:r>
        <w:br/>
      </w:r>
      <w:r>
        <w:t xml:space="preserve">гнали ихъ изъ Готланда, который быль з: </w:t>
      </w:r>
      <w:r>
        <w:br/>
      </w:r>
      <w:r>
        <w:t xml:space="preserve">ложенъ ордену Швещей. Королева Марга </w:t>
      </w:r>
      <w:r>
        <w:br/>
      </w:r>
      <w:r>
        <w:t xml:space="preserve">рита, а также гор. Гамбургъ и Любекъ объ- </w:t>
      </w:r>
      <w:r>
        <w:br/>
      </w:r>
      <w:r>
        <w:t xml:space="preserve">явили В. своимъ общимъ врагомъ. ПослЪ </w:t>
      </w:r>
      <w:r>
        <w:br/>
      </w:r>
      <w:r>
        <w:t xml:space="preserve">этого часть ихъ вернулась на родину, боль- </w:t>
      </w:r>
      <w:r>
        <w:br/>
      </w:r>
      <w:r>
        <w:t xml:space="preserve">шинство же нанялось на службу фризскихь </w:t>
      </w:r>
      <w:r>
        <w:br/>
      </w:r>
      <w:r>
        <w:t xml:space="preserve">племенныхъ главарей. Англичане, датчане, </w:t>
      </w:r>
      <w:r>
        <w:br/>
      </w:r>
      <w:r>
        <w:t xml:space="preserve">шведы, а въ особенности торгующ!е съ </w:t>
      </w:r>
      <w:r>
        <w:br/>
      </w:r>
      <w:r>
        <w:t xml:space="preserve">Англей корабли ганзейскихъ городовъ по- </w:t>
      </w:r>
      <w:r>
        <w:br/>
      </w:r>
      <w:r>
        <w:t xml:space="preserve">стоянно тери5ли отъ ихъ нападени до тЪхъ </w:t>
      </w:r>
      <w:r>
        <w:br/>
      </w:r>
      <w:r>
        <w:t xml:space="preserve">поръ, пока (1401) гамбургцы не разбили </w:t>
      </w:r>
      <w:r>
        <w:br/>
      </w:r>
      <w:r>
        <w:t xml:space="preserve">ихь окончательно нри ГельголандЪ. Пред- </w:t>
      </w:r>
      <w:r>
        <w:br/>
      </w:r>
      <w:r>
        <w:t xml:space="preserve">водители В. Клаусъ Стертебекеръ и Виг- </w:t>
      </w:r>
      <w:r>
        <w:br/>
      </w:r>
      <w:r>
        <w:t xml:space="preserve">манъ были казнены въ Гамбургь. ПослЪ </w:t>
      </w:r>
      <w:r>
        <w:br/>
      </w:r>
      <w:r>
        <w:t xml:space="preserve">1429 г, когда они разграбили и сожгли </w:t>
      </w:r>
      <w:r>
        <w:br/>
      </w:r>
      <w:r>
        <w:t xml:space="preserve">гор. Бергенъ, имя ихъ совершенно исче- </w:t>
      </w:r>
      <w:r>
        <w:br/>
      </w:r>
      <w:r>
        <w:t xml:space="preserve">заетъ изъ истори. См. У 0156, Ге УНаНеп- </w:t>
      </w:r>
      <w:r>
        <w:br/>
      </w:r>
      <w:r>
        <w:t xml:space="preserve">Ьта4ег въ Вацшегз „Нот еевез 'Тазевеп- </w:t>
      </w:r>
      <w:r>
        <w:br/>
      </w:r>
      <w:r>
        <w:t xml:space="preserve">Бцев“ 1841.</w:t>
      </w:r>
    </w:p>
    <w:p>
      <w:pPr>
        <w:pStyle w:val="Normal"/>
      </w:pPr>
      <w:r>
        <w:t xml:space="preserve">Витбергь, Ал—дръ Лаврент., жи-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вописецъ и архитекторъ, извЪстный своей </w:t>
      </w:r>
      <w:r>
        <w:br/>
      </w:r>
      <w:r>
        <w:t xml:space="preserve">печальной судьбой и въ особенности сво- </w:t>
      </w:r>
      <w:r>
        <w:br/>
      </w:r>
      <w:r>
        <w:t xml:space="preserve">имъ неосуществленнымъ трандюзнымъ про- </w:t>
      </w:r>
      <w:r>
        <w:br/>
      </w:r>
      <w:r>
        <w:t xml:space="preserve">ектомъ храма Христа- Спасителя въ МосквЪ </w:t>
      </w:r>
      <w:r>
        <w:br/>
      </w:r>
      <w:r>
        <w:t xml:space="preserve">(1787—1855). Сынъ шведа, въхавшаго въ </w:t>
      </w:r>
      <w:r>
        <w:br/>
      </w:r>
      <w:r>
        <w:t xml:space="preserve">Россо. Принявъ православе, училея въ </w:t>
      </w:r>
      <w:r>
        <w:br/>
      </w:r>
      <w:r>
        <w:t xml:space="preserve">торномъ корпус, аннинской школЪ и (1802) </w:t>
      </w:r>
      <w:r>
        <w:br/>
      </w:r>
      <w:r>
        <w:t xml:space="preserve">ВЪ акад. худож., гдЪ получилъ всЪ медали; </w:t>
      </w:r>
      <w:r>
        <w:br/>
      </w:r>
      <w:r>
        <w:t xml:space="preserve">1807 былъ оставленъ при акад. и быль по- </w:t>
      </w:r>
      <w:r>
        <w:br/>
      </w:r>
      <w:r>
        <w:t xml:space="preserve">мощн. проф. Угрюмова. Изъ его картинъ </w:t>
      </w:r>
      <w:r>
        <w:br/>
      </w:r>
      <w:r>
        <w:t xml:space="preserve">болЪе извЪстны: „Андромаха, оплак. Гек- </w:t>
      </w:r>
      <w:r>
        <w:br/>
      </w:r>
      <w:r>
        <w:t xml:space="preserve">тора“ (наход. въ акад.) и „Изведен!е ап. </w:t>
      </w:r>
      <w:r>
        <w:br/>
      </w:r>
      <w:r>
        <w:t xml:space="preserve">Павла изъ темницы“ (въ галлеревь Пряниш- </w:t>
      </w:r>
      <w:r>
        <w:br/>
      </w:r>
      <w:r>
        <w:t xml:space="preserve">никова). Въ 1815 онъ задумалъ построить, </w:t>
      </w:r>
      <w:r>
        <w:br/>
      </w:r>
      <w:r>
        <w:t xml:space="preserve">въ память отечественной войны 1812, на </w:t>
      </w:r>
      <w:r>
        <w:br/>
      </w:r>
      <w:r>
        <w:t xml:space="preserve">Воробьъевыхъ горахъ близъ Москвы, вели- </w:t>
      </w:r>
      <w:r>
        <w:br/>
      </w:r>
      <w:r>
        <w:t xml:space="preserve">честв. храмъ, для чего сталъ изучать </w:t>
      </w:r>
      <w:r>
        <w:br/>
      </w:r>
      <w:r>
        <w:t xml:space="preserve">архитектуру. Планъ храма, проникнутый </w:t>
      </w:r>
      <w:r>
        <w:br/>
      </w:r>
      <w:r>
        <w:t xml:space="preserve">мистическими цфлями, понравился Але- </w:t>
      </w:r>
      <w:r>
        <w:br/>
      </w:r>
      <w:r>
        <w:t xml:space="preserve">ксандру [ и на подготовит. дйстыя было </w:t>
      </w:r>
      <w:r>
        <w:br/>
      </w:r>
      <w:r>
        <w:t xml:space="preserve">затрачено много денегъ. Храмъ быль за- </w:t>
      </w:r>
      <w:r>
        <w:br/>
      </w:r>
      <w:r>
        <w:t xml:space="preserve">ложенъ 1817, но затЪмъ обнаружились зло- </w:t>
      </w:r>
      <w:r>
        <w:br/>
      </w:r>
      <w:r>
        <w:t xml:space="preserve">употреблен!я въ расходовави денегь. Бе- </w:t>
      </w:r>
      <w:r>
        <w:br/>
      </w:r>
      <w:r>
        <w:t xml:space="preserve">зукоризненно честный и довБрявшй по. </w:t>
      </w:r>
      <w:r>
        <w:br/>
      </w:r>
      <w:r>
        <w:t xml:space="preserve">своей непрактичности другимъ лицамъ, В. </w:t>
      </w:r>
      <w:r>
        <w:br/>
      </w:r>
      <w:r>
        <w:t xml:space="preserve">невинно пострадаль за нихъ и былъ со- </w:t>
      </w:r>
      <w:r>
        <w:br/>
      </w:r>
      <w:r>
        <w:t xml:space="preserve">слалъ въ Вятку, гдЪ его зналъ Герценъ, </w:t>
      </w:r>
      <w:r>
        <w:br/>
      </w:r>
      <w:r>
        <w:t xml:space="preserve">восторженно вепоминавиий о немъ въ „Бы- </w:t>
      </w:r>
      <w:r>
        <w:br/>
      </w:r>
      <w:r>
        <w:t xml:space="preserve">ломъ и Думахъ“. Интересныя „Записки“ </w:t>
      </w:r>
      <w:r>
        <w:br/>
      </w:r>
      <w:r>
        <w:t xml:space="preserve">В., продиктованныя имъ Герцену, напеч. </w:t>
      </w:r>
      <w:r>
        <w:br/>
      </w:r>
      <w:r>
        <w:t xml:space="preserve">въ „Русской СтаринЪ“ 1872 (т. У и УТ.</w:t>
      </w:r>
    </w:p>
    <w:p>
      <w:pPr>
        <w:pStyle w:val="Normal"/>
      </w:pPr>
      <w:r>
        <w:t xml:space="preserve">Витватерерандль (\/бумегзтата), </w:t>
      </w:r>
      <w:r>
        <w:br/>
      </w:r>
      <w:r>
        <w:t xml:space="preserve">горная цёиь въ Трансваальск. республикъ, </w:t>
      </w:r>
      <w:r>
        <w:br/>
      </w:r>
      <w:r>
        <w:t xml:space="preserve">около 300 км. длины, пересекается 260 ю. </w:t>
      </w:r>
      <w:r>
        <w:br/>
      </w:r>
      <w:r>
        <w:t xml:space="preserve">Ш. съ 3.-с.-3. на ю.-в. и мало возвышается </w:t>
      </w:r>
      <w:r>
        <w:br/>
      </w:r>
      <w:r>
        <w:t xml:space="preserve">надъ внутреннимъ (1200 м.) плоскогоремъ. </w:t>
      </w:r>
      <w:r>
        <w:br/>
      </w:r>
      <w:r>
        <w:t xml:space="preserve">Золото, ветрьчающееся здБеь въ новЪйш., </w:t>
      </w:r>
      <w:r>
        <w:br/>
      </w:r>
      <w:r>
        <w:t xml:space="preserve">девонекихь, кам.-угольн. отложешяхъ, ста- </w:t>
      </w:r>
      <w:r>
        <w:br/>
      </w:r>
      <w:r>
        <w:t xml:space="preserve">ло сильно разрабатываться лишь съ 1887. </w:t>
      </w:r>
      <w:r>
        <w:br/>
      </w:r>
      <w:r>
        <w:t xml:space="preserve">Образовалось большое число обществъ, а </w:t>
      </w:r>
      <w:r>
        <w:br/>
      </w:r>
      <w:r>
        <w:t xml:space="preserve">вмЪъсть съ ними возникли многочисленныя </w:t>
      </w:r>
      <w:r>
        <w:br/>
      </w:r>
      <w:r>
        <w:t xml:space="preserve">поселеня, центромъ которыхъ является Го- </w:t>
      </w:r>
      <w:r>
        <w:br/>
      </w:r>
      <w:r>
        <w:t xml:space="preserve">ганнесбургъ (см.). Съ 1870 до 1895 до- </w:t>
      </w:r>
      <w:r>
        <w:br/>
      </w:r>
      <w:r>
        <w:t xml:space="preserve">быто золота на 235,35 милл. руб. въ од- </w:t>
      </w:r>
      <w:r>
        <w:br/>
      </w:r>
      <w:r>
        <w:t xml:space="preserve">номъ 1895 на 70.567,011 р.</w:t>
      </w:r>
    </w:p>
    <w:p>
      <w:pPr>
        <w:pStyle w:val="Normal"/>
      </w:pPr>
      <w:r>
        <w:t xml:space="preserve">Витвицьйй (\\161с9), Стефанъ, род. </w:t>
      </w:r>
      <w:r>
        <w:br/>
      </w:r>
      <w:r>
        <w:t xml:space="preserve">1801, ум. 1847, польсый поэтъ, одинъ изъ. </w:t>
      </w:r>
      <w:r>
        <w:br/>
      </w:r>
      <w:r>
        <w:t xml:space="preserve">наиболъе раннихъ адептовь романтизма, </w:t>
      </w:r>
      <w:r>
        <w:br/>
      </w:r>
      <w:r>
        <w:t xml:space="preserve">привитаго къ польской литератур гешемт. </w:t>
      </w:r>
      <w:r>
        <w:br/>
      </w:r>
      <w:r>
        <w:t xml:space="preserve">Мицкевича; учился въ кременецк. лицеъ, </w:t>
      </w:r>
      <w:r>
        <w:br/>
      </w:r>
      <w:r>
        <w:t xml:space="preserve">гдЪ отецъ его былъ профессоромъ, потомъ </w:t>
      </w:r>
      <w:r>
        <w:br/>
      </w:r>
      <w:r>
        <w:t xml:space="preserve">служилъ въ ВаршавЪ по вздометву народн. </w:t>
      </w:r>
      <w:r>
        <w:br/>
      </w:r>
      <w:r>
        <w:t xml:space="preserve">просвъщен!я. Въ самый разгаръ борьбы </w:t>
      </w:r>
      <w:r>
        <w:br/>
      </w:r>
      <w:r>
        <w:t xml:space="preserve">классиковъ съ нарождавшимея романтиз- </w:t>
      </w:r>
      <w:r>
        <w:br/>
      </w:r>
      <w:r>
        <w:t xml:space="preserve">момъ В. издаль свои „ВаПаЧу 1 готалз!“ </w:t>
      </w:r>
      <w:r>
        <w:br/>
      </w:r>
      <w:r>
        <w:t xml:space="preserve">2 т., Варшава, 1824), лишенныя веякихъ. </w:t>
      </w:r>
      <w:r>
        <w:br/>
      </w:r>
      <w:r>
        <w:t xml:space="preserve">литературныхъ достоинствъ, и поэму „Ва- </w:t>
      </w:r>
      <w:r>
        <w:br/>
      </w:r>
      <w:r>
        <w:t xml:space="preserve">шипа“ (1829), написанную въ подражане. </w:t>
      </w:r>
      <w:r>
        <w:br/>
      </w:r>
      <w:r>
        <w:t xml:space="preserve">„Дзядамъ“, тоже совершенно неудачную. </w:t>
      </w:r>
      <w:r>
        <w:br/>
      </w:r>
      <w:r>
        <w:t xml:space="preserve">Самъ В. признавалъь эти первыя пробы </w:t>
      </w:r>
      <w:r>
        <w:br/>
      </w:r>
      <w:r>
        <w:t xml:space="preserve">пера настолько слабыми, что скупалъ из- </w:t>
      </w:r>
      <w:r>
        <w:br/>
      </w:r>
      <w:r>
        <w:t xml:space="preserve">дашя ихъ и предавалъ уничтожено. Въ </w:t>
      </w:r>
      <w:r>
        <w:br/>
      </w:r>
      <w:r>
        <w:t xml:space="preserve">настоящ свой рость таланть В. высту- </w:t>
      </w:r>
      <w:r>
        <w:br/>
      </w:r>
      <w:r>
        <w:t xml:space="preserve">пилъ лишь въ посльдующихъ стихотворе- </w:t>
      </w:r>
      <w:r>
        <w:br/>
      </w:r>
      <w:r>
        <w:t xml:space="preserve">няхъ, составившихъ сборникъ „Р1езыт 81е]- </w:t>
      </w:r>
      <w:r>
        <w:br/>
      </w:r>
      <w:r>
        <w:t xml:space="preserve">Не“ (1830); мномя изъ этихъ стихотворе- </w:t>
      </w:r>
      <w:r>
        <w:br/>
      </w:r>
      <w:r>
        <w:t xml:space="preserve">вй были положены на музыку Шопеномъ </w:t>
      </w:r>
      <w:r>
        <w:br/>
      </w:r>
      <w:r>
        <w:t xml:space="preserve">и Добржинекимъ и сдвлались чрезъь это</w:t>
      </w:r>
    </w:p>
    <w:p>
      <w:pPr>
        <w:pStyle w:val="Normal"/>
      </w:pPr>
      <w:r>
        <w:t xml:space="preserve">ВитАлй — Витвицктй.</w:t>
      </w:r>
    </w:p>
    <w:p>
      <w:pPr>
        <w:pStyle w:val="Normal"/>
      </w:pPr>
      <w:r>
        <w:t xml:space="preserve">моновелитства въ возникпий по этому по- </w:t>
      </w:r>
      <w:r>
        <w:br/>
      </w:r>
      <w:r>
        <w:t xml:space="preserve">воду споръ; ум. 672.</w:t>
      </w:r>
    </w:p>
    <w:p>
      <w:pPr>
        <w:pStyle w:val="Normal"/>
      </w:pPr>
      <w:r>
        <w:t xml:space="preserve">Виталий (вь мфъ Вас. Вас, Гречу- </w:t>
      </w:r>
      <w:r>
        <w:br/>
      </w:r>
      <w:r>
        <w:t xml:space="preserve">левичЪ), епископь могилевский. Род. 1822, </w:t>
      </w:r>
      <w:r>
        <w:br/>
      </w:r>
      <w:r>
        <w:t xml:space="preserve">ум. 1885. Былъ сыномъ протоерея Подоль- </w:t>
      </w:r>
      <w:r>
        <w:br/>
      </w:r>
      <w:r>
        <w:t xml:space="preserve">ской губ., извЪстнаго малоросс. проповвд- </w:t>
      </w:r>
      <w:r>
        <w:br/>
      </w:r>
      <w:r>
        <w:t xml:space="preserve">ника В. Я. Гречулевича (см.). Высшее </w:t>
      </w:r>
      <w:r>
        <w:br/>
      </w:r>
      <w:r>
        <w:t xml:space="preserve">образоваше получилъ въ сиб. дух. акад., за- </w:t>
      </w:r>
      <w:r>
        <w:br/>
      </w:r>
      <w:r>
        <w:t xml:space="preserve">тЬмъ быль законоучителемъ въ нъЪсколь- </w:t>
      </w:r>
      <w:r>
        <w:br/>
      </w:r>
      <w:r>
        <w:t xml:space="preserve">кихь учебныхъ заведешяхъ. ОвдовЪвъ, по- </w:t>
      </w:r>
      <w:r>
        <w:br/>
      </w:r>
      <w:r>
        <w:t xml:space="preserve">ступиль въ монашество. Съ 1380 быль </w:t>
      </w:r>
      <w:r>
        <w:br/>
      </w:r>
      <w:r>
        <w:t xml:space="preserve">епископомъ острожекимъ, викаремъ Во- </w:t>
      </w:r>
      <w:r>
        <w:br/>
      </w:r>
      <w:r>
        <w:t xml:space="preserve">лынской епархии, а 1882 еписк. могилев- </w:t>
      </w:r>
      <w:r>
        <w:br/>
      </w:r>
      <w:r>
        <w:t xml:space="preserve">скимъ. Онъ основалъ и въ течеше 30 л. </w:t>
      </w:r>
      <w:r>
        <w:br/>
      </w:r>
      <w:r>
        <w:t xml:space="preserve">издавалъ и редактировалъ дух. ежемЪс. </w:t>
      </w:r>
      <w:r>
        <w:br/>
      </w:r>
      <w:r>
        <w:t xml:space="preserve">журн. „Странникъ“, имъвпий значительный </w:t>
      </w:r>
      <w:r>
        <w:br/>
      </w:r>
      <w:r>
        <w:t xml:space="preserve">усепьхь и распространене среди духовен- </w:t>
      </w:r>
      <w:r>
        <w:br/>
      </w:r>
      <w:r>
        <w:t xml:space="preserve">ства. Написалъ и издалъ отдЪльно: „Ука- </w:t>
      </w:r>
      <w:r>
        <w:br/>
      </w:r>
      <w:r>
        <w:t xml:space="preserve">затель церковныхь чтев изъ книгъ Но- </w:t>
      </w:r>
      <w:r>
        <w:br/>
      </w:r>
      <w:r>
        <w:t xml:space="preserve">ваго и Ветхаго ЗавЪта“ (Сиб., 1853; при- </w:t>
      </w:r>
      <w:r>
        <w:br/>
      </w:r>
      <w:r>
        <w:t xml:space="preserve">бавлене къ нему 1866), „Подробный срав- </w:t>
      </w:r>
      <w:r>
        <w:br/>
      </w:r>
      <w:r>
        <w:t xml:space="preserve">нительный обзоръ четвероевангел!я“ (1859— </w:t>
      </w:r>
      <w:r>
        <w:br/>
      </w:r>
      <w:r>
        <w:t xml:space="preserve">66, дополнене 1873) и „Хрисманеюя раз- </w:t>
      </w:r>
      <w:r>
        <w:br/>
      </w:r>
      <w:r>
        <w:t xml:space="preserve">суждешя и размышленя“ (2 изд., 1873). </w:t>
      </w:r>
      <w:r>
        <w:br/>
      </w:r>
      <w:r>
        <w:t xml:space="preserve">КромЪ того, онъ издаль сочинешя архен, </w:t>
      </w:r>
      <w:r>
        <w:br/>
      </w:r>
      <w:r>
        <w:t xml:space="preserve">могил. Анатошя и др.</w:t>
      </w:r>
    </w:p>
    <w:p>
      <w:pPr>
        <w:pStyle w:val="Normal"/>
      </w:pPr>
      <w:r>
        <w:t xml:space="preserve">Витальянцщых, шайка морскихъ раз- </w:t>
      </w:r>
      <w:r>
        <w:br/>
      </w:r>
      <w:r>
        <w:t xml:space="preserve">бойниковъ, которая въ конць ХГУ ст. без- </w:t>
      </w:r>
      <w:r>
        <w:br/>
      </w:r>
      <w:r>
        <w:t xml:space="preserve">покоила своими набЪгами сЪверные берега </w:t>
      </w:r>
      <w:r>
        <w:br/>
      </w:r>
      <w:r>
        <w:t xml:space="preserve">Германи. Когда королева Маргарита дат- </w:t>
      </w:r>
      <w:r>
        <w:br/>
      </w:r>
      <w:r>
        <w:t xml:space="preserve">ская побъдила короля Альбрехта шведскаго </w:t>
      </w:r>
      <w:r>
        <w:br/>
      </w:r>
      <w:r>
        <w:t xml:space="preserve">и его сына Эриха при ФалькёпингЪ и взяла </w:t>
      </w:r>
      <w:r>
        <w:br/>
      </w:r>
      <w:r>
        <w:t xml:space="preserve">ихь въ пльнъ (1389), а затЬмъ осадила </w:t>
      </w:r>
      <w:r>
        <w:br/>
      </w:r>
      <w:r>
        <w:t xml:space="preserve">Стокгольмъ (1391), то родетвенники плЪн- </w:t>
      </w:r>
      <w:r>
        <w:br/>
      </w:r>
      <w:r>
        <w:t xml:space="preserve">ныхъ, герцоги Мекленбургске вооружили </w:t>
      </w:r>
      <w:r>
        <w:br/>
      </w:r>
      <w:r>
        <w:t xml:space="preserve">въ Росток и ВисмарЪ разбойниковъ противъ </w:t>
      </w:r>
      <w:r>
        <w:br/>
      </w:r>
      <w:r>
        <w:t xml:space="preserve">трехь сЪверныхъ государствъ. Эти разбой- </w:t>
      </w:r>
      <w:r>
        <w:br/>
      </w:r>
      <w:r>
        <w:t xml:space="preserve">ничьи шайки назывались В. или викту- </w:t>
      </w:r>
      <w:r>
        <w:br/>
      </w:r>
      <w:r>
        <w:t xml:space="preserve">альянцами, потому что они снабжали </w:t>
      </w:r>
      <w:r>
        <w:br/>
      </w:r>
      <w:r>
        <w:t xml:space="preserve">Стокгольмъ съфстными припасами (Улебиа- </w:t>
      </w:r>
      <w:r>
        <w:br/>
      </w:r>
      <w:r>
        <w:t xml:space="preserve">Па; также Тлекепдееег — т. е. двлящеся </w:t>
      </w:r>
      <w:r>
        <w:br/>
      </w:r>
      <w:r>
        <w:t xml:space="preserve">поровну). Велвдетые усиъшныхъ набъговъ </w:t>
      </w:r>
      <w:r>
        <w:br/>
      </w:r>
      <w:r>
        <w:t xml:space="preserve">ихь на Даншо и Швецио, число В. увели- </w:t>
      </w:r>
      <w:r>
        <w:br/>
      </w:r>
      <w:r>
        <w:t xml:space="preserve">чилось; они завоевали (1392) о—въ Гот- </w:t>
      </w:r>
      <w:r>
        <w:br/>
      </w:r>
      <w:r>
        <w:t xml:space="preserve">ландъ и сдЪлали своимъ девизомъ: „Богу </w:t>
      </w:r>
      <w:r>
        <w:br/>
      </w:r>
      <w:r>
        <w:t xml:space="preserve">другъ— всему свЪту врагъ“. Наконець </w:t>
      </w:r>
      <w:r>
        <w:br/>
      </w:r>
      <w:r>
        <w:t xml:space="preserve">(1398) рыцари н5мецкаго ордена подъ пред- </w:t>
      </w:r>
      <w:r>
        <w:br/>
      </w:r>
      <w:r>
        <w:t xml:space="preserve">водительствомъ Конрада Юнгингена про- </w:t>
      </w:r>
      <w:r>
        <w:br/>
      </w:r>
      <w:r>
        <w:t xml:space="preserve">гнали ихъ изъ Готланда, который быль з: </w:t>
      </w:r>
      <w:r>
        <w:br/>
      </w:r>
      <w:r>
        <w:t xml:space="preserve">ложенъ ордену Швещей. Королева Марга </w:t>
      </w:r>
      <w:r>
        <w:br/>
      </w:r>
      <w:r>
        <w:t xml:space="preserve">рита, а также гор. Гамбургъ и Любекъ объ- </w:t>
      </w:r>
      <w:r>
        <w:br/>
      </w:r>
      <w:r>
        <w:t xml:space="preserve">явили В. своимъ общимъ врагомъ. ПослЪ </w:t>
      </w:r>
      <w:r>
        <w:br/>
      </w:r>
      <w:r>
        <w:t xml:space="preserve">этого часть ихъ вернулась на родину, боль- </w:t>
      </w:r>
      <w:r>
        <w:br/>
      </w:r>
      <w:r>
        <w:t xml:space="preserve">шинство же нанялось на службу фризскихь </w:t>
      </w:r>
      <w:r>
        <w:br/>
      </w:r>
      <w:r>
        <w:t xml:space="preserve">племенныхъ главарей. Англичане, датчане, </w:t>
      </w:r>
      <w:r>
        <w:br/>
      </w:r>
      <w:r>
        <w:t xml:space="preserve">шведы, а въ особенности торгующ!е съ </w:t>
      </w:r>
      <w:r>
        <w:br/>
      </w:r>
      <w:r>
        <w:t xml:space="preserve">Англей корабли ганзейскихъ городовъ по- </w:t>
      </w:r>
      <w:r>
        <w:br/>
      </w:r>
      <w:r>
        <w:t xml:space="preserve">стоянно тери5ли отъ ихъ нападени до тЪхъ </w:t>
      </w:r>
      <w:r>
        <w:br/>
      </w:r>
      <w:r>
        <w:t xml:space="preserve">поръ, пока (1401) гамбургцы не разбили </w:t>
      </w:r>
      <w:r>
        <w:br/>
      </w:r>
      <w:r>
        <w:t xml:space="preserve">ихь окончательно нри ГельголандЪ. Пред- </w:t>
      </w:r>
      <w:r>
        <w:br/>
      </w:r>
      <w:r>
        <w:t xml:space="preserve">водители В. Клаусъ Стертебекеръ и Виг- </w:t>
      </w:r>
      <w:r>
        <w:br/>
      </w:r>
      <w:r>
        <w:t xml:space="preserve">манъ были казнены въ Гамбургь. ПослЪ </w:t>
      </w:r>
      <w:r>
        <w:br/>
      </w:r>
      <w:r>
        <w:t xml:space="preserve">1429 г, когда они разграбили и сожгли </w:t>
      </w:r>
      <w:r>
        <w:br/>
      </w:r>
      <w:r>
        <w:t xml:space="preserve">гор. Бергенъ, имя ихъ совершенно исче- </w:t>
      </w:r>
      <w:r>
        <w:br/>
      </w:r>
      <w:r>
        <w:t xml:space="preserve">заетъ изъ истори. См. У 0156, Ге УНаНеп- </w:t>
      </w:r>
      <w:r>
        <w:br/>
      </w:r>
      <w:r>
        <w:t xml:space="preserve">Ьта4ег въ Вацшегз „Нот еевез 'Тазевеп- </w:t>
      </w:r>
      <w:r>
        <w:br/>
      </w:r>
      <w:r>
        <w:t xml:space="preserve">Бцев“ 1841.</w:t>
      </w:r>
    </w:p>
    <w:p>
      <w:pPr>
        <w:pStyle w:val="Normal"/>
      </w:pPr>
      <w:r>
        <w:t xml:space="preserve">Витбергь, Ал—дръ Лаврент., жи-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вописецъ и архитекторъ, извЪстный своей </w:t>
      </w:r>
      <w:r>
        <w:br/>
      </w:r>
      <w:r>
        <w:t xml:space="preserve">печальной судьбой и въ особенности сво- </w:t>
      </w:r>
      <w:r>
        <w:br/>
      </w:r>
      <w:r>
        <w:t xml:space="preserve">имъ неосуществленнымъ трандюзнымъ про- </w:t>
      </w:r>
      <w:r>
        <w:br/>
      </w:r>
      <w:r>
        <w:t xml:space="preserve">ектомъ храма Христа- Спасителя въ МосквЪ </w:t>
      </w:r>
      <w:r>
        <w:br/>
      </w:r>
      <w:r>
        <w:t xml:space="preserve">(1787—1855). Сынъ шведа, въхавшаго въ </w:t>
      </w:r>
      <w:r>
        <w:br/>
      </w:r>
      <w:r>
        <w:t xml:space="preserve">Россо. Принявъ православе, училея въ </w:t>
      </w:r>
      <w:r>
        <w:br/>
      </w:r>
      <w:r>
        <w:t xml:space="preserve">торномъ корпус, аннинской школъ и (1802) </w:t>
      </w:r>
      <w:r>
        <w:br/>
      </w:r>
      <w:r>
        <w:t xml:space="preserve">ВЪ акад. худож., гдЪ получилъ всЪ медали; </w:t>
      </w:r>
      <w:r>
        <w:br/>
      </w:r>
      <w:r>
        <w:t xml:space="preserve">1807 былъ оставленъ при акад. и быль по- </w:t>
      </w:r>
      <w:r>
        <w:br/>
      </w:r>
      <w:r>
        <w:t xml:space="preserve">мощн. проф. Угрюмова. Изъ его картинъ </w:t>
      </w:r>
      <w:r>
        <w:br/>
      </w:r>
      <w:r>
        <w:t xml:space="preserve">боле извЪетны: „Андромаха, оплак. Гек- </w:t>
      </w:r>
      <w:r>
        <w:br/>
      </w:r>
      <w:r>
        <w:t xml:space="preserve">тора“ (наход. въ акад.) и „Изведен!е ап. </w:t>
      </w:r>
      <w:r>
        <w:br/>
      </w:r>
      <w:r>
        <w:t xml:space="preserve">Павла изъ темницы“ (въ галлеревь Пряниш- </w:t>
      </w:r>
      <w:r>
        <w:br/>
      </w:r>
      <w:r>
        <w:t xml:space="preserve">никова). Въ 1815 онъ задумалъ построить, </w:t>
      </w:r>
      <w:r>
        <w:br/>
      </w:r>
      <w:r>
        <w:t xml:space="preserve">въ память отечественной войны 1812, на </w:t>
      </w:r>
      <w:r>
        <w:br/>
      </w:r>
      <w:r>
        <w:t xml:space="preserve">Воробъевыхъ горахъ близъ Москвы, вели- </w:t>
      </w:r>
      <w:r>
        <w:br/>
      </w:r>
      <w:r>
        <w:t xml:space="preserve">честв. храмъ, для чего сталъ изучать </w:t>
      </w:r>
      <w:r>
        <w:br/>
      </w:r>
      <w:r>
        <w:t xml:space="preserve">архитектуру. Планъ храма, проникнутый </w:t>
      </w:r>
      <w:r>
        <w:br/>
      </w:r>
      <w:r>
        <w:t xml:space="preserve">мистическими цфлями, понравился Але- </w:t>
      </w:r>
      <w:r>
        <w:br/>
      </w:r>
      <w:r>
        <w:t xml:space="preserve">ксандру [ и на подготовит. дйстыя было </w:t>
      </w:r>
      <w:r>
        <w:br/>
      </w:r>
      <w:r>
        <w:t xml:space="preserve">затрачено много денегъ. Храмъ быль за- </w:t>
      </w:r>
      <w:r>
        <w:br/>
      </w:r>
      <w:r>
        <w:t xml:space="preserve">ложенъ 1817, но затЪмъ обнаружились зло- </w:t>
      </w:r>
      <w:r>
        <w:br/>
      </w:r>
      <w:r>
        <w:t xml:space="preserve">употреблен1я въ расходовави денегь. Бе- </w:t>
      </w:r>
      <w:r>
        <w:br/>
      </w:r>
      <w:r>
        <w:t xml:space="preserve">зукоризненно честный и довБрявшй по </w:t>
      </w:r>
      <w:r>
        <w:br/>
      </w:r>
      <w:r>
        <w:t xml:space="preserve">своей непрактичности другимъ лицамъ, В. </w:t>
      </w:r>
      <w:r>
        <w:br/>
      </w:r>
      <w:r>
        <w:t xml:space="preserve">невинно пострадаль за нихъ и былъ со- </w:t>
      </w:r>
      <w:r>
        <w:br/>
      </w:r>
      <w:r>
        <w:t xml:space="preserve">слалъ въ Вятку, гдЪ его зналъ Герценъ, </w:t>
      </w:r>
      <w:r>
        <w:br/>
      </w:r>
      <w:r>
        <w:t xml:space="preserve">восторженно вепоминавций о немъ въ „Бы- </w:t>
      </w:r>
      <w:r>
        <w:br/>
      </w:r>
      <w:r>
        <w:t xml:space="preserve">ломъ и Думахъ“. Интересныя „Записки“ </w:t>
      </w:r>
      <w:r>
        <w:br/>
      </w:r>
      <w:r>
        <w:t xml:space="preserve">В., продиктованныя имъ Герцену, напеч. </w:t>
      </w:r>
      <w:r>
        <w:br/>
      </w:r>
      <w:r>
        <w:t xml:space="preserve">въ „Русской СтаринЪ“ 1872 (т. У и УТ.</w:t>
      </w:r>
    </w:p>
    <w:p>
      <w:pPr>
        <w:pStyle w:val="Normal"/>
      </w:pPr>
      <w:r>
        <w:t xml:space="preserve">Витватерерандль (\/бумегзтата), </w:t>
      </w:r>
      <w:r>
        <w:br/>
      </w:r>
      <w:r>
        <w:t xml:space="preserve">горная цёиь въ Трансваальск. республикъ, </w:t>
      </w:r>
      <w:r>
        <w:br/>
      </w:r>
      <w:r>
        <w:t xml:space="preserve">около 300 км. длины, пересекается 260 ю. </w:t>
      </w:r>
      <w:r>
        <w:br/>
      </w:r>
      <w:r>
        <w:t xml:space="preserve">Ш. съ 3.-с.-3. на ю.-в. и мало возвышается </w:t>
      </w:r>
      <w:r>
        <w:br/>
      </w:r>
      <w:r>
        <w:t xml:space="preserve">надъ внутреннимъ (1200 м.) плоскогоремъ. </w:t>
      </w:r>
      <w:r>
        <w:br/>
      </w:r>
      <w:r>
        <w:t xml:space="preserve">Золото, ветрьчающееся здБеь въ новЪйш., </w:t>
      </w:r>
      <w:r>
        <w:br/>
      </w:r>
      <w:r>
        <w:t xml:space="preserve">девонекихь, кам.-угольн. отложешяхъ, ста- </w:t>
      </w:r>
      <w:r>
        <w:br/>
      </w:r>
      <w:r>
        <w:t xml:space="preserve">ло сильно разрабатываться лишь съ 1887. </w:t>
      </w:r>
      <w:r>
        <w:br/>
      </w:r>
      <w:r>
        <w:t xml:space="preserve">Образовалось большое число общеетвъ, а </w:t>
      </w:r>
      <w:r>
        <w:br/>
      </w:r>
      <w:r>
        <w:t xml:space="preserve">вмЪъсть съ ними возникли многочисленныя </w:t>
      </w:r>
      <w:r>
        <w:br/>
      </w:r>
      <w:r>
        <w:t xml:space="preserve">поселеня, центромъ которыхъ является Го- </w:t>
      </w:r>
      <w:r>
        <w:br/>
      </w:r>
      <w:r>
        <w:t xml:space="preserve">ганнесбургъ (см.). Съ 1870 до 1895 до- </w:t>
      </w:r>
      <w:r>
        <w:br/>
      </w:r>
      <w:r>
        <w:t xml:space="preserve">быто золота на 235,35 милл. руб. въ од- </w:t>
      </w:r>
      <w:r>
        <w:br/>
      </w:r>
      <w:r>
        <w:t xml:space="preserve">номъ 1895 на 70.567,011 р.</w:t>
      </w:r>
    </w:p>
    <w:p>
      <w:pPr>
        <w:pStyle w:val="Normal"/>
      </w:pPr>
      <w:r>
        <w:t xml:space="preserve">Витвицейй (\\161 с), Стефанъ, род. </w:t>
      </w:r>
      <w:r>
        <w:br/>
      </w:r>
      <w:r>
        <w:t xml:space="preserve">1801, ум. 1847, польсый поэтъ, одинъ изъ. </w:t>
      </w:r>
      <w:r>
        <w:br/>
      </w:r>
      <w:r>
        <w:t xml:space="preserve">наиболъе раннихъ адептовь романтизма, </w:t>
      </w:r>
      <w:r>
        <w:br/>
      </w:r>
      <w:r>
        <w:t xml:space="preserve">привитаго къ польской литератур гешемт. </w:t>
      </w:r>
      <w:r>
        <w:br/>
      </w:r>
      <w:r>
        <w:t xml:space="preserve">Мицкевича; учился въ кременецк. лицеъ, </w:t>
      </w:r>
      <w:r>
        <w:br/>
      </w:r>
      <w:r>
        <w:t xml:space="preserve">гдЪ отецъ его былъ профессоромъ, потомъ </w:t>
      </w:r>
      <w:r>
        <w:br/>
      </w:r>
      <w:r>
        <w:t xml:space="preserve">служилъ въ ВаршавЪ по вздометву народн. </w:t>
      </w:r>
      <w:r>
        <w:br/>
      </w:r>
      <w:r>
        <w:t xml:space="preserve">проевъщен!я. Въ самый разгаръ борьбы </w:t>
      </w:r>
      <w:r>
        <w:br/>
      </w:r>
      <w:r>
        <w:t xml:space="preserve">классиковъ съ нарождавшимея романтиз- </w:t>
      </w:r>
      <w:r>
        <w:br/>
      </w:r>
      <w:r>
        <w:t xml:space="preserve">момъ В. издаль свои „ВаПаЯу 1 готалз!“ </w:t>
      </w:r>
      <w:r>
        <w:br/>
      </w:r>
      <w:r>
        <w:t xml:space="preserve">2 т., Варшава, 1824), лишенныя веякихъ. </w:t>
      </w:r>
      <w:r>
        <w:br/>
      </w:r>
      <w:r>
        <w:t xml:space="preserve">литературныхъ достоинствъ, и поэму „Ва- </w:t>
      </w:r>
      <w:r>
        <w:br/>
      </w:r>
      <w:r>
        <w:t xml:space="preserve">шипа“ (1829), написанную въ подражане. </w:t>
      </w:r>
      <w:r>
        <w:br/>
      </w:r>
      <w:r>
        <w:t xml:space="preserve">„Дзядамъ“, тоже совершенно неудачную. </w:t>
      </w:r>
      <w:r>
        <w:br/>
      </w:r>
      <w:r>
        <w:t xml:space="preserve">Самъ В. признавалъь эти первыя пробы </w:t>
      </w:r>
      <w:r>
        <w:br/>
      </w:r>
      <w:r>
        <w:t xml:space="preserve">пера настолько слабыми, что скупалъ из- </w:t>
      </w:r>
      <w:r>
        <w:br/>
      </w:r>
      <w:r>
        <w:t xml:space="preserve">дашя ихъ и предавалъ уничтожено. Въ </w:t>
      </w:r>
      <w:r>
        <w:br/>
      </w:r>
      <w:r>
        <w:t xml:space="preserve">настоящ свой рость таланть В. высту- </w:t>
      </w:r>
      <w:r>
        <w:br/>
      </w:r>
      <w:r>
        <w:t xml:space="preserve">пилъ лишь въ посльдующихъ стихотворе- </w:t>
      </w:r>
      <w:r>
        <w:br/>
      </w:r>
      <w:r>
        <w:t xml:space="preserve">няхъ, составившихъ сборникъ „Р1езыт 81е]- </w:t>
      </w:r>
      <w:r>
        <w:br/>
      </w:r>
      <w:r>
        <w:t xml:space="preserve">Не“ (1830); мномя изъ этихъ стихотворе- </w:t>
      </w:r>
      <w:r>
        <w:br/>
      </w:r>
      <w:r>
        <w:t xml:space="preserve">вй были положены на музыку Шопеномъ </w:t>
      </w:r>
      <w:r>
        <w:br/>
      </w:r>
      <w:r>
        <w:t xml:space="preserve">и Добржинекимъ и сдвлались чрезъ это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чрезвычайно популярными. Въ нихъ нЪтъ </w:t>
      </w:r>
      <w:r>
        <w:br/>
      </w:r>
      <w:r>
        <w:t xml:space="preserve">широкаго вдохновешя, но много мягкаго </w:t>
      </w:r>
      <w:r>
        <w:br/>
      </w:r>
      <w:r>
        <w:t xml:space="preserve">чувства, согрьвающаго читателя; воЪ они </w:t>
      </w:r>
      <w:r>
        <w:br/>
      </w:r>
      <w:r>
        <w:t xml:space="preserve">проникнуты духомъ народной простоты. </w:t>
      </w:r>
      <w:r>
        <w:br/>
      </w:r>
      <w:r>
        <w:t xml:space="preserve">Таланть виденъ и въ стихотворешяхъ сбор- </w:t>
      </w:r>
      <w:r>
        <w:br/>
      </w:r>
      <w:r>
        <w:t xml:space="preserve">ника „Рое2у)1 ЫЦпе“ (1830). Переселив- </w:t>
      </w:r>
      <w:r>
        <w:br/>
      </w:r>
      <w:r>
        <w:t xml:space="preserve">шись 1832 въ Парижъ, В. уже не возвра- </w:t>
      </w:r>
      <w:r>
        <w:br/>
      </w:r>
      <w:r>
        <w:t xml:space="preserve">щался къ поэа!и, его стали интересовать </w:t>
      </w:r>
      <w:r>
        <w:br/>
      </w:r>
      <w:r>
        <w:t xml:space="preserve">вопросы общественной жизни, которыхъ онъ </w:t>
      </w:r>
      <w:r>
        <w:br/>
      </w:r>
      <w:r>
        <w:t xml:space="preserve">касается въ своихъ „\есхогасв Р1е!стиута“ </w:t>
      </w:r>
      <w:r>
        <w:br/>
      </w:r>
      <w:r>
        <w:t xml:space="preserve">(2 т, Пар. 1837—42). Сдружившись еъ </w:t>
      </w:r>
      <w:r>
        <w:br/>
      </w:r>
      <w:r>
        <w:t xml:space="preserve">Мицкевичемъ, В. старался вырвать его изъ </w:t>
      </w:r>
      <w:r>
        <w:br/>
      </w:r>
      <w:r>
        <w:t xml:space="preserve">дебрей мистическаго товянизма; съ этою </w:t>
      </w:r>
      <w:r>
        <w:br/>
      </w:r>
      <w:r>
        <w:t xml:space="preserve">цлью онъ написалъ противъ идей Товян- </w:t>
      </w:r>
      <w:r>
        <w:br/>
      </w:r>
      <w:r>
        <w:t xml:space="preserve">скаго полемическую брошюру „ТоуЛапви- </w:t>
      </w:r>
      <w:r>
        <w:br/>
      </w:r>
      <w:r>
        <w:t xml:space="preserve">сгутта“ (1849). Прочйя произведеня: „Газу </w:t>
      </w:r>
      <w:r>
        <w:br/>
      </w:r>
      <w:r>
        <w:t xml:space="preserve">2 асташсу“ (1842) и сборникъ разсказовъ </w:t>
      </w:r>
      <w:r>
        <w:br/>
      </w:r>
      <w:r>
        <w:t xml:space="preserve">„бафи, зайди“ (1850). Стихотворевя В. пе- </w:t>
      </w:r>
      <w:r>
        <w:br/>
      </w:r>
      <w:r>
        <w:t xml:space="preserve">реизданы были 1836 авторомъ.  Пересе- </w:t>
      </w:r>
      <w:r>
        <w:br/>
      </w:r>
      <w:r>
        <w:t xml:space="preserve">лившись 1847 въ Римъ съ намфрешемъ </w:t>
      </w:r>
      <w:r>
        <w:br/>
      </w:r>
      <w:r>
        <w:t xml:space="preserve">принять духовный санъ, В. здЪсь вскорь </w:t>
      </w:r>
      <w:r>
        <w:br/>
      </w:r>
      <w:r>
        <w:t xml:space="preserve">и умеръ.</w:t>
      </w:r>
    </w:p>
    <w:p>
      <w:pPr>
        <w:pStyle w:val="Normal"/>
      </w:pPr>
      <w:r>
        <w:t xml:space="preserve">Витвищекй, Николай Мих., сель- </w:t>
      </w:r>
      <w:r>
        <w:br/>
      </w:r>
      <w:r>
        <w:t xml:space="preserve">ск хозяинъ и пчеловодъ (1764—1853). На- </w:t>
      </w:r>
      <w:r>
        <w:br/>
      </w:r>
      <w:r>
        <w:t xml:space="preserve">писалъ слздующйя сочинешя, въ свое время </w:t>
      </w:r>
      <w:r>
        <w:br/>
      </w:r>
      <w:r>
        <w:t xml:space="preserve">пользовавийяся известностью: „Отеклян- </w:t>
      </w:r>
      <w:r>
        <w:br/>
      </w:r>
      <w:r>
        <w:t xml:space="preserve">ный улей или извлечене любопытнъйшихь </w:t>
      </w:r>
      <w:r>
        <w:br/>
      </w:r>
      <w:r>
        <w:t xml:space="preserve">явленйй изъ естеств. истор1и пчелъ* (1843), </w:t>
      </w:r>
      <w:r>
        <w:br/>
      </w:r>
      <w:r>
        <w:t xml:space="preserve">„Сокращ. наука практич. ичелов.“ (1846) и </w:t>
      </w:r>
      <w:r>
        <w:br/>
      </w:r>
      <w:r>
        <w:t xml:space="preserve">„Практич. пчеловодство или правила для </w:t>
      </w:r>
      <w:r>
        <w:br/>
      </w:r>
      <w:r>
        <w:t xml:space="preserve">любителей пчелъ“ (2 изд., 1847 и 1861).</w:t>
      </w:r>
    </w:p>
    <w:p>
      <w:pPr>
        <w:pStyle w:val="Normal"/>
      </w:pPr>
      <w:r>
        <w:t xml:space="preserve">Витворта внытовая нарЪзка, </w:t>
      </w:r>
      <w:r>
        <w:br/>
      </w:r>
      <w:r>
        <w:t xml:space="preserve">ем. винте.</w:t>
      </w:r>
    </w:p>
    <w:p>
      <w:pPr>
        <w:pStyle w:val="Normal"/>
      </w:pPr>
      <w:r>
        <w:t xml:space="preserve">Витвортовъ нреесъ, </w:t>
      </w:r>
      <w:r>
        <w:br/>
      </w:r>
      <w:r>
        <w:t xml:space="preserve">Витворта.</w:t>
      </w:r>
    </w:p>
    <w:p>
      <w:pPr>
        <w:pStyle w:val="Normal"/>
      </w:pPr>
      <w:r>
        <w:t xml:space="preserve">Витворть (УМЫ 6уог В), 1) Джозефъ, </w:t>
      </w:r>
      <w:r>
        <w:br/>
      </w:r>
      <w:r>
        <w:t xml:space="preserve">ангиИск механикъ-практикъ, род. 1803, </w:t>
      </w:r>
      <w:r>
        <w:br/>
      </w:r>
      <w:r>
        <w:t xml:space="preserve">ум. 1887. Въ молодости работалъ въ раз- </w:t>
      </w:r>
      <w:r>
        <w:br/>
      </w:r>
      <w:r>
        <w:t xml:space="preserve">ныхъ мастерскихъ Лондона и Манчестера, </w:t>
      </w:r>
      <w:r>
        <w:br/>
      </w:r>
      <w:r>
        <w:t xml:space="preserve">1838 поселился окончательно въ Манче- </w:t>
      </w:r>
      <w:r>
        <w:br/>
      </w:r>
      <w:r>
        <w:t xml:space="preserve">стерз, гдЪ нанялъ небольшую мастерскую </w:t>
      </w:r>
      <w:r>
        <w:br/>
      </w:r>
      <w:r>
        <w:t xml:space="preserve">съ паровой машиной и началъ самостоя- </w:t>
      </w:r>
      <w:r>
        <w:br/>
      </w:r>
      <w:r>
        <w:t xml:space="preserve">тельную фабрикащю инструментовъ и ма- </w:t>
      </w:r>
      <w:r>
        <w:br/>
      </w:r>
      <w:r>
        <w:t xml:space="preserve">шинъ. В., начиная со своихъ первыхъ ра- </w:t>
      </w:r>
      <w:r>
        <w:br/>
      </w:r>
      <w:r>
        <w:t xml:space="preserve">ботъ, задался цзлью выдфлывать самые </w:t>
      </w:r>
      <w:r>
        <w:br/>
      </w:r>
      <w:r>
        <w:t xml:space="preserve">точные инструменты и образцовыя мЪзры </w:t>
      </w:r>
      <w:r>
        <w:br/>
      </w:r>
      <w:r>
        <w:t xml:space="preserve">(система калибровъ В.); доказалъ возмож- </w:t>
      </w:r>
      <w:r>
        <w:br/>
      </w:r>
      <w:r>
        <w:t xml:space="preserve">ность точно измЗрить милмонную часть </w:t>
      </w:r>
      <w:r>
        <w:br/>
      </w:r>
      <w:r>
        <w:t xml:space="preserve">дюйма (м5рительная машина). Вс маши- </w:t>
      </w:r>
      <w:r>
        <w:br/>
      </w:r>
      <w:r>
        <w:t xml:space="preserve">ны, инструменты и друг!я произведешя, вы- </w:t>
      </w:r>
      <w:r>
        <w:br/>
      </w:r>
      <w:r>
        <w:t xml:space="preserve">ходивиия изъ мастерскихъ В., отличались </w:t>
      </w:r>
      <w:r>
        <w:br/>
      </w:r>
      <w:r>
        <w:t xml:space="preserve">красотою, тонкостью отдфлки и матемали- </w:t>
      </w:r>
      <w:r>
        <w:br/>
      </w:r>
      <w:r>
        <w:t xml:space="preserve">ческою точностью размЪровъ. Вопросомъ </w:t>
      </w:r>
      <w:r>
        <w:br/>
      </w:r>
      <w:r>
        <w:t xml:space="preserve">о нарфзномъ оружи В. занялся 1854 по </w:t>
      </w:r>
      <w:r>
        <w:br/>
      </w:r>
      <w:r>
        <w:t xml:space="preserve">предложению ангайскаго главнокомандую- </w:t>
      </w:r>
      <w:r>
        <w:br/>
      </w:r>
      <w:r>
        <w:t xml:space="preserve">щаго лорда Наг@тее и выработалъ систе- </w:t>
      </w:r>
      <w:r>
        <w:br/>
      </w:r>
      <w:r>
        <w:t xml:space="preserve">му орулйя, заряжающагося съ дула съ ви- </w:t>
      </w:r>
      <w:r>
        <w:br/>
      </w:r>
      <w:r>
        <w:t xml:space="preserve">тымъ многограннымъ каналомъ; попереч- </w:t>
      </w:r>
      <w:r>
        <w:br/>
      </w:r>
      <w:r>
        <w:t xml:space="preserve">ное съчеше канала— шестиугольникъ, каж- </w:t>
      </w:r>
      <w:r>
        <w:br/>
      </w:r>
      <w:r>
        <w:t xml:space="preserve">дый изъ угловъ котораго описываетъ вин- </w:t>
      </w:r>
      <w:r>
        <w:br/>
      </w:r>
      <w:r>
        <w:t xml:space="preserve">товую лин. Примняя свою систему къ </w:t>
      </w:r>
      <w:r>
        <w:br/>
      </w:r>
      <w:r>
        <w:t xml:space="preserve">орудямъ большихь калибр., В. рьшиль </w:t>
      </w:r>
      <w:r>
        <w:br/>
      </w:r>
      <w:r>
        <w:t xml:space="preserve">матерьяломъ выбрать сталь. Въ обработкЪь </w:t>
      </w:r>
      <w:r>
        <w:br/>
      </w:r>
      <w:r>
        <w:t xml:space="preserve">стали для уничтожешя пузыристости бол- </w:t>
      </w:r>
      <w:r>
        <w:br/>
      </w:r>
      <w:r>
        <w:t xml:space="preserve">ванокъ имъ было введено прессоваше рас- </w:t>
      </w:r>
      <w:r>
        <w:br/>
      </w:r>
      <w:r>
        <w:t xml:space="preserve">плавленнаго застывающаго металла и ков- </w:t>
      </w:r>
      <w:r>
        <w:br/>
      </w:r>
      <w:r>
        <w:t xml:space="preserve">ка подь прессомъ (см. В. прессы). Оруже </w:t>
      </w:r>
      <w:r>
        <w:br/>
      </w:r>
      <w:r>
        <w:t xml:space="preserve">В. не было принято въ Анги и друг. гос.</w:t>
      </w:r>
    </w:p>
    <w:p>
      <w:pPr>
        <w:pStyle w:val="Normal"/>
      </w:pPr>
      <w:r>
        <w:t xml:space="preserve">см. пресс</w:t>
      </w:r>
    </w:p>
    <w:p>
      <w:pPr>
        <w:pStyle w:val="Normal"/>
      </w:pPr>
      <w:r>
        <w:t xml:space="preserve">Витвицюй — ВитгЕнштЕйнъ.</w:t>
      </w:r>
    </w:p>
    <w:p>
      <w:pPr>
        <w:pStyle w:val="Normal"/>
      </w:pPr>
      <w:r>
        <w:t xml:space="preserve">потому, что баллистическя достоинства его </w:t>
      </w:r>
      <w:r>
        <w:br/>
      </w:r>
      <w:r>
        <w:t xml:space="preserve">являются сльдетемъ точной отдвлки и </w:t>
      </w:r>
      <w:r>
        <w:br/>
      </w:r>
      <w:r>
        <w:t xml:space="preserve">превосходнаго качества матер!ала, такъ </w:t>
      </w:r>
      <w:r>
        <w:br/>
      </w:r>
      <w:r>
        <w:t xml:space="preserve">что система В. можеть дать хоропИе ре- </w:t>
      </w:r>
      <w:r>
        <w:br/>
      </w:r>
      <w:r>
        <w:t xml:space="preserve">зультаты только при тВхь же условяхь </w:t>
      </w:r>
      <w:r>
        <w:br/>
      </w:r>
      <w:r>
        <w:t xml:space="preserve">фабрикащи. которые были на заводахъ В.</w:t>
      </w:r>
    </w:p>
    <w:p>
      <w:pPr>
        <w:pStyle w:val="Normal"/>
      </w:pPr>
      <w:r>
        <w:t xml:space="preserve">2) В., Чарльзъ, англ. дипломатъ, по- </w:t>
      </w:r>
      <w:r>
        <w:br/>
      </w:r>
      <w:r>
        <w:t xml:space="preserve">сланъ 6. въ Росешю 1705 по дБламъ америк. </w:t>
      </w:r>
      <w:r>
        <w:br/>
      </w:r>
      <w:r>
        <w:t xml:space="preserve">компани табачн. торговли, оставался до </w:t>
      </w:r>
      <w:r>
        <w:br/>
      </w:r>
      <w:r>
        <w:t xml:space="preserve">1710; помимо депцешгь (напечат. въ Сиб. </w:t>
      </w:r>
      <w:r>
        <w:br/>
      </w:r>
      <w:r>
        <w:t xml:space="preserve">Р. И. 0., т. 39) написалъ Ап ассопиё оЁ </w:t>
      </w:r>
      <w:r>
        <w:br/>
      </w:r>
      <w:r>
        <w:t xml:space="preserve">Виза аз Ш \маз ш \Ме уеаг 1758 (5галу- </w:t>
      </w:r>
      <w:r>
        <w:br/>
      </w:r>
      <w:r>
        <w:t xml:space="preserve">Ъеггу-НШ): то и другое составляетъ чрез- </w:t>
      </w:r>
      <w:r>
        <w:br/>
      </w:r>
      <w:r>
        <w:t xml:space="preserve">вычайно важный историческ! источникъ. </w:t>
      </w:r>
      <w:r>
        <w:br/>
      </w:r>
      <w:r>
        <w:t xml:space="preserve">Впослвдетви быль посланникомъ въ Гол- </w:t>
      </w:r>
      <w:r>
        <w:br/>
      </w:r>
      <w:r>
        <w:t xml:space="preserve">ланди и Пруссш, участвовалъь въ перего- </w:t>
      </w:r>
      <w:r>
        <w:br/>
      </w:r>
      <w:r>
        <w:t xml:space="preserve">ворахъ объ окончаши сЪверной войны. </w:t>
      </w:r>
      <w:r>
        <w:br/>
      </w:r>
      <w:r>
        <w:t xml:space="preserve">Ум. 1724.</w:t>
      </w:r>
    </w:p>
    <w:p>
      <w:pPr>
        <w:pStyle w:val="Normal"/>
      </w:pPr>
      <w:r>
        <w:t xml:space="preserve">Витгенштейн, 1) графь Петръ </w:t>
      </w:r>
      <w:r>
        <w:br/>
      </w:r>
      <w:r>
        <w:t xml:space="preserve">Христ1ановичъ, фельдмарш., род. 1768, </w:t>
      </w:r>
      <w:r>
        <w:br/>
      </w:r>
      <w:r>
        <w:t xml:space="preserve">ум. въ 1842, потомокъ древняго гермап- </w:t>
      </w:r>
      <w:r>
        <w:br/>
      </w:r>
      <w:r>
        <w:t xml:space="preserve">скаго рода, началъ службу въ гвардш, 1795 </w:t>
      </w:r>
      <w:r>
        <w:br/>
      </w:r>
      <w:r>
        <w:t xml:space="preserve">былъ волонтеромъ въ корпусЪ Дерфель- </w:t>
      </w:r>
      <w:r>
        <w:br/>
      </w:r>
      <w:r>
        <w:t xml:space="preserve">дена въ ЛитвЪ и отличился въ сраженш </w:t>
      </w:r>
      <w:r>
        <w:br/>
      </w:r>
      <w:r>
        <w:t xml:space="preserve">при ОстроленкВ и штурмв Праги; затёмъ </w:t>
      </w:r>
      <w:r>
        <w:br/>
      </w:r>
      <w:r>
        <w:t xml:space="preserve">служилъ на КавказЪ, былъ при взяти Дер- </w:t>
      </w:r>
      <w:r>
        <w:br/>
      </w:r>
      <w:r>
        <w:t xml:space="preserve">бента, съ ключами котораго былъ посланъ </w:t>
      </w:r>
      <w:r>
        <w:br/>
      </w:r>
      <w:r>
        <w:t xml:space="preserve">въ Петербургъ; 1800 назначенъ команди- </w:t>
      </w:r>
      <w:r>
        <w:br/>
      </w:r>
      <w:r>
        <w:t xml:space="preserve">ромъ полка, 1801 въ январЪ уволенъ оть </w:t>
      </w:r>
      <w:r>
        <w:br/>
      </w:r>
      <w:r>
        <w:t xml:space="preserve">службы, а въ ноябрЪ снова получилъ полкъ </w:t>
      </w:r>
      <w:r>
        <w:br/>
      </w:r>
      <w:r>
        <w:t xml:space="preserve">(Елисаветградскй гусарскШ), принималъ </w:t>
      </w:r>
      <w:r>
        <w:br/>
      </w:r>
      <w:r>
        <w:t xml:space="preserve">дъятельн. участ!е въ кампашяхъ 1805—1807, </w:t>
      </w:r>
      <w:r>
        <w:br/>
      </w:r>
      <w:r>
        <w:t xml:space="preserve">въ отечественную войну командовалъ 1 пЪ- </w:t>
      </w:r>
      <w:r>
        <w:br/>
      </w:r>
      <w:r>
        <w:t xml:space="preserve">хот. корпусомъ и 15 Шоня встрЪтилъ фран- </w:t>
      </w:r>
      <w:r>
        <w:br/>
      </w:r>
      <w:r>
        <w:t xml:space="preserve">цузовъ подъ Вилькомиромъ; по отступлеши </w:t>
      </w:r>
      <w:r>
        <w:br/>
      </w:r>
      <w:r>
        <w:t xml:space="preserve">арм!и изъ Дрисскаго укрЪпленнаго лагеря </w:t>
      </w:r>
      <w:r>
        <w:br/>
      </w:r>
      <w:r>
        <w:t xml:space="preserve">В. съ 20 тыс. корпусомъ прикрывалъ пути </w:t>
      </w:r>
      <w:r>
        <w:br/>
      </w:r>
      <w:r>
        <w:t xml:space="preserve">къ Петербургу противъ корпусовъ Удино </w:t>
      </w:r>
      <w:r>
        <w:br/>
      </w:r>
      <w:r>
        <w:t xml:space="preserve">и Макдональда, причемъ въ сражешяхь </w:t>
      </w:r>
      <w:r>
        <w:br/>
      </w:r>
      <w:r>
        <w:t xml:space="preserve">при Головчиць и ИолоцкЪ былъ раненъ. </w:t>
      </w:r>
      <w:r>
        <w:br/>
      </w:r>
      <w:r>
        <w:t xml:space="preserve">ПослЪ падешя Москвы В. усилилъ свой </w:t>
      </w:r>
      <w:r>
        <w:br/>
      </w:r>
      <w:r>
        <w:t xml:space="preserve">корпусъ до 40 тыс. ратниками петербург- </w:t>
      </w:r>
      <w:r>
        <w:br/>
      </w:r>
      <w:r>
        <w:t xml:space="preserve">скаго ополчен1я, взялъ 7 окт. Полоцкъ, а </w:t>
      </w:r>
      <w:r>
        <w:br/>
      </w:r>
      <w:r>
        <w:t xml:space="preserve">18 окт. нанесь поражене соединившимся </w:t>
      </w:r>
      <w:r>
        <w:br/>
      </w:r>
      <w:r>
        <w:t xml:space="preserve">корпусамъ Сенъ-Сира и Виктора, затВмъ </w:t>
      </w:r>
      <w:r>
        <w:br/>
      </w:r>
      <w:r>
        <w:t xml:space="preserve">пошелъь на соединеше съ армей Чичагова, </w:t>
      </w:r>
      <w:r>
        <w:br/>
      </w:r>
      <w:r>
        <w:t xml:space="preserve">принялъ участе въ пресльдовани фран- </w:t>
      </w:r>
      <w:r>
        <w:br/>
      </w:r>
      <w:r>
        <w:t xml:space="preserve">цузской арм послВ сражешя при Бере- </w:t>
      </w:r>
      <w:r>
        <w:br/>
      </w:r>
      <w:r>
        <w:t xml:space="preserve">зин$ и 27 февр. 1813 вступилъ въ Берлинъ, </w:t>
      </w:r>
      <w:r>
        <w:br/>
      </w:r>
      <w:r>
        <w:t xml:space="preserve">защитивъ его отъ нападешя войскъ вице- </w:t>
      </w:r>
      <w:r>
        <w:br/>
      </w:r>
      <w:r>
        <w:t xml:space="preserve">короля Евгеня. По смерти Кутузова В. </w:t>
      </w:r>
      <w:r>
        <w:br/>
      </w:r>
      <w:r>
        <w:t xml:space="preserve">былъ назначенъ главнокоманд. русекихъ </w:t>
      </w:r>
      <w:r>
        <w:br/>
      </w:r>
      <w:r>
        <w:t xml:space="preserve">и прусекихъ войскъ, но послЪ неудачныхь </w:t>
      </w:r>
      <w:r>
        <w:br/>
      </w:r>
      <w:r>
        <w:t xml:space="preserve">сражешй при Люцен$ и Бауценв передалъ </w:t>
      </w:r>
      <w:r>
        <w:br/>
      </w:r>
      <w:r>
        <w:t xml:space="preserve">это зваше Барклаю-де-Толли; участвовалъ </w:t>
      </w:r>
      <w:r>
        <w:br/>
      </w:r>
      <w:r>
        <w:t xml:space="preserve">въ сражеши при Дрездень и Лейпциг®. </w:t>
      </w:r>
      <w:r>
        <w:br/>
      </w:r>
      <w:r>
        <w:t xml:space="preserve">По вступления союзниковъ во Францпо въ </w:t>
      </w:r>
      <w:r>
        <w:br/>
      </w:r>
      <w:r>
        <w:t xml:space="preserve">сражеши при Нанжи потерилъ поражен, </w:t>
      </w:r>
      <w:r>
        <w:br/>
      </w:r>
      <w:r>
        <w:t xml:space="preserve">а при Баръ-сюръ 06 (15 февр. 1814) былъ </w:t>
      </w:r>
      <w:r>
        <w:br/>
      </w:r>
      <w:r>
        <w:t xml:space="preserve">тяжело раненъ. Въ 1818 назначенъ коман- </w:t>
      </w:r>
      <w:r>
        <w:br/>
      </w:r>
      <w:r>
        <w:t xml:space="preserve">дующимь 2 арм!ей, а съ началомъ турец- </w:t>
      </w:r>
      <w:r>
        <w:br/>
      </w:r>
      <w:r>
        <w:t xml:space="preserve">кой войны-—главнокомандующимъ войска- </w:t>
      </w:r>
      <w:r>
        <w:br/>
      </w:r>
      <w:r>
        <w:t xml:space="preserve">ми въ Европейской Турцш, но 1829 по бо- </w:t>
      </w:r>
      <w:r>
        <w:br/>
      </w:r>
      <w:r>
        <w:t xml:space="preserve">лЪзни былъ уволенъ въ отставку. Въ 1834 </w:t>
      </w:r>
      <w:r>
        <w:br/>
      </w:r>
      <w:r>
        <w:t xml:space="preserve">В. быль возведенъ королемъ прусскимъ въ </w:t>
      </w:r>
      <w:r>
        <w:br/>
      </w:r>
      <w:r>
        <w:t xml:space="preserve">княжеское достоинство съ титуломъ свЪт- </w:t>
      </w:r>
      <w:r>
        <w:br/>
      </w:r>
      <w:r>
        <w:t xml:space="preserve">льйшаго.</w:t>
      </w:r>
    </w:p>
    <w:p>
      <w:pPr>
        <w:pStyle w:val="Normal"/>
      </w:pPr>
      <w:r>
        <w:t xml:space="preserve">2) Эмил1й-Карлъ Людвиговичъ,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чрезвычайно популярными. Въ нихъ нЪтъ </w:t>
      </w:r>
      <w:r>
        <w:br/>
      </w:r>
      <w:r>
        <w:t xml:space="preserve">широкаго вдохновешя, но много мягкаго </w:t>
      </w:r>
      <w:r>
        <w:br/>
      </w:r>
      <w:r>
        <w:t xml:space="preserve">чувства, согрьвающаго читателя; воЪ они </w:t>
      </w:r>
      <w:r>
        <w:br/>
      </w:r>
      <w:r>
        <w:t xml:space="preserve">проникнуты духомъ народной простоты. </w:t>
      </w:r>
      <w:r>
        <w:br/>
      </w:r>
      <w:r>
        <w:t xml:space="preserve">Таланть виденъ и въ стихотворешяхъ сбор- </w:t>
      </w:r>
      <w:r>
        <w:br/>
      </w:r>
      <w:r>
        <w:t xml:space="preserve">ника „Рое2у)1 ЫЦпе“ (1830). Переселив- </w:t>
      </w:r>
      <w:r>
        <w:br/>
      </w:r>
      <w:r>
        <w:t xml:space="preserve">шись 1832 въ Парижъ, В. уже не возвра- </w:t>
      </w:r>
      <w:r>
        <w:br/>
      </w:r>
      <w:r>
        <w:t xml:space="preserve">щался къ поэа!и, его стали интересовать </w:t>
      </w:r>
      <w:r>
        <w:br/>
      </w:r>
      <w:r>
        <w:t xml:space="preserve">вопросы общественной жизни, которыхъ онъ </w:t>
      </w:r>
      <w:r>
        <w:br/>
      </w:r>
      <w:r>
        <w:t xml:space="preserve">касается въ своихъ „\есхогасв Р1е!стиута“ </w:t>
      </w:r>
      <w:r>
        <w:br/>
      </w:r>
      <w:r>
        <w:t xml:space="preserve">(2 т, Пар. 1837—42). Сдружившись еъ </w:t>
      </w:r>
      <w:r>
        <w:br/>
      </w:r>
      <w:r>
        <w:t xml:space="preserve">Мицкевичемъ, В. старался вырвать его изъ </w:t>
      </w:r>
      <w:r>
        <w:br/>
      </w:r>
      <w:r>
        <w:t xml:space="preserve">дебрей мистическаго товянизма; съ этою </w:t>
      </w:r>
      <w:r>
        <w:br/>
      </w:r>
      <w:r>
        <w:t xml:space="preserve">цлью онъ написалъ противъ идей Товян- </w:t>
      </w:r>
      <w:r>
        <w:br/>
      </w:r>
      <w:r>
        <w:t xml:space="preserve">скаго полемическую брошюру „ТоуЛапви- </w:t>
      </w:r>
      <w:r>
        <w:br/>
      </w:r>
      <w:r>
        <w:t xml:space="preserve">сгутта“ (1849). Прочйя произведеня: „Газу </w:t>
      </w:r>
      <w:r>
        <w:br/>
      </w:r>
      <w:r>
        <w:t xml:space="preserve">2 асташсу“ (1842) и сборникъ разсказовъ </w:t>
      </w:r>
      <w:r>
        <w:br/>
      </w:r>
      <w:r>
        <w:t xml:space="preserve">„бафи, зайди“ (1850). Стихотворевя В. пе- </w:t>
      </w:r>
      <w:r>
        <w:br/>
      </w:r>
      <w:r>
        <w:t xml:space="preserve">реизданы были 1836 авторомъ.  Пересе- </w:t>
      </w:r>
      <w:r>
        <w:br/>
      </w:r>
      <w:r>
        <w:t xml:space="preserve">лившись 1847 въ Римъ съ намфрешемъ </w:t>
      </w:r>
      <w:r>
        <w:br/>
      </w:r>
      <w:r>
        <w:t xml:space="preserve">принять духовный санъ, В. здЪсь вскорь </w:t>
      </w:r>
      <w:r>
        <w:br/>
      </w:r>
      <w:r>
        <w:t xml:space="preserve">и умеръ.</w:t>
      </w:r>
    </w:p>
    <w:p>
      <w:pPr>
        <w:pStyle w:val="Normal"/>
      </w:pPr>
      <w:r>
        <w:t xml:space="preserve">Витвищекй, Николай Мих., сель- </w:t>
      </w:r>
      <w:r>
        <w:br/>
      </w:r>
      <w:r>
        <w:t xml:space="preserve">ск хозяинъ и пчеловодъ (1764—1853). На- </w:t>
      </w:r>
      <w:r>
        <w:br/>
      </w:r>
      <w:r>
        <w:t xml:space="preserve">писалъ слздующйя сочинешя, въ свое время </w:t>
      </w:r>
      <w:r>
        <w:br/>
      </w:r>
      <w:r>
        <w:t xml:space="preserve">пользовавийяся известностью: „Отеклян- </w:t>
      </w:r>
      <w:r>
        <w:br/>
      </w:r>
      <w:r>
        <w:t xml:space="preserve">ный улей или извлечене любопытнъйшихь </w:t>
      </w:r>
      <w:r>
        <w:br/>
      </w:r>
      <w:r>
        <w:t xml:space="preserve">явленйй изъ естеств. истор1и пчелъ* (1843), </w:t>
      </w:r>
      <w:r>
        <w:br/>
      </w:r>
      <w:r>
        <w:t xml:space="preserve">„Сокращ. наука практич. ичелов.“ (1846) и </w:t>
      </w:r>
      <w:r>
        <w:br/>
      </w:r>
      <w:r>
        <w:t xml:space="preserve">„Практич. пчеловодство или правила для </w:t>
      </w:r>
      <w:r>
        <w:br/>
      </w:r>
      <w:r>
        <w:t xml:space="preserve">любителей пчелъ“ (2 изд., 1847 и 1861).</w:t>
      </w:r>
    </w:p>
    <w:p>
      <w:pPr>
        <w:pStyle w:val="Normal"/>
      </w:pPr>
      <w:r>
        <w:t xml:space="preserve">Витворта внытовая нарЪзка, </w:t>
      </w:r>
      <w:r>
        <w:br/>
      </w:r>
      <w:r>
        <w:t xml:space="preserve">ем. винте.</w:t>
      </w:r>
    </w:p>
    <w:p>
      <w:pPr>
        <w:pStyle w:val="Normal"/>
      </w:pPr>
      <w:r>
        <w:t xml:space="preserve">Витвортовъ нреесъ, </w:t>
      </w:r>
      <w:r>
        <w:br/>
      </w:r>
      <w:r>
        <w:t xml:space="preserve">Витворта.</w:t>
      </w:r>
    </w:p>
    <w:p>
      <w:pPr>
        <w:pStyle w:val="Normal"/>
      </w:pPr>
      <w:r>
        <w:t xml:space="preserve">Витворть (УМЫ 6уог В), 1) Джозефъ, </w:t>
      </w:r>
      <w:r>
        <w:br/>
      </w:r>
      <w:r>
        <w:t xml:space="preserve">ангиИск механикъ-практикъ, род. 1803, </w:t>
      </w:r>
      <w:r>
        <w:br/>
      </w:r>
      <w:r>
        <w:t xml:space="preserve">ум. 1887. Въ молодости работалъ въ раз- </w:t>
      </w:r>
      <w:r>
        <w:br/>
      </w:r>
      <w:r>
        <w:t xml:space="preserve">ныхъ мастерскихъ Лондона и Манчестера, </w:t>
      </w:r>
      <w:r>
        <w:br/>
      </w:r>
      <w:r>
        <w:t xml:space="preserve">1838 поселился окончательно въ Манче- </w:t>
      </w:r>
      <w:r>
        <w:br/>
      </w:r>
      <w:r>
        <w:t xml:space="preserve">стерз, гдЪ нанялъ небольшую мастерскую </w:t>
      </w:r>
      <w:r>
        <w:br/>
      </w:r>
      <w:r>
        <w:t xml:space="preserve">съ паровой машиной и началъ самостоя- </w:t>
      </w:r>
      <w:r>
        <w:br/>
      </w:r>
      <w:r>
        <w:t xml:space="preserve">тельную фабрикащю инструментовъ и ма- </w:t>
      </w:r>
      <w:r>
        <w:br/>
      </w:r>
      <w:r>
        <w:t xml:space="preserve">шинъ. В., начиная со своихъ первыхъ ра- </w:t>
      </w:r>
      <w:r>
        <w:br/>
      </w:r>
      <w:r>
        <w:t xml:space="preserve">ботъ, задался цзлью выдфлывать самые </w:t>
      </w:r>
      <w:r>
        <w:br/>
      </w:r>
      <w:r>
        <w:t xml:space="preserve">точные инструменты и образцовыя мЪзры </w:t>
      </w:r>
      <w:r>
        <w:br/>
      </w:r>
      <w:r>
        <w:t xml:space="preserve">(система калибровъ В.); доказалъ возмож- </w:t>
      </w:r>
      <w:r>
        <w:br/>
      </w:r>
      <w:r>
        <w:t xml:space="preserve">ность точно измЗрить милмонную часть </w:t>
      </w:r>
      <w:r>
        <w:br/>
      </w:r>
      <w:r>
        <w:t xml:space="preserve">дюйма (м5рительная машина). Вс маши- </w:t>
      </w:r>
      <w:r>
        <w:br/>
      </w:r>
      <w:r>
        <w:t xml:space="preserve">ны, инструменты и друг!я произведешя, вы- </w:t>
      </w:r>
      <w:r>
        <w:br/>
      </w:r>
      <w:r>
        <w:t xml:space="preserve">ходивиия изъ мастерскихъ В., отличались </w:t>
      </w:r>
      <w:r>
        <w:br/>
      </w:r>
      <w:r>
        <w:t xml:space="preserve">красотою, тонкостью отдфлки и матемали- </w:t>
      </w:r>
      <w:r>
        <w:br/>
      </w:r>
      <w:r>
        <w:t xml:space="preserve">ческою точностью размЪровъ. Вопросомъ </w:t>
      </w:r>
      <w:r>
        <w:br/>
      </w:r>
      <w:r>
        <w:t xml:space="preserve">о нарфзномъ оружи В. занялся 1854 по </w:t>
      </w:r>
      <w:r>
        <w:br/>
      </w:r>
      <w:r>
        <w:t xml:space="preserve">предложению ангайскаго главнокомандую- </w:t>
      </w:r>
      <w:r>
        <w:br/>
      </w:r>
      <w:r>
        <w:t xml:space="preserve">щаго лорда Наг@тее и выработалъ систе- </w:t>
      </w:r>
      <w:r>
        <w:br/>
      </w:r>
      <w:r>
        <w:t xml:space="preserve">му орулйя, заряжающагося съ дула съ ви- </w:t>
      </w:r>
      <w:r>
        <w:br/>
      </w:r>
      <w:r>
        <w:t xml:space="preserve">тымъ многограннымъ каналомъ; попереч- </w:t>
      </w:r>
      <w:r>
        <w:br/>
      </w:r>
      <w:r>
        <w:t xml:space="preserve">ное съчеше канала— шестиугольникъ, каж- </w:t>
      </w:r>
      <w:r>
        <w:br/>
      </w:r>
      <w:r>
        <w:t xml:space="preserve">дый изъ угловъ котораго описываетъ вин- </w:t>
      </w:r>
      <w:r>
        <w:br/>
      </w:r>
      <w:r>
        <w:t xml:space="preserve">товую лин. Примняя свою систему къ </w:t>
      </w:r>
      <w:r>
        <w:br/>
      </w:r>
      <w:r>
        <w:t xml:space="preserve">орудямъ большихь калибр., В. рьшиль </w:t>
      </w:r>
      <w:r>
        <w:br/>
      </w:r>
      <w:r>
        <w:t xml:space="preserve">матерьяломъ выбрать сталь. Въ обработкЪь </w:t>
      </w:r>
      <w:r>
        <w:br/>
      </w:r>
      <w:r>
        <w:t xml:space="preserve">стали для уничтожешя пузыристости бол- </w:t>
      </w:r>
      <w:r>
        <w:br/>
      </w:r>
      <w:r>
        <w:t xml:space="preserve">ванокъ имъ было введено прессоваше рас- </w:t>
      </w:r>
      <w:r>
        <w:br/>
      </w:r>
      <w:r>
        <w:t xml:space="preserve">плавленнаго застывающаго металла и ков- </w:t>
      </w:r>
      <w:r>
        <w:br/>
      </w:r>
      <w:r>
        <w:t xml:space="preserve">ка подь прессомъ (см. В. прессы). Оруже </w:t>
      </w:r>
      <w:r>
        <w:br/>
      </w:r>
      <w:r>
        <w:t xml:space="preserve">В. не было принято въ Анги и друг. гос.</w:t>
      </w:r>
    </w:p>
    <w:p>
      <w:pPr>
        <w:pStyle w:val="Normal"/>
      </w:pPr>
      <w:r>
        <w:t xml:space="preserve">см. пресс</w:t>
      </w:r>
    </w:p>
    <w:p>
      <w:pPr>
        <w:pStyle w:val="Normal"/>
      </w:pPr>
      <w:r>
        <w:t xml:space="preserve">Витвицюй — ВитгЕнштЕйнъ.</w:t>
      </w:r>
    </w:p>
    <w:p>
      <w:pPr>
        <w:pStyle w:val="Normal"/>
      </w:pPr>
      <w:r>
        <w:t xml:space="preserve">потому, что баллистическя достоинства его </w:t>
      </w:r>
      <w:r>
        <w:br/>
      </w:r>
      <w:r>
        <w:t xml:space="preserve">являются сльдетемъ точной отдвлки и </w:t>
      </w:r>
      <w:r>
        <w:br/>
      </w:r>
      <w:r>
        <w:t xml:space="preserve">превосходнаго качества матер!ала, такъ </w:t>
      </w:r>
      <w:r>
        <w:br/>
      </w:r>
      <w:r>
        <w:t xml:space="preserve">что система В. можеть дать хоропИе ре- </w:t>
      </w:r>
      <w:r>
        <w:br/>
      </w:r>
      <w:r>
        <w:t xml:space="preserve">зультаты только при тВхь же условяхь </w:t>
      </w:r>
      <w:r>
        <w:br/>
      </w:r>
      <w:r>
        <w:t xml:space="preserve">фабрикащи. которые были на заводахъ В.</w:t>
      </w:r>
    </w:p>
    <w:p>
      <w:pPr>
        <w:pStyle w:val="Normal"/>
      </w:pPr>
      <w:r>
        <w:t xml:space="preserve">2) В., Чарльзъ, англ. дипломатъ, по- </w:t>
      </w:r>
      <w:r>
        <w:br/>
      </w:r>
      <w:r>
        <w:t xml:space="preserve">сланъ 6. въ Росешю 1705 по дБламъ америк. </w:t>
      </w:r>
      <w:r>
        <w:br/>
      </w:r>
      <w:r>
        <w:t xml:space="preserve">компани табачн. торговли, оставался до </w:t>
      </w:r>
      <w:r>
        <w:br/>
      </w:r>
      <w:r>
        <w:t xml:space="preserve">1710; помимо депцешгь (напечат. въ Сиб. </w:t>
      </w:r>
      <w:r>
        <w:br/>
      </w:r>
      <w:r>
        <w:t xml:space="preserve">Р. И. 0., т. 39) написалъ Ап ассопиё оЁ </w:t>
      </w:r>
      <w:r>
        <w:br/>
      </w:r>
      <w:r>
        <w:t xml:space="preserve">Виза аз Ш \маз ш \Ме уеаг 1758 (З@галу- </w:t>
      </w:r>
      <w:r>
        <w:br/>
      </w:r>
      <w:r>
        <w:t xml:space="preserve">Ъеггу-НШ): то и другое составляетъ чрез- </w:t>
      </w:r>
      <w:r>
        <w:br/>
      </w:r>
      <w:r>
        <w:t xml:space="preserve">вычайно важный историческ! источникъ. </w:t>
      </w:r>
      <w:r>
        <w:br/>
      </w:r>
      <w:r>
        <w:t xml:space="preserve">Впослвдетви быль посланникомъ въ Гол- </w:t>
      </w:r>
      <w:r>
        <w:br/>
      </w:r>
      <w:r>
        <w:t xml:space="preserve">ланди и Пруссш, участвовалъь въ перего- </w:t>
      </w:r>
      <w:r>
        <w:br/>
      </w:r>
      <w:r>
        <w:t xml:space="preserve">ворахъ объ окончаши сЪверной войны. </w:t>
      </w:r>
      <w:r>
        <w:br/>
      </w:r>
      <w:r>
        <w:t xml:space="preserve">Ум. 1724.</w:t>
      </w:r>
    </w:p>
    <w:p>
      <w:pPr>
        <w:pStyle w:val="Normal"/>
      </w:pPr>
      <w:r>
        <w:t xml:space="preserve">Витгенштейн, 1) графь Петръ </w:t>
      </w:r>
      <w:r>
        <w:br/>
      </w:r>
      <w:r>
        <w:t xml:space="preserve">Христ1ановичъ, фельдмарш., род. 1768, </w:t>
      </w:r>
      <w:r>
        <w:br/>
      </w:r>
      <w:r>
        <w:t xml:space="preserve">ум. въ 1842, потомокъ древняго гермап- </w:t>
      </w:r>
      <w:r>
        <w:br/>
      </w:r>
      <w:r>
        <w:t xml:space="preserve">скаго рода, началъ службу въ гвардш, 1795 </w:t>
      </w:r>
      <w:r>
        <w:br/>
      </w:r>
      <w:r>
        <w:t xml:space="preserve">былъ волонтеромъ въ корпусЪ Дерфель- </w:t>
      </w:r>
      <w:r>
        <w:br/>
      </w:r>
      <w:r>
        <w:t xml:space="preserve">дена въ ЛитвЪ и отличился въ сраженш </w:t>
      </w:r>
      <w:r>
        <w:br/>
      </w:r>
      <w:r>
        <w:t xml:space="preserve">при ОстроленкВ и штурмв Праги; затёмъ </w:t>
      </w:r>
      <w:r>
        <w:br/>
      </w:r>
      <w:r>
        <w:t xml:space="preserve">служилъ на КавказЪ, былъ при взяти Дер- </w:t>
      </w:r>
      <w:r>
        <w:br/>
      </w:r>
      <w:r>
        <w:t xml:space="preserve">бента, съ ключами котораго былъ посланъ </w:t>
      </w:r>
      <w:r>
        <w:br/>
      </w:r>
      <w:r>
        <w:t xml:space="preserve">въ Петербургъ; 1800 назначенъ команди- </w:t>
      </w:r>
      <w:r>
        <w:br/>
      </w:r>
      <w:r>
        <w:t xml:space="preserve">ромъ полка, 1801 въ январЪ уволенъ оть </w:t>
      </w:r>
      <w:r>
        <w:br/>
      </w:r>
      <w:r>
        <w:t xml:space="preserve">службы, а въ ноябрЪ снова получилъ полкъ </w:t>
      </w:r>
      <w:r>
        <w:br/>
      </w:r>
      <w:r>
        <w:t xml:space="preserve">(Елисаветградскй гусарскШ), принималъ </w:t>
      </w:r>
      <w:r>
        <w:br/>
      </w:r>
      <w:r>
        <w:t xml:space="preserve">дъятельн. участ!е въ кампашяхъ 1805—1807, </w:t>
      </w:r>
      <w:r>
        <w:br/>
      </w:r>
      <w:r>
        <w:t xml:space="preserve">въ отечественную войну командовалъ 1 пЪ- </w:t>
      </w:r>
      <w:r>
        <w:br/>
      </w:r>
      <w:r>
        <w:t xml:space="preserve">хот. корпусомъ и 15 Шоня встрЪтилъ фран- </w:t>
      </w:r>
      <w:r>
        <w:br/>
      </w:r>
      <w:r>
        <w:t xml:space="preserve">цузовъ подъ Вилькомиромъ; по отступлеши </w:t>
      </w:r>
      <w:r>
        <w:br/>
      </w:r>
      <w:r>
        <w:t xml:space="preserve">арм!и изъ Дрисскаго укрЪпленнаго лагеря </w:t>
      </w:r>
      <w:r>
        <w:br/>
      </w:r>
      <w:r>
        <w:t xml:space="preserve">В. съ 20 тыс. корпусомъ прикрывалъ пути </w:t>
      </w:r>
      <w:r>
        <w:br/>
      </w:r>
      <w:r>
        <w:t xml:space="preserve">къ Петербургу противъ корпусовъ Удино </w:t>
      </w:r>
      <w:r>
        <w:br/>
      </w:r>
      <w:r>
        <w:t xml:space="preserve">и Макдональда, причемъ въ сражешяхь </w:t>
      </w:r>
      <w:r>
        <w:br/>
      </w:r>
      <w:r>
        <w:t xml:space="preserve">при Головчиць и ИолоцкЪ былъ раненъ. </w:t>
      </w:r>
      <w:r>
        <w:br/>
      </w:r>
      <w:r>
        <w:t xml:space="preserve">ПослЪ падешя Москвы В. усилилъ свой </w:t>
      </w:r>
      <w:r>
        <w:br/>
      </w:r>
      <w:r>
        <w:t xml:space="preserve">корпусъ до 40 тыс. ратниками петербург- </w:t>
      </w:r>
      <w:r>
        <w:br/>
      </w:r>
      <w:r>
        <w:t xml:space="preserve">скаго ополчен1я, взялъ 7 окт. Полоцкъ, а </w:t>
      </w:r>
      <w:r>
        <w:br/>
      </w:r>
      <w:r>
        <w:t xml:space="preserve">18 окт. нанесь поражене соединившимся </w:t>
      </w:r>
      <w:r>
        <w:br/>
      </w:r>
      <w:r>
        <w:t xml:space="preserve">корпусамъ Сенъ-Сира и Виктора, затВмъ </w:t>
      </w:r>
      <w:r>
        <w:br/>
      </w:r>
      <w:r>
        <w:t xml:space="preserve">пошелъь на соединеше съ армей Чичагова, </w:t>
      </w:r>
      <w:r>
        <w:br/>
      </w:r>
      <w:r>
        <w:t xml:space="preserve">принялъ участе въ пресльдовани фран- </w:t>
      </w:r>
      <w:r>
        <w:br/>
      </w:r>
      <w:r>
        <w:t xml:space="preserve">цузской арм послВ сражешя при Бере- </w:t>
      </w:r>
      <w:r>
        <w:br/>
      </w:r>
      <w:r>
        <w:t xml:space="preserve">зинЪ и 27 февр. 1813 вступилъ въ Берлинъ, </w:t>
      </w:r>
      <w:r>
        <w:br/>
      </w:r>
      <w:r>
        <w:t xml:space="preserve">защитивъ его отъ нападешя войскъ вице- </w:t>
      </w:r>
      <w:r>
        <w:br/>
      </w:r>
      <w:r>
        <w:t xml:space="preserve">короля Евгеня. По смерти Кутузова В. </w:t>
      </w:r>
      <w:r>
        <w:br/>
      </w:r>
      <w:r>
        <w:t xml:space="preserve">былъ назначенъ главнокоманд. русскихъ </w:t>
      </w:r>
      <w:r>
        <w:br/>
      </w:r>
      <w:r>
        <w:t xml:space="preserve">и прусекихъ войскъ, но послЪ неудачныхь </w:t>
      </w:r>
      <w:r>
        <w:br/>
      </w:r>
      <w:r>
        <w:t xml:space="preserve">сражешй при Люцен$ и Бауценв передалъ </w:t>
      </w:r>
      <w:r>
        <w:br/>
      </w:r>
      <w:r>
        <w:t xml:space="preserve">это зваше Барклаю-де-Толли; участвовалъ </w:t>
      </w:r>
      <w:r>
        <w:br/>
      </w:r>
      <w:r>
        <w:t xml:space="preserve">въ сражеши при Дрездень и Лейпциг®. </w:t>
      </w:r>
      <w:r>
        <w:br/>
      </w:r>
      <w:r>
        <w:t xml:space="preserve">По вступления союзниковъ во Францпо въ </w:t>
      </w:r>
      <w:r>
        <w:br/>
      </w:r>
      <w:r>
        <w:t xml:space="preserve">сражеши при Нанжи потерилъ поражен, </w:t>
      </w:r>
      <w:r>
        <w:br/>
      </w:r>
      <w:r>
        <w:t xml:space="preserve">а при Баръ-сюръ 06 (15 февр. 1814) былъ </w:t>
      </w:r>
      <w:r>
        <w:br/>
      </w:r>
      <w:r>
        <w:t xml:space="preserve">тяжело раненъ. Въ 1818 назначенъ коман- </w:t>
      </w:r>
      <w:r>
        <w:br/>
      </w:r>
      <w:r>
        <w:t xml:space="preserve">дующимь 2 арм!ей, а съ началомъ турец- </w:t>
      </w:r>
      <w:r>
        <w:br/>
      </w:r>
      <w:r>
        <w:t xml:space="preserve">кой войны-—главнокомандующимъ войска- </w:t>
      </w:r>
      <w:r>
        <w:br/>
      </w:r>
      <w:r>
        <w:t xml:space="preserve">ми въ Европейской Турцш, но 1829 по бо- </w:t>
      </w:r>
      <w:r>
        <w:br/>
      </w:r>
      <w:r>
        <w:t xml:space="preserve">лЪзни былъ уволенъ въ отставку. Въ 1834 </w:t>
      </w:r>
      <w:r>
        <w:br/>
      </w:r>
      <w:r>
        <w:t xml:space="preserve">В. быль возведенъ королемъ прусскимъ въ </w:t>
      </w:r>
      <w:r>
        <w:br/>
      </w:r>
      <w:r>
        <w:t xml:space="preserve">княжеское достоинство съ титуломъ свЪт- </w:t>
      </w:r>
      <w:r>
        <w:br/>
      </w:r>
      <w:r>
        <w:t xml:space="preserve">льйшаго.</w:t>
      </w:r>
    </w:p>
    <w:p>
      <w:pPr>
        <w:pStyle w:val="Normal"/>
      </w:pPr>
      <w:r>
        <w:t xml:space="preserve">2) Эмил1й-Карлъ Людвиговичъ,</w:t>
      </w:r>
    </w:p>
    <w:p>
      <w:pPr>
        <w:pStyle w:val="Normal"/>
      </w:pPr>
      <w:r>
        <w:t xml:space="preserve">ВитвдокАя ГУБЕРНИЯ.</w:t>
      </w:r>
    </w:p>
    <w:p>
      <w:pPr>
        <w:pStyle w:val="Normal"/>
      </w:pPr>
      <w:r>
        <w:t xml:space="preserve">род. 1824, ум. 1878, ген.-лейт., началъ службу </w:t>
      </w:r>
      <w:r>
        <w:br/>
      </w:r>
      <w:r>
        <w:t xml:space="preserve">въ гессенской арми, 1848 участвовалъ въ </w:t>
      </w:r>
      <w:r>
        <w:br/>
      </w:r>
      <w:r>
        <w:t xml:space="preserve">войнЪ противъ Даши, затьмъ перешелъ на </w:t>
      </w:r>
      <w:r>
        <w:br/>
      </w:r>
      <w:r>
        <w:t xml:space="preserve">русскую службу и быль адъютантомъ при </w:t>
      </w:r>
      <w:r>
        <w:br/>
      </w:r>
      <w:r>
        <w:t xml:space="preserve">Вел. Кн. Константин НиколаевичЪ, а въ </w:t>
      </w:r>
      <w:r>
        <w:br/>
      </w:r>
      <w:r>
        <w:t xml:space="preserve">войну 1877—78 въ свитЪ государя. КромЪ </w:t>
      </w:r>
      <w:r>
        <w:br/>
      </w:r>
      <w:r>
        <w:t xml:space="preserve">стихотворешй ему принадлежить „Кауаече- </w:t>
      </w:r>
      <w:r>
        <w:br/>
      </w:r>
      <w:r>
        <w:t xml:space="preserve">Бихеп“ (Дармшт., 1359) и „Оеиёзе ата </w:t>
      </w:r>
      <w:r>
        <w:br/>
      </w:r>
      <w:r>
        <w:t xml:space="preserve">Че ЭЗстапКеп“ (Дармшт., 1860). </w:t>
      </w:r>
      <w:r>
        <w:br/>
      </w:r>
      <w:r>
        <w:t xml:space="preserve">Витебская губ., одна изъ бЪлорус- </w:t>
      </w:r>
      <w:r>
        <w:br/>
      </w:r>
      <w:r>
        <w:t xml:space="preserve">скихъ, входить въ составъ сЪв.-зап. края. </w:t>
      </w:r>
      <w:r>
        <w:br/>
      </w:r>
      <w:r>
        <w:t xml:space="preserve">Имфетъ видъ удлиненнаго четырехуголь- </w:t>
      </w:r>
      <w:r>
        <w:br/>
      </w:r>
      <w:r>
        <w:t xml:space="preserve">ника, почти вся площадь котораго раепо- </w:t>
      </w:r>
      <w:r>
        <w:br/>
      </w:r>
      <w:r>
        <w:t xml:space="preserve">лагается къ сЪв. оть долины Зап. Двины, </w:t>
      </w:r>
      <w:r>
        <w:br/>
      </w:r>
      <w:r>
        <w:t xml:space="preserve">между 54045/—57025/ с. ш. 25040/—31045/ в. д. </w:t>
      </w:r>
      <w:r>
        <w:br/>
      </w:r>
      <w:r>
        <w:t xml:space="preserve">Границы ея составляють губерн!и: на сЪ- </w:t>
      </w:r>
      <w:r>
        <w:br/>
      </w:r>
      <w:r>
        <w:t xml:space="preserve">верЪ — Лифляндекая и Псковская, на во- </w:t>
      </w:r>
      <w:r>
        <w:br/>
      </w:r>
      <w:r>
        <w:t xml:space="preserve">стокв — Псковск. и Смоленск., на юг — </w:t>
      </w:r>
      <w:r>
        <w:br/>
      </w:r>
      <w:r>
        <w:t xml:space="preserve">Могилевск. и Минск., на запад — Виленск. </w:t>
      </w:r>
      <w:r>
        <w:br/>
      </w:r>
      <w:r>
        <w:t xml:space="preserve">и Курляндская. Площадь — 39,688,5 кв, в. </w:t>
      </w:r>
      <w:r>
        <w:br/>
      </w:r>
      <w:r>
        <w:t xml:space="preserve">Наибольшее протяжене съ ю.-воет. на сЗв.- </w:t>
      </w:r>
      <w:r>
        <w:br/>
      </w:r>
      <w:r>
        <w:t xml:space="preserve">зап. бол. 360 вер. Въ администр. отн. губ. </w:t>
      </w:r>
      <w:r>
        <w:br/>
      </w:r>
      <w:r>
        <w:t xml:space="preserve">раздфляется на 11 у$здовъ: Велижеюй </w:t>
      </w:r>
      <w:r>
        <w:br/>
      </w:r>
      <w:r>
        <w:t xml:space="preserve">(3900 кв. в.), Витебеюмй (28611 кв. в.), Го- </w:t>
      </w:r>
      <w:r>
        <w:br/>
      </w:r>
      <w:r>
        <w:t xml:space="preserve">родецкй (3107,4 кв. в.), Двинеюй (38604 </w:t>
      </w:r>
      <w:r>
        <w:br/>
      </w:r>
      <w:r>
        <w:t xml:space="preserve">кв. в.), Дриссенск!й (2568,8 кв. в.), Лепель- </w:t>
      </w:r>
      <w:r>
        <w:br/>
      </w:r>
      <w:r>
        <w:t xml:space="preserve">скйй (3401,6 кв. в.), Люцинский (4600,1 кв. в.), </w:t>
      </w:r>
      <w:r>
        <w:br/>
      </w:r>
      <w:r>
        <w:t xml:space="preserve">Невельский (3397,7 кв. в.), Полоцк (4186,7 </w:t>
      </w:r>
      <w:r>
        <w:br/>
      </w:r>
      <w:r>
        <w:t xml:space="preserve">кв. в.), Рьжицюй (3581,9 кв. в.) и Себеж- </w:t>
      </w:r>
      <w:r>
        <w:br/>
      </w:r>
      <w:r>
        <w:t xml:space="preserve">скай (3184 кв. в.). Область, занятая узздами </w:t>
      </w:r>
      <w:r>
        <w:br/>
      </w:r>
      <w:r>
        <w:t xml:space="preserve">Двинскимъ, Ржицкимъ и Люцинскимъ, до </w:t>
      </w:r>
      <w:r>
        <w:br/>
      </w:r>
      <w:r>
        <w:t xml:space="preserve">сихъь поръ у м$Фетныхъ жителей носить </w:t>
      </w:r>
      <w:r>
        <w:br/>
      </w:r>
      <w:r>
        <w:t xml:space="preserve">назваше Польской Ливон!и, Нифланта </w:t>
      </w:r>
      <w:r>
        <w:br/>
      </w:r>
      <w:r>
        <w:t xml:space="preserve">или Инфланта. Истор1я края см. Вит.князю. </w:t>
      </w:r>
      <w:r>
        <w:br/>
      </w:r>
      <w:r>
        <w:t xml:space="preserve">Физико-географ. обзоръ. В. губ. по- </w:t>
      </w:r>
      <w:r>
        <w:br/>
      </w:r>
      <w:r>
        <w:t xml:space="preserve">добно сосъдней съ ней Виленской (см.), </w:t>
      </w:r>
      <w:r>
        <w:br/>
      </w:r>
      <w:r>
        <w:t xml:space="preserve">входить въ область Прибалтиекой полосы </w:t>
      </w:r>
      <w:r>
        <w:br/>
      </w:r>
      <w:r>
        <w:t xml:space="preserve">мореннаго ландшафта, составляя въ общемъ </w:t>
      </w:r>
      <w:r>
        <w:br/>
      </w:r>
      <w:r>
        <w:t xml:space="preserve">западную Часть Алаунской возвышен- </w:t>
      </w:r>
      <w:r>
        <w:br/>
      </w:r>
      <w:r>
        <w:t xml:space="preserve">ности (см.), со всеми типическими особен- </w:t>
      </w:r>
      <w:r>
        <w:br/>
      </w:r>
      <w:r>
        <w:t xml:space="preserve">ностями природы этой холмистой страны, </w:t>
      </w:r>
      <w:r>
        <w:br/>
      </w:r>
      <w:r>
        <w:t xml:space="preserve">въ которой неправильныхъ очерта холмы, </w:t>
      </w:r>
      <w:r>
        <w:br/>
      </w:r>
      <w:r>
        <w:t xml:space="preserve">частью вытянутые въ опредЪленныя гряды, </w:t>
      </w:r>
      <w:r>
        <w:br/>
      </w:r>
      <w:r>
        <w:t xml:space="preserve">пересЪъкаются столь же неправильными 60- </w:t>
      </w:r>
      <w:r>
        <w:br/>
      </w:r>
      <w:r>
        <w:t xml:space="preserve">лотными и озерными -котловинами и пере- </w:t>
      </w:r>
      <w:r>
        <w:br/>
      </w:r>
      <w:r>
        <w:t xml:space="preserve">ходять въ заболоченныя, полевыя и лЪс- </w:t>
      </w:r>
      <w:r>
        <w:br/>
      </w:r>
      <w:r>
        <w:t xml:space="preserve">ныя равнины. ВполнЪ яснаго представлешя </w:t>
      </w:r>
      <w:r>
        <w:br/>
      </w:r>
      <w:r>
        <w:t xml:space="preserve">о рельефЪ этой губ. мы еще не имфемъ, за </w:t>
      </w:r>
      <w:r>
        <w:br/>
      </w:r>
      <w:r>
        <w:t xml:space="preserve">недосталкомъ точныхь гипсометрическихь </w:t>
      </w:r>
      <w:r>
        <w:br/>
      </w:r>
      <w:r>
        <w:t xml:space="preserve">данныхь. Повидимому, наибольшя высоты </w:t>
      </w:r>
      <w:r>
        <w:br/>
      </w:r>
      <w:r>
        <w:t xml:space="preserve">съ широкими куполообразными холмами </w:t>
      </w:r>
      <w:r>
        <w:br/>
      </w:r>
      <w:r>
        <w:t xml:space="preserve">сосредоточиваются въ Городецкомъ уЪздЪ; </w:t>
      </w:r>
      <w:r>
        <w:br/>
      </w:r>
      <w:r>
        <w:t xml:space="preserve">въ 20 вер. къ св. оть Городка на шоссе </w:t>
      </w:r>
      <w:r>
        <w:br/>
      </w:r>
      <w:r>
        <w:t xml:space="preserve">опредфлена высота 126 саж. (268 м.), но </w:t>
      </w:r>
      <w:r>
        <w:br/>
      </w:r>
      <w:r>
        <w:t xml:space="preserve">окружающие эту точку холмы гораздо выше; </w:t>
      </w:r>
      <w:r>
        <w:br/>
      </w:r>
      <w:r>
        <w:t xml:space="preserve">подобныя же н$5сколько меньшия высоты </w:t>
      </w:r>
      <w:r>
        <w:br/>
      </w:r>
      <w:r>
        <w:t xml:space="preserve">указываются на югЪ въ Лепельскомъ у. </w:t>
      </w:r>
      <w:r>
        <w:br/>
      </w:r>
      <w:r>
        <w:t xml:space="preserve">Къ съв. въ Невельскомъ и Велижскомъ </w:t>
      </w:r>
      <w:r>
        <w:br/>
      </w:r>
      <w:r>
        <w:t xml:space="preserve">УЪзздахъ преобладають болВе сглаженныя </w:t>
      </w:r>
      <w:r>
        <w:br/>
      </w:r>
      <w:r>
        <w:t xml:space="preserve">очертавя поверхности и меньшая высоты, </w:t>
      </w:r>
      <w:r>
        <w:br/>
      </w:r>
      <w:r>
        <w:t xml:space="preserve">вновь возвышаясь и слагаясь частью въ </w:t>
      </w:r>
      <w:r>
        <w:br/>
      </w:r>
      <w:r>
        <w:t xml:space="preserve">моренныя, частью въ дюнныя гряды къ </w:t>
      </w:r>
      <w:r>
        <w:br/>
      </w:r>
      <w:r>
        <w:t xml:space="preserve">границамъ Псковской губ. Особенно живо- </w:t>
      </w:r>
      <w:r>
        <w:br/>
      </w:r>
      <w:r>
        <w:t xml:space="preserve">писный и мЪстами совершенно горный ха- </w:t>
      </w:r>
      <w:r>
        <w:br/>
      </w:r>
      <w:r>
        <w:t xml:space="preserve">рактеръ получаетъ страна вдоль сЪверной </w:t>
      </w:r>
      <w:r>
        <w:br/>
      </w:r>
      <w:r>
        <w:t xml:space="preserve">границы губ. къ западу въ верховьях р. </w:t>
      </w:r>
      <w:r>
        <w:br/>
      </w:r>
      <w:r>
        <w:t xml:space="preserve">Великой въ уъздЪ Себежскомъ съ холми- </w:t>
      </w:r>
      <w:r>
        <w:br/>
      </w:r>
      <w:r>
        <w:t xml:space="preserve">стыми грядами, поднимающимися во мно-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тихъ случаяхъь выше 100 саж. абсолютной </w:t>
      </w:r>
      <w:r>
        <w:br/>
      </w:r>
      <w:r>
        <w:t xml:space="preserve">высоты. НаиболЪе пониженные и вмЪсть </w:t>
      </w:r>
      <w:r>
        <w:br/>
      </w:r>
      <w:r>
        <w:t xml:space="preserve">съ тЬмъ равнинные участки занимаютъ на </w:t>
      </w:r>
      <w:r>
        <w:br/>
      </w:r>
      <w:r>
        <w:t xml:space="preserve">западВ губ. уззды Люцинскш, Режицюй </w:t>
      </w:r>
      <w:r>
        <w:br/>
      </w:r>
      <w:r>
        <w:t xml:space="preserve">и Двинсю!, нЪкогда составлявиие такъ </w:t>
      </w:r>
      <w:r>
        <w:br/>
      </w:r>
      <w:r>
        <w:t xml:space="preserve">называемую Польскую Ливон!о; здЪеь вы- </w:t>
      </w:r>
      <w:r>
        <w:br/>
      </w:r>
      <w:r>
        <w:t xml:space="preserve">соты колеблятся между 50—85 саж. Само- </w:t>
      </w:r>
      <w:r>
        <w:br/>
      </w:r>
      <w:r>
        <w:t xml:space="preserve">стоятельную картину рельефа представляеть\ </w:t>
      </w:r>
      <w:r>
        <w:br/>
      </w:r>
      <w:r>
        <w:t xml:space="preserve">затъмъ болъе или мензе широкая долина </w:t>
      </w:r>
      <w:r>
        <w:br/>
      </w:r>
      <w:r>
        <w:t xml:space="preserve">Зап. Двины, весьма типичная для средне- </w:t>
      </w:r>
      <w:r>
        <w:br/>
      </w:r>
      <w:r>
        <w:t xml:space="preserve">русскихъ крупныхъ рЪкЪъ, у которыхъ воз- </w:t>
      </w:r>
      <w:r>
        <w:br/>
      </w:r>
      <w:r>
        <w:t xml:space="preserve">вышенные крутые ‚склоны и соотвЪтетвен- </w:t>
      </w:r>
      <w:r>
        <w:br/>
      </w:r>
      <w:r>
        <w:t xml:space="preserve">ныя имъ поломя противоположныя низины </w:t>
      </w:r>
      <w:r>
        <w:br/>
      </w:r>
      <w:r>
        <w:t xml:space="preserve">постоянно перемфщаются съ одного берега </w:t>
      </w:r>
      <w:r>
        <w:br/>
      </w:r>
      <w:r>
        <w:t xml:space="preserve">на другой, прорЪзывая страну до наиболЪе </w:t>
      </w:r>
      <w:r>
        <w:br/>
      </w:r>
      <w:r>
        <w:t xml:space="preserve">тлубокихь коренныхъ породъ. Таковыми </w:t>
      </w:r>
      <w:r>
        <w:br/>
      </w:r>
      <w:r>
        <w:t xml:space="preserve">породами являются въ В. губ. известняки, </w:t>
      </w:r>
      <w:r>
        <w:br/>
      </w:r>
      <w:r>
        <w:t xml:space="preserve">доломиты, пестрые съ нреобладанемъ кра- </w:t>
      </w:r>
      <w:r>
        <w:br/>
      </w:r>
      <w:r>
        <w:t xml:space="preserve">снаго цвфта мергеля, глины и песчаники </w:t>
      </w:r>
      <w:r>
        <w:br/>
      </w:r>
      <w:r>
        <w:t xml:space="preserve">девонской системы. Кром берег. Зап. </w:t>
      </w:r>
      <w:r>
        <w:br/>
      </w:r>
      <w:r>
        <w:t xml:space="preserve">Двины, осадки этой системы появляются </w:t>
      </w:r>
      <w:r>
        <w:br/>
      </w:r>
      <w:r>
        <w:t xml:space="preserve">и на н5которыхь другихь небольшихъ </w:t>
      </w:r>
      <w:r>
        <w:br/>
      </w:r>
      <w:r>
        <w:t xml:space="preserve">р8чкахь и даже кое гдЪ въ выемкахь </w:t>
      </w:r>
      <w:r>
        <w:br/>
      </w:r>
      <w:r>
        <w:t xml:space="preserve">жел. дороги. Никакихъ болЪзе позднихь </w:t>
      </w:r>
      <w:r>
        <w:br/>
      </w:r>
      <w:r>
        <w:t xml:space="preserve">морскихъ отложений въ предълахъ В. губ. </w:t>
      </w:r>
      <w:r>
        <w:br/>
      </w:r>
      <w:r>
        <w:t xml:space="preserve">не найдено. Вся страна, подобно соседней </w:t>
      </w:r>
      <w:r>
        <w:br/>
      </w:r>
      <w:r>
        <w:t xml:space="preserve">Виленской губ., покрыта сплошнымъ, мощ- </w:t>
      </w:r>
      <w:r>
        <w:br/>
      </w:r>
      <w:r>
        <w:t xml:space="preserve">нымъ, но крайне неравномфрнымъ покро- </w:t>
      </w:r>
      <w:r>
        <w:br/>
      </w:r>
      <w:r>
        <w:t xml:space="preserve">вомъ различныхъ осадковь ледниковаго </w:t>
      </w:r>
      <w:r>
        <w:br/>
      </w:r>
      <w:r>
        <w:t xml:space="preserve">пер!ода, обусловливающихъ рельефъ, строе- </w:t>
      </w:r>
      <w:r>
        <w:br/>
      </w:r>
      <w:r>
        <w:t xml:space="preserve">не и составъ почвы и растительности. Для </w:t>
      </w:r>
      <w:r>
        <w:br/>
      </w:r>
      <w:r>
        <w:t xml:space="preserve">ледниковыхъ отложен В. губ. характерна, </w:t>
      </w:r>
      <w:r>
        <w:br/>
      </w:r>
      <w:r>
        <w:t xml:space="preserve">труппировка моренныхъь холмовъ въ мо- </w:t>
      </w:r>
      <w:r>
        <w:br/>
      </w:r>
      <w:r>
        <w:t xml:space="preserve">ренныя гряды, какъ сл$ды перодической </w:t>
      </w:r>
      <w:r>
        <w:br/>
      </w:r>
      <w:r>
        <w:t xml:space="preserve">задержки въ движеши малериковаго льда, </w:t>
      </w:r>
      <w:r>
        <w:br/>
      </w:r>
      <w:r>
        <w:t xml:space="preserve">при чемъ гряды эти смняются обширными </w:t>
      </w:r>
      <w:r>
        <w:br/>
      </w:r>
      <w:r>
        <w:t xml:space="preserve">песчаными равнинами съ вторичными </w:t>
      </w:r>
      <w:r>
        <w:br/>
      </w:r>
      <w:r>
        <w:t xml:space="preserve">дюнными отложешями. Среди леднико- </w:t>
      </w:r>
      <w:r>
        <w:br/>
      </w:r>
      <w:r>
        <w:t xml:space="preserve">выхъ образован! заслуживаеть особаго </w:t>
      </w:r>
      <w:r>
        <w:br/>
      </w:r>
      <w:r>
        <w:t xml:space="preserve">вниман!я недавно констатированный высо- </w:t>
      </w:r>
      <w:r>
        <w:br/>
      </w:r>
      <w:r>
        <w:t xml:space="preserve">к! валъ конечной морены, проходящей </w:t>
      </w:r>
      <w:r>
        <w:br/>
      </w:r>
      <w:r>
        <w:t xml:space="preserve">отъ верховья р. Великой по восточной ча- </w:t>
      </w:r>
      <w:r>
        <w:br/>
      </w:r>
      <w:r>
        <w:t xml:space="preserve">сти Себежскатго у. и продолжающейся да- </w:t>
      </w:r>
      <w:r>
        <w:br/>
      </w:r>
      <w:r>
        <w:t xml:space="preserve">ле за р. Зап. Двину въ Диснинок у. </w:t>
      </w:r>
      <w:r>
        <w:br/>
      </w:r>
      <w:r>
        <w:t xml:space="preserve">Виленской губ. Этоть валъ отдляеть къ </w:t>
      </w:r>
      <w:r>
        <w:br/>
      </w:r>
      <w:r>
        <w:t xml:space="preserve">западу область двукратнаго надвиганя </w:t>
      </w:r>
      <w:r>
        <w:br/>
      </w:r>
      <w:r>
        <w:t xml:space="preserve">материковаго льда (область двухъ морен- </w:t>
      </w:r>
      <w:r>
        <w:br/>
      </w:r>
      <w:r>
        <w:t xml:space="preserve">ныхъ горизонтовь съ промежуточными </w:t>
      </w:r>
      <w:r>
        <w:br/>
      </w:r>
      <w:r>
        <w:t xml:space="preserve">песчаными отложешями) отъ типичной для </w:t>
      </w:r>
      <w:r>
        <w:br/>
      </w:r>
      <w:r>
        <w:t xml:space="preserve">средней Росси области одного сплошного </w:t>
      </w:r>
      <w:r>
        <w:br/>
      </w:r>
      <w:r>
        <w:t xml:space="preserve">мореннаго покрова. Въ обширныхъ тор- </w:t>
      </w:r>
      <w:r>
        <w:br/>
      </w:r>
      <w:r>
        <w:t xml:space="preserve">фяникахъ, занимающихь какъ котловины </w:t>
      </w:r>
      <w:r>
        <w:br/>
      </w:r>
      <w:r>
        <w:t xml:space="preserve">среди моренныхь холмовъ, такъ и значи- </w:t>
      </w:r>
      <w:r>
        <w:br/>
      </w:r>
      <w:r>
        <w:t xml:space="preserve">тельныя площади равнинъ, найдены слзды </w:t>
      </w:r>
      <w:r>
        <w:br/>
      </w:r>
      <w:r>
        <w:t xml:space="preserve">полярной растительности, относяпеся ко </w:t>
      </w:r>
      <w:r>
        <w:br/>
      </w:r>
      <w:r>
        <w:t xml:space="preserve">времени конца ледниковаго пер!ода. Де- </w:t>
      </w:r>
      <w:r>
        <w:br/>
      </w:r>
      <w:r>
        <w:t xml:space="preserve">вонске известняки и эрратич. валуны раз- </w:t>
      </w:r>
      <w:r>
        <w:br/>
      </w:r>
      <w:r>
        <w:t xml:space="preserve">личнаго состава представляютъ строитель- </w:t>
      </w:r>
      <w:r>
        <w:br/>
      </w:r>
      <w:r>
        <w:t xml:space="preserve">ный матералъ только мВстнаго значешя. </w:t>
      </w:r>
      <w:r>
        <w:br/>
      </w:r>
      <w:r>
        <w:t xml:space="preserve">Запасы торфа еще мало утилизируются. </w:t>
      </w:r>
      <w:r>
        <w:br/>
      </w:r>
      <w:r>
        <w:t xml:space="preserve">Другихъ полезныхъ ископаемыхъ и сколько </w:t>
      </w:r>
      <w:r>
        <w:br/>
      </w:r>
      <w:r>
        <w:t xml:space="preserve">нибудь цфнныхь минеральн. водъ нЪтъ.</w:t>
      </w:r>
    </w:p>
    <w:p>
      <w:pPr>
        <w:pStyle w:val="Normal"/>
      </w:pPr>
      <w:r>
        <w:t xml:space="preserve">Почвы В. губ. предетавляють такую же </w:t>
      </w:r>
      <w:r>
        <w:br/>
      </w:r>
      <w:r>
        <w:t xml:space="preserve">пеструю картину смЪны суглинковъ и су- </w:t>
      </w:r>
      <w:r>
        <w:br/>
      </w:r>
      <w:r>
        <w:t xml:space="preserve">песей, какь въ Виленской губ. (см.). </w:t>
      </w:r>
      <w:r>
        <w:br/>
      </w:r>
      <w:r>
        <w:t xml:space="preserve">Относительнымъ плодородемъ отличаются </w:t>
      </w:r>
      <w:r>
        <w:br/>
      </w:r>
      <w:r>
        <w:t xml:space="preserve">суглинки моренныхъ холмовъ, тогда какъ </w:t>
      </w:r>
      <w:r>
        <w:br/>
      </w:r>
      <w:r>
        <w:t xml:space="preserve">почвы равнинъ либо слишкомъ песчаны,</w:t>
      </w:r>
    </w:p>
    <w:p>
      <w:pPr>
        <w:pStyle w:val="Normal"/>
      </w:pPr>
      <w:r>
        <w:t xml:space="preserve">ВитвдокАя ГУБЕРНИЯ.</w:t>
      </w:r>
    </w:p>
    <w:p>
      <w:pPr>
        <w:pStyle w:val="Normal"/>
      </w:pPr>
      <w:r>
        <w:t xml:space="preserve">род. 1824, ум. 1878, ген.-лейт., началъ службу </w:t>
      </w:r>
      <w:r>
        <w:br/>
      </w:r>
      <w:r>
        <w:t xml:space="preserve">въ гессенской арми, 1848 участвовалъ въ </w:t>
      </w:r>
      <w:r>
        <w:br/>
      </w:r>
      <w:r>
        <w:t xml:space="preserve">войнЪ противъ Даши, затьмъ перешелъ на </w:t>
      </w:r>
      <w:r>
        <w:br/>
      </w:r>
      <w:r>
        <w:t xml:space="preserve">русскую службу и быль адъютантомъ при </w:t>
      </w:r>
      <w:r>
        <w:br/>
      </w:r>
      <w:r>
        <w:t xml:space="preserve">Вел. Кн. Константин НиколаевичЪ, а въ </w:t>
      </w:r>
      <w:r>
        <w:br/>
      </w:r>
      <w:r>
        <w:t xml:space="preserve">войну 1877—78 въ свитЪ государя. КромЪ </w:t>
      </w:r>
      <w:r>
        <w:br/>
      </w:r>
      <w:r>
        <w:t xml:space="preserve">стихотворешй ему принадлежить „Кауаече- </w:t>
      </w:r>
      <w:r>
        <w:br/>
      </w:r>
      <w:r>
        <w:t xml:space="preserve">Бихеп“ (Дармшт., 1359) и „Оеиёзе ата </w:t>
      </w:r>
      <w:r>
        <w:br/>
      </w:r>
      <w:r>
        <w:t xml:space="preserve">Че ЭЗстапКеп“ (Дармшт., 1860). </w:t>
      </w:r>
      <w:r>
        <w:br/>
      </w:r>
      <w:r>
        <w:t xml:space="preserve">Витебская губ., одна изъ бЪлорус- </w:t>
      </w:r>
      <w:r>
        <w:br/>
      </w:r>
      <w:r>
        <w:t xml:space="preserve">скихъ, входить въ составъ сЪв.-зап. края. </w:t>
      </w:r>
      <w:r>
        <w:br/>
      </w:r>
      <w:r>
        <w:t xml:space="preserve">Имфетъ видъ удлиненнаго четырехуголь- </w:t>
      </w:r>
      <w:r>
        <w:br/>
      </w:r>
      <w:r>
        <w:t xml:space="preserve">ника, почти вся площадь котораго раепо- </w:t>
      </w:r>
      <w:r>
        <w:br/>
      </w:r>
      <w:r>
        <w:t xml:space="preserve">лагается къ сЪв. оть долины Зап. Двины, </w:t>
      </w:r>
      <w:r>
        <w:br/>
      </w:r>
      <w:r>
        <w:t xml:space="preserve">между 54045/—57025/ с. ш. 25040/—31045/ в. д. </w:t>
      </w:r>
      <w:r>
        <w:br/>
      </w:r>
      <w:r>
        <w:t xml:space="preserve">Границы ея составляють губерн!и: на сЪ- </w:t>
      </w:r>
      <w:r>
        <w:br/>
      </w:r>
      <w:r>
        <w:t xml:space="preserve">верЪ — Лифляндекая и Псковская, на во- </w:t>
      </w:r>
      <w:r>
        <w:br/>
      </w:r>
      <w:r>
        <w:t xml:space="preserve">стокв — Псковск. и Смоленск., на юг — </w:t>
      </w:r>
      <w:r>
        <w:br/>
      </w:r>
      <w:r>
        <w:t xml:space="preserve">Могилевск. и Минск., на запад — Виленск. </w:t>
      </w:r>
      <w:r>
        <w:br/>
      </w:r>
      <w:r>
        <w:t xml:space="preserve">и Курляндская. Площадь — 39,688,5 кв, в. </w:t>
      </w:r>
      <w:r>
        <w:br/>
      </w:r>
      <w:r>
        <w:t xml:space="preserve">Наибольшее протяжене съ ю.-воет. на сЗв.- </w:t>
      </w:r>
      <w:r>
        <w:br/>
      </w:r>
      <w:r>
        <w:t xml:space="preserve">зап. бол. 360 вер. Въ администр. отн. губ. </w:t>
      </w:r>
      <w:r>
        <w:br/>
      </w:r>
      <w:r>
        <w:t xml:space="preserve">раздфляется на 11 у$здовъ: Велижеюй </w:t>
      </w:r>
      <w:r>
        <w:br/>
      </w:r>
      <w:r>
        <w:t xml:space="preserve">(3900 кв. в.), Витебеюмй (28611 кв. в.), Го- </w:t>
      </w:r>
      <w:r>
        <w:br/>
      </w:r>
      <w:r>
        <w:t xml:space="preserve">родецкй (3107,4 кв. в.), Двинеюй (38604 </w:t>
      </w:r>
      <w:r>
        <w:br/>
      </w:r>
      <w:r>
        <w:t xml:space="preserve">кв. в.), Дриссенск!й (2568,8 кв. в.), Лепель- </w:t>
      </w:r>
      <w:r>
        <w:br/>
      </w:r>
      <w:r>
        <w:t xml:space="preserve">скйй (3401,6 кв. в.), Люцинский (4600,1 кв. в.), </w:t>
      </w:r>
      <w:r>
        <w:br/>
      </w:r>
      <w:r>
        <w:t xml:space="preserve">Невельский (3397,7 кв. в.), Полоцк (4186,7 </w:t>
      </w:r>
      <w:r>
        <w:br/>
      </w:r>
      <w:r>
        <w:t xml:space="preserve">кв. в.), Рьжицюй (3581,9 кв. в.) и Себеж- </w:t>
      </w:r>
      <w:r>
        <w:br/>
      </w:r>
      <w:r>
        <w:t xml:space="preserve">скай (3184 кв. в.). Область, занятая узздами </w:t>
      </w:r>
      <w:r>
        <w:br/>
      </w:r>
      <w:r>
        <w:t xml:space="preserve">Двинскимъ, Ржицкимъ и Люцинскимъ, до </w:t>
      </w:r>
      <w:r>
        <w:br/>
      </w:r>
      <w:r>
        <w:t xml:space="preserve">сихъь поръ у м$Фетныхъ жителей носить </w:t>
      </w:r>
      <w:r>
        <w:br/>
      </w:r>
      <w:r>
        <w:t xml:space="preserve">назваше Польской Ливон!и, Нифланта </w:t>
      </w:r>
      <w:r>
        <w:br/>
      </w:r>
      <w:r>
        <w:t xml:space="preserve">или Инфланта. Истор1я края см. Вит.князю. </w:t>
      </w:r>
      <w:r>
        <w:br/>
      </w:r>
      <w:r>
        <w:t xml:space="preserve">Физико-географ. обзоръ. В. губ. по- </w:t>
      </w:r>
      <w:r>
        <w:br/>
      </w:r>
      <w:r>
        <w:t xml:space="preserve">добно сосъдней съ ней Виленской (см.), </w:t>
      </w:r>
      <w:r>
        <w:br/>
      </w:r>
      <w:r>
        <w:t xml:space="preserve">входить въ область Прибалтиекой полосы </w:t>
      </w:r>
      <w:r>
        <w:br/>
      </w:r>
      <w:r>
        <w:t xml:space="preserve">мореннаго ландшафта, составляя въ общемъ </w:t>
      </w:r>
      <w:r>
        <w:br/>
      </w:r>
      <w:r>
        <w:t xml:space="preserve">западную Часть Алаунской возвышен- </w:t>
      </w:r>
      <w:r>
        <w:br/>
      </w:r>
      <w:r>
        <w:t xml:space="preserve">ности (см.), со всеми типическими особен- </w:t>
      </w:r>
      <w:r>
        <w:br/>
      </w:r>
      <w:r>
        <w:t xml:space="preserve">ностями природы этой холмистой страны, </w:t>
      </w:r>
      <w:r>
        <w:br/>
      </w:r>
      <w:r>
        <w:t xml:space="preserve">въ которой неправильныхъ очерта холмы, </w:t>
      </w:r>
      <w:r>
        <w:br/>
      </w:r>
      <w:r>
        <w:t xml:space="preserve">частью вытянутые въ опредЪленныя гряды, </w:t>
      </w:r>
      <w:r>
        <w:br/>
      </w:r>
      <w:r>
        <w:t xml:space="preserve">пересЪъкаются столь же неправильными 60- </w:t>
      </w:r>
      <w:r>
        <w:br/>
      </w:r>
      <w:r>
        <w:t xml:space="preserve">лотными и озерными -котловинами и пере- </w:t>
      </w:r>
      <w:r>
        <w:br/>
      </w:r>
      <w:r>
        <w:t xml:space="preserve">ходять въ заболоченныя, полевыя и лЪс- </w:t>
      </w:r>
      <w:r>
        <w:br/>
      </w:r>
      <w:r>
        <w:t xml:space="preserve">ныя равнины. ВполнЪ яснаго представлешя </w:t>
      </w:r>
      <w:r>
        <w:br/>
      </w:r>
      <w:r>
        <w:t xml:space="preserve">о рельефЪ этой губ. мы еще не имфемъ, за </w:t>
      </w:r>
      <w:r>
        <w:br/>
      </w:r>
      <w:r>
        <w:t xml:space="preserve">недосталкомъ точныхь гипсометрическихь </w:t>
      </w:r>
      <w:r>
        <w:br/>
      </w:r>
      <w:r>
        <w:t xml:space="preserve">данныхь. Повидимому, наибольшя высоты </w:t>
      </w:r>
      <w:r>
        <w:br/>
      </w:r>
      <w:r>
        <w:t xml:space="preserve">съ широкими куполообразными холмами </w:t>
      </w:r>
      <w:r>
        <w:br/>
      </w:r>
      <w:r>
        <w:t xml:space="preserve">сосредоточиваются въ Городецкомъ уЪздЪ; </w:t>
      </w:r>
      <w:r>
        <w:br/>
      </w:r>
      <w:r>
        <w:t xml:space="preserve">въ 20 вер. къ св. оть Городка на шоссе </w:t>
      </w:r>
      <w:r>
        <w:br/>
      </w:r>
      <w:r>
        <w:t xml:space="preserve">опредфлена высота 126 саж. (268 м.), но </w:t>
      </w:r>
      <w:r>
        <w:br/>
      </w:r>
      <w:r>
        <w:t xml:space="preserve">окружающие эту точку холмы гораздо выше; </w:t>
      </w:r>
      <w:r>
        <w:br/>
      </w:r>
      <w:r>
        <w:t xml:space="preserve">подобныя же н$5сколько меньшия высоты </w:t>
      </w:r>
      <w:r>
        <w:br/>
      </w:r>
      <w:r>
        <w:t xml:space="preserve">указываются на югЪ въ Лепельскомъ у. </w:t>
      </w:r>
      <w:r>
        <w:br/>
      </w:r>
      <w:r>
        <w:t xml:space="preserve">Къ съв. въ Невельскомъ и Велижскомъ </w:t>
      </w:r>
      <w:r>
        <w:br/>
      </w:r>
      <w:r>
        <w:t xml:space="preserve">УЪзздахъ преобладають болВе сглаженныя </w:t>
      </w:r>
      <w:r>
        <w:br/>
      </w:r>
      <w:r>
        <w:t xml:space="preserve">очертавя поверхности и меньшая высоты, </w:t>
      </w:r>
      <w:r>
        <w:br/>
      </w:r>
      <w:r>
        <w:t xml:space="preserve">вновь возвышаясь и слагаясь частью въ </w:t>
      </w:r>
      <w:r>
        <w:br/>
      </w:r>
      <w:r>
        <w:t xml:space="preserve">моренныя, частью въ дюнныя гряды къ </w:t>
      </w:r>
      <w:r>
        <w:br/>
      </w:r>
      <w:r>
        <w:t xml:space="preserve">границамъ Псковской губ. Особенно живо- </w:t>
      </w:r>
      <w:r>
        <w:br/>
      </w:r>
      <w:r>
        <w:t xml:space="preserve">писный и мЪстами совершенно горный ха- </w:t>
      </w:r>
      <w:r>
        <w:br/>
      </w:r>
      <w:r>
        <w:t xml:space="preserve">рактеръ получаетъ страна вдоль сЪверной </w:t>
      </w:r>
      <w:r>
        <w:br/>
      </w:r>
      <w:r>
        <w:t xml:space="preserve">границы губ. къ западу въ верховьях р. </w:t>
      </w:r>
      <w:r>
        <w:br/>
      </w:r>
      <w:r>
        <w:t xml:space="preserve">Великой въ уъздЪ Себежскомъ съ холми- </w:t>
      </w:r>
      <w:r>
        <w:br/>
      </w:r>
      <w:r>
        <w:t xml:space="preserve">стыми грядами, поднимающимися во мно-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тихъ случаяхъь выше 100 саж. абсолютной </w:t>
      </w:r>
      <w:r>
        <w:br/>
      </w:r>
      <w:r>
        <w:t xml:space="preserve">высоты. НаиболЪе пониженные и вмЪсть </w:t>
      </w:r>
      <w:r>
        <w:br/>
      </w:r>
      <w:r>
        <w:t xml:space="preserve">съ тЬмъ равнинные участки занимаютъ на </w:t>
      </w:r>
      <w:r>
        <w:br/>
      </w:r>
      <w:r>
        <w:t xml:space="preserve">западВ губ. уззды Люцинскш, Режицюй </w:t>
      </w:r>
      <w:r>
        <w:br/>
      </w:r>
      <w:r>
        <w:t xml:space="preserve">и Двинсю!, нЪкогда составлявиие такъ </w:t>
      </w:r>
      <w:r>
        <w:br/>
      </w:r>
      <w:r>
        <w:t xml:space="preserve">называемую Польскую Ливон!о; здЪеь вы- </w:t>
      </w:r>
      <w:r>
        <w:br/>
      </w:r>
      <w:r>
        <w:t xml:space="preserve">соты колеблятся между 50—85 саж. Само- </w:t>
      </w:r>
      <w:r>
        <w:br/>
      </w:r>
      <w:r>
        <w:t xml:space="preserve">стоятельную картину рельефа представляеть% </w:t>
      </w:r>
      <w:r>
        <w:br/>
      </w:r>
      <w:r>
        <w:t xml:space="preserve">затъмъ болъе или мензе широкая долина </w:t>
      </w:r>
      <w:r>
        <w:br/>
      </w:r>
      <w:r>
        <w:t xml:space="preserve">Зап. Двины, весьма типичная для средне- </w:t>
      </w:r>
      <w:r>
        <w:br/>
      </w:r>
      <w:r>
        <w:t xml:space="preserve">русскихъ крупныхъ рЪкЪъ, у которыхъ воз- </w:t>
      </w:r>
      <w:r>
        <w:br/>
      </w:r>
      <w:r>
        <w:t xml:space="preserve">вышенные крутые ‚склоны и соотвЪтетвен- </w:t>
      </w:r>
      <w:r>
        <w:br/>
      </w:r>
      <w:r>
        <w:t xml:space="preserve">ныя имъ поломя противоположныя низины </w:t>
      </w:r>
      <w:r>
        <w:br/>
      </w:r>
      <w:r>
        <w:t xml:space="preserve">постоянно перемфщаются съ одного берега </w:t>
      </w:r>
      <w:r>
        <w:br/>
      </w:r>
      <w:r>
        <w:t xml:space="preserve">на другой, прорЪзывая страну до наиболЪе </w:t>
      </w:r>
      <w:r>
        <w:br/>
      </w:r>
      <w:r>
        <w:t xml:space="preserve">тлубокихь коренныхъ породъ. Таковыми </w:t>
      </w:r>
      <w:r>
        <w:br/>
      </w:r>
      <w:r>
        <w:t xml:space="preserve">породами являются въ В. губ. известняки, </w:t>
      </w:r>
      <w:r>
        <w:br/>
      </w:r>
      <w:r>
        <w:t xml:space="preserve">доломиты, пестрые съ нреобладашемъ кра- </w:t>
      </w:r>
      <w:r>
        <w:br/>
      </w:r>
      <w:r>
        <w:t xml:space="preserve">снаго цвфта мергеля, глины и песчаники </w:t>
      </w:r>
      <w:r>
        <w:br/>
      </w:r>
      <w:r>
        <w:t xml:space="preserve">девонской системы. Кром берег. Зап. </w:t>
      </w:r>
      <w:r>
        <w:br/>
      </w:r>
      <w:r>
        <w:t xml:space="preserve">Двины, осадки этой системы появляются </w:t>
      </w:r>
      <w:r>
        <w:br/>
      </w:r>
      <w:r>
        <w:t xml:space="preserve">и на н5которыхь другихь небольшихъ </w:t>
      </w:r>
      <w:r>
        <w:br/>
      </w:r>
      <w:r>
        <w:t xml:space="preserve">р8чкахь и даже кое гдЪ въ выемкахь </w:t>
      </w:r>
      <w:r>
        <w:br/>
      </w:r>
      <w:r>
        <w:t xml:space="preserve">жел. дороги. Никакихъ боле позднихь </w:t>
      </w:r>
      <w:r>
        <w:br/>
      </w:r>
      <w:r>
        <w:t xml:space="preserve">морскихъ отложений въ предълахъ В. губ. </w:t>
      </w:r>
      <w:r>
        <w:br/>
      </w:r>
      <w:r>
        <w:t xml:space="preserve">не найдено. Вся страна, подобно соседней </w:t>
      </w:r>
      <w:r>
        <w:br/>
      </w:r>
      <w:r>
        <w:t xml:space="preserve">Виленской губ., покрыта сплошнымъ, мощ- </w:t>
      </w:r>
      <w:r>
        <w:br/>
      </w:r>
      <w:r>
        <w:t xml:space="preserve">нымъ, но крайне неравномфрнымъ покро- </w:t>
      </w:r>
      <w:r>
        <w:br/>
      </w:r>
      <w:r>
        <w:t xml:space="preserve">вомъ различныхъ осадковь ледниковаго </w:t>
      </w:r>
      <w:r>
        <w:br/>
      </w:r>
      <w:r>
        <w:t xml:space="preserve">пер!ода, обусловливающихъ рельефъ, строе- </w:t>
      </w:r>
      <w:r>
        <w:br/>
      </w:r>
      <w:r>
        <w:t xml:space="preserve">не и составъ почвы и растительности. Для </w:t>
      </w:r>
      <w:r>
        <w:br/>
      </w:r>
      <w:r>
        <w:t xml:space="preserve">ледниковыхьъ отложен В. губ. характерна, </w:t>
      </w:r>
      <w:r>
        <w:br/>
      </w:r>
      <w:r>
        <w:t xml:space="preserve">труппировка моренныхъь холмовъ въ мо- </w:t>
      </w:r>
      <w:r>
        <w:br/>
      </w:r>
      <w:r>
        <w:t xml:space="preserve">ренныя гряды, какъ сл$ды перодической </w:t>
      </w:r>
      <w:r>
        <w:br/>
      </w:r>
      <w:r>
        <w:t xml:space="preserve">задержки въ движеши малериковаго льда, </w:t>
      </w:r>
      <w:r>
        <w:br/>
      </w:r>
      <w:r>
        <w:t xml:space="preserve">при чемъ гряды эти смняются обширными </w:t>
      </w:r>
      <w:r>
        <w:br/>
      </w:r>
      <w:r>
        <w:t xml:space="preserve">песчаными равнинами съ вторичными </w:t>
      </w:r>
      <w:r>
        <w:br/>
      </w:r>
      <w:r>
        <w:t xml:space="preserve">дюнными отложешями. Среди леднико- </w:t>
      </w:r>
      <w:r>
        <w:br/>
      </w:r>
      <w:r>
        <w:t xml:space="preserve">выхъ образован заслуживаеть особаго </w:t>
      </w:r>
      <w:r>
        <w:br/>
      </w:r>
      <w:r>
        <w:t xml:space="preserve">вниман!я недавно констатированный высо- </w:t>
      </w:r>
      <w:r>
        <w:br/>
      </w:r>
      <w:r>
        <w:t xml:space="preserve">к! валъ конечной морены, проходящей </w:t>
      </w:r>
      <w:r>
        <w:br/>
      </w:r>
      <w:r>
        <w:t xml:space="preserve">отъ верховья р. Великой по восточной ча- </w:t>
      </w:r>
      <w:r>
        <w:br/>
      </w:r>
      <w:r>
        <w:t xml:space="preserve">сти Себежскато у. и продолжающейся да- </w:t>
      </w:r>
      <w:r>
        <w:br/>
      </w:r>
      <w:r>
        <w:t xml:space="preserve">ле за р. Зап. Двину въ Диснинок у. </w:t>
      </w:r>
      <w:r>
        <w:br/>
      </w:r>
      <w:r>
        <w:t xml:space="preserve">Виленской губ. Этоть валъ отдляеть къ </w:t>
      </w:r>
      <w:r>
        <w:br/>
      </w:r>
      <w:r>
        <w:t xml:space="preserve">западу область двукратнаго надвиганя </w:t>
      </w:r>
      <w:r>
        <w:br/>
      </w:r>
      <w:r>
        <w:t xml:space="preserve">материковаго льда (область двухъ морен- </w:t>
      </w:r>
      <w:r>
        <w:br/>
      </w:r>
      <w:r>
        <w:t xml:space="preserve">ныхъ горизонтовь съ промежуточными </w:t>
      </w:r>
      <w:r>
        <w:br/>
      </w:r>
      <w:r>
        <w:t xml:space="preserve">песчаными отложешями) отъ типичной для </w:t>
      </w:r>
      <w:r>
        <w:br/>
      </w:r>
      <w:r>
        <w:t xml:space="preserve">средней Росси области одного сплошного </w:t>
      </w:r>
      <w:r>
        <w:br/>
      </w:r>
      <w:r>
        <w:t xml:space="preserve">мореннаго покрова. Въ обширныхъ тор- </w:t>
      </w:r>
      <w:r>
        <w:br/>
      </w:r>
      <w:r>
        <w:t xml:space="preserve">фяникахъ, занимающихь какъ котловины </w:t>
      </w:r>
      <w:r>
        <w:br/>
      </w:r>
      <w:r>
        <w:t xml:space="preserve">среди моренныхь холмовъ, такъ и значи- </w:t>
      </w:r>
      <w:r>
        <w:br/>
      </w:r>
      <w:r>
        <w:t xml:space="preserve">тельныя площади равнинъ, найдены слзды </w:t>
      </w:r>
      <w:r>
        <w:br/>
      </w:r>
      <w:r>
        <w:t xml:space="preserve">полярной растительности, относяпеся ко </w:t>
      </w:r>
      <w:r>
        <w:br/>
      </w:r>
      <w:r>
        <w:t xml:space="preserve">времени конца ледниковаго пер!ода. Де- </w:t>
      </w:r>
      <w:r>
        <w:br/>
      </w:r>
      <w:r>
        <w:t xml:space="preserve">вонск!е известняки и эрратич. валуны раз- </w:t>
      </w:r>
      <w:r>
        <w:br/>
      </w:r>
      <w:r>
        <w:t xml:space="preserve">личнаго состава представляютъ строитель- </w:t>
      </w:r>
      <w:r>
        <w:br/>
      </w:r>
      <w:r>
        <w:t xml:space="preserve">ный матералъ только мВстнаго значешя. </w:t>
      </w:r>
      <w:r>
        <w:br/>
      </w:r>
      <w:r>
        <w:t xml:space="preserve">Запасы торфа еще мало утилизируются. </w:t>
      </w:r>
      <w:r>
        <w:br/>
      </w:r>
      <w:r>
        <w:t xml:space="preserve">Другихъ полезныхъ ископаемыхъ и сколько </w:t>
      </w:r>
      <w:r>
        <w:br/>
      </w:r>
      <w:r>
        <w:t xml:space="preserve">нибудь цфнныхь минеральн. водъ нЪтъ.</w:t>
      </w:r>
    </w:p>
    <w:p>
      <w:pPr>
        <w:pStyle w:val="Normal"/>
      </w:pPr>
      <w:r>
        <w:t xml:space="preserve">Почвы В. губ. предетавляють такую же </w:t>
      </w:r>
      <w:r>
        <w:br/>
      </w:r>
      <w:r>
        <w:t xml:space="preserve">пеструю картину смЪны суглинковъ и су- </w:t>
      </w:r>
      <w:r>
        <w:br/>
      </w:r>
      <w:r>
        <w:t xml:space="preserve">песей, какь въ Виленской губ. (см.). </w:t>
      </w:r>
      <w:r>
        <w:br/>
      </w:r>
      <w:r>
        <w:t xml:space="preserve">Относительнымъ плодородемъ отличаются </w:t>
      </w:r>
      <w:r>
        <w:br/>
      </w:r>
      <w:r>
        <w:t xml:space="preserve">суглинки моренныхъ холмовъ, тогда какъ </w:t>
      </w:r>
      <w:r>
        <w:br/>
      </w:r>
      <w:r>
        <w:t xml:space="preserve">почвы равнинъ либо слишкомъ песчаны,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либо болве и менЪе заболочены: причина, </w:t>
      </w:r>
      <w:r>
        <w:br/>
      </w:r>
      <w:r>
        <w:t xml:space="preserve">почему населен!е В. губ. распредьлено </w:t>
      </w:r>
      <w:r>
        <w:br/>
      </w:r>
      <w:r>
        <w:t xml:space="preserve">крайне неравном5рно и сосредоточивается </w:t>
      </w:r>
      <w:r>
        <w:br/>
      </w:r>
      <w:r>
        <w:t xml:space="preserve">преимущественно въ области сильно пере- </w:t>
      </w:r>
      <w:r>
        <w:br/>
      </w:r>
      <w:r>
        <w:t xml:space="preserve">съченныхь моренныхь холмовъ, склоны </w:t>
      </w:r>
      <w:r>
        <w:br/>
      </w:r>
      <w:r>
        <w:t xml:space="preserve">которыхъ большею частью распаханы; по- </w:t>
      </w:r>
      <w:r>
        <w:br/>
      </w:r>
      <w:r>
        <w:t xml:space="preserve">крывавийе ихь н$когда березовые и бере- </w:t>
      </w:r>
      <w:r>
        <w:br/>
      </w:r>
      <w:r>
        <w:t xml:space="preserve">ово-еловые лЪса за немногими исключе- </w:t>
      </w:r>
      <w:r>
        <w:br/>
      </w:r>
      <w:r>
        <w:t xml:space="preserve">шями истреблены или разрЪъжены, тогда </w:t>
      </w:r>
      <w:r>
        <w:br/>
      </w:r>
      <w:r>
        <w:t xml:space="preserve">какъ равнины покрыты поросшими сосною </w:t>
      </w:r>
      <w:r>
        <w:br/>
      </w:r>
      <w:r>
        <w:t xml:space="preserve">болотами, озерами и во многихъь м%стахъ </w:t>
      </w:r>
      <w:r>
        <w:br/>
      </w:r>
      <w:r>
        <w:t xml:space="preserve">вдали оть ж. д. и сплавныхь р$зкъ, еще </w:t>
      </w:r>
      <w:r>
        <w:br/>
      </w:r>
      <w:r>
        <w:t xml:space="preserve">сплошными сосновыми лЪсами, къ сожа- </w:t>
      </w:r>
      <w:r>
        <w:br/>
      </w:r>
      <w:r>
        <w:t xml:space="preserve">лЪнИо, сильно страдающими отъ лЪеныхЪ </w:t>
      </w:r>
      <w:r>
        <w:br/>
      </w:r>
      <w:r>
        <w:t xml:space="preserve">пожаровъ. Хороше урожаи датоть мЪъстами </w:t>
      </w:r>
      <w:r>
        <w:br/>
      </w:r>
      <w:r>
        <w:t xml:space="preserve">обсушенныя торфяниковыя болота, особенно </w:t>
      </w:r>
      <w:r>
        <w:br/>
      </w:r>
      <w:r>
        <w:t xml:space="preserve">по горълому торфу.</w:t>
      </w:r>
    </w:p>
    <w:p>
      <w:pPr>
        <w:pStyle w:val="Normal"/>
      </w:pPr>
      <w:r>
        <w:t xml:space="preserve">Орошен1е В. губ. представляетъь также </w:t>
      </w:r>
      <w:r>
        <w:br/>
      </w:r>
      <w:r>
        <w:t xml:space="preserve">много общихь черть съ сосфдней Вилен- </w:t>
      </w:r>
      <w:r>
        <w:br/>
      </w:r>
      <w:r>
        <w:t xml:space="preserve">ской губ. Болотъ и озеръ еще болфе </w:t>
      </w:r>
      <w:r>
        <w:br/>
      </w:r>
      <w:r>
        <w:t xml:space="preserve">и по числу, и по занимаемой площади, </w:t>
      </w:r>
      <w:r>
        <w:br/>
      </w:r>
      <w:r>
        <w:t xml:space="preserve">при чемъ тЪ и друмя распредзлены </w:t>
      </w:r>
      <w:r>
        <w:br/>
      </w:r>
      <w:r>
        <w:t xml:space="preserve">почти по всей площади губ. Болота 0со- </w:t>
      </w:r>
      <w:r>
        <w:br/>
      </w:r>
      <w:r>
        <w:t xml:space="preserve">бенно обширны въ Велижскомъ, Люцин- </w:t>
      </w:r>
      <w:r>
        <w:br/>
      </w:r>
      <w:r>
        <w:t xml:space="preserve">скомъ и Рьжецкомъ уЪздахъ; многя изъ </w:t>
      </w:r>
      <w:r>
        <w:br/>
      </w:r>
      <w:r>
        <w:t xml:space="preserve">нихь представляють только остатки нЪ- </w:t>
      </w:r>
      <w:r>
        <w:br/>
      </w:r>
      <w:r>
        <w:t xml:space="preserve">когда обширныхь вымирающихъ озеръ; </w:t>
      </w:r>
      <w:r>
        <w:br/>
      </w:r>
      <w:r>
        <w:t xml:space="preserve">они сильно препятствують сообщению, а </w:t>
      </w:r>
      <w:r>
        <w:br/>
      </w:r>
      <w:r>
        <w:t xml:space="preserve">мЪстами вредно отзываются на здоровьв </w:t>
      </w:r>
      <w:r>
        <w:br/>
      </w:r>
      <w:r>
        <w:t xml:space="preserve">населешя. Озеръ, нанесенныхъ на карту, </w:t>
      </w:r>
      <w:r>
        <w:br/>
      </w:r>
      <w:r>
        <w:t xml:space="preserve">насчитывается 2509, занимающихъ въ сум- </w:t>
      </w:r>
      <w:r>
        <w:br/>
      </w:r>
      <w:r>
        <w:t xml:space="preserve">мЪ 28,20/0 всей поверхности губ. Наиболь- </w:t>
      </w:r>
      <w:r>
        <w:br/>
      </w:r>
      <w:r>
        <w:t xml:space="preserve">шее озеро Лубань, на границв съ Лифлян- </w:t>
      </w:r>
      <w:r>
        <w:br/>
      </w:r>
      <w:r>
        <w:t xml:space="preserve">дей, нЪкогда было значительно большихъ </w:t>
      </w:r>
      <w:r>
        <w:br/>
      </w:r>
      <w:r>
        <w:t xml:space="preserve">размЪровъ, но еще и теперь имъетъ пло- </w:t>
      </w:r>
      <w:r>
        <w:br/>
      </w:r>
      <w:r>
        <w:t xml:space="preserve">щадь въ 128 кв. в.; 03. Разно въ Рьжиц- </w:t>
      </w:r>
      <w:r>
        <w:br/>
      </w:r>
      <w:r>
        <w:t xml:space="preserve">комъ у. имъеть 101/2—7 в. Себежекое, </w:t>
      </w:r>
      <w:r>
        <w:br/>
      </w:r>
      <w:r>
        <w:t xml:space="preserve">Освейское въ Дриссенскомъ уЪздВ и др. </w:t>
      </w:r>
      <w:r>
        <w:br/>
      </w:r>
      <w:r>
        <w:t xml:space="preserve">Большая часть площади В. губ. соетавляетъ </w:t>
      </w:r>
      <w:r>
        <w:br/>
      </w:r>
      <w:r>
        <w:t xml:space="preserve">бассейнъ Зап. Двины; послздняя входить </w:t>
      </w:r>
      <w:r>
        <w:br/>
      </w:r>
      <w:r>
        <w:t xml:space="preserve">въ сЪв.-вост. углу губерши на высотв 171 </w:t>
      </w:r>
      <w:r>
        <w:br/>
      </w:r>
      <w:r>
        <w:t xml:space="preserve">м. и протекаеть по южной окраинв ея </w:t>
      </w:r>
      <w:r>
        <w:br/>
      </w:r>
      <w:r>
        <w:t xml:space="preserve">у г. Витебска, на высотЪ 126 м.; отъ Диены </w:t>
      </w:r>
      <w:r>
        <w:br/>
      </w:r>
      <w:r>
        <w:t xml:space="preserve">(на выс. 102 м.) мимо Двинска (выс. 85 м.) </w:t>
      </w:r>
      <w:r>
        <w:br/>
      </w:r>
      <w:r>
        <w:t xml:space="preserve">и Крейцбурга составляеть южную границу </w:t>
      </w:r>
      <w:r>
        <w:br/>
      </w:r>
      <w:r>
        <w:t xml:space="preserve">губ. и выходить изъ ея предзловЪ на за- </w:t>
      </w:r>
      <w:r>
        <w:br/>
      </w:r>
      <w:r>
        <w:t xml:space="preserve">пад у Штокмансгофа на выс. 60 м. Зап. </w:t>
      </w:r>
      <w:r>
        <w:br/>
      </w:r>
      <w:r>
        <w:t xml:space="preserve">Двина судоходна почти по всему теченйо </w:t>
      </w:r>
      <w:r>
        <w:br/>
      </w:r>
      <w:r>
        <w:t xml:space="preserve">вдоль В. губ., начиная отъь впадешя въ нее </w:t>
      </w:r>
      <w:r>
        <w:br/>
      </w:r>
      <w:r>
        <w:t xml:space="preserve">Межи, но почти исключительно внизъ по </w:t>
      </w:r>
      <w:r>
        <w:br/>
      </w:r>
      <w:r>
        <w:t xml:space="preserve">теченио; взводное судоходство ничтожно, </w:t>
      </w:r>
      <w:r>
        <w:br/>
      </w:r>
      <w:r>
        <w:t xml:space="preserve">ему значительно препятствують мЪфстами </w:t>
      </w:r>
      <w:r>
        <w:br/>
      </w:r>
      <w:r>
        <w:t xml:space="preserve">быстрины и пороги (въ Велижекомъ и В. </w:t>
      </w:r>
      <w:r>
        <w:br/>
      </w:r>
      <w:r>
        <w:t xml:space="preserve">УБздахь и опасный порогь у Креславки </w:t>
      </w:r>
      <w:r>
        <w:br/>
      </w:r>
      <w:r>
        <w:t xml:space="preserve">Двинскаго у%зда); пассажирское пароход- </w:t>
      </w:r>
      <w:r>
        <w:br/>
      </w:r>
      <w:r>
        <w:t xml:space="preserve">ство внизъ отъ Витебска также не велико. </w:t>
      </w:r>
      <w:r>
        <w:br/>
      </w:r>
      <w:r>
        <w:t xml:space="preserve">Пристаней считается 18. Изъ лъвыхъ при- </w:t>
      </w:r>
      <w:r>
        <w:br/>
      </w:r>
      <w:r>
        <w:t xml:space="preserve">токовъ Зап. Двины В. губ. принадлежать </w:t>
      </w:r>
      <w:r>
        <w:br/>
      </w:r>
      <w:r>
        <w:t xml:space="preserve">низовья судоходных и сплавныхъ весною </w:t>
      </w:r>
      <w:r>
        <w:br/>
      </w:r>
      <w:r>
        <w:t xml:space="preserve">Межи, Каспли, Лучесы и Уллы. Изъ пра- </w:t>
      </w:r>
      <w:r>
        <w:br/>
      </w:r>
      <w:r>
        <w:t xml:space="preserve">выхъ притоковъ, цьликомъ принадлежащ. </w:t>
      </w:r>
      <w:r>
        <w:br/>
      </w:r>
      <w:r>
        <w:t xml:space="preserve">В. губ., отчасти сплавными могутъ быть </w:t>
      </w:r>
      <w:r>
        <w:br/>
      </w:r>
      <w:r>
        <w:t xml:space="preserve">названы только Усвячъ, Полота, Дрисса и </w:t>
      </w:r>
      <w:r>
        <w:br/>
      </w:r>
      <w:r>
        <w:t xml:space="preserve">Малта, впадающ. въ 03. Лубань, соед. съ </w:t>
      </w:r>
      <w:r>
        <w:br/>
      </w:r>
      <w:r>
        <w:t xml:space="preserve">р. Эветь, впадающей въ Зап. Двину. </w:t>
      </w:r>
      <w:r>
        <w:br/>
      </w:r>
      <w:r>
        <w:t xml:space="preserve">Съверныхъ предЪфловъ губ. касаются вер- </w:t>
      </w:r>
      <w:r>
        <w:br/>
      </w:r>
      <w:r>
        <w:t xml:space="preserve">ховья двухь крупныхъ рЪкъ Ловати и </w:t>
      </w:r>
      <w:r>
        <w:br/>
      </w:r>
      <w:r>
        <w:t xml:space="preserve">Великой. В. же губ. принадлежить часть</w:t>
      </w:r>
    </w:p>
    <w:p>
      <w:pPr>
        <w:pStyle w:val="Normal"/>
      </w:pPr>
      <w:r>
        <w:t xml:space="preserve">Витеввскля ГУБЕРНИЯ.</w:t>
      </w:r>
    </w:p>
    <w:p>
      <w:pPr>
        <w:pStyle w:val="Normal"/>
      </w:pPr>
      <w:r>
        <w:t xml:space="preserve">Березинской судоходной системы </w:t>
      </w:r>
      <w:r>
        <w:br/>
      </w:r>
      <w:r>
        <w:t xml:space="preserve">(см.), выходящей р. Уллой въ Зап. Двину. </w:t>
      </w:r>
      <w:r>
        <w:br/>
      </w:r>
      <w:r>
        <w:t xml:space="preserve">Климат В. губ., несмотря на близкое со- </w:t>
      </w:r>
      <w:r>
        <w:br/>
      </w:r>
      <w:r>
        <w:t xml:space="preserve">сЪдетво съ Виленск. губ., носитъ черты нЪск. </w:t>
      </w:r>
      <w:r>
        <w:br/>
      </w:r>
      <w:r>
        <w:t xml:space="preserve">большей континентальности, при чемъ за- </w:t>
      </w:r>
      <w:r>
        <w:br/>
      </w:r>
      <w:r>
        <w:t xml:space="preserve">падная часть губ. замфтно теплЪе восточ- </w:t>
      </w:r>
      <w:r>
        <w:br/>
      </w:r>
      <w:r>
        <w:t xml:space="preserve">ной; къ сожальнио, во всей губ. не было </w:t>
      </w:r>
      <w:r>
        <w:br/>
      </w:r>
      <w:r>
        <w:t xml:space="preserve">надежных скольконибудьпродолжительное </w:t>
      </w:r>
      <w:r>
        <w:br/>
      </w:r>
      <w:r>
        <w:t xml:space="preserve">число лЪтъ работавшихъ метеоролог. стан- </w:t>
      </w:r>
      <w:r>
        <w:br/>
      </w:r>
      <w:r>
        <w:t xml:space="preserve">ци, почему и приводимыя цифровыя дан- </w:t>
      </w:r>
      <w:r>
        <w:br/>
      </w:r>
      <w:r>
        <w:t xml:space="preserve">ныя среднихъ температуръ не могутъ счи- </w:t>
      </w:r>
      <w:r>
        <w:br/>
      </w:r>
      <w:r>
        <w:t xml:space="preserve">талься нормальными. Осадки колеблются </w:t>
      </w:r>
      <w:r>
        <w:br/>
      </w:r>
      <w:r>
        <w:t xml:space="preserve">въ среднемъ для н5сколькихъ станций въ </w:t>
      </w:r>
      <w:r>
        <w:br/>
      </w:r>
      <w:r>
        <w:t xml:space="preserve">предвлахъ 600—500 мм. въ годъ, съ мак- </w:t>
      </w:r>
      <w:r>
        <w:br/>
      </w:r>
      <w:r>
        <w:t xml:space="preserve">симумомъ въ юлЪ; культура страдаетъ </w:t>
      </w:r>
      <w:r>
        <w:br/>
      </w:r>
      <w:r>
        <w:t xml:space="preserve">чаще оть дождей во время уборки хлба </w:t>
      </w:r>
      <w:r>
        <w:br/>
      </w:r>
      <w:r>
        <w:t xml:space="preserve">и сна, чЪмъ отъ засухи. </w:t>
      </w:r>
      <w:r>
        <w:br/>
      </w:r>
      <w:r>
        <w:t xml:space="preserve">Землевладв н{е сосредоточено преиму- </w:t>
      </w:r>
      <w:r>
        <w:br/>
      </w:r>
      <w:r>
        <w:t xml:space="preserve">щественно въ рукахъ частныхъ собетвен- </w:t>
      </w:r>
      <w:r>
        <w:br/>
      </w:r>
      <w:r>
        <w:t xml:space="preserve">никовъ, которымъ принадлежитъ изъ общ. </w:t>
      </w:r>
      <w:r>
        <w:br/>
      </w:r>
      <w:r>
        <w:t xml:space="preserve">количества земли болЪе 520/олили 1.925,218 </w:t>
      </w:r>
      <w:r>
        <w:br/>
      </w:r>
      <w:r>
        <w:t xml:space="preserve">дес.; остальная земля распред. между: </w:t>
      </w:r>
      <w:r>
        <w:br/>
      </w:r>
      <w:r>
        <w:t xml:space="preserve">крестьянами, котор. владЪютъ 40,400 или </w:t>
      </w:r>
      <w:r>
        <w:br/>
      </w:r>
      <w:r>
        <w:t xml:space="preserve">1491,918 дес., казной и удЪлами 6,20/0, или </w:t>
      </w:r>
      <w:r>
        <w:br/>
      </w:r>
      <w:r>
        <w:t xml:space="preserve">229,091 дес., церкв., монастыр. и городами </w:t>
      </w:r>
      <w:r>
        <w:br/>
      </w:r>
      <w:r>
        <w:t xml:space="preserve">1,3% или 47,570 дес. Что касается до </w:t>
      </w:r>
      <w:r>
        <w:br/>
      </w:r>
      <w:r>
        <w:t xml:space="preserve">вида владъня землей, то оно въ зависи- </w:t>
      </w:r>
      <w:r>
        <w:br/>
      </w:r>
      <w:r>
        <w:t xml:space="preserve">мости отъ этнографич. состава крестьянск. </w:t>
      </w:r>
      <w:r>
        <w:br/>
      </w:r>
      <w:r>
        <w:t xml:space="preserve">населеня; латыши предпоч. подворное, </w:t>
      </w:r>
      <w:r>
        <w:br/>
      </w:r>
      <w:r>
        <w:t xml:space="preserve">бълоруссы общинное владън!е. </w:t>
      </w:r>
      <w:r>
        <w:br/>
      </w:r>
      <w:r>
        <w:t xml:space="preserve">ЗемледВл1е, составляющее главную и </w:t>
      </w:r>
      <w:r>
        <w:br/>
      </w:r>
      <w:r>
        <w:t xml:space="preserve">почти единствен. отрасль промышленности, </w:t>
      </w:r>
      <w:r>
        <w:br/>
      </w:r>
      <w:r>
        <w:t xml:space="preserve">стоитъ на низкой ступени развитя въ губ., </w:t>
      </w:r>
      <w:r>
        <w:br/>
      </w:r>
      <w:r>
        <w:t xml:space="preserve">одной изъ бъднвйшихъ въ Росфи. Система </w:t>
      </w:r>
      <w:r>
        <w:br/>
      </w:r>
      <w:r>
        <w:t xml:space="preserve">хозяйства трехпольная, скоть мелюый и </w:t>
      </w:r>
      <w:r>
        <w:br/>
      </w:r>
      <w:r>
        <w:t xml:space="preserve">его мало; отсюда недостатокь навоза и </w:t>
      </w:r>
      <w:r>
        <w:br/>
      </w:r>
      <w:r>
        <w:t xml:space="preserve">недосталокъ удобрешя, въ кот. такъ нужда- </w:t>
      </w:r>
      <w:r>
        <w:br/>
      </w:r>
      <w:r>
        <w:t xml:space="preserve">ются пахоти губ. Орудя обработки перво- </w:t>
      </w:r>
      <w:r>
        <w:br/>
      </w:r>
      <w:r>
        <w:t xml:space="preserve">бытныя: соха и деревян. бороны. Частные </w:t>
      </w:r>
      <w:r>
        <w:br/>
      </w:r>
      <w:r>
        <w:t xml:space="preserve">владъльцы предпочитають сдавать свои </w:t>
      </w:r>
      <w:r>
        <w:br/>
      </w:r>
      <w:r>
        <w:t xml:space="preserve">имън!я частями въ аренду преимуществ. </w:t>
      </w:r>
      <w:r>
        <w:br/>
      </w:r>
      <w:r>
        <w:t xml:space="preserve">крестьянамъ, у которыхь нЪть средетвъ </w:t>
      </w:r>
      <w:r>
        <w:br/>
      </w:r>
      <w:r>
        <w:t xml:space="preserve">для введешя какихъ-бы то ни было улуч- </w:t>
      </w:r>
      <w:r>
        <w:br/>
      </w:r>
      <w:r>
        <w:t xml:space="preserve">шенш. ПосЪвн. площадь въ 1897 подъ </w:t>
      </w:r>
      <w:r>
        <w:br/>
      </w:r>
      <w:r>
        <w:t xml:space="preserve">зернов. хлЪбами 743,896 дес., на котор. было </w:t>
      </w:r>
      <w:r>
        <w:br/>
      </w:r>
      <w:r>
        <w:t xml:space="preserve">выеЪяно до 985,000 чт., въ томъ числ ржи </w:t>
      </w:r>
      <w:r>
        <w:br/>
      </w:r>
      <w:r>
        <w:t xml:space="preserve">416,381 чт., овса 355,203 чт., ячменя 160,652 </w:t>
      </w:r>
      <w:r>
        <w:br/>
      </w:r>
      <w:r>
        <w:t xml:space="preserve">чт, пшеницы озимой 6005 чт., яровой 5517 </w:t>
      </w:r>
      <w:r>
        <w:br/>
      </w:r>
      <w:r>
        <w:t xml:space="preserve">чт, гречихи 1890 чт., ост. яров. 38,750 чт. </w:t>
      </w:r>
      <w:r>
        <w:br/>
      </w:r>
      <w:r>
        <w:t xml:space="preserve">Собрано болЪе 4040 т. чт.; ржи 1.775,000 чт., </w:t>
      </w:r>
      <w:r>
        <w:br/>
      </w:r>
      <w:r>
        <w:t xml:space="preserve">овса до 1382 т. чт., ячм.. 672,750 чт., пше- </w:t>
      </w:r>
      <w:r>
        <w:br/>
      </w:r>
      <w:r>
        <w:t xml:space="preserve">ницы озим. 24,237 чт., яров. 17,778, гречихи </w:t>
      </w:r>
      <w:r>
        <w:br/>
      </w:r>
      <w:r>
        <w:t xml:space="preserve">5935 чт. остальн. яров. 163,000 чт. Подъ </w:t>
      </w:r>
      <w:r>
        <w:br/>
      </w:r>
      <w:r>
        <w:t xml:space="preserve">картофел. занято 60,687 дес., на котор. по- </w:t>
      </w:r>
      <w:r>
        <w:br/>
      </w:r>
      <w:r>
        <w:t xml:space="preserve">сажено 462,197 чт. и снято до 2525 т. чт. </w:t>
      </w:r>
      <w:r>
        <w:br/>
      </w:r>
      <w:r>
        <w:t xml:space="preserve">Населен!е могло прокормиться собствен. </w:t>
      </w:r>
      <w:r>
        <w:br/>
      </w:r>
      <w:r>
        <w:t xml:space="preserve">хлВбомъ, что не всегда бываеть въ этой </w:t>
      </w:r>
      <w:r>
        <w:br/>
      </w:r>
      <w:r>
        <w:t xml:space="preserve">обездолен. губ., хотя крестьянамъ и при- </w:t>
      </w:r>
      <w:r>
        <w:br/>
      </w:r>
      <w:r>
        <w:t xml:space="preserve">ходилось докупаль хлЪбъЪ, т. к. не хватило </w:t>
      </w:r>
      <w:r>
        <w:br/>
      </w:r>
      <w:r>
        <w:t xml:space="preserve">собран. съ собствен. полей. Губерн!я стра- </w:t>
      </w:r>
      <w:r>
        <w:br/>
      </w:r>
      <w:r>
        <w:t xml:space="preserve">даетъ отъ градобитй, котор. иногда заним. </w:t>
      </w:r>
      <w:r>
        <w:br/>
      </w:r>
      <w:r>
        <w:t xml:space="preserve">весьма значительн. пространства. Убытокъ </w:t>
      </w:r>
      <w:r>
        <w:br/>
      </w:r>
      <w:r>
        <w:t xml:space="preserve">исчисляется до 100 т. руб. Значительное </w:t>
      </w:r>
      <w:r>
        <w:br/>
      </w:r>
      <w:r>
        <w:t xml:space="preserve">разведене льна; въ 1897 посЪяно до 345,000 </w:t>
      </w:r>
      <w:r>
        <w:br/>
      </w:r>
      <w:r>
        <w:t xml:space="preserve">пуд.; собрано свыше миллюна пуд. сБмени </w:t>
      </w:r>
      <w:r>
        <w:br/>
      </w:r>
      <w:r>
        <w:t xml:space="preserve">и столько-же пуд. волокна; конопли вы- </w:t>
      </w:r>
      <w:r>
        <w:br/>
      </w:r>
      <w:r>
        <w:t xml:space="preserve">сЪяно до 18,000 пуд.; снято болЪе 65,000 </w:t>
      </w:r>
      <w:r>
        <w:br/>
      </w:r>
      <w:r>
        <w:t xml:space="preserve">пуд. сЪмени и до 35,000 пуд. волокна.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либо болве и менЪе заболочены: причина, </w:t>
      </w:r>
      <w:r>
        <w:br/>
      </w:r>
      <w:r>
        <w:t xml:space="preserve">почему населен!е В. губ. распредьлено </w:t>
      </w:r>
      <w:r>
        <w:br/>
      </w:r>
      <w:r>
        <w:t xml:space="preserve">крайне неравном5рно и сосредоточивается </w:t>
      </w:r>
      <w:r>
        <w:br/>
      </w:r>
      <w:r>
        <w:t xml:space="preserve">преимущественно въ области сильно пере- </w:t>
      </w:r>
      <w:r>
        <w:br/>
      </w:r>
      <w:r>
        <w:t xml:space="preserve">съченныхь моренныхь холмовъ, склоны </w:t>
      </w:r>
      <w:r>
        <w:br/>
      </w:r>
      <w:r>
        <w:t xml:space="preserve">которыхъ большею частью распаханы; по- </w:t>
      </w:r>
      <w:r>
        <w:br/>
      </w:r>
      <w:r>
        <w:t xml:space="preserve">крывавийе ихь н$когда березовые и бере- </w:t>
      </w:r>
      <w:r>
        <w:br/>
      </w:r>
      <w:r>
        <w:t xml:space="preserve">ово-еловые лЪса за немногими исключе- </w:t>
      </w:r>
      <w:r>
        <w:br/>
      </w:r>
      <w:r>
        <w:t xml:space="preserve">шями истреблены или разрЪъжены, тогда </w:t>
      </w:r>
      <w:r>
        <w:br/>
      </w:r>
      <w:r>
        <w:t xml:space="preserve">какъ равнины покрыты поросшими сосною </w:t>
      </w:r>
      <w:r>
        <w:br/>
      </w:r>
      <w:r>
        <w:t xml:space="preserve">болотами, озерами и во многихъь м%стахъ </w:t>
      </w:r>
      <w:r>
        <w:br/>
      </w:r>
      <w:r>
        <w:t xml:space="preserve">вдали оть ж. д. и сплавныхь р$зкъ, еще </w:t>
      </w:r>
      <w:r>
        <w:br/>
      </w:r>
      <w:r>
        <w:t xml:space="preserve">сплошными сосновыми лЪсами, къ сожа- </w:t>
      </w:r>
      <w:r>
        <w:br/>
      </w:r>
      <w:r>
        <w:t xml:space="preserve">лЪнИо, сильно страдающими отъ лЪеныхЪ </w:t>
      </w:r>
      <w:r>
        <w:br/>
      </w:r>
      <w:r>
        <w:t xml:space="preserve">пожаровъ. Хороше урожаи датоть мЪъстами </w:t>
      </w:r>
      <w:r>
        <w:br/>
      </w:r>
      <w:r>
        <w:t xml:space="preserve">обсушенныя торфяниковыя болота, особенно </w:t>
      </w:r>
      <w:r>
        <w:br/>
      </w:r>
      <w:r>
        <w:t xml:space="preserve">по горълому торфу.</w:t>
      </w:r>
    </w:p>
    <w:p>
      <w:pPr>
        <w:pStyle w:val="Normal"/>
      </w:pPr>
      <w:r>
        <w:t xml:space="preserve">Орошен1е В. губ. представляетъь также </w:t>
      </w:r>
      <w:r>
        <w:br/>
      </w:r>
      <w:r>
        <w:t xml:space="preserve">много общихь черть съ сосфдней Вилен- </w:t>
      </w:r>
      <w:r>
        <w:br/>
      </w:r>
      <w:r>
        <w:t xml:space="preserve">ской губ. Болотъ и озеръ еще болфе </w:t>
      </w:r>
      <w:r>
        <w:br/>
      </w:r>
      <w:r>
        <w:t xml:space="preserve">и по числу, и по занимаемой площади, </w:t>
      </w:r>
      <w:r>
        <w:br/>
      </w:r>
      <w:r>
        <w:t xml:space="preserve">при чемъ тЪ и друмя распредзлены </w:t>
      </w:r>
      <w:r>
        <w:br/>
      </w:r>
      <w:r>
        <w:t xml:space="preserve">почти по всей площади губ. Болота 0со- </w:t>
      </w:r>
      <w:r>
        <w:br/>
      </w:r>
      <w:r>
        <w:t xml:space="preserve">бенно обширны въ Велижскомъ, Люцин- </w:t>
      </w:r>
      <w:r>
        <w:br/>
      </w:r>
      <w:r>
        <w:t xml:space="preserve">скомъ и Рьжецкомъ уЪздахъ; многя изъ </w:t>
      </w:r>
      <w:r>
        <w:br/>
      </w:r>
      <w:r>
        <w:t xml:space="preserve">нихь представляють только остатки нЪ- </w:t>
      </w:r>
      <w:r>
        <w:br/>
      </w:r>
      <w:r>
        <w:t xml:space="preserve">когда обширныхь вымирающихъ озеръ; </w:t>
      </w:r>
      <w:r>
        <w:br/>
      </w:r>
      <w:r>
        <w:t xml:space="preserve">они сильно препятствують сообщению, а </w:t>
      </w:r>
      <w:r>
        <w:br/>
      </w:r>
      <w:r>
        <w:t xml:space="preserve">мЪстами вредно отзываются на здоровьв </w:t>
      </w:r>
      <w:r>
        <w:br/>
      </w:r>
      <w:r>
        <w:t xml:space="preserve">населешя. Озеръ, нанесенныхъ на карту, </w:t>
      </w:r>
      <w:r>
        <w:br/>
      </w:r>
      <w:r>
        <w:t xml:space="preserve">насчитывается 2509, занимающихъ въ сум- </w:t>
      </w:r>
      <w:r>
        <w:br/>
      </w:r>
      <w:r>
        <w:t xml:space="preserve">мЪ 28,20/0 всей поверхности губ. Наиболь- </w:t>
      </w:r>
      <w:r>
        <w:br/>
      </w:r>
      <w:r>
        <w:t xml:space="preserve">шее озеро Лубань, на границв съ Лифлян- </w:t>
      </w:r>
      <w:r>
        <w:br/>
      </w:r>
      <w:r>
        <w:t xml:space="preserve">дей, нЪкогда было значительно большихъ </w:t>
      </w:r>
      <w:r>
        <w:br/>
      </w:r>
      <w:r>
        <w:t xml:space="preserve">размЪровъ, но еще и теперь имъетъ пло- </w:t>
      </w:r>
      <w:r>
        <w:br/>
      </w:r>
      <w:r>
        <w:t xml:space="preserve">щадь въ 128 кв. в.; 03. Разно въ Рьжиц- </w:t>
      </w:r>
      <w:r>
        <w:br/>
      </w:r>
      <w:r>
        <w:t xml:space="preserve">комъ у. имъеть 101/2—7 в. Себежекое, </w:t>
      </w:r>
      <w:r>
        <w:br/>
      </w:r>
      <w:r>
        <w:t xml:space="preserve">Освейское въ Дриссенскомъ уЪздВ и др. </w:t>
      </w:r>
      <w:r>
        <w:br/>
      </w:r>
      <w:r>
        <w:t xml:space="preserve">Большая часть площади В. губ. соетавляетъ </w:t>
      </w:r>
      <w:r>
        <w:br/>
      </w:r>
      <w:r>
        <w:t xml:space="preserve">бассейнъ Зап. Двины; послздняя входить </w:t>
      </w:r>
      <w:r>
        <w:br/>
      </w:r>
      <w:r>
        <w:t xml:space="preserve">въ сЪв.-вост. углу губерши на высотв 171 </w:t>
      </w:r>
      <w:r>
        <w:br/>
      </w:r>
      <w:r>
        <w:t xml:space="preserve">м. и протекаеть по южной окраинв ея </w:t>
      </w:r>
      <w:r>
        <w:br/>
      </w:r>
      <w:r>
        <w:t xml:space="preserve">у г. Витебска, на высотЪ 126 м.; отъ Диены </w:t>
      </w:r>
      <w:r>
        <w:br/>
      </w:r>
      <w:r>
        <w:t xml:space="preserve">(на выс. 102 м.) мимо Двинска (выс. 85 м.) </w:t>
      </w:r>
      <w:r>
        <w:br/>
      </w:r>
      <w:r>
        <w:t xml:space="preserve">и Крейцбурга составляеть южную границу </w:t>
      </w:r>
      <w:r>
        <w:br/>
      </w:r>
      <w:r>
        <w:t xml:space="preserve">губ. и выходить изъ ея предзловЪ на за- </w:t>
      </w:r>
      <w:r>
        <w:br/>
      </w:r>
      <w:r>
        <w:t xml:space="preserve">пад у Штокмансгофа на выс. 60 м. Зап. </w:t>
      </w:r>
      <w:r>
        <w:br/>
      </w:r>
      <w:r>
        <w:t xml:space="preserve">Двина судоходна почти по всему теченйо </w:t>
      </w:r>
      <w:r>
        <w:br/>
      </w:r>
      <w:r>
        <w:t xml:space="preserve">вдоль В. губ., начиная отъь впадешя въ нее </w:t>
      </w:r>
      <w:r>
        <w:br/>
      </w:r>
      <w:r>
        <w:t xml:space="preserve">Межи, но почти исключительно внизъ по </w:t>
      </w:r>
      <w:r>
        <w:br/>
      </w:r>
      <w:r>
        <w:t xml:space="preserve">теченио; взводное судоходство ничтожно, </w:t>
      </w:r>
      <w:r>
        <w:br/>
      </w:r>
      <w:r>
        <w:t xml:space="preserve">ему значительно препятствують мЪфстами </w:t>
      </w:r>
      <w:r>
        <w:br/>
      </w:r>
      <w:r>
        <w:t xml:space="preserve">быстрины и пороги (въ Велижекомъ и В. </w:t>
      </w:r>
      <w:r>
        <w:br/>
      </w:r>
      <w:r>
        <w:t xml:space="preserve">УБздахь и опасный порогь у Креславки </w:t>
      </w:r>
      <w:r>
        <w:br/>
      </w:r>
      <w:r>
        <w:t xml:space="preserve">Двинскаго у%зда); пассажирское пароход- </w:t>
      </w:r>
      <w:r>
        <w:br/>
      </w:r>
      <w:r>
        <w:t xml:space="preserve">ство внизъ отъ Витебска также не велико. </w:t>
      </w:r>
      <w:r>
        <w:br/>
      </w:r>
      <w:r>
        <w:t xml:space="preserve">Пристаней считается 18. Изъ лъвыхъ при- </w:t>
      </w:r>
      <w:r>
        <w:br/>
      </w:r>
      <w:r>
        <w:t xml:space="preserve">токовъ Зап. Двины В. губ. принадлежать </w:t>
      </w:r>
      <w:r>
        <w:br/>
      </w:r>
      <w:r>
        <w:t xml:space="preserve">низовья судоходных и сплавныхъ весною </w:t>
      </w:r>
      <w:r>
        <w:br/>
      </w:r>
      <w:r>
        <w:t xml:space="preserve">Межи, Каспли, Лучесы и Уллы. Изъ пра- </w:t>
      </w:r>
      <w:r>
        <w:br/>
      </w:r>
      <w:r>
        <w:t xml:space="preserve">выхъ притоковъ, цьликомъ принадлежащ. </w:t>
      </w:r>
      <w:r>
        <w:br/>
      </w:r>
      <w:r>
        <w:t xml:space="preserve">В. губ., отчасти сплавными могутъ быть </w:t>
      </w:r>
      <w:r>
        <w:br/>
      </w:r>
      <w:r>
        <w:t xml:space="preserve">названы только Усвячъ, Полота, Дрисса и </w:t>
      </w:r>
      <w:r>
        <w:br/>
      </w:r>
      <w:r>
        <w:t xml:space="preserve">Малта, впадающ. въ 03. Лубань, соед. съ </w:t>
      </w:r>
      <w:r>
        <w:br/>
      </w:r>
      <w:r>
        <w:t xml:space="preserve">р. Эветь, впадающей въ Зап. Двину. </w:t>
      </w:r>
      <w:r>
        <w:br/>
      </w:r>
      <w:r>
        <w:t xml:space="preserve">Съверныхъ предЪфловъ губ. касаются вер- </w:t>
      </w:r>
      <w:r>
        <w:br/>
      </w:r>
      <w:r>
        <w:t xml:space="preserve">ховья двухь крупныхъ рЪкъ Ловати и </w:t>
      </w:r>
      <w:r>
        <w:br/>
      </w:r>
      <w:r>
        <w:t xml:space="preserve">Великой. В. же губ. принадлежить часть</w:t>
      </w:r>
    </w:p>
    <w:p>
      <w:pPr>
        <w:pStyle w:val="Normal"/>
      </w:pPr>
      <w:r>
        <w:t xml:space="preserve">Витеввскля ГУБЕРНИЯ.</w:t>
      </w:r>
    </w:p>
    <w:p>
      <w:pPr>
        <w:pStyle w:val="Normal"/>
      </w:pPr>
      <w:r>
        <w:t xml:space="preserve">Березинской судоходной системы </w:t>
      </w:r>
      <w:r>
        <w:br/>
      </w:r>
      <w:r>
        <w:t xml:space="preserve">(см.), выходящей р. Уллой въ Зап. Двину. </w:t>
      </w:r>
      <w:r>
        <w:br/>
      </w:r>
      <w:r>
        <w:t xml:space="preserve">Климат В. губ., несмотря на близкое со- </w:t>
      </w:r>
      <w:r>
        <w:br/>
      </w:r>
      <w:r>
        <w:t xml:space="preserve">сЪдетво съ Виленск. губ., носитъ черты нЪск. </w:t>
      </w:r>
      <w:r>
        <w:br/>
      </w:r>
      <w:r>
        <w:t xml:space="preserve">большей континентальности, при чемъ за- </w:t>
      </w:r>
      <w:r>
        <w:br/>
      </w:r>
      <w:r>
        <w:t xml:space="preserve">падная часть губ. замфтно теплЪе восточ- </w:t>
      </w:r>
      <w:r>
        <w:br/>
      </w:r>
      <w:r>
        <w:t xml:space="preserve">ной; къ сожальнио, во всей губ. не было </w:t>
      </w:r>
      <w:r>
        <w:br/>
      </w:r>
      <w:r>
        <w:t xml:space="preserve">надежных скольконибудьпродолжительное </w:t>
      </w:r>
      <w:r>
        <w:br/>
      </w:r>
      <w:r>
        <w:t xml:space="preserve">число лЪтъ работавшихъ метеоролог. стан- </w:t>
      </w:r>
      <w:r>
        <w:br/>
      </w:r>
      <w:r>
        <w:t xml:space="preserve">ци, почему и приводимыя цифровыя дан- </w:t>
      </w:r>
      <w:r>
        <w:br/>
      </w:r>
      <w:r>
        <w:t xml:space="preserve">ныя среднихъ температуръ не могутъ счи- </w:t>
      </w:r>
      <w:r>
        <w:br/>
      </w:r>
      <w:r>
        <w:t xml:space="preserve">талься нормальными. Осадки колеблются </w:t>
      </w:r>
      <w:r>
        <w:br/>
      </w:r>
      <w:r>
        <w:t xml:space="preserve">въ среднемъ для н5сколькихъ станций въ </w:t>
      </w:r>
      <w:r>
        <w:br/>
      </w:r>
      <w:r>
        <w:t xml:space="preserve">предвлахъ 600—500 мм. въ годъ, съ мак- </w:t>
      </w:r>
      <w:r>
        <w:br/>
      </w:r>
      <w:r>
        <w:t xml:space="preserve">симумомъ въ юлЪ; культура страдаетъ </w:t>
      </w:r>
      <w:r>
        <w:br/>
      </w:r>
      <w:r>
        <w:t xml:space="preserve">чаще оть дождей во время уборки хлба </w:t>
      </w:r>
      <w:r>
        <w:br/>
      </w:r>
      <w:r>
        <w:t xml:space="preserve">и сна, чЪмъ отъ засухи. </w:t>
      </w:r>
      <w:r>
        <w:br/>
      </w:r>
      <w:r>
        <w:t xml:space="preserve">Землевладв н{е сосредоточено преиму- </w:t>
      </w:r>
      <w:r>
        <w:br/>
      </w:r>
      <w:r>
        <w:t xml:space="preserve">щественно въ рукахъ частныхъ собетвен- </w:t>
      </w:r>
      <w:r>
        <w:br/>
      </w:r>
      <w:r>
        <w:t xml:space="preserve">никовъ, которымъ принадлежитъ изъ общ. </w:t>
      </w:r>
      <w:r>
        <w:br/>
      </w:r>
      <w:r>
        <w:t xml:space="preserve">количества земли болЪе 520/оили 1.925,218 </w:t>
      </w:r>
      <w:r>
        <w:br/>
      </w:r>
      <w:r>
        <w:t xml:space="preserve">дес.; остальная земля распред. между: </w:t>
      </w:r>
      <w:r>
        <w:br/>
      </w:r>
      <w:r>
        <w:t xml:space="preserve">крестьянами, котор. владЪютъ 40,400 или </w:t>
      </w:r>
      <w:r>
        <w:br/>
      </w:r>
      <w:r>
        <w:t xml:space="preserve">1491,918 дес., казной и удЪлами 6,20/0, или </w:t>
      </w:r>
      <w:r>
        <w:br/>
      </w:r>
      <w:r>
        <w:t xml:space="preserve">229,091 дес., церкв., монастыр. и городами </w:t>
      </w:r>
      <w:r>
        <w:br/>
      </w:r>
      <w:r>
        <w:t xml:space="preserve">1,3 или 47,570 дес. Что касается до </w:t>
      </w:r>
      <w:r>
        <w:br/>
      </w:r>
      <w:r>
        <w:t xml:space="preserve">вида владъня землей, то оно въ зависи- </w:t>
      </w:r>
      <w:r>
        <w:br/>
      </w:r>
      <w:r>
        <w:t xml:space="preserve">мости отъ этнографич. состава крестьянск. </w:t>
      </w:r>
      <w:r>
        <w:br/>
      </w:r>
      <w:r>
        <w:t xml:space="preserve">населеня; латыши предпоч. подворное, </w:t>
      </w:r>
      <w:r>
        <w:br/>
      </w:r>
      <w:r>
        <w:t xml:space="preserve">бълоруссы общинное владън!е. </w:t>
      </w:r>
      <w:r>
        <w:br/>
      </w:r>
      <w:r>
        <w:t xml:space="preserve">ЗемледВл1е, составляющее главную и </w:t>
      </w:r>
      <w:r>
        <w:br/>
      </w:r>
      <w:r>
        <w:t xml:space="preserve">почти единствен. отрасль промышленности, </w:t>
      </w:r>
      <w:r>
        <w:br/>
      </w:r>
      <w:r>
        <w:t xml:space="preserve">стоитъ на низкой ступени развитя въ губ., </w:t>
      </w:r>
      <w:r>
        <w:br/>
      </w:r>
      <w:r>
        <w:t xml:space="preserve">одной изъ бъднвйшихъ въ Росфи. Система </w:t>
      </w:r>
      <w:r>
        <w:br/>
      </w:r>
      <w:r>
        <w:t xml:space="preserve">хозяйства трехпольная, скоть мелюый и </w:t>
      </w:r>
      <w:r>
        <w:br/>
      </w:r>
      <w:r>
        <w:t xml:space="preserve">его мало; отсюда недостатокь навоза и </w:t>
      </w:r>
      <w:r>
        <w:br/>
      </w:r>
      <w:r>
        <w:t xml:space="preserve">недосталокъ удобрешя, въ кот. такъ нужда- </w:t>
      </w:r>
      <w:r>
        <w:br/>
      </w:r>
      <w:r>
        <w:t xml:space="preserve">ются пахоти губ. Орудя обработки перво- </w:t>
      </w:r>
      <w:r>
        <w:br/>
      </w:r>
      <w:r>
        <w:t xml:space="preserve">бытныя: соха и деревян. бороны. Частные </w:t>
      </w:r>
      <w:r>
        <w:br/>
      </w:r>
      <w:r>
        <w:t xml:space="preserve">владъльцы предпочитають сдавать свои </w:t>
      </w:r>
      <w:r>
        <w:br/>
      </w:r>
      <w:r>
        <w:t xml:space="preserve">имън!я частями въ аренду преимуществ. </w:t>
      </w:r>
      <w:r>
        <w:br/>
      </w:r>
      <w:r>
        <w:t xml:space="preserve">крестьянамъ, у которыхь нЪть средетвъ </w:t>
      </w:r>
      <w:r>
        <w:br/>
      </w:r>
      <w:r>
        <w:t xml:space="preserve">для введешя какихъ-бы то ни было улуч- </w:t>
      </w:r>
      <w:r>
        <w:br/>
      </w:r>
      <w:r>
        <w:t xml:space="preserve">шенш. ПосЪвн. площадь въ 1897 подъ </w:t>
      </w:r>
      <w:r>
        <w:br/>
      </w:r>
      <w:r>
        <w:t xml:space="preserve">зернов. хлЪбами 743,896 дес., на котор. было </w:t>
      </w:r>
      <w:r>
        <w:br/>
      </w:r>
      <w:r>
        <w:t xml:space="preserve">выеЪяно до 985,000 чт., въ томъ числ ржи </w:t>
      </w:r>
      <w:r>
        <w:br/>
      </w:r>
      <w:r>
        <w:t xml:space="preserve">416,381 чт., овса 355,203 чт., ячменя 160,652 </w:t>
      </w:r>
      <w:r>
        <w:br/>
      </w:r>
      <w:r>
        <w:t xml:space="preserve">чт, пшеницы озимой 6005 чт., яровой 5517 </w:t>
      </w:r>
      <w:r>
        <w:br/>
      </w:r>
      <w:r>
        <w:t xml:space="preserve">чт., гречихи 1890 чт., ост. яров. 38,750 чт. </w:t>
      </w:r>
      <w:r>
        <w:br/>
      </w:r>
      <w:r>
        <w:t xml:space="preserve">Собрано болЪе 4040 т. чт.; ржи 1.775,000 чт., </w:t>
      </w:r>
      <w:r>
        <w:br/>
      </w:r>
      <w:r>
        <w:t xml:space="preserve">овса до 1382 т. чт., ячм.. 672,750 чт., пше- </w:t>
      </w:r>
      <w:r>
        <w:br/>
      </w:r>
      <w:r>
        <w:t xml:space="preserve">ницы озим. 24,237 чт., яров. 17,778, гречихи </w:t>
      </w:r>
      <w:r>
        <w:br/>
      </w:r>
      <w:r>
        <w:t xml:space="preserve">5935 чт. остальн. яров. 163,000 чт. Подъ </w:t>
      </w:r>
      <w:r>
        <w:br/>
      </w:r>
      <w:r>
        <w:t xml:space="preserve">картофел. занято 60,687 дес., на котор. по- </w:t>
      </w:r>
      <w:r>
        <w:br/>
      </w:r>
      <w:r>
        <w:t xml:space="preserve">сажено 462,197 чт. и снято до 2525 т. чт. </w:t>
      </w:r>
      <w:r>
        <w:br/>
      </w:r>
      <w:r>
        <w:t xml:space="preserve">Населен!е могло прокормиться собствен. </w:t>
      </w:r>
      <w:r>
        <w:br/>
      </w:r>
      <w:r>
        <w:t xml:space="preserve">хлВбомъ, что не всегда бываеть въ этой </w:t>
      </w:r>
      <w:r>
        <w:br/>
      </w:r>
      <w:r>
        <w:t xml:space="preserve">обездолен. губ., хотя крестьянамъ и при- </w:t>
      </w:r>
      <w:r>
        <w:br/>
      </w:r>
      <w:r>
        <w:t xml:space="preserve">ходилось докупаль хлЪбъ, т. к. не хватило </w:t>
      </w:r>
      <w:r>
        <w:br/>
      </w:r>
      <w:r>
        <w:t xml:space="preserve">собран. съ собствен. полей. Губерня стра- </w:t>
      </w:r>
      <w:r>
        <w:br/>
      </w:r>
      <w:r>
        <w:t xml:space="preserve">даетъ отъ градобитй, котор. иногда заним. </w:t>
      </w:r>
      <w:r>
        <w:br/>
      </w:r>
      <w:r>
        <w:t xml:space="preserve">весьма значительн. пространства. Убытокъ </w:t>
      </w:r>
      <w:r>
        <w:br/>
      </w:r>
      <w:r>
        <w:t xml:space="preserve">исчисляется до 100 т. руб. Значительное </w:t>
      </w:r>
      <w:r>
        <w:br/>
      </w:r>
      <w:r>
        <w:t xml:space="preserve">разведене льна; въ 1897 посЪяно до 345,000 </w:t>
      </w:r>
      <w:r>
        <w:br/>
      </w:r>
      <w:r>
        <w:t xml:space="preserve">пуд.; собрано свыше миллюна пуд. сБмени </w:t>
      </w:r>
      <w:r>
        <w:br/>
      </w:r>
      <w:r>
        <w:t xml:space="preserve">и столько-же пуд. волокна; конопли вы- </w:t>
      </w:r>
      <w:r>
        <w:br/>
      </w:r>
      <w:r>
        <w:t xml:space="preserve">сЪяно до 18,000 пуд.; снято болЪе 65,000 </w:t>
      </w:r>
      <w:r>
        <w:br/>
      </w:r>
      <w:r>
        <w:t xml:space="preserve">пуд. сЪмени и до 35,000 пуд. волокна.</w:t>
      </w:r>
    </w:p>
    <w:p>
      <w:pPr>
        <w:pStyle w:val="Normal"/>
      </w:pPr>
      <w:r>
        <w:t xml:space="preserve">Витввскля гувЕРнтя.</w:t>
      </w:r>
    </w:p>
    <w:p>
      <w:pPr>
        <w:pStyle w:val="Normal"/>
      </w:pPr>
      <w:r>
        <w:t xml:space="preserve">Садоводство и огородничество не носять </w:t>
      </w:r>
      <w:r>
        <w:br/>
      </w:r>
      <w:r>
        <w:t xml:space="preserve">промышлен. характера и служать лишь </w:t>
      </w:r>
      <w:r>
        <w:br/>
      </w:r>
      <w:r>
        <w:t xml:space="preserve">для удовлетвор. мЪетныхь потребностей; </w:t>
      </w:r>
      <w:r>
        <w:br/>
      </w:r>
      <w:r>
        <w:t xml:space="preserve">продукты того и другого не высокаго ка- </w:t>
      </w:r>
      <w:r>
        <w:br/>
      </w:r>
      <w:r>
        <w:t xml:space="preserve">чества и лишь въ исключительн. урожай- </w:t>
      </w:r>
      <w:r>
        <w:br/>
      </w:r>
      <w:r>
        <w:t xml:space="preserve">ные годы яблоки и груши вывозятся въ </w:t>
      </w:r>
      <w:r>
        <w:br/>
      </w:r>
      <w:r>
        <w:t xml:space="preserve">друпя губерши.</w:t>
      </w:r>
    </w:p>
    <w:p>
      <w:pPr>
        <w:pStyle w:val="Normal"/>
      </w:pPr>
      <w:r>
        <w:t xml:space="preserve">Скотоводство хотя и служить необхо- </w:t>
      </w:r>
      <w:r>
        <w:br/>
      </w:r>
      <w:r>
        <w:t xml:space="preserve">димымъ подспорьемъ въ хозайствен. быту </w:t>
      </w:r>
      <w:r>
        <w:br/>
      </w:r>
      <w:r>
        <w:t xml:space="preserve">мЪотн. населешя, весьма нуждающагося въ </w:t>
      </w:r>
      <w:r>
        <w:br/>
      </w:r>
      <w:r>
        <w:t xml:space="preserve">удобрени, но стоить на довольно низкой </w:t>
      </w:r>
      <w:r>
        <w:br/>
      </w:r>
      <w:r>
        <w:t xml:space="preserve">степени развитя. Разводятея мЪстн. по- </w:t>
      </w:r>
      <w:r>
        <w:br/>
      </w:r>
      <w:r>
        <w:t xml:space="preserve">роды. Недостатокъь оборотн. капиталовъ, </w:t>
      </w:r>
      <w:r>
        <w:br/>
      </w:r>
      <w:r>
        <w:t xml:space="preserve">въ связи съ ограниченнымъ количествомъ </w:t>
      </w:r>
      <w:r>
        <w:br/>
      </w:r>
      <w:r>
        <w:t xml:space="preserve">удобн. пастбищь и сЪнокосовъ, а также </w:t>
      </w:r>
      <w:r>
        <w:br/>
      </w:r>
      <w:r>
        <w:t xml:space="preserve">отсутетыемъ травосвяшя, служатъ причи- </w:t>
      </w:r>
      <w:r>
        <w:br/>
      </w:r>
      <w:r>
        <w:t xml:space="preserve">ной того, что по качеству скота и его ко- </w:t>
      </w:r>
      <w:r>
        <w:br/>
      </w:r>
      <w:r>
        <w:t xml:space="preserve">личеству скотоводство не удовлетворяеть </w:t>
      </w:r>
      <w:r>
        <w:br/>
      </w:r>
      <w:r>
        <w:t xml:space="preserve">Н цамъ сельскаго хозяйства. Конскихъ </w:t>
      </w:r>
      <w:r>
        <w:br/>
      </w:r>
      <w:r>
        <w:t xml:space="preserve">заводовъ 3. Общее количество. головъ до- </w:t>
      </w:r>
      <w:r>
        <w:br/>
      </w:r>
      <w:r>
        <w:t xml:space="preserve">стигаеть 1.558,230, въ томъ числ лоша- </w:t>
      </w:r>
      <w:r>
        <w:br/>
      </w:r>
      <w:r>
        <w:t xml:space="preserve">дей 311,285, рог. скота 494,737, овецъ 423,265, </w:t>
      </w:r>
      <w:r>
        <w:br/>
      </w:r>
      <w:r>
        <w:t xml:space="preserve">козъ 16,342, свиней 312,598. СЪна снято </w:t>
      </w:r>
      <w:r>
        <w:br/>
      </w:r>
      <w:r>
        <w:t xml:space="preserve">болъе 361/2 миал. пуд.</w:t>
      </w:r>
    </w:p>
    <w:p>
      <w:pPr>
        <w:pStyle w:val="Normal"/>
      </w:pPr>
      <w:r>
        <w:t xml:space="preserve">Рыболовство даетъ нЪкотор. рессурсы </w:t>
      </w:r>
      <w:r>
        <w:br/>
      </w:r>
      <w:r>
        <w:t xml:space="preserve">населению; продукты его, кромЪ сбыта на </w:t>
      </w:r>
      <w:r>
        <w:br/>
      </w:r>
      <w:r>
        <w:t xml:space="preserve">мЪетЪь, вывозятся въ Минск. и Могилевек. </w:t>
      </w:r>
      <w:r>
        <w:br/>
      </w:r>
      <w:r>
        <w:t xml:space="preserve">губ. на сумму до 80,000 р. Ловятся главн. </w:t>
      </w:r>
      <w:r>
        <w:br/>
      </w:r>
      <w:r>
        <w:t xml:space="preserve">образ. щука, лещь, окунь, карась, налимъ, </w:t>
      </w:r>
      <w:r>
        <w:br/>
      </w:r>
      <w:r>
        <w:t xml:space="preserve">въ нЪкотор. мВетахъ судакъ, сомъ, форель, </w:t>
      </w:r>
      <w:r>
        <w:br/>
      </w:r>
      <w:r>
        <w:t xml:space="preserve">селява, угорь. Промыселъь этоть суще- </w:t>
      </w:r>
      <w:r>
        <w:br/>
      </w:r>
      <w:r>
        <w:t xml:space="preserve">ствуеть на озерахъ и Зап. ДвинЪ.</w:t>
      </w:r>
    </w:p>
    <w:p>
      <w:pPr>
        <w:pStyle w:val="Normal"/>
      </w:pPr>
      <w:r>
        <w:t xml:space="preserve">Лъса занимають огромныя простран- </w:t>
      </w:r>
      <w:r>
        <w:br/>
      </w:r>
      <w:r>
        <w:t xml:space="preserve">ства, до 350/0 всей площ. губ., распредв- </w:t>
      </w:r>
      <w:r>
        <w:br/>
      </w:r>
      <w:r>
        <w:t xml:space="preserve">ляясь неравномЪрно между уЪздами, изъ </w:t>
      </w:r>
      <w:r>
        <w:br/>
      </w:r>
      <w:r>
        <w:t xml:space="preserve">котор. самыми лЪеными являются: Велиж- </w:t>
      </w:r>
      <w:r>
        <w:br/>
      </w:r>
      <w:r>
        <w:t xml:space="preserve">скй и ЛюцинскШ; меньше всего лВсовъЪ въ </w:t>
      </w:r>
      <w:r>
        <w:br/>
      </w:r>
      <w:r>
        <w:t xml:space="preserve">Лепельск. и Рьжицк. уБздахъ. Лъсьъ хоро- </w:t>
      </w:r>
      <w:r>
        <w:br/>
      </w:r>
      <w:r>
        <w:t xml:space="preserve">шаго качества, много строевого; преобла- </w:t>
      </w:r>
      <w:r>
        <w:br/>
      </w:r>
      <w:r>
        <w:t xml:space="preserve">дающ. породы: сосна, ель и береза. Над- </w:t>
      </w:r>
      <w:r>
        <w:br/>
      </w:r>
      <w:r>
        <w:t xml:space="preserve">зору лЪеохранит. комитета подчин. 3420 </w:t>
      </w:r>
      <w:r>
        <w:br/>
      </w:r>
      <w:r>
        <w:t xml:space="preserve">дачъ съ общей площадью 1.116,726 дес., въ </w:t>
      </w:r>
      <w:r>
        <w:br/>
      </w:r>
      <w:r>
        <w:t xml:space="preserve">томъ чиелЪ казен. 231,117 дес., крестьян.</w:t>
      </w:r>
    </w:p>
    <w:p>
      <w:pPr>
        <w:pStyle w:val="Normal"/>
      </w:pPr>
      <w:r>
        <w:t xml:space="preserve">общ. 6184 дес., церков., монаст. и городек.</w:t>
      </w:r>
    </w:p>
    <w:p>
      <w:pPr>
        <w:pStyle w:val="Normal"/>
      </w:pPr>
      <w:r>
        <w:t xml:space="preserve">2688 дес. и частновладЪльч. 868,480’ дес.</w:t>
      </w:r>
    </w:p>
    <w:p>
      <w:pPr>
        <w:pStyle w:val="Normal"/>
      </w:pPr>
      <w:r>
        <w:t xml:space="preserve">Кустарные промыслы не развиты. </w:t>
      </w:r>
      <w:r>
        <w:br/>
      </w:r>
      <w:r>
        <w:t xml:space="preserve">Но при увеличивающемся среди крестьянъ </w:t>
      </w:r>
      <w:r>
        <w:br/>
      </w:r>
      <w:r>
        <w:t xml:space="preserve">малоземельи и безземельи и слабомъ раз- </w:t>
      </w:r>
      <w:r>
        <w:br/>
      </w:r>
      <w:r>
        <w:t xml:space="preserve">вит фабрично-заводск. дла, рабошя силы </w:t>
      </w:r>
      <w:r>
        <w:br/>
      </w:r>
      <w:r>
        <w:t xml:space="preserve">‘ вынуждены изыскиваль средства къ жизни </w:t>
      </w:r>
      <w:r>
        <w:br/>
      </w:r>
      <w:r>
        <w:t xml:space="preserve">помимо своего главн. занятя. Въ общемь </w:t>
      </w:r>
      <w:r>
        <w:br/>
      </w:r>
      <w:r>
        <w:t xml:space="preserve">до 55,000 дупгь обоего пола промышляють </w:t>
      </w:r>
      <w:r>
        <w:br/>
      </w:r>
      <w:r>
        <w:t xml:space="preserve">тЪми или другими способами, вырабатывая </w:t>
      </w:r>
      <w:r>
        <w:br/>
      </w:r>
      <w:r>
        <w:t xml:space="preserve">до 1900 т. руб. въ годъ. На первомъ мЪ- </w:t>
      </w:r>
      <w:r>
        <w:br/>
      </w:r>
      <w:r>
        <w:t xml:space="preserve">стЪ являютея отхоже промыслы — болъе</w:t>
      </w:r>
    </w:p>
    <w:p>
      <w:pPr>
        <w:pStyle w:val="Normal"/>
      </w:pPr>
      <w:r>
        <w:t xml:space="preserve">16,500 чел. до 500,000 руб., засимъ вывозка</w:t>
      </w:r>
    </w:p>
    <w:p>
      <w:pPr>
        <w:pStyle w:val="Normal"/>
      </w:pPr>
      <w:r>
        <w:t xml:space="preserve">лЪсу 11,400 чел. болЪе 213,600 руб., силавъ</w:t>
      </w:r>
    </w:p>
    <w:p>
      <w:pPr>
        <w:pStyle w:val="Normal"/>
      </w:pPr>
      <w:r>
        <w:t xml:space="preserve">его 7800 чел. — 172,600 руб., рубка лЪсу и</w:t>
      </w:r>
    </w:p>
    <w:p>
      <w:pPr>
        <w:pStyle w:val="Normal"/>
      </w:pPr>
      <w:r>
        <w:t xml:space="preserve">дровъ 5737 чел. болЪе 59,000 руб., извозъ</w:t>
      </w:r>
    </w:p>
    <w:p>
      <w:pPr>
        <w:pStyle w:val="Normal"/>
      </w:pPr>
      <w:r>
        <w:t xml:space="preserve">болЪе 2100 чел. свыше. 60,000 руб. Болве</w:t>
      </w:r>
    </w:p>
    <w:p>
      <w:pPr>
        <w:pStyle w:val="Normal"/>
      </w:pPr>
      <w:r>
        <w:t xml:space="preserve">15,000 чел; судорабоше. Засимъ, — выжига-</w:t>
      </w:r>
    </w:p>
    <w:p>
      <w:pPr>
        <w:pStyle w:val="Normal"/>
      </w:pPr>
      <w:r>
        <w:t xml:space="preserve">не угля, выдфлка овчинъ, тельгъ, саней,</w:t>
      </w:r>
    </w:p>
    <w:p>
      <w:pPr>
        <w:pStyle w:val="Normal"/>
      </w:pPr>
      <w:r>
        <w:t xml:space="preserve">валенокъ, свтей, рыболовн. снаряд. и проч. </w:t>
      </w:r>
      <w:r>
        <w:br/>
      </w:r>
      <w:r>
        <w:t xml:space="preserve">доставляють извЪстн. заработки нуждающ. </w:t>
      </w:r>
      <w:r>
        <w:br/>
      </w:r>
      <w:r>
        <w:t xml:space="preserve">Фабрично-заводек. промышленность</w:t>
      </w:r>
    </w:p>
    <w:p>
      <w:pPr>
        <w:pStyle w:val="Normal"/>
      </w:pPr>
      <w:r>
        <w:t xml:space="preserve">носитъ сельско-хозяйственный характеръ и</w:t>
      </w:r>
    </w:p>
    <w:p>
      <w:pPr>
        <w:pStyle w:val="Normal"/>
      </w:pPr>
      <w:r>
        <w:t xml:space="preserve">развита слабо, что отражается на низкихъ</w:t>
      </w:r>
    </w:p>
    <w:p>
      <w:pPr>
        <w:pStyle w:val="Normal"/>
      </w:pPr>
      <w:r>
        <w:t xml:space="preserve">цБнахь земледЪльческ. рабочихъ: велд- </w:t>
      </w:r>
      <w:r>
        <w:br/>
      </w:r>
      <w:r>
        <w:t xml:space="preserve">Большая Энциклопед!я, т. У.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стые отсутствйя постороннихъ заработковъ, </w:t>
      </w:r>
      <w:r>
        <w:br/>
      </w:r>
      <w:r>
        <w:t xml:space="preserve">предложеше превышаетъь спросъ на рабо- </w:t>
      </w:r>
      <w:r>
        <w:br/>
      </w:r>
      <w:r>
        <w:t xml:space="preserve">Ия руки, котор. очень дешевы. Общее чи- </w:t>
      </w:r>
      <w:r>
        <w:br/>
      </w:r>
      <w:r>
        <w:t xml:space="preserve">сло фабр. и завод. 1089, на котор. имфли </w:t>
      </w:r>
      <w:r>
        <w:br/>
      </w:r>
      <w:r>
        <w:t xml:space="preserve">занятя 6055 чел., производительность до </w:t>
      </w:r>
      <w:r>
        <w:br/>
      </w:r>
      <w:r>
        <w:t xml:space="preserve">3350 т. руб. Наибольшие обороты прихо- </w:t>
      </w:r>
      <w:r>
        <w:br/>
      </w:r>
      <w:r>
        <w:t xml:space="preserve">дятся на винокурен. заводы, засимъ водочн., </w:t>
      </w:r>
      <w:r>
        <w:br/>
      </w:r>
      <w:r>
        <w:t xml:space="preserve">мукомольн., табачн., кожевен., спичечные, </w:t>
      </w:r>
      <w:r>
        <w:br/>
      </w:r>
      <w:r>
        <w:t xml:space="preserve">выдЪлываюнще древесн. массу для бумаги, </w:t>
      </w:r>
      <w:r>
        <w:br/>
      </w:r>
      <w:r>
        <w:t xml:space="preserve">лЪеопильные, стекляные, обрабатыв. ленъ, </w:t>
      </w:r>
      <w:r>
        <w:br/>
      </w:r>
      <w:r>
        <w:t xml:space="preserve">тончарные и др.</w:t>
      </w:r>
    </w:p>
    <w:p>
      <w:pPr>
        <w:pStyle w:val="Normal"/>
      </w:pPr>
      <w:r>
        <w:t xml:space="preserve">Торговля сосредоточивается преимущ. </w:t>
      </w:r>
      <w:r>
        <w:br/>
      </w:r>
      <w:r>
        <w:t xml:space="preserve">въ городахъ, прилегающ. къ лишямъ жел. </w:t>
      </w:r>
      <w:r>
        <w:br/>
      </w:r>
      <w:r>
        <w:t xml:space="preserve">дорогъ, и за немногими исключешями въ </w:t>
      </w:r>
      <w:r>
        <w:br/>
      </w:r>
      <w:r>
        <w:t xml:space="preserve">рукахъ евреевъ. НаиболЪе распространен- </w:t>
      </w:r>
      <w:r>
        <w:br/>
      </w:r>
      <w:r>
        <w:t xml:space="preserve">ными операщями являются: вывозъ льну </w:t>
      </w:r>
      <w:r>
        <w:br/>
      </w:r>
      <w:r>
        <w:t xml:space="preserve">и лБеу, преимуществ. въ Ригу, привозъ </w:t>
      </w:r>
      <w:r>
        <w:br/>
      </w:r>
      <w:r>
        <w:t xml:space="preserve">галантер. и бакал. тов. изъ Москвы и Ри- </w:t>
      </w:r>
      <w:r>
        <w:br/>
      </w:r>
      <w:r>
        <w:t xml:space="preserve">ги, а также суконъ и хлБба изъ Гроднен- </w:t>
      </w:r>
      <w:r>
        <w:br/>
      </w:r>
      <w:r>
        <w:t xml:space="preserve">ской губ. Торгов. документ. разныхъ на- </w:t>
      </w:r>
      <w:r>
        <w:br/>
      </w:r>
      <w:r>
        <w:t xml:space="preserve">именов. 14,611; торгово-промьиил. заведейй </w:t>
      </w:r>
      <w:r>
        <w:br/>
      </w:r>
      <w:r>
        <w:t xml:space="preserve">9806, обороть котор. исчисл. свыше 263 </w:t>
      </w:r>
      <w:r>
        <w:br/>
      </w:r>
      <w:r>
        <w:t xml:space="preserve">милл. руб. Первое мфсто въ этомъ отнош. </w:t>
      </w:r>
      <w:r>
        <w:br/>
      </w:r>
      <w:r>
        <w:t xml:space="preserve">принадлеж. г. Двинеку. Ярмарки съ каж- </w:t>
      </w:r>
      <w:r>
        <w:br/>
      </w:r>
      <w:r>
        <w:t xml:space="preserve">дымъ годомъ теряютъь прежнее торговое </w:t>
      </w:r>
      <w:r>
        <w:br/>
      </w:r>
      <w:r>
        <w:t xml:space="preserve">значене и обращаются въ базары и торжки </w:t>
      </w:r>
      <w:r>
        <w:br/>
      </w:r>
      <w:r>
        <w:t xml:space="preserve">съ весьма ограничен. оборотами. Кредитн. </w:t>
      </w:r>
      <w:r>
        <w:br/>
      </w:r>
      <w:r>
        <w:t xml:space="preserve">учрежд. въ губ. 13, котор. сосредоточ. въ </w:t>
      </w:r>
      <w:r>
        <w:br/>
      </w:r>
      <w:r>
        <w:t xml:space="preserve">тор. Витебскв, ДвинскВ и ПолоцкЪ.</w:t>
      </w:r>
    </w:p>
    <w:p>
      <w:pPr>
        <w:pStyle w:val="Normal"/>
      </w:pPr>
      <w:r>
        <w:t xml:space="preserve">Населен1е по переписи 1897 исчиел. </w:t>
      </w:r>
      <w:r>
        <w:br/>
      </w:r>
      <w:r>
        <w:t xml:space="preserve">1.489,246 (736,382 м., 752,364 ж.), въ томъ </w:t>
      </w:r>
      <w:r>
        <w:br/>
      </w:r>
      <w:r>
        <w:t xml:space="preserve">числь иностр.-поддан. 1098 (561 м., 537 ж.); </w:t>
      </w:r>
      <w:r>
        <w:br/>
      </w:r>
      <w:r>
        <w:t xml:space="preserve">средн. плотность 38,53 на кв. версту. По </w:t>
      </w:r>
      <w:r>
        <w:br/>
      </w:r>
      <w:r>
        <w:t xml:space="preserve">уъздамъ населен. распредЪл. такъ: Витебск. </w:t>
      </w:r>
      <w:r>
        <w:br/>
      </w:r>
      <w:r>
        <w:t xml:space="preserve">177,432 (88,913 м., 88,519 ж.), Велижск. 100,079 </w:t>
      </w:r>
      <w:r>
        <w:br/>
      </w:r>
      <w:r>
        <w:t xml:space="preserve">48,711 м., 51,368 ж.), Городецкомъ 112,033 </w:t>
      </w:r>
      <w:r>
        <w:br/>
      </w:r>
      <w:r>
        <w:t xml:space="preserve">55.590 м., 56,443 ж.), Двинекомъ 237,028 </w:t>
      </w:r>
      <w:r>
        <w:br/>
      </w:r>
      <w:r>
        <w:t xml:space="preserve">(120,904 м., 116,119 ж.), Дриссенскомъ 97,083 </w:t>
      </w:r>
      <w:r>
        <w:br/>
      </w:r>
      <w:r>
        <w:t xml:space="preserve">(48,160 м., 48,923 ж.), Лепельекомъ 157,106 </w:t>
      </w:r>
      <w:r>
        <w:br/>
      </w:r>
      <w:r>
        <w:t xml:space="preserve">(71.585 м. 19121 ‚ ‘юцинскомъ 128,155 </w:t>
      </w:r>
      <w:r>
        <w:br/>
      </w:r>
      <w:r>
        <w:t xml:space="preserve">(63,227 м. 64,928 ж.), Невельскомъ 110,394 </w:t>
      </w:r>
      <w:r>
        <w:br/>
      </w:r>
      <w:r>
        <w:t xml:space="preserve">(52,702 м., 57,692 ж.), Полоцк. 141,841 (70,127 </w:t>
      </w:r>
      <w:r>
        <w:br/>
      </w:r>
      <w:r>
        <w:t xml:space="preserve">м., 71/114 ж.), Рьжицк. 136,445 (66,397 м., </w:t>
      </w:r>
      <w:r>
        <w:br/>
      </w:r>
      <w:r>
        <w:t xml:space="preserve">70,048 ж.), Себежскомъ 92,055 (44,566 м., </w:t>
      </w:r>
      <w:r>
        <w:br/>
      </w:r>
      <w:r>
        <w:t xml:space="preserve">47,489 ж.). Этнографич. составъ населешя </w:t>
      </w:r>
      <w:r>
        <w:br/>
      </w:r>
      <w:r>
        <w:t xml:space="preserve">довольно разнообраз. Большинство бЪло0- </w:t>
      </w:r>
      <w:r>
        <w:br/>
      </w:r>
      <w:r>
        <w:t xml:space="preserve">руесы (болЪе 6000), затвмъ латыши (2090), </w:t>
      </w:r>
      <w:r>
        <w:br/>
      </w:r>
      <w:r>
        <w:t xml:space="preserve">евреи (до 120/0), великор., поляки, нъмцы </w:t>
      </w:r>
      <w:r>
        <w:br/>
      </w:r>
      <w:r>
        <w:t xml:space="preserve">и эсты. Правосл. болъе 770 тые., катол. </w:t>
      </w:r>
      <w:r>
        <w:br/>
      </w:r>
      <w:r>
        <w:t xml:space="preserve">358 тыс., евреевъ 160 тые., раскольн. 85,000, </w:t>
      </w:r>
      <w:r>
        <w:br/>
      </w:r>
      <w:r>
        <w:t xml:space="preserve">протестант. свыше 33,000 чел.</w:t>
      </w:r>
    </w:p>
    <w:p>
      <w:pPr>
        <w:pStyle w:val="Normal"/>
      </w:pPr>
      <w:r>
        <w:t xml:space="preserve">Движен!е населен1я. Браковъ заклю- </w:t>
      </w:r>
      <w:r>
        <w:br/>
      </w:r>
      <w:r>
        <w:t xml:space="preserve">чено 10,943, родилось 61,339 (31,821 м., </w:t>
      </w:r>
      <w:r>
        <w:br/>
      </w:r>
      <w:r>
        <w:t xml:space="preserve">29,518 д.), умерло 34,876 (18,331 м., 16,545 </w:t>
      </w:r>
      <w:r>
        <w:br/>
      </w:r>
      <w:r>
        <w:t xml:space="preserve">ж.), естествен. приростъ 26,463 души.</w:t>
      </w:r>
    </w:p>
    <w:p>
      <w:pPr>
        <w:pStyle w:val="Normal"/>
      </w:pPr>
      <w:r>
        <w:t xml:space="preserve">Пути сообщен1я: водяные по рЪкамъ, </w:t>
      </w:r>
      <w:r>
        <w:br/>
      </w:r>
      <w:r>
        <w:t xml:space="preserve">до 1000 в., изъ коихь 700 в. приходитея </w:t>
      </w:r>
      <w:r>
        <w:br/>
      </w:r>
      <w:r>
        <w:t xml:space="preserve">на р. Зан. Двину, по котор. располож. въ </w:t>
      </w:r>
      <w:r>
        <w:br/>
      </w:r>
      <w:r>
        <w:t xml:space="preserve">предл. губ. 18 приетаней; почтовыхъ и </w:t>
      </w:r>
      <w:r>
        <w:br/>
      </w:r>
      <w:r>
        <w:t xml:space="preserve">тгрунтовыхъ дорогь 941 в., шоссейн. 381 в. </w:t>
      </w:r>
      <w:r>
        <w:br/>
      </w:r>
      <w:r>
        <w:t xml:space="preserve">и рельсовыхь путей до 500 в., изъ коихъ </w:t>
      </w:r>
      <w:r>
        <w:br/>
      </w:r>
      <w:r>
        <w:t xml:space="preserve">360 в. приходится на риго-орловск. и 138 в. </w:t>
      </w:r>
      <w:r>
        <w:br/>
      </w:r>
      <w:r>
        <w:t xml:space="preserve">на с-пет.-варш. По сЪверной части губ. </w:t>
      </w:r>
      <w:r>
        <w:br/>
      </w:r>
      <w:r>
        <w:t xml:space="preserve">оканчивается постройкою важная маги- </w:t>
      </w:r>
      <w:r>
        <w:br/>
      </w:r>
      <w:r>
        <w:t xml:space="preserve">стральная лиШя моск.-виндавск, проходя- </w:t>
      </w:r>
      <w:r>
        <w:br/>
      </w:r>
      <w:r>
        <w:t xml:space="preserve">щая черезь Себежь на Ржицу и Крейц- </w:t>
      </w:r>
      <w:r>
        <w:br/>
      </w:r>
      <w:r>
        <w:t xml:space="preserve">бургъ; приступлено къ постройкЪ черезъ </w:t>
      </w:r>
      <w:r>
        <w:br/>
      </w:r>
      <w:r>
        <w:t xml:space="preserve">Невель на Витебскъ спб.-могилевск. линйи.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Витввскля гувЕрнтя.</w:t>
      </w:r>
    </w:p>
    <w:p>
      <w:pPr>
        <w:pStyle w:val="Normal"/>
      </w:pPr>
      <w:r>
        <w:t xml:space="preserve">Садоводство и огородничество не носять </w:t>
      </w:r>
      <w:r>
        <w:br/>
      </w:r>
      <w:r>
        <w:t xml:space="preserve">промышлен. характера и служать лишь </w:t>
      </w:r>
      <w:r>
        <w:br/>
      </w:r>
      <w:r>
        <w:t xml:space="preserve">для удовлетвор. мЪетныхь потребностей; </w:t>
      </w:r>
      <w:r>
        <w:br/>
      </w:r>
      <w:r>
        <w:t xml:space="preserve">продукты того и другого не высокаго ка- </w:t>
      </w:r>
      <w:r>
        <w:br/>
      </w:r>
      <w:r>
        <w:t xml:space="preserve">чества и лишь въ исключительн. урожай- </w:t>
      </w:r>
      <w:r>
        <w:br/>
      </w:r>
      <w:r>
        <w:t xml:space="preserve">ные годы яблоки и груши вывозятся въ </w:t>
      </w:r>
      <w:r>
        <w:br/>
      </w:r>
      <w:r>
        <w:t xml:space="preserve">друпя губерши.</w:t>
      </w:r>
    </w:p>
    <w:p>
      <w:pPr>
        <w:pStyle w:val="Normal"/>
      </w:pPr>
      <w:r>
        <w:t xml:space="preserve">Скотоводство хотя и служить необхо- </w:t>
      </w:r>
      <w:r>
        <w:br/>
      </w:r>
      <w:r>
        <w:t xml:space="preserve">димымъ подспорьемъ въ хозайствен. быту </w:t>
      </w:r>
      <w:r>
        <w:br/>
      </w:r>
      <w:r>
        <w:t xml:space="preserve">мЪотн, населешя, весьма нуждающагося въ </w:t>
      </w:r>
      <w:r>
        <w:br/>
      </w:r>
      <w:r>
        <w:t xml:space="preserve">удобрени, но стоить на довольно низкой </w:t>
      </w:r>
      <w:r>
        <w:br/>
      </w:r>
      <w:r>
        <w:t xml:space="preserve">степени развитя. Разводятея мЪстн. по- </w:t>
      </w:r>
      <w:r>
        <w:br/>
      </w:r>
      <w:r>
        <w:t xml:space="preserve">роды. Недостатокъь оборотн. капиталовъ, </w:t>
      </w:r>
      <w:r>
        <w:br/>
      </w:r>
      <w:r>
        <w:t xml:space="preserve">въ связи съ ограниченнымъ количествомъ </w:t>
      </w:r>
      <w:r>
        <w:br/>
      </w:r>
      <w:r>
        <w:t xml:space="preserve">удобн. пастбищь и сЪнокосовъ, а также </w:t>
      </w:r>
      <w:r>
        <w:br/>
      </w:r>
      <w:r>
        <w:t xml:space="preserve">отсутетыемъ травосвяшя, служатъ причи- </w:t>
      </w:r>
      <w:r>
        <w:br/>
      </w:r>
      <w:r>
        <w:t xml:space="preserve">ной того, что по качеству скота и его ко- </w:t>
      </w:r>
      <w:r>
        <w:br/>
      </w:r>
      <w:r>
        <w:t xml:space="preserve">личеству скотоводство не удовлетворяеть </w:t>
      </w:r>
      <w:r>
        <w:br/>
      </w:r>
      <w:r>
        <w:t xml:space="preserve">Н цамъ сельскаго хозяйства. Конскихъ </w:t>
      </w:r>
      <w:r>
        <w:br/>
      </w:r>
      <w:r>
        <w:t xml:space="preserve">заводовъ 3. Общее количество. головъ до- </w:t>
      </w:r>
      <w:r>
        <w:br/>
      </w:r>
      <w:r>
        <w:t xml:space="preserve">стигаеть 1.558,230, въ томъ числВ лоша- </w:t>
      </w:r>
      <w:r>
        <w:br/>
      </w:r>
      <w:r>
        <w:t xml:space="preserve">дей 311,285, рог. скота 494,737, овецъ 423,265, </w:t>
      </w:r>
      <w:r>
        <w:br/>
      </w:r>
      <w:r>
        <w:t xml:space="preserve">козъ 16,342, свиней 312,598. СЪна снято </w:t>
      </w:r>
      <w:r>
        <w:br/>
      </w:r>
      <w:r>
        <w:t xml:space="preserve">болъе 361/2 миал. пуд.</w:t>
      </w:r>
    </w:p>
    <w:p>
      <w:pPr>
        <w:pStyle w:val="Normal"/>
      </w:pPr>
      <w:r>
        <w:t xml:space="preserve">Рыболовство даетъ нЪкотор. рессурсы </w:t>
      </w:r>
      <w:r>
        <w:br/>
      </w:r>
      <w:r>
        <w:t xml:space="preserve">населению; продукты его, кромЪ сбыта на </w:t>
      </w:r>
      <w:r>
        <w:br/>
      </w:r>
      <w:r>
        <w:t xml:space="preserve">мЪетЪь, вывозятся въ Минск. и Могилевск. </w:t>
      </w:r>
      <w:r>
        <w:br/>
      </w:r>
      <w:r>
        <w:t xml:space="preserve">губ. на сумму до 80,000 р. Ловятся главн. </w:t>
      </w:r>
      <w:r>
        <w:br/>
      </w:r>
      <w:r>
        <w:t xml:space="preserve">образ. щука, лещь, окунь, карась, налимъ, </w:t>
      </w:r>
      <w:r>
        <w:br/>
      </w:r>
      <w:r>
        <w:t xml:space="preserve">въ нЪкотор. мВетахъ судакъ, сомъ, форель, </w:t>
      </w:r>
      <w:r>
        <w:br/>
      </w:r>
      <w:r>
        <w:t xml:space="preserve">селява, угорь. Промыселъь этоть суще- </w:t>
      </w:r>
      <w:r>
        <w:br/>
      </w:r>
      <w:r>
        <w:t xml:space="preserve">ствуеть на озерахъ и Зап. ДвинЪ.</w:t>
      </w:r>
    </w:p>
    <w:p>
      <w:pPr>
        <w:pStyle w:val="Normal"/>
      </w:pPr>
      <w:r>
        <w:t xml:space="preserve">Лъса занимають огромныя простран- </w:t>
      </w:r>
      <w:r>
        <w:br/>
      </w:r>
      <w:r>
        <w:t xml:space="preserve">ства, до 350/00 всей площ. губ., распред®в- </w:t>
      </w:r>
      <w:r>
        <w:br/>
      </w:r>
      <w:r>
        <w:t xml:space="preserve">ляясь неравномЪрно между уъздами, изъ </w:t>
      </w:r>
      <w:r>
        <w:br/>
      </w:r>
      <w:r>
        <w:t xml:space="preserve">котор. самыми лЪеными являются: Велиж- </w:t>
      </w:r>
      <w:r>
        <w:br/>
      </w:r>
      <w:r>
        <w:t xml:space="preserve">скй и ЛюцинскШ; меньше всего лВсовъЪ въ </w:t>
      </w:r>
      <w:r>
        <w:br/>
      </w:r>
      <w:r>
        <w:t xml:space="preserve">Лепельск. и Рьжицк. уБздахъ. Лъсьъ хоро- </w:t>
      </w:r>
      <w:r>
        <w:br/>
      </w:r>
      <w:r>
        <w:t xml:space="preserve">шаго качества, много строевого; преобла- </w:t>
      </w:r>
      <w:r>
        <w:br/>
      </w:r>
      <w:r>
        <w:t xml:space="preserve">дающ. породы: сосна, ель и береза. Над- </w:t>
      </w:r>
      <w:r>
        <w:br/>
      </w:r>
      <w:r>
        <w:t xml:space="preserve">зору лЪеохранит. комитета подчин. 3420 </w:t>
      </w:r>
      <w:r>
        <w:br/>
      </w:r>
      <w:r>
        <w:t xml:space="preserve">дачъ съ общей площадью 1.116,726 дес., въ </w:t>
      </w:r>
      <w:r>
        <w:br/>
      </w:r>
      <w:r>
        <w:t xml:space="preserve">томъ числЪ казен. 231,117 дес., крестьян.</w:t>
      </w:r>
    </w:p>
    <w:p>
      <w:pPr>
        <w:pStyle w:val="Normal"/>
      </w:pPr>
      <w:r>
        <w:t xml:space="preserve">общ. 6184 дес., церков., монаст. и городек.</w:t>
      </w:r>
    </w:p>
    <w:p>
      <w:pPr>
        <w:pStyle w:val="Normal"/>
      </w:pPr>
      <w:r>
        <w:t xml:space="preserve">2688 дес. и частновладЪльч. 868,480’ дес.</w:t>
      </w:r>
    </w:p>
    <w:p>
      <w:pPr>
        <w:pStyle w:val="Normal"/>
      </w:pPr>
      <w:r>
        <w:t xml:space="preserve">Кустарные промыслы не развиты. </w:t>
      </w:r>
      <w:r>
        <w:br/>
      </w:r>
      <w:r>
        <w:t xml:space="preserve">Но при увеличивающемся среди крестьянъ </w:t>
      </w:r>
      <w:r>
        <w:br/>
      </w:r>
      <w:r>
        <w:t xml:space="preserve">малоземельи и безземельи и слабомъ раз- </w:t>
      </w:r>
      <w:r>
        <w:br/>
      </w:r>
      <w:r>
        <w:t xml:space="preserve">вит фабрично-заводск. дла, рабошя силы </w:t>
      </w:r>
      <w:r>
        <w:br/>
      </w:r>
      <w:r>
        <w:t xml:space="preserve">’ вынуждены изыскиваль средства къ жизни </w:t>
      </w:r>
      <w:r>
        <w:br/>
      </w:r>
      <w:r>
        <w:t xml:space="preserve">помимо своего главн. занятя. Въ общемь </w:t>
      </w:r>
      <w:r>
        <w:br/>
      </w:r>
      <w:r>
        <w:t xml:space="preserve">до 55,000 дупгь обоего пола промышляють </w:t>
      </w:r>
      <w:r>
        <w:br/>
      </w:r>
      <w:r>
        <w:t xml:space="preserve">тЪми или другими способами, вырабатывая </w:t>
      </w:r>
      <w:r>
        <w:br/>
      </w:r>
      <w:r>
        <w:t xml:space="preserve">до 1900 т. руб. въ годъ. На первомъ мЪ- </w:t>
      </w:r>
      <w:r>
        <w:br/>
      </w:r>
      <w:r>
        <w:t xml:space="preserve">стЪ являютея отхоже промыслы — болъе</w:t>
      </w:r>
    </w:p>
    <w:p>
      <w:pPr>
        <w:pStyle w:val="Normal"/>
      </w:pPr>
      <w:r>
        <w:t xml:space="preserve">16,500 чел. до 500,000 руб., засимъ вывозка</w:t>
      </w:r>
    </w:p>
    <w:p>
      <w:pPr>
        <w:pStyle w:val="Normal"/>
      </w:pPr>
      <w:r>
        <w:t xml:space="preserve">лЪсу 11,400 чел. болЪе 213,600 руб., силавъ</w:t>
      </w:r>
    </w:p>
    <w:p>
      <w:pPr>
        <w:pStyle w:val="Normal"/>
      </w:pPr>
      <w:r>
        <w:t xml:space="preserve">его 7800 чел. — 172,600 руб., рубка лЪсу и</w:t>
      </w:r>
    </w:p>
    <w:p>
      <w:pPr>
        <w:pStyle w:val="Normal"/>
      </w:pPr>
      <w:r>
        <w:t xml:space="preserve">дровъ 5737 чел. болЪе 59,000 руб., извозъ</w:t>
      </w:r>
    </w:p>
    <w:p>
      <w:pPr>
        <w:pStyle w:val="Normal"/>
      </w:pPr>
      <w:r>
        <w:t xml:space="preserve">болЪе 2100 чел. свыше. 60,000 руб. Болве</w:t>
      </w:r>
    </w:p>
    <w:p>
      <w:pPr>
        <w:pStyle w:val="Normal"/>
      </w:pPr>
      <w:r>
        <w:t xml:space="preserve">15,000 чел; судорабоше. Засимъ, — выжига-</w:t>
      </w:r>
    </w:p>
    <w:p>
      <w:pPr>
        <w:pStyle w:val="Normal"/>
      </w:pPr>
      <w:r>
        <w:t xml:space="preserve">не угля, выдфлка овчинъ, тельгъ, саней,</w:t>
      </w:r>
    </w:p>
    <w:p>
      <w:pPr>
        <w:pStyle w:val="Normal"/>
      </w:pPr>
      <w:r>
        <w:t xml:space="preserve">валенокъ, свтей, рыболовн. снаряд. и проч. </w:t>
      </w:r>
      <w:r>
        <w:br/>
      </w:r>
      <w:r>
        <w:t xml:space="preserve">доставляють извЪстн. заработки нуждающ. </w:t>
      </w:r>
      <w:r>
        <w:br/>
      </w:r>
      <w:r>
        <w:t xml:space="preserve">Фабрично-заводек. промышленность</w:t>
      </w:r>
    </w:p>
    <w:p>
      <w:pPr>
        <w:pStyle w:val="Normal"/>
      </w:pPr>
      <w:r>
        <w:t xml:space="preserve">носитъ сельско-хозяйственный характеръ и</w:t>
      </w:r>
    </w:p>
    <w:p>
      <w:pPr>
        <w:pStyle w:val="Normal"/>
      </w:pPr>
      <w:r>
        <w:t xml:space="preserve">развита слабо, что отражается на низкихъ</w:t>
      </w:r>
    </w:p>
    <w:p>
      <w:pPr>
        <w:pStyle w:val="Normal"/>
      </w:pPr>
      <w:r>
        <w:t xml:space="preserve">цфнахь земледЪльческ. рабочихъ: велд- </w:t>
      </w:r>
      <w:r>
        <w:br/>
      </w:r>
      <w:r>
        <w:t xml:space="preserve">Большая Энциклопедя, т. У.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стые отсутствйя постороннихъ заработковъ, </w:t>
      </w:r>
      <w:r>
        <w:br/>
      </w:r>
      <w:r>
        <w:t xml:space="preserve">предложеше превышаетъ спросъ на рабо- </w:t>
      </w:r>
      <w:r>
        <w:br/>
      </w:r>
      <w:r>
        <w:t xml:space="preserve">Ия руки, котор. очень дешевы. Общее чи- </w:t>
      </w:r>
      <w:r>
        <w:br/>
      </w:r>
      <w:r>
        <w:t xml:space="preserve">сло фабр. и завод. 1089, на котор. имзли </w:t>
      </w:r>
      <w:r>
        <w:br/>
      </w:r>
      <w:r>
        <w:t xml:space="preserve">занятя 6055 чел., производительность до </w:t>
      </w:r>
      <w:r>
        <w:br/>
      </w:r>
      <w:r>
        <w:t xml:space="preserve">3350 т. руб. Наибольшие обороты прихо- </w:t>
      </w:r>
      <w:r>
        <w:br/>
      </w:r>
      <w:r>
        <w:t xml:space="preserve">дятся на винокурен. заводы, засимъ водочн., </w:t>
      </w:r>
      <w:r>
        <w:br/>
      </w:r>
      <w:r>
        <w:t xml:space="preserve">мукомольн., табачн., кожевен., спичечные, </w:t>
      </w:r>
      <w:r>
        <w:br/>
      </w:r>
      <w:r>
        <w:t xml:space="preserve">выдЪлываюнще древесн. массу для бумаги, </w:t>
      </w:r>
      <w:r>
        <w:br/>
      </w:r>
      <w:r>
        <w:t xml:space="preserve">лЪеопильные, стекляные, обрабатыв. ленъ, </w:t>
      </w:r>
      <w:r>
        <w:br/>
      </w:r>
      <w:r>
        <w:t xml:space="preserve">тончарные и др.</w:t>
      </w:r>
    </w:p>
    <w:p>
      <w:pPr>
        <w:pStyle w:val="Normal"/>
      </w:pPr>
      <w:r>
        <w:t xml:space="preserve">Торговля сосредоточивается преимущ. </w:t>
      </w:r>
      <w:r>
        <w:br/>
      </w:r>
      <w:r>
        <w:t xml:space="preserve">въ городахъ, прилегающ. къ лишямъ жел. </w:t>
      </w:r>
      <w:r>
        <w:br/>
      </w:r>
      <w:r>
        <w:t xml:space="preserve">дорогъ, и за немногими исключешями въ </w:t>
      </w:r>
      <w:r>
        <w:br/>
      </w:r>
      <w:r>
        <w:t xml:space="preserve">рукахъ евреевъ. НаиболЪе распространен- </w:t>
      </w:r>
      <w:r>
        <w:br/>
      </w:r>
      <w:r>
        <w:t xml:space="preserve">ными операщями являются: вывозъ льну </w:t>
      </w:r>
      <w:r>
        <w:br/>
      </w:r>
      <w:r>
        <w:t xml:space="preserve">и лБеу, преимуществ. въ Ригу, привозъ </w:t>
      </w:r>
      <w:r>
        <w:br/>
      </w:r>
      <w:r>
        <w:t xml:space="preserve">галантер. и бакал. тов. изъ Москвы и Ри- </w:t>
      </w:r>
      <w:r>
        <w:br/>
      </w:r>
      <w:r>
        <w:t xml:space="preserve">ги, а также суконъ и хлбба изъ Гроднен- </w:t>
      </w:r>
      <w:r>
        <w:br/>
      </w:r>
      <w:r>
        <w:t xml:space="preserve">ской губ. Торгов. документ. разныхъ на- </w:t>
      </w:r>
      <w:r>
        <w:br/>
      </w:r>
      <w:r>
        <w:t xml:space="preserve">именов. 14,611; торгово-промьиил. заведей </w:t>
      </w:r>
      <w:r>
        <w:br/>
      </w:r>
      <w:r>
        <w:t xml:space="preserve">9806, обороть котор. исчисл. свыше 263 </w:t>
      </w:r>
      <w:r>
        <w:br/>
      </w:r>
      <w:r>
        <w:t xml:space="preserve">милл. руб. Первое мфсто въ этомъ отнош. </w:t>
      </w:r>
      <w:r>
        <w:br/>
      </w:r>
      <w:r>
        <w:t xml:space="preserve">принадлеж. г. Двинеку. Ярмарки съ каж- </w:t>
      </w:r>
      <w:r>
        <w:br/>
      </w:r>
      <w:r>
        <w:t xml:space="preserve">дымъ годомъ теряютъ прежнее торговое </w:t>
      </w:r>
      <w:r>
        <w:br/>
      </w:r>
      <w:r>
        <w:t xml:space="preserve">значене и обращаются въ базары и торжки </w:t>
      </w:r>
      <w:r>
        <w:br/>
      </w:r>
      <w:r>
        <w:t xml:space="preserve">съ весьма ограничен. оборотами. Кредитн. </w:t>
      </w:r>
      <w:r>
        <w:br/>
      </w:r>
      <w:r>
        <w:t xml:space="preserve">учрежд. въ губ. 13, котор. сосредоточ. въ </w:t>
      </w:r>
      <w:r>
        <w:br/>
      </w:r>
      <w:r>
        <w:t xml:space="preserve">тор. Витебск®, ДвинскВ и ПолоцкЪ.</w:t>
      </w:r>
    </w:p>
    <w:p>
      <w:pPr>
        <w:pStyle w:val="Normal"/>
      </w:pPr>
      <w:r>
        <w:t xml:space="preserve">Населен1е по переписи 1897 исчисл. </w:t>
      </w:r>
      <w:r>
        <w:br/>
      </w:r>
      <w:r>
        <w:t xml:space="preserve">1.489,246 (736,382 м., 752,364 ж.), въ томъ </w:t>
      </w:r>
      <w:r>
        <w:br/>
      </w:r>
      <w:r>
        <w:t xml:space="preserve">числь иностр.-поддан. 1098 (561 м., 537 ж.); </w:t>
      </w:r>
      <w:r>
        <w:br/>
      </w:r>
      <w:r>
        <w:t xml:space="preserve">средн. плотность 38,53 на кв. версту. По </w:t>
      </w:r>
      <w:r>
        <w:br/>
      </w:r>
      <w:r>
        <w:t xml:space="preserve">уъздамъ населен. распредЪл. такъ: Витебск. </w:t>
      </w:r>
      <w:r>
        <w:br/>
      </w:r>
      <w:r>
        <w:t xml:space="preserve">177,432 (88,913 м., 88,519 ж.), Велижск. 100,079 </w:t>
      </w:r>
      <w:r>
        <w:br/>
      </w:r>
      <w:r>
        <w:t xml:space="preserve">48,711 м., 51,368 ж.), Городецкомъ 112,033 </w:t>
      </w:r>
      <w:r>
        <w:br/>
      </w:r>
      <w:r>
        <w:t xml:space="preserve">55.590 м., 56,443 ж.), Двинекомъ 237,028 </w:t>
      </w:r>
      <w:r>
        <w:br/>
      </w:r>
      <w:r>
        <w:t xml:space="preserve">(120,904 м., 116,119 ж.), Дриссенскомъ 97,083 </w:t>
      </w:r>
      <w:r>
        <w:br/>
      </w:r>
      <w:r>
        <w:t xml:space="preserve">(48,160 м., 48,923 ж.), Лепельекомъ 157,106 </w:t>
      </w:r>
      <w:r>
        <w:br/>
      </w:r>
      <w:r>
        <w:t xml:space="preserve">(71.585 м., 19,121 ‚ ‘юцинскомъ 128,155 </w:t>
      </w:r>
      <w:r>
        <w:br/>
      </w:r>
      <w:r>
        <w:t xml:space="preserve">(63,227 м. 64,928 ж.), Невельскомъ 110,394 </w:t>
      </w:r>
      <w:r>
        <w:br/>
      </w:r>
      <w:r>
        <w:t xml:space="preserve">(52,702 м., 57,692 ж.), Полоцк. 141,841 (70,127 </w:t>
      </w:r>
      <w:r>
        <w:br/>
      </w:r>
      <w:r>
        <w:t xml:space="preserve">м., 71/114 ж.), Рьжицк. 136,445 (66,397 м., </w:t>
      </w:r>
      <w:r>
        <w:br/>
      </w:r>
      <w:r>
        <w:t xml:space="preserve">70,048 ж.), Себежскомъ 92,055 (44,566 м., </w:t>
      </w:r>
      <w:r>
        <w:br/>
      </w:r>
      <w:r>
        <w:t xml:space="preserve">47,489 ж.). Этнографич. составъ населешя </w:t>
      </w:r>
      <w:r>
        <w:br/>
      </w:r>
      <w:r>
        <w:t xml:space="preserve">довольно разнообраз. Большинство бЪло0- </w:t>
      </w:r>
      <w:r>
        <w:br/>
      </w:r>
      <w:r>
        <w:t xml:space="preserve">руесы (болЪе 6000), затвмъ латыши (2090), </w:t>
      </w:r>
      <w:r>
        <w:br/>
      </w:r>
      <w:r>
        <w:t xml:space="preserve">евреи (до 120/0), великор., поляки, нъмцы </w:t>
      </w:r>
      <w:r>
        <w:br/>
      </w:r>
      <w:r>
        <w:t xml:space="preserve">и эсты. Правосл. болъе 770 тые., катол. </w:t>
      </w:r>
      <w:r>
        <w:br/>
      </w:r>
      <w:r>
        <w:t xml:space="preserve">358 тыс., евреевъ 160 тые., раскольн. 85,000, </w:t>
      </w:r>
      <w:r>
        <w:br/>
      </w:r>
      <w:r>
        <w:t xml:space="preserve">протестант. свыше 33,000 чел.</w:t>
      </w:r>
    </w:p>
    <w:p>
      <w:pPr>
        <w:pStyle w:val="Normal"/>
      </w:pPr>
      <w:r>
        <w:t xml:space="preserve">Движен{е населен1я. Браковъ заклю- </w:t>
      </w:r>
      <w:r>
        <w:br/>
      </w:r>
      <w:r>
        <w:t xml:space="preserve">чено 10,943, родилось 61,339 (31,821 м., </w:t>
      </w:r>
      <w:r>
        <w:br/>
      </w:r>
      <w:r>
        <w:t xml:space="preserve">29,518 д.), умерло 34,876 (18,331 м., 16,545 </w:t>
      </w:r>
      <w:r>
        <w:br/>
      </w:r>
      <w:r>
        <w:t xml:space="preserve">ж.), естествен. приростъ 26,463 души.</w:t>
      </w:r>
    </w:p>
    <w:p>
      <w:pPr>
        <w:pStyle w:val="Normal"/>
      </w:pPr>
      <w:r>
        <w:t xml:space="preserve">Пути сообщен!я: водяные по рЪкамъ, </w:t>
      </w:r>
      <w:r>
        <w:br/>
      </w:r>
      <w:r>
        <w:t xml:space="preserve">до 1000 в., изъ коихь 700 в. приходитея </w:t>
      </w:r>
      <w:r>
        <w:br/>
      </w:r>
      <w:r>
        <w:t xml:space="preserve">на р. Зан. Двину, по котор. располож. въ </w:t>
      </w:r>
      <w:r>
        <w:br/>
      </w:r>
      <w:r>
        <w:t xml:space="preserve">предл. губ. 18 приетаней; почтовыхъ и </w:t>
      </w:r>
      <w:r>
        <w:br/>
      </w:r>
      <w:r>
        <w:t xml:space="preserve">грунтовыхъ дорогь 941 в., шоссейн. 381 в. </w:t>
      </w:r>
      <w:r>
        <w:br/>
      </w:r>
      <w:r>
        <w:t xml:space="preserve">и рельсовыхь путей до 500 в., изъ коихъ </w:t>
      </w:r>
      <w:r>
        <w:br/>
      </w:r>
      <w:r>
        <w:t xml:space="preserve">360 в. приходится на риго-орловек. и 138 в. </w:t>
      </w:r>
      <w:r>
        <w:br/>
      </w:r>
      <w:r>
        <w:t xml:space="preserve">на с-пет.-варш. По сЪверной части губ. </w:t>
      </w:r>
      <w:r>
        <w:br/>
      </w:r>
      <w:r>
        <w:t xml:space="preserve">оканчивается постройкою важная маги- </w:t>
      </w:r>
      <w:r>
        <w:br/>
      </w:r>
      <w:r>
        <w:t xml:space="preserve">стральная лиШя моск.-виндавск, проходя- </w:t>
      </w:r>
      <w:r>
        <w:br/>
      </w:r>
      <w:r>
        <w:t xml:space="preserve">щая черезь Себежь на Ржицу и Крейц- </w:t>
      </w:r>
      <w:r>
        <w:br/>
      </w:r>
      <w:r>
        <w:t xml:space="preserve">бургъ; приступлено кь постройкЪ черезъ </w:t>
      </w:r>
      <w:r>
        <w:br/>
      </w:r>
      <w:r>
        <w:t xml:space="preserve">Невель на Витебскъ спиб.-могилевск. линйи.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Повинности государств, окладные и </w:t>
      </w:r>
      <w:r>
        <w:br/>
      </w:r>
      <w:r>
        <w:t xml:space="preserve">туб. сборы въ 1897 поступили въ суммЪ </w:t>
      </w:r>
      <w:r>
        <w:br/>
      </w:r>
      <w:r>
        <w:t xml:space="preserve">1.771,529 руб., въ томъ числВ выкупныхъ </w:t>
      </w:r>
      <w:r>
        <w:br/>
      </w:r>
      <w:r>
        <w:t xml:space="preserve">1.444,129 руб., неокладн. 3.349,339 руб., изъ </w:t>
      </w:r>
      <w:r>
        <w:br/>
      </w:r>
      <w:r>
        <w:t xml:space="preserve">нихь акцизн. съ вина 2.884,490 руб. Не- </w:t>
      </w:r>
      <w:r>
        <w:br/>
      </w:r>
      <w:r>
        <w:t xml:space="preserve">доимокь 973,155 руб. Гор. доходы состави. </w:t>
      </w:r>
      <w:r>
        <w:br/>
      </w:r>
      <w:r>
        <w:t xml:space="preserve">405,017 руб., расх. 389,151 руб.</w:t>
      </w:r>
    </w:p>
    <w:p>
      <w:pPr>
        <w:pStyle w:val="Normal"/>
      </w:pPr>
      <w:r>
        <w:t xml:space="preserve">Народное здрав1е. Больницъ приказа </w:t>
      </w:r>
      <w:r>
        <w:br/>
      </w:r>
      <w:r>
        <w:t xml:space="preserve">обществ. призрЪшя 10, еврейск. 2, сельек. </w:t>
      </w:r>
      <w:r>
        <w:br/>
      </w:r>
      <w:r>
        <w:t xml:space="preserve">лЪьчебницъ 22, частныхъ 1, премныхъ по- </w:t>
      </w:r>
      <w:r>
        <w:br/>
      </w:r>
      <w:r>
        <w:t xml:space="preserve">коевъ 44, фельдшерск. пунктовъ 24.</w:t>
      </w:r>
    </w:p>
    <w:p>
      <w:pPr>
        <w:pStyle w:val="Normal"/>
      </w:pPr>
      <w:r>
        <w:t xml:space="preserve">Народное образован!е. Учебн. заве- </w:t>
      </w:r>
      <w:r>
        <w:br/>
      </w:r>
      <w:r>
        <w:t xml:space="preserve">денй 1129 съ 41,128 учащимися (32,558 м., </w:t>
      </w:r>
      <w:r>
        <w:br/>
      </w:r>
      <w:r>
        <w:t xml:space="preserve">8570 д.), въ томъ числ: гимназ!й 3 (1 мужек. </w:t>
      </w:r>
      <w:r>
        <w:br/>
      </w:r>
      <w:r>
        <w:t xml:space="preserve">и 2 женск.), реальн. училище, кадетск. кор- </w:t>
      </w:r>
      <w:r>
        <w:br/>
      </w:r>
      <w:r>
        <w:t xml:space="preserve">пусъ, 2 семинари: духовн. и учительск,, </w:t>
      </w:r>
      <w:r>
        <w:br/>
      </w:r>
      <w:r>
        <w:t xml:space="preserve">4 духовн. училища, 2 сельско-хозяйствен. </w:t>
      </w:r>
      <w:r>
        <w:br/>
      </w:r>
      <w:r>
        <w:t xml:space="preserve">школы, 5 городскихъ, 6 уЪздн. училищь, </w:t>
      </w:r>
      <w:r>
        <w:br/>
      </w:r>
      <w:r>
        <w:t xml:space="preserve">5 талмудъ-торъ, 700 церковно-приходек. и </w:t>
      </w:r>
      <w:r>
        <w:br/>
      </w:r>
      <w:r>
        <w:t xml:space="preserve">школъ грамотн., 205 сельск., 2 при церкв. </w:t>
      </w:r>
      <w:r>
        <w:br/>
      </w:r>
      <w:r>
        <w:t xml:space="preserve">иностр. исповЪд., 116 хедеровъ.</w:t>
      </w:r>
    </w:p>
    <w:p>
      <w:pPr>
        <w:pStyle w:val="Normal"/>
      </w:pPr>
      <w:r>
        <w:t xml:space="preserve">Церквей правосл. 491, часовенъ 135, </w:t>
      </w:r>
      <w:r>
        <w:br/>
      </w:r>
      <w:r>
        <w:t xml:space="preserve">монастырей 7, костеловъ 83, лютеранск. 4, </w:t>
      </w:r>
      <w:r>
        <w:br/>
      </w:r>
      <w:r>
        <w:t xml:space="preserve">нЪек. синагогь и много еврейск. молитв. </w:t>
      </w:r>
      <w:r>
        <w:br/>
      </w:r>
      <w:r>
        <w:t xml:space="preserve">домовъ. .</w:t>
      </w:r>
    </w:p>
    <w:p>
      <w:pPr>
        <w:pStyle w:val="Normal"/>
      </w:pPr>
      <w:r>
        <w:t xml:space="preserve">Населенныхъ пунктовъ 22,313, въ томъ </w:t>
      </w:r>
      <w:r>
        <w:br/>
      </w:r>
      <w:r>
        <w:t xml:space="preserve">числ 12 гор. (1 заштатн:) и 41 мЪстечко. </w:t>
      </w:r>
      <w:r>
        <w:br/>
      </w:r>
      <w:r>
        <w:t xml:space="preserve">Земеюя учрежден1я не введены. Центръ </w:t>
      </w:r>
      <w:r>
        <w:br/>
      </w:r>
      <w:r>
        <w:t xml:space="preserve">администр. управл. въ г. ВитебскВ, гдь </w:t>
      </w:r>
      <w:r>
        <w:br/>
      </w:r>
      <w:r>
        <w:t xml:space="preserve">помЪщ. всЪ губ. учреждешя.</w:t>
      </w:r>
    </w:p>
    <w:p>
      <w:pPr>
        <w:pStyle w:val="Normal"/>
      </w:pPr>
      <w:r>
        <w:t xml:space="preserve">Литература: Семеновъ, Геогр. сло- </w:t>
      </w:r>
      <w:r>
        <w:br/>
      </w:r>
      <w:r>
        <w:t xml:space="preserve">варь; Памятныя книжки В. губ. Боле но- </w:t>
      </w:r>
      <w:r>
        <w:br/>
      </w:r>
      <w:r>
        <w:t xml:space="preserve">выя данныя; Сапуновъ, А., РЪька Зап. </w:t>
      </w:r>
      <w:r>
        <w:br/>
      </w:r>
      <w:r>
        <w:t xml:space="preserve">Двина (Витебскь, 1893; здесь богат. со- </w:t>
      </w:r>
      <w:r>
        <w:br/>
      </w:r>
      <w:r>
        <w:t xml:space="preserve">браше литер. данныхъ); Гевшапи, Е., </w:t>
      </w:r>
      <w:r>
        <w:br/>
      </w:r>
      <w:r>
        <w:t xml:space="preserve">Еюога Ро|изсн-ГуУ1ап@з (Атев. Мафик. Тлу-, </w:t>
      </w:r>
      <w:r>
        <w:br/>
      </w:r>
      <w:r>
        <w:t xml:space="preserve">Ев з{- ипа Кагал4, 1895, т. Х); Никитинъ, </w:t>
      </w:r>
      <w:r>
        <w:br/>
      </w:r>
      <w:r>
        <w:t xml:space="preserve">С., Геол. набл. по ливи моск.-винд. ж. д. </w:t>
      </w:r>
      <w:r>
        <w:br/>
      </w:r>
      <w:r>
        <w:t xml:space="preserve">(„Изв. Геол. Комит.“, 1898).</w:t>
      </w:r>
    </w:p>
    <w:p>
      <w:pPr>
        <w:pStyle w:val="Normal"/>
      </w:pPr>
      <w:r>
        <w:t xml:space="preserve">Витебский Марковъ монастырь </w:t>
      </w:r>
      <w:r>
        <w:br/>
      </w:r>
      <w:r>
        <w:t xml:space="preserve">(Святотроицк!й), въ 3-хь верстахъ оть Ви- </w:t>
      </w:r>
      <w:r>
        <w:br/>
      </w:r>
      <w:r>
        <w:t xml:space="preserve">тебска, на прав. бер. Зап. Двины; время </w:t>
      </w:r>
      <w:r>
        <w:br/>
      </w:r>
      <w:r>
        <w:t xml:space="preserve">основашя и личность основателя Марка — </w:t>
      </w:r>
      <w:r>
        <w:br/>
      </w:r>
      <w:r>
        <w:t xml:space="preserve">неизвестны; возобновленъ 1633 литов.-рус- </w:t>
      </w:r>
      <w:r>
        <w:br/>
      </w:r>
      <w:r>
        <w:t xml:space="preserve">скими магнатами Огинскимъ и Мирекимъ, </w:t>
      </w:r>
      <w:r>
        <w:br/>
      </w:r>
      <w:r>
        <w:t xml:space="preserve">съ тьхъ поръ оставался православнымъ. </w:t>
      </w:r>
      <w:r>
        <w:br/>
      </w:r>
      <w:r>
        <w:t xml:space="preserve">Изъ нынЪ существующихь церквей древ- </w:t>
      </w:r>
      <w:r>
        <w:br/>
      </w:r>
      <w:r>
        <w:t xml:space="preserve">нфйшая построена 1690 (св. Троицы), въ </w:t>
      </w:r>
      <w:r>
        <w:br/>
      </w:r>
      <w:r>
        <w:t xml:space="preserve">ней древняя икона Казанской Б. М.</w:t>
      </w:r>
    </w:p>
    <w:p>
      <w:pPr>
        <w:pStyle w:val="Normal"/>
      </w:pPr>
      <w:r>
        <w:t xml:space="preserve">Витебскай у)Бздь, одинъ изъ южн. </w:t>
      </w:r>
      <w:r>
        <w:br/>
      </w:r>
      <w:r>
        <w:t xml:space="preserve">въ губ.; площадь— 2861,1 кв. верст., поверх- </w:t>
      </w:r>
      <w:r>
        <w:br/>
      </w:r>
      <w:r>
        <w:t xml:space="preserve">ность холмистая, почва глинистая, скудная. </w:t>
      </w:r>
      <w:r>
        <w:br/>
      </w:r>
      <w:r>
        <w:t xml:space="preserve">Орошеше р. Зап. Двиной и ея притоками. </w:t>
      </w:r>
      <w:r>
        <w:br/>
      </w:r>
      <w:r>
        <w:t xml:space="preserve">Главное занят1е — земледъме, хотя и плохо </w:t>
      </w:r>
      <w:r>
        <w:br/>
      </w:r>
      <w:r>
        <w:t xml:space="preserve">вознаграждающее труды. Изъ общ. коли- </w:t>
      </w:r>
      <w:r>
        <w:br/>
      </w:r>
      <w:r>
        <w:t xml:space="preserve">чества земли, крестьян. надВльн. 98,228 д., </w:t>
      </w:r>
      <w:r>
        <w:br/>
      </w:r>
      <w:r>
        <w:t xml:space="preserve">казен. 10,752 д., монаст. и церков: 2710 д., </w:t>
      </w:r>
      <w:r>
        <w:br/>
      </w:r>
      <w:r>
        <w:t xml:space="preserve">тородек. 1679 д., частновладВльч. 161,481 д., </w:t>
      </w:r>
      <w:r>
        <w:br/>
      </w:r>
      <w:r>
        <w:t xml:space="preserve">изъ коихъ дворян. болЪе 77/0. По угодьямъ </w:t>
      </w:r>
      <w:r>
        <w:br/>
      </w:r>
      <w:r>
        <w:t xml:space="preserve">земли распредьляются такъ: пахотная за- </w:t>
      </w:r>
      <w:r>
        <w:br/>
      </w:r>
      <w:r>
        <w:t xml:space="preserve">нимаеть 94,759 д., сЪнокосн. и пастбищн. </w:t>
      </w:r>
      <w:r>
        <w:br/>
      </w:r>
      <w:r>
        <w:t xml:space="preserve">38,467 д., лЪеной 93,764 д., неудобн. 29,839 д. </w:t>
      </w:r>
      <w:r>
        <w:br/>
      </w:r>
      <w:r>
        <w:t xml:space="preserve">СОЪють главн. образ. рожь, овесъ, ячмень, </w:t>
      </w:r>
      <w:r>
        <w:br/>
      </w:r>
      <w:r>
        <w:t xml:space="preserve">пшеницу, картофель. Зернов. хлфбовъ со- </w:t>
      </w:r>
      <w:r>
        <w:br/>
      </w:r>
      <w:r>
        <w:t xml:space="preserve">бираютъ до 430,000 чтв. картофелю до </w:t>
      </w:r>
      <w:r>
        <w:br/>
      </w:r>
      <w:r>
        <w:t xml:space="preserve">270,000 чтв., кромЪ того льнян. смени до </w:t>
      </w:r>
      <w:r>
        <w:br/>
      </w:r>
      <w:r>
        <w:t xml:space="preserve">100 тыс. пуд. и волокна болЪе 120,000 пуд.; </w:t>
      </w:r>
      <w:r>
        <w:br/>
      </w:r>
      <w:r>
        <w:t xml:space="preserve">конопли 15,000 пуд.; сЪна снимаютъ 31/4</w:t>
      </w:r>
    </w:p>
    <w:p>
      <w:pPr>
        <w:pStyle w:val="Normal"/>
      </w:pPr>
      <w:r>
        <w:t xml:space="preserve">ВитЕвскй МАРКОВЪ МОНАСТЫРЬ — ВИТЕБСКОЕ КНЯЖЕСТВО.</w:t>
      </w:r>
    </w:p>
    <w:p>
      <w:pPr>
        <w:pStyle w:val="Normal"/>
      </w:pPr>
      <w:r>
        <w:t xml:space="preserve">миллона пуд. Лошадей числится 22,160, </w:t>
      </w:r>
      <w:r>
        <w:br/>
      </w:r>
      <w:r>
        <w:t xml:space="preserve">рог. скота 39,600, овецщъ 28,900, козъ 1381, </w:t>
      </w:r>
      <w:r>
        <w:br/>
      </w:r>
      <w:r>
        <w:t xml:space="preserve">свиней 22,700. По переписи 1897 постоян. </w:t>
      </w:r>
      <w:r>
        <w:br/>
      </w:r>
      <w:r>
        <w:t xml:space="preserve">населен. 177,066 (88,919 м., 88,147 ж.), въ </w:t>
      </w:r>
      <w:r>
        <w:br/>
      </w:r>
      <w:r>
        <w:t xml:space="preserve">томъ числ въ город. 68,788. Вольшинетво </w:t>
      </w:r>
      <w:r>
        <w:br/>
      </w:r>
      <w:r>
        <w:t xml:space="preserve">бЪлоруссы. Значит. торговля лЪсомъ, подь </w:t>
      </w:r>
      <w:r>
        <w:br/>
      </w:r>
      <w:r>
        <w:t xml:space="preserve">котор. 56,593 д., въ томъ числв казнЪ при- </w:t>
      </w:r>
      <w:r>
        <w:br/>
      </w:r>
      <w:r>
        <w:t xml:space="preserve">надлеж. 13 дачъ съ площадью 9458 д., церкв. </w:t>
      </w:r>
      <w:r>
        <w:br/>
      </w:r>
      <w:r>
        <w:t xml:space="preserve">и город. 4 дачи 338 дес., частновладЪльч. </w:t>
      </w:r>
      <w:r>
        <w:br/>
      </w:r>
      <w:r>
        <w:t xml:space="preserve">306 дачъ—46,742 дес. и крестьянск. 1 дача </w:t>
      </w:r>
      <w:r>
        <w:br/>
      </w:r>
      <w:r>
        <w:t xml:space="preserve">въ 60 дес. Торгово-промышл. завед. 295, </w:t>
      </w:r>
      <w:r>
        <w:br/>
      </w:r>
      <w:r>
        <w:t xml:space="preserve">фабр. и завод. 69 съ 366 рабоч. и производет. </w:t>
      </w:r>
      <w:r>
        <w:br/>
      </w:r>
      <w:r>
        <w:t xml:space="preserve">до 160,000 р. Браковъ заключ. 900, родил. </w:t>
      </w:r>
      <w:r>
        <w:br/>
      </w:r>
      <w:r>
        <w:t xml:space="preserve">5220 (2680 м., 2540 д.), умерл. 2597 (1352 м., </w:t>
      </w:r>
      <w:r>
        <w:br/>
      </w:r>
      <w:r>
        <w:t xml:space="preserve">1245 ж.), прирост. 2623 души. Волостей 15, </w:t>
      </w:r>
      <w:r>
        <w:br/>
      </w:r>
      <w:r>
        <w:t xml:space="preserve">селешй 1925, дворовъ 11,446. По у. прохо- </w:t>
      </w:r>
      <w:r>
        <w:br/>
      </w:r>
      <w:r>
        <w:t xml:space="preserve">дить лишя Риго-Орловск. ж. д.</w:t>
      </w:r>
    </w:p>
    <w:p>
      <w:pPr>
        <w:pStyle w:val="Normal"/>
      </w:pPr>
      <w:r>
        <w:t xml:space="preserve">Витебский 27 иЪх. польъ, сфор- </w:t>
      </w:r>
      <w:r>
        <w:br/>
      </w:r>
      <w:r>
        <w:t xml:space="preserve">мированъ 1703 въ Казани стольникомъ Сер- </w:t>
      </w:r>
      <w:r>
        <w:br/>
      </w:r>
      <w:r>
        <w:t xml:space="preserve">гвевымъ подъ именемъ иЪхотн. Скрипи- </w:t>
      </w:r>
      <w:r>
        <w:br/>
      </w:r>
      <w:r>
        <w:t xml:space="preserve">цына полка, 12 окт. 1704 названъ пЪхотн. </w:t>
      </w:r>
      <w:r>
        <w:br/>
      </w:r>
      <w:r>
        <w:t xml:space="preserve">АлексЪя Головина, &amp; 10 марта 1708 Копор- </w:t>
      </w:r>
      <w:r>
        <w:br/>
      </w:r>
      <w:r>
        <w:t xml:space="preserve">скимъ пЪхотн.; съ 16 февр. по 13 ноября </w:t>
      </w:r>
      <w:r>
        <w:br/>
      </w:r>
      <w:r>
        <w:t xml:space="preserve">1727 назыв. 2 тверскимъ, а съ 25 апр. по </w:t>
      </w:r>
      <w:r>
        <w:br/>
      </w:r>
      <w:r>
        <w:t xml:space="preserve">5 поля 1762 пЪхотн. ген.-ма1ора Адама фонъ- </w:t>
      </w:r>
      <w:r>
        <w:br/>
      </w:r>
      <w:r>
        <w:t xml:space="preserve">Шливена; 14 дек. 1784 названъ витебскимъ; </w:t>
      </w:r>
      <w:r>
        <w:br/>
      </w:r>
      <w:r>
        <w:t xml:space="preserve">29 нояб. 1796 переименованъ въ мушкетер- </w:t>
      </w:r>
      <w:r>
        <w:br/>
      </w:r>
      <w:r>
        <w:t xml:space="preserve">сюй; съ 31 окт. 1798 по 31 марта 1801 на- </w:t>
      </w:r>
      <w:r>
        <w:br/>
      </w:r>
      <w:r>
        <w:t xml:space="preserve">зывался по имени шефовъ ген.-ма1оровъ: </w:t>
      </w:r>
      <w:r>
        <w:br/>
      </w:r>
      <w:r>
        <w:t xml:space="preserve">Острожскато, Косоговскаго, Эмме и Муси- </w:t>
      </w:r>
      <w:r>
        <w:br/>
      </w:r>
      <w:r>
        <w:t xml:space="preserve">на-Пушкина; 31 марта 1801 получилъ прея:- </w:t>
      </w:r>
      <w:r>
        <w:br/>
      </w:r>
      <w:r>
        <w:t xml:space="preserve">нее назван!е — витебскаго -мушкатерскаго, </w:t>
      </w:r>
      <w:r>
        <w:br/>
      </w:r>
      <w:r>
        <w:t xml:space="preserve">22 февр. 1811 переименованъ въ пЪхотн., </w:t>
      </w:r>
      <w:r>
        <w:br/>
      </w:r>
      <w:r>
        <w:t xml:space="preserve">а 28 янв. 1833 съ присоединеннымъ 13 егер- </w:t>
      </w:r>
      <w:r>
        <w:br/>
      </w:r>
      <w:r>
        <w:t xml:space="preserve">скимъ полкомъ названъ витебскимъ-егер- </w:t>
      </w:r>
      <w:r>
        <w:br/>
      </w:r>
      <w:r>
        <w:t xml:space="preserve">скимъ: 17 апр. 1856—по прежнему названъ </w:t>
      </w:r>
      <w:r>
        <w:br/>
      </w:r>
      <w:r>
        <w:t xml:space="preserve">пЪхотн., а 25 марта 1864 получилъ тепе- </w:t>
      </w:r>
      <w:r>
        <w:br/>
      </w:r>
      <w:r>
        <w:t xml:space="preserve">решнее наименоваше. Знаки отличйя;: 1) </w:t>
      </w:r>
      <w:r>
        <w:br/>
      </w:r>
      <w:r>
        <w:t xml:space="preserve">Александровская юбилейная лента на зна- </w:t>
      </w:r>
      <w:r>
        <w:br/>
      </w:r>
      <w:r>
        <w:t xml:space="preserve">мени, 2) знаки на шапки „За отлич1е“ въ </w:t>
      </w:r>
      <w:r>
        <w:br/>
      </w:r>
      <w:r>
        <w:t xml:space="preserve">войнахъ 1812, 1813 и 1814 гг., пожалован- </w:t>
      </w:r>
      <w:r>
        <w:br/>
      </w:r>
      <w:r>
        <w:t xml:space="preserve">ные 13 егерекому полку, 3) Геормевемя </w:t>
      </w:r>
      <w:r>
        <w:br/>
      </w:r>
      <w:r>
        <w:t xml:space="preserve">трубы „за Севастополь въ 1854 и 1855 гг.“, </w:t>
      </w:r>
      <w:r>
        <w:br/>
      </w:r>
      <w:r>
        <w:t xml:space="preserve">и 4) походъ за военное отличе въ войнЪ </w:t>
      </w:r>
      <w:r>
        <w:br/>
      </w:r>
      <w:r>
        <w:t xml:space="preserve">1853—55 гг.</w:t>
      </w:r>
    </w:p>
    <w:p>
      <w:pPr>
        <w:pStyle w:val="Normal"/>
      </w:pPr>
      <w:r>
        <w:t xml:space="preserve">„Витебская ГСубернемя ВЪдо- </w:t>
      </w:r>
      <w:r>
        <w:br/>
      </w:r>
      <w:r>
        <w:t xml:space="preserve">мости“. Издаются съ 1838 г. 2 раза въ не- </w:t>
      </w:r>
      <w:r>
        <w:br/>
      </w:r>
      <w:r>
        <w:t xml:space="preserve">дълю. Редакторами ихъ состояли: въ 50-хъ </w:t>
      </w:r>
      <w:r>
        <w:br/>
      </w:r>
      <w:r>
        <w:t xml:space="preserve">и 60-хъ гг. 0. И. Серебренниковъ, въ 70-хъ </w:t>
      </w:r>
      <w:r>
        <w:br/>
      </w:r>
      <w:r>
        <w:t xml:space="preserve">посл довательно: А. Смирягинъ, А. Семен- * </w:t>
      </w:r>
      <w:r>
        <w:br/>
      </w:r>
      <w:r>
        <w:t xml:space="preserve">товсшй, Д. А. Лебедевъ, А. Ф. Ключаревъ, </w:t>
      </w:r>
      <w:r>
        <w:br/>
      </w:r>
      <w:r>
        <w:t xml:space="preserve">И. П. Орловъ и М. И. Пряниковъ, въ 80-хъ гг. </w:t>
      </w:r>
      <w:r>
        <w:br/>
      </w:r>
      <w:r>
        <w:t xml:space="preserve">кн. Н. Н. Мещерекй, а съ 1887 В. С. Са- </w:t>
      </w:r>
      <w:r>
        <w:br/>
      </w:r>
      <w:r>
        <w:t xml:space="preserve">фоновъ.</w:t>
      </w:r>
    </w:p>
    <w:p>
      <w:pPr>
        <w:pStyle w:val="Normal"/>
      </w:pPr>
      <w:r>
        <w:t xml:space="preserve">Витебское воеводетво было учр. </w:t>
      </w:r>
      <w:r>
        <w:br/>
      </w:r>
      <w:r>
        <w:t xml:space="preserve">1511 или 1514, при чемъ было поставлено </w:t>
      </w:r>
      <w:r>
        <w:br/>
      </w:r>
      <w:r>
        <w:t xml:space="preserve">на 9-мъ мЪстЪ; послв люблинской уни </w:t>
      </w:r>
      <w:r>
        <w:br/>
      </w:r>
      <w:r>
        <w:t xml:space="preserve">В. воевода занималъ 25-е мзсто. В. воево- </w:t>
      </w:r>
      <w:r>
        <w:br/>
      </w:r>
      <w:r>
        <w:t xml:space="preserve">ды, какъ и полоцые, выбирались шляхтой </w:t>
      </w:r>
      <w:r>
        <w:br/>
      </w:r>
      <w:r>
        <w:t xml:space="preserve">и только утверждалиеь королемъ. В. в: </w:t>
      </w:r>
      <w:r>
        <w:br/>
      </w:r>
      <w:r>
        <w:t xml:space="preserve">занимало восточную часть нынЪшн. Ви- </w:t>
      </w:r>
      <w:r>
        <w:br/>
      </w:r>
      <w:r>
        <w:t xml:space="preserve">тебской губ., сЪверн. Могилевской и часть </w:t>
      </w:r>
      <w:r>
        <w:br/>
      </w:r>
      <w:r>
        <w:t xml:space="preserve">Минской, дЪлилось на 2 повЪта, — витеб- </w:t>
      </w:r>
      <w:r>
        <w:br/>
      </w:r>
      <w:r>
        <w:t xml:space="preserve">скй и оршанскй, и посылало по 2 депу- </w:t>
      </w:r>
      <w:r>
        <w:br/>
      </w:r>
      <w:r>
        <w:t xml:space="preserve">тата въ сеймъ и трибуналъ. Титулъ В. в. </w:t>
      </w:r>
      <w:r>
        <w:br/>
      </w:r>
      <w:r>
        <w:t xml:space="preserve">уничтоженъ 1793.</w:t>
      </w:r>
    </w:p>
    <w:p>
      <w:pPr>
        <w:pStyle w:val="Normal"/>
      </w:pPr>
      <w:r>
        <w:t xml:space="preserve">Витебское княжество выдЬли- </w:t>
      </w:r>
      <w:r>
        <w:br/>
      </w:r>
      <w:r>
        <w:t xml:space="preserve">лось изъ Полоцкаго 1101, когда Витебск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Повинности государств, окладные и </w:t>
      </w:r>
      <w:r>
        <w:br/>
      </w:r>
      <w:r>
        <w:t xml:space="preserve">туб. сборы въ 1897 поступили въ суммЪ </w:t>
      </w:r>
      <w:r>
        <w:br/>
      </w:r>
      <w:r>
        <w:t xml:space="preserve">1.771,529 руб., въ томъ числВ выкупныхъ </w:t>
      </w:r>
      <w:r>
        <w:br/>
      </w:r>
      <w:r>
        <w:t xml:space="preserve">1.444,129 руб., неокладн. 3.349,339 руб., изъ </w:t>
      </w:r>
      <w:r>
        <w:br/>
      </w:r>
      <w:r>
        <w:t xml:space="preserve">нихь акцизн. съ вина 2.884,490 руб. Не- </w:t>
      </w:r>
      <w:r>
        <w:br/>
      </w:r>
      <w:r>
        <w:t xml:space="preserve">доимокь 973,155 руб. Гор. доходы состави. </w:t>
      </w:r>
      <w:r>
        <w:br/>
      </w:r>
      <w:r>
        <w:t xml:space="preserve">405,017 руб., расх. 389,151 руб.</w:t>
      </w:r>
    </w:p>
    <w:p>
      <w:pPr>
        <w:pStyle w:val="Normal"/>
      </w:pPr>
      <w:r>
        <w:t xml:space="preserve">Народное здравте. Больницъ приказа </w:t>
      </w:r>
      <w:r>
        <w:br/>
      </w:r>
      <w:r>
        <w:t xml:space="preserve">обществ. призрЪшя 10, еврейск. 2, сельек. </w:t>
      </w:r>
      <w:r>
        <w:br/>
      </w:r>
      <w:r>
        <w:t xml:space="preserve">лЪьчебницъ 22, частныхъ 1, премныхъ по- </w:t>
      </w:r>
      <w:r>
        <w:br/>
      </w:r>
      <w:r>
        <w:t xml:space="preserve">коевъ 44, фельдшерск. пунктовъ 24.</w:t>
      </w:r>
    </w:p>
    <w:p>
      <w:pPr>
        <w:pStyle w:val="Normal"/>
      </w:pPr>
      <w:r>
        <w:t xml:space="preserve">Народное образован!е. Учебн. заве- </w:t>
      </w:r>
      <w:r>
        <w:br/>
      </w:r>
      <w:r>
        <w:t xml:space="preserve">денй 1129 съ 41,128 учащимися (32,558 м., </w:t>
      </w:r>
      <w:r>
        <w:br/>
      </w:r>
      <w:r>
        <w:t xml:space="preserve">8570 д.), въ томъ числ: гимназ!й 3 (1 мужек. </w:t>
      </w:r>
      <w:r>
        <w:br/>
      </w:r>
      <w:r>
        <w:t xml:space="preserve">и 2 женск.), реальн. училище, кадетск. кор- </w:t>
      </w:r>
      <w:r>
        <w:br/>
      </w:r>
      <w:r>
        <w:t xml:space="preserve">пусъ, 2 семинари: духовн. и учительск,, </w:t>
      </w:r>
      <w:r>
        <w:br/>
      </w:r>
      <w:r>
        <w:t xml:space="preserve">4 духовн. училища, 2 сельско-хозяйствен. </w:t>
      </w:r>
      <w:r>
        <w:br/>
      </w:r>
      <w:r>
        <w:t xml:space="preserve">школы, 5 городскихъ, 6 уЪздн. училищь, </w:t>
      </w:r>
      <w:r>
        <w:br/>
      </w:r>
      <w:r>
        <w:t xml:space="preserve">5 талмудъ-торъ, 700 церковно-приходек. и </w:t>
      </w:r>
      <w:r>
        <w:br/>
      </w:r>
      <w:r>
        <w:t xml:space="preserve">школъ грамотн., 205 сельск., 2 при церкв. </w:t>
      </w:r>
      <w:r>
        <w:br/>
      </w:r>
      <w:r>
        <w:t xml:space="preserve">иностр. исповЪд., 116 хедеровъ.</w:t>
      </w:r>
    </w:p>
    <w:p>
      <w:pPr>
        <w:pStyle w:val="Normal"/>
      </w:pPr>
      <w:r>
        <w:t xml:space="preserve">Церквей правосл. 491, часовенъ 135, </w:t>
      </w:r>
      <w:r>
        <w:br/>
      </w:r>
      <w:r>
        <w:t xml:space="preserve">монастырей 7, костеловъ 83, лютеранск. 4, </w:t>
      </w:r>
      <w:r>
        <w:br/>
      </w:r>
      <w:r>
        <w:t xml:space="preserve">неск. синагогь и много еврейск. молитв. </w:t>
      </w:r>
      <w:r>
        <w:br/>
      </w:r>
      <w:r>
        <w:t xml:space="preserve">домовъ. .</w:t>
      </w:r>
    </w:p>
    <w:p>
      <w:pPr>
        <w:pStyle w:val="Normal"/>
      </w:pPr>
      <w:r>
        <w:t xml:space="preserve">Населенныхъ пунктовъ 22,313, въ томъ </w:t>
      </w:r>
      <w:r>
        <w:br/>
      </w:r>
      <w:r>
        <w:t xml:space="preserve">числ 12 гор. (1 заштатн:) и 41 мЪстечко. </w:t>
      </w:r>
      <w:r>
        <w:br/>
      </w:r>
      <w:r>
        <w:t xml:space="preserve">Земеюя учрежден1я не введены. Центръ </w:t>
      </w:r>
      <w:r>
        <w:br/>
      </w:r>
      <w:r>
        <w:t xml:space="preserve">администр. управл. въ г. ВитебскВ, гдь </w:t>
      </w:r>
      <w:r>
        <w:br/>
      </w:r>
      <w:r>
        <w:t xml:space="preserve">помЪщ. всЪ губ. учреждешя.</w:t>
      </w:r>
    </w:p>
    <w:p>
      <w:pPr>
        <w:pStyle w:val="Normal"/>
      </w:pPr>
      <w:r>
        <w:t xml:space="preserve">Литература: Семеновъ, Геогр. сло- </w:t>
      </w:r>
      <w:r>
        <w:br/>
      </w:r>
      <w:r>
        <w:t xml:space="preserve">варь; Памятныя книжки В. губ. Боле но- </w:t>
      </w:r>
      <w:r>
        <w:br/>
      </w:r>
      <w:r>
        <w:t xml:space="preserve">выя данныя; Сапуновъ, А., РЪька Зап. </w:t>
      </w:r>
      <w:r>
        <w:br/>
      </w:r>
      <w:r>
        <w:t xml:space="preserve">Двина (Витебекь, 1893; здесь богат. со- </w:t>
      </w:r>
      <w:r>
        <w:br/>
      </w:r>
      <w:r>
        <w:t xml:space="preserve">браше литер. данныхъ); Гевшапи, Е., </w:t>
      </w:r>
      <w:r>
        <w:br/>
      </w:r>
      <w:r>
        <w:t xml:space="preserve">Е ога Ро|узсн-ГуУ1ап4з (Атев. Мафик. Тлу-, </w:t>
      </w:r>
      <w:r>
        <w:br/>
      </w:r>
      <w:r>
        <w:t xml:space="preserve">Ев з{- ипа Кагал4, 1895, т. Х); Никитинъ, </w:t>
      </w:r>
      <w:r>
        <w:br/>
      </w:r>
      <w:r>
        <w:t xml:space="preserve">С., Геол. набл. по ливи моск.-винд. ж. д. </w:t>
      </w:r>
      <w:r>
        <w:br/>
      </w:r>
      <w:r>
        <w:t xml:space="preserve">(„Изв. Геол. Комит.“, 1898).</w:t>
      </w:r>
    </w:p>
    <w:p>
      <w:pPr>
        <w:pStyle w:val="Normal"/>
      </w:pPr>
      <w:r>
        <w:t xml:space="preserve">Витебскай Марковъ монастырь </w:t>
      </w:r>
      <w:r>
        <w:br/>
      </w:r>
      <w:r>
        <w:t xml:space="preserve">(Святотроицк! и), въ 3-хь верстахъ оть Ви- </w:t>
      </w:r>
      <w:r>
        <w:br/>
      </w:r>
      <w:r>
        <w:t xml:space="preserve">тебска, на прав. бер. Зап. Двины; время </w:t>
      </w:r>
      <w:r>
        <w:br/>
      </w:r>
      <w:r>
        <w:t xml:space="preserve">основашя и личность основателя Марка — </w:t>
      </w:r>
      <w:r>
        <w:br/>
      </w:r>
      <w:r>
        <w:t xml:space="preserve">неизвестны; возобновленъ 1633 литов.-рус- </w:t>
      </w:r>
      <w:r>
        <w:br/>
      </w:r>
      <w:r>
        <w:t xml:space="preserve">скими магнатами Огинскимъ и Мирекимъ, </w:t>
      </w:r>
      <w:r>
        <w:br/>
      </w:r>
      <w:r>
        <w:t xml:space="preserve">съ тьхъ поръ оставался православнымъ. </w:t>
      </w:r>
      <w:r>
        <w:br/>
      </w:r>
      <w:r>
        <w:t xml:space="preserve">Изъ нынЪ существующихь церквей древ- </w:t>
      </w:r>
      <w:r>
        <w:br/>
      </w:r>
      <w:r>
        <w:t xml:space="preserve">нфишая построена 1690 (св. Троицы), въ </w:t>
      </w:r>
      <w:r>
        <w:br/>
      </w:r>
      <w:r>
        <w:t xml:space="preserve">ней древняя икона Казанской Б. М.</w:t>
      </w:r>
    </w:p>
    <w:p>
      <w:pPr>
        <w:pStyle w:val="Normal"/>
      </w:pPr>
      <w:r>
        <w:t xml:space="preserve">Витебскай у)Бздь, одинъ изъ южн. </w:t>
      </w:r>
      <w:r>
        <w:br/>
      </w:r>
      <w:r>
        <w:t xml:space="preserve">въ губ.; площадь—2861,1 кв. верст., поверх- </w:t>
      </w:r>
      <w:r>
        <w:br/>
      </w:r>
      <w:r>
        <w:t xml:space="preserve">ность холмистая, почва глинистая, скудная. </w:t>
      </w:r>
      <w:r>
        <w:br/>
      </w:r>
      <w:r>
        <w:t xml:space="preserve">Орошеше р. Зап. Двиной и ея притоками. </w:t>
      </w:r>
      <w:r>
        <w:br/>
      </w:r>
      <w:r>
        <w:t xml:space="preserve">Главное занят1е — земледъме, хотя и плохо </w:t>
      </w:r>
      <w:r>
        <w:br/>
      </w:r>
      <w:r>
        <w:t xml:space="preserve">вознаграждающее труды. Изъ общ. коли- </w:t>
      </w:r>
      <w:r>
        <w:br/>
      </w:r>
      <w:r>
        <w:t xml:space="preserve">чества земли, крестьян. надВльн. 98,228 д., </w:t>
      </w:r>
      <w:r>
        <w:br/>
      </w:r>
      <w:r>
        <w:t xml:space="preserve">казен. 10,752 д., монаст. и церков: 2710 д., </w:t>
      </w:r>
      <w:r>
        <w:br/>
      </w:r>
      <w:r>
        <w:t xml:space="preserve">тородек. 1679 д., частновладВльч. 161,481 д., </w:t>
      </w:r>
      <w:r>
        <w:br/>
      </w:r>
      <w:r>
        <w:t xml:space="preserve">изъ коихъ дворян. болЪе 77/0. По угодьямъ </w:t>
      </w:r>
      <w:r>
        <w:br/>
      </w:r>
      <w:r>
        <w:t xml:space="preserve">земли распредьляются такъ: пахотная за- </w:t>
      </w:r>
      <w:r>
        <w:br/>
      </w:r>
      <w:r>
        <w:t xml:space="preserve">нимаеть 94,759 д., сЪнокосн. и пастбищн. </w:t>
      </w:r>
      <w:r>
        <w:br/>
      </w:r>
      <w:r>
        <w:t xml:space="preserve">38,467 д., лЪеной 93,764 д., неудобн. 29,839 д. </w:t>
      </w:r>
      <w:r>
        <w:br/>
      </w:r>
      <w:r>
        <w:t xml:space="preserve">СОЪють главн. образ. рожь, овесъ, ячмень, </w:t>
      </w:r>
      <w:r>
        <w:br/>
      </w:r>
      <w:r>
        <w:t xml:space="preserve">ишеницу, картофель. Зернов. хлфбовъ со- </w:t>
      </w:r>
      <w:r>
        <w:br/>
      </w:r>
      <w:r>
        <w:t xml:space="preserve">бираютъ до 430,000 чтв. картофелю до </w:t>
      </w:r>
      <w:r>
        <w:br/>
      </w:r>
      <w:r>
        <w:t xml:space="preserve">270,000 чтв., кромЪ того льнян. смени до </w:t>
      </w:r>
      <w:r>
        <w:br/>
      </w:r>
      <w:r>
        <w:t xml:space="preserve">100 тыс. пуд. и волокна болЪе 120,000 пуд.; </w:t>
      </w:r>
      <w:r>
        <w:br/>
      </w:r>
      <w:r>
        <w:t xml:space="preserve">конопли 15,000 пуд.; сЪна снимаютъ 31/4</w:t>
      </w:r>
    </w:p>
    <w:p>
      <w:pPr>
        <w:pStyle w:val="Normal"/>
      </w:pPr>
      <w:r>
        <w:t xml:space="preserve">ВитЕвскй МАРКОВЪ МОНАСТЫРЬ — ВИТЕБСКОЕ КНЯЖЕСТВО.</w:t>
      </w:r>
    </w:p>
    <w:p>
      <w:pPr>
        <w:pStyle w:val="Normal"/>
      </w:pPr>
      <w:r>
        <w:t xml:space="preserve">миллона пуд. Лошадей числится 22,160, </w:t>
      </w:r>
      <w:r>
        <w:br/>
      </w:r>
      <w:r>
        <w:t xml:space="preserve">рог. скота 39,600, овецъ 28,900, козъ 1381, </w:t>
      </w:r>
      <w:r>
        <w:br/>
      </w:r>
      <w:r>
        <w:t xml:space="preserve">свиней 22,700. По переписи 1897 постоян. </w:t>
      </w:r>
      <w:r>
        <w:br/>
      </w:r>
      <w:r>
        <w:t xml:space="preserve">населен. 177,066 (88,919 м., 88,147 ж.), въ </w:t>
      </w:r>
      <w:r>
        <w:br/>
      </w:r>
      <w:r>
        <w:t xml:space="preserve">томъ числ въ город. 68,788. Вольшинетво </w:t>
      </w:r>
      <w:r>
        <w:br/>
      </w:r>
      <w:r>
        <w:t xml:space="preserve">бЪлоруссы. Значит. торговля лЪсомъ, подь </w:t>
      </w:r>
      <w:r>
        <w:br/>
      </w:r>
      <w:r>
        <w:t xml:space="preserve">котор. 56,593 д., въ томъ числВ казнЪ при- </w:t>
      </w:r>
      <w:r>
        <w:br/>
      </w:r>
      <w:r>
        <w:t xml:space="preserve">надлеж. 13 дачъ съ площадью 9458 д., церкв. </w:t>
      </w:r>
      <w:r>
        <w:br/>
      </w:r>
      <w:r>
        <w:t xml:space="preserve">и город. 4 дачи 338 дес., частновладЪльч. </w:t>
      </w:r>
      <w:r>
        <w:br/>
      </w:r>
      <w:r>
        <w:t xml:space="preserve">306 дачъ—46,742 дес. и крестьянск. 1 дача </w:t>
      </w:r>
      <w:r>
        <w:br/>
      </w:r>
      <w:r>
        <w:t xml:space="preserve">въ 60 дес. Торгово-промышил. завед. 295, </w:t>
      </w:r>
      <w:r>
        <w:br/>
      </w:r>
      <w:r>
        <w:t xml:space="preserve">фабр. и завод. 69 съ 366 рабоч. и производет. </w:t>
      </w:r>
      <w:r>
        <w:br/>
      </w:r>
      <w:r>
        <w:t xml:space="preserve">до 160,000 р. Браковъ заключ. 900, родил. </w:t>
      </w:r>
      <w:r>
        <w:br/>
      </w:r>
      <w:r>
        <w:t xml:space="preserve">5220 (2680 м., 2540 д.), умерл. 2597 (1352 м., </w:t>
      </w:r>
      <w:r>
        <w:br/>
      </w:r>
      <w:r>
        <w:t xml:space="preserve">1245 ж.), прирост. 2623 души. Волостей 15, </w:t>
      </w:r>
      <w:r>
        <w:br/>
      </w:r>
      <w:r>
        <w:t xml:space="preserve">селешй 1925, дворовъ 11,446. По у. прохо- </w:t>
      </w:r>
      <w:r>
        <w:br/>
      </w:r>
      <w:r>
        <w:t xml:space="preserve">дить лишя Риго-Орловск. ж. д.</w:t>
      </w:r>
    </w:p>
    <w:p>
      <w:pPr>
        <w:pStyle w:val="Normal"/>
      </w:pPr>
      <w:r>
        <w:t xml:space="preserve">Витебский 27 иЪх. польъ, сфор- </w:t>
      </w:r>
      <w:r>
        <w:br/>
      </w:r>
      <w:r>
        <w:t xml:space="preserve">мированъ 1703 въ Казани стольникомъ Сер- </w:t>
      </w:r>
      <w:r>
        <w:br/>
      </w:r>
      <w:r>
        <w:t xml:space="preserve">гвевымъ подъ именемъ изхотн. Скрипи- </w:t>
      </w:r>
      <w:r>
        <w:br/>
      </w:r>
      <w:r>
        <w:t xml:space="preserve">цына полка, 12 окт. 1704 названъ пЪхотн. </w:t>
      </w:r>
      <w:r>
        <w:br/>
      </w:r>
      <w:r>
        <w:t xml:space="preserve">АлексЪя Головина, &amp; 10 марта 1708 Копор- </w:t>
      </w:r>
      <w:r>
        <w:br/>
      </w:r>
      <w:r>
        <w:t xml:space="preserve">скимъ пЪхотн.; съ 16 февр. по 13 ноября </w:t>
      </w:r>
      <w:r>
        <w:br/>
      </w:r>
      <w:r>
        <w:t xml:space="preserve">1727 назыв. 2 тверскимъ, а съ 25 апр. по </w:t>
      </w:r>
      <w:r>
        <w:br/>
      </w:r>
      <w:r>
        <w:t xml:space="preserve">5 поля 1762 пЪхотн. ген.-ма1ора Адама фонъ- </w:t>
      </w:r>
      <w:r>
        <w:br/>
      </w:r>
      <w:r>
        <w:t xml:space="preserve">Шливена; 14 дек. 1784 названъ витебскимъ; </w:t>
      </w:r>
      <w:r>
        <w:br/>
      </w:r>
      <w:r>
        <w:t xml:space="preserve">29 нояб. 1796 переименованъ въ мушкетер- </w:t>
      </w:r>
      <w:r>
        <w:br/>
      </w:r>
      <w:r>
        <w:t xml:space="preserve">сый; съ 31 окт. 1798 по 31 марта 1801 на- </w:t>
      </w:r>
      <w:r>
        <w:br/>
      </w:r>
      <w:r>
        <w:t xml:space="preserve">зывался по имени шефовъ ген.-ма1оровъ: </w:t>
      </w:r>
      <w:r>
        <w:br/>
      </w:r>
      <w:r>
        <w:t xml:space="preserve">Острожскато, Косоговскаго, Эмме и Муси- </w:t>
      </w:r>
      <w:r>
        <w:br/>
      </w:r>
      <w:r>
        <w:t xml:space="preserve">на-Пушкина; 31 марта 1801 получилъ прея:- </w:t>
      </w:r>
      <w:r>
        <w:br/>
      </w:r>
      <w:r>
        <w:t xml:space="preserve">нее назван!е — витебскаго -мушкатерскаго, </w:t>
      </w:r>
      <w:r>
        <w:br/>
      </w:r>
      <w:r>
        <w:t xml:space="preserve">22 февр. 1811 переименованъ въ пЪхотн., </w:t>
      </w:r>
      <w:r>
        <w:br/>
      </w:r>
      <w:r>
        <w:t xml:space="preserve">а 28 янв. 1833 съ присоединеннымъ 13 егер- </w:t>
      </w:r>
      <w:r>
        <w:br/>
      </w:r>
      <w:r>
        <w:t xml:space="preserve">скимъ полкомъ названъ витебскимъ-егер- </w:t>
      </w:r>
      <w:r>
        <w:br/>
      </w:r>
      <w:r>
        <w:t xml:space="preserve">скимъ: 17 апр. 1856—по прежнему названъ </w:t>
      </w:r>
      <w:r>
        <w:br/>
      </w:r>
      <w:r>
        <w:t xml:space="preserve">пЪхотн., а 25 марта 1864 получилъ тепе- </w:t>
      </w:r>
      <w:r>
        <w:br/>
      </w:r>
      <w:r>
        <w:t xml:space="preserve">решнее наименоваше. Знаки отличйя;: 1) </w:t>
      </w:r>
      <w:r>
        <w:br/>
      </w:r>
      <w:r>
        <w:t xml:space="preserve">Александровская юбилейная лента на зна- </w:t>
      </w:r>
      <w:r>
        <w:br/>
      </w:r>
      <w:r>
        <w:t xml:space="preserve">мени, 2) знаки на шапки „За отлич1е“ въ </w:t>
      </w:r>
      <w:r>
        <w:br/>
      </w:r>
      <w:r>
        <w:t xml:space="preserve">войнахъ 1812, 1813 и 1814 гг, пожалован- </w:t>
      </w:r>
      <w:r>
        <w:br/>
      </w:r>
      <w:r>
        <w:t xml:space="preserve">ные 13 егерскому полку, 3) Геормевеня </w:t>
      </w:r>
      <w:r>
        <w:br/>
      </w:r>
      <w:r>
        <w:t xml:space="preserve">трубы „за Севастополь въ 1854 и 1855 гг.“, </w:t>
      </w:r>
      <w:r>
        <w:br/>
      </w:r>
      <w:r>
        <w:t xml:space="preserve">и 4) походъ за военное отличе въ войнЪ </w:t>
      </w:r>
      <w:r>
        <w:br/>
      </w:r>
      <w:r>
        <w:t xml:space="preserve">1853—55 гг.</w:t>
      </w:r>
    </w:p>
    <w:p>
      <w:pPr>
        <w:pStyle w:val="Normal"/>
      </w:pPr>
      <w:r>
        <w:t xml:space="preserve">„Витебская ГСубернемя ВЪдо- </w:t>
      </w:r>
      <w:r>
        <w:br/>
      </w:r>
      <w:r>
        <w:t xml:space="preserve">мости“. Издаются съ 1838 г. 2 раза въ не- </w:t>
      </w:r>
      <w:r>
        <w:br/>
      </w:r>
      <w:r>
        <w:t xml:space="preserve">дълю. Редакторами ихъ состояли: въ 50-хъ </w:t>
      </w:r>
      <w:r>
        <w:br/>
      </w:r>
      <w:r>
        <w:t xml:space="preserve">и 60-хъ гг. 0. И. Серебренниковъ, въ 70-хъ </w:t>
      </w:r>
      <w:r>
        <w:br/>
      </w:r>
      <w:r>
        <w:t xml:space="preserve">посл довательно: А. Смирягинъ, А. Семен- * </w:t>
      </w:r>
      <w:r>
        <w:br/>
      </w:r>
      <w:r>
        <w:t xml:space="preserve">товсюй, Д. А. Лебедевъ, А. Ф. Ключаревъ, </w:t>
      </w:r>
      <w:r>
        <w:br/>
      </w:r>
      <w:r>
        <w:t xml:space="preserve">И. П. Орловъ и М. И. Пряниковъ, въ 80-хъ гг. </w:t>
      </w:r>
      <w:r>
        <w:br/>
      </w:r>
      <w:r>
        <w:t xml:space="preserve">кн. Н. Н. Мещерек, а съ 1887 В. С. Са- </w:t>
      </w:r>
      <w:r>
        <w:br/>
      </w:r>
      <w:r>
        <w:t xml:space="preserve">фоновъ.</w:t>
      </w:r>
    </w:p>
    <w:p>
      <w:pPr>
        <w:pStyle w:val="Normal"/>
      </w:pPr>
      <w:r>
        <w:t xml:space="preserve">Витебское воеводетво было учр. </w:t>
      </w:r>
      <w:r>
        <w:br/>
      </w:r>
      <w:r>
        <w:t xml:space="preserve">1511 или 1514, при чемъ было поставлено </w:t>
      </w:r>
      <w:r>
        <w:br/>
      </w:r>
      <w:r>
        <w:t xml:space="preserve">на 9-мъ мЪстЪ; послВ люблинской уни </w:t>
      </w:r>
      <w:r>
        <w:br/>
      </w:r>
      <w:r>
        <w:t xml:space="preserve">В. воевода занималъ 25-е мзсто. В. воево- </w:t>
      </w:r>
      <w:r>
        <w:br/>
      </w:r>
      <w:r>
        <w:t xml:space="preserve">ды, какъ и полоцые, выбирались шляхтой </w:t>
      </w:r>
      <w:r>
        <w:br/>
      </w:r>
      <w:r>
        <w:t xml:space="preserve">и только утверждалиеь королемъ. В. в. </w:t>
      </w:r>
      <w:r>
        <w:br/>
      </w:r>
      <w:r>
        <w:t xml:space="preserve">занимало восточную часть нынЪшн. Ви- </w:t>
      </w:r>
      <w:r>
        <w:br/>
      </w:r>
      <w:r>
        <w:t xml:space="preserve">тебской губ., сЪверн. Могилевской и часть </w:t>
      </w:r>
      <w:r>
        <w:br/>
      </w:r>
      <w:r>
        <w:t xml:space="preserve">Минской, дЪлилось на 2 повЪта, — витеб- </w:t>
      </w:r>
      <w:r>
        <w:br/>
      </w:r>
      <w:r>
        <w:t xml:space="preserve">скй и оршанскй, и посылало по 2 депу- </w:t>
      </w:r>
      <w:r>
        <w:br/>
      </w:r>
      <w:r>
        <w:t xml:space="preserve">тата въ сеймъ и трибуналъ. Титулъ В. в. </w:t>
      </w:r>
      <w:r>
        <w:br/>
      </w:r>
      <w:r>
        <w:t xml:space="preserve">уничтоженъ 1793.</w:t>
      </w:r>
    </w:p>
    <w:p>
      <w:pPr>
        <w:pStyle w:val="Normal"/>
      </w:pPr>
      <w:r>
        <w:t xml:space="preserve">Витебское княжество выдЬли- </w:t>
      </w:r>
      <w:r>
        <w:br/>
      </w:r>
      <w:r>
        <w:t xml:space="preserve">лось изъ Полоцкаго 1101, когда Витебскъ</w:t>
      </w:r>
    </w:p>
    <w:p>
      <w:pPr>
        <w:pStyle w:val="Normal"/>
      </w:pPr>
      <w:r>
        <w:t xml:space="preserve">Витивокь — Витввоктй,</w:t>
      </w:r>
    </w:p>
    <w:p>
      <w:pPr>
        <w:pStyle w:val="Normal"/>
      </w:pPr>
      <w:r>
        <w:t xml:space="preserve">досталея въ удьлъ Роману Всеславичу. </w:t>
      </w:r>
      <w:r>
        <w:br/>
      </w:r>
      <w:r>
        <w:t xml:space="preserve">Оно занимало восточн. часть нын. В. губ. </w:t>
      </w:r>
      <w:r>
        <w:br/>
      </w:r>
      <w:r>
        <w:t xml:space="preserve">Изъ послъдующихъ В. князей упоминаются </w:t>
      </w:r>
      <w:r>
        <w:br/>
      </w:r>
      <w:r>
        <w:t xml:space="preserve">Давидъ Ростиславичъ, Всеславъ Василь- </w:t>
      </w:r>
      <w:r>
        <w:br/>
      </w:r>
      <w:r>
        <w:t xml:space="preserve">ковичъ, Брячиславъ Васильковичь и Ва- </w:t>
      </w:r>
      <w:r>
        <w:br/>
      </w:r>
      <w:r>
        <w:t xml:space="preserve">силько Брячиславичъ. На н$котор. время</w:t>
      </w:r>
    </w:p>
    <w:p>
      <w:pPr>
        <w:pStyle w:val="Normal"/>
      </w:pPr>
      <w:r>
        <w:t xml:space="preserve">к. попадаеть въ зависимость оть смо- </w:t>
      </w:r>
      <w:r>
        <w:br/>
      </w:r>
      <w:r>
        <w:t xml:space="preserve">ленскихъ князей. Между 1246 и 1252 въ </w:t>
      </w:r>
      <w:r>
        <w:br/>
      </w:r>
      <w:r>
        <w:t xml:space="preserve">В. вокняжился одинъ изъ литовск. князей </w:t>
      </w:r>
      <w:r>
        <w:br/>
      </w:r>
      <w:r>
        <w:t xml:space="preserve">Виконть, который былъ изгнанъ оттуда </w:t>
      </w:r>
      <w:r>
        <w:br/>
      </w:r>
      <w:r>
        <w:t xml:space="preserve">Мендовгомъ. ЗатЪмъ въ В. княжить Изя- </w:t>
      </w:r>
      <w:r>
        <w:br/>
      </w:r>
      <w:r>
        <w:t xml:space="preserve">славъ, уже какъ подручникь литовскаго </w:t>
      </w:r>
      <w:r>
        <w:br/>
      </w:r>
      <w:r>
        <w:t xml:space="preserve">князя Войшелга. 1264 противникъ Вой- </w:t>
      </w:r>
      <w:r>
        <w:br/>
      </w:r>
      <w:r>
        <w:t xml:space="preserve">шелга Гердень овладёлъ Витебекомъ и По- </w:t>
      </w:r>
      <w:r>
        <w:br/>
      </w:r>
      <w:r>
        <w:t xml:space="preserve">лоцкомъ и отдалъ В. во владзше князю </w:t>
      </w:r>
      <w:r>
        <w:br/>
      </w:r>
      <w:r>
        <w:t xml:space="preserve">Константину, который передалъ его сыну </w:t>
      </w:r>
      <w:r>
        <w:br/>
      </w:r>
      <w:r>
        <w:t xml:space="preserve">Михаилу. ПослЪ смерти Михаила В. упра- </w:t>
      </w:r>
      <w:r>
        <w:br/>
      </w:r>
      <w:r>
        <w:t xml:space="preserve">влялея намБстниками смоленскихъ князей, </w:t>
      </w:r>
      <w:r>
        <w:br/>
      </w:r>
      <w:r>
        <w:t xml:space="preserve">а въ началЪ ХГу/ ст. здВеь видимъ 0осо- </w:t>
      </w:r>
      <w:r>
        <w:br/>
      </w:r>
      <w:r>
        <w:t xml:space="preserve">баго князя Ярослава Васильевича, по смер- </w:t>
      </w:r>
      <w:r>
        <w:br/>
      </w:r>
      <w:r>
        <w:t xml:space="preserve">ти котораго В. перешелъ по наслфдетву </w:t>
      </w:r>
      <w:r>
        <w:br/>
      </w:r>
      <w:r>
        <w:t xml:space="preserve">къ его зятю, кревскому князю Ольгерду </w:t>
      </w:r>
      <w:r>
        <w:br/>
      </w:r>
      <w:r>
        <w:t xml:space="preserve">Гедиминовичу. Ольгердъ лично управлялъ </w:t>
      </w:r>
      <w:r>
        <w:br/>
      </w:r>
      <w:r>
        <w:t xml:space="preserve">В. к. до 1345, когда перешель на вилен- </w:t>
      </w:r>
      <w:r>
        <w:br/>
      </w:r>
      <w:r>
        <w:t xml:space="preserve">с®й столь. Управлене В. к. Ольгердъ по- </w:t>
      </w:r>
      <w:r>
        <w:br/>
      </w:r>
      <w:r>
        <w:t xml:space="preserve">ручилъ, вЪзроятно, своему сыну Андрею </w:t>
      </w:r>
      <w:r>
        <w:br/>
      </w:r>
      <w:r>
        <w:t xml:space="preserve">Полоцкому. ПослЪ смерти Ольгерда В. во- </w:t>
      </w:r>
      <w:r>
        <w:br/>
      </w:r>
      <w:r>
        <w:t xml:space="preserve">лость была во владьыши его вдовы Юмща- </w:t>
      </w:r>
      <w:r>
        <w:br/>
      </w:r>
      <w:r>
        <w:t xml:space="preserve">ни. Потомъ В. получильъ изгнанный изъ </w:t>
      </w:r>
      <w:r>
        <w:br/>
      </w:r>
      <w:r>
        <w:t xml:space="preserve">Вильны Ягайло. ПослЪ уши съ Поль- </w:t>
      </w:r>
      <w:r>
        <w:br/>
      </w:r>
      <w:r>
        <w:t xml:space="preserve">шей въ В. произошелъ бунтъ противъ Ягай- </w:t>
      </w:r>
      <w:r>
        <w:br/>
      </w:r>
      <w:r>
        <w:t xml:space="preserve">ла, но бунтъ этотъ былъ сурово подавленъ </w:t>
      </w:r>
      <w:r>
        <w:br/>
      </w:r>
      <w:r>
        <w:t xml:space="preserve">и В. поставленъ въ зависимость отъ Скир- </w:t>
      </w:r>
      <w:r>
        <w:br/>
      </w:r>
      <w:r>
        <w:t xml:space="preserve">тайла, а потомъ туда былъ присланъ Ягай- </w:t>
      </w:r>
      <w:r>
        <w:br/>
      </w:r>
      <w:r>
        <w:t xml:space="preserve">ломъ намЪетникъ. Спустя нфкоторое время </w:t>
      </w:r>
      <w:r>
        <w:br/>
      </w:r>
      <w:r>
        <w:t xml:space="preserve">В. столь захватилъ другой брать Ягайла </w:t>
      </w:r>
      <w:r>
        <w:br/>
      </w:r>
      <w:r>
        <w:t xml:space="preserve">Свидригайло, который долго велъ борьбу </w:t>
      </w:r>
      <w:r>
        <w:br/>
      </w:r>
      <w:r>
        <w:t xml:space="preserve">съ Витовтомъ. 1393 Витовтъ посадилъ въ </w:t>
      </w:r>
      <w:r>
        <w:br/>
      </w:r>
      <w:r>
        <w:t xml:space="preserve">В. своего намЪстника. Послз смерти Ви- </w:t>
      </w:r>
      <w:r>
        <w:br/>
      </w:r>
      <w:r>
        <w:t xml:space="preserve">товта Свидригайло на короткое время опять </w:t>
      </w:r>
      <w:r>
        <w:br/>
      </w:r>
      <w:r>
        <w:t xml:space="preserve">появился въ В. 1441 В. подчинился сыну </w:t>
      </w:r>
      <w:r>
        <w:br/>
      </w:r>
      <w:r>
        <w:t xml:space="preserve">Ягайла Казимфу и В. княжество прекра- </w:t>
      </w:r>
      <w:r>
        <w:br/>
      </w:r>
      <w:r>
        <w:t xml:space="preserve">тило свое существоваше.</w:t>
      </w:r>
    </w:p>
    <w:p>
      <w:pPr>
        <w:pStyle w:val="Normal"/>
      </w:pPr>
      <w:r>
        <w:t xml:space="preserve">Витебеют. губ. и у. гор., подъ 559 13 </w:t>
      </w:r>
      <w:r>
        <w:br/>
      </w:r>
      <w:r>
        <w:t xml:space="preserve">с. ш., 300 13/ в. д., на об. бер. Зап. Двины и </w:t>
      </w:r>
      <w:r>
        <w:br/>
      </w:r>
      <w:r>
        <w:t xml:space="preserve">р. ВитьбЪ; въ древн. Видбескъ. По переписи </w:t>
      </w:r>
      <w:r>
        <w:br/>
      </w:r>
      <w:r>
        <w:t xml:space="preserve">1897, жителей 65,371 (33,413 м., 32,458 ж.), до </w:t>
      </w:r>
      <w:r>
        <w:br/>
      </w:r>
      <w:r>
        <w:t xml:space="preserve">60/0 евреевъ. Браковъ 449, родил. 2115 </w:t>
      </w:r>
      <w:r>
        <w:br/>
      </w:r>
      <w:r>
        <w:t xml:space="preserve">(1162 м., 953 д.), умер. 1198 (682 м., 516 ж.), </w:t>
      </w:r>
      <w:r>
        <w:br/>
      </w:r>
      <w:r>
        <w:t xml:space="preserve">прирост. 917. Домовъ до 2800, большинство </w:t>
      </w:r>
      <w:r>
        <w:br/>
      </w:r>
      <w:r>
        <w:t xml:space="preserve">деревян.; правоел. церквей 31, въ томъ </w:t>
      </w:r>
      <w:r>
        <w:br/>
      </w:r>
      <w:r>
        <w:t xml:space="preserve">числЪ 2 собора, 3 катол., 1 протеет.; н5- </w:t>
      </w:r>
      <w:r>
        <w:br/>
      </w:r>
      <w:r>
        <w:t xml:space="preserve">сколько синагогь и много евр. молитв. до- </w:t>
      </w:r>
      <w:r>
        <w:br/>
      </w:r>
      <w:r>
        <w:t xml:space="preserve">мовъ. Больниць 2, богадъльня. Фабрикъ </w:t>
      </w:r>
      <w:r>
        <w:br/>
      </w:r>
      <w:r>
        <w:t xml:space="preserve">и завод. 102 съ 512 рабоч. и производств. </w:t>
      </w:r>
      <w:r>
        <w:br/>
      </w:r>
      <w:r>
        <w:t xml:space="preserve">до 500,000 р. (первое мЪсто ‘заним. кожев. </w:t>
      </w:r>
      <w:r>
        <w:br/>
      </w:r>
      <w:r>
        <w:t xml:space="preserve">заводы). Торгово-промыпитен. завед. 1715, </w:t>
      </w:r>
      <w:r>
        <w:br/>
      </w:r>
      <w:r>
        <w:t xml:space="preserve">ремесленниковъ до 5000 чел. Значительная </w:t>
      </w:r>
      <w:r>
        <w:br/>
      </w:r>
      <w:r>
        <w:t xml:space="preserve">торговля съ Ригой и заграницей, куда по </w:t>
      </w:r>
      <w:r>
        <w:br/>
      </w:r>
      <w:r>
        <w:t xml:space="preserve">Зап. Двинз сплавляютъ лЪсъ, хлВбъ, ленъ, </w:t>
      </w:r>
      <w:r>
        <w:br/>
      </w:r>
      <w:r>
        <w:t xml:space="preserve">пеньку и сахаръ. Значительн. рЪчн. при- </w:t>
      </w:r>
      <w:r>
        <w:br/>
      </w:r>
      <w:r>
        <w:t xml:space="preserve">стань. Станщя Риго-Орловск. и Сиб.-Могил. </w:t>
      </w:r>
      <w:r>
        <w:br/>
      </w:r>
      <w:r>
        <w:t xml:space="preserve">ж. д. ОтдЪлеше Государств. банка, рижек. </w:t>
      </w:r>
      <w:r>
        <w:br/>
      </w:r>
      <w:r>
        <w:t xml:space="preserve">коммерч. банка, московск. международн. 6., </w:t>
      </w:r>
      <w:r>
        <w:br/>
      </w:r>
      <w:r>
        <w:t xml:space="preserve">городск. обществ. 6., два общ. вз. кредита, </w:t>
      </w:r>
      <w:r>
        <w:br/>
      </w:r>
      <w:r>
        <w:t xml:space="preserve">отдьл. крестьянск. позем. банка. Конскй </w:t>
      </w:r>
      <w:r>
        <w:br/>
      </w:r>
      <w:r>
        <w:t xml:space="preserve">заводъ. Окружн. судъ. Театръ. Гимназй 2: </w:t>
      </w:r>
      <w:r>
        <w:br/>
      </w:r>
      <w:r>
        <w:t xml:space="preserve">мужек, и женск., духовн. семинар. и учи-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лище; учебн. заведешй разныхь вЪздометвъ </w:t>
      </w:r>
      <w:r>
        <w:br/>
      </w:r>
      <w:r>
        <w:t xml:space="preserve">до 80, не считая хедеровъ; талмудъ-тора </w:t>
      </w:r>
      <w:r>
        <w:br/>
      </w:r>
      <w:r>
        <w:t xml:space="preserve">съ раввинск. училищемъ — епиботъ и неск. </w:t>
      </w:r>
      <w:r>
        <w:br/>
      </w:r>
      <w:r>
        <w:t xml:space="preserve">евр. мужск. и женск. училищь. Благотво- </w:t>
      </w:r>
      <w:r>
        <w:br/>
      </w:r>
      <w:r>
        <w:t xml:space="preserve">рительныхь и друг. обществъ 7. Городек. </w:t>
      </w:r>
      <w:r>
        <w:br/>
      </w:r>
      <w:r>
        <w:t xml:space="preserve">доход. 111,186 р., расх. 107,980 р., недоимокъ </w:t>
      </w:r>
      <w:r>
        <w:br/>
      </w:r>
      <w:r>
        <w:t xml:space="preserve">240,640 р. Типографй 3. Пер1од. изданй </w:t>
      </w:r>
      <w:r>
        <w:br/>
      </w:r>
      <w:r>
        <w:t xml:space="preserve">выходить 3: „Витебск. Листокъ“, „Витебск. </w:t>
      </w:r>
      <w:r>
        <w:br/>
      </w:r>
      <w:r>
        <w:t xml:space="preserve">Губ. Вьд.“— оба по 2 раза въ недвлю и </w:t>
      </w:r>
      <w:r>
        <w:br/>
      </w:r>
      <w:r>
        <w:t xml:space="preserve">„Полоцк. Епарх. В%№д.“—2 раза въ мз- </w:t>
      </w:r>
      <w:r>
        <w:br/>
      </w:r>
      <w:r>
        <w:t xml:space="preserve">сяць. Время основавя города В неиз- </w:t>
      </w:r>
      <w:r>
        <w:br/>
      </w:r>
      <w:r>
        <w:t xml:space="preserve">взстно, впервые упоминается въ лётопи- </w:t>
      </w:r>
      <w:r>
        <w:br/>
      </w:r>
      <w:r>
        <w:t xml:space="preserve">сяхъ 1021, когда в. кн. Ярославъ отдалъ </w:t>
      </w:r>
      <w:r>
        <w:br/>
      </w:r>
      <w:r>
        <w:t xml:space="preserve">его полоцкому князю Брячиславу Изясла- </w:t>
      </w:r>
      <w:r>
        <w:br/>
      </w:r>
      <w:r>
        <w:t xml:space="preserve">вичу. Съ ХПИ ст. В. быль столицей одного </w:t>
      </w:r>
      <w:r>
        <w:br/>
      </w:r>
      <w:r>
        <w:t xml:space="preserve">изъ крупныхь удфловъ Полоцкой земли </w:t>
      </w:r>
      <w:r>
        <w:br/>
      </w:r>
      <w:r>
        <w:t xml:space="preserve">(см. Витебекое княжество). Съ 1441 В. </w:t>
      </w:r>
      <w:r>
        <w:br/>
      </w:r>
      <w:r>
        <w:t xml:space="preserve">окончательно входить въ составъ в. кн. </w:t>
      </w:r>
      <w:r>
        <w:br/>
      </w:r>
      <w:r>
        <w:t xml:space="preserve">литовекаго и в. кн. Казимфъ далъ городу </w:t>
      </w:r>
      <w:r>
        <w:br/>
      </w:r>
      <w:r>
        <w:t xml:space="preserve">привилеи, которыя были подтверждены </w:t>
      </w:r>
      <w:r>
        <w:br/>
      </w:r>
      <w:r>
        <w:t xml:space="preserve">кор. Александромъ 1503 и расширены Си- </w:t>
      </w:r>
      <w:r>
        <w:br/>
      </w:r>
      <w:r>
        <w:t xml:space="preserve">гизмундомъ-Августомъ 1551. 1597 Сигиз- </w:t>
      </w:r>
      <w:r>
        <w:br/>
      </w:r>
      <w:r>
        <w:t xml:space="preserve">мундъ Ш далъ городу магдебургское пра- </w:t>
      </w:r>
      <w:r>
        <w:br/>
      </w:r>
      <w:r>
        <w:t xml:space="preserve">во, при чемъ евреямъ было запрещено се- </w:t>
      </w:r>
      <w:r>
        <w:br/>
      </w:r>
      <w:r>
        <w:t xml:space="preserve">литься въ В. 1623 православные жители </w:t>
      </w:r>
      <w:r>
        <w:br/>
      </w:r>
      <w:r>
        <w:t xml:space="preserve">В., выведенные изъ терпшя притфене- </w:t>
      </w:r>
      <w:r>
        <w:br/>
      </w:r>
      <w:r>
        <w:t xml:space="preserve">ями полоцкаго уналскаго архепископа </w:t>
      </w:r>
      <w:r>
        <w:br/>
      </w:r>
      <w:r>
        <w:t xml:space="preserve">Тосафата Кунцевича, убили его и за это </w:t>
      </w:r>
      <w:r>
        <w:br/>
      </w:r>
      <w:r>
        <w:t xml:space="preserve">понесли жестокое: наказане. Городъ былъ </w:t>
      </w:r>
      <w:r>
        <w:br/>
      </w:r>
      <w:r>
        <w:t xml:space="preserve">лишенъ магдебургскаго права и отданъ </w:t>
      </w:r>
      <w:r>
        <w:br/>
      </w:r>
      <w:r>
        <w:t xml:space="preserve">подъ юрисдикщю воеводы. Права были </w:t>
      </w:r>
      <w:r>
        <w:br/>
      </w:r>
      <w:r>
        <w:t xml:space="preserve">возвращены В. только 1633 Владиславомъ </w:t>
      </w:r>
      <w:r>
        <w:br/>
      </w:r>
      <w:r>
        <w:t xml:space="preserve">У, который разрЪшилъь и евреямъ селиться </w:t>
      </w:r>
      <w:r>
        <w:br/>
      </w:r>
      <w:r>
        <w:t xml:space="preserve">въ В. Велвдетве близости къ границз В. </w:t>
      </w:r>
      <w:r>
        <w:br/>
      </w:r>
      <w:r>
        <w:t xml:space="preserve">въ ХУ[ ст. не разъ подвергался нападе- </w:t>
      </w:r>
      <w:r>
        <w:br/>
      </w:r>
      <w:r>
        <w:t xml:space="preserve">шямъ московскихь войскъ. 1654 В. быль </w:t>
      </w:r>
      <w:r>
        <w:br/>
      </w:r>
      <w:r>
        <w:t xml:space="preserve">взять Шереметевымъ, но по Андрусовско- </w:t>
      </w:r>
      <w:r>
        <w:br/>
      </w:r>
      <w:r>
        <w:t xml:space="preserve">му догивору возвращенъ ЛитвЪ. 1708 В., </w:t>
      </w:r>
      <w:r>
        <w:br/>
      </w:r>
      <w:r>
        <w:t xml:space="preserve">державийй сторону Станислава Лещинска- </w:t>
      </w:r>
      <w:r>
        <w:br/>
      </w:r>
      <w:r>
        <w:t xml:space="preserve">го, былъ занять русск. войсками и сильно </w:t>
      </w:r>
      <w:r>
        <w:br/>
      </w:r>
      <w:r>
        <w:t xml:space="preserve">пострадалъ. 1772 В. былъ возвращ, Рос- </w:t>
      </w:r>
      <w:r>
        <w:br/>
      </w:r>
      <w:r>
        <w:t xml:space="preserve">&amp;и и сдЪланъ уззднымъ городомъ Пеков- </w:t>
      </w:r>
      <w:r>
        <w:br/>
      </w:r>
      <w:r>
        <w:t xml:space="preserve">ской, а съ 1777 Полоцкой губ. 1796 В. на- </w:t>
      </w:r>
      <w:r>
        <w:br/>
      </w:r>
      <w:r>
        <w:t xml:space="preserve">значень губ. городомъ Б$лорусской губ., </w:t>
      </w:r>
      <w:r>
        <w:br/>
      </w:r>
      <w:r>
        <w:t xml:space="preserve">которая послЪ преобразованя 1802 стала, </w:t>
      </w:r>
      <w:r>
        <w:br/>
      </w:r>
      <w:r>
        <w:t xml:space="preserve">называться Витебской. Въ отечественную </w:t>
      </w:r>
      <w:r>
        <w:br/>
      </w:r>
      <w:r>
        <w:t xml:space="preserve">войну 1812 В. 16 Шоня безпрепятственно </w:t>
      </w:r>
      <w:r>
        <w:br/>
      </w:r>
      <w:r>
        <w:t xml:space="preserve">былъ занятъ французами, которые владЪли </w:t>
      </w:r>
      <w:r>
        <w:br/>
      </w:r>
      <w:r>
        <w:t xml:space="preserve">имъ вплоть до отступленя ихъ изъ Росёи: </w:t>
      </w:r>
      <w:r>
        <w:br/>
      </w:r>
      <w:r>
        <w:t xml:space="preserve">самъ Наполеонъ оставалея въ В. до поло- </w:t>
      </w:r>
      <w:r>
        <w:br/>
      </w:r>
      <w:r>
        <w:t xml:space="preserve">вины августа; комендантом В. быль ген. </w:t>
      </w:r>
      <w:r>
        <w:br/>
      </w:r>
      <w:r>
        <w:t xml:space="preserve">Пажёб. В. былъ взять обратно 26 окт. ген. </w:t>
      </w:r>
      <w:r>
        <w:br/>
      </w:r>
      <w:r>
        <w:t xml:space="preserve">Гарие, посланнымъ гр. Витгенштейномъ. </w:t>
      </w:r>
      <w:r>
        <w:br/>
      </w:r>
      <w:r>
        <w:t xml:space="preserve">Въ это время В. опять сильно пострадалъ. </w:t>
      </w:r>
      <w:r>
        <w:br/>
      </w:r>
      <w:r>
        <w:t xml:space="preserve">До 1856 В. былъ мЪстопребывашемъ витеб- </w:t>
      </w:r>
      <w:r>
        <w:br/>
      </w:r>
      <w:r>
        <w:t xml:space="preserve">скаго, смоленск. и могилевск. ген.-губернат. </w:t>
      </w:r>
      <w:r>
        <w:br/>
      </w:r>
      <w:r>
        <w:t xml:space="preserve">1839 въ В. перенесена изъ Полоцка архе- </w:t>
      </w:r>
      <w:r>
        <w:br/>
      </w:r>
      <w:r>
        <w:t xml:space="preserve">рейская каеедра. 1875 въ В. введено го- </w:t>
      </w:r>
      <w:r>
        <w:br/>
      </w:r>
      <w:r>
        <w:t xml:space="preserve">родовое положеше. См. Сапуновъ, „Ви- </w:t>
      </w:r>
      <w:r>
        <w:br/>
      </w:r>
      <w:r>
        <w:t xml:space="preserve">тебская старина“; БъЪляевъ, „Разсказы </w:t>
      </w:r>
      <w:r>
        <w:br/>
      </w:r>
      <w:r>
        <w:t xml:space="preserve">изъ русской истори, П“; Довнаръ-За- </w:t>
      </w:r>
      <w:r>
        <w:br/>
      </w:r>
      <w:r>
        <w:t xml:space="preserve">польсвй, „Очеркь истори Кривич., и </w:t>
      </w:r>
      <w:r>
        <w:br/>
      </w:r>
      <w:r>
        <w:t xml:space="preserve">Дрегов. земель“; Данилевичъ, „Очеркъ </w:t>
      </w:r>
      <w:r>
        <w:br/>
      </w:r>
      <w:r>
        <w:t xml:space="preserve">истори Полоцкой земли“; Зюуп деовта- </w:t>
      </w:r>
      <w:r>
        <w:br/>
      </w:r>
      <w:r>
        <w:t xml:space="preserve">Пожу, т. ХШ.</w:t>
      </w:r>
    </w:p>
    <w:p>
      <w:pPr>
        <w:pStyle w:val="Normal"/>
      </w:pPr>
      <w:r>
        <w:t xml:space="preserve">Витевевкйй, Владим. Никол., исто- </w:t>
      </w:r>
      <w:r>
        <w:br/>
      </w:r>
      <w:r>
        <w:t xml:space="preserve">рикъ Оренбургекаго края. Род. 1845, учился </w:t>
      </w:r>
      <w:r>
        <w:br/>
      </w:r>
      <w:r>
        <w:t xml:space="preserve">на истор.-филол. фак. каз. унив—та, который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Витивокь — Витввоктй,</w:t>
      </w:r>
    </w:p>
    <w:p>
      <w:pPr>
        <w:pStyle w:val="Normal"/>
      </w:pPr>
      <w:r>
        <w:t xml:space="preserve">досталея въ удьлъ Роману Всеславичу. </w:t>
      </w:r>
      <w:r>
        <w:br/>
      </w:r>
      <w:r>
        <w:t xml:space="preserve">Оно занимало восточн. часть нын. В. губ. </w:t>
      </w:r>
      <w:r>
        <w:br/>
      </w:r>
      <w:r>
        <w:t xml:space="preserve">Изъ послъдующихъ В. князей упоминаются </w:t>
      </w:r>
      <w:r>
        <w:br/>
      </w:r>
      <w:r>
        <w:t xml:space="preserve">Давидъ Ростиславичъ, Всеславъ Василь- </w:t>
      </w:r>
      <w:r>
        <w:br/>
      </w:r>
      <w:r>
        <w:t xml:space="preserve">ковичъ, Брячиславъ Васильковичь и Ва- </w:t>
      </w:r>
      <w:r>
        <w:br/>
      </w:r>
      <w:r>
        <w:t xml:space="preserve">силько Брячиславичъ. На н$котор. время</w:t>
      </w:r>
    </w:p>
    <w:p>
      <w:pPr>
        <w:pStyle w:val="Normal"/>
      </w:pPr>
      <w:r>
        <w:t xml:space="preserve">к. попадаеть въ зависимость оть смо- </w:t>
      </w:r>
      <w:r>
        <w:br/>
      </w:r>
      <w:r>
        <w:t xml:space="preserve">ленскихъ князей. Между 1246 и 1252 въ </w:t>
      </w:r>
      <w:r>
        <w:br/>
      </w:r>
      <w:r>
        <w:t xml:space="preserve">В. вокняжился одинъ изъ литовск. князей </w:t>
      </w:r>
      <w:r>
        <w:br/>
      </w:r>
      <w:r>
        <w:t xml:space="preserve">Виконть, который былъ изгнанъ оттуда </w:t>
      </w:r>
      <w:r>
        <w:br/>
      </w:r>
      <w:r>
        <w:t xml:space="preserve">Мендовгомъ. ЗатЪмъ въ В. княжить Изя- </w:t>
      </w:r>
      <w:r>
        <w:br/>
      </w:r>
      <w:r>
        <w:t xml:space="preserve">славъ, уже какъ подручникь литовскаго </w:t>
      </w:r>
      <w:r>
        <w:br/>
      </w:r>
      <w:r>
        <w:t xml:space="preserve">князя Войшелга. 1264 противникъ Вой- </w:t>
      </w:r>
      <w:r>
        <w:br/>
      </w:r>
      <w:r>
        <w:t xml:space="preserve">шелга Гердень овладёлъ Витебекомъ и По- </w:t>
      </w:r>
      <w:r>
        <w:br/>
      </w:r>
      <w:r>
        <w:t xml:space="preserve">лоцкомъ и отдалъ В. во владзше князю </w:t>
      </w:r>
      <w:r>
        <w:br/>
      </w:r>
      <w:r>
        <w:t xml:space="preserve">Константину, который передалъ его сыну </w:t>
      </w:r>
      <w:r>
        <w:br/>
      </w:r>
      <w:r>
        <w:t xml:space="preserve">Михаилу. ПослЪ смерти Михаила В. упра- </w:t>
      </w:r>
      <w:r>
        <w:br/>
      </w:r>
      <w:r>
        <w:t xml:space="preserve">влялея намБстниками смоленскихъ князей, </w:t>
      </w:r>
      <w:r>
        <w:br/>
      </w:r>
      <w:r>
        <w:t xml:space="preserve">а въ началЪ ХГу/ ст. здВеь видимъ 0осо- </w:t>
      </w:r>
      <w:r>
        <w:br/>
      </w:r>
      <w:r>
        <w:t xml:space="preserve">баго князя Ярослава Васильевича, по смер- </w:t>
      </w:r>
      <w:r>
        <w:br/>
      </w:r>
      <w:r>
        <w:t xml:space="preserve">ти котораго В. перешелъ по наслфдетву </w:t>
      </w:r>
      <w:r>
        <w:br/>
      </w:r>
      <w:r>
        <w:t xml:space="preserve">къ его зятю, кревскому князю Ольгерду </w:t>
      </w:r>
      <w:r>
        <w:br/>
      </w:r>
      <w:r>
        <w:t xml:space="preserve">Гедиминовичу. Ольгердъ лично управлялъ </w:t>
      </w:r>
      <w:r>
        <w:br/>
      </w:r>
      <w:r>
        <w:t xml:space="preserve">В. к. до 1345, когда перешель на вилен- </w:t>
      </w:r>
      <w:r>
        <w:br/>
      </w:r>
      <w:r>
        <w:t xml:space="preserve">с®й столь. Управлене В. к. Ольгердъ по- </w:t>
      </w:r>
      <w:r>
        <w:br/>
      </w:r>
      <w:r>
        <w:t xml:space="preserve">ручилъ, вЪзроятно, своему сыну Андрею </w:t>
      </w:r>
      <w:r>
        <w:br/>
      </w:r>
      <w:r>
        <w:t xml:space="preserve">Полоцкому. ПослЪ смерти Ольгерда В. во- </w:t>
      </w:r>
      <w:r>
        <w:br/>
      </w:r>
      <w:r>
        <w:t xml:space="preserve">лость была во владьыши его вдовы Юмща- </w:t>
      </w:r>
      <w:r>
        <w:br/>
      </w:r>
      <w:r>
        <w:t xml:space="preserve">ни. Потомъ В. получильъ изгнанный изъ </w:t>
      </w:r>
      <w:r>
        <w:br/>
      </w:r>
      <w:r>
        <w:t xml:space="preserve">Вильны Ягайло. ПослЪ уши съ Поль- </w:t>
      </w:r>
      <w:r>
        <w:br/>
      </w:r>
      <w:r>
        <w:t xml:space="preserve">шей въ В. произошелъ бунтъ противъ Ягай- </w:t>
      </w:r>
      <w:r>
        <w:br/>
      </w:r>
      <w:r>
        <w:t xml:space="preserve">ла, но бунтъ этотъ былъ сурово подавленъ </w:t>
      </w:r>
      <w:r>
        <w:br/>
      </w:r>
      <w:r>
        <w:t xml:space="preserve">и В. поставленъ въ зависимость отъ Скир- </w:t>
      </w:r>
      <w:r>
        <w:br/>
      </w:r>
      <w:r>
        <w:t xml:space="preserve">тайла, а потомъ туда былъ присланъ Ягай- </w:t>
      </w:r>
      <w:r>
        <w:br/>
      </w:r>
      <w:r>
        <w:t xml:space="preserve">ломъ намЪетникъ. Спустя нфкоторое время </w:t>
      </w:r>
      <w:r>
        <w:br/>
      </w:r>
      <w:r>
        <w:t xml:space="preserve">В. столь захватилъ другой брать Ягайла </w:t>
      </w:r>
      <w:r>
        <w:br/>
      </w:r>
      <w:r>
        <w:t xml:space="preserve">Свидригайло, который долго велъ борьбу </w:t>
      </w:r>
      <w:r>
        <w:br/>
      </w:r>
      <w:r>
        <w:t xml:space="preserve">съ Витовтомъ. 1393 Витовтъ посадилъ въ </w:t>
      </w:r>
      <w:r>
        <w:br/>
      </w:r>
      <w:r>
        <w:t xml:space="preserve">В. своего намЪстника. Послз смерти Ви- </w:t>
      </w:r>
      <w:r>
        <w:br/>
      </w:r>
      <w:r>
        <w:t xml:space="preserve">товта Свидригайло на короткое время опять </w:t>
      </w:r>
      <w:r>
        <w:br/>
      </w:r>
      <w:r>
        <w:t xml:space="preserve">появился въ В. 1441 В. подчинился сыну </w:t>
      </w:r>
      <w:r>
        <w:br/>
      </w:r>
      <w:r>
        <w:t xml:space="preserve">Ягайла Казимфу и В. княжество прекра- </w:t>
      </w:r>
      <w:r>
        <w:br/>
      </w:r>
      <w:r>
        <w:t xml:space="preserve">тило свое существоваше.</w:t>
      </w:r>
    </w:p>
    <w:p>
      <w:pPr>
        <w:pStyle w:val="Normal"/>
      </w:pPr>
      <w:r>
        <w:t xml:space="preserve">Витебеют. губ. и у. гор., подъ 559 13 </w:t>
      </w:r>
      <w:r>
        <w:br/>
      </w:r>
      <w:r>
        <w:t xml:space="preserve">с. ш., 300 13/ в. д., на об. бер. Зап. Двины и </w:t>
      </w:r>
      <w:r>
        <w:br/>
      </w:r>
      <w:r>
        <w:t xml:space="preserve">р. ВитьбЪ; въ древн. Видбескъ. По переписи </w:t>
      </w:r>
      <w:r>
        <w:br/>
      </w:r>
      <w:r>
        <w:t xml:space="preserve">1897, жителей 65,371 (33,413 м., 32,458 ж.), до </w:t>
      </w:r>
      <w:r>
        <w:br/>
      </w:r>
      <w:r>
        <w:t xml:space="preserve">60/0 евреевъ. Браковъ 449, родил. 2115 </w:t>
      </w:r>
      <w:r>
        <w:br/>
      </w:r>
      <w:r>
        <w:t xml:space="preserve">(1162 м., 953 д.), умер. 1198 (682 м., 516 ж.), </w:t>
      </w:r>
      <w:r>
        <w:br/>
      </w:r>
      <w:r>
        <w:t xml:space="preserve">прирост. 917. Домовъ до 2800, большинство </w:t>
      </w:r>
      <w:r>
        <w:br/>
      </w:r>
      <w:r>
        <w:t xml:space="preserve">деревян.; правоел. церквей 31, въ томъ </w:t>
      </w:r>
      <w:r>
        <w:br/>
      </w:r>
      <w:r>
        <w:t xml:space="preserve">числЪ 2 собора, 3 катол., 1 протеет.; н5- </w:t>
      </w:r>
      <w:r>
        <w:br/>
      </w:r>
      <w:r>
        <w:t xml:space="preserve">сколько синагогь и много евр. молитв. до- </w:t>
      </w:r>
      <w:r>
        <w:br/>
      </w:r>
      <w:r>
        <w:t xml:space="preserve">мовъ. Больниць 2, богадъльня. Фабрикъ </w:t>
      </w:r>
      <w:r>
        <w:br/>
      </w:r>
      <w:r>
        <w:t xml:space="preserve">и завод. 102 съ 512 рабоч. и производств. </w:t>
      </w:r>
      <w:r>
        <w:br/>
      </w:r>
      <w:r>
        <w:t xml:space="preserve">до 500,000 р. (первое мЪсто ‘заним. кожев. </w:t>
      </w:r>
      <w:r>
        <w:br/>
      </w:r>
      <w:r>
        <w:t xml:space="preserve">заводы). Торгово-промыпитен. завед. 1715, </w:t>
      </w:r>
      <w:r>
        <w:br/>
      </w:r>
      <w:r>
        <w:t xml:space="preserve">ремесленниковъ до 5000 чел. Значительная </w:t>
      </w:r>
      <w:r>
        <w:br/>
      </w:r>
      <w:r>
        <w:t xml:space="preserve">торговля съ Ригой и заграницей, куда по </w:t>
      </w:r>
      <w:r>
        <w:br/>
      </w:r>
      <w:r>
        <w:t xml:space="preserve">Зап. Двинз сплавляютъ лЪсъ, хлВбъ, ленъ, </w:t>
      </w:r>
      <w:r>
        <w:br/>
      </w:r>
      <w:r>
        <w:t xml:space="preserve">пеньку и сахаръ. Значительн. рЪчн. при- </w:t>
      </w:r>
      <w:r>
        <w:br/>
      </w:r>
      <w:r>
        <w:t xml:space="preserve">стань. Станщя Риго-Орловск. и Сиб.-Могил. </w:t>
      </w:r>
      <w:r>
        <w:br/>
      </w:r>
      <w:r>
        <w:t xml:space="preserve">ж. д. ОтдЪлеше Государств. банка, рижек. </w:t>
      </w:r>
      <w:r>
        <w:br/>
      </w:r>
      <w:r>
        <w:t xml:space="preserve">коммерч. банка, московск. международн. 6., </w:t>
      </w:r>
      <w:r>
        <w:br/>
      </w:r>
      <w:r>
        <w:t xml:space="preserve">городск. обществ. 6., два общ. вз. кредита, </w:t>
      </w:r>
      <w:r>
        <w:br/>
      </w:r>
      <w:r>
        <w:t xml:space="preserve">отдьл. крестьянск. позем. банка. Конскй </w:t>
      </w:r>
      <w:r>
        <w:br/>
      </w:r>
      <w:r>
        <w:t xml:space="preserve">заводъ. Окружн. судъ. Театръ. Гимназй 2: </w:t>
      </w:r>
      <w:r>
        <w:br/>
      </w:r>
      <w:r>
        <w:t xml:space="preserve">мужек, и женск., духовн. семинар. и учи-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лище; учебн. заведешй разныхь вЪздометвъ </w:t>
      </w:r>
      <w:r>
        <w:br/>
      </w:r>
      <w:r>
        <w:t xml:space="preserve">до 80, не считая хедеровъ; талмудъ-тора </w:t>
      </w:r>
      <w:r>
        <w:br/>
      </w:r>
      <w:r>
        <w:t xml:space="preserve">съ раввинск. училищемъ — епиботъ и неск. </w:t>
      </w:r>
      <w:r>
        <w:br/>
      </w:r>
      <w:r>
        <w:t xml:space="preserve">евр. мужск. и женск. училищь. Благотво- </w:t>
      </w:r>
      <w:r>
        <w:br/>
      </w:r>
      <w:r>
        <w:t xml:space="preserve">рительныхь и друг. обществъ 7. Городек. </w:t>
      </w:r>
      <w:r>
        <w:br/>
      </w:r>
      <w:r>
        <w:t xml:space="preserve">доход. 111,186 р., расх. 107,980 р., недоимокъ </w:t>
      </w:r>
      <w:r>
        <w:br/>
      </w:r>
      <w:r>
        <w:t xml:space="preserve">240,640 р. Типографй 3. Пер1од. издан </w:t>
      </w:r>
      <w:r>
        <w:br/>
      </w:r>
      <w:r>
        <w:t xml:space="preserve">выходить 3: „Витебск. Листокъ“, „Витебск. </w:t>
      </w:r>
      <w:r>
        <w:br/>
      </w:r>
      <w:r>
        <w:t xml:space="preserve">Губ. Вьд.“— оба по 2 раза въ недвлю и </w:t>
      </w:r>
      <w:r>
        <w:br/>
      </w:r>
      <w:r>
        <w:t xml:space="preserve">„Полоцк. Епарх. В%№д.“—2 раза въ мз- </w:t>
      </w:r>
      <w:r>
        <w:br/>
      </w:r>
      <w:r>
        <w:t xml:space="preserve">сяць. Время основавя города В неиз- </w:t>
      </w:r>
      <w:r>
        <w:br/>
      </w:r>
      <w:r>
        <w:t xml:space="preserve">взстно, впервые упоминается въ лётопи- </w:t>
      </w:r>
      <w:r>
        <w:br/>
      </w:r>
      <w:r>
        <w:t xml:space="preserve">сяхъ 1021, когда в. кн. Ярославъ отдалъ </w:t>
      </w:r>
      <w:r>
        <w:br/>
      </w:r>
      <w:r>
        <w:t xml:space="preserve">его полоцкому князю Брячиславу Изясла- </w:t>
      </w:r>
      <w:r>
        <w:br/>
      </w:r>
      <w:r>
        <w:t xml:space="preserve">вичу. Съ ХПИ ст. В. быль столицей одного </w:t>
      </w:r>
      <w:r>
        <w:br/>
      </w:r>
      <w:r>
        <w:t xml:space="preserve">изъ крупныхь удфловъ Полоцкой земли </w:t>
      </w:r>
      <w:r>
        <w:br/>
      </w:r>
      <w:r>
        <w:t xml:space="preserve">(см. Витебекое княжество). Съ 1441 В. </w:t>
      </w:r>
      <w:r>
        <w:br/>
      </w:r>
      <w:r>
        <w:t xml:space="preserve">окончательно входить въ составъ в. кн. </w:t>
      </w:r>
      <w:r>
        <w:br/>
      </w:r>
      <w:r>
        <w:t xml:space="preserve">литовекаго и в. кн. Казимфъ далъ городу </w:t>
      </w:r>
      <w:r>
        <w:br/>
      </w:r>
      <w:r>
        <w:t xml:space="preserve">привилеи, которыя были подтверждены </w:t>
      </w:r>
      <w:r>
        <w:br/>
      </w:r>
      <w:r>
        <w:t xml:space="preserve">кор. Александромъ 1503 и расширены Си- </w:t>
      </w:r>
      <w:r>
        <w:br/>
      </w:r>
      <w:r>
        <w:t xml:space="preserve">гизмундомъ-Августомъ 1551. 1597 Сигиз- </w:t>
      </w:r>
      <w:r>
        <w:br/>
      </w:r>
      <w:r>
        <w:t xml:space="preserve">мундъ Ш далъ городу магдебургское пра- </w:t>
      </w:r>
      <w:r>
        <w:br/>
      </w:r>
      <w:r>
        <w:t xml:space="preserve">во, при чемъ евреямъ было запрещено се- </w:t>
      </w:r>
      <w:r>
        <w:br/>
      </w:r>
      <w:r>
        <w:t xml:space="preserve">литься въ В. 1623 православные жители </w:t>
      </w:r>
      <w:r>
        <w:br/>
      </w:r>
      <w:r>
        <w:t xml:space="preserve">В., выведенные изъ терпвшя притфене- </w:t>
      </w:r>
      <w:r>
        <w:br/>
      </w:r>
      <w:r>
        <w:t xml:space="preserve">ями полоцкаго уналскаго архепископа, </w:t>
      </w:r>
      <w:r>
        <w:br/>
      </w:r>
      <w:r>
        <w:t xml:space="preserve">Тосафата Кунцевича, убили его и за это </w:t>
      </w:r>
      <w:r>
        <w:br/>
      </w:r>
      <w:r>
        <w:t xml:space="preserve">понесли жестокое: наказане. Городъ былъ </w:t>
      </w:r>
      <w:r>
        <w:br/>
      </w:r>
      <w:r>
        <w:t xml:space="preserve">лишенъ магдебургскаго права и отданъ </w:t>
      </w:r>
      <w:r>
        <w:br/>
      </w:r>
      <w:r>
        <w:t xml:space="preserve">подъ юрисдикщю воеводы. Права были </w:t>
      </w:r>
      <w:r>
        <w:br/>
      </w:r>
      <w:r>
        <w:t xml:space="preserve">возвращены В. только 1633 Владиславомъ </w:t>
      </w:r>
      <w:r>
        <w:br/>
      </w:r>
      <w:r>
        <w:t xml:space="preserve">У, который разрЪшилъь и евреямъ селиться </w:t>
      </w:r>
      <w:r>
        <w:br/>
      </w:r>
      <w:r>
        <w:t xml:space="preserve">въ В. Велвдетве близости къ границз В. </w:t>
      </w:r>
      <w:r>
        <w:br/>
      </w:r>
      <w:r>
        <w:t xml:space="preserve">въ ХУ[ ст. не разъ подвергался нападе- </w:t>
      </w:r>
      <w:r>
        <w:br/>
      </w:r>
      <w:r>
        <w:t xml:space="preserve">шямъ московскихь войскъ. 1654 В. быль </w:t>
      </w:r>
      <w:r>
        <w:br/>
      </w:r>
      <w:r>
        <w:t xml:space="preserve">взять Шереметевымъ, но по Андрусовско- </w:t>
      </w:r>
      <w:r>
        <w:br/>
      </w:r>
      <w:r>
        <w:t xml:space="preserve">му догивору возвращенъ ЛитвЪ. 1708 В., </w:t>
      </w:r>
      <w:r>
        <w:br/>
      </w:r>
      <w:r>
        <w:t xml:space="preserve">державийй сторону Станислава Лещинска- </w:t>
      </w:r>
      <w:r>
        <w:br/>
      </w:r>
      <w:r>
        <w:t xml:space="preserve">го, былъ занять русск. войсками и сильно </w:t>
      </w:r>
      <w:r>
        <w:br/>
      </w:r>
      <w:r>
        <w:t xml:space="preserve">пострадалъ. 1772 В. былъ возвращ, Рос- </w:t>
      </w:r>
      <w:r>
        <w:br/>
      </w:r>
      <w:r>
        <w:t xml:space="preserve">и и сдъланъ уззднымъ городомъ Пеков- </w:t>
      </w:r>
      <w:r>
        <w:br/>
      </w:r>
      <w:r>
        <w:t xml:space="preserve">ской, а съ 1777 Полоцкой губ. 1796 В. на- </w:t>
      </w:r>
      <w:r>
        <w:br/>
      </w:r>
      <w:r>
        <w:t xml:space="preserve">значень губ. городомъ Б$лорусской губ., </w:t>
      </w:r>
      <w:r>
        <w:br/>
      </w:r>
      <w:r>
        <w:t xml:space="preserve">которая послЪ преобразованя 1802 стала, </w:t>
      </w:r>
      <w:r>
        <w:br/>
      </w:r>
      <w:r>
        <w:t xml:space="preserve">называться Витебской. Въ отечественную </w:t>
      </w:r>
      <w:r>
        <w:br/>
      </w:r>
      <w:r>
        <w:t xml:space="preserve">войну 1812 В. 16 Шоня безпрепятственно </w:t>
      </w:r>
      <w:r>
        <w:br/>
      </w:r>
      <w:r>
        <w:t xml:space="preserve">былъ занятъ французами, которые владЪли </w:t>
      </w:r>
      <w:r>
        <w:br/>
      </w:r>
      <w:r>
        <w:t xml:space="preserve">имъ вплоть до отступленя ихъ изъ Росёи: </w:t>
      </w:r>
      <w:r>
        <w:br/>
      </w:r>
      <w:r>
        <w:t xml:space="preserve">самъ Наполеонъ оставалея въ В. до поло- </w:t>
      </w:r>
      <w:r>
        <w:br/>
      </w:r>
      <w:r>
        <w:t xml:space="preserve">вины августа; комендантом В. быль ген. </w:t>
      </w:r>
      <w:r>
        <w:br/>
      </w:r>
      <w:r>
        <w:t xml:space="preserve">Пажё. В. былъ взять обратно 26 окт. ген. </w:t>
      </w:r>
      <w:r>
        <w:br/>
      </w:r>
      <w:r>
        <w:t xml:space="preserve">Гарие, посланнымъ гр. Витгенштейномъ. </w:t>
      </w:r>
      <w:r>
        <w:br/>
      </w:r>
      <w:r>
        <w:t xml:space="preserve">Въ это время В. опять сильно пострадалъ. </w:t>
      </w:r>
      <w:r>
        <w:br/>
      </w:r>
      <w:r>
        <w:t xml:space="preserve">До 1856 В. былъ мЪстопребывашемъ витеб- </w:t>
      </w:r>
      <w:r>
        <w:br/>
      </w:r>
      <w:r>
        <w:t xml:space="preserve">скаго, смоленск. и могилевск. ген.-губернат. </w:t>
      </w:r>
      <w:r>
        <w:br/>
      </w:r>
      <w:r>
        <w:t xml:space="preserve">1839 въ В. перенесена изъ Полоцка архе- </w:t>
      </w:r>
      <w:r>
        <w:br/>
      </w:r>
      <w:r>
        <w:t xml:space="preserve">рейская каеедра. 1875 въ В. введено го- </w:t>
      </w:r>
      <w:r>
        <w:br/>
      </w:r>
      <w:r>
        <w:t xml:space="preserve">родовое положеше. См. Сапуновъ, „Ви- </w:t>
      </w:r>
      <w:r>
        <w:br/>
      </w:r>
      <w:r>
        <w:t xml:space="preserve">тебская старина“; БъЪляевъ, „Разсказы </w:t>
      </w:r>
      <w:r>
        <w:br/>
      </w:r>
      <w:r>
        <w:t xml:space="preserve">изъ русской истори, П“; Довнаръ-За- </w:t>
      </w:r>
      <w:r>
        <w:br/>
      </w:r>
      <w:r>
        <w:t xml:space="preserve">польсвй, „Очеркь истори Кривич., и </w:t>
      </w:r>
      <w:r>
        <w:br/>
      </w:r>
      <w:r>
        <w:t xml:space="preserve">Дрегов. земель“; Данилевичъ, „Очеркъ </w:t>
      </w:r>
      <w:r>
        <w:br/>
      </w:r>
      <w:r>
        <w:t xml:space="preserve">истори Полоцкой земли“; Зюуп деовта- </w:t>
      </w:r>
      <w:r>
        <w:br/>
      </w:r>
      <w:r>
        <w:t xml:space="preserve">Пожу, т. ХШ.</w:t>
      </w:r>
    </w:p>
    <w:p>
      <w:pPr>
        <w:pStyle w:val="Normal"/>
      </w:pPr>
      <w:r>
        <w:t xml:space="preserve">Витевевкйй, Владим. Никол., исто- </w:t>
      </w:r>
      <w:r>
        <w:br/>
      </w:r>
      <w:r>
        <w:t xml:space="preserve">рикъ Оренбургекаго края. Род. 1845, учился </w:t>
      </w:r>
      <w:r>
        <w:br/>
      </w:r>
      <w:r>
        <w:t xml:space="preserve">на истор.-филол. фак. каз. унив—та, который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Витезовичъ </w:t>
      </w:r>
      <w:r>
        <w:br/>
      </w:r>
      <w:r>
        <w:t xml:space="preserve">кончиль кандидаломъ 1870, затьмъ быть </w:t>
      </w:r>
      <w:r>
        <w:br/>
      </w:r>
      <w:r>
        <w:t xml:space="preserve">учителемъ уральской войсковой гимназш, </w:t>
      </w:r>
      <w:r>
        <w:br/>
      </w:r>
      <w:r>
        <w:t xml:space="preserve">а съ 1874 состоитъ наставникомъ инородче- </w:t>
      </w:r>
      <w:r>
        <w:br/>
      </w:r>
      <w:r>
        <w:t xml:space="preserve">ской учит. семинаМи въ Казани. Позна- </w:t>
      </w:r>
      <w:r>
        <w:br/>
      </w:r>
      <w:r>
        <w:t xml:space="preserve">комившись съ дзлами уральскаго войск. </w:t>
      </w:r>
      <w:r>
        <w:br/>
      </w:r>
      <w:r>
        <w:t xml:space="preserve">архива и съ бумагами, оставшимися послЪ </w:t>
      </w:r>
      <w:r>
        <w:br/>
      </w:r>
      <w:r>
        <w:t xml:space="preserve">смерти мЪостнаго изслдователя 1. И. Же </w:t>
      </w:r>
      <w:r>
        <w:br/>
      </w:r>
      <w:r>
        <w:t xml:space="preserve">льзнова, В. на основаши ихъ напечаталъ </w:t>
      </w:r>
      <w:r>
        <w:br/>
      </w:r>
      <w:r>
        <w:t xml:space="preserve">нЪъеколько любопытныхъ историч. изслВдо- </w:t>
      </w:r>
      <w:r>
        <w:br/>
      </w:r>
      <w:r>
        <w:t xml:space="preserve">вай объ уральскихъ казакахъ ХУШ в. </w:t>
      </w:r>
      <w:r>
        <w:br/>
      </w:r>
      <w:r>
        <w:t xml:space="preserve">Тлавный его трудъ, получивший Уваров- </w:t>
      </w:r>
      <w:r>
        <w:br/>
      </w:r>
      <w:r>
        <w:t xml:space="preserve">скую премш: „И. И. Ненлюевъ и Оренбург- </w:t>
      </w:r>
      <w:r>
        <w:br/>
      </w:r>
      <w:r>
        <w:t xml:space="preserve">сый край въ прежнемъ его составЪ до 1758“ </w:t>
      </w:r>
      <w:r>
        <w:br/>
      </w:r>
      <w:r>
        <w:t xml:space="preserve">(5 т., Казань, 1889—97); кромЪ того, издалъ </w:t>
      </w:r>
      <w:r>
        <w:br/>
      </w:r>
      <w:r>
        <w:t xml:space="preserve">историч. очеркъ уральскаго казач. войска </w:t>
      </w:r>
      <w:r>
        <w:br/>
      </w:r>
      <w:r>
        <w:t xml:space="preserve">къ его 300-лЬтнему юбилею (1891) и „И. И. </w:t>
      </w:r>
      <w:r>
        <w:br/>
      </w:r>
      <w:r>
        <w:t xml:space="preserve">Неплюевъ, какъ организаторъ Оренбургек. </w:t>
      </w:r>
      <w:r>
        <w:br/>
      </w:r>
      <w:r>
        <w:t xml:space="preserve">края“ (1894).</w:t>
      </w:r>
    </w:p>
    <w:p>
      <w:pPr>
        <w:pStyle w:val="Normal"/>
      </w:pPr>
      <w:r>
        <w:t xml:space="preserve">Витезовичть (или Риттеръ), Павелъ, </w:t>
      </w:r>
      <w:r>
        <w:br/>
      </w:r>
      <w:r>
        <w:t xml:space="preserve">хорватеюй писатель и патр!отъ. Род. 1652, </w:t>
      </w:r>
      <w:r>
        <w:br/>
      </w:r>
      <w:r>
        <w:t xml:space="preserve">въ самый разгаръ католической реакщи </w:t>
      </w:r>
      <w:r>
        <w:br/>
      </w:r>
      <w:r>
        <w:t xml:space="preserve">въ Хорвал!и; 30-льтняя война только что </w:t>
      </w:r>
      <w:r>
        <w:br/>
      </w:r>
      <w:r>
        <w:t xml:space="preserve">кончилась; правительство и 1езуиты рука </w:t>
      </w:r>
      <w:r>
        <w:br/>
      </w:r>
      <w:r>
        <w:t xml:space="preserve">объ руку съ магнатами-католиками стара- </w:t>
      </w:r>
      <w:r>
        <w:br/>
      </w:r>
      <w:r>
        <w:t xml:space="preserve">лись изо всоЪхъ силъ задавить всЪ прояв- </w:t>
      </w:r>
      <w:r>
        <w:br/>
      </w:r>
      <w:r>
        <w:t xml:space="preserve">лен!я народнаго самосоанан!я, пробудив- </w:t>
      </w:r>
      <w:r>
        <w:br/>
      </w:r>
      <w:r>
        <w:t xml:space="preserve">шгагося у хорваловъ, благодаря протестан- </w:t>
      </w:r>
      <w:r>
        <w:br/>
      </w:r>
      <w:r>
        <w:t xml:space="preserve">тизму. Молодой В. уъхалъ учиться въ Бель- </w:t>
      </w:r>
      <w:r>
        <w:br/>
      </w:r>
      <w:r>
        <w:t xml:space="preserve">г1ю, гдВ получилъ солидное по тому вре- </w:t>
      </w:r>
      <w:r>
        <w:br/>
      </w:r>
      <w:r>
        <w:t xml:space="preserve">мени образоване. По возвращеши на ро- </w:t>
      </w:r>
      <w:r>
        <w:br/>
      </w:r>
      <w:r>
        <w:t xml:space="preserve">дину, онъ всею душею отдался дЪлу хор- </w:t>
      </w:r>
      <w:r>
        <w:br/>
      </w:r>
      <w:r>
        <w:t xml:space="preserve">ватскаго возрождешя: Онъ завязалъ связи </w:t>
      </w:r>
      <w:r>
        <w:br/>
      </w:r>
      <w:r>
        <w:t xml:space="preserve">съ хорвалскимъ дворянствомъ, вызвался </w:t>
      </w:r>
      <w:r>
        <w:br/>
      </w:r>
      <w:r>
        <w:t xml:space="preserve">составить для дворянъ гербовникъ, а эта </w:t>
      </w:r>
      <w:r>
        <w:br/>
      </w:r>
      <w:r>
        <w:t xml:space="preserve">работа раскрыла предъ нимъ двери ихъ </w:t>
      </w:r>
      <w:r>
        <w:br/>
      </w:r>
      <w:r>
        <w:t xml:space="preserve">семейныхъ архивовъ. Составивъ себЪ ре- </w:t>
      </w:r>
      <w:r>
        <w:br/>
      </w:r>
      <w:r>
        <w:t xml:space="preserve">путацио способнато исторографа, В. доби- </w:t>
      </w:r>
      <w:r>
        <w:br/>
      </w:r>
      <w:r>
        <w:t xml:space="preserve">вается доступа въ имперсве госуларствен- </w:t>
      </w:r>
      <w:r>
        <w:br/>
      </w:r>
      <w:r>
        <w:t xml:space="preserve">ные архивы и извлекаетъ изъ нихъ цън- </w:t>
      </w:r>
      <w:r>
        <w:br/>
      </w:r>
      <w:r>
        <w:t xml:space="preserve">ные матералы для своего главнатго исто- </w:t>
      </w:r>
      <w:r>
        <w:br/>
      </w:r>
      <w:r>
        <w:t xml:space="preserve">рическаго труда: „Ктошка аПИ зиротеп </w:t>
      </w:r>
      <w:r>
        <w:br/>
      </w:r>
      <w:r>
        <w:t xml:space="preserve">узиеса зи\еёа уШоу... 40 Мрипепуа 1еа </w:t>
      </w:r>
      <w:r>
        <w:br/>
      </w:r>
      <w:r>
        <w:t xml:space="preserve">1690 (Загребъ, 1696), кот. впослБдетви бы- </w:t>
      </w:r>
      <w:r>
        <w:br/>
      </w:r>
      <w:r>
        <w:t xml:space="preserve">ла продолжена до 1744 Раффаемъ, а затьмъ </w:t>
      </w:r>
      <w:r>
        <w:br/>
      </w:r>
      <w:r>
        <w:t xml:space="preserve">до 1762 Лавренчичемъ и Керчеличемъ. Па- </w:t>
      </w:r>
      <w:r>
        <w:br/>
      </w:r>
      <w:r>
        <w:t xml:space="preserve">тротизмъ же внушилъ В. мыель основать </w:t>
      </w:r>
      <w:r>
        <w:br/>
      </w:r>
      <w:r>
        <w:t xml:space="preserve">славянскую типографию, что онъ’и выпол- </w:t>
      </w:r>
      <w:r>
        <w:br/>
      </w:r>
      <w:r>
        <w:t xml:space="preserve">ниль въ бытность свою ‘поджупаномъ въ </w:t>
      </w:r>
      <w:r>
        <w:br/>
      </w:r>
      <w:r>
        <w:t xml:space="preserve">г. Загреб. Эта типографФя сослужила его </w:t>
      </w:r>
      <w:r>
        <w:br/>
      </w:r>
      <w:r>
        <w:t xml:space="preserve">двлу не малую службу. Въ ней между про- </w:t>
      </w:r>
      <w:r>
        <w:br/>
      </w:r>
      <w:r>
        <w:t xml:space="preserve">чимъ были напечатаны воЪ его произве- </w:t>
      </w:r>
      <w:r>
        <w:br/>
      </w:r>
      <w:r>
        <w:t xml:space="preserve">дешя. Изъ поэтическихь создан В. за- </w:t>
      </w:r>
      <w:r>
        <w:br/>
      </w:r>
      <w:r>
        <w:t xml:space="preserve">мъчательны поэмы „ОЧаЙИепуе бвеко“, </w:t>
      </w:r>
      <w:r>
        <w:br/>
      </w:r>
      <w:r>
        <w:t xml:space="preserve">воспзвающая хорватскаго героя, грозу ту- </w:t>
      </w:r>
      <w:r>
        <w:br/>
      </w:r>
      <w:r>
        <w:t xml:space="preserve">рокь графа Николая Зринскаго (1684) и </w:t>
      </w:r>
      <w:r>
        <w:br/>
      </w:r>
      <w:r>
        <w:t xml:space="preserve">„ГаФо Ногуем Ша ЗуБШа“ (2 изд. 1828). </w:t>
      </w:r>
      <w:r>
        <w:br/>
      </w:r>
      <w:r>
        <w:t xml:space="preserve">Въ 1710 В. издалъ въ честь Петра Вели- </w:t>
      </w:r>
      <w:r>
        <w:br/>
      </w:r>
      <w:r>
        <w:t xml:space="preserve">каго поэму на хорв. и лат. яг подъ загл.;</w:t>
      </w:r>
    </w:p>
    <w:p>
      <w:pPr>
        <w:pStyle w:val="Normal"/>
      </w:pPr>
      <w:r>
        <w:t xml:space="preserve">„Павла Витезовича Родосуе или т Осу- </w:t>
      </w:r>
      <w:r>
        <w:br/>
      </w:r>
      <w:r>
        <w:t xml:space="preserve">де изъ именъ преяснога, поможнога и не- </w:t>
      </w:r>
      <w:r>
        <w:br/>
      </w:r>
      <w:r>
        <w:t xml:space="preserve">одолитога поглавника и господина, Петра </w:t>
      </w:r>
      <w:r>
        <w:br/>
      </w:r>
      <w:r>
        <w:t xml:space="preserve">‘Алексеевича царя московскога, велике Рус- </w:t>
      </w:r>
      <w:r>
        <w:br/>
      </w:r>
      <w:r>
        <w:t xml:space="preserve">се самодержца и пр. Списоно 1710 г.“. По- </w:t>
      </w:r>
      <w:r>
        <w:br/>
      </w:r>
      <w:r>
        <w:t xml:space="preserve">эма, написанная за годъ до Прутскаго по- </w:t>
      </w:r>
      <w:r>
        <w:br/>
      </w:r>
      <w:r>
        <w:t xml:space="preserve">хода, выражаетъ надежду, что царь не по- </w:t>
      </w:r>
      <w:r>
        <w:br/>
      </w:r>
      <w:r>
        <w:t xml:space="preserve">терпить владычества турокъ надъ хри- </w:t>
      </w:r>
      <w:r>
        <w:br/>
      </w:r>
      <w:r>
        <w:t xml:space="preserve">станами и изгонитмь ихъ изъ Европы, а </w:t>
      </w:r>
      <w:r>
        <w:br/>
      </w:r>
      <w:r>
        <w:t xml:space="preserve">самъ сядетъ въ Царьградъ владыкою всей</w:t>
      </w:r>
    </w:p>
    <w:p>
      <w:pPr>
        <w:pStyle w:val="Normal"/>
      </w:pPr>
      <w:r>
        <w:t xml:space="preserve">— Вителлий.</w:t>
      </w:r>
    </w:p>
    <w:p>
      <w:pPr>
        <w:pStyle w:val="Normal"/>
      </w:pPr>
      <w:r>
        <w:t xml:space="preserve">Вост. Европы. Изъ другихъ многочислен- </w:t>
      </w:r>
      <w:r>
        <w:br/>
      </w:r>
      <w:r>
        <w:t xml:space="preserve">ныхъ трудовъ В. заслуживають внимая </w:t>
      </w:r>
      <w:r>
        <w:br/>
      </w:r>
      <w:r>
        <w:t xml:space="preserve">его филопогическя работы, латино-хорват- </w:t>
      </w:r>
      <w:r>
        <w:br/>
      </w:r>
      <w:r>
        <w:t xml:space="preserve">с®й словарь и хорватская грамматика на </w:t>
      </w:r>
      <w:r>
        <w:br/>
      </w:r>
      <w:r>
        <w:t xml:space="preserve">латинск. языкЪ. В. сконч. 1718 въ ВфнЪ. </w:t>
      </w:r>
      <w:r>
        <w:br/>
      </w:r>
      <w:r>
        <w:t xml:space="preserve">Дъятельность его не сразу принесла пло- </w:t>
      </w:r>
      <w:r>
        <w:br/>
      </w:r>
      <w:r>
        <w:t xml:space="preserve">ды: ему не подъ силу было остановить </w:t>
      </w:r>
      <w:r>
        <w:br/>
      </w:r>
      <w:r>
        <w:t xml:space="preserve">паден!е хорватекаго просвзщешя. Но онъ </w:t>
      </w:r>
      <w:r>
        <w:br/>
      </w:r>
      <w:r>
        <w:t xml:space="preserve">черезъ все ХУШ стол. протягиваетъ руку </w:t>
      </w:r>
      <w:r>
        <w:br/>
      </w:r>
      <w:r>
        <w:t xml:space="preserve">своимъ младшимь товарищамъ, хорват: </w:t>
      </w:r>
      <w:r>
        <w:br/>
      </w:r>
      <w:r>
        <w:t xml:space="preserve">скимъ патр!отамъ начала ХТХ стол. 0 В. </w:t>
      </w:r>
      <w:r>
        <w:br/>
      </w:r>
      <w:r>
        <w:t xml:space="preserve">см. Степовичъ, Очерки истори сербо- </w:t>
      </w:r>
      <w:r>
        <w:br/>
      </w:r>
      <w:r>
        <w:t xml:space="preserve">хорв. литер. (Юевъ, 1899); Лопашичт, </w:t>
      </w:r>
      <w:r>
        <w:br/>
      </w:r>
      <w:r>
        <w:t xml:space="preserve">Бографя В. въ бга@а 2а ро\1езё Ки)йеуа </w:t>
      </w:r>
      <w:r>
        <w:br/>
      </w:r>
      <w:r>
        <w:t xml:space="preserve">Ъгуайзке, кн. 1 (Загребъ, 1897); „Родосуд!е“ </w:t>
      </w:r>
      <w:r>
        <w:br/>
      </w:r>
      <w:r>
        <w:t xml:space="preserve">было напеч. въ Чтешяхь моск. общ. истор. </w:t>
      </w:r>
      <w:r>
        <w:br/>
      </w:r>
      <w:r>
        <w:t xml:space="preserve">и древн. за 1865, кн. 2.</w:t>
      </w:r>
    </w:p>
    <w:p>
      <w:pPr>
        <w:pStyle w:val="Normal"/>
      </w:pPr>
      <w:r>
        <w:t xml:space="preserve">Витезь изъ ФСредна (\1е2 4 </w:t>
      </w:r>
      <w:r>
        <w:br/>
      </w:r>
      <w:r>
        <w:t xml:space="preserve">7тедпа), архепископъ гросвардейнскй, по- </w:t>
      </w:r>
      <w:r>
        <w:br/>
      </w:r>
      <w:r>
        <w:t xml:space="preserve">томъ гранекйй, р. ок. 1408, ум. 1472, игралъ </w:t>
      </w:r>
      <w:r>
        <w:br/>
      </w:r>
      <w:r>
        <w:t xml:space="preserve">видную роль въ венгер. истор!и, какъ канц- </w:t>
      </w:r>
      <w:r>
        <w:br/>
      </w:r>
      <w:r>
        <w:t xml:space="preserve">леръ и дипломать Яна Гун1ада, содЪйство- </w:t>
      </w:r>
      <w:r>
        <w:br/>
      </w:r>
      <w:r>
        <w:t xml:space="preserve">валъ избранио МатвЪя Корвина, при кото- </w:t>
      </w:r>
      <w:r>
        <w:br/>
      </w:r>
      <w:r>
        <w:t xml:space="preserve">ромъ быль примасомъ государства. 1471 </w:t>
      </w:r>
      <w:r>
        <w:br/>
      </w:r>
      <w:r>
        <w:t xml:space="preserve">помъшалъ, однако, его выбору въ короли </w:t>
      </w:r>
      <w:r>
        <w:br/>
      </w:r>
      <w:r>
        <w:t xml:space="preserve">чешске и принялъ учасйе въ заговорЪь </w:t>
      </w:r>
      <w:r>
        <w:br/>
      </w:r>
      <w:r>
        <w:t xml:space="preserve">знати, имфвшемъ цфлью возвести на вен- </w:t>
      </w:r>
      <w:r>
        <w:br/>
      </w:r>
      <w:r>
        <w:t xml:space="preserve">гер. престолъ Казимра Ягеллона. См. Зегр- </w:t>
      </w:r>
      <w:r>
        <w:br/>
      </w:r>
      <w:r>
        <w:t xml:space="preserve">{огез тегам Вапзамеагит, Пт.</w:t>
      </w:r>
    </w:p>
    <w:p>
      <w:pPr>
        <w:pStyle w:val="Normal"/>
      </w:pPr>
      <w:r>
        <w:t xml:space="preserve">Витекиндуъ, см. Видукиндь.</w:t>
      </w:r>
    </w:p>
    <w:p>
      <w:pPr>
        <w:pStyle w:val="Normal"/>
      </w:pPr>
      <w:r>
        <w:t xml:space="preserve">Витексл (УЦех), латинское назваше </w:t>
      </w:r>
      <w:r>
        <w:br/>
      </w:r>
      <w:r>
        <w:t xml:space="preserve">прутняка (см.):</w:t>
      </w:r>
    </w:p>
    <w:p>
      <w:pPr>
        <w:pStyle w:val="Normal"/>
      </w:pPr>
      <w:r>
        <w:t xml:space="preserve">Вителлескви (УпеПезсН), Джованни, </w:t>
      </w:r>
      <w:r>
        <w:br/>
      </w:r>
      <w:r>
        <w:t xml:space="preserve">кардиналъ, ум. 1440, быль правой рукой </w:t>
      </w:r>
      <w:r>
        <w:br/>
      </w:r>
      <w:r>
        <w:t xml:space="preserve">папы Евген!я ТУ и, не разбирая средствъ, </w:t>
      </w:r>
      <w:r>
        <w:br/>
      </w:r>
      <w:r>
        <w:t xml:space="preserve">боролся съ его врагами, мелкими итал.</w:t>
      </w:r>
    </w:p>
    <w:p>
      <w:pPr>
        <w:pStyle w:val="Normal"/>
      </w:pPr>
      <w:r>
        <w:t xml:space="preserve">ладЪфтелями, вызывая противъ себя раз- </w:t>
      </w:r>
      <w:r>
        <w:br/>
      </w:r>
      <w:r>
        <w:t xml:space="preserve">дражеше и открытые бунты въ РимЪ. Ули- </w:t>
      </w:r>
      <w:r>
        <w:br/>
      </w:r>
      <w:r>
        <w:t xml:space="preserve">ченый въ проискахъ противъ самого Евге- </w:t>
      </w:r>
      <w:r>
        <w:br/>
      </w:r>
      <w:r>
        <w:t xml:space="preserve">н1я ГУ, былъ заключенъ въ крЪпость и тамтъь </w:t>
      </w:r>
      <w:r>
        <w:br/>
      </w:r>
      <w:r>
        <w:t xml:space="preserve">умеръ, вЪроятно, отъ отравы.</w:t>
      </w:r>
    </w:p>
    <w:p>
      <w:pPr>
        <w:pStyle w:val="Normal"/>
      </w:pPr>
      <w:r>
        <w:t xml:space="preserve">Битемлли, 1) аристокр. родъ, владфвиий </w:t>
      </w:r>
      <w:r>
        <w:br/>
      </w:r>
      <w:r>
        <w:t xml:space="preserve">Читта-дель Кастелло, данною ихъ предку </w:t>
      </w:r>
      <w:r>
        <w:br/>
      </w:r>
      <w:r>
        <w:t xml:space="preserve">Никколо Медичисами, вънаграду за кондот- </w:t>
      </w:r>
      <w:r>
        <w:br/>
      </w:r>
      <w:r>
        <w:t xml:space="preserve">тьерскую службу. Кондоттьерами были и </w:t>
      </w:r>
      <w:r>
        <w:br/>
      </w:r>
      <w:r>
        <w:t xml:space="preserve">сыновья (Вителлоццо, казненъ 1499, Паоло. </w:t>
      </w:r>
      <w:r>
        <w:br/>
      </w:r>
      <w:r>
        <w:t xml:space="preserve">казненъ 1502) и внуки (Чампино, ум. 1576, </w:t>
      </w:r>
      <w:r>
        <w:br/>
      </w:r>
      <w:r>
        <w:t xml:space="preserve">Никколо). Угасъ 1790.</w:t>
      </w:r>
    </w:p>
    <w:p>
      <w:pPr>
        <w:pStyle w:val="Normal"/>
      </w:pPr>
      <w:r>
        <w:t xml:space="preserve">2) В. Джироламо, филологъ, р. 1849; </w:t>
      </w:r>
      <w:r>
        <w:br/>
      </w:r>
      <w:r>
        <w:t xml:space="preserve">учился въ Лейпциг у Ригли и Курщуса, </w:t>
      </w:r>
      <w:r>
        <w:br/>
      </w:r>
      <w:r>
        <w:t xml:space="preserve">съ 1874 проф. греч. литературы и палеогра- </w:t>
      </w:r>
      <w:r>
        <w:br/>
      </w:r>
      <w:r>
        <w:t xml:space="preserve">фли во’ Флоренщи. Написалъ: Еасзши! ра- </w:t>
      </w:r>
      <w:r>
        <w:br/>
      </w:r>
      <w:r>
        <w:t xml:space="preserve">1еобтайс: втес!: е Паши (Фл., 1882 слБд.), </w:t>
      </w:r>
      <w:r>
        <w:br/>
      </w:r>
      <w:r>
        <w:t xml:space="preserve">издалъ РВПорот сопитетат аз ш Ат1506е- </w:t>
      </w:r>
      <w:r>
        <w:br/>
      </w:r>
      <w:r>
        <w:t xml:space="preserve">Из РЫзса (Верл., 1896) и Ореге 1абшт @ </w:t>
      </w:r>
      <w:r>
        <w:br/>
      </w:r>
      <w:r>
        <w:t xml:space="preserve">СИот4апо Вгипо, т. 3—5 (Флор., 1891),</w:t>
      </w:r>
    </w:p>
    <w:p>
      <w:pPr>
        <w:pStyle w:val="Normal"/>
      </w:pPr>
      <w:r>
        <w:t xml:space="preserve">Вителлинть, особенное бълковое веще- </w:t>
      </w:r>
      <w:r>
        <w:br/>
      </w:r>
      <w:r>
        <w:t xml:space="preserve">ство изъ яичнаго желтка.</w:t>
      </w:r>
    </w:p>
    <w:p>
      <w:pPr>
        <w:pStyle w:val="Normal"/>
      </w:pPr>
      <w:r>
        <w:t xml:space="preserve">Вителлланть, см. Виталано.</w:t>
      </w:r>
    </w:p>
    <w:p>
      <w:pPr>
        <w:pStyle w:val="Normal"/>
      </w:pPr>
      <w:r>
        <w:t xml:space="preserve">Вителлий, Авльъ, по прозвищу Гер- </w:t>
      </w:r>
      <w:r>
        <w:br/>
      </w:r>
      <w:r>
        <w:t xml:space="preserve">маникъ, римсюй импералоръ, сынъ Лю- </w:t>
      </w:r>
      <w:r>
        <w:br/>
      </w:r>
      <w:r>
        <w:t xml:space="preserve">щя В., род. въ 15 г. по Р. Хр.; подобно </w:t>
      </w:r>
      <w:r>
        <w:br/>
      </w:r>
      <w:r>
        <w:t xml:space="preserve">своему отцу, лестью и унижешемъ добился </w:t>
      </w:r>
      <w:r>
        <w:br/>
      </w:r>
      <w:r>
        <w:t xml:space="preserve">милости со стороны императоровъ Тиберя, </w:t>
      </w:r>
      <w:r>
        <w:br/>
      </w:r>
      <w:r>
        <w:t xml:space="preserve">Калигулы, Клавд1я и Нерона, послЪ смерти </w:t>
      </w:r>
      <w:r>
        <w:br/>
      </w:r>
      <w:r>
        <w:t xml:space="preserve">Нерона получилъ отъ Гальбы главное ко- </w:t>
      </w:r>
      <w:r>
        <w:br/>
      </w:r>
      <w:r>
        <w:t xml:space="preserve">мандован!е надъ лемонами на нижнемъ</w:t>
      </w:r>
    </w:p>
    <w:p>
      <w:pPr>
        <w:pStyle w:val="Normal"/>
      </w:pPr>
      <w:r>
        <w:t xml:space="preserve">РейнЪ. Провозглашенный войсками 69 г-</w:t>
      </w:r>
    </w:p>
    <w:p>
      <w:pPr>
        <w:pStyle w:val="Normal"/>
      </w:pPr>
      <w:r>
        <w:t xml:space="preserve">148 Витезовичъ </w:t>
      </w:r>
      <w:r>
        <w:br/>
      </w:r>
      <w:r>
        <w:t xml:space="preserve">кончиль кандидаломъ 1870, затьмъ быть </w:t>
      </w:r>
      <w:r>
        <w:br/>
      </w:r>
      <w:r>
        <w:t xml:space="preserve">учителемъ уральской войсковой гимназш, </w:t>
      </w:r>
      <w:r>
        <w:br/>
      </w:r>
      <w:r>
        <w:t xml:space="preserve">а съ 1874 состоитъ наставникомъ инородче- </w:t>
      </w:r>
      <w:r>
        <w:br/>
      </w:r>
      <w:r>
        <w:t xml:space="preserve">ской учит. семинаМи въ Казани. Позна- </w:t>
      </w:r>
      <w:r>
        <w:br/>
      </w:r>
      <w:r>
        <w:t xml:space="preserve">комившись съ дзлами уральскаго войск. </w:t>
      </w:r>
      <w:r>
        <w:br/>
      </w:r>
      <w:r>
        <w:t xml:space="preserve">архива и съ бумагами, оставшимися послЪ </w:t>
      </w:r>
      <w:r>
        <w:br/>
      </w:r>
      <w:r>
        <w:t xml:space="preserve">смерти мЪостнаго изслдователя 1. И. Же </w:t>
      </w:r>
      <w:r>
        <w:br/>
      </w:r>
      <w:r>
        <w:t xml:space="preserve">льзнова, В. на основаши ихъ напечаталъ </w:t>
      </w:r>
      <w:r>
        <w:br/>
      </w:r>
      <w:r>
        <w:t xml:space="preserve">нЪъеколько любопытныхъ историч. изслВдо- </w:t>
      </w:r>
      <w:r>
        <w:br/>
      </w:r>
      <w:r>
        <w:t xml:space="preserve">вай объ уральскихъ казакахъ ХУШ в. </w:t>
      </w:r>
      <w:r>
        <w:br/>
      </w:r>
      <w:r>
        <w:t xml:space="preserve">Тлавный его трудъ, получивший Уваров- </w:t>
      </w:r>
      <w:r>
        <w:br/>
      </w:r>
      <w:r>
        <w:t xml:space="preserve">скую премш: „И. И. Ненлюевъ и Оренбург- </w:t>
      </w:r>
      <w:r>
        <w:br/>
      </w:r>
      <w:r>
        <w:t xml:space="preserve">сый край въ прежнемъ его составЪ до 1758“ </w:t>
      </w:r>
      <w:r>
        <w:br/>
      </w:r>
      <w:r>
        <w:t xml:space="preserve">(5 т., Казань, 1889—97); кромЪ того, издалъ </w:t>
      </w:r>
      <w:r>
        <w:br/>
      </w:r>
      <w:r>
        <w:t xml:space="preserve">историч. очеркъ уральскаго казач. войска </w:t>
      </w:r>
      <w:r>
        <w:br/>
      </w:r>
      <w:r>
        <w:t xml:space="preserve">къ его 300-лЬтнему юбилею (1891) и „И. И. </w:t>
      </w:r>
      <w:r>
        <w:br/>
      </w:r>
      <w:r>
        <w:t xml:space="preserve">Неплюевъ, какъ организаторъ Оренбургек. </w:t>
      </w:r>
      <w:r>
        <w:br/>
      </w:r>
      <w:r>
        <w:t xml:space="preserve">края“ (1894).</w:t>
      </w:r>
    </w:p>
    <w:p>
      <w:pPr>
        <w:pStyle w:val="Normal"/>
      </w:pPr>
      <w:r>
        <w:t xml:space="preserve">Витезовичть (или Риттеръ), Павелъ, </w:t>
      </w:r>
      <w:r>
        <w:br/>
      </w:r>
      <w:r>
        <w:t xml:space="preserve">хорватеюй писатель и патр!отъ. Род. 1652, </w:t>
      </w:r>
      <w:r>
        <w:br/>
      </w:r>
      <w:r>
        <w:t xml:space="preserve">въ самый разгаръ католической реакщи </w:t>
      </w:r>
      <w:r>
        <w:br/>
      </w:r>
      <w:r>
        <w:t xml:space="preserve">въ Хорвал!и; 30-льтняя война только что </w:t>
      </w:r>
      <w:r>
        <w:br/>
      </w:r>
      <w:r>
        <w:t xml:space="preserve">кончилась; правительство и 1езуиты рука </w:t>
      </w:r>
      <w:r>
        <w:br/>
      </w:r>
      <w:r>
        <w:t xml:space="preserve">объ руку съ магнатами-католиками стара- </w:t>
      </w:r>
      <w:r>
        <w:br/>
      </w:r>
      <w:r>
        <w:t xml:space="preserve">лись изо всоЪхъ силъ задавить всЪ прояв- </w:t>
      </w:r>
      <w:r>
        <w:br/>
      </w:r>
      <w:r>
        <w:t xml:space="preserve">лен!я народнаго самосоанан!я, пробудив- </w:t>
      </w:r>
      <w:r>
        <w:br/>
      </w:r>
      <w:r>
        <w:t xml:space="preserve">шгагося у хорваловъ, благодаря протестан- </w:t>
      </w:r>
      <w:r>
        <w:br/>
      </w:r>
      <w:r>
        <w:t xml:space="preserve">тизму. Молодой В. уъхалъ учиться въ Бель- </w:t>
      </w:r>
      <w:r>
        <w:br/>
      </w:r>
      <w:r>
        <w:t xml:space="preserve">г1ю, гдВ получилъ солидное по тому вре- </w:t>
      </w:r>
      <w:r>
        <w:br/>
      </w:r>
      <w:r>
        <w:t xml:space="preserve">мени образоване. По возвращеши на ро- </w:t>
      </w:r>
      <w:r>
        <w:br/>
      </w:r>
      <w:r>
        <w:t xml:space="preserve">дину, онъ всею душею отдался дЪлу хор- </w:t>
      </w:r>
      <w:r>
        <w:br/>
      </w:r>
      <w:r>
        <w:t xml:space="preserve">ватскаго возрождешя: Онъ завязалъ связи </w:t>
      </w:r>
      <w:r>
        <w:br/>
      </w:r>
      <w:r>
        <w:t xml:space="preserve">съ хорвалскимъ дворянствомъ, вызвался </w:t>
      </w:r>
      <w:r>
        <w:br/>
      </w:r>
      <w:r>
        <w:t xml:space="preserve">составить для дворянъ гербовникъ, а эта </w:t>
      </w:r>
      <w:r>
        <w:br/>
      </w:r>
      <w:r>
        <w:t xml:space="preserve">работа раскрыла предъ нимъ двери ихъ </w:t>
      </w:r>
      <w:r>
        <w:br/>
      </w:r>
      <w:r>
        <w:t xml:space="preserve">семейныхъ архивовъ. Составивъ себЪ ре- </w:t>
      </w:r>
      <w:r>
        <w:br/>
      </w:r>
      <w:r>
        <w:t xml:space="preserve">путацио способнато исторографа, В. доби- </w:t>
      </w:r>
      <w:r>
        <w:br/>
      </w:r>
      <w:r>
        <w:t xml:space="preserve">вается доступа въ имперсве госуларствен- </w:t>
      </w:r>
      <w:r>
        <w:br/>
      </w:r>
      <w:r>
        <w:t xml:space="preserve">ные архивы и извлекаетъ изъ нихъ цън- </w:t>
      </w:r>
      <w:r>
        <w:br/>
      </w:r>
      <w:r>
        <w:t xml:space="preserve">ные матералы для своего главнатго исто- </w:t>
      </w:r>
      <w:r>
        <w:br/>
      </w:r>
      <w:r>
        <w:t xml:space="preserve">рическаго труда: „Ктошка аПИ зиротеп </w:t>
      </w:r>
      <w:r>
        <w:br/>
      </w:r>
      <w:r>
        <w:t xml:space="preserve">узиеса зи\еёа уШоу... 40 Мрипепуа 1еа </w:t>
      </w:r>
      <w:r>
        <w:br/>
      </w:r>
      <w:r>
        <w:t xml:space="preserve">1690 (Загребъ, 1696), кот. впослБдетви бы- </w:t>
      </w:r>
      <w:r>
        <w:br/>
      </w:r>
      <w:r>
        <w:t xml:space="preserve">ла продолжена до 1744 Раффаемъ, а затьмъ </w:t>
      </w:r>
      <w:r>
        <w:br/>
      </w:r>
      <w:r>
        <w:t xml:space="preserve">до 1762 Лавренчичемъ и Керчеличемъ. Па- </w:t>
      </w:r>
      <w:r>
        <w:br/>
      </w:r>
      <w:r>
        <w:t xml:space="preserve">тротизмъ же внушилъ В. мыель основать </w:t>
      </w:r>
      <w:r>
        <w:br/>
      </w:r>
      <w:r>
        <w:t xml:space="preserve">славянскую типографию, что онъ’и выпол- </w:t>
      </w:r>
      <w:r>
        <w:br/>
      </w:r>
      <w:r>
        <w:t xml:space="preserve">ниль въ бытность свою ‘поджупаномъ въ </w:t>
      </w:r>
      <w:r>
        <w:br/>
      </w:r>
      <w:r>
        <w:t xml:space="preserve">г. Загреб. Эта типографФя сослужила его </w:t>
      </w:r>
      <w:r>
        <w:br/>
      </w:r>
      <w:r>
        <w:t xml:space="preserve">двлу не малую службу. Въ ней между про- </w:t>
      </w:r>
      <w:r>
        <w:br/>
      </w:r>
      <w:r>
        <w:t xml:space="preserve">чимъ были напечатаны воЪ его произве- </w:t>
      </w:r>
      <w:r>
        <w:br/>
      </w:r>
      <w:r>
        <w:t xml:space="preserve">дешя. Изъ поэтическихь создан В. за- </w:t>
      </w:r>
      <w:r>
        <w:br/>
      </w:r>
      <w:r>
        <w:t xml:space="preserve">мъчательны поэмы „ОЧаЙИепуе бвеко“, </w:t>
      </w:r>
      <w:r>
        <w:br/>
      </w:r>
      <w:r>
        <w:t xml:space="preserve">воспзвающая хорватскаго героя, грозу ту- </w:t>
      </w:r>
      <w:r>
        <w:br/>
      </w:r>
      <w:r>
        <w:t xml:space="preserve">рокь графа Николая Зринскаго (1684) и </w:t>
      </w:r>
      <w:r>
        <w:br/>
      </w:r>
      <w:r>
        <w:t xml:space="preserve">„ГаФо Ногуем Ша ЗуБШа“ (2 изд. 1828). </w:t>
      </w:r>
      <w:r>
        <w:br/>
      </w:r>
      <w:r>
        <w:t xml:space="preserve">Въ 1710 В. издалъ въ честь Петра Вели- </w:t>
      </w:r>
      <w:r>
        <w:br/>
      </w:r>
      <w:r>
        <w:t xml:space="preserve">каго поэму на хорв. и лат. яг подъ загл.;</w:t>
      </w:r>
    </w:p>
    <w:p>
      <w:pPr>
        <w:pStyle w:val="Normal"/>
      </w:pPr>
      <w:r>
        <w:t xml:space="preserve">„Павла Витезовича Родосуе или т Осу- </w:t>
      </w:r>
      <w:r>
        <w:br/>
      </w:r>
      <w:r>
        <w:t xml:space="preserve">де изъ именъ преяснога, поможнога и не- </w:t>
      </w:r>
      <w:r>
        <w:br/>
      </w:r>
      <w:r>
        <w:t xml:space="preserve">одолитога поглавника и господина, Петра </w:t>
      </w:r>
      <w:r>
        <w:br/>
      </w:r>
      <w:r>
        <w:t xml:space="preserve">‘Алексеевича царя московскога, велике Рус- </w:t>
      </w:r>
      <w:r>
        <w:br/>
      </w:r>
      <w:r>
        <w:t xml:space="preserve">се самодержца и пр. Списоно 1710 г.“. По- </w:t>
      </w:r>
      <w:r>
        <w:br/>
      </w:r>
      <w:r>
        <w:t xml:space="preserve">эма, написанная за годъ до Прутскаго по- </w:t>
      </w:r>
      <w:r>
        <w:br/>
      </w:r>
      <w:r>
        <w:t xml:space="preserve">хода, выражаетъ надежду, что царь не по- </w:t>
      </w:r>
      <w:r>
        <w:br/>
      </w:r>
      <w:r>
        <w:t xml:space="preserve">терпить владычества турокъ надъ хри- </w:t>
      </w:r>
      <w:r>
        <w:br/>
      </w:r>
      <w:r>
        <w:t xml:space="preserve">станами и изгонитмь ихъ изъ Европы, а </w:t>
      </w:r>
      <w:r>
        <w:br/>
      </w:r>
      <w:r>
        <w:t xml:space="preserve">самъ сядетъ въ Царьградъ владыкою всей</w:t>
      </w:r>
    </w:p>
    <w:p>
      <w:pPr>
        <w:pStyle w:val="Normal"/>
      </w:pPr>
      <w:r>
        <w:t xml:space="preserve">— Вителлий.</w:t>
      </w:r>
    </w:p>
    <w:p>
      <w:pPr>
        <w:pStyle w:val="Normal"/>
      </w:pPr>
      <w:r>
        <w:t xml:space="preserve">Вост. Европы. Изъ другихъ многочислен- </w:t>
      </w:r>
      <w:r>
        <w:br/>
      </w:r>
      <w:r>
        <w:t xml:space="preserve">ныхъ трудовъ В. заслуживають внимашя </w:t>
      </w:r>
      <w:r>
        <w:br/>
      </w:r>
      <w:r>
        <w:t xml:space="preserve">его филопогическя работы, латино-хорват- </w:t>
      </w:r>
      <w:r>
        <w:br/>
      </w:r>
      <w:r>
        <w:t xml:space="preserve">с®й словарь и хорватская грамматика на </w:t>
      </w:r>
      <w:r>
        <w:br/>
      </w:r>
      <w:r>
        <w:t xml:space="preserve">латинск. языкЪ. В. сконч. 1718 въ ВфнЪ. </w:t>
      </w:r>
      <w:r>
        <w:br/>
      </w:r>
      <w:r>
        <w:t xml:space="preserve">Дъятельность его не сразу принесла пло- </w:t>
      </w:r>
      <w:r>
        <w:br/>
      </w:r>
      <w:r>
        <w:t xml:space="preserve">ды: ему не подъ силу было остановить </w:t>
      </w:r>
      <w:r>
        <w:br/>
      </w:r>
      <w:r>
        <w:t xml:space="preserve">паден!е хорватекаго просвзщешя. Но онъ </w:t>
      </w:r>
      <w:r>
        <w:br/>
      </w:r>
      <w:r>
        <w:t xml:space="preserve">черезъ все ХУШ стол. протягиваетъ руку </w:t>
      </w:r>
      <w:r>
        <w:br/>
      </w:r>
      <w:r>
        <w:t xml:space="preserve">своимъ младшимь товарищамъ, хорват: </w:t>
      </w:r>
      <w:r>
        <w:br/>
      </w:r>
      <w:r>
        <w:t xml:space="preserve">скимъ патротамъ начала ХТХ стол. 0 В. </w:t>
      </w:r>
      <w:r>
        <w:br/>
      </w:r>
      <w:r>
        <w:t xml:space="preserve">см. Степовичъ, Очерки истори сербо- </w:t>
      </w:r>
      <w:r>
        <w:br/>
      </w:r>
      <w:r>
        <w:t xml:space="preserve">хорв. литер. (Юевъ, 1899); Лопашичт, </w:t>
      </w:r>
      <w:r>
        <w:br/>
      </w:r>
      <w:r>
        <w:t xml:space="preserve">Бографя В. въ бга@а 2а ро\1езё Ки)йеуа </w:t>
      </w:r>
      <w:r>
        <w:br/>
      </w:r>
      <w:r>
        <w:t xml:space="preserve">Ъгуайзке, кн. 1 (Загребъ, 1897); „Родосуд!е“ </w:t>
      </w:r>
      <w:r>
        <w:br/>
      </w:r>
      <w:r>
        <w:t xml:space="preserve">было напеч. въ Чтешяхь моск. общ. истор. </w:t>
      </w:r>
      <w:r>
        <w:br/>
      </w:r>
      <w:r>
        <w:t xml:space="preserve">и древн. за 1865, кн. 2.</w:t>
      </w:r>
    </w:p>
    <w:p>
      <w:pPr>
        <w:pStyle w:val="Normal"/>
      </w:pPr>
      <w:r>
        <w:t xml:space="preserve">Витезь изъ ФСредна (\1е2 4 </w:t>
      </w:r>
      <w:r>
        <w:br/>
      </w:r>
      <w:r>
        <w:t xml:space="preserve">7гепа), архепископъ гросвардейнскй, по- </w:t>
      </w:r>
      <w:r>
        <w:br/>
      </w:r>
      <w:r>
        <w:t xml:space="preserve">томъ гранекйй, р. ок. 1408, ум. 1472, игралъ </w:t>
      </w:r>
      <w:r>
        <w:br/>
      </w:r>
      <w:r>
        <w:t xml:space="preserve">видную роль въ венгер. истор!и, какъ канц- </w:t>
      </w:r>
      <w:r>
        <w:br/>
      </w:r>
      <w:r>
        <w:t xml:space="preserve">леръ и дипломать Яна Гун1ада, содЪйство- </w:t>
      </w:r>
      <w:r>
        <w:br/>
      </w:r>
      <w:r>
        <w:t xml:space="preserve">валъ избранио МатвЪя Корвина, при кото- </w:t>
      </w:r>
      <w:r>
        <w:br/>
      </w:r>
      <w:r>
        <w:t xml:space="preserve">ромъ быль примасомъ государства. 1471 </w:t>
      </w:r>
      <w:r>
        <w:br/>
      </w:r>
      <w:r>
        <w:t xml:space="preserve">помъшалъ, однако, его выбору въ короли </w:t>
      </w:r>
      <w:r>
        <w:br/>
      </w:r>
      <w:r>
        <w:t xml:space="preserve">чешске и принялъ учасйе въ заговорЪь </w:t>
      </w:r>
      <w:r>
        <w:br/>
      </w:r>
      <w:r>
        <w:t xml:space="preserve">знати, имЪвшемъ цфлью возвести на вен- </w:t>
      </w:r>
      <w:r>
        <w:br/>
      </w:r>
      <w:r>
        <w:t xml:space="preserve">гер. престолъ Казимра Ягеллона. См. Зегр- </w:t>
      </w:r>
      <w:r>
        <w:br/>
      </w:r>
      <w:r>
        <w:t xml:space="preserve">{огез тегам Вапзамеагит, Пт.</w:t>
      </w:r>
    </w:p>
    <w:p>
      <w:pPr>
        <w:pStyle w:val="Normal"/>
      </w:pPr>
      <w:r>
        <w:t xml:space="preserve">Витекиндуъ, см. Видукиндь.</w:t>
      </w:r>
    </w:p>
    <w:p>
      <w:pPr>
        <w:pStyle w:val="Normal"/>
      </w:pPr>
      <w:r>
        <w:t xml:space="preserve">Витексл (УЦех), латинское назваше </w:t>
      </w:r>
      <w:r>
        <w:br/>
      </w:r>
      <w:r>
        <w:t xml:space="preserve">прутняка (см.):</w:t>
      </w:r>
    </w:p>
    <w:p>
      <w:pPr>
        <w:pStyle w:val="Normal"/>
      </w:pPr>
      <w:r>
        <w:t xml:space="preserve">Вителлескви (УпеПезсН), Джованни, </w:t>
      </w:r>
      <w:r>
        <w:br/>
      </w:r>
      <w:r>
        <w:t xml:space="preserve">кардиналъ, ум. 1440, быль правой рукой </w:t>
      </w:r>
      <w:r>
        <w:br/>
      </w:r>
      <w:r>
        <w:t xml:space="preserve">папы Евген!я ТУ и, не разбирая средствъ, </w:t>
      </w:r>
      <w:r>
        <w:br/>
      </w:r>
      <w:r>
        <w:t xml:space="preserve">боролся съ его врагами, мелкими итал.</w:t>
      </w:r>
    </w:p>
    <w:p>
      <w:pPr>
        <w:pStyle w:val="Normal"/>
      </w:pPr>
      <w:r>
        <w:t xml:space="preserve">ладфтелями, вызывая противъ себя раз- </w:t>
      </w:r>
      <w:r>
        <w:br/>
      </w:r>
      <w:r>
        <w:t xml:space="preserve">дражеше и открытые бунты въ РимЪ. Ули- </w:t>
      </w:r>
      <w:r>
        <w:br/>
      </w:r>
      <w:r>
        <w:t xml:space="preserve">ченый въ проискахъ противъ самого Евге- </w:t>
      </w:r>
      <w:r>
        <w:br/>
      </w:r>
      <w:r>
        <w:t xml:space="preserve">н1я ГУ, былъ заключенъ въ крЪпость и тамтъь </w:t>
      </w:r>
      <w:r>
        <w:br/>
      </w:r>
      <w:r>
        <w:t xml:space="preserve">умеръ, вЪроятно, отъ отравы.</w:t>
      </w:r>
    </w:p>
    <w:p>
      <w:pPr>
        <w:pStyle w:val="Normal"/>
      </w:pPr>
      <w:r>
        <w:t xml:space="preserve">Битемлли, 1) аристокр. родъ, владфвиий </w:t>
      </w:r>
      <w:r>
        <w:br/>
      </w:r>
      <w:r>
        <w:t xml:space="preserve">Читта-дель Кастелло, данною ихъ предку </w:t>
      </w:r>
      <w:r>
        <w:br/>
      </w:r>
      <w:r>
        <w:t xml:space="preserve">Никколо Медичисами, вънаграду за кондот- </w:t>
      </w:r>
      <w:r>
        <w:br/>
      </w:r>
      <w:r>
        <w:t xml:space="preserve">тьерскую службу. Кондоттьерами были и </w:t>
      </w:r>
      <w:r>
        <w:br/>
      </w:r>
      <w:r>
        <w:t xml:space="preserve">сыновья (Вителлоццо, казненъ 1499, Паоло. </w:t>
      </w:r>
      <w:r>
        <w:br/>
      </w:r>
      <w:r>
        <w:t xml:space="preserve">казненъ 1502) и внуки (Чампино, ум. 1576, </w:t>
      </w:r>
      <w:r>
        <w:br/>
      </w:r>
      <w:r>
        <w:t xml:space="preserve">Никколо). Угасъ 1790.</w:t>
      </w:r>
    </w:p>
    <w:p>
      <w:pPr>
        <w:pStyle w:val="Normal"/>
      </w:pPr>
      <w:r>
        <w:t xml:space="preserve">2) В.. Джироламо, филологъ, р. 1849; </w:t>
      </w:r>
      <w:r>
        <w:br/>
      </w:r>
      <w:r>
        <w:t xml:space="preserve">учился въ Лейпциг у Ригли и Курщуса, </w:t>
      </w:r>
      <w:r>
        <w:br/>
      </w:r>
      <w:r>
        <w:t xml:space="preserve">съ 1874 проф. греч. литературы и палеогра- </w:t>
      </w:r>
      <w:r>
        <w:br/>
      </w:r>
      <w:r>
        <w:t xml:space="preserve">фли во’ Флоренщи. Написалъ: Еасзший ра- </w:t>
      </w:r>
      <w:r>
        <w:br/>
      </w:r>
      <w:r>
        <w:t xml:space="preserve">1еобтайс втес!: е 1а и (Фл., 1882 слБд.), </w:t>
      </w:r>
      <w:r>
        <w:br/>
      </w:r>
      <w:r>
        <w:t xml:space="preserve">издалъ РВПорот сопитетат аз ш Ат1506е- </w:t>
      </w:r>
      <w:r>
        <w:br/>
      </w:r>
      <w:r>
        <w:t xml:space="preserve">Из РЫзса (Верл., 1896) и Ореге 1абшт @ </w:t>
      </w:r>
      <w:r>
        <w:br/>
      </w:r>
      <w:r>
        <w:t xml:space="preserve">СИот4апо Вгипо, т. 3—5 (Флор., 1891),</w:t>
      </w:r>
    </w:p>
    <w:p>
      <w:pPr>
        <w:pStyle w:val="Normal"/>
      </w:pPr>
      <w:r>
        <w:t xml:space="preserve">Вителлинт, особенное бълковое веще- </w:t>
      </w:r>
      <w:r>
        <w:br/>
      </w:r>
      <w:r>
        <w:t xml:space="preserve">ство изъ яичнаго желтка.</w:t>
      </w:r>
    </w:p>
    <w:p>
      <w:pPr>
        <w:pStyle w:val="Normal"/>
      </w:pPr>
      <w:r>
        <w:t xml:space="preserve">Вителлланть, см. Виталано.</w:t>
      </w:r>
    </w:p>
    <w:p>
      <w:pPr>
        <w:pStyle w:val="Normal"/>
      </w:pPr>
      <w:r>
        <w:t xml:space="preserve">Вителлий, Авльъ, по прозвищу Гер- </w:t>
      </w:r>
      <w:r>
        <w:br/>
      </w:r>
      <w:r>
        <w:t xml:space="preserve">маникъ, римсюй импералоръ, сынъ Лю- </w:t>
      </w:r>
      <w:r>
        <w:br/>
      </w:r>
      <w:r>
        <w:t xml:space="preserve">щя В., род. въ 15 г. по Р. Хр.; подобно </w:t>
      </w:r>
      <w:r>
        <w:br/>
      </w:r>
      <w:r>
        <w:t xml:space="preserve">своему отцу, лестью и унижешемъ добился </w:t>
      </w:r>
      <w:r>
        <w:br/>
      </w:r>
      <w:r>
        <w:t xml:space="preserve">милости со стороны императоровъ Тиберя, </w:t>
      </w:r>
      <w:r>
        <w:br/>
      </w:r>
      <w:r>
        <w:t xml:space="preserve">Калигулы, Клавд1я и Нерона, послЪ смерти </w:t>
      </w:r>
      <w:r>
        <w:br/>
      </w:r>
      <w:r>
        <w:t xml:space="preserve">Нерона получилъ отъ Гальбы главное ко- </w:t>
      </w:r>
      <w:r>
        <w:br/>
      </w:r>
      <w:r>
        <w:t xml:space="preserve">мандован!е надъ лемонами на нижнемъ</w:t>
      </w:r>
    </w:p>
    <w:p>
      <w:pPr>
        <w:pStyle w:val="Normal"/>
      </w:pPr>
      <w:r>
        <w:t xml:space="preserve">РейнЪ. Провозглашенный войсками 69 г-</w:t>
      </w:r>
    </w:p>
    <w:p>
      <w:pPr>
        <w:pStyle w:val="Normal"/>
      </w:pPr>
      <w:r>
        <w:t xml:space="preserve">Витиллю — Витенлдгемотъ.</w:t>
      </w:r>
    </w:p>
    <w:p>
      <w:pPr>
        <w:pStyle w:val="Normal"/>
      </w:pPr>
      <w:r>
        <w:t xml:space="preserve">императоромъ, В. проложилъ себЪ путь въ </w:t>
      </w:r>
      <w:r>
        <w:br/>
      </w:r>
      <w:r>
        <w:t xml:space="preserve">Римъ. ЗдЪъеь онъ началъ проводить жизнь </w:t>
      </w:r>
      <w:r>
        <w:br/>
      </w:r>
      <w:r>
        <w:t xml:space="preserve">въ веселыхъ пиршествахъ и полномъ без- </w:t>
      </w:r>
      <w:r>
        <w:br/>
      </w:r>
      <w:r>
        <w:t xml:space="preserve">дьйствш, не смотря на грозившую ему </w:t>
      </w:r>
      <w:r>
        <w:br/>
      </w:r>
      <w:r>
        <w:t xml:space="preserve">опасность съ востока, откуда противъ него </w:t>
      </w:r>
      <w:r>
        <w:br/>
      </w:r>
      <w:r>
        <w:t xml:space="preserve">велъ свои войска Веспаманъ. При помо- </w:t>
      </w:r>
      <w:r>
        <w:br/>
      </w:r>
      <w:r>
        <w:t xml:space="preserve">щи измъны одного изъ военачальников </w:t>
      </w:r>
      <w:r>
        <w:br/>
      </w:r>
      <w:r>
        <w:t xml:space="preserve">В. Антонйю Приму нетрудно было съ аван- </w:t>
      </w:r>
      <w:r>
        <w:br/>
      </w:r>
      <w:r>
        <w:t xml:space="preserve">гардомъ веспас1ановой арм и вторгнуться въ </w:t>
      </w:r>
      <w:r>
        <w:br/>
      </w:r>
      <w:r>
        <w:t xml:space="preserve">Италю и овладфть 69 г. Римомъ. Во время </w:t>
      </w:r>
      <w:r>
        <w:br/>
      </w:r>
      <w:r>
        <w:t xml:space="preserve">рзни, сопровождавшей штурмъ города, </w:t>
      </w:r>
      <w:r>
        <w:br/>
      </w:r>
      <w:r>
        <w:t xml:space="preserve">погибъ безславною смертью также и импе- </w:t>
      </w:r>
      <w:r>
        <w:br/>
      </w:r>
      <w:r>
        <w:t xml:space="preserve">раторъ В.</w:t>
      </w:r>
    </w:p>
    <w:p>
      <w:pPr>
        <w:pStyle w:val="Normal"/>
      </w:pPr>
      <w:r>
        <w:t xml:space="preserve">Вителлйюо. Вителло, польск! мате- </w:t>
      </w:r>
      <w:r>
        <w:br/>
      </w:r>
      <w:r>
        <w:t xml:space="preserve">матикь ХШ, авторъ соч. по опти УН </w:t>
      </w:r>
      <w:r>
        <w:br/>
      </w:r>
      <w:r>
        <w:t xml:space="preserve">{е1отиз регзресйуае НБт! Х (Нюрнб., 1533).</w:t>
      </w:r>
    </w:p>
    <w:p>
      <w:pPr>
        <w:pStyle w:val="Normal"/>
      </w:pPr>
      <w:r>
        <w:t xml:space="preserve">Витель (У4е]), г. въ франц. департам. </w:t>
      </w:r>
      <w:r>
        <w:br/>
      </w:r>
      <w:r>
        <w:t xml:space="preserve">Вогезовъ, Мирекурск. окр., 335 м. надъ у: </w:t>
      </w:r>
      <w:r>
        <w:br/>
      </w:r>
      <w:r>
        <w:t xml:space="preserve">м., въ живописной долинЪ, при вост. ж. д., </w:t>
      </w:r>
      <w:r>
        <w:br/>
      </w:r>
      <w:r>
        <w:t xml:space="preserve">имЪегь холодные сБрнистые и жел. источ- </w:t>
      </w:r>
      <w:r>
        <w:br/>
      </w:r>
      <w:r>
        <w:t xml:space="preserve">ники (11—12), вода которыхъ въ бутылкахъ </w:t>
      </w:r>
      <w:r>
        <w:br/>
      </w:r>
      <w:r>
        <w:t xml:space="preserve">экспортируется въ большомъ количества </w:t>
      </w:r>
      <w:r>
        <w:br/>
      </w:r>
      <w:r>
        <w:t xml:space="preserve">красивое водолЪчебное заведеше, казино, </w:t>
      </w:r>
      <w:r>
        <w:br/>
      </w:r>
      <w:r>
        <w:t xml:space="preserve">пивовар. заводъ и (1891) 1658 жит., зани- </w:t>
      </w:r>
      <w:r>
        <w:br/>
      </w:r>
      <w:r>
        <w:t xml:space="preserve">мающихея производствомъ кружевъ, вы- </w:t>
      </w:r>
      <w:r>
        <w:br/>
      </w:r>
      <w:r>
        <w:t xml:space="preserve">шивокъ и Т. Д.</w:t>
      </w:r>
    </w:p>
    <w:p>
      <w:pPr>
        <w:pStyle w:val="Normal"/>
      </w:pPr>
      <w:r>
        <w:t xml:space="preserve">Бительебахъ, старинный династич. </w:t>
      </w:r>
      <w:r>
        <w:br/>
      </w:r>
      <w:r>
        <w:t xml:space="preserve">родъ, оть котораго происходить нынЪш- </w:t>
      </w:r>
      <w:r>
        <w:br/>
      </w:r>
      <w:r>
        <w:t xml:space="preserve">н! баварск королевсый домъ. Родона- </w:t>
      </w:r>
      <w:r>
        <w:br/>
      </w:r>
      <w:r>
        <w:t xml:space="preserve">чальникомъ его быль маркграфь Тут- </w:t>
      </w:r>
      <w:r>
        <w:br/>
      </w:r>
      <w:r>
        <w:t xml:space="preserve">польдъ Баварскй (ум. 907); сынъ его Ар- </w:t>
      </w:r>
      <w:r>
        <w:br/>
      </w:r>
      <w:r>
        <w:t xml:space="preserve">нульфъ Злой стремился даже къ германск. </w:t>
      </w:r>
      <w:r>
        <w:br/>
      </w:r>
      <w:r>
        <w:t xml:space="preserve">имп. корон. ПослЪ его смерти 937 От- </w:t>
      </w:r>
      <w:r>
        <w:br/>
      </w:r>
      <w:r>
        <w:t xml:space="preserve">тонъ Т передалъ герцогство Баварю дядь </w:t>
      </w:r>
      <w:r>
        <w:br/>
      </w:r>
      <w:r>
        <w:t xml:space="preserve">его, Бертольду, а по смерти послздняго 945 </w:t>
      </w:r>
      <w:r>
        <w:br/>
      </w:r>
      <w:r>
        <w:t xml:space="preserve">своему брату Генриху, котораго женилъ на </w:t>
      </w:r>
      <w:r>
        <w:br/>
      </w:r>
      <w:r>
        <w:t xml:space="preserve">дочери Арнульфа, Юдифи. Оттонъ У’ пере- </w:t>
      </w:r>
      <w:r>
        <w:br/>
      </w:r>
      <w:r>
        <w:t xml:space="preserve">несь 1124 резиденцио ифальцграфовъ ба- </w:t>
      </w:r>
      <w:r>
        <w:br/>
      </w:r>
      <w:r>
        <w:t xml:space="preserve">варскихъ въ укрфил. замокъ Виттельс- </w:t>
      </w:r>
      <w:r>
        <w:br/>
      </w:r>
      <w:r>
        <w:t xml:space="preserve">бахь. Оттонъ УТ, отличивиййея въ похо- </w:t>
      </w:r>
      <w:r>
        <w:br/>
      </w:r>
      <w:r>
        <w:t xml:space="preserve">дахъ Фридриха Т на Римъ, получилъ 1180 </w:t>
      </w:r>
      <w:r>
        <w:br/>
      </w:r>
      <w:r>
        <w:t xml:space="preserve">герцогство Баварию, къ которому сынъ его, </w:t>
      </w:r>
      <w:r>
        <w:br/>
      </w:r>
      <w:r>
        <w:t xml:space="preserve">Людвигъ Т, присоединиль 1214 Пфальцъ. </w:t>
      </w:r>
      <w:r>
        <w:br/>
      </w:r>
      <w:r>
        <w:t xml:space="preserve">ПослЪ смерти Людвига П Строгаго 1294 </w:t>
      </w:r>
      <w:r>
        <w:br/>
      </w:r>
      <w:r>
        <w:t xml:space="preserve">домъ В. раздълилея на дв лиши: стар- </w:t>
      </w:r>
      <w:r>
        <w:br/>
      </w:r>
      <w:r>
        <w:t xml:space="preserve">шая лин!я Пфальцская и младшая Вавар- </w:t>
      </w:r>
      <w:r>
        <w:br/>
      </w:r>
      <w:r>
        <w:t xml:space="preserve">ская. Изъ младшей лиши двое: Лудвигъ </w:t>
      </w:r>
      <w:r>
        <w:br/>
      </w:r>
      <w:r>
        <w:t xml:space="preserve">Баварекй (1314—46) и Карлъ УП (1742— </w:t>
      </w:r>
      <w:r>
        <w:br/>
      </w:r>
      <w:r>
        <w:t xml:space="preserve">45) занимали императорск. престолъ. Въ </w:t>
      </w:r>
      <w:r>
        <w:br/>
      </w:r>
      <w:r>
        <w:t xml:space="preserve">1777 эта линя угасла въ лиц МаксимилЕ- </w:t>
      </w:r>
      <w:r>
        <w:br/>
      </w:r>
      <w:r>
        <w:t xml:space="preserve">ана 1осифа. Изъ Пфальцской лини (см. </w:t>
      </w:r>
      <w:r>
        <w:br/>
      </w:r>
      <w:r>
        <w:t xml:space="preserve">Пфальц) на имп. престолъ вступилъ Руи- </w:t>
      </w:r>
      <w:r>
        <w:br/>
      </w:r>
      <w:r>
        <w:t xml:space="preserve">рехть Пфальцеюий (1400-10). Поелвдняя, </w:t>
      </w:r>
      <w:r>
        <w:br/>
      </w:r>
      <w:r>
        <w:t xml:space="preserve">Пфальцъ-Цвейбрюкенск. лия, принявшая </w:t>
      </w:r>
      <w:r>
        <w:br/>
      </w:r>
      <w:r>
        <w:t xml:space="preserve">съ ХУТв. второе имя, Биркенфельдъ, зани- </w:t>
      </w:r>
      <w:r>
        <w:br/>
      </w:r>
      <w:r>
        <w:t xml:space="preserve">мала шведский‘ престолъ (1654—1718), уна- </w:t>
      </w:r>
      <w:r>
        <w:br/>
      </w:r>
      <w:r>
        <w:t xml:space="preserve">слъдовала 1799 Пфальць и Баварю! и при- </w:t>
      </w:r>
      <w:r>
        <w:br/>
      </w:r>
      <w:r>
        <w:t xml:space="preserve">няла съ 1806 королевскй титулъ. Эта ли- </w:t>
      </w:r>
      <w:r>
        <w:br/>
      </w:r>
      <w:r>
        <w:t xml:space="preserve">шя и по се время царствуеть въ Бава- </w:t>
      </w:r>
      <w:r>
        <w:br/>
      </w:r>
      <w:r>
        <w:t xml:space="preserve">р1и (королевская — король Оттонъи герцог- </w:t>
      </w:r>
      <w:r>
        <w:br/>
      </w:r>
      <w:r>
        <w:t xml:space="preserve">ская — герцогь Карль Теодоръ). См. ВбВ- </w:t>
      </w:r>
      <w:r>
        <w:br/>
      </w:r>
      <w:r>
        <w:t xml:space="preserve">тег, М езрась звене Вевезет №8 1340 </w:t>
      </w:r>
      <w:r>
        <w:br/>
      </w:r>
      <w:r>
        <w:t xml:space="preserve">(Штуттг., 1854); У! тапи, Мопатеща </w:t>
      </w:r>
      <w:r>
        <w:br/>
      </w:r>
      <w:r>
        <w:t xml:space="preserve">Ме Ъасепыа (Откапаепьиев, Мюнхенъ, </w:t>
      </w:r>
      <w:r>
        <w:br/>
      </w:r>
      <w:r>
        <w:t xml:space="preserve">1857— 61); Не! е1, 11е \МерасВег (1880); </w:t>
      </w:r>
      <w:r>
        <w:br/>
      </w:r>
      <w:r>
        <w:t xml:space="preserve">Рот зеь, Раз Налз У. (1880); ре1ёзевий, </w:t>
      </w:r>
      <w:r>
        <w:br/>
      </w:r>
      <w:r>
        <w:t xml:space="preserve">Ге \МШе5Ъаевег (Бамб., 1894).</w:t>
      </w:r>
    </w:p>
    <w:p>
      <w:pPr>
        <w:pStyle w:val="Normal"/>
      </w:pPr>
      <w:r>
        <w:t xml:space="preserve">Вителяро. Ник. Фр., учитель пя,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хормейстеръ, авторъ романсовъ. Род. 1821, </w:t>
      </w:r>
      <w:r>
        <w:br/>
      </w:r>
      <w:r>
        <w:t xml:space="preserve">ум. 26 марта 1887. Состоялъ учителемъ </w:t>
      </w:r>
      <w:r>
        <w:br/>
      </w:r>
      <w:r>
        <w:t xml:space="preserve">иЪън!я въ Спб. театральномъ училищь и </w:t>
      </w:r>
      <w:r>
        <w:br/>
      </w:r>
      <w:r>
        <w:t xml:space="preserve">много лЪть — репетиторомъ хоровъ при </w:t>
      </w:r>
      <w:r>
        <w:br/>
      </w:r>
      <w:r>
        <w:t xml:space="preserve">капельмейстерь К. Н. Лядовз. Написалъ </w:t>
      </w:r>
      <w:r>
        <w:br/>
      </w:r>
      <w:r>
        <w:t xml:space="preserve">около тридцати романсовъ, не лишенныхъ </w:t>
      </w:r>
      <w:r>
        <w:br/>
      </w:r>
      <w:r>
        <w:t xml:space="preserve">условной мелодичности; изданы фирмами </w:t>
      </w:r>
      <w:r>
        <w:br/>
      </w:r>
      <w:r>
        <w:t xml:space="preserve">Гулхейля и Юргенсонъ. </w:t>
      </w:r>
      <w:r>
        <w:br/>
      </w:r>
      <w:r>
        <w:t xml:space="preserve">Витенагемотъь. „собраше мудрЪй- </w:t>
      </w:r>
      <w:r>
        <w:br/>
      </w:r>
      <w:r>
        <w:t xml:space="preserve">шихь“ (\УНепасетойе состоить изъ англо- </w:t>
      </w:r>
      <w:r>
        <w:br/>
      </w:r>
      <w:r>
        <w:t xml:space="preserve">саксон. уЦап, одн. корня съ англ. уй-умъ, </w:t>
      </w:r>
      <w:r>
        <w:br/>
      </w:r>
      <w:r>
        <w:t xml:space="preserve">\15е-мудрость и вешое-собран!е), былъ на- </w:t>
      </w:r>
      <w:r>
        <w:br/>
      </w:r>
      <w:r>
        <w:t xml:space="preserve">щональнымъ собрашемъ англосаксовл» до </w:t>
      </w:r>
      <w:r>
        <w:br/>
      </w:r>
      <w:r>
        <w:t xml:space="preserve">нормандскаго завоеван!я въ перюдъ такъ </w:t>
      </w:r>
      <w:r>
        <w:br/>
      </w:r>
      <w:r>
        <w:t xml:space="preserve">назыв. гёптархи (698—1066). Значене об- </w:t>
      </w:r>
      <w:r>
        <w:br/>
      </w:r>
      <w:r>
        <w:t xml:space="preserve">щатго собран!я В. получилъ лишь со вре- </w:t>
      </w:r>
      <w:r>
        <w:br/>
      </w:r>
      <w:r>
        <w:t xml:space="preserve">мени объединешя раздробленныхь коро- </w:t>
      </w:r>
      <w:r>
        <w:br/>
      </w:r>
      <w:r>
        <w:t xml:space="preserve">левствъ подъ властью Вессекской династ!и. </w:t>
      </w:r>
      <w:r>
        <w:br/>
      </w:r>
      <w:r>
        <w:t xml:space="preserve">Въ качествЪ такового, В. собирался время </w:t>
      </w:r>
      <w:r>
        <w:br/>
      </w:r>
      <w:r>
        <w:t xml:space="preserve">отъ времени, въ зависимости оть политич. </w:t>
      </w:r>
      <w:r>
        <w:br/>
      </w:r>
      <w:r>
        <w:t xml:space="preserve">причинъ и общественныхь нуждъ, по раз- </w:t>
      </w:r>
      <w:r>
        <w:br/>
      </w:r>
      <w:r>
        <w:t xml:space="preserve">личнымъ городамъ для учасмя въ управ- </w:t>
      </w:r>
      <w:r>
        <w:br/>
      </w:r>
      <w:r>
        <w:t xml:space="preserve">левши и законодательствЪ страны; инища- </w:t>
      </w:r>
      <w:r>
        <w:br/>
      </w:r>
      <w:r>
        <w:t xml:space="preserve">тива созыва В. исходила отъ короля, и чле- </w:t>
      </w:r>
      <w:r>
        <w:br/>
      </w:r>
      <w:r>
        <w:t xml:space="preserve">ны его, \УЦап’ы, собирались по особымъ </w:t>
      </w:r>
      <w:r>
        <w:br/>
      </w:r>
      <w:r>
        <w:t xml:space="preserve">приглашенямъ. Число В. за весь перодъ </w:t>
      </w:r>
      <w:r>
        <w:br/>
      </w:r>
      <w:r>
        <w:t xml:space="preserve">англосаксонской династи достигаетъ 147, </w:t>
      </w:r>
      <w:r>
        <w:br/>
      </w:r>
      <w:r>
        <w:t xml:space="preserve">и въ памятникахъ на ряду съ \Цепазе- </w:t>
      </w:r>
      <w:r>
        <w:br/>
      </w:r>
      <w:r>
        <w:t xml:space="preserve">шо ветрфчаются и иныя назван!я: таеоа </w:t>
      </w:r>
      <w:r>
        <w:br/>
      </w:r>
      <w:r>
        <w:t xml:space="preserve">сита, соттиаие сопел, Мсве!-Бипо и </w:t>
      </w:r>
      <w:r>
        <w:br/>
      </w:r>
      <w:r>
        <w:t xml:space="preserve">т. п, а \УНап’ы часто именуются решеез, </w:t>
      </w:r>
      <w:r>
        <w:br/>
      </w:r>
      <w:r>
        <w:t xml:space="preserve">ша)огез и т. п. ВнЪшея формы дзятель- </w:t>
      </w:r>
      <w:r>
        <w:br/>
      </w:r>
      <w:r>
        <w:t xml:space="preserve">ности этого учреждевя сложились еще въ </w:t>
      </w:r>
      <w:r>
        <w:br/>
      </w:r>
      <w:r>
        <w:t xml:space="preserve">рання времена боле или мене опредЪ- </w:t>
      </w:r>
      <w:r>
        <w:br/>
      </w:r>
      <w:r>
        <w:t xml:space="preserve">леннымъ образомъ, но внутренн! харак- </w:t>
      </w:r>
      <w:r>
        <w:br/>
      </w:r>
      <w:r>
        <w:t xml:space="preserve">теръ его и значеше послЪ разныхъ коле- </w:t>
      </w:r>
      <w:r>
        <w:br/>
      </w:r>
      <w:r>
        <w:t xml:space="preserve">бани рззко м5няютея къ концу пер!ода. </w:t>
      </w:r>
      <w:r>
        <w:br/>
      </w:r>
      <w:r>
        <w:t xml:space="preserve">Когда государства англосакеонсвмя были </w:t>
      </w:r>
      <w:r>
        <w:br/>
      </w:r>
      <w:r>
        <w:t xml:space="preserve">раздроблены, В. дЪйствуеть съ характе- </w:t>
      </w:r>
      <w:r>
        <w:br/>
      </w:r>
      <w:r>
        <w:t xml:space="preserve">ромъ сейма, выражающато волю господ- </w:t>
      </w:r>
      <w:r>
        <w:br/>
      </w:r>
      <w:r>
        <w:t xml:space="preserve">ствующаго народа; участвуютъ въ немъ </w:t>
      </w:r>
      <w:r>
        <w:br/>
      </w:r>
      <w:r>
        <w:t xml:space="preserve">всЪ свободные землевладъльцы и духовен- </w:t>
      </w:r>
      <w:r>
        <w:br/>
      </w:r>
      <w:r>
        <w:t xml:space="preserve">ство, какъ наставникъ народа. Объеди- </w:t>
      </w:r>
      <w:r>
        <w:br/>
      </w:r>
      <w:r>
        <w:t xml:space="preserve">нене королевствъ, раздвинувъ границы </w:t>
      </w:r>
      <w:r>
        <w:br/>
      </w:r>
      <w:r>
        <w:t xml:space="preserve">цфлой территори, повело къ измнешю </w:t>
      </w:r>
      <w:r>
        <w:br/>
      </w:r>
      <w:r>
        <w:t xml:space="preserve">всенародн. сейма въ собране боле силь- </w:t>
      </w:r>
      <w:r>
        <w:br/>
      </w:r>
      <w:r>
        <w:t xml:space="preserve">ныхъ и втятельныхь элементовъ; отда- </w:t>
      </w:r>
      <w:r>
        <w:br/>
      </w:r>
      <w:r>
        <w:t xml:space="preserve">ленность центра, различное въ разное вре- </w:t>
      </w:r>
      <w:r>
        <w:br/>
      </w:r>
      <w:r>
        <w:t xml:space="preserve">мя географическое положене сборн. пунк- </w:t>
      </w:r>
      <w:r>
        <w:br/>
      </w:r>
      <w:r>
        <w:t xml:space="preserve">товъ. В., возрастающее усилене королевек. </w:t>
      </w:r>
      <w:r>
        <w:br/>
      </w:r>
      <w:r>
        <w:t xml:space="preserve">власти, все это фактически, устраняетъ пра- </w:t>
      </w:r>
      <w:r>
        <w:br/>
      </w:r>
      <w:r>
        <w:t xml:space="preserve">во личнаго участя, и оно все болфеси 00- </w:t>
      </w:r>
      <w:r>
        <w:br/>
      </w:r>
      <w:r>
        <w:t xml:space="preserve">ле уступаеть мЪсто назначению \/цап’овъ </w:t>
      </w:r>
      <w:r>
        <w:br/>
      </w:r>
      <w:r>
        <w:t xml:space="preserve">королемъ изъ лицъ военной, полицейской, </w:t>
      </w:r>
      <w:r>
        <w:br/>
      </w:r>
      <w:r>
        <w:t xml:space="preserve">церковной и судебной администраци; толь- </w:t>
      </w:r>
      <w:r>
        <w:br/>
      </w:r>
      <w:r>
        <w:t xml:space="preserve">ко выбиШе представители духовенства и </w:t>
      </w:r>
      <w:r>
        <w:br/>
      </w:r>
      <w:r>
        <w:t xml:space="preserve">бывшихь владфтельныхь домовъ, да Ва]- </w:t>
      </w:r>
      <w:r>
        <w:br/>
      </w:r>
      <w:r>
        <w:t xml:space="preserve">Чогшаю’ы, обративицеся изъ наслЪдетвен- </w:t>
      </w:r>
      <w:r>
        <w:br/>
      </w:r>
      <w:r>
        <w:t xml:space="preserve">ныхъ правителей въ простыхъ делегатовъ, </w:t>
      </w:r>
      <w:r>
        <w:br/>
      </w:r>
      <w:r>
        <w:t xml:space="preserve">продолжають участвовать по праву лична- </w:t>
      </w:r>
      <w:r>
        <w:br/>
      </w:r>
      <w:r>
        <w:t xml:space="preserve">то голоса, и, какъ уступка старинЪ, на- </w:t>
      </w:r>
      <w:r>
        <w:br/>
      </w:r>
      <w:r>
        <w:t xml:space="preserve">родъ той мЪетности, гдЪ собирается В., </w:t>
      </w:r>
      <w:r>
        <w:br/>
      </w:r>
      <w:r>
        <w:t xml:space="preserve">присутствуетъь при его совъщани, иногда </w:t>
      </w:r>
      <w:r>
        <w:br/>
      </w:r>
      <w:r>
        <w:t xml:space="preserve">позволяя себЪ одобрять его дЪйстя кри- </w:t>
      </w:r>
      <w:r>
        <w:br/>
      </w:r>
      <w:r>
        <w:t xml:space="preserve">ками. Такимъ обр., прежняя англ. ‘демо- </w:t>
      </w:r>
      <w:r>
        <w:br/>
      </w:r>
      <w:r>
        <w:t xml:space="preserve">края вырождается въ узкую землевла- </w:t>
      </w:r>
      <w:r>
        <w:br/>
      </w:r>
      <w:r>
        <w:t xml:space="preserve">дьльческую олигарх; выборнаго начала </w:t>
      </w:r>
      <w:r>
        <w:br/>
      </w:r>
      <w:r>
        <w:t xml:space="preserve">нъть и слвда, ныть и селЪда предетави-</w:t>
      </w:r>
    </w:p>
    <w:p>
      <w:pPr>
        <w:pStyle w:val="Normal"/>
      </w:pPr>
      <w:r>
        <w:t xml:space="preserve">Витиллю — Витенлдгемотъ.</w:t>
      </w:r>
    </w:p>
    <w:p>
      <w:pPr>
        <w:pStyle w:val="Normal"/>
      </w:pPr>
      <w:r>
        <w:t xml:space="preserve">императоромъ, В. проложилъ себЪ путь въ </w:t>
      </w:r>
      <w:r>
        <w:br/>
      </w:r>
      <w:r>
        <w:t xml:space="preserve">Римъ. ЗдЪъеь онъ началъ проводить жизнь </w:t>
      </w:r>
      <w:r>
        <w:br/>
      </w:r>
      <w:r>
        <w:t xml:space="preserve">въ веселыхъ пиршествахъ и полномъ без- </w:t>
      </w:r>
      <w:r>
        <w:br/>
      </w:r>
      <w:r>
        <w:t xml:space="preserve">дьйствш, не смотря на грозившую ему </w:t>
      </w:r>
      <w:r>
        <w:br/>
      </w:r>
      <w:r>
        <w:t xml:space="preserve">опасность съ востока, откуда противъ него </w:t>
      </w:r>
      <w:r>
        <w:br/>
      </w:r>
      <w:r>
        <w:t xml:space="preserve">велъ свои войска Веспаманъ. При помо- </w:t>
      </w:r>
      <w:r>
        <w:br/>
      </w:r>
      <w:r>
        <w:t xml:space="preserve">щи измъны одного изъ военачальников </w:t>
      </w:r>
      <w:r>
        <w:br/>
      </w:r>
      <w:r>
        <w:t xml:space="preserve">В. Антонйю Приму нетрудно было съ аван- </w:t>
      </w:r>
      <w:r>
        <w:br/>
      </w:r>
      <w:r>
        <w:t xml:space="preserve">гардомъ веспас1ановой арм и вторгнуться въ </w:t>
      </w:r>
      <w:r>
        <w:br/>
      </w:r>
      <w:r>
        <w:t xml:space="preserve">Италю и овладфть 69 г. Римомъ. Во время </w:t>
      </w:r>
      <w:r>
        <w:br/>
      </w:r>
      <w:r>
        <w:t xml:space="preserve">рзни, сопровождавшей штурмъ города, </w:t>
      </w:r>
      <w:r>
        <w:br/>
      </w:r>
      <w:r>
        <w:t xml:space="preserve">погибъ безславною смертью также и импе- </w:t>
      </w:r>
      <w:r>
        <w:br/>
      </w:r>
      <w:r>
        <w:t xml:space="preserve">раторъ В.</w:t>
      </w:r>
    </w:p>
    <w:p>
      <w:pPr>
        <w:pStyle w:val="Normal"/>
      </w:pPr>
      <w:r>
        <w:t xml:space="preserve">Вителлйюо. Вителло, польск! мате- </w:t>
      </w:r>
      <w:r>
        <w:br/>
      </w:r>
      <w:r>
        <w:t xml:space="preserve">матикь ХШ, авторъ соч. по опти УН </w:t>
      </w:r>
      <w:r>
        <w:br/>
      </w:r>
      <w:r>
        <w:t xml:space="preserve">{е1отиз регзресйуае НБт! Х (Нюрнб., 1533).</w:t>
      </w:r>
    </w:p>
    <w:p>
      <w:pPr>
        <w:pStyle w:val="Normal"/>
      </w:pPr>
      <w:r>
        <w:t xml:space="preserve">Витель (У4е]), г. въ франц. департам. </w:t>
      </w:r>
      <w:r>
        <w:br/>
      </w:r>
      <w:r>
        <w:t xml:space="preserve">Вогезовъ, Мирекурск. окр., 335 м. надъ у: </w:t>
      </w:r>
      <w:r>
        <w:br/>
      </w:r>
      <w:r>
        <w:t xml:space="preserve">м., въ живописной долинЪ, при вост. ж. д., </w:t>
      </w:r>
      <w:r>
        <w:br/>
      </w:r>
      <w:r>
        <w:t xml:space="preserve">имЪегь холодные сБрнистые и жел. источ- </w:t>
      </w:r>
      <w:r>
        <w:br/>
      </w:r>
      <w:r>
        <w:t xml:space="preserve">ники (11—12), вода которыхъ въ бутылкахъ </w:t>
      </w:r>
      <w:r>
        <w:br/>
      </w:r>
      <w:r>
        <w:t xml:space="preserve">экспортируется въ большомъ количества </w:t>
      </w:r>
      <w:r>
        <w:br/>
      </w:r>
      <w:r>
        <w:t xml:space="preserve">красивое водолЪчебное заведеше, казино, </w:t>
      </w:r>
      <w:r>
        <w:br/>
      </w:r>
      <w:r>
        <w:t xml:space="preserve">пивовар. заводъ и (1891) 1658 жит., зани- </w:t>
      </w:r>
      <w:r>
        <w:br/>
      </w:r>
      <w:r>
        <w:t xml:space="preserve">мающихея производствомъ кружевъ, вы- </w:t>
      </w:r>
      <w:r>
        <w:br/>
      </w:r>
      <w:r>
        <w:t xml:space="preserve">шивокъ и Т. Д.</w:t>
      </w:r>
    </w:p>
    <w:p>
      <w:pPr>
        <w:pStyle w:val="Normal"/>
      </w:pPr>
      <w:r>
        <w:t xml:space="preserve">Бительебахъ, старинный династич. </w:t>
      </w:r>
      <w:r>
        <w:br/>
      </w:r>
      <w:r>
        <w:t xml:space="preserve">родъ, оть котораго происходить нынЪш- </w:t>
      </w:r>
      <w:r>
        <w:br/>
      </w:r>
      <w:r>
        <w:t xml:space="preserve">н! баварск королевсый домъ. Родона- </w:t>
      </w:r>
      <w:r>
        <w:br/>
      </w:r>
      <w:r>
        <w:t xml:space="preserve">чальникомъ его быль маркграфь Тут- </w:t>
      </w:r>
      <w:r>
        <w:br/>
      </w:r>
      <w:r>
        <w:t xml:space="preserve">польдъ Баварскй (ум. 907); сынъ его Ар- </w:t>
      </w:r>
      <w:r>
        <w:br/>
      </w:r>
      <w:r>
        <w:t xml:space="preserve">нульфъ Злой стремился даже къ германск. </w:t>
      </w:r>
      <w:r>
        <w:br/>
      </w:r>
      <w:r>
        <w:t xml:space="preserve">имп. корон. ПослЪ его смерти 937 От- </w:t>
      </w:r>
      <w:r>
        <w:br/>
      </w:r>
      <w:r>
        <w:t xml:space="preserve">тонъ Т передалъ герцогство Баварю дядь </w:t>
      </w:r>
      <w:r>
        <w:br/>
      </w:r>
      <w:r>
        <w:t xml:space="preserve">его, Бертольду, а по смерти послздняго 945 </w:t>
      </w:r>
      <w:r>
        <w:br/>
      </w:r>
      <w:r>
        <w:t xml:space="preserve">своему брату Генриху, котораго женилъ на </w:t>
      </w:r>
      <w:r>
        <w:br/>
      </w:r>
      <w:r>
        <w:t xml:space="preserve">дочери Арнульфа, Юдифи. Оттонъ У’ пере- </w:t>
      </w:r>
      <w:r>
        <w:br/>
      </w:r>
      <w:r>
        <w:t xml:space="preserve">несь 1124 резиденцио ифальцграфовъ ба- </w:t>
      </w:r>
      <w:r>
        <w:br/>
      </w:r>
      <w:r>
        <w:t xml:space="preserve">варскихъ въ укрфил. замокъ Виттельс- </w:t>
      </w:r>
      <w:r>
        <w:br/>
      </w:r>
      <w:r>
        <w:t xml:space="preserve">бахь. Оттонъ УТ, отличивиййея въ похо- </w:t>
      </w:r>
      <w:r>
        <w:br/>
      </w:r>
      <w:r>
        <w:t xml:space="preserve">дахъ Фридриха Т на Римъ, получилъ 1180 </w:t>
      </w:r>
      <w:r>
        <w:br/>
      </w:r>
      <w:r>
        <w:t xml:space="preserve">герцогство Баварию, къ которому сынъ его, </w:t>
      </w:r>
      <w:r>
        <w:br/>
      </w:r>
      <w:r>
        <w:t xml:space="preserve">Людвигъ Т, присоединиль 1214 Пфальцъ. </w:t>
      </w:r>
      <w:r>
        <w:br/>
      </w:r>
      <w:r>
        <w:t xml:space="preserve">ПослЪ смерти Людвига П Строгаго 1294 </w:t>
      </w:r>
      <w:r>
        <w:br/>
      </w:r>
      <w:r>
        <w:t xml:space="preserve">домъ В. раздълилея на дв лиши: стар- </w:t>
      </w:r>
      <w:r>
        <w:br/>
      </w:r>
      <w:r>
        <w:t xml:space="preserve">шая лин!я Пфальцская и младшая Вавар- </w:t>
      </w:r>
      <w:r>
        <w:br/>
      </w:r>
      <w:r>
        <w:t xml:space="preserve">ская. Изъ младшей лиши двое: Лудвигъ </w:t>
      </w:r>
      <w:r>
        <w:br/>
      </w:r>
      <w:r>
        <w:t xml:space="preserve">Баварекй (1314—46) и Карлъ УП (1742— </w:t>
      </w:r>
      <w:r>
        <w:br/>
      </w:r>
      <w:r>
        <w:t xml:space="preserve">45) занимали императорск. престолъ. Въ </w:t>
      </w:r>
      <w:r>
        <w:br/>
      </w:r>
      <w:r>
        <w:t xml:space="preserve">1777 эта линя угасла въ лиц МаксимилЕ- </w:t>
      </w:r>
      <w:r>
        <w:br/>
      </w:r>
      <w:r>
        <w:t xml:space="preserve">ана 1осифа. Изъ Пфальцской лини (см. </w:t>
      </w:r>
      <w:r>
        <w:br/>
      </w:r>
      <w:r>
        <w:t xml:space="preserve">Пфальц) на имп. престолъ вступилъ Руи- </w:t>
      </w:r>
      <w:r>
        <w:br/>
      </w:r>
      <w:r>
        <w:t xml:space="preserve">рехть Пфальцеюий (1400-10). Поелвдняя, </w:t>
      </w:r>
      <w:r>
        <w:br/>
      </w:r>
      <w:r>
        <w:t xml:space="preserve">Пфальцъ-Цвейбрюкенск. лия, принявшая </w:t>
      </w:r>
      <w:r>
        <w:br/>
      </w:r>
      <w:r>
        <w:t xml:space="preserve">съ ХУТв. второе имя, Биркенфельдъ, зани- </w:t>
      </w:r>
      <w:r>
        <w:br/>
      </w:r>
      <w:r>
        <w:t xml:space="preserve">мала шведский‘ престолъ (1654—1718), уна- </w:t>
      </w:r>
      <w:r>
        <w:br/>
      </w:r>
      <w:r>
        <w:t xml:space="preserve">слъдовала 1799 Пфальць и Баварю! и при- </w:t>
      </w:r>
      <w:r>
        <w:br/>
      </w:r>
      <w:r>
        <w:t xml:space="preserve">няла съ 1806 королевскй титулъ. Эта ли- </w:t>
      </w:r>
      <w:r>
        <w:br/>
      </w:r>
      <w:r>
        <w:t xml:space="preserve">шя и по се время царствуеть въ Бава- </w:t>
      </w:r>
      <w:r>
        <w:br/>
      </w:r>
      <w:r>
        <w:t xml:space="preserve">р1и (королевская — король Оттонъи герцог- </w:t>
      </w:r>
      <w:r>
        <w:br/>
      </w:r>
      <w:r>
        <w:t xml:space="preserve">ская — герцогь Карль Теодоръ). См. ВбВ- </w:t>
      </w:r>
      <w:r>
        <w:br/>
      </w:r>
      <w:r>
        <w:t xml:space="preserve">тег, М езрась звене Вевезет №8 1340 </w:t>
      </w:r>
      <w:r>
        <w:br/>
      </w:r>
      <w:r>
        <w:t xml:space="preserve">(Штуттг., 1854); У! тапи, Мопатеща </w:t>
      </w:r>
      <w:r>
        <w:br/>
      </w:r>
      <w:r>
        <w:t xml:space="preserve">Ме Ъасепыа (Откапаепьиев, Мюнхенъ, </w:t>
      </w:r>
      <w:r>
        <w:br/>
      </w:r>
      <w:r>
        <w:t xml:space="preserve">1857— 61); Не! е1, 11е \МерасВег (1880); </w:t>
      </w:r>
      <w:r>
        <w:br/>
      </w:r>
      <w:r>
        <w:t xml:space="preserve">Рот зеь, Раз Налз У. (1880); ре1ёзевий, </w:t>
      </w:r>
      <w:r>
        <w:br/>
      </w:r>
      <w:r>
        <w:t xml:space="preserve">Ге \МШе5Ъаевег (Бамб., 1894).</w:t>
      </w:r>
    </w:p>
    <w:p>
      <w:pPr>
        <w:pStyle w:val="Normal"/>
      </w:pPr>
      <w:r>
        <w:t xml:space="preserve">Вителяро. Ник. Фр., учитель пъвя,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хормейстеръ, авторъ романсовъ. Род. 1821, </w:t>
      </w:r>
      <w:r>
        <w:br/>
      </w:r>
      <w:r>
        <w:t xml:space="preserve">ум. 26 марта 1887. Состоялъ учителемъ </w:t>
      </w:r>
      <w:r>
        <w:br/>
      </w:r>
      <w:r>
        <w:t xml:space="preserve">иЪън!я въ Спб. театральномъ училищь и </w:t>
      </w:r>
      <w:r>
        <w:br/>
      </w:r>
      <w:r>
        <w:t xml:space="preserve">много лЪть — репетиторомъ хоровъ при </w:t>
      </w:r>
      <w:r>
        <w:br/>
      </w:r>
      <w:r>
        <w:t xml:space="preserve">капельмейстерь К. Н. Лядовз. Написалъ </w:t>
      </w:r>
      <w:r>
        <w:br/>
      </w:r>
      <w:r>
        <w:t xml:space="preserve">около тридцати романсовъ, не лишенныхъ </w:t>
      </w:r>
      <w:r>
        <w:br/>
      </w:r>
      <w:r>
        <w:t xml:space="preserve">условной мелодичности; изданы фирмами </w:t>
      </w:r>
      <w:r>
        <w:br/>
      </w:r>
      <w:r>
        <w:t xml:space="preserve">Гулхейля и Юргенсонъ. </w:t>
      </w:r>
      <w:r>
        <w:br/>
      </w:r>
      <w:r>
        <w:t xml:space="preserve">Витенагемотъь. „собраше мудрЪй- </w:t>
      </w:r>
      <w:r>
        <w:br/>
      </w:r>
      <w:r>
        <w:t xml:space="preserve">шихь“ (\УНепасетойе состоить изъ англо- </w:t>
      </w:r>
      <w:r>
        <w:br/>
      </w:r>
      <w:r>
        <w:t xml:space="preserve">саксон. уЦап, одн. корня съ англ. уй-умъ, </w:t>
      </w:r>
      <w:r>
        <w:br/>
      </w:r>
      <w:r>
        <w:t xml:space="preserve">\15е-мудрость и вешое-собран!е), былъ на- </w:t>
      </w:r>
      <w:r>
        <w:br/>
      </w:r>
      <w:r>
        <w:t xml:space="preserve">щональнымъ собрашемъ англосаксовл» до </w:t>
      </w:r>
      <w:r>
        <w:br/>
      </w:r>
      <w:r>
        <w:t xml:space="preserve">нормандскаго завоеван!я въ перюдъ такъ </w:t>
      </w:r>
      <w:r>
        <w:br/>
      </w:r>
      <w:r>
        <w:t xml:space="preserve">назыв. гёптархи (698—1066). Значене об- </w:t>
      </w:r>
      <w:r>
        <w:br/>
      </w:r>
      <w:r>
        <w:t xml:space="preserve">щато собран!я В. получилъ лишь со вре- </w:t>
      </w:r>
      <w:r>
        <w:br/>
      </w:r>
      <w:r>
        <w:t xml:space="preserve">мени объединешя раздробленныхь коро- </w:t>
      </w:r>
      <w:r>
        <w:br/>
      </w:r>
      <w:r>
        <w:t xml:space="preserve">левствъ подъ властью Вессекской династ!и. </w:t>
      </w:r>
      <w:r>
        <w:br/>
      </w:r>
      <w:r>
        <w:t xml:space="preserve">Въ качествЪ такового, В. собирался время </w:t>
      </w:r>
      <w:r>
        <w:br/>
      </w:r>
      <w:r>
        <w:t xml:space="preserve">отъ времени, въ зависимости оть политич. </w:t>
      </w:r>
      <w:r>
        <w:br/>
      </w:r>
      <w:r>
        <w:t xml:space="preserve">причинъ и общественныхь нуждъ, по раз- </w:t>
      </w:r>
      <w:r>
        <w:br/>
      </w:r>
      <w:r>
        <w:t xml:space="preserve">личнымъ городамъ для учасмя въ управ- </w:t>
      </w:r>
      <w:r>
        <w:br/>
      </w:r>
      <w:r>
        <w:t xml:space="preserve">левши и законодательствЪ страны; инища- </w:t>
      </w:r>
      <w:r>
        <w:br/>
      </w:r>
      <w:r>
        <w:t xml:space="preserve">тива созыва В. исходила отъ короля, и чле- </w:t>
      </w:r>
      <w:r>
        <w:br/>
      </w:r>
      <w:r>
        <w:t xml:space="preserve">ны его, \УЦап’ы, собирались по особымъ </w:t>
      </w:r>
      <w:r>
        <w:br/>
      </w:r>
      <w:r>
        <w:t xml:space="preserve">приглашенямъ. Число В. за весь перодъ </w:t>
      </w:r>
      <w:r>
        <w:br/>
      </w:r>
      <w:r>
        <w:t xml:space="preserve">англосаксонской династи достигаетъ 147, </w:t>
      </w:r>
      <w:r>
        <w:br/>
      </w:r>
      <w:r>
        <w:t xml:space="preserve">и въ памятникахъ на ряду съ \Цепазе- </w:t>
      </w:r>
      <w:r>
        <w:br/>
      </w:r>
      <w:r>
        <w:t xml:space="preserve">шо ветрфчаются и иныя назван!я: таеоа </w:t>
      </w:r>
      <w:r>
        <w:br/>
      </w:r>
      <w:r>
        <w:t xml:space="preserve">сита, соттиаие сопел, Мсве!-Бипо и </w:t>
      </w:r>
      <w:r>
        <w:br/>
      </w:r>
      <w:r>
        <w:t xml:space="preserve">т. п, а \УНап’ы часто именуются решеез, </w:t>
      </w:r>
      <w:r>
        <w:br/>
      </w:r>
      <w:r>
        <w:t xml:space="preserve">ша)огез и т. п. ВнЪшея формы дзятель- </w:t>
      </w:r>
      <w:r>
        <w:br/>
      </w:r>
      <w:r>
        <w:t xml:space="preserve">ности этого учреждевя сложились еще въ </w:t>
      </w:r>
      <w:r>
        <w:br/>
      </w:r>
      <w:r>
        <w:t xml:space="preserve">рання времена боле или мене опредЪ- </w:t>
      </w:r>
      <w:r>
        <w:br/>
      </w:r>
      <w:r>
        <w:t xml:space="preserve">леннымъ образомъ, но внутренн! харак- </w:t>
      </w:r>
      <w:r>
        <w:br/>
      </w:r>
      <w:r>
        <w:t xml:space="preserve">теръ его и значеше послЪ разныхъ коле- </w:t>
      </w:r>
      <w:r>
        <w:br/>
      </w:r>
      <w:r>
        <w:t xml:space="preserve">бани рззко м5няютея къ концу пер!ода. </w:t>
      </w:r>
      <w:r>
        <w:br/>
      </w:r>
      <w:r>
        <w:t xml:space="preserve">Когда государства англосакеонсвюя были </w:t>
      </w:r>
      <w:r>
        <w:br/>
      </w:r>
      <w:r>
        <w:t xml:space="preserve">раздроблены, В. дЪйствуеть съ характе- </w:t>
      </w:r>
      <w:r>
        <w:br/>
      </w:r>
      <w:r>
        <w:t xml:space="preserve">ромъ сейма, выражающато волю господ- </w:t>
      </w:r>
      <w:r>
        <w:br/>
      </w:r>
      <w:r>
        <w:t xml:space="preserve">ствующаго народа; участвуютъ въ немъ </w:t>
      </w:r>
      <w:r>
        <w:br/>
      </w:r>
      <w:r>
        <w:t xml:space="preserve">всЪ свободные землевладъльцы и духовен- </w:t>
      </w:r>
      <w:r>
        <w:br/>
      </w:r>
      <w:r>
        <w:t xml:space="preserve">ство, какъ наставникъ народа. Объеди- </w:t>
      </w:r>
      <w:r>
        <w:br/>
      </w:r>
      <w:r>
        <w:t xml:space="preserve">нене королевствъ, раздвинувъ границы </w:t>
      </w:r>
      <w:r>
        <w:br/>
      </w:r>
      <w:r>
        <w:t xml:space="preserve">цфлой территори, повело къ измнешю </w:t>
      </w:r>
      <w:r>
        <w:br/>
      </w:r>
      <w:r>
        <w:t xml:space="preserve">всенародн. сейма въ собране болЪе силь- </w:t>
      </w:r>
      <w:r>
        <w:br/>
      </w:r>
      <w:r>
        <w:t xml:space="preserve">ныхъ и втятельныхь элементовъ; отда- </w:t>
      </w:r>
      <w:r>
        <w:br/>
      </w:r>
      <w:r>
        <w:t xml:space="preserve">ленность центра, различное въ разное вре- </w:t>
      </w:r>
      <w:r>
        <w:br/>
      </w:r>
      <w:r>
        <w:t xml:space="preserve">мя географическое положене сборн. пунк- </w:t>
      </w:r>
      <w:r>
        <w:br/>
      </w:r>
      <w:r>
        <w:t xml:space="preserve">товъ. В., возрастающее усилене королевек. </w:t>
      </w:r>
      <w:r>
        <w:br/>
      </w:r>
      <w:r>
        <w:t xml:space="preserve">власти, все это фактически, устраняетъ пра- </w:t>
      </w:r>
      <w:r>
        <w:br/>
      </w:r>
      <w:r>
        <w:t xml:space="preserve">во личнаго участя, и оно все болфеси 00- </w:t>
      </w:r>
      <w:r>
        <w:br/>
      </w:r>
      <w:r>
        <w:t xml:space="preserve">ле уступаеть мЪсто назначению \/цап’овь </w:t>
      </w:r>
      <w:r>
        <w:br/>
      </w:r>
      <w:r>
        <w:t xml:space="preserve">королемъ изъ лицъ военной, полицейской, </w:t>
      </w:r>
      <w:r>
        <w:br/>
      </w:r>
      <w:r>
        <w:t xml:space="preserve">церковной и судебной администрацщи; толь- </w:t>
      </w:r>
      <w:r>
        <w:br/>
      </w:r>
      <w:r>
        <w:t xml:space="preserve">ко выбиШе представители духовенства и </w:t>
      </w:r>
      <w:r>
        <w:br/>
      </w:r>
      <w:r>
        <w:t xml:space="preserve">бывшихь владфтельныхь домовъ, да Ва]- </w:t>
      </w:r>
      <w:r>
        <w:br/>
      </w:r>
      <w:r>
        <w:t xml:space="preserve">Чогшаю’ы, обративицеся изъ наслЪдетвен- </w:t>
      </w:r>
      <w:r>
        <w:br/>
      </w:r>
      <w:r>
        <w:t xml:space="preserve">ныхъ правителей въ простыхъ делегатовъ, </w:t>
      </w:r>
      <w:r>
        <w:br/>
      </w:r>
      <w:r>
        <w:t xml:space="preserve">продолжають участвовать по праву лична- </w:t>
      </w:r>
      <w:r>
        <w:br/>
      </w:r>
      <w:r>
        <w:t xml:space="preserve">то голоса, и, какъ уступка старинЪ, на- </w:t>
      </w:r>
      <w:r>
        <w:br/>
      </w:r>
      <w:r>
        <w:t xml:space="preserve">родъ той мЪетности, гдЪ собирается В., </w:t>
      </w:r>
      <w:r>
        <w:br/>
      </w:r>
      <w:r>
        <w:t xml:space="preserve">присутствуетъь при его совъщани, иногда </w:t>
      </w:r>
      <w:r>
        <w:br/>
      </w:r>
      <w:r>
        <w:t xml:space="preserve">позволяя себЪ одобрять его дЪйстя кри- </w:t>
      </w:r>
      <w:r>
        <w:br/>
      </w:r>
      <w:r>
        <w:t xml:space="preserve">ками. Такимъ обр., прежняя англ. демо- </w:t>
      </w:r>
      <w:r>
        <w:br/>
      </w:r>
      <w:r>
        <w:t xml:space="preserve">края вырождается въ узкую землевла- </w:t>
      </w:r>
      <w:r>
        <w:br/>
      </w:r>
      <w:r>
        <w:t xml:space="preserve">дьльческую олигарх; выборнаго начала </w:t>
      </w:r>
      <w:r>
        <w:br/>
      </w:r>
      <w:r>
        <w:t xml:space="preserve">нъть и слвда, ныть и слЪда предетави-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тельства оть городовъ. Общее число \1- </w:t>
      </w:r>
      <w:r>
        <w:br/>
      </w:r>
      <w:r>
        <w:t xml:space="preserve">{ап’овъ, какъ видно изъ подписей на сей- </w:t>
      </w:r>
      <w:r>
        <w:br/>
      </w:r>
      <w:r>
        <w:t xml:space="preserve">мовыхъ актахъ, колеблется между 90 и </w:t>
      </w:r>
      <w:r>
        <w:br/>
      </w:r>
      <w:r>
        <w:t xml:space="preserve">100, поднимаясь одинъ разъ до 106, и </w:t>
      </w:r>
      <w:r>
        <w:br/>
      </w:r>
      <w:r>
        <w:t xml:space="preserve">нер$дко понижаясь до 20 и менЪе. Не- </w:t>
      </w:r>
      <w:r>
        <w:br/>
      </w:r>
      <w:r>
        <w:t xml:space="preserve">смотря на различные титулы должностныхъ </w:t>
      </w:r>
      <w:r>
        <w:br/>
      </w:r>
      <w:r>
        <w:t xml:space="preserve">лицъ и \КЦап’овъ, всЪ они имфли между </w:t>
      </w:r>
      <w:r>
        <w:br/>
      </w:r>
      <w:r>
        <w:t xml:space="preserve">собою то общее, что принадлежали къ клас- </w:t>
      </w:r>
      <w:r>
        <w:br/>
      </w:r>
      <w:r>
        <w:t xml:space="preserve">су землевладЪльцевъ, и ихъ экономическая </w:t>
      </w:r>
      <w:r>
        <w:br/>
      </w:r>
      <w:r>
        <w:t xml:space="preserve">сила и корпоративное вляве дфйствовали </w:t>
      </w:r>
      <w:r>
        <w:br/>
      </w:r>
      <w:r>
        <w:t xml:space="preserve">на королевскую власть очень рЪшительно, </w:t>
      </w:r>
      <w:r>
        <w:br/>
      </w:r>
      <w:r>
        <w:t xml:space="preserve">служа ей противовЪсомъ, на что указыва- </w:t>
      </w:r>
      <w:r>
        <w:br/>
      </w:r>
      <w:r>
        <w:t xml:space="preserve">етъ и энергичный слогъ сеймовыхъ поста- </w:t>
      </w:r>
      <w:r>
        <w:br/>
      </w:r>
      <w:r>
        <w:t xml:space="preserve">новленй. Компетенщя В. 4е ]аге предетав- </w:t>
      </w:r>
      <w:r>
        <w:br/>
      </w:r>
      <w:r>
        <w:t xml:space="preserve">ляла собою всю широту полновлаетя, при- </w:t>
      </w:r>
      <w:r>
        <w:br/>
      </w:r>
      <w:r>
        <w:t xml:space="preserve">сущаго учредительному конгрессу, законо- </w:t>
      </w:r>
      <w:r>
        <w:br/>
      </w:r>
      <w:r>
        <w:t xml:space="preserve">дательному органу, церковн. синоду, высш. </w:t>
      </w:r>
      <w:r>
        <w:br/>
      </w:r>
      <w:r>
        <w:t xml:space="preserve">исполнит. и судебн. учрежден1ю. Даже силь- </w:t>
      </w:r>
      <w:r>
        <w:br/>
      </w:r>
      <w:r>
        <w:t xml:space="preserve">ньйние короли не рёшались открыто пор- </w:t>
      </w:r>
      <w:r>
        <w:br/>
      </w:r>
      <w:r>
        <w:t xml:space="preserve">вать связь съ В.: такъ, если санкщя коро- </w:t>
      </w:r>
      <w:r>
        <w:br/>
      </w:r>
      <w:r>
        <w:t xml:space="preserve">ля требовалась по цфлому ряду вопросовъ, </w:t>
      </w:r>
      <w:r>
        <w:br/>
      </w:r>
      <w:r>
        <w:t xml:space="preserve">какь назначене на должности, утвержде- </w:t>
      </w:r>
      <w:r>
        <w:br/>
      </w:r>
      <w:r>
        <w:t xml:space="preserve">йе постановленй церкви, изм5нене внзш- </w:t>
      </w:r>
      <w:r>
        <w:br/>
      </w:r>
      <w:r>
        <w:t xml:space="preserve">няго устройства ея и мн. др., то при за- </w:t>
      </w:r>
      <w:r>
        <w:br/>
      </w:r>
      <w:r>
        <w:t xml:space="preserve">ключени договоровъ, при призыв мили- </w:t>
      </w:r>
      <w:r>
        <w:br/>
      </w:r>
      <w:r>
        <w:t xml:space="preserve">ци, особенно при аллодификацщи фольклан- </w:t>
      </w:r>
      <w:r>
        <w:br/>
      </w:r>
      <w:r>
        <w:t xml:space="preserve">да въ памятникахъ прямо говорится о не- </w:t>
      </w:r>
      <w:r>
        <w:br/>
      </w:r>
      <w:r>
        <w:t xml:space="preserve">обходимомъ соглафи В. Такимъ обр., въ </w:t>
      </w:r>
      <w:r>
        <w:br/>
      </w:r>
      <w:r>
        <w:t xml:space="preserve">своихъ взаимоотношеншяхъ В. и кор. огра- </w:t>
      </w:r>
      <w:r>
        <w:br/>
      </w:r>
      <w:r>
        <w:t xml:space="preserve">ничивали другъ друга, и эта то основная </w:t>
      </w:r>
      <w:r>
        <w:br/>
      </w:r>
      <w:r>
        <w:t xml:space="preserve">идея В. была сохранена и развита самими </w:t>
      </w:r>
      <w:r>
        <w:br/>
      </w:r>
      <w:r>
        <w:t xml:space="preserve">нормандцами, послЪ того какъ онъ обра- </w:t>
      </w:r>
      <w:r>
        <w:br/>
      </w:r>
      <w:r>
        <w:t xml:space="preserve">тился въ „Королевскай СовЪфтъ“. В. можеть </w:t>
      </w:r>
      <w:r>
        <w:br/>
      </w:r>
      <w:r>
        <w:t xml:space="preserve">быть разсматриваемъ, какъ первоначаль- </w:t>
      </w:r>
      <w:r>
        <w:br/>
      </w:r>
      <w:r>
        <w:t xml:space="preserve">ная ячейка, изъ которой выросли англй- </w:t>
      </w:r>
      <w:r>
        <w:br/>
      </w:r>
      <w:r>
        <w:t xml:space="preserve">сыя вольности. Несмотря на свои узко- </w:t>
      </w:r>
      <w:r>
        <w:br/>
      </w:r>
      <w:r>
        <w:t xml:space="preserve">олигархичесые интересы, \МЦап’ы все же </w:t>
      </w:r>
      <w:r>
        <w:br/>
      </w:r>
      <w:r>
        <w:t xml:space="preserve">были носителями и хранителями исконнаго </w:t>
      </w:r>
      <w:r>
        <w:br/>
      </w:r>
      <w:r>
        <w:t xml:space="preserve">англосаксонск. нацон. права. См. @пе! 5% </w:t>
      </w:r>
      <w:r>
        <w:br/>
      </w:r>
      <w:r>
        <w:t xml:space="preserve">ЕпёИзсве Уег{аззипазвезсы се (русск. пер.</w:t>
      </w:r>
    </w:p>
    <w:p>
      <w:pPr>
        <w:pStyle w:val="Normal"/>
      </w:pPr>
      <w:r>
        <w:t xml:space="preserve">Венгерова, 1884); РВИ!ррз, ЕпЕНзере </w:t>
      </w:r>
      <w:r>
        <w:br/>
      </w:r>
      <w:r>
        <w:t xml:space="preserve">Весйз ипа Вес звезе се. Обиие труды </w:t>
      </w:r>
      <w:r>
        <w:br/>
      </w:r>
      <w:r>
        <w:t xml:space="preserve">по истори Ангши Маколея, Фримана,</w:t>
      </w:r>
    </w:p>
    <w:p>
      <w:pPr>
        <w:pStyle w:val="Normal"/>
      </w:pPr>
      <w:r>
        <w:t xml:space="preserve">Грина и др.</w:t>
      </w:r>
    </w:p>
    <w:p>
      <w:pPr>
        <w:pStyle w:val="Normal"/>
      </w:pPr>
      <w:r>
        <w:t xml:space="preserve">Витень или Витенесъ, вел. кн. ли- </w:t>
      </w:r>
      <w:r>
        <w:br/>
      </w:r>
      <w:r>
        <w:t xml:space="preserve">товсюй съ 1291 по 1315г. СвЪдЪшя о немъ, </w:t>
      </w:r>
      <w:r>
        <w:br/>
      </w:r>
      <w:r>
        <w:t xml:space="preserve">почернаемыя главнымъ образомъ изъ хро- </w:t>
      </w:r>
      <w:r>
        <w:br/>
      </w:r>
      <w:r>
        <w:t xml:space="preserve">ники Стрыйковскаго и краткихъ упомина- </w:t>
      </w:r>
      <w:r>
        <w:br/>
      </w:r>
      <w:r>
        <w:t xml:space="preserve">вй Длугоша, Быховца и др. хронистовъ, </w:t>
      </w:r>
      <w:r>
        <w:br/>
      </w:r>
      <w:r>
        <w:t xml:space="preserve">до того разнорзчивы, что установить по- </w:t>
      </w:r>
      <w:r>
        <w:br/>
      </w:r>
      <w:r>
        <w:t xml:space="preserve">ложительныя даты невозможно. Обыкно- </w:t>
      </w:r>
      <w:r>
        <w:br/>
      </w:r>
      <w:r>
        <w:t xml:space="preserve">венно считаютъ В. сыномъ Лютувера; род. </w:t>
      </w:r>
      <w:r>
        <w:br/>
      </w:r>
      <w:r>
        <w:t xml:space="preserve">1232, держалъ въ своемъ владЪи удЪлъ, </w:t>
      </w:r>
      <w:r>
        <w:br/>
      </w:r>
      <w:r>
        <w:t xml:space="preserve">столицей котораго была Эйрагола. По смер- </w:t>
      </w:r>
      <w:r>
        <w:br/>
      </w:r>
      <w:r>
        <w:t xml:space="preserve">ти Лютувера В. выступаетъ единовластнымъ </w:t>
      </w:r>
      <w:r>
        <w:br/>
      </w:r>
      <w:r>
        <w:t xml:space="preserve">правителемъ Литвы. Правлеше его непре- </w:t>
      </w:r>
      <w:r>
        <w:br/>
      </w:r>
      <w:r>
        <w:t xml:space="preserve">рывная цфиь войнъ, которыя онъ велъ съ </w:t>
      </w:r>
      <w:r>
        <w:br/>
      </w:r>
      <w:r>
        <w:t xml:space="preserve">перемннымъ успьхомъ то съ Польшей, то </w:t>
      </w:r>
      <w:r>
        <w:br/>
      </w:r>
      <w:r>
        <w:t xml:space="preserve">съ орденомъ. Такъ, 1292 онъ опустошилъ </w:t>
      </w:r>
      <w:r>
        <w:br/>
      </w:r>
      <w:r>
        <w:t xml:space="preserve">Куявы, въ сибдующЕ годы воевалъь съ кре- </w:t>
      </w:r>
      <w:r>
        <w:br/>
      </w:r>
      <w:r>
        <w:t xml:space="preserve">стоносцами, 1298, пользуясь распрей арх!- </w:t>
      </w:r>
      <w:r>
        <w:br/>
      </w:r>
      <w:r>
        <w:t xml:space="preserve">епископа рижскаго съ магистромъ мече- </w:t>
      </w:r>
      <w:r>
        <w:br/>
      </w:r>
      <w:r>
        <w:t xml:space="preserve">носцевъ, поразилъ орденъ, но потомъ самъ </w:t>
      </w:r>
      <w:r>
        <w:br/>
      </w:r>
      <w:r>
        <w:t xml:space="preserve">былъ разбить. В. былъ послвднй князь </w:t>
      </w:r>
      <w:r>
        <w:br/>
      </w:r>
      <w:r>
        <w:t xml:space="preserve">дикой языческой Литвы. По нфкоторымъ </w:t>
      </w:r>
      <w:r>
        <w:br/>
      </w:r>
      <w:r>
        <w:t xml:space="preserve">извЪепямъ онъ былъ убитъ Гедиминомъ, </w:t>
      </w:r>
      <w:r>
        <w:br/>
      </w:r>
      <w:r>
        <w:t xml:space="preserve">по другимъ — мирно скончался и погре- </w:t>
      </w:r>
      <w:r>
        <w:br/>
      </w:r>
      <w:r>
        <w:t xml:space="preserve">бенъ съ княжескими почестями.</w:t>
      </w:r>
    </w:p>
    <w:p>
      <w:pPr>
        <w:pStyle w:val="Normal"/>
      </w:pPr>
      <w:r>
        <w:t xml:space="preserve">Витинь — ВИТЗЕНЪ.</w:t>
      </w:r>
    </w:p>
    <w:p>
      <w:pPr>
        <w:pStyle w:val="Normal"/>
      </w:pPr>
      <w:r>
        <w:t xml:space="preserve">Витербо. округъ Римской провинщи </w:t>
      </w:r>
      <w:r>
        <w:br/>
      </w:r>
      <w:r>
        <w:t xml:space="preserve">(Италия), 369 м. надъ у. м., живописно рас- </w:t>
      </w:r>
      <w:r>
        <w:br/>
      </w:r>
      <w:r>
        <w:t xml:space="preserve">положенъ на сЪв.-зап. сторонё Монте Чи- </w:t>
      </w:r>
      <w:r>
        <w:br/>
      </w:r>
      <w:r>
        <w:t xml:space="preserve">мино (1056 м.), при ж. д. епископ. рези- </w:t>
      </w:r>
      <w:r>
        <w:br/>
      </w:r>
      <w:r>
        <w:t xml:space="preserve">денця; въ гор. находятся старыя стЪны </w:t>
      </w:r>
      <w:r>
        <w:br/>
      </w:r>
      <w:r>
        <w:t xml:space="preserve">съ башнями, соб. Санъ-Лоренцо (романская </w:t>
      </w:r>
      <w:r>
        <w:br/>
      </w:r>
      <w:r>
        <w:t xml:space="preserve">базилика съ колоннами ХИ в.) съ гробни- </w:t>
      </w:r>
      <w:r>
        <w:br/>
      </w:r>
      <w:r>
        <w:t xml:space="preserve">цами нзсколькихъ папъ и красивой баш- </w:t>
      </w:r>
      <w:r>
        <w:br/>
      </w:r>
      <w:r>
        <w:t xml:space="preserve">ней, церкви Санъ- Франческо съ гробницей </w:t>
      </w:r>
      <w:r>
        <w:br/>
      </w:r>
      <w:r>
        <w:t xml:space="preserve">Адрана \ и Санта Мар!а делла Верита съ </w:t>
      </w:r>
      <w:r>
        <w:br/>
      </w:r>
      <w:r>
        <w:t xml:space="preserve">фресками 1469, Палаццо Коммунале (ХУ в.) </w:t>
      </w:r>
      <w:r>
        <w:br/>
      </w:r>
      <w:r>
        <w:t xml:space="preserve">съ коллекщей этрусскихъ древностей и кар- </w:t>
      </w:r>
      <w:r>
        <w:br/>
      </w:r>
      <w:r>
        <w:t xml:space="preserve">тинЪ, остатки епископ. дворца, въ кот. съ </w:t>
      </w:r>
      <w:r>
        <w:br/>
      </w:r>
      <w:r>
        <w:t xml:space="preserve">1261—81 происходили выборы 6 папъ, кра- </w:t>
      </w:r>
      <w:r>
        <w:br/>
      </w:r>
      <w:r>
        <w:t xml:space="preserve">сивые фонтаны, между ними Фонтана Гран- </w:t>
      </w:r>
      <w:r>
        <w:br/>
      </w:r>
      <w:r>
        <w:t xml:space="preserve">де (1206—79) и Делла Рокка, лицей, гим- </w:t>
      </w:r>
      <w:r>
        <w:br/>
      </w:r>
      <w:r>
        <w:t xml:space="preserve">назя, техническй  институтъ, техническая </w:t>
      </w:r>
      <w:r>
        <w:br/>
      </w:r>
      <w:r>
        <w:t xml:space="preserve">школа, семинар!я, библотека, производство </w:t>
      </w:r>
      <w:r>
        <w:br/>
      </w:r>
      <w:r>
        <w:t xml:space="preserve">сукна, кожи, бумаги, игральныхь карть, </w:t>
      </w:r>
      <w:r>
        <w:br/>
      </w:r>
      <w:r>
        <w:t xml:space="preserve">спичекъ, мыла ит. д. и (1881) 15,279 (какъ </w:t>
      </w:r>
      <w:r>
        <w:br/>
      </w:r>
      <w:r>
        <w:t xml:space="preserve">община 19,564) жит. Въ окрестностяхъ В. </w:t>
      </w:r>
      <w:r>
        <w:br/>
      </w:r>
      <w:r>
        <w:t xml:space="preserve">находятся нЪсколько теплыхъ источниковъ, </w:t>
      </w:r>
      <w:r>
        <w:br/>
      </w:r>
      <w:r>
        <w:t xml:space="preserve">такъ къ з. сВрный источникъ Буликаме </w:t>
      </w:r>
      <w:r>
        <w:br/>
      </w:r>
      <w:r>
        <w:t xml:space="preserve">съ извЪстнымъ водолзч заведешемъ.</w:t>
      </w:r>
    </w:p>
    <w:p>
      <w:pPr>
        <w:pStyle w:val="Normal"/>
      </w:pPr>
      <w:r>
        <w:t xml:space="preserve">Витеритъ, минер. изъ группы карбо- </w:t>
      </w:r>
      <w:r>
        <w:br/>
      </w:r>
      <w:r>
        <w:t xml:space="preserve">натовъ, рздко ветрЪЬчается въ ромбическ. </w:t>
      </w:r>
      <w:r>
        <w:br/>
      </w:r>
      <w:r>
        <w:t xml:space="preserve">кристаллахъ, изоморфныхъ съ араго- </w:t>
      </w:r>
      <w:r>
        <w:br/>
      </w:r>
      <w:r>
        <w:t xml:space="preserve">нитомьъ (см.), чаще въ лучистошестова </w:t>
      </w:r>
      <w:r>
        <w:br/>
      </w:r>
      <w:r>
        <w:t xml:space="preserve">тыхъ аггрегатахь шаровидной и грозде- </w:t>
      </w:r>
      <w:r>
        <w:br/>
      </w:r>
      <w:r>
        <w:t xml:space="preserve">видной формы; безцвВтенъ, чаще сЪрова- </w:t>
      </w:r>
      <w:r>
        <w:br/>
      </w:r>
      <w:r>
        <w:t xml:space="preserve">тыхъ и желтоватыхъ оттвнковъ, просвъчи- </w:t>
      </w:r>
      <w:r>
        <w:br/>
      </w:r>
      <w:r>
        <w:t xml:space="preserve">ваетъ, съ стекл. блескомъ. Тв. 3— 3,5, уд. </w:t>
      </w:r>
      <w:r>
        <w:br/>
      </w:r>
      <w:r>
        <w:t xml:space="preserve">в. 42—4,;. Состоить изъ углекислаго ба- </w:t>
      </w:r>
      <w:r>
        <w:br/>
      </w:r>
      <w:r>
        <w:t xml:space="preserve">ря Ва С0.. Находится въ Силези, Зальц- </w:t>
      </w:r>
      <w:r>
        <w:br/>
      </w:r>
      <w:r>
        <w:t xml:space="preserve">бургВ, Штири, НортёмберлэндЪ, Кёмбер- </w:t>
      </w:r>
      <w:r>
        <w:br/>
      </w:r>
      <w:r>
        <w:t xml:space="preserve">лэндЬ, ЛэнкэширЪ. Въ Росеи извЪетенъ </w:t>
      </w:r>
      <w:r>
        <w:br/>
      </w:r>
      <w:r>
        <w:t xml:space="preserve">въ небольшихъ количествахь въ ЗмВино- </w:t>
      </w:r>
      <w:r>
        <w:br/>
      </w:r>
      <w:r>
        <w:t xml:space="preserve">горскомъ рудникЪ Алтая. В. добывается </w:t>
      </w:r>
      <w:r>
        <w:br/>
      </w:r>
      <w:r>
        <w:t xml:space="preserve">для получешя различн. баритовыхъ солей </w:t>
      </w:r>
      <w:r>
        <w:br/>
      </w:r>
      <w:r>
        <w:t xml:space="preserve">и др. препаратовъ, непосредственно въ </w:t>
      </w:r>
      <w:r>
        <w:br/>
      </w:r>
      <w:r>
        <w:t xml:space="preserve">порошкЪ употребляется‘для отравы крысъ.</w:t>
      </w:r>
    </w:p>
    <w:p>
      <w:pPr>
        <w:pStyle w:val="Normal"/>
      </w:pPr>
      <w:r>
        <w:t xml:space="preserve">Витерегеймъ, Эдуардъ, сакс. госу- </w:t>
      </w:r>
      <w:r>
        <w:br/>
      </w:r>
      <w:r>
        <w:t xml:space="preserve">дарств. дЪятель, род. 1789, ум. 1865, изу- </w:t>
      </w:r>
      <w:r>
        <w:br/>
      </w:r>
      <w:r>
        <w:t xml:space="preserve">чалъ правовфдве въ Лейпциг, прини- </w:t>
      </w:r>
      <w:r>
        <w:br/>
      </w:r>
      <w:r>
        <w:t xml:space="preserve">малъ участе въ походахъ 1813—14, 1840 </w:t>
      </w:r>
      <w:r>
        <w:br/>
      </w:r>
      <w:r>
        <w:t xml:space="preserve">сдлался министромъ вЪроисповздашй и </w:t>
      </w:r>
      <w:r>
        <w:br/>
      </w:r>
      <w:r>
        <w:t xml:space="preserve">народн. просвЪщен1я, основалъ академпо </w:t>
      </w:r>
      <w:r>
        <w:br/>
      </w:r>
      <w:r>
        <w:t xml:space="preserve">наукъ въ Лейпциг. ПослЪ отставки 1853 </w:t>
      </w:r>
      <w:r>
        <w:br/>
      </w:r>
      <w:r>
        <w:t xml:space="preserve">удалился въ свое имфне. Онъ написалъ; </w:t>
      </w:r>
      <w:r>
        <w:br/>
      </w:r>
      <w:r>
        <w:t xml:space="preserve">„Ге Петоктайе ш Пеи{ёзсШата“ (Лейпц., </w:t>
      </w:r>
      <w:r>
        <w:br/>
      </w:r>
      <w:r>
        <w:t xml:space="preserve">1848); „Оег Еее 4ез @егшал!еиз ап аег </w:t>
      </w:r>
      <w:r>
        <w:br/>
      </w:r>
      <w:r>
        <w:t xml:space="preserve">Мезег“ (1850); „Хиг Уогвеземее Чет{5сВег </w:t>
      </w:r>
      <w:r>
        <w:br/>
      </w:r>
      <w:r>
        <w:t xml:space="preserve">Мабоп“ (1852); „@езсв1сВе 4ег УбЩЖегмал- </w:t>
      </w:r>
      <w:r>
        <w:br/>
      </w:r>
      <w:r>
        <w:t xml:space="preserve">Чегипя“ (1882). См. у. \М1еЪел, Е@- </w:t>
      </w:r>
      <w:r>
        <w:br/>
      </w:r>
      <w:r>
        <w:t xml:space="preserve">ага у. УЛеегзВениа (Лейпц., 1865).</w:t>
      </w:r>
    </w:p>
    <w:p>
      <w:pPr>
        <w:pStyle w:val="Normal"/>
      </w:pPr>
      <w:r>
        <w:t xml:space="preserve">Витзентъ (\15еп), Николай Корне- </w:t>
      </w:r>
      <w:r>
        <w:br/>
      </w:r>
      <w:r>
        <w:t xml:space="preserve">луй, бургомистръ г. Амстердама и депутатъ </w:t>
      </w:r>
      <w:r>
        <w:br/>
      </w:r>
      <w:r>
        <w:t xml:space="preserve">въ Нидерл. парламентЪ, авторъ сочинен]я </w:t>
      </w:r>
      <w:r>
        <w:br/>
      </w:r>
      <w:r>
        <w:t xml:space="preserve">о „Озв. и Вост. Татар!и“ и корреспондентъ </w:t>
      </w:r>
      <w:r>
        <w:br/>
      </w:r>
      <w:r>
        <w:t xml:space="preserve">Петра Великаго, р. 1641, ум. 1717. Знатное </w:t>
      </w:r>
      <w:r>
        <w:br/>
      </w:r>
      <w:r>
        <w:t xml:space="preserve">происхожден!е и богатство открыли ему </w:t>
      </w:r>
      <w:r>
        <w:br/>
      </w:r>
      <w:r>
        <w:t xml:space="preserve">путь къ высшимъ обществ. должностямъ; </w:t>
      </w:r>
      <w:r>
        <w:br/>
      </w:r>
      <w:r>
        <w:t xml:space="preserve">но помимо того онъ былъ изв стенъ, какъ </w:t>
      </w:r>
      <w:r>
        <w:br/>
      </w:r>
      <w:r>
        <w:t xml:space="preserve">вшятельный покровитель наукъ и искусствъ, </w:t>
      </w:r>
      <w:r>
        <w:br/>
      </w:r>
      <w:r>
        <w:t xml:space="preserve">который „со страстью стремился обогащать </w:t>
      </w:r>
      <w:r>
        <w:br/>
      </w:r>
      <w:r>
        <w:t xml:space="preserve">себя познашями, тратилъ большя деньги </w:t>
      </w:r>
      <w:r>
        <w:br/>
      </w:r>
      <w:r>
        <w:t xml:space="preserve">на посылку во вов страны опытныхъ лю- </w:t>
      </w:r>
      <w:r>
        <w:br/>
      </w:r>
      <w:r>
        <w:t xml:space="preserve">дей для собирав!я всевозможныхъ рЪдко-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тельства оть городовъ. Общее число \1- </w:t>
      </w:r>
      <w:r>
        <w:br/>
      </w:r>
      <w:r>
        <w:t xml:space="preserve">{ап’овъ, какъ видно изъ подписей на сей- </w:t>
      </w:r>
      <w:r>
        <w:br/>
      </w:r>
      <w:r>
        <w:t xml:space="preserve">мовыхъ актахъ, колеблется между 90 и </w:t>
      </w:r>
      <w:r>
        <w:br/>
      </w:r>
      <w:r>
        <w:t xml:space="preserve">100, поднимаясь одинъ разъ до 106, и </w:t>
      </w:r>
      <w:r>
        <w:br/>
      </w:r>
      <w:r>
        <w:t xml:space="preserve">нер$дко понижаясь до 20 и менЪе. Не- </w:t>
      </w:r>
      <w:r>
        <w:br/>
      </w:r>
      <w:r>
        <w:t xml:space="preserve">смотря на различные титулы должностныхъ </w:t>
      </w:r>
      <w:r>
        <w:br/>
      </w:r>
      <w:r>
        <w:t xml:space="preserve">лицъ и \КЦап’овъ, всЪ они имфли между </w:t>
      </w:r>
      <w:r>
        <w:br/>
      </w:r>
      <w:r>
        <w:t xml:space="preserve">собою то общее, что принадлежали къ клас- </w:t>
      </w:r>
      <w:r>
        <w:br/>
      </w:r>
      <w:r>
        <w:t xml:space="preserve">су землевладЪльцевъ, и ихъ экономическая </w:t>
      </w:r>
      <w:r>
        <w:br/>
      </w:r>
      <w:r>
        <w:t xml:space="preserve">сила и корпоративное вляве дфйствовали </w:t>
      </w:r>
      <w:r>
        <w:br/>
      </w:r>
      <w:r>
        <w:t xml:space="preserve">на королевскую власть очень рЪшительно, </w:t>
      </w:r>
      <w:r>
        <w:br/>
      </w:r>
      <w:r>
        <w:t xml:space="preserve">служа ей противовЪсомъ, на что указыва- </w:t>
      </w:r>
      <w:r>
        <w:br/>
      </w:r>
      <w:r>
        <w:t xml:space="preserve">етъ и энергичный слогъ сеймовыхъ поста- </w:t>
      </w:r>
      <w:r>
        <w:br/>
      </w:r>
      <w:r>
        <w:t xml:space="preserve">новленй. Компетенщя В. 4е ]аге предетав- </w:t>
      </w:r>
      <w:r>
        <w:br/>
      </w:r>
      <w:r>
        <w:t xml:space="preserve">ляла собою всю широту полновлаетя, при- </w:t>
      </w:r>
      <w:r>
        <w:br/>
      </w:r>
      <w:r>
        <w:t xml:space="preserve">сущаго учредительному конгрессу, законо- </w:t>
      </w:r>
      <w:r>
        <w:br/>
      </w:r>
      <w:r>
        <w:t xml:space="preserve">дательному органу, церковн. синоду, высш. </w:t>
      </w:r>
      <w:r>
        <w:br/>
      </w:r>
      <w:r>
        <w:t xml:space="preserve">исполнит. и судебн. учрежден1ю. Даже силь- </w:t>
      </w:r>
      <w:r>
        <w:br/>
      </w:r>
      <w:r>
        <w:t xml:space="preserve">ньйние короли не рёшались открыто пор- </w:t>
      </w:r>
      <w:r>
        <w:br/>
      </w:r>
      <w:r>
        <w:t xml:space="preserve">вать связь съ В.: такъ, если санкщя коро- </w:t>
      </w:r>
      <w:r>
        <w:br/>
      </w:r>
      <w:r>
        <w:t xml:space="preserve">ля требовалась по цфлому ряду вопросовъ, </w:t>
      </w:r>
      <w:r>
        <w:br/>
      </w:r>
      <w:r>
        <w:t xml:space="preserve">какь назначене на должности, утвержде- </w:t>
      </w:r>
      <w:r>
        <w:br/>
      </w:r>
      <w:r>
        <w:t xml:space="preserve">йе постановленй церкви, изм5нене внзш- </w:t>
      </w:r>
      <w:r>
        <w:br/>
      </w:r>
      <w:r>
        <w:t xml:space="preserve">няго устройства ея и мн. др., то при за- </w:t>
      </w:r>
      <w:r>
        <w:br/>
      </w:r>
      <w:r>
        <w:t xml:space="preserve">ключени договоровъ, при призыв мили- </w:t>
      </w:r>
      <w:r>
        <w:br/>
      </w:r>
      <w:r>
        <w:t xml:space="preserve">ци, особенно при аллодификацщи фольклан- </w:t>
      </w:r>
      <w:r>
        <w:br/>
      </w:r>
      <w:r>
        <w:t xml:space="preserve">да въ памятникахъ прямо говорится о не- </w:t>
      </w:r>
      <w:r>
        <w:br/>
      </w:r>
      <w:r>
        <w:t xml:space="preserve">обходимомъ соглафи В. Такимъ обр., въ </w:t>
      </w:r>
      <w:r>
        <w:br/>
      </w:r>
      <w:r>
        <w:t xml:space="preserve">своихъ взаимоотношеншяхъ В. и кор. огра- </w:t>
      </w:r>
      <w:r>
        <w:br/>
      </w:r>
      <w:r>
        <w:t xml:space="preserve">ничивали другъ друга, и эта то основная </w:t>
      </w:r>
      <w:r>
        <w:br/>
      </w:r>
      <w:r>
        <w:t xml:space="preserve">идея В. была сохранена и развита самими </w:t>
      </w:r>
      <w:r>
        <w:br/>
      </w:r>
      <w:r>
        <w:t xml:space="preserve">нормандцами, послЪ того какъ онъ обра- </w:t>
      </w:r>
      <w:r>
        <w:br/>
      </w:r>
      <w:r>
        <w:t xml:space="preserve">тился въ „Королевскай СовЪфтъ“. В. можеть </w:t>
      </w:r>
      <w:r>
        <w:br/>
      </w:r>
      <w:r>
        <w:t xml:space="preserve">быть разсматриваемъ, какъ первоначаль- </w:t>
      </w:r>
      <w:r>
        <w:br/>
      </w:r>
      <w:r>
        <w:t xml:space="preserve">ная ячейка, изъ которой выросли англй- </w:t>
      </w:r>
      <w:r>
        <w:br/>
      </w:r>
      <w:r>
        <w:t xml:space="preserve">сыя вольности. Несмотря на свои узко- </w:t>
      </w:r>
      <w:r>
        <w:br/>
      </w:r>
      <w:r>
        <w:t xml:space="preserve">олигархичесые интересы, \МЦап’ы все же </w:t>
      </w:r>
      <w:r>
        <w:br/>
      </w:r>
      <w:r>
        <w:t xml:space="preserve">были носителями и хранителями исконнаго </w:t>
      </w:r>
      <w:r>
        <w:br/>
      </w:r>
      <w:r>
        <w:t xml:space="preserve">англосаксонск. нацон. права. См. @пе! 5% </w:t>
      </w:r>
      <w:r>
        <w:br/>
      </w:r>
      <w:r>
        <w:t xml:space="preserve">ЕпёИзсве Уег{аззипазвезсы се (русск. пер.</w:t>
      </w:r>
    </w:p>
    <w:p>
      <w:pPr>
        <w:pStyle w:val="Normal"/>
      </w:pPr>
      <w:r>
        <w:t xml:space="preserve">Венгерова, 1884); РВИ!ррз, ЕпЕНзере </w:t>
      </w:r>
      <w:r>
        <w:br/>
      </w:r>
      <w:r>
        <w:t xml:space="preserve">Весйз ипа Вес звезе се. Обиие труды </w:t>
      </w:r>
      <w:r>
        <w:br/>
      </w:r>
      <w:r>
        <w:t xml:space="preserve">по истори Ангши Маколея, Фримана,</w:t>
      </w:r>
    </w:p>
    <w:p>
      <w:pPr>
        <w:pStyle w:val="Normal"/>
      </w:pPr>
      <w:r>
        <w:t xml:space="preserve">Грина и др.</w:t>
      </w:r>
    </w:p>
    <w:p>
      <w:pPr>
        <w:pStyle w:val="Normal"/>
      </w:pPr>
      <w:r>
        <w:t xml:space="preserve">Витень или Витенесъ, вел. кн. ли- </w:t>
      </w:r>
      <w:r>
        <w:br/>
      </w:r>
      <w:r>
        <w:t xml:space="preserve">товсюй съ 1291 по 1315г. СвЪдЪшя о немъ, </w:t>
      </w:r>
      <w:r>
        <w:br/>
      </w:r>
      <w:r>
        <w:t xml:space="preserve">почернаемыя главнымъ образомъ изъ хро- </w:t>
      </w:r>
      <w:r>
        <w:br/>
      </w:r>
      <w:r>
        <w:t xml:space="preserve">ники Стрыйковскаго и краткихъ упомина- </w:t>
      </w:r>
      <w:r>
        <w:br/>
      </w:r>
      <w:r>
        <w:t xml:space="preserve">вй Длугоша, Быховца и др. хронистовъ, </w:t>
      </w:r>
      <w:r>
        <w:br/>
      </w:r>
      <w:r>
        <w:t xml:space="preserve">до того разнорзчивы, что установить по- </w:t>
      </w:r>
      <w:r>
        <w:br/>
      </w:r>
      <w:r>
        <w:t xml:space="preserve">ложительныя даты невозможно. Обыкно- </w:t>
      </w:r>
      <w:r>
        <w:br/>
      </w:r>
      <w:r>
        <w:t xml:space="preserve">венно считаютъ В. сыномъ Лютувера; род. </w:t>
      </w:r>
      <w:r>
        <w:br/>
      </w:r>
      <w:r>
        <w:t xml:space="preserve">1232, держалъ въ своемъ владЪи удЪлъ, </w:t>
      </w:r>
      <w:r>
        <w:br/>
      </w:r>
      <w:r>
        <w:t xml:space="preserve">столицей котораго была Эйрагола. По смер- </w:t>
      </w:r>
      <w:r>
        <w:br/>
      </w:r>
      <w:r>
        <w:t xml:space="preserve">ти Лютувера В. выступаетъ единовластнымъ </w:t>
      </w:r>
      <w:r>
        <w:br/>
      </w:r>
      <w:r>
        <w:t xml:space="preserve">правителемъ Литвы. Правлеше его непре- </w:t>
      </w:r>
      <w:r>
        <w:br/>
      </w:r>
      <w:r>
        <w:t xml:space="preserve">рывная цфиь войнъ, которыя онъ велъ съ </w:t>
      </w:r>
      <w:r>
        <w:br/>
      </w:r>
      <w:r>
        <w:t xml:space="preserve">перемннымъ успьхомъ то съ Польшей, то </w:t>
      </w:r>
      <w:r>
        <w:br/>
      </w:r>
      <w:r>
        <w:t xml:space="preserve">съ орденомъ. Такъ, 1292 онъ опустошилъ </w:t>
      </w:r>
      <w:r>
        <w:br/>
      </w:r>
      <w:r>
        <w:t xml:space="preserve">Куявы, въ сибдующЕ годы воевалъь съ кре- </w:t>
      </w:r>
      <w:r>
        <w:br/>
      </w:r>
      <w:r>
        <w:t xml:space="preserve">стоносцами, 1298, пользуясь распрей арх!- </w:t>
      </w:r>
      <w:r>
        <w:br/>
      </w:r>
      <w:r>
        <w:t xml:space="preserve">епископа рижскаго съ магистромъ мече- </w:t>
      </w:r>
      <w:r>
        <w:br/>
      </w:r>
      <w:r>
        <w:t xml:space="preserve">носцевъ, поразилъ орденъ, но потомъ самъ </w:t>
      </w:r>
      <w:r>
        <w:br/>
      </w:r>
      <w:r>
        <w:t xml:space="preserve">былъ разбить. В. былъ послвднй князь </w:t>
      </w:r>
      <w:r>
        <w:br/>
      </w:r>
      <w:r>
        <w:t xml:space="preserve">дикой языческой Литвы. По нфкоторымъ </w:t>
      </w:r>
      <w:r>
        <w:br/>
      </w:r>
      <w:r>
        <w:t xml:space="preserve">извЪепямъ онъ былъ убитъ Гедиминомъ, </w:t>
      </w:r>
      <w:r>
        <w:br/>
      </w:r>
      <w:r>
        <w:t xml:space="preserve">по другимъ — мирно скончался и погре- </w:t>
      </w:r>
      <w:r>
        <w:br/>
      </w:r>
      <w:r>
        <w:t xml:space="preserve">бенъ съ княжескими почестями.</w:t>
      </w:r>
    </w:p>
    <w:p>
      <w:pPr>
        <w:pStyle w:val="Normal"/>
      </w:pPr>
      <w:r>
        <w:t xml:space="preserve">Витинь — ВИТЗЕНЪ.</w:t>
      </w:r>
    </w:p>
    <w:p>
      <w:pPr>
        <w:pStyle w:val="Normal"/>
      </w:pPr>
      <w:r>
        <w:t xml:space="preserve">Витербо. округъ Римской провинщи </w:t>
      </w:r>
      <w:r>
        <w:br/>
      </w:r>
      <w:r>
        <w:t xml:space="preserve">(Италия), 369 м. надъ у. м., живописно рас- </w:t>
      </w:r>
      <w:r>
        <w:br/>
      </w:r>
      <w:r>
        <w:t xml:space="preserve">положенъ на сЪв.-зап. сторонв Монте Чи- </w:t>
      </w:r>
      <w:r>
        <w:br/>
      </w:r>
      <w:r>
        <w:t xml:space="preserve">мино (1056 м.), при ж. д. епископ. рези- </w:t>
      </w:r>
      <w:r>
        <w:br/>
      </w:r>
      <w:r>
        <w:t xml:space="preserve">денця; въ гор. находятся старыя стЪны </w:t>
      </w:r>
      <w:r>
        <w:br/>
      </w:r>
      <w:r>
        <w:t xml:space="preserve">съ башнями, соб. Санъ-Лоренцо (романская </w:t>
      </w:r>
      <w:r>
        <w:br/>
      </w:r>
      <w:r>
        <w:t xml:space="preserve">базилика съ колоннами ХИ в.) съ гробни- </w:t>
      </w:r>
      <w:r>
        <w:br/>
      </w:r>
      <w:r>
        <w:t xml:space="preserve">цами нзсколькихъ папъ и красивой баш- </w:t>
      </w:r>
      <w:r>
        <w:br/>
      </w:r>
      <w:r>
        <w:t xml:space="preserve">ней, церкви Санъ- Франческо съ гробницей </w:t>
      </w:r>
      <w:r>
        <w:br/>
      </w:r>
      <w:r>
        <w:t xml:space="preserve">Адрана \ и Санта Мар!а делла Верита съ </w:t>
      </w:r>
      <w:r>
        <w:br/>
      </w:r>
      <w:r>
        <w:t xml:space="preserve">фресками 1469, Палаццо Коммунале (ХУ в.) </w:t>
      </w:r>
      <w:r>
        <w:br/>
      </w:r>
      <w:r>
        <w:t xml:space="preserve">съ коллекщей этрусскихъ древностей и кар- </w:t>
      </w:r>
      <w:r>
        <w:br/>
      </w:r>
      <w:r>
        <w:t xml:space="preserve">тинЪъ, остатки епископ. дворца, въ кот. съ </w:t>
      </w:r>
      <w:r>
        <w:br/>
      </w:r>
      <w:r>
        <w:t xml:space="preserve">1261—81 происходили выборы 6 папъ, кра- </w:t>
      </w:r>
      <w:r>
        <w:br/>
      </w:r>
      <w:r>
        <w:t xml:space="preserve">сивые фонтаны, между ними Фонтана Гран- </w:t>
      </w:r>
      <w:r>
        <w:br/>
      </w:r>
      <w:r>
        <w:t xml:space="preserve">де (1206—79) и Делла Рокка, лицей, гим- </w:t>
      </w:r>
      <w:r>
        <w:br/>
      </w:r>
      <w:r>
        <w:t xml:space="preserve">назя, техническй  институтъ, техническая </w:t>
      </w:r>
      <w:r>
        <w:br/>
      </w:r>
      <w:r>
        <w:t xml:space="preserve">школа, семинар!я, библотека, производство </w:t>
      </w:r>
      <w:r>
        <w:br/>
      </w:r>
      <w:r>
        <w:t xml:space="preserve">сукна, кожи, бумаги, игральныхь карть, </w:t>
      </w:r>
      <w:r>
        <w:br/>
      </w:r>
      <w:r>
        <w:t xml:space="preserve">спичекъ, мыла ит. д. и (1881) 15,279 (какъ </w:t>
      </w:r>
      <w:r>
        <w:br/>
      </w:r>
      <w:r>
        <w:t xml:space="preserve">община 19,564) жит. Въ окрестностяхъ В. </w:t>
      </w:r>
      <w:r>
        <w:br/>
      </w:r>
      <w:r>
        <w:t xml:space="preserve">находятся нЪсколько теплыхъ источниковъ, </w:t>
      </w:r>
      <w:r>
        <w:br/>
      </w:r>
      <w:r>
        <w:t xml:space="preserve">такъ къ з. сВрный источникъ Буликаме </w:t>
      </w:r>
      <w:r>
        <w:br/>
      </w:r>
      <w:r>
        <w:t xml:space="preserve">съ извЪстнымъ водолзч заведешемъ.</w:t>
      </w:r>
    </w:p>
    <w:p>
      <w:pPr>
        <w:pStyle w:val="Normal"/>
      </w:pPr>
      <w:r>
        <w:t xml:space="preserve">Витеритъ, минер. изъ группы карбо- </w:t>
      </w:r>
      <w:r>
        <w:br/>
      </w:r>
      <w:r>
        <w:t xml:space="preserve">натовъ, ръдко встрЬчается въ ромбическ. </w:t>
      </w:r>
      <w:r>
        <w:br/>
      </w:r>
      <w:r>
        <w:t xml:space="preserve">кристаллахъ, изоморфныхъ съ араго- </w:t>
      </w:r>
      <w:r>
        <w:br/>
      </w:r>
      <w:r>
        <w:t xml:space="preserve">нитомьъ (см.), чаще въ лучистошестова </w:t>
      </w:r>
      <w:r>
        <w:br/>
      </w:r>
      <w:r>
        <w:t xml:space="preserve">тыхъ аггрегатахь шаровидной и грозде- </w:t>
      </w:r>
      <w:r>
        <w:br/>
      </w:r>
      <w:r>
        <w:t xml:space="preserve">видной формы; безцвВтенъ, чаще сЪрова- </w:t>
      </w:r>
      <w:r>
        <w:br/>
      </w:r>
      <w:r>
        <w:t xml:space="preserve">тыхъ и желтоватыхъ оттвнковъ, просвъчи- </w:t>
      </w:r>
      <w:r>
        <w:br/>
      </w:r>
      <w:r>
        <w:t xml:space="preserve">ваетъ, съ стекл. блескомъ. Тв. 3— 3,5, уд. </w:t>
      </w:r>
      <w:r>
        <w:br/>
      </w:r>
      <w:r>
        <w:t xml:space="preserve">в. 42—4,;. Состоить изъ углекислаго ба- </w:t>
      </w:r>
      <w:r>
        <w:br/>
      </w:r>
      <w:r>
        <w:t xml:space="preserve">ря Ва С0.. Находится въ Силези, Зальц- </w:t>
      </w:r>
      <w:r>
        <w:br/>
      </w:r>
      <w:r>
        <w:t xml:space="preserve">бургв, Штири, НортёмберлэндЪ, Кёмбер- </w:t>
      </w:r>
      <w:r>
        <w:br/>
      </w:r>
      <w:r>
        <w:t xml:space="preserve">лэндЬ, ЛэнкэширЪ. Въ Росеи извЪетенъ </w:t>
      </w:r>
      <w:r>
        <w:br/>
      </w:r>
      <w:r>
        <w:t xml:space="preserve">въ небольшихъ количествахь въ ЗмВино- </w:t>
      </w:r>
      <w:r>
        <w:br/>
      </w:r>
      <w:r>
        <w:t xml:space="preserve">горскомъ рудникз Алтая. В. добывается </w:t>
      </w:r>
      <w:r>
        <w:br/>
      </w:r>
      <w:r>
        <w:t xml:space="preserve">для получешя различн. баритовыхъ солей </w:t>
      </w:r>
      <w:r>
        <w:br/>
      </w:r>
      <w:r>
        <w:t xml:space="preserve">и др. препаратовъ, непосредственно въ </w:t>
      </w:r>
      <w:r>
        <w:br/>
      </w:r>
      <w:r>
        <w:t xml:space="preserve">порошкЪ употребляется-для отравы крысъ.</w:t>
      </w:r>
    </w:p>
    <w:p>
      <w:pPr>
        <w:pStyle w:val="Normal"/>
      </w:pPr>
      <w:r>
        <w:t xml:space="preserve">Витерсгеймъ, Эдуардъ, сакс. госу- </w:t>
      </w:r>
      <w:r>
        <w:br/>
      </w:r>
      <w:r>
        <w:t xml:space="preserve">дарств. дЪятель, род. 1789, ум. 1865, изу- </w:t>
      </w:r>
      <w:r>
        <w:br/>
      </w:r>
      <w:r>
        <w:t xml:space="preserve">чалъ правовёдве въ Лейпциг, прини- </w:t>
      </w:r>
      <w:r>
        <w:br/>
      </w:r>
      <w:r>
        <w:t xml:space="preserve">малъ участе въ походахъ 1813—14, 1840 </w:t>
      </w:r>
      <w:r>
        <w:br/>
      </w:r>
      <w:r>
        <w:t xml:space="preserve">сдлался министромъ вЪроисповздашй и </w:t>
      </w:r>
      <w:r>
        <w:br/>
      </w:r>
      <w:r>
        <w:t xml:space="preserve">народн. просвЪщен1я, основалъ академпо </w:t>
      </w:r>
      <w:r>
        <w:br/>
      </w:r>
      <w:r>
        <w:t xml:space="preserve">наукъ въ Лейпциг. ПослЪ отставки 1853 </w:t>
      </w:r>
      <w:r>
        <w:br/>
      </w:r>
      <w:r>
        <w:t xml:space="preserve">удалился въ свое имфне. Онъ написалъ; </w:t>
      </w:r>
      <w:r>
        <w:br/>
      </w:r>
      <w:r>
        <w:t xml:space="preserve">„Ге Петоктайе ш Пеи{ёзес ата“ (Лейпц., </w:t>
      </w:r>
      <w:r>
        <w:br/>
      </w:r>
      <w:r>
        <w:t xml:space="preserve">1848); „Оег Еее 4ез @егшал!еиз ап аег </w:t>
      </w:r>
      <w:r>
        <w:br/>
      </w:r>
      <w:r>
        <w:t xml:space="preserve">Мевег“ (1850); „Хиг Уогаеземее Чет{5сВег </w:t>
      </w:r>
      <w:r>
        <w:br/>
      </w:r>
      <w:r>
        <w:t xml:space="preserve">Мабоп“ (1852); „@езсв1сВе 4ег УбЩЖегмал- </w:t>
      </w:r>
      <w:r>
        <w:br/>
      </w:r>
      <w:r>
        <w:t xml:space="preserve">Чегипя“ (1882). См. у. \М1еЪел, В@- </w:t>
      </w:r>
      <w:r>
        <w:br/>
      </w:r>
      <w:r>
        <w:t xml:space="preserve">ата у. УЛеегзВениа (Лейпц., 1865).</w:t>
      </w:r>
    </w:p>
    <w:p>
      <w:pPr>
        <w:pStyle w:val="Normal"/>
      </w:pPr>
      <w:r>
        <w:t xml:space="preserve">Витзенть (\И5еп), Николай Корне- </w:t>
      </w:r>
      <w:r>
        <w:br/>
      </w:r>
      <w:r>
        <w:t xml:space="preserve">луй, бургомистръ г. Амстердама и депутатъ </w:t>
      </w:r>
      <w:r>
        <w:br/>
      </w:r>
      <w:r>
        <w:t xml:space="preserve">въ Нидерл. парламентЪ, авторъ сочинен]я </w:t>
      </w:r>
      <w:r>
        <w:br/>
      </w:r>
      <w:r>
        <w:t xml:space="preserve">о „Озв. и Вост. Татар!и“ и корреспондентъ </w:t>
      </w:r>
      <w:r>
        <w:br/>
      </w:r>
      <w:r>
        <w:t xml:space="preserve">Петра Великаго, р. 1641, ум. 1717. Знатное </w:t>
      </w:r>
      <w:r>
        <w:br/>
      </w:r>
      <w:r>
        <w:t xml:space="preserve">происхожден!е и богатство открыли ему </w:t>
      </w:r>
      <w:r>
        <w:br/>
      </w:r>
      <w:r>
        <w:t xml:space="preserve">путь къ высшимъ обществ. должностямъ; </w:t>
      </w:r>
      <w:r>
        <w:br/>
      </w:r>
      <w:r>
        <w:t xml:space="preserve">но помимо того онъ былъ изв стенъ, какъ </w:t>
      </w:r>
      <w:r>
        <w:br/>
      </w:r>
      <w:r>
        <w:t xml:space="preserve">вшятельный покровитель наукъ и искусствъ, </w:t>
      </w:r>
      <w:r>
        <w:br/>
      </w:r>
      <w:r>
        <w:t xml:space="preserve">который „со страстью стремился обогащать </w:t>
      </w:r>
      <w:r>
        <w:br/>
      </w:r>
      <w:r>
        <w:t xml:space="preserve">себя познашями, тратилъ большя деньги </w:t>
      </w:r>
      <w:r>
        <w:br/>
      </w:r>
      <w:r>
        <w:t xml:space="preserve">на посылку во вов страны опытныхъ лю- </w:t>
      </w:r>
      <w:r>
        <w:br/>
      </w:r>
      <w:r>
        <w:t xml:space="preserve">дей для собирав!я всевозможныхъ рЪъдко-</w:t>
      </w:r>
    </w:p>
    <w:p>
      <w:pPr>
        <w:pStyle w:val="Normal"/>
      </w:pPr>
      <w:r>
        <w:t xml:space="preserve">Вити Лвву — Витимъ.</w:t>
      </w:r>
    </w:p>
    <w:p>
      <w:pPr>
        <w:pStyle w:val="Normal"/>
      </w:pPr>
      <w:r>
        <w:t xml:space="preserve">стей, снаряжалъ корабли для развитятор- </w:t>
      </w:r>
      <w:r>
        <w:br/>
      </w:r>
      <w:r>
        <w:t xml:space="preserve">товли и даже для открышя неизв стныхь </w:t>
      </w:r>
      <w:r>
        <w:br/>
      </w:r>
      <w:r>
        <w:t xml:space="preserve">странъ“ (Меерманъ), составилъ обширный </w:t>
      </w:r>
      <w:r>
        <w:br/>
      </w:r>
      <w:r>
        <w:t xml:space="preserve">естественно-историч. кабинетъ, съ любопыт- </w:t>
      </w:r>
      <w:r>
        <w:br/>
      </w:r>
      <w:r>
        <w:t xml:space="preserve">ствомъ осмотрённый Петромъ, интересо- </w:t>
      </w:r>
      <w:r>
        <w:br/>
      </w:r>
      <w:r>
        <w:t xml:space="preserve">вался математикой и физикой, занимался </w:t>
      </w:r>
      <w:r>
        <w:br/>
      </w:r>
      <w:r>
        <w:t xml:space="preserve">самъ геограМей и этнографей, составилъ </w:t>
      </w:r>
      <w:r>
        <w:br/>
      </w:r>
      <w:r>
        <w:t xml:space="preserve">(1671) сочинеше о „Судостроени и упра- </w:t>
      </w:r>
      <w:r>
        <w:br/>
      </w:r>
      <w:r>
        <w:t xml:space="preserve">влеши кораблей въ древности и въ наше </w:t>
      </w:r>
      <w:r>
        <w:br/>
      </w:r>
      <w:r>
        <w:t xml:space="preserve">время“. Въ Росаю онъ пр!Вхаль еще въ </w:t>
      </w:r>
      <w:r>
        <w:br/>
      </w:r>
      <w:r>
        <w:t xml:space="preserve">молодости, 1664, въ составЪ посольства </w:t>
      </w:r>
      <w:r>
        <w:br/>
      </w:r>
      <w:r>
        <w:t xml:space="preserve">Бориля, и тогда же принялся энергично </w:t>
      </w:r>
      <w:r>
        <w:br/>
      </w:r>
      <w:r>
        <w:t xml:space="preserve">собирать свЪдЪшя о географи и этногра- </w:t>
      </w:r>
      <w:r>
        <w:br/>
      </w:r>
      <w:r>
        <w:t xml:space="preserve">фи сЪв. и вост. окраинъ Росеи, завелъ по- </w:t>
      </w:r>
      <w:r>
        <w:br/>
      </w:r>
      <w:r>
        <w:t xml:space="preserve">томъ и непосредственныя сношеня съ ар- </w:t>
      </w:r>
      <w:r>
        <w:br/>
      </w:r>
      <w:r>
        <w:t xml:space="preserve">мянами, персами, турками, татарами, гру- </w:t>
      </w:r>
      <w:r>
        <w:br/>
      </w:r>
      <w:r>
        <w:t xml:space="preserve">зинами, съ людьми, жившими или путеше- </w:t>
      </w:r>
      <w:r>
        <w:br/>
      </w:r>
      <w:r>
        <w:t xml:space="preserve">ствовавшими въ этихъ странахъ, и въ ре- </w:t>
      </w:r>
      <w:r>
        <w:br/>
      </w:r>
      <w:r>
        <w:t xml:space="preserve">зультатЪ „болзе чБмъ 20-лЪтнихъ любозна- </w:t>
      </w:r>
      <w:r>
        <w:br/>
      </w:r>
      <w:r>
        <w:t xml:space="preserve">тельныхъ изслздован!“ издаль 1687 „Но- </w:t>
      </w:r>
      <w:r>
        <w:br/>
      </w:r>
      <w:r>
        <w:t xml:space="preserve">вую ландкарту Азш и Европы, отъ Новой </w:t>
      </w:r>
      <w:r>
        <w:br/>
      </w:r>
      <w:r>
        <w:t xml:space="preserve">Земли до Китая“ (переиздана съ поправ- </w:t>
      </w:r>
      <w:r>
        <w:br/>
      </w:r>
      <w:r>
        <w:t xml:space="preserve">ками самого В. въ путеш. Избрандъ-Идеса, </w:t>
      </w:r>
      <w:r>
        <w:br/>
      </w:r>
      <w:r>
        <w:t xml:space="preserve">1697). 1692 вышло въ Амстерд. 1-е изд. </w:t>
      </w:r>
      <w:r>
        <w:br/>
      </w:r>
      <w:r>
        <w:t xml:space="preserve">его капит. сборника Мог еп 0036 Тат{ате </w:t>
      </w:r>
      <w:r>
        <w:br/>
      </w:r>
      <w:r>
        <w:t xml:space="preserve">(оч. рЪдко), куда вошли, кромЪ выдержекъ </w:t>
      </w:r>
      <w:r>
        <w:br/>
      </w:r>
      <w:r>
        <w:t xml:space="preserve">изъ древнихъ авторовъ и прежнихъ путе- </w:t>
      </w:r>
      <w:r>
        <w:br/>
      </w:r>
      <w:r>
        <w:t xml:space="preserve">шеств!й, также и собранные В. геогр. и </w:t>
      </w:r>
      <w:r>
        <w:br/>
      </w:r>
      <w:r>
        <w:t xml:space="preserve">этнограф. матералы (напр., письмо изъ Пе- </w:t>
      </w:r>
      <w:r>
        <w:br/>
      </w:r>
      <w:r>
        <w:t xml:space="preserve">кина 1687 о дорогв въ Китай оть Каеп. </w:t>
      </w:r>
      <w:r>
        <w:br/>
      </w:r>
      <w:r>
        <w:t xml:space="preserve">моря черезъ Туркестанъ; описаше Грузи, </w:t>
      </w:r>
      <w:r>
        <w:br/>
      </w:r>
      <w:r>
        <w:t xml:space="preserve">присл. изъ Константинополя; отчеты поль- </w:t>
      </w:r>
      <w:r>
        <w:br/>
      </w:r>
      <w:r>
        <w:t xml:space="preserve">скихъ посольствъ въ Пераи 1688, 1686; </w:t>
      </w:r>
      <w:r>
        <w:br/>
      </w:r>
      <w:r>
        <w:t xml:space="preserve">русское донесее о Сибири 1680 ит. д.). </w:t>
      </w:r>
      <w:r>
        <w:br/>
      </w:r>
      <w:r>
        <w:t xml:space="preserve">Во 2 изд. (1705) компилятивная часть вы- </w:t>
      </w:r>
      <w:r>
        <w:br/>
      </w:r>
      <w:r>
        <w:t xml:space="preserve">пущена, а оригинальная увеличена новыми </w:t>
      </w:r>
      <w:r>
        <w:br/>
      </w:r>
      <w:r>
        <w:t xml:space="preserve">матер!алами (напр., наблюден1я русск. оче- </w:t>
      </w:r>
      <w:r>
        <w:br/>
      </w:r>
      <w:r>
        <w:t xml:space="preserve">видца надъ покоренными татар. народно- </w:t>
      </w:r>
      <w:r>
        <w:br/>
      </w:r>
      <w:r>
        <w:t xml:space="preserve">стями 1688; описане Сибири высит. чинов- </w:t>
      </w:r>
      <w:r>
        <w:br/>
      </w:r>
      <w:r>
        <w:t xml:space="preserve">никомъ, прожившимъ тамъ 17 лбтъ, 1673 </w:t>
      </w:r>
      <w:r>
        <w:br/>
      </w:r>
      <w:r>
        <w:t xml:space="preserve">и др.); зато опущенъ указатель (есть ука- </w:t>
      </w:r>
      <w:r>
        <w:br/>
      </w:r>
      <w:r>
        <w:t xml:space="preserve">затель Миллера, напеч. въ Зати!ате В55. </w:t>
      </w:r>
      <w:r>
        <w:br/>
      </w:r>
      <w:r>
        <w:t xml:space="preserve">Сезсв. 1). 3-е изд. Водааег’а вышло 1785. </w:t>
      </w:r>
      <w:r>
        <w:br/>
      </w:r>
      <w:r>
        <w:t xml:space="preserve">В. былъ главнымъ руководителемъ Петра </w:t>
      </w:r>
      <w:r>
        <w:br/>
      </w:r>
      <w:r>
        <w:t xml:space="preserve">В. при его посъщеши Голланди, устроилъ </w:t>
      </w:r>
      <w:r>
        <w:br/>
      </w:r>
      <w:r>
        <w:t xml:space="preserve">его на верфи въ Амстердам, сопровождалъ </w:t>
      </w:r>
      <w:r>
        <w:br/>
      </w:r>
      <w:r>
        <w:t xml:space="preserve">въ пофздкВ въ Утрехть для свидавя съ </w:t>
      </w:r>
      <w:r>
        <w:br/>
      </w:r>
      <w:r>
        <w:t xml:space="preserve">Вильгельмомъ Оранскимъ, показывалъ ему </w:t>
      </w:r>
      <w:r>
        <w:br/>
      </w:r>
      <w:r>
        <w:t xml:space="preserve">всевозможныя достопримЪчательности, оза- </w:t>
      </w:r>
      <w:r>
        <w:br/>
      </w:r>
      <w:r>
        <w:t xml:space="preserve">ботился и матеральной стороной према. </w:t>
      </w:r>
      <w:r>
        <w:br/>
      </w:r>
      <w:r>
        <w:t xml:space="preserve">ВпослВдетыи (1700—1703) онъ оказывалъ </w:t>
      </w:r>
      <w:r>
        <w:br/>
      </w:r>
      <w:r>
        <w:t xml:space="preserve">полезныя услуги и давалъ совфты русск. </w:t>
      </w:r>
      <w:r>
        <w:br/>
      </w:r>
      <w:r>
        <w:t xml:space="preserve">резиденту въ Гагв, А. А. МатвЪеву, не за- </w:t>
      </w:r>
      <w:r>
        <w:br/>
      </w:r>
      <w:r>
        <w:t xml:space="preserve">бывая при этомъ и выгодъ голландек. тор- </w:t>
      </w:r>
      <w:r>
        <w:br/>
      </w:r>
      <w:r>
        <w:t xml:space="preserve">товли. Сносился также съ Лейбницемъ. </w:t>
      </w:r>
      <w:r>
        <w:br/>
      </w:r>
      <w:r>
        <w:t xml:space="preserve">НовЪъйшая б1ографя В. принадлежить 1. Е. </w:t>
      </w:r>
      <w:r>
        <w:br/>
      </w:r>
      <w:r>
        <w:t xml:space="preserve">бервага’у: Неф Геуеп уап М-г №Мсо]аез Сот- </w:t>
      </w:r>
      <w:r>
        <w:br/>
      </w:r>
      <w:r>
        <w:t xml:space="preserve">пеН$700п У. (Утрехтъ, 1881—82, 2 т.; 1-й— </w:t>
      </w:r>
      <w:r>
        <w:br/>
      </w:r>
      <w:r>
        <w:t xml:space="preserve">б1ографя, 2-й — матераль). Услуги В. Пе- </w:t>
      </w:r>
      <w:r>
        <w:br/>
      </w:r>
      <w:r>
        <w:t xml:space="preserve">тру въ Голландш см. у М. А. Веневити- </w:t>
      </w:r>
      <w:r>
        <w:br/>
      </w:r>
      <w:r>
        <w:t xml:space="preserve">нова, Руссе въ Голланди 1697—1698 </w:t>
      </w:r>
      <w:r>
        <w:br/>
      </w:r>
      <w:r>
        <w:t xml:space="preserve">(М. 1897; тамъ же отзывъ Меермана и пор- </w:t>
      </w:r>
      <w:r>
        <w:br/>
      </w:r>
      <w:r>
        <w:t xml:space="preserve">треть В.). Также см; Пекарек!й, Наука </w:t>
      </w:r>
      <w:r>
        <w:br/>
      </w:r>
      <w:r>
        <w:t xml:space="preserve">и литература при П.; Герье, Лейбницъ и </w:t>
      </w:r>
      <w:r>
        <w:br/>
      </w:r>
      <w:r>
        <w:t xml:space="preserve">его отношенше кь Росаи; Соловьевъ, </w:t>
      </w:r>
      <w:r>
        <w:br/>
      </w:r>
      <w:r>
        <w:t xml:space="preserve">Исторя Р.</w:t>
      </w:r>
    </w:p>
    <w:p>
      <w:pPr>
        <w:pStyle w:val="Normal"/>
      </w:pPr>
      <w:r>
        <w:t xml:space="preserve">Вити Леву (Большой Фиджи), са- </w:t>
      </w:r>
      <w:r>
        <w:br/>
      </w:r>
      <w:r>
        <w:t xml:space="preserve">мый крупный изъ группы о-вовъ Фиджи,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заним. площ. въ 10,645 км. и насчитываеть </w:t>
      </w:r>
      <w:r>
        <w:br/>
      </w:r>
      <w:r>
        <w:t xml:space="preserve">50,000 жит., вплоть доюжн. оконечн, окру- </w:t>
      </w:r>
      <w:r>
        <w:br/>
      </w:r>
      <w:r>
        <w:t xml:space="preserve">женъ коралловыми рифами, подымается по- </w:t>
      </w:r>
      <w:r>
        <w:br/>
      </w:r>
      <w:r>
        <w:t xml:space="preserve">чти непосредственно оть самаго берега на, </w:t>
      </w:r>
      <w:r>
        <w:br/>
      </w:r>
      <w:r>
        <w:t xml:space="preserve">высоту 1200 м. Изь многочисл. рёкъ, по </w:t>
      </w:r>
      <w:r>
        <w:br/>
      </w:r>
      <w:r>
        <w:t xml:space="preserve">которымъ вверхъ по теченио ходять не- </w:t>
      </w:r>
      <w:r>
        <w:br/>
      </w:r>
      <w:r>
        <w:t xml:space="preserve">большие пароходы, самой значит. является </w:t>
      </w:r>
      <w:r>
        <w:br/>
      </w:r>
      <w:r>
        <w:t xml:space="preserve">Рева. По берегамъ этой рки расположе- </w:t>
      </w:r>
      <w:r>
        <w:br/>
      </w:r>
      <w:r>
        <w:t xml:space="preserve">ны многочисленныя сахарныя плантащи, </w:t>
      </w:r>
      <w:r>
        <w:br/>
      </w:r>
      <w:r>
        <w:t xml:space="preserve">при одномъ изъ ея рукавовъ находится </w:t>
      </w:r>
      <w:r>
        <w:br/>
      </w:r>
      <w:r>
        <w:t xml:space="preserve">тл. г. Сува (см.).</w:t>
      </w:r>
    </w:p>
    <w:p>
      <w:pPr>
        <w:pStyle w:val="Normal"/>
      </w:pPr>
      <w:r>
        <w:t xml:space="preserve">Вити о-ва, см. Фиджи.</w:t>
      </w:r>
    </w:p>
    <w:p>
      <w:pPr>
        <w:pStyle w:val="Normal"/>
      </w:pPr>
      <w:r>
        <w:t xml:space="preserve">Витигееъ, король остготовъ, быль </w:t>
      </w:r>
      <w:r>
        <w:br/>
      </w:r>
      <w:r>
        <w:t xml:space="preserve">возведенъ на престолъ посл падешя @ео- </w:t>
      </w:r>
      <w:r>
        <w:br/>
      </w:r>
      <w:r>
        <w:t xml:space="preserve">дата 586, безусп$шно осаждалъ 537—538 </w:t>
      </w:r>
      <w:r>
        <w:br/>
      </w:r>
      <w:r>
        <w:t xml:space="preserve">Велизар1я въ РимЪ, удалился въ Равенну, </w:t>
      </w:r>
      <w:r>
        <w:br/>
      </w:r>
      <w:r>
        <w:t xml:space="preserve">тдЪ и быль взятъ вь илЪнъ Велизаремъ </w:t>
      </w:r>
      <w:r>
        <w:br/>
      </w:r>
      <w:r>
        <w:t xml:space="preserve">539. Согласившись на принят!е аванадева </w:t>
      </w:r>
      <w:r>
        <w:br/>
      </w:r>
      <w:r>
        <w:t xml:space="preserve">символа вЪры въ Константинополз, В. по- </w:t>
      </w:r>
      <w:r>
        <w:br/>
      </w:r>
      <w:r>
        <w:t xml:space="preserve">лучиль общирныя владъшя въ Аи и </w:t>
      </w:r>
      <w:r>
        <w:br/>
      </w:r>
      <w:r>
        <w:t xml:space="preserve">санъ сенатора и патрищя.</w:t>
      </w:r>
    </w:p>
    <w:p>
      <w:pPr>
        <w:pStyle w:val="Normal"/>
      </w:pPr>
      <w:r>
        <w:t xml:space="preserve">Витилиго (пигментная атроф1я), 00- </w:t>
      </w:r>
      <w:r>
        <w:br/>
      </w:r>
      <w:r>
        <w:t xml:space="preserve">лЪзнь кожи, при которой появляются 0%- </w:t>
      </w:r>
      <w:r>
        <w:br/>
      </w:r>
      <w:r>
        <w:t xml:space="preserve">лыя, гладыя, рфзко ограниченныя пятна. </w:t>
      </w:r>
      <w:r>
        <w:br/>
      </w:r>
      <w:r>
        <w:t xml:space="preserve">постепенно увеличиваюцщияся, при чемъ </w:t>
      </w:r>
      <w:r>
        <w:br/>
      </w:r>
      <w:r>
        <w:t xml:space="preserve">кожа вокругъ пятенъ кажется ненормально </w:t>
      </w:r>
      <w:r>
        <w:br/>
      </w:r>
      <w:r>
        <w:t xml:space="preserve">темно пигментированной. Волосы, расту- </w:t>
      </w:r>
      <w:r>
        <w:br/>
      </w:r>
      <w:r>
        <w:t xml:space="preserve">пе на пораженныхъ м$5етахъ, лишены </w:t>
      </w:r>
      <w:r>
        <w:br/>
      </w:r>
      <w:r>
        <w:t xml:space="preserve">пигмента. При другой формЪ заболЪваня </w:t>
      </w:r>
      <w:r>
        <w:br/>
      </w:r>
      <w:r>
        <w:t xml:space="preserve">(У. этамюг, Перга шасшоза), почти вся </w:t>
      </w:r>
      <w:r>
        <w:br/>
      </w:r>
      <w:r>
        <w:t xml:space="preserve">кожа покрывается большими бурыми пят- </w:t>
      </w:r>
      <w:r>
        <w:br/>
      </w:r>
      <w:r>
        <w:t xml:space="preserve">нами, между которыми выступаютъ также </w:t>
      </w:r>
      <w:r>
        <w:br/>
      </w:r>
      <w:r>
        <w:t xml:space="preserve">и м5ста, лишенныя пигмента. Причина </w:t>
      </w:r>
      <w:r>
        <w:br/>
      </w:r>
      <w:r>
        <w:t xml:space="preserve">бользни неизв стна, лВчен!е безсильно.</w:t>
      </w:r>
    </w:p>
    <w:p>
      <w:pPr>
        <w:pStyle w:val="Normal"/>
      </w:pPr>
      <w:r>
        <w:t xml:space="preserve">Витимекое пшлоскогор1е. подь </w:t>
      </w:r>
      <w:r>
        <w:br/>
      </w:r>
      <w:r>
        <w:t xml:space="preserve">этимъ не совсЪмъ точнымъ назв. известна </w:t>
      </w:r>
      <w:r>
        <w:br/>
      </w:r>
      <w:r>
        <w:t xml:space="preserve">со времени работь П. Кропоткина (см. </w:t>
      </w:r>
      <w:r>
        <w:br/>
      </w:r>
      <w:r>
        <w:t xml:space="preserve">Витимз) горная страна, располагающаяся </w:t>
      </w:r>
      <w:r>
        <w:br/>
      </w:r>
      <w:r>
        <w:t xml:space="preserve">въ сЪв.-вост. направлеши между хребтами </w:t>
      </w:r>
      <w:r>
        <w:br/>
      </w:r>
      <w:r>
        <w:t xml:space="preserve">Яблоновымъ на ю.-вост., Икатскимъ на за- </w:t>
      </w:r>
      <w:r>
        <w:br/>
      </w:r>
      <w:r>
        <w:t xml:space="preserve">падз и Муйской горной системой на сЪв, </w:t>
      </w:r>
      <w:r>
        <w:br/>
      </w:r>
      <w:r>
        <w:t xml:space="preserve">Средняя высота около 1000 м.; плато пере- </w:t>
      </w:r>
      <w:r>
        <w:br/>
      </w:r>
      <w:r>
        <w:t xml:space="preserve">съчено рядами относительно не высокихь </w:t>
      </w:r>
      <w:r>
        <w:br/>
      </w:r>
      <w:r>
        <w:t xml:space="preserve">(не болЪе 1500 м. абсол. выс.) хребтовъ, </w:t>
      </w:r>
      <w:r>
        <w:br/>
      </w:r>
      <w:r>
        <w:t xml:space="preserve">тянущихся также въ сЪв.-вост. направле- </w:t>
      </w:r>
      <w:r>
        <w:br/>
      </w:r>
      <w:r>
        <w:t xml:space="preserve">ни, покрытыхъ хвойнымъ л5сомъ и пере- </w:t>
      </w:r>
      <w:r>
        <w:br/>
      </w:r>
      <w:r>
        <w:t xml:space="preserve">ходящихь въ широюя заболоченныя рав- </w:t>
      </w:r>
      <w:r>
        <w:br/>
      </w:r>
      <w:r>
        <w:t xml:space="preserve">нины, м$стами только съ травянистой ра- </w:t>
      </w:r>
      <w:r>
        <w:br/>
      </w:r>
      <w:r>
        <w:t xml:space="preserve">стительностью. Главн. рЪки Витимъ, Ама- </w:t>
      </w:r>
      <w:r>
        <w:br/>
      </w:r>
      <w:r>
        <w:t xml:space="preserve">лать и Цина.</w:t>
      </w:r>
    </w:p>
    <w:p>
      <w:pPr>
        <w:pStyle w:val="Normal"/>
      </w:pPr>
      <w:r>
        <w:t xml:space="preserve">Витимекль, селеше Киренск. окр. Ир- </w:t>
      </w:r>
      <w:r>
        <w:br/>
      </w:r>
      <w:r>
        <w:t xml:space="preserve">кутск. губ., подъ 580 13' с. ш., 110957’ в. д., </w:t>
      </w:r>
      <w:r>
        <w:br/>
      </w:r>
      <w:r>
        <w:t xml:space="preserve">на прав. высок. бер. р. Лены. Основ. 1621, </w:t>
      </w:r>
      <w:r>
        <w:br/>
      </w:r>
      <w:r>
        <w:t xml:space="preserve">одно изъ старзйшихь поселеши на Ленъ. </w:t>
      </w:r>
      <w:r>
        <w:br/>
      </w:r>
      <w:r>
        <w:t xml:space="preserve">Торгов. центръ золотопромысплен. района. </w:t>
      </w:r>
      <w:r>
        <w:br/>
      </w:r>
      <w:r>
        <w:t xml:space="preserve">Торгов. оборотъ до 100 тые. руб. Правосл. </w:t>
      </w:r>
      <w:r>
        <w:br/>
      </w:r>
      <w:r>
        <w:t xml:space="preserve">церковь. приходск. учил., премный покой. </w:t>
      </w:r>
      <w:r>
        <w:br/>
      </w:r>
      <w:r>
        <w:t xml:space="preserve">Жителей 600; занят!я: почтов. гоньба, охота.</w:t>
      </w:r>
    </w:p>
    <w:p>
      <w:pPr>
        <w:pStyle w:val="Normal"/>
      </w:pPr>
      <w:r>
        <w:t xml:space="preserve">Витим, прав. притокъ Лены, выте- </w:t>
      </w:r>
      <w:r>
        <w:br/>
      </w:r>
      <w:r>
        <w:t xml:space="preserve">каеть ньсколькими истоками изъ неболь- </w:t>
      </w:r>
      <w:r>
        <w:br/>
      </w:r>
      <w:r>
        <w:t xml:space="preserve">шихъ горныхъ озеръ, расположенныхъь ча- </w:t>
      </w:r>
      <w:r>
        <w:br/>
      </w:r>
      <w:r>
        <w:t xml:space="preserve">стью на восточномъ склонЪ Икатскихъ, ча- </w:t>
      </w:r>
      <w:r>
        <w:br/>
      </w:r>
      <w:r>
        <w:t xml:space="preserve">стью на зап. склонЪ Яблоновыхъ горъ. За </w:t>
      </w:r>
      <w:r>
        <w:br/>
      </w:r>
      <w:r>
        <w:t xml:space="preserve">главный истокъ принимается небольшое </w:t>
      </w:r>
      <w:r>
        <w:br/>
      </w:r>
      <w:r>
        <w:t xml:space="preserve">озерко, лежащее въ Икатскомъ хребтЪ на </w:t>
      </w:r>
      <w:r>
        <w:br/>
      </w:r>
      <w:r>
        <w:t xml:space="preserve">высот 1686 м. подъ 540 с. ш. и 11195 в. </w:t>
      </w:r>
      <w:r>
        <w:br/>
      </w:r>
      <w:r>
        <w:t xml:space="preserve">д. и вытекающая изъ него рёчка Витим- </w:t>
      </w:r>
      <w:r>
        <w:br/>
      </w:r>
      <w:r>
        <w:t xml:space="preserve">канъ. Съ хребта Уранъ-Бургасы береть</w:t>
      </w:r>
    </w:p>
    <w:p>
      <w:pPr>
        <w:pStyle w:val="Normal"/>
      </w:pPr>
      <w:r>
        <w:t xml:space="preserve">Вити Лвву — Витимъ.</w:t>
      </w:r>
    </w:p>
    <w:p>
      <w:pPr>
        <w:pStyle w:val="Normal"/>
      </w:pPr>
      <w:r>
        <w:t xml:space="preserve">стей, снаряжалъ корабли для развитятор- </w:t>
      </w:r>
      <w:r>
        <w:br/>
      </w:r>
      <w:r>
        <w:t xml:space="preserve">товли и даже для открышя неизв стныхь </w:t>
      </w:r>
      <w:r>
        <w:br/>
      </w:r>
      <w:r>
        <w:t xml:space="preserve">странъ“ (Меерманъ), составилъ обширный </w:t>
      </w:r>
      <w:r>
        <w:br/>
      </w:r>
      <w:r>
        <w:t xml:space="preserve">естественно-историч. кабинетъ, съ любопыт- </w:t>
      </w:r>
      <w:r>
        <w:br/>
      </w:r>
      <w:r>
        <w:t xml:space="preserve">ствомъ осмотрённый Петромъ, интересо- </w:t>
      </w:r>
      <w:r>
        <w:br/>
      </w:r>
      <w:r>
        <w:t xml:space="preserve">вался математикой и физикой, занимался </w:t>
      </w:r>
      <w:r>
        <w:br/>
      </w:r>
      <w:r>
        <w:t xml:space="preserve">самъ геограМей и этнографей, составилъ </w:t>
      </w:r>
      <w:r>
        <w:br/>
      </w:r>
      <w:r>
        <w:t xml:space="preserve">(1671) сочинеше о „Судостроени и упра- </w:t>
      </w:r>
      <w:r>
        <w:br/>
      </w:r>
      <w:r>
        <w:t xml:space="preserve">влеши кораблей въ древности и въ наше </w:t>
      </w:r>
      <w:r>
        <w:br/>
      </w:r>
      <w:r>
        <w:t xml:space="preserve">время“. Въ Росаю онъ пр!Вхаль еще въ </w:t>
      </w:r>
      <w:r>
        <w:br/>
      </w:r>
      <w:r>
        <w:t xml:space="preserve">молодости, 1664, въ составЪ посольства </w:t>
      </w:r>
      <w:r>
        <w:br/>
      </w:r>
      <w:r>
        <w:t xml:space="preserve">Бориля, и тогда же принялся энергично </w:t>
      </w:r>
      <w:r>
        <w:br/>
      </w:r>
      <w:r>
        <w:t xml:space="preserve">собирать свЪдЪшя о географи и этногра- </w:t>
      </w:r>
      <w:r>
        <w:br/>
      </w:r>
      <w:r>
        <w:t xml:space="preserve">фи сЪв. и вост. окраинъ Росеи, завелъ по- </w:t>
      </w:r>
      <w:r>
        <w:br/>
      </w:r>
      <w:r>
        <w:t xml:space="preserve">томъ и непосредственныя сношеня съ ар- </w:t>
      </w:r>
      <w:r>
        <w:br/>
      </w:r>
      <w:r>
        <w:t xml:space="preserve">мянами, персами, турками, татарами, гру- </w:t>
      </w:r>
      <w:r>
        <w:br/>
      </w:r>
      <w:r>
        <w:t xml:space="preserve">зинами, съ людьми, жившими или путеше- </w:t>
      </w:r>
      <w:r>
        <w:br/>
      </w:r>
      <w:r>
        <w:t xml:space="preserve">ствовавшими въ этихъ странахъ, и въ ре- </w:t>
      </w:r>
      <w:r>
        <w:br/>
      </w:r>
      <w:r>
        <w:t xml:space="preserve">зультатЪ „болзе чБмъ 20-лЪтнихъ любозна- </w:t>
      </w:r>
      <w:r>
        <w:br/>
      </w:r>
      <w:r>
        <w:t xml:space="preserve">тельныхъ изслздован!“ издаль 1687 „Но- </w:t>
      </w:r>
      <w:r>
        <w:br/>
      </w:r>
      <w:r>
        <w:t xml:space="preserve">вую ландкарту Азш и Европы, отъ Новой </w:t>
      </w:r>
      <w:r>
        <w:br/>
      </w:r>
      <w:r>
        <w:t xml:space="preserve">Земли до Китая“ (переиздана съ поправ- </w:t>
      </w:r>
      <w:r>
        <w:br/>
      </w:r>
      <w:r>
        <w:t xml:space="preserve">ками самого В. въ путеш. Избрандъ-Идеса, </w:t>
      </w:r>
      <w:r>
        <w:br/>
      </w:r>
      <w:r>
        <w:t xml:space="preserve">1697). 1692 вышло въ Амстерд. 1-е изд. </w:t>
      </w:r>
      <w:r>
        <w:br/>
      </w:r>
      <w:r>
        <w:t xml:space="preserve">его капит. сборника Мог еп 0036 Тат{ате </w:t>
      </w:r>
      <w:r>
        <w:br/>
      </w:r>
      <w:r>
        <w:t xml:space="preserve">(оч. рЪдко), куда вошли, кромЪ выдержекъ </w:t>
      </w:r>
      <w:r>
        <w:br/>
      </w:r>
      <w:r>
        <w:t xml:space="preserve">изъ древнихъ авторовъ и прежнихъ путе- </w:t>
      </w:r>
      <w:r>
        <w:br/>
      </w:r>
      <w:r>
        <w:t xml:space="preserve">шеств!й, также и собранные В. геогр. и </w:t>
      </w:r>
      <w:r>
        <w:br/>
      </w:r>
      <w:r>
        <w:t xml:space="preserve">этнограф. матералы (напр., письмо изъ Пе- </w:t>
      </w:r>
      <w:r>
        <w:br/>
      </w:r>
      <w:r>
        <w:t xml:space="preserve">кина 1687 о дорогв въ Китай оть Каеп. </w:t>
      </w:r>
      <w:r>
        <w:br/>
      </w:r>
      <w:r>
        <w:t xml:space="preserve">моря черезъ Туркестанъ; описаше Грузи, </w:t>
      </w:r>
      <w:r>
        <w:br/>
      </w:r>
      <w:r>
        <w:t xml:space="preserve">присл. изъ Константинополя; отчеты поль- </w:t>
      </w:r>
      <w:r>
        <w:br/>
      </w:r>
      <w:r>
        <w:t xml:space="preserve">скихъ посольствъ въ Пераи 1688, 1686; </w:t>
      </w:r>
      <w:r>
        <w:br/>
      </w:r>
      <w:r>
        <w:t xml:space="preserve">русское донесее о Сибири 1680 ит. д.). </w:t>
      </w:r>
      <w:r>
        <w:br/>
      </w:r>
      <w:r>
        <w:t xml:space="preserve">Во 2 изд. (1705) компилятивная часть вы- </w:t>
      </w:r>
      <w:r>
        <w:br/>
      </w:r>
      <w:r>
        <w:t xml:space="preserve">пущена, а оригинальная увеличена новыми </w:t>
      </w:r>
      <w:r>
        <w:br/>
      </w:r>
      <w:r>
        <w:t xml:space="preserve">матер!алами (напр., наблюден1я русск. оче- </w:t>
      </w:r>
      <w:r>
        <w:br/>
      </w:r>
      <w:r>
        <w:t xml:space="preserve">видца надъ покоренными татар. народно- </w:t>
      </w:r>
      <w:r>
        <w:br/>
      </w:r>
      <w:r>
        <w:t xml:space="preserve">стями 1688; описане Сибири высит. чинов- </w:t>
      </w:r>
      <w:r>
        <w:br/>
      </w:r>
      <w:r>
        <w:t xml:space="preserve">никомъ, прожившимъ тамъ 17 лбтъ, 1673 </w:t>
      </w:r>
      <w:r>
        <w:br/>
      </w:r>
      <w:r>
        <w:t xml:space="preserve">и др.); зато опущенъ указатель (есть ука- </w:t>
      </w:r>
      <w:r>
        <w:br/>
      </w:r>
      <w:r>
        <w:t xml:space="preserve">затель Миллера, напеч. въ Зати!ате В55. </w:t>
      </w:r>
      <w:r>
        <w:br/>
      </w:r>
      <w:r>
        <w:t xml:space="preserve">Сезсв. 1). 3-е изд. Водааег’а вышло 1785. </w:t>
      </w:r>
      <w:r>
        <w:br/>
      </w:r>
      <w:r>
        <w:t xml:space="preserve">В. былъ главнымъ руководителемъ Петра </w:t>
      </w:r>
      <w:r>
        <w:br/>
      </w:r>
      <w:r>
        <w:t xml:space="preserve">В. при его посъщеши Голланди, устроилъ </w:t>
      </w:r>
      <w:r>
        <w:br/>
      </w:r>
      <w:r>
        <w:t xml:space="preserve">его на верфи въ Амстердам, сопровождалъ </w:t>
      </w:r>
      <w:r>
        <w:br/>
      </w:r>
      <w:r>
        <w:t xml:space="preserve">въ пофздкВ въ Утрехть для свидавя съ </w:t>
      </w:r>
      <w:r>
        <w:br/>
      </w:r>
      <w:r>
        <w:t xml:space="preserve">Вильгельмомъ Оранскимъ, показывалъ ему </w:t>
      </w:r>
      <w:r>
        <w:br/>
      </w:r>
      <w:r>
        <w:t xml:space="preserve">всевозможныя достопримЪчательности, оза- </w:t>
      </w:r>
      <w:r>
        <w:br/>
      </w:r>
      <w:r>
        <w:t xml:space="preserve">ботился и матеральной стороной према. </w:t>
      </w:r>
      <w:r>
        <w:br/>
      </w:r>
      <w:r>
        <w:t xml:space="preserve">ВпослВдетыи (1700—1703) онъ оказывалъ </w:t>
      </w:r>
      <w:r>
        <w:br/>
      </w:r>
      <w:r>
        <w:t xml:space="preserve">полезныя услуги и давалъ совфты русск. </w:t>
      </w:r>
      <w:r>
        <w:br/>
      </w:r>
      <w:r>
        <w:t xml:space="preserve">резиденту въ Гагв, А. А. МатвЪеву, не за- </w:t>
      </w:r>
      <w:r>
        <w:br/>
      </w:r>
      <w:r>
        <w:t xml:space="preserve">бывая при этомъ и выгодъ голландек. тор- </w:t>
      </w:r>
      <w:r>
        <w:br/>
      </w:r>
      <w:r>
        <w:t xml:space="preserve">товли. Сносился также съ Лейбницемъ. </w:t>
      </w:r>
      <w:r>
        <w:br/>
      </w:r>
      <w:r>
        <w:t xml:space="preserve">НовЪъйшая б1ографя В. принадлежить 1. Е. </w:t>
      </w:r>
      <w:r>
        <w:br/>
      </w:r>
      <w:r>
        <w:t xml:space="preserve">бервага’у: Неф Геуеп уап М-г №Мсо]аез Сот- </w:t>
      </w:r>
      <w:r>
        <w:br/>
      </w:r>
      <w:r>
        <w:t xml:space="preserve">пеН$700п У. (Утрехтъ, 1881—82, 2 т.; 1-й— </w:t>
      </w:r>
      <w:r>
        <w:br/>
      </w:r>
      <w:r>
        <w:t xml:space="preserve">б1ографя, 2-й — матераль). Услуги В. Пе- </w:t>
      </w:r>
      <w:r>
        <w:br/>
      </w:r>
      <w:r>
        <w:t xml:space="preserve">тру въ Голландш см. у М. А. Веневити- </w:t>
      </w:r>
      <w:r>
        <w:br/>
      </w:r>
      <w:r>
        <w:t xml:space="preserve">нова, Руссе въ Голланди 1697—1698 </w:t>
      </w:r>
      <w:r>
        <w:br/>
      </w:r>
      <w:r>
        <w:t xml:space="preserve">(М. 1897; тамъ же отзывъ Меермана и пор- </w:t>
      </w:r>
      <w:r>
        <w:br/>
      </w:r>
      <w:r>
        <w:t xml:space="preserve">треть В.). Также см; Пекарек!й, Наука </w:t>
      </w:r>
      <w:r>
        <w:br/>
      </w:r>
      <w:r>
        <w:t xml:space="preserve">и литература при П.; Герье, Лейбницъ и </w:t>
      </w:r>
      <w:r>
        <w:br/>
      </w:r>
      <w:r>
        <w:t xml:space="preserve">его отношенше кь Росаи; Соловьевъ, </w:t>
      </w:r>
      <w:r>
        <w:br/>
      </w:r>
      <w:r>
        <w:t xml:space="preserve">Исторя Р.</w:t>
      </w:r>
    </w:p>
    <w:p>
      <w:pPr>
        <w:pStyle w:val="Normal"/>
      </w:pPr>
      <w:r>
        <w:t xml:space="preserve">Вити Леву (Большой Фиджи), са- </w:t>
      </w:r>
      <w:r>
        <w:br/>
      </w:r>
      <w:r>
        <w:t xml:space="preserve">мый крупный изъ группы о-вовъ Фиджи,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заним. площ. въ 10,645 км. и насчитываеть </w:t>
      </w:r>
      <w:r>
        <w:br/>
      </w:r>
      <w:r>
        <w:t xml:space="preserve">50,000 жит., вплоть доюжн. оконечн, окру- </w:t>
      </w:r>
      <w:r>
        <w:br/>
      </w:r>
      <w:r>
        <w:t xml:space="preserve">женъ коралловыми рифами, подымается но- </w:t>
      </w:r>
      <w:r>
        <w:br/>
      </w:r>
      <w:r>
        <w:t xml:space="preserve">чти непосредственно оть самаго берега на </w:t>
      </w:r>
      <w:r>
        <w:br/>
      </w:r>
      <w:r>
        <w:t xml:space="preserve">высоту 1200 м. Изь многочисл. рёкъ, по </w:t>
      </w:r>
      <w:r>
        <w:br/>
      </w:r>
      <w:r>
        <w:t xml:space="preserve">которымъ вверхъ по теченио ходять не- </w:t>
      </w:r>
      <w:r>
        <w:br/>
      </w:r>
      <w:r>
        <w:t xml:space="preserve">большие пароходы, самой значит. является </w:t>
      </w:r>
      <w:r>
        <w:br/>
      </w:r>
      <w:r>
        <w:t xml:space="preserve">Рева. По берегамъ этой рки расположе- </w:t>
      </w:r>
      <w:r>
        <w:br/>
      </w:r>
      <w:r>
        <w:t xml:space="preserve">ны многочисленныя сахарныя плантащи, </w:t>
      </w:r>
      <w:r>
        <w:br/>
      </w:r>
      <w:r>
        <w:t xml:space="preserve">при одномъ изъ ея рукавовъ находится </w:t>
      </w:r>
      <w:r>
        <w:br/>
      </w:r>
      <w:r>
        <w:t xml:space="preserve">тл. г. Сува (см.).</w:t>
      </w:r>
    </w:p>
    <w:p>
      <w:pPr>
        <w:pStyle w:val="Normal"/>
      </w:pPr>
      <w:r>
        <w:t xml:space="preserve">Вити о-ва, см. Фиджи.</w:t>
      </w:r>
    </w:p>
    <w:p>
      <w:pPr>
        <w:pStyle w:val="Normal"/>
      </w:pPr>
      <w:r>
        <w:t xml:space="preserve">Витигееъ, король остготовъ, быль </w:t>
      </w:r>
      <w:r>
        <w:br/>
      </w:r>
      <w:r>
        <w:t xml:space="preserve">возведенъ на престолъ посл падешя @ео- </w:t>
      </w:r>
      <w:r>
        <w:br/>
      </w:r>
      <w:r>
        <w:t xml:space="preserve">дата 5386, безусп$шно осаждалъ 537—538 </w:t>
      </w:r>
      <w:r>
        <w:br/>
      </w:r>
      <w:r>
        <w:t xml:space="preserve">Велизар1я въ РимЪ, удалился въ Равенну, </w:t>
      </w:r>
      <w:r>
        <w:br/>
      </w:r>
      <w:r>
        <w:t xml:space="preserve">тдЪ и быль взятъ вь илЪнъ Велизаремъ </w:t>
      </w:r>
      <w:r>
        <w:br/>
      </w:r>
      <w:r>
        <w:t xml:space="preserve">539. Согласившись на принят!е аванасева </w:t>
      </w:r>
      <w:r>
        <w:br/>
      </w:r>
      <w:r>
        <w:t xml:space="preserve">символа вЪры въ Константинополз, В. по- </w:t>
      </w:r>
      <w:r>
        <w:br/>
      </w:r>
      <w:r>
        <w:t xml:space="preserve">лучиль общирныя владъшя въ Аи и </w:t>
      </w:r>
      <w:r>
        <w:br/>
      </w:r>
      <w:r>
        <w:t xml:space="preserve">санъ сенатора и патрищя.</w:t>
      </w:r>
    </w:p>
    <w:p>
      <w:pPr>
        <w:pStyle w:val="Normal"/>
      </w:pPr>
      <w:r>
        <w:t xml:space="preserve">Витилиго (пигментная атроф1я), 00- </w:t>
      </w:r>
      <w:r>
        <w:br/>
      </w:r>
      <w:r>
        <w:t xml:space="preserve">лЪзнь кожи, при которой появляются 0%- </w:t>
      </w:r>
      <w:r>
        <w:br/>
      </w:r>
      <w:r>
        <w:t xml:space="preserve">лыя, гладыя, рфзко ограниченныя пятна. </w:t>
      </w:r>
      <w:r>
        <w:br/>
      </w:r>
      <w:r>
        <w:t xml:space="preserve">постепенно увеличиваюцщияся, при чемъ </w:t>
      </w:r>
      <w:r>
        <w:br/>
      </w:r>
      <w:r>
        <w:t xml:space="preserve">кожа вокругъ пятенъ кажется ненормально </w:t>
      </w:r>
      <w:r>
        <w:br/>
      </w:r>
      <w:r>
        <w:t xml:space="preserve">темно пигментированной. Волосы, расту- </w:t>
      </w:r>
      <w:r>
        <w:br/>
      </w:r>
      <w:r>
        <w:t xml:space="preserve">пе на пораженныхъь м5стахъ, лишены </w:t>
      </w:r>
      <w:r>
        <w:br/>
      </w:r>
      <w:r>
        <w:t xml:space="preserve">пигмента. При другой формЪ заболЪваня </w:t>
      </w:r>
      <w:r>
        <w:br/>
      </w:r>
      <w:r>
        <w:t xml:space="preserve">(У. этамюг, Перга шасшоза), почти вся </w:t>
      </w:r>
      <w:r>
        <w:br/>
      </w:r>
      <w:r>
        <w:t xml:space="preserve">кожа покрывается большими бурыми пят- </w:t>
      </w:r>
      <w:r>
        <w:br/>
      </w:r>
      <w:r>
        <w:t xml:space="preserve">нами, между которыми выступаютъ также </w:t>
      </w:r>
      <w:r>
        <w:br/>
      </w:r>
      <w:r>
        <w:t xml:space="preserve">и м5ста, лишенныя пигмента. Причина </w:t>
      </w:r>
      <w:r>
        <w:br/>
      </w:r>
      <w:r>
        <w:t xml:space="preserve">бользни неизв стна, лВчен!е безсильно.</w:t>
      </w:r>
    </w:p>
    <w:p>
      <w:pPr>
        <w:pStyle w:val="Normal"/>
      </w:pPr>
      <w:r>
        <w:t xml:space="preserve">Витимекое пшлоскогор1е. подь </w:t>
      </w:r>
      <w:r>
        <w:br/>
      </w:r>
      <w:r>
        <w:t xml:space="preserve">этимъ не совсЪмъ точнымъ назв. известна </w:t>
      </w:r>
      <w:r>
        <w:br/>
      </w:r>
      <w:r>
        <w:t xml:space="preserve">со времени работь П. Кропоткина (см. </w:t>
      </w:r>
      <w:r>
        <w:br/>
      </w:r>
      <w:r>
        <w:t xml:space="preserve">Витимз) горная страна, располагающаяся </w:t>
      </w:r>
      <w:r>
        <w:br/>
      </w:r>
      <w:r>
        <w:t xml:space="preserve">въ сЪв.-вост. направлеши между хребтами </w:t>
      </w:r>
      <w:r>
        <w:br/>
      </w:r>
      <w:r>
        <w:t xml:space="preserve">Яблоновымъ на ю.-вост., Икатскимъ на за- </w:t>
      </w:r>
      <w:r>
        <w:br/>
      </w:r>
      <w:r>
        <w:t xml:space="preserve">падз и Муйской горной системой на сЪв, </w:t>
      </w:r>
      <w:r>
        <w:br/>
      </w:r>
      <w:r>
        <w:t xml:space="preserve">Средняя высота около 1000 м.; плато пере- </w:t>
      </w:r>
      <w:r>
        <w:br/>
      </w:r>
      <w:r>
        <w:t xml:space="preserve">съчено рядами относительно не высокихь </w:t>
      </w:r>
      <w:r>
        <w:br/>
      </w:r>
      <w:r>
        <w:t xml:space="preserve">(не болЪе 1500 м. абсол. выс.) хребтовъ, </w:t>
      </w:r>
      <w:r>
        <w:br/>
      </w:r>
      <w:r>
        <w:t xml:space="preserve">тянущихся также въ сЪв.-вост. направле- </w:t>
      </w:r>
      <w:r>
        <w:br/>
      </w:r>
      <w:r>
        <w:t xml:space="preserve">ни, покрытыхъ хвойнымъ л$сомъ и пере- </w:t>
      </w:r>
      <w:r>
        <w:br/>
      </w:r>
      <w:r>
        <w:t xml:space="preserve">ходящихь въ широюя заболоченныя рав- </w:t>
      </w:r>
      <w:r>
        <w:br/>
      </w:r>
      <w:r>
        <w:t xml:space="preserve">нины, м$стами только съ травянистой ра- </w:t>
      </w:r>
      <w:r>
        <w:br/>
      </w:r>
      <w:r>
        <w:t xml:space="preserve">стительностью. Главн. рЪки Витимъ, Ама- </w:t>
      </w:r>
      <w:r>
        <w:br/>
      </w:r>
      <w:r>
        <w:t xml:space="preserve">лать и Цина.</w:t>
      </w:r>
    </w:p>
    <w:p>
      <w:pPr>
        <w:pStyle w:val="Normal"/>
      </w:pPr>
      <w:r>
        <w:t xml:space="preserve">Витимекль, селеше Киренск. окр. Ир- </w:t>
      </w:r>
      <w:r>
        <w:br/>
      </w:r>
      <w:r>
        <w:t xml:space="preserve">кутск. губ., подъ 580 13' с. ш., 110957' в. д., </w:t>
      </w:r>
      <w:r>
        <w:br/>
      </w:r>
      <w:r>
        <w:t xml:space="preserve">на прав. высок. бер. р. Лены. Основ. 1621, </w:t>
      </w:r>
      <w:r>
        <w:br/>
      </w:r>
      <w:r>
        <w:t xml:space="preserve">одно изъ старзйшихь поселеши на Ленъ. </w:t>
      </w:r>
      <w:r>
        <w:br/>
      </w:r>
      <w:r>
        <w:t xml:space="preserve">Торгов. центръ золотопромысплен. района. </w:t>
      </w:r>
      <w:r>
        <w:br/>
      </w:r>
      <w:r>
        <w:t xml:space="preserve">Торгов. оборотъ до 100 тые. руб. Правосл. </w:t>
      </w:r>
      <w:r>
        <w:br/>
      </w:r>
      <w:r>
        <w:t xml:space="preserve">церковь. приходск. учил., премный покой. </w:t>
      </w:r>
      <w:r>
        <w:br/>
      </w:r>
      <w:r>
        <w:t xml:space="preserve">Жителей 600; занят!я: почтов. гоньба, охота.</w:t>
      </w:r>
    </w:p>
    <w:p>
      <w:pPr>
        <w:pStyle w:val="Normal"/>
      </w:pPr>
      <w:r>
        <w:t xml:space="preserve">Витим, прав. притокъ Лены, выте- </w:t>
      </w:r>
      <w:r>
        <w:br/>
      </w:r>
      <w:r>
        <w:t xml:space="preserve">каеть ньсколькими истоками изъ неболь- </w:t>
      </w:r>
      <w:r>
        <w:br/>
      </w:r>
      <w:r>
        <w:t xml:space="preserve">шихъ горныхъ озеръ, расположенныхъь ча- </w:t>
      </w:r>
      <w:r>
        <w:br/>
      </w:r>
      <w:r>
        <w:t xml:space="preserve">стью на восточномъ склонЪ Икатскихъ, ча- </w:t>
      </w:r>
      <w:r>
        <w:br/>
      </w:r>
      <w:r>
        <w:t xml:space="preserve">стью на зап. склонЪ Яблоновыхъ горъ. За </w:t>
      </w:r>
      <w:r>
        <w:br/>
      </w:r>
      <w:r>
        <w:t xml:space="preserve">главный истокъ принимается небольшое </w:t>
      </w:r>
      <w:r>
        <w:br/>
      </w:r>
      <w:r>
        <w:t xml:space="preserve">озерко, лежащее въ Икатскомъ хребтЪ на </w:t>
      </w:r>
      <w:r>
        <w:br/>
      </w:r>
      <w:r>
        <w:t xml:space="preserve">высот 1686 м. подъ 540 с. ш. и 11195 в. </w:t>
      </w:r>
      <w:r>
        <w:br/>
      </w:r>
      <w:r>
        <w:t xml:space="preserve">д. и вытекающая изъ него рёчка Витим- </w:t>
      </w:r>
      <w:r>
        <w:br/>
      </w:r>
      <w:r>
        <w:t xml:space="preserve">канъ. Съ хребта Уранъ-Бургасы береть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начало Заза, тогда какъ Холой, Конда, </w:t>
      </w:r>
      <w:r>
        <w:br/>
      </w:r>
      <w:r>
        <w:t xml:space="preserve">Каренга и др. составляютъ истоки В. съ! </w:t>
      </w:r>
      <w:r>
        <w:br/>
      </w:r>
      <w:r>
        <w:t xml:space="preserve">Яблоноваго хребта. Общая длина теч. </w:t>
      </w:r>
      <w:r>
        <w:br/>
      </w:r>
      <w:r>
        <w:t xml:space="preserve">1650 вер., длине Лены до соединешя съ | </w:t>
      </w:r>
      <w:r>
        <w:br/>
      </w:r>
      <w:r>
        <w:t xml:space="preserve">нимъ на 400 вер. Площадь бассейна ис-| </w:t>
      </w:r>
      <w:r>
        <w:br/>
      </w:r>
      <w:r>
        <w:t xml:space="preserve">числяется въ 202 т. кв. в. До внаденя | </w:t>
      </w:r>
      <w:r>
        <w:br/>
      </w:r>
      <w:r>
        <w:t xml:space="preserve">Каренги В. со всЪми своими притоками | </w:t>
      </w:r>
      <w:r>
        <w:br/>
      </w:r>
      <w:r>
        <w:t xml:space="preserve">представляеть соверщенно альшйск. типа! </w:t>
      </w:r>
      <w:r>
        <w:br/>
      </w:r>
      <w:r>
        <w:t xml:space="preserve">горную рЪку съ узкими скалистыми гор- </w:t>
      </w:r>
      <w:r>
        <w:br/>
      </w:r>
      <w:r>
        <w:t xml:space="preserve">ными долинами, сложенными изъ различн. </w:t>
      </w:r>
      <w:r>
        <w:br/>
      </w:r>
      <w:r>
        <w:t xml:space="preserve">кристаллич., отчасти изверженныхъ породъ </w:t>
      </w:r>
      <w:r>
        <w:br/>
      </w:r>
      <w:r>
        <w:t xml:space="preserve">и древн. осадочныхъ отложеншй. Вся мЪет- </w:t>
      </w:r>
      <w:r>
        <w:br/>
      </w:r>
      <w:r>
        <w:t xml:space="preserve">ность славится, какъ одна изъ богатъйш. </w:t>
      </w:r>
      <w:r>
        <w:br/>
      </w:r>
      <w:r>
        <w:t xml:space="preserve">по нахождению золот. розсышей. Отъ Ка-| </w:t>
      </w:r>
      <w:r>
        <w:br/>
      </w:r>
      <w:r>
        <w:t xml:space="preserve">ренги В. изгибается дугою и принимаеть | </w:t>
      </w:r>
      <w:r>
        <w:br/>
      </w:r>
      <w:r>
        <w:t xml:space="preserve">главн. общее направлене на с.-3. ЗдЪеь </w:t>
      </w:r>
      <w:r>
        <w:br/>
      </w:r>
      <w:r>
        <w:t xml:space="preserve">онъ принимаеть крупные притоки: слЪва | </w:t>
      </w:r>
      <w:r>
        <w:br/>
      </w:r>
      <w:r>
        <w:t xml:space="preserve">Цицу съ Амалатомъ и Мую, справа Кала- </w:t>
      </w:r>
      <w:r>
        <w:br/>
      </w:r>
      <w:r>
        <w:t xml:space="preserve">канъ, Каларъ и Кусиду. Въ этой части пу- </w:t>
      </w:r>
      <w:r>
        <w:br/>
      </w:r>
      <w:r>
        <w:t xml:space="preserve">ти долина В. расширяется, горы по большей </w:t>
      </w:r>
      <w:r>
        <w:br/>
      </w:r>
      <w:r>
        <w:t xml:space="preserve">части отступаютъ съ той и другой стороны; </w:t>
      </w:r>
      <w:r>
        <w:br/>
      </w:r>
      <w:r>
        <w:t xml:space="preserve">но и зд5сь значительная быстрина теченя </w:t>
      </w:r>
      <w:r>
        <w:br/>
      </w:r>
      <w:r>
        <w:t xml:space="preserve">не позволяеть подниматься на лодкахъ; </w:t>
      </w:r>
      <w:r>
        <w:br/>
      </w:r>
      <w:r>
        <w:t xml:space="preserve">рЪка бъжить по большей части среди глу- </w:t>
      </w:r>
      <w:r>
        <w:br/>
      </w:r>
      <w:r>
        <w:t xml:space="preserve">хихъ хвойныхъ лЪсовъ кедра, лиственицы, </w:t>
      </w:r>
      <w:r>
        <w:br/>
      </w:r>
      <w:r>
        <w:t xml:space="preserve">сосны, пихты съ небольшой примЪеью бе-| </w:t>
      </w:r>
      <w:r>
        <w:br/>
      </w:r>
      <w:r>
        <w:t xml:space="preserve">резы и осины. Еще далЪе В. врЪзывается </w:t>
      </w:r>
      <w:r>
        <w:br/>
      </w:r>
      <w:r>
        <w:t xml:space="preserve">въ рядъ параллельныхь горныхъ-цьпей, </w:t>
      </w:r>
      <w:r>
        <w:br/>
      </w:r>
      <w:r>
        <w:t xml:space="preserve">образующихъ Муйскую систему. Эти горы </w:t>
      </w:r>
      <w:r>
        <w:br/>
      </w:r>
      <w:r>
        <w:t xml:space="preserve">съуживаютъ его долину въ ущелья 40- 60 </w:t>
      </w:r>
      <w:r>
        <w:br/>
      </w:r>
      <w:r>
        <w:t xml:space="preserve">саж. шириною, заставляютъь рЪку къ во- </w:t>
      </w:r>
      <w:r>
        <w:br/>
      </w:r>
      <w:r>
        <w:t xml:space="preserve">стоку огибать крутую луку и образуютъь на </w:t>
      </w:r>
      <w:r>
        <w:br/>
      </w:r>
      <w:r>
        <w:t xml:space="preserve">ней рядъ недоступныхъ для плаван!я по- </w:t>
      </w:r>
      <w:r>
        <w:br/>
      </w:r>
      <w:r>
        <w:t xml:space="preserve">роговъ. Такимъ образомъ прорывъ ръки </w:t>
      </w:r>
      <w:r>
        <w:br/>
      </w:r>
      <w:r>
        <w:t xml:space="preserve">черезъ ОЪверно-Муйсюй хребетъ образуетъ </w:t>
      </w:r>
      <w:r>
        <w:br/>
      </w:r>
      <w:r>
        <w:t xml:space="preserve">Парамскй или Большой порогъ и рядъ </w:t>
      </w:r>
      <w:r>
        <w:br/>
      </w:r>
      <w:r>
        <w:t xml:space="preserve">болЪе мелкихъ, посл чего рЪка разби-| </w:t>
      </w:r>
      <w:r>
        <w:br/>
      </w:r>
      <w:r>
        <w:t xml:space="preserve">вается на множество рукавовъ, образуетъ </w:t>
      </w:r>
      <w:r>
        <w:br/>
      </w:r>
      <w:r>
        <w:t xml:space="preserve">обширное озеровидное расширеше и при- </w:t>
      </w:r>
      <w:r>
        <w:br/>
      </w:r>
      <w:r>
        <w:t xml:space="preserve">нимаетъ справа значительное озеро. Орбнъ </w:t>
      </w:r>
      <w:r>
        <w:br/>
      </w:r>
      <w:r>
        <w:t xml:space="preserve">(выс. 330 м.), окруженное скалистыми го- </w:t>
      </w:r>
      <w:r>
        <w:br/>
      </w:r>
      <w:r>
        <w:t xml:space="preserve">рами. ПослЪ того рЪка прорываеть Де- </w:t>
      </w:r>
      <w:r>
        <w:br/>
      </w:r>
      <w:r>
        <w:t xml:space="preserve">люнъ Уранск хребетъ, образуя вновь по- </w:t>
      </w:r>
      <w:r>
        <w:br/>
      </w:r>
      <w:r>
        <w:t xml:space="preserve">роги Эмалыкты до 31/2 в. дл. Отсюда В. | </w:t>
      </w:r>
      <w:r>
        <w:br/>
      </w:r>
      <w:r>
        <w:t xml:space="preserve">становится на протяжени почти 540 вер. </w:t>
      </w:r>
      <w:r>
        <w:br/>
      </w:r>
      <w:r>
        <w:t xml:space="preserve">до устья способнымъ для судоходства, хотя </w:t>
      </w:r>
      <w:r>
        <w:br/>
      </w:r>
      <w:r>
        <w:t xml:space="preserve">и пересъкаеть цзлый рядъ хребтовъ, при- | </w:t>
      </w:r>
      <w:r>
        <w:br/>
      </w:r>
      <w:r>
        <w:t xml:space="preserve">легающихь къ долинЪ то съ той, то съ! </w:t>
      </w:r>
      <w:r>
        <w:br/>
      </w:r>
      <w:r>
        <w:t xml:space="preserve">другой стороны. Въ этой гористой мЪетно- </w:t>
      </w:r>
      <w:r>
        <w:br/>
      </w:r>
      <w:r>
        <w:t xml:space="preserve">сти, особенно справа отъ рЪки, мы вновь </w:t>
      </w:r>
      <w:r>
        <w:br/>
      </w:r>
      <w:r>
        <w:t xml:space="preserve">имфемт богатыя золотоносныя розсыпи. </w:t>
      </w:r>
      <w:r>
        <w:br/>
      </w:r>
      <w:r>
        <w:t xml:space="preserve">Справа притоки В. незначительны, слва | </w:t>
      </w:r>
      <w:r>
        <w:br/>
      </w:r>
      <w:r>
        <w:t xml:space="preserve">впадаетъь крупная рЪчная система Мамы, | </w:t>
      </w:r>
      <w:r>
        <w:br/>
      </w:r>
      <w:r>
        <w:t xml:space="preserve">богатая различными цзнными минералами: </w:t>
      </w:r>
      <w:r>
        <w:br/>
      </w:r>
      <w:r>
        <w:t xml:space="preserve">гранатомъ, слюдою и др. Добыча слюды, </w:t>
      </w:r>
      <w:r>
        <w:br/>
      </w:r>
      <w:r>
        <w:t xml:space="preserve">прежде довольно значительная, теперь пре- </w:t>
      </w:r>
      <w:r>
        <w:br/>
      </w:r>
      <w:r>
        <w:t xml:space="preserve">кращена. Вливается В. въ Лену тремя </w:t>
      </w:r>
      <w:r>
        <w:br/>
      </w:r>
      <w:r>
        <w:t xml:space="preserve">рукавами на высотЪ около 180 м. Долина </w:t>
      </w:r>
      <w:r>
        <w:br/>
      </w:r>
      <w:r>
        <w:t xml:space="preserve">Витима почти не иметь какихъ-либо осЪд- </w:t>
      </w:r>
      <w:r>
        <w:br/>
      </w:r>
      <w:r>
        <w:t xml:space="preserve">лыхъ поселенй; отъ устья Каренги почти </w:t>
      </w:r>
      <w:r>
        <w:br/>
      </w:r>
      <w:r>
        <w:t xml:space="preserve">до устья она образуеть административную </w:t>
      </w:r>
      <w:r>
        <w:br/>
      </w:r>
      <w:r>
        <w:t xml:space="preserve">траницу Иркутской губ., Забайкальской и </w:t>
      </w:r>
      <w:r>
        <w:br/>
      </w:r>
      <w:r>
        <w:t xml:space="preserve">Якутской областей. Русское населене жи- </w:t>
      </w:r>
      <w:r>
        <w:br/>
      </w:r>
      <w:r>
        <w:t xml:space="preserve">веть только на золотыхъ прискахъ; мЪет- </w:t>
      </w:r>
      <w:r>
        <w:br/>
      </w:r>
      <w:r>
        <w:t xml:space="preserve">ные инпородцы, преимущественно тунгусы, </w:t>
      </w:r>
      <w:r>
        <w:br/>
      </w:r>
      <w:r>
        <w:t xml:space="preserve">ведутъ бродяч образъ жизни. Витимъ </w:t>
      </w:r>
      <w:r>
        <w:br/>
      </w:r>
      <w:r>
        <w:t xml:space="preserve">открытъ впервые 1638 казацкимъ атама- </w:t>
      </w:r>
      <w:r>
        <w:br/>
      </w:r>
      <w:r>
        <w:t xml:space="preserve">номь Перфильевымуь, который проникъ</w:t>
      </w:r>
    </w:p>
    <w:p>
      <w:pPr>
        <w:pStyle w:val="Normal"/>
      </w:pPr>
      <w:r>
        <w:t xml:space="preserve">Витимъ — Витковский.</w:t>
      </w:r>
    </w:p>
    <w:p>
      <w:pPr>
        <w:pStyle w:val="Normal"/>
      </w:pPr>
      <w:r>
        <w:t xml:space="preserve">снизу до устьевь Ципы; нослЪ того изъ </w:t>
      </w:r>
      <w:r>
        <w:br/>
      </w:r>
      <w:r>
        <w:t xml:space="preserve">Якутска отправился но Витиму на р. Амуръ </w:t>
      </w:r>
      <w:r>
        <w:br/>
      </w:r>
      <w:r>
        <w:t xml:space="preserve">казакъь Бахтеаровъ, поднявиИйся только </w:t>
      </w:r>
      <w:r>
        <w:br/>
      </w:r>
      <w:r>
        <w:t xml:space="preserve">немного далье Перфильева, но остави- </w:t>
      </w:r>
      <w:r>
        <w:br/>
      </w:r>
      <w:r>
        <w:t xml:space="preserve">впий первое описан!е страны. ЗатЪмъ на </w:t>
      </w:r>
      <w:r>
        <w:br/>
      </w:r>
      <w:r>
        <w:t xml:space="preserve">ВитимЪ были 1772 Георги, 1857 Шварцт. </w:t>
      </w:r>
      <w:r>
        <w:br/>
      </w:r>
      <w:r>
        <w:t xml:space="preserve">НаиболЪе полными свъдвн!ями мы обязаны </w:t>
      </w:r>
      <w:r>
        <w:br/>
      </w:r>
      <w:r>
        <w:t xml:space="preserve">экспедищямъ П. Кропоткина и И. Поля- </w:t>
      </w:r>
      <w:r>
        <w:br/>
      </w:r>
      <w:r>
        <w:t xml:space="preserve">кова (1866) „Зап. Геогр. Общ.*, т. Ш (1873), </w:t>
      </w:r>
      <w:r>
        <w:br/>
      </w:r>
      <w:r>
        <w:t xml:space="preserve">У" (1875) и И. Лопатина (1865) „Записки </w:t>
      </w:r>
      <w:r>
        <w:br/>
      </w:r>
      <w:r>
        <w:t xml:space="preserve">Географ, Общ.“ (1867) кн. [Х, Х и ХХУШ </w:t>
      </w:r>
      <w:r>
        <w:br/>
      </w:r>
      <w:r>
        <w:t xml:space="preserve">(1895). Вообще же говоря, страна и до </w:t>
      </w:r>
      <w:r>
        <w:br/>
      </w:r>
      <w:r>
        <w:t xml:space="preserve">сихь поръ остается одной изъ мало извЪ- </w:t>
      </w:r>
      <w:r>
        <w:br/>
      </w:r>
      <w:r>
        <w:t xml:space="preserve">стныхъ въ Сибири.</w:t>
      </w:r>
    </w:p>
    <w:p>
      <w:pPr>
        <w:pStyle w:val="Normal"/>
      </w:pPr>
      <w:r>
        <w:t xml:space="preserve">Витинкетонть (\У ею, произ. Уи- </w:t>
      </w:r>
      <w:r>
        <w:br/>
      </w:r>
      <w:r>
        <w:t xml:space="preserve">тинетонъ), фабричный гор. въ Лэнкэширь </w:t>
      </w:r>
      <w:r>
        <w:br/>
      </w:r>
      <w:r>
        <w:t xml:space="preserve">(Англ!я), въ 4 км. кь югу отъ Манчестера, </w:t>
      </w:r>
      <w:r>
        <w:br/>
      </w:r>
      <w:r>
        <w:t xml:space="preserve">им. (1891) 25,729 жит.</w:t>
      </w:r>
    </w:p>
    <w:p>
      <w:pPr>
        <w:pStyle w:val="Normal"/>
      </w:pPr>
      <w:r>
        <w:t xml:space="preserve">Витичевуь (Витечевъ), пристань съ </w:t>
      </w:r>
      <w:r>
        <w:br/>
      </w:r>
      <w:r>
        <w:t xml:space="preserve">укр5плешемъ на Дн5прЪ, близъ Брода, из- </w:t>
      </w:r>
      <w:r>
        <w:br/>
      </w:r>
      <w:r>
        <w:t xml:space="preserve">въетная еще Константину Порфирородному. </w:t>
      </w:r>
      <w:r>
        <w:br/>
      </w:r>
      <w:r>
        <w:t xml:space="preserve">На холмЪ у Витичева Святополкъ Изяела- </w:t>
      </w:r>
      <w:r>
        <w:br/>
      </w:r>
      <w:r>
        <w:t xml:space="preserve">вичъ построиль городъ, названный имъ </w:t>
      </w:r>
      <w:r>
        <w:br/>
      </w:r>
      <w:r>
        <w:t xml:space="preserve">Святополчекъ, гдЪ поселилъ жителей Юрь- </w:t>
      </w:r>
      <w:r>
        <w:br/>
      </w:r>
      <w:r>
        <w:t xml:space="preserve">ева и засаковцевъ. Эту мЪетность пруро- </w:t>
      </w:r>
      <w:r>
        <w:br/>
      </w:r>
      <w:r>
        <w:t xml:space="preserve">чивають кь с. Вытачеву, Юев. губ. и уззда. </w:t>
      </w:r>
      <w:r>
        <w:br/>
      </w:r>
      <w:r>
        <w:t xml:space="preserve">НЪкоторые историки прурочиваютъ къ Ви- </w:t>
      </w:r>
      <w:r>
        <w:br/>
      </w:r>
      <w:r>
        <w:t xml:space="preserve">тичеву и лВтописные УвЪтичи (Ветичи) — </w:t>
      </w:r>
      <w:r>
        <w:br/>
      </w:r>
      <w:r>
        <w:t xml:space="preserve">мЪсто княжескаго съЪзда 1100 г.</w:t>
      </w:r>
    </w:p>
    <w:p>
      <w:pPr>
        <w:pStyle w:val="Normal"/>
      </w:pPr>
      <w:r>
        <w:t xml:space="preserve">Виткевичъ, русск. путешественникъ </w:t>
      </w:r>
      <w:r>
        <w:br/>
      </w:r>
      <w:r>
        <w:t xml:space="preserve">по Средней Азш. Сосланный за участе </w:t>
      </w:r>
      <w:r>
        <w:br/>
      </w:r>
      <w:r>
        <w:t xml:space="preserve">въ польскомъ возстани въ солдаты въ </w:t>
      </w:r>
      <w:r>
        <w:br/>
      </w:r>
      <w:r>
        <w:t xml:space="preserve">Оренб. губ., онъ дослужихтся до офиц. чина, </w:t>
      </w:r>
      <w:r>
        <w:br/>
      </w:r>
      <w:r>
        <w:t xml:space="preserve">изучиль персидскй яз. и, 1832, пробралея </w:t>
      </w:r>
      <w:r>
        <w:br/>
      </w:r>
      <w:r>
        <w:t xml:space="preserve">въ Афганистанъ, гдЪ былъ въ КабулЪ хо- </w:t>
      </w:r>
      <w:r>
        <w:br/>
      </w:r>
      <w:r>
        <w:t xml:space="preserve">рошо принять и ветрфтился съ изв. англ. </w:t>
      </w:r>
      <w:r>
        <w:br/>
      </w:r>
      <w:r>
        <w:t xml:space="preserve">путешественникомъ Бёрнсомъ. 1835 В. по- </w:t>
      </w:r>
      <w:r>
        <w:br/>
      </w:r>
      <w:r>
        <w:t xml:space="preserve">сЪтиль Бухару. Собранные имъ матерма- </w:t>
      </w:r>
      <w:r>
        <w:br/>
      </w:r>
      <w:r>
        <w:t xml:space="preserve">лы В. не усшвль издать, такъ какъ, воз- </w:t>
      </w:r>
      <w:r>
        <w:br/>
      </w:r>
      <w:r>
        <w:t xml:space="preserve">вратясь въ Сиб., кончилъ самоубствомъ, </w:t>
      </w:r>
      <w:r>
        <w:br/>
      </w:r>
      <w:r>
        <w:t xml:space="preserve">но частью ихъ воспользовался А. Гум- </w:t>
      </w:r>
      <w:r>
        <w:br/>
      </w:r>
      <w:r>
        <w:t xml:space="preserve">больдтъ для своего соч. „Азе Сешгайе“.</w:t>
      </w:r>
    </w:p>
    <w:p>
      <w:pPr>
        <w:pStyle w:val="Normal"/>
      </w:pPr>
      <w:r>
        <w:t xml:space="preserve">Витковицль (УЙКоу!се), деревня въ </w:t>
      </w:r>
      <w:r>
        <w:br/>
      </w:r>
      <w:r>
        <w:t xml:space="preserve">Морави въ Мистекск. округЪ, на лЪв. бер. </w:t>
      </w:r>
      <w:r>
        <w:br/>
      </w:r>
      <w:r>
        <w:t xml:space="preserve">Островицы, на лин жел. дор., съ камен- </w:t>
      </w:r>
      <w:r>
        <w:br/>
      </w:r>
      <w:r>
        <w:t xml:space="preserve">ноугольными копями, коксовымъ завод., </w:t>
      </w:r>
      <w:r>
        <w:br/>
      </w:r>
      <w:r>
        <w:t xml:space="preserve">большимъ желъзнымъ завод., имфющимъ </w:t>
      </w:r>
      <w:r>
        <w:br/>
      </w:r>
      <w:r>
        <w:t xml:space="preserve">доменныя печи, производствомъ бессеме- </w:t>
      </w:r>
      <w:r>
        <w:br/>
      </w:r>
      <w:r>
        <w:t xml:space="preserve">ровой и мартиновой стали, машиностроит. </w:t>
      </w:r>
      <w:r>
        <w:br/>
      </w:r>
      <w:r>
        <w:t xml:space="preserve">и чугуно-литейнымьъ зав. учреждешемъ </w:t>
      </w:r>
      <w:r>
        <w:br/>
      </w:r>
      <w:r>
        <w:t xml:space="preserve">для постройки мостовъ и котельной мастер- </w:t>
      </w:r>
      <w:r>
        <w:br/>
      </w:r>
      <w:r>
        <w:t xml:space="preserve">ской, плющильнымъ, трубнымъ и блиндаж- </w:t>
      </w:r>
      <w:r>
        <w:br/>
      </w:r>
      <w:r>
        <w:t xml:space="preserve">нымъ зав., кирпичн. зав., зав. для обжи- </w:t>
      </w:r>
      <w:r>
        <w:br/>
      </w:r>
      <w:r>
        <w:t xml:space="preserve">гашя извести и зав. для изготовлевя не- </w:t>
      </w:r>
      <w:r>
        <w:br/>
      </w:r>
      <w:r>
        <w:t xml:space="preserve">сгораемаго камня, газов. зав. и электрич. </w:t>
      </w:r>
      <w:r>
        <w:br/>
      </w:r>
      <w:r>
        <w:t xml:space="preserve">зав., боле чьмъ съ 10 тыс. рабоч, шко- </w:t>
      </w:r>
      <w:r>
        <w:br/>
      </w:r>
      <w:r>
        <w:t xml:space="preserve">лами ит. п.; (1890) 10,294 жит., изъ кот. </w:t>
      </w:r>
      <w:r>
        <w:br/>
      </w:r>
      <w:r>
        <w:t xml:space="preserve">4816 нЪмц. и 4075 чеховъ.</w:t>
      </w:r>
    </w:p>
    <w:p>
      <w:pPr>
        <w:pStyle w:val="Normal"/>
      </w:pPr>
      <w:r>
        <w:t xml:space="preserve">Витковскай, 1) В., Вас. Вас., проф. </w:t>
      </w:r>
      <w:r>
        <w:br/>
      </w:r>
      <w:r>
        <w:t xml:space="preserve">геодези Никол акад. ген. шт., род. 1856 въ </w:t>
      </w:r>
      <w:r>
        <w:br/>
      </w:r>
      <w:r>
        <w:t xml:space="preserve">НовогеортевскЪ, уч. въ Сиб., въ 1-й част- </w:t>
      </w:r>
      <w:r>
        <w:br/>
      </w:r>
      <w:r>
        <w:t xml:space="preserve">ной классической гимназии и въ Николаев. </w:t>
      </w:r>
      <w:r>
        <w:br/>
      </w:r>
      <w:r>
        <w:t xml:space="preserve">инжен. училищЪ. Сапернымъ офицеромъ </w:t>
      </w:r>
      <w:r>
        <w:br/>
      </w:r>
      <w:r>
        <w:t xml:space="preserve">принималь участе въ русско - турецкой </w:t>
      </w:r>
      <w:r>
        <w:br/>
      </w:r>
      <w:r>
        <w:t xml:space="preserve">войн 1877—78, по окончании которой по- </w:t>
      </w:r>
      <w:r>
        <w:br/>
      </w:r>
      <w:r>
        <w:t xml:space="preserve">ступить въ геодезическое отдьлеше Ник. </w:t>
      </w:r>
      <w:r>
        <w:br/>
      </w:r>
      <w:r>
        <w:t xml:space="preserve">ак. ген. штаба, гдЪ былъ любимымъ уче- </w:t>
      </w:r>
      <w:r>
        <w:br/>
      </w:r>
      <w:r>
        <w:t xml:space="preserve">никомъ академика А. Н. Савича. ПослЪ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начало Заза, тогда какъ Холой, Конда, </w:t>
      </w:r>
      <w:r>
        <w:br/>
      </w:r>
      <w:r>
        <w:t xml:space="preserve">Каренга и др. составляютъ истоки В. съ! </w:t>
      </w:r>
      <w:r>
        <w:br/>
      </w:r>
      <w:r>
        <w:t xml:space="preserve">Яблоноваго хребта. Общая длина теч. </w:t>
      </w:r>
      <w:r>
        <w:br/>
      </w:r>
      <w:r>
        <w:t xml:space="preserve">1650 вер., длине Лены до соединешя съ | </w:t>
      </w:r>
      <w:r>
        <w:br/>
      </w:r>
      <w:r>
        <w:t xml:space="preserve">нимъ на 400 вер. Площадь бассейна ис-| </w:t>
      </w:r>
      <w:r>
        <w:br/>
      </w:r>
      <w:r>
        <w:t xml:space="preserve">числяется въ 202 т. кв. в. До внаденя | </w:t>
      </w:r>
      <w:r>
        <w:br/>
      </w:r>
      <w:r>
        <w:t xml:space="preserve">Каренги В. со всЪми своими притоками | </w:t>
      </w:r>
      <w:r>
        <w:br/>
      </w:r>
      <w:r>
        <w:t xml:space="preserve">представляеть соверщенно альшйск. типа! </w:t>
      </w:r>
      <w:r>
        <w:br/>
      </w:r>
      <w:r>
        <w:t xml:space="preserve">горную рЪку съ узкими скалистыми гор- </w:t>
      </w:r>
      <w:r>
        <w:br/>
      </w:r>
      <w:r>
        <w:t xml:space="preserve">ными долинами, сложенными изъ различн. </w:t>
      </w:r>
      <w:r>
        <w:br/>
      </w:r>
      <w:r>
        <w:t xml:space="preserve">кристаллич., отчасти изверженныхъ породъ </w:t>
      </w:r>
      <w:r>
        <w:br/>
      </w:r>
      <w:r>
        <w:t xml:space="preserve">и древн. осадочныхъ отложеншй. Вся мЪет- </w:t>
      </w:r>
      <w:r>
        <w:br/>
      </w:r>
      <w:r>
        <w:t xml:space="preserve">ность славится, какъ одна изъ богатъйш. </w:t>
      </w:r>
      <w:r>
        <w:br/>
      </w:r>
      <w:r>
        <w:t xml:space="preserve">по нахождению золот. розсышей. Отъ Ка-| </w:t>
      </w:r>
      <w:r>
        <w:br/>
      </w:r>
      <w:r>
        <w:t xml:space="preserve">ренги В. изгибается дугою и принимаеть | </w:t>
      </w:r>
      <w:r>
        <w:br/>
      </w:r>
      <w:r>
        <w:t xml:space="preserve">главн. общее направлене на с.-3. ЗдЪеь </w:t>
      </w:r>
      <w:r>
        <w:br/>
      </w:r>
      <w:r>
        <w:t xml:space="preserve">онъ принимаеть крупные притоки: слЪва | </w:t>
      </w:r>
      <w:r>
        <w:br/>
      </w:r>
      <w:r>
        <w:t xml:space="preserve">Цицу съ Амалатомъ и Мую, справа Кала- </w:t>
      </w:r>
      <w:r>
        <w:br/>
      </w:r>
      <w:r>
        <w:t xml:space="preserve">канъ, Каларъ и Кусиду. Въ этой части пу- </w:t>
      </w:r>
      <w:r>
        <w:br/>
      </w:r>
      <w:r>
        <w:t xml:space="preserve">ти долина В. расширяется, горы по большей </w:t>
      </w:r>
      <w:r>
        <w:br/>
      </w:r>
      <w:r>
        <w:t xml:space="preserve">части отступаютъ съ той и другой стороны; </w:t>
      </w:r>
      <w:r>
        <w:br/>
      </w:r>
      <w:r>
        <w:t xml:space="preserve">но и зд5сь значительная быстрина теченя </w:t>
      </w:r>
      <w:r>
        <w:br/>
      </w:r>
      <w:r>
        <w:t xml:space="preserve">не позволяеть подниматься на лодкахъ; </w:t>
      </w:r>
      <w:r>
        <w:br/>
      </w:r>
      <w:r>
        <w:t xml:space="preserve">рЪка бъжить по большей части среди глу- </w:t>
      </w:r>
      <w:r>
        <w:br/>
      </w:r>
      <w:r>
        <w:t xml:space="preserve">хихъ хвойныхъ лЪсовъ кедра, лиственицы, </w:t>
      </w:r>
      <w:r>
        <w:br/>
      </w:r>
      <w:r>
        <w:t xml:space="preserve">сосны, пихты съ небольшой примЪеью бе-| </w:t>
      </w:r>
      <w:r>
        <w:br/>
      </w:r>
      <w:r>
        <w:t xml:space="preserve">резы и осины. Еще далЪе В. врЪзывается </w:t>
      </w:r>
      <w:r>
        <w:br/>
      </w:r>
      <w:r>
        <w:t xml:space="preserve">въ рядъ параллельныхь горныхъ-цьпей, </w:t>
      </w:r>
      <w:r>
        <w:br/>
      </w:r>
      <w:r>
        <w:t xml:space="preserve">образующихъ Муйскую систему. Эти горы </w:t>
      </w:r>
      <w:r>
        <w:br/>
      </w:r>
      <w:r>
        <w:t xml:space="preserve">съуживаютъ его долину въ ущелья 40- 60 </w:t>
      </w:r>
      <w:r>
        <w:br/>
      </w:r>
      <w:r>
        <w:t xml:space="preserve">саж. шириною, заставляютъь рЪку къ во- </w:t>
      </w:r>
      <w:r>
        <w:br/>
      </w:r>
      <w:r>
        <w:t xml:space="preserve">стоку огибать крутую луку и образуютъь на </w:t>
      </w:r>
      <w:r>
        <w:br/>
      </w:r>
      <w:r>
        <w:t xml:space="preserve">ней рядъ недоступныхъ для плаван!я по- </w:t>
      </w:r>
      <w:r>
        <w:br/>
      </w:r>
      <w:r>
        <w:t xml:space="preserve">роговъ. Такимъ образомъ прорывъ ръки </w:t>
      </w:r>
      <w:r>
        <w:br/>
      </w:r>
      <w:r>
        <w:t xml:space="preserve">черезъ ОЪверно-Муйсюй хребетъ образуетъ </w:t>
      </w:r>
      <w:r>
        <w:br/>
      </w:r>
      <w:r>
        <w:t xml:space="preserve">Парамскй или Большой порогъ и рядъ </w:t>
      </w:r>
      <w:r>
        <w:br/>
      </w:r>
      <w:r>
        <w:t xml:space="preserve">болЪе мелкихъ, посл чего рЪка разби-| </w:t>
      </w:r>
      <w:r>
        <w:br/>
      </w:r>
      <w:r>
        <w:t xml:space="preserve">вается на множество рукавовъ, образуетъ </w:t>
      </w:r>
      <w:r>
        <w:br/>
      </w:r>
      <w:r>
        <w:t xml:space="preserve">обширное озеровидное расширеше и при- </w:t>
      </w:r>
      <w:r>
        <w:br/>
      </w:r>
      <w:r>
        <w:t xml:space="preserve">нимаетъ справа значительное озеро. Орбнъ </w:t>
      </w:r>
      <w:r>
        <w:br/>
      </w:r>
      <w:r>
        <w:t xml:space="preserve">(выс. 330 м.), окруженное скалистыми го- </w:t>
      </w:r>
      <w:r>
        <w:br/>
      </w:r>
      <w:r>
        <w:t xml:space="preserve">рами. ПослЪ того рЪка прорываеть Де- </w:t>
      </w:r>
      <w:r>
        <w:br/>
      </w:r>
      <w:r>
        <w:t xml:space="preserve">люнъ Уранск хребетъ, образуя вновь по- </w:t>
      </w:r>
      <w:r>
        <w:br/>
      </w:r>
      <w:r>
        <w:t xml:space="preserve">роги Эмалыкты до 31/2 в. дл. Отсюда В. | </w:t>
      </w:r>
      <w:r>
        <w:br/>
      </w:r>
      <w:r>
        <w:t xml:space="preserve">становится на протяжени почти 540 вер. </w:t>
      </w:r>
      <w:r>
        <w:br/>
      </w:r>
      <w:r>
        <w:t xml:space="preserve">до устья способнымъ для судоходства, хотя </w:t>
      </w:r>
      <w:r>
        <w:br/>
      </w:r>
      <w:r>
        <w:t xml:space="preserve">и пересъкаеть цзлый рядъ хребтовъ, при- | </w:t>
      </w:r>
      <w:r>
        <w:br/>
      </w:r>
      <w:r>
        <w:t xml:space="preserve">легающихь къ долинЪ то съ той, то съ! </w:t>
      </w:r>
      <w:r>
        <w:br/>
      </w:r>
      <w:r>
        <w:t xml:space="preserve">другой стороны. Въ этой гористой мЪетно- </w:t>
      </w:r>
      <w:r>
        <w:br/>
      </w:r>
      <w:r>
        <w:t xml:space="preserve">сти, особенно справа отъ рЪки, мы вновь </w:t>
      </w:r>
      <w:r>
        <w:br/>
      </w:r>
      <w:r>
        <w:t xml:space="preserve">имфемт богатыя золотоносныя розсыпи. </w:t>
      </w:r>
      <w:r>
        <w:br/>
      </w:r>
      <w:r>
        <w:t xml:space="preserve">Справа притоки В. незначительны, слва | </w:t>
      </w:r>
      <w:r>
        <w:br/>
      </w:r>
      <w:r>
        <w:t xml:space="preserve">впадаетъь крупная рЪчная система Мамы, | </w:t>
      </w:r>
      <w:r>
        <w:br/>
      </w:r>
      <w:r>
        <w:t xml:space="preserve">богатая различными цзнными минералами: </w:t>
      </w:r>
      <w:r>
        <w:br/>
      </w:r>
      <w:r>
        <w:t xml:space="preserve">гранатомъ, слюдою и др. Добыча слюды, </w:t>
      </w:r>
      <w:r>
        <w:br/>
      </w:r>
      <w:r>
        <w:t xml:space="preserve">прежде довольно значительная, теперь пре- </w:t>
      </w:r>
      <w:r>
        <w:br/>
      </w:r>
      <w:r>
        <w:t xml:space="preserve">кращена. Вливается В. въ Лену тремя </w:t>
      </w:r>
      <w:r>
        <w:br/>
      </w:r>
      <w:r>
        <w:t xml:space="preserve">рукавами на высотЪ около 180 м. Долина </w:t>
      </w:r>
      <w:r>
        <w:br/>
      </w:r>
      <w:r>
        <w:t xml:space="preserve">Витима почти не иметь какихъ-либо осЪд- </w:t>
      </w:r>
      <w:r>
        <w:br/>
      </w:r>
      <w:r>
        <w:t xml:space="preserve">лыхъ поселенй; отъ устья Каренги почти </w:t>
      </w:r>
      <w:r>
        <w:br/>
      </w:r>
      <w:r>
        <w:t xml:space="preserve">до устья она образуеть административную </w:t>
      </w:r>
      <w:r>
        <w:br/>
      </w:r>
      <w:r>
        <w:t xml:space="preserve">траницу Иркутской губ., Забайкальской и </w:t>
      </w:r>
      <w:r>
        <w:br/>
      </w:r>
      <w:r>
        <w:t xml:space="preserve">Якутской областей. Русское населене жи- </w:t>
      </w:r>
      <w:r>
        <w:br/>
      </w:r>
      <w:r>
        <w:t xml:space="preserve">веть только на золотыхъ прискахъ; мЪет- </w:t>
      </w:r>
      <w:r>
        <w:br/>
      </w:r>
      <w:r>
        <w:t xml:space="preserve">ные инпородцы, преимущественно тунгусы, </w:t>
      </w:r>
      <w:r>
        <w:br/>
      </w:r>
      <w:r>
        <w:t xml:space="preserve">ведутъ бродяч образъ жизни. Витимъ </w:t>
      </w:r>
      <w:r>
        <w:br/>
      </w:r>
      <w:r>
        <w:t xml:space="preserve">открытъ впервые 1638 казацкимъ атама- </w:t>
      </w:r>
      <w:r>
        <w:br/>
      </w:r>
      <w:r>
        <w:t xml:space="preserve">номь Перфильевымуь, который проникъ</w:t>
      </w:r>
    </w:p>
    <w:p>
      <w:pPr>
        <w:pStyle w:val="Normal"/>
      </w:pPr>
      <w:r>
        <w:t xml:space="preserve">Витимъ — Витковский.</w:t>
      </w:r>
    </w:p>
    <w:p>
      <w:pPr>
        <w:pStyle w:val="Normal"/>
      </w:pPr>
      <w:r>
        <w:t xml:space="preserve">снизу до устьевь Ципы; нослЪ того изъ </w:t>
      </w:r>
      <w:r>
        <w:br/>
      </w:r>
      <w:r>
        <w:t xml:space="preserve">Якутска отправился но Витиму на р. Амуръ </w:t>
      </w:r>
      <w:r>
        <w:br/>
      </w:r>
      <w:r>
        <w:t xml:space="preserve">казакъь Бахтеаровъ, поднявиИйся только </w:t>
      </w:r>
      <w:r>
        <w:br/>
      </w:r>
      <w:r>
        <w:t xml:space="preserve">немного далье Перфильева, но остави- </w:t>
      </w:r>
      <w:r>
        <w:br/>
      </w:r>
      <w:r>
        <w:t xml:space="preserve">впий первое описан!е страны. ЗатЪмъ на </w:t>
      </w:r>
      <w:r>
        <w:br/>
      </w:r>
      <w:r>
        <w:t xml:space="preserve">ВитимЪ были 1772 Георги, 1857 Шварцт. </w:t>
      </w:r>
      <w:r>
        <w:br/>
      </w:r>
      <w:r>
        <w:t xml:space="preserve">НаиболЪе полными свъдвнями мы обязаны </w:t>
      </w:r>
      <w:r>
        <w:br/>
      </w:r>
      <w:r>
        <w:t xml:space="preserve">экспедищямъ П. Кропоткина и И. Поля- </w:t>
      </w:r>
      <w:r>
        <w:br/>
      </w:r>
      <w:r>
        <w:t xml:space="preserve">кова (1866) „Зап. Геогр. Общ.*, т. Ш (1873), </w:t>
      </w:r>
      <w:r>
        <w:br/>
      </w:r>
      <w:r>
        <w:t xml:space="preserve">У" (1875) и И. Лопатина (1865) „Записки </w:t>
      </w:r>
      <w:r>
        <w:br/>
      </w:r>
      <w:r>
        <w:t xml:space="preserve">Географ, Общ.“ (1867) кн. [Х, Х и ХХУШ </w:t>
      </w:r>
      <w:r>
        <w:br/>
      </w:r>
      <w:r>
        <w:t xml:space="preserve">(1895). Вообще же говоря, страна и до </w:t>
      </w:r>
      <w:r>
        <w:br/>
      </w:r>
      <w:r>
        <w:t xml:space="preserve">сихь поръ остается одной изъ мало извЪ- </w:t>
      </w:r>
      <w:r>
        <w:br/>
      </w:r>
      <w:r>
        <w:t xml:space="preserve">стныхъ въ Сибири.</w:t>
      </w:r>
    </w:p>
    <w:p>
      <w:pPr>
        <w:pStyle w:val="Normal"/>
      </w:pPr>
      <w:r>
        <w:t xml:space="preserve">Витинкетонть (\У шею, произ. Уи- </w:t>
      </w:r>
      <w:r>
        <w:br/>
      </w:r>
      <w:r>
        <w:t xml:space="preserve">тинретонъ), фабричный гор. въ Лэнкэширь </w:t>
      </w:r>
      <w:r>
        <w:br/>
      </w:r>
      <w:r>
        <w:t xml:space="preserve">(Англ!я), въ 4 км. кь югу отъ Манчестера, </w:t>
      </w:r>
      <w:r>
        <w:br/>
      </w:r>
      <w:r>
        <w:t xml:space="preserve">им. (1891) 25,729 жит.</w:t>
      </w:r>
    </w:p>
    <w:p>
      <w:pPr>
        <w:pStyle w:val="Normal"/>
      </w:pPr>
      <w:r>
        <w:t xml:space="preserve">Витичевъь (Витечевъ), пристань съ </w:t>
      </w:r>
      <w:r>
        <w:br/>
      </w:r>
      <w:r>
        <w:t xml:space="preserve">укр5плешемъ на ДнфпрЪ, близъ Брода, из- </w:t>
      </w:r>
      <w:r>
        <w:br/>
      </w:r>
      <w:r>
        <w:t xml:space="preserve">въетная еще Константину Порфирородному. </w:t>
      </w:r>
      <w:r>
        <w:br/>
      </w:r>
      <w:r>
        <w:t xml:space="preserve">На холмЪ у Витичева Святополкъ Изяела- </w:t>
      </w:r>
      <w:r>
        <w:br/>
      </w:r>
      <w:r>
        <w:t xml:space="preserve">вичъ построиль городъ, названный имъ </w:t>
      </w:r>
      <w:r>
        <w:br/>
      </w:r>
      <w:r>
        <w:t xml:space="preserve">Святополчекъ, гдЪ поселилъ жителей Юрь- </w:t>
      </w:r>
      <w:r>
        <w:br/>
      </w:r>
      <w:r>
        <w:t xml:space="preserve">ева и засаковцевъ. Эту мЪетность пруро- </w:t>
      </w:r>
      <w:r>
        <w:br/>
      </w:r>
      <w:r>
        <w:t xml:space="preserve">чивають кь с. Вытачеву, Юев. губ. и уЗзда. </w:t>
      </w:r>
      <w:r>
        <w:br/>
      </w:r>
      <w:r>
        <w:t xml:space="preserve">НЪкоторые историки пр1урочиваютъ къ Ви- </w:t>
      </w:r>
      <w:r>
        <w:br/>
      </w:r>
      <w:r>
        <w:t xml:space="preserve">тичеву и лЬтописные УвЪтичи (Ветичи) — </w:t>
      </w:r>
      <w:r>
        <w:br/>
      </w:r>
      <w:r>
        <w:t xml:space="preserve">мЪсто княжескаго съЪзда 1100 г.</w:t>
      </w:r>
    </w:p>
    <w:p>
      <w:pPr>
        <w:pStyle w:val="Normal"/>
      </w:pPr>
      <w:r>
        <w:t xml:space="preserve">Виткевичъ, русск. путешественникъ </w:t>
      </w:r>
      <w:r>
        <w:br/>
      </w:r>
      <w:r>
        <w:t xml:space="preserve">по Средней Азш. Сосланный за участе </w:t>
      </w:r>
      <w:r>
        <w:br/>
      </w:r>
      <w:r>
        <w:t xml:space="preserve">въ польскомъ возстани въ солдаты въ </w:t>
      </w:r>
      <w:r>
        <w:br/>
      </w:r>
      <w:r>
        <w:t xml:space="preserve">Оренб. губ., онъ дослужился до офиц. чина, </w:t>
      </w:r>
      <w:r>
        <w:br/>
      </w:r>
      <w:r>
        <w:t xml:space="preserve">изучиль персидскй яз. и, 1832, пробралея </w:t>
      </w:r>
      <w:r>
        <w:br/>
      </w:r>
      <w:r>
        <w:t xml:space="preserve">въ Афганистанъ, гдЪ былъ въ КабулЪ хо- </w:t>
      </w:r>
      <w:r>
        <w:br/>
      </w:r>
      <w:r>
        <w:t xml:space="preserve">рошо принять и ветрфтился съ изв. англ. </w:t>
      </w:r>
      <w:r>
        <w:br/>
      </w:r>
      <w:r>
        <w:t xml:space="preserve">путешественникомъ Бёрнсомъ. 1835 В. по- </w:t>
      </w:r>
      <w:r>
        <w:br/>
      </w:r>
      <w:r>
        <w:t xml:space="preserve">сЪтиль Бухару. Собранные имъ матема- </w:t>
      </w:r>
      <w:r>
        <w:br/>
      </w:r>
      <w:r>
        <w:t xml:space="preserve">лы В. не усшвль издать, такъ какъ, воз- </w:t>
      </w:r>
      <w:r>
        <w:br/>
      </w:r>
      <w:r>
        <w:t xml:space="preserve">вратясь въ Сиб., кончилъ самоубствомъ, </w:t>
      </w:r>
      <w:r>
        <w:br/>
      </w:r>
      <w:r>
        <w:t xml:space="preserve">но частью ихъ воспользовался А. Гум- </w:t>
      </w:r>
      <w:r>
        <w:br/>
      </w:r>
      <w:r>
        <w:t xml:space="preserve">больдтъ для своего соч. „Азе Сешгайе“.</w:t>
      </w:r>
    </w:p>
    <w:p>
      <w:pPr>
        <w:pStyle w:val="Normal"/>
      </w:pPr>
      <w:r>
        <w:t xml:space="preserve">Витковицль (УЙКоу!се), деревня въ </w:t>
      </w:r>
      <w:r>
        <w:br/>
      </w:r>
      <w:r>
        <w:t xml:space="preserve">Морави въ Мистекск. округЪ, на лЪв. бер. </w:t>
      </w:r>
      <w:r>
        <w:br/>
      </w:r>
      <w:r>
        <w:t xml:space="preserve">Островицы, на лин жел. дор., съ камен- </w:t>
      </w:r>
      <w:r>
        <w:br/>
      </w:r>
      <w:r>
        <w:t xml:space="preserve">ноугольными копями, коксовымъ завод., </w:t>
      </w:r>
      <w:r>
        <w:br/>
      </w:r>
      <w:r>
        <w:t xml:space="preserve">большимъ желъзнымъ завод., имфющимъ </w:t>
      </w:r>
      <w:r>
        <w:br/>
      </w:r>
      <w:r>
        <w:t xml:space="preserve">доменныя печи, производствомъ бессеме- </w:t>
      </w:r>
      <w:r>
        <w:br/>
      </w:r>
      <w:r>
        <w:t xml:space="preserve">ровой и мартиновой стали, машиностроит. </w:t>
      </w:r>
      <w:r>
        <w:br/>
      </w:r>
      <w:r>
        <w:t xml:space="preserve">и чугуно-литейнымъ зав. учреждешемъ </w:t>
      </w:r>
      <w:r>
        <w:br/>
      </w:r>
      <w:r>
        <w:t xml:space="preserve">для постройки мостовъ и котельной мастер- </w:t>
      </w:r>
      <w:r>
        <w:br/>
      </w:r>
      <w:r>
        <w:t xml:space="preserve">ской, плющильнымъ, трубнымъ и блиндаж- </w:t>
      </w:r>
      <w:r>
        <w:br/>
      </w:r>
      <w:r>
        <w:t xml:space="preserve">нымъ зав., кирпичн. зав., зав. для обжи- </w:t>
      </w:r>
      <w:r>
        <w:br/>
      </w:r>
      <w:r>
        <w:t xml:space="preserve">гашя извести и зав. для изготовлевя не- </w:t>
      </w:r>
      <w:r>
        <w:br/>
      </w:r>
      <w:r>
        <w:t xml:space="preserve">сгораемаго камня, газов. зав. и электрич. </w:t>
      </w:r>
      <w:r>
        <w:br/>
      </w:r>
      <w:r>
        <w:t xml:space="preserve">зав., боле чьмъ съ 10 тыс. рабоч, шко- </w:t>
      </w:r>
      <w:r>
        <w:br/>
      </w:r>
      <w:r>
        <w:t xml:space="preserve">лами ит. п.; (1890) 10,294 жит., изъ кот. </w:t>
      </w:r>
      <w:r>
        <w:br/>
      </w:r>
      <w:r>
        <w:t xml:space="preserve">4816 нЪмц. и 4075 чеховъ.</w:t>
      </w:r>
    </w:p>
    <w:p>
      <w:pPr>
        <w:pStyle w:val="Normal"/>
      </w:pPr>
      <w:r>
        <w:t xml:space="preserve">Витковскай, 1) В., Вас. Вас., проф. </w:t>
      </w:r>
      <w:r>
        <w:br/>
      </w:r>
      <w:r>
        <w:t xml:space="preserve">геодези Никол акад. ген. шт., род. 1856 въ </w:t>
      </w:r>
      <w:r>
        <w:br/>
      </w:r>
      <w:r>
        <w:t xml:space="preserve">НовогеортевскЪ, уч. въ Сиб., въ 1-й част- </w:t>
      </w:r>
      <w:r>
        <w:br/>
      </w:r>
      <w:r>
        <w:t xml:space="preserve">ной классической гимназии и въ Николаев. </w:t>
      </w:r>
      <w:r>
        <w:br/>
      </w:r>
      <w:r>
        <w:t xml:space="preserve">инжен. училищЪ. Сапернымъ офицеромъ </w:t>
      </w:r>
      <w:r>
        <w:br/>
      </w:r>
      <w:r>
        <w:t xml:space="preserve">принималь участе въ русско - турецкой </w:t>
      </w:r>
      <w:r>
        <w:br/>
      </w:r>
      <w:r>
        <w:t xml:space="preserve">войн 1877—78, по окончани которой по- </w:t>
      </w:r>
      <w:r>
        <w:br/>
      </w:r>
      <w:r>
        <w:t xml:space="preserve">ступить въ геодезическое отдьлеше Ник. </w:t>
      </w:r>
      <w:r>
        <w:br/>
      </w:r>
      <w:r>
        <w:t xml:space="preserve">ак. ген. штаба, гдЪ былъ любимымъ уче- </w:t>
      </w:r>
      <w:r>
        <w:br/>
      </w:r>
      <w:r>
        <w:t xml:space="preserve">никомъ академика А. Н. Савича. ПослЪ</w:t>
      </w:r>
    </w:p>
    <w:p>
      <w:pPr>
        <w:pStyle w:val="Normal"/>
      </w:pPr>
      <w:r>
        <w:t xml:space="preserve">Витковокй — ВитовА пляска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завершешя научнаго курса въ Пулковской | 04 робап з\1е70 хасаттопусв“ (1613), „\’ап-</w:t>
      </w:r>
    </w:p>
    <w:p>
      <w:pPr>
        <w:pStyle w:val="Normal"/>
      </w:pPr>
      <w:r>
        <w:t xml:space="preserve">обсерватории производилъ трангулящи и </w:t>
      </w:r>
      <w:r>
        <w:br/>
      </w:r>
      <w:r>
        <w:t xml:space="preserve">астрономичесяя наблюдешя въ Финляндии </w:t>
      </w:r>
      <w:r>
        <w:br/>
      </w:r>
      <w:r>
        <w:t xml:space="preserve">и Спб. губ. Сь 1889 состоитъ преподава- </w:t>
      </w:r>
      <w:r>
        <w:br/>
      </w:r>
      <w:r>
        <w:t xml:space="preserve">телемъ топографи и высшей геодези въ </w:t>
      </w:r>
      <w:r>
        <w:br/>
      </w:r>
      <w:r>
        <w:t xml:space="preserve">военно-топографическомъ училищ, а съ </w:t>
      </w:r>
      <w:r>
        <w:br/>
      </w:r>
      <w:r>
        <w:t xml:space="preserve">1397—проф. акад. генер. шт.; въ этомъ же </w:t>
      </w:r>
      <w:r>
        <w:br/>
      </w:r>
      <w:r>
        <w:t xml:space="preserve">году избранъ предеъдателемъ отдЪленя </w:t>
      </w:r>
      <w:r>
        <w:br/>
      </w:r>
      <w:r>
        <w:t xml:space="preserve">теографи математической Императорскаго </w:t>
      </w:r>
      <w:r>
        <w:br/>
      </w:r>
      <w:r>
        <w:t xml:space="preserve">русскаго географическато общества. КромЪ </w:t>
      </w:r>
      <w:r>
        <w:br/>
      </w:r>
      <w:r>
        <w:t xml:space="preserve">многихъ статей по астроном, геодез!и и </w:t>
      </w:r>
      <w:r>
        <w:br/>
      </w:r>
      <w:r>
        <w:t xml:space="preserve">теогра\и въ Запискахъ Военно-топографи- </w:t>
      </w:r>
      <w:r>
        <w:br/>
      </w:r>
      <w:r>
        <w:t xml:space="preserve">ческаго отдЪла Главнаго штаба, извъейяхь </w:t>
      </w:r>
      <w:r>
        <w:br/>
      </w:r>
      <w:r>
        <w:t xml:space="preserve">Географическаго и Астрономическаго общ., </w:t>
      </w:r>
      <w:r>
        <w:br/>
      </w:r>
      <w:r>
        <w:t xml:space="preserve">финляндекомъ сборникв Кейша и въ ино- </w:t>
      </w:r>
      <w:r>
        <w:br/>
      </w:r>
      <w:r>
        <w:t xml:space="preserve">странныхЪ журналахъ, напечаталъ отдфль- </w:t>
      </w:r>
      <w:r>
        <w:br/>
      </w:r>
      <w:r>
        <w:t xml:space="preserve">ными книгами: Военная телеграфя (1881), </w:t>
      </w:r>
      <w:r>
        <w:br/>
      </w:r>
      <w:r>
        <w:t xml:space="preserve">русск перев. „Геодез!и“ Кларка (1890); </w:t>
      </w:r>
      <w:r>
        <w:br/>
      </w:r>
      <w:r>
        <w:t xml:space="preserve">За океанъ, путевыя записки о поЪздкЪ </w:t>
      </w:r>
      <w:r>
        <w:br/>
      </w:r>
      <w:r>
        <w:t xml:space="preserve">въ С. Америку (1894) и Практическая геоде- </w:t>
      </w:r>
      <w:r>
        <w:br/>
      </w:r>
      <w:r>
        <w:t xml:space="preserve">з1я (1898). Затлавное научное сочинен!е — </w:t>
      </w:r>
      <w:r>
        <w:br/>
      </w:r>
      <w:r>
        <w:t xml:space="preserve">Уравниван!е полигоновъ (Зап. В. Т. отд., </w:t>
      </w:r>
      <w:r>
        <w:br/>
      </w:r>
      <w:r>
        <w:t xml:space="preserve">часть ХГУШ, 1892) получилъ отъ русск. </w:t>
      </w:r>
      <w:r>
        <w:br/>
      </w:r>
      <w:r>
        <w:t xml:space="preserve">астроном. общ. премпо Государя Импера- </w:t>
      </w:r>
      <w:r>
        <w:br/>
      </w:r>
      <w:r>
        <w:t xml:space="preserve">тора, а книга „Практическая Геодезя“ удо- </w:t>
      </w:r>
      <w:r>
        <w:br/>
      </w:r>
      <w:r>
        <w:t xml:space="preserve">стоена 1899 почетнаго отзыва Имп. акад. </w:t>
      </w:r>
      <w:r>
        <w:br/>
      </w:r>
      <w:r>
        <w:t xml:space="preserve">наукъ.</w:t>
      </w:r>
    </w:p>
    <w:p>
      <w:pPr>
        <w:pStyle w:val="Normal"/>
      </w:pPr>
      <w:r>
        <w:t xml:space="preserve">2) В., Николай Иванов., сибирекй ар- </w:t>
      </w:r>
      <w:r>
        <w:br/>
      </w:r>
      <w:r>
        <w:t xml:space="preserve">хвологъ, бълоруссъ по происхождению. въ </w:t>
      </w:r>
      <w:r>
        <w:br/>
      </w:r>
      <w:r>
        <w:t xml:space="preserve">ранней молодости былъ сосланъ въ Кару </w:t>
      </w:r>
      <w:r>
        <w:br/>
      </w:r>
      <w:r>
        <w:t xml:space="preserve">на каторжную работу; поселЪ н»зеколькихЪ </w:t>
      </w:r>
      <w:r>
        <w:br/>
      </w:r>
      <w:r>
        <w:t xml:space="preserve">лЪть переведенъ на поселене въ Бала- </w:t>
      </w:r>
      <w:r>
        <w:br/>
      </w:r>
      <w:r>
        <w:t xml:space="preserve">ганск окр. и сперва въ деревнВ, потомъ </w:t>
      </w:r>
      <w:r>
        <w:br/>
      </w:r>
      <w:r>
        <w:t xml:space="preserve">въ ИркутекЪ, снискивалъ себЪ хлЪВбъ са- </w:t>
      </w:r>
      <w:r>
        <w:br/>
      </w:r>
      <w:r>
        <w:t xml:space="preserve">мою черною работою. Въ началЪ 70-хъ гг. </w:t>
      </w:r>
      <w:r>
        <w:br/>
      </w:r>
      <w:r>
        <w:t xml:space="preserve">Вост.-сибир. отд. рус. Геогр. общ. пристроилъ </w:t>
      </w:r>
      <w:r>
        <w:br/>
      </w:r>
      <w:r>
        <w:t xml:space="preserve">В. кь письменнымъ занятямъ: затЪмЪъ, въ </w:t>
      </w:r>
      <w:r>
        <w:br/>
      </w:r>
      <w:r>
        <w:t xml:space="preserve">течен!е 1879—92, состоялъ консерваторомъ </w:t>
      </w:r>
      <w:r>
        <w:br/>
      </w:r>
      <w:r>
        <w:t xml:space="preserve">иркутскаго музея, занимался археологиче- </w:t>
      </w:r>
      <w:r>
        <w:br/>
      </w:r>
      <w:r>
        <w:t xml:space="preserve">скими изслЪдовашями въ долинЪ р. Ангары, </w:t>
      </w:r>
      <w:r>
        <w:br/>
      </w:r>
      <w:r>
        <w:t xml:space="preserve">давшими богатыя находки предметовъ ка- </w:t>
      </w:r>
      <w:r>
        <w:br/>
      </w:r>
      <w:r>
        <w:t xml:space="preserve">меннаго вЪка. Окончилъ жизнь самоубй- </w:t>
      </w:r>
      <w:r>
        <w:br/>
      </w:r>
      <w:r>
        <w:t xml:space="preserve">ствомъ въ ИркутскЪ 24 сент. 1892. Отчеты </w:t>
      </w:r>
      <w:r>
        <w:br/>
      </w:r>
      <w:r>
        <w:t xml:space="preserve">объ изслЪдовашяхъ В. напечатаны въ „Из- </w:t>
      </w:r>
      <w:r>
        <w:br/>
      </w:r>
      <w:r>
        <w:t xml:space="preserve">въепяхъ вост.-сибир. отд. И. р. г. общ.*“, </w:t>
      </w:r>
      <w:r>
        <w:br/>
      </w:r>
      <w:r>
        <w:t xml:space="preserve">т. ХШ, №№ 1и2, т. ХХ, №№ 1и2, т. ХХ, </w:t>
      </w:r>
      <w:r>
        <w:br/>
      </w:r>
      <w:r>
        <w:t xml:space="preserve">№4, въ „Трудахъ У археолог. съЪзда“ въ </w:t>
      </w:r>
      <w:r>
        <w:br/>
      </w:r>
      <w:r>
        <w:t xml:space="preserve">Тифлис» 1881 и въ газетВ „Сибирь“, 1882, </w:t>
      </w:r>
      <w:r>
        <w:br/>
      </w:r>
      <w:r>
        <w:t xml:space="preserve">№№ 18 и 19. См. о немъ некрологъ А. А. </w:t>
      </w:r>
      <w:r>
        <w:br/>
      </w:r>
      <w:r>
        <w:t xml:space="preserve">Ивановскаго въ „Археол. Изв. и Зам.^“, </w:t>
      </w:r>
      <w:r>
        <w:br/>
      </w:r>
      <w:r>
        <w:t xml:space="preserve">изд. моск. археол. общ., 1893, № 1.</w:t>
      </w:r>
    </w:p>
    <w:p>
      <w:pPr>
        <w:pStyle w:val="Normal"/>
      </w:pPr>
      <w:r>
        <w:t xml:space="preserve">3) В., (УЦКо\зЮ), Станиславъ, поль- </w:t>
      </w:r>
      <w:r>
        <w:br/>
      </w:r>
      <w:r>
        <w:t xml:space="preserve">свй писатель, живийй въ эпоху Сигиз- </w:t>
      </w:r>
      <w:r>
        <w:br/>
      </w:r>
      <w:r>
        <w:t xml:space="preserve">мунда’ ПГ; быль писаремь королевской та= </w:t>
      </w:r>
      <w:r>
        <w:br/>
      </w:r>
      <w:r>
        <w:t xml:space="preserve">можни въ Ломжь. Главн. тема сочинений </w:t>
      </w:r>
      <w:r>
        <w:br/>
      </w:r>
      <w:r>
        <w:t xml:space="preserve">В. — обличее всякихъ неурядицъ, зло- </w:t>
      </w:r>
      <w:r>
        <w:br/>
      </w:r>
      <w:r>
        <w:t xml:space="preserve">употреблей и пороковъ, господетвовав- </w:t>
      </w:r>
      <w:r>
        <w:br/>
      </w:r>
      <w:r>
        <w:t xml:space="preserve">шихъ въ тогдашнемъ государетвенномъ и </w:t>
      </w:r>
      <w:r>
        <w:br/>
      </w:r>
      <w:r>
        <w:t xml:space="preserve">общественномь строз Польши. Какъ го- </w:t>
      </w:r>
      <w:r>
        <w:br/>
      </w:r>
      <w:r>
        <w:t xml:space="preserve">лосъ современника, сочинешя В. имЪють </w:t>
      </w:r>
      <w:r>
        <w:br/>
      </w:r>
      <w:r>
        <w:t xml:space="preserve">значительный интересъ въ качествЪ исто- </w:t>
      </w:r>
      <w:r>
        <w:br/>
      </w:r>
      <w:r>
        <w:t xml:space="preserve">рическаго малер!ала. Стихотворешя В. ли- </w:t>
      </w:r>
      <w:r>
        <w:br/>
      </w:r>
      <w:r>
        <w:t xml:space="preserve">шены художественности. Главнфйция про- </w:t>
      </w:r>
      <w:r>
        <w:br/>
      </w:r>
      <w:r>
        <w:t xml:space="preserve">изведешя: „Розе! па зелш Кгако\уз 1“ (1603), </w:t>
      </w:r>
      <w:r>
        <w:br/>
      </w:r>
      <w:r>
        <w:t xml:space="preserve">„Иова \№011056 Когоппа етом’ 1 и)а24о\у“ </w:t>
      </w:r>
      <w:r>
        <w:br/>
      </w:r>
      <w:r>
        <w:t xml:space="preserve">(1609), „О падимусхадпуей рофогаев“ (1613), </w:t>
      </w:r>
      <w:r>
        <w:br/>
      </w:r>
      <w:r>
        <w:t xml:space="preserve">„Робиака 1142 тусетэюев“ (1621), „Ргдез{- </w:t>
      </w:r>
      <w:r>
        <w:br/>
      </w:r>
      <w:r>
        <w:t xml:space="preserve">това согоппа па ойа1о\уалие Бгасв\у пазхусВ</w:t>
      </w:r>
    </w:p>
    <w:p>
      <w:pPr>
        <w:pStyle w:val="Normal"/>
      </w:pPr>
      <w:r>
        <w:t xml:space="preserve">Фа ро сопзиНасулатЕ зелши уашебо \’аг- </w:t>
      </w:r>
      <w:r>
        <w:br/>
      </w:r>
      <w:r>
        <w:t xml:space="preserve">эвалузеро“ (1611), „Зарво. Эо\1апзка па </w:t>
      </w:r>
      <w:r>
        <w:br/>
      </w:r>
      <w:r>
        <w:t xml:space="preserve">стипобпа з1алуе хпус1ез6уа ЭЗшоепзево“ </w:t>
      </w:r>
      <w:r>
        <w:br/>
      </w:r>
      <w:r>
        <w:t xml:space="preserve">(1611), „У\1ети па Чезке ро@ Сесога, 1 впегб </w:t>
      </w:r>
      <w:r>
        <w:br/>
      </w:r>
      <w:r>
        <w:t xml:space="preserve">Попа зе50°.</w:t>
      </w:r>
    </w:p>
    <w:p>
      <w:pPr>
        <w:pStyle w:val="Normal"/>
      </w:pPr>
      <w:r>
        <w:t xml:space="preserve">Витландлая, старинное назване бе- </w:t>
      </w:r>
      <w:r>
        <w:br/>
      </w:r>
      <w:r>
        <w:t xml:space="preserve">реговъ Прусаи, гдЪ добывался янтарь.</w:t>
      </w:r>
    </w:p>
    <w:p>
      <w:pPr>
        <w:pStyle w:val="Normal"/>
      </w:pPr>
      <w:r>
        <w:t xml:space="preserve">Витманъ, (Упал), Гуго, нЪм. пи- </w:t>
      </w:r>
      <w:r>
        <w:br/>
      </w:r>
      <w:r>
        <w:t xml:space="preserve">сатель, р. 1839, одинъ изъ главн. сотрудн. </w:t>
      </w:r>
      <w:r>
        <w:br/>
      </w:r>
      <w:r>
        <w:t xml:space="preserve">вЪънск. „Меце Егее Ргеззе“ съ. 1872; какъ </w:t>
      </w:r>
      <w:r>
        <w:br/>
      </w:r>
      <w:r>
        <w:t xml:space="preserve">фельетонисть, онъ соединялъ основатель- </w:t>
      </w:r>
      <w:r>
        <w:br/>
      </w:r>
      <w:r>
        <w:t xml:space="preserve">ность съ блестящимъ изложешемъ. Кром </w:t>
      </w:r>
      <w:r>
        <w:br/>
      </w:r>
      <w:r>
        <w:t xml:space="preserve">нЪкотор. комедй и текстовъ оперетокъ: („Рег </w:t>
      </w:r>
      <w:r>
        <w:br/>
      </w:r>
      <w:r>
        <w:t xml:space="preserve">Ее]арте@ ег“, „Ре зеЪеп Зеблуаеп“, „Нейи </w:t>
      </w:r>
      <w:r>
        <w:br/>
      </w:r>
      <w:r>
        <w:t xml:space="preserve">уоп Эбег“, „МУШааеуе“ и др.), онъ напи- </w:t>
      </w:r>
      <w:r>
        <w:br/>
      </w:r>
      <w:r>
        <w:t xml:space="preserve">саль: „Мазщайзене Мотеп{е“, безешевеи </w:t>
      </w:r>
      <w:r>
        <w:br/>
      </w:r>
      <w:r>
        <w:t xml:space="preserve">ила Егопегипеет (Лейпц., 1879); „КафиНег- </w:t>
      </w:r>
      <w:r>
        <w:br/>
      </w:r>
      <w:r>
        <w:t xml:space="preserve">{ез. ЕгАШатееп ива 5К1ииеп“ (Берл., 1880); </w:t>
      </w:r>
      <w:r>
        <w:br/>
      </w:r>
      <w:r>
        <w:t xml:space="preserve">съ Па@\. бре@е!: „ВИЧег ацз ег 5еВШег- </w:t>
      </w:r>
      <w:r>
        <w:br/>
      </w:r>
      <w:r>
        <w:t xml:space="preserve">2е“ (Штуттг., 1884).</w:t>
      </w:r>
    </w:p>
    <w:p>
      <w:pPr>
        <w:pStyle w:val="Normal"/>
      </w:pPr>
      <w:r>
        <w:t xml:space="preserve">Витней (\Уеу), Дуайтъ, р. 1827, </w:t>
      </w:r>
      <w:r>
        <w:br/>
      </w:r>
      <w:r>
        <w:t xml:space="preserve">ум. 1894, былъ проф санскрита и сравни- </w:t>
      </w:r>
      <w:r>
        <w:br/>
      </w:r>
      <w:r>
        <w:t xml:space="preserve">тельнаго языковздьшя \Уае СоПезе въ </w:t>
      </w:r>
      <w:r>
        <w:br/>
      </w:r>
      <w:r>
        <w:t xml:space="preserve">Ньюгавнв (въ Америкз). КромЪ нЪкото- </w:t>
      </w:r>
      <w:r>
        <w:br/>
      </w:r>
      <w:r>
        <w:t xml:space="preserve">рыхъ учебниковъь французек. и н%мецк. </w:t>
      </w:r>
      <w:r>
        <w:br/>
      </w:r>
      <w:r>
        <w:t xml:space="preserve">языковъ для англичанъ написалъ Гапечазе </w:t>
      </w:r>
      <w:r>
        <w:br/>
      </w:r>
      <w:r>
        <w:t xml:space="preserve">ап@ 13 заду (4 изд. Лонд., 1884); „Затем </w:t>
      </w:r>
      <w:r>
        <w:br/>
      </w:r>
      <w:r>
        <w:t xml:space="preserve">Стгатитаг“(3 изд, 1896, нзм. перев. Цим- </w:t>
      </w:r>
      <w:r>
        <w:br/>
      </w:r>
      <w:r>
        <w:t xml:space="preserve">мера 1879 и 1385); издалъ тексть Аагуа </w:t>
      </w:r>
      <w:r>
        <w:br/>
      </w:r>
      <w:r>
        <w:t xml:space="preserve">Уе4а (вмЪств съ Ротомъ, Берл., 1856) и </w:t>
      </w:r>
      <w:r>
        <w:br/>
      </w:r>
      <w:r>
        <w:t xml:space="preserve">переводы „Аагуа Уеда Ргабсаквуа“ (т. 6 </w:t>
      </w:r>
      <w:r>
        <w:br/>
      </w:r>
      <w:r>
        <w:t xml:space="preserve">и 8 Лоитп. ог бе Ашемсап Омеша! Зос1- </w:t>
      </w:r>
      <w:r>
        <w:br/>
      </w:r>
      <w:r>
        <w:t xml:space="preserve">еёу) и „Зйтуа-З1аавалка“, а также ш4ех </w:t>
      </w:r>
      <w:r>
        <w:br/>
      </w:r>
      <w:r>
        <w:t xml:space="preserve">УегБогит {40 Фе раБИзВе@ $ехё оЁ {Не А- </w:t>
      </w:r>
      <w:r>
        <w:br/>
      </w:r>
      <w:r>
        <w:t xml:space="preserve">агуа Уе4а (Ньюгавенъ, 1881).</w:t>
      </w:r>
    </w:p>
    <w:p>
      <w:pPr>
        <w:pStyle w:val="Normal"/>
      </w:pPr>
      <w:r>
        <w:t xml:space="preserve">Витова пляска (пляска св. Вита, </w:t>
      </w:r>
      <w:r>
        <w:br/>
      </w:r>
      <w:r>
        <w:t xml:space="preserve">спогеа запсй \У1Ы, спотеа питог), нервное </w:t>
      </w:r>
      <w:r>
        <w:br/>
      </w:r>
      <w:r>
        <w:t xml:space="preserve">страдан!е съ безпрерывными, непроизволь- </w:t>
      </w:r>
      <w:r>
        <w:br/>
      </w:r>
      <w:r>
        <w:t xml:space="preserve">ными и поэтому нецвлесообразными подер- </w:t>
      </w:r>
      <w:r>
        <w:br/>
      </w:r>
      <w:r>
        <w:t xml:space="preserve">гиван!ями мышечныхъ групиъ. ПослЪднее </w:t>
      </w:r>
      <w:r>
        <w:br/>
      </w:r>
      <w:r>
        <w:t xml:space="preserve">происходить или самостоятельно, или же </w:t>
      </w:r>
      <w:r>
        <w:br/>
      </w:r>
      <w:r>
        <w:t xml:space="preserve">сопровождаеть каждое произвольное дви- </w:t>
      </w:r>
      <w:r>
        <w:br/>
      </w:r>
      <w:r>
        <w:t xml:space="preserve">жене. Эта болфзнь, въ началЪ которой </w:t>
      </w:r>
      <w:r>
        <w:br/>
      </w:r>
      <w:r>
        <w:t xml:space="preserve">замъчаютсяразличныя общя разстройства, </w:t>
      </w:r>
      <w:r>
        <w:br/>
      </w:r>
      <w:r>
        <w:t xml:space="preserve">преимущественно поражаетъ лицъ молодо- </w:t>
      </w:r>
      <w:r>
        <w:br/>
      </w:r>
      <w:r>
        <w:t xml:space="preserve">то возраста и чаще дЪвочекъ. На проис- </w:t>
      </w:r>
      <w:r>
        <w:br/>
      </w:r>
      <w:r>
        <w:t xml:space="preserve">хождене болЪзни большое вмяне иметь </w:t>
      </w:r>
      <w:r>
        <w:br/>
      </w:r>
      <w:r>
        <w:t xml:space="preserve">наслЪдетвенность, такъ какъ дфти лицъ, </w:t>
      </w:r>
      <w:r>
        <w:br/>
      </w:r>
      <w:r>
        <w:t xml:space="preserve">пораженныхъ истер!ей, эпилепаей и дру- </w:t>
      </w:r>
      <w:r>
        <w:br/>
      </w:r>
      <w:r>
        <w:t xml:space="preserve">тими нервными формами, могуть скорзе </w:t>
      </w:r>
      <w:r>
        <w:br/>
      </w:r>
      <w:r>
        <w:t xml:space="preserve">заболЪть В. п.; кромЪ того она вызывается </w:t>
      </w:r>
      <w:r>
        <w:br/>
      </w:r>
      <w:r>
        <w:t xml:space="preserve">иногда психическими вшящями, испугом </w:t>
      </w:r>
      <w:r>
        <w:br/>
      </w:r>
      <w:r>
        <w:t xml:space="preserve">и пр.; въ другихъ случаяхЪ страдаше яв- </w:t>
      </w:r>
      <w:r>
        <w:br/>
      </w:r>
      <w:r>
        <w:t xml:space="preserve">ляется слЪдетйемъ механич. раздраженй, </w:t>
      </w:r>
      <w:r>
        <w:br/>
      </w:r>
      <w:r>
        <w:t xml:space="preserve">какъ рефлексъ. Затьмъ В. п. можетъ про- </w:t>
      </w:r>
      <w:r>
        <w:br/>
      </w:r>
      <w:r>
        <w:t xml:space="preserve">явиться у дЪтей въ перюдъ выпаден!я зу- </w:t>
      </w:r>
      <w:r>
        <w:br/>
      </w:r>
      <w:r>
        <w:t xml:space="preserve">бовъ, а у женщинъ во время беременности. </w:t>
      </w:r>
      <w:r>
        <w:br/>
      </w:r>
      <w:r>
        <w:t xml:space="preserve">Болзнь начинается обыкновенно испод- </w:t>
      </w:r>
      <w:r>
        <w:br/>
      </w:r>
      <w:r>
        <w:t xml:space="preserve">воль. ЗамЪчаютъ, что ребенокъ дфлается </w:t>
      </w:r>
      <w:r>
        <w:br/>
      </w:r>
      <w:r>
        <w:t xml:space="preserve">неловкимъ, часто разбивает различные </w:t>
      </w:r>
      <w:r>
        <w:br/>
      </w:r>
      <w:r>
        <w:t xml:space="preserve">предметы, роняетъ вее изъ рукъ, не можеть </w:t>
      </w:r>
      <w:r>
        <w:br/>
      </w:r>
      <w:r>
        <w:t xml:space="preserve">спокойно сидЪть; появляются непроизволь- </w:t>
      </w:r>
      <w:r>
        <w:br/>
      </w:r>
      <w:r>
        <w:t xml:space="preserve">ныя движешя, все усиливаюнияся. При </w:t>
      </w:r>
      <w:r>
        <w:br/>
      </w:r>
      <w:r>
        <w:t xml:space="preserve">ясно выраженной формЪ В. п. лицо также </w:t>
      </w:r>
      <w:r>
        <w:br/>
      </w:r>
      <w:r>
        <w:t xml:space="preserve">не остается спокойнымъ, оно перекаши- </w:t>
      </w:r>
      <w:r>
        <w:br/>
      </w:r>
      <w:r>
        <w:t xml:space="preserve">вается, языкъ какъ будто самъ собою вы- </w:t>
      </w:r>
      <w:r>
        <w:br/>
      </w:r>
      <w:r>
        <w:t xml:space="preserve">совывается изо рта, голова и конечности</w:t>
      </w:r>
    </w:p>
    <w:p>
      <w:pPr>
        <w:pStyle w:val="Normal"/>
      </w:pPr>
      <w:r>
        <w:t xml:space="preserve">Витковокй — ВитовА пляска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завершешя научнаго курса въ Пулковской | 04 робап з\1е70 хасаттопусв“ (1613), „\’ап-</w:t>
      </w:r>
    </w:p>
    <w:p>
      <w:pPr>
        <w:pStyle w:val="Normal"/>
      </w:pPr>
      <w:r>
        <w:t xml:space="preserve">обсерватории производилъ трангулящи и </w:t>
      </w:r>
      <w:r>
        <w:br/>
      </w:r>
      <w:r>
        <w:t xml:space="preserve">астрономичесяя наблюдешя въ Финляндии </w:t>
      </w:r>
      <w:r>
        <w:br/>
      </w:r>
      <w:r>
        <w:t xml:space="preserve">и Спб. губ. Сь 1889 состоитъ преподава- </w:t>
      </w:r>
      <w:r>
        <w:br/>
      </w:r>
      <w:r>
        <w:t xml:space="preserve">телемъ топографи и высшей геодези въ </w:t>
      </w:r>
      <w:r>
        <w:br/>
      </w:r>
      <w:r>
        <w:t xml:space="preserve">военно-топографическомъ училищ, а съ </w:t>
      </w:r>
      <w:r>
        <w:br/>
      </w:r>
      <w:r>
        <w:t xml:space="preserve">1397—проф. акад. генер. шт.; въ этомъ же </w:t>
      </w:r>
      <w:r>
        <w:br/>
      </w:r>
      <w:r>
        <w:t xml:space="preserve">году избранъ предеъдателемъ отдЪленя </w:t>
      </w:r>
      <w:r>
        <w:br/>
      </w:r>
      <w:r>
        <w:t xml:space="preserve">теографи математической Императорскаго </w:t>
      </w:r>
      <w:r>
        <w:br/>
      </w:r>
      <w:r>
        <w:t xml:space="preserve">русскаго географическато общества. КромЪ </w:t>
      </w:r>
      <w:r>
        <w:br/>
      </w:r>
      <w:r>
        <w:t xml:space="preserve">многихъ статей по астроном, геодез!и и </w:t>
      </w:r>
      <w:r>
        <w:br/>
      </w:r>
      <w:r>
        <w:t xml:space="preserve">теогра\и въ Запискахъ Военно-топографи- </w:t>
      </w:r>
      <w:r>
        <w:br/>
      </w:r>
      <w:r>
        <w:t xml:space="preserve">ческаго отдЪла Главнаго штаба, извъейяхь </w:t>
      </w:r>
      <w:r>
        <w:br/>
      </w:r>
      <w:r>
        <w:t xml:space="preserve">Географическаго и Астрономическаго общ., </w:t>
      </w:r>
      <w:r>
        <w:br/>
      </w:r>
      <w:r>
        <w:t xml:space="preserve">финляндекомъ сборникв Кейша и въ ино- </w:t>
      </w:r>
      <w:r>
        <w:br/>
      </w:r>
      <w:r>
        <w:t xml:space="preserve">странныхЪ журналахъ, напечаталъ отдфль- </w:t>
      </w:r>
      <w:r>
        <w:br/>
      </w:r>
      <w:r>
        <w:t xml:space="preserve">ными книгами: Военная телеграфя (1881), </w:t>
      </w:r>
      <w:r>
        <w:br/>
      </w:r>
      <w:r>
        <w:t xml:space="preserve">русск перев. „Геодез!и“ Кларка (1890); </w:t>
      </w:r>
      <w:r>
        <w:br/>
      </w:r>
      <w:r>
        <w:t xml:space="preserve">За океанъ, путевыя записки о поЪздкЪ </w:t>
      </w:r>
      <w:r>
        <w:br/>
      </w:r>
      <w:r>
        <w:t xml:space="preserve">въ С. Америку (1894) и Практическая геоде- </w:t>
      </w:r>
      <w:r>
        <w:br/>
      </w:r>
      <w:r>
        <w:t xml:space="preserve">з1я (1898). Затлавное научное сочинен!е — </w:t>
      </w:r>
      <w:r>
        <w:br/>
      </w:r>
      <w:r>
        <w:t xml:space="preserve">Уравниван!е полигоновъ (Зап. В. Т. отд., </w:t>
      </w:r>
      <w:r>
        <w:br/>
      </w:r>
      <w:r>
        <w:t xml:space="preserve">часть ХГУШ, 1892) получилъ отъ русск. </w:t>
      </w:r>
      <w:r>
        <w:br/>
      </w:r>
      <w:r>
        <w:t xml:space="preserve">астроном. общ. премпо Государя Импера- </w:t>
      </w:r>
      <w:r>
        <w:br/>
      </w:r>
      <w:r>
        <w:t xml:space="preserve">тора, а книга „Практическая Геодезя“ удо- </w:t>
      </w:r>
      <w:r>
        <w:br/>
      </w:r>
      <w:r>
        <w:t xml:space="preserve">стоена 1899 почетнаго отзыва Имп. акад. </w:t>
      </w:r>
      <w:r>
        <w:br/>
      </w:r>
      <w:r>
        <w:t xml:space="preserve">наукъ.</w:t>
      </w:r>
    </w:p>
    <w:p>
      <w:pPr>
        <w:pStyle w:val="Normal"/>
      </w:pPr>
      <w:r>
        <w:t xml:space="preserve">2) В., Николай Иванов., сибирекй ар- </w:t>
      </w:r>
      <w:r>
        <w:br/>
      </w:r>
      <w:r>
        <w:t xml:space="preserve">хвологъ, бълоруссъ по происхождению. въ </w:t>
      </w:r>
      <w:r>
        <w:br/>
      </w:r>
      <w:r>
        <w:t xml:space="preserve">ранней молодости былъ сосланъ въ Кару </w:t>
      </w:r>
      <w:r>
        <w:br/>
      </w:r>
      <w:r>
        <w:t xml:space="preserve">на каторжную работу; поселЪ н»зеколькихЪ </w:t>
      </w:r>
      <w:r>
        <w:br/>
      </w:r>
      <w:r>
        <w:t xml:space="preserve">лЪть переведенъ на поселене въ Бала- </w:t>
      </w:r>
      <w:r>
        <w:br/>
      </w:r>
      <w:r>
        <w:t xml:space="preserve">ганск окр. и сперва въ деревнВ, потомъ </w:t>
      </w:r>
      <w:r>
        <w:br/>
      </w:r>
      <w:r>
        <w:t xml:space="preserve">въ ИркутекЪ, снискивалъ себЪ хлЪВбъ са- </w:t>
      </w:r>
      <w:r>
        <w:br/>
      </w:r>
      <w:r>
        <w:t xml:space="preserve">мою черною работою. Въ началЪ 70-хъ гг. </w:t>
      </w:r>
      <w:r>
        <w:br/>
      </w:r>
      <w:r>
        <w:t xml:space="preserve">Вост.-сибир. отд. рус. Геогр. общ. пристроилъ </w:t>
      </w:r>
      <w:r>
        <w:br/>
      </w:r>
      <w:r>
        <w:t xml:space="preserve">В. кь письменнымъ занятямъ: затЪмЪъ, въ </w:t>
      </w:r>
      <w:r>
        <w:br/>
      </w:r>
      <w:r>
        <w:t xml:space="preserve">течен!е 1879—92, состоялъ консерваторомъ </w:t>
      </w:r>
      <w:r>
        <w:br/>
      </w:r>
      <w:r>
        <w:t xml:space="preserve">иркутскаго музея, занимался археологиче- </w:t>
      </w:r>
      <w:r>
        <w:br/>
      </w:r>
      <w:r>
        <w:t xml:space="preserve">скими изслЪдовашями въ долинЪ р. Ангары, </w:t>
      </w:r>
      <w:r>
        <w:br/>
      </w:r>
      <w:r>
        <w:t xml:space="preserve">давшими богатыя находки предметовъ ка- </w:t>
      </w:r>
      <w:r>
        <w:br/>
      </w:r>
      <w:r>
        <w:t xml:space="preserve">меннаго вЪка. Окончилъ жизнь самоубй- </w:t>
      </w:r>
      <w:r>
        <w:br/>
      </w:r>
      <w:r>
        <w:t xml:space="preserve">ствомъ въ ИркутскЪ 24 сент. 1892. Отчеты </w:t>
      </w:r>
      <w:r>
        <w:br/>
      </w:r>
      <w:r>
        <w:t xml:space="preserve">объ изслЪдовашяхъ В. напечатаны въ „Из- </w:t>
      </w:r>
      <w:r>
        <w:br/>
      </w:r>
      <w:r>
        <w:t xml:space="preserve">въепяхъ вост.-сибир. отд. И. р. г. общ.*“, </w:t>
      </w:r>
      <w:r>
        <w:br/>
      </w:r>
      <w:r>
        <w:t xml:space="preserve">т. ХШ, №№ 1и2, т. ХХ, №№ 1и2, т. ХХ, </w:t>
      </w:r>
      <w:r>
        <w:br/>
      </w:r>
      <w:r>
        <w:t xml:space="preserve">№4, въ „Трудахъ У археолог. съЪзда“ въ </w:t>
      </w:r>
      <w:r>
        <w:br/>
      </w:r>
      <w:r>
        <w:t xml:space="preserve">Тифлис» 1881 и въ газетВ „Сибирь“, 1882, </w:t>
      </w:r>
      <w:r>
        <w:br/>
      </w:r>
      <w:r>
        <w:t xml:space="preserve">№№ 18 и 19. См. о немъ некрологъ А. А. </w:t>
      </w:r>
      <w:r>
        <w:br/>
      </w:r>
      <w:r>
        <w:t xml:space="preserve">Ивановскаго въ „Археол. Изв. и Зам.^“, </w:t>
      </w:r>
      <w:r>
        <w:br/>
      </w:r>
      <w:r>
        <w:t xml:space="preserve">изд. моск. археол. общ., 1893, № 1.</w:t>
      </w:r>
    </w:p>
    <w:p>
      <w:pPr>
        <w:pStyle w:val="Normal"/>
      </w:pPr>
      <w:r>
        <w:t xml:space="preserve">3) В., (УЦКо\зЮ), Станиславъ, поль- </w:t>
      </w:r>
      <w:r>
        <w:br/>
      </w:r>
      <w:r>
        <w:t xml:space="preserve">свй писатель, живийй въ эпоху Сигиз- </w:t>
      </w:r>
      <w:r>
        <w:br/>
      </w:r>
      <w:r>
        <w:t xml:space="preserve">мунда’ ПГ; быль писаремь королевской та= </w:t>
      </w:r>
      <w:r>
        <w:br/>
      </w:r>
      <w:r>
        <w:t xml:space="preserve">можни въ Ломжь. Главн. тема сочинений </w:t>
      </w:r>
      <w:r>
        <w:br/>
      </w:r>
      <w:r>
        <w:t xml:space="preserve">В. — обличее всякихъ неурядицъ, зло- </w:t>
      </w:r>
      <w:r>
        <w:br/>
      </w:r>
      <w:r>
        <w:t xml:space="preserve">употреблей и пороковъ, господетвовав- </w:t>
      </w:r>
      <w:r>
        <w:br/>
      </w:r>
      <w:r>
        <w:t xml:space="preserve">шихъ въ тогдашнемъ государетвенномъ и </w:t>
      </w:r>
      <w:r>
        <w:br/>
      </w:r>
      <w:r>
        <w:t xml:space="preserve">общественномь строз Польши. Какъ го- </w:t>
      </w:r>
      <w:r>
        <w:br/>
      </w:r>
      <w:r>
        <w:t xml:space="preserve">лосъ современника, сочинешя В. имЪють </w:t>
      </w:r>
      <w:r>
        <w:br/>
      </w:r>
      <w:r>
        <w:t xml:space="preserve">значительный интересъ въ качествЪ исто- </w:t>
      </w:r>
      <w:r>
        <w:br/>
      </w:r>
      <w:r>
        <w:t xml:space="preserve">рическаго малер!ала. Стихотворешя В. ли- </w:t>
      </w:r>
      <w:r>
        <w:br/>
      </w:r>
      <w:r>
        <w:t xml:space="preserve">шены художественности. Главнфйция про- </w:t>
      </w:r>
      <w:r>
        <w:br/>
      </w:r>
      <w:r>
        <w:t xml:space="preserve">изведешя: „Розе! па зелш Кгако\уз 1“ (1603), </w:t>
      </w:r>
      <w:r>
        <w:br/>
      </w:r>
      <w:r>
        <w:t xml:space="preserve">„Иова \№011056 Когоппа етом’ 1 и)а24о\у“ </w:t>
      </w:r>
      <w:r>
        <w:br/>
      </w:r>
      <w:r>
        <w:t xml:space="preserve">(1609), „О падимусхадпуей рофогаев“ (1613), </w:t>
      </w:r>
      <w:r>
        <w:br/>
      </w:r>
      <w:r>
        <w:t xml:space="preserve">„Робиака 1142 тусетэюев“ (1621), „Ргдез{- </w:t>
      </w:r>
      <w:r>
        <w:br/>
      </w:r>
      <w:r>
        <w:t xml:space="preserve">това согоппа па обйа1о\уалие Бгасё\у пазхусй</w:t>
      </w:r>
    </w:p>
    <w:p>
      <w:pPr>
        <w:pStyle w:val="Normal"/>
      </w:pPr>
      <w:r>
        <w:t xml:space="preserve">Фа ро сопзиНасулатЕ зелши уашебо \’аг- </w:t>
      </w:r>
      <w:r>
        <w:br/>
      </w:r>
      <w:r>
        <w:t xml:space="preserve">эвалузеро“ (1611), „Зарво. Эо\1апзка па </w:t>
      </w:r>
      <w:r>
        <w:br/>
      </w:r>
      <w:r>
        <w:t xml:space="preserve">стипобпа з1алуе хпус1езбуа ЭЗшоепзево“ </w:t>
      </w:r>
      <w:r>
        <w:br/>
      </w:r>
      <w:r>
        <w:t xml:space="preserve">(1611), „У\1ети па Чезке ро@ Сесога, 1 впегб </w:t>
      </w:r>
      <w:r>
        <w:br/>
      </w:r>
      <w:r>
        <w:t xml:space="preserve">Попа зе50°.</w:t>
      </w:r>
    </w:p>
    <w:p>
      <w:pPr>
        <w:pStyle w:val="Normal"/>
      </w:pPr>
      <w:r>
        <w:t xml:space="preserve">Витландлая, старинное назван!е бе- </w:t>
      </w:r>
      <w:r>
        <w:br/>
      </w:r>
      <w:r>
        <w:t xml:space="preserve">реговъ Прусаи, гдЪ добывался янтарь.</w:t>
      </w:r>
    </w:p>
    <w:p>
      <w:pPr>
        <w:pStyle w:val="Normal"/>
      </w:pPr>
      <w:r>
        <w:t xml:space="preserve">Витмануъ, (Упал), Гуго, нЪм. пи- </w:t>
      </w:r>
      <w:r>
        <w:br/>
      </w:r>
      <w:r>
        <w:t xml:space="preserve">сатель, р. 1839, одинъ изъ главн. сотрудн. </w:t>
      </w:r>
      <w:r>
        <w:br/>
      </w:r>
      <w:r>
        <w:t xml:space="preserve">вЪнск. „Меце Егее Ргеззе“ съ. 1872; какъ </w:t>
      </w:r>
      <w:r>
        <w:br/>
      </w:r>
      <w:r>
        <w:t xml:space="preserve">фельетонисть, онъ соединялъ основатель- </w:t>
      </w:r>
      <w:r>
        <w:br/>
      </w:r>
      <w:r>
        <w:t xml:space="preserve">ность съ блестящимъ изложешемъ. Кром </w:t>
      </w:r>
      <w:r>
        <w:br/>
      </w:r>
      <w:r>
        <w:t xml:space="preserve">нЪкотор. комедй и текстовъ оперетокъ: („ег </w:t>
      </w:r>
      <w:r>
        <w:br/>
      </w:r>
      <w:r>
        <w:t xml:space="preserve">Ее]арте@ ег“, „Ре зеЪеп Зеблуаеп“, „Нени </w:t>
      </w:r>
      <w:r>
        <w:br/>
      </w:r>
      <w:r>
        <w:t xml:space="preserve">уоп Эбег“, „МУШааеуе“ и др.), онъ напи- </w:t>
      </w:r>
      <w:r>
        <w:br/>
      </w:r>
      <w:r>
        <w:t xml:space="preserve">саль: „Мазщайзене Мотеп{е“, безешевеи </w:t>
      </w:r>
      <w:r>
        <w:br/>
      </w:r>
      <w:r>
        <w:t xml:space="preserve">ила Егопегипеет (Лейпц., 1879); „КафиНег- </w:t>
      </w:r>
      <w:r>
        <w:br/>
      </w:r>
      <w:r>
        <w:t xml:space="preserve">{ез. ЕгАШатееп ива 5К1ииеп“ (Берл., 1880); </w:t>
      </w:r>
      <w:r>
        <w:br/>
      </w:r>
      <w:r>
        <w:t xml:space="preserve">съ Па@\. бре@е!: „ВИЧег ацз ег 5еВШег- </w:t>
      </w:r>
      <w:r>
        <w:br/>
      </w:r>
      <w:r>
        <w:t xml:space="preserve">2е“ (Штуттг., 1884).</w:t>
      </w:r>
    </w:p>
    <w:p>
      <w:pPr>
        <w:pStyle w:val="Normal"/>
      </w:pPr>
      <w:r>
        <w:t xml:space="preserve">Витней (УВ еу), Дуайтъ, р. 1827, </w:t>
      </w:r>
      <w:r>
        <w:br/>
      </w:r>
      <w:r>
        <w:t xml:space="preserve">ум. 1894, былъ проф санскрита и сравни- </w:t>
      </w:r>
      <w:r>
        <w:br/>
      </w:r>
      <w:r>
        <w:t xml:space="preserve">тельнаго языковздьшя \Уае СоПезе въ </w:t>
      </w:r>
      <w:r>
        <w:br/>
      </w:r>
      <w:r>
        <w:t xml:space="preserve">Ньюгавнв (въ Америкз). КромЪ нЪкото- </w:t>
      </w:r>
      <w:r>
        <w:br/>
      </w:r>
      <w:r>
        <w:t xml:space="preserve">рыхъ учебниковъь французек. и н%мецк. </w:t>
      </w:r>
      <w:r>
        <w:br/>
      </w:r>
      <w:r>
        <w:t xml:space="preserve">языковъ для англичанъ написалъ Гапечазе </w:t>
      </w:r>
      <w:r>
        <w:br/>
      </w:r>
      <w:r>
        <w:t xml:space="preserve">ап@ 13 заду (4 изд. Лонд., 1884); „Затем </w:t>
      </w:r>
      <w:r>
        <w:br/>
      </w:r>
      <w:r>
        <w:t xml:space="preserve">Стгатитаг“(3 изд, 1896, нзм. перев. Цим- </w:t>
      </w:r>
      <w:r>
        <w:br/>
      </w:r>
      <w:r>
        <w:t xml:space="preserve">мера 1879 и 1385); издалъ тексть Аагуа </w:t>
      </w:r>
      <w:r>
        <w:br/>
      </w:r>
      <w:r>
        <w:t xml:space="preserve">Уе4а (вмЪств съ Ротомъ, Берл., 1856) и </w:t>
      </w:r>
      <w:r>
        <w:br/>
      </w:r>
      <w:r>
        <w:t xml:space="preserve">переводы „Аагуа Уеда Ргабсаквуа“ (т. 6 </w:t>
      </w:r>
      <w:r>
        <w:br/>
      </w:r>
      <w:r>
        <w:t xml:space="preserve">и 8 Лоитп. ог бе Ашемсап Омеша! Зос1- </w:t>
      </w:r>
      <w:r>
        <w:br/>
      </w:r>
      <w:r>
        <w:t xml:space="preserve">еёу) и „Зйтуа-З1аавалка“, а также ш4ех </w:t>
      </w:r>
      <w:r>
        <w:br/>
      </w:r>
      <w:r>
        <w:t xml:space="preserve">УегБогит {40 Фе раБИзВе@ $ехё оЁ {Не А- </w:t>
      </w:r>
      <w:r>
        <w:br/>
      </w:r>
      <w:r>
        <w:t xml:space="preserve">агуа Уе4а (Ньюгавенъ, 1881).</w:t>
      </w:r>
    </w:p>
    <w:p>
      <w:pPr>
        <w:pStyle w:val="Normal"/>
      </w:pPr>
      <w:r>
        <w:t xml:space="preserve">Витова пляска (пляска св. Вита, </w:t>
      </w:r>
      <w:r>
        <w:br/>
      </w:r>
      <w:r>
        <w:t xml:space="preserve">спогеа запсй \1Ы, спотеа питог), нервное </w:t>
      </w:r>
      <w:r>
        <w:br/>
      </w:r>
      <w:r>
        <w:t xml:space="preserve">страдан!е съ безпрерывными, непроизволь- </w:t>
      </w:r>
      <w:r>
        <w:br/>
      </w:r>
      <w:r>
        <w:t xml:space="preserve">ными и поэтому нецлесообразными подер- </w:t>
      </w:r>
      <w:r>
        <w:br/>
      </w:r>
      <w:r>
        <w:t xml:space="preserve">гиванями мышечныхъ групиъ. ПослЪднее </w:t>
      </w:r>
      <w:r>
        <w:br/>
      </w:r>
      <w:r>
        <w:t xml:space="preserve">происходить или самостоятельно, или же </w:t>
      </w:r>
      <w:r>
        <w:br/>
      </w:r>
      <w:r>
        <w:t xml:space="preserve">сопровождаеть каждое произвольное дви- </w:t>
      </w:r>
      <w:r>
        <w:br/>
      </w:r>
      <w:r>
        <w:t xml:space="preserve">жене. Эта болфзнь, въ началЪ которой </w:t>
      </w:r>
      <w:r>
        <w:br/>
      </w:r>
      <w:r>
        <w:t xml:space="preserve">замъчаютсяразличныя общя разстройства, </w:t>
      </w:r>
      <w:r>
        <w:br/>
      </w:r>
      <w:r>
        <w:t xml:space="preserve">преимущественно поражаетъ лицъ молодо- </w:t>
      </w:r>
      <w:r>
        <w:br/>
      </w:r>
      <w:r>
        <w:t xml:space="preserve">то возраста и чаще дЪвочекъ. На проис- </w:t>
      </w:r>
      <w:r>
        <w:br/>
      </w:r>
      <w:r>
        <w:t xml:space="preserve">хождене болЪзни большое вмяне иметь </w:t>
      </w:r>
      <w:r>
        <w:br/>
      </w:r>
      <w:r>
        <w:t xml:space="preserve">наслЪдетвенность, такъ какъ дфти лицъ, </w:t>
      </w:r>
      <w:r>
        <w:br/>
      </w:r>
      <w:r>
        <w:t xml:space="preserve">пораженныхъ истер!ей, эпилепаей и дру- </w:t>
      </w:r>
      <w:r>
        <w:br/>
      </w:r>
      <w:r>
        <w:t xml:space="preserve">тими нервными формами, могуть скорзе </w:t>
      </w:r>
      <w:r>
        <w:br/>
      </w:r>
      <w:r>
        <w:t xml:space="preserve">заболЪть В. п.; кромЪ того она вызывается </w:t>
      </w:r>
      <w:r>
        <w:br/>
      </w:r>
      <w:r>
        <w:t xml:space="preserve">иногда психическими вшящями, испугом </w:t>
      </w:r>
      <w:r>
        <w:br/>
      </w:r>
      <w:r>
        <w:t xml:space="preserve">и пр.; въ другихъ случаяхЪ страдаше яв- </w:t>
      </w:r>
      <w:r>
        <w:br/>
      </w:r>
      <w:r>
        <w:t xml:space="preserve">ляется слЪдетйемъ механич. раздраженй, </w:t>
      </w:r>
      <w:r>
        <w:br/>
      </w:r>
      <w:r>
        <w:t xml:space="preserve">какъ рефлексъ. Затьмъ В. п. можетъ про- </w:t>
      </w:r>
      <w:r>
        <w:br/>
      </w:r>
      <w:r>
        <w:t xml:space="preserve">явиться у дЪтей въ перюдъ выпаден!я зу- </w:t>
      </w:r>
      <w:r>
        <w:br/>
      </w:r>
      <w:r>
        <w:t xml:space="preserve">бовъ, а у женщинъ во время беременности. </w:t>
      </w:r>
      <w:r>
        <w:br/>
      </w:r>
      <w:r>
        <w:t xml:space="preserve">Болзнь начинается обыкновенно испод- </w:t>
      </w:r>
      <w:r>
        <w:br/>
      </w:r>
      <w:r>
        <w:t xml:space="preserve">воль. ЗамЪчаютъ, что ребенокъ дФлается </w:t>
      </w:r>
      <w:r>
        <w:br/>
      </w:r>
      <w:r>
        <w:t xml:space="preserve">неловкимъ, часто разбивает различные </w:t>
      </w:r>
      <w:r>
        <w:br/>
      </w:r>
      <w:r>
        <w:t xml:space="preserve">предметы, роняетъ вее изъ рукъ, не можеть </w:t>
      </w:r>
      <w:r>
        <w:br/>
      </w:r>
      <w:r>
        <w:t xml:space="preserve">спокойно сидЪть; появляются непроизволь- </w:t>
      </w:r>
      <w:r>
        <w:br/>
      </w:r>
      <w:r>
        <w:t xml:space="preserve">ныя движешя, все усиливаюнияся. При </w:t>
      </w:r>
      <w:r>
        <w:br/>
      </w:r>
      <w:r>
        <w:t xml:space="preserve">ясно выраженной формЪ В. п. лицо также </w:t>
      </w:r>
      <w:r>
        <w:br/>
      </w:r>
      <w:r>
        <w:t xml:space="preserve">не остается спокойнымъ, оно перекаши- </w:t>
      </w:r>
      <w:r>
        <w:br/>
      </w:r>
      <w:r>
        <w:t xml:space="preserve">вается, языкъ какъ будто самъ собою вы- </w:t>
      </w:r>
      <w:r>
        <w:br/>
      </w:r>
      <w:r>
        <w:t xml:space="preserve">совывается изо рта, голова и конечности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подергивалотся самымъ страннымъ обра- </w:t>
      </w:r>
      <w:r>
        <w:br/>
      </w:r>
      <w:r>
        <w:t xml:space="preserve">зомъ. При сильныхъ степеняхъ В. п. боль- </w:t>
      </w:r>
      <w:r>
        <w:br/>
      </w:r>
      <w:r>
        <w:t xml:space="preserve">ные не въ состояи сидЪть спокойно на </w:t>
      </w:r>
      <w:r>
        <w:br/>
      </w:r>
      <w:r>
        <w:t xml:space="preserve">стулз. Рьчь дЪлается неясной. БолЪе или </w:t>
      </w:r>
      <w:r>
        <w:br/>
      </w:r>
      <w:r>
        <w:t xml:space="preserve">мене тонкая работа руками даже и невъ </w:t>
      </w:r>
      <w:r>
        <w:br/>
      </w:r>
      <w:r>
        <w:t xml:space="preserve">очень тяжелыхь случаяхь болЪзни — не- </w:t>
      </w:r>
      <w:r>
        <w:br/>
      </w:r>
      <w:r>
        <w:t xml:space="preserve">возможна. Болфзненная подвижность уси- </w:t>
      </w:r>
      <w:r>
        <w:br/>
      </w:r>
      <w:r>
        <w:t xml:space="preserve">ливается, когда больные слЪдять за собою </w:t>
      </w:r>
      <w:r>
        <w:br/>
      </w:r>
      <w:r>
        <w:t xml:space="preserve">сами или знаютъ, что за ними сл$дять дру- </w:t>
      </w:r>
      <w:r>
        <w:br/>
      </w:r>
      <w:r>
        <w:t xml:space="preserve">т1е. ВелЪдстве усиливающихся подерги- </w:t>
      </w:r>
      <w:r>
        <w:br/>
      </w:r>
      <w:r>
        <w:t xml:space="preserve">вашй больнымъ трудно уснуть, но во вре- </w:t>
      </w:r>
      <w:r>
        <w:br/>
      </w:r>
      <w:r>
        <w:t xml:space="preserve">мя сна подергивашя прекращаются. Въ </w:t>
      </w:r>
      <w:r>
        <w:br/>
      </w:r>
      <w:r>
        <w:t xml:space="preserve">очень тяжелыхь случаяхъ больные не мо- </w:t>
      </w:r>
      <w:r>
        <w:br/>
      </w:r>
      <w:r>
        <w:t xml:space="preserve">гуть держаться на ногахъ оть сильныхъ </w:t>
      </w:r>
      <w:r>
        <w:br/>
      </w:r>
      <w:r>
        <w:t xml:space="preserve">подергиваей; эти порывистыя движеня ли- </w:t>
      </w:r>
      <w:r>
        <w:br/>
      </w:r>
      <w:r>
        <w:t xml:space="preserve">шаютъ ребенка сна и онъ можеть умереть </w:t>
      </w:r>
      <w:r>
        <w:br/>
      </w:r>
      <w:r>
        <w:t xml:space="preserve">оть истощеня. Чаще смерть наступаетъ </w:t>
      </w:r>
      <w:r>
        <w:br/>
      </w:r>
      <w:r>
        <w:t xml:space="preserve">волЪдетв1е осложневшй со стороны сердца. </w:t>
      </w:r>
      <w:r>
        <w:br/>
      </w:r>
      <w:r>
        <w:t xml:space="preserve">Течеше В. п. хроническое. РЪдко страда- </w:t>
      </w:r>
      <w:r>
        <w:br/>
      </w:r>
      <w:r>
        <w:t xml:space="preserve">не оканчивается въ 6—8 недъфль, чаще оно </w:t>
      </w:r>
      <w:r>
        <w:br/>
      </w:r>
      <w:r>
        <w:t xml:space="preserve">длится месяца 3—4 и очень рЪдко продол- </w:t>
      </w:r>
      <w:r>
        <w:br/>
      </w:r>
      <w:r>
        <w:t xml:space="preserve">жается всю жизнь. Самый частый исходъ </w:t>
      </w:r>
      <w:r>
        <w:br/>
      </w:r>
      <w:r>
        <w:t xml:space="preserve">бользни — это выздоровлене. Лчеше В. </w:t>
      </w:r>
      <w:r>
        <w:br/>
      </w:r>
      <w:r>
        <w:t xml:space="preserve">п. заключается въ строгой д1этЪ, устране- </w:t>
      </w:r>
      <w:r>
        <w:br/>
      </w:r>
      <w:r>
        <w:t xml:space="preserve">ви и льчеши другихъ забол6вавйй (напр. </w:t>
      </w:r>
      <w:r>
        <w:br/>
      </w:r>
      <w:r>
        <w:t xml:space="preserve">глисть), въ поков и хорошемъ снЪ. Въ </w:t>
      </w:r>
      <w:r>
        <w:br/>
      </w:r>
      <w:r>
        <w:t xml:space="preserve">болЪе тяжелыхь случаяхъ употребляють </w:t>
      </w:r>
      <w:r>
        <w:br/>
      </w:r>
      <w:r>
        <w:t xml:space="preserve">мышьякъ, бромистый каз, холодныя обти- </w:t>
      </w:r>
      <w:r>
        <w:br/>
      </w:r>
      <w:r>
        <w:t xml:space="preserve">рашя, примзняютъ гимнастику, электри- </w:t>
      </w:r>
      <w:r>
        <w:br/>
      </w:r>
      <w:r>
        <w:t xml:space="preserve">чество.</w:t>
      </w:r>
    </w:p>
    <w:p>
      <w:pPr>
        <w:pStyle w:val="Normal"/>
      </w:pPr>
      <w:r>
        <w:t xml:space="preserve">Витовтъ или Витольдъ, вел. князь </w:t>
      </w:r>
      <w:r>
        <w:br/>
      </w:r>
      <w:r>
        <w:t xml:space="preserve">Литовск, сынъ кн. Троцкаго и Жмудскаго </w:t>
      </w:r>
      <w:r>
        <w:br/>
      </w:r>
      <w:r>
        <w:t xml:space="preserve">Кейстута и его жены, вайделотки Бируты, </w:t>
      </w:r>
      <w:r>
        <w:br/>
      </w:r>
      <w:r>
        <w:t xml:space="preserve">род. въ половин ХУ в. Съ юныхь лЪть </w:t>
      </w:r>
      <w:r>
        <w:br/>
      </w:r>
      <w:r>
        <w:t xml:space="preserve">В. принималъ участ!е въ походахъ отца и </w:t>
      </w:r>
      <w:r>
        <w:br/>
      </w:r>
      <w:r>
        <w:t xml:space="preserve">дяди, литов. кн. Ольгерда: 1370 и 1376 гг. </w:t>
      </w:r>
      <w:r>
        <w:br/>
      </w:r>
      <w:r>
        <w:t xml:space="preserve">противъ тевтонскаго ордена, 1368 и 1372 гг. </w:t>
      </w:r>
      <w:r>
        <w:br/>
      </w:r>
      <w:r>
        <w:t xml:space="preserve">въ походахъ на Московсвя области. Когда </w:t>
      </w:r>
      <w:r>
        <w:br/>
      </w:r>
      <w:r>
        <w:t xml:space="preserve">1381 Кейстутъ занялъ Вильно, и захвачен- </w:t>
      </w:r>
      <w:r>
        <w:br/>
      </w:r>
      <w:r>
        <w:t xml:space="preserve">ный врасплохъ вел. кн. Ягайло отказался </w:t>
      </w:r>
      <w:r>
        <w:br/>
      </w:r>
      <w:r>
        <w:t xml:space="preserve">въ пользу престарВлато дяди отъ главен- </w:t>
      </w:r>
      <w:r>
        <w:br/>
      </w:r>
      <w:r>
        <w:t xml:space="preserve">ства въ ЛитвЪ, В., двоюродный брать и </w:t>
      </w:r>
      <w:r>
        <w:br/>
      </w:r>
      <w:r>
        <w:t xml:space="preserve">другь Ягайло, способствовалъ тому, что </w:t>
      </w:r>
      <w:r>
        <w:br/>
      </w:r>
      <w:r>
        <w:t xml:space="preserve">бывций вел. кн. получилъ кревское и ви- </w:t>
      </w:r>
      <w:r>
        <w:br/>
      </w:r>
      <w:r>
        <w:t xml:space="preserve">тебское княжества и всЪ т земли, которыя </w:t>
      </w:r>
      <w:r>
        <w:br/>
      </w:r>
      <w:r>
        <w:t xml:space="preserve">перешли къ его отцу, отъ Гедимина, не- </w:t>
      </w:r>
      <w:r>
        <w:br/>
      </w:r>
      <w:r>
        <w:t xml:space="preserve">смотря на то, что Кейстутомъ были найдены </w:t>
      </w:r>
      <w:r>
        <w:br/>
      </w:r>
      <w:r>
        <w:t xml:space="preserve">несомнфнныя свидЪтельства, что Ягайло </w:t>
      </w:r>
      <w:r>
        <w:br/>
      </w:r>
      <w:r>
        <w:t xml:space="preserve">замышлялъ лишить его и его потомство </w:t>
      </w:r>
      <w:r>
        <w:br/>
      </w:r>
      <w:r>
        <w:t xml:space="preserve">удвловъ въ ЛитвВ и заключилъ въ такомъ </w:t>
      </w:r>
      <w:r>
        <w:br/>
      </w:r>
      <w:r>
        <w:t xml:space="preserve">смыстЬ договоръ съ тевтонск. орденомъ. </w:t>
      </w:r>
      <w:r>
        <w:br/>
      </w:r>
      <w:r>
        <w:t xml:space="preserve">Въ слЪдующ. 1382 г. Ягайло коварно за- </w:t>
      </w:r>
      <w:r>
        <w:br/>
      </w:r>
      <w:r>
        <w:t xml:space="preserve">хватиль Кейстута, умертвилъ его, а Ви- </w:t>
      </w:r>
      <w:r>
        <w:br/>
      </w:r>
      <w:r>
        <w:t xml:space="preserve">товта заключилъ въ темницу въ Крево, от- </w:t>
      </w:r>
      <w:r>
        <w:br/>
      </w:r>
      <w:r>
        <w:t xml:space="preserve">куда онъ скоро бЪжалъ къ рыцарямъ. По- </w:t>
      </w:r>
      <w:r>
        <w:br/>
      </w:r>
      <w:r>
        <w:t xml:space="preserve">слдн!е, крестивъ В. подъ именемъ Ви- </w:t>
      </w:r>
      <w:r>
        <w:br/>
      </w:r>
      <w:r>
        <w:t xml:space="preserve">ганда и выговоривъ ленную зависимость </w:t>
      </w:r>
      <w:r>
        <w:br/>
      </w:r>
      <w:r>
        <w:t xml:space="preserve">Литвы оть ордена, двинулись противъ </w:t>
      </w:r>
      <w:r>
        <w:br/>
      </w:r>
      <w:r>
        <w:t xml:space="preserve">Ягайло, но, несмотря на побзду В. надъ </w:t>
      </w:r>
      <w:r>
        <w:br/>
      </w:r>
      <w:r>
        <w:t xml:space="preserve">Ягайломъ, не могли возстановить его на </w:t>
      </w:r>
      <w:r>
        <w:br/>
      </w:r>
      <w:r>
        <w:t xml:space="preserve">литовскомъ престол. 1384 братья прими- </w:t>
      </w:r>
      <w:r>
        <w:br/>
      </w:r>
      <w:r>
        <w:t xml:space="preserve">рились. В. получилъ Гродно, Брееть, Дро- </w:t>
      </w:r>
      <w:r>
        <w:br/>
      </w:r>
      <w:r>
        <w:t xml:space="preserve">тичинъ и др. земли, а позже свои родные </w:t>
      </w:r>
      <w:r>
        <w:br/>
      </w:r>
      <w:r>
        <w:t xml:space="preserve">Троки. Какь бы въ благодарность за это </w:t>
      </w:r>
      <w:r>
        <w:br/>
      </w:r>
      <w:r>
        <w:t xml:space="preserve">В. коварно напалъ на бывшихь союзни- </w:t>
      </w:r>
      <w:r>
        <w:br/>
      </w:r>
      <w:r>
        <w:t xml:space="preserve">ковъ нВмцевъ и въ Юль м$сяцв разгра- </w:t>
      </w:r>
      <w:r>
        <w:br/>
      </w:r>
      <w:r>
        <w:t xml:space="preserve">билъ и сжегъь рыцарсюе города Юрборгъ, </w:t>
      </w:r>
      <w:r>
        <w:br/>
      </w:r>
      <w:r>
        <w:t xml:space="preserve">Байернбургъ, Маренвердеръ и др. Около</w:t>
      </w:r>
    </w:p>
    <w:p>
      <w:pPr>
        <w:pStyle w:val="Normal"/>
      </w:pPr>
      <w:r>
        <w:t xml:space="preserve">Витовтъ.</w:t>
      </w:r>
    </w:p>
    <w:p>
      <w:pPr>
        <w:pStyle w:val="Normal"/>
      </w:pPr>
      <w:r>
        <w:t xml:space="preserve">3-хъ лЬть согласе господотвовало между </w:t>
      </w:r>
      <w:r>
        <w:br/>
      </w:r>
      <w:r>
        <w:t xml:space="preserve">братьями. В. совершильъ походъ въ Смо- </w:t>
      </w:r>
      <w:r>
        <w:br/>
      </w:r>
      <w:r>
        <w:t xml:space="preserve">ленскую землю, а когда Ягайло принялъ </w:t>
      </w:r>
      <w:r>
        <w:br/>
      </w:r>
      <w:r>
        <w:t xml:space="preserve">католичество, и В. принялъ его (раньше </w:t>
      </w:r>
      <w:r>
        <w:br/>
      </w:r>
      <w:r>
        <w:t xml:space="preserve">онъ отказался отъ него и перешелъь въ </w:t>
      </w:r>
      <w:r>
        <w:br/>
      </w:r>
      <w:r>
        <w:t xml:space="preserve">православ1е, принявъ имя Александра, съ </w:t>
      </w:r>
      <w:r>
        <w:br/>
      </w:r>
      <w:r>
        <w:t xml:space="preserve">которымъ остался и въ католицизм$). Но </w:t>
      </w:r>
      <w:r>
        <w:br/>
      </w:r>
      <w:r>
        <w:t xml:space="preserve">вскорЪ Ягайло, тогда уже король польск, </w:t>
      </w:r>
      <w:r>
        <w:br/>
      </w:r>
      <w:r>
        <w:t xml:space="preserve">оскорбиль В., назначивъ и короновавъ </w:t>
      </w:r>
      <w:r>
        <w:br/>
      </w:r>
      <w:r>
        <w:t xml:space="preserve">брата своего Скиргайла вел. кн. литовекимъ </w:t>
      </w:r>
      <w:r>
        <w:br/>
      </w:r>
      <w:r>
        <w:t xml:space="preserve">съ предоставлешемъ ему во владъше и ре- </w:t>
      </w:r>
      <w:r>
        <w:br/>
      </w:r>
      <w:r>
        <w:t xml:space="preserve">зиденщи Троки (1387). Хотя зат мъ Ягайло </w:t>
      </w:r>
      <w:r>
        <w:br/>
      </w:r>
      <w:r>
        <w:t xml:space="preserve">отдалъ В. Луцкь и Владимфъ, чтобы при- </w:t>
      </w:r>
      <w:r>
        <w:br/>
      </w:r>
      <w:r>
        <w:t xml:space="preserve">мирить его съ собой, но В. этимъ не удо- </w:t>
      </w:r>
      <w:r>
        <w:br/>
      </w:r>
      <w:r>
        <w:t xml:space="preserve">влетворился, пытался овладфть Вильной и, </w:t>
      </w:r>
      <w:r>
        <w:br/>
      </w:r>
      <w:r>
        <w:t xml:space="preserve">потериьвънеудачу, принужденъ былъ опять </w:t>
      </w:r>
      <w:r>
        <w:br/>
      </w:r>
      <w:r>
        <w:t xml:space="preserve">бъжать къ рыцарямъ, откуда производить </w:t>
      </w:r>
      <w:r>
        <w:br/>
      </w:r>
      <w:r>
        <w:t xml:space="preserve">набъги на Литву (1390). 1392, когда Ягайло </w:t>
      </w:r>
      <w:r>
        <w:br/>
      </w:r>
      <w:r>
        <w:t xml:space="preserve">былъ уже утомленъ борьбой съ братомъ, </w:t>
      </w:r>
      <w:r>
        <w:br/>
      </w:r>
      <w:r>
        <w:t xml:space="preserve">В. примирился съ нимъ и опять коварно </w:t>
      </w:r>
      <w:r>
        <w:br/>
      </w:r>
      <w:r>
        <w:t xml:space="preserve">напалъ на рыцарей, захватилъ и сжегъ но- </w:t>
      </w:r>
      <w:r>
        <w:br/>
      </w:r>
      <w:r>
        <w:t xml:space="preserve">выя крфипости, воздвигнутыя ими противъ </w:t>
      </w:r>
      <w:r>
        <w:br/>
      </w:r>
      <w:r>
        <w:t xml:space="preserve">литовцевъ, Нейгартень и Метембургъ, и </w:t>
      </w:r>
      <w:r>
        <w:br/>
      </w:r>
      <w:r>
        <w:t xml:space="preserve">вернулся на родину. Съ этого времени В. </w:t>
      </w:r>
      <w:r>
        <w:br/>
      </w:r>
      <w:r>
        <w:t xml:space="preserve">носилъ титулъ вел. кн. Литовскаго (Скир- </w:t>
      </w:r>
      <w:r>
        <w:br/>
      </w:r>
      <w:r>
        <w:t xml:space="preserve">гайло получилъ ЕЮ евъ иземли на Волыни). </w:t>
      </w:r>
      <w:r>
        <w:br/>
      </w:r>
      <w:r>
        <w:t xml:space="preserve">Однако, несмотря на титулъ Заргетиз дих </w:t>
      </w:r>
      <w:r>
        <w:br/>
      </w:r>
      <w:r>
        <w:t xml:space="preserve">ТАбаалае, В. далеко не пользовался неза- </w:t>
      </w:r>
      <w:r>
        <w:br/>
      </w:r>
      <w:r>
        <w:t xml:space="preserve">висимостью, чвмъ очень тяготился, находя </w:t>
      </w:r>
      <w:r>
        <w:br/>
      </w:r>
      <w:r>
        <w:t xml:space="preserve">сочувств!е въ большинствЪ литовскаго на- </w:t>
      </w:r>
      <w:r>
        <w:br/>
      </w:r>
      <w:r>
        <w:t xml:space="preserve">селеня, вообще весьма благорасположен- </w:t>
      </w:r>
      <w:r>
        <w:br/>
      </w:r>
      <w:r>
        <w:t xml:space="preserve">наго къ сыну Кейстута. В. въ 90-хъ гг. </w:t>
      </w:r>
      <w:r>
        <w:br/>
      </w:r>
      <w:r>
        <w:t xml:space="preserve">ХУ в. главныя усищя употреблялъ на. рас- </w:t>
      </w:r>
      <w:r>
        <w:br/>
      </w:r>
      <w:r>
        <w:t xml:space="preserve">ширен!е границы литовскихь владьшй, — </w:t>
      </w:r>
      <w:r>
        <w:br/>
      </w:r>
      <w:r>
        <w:t xml:space="preserve">1395 овладълъ Смоленскомъ, присоединилъ </w:t>
      </w:r>
      <w:r>
        <w:br/>
      </w:r>
      <w:r>
        <w:t xml:space="preserve">СъЪверскую область, Подолю и др. такъ </w:t>
      </w:r>
      <w:r>
        <w:br/>
      </w:r>
      <w:r>
        <w:t xml:space="preserve">что владъея его простирались отъ предЪ- </w:t>
      </w:r>
      <w:r>
        <w:br/>
      </w:r>
      <w:r>
        <w:t xml:space="preserve">ловъ Галищши до верхняго течешя Оки и </w:t>
      </w:r>
      <w:r>
        <w:br/>
      </w:r>
      <w:r>
        <w:t xml:space="preserve">оть Псковскихъ земель до береговъ Днзпра </w:t>
      </w:r>
      <w:r>
        <w:br/>
      </w:r>
      <w:r>
        <w:t xml:space="preserve">и Сулы, гдЪ соприкасались съ татарскими </w:t>
      </w:r>
      <w:r>
        <w:br/>
      </w:r>
      <w:r>
        <w:t xml:space="preserve">улусами. Враждовалъ онъ и съ восточными </w:t>
      </w:r>
      <w:r>
        <w:br/>
      </w:r>
      <w:r>
        <w:t xml:space="preserve">сосъдями — опустошалъ рязанскую землю, </w:t>
      </w:r>
      <w:r>
        <w:br/>
      </w:r>
      <w:r>
        <w:t xml:space="preserve">собирался посылаль войско противъ новго- </w:t>
      </w:r>
      <w:r>
        <w:br/>
      </w:r>
      <w:r>
        <w:t xml:space="preserve">родцевъ, но въ это время ему пришлось </w:t>
      </w:r>
      <w:r>
        <w:br/>
      </w:r>
      <w:r>
        <w:t xml:space="preserve">столкнуться съталарами: В. принялъ у себя </w:t>
      </w:r>
      <w:r>
        <w:br/>
      </w:r>
      <w:r>
        <w:t xml:space="preserve">хана Тохтамыша и отказалъ новому хану </w:t>
      </w:r>
      <w:r>
        <w:br/>
      </w:r>
      <w:r>
        <w:t xml:space="preserve">Кутлукъ-Тимуру выдаль бЪглеца; кромъ </w:t>
      </w:r>
      <w:r>
        <w:br/>
      </w:r>
      <w:r>
        <w:t xml:space="preserve">того, В. захватывалъ татарск1я земли и велъ </w:t>
      </w:r>
      <w:r>
        <w:br/>
      </w:r>
      <w:r>
        <w:t xml:space="preserve">себя вызывающе. ЛЪтомъ 1399 значитель- </w:t>
      </w:r>
      <w:r>
        <w:br/>
      </w:r>
      <w:r>
        <w:t xml:space="preserve">ныя силы В. вм$етЪ съ вспомогательными </w:t>
      </w:r>
      <w:r>
        <w:br/>
      </w:r>
      <w:r>
        <w:t xml:space="preserve">польскими-и нЪмецкими отрядами собра- </w:t>
      </w:r>
      <w:r>
        <w:br/>
      </w:r>
      <w:r>
        <w:t xml:space="preserve">лись вь ЮевЪ и двинулись на Востокъ. </w:t>
      </w:r>
      <w:r>
        <w:br/>
      </w:r>
      <w:r>
        <w:t xml:space="preserve">Битва съ татарами произошла 12 августа </w:t>
      </w:r>
      <w:r>
        <w:br/>
      </w:r>
      <w:r>
        <w:t xml:space="preserve">при р. ВорсклЪ: В. былъ разбить, но та- </w:t>
      </w:r>
      <w:r>
        <w:br/>
      </w:r>
      <w:r>
        <w:t xml:space="preserve">тары, взявши контрибуцо съ Мева и </w:t>
      </w:r>
      <w:r>
        <w:br/>
      </w:r>
      <w:r>
        <w:t xml:space="preserve">разоривши окраинныя волынемя земли, </w:t>
      </w:r>
      <w:r>
        <w:br/>
      </w:r>
      <w:r>
        <w:t xml:space="preserve">вскорЪ удалились въ свои степи. Этимъ </w:t>
      </w:r>
      <w:r>
        <w:br/>
      </w:r>
      <w:r>
        <w:t xml:space="preserve">поражешемъ хотли воспользоваться ря- </w:t>
      </w:r>
      <w:r>
        <w:br/>
      </w:r>
      <w:r>
        <w:t xml:space="preserve">занск!е князья и отняли у В. Смоленскъ. </w:t>
      </w:r>
      <w:r>
        <w:br/>
      </w:r>
      <w:r>
        <w:t xml:space="preserve">В. почувствовал необходимость поддержки </w:t>
      </w:r>
      <w:r>
        <w:br/>
      </w:r>
      <w:r>
        <w:t xml:space="preserve">Ягайла и 1401 имъ была дана въ ВильнЪ </w:t>
      </w:r>
      <w:r>
        <w:br/>
      </w:r>
      <w:r>
        <w:t xml:space="preserve">весьма важная для всей послъдующей исто- </w:t>
      </w:r>
      <w:r>
        <w:br/>
      </w:r>
      <w:r>
        <w:t xml:space="preserve">ран Литвы и Западной Руси грамота, под- </w:t>
      </w:r>
      <w:r>
        <w:br/>
      </w:r>
      <w:r>
        <w:t xml:space="preserve">тверждающая зависимость вел. кн. Литов- </w:t>
      </w:r>
      <w:r>
        <w:br/>
      </w:r>
      <w:r>
        <w:t xml:space="preserve">скато оть Польши. 1405 Смоленскъ быль </w:t>
      </w:r>
      <w:r>
        <w:br/>
      </w:r>
      <w:r>
        <w:t xml:space="preserve">опять ваятъ В. оть кн. Юря Святославича, </w:t>
      </w:r>
      <w:r>
        <w:br/>
      </w:r>
      <w:r>
        <w:t xml:space="preserve">зятя Олега Рязанскаго. Къ тому же вре- </w:t>
      </w:r>
      <w:r>
        <w:br/>
      </w:r>
      <w:r>
        <w:t xml:space="preserve">мени относится рядъ другихъ столкновен!й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подергивалотся самымъ страннымъ обра- </w:t>
      </w:r>
      <w:r>
        <w:br/>
      </w:r>
      <w:r>
        <w:t xml:space="preserve">зомъ. При сильныхъ степеняхъ В. п. боль- </w:t>
      </w:r>
      <w:r>
        <w:br/>
      </w:r>
      <w:r>
        <w:t xml:space="preserve">ные не въ состояи сидЪть спокойно на </w:t>
      </w:r>
      <w:r>
        <w:br/>
      </w:r>
      <w:r>
        <w:t xml:space="preserve">стул. Рьчь дЪлается неясной. БолЪе или </w:t>
      </w:r>
      <w:r>
        <w:br/>
      </w:r>
      <w:r>
        <w:t xml:space="preserve">мене тонкая работа руками даже и невъ </w:t>
      </w:r>
      <w:r>
        <w:br/>
      </w:r>
      <w:r>
        <w:t xml:space="preserve">очень тяжелыхь случаяхь болЪзни — не- </w:t>
      </w:r>
      <w:r>
        <w:br/>
      </w:r>
      <w:r>
        <w:t xml:space="preserve">возможна. Болфзненная подвижность уси- </w:t>
      </w:r>
      <w:r>
        <w:br/>
      </w:r>
      <w:r>
        <w:t xml:space="preserve">ливается, когда больные слЪдять за собою </w:t>
      </w:r>
      <w:r>
        <w:br/>
      </w:r>
      <w:r>
        <w:t xml:space="preserve">сами или знаютъ, что за ними сл$дять дру- </w:t>
      </w:r>
      <w:r>
        <w:br/>
      </w:r>
      <w:r>
        <w:t xml:space="preserve">т1е. ВелЪдстве усиливающихся подерги- </w:t>
      </w:r>
      <w:r>
        <w:br/>
      </w:r>
      <w:r>
        <w:t xml:space="preserve">вашй больнымъ трудно уснуть, но во вре- </w:t>
      </w:r>
      <w:r>
        <w:br/>
      </w:r>
      <w:r>
        <w:t xml:space="preserve">мя сна подергивашя прекращаются. Въ </w:t>
      </w:r>
      <w:r>
        <w:br/>
      </w:r>
      <w:r>
        <w:t xml:space="preserve">очень тяжелыхь случаяхъ больные не мо- </w:t>
      </w:r>
      <w:r>
        <w:br/>
      </w:r>
      <w:r>
        <w:t xml:space="preserve">гуть держаться на ногахъ оть сильныхъ </w:t>
      </w:r>
      <w:r>
        <w:br/>
      </w:r>
      <w:r>
        <w:t xml:space="preserve">подергивав; эти порывистыя движеня ли- </w:t>
      </w:r>
      <w:r>
        <w:br/>
      </w:r>
      <w:r>
        <w:t xml:space="preserve">шаютъ ребенка сна и онъ можеть умереть </w:t>
      </w:r>
      <w:r>
        <w:br/>
      </w:r>
      <w:r>
        <w:t xml:space="preserve">оть истощеня. Чаще смерть наступаетъ </w:t>
      </w:r>
      <w:r>
        <w:br/>
      </w:r>
      <w:r>
        <w:t xml:space="preserve">вслЪдетв!е осложневшй со стороны сердца. </w:t>
      </w:r>
      <w:r>
        <w:br/>
      </w:r>
      <w:r>
        <w:t xml:space="preserve">Течеше В. п. хроническое. Р%Ъдко страда- </w:t>
      </w:r>
      <w:r>
        <w:br/>
      </w:r>
      <w:r>
        <w:t xml:space="preserve">не оканчивается въ 6—8 недъфль, чаще оно </w:t>
      </w:r>
      <w:r>
        <w:br/>
      </w:r>
      <w:r>
        <w:t xml:space="preserve">длится месяца 3—4 и очень рЪдко продол- </w:t>
      </w:r>
      <w:r>
        <w:br/>
      </w:r>
      <w:r>
        <w:t xml:space="preserve">жается всю жизнь. Самый частый исходъ </w:t>
      </w:r>
      <w:r>
        <w:br/>
      </w:r>
      <w:r>
        <w:t xml:space="preserve">бользни — это выздоровлене. Лъчеше В. </w:t>
      </w:r>
      <w:r>
        <w:br/>
      </w:r>
      <w:r>
        <w:t xml:space="preserve">п. заключается въ строгой д1этЪ, устране- </w:t>
      </w:r>
      <w:r>
        <w:br/>
      </w:r>
      <w:r>
        <w:t xml:space="preserve">ви и льчеши другихъ забол6ванйй (напр. </w:t>
      </w:r>
      <w:r>
        <w:br/>
      </w:r>
      <w:r>
        <w:t xml:space="preserve">глисть), вь покоз и хорошемъ снЪ. Въ </w:t>
      </w:r>
      <w:r>
        <w:br/>
      </w:r>
      <w:r>
        <w:t xml:space="preserve">болъе тяжелыхь случаяхъ употребляють </w:t>
      </w:r>
      <w:r>
        <w:br/>
      </w:r>
      <w:r>
        <w:t xml:space="preserve">мышьякъ, бромистый кал, холодныя обти- </w:t>
      </w:r>
      <w:r>
        <w:br/>
      </w:r>
      <w:r>
        <w:t xml:space="preserve">рашя, примзняютъ гимнастику, электри- </w:t>
      </w:r>
      <w:r>
        <w:br/>
      </w:r>
      <w:r>
        <w:t xml:space="preserve">чество.</w:t>
      </w:r>
    </w:p>
    <w:p>
      <w:pPr>
        <w:pStyle w:val="Normal"/>
      </w:pPr>
      <w:r>
        <w:t xml:space="preserve">Витовтъ или Витольдъ, вел. князь </w:t>
      </w:r>
      <w:r>
        <w:br/>
      </w:r>
      <w:r>
        <w:t xml:space="preserve">Литовск, сынъ кн. Троцкаго и Жмудскаго </w:t>
      </w:r>
      <w:r>
        <w:br/>
      </w:r>
      <w:r>
        <w:t xml:space="preserve">Кейстута и его жены, вайделотки Бируты, </w:t>
      </w:r>
      <w:r>
        <w:br/>
      </w:r>
      <w:r>
        <w:t xml:space="preserve">род. въ половин ХУ в. Съ юныхь лЪть </w:t>
      </w:r>
      <w:r>
        <w:br/>
      </w:r>
      <w:r>
        <w:t xml:space="preserve">В. принималъ участ!е въ походахъ отца и </w:t>
      </w:r>
      <w:r>
        <w:br/>
      </w:r>
      <w:r>
        <w:t xml:space="preserve">дяди, литов. кн. Ольгерда: 1370 и 1376 гг. </w:t>
      </w:r>
      <w:r>
        <w:br/>
      </w:r>
      <w:r>
        <w:t xml:space="preserve">противъ тевтонскаго ордена, 1368 и 1372 гг. </w:t>
      </w:r>
      <w:r>
        <w:br/>
      </w:r>
      <w:r>
        <w:t xml:space="preserve">въ походахъ на Московсвя области. Когда </w:t>
      </w:r>
      <w:r>
        <w:br/>
      </w:r>
      <w:r>
        <w:t xml:space="preserve">1381 Кейстутъ занялъ Вильно, и захвачен- </w:t>
      </w:r>
      <w:r>
        <w:br/>
      </w:r>
      <w:r>
        <w:t xml:space="preserve">ный врасплохъ вел. кн. Ягайло отказался </w:t>
      </w:r>
      <w:r>
        <w:br/>
      </w:r>
      <w:r>
        <w:t xml:space="preserve">въ пользу престарВлаго дяди отъ главен- </w:t>
      </w:r>
      <w:r>
        <w:br/>
      </w:r>
      <w:r>
        <w:t xml:space="preserve">ства въ ЛитвЪ, В., двоюродный брать и </w:t>
      </w:r>
      <w:r>
        <w:br/>
      </w:r>
      <w:r>
        <w:t xml:space="preserve">другь Ягайло, способствовалъ тому, что </w:t>
      </w:r>
      <w:r>
        <w:br/>
      </w:r>
      <w:r>
        <w:t xml:space="preserve">бывций вел. кн. получилъ кревское и ви- </w:t>
      </w:r>
      <w:r>
        <w:br/>
      </w:r>
      <w:r>
        <w:t xml:space="preserve">тебское княжества и всЪ т земли, которыя </w:t>
      </w:r>
      <w:r>
        <w:br/>
      </w:r>
      <w:r>
        <w:t xml:space="preserve">перешли къ его отцу, отъ Гедимина, не- </w:t>
      </w:r>
      <w:r>
        <w:br/>
      </w:r>
      <w:r>
        <w:t xml:space="preserve">смотря на то, что Кейстутомъ были найдены </w:t>
      </w:r>
      <w:r>
        <w:br/>
      </w:r>
      <w:r>
        <w:t xml:space="preserve">несомнённыя свидЪтельства, что Ягайло </w:t>
      </w:r>
      <w:r>
        <w:br/>
      </w:r>
      <w:r>
        <w:t xml:space="preserve">замышлялъ лишить его и его потомство </w:t>
      </w:r>
      <w:r>
        <w:br/>
      </w:r>
      <w:r>
        <w:t xml:space="preserve">удвловъ въ ЛитвВ и заключилъ въ такомъ </w:t>
      </w:r>
      <w:r>
        <w:br/>
      </w:r>
      <w:r>
        <w:t xml:space="preserve">смыстЬ договоръ съ тевтонск. орденомъ. </w:t>
      </w:r>
      <w:r>
        <w:br/>
      </w:r>
      <w:r>
        <w:t xml:space="preserve">Въ слЪдующ. 1382 г. Ягайло коварно за- </w:t>
      </w:r>
      <w:r>
        <w:br/>
      </w:r>
      <w:r>
        <w:t xml:space="preserve">хватиль Кейстута, умертвилъ его, а Ви- </w:t>
      </w:r>
      <w:r>
        <w:br/>
      </w:r>
      <w:r>
        <w:t xml:space="preserve">товта заключилъ въ темницу въ Крево, от- </w:t>
      </w:r>
      <w:r>
        <w:br/>
      </w:r>
      <w:r>
        <w:t xml:space="preserve">куда онъ скоро бЪжалъ къ рыцарямъ. По- </w:t>
      </w:r>
      <w:r>
        <w:br/>
      </w:r>
      <w:r>
        <w:t xml:space="preserve">слдн!е, крестивъ В. подъ именемъ Ви- </w:t>
      </w:r>
      <w:r>
        <w:br/>
      </w:r>
      <w:r>
        <w:t xml:space="preserve">ганда и выговоривъ ленную зависимость </w:t>
      </w:r>
      <w:r>
        <w:br/>
      </w:r>
      <w:r>
        <w:t xml:space="preserve">Литвы оть ордена, двинулись противъ </w:t>
      </w:r>
      <w:r>
        <w:br/>
      </w:r>
      <w:r>
        <w:t xml:space="preserve">Ягайло, но, несмотря на побзду В. надъ </w:t>
      </w:r>
      <w:r>
        <w:br/>
      </w:r>
      <w:r>
        <w:t xml:space="preserve">Ягайломъ, не могли возстановить его на </w:t>
      </w:r>
      <w:r>
        <w:br/>
      </w:r>
      <w:r>
        <w:t xml:space="preserve">литовскомъ престолв. 1384 братья прими- </w:t>
      </w:r>
      <w:r>
        <w:br/>
      </w:r>
      <w:r>
        <w:t xml:space="preserve">рились. В. получилъ Гродно, Брееть, Дро- </w:t>
      </w:r>
      <w:r>
        <w:br/>
      </w:r>
      <w:r>
        <w:t xml:space="preserve">тичинъ и др. земли, а позже свои родные </w:t>
      </w:r>
      <w:r>
        <w:br/>
      </w:r>
      <w:r>
        <w:t xml:space="preserve">Троки. Какь бы въ благодарность за это </w:t>
      </w:r>
      <w:r>
        <w:br/>
      </w:r>
      <w:r>
        <w:t xml:space="preserve">В. коварно напалъ на бывшихь союзни- </w:t>
      </w:r>
      <w:r>
        <w:br/>
      </w:r>
      <w:r>
        <w:t xml:space="preserve">ковъ нВмцевъ и въ Юль мЪсяцВ разгра- </w:t>
      </w:r>
      <w:r>
        <w:br/>
      </w:r>
      <w:r>
        <w:t xml:space="preserve">билъ и сжегъь рыцарсюе города Юрборгъ, </w:t>
      </w:r>
      <w:r>
        <w:br/>
      </w:r>
      <w:r>
        <w:t xml:space="preserve">Байернбургъ, Маренвердеръ и др. Около</w:t>
      </w:r>
    </w:p>
    <w:p>
      <w:pPr>
        <w:pStyle w:val="Normal"/>
      </w:pPr>
      <w:r>
        <w:t xml:space="preserve">Витовтъ.</w:t>
      </w:r>
    </w:p>
    <w:p>
      <w:pPr>
        <w:pStyle w:val="Normal"/>
      </w:pPr>
      <w:r>
        <w:t xml:space="preserve">3-хъ лЬть согласе господотвовало между </w:t>
      </w:r>
      <w:r>
        <w:br/>
      </w:r>
      <w:r>
        <w:t xml:space="preserve">братьями. В. совершильъ походъ въ Смо- </w:t>
      </w:r>
      <w:r>
        <w:br/>
      </w:r>
      <w:r>
        <w:t xml:space="preserve">ленскую землю, а когда Ягайло принялъ </w:t>
      </w:r>
      <w:r>
        <w:br/>
      </w:r>
      <w:r>
        <w:t xml:space="preserve">католичество, и В. принялъ его (раньше </w:t>
      </w:r>
      <w:r>
        <w:br/>
      </w:r>
      <w:r>
        <w:t xml:space="preserve">онъ отказался отъ него и перешелъь въ </w:t>
      </w:r>
      <w:r>
        <w:br/>
      </w:r>
      <w:r>
        <w:t xml:space="preserve">православе, принявъ имя Александра, съ </w:t>
      </w:r>
      <w:r>
        <w:br/>
      </w:r>
      <w:r>
        <w:t xml:space="preserve">которымъ остался и въ католицизм$). Но </w:t>
      </w:r>
      <w:r>
        <w:br/>
      </w:r>
      <w:r>
        <w:t xml:space="preserve">вскорЪ Ягайло, тогда уже король польск, </w:t>
      </w:r>
      <w:r>
        <w:br/>
      </w:r>
      <w:r>
        <w:t xml:space="preserve">оскорбиль В., назначивъ и короновавъ </w:t>
      </w:r>
      <w:r>
        <w:br/>
      </w:r>
      <w:r>
        <w:t xml:space="preserve">брата своего Скиргайла вел. кн. литовекимъ </w:t>
      </w:r>
      <w:r>
        <w:br/>
      </w:r>
      <w:r>
        <w:t xml:space="preserve">съ предоставлешемъ ему во владъше и ре- </w:t>
      </w:r>
      <w:r>
        <w:br/>
      </w:r>
      <w:r>
        <w:t xml:space="preserve">зиденщи Троки (1387). Хотя зат6мъ Ягайло </w:t>
      </w:r>
      <w:r>
        <w:br/>
      </w:r>
      <w:r>
        <w:t xml:space="preserve">отдалъ В. Луцкь и Владимфъ, чтобы при- </w:t>
      </w:r>
      <w:r>
        <w:br/>
      </w:r>
      <w:r>
        <w:t xml:space="preserve">мирить его съ собой, но В. этимъ не удо- </w:t>
      </w:r>
      <w:r>
        <w:br/>
      </w:r>
      <w:r>
        <w:t xml:space="preserve">влетворился, пытался овладфть Вильной и, </w:t>
      </w:r>
      <w:r>
        <w:br/>
      </w:r>
      <w:r>
        <w:t xml:space="preserve">потертьвънеудачу, принужденъ былъ опять </w:t>
      </w:r>
      <w:r>
        <w:br/>
      </w:r>
      <w:r>
        <w:t xml:space="preserve">бъжать къ рыцарямъ, откуда производить </w:t>
      </w:r>
      <w:r>
        <w:br/>
      </w:r>
      <w:r>
        <w:t xml:space="preserve">набъги на Литву (1390). 1392, когда Ягайло </w:t>
      </w:r>
      <w:r>
        <w:br/>
      </w:r>
      <w:r>
        <w:t xml:space="preserve">былъ уже утомленъ борьбой съ братомъ, </w:t>
      </w:r>
      <w:r>
        <w:br/>
      </w:r>
      <w:r>
        <w:t xml:space="preserve">В. примирился съ нимъ и опять коварно </w:t>
      </w:r>
      <w:r>
        <w:br/>
      </w:r>
      <w:r>
        <w:t xml:space="preserve">напалъ на рыцарей, захватилъ и сжегъ но- </w:t>
      </w:r>
      <w:r>
        <w:br/>
      </w:r>
      <w:r>
        <w:t xml:space="preserve">выя крфипости, воздвигнутыя ими противъ </w:t>
      </w:r>
      <w:r>
        <w:br/>
      </w:r>
      <w:r>
        <w:t xml:space="preserve">литовцевъ, Нейгартень и Метембургъ, и </w:t>
      </w:r>
      <w:r>
        <w:br/>
      </w:r>
      <w:r>
        <w:t xml:space="preserve">вернулся на родину. Съ этого времени В. </w:t>
      </w:r>
      <w:r>
        <w:br/>
      </w:r>
      <w:r>
        <w:t xml:space="preserve">носилъ титулъ вел. кн. Литовскаго (Скир- </w:t>
      </w:r>
      <w:r>
        <w:br/>
      </w:r>
      <w:r>
        <w:t xml:space="preserve">гайло получилъ ЕК евъ иземли на Волыни). </w:t>
      </w:r>
      <w:r>
        <w:br/>
      </w:r>
      <w:r>
        <w:t xml:space="preserve">Однако, несмотря на титулъ Заргетиз дих </w:t>
      </w:r>
      <w:r>
        <w:br/>
      </w:r>
      <w:r>
        <w:t xml:space="preserve">ТАбаалае, В. далеко не пользовалея неза- </w:t>
      </w:r>
      <w:r>
        <w:br/>
      </w:r>
      <w:r>
        <w:t xml:space="preserve">висимостью, чвмъ очень тяготился, находя </w:t>
      </w:r>
      <w:r>
        <w:br/>
      </w:r>
      <w:r>
        <w:t xml:space="preserve">сочувствие въ большинствЪ литовскаго на- </w:t>
      </w:r>
      <w:r>
        <w:br/>
      </w:r>
      <w:r>
        <w:t xml:space="preserve">селеншя, вообще весьма благорасположен- </w:t>
      </w:r>
      <w:r>
        <w:br/>
      </w:r>
      <w:r>
        <w:t xml:space="preserve">наго къ сыну Кейстута. В. въ 90-хъ гг. </w:t>
      </w:r>
      <w:r>
        <w:br/>
      </w:r>
      <w:r>
        <w:t xml:space="preserve">ХУ в. главныя усищя употреблялъ на. рас- </w:t>
      </w:r>
      <w:r>
        <w:br/>
      </w:r>
      <w:r>
        <w:t xml:space="preserve">ширен!е границы литовскихъ владьшй, — </w:t>
      </w:r>
      <w:r>
        <w:br/>
      </w:r>
      <w:r>
        <w:t xml:space="preserve">1395 овладълъ Смоленскомъ, присоединилъ </w:t>
      </w:r>
      <w:r>
        <w:br/>
      </w:r>
      <w:r>
        <w:t xml:space="preserve">СъЪверскую область, Подолю и др. такъ </w:t>
      </w:r>
      <w:r>
        <w:br/>
      </w:r>
      <w:r>
        <w:t xml:space="preserve">что владъея его простирались отъ предЪ- </w:t>
      </w:r>
      <w:r>
        <w:br/>
      </w:r>
      <w:r>
        <w:t xml:space="preserve">ловъ Галиши до верхняго течешя Оки и </w:t>
      </w:r>
      <w:r>
        <w:br/>
      </w:r>
      <w:r>
        <w:t xml:space="preserve">оть Псковскихъ земель до береговъ ДнЪпра </w:t>
      </w:r>
      <w:r>
        <w:br/>
      </w:r>
      <w:r>
        <w:t xml:space="preserve">и Сулы, гдЪ соприкасались съ татарскими </w:t>
      </w:r>
      <w:r>
        <w:br/>
      </w:r>
      <w:r>
        <w:t xml:space="preserve">улусами. Враждовалъ онъ и съ восточными </w:t>
      </w:r>
      <w:r>
        <w:br/>
      </w:r>
      <w:r>
        <w:t xml:space="preserve">сосъдями — опустошалъ рязанскую землю, </w:t>
      </w:r>
      <w:r>
        <w:br/>
      </w:r>
      <w:r>
        <w:t xml:space="preserve">собирался посылаль войско противъ новго- </w:t>
      </w:r>
      <w:r>
        <w:br/>
      </w:r>
      <w:r>
        <w:t xml:space="preserve">родцевъ, но въ это время ему пришлось </w:t>
      </w:r>
      <w:r>
        <w:br/>
      </w:r>
      <w:r>
        <w:t xml:space="preserve">столкнуться съталарами: В. принялъ у себя </w:t>
      </w:r>
      <w:r>
        <w:br/>
      </w:r>
      <w:r>
        <w:t xml:space="preserve">хана Тохтамыша и отказалъ новому хану </w:t>
      </w:r>
      <w:r>
        <w:br/>
      </w:r>
      <w:r>
        <w:t xml:space="preserve">Кутлукъ-Тимуру выдаль бЪглеца; кромъ </w:t>
      </w:r>
      <w:r>
        <w:br/>
      </w:r>
      <w:r>
        <w:t xml:space="preserve">того, В. захватывалъ татарск1я земли и велъ </w:t>
      </w:r>
      <w:r>
        <w:br/>
      </w:r>
      <w:r>
        <w:t xml:space="preserve">себя вызывающе. ЛЪтомъ 1399 значитель- </w:t>
      </w:r>
      <w:r>
        <w:br/>
      </w:r>
      <w:r>
        <w:t xml:space="preserve">ныя силы В. вметЪ съ вопомогательными </w:t>
      </w:r>
      <w:r>
        <w:br/>
      </w:r>
      <w:r>
        <w:t xml:space="preserve">польскими-и нЪмецкими отрядами собра- </w:t>
      </w:r>
      <w:r>
        <w:br/>
      </w:r>
      <w:r>
        <w:t xml:space="preserve">лись вь ЮевЪ и двинулись на Востокъ. </w:t>
      </w:r>
      <w:r>
        <w:br/>
      </w:r>
      <w:r>
        <w:t xml:space="preserve">Битва съ татарами произошла 12 августа </w:t>
      </w:r>
      <w:r>
        <w:br/>
      </w:r>
      <w:r>
        <w:t xml:space="preserve">при р. ВорсклЪ: В. былъ разбить, но та- </w:t>
      </w:r>
      <w:r>
        <w:br/>
      </w:r>
      <w:r>
        <w:t xml:space="preserve">тары, взявши контрибуцю съ ЮМева и </w:t>
      </w:r>
      <w:r>
        <w:br/>
      </w:r>
      <w:r>
        <w:t xml:space="preserve">разоривши окраинныя волынемя земли, </w:t>
      </w:r>
      <w:r>
        <w:br/>
      </w:r>
      <w:r>
        <w:t xml:space="preserve">вскорЪ удалились въ свои степи. Этимъ </w:t>
      </w:r>
      <w:r>
        <w:br/>
      </w:r>
      <w:r>
        <w:t xml:space="preserve">поражешемъ хотли воспользоваться ря- </w:t>
      </w:r>
      <w:r>
        <w:br/>
      </w:r>
      <w:r>
        <w:t xml:space="preserve">занск!е князья и отняли у В. Смоленскъ. </w:t>
      </w:r>
      <w:r>
        <w:br/>
      </w:r>
      <w:r>
        <w:t xml:space="preserve">В. почувствовалъ необходимость поддержки </w:t>
      </w:r>
      <w:r>
        <w:br/>
      </w:r>
      <w:r>
        <w:t xml:space="preserve">Ягайла и 1401 имъ была дана въ ВильнЪ </w:t>
      </w:r>
      <w:r>
        <w:br/>
      </w:r>
      <w:r>
        <w:t xml:space="preserve">весьма важная для всей послъдующей исто- </w:t>
      </w:r>
      <w:r>
        <w:br/>
      </w:r>
      <w:r>
        <w:t xml:space="preserve">рн Литвы и Западной Руси грамота, под- </w:t>
      </w:r>
      <w:r>
        <w:br/>
      </w:r>
      <w:r>
        <w:t xml:space="preserve">тверждающая зависимость вел. кн. Литов- </w:t>
      </w:r>
      <w:r>
        <w:br/>
      </w:r>
      <w:r>
        <w:t xml:space="preserve">скато оть Польши. 1405 Смоленскъ быль </w:t>
      </w:r>
      <w:r>
        <w:br/>
      </w:r>
      <w:r>
        <w:t xml:space="preserve">опять взять В. оть кн. Юря Святославича, </w:t>
      </w:r>
      <w:r>
        <w:br/>
      </w:r>
      <w:r>
        <w:t xml:space="preserve">зятя Олега Рязанскаго. Къ тому же вре- </w:t>
      </w:r>
      <w:r>
        <w:br/>
      </w:r>
      <w:r>
        <w:t xml:space="preserve">мени относится рядъ другихъ столкновен!й</w:t>
      </w:r>
    </w:p>
    <w:p>
      <w:pPr>
        <w:pStyle w:val="Normal"/>
      </w:pPr>
      <w:r>
        <w:t xml:space="preserve">Витовть — Витоль.</w:t>
      </w:r>
    </w:p>
    <w:p>
      <w:pPr>
        <w:pStyle w:val="Normal"/>
      </w:pPr>
      <w:r>
        <w:t xml:space="preserve">В. сь восточными сосздями. 1406 онъ за- </w:t>
      </w:r>
      <w:r>
        <w:br/>
      </w:r>
      <w:r>
        <w:t xml:space="preserve">хватить нЪкоторыя пограничн. псковеюя </w:t>
      </w:r>
      <w:r>
        <w:br/>
      </w:r>
      <w:r>
        <w:t xml:space="preserve">земли, исковитяне обратились за помощью </w:t>
      </w:r>
      <w:r>
        <w:br/>
      </w:r>
      <w:r>
        <w:t xml:space="preserve">къ новгородцамъ, и вмЪств съ послфдними </w:t>
      </w:r>
      <w:r>
        <w:br/>
      </w:r>
      <w:r>
        <w:t xml:space="preserve">къ вел. моск. кн. Василшо Т, который по- </w:t>
      </w:r>
      <w:r>
        <w:br/>
      </w:r>
      <w:r>
        <w:t xml:space="preserve">слалъ войско на Вязьму и Серпейскъ. Ви- </w:t>
      </w:r>
      <w:r>
        <w:br/>
      </w:r>
      <w:r>
        <w:t xml:space="preserve">товть выступилъ на восточную границу; </w:t>
      </w:r>
      <w:r>
        <w:br/>
      </w:r>
      <w:r>
        <w:t xml:space="preserve">войска сошлись у р. Упы, но до сражешя </w:t>
      </w:r>
      <w:r>
        <w:br/>
      </w:r>
      <w:r>
        <w:t xml:space="preserve">дЪло не дошло. Черезъ годъ оба враждутю- </w:t>
      </w:r>
      <w:r>
        <w:br/>
      </w:r>
      <w:r>
        <w:t xml:space="preserve">пия войска опять сошлись у р. Угры, но </w:t>
      </w:r>
      <w:r>
        <w:br/>
      </w:r>
      <w:r>
        <w:t xml:space="preserve">дзло не дошло до кровопролитя и окончи- </w:t>
      </w:r>
      <w:r>
        <w:br/>
      </w:r>
      <w:r>
        <w:t xml:space="preserve">лось миромъ, такъ какъ на Москву надви- </w:t>
      </w:r>
      <w:r>
        <w:br/>
      </w:r>
      <w:r>
        <w:t xml:space="preserve">галась гроза со стороны татаръ, на. Литву— </w:t>
      </w:r>
      <w:r>
        <w:br/>
      </w:r>
      <w:r>
        <w:t xml:space="preserve">с0 стороны тевтонскаго ордена. Отношешя </w:t>
      </w:r>
      <w:r>
        <w:br/>
      </w:r>
      <w:r>
        <w:t xml:space="preserve">между В. и орденомъ были натянутыя, въ </w:t>
      </w:r>
      <w:r>
        <w:br/>
      </w:r>
      <w:r>
        <w:t xml:space="preserve">1409 они ухудшились, вызванныя жалобами </w:t>
      </w:r>
      <w:r>
        <w:br/>
      </w:r>
      <w:r>
        <w:t xml:space="preserve">рыцарей на переселен!я многихъ жмуди- </w:t>
      </w:r>
      <w:r>
        <w:br/>
      </w:r>
      <w:r>
        <w:t xml:space="preserve">новъ въ Литву. ВскорЪ открылись”и воен- </w:t>
      </w:r>
      <w:r>
        <w:br/>
      </w:r>
      <w:r>
        <w:t xml:space="preserve">ныя дЪйствя; В. осадилъ Фридбургъ, мече- </w:t>
      </w:r>
      <w:r>
        <w:br/>
      </w:r>
      <w:r>
        <w:t xml:space="preserve">носцы вступили въ такъ назыв. Добржин- </w:t>
      </w:r>
      <w:r>
        <w:br/>
      </w:r>
      <w:r>
        <w:t xml:space="preserve">скую землю, но до рьшительной битвы дзло </w:t>
      </w:r>
      <w:r>
        <w:br/>
      </w:r>
      <w:r>
        <w:t xml:space="preserve">не дошло. Въ слъдующемъ 1410, поелЪ не- </w:t>
      </w:r>
      <w:r>
        <w:br/>
      </w:r>
      <w:r>
        <w:t xml:space="preserve">удачныхъ попытокъ мирнаго посредниче- </w:t>
      </w:r>
      <w:r>
        <w:br/>
      </w:r>
      <w:r>
        <w:t xml:space="preserve">ства, объ враждующия стороны приготови- </w:t>
      </w:r>
      <w:r>
        <w:br/>
      </w:r>
      <w:r>
        <w:t xml:space="preserve">лись къ окончательному рЪшеншо дла съ </w:t>
      </w:r>
      <w:r>
        <w:br/>
      </w:r>
      <w:r>
        <w:t xml:space="preserve">оружемъ въ рукахъ, и войска В. и рыца- </w:t>
      </w:r>
      <w:r>
        <w:br/>
      </w:r>
      <w:r>
        <w:t xml:space="preserve">рей сошлись между Танненбергомъ и Грюн- </w:t>
      </w:r>
      <w:r>
        <w:br/>
      </w:r>
      <w:r>
        <w:t xml:space="preserve">вальденомъ (15 юля). Рыцари потери ли </w:t>
      </w:r>
      <w:r>
        <w:br/>
      </w:r>
      <w:r>
        <w:t xml:space="preserve">страшное поражен!е; В. вступилъ въ земли </w:t>
      </w:r>
      <w:r>
        <w:br/>
      </w:r>
      <w:r>
        <w:t xml:space="preserve">Ордена, но, благодаря отказу Ягайла по- </w:t>
      </w:r>
      <w:r>
        <w:br/>
      </w:r>
      <w:r>
        <w:t xml:space="preserve">мочь ему, долженъ былъ возвратиться на- </w:t>
      </w:r>
      <w:r>
        <w:br/>
      </w:r>
      <w:r>
        <w:t xml:space="preserve">задъ; однако сила Ордена на все посл%- </w:t>
      </w:r>
      <w:r>
        <w:br/>
      </w:r>
      <w:r>
        <w:t xml:space="preserve">дующее время уже была подорвана послЪ </w:t>
      </w:r>
      <w:r>
        <w:br/>
      </w:r>
      <w:r>
        <w:t xml:space="preserve">этой битвы. 14И былъ заключенъ съ ры- </w:t>
      </w:r>
      <w:r>
        <w:br/>
      </w:r>
      <w:r>
        <w:t xml:space="preserve">царями миръ, по которому Жмудь отошла </w:t>
      </w:r>
      <w:r>
        <w:br/>
      </w:r>
      <w:r>
        <w:t xml:space="preserve">къ ЛитвЪ. (Со времени Грюнвальденской </w:t>
      </w:r>
      <w:r>
        <w:br/>
      </w:r>
      <w:r>
        <w:t xml:space="preserve">побзды В. стремится болЪе настойчиво къ </w:t>
      </w:r>
      <w:r>
        <w:br/>
      </w:r>
      <w:r>
        <w:t xml:space="preserve">выполнено своихъ честолюбивыхъ плановъ. </w:t>
      </w:r>
      <w:r>
        <w:br/>
      </w:r>
      <w:r>
        <w:t xml:space="preserve">Въ 1413 быль созванъ сеймъ въ Городеть </w:t>
      </w:r>
      <w:r>
        <w:br/>
      </w:r>
      <w:r>
        <w:t xml:space="preserve">(Люблинс. г.). На этомъ сейм» точнЪе были </w:t>
      </w:r>
      <w:r>
        <w:br/>
      </w:r>
      <w:r>
        <w:t xml:space="preserve">обозначены взаимныя отношен!я, скрЗиляв- </w:t>
      </w:r>
      <w:r>
        <w:br/>
      </w:r>
      <w:r>
        <w:t xml:space="preserve">пця Польшу и Литву, и послЪдней дано </w:t>
      </w:r>
      <w:r>
        <w:br/>
      </w:r>
      <w:r>
        <w:t xml:space="preserve">было гораздо больше независимости, чВмЪ </w:t>
      </w:r>
      <w:r>
        <w:br/>
      </w:r>
      <w:r>
        <w:t xml:space="preserve">по Виленскому договору 1401 г. 1414 на </w:t>
      </w:r>
      <w:r>
        <w:br/>
      </w:r>
      <w:r>
        <w:t xml:space="preserve">собрави епископовъ рЪшено было избрать </w:t>
      </w:r>
      <w:r>
        <w:br/>
      </w:r>
      <w:r>
        <w:t xml:space="preserve">отдЪльнаго православнаго митрополита для </w:t>
      </w:r>
      <w:r>
        <w:br/>
      </w:r>
      <w:r>
        <w:t xml:space="preserve">западн. Руси. Выборъ палъ на болгарек. </w:t>
      </w:r>
      <w:r>
        <w:br/>
      </w:r>
      <w:r>
        <w:t xml:space="preserve">выходца Григор1я Цамвлака; посланный въ </w:t>
      </w:r>
      <w:r>
        <w:br/>
      </w:r>
      <w:r>
        <w:t xml:space="preserve">слЪдующемъ году въ Константинополь онъ </w:t>
      </w:r>
      <w:r>
        <w:br/>
      </w:r>
      <w:r>
        <w:t xml:space="preserve">не былъ посвященъ. Тогда 1416 Григор! й </w:t>
      </w:r>
      <w:r>
        <w:br/>
      </w:r>
      <w:r>
        <w:t xml:space="preserve">Цамвлакь (см.) на собор православныхъ </w:t>
      </w:r>
      <w:r>
        <w:br/>
      </w:r>
      <w:r>
        <w:t xml:space="preserve">епископовъ Литовскаго государства въ Но- </w:t>
      </w:r>
      <w:r>
        <w:br/>
      </w:r>
      <w:r>
        <w:t xml:space="preserve">вогрудкВ былъ провозглашенъ митрополи- </w:t>
      </w:r>
      <w:r>
        <w:br/>
      </w:r>
      <w:r>
        <w:t xml:space="preserve">томъ Юевекимъ и всея Руси. Подъ конецъ </w:t>
      </w:r>
      <w:r>
        <w:br/>
      </w:r>
      <w:r>
        <w:t xml:space="preserve">жизни В. осложнились его дФла съ восточ- </w:t>
      </w:r>
      <w:r>
        <w:br/>
      </w:r>
      <w:r>
        <w:t xml:space="preserve">ными сосЪдями, — послЪ смерти Василя 1 </w:t>
      </w:r>
      <w:r>
        <w:br/>
      </w:r>
      <w:r>
        <w:t xml:space="preserve">онъ воевалъ съ исковитянами, новгородцами, </w:t>
      </w:r>
      <w:r>
        <w:br/>
      </w:r>
      <w:r>
        <w:t xml:space="preserve">заставилъ одно время московскихъ, рязан- </w:t>
      </w:r>
      <w:r>
        <w:br/>
      </w:r>
      <w:r>
        <w:t xml:space="preserve">скихъ и тверскихъ князей признать, хотя </w:t>
      </w:r>
      <w:r>
        <w:br/>
      </w:r>
      <w:r>
        <w:t xml:space="preserve">и номинально, свое покровительство и какъ </w:t>
      </w:r>
      <w:r>
        <w:br/>
      </w:r>
      <w:r>
        <w:t xml:space="preserve">бы н$зкоторую зависимость. Могущество и </w:t>
      </w:r>
      <w:r>
        <w:br/>
      </w:r>
      <w:r>
        <w:t xml:space="preserve">значене Литвы и В. достигло своего апо- </w:t>
      </w:r>
      <w:r>
        <w:br/>
      </w:r>
      <w:r>
        <w:t xml:space="preserve">гея. В. мечталь объ увЪнчан!и своего двла </w:t>
      </w:r>
      <w:r>
        <w:br/>
      </w:r>
      <w:r>
        <w:t xml:space="preserve">королевскимъ титуломъ и короной. Папа </w:t>
      </w:r>
      <w:r>
        <w:br/>
      </w:r>
      <w:r>
        <w:t xml:space="preserve">и императоръ Сигизмундъ были согласны </w:t>
      </w:r>
      <w:r>
        <w:br/>
      </w:r>
      <w:r>
        <w:t xml:space="preserve">дать В. королевское достоинство. Для окон- </w:t>
      </w:r>
      <w:r>
        <w:br/>
      </w:r>
      <w:r>
        <w:t xml:space="preserve">чательныхъ переговоровь мноме сосъдые </w:t>
      </w:r>
      <w:r>
        <w:br/>
      </w:r>
      <w:r>
        <w:t xml:space="preserve">владзтельные государи собрались въ Луцкз.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Ягайло и поляки противодфйствовали за- </w:t>
      </w:r>
      <w:r>
        <w:br/>
      </w:r>
      <w:r>
        <w:t xml:space="preserve">мыслу, хотя польсши король предлагалъ </w:t>
      </w:r>
      <w:r>
        <w:br/>
      </w:r>
      <w:r>
        <w:t xml:space="preserve">брату принять литовскую корону изъ его </w:t>
      </w:r>
      <w:r>
        <w:br/>
      </w:r>
      <w:r>
        <w:t xml:space="preserve">рукъ, но В. не соглашался и 1430 пригла- </w:t>
      </w:r>
      <w:r>
        <w:br/>
      </w:r>
      <w:r>
        <w:t xml:space="preserve">силъ на короноване короной Сигизмунда </w:t>
      </w:r>
      <w:r>
        <w:br/>
      </w:r>
      <w:r>
        <w:t xml:space="preserve">въ Вильну большой съфздъ владзтельныхь </w:t>
      </w:r>
      <w:r>
        <w:br/>
      </w:r>
      <w:r>
        <w:t xml:space="preserve">государей. Но корона была перехвачена </w:t>
      </w:r>
      <w:r>
        <w:br/>
      </w:r>
      <w:r>
        <w:t xml:space="preserve">поляками. и коронащя не состоялась. Го- </w:t>
      </w:r>
      <w:r>
        <w:br/>
      </w:r>
      <w:r>
        <w:t xml:space="preserve">ворять, что это страшно поразило и раз- </w:t>
      </w:r>
      <w:r>
        <w:br/>
      </w:r>
      <w:r>
        <w:t xml:space="preserve">строило стараго В. и въ томъ же году, за- </w:t>
      </w:r>
      <w:r>
        <w:br/>
      </w:r>
      <w:r>
        <w:t xml:space="preserve">больвъ карбункуломъ, онъ скончался. В. </w:t>
      </w:r>
      <w:r>
        <w:br/>
      </w:r>
      <w:r>
        <w:t xml:space="preserve">былъ женатъ три раза.—на Мари кн. Старо- </w:t>
      </w:r>
      <w:r>
        <w:br/>
      </w:r>
      <w:r>
        <w:t xml:space="preserve">дубской, АннЪ кн. Смоленской и Ющани </w:t>
      </w:r>
      <w:r>
        <w:br/>
      </w:r>
      <w:r>
        <w:t xml:space="preserve">кн. Ольшанской. Сыновья В., Иванъ и Юр, </w:t>
      </w:r>
      <w:r>
        <w:br/>
      </w:r>
      <w:r>
        <w:t xml:space="preserve">были въ молодыхъ лЪтахь заложниками у </w:t>
      </w:r>
      <w:r>
        <w:br/>
      </w:r>
      <w:r>
        <w:t xml:space="preserve">меченосцевъ и отравлены; дочь Софья была </w:t>
      </w:r>
      <w:r>
        <w:br/>
      </w:r>
      <w:r>
        <w:t xml:space="preserve">въ замужествЪ за вел. кн. московскимъ Ва- </w:t>
      </w:r>
      <w:r>
        <w:br/>
      </w:r>
      <w:r>
        <w:t xml:space="preserve">сищемъ Г.</w:t>
      </w:r>
    </w:p>
    <w:p>
      <w:pPr>
        <w:pStyle w:val="Normal"/>
      </w:pPr>
      <w:r>
        <w:t xml:space="preserve">Литература: Зсва]посва, „Задуиеа </w:t>
      </w:r>
      <w:r>
        <w:br/>
      </w:r>
      <w:r>
        <w:t xml:space="preserve">1 ТазеШо*“ (русск. перев. Кеневича); 56а9- </w:t>
      </w:r>
      <w:r>
        <w:br/>
      </w:r>
      <w:r>
        <w:t xml:space="preserve">п1с 1, „Вгаса аа. Тале!“ (Львовъ, 1867); </w:t>
      </w:r>
      <w:r>
        <w:br/>
      </w:r>
      <w:r>
        <w:t xml:space="preserve">А. Барбашевь; „Витовть и его политика </w:t>
      </w:r>
      <w:r>
        <w:br/>
      </w:r>
      <w:r>
        <w:t xml:space="preserve">до Грюнвальд. битвы 1410 г.“ (изъ Запис. </w:t>
      </w:r>
      <w:r>
        <w:br/>
      </w:r>
      <w:r>
        <w:t xml:space="preserve">Истор. филологич. факультет. Сиб. Унив., </w:t>
      </w:r>
      <w:r>
        <w:br/>
      </w:r>
      <w:r>
        <w:t xml:space="preserve">т. ХУ, 1885 г. ЗдЪеь же указаны и перво- </w:t>
      </w:r>
      <w:r>
        <w:br/>
      </w:r>
      <w:r>
        <w:t xml:space="preserve">источники); его-же, Витовтъ. ПослЪдн. 20 </w:t>
      </w:r>
      <w:r>
        <w:br/>
      </w:r>
      <w:r>
        <w:t xml:space="preserve">льтъ княженя (Сиб., 1891); П. Брянцевъ, </w:t>
      </w:r>
      <w:r>
        <w:br/>
      </w:r>
      <w:r>
        <w:t xml:space="preserve">„Ист. Литовск. государства съ древнфйшихъ </w:t>
      </w:r>
      <w:r>
        <w:br/>
      </w:r>
      <w:r>
        <w:t xml:space="preserve">временъ“; Н. Дашкевичъ, „Литовско-рус- </w:t>
      </w:r>
      <w:r>
        <w:br/>
      </w:r>
      <w:r>
        <w:t xml:space="preserve">ское государство“; М. 0. Кояловичъ, </w:t>
      </w:r>
      <w:r>
        <w:br/>
      </w:r>
      <w:r>
        <w:t xml:space="preserve">„Историч. изслЪдов. о Западной Роса“ </w:t>
      </w:r>
      <w:r>
        <w:br/>
      </w:r>
      <w:r>
        <w:t xml:space="preserve">(Предисл. къ документ., объяеняющ, истор. </w:t>
      </w:r>
      <w:r>
        <w:br/>
      </w:r>
      <w:r>
        <w:t xml:space="preserve">Западн. Рус. края, 1865) и „Чтеня по исто- </w:t>
      </w:r>
      <w:r>
        <w:br/>
      </w:r>
      <w:r>
        <w:t xml:space="preserve">ри Западн. Руси“, изд. 1884 г.</w:t>
      </w:r>
    </w:p>
    <w:p>
      <w:pPr>
        <w:pStyle w:val="Normal"/>
      </w:pPr>
      <w:r>
        <w:t xml:space="preserve">Внтой каналуъ, иметь система ору- </w:t>
      </w:r>
      <w:r>
        <w:br/>
      </w:r>
      <w:r>
        <w:t xml:space="preserve">я, называемая по имени изобрЪтателя </w:t>
      </w:r>
      <w:r>
        <w:br/>
      </w:r>
      <w:r>
        <w:t xml:space="preserve">ланкастеровскою. Понеречное сЪчеше ство- </w:t>
      </w:r>
      <w:r>
        <w:br/>
      </w:r>
      <w:r>
        <w:t xml:space="preserve">ла эллипсисъ, концы осей котораго описы- </w:t>
      </w:r>
      <w:r>
        <w:br/>
      </w:r>
      <w:r>
        <w:t xml:space="preserve">ваютъ винтовыя лини; такое орулие тре- </w:t>
      </w:r>
      <w:r>
        <w:br/>
      </w:r>
      <w:r>
        <w:t xml:space="preserve">буетъ тщательной и точной отдЗлки; бы- </w:t>
      </w:r>
      <w:r>
        <w:br/>
      </w:r>
      <w:r>
        <w:t xml:space="preserve">ваютъ случаи заклинешя снарядовъ, раз- </w:t>
      </w:r>
      <w:r>
        <w:br/>
      </w:r>
      <w:r>
        <w:t xml:space="preserve">рыва орудй и разбивки енарядовъ (велвд- </w:t>
      </w:r>
      <w:r>
        <w:br/>
      </w:r>
      <w:r>
        <w:t xml:space="preserve">стве того, что давлене снаряда на дно </w:t>
      </w:r>
      <w:r>
        <w:br/>
      </w:r>
      <w:r>
        <w:t xml:space="preserve">канала очень велико). Система Ланкастера </w:t>
      </w:r>
      <w:r>
        <w:br/>
      </w:r>
      <w:r>
        <w:t xml:space="preserve">нигдЪ не была принята, ея видоизмвнене </w:t>
      </w:r>
      <w:r>
        <w:br/>
      </w:r>
      <w:r>
        <w:t xml:space="preserve">система Витворта.</w:t>
      </w:r>
    </w:p>
    <w:p>
      <w:pPr>
        <w:pStyle w:val="Normal"/>
      </w:pPr>
      <w:r>
        <w:t xml:space="preserve">Витоль, 1осифъ Иванов., дарови- </w:t>
      </w:r>
      <w:r>
        <w:br/>
      </w:r>
      <w:r>
        <w:t xml:space="preserve">тый композиторъ, теоретикъ, педагогъ и </w:t>
      </w:r>
      <w:r>
        <w:br/>
      </w:r>
      <w:r>
        <w:t xml:space="preserve">музыкальный критикъ. Род. 14 1юля 1863 </w:t>
      </w:r>
      <w:r>
        <w:br/>
      </w:r>
      <w:r>
        <w:t xml:space="preserve">въ г. Вольмарз (Лифл. губ.). Получилъ </w:t>
      </w:r>
      <w:r>
        <w:br/>
      </w:r>
      <w:r>
        <w:t xml:space="preserve">музыкальное образоваше въ Спб. консер- </w:t>
      </w:r>
      <w:r>
        <w:br/>
      </w:r>
      <w:r>
        <w:t xml:space="preserve">ватори (1880—1886) подъ руководетвомъ </w:t>
      </w:r>
      <w:r>
        <w:br/>
      </w:r>
      <w:r>
        <w:t xml:space="preserve">10. Ив. Тогансенъ (гармон., контран., фуга) </w:t>
      </w:r>
      <w:r>
        <w:br/>
      </w:r>
      <w:r>
        <w:t xml:space="preserve">и Н. А. Римскаго-Корсакова (инструмен- </w:t>
      </w:r>
      <w:r>
        <w:br/>
      </w:r>
      <w:r>
        <w:t xml:space="preserve">товка, практическ. сочинен1я). Съ 1 сентя- </w:t>
      </w:r>
      <w:r>
        <w:br/>
      </w:r>
      <w:r>
        <w:t xml:space="preserve">бря 1886 состоить преподавателемъ Сиб. </w:t>
      </w:r>
      <w:r>
        <w:br/>
      </w:r>
      <w:r>
        <w:t xml:space="preserve">консерв. (теор1я, гармовя), кромЪ того съ </w:t>
      </w:r>
      <w:r>
        <w:br/>
      </w:r>
      <w:r>
        <w:t xml:space="preserve">1 янв. 1892 преподаеть въ Сиб. музыкаль- </w:t>
      </w:r>
      <w:r>
        <w:br/>
      </w:r>
      <w:r>
        <w:t xml:space="preserve">ной школЪ, сь осени 1897 сотрудничаетъ </w:t>
      </w:r>
      <w:r>
        <w:br/>
      </w:r>
      <w:r>
        <w:t xml:space="preserve">въ качеств музыкальнаго критика въ га- </w:t>
      </w:r>
      <w:r>
        <w:br/>
      </w:r>
      <w:r>
        <w:t xml:space="preserve">зеть 56-РеёегзБигаег Иебатя. Его сочи- </w:t>
      </w:r>
      <w:r>
        <w:br/>
      </w:r>
      <w:r>
        <w:t xml:space="preserve">нен!я слздуюцщия. а) Для оркестра: „Празд- </w:t>
      </w:r>
      <w:r>
        <w:br/>
      </w:r>
      <w:r>
        <w:t xml:space="preserve">никь Лиго“, муз. карт. ор. 4; Драматиче- </w:t>
      </w:r>
      <w:r>
        <w:br/>
      </w:r>
      <w:r>
        <w:t xml:space="preserve">ская увертюра, ор. 25; Симфовя (рукопись) </w:t>
      </w:r>
      <w:r>
        <w:br/>
      </w:r>
      <w:r>
        <w:t xml:space="preserve">Н-@иг; 6) Для камерн. муз.: Струнный квар- </w:t>
      </w:r>
      <w:r>
        <w:br/>
      </w:r>
      <w:r>
        <w:t xml:space="preserve">тетъ, ор. 27; в) Для фортешано: Соната, </w:t>
      </w:r>
      <w:r>
        <w:br/>
      </w:r>
      <w:r>
        <w:t xml:space="preserve">ор. 1 (В.). Прелюдши, этюды и множество </w:t>
      </w:r>
      <w:r>
        <w:br/>
      </w:r>
      <w:r>
        <w:t xml:space="preserve">мелкихъ пьесъ; г) Для пъшя: хоры съ</w:t>
      </w:r>
    </w:p>
    <w:p>
      <w:pPr>
        <w:pStyle w:val="Normal"/>
      </w:pPr>
      <w:r>
        <w:t xml:space="preserve">Витовть — Витоль.</w:t>
      </w:r>
    </w:p>
    <w:p>
      <w:pPr>
        <w:pStyle w:val="Normal"/>
      </w:pPr>
      <w:r>
        <w:t xml:space="preserve">В. сь восточными сосздями. 1406 онъ за- </w:t>
      </w:r>
      <w:r>
        <w:br/>
      </w:r>
      <w:r>
        <w:t xml:space="preserve">хватить нЪкоторыя пограничн. псковеюя </w:t>
      </w:r>
      <w:r>
        <w:br/>
      </w:r>
      <w:r>
        <w:t xml:space="preserve">земли, исковитяне обратились за помощью </w:t>
      </w:r>
      <w:r>
        <w:br/>
      </w:r>
      <w:r>
        <w:t xml:space="preserve">къ новгородцамъ, и вмЪств съ послфдними </w:t>
      </w:r>
      <w:r>
        <w:br/>
      </w:r>
      <w:r>
        <w:t xml:space="preserve">къ вел. моск. кн. Василшо Т, который по- </w:t>
      </w:r>
      <w:r>
        <w:br/>
      </w:r>
      <w:r>
        <w:t xml:space="preserve">слалъ войско на Вязьму и Серпейскъ. Ви- </w:t>
      </w:r>
      <w:r>
        <w:br/>
      </w:r>
      <w:r>
        <w:t xml:space="preserve">товть выступилъ на восточную границу; </w:t>
      </w:r>
      <w:r>
        <w:br/>
      </w:r>
      <w:r>
        <w:t xml:space="preserve">войска сошлись у р. Упы, но до сражешя </w:t>
      </w:r>
      <w:r>
        <w:br/>
      </w:r>
      <w:r>
        <w:t xml:space="preserve">дЪло не дошло. Черезъ годъ оба враждутю- </w:t>
      </w:r>
      <w:r>
        <w:br/>
      </w:r>
      <w:r>
        <w:t xml:space="preserve">пия войска опять сошлись у р. Угры, но </w:t>
      </w:r>
      <w:r>
        <w:br/>
      </w:r>
      <w:r>
        <w:t xml:space="preserve">дзло не дошло до кровопролитя и окончи- </w:t>
      </w:r>
      <w:r>
        <w:br/>
      </w:r>
      <w:r>
        <w:t xml:space="preserve">лось миромъ, такъ какъ на Москву надви- </w:t>
      </w:r>
      <w:r>
        <w:br/>
      </w:r>
      <w:r>
        <w:t xml:space="preserve">галась гроза со стороны татаръ, на. Литву— </w:t>
      </w:r>
      <w:r>
        <w:br/>
      </w:r>
      <w:r>
        <w:t xml:space="preserve">с0 стороны тевтонскаго ордена. Отношешя </w:t>
      </w:r>
      <w:r>
        <w:br/>
      </w:r>
      <w:r>
        <w:t xml:space="preserve">между В. и орденомъ были натянутыя, въ </w:t>
      </w:r>
      <w:r>
        <w:br/>
      </w:r>
      <w:r>
        <w:t xml:space="preserve">1409 они ухудшились, вызванныя жалобами </w:t>
      </w:r>
      <w:r>
        <w:br/>
      </w:r>
      <w:r>
        <w:t xml:space="preserve">рыцарей на переселен!я многихъ жмуди- </w:t>
      </w:r>
      <w:r>
        <w:br/>
      </w:r>
      <w:r>
        <w:t xml:space="preserve">новъ въ Литву. ВскорЪ открылись”и воен- </w:t>
      </w:r>
      <w:r>
        <w:br/>
      </w:r>
      <w:r>
        <w:t xml:space="preserve">ныя дЪйствя; В. осадилъ Фридбургъ, мече- </w:t>
      </w:r>
      <w:r>
        <w:br/>
      </w:r>
      <w:r>
        <w:t xml:space="preserve">носцы вступили въ такъ назыв. Добржин- </w:t>
      </w:r>
      <w:r>
        <w:br/>
      </w:r>
      <w:r>
        <w:t xml:space="preserve">скую землю, но до рьшительной битвы дзло </w:t>
      </w:r>
      <w:r>
        <w:br/>
      </w:r>
      <w:r>
        <w:t xml:space="preserve">не дошло. Въ слъдующемъ 1410, поелЪ не- </w:t>
      </w:r>
      <w:r>
        <w:br/>
      </w:r>
      <w:r>
        <w:t xml:space="preserve">удачныхъ попытокъ мирнаго посредниче- </w:t>
      </w:r>
      <w:r>
        <w:br/>
      </w:r>
      <w:r>
        <w:t xml:space="preserve">ства, объ враждующия стороны приготови- </w:t>
      </w:r>
      <w:r>
        <w:br/>
      </w:r>
      <w:r>
        <w:t xml:space="preserve">лись къ окончательному рЪшеншо дла съ </w:t>
      </w:r>
      <w:r>
        <w:br/>
      </w:r>
      <w:r>
        <w:t xml:space="preserve">оружемъ въ рукахъ, и войска В. и рыца- </w:t>
      </w:r>
      <w:r>
        <w:br/>
      </w:r>
      <w:r>
        <w:t xml:space="preserve">рей сошлись между Танненбергомъ и Грюн- </w:t>
      </w:r>
      <w:r>
        <w:br/>
      </w:r>
      <w:r>
        <w:t xml:space="preserve">вальденомъ (15 юля). Рыцари потери ли </w:t>
      </w:r>
      <w:r>
        <w:br/>
      </w:r>
      <w:r>
        <w:t xml:space="preserve">страшное поражен!е; В. вступилъ въ земли </w:t>
      </w:r>
      <w:r>
        <w:br/>
      </w:r>
      <w:r>
        <w:t xml:space="preserve">Ордена, но, благодаря отказу Ягайла по- </w:t>
      </w:r>
      <w:r>
        <w:br/>
      </w:r>
      <w:r>
        <w:t xml:space="preserve">мочь ему, долженъ былъ возвратиться на- </w:t>
      </w:r>
      <w:r>
        <w:br/>
      </w:r>
      <w:r>
        <w:t xml:space="preserve">задъ; однако сила Ордена на все посл%- </w:t>
      </w:r>
      <w:r>
        <w:br/>
      </w:r>
      <w:r>
        <w:t xml:space="preserve">дующее время уже была подорвана послЪ </w:t>
      </w:r>
      <w:r>
        <w:br/>
      </w:r>
      <w:r>
        <w:t xml:space="preserve">этой битвы. 14И былъ заключенъ съ ры- </w:t>
      </w:r>
      <w:r>
        <w:br/>
      </w:r>
      <w:r>
        <w:t xml:space="preserve">царями миръ, по которому Жмудь отошла </w:t>
      </w:r>
      <w:r>
        <w:br/>
      </w:r>
      <w:r>
        <w:t xml:space="preserve">къ ЛитвЪ. (Со времени Грюнвальденской </w:t>
      </w:r>
      <w:r>
        <w:br/>
      </w:r>
      <w:r>
        <w:t xml:space="preserve">побзды В. стремится болЪе настойчиво къ </w:t>
      </w:r>
      <w:r>
        <w:br/>
      </w:r>
      <w:r>
        <w:t xml:space="preserve">выполнено своихъ честолюбивыхъ плановъ. </w:t>
      </w:r>
      <w:r>
        <w:br/>
      </w:r>
      <w:r>
        <w:t xml:space="preserve">Въ 1413 быль созванъ сеймъ въ Городеть </w:t>
      </w:r>
      <w:r>
        <w:br/>
      </w:r>
      <w:r>
        <w:t xml:space="preserve">(Люблинс. г.). На этомъ сейм» точнЪе были </w:t>
      </w:r>
      <w:r>
        <w:br/>
      </w:r>
      <w:r>
        <w:t xml:space="preserve">обозначены взаимныя отношен!я, скрЗиляв- </w:t>
      </w:r>
      <w:r>
        <w:br/>
      </w:r>
      <w:r>
        <w:t xml:space="preserve">пця Польшу и Литву, и послЪдней дано </w:t>
      </w:r>
      <w:r>
        <w:br/>
      </w:r>
      <w:r>
        <w:t xml:space="preserve">было гораздо больше независимости, чВмЪ </w:t>
      </w:r>
      <w:r>
        <w:br/>
      </w:r>
      <w:r>
        <w:t xml:space="preserve">по Виленскому договору 1401 г. 1414 на </w:t>
      </w:r>
      <w:r>
        <w:br/>
      </w:r>
      <w:r>
        <w:t xml:space="preserve">собрави епископовъ рЪшено было избрать </w:t>
      </w:r>
      <w:r>
        <w:br/>
      </w:r>
      <w:r>
        <w:t xml:space="preserve">отдЪльнаго православнаго митрополита для </w:t>
      </w:r>
      <w:r>
        <w:br/>
      </w:r>
      <w:r>
        <w:t xml:space="preserve">западн. Руси. Выборъ палъ на болгарек. </w:t>
      </w:r>
      <w:r>
        <w:br/>
      </w:r>
      <w:r>
        <w:t xml:space="preserve">выходца Григор1я Цамвлака; посланный въ </w:t>
      </w:r>
      <w:r>
        <w:br/>
      </w:r>
      <w:r>
        <w:t xml:space="preserve">слЪдующемъ году въ Константинополь онъ </w:t>
      </w:r>
      <w:r>
        <w:br/>
      </w:r>
      <w:r>
        <w:t xml:space="preserve">не былъ посвященъ. Тогда 1416 Григор! й </w:t>
      </w:r>
      <w:r>
        <w:br/>
      </w:r>
      <w:r>
        <w:t xml:space="preserve">Цамвлакь (см.) на собор православныхъ </w:t>
      </w:r>
      <w:r>
        <w:br/>
      </w:r>
      <w:r>
        <w:t xml:space="preserve">епископовъ Литовскаго государства въ Но- </w:t>
      </w:r>
      <w:r>
        <w:br/>
      </w:r>
      <w:r>
        <w:t xml:space="preserve">вогрудкВ былъ провозглашенъ митрополи- </w:t>
      </w:r>
      <w:r>
        <w:br/>
      </w:r>
      <w:r>
        <w:t xml:space="preserve">томъ Юевекимъ и всея Руси. Подъ конецъ </w:t>
      </w:r>
      <w:r>
        <w:br/>
      </w:r>
      <w:r>
        <w:t xml:space="preserve">жизни В. осложнились его дФла съ восточ- </w:t>
      </w:r>
      <w:r>
        <w:br/>
      </w:r>
      <w:r>
        <w:t xml:space="preserve">ными сосЪдями, — послЪ смерти Василя 1 </w:t>
      </w:r>
      <w:r>
        <w:br/>
      </w:r>
      <w:r>
        <w:t xml:space="preserve">онъ воевалъ съ исковитянами, новгородцами, </w:t>
      </w:r>
      <w:r>
        <w:br/>
      </w:r>
      <w:r>
        <w:t xml:space="preserve">заставилъ одно время московскихъ, рязан- </w:t>
      </w:r>
      <w:r>
        <w:br/>
      </w:r>
      <w:r>
        <w:t xml:space="preserve">скихъ и тверскихъ князей признать, хотя </w:t>
      </w:r>
      <w:r>
        <w:br/>
      </w:r>
      <w:r>
        <w:t xml:space="preserve">и номинально, свое покровительство и какъ </w:t>
      </w:r>
      <w:r>
        <w:br/>
      </w:r>
      <w:r>
        <w:t xml:space="preserve">бы н$зкоторую зависимость. Могущество и </w:t>
      </w:r>
      <w:r>
        <w:br/>
      </w:r>
      <w:r>
        <w:t xml:space="preserve">значене Литвы и В. достигло своего апо- </w:t>
      </w:r>
      <w:r>
        <w:br/>
      </w:r>
      <w:r>
        <w:t xml:space="preserve">гея. В. мечталь объ увЪнчан!и своего двла </w:t>
      </w:r>
      <w:r>
        <w:br/>
      </w:r>
      <w:r>
        <w:t xml:space="preserve">королевскимъ титуломъ и короной. Папа </w:t>
      </w:r>
      <w:r>
        <w:br/>
      </w:r>
      <w:r>
        <w:t xml:space="preserve">и императоръ Сигизмундъ были согласны </w:t>
      </w:r>
      <w:r>
        <w:br/>
      </w:r>
      <w:r>
        <w:t xml:space="preserve">дать В. королевское достоинство. Для окон- </w:t>
      </w:r>
      <w:r>
        <w:br/>
      </w:r>
      <w:r>
        <w:t xml:space="preserve">чательныхъ переговоровь мноме сосъдые </w:t>
      </w:r>
      <w:r>
        <w:br/>
      </w:r>
      <w:r>
        <w:t xml:space="preserve">владзтельные государи собрались въ Луцкз.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Ягайло и поляки противодфйствовали за- </w:t>
      </w:r>
      <w:r>
        <w:br/>
      </w:r>
      <w:r>
        <w:t xml:space="preserve">мыслу, хотя польсши король предлагалъ </w:t>
      </w:r>
      <w:r>
        <w:br/>
      </w:r>
      <w:r>
        <w:t xml:space="preserve">брату принять литовскую корону изъ его </w:t>
      </w:r>
      <w:r>
        <w:br/>
      </w:r>
      <w:r>
        <w:t xml:space="preserve">рукъ, но В. не соглашался и 1430 пригла- </w:t>
      </w:r>
      <w:r>
        <w:br/>
      </w:r>
      <w:r>
        <w:t xml:space="preserve">силъ на короноване короной Сигизмунда </w:t>
      </w:r>
      <w:r>
        <w:br/>
      </w:r>
      <w:r>
        <w:t xml:space="preserve">въ Вильну большой съфздъ владзтельныхь </w:t>
      </w:r>
      <w:r>
        <w:br/>
      </w:r>
      <w:r>
        <w:t xml:space="preserve">государей. Но корона была перехвачена </w:t>
      </w:r>
      <w:r>
        <w:br/>
      </w:r>
      <w:r>
        <w:t xml:space="preserve">поляками. и коронащя не состоялась. Го- </w:t>
      </w:r>
      <w:r>
        <w:br/>
      </w:r>
      <w:r>
        <w:t xml:space="preserve">ворять, что это страшно поразило и раз- </w:t>
      </w:r>
      <w:r>
        <w:br/>
      </w:r>
      <w:r>
        <w:t xml:space="preserve">строило стараго В. и въ томъ же году, за- </w:t>
      </w:r>
      <w:r>
        <w:br/>
      </w:r>
      <w:r>
        <w:t xml:space="preserve">больвъ карбункуломъ, онъ скончался. В. </w:t>
      </w:r>
      <w:r>
        <w:br/>
      </w:r>
      <w:r>
        <w:t xml:space="preserve">былъ женатъ три раза.—на Мари кн. Старо- </w:t>
      </w:r>
      <w:r>
        <w:br/>
      </w:r>
      <w:r>
        <w:t xml:space="preserve">дубской, АннЪ кн. Смоленской и Ющани </w:t>
      </w:r>
      <w:r>
        <w:br/>
      </w:r>
      <w:r>
        <w:t xml:space="preserve">кн. Ольшанской. Сыновья В., Иванъ и Юр, </w:t>
      </w:r>
      <w:r>
        <w:br/>
      </w:r>
      <w:r>
        <w:t xml:space="preserve">были въ молодыхъ лЪтахъь заложниками у </w:t>
      </w:r>
      <w:r>
        <w:br/>
      </w:r>
      <w:r>
        <w:t xml:space="preserve">меченосцевъ и отравлены; дочь Софья была </w:t>
      </w:r>
      <w:r>
        <w:br/>
      </w:r>
      <w:r>
        <w:t xml:space="preserve">въ замужествЪ за вел. кн. московскимъ Ва- </w:t>
      </w:r>
      <w:r>
        <w:br/>
      </w:r>
      <w:r>
        <w:t xml:space="preserve">сищемъ Г.</w:t>
      </w:r>
    </w:p>
    <w:p>
      <w:pPr>
        <w:pStyle w:val="Normal"/>
      </w:pPr>
      <w:r>
        <w:t xml:space="preserve">Литература: Зсва]посва, „Задуиеа </w:t>
      </w:r>
      <w:r>
        <w:br/>
      </w:r>
      <w:r>
        <w:t xml:space="preserve">1 ТазеШо* (русск. перев. Кеневича); 56а@- </w:t>
      </w:r>
      <w:r>
        <w:br/>
      </w:r>
      <w:r>
        <w:t xml:space="preserve">111, „Вгаса аа. Тале!“ (Львовъ, 1867); </w:t>
      </w:r>
      <w:r>
        <w:br/>
      </w:r>
      <w:r>
        <w:t xml:space="preserve">А. Барбашевь; „Витовть и его политика </w:t>
      </w:r>
      <w:r>
        <w:br/>
      </w:r>
      <w:r>
        <w:t xml:space="preserve">до Грюнвальд. битвы 1410 г.“ (изъ Запис. </w:t>
      </w:r>
      <w:r>
        <w:br/>
      </w:r>
      <w:r>
        <w:t xml:space="preserve">Истор. филологич. факультет. Сиб. Унив., </w:t>
      </w:r>
      <w:r>
        <w:br/>
      </w:r>
      <w:r>
        <w:t xml:space="preserve">т. ХУ, 1885 г. ЗдЪеь же указаны и перво- </w:t>
      </w:r>
      <w:r>
        <w:br/>
      </w:r>
      <w:r>
        <w:t xml:space="preserve">источники); его-же, Витовтъ. ПослЪдн. 20 </w:t>
      </w:r>
      <w:r>
        <w:br/>
      </w:r>
      <w:r>
        <w:t xml:space="preserve">льтъ княженя (Сиб., 1891); П. Брянцевъ, </w:t>
      </w:r>
      <w:r>
        <w:br/>
      </w:r>
      <w:r>
        <w:t xml:space="preserve">„Ист. Литовск. государства съ древнзйшихъ </w:t>
      </w:r>
      <w:r>
        <w:br/>
      </w:r>
      <w:r>
        <w:t xml:space="preserve">временъ“; Н. Дашкевичъ, „Литовско-рус- </w:t>
      </w:r>
      <w:r>
        <w:br/>
      </w:r>
      <w:r>
        <w:t xml:space="preserve">ское государство“; М. 0. Кояловичъ, </w:t>
      </w:r>
      <w:r>
        <w:br/>
      </w:r>
      <w:r>
        <w:t xml:space="preserve">„Историч. изелЪдов. о Западной Роса“ </w:t>
      </w:r>
      <w:r>
        <w:br/>
      </w:r>
      <w:r>
        <w:t xml:space="preserve">(Предисл. къ документ., объяеняющ, истор. </w:t>
      </w:r>
      <w:r>
        <w:br/>
      </w:r>
      <w:r>
        <w:t xml:space="preserve">Западн. Рус. края, 1865) и „Чтеня по исто- </w:t>
      </w:r>
      <w:r>
        <w:br/>
      </w:r>
      <w:r>
        <w:t xml:space="preserve">ри Западн. Руси“, изд. 1884 г.</w:t>
      </w:r>
    </w:p>
    <w:p>
      <w:pPr>
        <w:pStyle w:val="Normal"/>
      </w:pPr>
      <w:r>
        <w:t xml:space="preserve">Внтой каналуъ, иметь система ору- </w:t>
      </w:r>
      <w:r>
        <w:br/>
      </w:r>
      <w:r>
        <w:t xml:space="preserve">я, называемая по имени изобрЪтателя </w:t>
      </w:r>
      <w:r>
        <w:br/>
      </w:r>
      <w:r>
        <w:t xml:space="preserve">ланкастеровскою. Понеречное сЪчеше ство- </w:t>
      </w:r>
      <w:r>
        <w:br/>
      </w:r>
      <w:r>
        <w:t xml:space="preserve">ла эллипсисъ, концы осей котораго описы- </w:t>
      </w:r>
      <w:r>
        <w:br/>
      </w:r>
      <w:r>
        <w:t xml:space="preserve">ваютъ винтовыя лини; такое орулйе тре- </w:t>
      </w:r>
      <w:r>
        <w:br/>
      </w:r>
      <w:r>
        <w:t xml:space="preserve">буетъ тщательной и точной отдЗлки; бы- </w:t>
      </w:r>
      <w:r>
        <w:br/>
      </w:r>
      <w:r>
        <w:t xml:space="preserve">ваютъ случаи заклинешя снарядовъ, раз- </w:t>
      </w:r>
      <w:r>
        <w:br/>
      </w:r>
      <w:r>
        <w:t xml:space="preserve">рыва орудйй и разбивки енарядовъ (вел®д- </w:t>
      </w:r>
      <w:r>
        <w:br/>
      </w:r>
      <w:r>
        <w:t xml:space="preserve">стве того, что давлене снаряда на дно </w:t>
      </w:r>
      <w:r>
        <w:br/>
      </w:r>
      <w:r>
        <w:t xml:space="preserve">канала очень велико). Система Ланкастера </w:t>
      </w:r>
      <w:r>
        <w:br/>
      </w:r>
      <w:r>
        <w:t xml:space="preserve">нигдЪ не была принята, ея видоизмвнене </w:t>
      </w:r>
      <w:r>
        <w:br/>
      </w:r>
      <w:r>
        <w:t xml:space="preserve">система Витворта.</w:t>
      </w:r>
    </w:p>
    <w:p>
      <w:pPr>
        <w:pStyle w:val="Normal"/>
      </w:pPr>
      <w:r>
        <w:t xml:space="preserve">Витоль, 1осифъ Иванов., дарови- </w:t>
      </w:r>
      <w:r>
        <w:br/>
      </w:r>
      <w:r>
        <w:t xml:space="preserve">тый композиторъ, теоретикъ, педагогъ и </w:t>
      </w:r>
      <w:r>
        <w:br/>
      </w:r>
      <w:r>
        <w:t xml:space="preserve">музыкальный критикъ. Род. 14 1юля 1863 </w:t>
      </w:r>
      <w:r>
        <w:br/>
      </w:r>
      <w:r>
        <w:t xml:space="preserve">въ г. Вольмарз (Лифл. губ.). Получилъ </w:t>
      </w:r>
      <w:r>
        <w:br/>
      </w:r>
      <w:r>
        <w:t xml:space="preserve">музыкальное образоваше въ Спб. консер- </w:t>
      </w:r>
      <w:r>
        <w:br/>
      </w:r>
      <w:r>
        <w:t xml:space="preserve">ватори (1880—1886) подъ руководетвомъ </w:t>
      </w:r>
      <w:r>
        <w:br/>
      </w:r>
      <w:r>
        <w:t xml:space="preserve">10. Ив. Тогансенъ (гармон., контран., фуга) </w:t>
      </w:r>
      <w:r>
        <w:br/>
      </w:r>
      <w:r>
        <w:t xml:space="preserve">и Н. А. Римскаго-Корсакова (инструмен- </w:t>
      </w:r>
      <w:r>
        <w:br/>
      </w:r>
      <w:r>
        <w:t xml:space="preserve">товка, практическ. сочинен1я). Съ 1 сентя- </w:t>
      </w:r>
      <w:r>
        <w:br/>
      </w:r>
      <w:r>
        <w:t xml:space="preserve">бря 1886 состоить преподавателемъ Сиб. </w:t>
      </w:r>
      <w:r>
        <w:br/>
      </w:r>
      <w:r>
        <w:t xml:space="preserve">консерв. (теор1я, гармовя), кромЪ того съ </w:t>
      </w:r>
      <w:r>
        <w:br/>
      </w:r>
      <w:r>
        <w:t xml:space="preserve">1 янв. 1892 преподаеть въ Сиб. музыкаль- </w:t>
      </w:r>
      <w:r>
        <w:br/>
      </w:r>
      <w:r>
        <w:t xml:space="preserve">ной школЪ, сь осени 1897 сотрудничаетъ </w:t>
      </w:r>
      <w:r>
        <w:br/>
      </w:r>
      <w:r>
        <w:t xml:space="preserve">въ качеств музыкальнаго критика въ га- </w:t>
      </w:r>
      <w:r>
        <w:br/>
      </w:r>
      <w:r>
        <w:t xml:space="preserve">зеть 56-РеёегзБигаег Иебатя. Его сочи- </w:t>
      </w:r>
      <w:r>
        <w:br/>
      </w:r>
      <w:r>
        <w:t xml:space="preserve">нен!я слздуюцщия. а) Для оркестра: „Празд- </w:t>
      </w:r>
      <w:r>
        <w:br/>
      </w:r>
      <w:r>
        <w:t xml:space="preserve">никь Лиго“, муз. карт. ор. 4; Драматиче- </w:t>
      </w:r>
      <w:r>
        <w:br/>
      </w:r>
      <w:r>
        <w:t xml:space="preserve">ская увертюра, ор. 25; Симфовя (рукопись) </w:t>
      </w:r>
      <w:r>
        <w:br/>
      </w:r>
      <w:r>
        <w:t xml:space="preserve">Н-@иг; 6) Для камерн. муз.: Струнный квар- </w:t>
      </w:r>
      <w:r>
        <w:br/>
      </w:r>
      <w:r>
        <w:t xml:space="preserve">тетъ, ор. 27; в) Для фортешано: Соната, </w:t>
      </w:r>
      <w:r>
        <w:br/>
      </w:r>
      <w:r>
        <w:t xml:space="preserve">ор. 1 (В.). Прелюдш, этюды и множество </w:t>
      </w:r>
      <w:r>
        <w:br/>
      </w:r>
      <w:r>
        <w:t xml:space="preserve">мелкихъ пьесъ; г) Для пъшя: хоры съ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акп. орк. и а сареПа, романсы, Латыш- </w:t>
      </w:r>
      <w:r>
        <w:br/>
      </w:r>
      <w:r>
        <w:t xml:space="preserve">сыя народн. швени съ акк. форт. и для </w:t>
      </w:r>
      <w:r>
        <w:br/>
      </w:r>
      <w:r>
        <w:t xml:space="preserve">хора а саре!а. Ве соч. изданы у М. П. </w:t>
      </w:r>
      <w:r>
        <w:br/>
      </w:r>
      <w:r>
        <w:t xml:space="preserve">Бъляева (Лейпцигь). Во всзхъ этихъ про- </w:t>
      </w:r>
      <w:r>
        <w:br/>
      </w:r>
      <w:r>
        <w:t xml:space="preserve">изведевшяхт авторъ обнаруживаетъ значи- </w:t>
      </w:r>
      <w:r>
        <w:br/>
      </w:r>
      <w:r>
        <w:t xml:space="preserve">тельную индивидуальность творчества, всег- </w:t>
      </w:r>
      <w:r>
        <w:br/>
      </w:r>
      <w:r>
        <w:t xml:space="preserve">да логичное течеше мыслей и искусное рас- </w:t>
      </w:r>
      <w:r>
        <w:br/>
      </w:r>
      <w:r>
        <w:t xml:space="preserve">поряжеше контрапунктическ. средствами.</w:t>
      </w:r>
    </w:p>
    <w:p>
      <w:pPr>
        <w:pStyle w:val="Normal"/>
      </w:pPr>
      <w:r>
        <w:t xml:space="preserve">Витонъ. см. Уитонь.</w:t>
      </w:r>
    </w:p>
    <w:p>
      <w:pPr>
        <w:pStyle w:val="Normal"/>
      </w:pPr>
      <w:r>
        <w:t xml:space="preserve">Витстонл, см. Умистонь.</w:t>
      </w:r>
    </w:p>
    <w:p>
      <w:pPr>
        <w:pStyle w:val="Normal"/>
      </w:pPr>
      <w:r>
        <w:t xml:space="preserve">Виторая. гл. гор. исп. провинщи Ала- </w:t>
      </w:r>
      <w:r>
        <w:br/>
      </w:r>
      <w:r>
        <w:t xml:space="preserve">ва, 523 м. надъ ур. м., на холмЪ въ боль- </w:t>
      </w:r>
      <w:r>
        <w:br/>
      </w:r>
      <w:r>
        <w:t xml:space="preserve">шой плодородной равнин на лЪв. берегу </w:t>
      </w:r>
      <w:r>
        <w:br/>
      </w:r>
      <w:r>
        <w:t xml:space="preserve">р. Задорры (притокъ р. Эбро), при ж. дор., </w:t>
      </w:r>
      <w:r>
        <w:br/>
      </w:r>
      <w:r>
        <w:t xml:space="preserve">состоить изъ окруженнаго старыми город- </w:t>
      </w:r>
      <w:r>
        <w:br/>
      </w:r>
      <w:r>
        <w:t xml:space="preserve">скими стБнами верхняго стараго города и </w:t>
      </w:r>
      <w:r>
        <w:br/>
      </w:r>
      <w:r>
        <w:t xml:space="preserve">изъ современнаго новаго города съ боль- </w:t>
      </w:r>
      <w:r>
        <w:br/>
      </w:r>
      <w:r>
        <w:t xml:space="preserve">шой площадью, окруженной колоннадами. </w:t>
      </w:r>
      <w:r>
        <w:br/>
      </w:r>
      <w:r>
        <w:t xml:space="preserve">Въ В. имъются; готическ. церковь Санта </w:t>
      </w:r>
      <w:r>
        <w:br/>
      </w:r>
      <w:r>
        <w:t xml:space="preserve">Мар!а (ХИП в.), нЪеколько бывшихъ мона- </w:t>
      </w:r>
      <w:r>
        <w:br/>
      </w:r>
      <w:r>
        <w:t xml:space="preserve">стырей, производство кожи и товаровъ изъ </w:t>
      </w:r>
      <w:r>
        <w:br/>
      </w:r>
      <w:r>
        <w:t xml:space="preserve">нея, свЪъчей и мыла, и (1887) 27,660 жит., </w:t>
      </w:r>
      <w:r>
        <w:br/>
      </w:r>
      <w:r>
        <w:t xml:space="preserve">занимающихся винодЪемт, и оживленной </w:t>
      </w:r>
      <w:r>
        <w:br/>
      </w:r>
      <w:r>
        <w:t xml:space="preserve">торговлей. В. служитъ резиденщей гене- </w:t>
      </w:r>
      <w:r>
        <w:br/>
      </w:r>
      <w:r>
        <w:t xml:space="preserve">ралъ-капитана баскскихъ провинц, гу- </w:t>
      </w:r>
      <w:r>
        <w:br/>
      </w:r>
      <w:r>
        <w:t xml:space="preserve">бернатора и епископа. Исторически В. зна- </w:t>
      </w:r>
      <w:r>
        <w:br/>
      </w:r>
      <w:r>
        <w:t xml:space="preserve">менита одержанной здЪсь 1367 побъдой </w:t>
      </w:r>
      <w:r>
        <w:br/>
      </w:r>
      <w:r>
        <w:t xml:space="preserve">Чернаго Принца въ пользу Педро Жесто- </w:t>
      </w:r>
      <w:r>
        <w:br/>
      </w:r>
      <w:r>
        <w:t xml:space="preserve">каго кастильскаго, но главн. образомъ р- </w:t>
      </w:r>
      <w:r>
        <w:br/>
      </w:r>
      <w:r>
        <w:t xml:space="preserve">шительной побъдой Веллингтона 21 1юня </w:t>
      </w:r>
      <w:r>
        <w:br/>
      </w:r>
      <w:r>
        <w:t xml:space="preserve">1815 надъ Тосифомъ королемъ испанск. и </w:t>
      </w:r>
      <w:r>
        <w:br/>
      </w:r>
      <w:r>
        <w:t xml:space="preserve">французами подъ предводител. Журдана.</w:t>
      </w:r>
    </w:p>
    <w:p>
      <w:pPr>
        <w:pStyle w:val="Normal"/>
      </w:pPr>
      <w:r>
        <w:t xml:space="preserve">Витоша. почти изолированная с1ени- </w:t>
      </w:r>
      <w:r>
        <w:br/>
      </w:r>
      <w:r>
        <w:t xml:space="preserve">товая гора къ ю.-з. отъ Софи, 2291 м. вы- </w:t>
      </w:r>
      <w:r>
        <w:br/>
      </w:r>
      <w:r>
        <w:t xml:space="preserve">соты; на с. покрыта дубовыми и буковыми </w:t>
      </w:r>
      <w:r>
        <w:br/>
      </w:r>
      <w:r>
        <w:t xml:space="preserve">лЪсами, въ которыхъ водится много мед- </w:t>
      </w:r>
      <w:r>
        <w:br/>
      </w:r>
      <w:r>
        <w:t xml:space="preserve">въдей, а въ остальныхъ м%етахъ вплоть </w:t>
      </w:r>
      <w:r>
        <w:br/>
      </w:r>
      <w:r>
        <w:t xml:space="preserve">до вершины — пастбищами, на которыхъ </w:t>
      </w:r>
      <w:r>
        <w:br/>
      </w:r>
      <w:r>
        <w:t xml:space="preserve">пасутся овцы, рог. скоть и лошади; въ </w:t>
      </w:r>
      <w:r>
        <w:br/>
      </w:r>
      <w:r>
        <w:t xml:space="preserve">древности Дунаксъ.</w:t>
      </w:r>
    </w:p>
    <w:p>
      <w:pPr>
        <w:pStyle w:val="Normal"/>
      </w:pPr>
      <w:r>
        <w:t xml:space="preserve">Витонгинскай, придворный пропо- </w:t>
      </w:r>
      <w:r>
        <w:br/>
      </w:r>
      <w:r>
        <w:t xml:space="preserve">вЪдникь кор. Станислава-Августа, род. 1746, </w:t>
      </w:r>
      <w:r>
        <w:br/>
      </w:r>
      <w:r>
        <w:t xml:space="preserve">ум. 1809, выдвинулся особенно политическ. </w:t>
      </w:r>
      <w:r>
        <w:br/>
      </w:r>
      <w:r>
        <w:t xml:space="preserve">проповЪдями во время четырехлтн. сейма.</w:t>
      </w:r>
    </w:p>
    <w:p>
      <w:pPr>
        <w:pStyle w:val="Normal"/>
      </w:pPr>
      <w:r>
        <w:t xml:space="preserve">Витразмь, Оедоръ 9едор., род. 1854 </w:t>
      </w:r>
      <w:r>
        <w:br/>
      </w:r>
      <w:r>
        <w:t xml:space="preserve">въ РигЪ, уч. въ мЪстной гимнаи и на </w:t>
      </w:r>
      <w:r>
        <w:br/>
      </w:r>
      <w:r>
        <w:t xml:space="preserve">матем. фак. деритекаго унив., кот. кончить </w:t>
      </w:r>
      <w:r>
        <w:br/>
      </w:r>
      <w:r>
        <w:t xml:space="preserve">кандидатомъ 1877. Его труды: „Ваз1зеВе </w:t>
      </w:r>
      <w:r>
        <w:br/>
      </w:r>
      <w:r>
        <w:t xml:space="preserve">Ехре@опеп хаг Веофаспйсиие 4ез Уепиз- </w:t>
      </w:r>
      <w:r>
        <w:br/>
      </w:r>
      <w:r>
        <w:t xml:space="preserve">Читсьёатаз 1874“; „АПзетете ЛарНег-50- </w:t>
      </w:r>
      <w:r>
        <w:br/>
      </w:r>
      <w:r>
        <w:t xml:space="preserve">типеп 4ез Еоке’зевел Сотеел“ (Дериштъ, </w:t>
      </w:r>
      <w:r>
        <w:br/>
      </w:r>
      <w:r>
        <w:t xml:space="preserve">1883, магист. дисс.) и „Ииг Тнеоме 4ег </w:t>
      </w:r>
      <w:r>
        <w:br/>
      </w:r>
      <w:r>
        <w:t xml:space="preserve">зреееПеп Э{бгипаен“ (1885, д-рекая дисс.). </w:t>
      </w:r>
      <w:r>
        <w:br/>
      </w:r>
      <w:r>
        <w:t xml:space="preserve">КромЪ того, печаталъ статьи въ. „Азг‘0по- </w:t>
      </w:r>
      <w:r>
        <w:br/>
      </w:r>
      <w:r>
        <w:t xml:space="preserve">пизеве Маспеей“ и работаль въ Пул- </w:t>
      </w:r>
      <w:r>
        <w:br/>
      </w:r>
      <w:r>
        <w:t xml:space="preserve">ковской обсерватории съ 1878. Съ 90-хъ г. </w:t>
      </w:r>
      <w:r>
        <w:br/>
      </w:r>
      <w:r>
        <w:t xml:space="preserve">состоить проф. Никол. акад. генер. штаба, </w:t>
      </w:r>
      <w:r>
        <w:br/>
      </w:r>
      <w:r>
        <w:t xml:space="preserve">совъщат. астрономомъ главнаго штаба и </w:t>
      </w:r>
      <w:r>
        <w:br/>
      </w:r>
      <w:r>
        <w:t xml:space="preserve">адъюнктомъ Пулк. обсерватор!и.</w:t>
      </w:r>
    </w:p>
    <w:p>
      <w:pPr>
        <w:pStyle w:val="Normal"/>
      </w:pPr>
      <w:r>
        <w:t xml:space="preserve">Витрё (\У1г6), окр. въ франц. департ. </w:t>
      </w:r>
      <w:r>
        <w:br/>
      </w:r>
      <w:r>
        <w:t xml:space="preserve">Илль и Вилэна, на р. Вилэнф, узловой </w:t>
      </w:r>
      <w:r>
        <w:br/>
      </w:r>
      <w:r>
        <w:t xml:space="preserve">пункть зап. ж. д.; замокъ ХГУ в. съ зуб- </w:t>
      </w:r>
      <w:r>
        <w:br/>
      </w:r>
      <w:r>
        <w:t xml:space="preserve">чатыми башнями, отчасти сохранившимися </w:t>
      </w:r>
      <w:r>
        <w:br/>
      </w:r>
      <w:r>
        <w:t xml:space="preserve">стьнами (ХУ' в.), коллежъ, жельзодълат. за- </w:t>
      </w:r>
      <w:r>
        <w:br/>
      </w:r>
      <w:r>
        <w:t xml:space="preserve">водъ, производство машинъ, полотна, три- </w:t>
      </w:r>
      <w:r>
        <w:br/>
      </w:r>
      <w:r>
        <w:t xml:space="preserve">котажныхъ товаровь и (1896) 9170 (какъ </w:t>
      </w:r>
      <w:r>
        <w:br/>
      </w:r>
      <w:r>
        <w:t xml:space="preserve">община 1891: 10,607) жит.</w:t>
      </w:r>
    </w:p>
    <w:p>
      <w:pPr>
        <w:pStyle w:val="Normal"/>
      </w:pPr>
      <w:r>
        <w:t xml:space="preserve">Витри (Уйту), Жакъ де, кардиналъ,</w:t>
      </w:r>
    </w:p>
    <w:p>
      <w:pPr>
        <w:pStyle w:val="Normal"/>
      </w:pPr>
      <w:r>
        <w:t xml:space="preserve">Витонъ — Витте.</w:t>
      </w:r>
    </w:p>
    <w:p>
      <w:pPr>
        <w:pStyle w:val="Normal"/>
      </w:pPr>
      <w:r>
        <w:t xml:space="preserve">историкъ, проповъдовавиий по поручен!ю </w:t>
      </w:r>
      <w:r>
        <w:br/>
      </w:r>
      <w:r>
        <w:t xml:space="preserve">папы Иннокент!я Ш крестовый походъ про </w:t>
      </w:r>
      <w:r>
        <w:br/>
      </w:r>
      <w:r>
        <w:t xml:space="preserve">тивъ альбигойцевъ, ум. 1244. Написалъ: </w:t>
      </w:r>
      <w:r>
        <w:br/>
      </w:r>
      <w:r>
        <w:t xml:space="preserve">Нзюоте омепе (крестовые походы въ Па- </w:t>
      </w:r>
      <w:r>
        <w:br/>
      </w:r>
      <w:r>
        <w:t xml:space="preserve">лестину), Н!зюше осс1Четае (церковн. исто- </w:t>
      </w:r>
      <w:r>
        <w:br/>
      </w:r>
      <w:r>
        <w:t xml:space="preserve">ия современной ему Европы), много пи- </w:t>
      </w:r>
      <w:r>
        <w:br/>
      </w:r>
      <w:r>
        <w:t xml:space="preserve">семъ, проповЪздей, житШ святыхъ.</w:t>
      </w:r>
    </w:p>
    <w:p>
      <w:pPr>
        <w:pStyle w:val="Normal"/>
      </w:pPr>
      <w:r>
        <w:t xml:space="preserve">Витри-л&amp;-Франсуа (Уйту-е-Егап- </w:t>
      </w:r>
      <w:r>
        <w:br/>
      </w:r>
      <w:r>
        <w:t xml:space="preserve">6015), окр. гор. въ франц. ден. Марны, на р. </w:t>
      </w:r>
      <w:r>
        <w:br/>
      </w:r>
      <w:r>
        <w:t xml:space="preserve">МарнЪ, при каналЪ верхней Марны, отъ ко- </w:t>
      </w:r>
      <w:r>
        <w:br/>
      </w:r>
      <w:r>
        <w:t xml:space="preserve">тораго начинаются каналъ Марны-Рейна </w:t>
      </w:r>
      <w:r>
        <w:br/>
      </w:r>
      <w:r>
        <w:t xml:space="preserve">и боковой каналъ Марны, узловой пунктъ </w:t>
      </w:r>
      <w:r>
        <w:br/>
      </w:r>
      <w:r>
        <w:t xml:space="preserve">вост. ж. д.; 1 коллэжь для мальч. и 1 для </w:t>
      </w:r>
      <w:r>
        <w:br/>
      </w:r>
      <w:r>
        <w:t xml:space="preserve">дъвочекъ; произв. цемента, сахара, шляпъ, </w:t>
      </w:r>
      <w:r>
        <w:br/>
      </w:r>
      <w:r>
        <w:t xml:space="preserve">трикотажн. товаровъ, литье чугуна и мЪъди, </w:t>
      </w:r>
      <w:r>
        <w:br/>
      </w:r>
      <w:r>
        <w:t xml:space="preserve">торговля хлЪбомъ, виномъ, деревомъ и же- </w:t>
      </w:r>
      <w:r>
        <w:br/>
      </w:r>
      <w:r>
        <w:t xml:space="preserve">лЬзомъ и (1896) 7918 жит. В. основанъ 1545 </w:t>
      </w:r>
      <w:r>
        <w:br/>
      </w:r>
      <w:r>
        <w:t xml:space="preserve">Франсуа Г взамВнъ сожженнато Карломъ У </w:t>
      </w:r>
      <w:r>
        <w:br/>
      </w:r>
      <w:r>
        <w:t xml:space="preserve">В-анъ-Пертуа и названъ въ честь пер- </w:t>
      </w:r>
      <w:r>
        <w:br/>
      </w:r>
      <w:r>
        <w:t xml:space="preserve">ваго. До 1895 В. служильтакже крзпость1о.</w:t>
      </w:r>
    </w:p>
    <w:p>
      <w:pPr>
        <w:pStyle w:val="Normal"/>
      </w:pPr>
      <w:r>
        <w:t xml:space="preserve">Витри на Сен (Уйту-виг-Зете), г. </w:t>
      </w:r>
      <w:r>
        <w:br/>
      </w:r>
      <w:r>
        <w:t xml:space="preserve">и южное предместье Парижа въ франц. </w:t>
      </w:r>
      <w:r>
        <w:br/>
      </w:r>
      <w:r>
        <w:t xml:space="preserve">департам. Сены, округа Ско, на лВвомъ бе- </w:t>
      </w:r>
      <w:r>
        <w:br/>
      </w:r>
      <w:r>
        <w:t xml:space="preserve">регу Сены, при орлеанской ж. д, имЪеть </w:t>
      </w:r>
      <w:r>
        <w:br/>
      </w:r>
      <w:r>
        <w:t xml:space="preserve">красивую церковь (ХШ-—ХГ\ вв.), замокъ </w:t>
      </w:r>
      <w:r>
        <w:br/>
      </w:r>
      <w:r>
        <w:t xml:space="preserve">(ХУШ в.), каменоломни, производство мы- </w:t>
      </w:r>
      <w:r>
        <w:br/>
      </w:r>
      <w:r>
        <w:t xml:space="preserve">ла и глиняныхъ издъл; (1896) 8.010 жит.</w:t>
      </w:r>
    </w:p>
    <w:p>
      <w:pPr>
        <w:pStyle w:val="Normal"/>
      </w:pPr>
      <w:r>
        <w:t xml:space="preserve">Витрина. стекляный шкафъ въ мага- </w:t>
      </w:r>
      <w:r>
        <w:br/>
      </w:r>
      <w:r>
        <w:t xml:space="preserve">зинахъ, на выставкахъ и въ музеяхъ для </w:t>
      </w:r>
      <w:r>
        <w:br/>
      </w:r>
      <w:r>
        <w:t xml:space="preserve">лучшаго сохранешя мелкихъ вещей, есте- </w:t>
      </w:r>
      <w:r>
        <w:br/>
      </w:r>
      <w:r>
        <w:t xml:space="preserve">ственно-историческихъ, археологическ., ху- </w:t>
      </w:r>
      <w:r>
        <w:br/>
      </w:r>
      <w:r>
        <w:t xml:space="preserve">дожественныхъ и др. коллекщй.</w:t>
      </w:r>
    </w:p>
    <w:p>
      <w:pPr>
        <w:pStyle w:val="Normal"/>
      </w:pPr>
      <w:r>
        <w:t xml:space="preserve">Витрофиры. изверженныя горныя </w:t>
      </w:r>
      <w:r>
        <w:br/>
      </w:r>
      <w:r>
        <w:t xml:space="preserve">породы, представляюцщйя переходъ отъ на- </w:t>
      </w:r>
      <w:r>
        <w:br/>
      </w:r>
      <w:r>
        <w:t xml:space="preserve">стоящихъ вулканическихь стеколъ къ ба- </w:t>
      </w:r>
      <w:r>
        <w:br/>
      </w:r>
      <w:r>
        <w:t xml:space="preserve">зальтамъ, порфирамъ и пр. Основная мас- </w:t>
      </w:r>
      <w:r>
        <w:br/>
      </w:r>
      <w:r>
        <w:t xml:space="preserve">са этихъ породъ состоить изъ вулканиче- </w:t>
      </w:r>
      <w:r>
        <w:br/>
      </w:r>
      <w:r>
        <w:t xml:space="preserve">скаго стекла, въ которомъ только частью </w:t>
      </w:r>
      <w:r>
        <w:br/>
      </w:r>
      <w:r>
        <w:t xml:space="preserve">обособились отдфльные минералы, входя- </w:t>
      </w:r>
      <w:r>
        <w:br/>
      </w:r>
      <w:r>
        <w:t xml:space="preserve">ще въ составъ липаритовъ, базальтовъ и пр.</w:t>
      </w:r>
    </w:p>
    <w:p>
      <w:pPr>
        <w:pStyle w:val="Normal"/>
      </w:pPr>
      <w:r>
        <w:t xml:space="preserve">Витрувий Поллюонт. римскй ар- </w:t>
      </w:r>
      <w:r>
        <w:br/>
      </w:r>
      <w:r>
        <w:t xml:space="preserve">хитекторъ при Цезарь и Августв, напи- </w:t>
      </w:r>
      <w:r>
        <w:br/>
      </w:r>
      <w:r>
        <w:t xml:space="preserve">салъ (около 16—13 г. до Р. Хр.), поевя- </w:t>
      </w:r>
      <w:r>
        <w:br/>
      </w:r>
      <w:r>
        <w:t xml:space="preserve">щенное Августу сочинене: „Ое атсвЦесв- </w:t>
      </w:r>
      <w:r>
        <w:br/>
      </w:r>
      <w:r>
        <w:t xml:space="preserve">та“ въ 10 кн. Изъ нихь въ первыхъ семи </w:t>
      </w:r>
      <w:r>
        <w:br/>
      </w:r>
      <w:r>
        <w:t xml:space="preserve">товорится собственно объ архитектур, въ </w:t>
      </w:r>
      <w:r>
        <w:br/>
      </w:r>
      <w:r>
        <w:t xml:space="preserve">8 о водЪ и водопроводахъ, въ 9 объ измЪ- </w:t>
      </w:r>
      <w:r>
        <w:br/>
      </w:r>
      <w:r>
        <w:t xml:space="preserve">реши времени (гл. обр. о солнечныхъ ча- </w:t>
      </w:r>
      <w:r>
        <w:br/>
      </w:r>
      <w:r>
        <w:t xml:space="preserve">сахъ) и въ 10 0 машинахъ. Несмотря на </w:t>
      </w:r>
      <w:r>
        <w:br/>
      </w:r>
      <w:r>
        <w:t xml:space="preserve">то, что познашя В. въ научномъ отношен!и </w:t>
      </w:r>
      <w:r>
        <w:br/>
      </w:r>
      <w:r>
        <w:t xml:space="preserve">были недостаточны, а слогь туманенъ, они </w:t>
      </w:r>
      <w:r>
        <w:br/>
      </w:r>
      <w:r>
        <w:t xml:space="preserve">составляютъ драгоцзнный памятникъ, какъ </w:t>
      </w:r>
      <w:r>
        <w:br/>
      </w:r>
      <w:r>
        <w:t xml:space="preserve">единственное изъ сочиненй древности въ </w:t>
      </w:r>
      <w:r>
        <w:br/>
      </w:r>
      <w:r>
        <w:t xml:space="preserve">этомъ родЪ. Въ ХГ в. составлено было </w:t>
      </w:r>
      <w:r>
        <w:br/>
      </w:r>
      <w:r>
        <w:t xml:space="preserve">М. Цемемьъ Фавентиномъ извлечене изъ </w:t>
      </w:r>
      <w:r>
        <w:br/>
      </w:r>
      <w:r>
        <w:t xml:space="preserve">ориг. соч. В. Лучшее критическое издаше </w:t>
      </w:r>
      <w:r>
        <w:br/>
      </w:r>
      <w:r>
        <w:t xml:space="preserve">принадлежить У. Возе и МаЙег-5 ту </w:t>
      </w:r>
      <w:r>
        <w:br/>
      </w:r>
      <w:r>
        <w:t xml:space="preserve">(Лейнц., 1867); къ нему см. М№ов1, ш4ех </w:t>
      </w:r>
      <w:r>
        <w:br/>
      </w:r>
      <w:r>
        <w:t xml:space="preserve">Утиуапиз (1867).</w:t>
      </w:r>
    </w:p>
    <w:p>
      <w:pPr>
        <w:pStyle w:val="Normal"/>
      </w:pPr>
      <w:r>
        <w:t xml:space="preserve">Виегте, 1) Вильгельмь, авторъ многоч. </w:t>
      </w:r>
      <w:r>
        <w:br/>
      </w:r>
      <w:r>
        <w:t xml:space="preserve">соч. по артиллери и огнестрфльн. оружию, </w:t>
      </w:r>
      <w:r>
        <w:br/>
      </w:r>
      <w:r>
        <w:t xml:space="preserve">р. 1895, былъ препод, и членомъ испытат. </w:t>
      </w:r>
      <w:r>
        <w:br/>
      </w:r>
      <w:r>
        <w:t xml:space="preserve">комисси по своей спещальности, съ 1883 </w:t>
      </w:r>
      <w:r>
        <w:br/>
      </w:r>
      <w:r>
        <w:t xml:space="preserve">въ отставкЪ.</w:t>
      </w:r>
    </w:p>
    <w:p>
      <w:pPr>
        <w:pStyle w:val="Normal"/>
      </w:pPr>
      <w:r>
        <w:t xml:space="preserve">2) В., Германъ, юриеть, проф., род. 1822, </w:t>
      </w:r>
      <w:r>
        <w:br/>
      </w:r>
      <w:r>
        <w:t xml:space="preserve">ум. 1876.</w:t>
      </w:r>
    </w:p>
    <w:p>
      <w:pPr>
        <w:pStyle w:val="Normal"/>
      </w:pPr>
      <w:r>
        <w:t xml:space="preserve">3) В., Гоганнъ Генрихъ, философъ, р: </w:t>
      </w:r>
      <w:r>
        <w:br/>
      </w:r>
      <w:r>
        <w:t xml:space="preserve">1846, написалъ: Вейгйсе дит УетзАл 4158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акп. орк. и а сареПа, романсы, Латыш- </w:t>
      </w:r>
      <w:r>
        <w:br/>
      </w:r>
      <w:r>
        <w:t xml:space="preserve">сыя народн. швени съ акк. форт. и для </w:t>
      </w:r>
      <w:r>
        <w:br/>
      </w:r>
      <w:r>
        <w:t xml:space="preserve">хора а саре!а. Ве соч. изданы у М. П. </w:t>
      </w:r>
      <w:r>
        <w:br/>
      </w:r>
      <w:r>
        <w:t xml:space="preserve">Бъляева (Лейпцигь). Во всзхъ этихъ про- </w:t>
      </w:r>
      <w:r>
        <w:br/>
      </w:r>
      <w:r>
        <w:t xml:space="preserve">изведевшяхт авторъ обнаруживаетъ значи- </w:t>
      </w:r>
      <w:r>
        <w:br/>
      </w:r>
      <w:r>
        <w:t xml:space="preserve">тельную индивидуальность творчества, всег- </w:t>
      </w:r>
      <w:r>
        <w:br/>
      </w:r>
      <w:r>
        <w:t xml:space="preserve">да логичное течеше мыслей и искусное рас- </w:t>
      </w:r>
      <w:r>
        <w:br/>
      </w:r>
      <w:r>
        <w:t xml:space="preserve">поряжеше контрапунктическ. средствами.</w:t>
      </w:r>
    </w:p>
    <w:p>
      <w:pPr>
        <w:pStyle w:val="Normal"/>
      </w:pPr>
      <w:r>
        <w:t xml:space="preserve">Витонъ. см. Уитонь.</w:t>
      </w:r>
    </w:p>
    <w:p>
      <w:pPr>
        <w:pStyle w:val="Normal"/>
      </w:pPr>
      <w:r>
        <w:t xml:space="preserve">Витстонл, см. Умистонь.</w:t>
      </w:r>
    </w:p>
    <w:p>
      <w:pPr>
        <w:pStyle w:val="Normal"/>
      </w:pPr>
      <w:r>
        <w:t xml:space="preserve">Виторая. гл. гор. исп. провинщи Ала- </w:t>
      </w:r>
      <w:r>
        <w:br/>
      </w:r>
      <w:r>
        <w:t xml:space="preserve">ва, 523 м. надъ ур. м., на холмЪ въ боль- </w:t>
      </w:r>
      <w:r>
        <w:br/>
      </w:r>
      <w:r>
        <w:t xml:space="preserve">шой плодородной равнин на лЪв. берегу </w:t>
      </w:r>
      <w:r>
        <w:br/>
      </w:r>
      <w:r>
        <w:t xml:space="preserve">р. Задорры (притокъ р. Эбро), при ж. дор., </w:t>
      </w:r>
      <w:r>
        <w:br/>
      </w:r>
      <w:r>
        <w:t xml:space="preserve">состоить изъ окруженнаго старыми город- </w:t>
      </w:r>
      <w:r>
        <w:br/>
      </w:r>
      <w:r>
        <w:t xml:space="preserve">скими стБнами верхняго стараго города и </w:t>
      </w:r>
      <w:r>
        <w:br/>
      </w:r>
      <w:r>
        <w:t xml:space="preserve">изъ современнаго новаго города съ боль- </w:t>
      </w:r>
      <w:r>
        <w:br/>
      </w:r>
      <w:r>
        <w:t xml:space="preserve">шой площадью, окруженной колоннадами. </w:t>
      </w:r>
      <w:r>
        <w:br/>
      </w:r>
      <w:r>
        <w:t xml:space="preserve">Въ В. имъются; готическ. церковь Санта </w:t>
      </w:r>
      <w:r>
        <w:br/>
      </w:r>
      <w:r>
        <w:t xml:space="preserve">Мар!а (ХИП в.), нЪеколько бывшихъ мона- </w:t>
      </w:r>
      <w:r>
        <w:br/>
      </w:r>
      <w:r>
        <w:t xml:space="preserve">стырей, производство кожи и товаровъ изъ </w:t>
      </w:r>
      <w:r>
        <w:br/>
      </w:r>
      <w:r>
        <w:t xml:space="preserve">нея, свЪъчей и мыла, и (1887) 27,660 жит., </w:t>
      </w:r>
      <w:r>
        <w:br/>
      </w:r>
      <w:r>
        <w:t xml:space="preserve">занимающихся винодЪемт, и оживленной </w:t>
      </w:r>
      <w:r>
        <w:br/>
      </w:r>
      <w:r>
        <w:t xml:space="preserve">торговлей. В. служитъ резиденщей гене- </w:t>
      </w:r>
      <w:r>
        <w:br/>
      </w:r>
      <w:r>
        <w:t xml:space="preserve">ралъ-капитана баскскихъ провинц, гу- </w:t>
      </w:r>
      <w:r>
        <w:br/>
      </w:r>
      <w:r>
        <w:t xml:space="preserve">бернатора и епископа. Исторически В. зна- </w:t>
      </w:r>
      <w:r>
        <w:br/>
      </w:r>
      <w:r>
        <w:t xml:space="preserve">менита одержанной здЪсь 1367 побъдой </w:t>
      </w:r>
      <w:r>
        <w:br/>
      </w:r>
      <w:r>
        <w:t xml:space="preserve">Чернаго Принца въ пользу Педро Жесто- </w:t>
      </w:r>
      <w:r>
        <w:br/>
      </w:r>
      <w:r>
        <w:t xml:space="preserve">каго кастильскаго, но главн. образомъ р- </w:t>
      </w:r>
      <w:r>
        <w:br/>
      </w:r>
      <w:r>
        <w:t xml:space="preserve">шительной побъдой Веллингтона 21 1юня </w:t>
      </w:r>
      <w:r>
        <w:br/>
      </w:r>
      <w:r>
        <w:t xml:space="preserve">1815 надъ Тосифомъ королемъ испанск. и </w:t>
      </w:r>
      <w:r>
        <w:br/>
      </w:r>
      <w:r>
        <w:t xml:space="preserve">французами подъ предводител. Журдана.</w:t>
      </w:r>
    </w:p>
    <w:p>
      <w:pPr>
        <w:pStyle w:val="Normal"/>
      </w:pPr>
      <w:r>
        <w:t xml:space="preserve">Витоша. почти изолированная с1ени- </w:t>
      </w:r>
      <w:r>
        <w:br/>
      </w:r>
      <w:r>
        <w:t xml:space="preserve">товая гора къ ю.-з. отъ Софи, 2291 м. вы- </w:t>
      </w:r>
      <w:r>
        <w:br/>
      </w:r>
      <w:r>
        <w:t xml:space="preserve">соты; на с. покрыта дубовыми и буковыми </w:t>
      </w:r>
      <w:r>
        <w:br/>
      </w:r>
      <w:r>
        <w:t xml:space="preserve">лЪсами, въ которыхъ водится много мед- </w:t>
      </w:r>
      <w:r>
        <w:br/>
      </w:r>
      <w:r>
        <w:t xml:space="preserve">въдей, а въ остальныхъ м%етахъ вплоть </w:t>
      </w:r>
      <w:r>
        <w:br/>
      </w:r>
      <w:r>
        <w:t xml:space="preserve">до вершины — пастбищами, на которыхъ </w:t>
      </w:r>
      <w:r>
        <w:br/>
      </w:r>
      <w:r>
        <w:t xml:space="preserve">пасутся овцы, рог. скоть и лошади; въ </w:t>
      </w:r>
      <w:r>
        <w:br/>
      </w:r>
      <w:r>
        <w:t xml:space="preserve">древности Дунаксъ.</w:t>
      </w:r>
    </w:p>
    <w:p>
      <w:pPr>
        <w:pStyle w:val="Normal"/>
      </w:pPr>
      <w:r>
        <w:t xml:space="preserve">Витонгинскай, придворный пропо- </w:t>
      </w:r>
      <w:r>
        <w:br/>
      </w:r>
      <w:r>
        <w:t xml:space="preserve">вЪдникь кор. Станислава-Августа, род. 1746, </w:t>
      </w:r>
      <w:r>
        <w:br/>
      </w:r>
      <w:r>
        <w:t xml:space="preserve">ум. 1809, выдвинулся особенно политическ. </w:t>
      </w:r>
      <w:r>
        <w:br/>
      </w:r>
      <w:r>
        <w:t xml:space="preserve">проповЪдями во время четырехлтн. сейма.</w:t>
      </w:r>
    </w:p>
    <w:p>
      <w:pPr>
        <w:pStyle w:val="Normal"/>
      </w:pPr>
      <w:r>
        <w:t xml:space="preserve">Витразмь, Оедоръ 9едор., род. 1854 </w:t>
      </w:r>
      <w:r>
        <w:br/>
      </w:r>
      <w:r>
        <w:t xml:space="preserve">въ РигЪ, уч. въ мЪстной гимнаи и на </w:t>
      </w:r>
      <w:r>
        <w:br/>
      </w:r>
      <w:r>
        <w:t xml:space="preserve">матем. фак. деритекаго унив., кот. кончить </w:t>
      </w:r>
      <w:r>
        <w:br/>
      </w:r>
      <w:r>
        <w:t xml:space="preserve">кандидатомъ 1877. Его труды: „Ваз1зеВе </w:t>
      </w:r>
      <w:r>
        <w:br/>
      </w:r>
      <w:r>
        <w:t xml:space="preserve">Ехре@опеп хаг Веофаспйсиие 4ез Уепиз- </w:t>
      </w:r>
      <w:r>
        <w:br/>
      </w:r>
      <w:r>
        <w:t xml:space="preserve">Читсьёатаз 1874“; „АПзетете ЛарНег-50- </w:t>
      </w:r>
      <w:r>
        <w:br/>
      </w:r>
      <w:r>
        <w:t xml:space="preserve">типеп 4ез Еоке’зевел Сотеел“ (Дериштъ, </w:t>
      </w:r>
      <w:r>
        <w:br/>
      </w:r>
      <w:r>
        <w:t xml:space="preserve">1883, магист. дисс.) и „Ииг Тнеоме 4ег </w:t>
      </w:r>
      <w:r>
        <w:br/>
      </w:r>
      <w:r>
        <w:t xml:space="preserve">зреееПеп Э{бгипаен“ (1885, д-рекая дисс.). </w:t>
      </w:r>
      <w:r>
        <w:br/>
      </w:r>
      <w:r>
        <w:t xml:space="preserve">КромЪ того, печаталъ статьи въ. „Азг‘0по- </w:t>
      </w:r>
      <w:r>
        <w:br/>
      </w:r>
      <w:r>
        <w:t xml:space="preserve">пизеве Маспеей“ и работаль въ Пул- </w:t>
      </w:r>
      <w:r>
        <w:br/>
      </w:r>
      <w:r>
        <w:t xml:space="preserve">ковской обсерватории съ 1878. Съ 90-хъ г. </w:t>
      </w:r>
      <w:r>
        <w:br/>
      </w:r>
      <w:r>
        <w:t xml:space="preserve">состоить проф. Никол. акад. генер. штаба, </w:t>
      </w:r>
      <w:r>
        <w:br/>
      </w:r>
      <w:r>
        <w:t xml:space="preserve">совъщат. астрономомъ главнаго штаба и </w:t>
      </w:r>
      <w:r>
        <w:br/>
      </w:r>
      <w:r>
        <w:t xml:space="preserve">адъюнктомъ Пулк. обсерватор!и.</w:t>
      </w:r>
    </w:p>
    <w:p>
      <w:pPr>
        <w:pStyle w:val="Normal"/>
      </w:pPr>
      <w:r>
        <w:t xml:space="preserve">Витрё (\У1г6), окр. въ франц. департ. </w:t>
      </w:r>
      <w:r>
        <w:br/>
      </w:r>
      <w:r>
        <w:t xml:space="preserve">Илль и Вилэна, на р. Вилэнф, узловой </w:t>
      </w:r>
      <w:r>
        <w:br/>
      </w:r>
      <w:r>
        <w:t xml:space="preserve">пункть зап. ж. д.; замокъ ХГУ в. съ зуб- </w:t>
      </w:r>
      <w:r>
        <w:br/>
      </w:r>
      <w:r>
        <w:t xml:space="preserve">чатыми башнями, отчасти сохранившимися </w:t>
      </w:r>
      <w:r>
        <w:br/>
      </w:r>
      <w:r>
        <w:t xml:space="preserve">стьнами (ХУ' в.), коллежъ, жельзодълат. за- </w:t>
      </w:r>
      <w:r>
        <w:br/>
      </w:r>
      <w:r>
        <w:t xml:space="preserve">водъ, производство машинъ, полотна, три- </w:t>
      </w:r>
      <w:r>
        <w:br/>
      </w:r>
      <w:r>
        <w:t xml:space="preserve">котажныхъ товаровь и (1896) 9170 (какъ </w:t>
      </w:r>
      <w:r>
        <w:br/>
      </w:r>
      <w:r>
        <w:t xml:space="preserve">община 1891: 10,607) жит.</w:t>
      </w:r>
    </w:p>
    <w:p>
      <w:pPr>
        <w:pStyle w:val="Normal"/>
      </w:pPr>
      <w:r>
        <w:t xml:space="preserve">Витри (Уйту), Жакъ де, кардиналъ,</w:t>
      </w:r>
    </w:p>
    <w:p>
      <w:pPr>
        <w:pStyle w:val="Normal"/>
      </w:pPr>
      <w:r>
        <w:t xml:space="preserve">Витонъ — Витте.</w:t>
      </w:r>
    </w:p>
    <w:p>
      <w:pPr>
        <w:pStyle w:val="Normal"/>
      </w:pPr>
      <w:r>
        <w:t xml:space="preserve">историкъ, проповъдовавиий по порученю </w:t>
      </w:r>
      <w:r>
        <w:br/>
      </w:r>
      <w:r>
        <w:t xml:space="preserve">папы Иннокентя Ш крестовый походъ про </w:t>
      </w:r>
      <w:r>
        <w:br/>
      </w:r>
      <w:r>
        <w:t xml:space="preserve">тивъ альбигойцевъ, ум. 1244. Написалъ: </w:t>
      </w:r>
      <w:r>
        <w:br/>
      </w:r>
      <w:r>
        <w:t xml:space="preserve">Нзюоте омепе (крестовые походы въ Па- </w:t>
      </w:r>
      <w:r>
        <w:br/>
      </w:r>
      <w:r>
        <w:t xml:space="preserve">лестину), Н!зюше осс1Четае (церковн. исто- </w:t>
      </w:r>
      <w:r>
        <w:br/>
      </w:r>
      <w:r>
        <w:t xml:space="preserve">ия современной ему Европы), много пи- </w:t>
      </w:r>
      <w:r>
        <w:br/>
      </w:r>
      <w:r>
        <w:t xml:space="preserve">семъ, проповЪздей, житШ святыхъ.</w:t>
      </w:r>
    </w:p>
    <w:p>
      <w:pPr>
        <w:pStyle w:val="Normal"/>
      </w:pPr>
      <w:r>
        <w:t xml:space="preserve">Витри-л&amp;-Франсуа (Уйту-е-Егап- </w:t>
      </w:r>
      <w:r>
        <w:br/>
      </w:r>
      <w:r>
        <w:t xml:space="preserve">6015), окр. гор. въ франц. ден. Марны, на р. </w:t>
      </w:r>
      <w:r>
        <w:br/>
      </w:r>
      <w:r>
        <w:t xml:space="preserve">МарнЪ, при каналЪ верхней Марны, отъ ко- </w:t>
      </w:r>
      <w:r>
        <w:br/>
      </w:r>
      <w:r>
        <w:t xml:space="preserve">тораго начинаются каналъь Марны-Рейна </w:t>
      </w:r>
      <w:r>
        <w:br/>
      </w:r>
      <w:r>
        <w:t xml:space="preserve">и боковой каналъ Марны, узловой пунктъ </w:t>
      </w:r>
      <w:r>
        <w:br/>
      </w:r>
      <w:r>
        <w:t xml:space="preserve">вост. ж. д.; 1 коллэжь для мальч. и 1 для </w:t>
      </w:r>
      <w:r>
        <w:br/>
      </w:r>
      <w:r>
        <w:t xml:space="preserve">дьвочекъ; произв. цемента, сахара, шляпъ, </w:t>
      </w:r>
      <w:r>
        <w:br/>
      </w:r>
      <w:r>
        <w:t xml:space="preserve">трикотажн. товаровъ, литье чугуна и мЪди, </w:t>
      </w:r>
      <w:r>
        <w:br/>
      </w:r>
      <w:r>
        <w:t xml:space="preserve">торговля хлЪбомъ, виномъ, деревомъ и же- </w:t>
      </w:r>
      <w:r>
        <w:br/>
      </w:r>
      <w:r>
        <w:t xml:space="preserve">лЬзомъ и (1896) 7918 жит. В. основанъ 1545 </w:t>
      </w:r>
      <w:r>
        <w:br/>
      </w:r>
      <w:r>
        <w:t xml:space="preserve">Франсуа Г взамВнъ сожженнато Карломъ У </w:t>
      </w:r>
      <w:r>
        <w:br/>
      </w:r>
      <w:r>
        <w:t xml:space="preserve">В-анъ-Пертуа и названъ въ честь пер- </w:t>
      </w:r>
      <w:r>
        <w:br/>
      </w:r>
      <w:r>
        <w:t xml:space="preserve">ваго. До 1895 В. служильтакже крзпость1о.</w:t>
      </w:r>
    </w:p>
    <w:p>
      <w:pPr>
        <w:pStyle w:val="Normal"/>
      </w:pPr>
      <w:r>
        <w:t xml:space="preserve">Витри на Сен (Уйту-виг-Зете), г. </w:t>
      </w:r>
      <w:r>
        <w:br/>
      </w:r>
      <w:r>
        <w:t xml:space="preserve">и южное предместье Парижа въ франц. </w:t>
      </w:r>
      <w:r>
        <w:br/>
      </w:r>
      <w:r>
        <w:t xml:space="preserve">департам. Сены, округа Ско, на лВвомъ бе- </w:t>
      </w:r>
      <w:r>
        <w:br/>
      </w:r>
      <w:r>
        <w:t xml:space="preserve">регу Сены, при орлеанской ж. д, имЪеть </w:t>
      </w:r>
      <w:r>
        <w:br/>
      </w:r>
      <w:r>
        <w:t xml:space="preserve">красивую церковь (ХШ-—ХГ\ вв.), замокъ </w:t>
      </w:r>
      <w:r>
        <w:br/>
      </w:r>
      <w:r>
        <w:t xml:space="preserve">(ХУШ в.), каменоломни, производство мы- </w:t>
      </w:r>
      <w:r>
        <w:br/>
      </w:r>
      <w:r>
        <w:t xml:space="preserve">ла и глиняныхъ издъл; (1896) 8.010 жит.</w:t>
      </w:r>
    </w:p>
    <w:p>
      <w:pPr>
        <w:pStyle w:val="Normal"/>
      </w:pPr>
      <w:r>
        <w:t xml:space="preserve">Витрина. стекляный шкафъ въ мага- </w:t>
      </w:r>
      <w:r>
        <w:br/>
      </w:r>
      <w:r>
        <w:t xml:space="preserve">зинахъ, на выставкахъ и въ музеяхъ для </w:t>
      </w:r>
      <w:r>
        <w:br/>
      </w:r>
      <w:r>
        <w:t xml:space="preserve">лучшаго сохранешя мелкихъ вещей, есте- </w:t>
      </w:r>
      <w:r>
        <w:br/>
      </w:r>
      <w:r>
        <w:t xml:space="preserve">ственно-историческихъ, археологическ., ху- </w:t>
      </w:r>
      <w:r>
        <w:br/>
      </w:r>
      <w:r>
        <w:t xml:space="preserve">дожественныхъ и др. коллекщй.</w:t>
      </w:r>
    </w:p>
    <w:p>
      <w:pPr>
        <w:pStyle w:val="Normal"/>
      </w:pPr>
      <w:r>
        <w:t xml:space="preserve">Витрофиры. изверженныя горныя </w:t>
      </w:r>
      <w:r>
        <w:br/>
      </w:r>
      <w:r>
        <w:t xml:space="preserve">породы, представляюцщйя переходъ отъ на- </w:t>
      </w:r>
      <w:r>
        <w:br/>
      </w:r>
      <w:r>
        <w:t xml:space="preserve">стоящихъ вулканическихь стеколъ къ ба- </w:t>
      </w:r>
      <w:r>
        <w:br/>
      </w:r>
      <w:r>
        <w:t xml:space="preserve">зальтамъ, порфирамъ и пр. Основная мас- </w:t>
      </w:r>
      <w:r>
        <w:br/>
      </w:r>
      <w:r>
        <w:t xml:space="preserve">са этихъ породъ состоить изъ вулканиче- </w:t>
      </w:r>
      <w:r>
        <w:br/>
      </w:r>
      <w:r>
        <w:t xml:space="preserve">скаго стекла, въ которомъ только частею </w:t>
      </w:r>
      <w:r>
        <w:br/>
      </w:r>
      <w:r>
        <w:t xml:space="preserve">обособились отдфльные минералы, входя- </w:t>
      </w:r>
      <w:r>
        <w:br/>
      </w:r>
      <w:r>
        <w:t xml:space="preserve">ще въ составъ липаритовъ, базальтовъ и пр.</w:t>
      </w:r>
    </w:p>
    <w:p>
      <w:pPr>
        <w:pStyle w:val="Normal"/>
      </w:pPr>
      <w:r>
        <w:t xml:space="preserve">Витрувий Поллюонт. римскй ар- </w:t>
      </w:r>
      <w:r>
        <w:br/>
      </w:r>
      <w:r>
        <w:t xml:space="preserve">хитекторъ при Цезарь и Августв, напи- </w:t>
      </w:r>
      <w:r>
        <w:br/>
      </w:r>
      <w:r>
        <w:t xml:space="preserve">салъ (около 16—13 г. до Р. Хр.), поевя- </w:t>
      </w:r>
      <w:r>
        <w:br/>
      </w:r>
      <w:r>
        <w:t xml:space="preserve">щенное Августу сочинене: „Ое атсвЦесв- </w:t>
      </w:r>
      <w:r>
        <w:br/>
      </w:r>
      <w:r>
        <w:t xml:space="preserve">та“ въ 10 кн. Изъ нихь въ первыхъ семи </w:t>
      </w:r>
      <w:r>
        <w:br/>
      </w:r>
      <w:r>
        <w:t xml:space="preserve">товорится собственно объ архитектур, въ </w:t>
      </w:r>
      <w:r>
        <w:br/>
      </w:r>
      <w:r>
        <w:t xml:space="preserve">8 о водЪ и водопроводахъ, въ 9 объ измЪ- </w:t>
      </w:r>
      <w:r>
        <w:br/>
      </w:r>
      <w:r>
        <w:t xml:space="preserve">реши времени (гл. обр. о солнечныхъ ча- </w:t>
      </w:r>
      <w:r>
        <w:br/>
      </w:r>
      <w:r>
        <w:t xml:space="preserve">сахъ) и въ 10 0 машинахъ. Несмотря на </w:t>
      </w:r>
      <w:r>
        <w:br/>
      </w:r>
      <w:r>
        <w:t xml:space="preserve">то, что познашя В. въ научномъ отношен!и </w:t>
      </w:r>
      <w:r>
        <w:br/>
      </w:r>
      <w:r>
        <w:t xml:space="preserve">были недостаточны, а слогь туманенъ, они </w:t>
      </w:r>
      <w:r>
        <w:br/>
      </w:r>
      <w:r>
        <w:t xml:space="preserve">составляютъ драгоцзнный памятникъ, какъ </w:t>
      </w:r>
      <w:r>
        <w:br/>
      </w:r>
      <w:r>
        <w:t xml:space="preserve">единственное изъ сочиненй древности въ </w:t>
      </w:r>
      <w:r>
        <w:br/>
      </w:r>
      <w:r>
        <w:t xml:space="preserve">этомъ родЪ. Въ ХГ в. составлено было </w:t>
      </w:r>
      <w:r>
        <w:br/>
      </w:r>
      <w:r>
        <w:t xml:space="preserve">М. Цемемьъ Фавентиномъ извлечене изъ </w:t>
      </w:r>
      <w:r>
        <w:br/>
      </w:r>
      <w:r>
        <w:t xml:space="preserve">ориг. соч. В. Лучшее критическое издаше </w:t>
      </w:r>
      <w:r>
        <w:br/>
      </w:r>
      <w:r>
        <w:t xml:space="preserve">принадлежить У. Возе и Маег-5 г те`у </w:t>
      </w:r>
      <w:r>
        <w:br/>
      </w:r>
      <w:r>
        <w:t xml:space="preserve">(Лейнц., 1867); къ нему см. №ов\, ш4ех </w:t>
      </w:r>
      <w:r>
        <w:br/>
      </w:r>
      <w:r>
        <w:t xml:space="preserve">Утиуапиз (1867).</w:t>
      </w:r>
    </w:p>
    <w:p>
      <w:pPr>
        <w:pStyle w:val="Normal"/>
      </w:pPr>
      <w:r>
        <w:t xml:space="preserve">Виггте, 1) Вильгельмь, авторъ многоч. </w:t>
      </w:r>
      <w:r>
        <w:br/>
      </w:r>
      <w:r>
        <w:t xml:space="preserve">соч. по артиллери и огнестрфльн. оружию, </w:t>
      </w:r>
      <w:r>
        <w:br/>
      </w:r>
      <w:r>
        <w:t xml:space="preserve">р. 1895, былъ препод, и членомъ испытат. </w:t>
      </w:r>
      <w:r>
        <w:br/>
      </w:r>
      <w:r>
        <w:t xml:space="preserve">комисси по своей спещальности, съ 1883 </w:t>
      </w:r>
      <w:r>
        <w:br/>
      </w:r>
      <w:r>
        <w:t xml:space="preserve">въ отставкЪ.</w:t>
      </w:r>
    </w:p>
    <w:p>
      <w:pPr>
        <w:pStyle w:val="Normal"/>
      </w:pPr>
      <w:r>
        <w:t xml:space="preserve">2) В., Германъ, юриеть, проф., род. 1822, </w:t>
      </w:r>
      <w:r>
        <w:br/>
      </w:r>
      <w:r>
        <w:t xml:space="preserve">ум. 1876.</w:t>
      </w:r>
    </w:p>
    <w:p>
      <w:pPr>
        <w:pStyle w:val="Normal"/>
      </w:pPr>
      <w:r>
        <w:t xml:space="preserve">3) В., Гоганнъ Генрихъ, философъ, р: </w:t>
      </w:r>
      <w:r>
        <w:br/>
      </w:r>
      <w:r>
        <w:t xml:space="preserve">1846, написалъ: Вейгйсе ды Уетз{Ал 4158</w:t>
      </w:r>
    </w:p>
    <w:p>
      <w:pPr>
        <w:pStyle w:val="Normal"/>
      </w:pPr>
      <w:r>
        <w:t xml:space="preserve">Витгв.</w:t>
      </w:r>
    </w:p>
    <w:p>
      <w:pPr>
        <w:pStyle w:val="Normal"/>
      </w:pPr>
      <w:r>
        <w:t xml:space="preserve">Кализ (1874), Йаг Егкепив5 беоне пп@ </w:t>
      </w:r>
      <w:r>
        <w:br/>
      </w:r>
      <w:r>
        <w:t xml:space="preserve">ЕЕ (1877), Ге РЬШозорШе ипзегег П1еВ- </w:t>
      </w:r>
      <w:r>
        <w:br/>
      </w:r>
      <w:r>
        <w:t xml:space="preserve">фегеггеп (Г: Тлез5ш&amp; мпа Негаег, 1880), </w:t>
      </w:r>
      <w:r>
        <w:br/>
      </w:r>
      <w:r>
        <w:t xml:space="preserve">Отипа2се Чег ЭМешевге (1882), Ге Вге- </w:t>
      </w:r>
      <w:r>
        <w:br/>
      </w:r>
      <w:r>
        <w:t xml:space="preserve">Вей 4ез МШептз (1882), Этпеп ипа Пеп- </w:t>
      </w:r>
      <w:r>
        <w:br/>
      </w:r>
      <w:r>
        <w:t xml:space="preserve">Кеп (@езаттейе АЪВапа тен, 1889).</w:t>
      </w:r>
    </w:p>
    <w:p>
      <w:pPr>
        <w:pStyle w:val="Normal"/>
      </w:pPr>
      <w:r>
        <w:t xml:space="preserve">4) В., Питеръ де, прозв. Кандидо, ни- </w:t>
      </w:r>
      <w:r>
        <w:br/>
      </w:r>
      <w:r>
        <w:t xml:space="preserve">дерландск. художникъ и скульпторъ, род. </w:t>
      </w:r>
      <w:r>
        <w:br/>
      </w:r>
      <w:r>
        <w:t xml:space="preserve">ок. 1548, ум. 1628, работать въ РимВ и </w:t>
      </w:r>
      <w:r>
        <w:br/>
      </w:r>
      <w:r>
        <w:t xml:space="preserve">Флоренщи, служилъ у бавар. герцоговъ, </w:t>
      </w:r>
      <w:r>
        <w:br/>
      </w:r>
      <w:r>
        <w:t xml:space="preserve">украшая своими произв. ихъ мюнхенск, </w:t>
      </w:r>
      <w:r>
        <w:br/>
      </w:r>
      <w:r>
        <w:t xml:space="preserve">резиденцию.</w:t>
      </w:r>
    </w:p>
    <w:p>
      <w:pPr>
        <w:pStyle w:val="Normal"/>
      </w:pPr>
      <w:r>
        <w:t xml:space="preserve">5) В., Карлъ, ученый юриеть и знатокъ </w:t>
      </w:r>
      <w:r>
        <w:br/>
      </w:r>
      <w:r>
        <w:t xml:space="preserve">итальянск. литературы, род. 1800, ум. 1883; </w:t>
      </w:r>
      <w:r>
        <w:br/>
      </w:r>
      <w:r>
        <w:t xml:space="preserve">на 12-мь году написалъ диссертацио по </w:t>
      </w:r>
      <w:r>
        <w:br/>
      </w:r>
      <w:r>
        <w:t xml:space="preserve">высшей математик, на 14-мъ получилъ за </w:t>
      </w:r>
      <w:r>
        <w:br/>
      </w:r>
      <w:r>
        <w:t xml:space="preserve">нее степень д-ра фил., 20 л. сталъ читать </w:t>
      </w:r>
      <w:r>
        <w:br/>
      </w:r>
      <w:r>
        <w:t xml:space="preserve">право въ берл. университет®; но въ виду </w:t>
      </w:r>
      <w:r>
        <w:br/>
      </w:r>
      <w:r>
        <w:t xml:space="preserve">молодости принужденъ быль оставить ка- </w:t>
      </w:r>
      <w:r>
        <w:br/>
      </w:r>
      <w:r>
        <w:t xml:space="preserve">ведру и, командированный заграницу, 00- </w:t>
      </w:r>
      <w:r>
        <w:br/>
      </w:r>
      <w:r>
        <w:t xml:space="preserve">лЪе двухь лЬтъ изучаль въ Итами право, </w:t>
      </w:r>
      <w:r>
        <w:br/>
      </w:r>
      <w:r>
        <w:t xml:space="preserve">историо искусства и итал. литературы. 1821 </w:t>
      </w:r>
      <w:r>
        <w:br/>
      </w:r>
      <w:r>
        <w:t xml:space="preserve">В. открылъ курсъ права въ бреславл. учив., </w:t>
      </w:r>
      <w:r>
        <w:br/>
      </w:r>
      <w:r>
        <w:t xml:space="preserve">написал: „Ваз ргепззене пез(афеггес в“ </w:t>
      </w:r>
      <w:r>
        <w:br/>
      </w:r>
      <w:r>
        <w:t xml:space="preserve">(1838), гдЪ первый обратилъ внимаве на </w:t>
      </w:r>
      <w:r>
        <w:br/>
      </w:r>
      <w:r>
        <w:t xml:space="preserve">важное значеше византШск. права. Съ </w:t>
      </w:r>
      <w:r>
        <w:br/>
      </w:r>
      <w:r>
        <w:t xml:space="preserve">особой же любовью В. занимался италь- </w:t>
      </w:r>
      <w:r>
        <w:br/>
      </w:r>
      <w:r>
        <w:t xml:space="preserve">янскими классиками, В. перевелъ „Де- </w:t>
      </w:r>
      <w:r>
        <w:br/>
      </w:r>
      <w:r>
        <w:t xml:space="preserve">камеронъ“ и совмЪъетно съ Канегиссеромъ </w:t>
      </w:r>
      <w:r>
        <w:br/>
      </w:r>
      <w:r>
        <w:t xml:space="preserve">перевелъ и объяениль лирич. стихотворе- </w:t>
      </w:r>
      <w:r>
        <w:br/>
      </w:r>
      <w:r>
        <w:t xml:space="preserve">шя Данте. Крупной заслугой В. считается </w:t>
      </w:r>
      <w:r>
        <w:br/>
      </w:r>
      <w:r>
        <w:t xml:space="preserve">прекрасное критич. издан!е текста „Боже- </w:t>
      </w:r>
      <w:r>
        <w:br/>
      </w:r>
      <w:r>
        <w:t xml:space="preserve">ственной комеди“ (1862), переводъ ея, едЪ- </w:t>
      </w:r>
      <w:r>
        <w:br/>
      </w:r>
      <w:r>
        <w:t xml:space="preserve">ланный 1865 метрич. разм5ромъ, и коммен- </w:t>
      </w:r>
      <w:r>
        <w:br/>
      </w:r>
      <w:r>
        <w:t xml:space="preserve">тарй къ переводу; имъ же изданы: „Ое </w:t>
      </w:r>
      <w:r>
        <w:br/>
      </w:r>
      <w:r>
        <w:t xml:space="preserve">тшопатсШа“ и „УЦа паоуа“ Данте.</w:t>
      </w:r>
    </w:p>
    <w:p>
      <w:pPr>
        <w:pStyle w:val="Normal"/>
      </w:pPr>
      <w:r>
        <w:t xml:space="preserve">6) В., Сергьй Юльевичъ, русск ми- </w:t>
      </w:r>
      <w:r>
        <w:br/>
      </w:r>
      <w:r>
        <w:t xml:space="preserve">нистръ финансовъ, род. 1849 (въ Тиф- </w:t>
      </w:r>
      <w:r>
        <w:br/>
      </w:r>
      <w:r>
        <w:t xml:space="preserve">лис$), 1870 окончивъ куреъ Новоросс!йск. </w:t>
      </w:r>
      <w:r>
        <w:br/>
      </w:r>
      <w:r>
        <w:t xml:space="preserve">унив. (малем. фак.), проходилъ разныя долж- </w:t>
      </w:r>
      <w:r>
        <w:br/>
      </w:r>
      <w:r>
        <w:t xml:space="preserve">ности въ общ. юго-зап. жел. дор. будучи </w:t>
      </w:r>
      <w:r>
        <w:br/>
      </w:r>
      <w:r>
        <w:t xml:space="preserve">назначенъ управляющимъ общества 1886, и </w:t>
      </w:r>
      <w:r>
        <w:br/>
      </w:r>
      <w:r>
        <w:t xml:space="preserve">1888 съ этой должности перешелъ на госу- </w:t>
      </w:r>
      <w:r>
        <w:br/>
      </w:r>
      <w:r>
        <w:t xml:space="preserve">дарств. службу директоромъ только что </w:t>
      </w:r>
      <w:r>
        <w:br/>
      </w:r>
      <w:r>
        <w:t xml:space="preserve">учрежденнаго въ мин. финансовъ департа- </w:t>
      </w:r>
      <w:r>
        <w:br/>
      </w:r>
      <w:r>
        <w:t xml:space="preserve">мента жел. дорожн. дЪлЪ и председателем </w:t>
      </w:r>
      <w:r>
        <w:br/>
      </w:r>
      <w:r>
        <w:t xml:space="preserve">тарифнаго комитета, какь знатокъ тариф- </w:t>
      </w:r>
      <w:r>
        <w:br/>
      </w:r>
      <w:r>
        <w:t xml:space="preserve">наго двла, о котор. напечалалъ сочинен!е: </w:t>
      </w:r>
      <w:r>
        <w:br/>
      </w:r>
      <w:r>
        <w:t xml:space="preserve">„Принципы жел. д. тарифовъ“ (1 изд. 1883). </w:t>
      </w:r>
      <w:r>
        <w:br/>
      </w:r>
      <w:r>
        <w:t xml:space="preserve">Отдьльнымъ издан. выпущена имъ также </w:t>
      </w:r>
      <w:r>
        <w:br/>
      </w:r>
      <w:r>
        <w:t xml:space="preserve">брошюра о нм. эконом. Фр. ЛистЪ (1888), </w:t>
      </w:r>
      <w:r>
        <w:br/>
      </w:r>
      <w:r>
        <w:t xml:space="preserve">кромЪ того В. сотрудничалъ въ газетахъ, </w:t>
      </w:r>
      <w:r>
        <w:br/>
      </w:r>
      <w:r>
        <w:t xml:space="preserve">преимущественно мевскихъь (Юевекое Сло- </w:t>
      </w:r>
      <w:r>
        <w:br/>
      </w:r>
      <w:r>
        <w:t xml:space="preserve">во, Заря, и др, Московемя Въдомости, </w:t>
      </w:r>
      <w:r>
        <w:br/>
      </w:r>
      <w:r>
        <w:t xml:space="preserve">Русь, Инженеръ). Въ февраль 1892 В. на- </w:t>
      </w:r>
      <w:r>
        <w:br/>
      </w:r>
      <w:r>
        <w:t xml:space="preserve">значается мин-ромъ путей сообщешя, а </w:t>
      </w:r>
      <w:r>
        <w:br/>
      </w:r>
      <w:r>
        <w:t xml:space="preserve">30 авг. того-же года управляющ. мин-вомъ </w:t>
      </w:r>
      <w:r>
        <w:br/>
      </w:r>
      <w:r>
        <w:t xml:space="preserve">финансовъ, министромъ каковаго состоить </w:t>
      </w:r>
      <w:r>
        <w:br/>
      </w:r>
      <w:r>
        <w:t xml:space="preserve">и по настоящее время, имъя кромъ того </w:t>
      </w:r>
      <w:r>
        <w:br/>
      </w:r>
      <w:r>
        <w:t xml:space="preserve">звал!е статеь секретаря Е. И. В. Посту- </w:t>
      </w:r>
      <w:r>
        <w:br/>
      </w:r>
      <w:r>
        <w:t xml:space="preserve">иивъ на службу въ мин. фин. для регули- </w:t>
      </w:r>
      <w:r>
        <w:br/>
      </w:r>
      <w:r>
        <w:t xml:space="preserve">ровашя жел. дор. тарифовъ при тогдали- </w:t>
      </w:r>
      <w:r>
        <w:br/>
      </w:r>
      <w:r>
        <w:t xml:space="preserve">немъ мин-—рЪ И. А. Вышнеградскомъ, В. </w:t>
      </w:r>
      <w:r>
        <w:br/>
      </w:r>
      <w:r>
        <w:t xml:space="preserve">продолжалъ это начатое своимъ пред- </w:t>
      </w:r>
      <w:r>
        <w:br/>
      </w:r>
      <w:r>
        <w:t xml:space="preserve">шественникомЪ дъло, равно какъ и на- </w:t>
      </w:r>
      <w:r>
        <w:br/>
      </w:r>
      <w:r>
        <w:t xml:space="preserve">чавшИйся при послЪднемъ выкупъ въ </w:t>
      </w:r>
      <w:r>
        <w:br/>
      </w:r>
      <w:r>
        <w:t xml:space="preserve">казну частныхъ жел. дорогь при В. вы- </w:t>
      </w:r>
      <w:r>
        <w:br/>
      </w:r>
      <w:r>
        <w:t xml:space="preserve">куплены и дороги, принадлежавния са-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мымъ крупнымъ чаетнымь акщонернымь </w:t>
      </w:r>
      <w:r>
        <w:br/>
      </w:r>
      <w:r>
        <w:t xml:space="preserve">обществамъ, Главному общ. росе. ж. д. и </w:t>
      </w:r>
      <w:r>
        <w:br/>
      </w:r>
      <w:r>
        <w:t xml:space="preserve">Югозападному, такъ что въ общемъ лини </w:t>
      </w:r>
      <w:r>
        <w:br/>
      </w:r>
      <w:r>
        <w:t xml:space="preserve">казенныхь жел. дор. теперь боле, чьмъ </w:t>
      </w:r>
      <w:r>
        <w:br/>
      </w:r>
      <w:r>
        <w:t xml:space="preserve">вдвое превышаютъь своимъ протяжешемъ </w:t>
      </w:r>
      <w:r>
        <w:br/>
      </w:r>
      <w:r>
        <w:t xml:space="preserve">лини частныхь общ. ПослЪдняя выкуп- </w:t>
      </w:r>
      <w:r>
        <w:br/>
      </w:r>
      <w:r>
        <w:t xml:space="preserve">ленная 1899 ливя ярославско-архангель- </w:t>
      </w:r>
      <w:r>
        <w:br/>
      </w:r>
      <w:r>
        <w:t xml:space="preserve">ская, бывшая С. И. Мамонтова. Рядомъ </w:t>
      </w:r>
      <w:r>
        <w:br/>
      </w:r>
      <w:r>
        <w:t xml:space="preserve">съ атимъ производилась усиленная пост- </w:t>
      </w:r>
      <w:r>
        <w:br/>
      </w:r>
      <w:r>
        <w:t xml:space="preserve">ройка новыхъ жел. дор, въ томъ чиель </w:t>
      </w:r>
      <w:r>
        <w:br/>
      </w:r>
      <w:r>
        <w:t xml:space="preserve">Велик. Сибирск. пути казною и Манчжур- </w:t>
      </w:r>
      <w:r>
        <w:br/>
      </w:r>
      <w:r>
        <w:t xml:space="preserve">ской вЪтви частн. общ., въ то-же время по- </w:t>
      </w:r>
      <w:r>
        <w:br/>
      </w:r>
      <w:r>
        <w:t xml:space="preserve">стройка дорогъ предоставлялась и част- </w:t>
      </w:r>
      <w:r>
        <w:br/>
      </w:r>
      <w:r>
        <w:t xml:space="preserve">нымъ ‘жел. дор., расширявитимея для этой </w:t>
      </w:r>
      <w:r>
        <w:br/>
      </w:r>
      <w:r>
        <w:t xml:space="preserve">цзли, какъ напр. юго-восточному общ., </w:t>
      </w:r>
      <w:r>
        <w:br/>
      </w:r>
      <w:r>
        <w:t xml:space="preserve">Московско-Рязанекому (путь на Казань) и </w:t>
      </w:r>
      <w:r>
        <w:br/>
      </w:r>
      <w:r>
        <w:t xml:space="preserve">др. Крупной реформой въ жел. дор. яви- </w:t>
      </w:r>
      <w:r>
        <w:br/>
      </w:r>
      <w:r>
        <w:t xml:space="preserve">лось введеше новаго, сильно удешевлен= </w:t>
      </w:r>
      <w:r>
        <w:br/>
      </w:r>
      <w:r>
        <w:t xml:space="preserve">наго пассажирскаго тарифа (1 дек. 1894).</w:t>
      </w:r>
    </w:p>
    <w:p>
      <w:pPr>
        <w:pStyle w:val="Normal"/>
      </w:pPr>
      <w:r>
        <w:t xml:space="preserve">Въ области финансовой политики про- </w:t>
      </w:r>
      <w:r>
        <w:br/>
      </w:r>
      <w:r>
        <w:t xml:space="preserve">изведены слБдующйя круинЪйния реформы: </w:t>
      </w:r>
      <w:r>
        <w:br/>
      </w:r>
      <w:r>
        <w:t xml:space="preserve">1, введенъ новый налогь квартирный, от- </w:t>
      </w:r>
      <w:r>
        <w:br/>
      </w:r>
      <w:r>
        <w:t xml:space="preserve">мъненъ паспортный нал. и значительно </w:t>
      </w:r>
      <w:r>
        <w:br/>
      </w:r>
      <w:r>
        <w:t xml:space="preserve">уменьшенъ государствен. поземельный, </w:t>
      </w:r>
      <w:r>
        <w:br/>
      </w:r>
      <w:r>
        <w:t xml:space="preserve">равно отм5нены остатки подушной подати </w:t>
      </w:r>
      <w:r>
        <w:br/>
      </w:r>
      <w:r>
        <w:t xml:space="preserve">на нашихъ окраинахъ и подымный налогъ </w:t>
      </w:r>
      <w:r>
        <w:br/>
      </w:r>
      <w:r>
        <w:t xml:space="preserve">на КавказЪ; преобразовано (1898) на боле </w:t>
      </w:r>
      <w:r>
        <w:br/>
      </w:r>
      <w:r>
        <w:t xml:space="preserve">подоходномъ и отчасти прогрессивномъ на- </w:t>
      </w:r>
      <w:r>
        <w:br/>
      </w:r>
      <w:r>
        <w:t xml:space="preserve">чалЪ обложене торговли и промысловъ, </w:t>
      </w:r>
      <w:r>
        <w:br/>
      </w:r>
      <w:r>
        <w:t xml:space="preserve">почти закончено введеше казенной про- </w:t>
      </w:r>
      <w:r>
        <w:br/>
      </w:r>
      <w:r>
        <w:t xml:space="preserve">дажи вина (винная монополия). 2) въ 0б- </w:t>
      </w:r>
      <w:r>
        <w:br/>
      </w:r>
      <w:r>
        <w:t xml:space="preserve">ласти кредита и денежнаго обращен я про- </w:t>
      </w:r>
      <w:r>
        <w:br/>
      </w:r>
      <w:r>
        <w:t xml:space="preserve">должалось конвертироване 9/0 бумагь и </w:t>
      </w:r>
      <w:r>
        <w:br/>
      </w:r>
      <w:r>
        <w:t xml:space="preserve">совершена. денежная реформа: возетанов- </w:t>
      </w:r>
      <w:r>
        <w:br/>
      </w:r>
      <w:r>
        <w:t xml:space="preserve">леше размвна кредитныхъ билетовъ (1897) </w:t>
      </w:r>
      <w:r>
        <w:br/>
      </w:r>
      <w:r>
        <w:t xml:space="preserve">и измЪнеше монетной единицы на золо- </w:t>
      </w:r>
      <w:r>
        <w:br/>
      </w:r>
      <w:r>
        <w:t xml:space="preserve">тую, ем. бумажныя деньги. 3) по отношен о </w:t>
      </w:r>
      <w:r>
        <w:br/>
      </w:r>
      <w:r>
        <w:t xml:space="preserve">къ торговл и промышленности заслужи- </w:t>
      </w:r>
      <w:r>
        <w:br/>
      </w:r>
      <w:r>
        <w:t xml:space="preserve">вають особаго упоминашя заключеше тор- </w:t>
      </w:r>
      <w:r>
        <w:br/>
      </w:r>
      <w:r>
        <w:t xml:space="preserve">говаго договора съ Гермашей (1893), пре- </w:t>
      </w:r>
      <w:r>
        <w:br/>
      </w:r>
      <w:r>
        <w:t xml:space="preserve">кратившаго усилившуюся вельдетые уль- </w:t>
      </w:r>
      <w:r>
        <w:br/>
      </w:r>
      <w:r>
        <w:t xml:space="preserve">тра-протекщоннато тарифа 1891 таможен- </w:t>
      </w:r>
      <w:r>
        <w:br/>
      </w:r>
      <w:r>
        <w:t xml:space="preserve">ную войну съ Гермашей; расширенъ кругъ </w:t>
      </w:r>
      <w:r>
        <w:br/>
      </w:r>
      <w:r>
        <w:t xml:space="preserve">и районы дЪятельности фабричной инс- </w:t>
      </w:r>
      <w:r>
        <w:br/>
      </w:r>
      <w:r>
        <w:t xml:space="preserve">пекци, съ объединешемъ ея задачъ съ </w:t>
      </w:r>
      <w:r>
        <w:br/>
      </w:r>
      <w:r>
        <w:t xml:space="preserve">инспекщею горной (главное по фабр. дЪ- </w:t>
      </w:r>
      <w:r>
        <w:br/>
      </w:r>
      <w:r>
        <w:t xml:space="preserve">ламъ присутствые 1899 и преобразоваше </w:t>
      </w:r>
      <w:r>
        <w:br/>
      </w:r>
      <w:r>
        <w:t xml:space="preserve">департамента торговли и мануфактуры въ </w:t>
      </w:r>
      <w:r>
        <w:br/>
      </w:r>
      <w:r>
        <w:t xml:space="preserve">иъсколько’ самостоятельньыь  отдфловъ), </w:t>
      </w:r>
      <w:r>
        <w:br/>
      </w:r>
      <w:r>
        <w:t xml:space="preserve">1897 изданъ законъ о нормировкЪ рабочаго </w:t>
      </w:r>
      <w:r>
        <w:br/>
      </w:r>
      <w:r>
        <w:t xml:space="preserve">времени для варослыхъ фабр. и заводек. ра- </w:t>
      </w:r>
      <w:r>
        <w:br/>
      </w:r>
      <w:r>
        <w:t xml:space="preserve">бочихъ. Расширены операщи Крест, По- </w:t>
      </w:r>
      <w:r>
        <w:br/>
      </w:r>
      <w:r>
        <w:t xml:space="preserve">зем. Банка по его новому уставу (1895) </w:t>
      </w:r>
      <w:r>
        <w:br/>
      </w:r>
      <w:r>
        <w:t xml:space="preserve">правомъ прюбрЪтеня на’ его счетъ земель </w:t>
      </w:r>
      <w:r>
        <w:br/>
      </w:r>
      <w:r>
        <w:t xml:space="preserve">для перепродажи крестьянамъ. Выдьлено </w:t>
      </w:r>
      <w:r>
        <w:br/>
      </w:r>
      <w:r>
        <w:t xml:space="preserve">изъ состава Госуд. Банка и преобразовано </w:t>
      </w:r>
      <w:r>
        <w:br/>
      </w:r>
      <w:r>
        <w:t xml:space="preserve">особое управлене госуд. сберег. кассами. </w:t>
      </w:r>
      <w:r>
        <w:br/>
      </w:r>
      <w:r>
        <w:t xml:space="preserve">Во время управлешя мин. фин. В., бюджет- </w:t>
      </w:r>
      <w:r>
        <w:br/>
      </w:r>
      <w:r>
        <w:t xml:space="preserve">ные дефициты почти совершенно исчева- </w:t>
      </w:r>
      <w:r>
        <w:br/>
      </w:r>
      <w:r>
        <w:t xml:space="preserve">ють изъ росписей госуд. доходовъ и расхо- </w:t>
      </w:r>
      <w:r>
        <w:br/>
      </w:r>
      <w:r>
        <w:t xml:space="preserve">довъ, покрываясь различными свободными </w:t>
      </w:r>
      <w:r>
        <w:br/>
      </w:r>
      <w:r>
        <w:t xml:space="preserve">остатками и спещальными средетвами, что </w:t>
      </w:r>
      <w:r>
        <w:br/>
      </w:r>
      <w:r>
        <w:t xml:space="preserve">однако не исключаеть заключеня госуд. </w:t>
      </w:r>
      <w:r>
        <w:br/>
      </w:r>
      <w:r>
        <w:t xml:space="preserve">займовъ на разныя спещальныя цъли.</w:t>
      </w:r>
    </w:p>
    <w:p>
      <w:pPr>
        <w:pStyle w:val="Normal"/>
      </w:pPr>
      <w:r>
        <w:t xml:space="preserve">7) В., Эмануилъ де, нидерл. живопис., </w:t>
      </w:r>
      <w:r>
        <w:br/>
      </w:r>
      <w:r>
        <w:t xml:space="preserve">р. 1607, ум. 1692, мастерски изображаль </w:t>
      </w:r>
      <w:r>
        <w:br/>
      </w:r>
      <w:r>
        <w:t xml:space="preserve">внутр. церквей, утопился оть бЪдности; </w:t>
      </w:r>
      <w:r>
        <w:br/>
      </w:r>
      <w:r>
        <w:t xml:space="preserve">картины ‘его потомъ цфнилиеь оч. высоко.</w:t>
      </w:r>
    </w:p>
    <w:p>
      <w:pPr>
        <w:pStyle w:val="Normal"/>
      </w:pPr>
      <w:r>
        <w:t xml:space="preserve">Витгв.</w:t>
      </w:r>
    </w:p>
    <w:p>
      <w:pPr>
        <w:pStyle w:val="Normal"/>
      </w:pPr>
      <w:r>
        <w:t xml:space="preserve">Кализ (1874), Йаг Егкепив5 беоне пп@ </w:t>
      </w:r>
      <w:r>
        <w:br/>
      </w:r>
      <w:r>
        <w:t xml:space="preserve">ЕЕ (1877), Ге РЬШозорШе ипзегег П1еВ- </w:t>
      </w:r>
      <w:r>
        <w:br/>
      </w:r>
      <w:r>
        <w:t xml:space="preserve">фегеггеп (Г: Тлез5ш&amp; мпа Негаег, 1880), </w:t>
      </w:r>
      <w:r>
        <w:br/>
      </w:r>
      <w:r>
        <w:t xml:space="preserve">Отипа2се Чег ЭМешевге (1882), Ге Вге- </w:t>
      </w:r>
      <w:r>
        <w:br/>
      </w:r>
      <w:r>
        <w:t xml:space="preserve">Вей 4ез МШептз (1882), Этпеп ипа Пеп- </w:t>
      </w:r>
      <w:r>
        <w:br/>
      </w:r>
      <w:r>
        <w:t xml:space="preserve">Кеп (@езаттейе АЪВапа тен, 1889).</w:t>
      </w:r>
    </w:p>
    <w:p>
      <w:pPr>
        <w:pStyle w:val="Normal"/>
      </w:pPr>
      <w:r>
        <w:t xml:space="preserve">4) В., Питеръ де, прозв. Кандидо, ни- </w:t>
      </w:r>
      <w:r>
        <w:br/>
      </w:r>
      <w:r>
        <w:t xml:space="preserve">дерландск. художникъ и скульпторъ, род. </w:t>
      </w:r>
      <w:r>
        <w:br/>
      </w:r>
      <w:r>
        <w:t xml:space="preserve">ок. 1548, ум. 1628, работать въ РимВ и </w:t>
      </w:r>
      <w:r>
        <w:br/>
      </w:r>
      <w:r>
        <w:t xml:space="preserve">Флоренщи, служилъ у бавар. герцоговъ, </w:t>
      </w:r>
      <w:r>
        <w:br/>
      </w:r>
      <w:r>
        <w:t xml:space="preserve">украшая своими произв. ихъ мюнхенск, </w:t>
      </w:r>
      <w:r>
        <w:br/>
      </w:r>
      <w:r>
        <w:t xml:space="preserve">резиденцию.</w:t>
      </w:r>
    </w:p>
    <w:p>
      <w:pPr>
        <w:pStyle w:val="Normal"/>
      </w:pPr>
      <w:r>
        <w:t xml:space="preserve">5) В., Карлъ, ученый юриеть и знатокъ </w:t>
      </w:r>
      <w:r>
        <w:br/>
      </w:r>
      <w:r>
        <w:t xml:space="preserve">итальянск. литературы, род. 1800, ум. 1883; </w:t>
      </w:r>
      <w:r>
        <w:br/>
      </w:r>
      <w:r>
        <w:t xml:space="preserve">на 12-мь году написалъ диссертацио по </w:t>
      </w:r>
      <w:r>
        <w:br/>
      </w:r>
      <w:r>
        <w:t xml:space="preserve">высшей математик, на 14-мъ получилъ за </w:t>
      </w:r>
      <w:r>
        <w:br/>
      </w:r>
      <w:r>
        <w:t xml:space="preserve">нее степень д-ра фил., 20 л. сталъ читать </w:t>
      </w:r>
      <w:r>
        <w:br/>
      </w:r>
      <w:r>
        <w:t xml:space="preserve">право въ берл. университет®; но въ виду </w:t>
      </w:r>
      <w:r>
        <w:br/>
      </w:r>
      <w:r>
        <w:t xml:space="preserve">молодости принужденъ быль оставить ка- </w:t>
      </w:r>
      <w:r>
        <w:br/>
      </w:r>
      <w:r>
        <w:t xml:space="preserve">ведру и, командированный заграницу, 00- </w:t>
      </w:r>
      <w:r>
        <w:br/>
      </w:r>
      <w:r>
        <w:t xml:space="preserve">лЪе двухь лЬтъ изучаль въ Итами право, </w:t>
      </w:r>
      <w:r>
        <w:br/>
      </w:r>
      <w:r>
        <w:t xml:space="preserve">историо искусства и итал. литературы. 1821 </w:t>
      </w:r>
      <w:r>
        <w:br/>
      </w:r>
      <w:r>
        <w:t xml:space="preserve">В. открылъ курсъ права въ бреславл. учив., </w:t>
      </w:r>
      <w:r>
        <w:br/>
      </w:r>
      <w:r>
        <w:t xml:space="preserve">написал: „Ваз ргепззене пез(афеггес в“ </w:t>
      </w:r>
      <w:r>
        <w:br/>
      </w:r>
      <w:r>
        <w:t xml:space="preserve">(1838), гдЪ первый обратилъ внимаве на </w:t>
      </w:r>
      <w:r>
        <w:br/>
      </w:r>
      <w:r>
        <w:t xml:space="preserve">важное значеше византШск. права. Съ </w:t>
      </w:r>
      <w:r>
        <w:br/>
      </w:r>
      <w:r>
        <w:t xml:space="preserve">особой же любовью В. занимался италь- </w:t>
      </w:r>
      <w:r>
        <w:br/>
      </w:r>
      <w:r>
        <w:t xml:space="preserve">янскими классиками, В. перевелъ „Де- </w:t>
      </w:r>
      <w:r>
        <w:br/>
      </w:r>
      <w:r>
        <w:t xml:space="preserve">камеронъ“ и совмЪъетно съ Канегиссеромъ </w:t>
      </w:r>
      <w:r>
        <w:br/>
      </w:r>
      <w:r>
        <w:t xml:space="preserve">перевелъ и объяениль лирич. стихотворе- </w:t>
      </w:r>
      <w:r>
        <w:br/>
      </w:r>
      <w:r>
        <w:t xml:space="preserve">шя Данте. Крупной заслугой В. считается </w:t>
      </w:r>
      <w:r>
        <w:br/>
      </w:r>
      <w:r>
        <w:t xml:space="preserve">прекрасное критич. издан!е текста „Боже- </w:t>
      </w:r>
      <w:r>
        <w:br/>
      </w:r>
      <w:r>
        <w:t xml:space="preserve">ственной комеди“ (1862), переводъ ея, едЪ- </w:t>
      </w:r>
      <w:r>
        <w:br/>
      </w:r>
      <w:r>
        <w:t xml:space="preserve">ланный 1865 метрич. разм5ромъ, и коммен- </w:t>
      </w:r>
      <w:r>
        <w:br/>
      </w:r>
      <w:r>
        <w:t xml:space="preserve">тарй къ переводу; имъ же изданы: „Ое </w:t>
      </w:r>
      <w:r>
        <w:br/>
      </w:r>
      <w:r>
        <w:t xml:space="preserve">тшопатсШа“ и „УЦа паоуа“ Данте.</w:t>
      </w:r>
    </w:p>
    <w:p>
      <w:pPr>
        <w:pStyle w:val="Normal"/>
      </w:pPr>
      <w:r>
        <w:t xml:space="preserve">6) В., Сергьй Юльевичъ, русск ми- </w:t>
      </w:r>
      <w:r>
        <w:br/>
      </w:r>
      <w:r>
        <w:t xml:space="preserve">нистръ финансовъ, род. 1849 (въ Тиф- </w:t>
      </w:r>
      <w:r>
        <w:br/>
      </w:r>
      <w:r>
        <w:t xml:space="preserve">лис$), 1870 окончивъ куреъ Новоросс!йск. </w:t>
      </w:r>
      <w:r>
        <w:br/>
      </w:r>
      <w:r>
        <w:t xml:space="preserve">унив. (малем. фак.), проходилъ разныя долж- </w:t>
      </w:r>
      <w:r>
        <w:br/>
      </w:r>
      <w:r>
        <w:t xml:space="preserve">ности въ общ. юго-зап. жел. дор. будучи </w:t>
      </w:r>
      <w:r>
        <w:br/>
      </w:r>
      <w:r>
        <w:t xml:space="preserve">назначенъ управляющимъ общества 1886, и </w:t>
      </w:r>
      <w:r>
        <w:br/>
      </w:r>
      <w:r>
        <w:t xml:space="preserve">1888 съ этой должности перешелъ на госу- </w:t>
      </w:r>
      <w:r>
        <w:br/>
      </w:r>
      <w:r>
        <w:t xml:space="preserve">дарств. службу директоромъ только что </w:t>
      </w:r>
      <w:r>
        <w:br/>
      </w:r>
      <w:r>
        <w:t xml:space="preserve">учрежденнаго въ мин. финансовъ департа- </w:t>
      </w:r>
      <w:r>
        <w:br/>
      </w:r>
      <w:r>
        <w:t xml:space="preserve">мента жел. дорожн. дЪлЪ и председателем </w:t>
      </w:r>
      <w:r>
        <w:br/>
      </w:r>
      <w:r>
        <w:t xml:space="preserve">тарифнаго комитета, какь знатокъ тариф- </w:t>
      </w:r>
      <w:r>
        <w:br/>
      </w:r>
      <w:r>
        <w:t xml:space="preserve">наго двла, о котор. напечалалъ сочинен!е: </w:t>
      </w:r>
      <w:r>
        <w:br/>
      </w:r>
      <w:r>
        <w:t xml:space="preserve">„Принципы жел. д. тарифовъ“ (1 изд. 1883). </w:t>
      </w:r>
      <w:r>
        <w:br/>
      </w:r>
      <w:r>
        <w:t xml:space="preserve">Отдьльнымъ издан. выпущена имъ также </w:t>
      </w:r>
      <w:r>
        <w:br/>
      </w:r>
      <w:r>
        <w:t xml:space="preserve">брошюра о нм. эконом. Фр. ЛистЪ (1888), </w:t>
      </w:r>
      <w:r>
        <w:br/>
      </w:r>
      <w:r>
        <w:t xml:space="preserve">кромЪ того В. сотрудничалъ въ газетахъ, </w:t>
      </w:r>
      <w:r>
        <w:br/>
      </w:r>
      <w:r>
        <w:t xml:space="preserve">преимущественно мевскихъь (Юевекое Сло- </w:t>
      </w:r>
      <w:r>
        <w:br/>
      </w:r>
      <w:r>
        <w:t xml:space="preserve">во, Заря, и др, Московемя Въдомости, </w:t>
      </w:r>
      <w:r>
        <w:br/>
      </w:r>
      <w:r>
        <w:t xml:space="preserve">Русь, Инженеръ). Въ февраль 1892 В. на- </w:t>
      </w:r>
      <w:r>
        <w:br/>
      </w:r>
      <w:r>
        <w:t xml:space="preserve">значается мин-ромъ путей сообщешя, а </w:t>
      </w:r>
      <w:r>
        <w:br/>
      </w:r>
      <w:r>
        <w:t xml:space="preserve">30 авг. того-же года управляющ. мин-вомъ </w:t>
      </w:r>
      <w:r>
        <w:br/>
      </w:r>
      <w:r>
        <w:t xml:space="preserve">финансовъ, министромъ каковаго состоить </w:t>
      </w:r>
      <w:r>
        <w:br/>
      </w:r>
      <w:r>
        <w:t xml:space="preserve">и по настоящее время, имъя кромъ того </w:t>
      </w:r>
      <w:r>
        <w:br/>
      </w:r>
      <w:r>
        <w:t xml:space="preserve">звал!е статеь секретаря Е. И. В. Посту- </w:t>
      </w:r>
      <w:r>
        <w:br/>
      </w:r>
      <w:r>
        <w:t xml:space="preserve">иивъ на службу въ мин. фин. для регули- </w:t>
      </w:r>
      <w:r>
        <w:br/>
      </w:r>
      <w:r>
        <w:t xml:space="preserve">ровашя жел. дор. тарифовъ при тогдали- </w:t>
      </w:r>
      <w:r>
        <w:br/>
      </w:r>
      <w:r>
        <w:t xml:space="preserve">немъ мин-—рЪ И. А. Вышнеградскомъ, В. </w:t>
      </w:r>
      <w:r>
        <w:br/>
      </w:r>
      <w:r>
        <w:t xml:space="preserve">продолжалъ это начатое своимъ пред- </w:t>
      </w:r>
      <w:r>
        <w:br/>
      </w:r>
      <w:r>
        <w:t xml:space="preserve">шественникомЪ дъло, равно какъ и на- </w:t>
      </w:r>
      <w:r>
        <w:br/>
      </w:r>
      <w:r>
        <w:t xml:space="preserve">чавшИйся при послЪднемъ выкупъ въ </w:t>
      </w:r>
      <w:r>
        <w:br/>
      </w:r>
      <w:r>
        <w:t xml:space="preserve">казну частныхъ жел. дорогь при В. вы- </w:t>
      </w:r>
      <w:r>
        <w:br/>
      </w:r>
      <w:r>
        <w:t xml:space="preserve">куплены и дороги, принадлежавния са-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мымъ крупнымъ чаетнымь акщонернымь </w:t>
      </w:r>
      <w:r>
        <w:br/>
      </w:r>
      <w:r>
        <w:t xml:space="preserve">обществамъ, Главному общ. росе. ж. д. и </w:t>
      </w:r>
      <w:r>
        <w:br/>
      </w:r>
      <w:r>
        <w:t xml:space="preserve">Югозападному, такъ что въ общемъ лини </w:t>
      </w:r>
      <w:r>
        <w:br/>
      </w:r>
      <w:r>
        <w:t xml:space="preserve">казенныхь жел. дор. теперь боле, чьмъ </w:t>
      </w:r>
      <w:r>
        <w:br/>
      </w:r>
      <w:r>
        <w:t xml:space="preserve">вдвое превышаютъь своимъ протяженшемъ </w:t>
      </w:r>
      <w:r>
        <w:br/>
      </w:r>
      <w:r>
        <w:t xml:space="preserve">лини частныхь общ. ПШослЪдняя выкуп- </w:t>
      </w:r>
      <w:r>
        <w:br/>
      </w:r>
      <w:r>
        <w:t xml:space="preserve">ленная 1899 ливя ярославско-архангель- </w:t>
      </w:r>
      <w:r>
        <w:br/>
      </w:r>
      <w:r>
        <w:t xml:space="preserve">ская, бывшая С. И. Мамонтова. Рядомъ </w:t>
      </w:r>
      <w:r>
        <w:br/>
      </w:r>
      <w:r>
        <w:t xml:space="preserve">съ атимъ производилась усиленная пост- </w:t>
      </w:r>
      <w:r>
        <w:br/>
      </w:r>
      <w:r>
        <w:t xml:space="preserve">ройка новыхъ жел. дор. въ томъ чиель </w:t>
      </w:r>
      <w:r>
        <w:br/>
      </w:r>
      <w:r>
        <w:t xml:space="preserve">Велик. Сибирск. пути казною и Манчжур- </w:t>
      </w:r>
      <w:r>
        <w:br/>
      </w:r>
      <w:r>
        <w:t xml:space="preserve">ской вЪтви частн. общ., въ то-же время по- </w:t>
      </w:r>
      <w:r>
        <w:br/>
      </w:r>
      <w:r>
        <w:t xml:space="preserve">стройка дорогъ предоставлялась и част- </w:t>
      </w:r>
      <w:r>
        <w:br/>
      </w:r>
      <w:r>
        <w:t xml:space="preserve">нымъ ‘жел. дор., расширявитимея для этой </w:t>
      </w:r>
      <w:r>
        <w:br/>
      </w:r>
      <w:r>
        <w:t xml:space="preserve">цзли, какъ напр. юго-восточному общ., </w:t>
      </w:r>
      <w:r>
        <w:br/>
      </w:r>
      <w:r>
        <w:t xml:space="preserve">Московско-Рязанекому (путь на Казань) и </w:t>
      </w:r>
      <w:r>
        <w:br/>
      </w:r>
      <w:r>
        <w:t xml:space="preserve">др. Крупной реформой въ жел. дор. яви- </w:t>
      </w:r>
      <w:r>
        <w:br/>
      </w:r>
      <w:r>
        <w:t xml:space="preserve">лось введеше новаго, сильно удешевлен= </w:t>
      </w:r>
      <w:r>
        <w:br/>
      </w:r>
      <w:r>
        <w:t xml:space="preserve">наго пассажирскаго тарифа (1 дек. 1894).</w:t>
      </w:r>
    </w:p>
    <w:p>
      <w:pPr>
        <w:pStyle w:val="Normal"/>
      </w:pPr>
      <w:r>
        <w:t xml:space="preserve">Въ области финансовой политики про- </w:t>
      </w:r>
      <w:r>
        <w:br/>
      </w:r>
      <w:r>
        <w:t xml:space="preserve">изведены слБдующйя круинЪйния реформы: </w:t>
      </w:r>
      <w:r>
        <w:br/>
      </w:r>
      <w:r>
        <w:t xml:space="preserve">1, введенъ новый налогь квартирный, от- </w:t>
      </w:r>
      <w:r>
        <w:br/>
      </w:r>
      <w:r>
        <w:t xml:space="preserve">мъненъ паспортный нал. и значительно </w:t>
      </w:r>
      <w:r>
        <w:br/>
      </w:r>
      <w:r>
        <w:t xml:space="preserve">уменьшенъ государствен. поземельный, </w:t>
      </w:r>
      <w:r>
        <w:br/>
      </w:r>
      <w:r>
        <w:t xml:space="preserve">равно отм5нены остатки подушной подати </w:t>
      </w:r>
      <w:r>
        <w:br/>
      </w:r>
      <w:r>
        <w:t xml:space="preserve">на нашихъ окраинахъ и подымный налогъ </w:t>
      </w:r>
      <w:r>
        <w:br/>
      </w:r>
      <w:r>
        <w:t xml:space="preserve">на КавказЪ; преобразовано (1898) на боле </w:t>
      </w:r>
      <w:r>
        <w:br/>
      </w:r>
      <w:r>
        <w:t xml:space="preserve">подоходномъ и отчасти прогрессивномъ на- </w:t>
      </w:r>
      <w:r>
        <w:br/>
      </w:r>
      <w:r>
        <w:t xml:space="preserve">чалЪ обложене торговли и промысловъ, </w:t>
      </w:r>
      <w:r>
        <w:br/>
      </w:r>
      <w:r>
        <w:t xml:space="preserve">почти закончено введеше казенной про- </w:t>
      </w:r>
      <w:r>
        <w:br/>
      </w:r>
      <w:r>
        <w:t xml:space="preserve">дажи вина (винная монополия). 2) въ 0б- </w:t>
      </w:r>
      <w:r>
        <w:br/>
      </w:r>
      <w:r>
        <w:t xml:space="preserve">ласти кредита и денежнаго обращен я про- </w:t>
      </w:r>
      <w:r>
        <w:br/>
      </w:r>
      <w:r>
        <w:t xml:space="preserve">должалось конвертироване 9/0 бумагь и </w:t>
      </w:r>
      <w:r>
        <w:br/>
      </w:r>
      <w:r>
        <w:t xml:space="preserve">совершена. денежная реформа: возетанов- </w:t>
      </w:r>
      <w:r>
        <w:br/>
      </w:r>
      <w:r>
        <w:t xml:space="preserve">леше размвна кредитныхъ билетовъ (1897) </w:t>
      </w:r>
      <w:r>
        <w:br/>
      </w:r>
      <w:r>
        <w:t xml:space="preserve">и измнеше монетной единицы на золо- </w:t>
      </w:r>
      <w:r>
        <w:br/>
      </w:r>
      <w:r>
        <w:t xml:space="preserve">тую, ем. бумажныя деньги. 3) по отношенйю </w:t>
      </w:r>
      <w:r>
        <w:br/>
      </w:r>
      <w:r>
        <w:t xml:space="preserve">къ торговл и промышленности заслужи- </w:t>
      </w:r>
      <w:r>
        <w:br/>
      </w:r>
      <w:r>
        <w:t xml:space="preserve">вають особаго упоминашя заключеше тор- </w:t>
      </w:r>
      <w:r>
        <w:br/>
      </w:r>
      <w:r>
        <w:t xml:space="preserve">говаго договора съ Гермашей (1893), пре- </w:t>
      </w:r>
      <w:r>
        <w:br/>
      </w:r>
      <w:r>
        <w:t xml:space="preserve">кратившаго усилившуюся вельдетые уль- </w:t>
      </w:r>
      <w:r>
        <w:br/>
      </w:r>
      <w:r>
        <w:t xml:space="preserve">тра-протекщоннато тарифа 1891 таможен- </w:t>
      </w:r>
      <w:r>
        <w:br/>
      </w:r>
      <w:r>
        <w:t xml:space="preserve">ную войну съ Гермашей; расширенъ кругъ </w:t>
      </w:r>
      <w:r>
        <w:br/>
      </w:r>
      <w:r>
        <w:t xml:space="preserve">и районы дЪятельности фабричной инс- </w:t>
      </w:r>
      <w:r>
        <w:br/>
      </w:r>
      <w:r>
        <w:t xml:space="preserve">пекци, съ объединешемъ ея задачъ съ </w:t>
      </w:r>
      <w:r>
        <w:br/>
      </w:r>
      <w:r>
        <w:t xml:space="preserve">инспекщею горной (главное по фабр. дЪ- </w:t>
      </w:r>
      <w:r>
        <w:br/>
      </w:r>
      <w:r>
        <w:t xml:space="preserve">ламъ присутствые 1899 и преобразоване </w:t>
      </w:r>
      <w:r>
        <w:br/>
      </w:r>
      <w:r>
        <w:t xml:space="preserve">департамента торговли и мануфактуры въ </w:t>
      </w:r>
      <w:r>
        <w:br/>
      </w:r>
      <w:r>
        <w:t xml:space="preserve">иъсколько’ самостоятельньыь  отдфловъ), </w:t>
      </w:r>
      <w:r>
        <w:br/>
      </w:r>
      <w:r>
        <w:t xml:space="preserve">1897 изданъ законъ о нормировкЪ рабочаго </w:t>
      </w:r>
      <w:r>
        <w:br/>
      </w:r>
      <w:r>
        <w:t xml:space="preserve">времени для варослыхъ фабр. и заводек. ра- </w:t>
      </w:r>
      <w:r>
        <w:br/>
      </w:r>
      <w:r>
        <w:t xml:space="preserve">бочихъ. Расширены операщи Крест, По- </w:t>
      </w:r>
      <w:r>
        <w:br/>
      </w:r>
      <w:r>
        <w:t xml:space="preserve">зем. Банка по его новому уставу (1895) </w:t>
      </w:r>
      <w:r>
        <w:br/>
      </w:r>
      <w:r>
        <w:t xml:space="preserve">правомъ прюбрЪтеня на’ его счетъ земель </w:t>
      </w:r>
      <w:r>
        <w:br/>
      </w:r>
      <w:r>
        <w:t xml:space="preserve">для перепродажи крестьянамъ. Выдьлено </w:t>
      </w:r>
      <w:r>
        <w:br/>
      </w:r>
      <w:r>
        <w:t xml:space="preserve">изъ состава Госуд. Банка и преобразовано </w:t>
      </w:r>
      <w:r>
        <w:br/>
      </w:r>
      <w:r>
        <w:t xml:space="preserve">особое управлене госуд. сберег. касвами. </w:t>
      </w:r>
      <w:r>
        <w:br/>
      </w:r>
      <w:r>
        <w:t xml:space="preserve">Во время управлешя мин. фин. В., бюджет- </w:t>
      </w:r>
      <w:r>
        <w:br/>
      </w:r>
      <w:r>
        <w:t xml:space="preserve">ные дефициты почти совершенно исчева- </w:t>
      </w:r>
      <w:r>
        <w:br/>
      </w:r>
      <w:r>
        <w:t xml:space="preserve">ють изъ росписей госуд. доходовъ и расхо- </w:t>
      </w:r>
      <w:r>
        <w:br/>
      </w:r>
      <w:r>
        <w:t xml:space="preserve">довъ, покрываясь различными свободными </w:t>
      </w:r>
      <w:r>
        <w:br/>
      </w:r>
      <w:r>
        <w:t xml:space="preserve">остатками и спещальными средетвами, что </w:t>
      </w:r>
      <w:r>
        <w:br/>
      </w:r>
      <w:r>
        <w:t xml:space="preserve">однако не исключаеть заключеня госуд. </w:t>
      </w:r>
      <w:r>
        <w:br/>
      </w:r>
      <w:r>
        <w:t xml:space="preserve">займовъ на разныя спещальныя цъли.</w:t>
      </w:r>
    </w:p>
    <w:p>
      <w:pPr>
        <w:pStyle w:val="Normal"/>
      </w:pPr>
      <w:r>
        <w:t xml:space="preserve">7) В., Эмануилъ де, нидерл. живопис., </w:t>
      </w:r>
      <w:r>
        <w:br/>
      </w:r>
      <w:r>
        <w:t xml:space="preserve">р. 1607, ум. 1692, мастерски изображаль </w:t>
      </w:r>
      <w:r>
        <w:br/>
      </w:r>
      <w:r>
        <w:t xml:space="preserve">внутр. церквей, утопился оть бЪдности; </w:t>
      </w:r>
      <w:r>
        <w:br/>
      </w:r>
      <w:r>
        <w:t xml:space="preserve">картины ‘его потомъ цфнилиеь оч. высоко.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Виттекиндъ, см. Видукиндъ.</w:t>
      </w:r>
    </w:p>
    <w:p>
      <w:pPr>
        <w:pStyle w:val="Normal"/>
      </w:pPr>
      <w:r>
        <w:t xml:space="preserve">Виттекиндъ. курортъ около Гибихен- </w:t>
      </w:r>
      <w:r>
        <w:br/>
      </w:r>
      <w:r>
        <w:t xml:space="preserve">штейна, въ 2 км. оть Галле, въ защищен- </w:t>
      </w:r>
      <w:r>
        <w:br/>
      </w:r>
      <w:r>
        <w:t xml:space="preserve">ной боковой выемкЪ долины Заалы, 70 м. </w:t>
      </w:r>
      <w:r>
        <w:br/>
      </w:r>
      <w:r>
        <w:t xml:space="preserve">надъ у. м, съ солянымъ источникомъ </w:t>
      </w:r>
      <w:r>
        <w:br/>
      </w:r>
      <w:r>
        <w:t xml:space="preserve">(12,50), вода’ котораго служить какъ вну- </w:t>
      </w:r>
      <w:r>
        <w:br/>
      </w:r>
      <w:r>
        <w:t xml:space="preserve">треннимъ, такъ и наружнымъ средетвомъ </w:t>
      </w:r>
      <w:r>
        <w:br/>
      </w:r>
      <w:r>
        <w:t xml:space="preserve">при золотухв, женскихь, накожн. болЪз- </w:t>
      </w:r>
      <w:r>
        <w:br/>
      </w:r>
      <w:r>
        <w:t xml:space="preserve">няхъ и катаррахъь слизист. оболочекъ.</w:t>
      </w:r>
    </w:p>
    <w:p>
      <w:pPr>
        <w:pStyle w:val="Normal"/>
      </w:pPr>
      <w:r>
        <w:t xml:space="preserve">Виттекиндуь, гора, вершина В1эн- </w:t>
      </w:r>
      <w:r>
        <w:br/>
      </w:r>
      <w:r>
        <w:t xml:space="preserve">скихъ горъ, непосредственно на лЪвомъ </w:t>
      </w:r>
      <w:r>
        <w:br/>
      </w:r>
      <w:r>
        <w:t xml:space="preserve">берегу Везера, къ ю. оть Манзена, 283 м. </w:t>
      </w:r>
      <w:r>
        <w:br/>
      </w:r>
      <w:r>
        <w:t xml:space="preserve">надъ у. м., образуетъь вмЪетВ съ располо- </w:t>
      </w:r>
      <w:r>
        <w:br/>
      </w:r>
      <w:r>
        <w:t xml:space="preserve">женнымъ напротивъ на правомъ берегу </w:t>
      </w:r>
      <w:r>
        <w:br/>
      </w:r>
      <w:r>
        <w:t xml:space="preserve">Везера Якобебергомъ Вестфальскя ворота; </w:t>
      </w:r>
      <w:r>
        <w:br/>
      </w:r>
      <w:r>
        <w:t xml:space="preserve">на В. 1896 сооруженъ великолЪиный на- </w:t>
      </w:r>
      <w:r>
        <w:br/>
      </w:r>
      <w:r>
        <w:t xml:space="preserve">мятникъ императору Вильгельму 1.</w:t>
      </w:r>
    </w:p>
    <w:p>
      <w:pPr>
        <w:pStyle w:val="Normal"/>
      </w:pPr>
      <w:r>
        <w:t xml:space="preserve">Виттельебахъ, см. Вштельсдазть.</w:t>
      </w:r>
    </w:p>
    <w:p>
      <w:pPr>
        <w:pStyle w:val="Normal"/>
      </w:pPr>
      <w:r>
        <w:t xml:space="preserve">Виттенбахъ. Дан!илъ, выдающийся </w:t>
      </w:r>
      <w:r>
        <w:br/>
      </w:r>
      <w:r>
        <w:t xml:space="preserve">толландею гуманистъ род. 1746, ум. 1820, </w:t>
      </w:r>
      <w:r>
        <w:br/>
      </w:r>
      <w:r>
        <w:t xml:space="preserve">проф. греч. языка и философ. Его глав- </w:t>
      </w:r>
      <w:r>
        <w:br/>
      </w:r>
      <w:r>
        <w:t xml:space="preserve">ный трудъ издане „МогаЙйа“ Плутарха и </w:t>
      </w:r>
      <w:r>
        <w:br/>
      </w:r>
      <w:r>
        <w:t xml:space="preserve">ш4ех этаесНайз ш РицагсЬй орега (Охт., </w:t>
      </w:r>
      <w:r>
        <w:br/>
      </w:r>
      <w:r>
        <w:t xml:space="preserve">1795—1830). КромЪ того онъ написалъ: </w:t>
      </w:r>
      <w:r>
        <w:br/>
      </w:r>
      <w:r>
        <w:t xml:space="preserve">„Ргаесерба рЫозорШае 1081сае“ (Аметерд., </w:t>
      </w:r>
      <w:r>
        <w:br/>
      </w:r>
      <w:r>
        <w:t xml:space="preserve">1782), „ваовае зеа з@есва ришерию В15- </w:t>
      </w:r>
      <w:r>
        <w:br/>
      </w:r>
      <w:r>
        <w:t xml:space="preserve">тог1согиш сарНа“ (Лейд., 1793) и много дру- </w:t>
      </w:r>
      <w:r>
        <w:br/>
      </w:r>
      <w:r>
        <w:t xml:space="preserve">гихъ сочиненй по филологи и философ и, </w:t>
      </w:r>
      <w:r>
        <w:br/>
      </w:r>
      <w:r>
        <w:t xml:space="preserve">издаваль, при помощи другихъ лицъ, </w:t>
      </w:r>
      <w:r>
        <w:br/>
      </w:r>
      <w:r>
        <w:t xml:space="preserve">„ВШНо®еса ст1Ыса“ (Амстерд., 1777—1808), </w:t>
      </w:r>
      <w:r>
        <w:br/>
      </w:r>
      <w:r>
        <w:t xml:space="preserve">издаль „Федона“ Плалона. Его супруга, </w:t>
      </w:r>
      <w:r>
        <w:br/>
      </w:r>
      <w:r>
        <w:t xml:space="preserve">Тоанна, на которой онъ женился на 72 г. </w:t>
      </w:r>
      <w:r>
        <w:br/>
      </w:r>
      <w:r>
        <w:t xml:space="preserve">жизни, была научно и высокообразован- </w:t>
      </w:r>
      <w:r>
        <w:br/>
      </w:r>
      <w:r>
        <w:t xml:space="preserve">ная женщина, получившая 1827 отъ унив. </w:t>
      </w:r>
      <w:r>
        <w:br/>
      </w:r>
      <w:r>
        <w:t xml:space="preserve">нъ МарбургБ степень доктора философи. </w:t>
      </w:r>
      <w:r>
        <w:br/>
      </w:r>
      <w:r>
        <w:t xml:space="preserve">Она написала, между прочимъ: „ТЬбазёле“ </w:t>
      </w:r>
      <w:r>
        <w:br/>
      </w:r>
      <w:r>
        <w:t xml:space="preserve">(Пар., 1815), „Оаз базыпав 4ез Теопиз“ </w:t>
      </w:r>
      <w:r>
        <w:br/>
      </w:r>
      <w:r>
        <w:t xml:space="preserve">(Ульмъ, 1831) и романъ „А1ех1з“ (Пар., 1823).</w:t>
      </w:r>
    </w:p>
    <w:p>
      <w:pPr>
        <w:pStyle w:val="Normal"/>
      </w:pPr>
      <w:r>
        <w:t xml:space="preserve">Виттенберге. г. въ Потсдамскомъ </w:t>
      </w:r>
      <w:r>
        <w:br/>
      </w:r>
      <w:r>
        <w:t xml:space="preserve">окр. (Прусая), при впадеши р. Степеницы </w:t>
      </w:r>
      <w:r>
        <w:br/>
      </w:r>
      <w:r>
        <w:t xml:space="preserve">въ Эльбу, узловой пунктъ жж. д., 28 м. надъ </w:t>
      </w:r>
      <w:r>
        <w:br/>
      </w:r>
      <w:r>
        <w:t xml:space="preserve">у. м.; съ 1 евангелич. и 1 католич. церк- </w:t>
      </w:r>
      <w:r>
        <w:br/>
      </w:r>
      <w:r>
        <w:t xml:space="preserve">вами, частн. реальн. учил., большимъ ма- </w:t>
      </w:r>
      <w:r>
        <w:br/>
      </w:r>
      <w:r>
        <w:t xml:space="preserve">слянымъ заводомъ, шерстяной и суконной </w:t>
      </w:r>
      <w:r>
        <w:br/>
      </w:r>
      <w:r>
        <w:t xml:space="preserve">фабрикой, фабрикой приготовленя шерсти </w:t>
      </w:r>
      <w:r>
        <w:br/>
      </w:r>
      <w:r>
        <w:t xml:space="preserve">изъ отбросовъ (зво@4у), производетвомъ </w:t>
      </w:r>
      <w:r>
        <w:br/>
      </w:r>
      <w:r>
        <w:t xml:space="preserve">мыла, мастики и пробки, 4 паровыми лф- </w:t>
      </w:r>
      <w:r>
        <w:br/>
      </w:r>
      <w:r>
        <w:t xml:space="preserve">сопилками, портомъ и (1895) 14,561 жит, </w:t>
      </w:r>
      <w:r>
        <w:br/>
      </w:r>
      <w:r>
        <w:t xml:space="preserve">занимающихся судоходетвомъ, судострое- </w:t>
      </w:r>
      <w:r>
        <w:br/>
      </w:r>
      <w:r>
        <w:t xml:space="preserve">н1емъ и рыболовствомъ (изъ нихъ 540 кал. </w:t>
      </w:r>
      <w:r>
        <w:br/>
      </w:r>
      <w:r>
        <w:t xml:space="preserve">и 63 еврея).</w:t>
      </w:r>
    </w:p>
    <w:p>
      <w:pPr>
        <w:pStyle w:val="Normal"/>
      </w:pPr>
      <w:r>
        <w:t xml:space="preserve">Виттенбергъ, г. вь прусскомъ Мер- </w:t>
      </w:r>
      <w:r>
        <w:br/>
      </w:r>
      <w:r>
        <w:t xml:space="preserve">зебургекомъ округЪ, на р. Эльбв, узловой </w:t>
      </w:r>
      <w:r>
        <w:br/>
      </w:r>
      <w:r>
        <w:t xml:space="preserve">пунктъ ж. д., 72 м. надъ у. м., до 1873 крЪ- </w:t>
      </w:r>
      <w:r>
        <w:br/>
      </w:r>
      <w:r>
        <w:t xml:space="preserve">пость, съ 3 предмЪетьями, 2 евангелич. </w:t>
      </w:r>
      <w:r>
        <w:br/>
      </w:r>
      <w:r>
        <w:t xml:space="preserve">церквами (городская церковь со знамени- </w:t>
      </w:r>
      <w:r>
        <w:br/>
      </w:r>
      <w:r>
        <w:t xml:space="preserve">той картиной Луки Кранаха: Св. Вечеря, </w:t>
      </w:r>
      <w:r>
        <w:br/>
      </w:r>
      <w:r>
        <w:t xml:space="preserve">Крещене и Молеше о Чаше, и дворцовая </w:t>
      </w:r>
      <w:r>
        <w:br/>
      </w:r>
      <w:r>
        <w:t xml:space="preserve">или университетская церк., построенная </w:t>
      </w:r>
      <w:r>
        <w:br/>
      </w:r>
      <w:r>
        <w:t xml:space="preserve">1490—99 Фридрихомь Мудрымъ и реста- </w:t>
      </w:r>
      <w:r>
        <w:br/>
      </w:r>
      <w:r>
        <w:t xml:space="preserve">врированная 1892, къ стьнамъ которой Лю- </w:t>
      </w:r>
      <w:r>
        <w:br/>
      </w:r>
      <w:r>
        <w:t xml:space="preserve">теръ 31 окт. 1517 прибилъ свои 95 тези- </w:t>
      </w:r>
      <w:r>
        <w:br/>
      </w:r>
      <w:r>
        <w:t xml:space="preserve">совъ, вырЪзанныхъ 1858 на металличе- </w:t>
      </w:r>
      <w:r>
        <w:br/>
      </w:r>
      <w:r>
        <w:t xml:space="preserve">скихъ ея дверяхъ, съ могилами Лютера, </w:t>
      </w:r>
      <w:r>
        <w:br/>
      </w:r>
      <w:r>
        <w:t xml:space="preserve">Меланхтона, Фридриха Мудраго и Тоанна </w:t>
      </w:r>
      <w:r>
        <w:br/>
      </w:r>
      <w:r>
        <w:t xml:space="preserve">Постояннаго) и 1 католич. церковью. Изъ </w:t>
      </w:r>
      <w:r>
        <w:br/>
      </w:r>
      <w:r>
        <w:t xml:space="preserve">другихъ здавй замЪчательны: ратуша съ</w:t>
      </w:r>
    </w:p>
    <w:p>
      <w:pPr>
        <w:pStyle w:val="Normal"/>
      </w:pPr>
      <w:r>
        <w:t xml:space="preserve">изображенными въ лицахъ десятью запо-!</w:t>
      </w:r>
    </w:p>
    <w:p>
      <w:pPr>
        <w:pStyle w:val="Normal"/>
      </w:pPr>
      <w:r>
        <w:t xml:space="preserve">Виттекиндъ — Виттенъ.</w:t>
      </w:r>
    </w:p>
    <w:p>
      <w:pPr>
        <w:pStyle w:val="Normal"/>
      </w:pPr>
      <w:r>
        <w:t xml:space="preserve">вфдями кисти Кранаха и др. достопримЪ- </w:t>
      </w:r>
      <w:r>
        <w:br/>
      </w:r>
      <w:r>
        <w:t xml:space="preserve">чательностями; бывший августинсюй мо- </w:t>
      </w:r>
      <w:r>
        <w:br/>
      </w:r>
      <w:r>
        <w:t xml:space="preserve">настырь съ сохраненной въ ея прежнемъ </w:t>
      </w:r>
      <w:r>
        <w:br/>
      </w:r>
      <w:r>
        <w:t xml:space="preserve">видЪ кельей Лютера; т. назыв. домъ Лю- </w:t>
      </w:r>
      <w:r>
        <w:br/>
      </w:r>
      <w:r>
        <w:t xml:space="preserve">тера съ освященной 1883 залой Лютера (съ </w:t>
      </w:r>
      <w:r>
        <w:br/>
      </w:r>
      <w:r>
        <w:t xml:space="preserve">собрашемъ различныхь предметовъ, цън- </w:t>
      </w:r>
      <w:r>
        <w:br/>
      </w:r>
      <w:r>
        <w:t xml:space="preserve">ныхь по воспоминашямъ о Лютерз и др. </w:t>
      </w:r>
      <w:r>
        <w:br/>
      </w:r>
      <w:r>
        <w:t xml:space="preserve">реформаторахъ). На площади, передъ ра- </w:t>
      </w:r>
      <w:r>
        <w:br/>
      </w:r>
      <w:r>
        <w:t xml:space="preserve">тушей возвышается бронзовая статуя Лю- </w:t>
      </w:r>
      <w:r>
        <w:br/>
      </w:r>
      <w:r>
        <w:t xml:space="preserve">тера, а рядомъ съ ней сталуя Меланхтона. </w:t>
      </w:r>
      <w:r>
        <w:br/>
      </w:r>
      <w:r>
        <w:t xml:space="preserve">Бывиця укрЪилен!я въ настоящее время </w:t>
      </w:r>
      <w:r>
        <w:br/>
      </w:r>
      <w:r>
        <w:t xml:space="preserve">снесены ‘и на ихь мЪстЪ разведены кра- </w:t>
      </w:r>
      <w:r>
        <w:br/>
      </w:r>
      <w:r>
        <w:t xml:space="preserve">сивые скверы. Передъ Эльстерекими во- </w:t>
      </w:r>
      <w:r>
        <w:br/>
      </w:r>
      <w:r>
        <w:t xml:space="preserve">ротами находится мЪето, гдЪ Лютеръ 10 дек. </w:t>
      </w:r>
      <w:r>
        <w:br/>
      </w:r>
      <w:r>
        <w:t xml:space="preserve">1520 сжегь панскую буллу; мЪсто обозна- </w:t>
      </w:r>
      <w:r>
        <w:br/>
      </w:r>
      <w:r>
        <w:t xml:space="preserve">чено дубомъ, окруженнымъ рЪшеткой. Чи- </w:t>
      </w:r>
      <w:r>
        <w:br/>
      </w:r>
      <w:r>
        <w:t xml:space="preserve">сло жит. составляеть (1895) 16,479 чел., изъ </w:t>
      </w:r>
      <w:r>
        <w:br/>
      </w:r>
      <w:r>
        <w:t xml:space="preserve">нихь 826 катол. и 66 евр. Промышлен- </w:t>
      </w:r>
      <w:r>
        <w:br/>
      </w:r>
      <w:r>
        <w:t xml:space="preserve">ность обрабат. ограничивается чуг.-литей- </w:t>
      </w:r>
      <w:r>
        <w:br/>
      </w:r>
      <w:r>
        <w:t xml:space="preserve">нымъ производствомъ, машиннымъ, глиня- </w:t>
      </w:r>
      <w:r>
        <w:br/>
      </w:r>
      <w:r>
        <w:t xml:space="preserve">ныхъ издышй, мыльнаго порошка, спирта, </w:t>
      </w:r>
      <w:r>
        <w:br/>
      </w:r>
      <w:r>
        <w:t xml:space="preserve">солода. эвирныхъ маселъ, огородничествомъ </w:t>
      </w:r>
      <w:r>
        <w:br/>
      </w:r>
      <w:r>
        <w:t xml:space="preserve">и цвфтоводствомъ (въ. особенности сильно </w:t>
      </w:r>
      <w:r>
        <w:br/>
      </w:r>
      <w:r>
        <w:t xml:space="preserve">развита культура ландышей). Въ гор. </w:t>
      </w:r>
      <w:r>
        <w:br/>
      </w:r>
      <w:r>
        <w:t xml:space="preserve">имъется гимназ!я, духовная семинар!я. В. </w:t>
      </w:r>
      <w:r>
        <w:br/>
      </w:r>
      <w:r>
        <w:t xml:space="preserve">впервые упоминается 1180, сдфлалея при </w:t>
      </w:r>
      <w:r>
        <w:br/>
      </w:r>
      <w:r>
        <w:t xml:space="preserve">АльбрехтЪ 1 резиденщей герцоговъ Саксон- </w:t>
      </w:r>
      <w:r>
        <w:br/>
      </w:r>
      <w:r>
        <w:t xml:space="preserve">скихъ и остался таковою для лиши Са- </w:t>
      </w:r>
      <w:r>
        <w:br/>
      </w:r>
      <w:r>
        <w:t xml:space="preserve">ксенъ-В. Основанный 1502 Фридрихомъ </w:t>
      </w:r>
      <w:r>
        <w:br/>
      </w:r>
      <w:r>
        <w:t xml:space="preserve">Мудрымъ, университетъ въ скоромъ вре- </w:t>
      </w:r>
      <w:r>
        <w:br/>
      </w:r>
      <w:r>
        <w:t xml:space="preserve">мени насчитывалъ около 600 студентовъ, а </w:t>
      </w:r>
      <w:r>
        <w:br/>
      </w:r>
      <w:r>
        <w:t xml:space="preserve">со времени появлешя Лютера на долгое </w:t>
      </w:r>
      <w:r>
        <w:br/>
      </w:r>
      <w:r>
        <w:t xml:space="preserve">время сдълался гл. разсадникомъ движе- </w:t>
      </w:r>
      <w:r>
        <w:br/>
      </w:r>
      <w:r>
        <w:t xml:space="preserve">шя реформаци. Въ силу Виттенбергской </w:t>
      </w:r>
      <w:r>
        <w:br/>
      </w:r>
      <w:r>
        <w:t xml:space="preserve">капитулящи (18 мая 1547) курфюротъ 1оаннъ </w:t>
      </w:r>
      <w:r>
        <w:br/>
      </w:r>
      <w:r>
        <w:t xml:space="preserve">Фридрихь уступилъ свою страну вметь </w:t>
      </w:r>
      <w:r>
        <w:br/>
      </w:r>
      <w:r>
        <w:t xml:space="preserve">со звашемъ курфюрста герцогу Морицу; </w:t>
      </w:r>
      <w:r>
        <w:br/>
      </w:r>
      <w:r>
        <w:t xml:space="preserve">22 мая В. по совЪту лишеннаго престола </w:t>
      </w:r>
      <w:r>
        <w:br/>
      </w:r>
      <w:r>
        <w:t xml:space="preserve">князя сдался императору, милостиво от- </w:t>
      </w:r>
      <w:r>
        <w:br/>
      </w:r>
      <w:r>
        <w:t xml:space="preserve">несшемуся къ городу. 1812 быль пре- </w:t>
      </w:r>
      <w:r>
        <w:br/>
      </w:r>
      <w:r>
        <w:t xml:space="preserve">вращенъ въ сильную крЪ$пость, 1813 союз- </w:t>
      </w:r>
      <w:r>
        <w:br/>
      </w:r>
      <w:r>
        <w:t xml:space="preserve">ники три раза блокировали В., который </w:t>
      </w:r>
      <w:r>
        <w:br/>
      </w:r>
      <w:r>
        <w:t xml:space="preserve">защищалъ гарнизонъ въ 3 тыс. чел. Въ </w:t>
      </w:r>
      <w:r>
        <w:br/>
      </w:r>
      <w:r>
        <w:t xml:space="preserve">трей разъ пруссаки до конца декабря до- </w:t>
      </w:r>
      <w:r>
        <w:br/>
      </w:r>
      <w:r>
        <w:t xml:space="preserve">вольствовались блокадой, а посл взямя </w:t>
      </w:r>
      <w:r>
        <w:br/>
      </w:r>
      <w:r>
        <w:t xml:space="preserve">Торгау ген. гр. Тауэнцинъ 16 дек. началъ </w:t>
      </w:r>
      <w:r>
        <w:br/>
      </w:r>
      <w:r>
        <w:t xml:space="preserve">правильную осаду и ночью на 13 янв. 1814 </w:t>
      </w:r>
      <w:r>
        <w:br/>
      </w:r>
      <w:r>
        <w:t xml:space="preserve">овладвлъ штурмомъ главнымъ валомъ и </w:t>
      </w:r>
      <w:r>
        <w:br/>
      </w:r>
      <w:r>
        <w:t xml:space="preserve">большей частью города; на разевЪтЪ сда- </w:t>
      </w:r>
      <w:r>
        <w:br/>
      </w:r>
      <w:r>
        <w:t xml:space="preserve">лись пруссакамъ и осталки французскаго </w:t>
      </w:r>
      <w:r>
        <w:br/>
      </w:r>
      <w:r>
        <w:t xml:space="preserve">гарнизона. Университеть В. былъ 12 апр. </w:t>
      </w:r>
      <w:r>
        <w:br/>
      </w:r>
      <w:r>
        <w:t xml:space="preserve">1815 соединенъ съ университетомъ въ г. </w:t>
      </w:r>
      <w:r>
        <w:br/>
      </w:r>
      <w:r>
        <w:t xml:space="preserve">Галле и переведень туда. 1873 была </w:t>
      </w:r>
      <w:r>
        <w:br/>
      </w:r>
      <w:r>
        <w:t xml:space="preserve">уничтожена и крЪпость. См. Зевадо\, </w:t>
      </w:r>
      <w:r>
        <w:br/>
      </w:r>
      <w:r>
        <w:t xml:space="preserve">Оенки ег 4ег ВИапеге, Валки п. Ма- </w:t>
      </w:r>
      <w:r>
        <w:br/>
      </w:r>
      <w:r>
        <w:t xml:space="preserve">1еге! (В., 1825); Меупегь, беземее 4ег </w:t>
      </w:r>
      <w:r>
        <w:br/>
      </w:r>
      <w:r>
        <w:t xml:space="preserve">Зваа6 М. (Дес., 1845); Зева, Оерк\уй- </w:t>
      </w:r>
      <w:r>
        <w:br/>
      </w:r>
      <w:r>
        <w:t xml:space="preserve">Чокецепт \—з (В., 1892, 3 изд.).</w:t>
      </w:r>
    </w:p>
    <w:p>
      <w:pPr>
        <w:pStyle w:val="Normal"/>
      </w:pPr>
      <w:r>
        <w:t xml:space="preserve">Вниттенифенниги, „ОЪлые“ (сереб- </w:t>
      </w:r>
      <w:r>
        <w:br/>
      </w:r>
      <w:r>
        <w:t xml:space="preserve">ро), пф., вышущ. 1411 Гамбургомъ, Любе- </w:t>
      </w:r>
      <w:r>
        <w:br/>
      </w:r>
      <w:r>
        <w:t xml:space="preserve">комъ и Люнебургомъ.</w:t>
      </w:r>
    </w:p>
    <w:p>
      <w:pPr>
        <w:pStyle w:val="Normal"/>
      </w:pPr>
      <w:r>
        <w:t xml:space="preserve">Виттентъ, древ. швед. монета, см. эра.</w:t>
      </w:r>
    </w:p>
    <w:p>
      <w:pPr>
        <w:pStyle w:val="Normal"/>
      </w:pPr>
      <w:r>
        <w:t xml:space="preserve">Виттенъ, г. въ прусскомъ Арнеберг- </w:t>
      </w:r>
      <w:r>
        <w:br/>
      </w:r>
      <w:r>
        <w:t xml:space="preserve">скомъ округ, на р. РурЪ, узловой пункть </w:t>
      </w:r>
      <w:r>
        <w:br/>
      </w:r>
      <w:r>
        <w:t xml:space="preserve">ж. д. съ 2 вокзалами, 96 м. надъ у. м., 2 </w:t>
      </w:r>
      <w:r>
        <w:br/>
      </w:r>
      <w:r>
        <w:t xml:space="preserve">евангелич., 1 катол. и 1 старокалол. церк- </w:t>
      </w:r>
      <w:r>
        <w:br/>
      </w:r>
      <w:r>
        <w:t xml:space="preserve">вами, синагогой и (1895) 28,769 жит, изъ </w:t>
      </w:r>
      <w:r>
        <w:br/>
      </w:r>
      <w:r>
        <w:t xml:space="preserve">нихь 7949 катол. и 394 евр. ЭдЪеь имЪют-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Виттекиндъ, см. Видукиндъ.</w:t>
      </w:r>
    </w:p>
    <w:p>
      <w:pPr>
        <w:pStyle w:val="Normal"/>
      </w:pPr>
      <w:r>
        <w:t xml:space="preserve">Виттекиндъ. курортъ около Гибихен- </w:t>
      </w:r>
      <w:r>
        <w:br/>
      </w:r>
      <w:r>
        <w:t xml:space="preserve">штейна, въ 2 км. оть Галле, въ защищен- </w:t>
      </w:r>
      <w:r>
        <w:br/>
      </w:r>
      <w:r>
        <w:t xml:space="preserve">ной боковой выемкЪ долины Заалы, 70 м. </w:t>
      </w:r>
      <w:r>
        <w:br/>
      </w:r>
      <w:r>
        <w:t xml:space="preserve">надъ у. м, съ солянымъ источникомъ </w:t>
      </w:r>
      <w:r>
        <w:br/>
      </w:r>
      <w:r>
        <w:t xml:space="preserve">(12,50), вода’ котораго служить какъ вну- </w:t>
      </w:r>
      <w:r>
        <w:br/>
      </w:r>
      <w:r>
        <w:t xml:space="preserve">треннимъ, такъ и наружнымъ средетвомъ </w:t>
      </w:r>
      <w:r>
        <w:br/>
      </w:r>
      <w:r>
        <w:t xml:space="preserve">при золотухв, женскихь, накожн. болЪз- </w:t>
      </w:r>
      <w:r>
        <w:br/>
      </w:r>
      <w:r>
        <w:t xml:space="preserve">няхъ и катаррахъь слизист. оболочекъ.</w:t>
      </w:r>
    </w:p>
    <w:p>
      <w:pPr>
        <w:pStyle w:val="Normal"/>
      </w:pPr>
      <w:r>
        <w:t xml:space="preserve">Виттекиндуь, гора, вершина В1эн- </w:t>
      </w:r>
      <w:r>
        <w:br/>
      </w:r>
      <w:r>
        <w:t xml:space="preserve">скихъ горъ, непосредственно на лЪвомъ </w:t>
      </w:r>
      <w:r>
        <w:br/>
      </w:r>
      <w:r>
        <w:t xml:space="preserve">берегу Везера, къ ю. оть Манзена, 283 м. </w:t>
      </w:r>
      <w:r>
        <w:br/>
      </w:r>
      <w:r>
        <w:t xml:space="preserve">надъ у. м., образуетъь вмЪетВ съ располо- </w:t>
      </w:r>
      <w:r>
        <w:br/>
      </w:r>
      <w:r>
        <w:t xml:space="preserve">женнымъ напротивъ на правомъ берегу </w:t>
      </w:r>
      <w:r>
        <w:br/>
      </w:r>
      <w:r>
        <w:t xml:space="preserve">Везера Якобебергомъ Вестфальскя ворота; </w:t>
      </w:r>
      <w:r>
        <w:br/>
      </w:r>
      <w:r>
        <w:t xml:space="preserve">на В. 1896 сооруженъ великолЪиный на- </w:t>
      </w:r>
      <w:r>
        <w:br/>
      </w:r>
      <w:r>
        <w:t xml:space="preserve">мятникъ императору Вильгельму 1.</w:t>
      </w:r>
    </w:p>
    <w:p>
      <w:pPr>
        <w:pStyle w:val="Normal"/>
      </w:pPr>
      <w:r>
        <w:t xml:space="preserve">Виттельебахъ, см. Вштельсдазть.</w:t>
      </w:r>
    </w:p>
    <w:p>
      <w:pPr>
        <w:pStyle w:val="Normal"/>
      </w:pPr>
      <w:r>
        <w:t xml:space="preserve">Виттенбахъ. Дан!илъ, выдающийся </w:t>
      </w:r>
      <w:r>
        <w:br/>
      </w:r>
      <w:r>
        <w:t xml:space="preserve">толландею гуманистъ род. 1746, ум. 1820, </w:t>
      </w:r>
      <w:r>
        <w:br/>
      </w:r>
      <w:r>
        <w:t xml:space="preserve">проф. греч. языка и философ. Его глав- </w:t>
      </w:r>
      <w:r>
        <w:br/>
      </w:r>
      <w:r>
        <w:t xml:space="preserve">ный трудъ издане „МогаЙйа“ Плутарха и </w:t>
      </w:r>
      <w:r>
        <w:br/>
      </w:r>
      <w:r>
        <w:t xml:space="preserve">ш4ех этаесНайз ш РицагсЬй орега (Охт., </w:t>
      </w:r>
      <w:r>
        <w:br/>
      </w:r>
      <w:r>
        <w:t xml:space="preserve">1795—1830). КромЪ того онъ написалъ: </w:t>
      </w:r>
      <w:r>
        <w:br/>
      </w:r>
      <w:r>
        <w:t xml:space="preserve">„Ргаесерба рЫозорШае 1081сае“ (Аметерд., </w:t>
      </w:r>
      <w:r>
        <w:br/>
      </w:r>
      <w:r>
        <w:t xml:space="preserve">1782), „ваовае зеа з@есва ришерию В15- </w:t>
      </w:r>
      <w:r>
        <w:br/>
      </w:r>
      <w:r>
        <w:t xml:space="preserve">тог1согиш сарНа“ (Лейд., 1793) и много дру- </w:t>
      </w:r>
      <w:r>
        <w:br/>
      </w:r>
      <w:r>
        <w:t xml:space="preserve">гихъ сочиненй по филологи и философ и, </w:t>
      </w:r>
      <w:r>
        <w:br/>
      </w:r>
      <w:r>
        <w:t xml:space="preserve">издаваль, при помощи другихъ лицъ, </w:t>
      </w:r>
      <w:r>
        <w:br/>
      </w:r>
      <w:r>
        <w:t xml:space="preserve">„ВШНо®еса ст1Ыса“ (Амстерд., 1777—1808), </w:t>
      </w:r>
      <w:r>
        <w:br/>
      </w:r>
      <w:r>
        <w:t xml:space="preserve">издаль „Федона“ Плалона. Его супруга, </w:t>
      </w:r>
      <w:r>
        <w:br/>
      </w:r>
      <w:r>
        <w:t xml:space="preserve">Тоанна, на которой онъ женился на 72 г. </w:t>
      </w:r>
      <w:r>
        <w:br/>
      </w:r>
      <w:r>
        <w:t xml:space="preserve">жизни, была научно и высокообразован- </w:t>
      </w:r>
      <w:r>
        <w:br/>
      </w:r>
      <w:r>
        <w:t xml:space="preserve">ная женщина, получившая 1827 отъ унив. </w:t>
      </w:r>
      <w:r>
        <w:br/>
      </w:r>
      <w:r>
        <w:t xml:space="preserve">нъ МарбургБ степень доктора философи. </w:t>
      </w:r>
      <w:r>
        <w:br/>
      </w:r>
      <w:r>
        <w:t xml:space="preserve">Она написала, между прочимъ: „ТЬбазёле“ </w:t>
      </w:r>
      <w:r>
        <w:br/>
      </w:r>
      <w:r>
        <w:t xml:space="preserve">(Пар., 1815), „Оаз базыпав 4ез Теопиз“ </w:t>
      </w:r>
      <w:r>
        <w:br/>
      </w:r>
      <w:r>
        <w:t xml:space="preserve">(Ульмъ, 1831) и романъ „А1ех1з“ (Пар., 1823).</w:t>
      </w:r>
    </w:p>
    <w:p>
      <w:pPr>
        <w:pStyle w:val="Normal"/>
      </w:pPr>
      <w:r>
        <w:t xml:space="preserve">Виттенберге. г. въ Потсдамскомъ </w:t>
      </w:r>
      <w:r>
        <w:br/>
      </w:r>
      <w:r>
        <w:t xml:space="preserve">окр. (Прусая), при впадеши р. Степеницы </w:t>
      </w:r>
      <w:r>
        <w:br/>
      </w:r>
      <w:r>
        <w:t xml:space="preserve">въ Эльбу, узловой пунктъ жж. д., 28 м. надъ </w:t>
      </w:r>
      <w:r>
        <w:br/>
      </w:r>
      <w:r>
        <w:t xml:space="preserve">у. м.; съ 1 евангелич. и 1 католич. церк- </w:t>
      </w:r>
      <w:r>
        <w:br/>
      </w:r>
      <w:r>
        <w:t xml:space="preserve">вами, частн. реальн. учил., большимъ ма- </w:t>
      </w:r>
      <w:r>
        <w:br/>
      </w:r>
      <w:r>
        <w:t xml:space="preserve">слянымъ заводомъ, шерстяной и суконной </w:t>
      </w:r>
      <w:r>
        <w:br/>
      </w:r>
      <w:r>
        <w:t xml:space="preserve">фабрикой, фабрикой приготовленя шерсти </w:t>
      </w:r>
      <w:r>
        <w:br/>
      </w:r>
      <w:r>
        <w:t xml:space="preserve">изъ отбросовъ (зво@4у), производетвомъ </w:t>
      </w:r>
      <w:r>
        <w:br/>
      </w:r>
      <w:r>
        <w:t xml:space="preserve">мыла, мастики и пробки, 4 паровыми лф- </w:t>
      </w:r>
      <w:r>
        <w:br/>
      </w:r>
      <w:r>
        <w:t xml:space="preserve">сопилками, портомъ и (1895) 14,561 жит, </w:t>
      </w:r>
      <w:r>
        <w:br/>
      </w:r>
      <w:r>
        <w:t xml:space="preserve">занимающихся судоходетвомъ, судострое- </w:t>
      </w:r>
      <w:r>
        <w:br/>
      </w:r>
      <w:r>
        <w:t xml:space="preserve">н1емъ и рыболовствомъ (изъ нихъ 540 кал. </w:t>
      </w:r>
      <w:r>
        <w:br/>
      </w:r>
      <w:r>
        <w:t xml:space="preserve">и 63 еврея).</w:t>
      </w:r>
    </w:p>
    <w:p>
      <w:pPr>
        <w:pStyle w:val="Normal"/>
      </w:pPr>
      <w:r>
        <w:t xml:space="preserve">Виттенбергъ, г. вь прусскомъ Мер- </w:t>
      </w:r>
      <w:r>
        <w:br/>
      </w:r>
      <w:r>
        <w:t xml:space="preserve">зебургекомъ округЪ, на р. Эльбв, узловой </w:t>
      </w:r>
      <w:r>
        <w:br/>
      </w:r>
      <w:r>
        <w:t xml:space="preserve">пунктъ ж. д., 72 м. надъ у. м., до 1873 крЪ- </w:t>
      </w:r>
      <w:r>
        <w:br/>
      </w:r>
      <w:r>
        <w:t xml:space="preserve">пость, съ 3 предмЪетьями, 2 евангелич. </w:t>
      </w:r>
      <w:r>
        <w:br/>
      </w:r>
      <w:r>
        <w:t xml:space="preserve">церквами (городская церковь со знамени- </w:t>
      </w:r>
      <w:r>
        <w:br/>
      </w:r>
      <w:r>
        <w:t xml:space="preserve">той картиной Луки Кранаха: Св. Вечеря, </w:t>
      </w:r>
      <w:r>
        <w:br/>
      </w:r>
      <w:r>
        <w:t xml:space="preserve">Крещене и Молеше о Чаше, и дворцовая </w:t>
      </w:r>
      <w:r>
        <w:br/>
      </w:r>
      <w:r>
        <w:t xml:space="preserve">или университетская церк., построенная </w:t>
      </w:r>
      <w:r>
        <w:br/>
      </w:r>
      <w:r>
        <w:t xml:space="preserve">1490—99 Фридрихомь Мудрымъ и реста- </w:t>
      </w:r>
      <w:r>
        <w:br/>
      </w:r>
      <w:r>
        <w:t xml:space="preserve">врированная 1892, къ стьнамъ которой Лю- </w:t>
      </w:r>
      <w:r>
        <w:br/>
      </w:r>
      <w:r>
        <w:t xml:space="preserve">теръ 31 окт. 1517 прибилъ свои 95 тези- </w:t>
      </w:r>
      <w:r>
        <w:br/>
      </w:r>
      <w:r>
        <w:t xml:space="preserve">совъ, вырЪзанныхъ 1858 на металличе- </w:t>
      </w:r>
      <w:r>
        <w:br/>
      </w:r>
      <w:r>
        <w:t xml:space="preserve">скихъ ея дверяхъ, съ могилами Лютера, </w:t>
      </w:r>
      <w:r>
        <w:br/>
      </w:r>
      <w:r>
        <w:t xml:space="preserve">Меланхтона, Фридриха Мудраго и Тоанна </w:t>
      </w:r>
      <w:r>
        <w:br/>
      </w:r>
      <w:r>
        <w:t xml:space="preserve">Постояннаго) и 1 католич. церковью. Изъ </w:t>
      </w:r>
      <w:r>
        <w:br/>
      </w:r>
      <w:r>
        <w:t xml:space="preserve">другихъ здавй замЪчательны: ратуша съ</w:t>
      </w:r>
    </w:p>
    <w:p>
      <w:pPr>
        <w:pStyle w:val="Normal"/>
      </w:pPr>
      <w:r>
        <w:t xml:space="preserve">изображенными въ лицахъ десятью запо-!</w:t>
      </w:r>
    </w:p>
    <w:p>
      <w:pPr>
        <w:pStyle w:val="Normal"/>
      </w:pPr>
      <w:r>
        <w:t xml:space="preserve">Виттекиндъ — Виттенъ.</w:t>
      </w:r>
    </w:p>
    <w:p>
      <w:pPr>
        <w:pStyle w:val="Normal"/>
      </w:pPr>
      <w:r>
        <w:t xml:space="preserve">вфдями кисти Кранаха и др. достопримЪ- </w:t>
      </w:r>
      <w:r>
        <w:br/>
      </w:r>
      <w:r>
        <w:t xml:space="preserve">чательностями; бывиий августинсюй мо- </w:t>
      </w:r>
      <w:r>
        <w:br/>
      </w:r>
      <w:r>
        <w:t xml:space="preserve">настырь съ сохраненной въ ея прежнемъ </w:t>
      </w:r>
      <w:r>
        <w:br/>
      </w:r>
      <w:r>
        <w:t xml:space="preserve">видЪ кельей Лютера; т. назыв. домъ Лю- </w:t>
      </w:r>
      <w:r>
        <w:br/>
      </w:r>
      <w:r>
        <w:t xml:space="preserve">тера съ освященной 1883 залой Лютера (съ </w:t>
      </w:r>
      <w:r>
        <w:br/>
      </w:r>
      <w:r>
        <w:t xml:space="preserve">собрашемъ различныхь предметовъ, цън- </w:t>
      </w:r>
      <w:r>
        <w:br/>
      </w:r>
      <w:r>
        <w:t xml:space="preserve">ныхь по воспоминашямъ о Лютерз и др. </w:t>
      </w:r>
      <w:r>
        <w:br/>
      </w:r>
      <w:r>
        <w:t xml:space="preserve">реформаторахъ). На площади, передъ ра- </w:t>
      </w:r>
      <w:r>
        <w:br/>
      </w:r>
      <w:r>
        <w:t xml:space="preserve">тушей возвышается бронзовая статуя Лю- </w:t>
      </w:r>
      <w:r>
        <w:br/>
      </w:r>
      <w:r>
        <w:t xml:space="preserve">тера, а рядомъ съ ней сталуя Меланхтона. </w:t>
      </w:r>
      <w:r>
        <w:br/>
      </w:r>
      <w:r>
        <w:t xml:space="preserve">Бывиця укрЪилен!я въ настоящее время </w:t>
      </w:r>
      <w:r>
        <w:br/>
      </w:r>
      <w:r>
        <w:t xml:space="preserve">снесены ‘и на ихь мЪстЪ разведены кра- </w:t>
      </w:r>
      <w:r>
        <w:br/>
      </w:r>
      <w:r>
        <w:t xml:space="preserve">сивые скверы. Передъ Эльстерекими во- </w:t>
      </w:r>
      <w:r>
        <w:br/>
      </w:r>
      <w:r>
        <w:t xml:space="preserve">ротами находится мЪето, гдЪ Лютеръ 10 дек. </w:t>
      </w:r>
      <w:r>
        <w:br/>
      </w:r>
      <w:r>
        <w:t xml:space="preserve">1520 сжегь панскую буллу; мЪсто обозна- </w:t>
      </w:r>
      <w:r>
        <w:br/>
      </w:r>
      <w:r>
        <w:t xml:space="preserve">чено дубомъ, окруженнымъ рЪшеткой. Чи- </w:t>
      </w:r>
      <w:r>
        <w:br/>
      </w:r>
      <w:r>
        <w:t xml:space="preserve">сло жит. составляеть (1895) 16,479 чел., изъ </w:t>
      </w:r>
      <w:r>
        <w:br/>
      </w:r>
      <w:r>
        <w:t xml:space="preserve">нихь 826 катол. и 66 евр. Промышлен- </w:t>
      </w:r>
      <w:r>
        <w:br/>
      </w:r>
      <w:r>
        <w:t xml:space="preserve">ность обрабат. ограничивается чуг.-литей- </w:t>
      </w:r>
      <w:r>
        <w:br/>
      </w:r>
      <w:r>
        <w:t xml:space="preserve">нымъ производствомъ, машиннымъ, глиня- </w:t>
      </w:r>
      <w:r>
        <w:br/>
      </w:r>
      <w:r>
        <w:t xml:space="preserve">ныхъ издЪшй, мыльнаго порошка, спирта, </w:t>
      </w:r>
      <w:r>
        <w:br/>
      </w:r>
      <w:r>
        <w:t xml:space="preserve">солода. эвирныхъ маселъ, огородничествомъ </w:t>
      </w:r>
      <w:r>
        <w:br/>
      </w:r>
      <w:r>
        <w:t xml:space="preserve">и цвфтоводствомъ (въ. особенности сильно </w:t>
      </w:r>
      <w:r>
        <w:br/>
      </w:r>
      <w:r>
        <w:t xml:space="preserve">развита культура ландышей). Въ гор. </w:t>
      </w:r>
      <w:r>
        <w:br/>
      </w:r>
      <w:r>
        <w:t xml:space="preserve">имфется гимназ!я, духовная семинар!я. В. </w:t>
      </w:r>
      <w:r>
        <w:br/>
      </w:r>
      <w:r>
        <w:t xml:space="preserve">впервые упоминается 1180, сдфлалея при </w:t>
      </w:r>
      <w:r>
        <w:br/>
      </w:r>
      <w:r>
        <w:t xml:space="preserve">Альбрехт 1 резиденщей герцоговъ Саксон- </w:t>
      </w:r>
      <w:r>
        <w:br/>
      </w:r>
      <w:r>
        <w:t xml:space="preserve">скихъ и остался таковою для лиши Са- </w:t>
      </w:r>
      <w:r>
        <w:br/>
      </w:r>
      <w:r>
        <w:t xml:space="preserve">ксенъ-В. Основанный 1502 Фридрихомъ </w:t>
      </w:r>
      <w:r>
        <w:br/>
      </w:r>
      <w:r>
        <w:t xml:space="preserve">Мудрымъ, университетъ въ скоромъ вре- </w:t>
      </w:r>
      <w:r>
        <w:br/>
      </w:r>
      <w:r>
        <w:t xml:space="preserve">мени насчитывалъ около 600 студентовъ, а </w:t>
      </w:r>
      <w:r>
        <w:br/>
      </w:r>
      <w:r>
        <w:t xml:space="preserve">со времени появлешя Лютера на долгое </w:t>
      </w:r>
      <w:r>
        <w:br/>
      </w:r>
      <w:r>
        <w:t xml:space="preserve">время сдълалеся гл. разсадникомъ движе- </w:t>
      </w:r>
      <w:r>
        <w:br/>
      </w:r>
      <w:r>
        <w:t xml:space="preserve">шя реформации. Въ силу Виттенбергской </w:t>
      </w:r>
      <w:r>
        <w:br/>
      </w:r>
      <w:r>
        <w:t xml:space="preserve">капитулящи (18 мая 1547) курфюротъ 1оаннъ </w:t>
      </w:r>
      <w:r>
        <w:br/>
      </w:r>
      <w:r>
        <w:t xml:space="preserve">Фридрихьъ уступилъ свою страну вметь </w:t>
      </w:r>
      <w:r>
        <w:br/>
      </w:r>
      <w:r>
        <w:t xml:space="preserve">со звашемъ курфюрста герцогу Морицу; </w:t>
      </w:r>
      <w:r>
        <w:br/>
      </w:r>
      <w:r>
        <w:t xml:space="preserve">22 мая В. по совЪту лишеннаго престола </w:t>
      </w:r>
      <w:r>
        <w:br/>
      </w:r>
      <w:r>
        <w:t xml:space="preserve">князя сдался императору, милостиво от- </w:t>
      </w:r>
      <w:r>
        <w:br/>
      </w:r>
      <w:r>
        <w:t xml:space="preserve">несшемуся къ городу. 1812 быль пре- </w:t>
      </w:r>
      <w:r>
        <w:br/>
      </w:r>
      <w:r>
        <w:t xml:space="preserve">вращенъ въ сильную крЪпость, 1813 союз- </w:t>
      </w:r>
      <w:r>
        <w:br/>
      </w:r>
      <w:r>
        <w:t xml:space="preserve">ники три раза блокировали В., который </w:t>
      </w:r>
      <w:r>
        <w:br/>
      </w:r>
      <w:r>
        <w:t xml:space="preserve">защищалъ гарнизонъ въ 3 тыс. чел. Въ </w:t>
      </w:r>
      <w:r>
        <w:br/>
      </w:r>
      <w:r>
        <w:t xml:space="preserve">трей разъ пруссаки до конца декабря до- </w:t>
      </w:r>
      <w:r>
        <w:br/>
      </w:r>
      <w:r>
        <w:t xml:space="preserve">вольствовались блокадой, а посл взямя </w:t>
      </w:r>
      <w:r>
        <w:br/>
      </w:r>
      <w:r>
        <w:t xml:space="preserve">Торгау ген. гр. Тауэнцинъ 16 дек. началъ </w:t>
      </w:r>
      <w:r>
        <w:br/>
      </w:r>
      <w:r>
        <w:t xml:space="preserve">правильную осаду и ночью на 13 янв. 1814 </w:t>
      </w:r>
      <w:r>
        <w:br/>
      </w:r>
      <w:r>
        <w:t xml:space="preserve">овладвлъ штурмомъ главнымъ валомъ и </w:t>
      </w:r>
      <w:r>
        <w:br/>
      </w:r>
      <w:r>
        <w:t xml:space="preserve">большей частью города; на разевЪтВ сда- </w:t>
      </w:r>
      <w:r>
        <w:br/>
      </w:r>
      <w:r>
        <w:t xml:space="preserve">лись пруссакамъ и осталки французскаго </w:t>
      </w:r>
      <w:r>
        <w:br/>
      </w:r>
      <w:r>
        <w:t xml:space="preserve">гарнизона. Университеть В. былъ 12 апр. </w:t>
      </w:r>
      <w:r>
        <w:br/>
      </w:r>
      <w:r>
        <w:t xml:space="preserve">1815 соединенъ съ университетомъ въ г. </w:t>
      </w:r>
      <w:r>
        <w:br/>
      </w:r>
      <w:r>
        <w:t xml:space="preserve">Галле и переведень туда. 1873 была </w:t>
      </w:r>
      <w:r>
        <w:br/>
      </w:r>
      <w:r>
        <w:t xml:space="preserve">уничтожена и крЪпость. См. Зевадо\, </w:t>
      </w:r>
      <w:r>
        <w:br/>
      </w:r>
      <w:r>
        <w:t xml:space="preserve">Оепкт ег 4ег ВИапеге, Валки п. Ма- </w:t>
      </w:r>
      <w:r>
        <w:br/>
      </w:r>
      <w:r>
        <w:t xml:space="preserve">1еге! (В., 1825); Меупегь, беземее 4ег </w:t>
      </w:r>
      <w:r>
        <w:br/>
      </w:r>
      <w:r>
        <w:t xml:space="preserve">Зваа6 М. (Дес., 1845); Зе а, Оерк\уйт- </w:t>
      </w:r>
      <w:r>
        <w:br/>
      </w:r>
      <w:r>
        <w:t xml:space="preserve">Чокецепт \—з (В., 1892, 3 изд.).</w:t>
      </w:r>
    </w:p>
    <w:p>
      <w:pPr>
        <w:pStyle w:val="Normal"/>
      </w:pPr>
      <w:r>
        <w:t xml:space="preserve">Вниттенифенниги, „ОЪлые“ (сереб- </w:t>
      </w:r>
      <w:r>
        <w:br/>
      </w:r>
      <w:r>
        <w:t xml:space="preserve">ро), пф., выпущ. 1411 Гамбургомъ, Любе- </w:t>
      </w:r>
      <w:r>
        <w:br/>
      </w:r>
      <w:r>
        <w:t xml:space="preserve">комъ и Люнебургомъ.</w:t>
      </w:r>
    </w:p>
    <w:p>
      <w:pPr>
        <w:pStyle w:val="Normal"/>
      </w:pPr>
      <w:r>
        <w:t xml:space="preserve">Виттентъ, древ. швед. монета, см. эра.</w:t>
      </w:r>
    </w:p>
    <w:p>
      <w:pPr>
        <w:pStyle w:val="Normal"/>
      </w:pPr>
      <w:r>
        <w:t xml:space="preserve">Виттенъ, г. въ прусскомъ Арнеберг- </w:t>
      </w:r>
      <w:r>
        <w:br/>
      </w:r>
      <w:r>
        <w:t xml:space="preserve">скомъ округ, на р. РурЪ, узловой пункть </w:t>
      </w:r>
      <w:r>
        <w:br/>
      </w:r>
      <w:r>
        <w:t xml:space="preserve">ж. д. съ 2 вокзалами, 96 м. надъ у. м., 2 </w:t>
      </w:r>
      <w:r>
        <w:br/>
      </w:r>
      <w:r>
        <w:t xml:space="preserve">евангелич., 1 катол. и 1 старокалол. церк- </w:t>
      </w:r>
      <w:r>
        <w:br/>
      </w:r>
      <w:r>
        <w:t xml:space="preserve">вами, синагогой и (1895) 28,769 жит., изъ </w:t>
      </w:r>
      <w:r>
        <w:br/>
      </w:r>
      <w:r>
        <w:t xml:space="preserve">нихь 7949 катол. и 394 евр. ЭдЪеь имЪют-</w:t>
      </w:r>
    </w:p>
    <w:p>
      <w:pPr>
        <w:pStyle w:val="Normal"/>
      </w:pPr>
      <w:r>
        <w:t xml:space="preserve">Виттигь — Витть.</w:t>
      </w:r>
    </w:p>
    <w:p>
      <w:pPr>
        <w:pStyle w:val="Normal"/>
      </w:pPr>
      <w:r>
        <w:t xml:space="preserve">ся: большой сталелитейный заводъ (1200 </w:t>
      </w:r>
      <w:r>
        <w:br/>
      </w:r>
      <w:r>
        <w:t xml:space="preserve">рабоч.), заводъ стальных трубъ, 2 стеклян- </w:t>
      </w:r>
      <w:r>
        <w:br/>
      </w:r>
      <w:r>
        <w:t xml:space="preserve">ныхъ завода, большая жел.-дор. мастерск., </w:t>
      </w:r>
      <w:r>
        <w:br/>
      </w:r>
      <w:r>
        <w:t xml:space="preserve">нЪсколько сталелит. зав., кузницъь и про- </w:t>
      </w:r>
      <w:r>
        <w:br/>
      </w:r>
      <w:r>
        <w:t xml:space="preserve">катныхь мастерскихъ, чугунно-лит. и ма- </w:t>
      </w:r>
      <w:r>
        <w:br/>
      </w:r>
      <w:r>
        <w:t xml:space="preserve">шиностроит. заводовъ; производство химич. </w:t>
      </w:r>
      <w:r>
        <w:br/>
      </w:r>
      <w:r>
        <w:t xml:space="preserve">продуктовъ, кожаныхъ товаровъ, мыла, </w:t>
      </w:r>
      <w:r>
        <w:br/>
      </w:r>
      <w:r>
        <w:t xml:space="preserve">и, наконецъ, разработка кам. угля. Въ В. </w:t>
      </w:r>
      <w:r>
        <w:br/>
      </w:r>
      <w:r>
        <w:t xml:space="preserve">имЪются: реальная гимназя, Общество от- </w:t>
      </w:r>
      <w:r>
        <w:br/>
      </w:r>
      <w:r>
        <w:t xml:space="preserve">чизновЪдьшя Маркскаго графства; В. слу- </w:t>
      </w:r>
      <w:r>
        <w:br/>
      </w:r>
      <w:r>
        <w:t xml:space="preserve">жить также м®стопребывашемъ управлен!я </w:t>
      </w:r>
      <w:r>
        <w:br/>
      </w:r>
      <w:r>
        <w:t xml:space="preserve">горнымъ округомъ.</w:t>
      </w:r>
    </w:p>
    <w:p>
      <w:pPr>
        <w:pStyle w:val="Normal"/>
      </w:pPr>
      <w:r>
        <w:t xml:space="preserve">Виттигъ, 1) Августъ, нЪм. скульи- </w:t>
      </w:r>
      <w:r>
        <w:br/>
      </w:r>
      <w:r>
        <w:t xml:space="preserve">торъ, род. 1826, ум. 1893, ученикъ Ритшеля. </w:t>
      </w:r>
      <w:r>
        <w:br/>
      </w:r>
      <w:r>
        <w:t xml:space="preserve">За группу: „Прощаше Зигфрида съ Крим- </w:t>
      </w:r>
      <w:r>
        <w:br/>
      </w:r>
      <w:r>
        <w:t xml:space="preserve">тильдой“ получилъ стипенд!о и узхалъ во </w:t>
      </w:r>
      <w:r>
        <w:br/>
      </w:r>
      <w:r>
        <w:t xml:space="preserve">Флоренщю и Римъ; здЪсь создалъ группу: </w:t>
      </w:r>
      <w:r>
        <w:br/>
      </w:r>
      <w:r>
        <w:t xml:space="preserve">„СватЦаз“ и рельефы: „Ганимедъ поить </w:t>
      </w:r>
      <w:r>
        <w:br/>
      </w:r>
      <w:r>
        <w:t xml:space="preserve">орла Юпитера“, „Геба кормить павлиновъ </w:t>
      </w:r>
      <w:r>
        <w:br/>
      </w:r>
      <w:r>
        <w:t xml:space="preserve">Юноны“. 1865 имъ исполнена мрамор- </w:t>
      </w:r>
      <w:r>
        <w:br/>
      </w:r>
      <w:r>
        <w:t xml:space="preserve">ная группа: „Агарь и Измаилъ“. КромЪ </w:t>
      </w:r>
      <w:r>
        <w:br/>
      </w:r>
      <w:r>
        <w:t xml:space="preserve">того В. сдвлалъ рядъ колоссальныхь бю- </w:t>
      </w:r>
      <w:r>
        <w:br/>
      </w:r>
      <w:r>
        <w:t xml:space="preserve">стовъ и нЪсколько мраморныхъ портретовъ. </w:t>
      </w:r>
      <w:r>
        <w:br/>
      </w:r>
      <w:r>
        <w:t xml:space="preserve">Въ своихь работахь В. соединяетъ досто- </w:t>
      </w:r>
      <w:r>
        <w:br/>
      </w:r>
      <w:r>
        <w:t xml:space="preserve">инства классич. пластики съ серьезностью </w:t>
      </w:r>
      <w:r>
        <w:br/>
      </w:r>
      <w:r>
        <w:t xml:space="preserve">и благородствомъ замысла.</w:t>
      </w:r>
    </w:p>
    <w:p>
      <w:pPr>
        <w:pStyle w:val="Normal"/>
      </w:pPr>
      <w:r>
        <w:t xml:space="preserve">2) В., Германъ Фридрихъ, нЪмецк. </w:t>
      </w:r>
      <w:r>
        <w:br/>
      </w:r>
      <w:r>
        <w:t xml:space="preserve">скульпторъ; р. 1819, уч. въ берл. академ., </w:t>
      </w:r>
      <w:r>
        <w:br/>
      </w:r>
      <w:r>
        <w:t xml:space="preserve">въ Итали и ПарижВ, работалъь въ Бер- </w:t>
      </w:r>
      <w:r>
        <w:br/>
      </w:r>
      <w:r>
        <w:t xml:space="preserve">линЪ. Наиб. извЪстны его „Гермашя — </w:t>
      </w:r>
      <w:r>
        <w:br/>
      </w:r>
      <w:r>
        <w:t xml:space="preserve">покровительница изящн. искусствъ“ на </w:t>
      </w:r>
      <w:r>
        <w:br/>
      </w:r>
      <w:r>
        <w:t xml:space="preserve">фронтонз нацюнальн. галлереи и „Разлука </w:t>
      </w:r>
      <w:r>
        <w:br/>
      </w:r>
      <w:r>
        <w:t xml:space="preserve">воина съ супругой“ на королевск. мосту.</w:t>
      </w:r>
    </w:p>
    <w:p>
      <w:pPr>
        <w:pStyle w:val="Normal"/>
      </w:pPr>
      <w:r>
        <w:t xml:space="preserve">Виттингау (чешск. Требонъ), гор. </w:t>
      </w:r>
      <w:r>
        <w:br/>
      </w:r>
      <w:r>
        <w:t xml:space="preserve">въ Богеми, окруженный большими пруда- </w:t>
      </w:r>
      <w:r>
        <w:br/>
      </w:r>
      <w:r>
        <w:t xml:space="preserve">ми, на ж. д, окружное правлене, замокъ </w:t>
      </w:r>
      <w:r>
        <w:br/>
      </w:r>
      <w:r>
        <w:t xml:space="preserve">князей Шварценберговъ (ХУ’ в.) съ бога- </w:t>
      </w:r>
      <w:r>
        <w:br/>
      </w:r>
      <w:r>
        <w:t xml:space="preserve">тымъ архивомъ, техническ. реальная ТИМН., </w:t>
      </w:r>
      <w:r>
        <w:br/>
      </w:r>
      <w:r>
        <w:t xml:space="preserve">большой пивовар. зав., пар. мельница, пар. </w:t>
      </w:r>
      <w:r>
        <w:br/>
      </w:r>
      <w:r>
        <w:t xml:space="preserve">лЪеопилка, торговля хл5бомъ, деревомъ и </w:t>
      </w:r>
      <w:r>
        <w:br/>
      </w:r>
      <w:r>
        <w:t xml:space="preserve">рыбой, и (1890) 5421 жит., преимущ. чеховъ.</w:t>
      </w:r>
    </w:p>
    <w:p>
      <w:pPr>
        <w:pStyle w:val="Normal"/>
      </w:pPr>
      <w:r>
        <w:t xml:space="preserve">Виттинхгъ, Карлъ, композиторъ и </w:t>
      </w:r>
      <w:r>
        <w:br/>
      </w:r>
      <w:r>
        <w:t xml:space="preserve">виртуозъ на скрипкф, р. 1823, 1861—65 ди- </w:t>
      </w:r>
      <w:r>
        <w:br/>
      </w:r>
      <w:r>
        <w:t xml:space="preserve">рижировалъ симфон. концертами въ Дрез- </w:t>
      </w:r>
      <w:r>
        <w:br/>
      </w:r>
      <w:r>
        <w:t xml:space="preserve">денз, издалъ хорошую У1оНазенше (1880) </w:t>
      </w:r>
      <w:r>
        <w:br/>
      </w:r>
      <w:r>
        <w:t xml:space="preserve">и [1е Кипз6 аез У1оПпзр1ез, 8 т.</w:t>
      </w:r>
    </w:p>
    <w:p>
      <w:pPr>
        <w:pStyle w:val="Normal"/>
      </w:pPr>
      <w:r>
        <w:t xml:space="preserve">Виттихъь. Карлъ, историкъ, род. 1840, </w:t>
      </w:r>
      <w:r>
        <w:br/>
      </w:r>
      <w:r>
        <w:t xml:space="preserve">изучалъ преимущественно исторшо (м. пр. </w:t>
      </w:r>
      <w:r>
        <w:br/>
      </w:r>
      <w:r>
        <w:t xml:space="preserve">у Зибеля и Вайца) и полит. экономию, за- </w:t>
      </w:r>
      <w:r>
        <w:br/>
      </w:r>
      <w:r>
        <w:t xml:space="preserve">тЪмъ занимался изслздовашемъ источни- </w:t>
      </w:r>
      <w:r>
        <w:br/>
      </w:r>
      <w:r>
        <w:t xml:space="preserve">ковъ въ иностранныхъ архивахъ, въ ГагЪ, </w:t>
      </w:r>
      <w:r>
        <w:br/>
      </w:r>
      <w:r>
        <w:t xml:space="preserve">БрюсселЪ, Стокгольм, Копенгаген и др.; </w:t>
      </w:r>
      <w:r>
        <w:br/>
      </w:r>
      <w:r>
        <w:t xml:space="preserve">былъ профессоромъ въ Тенф. ИзслЪдовая </w:t>
      </w:r>
      <w:r>
        <w:br/>
      </w:r>
      <w:r>
        <w:t xml:space="preserve">его относятся преимущественно къ истор1и </w:t>
      </w:r>
      <w:r>
        <w:br/>
      </w:r>
      <w:r>
        <w:t xml:space="preserve">тридцатилЪтней войны и судьбЪ гор. Магде- </w:t>
      </w:r>
      <w:r>
        <w:br/>
      </w:r>
      <w:r>
        <w:t xml:space="preserve">бурга во время этой войны. Кром безчи- </w:t>
      </w:r>
      <w:r>
        <w:br/>
      </w:r>
      <w:r>
        <w:t xml:space="preserve">сленныхъ статей въ историч. и литерат. жур- </w:t>
      </w:r>
      <w:r>
        <w:br/>
      </w:r>
      <w:r>
        <w:t xml:space="preserve">налахъ В. написалъ: „Масаероге, бизбах </w:t>
      </w:r>
      <w:r>
        <w:br/>
      </w:r>
      <w:r>
        <w:t xml:space="preserve">АОН ипа ТШу“ (Берл., 1874); „Эгчепзее“ </w:t>
      </w:r>
      <w:r>
        <w:br/>
      </w:r>
      <w:r>
        <w:t xml:space="preserve">(Лейпц., 1879); „О1ейлеь уоп РаШепЪет&amp;, </w:t>
      </w:r>
      <w:r>
        <w:br/>
      </w:r>
      <w:r>
        <w:t xml:space="preserve">ОЪегзё ипа Нойпатзева] бизбау АаоНз“ </w:t>
      </w:r>
      <w:r>
        <w:br/>
      </w:r>
      <w:r>
        <w:t xml:space="preserve">(Магдеб.. 1882): „Ииг @езееве \УаПеп- </w:t>
      </w:r>
      <w:r>
        <w:br/>
      </w:r>
      <w:r>
        <w:t xml:space="preserve">зветз“ (Мюнх, 1892—94); „Раррепвент ата </w:t>
      </w:r>
      <w:r>
        <w:br/>
      </w:r>
      <w:r>
        <w:t xml:space="preserve">КакепЬег&amp;“ (Берл., 1894).</w:t>
      </w:r>
    </w:p>
    <w:p>
      <w:pPr>
        <w:pStyle w:val="Normal"/>
      </w:pPr>
      <w:r>
        <w:t xml:space="preserve">Витхорино-да-Фелькре(Уюогто </w:t>
      </w:r>
      <w:r>
        <w:br/>
      </w:r>
      <w:r>
        <w:t xml:space="preserve">Ча Ке{ге), см. Рамбольдини (Вата).</w:t>
      </w:r>
    </w:p>
    <w:p>
      <w:pPr>
        <w:pStyle w:val="Normal"/>
      </w:pPr>
      <w:r>
        <w:t xml:space="preserve">Виттор1а, Томазо Людовико де, </w:t>
      </w:r>
      <w:r>
        <w:br/>
      </w:r>
      <w:r>
        <w:t xml:space="preserve">композиторъ, род. 1540, ум. 1608, испанецт,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въ ранней юности попалъ въ Римъ, гдЪ </w:t>
      </w:r>
      <w:r>
        <w:br/>
      </w:r>
      <w:r>
        <w:t xml:space="preserve">учился музыкЪ въ папской капеллв и гл. </w:t>
      </w:r>
      <w:r>
        <w:br/>
      </w:r>
      <w:r>
        <w:t xml:space="preserve">обр. изучалъ сочинен!я Палестрины. 1573 </w:t>
      </w:r>
      <w:r>
        <w:br/>
      </w:r>
      <w:r>
        <w:t xml:space="preserve">В. получиль мЪсто капельмейстера при </w:t>
      </w:r>
      <w:r>
        <w:br/>
      </w:r>
      <w:r>
        <w:t xml:space="preserve">СоПедшт вегталисят. Возвралясь на, ро- </w:t>
      </w:r>
      <w:r>
        <w:br/>
      </w:r>
      <w:r>
        <w:t xml:space="preserve">дину, онъ сд$лался капелланомъ короля и </w:t>
      </w:r>
      <w:r>
        <w:br/>
      </w:r>
      <w:r>
        <w:t xml:space="preserve">умеръ въ МадридЪ. Изъ всЪхъ компози- </w:t>
      </w:r>
      <w:r>
        <w:br/>
      </w:r>
      <w:r>
        <w:t xml:space="preserve">торовъ ХУТ в. В. ближе всего подходить </w:t>
      </w:r>
      <w:r>
        <w:br/>
      </w:r>
      <w:r>
        <w:t xml:space="preserve">къ ПалестринЪ, отъ котораго онъ отличает- </w:t>
      </w:r>
      <w:r>
        <w:br/>
      </w:r>
      <w:r>
        <w:t xml:space="preserve">ся только извЪстнымъ мистическимъ ха- </w:t>
      </w:r>
      <w:r>
        <w:br/>
      </w:r>
      <w:r>
        <w:t xml:space="preserve">рактеромъ музыки. Изъ его сочиненй осо- </w:t>
      </w:r>
      <w:r>
        <w:br/>
      </w:r>
      <w:r>
        <w:t xml:space="preserve">бенно выдляются народные хоры („Тат </w:t>
      </w:r>
      <w:r>
        <w:br/>
      </w:r>
      <w:r>
        <w:t xml:space="preserve">Тае“) къ Страстямъ Господнимъ по еван- </w:t>
      </w:r>
      <w:r>
        <w:br/>
      </w:r>
      <w:r>
        <w:t xml:space="preserve">гелистамъ Матеею и Тоанну. Хотя эти хо- </w:t>
      </w:r>
      <w:r>
        <w:br/>
      </w:r>
      <w:r>
        <w:t xml:space="preserve">ры и написаны въ строгомъ церковномъ </w:t>
      </w:r>
      <w:r>
        <w:br/>
      </w:r>
      <w:r>
        <w:t xml:space="preserve">стилВ, но отличаются полнотою звука, глу- </w:t>
      </w:r>
      <w:r>
        <w:br/>
      </w:r>
      <w:r>
        <w:t xml:space="preserve">биною чувства и выразительностью.</w:t>
      </w:r>
    </w:p>
    <w:p>
      <w:pPr>
        <w:pStyle w:val="Normal"/>
      </w:pPr>
      <w:r>
        <w:t xml:space="preserve">Виттор1а, г. въ итал. Сиракузской </w:t>
      </w:r>
      <w:r>
        <w:br/>
      </w:r>
      <w:r>
        <w:t xml:space="preserve">провинщи (Сициля), при р. КамеринЪ иж. </w:t>
      </w:r>
      <w:r>
        <w:br/>
      </w:r>
      <w:r>
        <w:t xml:space="preserve">д., сь (1881) 21,755 (какъ община 23,389) </w:t>
      </w:r>
      <w:r>
        <w:br/>
      </w:r>
      <w:r>
        <w:t xml:space="preserve">жит.; развито винодъше, маслодъще и про- </w:t>
      </w:r>
      <w:r>
        <w:br/>
      </w:r>
      <w:r>
        <w:t xml:space="preserve">изводство кондитерскихь товаровъ. Въ 10 </w:t>
      </w:r>
      <w:r>
        <w:br/>
      </w:r>
      <w:r>
        <w:t xml:space="preserve">км. къ ю--з. на бер. моря находится порть </w:t>
      </w:r>
      <w:r>
        <w:br/>
      </w:r>
      <w:r>
        <w:t xml:space="preserve">Скольитти (ЗсоЫ), изъ которато 1895 </w:t>
      </w:r>
      <w:r>
        <w:br/>
      </w:r>
      <w:r>
        <w:t xml:space="preserve">вышло 881 суд. въ 37.957 тоннъ вмети- </w:t>
      </w:r>
      <w:r>
        <w:br/>
      </w:r>
      <w:r>
        <w:t xml:space="preserve">мости. По близости находятся развалины </w:t>
      </w:r>
      <w:r>
        <w:br/>
      </w:r>
      <w:r>
        <w:t xml:space="preserve">древняго города Камарины (ем.).</w:t>
      </w:r>
    </w:p>
    <w:p>
      <w:pPr>
        <w:pStyle w:val="Normal"/>
      </w:pPr>
      <w:r>
        <w:t xml:space="preserve">Витторто, окр. г. въ итал. провинщи </w:t>
      </w:r>
      <w:r>
        <w:br/>
      </w:r>
      <w:r>
        <w:t xml:space="preserve">Тревизо (1866 образованъ изъ нвкогда са- </w:t>
      </w:r>
      <w:r>
        <w:br/>
      </w:r>
      <w:r>
        <w:t xml:space="preserve">мостоятельныхьъ общинъ Ченеда и Серра- </w:t>
      </w:r>
      <w:r>
        <w:br/>
      </w:r>
      <w:r>
        <w:t xml:space="preserve">валле и названъ въ честь Виктора Эма- </w:t>
      </w:r>
      <w:r>
        <w:br/>
      </w:r>
      <w:r>
        <w:t xml:space="preserve">нуила), при ж. д, епископ. резиденщя, съ </w:t>
      </w:r>
      <w:r>
        <w:br/>
      </w:r>
      <w:r>
        <w:t xml:space="preserve">памятникомъ Виктору Эмануилу (1882), </w:t>
      </w:r>
      <w:r>
        <w:br/>
      </w:r>
      <w:r>
        <w:t xml:space="preserve">общественнымь садомъ, бронзовымъ лить- </w:t>
      </w:r>
      <w:r>
        <w:br/>
      </w:r>
      <w:r>
        <w:t xml:space="preserve">емъ, бумажными фабриками, зав. цемента </w:t>
      </w:r>
      <w:r>
        <w:br/>
      </w:r>
      <w:r>
        <w:t xml:space="preserve">и гидравлич. извести, шелкопрядильнями </w:t>
      </w:r>
      <w:r>
        <w:br/>
      </w:r>
      <w:r>
        <w:t xml:space="preserve">и (1881) 11,010 (какъ община 16.325) жит.</w:t>
      </w:r>
    </w:p>
    <w:p>
      <w:pPr>
        <w:pStyle w:val="Normal"/>
      </w:pPr>
      <w:r>
        <w:t xml:space="preserve">Виттор1я, гор. въ Испаши, нар. Са- </w:t>
      </w:r>
      <w:r>
        <w:br/>
      </w:r>
      <w:r>
        <w:t xml:space="preserve">дорръ, притокЪ р. Эбро. 21 поня 1813 здЪеь </w:t>
      </w:r>
      <w:r>
        <w:br/>
      </w:r>
      <w:r>
        <w:t xml:space="preserve">произошло сражеше между 80 тыс. армей </w:t>
      </w:r>
      <w:r>
        <w:br/>
      </w:r>
      <w:r>
        <w:t xml:space="preserve">союзн. подъ нач. Веллингтона и 53 тыс. </w:t>
      </w:r>
      <w:r>
        <w:br/>
      </w:r>
      <w:r>
        <w:t xml:space="preserve">франц. армей короля Тосифа, окончивичеся </w:t>
      </w:r>
      <w:r>
        <w:br/>
      </w:r>
      <w:r>
        <w:t xml:space="preserve">побъдой англичанъ надъ французами.</w:t>
      </w:r>
    </w:p>
    <w:p>
      <w:pPr>
        <w:pStyle w:val="Normal"/>
      </w:pPr>
      <w:r>
        <w:t xml:space="preserve">Виттъь (Н\149,1) Лаурицъ-Николай, </w:t>
      </w:r>
      <w:r>
        <w:br/>
      </w:r>
      <w:r>
        <w:t xml:space="preserve">датекй общественн. дЪятель, род. 1777, ум. </w:t>
      </w:r>
      <w:r>
        <w:br/>
      </w:r>
      <w:r>
        <w:t xml:space="preserve">1856, членъ и председатель „всесловнаго </w:t>
      </w:r>
      <w:r>
        <w:br/>
      </w:r>
      <w:r>
        <w:t xml:space="preserve">совЪта“, учр. 1832, депуталть отъ Копенга- </w:t>
      </w:r>
      <w:r>
        <w:br/>
      </w:r>
      <w:r>
        <w:t xml:space="preserve">гена 1834; поднесъ, въ кач. предевдателя </w:t>
      </w:r>
      <w:r>
        <w:br/>
      </w:r>
      <w:r>
        <w:t xml:space="preserve">копенг. магистрата Христану УШ корона </w:t>
      </w:r>
      <w:r>
        <w:br/>
      </w:r>
      <w:r>
        <w:t xml:space="preserve">цонный адресъ (1842), а при вступлеши </w:t>
      </w:r>
      <w:r>
        <w:br/>
      </w:r>
      <w:r>
        <w:t xml:space="preserve">Фридриха УП вновь высказалъ новому ко- </w:t>
      </w:r>
      <w:r>
        <w:br/>
      </w:r>
      <w:r>
        <w:t xml:space="preserve">ролю желаня датскаго народа и назначен </w:t>
      </w:r>
      <w:r>
        <w:br/>
      </w:r>
      <w:r>
        <w:t xml:space="preserve">былъ министромъ, но отказался вскорЪ по </w:t>
      </w:r>
      <w:r>
        <w:br/>
      </w:r>
      <w:r>
        <w:t xml:space="preserve">преклонн. возрасту. Всю жизнь свою В. </w:t>
      </w:r>
      <w:r>
        <w:br/>
      </w:r>
      <w:r>
        <w:t xml:space="preserve">посвятилъ борьбЪ за расширене народн. </w:t>
      </w:r>
      <w:r>
        <w:br/>
      </w:r>
      <w:r>
        <w:t xml:space="preserve">самоуправлешя и права народн. предета- </w:t>
      </w:r>
      <w:r>
        <w:br/>
      </w:r>
      <w:r>
        <w:t xml:space="preserve">вительства. Въ Копенгаген основано имъ </w:t>
      </w:r>
      <w:r>
        <w:br/>
      </w:r>
      <w:r>
        <w:t xml:space="preserve">„Общество покровительства свободЪ печа- </w:t>
      </w:r>
      <w:r>
        <w:br/>
      </w:r>
      <w:r>
        <w:t xml:space="preserve">ти*, въ кот. онъ былъ предсЪъдателемъ.</w:t>
      </w:r>
    </w:p>
    <w:p>
      <w:pPr>
        <w:pStyle w:val="Normal"/>
      </w:pPr>
      <w:r>
        <w:t xml:space="preserve">2) В., Ксавер1й, катол. священникъ и </w:t>
      </w:r>
      <w:r>
        <w:br/>
      </w:r>
      <w:r>
        <w:t xml:space="preserve">музыканть, сдБлалъ очень много для ка- </w:t>
      </w:r>
      <w:r>
        <w:br/>
      </w:r>
      <w:r>
        <w:t xml:space="preserve">толич. церковн. музыки, какь своими ком- </w:t>
      </w:r>
      <w:r>
        <w:br/>
      </w:r>
      <w:r>
        <w:t xml:space="preserve">позищями (мессы, вечерни, литави), такъ </w:t>
      </w:r>
      <w:r>
        <w:br/>
      </w:r>
      <w:r>
        <w:t xml:space="preserve">и основашемъ музыкальн. „А Йвет. Оецёзсв. </w:t>
      </w:r>
      <w:r>
        <w:br/>
      </w:r>
      <w:r>
        <w:t xml:space="preserve">СйсШепуехет. См. КазШег, Пг. В. К. \. </w:t>
      </w:r>
      <w:r>
        <w:br/>
      </w:r>
      <w:r>
        <w:t xml:space="preserve">(1889) и \Ма1фег, Ог. Е. У. (1889).</w:t>
      </w:r>
    </w:p>
    <w:p>
      <w:pPr>
        <w:pStyle w:val="Normal"/>
      </w:pPr>
      <w:r>
        <w:t xml:space="preserve">5) В., (№1), Юм, композит. хоровъ </w:t>
      </w:r>
      <w:r>
        <w:br/>
      </w:r>
      <w:r>
        <w:t xml:space="preserve">для мужсек. голосовъ, самоучка, р. 1819, ум.</w:t>
      </w:r>
    </w:p>
    <w:p>
      <w:pPr>
        <w:pStyle w:val="Normal"/>
      </w:pPr>
      <w:r>
        <w:t xml:space="preserve">Виттигь — Витть.</w:t>
      </w:r>
    </w:p>
    <w:p>
      <w:pPr>
        <w:pStyle w:val="Normal"/>
      </w:pPr>
      <w:r>
        <w:t xml:space="preserve">ся: большой сталелитейный заводъ (1200 </w:t>
      </w:r>
      <w:r>
        <w:br/>
      </w:r>
      <w:r>
        <w:t xml:space="preserve">рабоч.), заводъ стальных трубъ, 2 стеклян- </w:t>
      </w:r>
      <w:r>
        <w:br/>
      </w:r>
      <w:r>
        <w:t xml:space="preserve">ныхъ завода, большая жел.-дор. мастерск., </w:t>
      </w:r>
      <w:r>
        <w:br/>
      </w:r>
      <w:r>
        <w:t xml:space="preserve">нЪсколько сталелит. зав., кузницъь и про- </w:t>
      </w:r>
      <w:r>
        <w:br/>
      </w:r>
      <w:r>
        <w:t xml:space="preserve">катныхь мастерскихъ, чугунно-лит. и ма- </w:t>
      </w:r>
      <w:r>
        <w:br/>
      </w:r>
      <w:r>
        <w:t xml:space="preserve">шиностроит. заводовъ; производство химич. </w:t>
      </w:r>
      <w:r>
        <w:br/>
      </w:r>
      <w:r>
        <w:t xml:space="preserve">продуктовъ, кожаныхъ товаровъ, мыла, </w:t>
      </w:r>
      <w:r>
        <w:br/>
      </w:r>
      <w:r>
        <w:t xml:space="preserve">и, наконецъ, разработка кам. угля. Въ В. </w:t>
      </w:r>
      <w:r>
        <w:br/>
      </w:r>
      <w:r>
        <w:t xml:space="preserve">имЪются: реальная гимназя, Общество от- </w:t>
      </w:r>
      <w:r>
        <w:br/>
      </w:r>
      <w:r>
        <w:t xml:space="preserve">чизновЪдьшя Маркскаго графства; В. слу- </w:t>
      </w:r>
      <w:r>
        <w:br/>
      </w:r>
      <w:r>
        <w:t xml:space="preserve">жить также м®стопребывашемъ управлен!я </w:t>
      </w:r>
      <w:r>
        <w:br/>
      </w:r>
      <w:r>
        <w:t xml:space="preserve">горнымъ округомъ.</w:t>
      </w:r>
    </w:p>
    <w:p>
      <w:pPr>
        <w:pStyle w:val="Normal"/>
      </w:pPr>
      <w:r>
        <w:t xml:space="preserve">Виттигъ, 1) Августъ, нЪм. скульи- </w:t>
      </w:r>
      <w:r>
        <w:br/>
      </w:r>
      <w:r>
        <w:t xml:space="preserve">торъ, род. 1826, ум. 1893, ученикъ Ритшеля. </w:t>
      </w:r>
      <w:r>
        <w:br/>
      </w:r>
      <w:r>
        <w:t xml:space="preserve">За группу: „Прощаше Зигфрида съ Крим- </w:t>
      </w:r>
      <w:r>
        <w:br/>
      </w:r>
      <w:r>
        <w:t xml:space="preserve">тильдой“ получилъ стипенд!о и узхалъ во </w:t>
      </w:r>
      <w:r>
        <w:br/>
      </w:r>
      <w:r>
        <w:t xml:space="preserve">Флоренщю и Римъ; здЪсь создалъ группу: </w:t>
      </w:r>
      <w:r>
        <w:br/>
      </w:r>
      <w:r>
        <w:t xml:space="preserve">„СватЦаз“ и рельефы: „Ганимедъ поить </w:t>
      </w:r>
      <w:r>
        <w:br/>
      </w:r>
      <w:r>
        <w:t xml:space="preserve">орла Юпитера“, „Геба кормить павлиновъ </w:t>
      </w:r>
      <w:r>
        <w:br/>
      </w:r>
      <w:r>
        <w:t xml:space="preserve">Юноны“. 1865 имъ исполнена мрамор- </w:t>
      </w:r>
      <w:r>
        <w:br/>
      </w:r>
      <w:r>
        <w:t xml:space="preserve">ная группа: „Агарь и Измаилъ“. КромЪ </w:t>
      </w:r>
      <w:r>
        <w:br/>
      </w:r>
      <w:r>
        <w:t xml:space="preserve">того В. сдвлалъ рядъ колоссальныхь бю- </w:t>
      </w:r>
      <w:r>
        <w:br/>
      </w:r>
      <w:r>
        <w:t xml:space="preserve">стовъ и нЪсколько мраморныхъ портретовъ. </w:t>
      </w:r>
      <w:r>
        <w:br/>
      </w:r>
      <w:r>
        <w:t xml:space="preserve">Въ своихь работахь В. соединяетъ досто- </w:t>
      </w:r>
      <w:r>
        <w:br/>
      </w:r>
      <w:r>
        <w:t xml:space="preserve">инства классич. пластики съ серьезностью </w:t>
      </w:r>
      <w:r>
        <w:br/>
      </w:r>
      <w:r>
        <w:t xml:space="preserve">и благородствомъ замысла.</w:t>
      </w:r>
    </w:p>
    <w:p>
      <w:pPr>
        <w:pStyle w:val="Normal"/>
      </w:pPr>
      <w:r>
        <w:t xml:space="preserve">2) В., Германъ Фридрихъ, нЪмецк. </w:t>
      </w:r>
      <w:r>
        <w:br/>
      </w:r>
      <w:r>
        <w:t xml:space="preserve">скульпторъ; р. 1819, уч. въ берл. академ., </w:t>
      </w:r>
      <w:r>
        <w:br/>
      </w:r>
      <w:r>
        <w:t xml:space="preserve">въ Итали и ПарижВ, работалъь въ Бер- </w:t>
      </w:r>
      <w:r>
        <w:br/>
      </w:r>
      <w:r>
        <w:t xml:space="preserve">линЪ. Наиб. извЪстны его „Гермашя — </w:t>
      </w:r>
      <w:r>
        <w:br/>
      </w:r>
      <w:r>
        <w:t xml:space="preserve">покровительница изящн. искусствъ“ на </w:t>
      </w:r>
      <w:r>
        <w:br/>
      </w:r>
      <w:r>
        <w:t xml:space="preserve">фронтонз нацюнальн. галлереи и „Разлука </w:t>
      </w:r>
      <w:r>
        <w:br/>
      </w:r>
      <w:r>
        <w:t xml:space="preserve">воина съ супругой“ на королевск. мосту.</w:t>
      </w:r>
    </w:p>
    <w:p>
      <w:pPr>
        <w:pStyle w:val="Normal"/>
      </w:pPr>
      <w:r>
        <w:t xml:space="preserve">Виттингау (чешск. Требонъ), гор. </w:t>
      </w:r>
      <w:r>
        <w:br/>
      </w:r>
      <w:r>
        <w:t xml:space="preserve">въ Богеми, окруженный большими пруда- </w:t>
      </w:r>
      <w:r>
        <w:br/>
      </w:r>
      <w:r>
        <w:t xml:space="preserve">ми, на ж. д, окружное правлене, замокъ </w:t>
      </w:r>
      <w:r>
        <w:br/>
      </w:r>
      <w:r>
        <w:t xml:space="preserve">князей Шварценберговъ (ХУ’ в.) съ бога- </w:t>
      </w:r>
      <w:r>
        <w:br/>
      </w:r>
      <w:r>
        <w:t xml:space="preserve">тымъ архивомъ, техническ. реальная ТИМН., </w:t>
      </w:r>
      <w:r>
        <w:br/>
      </w:r>
      <w:r>
        <w:t xml:space="preserve">большой пивовар. зав., пар. мельница, пар. </w:t>
      </w:r>
      <w:r>
        <w:br/>
      </w:r>
      <w:r>
        <w:t xml:space="preserve">лЪеопилка, торговля хл5бомъ, деревомъ и </w:t>
      </w:r>
      <w:r>
        <w:br/>
      </w:r>
      <w:r>
        <w:t xml:space="preserve">рыбой, и (1890) 5421 жит., преимущ. чеховъ.</w:t>
      </w:r>
    </w:p>
    <w:p>
      <w:pPr>
        <w:pStyle w:val="Normal"/>
      </w:pPr>
      <w:r>
        <w:t xml:space="preserve">Виттинхгъ, Карлъ, композиторъ и </w:t>
      </w:r>
      <w:r>
        <w:br/>
      </w:r>
      <w:r>
        <w:t xml:space="preserve">виртуозъ на скрипкф, р. 1823, 1861—65 ди- </w:t>
      </w:r>
      <w:r>
        <w:br/>
      </w:r>
      <w:r>
        <w:t xml:space="preserve">рижировалъ симфон. концертами въ Дрез- </w:t>
      </w:r>
      <w:r>
        <w:br/>
      </w:r>
      <w:r>
        <w:t xml:space="preserve">денз, издалъ хорошую У1оНазенше (1880) </w:t>
      </w:r>
      <w:r>
        <w:br/>
      </w:r>
      <w:r>
        <w:t xml:space="preserve">и [1е Кипз6 аез У1оПпзр1ез, 8 т.</w:t>
      </w:r>
    </w:p>
    <w:p>
      <w:pPr>
        <w:pStyle w:val="Normal"/>
      </w:pPr>
      <w:r>
        <w:t xml:space="preserve">Виттихъь. Карлъ, историкъ, род. 1840, </w:t>
      </w:r>
      <w:r>
        <w:br/>
      </w:r>
      <w:r>
        <w:t xml:space="preserve">изучалъ преимущественно исторшо (м. пр. </w:t>
      </w:r>
      <w:r>
        <w:br/>
      </w:r>
      <w:r>
        <w:t xml:space="preserve">у Зибеля и Вайца) и полит. экономию, за- </w:t>
      </w:r>
      <w:r>
        <w:br/>
      </w:r>
      <w:r>
        <w:t xml:space="preserve">тЪмъ занимался изслздовашемъ источни- </w:t>
      </w:r>
      <w:r>
        <w:br/>
      </w:r>
      <w:r>
        <w:t xml:space="preserve">ковъ въ иностранныхъ архивахъ, въ ГагЪ, </w:t>
      </w:r>
      <w:r>
        <w:br/>
      </w:r>
      <w:r>
        <w:t xml:space="preserve">БрюсселЪ, Стокгольм, Копенгаген и др.; </w:t>
      </w:r>
      <w:r>
        <w:br/>
      </w:r>
      <w:r>
        <w:t xml:space="preserve">былъ профессоромъ въ Тенф. ИзслЪдовая </w:t>
      </w:r>
      <w:r>
        <w:br/>
      </w:r>
      <w:r>
        <w:t xml:space="preserve">его относятся преимущественно къ истор1и </w:t>
      </w:r>
      <w:r>
        <w:br/>
      </w:r>
      <w:r>
        <w:t xml:space="preserve">тридцатилЪтней войны и судьбЪ гор. Магде- </w:t>
      </w:r>
      <w:r>
        <w:br/>
      </w:r>
      <w:r>
        <w:t xml:space="preserve">бурга во время этой войны. Кром безчи- </w:t>
      </w:r>
      <w:r>
        <w:br/>
      </w:r>
      <w:r>
        <w:t xml:space="preserve">сленныхъ статей въ историч. и литерат. жур- </w:t>
      </w:r>
      <w:r>
        <w:br/>
      </w:r>
      <w:r>
        <w:t xml:space="preserve">налахъ В. написалъ: „Масаероге, бизбах </w:t>
      </w:r>
      <w:r>
        <w:br/>
      </w:r>
      <w:r>
        <w:t xml:space="preserve">АОН ипа ТШу“ (Берл., 1874); „Эгчепзее“ </w:t>
      </w:r>
      <w:r>
        <w:br/>
      </w:r>
      <w:r>
        <w:t xml:space="preserve">(Лейпц., 1879); „О1ейлеь уоп РаШепЪет&amp;, </w:t>
      </w:r>
      <w:r>
        <w:br/>
      </w:r>
      <w:r>
        <w:t xml:space="preserve">ОЪегзё ипа Нойпатзева] бизбау АаоНз“ </w:t>
      </w:r>
      <w:r>
        <w:br/>
      </w:r>
      <w:r>
        <w:t xml:space="preserve">(Магдеб.. 1882): „Ииг @езееве \УаПеп- </w:t>
      </w:r>
      <w:r>
        <w:br/>
      </w:r>
      <w:r>
        <w:t xml:space="preserve">зветз“ (Мюнх, 1892—94); „Раррепвент ата </w:t>
      </w:r>
      <w:r>
        <w:br/>
      </w:r>
      <w:r>
        <w:t xml:space="preserve">КакепЬег&amp;“ (Берл., 1894).</w:t>
      </w:r>
    </w:p>
    <w:p>
      <w:pPr>
        <w:pStyle w:val="Normal"/>
      </w:pPr>
      <w:r>
        <w:t xml:space="preserve">Витхорино-да-Фелькре(Уюогто </w:t>
      </w:r>
      <w:r>
        <w:br/>
      </w:r>
      <w:r>
        <w:t xml:space="preserve">Ча Ке{ге), см. Рамбольдини (Вата).</w:t>
      </w:r>
    </w:p>
    <w:p>
      <w:pPr>
        <w:pStyle w:val="Normal"/>
      </w:pPr>
      <w:r>
        <w:t xml:space="preserve">Виттор1а, Томазо Людовико де, </w:t>
      </w:r>
      <w:r>
        <w:br/>
      </w:r>
      <w:r>
        <w:t xml:space="preserve">композиторъ, род. 1540, ум. 1608, испанецт,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въ ранней юности попалъ въ Римъ, гдЪ </w:t>
      </w:r>
      <w:r>
        <w:br/>
      </w:r>
      <w:r>
        <w:t xml:space="preserve">учился музыкЪ въ папской капеллв и гл. </w:t>
      </w:r>
      <w:r>
        <w:br/>
      </w:r>
      <w:r>
        <w:t xml:space="preserve">обр. изучалъ сочинен!я Палестрины. 1573 </w:t>
      </w:r>
      <w:r>
        <w:br/>
      </w:r>
      <w:r>
        <w:t xml:space="preserve">В. получиль мЪсто капельмейстера при </w:t>
      </w:r>
      <w:r>
        <w:br/>
      </w:r>
      <w:r>
        <w:t xml:space="preserve">СоПедшит вегталисят. Возвралясь на, ро- </w:t>
      </w:r>
      <w:r>
        <w:br/>
      </w:r>
      <w:r>
        <w:t xml:space="preserve">дину, онъ сд$лался капелланомъ короля и </w:t>
      </w:r>
      <w:r>
        <w:br/>
      </w:r>
      <w:r>
        <w:t xml:space="preserve">умеръ въ МадридЪ. Изъ всЪхъ компози- </w:t>
      </w:r>
      <w:r>
        <w:br/>
      </w:r>
      <w:r>
        <w:t xml:space="preserve">торовъ ХУТ в. В. ближе всего подходить </w:t>
      </w:r>
      <w:r>
        <w:br/>
      </w:r>
      <w:r>
        <w:t xml:space="preserve">къ ПалестринЪ, отъ котораго онъ отличает- </w:t>
      </w:r>
      <w:r>
        <w:br/>
      </w:r>
      <w:r>
        <w:t xml:space="preserve">ся только извЪстнымъ мистическимъ ха- </w:t>
      </w:r>
      <w:r>
        <w:br/>
      </w:r>
      <w:r>
        <w:t xml:space="preserve">рактеромъ музыки. Изъ его сочиненй осо- </w:t>
      </w:r>
      <w:r>
        <w:br/>
      </w:r>
      <w:r>
        <w:t xml:space="preserve">бенно выдляются народные хоры („Тат- </w:t>
      </w:r>
      <w:r>
        <w:br/>
      </w:r>
      <w:r>
        <w:t xml:space="preserve">Тае“) къ Страстямъ Господнимъ по еван- </w:t>
      </w:r>
      <w:r>
        <w:br/>
      </w:r>
      <w:r>
        <w:t xml:space="preserve">гелистамъ Матеею и Тоанну. Хотя эти хо- </w:t>
      </w:r>
      <w:r>
        <w:br/>
      </w:r>
      <w:r>
        <w:t xml:space="preserve">ры и написаны въ строгомъ церковномъ </w:t>
      </w:r>
      <w:r>
        <w:br/>
      </w:r>
      <w:r>
        <w:t xml:space="preserve">стилВ, но отличаются полнотою звука, глу- </w:t>
      </w:r>
      <w:r>
        <w:br/>
      </w:r>
      <w:r>
        <w:t xml:space="preserve">биною чувства и выразительностью.</w:t>
      </w:r>
    </w:p>
    <w:p>
      <w:pPr>
        <w:pStyle w:val="Normal"/>
      </w:pPr>
      <w:r>
        <w:t xml:space="preserve">Виттор1а, г. въ итал. Сиракузской </w:t>
      </w:r>
      <w:r>
        <w:br/>
      </w:r>
      <w:r>
        <w:t xml:space="preserve">провинщи (Сициля), при р. КамеринЪ иж. </w:t>
      </w:r>
      <w:r>
        <w:br/>
      </w:r>
      <w:r>
        <w:t xml:space="preserve">д., сь (1881) 21,755 (какъ община 23,389) </w:t>
      </w:r>
      <w:r>
        <w:br/>
      </w:r>
      <w:r>
        <w:t xml:space="preserve">жит.; развито винодъше, маслодъще и про- </w:t>
      </w:r>
      <w:r>
        <w:br/>
      </w:r>
      <w:r>
        <w:t xml:space="preserve">изводство кондитерскихьъ товаровъ. Въ 10 </w:t>
      </w:r>
      <w:r>
        <w:br/>
      </w:r>
      <w:r>
        <w:t xml:space="preserve">км. къ ю--з. на бер. моря находится порть </w:t>
      </w:r>
      <w:r>
        <w:br/>
      </w:r>
      <w:r>
        <w:t xml:space="preserve">Скольитти (ЗсоЫ), изъ которато 1895 </w:t>
      </w:r>
      <w:r>
        <w:br/>
      </w:r>
      <w:r>
        <w:t xml:space="preserve">вышло 881 суд. въ 37.957 тоннъ вмети- </w:t>
      </w:r>
      <w:r>
        <w:br/>
      </w:r>
      <w:r>
        <w:t xml:space="preserve">мости. По близости находятся развалины </w:t>
      </w:r>
      <w:r>
        <w:br/>
      </w:r>
      <w:r>
        <w:t xml:space="preserve">древняго города Камарины (ем.).</w:t>
      </w:r>
    </w:p>
    <w:p>
      <w:pPr>
        <w:pStyle w:val="Normal"/>
      </w:pPr>
      <w:r>
        <w:t xml:space="preserve">Витторто, окр. г. въ итал. провинщи </w:t>
      </w:r>
      <w:r>
        <w:br/>
      </w:r>
      <w:r>
        <w:t xml:space="preserve">Тревизо (1866 образованъ изъ нвкогда са- </w:t>
      </w:r>
      <w:r>
        <w:br/>
      </w:r>
      <w:r>
        <w:t xml:space="preserve">мостоятельныхьъ общинъ Ченеда и Серра- </w:t>
      </w:r>
      <w:r>
        <w:br/>
      </w:r>
      <w:r>
        <w:t xml:space="preserve">валле и названъ въ честь Виктора Эма- </w:t>
      </w:r>
      <w:r>
        <w:br/>
      </w:r>
      <w:r>
        <w:t xml:space="preserve">нуила), при ж. д., епископ. резиденщя, съ </w:t>
      </w:r>
      <w:r>
        <w:br/>
      </w:r>
      <w:r>
        <w:t xml:space="preserve">памятникомъ Виктору Эмануилу (1882), </w:t>
      </w:r>
      <w:r>
        <w:br/>
      </w:r>
      <w:r>
        <w:t xml:space="preserve">общественнымь садомъ, бронзовымъ лить- </w:t>
      </w:r>
      <w:r>
        <w:br/>
      </w:r>
      <w:r>
        <w:t xml:space="preserve">емъ, бумажными фабриками, зав. цемента </w:t>
      </w:r>
      <w:r>
        <w:br/>
      </w:r>
      <w:r>
        <w:t xml:space="preserve">и гидравлич. извести, шелкопрядильнями </w:t>
      </w:r>
      <w:r>
        <w:br/>
      </w:r>
      <w:r>
        <w:t xml:space="preserve">и (1881) 11,010 (какъ община 16.325) жит.</w:t>
      </w:r>
    </w:p>
    <w:p>
      <w:pPr>
        <w:pStyle w:val="Normal"/>
      </w:pPr>
      <w:r>
        <w:t xml:space="preserve">Виттор1я, гор. въ Испаши, нар. Са- </w:t>
      </w:r>
      <w:r>
        <w:br/>
      </w:r>
      <w:r>
        <w:t xml:space="preserve">дорръ, притокЪ р. Эбро. 21 поня 1813 здЪеь </w:t>
      </w:r>
      <w:r>
        <w:br/>
      </w:r>
      <w:r>
        <w:t xml:space="preserve">произошло сражеше между 80 тыс. армей </w:t>
      </w:r>
      <w:r>
        <w:br/>
      </w:r>
      <w:r>
        <w:t xml:space="preserve">союзн. подъ нач. Веллингтона и 53 тыс. </w:t>
      </w:r>
      <w:r>
        <w:br/>
      </w:r>
      <w:r>
        <w:t xml:space="preserve">франц. армей короля Тосифа, окончивичеся </w:t>
      </w:r>
      <w:r>
        <w:br/>
      </w:r>
      <w:r>
        <w:t xml:space="preserve">побъдой англичанъ надъ французами.</w:t>
      </w:r>
    </w:p>
    <w:p>
      <w:pPr>
        <w:pStyle w:val="Normal"/>
      </w:pPr>
      <w:r>
        <w:t xml:space="preserve">Виттъь (Н\149,1) Лаурицъ-Николай, </w:t>
      </w:r>
      <w:r>
        <w:br/>
      </w:r>
      <w:r>
        <w:t xml:space="preserve">датекй общественн. дЪятель, род. 1777, ум. </w:t>
      </w:r>
      <w:r>
        <w:br/>
      </w:r>
      <w:r>
        <w:t xml:space="preserve">1856, членъ и предеъдалель „всесловнаго </w:t>
      </w:r>
      <w:r>
        <w:br/>
      </w:r>
      <w:r>
        <w:t xml:space="preserve">совЪта“, учр. 1832, депуталть отъ Копенга- </w:t>
      </w:r>
      <w:r>
        <w:br/>
      </w:r>
      <w:r>
        <w:t xml:space="preserve">гена 1834; поднесъ, въ кач. предевдателя </w:t>
      </w:r>
      <w:r>
        <w:br/>
      </w:r>
      <w:r>
        <w:t xml:space="preserve">копенг. магистрата Христану УШ корона </w:t>
      </w:r>
      <w:r>
        <w:br/>
      </w:r>
      <w:r>
        <w:t xml:space="preserve">цонный адресъ (1842), а при вступлеши </w:t>
      </w:r>
      <w:r>
        <w:br/>
      </w:r>
      <w:r>
        <w:t xml:space="preserve">Фридриха УП вновь высказалъ новому ко- </w:t>
      </w:r>
      <w:r>
        <w:br/>
      </w:r>
      <w:r>
        <w:t xml:space="preserve">ролю желаня датскаго народа и назначен </w:t>
      </w:r>
      <w:r>
        <w:br/>
      </w:r>
      <w:r>
        <w:t xml:space="preserve">былъ министромъ, но отказался вскорЪ по </w:t>
      </w:r>
      <w:r>
        <w:br/>
      </w:r>
      <w:r>
        <w:t xml:space="preserve">преклонн. возрасту. Всю жизнь свою В. </w:t>
      </w:r>
      <w:r>
        <w:br/>
      </w:r>
      <w:r>
        <w:t xml:space="preserve">посвятилъ борьбЪ за расширене народн. </w:t>
      </w:r>
      <w:r>
        <w:br/>
      </w:r>
      <w:r>
        <w:t xml:space="preserve">самоуправлешя и права народн. предета- </w:t>
      </w:r>
      <w:r>
        <w:br/>
      </w:r>
      <w:r>
        <w:t xml:space="preserve">вительства. Въ Копенгаген основано имъ </w:t>
      </w:r>
      <w:r>
        <w:br/>
      </w:r>
      <w:r>
        <w:t xml:space="preserve">„Общество покровительства свободЪ печа- </w:t>
      </w:r>
      <w:r>
        <w:br/>
      </w:r>
      <w:r>
        <w:t xml:space="preserve">ти*, въ кот. онъ былъ предсЪъдателемъ.</w:t>
      </w:r>
    </w:p>
    <w:p>
      <w:pPr>
        <w:pStyle w:val="Normal"/>
      </w:pPr>
      <w:r>
        <w:t xml:space="preserve">2) В., Ксавер1й, катол. священникъ и </w:t>
      </w:r>
      <w:r>
        <w:br/>
      </w:r>
      <w:r>
        <w:t xml:space="preserve">музыканть, сдБлалъ очень много для ка- </w:t>
      </w:r>
      <w:r>
        <w:br/>
      </w:r>
      <w:r>
        <w:t xml:space="preserve">толич. церковн. музыки, какь своими ком- </w:t>
      </w:r>
      <w:r>
        <w:br/>
      </w:r>
      <w:r>
        <w:t xml:space="preserve">позищями (мессы, вечерни, литави), такъ </w:t>
      </w:r>
      <w:r>
        <w:br/>
      </w:r>
      <w:r>
        <w:t xml:space="preserve">и основашемъ музыкальн. „А Йзет. Оешёзсв. </w:t>
      </w:r>
      <w:r>
        <w:br/>
      </w:r>
      <w:r>
        <w:t xml:space="preserve">СйсШепуегет. См. К1зШег, Пг. В. К. №. </w:t>
      </w:r>
      <w:r>
        <w:br/>
      </w:r>
      <w:r>
        <w:t xml:space="preserve">(1889) и \Ма1фег, Ог. Е. У. (1889).</w:t>
      </w:r>
    </w:p>
    <w:p>
      <w:pPr>
        <w:pStyle w:val="Normal"/>
      </w:pPr>
      <w:r>
        <w:t xml:space="preserve">5) В., (№1), Юз, композит. хоровъ </w:t>
      </w:r>
      <w:r>
        <w:br/>
      </w:r>
      <w:r>
        <w:t xml:space="preserve">для мужск. голосовъ, самоучка, р. 1819, ум.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1890 въ КёнигсбергЪ. Очень популярны его </w:t>
      </w:r>
      <w:r>
        <w:br/>
      </w:r>
      <w:r>
        <w:t xml:space="preserve">квартеты для мужск. голосовъ: О1е Тьтапе, </w:t>
      </w:r>
      <w:r>
        <w:br/>
      </w:r>
      <w:r>
        <w:t xml:space="preserve">Упизев, Маг ш Негиеп \уовиё @е Тлее, </w:t>
      </w:r>
      <w:r>
        <w:br/>
      </w:r>
      <w:r>
        <w:t xml:space="preserve">Мапи 4и па Тгаашт №56 гасеп.</w:t>
      </w:r>
    </w:p>
    <w:p>
      <w:pPr>
        <w:pStyle w:val="Normal"/>
      </w:pPr>
      <w:r>
        <w:t xml:space="preserve">1) В., (№), Янъ де, ратпенаонарй </w:t>
      </w:r>
      <w:r>
        <w:br/>
      </w:r>
      <w:r>
        <w:t xml:space="preserve">Голландии, род. 1625, ум. 1672, происходилъ </w:t>
      </w:r>
      <w:r>
        <w:br/>
      </w:r>
      <w:r>
        <w:t xml:space="preserve">изъ патрищанской семьи, получилъ пре- </w:t>
      </w:r>
      <w:r>
        <w:br/>
      </w:r>
      <w:r>
        <w:t xml:space="preserve">красное воспитан!е и отъ отца, бургом. </w:t>
      </w:r>
      <w:r>
        <w:br/>
      </w:r>
      <w:r>
        <w:t xml:space="preserve">Якова де В, унаслЪдовалъ страхъ передъ </w:t>
      </w:r>
      <w:r>
        <w:br/>
      </w:r>
      <w:r>
        <w:t xml:space="preserve">могуществомъ Оранскаго дома и республи- </w:t>
      </w:r>
      <w:r>
        <w:br/>
      </w:r>
      <w:r>
        <w:t xml:space="preserve">кансвя убЪждешя городской. аристократия. </w:t>
      </w:r>
      <w:r>
        <w:br/>
      </w:r>
      <w:r>
        <w:t xml:space="preserve">Лично В. отличался яснымъ, проницатель- </w:t>
      </w:r>
      <w:r>
        <w:br/>
      </w:r>
      <w:r>
        <w:t xml:space="preserve">нымъ умомъ, многосторонними и основа- </w:t>
      </w:r>
      <w:r>
        <w:br/>
      </w:r>
      <w:r>
        <w:t xml:space="preserve">тельн. познашями, способностью къ упор- </w:t>
      </w:r>
      <w:r>
        <w:br/>
      </w:r>
      <w:r>
        <w:t xml:space="preserve">ному труду и большой энермей и настой- </w:t>
      </w:r>
      <w:r>
        <w:br/>
      </w:r>
      <w:r>
        <w:t xml:space="preserve">чивостью ВЪ пресльдоваи своихъ пла- </w:t>
      </w:r>
      <w:r>
        <w:br/>
      </w:r>
      <w:r>
        <w:t xml:space="preserve">новъ. Сдфлавшись 1673 ратпендонармемъ, </w:t>
      </w:r>
      <w:r>
        <w:br/>
      </w:r>
      <w:r>
        <w:t xml:space="preserve">онъ старался укрЪпить могущество город- </w:t>
      </w:r>
      <w:r>
        <w:br/>
      </w:r>
      <w:r>
        <w:t xml:space="preserve">ской знати, ослабить оранскую партшо пу- </w:t>
      </w:r>
      <w:r>
        <w:br/>
      </w:r>
      <w:r>
        <w:t xml:space="preserve">темъь отмвны штатгальтерской должности </w:t>
      </w:r>
      <w:r>
        <w:br/>
      </w:r>
      <w:r>
        <w:t xml:space="preserve">и сокращешя войска, улучшить финансы </w:t>
      </w:r>
      <w:r>
        <w:br/>
      </w:r>
      <w:r>
        <w:t xml:space="preserve">бережливостью и понижетемъ процента, </w:t>
      </w:r>
      <w:r>
        <w:br/>
      </w:r>
      <w:r>
        <w:t xml:space="preserve">содъйствовать развитио торговли и промы- </w:t>
      </w:r>
      <w:r>
        <w:br/>
      </w:r>
      <w:r>
        <w:t xml:space="preserve">шленности. Во внфшней политикВ онъ хо- </w:t>
      </w:r>
      <w:r>
        <w:br/>
      </w:r>
      <w:r>
        <w:t xml:space="preserve">тъль удержать за Нидерландами преобла- </w:t>
      </w:r>
      <w:r>
        <w:br/>
      </w:r>
      <w:r>
        <w:t xml:space="preserve">дан!е на морЪ надъ ея соперницей — Ан- </w:t>
      </w:r>
      <w:r>
        <w:br/>
      </w:r>
      <w:r>
        <w:t xml:space="preserve">тлей, вообще же всячески избЪъгалъ войнъ. </w:t>
      </w:r>
      <w:r>
        <w:br/>
      </w:r>
      <w:r>
        <w:t xml:space="preserve">Первая морск. война съ Ангшей (1654) кон- </w:t>
      </w:r>
      <w:r>
        <w:br/>
      </w:r>
      <w:r>
        <w:t xml:space="preserve">чилась неудачей; новую войну (1665) про- </w:t>
      </w:r>
      <w:r>
        <w:br/>
      </w:r>
      <w:r>
        <w:t xml:space="preserve">тивь Ангши В. началъ въ виду опасности </w:t>
      </w:r>
      <w:r>
        <w:br/>
      </w:r>
      <w:r>
        <w:t xml:space="preserve">возвратившихся на престолъ Стюартовъ не </w:t>
      </w:r>
      <w:r>
        <w:br/>
      </w:r>
      <w:r>
        <w:t xml:space="preserve">только. для морскатго могущества, но и для </w:t>
      </w:r>
      <w:r>
        <w:br/>
      </w:r>
      <w:r>
        <w:t xml:space="preserve">политич. строя Голланди. Окончивъ эту </w:t>
      </w:r>
      <w:r>
        <w:br/>
      </w:r>
      <w:r>
        <w:t xml:space="preserve">войну счастливо миромъ въ БредЪ (1667), </w:t>
      </w:r>
      <w:r>
        <w:br/>
      </w:r>
      <w:r>
        <w:t xml:space="preserve">В. обратился противъ Франщи, грозивишей </w:t>
      </w:r>
      <w:r>
        <w:br/>
      </w:r>
      <w:r>
        <w:t xml:space="preserve">толландекой независимости послЪ завоева- </w:t>
      </w:r>
      <w:r>
        <w:br/>
      </w:r>
      <w:r>
        <w:t xml:space="preserve">шя испанск. Нидерландовъ. Въ янв. 1668 </w:t>
      </w:r>
      <w:r>
        <w:br/>
      </w:r>
      <w:r>
        <w:t xml:space="preserve">онъ заключизтъ тройственный союзъ съ Ан- </w:t>
      </w:r>
      <w:r>
        <w:br/>
      </w:r>
      <w:r>
        <w:t xml:space="preserve">тшей и Швещей, что заставило Людовика </w:t>
      </w:r>
      <w:r>
        <w:br/>
      </w:r>
      <w:r>
        <w:t xml:space="preserve">ХУ заключить Ахенскй миръ. Положеше </w:t>
      </w:r>
      <w:r>
        <w:br/>
      </w:r>
      <w:r>
        <w:t xml:space="preserve">его парти казалось настолько упрочен- </w:t>
      </w:r>
      <w:r>
        <w:br/>
      </w:r>
      <w:r>
        <w:t xml:space="preserve">нымъ, что 1668 онъ рЬшилея „вЪзчнымъ </w:t>
      </w:r>
      <w:r>
        <w:br/>
      </w:r>
      <w:r>
        <w:t xml:space="preserve">эдиктомъ“ отрЪигить навсегда отъ штат-</w:t>
      </w:r>
    </w:p>
    <w:p>
      <w:pPr>
        <w:pStyle w:val="Normal"/>
      </w:pPr>
      <w:r>
        <w:t xml:space="preserve">гальтерства подроставшаго принца Виль- |</w:t>
      </w:r>
    </w:p>
    <w:p>
      <w:pPr>
        <w:pStyle w:val="Normal"/>
      </w:pPr>
      <w:r>
        <w:t xml:space="preserve">тельма Оранскаго. Но онъ не внолнЪ с0- </w:t>
      </w:r>
      <w:r>
        <w:br/>
      </w:r>
      <w:r>
        <w:t xml:space="preserve">знавалъ при этомъ опасность, грозившую </w:t>
      </w:r>
      <w:r>
        <w:br/>
      </w:r>
      <w:r>
        <w:t xml:space="preserve">Нидерландамъ со стороны Людовика ХГУ, </w:t>
      </w:r>
      <w:r>
        <w:br/>
      </w:r>
      <w:r>
        <w:t xml:space="preserve">непримиримаго ‘врага республики, не су- </w:t>
      </w:r>
      <w:r>
        <w:br/>
      </w:r>
      <w:r>
        <w:t xml:space="preserve">мълъ во время заставить генеральн. штаты </w:t>
      </w:r>
      <w:r>
        <w:br/>
      </w:r>
      <w:r>
        <w:t xml:space="preserve">предпринять энергич. мБры борьбы и быль </w:t>
      </w:r>
      <w:r>
        <w:br/>
      </w:r>
      <w:r>
        <w:t xml:space="preserve">врасплохъ застигнутъ неожиданным втор- </w:t>
      </w:r>
      <w:r>
        <w:br/>
      </w:r>
      <w:r>
        <w:t xml:space="preserve">жешемъ франц. и англичанъ въ апрзлв </w:t>
      </w:r>
      <w:r>
        <w:br/>
      </w:r>
      <w:r>
        <w:t xml:space="preserve">1672; почти всЪ Нидерланды оказались въ </w:t>
      </w:r>
      <w:r>
        <w:br/>
      </w:r>
      <w:r>
        <w:t xml:space="preserve">рукахъ непр1ятеля. Когда велЪдъ затВмъ </w:t>
      </w:r>
      <w:r>
        <w:br/>
      </w:r>
      <w:r>
        <w:t xml:space="preserve">Вильгельмъ Орансю былъ выбранъ ген.- </w:t>
      </w:r>
      <w:r>
        <w:br/>
      </w:r>
      <w:r>
        <w:t xml:space="preserve">капитаномъ и шталгальтеромъ, В. обвиняе- </w:t>
      </w:r>
      <w:r>
        <w:br/>
      </w:r>
      <w:r>
        <w:t xml:space="preserve">мый раздраженнымъ народомъ въ измЪнъ, </w:t>
      </w:r>
      <w:r>
        <w:br/>
      </w:r>
      <w:r>
        <w:t xml:space="preserve">сложилъ съ себя должность (поль 1672). 20 </w:t>
      </w:r>
      <w:r>
        <w:br/>
      </w:r>
      <w:r>
        <w:t xml:space="preserve">авг. онъ посЪтилъ въ ГаагЪ своего брата, </w:t>
      </w:r>
      <w:r>
        <w:br/>
      </w:r>
      <w:r>
        <w:t xml:space="preserve">Корнел1я де В., заключенн. въ тюрьму </w:t>
      </w:r>
      <w:r>
        <w:br/>
      </w:r>
      <w:r>
        <w:t xml:space="preserve">по ложному обвиненйо въ покушеши на </w:t>
      </w:r>
      <w:r>
        <w:br/>
      </w:r>
      <w:r>
        <w:t xml:space="preserve">жизнь Вильгельма Оранскаго; въ этотъ мо- </w:t>
      </w:r>
      <w:r>
        <w:br/>
      </w:r>
      <w:r>
        <w:t xml:space="preserve">ментт взбунтовавшаяся толпа ворвалась </w:t>
      </w:r>
      <w:r>
        <w:br/>
      </w:r>
      <w:r>
        <w:t xml:space="preserve">въ тюрьму и разорвала на куски обоихъ </w:t>
      </w:r>
      <w:r>
        <w:br/>
      </w:r>
      <w:r>
        <w:t xml:space="preserve">бральевъ. ДЪло осталось неразслЪдован- </w:t>
      </w:r>
      <w:r>
        <w:br/>
      </w:r>
      <w:r>
        <w:t xml:space="preserve">нымъ и убцы — безнаказанными. Мёто- </w:t>
      </w:r>
      <w:r>
        <w:br/>
      </w:r>
      <w:r>
        <w:t xml:space="preserve">тез Че Феап 4е \\.. (Регенсб., 1709) состав- </w:t>
      </w:r>
      <w:r>
        <w:br/>
      </w:r>
      <w:r>
        <w:t xml:space="preserve">ляютъ французскую передьлку Апуузшя</w:t>
      </w:r>
    </w:p>
    <w:p>
      <w:pPr>
        <w:pStyle w:val="Normal"/>
      </w:pPr>
      <w:r>
        <w:t xml:space="preserve">Витть — Витштокъ.</w:t>
      </w:r>
    </w:p>
    <w:p>
      <w:pPr>
        <w:pStyle w:val="Normal"/>
      </w:pPr>
      <w:r>
        <w:t xml:space="preserve">Чег ВеЙзаше роНЫке этоп4еп еп тахйпеп </w:t>
      </w:r>
      <w:r>
        <w:br/>
      </w:r>
      <w:r>
        <w:t xml:space="preserve">уап 4е ВериЪИКке уал НоПапа (Лейд., 1671), </w:t>
      </w:r>
      <w:r>
        <w:br/>
      </w:r>
      <w:r>
        <w:t xml:space="preserve">принадлежащую перу 4е 1а Соигб В. на- </w:t>
      </w:r>
      <w:r>
        <w:br/>
      </w:r>
      <w:r>
        <w:t xml:space="preserve">писаль здЪеь лишь 2 главы. См. ВМеуеп </w:t>
      </w:r>
      <w:r>
        <w:br/>
      </w:r>
      <w:r>
        <w:t xml:space="preserve">уап 4е \\. (Гаага, 1723—25, 6 т.); беа4ез, </w:t>
      </w:r>
      <w:r>
        <w:br/>
      </w:r>
      <w:r>
        <w:t xml:space="preserve">Ногу оЁ Ве аатнизтайон оЁ Ловт. 4е \. </w:t>
      </w:r>
      <w:r>
        <w:br/>
      </w:r>
      <w:r>
        <w:t xml:space="preserve">(Лондонъ, 1879, 8 т.); Певугз-Роп6а11$, </w:t>
      </w:r>
      <w:r>
        <w:br/>
      </w:r>
      <w:r>
        <w:t xml:space="preserve">Феап 4е \. этапа репзюпате 4е НоНалае </w:t>
      </w:r>
      <w:r>
        <w:br/>
      </w:r>
      <w:r>
        <w:t xml:space="preserve">(Паф., 1884, 2 т.).</w:t>
      </w:r>
    </w:p>
    <w:p>
      <w:pPr>
        <w:pStyle w:val="Normal"/>
      </w:pPr>
      <w:r>
        <w:t xml:space="preserve">Виту. область на берегу брит. вост. </w:t>
      </w:r>
      <w:r>
        <w:br/>
      </w:r>
      <w:r>
        <w:t xml:space="preserve">Африки, между 2010’ и 20 30’ю. ш., за- </w:t>
      </w:r>
      <w:r>
        <w:br/>
      </w:r>
      <w:r>
        <w:t xml:space="preserve">ним. площ. въ 1400 кв. км. и насчитыв. </w:t>
      </w:r>
      <w:r>
        <w:br/>
      </w:r>
      <w:r>
        <w:t xml:space="preserve">10,000 жит., изъ нихъ 3380 освдлыхъ су- </w:t>
      </w:r>
      <w:r>
        <w:br/>
      </w:r>
      <w:r>
        <w:t xml:space="preserve">агели и арабовъ, остальные племени гал- </w:t>
      </w:r>
      <w:r>
        <w:br/>
      </w:r>
      <w:r>
        <w:t xml:space="preserve">ла, вабони, вадое, вольноотнущенные рабы </w:t>
      </w:r>
      <w:r>
        <w:br/>
      </w:r>
      <w:r>
        <w:t xml:space="preserve">различныхъ племенъ. Низменная, слегка </w:t>
      </w:r>
      <w:r>
        <w:br/>
      </w:r>
      <w:r>
        <w:t xml:space="preserve">холмистая страна съ зап. гранич. р. Ма- </w:t>
      </w:r>
      <w:r>
        <w:br/>
      </w:r>
      <w:r>
        <w:t xml:space="preserve">гагони, лЪв: притокомъ р. Ози, состоитъ </w:t>
      </w:r>
      <w:r>
        <w:br/>
      </w:r>
      <w:r>
        <w:t xml:space="preserve">частью изъ коралловаго известняка, ча- </w:t>
      </w:r>
      <w:r>
        <w:br/>
      </w:r>
      <w:r>
        <w:t xml:space="preserve">стью изъ латерита съ толетымъ слоемъ чер- </w:t>
      </w:r>
      <w:r>
        <w:br/>
      </w:r>
      <w:r>
        <w:t xml:space="preserve">нозема, иметь характеръ парка, однако </w:t>
      </w:r>
      <w:r>
        <w:br/>
      </w:r>
      <w:r>
        <w:t xml:space="preserve">воздвлана лишь въ незначительной ча- </w:t>
      </w:r>
      <w:r>
        <w:br/>
      </w:r>
      <w:r>
        <w:t xml:space="preserve">сти; часто встрьчалотся пальма думъ и ба- </w:t>
      </w:r>
      <w:r>
        <w:br/>
      </w:r>
      <w:r>
        <w:t xml:space="preserve">обабъ. Выдвлываются рисъ, бататы, ана- </w:t>
      </w:r>
      <w:r>
        <w:br/>
      </w:r>
      <w:r>
        <w:t xml:space="preserve">насы, манокъ, табакъ, кокосовыя пальмы, </w:t>
      </w:r>
      <w:r>
        <w:br/>
      </w:r>
      <w:r>
        <w:t xml:space="preserve">деревья манго; въ густыхъ лзсахъ нахо- </w:t>
      </w:r>
      <w:r>
        <w:br/>
      </w:r>
      <w:r>
        <w:t xml:space="preserve">дять прекрасный каучукъ. Въ дикихъ </w:t>
      </w:r>
      <w:r>
        <w:br/>
      </w:r>
      <w:r>
        <w:t xml:space="preserve">звБряхъ н5тъ недостатка, однако ското- </w:t>
      </w:r>
      <w:r>
        <w:br/>
      </w:r>
      <w:r>
        <w:t xml:space="preserve">водство незначительно. Климать жарки, </w:t>
      </w:r>
      <w:r>
        <w:br/>
      </w:r>
      <w:r>
        <w:t xml:space="preserve">температура колеблется между 18 и 300; </w:t>
      </w:r>
      <w:r>
        <w:br/>
      </w:r>
      <w:r>
        <w:t xml:space="preserve">дожди выпадаютъ 6. ч. вь маз и ПонЪ, </w:t>
      </w:r>
      <w:r>
        <w:br/>
      </w:r>
      <w:r>
        <w:t xml:space="preserve">ноябрь и декабрь, суМе мЪс.: янв., февр. </w:t>
      </w:r>
      <w:r>
        <w:br/>
      </w:r>
      <w:r>
        <w:t xml:space="preserve">и мартъ; вывоз. слонов. кость и каучукъ. </w:t>
      </w:r>
      <w:r>
        <w:br/>
      </w:r>
      <w:r>
        <w:t xml:space="preserve">1885 область поступила подъ нЪм. протект., </w:t>
      </w:r>
      <w:r>
        <w:br/>
      </w:r>
      <w:r>
        <w:t xml:space="preserve">1886 образовалась нЪм. торгов. ‘компавшя </w:t>
      </w:r>
      <w:r>
        <w:br/>
      </w:r>
      <w:r>
        <w:t xml:space="preserve">В., 1890 Герман1я уступилаобласть В. Англи.</w:t>
      </w:r>
    </w:p>
    <w:p>
      <w:pPr>
        <w:pStyle w:val="Normal"/>
      </w:pPr>
      <w:r>
        <w:t xml:space="preserve">Витушка (ЗришШа), моллюскъ изъ </w:t>
      </w:r>
      <w:r>
        <w:br/>
      </w:r>
      <w:r>
        <w:t xml:space="preserve">класса головоногихъ (см. головоногя).</w:t>
      </w:r>
    </w:p>
    <w:p>
      <w:pPr>
        <w:pStyle w:val="Normal"/>
      </w:pPr>
      <w:r>
        <w:t xml:space="preserve">Витчерли, Вилл1амъ, англск. дра- </w:t>
      </w:r>
      <w:r>
        <w:br/>
      </w:r>
      <w:r>
        <w:t xml:space="preserve">малургъ, род. 1640, ум. 1715, прожить часть </w:t>
      </w:r>
      <w:r>
        <w:br/>
      </w:r>
      <w:r>
        <w:t xml:space="preserve">своей молодости во Франщи, изучалъ там </w:t>
      </w:r>
      <w:r>
        <w:br/>
      </w:r>
      <w:r>
        <w:t xml:space="preserve">право, но вскорЪ занялся исключительно </w:t>
      </w:r>
      <w:r>
        <w:br/>
      </w:r>
      <w:r>
        <w:t xml:space="preserve">сочинешемъ комедш. Благодаря герцоги- </w:t>
      </w:r>
      <w:r>
        <w:br/>
      </w:r>
      <w:r>
        <w:t xml:space="preserve">нЪ Кливелэндь онъ получилъ должность </w:t>
      </w:r>
      <w:r>
        <w:br/>
      </w:r>
      <w:r>
        <w:t xml:space="preserve">при развратномъ дворЪ Карла П,тдЪи ока- </w:t>
      </w:r>
      <w:r>
        <w:br/>
      </w:r>
      <w:r>
        <w:t xml:space="preserve">зался совебмъ въ своей сферЪ. Его коме- </w:t>
      </w:r>
      <w:r>
        <w:br/>
      </w:r>
      <w:r>
        <w:t xml:space="preserve">ди—вЪриые снимки съ собственной его </w:t>
      </w:r>
      <w:r>
        <w:br/>
      </w:r>
      <w:r>
        <w:t xml:space="preserve">личности и тогдашияго времени. Первая </w:t>
      </w:r>
      <w:r>
        <w:br/>
      </w:r>
      <w:r>
        <w:t xml:space="preserve">была: „Гоуе ш а \004“, 1669, самыя зна- </w:t>
      </w:r>
      <w:r>
        <w:br/>
      </w:r>
      <w:r>
        <w:t xml:space="preserve">чительныя: „ТВесопигу-\Не“ (1675) и „Тне </w:t>
      </w:r>
      <w:r>
        <w:br/>
      </w:r>
      <w:r>
        <w:t xml:space="preserve">р!айт Чеа]ег“ (1677). В. умыть хорошо и </w:t>
      </w:r>
      <w:r>
        <w:br/>
      </w:r>
      <w:r>
        <w:t xml:space="preserve">живо изображать характеры и придавать </w:t>
      </w:r>
      <w:r>
        <w:br/>
      </w:r>
      <w:r>
        <w:t xml:space="preserve">пьесЪ сценичность; всякая же высшая по- </w:t>
      </w:r>
      <w:r>
        <w:br/>
      </w:r>
      <w:r>
        <w:t xml:space="preserve">этическая цъль была ему чужда. Его дра- </w:t>
      </w:r>
      <w:r>
        <w:br/>
      </w:r>
      <w:r>
        <w:t xml:space="preserve">мы были собраны 1704, его „РозИитой$ </w:t>
      </w:r>
      <w:r>
        <w:br/>
      </w:r>
      <w:r>
        <w:t xml:space="preserve">могКкз*", 1728 (съ бюграфей Пока). Л. Гунтъ </w:t>
      </w:r>
      <w:r>
        <w:br/>
      </w:r>
      <w:r>
        <w:t xml:space="preserve">соединилъ ихъ съ драмами Конгревъ Фарк- </w:t>
      </w:r>
      <w:r>
        <w:br/>
      </w:r>
      <w:r>
        <w:t xml:space="preserve">веръ и Ванбругъ —въ одномъ томъ. См. </w:t>
      </w:r>
      <w:r>
        <w:br/>
      </w:r>
      <w:r>
        <w:t xml:space="preserve">Кебе, №. \Ууспешеуз Тлефеп ип4 @тата- </w:t>
      </w:r>
      <w:r>
        <w:br/>
      </w:r>
      <w:r>
        <w:t xml:space="preserve">ЧЫзсве \егке (Мюнетеръ, 1881). Кгапзе, \\. </w:t>
      </w:r>
      <w:r>
        <w:br/>
      </w:r>
      <w:r>
        <w:t xml:space="preserve">ип зеше {тап7081зсВеп ОцеПеп (Галле, 1883).</w:t>
      </w:r>
    </w:p>
    <w:p>
      <w:pPr>
        <w:pStyle w:val="Normal"/>
      </w:pPr>
      <w:r>
        <w:t xml:space="preserve">Витштокль. гор. въ прусск. Потс- </w:t>
      </w:r>
      <w:r>
        <w:br/>
      </w:r>
      <w:r>
        <w:t xml:space="preserve">дамскомъ округЪ, при р. Досев и ж. д: </w:t>
      </w:r>
      <w:r>
        <w:br/>
      </w:r>
      <w:r>
        <w:t xml:space="preserve">остатки средневЪковой городской стБны и </w:t>
      </w:r>
      <w:r>
        <w:br/>
      </w:r>
      <w:r>
        <w:t xml:space="preserve">древняго замка, гимназйя, сельскохозяйств. </w:t>
      </w:r>
      <w:r>
        <w:br/>
      </w:r>
      <w:r>
        <w:t xml:space="preserve">школа; шерстопрядильное, красильн., эки- </w:t>
      </w:r>
      <w:r>
        <w:br/>
      </w:r>
      <w:r>
        <w:t xml:space="preserve">пажное, суконное и машиноестр. произв. </w:t>
      </w:r>
      <w:r>
        <w:br/>
      </w:r>
      <w:r>
        <w:t xml:space="preserve">лЪсопильни и (1895) 7720 жит., изъ нихь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1890 въ КёнигсбергЪ. Очень популярны его </w:t>
      </w:r>
      <w:r>
        <w:br/>
      </w:r>
      <w:r>
        <w:t xml:space="preserve">квартеты для мужск. голосовъ: О1е Тьтапе, </w:t>
      </w:r>
      <w:r>
        <w:br/>
      </w:r>
      <w:r>
        <w:t xml:space="preserve">Упизев, Маг ш Негиеп \уовиё @е Тлее, </w:t>
      </w:r>
      <w:r>
        <w:br/>
      </w:r>
      <w:r>
        <w:t xml:space="preserve">Мапи 4и па Тгаашт №56 гасеп.</w:t>
      </w:r>
    </w:p>
    <w:p>
      <w:pPr>
        <w:pStyle w:val="Normal"/>
      </w:pPr>
      <w:r>
        <w:t xml:space="preserve">1) В., (№), Янъ де, ратпенаонарй </w:t>
      </w:r>
      <w:r>
        <w:br/>
      </w:r>
      <w:r>
        <w:t xml:space="preserve">Голландии, род. 1625, ум. 1672, происходилъ </w:t>
      </w:r>
      <w:r>
        <w:br/>
      </w:r>
      <w:r>
        <w:t xml:space="preserve">изъ патрищанской семьи, получилъ пре- </w:t>
      </w:r>
      <w:r>
        <w:br/>
      </w:r>
      <w:r>
        <w:t xml:space="preserve">красное воспитан!е и отъ отца, бургом. </w:t>
      </w:r>
      <w:r>
        <w:br/>
      </w:r>
      <w:r>
        <w:t xml:space="preserve">Якова де В, унаслЪдовалъ страхъ передъ </w:t>
      </w:r>
      <w:r>
        <w:br/>
      </w:r>
      <w:r>
        <w:t xml:space="preserve">могуществомъ Оранскаго дома и республи- </w:t>
      </w:r>
      <w:r>
        <w:br/>
      </w:r>
      <w:r>
        <w:t xml:space="preserve">кансвя убЪждешя городской. аристократия. </w:t>
      </w:r>
      <w:r>
        <w:br/>
      </w:r>
      <w:r>
        <w:t xml:space="preserve">Лично В. отличался яснымъ, проницатель- </w:t>
      </w:r>
      <w:r>
        <w:br/>
      </w:r>
      <w:r>
        <w:t xml:space="preserve">нымъ умомъ, многосторонними и основа- </w:t>
      </w:r>
      <w:r>
        <w:br/>
      </w:r>
      <w:r>
        <w:t xml:space="preserve">тельн. познашями, способностью къ упор- </w:t>
      </w:r>
      <w:r>
        <w:br/>
      </w:r>
      <w:r>
        <w:t xml:space="preserve">ному труду и большой энермей и настой- </w:t>
      </w:r>
      <w:r>
        <w:br/>
      </w:r>
      <w:r>
        <w:t xml:space="preserve">чивостью ВЪ пресльдоваи своихъ пла- </w:t>
      </w:r>
      <w:r>
        <w:br/>
      </w:r>
      <w:r>
        <w:t xml:space="preserve">новъ. Сдфлавшись 1673 ратпендонармемъ, </w:t>
      </w:r>
      <w:r>
        <w:br/>
      </w:r>
      <w:r>
        <w:t xml:space="preserve">онъ старался укрЪпить могущество город- </w:t>
      </w:r>
      <w:r>
        <w:br/>
      </w:r>
      <w:r>
        <w:t xml:space="preserve">ской знати, ослабить оранскую партшо пу- </w:t>
      </w:r>
      <w:r>
        <w:br/>
      </w:r>
      <w:r>
        <w:t xml:space="preserve">темъь отмвны штатгальтерской должности </w:t>
      </w:r>
      <w:r>
        <w:br/>
      </w:r>
      <w:r>
        <w:t xml:space="preserve">и сокращешя войска, улучшить финансы </w:t>
      </w:r>
      <w:r>
        <w:br/>
      </w:r>
      <w:r>
        <w:t xml:space="preserve">бережливостью и понижетемъ процента, </w:t>
      </w:r>
      <w:r>
        <w:br/>
      </w:r>
      <w:r>
        <w:t xml:space="preserve">содъйствовать развитио торговли и промы- </w:t>
      </w:r>
      <w:r>
        <w:br/>
      </w:r>
      <w:r>
        <w:t xml:space="preserve">шленности. Во внфшней политикВ онъ хо- </w:t>
      </w:r>
      <w:r>
        <w:br/>
      </w:r>
      <w:r>
        <w:t xml:space="preserve">тъль удержать за Нидерландами преобла- </w:t>
      </w:r>
      <w:r>
        <w:br/>
      </w:r>
      <w:r>
        <w:t xml:space="preserve">дан!е на морЪ надъ ея соперницей — Ан- </w:t>
      </w:r>
      <w:r>
        <w:br/>
      </w:r>
      <w:r>
        <w:t xml:space="preserve">тлей, вообще же всячески избЪъгалъ войнъ. </w:t>
      </w:r>
      <w:r>
        <w:br/>
      </w:r>
      <w:r>
        <w:t xml:space="preserve">Первая морск. война съ Ангшей (1654) кон- </w:t>
      </w:r>
      <w:r>
        <w:br/>
      </w:r>
      <w:r>
        <w:t xml:space="preserve">чилась неудачей; новую войну (1665) про- </w:t>
      </w:r>
      <w:r>
        <w:br/>
      </w:r>
      <w:r>
        <w:t xml:space="preserve">тивь Ангши В. началъ въ виду опасности </w:t>
      </w:r>
      <w:r>
        <w:br/>
      </w:r>
      <w:r>
        <w:t xml:space="preserve">возвратившихся на престолъ Стюартовъ не </w:t>
      </w:r>
      <w:r>
        <w:br/>
      </w:r>
      <w:r>
        <w:t xml:space="preserve">только. для морскатго могущества, но и для </w:t>
      </w:r>
      <w:r>
        <w:br/>
      </w:r>
      <w:r>
        <w:t xml:space="preserve">политич. строя Голланди. Окончивъ эту </w:t>
      </w:r>
      <w:r>
        <w:br/>
      </w:r>
      <w:r>
        <w:t xml:space="preserve">войну счастливо миромъ въ БредЪ (1667), </w:t>
      </w:r>
      <w:r>
        <w:br/>
      </w:r>
      <w:r>
        <w:t xml:space="preserve">В. обратился противъ Франщи, грозивишей </w:t>
      </w:r>
      <w:r>
        <w:br/>
      </w:r>
      <w:r>
        <w:t xml:space="preserve">толландекой независимости послЪ завоева- </w:t>
      </w:r>
      <w:r>
        <w:br/>
      </w:r>
      <w:r>
        <w:t xml:space="preserve">шя испанск. Нидерландовъ. Въ янв. 1668 </w:t>
      </w:r>
      <w:r>
        <w:br/>
      </w:r>
      <w:r>
        <w:t xml:space="preserve">онъ заключизтъ тройственный союзъ съ Ан- </w:t>
      </w:r>
      <w:r>
        <w:br/>
      </w:r>
      <w:r>
        <w:t xml:space="preserve">тшей и Швещей, что заставило Людовика </w:t>
      </w:r>
      <w:r>
        <w:br/>
      </w:r>
      <w:r>
        <w:t xml:space="preserve">ХУ заключить Ахенскй миръ. Положеше </w:t>
      </w:r>
      <w:r>
        <w:br/>
      </w:r>
      <w:r>
        <w:t xml:space="preserve">его парти казалось настолько упрочен- </w:t>
      </w:r>
      <w:r>
        <w:br/>
      </w:r>
      <w:r>
        <w:t xml:space="preserve">нымъ, что 1668 онъ рЬшилея „вЪзчнымъ </w:t>
      </w:r>
      <w:r>
        <w:br/>
      </w:r>
      <w:r>
        <w:t xml:space="preserve">эдиктомъ“ отрЪигить навсегда отъ штат-</w:t>
      </w:r>
    </w:p>
    <w:p>
      <w:pPr>
        <w:pStyle w:val="Normal"/>
      </w:pPr>
      <w:r>
        <w:t xml:space="preserve">гальтерства подроставшаго принца Виль- |</w:t>
      </w:r>
    </w:p>
    <w:p>
      <w:pPr>
        <w:pStyle w:val="Normal"/>
      </w:pPr>
      <w:r>
        <w:t xml:space="preserve">тельма Оранскаго. Но онъ не внолнЪ с0- </w:t>
      </w:r>
      <w:r>
        <w:br/>
      </w:r>
      <w:r>
        <w:t xml:space="preserve">знавалъ при этомъ опасность, грозившую </w:t>
      </w:r>
      <w:r>
        <w:br/>
      </w:r>
      <w:r>
        <w:t xml:space="preserve">Нидерландамъ со стороны Людовика ХГУ, </w:t>
      </w:r>
      <w:r>
        <w:br/>
      </w:r>
      <w:r>
        <w:t xml:space="preserve">непримиримаго ‘врага республики, не су- </w:t>
      </w:r>
      <w:r>
        <w:br/>
      </w:r>
      <w:r>
        <w:t xml:space="preserve">мълъ во время заставить генеральн. штаты </w:t>
      </w:r>
      <w:r>
        <w:br/>
      </w:r>
      <w:r>
        <w:t xml:space="preserve">предпринять энергич. мБры борьбы и быль </w:t>
      </w:r>
      <w:r>
        <w:br/>
      </w:r>
      <w:r>
        <w:t xml:space="preserve">врасплохъ застигнутъ неожиданным втор- </w:t>
      </w:r>
      <w:r>
        <w:br/>
      </w:r>
      <w:r>
        <w:t xml:space="preserve">жешемъ франц. и англичанъ въ апрзлв </w:t>
      </w:r>
      <w:r>
        <w:br/>
      </w:r>
      <w:r>
        <w:t xml:space="preserve">1672; почти всЪ Нидерланды оказались въ </w:t>
      </w:r>
      <w:r>
        <w:br/>
      </w:r>
      <w:r>
        <w:t xml:space="preserve">рукахъ непр1ятеля. Когда велЪдъ затВмъ </w:t>
      </w:r>
      <w:r>
        <w:br/>
      </w:r>
      <w:r>
        <w:t xml:space="preserve">Вильгельмъ Орансю былъ выбранъ ген.- </w:t>
      </w:r>
      <w:r>
        <w:br/>
      </w:r>
      <w:r>
        <w:t xml:space="preserve">капитаномъ и шталгальтеромъ, В. обвиняе- </w:t>
      </w:r>
      <w:r>
        <w:br/>
      </w:r>
      <w:r>
        <w:t xml:space="preserve">мый раздраженнымъ народомъ въ измЪнъ, </w:t>
      </w:r>
      <w:r>
        <w:br/>
      </w:r>
      <w:r>
        <w:t xml:space="preserve">сложилъ съ себя должность (поль 1672). 20 </w:t>
      </w:r>
      <w:r>
        <w:br/>
      </w:r>
      <w:r>
        <w:t xml:space="preserve">авг. онъ посЪтилъ въ ГаагЪ своего брата, </w:t>
      </w:r>
      <w:r>
        <w:br/>
      </w:r>
      <w:r>
        <w:t xml:space="preserve">Корнел1я де В., заключенн. въ тюрьму </w:t>
      </w:r>
      <w:r>
        <w:br/>
      </w:r>
      <w:r>
        <w:t xml:space="preserve">по ложному обвиненйо въ покушеши на </w:t>
      </w:r>
      <w:r>
        <w:br/>
      </w:r>
      <w:r>
        <w:t xml:space="preserve">жизнь Вильгельма Оранскаго; въ этотъ мо- </w:t>
      </w:r>
      <w:r>
        <w:br/>
      </w:r>
      <w:r>
        <w:t xml:space="preserve">ментт взбунтовавшаяся толпа ворвалась </w:t>
      </w:r>
      <w:r>
        <w:br/>
      </w:r>
      <w:r>
        <w:t xml:space="preserve">въ тюрьму и разорвала на куски обоихъ </w:t>
      </w:r>
      <w:r>
        <w:br/>
      </w:r>
      <w:r>
        <w:t xml:space="preserve">бральевъ. ДЪло осталось неразслЪдован- </w:t>
      </w:r>
      <w:r>
        <w:br/>
      </w:r>
      <w:r>
        <w:t xml:space="preserve">нымъ и убцы — безнаказанными. Мёто- </w:t>
      </w:r>
      <w:r>
        <w:br/>
      </w:r>
      <w:r>
        <w:t xml:space="preserve">тез Че Зеап 4е \\.. (Регенсб., 1709) состав- </w:t>
      </w:r>
      <w:r>
        <w:br/>
      </w:r>
      <w:r>
        <w:t xml:space="preserve">ляютъ французскую передьлку Апуузшя</w:t>
      </w:r>
    </w:p>
    <w:p>
      <w:pPr>
        <w:pStyle w:val="Normal"/>
      </w:pPr>
      <w:r>
        <w:t xml:space="preserve">Витть — Витштокъ.</w:t>
      </w:r>
    </w:p>
    <w:p>
      <w:pPr>
        <w:pStyle w:val="Normal"/>
      </w:pPr>
      <w:r>
        <w:t xml:space="preserve">Чег ВеЙзаше роНЫке этоп4еп еп тшахйпеп </w:t>
      </w:r>
      <w:r>
        <w:br/>
      </w:r>
      <w:r>
        <w:t xml:space="preserve">уап 4е ВериЪИКке уал НоПапа (Лейд., 1671), </w:t>
      </w:r>
      <w:r>
        <w:br/>
      </w:r>
      <w:r>
        <w:t xml:space="preserve">принадлежащую перу 4е 1а Сошгб В. на- </w:t>
      </w:r>
      <w:r>
        <w:br/>
      </w:r>
      <w:r>
        <w:t xml:space="preserve">писаль здЪеь лишь 2 главы. См. ВМеуеп </w:t>
      </w:r>
      <w:r>
        <w:br/>
      </w:r>
      <w:r>
        <w:t xml:space="preserve">уап 4е \\. (Гаага, 1723—25, 6 т.); беа4ез, </w:t>
      </w:r>
      <w:r>
        <w:br/>
      </w:r>
      <w:r>
        <w:t xml:space="preserve">Ногу оЁ Ве аатнизтайон оЁ Ловт. 4е \. </w:t>
      </w:r>
      <w:r>
        <w:br/>
      </w:r>
      <w:r>
        <w:t xml:space="preserve">(Лондонъ, 1879, 3 т.); Певугз-Роп6а11$, </w:t>
      </w:r>
      <w:r>
        <w:br/>
      </w:r>
      <w:r>
        <w:t xml:space="preserve">Феап 4е \. этапа репзюпате 4е НоНалае </w:t>
      </w:r>
      <w:r>
        <w:br/>
      </w:r>
      <w:r>
        <w:t xml:space="preserve">(Паф., 1884, 2 т.).</w:t>
      </w:r>
    </w:p>
    <w:p>
      <w:pPr>
        <w:pStyle w:val="Normal"/>
      </w:pPr>
      <w:r>
        <w:t xml:space="preserve">Виту. область на берегу брит. вост. </w:t>
      </w:r>
      <w:r>
        <w:br/>
      </w:r>
      <w:r>
        <w:t xml:space="preserve">Африки, между 2010’ и 20 30’ю. ш., за- </w:t>
      </w:r>
      <w:r>
        <w:br/>
      </w:r>
      <w:r>
        <w:t xml:space="preserve">ним. площ. въ 1400 кв. км. и насчитыв. </w:t>
      </w:r>
      <w:r>
        <w:br/>
      </w:r>
      <w:r>
        <w:t xml:space="preserve">10,000 жит., изъ нихъ 3380 освдлыхъ су- </w:t>
      </w:r>
      <w:r>
        <w:br/>
      </w:r>
      <w:r>
        <w:t xml:space="preserve">агели и арабовъ, остальные племени гал- </w:t>
      </w:r>
      <w:r>
        <w:br/>
      </w:r>
      <w:r>
        <w:t xml:space="preserve">ла, вабони, вадое, вольноотнущенные рабы </w:t>
      </w:r>
      <w:r>
        <w:br/>
      </w:r>
      <w:r>
        <w:t xml:space="preserve">различныхъ племенъ. Низменная, слегка </w:t>
      </w:r>
      <w:r>
        <w:br/>
      </w:r>
      <w:r>
        <w:t xml:space="preserve">холмистая страна съ зап. гранич. р. Ма- </w:t>
      </w:r>
      <w:r>
        <w:br/>
      </w:r>
      <w:r>
        <w:t xml:space="preserve">гагони, лЪв: притокомъ р. Ози, состоитъ </w:t>
      </w:r>
      <w:r>
        <w:br/>
      </w:r>
      <w:r>
        <w:t xml:space="preserve">частью изъ коралловаго известняка, ча- </w:t>
      </w:r>
      <w:r>
        <w:br/>
      </w:r>
      <w:r>
        <w:t xml:space="preserve">стью изъ латерита съ толетымъ слоемъ чер- </w:t>
      </w:r>
      <w:r>
        <w:br/>
      </w:r>
      <w:r>
        <w:t xml:space="preserve">нозема, иметь характеръ парка, однако </w:t>
      </w:r>
      <w:r>
        <w:br/>
      </w:r>
      <w:r>
        <w:t xml:space="preserve">воздвлана лишь въ незначительной ча- </w:t>
      </w:r>
      <w:r>
        <w:br/>
      </w:r>
      <w:r>
        <w:t xml:space="preserve">сти; часто встрьчалотся пальма думъ и ба- </w:t>
      </w:r>
      <w:r>
        <w:br/>
      </w:r>
      <w:r>
        <w:t xml:space="preserve">обабъ. Выдвлываются рисъ, бататы, ана- </w:t>
      </w:r>
      <w:r>
        <w:br/>
      </w:r>
      <w:r>
        <w:t xml:space="preserve">насы, манокъ, табакъ, кокосовыя пальмы, </w:t>
      </w:r>
      <w:r>
        <w:br/>
      </w:r>
      <w:r>
        <w:t xml:space="preserve">деревья манго; въ густыхъ лзсахъ нахо- </w:t>
      </w:r>
      <w:r>
        <w:br/>
      </w:r>
      <w:r>
        <w:t xml:space="preserve">дять прекрасный каучукъ. Въ дикихъ </w:t>
      </w:r>
      <w:r>
        <w:br/>
      </w:r>
      <w:r>
        <w:t xml:space="preserve">звБряхъ н5тъ недостатка, однако ското- </w:t>
      </w:r>
      <w:r>
        <w:br/>
      </w:r>
      <w:r>
        <w:t xml:space="preserve">водство незначительно. Климать жарки, </w:t>
      </w:r>
      <w:r>
        <w:br/>
      </w:r>
      <w:r>
        <w:t xml:space="preserve">температура колеблется между 18 и 300; </w:t>
      </w:r>
      <w:r>
        <w:br/>
      </w:r>
      <w:r>
        <w:t xml:space="preserve">дожди выпадаютъ 6. ч. вь маз и ПонЪ, </w:t>
      </w:r>
      <w:r>
        <w:br/>
      </w:r>
      <w:r>
        <w:t xml:space="preserve">ноябрь и декабрь, суМе мЪс.: янв., февр. </w:t>
      </w:r>
      <w:r>
        <w:br/>
      </w:r>
      <w:r>
        <w:t xml:space="preserve">и мартъ; вывоз. слонов. кость и каучукъ. </w:t>
      </w:r>
      <w:r>
        <w:br/>
      </w:r>
      <w:r>
        <w:t xml:space="preserve">1885 область поступила подъ нЪм. протект., </w:t>
      </w:r>
      <w:r>
        <w:br/>
      </w:r>
      <w:r>
        <w:t xml:space="preserve">1886 образовалась нЪм. торгов. `компавшя </w:t>
      </w:r>
      <w:r>
        <w:br/>
      </w:r>
      <w:r>
        <w:t xml:space="preserve">В., 1890 Герман1я уступилаобласлть В. Англи.</w:t>
      </w:r>
    </w:p>
    <w:p>
      <w:pPr>
        <w:pStyle w:val="Normal"/>
      </w:pPr>
      <w:r>
        <w:t xml:space="preserve">Витушка (ЗришШа), моллюскъ изъ </w:t>
      </w:r>
      <w:r>
        <w:br/>
      </w:r>
      <w:r>
        <w:t xml:space="preserve">класса головоногихъ (см. головоногя).</w:t>
      </w:r>
    </w:p>
    <w:p>
      <w:pPr>
        <w:pStyle w:val="Normal"/>
      </w:pPr>
      <w:r>
        <w:t xml:space="preserve">Витчерли, Вилл1амъ, англск. дра- </w:t>
      </w:r>
      <w:r>
        <w:br/>
      </w:r>
      <w:r>
        <w:t xml:space="preserve">малургъ, род. 1640, ум. 1715, прожизтъ часть </w:t>
      </w:r>
      <w:r>
        <w:br/>
      </w:r>
      <w:r>
        <w:t xml:space="preserve">своей молодости во Франщи, изучалъ там </w:t>
      </w:r>
      <w:r>
        <w:br/>
      </w:r>
      <w:r>
        <w:t xml:space="preserve">право, но вскорЪ занялся исключительно </w:t>
      </w:r>
      <w:r>
        <w:br/>
      </w:r>
      <w:r>
        <w:t xml:space="preserve">сочинешемъ комедш. Благодаря герцоги- </w:t>
      </w:r>
      <w:r>
        <w:br/>
      </w:r>
      <w:r>
        <w:t xml:space="preserve">нЪ Кливелэндь онъ получилъ должность </w:t>
      </w:r>
      <w:r>
        <w:br/>
      </w:r>
      <w:r>
        <w:t xml:space="preserve">при развратномъ дворЪ Карла П,тдЪи ока- </w:t>
      </w:r>
      <w:r>
        <w:br/>
      </w:r>
      <w:r>
        <w:t xml:space="preserve">зался совебмъ въ своей сферЪ. Его коме- </w:t>
      </w:r>
      <w:r>
        <w:br/>
      </w:r>
      <w:r>
        <w:t xml:space="preserve">ди—вЪриые снимки съ собственной его </w:t>
      </w:r>
      <w:r>
        <w:br/>
      </w:r>
      <w:r>
        <w:t xml:space="preserve">личности и тогдашияго времени. Первая </w:t>
      </w:r>
      <w:r>
        <w:br/>
      </w:r>
      <w:r>
        <w:t xml:space="preserve">была: „Гоуе ш а \004“, 1669, самыя зна- </w:t>
      </w:r>
      <w:r>
        <w:br/>
      </w:r>
      <w:r>
        <w:t xml:space="preserve">чительныя: „ТВесонигу-\Не“ (1675) и „Тве </w:t>
      </w:r>
      <w:r>
        <w:br/>
      </w:r>
      <w:r>
        <w:t xml:space="preserve">р!айт Чеа]ег“ (1677). В. умылть хорошо и </w:t>
      </w:r>
      <w:r>
        <w:br/>
      </w:r>
      <w:r>
        <w:t xml:space="preserve">живо изображать характеры и придавать </w:t>
      </w:r>
      <w:r>
        <w:br/>
      </w:r>
      <w:r>
        <w:t xml:space="preserve">пьесЪ сценичность; всякая же высшая по- </w:t>
      </w:r>
      <w:r>
        <w:br/>
      </w:r>
      <w:r>
        <w:t xml:space="preserve">этическая цъль была ему чужда. Его дра- </w:t>
      </w:r>
      <w:r>
        <w:br/>
      </w:r>
      <w:r>
        <w:t xml:space="preserve">мы были собраны 1704, его „РозИитой$ </w:t>
      </w:r>
      <w:r>
        <w:br/>
      </w:r>
      <w:r>
        <w:t xml:space="preserve">могКкз*", 1728 (съ бюграфей Пока). Л. Гунтъ </w:t>
      </w:r>
      <w:r>
        <w:br/>
      </w:r>
      <w:r>
        <w:t xml:space="preserve">соединилъ ихъ съ драмами Конгревъ Фарк- </w:t>
      </w:r>
      <w:r>
        <w:br/>
      </w:r>
      <w:r>
        <w:t xml:space="preserve">веръ и Ванбругъ —въ одномъ томъ. См. </w:t>
      </w:r>
      <w:r>
        <w:br/>
      </w:r>
      <w:r>
        <w:t xml:space="preserve">К!ебе, №. \Ууспешеуз Тлефеп ип4 @тата- </w:t>
      </w:r>
      <w:r>
        <w:br/>
      </w:r>
      <w:r>
        <w:t xml:space="preserve">Ызсве \\егке (Мюнетеръ, 1881). Кгапзе, \\. </w:t>
      </w:r>
      <w:r>
        <w:br/>
      </w:r>
      <w:r>
        <w:t xml:space="preserve">ип зеше {тап7081зсВеп ОцеПеп (Галле, 1883).</w:t>
      </w:r>
    </w:p>
    <w:p>
      <w:pPr>
        <w:pStyle w:val="Normal"/>
      </w:pPr>
      <w:r>
        <w:t xml:space="preserve">Витштокль. гор. въ прусск. Потс- </w:t>
      </w:r>
      <w:r>
        <w:br/>
      </w:r>
      <w:r>
        <w:t xml:space="preserve">дамскомъ округЪ, при р. Досев и ж. д: </w:t>
      </w:r>
      <w:r>
        <w:br/>
      </w:r>
      <w:r>
        <w:t xml:space="preserve">остатки средневЪковой городской стБны и </w:t>
      </w:r>
      <w:r>
        <w:br/>
      </w:r>
      <w:r>
        <w:t xml:space="preserve">древняго замка, гимназйя, сельскохозяйств. </w:t>
      </w:r>
      <w:r>
        <w:br/>
      </w:r>
      <w:r>
        <w:t xml:space="preserve">школа; шерстопрядильное, красильн., эки- </w:t>
      </w:r>
      <w:r>
        <w:br/>
      </w:r>
      <w:r>
        <w:t xml:space="preserve">пажное, суконное и машиноетр. произв. </w:t>
      </w:r>
      <w:r>
        <w:br/>
      </w:r>
      <w:r>
        <w:t xml:space="preserve">лЪсопильни и (1895) 7720 жит., изъ нихь</w:t>
      </w:r>
    </w:p>
    <w:p>
      <w:pPr>
        <w:pStyle w:val="Normal"/>
      </w:pPr>
      <w:r>
        <w:t xml:space="preserve">Витъ —</w:t>
      </w:r>
    </w:p>
    <w:p>
      <w:pPr>
        <w:pStyle w:val="Normal"/>
      </w:pPr>
      <w:r>
        <w:t xml:space="preserve">127 катол. и 68 ‘евр. — В. упоминается уже </w:t>
      </w:r>
      <w:r>
        <w:br/>
      </w:r>
      <w:r>
        <w:t xml:space="preserve">946 г., получ. 1248 городское право и слу- </w:t>
      </w:r>
      <w:r>
        <w:br/>
      </w:r>
      <w:r>
        <w:t xml:space="preserve">жилъ резиденщей епископовъ Гавельберг- </w:t>
      </w:r>
      <w:r>
        <w:br/>
      </w:r>
      <w:r>
        <w:t xml:space="preserve">скихъ.</w:t>
      </w:r>
    </w:p>
    <w:p>
      <w:pPr>
        <w:pStyle w:val="Normal"/>
      </w:pPr>
      <w:r>
        <w:t xml:space="preserve">Вить (\\), 1) Ферд. Тоганнъ, назы- </w:t>
      </w:r>
      <w:r>
        <w:br/>
      </w:r>
      <w:r>
        <w:t xml:space="preserve">вавшийся также Дёрингъ, политический </w:t>
      </w:r>
      <w:r>
        <w:br/>
      </w:r>
      <w:r>
        <w:t xml:space="preserve">авантюриетъ, род. 1800, ум. 1863, учился </w:t>
      </w:r>
      <w:r>
        <w:br/>
      </w:r>
      <w:r>
        <w:t xml:space="preserve">въ КилВ и ен, гдЪ примкнулъ къ бур- | </w:t>
      </w:r>
      <w:r>
        <w:br/>
      </w:r>
      <w:r>
        <w:t xml:space="preserve">шеншафту и быль высланъ изъ Германи. </w:t>
      </w:r>
      <w:r>
        <w:br/>
      </w:r>
      <w:r>
        <w:t xml:space="preserve">В отправился въ Англио, затЪмь подъ </w:t>
      </w:r>
      <w:r>
        <w:br/>
      </w:r>
      <w:r>
        <w:t xml:space="preserve">именемъ своего отчима, Дёринга, скитался </w:t>
      </w:r>
      <w:r>
        <w:br/>
      </w:r>
      <w:r>
        <w:t xml:space="preserve">въ южн. Франци, Швейцар!и и Италии, въ </w:t>
      </w:r>
      <w:r>
        <w:br/>
      </w:r>
      <w:r>
        <w:t xml:space="preserve">немъ подозръвали то тайнаго полицейскаго </w:t>
      </w:r>
      <w:r>
        <w:br/>
      </w:r>
      <w:r>
        <w:t xml:space="preserve">агента, то карбонаря. 1821 онъ былъ аре- </w:t>
      </w:r>
      <w:r>
        <w:br/>
      </w:r>
      <w:r>
        <w:t xml:space="preserve">стованъ въ Савой и пересланъ въ Миланъ, </w:t>
      </w:r>
      <w:r>
        <w:br/>
      </w:r>
      <w:r>
        <w:t xml:space="preserve">изъ мил. цитадели онъ вскорв бъжалъ, цф- </w:t>
      </w:r>
      <w:r>
        <w:br/>
      </w:r>
      <w:r>
        <w:t xml:space="preserve">лый годъ скиталея по Швейцар!и и Гер- </w:t>
      </w:r>
      <w:r>
        <w:br/>
      </w:r>
      <w:r>
        <w:t xml:space="preserve">манш, былъ снова арестованъ 1824 въ Бай- </w:t>
      </w:r>
      <w:r>
        <w:br/>
      </w:r>
      <w:r>
        <w:t xml:space="preserve">рейтЪ, привезенъ въ Берлинъ и, наконецъ, </w:t>
      </w:r>
      <w:r>
        <w:br/>
      </w:r>
      <w:r>
        <w:t xml:space="preserve">1826 заключенъ въ датской крЪзности Фрид- | </w:t>
      </w:r>
      <w:r>
        <w:br/>
      </w:r>
      <w:r>
        <w:t xml:space="preserve">рихсорть. ЗдЪеь онъ напиеалъ: „Етгае- </w:t>
      </w:r>
      <w:r>
        <w:br/>
      </w:r>
      <w:r>
        <w:t xml:space="preserve">шел{е айз шешеп Тебеп и тешег Йе{*“ и </w:t>
      </w:r>
      <w:r>
        <w:br/>
      </w:r>
      <w:r>
        <w:t xml:space="preserve">„Мет ЛисепеЪеп ип@ теше Ве1ве“. По’ </w:t>
      </w:r>
      <w:r>
        <w:br/>
      </w:r>
      <w:r>
        <w:t xml:space="preserve">освобождени изъ крЪпости онъ много разъ </w:t>
      </w:r>
      <w:r>
        <w:br/>
      </w:r>
      <w:r>
        <w:t xml:space="preserve">еще подвергался преслздованямъ прави- </w:t>
      </w:r>
      <w:r>
        <w:br/>
      </w:r>
      <w:r>
        <w:t xml:space="preserve">тельствЪ, женился 1828 на богатой наслд- </w:t>
      </w:r>
      <w:r>
        <w:br/>
      </w:r>
      <w:r>
        <w:t xml:space="preserve">нипЪ въ ВеймарЪ, купилъ имъые въ Си- </w:t>
      </w:r>
      <w:r>
        <w:br/>
      </w:r>
      <w:r>
        <w:t xml:space="preserve">лези и тамъ поселился.</w:t>
      </w:r>
    </w:p>
    <w:p>
      <w:pPr>
        <w:pStyle w:val="Normal"/>
      </w:pPr>
      <w:r>
        <w:t xml:space="preserve">2) В. Якобъ де, голл. историчеемй и </w:t>
      </w:r>
      <w:r>
        <w:br/>
      </w:r>
      <w:r>
        <w:t xml:space="preserve">портретный живописець и граверъ, род.</w:t>
      </w:r>
    </w:p>
    <w:p>
      <w:pPr>
        <w:pStyle w:val="Normal"/>
      </w:pPr>
      <w:r>
        <w:t xml:space="preserve">1695 и ум. 1754 въ АметердамЪ, уче- </w:t>
      </w:r>
      <w:r>
        <w:br/>
      </w:r>
      <w:r>
        <w:t xml:space="preserve">никь А. ван-Спирса и Э. ван-Галя, съ 0со- </w:t>
      </w:r>
      <w:r>
        <w:br/>
      </w:r>
      <w:r>
        <w:t xml:space="preserve">беннымъ искусствомъ’‘передававиий на по- | </w:t>
      </w:r>
      <w:r>
        <w:br/>
      </w:r>
      <w:r>
        <w:t xml:space="preserve">лотнЪ предметы скульптуры и дфтемя </w:t>
      </w:r>
      <w:r>
        <w:br/>
      </w:r>
      <w:r>
        <w:t xml:space="preserve">группы; лучиия работы: 2 аллегор!и (Роттер- | </w:t>
      </w:r>
      <w:r>
        <w:br/>
      </w:r>
      <w:r>
        <w:t xml:space="preserve">дамъ), удивительн. подражане скульптур </w:t>
      </w:r>
      <w:r>
        <w:br/>
      </w:r>
      <w:r>
        <w:t xml:space="preserve">по дереву въ амстердамской ратушЪ. Въ </w:t>
      </w:r>
      <w:r>
        <w:br/>
      </w:r>
      <w:r>
        <w:t xml:space="preserve">Император. Эрмитажь (Спб.): „Тщеславие“, | </w:t>
      </w:r>
      <w:r>
        <w:br/>
      </w:r>
      <w:r>
        <w:t xml:space="preserve">„Амуръ-охотникъ“ и 2 парн. картины: „ДЪт-| </w:t>
      </w:r>
      <w:r>
        <w:br/>
      </w:r>
      <w:r>
        <w:t xml:space="preserve">ская вакханашя“. Въ произвед. В. гращя </w:t>
      </w:r>
      <w:r>
        <w:br/>
      </w:r>
      <w:r>
        <w:t xml:space="preserve">композищй, отчасти манерная, соединяется | </w:t>
      </w:r>
      <w:r>
        <w:br/>
      </w:r>
      <w:r>
        <w:t xml:space="preserve">съ правильностью рисунка въ сложныхъ и | </w:t>
      </w:r>
      <w:r>
        <w:br/>
      </w:r>
      <w:r>
        <w:t xml:space="preserve">трудныхъ для живописи положешяхь и рак- </w:t>
      </w:r>
      <w:r>
        <w:br/>
      </w:r>
      <w:r>
        <w:t xml:space="preserve">курсахъ фигуръ. |</w:t>
      </w:r>
    </w:p>
    <w:p>
      <w:pPr>
        <w:pStyle w:val="Normal"/>
      </w:pPr>
      <w:r>
        <w:t xml:space="preserve">Витые ружейные стволы. изо- | </w:t>
      </w:r>
      <w:r>
        <w:br/>
      </w:r>
      <w:r>
        <w:t xml:space="preserve">брЪтены 1884 франц. оружейн. мастеромъ </w:t>
      </w:r>
      <w:r>
        <w:br/>
      </w:r>
      <w:r>
        <w:t xml:space="preserve">Варруа (Вагго!$); выдфлывались изъ про- | </w:t>
      </w:r>
      <w:r>
        <w:br/>
      </w:r>
      <w:r>
        <w:t xml:space="preserve">волоки, навитой вокругъ желЪзнаго стержня; </w:t>
      </w:r>
      <w:r>
        <w:br/>
      </w:r>
      <w:r>
        <w:t xml:space="preserve">ряды проволоки между собою сваривались, </w:t>
      </w:r>
      <w:r>
        <w:br/>
      </w:r>
      <w:r>
        <w:t xml:space="preserve">а внутренныйй стержень высверливался.</w:t>
      </w:r>
    </w:p>
    <w:p>
      <w:pPr>
        <w:pStyle w:val="Normal"/>
      </w:pPr>
      <w:r>
        <w:t xml:space="preserve">Витэ (УЦе). Луи, франц. писатель и </w:t>
      </w:r>
      <w:r>
        <w:br/>
      </w:r>
      <w:r>
        <w:t xml:space="preserve">историкъ, род. 1802, ум. 1873; выступилъ </w:t>
      </w:r>
      <w:r>
        <w:br/>
      </w:r>
      <w:r>
        <w:t xml:space="preserve">въ двадцатыхъ годахъ, какъ талантливый </w:t>
      </w:r>
      <w:r>
        <w:br/>
      </w:r>
      <w:r>
        <w:t xml:space="preserve">авторъ историческихъ драмъ, позднЪе, какъ </w:t>
      </w:r>
      <w:r>
        <w:br/>
      </w:r>
      <w:r>
        <w:t xml:space="preserve">историкъ, съ 1845 членъ акад.; въ 1871 из- | </w:t>
      </w:r>
      <w:r>
        <w:br/>
      </w:r>
      <w:r>
        <w:t xml:space="preserve">бранъ членомъ нащональн. собрашя, гдЪ </w:t>
      </w:r>
      <w:r>
        <w:br/>
      </w:r>
      <w:r>
        <w:t xml:space="preserve">занималь влятельное мЪето въ группЪ </w:t>
      </w:r>
      <w:r>
        <w:br/>
      </w:r>
      <w:r>
        <w:t xml:space="preserve">праваго центра (орлеанисты). Изъ его со- </w:t>
      </w:r>
      <w:r>
        <w:br/>
      </w:r>
      <w:r>
        <w:t xml:space="preserve">чиненй надо отмЪтить: „ЭЗсёпез В15(о1ащез“ </w:t>
      </w:r>
      <w:r>
        <w:br/>
      </w:r>
      <w:r>
        <w:t xml:space="preserve">(1826—29); „Н!боше 4ез апс1епиез уШез ае </w:t>
      </w:r>
      <w:r>
        <w:br/>
      </w:r>
      <w:r>
        <w:t xml:space="preserve">Егапее“ (1833); „[ез 6654 @’Оёапз“ (1849); </w:t>
      </w:r>
      <w:r>
        <w:br/>
      </w:r>
      <w:r>
        <w:t xml:space="preserve">„Пе Бопуге“ (1853) и др.</w:t>
      </w:r>
    </w:p>
    <w:p>
      <w:pPr>
        <w:pStyle w:val="Normal"/>
      </w:pPr>
      <w:r>
        <w:t xml:space="preserve">Витютень (Сошшра раципиз), см. </w:t>
      </w:r>
      <w:r>
        <w:br/>
      </w:r>
      <w:r>
        <w:t xml:space="preserve">20/4/0и.</w:t>
      </w:r>
    </w:p>
    <w:p>
      <w:pPr>
        <w:pStyle w:val="Normal"/>
      </w:pPr>
      <w:r>
        <w:t xml:space="preserve">Вихенскаля горы (УМепепзе ге), </w:t>
      </w:r>
      <w:r>
        <w:br/>
      </w:r>
      <w:r>
        <w:t xml:space="preserve">хребетъ, входящий въ составъ Везерск. горъ, </w:t>
      </w:r>
      <w:r>
        <w:br/>
      </w:r>
      <w:r>
        <w:t xml:space="preserve">тянется оть Виттекинда (см.) при Рога </w:t>
      </w:r>
      <w:r>
        <w:br/>
      </w:r>
      <w:r>
        <w:t xml:space="preserve">\\МезШаЦеа на лЪв. бер. Везера на западъ</w:t>
      </w:r>
    </w:p>
    <w:p>
      <w:pPr>
        <w:pStyle w:val="Normal"/>
      </w:pPr>
      <w:r>
        <w:t xml:space="preserve">Большая Энциклопедия, т. У.</w:t>
      </w:r>
    </w:p>
    <w:p>
      <w:pPr>
        <w:pStyle w:val="Normal"/>
      </w:pPr>
      <w:r>
        <w:t xml:space="preserve">Вихертъ. 161 </w:t>
      </w:r>
      <w:r>
        <w:br/>
      </w:r>
      <w:r>
        <w:t xml:space="preserve">и кончается въ Оснабрюкской низменно- </w:t>
      </w:r>
      <w:r>
        <w:br/>
      </w:r>
      <w:r>
        <w:t xml:space="preserve">сти. Самую крупную вершину предета- </w:t>
      </w:r>
      <w:r>
        <w:br/>
      </w:r>
      <w:r>
        <w:t xml:space="preserve">вляеть Рёдингэйзеръ’ (336 м.). В. г. с0- </w:t>
      </w:r>
      <w:r>
        <w:br/>
      </w:r>
      <w:r>
        <w:t xml:space="preserve">стоять по преимуществу изъ средней юры, </w:t>
      </w:r>
      <w:r>
        <w:br/>
      </w:r>
      <w:r>
        <w:t xml:space="preserve">къ св. отъ которой залегають уэльдеюме </w:t>
      </w:r>
      <w:r>
        <w:br/>
      </w:r>
      <w:r>
        <w:t xml:space="preserve">пласты, содержащ!е бурый уголь.</w:t>
      </w:r>
    </w:p>
    <w:p>
      <w:pPr>
        <w:pStyle w:val="Normal"/>
      </w:pPr>
      <w:r>
        <w:t xml:space="preserve">Вихернъ, Гоганъ Геприхъ, основа- </w:t>
      </w:r>
      <w:r>
        <w:br/>
      </w:r>
      <w:r>
        <w:t xml:space="preserve">тель такъ назыв. внутренней миссйи въ Гер- </w:t>
      </w:r>
      <w:r>
        <w:br/>
      </w:r>
      <w:r>
        <w:t xml:space="preserve">мани, род. 1808, ум. 1381, уроженець Гам- </w:t>
      </w:r>
      <w:r>
        <w:br/>
      </w:r>
      <w:r>
        <w:t xml:space="preserve">бурга, основалъ близъ него 1833 убъжище </w:t>
      </w:r>
      <w:r>
        <w:br/>
      </w:r>
      <w:r>
        <w:t xml:space="preserve">для безпрйотныхь дЪтей („Вамвез Нап“), </w:t>
      </w:r>
      <w:r>
        <w:br/>
      </w:r>
      <w:r>
        <w:t xml:space="preserve">которое послужило образцомъ для многихЪ </w:t>
      </w:r>
      <w:r>
        <w:br/>
      </w:r>
      <w:r>
        <w:t xml:space="preserve">подобныхъь заведен! въ Гермаши, Франции, </w:t>
      </w:r>
      <w:r>
        <w:br/>
      </w:r>
      <w:r>
        <w:t xml:space="preserve">Анри, Голландии пр. По его же ини- </w:t>
      </w:r>
      <w:r>
        <w:br/>
      </w:r>
      <w:r>
        <w:t xml:space="preserve">цаливЪ основано 1848 центральное обще- </w:t>
      </w:r>
      <w:r>
        <w:br/>
      </w:r>
      <w:r>
        <w:t xml:space="preserve">ство внутренней мисеи. Совершая пофздки </w:t>
      </w:r>
      <w:r>
        <w:br/>
      </w:r>
      <w:r>
        <w:t xml:space="preserve">по всей Гермаши, онъ содъйствовалъ всюду </w:t>
      </w:r>
      <w:r>
        <w:br/>
      </w:r>
      <w:r>
        <w:t xml:space="preserve">учрежденно заведей и обществъ для вос- </w:t>
      </w:r>
      <w:r>
        <w:br/>
      </w:r>
      <w:r>
        <w:t xml:space="preserve">питан!я юношества, призръня больных, </w:t>
      </w:r>
      <w:r>
        <w:br/>
      </w:r>
      <w:r>
        <w:t xml:space="preserve">бЪдныхь и заключенныхь. Съ 15844 онъ </w:t>
      </w:r>
      <w:r>
        <w:br/>
      </w:r>
      <w:r>
        <w:t xml:space="preserve">издавалъ: „РНевепае ВЙА\ег ацз дет Вац- </w:t>
      </w:r>
      <w:r>
        <w:br/>
      </w:r>
      <w:r>
        <w:t xml:space="preserve">Веп Наизе“, органъ центральнаго общества </w:t>
      </w:r>
      <w:r>
        <w:br/>
      </w:r>
      <w:r>
        <w:t xml:space="preserve">внутренней мисси. Имъ написано: „Пе </w:t>
      </w:r>
      <w:r>
        <w:br/>
      </w:r>
      <w:r>
        <w:t xml:space="preserve">Тпиеге №5310 ег Чеиёзспеп еуапееНзсНен </w:t>
      </w:r>
      <w:r>
        <w:br/>
      </w:r>
      <w:r>
        <w:t xml:space="preserve">К теве*“ (Гамб, 1849, 3 изд., 1889); „Пе </w:t>
      </w:r>
      <w:r>
        <w:br/>
      </w:r>
      <w:r>
        <w:t xml:space="preserve">Вепалашие 4ег Уеггесвег ип@ еп аззепеп </w:t>
      </w:r>
      <w:r>
        <w:br/>
      </w:r>
      <w:r>
        <w:t xml:space="preserve">Этайтее* (1853); „Оег 11епз$ Чег Егацев </w:t>
      </w:r>
      <w:r>
        <w:br/>
      </w:r>
      <w:r>
        <w:t xml:space="preserve">шт 4ег Ютеве“ (2 изд., 1858) и пр. Собраны </w:t>
      </w:r>
      <w:r>
        <w:br/>
      </w:r>
      <w:r>
        <w:t xml:space="preserve">также его „Копстеззуогтаее“ (1891). См. </w:t>
      </w:r>
      <w:r>
        <w:br/>
      </w:r>
      <w:r>
        <w:t xml:space="preserve">0]14епфег&amp;, Лопата Ниимев \У1еВега (Гам- </w:t>
      </w:r>
      <w:r>
        <w:br/>
      </w:r>
      <w:r>
        <w:t xml:space="preserve">бургъ, 1882—85, 2 т.); Н. Кташштаевег, </w:t>
      </w:r>
      <w:r>
        <w:br/>
      </w:r>
      <w:r>
        <w:t xml:space="preserve">3. Н. №. (Гота, 1882).</w:t>
      </w:r>
    </w:p>
    <w:p>
      <w:pPr>
        <w:pStyle w:val="Normal"/>
      </w:pPr>
      <w:r>
        <w:t xml:space="preserve">Вихертъь, Эрнстъ, нЪмецк. драмати- </w:t>
      </w:r>
      <w:r>
        <w:br/>
      </w:r>
      <w:r>
        <w:t xml:space="preserve">ческй писатель и беллетристъ, род. 1831. </w:t>
      </w:r>
      <w:r>
        <w:br/>
      </w:r>
      <w:r>
        <w:t xml:space="preserve">Его патротическая драма: „Опзег @епега1 </w:t>
      </w:r>
      <w:r>
        <w:br/>
      </w:r>
      <w:r>
        <w:t xml:space="preserve">Тогк“ (Берл., 1858), трагедя „Оег Ут </w:t>
      </w:r>
      <w:r>
        <w:br/>
      </w:r>
      <w:r>
        <w:t xml:space="preserve">уоп Зап ата“ (1860) и драма: „Тасвё ата </w:t>
      </w:r>
      <w:r>
        <w:br/>
      </w:r>
      <w:r>
        <w:t xml:space="preserve">Эсвайеп*“ (1861) имъли нзкоторый усиъхъ, </w:t>
      </w:r>
      <w:r>
        <w:br/>
      </w:r>
      <w:r>
        <w:t xml:space="preserve">далеко превзойденный посл5дующ. пьеса- </w:t>
      </w:r>
      <w:r>
        <w:br/>
      </w:r>
      <w:r>
        <w:t xml:space="preserve">ми: „Оег Матг 46$ Сбаскз“, „Еш Бен </w:t>
      </w:r>
      <w:r>
        <w:br/>
      </w:r>
      <w:r>
        <w:t xml:space="preserve">уот \ ее“ (1873), „Пе Веайз( ев“ (1574), </w:t>
      </w:r>
      <w:r>
        <w:br/>
      </w:r>
      <w:r>
        <w:t xml:space="preserve">„В!езев одег Вгеспеп“ (1874), „Ап ег Ма- </w:t>
      </w:r>
      <w:r>
        <w:br/>
      </w:r>
      <w:r>
        <w:t xml:space="preserve">фатзеске“ (1875), „Оег Егецпа 465 ЕРйгзеп“ </w:t>
      </w:r>
      <w:r>
        <w:br/>
      </w:r>
      <w:r>
        <w:t xml:space="preserve">(1879), „Пе Егай Фаг @е \Уе“ (1876, </w:t>
      </w:r>
      <w:r>
        <w:br/>
      </w:r>
      <w:r>
        <w:t xml:space="preserve">большая часть напечатана въ „Отуегза! </w:t>
      </w:r>
      <w:r>
        <w:br/>
      </w:r>
      <w:r>
        <w:t xml:space="preserve">ВШПоек* Реклама). В. принадлежить къ </w:t>
      </w:r>
      <w:r>
        <w:br/>
      </w:r>
      <w:r>
        <w:t xml:space="preserve">тъмъ немногочисленнымъ современнымъ</w:t>
      </w:r>
    </w:p>
    <w:p>
      <w:pPr>
        <w:pStyle w:val="Normal"/>
      </w:pPr>
      <w:r>
        <w:t xml:space="preserve">'`иъмецк. драматургамь, которые не впадал</w:t>
      </w:r>
    </w:p>
    <w:p>
      <w:pPr>
        <w:pStyle w:val="Normal"/>
      </w:pPr>
      <w:r>
        <w:t xml:space="preserve">ть въ комическомъ родЪ исключительно </w:t>
      </w:r>
      <w:r>
        <w:br/>
      </w:r>
      <w:r>
        <w:t xml:space="preserve">въ фарсъ или держатся только внЪшняго </w:t>
      </w:r>
      <w:r>
        <w:br/>
      </w:r>
      <w:r>
        <w:t xml:space="preserve">комизма; его произведеня, не будучи въ </w:t>
      </w:r>
      <w:r>
        <w:br/>
      </w:r>
      <w:r>
        <w:t xml:space="preserve">высшемъ емыслЪ поэтичны,—все же трезвы,</w:t>
      </w:r>
    </w:p>
    <w:p>
      <w:pPr>
        <w:pStyle w:val="Normal"/>
      </w:pPr>
      <w:r>
        <w:t xml:space="preserve">' живы, и характеры въ нихЪъ ярко очерчены</w:t>
      </w:r>
    </w:p>
    <w:p>
      <w:pPr>
        <w:pStyle w:val="Normal"/>
      </w:pPr>
      <w:r>
        <w:t xml:space="preserve">и хорошо проведены. Новфипия его работы, </w:t>
      </w:r>
      <w:r>
        <w:br/>
      </w:r>
      <w:r>
        <w:t xml:space="preserve">комеди: „Оег вепение Зектег“ (1881) </w:t>
      </w:r>
      <w:r>
        <w:br/>
      </w:r>
      <w:r>
        <w:t xml:space="preserve">„Нове @бппег“ (1883) и „Пе Векепп15зе </w:t>
      </w:r>
      <w:r>
        <w:br/>
      </w:r>
      <w:r>
        <w:t xml:space="preserve">ейпег аттеп Бее]е“ (1885) народное драма- </w:t>
      </w:r>
      <w:r>
        <w:br/>
      </w:r>
      <w:r>
        <w:t xml:space="preserve">тическое произведене „Реёег Мипк“ (1882); </w:t>
      </w:r>
      <w:r>
        <w:br/>
      </w:r>
      <w:r>
        <w:t xml:space="preserve">драмы: „Амз ещепеш ВесВё“ (1893); „Па </w:t>
      </w:r>
      <w:r>
        <w:br/>
      </w:r>
      <w:r>
        <w:t xml:space="preserve">Т1епз6 4ег РЁев4“ (Др., 1897). Изъ его </w:t>
      </w:r>
      <w:r>
        <w:br/>
      </w:r>
      <w:r>
        <w:t xml:space="preserve">романовъь и повЪетей слъдуеть отмЪтить: </w:t>
      </w:r>
      <w:r>
        <w:br/>
      </w:r>
      <w:r>
        <w:t xml:space="preserve">„Ет ВёззНевег Мепзсв*“ (Б., 1868); „Юеше </w:t>
      </w:r>
      <w:r>
        <w:br/>
      </w:r>
      <w:r>
        <w:t xml:space="preserve">Вотапе“ (1872, 3 т.), „О1е Агецег“ (Бил., </w:t>
      </w:r>
      <w:r>
        <w:br/>
      </w:r>
      <w:r>
        <w:t xml:space="preserve">1873), „Оаз регате ТВог“ (1875, 3 тома); </w:t>
      </w:r>
      <w:r>
        <w:br/>
      </w:r>
      <w:r>
        <w:t xml:space="preserve">историческй романъ „Нешеев уоп Р1апеп“ </w:t>
      </w:r>
      <w:r>
        <w:br/>
      </w:r>
      <w:r>
        <w:t xml:space="preserve">и много другихь повьетей и разсказовъ. </w:t>
      </w:r>
      <w:r>
        <w:br/>
      </w:r>
      <w:r>
        <w:t xml:space="preserve">Основу многихъ разсказовъ В. составляетъ </w:t>
      </w:r>
      <w:r>
        <w:br/>
      </w:r>
      <w:r>
        <w:t xml:space="preserve">положеше народа въ восточно-прусскихь 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Витъ — ВихерТЬ.</w:t>
      </w:r>
    </w:p>
    <w:p>
      <w:pPr>
        <w:pStyle w:val="Normal"/>
      </w:pPr>
      <w:r>
        <w:t xml:space="preserve">127 катол. и 68 ‘евр. — В. упоминается уже </w:t>
      </w:r>
      <w:r>
        <w:br/>
      </w:r>
      <w:r>
        <w:t xml:space="preserve">946 г., получ. 1248 городское право и слу- </w:t>
      </w:r>
      <w:r>
        <w:br/>
      </w:r>
      <w:r>
        <w:t xml:space="preserve">жилъ резиденщей епископовъ Гавельберг- </w:t>
      </w:r>
      <w:r>
        <w:br/>
      </w:r>
      <w:r>
        <w:t xml:space="preserve">скихъ.</w:t>
      </w:r>
    </w:p>
    <w:p>
      <w:pPr>
        <w:pStyle w:val="Normal"/>
      </w:pPr>
      <w:r>
        <w:t xml:space="preserve">Вить (\\), 1) Ферд. Тоганнъ, назы- </w:t>
      </w:r>
      <w:r>
        <w:br/>
      </w:r>
      <w:r>
        <w:t xml:space="preserve">вавшйся также Дёрингъ, политический </w:t>
      </w:r>
      <w:r>
        <w:br/>
      </w:r>
      <w:r>
        <w:t xml:space="preserve">авантюриеть, род. 1800, ум. 1563, учился </w:t>
      </w:r>
      <w:r>
        <w:br/>
      </w:r>
      <w:r>
        <w:t xml:space="preserve">въ КилВ и ен, гдЪ примкнулъ къ бур- </w:t>
      </w:r>
      <w:r>
        <w:br/>
      </w:r>
      <w:r>
        <w:t xml:space="preserve">шеншафту и быль высланъ изъ Германи. </w:t>
      </w:r>
      <w:r>
        <w:br/>
      </w:r>
      <w:r>
        <w:t xml:space="preserve">В отправился въ Англио, затЪмь подъ </w:t>
      </w:r>
      <w:r>
        <w:br/>
      </w:r>
      <w:r>
        <w:t xml:space="preserve">именемъ своего отчима, Дёринга, скитался </w:t>
      </w:r>
      <w:r>
        <w:br/>
      </w:r>
      <w:r>
        <w:t xml:space="preserve">въ южн. Франци, Швейцар!и и Италии, въ </w:t>
      </w:r>
      <w:r>
        <w:br/>
      </w:r>
      <w:r>
        <w:t xml:space="preserve">немъ подозръвали то тайнаго полицейскаго </w:t>
      </w:r>
      <w:r>
        <w:br/>
      </w:r>
      <w:r>
        <w:t xml:space="preserve">агента, то карбонаря. 1821 онъ былъ аре- </w:t>
      </w:r>
      <w:r>
        <w:br/>
      </w:r>
      <w:r>
        <w:t xml:space="preserve">стованъ въ Савой и пересланъ въ Миланъ, </w:t>
      </w:r>
      <w:r>
        <w:br/>
      </w:r>
      <w:r>
        <w:t xml:space="preserve">изъ мил. цитадели онъ вскорв бъжалъ, цф- </w:t>
      </w:r>
      <w:r>
        <w:br/>
      </w:r>
      <w:r>
        <w:t xml:space="preserve">лый годъ скиталея по Швейцари и Гер- </w:t>
      </w:r>
      <w:r>
        <w:br/>
      </w:r>
      <w:r>
        <w:t xml:space="preserve">мани, былъ снова арестованъ 1824 въ Бай- </w:t>
      </w:r>
      <w:r>
        <w:br/>
      </w:r>
      <w:r>
        <w:t xml:space="preserve">рейтЪ, привезенъ въ Берлинъ и, наконецъ, </w:t>
      </w:r>
      <w:r>
        <w:br/>
      </w:r>
      <w:r>
        <w:t xml:space="preserve">1826 заключенъ въ датской крЪзности Фрид- </w:t>
      </w:r>
      <w:r>
        <w:br/>
      </w:r>
      <w:r>
        <w:t xml:space="preserve">рихсорть. Здзеь онъ напиеалъ: „Етгае- </w:t>
      </w:r>
      <w:r>
        <w:br/>
      </w:r>
      <w:r>
        <w:t xml:space="preserve">шен{е айз шешеп Тебеп и тешег Йец*“ и </w:t>
      </w:r>
      <w:r>
        <w:br/>
      </w:r>
      <w:r>
        <w:t xml:space="preserve">„Меш Тазеп ее ип@ теше Ве15е*. По </w:t>
      </w:r>
      <w:r>
        <w:br/>
      </w:r>
      <w:r>
        <w:t xml:space="preserve">освобожден и изъ крЪпости онъ много разъ </w:t>
      </w:r>
      <w:r>
        <w:br/>
      </w:r>
      <w:r>
        <w:t xml:space="preserve">еще подвергался преслздованямъ прави- </w:t>
      </w:r>
      <w:r>
        <w:br/>
      </w:r>
      <w:r>
        <w:t xml:space="preserve">тельствЪ, женился 1828 на богатой наслд- </w:t>
      </w:r>
      <w:r>
        <w:br/>
      </w:r>
      <w:r>
        <w:t xml:space="preserve">ницЪ въ ВеймарЪ, купилъ имъне въ Си- </w:t>
      </w:r>
      <w:r>
        <w:br/>
      </w:r>
      <w:r>
        <w:t xml:space="preserve">лезш и тамъ поселился.</w:t>
      </w:r>
    </w:p>
    <w:p>
      <w:pPr>
        <w:pStyle w:val="Normal"/>
      </w:pPr>
      <w:r>
        <w:t xml:space="preserve">2) В. Якобъ де, голл. историчеей и </w:t>
      </w:r>
      <w:r>
        <w:br/>
      </w:r>
      <w:r>
        <w:t xml:space="preserve">портретный живописець и граверъ, род. </w:t>
      </w:r>
      <w:r>
        <w:br/>
      </w:r>
      <w:r>
        <w:t xml:space="preserve">1695 и ум. 1754 въ АметердамЪ, уче- </w:t>
      </w:r>
      <w:r>
        <w:br/>
      </w:r>
      <w:r>
        <w:t xml:space="preserve">никь А. ван-Спирса и Э. ван-Галя, съ 060- </w:t>
      </w:r>
      <w:r>
        <w:br/>
      </w:r>
      <w:r>
        <w:t xml:space="preserve">беннымъ искусствомъ’передававиий на по- </w:t>
      </w:r>
      <w:r>
        <w:br/>
      </w:r>
      <w:r>
        <w:t xml:space="preserve">лотнЪ предметы скульптуры и дфтемя </w:t>
      </w:r>
      <w:r>
        <w:br/>
      </w:r>
      <w:r>
        <w:t xml:space="preserve">группы; лучиця работы: 2 аллегори (Роттер- </w:t>
      </w:r>
      <w:r>
        <w:br/>
      </w:r>
      <w:r>
        <w:t xml:space="preserve">дамъ), удивительн. подражаше скульптур </w:t>
      </w:r>
      <w:r>
        <w:br/>
      </w:r>
      <w:r>
        <w:t xml:space="preserve">по дереву въ амстердамской ратуш. Въ </w:t>
      </w:r>
      <w:r>
        <w:br/>
      </w:r>
      <w:r>
        <w:t xml:space="preserve">Император. Эрмитажь (Сиб.): „Тщеславе“, </w:t>
      </w:r>
      <w:r>
        <w:br/>
      </w:r>
      <w:r>
        <w:t xml:space="preserve">„Амуръ-охотникъ“ и 2 парн. картины: „ДЪт- </w:t>
      </w:r>
      <w:r>
        <w:br/>
      </w:r>
      <w:r>
        <w:t xml:space="preserve">ская вакханашя“. Въ произвед. В. гращя </w:t>
      </w:r>
      <w:r>
        <w:br/>
      </w:r>
      <w:r>
        <w:t xml:space="preserve">композиц, отчасти манерная, соединяется </w:t>
      </w:r>
      <w:r>
        <w:br/>
      </w:r>
      <w:r>
        <w:t xml:space="preserve">съ правильностью рисунка въ сложныхъ и </w:t>
      </w:r>
      <w:r>
        <w:br/>
      </w:r>
      <w:r>
        <w:t xml:space="preserve">трудныхъ для живописи положешяхь и рак- </w:t>
      </w:r>
      <w:r>
        <w:br/>
      </w:r>
      <w:r>
        <w:t xml:space="preserve">курсахь фигуръ.</w:t>
      </w:r>
    </w:p>
    <w:p>
      <w:pPr>
        <w:pStyle w:val="Normal"/>
      </w:pPr>
      <w:r>
        <w:t xml:space="preserve">Витые ружейные ехволы. изо- </w:t>
      </w:r>
      <w:r>
        <w:br/>
      </w:r>
      <w:r>
        <w:t xml:space="preserve">орЪзтены 1884 франц. оружейн. мастеромъ </w:t>
      </w:r>
      <w:r>
        <w:br/>
      </w:r>
      <w:r>
        <w:t xml:space="preserve">Барруа (Вагго15); выдълывались изъ про- </w:t>
      </w:r>
      <w:r>
        <w:br/>
      </w:r>
      <w:r>
        <w:t xml:space="preserve">волоки, навитой вокругъ желЪзнаго стержня; </w:t>
      </w:r>
      <w:r>
        <w:br/>
      </w:r>
      <w:r>
        <w:t xml:space="preserve">ряды проволоки между собою сваривались, </w:t>
      </w:r>
      <w:r>
        <w:br/>
      </w:r>
      <w:r>
        <w:t xml:space="preserve">а внутреннйй стержень высверливался.</w:t>
      </w:r>
    </w:p>
    <w:p>
      <w:pPr>
        <w:pStyle w:val="Normal"/>
      </w:pPr>
      <w:r>
        <w:t xml:space="preserve">Витэ (УЦе). Луи, франц. писатель и </w:t>
      </w:r>
      <w:r>
        <w:br/>
      </w:r>
      <w:r>
        <w:t xml:space="preserve">историкъ, род. 1802, ум. 1873; выступиль </w:t>
      </w:r>
      <w:r>
        <w:br/>
      </w:r>
      <w:r>
        <w:t xml:space="preserve">въ двадцатыхъ годахъ, какъ талантливый </w:t>
      </w:r>
      <w:r>
        <w:br/>
      </w:r>
      <w:r>
        <w:t xml:space="preserve">авторъ историческихъ драмъ, позднЪе, какъ </w:t>
      </w:r>
      <w:r>
        <w:br/>
      </w:r>
      <w:r>
        <w:t xml:space="preserve">историкъ, съ 1845 членъ акад.; въ 1871 из- </w:t>
      </w:r>
      <w:r>
        <w:br/>
      </w:r>
      <w:r>
        <w:t xml:space="preserve">бранъ членомъ нащональн. собрашя, гдЪ </w:t>
      </w:r>
      <w:r>
        <w:br/>
      </w:r>
      <w:r>
        <w:t xml:space="preserve">занималь влятельное мЪето въ групиЪ </w:t>
      </w:r>
      <w:r>
        <w:br/>
      </w:r>
      <w:r>
        <w:t xml:space="preserve">праваго центра (орлеанисты). Изъ его со- </w:t>
      </w:r>
      <w:r>
        <w:br/>
      </w:r>
      <w:r>
        <w:t xml:space="preserve">чинен!й надо отмЪтить: „Зсёпез В15(ог1ащез“ </w:t>
      </w:r>
      <w:r>
        <w:br/>
      </w:r>
      <w:r>
        <w:t xml:space="preserve">(1826—29); „НИ!збоше 4ез апс1епиез уШез ае </w:t>
      </w:r>
      <w:r>
        <w:br/>
      </w:r>
      <w:r>
        <w:t xml:space="preserve">Егапее“ (1833); „[ез 6654$ @’'Оёапз“ (1849); </w:t>
      </w:r>
      <w:r>
        <w:br/>
      </w:r>
      <w:r>
        <w:t xml:space="preserve">„Бе Бопуге“ (1853) и др.</w:t>
      </w:r>
    </w:p>
    <w:p>
      <w:pPr>
        <w:pStyle w:val="Normal"/>
      </w:pPr>
      <w:r>
        <w:t xml:space="preserve">Витютень (Сошшра раципиз), см. </w:t>
      </w:r>
      <w:r>
        <w:br/>
      </w:r>
      <w:r>
        <w:t xml:space="preserve">20/4/0и.</w:t>
      </w:r>
    </w:p>
    <w:p>
      <w:pPr>
        <w:pStyle w:val="Normal"/>
      </w:pPr>
      <w:r>
        <w:t xml:space="preserve">Вихенскля горы (УЙепепзе ге), </w:t>
      </w:r>
      <w:r>
        <w:br/>
      </w:r>
      <w:r>
        <w:t xml:space="preserve">хребеть, входящий въ составъ Везерск. горъ, </w:t>
      </w:r>
      <w:r>
        <w:br/>
      </w:r>
      <w:r>
        <w:t xml:space="preserve">тянется оть Виттекинда (см.) при Рома </w:t>
      </w:r>
      <w:r>
        <w:br/>
      </w:r>
      <w:r>
        <w:t xml:space="preserve">\УезШаЦеа на лЪв. бер. Везера на западъ</w:t>
      </w:r>
    </w:p>
    <w:p>
      <w:pPr>
        <w:pStyle w:val="Normal"/>
      </w:pPr>
      <w:r>
        <w:t xml:space="preserve">Большая Энциклопедия, т. У.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и кончается въ Оснабрюкской низменно- </w:t>
      </w:r>
      <w:r>
        <w:br/>
      </w:r>
      <w:r>
        <w:t xml:space="preserve">сти. Самую крупную вершину предета- </w:t>
      </w:r>
      <w:r>
        <w:br/>
      </w:r>
      <w:r>
        <w:t xml:space="preserve">вляеть Рёдингэйзеръ” (336 м.). В. г. с0- </w:t>
      </w:r>
      <w:r>
        <w:br/>
      </w:r>
      <w:r>
        <w:t xml:space="preserve">стоять по преимуществу изъ средней юры, </w:t>
      </w:r>
      <w:r>
        <w:br/>
      </w:r>
      <w:r>
        <w:t xml:space="preserve">къ сЪв. отъ которой залегають уэльдеюме </w:t>
      </w:r>
      <w:r>
        <w:br/>
      </w:r>
      <w:r>
        <w:t xml:space="preserve">пласты, содержащ!е бурый уголь. </w:t>
      </w:r>
      <w:r>
        <w:br/>
      </w:r>
      <w:r>
        <w:t xml:space="preserve">Вихернъ, Тоганъ Геприхъ, основа- </w:t>
      </w:r>
      <w:r>
        <w:br/>
      </w:r>
      <w:r>
        <w:t xml:space="preserve">тель такъ назыв. внутренней миссйи въ Гер- </w:t>
      </w:r>
      <w:r>
        <w:br/>
      </w:r>
      <w:r>
        <w:t xml:space="preserve">мани, род. 1808, ум. 1881, уроженець Гам- </w:t>
      </w:r>
      <w:r>
        <w:br/>
      </w:r>
      <w:r>
        <w:t xml:space="preserve">бурга, основалъ близъ него 1833 убъжище </w:t>
      </w:r>
      <w:r>
        <w:br/>
      </w:r>
      <w:r>
        <w:t xml:space="preserve">для безирйотныхь дЪтей („Вамвез Нап“), </w:t>
      </w:r>
      <w:r>
        <w:br/>
      </w:r>
      <w:r>
        <w:t xml:space="preserve">которое послужило образцомъ для многихЪ </w:t>
      </w:r>
      <w:r>
        <w:br/>
      </w:r>
      <w:r>
        <w:t xml:space="preserve">подобныхъь заведен! въ Гермаши, Франции, </w:t>
      </w:r>
      <w:r>
        <w:br/>
      </w:r>
      <w:r>
        <w:t xml:space="preserve">Анри, Голландии пр. По его же ини- </w:t>
      </w:r>
      <w:r>
        <w:br/>
      </w:r>
      <w:r>
        <w:t xml:space="preserve">щаливЪ основано 1848 центральное обще- </w:t>
      </w:r>
      <w:r>
        <w:br/>
      </w:r>
      <w:r>
        <w:t xml:space="preserve">ство внутренней мисеи. Совершая пофздки </w:t>
      </w:r>
      <w:r>
        <w:br/>
      </w:r>
      <w:r>
        <w:t xml:space="preserve">по всей Гермаши, онъ содъйствовалъ всюду </w:t>
      </w:r>
      <w:r>
        <w:br/>
      </w:r>
      <w:r>
        <w:t xml:space="preserve">учрежденно заведей и обществъ для вос- </w:t>
      </w:r>
      <w:r>
        <w:br/>
      </w:r>
      <w:r>
        <w:t xml:space="preserve">питан!я юношества, призръня больных, </w:t>
      </w:r>
      <w:r>
        <w:br/>
      </w:r>
      <w:r>
        <w:t xml:space="preserve">'бъдныхъ и заключенныхъ. Съ 1844 онъ </w:t>
      </w:r>
      <w:r>
        <w:br/>
      </w:r>
      <w:r>
        <w:t xml:space="preserve">издавалъ: „РНевепае ВА ег ацз дет Вац- </w:t>
      </w:r>
      <w:r>
        <w:br/>
      </w:r>
      <w:r>
        <w:t xml:space="preserve">Веп Наизе“, органъ центральнаго общества </w:t>
      </w:r>
      <w:r>
        <w:br/>
      </w:r>
      <w:r>
        <w:t xml:space="preserve">внутренней мисёи. Имъ написано: „Пе </w:t>
      </w:r>
      <w:r>
        <w:br/>
      </w:r>
      <w:r>
        <w:t xml:space="preserve">Тпиеге №5310 ег Чеиёзспеп еуапееНзсНен </w:t>
      </w:r>
      <w:r>
        <w:br/>
      </w:r>
      <w:r>
        <w:t xml:space="preserve">К теве“ (Гамб, 1849, 3 изд., 1889); „Пе </w:t>
      </w:r>
      <w:r>
        <w:br/>
      </w:r>
      <w:r>
        <w:t xml:space="preserve">Вепалашите 4ег УегЬгесвег ип@ еп аззепеп </w:t>
      </w:r>
      <w:r>
        <w:br/>
      </w:r>
      <w:r>
        <w:t xml:space="preserve">' БтАЙтее*“ (1853); „Оег 116156 4ег Егацеп </w:t>
      </w:r>
      <w:r>
        <w:br/>
      </w:r>
      <w:r>
        <w:t xml:space="preserve">11 4ег Ютеве“ (2 изд., 1858) и пр. Собраны </w:t>
      </w:r>
      <w:r>
        <w:br/>
      </w:r>
      <w:r>
        <w:t xml:space="preserve">также его „Копстеззуогтаее“ (1891). См. </w:t>
      </w:r>
      <w:r>
        <w:br/>
      </w:r>
      <w:r>
        <w:t xml:space="preserve">0]14епфег&amp;, Лопата Ниимев \У1еВего (Гам- </w:t>
      </w:r>
      <w:r>
        <w:br/>
      </w:r>
      <w:r>
        <w:t xml:space="preserve">бургъ, 1882—85, 2 т.); Н. Кташштаевег, </w:t>
      </w:r>
      <w:r>
        <w:br/>
      </w:r>
      <w:r>
        <w:t xml:space="preserve">19. Н. №. (Фота, 1882). </w:t>
      </w:r>
      <w:r>
        <w:br/>
      </w:r>
      <w:r>
        <w:t xml:space="preserve">' Вихертъ, Эрнстъ, нЪмецк. драмати- </w:t>
      </w:r>
      <w:r>
        <w:br/>
      </w:r>
      <w:r>
        <w:t xml:space="preserve">ческй писатель и беллетристьъ, род. 1831. </w:t>
      </w:r>
      <w:r>
        <w:br/>
      </w:r>
      <w:r>
        <w:t xml:space="preserve">Его патротическая драма: „Опзег @ецега! </w:t>
      </w:r>
      <w:r>
        <w:br/>
      </w:r>
      <w:r>
        <w:t xml:space="preserve">Тогк“ (Берл., 1858), трагедя „Оег Ут </w:t>
      </w:r>
      <w:r>
        <w:br/>
      </w:r>
      <w:r>
        <w:t xml:space="preserve">'уоп Запапа“ (1860) и драма: „Гаеве ива </w:t>
      </w:r>
      <w:r>
        <w:br/>
      </w:r>
      <w:r>
        <w:t xml:space="preserve">| ЭЗевайеп® (1861) имъли нЪкоторый устьхъ, </w:t>
      </w:r>
      <w:r>
        <w:br/>
      </w:r>
      <w:r>
        <w:t xml:space="preserve">' далеко превзойденный послЪдующ. пъеса- </w:t>
      </w:r>
      <w:r>
        <w:br/>
      </w:r>
      <w:r>
        <w:t xml:space="preserve">ми: „Оег Матг 46$ Саск$“, „Еш Бенни </w:t>
      </w:r>
      <w:r>
        <w:br/>
      </w:r>
      <w:r>
        <w:t xml:space="preserve">'уош \ ее“ (1873), „Пе ВеаНз( ев“ (1574), </w:t>
      </w:r>
      <w:r>
        <w:br/>
      </w:r>
      <w:r>
        <w:t xml:space="preserve">'„Вевеп одег ВгесВеп“ (1874), „Ап 4ег Ма- </w:t>
      </w:r>
      <w:r>
        <w:br/>
      </w:r>
      <w:r>
        <w:t xml:space="preserve">фатзеске“ (1875), „Оег Етецпа @4е5 Ейгзбеп“ </w:t>
      </w:r>
      <w:r>
        <w:br/>
      </w:r>
      <w:r>
        <w:t xml:space="preserve">| (1879), „Пе Егай г Фе \Уев“ (1876, </w:t>
      </w:r>
      <w:r>
        <w:br/>
      </w:r>
      <w:r>
        <w:t xml:space="preserve">большая часть напечатана въ „Олтуегза| </w:t>
      </w:r>
      <w:r>
        <w:br/>
      </w:r>
      <w:r>
        <w:t xml:space="preserve">Во век“ Реклама). В. принадлежить къ </w:t>
      </w:r>
      <w:r>
        <w:br/>
      </w:r>
      <w:r>
        <w:t xml:space="preserve">'твмъ немногочисленнымь современнымъ </w:t>
      </w:r>
      <w:r>
        <w:br/>
      </w:r>
      <w:r>
        <w:t xml:space="preserve">'`иъмецк. драматургамь, которые не впадал </w:t>
      </w:r>
      <w:r>
        <w:br/>
      </w:r>
      <w:r>
        <w:t xml:space="preserve">отъ въ комическомь родЪ исключительно </w:t>
      </w:r>
      <w:r>
        <w:br/>
      </w:r>
      <w:r>
        <w:t xml:space="preserve">въ фарсъ или держатся только внфшняго </w:t>
      </w:r>
      <w:r>
        <w:br/>
      </w:r>
      <w:r>
        <w:t xml:space="preserve">комизма; его проиаведеня, не будучи въ </w:t>
      </w:r>
      <w:r>
        <w:br/>
      </w:r>
      <w:r>
        <w:t xml:space="preserve">высшемъ смысл поэтичны,—все же трезвы, </w:t>
      </w:r>
      <w:r>
        <w:br/>
      </w:r>
      <w:r>
        <w:t xml:space="preserve">` живы, и характеры въ нихъ ярко очерчены </w:t>
      </w:r>
      <w:r>
        <w:br/>
      </w:r>
      <w:r>
        <w:t xml:space="preserve">и хорошо проведены. Новфипия его работы, </w:t>
      </w:r>
      <w:r>
        <w:br/>
      </w:r>
      <w:r>
        <w:t xml:space="preserve">| комеди: „Оег вепейие Зектег“ (1881) </w:t>
      </w:r>
      <w:r>
        <w:br/>
      </w:r>
      <w:r>
        <w:t xml:space="preserve">| „Нове @бипег“ (1883) и „Пе Векепифи1зе </w:t>
      </w:r>
      <w:r>
        <w:br/>
      </w:r>
      <w:r>
        <w:t xml:space="preserve">ейпег аттеп Бее|е“ (1885) народное драма- </w:t>
      </w:r>
      <w:r>
        <w:br/>
      </w:r>
      <w:r>
        <w:t xml:space="preserve">тическое произведене „Реёег Мипк“ (1882); </w:t>
      </w:r>
      <w:r>
        <w:br/>
      </w:r>
      <w:r>
        <w:t xml:space="preserve">драмы: „Амз ещепет ВесВё“ (1893); „Пи </w:t>
      </w:r>
      <w:r>
        <w:br/>
      </w:r>
      <w:r>
        <w:t xml:space="preserve">Т1епз6 4ег Р@ев“ (Др., 1897). Изъ его </w:t>
      </w:r>
      <w:r>
        <w:br/>
      </w:r>
      <w:r>
        <w:t xml:space="preserve">романовь и повЪетей слъдуеть отмЪтить: </w:t>
      </w:r>
      <w:r>
        <w:br/>
      </w:r>
      <w:r>
        <w:t xml:space="preserve">„Ет ВёззНевег Мепзсв*“ (Б., 1868); „Юеше </w:t>
      </w:r>
      <w:r>
        <w:br/>
      </w:r>
      <w:r>
        <w:t xml:space="preserve">Вотапе“ (1872, 3 т.), „О1е Агецег“ (Бил., </w:t>
      </w:r>
      <w:r>
        <w:br/>
      </w:r>
      <w:r>
        <w:t xml:space="preserve">1873), „аз егйпе ТВог“ (1875, 3 тома); </w:t>
      </w:r>
      <w:r>
        <w:br/>
      </w:r>
      <w:r>
        <w:t xml:space="preserve">историческй романъ „Нешеев уоп Р1апеп“ </w:t>
      </w:r>
      <w:r>
        <w:br/>
      </w:r>
      <w:r>
        <w:t xml:space="preserve">и много другихь повьетей и разсказовъ. </w:t>
      </w:r>
      <w:r>
        <w:br/>
      </w:r>
      <w:r>
        <w:t xml:space="preserve">Основу многихъ разсказовъ В. составляеть </w:t>
      </w:r>
      <w:r>
        <w:br/>
      </w:r>
      <w:r>
        <w:t xml:space="preserve">положеше народа въ восточно-прусскихъь 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прусско-литовскихъ провинщяхъ. ЗдЪеь В. </w:t>
      </w:r>
      <w:r>
        <w:br/>
      </w:r>
      <w:r>
        <w:t xml:space="preserve">тоже сказался преимущественно реалисти- </w:t>
      </w:r>
      <w:r>
        <w:br/>
      </w:r>
      <w:r>
        <w:t xml:space="preserve">ческимъ писалелемъ. В. также соиздатель </w:t>
      </w:r>
      <w:r>
        <w:br/>
      </w:r>
      <w:r>
        <w:t xml:space="preserve">журнала „АПргеизэсве Мопа{ззс вт“. Изъ </w:t>
      </w:r>
      <w:r>
        <w:br/>
      </w:r>
      <w:r>
        <w:t xml:space="preserve">его „@безаттеце \Уегке“ появилось до сихъ </w:t>
      </w:r>
      <w:r>
        <w:br/>
      </w:r>
      <w:r>
        <w:t xml:space="preserve">поръ 15 томовъ (Дрезд., 1896—97).</w:t>
      </w:r>
    </w:p>
    <w:p>
      <w:pPr>
        <w:pStyle w:val="Normal"/>
      </w:pPr>
      <w:r>
        <w:t xml:space="preserve">Вихленъ. то же, что косослой. См. </w:t>
      </w:r>
      <w:r>
        <w:br/>
      </w:r>
      <w:r>
        <w:t xml:space="preserve">‘пороки древесины.</w:t>
      </w:r>
    </w:p>
    <w:p>
      <w:pPr>
        <w:pStyle w:val="Normal"/>
      </w:pPr>
      <w:r>
        <w:t xml:space="preserve">Вихмань (\/1сВталп), 1) арен. маг- </w:t>
      </w:r>
      <w:r>
        <w:br/>
      </w:r>
      <w:r>
        <w:t xml:space="preserve">дебургсюй, род. 1120, ум. 1192; завоевать </w:t>
      </w:r>
      <w:r>
        <w:br/>
      </w:r>
      <w:r>
        <w:t xml:space="preserve">1157 бранденб. марку и 1164 предпринялъ | </w:t>
      </w:r>
      <w:r>
        <w:br/>
      </w:r>
      <w:r>
        <w:t xml:space="preserve">походъ въ Палестину, былъ вЪрнымъ союз- | </w:t>
      </w:r>
      <w:r>
        <w:br/>
      </w:r>
      <w:r>
        <w:t xml:space="preserve">никомъ имп. Фридриха 1, помогалъ ему въ | </w:t>
      </w:r>
      <w:r>
        <w:br/>
      </w:r>
      <w:r>
        <w:t xml:space="preserve">Итали противъ папы Александра Ш (1175) </w:t>
      </w:r>
      <w:r>
        <w:br/>
      </w:r>
      <w:r>
        <w:t xml:space="preserve">и въ Гермаши прот. Генриха Льва (1178), </w:t>
      </w:r>
      <w:r>
        <w:br/>
      </w:r>
      <w:r>
        <w:t xml:space="preserve">паден!е котораго принесло ему большую </w:t>
      </w:r>
      <w:r>
        <w:br/>
      </w:r>
      <w:r>
        <w:t xml:space="preserve">выгоду, такъ какъ онъ пр!обрълъ владЪ-| </w:t>
      </w:r>
      <w:r>
        <w:br/>
      </w:r>
      <w:r>
        <w:t xml:space="preserve">шя вельфовъ между Эльбой, Заалой и ВБ </w:t>
      </w:r>
      <w:r>
        <w:br/>
      </w:r>
      <w:r>
        <w:t xml:space="preserve">де. В. много сдълалъ также для обраще- </w:t>
      </w:r>
      <w:r>
        <w:br/>
      </w:r>
      <w:r>
        <w:t xml:space="preserve">шя въ хриспанство и германизащи венд-| </w:t>
      </w:r>
      <w:r>
        <w:br/>
      </w:r>
      <w:r>
        <w:t xml:space="preserve">ской земли, привлекъ въ нее нЪмецкихъ | </w:t>
      </w:r>
      <w:r>
        <w:br/>
      </w:r>
      <w:r>
        <w:t xml:space="preserve">колонистовъ-крестьянъь и основалъ мона- </w:t>
      </w:r>
      <w:r>
        <w:br/>
      </w:r>
      <w:r>
        <w:t xml:space="preserve">стырь Цинну. Покровительствовалъ также | </w:t>
      </w:r>
      <w:r>
        <w:br/>
      </w:r>
      <w:r>
        <w:t xml:space="preserve">промышленности и составилъ правила для </w:t>
      </w:r>
      <w:r>
        <w:br/>
      </w:r>
      <w:r>
        <w:t xml:space="preserve">цеховъ. Еесппег, еъеп @4ез Ег2б15сВо!5 </w:t>
      </w:r>
      <w:r>
        <w:br/>
      </w:r>
      <w:r>
        <w:t xml:space="preserve">№. у. Маваерит&amp; (РогтзсВапзеп иаг Че </w:t>
      </w:r>
      <w:r>
        <w:br/>
      </w:r>
      <w:r>
        <w:t xml:space="preserve">зепеп @езеШеще, т. 5).</w:t>
      </w:r>
    </w:p>
    <w:p>
      <w:pPr>
        <w:pStyle w:val="Normal"/>
      </w:pPr>
      <w:r>
        <w:t xml:space="preserve">2) В. Бурхардъ-Генр., лифл. дворя-| </w:t>
      </w:r>
      <w:r>
        <w:br/>
      </w:r>
      <w:r>
        <w:t xml:space="preserve">нинъ, собиратель иностранн. источни </w:t>
      </w:r>
      <w:r>
        <w:br/>
      </w:r>
      <w:r>
        <w:t xml:space="preserve">ковъ русской истори, род. 1786, ум. 1822. </w:t>
      </w:r>
      <w:r>
        <w:br/>
      </w:r>
      <w:r>
        <w:t xml:space="preserve">учился въ ТенЪ, Гейдельбергв (медицинЪ) | </w:t>
      </w:r>
      <w:r>
        <w:br/>
      </w:r>
      <w:r>
        <w:t xml:space="preserve">и Деритв (1807), былъ учителемъ истори </w:t>
      </w:r>
      <w:r>
        <w:br/>
      </w:r>
      <w:r>
        <w:t xml:space="preserve">и геогр. паж. корпуса, секретаремъ и би- | </w:t>
      </w:r>
      <w:r>
        <w:br/>
      </w:r>
      <w:r>
        <w:t xml:space="preserve">бмотекаремъ гр. Румянцева (1814—15), во- | </w:t>
      </w:r>
      <w:r>
        <w:br/>
      </w:r>
      <w:r>
        <w:t xml:space="preserve">спитателемъ дЪтей гр. Александра Вюртем- | </w:t>
      </w:r>
      <w:r>
        <w:br/>
      </w:r>
      <w:r>
        <w:t xml:space="preserve">бергскаго, которыхъ сопровождалъ загра- | </w:t>
      </w:r>
      <w:r>
        <w:br/>
      </w:r>
      <w:r>
        <w:t xml:space="preserve">ницу. Свои собрашя Возыса В. продалъ | </w:t>
      </w:r>
      <w:r>
        <w:br/>
      </w:r>
      <w:r>
        <w:t xml:space="preserve">гр. Лобанову-Ростовскому и библотекЪ гл. </w:t>
      </w:r>
      <w:r>
        <w:br/>
      </w:r>
      <w:r>
        <w:t xml:space="preserve">Штаба. Издалъ: бЗашиапе ЫзВег посв </w:t>
      </w:r>
      <w:r>
        <w:br/>
      </w:r>
      <w:r>
        <w:t xml:space="preserve">ипоедтиск (еп Юетег Бове еп ицг АЦегеп </w:t>
      </w:r>
      <w:r>
        <w:br/>
      </w:r>
      <w:r>
        <w:t xml:space="preserve">Сезсысв ие ип@ Кепыи58 4. гизз. Веейз | </w:t>
      </w:r>
      <w:r>
        <w:br/>
      </w:r>
      <w:r>
        <w:t xml:space="preserve">(Берл., 1820: здЪсь впервые изданы путе- | </w:t>
      </w:r>
      <w:r>
        <w:br/>
      </w:r>
      <w:r>
        <w:t xml:space="preserve">шестыя Кобенцеля, Шиле, патр. Тереми, </w:t>
      </w:r>
      <w:r>
        <w:br/>
      </w:r>
      <w:r>
        <w:t xml:space="preserve">Главнича, Варкоча и др.); Откип4е прег 41 | </w:t>
      </w:r>
      <w:r>
        <w:br/>
      </w:r>
      <w:r>
        <w:t xml:space="preserve">УМав! М!ервае! Вотапо\’з (Лейпц., 1819; въ | </w:t>
      </w:r>
      <w:r>
        <w:br/>
      </w:r>
      <w:r>
        <w:t xml:space="preserve">предислов!и доказывается существоване </w:t>
      </w:r>
      <w:r>
        <w:br/>
      </w:r>
      <w:r>
        <w:t xml:space="preserve">060бой записи Михаила, помимо извЪет- </w:t>
      </w:r>
      <w:r>
        <w:br/>
      </w:r>
      <w:r>
        <w:t xml:space="preserve">ной избирательн. грамоты); СВгопо1ю815све </w:t>
      </w:r>
      <w:r>
        <w:br/>
      </w:r>
      <w:r>
        <w:t xml:space="preserve">ОеБегысйё Чег пецезеп гизз. СбезсШеме </w:t>
      </w:r>
      <w:r>
        <w:br/>
      </w:r>
      <w:r>
        <w:t xml:space="preserve">(1821, 1 ч.). Участвовалъ въ Энциклопед. </w:t>
      </w:r>
      <w:r>
        <w:br/>
      </w:r>
      <w:r>
        <w:t xml:space="preserve">Эрша и Грубера.</w:t>
      </w:r>
    </w:p>
    <w:p>
      <w:pPr>
        <w:pStyle w:val="Normal"/>
      </w:pPr>
      <w:r>
        <w:t xml:space="preserve">3) В. Карлъ Фридрихъ, нём. скульп- </w:t>
      </w:r>
      <w:r>
        <w:br/>
      </w:r>
      <w:r>
        <w:t xml:space="preserve">торъ, род. 1775, ум. 1836, ученикъ Шадова, </w:t>
      </w:r>
      <w:r>
        <w:br/>
      </w:r>
      <w:r>
        <w:t xml:space="preserve">работаль въ РимЪ, возвратившись, посе- </w:t>
      </w:r>
      <w:r>
        <w:br/>
      </w:r>
      <w:r>
        <w:t xml:space="preserve">лился 1821 въ БерлинЪ. Къ главн. его про- </w:t>
      </w:r>
      <w:r>
        <w:br/>
      </w:r>
      <w:r>
        <w:t xml:space="preserve">изведешямъ принадлежать мраморная ста- </w:t>
      </w:r>
      <w:r>
        <w:br/>
      </w:r>
      <w:r>
        <w:t xml:space="preserve">туя имп. Александры @еодоровны (1831) </w:t>
      </w:r>
      <w:r>
        <w:br/>
      </w:r>
      <w:r>
        <w:t xml:space="preserve">и цвлый рядъ бюстовъь выдающихся го- </w:t>
      </w:r>
      <w:r>
        <w:br/>
      </w:r>
      <w:r>
        <w:t xml:space="preserve">суд. дъятелей и ученыхъ.</w:t>
      </w:r>
    </w:p>
    <w:p>
      <w:pPr>
        <w:pStyle w:val="Normal"/>
      </w:pPr>
      <w:r>
        <w:t xml:space="preserve">4) В, Людвигъ-Вильгельмъ, скульп- </w:t>
      </w:r>
      <w:r>
        <w:br/>
      </w:r>
      <w:r>
        <w:t xml:space="preserve">торъ, брать предъидущаго, род. 1784, ум. </w:t>
      </w:r>
      <w:r>
        <w:br/>
      </w:r>
      <w:r>
        <w:t xml:space="preserve">1859, учился у Шадова и затвмъ въ Парияь </w:t>
      </w:r>
      <w:r>
        <w:br/>
      </w:r>
      <w:r>
        <w:t xml:space="preserve">работалъ у Давида и Бозю. Въ 1819 онъ </w:t>
      </w:r>
      <w:r>
        <w:br/>
      </w:r>
      <w:r>
        <w:t xml:space="preserve">уьхалъ въ Римъ, 1821 снова уже былъ въ </w:t>
      </w:r>
      <w:r>
        <w:br/>
      </w:r>
      <w:r>
        <w:t xml:space="preserve">Берлия, гдЪ исполнялъ рядъ скульштур- </w:t>
      </w:r>
      <w:r>
        <w:br/>
      </w:r>
      <w:r>
        <w:t xml:space="preserve">ныхь работь; 1830 по поручению короля В. | </w:t>
      </w:r>
      <w:r>
        <w:br/>
      </w:r>
      <w:r>
        <w:t xml:space="preserve">сдвлаль мраморную группу „Амуръи Пси: | </w:t>
      </w:r>
      <w:r>
        <w:br/>
      </w:r>
      <w:r>
        <w:t xml:space="preserve">хея*; 1833 онъ исполнилъ изъ терракоты |</w:t>
      </w:r>
    </w:p>
    <w:p>
      <w:pPr>
        <w:pStyle w:val="Normal"/>
      </w:pPr>
      <w:r>
        <w:t xml:space="preserve">Вихленъ — ВихрЕВЫыЯ ДВИЖЕНИЯ.</w:t>
      </w:r>
    </w:p>
    <w:p>
      <w:pPr>
        <w:pStyle w:val="Normal"/>
      </w:pPr>
      <w:r>
        <w:t xml:space="preserve">колоссальныя фигуры архангела Михаила </w:t>
      </w:r>
      <w:r>
        <w:br/>
      </w:r>
      <w:r>
        <w:t xml:space="preserve">и двухъ другихъ ангеловъ надъ входомъ </w:t>
      </w:r>
      <w:r>
        <w:br/>
      </w:r>
      <w:r>
        <w:t xml:space="preserve">въ вердерскую церковь. Одна изъ его ра- </w:t>
      </w:r>
      <w:r>
        <w:br/>
      </w:r>
      <w:r>
        <w:t xml:space="preserve">ботъ была награждена большой золотой ме- </w:t>
      </w:r>
      <w:r>
        <w:br/>
      </w:r>
      <w:r>
        <w:t xml:space="preserve">далью на парижской выставкЪ 1843. Вы- </w:t>
      </w:r>
      <w:r>
        <w:br/>
      </w:r>
      <w:r>
        <w:t xml:space="preserve">дающейся работой его считается между </w:t>
      </w:r>
      <w:r>
        <w:br/>
      </w:r>
      <w:r>
        <w:t xml:space="preserve">прочимъ мраморная группа на дворцовомъ </w:t>
      </w:r>
      <w:r>
        <w:br/>
      </w:r>
      <w:r>
        <w:t xml:space="preserve">мосту въ Берлин, изображающая „Побзду, </w:t>
      </w:r>
      <w:r>
        <w:br/>
      </w:r>
      <w:r>
        <w:t xml:space="preserve">вЪнчающую раненаго воина“.</w:t>
      </w:r>
    </w:p>
    <w:p>
      <w:pPr>
        <w:pStyle w:val="Normal"/>
      </w:pPr>
      <w:r>
        <w:t xml:space="preserve">Вихнье (УШпуе), купальный и кли- </w:t>
      </w:r>
      <w:r>
        <w:br/>
      </w:r>
      <w:r>
        <w:t xml:space="preserve">малич. курорть въ вепг. комит. Баризъ </w:t>
      </w:r>
      <w:r>
        <w:br/>
      </w:r>
      <w:r>
        <w:t xml:space="preserve">(310 м. в. у. м.), окруженный еловыми лЪ- </w:t>
      </w:r>
      <w:r>
        <w:br/>
      </w:r>
      <w:r>
        <w:t xml:space="preserve">сами, въ узкой боковой долинЪ р. Грана, </w:t>
      </w:r>
      <w:r>
        <w:br/>
      </w:r>
      <w:r>
        <w:t xml:space="preserve">на с.-з. отъ гор. Шемница, которому и при- </w:t>
      </w:r>
      <w:r>
        <w:br/>
      </w:r>
      <w:r>
        <w:t xml:space="preserve">надлежитъ. Въ В. имЪъются жельзистые, </w:t>
      </w:r>
      <w:r>
        <w:br/>
      </w:r>
      <w:r>
        <w:t xml:space="preserve">горяч!е источники (395), особенно полез- </w:t>
      </w:r>
      <w:r>
        <w:br/>
      </w:r>
      <w:r>
        <w:t xml:space="preserve">ные при малокрови, женскихъ и нерв- </w:t>
      </w:r>
      <w:r>
        <w:br/>
      </w:r>
      <w:r>
        <w:t xml:space="preserve">ныхъ болЪзняхъ, а также заведене для</w:t>
      </w:r>
    </w:p>
    <w:p>
      <w:pPr>
        <w:pStyle w:val="Normal"/>
      </w:pPr>
      <w:r>
        <w:t xml:space="preserve">' твчешя холодной водой. Въ деревнЪ В.-</w:t>
      </w:r>
    </w:p>
    <w:p>
      <w:pPr>
        <w:pStyle w:val="Normal"/>
      </w:pPr>
      <w:r>
        <w:t xml:space="preserve">Песерень (У.- Резхегепу) находится ма- </w:t>
      </w:r>
      <w:r>
        <w:br/>
      </w:r>
      <w:r>
        <w:t xml:space="preserve">шиностроит. фабрика и (1890) 1738 жит. </w:t>
      </w:r>
      <w:r>
        <w:br/>
      </w:r>
      <w:r>
        <w:t xml:space="preserve">словаковъ-католиковъ.</w:t>
      </w:r>
    </w:p>
    <w:p>
      <w:pPr>
        <w:pStyle w:val="Normal"/>
      </w:pPr>
      <w:r>
        <w:t xml:space="preserve">Вихорево гн%здо, то же, что въдь- </w:t>
      </w:r>
      <w:r>
        <w:br/>
      </w:r>
      <w:r>
        <w:t xml:space="preserve">мина метла.</w:t>
      </w:r>
    </w:p>
    <w:p>
      <w:pPr>
        <w:pStyle w:val="Normal"/>
      </w:pPr>
      <w:r>
        <w:t xml:space="preserve">Вихревые токи (токи Фуко), элек- </w:t>
      </w:r>
      <w:r>
        <w:br/>
      </w:r>
      <w:r>
        <w:t xml:space="preserve">трическе токи, возбуждаемые въ масеъь</w:t>
      </w:r>
    </w:p>
    <w:p>
      <w:pPr>
        <w:pStyle w:val="Normal"/>
      </w:pPr>
      <w:r>
        <w:t xml:space="preserve">| якоря динамо-машины его движешемъ. Они</w:t>
      </w:r>
    </w:p>
    <w:p>
      <w:pPr>
        <w:pStyle w:val="Normal"/>
      </w:pPr>
      <w:r>
        <w:t xml:space="preserve">тратятъ безполезно работу и вызывая па-</w:t>
      </w:r>
    </w:p>
    <w:p>
      <w:pPr>
        <w:pStyle w:val="Normal"/>
      </w:pPr>
      <w:r>
        <w:t xml:space="preserve">' грзваше, оказываютъ вредное вл1яше; по-</w:t>
      </w:r>
    </w:p>
    <w:p>
      <w:pPr>
        <w:pStyle w:val="Normal"/>
      </w:pPr>
      <w:r>
        <w:t xml:space="preserve">этому ихъ стараются уничтожить, распо- </w:t>
      </w:r>
      <w:r>
        <w:br/>
      </w:r>
      <w:r>
        <w:t xml:space="preserve">лагая желЪзо перпендикулярно къ напра- </w:t>
      </w:r>
      <w:r>
        <w:br/>
      </w:r>
      <w:r>
        <w:t xml:space="preserve">вленйо этихъ токовъ въ диски, изолируе- </w:t>
      </w:r>
      <w:r>
        <w:br/>
      </w:r>
      <w:r>
        <w:t xml:space="preserve">мые другъ оть друга бумагой. </w:t>
      </w:r>
      <w:r>
        <w:br/>
      </w:r>
      <w:r>
        <w:t xml:space="preserve">Внхревыя движеняя. Такъ наз. </w:t>
      </w:r>
      <w:r>
        <w:br/>
      </w:r>
      <w:r>
        <w:t xml:space="preserve">движешя, возникающ!йя на границ стоя- </w:t>
      </w:r>
      <w:r>
        <w:br/>
      </w:r>
      <w:r>
        <w:t xml:space="preserve">чей жидкости и текучей струи. В. д. или </w:t>
      </w:r>
      <w:r>
        <w:br/>
      </w:r>
      <w:r>
        <w:t xml:space="preserve">вихри имъютъ видъ или замкнутыхъ ко- </w:t>
      </w:r>
      <w:r>
        <w:br/>
      </w:r>
      <w:r>
        <w:t xml:space="preserve">лець, о которыхъ лучше всего можно себъ </w:t>
      </w:r>
      <w:r>
        <w:br/>
      </w:r>
      <w:r>
        <w:t xml:space="preserve">составить представлен!е, наблюдая всъмъ </w:t>
      </w:r>
      <w:r>
        <w:br/>
      </w:r>
      <w:r>
        <w:t xml:space="preserve">хорошо знакомыя дымовыя кольца — или </w:t>
      </w:r>
      <w:r>
        <w:br/>
      </w:r>
      <w:r>
        <w:t xml:space="preserve">же видъ шнуровъ, идущихъ отъ самой по- </w:t>
      </w:r>
      <w:r>
        <w:br/>
      </w:r>
      <w:r>
        <w:t xml:space="preserve">верхности жидкости. Теоря В. особенно </w:t>
      </w:r>
      <w:r>
        <w:br/>
      </w:r>
      <w:r>
        <w:t xml:space="preserve">подробно разработана Гельмгольцомъ и </w:t>
      </w:r>
      <w:r>
        <w:br/>
      </w:r>
      <w:r>
        <w:t xml:space="preserve">получила весьма интересное приложене </w:t>
      </w:r>
      <w:r>
        <w:br/>
      </w:r>
      <w:r>
        <w:t xml:space="preserve">къ атомизму, сдЪланное Уильямомъ Том- </w:t>
      </w:r>
      <w:r>
        <w:br/>
      </w:r>
      <w:r>
        <w:t xml:space="preserve">сономъ (лордомъ Кельвиномъ). Раземотр%- </w:t>
      </w:r>
      <w:r>
        <w:br/>
      </w:r>
      <w:r>
        <w:t xml:space="preserve">не В. требуеть примънешя высшаго ана- </w:t>
      </w:r>
      <w:r>
        <w:br/>
      </w:r>
      <w:r>
        <w:t xml:space="preserve">лиза и потому здЪеь сдълано быть не мо- </w:t>
      </w:r>
      <w:r>
        <w:br/>
      </w:r>
      <w:r>
        <w:t xml:space="preserve">жеть; здЪсь мы можемъ лишь изложить </w:t>
      </w:r>
      <w:r>
        <w:br/>
      </w:r>
      <w:r>
        <w:t xml:space="preserve">нВкоторыя основныя начала этого движе- </w:t>
      </w:r>
      <w:r>
        <w:br/>
      </w:r>
      <w:r>
        <w:t xml:space="preserve">шя. Гельмгольць доказалъ, что для иде- </w:t>
      </w:r>
      <w:r>
        <w:br/>
      </w:r>
      <w:r>
        <w:t xml:space="preserve">альной жидкости, вязкость которой равна </w:t>
      </w:r>
      <w:r>
        <w:br/>
      </w:r>
      <w:r>
        <w:t xml:space="preserve">нулю, имъють мЪето слБдуюцИя теоремы: </w:t>
      </w:r>
      <w:r>
        <w:br/>
      </w:r>
      <w:r>
        <w:t xml:space="preserve">1. В. въ идеальной жидкости не могуть </w:t>
      </w:r>
      <w:r>
        <w:br/>
      </w:r>
      <w:r>
        <w:t xml:space="preserve">образоваться или уничтожиться: разъ они </w:t>
      </w:r>
      <w:r>
        <w:br/>
      </w:r>
      <w:r>
        <w:t xml:space="preserve">возникли, они должны существовать вЪч- </w:t>
      </w:r>
      <w:r>
        <w:br/>
      </w:r>
      <w:r>
        <w:t xml:space="preserve">но. 2. Когда В. переходитъ съ одного мъета </w:t>
      </w:r>
      <w:r>
        <w:br/>
      </w:r>
      <w:r>
        <w:t xml:space="preserve">жидкости въ другое, то воъ частицы, уча- </w:t>
      </w:r>
      <w:r>
        <w:br/>
      </w:r>
      <w:r>
        <w:t xml:space="preserve">ствующйя въ этомъ движени, переносятся </w:t>
      </w:r>
      <w:r>
        <w:br/>
      </w:r>
      <w:r>
        <w:t xml:space="preserve">вмЪъеть съ нимъ. 3. Такъ какъ при В: </w:t>
      </w:r>
      <w:r>
        <w:br/>
      </w:r>
      <w:r>
        <w:t xml:space="preserve">частицы вращаются, то существуеть ось </w:t>
      </w:r>
      <w:r>
        <w:br/>
      </w:r>
      <w:r>
        <w:t xml:space="preserve">ихь вращеня; геометрическое мЪето осей </w:t>
      </w:r>
      <w:r>
        <w:br/>
      </w:r>
      <w:r>
        <w:t xml:space="preserve">вращешя частицъ образуеть линйо, кото- </w:t>
      </w:r>
      <w:r>
        <w:br/>
      </w:r>
      <w:r>
        <w:t xml:space="preserve">рая названа В. лишей. 4. Если взять нЪ- </w:t>
      </w:r>
      <w:r>
        <w:br/>
      </w:r>
      <w:r>
        <w:t xml:space="preserve">которую чрезвычайно малую площадку и </w:t>
      </w:r>
      <w:r>
        <w:br/>
      </w:r>
      <w:r>
        <w:t xml:space="preserve">черезъ вс точки ея провести В. лиши, то </w:t>
      </w:r>
      <w:r>
        <w:br/>
      </w:r>
      <w:r>
        <w:t xml:space="preserve">получится, какь бы, пучекъ лиш, парал- </w:t>
      </w:r>
      <w:r>
        <w:br/>
      </w:r>
      <w:r>
        <w:t xml:space="preserve">лельныхь другъ другу; этотъ пучокъ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прусско-литовскихъ провинщяхъ. ЗдЪеь В. </w:t>
      </w:r>
      <w:r>
        <w:br/>
      </w:r>
      <w:r>
        <w:t xml:space="preserve">тоже сказался преимущественно реалисти- </w:t>
      </w:r>
      <w:r>
        <w:br/>
      </w:r>
      <w:r>
        <w:t xml:space="preserve">ческимъ писалелемъ. В. также соиздатель </w:t>
      </w:r>
      <w:r>
        <w:br/>
      </w:r>
      <w:r>
        <w:t xml:space="preserve">журнала „АПргеизэсве Мопа{ззс вт“. Изъ </w:t>
      </w:r>
      <w:r>
        <w:br/>
      </w:r>
      <w:r>
        <w:t xml:space="preserve">его „@безаттеце \Уегке“ появилось до сихъ </w:t>
      </w:r>
      <w:r>
        <w:br/>
      </w:r>
      <w:r>
        <w:t xml:space="preserve">поръ 15 томовъ (Дрезд., 1896—97).</w:t>
      </w:r>
    </w:p>
    <w:p>
      <w:pPr>
        <w:pStyle w:val="Normal"/>
      </w:pPr>
      <w:r>
        <w:t xml:space="preserve">Вихленъ. то же, что косослой. См. </w:t>
      </w:r>
      <w:r>
        <w:br/>
      </w:r>
      <w:r>
        <w:t xml:space="preserve">‘пороки древесины.</w:t>
      </w:r>
    </w:p>
    <w:p>
      <w:pPr>
        <w:pStyle w:val="Normal"/>
      </w:pPr>
      <w:r>
        <w:t xml:space="preserve">Вихмань (\/1сВталп), 1) арен. маг- </w:t>
      </w:r>
      <w:r>
        <w:br/>
      </w:r>
      <w:r>
        <w:t xml:space="preserve">дебургсюй, род. 1120, ум. 1192; завоевать </w:t>
      </w:r>
      <w:r>
        <w:br/>
      </w:r>
      <w:r>
        <w:t xml:space="preserve">1157 бранденб. марку и 1164 предпринялъ | </w:t>
      </w:r>
      <w:r>
        <w:br/>
      </w:r>
      <w:r>
        <w:t xml:space="preserve">походъ въ Палестину, былъ вЪрнымъ союз- | </w:t>
      </w:r>
      <w:r>
        <w:br/>
      </w:r>
      <w:r>
        <w:t xml:space="preserve">никомъ имп. Фридриха 1, помогалъ ему въ | </w:t>
      </w:r>
      <w:r>
        <w:br/>
      </w:r>
      <w:r>
        <w:t xml:space="preserve">Итали противъ папы Александра Ш (1175) </w:t>
      </w:r>
      <w:r>
        <w:br/>
      </w:r>
      <w:r>
        <w:t xml:space="preserve">и въ Гермаши прот. Генриха Льва (1178), </w:t>
      </w:r>
      <w:r>
        <w:br/>
      </w:r>
      <w:r>
        <w:t xml:space="preserve">паден!е котораго принесло ему большую </w:t>
      </w:r>
      <w:r>
        <w:br/>
      </w:r>
      <w:r>
        <w:t xml:space="preserve">выгоду, такъ какъ онъ пр!обрълъ владЪ-| </w:t>
      </w:r>
      <w:r>
        <w:br/>
      </w:r>
      <w:r>
        <w:t xml:space="preserve">шя вельфовъ между Эльбой, Заалой и ВБ </w:t>
      </w:r>
      <w:r>
        <w:br/>
      </w:r>
      <w:r>
        <w:t xml:space="preserve">де. В. много сдълалъ также для обраще- </w:t>
      </w:r>
      <w:r>
        <w:br/>
      </w:r>
      <w:r>
        <w:t xml:space="preserve">шя въ хриспанство и германизащи венд-| </w:t>
      </w:r>
      <w:r>
        <w:br/>
      </w:r>
      <w:r>
        <w:t xml:space="preserve">ской земли, привлекъ въ нее нЪмецкихъ | </w:t>
      </w:r>
      <w:r>
        <w:br/>
      </w:r>
      <w:r>
        <w:t xml:space="preserve">колонистовъ-крестьянъь и основалъ мона- </w:t>
      </w:r>
      <w:r>
        <w:br/>
      </w:r>
      <w:r>
        <w:t xml:space="preserve">стырь Цинну. Покровительствовалъ также | </w:t>
      </w:r>
      <w:r>
        <w:br/>
      </w:r>
      <w:r>
        <w:t xml:space="preserve">промышленности и составилъ правила для </w:t>
      </w:r>
      <w:r>
        <w:br/>
      </w:r>
      <w:r>
        <w:t xml:space="preserve">цеховъ. Еесппег, еъеп @4ез Ег2б15сВо!5 </w:t>
      </w:r>
      <w:r>
        <w:br/>
      </w:r>
      <w:r>
        <w:t xml:space="preserve">№. у. Маваерит&amp; (РогтзсВапзеп иаг Че </w:t>
      </w:r>
      <w:r>
        <w:br/>
      </w:r>
      <w:r>
        <w:t xml:space="preserve">зепеп @езеШеще, т. 5).</w:t>
      </w:r>
    </w:p>
    <w:p>
      <w:pPr>
        <w:pStyle w:val="Normal"/>
      </w:pPr>
      <w:r>
        <w:t xml:space="preserve">2) В. Бурхардъ-Генр., лифл. дворя-| </w:t>
      </w:r>
      <w:r>
        <w:br/>
      </w:r>
      <w:r>
        <w:t xml:space="preserve">нинъ, собиратель иностранн. источни </w:t>
      </w:r>
      <w:r>
        <w:br/>
      </w:r>
      <w:r>
        <w:t xml:space="preserve">ковъ русской истори, род. 1786, ум. 1822. </w:t>
      </w:r>
      <w:r>
        <w:br/>
      </w:r>
      <w:r>
        <w:t xml:space="preserve">учился въ ТенЪ, Гейдельбергв (медицинЪ) | </w:t>
      </w:r>
      <w:r>
        <w:br/>
      </w:r>
      <w:r>
        <w:t xml:space="preserve">и Деритв (1807), былъ учителемъ истори </w:t>
      </w:r>
      <w:r>
        <w:br/>
      </w:r>
      <w:r>
        <w:t xml:space="preserve">и геогр. паж. корпуса, секретаремъ и би- | </w:t>
      </w:r>
      <w:r>
        <w:br/>
      </w:r>
      <w:r>
        <w:t xml:space="preserve">бмотекаремъ гр. Румянцева (1814—15), во- | </w:t>
      </w:r>
      <w:r>
        <w:br/>
      </w:r>
      <w:r>
        <w:t xml:space="preserve">спитателемъ дЪтей гр. Александра Вюртем- | </w:t>
      </w:r>
      <w:r>
        <w:br/>
      </w:r>
      <w:r>
        <w:t xml:space="preserve">бергскаго, которыхъ сопровождалъ загра- | </w:t>
      </w:r>
      <w:r>
        <w:br/>
      </w:r>
      <w:r>
        <w:t xml:space="preserve">ницу. Свои собрашя Возыса В. продалъ | </w:t>
      </w:r>
      <w:r>
        <w:br/>
      </w:r>
      <w:r>
        <w:t xml:space="preserve">гр. Лобанову-Ростовскому и библотекЪ гл. </w:t>
      </w:r>
      <w:r>
        <w:br/>
      </w:r>
      <w:r>
        <w:t xml:space="preserve">Штаба. Издалъ: бЗашиапе ЫзВег посв </w:t>
      </w:r>
      <w:r>
        <w:br/>
      </w:r>
      <w:r>
        <w:t xml:space="preserve">ипоедтиск (еп Юетег Бове еп ицг АЦегеп </w:t>
      </w:r>
      <w:r>
        <w:br/>
      </w:r>
      <w:r>
        <w:t xml:space="preserve">Сезсысв ие ип@ Кепыи58 4. гизз. Веейз | </w:t>
      </w:r>
      <w:r>
        <w:br/>
      </w:r>
      <w:r>
        <w:t xml:space="preserve">(Берл., 1820: здЪсь впервые изданы путе- | </w:t>
      </w:r>
      <w:r>
        <w:br/>
      </w:r>
      <w:r>
        <w:t xml:space="preserve">шестыя Кобенцеля, Шиле, патр. Тереми, </w:t>
      </w:r>
      <w:r>
        <w:br/>
      </w:r>
      <w:r>
        <w:t xml:space="preserve">Главнича, Варкоча и др.); Откип4е прег 41 | </w:t>
      </w:r>
      <w:r>
        <w:br/>
      </w:r>
      <w:r>
        <w:t xml:space="preserve">УМав! М!ервае! Вотапо\’з (Лейпц., 1819; въ | </w:t>
      </w:r>
      <w:r>
        <w:br/>
      </w:r>
      <w:r>
        <w:t xml:space="preserve">предислов!и доказывается существоване </w:t>
      </w:r>
      <w:r>
        <w:br/>
      </w:r>
      <w:r>
        <w:t xml:space="preserve">060бой записи Михаила, помимо извЪет- </w:t>
      </w:r>
      <w:r>
        <w:br/>
      </w:r>
      <w:r>
        <w:t xml:space="preserve">ной избирательн. грамоты); СВгопо1ю815све </w:t>
      </w:r>
      <w:r>
        <w:br/>
      </w:r>
      <w:r>
        <w:t xml:space="preserve">ОеБегысйё Чег пецезеп гизз. СбезсШеме </w:t>
      </w:r>
      <w:r>
        <w:br/>
      </w:r>
      <w:r>
        <w:t xml:space="preserve">(1821, 1 ч.). Участвовалъ въ Энциклопед. </w:t>
      </w:r>
      <w:r>
        <w:br/>
      </w:r>
      <w:r>
        <w:t xml:space="preserve">Эрша и Грубера.</w:t>
      </w:r>
    </w:p>
    <w:p>
      <w:pPr>
        <w:pStyle w:val="Normal"/>
      </w:pPr>
      <w:r>
        <w:t xml:space="preserve">3) В. Карлъ Фридрихъ, нём. скульп- </w:t>
      </w:r>
      <w:r>
        <w:br/>
      </w:r>
      <w:r>
        <w:t xml:space="preserve">торъ, род. 1775, ум. 1836, ученикъ Шадова, </w:t>
      </w:r>
      <w:r>
        <w:br/>
      </w:r>
      <w:r>
        <w:t xml:space="preserve">работаль въ РимЪ, возвратившись, посе- </w:t>
      </w:r>
      <w:r>
        <w:br/>
      </w:r>
      <w:r>
        <w:t xml:space="preserve">лился 1821 въ БерлинЪ. Къ главн. его про- </w:t>
      </w:r>
      <w:r>
        <w:br/>
      </w:r>
      <w:r>
        <w:t xml:space="preserve">изведешямъ принадлежать мраморная ста- </w:t>
      </w:r>
      <w:r>
        <w:br/>
      </w:r>
      <w:r>
        <w:t xml:space="preserve">туя имп. Александры @еодоровны (1831) </w:t>
      </w:r>
      <w:r>
        <w:br/>
      </w:r>
      <w:r>
        <w:t xml:space="preserve">и цвлый рядъ бюстовъь выдающихся го- </w:t>
      </w:r>
      <w:r>
        <w:br/>
      </w:r>
      <w:r>
        <w:t xml:space="preserve">суд. дъятелей и ученыхъ.</w:t>
      </w:r>
    </w:p>
    <w:p>
      <w:pPr>
        <w:pStyle w:val="Normal"/>
      </w:pPr>
      <w:r>
        <w:t xml:space="preserve">4) В, Людвигъ-Вильгельмъ, скульп- </w:t>
      </w:r>
      <w:r>
        <w:br/>
      </w:r>
      <w:r>
        <w:t xml:space="preserve">торъ, брать предъидущаго, род. 1784, ум. </w:t>
      </w:r>
      <w:r>
        <w:br/>
      </w:r>
      <w:r>
        <w:t xml:space="preserve">1859, учился у Шадова и затвмъ въ Парияь </w:t>
      </w:r>
      <w:r>
        <w:br/>
      </w:r>
      <w:r>
        <w:t xml:space="preserve">работалъ у Давида и Бозю. Въ 1819 онъ </w:t>
      </w:r>
      <w:r>
        <w:br/>
      </w:r>
      <w:r>
        <w:t xml:space="preserve">уьхалъ въ Римъ, 1821 снова уже былъ въ </w:t>
      </w:r>
      <w:r>
        <w:br/>
      </w:r>
      <w:r>
        <w:t xml:space="preserve">Берлия, гдЪ исполнялъ рядъ скульштур- </w:t>
      </w:r>
      <w:r>
        <w:br/>
      </w:r>
      <w:r>
        <w:t xml:space="preserve">ныхь работь; 1830 по поручению короля В. | </w:t>
      </w:r>
      <w:r>
        <w:br/>
      </w:r>
      <w:r>
        <w:t xml:space="preserve">сдвлаль мраморную группу „Амуръи Пси. | </w:t>
      </w:r>
      <w:r>
        <w:br/>
      </w:r>
      <w:r>
        <w:t xml:space="preserve">хея*; 1833 онъ исполнилъ изъ терракоты |</w:t>
      </w:r>
    </w:p>
    <w:p>
      <w:pPr>
        <w:pStyle w:val="Normal"/>
      </w:pPr>
      <w:r>
        <w:t xml:space="preserve">Вихленъ — ВихрЕВЫыЯ ДВИЖЕНИЯ.</w:t>
      </w:r>
    </w:p>
    <w:p>
      <w:pPr>
        <w:pStyle w:val="Normal"/>
      </w:pPr>
      <w:r>
        <w:t xml:space="preserve">колоссальныя фигуры архангела Михаила </w:t>
      </w:r>
      <w:r>
        <w:br/>
      </w:r>
      <w:r>
        <w:t xml:space="preserve">и двухъ другихъ ангеловъ надъ входомъ </w:t>
      </w:r>
      <w:r>
        <w:br/>
      </w:r>
      <w:r>
        <w:t xml:space="preserve">въ вердерскую церковь. Одна изъ его ра- </w:t>
      </w:r>
      <w:r>
        <w:br/>
      </w:r>
      <w:r>
        <w:t xml:space="preserve">ботъ была награждена большой золотой ме- </w:t>
      </w:r>
      <w:r>
        <w:br/>
      </w:r>
      <w:r>
        <w:t xml:space="preserve">далью на парижской выставкЪ 1843. Вы- </w:t>
      </w:r>
      <w:r>
        <w:br/>
      </w:r>
      <w:r>
        <w:t xml:space="preserve">дающейся работой его считается между </w:t>
      </w:r>
      <w:r>
        <w:br/>
      </w:r>
      <w:r>
        <w:t xml:space="preserve">прочимъ мраморная группа на дворцовомъ </w:t>
      </w:r>
      <w:r>
        <w:br/>
      </w:r>
      <w:r>
        <w:t xml:space="preserve">мосту въ Берлин, изображающая „Побзду, </w:t>
      </w:r>
      <w:r>
        <w:br/>
      </w:r>
      <w:r>
        <w:t xml:space="preserve">вЪнчающую раненаго воина“.</w:t>
      </w:r>
    </w:p>
    <w:p>
      <w:pPr>
        <w:pStyle w:val="Normal"/>
      </w:pPr>
      <w:r>
        <w:t xml:space="preserve">Вихнье (УШпуе), купальный и кли- </w:t>
      </w:r>
      <w:r>
        <w:br/>
      </w:r>
      <w:r>
        <w:t xml:space="preserve">малич. курорть въ вепг. комит. Баризъ </w:t>
      </w:r>
      <w:r>
        <w:br/>
      </w:r>
      <w:r>
        <w:t xml:space="preserve">(310 м. в. у. м.), окруженный еловыми лЪ- </w:t>
      </w:r>
      <w:r>
        <w:br/>
      </w:r>
      <w:r>
        <w:t xml:space="preserve">сами, въ узкой боковой долинЪ р. Грана, </w:t>
      </w:r>
      <w:r>
        <w:br/>
      </w:r>
      <w:r>
        <w:t xml:space="preserve">на с.-з. отъ гор. Шемница, которому и при- </w:t>
      </w:r>
      <w:r>
        <w:br/>
      </w:r>
      <w:r>
        <w:t xml:space="preserve">надлежитъ. Въ В. имЪются жельзистые, </w:t>
      </w:r>
      <w:r>
        <w:br/>
      </w:r>
      <w:r>
        <w:t xml:space="preserve">горяч!е источники (39°), особенно полез- </w:t>
      </w:r>
      <w:r>
        <w:br/>
      </w:r>
      <w:r>
        <w:t xml:space="preserve">ные при малокрови, женскихъ и нерв- </w:t>
      </w:r>
      <w:r>
        <w:br/>
      </w:r>
      <w:r>
        <w:t xml:space="preserve">ныхъ болВзняхъ, а также заведене для</w:t>
      </w:r>
    </w:p>
    <w:p>
      <w:pPr>
        <w:pStyle w:val="Normal"/>
      </w:pPr>
      <w:r>
        <w:t xml:space="preserve">| твчешя холодной водой. Въ деревнЪ В.-</w:t>
      </w:r>
    </w:p>
    <w:p>
      <w:pPr>
        <w:pStyle w:val="Normal"/>
      </w:pPr>
      <w:r>
        <w:t xml:space="preserve">Песерень (У.- Резхегепу) находится ма- </w:t>
      </w:r>
      <w:r>
        <w:br/>
      </w:r>
      <w:r>
        <w:t xml:space="preserve">шиностроит. фабрика и (1890) 1738 жит. </w:t>
      </w:r>
      <w:r>
        <w:br/>
      </w:r>
      <w:r>
        <w:t xml:space="preserve">словаковъ-католиковъ.</w:t>
      </w:r>
    </w:p>
    <w:p>
      <w:pPr>
        <w:pStyle w:val="Normal"/>
      </w:pPr>
      <w:r>
        <w:t xml:space="preserve">Вихорево гн%здо, то же, что въдь- </w:t>
      </w:r>
      <w:r>
        <w:br/>
      </w:r>
      <w:r>
        <w:t xml:space="preserve">мина метла.</w:t>
      </w:r>
    </w:p>
    <w:p>
      <w:pPr>
        <w:pStyle w:val="Normal"/>
      </w:pPr>
      <w:r>
        <w:t xml:space="preserve">Вихревые токи (токи Фуко), элек- </w:t>
      </w:r>
      <w:r>
        <w:br/>
      </w:r>
      <w:r>
        <w:t xml:space="preserve">трическе токи, возбуждаемые въ масеъ</w:t>
      </w:r>
    </w:p>
    <w:p>
      <w:pPr>
        <w:pStyle w:val="Normal"/>
      </w:pPr>
      <w:r>
        <w:t xml:space="preserve">| якоря динамо-машины его движешемъ. Они</w:t>
      </w:r>
    </w:p>
    <w:p>
      <w:pPr>
        <w:pStyle w:val="Normal"/>
      </w:pPr>
      <w:r>
        <w:t xml:space="preserve">тратятъ безполезно работу и вызывая па-</w:t>
      </w:r>
    </w:p>
    <w:p>
      <w:pPr>
        <w:pStyle w:val="Normal"/>
      </w:pPr>
      <w:r>
        <w:t xml:space="preserve">' грзваше, оказываютъ вредное вл1яше; по-</w:t>
      </w:r>
    </w:p>
    <w:p>
      <w:pPr>
        <w:pStyle w:val="Normal"/>
      </w:pPr>
      <w:r>
        <w:t xml:space="preserve">этому ихъ стараются уничтожить, распо- </w:t>
      </w:r>
      <w:r>
        <w:br/>
      </w:r>
      <w:r>
        <w:t xml:space="preserve">лагая желЪзо перпендикулярно къ напра- </w:t>
      </w:r>
      <w:r>
        <w:br/>
      </w:r>
      <w:r>
        <w:t xml:space="preserve">вленйо этихъ токовъ въ диски, изолируе- </w:t>
      </w:r>
      <w:r>
        <w:br/>
      </w:r>
      <w:r>
        <w:t xml:space="preserve">мые другъ оть друга бумагой. </w:t>
      </w:r>
      <w:r>
        <w:br/>
      </w:r>
      <w:r>
        <w:t xml:space="preserve">Внхревыя движеняя. Такъ наз. </w:t>
      </w:r>
      <w:r>
        <w:br/>
      </w:r>
      <w:r>
        <w:t xml:space="preserve">движешя, возникающ!йя на границ стоя- </w:t>
      </w:r>
      <w:r>
        <w:br/>
      </w:r>
      <w:r>
        <w:t xml:space="preserve">чей жидкости и текучей струи. В. д. или </w:t>
      </w:r>
      <w:r>
        <w:br/>
      </w:r>
      <w:r>
        <w:t xml:space="preserve">вихри имъютъ видъ или замкнутыхъ ко- </w:t>
      </w:r>
      <w:r>
        <w:br/>
      </w:r>
      <w:r>
        <w:t xml:space="preserve">лець, о которыхъ лучше всего можно себъ </w:t>
      </w:r>
      <w:r>
        <w:br/>
      </w:r>
      <w:r>
        <w:t xml:space="preserve">составить представлен!е, наблюдая всъмъ </w:t>
      </w:r>
      <w:r>
        <w:br/>
      </w:r>
      <w:r>
        <w:t xml:space="preserve">хорошо знакомыя дымовыя кольца — или </w:t>
      </w:r>
      <w:r>
        <w:br/>
      </w:r>
      <w:r>
        <w:t xml:space="preserve">же видъ шнуровъ, идущихъ отъ самой по- </w:t>
      </w:r>
      <w:r>
        <w:br/>
      </w:r>
      <w:r>
        <w:t xml:space="preserve">верхности жидкости. Теоря В. особенно </w:t>
      </w:r>
      <w:r>
        <w:br/>
      </w:r>
      <w:r>
        <w:t xml:space="preserve">подробно разработана Гельмгольцомъ и </w:t>
      </w:r>
      <w:r>
        <w:br/>
      </w:r>
      <w:r>
        <w:t xml:space="preserve">получила весьма интересное приложене </w:t>
      </w:r>
      <w:r>
        <w:br/>
      </w:r>
      <w:r>
        <w:t xml:space="preserve">къ атомизму, сдЪланное Уильямомъ Том- </w:t>
      </w:r>
      <w:r>
        <w:br/>
      </w:r>
      <w:r>
        <w:t xml:space="preserve">сономъ (лордомъ Кельвиномъ). РаземотрЪ- </w:t>
      </w:r>
      <w:r>
        <w:br/>
      </w:r>
      <w:r>
        <w:t xml:space="preserve">не В. требуеть примънешя высшаго ана- </w:t>
      </w:r>
      <w:r>
        <w:br/>
      </w:r>
      <w:r>
        <w:t xml:space="preserve">лиза и потому здЪеь сдълано быть не мо- </w:t>
      </w:r>
      <w:r>
        <w:br/>
      </w:r>
      <w:r>
        <w:t xml:space="preserve">жеть; здЪсь мы можемъ лишь изложить </w:t>
      </w:r>
      <w:r>
        <w:br/>
      </w:r>
      <w:r>
        <w:t xml:space="preserve">нВкоторыя основныя начала этого движе- </w:t>
      </w:r>
      <w:r>
        <w:br/>
      </w:r>
      <w:r>
        <w:t xml:space="preserve">шя. Гельмгольць доказалъ, что для иде- </w:t>
      </w:r>
      <w:r>
        <w:br/>
      </w:r>
      <w:r>
        <w:t xml:space="preserve">альной жидкости, вязкость которой равна </w:t>
      </w:r>
      <w:r>
        <w:br/>
      </w:r>
      <w:r>
        <w:t xml:space="preserve">нулю, имъють мЪето слБдуюнИя теоремы: </w:t>
      </w:r>
      <w:r>
        <w:br/>
      </w:r>
      <w:r>
        <w:t xml:space="preserve">1. В. въ идеальной жидкости не могуть </w:t>
      </w:r>
      <w:r>
        <w:br/>
      </w:r>
      <w:r>
        <w:t xml:space="preserve">образоваться или уничтожиться: разъ они </w:t>
      </w:r>
      <w:r>
        <w:br/>
      </w:r>
      <w:r>
        <w:t xml:space="preserve">возникли, они должны существовать вЪч- </w:t>
      </w:r>
      <w:r>
        <w:br/>
      </w:r>
      <w:r>
        <w:t xml:space="preserve">но. 2. Когда В. переходитъ съ одного мЪъета </w:t>
      </w:r>
      <w:r>
        <w:br/>
      </w:r>
      <w:r>
        <w:t xml:space="preserve">жидкости въ другое, то воъ частицы, уча- </w:t>
      </w:r>
      <w:r>
        <w:br/>
      </w:r>
      <w:r>
        <w:t xml:space="preserve">ствующя въ этомъ движен!и, переносятся </w:t>
      </w:r>
      <w:r>
        <w:br/>
      </w:r>
      <w:r>
        <w:t xml:space="preserve">вмЪъеть съ нимъ. 3. Такъ какъ при В: </w:t>
      </w:r>
      <w:r>
        <w:br/>
      </w:r>
      <w:r>
        <w:t xml:space="preserve">частицы вращаются, то существуеть ось </w:t>
      </w:r>
      <w:r>
        <w:br/>
      </w:r>
      <w:r>
        <w:t xml:space="preserve">ихь вращеня; геометрическое мЪето осей </w:t>
      </w:r>
      <w:r>
        <w:br/>
      </w:r>
      <w:r>
        <w:t xml:space="preserve">вращешя частицъ образуеть линйо, кото- </w:t>
      </w:r>
      <w:r>
        <w:br/>
      </w:r>
      <w:r>
        <w:t xml:space="preserve">рая названа В. лишей. 4. Если взять нЪ- </w:t>
      </w:r>
      <w:r>
        <w:br/>
      </w:r>
      <w:r>
        <w:t xml:space="preserve">которую чрезвычайно малую площадку и </w:t>
      </w:r>
      <w:r>
        <w:br/>
      </w:r>
      <w:r>
        <w:t xml:space="preserve">черезъ вс точки ея провести В. лиши, то </w:t>
      </w:r>
      <w:r>
        <w:br/>
      </w:r>
      <w:r>
        <w:t xml:space="preserve">получится, какь бы, пучекъ лиш, парал- </w:t>
      </w:r>
      <w:r>
        <w:br/>
      </w:r>
      <w:r>
        <w:t xml:space="preserve">лельныхь другъ другу; этотъ пучокъ</w:t>
      </w:r>
    </w:p>
    <w:p>
      <w:pPr>
        <w:pStyle w:val="Normal"/>
      </w:pPr>
      <w:r>
        <w:t xml:space="preserve">Вихрь — ВИицЕ-ПРЕЗИДЕНТЪ.</w:t>
      </w:r>
    </w:p>
    <w:p>
      <w:pPr>
        <w:pStyle w:val="Normal"/>
      </w:pPr>
      <w:r>
        <w:t xml:space="preserve">Тельмгольць ‘назвалъ В. шнуромъ или В. </w:t>
      </w:r>
      <w:r>
        <w:br/>
      </w:r>
      <w:r>
        <w:t xml:space="preserve">нитью. П. В. шнуръ не можеть имЪть вну- </w:t>
      </w:r>
      <w:r>
        <w:br/>
      </w:r>
      <w:r>
        <w:t xml:space="preserve">три жидкости свободнаго конца: </w:t>
      </w:r>
      <w:r>
        <w:br/>
      </w:r>
      <w:r>
        <w:t xml:space="preserve">женъ быть или сомкнутъ вродз дымового </w:t>
      </w:r>
      <w:r>
        <w:br/>
      </w:r>
      <w:r>
        <w:t xml:space="preserve">кольца или же долженъ тянуться отъ одной </w:t>
      </w:r>
      <w:r>
        <w:br/>
      </w:r>
      <w:r>
        <w:t xml:space="preserve">до другой поверхности жидкости. В. шнуръ </w:t>
      </w:r>
      <w:r>
        <w:br/>
      </w:r>
      <w:r>
        <w:t xml:space="preserve">не можеть быть перер$занъ, не можеть </w:t>
      </w:r>
      <w:r>
        <w:br/>
      </w:r>
      <w:r>
        <w:t xml:space="preserve">пересъкаться съ другимъ В. шнуромъ; если </w:t>
      </w:r>
      <w:r>
        <w:br/>
      </w:r>
      <w:r>
        <w:t xml:space="preserve">въ шнурЪ есть петля, то. она никогда рас- </w:t>
      </w:r>
      <w:r>
        <w:br/>
      </w:r>
      <w:r>
        <w:t xml:space="preserve">крыться не можетъ. 5) В. линш дЪйству- </w:t>
      </w:r>
      <w:r>
        <w:br/>
      </w:r>
      <w:r>
        <w:t xml:space="preserve">ють другъ на друга, и это дЪйстые ска- </w:t>
      </w:r>
      <w:r>
        <w:br/>
      </w:r>
      <w:r>
        <w:t xml:space="preserve">зывается въ весьма разнообразныхь по- </w:t>
      </w:r>
      <w:r>
        <w:br/>
      </w:r>
      <w:r>
        <w:t xml:space="preserve">ступательныхь и вращалельныхь движе- </w:t>
      </w:r>
      <w:r>
        <w:br/>
      </w:r>
      <w:r>
        <w:t xml:space="preserve">шяхь’ Замкнутые В. шнуры, т.-6., напр., </w:t>
      </w:r>
      <w:r>
        <w:br/>
      </w:r>
      <w:r>
        <w:t xml:space="preserve">В. кольца, точно также обнаруживають вза- </w:t>
      </w:r>
      <w:r>
        <w:br/>
      </w:r>
      <w:r>
        <w:t xml:space="preserve">имодЪйстве при взаимномъ приолижеши: </w:t>
      </w:r>
      <w:r>
        <w:br/>
      </w:r>
      <w:r>
        <w:t xml:space="preserve">такъ, если два дымовыхь кольца вотрЪьча- </w:t>
      </w:r>
      <w:r>
        <w:br/>
      </w:r>
      <w:r>
        <w:t xml:space="preserve">ются, то измвняются направлен!я ихъ дви- </w:t>
      </w:r>
      <w:r>
        <w:br/>
      </w:r>
      <w:r>
        <w:t xml:space="preserve">жешя и ихь д1аметры; кром того, оси </w:t>
      </w:r>
      <w:r>
        <w:br/>
      </w:r>
      <w:r>
        <w:t xml:space="preserve">колець получаютъ особаго рода пер!оди- </w:t>
      </w:r>
      <w:r>
        <w:br/>
      </w:r>
      <w:r>
        <w:t xml:space="preserve">ческя колебашя; если В. кольцо прохо- </w:t>
      </w:r>
      <w:r>
        <w:br/>
      </w:r>
      <w:r>
        <w:t xml:space="preserve">дить невдалекЪ отъ твердаго тфла, то оно </w:t>
      </w:r>
      <w:r>
        <w:br/>
      </w:r>
      <w:r>
        <w:t xml:space="preserve">какъ бы притягивается къ нему. На этихъ </w:t>
      </w:r>
      <w:r>
        <w:br/>
      </w:r>
      <w:r>
        <w:t xml:space="preserve">крайне своеобразныхъ свойствахъ В. ко- </w:t>
      </w:r>
      <w:r>
        <w:br/>
      </w:r>
      <w:r>
        <w:t xml:space="preserve">лець, Уилльямъ Томсонъ построилъ В. </w:t>
      </w:r>
      <w:r>
        <w:br/>
      </w:r>
      <w:r>
        <w:t xml:space="preserve">атомическую гипотезу, принимающую, </w:t>
      </w:r>
      <w:r>
        <w:br/>
      </w:r>
      <w:r>
        <w:t xml:space="preserve">что атомъ есть ничто иное, какъ В. коль- </w:t>
      </w:r>
      <w:r>
        <w:br/>
      </w:r>
      <w:r>
        <w:t xml:space="preserve">цо, двигающееся въ средЪ, которая обла- </w:t>
      </w:r>
      <w:r>
        <w:br/>
      </w:r>
      <w:r>
        <w:t xml:space="preserve">даеть восьми свойствами идеальной жид- </w:t>
      </w:r>
      <w:r>
        <w:br/>
      </w:r>
      <w:r>
        <w:t xml:space="preserve">кости. Эта гипотеза съ самаго своего по- </w:t>
      </w:r>
      <w:r>
        <w:br/>
      </w:r>
      <w:r>
        <w:t xml:space="preserve">явленя представляла ту привлекательную </w:t>
      </w:r>
      <w:r>
        <w:br/>
      </w:r>
      <w:r>
        <w:t xml:space="preserve">сторону, что ею объяснялась, между про- </w:t>
      </w:r>
      <w:r>
        <w:br/>
      </w:r>
      <w:r>
        <w:t xml:space="preserve">чимъ, недълимость атомовъь при конечно-</w:t>
      </w:r>
    </w:p>
    <w:p>
      <w:pPr>
        <w:pStyle w:val="Normal"/>
      </w:pPr>
      <w:r>
        <w:t xml:space="preserve">сти ихъ величины, неуничтожаемость и не-,</w:t>
      </w:r>
    </w:p>
    <w:p>
      <w:pPr>
        <w:pStyle w:val="Normal"/>
      </w:pPr>
      <w:r>
        <w:t xml:space="preserve">превратимость элементовъ и, кромв того, </w:t>
      </w:r>
      <w:r>
        <w:br/>
      </w:r>
      <w:r>
        <w:t xml:space="preserve">при помощи ея удалось объяснить откло-</w:t>
      </w:r>
    </w:p>
    <w:p>
      <w:pPr>
        <w:pStyle w:val="Normal"/>
      </w:pPr>
      <w:r>
        <w:t xml:space="preserve">неше газовъ оть Бойль-Мар!оттова закона. | </w:t>
      </w:r>
      <w:r>
        <w:br/>
      </w:r>
      <w:r>
        <w:t xml:space="preserve">Впрочемъ, В. гипотеза атомовъ, при не-|</w:t>
      </w:r>
    </w:p>
    <w:p>
      <w:pPr>
        <w:pStyle w:val="Normal"/>
      </w:pPr>
      <w:r>
        <w:t xml:space="preserve">обыкновенной запутанности самого вопроса, </w:t>
      </w:r>
      <w:r>
        <w:br/>
      </w:r>
      <w:r>
        <w:t xml:space="preserve">о В. движешяхъ и при трудности изелЪ- </w:t>
      </w:r>
      <w:r>
        <w:br/>
      </w:r>
      <w:r>
        <w:t xml:space="preserve">дованя этихъь движенш, не получила въ </w:t>
      </w:r>
      <w:r>
        <w:br/>
      </w:r>
      <w:r>
        <w:t xml:space="preserve">наукЪ права гражданства; боле простая </w:t>
      </w:r>
      <w:r>
        <w:br/>
      </w:r>
      <w:r>
        <w:t xml:space="preserve">и, для вобхъ болЪе легко доступная, обще- </w:t>
      </w:r>
      <w:r>
        <w:br/>
      </w:r>
      <w:r>
        <w:t xml:space="preserve">принятая атомическая гипотеза осталась </w:t>
      </w:r>
      <w:r>
        <w:br/>
      </w:r>
      <w:r>
        <w:t xml:space="preserve">тлавенствующею, несмотря на веЪ свои </w:t>
      </w:r>
      <w:r>
        <w:br/>
      </w:r>
      <w:r>
        <w:t xml:space="preserve">недостатки.</w:t>
      </w:r>
    </w:p>
    <w:p>
      <w:pPr>
        <w:pStyle w:val="Normal"/>
      </w:pPr>
      <w:r>
        <w:t xml:space="preserve">Вихрь, круговое, воронкообразное и въ </w:t>
      </w:r>
      <w:r>
        <w:br/>
      </w:r>
      <w:r>
        <w:t xml:space="preserve">то же время поступательное движеше в03- </w:t>
      </w:r>
      <w:r>
        <w:br/>
      </w:r>
      <w:r>
        <w:t xml:space="preserve">духа; см. циклонь и смерче. Вообще вся- </w:t>
      </w:r>
      <w:r>
        <w:br/>
      </w:r>
      <w:r>
        <w:t xml:space="preserve">кое поступалельное движене по кругу или </w:t>
      </w:r>
      <w:r>
        <w:br/>
      </w:r>
      <w:r>
        <w:t xml:space="preserve">спирали.</w:t>
      </w:r>
    </w:p>
    <w:p>
      <w:pPr>
        <w:pStyle w:val="Normal"/>
      </w:pPr>
      <w:r>
        <w:t xml:space="preserve">Вина, тонкая размочаленная хворо- </w:t>
      </w:r>
      <w:r>
        <w:br/>
      </w:r>
      <w:r>
        <w:t xml:space="preserve">стина; употребляется въ саперномъ дьлЪ </w:t>
      </w:r>
      <w:r>
        <w:br/>
      </w:r>
      <w:r>
        <w:t xml:space="preserve">вмЪсто веревокъ, для удержашя, вмЪств съ </w:t>
      </w:r>
      <w:r>
        <w:br/>
      </w:r>
      <w:r>
        <w:t xml:space="preserve">анкерами, одеждъ крутостей; для завязки </w:t>
      </w:r>
      <w:r>
        <w:br/>
      </w:r>
      <w:r>
        <w:t xml:space="preserve">фашинъ ит. п.</w:t>
      </w:r>
    </w:p>
    <w:p>
      <w:pPr>
        <w:pStyle w:val="Normal"/>
      </w:pPr>
      <w:r>
        <w:t xml:space="preserve">Вице-адмнралуь, второй по стар- </w:t>
      </w:r>
      <w:r>
        <w:br/>
      </w:r>
      <w:r>
        <w:t xml:space="preserve">шинетву адмиральскй чинъ, соотв’ тетвую-</w:t>
      </w:r>
    </w:p>
    <w:p>
      <w:pPr>
        <w:pStyle w:val="Normal"/>
      </w:pPr>
      <w:r>
        <w:t xml:space="preserve">щий генералъ - лейтенанту. Чинъ Ва. </w:t>
      </w:r>
      <w:r>
        <w:br/>
      </w:r>
      <w:r>
        <w:t xml:space="preserve">получаютъ контръ- адмиралы, прокоман- </w:t>
      </w:r>
      <w:r>
        <w:br/>
      </w:r>
      <w:r>
        <w:t xml:space="preserve">довавши эскадрами или отрядами не</w:t>
      </w:r>
    </w:p>
    <w:p>
      <w:pPr>
        <w:pStyle w:val="Normal"/>
      </w:pPr>
      <w:r>
        <w:t xml:space="preserve">менъе 12 мЪеяцевь во внутреннемъ пла- </w:t>
      </w:r>
      <w:r>
        <w:br/>
      </w:r>
      <w:r>
        <w:t xml:space="preserve">ваши или 24 мЪъсяца въ заграничномъ </w:t>
      </w:r>
      <w:r>
        <w:br/>
      </w:r>
      <w:r>
        <w:t xml:space="preserve">ия лаваши; кромЪ того этоть чинъ даете. </w:t>
      </w:r>
      <w:r>
        <w:br/>
      </w:r>
      <w:r>
        <w:t xml:space="preserve">за особыя отлизя или же при назначения </w:t>
      </w:r>
      <w:r>
        <w:br/>
      </w:r>
      <w:r>
        <w:t xml:space="preserve">на В.-адмиральскую должность. В.-а. при- | </w:t>
      </w:r>
      <w:r>
        <w:br/>
      </w:r>
      <w:r>
        <w:t xml:space="preserve">своивается особый флагъ: бълый съ синимъ </w:t>
      </w:r>
      <w:r>
        <w:br/>
      </w:r>
      <w:r>
        <w:t xml:space="preserve">андреевскимъ крестомъ и синею полосою</w:t>
      </w:r>
    </w:p>
    <w:p>
      <w:pPr>
        <w:pStyle w:val="Normal"/>
      </w:pPr>
      <w:r>
        <w:t xml:space="preserve">онъ дол-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|по нижнему краю; этотъ флагъ подымается </w:t>
      </w:r>
      <w:r>
        <w:br/>
      </w:r>
      <w:r>
        <w:t xml:space="preserve">на фокъ-мачтВ того корабля, на которомъ </w:t>
      </w:r>
      <w:r>
        <w:br/>
      </w:r>
      <w:r>
        <w:t xml:space="preserve">имъетъ пребыване В.-а., командующ. эскад- </w:t>
      </w:r>
      <w:r>
        <w:br/>
      </w:r>
      <w:r>
        <w:t xml:space="preserve">рой; ему полагается салютъ въ Ш выетр®- </w:t>
      </w:r>
      <w:r>
        <w:br/>
      </w:r>
      <w:r>
        <w:t xml:space="preserve">ловъ. По штату въ русск. флотЪ полагается </w:t>
      </w:r>
      <w:r>
        <w:br/>
      </w:r>
      <w:r>
        <w:t xml:space="preserve">имфть 20 В.-а. Наружнымъ отличемъ В.-а. </w:t>
      </w:r>
      <w:r>
        <w:br/>
      </w:r>
      <w:r>
        <w:t xml:space="preserve">служатъ два орла, вышитые чернымъ игел- </w:t>
      </w:r>
      <w:r>
        <w:br/>
      </w:r>
      <w:r>
        <w:t xml:space="preserve">комъ на каждомъ погонЪ. См. Морской </w:t>
      </w:r>
      <w:r>
        <w:br/>
      </w:r>
      <w:r>
        <w:t xml:space="preserve">уставъ; Положеше о морекомъ ценз» для </w:t>
      </w:r>
      <w:r>
        <w:br/>
      </w:r>
      <w:r>
        <w:t xml:space="preserve">офицеровъ флота, Высоч. утвер. 25 февр. </w:t>
      </w:r>
      <w:r>
        <w:br/>
      </w:r>
      <w:r>
        <w:t xml:space="preserve">1885 г.; Сводъ морск. пост. кн. УШ; Па- </w:t>
      </w:r>
      <w:r>
        <w:br/>
      </w:r>
      <w:r>
        <w:t xml:space="preserve">мятная книжка морек. въд.</w:t>
      </w:r>
    </w:p>
    <w:p>
      <w:pPr>
        <w:pStyle w:val="Normal"/>
      </w:pPr>
      <w:r>
        <w:t xml:space="preserve">' Вицще-губернаторъ, см. г/дернемя </w:t>
      </w:r>
      <w:r>
        <w:br/>
      </w:r>
      <w:r>
        <w:t xml:space="preserve">учреждения.</w:t>
      </w:r>
    </w:p>
    <w:p>
      <w:pPr>
        <w:pStyle w:val="Normal"/>
      </w:pPr>
      <w:r>
        <w:t xml:space="preserve">Вицеиненекторы корпуса лЪЬени- </w:t>
      </w:r>
      <w:r>
        <w:br/>
      </w:r>
      <w:r>
        <w:t xml:space="preserve">чихъ, ем. месной дезартаменть.</w:t>
      </w:r>
    </w:p>
    <w:p>
      <w:pPr>
        <w:pStyle w:val="Normal"/>
      </w:pPr>
      <w:r>
        <w:t xml:space="preserve">Вине-канцлеръ, замЪститель </w:t>
      </w:r>
      <w:r>
        <w:br/>
      </w:r>
      <w:r>
        <w:t xml:space="preserve">канцлера. Въ Герм. арепископъ и кур- </w:t>
      </w:r>
      <w:r>
        <w:br/>
      </w:r>
      <w:r>
        <w:t xml:space="preserve">` фюрстъ Майнцек!, въ качествЪ эрцканцле- </w:t>
      </w:r>
      <w:r>
        <w:br/>
      </w:r>
      <w:r>
        <w:t xml:space="preserve">ра Священной Римской Импер!и иЪмецкой </w:t>
      </w:r>
      <w:r>
        <w:br/>
      </w:r>
      <w:r>
        <w:t xml:space="preserve">наци, назначалъ В., который былъ дЪй- </w:t>
      </w:r>
      <w:r>
        <w:br/>
      </w:r>
      <w:r>
        <w:t xml:space="preserve">ствительнымь имперскимъ министромъ и </w:t>
      </w:r>
      <w:r>
        <w:br/>
      </w:r>
      <w:r>
        <w:t xml:space="preserve">находился всегда при 060бЪ императора.</w:t>
      </w:r>
    </w:p>
    <w:p>
      <w:pPr>
        <w:pStyle w:val="Normal"/>
      </w:pPr>
      <w:r>
        <w:t xml:space="preserve">Вице-конесулъ, см. консуле.</w:t>
      </w:r>
    </w:p>
    <w:p>
      <w:pPr>
        <w:pStyle w:val="Normal"/>
      </w:pPr>
      <w:r>
        <w:t xml:space="preserve">Внце-король, намфетникъ коро- </w:t>
      </w:r>
      <w:r>
        <w:br/>
      </w:r>
      <w:r>
        <w:t xml:space="preserve">ля; титулъ, присвоиваемый такимъ прави- </w:t>
      </w:r>
      <w:r>
        <w:br/>
      </w:r>
      <w:r>
        <w:t xml:space="preserve">телямъ, которые принадлежали къ царет- </w:t>
      </w:r>
      <w:r>
        <w:br/>
      </w:r>
      <w:r>
        <w:t xml:space="preserve">вующему дому и пользовались извъегными </w:t>
      </w:r>
      <w:r>
        <w:br/>
      </w:r>
      <w:r>
        <w:t xml:space="preserve">'верховными правами. Теперь В. именует- </w:t>
      </w:r>
      <w:r>
        <w:br/>
      </w:r>
      <w:r>
        <w:t xml:space="preserve">| ся ген.--губернаторъ 0Ость-Индш. ПослЪд- </w:t>
      </w:r>
      <w:r>
        <w:br/>
      </w:r>
      <w:r>
        <w:t xml:space="preserve">ый свое назначеше получаеть отъ короны ^ </w:t>
      </w:r>
      <w:r>
        <w:br/>
      </w:r>
      <w:r>
        <w:t xml:space="preserve">и подчиненъ непосредственно министру Ин- </w:t>
      </w:r>
      <w:r>
        <w:br/>
      </w:r>
      <w:r>
        <w:t xml:space="preserve">ди. В. срокь службы котораго равешь </w:t>
      </w:r>
      <w:r>
        <w:br/>
      </w:r>
      <w:r>
        <w:t xml:space="preserve">5 годамъ, назначаеть воъхъ чиновниковъ, </w:t>
      </w:r>
      <w:r>
        <w:br/>
      </w:r>
      <w:r>
        <w:t xml:space="preserve">кромв губернаторовь Бомбея и Мадраса; </w:t>
      </w:r>
      <w:r>
        <w:br/>
      </w:r>
      <w:r>
        <w:t xml:space="preserve">послЪдн!е назначаются прямо королевой и </w:t>
      </w:r>
      <w:r>
        <w:br/>
      </w:r>
      <w:r>
        <w:t xml:space="preserve">занимаютъ боле самостоятельное положе- </w:t>
      </w:r>
      <w:r>
        <w:br/>
      </w:r>
      <w:r>
        <w:t xml:space="preserve">не. Какъ при В., такъ и при нихъ нахо- </w:t>
      </w:r>
      <w:r>
        <w:br/>
      </w:r>
      <w:r>
        <w:t xml:space="preserve">дятся правительственные органы и зако- </w:t>
      </w:r>
      <w:r>
        <w:br/>
      </w:r>
      <w:r>
        <w:t xml:space="preserve">нодательные соввты. Законодалельн. 00- </w:t>
      </w:r>
      <w:r>
        <w:br/>
      </w:r>
      <w:r>
        <w:t xml:space="preserve">вЪть въ Инди рЪшаеть всЪ вопросы, кро- </w:t>
      </w:r>
      <w:r>
        <w:br/>
      </w:r>
      <w:r>
        <w:t xml:space="preserve">мЪ тЪхъ, которые касаются публичн. долга, </w:t>
      </w:r>
      <w:r>
        <w:br/>
      </w:r>
      <w:r>
        <w:t xml:space="preserve">монетнатго, почтоваго и военн. дЪла, угол. </w:t>
      </w:r>
      <w:r>
        <w:br/>
      </w:r>
      <w:r>
        <w:t xml:space="preserve">права и’ внЪшнихь сношенй; однако ми- </w:t>
      </w:r>
      <w:r>
        <w:br/>
      </w:r>
      <w:r>
        <w:t xml:space="preserve">нистрь Инди можеть эти постановленшя </w:t>
      </w:r>
      <w:r>
        <w:br/>
      </w:r>
      <w:r>
        <w:t xml:space="preserve">отмЪнить.</w:t>
      </w:r>
    </w:p>
    <w:p>
      <w:pPr>
        <w:pStyle w:val="Normal"/>
      </w:pPr>
      <w:r>
        <w:t xml:space="preserve">Вицелинль (У1сеНпи5), святой апо- </w:t>
      </w:r>
      <w:r>
        <w:br/>
      </w:r>
      <w:r>
        <w:t xml:space="preserve">столь свв.-зап.вендскаго племени вагшевъ, </w:t>
      </w:r>
      <w:r>
        <w:br/>
      </w:r>
      <w:r>
        <w:t xml:space="preserve">'епископъ ольденбургск. съ 1149, ум. 1154. </w:t>
      </w:r>
      <w:r>
        <w:br/>
      </w:r>
      <w:r>
        <w:t xml:space="preserve">'Окончат. побфда хрисманства въ Ольден- </w:t>
      </w:r>
      <w:r>
        <w:br/>
      </w:r>
      <w:r>
        <w:t xml:space="preserve">бургв, МекленбургВ и въ Гольштини до- </w:t>
      </w:r>
      <w:r>
        <w:br/>
      </w:r>
      <w:r>
        <w:t xml:space="preserve">стигнута въ значительной степени, благо- </w:t>
      </w:r>
      <w:r>
        <w:br/>
      </w:r>
      <w:r>
        <w:t xml:space="preserve">даря ему, а также незадолго до него умер- </w:t>
      </w:r>
      <w:r>
        <w:br/>
      </w:r>
      <w:r>
        <w:t xml:space="preserve">шему другу его Теотмару. См. Напрё № </w:t>
      </w:r>
      <w:r>
        <w:br/>
      </w:r>
      <w:r>
        <w:t xml:space="preserve">У!сеНиазк гене (Р1бп, 1888); А. Вовшег, </w:t>
      </w:r>
      <w:r>
        <w:br/>
      </w:r>
      <w:r>
        <w:t xml:space="preserve">\У1се!пиз (Виемаръ, 1887).</w:t>
      </w:r>
    </w:p>
    <w:p>
      <w:pPr>
        <w:pStyle w:val="Normal"/>
      </w:pPr>
      <w:r>
        <w:t xml:space="preserve">Вице-полковникъ, въ ХУШ в. </w:t>
      </w:r>
      <w:r>
        <w:br/>
      </w:r>
      <w:r>
        <w:t xml:space="preserve">такъ назывались въ Росси командиры тьхъ </w:t>
      </w:r>
      <w:r>
        <w:br/>
      </w:r>
      <w:r>
        <w:t xml:space="preserve">полковъ, въ которыхъ полковниками чис- </w:t>
      </w:r>
      <w:r>
        <w:br/>
      </w:r>
      <w:r>
        <w:t xml:space="preserve">лились Императоръ или насльдникъ; чинъ </w:t>
      </w:r>
      <w:r>
        <w:br/>
      </w:r>
      <w:r>
        <w:t xml:space="preserve">этоть уничтожень Павломъ 1.</w:t>
      </w:r>
    </w:p>
    <w:p>
      <w:pPr>
        <w:pStyle w:val="Normal"/>
      </w:pPr>
      <w:r>
        <w:t xml:space="preserve">Вице-президентъь. замЪститель </w:t>
      </w:r>
      <w:r>
        <w:br/>
      </w:r>
      <w:r>
        <w:t xml:space="preserve">президента, по конститущи ОЪв.-Американ- </w:t>
      </w:r>
      <w:r>
        <w:br/>
      </w:r>
      <w:r>
        <w:t xml:space="preserve">скихь Соед. Штат. Онъ выбирается 0с0- </w:t>
      </w:r>
      <w:r>
        <w:br/>
      </w:r>
      <w:r>
        <w:t xml:space="preserve">'быми выборщиками на 4 года. Чтобы быть </w:t>
      </w:r>
      <w:r>
        <w:br/>
      </w:r>
      <w:r>
        <w:t xml:space="preserve">выбраннымъ, необходимо быть природнымъ </w:t>
      </w:r>
      <w:r>
        <w:br/>
      </w:r>
      <w:r>
        <w:t xml:space="preserve">гражданиномъ Шталовъ, имЪть 35 лЪть огь </w:t>
      </w:r>
      <w:r>
        <w:br/>
      </w:r>
      <w:r>
        <w:t xml:space="preserve">роду и по крайней м5рЪ 14 лБть жить въ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Вихрь — ВИицЕ-ПРЕЗИДЕНТЪ.</w:t>
      </w:r>
    </w:p>
    <w:p>
      <w:pPr>
        <w:pStyle w:val="Normal"/>
      </w:pPr>
      <w:r>
        <w:t xml:space="preserve">Тельмгольць ‘назвалъ В. шнуромъ или В. </w:t>
      </w:r>
      <w:r>
        <w:br/>
      </w:r>
      <w:r>
        <w:t xml:space="preserve">нитью. П. В. шнуръ не можеть имЪть вну- </w:t>
      </w:r>
      <w:r>
        <w:br/>
      </w:r>
      <w:r>
        <w:t xml:space="preserve">три жидкости свободнаго конца: </w:t>
      </w:r>
      <w:r>
        <w:br/>
      </w:r>
      <w:r>
        <w:t xml:space="preserve">женъ быть или сомкнутъ вродз дымового </w:t>
      </w:r>
      <w:r>
        <w:br/>
      </w:r>
      <w:r>
        <w:t xml:space="preserve">кольца или же долженъ тянуться отъ одной </w:t>
      </w:r>
      <w:r>
        <w:br/>
      </w:r>
      <w:r>
        <w:t xml:space="preserve">до другой поверхности жидкости. В. шнуръ </w:t>
      </w:r>
      <w:r>
        <w:br/>
      </w:r>
      <w:r>
        <w:t xml:space="preserve">не можеть быть перер$занъ, не можеть </w:t>
      </w:r>
      <w:r>
        <w:br/>
      </w:r>
      <w:r>
        <w:t xml:space="preserve">пересъкаться съ другимъ В. шнуромъ; если </w:t>
      </w:r>
      <w:r>
        <w:br/>
      </w:r>
      <w:r>
        <w:t xml:space="preserve">въ шнурЪ есть петля, то. она никогда рас- </w:t>
      </w:r>
      <w:r>
        <w:br/>
      </w:r>
      <w:r>
        <w:t xml:space="preserve">крыться не можетъ. 5) В. линш дЪйству- </w:t>
      </w:r>
      <w:r>
        <w:br/>
      </w:r>
      <w:r>
        <w:t xml:space="preserve">ють другъ на друга, и это дЪйстые ска- </w:t>
      </w:r>
      <w:r>
        <w:br/>
      </w:r>
      <w:r>
        <w:t xml:space="preserve">зывается въ весьма разнообразныхь по- </w:t>
      </w:r>
      <w:r>
        <w:br/>
      </w:r>
      <w:r>
        <w:t xml:space="preserve">ступательныхь и вращалельныхь движе- </w:t>
      </w:r>
      <w:r>
        <w:br/>
      </w:r>
      <w:r>
        <w:t xml:space="preserve">шяхь’ Замкнутые В. шнуры, т.-6., напр., </w:t>
      </w:r>
      <w:r>
        <w:br/>
      </w:r>
      <w:r>
        <w:t xml:space="preserve">В. кольца, точно также обнаруживають вза- </w:t>
      </w:r>
      <w:r>
        <w:br/>
      </w:r>
      <w:r>
        <w:t xml:space="preserve">имодЪйстве при взаимномъ приолижеши: </w:t>
      </w:r>
      <w:r>
        <w:br/>
      </w:r>
      <w:r>
        <w:t xml:space="preserve">такъ, если два дымовыхь кольца вотрЪьча- </w:t>
      </w:r>
      <w:r>
        <w:br/>
      </w:r>
      <w:r>
        <w:t xml:space="preserve">ются, то измвняются направлен!я ихъ дви- </w:t>
      </w:r>
      <w:r>
        <w:br/>
      </w:r>
      <w:r>
        <w:t xml:space="preserve">жешя и ихь д1аметры; кром того, оси </w:t>
      </w:r>
      <w:r>
        <w:br/>
      </w:r>
      <w:r>
        <w:t xml:space="preserve">колець получаютъ особаго рода пер!оди- </w:t>
      </w:r>
      <w:r>
        <w:br/>
      </w:r>
      <w:r>
        <w:t xml:space="preserve">ческя колебашя; если В. кольцо прохо- </w:t>
      </w:r>
      <w:r>
        <w:br/>
      </w:r>
      <w:r>
        <w:t xml:space="preserve">дить невдалекЪ отъ твердаго тфла, то оно </w:t>
      </w:r>
      <w:r>
        <w:br/>
      </w:r>
      <w:r>
        <w:t xml:space="preserve">какъ бы притягивается къ нему. На этихъ </w:t>
      </w:r>
      <w:r>
        <w:br/>
      </w:r>
      <w:r>
        <w:t xml:space="preserve">крайне своеобразныхъ свойствахъ В. ко- </w:t>
      </w:r>
      <w:r>
        <w:br/>
      </w:r>
      <w:r>
        <w:t xml:space="preserve">лець, Уилльямъ Томсонъ построилъ В. </w:t>
      </w:r>
      <w:r>
        <w:br/>
      </w:r>
      <w:r>
        <w:t xml:space="preserve">атомическую гипотезу, принимающую, </w:t>
      </w:r>
      <w:r>
        <w:br/>
      </w:r>
      <w:r>
        <w:t xml:space="preserve">что атомъ есть ничто иное, какъ В. коль- </w:t>
      </w:r>
      <w:r>
        <w:br/>
      </w:r>
      <w:r>
        <w:t xml:space="preserve">цо, двигающееся въ средЪ, которая обла- </w:t>
      </w:r>
      <w:r>
        <w:br/>
      </w:r>
      <w:r>
        <w:t xml:space="preserve">даеть восьми свойствами идеальной жид- </w:t>
      </w:r>
      <w:r>
        <w:br/>
      </w:r>
      <w:r>
        <w:t xml:space="preserve">кости. Эта гипотеза съ самаго своего по- </w:t>
      </w:r>
      <w:r>
        <w:br/>
      </w:r>
      <w:r>
        <w:t xml:space="preserve">явленя представляла ту привлекательную </w:t>
      </w:r>
      <w:r>
        <w:br/>
      </w:r>
      <w:r>
        <w:t xml:space="preserve">сторону, что ею объяснялась, между про- </w:t>
      </w:r>
      <w:r>
        <w:br/>
      </w:r>
      <w:r>
        <w:t xml:space="preserve">чимъ, недълимость атомовъь при конечно-</w:t>
      </w:r>
    </w:p>
    <w:p>
      <w:pPr>
        <w:pStyle w:val="Normal"/>
      </w:pPr>
      <w:r>
        <w:t xml:space="preserve">сти ихъ величины, неуничтожаемость и не-,</w:t>
      </w:r>
    </w:p>
    <w:p>
      <w:pPr>
        <w:pStyle w:val="Normal"/>
      </w:pPr>
      <w:r>
        <w:t xml:space="preserve">превратимость элементовъ и, кромв того, </w:t>
      </w:r>
      <w:r>
        <w:br/>
      </w:r>
      <w:r>
        <w:t xml:space="preserve">при помощи ея удалось объяснить откло-</w:t>
      </w:r>
    </w:p>
    <w:p>
      <w:pPr>
        <w:pStyle w:val="Normal"/>
      </w:pPr>
      <w:r>
        <w:t xml:space="preserve">неше газовъ оть Бойль-Мар!оттова закона. | </w:t>
      </w:r>
      <w:r>
        <w:br/>
      </w:r>
      <w:r>
        <w:t xml:space="preserve">Впрочемъ, В. гипотеза атомовъ, при не-|</w:t>
      </w:r>
    </w:p>
    <w:p>
      <w:pPr>
        <w:pStyle w:val="Normal"/>
      </w:pPr>
      <w:r>
        <w:t xml:space="preserve">обыкновенной запутанности самого вопроса, </w:t>
      </w:r>
      <w:r>
        <w:br/>
      </w:r>
      <w:r>
        <w:t xml:space="preserve">о В. движешяхъ и при трудности изелЪ- </w:t>
      </w:r>
      <w:r>
        <w:br/>
      </w:r>
      <w:r>
        <w:t xml:space="preserve">дованя этихъь движенш, не получила въ </w:t>
      </w:r>
      <w:r>
        <w:br/>
      </w:r>
      <w:r>
        <w:t xml:space="preserve">наукЪ права гражданства; боле простая </w:t>
      </w:r>
      <w:r>
        <w:br/>
      </w:r>
      <w:r>
        <w:t xml:space="preserve">и, для вобхъ болЪе легко доступная, обще- </w:t>
      </w:r>
      <w:r>
        <w:br/>
      </w:r>
      <w:r>
        <w:t xml:space="preserve">принятая атомическая гипотеза осталась </w:t>
      </w:r>
      <w:r>
        <w:br/>
      </w:r>
      <w:r>
        <w:t xml:space="preserve">тлавенствующею, несмотря на веЪ свои </w:t>
      </w:r>
      <w:r>
        <w:br/>
      </w:r>
      <w:r>
        <w:t xml:space="preserve">недостатки.</w:t>
      </w:r>
    </w:p>
    <w:p>
      <w:pPr>
        <w:pStyle w:val="Normal"/>
      </w:pPr>
      <w:r>
        <w:t xml:space="preserve">Вихрь, круговое, воронкообразное и въ </w:t>
      </w:r>
      <w:r>
        <w:br/>
      </w:r>
      <w:r>
        <w:t xml:space="preserve">то же время поступательное движеше в03- </w:t>
      </w:r>
      <w:r>
        <w:br/>
      </w:r>
      <w:r>
        <w:t xml:space="preserve">духа; см. циклонь и смерче. Вообще вся- </w:t>
      </w:r>
      <w:r>
        <w:br/>
      </w:r>
      <w:r>
        <w:t xml:space="preserve">кое поступалельное движене по кругу или </w:t>
      </w:r>
      <w:r>
        <w:br/>
      </w:r>
      <w:r>
        <w:t xml:space="preserve">спирали.</w:t>
      </w:r>
    </w:p>
    <w:p>
      <w:pPr>
        <w:pStyle w:val="Normal"/>
      </w:pPr>
      <w:r>
        <w:t xml:space="preserve">Вина, тонкая размочаленная хворо- </w:t>
      </w:r>
      <w:r>
        <w:br/>
      </w:r>
      <w:r>
        <w:t xml:space="preserve">стина; употребляется въ саперномъ дьлЪ </w:t>
      </w:r>
      <w:r>
        <w:br/>
      </w:r>
      <w:r>
        <w:t xml:space="preserve">вмЪсто веревокъ, для удержашя, вмЪств съ </w:t>
      </w:r>
      <w:r>
        <w:br/>
      </w:r>
      <w:r>
        <w:t xml:space="preserve">анкерами, одеждъ крутостей; для завязки </w:t>
      </w:r>
      <w:r>
        <w:br/>
      </w:r>
      <w:r>
        <w:t xml:space="preserve">фашинъ ит. п.</w:t>
      </w:r>
    </w:p>
    <w:p>
      <w:pPr>
        <w:pStyle w:val="Normal"/>
      </w:pPr>
      <w:r>
        <w:t xml:space="preserve">Вице-адмнралуь, второй по стар- </w:t>
      </w:r>
      <w:r>
        <w:br/>
      </w:r>
      <w:r>
        <w:t xml:space="preserve">шинетву адмиральскй чинъ, соотв’ тетвую-</w:t>
      </w:r>
    </w:p>
    <w:p>
      <w:pPr>
        <w:pStyle w:val="Normal"/>
      </w:pPr>
      <w:r>
        <w:t xml:space="preserve">щий генералъ - лейтенанту. Чинъ Ва. </w:t>
      </w:r>
      <w:r>
        <w:br/>
      </w:r>
      <w:r>
        <w:t xml:space="preserve">получаютъ контръ- адмиралы, прокоман- </w:t>
      </w:r>
      <w:r>
        <w:br/>
      </w:r>
      <w:r>
        <w:t xml:space="preserve">довавши эскадрами или отрядами не</w:t>
      </w:r>
    </w:p>
    <w:p>
      <w:pPr>
        <w:pStyle w:val="Normal"/>
      </w:pPr>
      <w:r>
        <w:t xml:space="preserve">менъе 12 мЪеяцевь во внутреннемъ пла- </w:t>
      </w:r>
      <w:r>
        <w:br/>
      </w:r>
      <w:r>
        <w:t xml:space="preserve">ваши или 24 мЪъсяца въ заграничномъ </w:t>
      </w:r>
      <w:r>
        <w:br/>
      </w:r>
      <w:r>
        <w:t xml:space="preserve">ия лаваши; кромЪ того этоть чинъ даете. </w:t>
      </w:r>
      <w:r>
        <w:br/>
      </w:r>
      <w:r>
        <w:t xml:space="preserve">за особыя отлизя или же при назначения </w:t>
      </w:r>
      <w:r>
        <w:br/>
      </w:r>
      <w:r>
        <w:t xml:space="preserve">на В.-адмиральскую должность. В.-а. при- | </w:t>
      </w:r>
      <w:r>
        <w:br/>
      </w:r>
      <w:r>
        <w:t xml:space="preserve">своивается особый флагъ: бълый съ синимъ </w:t>
      </w:r>
      <w:r>
        <w:br/>
      </w:r>
      <w:r>
        <w:t xml:space="preserve">андреевскимъ крестомъ и синею полосою</w:t>
      </w:r>
    </w:p>
    <w:p>
      <w:pPr>
        <w:pStyle w:val="Normal"/>
      </w:pPr>
      <w:r>
        <w:t xml:space="preserve">онъ дол-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|по нижнему краю; этотъ флагъ подымается </w:t>
      </w:r>
      <w:r>
        <w:br/>
      </w:r>
      <w:r>
        <w:t xml:space="preserve">на фокъ-мачтВ того корабля, на которомъ </w:t>
      </w:r>
      <w:r>
        <w:br/>
      </w:r>
      <w:r>
        <w:t xml:space="preserve">имъетъ пребыване В.-а., командующ. эскад- </w:t>
      </w:r>
      <w:r>
        <w:br/>
      </w:r>
      <w:r>
        <w:t xml:space="preserve">рой; ему полагается салютъ въ Ш выетр®- </w:t>
      </w:r>
      <w:r>
        <w:br/>
      </w:r>
      <w:r>
        <w:t xml:space="preserve">ловъ. По штату въ русск. флотЪ полагается </w:t>
      </w:r>
      <w:r>
        <w:br/>
      </w:r>
      <w:r>
        <w:t xml:space="preserve">имфть 20 В.-а. Наружнымъ отличемъ В.-а. </w:t>
      </w:r>
      <w:r>
        <w:br/>
      </w:r>
      <w:r>
        <w:t xml:space="preserve">служатъ два орла, вышитые чернымъ игел- </w:t>
      </w:r>
      <w:r>
        <w:br/>
      </w:r>
      <w:r>
        <w:t xml:space="preserve">комъ на каждомъ погонЪ. См. Морской </w:t>
      </w:r>
      <w:r>
        <w:br/>
      </w:r>
      <w:r>
        <w:t xml:space="preserve">уставъ; Положеше о морекомъ ценз» для </w:t>
      </w:r>
      <w:r>
        <w:br/>
      </w:r>
      <w:r>
        <w:t xml:space="preserve">офицеровъ флота, Высоч. утвер. 25 февр. </w:t>
      </w:r>
      <w:r>
        <w:br/>
      </w:r>
      <w:r>
        <w:t xml:space="preserve">1885 г.; Сводъ морск. пост. кн. УШ; Па- </w:t>
      </w:r>
      <w:r>
        <w:br/>
      </w:r>
      <w:r>
        <w:t xml:space="preserve">мятная книжка морек. въд.</w:t>
      </w:r>
    </w:p>
    <w:p>
      <w:pPr>
        <w:pStyle w:val="Normal"/>
      </w:pPr>
      <w:r>
        <w:t xml:space="preserve">' Вицще-губернаторъ, см. г/дернемя </w:t>
      </w:r>
      <w:r>
        <w:br/>
      </w:r>
      <w:r>
        <w:t xml:space="preserve">учреждения.</w:t>
      </w:r>
    </w:p>
    <w:p>
      <w:pPr>
        <w:pStyle w:val="Normal"/>
      </w:pPr>
      <w:r>
        <w:t xml:space="preserve">Вицеиненекторы корпуса лЪЬени- </w:t>
      </w:r>
      <w:r>
        <w:br/>
      </w:r>
      <w:r>
        <w:t xml:space="preserve">чихъ, ем. месной дезартаменть.</w:t>
      </w:r>
    </w:p>
    <w:p>
      <w:pPr>
        <w:pStyle w:val="Normal"/>
      </w:pPr>
      <w:r>
        <w:t xml:space="preserve">Вине-канцлеръ, замЪститель </w:t>
      </w:r>
      <w:r>
        <w:br/>
      </w:r>
      <w:r>
        <w:t xml:space="preserve">канцлера. Въ Герм. арепископъ и кур- </w:t>
      </w:r>
      <w:r>
        <w:br/>
      </w:r>
      <w:r>
        <w:t xml:space="preserve">` фюрстъ Майнцек!, въ качествЪ эрцканцле- </w:t>
      </w:r>
      <w:r>
        <w:br/>
      </w:r>
      <w:r>
        <w:t xml:space="preserve">ра Священной Римской Импер!и иЪмецкой </w:t>
      </w:r>
      <w:r>
        <w:br/>
      </w:r>
      <w:r>
        <w:t xml:space="preserve">наци, назначалъ В., который былъ дЪй- </w:t>
      </w:r>
      <w:r>
        <w:br/>
      </w:r>
      <w:r>
        <w:t xml:space="preserve">ствительнымь имперскимъ министромъ и </w:t>
      </w:r>
      <w:r>
        <w:br/>
      </w:r>
      <w:r>
        <w:t xml:space="preserve">находился всегда при 060бЪ императора.</w:t>
      </w:r>
    </w:p>
    <w:p>
      <w:pPr>
        <w:pStyle w:val="Normal"/>
      </w:pPr>
      <w:r>
        <w:t xml:space="preserve">Вице-конесулъ, см. консуле.</w:t>
      </w:r>
    </w:p>
    <w:p>
      <w:pPr>
        <w:pStyle w:val="Normal"/>
      </w:pPr>
      <w:r>
        <w:t xml:space="preserve">Внце-король, намфетникъ коро- </w:t>
      </w:r>
      <w:r>
        <w:br/>
      </w:r>
      <w:r>
        <w:t xml:space="preserve">ля; титулъ, присвоиваемый такимъ прави- </w:t>
      </w:r>
      <w:r>
        <w:br/>
      </w:r>
      <w:r>
        <w:t xml:space="preserve">телямъ, которые принадлежали къ царет- </w:t>
      </w:r>
      <w:r>
        <w:br/>
      </w:r>
      <w:r>
        <w:t xml:space="preserve">вующему дому и пользовались извъегными </w:t>
      </w:r>
      <w:r>
        <w:br/>
      </w:r>
      <w:r>
        <w:t xml:space="preserve">'верховными правами. Теперь В. именует- </w:t>
      </w:r>
      <w:r>
        <w:br/>
      </w:r>
      <w:r>
        <w:t xml:space="preserve">| ся ген.--губернаторъ 0Остъ-Индш. ПослЪд- </w:t>
      </w:r>
      <w:r>
        <w:br/>
      </w:r>
      <w:r>
        <w:t xml:space="preserve">ый свое назначеше получаеть отъ короны ^ </w:t>
      </w:r>
      <w:r>
        <w:br/>
      </w:r>
      <w:r>
        <w:t xml:space="preserve">и подчиненъ непосредственно министру Ин- </w:t>
      </w:r>
      <w:r>
        <w:br/>
      </w:r>
      <w:r>
        <w:t xml:space="preserve">ди. В. срокь службы котораго равешь </w:t>
      </w:r>
      <w:r>
        <w:br/>
      </w:r>
      <w:r>
        <w:t xml:space="preserve">5 годамъ, назначаеть воъхъ чиновников, </w:t>
      </w:r>
      <w:r>
        <w:br/>
      </w:r>
      <w:r>
        <w:t xml:space="preserve">кромв губернаторовь Бомбея и Мадраса; </w:t>
      </w:r>
      <w:r>
        <w:br/>
      </w:r>
      <w:r>
        <w:t xml:space="preserve">послЪдн!е назначаются прямо королевой и </w:t>
      </w:r>
      <w:r>
        <w:br/>
      </w:r>
      <w:r>
        <w:t xml:space="preserve">занимаютъ боле самостоятельное положе- </w:t>
      </w:r>
      <w:r>
        <w:br/>
      </w:r>
      <w:r>
        <w:t xml:space="preserve">не. Какъ при В., такъ и при нихъ нахо- </w:t>
      </w:r>
      <w:r>
        <w:br/>
      </w:r>
      <w:r>
        <w:t xml:space="preserve">дятся правительственные органы и зако- </w:t>
      </w:r>
      <w:r>
        <w:br/>
      </w:r>
      <w:r>
        <w:t xml:space="preserve">нодательные совВты. Законодалельн. 00- </w:t>
      </w:r>
      <w:r>
        <w:br/>
      </w:r>
      <w:r>
        <w:t xml:space="preserve">вЪть въ Инди рЪшаеть всЪ вопросы, кро- </w:t>
      </w:r>
      <w:r>
        <w:br/>
      </w:r>
      <w:r>
        <w:t xml:space="preserve">мЪ тЪхъ, которые касаются публичн. долга, </w:t>
      </w:r>
      <w:r>
        <w:br/>
      </w:r>
      <w:r>
        <w:t xml:space="preserve">монетнатго, почтоваго и военн. дЪла, угол. </w:t>
      </w:r>
      <w:r>
        <w:br/>
      </w:r>
      <w:r>
        <w:t xml:space="preserve">права и’ внЪшнихь сношенй; однако ми- </w:t>
      </w:r>
      <w:r>
        <w:br/>
      </w:r>
      <w:r>
        <w:t xml:space="preserve">нистрь Инди можеть эти постановленшя </w:t>
      </w:r>
      <w:r>
        <w:br/>
      </w:r>
      <w:r>
        <w:t xml:space="preserve">отмЪнить.</w:t>
      </w:r>
    </w:p>
    <w:p>
      <w:pPr>
        <w:pStyle w:val="Normal"/>
      </w:pPr>
      <w:r>
        <w:t xml:space="preserve">Вицелинль (\У1сеНпи5), святой апо- </w:t>
      </w:r>
      <w:r>
        <w:br/>
      </w:r>
      <w:r>
        <w:t xml:space="preserve">столь свв.-зап.вендскаго племени вагшевъ, </w:t>
      </w:r>
      <w:r>
        <w:br/>
      </w:r>
      <w:r>
        <w:t xml:space="preserve">'епископъ ольденбургск. съ 1149, ум. 1154. </w:t>
      </w:r>
      <w:r>
        <w:br/>
      </w:r>
      <w:r>
        <w:t xml:space="preserve">'Окончат. побфда хрисманства въ Ольден- </w:t>
      </w:r>
      <w:r>
        <w:br/>
      </w:r>
      <w:r>
        <w:t xml:space="preserve">бургв, Мекленбург и въ Гольштини до- </w:t>
      </w:r>
      <w:r>
        <w:br/>
      </w:r>
      <w:r>
        <w:t xml:space="preserve">стигнута въ значительной степени, благо- </w:t>
      </w:r>
      <w:r>
        <w:br/>
      </w:r>
      <w:r>
        <w:t xml:space="preserve">даря ему, а также незадолго до него умер- </w:t>
      </w:r>
      <w:r>
        <w:br/>
      </w:r>
      <w:r>
        <w:t xml:space="preserve">шему другу его Теотмару. См. Напрё ее </w:t>
      </w:r>
      <w:r>
        <w:br/>
      </w:r>
      <w:r>
        <w:t xml:space="preserve">У!сеНазкгевеп (Р1бп, 1888); А. Вовшег, </w:t>
      </w:r>
      <w:r>
        <w:br/>
      </w:r>
      <w:r>
        <w:t xml:space="preserve">\У1се!пиз (Виемаръ, 1887).</w:t>
      </w:r>
    </w:p>
    <w:p>
      <w:pPr>
        <w:pStyle w:val="Normal"/>
      </w:pPr>
      <w:r>
        <w:t xml:space="preserve">Вице-полковникъ, въ ХУШ в. </w:t>
      </w:r>
      <w:r>
        <w:br/>
      </w:r>
      <w:r>
        <w:t xml:space="preserve">такъ назывались въ Росси командиры тьхъ </w:t>
      </w:r>
      <w:r>
        <w:br/>
      </w:r>
      <w:r>
        <w:t xml:space="preserve">полковъ, въ которыхъ полковниками чис- </w:t>
      </w:r>
      <w:r>
        <w:br/>
      </w:r>
      <w:r>
        <w:t xml:space="preserve">лились Императоръ или насльдникъ; чинъ </w:t>
      </w:r>
      <w:r>
        <w:br/>
      </w:r>
      <w:r>
        <w:t xml:space="preserve">этоть уничтожень Павломъ 1.</w:t>
      </w:r>
    </w:p>
    <w:p>
      <w:pPr>
        <w:pStyle w:val="Normal"/>
      </w:pPr>
      <w:r>
        <w:t xml:space="preserve">Вице-президентъь. замЪститель </w:t>
      </w:r>
      <w:r>
        <w:br/>
      </w:r>
      <w:r>
        <w:t xml:space="preserve">президента, по конститущи ОЪв.-Американ- </w:t>
      </w:r>
      <w:r>
        <w:br/>
      </w:r>
      <w:r>
        <w:t xml:space="preserve">скихь Соед. Штат. Онъ выбирается 0с0- </w:t>
      </w:r>
      <w:r>
        <w:br/>
      </w:r>
      <w:r>
        <w:t xml:space="preserve">'быми выборщиками на 4 года. Чтобы быть </w:t>
      </w:r>
      <w:r>
        <w:br/>
      </w:r>
      <w:r>
        <w:t xml:space="preserve">выбраннымъ, необходимо быть природнымъ </w:t>
      </w:r>
      <w:r>
        <w:br/>
      </w:r>
      <w:r>
        <w:t xml:space="preserve">гражданиномъ Шталовъ, имЪть 35 лЪть огь </w:t>
      </w:r>
      <w:r>
        <w:br/>
      </w:r>
      <w:r>
        <w:t xml:space="preserve">роду и по крайней м5рЪ 14 льть жить въ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Соедин. Штатахъ. Для выбора В.-п. каж- </w:t>
      </w:r>
      <w:r>
        <w:br/>
      </w:r>
      <w:r>
        <w:t xml:space="preserve">дое государство Соед. Штатовъ выбираеть </w:t>
      </w:r>
      <w:r>
        <w:br/>
      </w:r>
      <w:r>
        <w:t xml:space="preserve">столько выборщиковъ, сколько оно имЪъетъ </w:t>
      </w:r>
      <w:r>
        <w:br/>
      </w:r>
      <w:r>
        <w:t xml:space="preserve">сенаторовъ и депутатовъ въ конгрессЪ. Спо- </w:t>
      </w:r>
      <w:r>
        <w:br/>
      </w:r>
      <w:r>
        <w:t xml:space="preserve">собъ выбора ` выборщиковъ опредЪляется </w:t>
      </w:r>
      <w:r>
        <w:br/>
      </w:r>
      <w:r>
        <w:t xml:space="preserve">законодательствами отдфльн. государствъ. </w:t>
      </w:r>
      <w:r>
        <w:br/>
      </w:r>
      <w:r>
        <w:t xml:space="preserve">Конститущя Соед. Штатовъ постановляеть </w:t>
      </w:r>
      <w:r>
        <w:br/>
      </w:r>
      <w:r>
        <w:t xml:space="preserve">только, что сенаторъ, депутатъ или чинов- </w:t>
      </w:r>
      <w:r>
        <w:br/>
      </w:r>
      <w:r>
        <w:t xml:space="preserve">никъ Соед. Штатовъ не можетъ быть вы- </w:t>
      </w:r>
      <w:r>
        <w:br/>
      </w:r>
      <w:r>
        <w:t xml:space="preserve">борщикомъ. Выборы В.-п. происходятъ по </w:t>
      </w:r>
      <w:r>
        <w:br/>
      </w:r>
      <w:r>
        <w:t xml:space="preserve">закону 1 марта 1792 въ первую среду м$-</w:t>
      </w:r>
    </w:p>
    <w:p>
      <w:pPr>
        <w:pStyle w:val="Normal"/>
      </w:pPr>
      <w:r>
        <w:t xml:space="preserve">сяца дек. вмъстЪь съ выборами президента, |</w:t>
      </w:r>
    </w:p>
    <w:p>
      <w:pPr>
        <w:pStyle w:val="Normal"/>
      </w:pPr>
      <w:r>
        <w:t xml:space="preserve">въ одинъ и тоть же день во вевхъ госу- </w:t>
      </w:r>
      <w:r>
        <w:br/>
      </w:r>
      <w:r>
        <w:t xml:space="preserve">дарствахъ. Полученные голоса на особыхъ </w:t>
      </w:r>
      <w:r>
        <w:br/>
      </w:r>
      <w:r>
        <w:t xml:space="preserve">листахьъ отсылаются союзному правитель- </w:t>
      </w:r>
      <w:r>
        <w:br/>
      </w:r>
      <w:r>
        <w:t xml:space="preserve">ству, тдЪ происходить ихъ счеть. Если </w:t>
      </w:r>
      <w:r>
        <w:br/>
      </w:r>
      <w:r>
        <w:t xml:space="preserve">никто не получилъ большинства голосовъ </w:t>
      </w:r>
      <w:r>
        <w:br/>
      </w:r>
      <w:r>
        <w:t xml:space="preserve">воБхъ выборщиковъ, то сенатъ выбираетъ </w:t>
      </w:r>
      <w:r>
        <w:br/>
      </w:r>
      <w:r>
        <w:t xml:space="preserve">В.-п. изъ двухъ кандидатовъ, </w:t>
      </w:r>
      <w:r>
        <w:br/>
      </w:r>
      <w:r>
        <w:t xml:space="preserve">шихъ наибольшее число голосовъ. При </w:t>
      </w:r>
      <w:r>
        <w:br/>
      </w:r>
      <w:r>
        <w:t xml:space="preserve">обыкновенномъ течеши государств. дЪлъЪ </w:t>
      </w:r>
      <w:r>
        <w:br/>
      </w:r>
      <w:r>
        <w:t xml:space="preserve">В-п. ограничивается предездательствова- </w:t>
      </w:r>
      <w:r>
        <w:br/>
      </w:r>
      <w:r>
        <w:t xml:space="preserve">шемъ въ СенатЪ; только въ случа емер- </w:t>
      </w:r>
      <w:r>
        <w:br/>
      </w:r>
      <w:r>
        <w:t xml:space="preserve">ти, отказа или удален!я отъ должности пре- </w:t>
      </w:r>
      <w:r>
        <w:br/>
      </w:r>
      <w:r>
        <w:t xml:space="preserve">зидента исполнительная власть презид. пе- </w:t>
      </w:r>
      <w:r>
        <w:br/>
      </w:r>
      <w:r>
        <w:t xml:space="preserve">реходить на В.-п. В.-презид. законодатель- </w:t>
      </w:r>
      <w:r>
        <w:br/>
      </w:r>
      <w:r>
        <w:t xml:space="preserve">ныхЪъ собран! избираются во вебхъ кон- </w:t>
      </w:r>
      <w:r>
        <w:br/>
      </w:r>
      <w:r>
        <w:t xml:space="preserve">ститущонныхь государствахъ, для замз- </w:t>
      </w:r>
      <w:r>
        <w:br/>
      </w:r>
      <w:r>
        <w:t xml:space="preserve">щешя презид. въ тБхь случаяхъ, когда </w:t>
      </w:r>
      <w:r>
        <w:br/>
      </w:r>
      <w:r>
        <w:t xml:space="preserve">послЪдн почему либо не можетъ отправ- </w:t>
      </w:r>
      <w:r>
        <w:br/>
      </w:r>
      <w:r>
        <w:t xml:space="preserve">лять своей должности.</w:t>
      </w:r>
    </w:p>
    <w:p>
      <w:pPr>
        <w:pStyle w:val="Normal"/>
      </w:pPr>
      <w:r>
        <w:t xml:space="preserve">Въ Росаи В.-п. назначаются при ученыхъ </w:t>
      </w:r>
      <w:r>
        <w:br/>
      </w:r>
      <w:r>
        <w:t xml:space="preserve">и общественн. учреждешяхъ. Такъ акад. </w:t>
      </w:r>
      <w:r>
        <w:br/>
      </w:r>
      <w:r>
        <w:t xml:space="preserve">наукъ имЪетъ своего В.-презид. (Св. зак., </w:t>
      </w:r>
      <w:r>
        <w:br/>
      </w:r>
      <w:r>
        <w:t xml:space="preserve">ХГ т, ч. [, ст. 101), который въ случаз бо- </w:t>
      </w:r>
      <w:r>
        <w:br/>
      </w:r>
      <w:r>
        <w:t xml:space="preserve">лЪзни или отсутствя презид. исправляеть </w:t>
      </w:r>
      <w:r>
        <w:br/>
      </w:r>
      <w:r>
        <w:t xml:space="preserve">его должность и пользуется всвми’ соот-</w:t>
      </w:r>
    </w:p>
    <w:p>
      <w:pPr>
        <w:pStyle w:val="Normal"/>
      </w:pPr>
      <w:r>
        <w:t xml:space="preserve">- вътетвующими правами. </w:t>
      </w:r>
      <w:r>
        <w:br/>
      </w:r>
      <w:r>
        <w:t xml:space="preserve">мощникомъ презид. акад. худож. является </w:t>
      </w:r>
      <w:r>
        <w:br/>
      </w:r>
      <w:r>
        <w:t xml:space="preserve">опредвляемый высочайш. приказомъ В.-п. </w:t>
      </w:r>
      <w:r>
        <w:br/>
      </w:r>
      <w:r>
        <w:t xml:space="preserve">(Уст. акад., 1859, ст. 15). В.-презид. при </w:t>
      </w:r>
      <w:r>
        <w:br/>
      </w:r>
      <w:r>
        <w:t xml:space="preserve">отсутстыи президента предеъдательствуеть </w:t>
      </w:r>
      <w:r>
        <w:br/>
      </w:r>
      <w:r>
        <w:t xml:space="preserve">ВЪ совьть и, кромЪ того завЗдуетъ теку- </w:t>
      </w:r>
      <w:r>
        <w:br/>
      </w:r>
      <w:r>
        <w:t xml:space="preserve">щими двлами, наблюдаеть за преподава- </w:t>
      </w:r>
      <w:r>
        <w:br/>
      </w:r>
      <w:r>
        <w:t xml:space="preserve">шемъ и хозяйственной частью (ст. 16).</w:t>
      </w:r>
    </w:p>
    <w:p>
      <w:pPr>
        <w:pStyle w:val="Normal"/>
      </w:pPr>
      <w:r>
        <w:t xml:space="preserve">Вице - унтеръ - офицерть. сфрей- </w:t>
      </w:r>
      <w:r>
        <w:br/>
      </w:r>
      <w:r>
        <w:t xml:space="preserve">торъ, имъющ право на производство въ </w:t>
      </w:r>
      <w:r>
        <w:br/>
      </w:r>
      <w:r>
        <w:t xml:space="preserve">унтеръ-офицеры и исполняющий его обязан- </w:t>
      </w:r>
      <w:r>
        <w:br/>
      </w:r>
      <w:r>
        <w:t xml:space="preserve">ности.</w:t>
      </w:r>
    </w:p>
    <w:p>
      <w:pPr>
        <w:pStyle w:val="Normal"/>
      </w:pPr>
      <w:r>
        <w:t xml:space="preserve">Вицинальныя илоскости, обра- </w:t>
      </w:r>
      <w:r>
        <w:br/>
      </w:r>
      <w:r>
        <w:t xml:space="preserve">зоваше, наблюдаемое у многихъ окристал- </w:t>
      </w:r>
      <w:r>
        <w:br/>
      </w:r>
      <w:r>
        <w:t xml:space="preserve">лизованныхЪъ минераловъ, каковы бериллъ, </w:t>
      </w:r>
      <w:r>
        <w:br/>
      </w:r>
      <w:r>
        <w:t xml:space="preserve">апалитъ, турмалинъ, цирконъ и др., когда </w:t>
      </w:r>
      <w:r>
        <w:br/>
      </w:r>
      <w:r>
        <w:t xml:space="preserve">вмфето простыхь иплоскихъ граней, поло- </w:t>
      </w:r>
      <w:r>
        <w:br/>
      </w:r>
      <w:r>
        <w:t xml:space="preserve">жене которыхъ опредЪляется основными </w:t>
      </w:r>
      <w:r>
        <w:br/>
      </w:r>
      <w:r>
        <w:t xml:space="preserve">законами кристаллограф1и, появляется мно- </w:t>
      </w:r>
      <w:r>
        <w:br/>
      </w:r>
      <w:r>
        <w:t xml:space="preserve">жество небольшихь наклоненныхъ другъ </w:t>
      </w:r>
      <w:r>
        <w:br/>
      </w:r>
      <w:r>
        <w:t xml:space="preserve">относительно друга подъоченьтупыми угла- </w:t>
      </w:r>
      <w:r>
        <w:br/>
      </w:r>
      <w:r>
        <w:t xml:space="preserve">ми плоскостей, придающихъ гранямт, кри- </w:t>
      </w:r>
      <w:r>
        <w:br/>
      </w:r>
      <w:r>
        <w:t xml:space="preserve">сталла бороздчатый, штрихованный видъ. </w:t>
      </w:r>
      <w:r>
        <w:br/>
      </w:r>
      <w:r>
        <w:t xml:space="preserve">Современные кристаллографы приходять </w:t>
      </w:r>
      <w:r>
        <w:br/>
      </w:r>
      <w:r>
        <w:t xml:space="preserve">къ заключенио, что таюмя В. плоскости </w:t>
      </w:r>
      <w:r>
        <w:br/>
      </w:r>
      <w:r>
        <w:t xml:space="preserve">нельзя считать плоскостями одного и того </w:t>
      </w:r>
      <w:r>
        <w:br/>
      </w:r>
      <w:r>
        <w:t xml:space="preserve">же кристалла съ очень сложными отно- </w:t>
      </w:r>
      <w:r>
        <w:br/>
      </w:r>
      <w:r>
        <w:t xml:space="preserve">шешями показателей, а скорЪе слЪдуетъ </w:t>
      </w:r>
      <w:r>
        <w:br/>
      </w:r>
      <w:r>
        <w:t xml:space="preserve">разсматривать, какъ множество сроешихея </w:t>
      </w:r>
      <w:r>
        <w:br/>
      </w:r>
      <w:r>
        <w:t xml:space="preserve">другь съ другомъ кристалловъ (много- </w:t>
      </w:r>
      <w:r>
        <w:br/>
      </w:r>
      <w:r>
        <w:t xml:space="preserve">кратные двойники, см.), повернутыхъ</w:t>
      </w:r>
    </w:p>
    <w:p>
      <w:pPr>
        <w:pStyle w:val="Normal"/>
      </w:pPr>
      <w:r>
        <w:t xml:space="preserve">получив- |</w:t>
      </w:r>
    </w:p>
    <w:p>
      <w:pPr>
        <w:pStyle w:val="Normal"/>
      </w:pPr>
      <w:r>
        <w:t xml:space="preserve">Ближайшимъ по- |</w:t>
      </w:r>
    </w:p>
    <w:p>
      <w:pPr>
        <w:pStyle w:val="Normal"/>
      </w:pPr>
      <w:r>
        <w:t xml:space="preserve">ВицЕ-УНТЕРЪ-ОФИЦЕРЪ — Вицынъ.</w:t>
      </w:r>
    </w:p>
    <w:p>
      <w:pPr>
        <w:pStyle w:val="Normal"/>
      </w:pPr>
      <w:r>
        <w:t xml:space="preserve">въ плоскости сросташя на весьма неболь- </w:t>
      </w:r>
      <w:r>
        <w:br/>
      </w:r>
      <w:r>
        <w:t xml:space="preserve">пце углы. См. Карножицк!й, Зап. Сиб. </w:t>
      </w:r>
      <w:r>
        <w:br/>
      </w:r>
      <w:r>
        <w:t xml:space="preserve">мин. общ, Т. ХХХШ. 1895.</w:t>
      </w:r>
    </w:p>
    <w:p>
      <w:pPr>
        <w:pStyle w:val="Normal"/>
      </w:pPr>
      <w:r>
        <w:t xml:space="preserve">Вицлебентъ (Ме еп), 1) ТовъВиль- </w:t>
      </w:r>
      <w:r>
        <w:br/>
      </w:r>
      <w:r>
        <w:t xml:space="preserve">гельмъ Карлъ Эрнстъ, пруссюй военн. </w:t>
      </w:r>
      <w:r>
        <w:br/>
      </w:r>
      <w:r>
        <w:t xml:space="preserve">министръ, род. 1783, ум. 1837, участвоваль </w:t>
      </w:r>
      <w:r>
        <w:br/>
      </w:r>
      <w:r>
        <w:t xml:space="preserve">въ освободит. войнахъ, 1883 министръ, 1835 </w:t>
      </w:r>
      <w:r>
        <w:br/>
      </w:r>
      <w:r>
        <w:t xml:space="preserve">въ ототавкВ.</w:t>
      </w:r>
    </w:p>
    <w:p>
      <w:pPr>
        <w:pStyle w:val="Normal"/>
      </w:pPr>
      <w:r>
        <w:t xml:space="preserve">2) В., Карлъ Августъ Фридрихт, по- </w:t>
      </w:r>
      <w:r>
        <w:br/>
      </w:r>
      <w:r>
        <w:t xml:space="preserve">пулярный писатель историческ. романовъ </w:t>
      </w:r>
      <w:r>
        <w:br/>
      </w:r>
      <w:r>
        <w:t xml:space="preserve">(псевдон. у. Тгош и), род. 1773, ум. 1839, </w:t>
      </w:r>
      <w:r>
        <w:br/>
      </w:r>
      <w:r>
        <w:t xml:space="preserve">участвовалъ въ революц. и Наполеон. вой- </w:t>
      </w:r>
      <w:r>
        <w:br/>
      </w:r>
      <w:r>
        <w:t xml:space="preserve">нахъ на прусской, 1813 на русск. службъ, </w:t>
      </w:r>
      <w:r>
        <w:br/>
      </w:r>
      <w:r>
        <w:t xml:space="preserve">1814 въ отставкЪ, 5-е изд. ЗёШеве Зевеи- </w:t>
      </w:r>
      <w:r>
        <w:br/>
      </w:r>
      <w:r>
        <w:t xml:space="preserve">{еп“, Лейнпц., 1867, 20 томовъ.</w:t>
      </w:r>
    </w:p>
    <w:p>
      <w:pPr>
        <w:pStyle w:val="Normal"/>
      </w:pPr>
      <w:r>
        <w:t xml:space="preserve">3) В., Фердинандъ Августъ, сынъ пре- </w:t>
      </w:r>
      <w:r>
        <w:br/>
      </w:r>
      <w:r>
        <w:t xml:space="preserve">дыдущаго, род. 1800, ум. 1859, написалъ: </w:t>
      </w:r>
      <w:r>
        <w:br/>
      </w:r>
      <w:r>
        <w:t xml:space="preserve">„Рег гизз. тк. Ве]4иие 1823“ (Берл., 1829; </w:t>
      </w:r>
      <w:r>
        <w:br/>
      </w:r>
      <w:r>
        <w:t xml:space="preserve">„О. гизз. ак. Кеатах 1829* (1831, 2т.); „@е- </w:t>
      </w:r>
      <w:r>
        <w:br/>
      </w:r>
      <w:r>
        <w:t xml:space="preserve">зсшее деозтарызенег Вшумекешие 4ез </w:t>
      </w:r>
      <w:r>
        <w:br/>
      </w:r>
      <w:r>
        <w:t xml:space="preserve">7лиуасВзез ипа Чег АЪпайше 4ез ро. Ве1- </w:t>
      </w:r>
      <w:r>
        <w:br/>
      </w:r>
      <w:r>
        <w:t xml:space="preserve">сНез“ (1831); @еземеще Ро]епз (1881).</w:t>
      </w:r>
    </w:p>
    <w:p>
      <w:pPr>
        <w:pStyle w:val="Normal"/>
      </w:pPr>
      <w:r>
        <w:t xml:space="preserve">Вицлинунли (Гуицилопочли), богь </w:t>
      </w:r>
      <w:r>
        <w:br/>
      </w:r>
      <w:r>
        <w:t xml:space="preserve">войны древнихъ мехиканцевъ (ацтековъ), </w:t>
      </w:r>
      <w:r>
        <w:br/>
      </w:r>
      <w:r>
        <w:t xml:space="preserve">кот. приносились человъчесвя жертвы.</w:t>
      </w:r>
    </w:p>
    <w:p>
      <w:pPr>
        <w:pStyle w:val="Normal"/>
      </w:pPr>
      <w:r>
        <w:t xml:space="preserve">Виццини, гор. въ итал. провинц. Ката- </w:t>
      </w:r>
      <w:r>
        <w:br/>
      </w:r>
      <w:r>
        <w:t xml:space="preserve">ши (Сицилия), 618 м. надъ у м., на холм, </w:t>
      </w:r>
      <w:r>
        <w:br/>
      </w:r>
      <w:r>
        <w:t xml:space="preserve">| возвышающемся надъ р. Дирилло, при ж. </w:t>
      </w:r>
      <w:r>
        <w:br/>
      </w:r>
      <w:r>
        <w:t xml:space="preserve">д., имъеть (1881) 13,966 жит.; производства </w:t>
      </w:r>
      <w:r>
        <w:br/>
      </w:r>
      <w:r>
        <w:t xml:space="preserve">кожевенное, канатное и кондитерск. издЬл.</w:t>
      </w:r>
    </w:p>
    <w:p>
      <w:pPr>
        <w:pStyle w:val="Normal"/>
      </w:pPr>
      <w:r>
        <w:t xml:space="preserve">Вицщьынть, Александръ Иван., юр., </w:t>
      </w:r>
      <w:r>
        <w:br/>
      </w:r>
      <w:r>
        <w:t xml:space="preserve">род. 1834, окончилъ казанек. унив. со сте- </w:t>
      </w:r>
      <w:r>
        <w:br/>
      </w:r>
      <w:r>
        <w:t xml:space="preserve">пенью кандид. правъ. Позащить въ москов. </w:t>
      </w:r>
      <w:r>
        <w:br/>
      </w:r>
      <w:r>
        <w:t xml:space="preserve">унив. диссертащи: „Третейск! судъ по рус- </w:t>
      </w:r>
      <w:r>
        <w:br/>
      </w:r>
      <w:r>
        <w:t xml:space="preserve">скому праву; историко-догматич. разсужде- </w:t>
      </w:r>
      <w:r>
        <w:br/>
      </w:r>
      <w:r>
        <w:t xml:space="preserve">н1е“ (Москва, 1856) назначенъ въ казанск. </w:t>
      </w:r>
      <w:r>
        <w:br/>
      </w:r>
      <w:r>
        <w:t xml:space="preserve">унив. адъюнктомъ по каведрЪ государетв. </w:t>
      </w:r>
      <w:r>
        <w:br/>
      </w:r>
      <w:r>
        <w:t xml:space="preserve">благоустройства и благочишя, затЬмъ по- </w:t>
      </w:r>
      <w:r>
        <w:br/>
      </w:r>
      <w:r>
        <w:t xml:space="preserve">слЪдовательно занималъ каведры общена- </w:t>
      </w:r>
      <w:r>
        <w:br/>
      </w:r>
      <w:r>
        <w:t xml:space="preserve">роднаго права и дипломащи и гражданск. </w:t>
      </w:r>
      <w:r>
        <w:br/>
      </w:r>
      <w:r>
        <w:t xml:space="preserve">законовъ. Осенью 1860 В. перевхалъ въ </w:t>
      </w:r>
      <w:r>
        <w:br/>
      </w:r>
      <w:r>
        <w:t xml:space="preserve">Сиб., 6. назначенъ проф. училища правовЪ- </w:t>
      </w:r>
      <w:r>
        <w:br/>
      </w:r>
      <w:r>
        <w:t xml:space="preserve">дня, затьмъ и Александровскаго лицея. </w:t>
      </w:r>
      <w:r>
        <w:br/>
      </w:r>
      <w:r>
        <w:t xml:space="preserve">Между тБмъ въ Сиб. унив. каведра гражд. </w:t>
      </w:r>
      <w:r>
        <w:br/>
      </w:r>
      <w:r>
        <w:t xml:space="preserve">законовъ послЪ извЪстн. неурядиць 1861 </w:t>
      </w:r>
      <w:r>
        <w:br/>
      </w:r>
      <w:r>
        <w:t xml:space="preserve">оставалась незамъщенной нЪсколько лЪтъЪ. </w:t>
      </w:r>
      <w:r>
        <w:br/>
      </w:r>
      <w:r>
        <w:t xml:space="preserve">Въ виду этого, Сиб. университетъ, съ из- </w:t>
      </w:r>
      <w:r>
        <w:br/>
      </w:r>
      <w:r>
        <w:t xml:space="preserve">дашемъ новаго устава, пригласилъ 1864 </w:t>
      </w:r>
      <w:r>
        <w:br/>
      </w:r>
      <w:r>
        <w:t xml:space="preserve">на вакантную переименованную каеедру </w:t>
      </w:r>
      <w:r>
        <w:br/>
      </w:r>
      <w:r>
        <w:t xml:space="preserve">тражданск. права В., со звашемъ доцен- </w:t>
      </w:r>
      <w:r>
        <w:br/>
      </w:r>
      <w:r>
        <w:t xml:space="preserve">та По защитЬ здЪзеь 1865 диссертации: </w:t>
      </w:r>
      <w:r>
        <w:br/>
      </w:r>
      <w:r>
        <w:t xml:space="preserve">„Договоръ морского страховая по русск. </w:t>
      </w:r>
      <w:r>
        <w:br/>
      </w:r>
      <w:r>
        <w:t xml:space="preserve">праву“, В. получиль степень д-ра правъ </w:t>
      </w:r>
      <w:r>
        <w:br/>
      </w:r>
      <w:r>
        <w:t xml:space="preserve">и быль утвержденъ экстраординарн. проф.; </w:t>
      </w:r>
      <w:r>
        <w:br/>
      </w:r>
      <w:r>
        <w:t xml:space="preserve">назначенный 1866 ординарн. проф., онъ въ </w:t>
      </w:r>
      <w:r>
        <w:br/>
      </w:r>
      <w:r>
        <w:t xml:space="preserve">томъ же году промняль профессуру на </w:t>
      </w:r>
      <w:r>
        <w:br/>
      </w:r>
      <w:r>
        <w:t xml:space="preserve">службу въ новомь судЪ, членомъ москов. </w:t>
      </w:r>
      <w:r>
        <w:br/>
      </w:r>
      <w:r>
        <w:t xml:space="preserve">окружн. суда. Впослфдетыи В. быль из- </w:t>
      </w:r>
      <w:r>
        <w:br/>
      </w:r>
      <w:r>
        <w:t xml:space="preserve">бранъ предеъдалелемъ коммерческ. суда </w:t>
      </w:r>
      <w:r>
        <w:br/>
      </w:r>
      <w:r>
        <w:t xml:space="preserve">въ МосквБ. Имя В. тБено связано съ на- </w:t>
      </w:r>
      <w:r>
        <w:br/>
      </w:r>
      <w:r>
        <w:t xml:space="preserve">шимъ первымъ цивилистомъ Мейеромъ; </w:t>
      </w:r>
      <w:r>
        <w:br/>
      </w:r>
      <w:r>
        <w:t xml:space="preserve">благодаря сохранившимся тетрадямт съ за- </w:t>
      </w:r>
      <w:r>
        <w:br/>
      </w:r>
      <w:r>
        <w:t xml:space="preserve">писями лекции посл6дняго, В. сумЪль воз- </w:t>
      </w:r>
      <w:r>
        <w:br/>
      </w:r>
      <w:r>
        <w:t xml:space="preserve">становить и издаль его „Чтешя по гражд. </w:t>
      </w:r>
      <w:r>
        <w:br/>
      </w:r>
      <w:r>
        <w:t xml:space="preserve">праву“. В. принадлежать еще слЪд. рабо- </w:t>
      </w:r>
      <w:r>
        <w:br/>
      </w:r>
      <w:r>
        <w:t xml:space="preserve">ты: „Кратк@ очеркъ управлен!я въ Росаи </w:t>
      </w:r>
      <w:r>
        <w:br/>
      </w:r>
      <w:r>
        <w:t xml:space="preserve">оть Петра Великаго до издашя общихъ </w:t>
      </w:r>
      <w:r>
        <w:br/>
      </w:r>
      <w:r>
        <w:t xml:space="preserve">учрежденй министерств“, студенческ. со-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Соедин. Штатахъ. Для выбора В.-п. каж- </w:t>
      </w:r>
      <w:r>
        <w:br/>
      </w:r>
      <w:r>
        <w:t xml:space="preserve">дое государство Соед. Штатовъ выбираеть </w:t>
      </w:r>
      <w:r>
        <w:br/>
      </w:r>
      <w:r>
        <w:t xml:space="preserve">столько выборщиковъ, сколько оно имЪъетъ </w:t>
      </w:r>
      <w:r>
        <w:br/>
      </w:r>
      <w:r>
        <w:t xml:space="preserve">сенаторовъ и депутатовъ въ конгрессЪ. Спо- </w:t>
      </w:r>
      <w:r>
        <w:br/>
      </w:r>
      <w:r>
        <w:t xml:space="preserve">собъ выбора ` выборщиковъ опредЪляется </w:t>
      </w:r>
      <w:r>
        <w:br/>
      </w:r>
      <w:r>
        <w:t xml:space="preserve">законодательствами отдфльн. государствъ. </w:t>
      </w:r>
      <w:r>
        <w:br/>
      </w:r>
      <w:r>
        <w:t xml:space="preserve">Конститущя Соед. Штатовъ постановляеть </w:t>
      </w:r>
      <w:r>
        <w:br/>
      </w:r>
      <w:r>
        <w:t xml:space="preserve">только, что сенаторъ, депутатъ или чинов- </w:t>
      </w:r>
      <w:r>
        <w:br/>
      </w:r>
      <w:r>
        <w:t xml:space="preserve">никъ Соед. Штатовъ не можетъ быть вы- </w:t>
      </w:r>
      <w:r>
        <w:br/>
      </w:r>
      <w:r>
        <w:t xml:space="preserve">борщикомъ. Выборы В.-п. происходятъ по </w:t>
      </w:r>
      <w:r>
        <w:br/>
      </w:r>
      <w:r>
        <w:t xml:space="preserve">закону 1 марта 1792 въ первую среду м$-</w:t>
      </w:r>
    </w:p>
    <w:p>
      <w:pPr>
        <w:pStyle w:val="Normal"/>
      </w:pPr>
      <w:r>
        <w:t xml:space="preserve">сяца дек. вмъстЪь съ выборами президента, |</w:t>
      </w:r>
    </w:p>
    <w:p>
      <w:pPr>
        <w:pStyle w:val="Normal"/>
      </w:pPr>
      <w:r>
        <w:t xml:space="preserve">въ одинъ и тоть же день во вевхъ госу- </w:t>
      </w:r>
      <w:r>
        <w:br/>
      </w:r>
      <w:r>
        <w:t xml:space="preserve">дарствахъ. Полученные голоса на особыхъ </w:t>
      </w:r>
      <w:r>
        <w:br/>
      </w:r>
      <w:r>
        <w:t xml:space="preserve">листахьъ отсылаются союзному правитель- </w:t>
      </w:r>
      <w:r>
        <w:br/>
      </w:r>
      <w:r>
        <w:t xml:space="preserve">ству, тдЪ происходить ихъ счеть. Если </w:t>
      </w:r>
      <w:r>
        <w:br/>
      </w:r>
      <w:r>
        <w:t xml:space="preserve">никто не получилъ большинства голосовъ </w:t>
      </w:r>
      <w:r>
        <w:br/>
      </w:r>
      <w:r>
        <w:t xml:space="preserve">воБхъ выборщиковъ, то сенатъ выбираетъ </w:t>
      </w:r>
      <w:r>
        <w:br/>
      </w:r>
      <w:r>
        <w:t xml:space="preserve">В.-п. изъ двухъ кандидатовъ, </w:t>
      </w:r>
      <w:r>
        <w:br/>
      </w:r>
      <w:r>
        <w:t xml:space="preserve">шихъ наибольшее число голосовъ. При </w:t>
      </w:r>
      <w:r>
        <w:br/>
      </w:r>
      <w:r>
        <w:t xml:space="preserve">обыкновенномъ течеши государств. дЪлъЪ </w:t>
      </w:r>
      <w:r>
        <w:br/>
      </w:r>
      <w:r>
        <w:t xml:space="preserve">В-п. ограничивается предездательствова- </w:t>
      </w:r>
      <w:r>
        <w:br/>
      </w:r>
      <w:r>
        <w:t xml:space="preserve">шемъ въ СенатЪ; только въ случа емер- </w:t>
      </w:r>
      <w:r>
        <w:br/>
      </w:r>
      <w:r>
        <w:t xml:space="preserve">ти, отказа или удален!я отъ должности пре- </w:t>
      </w:r>
      <w:r>
        <w:br/>
      </w:r>
      <w:r>
        <w:t xml:space="preserve">зидента исполнительная власть презид. пе- </w:t>
      </w:r>
      <w:r>
        <w:br/>
      </w:r>
      <w:r>
        <w:t xml:space="preserve">реходить на В.-п. В.-презид. законодатель- </w:t>
      </w:r>
      <w:r>
        <w:br/>
      </w:r>
      <w:r>
        <w:t xml:space="preserve">ныхЪъ собран! избираются во вебхъ кон- </w:t>
      </w:r>
      <w:r>
        <w:br/>
      </w:r>
      <w:r>
        <w:t xml:space="preserve">ститущонныхь государствахъ, для замз- </w:t>
      </w:r>
      <w:r>
        <w:br/>
      </w:r>
      <w:r>
        <w:t xml:space="preserve">щешя презид. въ тБхь случаяхъ, когда </w:t>
      </w:r>
      <w:r>
        <w:br/>
      </w:r>
      <w:r>
        <w:t xml:space="preserve">послЪдн почему либо не можетъ отправ- </w:t>
      </w:r>
      <w:r>
        <w:br/>
      </w:r>
      <w:r>
        <w:t xml:space="preserve">лять своей должности.</w:t>
      </w:r>
    </w:p>
    <w:p>
      <w:pPr>
        <w:pStyle w:val="Normal"/>
      </w:pPr>
      <w:r>
        <w:t xml:space="preserve">Въ Росаи В.-п. назначаются при ученыхъ </w:t>
      </w:r>
      <w:r>
        <w:br/>
      </w:r>
      <w:r>
        <w:t xml:space="preserve">и общественн. учреждешяхъ. Такъ акад. </w:t>
      </w:r>
      <w:r>
        <w:br/>
      </w:r>
      <w:r>
        <w:t xml:space="preserve">наукъ имЪетъ своего В.-презид. (Св. зак., </w:t>
      </w:r>
      <w:r>
        <w:br/>
      </w:r>
      <w:r>
        <w:t xml:space="preserve">ХГ т, ч. [, ст. 101), который въ случаз бо- </w:t>
      </w:r>
      <w:r>
        <w:br/>
      </w:r>
      <w:r>
        <w:t xml:space="preserve">лЪзни или отсутствя презид. исправляеть </w:t>
      </w:r>
      <w:r>
        <w:br/>
      </w:r>
      <w:r>
        <w:t xml:space="preserve">его должность и пользуется всвми’ соот-</w:t>
      </w:r>
    </w:p>
    <w:p>
      <w:pPr>
        <w:pStyle w:val="Normal"/>
      </w:pPr>
      <w:r>
        <w:t xml:space="preserve">- вътетвующими правами. </w:t>
      </w:r>
      <w:r>
        <w:br/>
      </w:r>
      <w:r>
        <w:t xml:space="preserve">мощникомъ презид. акад. худож. является </w:t>
      </w:r>
      <w:r>
        <w:br/>
      </w:r>
      <w:r>
        <w:t xml:space="preserve">опредвляемый высочайш. приказомъ В.-п. </w:t>
      </w:r>
      <w:r>
        <w:br/>
      </w:r>
      <w:r>
        <w:t xml:space="preserve">(Уст. акад., 1859, ст. 15). В.-презид. при </w:t>
      </w:r>
      <w:r>
        <w:br/>
      </w:r>
      <w:r>
        <w:t xml:space="preserve">отсутстыи президента предеъдательствуеть </w:t>
      </w:r>
      <w:r>
        <w:br/>
      </w:r>
      <w:r>
        <w:t xml:space="preserve">ВЪ совьть и, кромЪ того завЗдуетъ теку- </w:t>
      </w:r>
      <w:r>
        <w:br/>
      </w:r>
      <w:r>
        <w:t xml:space="preserve">щими двлами, наблюдаеть за преподава- </w:t>
      </w:r>
      <w:r>
        <w:br/>
      </w:r>
      <w:r>
        <w:t xml:space="preserve">шемъ и хозяйственной частью (ст. 16).</w:t>
      </w:r>
    </w:p>
    <w:p>
      <w:pPr>
        <w:pStyle w:val="Normal"/>
      </w:pPr>
      <w:r>
        <w:t xml:space="preserve">Вице - унтеръ - офицерть. сфрей- </w:t>
      </w:r>
      <w:r>
        <w:br/>
      </w:r>
      <w:r>
        <w:t xml:space="preserve">торъ, имъющ право на производство въ </w:t>
      </w:r>
      <w:r>
        <w:br/>
      </w:r>
      <w:r>
        <w:t xml:space="preserve">унтеръ-офицеры и исполняющий его обязан- </w:t>
      </w:r>
      <w:r>
        <w:br/>
      </w:r>
      <w:r>
        <w:t xml:space="preserve">ности.</w:t>
      </w:r>
    </w:p>
    <w:p>
      <w:pPr>
        <w:pStyle w:val="Normal"/>
      </w:pPr>
      <w:r>
        <w:t xml:space="preserve">Вицинальныя илоскости, обра- </w:t>
      </w:r>
      <w:r>
        <w:br/>
      </w:r>
      <w:r>
        <w:t xml:space="preserve">зоваше, наблюдаемое у многихъ окристал- </w:t>
      </w:r>
      <w:r>
        <w:br/>
      </w:r>
      <w:r>
        <w:t xml:space="preserve">лизованныхЪъ минераловъ, каковы бериллъ, </w:t>
      </w:r>
      <w:r>
        <w:br/>
      </w:r>
      <w:r>
        <w:t xml:space="preserve">апалитъ, турмалинъ, цирконъ и др., когда </w:t>
      </w:r>
      <w:r>
        <w:br/>
      </w:r>
      <w:r>
        <w:t xml:space="preserve">вмфето простыхь иплоскихъ граней, поло- </w:t>
      </w:r>
      <w:r>
        <w:br/>
      </w:r>
      <w:r>
        <w:t xml:space="preserve">жене которыхъ опредЪляется основными </w:t>
      </w:r>
      <w:r>
        <w:br/>
      </w:r>
      <w:r>
        <w:t xml:space="preserve">законами кристаллограф1и, появляется мно- </w:t>
      </w:r>
      <w:r>
        <w:br/>
      </w:r>
      <w:r>
        <w:t xml:space="preserve">жество небольшихь наклоненныхъ другъ </w:t>
      </w:r>
      <w:r>
        <w:br/>
      </w:r>
      <w:r>
        <w:t xml:space="preserve">относительно друга подъоченьтупыми угла- </w:t>
      </w:r>
      <w:r>
        <w:br/>
      </w:r>
      <w:r>
        <w:t xml:space="preserve">ми плоскостей, придающихъ гранямт, кри- </w:t>
      </w:r>
      <w:r>
        <w:br/>
      </w:r>
      <w:r>
        <w:t xml:space="preserve">сталла бороздчатый, штрихованный видъ. </w:t>
      </w:r>
      <w:r>
        <w:br/>
      </w:r>
      <w:r>
        <w:t xml:space="preserve">Современные кристаллографы приходять </w:t>
      </w:r>
      <w:r>
        <w:br/>
      </w:r>
      <w:r>
        <w:t xml:space="preserve">къ заключенио, что таюмя В. плоскости </w:t>
      </w:r>
      <w:r>
        <w:br/>
      </w:r>
      <w:r>
        <w:t xml:space="preserve">нельзя считать плоскостями одного и того </w:t>
      </w:r>
      <w:r>
        <w:br/>
      </w:r>
      <w:r>
        <w:t xml:space="preserve">же кристалла съ очень сложными отно- </w:t>
      </w:r>
      <w:r>
        <w:br/>
      </w:r>
      <w:r>
        <w:t xml:space="preserve">шешями показателей, а скорЪе слЪдуетъ </w:t>
      </w:r>
      <w:r>
        <w:br/>
      </w:r>
      <w:r>
        <w:t xml:space="preserve">разсматривать, какъ множество сроешихея </w:t>
      </w:r>
      <w:r>
        <w:br/>
      </w:r>
      <w:r>
        <w:t xml:space="preserve">другь съ другомъ кристалловъ (много- </w:t>
      </w:r>
      <w:r>
        <w:br/>
      </w:r>
      <w:r>
        <w:t xml:space="preserve">кратные двойники, см.), повернутыхъ</w:t>
      </w:r>
    </w:p>
    <w:p>
      <w:pPr>
        <w:pStyle w:val="Normal"/>
      </w:pPr>
      <w:r>
        <w:t xml:space="preserve">получив- |</w:t>
      </w:r>
    </w:p>
    <w:p>
      <w:pPr>
        <w:pStyle w:val="Normal"/>
      </w:pPr>
      <w:r>
        <w:t xml:space="preserve">Ближайшимъ по- |</w:t>
      </w:r>
    </w:p>
    <w:p>
      <w:pPr>
        <w:pStyle w:val="Normal"/>
      </w:pPr>
      <w:r>
        <w:t xml:space="preserve">ВицЕ-УНТЕРЪ-ОФИЦЕРЪ — Вицынъ.</w:t>
      </w:r>
    </w:p>
    <w:p>
      <w:pPr>
        <w:pStyle w:val="Normal"/>
      </w:pPr>
      <w:r>
        <w:t xml:space="preserve">въ плоскости сросташя на весьма неболь- </w:t>
      </w:r>
      <w:r>
        <w:br/>
      </w:r>
      <w:r>
        <w:t xml:space="preserve">пце углы. См. Карножицк!й, Зап. Сиб. </w:t>
      </w:r>
      <w:r>
        <w:br/>
      </w:r>
      <w:r>
        <w:t xml:space="preserve">мин. общ, Т. ХХХШ. 1895.</w:t>
      </w:r>
    </w:p>
    <w:p>
      <w:pPr>
        <w:pStyle w:val="Normal"/>
      </w:pPr>
      <w:r>
        <w:t xml:space="preserve">Вицлебентъ (Ме еп), 1) ТовъВиль- </w:t>
      </w:r>
      <w:r>
        <w:br/>
      </w:r>
      <w:r>
        <w:t xml:space="preserve">гельмъ Карлъ Эрнстъ, пруссюй военн. </w:t>
      </w:r>
      <w:r>
        <w:br/>
      </w:r>
      <w:r>
        <w:t xml:space="preserve">министръ, род. 1783, ум. 1837, участвоваль </w:t>
      </w:r>
      <w:r>
        <w:br/>
      </w:r>
      <w:r>
        <w:t xml:space="preserve">въ освободит. войнахъ, 1883 министръ, 1835 </w:t>
      </w:r>
      <w:r>
        <w:br/>
      </w:r>
      <w:r>
        <w:t xml:space="preserve">въ ототавкВ.</w:t>
      </w:r>
    </w:p>
    <w:p>
      <w:pPr>
        <w:pStyle w:val="Normal"/>
      </w:pPr>
      <w:r>
        <w:t xml:space="preserve">2) В., Карлъ Августъ Фридрихт, по- </w:t>
      </w:r>
      <w:r>
        <w:br/>
      </w:r>
      <w:r>
        <w:t xml:space="preserve">пулярный писатель историческ. романовъ </w:t>
      </w:r>
      <w:r>
        <w:br/>
      </w:r>
      <w:r>
        <w:t xml:space="preserve">(псевдон. у. Тгош и), род. 1773, ум. 1839, </w:t>
      </w:r>
      <w:r>
        <w:br/>
      </w:r>
      <w:r>
        <w:t xml:space="preserve">участвовалъ въ революц. и Наполеон. вой- </w:t>
      </w:r>
      <w:r>
        <w:br/>
      </w:r>
      <w:r>
        <w:t xml:space="preserve">нахъ на прусской, 1813 на русск. службъ, </w:t>
      </w:r>
      <w:r>
        <w:br/>
      </w:r>
      <w:r>
        <w:t xml:space="preserve">1814 въ отставкЪ, 5-е изд. ЗёШеве Зевеи- </w:t>
      </w:r>
      <w:r>
        <w:br/>
      </w:r>
      <w:r>
        <w:t xml:space="preserve">{еп“, Лейнпц., 1867, 20 томовъ.</w:t>
      </w:r>
    </w:p>
    <w:p>
      <w:pPr>
        <w:pStyle w:val="Normal"/>
      </w:pPr>
      <w:r>
        <w:t xml:space="preserve">3) В., Фердинандъ Августъ, сынъ пре- </w:t>
      </w:r>
      <w:r>
        <w:br/>
      </w:r>
      <w:r>
        <w:t xml:space="preserve">дыдущаго, род. 1800, ум. 1859, написалъ: </w:t>
      </w:r>
      <w:r>
        <w:br/>
      </w:r>
      <w:r>
        <w:t xml:space="preserve">„Рег гизз. тк. Ве]4иие 1823“ (Берл., 1829; </w:t>
      </w:r>
      <w:r>
        <w:br/>
      </w:r>
      <w:r>
        <w:t xml:space="preserve">„О. гизз. ак. Кеатах 1829* (1831, 2т.); „@е- </w:t>
      </w:r>
      <w:r>
        <w:br/>
      </w:r>
      <w:r>
        <w:t xml:space="preserve">зсшее деозтарызенег Вшумекешие 4ез </w:t>
      </w:r>
      <w:r>
        <w:br/>
      </w:r>
      <w:r>
        <w:t xml:space="preserve">7лиуасВзез ипа Чег АЪпайше 4ез ро. Ве1- </w:t>
      </w:r>
      <w:r>
        <w:br/>
      </w:r>
      <w:r>
        <w:t xml:space="preserve">сНез“ (1831); @еземеще Ро]епз (1881).</w:t>
      </w:r>
    </w:p>
    <w:p>
      <w:pPr>
        <w:pStyle w:val="Normal"/>
      </w:pPr>
      <w:r>
        <w:t xml:space="preserve">Вицлинунли (Гуицилопочли), богь </w:t>
      </w:r>
      <w:r>
        <w:br/>
      </w:r>
      <w:r>
        <w:t xml:space="preserve">войны древнихъ мехиканцевь (ацтековъ), </w:t>
      </w:r>
      <w:r>
        <w:br/>
      </w:r>
      <w:r>
        <w:t xml:space="preserve">кот. приносились человъчесвя жертвы.</w:t>
      </w:r>
    </w:p>
    <w:p>
      <w:pPr>
        <w:pStyle w:val="Normal"/>
      </w:pPr>
      <w:r>
        <w:t xml:space="preserve">Виццини, гор. въ итал. провинц. Ката- </w:t>
      </w:r>
      <w:r>
        <w:br/>
      </w:r>
      <w:r>
        <w:t xml:space="preserve">ши (Сицилия), 618 м. надъ у м., на холм, </w:t>
      </w:r>
      <w:r>
        <w:br/>
      </w:r>
      <w:r>
        <w:t xml:space="preserve">| возвышающемея надъ р. Дирилло, при ж. </w:t>
      </w:r>
      <w:r>
        <w:br/>
      </w:r>
      <w:r>
        <w:t xml:space="preserve">д., имъеть (1881) 13,966 жит.; производства </w:t>
      </w:r>
      <w:r>
        <w:br/>
      </w:r>
      <w:r>
        <w:t xml:space="preserve">кожевенное, канатное и кондитерск. издЬл.</w:t>
      </w:r>
    </w:p>
    <w:p>
      <w:pPr>
        <w:pStyle w:val="Normal"/>
      </w:pPr>
      <w:r>
        <w:t xml:space="preserve">Вицщьынть, Александръ Иван., юр., </w:t>
      </w:r>
      <w:r>
        <w:br/>
      </w:r>
      <w:r>
        <w:t xml:space="preserve">род. 1834, окончилъ казанек. унив. со сте- </w:t>
      </w:r>
      <w:r>
        <w:br/>
      </w:r>
      <w:r>
        <w:t xml:space="preserve">пенью кандид. правъ. Позащить въ москов. </w:t>
      </w:r>
      <w:r>
        <w:br/>
      </w:r>
      <w:r>
        <w:t xml:space="preserve">унив. диссертащи: „Третейск! судъ по рус- </w:t>
      </w:r>
      <w:r>
        <w:br/>
      </w:r>
      <w:r>
        <w:t xml:space="preserve">скому праву; историко-догматич. разсужде- </w:t>
      </w:r>
      <w:r>
        <w:br/>
      </w:r>
      <w:r>
        <w:t xml:space="preserve">н1е“ (Москва, 1856) назначенъ въ казанск. </w:t>
      </w:r>
      <w:r>
        <w:br/>
      </w:r>
      <w:r>
        <w:t xml:space="preserve">унив. адъюнктомъ по каведрЪ государетв. </w:t>
      </w:r>
      <w:r>
        <w:br/>
      </w:r>
      <w:r>
        <w:t xml:space="preserve">благоустройства и благочивя, затЬмъ по- </w:t>
      </w:r>
      <w:r>
        <w:br/>
      </w:r>
      <w:r>
        <w:t xml:space="preserve">слЪдовательно занималъ каведры общена- </w:t>
      </w:r>
      <w:r>
        <w:br/>
      </w:r>
      <w:r>
        <w:t xml:space="preserve">роднаго права и дипломащи и гражданск. </w:t>
      </w:r>
      <w:r>
        <w:br/>
      </w:r>
      <w:r>
        <w:t xml:space="preserve">законовъ. Осенью 1860 В. перевхалъ въ </w:t>
      </w:r>
      <w:r>
        <w:br/>
      </w:r>
      <w:r>
        <w:t xml:space="preserve">Сиб., 6. назначенъ проф. училища правовЪ- </w:t>
      </w:r>
      <w:r>
        <w:br/>
      </w:r>
      <w:r>
        <w:t xml:space="preserve">дня, затьмъ и Александровскаго лицея. </w:t>
      </w:r>
      <w:r>
        <w:br/>
      </w:r>
      <w:r>
        <w:t xml:space="preserve">Между тБмъ въ Сиб. унив. каведра гражд. </w:t>
      </w:r>
      <w:r>
        <w:br/>
      </w:r>
      <w:r>
        <w:t xml:space="preserve">законовъ послЪ извЪстн. неурядиць 1861 </w:t>
      </w:r>
      <w:r>
        <w:br/>
      </w:r>
      <w:r>
        <w:t xml:space="preserve">оставалась незамъщенной нЪсколько лЪтъЪ. </w:t>
      </w:r>
      <w:r>
        <w:br/>
      </w:r>
      <w:r>
        <w:t xml:space="preserve">Въ виду этого, Сиб. университетъ, съ из- </w:t>
      </w:r>
      <w:r>
        <w:br/>
      </w:r>
      <w:r>
        <w:t xml:space="preserve">дашемъ новаго устава, пригласилъ 1864 </w:t>
      </w:r>
      <w:r>
        <w:br/>
      </w:r>
      <w:r>
        <w:t xml:space="preserve">на вакантную переименованную каведру </w:t>
      </w:r>
      <w:r>
        <w:br/>
      </w:r>
      <w:r>
        <w:t xml:space="preserve">тражданск. права В., с0 звашемъ доцен- </w:t>
      </w:r>
      <w:r>
        <w:br/>
      </w:r>
      <w:r>
        <w:t xml:space="preserve">та По защитЬ здЪзеь 1865 диссертации: </w:t>
      </w:r>
      <w:r>
        <w:br/>
      </w:r>
      <w:r>
        <w:t xml:space="preserve">„Договоръ морского страховая по русск. </w:t>
      </w:r>
      <w:r>
        <w:br/>
      </w:r>
      <w:r>
        <w:t xml:space="preserve">праву“, В. получильъ степень д-ра правъ </w:t>
      </w:r>
      <w:r>
        <w:br/>
      </w:r>
      <w:r>
        <w:t xml:space="preserve">и быль утвержденъ экстраординарн. проф.; </w:t>
      </w:r>
      <w:r>
        <w:br/>
      </w:r>
      <w:r>
        <w:t xml:space="preserve">назначенный 1866 ординари. проф., онъ въ </w:t>
      </w:r>
      <w:r>
        <w:br/>
      </w:r>
      <w:r>
        <w:t xml:space="preserve">томъ же году промфняль профессуру на </w:t>
      </w:r>
      <w:r>
        <w:br/>
      </w:r>
      <w:r>
        <w:t xml:space="preserve">службу въ новомь судЪ, членомъ москов. </w:t>
      </w:r>
      <w:r>
        <w:br/>
      </w:r>
      <w:r>
        <w:t xml:space="preserve">окружн. суда. Впослфдетыи В. быль из- </w:t>
      </w:r>
      <w:r>
        <w:br/>
      </w:r>
      <w:r>
        <w:t xml:space="preserve">бранъ предеъдалелемъ коммерческ. суда </w:t>
      </w:r>
      <w:r>
        <w:br/>
      </w:r>
      <w:r>
        <w:t xml:space="preserve">въ МосквБ. Имя В. тБено связано съ на- </w:t>
      </w:r>
      <w:r>
        <w:br/>
      </w:r>
      <w:r>
        <w:t xml:space="preserve">шимъ первымъ цивилистомъ Мейеромъ; </w:t>
      </w:r>
      <w:r>
        <w:br/>
      </w:r>
      <w:r>
        <w:t xml:space="preserve">благодаря сохранившимся тетрадямт съ за- </w:t>
      </w:r>
      <w:r>
        <w:br/>
      </w:r>
      <w:r>
        <w:t xml:space="preserve">писями лекции посл6дняго, В. сумЪль воз- </w:t>
      </w:r>
      <w:r>
        <w:br/>
      </w:r>
      <w:r>
        <w:t xml:space="preserve">становить и издаль его „Чтешя по гражд. </w:t>
      </w:r>
      <w:r>
        <w:br/>
      </w:r>
      <w:r>
        <w:t xml:space="preserve">праву“. В. принадлежать еще слЪд. рабо- </w:t>
      </w:r>
      <w:r>
        <w:br/>
      </w:r>
      <w:r>
        <w:t xml:space="preserve">ты: „Кратк@ очеркъ управленя въ Росаи </w:t>
      </w:r>
      <w:r>
        <w:br/>
      </w:r>
      <w:r>
        <w:t xml:space="preserve">оть Петра Великаго до издашя общихъ </w:t>
      </w:r>
      <w:r>
        <w:br/>
      </w:r>
      <w:r>
        <w:t xml:space="preserve">учрежденй министерствъ“, студенческ. со-</w:t>
      </w:r>
    </w:p>
    <w:p>
      <w:pPr>
        <w:pStyle w:val="Normal"/>
      </w:pPr>
      <w:r>
        <w:t xml:space="preserve">ВичанА — Вичуга.</w:t>
      </w:r>
    </w:p>
    <w:p>
      <w:pPr>
        <w:pStyle w:val="Normal"/>
      </w:pPr>
      <w:r>
        <w:t xml:space="preserve">чин. на медаль (Казань, 1855); „Объ учеть </w:t>
      </w:r>
      <w:r>
        <w:br/>
      </w:r>
      <w:r>
        <w:t xml:space="preserve">досрочныхЪъ платежей по обязательствамъ“ </w:t>
      </w:r>
      <w:r>
        <w:br/>
      </w:r>
      <w:r>
        <w:t xml:space="preserve">(Журн. мин. юст,, 1861).</w:t>
      </w:r>
    </w:p>
    <w:p>
      <w:pPr>
        <w:pStyle w:val="Normal"/>
      </w:pPr>
      <w:r>
        <w:t xml:space="preserve">Вичана, губа въ Мотовскомъ заливЪ </w:t>
      </w:r>
      <w:r>
        <w:br/>
      </w:r>
      <w:r>
        <w:t xml:space="preserve">У Мурманекато берега Ланланди, съ хо- </w:t>
      </w:r>
      <w:r>
        <w:br/>
      </w:r>
      <w:r>
        <w:t xml:space="preserve">рошей бухтой; у входа въ нее два о—ва </w:t>
      </w:r>
      <w:r>
        <w:br/>
      </w:r>
      <w:r>
        <w:t xml:space="preserve">того-же имени.</w:t>
      </w:r>
    </w:p>
    <w:p>
      <w:pPr>
        <w:pStyle w:val="Normal"/>
      </w:pPr>
      <w:r>
        <w:t xml:space="preserve">Виченца. итал. провинцщя въ области </w:t>
      </w:r>
      <w:r>
        <w:br/>
      </w:r>
      <w:r>
        <w:t xml:space="preserve">Венещи, гранич. на с.-в. провинщями Бел- </w:t>
      </w:r>
      <w:r>
        <w:br/>
      </w:r>
      <w:r>
        <w:t xml:space="preserve">луно и Тревизо, на ю.-в. Падуей, на ю.-з. </w:t>
      </w:r>
      <w:r>
        <w:br/>
      </w:r>
      <w:r>
        <w:t xml:space="preserve">Вероной, на с.-з. и с. Тиролемъ, заним. </w:t>
      </w:r>
      <w:r>
        <w:br/>
      </w:r>
      <w:r>
        <w:t xml:space="preserve">площ. въ 2 кв. км. и насчитываеть</w:t>
      </w:r>
    </w:p>
    <w:p>
      <w:pPr>
        <w:pStyle w:val="Normal"/>
      </w:pPr>
      <w:r>
        <w:t xml:space="preserve">с. провинщя наполнена Лессинскими или </w:t>
      </w:r>
      <w:r>
        <w:br/>
      </w:r>
      <w:r>
        <w:t xml:space="preserve">Вичентинскими Альпами (Чима Додичи, </w:t>
      </w:r>
      <w:r>
        <w:br/>
      </w:r>
      <w:r>
        <w:t xml:space="preserve">2338 м.) и южными отрогами Доломито-</w:t>
      </w:r>
    </w:p>
    <w:p>
      <w:pPr>
        <w:pStyle w:val="Normal"/>
      </w:pPr>
      <w:r>
        <w:t xml:space="preserve">выхъ Альцъ (Монте Граипа, 1779 м.). На’</w:t>
      </w:r>
    </w:p>
    <w:p>
      <w:pPr>
        <w:pStyle w:val="Normal"/>
      </w:pPr>
      <w:r>
        <w:t xml:space="preserve">югЪ изолированно возвышаются Бериц!й- </w:t>
      </w:r>
      <w:r>
        <w:br/>
      </w:r>
      <w:r>
        <w:t xml:space="preserve">ск!я горы (419 м.), въ равнин, къ ко- </w:t>
      </w:r>
      <w:r>
        <w:br/>
      </w:r>
      <w:r>
        <w:t xml:space="preserve">торой принадлежить большая часть про- </w:t>
      </w:r>
      <w:r>
        <w:br/>
      </w:r>
      <w:r>
        <w:t xml:space="preserve">винци. Климатъ — очень мягый и здоро- </w:t>
      </w:r>
      <w:r>
        <w:br/>
      </w:r>
      <w:r>
        <w:t xml:space="preserve">вый, орошен!е прекрасное. Ёъ числу 00- </w:t>
      </w:r>
      <w:r>
        <w:br/>
      </w:r>
      <w:r>
        <w:t xml:space="preserve">лЪе значительныхь р$къ принадлежалтъ: </w:t>
      </w:r>
      <w:r>
        <w:br/>
      </w:r>
      <w:r>
        <w:t xml:space="preserve">Баккильоне съ притокомъ Астико, Брента </w:t>
      </w:r>
      <w:r>
        <w:br/>
      </w:r>
      <w:r>
        <w:t xml:space="preserve">и Аньо съ Чампо. Гл. продукты: хлЪбъ, </w:t>
      </w:r>
      <w:r>
        <w:br/>
      </w:r>
      <w:r>
        <w:t xml:space="preserve">въ 0606. пшеница и маисъ, затЪмъ овесъ, </w:t>
      </w:r>
      <w:r>
        <w:br/>
      </w:r>
      <w:r>
        <w:t xml:space="preserve">рисъ, стручковые плоды, картофель, ка- </w:t>
      </w:r>
      <w:r>
        <w:br/>
      </w:r>
      <w:r>
        <w:t xml:space="preserve">штаны, вино, сЪно, табакъ, шёлкъ, лоша- </w:t>
      </w:r>
      <w:r>
        <w:br/>
      </w:r>
      <w:r>
        <w:t xml:space="preserve">ди, рог. скоть, овцы, свиньи, изъ живот- </w:t>
      </w:r>
      <w:r>
        <w:br/>
      </w:r>
      <w:r>
        <w:t xml:space="preserve">ныхъ продуктовъ въ особенности сыръ; </w:t>
      </w:r>
      <w:r>
        <w:br/>
      </w:r>
      <w:r>
        <w:t xml:space="preserve">далзе бурый уголь, фарфоровая, горшечная </w:t>
      </w:r>
      <w:r>
        <w:br/>
      </w:r>
      <w:r>
        <w:t xml:space="preserve">глина, мраморъ и другой строительный ка- </w:t>
      </w:r>
      <w:r>
        <w:br/>
      </w:r>
      <w:r>
        <w:t xml:space="preserve">мень. Леса занимають площ. въ 43,374 </w:t>
      </w:r>
      <w:r>
        <w:br/>
      </w:r>
      <w:r>
        <w:t xml:space="preserve">гект. Минеральные источники встрЪча- </w:t>
      </w:r>
      <w:r>
        <w:br/>
      </w:r>
      <w:r>
        <w:t xml:space="preserve">ются гл. образомъ въ Рекоаро:г Гл. про- </w:t>
      </w:r>
      <w:r>
        <w:br/>
      </w:r>
      <w:r>
        <w:t xml:space="preserve">изводства: шелкопрядильное, шеретопря- </w:t>
      </w:r>
      <w:r>
        <w:br/>
      </w:r>
      <w:r>
        <w:t xml:space="preserve">дильное, красильное, суконное, хлопчато-</w:t>
      </w:r>
    </w:p>
    <w:p>
      <w:pPr>
        <w:pStyle w:val="Normal"/>
      </w:pPr>
      <w:r>
        <w:t xml:space="preserve">бумажное, льняныхЪ и пеньковыхъ тканей, |</w:t>
      </w:r>
    </w:p>
    <w:p>
      <w:pPr>
        <w:pStyle w:val="Normal"/>
      </w:pPr>
      <w:r>
        <w:t xml:space="preserve">бумаги, войлочныхъ и соломенныхъ шляпъ, </w:t>
      </w:r>
      <w:r>
        <w:br/>
      </w:r>
      <w:r>
        <w:t xml:space="preserve">кожи, деревянныхь, глиняныхъ и желЪз- </w:t>
      </w:r>
      <w:r>
        <w:br/>
      </w:r>
      <w:r>
        <w:t xml:space="preserve">ныхь издьШи, музыкальныхь инструмен- </w:t>
      </w:r>
      <w:r>
        <w:br/>
      </w:r>
      <w:r>
        <w:t xml:space="preserve">товъ, сапожной вакеы; кромЪ того, раз- </w:t>
      </w:r>
      <w:r>
        <w:br/>
      </w:r>
      <w:r>
        <w:t xml:space="preserve">виты мельничное дЪло, типографское дЪло, </w:t>
      </w:r>
      <w:r>
        <w:br/>
      </w:r>
      <w:r>
        <w:t xml:space="preserve">пивовареше и др. Провинщя распадается </w:t>
      </w:r>
      <w:r>
        <w:br/>
      </w:r>
      <w:r>
        <w:t xml:space="preserve">на 10 округовъ.</w:t>
      </w:r>
    </w:p>
    <w:p>
      <w:pPr>
        <w:pStyle w:val="Normal"/>
      </w:pPr>
      <w:r>
        <w:t xml:space="preserve">Виченца. гл. гор. одноименной итал. </w:t>
      </w:r>
      <w:r>
        <w:br/>
      </w:r>
      <w:r>
        <w:t xml:space="preserve">пров., расположенъ 39 м. в. у. м. на пре- </w:t>
      </w:r>
      <w:r>
        <w:br/>
      </w:r>
      <w:r>
        <w:t xml:space="preserve">красно воздфланной равнинЪ, у сЪв. под- </w:t>
      </w:r>
      <w:r>
        <w:br/>
      </w:r>
      <w:r>
        <w:t xml:space="preserve">ножая Берицйекихь горъ, но обимъ сто-</w:t>
      </w:r>
    </w:p>
    <w:p>
      <w:pPr>
        <w:pStyle w:val="Normal"/>
      </w:pPr>
      <w:r>
        <w:t xml:space="preserve">ронамъ р. Баккильоне, принимающей здЪсь |</w:t>
      </w:r>
    </w:p>
    <w:p>
      <w:pPr>
        <w:pStyle w:val="Normal"/>
      </w:pPr>
      <w:r>
        <w:t xml:space="preserve">р. Ретроне и становящейся судоходной, </w:t>
      </w:r>
      <w:r>
        <w:br/>
      </w:r>
      <w:r>
        <w:t xml:space="preserve">при ж. д. Замфчательныя церкви: готич. </w:t>
      </w:r>
      <w:r>
        <w:br/>
      </w:r>
      <w:r>
        <w:t xml:space="preserve">соборъ, освященъ 1347, неоднократно пе- </w:t>
      </w:r>
      <w:r>
        <w:br/>
      </w:r>
      <w:r>
        <w:t xml:space="preserve">рестраивалея, церковь Санъ Лоренцо, кра- </w:t>
      </w:r>
      <w:r>
        <w:br/>
      </w:r>
      <w:r>
        <w:t xml:space="preserve">сивая готич. постройка изъ кирпича (1280), </w:t>
      </w:r>
      <w:r>
        <w:br/>
      </w:r>
      <w:r>
        <w:t xml:space="preserve">Санта Корона, готич. доминиканская цер- </w:t>
      </w:r>
      <w:r>
        <w:br/>
      </w:r>
      <w:r>
        <w:t xml:space="preserve">ковь (1260). ЦЪълый рядъ выдающихся </w:t>
      </w:r>
      <w:r>
        <w:br/>
      </w:r>
      <w:r>
        <w:t xml:space="preserve">зданш построенъ по проектамъ родивша- </w:t>
      </w:r>
      <w:r>
        <w:br/>
      </w:r>
      <w:r>
        <w:t xml:space="preserve">гося въ В. Паллад1о. Къ нимъ принадле- </w:t>
      </w:r>
      <w:r>
        <w:br/>
      </w:r>
      <w:r>
        <w:t xml:space="preserve">жать: такъ` назыв. Базилика (Палаццо </w:t>
      </w:r>
      <w:r>
        <w:br/>
      </w:r>
      <w:r>
        <w:t xml:space="preserve">дель Консильо, первонам. готич. постройка, </w:t>
      </w:r>
      <w:r>
        <w:br/>
      </w:r>
      <w:r>
        <w:t xml:space="preserve">перестроенъ 1549—1614), Палаццо Префет- </w:t>
      </w:r>
      <w:r>
        <w:br/>
      </w:r>
      <w:r>
        <w:t xml:space="preserve">тиц!о (1571), Театро Олимпико, подражане </w:t>
      </w:r>
      <w:r>
        <w:br/>
      </w:r>
      <w:r>
        <w:t xml:space="preserve">античному театру въ стилЪ ренессансъ </w:t>
      </w:r>
      <w:r>
        <w:br/>
      </w:r>
      <w:r>
        <w:t xml:space="preserve">(оконченъ 1584), Палаццо К1эрегати, съ го- </w:t>
      </w:r>
      <w:r>
        <w:br/>
      </w:r>
      <w:r>
        <w:t xml:space="preserve">родскими коллекщями, красивзйшая по- </w:t>
      </w:r>
      <w:r>
        <w:br/>
      </w:r>
      <w:r>
        <w:t xml:space="preserve">стройка Палладю, реставрирована 1855, </w:t>
      </w:r>
      <w:r>
        <w:br/>
      </w:r>
      <w:r>
        <w:t xml:space="preserve">домъ Палладю и въ получасв ходьбы внЪ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города вилла Палладана, Ла Ротонда, че- </w:t>
      </w:r>
      <w:r>
        <w:br/>
      </w:r>
      <w:r>
        <w:t xml:space="preserve">тыреугольникъь съ двумя внЪшними пор-</w:t>
      </w:r>
    </w:p>
    <w:p>
      <w:pPr>
        <w:pStyle w:val="Normal"/>
      </w:pPr>
      <w:r>
        <w:t xml:space="preserve">'тиками и съ залой, покрытой куполомъ,</w:t>
      </w:r>
    </w:p>
    <w:p>
      <w:pPr>
        <w:pStyle w:val="Normal"/>
      </w:pPr>
      <w:r>
        <w:t xml:space="preserve">наконецъ епископ. дворецъ и др. ВнЪ го- </w:t>
      </w:r>
      <w:r>
        <w:br/>
      </w:r>
      <w:r>
        <w:t xml:space="preserve">рода находится привлекающая паломни- </w:t>
      </w:r>
      <w:r>
        <w:br/>
      </w:r>
      <w:r>
        <w:t xml:space="preserve">ковъ церковь Мадонны дель Монте Берико, </w:t>
      </w:r>
      <w:r>
        <w:br/>
      </w:r>
      <w:r>
        <w:t xml:space="preserve">къ которой ведетъ крытая галлерея 650 м. </w:t>
      </w:r>
      <w:r>
        <w:br/>
      </w:r>
      <w:r>
        <w:t xml:space="preserve">длины; при церкви памятникъ павшимъ </w:t>
      </w:r>
      <w:r>
        <w:br/>
      </w:r>
      <w:r>
        <w:t xml:space="preserve">здЪеь 1843 воинамъ и статуя освобожден- </w:t>
      </w:r>
      <w:r>
        <w:br/>
      </w:r>
      <w:r>
        <w:t xml:space="preserve">ной Итащи, затьмъ кладбище съ памят- </w:t>
      </w:r>
      <w:r>
        <w:br/>
      </w:r>
      <w:r>
        <w:t xml:space="preserve">никомъ Паллад!0. Число жителей соста-</w:t>
      </w:r>
    </w:p>
    <w:p>
      <w:pPr>
        <w:pStyle w:val="Normal"/>
      </w:pPr>
      <w:r>
        <w:t xml:space="preserve">'вляеть (1897) 41,569 чел. </w:t>
      </w:r>
      <w:r>
        <w:br/>
      </w:r>
      <w:r>
        <w:t xml:space="preserve">(1897) 454,305 жит. (167 на 1 кв. км.). На|</w:t>
      </w:r>
    </w:p>
    <w:p>
      <w:pPr>
        <w:pStyle w:val="Normal"/>
      </w:pPr>
      <w:r>
        <w:t xml:space="preserve">Въ городв ведется: производство ма- </w:t>
      </w:r>
      <w:r>
        <w:br/>
      </w:r>
      <w:r>
        <w:t xml:space="preserve">шинъ, музык. инструментовъ, глиняныхъ </w:t>
      </w:r>
      <w:r>
        <w:br/>
      </w:r>
      <w:r>
        <w:t xml:space="preserve">издьй, мебели, кондит. товаровъ, пива, </w:t>
      </w:r>
      <w:r>
        <w:br/>
      </w:r>
      <w:r>
        <w:t xml:space="preserve">шёлка и шёлковой пряжи; торговля ману- </w:t>
      </w:r>
      <w:r>
        <w:br/>
      </w:r>
      <w:r>
        <w:t xml:space="preserve">фактурными издъшями и продуктами сель- </w:t>
      </w:r>
      <w:r>
        <w:br/>
      </w:r>
      <w:r>
        <w:t xml:space="preserve">скаго хозяйства, въ особенности садовыми </w:t>
      </w:r>
      <w:r>
        <w:br/>
      </w:r>
      <w:r>
        <w:t xml:space="preserve">плодами, виномъ и хлЪбомъ, а также убой- </w:t>
      </w:r>
      <w:r>
        <w:br/>
      </w:r>
      <w:r>
        <w:t xml:space="preserve">нымъ скотомъ. Въ В. имзется королевсый </w:t>
      </w:r>
      <w:r>
        <w:br/>
      </w:r>
      <w:r>
        <w:t xml:space="preserve">лицей, епископ. лицей, гимназ1я, семина- </w:t>
      </w:r>
      <w:r>
        <w:br/>
      </w:r>
      <w:r>
        <w:t xml:space="preserve">рая, технич. и ремесленная школы, осно- </w:t>
      </w:r>
      <w:r>
        <w:br/>
      </w:r>
      <w:r>
        <w:t xml:space="preserve">ванныя 1550 академя наукъ и искусствъ </w:t>
      </w:r>
      <w:r>
        <w:br/>
      </w:r>
      <w:r>
        <w:t xml:space="preserve">(Академя Олимпика), городская библ!ютека </w:t>
      </w:r>
      <w:r>
        <w:br/>
      </w:r>
      <w:r>
        <w:t xml:space="preserve">(160 тыс. том. и 6000 мапускриптовъ), го- </w:t>
      </w:r>
      <w:r>
        <w:br/>
      </w:r>
      <w:r>
        <w:t xml:space="preserve">родекой музей съ собрашемъ римскихь </w:t>
      </w:r>
      <w:r>
        <w:br/>
      </w:r>
      <w:r>
        <w:t xml:space="preserve">древностей, картинъ, гравюръ на мЪди, ри- </w:t>
      </w:r>
      <w:r>
        <w:br/>
      </w:r>
      <w:r>
        <w:t xml:space="preserve">сунковъ и естественно-историч. предметовъ. </w:t>
      </w:r>
      <w:r>
        <w:br/>
      </w:r>
      <w:r>
        <w:t xml:space="preserve">ТГородъ служить мЪстопребывашемъ пре- </w:t>
      </w:r>
      <w:r>
        <w:br/>
      </w:r>
      <w:r>
        <w:t xml:space="preserve">фекта и епископа. — В., въ древности \1- </w:t>
      </w:r>
      <w:r>
        <w:br/>
      </w:r>
      <w:r>
        <w:t xml:space="preserve">сепёа, представляла муницишИ области </w:t>
      </w:r>
      <w:r>
        <w:br/>
      </w:r>
      <w:r>
        <w:t xml:space="preserve">Венещи и упоминается впервые во П в. </w:t>
      </w:r>
      <w:r>
        <w:br/>
      </w:r>
      <w:r>
        <w:t xml:space="preserve">до Р. Хр. Взятый Альбиномъ городъ въ </w:t>
      </w:r>
      <w:r>
        <w:br/>
      </w:r>
      <w:r>
        <w:t xml:space="preserve">эпоху лангобардовъ служилъ гл, пунктомъ </w:t>
      </w:r>
      <w:r>
        <w:br/>
      </w:r>
      <w:r>
        <w:t xml:space="preserve">герцогства, въ эпоху франковъ — графства </w:t>
      </w:r>
      <w:r>
        <w:br/>
      </w:r>
      <w:r>
        <w:t xml:space="preserve">и пользовался съ ХПИ ст. муниципальной </w:t>
      </w:r>
      <w:r>
        <w:br/>
      </w:r>
      <w:r>
        <w:t xml:space="preserve">свободой. Основанный здЪеь 1204 ушед- </w:t>
      </w:r>
      <w:r>
        <w:br/>
      </w:r>
      <w:r>
        <w:t xml:space="preserve">шими изъ Болоньи студентами и учите- </w:t>
      </w:r>
      <w:r>
        <w:br/>
      </w:r>
      <w:r>
        <w:t xml:space="preserve">лями университеть въ скоромъ времени </w:t>
      </w:r>
      <w:r>
        <w:br/>
      </w:r>
      <w:r>
        <w:t xml:space="preserve">закрылся. Съ 13 здЪеь господствовала </w:t>
      </w:r>
      <w:r>
        <w:br/>
      </w:r>
      <w:r>
        <w:t xml:space="preserve">фамишя делла Скала, съ 1387 Висконти </w:t>
      </w:r>
      <w:r>
        <w:br/>
      </w:r>
      <w:r>
        <w:t xml:space="preserve">до 1404, когда В. подчинилась Венещанск. </w:t>
      </w:r>
      <w:r>
        <w:br/>
      </w:r>
      <w:r>
        <w:t xml:space="preserve">республикв. 1509 В. взялъ императоръ </w:t>
      </w:r>
      <w:r>
        <w:br/>
      </w:r>
      <w:r>
        <w:t xml:space="preserve">Максимитщанъ Т, однако 1516 возвратить </w:t>
      </w:r>
      <w:r>
        <w:br/>
      </w:r>
      <w:r>
        <w:t xml:space="preserve">её республикЪ обратно; съ твхъ поръ В. </w:t>
      </w:r>
      <w:r>
        <w:br/>
      </w:r>
      <w:r>
        <w:t xml:space="preserve">дЪлила судьбу съ Вепешей. Въ мазЪ 1848 </w:t>
      </w:r>
      <w:r>
        <w:br/>
      </w:r>
      <w:r>
        <w:t xml:space="preserve">городъ возсталъ противъ австрцевъ, но 11 </w:t>
      </w:r>
      <w:r>
        <w:br/>
      </w:r>
      <w:r>
        <w:t xml:space="preserve">поня, атакованный фельдмарш. Радецкимъ, </w:t>
      </w:r>
      <w:r>
        <w:br/>
      </w:r>
      <w:r>
        <w:t xml:space="preserve">послЪ упорнаго сопротивлешя, капитули- </w:t>
      </w:r>
      <w:r>
        <w:br/>
      </w:r>
      <w:r>
        <w:t xml:space="preserve">ровалъ, выговоривъ своему гарнизону сво- </w:t>
      </w:r>
      <w:r>
        <w:br/>
      </w:r>
      <w:r>
        <w:t xml:space="preserve">бодный пропусекъ. СлЪдетыемъ взямя В. </w:t>
      </w:r>
      <w:r>
        <w:br/>
      </w:r>
      <w:r>
        <w:t xml:space="preserve">было падене Падуи и друг. пунктовъ Вене- </w:t>
      </w:r>
      <w:r>
        <w:br/>
      </w:r>
      <w:r>
        <w:t xml:space="preserve">цанской области. По ВЪнскому миру 3 окт: </w:t>
      </w:r>
      <w:r>
        <w:br/>
      </w:r>
      <w:r>
        <w:t xml:space="preserve">1866 В. вмБеть съ Венещшей перешла къ </w:t>
      </w:r>
      <w:r>
        <w:br/>
      </w:r>
      <w:r>
        <w:t xml:space="preserve">королевству Итали. См. Сазбе! 11, 5- </w:t>
      </w:r>
      <w:r>
        <w:br/>
      </w:r>
      <w:r>
        <w:t xml:space="preserve">та деПа с 41 В. (В., 1783—1822, 14 том.).</w:t>
      </w:r>
    </w:p>
    <w:p>
      <w:pPr>
        <w:pStyle w:val="Normal"/>
      </w:pPr>
      <w:r>
        <w:t xml:space="preserve">Вичуга, село Костромской губ., центръ </w:t>
      </w:r>
      <w:r>
        <w:br/>
      </w:r>
      <w:r>
        <w:t xml:space="preserve">фабричн. района, заним. юго-зап. часть </w:t>
      </w:r>
      <w:r>
        <w:br/>
      </w:r>
      <w:r>
        <w:t xml:space="preserve">Кинешемскато и прилегающ участокъ </w:t>
      </w:r>
      <w:r>
        <w:br/>
      </w:r>
      <w:r>
        <w:t xml:space="preserve">Нерехотскаго уъзздовъ. Ст. ж. д., 2 церкви, </w:t>
      </w:r>
      <w:r>
        <w:br/>
      </w:r>
      <w:r>
        <w:t xml:space="preserve">больница, болзе 2000 жит; крупный ба- </w:t>
      </w:r>
      <w:r>
        <w:br/>
      </w:r>
      <w:r>
        <w:t xml:space="preserve">заръ, три ярмарки въ году. ВмЪеть съ </w:t>
      </w:r>
      <w:r>
        <w:br/>
      </w:r>
      <w:r>
        <w:t xml:space="preserve">Тезинымъ, Нов. Гольчихой и другими </w:t>
      </w:r>
      <w:r>
        <w:br/>
      </w:r>
      <w:r>
        <w:t xml:space="preserve">окрестными селешями имЪетъ 17 ткацкихъ </w:t>
      </w:r>
      <w:r>
        <w:br/>
      </w:r>
      <w:r>
        <w:t xml:space="preserve">фабрикъ, съ 27 т. почти исключительно </w:t>
      </w:r>
      <w:r>
        <w:br/>
      </w:r>
      <w:r>
        <w:t xml:space="preserve">фабричнаго населеня, при чемъ половина </w:t>
      </w:r>
      <w:r>
        <w:br/>
      </w:r>
      <w:r>
        <w:t xml:space="preserve">населешя работаетъь на дому по заказамъ </w:t>
      </w:r>
      <w:r>
        <w:br/>
      </w:r>
      <w:r>
        <w:t xml:space="preserve">фабрикантовъ. Обороты воъхъ фабрикъ до-</w:t>
      </w:r>
    </w:p>
    <w:p>
      <w:pPr>
        <w:pStyle w:val="Normal"/>
      </w:pPr>
      <w:r>
        <w:t xml:space="preserve">ВичанА — Вичуга.</w:t>
      </w:r>
    </w:p>
    <w:p>
      <w:pPr>
        <w:pStyle w:val="Normal"/>
      </w:pPr>
      <w:r>
        <w:t xml:space="preserve">чин. на медаль (Казань, 1855); „Объ учеть </w:t>
      </w:r>
      <w:r>
        <w:br/>
      </w:r>
      <w:r>
        <w:t xml:space="preserve">досрочныхЪъ платежей по обязательствамъ“ </w:t>
      </w:r>
      <w:r>
        <w:br/>
      </w:r>
      <w:r>
        <w:t xml:space="preserve">(Журн. мин. юст,, 1861).</w:t>
      </w:r>
    </w:p>
    <w:p>
      <w:pPr>
        <w:pStyle w:val="Normal"/>
      </w:pPr>
      <w:r>
        <w:t xml:space="preserve">Вичана, губа въ Мотовскомъ заливЪ </w:t>
      </w:r>
      <w:r>
        <w:br/>
      </w:r>
      <w:r>
        <w:t xml:space="preserve">У Мурманекато берега Ланланди, съ хо- </w:t>
      </w:r>
      <w:r>
        <w:br/>
      </w:r>
      <w:r>
        <w:t xml:space="preserve">рошей бухтой; у входа въ нее два о—ва </w:t>
      </w:r>
      <w:r>
        <w:br/>
      </w:r>
      <w:r>
        <w:t xml:space="preserve">того-же имени.</w:t>
      </w:r>
    </w:p>
    <w:p>
      <w:pPr>
        <w:pStyle w:val="Normal"/>
      </w:pPr>
      <w:r>
        <w:t xml:space="preserve">Виченца. итал. провинцщя въ области </w:t>
      </w:r>
      <w:r>
        <w:br/>
      </w:r>
      <w:r>
        <w:t xml:space="preserve">Венещи, гранич. на с.-в. провинщями Бел- </w:t>
      </w:r>
      <w:r>
        <w:br/>
      </w:r>
      <w:r>
        <w:t xml:space="preserve">луно и Тревизо, на ю.-в. Падуей, на ю.-з. </w:t>
      </w:r>
      <w:r>
        <w:br/>
      </w:r>
      <w:r>
        <w:t xml:space="preserve">Вероной, на с.-з. и с. Тиролемъ, заним. </w:t>
      </w:r>
      <w:r>
        <w:br/>
      </w:r>
      <w:r>
        <w:t xml:space="preserve">площ. въ 2 кв. км. и насчитываеть</w:t>
      </w:r>
    </w:p>
    <w:p>
      <w:pPr>
        <w:pStyle w:val="Normal"/>
      </w:pPr>
      <w:r>
        <w:t xml:space="preserve">с. провинщя наполнена Лессинскими или </w:t>
      </w:r>
      <w:r>
        <w:br/>
      </w:r>
      <w:r>
        <w:t xml:space="preserve">Вичентинскими Альпами (Чима Додичи, </w:t>
      </w:r>
      <w:r>
        <w:br/>
      </w:r>
      <w:r>
        <w:t xml:space="preserve">2338 м.) и южными отрогами Доломито-</w:t>
      </w:r>
    </w:p>
    <w:p>
      <w:pPr>
        <w:pStyle w:val="Normal"/>
      </w:pPr>
      <w:r>
        <w:t xml:space="preserve">выхъ Альцъ (Монте Граипа, 1779 м.). На’</w:t>
      </w:r>
    </w:p>
    <w:p>
      <w:pPr>
        <w:pStyle w:val="Normal"/>
      </w:pPr>
      <w:r>
        <w:t xml:space="preserve">югЪ изолированно возвышаются Бериц!й- </w:t>
      </w:r>
      <w:r>
        <w:br/>
      </w:r>
      <w:r>
        <w:t xml:space="preserve">ск!я горы (419 м.), въ равнин, къ ко- </w:t>
      </w:r>
      <w:r>
        <w:br/>
      </w:r>
      <w:r>
        <w:t xml:space="preserve">торой принадлежить большая часть про- </w:t>
      </w:r>
      <w:r>
        <w:br/>
      </w:r>
      <w:r>
        <w:t xml:space="preserve">винци. Климатъ — очень мягый и здоро- </w:t>
      </w:r>
      <w:r>
        <w:br/>
      </w:r>
      <w:r>
        <w:t xml:space="preserve">вый, орошен!е прекрасное. Ёъ числу 00- </w:t>
      </w:r>
      <w:r>
        <w:br/>
      </w:r>
      <w:r>
        <w:t xml:space="preserve">лЪе значительныхь р$къ принадлежалтъ: </w:t>
      </w:r>
      <w:r>
        <w:br/>
      </w:r>
      <w:r>
        <w:t xml:space="preserve">Баккильоне съ притокомъ Астико, Брента </w:t>
      </w:r>
      <w:r>
        <w:br/>
      </w:r>
      <w:r>
        <w:t xml:space="preserve">и Аньо съ Чампо. Гл. продукты: хлЪбъ, </w:t>
      </w:r>
      <w:r>
        <w:br/>
      </w:r>
      <w:r>
        <w:t xml:space="preserve">въ 0606. пшеница и маисъ, затЪмъ овесъ, </w:t>
      </w:r>
      <w:r>
        <w:br/>
      </w:r>
      <w:r>
        <w:t xml:space="preserve">рисъ, стручковые плоды, картофель, ка- </w:t>
      </w:r>
      <w:r>
        <w:br/>
      </w:r>
      <w:r>
        <w:t xml:space="preserve">штаны, вино, сЪно, табакъ, шёлкъ, лоша- </w:t>
      </w:r>
      <w:r>
        <w:br/>
      </w:r>
      <w:r>
        <w:t xml:space="preserve">ди, рог. скоть, овцы, свиньи, изъ живот- </w:t>
      </w:r>
      <w:r>
        <w:br/>
      </w:r>
      <w:r>
        <w:t xml:space="preserve">ныхъ продуктовъ въ особенности сыръ; </w:t>
      </w:r>
      <w:r>
        <w:br/>
      </w:r>
      <w:r>
        <w:t xml:space="preserve">далзе бурый уголь, фарфоровая, горшечная </w:t>
      </w:r>
      <w:r>
        <w:br/>
      </w:r>
      <w:r>
        <w:t xml:space="preserve">глина, мраморъ и другой строительный ка- </w:t>
      </w:r>
      <w:r>
        <w:br/>
      </w:r>
      <w:r>
        <w:t xml:space="preserve">мень. Леса занимають площ. въ 43,374 </w:t>
      </w:r>
      <w:r>
        <w:br/>
      </w:r>
      <w:r>
        <w:t xml:space="preserve">гект. Минеральные источники встрЪча- </w:t>
      </w:r>
      <w:r>
        <w:br/>
      </w:r>
      <w:r>
        <w:t xml:space="preserve">ются гл. образомъ въ Рекоаро:г Гл. про- </w:t>
      </w:r>
      <w:r>
        <w:br/>
      </w:r>
      <w:r>
        <w:t xml:space="preserve">изводства: шелкопрядильное, шеретопря- </w:t>
      </w:r>
      <w:r>
        <w:br/>
      </w:r>
      <w:r>
        <w:t xml:space="preserve">дильное, красильное, суконное, хлопчато-</w:t>
      </w:r>
    </w:p>
    <w:p>
      <w:pPr>
        <w:pStyle w:val="Normal"/>
      </w:pPr>
      <w:r>
        <w:t xml:space="preserve">бумажное, льняныхЪ и пеньковыхъ тканей, |</w:t>
      </w:r>
    </w:p>
    <w:p>
      <w:pPr>
        <w:pStyle w:val="Normal"/>
      </w:pPr>
      <w:r>
        <w:t xml:space="preserve">бумаги, войлочныхъ и соломенныхъ шляпъ, </w:t>
      </w:r>
      <w:r>
        <w:br/>
      </w:r>
      <w:r>
        <w:t xml:space="preserve">кожи, деревянныхь, глиняныхъ и желЪз- </w:t>
      </w:r>
      <w:r>
        <w:br/>
      </w:r>
      <w:r>
        <w:t xml:space="preserve">ныхь издьШи, музыкальныхь инструмен- </w:t>
      </w:r>
      <w:r>
        <w:br/>
      </w:r>
      <w:r>
        <w:t xml:space="preserve">товъ, сапожной вакеы; кромЪ того, раз- </w:t>
      </w:r>
      <w:r>
        <w:br/>
      </w:r>
      <w:r>
        <w:t xml:space="preserve">виты мельничное дЪло, типографское дЪло, </w:t>
      </w:r>
      <w:r>
        <w:br/>
      </w:r>
      <w:r>
        <w:t xml:space="preserve">пивовареше и др. Провинщя распадается </w:t>
      </w:r>
      <w:r>
        <w:br/>
      </w:r>
      <w:r>
        <w:t xml:space="preserve">на 10 округовъ.</w:t>
      </w:r>
    </w:p>
    <w:p>
      <w:pPr>
        <w:pStyle w:val="Normal"/>
      </w:pPr>
      <w:r>
        <w:t xml:space="preserve">Виченца. гл. гор. одноименной итал. </w:t>
      </w:r>
      <w:r>
        <w:br/>
      </w:r>
      <w:r>
        <w:t xml:space="preserve">пров., расположенъ 39 м. в. у. м. на пре- </w:t>
      </w:r>
      <w:r>
        <w:br/>
      </w:r>
      <w:r>
        <w:t xml:space="preserve">красно воздфланной равнинЪ, у сЪв. под- </w:t>
      </w:r>
      <w:r>
        <w:br/>
      </w:r>
      <w:r>
        <w:t xml:space="preserve">ножая Берицйекихь горъ, но обимъ сто-</w:t>
      </w:r>
    </w:p>
    <w:p>
      <w:pPr>
        <w:pStyle w:val="Normal"/>
      </w:pPr>
      <w:r>
        <w:t xml:space="preserve">ронамъ р. Баккильоне, принимающей здЪсь |</w:t>
      </w:r>
    </w:p>
    <w:p>
      <w:pPr>
        <w:pStyle w:val="Normal"/>
      </w:pPr>
      <w:r>
        <w:t xml:space="preserve">р. Ретроне и становящейся судоходной, </w:t>
      </w:r>
      <w:r>
        <w:br/>
      </w:r>
      <w:r>
        <w:t xml:space="preserve">при ж. д. Замфчательныя церкви: готич. </w:t>
      </w:r>
      <w:r>
        <w:br/>
      </w:r>
      <w:r>
        <w:t xml:space="preserve">соборъ, освященъ 1347, неоднократно пе- </w:t>
      </w:r>
      <w:r>
        <w:br/>
      </w:r>
      <w:r>
        <w:t xml:space="preserve">рестраивалея, церковь Санъ Лоренцо, кра- </w:t>
      </w:r>
      <w:r>
        <w:br/>
      </w:r>
      <w:r>
        <w:t xml:space="preserve">сивая готич. постройка изъ кирпича (1280), </w:t>
      </w:r>
      <w:r>
        <w:br/>
      </w:r>
      <w:r>
        <w:t xml:space="preserve">Санта Корона, готич. доминиканская цер- </w:t>
      </w:r>
      <w:r>
        <w:br/>
      </w:r>
      <w:r>
        <w:t xml:space="preserve">ковь (1260). ЦЪълый рядъ выдающихся </w:t>
      </w:r>
      <w:r>
        <w:br/>
      </w:r>
      <w:r>
        <w:t xml:space="preserve">зданш построенъ по проектамъ родивша- </w:t>
      </w:r>
      <w:r>
        <w:br/>
      </w:r>
      <w:r>
        <w:t xml:space="preserve">гося въ В. Паллад1о. Къ нимъ принадле- </w:t>
      </w:r>
      <w:r>
        <w:br/>
      </w:r>
      <w:r>
        <w:t xml:space="preserve">жать: такъ` назыв. Базилика (Палаццо </w:t>
      </w:r>
      <w:r>
        <w:br/>
      </w:r>
      <w:r>
        <w:t xml:space="preserve">дель Консильо, первонам. готич. постройка, </w:t>
      </w:r>
      <w:r>
        <w:br/>
      </w:r>
      <w:r>
        <w:t xml:space="preserve">перестроенъ 1549—1614), Палаццо Префет- </w:t>
      </w:r>
      <w:r>
        <w:br/>
      </w:r>
      <w:r>
        <w:t xml:space="preserve">тиц!о (1571), Театро Олимпико, подражане </w:t>
      </w:r>
      <w:r>
        <w:br/>
      </w:r>
      <w:r>
        <w:t xml:space="preserve">античному театру въ стилЪ ренессансъ </w:t>
      </w:r>
      <w:r>
        <w:br/>
      </w:r>
      <w:r>
        <w:t xml:space="preserve">(оконченъ 1584), Палаццо К1эрегати, съ го- </w:t>
      </w:r>
      <w:r>
        <w:br/>
      </w:r>
      <w:r>
        <w:t xml:space="preserve">родскими коллекщями, красивзйшая по- </w:t>
      </w:r>
      <w:r>
        <w:br/>
      </w:r>
      <w:r>
        <w:t xml:space="preserve">стройка Палладю, реставрирована 1855, </w:t>
      </w:r>
      <w:r>
        <w:br/>
      </w:r>
      <w:r>
        <w:t xml:space="preserve">домъ Палладю и въ получасв ходьбы внЪ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города вилла Палладана, Ла Ротонда, че- </w:t>
      </w:r>
      <w:r>
        <w:br/>
      </w:r>
      <w:r>
        <w:t xml:space="preserve">тыреугольникъь съ двумя внЪшними пор-</w:t>
      </w:r>
    </w:p>
    <w:p>
      <w:pPr>
        <w:pStyle w:val="Normal"/>
      </w:pPr>
      <w:r>
        <w:t xml:space="preserve">'тиками и съ залой, покрытой куполомъ,</w:t>
      </w:r>
    </w:p>
    <w:p>
      <w:pPr>
        <w:pStyle w:val="Normal"/>
      </w:pPr>
      <w:r>
        <w:t xml:space="preserve">наконецъ епископ. дворецъ и др. ВнЪ го- </w:t>
      </w:r>
      <w:r>
        <w:br/>
      </w:r>
      <w:r>
        <w:t xml:space="preserve">рода находится привлекающая паломни- </w:t>
      </w:r>
      <w:r>
        <w:br/>
      </w:r>
      <w:r>
        <w:t xml:space="preserve">ковъ церковь Мадонны дель Монте Берико, </w:t>
      </w:r>
      <w:r>
        <w:br/>
      </w:r>
      <w:r>
        <w:t xml:space="preserve">къ которой ведетъ крытая галлерея 650 м. </w:t>
      </w:r>
      <w:r>
        <w:br/>
      </w:r>
      <w:r>
        <w:t xml:space="preserve">длины; при церкви памятникъ павшимъ </w:t>
      </w:r>
      <w:r>
        <w:br/>
      </w:r>
      <w:r>
        <w:t xml:space="preserve">здЪеь 1843 воинамъ и статуя освобожден- </w:t>
      </w:r>
      <w:r>
        <w:br/>
      </w:r>
      <w:r>
        <w:t xml:space="preserve">ной Иташи, затьмъ кладбище съ памят- </w:t>
      </w:r>
      <w:r>
        <w:br/>
      </w:r>
      <w:r>
        <w:t xml:space="preserve">никомъ Паллад!0. Число жителей соста-</w:t>
      </w:r>
    </w:p>
    <w:p>
      <w:pPr>
        <w:pStyle w:val="Normal"/>
      </w:pPr>
      <w:r>
        <w:t xml:space="preserve">'вляеть (1897) 41,569 чел. </w:t>
      </w:r>
      <w:r>
        <w:br/>
      </w:r>
      <w:r>
        <w:t xml:space="preserve">(1897) 454,305 жит. (167 на 1 кв. км.). На|</w:t>
      </w:r>
    </w:p>
    <w:p>
      <w:pPr>
        <w:pStyle w:val="Normal"/>
      </w:pPr>
      <w:r>
        <w:t xml:space="preserve">Въ городв ведется: производство ма- </w:t>
      </w:r>
      <w:r>
        <w:br/>
      </w:r>
      <w:r>
        <w:t xml:space="preserve">шинъ, музык. инструментовъ, глиняныхъ </w:t>
      </w:r>
      <w:r>
        <w:br/>
      </w:r>
      <w:r>
        <w:t xml:space="preserve">издьй, мебели, кондит. товаровъ, пива, </w:t>
      </w:r>
      <w:r>
        <w:br/>
      </w:r>
      <w:r>
        <w:t xml:space="preserve">шёлка и шёлковой пряжи; торговля ману- </w:t>
      </w:r>
      <w:r>
        <w:br/>
      </w:r>
      <w:r>
        <w:t xml:space="preserve">фактурными издъшями и продуктами сель- </w:t>
      </w:r>
      <w:r>
        <w:br/>
      </w:r>
      <w:r>
        <w:t xml:space="preserve">скаго хозяйства, въ особенности садовыми </w:t>
      </w:r>
      <w:r>
        <w:br/>
      </w:r>
      <w:r>
        <w:t xml:space="preserve">плодами, виномъ и хлЪбомъ, а также убой- </w:t>
      </w:r>
      <w:r>
        <w:br/>
      </w:r>
      <w:r>
        <w:t xml:space="preserve">нымъ скотомъ. Въ В. имзется королевсый </w:t>
      </w:r>
      <w:r>
        <w:br/>
      </w:r>
      <w:r>
        <w:t xml:space="preserve">лицей, епископ. лицей, гимназ1я, семина- </w:t>
      </w:r>
      <w:r>
        <w:br/>
      </w:r>
      <w:r>
        <w:t xml:space="preserve">рая, технич. и ремесленная школы, осно- </w:t>
      </w:r>
      <w:r>
        <w:br/>
      </w:r>
      <w:r>
        <w:t xml:space="preserve">ванныя 1550 академя наукъ и искусствъ </w:t>
      </w:r>
      <w:r>
        <w:br/>
      </w:r>
      <w:r>
        <w:t xml:space="preserve">(Академя Олимпика), городская библ!ютека </w:t>
      </w:r>
      <w:r>
        <w:br/>
      </w:r>
      <w:r>
        <w:t xml:space="preserve">(160 тыс. том. и 6000 мапускриптовъ), го- </w:t>
      </w:r>
      <w:r>
        <w:br/>
      </w:r>
      <w:r>
        <w:t xml:space="preserve">родекой музей съ собрашемъ римскихь </w:t>
      </w:r>
      <w:r>
        <w:br/>
      </w:r>
      <w:r>
        <w:t xml:space="preserve">древностей, картинъ, гравюръ на мЪди, ри- </w:t>
      </w:r>
      <w:r>
        <w:br/>
      </w:r>
      <w:r>
        <w:t xml:space="preserve">сунковъ и естественно-историч. предметовъ. </w:t>
      </w:r>
      <w:r>
        <w:br/>
      </w:r>
      <w:r>
        <w:t xml:space="preserve">Городъ служить мЪстопребывашемъ пре- </w:t>
      </w:r>
      <w:r>
        <w:br/>
      </w:r>
      <w:r>
        <w:t xml:space="preserve">фекта и епископа. — В., въ древности \1- </w:t>
      </w:r>
      <w:r>
        <w:br/>
      </w:r>
      <w:r>
        <w:t xml:space="preserve">сепёа, представляла муницишИ области </w:t>
      </w:r>
      <w:r>
        <w:br/>
      </w:r>
      <w:r>
        <w:t xml:space="preserve">Венещи и упоминается впервые во П в. </w:t>
      </w:r>
      <w:r>
        <w:br/>
      </w:r>
      <w:r>
        <w:t xml:space="preserve">до Р. Хр. Взятый Альбиномъ городъ въ </w:t>
      </w:r>
      <w:r>
        <w:br/>
      </w:r>
      <w:r>
        <w:t xml:space="preserve">эпоху лангобардовъ служилъ гл, пунктомъ </w:t>
      </w:r>
      <w:r>
        <w:br/>
      </w:r>
      <w:r>
        <w:t xml:space="preserve">герцогства, въ эпоху франковъ — графства </w:t>
      </w:r>
      <w:r>
        <w:br/>
      </w:r>
      <w:r>
        <w:t xml:space="preserve">и пользовался съ ХПИ ст. муниципальной </w:t>
      </w:r>
      <w:r>
        <w:br/>
      </w:r>
      <w:r>
        <w:t xml:space="preserve">свободой. Основанный здЪеь 1204 ушед- </w:t>
      </w:r>
      <w:r>
        <w:br/>
      </w:r>
      <w:r>
        <w:t xml:space="preserve">шими изъ Болоньи студентами и учите- </w:t>
      </w:r>
      <w:r>
        <w:br/>
      </w:r>
      <w:r>
        <w:t xml:space="preserve">лями университеть въ скоромъ времени </w:t>
      </w:r>
      <w:r>
        <w:br/>
      </w:r>
      <w:r>
        <w:t xml:space="preserve">закрылся. Съ 13 здЪеь господствовала </w:t>
      </w:r>
      <w:r>
        <w:br/>
      </w:r>
      <w:r>
        <w:t xml:space="preserve">фамишя делла Скала, съ 1387 Висконти </w:t>
      </w:r>
      <w:r>
        <w:br/>
      </w:r>
      <w:r>
        <w:t xml:space="preserve">до 1404, когда В. подчинилась Венещанск. </w:t>
      </w:r>
      <w:r>
        <w:br/>
      </w:r>
      <w:r>
        <w:t xml:space="preserve">республикв. 1509 В. взялъ императоръ </w:t>
      </w:r>
      <w:r>
        <w:br/>
      </w:r>
      <w:r>
        <w:t xml:space="preserve">Максимитщанъ Т, однако 1516 возвратить </w:t>
      </w:r>
      <w:r>
        <w:br/>
      </w:r>
      <w:r>
        <w:t xml:space="preserve">её республикЪ обратно; съ твхъ поръ В. </w:t>
      </w:r>
      <w:r>
        <w:br/>
      </w:r>
      <w:r>
        <w:t xml:space="preserve">дЪлила судьбу съ Вепешей. Въ мазЪ 1848 </w:t>
      </w:r>
      <w:r>
        <w:br/>
      </w:r>
      <w:r>
        <w:t xml:space="preserve">городъ возсталъ противъ австрцевъ, но 11 </w:t>
      </w:r>
      <w:r>
        <w:br/>
      </w:r>
      <w:r>
        <w:t xml:space="preserve">поня, атакованный фельдмарш. Радецкимъ, </w:t>
      </w:r>
      <w:r>
        <w:br/>
      </w:r>
      <w:r>
        <w:t xml:space="preserve">послЪ упорнаго сопротивлешя, капитули- </w:t>
      </w:r>
      <w:r>
        <w:br/>
      </w:r>
      <w:r>
        <w:t xml:space="preserve">ровалъ, выговоривъ своему гарнизону сво- </w:t>
      </w:r>
      <w:r>
        <w:br/>
      </w:r>
      <w:r>
        <w:t xml:space="preserve">бодный пропусекъ. СлЪдетыемъ взямя В. </w:t>
      </w:r>
      <w:r>
        <w:br/>
      </w:r>
      <w:r>
        <w:t xml:space="preserve">было падене Падуи и друг. пунктовъ Вене- </w:t>
      </w:r>
      <w:r>
        <w:br/>
      </w:r>
      <w:r>
        <w:t xml:space="preserve">щанской области. По ВЪнскому миру 3 окт: </w:t>
      </w:r>
      <w:r>
        <w:br/>
      </w:r>
      <w:r>
        <w:t xml:space="preserve">1866 В. вмБеть съ Венещшей перешла къ </w:t>
      </w:r>
      <w:r>
        <w:br/>
      </w:r>
      <w:r>
        <w:t xml:space="preserve">королевству Итали. См. Сазбе! 11, 5- </w:t>
      </w:r>
      <w:r>
        <w:br/>
      </w:r>
      <w:r>
        <w:t xml:space="preserve">та деПа са 41 В. (В., 1783—1822, 14 том.).</w:t>
      </w:r>
    </w:p>
    <w:p>
      <w:pPr>
        <w:pStyle w:val="Normal"/>
      </w:pPr>
      <w:r>
        <w:t xml:space="preserve">Вичуга, село Костромской губ., центръ </w:t>
      </w:r>
      <w:r>
        <w:br/>
      </w:r>
      <w:r>
        <w:t xml:space="preserve">фабричн. района, заним. юго-зап. часть </w:t>
      </w:r>
      <w:r>
        <w:br/>
      </w:r>
      <w:r>
        <w:t xml:space="preserve">Кинешемскато и прилегающ участокъ </w:t>
      </w:r>
      <w:r>
        <w:br/>
      </w:r>
      <w:r>
        <w:t xml:space="preserve">Нерехотскаго уъзздовъ. Ст. ж. д., 2 церкви, </w:t>
      </w:r>
      <w:r>
        <w:br/>
      </w:r>
      <w:r>
        <w:t xml:space="preserve">больница, болзе 2000 жит; крупный ба- </w:t>
      </w:r>
      <w:r>
        <w:br/>
      </w:r>
      <w:r>
        <w:t xml:space="preserve">заръ, три ярмарки въ году. ВмЪеть съ </w:t>
      </w:r>
      <w:r>
        <w:br/>
      </w:r>
      <w:r>
        <w:t xml:space="preserve">Тезинымъ, Нов. Гольчихой и другими </w:t>
      </w:r>
      <w:r>
        <w:br/>
      </w:r>
      <w:r>
        <w:t xml:space="preserve">окрестными селешями имЪетъ 17 ткацких </w:t>
      </w:r>
      <w:r>
        <w:br/>
      </w:r>
      <w:r>
        <w:t xml:space="preserve">фабрикъ, съ 27 т. почти исключительно </w:t>
      </w:r>
      <w:r>
        <w:br/>
      </w:r>
      <w:r>
        <w:t xml:space="preserve">фабричнаго населеня, при чемъ половина </w:t>
      </w:r>
      <w:r>
        <w:br/>
      </w:r>
      <w:r>
        <w:t xml:space="preserve">населешя работаетъь на дому по заказамъ </w:t>
      </w:r>
      <w:r>
        <w:br/>
      </w:r>
      <w:r>
        <w:t xml:space="preserve">фабрикантовъ. Обороты воъхъ фабрикъ до-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ходятъ до 10 милл. при 8 тысячахъ рабо- </w:t>
      </w:r>
      <w:r>
        <w:br/>
      </w:r>
      <w:r>
        <w:t xml:space="preserve">чихъ; въ томъ числ одна фабрика Коно- </w:t>
      </w:r>
      <w:r>
        <w:br/>
      </w:r>
      <w:r>
        <w:t xml:space="preserve">валова имзеть обороть до 2 милл. руб. </w:t>
      </w:r>
      <w:r>
        <w:br/>
      </w:r>
      <w:r>
        <w:t xml:space="preserve">Преобладаеть хлопчалобумажное произ- </w:t>
      </w:r>
      <w:r>
        <w:br/>
      </w:r>
      <w:r>
        <w:t xml:space="preserve">родство. тогда какъ льняное, прежде го- </w:t>
      </w:r>
      <w:r>
        <w:br/>
      </w:r>
      <w:r>
        <w:t xml:space="preserve">сподствовавшее, сильно упало. См. В. Пи- </w:t>
      </w:r>
      <w:r>
        <w:br/>
      </w:r>
      <w:r>
        <w:t xml:space="preserve">воговъ, Очерки фабрикъ Костр. губ. Ма- </w:t>
      </w:r>
      <w:r>
        <w:br/>
      </w:r>
      <w:r>
        <w:t xml:space="preserve">тер. по статист. Костр. губ., выц. 6.</w:t>
      </w:r>
    </w:p>
    <w:p>
      <w:pPr>
        <w:pStyle w:val="Normal"/>
      </w:pPr>
      <w:r>
        <w:t xml:space="preserve">Визчь (У1св, У19ие), окр. г. въ исп. про- </w:t>
      </w:r>
      <w:r>
        <w:br/>
      </w:r>
      <w:r>
        <w:t xml:space="preserve">винщи БарселонЪ, 485 м. надъ у. м., при </w:t>
      </w:r>
      <w:r>
        <w:br/>
      </w:r>
      <w:r>
        <w:t xml:space="preserve">р. Гури (притокъ р. Тера), при ж. д., </w:t>
      </w:r>
      <w:r>
        <w:br/>
      </w:r>
      <w:r>
        <w:t xml:space="preserve">еписк. резиденщя; въ гор. остатки старой </w:t>
      </w:r>
      <w:r>
        <w:br/>
      </w:r>
      <w:r>
        <w:t xml:space="preserve">тородской стъны, перестроенный 13803 со- </w:t>
      </w:r>
      <w:r>
        <w:br/>
      </w:r>
      <w:r>
        <w:t xml:space="preserve">боръ ХГ в., красивый бульваръ, хлопчало- </w:t>
      </w:r>
      <w:r>
        <w:br/>
      </w:r>
      <w:r>
        <w:t xml:space="preserve">бум. прядильни, фабрики полотна, лентъ, </w:t>
      </w:r>
      <w:r>
        <w:br/>
      </w:r>
      <w:r>
        <w:t xml:space="preserve">перчатокьъ, шляпъ и (1887) 11,640 жит. — </w:t>
      </w:r>
      <w:r>
        <w:br/>
      </w:r>
      <w:r>
        <w:t xml:space="preserve">Городъ, какъ гл. пункт. авзетанъ, назы- </w:t>
      </w:r>
      <w:r>
        <w:br/>
      </w:r>
      <w:r>
        <w:t xml:space="preserve">вался у римлянъ Ацза, впослЬдетыи, какъ </w:t>
      </w:r>
      <w:r>
        <w:br/>
      </w:r>
      <w:r>
        <w:t xml:space="preserve">вестготская епископская резиденщя, А180- </w:t>
      </w:r>
      <w:r>
        <w:br/>
      </w:r>
      <w:r>
        <w:t xml:space="preserve">па. Городъ 713 былъ разрушенъ арабами, </w:t>
      </w:r>
      <w:r>
        <w:br/>
      </w:r>
      <w:r>
        <w:t xml:space="preserve">798 возстановленъ и укрфпленъ франками </w:t>
      </w:r>
      <w:r>
        <w:br/>
      </w:r>
      <w:r>
        <w:t xml:space="preserve">исп. Марки; вокругъ возстановленнаго го- </w:t>
      </w:r>
      <w:r>
        <w:br/>
      </w:r>
      <w:r>
        <w:t xml:space="preserve">рода возникъ новый городъ \1с1з Апзо- </w:t>
      </w:r>
      <w:r>
        <w:br/>
      </w:r>
      <w:r>
        <w:t xml:space="preserve">11е1513, Викъ д’Озона (У1с 9’Озопа), со- </w:t>
      </w:r>
      <w:r>
        <w:br/>
      </w:r>
      <w:r>
        <w:t xml:space="preserve">ставлявпий въ среде вЪка вмЪеть съ </w:t>
      </w:r>
      <w:r>
        <w:br/>
      </w:r>
      <w:r>
        <w:t xml:space="preserve">окрестностями самостоятельное графство.</w:t>
      </w:r>
    </w:p>
    <w:p>
      <w:pPr>
        <w:pStyle w:val="Normal"/>
      </w:pPr>
      <w:r>
        <w:t xml:space="preserve">Вишау, 1) Вышковъ (Уу5коу), гор. въ </w:t>
      </w:r>
      <w:r>
        <w:br/>
      </w:r>
      <w:r>
        <w:t xml:space="preserve">Моравши, въ плодородной равнинЪ на р. </w:t>
      </w:r>
      <w:r>
        <w:br/>
      </w:r>
      <w:r>
        <w:t xml:space="preserve">ТаннЪ и жел.-дор.; замокъ арепископа Оль- </w:t>
      </w:r>
      <w:r>
        <w:br/>
      </w:r>
      <w:r>
        <w:t xml:space="preserve">мюцскаго, пивоваренный и солодовый за- </w:t>
      </w:r>
      <w:r>
        <w:br/>
      </w:r>
      <w:r>
        <w:t xml:space="preserve">воды, производство бумажныхъ товаровъ, </w:t>
      </w:r>
      <w:r>
        <w:br/>
      </w:r>
      <w:r>
        <w:t xml:space="preserve">сукна, глиняныхъ издЪл, сахара и спир- </w:t>
      </w:r>
      <w:r>
        <w:br/>
      </w:r>
      <w:r>
        <w:t xml:space="preserve">та, паровая мельница, значит. торговля и </w:t>
      </w:r>
      <w:r>
        <w:br/>
      </w:r>
      <w:r>
        <w:t xml:space="preserve">(1890) 5567 жит. чех. и нЪмцевъ. 2) В., ем, </w:t>
      </w:r>
      <w:r>
        <w:br/>
      </w:r>
      <w:r>
        <w:t xml:space="preserve">Ушиау.</w:t>
      </w:r>
    </w:p>
    <w:p>
      <w:pPr>
        <w:pStyle w:val="Normal"/>
      </w:pPr>
      <w:r>
        <w:t xml:space="preserve">Вишвамнтра. могущественный </w:t>
      </w:r>
      <w:r>
        <w:br/>
      </w:r>
      <w:r>
        <w:t xml:space="preserve">роль въ перв. книг Рамайяны (см.), ко- </w:t>
      </w:r>
      <w:r>
        <w:br/>
      </w:r>
      <w:r>
        <w:t xml:space="preserve">торый похитиль у отшельника Васишты</w:t>
      </w:r>
    </w:p>
    <w:p>
      <w:pPr>
        <w:pStyle w:val="Normal"/>
      </w:pPr>
      <w:r>
        <w:t xml:space="preserve">ко- |</w:t>
      </w:r>
    </w:p>
    <w:p>
      <w:pPr>
        <w:pStyle w:val="Normal"/>
      </w:pPr>
      <w:r>
        <w:t xml:space="preserve">волшебную корову, составлявшую его 6о-|</w:t>
      </w:r>
    </w:p>
    <w:p>
      <w:pPr>
        <w:pStyle w:val="Normal"/>
      </w:pPr>
      <w:r>
        <w:t xml:space="preserve">гатство. Но корова освобождается, своимъ </w:t>
      </w:r>
      <w:r>
        <w:br/>
      </w:r>
      <w:r>
        <w:t xml:space="preserve">мычашемъ создаетъ своему господину цЪ-</w:t>
      </w:r>
    </w:p>
    <w:p>
      <w:pPr>
        <w:pStyle w:val="Normal"/>
      </w:pPr>
      <w:r>
        <w:t xml:space="preserve">л0е войско, которое побждаеть оконча- |</w:t>
      </w:r>
    </w:p>
    <w:p>
      <w:pPr>
        <w:pStyle w:val="Normal"/>
      </w:pPr>
      <w:r>
        <w:t xml:space="preserve">тельно войско В. ВсЪ сыновья В. убиты въ </w:t>
      </w:r>
      <w:r>
        <w:br/>
      </w:r>
      <w:r>
        <w:t xml:space="preserve">сражеши. В. удаляется въ пустыню и подвер- </w:t>
      </w:r>
      <w:r>
        <w:br/>
      </w:r>
      <w:r>
        <w:t xml:space="preserve">таеть себя строгому покаян!ю и испытанию. </w:t>
      </w:r>
      <w:r>
        <w:br/>
      </w:r>
      <w:r>
        <w:t xml:space="preserve">Виикенникль (Ргипиз Сратаесегазиз), </w:t>
      </w:r>
      <w:r>
        <w:br/>
      </w:r>
      <w:r>
        <w:t xml:space="preserve">одинъ изъ видовъ сливы (ем.). </w:t>
      </w:r>
      <w:r>
        <w:br/>
      </w:r>
      <w:r>
        <w:t xml:space="preserve">Виениыя горы. отдЬльный не- </w:t>
      </w:r>
      <w:r>
        <w:br/>
      </w:r>
      <w:r>
        <w:t xml:space="preserve">большой кряжь въ среднемъ УралЪ, въ </w:t>
      </w:r>
      <w:r>
        <w:br/>
      </w:r>
      <w:r>
        <w:t xml:space="preserve">дачахъ Каслинскаго завода, Пермской губ.; </w:t>
      </w:r>
      <w:r>
        <w:br/>
      </w:r>
      <w:r>
        <w:t xml:space="preserve">тянется версть на 20, съ еБвера на югъ, </w:t>
      </w:r>
      <w:r>
        <w:br/>
      </w:r>
      <w:r>
        <w:t xml:space="preserve">распадаясь на отдЪльныя возвышенности </w:t>
      </w:r>
      <w:r>
        <w:br/>
      </w:r>
      <w:r>
        <w:t xml:space="preserve">Вишенной горы, Каравая и Булдымы, спу- </w:t>
      </w:r>
      <w:r>
        <w:br/>
      </w:r>
      <w:r>
        <w:t xml:space="preserve">скающяся на востокъ и на западъ въ </w:t>
      </w:r>
      <w:r>
        <w:br/>
      </w:r>
      <w:r>
        <w:t xml:space="preserve">долины, покрытыя болотами и озерами.</w:t>
      </w:r>
    </w:p>
    <w:p>
      <w:pPr>
        <w:pStyle w:val="Normal"/>
      </w:pPr>
      <w:r>
        <w:t xml:space="preserve">СЪверные и западные склоны поросли пре-,</w:t>
      </w:r>
    </w:p>
    <w:p>
      <w:pPr>
        <w:pStyle w:val="Normal"/>
      </w:pPr>
      <w:r>
        <w:t xml:space="preserve">имущественно сосновымъ лсомъ, тогда </w:t>
      </w:r>
      <w:r>
        <w:br/>
      </w:r>
      <w:r>
        <w:t xml:space="preserve">какъ на восточныхь склонахъ преобла- </w:t>
      </w:r>
      <w:r>
        <w:br/>
      </w:r>
      <w:r>
        <w:t xml:space="preserve">даеть почти сплошной кустарникъ дикой </w:t>
      </w:r>
      <w:r>
        <w:br/>
      </w:r>
      <w:r>
        <w:t xml:space="preserve">вишни, водящейся </w:t>
      </w:r>
      <w:r>
        <w:br/>
      </w:r>
      <w:r>
        <w:t xml:space="preserve">били, что сборъ вишенъ </w:t>
      </w:r>
      <w:r>
        <w:br/>
      </w:r>
      <w:r>
        <w:t xml:space="preserve">предметъ значительнаго промысла. Это же </w:t>
      </w:r>
      <w:r>
        <w:br/>
      </w:r>
      <w:r>
        <w:t xml:space="preserve">обстоятельство привлекаеть сюда со веъхъ </w:t>
      </w:r>
      <w:r>
        <w:br/>
      </w:r>
      <w:r>
        <w:t xml:space="preserve">окрестныхъ хребтовъ множество всевозмож- </w:t>
      </w:r>
      <w:r>
        <w:br/>
      </w:r>
      <w:r>
        <w:t xml:space="preserve">ныхь птиць и звБрей, какъ питающихся </w:t>
      </w:r>
      <w:r>
        <w:br/>
      </w:r>
      <w:r>
        <w:t xml:space="preserve">ягодами, такъ и хищниковъ, въ томъ чиель </w:t>
      </w:r>
      <w:r>
        <w:br/>
      </w:r>
      <w:r>
        <w:t xml:space="preserve">водится даже соболь, барсукъ, горностай. </w:t>
      </w:r>
      <w:r>
        <w:br/>
      </w:r>
      <w:r>
        <w:t xml:space="preserve">Подпоже горЪ изобилуеть дикими козами.</w:t>
      </w:r>
    </w:p>
    <w:p>
      <w:pPr>
        <w:pStyle w:val="Normal"/>
      </w:pPr>
      <w:r>
        <w:t xml:space="preserve">здЪсь въ такомъ -изо- | </w:t>
      </w:r>
      <w:r>
        <w:br/>
      </w:r>
      <w:r>
        <w:t xml:space="preserve">представляеть |</w:t>
      </w:r>
    </w:p>
    <w:p>
      <w:pPr>
        <w:pStyle w:val="Normal"/>
      </w:pPr>
      <w:r>
        <w:t xml:space="preserve">Вичь — ВишЕРА.</w:t>
      </w:r>
    </w:p>
    <w:p>
      <w:pPr>
        <w:pStyle w:val="Normal"/>
      </w:pPr>
      <w:r>
        <w:t xml:space="preserve">См. Сабанъевъ, Очерки Каслинскаго Ура- </w:t>
      </w:r>
      <w:r>
        <w:br/>
      </w:r>
      <w:r>
        <w:t xml:space="preserve">ла (Журн. Охоты, 1871).</w:t>
      </w:r>
    </w:p>
    <w:p>
      <w:pPr>
        <w:pStyle w:val="Normal"/>
      </w:pPr>
      <w:r>
        <w:t xml:space="preserve">Вишеневай, Тоаннъ, южно-русскй </w:t>
      </w:r>
      <w:r>
        <w:br/>
      </w:r>
      <w:r>
        <w:t xml:space="preserve">монахъ и проповЪдникЪъ, родивиг. въ Гали- </w:t>
      </w:r>
      <w:r>
        <w:br/>
      </w:r>
      <w:r>
        <w:t xml:space="preserve">ци, въ м. Судовая Вишня, между 1545—1550 </w:t>
      </w:r>
      <w:r>
        <w:br/>
      </w:r>
      <w:r>
        <w:t xml:space="preserve">учился въ приходской школЪ, затЪмъ окон- </w:t>
      </w:r>
      <w:r>
        <w:br/>
      </w:r>
      <w:r>
        <w:t xml:space="preserve">чиль образоване по всему вБроято живя </w:t>
      </w:r>
      <w:r>
        <w:br/>
      </w:r>
      <w:r>
        <w:t xml:space="preserve">у кн. Острожскаго. Въ это время онъ по- </w:t>
      </w:r>
      <w:r>
        <w:br/>
      </w:r>
      <w:r>
        <w:t xml:space="preserve">бываль въ Луцк, Люблин и другихь </w:t>
      </w:r>
      <w:r>
        <w:br/>
      </w:r>
      <w:r>
        <w:t xml:space="preserve">мъстахъ, азатЪмъ удалился на Аеонъ 1576— </w:t>
      </w:r>
      <w:r>
        <w:br/>
      </w:r>
      <w:r>
        <w:t xml:space="preserve">1530, гдЪ готовился къ монашескому под- </w:t>
      </w:r>
      <w:r>
        <w:br/>
      </w:r>
      <w:r>
        <w:t xml:space="preserve">вигу и перечитывалъ богословсюя книги. </w:t>
      </w:r>
      <w:r>
        <w:br/>
      </w:r>
      <w:r>
        <w:t xml:space="preserve">Вдали отъ родины В. бродилъ изъ мона- </w:t>
      </w:r>
      <w:r>
        <w:br/>
      </w:r>
      <w:r>
        <w:t xml:space="preserve">стыря въ монастырь и опредъленнаго еки- </w:t>
      </w:r>
      <w:r>
        <w:br/>
      </w:r>
      <w:r>
        <w:t xml:space="preserve">та, какъ постояннаго мЪстожительства, </w:t>
      </w:r>
      <w:r>
        <w:br/>
      </w:r>
      <w:r>
        <w:t xml:space="preserve">не имфлъ. Чутко прислушивалея онъ </w:t>
      </w:r>
      <w:r>
        <w:br/>
      </w:r>
      <w:r>
        <w:t xml:space="preserve">ко всему, что происходило на родинЪ, и </w:t>
      </w:r>
      <w:r>
        <w:br/>
      </w:r>
      <w:r>
        <w:t xml:space="preserve">когда настало время релиМозной Уши, </w:t>
      </w:r>
      <w:r>
        <w:br/>
      </w:r>
      <w:r>
        <w:t xml:space="preserve">пересылалъ и передаваль на Русь по- </w:t>
      </w:r>
      <w:r>
        <w:br/>
      </w:r>
      <w:r>
        <w:t xml:space="preserve">слашя и разсуждешя, въ которыхъ онъ </w:t>
      </w:r>
      <w:r>
        <w:br/>
      </w:r>
      <w:r>
        <w:t xml:space="preserve">является горячимъ защитникомъ право- </w:t>
      </w:r>
      <w:r>
        <w:br/>
      </w:r>
      <w:r>
        <w:t xml:space="preserve">слашя и нацюнальныхь южно -русскихъ </w:t>
      </w:r>
      <w:r>
        <w:br/>
      </w:r>
      <w:r>
        <w:t xml:space="preserve">интересовъ. 1605 этотъ первый южно-рус- </w:t>
      </w:r>
      <w:r>
        <w:br/>
      </w:r>
      <w:r>
        <w:t xml:space="preserve">сек публицисть явился на родину, но </w:t>
      </w:r>
      <w:r>
        <w:br/>
      </w:r>
      <w:r>
        <w:t xml:space="preserve">проповЪдь В. аскетизма не понравилась </w:t>
      </w:r>
      <w:r>
        <w:br/>
      </w:r>
      <w:r>
        <w:t xml:space="preserve">его землякамтъ, и онъ удалился опять на </w:t>
      </w:r>
      <w:r>
        <w:br/>
      </w:r>
      <w:r>
        <w:t xml:space="preserve">Авонъ, откуда продолжалъ посылать свои</w:t>
      </w:r>
    </w:p>
    <w:p>
      <w:pPr>
        <w:pStyle w:val="Normal"/>
      </w:pPr>
      <w:r>
        <w:t xml:space="preserve">| посланя. присоединяя къ нимъ сочинешя</w:t>
      </w:r>
    </w:p>
    <w:p>
      <w:pPr>
        <w:pStyle w:val="Normal"/>
      </w:pPr>
      <w:r>
        <w:t xml:space="preserve">въ защиту аскетизма и монашескато жи- </w:t>
      </w:r>
      <w:r>
        <w:br/>
      </w:r>
      <w:r>
        <w:t xml:space="preserve">тя. Подъ конець жизни онъ заключилъ </w:t>
      </w:r>
      <w:r>
        <w:br/>
      </w:r>
      <w:r>
        <w:t xml:space="preserve">себя въ пещеру, чтобы смирить оконча- </w:t>
      </w:r>
      <w:r>
        <w:br/>
      </w:r>
      <w:r>
        <w:t xml:space="preserve">тельно свое все еще, по его мнЪн!о, бун- </w:t>
      </w:r>
      <w:r>
        <w:br/>
      </w:r>
      <w:r>
        <w:t xml:space="preserve">тующее тзло и грёшную душу. Ум. В. </w:t>
      </w:r>
      <w:r>
        <w:br/>
      </w:r>
      <w:r>
        <w:t xml:space="preserve">около 1620. Сочиненя В. впервые, но не </w:t>
      </w:r>
      <w:r>
        <w:br/>
      </w:r>
      <w:r>
        <w:t xml:space="preserve">всБ, были`напечатаны Костомаровымъ въ </w:t>
      </w:r>
      <w:r>
        <w:br/>
      </w:r>
      <w:r>
        <w:t xml:space="preserve">актахь южн. и зап. Руси, т. П, послЪдую- </w:t>
      </w:r>
      <w:r>
        <w:br/>
      </w:r>
      <w:r>
        <w:t xml:space="preserve">ие см. въ прилож. къ Гт., соч. Голубева, </w:t>
      </w:r>
      <w:r>
        <w:br/>
      </w:r>
      <w:r>
        <w:t xml:space="preserve">„Юев. митр. Петръ Могила“, 1883, и имъ </w:t>
      </w:r>
      <w:r>
        <w:br/>
      </w:r>
      <w:r>
        <w:t xml:space="preserve">же изд. Арх. ю.-в. Руси т. УП, отд. Г, „Юевек. </w:t>
      </w:r>
      <w:r>
        <w:br/>
      </w:r>
      <w:r>
        <w:t xml:space="preserve">стар.“ 1889, № 4, прилож. и 1890, т. ХХХ, </w:t>
      </w:r>
      <w:r>
        <w:br/>
      </w:r>
      <w:r>
        <w:t xml:space="preserve">у Иг. Житецкаго, „Литературная дЪятель- </w:t>
      </w:r>
      <w:r>
        <w:br/>
      </w:r>
      <w:r>
        <w:t xml:space="preserve">ность Т. В.“ 1890, гдЪ указана и вся лите- </w:t>
      </w:r>
      <w:r>
        <w:br/>
      </w:r>
      <w:r>
        <w:t xml:space="preserve">ратура о В. и его сочинен. Особенно важно </w:t>
      </w:r>
      <w:r>
        <w:br/>
      </w:r>
      <w:r>
        <w:t xml:space="preserve">соч. [. Франка, „Г.Вишенський 1 его твори“ </w:t>
      </w:r>
      <w:r>
        <w:br/>
      </w:r>
      <w:r>
        <w:t xml:space="preserve">(Льшвъ, 1895).</w:t>
      </w:r>
    </w:p>
    <w:p>
      <w:pPr>
        <w:pStyle w:val="Normal"/>
      </w:pPr>
      <w:r>
        <w:t xml:space="preserve">Вишкера. р. 1) Пермской губ., Чердын. </w:t>
      </w:r>
      <w:r>
        <w:br/>
      </w:r>
      <w:r>
        <w:t xml:space="preserve">у. (вогул. Пассеръ-я), лЪв. пр. Камы, </w:t>
      </w:r>
      <w:r>
        <w:br/>
      </w:r>
      <w:r>
        <w:t xml:space="preserve">начин. на зап. склонъ Урала; дл. течен. </w:t>
      </w:r>
      <w:r>
        <w:br/>
      </w:r>
      <w:r>
        <w:t xml:space="preserve">420 в. Въ верховьяхъ течеть въ горномъ </w:t>
      </w:r>
      <w:r>
        <w:br/>
      </w:r>
      <w:r>
        <w:t xml:space="preserve">ущельБ верстъ на 30, посл чего перехо- </w:t>
      </w:r>
      <w:r>
        <w:br/>
      </w:r>
      <w:r>
        <w:t xml:space="preserve">дить въ широкую болотистую и лЪсистую </w:t>
      </w:r>
      <w:r>
        <w:br/>
      </w:r>
      <w:r>
        <w:t xml:space="preserve">равнину, мЪстами съуженную подходящими </w:t>
      </w:r>
      <w:r>
        <w:br/>
      </w:r>
      <w:r>
        <w:t xml:space="preserve">къ ръкЪ съ той и другой стороны горными </w:t>
      </w:r>
      <w:r>
        <w:br/>
      </w:r>
      <w:r>
        <w:t xml:space="preserve">грядами, обрывающимися къ рЪкЪ кру- </w:t>
      </w:r>
      <w:r>
        <w:br/>
      </w:r>
      <w:r>
        <w:t xml:space="preserve">тыми утесами. Течеше вездЪ очень бы- </w:t>
      </w:r>
      <w:r>
        <w:br/>
      </w:r>
      <w:r>
        <w:t xml:space="preserve">строе, ръка порожистая, мЪстами мели и </w:t>
      </w:r>
      <w:r>
        <w:br/>
      </w:r>
      <w:r>
        <w:t xml:space="preserve">острова. ЛЪса въ долин преобладаютъ </w:t>
      </w:r>
      <w:r>
        <w:br/>
      </w:r>
      <w:r>
        <w:t xml:space="preserve">хвойные, пихта, ель, сосна, кедр; березы </w:t>
      </w:r>
      <w:r>
        <w:br/>
      </w:r>
      <w:r>
        <w:t xml:space="preserve">и осины мало. Между отдЪльными ска- </w:t>
      </w:r>
      <w:r>
        <w:br/>
      </w:r>
      <w:r>
        <w:t xml:space="preserve">лами по берегамъ В. заслуживають вни- </w:t>
      </w:r>
      <w:r>
        <w:br/>
      </w:r>
      <w:r>
        <w:t xml:space="preserve">машя: Писанъ камень, покрытый неразо- </w:t>
      </w:r>
      <w:r>
        <w:br/>
      </w:r>
      <w:r>
        <w:t xml:space="preserve">бранными еще надписями, Говорливый ка- </w:t>
      </w:r>
      <w:r>
        <w:br/>
      </w:r>
      <w:r>
        <w:t xml:space="preserve">мень замъчательный своимт, эхо, Полю- </w:t>
      </w:r>
      <w:r>
        <w:br/>
      </w:r>
      <w:r>
        <w:t xml:space="preserve">довЪъ камень, какъ самый высок. Бере- </w:t>
      </w:r>
      <w:r>
        <w:br/>
      </w:r>
      <w:r>
        <w:t xml:space="preserve">товые утесы, какъ у вебхъ ръкъ запад. </w:t>
      </w:r>
      <w:r>
        <w:br/>
      </w:r>
      <w:r>
        <w:t xml:space="preserve">склона Урала, состоять въ верховьяхъ изъ </w:t>
      </w:r>
      <w:r>
        <w:br/>
      </w:r>
      <w:r>
        <w:t xml:space="preserve">кристаллическихь сланцевъ, за которыми </w:t>
      </w:r>
      <w:r>
        <w:br/>
      </w:r>
      <w:r>
        <w:t xml:space="preserve">слъдуютъ различныя породы девонекаго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ходятъ до 10 милл. при 8 тысячахъ рабо- </w:t>
      </w:r>
      <w:r>
        <w:br/>
      </w:r>
      <w:r>
        <w:t xml:space="preserve">чихъ; въ томъ числ одна фабрика Коно- </w:t>
      </w:r>
      <w:r>
        <w:br/>
      </w:r>
      <w:r>
        <w:t xml:space="preserve">валова имзеть обороть до 2 милл. руб. </w:t>
      </w:r>
      <w:r>
        <w:br/>
      </w:r>
      <w:r>
        <w:t xml:space="preserve">Преобладаеть хлопчалобумажное произ- </w:t>
      </w:r>
      <w:r>
        <w:br/>
      </w:r>
      <w:r>
        <w:t xml:space="preserve">родство. тогда какъ льняное, прежде го- </w:t>
      </w:r>
      <w:r>
        <w:br/>
      </w:r>
      <w:r>
        <w:t xml:space="preserve">сподствовавшее, сильно упало. См. В. Пи- </w:t>
      </w:r>
      <w:r>
        <w:br/>
      </w:r>
      <w:r>
        <w:t xml:space="preserve">воговъ, Очерки фабрикъ Костр. губ. Ма- </w:t>
      </w:r>
      <w:r>
        <w:br/>
      </w:r>
      <w:r>
        <w:t xml:space="preserve">тер. по статист. Костр. губ., выц. 6.</w:t>
      </w:r>
    </w:p>
    <w:p>
      <w:pPr>
        <w:pStyle w:val="Normal"/>
      </w:pPr>
      <w:r>
        <w:t xml:space="preserve">Визчь (У1св, У19ие), окр. г. въ исп. про- </w:t>
      </w:r>
      <w:r>
        <w:br/>
      </w:r>
      <w:r>
        <w:t xml:space="preserve">винщи БарселонЪ, 485 м. надъ у. м., при </w:t>
      </w:r>
      <w:r>
        <w:br/>
      </w:r>
      <w:r>
        <w:t xml:space="preserve">р. Гури (притокъ р. Тера), при ж. д., </w:t>
      </w:r>
      <w:r>
        <w:br/>
      </w:r>
      <w:r>
        <w:t xml:space="preserve">еписк. резиденщя; въ гор. остатки старой </w:t>
      </w:r>
      <w:r>
        <w:br/>
      </w:r>
      <w:r>
        <w:t xml:space="preserve">тородской стъны, перестроенный 13803 со- </w:t>
      </w:r>
      <w:r>
        <w:br/>
      </w:r>
      <w:r>
        <w:t xml:space="preserve">боръ ХГ в., красивый бульваръ, хлопчало- </w:t>
      </w:r>
      <w:r>
        <w:br/>
      </w:r>
      <w:r>
        <w:t xml:space="preserve">бум. прядильни, фабрики полотна, лентъ, </w:t>
      </w:r>
      <w:r>
        <w:br/>
      </w:r>
      <w:r>
        <w:t xml:space="preserve">перчатокьъ, шляпъ и (1887) 11,640 жит. — </w:t>
      </w:r>
      <w:r>
        <w:br/>
      </w:r>
      <w:r>
        <w:t xml:space="preserve">Городъ, какъ гл. пункт. авзетанъ, назы- </w:t>
      </w:r>
      <w:r>
        <w:br/>
      </w:r>
      <w:r>
        <w:t xml:space="preserve">вался у римлянъ Ацза, впослЬдетыи, какъ </w:t>
      </w:r>
      <w:r>
        <w:br/>
      </w:r>
      <w:r>
        <w:t xml:space="preserve">вестготская епископская резиденщя, А180- </w:t>
      </w:r>
      <w:r>
        <w:br/>
      </w:r>
      <w:r>
        <w:t xml:space="preserve">па. Городъ 713 былъ разрушенъ арабами, </w:t>
      </w:r>
      <w:r>
        <w:br/>
      </w:r>
      <w:r>
        <w:t xml:space="preserve">798 возстановленъ и укрфпленъ франками </w:t>
      </w:r>
      <w:r>
        <w:br/>
      </w:r>
      <w:r>
        <w:t xml:space="preserve">исп. Марки; вокругъ возстановленнаго го- </w:t>
      </w:r>
      <w:r>
        <w:br/>
      </w:r>
      <w:r>
        <w:t xml:space="preserve">рода возникъ новый городъ \1с1з Апзо- </w:t>
      </w:r>
      <w:r>
        <w:br/>
      </w:r>
      <w:r>
        <w:t xml:space="preserve">11е1513, Викъ д’Озона (У1с 9’Озопа), со- </w:t>
      </w:r>
      <w:r>
        <w:br/>
      </w:r>
      <w:r>
        <w:t xml:space="preserve">ставлявпий въ среде вЪка вмЪеть съ </w:t>
      </w:r>
      <w:r>
        <w:br/>
      </w:r>
      <w:r>
        <w:t xml:space="preserve">окрестностями самостоятельное графство.</w:t>
      </w:r>
    </w:p>
    <w:p>
      <w:pPr>
        <w:pStyle w:val="Normal"/>
      </w:pPr>
      <w:r>
        <w:t xml:space="preserve">Вишау, 1) Вышковъ (Уу5коу), гор. въ </w:t>
      </w:r>
      <w:r>
        <w:br/>
      </w:r>
      <w:r>
        <w:t xml:space="preserve">Моравши, въ плодородной равнинЪ на р. </w:t>
      </w:r>
      <w:r>
        <w:br/>
      </w:r>
      <w:r>
        <w:t xml:space="preserve">ТаннЪ и жел.-дор.; замокъ арепископа Оль- </w:t>
      </w:r>
      <w:r>
        <w:br/>
      </w:r>
      <w:r>
        <w:t xml:space="preserve">мюцскаго, пивоваренный и солодовый за- </w:t>
      </w:r>
      <w:r>
        <w:br/>
      </w:r>
      <w:r>
        <w:t xml:space="preserve">воды, производство бумажныхъ товаровъ, </w:t>
      </w:r>
      <w:r>
        <w:br/>
      </w:r>
      <w:r>
        <w:t xml:space="preserve">сукна, глиняныхъ издЪл, сахара и спир- </w:t>
      </w:r>
      <w:r>
        <w:br/>
      </w:r>
      <w:r>
        <w:t xml:space="preserve">та, паровая мельница, значит. торговля и </w:t>
      </w:r>
      <w:r>
        <w:br/>
      </w:r>
      <w:r>
        <w:t xml:space="preserve">(1890) 5567 жит. чех. и нЪмцевъ. 2) В., ем, </w:t>
      </w:r>
      <w:r>
        <w:br/>
      </w:r>
      <w:r>
        <w:t xml:space="preserve">Ушиау.</w:t>
      </w:r>
    </w:p>
    <w:p>
      <w:pPr>
        <w:pStyle w:val="Normal"/>
      </w:pPr>
      <w:r>
        <w:t xml:space="preserve">Вишвамнтра. могущественный </w:t>
      </w:r>
      <w:r>
        <w:br/>
      </w:r>
      <w:r>
        <w:t xml:space="preserve">роль въ перв. книг Рамайяны (см.), ко- </w:t>
      </w:r>
      <w:r>
        <w:br/>
      </w:r>
      <w:r>
        <w:t xml:space="preserve">торый похитиль у отшельника Васишты</w:t>
      </w:r>
    </w:p>
    <w:p>
      <w:pPr>
        <w:pStyle w:val="Normal"/>
      </w:pPr>
      <w:r>
        <w:t xml:space="preserve">ко- |</w:t>
      </w:r>
    </w:p>
    <w:p>
      <w:pPr>
        <w:pStyle w:val="Normal"/>
      </w:pPr>
      <w:r>
        <w:t xml:space="preserve">волшебную корову, составлявшую его 6о-|</w:t>
      </w:r>
    </w:p>
    <w:p>
      <w:pPr>
        <w:pStyle w:val="Normal"/>
      </w:pPr>
      <w:r>
        <w:t xml:space="preserve">гатство. Но корова освобождается, своимъ </w:t>
      </w:r>
      <w:r>
        <w:br/>
      </w:r>
      <w:r>
        <w:t xml:space="preserve">мычашемъ создаетъ своему господину цЪ-</w:t>
      </w:r>
    </w:p>
    <w:p>
      <w:pPr>
        <w:pStyle w:val="Normal"/>
      </w:pPr>
      <w:r>
        <w:t xml:space="preserve">л0е войско, которое побждаеть оконча- |</w:t>
      </w:r>
    </w:p>
    <w:p>
      <w:pPr>
        <w:pStyle w:val="Normal"/>
      </w:pPr>
      <w:r>
        <w:t xml:space="preserve">тельно войско В. ВсЪ сыновья В. убиты въ </w:t>
      </w:r>
      <w:r>
        <w:br/>
      </w:r>
      <w:r>
        <w:t xml:space="preserve">сражеши. В. удаляется въ пустыню и подвер- </w:t>
      </w:r>
      <w:r>
        <w:br/>
      </w:r>
      <w:r>
        <w:t xml:space="preserve">таеть себя строгому покаян!ю и испытанию. </w:t>
      </w:r>
      <w:r>
        <w:br/>
      </w:r>
      <w:r>
        <w:t xml:space="preserve">Виикенникль (Ргипиз Сратаесегазиз), </w:t>
      </w:r>
      <w:r>
        <w:br/>
      </w:r>
      <w:r>
        <w:t xml:space="preserve">одинъ изъ видовъ сливы (ем.). </w:t>
      </w:r>
      <w:r>
        <w:br/>
      </w:r>
      <w:r>
        <w:t xml:space="preserve">Виениыя горы. отдЬльный не- </w:t>
      </w:r>
      <w:r>
        <w:br/>
      </w:r>
      <w:r>
        <w:t xml:space="preserve">большой кряжь въ среднемъ УралЪ, въ </w:t>
      </w:r>
      <w:r>
        <w:br/>
      </w:r>
      <w:r>
        <w:t xml:space="preserve">дачахъ Каслинскаго завода, Пермской губ.; </w:t>
      </w:r>
      <w:r>
        <w:br/>
      </w:r>
      <w:r>
        <w:t xml:space="preserve">тянется версть на 20, съ еБвера на югъ, </w:t>
      </w:r>
      <w:r>
        <w:br/>
      </w:r>
      <w:r>
        <w:t xml:space="preserve">распадаясь на отдЪльныя возвышенности </w:t>
      </w:r>
      <w:r>
        <w:br/>
      </w:r>
      <w:r>
        <w:t xml:space="preserve">Вишенной горы, Каравая и Булдымы, спу- </w:t>
      </w:r>
      <w:r>
        <w:br/>
      </w:r>
      <w:r>
        <w:t xml:space="preserve">скающяся на востокъ и на западъ въ </w:t>
      </w:r>
      <w:r>
        <w:br/>
      </w:r>
      <w:r>
        <w:t xml:space="preserve">долины, покрытыя болотами и озерами.</w:t>
      </w:r>
    </w:p>
    <w:p>
      <w:pPr>
        <w:pStyle w:val="Normal"/>
      </w:pPr>
      <w:r>
        <w:t xml:space="preserve">СЪверные и западные склоны поросли пре-,</w:t>
      </w:r>
    </w:p>
    <w:p>
      <w:pPr>
        <w:pStyle w:val="Normal"/>
      </w:pPr>
      <w:r>
        <w:t xml:space="preserve">имущественно сосновымъ лсомъ, тогда </w:t>
      </w:r>
      <w:r>
        <w:br/>
      </w:r>
      <w:r>
        <w:t xml:space="preserve">какъ на восточныхь склонахъ преобла- </w:t>
      </w:r>
      <w:r>
        <w:br/>
      </w:r>
      <w:r>
        <w:t xml:space="preserve">даеть почти сплошной кустарникъ дикой </w:t>
      </w:r>
      <w:r>
        <w:br/>
      </w:r>
      <w:r>
        <w:t xml:space="preserve">вишни, водящейся </w:t>
      </w:r>
      <w:r>
        <w:br/>
      </w:r>
      <w:r>
        <w:t xml:space="preserve">били, что сборъ вишенъ </w:t>
      </w:r>
      <w:r>
        <w:br/>
      </w:r>
      <w:r>
        <w:t xml:space="preserve">предметъ значительнаго промысла. Это же </w:t>
      </w:r>
      <w:r>
        <w:br/>
      </w:r>
      <w:r>
        <w:t xml:space="preserve">обстоятельство привлекаеть сюда со веъхъ </w:t>
      </w:r>
      <w:r>
        <w:br/>
      </w:r>
      <w:r>
        <w:t xml:space="preserve">окрестныхъ хребтовъ множество всевозмож- </w:t>
      </w:r>
      <w:r>
        <w:br/>
      </w:r>
      <w:r>
        <w:t xml:space="preserve">ныхь птиць и звБрей, какъ питающихся </w:t>
      </w:r>
      <w:r>
        <w:br/>
      </w:r>
      <w:r>
        <w:t xml:space="preserve">ягодами, такъ и хищниковъ, въ томъ чиель </w:t>
      </w:r>
      <w:r>
        <w:br/>
      </w:r>
      <w:r>
        <w:t xml:space="preserve">водится даже соболь, барсукъ, горностай. </w:t>
      </w:r>
      <w:r>
        <w:br/>
      </w:r>
      <w:r>
        <w:t xml:space="preserve">Подпоже горЪ изобилуеть дикими козами.</w:t>
      </w:r>
    </w:p>
    <w:p>
      <w:pPr>
        <w:pStyle w:val="Normal"/>
      </w:pPr>
      <w:r>
        <w:t xml:space="preserve">здЪсь въ такомъ -изо- | </w:t>
      </w:r>
      <w:r>
        <w:br/>
      </w:r>
      <w:r>
        <w:t xml:space="preserve">представляеть |</w:t>
      </w:r>
    </w:p>
    <w:p>
      <w:pPr>
        <w:pStyle w:val="Normal"/>
      </w:pPr>
      <w:r>
        <w:t xml:space="preserve">Вичь — ВишЕРА.</w:t>
      </w:r>
    </w:p>
    <w:p>
      <w:pPr>
        <w:pStyle w:val="Normal"/>
      </w:pPr>
      <w:r>
        <w:t xml:space="preserve">См. Сабанъевъ, Очерки Каслинскаго Ура- </w:t>
      </w:r>
      <w:r>
        <w:br/>
      </w:r>
      <w:r>
        <w:t xml:space="preserve">ла (Журн. Охоты, 1871).</w:t>
      </w:r>
    </w:p>
    <w:p>
      <w:pPr>
        <w:pStyle w:val="Normal"/>
      </w:pPr>
      <w:r>
        <w:t xml:space="preserve">Вишеневай, Тоаннъ, южно-русскй </w:t>
      </w:r>
      <w:r>
        <w:br/>
      </w:r>
      <w:r>
        <w:t xml:space="preserve">монахъ и проповЪдникЪъ, родивиг. въ Гали- </w:t>
      </w:r>
      <w:r>
        <w:br/>
      </w:r>
      <w:r>
        <w:t xml:space="preserve">ци, въ м. Судовая Вишня, между 1545—1550 </w:t>
      </w:r>
      <w:r>
        <w:br/>
      </w:r>
      <w:r>
        <w:t xml:space="preserve">учился въ приходской школЪ, затЪмъ окон- </w:t>
      </w:r>
      <w:r>
        <w:br/>
      </w:r>
      <w:r>
        <w:t xml:space="preserve">чиль образоване по всему вБроято живя </w:t>
      </w:r>
      <w:r>
        <w:br/>
      </w:r>
      <w:r>
        <w:t xml:space="preserve">у кн. Острожскаго. Въ это время онъ по- </w:t>
      </w:r>
      <w:r>
        <w:br/>
      </w:r>
      <w:r>
        <w:t xml:space="preserve">бываль въ Луцк, Люблин и другихь </w:t>
      </w:r>
      <w:r>
        <w:br/>
      </w:r>
      <w:r>
        <w:t xml:space="preserve">мъстахъ, азатЪмъ удалился на Аеонъ 1576— </w:t>
      </w:r>
      <w:r>
        <w:br/>
      </w:r>
      <w:r>
        <w:t xml:space="preserve">1530, гдЪ готовился къ монашескому под- </w:t>
      </w:r>
      <w:r>
        <w:br/>
      </w:r>
      <w:r>
        <w:t xml:space="preserve">вигу и перечитывалъ богословсюя книги. </w:t>
      </w:r>
      <w:r>
        <w:br/>
      </w:r>
      <w:r>
        <w:t xml:space="preserve">Вдали отъ родины В. бродилъ изъ мона- </w:t>
      </w:r>
      <w:r>
        <w:br/>
      </w:r>
      <w:r>
        <w:t xml:space="preserve">стыря въ монастырь и опредзленнаго еки- </w:t>
      </w:r>
      <w:r>
        <w:br/>
      </w:r>
      <w:r>
        <w:t xml:space="preserve">та, какъ постояннаго мЪестожительства, </w:t>
      </w:r>
      <w:r>
        <w:br/>
      </w:r>
      <w:r>
        <w:t xml:space="preserve">не имфлъ. Чутко прислушивалея онъ </w:t>
      </w:r>
      <w:r>
        <w:br/>
      </w:r>
      <w:r>
        <w:t xml:space="preserve">ко всему, что происходило на родинЪ, и </w:t>
      </w:r>
      <w:r>
        <w:br/>
      </w:r>
      <w:r>
        <w:t xml:space="preserve">когда настало время релиМозной Уши, </w:t>
      </w:r>
      <w:r>
        <w:br/>
      </w:r>
      <w:r>
        <w:t xml:space="preserve">пересылалъ и передаваль на Русь по- </w:t>
      </w:r>
      <w:r>
        <w:br/>
      </w:r>
      <w:r>
        <w:t xml:space="preserve">слашя и разсуждешя, въ которыхъ онъ </w:t>
      </w:r>
      <w:r>
        <w:br/>
      </w:r>
      <w:r>
        <w:t xml:space="preserve">является горячимъ защитникомъ право- </w:t>
      </w:r>
      <w:r>
        <w:br/>
      </w:r>
      <w:r>
        <w:t xml:space="preserve">слашя и нацюнальныхь южно -русскихъ </w:t>
      </w:r>
      <w:r>
        <w:br/>
      </w:r>
      <w:r>
        <w:t xml:space="preserve">интересовъ. 1605 этотъь первый южно-рус- </w:t>
      </w:r>
      <w:r>
        <w:br/>
      </w:r>
      <w:r>
        <w:t xml:space="preserve">сек публицисть явился на родину, но </w:t>
      </w:r>
      <w:r>
        <w:br/>
      </w:r>
      <w:r>
        <w:t xml:space="preserve">проповЪдь В. аскетизма не понравилась </w:t>
      </w:r>
      <w:r>
        <w:br/>
      </w:r>
      <w:r>
        <w:t xml:space="preserve">его землякамтъ, и онъ удалился опять на </w:t>
      </w:r>
      <w:r>
        <w:br/>
      </w:r>
      <w:r>
        <w:t xml:space="preserve">Авонъ, откуда продолжалъ посылать свои</w:t>
      </w:r>
    </w:p>
    <w:p>
      <w:pPr>
        <w:pStyle w:val="Normal"/>
      </w:pPr>
      <w:r>
        <w:t xml:space="preserve">| посланя. присоединяя къ нимъ сочинешя</w:t>
      </w:r>
    </w:p>
    <w:p>
      <w:pPr>
        <w:pStyle w:val="Normal"/>
      </w:pPr>
      <w:r>
        <w:t xml:space="preserve">въ защиту аскетизма и монашескато жи- </w:t>
      </w:r>
      <w:r>
        <w:br/>
      </w:r>
      <w:r>
        <w:t xml:space="preserve">тя. Подъ конець жизни онъ заключилъ </w:t>
      </w:r>
      <w:r>
        <w:br/>
      </w:r>
      <w:r>
        <w:t xml:space="preserve">себя въ пещеру, чтобы смирить оконча- </w:t>
      </w:r>
      <w:r>
        <w:br/>
      </w:r>
      <w:r>
        <w:t xml:space="preserve">тельно свое все еще, по его мнЪн!о, бун- </w:t>
      </w:r>
      <w:r>
        <w:br/>
      </w:r>
      <w:r>
        <w:t xml:space="preserve">тующее тЪло и грёшную душу. Ум. В. </w:t>
      </w:r>
      <w:r>
        <w:br/>
      </w:r>
      <w:r>
        <w:t xml:space="preserve">около 1620. Сочиненя В. впервые, но не </w:t>
      </w:r>
      <w:r>
        <w:br/>
      </w:r>
      <w:r>
        <w:t xml:space="preserve">всБ, были`напечатаны Костомаровымъ въ </w:t>
      </w:r>
      <w:r>
        <w:br/>
      </w:r>
      <w:r>
        <w:t xml:space="preserve">актахь южн. и зап. Руси, т. П, послЪдую- </w:t>
      </w:r>
      <w:r>
        <w:br/>
      </w:r>
      <w:r>
        <w:t xml:space="preserve">ие см. въ прилож. къ Г т., соч. Голубева, </w:t>
      </w:r>
      <w:r>
        <w:br/>
      </w:r>
      <w:r>
        <w:t xml:space="preserve">„Кев. митр. Петръ Могила“, 1883, и имъ </w:t>
      </w:r>
      <w:r>
        <w:br/>
      </w:r>
      <w:r>
        <w:t xml:space="preserve">же изд. Арх. ю.-в. Руси т. УП, отд. Г, „Юевек. </w:t>
      </w:r>
      <w:r>
        <w:br/>
      </w:r>
      <w:r>
        <w:t xml:space="preserve">стар.“ 1889, № 4, прилож. и 1890, т. ХХХ, </w:t>
      </w:r>
      <w:r>
        <w:br/>
      </w:r>
      <w:r>
        <w:t xml:space="preserve">у Иг. Житецкаго, „Литературная дЪятель- </w:t>
      </w:r>
      <w:r>
        <w:br/>
      </w:r>
      <w:r>
        <w:t xml:space="preserve">ность Т. В.“ 1890, гдЪ указана и вся лите- </w:t>
      </w:r>
      <w:r>
        <w:br/>
      </w:r>
      <w:r>
        <w:t xml:space="preserve">ратура о В. и его сочинен. Особенно важно </w:t>
      </w:r>
      <w:r>
        <w:br/>
      </w:r>
      <w:r>
        <w:t xml:space="preserve">соч. [. Франка, „Г.Вишенський 1 его твори“ </w:t>
      </w:r>
      <w:r>
        <w:br/>
      </w:r>
      <w:r>
        <w:t xml:space="preserve">(Льшвъ, 1895).</w:t>
      </w:r>
    </w:p>
    <w:p>
      <w:pPr>
        <w:pStyle w:val="Normal"/>
      </w:pPr>
      <w:r>
        <w:t xml:space="preserve">Вишкера. р. 1) Пермской губ., Чердын. </w:t>
      </w:r>
      <w:r>
        <w:br/>
      </w:r>
      <w:r>
        <w:t xml:space="preserve">у. (вогул. Пассеръ-я), лЪв. пр. Камы, </w:t>
      </w:r>
      <w:r>
        <w:br/>
      </w:r>
      <w:r>
        <w:t xml:space="preserve">начин. на зап. склонъ Урала; дл. течен. </w:t>
      </w:r>
      <w:r>
        <w:br/>
      </w:r>
      <w:r>
        <w:t xml:space="preserve">420 в. Въ верховьяхъ течеть въ горномъ </w:t>
      </w:r>
      <w:r>
        <w:br/>
      </w:r>
      <w:r>
        <w:t xml:space="preserve">ущельБ верстъ на 30, посл чего перехо- </w:t>
      </w:r>
      <w:r>
        <w:br/>
      </w:r>
      <w:r>
        <w:t xml:space="preserve">дить въ широкую болотистую и лЪсистую </w:t>
      </w:r>
      <w:r>
        <w:br/>
      </w:r>
      <w:r>
        <w:t xml:space="preserve">равнину, мЪстами съуженную подходящими </w:t>
      </w:r>
      <w:r>
        <w:br/>
      </w:r>
      <w:r>
        <w:t xml:space="preserve">къ ръкЪ съ той и другой стороны горными </w:t>
      </w:r>
      <w:r>
        <w:br/>
      </w:r>
      <w:r>
        <w:t xml:space="preserve">грядами, обрывающимися къ рЪкЪ кру- </w:t>
      </w:r>
      <w:r>
        <w:br/>
      </w:r>
      <w:r>
        <w:t xml:space="preserve">тыми утесами. Течеше вездЪ очень бы- </w:t>
      </w:r>
      <w:r>
        <w:br/>
      </w:r>
      <w:r>
        <w:t xml:space="preserve">строе, рька порожистая, мЪетами мели и </w:t>
      </w:r>
      <w:r>
        <w:br/>
      </w:r>
      <w:r>
        <w:t xml:space="preserve">острова. ЛЪса въ долин преобладаютъ </w:t>
      </w:r>
      <w:r>
        <w:br/>
      </w:r>
      <w:r>
        <w:t xml:space="preserve">хвойные, пихта, ель, сосна, кедрЪ; березы </w:t>
      </w:r>
      <w:r>
        <w:br/>
      </w:r>
      <w:r>
        <w:t xml:space="preserve">и осины мало. Между отдЪльными ска- </w:t>
      </w:r>
      <w:r>
        <w:br/>
      </w:r>
      <w:r>
        <w:t xml:space="preserve">лами по берегамъ В. заслуживають вни- </w:t>
      </w:r>
      <w:r>
        <w:br/>
      </w:r>
      <w:r>
        <w:t xml:space="preserve">машя: Писанъ камень, покрытый неразо- </w:t>
      </w:r>
      <w:r>
        <w:br/>
      </w:r>
      <w:r>
        <w:t xml:space="preserve">бранными еще надписями, Говорливый ка- </w:t>
      </w:r>
      <w:r>
        <w:br/>
      </w:r>
      <w:r>
        <w:t xml:space="preserve">мень замъчательный своимт, эхо, Полю- </w:t>
      </w:r>
      <w:r>
        <w:br/>
      </w:r>
      <w:r>
        <w:t xml:space="preserve">довЪъ камень, какъ самый высок. Бере- </w:t>
      </w:r>
      <w:r>
        <w:br/>
      </w:r>
      <w:r>
        <w:t xml:space="preserve">товые утесы, какъ у вебхъ ръкъ запад. </w:t>
      </w:r>
      <w:r>
        <w:br/>
      </w:r>
      <w:r>
        <w:t xml:space="preserve">склона Урала, состоять въ верховьях изъ </w:t>
      </w:r>
      <w:r>
        <w:br/>
      </w:r>
      <w:r>
        <w:t xml:space="preserve">кристаллическихь сланцевъ, за которыми </w:t>
      </w:r>
      <w:r>
        <w:br/>
      </w:r>
      <w:r>
        <w:t xml:space="preserve">слъдуютъ различныя породы девонекаго</w:t>
      </w:r>
    </w:p>
    <w:p>
      <w:pPr>
        <w:pStyle w:val="Normal"/>
      </w:pPr>
      <w:r>
        <w:t xml:space="preserve">ВишЕРА Малля — Вишневля водкА.</w:t>
      </w:r>
    </w:p>
    <w:p>
      <w:pPr>
        <w:pStyle w:val="Normal"/>
      </w:pPr>
      <w:r>
        <w:t xml:space="preserve">возраста, главная же средняя часть рЪки </w:t>
      </w:r>
      <w:r>
        <w:br/>
      </w:r>
      <w:r>
        <w:t xml:space="preserve">прорЪзаетъ известняки и песчаники раз- </w:t>
      </w:r>
      <w:r>
        <w:br/>
      </w:r>
      <w:r>
        <w:t xml:space="preserve">личныхь ярусовъ каменноугольной систе- </w:t>
      </w:r>
      <w:r>
        <w:br/>
      </w:r>
      <w:r>
        <w:t xml:space="preserve">мы. Близъ впаденшя Колвы справа и Язвы </w:t>
      </w:r>
      <w:r>
        <w:br/>
      </w:r>
      <w:r>
        <w:t xml:space="preserve">слЪва, долина В. чрезвычайно расширяется, </w:t>
      </w:r>
      <w:r>
        <w:br/>
      </w:r>
      <w:r>
        <w:t xml:space="preserve">не представляя обрывистыхъ береговъ до </w:t>
      </w:r>
      <w:r>
        <w:br/>
      </w:r>
      <w:r>
        <w:t xml:space="preserve">самаго впадешя въ Каму, при чемъ рзка </w:t>
      </w:r>
      <w:r>
        <w:br/>
      </w:r>
      <w:r>
        <w:t xml:space="preserve">разливается местами, напр. у г. Чердыни, </w:t>
      </w:r>
      <w:r>
        <w:br/>
      </w:r>
      <w:r>
        <w:t xml:space="preserve">на 1/2 версты и болЪе. В. сплавная р$ка </w:t>
      </w:r>
      <w:r>
        <w:br/>
      </w:r>
      <w:r>
        <w:t xml:space="preserve">начиная почти съ верховьевъ оть впа- </w:t>
      </w:r>
      <w:r>
        <w:br/>
      </w:r>
      <w:r>
        <w:t xml:space="preserve">дешя р. Велсуя; судоходна только отъ </w:t>
      </w:r>
      <w:r>
        <w:br/>
      </w:r>
      <w:r>
        <w:t xml:space="preserve">устья Колвы. Отъ устья р. Велсуя внизъ </w:t>
      </w:r>
      <w:r>
        <w:br/>
      </w:r>
      <w:r>
        <w:t xml:space="preserve">В. значительно населена. Въ первое время </w:t>
      </w:r>
      <w:r>
        <w:br/>
      </w:r>
      <w:r>
        <w:t xml:space="preserve">по завоеваши Сибири В. и ея притокъ </w:t>
      </w:r>
      <w:r>
        <w:br/>
      </w:r>
      <w:r>
        <w:t xml:space="preserve">Велсуй служили главною дорогою въ Си- </w:t>
      </w:r>
      <w:r>
        <w:br/>
      </w:r>
      <w:r>
        <w:t xml:space="preserve">бирь до устройства Бабиновской дороги. </w:t>
      </w:r>
      <w:r>
        <w:br/>
      </w:r>
      <w:r>
        <w:t xml:space="preserve">2) Вологод. губ., прав. прит. Вычегды, бе- </w:t>
      </w:r>
      <w:r>
        <w:br/>
      </w:r>
      <w:r>
        <w:t xml:space="preserve">реть начало въ болотахь Яренскаго у., </w:t>
      </w:r>
      <w:r>
        <w:br/>
      </w:r>
      <w:r>
        <w:t xml:space="preserve">близъ большого озера Синдорскаго; впад. </w:t>
      </w:r>
      <w:r>
        <w:br/>
      </w:r>
      <w:r>
        <w:t xml:space="preserve">въ Устьсысол. у. Дл. теч. 190 в.; сплавъ </w:t>
      </w:r>
      <w:r>
        <w:br/>
      </w:r>
      <w:r>
        <w:t xml:space="preserve">въ нижней половин течешя, судоходна </w:t>
      </w:r>
      <w:r>
        <w:br/>
      </w:r>
      <w:r>
        <w:t xml:space="preserve">для небольшихъ лодокь; 3) Новгор. губ., </w:t>
      </w:r>
      <w:r>
        <w:br/>
      </w:r>
      <w:r>
        <w:t xml:space="preserve">лЪв. прит. Волхова; береть начало въ бо- </w:t>
      </w:r>
      <w:r>
        <w:br/>
      </w:r>
      <w:r>
        <w:t xml:space="preserve">лотахъ Крестецкаго у%з., при д. ГорхЪ. </w:t>
      </w:r>
      <w:r>
        <w:br/>
      </w:r>
      <w:r>
        <w:t xml:space="preserve">Дл. теч. 100 верст.; большею частью въ </w:t>
      </w:r>
      <w:r>
        <w:br/>
      </w:r>
      <w:r>
        <w:t xml:space="preserve">низменныхь берегахъ; сплавная съ вер- </w:t>
      </w:r>
      <w:r>
        <w:br/>
      </w:r>
      <w:r>
        <w:t xml:space="preserve">ховьевъ; суда ходять оть мон. Саввы Ви- </w:t>
      </w:r>
      <w:r>
        <w:br/>
      </w:r>
      <w:r>
        <w:t xml:space="preserve">шерскаго до устья. Низовья рЪки входятъ </w:t>
      </w:r>
      <w:r>
        <w:br/>
      </w:r>
      <w:r>
        <w:t xml:space="preserve">въ составь Вышневолоцкой системы (ем. </w:t>
      </w:r>
      <w:r>
        <w:br/>
      </w:r>
      <w:r>
        <w:t xml:space="preserve">В'пцерскй канал).</w:t>
      </w:r>
    </w:p>
    <w:p>
      <w:pPr>
        <w:pStyle w:val="Normal"/>
      </w:pPr>
      <w:r>
        <w:t xml:space="preserve">Вишера Малая. ст. Никол. ж. д. </w:t>
      </w:r>
      <w:r>
        <w:br/>
      </w:r>
      <w:r>
        <w:t xml:space="preserve">см. Маловииерснй посадъ.</w:t>
      </w:r>
    </w:p>
    <w:p>
      <w:pPr>
        <w:pStyle w:val="Normal"/>
      </w:pPr>
      <w:r>
        <w:t xml:space="preserve">Внлнерка, р. Пермской губ., Чердынск. </w:t>
      </w:r>
      <w:r>
        <w:br/>
      </w:r>
      <w:r>
        <w:t xml:space="preserve">уЪз., прав. прит. Колвы, вытек. изъ Чу- </w:t>
      </w:r>
      <w:r>
        <w:br/>
      </w:r>
      <w:r>
        <w:t xml:space="preserve">совскаго 03. имъющ. до 10 в. длин. при </w:t>
      </w:r>
      <w:r>
        <w:br/>
      </w:r>
      <w:r>
        <w:t xml:space="preserve">5 в. щир. Длина теченя около 75 вер., </w:t>
      </w:r>
      <w:r>
        <w:br/>
      </w:r>
      <w:r>
        <w:t xml:space="preserve">произв. сплавъ лЪса. Черезъ притокъ В. — </w:t>
      </w:r>
      <w:r>
        <w:br/>
      </w:r>
      <w:r>
        <w:t xml:space="preserve">Березовку (см.) и притоки послЪдней</w:t>
      </w:r>
    </w:p>
    <w:p>
      <w:pPr>
        <w:pStyle w:val="Normal"/>
      </w:pPr>
      <w:r>
        <w:t xml:space="preserve">Еловку и Вогулку происходить сообщенше |</w:t>
      </w:r>
    </w:p>
    <w:p>
      <w:pPr>
        <w:pStyle w:val="Normal"/>
      </w:pPr>
      <w:r>
        <w:t xml:space="preserve">на небольшихь лодкахъ г. Чердыни съ р. </w:t>
      </w:r>
      <w:r>
        <w:br/>
      </w:r>
      <w:r>
        <w:t xml:space="preserve">Печорою и вообще Печорскимъ краемъ.</w:t>
      </w:r>
    </w:p>
    <w:p>
      <w:pPr>
        <w:pStyle w:val="Normal"/>
      </w:pPr>
      <w:r>
        <w:t xml:space="preserve">Вижерсьай ваналъь, вь Новгор. </w:t>
      </w:r>
      <w:r>
        <w:br/>
      </w:r>
      <w:r>
        <w:t xml:space="preserve">губ., соединяеть Мету съ Волховымъ, вхо- </w:t>
      </w:r>
      <w:r>
        <w:br/>
      </w:r>
      <w:r>
        <w:t xml:space="preserve">дить въ составь Вышневолоцкой си- </w:t>
      </w:r>
      <w:r>
        <w:br/>
      </w:r>
      <w:r>
        <w:t xml:space="preserve">стемы (см.), построенъ 1826—36, для обхода </w:t>
      </w:r>
      <w:r>
        <w:br/>
      </w:r>
      <w:r>
        <w:t xml:space="preserve">03. Ильменя; иметь 141/2 вер. длины, но </w:t>
      </w:r>
      <w:r>
        <w:br/>
      </w:r>
      <w:r>
        <w:t xml:space="preserve">лътомъ очень мелководенъ.</w:t>
      </w:r>
    </w:p>
    <w:p>
      <w:pPr>
        <w:pStyle w:val="Normal"/>
      </w:pPr>
      <w:r>
        <w:t xml:space="preserve">Виинкерь (У15зспег), 1) Корнежусъ, </w:t>
      </w:r>
      <w:r>
        <w:br/>
      </w:r>
      <w:r>
        <w:t xml:space="preserve">голл. граверъ, род. 1620 и ум. 1558 въ Гар- </w:t>
      </w:r>
      <w:r>
        <w:br/>
      </w:r>
      <w:r>
        <w:t xml:space="preserve">лемЪ, знаменитость того времени, пр!обрЪв- </w:t>
      </w:r>
      <w:r>
        <w:br/>
      </w:r>
      <w:r>
        <w:t xml:space="preserve">ний особенную извЪетность портретами, </w:t>
      </w:r>
      <w:r>
        <w:br/>
      </w:r>
      <w:r>
        <w:t xml:space="preserve">изъ которыхъ п. Вишуса является рЪъд- </w:t>
      </w:r>
      <w:r>
        <w:br/>
      </w:r>
      <w:r>
        <w:t xml:space="preserve">чайшимъ и самымъ капитальнымъ ли- </w:t>
      </w:r>
      <w:r>
        <w:br/>
      </w:r>
      <w:r>
        <w:t xml:space="preserve">стомъ въ собраши русскихъ портретовъ.</w:t>
      </w:r>
    </w:p>
    <w:p>
      <w:pPr>
        <w:pStyle w:val="Normal"/>
      </w:pPr>
      <w:r>
        <w:t xml:space="preserve">2) В., Янъ, братъ перваго, тоже граверъ </w:t>
      </w:r>
      <w:r>
        <w:br/>
      </w:r>
      <w:r>
        <w:t xml:space="preserve">(1636—1680, Амстердамъ); его оригиналь- </w:t>
      </w:r>
      <w:r>
        <w:br/>
      </w:r>
      <w:r>
        <w:t xml:space="preserve">ная доска — Вертумнъь и Помона — полу- </w:t>
      </w:r>
      <w:r>
        <w:br/>
      </w:r>
      <w:r>
        <w:t xml:space="preserve">чила гражданство въ русской иконограф!и, </w:t>
      </w:r>
      <w:r>
        <w:br/>
      </w:r>
      <w:r>
        <w:t xml:space="preserve">обратясь въ народную картинку Семикъ и </w:t>
      </w:r>
      <w:r>
        <w:br/>
      </w:r>
      <w:r>
        <w:t xml:space="preserve">Масляница. Сверхь этихь, пользовались </w:t>
      </w:r>
      <w:r>
        <w:br/>
      </w:r>
      <w:r>
        <w:t xml:space="preserve">извЪстностью В.: Ламберть и Николасъ — </w:t>
      </w:r>
      <w:r>
        <w:br/>
      </w:r>
      <w:r>
        <w:t xml:space="preserve">Янъ, брать и сынъ Корнежуса В.</w:t>
      </w:r>
    </w:p>
    <w:p>
      <w:pPr>
        <w:pStyle w:val="Normal"/>
      </w:pPr>
      <w:r>
        <w:t xml:space="preserve">8ниаши (У1сву), г. и знамен курорть во </w:t>
      </w:r>
      <w:r>
        <w:br/>
      </w:r>
      <w:r>
        <w:t xml:space="preserve">франц. департам. Аллье, округа Лапалисеъ, </w:t>
      </w:r>
      <w:r>
        <w:br/>
      </w:r>
      <w:r>
        <w:t xml:space="preserve">259 м. надъ у. м., на правомъ берегу р. </w:t>
      </w:r>
      <w:r>
        <w:br/>
      </w:r>
      <w:r>
        <w:t xml:space="preserve">Аллье, черезъь котор. перекинуть мость, </w:t>
      </w:r>
      <w:r>
        <w:br/>
      </w:r>
      <w:r>
        <w:t xml:space="preserve">при Люнской ж. д., состоить изъ стараго </w:t>
      </w:r>
      <w:r>
        <w:br/>
      </w:r>
      <w:r>
        <w:t xml:space="preserve">города на ю.-в. и красиваго новаго города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на с.; въ гор. имфется старая башня съ </w:t>
      </w:r>
      <w:r>
        <w:br/>
      </w:r>
      <w:r>
        <w:t xml:space="preserve">часами, большое, въ наст. время сданное </w:t>
      </w:r>
      <w:r>
        <w:br/>
      </w:r>
      <w:r>
        <w:t xml:space="preserve">въ аренду водолфч. заведеше (1820), въ </w:t>
      </w:r>
      <w:r>
        <w:br/>
      </w:r>
      <w:r>
        <w:t xml:space="preserve">которомъ ежедневно можеть быть взято </w:t>
      </w:r>
      <w:r>
        <w:br/>
      </w:r>
      <w:r>
        <w:t xml:space="preserve">3500 ваннъ, красивый казино (построенъ </w:t>
      </w:r>
      <w:r>
        <w:br/>
      </w:r>
      <w:r>
        <w:t xml:space="preserve">1860—65 въ стилЪ ренессансъ), театръ, </w:t>
      </w:r>
      <w:r>
        <w:br/>
      </w:r>
      <w:r>
        <w:t xml:space="preserve">‘многочисленные отели и виллы, большой </w:t>
      </w:r>
      <w:r>
        <w:br/>
      </w:r>
      <w:r>
        <w:t xml:space="preserve">паркъ, красивый бульваръ по берегу р. </w:t>
      </w:r>
      <w:r>
        <w:br/>
      </w:r>
      <w:r>
        <w:t xml:space="preserve">Аллье, гражданскЙ и военный госпитали </w:t>
      </w:r>
      <w:r>
        <w:br/>
      </w:r>
      <w:r>
        <w:t xml:space="preserve">и (1896) 12,018 жит. Цфлебные источники </w:t>
      </w:r>
      <w:r>
        <w:br/>
      </w:r>
      <w:r>
        <w:t xml:space="preserve">В., щелочно-земельные, съ большимъ с0- </w:t>
      </w:r>
      <w:r>
        <w:br/>
      </w:r>
      <w:r>
        <w:t xml:space="preserve">держашемъ угольной кислоты, отчасти </w:t>
      </w:r>
      <w:r>
        <w:br/>
      </w:r>
      <w:r>
        <w:t xml:space="preserve">также желъзистые (12—45), были извъетны </w:t>
      </w:r>
      <w:r>
        <w:br/>
      </w:r>
      <w:r>
        <w:t xml:space="preserve">еще римлянамъ подъ назвашемъ Адпае </w:t>
      </w:r>
      <w:r>
        <w:br/>
      </w:r>
      <w:r>
        <w:t xml:space="preserve">СаНаае, но европейскую извЪетность пр!- </w:t>
      </w:r>
      <w:r>
        <w:br/>
      </w:r>
      <w:r>
        <w:t xml:space="preserve">обрБли лишь въ новъйшее время, въ 0со- </w:t>
      </w:r>
      <w:r>
        <w:br/>
      </w:r>
      <w:r>
        <w:t xml:space="preserve">бенности со времени Наполеона ИТ. Насчи- </w:t>
      </w:r>
      <w:r>
        <w:br/>
      </w:r>
      <w:r>
        <w:t xml:space="preserve">тывають 14 источниковъ (изъ нихъ 7 глав- </w:t>
      </w:r>
      <w:r>
        <w:br/>
      </w:r>
      <w:r>
        <w:t xml:space="preserve">ныхъ), дающихъ въ течене 24 часовъ 623 </w:t>
      </w:r>
      <w:r>
        <w:br/>
      </w:r>
      <w:r>
        <w:t xml:space="preserve">тыс. литр. воды; водой пользуются въ видЪ </w:t>
      </w:r>
      <w:r>
        <w:br/>
      </w:r>
      <w:r>
        <w:t xml:space="preserve">питья и въ форм ваннъ и душей, въ 0со- </w:t>
      </w:r>
      <w:r>
        <w:br/>
      </w:r>
      <w:r>
        <w:t xml:space="preserve">бенности при хронич. катаррахъ желудка, </w:t>
      </w:r>
      <w:r>
        <w:br/>
      </w:r>
      <w:r>
        <w:t xml:space="preserve">желчныхъ каналовъ и мочевого пузыря, </w:t>
      </w:r>
      <w:r>
        <w:br/>
      </w:r>
      <w:r>
        <w:t xml:space="preserve">при почечныхъ камняхъ, сахарной болЪзни </w:t>
      </w:r>
      <w:r>
        <w:br/>
      </w:r>
      <w:r>
        <w:t xml:space="preserve">и ломотЪ. Въ В. ежегодно съфзжается </w:t>
      </w:r>
      <w:r>
        <w:br/>
      </w:r>
      <w:r>
        <w:t xml:space="preserve">боле 50 тыс. иностранцевъ. Большия ко- </w:t>
      </w:r>
      <w:r>
        <w:br/>
      </w:r>
      <w:r>
        <w:t xml:space="preserve">личества минер. воды (ежегодно 7 милл. </w:t>
      </w:r>
      <w:r>
        <w:br/>
      </w:r>
      <w:r>
        <w:t xml:space="preserve">бутылокъ), затьмъ пастила, соль и ячмен- </w:t>
      </w:r>
      <w:r>
        <w:br/>
      </w:r>
      <w:r>
        <w:t xml:space="preserve">ный сахаръ служалъ предметами экспорта. </w:t>
      </w:r>
      <w:r>
        <w:br/>
      </w:r>
      <w:r>
        <w:t xml:space="preserve">Къ с-в. оть В. находится г. Клюссе (см.), </w:t>
      </w:r>
      <w:r>
        <w:br/>
      </w:r>
      <w:r>
        <w:t xml:space="preserve">соединенный съ В. шоссейной дорогой. </w:t>
      </w:r>
      <w:r>
        <w:br/>
      </w:r>
      <w:r>
        <w:t xml:space="preserve">См. ВеацНец, Ап@чи 6$ ае У. (Пар., 1847); </w:t>
      </w:r>
      <w:r>
        <w:br/>
      </w:r>
      <w:r>
        <w:t xml:space="preserve">@геПефу, У. её зез ваах пишёга]ез (4 изд., </w:t>
      </w:r>
      <w:r>
        <w:br/>
      </w:r>
      <w:r>
        <w:t xml:space="preserve">Виши, 1886) и Ну&amp;1ёпе её гбё1те 4ез таа4ез </w:t>
      </w:r>
      <w:r>
        <w:br/>
      </w:r>
      <w:r>
        <w:t xml:space="preserve">А \. (4 изд. 1893); МаПафв, У. &amp; Штауетз </w:t>
      </w:r>
      <w:r>
        <w:br/>
      </w:r>
      <w:r>
        <w:t xml:space="preserve">1ез э18@ез (1891—94, 2 т.).</w:t>
      </w:r>
    </w:p>
    <w:p>
      <w:pPr>
        <w:pStyle w:val="Normal"/>
      </w:pPr>
      <w:r>
        <w:t xml:space="preserve">Винткть (\У15Ю), мБстечко и курорть въ </w:t>
      </w:r>
      <w:r>
        <w:br/>
      </w:r>
      <w:r>
        <w:t xml:space="preserve">венг. комит. Мармарошъ, на лЪв. бер. Тиссы, </w:t>
      </w:r>
      <w:r>
        <w:br/>
      </w:r>
      <w:r>
        <w:t xml:space="preserve">съ щелочн., желЪз. и соляными источн., за- </w:t>
      </w:r>
      <w:r>
        <w:br/>
      </w:r>
      <w:r>
        <w:t xml:space="preserve">ведешемъ для лЪч. холодной водой и (1890) </w:t>
      </w:r>
      <w:r>
        <w:br/>
      </w:r>
      <w:r>
        <w:t xml:space="preserve">4054 жит. мадьяр.-реформаторами и право- </w:t>
      </w:r>
      <w:r>
        <w:br/>
      </w:r>
      <w:r>
        <w:t xml:space="preserve">славными. .:</w:t>
      </w:r>
    </w:p>
    <w:p>
      <w:pPr>
        <w:pStyle w:val="Normal"/>
      </w:pPr>
      <w:r>
        <w:t xml:space="preserve">Винкневая водка (киршвассеръ, </w:t>
      </w:r>
      <w:r>
        <w:br/>
      </w:r>
      <w:r>
        <w:t xml:space="preserve">вишневый спиртъ), спиртный напитокъ, </w:t>
      </w:r>
      <w:r>
        <w:br/>
      </w:r>
      <w:r>
        <w:t xml:space="preserve">получаемый отгонкой перебродившаго виш- </w:t>
      </w:r>
      <w:r>
        <w:br/>
      </w:r>
      <w:r>
        <w:t xml:space="preserve">неваго сока; приготовляется въ Швейцарии </w:t>
      </w:r>
      <w:r>
        <w:br/>
      </w:r>
      <w:r>
        <w:t xml:space="preserve">и ЭльзасЪ. Особенной извЪетностью поль- </w:t>
      </w:r>
      <w:r>
        <w:br/>
      </w:r>
      <w:r>
        <w:t xml:space="preserve">зуется В. в. базельскаго кантона. Обыкно- </w:t>
      </w:r>
      <w:r>
        <w:br/>
      </w:r>
      <w:r>
        <w:t xml:space="preserve">венно берутъ для В. в. черную, сладкую, </w:t>
      </w:r>
      <w:r>
        <w:br/>
      </w:r>
      <w:r>
        <w:t xml:space="preserve">сочную, съ красными черенками вишню; </w:t>
      </w:r>
      <w:r>
        <w:br/>
      </w:r>
      <w:r>
        <w:t xml:space="preserve">освобождають ее оть черенковъ, и посл </w:t>
      </w:r>
      <w:r>
        <w:br/>
      </w:r>
      <w:r>
        <w:t xml:space="preserve">раздавливая подвергають броженйо въ </w:t>
      </w:r>
      <w:r>
        <w:br/>
      </w:r>
      <w:r>
        <w:t xml:space="preserve">бочкахъ или цементныхь ямахъ (бассей- </w:t>
      </w:r>
      <w:r>
        <w:br/>
      </w:r>
      <w:r>
        <w:t xml:space="preserve">нахъ); по прекращеюи выдЪлен!я газовъ </w:t>
      </w:r>
      <w:r>
        <w:br/>
      </w:r>
      <w:r>
        <w:t xml:space="preserve">сосуды герметически закрываются; пере- </w:t>
      </w:r>
      <w:r>
        <w:br/>
      </w:r>
      <w:r>
        <w:t xml:space="preserve">бродившую жидкость подвергать зимой </w:t>
      </w:r>
      <w:r>
        <w:br/>
      </w:r>
      <w:r>
        <w:t xml:space="preserve">перегонкЪ, при чемъ первые погоны обратно </w:t>
      </w:r>
      <w:r>
        <w:br/>
      </w:r>
      <w:r>
        <w:t xml:space="preserve">сливають въ перегонный кубъ; перегонку </w:t>
      </w:r>
      <w:r>
        <w:br/>
      </w:r>
      <w:r>
        <w:t xml:space="preserve">прекращаютъ, когда дестиллатьъ становится </w:t>
      </w:r>
      <w:r>
        <w:br/>
      </w:r>
      <w:r>
        <w:t xml:space="preserve">слишкомт, слабымъ. Въ н8которыхъ мЪ- </w:t>
      </w:r>
      <w:r>
        <w:br/>
      </w:r>
      <w:r>
        <w:t xml:space="preserve">стахь вишневыя косточки отдфльно раз- </w:t>
      </w:r>
      <w:r>
        <w:br/>
      </w:r>
      <w:r>
        <w:t xml:space="preserve">давливаются, хотя и безъ поствдней опе- </w:t>
      </w:r>
      <w:r>
        <w:br/>
      </w:r>
      <w:r>
        <w:t xml:space="preserve">ращи въ В. в. развивается характерный </w:t>
      </w:r>
      <w:r>
        <w:br/>
      </w:r>
      <w:r>
        <w:t xml:space="preserve">запахъ горькихъ миндалей. В. в. содер- </w:t>
      </w:r>
      <w:r>
        <w:br/>
      </w:r>
      <w:r>
        <w:t xml:space="preserve">жить 18—240 спирта по Картье и теряетъ </w:t>
      </w:r>
      <w:r>
        <w:br/>
      </w:r>
      <w:r>
        <w:t xml:space="preserve">со временемъ свой терикй вкусъ. Изъ 1-го </w:t>
      </w:r>
      <w:r>
        <w:br/>
      </w:r>
      <w:r>
        <w:t xml:space="preserve">центнера вишенъ получають 5—7 литровъ </w:t>
      </w:r>
      <w:r>
        <w:br/>
      </w:r>
      <w:r>
        <w:t xml:space="preserve">В. в. кр5постью въ 20% по Картье. См.</w:t>
      </w:r>
    </w:p>
    <w:p>
      <w:pPr>
        <w:pStyle w:val="Normal"/>
      </w:pPr>
      <w:r>
        <w:t xml:space="preserve">ВишЕРА Малля — Вишневля водкА.</w:t>
      </w:r>
    </w:p>
    <w:p>
      <w:pPr>
        <w:pStyle w:val="Normal"/>
      </w:pPr>
      <w:r>
        <w:t xml:space="preserve">возраста, главная же средняя часть рЪки </w:t>
      </w:r>
      <w:r>
        <w:br/>
      </w:r>
      <w:r>
        <w:t xml:space="preserve">прорЪзаетъ известняки и песчаники раз- </w:t>
      </w:r>
      <w:r>
        <w:br/>
      </w:r>
      <w:r>
        <w:t xml:space="preserve">личныхь ярусовъ каменноугольной систе- </w:t>
      </w:r>
      <w:r>
        <w:br/>
      </w:r>
      <w:r>
        <w:t xml:space="preserve">мы. Близъ впаденшя Колвы справа и Язвы </w:t>
      </w:r>
      <w:r>
        <w:br/>
      </w:r>
      <w:r>
        <w:t xml:space="preserve">слЪва, долина В. чрезвычайно расширяется, </w:t>
      </w:r>
      <w:r>
        <w:br/>
      </w:r>
      <w:r>
        <w:t xml:space="preserve">не представляя обрывистыхъ береговъ до </w:t>
      </w:r>
      <w:r>
        <w:br/>
      </w:r>
      <w:r>
        <w:t xml:space="preserve">самаго впадешя въ Каму, при чемъ рзка </w:t>
      </w:r>
      <w:r>
        <w:br/>
      </w:r>
      <w:r>
        <w:t xml:space="preserve">разливается местами, напр. у г. Чердыни, </w:t>
      </w:r>
      <w:r>
        <w:br/>
      </w:r>
      <w:r>
        <w:t xml:space="preserve">на 1/2 версты и болЪе. В. сплавная р$ка </w:t>
      </w:r>
      <w:r>
        <w:br/>
      </w:r>
      <w:r>
        <w:t xml:space="preserve">начиная почти съ верховьевъ оть впа- </w:t>
      </w:r>
      <w:r>
        <w:br/>
      </w:r>
      <w:r>
        <w:t xml:space="preserve">дешя р. Велсуя; судоходна только отъ </w:t>
      </w:r>
      <w:r>
        <w:br/>
      </w:r>
      <w:r>
        <w:t xml:space="preserve">устья Колвы. Отъ устья р. Велсуя внизъ </w:t>
      </w:r>
      <w:r>
        <w:br/>
      </w:r>
      <w:r>
        <w:t xml:space="preserve">В. значительно населена. Въ первое время </w:t>
      </w:r>
      <w:r>
        <w:br/>
      </w:r>
      <w:r>
        <w:t xml:space="preserve">по завоеваши Сибири В. и ея притокъ </w:t>
      </w:r>
      <w:r>
        <w:br/>
      </w:r>
      <w:r>
        <w:t xml:space="preserve">Велсуй служили главною дорогою въ Си- </w:t>
      </w:r>
      <w:r>
        <w:br/>
      </w:r>
      <w:r>
        <w:t xml:space="preserve">бирь до устройства Бабиновской дороги. </w:t>
      </w:r>
      <w:r>
        <w:br/>
      </w:r>
      <w:r>
        <w:t xml:space="preserve">2) Вологод. губ., прав. прит. Вычегды, бе- </w:t>
      </w:r>
      <w:r>
        <w:br/>
      </w:r>
      <w:r>
        <w:t xml:space="preserve">реть начало въ болотахь Яренскаго у., </w:t>
      </w:r>
      <w:r>
        <w:br/>
      </w:r>
      <w:r>
        <w:t xml:space="preserve">близъ большого озера Синдорскаго; впад. </w:t>
      </w:r>
      <w:r>
        <w:br/>
      </w:r>
      <w:r>
        <w:t xml:space="preserve">въ Устьсысол. у. Дл. теч. 190 в.; сплавъ </w:t>
      </w:r>
      <w:r>
        <w:br/>
      </w:r>
      <w:r>
        <w:t xml:space="preserve">въ нижней половин течешя, судоходна </w:t>
      </w:r>
      <w:r>
        <w:br/>
      </w:r>
      <w:r>
        <w:t xml:space="preserve">для небольшихъ лодокь; 3) Новгор. губ., </w:t>
      </w:r>
      <w:r>
        <w:br/>
      </w:r>
      <w:r>
        <w:t xml:space="preserve">лЪв. прит. Волхова; береть начало въ бо- </w:t>
      </w:r>
      <w:r>
        <w:br/>
      </w:r>
      <w:r>
        <w:t xml:space="preserve">лотахъ Крестецкаго у%з., при д. ГорхЪ. </w:t>
      </w:r>
      <w:r>
        <w:br/>
      </w:r>
      <w:r>
        <w:t xml:space="preserve">Дл. теч. 100 верст.; большею частью въ </w:t>
      </w:r>
      <w:r>
        <w:br/>
      </w:r>
      <w:r>
        <w:t xml:space="preserve">низменныхь берегахъ; сплавная съ вер- </w:t>
      </w:r>
      <w:r>
        <w:br/>
      </w:r>
      <w:r>
        <w:t xml:space="preserve">ховьевъ; суда ходять оть мон. Саввы Ви- </w:t>
      </w:r>
      <w:r>
        <w:br/>
      </w:r>
      <w:r>
        <w:t xml:space="preserve">шерскаго до устья. Низовья рЪки входятъ </w:t>
      </w:r>
      <w:r>
        <w:br/>
      </w:r>
      <w:r>
        <w:t xml:space="preserve">въ составь Вышневолоцкой системы (ем. </w:t>
      </w:r>
      <w:r>
        <w:br/>
      </w:r>
      <w:r>
        <w:t xml:space="preserve">В'пцерскй канал).</w:t>
      </w:r>
    </w:p>
    <w:p>
      <w:pPr>
        <w:pStyle w:val="Normal"/>
      </w:pPr>
      <w:r>
        <w:t xml:space="preserve">Вишера Малая. ст. Никол. ж. д. </w:t>
      </w:r>
      <w:r>
        <w:br/>
      </w:r>
      <w:r>
        <w:t xml:space="preserve">см. Маловииерснй посадъ.</w:t>
      </w:r>
    </w:p>
    <w:p>
      <w:pPr>
        <w:pStyle w:val="Normal"/>
      </w:pPr>
      <w:r>
        <w:t xml:space="preserve">Внлнерка, р. Пермской губ., Чердынск. </w:t>
      </w:r>
      <w:r>
        <w:br/>
      </w:r>
      <w:r>
        <w:t xml:space="preserve">уЪз., прав. прит. Колвы, вытек. изъ Чу- </w:t>
      </w:r>
      <w:r>
        <w:br/>
      </w:r>
      <w:r>
        <w:t xml:space="preserve">совскаго 03. имъющ. до 10 в. длин. при </w:t>
      </w:r>
      <w:r>
        <w:br/>
      </w:r>
      <w:r>
        <w:t xml:space="preserve">5 в. щир. Длина теченя около 75 вер., </w:t>
      </w:r>
      <w:r>
        <w:br/>
      </w:r>
      <w:r>
        <w:t xml:space="preserve">произв. сплавъ лЪса. Черезъ притокъ В. — </w:t>
      </w:r>
      <w:r>
        <w:br/>
      </w:r>
      <w:r>
        <w:t xml:space="preserve">Березовку (см.) и притоки послЪдней</w:t>
      </w:r>
    </w:p>
    <w:p>
      <w:pPr>
        <w:pStyle w:val="Normal"/>
      </w:pPr>
      <w:r>
        <w:t xml:space="preserve">Еловку и Вогулку происходить сообщенше |</w:t>
      </w:r>
    </w:p>
    <w:p>
      <w:pPr>
        <w:pStyle w:val="Normal"/>
      </w:pPr>
      <w:r>
        <w:t xml:space="preserve">на небольшихь лодкахъ г. Чердыни съ р. </w:t>
      </w:r>
      <w:r>
        <w:br/>
      </w:r>
      <w:r>
        <w:t xml:space="preserve">Печорою и вообще Печорскимъ краемъ.</w:t>
      </w:r>
    </w:p>
    <w:p>
      <w:pPr>
        <w:pStyle w:val="Normal"/>
      </w:pPr>
      <w:r>
        <w:t xml:space="preserve">Вижерсьай ваналъь, вь Новгор. </w:t>
      </w:r>
      <w:r>
        <w:br/>
      </w:r>
      <w:r>
        <w:t xml:space="preserve">губ., соединяеть Мету съ Волховымъ, вхо- </w:t>
      </w:r>
      <w:r>
        <w:br/>
      </w:r>
      <w:r>
        <w:t xml:space="preserve">дить въ составь Вышневолоцкой си- </w:t>
      </w:r>
      <w:r>
        <w:br/>
      </w:r>
      <w:r>
        <w:t xml:space="preserve">стемы (см.), построенъ 1826—36, для обхода </w:t>
      </w:r>
      <w:r>
        <w:br/>
      </w:r>
      <w:r>
        <w:t xml:space="preserve">03. Ильменя; иметь 141/2 вер. длины, но </w:t>
      </w:r>
      <w:r>
        <w:br/>
      </w:r>
      <w:r>
        <w:t xml:space="preserve">лътомъ очень мелководенъ.</w:t>
      </w:r>
    </w:p>
    <w:p>
      <w:pPr>
        <w:pStyle w:val="Normal"/>
      </w:pPr>
      <w:r>
        <w:t xml:space="preserve">Виинкерь (У15зспег), 1) Корнежусъ, </w:t>
      </w:r>
      <w:r>
        <w:br/>
      </w:r>
      <w:r>
        <w:t xml:space="preserve">голл. граверъ, род. 1620 и ум. 1558 въ Гар- </w:t>
      </w:r>
      <w:r>
        <w:br/>
      </w:r>
      <w:r>
        <w:t xml:space="preserve">лемЪ, знаменитость того времени, пр!обрЪв- </w:t>
      </w:r>
      <w:r>
        <w:br/>
      </w:r>
      <w:r>
        <w:t xml:space="preserve">ний особенную извЪетность портретами, </w:t>
      </w:r>
      <w:r>
        <w:br/>
      </w:r>
      <w:r>
        <w:t xml:space="preserve">изъ которыхъ п. Вишуса является рЪъд- </w:t>
      </w:r>
      <w:r>
        <w:br/>
      </w:r>
      <w:r>
        <w:t xml:space="preserve">чайшимъ и самымъ капитальнымъ ли- </w:t>
      </w:r>
      <w:r>
        <w:br/>
      </w:r>
      <w:r>
        <w:t xml:space="preserve">стомъ въ собраши русскихъ портретовъ.</w:t>
      </w:r>
    </w:p>
    <w:p>
      <w:pPr>
        <w:pStyle w:val="Normal"/>
      </w:pPr>
      <w:r>
        <w:t xml:space="preserve">2) В., Янъ, братъ перваго, тоже граверъ </w:t>
      </w:r>
      <w:r>
        <w:br/>
      </w:r>
      <w:r>
        <w:t xml:space="preserve">(1636—1680, Амстердамъ); его оригиналь- </w:t>
      </w:r>
      <w:r>
        <w:br/>
      </w:r>
      <w:r>
        <w:t xml:space="preserve">ная доска — Вертумнъь и Помона — полу- </w:t>
      </w:r>
      <w:r>
        <w:br/>
      </w:r>
      <w:r>
        <w:t xml:space="preserve">чила гражданство въ русской иконограф!и, </w:t>
      </w:r>
      <w:r>
        <w:br/>
      </w:r>
      <w:r>
        <w:t xml:space="preserve">обратясь въ народную картинку Семикъ и </w:t>
      </w:r>
      <w:r>
        <w:br/>
      </w:r>
      <w:r>
        <w:t xml:space="preserve">Масляница. Сверхь этихь, пользовались </w:t>
      </w:r>
      <w:r>
        <w:br/>
      </w:r>
      <w:r>
        <w:t xml:space="preserve">извЪстностью В.: Ламберть и Николасъ — </w:t>
      </w:r>
      <w:r>
        <w:br/>
      </w:r>
      <w:r>
        <w:t xml:space="preserve">Янъ, брать и сынъ Корнежуса В.</w:t>
      </w:r>
    </w:p>
    <w:p>
      <w:pPr>
        <w:pStyle w:val="Normal"/>
      </w:pPr>
      <w:r>
        <w:t xml:space="preserve">8ниаши (У1сву), г. и знамен курорть во </w:t>
      </w:r>
      <w:r>
        <w:br/>
      </w:r>
      <w:r>
        <w:t xml:space="preserve">франц. департам. Аллье, округа Лапалисеъ, </w:t>
      </w:r>
      <w:r>
        <w:br/>
      </w:r>
      <w:r>
        <w:t xml:space="preserve">259 м. надъ у. м., на правомъ берегу р. </w:t>
      </w:r>
      <w:r>
        <w:br/>
      </w:r>
      <w:r>
        <w:t xml:space="preserve">Аллье, черезъь котор. перекинуть мость, </w:t>
      </w:r>
      <w:r>
        <w:br/>
      </w:r>
      <w:r>
        <w:t xml:space="preserve">при Люнской ж. д., состоить изъ стараго </w:t>
      </w:r>
      <w:r>
        <w:br/>
      </w:r>
      <w:r>
        <w:t xml:space="preserve">города на ю.-в. и красиваго новаго города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на с.; въ гор. имфется старая башня съ </w:t>
      </w:r>
      <w:r>
        <w:br/>
      </w:r>
      <w:r>
        <w:t xml:space="preserve">часами, большое, въ наст. время сданное </w:t>
      </w:r>
      <w:r>
        <w:br/>
      </w:r>
      <w:r>
        <w:t xml:space="preserve">въ аренду водолфч. заведеше (1820), въ </w:t>
      </w:r>
      <w:r>
        <w:br/>
      </w:r>
      <w:r>
        <w:t xml:space="preserve">которомъ ежедневно можеть быть взято </w:t>
      </w:r>
      <w:r>
        <w:br/>
      </w:r>
      <w:r>
        <w:t xml:space="preserve">3500 ваннъ, красивый казино (построенъ </w:t>
      </w:r>
      <w:r>
        <w:br/>
      </w:r>
      <w:r>
        <w:t xml:space="preserve">1860—65 въ стилЪ ренессансъ), театръ, </w:t>
      </w:r>
      <w:r>
        <w:br/>
      </w:r>
      <w:r>
        <w:t xml:space="preserve">‘многочисленные отели и виллы, большой </w:t>
      </w:r>
      <w:r>
        <w:br/>
      </w:r>
      <w:r>
        <w:t xml:space="preserve">паркъ, красивый бульваръ по берегу р. </w:t>
      </w:r>
      <w:r>
        <w:br/>
      </w:r>
      <w:r>
        <w:t xml:space="preserve">Аллье, гражданскЙ и военный госпитали </w:t>
      </w:r>
      <w:r>
        <w:br/>
      </w:r>
      <w:r>
        <w:t xml:space="preserve">и (1896) 12,018 жит. Цфлебные источники </w:t>
      </w:r>
      <w:r>
        <w:br/>
      </w:r>
      <w:r>
        <w:t xml:space="preserve">В., щелочно-земельные, съ большимъ с0- </w:t>
      </w:r>
      <w:r>
        <w:br/>
      </w:r>
      <w:r>
        <w:t xml:space="preserve">держашемъ угольной кислоты, отчасти </w:t>
      </w:r>
      <w:r>
        <w:br/>
      </w:r>
      <w:r>
        <w:t xml:space="preserve">также желъзистые (12—45), были извъетны </w:t>
      </w:r>
      <w:r>
        <w:br/>
      </w:r>
      <w:r>
        <w:t xml:space="preserve">еще римлянамъ подъ назвашемъ Адпае </w:t>
      </w:r>
      <w:r>
        <w:br/>
      </w:r>
      <w:r>
        <w:t xml:space="preserve">СаНаае, но европейскую извЪетность пр!- </w:t>
      </w:r>
      <w:r>
        <w:br/>
      </w:r>
      <w:r>
        <w:t xml:space="preserve">обрБли лишь въ новъйшее время, въ 0со- </w:t>
      </w:r>
      <w:r>
        <w:br/>
      </w:r>
      <w:r>
        <w:t xml:space="preserve">бенности со времени Наполеона ИТ. Насчи- </w:t>
      </w:r>
      <w:r>
        <w:br/>
      </w:r>
      <w:r>
        <w:t xml:space="preserve">тывають 14 источниковъ (изъ нихъ 7 глав- </w:t>
      </w:r>
      <w:r>
        <w:br/>
      </w:r>
      <w:r>
        <w:t xml:space="preserve">ныхъ), дающихъ въ течене 24 часовъ 623 </w:t>
      </w:r>
      <w:r>
        <w:br/>
      </w:r>
      <w:r>
        <w:t xml:space="preserve">тыс. литр. воды; водой пользуются въ видЪ </w:t>
      </w:r>
      <w:r>
        <w:br/>
      </w:r>
      <w:r>
        <w:t xml:space="preserve">питья и въ форм ваннъ и душей, въ 0со- </w:t>
      </w:r>
      <w:r>
        <w:br/>
      </w:r>
      <w:r>
        <w:t xml:space="preserve">бенности при хронич. катаррахъ желудка, </w:t>
      </w:r>
      <w:r>
        <w:br/>
      </w:r>
      <w:r>
        <w:t xml:space="preserve">желчныхъ каналовъ и мочевого пузыря, </w:t>
      </w:r>
      <w:r>
        <w:br/>
      </w:r>
      <w:r>
        <w:t xml:space="preserve">при почечныхъ камняхъ, сахарной болЪзни </w:t>
      </w:r>
      <w:r>
        <w:br/>
      </w:r>
      <w:r>
        <w:t xml:space="preserve">и ломотЪ. Въ В. ежегодно съфзжается </w:t>
      </w:r>
      <w:r>
        <w:br/>
      </w:r>
      <w:r>
        <w:t xml:space="preserve">боле 50 тыс. иностранцевъ. Большйя ко- </w:t>
      </w:r>
      <w:r>
        <w:br/>
      </w:r>
      <w:r>
        <w:t xml:space="preserve">личества минер. воды (ежегодно 7 милл. </w:t>
      </w:r>
      <w:r>
        <w:br/>
      </w:r>
      <w:r>
        <w:t xml:space="preserve">бутылокъ), затьмъ пастила, соль и ячмен- </w:t>
      </w:r>
      <w:r>
        <w:br/>
      </w:r>
      <w:r>
        <w:t xml:space="preserve">ный сахаръ служалъ предметами экспорта. </w:t>
      </w:r>
      <w:r>
        <w:br/>
      </w:r>
      <w:r>
        <w:t xml:space="preserve">Къ с-в. оть В. находится г. Клюссе (см.), </w:t>
      </w:r>
      <w:r>
        <w:br/>
      </w:r>
      <w:r>
        <w:t xml:space="preserve">соединенный съ В. шоссейной дорогой. </w:t>
      </w:r>
      <w:r>
        <w:br/>
      </w:r>
      <w:r>
        <w:t xml:space="preserve">См. ВеацНец, Ап@чи 6$ ае У. (Пар., 1847); </w:t>
      </w:r>
      <w:r>
        <w:br/>
      </w:r>
      <w:r>
        <w:t xml:space="preserve">СгеПефу, У. её зез еаах пишёга]ез (4 изд., </w:t>
      </w:r>
      <w:r>
        <w:br/>
      </w:r>
      <w:r>
        <w:t xml:space="preserve">Виши, 1886) и Ну&amp;1ёпе её гбё1те 4ез таа4ез </w:t>
      </w:r>
      <w:r>
        <w:br/>
      </w:r>
      <w:r>
        <w:t xml:space="preserve">А \. (4 изд. 1893); МаПафв, У. &amp; тауетз </w:t>
      </w:r>
      <w:r>
        <w:br/>
      </w:r>
      <w:r>
        <w:t xml:space="preserve">1ез э18@ез (1891—94, 2 т.).</w:t>
      </w:r>
    </w:p>
    <w:p>
      <w:pPr>
        <w:pStyle w:val="Normal"/>
      </w:pPr>
      <w:r>
        <w:t xml:space="preserve">Винткть (\У15Ю), мБстечко и курорть въ </w:t>
      </w:r>
      <w:r>
        <w:br/>
      </w:r>
      <w:r>
        <w:t xml:space="preserve">венг. комит. Мармарошъ, на лЪв. бер. Тиссы, </w:t>
      </w:r>
      <w:r>
        <w:br/>
      </w:r>
      <w:r>
        <w:t xml:space="preserve">съ щелочн., желЪз. и соляными источн., за- </w:t>
      </w:r>
      <w:r>
        <w:br/>
      </w:r>
      <w:r>
        <w:t xml:space="preserve">ведешемъ для лЪч. холодной водой и (1890) </w:t>
      </w:r>
      <w:r>
        <w:br/>
      </w:r>
      <w:r>
        <w:t xml:space="preserve">4054 жит. мадьяр.-реформаторами и право- </w:t>
      </w:r>
      <w:r>
        <w:br/>
      </w:r>
      <w:r>
        <w:t xml:space="preserve">славными. ф</w:t>
      </w:r>
    </w:p>
    <w:p>
      <w:pPr>
        <w:pStyle w:val="Normal"/>
      </w:pPr>
      <w:r>
        <w:t xml:space="preserve">Винкневая водка (киршвассеръ, </w:t>
      </w:r>
      <w:r>
        <w:br/>
      </w:r>
      <w:r>
        <w:t xml:space="preserve">вишневый спиртъ), спиртный напитокъ, </w:t>
      </w:r>
      <w:r>
        <w:br/>
      </w:r>
      <w:r>
        <w:t xml:space="preserve">получаемый отгонкой перебродившаго виш- </w:t>
      </w:r>
      <w:r>
        <w:br/>
      </w:r>
      <w:r>
        <w:t xml:space="preserve">неваго сока; приготовляется въ Швейцар!и </w:t>
      </w:r>
      <w:r>
        <w:br/>
      </w:r>
      <w:r>
        <w:t xml:space="preserve">и ЭльзасЪ. Особенной извЪетностью поль- </w:t>
      </w:r>
      <w:r>
        <w:br/>
      </w:r>
      <w:r>
        <w:t xml:space="preserve">зуется В. в. базельскаго кантона. Обыкно- </w:t>
      </w:r>
      <w:r>
        <w:br/>
      </w:r>
      <w:r>
        <w:t xml:space="preserve">венно берутъ для В. в. черную, сладкую, </w:t>
      </w:r>
      <w:r>
        <w:br/>
      </w:r>
      <w:r>
        <w:t xml:space="preserve">сочную, съ красными черенками вишню; </w:t>
      </w:r>
      <w:r>
        <w:br/>
      </w:r>
      <w:r>
        <w:t xml:space="preserve">освобождають ее оть черенковъ, и посл </w:t>
      </w:r>
      <w:r>
        <w:br/>
      </w:r>
      <w:r>
        <w:t xml:space="preserve">раздавливая подвергають броженйо въ </w:t>
      </w:r>
      <w:r>
        <w:br/>
      </w:r>
      <w:r>
        <w:t xml:space="preserve">бочкахъ или цементныхь ямахъ (бассей- </w:t>
      </w:r>
      <w:r>
        <w:br/>
      </w:r>
      <w:r>
        <w:t xml:space="preserve">нахъ); по прекращеюи выдЪлен!я газовъ </w:t>
      </w:r>
      <w:r>
        <w:br/>
      </w:r>
      <w:r>
        <w:t xml:space="preserve">сосуды герметически закрываются; пере- </w:t>
      </w:r>
      <w:r>
        <w:br/>
      </w:r>
      <w:r>
        <w:t xml:space="preserve">бродившую жидкость подвергать зимой </w:t>
      </w:r>
      <w:r>
        <w:br/>
      </w:r>
      <w:r>
        <w:t xml:space="preserve">перегонкЪ, при чемъ первые погоны обратно </w:t>
      </w:r>
      <w:r>
        <w:br/>
      </w:r>
      <w:r>
        <w:t xml:space="preserve">сливають въ перегонный кубъ; перегонку </w:t>
      </w:r>
      <w:r>
        <w:br/>
      </w:r>
      <w:r>
        <w:t xml:space="preserve">прекращаютъ, когда дестиллатьъ становится </w:t>
      </w:r>
      <w:r>
        <w:br/>
      </w:r>
      <w:r>
        <w:t xml:space="preserve">слишкомт, слабымъ. Въ н8которыхъ мЪ- </w:t>
      </w:r>
      <w:r>
        <w:br/>
      </w:r>
      <w:r>
        <w:t xml:space="preserve">стахь вишневыя косточки отдфльно раз- </w:t>
      </w:r>
      <w:r>
        <w:br/>
      </w:r>
      <w:r>
        <w:t xml:space="preserve">давливаются, хотя и безъ поствдней опе- </w:t>
      </w:r>
      <w:r>
        <w:br/>
      </w:r>
      <w:r>
        <w:t xml:space="preserve">ращи въ В. в. развивается характерный </w:t>
      </w:r>
      <w:r>
        <w:br/>
      </w:r>
      <w:r>
        <w:t xml:space="preserve">запахъ горькихъь миндалей. В. в. содер- </w:t>
      </w:r>
      <w:r>
        <w:br/>
      </w:r>
      <w:r>
        <w:t xml:space="preserve">жить 18—240 спирта по Картье и теряетъ </w:t>
      </w:r>
      <w:r>
        <w:br/>
      </w:r>
      <w:r>
        <w:t xml:space="preserve">со временемъ свой терикй вкусъ. Изъ 1-го </w:t>
      </w:r>
      <w:r>
        <w:br/>
      </w:r>
      <w:r>
        <w:t xml:space="preserve">центнера вишенъ получають 5—7 литровъ </w:t>
      </w:r>
      <w:r>
        <w:br/>
      </w:r>
      <w:r>
        <w:t xml:space="preserve">В. в. кр5постью въ 20% по Картье. См.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Уп а1зев, Пе Иазашитензейиаие 46$ </w:t>
      </w:r>
      <w:r>
        <w:br/>
      </w:r>
      <w:r>
        <w:t xml:space="preserve">тво гапибуешз (Берл., 1895).</w:t>
      </w:r>
    </w:p>
    <w:p>
      <w:pPr>
        <w:pStyle w:val="Normal"/>
      </w:pPr>
      <w:r>
        <w:t xml:space="preserve">Вншневая лнетовертка, см. ли- </w:t>
      </w:r>
      <w:r>
        <w:br/>
      </w:r>
      <w:r>
        <w:t xml:space="preserve">стовертти.</w:t>
      </w:r>
    </w:p>
    <w:p>
      <w:pPr>
        <w:pStyle w:val="Normal"/>
      </w:pPr>
      <w:r>
        <w:t xml:space="preserve">Ввиневая муха, ем. буровельщиць.</w:t>
      </w:r>
    </w:p>
    <w:p>
      <w:pPr>
        <w:pStyle w:val="Normal"/>
      </w:pPr>
      <w:r>
        <w:t xml:space="preserve">Вииневая эссешиля (вишневый </w:t>
      </w:r>
      <w:r>
        <w:br/>
      </w:r>
      <w:r>
        <w:t xml:space="preserve">эвиръ), фруктовый эвиръ съ запахомъ ви- </w:t>
      </w:r>
      <w:r>
        <w:br/>
      </w:r>
      <w:r>
        <w:t xml:space="preserve">шенъ, состоя изъ 1 части хлороформа, </w:t>
      </w:r>
      <w:r>
        <w:br/>
      </w:r>
      <w:r>
        <w:t xml:space="preserve">3 частей уксусноэтиловаго эеира, 3 частей</w:t>
      </w:r>
    </w:p>
    <w:p>
      <w:pPr>
        <w:pStyle w:val="Normal"/>
      </w:pPr>
      <w:r>
        <w:t xml:space="preserve">бензойноэтиловаго эвира и 150 ч. спирта. |</w:t>
      </w:r>
    </w:p>
    <w:p>
      <w:pPr>
        <w:pStyle w:val="Normal"/>
      </w:pPr>
      <w:r>
        <w:t xml:space="preserve">Находить примЪнен! въ кондитерскомъ </w:t>
      </w:r>
      <w:r>
        <w:br/>
      </w:r>
      <w:r>
        <w:t xml:space="preserve">дьлъ и при производствЪ ликеровъ. </w:t>
      </w:r>
      <w:r>
        <w:br/>
      </w:r>
      <w:r>
        <w:t xml:space="preserve">Вишневецщике (Корибуты), князья, </w:t>
      </w:r>
      <w:r>
        <w:br/>
      </w:r>
      <w:r>
        <w:t xml:space="preserve">нынЪ угаспий родъ, происходили оть сы- </w:t>
      </w:r>
      <w:r>
        <w:br/>
      </w:r>
      <w:r>
        <w:t xml:space="preserve">на Ольгерда — Корибута Ольгердовича, </w:t>
      </w:r>
      <w:r>
        <w:br/>
      </w:r>
      <w:r>
        <w:t xml:space="preserve">прозванье же свое получили отъ родового </w:t>
      </w:r>
      <w:r>
        <w:br/>
      </w:r>
      <w:r>
        <w:t xml:space="preserve">замка Вишневца (Кременецкаго уъЪзда, Во- </w:t>
      </w:r>
      <w:r>
        <w:br/>
      </w:r>
      <w:r>
        <w:t xml:space="preserve">лынской губ.). Изъ князей В. особенно </w:t>
      </w:r>
      <w:r>
        <w:br/>
      </w:r>
      <w:r>
        <w:t xml:space="preserve">замфчательны Дмитр!й и Геремтя. </w:t>
      </w:r>
      <w:r>
        <w:br/>
      </w:r>
      <w:r>
        <w:t xml:space="preserve">Дмитр1й В., полулегендарный герой </w:t>
      </w:r>
      <w:r>
        <w:br/>
      </w:r>
      <w:r>
        <w:t xml:space="preserve">Запорожья второй половины ХУТ в., по </w:t>
      </w:r>
      <w:r>
        <w:br/>
      </w:r>
      <w:r>
        <w:t xml:space="preserve">тенеалоги В. былъ сынъ князя Ивана Ми- </w:t>
      </w:r>
      <w:r>
        <w:br/>
      </w:r>
      <w:r>
        <w:t xml:space="preserve">хайловича и княгини Анастасии Семеновны. </w:t>
      </w:r>
      <w:r>
        <w:br/>
      </w:r>
      <w:r>
        <w:t xml:space="preserve">Впервые имя Дмитря В. упоминается 1545 </w:t>
      </w:r>
      <w:r>
        <w:br/>
      </w:r>
      <w:r>
        <w:t xml:space="preserve">въ актахъ люстращи Волынскаго воевод- </w:t>
      </w:r>
      <w:r>
        <w:br/>
      </w:r>
      <w:r>
        <w:t xml:space="preserve">ства; затьмъ онъ находился на королев- </w:t>
      </w:r>
      <w:r>
        <w:br/>
      </w:r>
      <w:r>
        <w:t xml:space="preserve">ской службЪ, оберегая южныя границы </w:t>
      </w:r>
      <w:r>
        <w:br/>
      </w:r>
      <w:r>
        <w:t xml:space="preserve">королевства оть татаръ. Въ 1553 В. оста- </w:t>
      </w:r>
      <w:r>
        <w:br/>
      </w:r>
      <w:r>
        <w:t xml:space="preserve">вилЪъ коронную службу и направился на </w:t>
      </w:r>
      <w:r>
        <w:br/>
      </w:r>
      <w:r>
        <w:t xml:space="preserve">зарождавшееся тогда Запорожье, откуда, </w:t>
      </w:r>
      <w:r>
        <w:br/>
      </w:r>
      <w:r>
        <w:t xml:space="preserve">предводительствуя отрядами удальцовъ, </w:t>
      </w:r>
      <w:r>
        <w:br/>
      </w:r>
      <w:r>
        <w:t xml:space="preserve">разорялъь татарсюя земли. ВскорЪ онъ </w:t>
      </w:r>
      <w:r>
        <w:br/>
      </w:r>
      <w:r>
        <w:t xml:space="preserve">получилъ королевское прощеше за само- </w:t>
      </w:r>
      <w:r>
        <w:br/>
      </w:r>
      <w:r>
        <w:t xml:space="preserve">вольный уходъ, при чемъ ему поручено </w:t>
      </w:r>
      <w:r>
        <w:br/>
      </w:r>
      <w:r>
        <w:t xml:space="preserve">было укрБилене о-ва Хортицы — мъета</w:t>
      </w:r>
    </w:p>
    <w:p>
      <w:pPr>
        <w:pStyle w:val="Normal"/>
      </w:pPr>
      <w:r>
        <w:t xml:space="preserve">тогдашней сьчи —съ цвлью сдвлать изъ |</w:t>
      </w:r>
    </w:p>
    <w:p>
      <w:pPr>
        <w:pStyle w:val="Normal"/>
      </w:pPr>
      <w:r>
        <w:t xml:space="preserve">этого острова защитное мЪсто противъ та- </w:t>
      </w:r>
      <w:r>
        <w:br/>
      </w:r>
      <w:r>
        <w:t xml:space="preserve">таръ. Исполнивъ поручеше, В. просилъ у </w:t>
      </w:r>
      <w:r>
        <w:br/>
      </w:r>
      <w:r>
        <w:t xml:space="preserve">короля о назначеши его старостой Чер- </w:t>
      </w:r>
      <w:r>
        <w:br/>
      </w:r>
      <w:r>
        <w:t xml:space="preserve">касскимъ и Каневскимъ, но, получивъ от- </w:t>
      </w:r>
      <w:r>
        <w:br/>
      </w:r>
      <w:r>
        <w:t xml:space="preserve">казъ, ушелъ въ Турцшю и оставался тамъ </w:t>
      </w:r>
      <w:r>
        <w:br/>
      </w:r>
      <w:r>
        <w:t xml:space="preserve">нъкоторое время. ЗатЪмъ В. опять появ-</w:t>
      </w:r>
    </w:p>
    <w:p>
      <w:pPr>
        <w:pStyle w:val="Normal"/>
      </w:pPr>
      <w:r>
        <w:t xml:space="preserve">ляется на Хортицф, откуда продолжаетъ |</w:t>
      </w:r>
    </w:p>
    <w:p>
      <w:pPr>
        <w:pStyle w:val="Normal"/>
      </w:pPr>
      <w:r>
        <w:t xml:space="preserve">вести борьбу съ татарами. </w:t>
      </w:r>
      <w:r>
        <w:br/>
      </w:r>
      <w:r>
        <w:t xml:space="preserve">реться ина прочную власть, В. 1556 предло- </w:t>
      </w:r>
      <w:r>
        <w:br/>
      </w:r>
      <w:r>
        <w:t xml:space="preserve">жиль свою службу Тоанну Грозному и въ </w:t>
      </w:r>
      <w:r>
        <w:br/>
      </w:r>
      <w:r>
        <w:t xml:space="preserve">слъдующемъ году отправился въ Москву. </w:t>
      </w:r>
      <w:r>
        <w:br/>
      </w:r>
      <w:r>
        <w:t xml:space="preserve">Отсюда, въ слвдующе два года, В. хо- </w:t>
      </w:r>
      <w:r>
        <w:br/>
      </w:r>
      <w:r>
        <w:t xml:space="preserve">дилъ съ московскими отрядами на Крымъ, </w:t>
      </w:r>
      <w:r>
        <w:br/>
      </w:r>
      <w:r>
        <w:t xml:space="preserve">а 1560 быль назначенъ воеводой на Кав- </w:t>
      </w:r>
      <w:r>
        <w:br/>
      </w:r>
      <w:r>
        <w:t xml:space="preserve">казъ къ пятигорскимъ черкесамъ, но вско- </w:t>
      </w:r>
      <w:r>
        <w:br/>
      </w:r>
      <w:r>
        <w:t xml:space="preserve">рЪ оставиль службу у царя и вернулся </w:t>
      </w:r>
      <w:r>
        <w:br/>
      </w:r>
      <w:r>
        <w:t xml:space="preserve">въ свое любимое Запорожье. Спустя нЪ- </w:t>
      </w:r>
      <w:r>
        <w:br/>
      </w:r>
      <w:r>
        <w:t xml:space="preserve">которое время В. въ сообществ себЪ по- </w:t>
      </w:r>
      <w:r>
        <w:br/>
      </w:r>
      <w:r>
        <w:t xml:space="preserve">добнаго авантюриста Альбрехта Ласкаго </w:t>
      </w:r>
      <w:r>
        <w:br/>
      </w:r>
      <w:r>
        <w:t xml:space="preserve">воеваль въ ВолощинЪ, гдЪ шла тогда </w:t>
      </w:r>
      <w:r>
        <w:br/>
      </w:r>
      <w:r>
        <w:t xml:space="preserve">борьба парт изъ-за господарскаго стола. </w:t>
      </w:r>
      <w:r>
        <w:br/>
      </w:r>
      <w:r>
        <w:t xml:space="preserve">Можно предполагать, что В., помогая одной </w:t>
      </w:r>
      <w:r>
        <w:br/>
      </w:r>
      <w:r>
        <w:t xml:space="preserve">изъ этихъ парт и самъ мЪтилъ въ гос- </w:t>
      </w:r>
      <w:r>
        <w:br/>
      </w:r>
      <w:r>
        <w:t xml:space="preserve">подари; но онъ предательски былъ схва- </w:t>
      </w:r>
      <w:r>
        <w:br/>
      </w:r>
      <w:r>
        <w:t xml:space="preserve">ченъ однимъ изъ претендентовъ и, зако- </w:t>
      </w:r>
      <w:r>
        <w:br/>
      </w:r>
      <w:r>
        <w:t xml:space="preserve">ванный въ цфпи, отосланъ къ султану въ </w:t>
      </w:r>
      <w:r>
        <w:br/>
      </w:r>
      <w:r>
        <w:t xml:space="preserve">Константинополь. Султанъ, будучи сер- </w:t>
      </w:r>
      <w:r>
        <w:br/>
      </w:r>
      <w:r>
        <w:t xml:space="preserve">дить на В. за его измЪну и за его на- </w:t>
      </w:r>
      <w:r>
        <w:br/>
      </w:r>
      <w:r>
        <w:t xml:space="preserve">бЪги на татареюя земли, приказалъ В. </w:t>
      </w:r>
      <w:r>
        <w:br/>
      </w:r>
      <w:r>
        <w:t xml:space="preserve">казнить, повъсивЪ за ребро на жельзномь </w:t>
      </w:r>
      <w:r>
        <w:br/>
      </w:r>
      <w:r>
        <w:t xml:space="preserve">крюкБ („гакЪ“). Предаше объ этой емер- </w:t>
      </w:r>
      <w:r>
        <w:br/>
      </w:r>
      <w:r>
        <w:t xml:space="preserve">ти сохранилось въ извъстной дум о Вай-</w:t>
      </w:r>
    </w:p>
    <w:p>
      <w:pPr>
        <w:pStyle w:val="Normal"/>
      </w:pPr>
      <w:r>
        <w:t xml:space="preserve">Желая опе-|</w:t>
      </w:r>
    </w:p>
    <w:p>
      <w:pPr>
        <w:pStyle w:val="Normal"/>
      </w:pPr>
      <w:r>
        <w:t xml:space="preserve">| дв (см.).</w:t>
      </w:r>
    </w:p>
    <w:p>
      <w:pPr>
        <w:pStyle w:val="Normal"/>
      </w:pPr>
      <w:r>
        <w:t xml:space="preserve">Вишнивая листовЕРТкА — Вишневецете.</w:t>
      </w:r>
    </w:p>
    <w:p>
      <w:pPr>
        <w:pStyle w:val="Normal"/>
      </w:pPr>
      <w:r>
        <w:t xml:space="preserve">Этимъ именемъ (Байда — „За- </w:t>
      </w:r>
      <w:r>
        <w:br/>
      </w:r>
      <w:r>
        <w:t xml:space="preserve">бубенная голова“, „гуляка“) называли В. </w:t>
      </w:r>
      <w:r>
        <w:br/>
      </w:r>
      <w:r>
        <w:t xml:space="preserve">его современники за его неугомонный </w:t>
      </w:r>
      <w:r>
        <w:br/>
      </w:r>
      <w:r>
        <w:t xml:space="preserve">правъ, составивиий ему извЪетность по- </w:t>
      </w:r>
      <w:r>
        <w:br/>
      </w:r>
      <w:r>
        <w:t xml:space="preserve">лулегендарнаго авантюриста ХУТ ст. Порт- </w:t>
      </w:r>
      <w:r>
        <w:br/>
      </w:r>
      <w:r>
        <w:t xml:space="preserve">реть Дмитрия В. помъщенъ въ „Мевской </w:t>
      </w:r>
      <w:r>
        <w:br/>
      </w:r>
      <w:r>
        <w:t xml:space="preserve">старинЪ“ 1397, мартъ. П. А. Кулишьъ из- </w:t>
      </w:r>
      <w:r>
        <w:br/>
      </w:r>
      <w:r>
        <w:t xml:space="preserve">бралъ В. героемъ драмы „Вайда“. </w:t>
      </w:r>
      <w:r>
        <w:br/>
      </w:r>
      <w:r>
        <w:t xml:space="preserve">Теремия В., сынъ Михаила Михайловича </w:t>
      </w:r>
      <w:r>
        <w:br/>
      </w:r>
      <w:r>
        <w:t xml:space="preserve">и „Раины Могилянки“, дочери молдавекаго </w:t>
      </w:r>
      <w:r>
        <w:br/>
      </w:r>
      <w:r>
        <w:t xml:space="preserve">тосподаря Тереми Могилы, р. 1612; дЪт- </w:t>
      </w:r>
      <w:r>
        <w:br/>
      </w:r>
      <w:r>
        <w:t xml:space="preserve">ство провель при матери, которая, уми- </w:t>
      </w:r>
      <w:r>
        <w:br/>
      </w:r>
      <w:r>
        <w:t xml:space="preserve">рая, заклинала сына не отступать отъ </w:t>
      </w:r>
      <w:r>
        <w:br/>
      </w:r>
      <w:r>
        <w:t xml:space="preserve">православя. Образован 1. получилъ въ </w:t>
      </w:r>
      <w:r>
        <w:br/>
      </w:r>
      <w:r>
        <w:t xml:space="preserve">львовскихъ 1езуитскихь школахъ и, в$ро- </w:t>
      </w:r>
      <w:r>
        <w:br/>
      </w:r>
      <w:r>
        <w:t xml:space="preserve">ятно, въ это время перешелъ въ католи- </w:t>
      </w:r>
      <w:r>
        <w:br/>
      </w:r>
      <w:r>
        <w:t xml:space="preserve">чество. По окончаши школьнаго образо- </w:t>
      </w:r>
      <w:r>
        <w:br/>
      </w:r>
      <w:r>
        <w:t xml:space="preserve">ваня, Г. путешествоваль по Европ для </w:t>
      </w:r>
      <w:r>
        <w:br/>
      </w:r>
      <w:r>
        <w:t xml:space="preserve">изучешя военнаго искусства. Вернувшись </w:t>
      </w:r>
      <w:r>
        <w:br/>
      </w:r>
      <w:r>
        <w:t xml:space="preserve">на родину 1632, Т. принималь учасме въ </w:t>
      </w:r>
      <w:r>
        <w:br/>
      </w:r>
      <w:r>
        <w:t xml:space="preserve">войн Польши съ Москвою, заключивитейся </w:t>
      </w:r>
      <w:r>
        <w:br/>
      </w:r>
      <w:r>
        <w:t xml:space="preserve">поляновскимь миромъ. Въ это время онъ </w:t>
      </w:r>
      <w:r>
        <w:br/>
      </w:r>
      <w:r>
        <w:t xml:space="preserve">познакомился со своимъ наесльдетвомъ отЪ </w:t>
      </w:r>
      <w:r>
        <w:br/>
      </w:r>
      <w:r>
        <w:t xml:space="preserve">отца, находившимся на лЪвомъ берегу </w:t>
      </w:r>
      <w:r>
        <w:br/>
      </w:r>
      <w:r>
        <w:t xml:space="preserve">Днъпра и составлявшимъ знаменитую Ви!-</w:t>
      </w:r>
    </w:p>
    <w:p>
      <w:pPr>
        <w:pStyle w:val="Normal"/>
      </w:pPr>
      <w:r>
        <w:t xml:space="preserve">'невеччину, которою по смерти Михаила</w:t>
      </w:r>
    </w:p>
    <w:p>
      <w:pPr>
        <w:pStyle w:val="Normal"/>
      </w:pPr>
      <w:r>
        <w:t xml:space="preserve">В. управляла, мать [. вмЪств съ опекунами — </w:t>
      </w:r>
      <w:r>
        <w:br/>
      </w:r>
      <w:r>
        <w:t xml:space="preserve">сначала кн. Константиномъ, а потомъ Юр!- </w:t>
      </w:r>
      <w:r>
        <w:br/>
      </w:r>
      <w:r>
        <w:t xml:space="preserve">емъ В. Женившись 1636 на ГризельдЪ </w:t>
      </w:r>
      <w:r>
        <w:br/>
      </w:r>
      <w:r>
        <w:t xml:space="preserve">Замойской, 1. переселился въ свою Вишне- </w:t>
      </w:r>
      <w:r>
        <w:br/>
      </w:r>
      <w:r>
        <w:t xml:space="preserve">веччину и основаль здесь резиденцио въ </w:t>
      </w:r>
      <w:r>
        <w:br/>
      </w:r>
      <w:r>
        <w:t xml:space="preserve">т. Лубнахъ, гдЪ тогда же устроилъ бер- </w:t>
      </w:r>
      <w:r>
        <w:br/>
      </w:r>
      <w:r>
        <w:t xml:space="preserve">нардинск! монастырь. Около этого вре- </w:t>
      </w:r>
      <w:r>
        <w:br/>
      </w:r>
      <w:r>
        <w:t xml:space="preserve">мени казаки подняли противъ поляковъ </w:t>
      </w:r>
      <w:r>
        <w:br/>
      </w:r>
      <w:r>
        <w:t xml:space="preserve">возсташе подъ предводительствомъ Оетря- </w:t>
      </w:r>
      <w:r>
        <w:br/>
      </w:r>
      <w:r>
        <w:t xml:space="preserve">ницы и Гуни; Г принималъь дфятельное </w:t>
      </w:r>
      <w:r>
        <w:br/>
      </w:r>
      <w:r>
        <w:t xml:space="preserve">участе въ усмиреши возстатшя, посл чего </w:t>
      </w:r>
      <w:r>
        <w:br/>
      </w:r>
      <w:r>
        <w:t xml:space="preserve">ревностно занялся экономическимъ устрой- </w:t>
      </w:r>
      <w:r>
        <w:br/>
      </w:r>
      <w:r>
        <w:t xml:space="preserve">ствомъ своей Вишневеччины; главною его </w:t>
      </w:r>
      <w:r>
        <w:br/>
      </w:r>
      <w:r>
        <w:t xml:space="preserve">заботою было успокоен!е крестьянъ, осЪв- </w:t>
      </w:r>
      <w:r>
        <w:br/>
      </w:r>
      <w:r>
        <w:t xml:space="preserve">шихъ въ ВишневеччинЪ слободами и за- </w:t>
      </w:r>
      <w:r>
        <w:br/>
      </w:r>
      <w:r>
        <w:t xml:space="preserve">тВмъ напуганныхъ преслёдоваями, ко- </w:t>
      </w:r>
      <w:r>
        <w:br/>
      </w:r>
      <w:r>
        <w:t xml:space="preserve">торымъ подвергались партизаны Остряницы </w:t>
      </w:r>
      <w:r>
        <w:br/>
      </w:r>
      <w:r>
        <w:t xml:space="preserve">и Гуни; крестьяне эти толпами переходили </w:t>
      </w:r>
      <w:r>
        <w:br/>
      </w:r>
      <w:r>
        <w:t xml:space="preserve">въ московсюе предвлы и лишали Г. рабо- </w:t>
      </w:r>
      <w:r>
        <w:br/>
      </w:r>
      <w:r>
        <w:t xml:space="preserve">чей силы. Такъ прожилъ Т. въ Вишне- </w:t>
      </w:r>
      <w:r>
        <w:br/>
      </w:r>
      <w:r>
        <w:t xml:space="preserve">веччинЪ до 1648, когда поднятое ХмЪль- </w:t>
      </w:r>
      <w:r>
        <w:br/>
      </w:r>
      <w:r>
        <w:t xml:space="preserve">ницкимЪъ возсташе южно-русскаго народа </w:t>
      </w:r>
      <w:r>
        <w:br/>
      </w:r>
      <w:r>
        <w:t xml:space="preserve">перешло на лЪвый берегь ДнЪпра и за- </w:t>
      </w:r>
      <w:r>
        <w:br/>
      </w:r>
      <w:r>
        <w:t xml:space="preserve">ставило 1. ОБжать отсюда въ его правобе- </w:t>
      </w:r>
      <w:r>
        <w:br/>
      </w:r>
      <w:r>
        <w:t xml:space="preserve">режныя имфшя, между которыми главными </w:t>
      </w:r>
      <w:r>
        <w:br/>
      </w:r>
      <w:r>
        <w:t xml:space="preserve">были мЪст. Брагинъ (Могил. губ.) и Вишн. </w:t>
      </w:r>
      <w:r>
        <w:br/>
      </w:r>
      <w:r>
        <w:t xml:space="preserve">(Волынск. губ.). ЗдЪеь Г. явился энерги- </w:t>
      </w:r>
      <w:r>
        <w:br/>
      </w:r>
      <w:r>
        <w:t xml:space="preserve">ческимъ преслЪдователемъ отрядовъ войскъ </w:t>
      </w:r>
      <w:r>
        <w:br/>
      </w:r>
      <w:r>
        <w:t xml:space="preserve">Хивльницкаго. Тогдашёя лЬтописи со- </w:t>
      </w:r>
      <w:r>
        <w:br/>
      </w:r>
      <w:r>
        <w:t xml:space="preserve">хранили описаше отдЪльныхъ случаевъ, </w:t>
      </w:r>
      <w:r>
        <w:br/>
      </w:r>
      <w:r>
        <w:t xml:space="preserve">гдз 1. проявляль дикую жестокость съ </w:t>
      </w:r>
      <w:r>
        <w:br/>
      </w:r>
      <w:r>
        <w:t xml:space="preserve">попадавшими въ его власть казаками. </w:t>
      </w:r>
      <w:r>
        <w:br/>
      </w:r>
      <w:r>
        <w:t xml:space="preserve">Повидимому, 1. хорошо понималъ, что съ </w:t>
      </w:r>
      <w:r>
        <w:br/>
      </w:r>
      <w:r>
        <w:t xml:space="preserve">успЪхомъ возсташя южно-русскаго народа </w:t>
      </w:r>
      <w:r>
        <w:br/>
      </w:r>
      <w:r>
        <w:t xml:space="preserve">тЪсно связывалось принижеше Польши и </w:t>
      </w:r>
      <w:r>
        <w:br/>
      </w:r>
      <w:r>
        <w:t xml:space="preserve">потому вс силы напрягать къ спасению </w:t>
      </w:r>
      <w:r>
        <w:br/>
      </w:r>
      <w:r>
        <w:t xml:space="preserve">постьдней. Король не любилъ 1. за его </w:t>
      </w:r>
      <w:r>
        <w:br/>
      </w:r>
      <w:r>
        <w:t xml:space="preserve">гордость, но долженъ былъ уступить обще- </w:t>
      </w:r>
      <w:r>
        <w:br/>
      </w:r>
      <w:r>
        <w:t xml:space="preserve">ственному мнвнНо, и Г. получилъ видный </w:t>
      </w:r>
      <w:r>
        <w:br/>
      </w:r>
      <w:r>
        <w:t xml:space="preserve">пость „русскаго воеводы“. ПослЪднимъ </w:t>
      </w:r>
      <w:r>
        <w:br/>
      </w:r>
      <w:r>
        <w:t xml:space="preserve">полвигомъ Г. было его учасме въ Бере- </w:t>
      </w:r>
      <w:r>
        <w:br/>
      </w:r>
      <w:r>
        <w:t xml:space="preserve">стецкомъ сражен (1651), въ которомъ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Уп а1зев, Пе Иазашитензейиаие 46$ </w:t>
      </w:r>
      <w:r>
        <w:br/>
      </w:r>
      <w:r>
        <w:t xml:space="preserve">тво гапибуешз (Берл., 1895).</w:t>
      </w:r>
    </w:p>
    <w:p>
      <w:pPr>
        <w:pStyle w:val="Normal"/>
      </w:pPr>
      <w:r>
        <w:t xml:space="preserve">Вншневая лнетовертка, см. ли- </w:t>
      </w:r>
      <w:r>
        <w:br/>
      </w:r>
      <w:r>
        <w:t xml:space="preserve">стовертти.</w:t>
      </w:r>
    </w:p>
    <w:p>
      <w:pPr>
        <w:pStyle w:val="Normal"/>
      </w:pPr>
      <w:r>
        <w:t xml:space="preserve">Ввиневая муха, ем. буровельщиць.</w:t>
      </w:r>
    </w:p>
    <w:p>
      <w:pPr>
        <w:pStyle w:val="Normal"/>
      </w:pPr>
      <w:r>
        <w:t xml:space="preserve">Вииневая эссешиля (вишневый </w:t>
      </w:r>
      <w:r>
        <w:br/>
      </w:r>
      <w:r>
        <w:t xml:space="preserve">эвиръ), фруктовый эвиръ съ запахомъ ви- </w:t>
      </w:r>
      <w:r>
        <w:br/>
      </w:r>
      <w:r>
        <w:t xml:space="preserve">шенъ, состоя изъ 1 части хлороформа, </w:t>
      </w:r>
      <w:r>
        <w:br/>
      </w:r>
      <w:r>
        <w:t xml:space="preserve">3 частей уксусноэтиловаго эеира, 3 частей</w:t>
      </w:r>
    </w:p>
    <w:p>
      <w:pPr>
        <w:pStyle w:val="Normal"/>
      </w:pPr>
      <w:r>
        <w:t xml:space="preserve">бензойноэтиловаго эвира и 150 ч. спирта. |</w:t>
      </w:r>
    </w:p>
    <w:p>
      <w:pPr>
        <w:pStyle w:val="Normal"/>
      </w:pPr>
      <w:r>
        <w:t xml:space="preserve">Находить примЪнен! въ кондитерскомъ </w:t>
      </w:r>
      <w:r>
        <w:br/>
      </w:r>
      <w:r>
        <w:t xml:space="preserve">дьлъ и при производствЪ ликеровъ. </w:t>
      </w:r>
      <w:r>
        <w:br/>
      </w:r>
      <w:r>
        <w:t xml:space="preserve">Вишневецщике (Корибуты), князья, </w:t>
      </w:r>
      <w:r>
        <w:br/>
      </w:r>
      <w:r>
        <w:t xml:space="preserve">нынЪ угаспий родъ, происходили оть сы- </w:t>
      </w:r>
      <w:r>
        <w:br/>
      </w:r>
      <w:r>
        <w:t xml:space="preserve">на Ольгерда — Корибута Ольгердовича, </w:t>
      </w:r>
      <w:r>
        <w:br/>
      </w:r>
      <w:r>
        <w:t xml:space="preserve">прозванье же свое получили отъ родового </w:t>
      </w:r>
      <w:r>
        <w:br/>
      </w:r>
      <w:r>
        <w:t xml:space="preserve">замка Вишневца (Кременецкаго уъЪзда, Во- </w:t>
      </w:r>
      <w:r>
        <w:br/>
      </w:r>
      <w:r>
        <w:t xml:space="preserve">лынской губ.). Изъ князей В. особенно </w:t>
      </w:r>
      <w:r>
        <w:br/>
      </w:r>
      <w:r>
        <w:t xml:space="preserve">замфчательны Дмитр!й и Геремтя. </w:t>
      </w:r>
      <w:r>
        <w:br/>
      </w:r>
      <w:r>
        <w:t xml:space="preserve">Дмитр1й В., полулегендарный герой </w:t>
      </w:r>
      <w:r>
        <w:br/>
      </w:r>
      <w:r>
        <w:t xml:space="preserve">Запорожья второй половины ХУТ в., по </w:t>
      </w:r>
      <w:r>
        <w:br/>
      </w:r>
      <w:r>
        <w:t xml:space="preserve">тенеалоги В. былъ сынъ князя Ивана Ми- </w:t>
      </w:r>
      <w:r>
        <w:br/>
      </w:r>
      <w:r>
        <w:t xml:space="preserve">хайловича и княгини Анастасии Семеновны. </w:t>
      </w:r>
      <w:r>
        <w:br/>
      </w:r>
      <w:r>
        <w:t xml:space="preserve">Впервые имя Дмитря В. упоминается 1545 </w:t>
      </w:r>
      <w:r>
        <w:br/>
      </w:r>
      <w:r>
        <w:t xml:space="preserve">въ актахъ люстращи Волынскаго воевод- </w:t>
      </w:r>
      <w:r>
        <w:br/>
      </w:r>
      <w:r>
        <w:t xml:space="preserve">ства; затьмъ онъ находился на королев- </w:t>
      </w:r>
      <w:r>
        <w:br/>
      </w:r>
      <w:r>
        <w:t xml:space="preserve">ской службЪ, оберегая южныя границы </w:t>
      </w:r>
      <w:r>
        <w:br/>
      </w:r>
      <w:r>
        <w:t xml:space="preserve">королевства оть татаръ. Въ 1553 В. оста- </w:t>
      </w:r>
      <w:r>
        <w:br/>
      </w:r>
      <w:r>
        <w:t xml:space="preserve">вилЪъ коронную службу и направился на </w:t>
      </w:r>
      <w:r>
        <w:br/>
      </w:r>
      <w:r>
        <w:t xml:space="preserve">зарождавшееся тогда Запорожье, откуда, </w:t>
      </w:r>
      <w:r>
        <w:br/>
      </w:r>
      <w:r>
        <w:t xml:space="preserve">предводительствуя отрядами удальцовъ, </w:t>
      </w:r>
      <w:r>
        <w:br/>
      </w:r>
      <w:r>
        <w:t xml:space="preserve">разорялъь татарсюя земли. ВскорЪ онъ </w:t>
      </w:r>
      <w:r>
        <w:br/>
      </w:r>
      <w:r>
        <w:t xml:space="preserve">получилъ королевское прощеше за само- </w:t>
      </w:r>
      <w:r>
        <w:br/>
      </w:r>
      <w:r>
        <w:t xml:space="preserve">вольный уходъ, при чемъ ему поручено </w:t>
      </w:r>
      <w:r>
        <w:br/>
      </w:r>
      <w:r>
        <w:t xml:space="preserve">было укрБилене о-ва Хортицы — мъета</w:t>
      </w:r>
    </w:p>
    <w:p>
      <w:pPr>
        <w:pStyle w:val="Normal"/>
      </w:pPr>
      <w:r>
        <w:t xml:space="preserve">тогдашней сьчи —съ цвлью сдвлать изъ |</w:t>
      </w:r>
    </w:p>
    <w:p>
      <w:pPr>
        <w:pStyle w:val="Normal"/>
      </w:pPr>
      <w:r>
        <w:t xml:space="preserve">этого острова защитное мЪсто противъ та- </w:t>
      </w:r>
      <w:r>
        <w:br/>
      </w:r>
      <w:r>
        <w:t xml:space="preserve">таръ. Исполнивъ поручеше, В. просилъ у </w:t>
      </w:r>
      <w:r>
        <w:br/>
      </w:r>
      <w:r>
        <w:t xml:space="preserve">короля о назначеши его старостой Чер- </w:t>
      </w:r>
      <w:r>
        <w:br/>
      </w:r>
      <w:r>
        <w:t xml:space="preserve">касскимъ и Каневскимъ, но, получивъ от- </w:t>
      </w:r>
      <w:r>
        <w:br/>
      </w:r>
      <w:r>
        <w:t xml:space="preserve">казъ, ушелъ въ Турцшю и оставался тамъ </w:t>
      </w:r>
      <w:r>
        <w:br/>
      </w:r>
      <w:r>
        <w:t xml:space="preserve">нъкоторое время. ЗатЪмъ В. опять появ-</w:t>
      </w:r>
    </w:p>
    <w:p>
      <w:pPr>
        <w:pStyle w:val="Normal"/>
      </w:pPr>
      <w:r>
        <w:t xml:space="preserve">ляется на Хортицф, откуда продолжаетъ |</w:t>
      </w:r>
    </w:p>
    <w:p>
      <w:pPr>
        <w:pStyle w:val="Normal"/>
      </w:pPr>
      <w:r>
        <w:t xml:space="preserve">вести борьбу съ татарами. </w:t>
      </w:r>
      <w:r>
        <w:br/>
      </w:r>
      <w:r>
        <w:t xml:space="preserve">реться ина прочную власть, В. 1556 предло- </w:t>
      </w:r>
      <w:r>
        <w:br/>
      </w:r>
      <w:r>
        <w:t xml:space="preserve">жиль свою службу Тоанну Грозному и въ </w:t>
      </w:r>
      <w:r>
        <w:br/>
      </w:r>
      <w:r>
        <w:t xml:space="preserve">слъдующемъ году отправился въ Москву. </w:t>
      </w:r>
      <w:r>
        <w:br/>
      </w:r>
      <w:r>
        <w:t xml:space="preserve">Отсюда, въ слвдующе два года, В. хо- </w:t>
      </w:r>
      <w:r>
        <w:br/>
      </w:r>
      <w:r>
        <w:t xml:space="preserve">дилъ съ московскими отрядами на Крымъ, </w:t>
      </w:r>
      <w:r>
        <w:br/>
      </w:r>
      <w:r>
        <w:t xml:space="preserve">а 1560 быль назначенъ воеводой на Кав- </w:t>
      </w:r>
      <w:r>
        <w:br/>
      </w:r>
      <w:r>
        <w:t xml:space="preserve">казъ къ пятигорскимъ черкесамъ, но вско- </w:t>
      </w:r>
      <w:r>
        <w:br/>
      </w:r>
      <w:r>
        <w:t xml:space="preserve">рЪ оставиль службу у царя и вернулся </w:t>
      </w:r>
      <w:r>
        <w:br/>
      </w:r>
      <w:r>
        <w:t xml:space="preserve">въ свое любимое Запорожье. Спустя нЪ- </w:t>
      </w:r>
      <w:r>
        <w:br/>
      </w:r>
      <w:r>
        <w:t xml:space="preserve">которое время В. въ сообществ себЪ по- </w:t>
      </w:r>
      <w:r>
        <w:br/>
      </w:r>
      <w:r>
        <w:t xml:space="preserve">добнаго авантюриста Альбрехта Ласкаго </w:t>
      </w:r>
      <w:r>
        <w:br/>
      </w:r>
      <w:r>
        <w:t xml:space="preserve">воеваль въ ВолощинЪ, гдЪ шла тогда </w:t>
      </w:r>
      <w:r>
        <w:br/>
      </w:r>
      <w:r>
        <w:t xml:space="preserve">борьба парт изъ-за господарскаго стола. </w:t>
      </w:r>
      <w:r>
        <w:br/>
      </w:r>
      <w:r>
        <w:t xml:space="preserve">Можно предполагать, что В., помогая одной </w:t>
      </w:r>
      <w:r>
        <w:br/>
      </w:r>
      <w:r>
        <w:t xml:space="preserve">изъ этихъ парт и самъ мЪтилъ въ гос- </w:t>
      </w:r>
      <w:r>
        <w:br/>
      </w:r>
      <w:r>
        <w:t xml:space="preserve">подари; но онъ предательски былъ схва- </w:t>
      </w:r>
      <w:r>
        <w:br/>
      </w:r>
      <w:r>
        <w:t xml:space="preserve">ченъ однимъ изъ претендентовъ и, зако- </w:t>
      </w:r>
      <w:r>
        <w:br/>
      </w:r>
      <w:r>
        <w:t xml:space="preserve">ванный въ цфпи, отосланъ къ султану въ </w:t>
      </w:r>
      <w:r>
        <w:br/>
      </w:r>
      <w:r>
        <w:t xml:space="preserve">Константинополь. Султанъ, будучи сер- </w:t>
      </w:r>
      <w:r>
        <w:br/>
      </w:r>
      <w:r>
        <w:t xml:space="preserve">дить на В. за его измЪну и за его на- </w:t>
      </w:r>
      <w:r>
        <w:br/>
      </w:r>
      <w:r>
        <w:t xml:space="preserve">бЪги на татареюя земли, приказалъ В. </w:t>
      </w:r>
      <w:r>
        <w:br/>
      </w:r>
      <w:r>
        <w:t xml:space="preserve">казнить, повъсивЪ за ребро на жельзномь </w:t>
      </w:r>
      <w:r>
        <w:br/>
      </w:r>
      <w:r>
        <w:t xml:space="preserve">крюкБ („гакЪ“). Предаше объ этой емер- </w:t>
      </w:r>
      <w:r>
        <w:br/>
      </w:r>
      <w:r>
        <w:t xml:space="preserve">ти сохранилось въ извъстной дум о Вай-</w:t>
      </w:r>
    </w:p>
    <w:p>
      <w:pPr>
        <w:pStyle w:val="Normal"/>
      </w:pPr>
      <w:r>
        <w:t xml:space="preserve">Желая опе-|</w:t>
      </w:r>
    </w:p>
    <w:p>
      <w:pPr>
        <w:pStyle w:val="Normal"/>
      </w:pPr>
      <w:r>
        <w:t xml:space="preserve">| дв (см.).</w:t>
      </w:r>
    </w:p>
    <w:p>
      <w:pPr>
        <w:pStyle w:val="Normal"/>
      </w:pPr>
      <w:r>
        <w:t xml:space="preserve">Вишнивая листовЕРТкА — Вишневецете.</w:t>
      </w:r>
    </w:p>
    <w:p>
      <w:pPr>
        <w:pStyle w:val="Normal"/>
      </w:pPr>
      <w:r>
        <w:t xml:space="preserve">Этимъ именемъ (Байда — „За- </w:t>
      </w:r>
      <w:r>
        <w:br/>
      </w:r>
      <w:r>
        <w:t xml:space="preserve">бубенная голова“, „гуляка“) называли В. </w:t>
      </w:r>
      <w:r>
        <w:br/>
      </w:r>
      <w:r>
        <w:t xml:space="preserve">его современники за его неугомонный </w:t>
      </w:r>
      <w:r>
        <w:br/>
      </w:r>
      <w:r>
        <w:t xml:space="preserve">правъ, составивиий ему извЪетность по- </w:t>
      </w:r>
      <w:r>
        <w:br/>
      </w:r>
      <w:r>
        <w:t xml:space="preserve">лулегендарнаго авантюриста ХУТ ст. Порт- </w:t>
      </w:r>
      <w:r>
        <w:br/>
      </w:r>
      <w:r>
        <w:t xml:space="preserve">реть Дмитрия В. помъщенъ въ „Мевской </w:t>
      </w:r>
      <w:r>
        <w:br/>
      </w:r>
      <w:r>
        <w:t xml:space="preserve">старинЪ“ 1397, мартъ. П. А. Кулишъ из- </w:t>
      </w:r>
      <w:r>
        <w:br/>
      </w:r>
      <w:r>
        <w:t xml:space="preserve">бралъ В. героемъ драмы „Вайда“. </w:t>
      </w:r>
      <w:r>
        <w:br/>
      </w:r>
      <w:r>
        <w:t xml:space="preserve">Теремия В., сынъ Михаила Михайловича </w:t>
      </w:r>
      <w:r>
        <w:br/>
      </w:r>
      <w:r>
        <w:t xml:space="preserve">и „Раины Могилянки“, дочери молдавекаго </w:t>
      </w:r>
      <w:r>
        <w:br/>
      </w:r>
      <w:r>
        <w:t xml:space="preserve">тосподаря Тереми Могилы, р. 1612; дЪт- </w:t>
      </w:r>
      <w:r>
        <w:br/>
      </w:r>
      <w:r>
        <w:t xml:space="preserve">ство провель при матери, которая, уми- </w:t>
      </w:r>
      <w:r>
        <w:br/>
      </w:r>
      <w:r>
        <w:t xml:space="preserve">рая, заклинала сына не отступать отъ </w:t>
      </w:r>
      <w:r>
        <w:br/>
      </w:r>
      <w:r>
        <w:t xml:space="preserve">православя. Образован 1. получилъ въ </w:t>
      </w:r>
      <w:r>
        <w:br/>
      </w:r>
      <w:r>
        <w:t xml:space="preserve">львовскихъ 1езуитскихь школахъ и, в$ро- </w:t>
      </w:r>
      <w:r>
        <w:br/>
      </w:r>
      <w:r>
        <w:t xml:space="preserve">ятно, въ это время перешелъ въ католи- </w:t>
      </w:r>
      <w:r>
        <w:br/>
      </w:r>
      <w:r>
        <w:t xml:space="preserve">чество. По окончаши школьнаго образо- </w:t>
      </w:r>
      <w:r>
        <w:br/>
      </w:r>
      <w:r>
        <w:t xml:space="preserve">ван!я, Г. путешествоваль по Европ для </w:t>
      </w:r>
      <w:r>
        <w:br/>
      </w:r>
      <w:r>
        <w:t xml:space="preserve">изучешя военнаго искусства. Вернувшись </w:t>
      </w:r>
      <w:r>
        <w:br/>
      </w:r>
      <w:r>
        <w:t xml:space="preserve">на родину 1632, Т. принималь учасме въ </w:t>
      </w:r>
      <w:r>
        <w:br/>
      </w:r>
      <w:r>
        <w:t xml:space="preserve">войн Польши съ Москвою, заключивитейся </w:t>
      </w:r>
      <w:r>
        <w:br/>
      </w:r>
      <w:r>
        <w:t xml:space="preserve">поляновскимь миромъ. Въ это время онъ </w:t>
      </w:r>
      <w:r>
        <w:br/>
      </w:r>
      <w:r>
        <w:t xml:space="preserve">познакомился со своимъ наесльдетвомъ отЪ </w:t>
      </w:r>
      <w:r>
        <w:br/>
      </w:r>
      <w:r>
        <w:t xml:space="preserve">отца, находившимся на лЪвомъ берегу </w:t>
      </w:r>
      <w:r>
        <w:br/>
      </w:r>
      <w:r>
        <w:t xml:space="preserve">Днъира и составлявшимъ знаменитую Ви!-</w:t>
      </w:r>
    </w:p>
    <w:p>
      <w:pPr>
        <w:pStyle w:val="Normal"/>
      </w:pPr>
      <w:r>
        <w:t xml:space="preserve">'невеччину, которою по смерти Михаила</w:t>
      </w:r>
    </w:p>
    <w:p>
      <w:pPr>
        <w:pStyle w:val="Normal"/>
      </w:pPr>
      <w:r>
        <w:t xml:space="preserve">В. управляла, мать [. вмЪств съ опекунами — </w:t>
      </w:r>
      <w:r>
        <w:br/>
      </w:r>
      <w:r>
        <w:t xml:space="preserve">сначала кн. Константиномъ, а потомъ Юр!- </w:t>
      </w:r>
      <w:r>
        <w:br/>
      </w:r>
      <w:r>
        <w:t xml:space="preserve">емъ В. Женившись 1636 на ГризельдЪ </w:t>
      </w:r>
      <w:r>
        <w:br/>
      </w:r>
      <w:r>
        <w:t xml:space="preserve">Замойской, 1. переселился въ свою Вишне- </w:t>
      </w:r>
      <w:r>
        <w:br/>
      </w:r>
      <w:r>
        <w:t xml:space="preserve">веччину и основаль здесь резиденцио въ </w:t>
      </w:r>
      <w:r>
        <w:br/>
      </w:r>
      <w:r>
        <w:t xml:space="preserve">т. Лубнахъ, гдЪ тогда же устроилъ бер- </w:t>
      </w:r>
      <w:r>
        <w:br/>
      </w:r>
      <w:r>
        <w:t xml:space="preserve">нардинск! монастырь. Около этого вре- </w:t>
      </w:r>
      <w:r>
        <w:br/>
      </w:r>
      <w:r>
        <w:t xml:space="preserve">мени казаки подняли противъ поляковъ </w:t>
      </w:r>
      <w:r>
        <w:br/>
      </w:r>
      <w:r>
        <w:t xml:space="preserve">возсташе подъ предводительствомъ Оетря- </w:t>
      </w:r>
      <w:r>
        <w:br/>
      </w:r>
      <w:r>
        <w:t xml:space="preserve">ницы и Гуни; Г принималъь дфятельное </w:t>
      </w:r>
      <w:r>
        <w:br/>
      </w:r>
      <w:r>
        <w:t xml:space="preserve">участе въ усмиреши возстатшя, посл чего </w:t>
      </w:r>
      <w:r>
        <w:br/>
      </w:r>
      <w:r>
        <w:t xml:space="preserve">ревностно занялся экономическимъ устрой- </w:t>
      </w:r>
      <w:r>
        <w:br/>
      </w:r>
      <w:r>
        <w:t xml:space="preserve">ствомъ своей Вишневеччины; главною его </w:t>
      </w:r>
      <w:r>
        <w:br/>
      </w:r>
      <w:r>
        <w:t xml:space="preserve">заботою было успокоен!е крестьянъ, осЪв- </w:t>
      </w:r>
      <w:r>
        <w:br/>
      </w:r>
      <w:r>
        <w:t xml:space="preserve">шихъ въ ВишневеччинЪ слободами и за- </w:t>
      </w:r>
      <w:r>
        <w:br/>
      </w:r>
      <w:r>
        <w:t xml:space="preserve">тВмъ напуганныхъ преслёдоваями, ко- </w:t>
      </w:r>
      <w:r>
        <w:br/>
      </w:r>
      <w:r>
        <w:t xml:space="preserve">торымъ подвергались партизаны Остряницы </w:t>
      </w:r>
      <w:r>
        <w:br/>
      </w:r>
      <w:r>
        <w:t xml:space="preserve">и Гуни; крестьяне эти толпами переходили </w:t>
      </w:r>
      <w:r>
        <w:br/>
      </w:r>
      <w:r>
        <w:t xml:space="preserve">въ московсюе предвлы и лишали Г. рабо- </w:t>
      </w:r>
      <w:r>
        <w:br/>
      </w:r>
      <w:r>
        <w:t xml:space="preserve">чей силы. Такъ прожилъ Т. въ Вишне- </w:t>
      </w:r>
      <w:r>
        <w:br/>
      </w:r>
      <w:r>
        <w:t xml:space="preserve">веччинЪ до 1648, когда поднятое ХмЪль- </w:t>
      </w:r>
      <w:r>
        <w:br/>
      </w:r>
      <w:r>
        <w:t xml:space="preserve">ницкимЪъ возсташе южно-русскаго народа </w:t>
      </w:r>
      <w:r>
        <w:br/>
      </w:r>
      <w:r>
        <w:t xml:space="preserve">перешло на лЪвый берегь ДнЪпра и за- </w:t>
      </w:r>
      <w:r>
        <w:br/>
      </w:r>
      <w:r>
        <w:t xml:space="preserve">ставило 1. ОБжать отсюда въ его правобе- </w:t>
      </w:r>
      <w:r>
        <w:br/>
      </w:r>
      <w:r>
        <w:t xml:space="preserve">режныя имфшя, между которыми главными </w:t>
      </w:r>
      <w:r>
        <w:br/>
      </w:r>
      <w:r>
        <w:t xml:space="preserve">были мЪст. Брагинъ (Могил. губ.) и Вишн. </w:t>
      </w:r>
      <w:r>
        <w:br/>
      </w:r>
      <w:r>
        <w:t xml:space="preserve">(Волынск. губ.). ЗдЪеь Г. явился энерги- </w:t>
      </w:r>
      <w:r>
        <w:br/>
      </w:r>
      <w:r>
        <w:t xml:space="preserve">ческимъ преслЪдователемъ отрядовъ войскъ </w:t>
      </w:r>
      <w:r>
        <w:br/>
      </w:r>
      <w:r>
        <w:t xml:space="preserve">Хивльницкаго. Тогдашёя лЬтописи со- </w:t>
      </w:r>
      <w:r>
        <w:br/>
      </w:r>
      <w:r>
        <w:t xml:space="preserve">хранили описаше отдЪльныхъ случаевъ, </w:t>
      </w:r>
      <w:r>
        <w:br/>
      </w:r>
      <w:r>
        <w:t xml:space="preserve">гдЪ 1. проявляль дикую жестокость съ </w:t>
      </w:r>
      <w:r>
        <w:br/>
      </w:r>
      <w:r>
        <w:t xml:space="preserve">попадавшими въ его власть казаками. </w:t>
      </w:r>
      <w:r>
        <w:br/>
      </w:r>
      <w:r>
        <w:t xml:space="preserve">Повидимому, 1. хорошо понималъ, что съ </w:t>
      </w:r>
      <w:r>
        <w:br/>
      </w:r>
      <w:r>
        <w:t xml:space="preserve">успЪхомъ возсташя южно-русскаго народа </w:t>
      </w:r>
      <w:r>
        <w:br/>
      </w:r>
      <w:r>
        <w:t xml:space="preserve">тЪсно связывалось принижеше Польши и </w:t>
      </w:r>
      <w:r>
        <w:br/>
      </w:r>
      <w:r>
        <w:t xml:space="preserve">потому вс силы напрягать къ спасению </w:t>
      </w:r>
      <w:r>
        <w:br/>
      </w:r>
      <w:r>
        <w:t xml:space="preserve">постьдней. Король не любилъ 1. за его </w:t>
      </w:r>
      <w:r>
        <w:br/>
      </w:r>
      <w:r>
        <w:t xml:space="preserve">гордость, но долженъ былъ уступить обще- </w:t>
      </w:r>
      <w:r>
        <w:br/>
      </w:r>
      <w:r>
        <w:t xml:space="preserve">ственному мнвнНо, и Г. получилъ видный </w:t>
      </w:r>
      <w:r>
        <w:br/>
      </w:r>
      <w:r>
        <w:t xml:space="preserve">пость „русскаго воеводы“. ПослЪднимъ </w:t>
      </w:r>
      <w:r>
        <w:br/>
      </w:r>
      <w:r>
        <w:t xml:space="preserve">полвигомъ Г. было его учасме въ Бере- </w:t>
      </w:r>
      <w:r>
        <w:br/>
      </w:r>
      <w:r>
        <w:t xml:space="preserve">стецкомъ сражен (1651), въ которомъ</w:t>
      </w:r>
    </w:p>
    <w:p>
      <w:pPr>
        <w:pStyle w:val="Normal"/>
      </w:pPr>
      <w:r>
        <w:t xml:space="preserve">Вишневець — Вишневокги.</w:t>
      </w:r>
    </w:p>
    <w:p>
      <w:pPr>
        <w:pStyle w:val="Normal"/>
      </w:pPr>
      <w:r>
        <w:t xml:space="preserve">Хмьльницый былъ разбить, причемъ зна- </w:t>
      </w:r>
      <w:r>
        <w:br/>
      </w:r>
      <w:r>
        <w:t xml:space="preserve">чительная доля торжества поляковь при- </w:t>
      </w:r>
      <w:r>
        <w:br/>
      </w:r>
      <w:r>
        <w:t xml:space="preserve">надлежала 1. Но въ этомъ же году (въ </w:t>
      </w:r>
      <w:r>
        <w:br/>
      </w:r>
      <w:r>
        <w:t xml:space="preserve">август) Г. почти внезапно скончался, за- </w:t>
      </w:r>
      <w:r>
        <w:br/>
      </w:r>
      <w:r>
        <w:t xml:space="preserve">болЪвъ въ походЪ, у Паволочи, горячкою. </w:t>
      </w:r>
      <w:r>
        <w:br/>
      </w:r>
      <w:r>
        <w:t xml:space="preserve">Онъ не дожилъь и до сорока лЪть. — По- </w:t>
      </w:r>
      <w:r>
        <w:br/>
      </w:r>
      <w:r>
        <w:t xml:space="preserve">ляки прославляють 1. какъ великаго сво- </w:t>
      </w:r>
      <w:r>
        <w:br/>
      </w:r>
      <w:r>
        <w:t xml:space="preserve">его патр1ота, у котораго всякая прикаю- </w:t>
      </w:r>
      <w:r>
        <w:br/>
      </w:r>
      <w:r>
        <w:t xml:space="preserve">чавшаяся отечеству невзгода вызывала </w:t>
      </w:r>
      <w:r>
        <w:br/>
      </w:r>
      <w:r>
        <w:t xml:space="preserve">душевную боль (сатИаз рабае — 1атеп- </w:t>
      </w:r>
      <w:r>
        <w:br/>
      </w:r>
      <w:r>
        <w:t xml:space="preserve">{ао егепиае, повторялъ В.). Патротизмъ </w:t>
      </w:r>
      <w:r>
        <w:br/>
      </w:r>
      <w:r>
        <w:t xml:space="preserve">1. особенно ярко выразился въ той страст- </w:t>
      </w:r>
      <w:r>
        <w:br/>
      </w:r>
      <w:r>
        <w:t xml:space="preserve">ной энерши, которую онъ проявлялъ въ </w:t>
      </w:r>
      <w:r>
        <w:br/>
      </w:r>
      <w:r>
        <w:t xml:space="preserve">борьбЪ съ возставшимъ противь Польши </w:t>
      </w:r>
      <w:r>
        <w:br/>
      </w:r>
      <w:r>
        <w:t xml:space="preserve">южно-русскимъ народомъ; но въ жилахъ </w:t>
      </w:r>
      <w:r>
        <w:br/>
      </w:r>
      <w:r>
        <w:t xml:space="preserve">Т. текла та самая кровь, которую онъ съ </w:t>
      </w:r>
      <w:r>
        <w:br/>
      </w:r>
      <w:r>
        <w:t xml:space="preserve">ужасною жестокостью проливалъ въ этой </w:t>
      </w:r>
      <w:r>
        <w:br/>
      </w:r>
      <w:r>
        <w:t xml:space="preserve">борьбЪ: его патр1отическая энермя была </w:t>
      </w:r>
      <w:r>
        <w:br/>
      </w:r>
      <w:r>
        <w:t xml:space="preserve">энермей ренегата. У Т. былъ одинъ толь- </w:t>
      </w:r>
      <w:r>
        <w:br/>
      </w:r>
      <w:r>
        <w:t xml:space="preserve">ко сынь Михаиль (см.), 1669 избранный ко- </w:t>
      </w:r>
      <w:r>
        <w:br/>
      </w:r>
      <w:r>
        <w:t xml:space="preserve">ролемъ польскимъ. Избран1е это нослвдо- </w:t>
      </w:r>
      <w:r>
        <w:br/>
      </w:r>
      <w:r>
        <w:t xml:space="preserve">вало, какь говорили, </w:t>
      </w:r>
      <w:r>
        <w:br/>
      </w:r>
      <w:r>
        <w:t xml:space="preserve">польскаго народа за заслуги отца. </w:t>
      </w:r>
      <w:r>
        <w:br/>
      </w:r>
      <w:r>
        <w:t xml:space="preserve">Вииневенл, 1) мЪст. Волынск. губ., </w:t>
      </w:r>
      <w:r>
        <w:br/>
      </w:r>
      <w:r>
        <w:t xml:space="preserve">Кременец. у., въ 20в. къ ю. отъу. гор., на </w:t>
      </w:r>
      <w:r>
        <w:br/>
      </w:r>
      <w:r>
        <w:t xml:space="preserve">р. Горыни. Жит. 3/2 тыс., 2 прав. цер., сина- </w:t>
      </w:r>
      <w:r>
        <w:br/>
      </w:r>
      <w:r>
        <w:t xml:space="preserve">гога;</w:t>
      </w:r>
    </w:p>
    <w:p>
      <w:pPr>
        <w:pStyle w:val="Normal"/>
      </w:pPr>
      <w:r>
        <w:t xml:space="preserve">бутомъ постр. здЪеь замокъ, впоелЪд. вла-</w:t>
      </w:r>
    </w:p>
    <w:p>
      <w:pPr>
        <w:pStyle w:val="Normal"/>
      </w:pPr>
      <w:r>
        <w:t xml:space="preserve">дьше князей Вишневецкихъ; 1494 пораже-_</w:t>
      </w:r>
    </w:p>
    <w:p>
      <w:pPr>
        <w:pStyle w:val="Normal"/>
      </w:pPr>
      <w:r>
        <w:t xml:space="preserve">ше здесь поляковъ татарами; 1672 замкомъ </w:t>
      </w:r>
      <w:r>
        <w:br/>
      </w:r>
      <w:r>
        <w:t xml:space="preserve">овладьли турки и выжгли городокъ. 2) сел. </w:t>
      </w:r>
      <w:r>
        <w:br/>
      </w:r>
      <w:r>
        <w:t xml:space="preserve">Войска Донского, Мусскаго окр., на одномъ</w:t>
      </w:r>
    </w:p>
    <w:p>
      <w:pPr>
        <w:pStyle w:val="Normal"/>
      </w:pPr>
      <w:r>
        <w:t xml:space="preserve">изъ боковыхъ притоков? р. Нагольной, прит. |</w:t>
      </w:r>
    </w:p>
    <w:p>
      <w:pPr>
        <w:pStyle w:val="Normal"/>
      </w:pPr>
      <w:r>
        <w:t xml:space="preserve">Муса; жит. до 4 тыс.; одна изъ лучших </w:t>
      </w:r>
      <w:r>
        <w:br/>
      </w:r>
      <w:r>
        <w:t xml:space="preserve">каменно-угольных копей </w:t>
      </w:r>
      <w:r>
        <w:br/>
      </w:r>
      <w:r>
        <w:t xml:space="preserve">Вишневеччина, этимъ именемъ на- </w:t>
      </w:r>
      <w:r>
        <w:br/>
      </w:r>
      <w:r>
        <w:t xml:space="preserve">зывалась въ перв. половинз ХУП в. 0б- </w:t>
      </w:r>
      <w:r>
        <w:br/>
      </w:r>
      <w:r>
        <w:t xml:space="preserve">ширная область на лЪвомъ берегу ДнЪпра, </w:t>
      </w:r>
      <w:r>
        <w:br/>
      </w:r>
      <w:r>
        <w:t xml:space="preserve">въ бассейнЪ рЪкъ Сулы и Удая, приевоен- </w:t>
      </w:r>
      <w:r>
        <w:br/>
      </w:r>
      <w:r>
        <w:t xml:space="preserve">ная князьями Вишневецкими, когда они </w:t>
      </w:r>
      <w:r>
        <w:br/>
      </w:r>
      <w:r>
        <w:t xml:space="preserve">сидьли старостами въ Черкасахъ и Кане- </w:t>
      </w:r>
      <w:r>
        <w:br/>
      </w:r>
      <w:r>
        <w:t xml:space="preserve">вЪ. Вся эта область представляла собою </w:t>
      </w:r>
      <w:r>
        <w:br/>
      </w:r>
      <w:r>
        <w:t xml:space="preserve">въ перв. пол. ХУТ в. „пустыню“, среди </w:t>
      </w:r>
      <w:r>
        <w:br/>
      </w:r>
      <w:r>
        <w:t xml:space="preserve">которой находились „уходы“ и „угодья“ </w:t>
      </w:r>
      <w:r>
        <w:br/>
      </w:r>
      <w:r>
        <w:t xml:space="preserve">отчасти остерскихъ „козаковъ“, а большею </w:t>
      </w:r>
      <w:r>
        <w:br/>
      </w:r>
      <w:r>
        <w:t xml:space="preserve">частью каневскихъ „мЪщанъ“. Первымъ </w:t>
      </w:r>
      <w:r>
        <w:br/>
      </w:r>
      <w:r>
        <w:t xml:space="preserve">юридическимъ владЪльцемъ этой пустыни </w:t>
      </w:r>
      <w:r>
        <w:br/>
      </w:r>
      <w:r>
        <w:t xml:space="preserve">быль „шляхетный“ Михаилъ Грибуновичъ </w:t>
      </w:r>
      <w:r>
        <w:br/>
      </w:r>
      <w:r>
        <w:t xml:space="preserve">(Байбуза), которому она оыла пожалована </w:t>
      </w:r>
      <w:r>
        <w:br/>
      </w:r>
      <w:r>
        <w:t xml:space="preserve">1578 Отефаномъ Баторемъ. Но сидзвше </w:t>
      </w:r>
      <w:r>
        <w:br/>
      </w:r>
      <w:r>
        <w:t xml:space="preserve">старостами въ Черкасахъ и КаневЪ князья </w:t>
      </w:r>
      <w:r>
        <w:br/>
      </w:r>
      <w:r>
        <w:t xml:space="preserve">Вишневецюе (Михаилъ Александровичъ и </w:t>
      </w:r>
      <w:r>
        <w:br/>
      </w:r>
      <w:r>
        <w:t xml:space="preserve">старший сынъ его Александръ) давно уже, </w:t>
      </w:r>
      <w:r>
        <w:br/>
      </w:r>
      <w:r>
        <w:t xml:space="preserve">повидимому, считали земли этой „пустьы- </w:t>
      </w:r>
      <w:r>
        <w:br/>
      </w:r>
      <w:r>
        <w:t xml:space="preserve">ни“ своими и потому Байбуза ветрётилъ </w:t>
      </w:r>
      <w:r>
        <w:br/>
      </w:r>
      <w:r>
        <w:t xml:space="preserve">со стороны тогдашняго старосты Алексан- </w:t>
      </w:r>
      <w:r>
        <w:br/>
      </w:r>
      <w:r>
        <w:t xml:space="preserve">дра В. отпоръ въ своихъ новыхъ владьн- </w:t>
      </w:r>
      <w:r>
        <w:br/>
      </w:r>
      <w:r>
        <w:t xml:space="preserve">вщяхъ. Не имЪя возможности бороться съ </w:t>
      </w:r>
      <w:r>
        <w:br/>
      </w:r>
      <w:r>
        <w:t xml:space="preserve">такимъ сильнымъ сосъдомъ, Байбуза по- </w:t>
      </w:r>
      <w:r>
        <w:br/>
      </w:r>
      <w:r>
        <w:t xml:space="preserve">сиъшиль уступить свое пожаловане Але- </w:t>
      </w:r>
      <w:r>
        <w:br/>
      </w:r>
      <w:r>
        <w:t xml:space="preserve">ксандру В., за которымъ оно было, утвер- </w:t>
      </w:r>
      <w:r>
        <w:br/>
      </w:r>
      <w:r>
        <w:t xml:space="preserve">ждено и королемъ грамотою 1590, причемъ </w:t>
      </w:r>
      <w:r>
        <w:br/>
      </w:r>
      <w:r>
        <w:t xml:space="preserve">Байбузь даны были земли въ баессейнъ </w:t>
      </w:r>
      <w:r>
        <w:br/>
      </w:r>
      <w:r>
        <w:t xml:space="preserve">р. Пела. Ставъ законнымъ владзльцемъ </w:t>
      </w:r>
      <w:r>
        <w:br/>
      </w:r>
      <w:r>
        <w:t xml:space="preserve">Посульскихь и Поудайскихъ земель, Але- </w:t>
      </w:r>
      <w:r>
        <w:br/>
      </w:r>
      <w:r>
        <w:t xml:space="preserve">ксандръ В. немедленно устроилъ тутъ два </w:t>
      </w:r>
      <w:r>
        <w:br/>
      </w:r>
      <w:r>
        <w:t xml:space="preserve">замка, одинь на СулЪ, подъ именемъ</w:t>
      </w:r>
    </w:p>
    <w:p>
      <w:pPr>
        <w:pStyle w:val="Normal"/>
      </w:pPr>
      <w:r>
        <w:t xml:space="preserve">въ благодарноеть |</w:t>
      </w:r>
    </w:p>
    <w:p>
      <w:pPr>
        <w:pStyle w:val="Normal"/>
      </w:pPr>
      <w:r>
        <w:t xml:space="preserve">5 ярмар. въ году; историч. изв. съ | </w:t>
      </w:r>
      <w:r>
        <w:br/>
      </w:r>
      <w:r>
        <w:t xml:space="preserve">1395, когда кн, Съверскимъ Дмитр!емтъ Кор- |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Александрова, а другой на УдаЪ, подъ </w:t>
      </w:r>
      <w:r>
        <w:br/>
      </w:r>
      <w:r>
        <w:t xml:space="preserve">именемъ Михайлова (по имени младша- </w:t>
      </w:r>
      <w:r>
        <w:br/>
      </w:r>
      <w:r>
        <w:t xml:space="preserve">го своего брата Михайла); первый замокъ </w:t>
      </w:r>
      <w:r>
        <w:br/>
      </w:r>
      <w:r>
        <w:t xml:space="preserve">быль устроенъ на) старомъ городищв Луб- </w:t>
      </w:r>
      <w:r>
        <w:br/>
      </w:r>
      <w:r>
        <w:t xml:space="preserve">ны, а второй на „урочищЪ“ Пирятинъ. </w:t>
      </w:r>
      <w:r>
        <w:br/>
      </w:r>
      <w:r>
        <w:t xml:space="preserve">| Около этихъ замковъ тогда же возникли </w:t>
      </w:r>
      <w:r>
        <w:br/>
      </w:r>
      <w:r>
        <w:t xml:space="preserve">поселеня подъ именемъ Лубенъ и Пиря- </w:t>
      </w:r>
      <w:r>
        <w:br/>
      </w:r>
      <w:r>
        <w:t xml:space="preserve">тина, которымъ король далъ магдебург- </w:t>
      </w:r>
      <w:r>
        <w:br/>
      </w:r>
      <w:r>
        <w:t xml:space="preserve">ское право уже 1591. Эти два поселешя </w:t>
      </w:r>
      <w:r>
        <w:br/>
      </w:r>
      <w:r>
        <w:t xml:space="preserve">были зерномъ В., колонизащя которой при </w:t>
      </w:r>
      <w:r>
        <w:br/>
      </w:r>
      <w:r>
        <w:t xml:space="preserve">младшемъ братъ АлександрЪ В. — Михайль </w:t>
      </w:r>
      <w:r>
        <w:br/>
      </w:r>
      <w:r>
        <w:t xml:space="preserve">росла такъ быстро, что ко времени его </w:t>
      </w:r>
      <w:r>
        <w:br/>
      </w:r>
      <w:r>
        <w:t xml:space="preserve">смерти (1616) берега булы и Удая были </w:t>
      </w:r>
      <w:r>
        <w:br/>
      </w:r>
      <w:r>
        <w:t xml:space="preserve">уже заселены десятками слободъ, правда, </w:t>
      </w:r>
      <w:r>
        <w:br/>
      </w:r>
      <w:r>
        <w:t xml:space="preserve">еще съ незначительнымъ количествомъ </w:t>
      </w:r>
      <w:r>
        <w:br/>
      </w:r>
      <w:r>
        <w:t xml:space="preserve">жителей. При МихаилЪ В. возникли го- </w:t>
      </w:r>
      <w:r>
        <w:br/>
      </w:r>
      <w:r>
        <w:t xml:space="preserve">родки: Лукомля, Буромля, Жолнинъ, Сен- </w:t>
      </w:r>
      <w:r>
        <w:br/>
      </w:r>
      <w:r>
        <w:t xml:space="preserve">ча, Прилуки, Журавна и др. По смерти Миха- </w:t>
      </w:r>
      <w:r>
        <w:br/>
      </w:r>
      <w:r>
        <w:t xml:space="preserve">ила В., колонизажию В. не мене дЪятельно </w:t>
      </w:r>
      <w:r>
        <w:br/>
      </w:r>
      <w:r>
        <w:t xml:space="preserve">продолжала вдова его въ соопекунств® съ </w:t>
      </w:r>
      <w:r>
        <w:br/>
      </w:r>
      <w:r>
        <w:t xml:space="preserve">кн. Константиномъ и Юремъь В—ми. Къ </w:t>
      </w:r>
      <w:r>
        <w:br/>
      </w:r>
      <w:r>
        <w:t xml:space="preserve">концу третьяго десятилЪя ХУ в. въ ней </w:t>
      </w:r>
      <w:r>
        <w:br/>
      </w:r>
      <w:r>
        <w:t xml:space="preserve">возникли городки: Хоролъ, Горошинъ, </w:t>
      </w:r>
      <w:r>
        <w:br/>
      </w:r>
      <w:r>
        <w:t xml:space="preserve">Лохвица, Варва, Куринька, Многой, СнЪ- </w:t>
      </w:r>
      <w:r>
        <w:br/>
      </w:r>
      <w:r>
        <w:t xml:space="preserve">тинъ, Роменъ, Константиновъ и др. Подъ за- </w:t>
      </w:r>
      <w:r>
        <w:br/>
      </w:r>
      <w:r>
        <w:t xml:space="preserve">щитою этихъ городовъ возникали водяныя </w:t>
      </w:r>
      <w:r>
        <w:br/>
      </w:r>
      <w:r>
        <w:t xml:space="preserve">мельницы, а около нихъ хутора, обращав- </w:t>
      </w:r>
      <w:r>
        <w:br/>
      </w:r>
      <w:r>
        <w:t xml:space="preserve">пиеся зат6мъ въ села. Вдовою Михаила </w:t>
      </w:r>
      <w:r>
        <w:br/>
      </w:r>
      <w:r>
        <w:t xml:space="preserve">В. основаны были въ В. три монастыря: </w:t>
      </w:r>
      <w:r>
        <w:br/>
      </w:r>
      <w:r>
        <w:t xml:space="preserve">одинъ около г. Лубенъ — Мгарсеый и два </w:t>
      </w:r>
      <w:r>
        <w:br/>
      </w:r>
      <w:r>
        <w:t xml:space="preserve">около г. Прилукъ — Густынсюай и Лодин- </w:t>
      </w:r>
      <w:r>
        <w:br/>
      </w:r>
      <w:r>
        <w:t xml:space="preserve">сюй. Въ тридцатыхъ годахь ХУП в. В. </w:t>
      </w:r>
      <w:r>
        <w:br/>
      </w:r>
      <w:r>
        <w:t xml:space="preserve">представляла собою настолько, заселенную </w:t>
      </w:r>
      <w:r>
        <w:br/>
      </w:r>
      <w:r>
        <w:t xml:space="preserve">область, что сюда нашель возможность </w:t>
      </w:r>
      <w:r>
        <w:br/>
      </w:r>
      <w:r>
        <w:t xml:space="preserve">переселиться на житье сынъ Михаила и </w:t>
      </w:r>
      <w:r>
        <w:br/>
      </w:r>
      <w:r>
        <w:t xml:space="preserve">Раины— [ерем!я вмЪеть съ молодою своею </w:t>
      </w:r>
      <w:r>
        <w:br/>
      </w:r>
      <w:r>
        <w:t xml:space="preserve">' женою. Теремя В. окончательно устроить </w:t>
      </w:r>
      <w:r>
        <w:br/>
      </w:r>
      <w:r>
        <w:t xml:space="preserve">В. Сохранился списокъ населенныхь ея </w:t>
      </w:r>
      <w:r>
        <w:br/>
      </w:r>
      <w:r>
        <w:t xml:space="preserve">мъетъ, относящийся къ 40-мъ г. ХУ в., въ </w:t>
      </w:r>
      <w:r>
        <w:br/>
      </w:r>
      <w:r>
        <w:t xml:space="preserve">которомъ перечислено боле 50-ги значи- </w:t>
      </w:r>
      <w:r>
        <w:br/>
      </w:r>
      <w:r>
        <w:t xml:space="preserve">тельныхъ поселений съ указашемъ числен- </w:t>
      </w:r>
      <w:r>
        <w:br/>
      </w:r>
      <w:r>
        <w:t xml:space="preserve">ности ихъ жителей; при этомъ показано, </w:t>
      </w:r>
      <w:r>
        <w:br/>
      </w:r>
      <w:r>
        <w:t xml:space="preserve">| напр., въ Лубнахъ — 2616 „господарей*, въ </w:t>
      </w:r>
      <w:r>
        <w:br/>
      </w:r>
      <w:r>
        <w:t xml:space="preserve">| Пирятин — 1749, Ичн$ — 1494, Варвь— </w:t>
      </w:r>
      <w:r>
        <w:br/>
      </w:r>
      <w:r>
        <w:t xml:space="preserve">2037, ЛохвицЪ — 3325, Монастырищ — 939, </w:t>
      </w:r>
      <w:r>
        <w:br/>
      </w:r>
      <w:r>
        <w:t xml:space="preserve">Красномъ (КолядинЪ) —995 и т. д. (Родае, </w:t>
      </w:r>
      <w:r>
        <w:br/>
      </w:r>
      <w:r>
        <w:t xml:space="preserve">Мо1уп, Окташа, А. Редех4ийесе=0). Но </w:t>
      </w:r>
      <w:r>
        <w:br/>
      </w:r>
      <w:r>
        <w:t xml:space="preserve">недолго пришлось Вишневецкимъ пользо- </w:t>
      </w:r>
      <w:r>
        <w:br/>
      </w:r>
      <w:r>
        <w:t xml:space="preserve">ваться плодами обращешя пустыни въ </w:t>
      </w:r>
      <w:r>
        <w:br/>
      </w:r>
      <w:r>
        <w:t xml:space="preserve">людную область: народное возстале, под- </w:t>
      </w:r>
      <w:r>
        <w:br/>
      </w:r>
      <w:r>
        <w:t xml:space="preserve">нятое Хмъльницкимъ 1643, обратило В. въ </w:t>
      </w:r>
      <w:r>
        <w:br/>
      </w:r>
      <w:r>
        <w:t xml:space="preserve">одну изъ частей гетманщины, при которой </w:t>
      </w:r>
      <w:r>
        <w:br/>
      </w:r>
      <w:r>
        <w:t xml:space="preserve">по Сул и Удаю возникли два козацые </w:t>
      </w:r>
      <w:r>
        <w:br/>
      </w:r>
      <w:r>
        <w:t xml:space="preserve">полка — пубенсый и прилуцкй.</w:t>
      </w:r>
    </w:p>
    <w:p>
      <w:pPr>
        <w:pStyle w:val="Normal"/>
      </w:pPr>
      <w:r>
        <w:t xml:space="preserve">Вняиневекий, 1) Антонъ, польскй </w:t>
      </w:r>
      <w:r>
        <w:br/>
      </w:r>
      <w:r>
        <w:t xml:space="preserve">философъ, род. 1718, боролся противъ схо- </w:t>
      </w:r>
      <w:r>
        <w:br/>
      </w:r>
      <w:r>
        <w:t xml:space="preserve">ластицизма и аристотелевой философ1и, ста- </w:t>
      </w:r>
      <w:r>
        <w:br/>
      </w:r>
      <w:r>
        <w:t xml:space="preserve">раясь возбудить интересъ къ эмпирическо- </w:t>
      </w:r>
      <w:r>
        <w:br/>
      </w:r>
      <w:r>
        <w:t xml:space="preserve">му изслвдованщо. Написалъ: Ргорозюопез </w:t>
      </w:r>
      <w:r>
        <w:br/>
      </w:r>
      <w:r>
        <w:t xml:space="preserve">рЬ|озорШае её рВузса гесепйогит расНа </w:t>
      </w:r>
      <w:r>
        <w:br/>
      </w:r>
      <w:r>
        <w:t xml:space="preserve">(1754), Сагрорвогиз веи ЧеЁепзю гесеп0т15 </w:t>
      </w:r>
      <w:r>
        <w:br/>
      </w:r>
      <w:r>
        <w:t xml:space="preserve">рЮ|озорШае (1755), Нзюше @е Роорие её </w:t>
      </w:r>
      <w:r>
        <w:br/>
      </w:r>
      <w:r>
        <w:t xml:space="preserve">Че 501 гой раЪИе (1759) и др.</w:t>
      </w:r>
    </w:p>
    <w:p>
      <w:pPr>
        <w:pStyle w:val="Normal"/>
      </w:pPr>
      <w:r>
        <w:t xml:space="preserve">2) В. Викентий, астрономъ. Род. 1781. </w:t>
      </w:r>
      <w:r>
        <w:br/>
      </w:r>
      <w:r>
        <w:t xml:space="preserve">Въ 1804 былъ избранъ въ адъюнкты ака- </w:t>
      </w:r>
      <w:r>
        <w:br/>
      </w:r>
      <w:r>
        <w:t xml:space="preserve">деми наукъ и работалъь при академи- </w:t>
      </w:r>
      <w:r>
        <w:br/>
      </w:r>
      <w:r>
        <w:t xml:space="preserve">ческой обсерватори, наблюдалъ кометы</w:t>
      </w:r>
    </w:p>
    <w:p>
      <w:pPr>
        <w:pStyle w:val="Normal"/>
      </w:pPr>
      <w:r>
        <w:t xml:space="preserve">1807 и 1811, когда вев друг. астрономы › не</w:t>
      </w:r>
    </w:p>
    <w:p>
      <w:pPr>
        <w:pStyle w:val="Normal"/>
      </w:pPr>
      <w:r>
        <w:t xml:space="preserve">Вишневець — Вишневокги.</w:t>
      </w:r>
    </w:p>
    <w:p>
      <w:pPr>
        <w:pStyle w:val="Normal"/>
      </w:pPr>
      <w:r>
        <w:t xml:space="preserve">ХмьльницеыйЙ былъ разбить, причемъ зна- </w:t>
      </w:r>
      <w:r>
        <w:br/>
      </w:r>
      <w:r>
        <w:t xml:space="preserve">чительная доля торжества поляковъ при- </w:t>
      </w:r>
      <w:r>
        <w:br/>
      </w:r>
      <w:r>
        <w:t xml:space="preserve">надлежала 1. Но въ этомъ же году (въ </w:t>
      </w:r>
      <w:r>
        <w:br/>
      </w:r>
      <w:r>
        <w:t xml:space="preserve">август) Г. почти внезацно скончался, за- </w:t>
      </w:r>
      <w:r>
        <w:br/>
      </w:r>
      <w:r>
        <w:t xml:space="preserve">болЪвъ въ походЪ, у Паволочи, горячкою. </w:t>
      </w:r>
      <w:r>
        <w:br/>
      </w:r>
      <w:r>
        <w:t xml:space="preserve">Онъ не дожилъь и до сорока лЪть. — По- </w:t>
      </w:r>
      <w:r>
        <w:br/>
      </w:r>
      <w:r>
        <w:t xml:space="preserve">ляки прославляють 1. какъ великаго сво- </w:t>
      </w:r>
      <w:r>
        <w:br/>
      </w:r>
      <w:r>
        <w:t xml:space="preserve">его патр1ота, у котораго всякая прикаю- </w:t>
      </w:r>
      <w:r>
        <w:br/>
      </w:r>
      <w:r>
        <w:t xml:space="preserve">чавшаяся отечеству невзгода вызывала </w:t>
      </w:r>
      <w:r>
        <w:br/>
      </w:r>
      <w:r>
        <w:t xml:space="preserve">душевную боль (сатИаз рабае — 1атеп- </w:t>
      </w:r>
      <w:r>
        <w:br/>
      </w:r>
      <w:r>
        <w:t xml:space="preserve">{ао егепиае, повторялъ В.). Патротизмъ </w:t>
      </w:r>
      <w:r>
        <w:br/>
      </w:r>
      <w:r>
        <w:t xml:space="preserve">1. особенно ярко выразился въ той страст- </w:t>
      </w:r>
      <w:r>
        <w:br/>
      </w:r>
      <w:r>
        <w:t xml:space="preserve">ной энерши, которую онъ проявлялъ въ </w:t>
      </w:r>
      <w:r>
        <w:br/>
      </w:r>
      <w:r>
        <w:t xml:space="preserve">борьбЪ съ возставшимъ противь Польши </w:t>
      </w:r>
      <w:r>
        <w:br/>
      </w:r>
      <w:r>
        <w:t xml:space="preserve">южно-русскимъ народомъ; но въ жилахъ </w:t>
      </w:r>
      <w:r>
        <w:br/>
      </w:r>
      <w:r>
        <w:t xml:space="preserve">Т. текла та самая кровь, которую онъ съ </w:t>
      </w:r>
      <w:r>
        <w:br/>
      </w:r>
      <w:r>
        <w:t xml:space="preserve">ужасною жестокостью проливалъ въ этой </w:t>
      </w:r>
      <w:r>
        <w:br/>
      </w:r>
      <w:r>
        <w:t xml:space="preserve">борьбЪ: его патр1отическая энермя была </w:t>
      </w:r>
      <w:r>
        <w:br/>
      </w:r>
      <w:r>
        <w:t xml:space="preserve">энермей ренегата. У Г. былъ одинъ толь- </w:t>
      </w:r>
      <w:r>
        <w:br/>
      </w:r>
      <w:r>
        <w:t xml:space="preserve">ко сынь Михаиль (см.), 1669 избранный ко- </w:t>
      </w:r>
      <w:r>
        <w:br/>
      </w:r>
      <w:r>
        <w:t xml:space="preserve">ролемъ польскимъ. Избран1е это нослвдо- </w:t>
      </w:r>
      <w:r>
        <w:br/>
      </w:r>
      <w:r>
        <w:t xml:space="preserve">вало, какь говорили, </w:t>
      </w:r>
      <w:r>
        <w:br/>
      </w:r>
      <w:r>
        <w:t xml:space="preserve">польскаго народа за заслуги отца. </w:t>
      </w:r>
      <w:r>
        <w:br/>
      </w:r>
      <w:r>
        <w:t xml:space="preserve">Вииневенл, 1) мЪст. Волынск. губ., </w:t>
      </w:r>
      <w:r>
        <w:br/>
      </w:r>
      <w:r>
        <w:t xml:space="preserve">Кременец. у., въ 20в. къ ю. отъу. гор., на </w:t>
      </w:r>
      <w:r>
        <w:br/>
      </w:r>
      <w:r>
        <w:t xml:space="preserve">р. Горыни. Жит. 3/2 тыс., 2 прав. цер., сина- </w:t>
      </w:r>
      <w:r>
        <w:br/>
      </w:r>
      <w:r>
        <w:t xml:space="preserve">гога;</w:t>
      </w:r>
    </w:p>
    <w:p>
      <w:pPr>
        <w:pStyle w:val="Normal"/>
      </w:pPr>
      <w:r>
        <w:t xml:space="preserve">бутомъ постр. здЪеь замокъ, впоелЪд. вла-</w:t>
      </w:r>
    </w:p>
    <w:p>
      <w:pPr>
        <w:pStyle w:val="Normal"/>
      </w:pPr>
      <w:r>
        <w:t xml:space="preserve">дьше князей Вишневецкихъ; 1494 пораже-_</w:t>
      </w:r>
    </w:p>
    <w:p>
      <w:pPr>
        <w:pStyle w:val="Normal"/>
      </w:pPr>
      <w:r>
        <w:t xml:space="preserve">не здесь поляковъ татарами; 1672 замкомъ </w:t>
      </w:r>
      <w:r>
        <w:br/>
      </w:r>
      <w:r>
        <w:t xml:space="preserve">овладьли турки и выжгли городокъ. 2) сел. </w:t>
      </w:r>
      <w:r>
        <w:br/>
      </w:r>
      <w:r>
        <w:t xml:space="preserve">Войска Донского, Мусскаго окр., на одномъ</w:t>
      </w:r>
    </w:p>
    <w:p>
      <w:pPr>
        <w:pStyle w:val="Normal"/>
      </w:pPr>
      <w:r>
        <w:t xml:space="preserve">изъ боковыхъь притоков? р. Нагольной, прит. |</w:t>
      </w:r>
    </w:p>
    <w:p>
      <w:pPr>
        <w:pStyle w:val="Normal"/>
      </w:pPr>
      <w:r>
        <w:t xml:space="preserve">Муса; жит. до 4 тыс.; одна изъ лучших </w:t>
      </w:r>
      <w:r>
        <w:br/>
      </w:r>
      <w:r>
        <w:t xml:space="preserve">каменно-угольных копей </w:t>
      </w:r>
      <w:r>
        <w:br/>
      </w:r>
      <w:r>
        <w:t xml:space="preserve">Вишневеччина, этимъ именемъ на- </w:t>
      </w:r>
      <w:r>
        <w:br/>
      </w:r>
      <w:r>
        <w:t xml:space="preserve">зывалась въ перв. половинз ХУП в. 0б- </w:t>
      </w:r>
      <w:r>
        <w:br/>
      </w:r>
      <w:r>
        <w:t xml:space="preserve">ширная область налЪвомъ берегу ДнЪпра, </w:t>
      </w:r>
      <w:r>
        <w:br/>
      </w:r>
      <w:r>
        <w:t xml:space="preserve">въ бассейнЪ рЪкь Сулы и Удая, приевоен- </w:t>
      </w:r>
      <w:r>
        <w:br/>
      </w:r>
      <w:r>
        <w:t xml:space="preserve">ная князьями Вишневецкими, когда они </w:t>
      </w:r>
      <w:r>
        <w:br/>
      </w:r>
      <w:r>
        <w:t xml:space="preserve">сидьли старостами въ Черкасахъ и Кане- </w:t>
      </w:r>
      <w:r>
        <w:br/>
      </w:r>
      <w:r>
        <w:t xml:space="preserve">вЪ. Вся эта область представляла собою </w:t>
      </w:r>
      <w:r>
        <w:br/>
      </w:r>
      <w:r>
        <w:t xml:space="preserve">въ перв. пол. ХУТ в. „пустыню“, среди </w:t>
      </w:r>
      <w:r>
        <w:br/>
      </w:r>
      <w:r>
        <w:t xml:space="preserve">которой находились „уходы“ и „угодья“ </w:t>
      </w:r>
      <w:r>
        <w:br/>
      </w:r>
      <w:r>
        <w:t xml:space="preserve">отчасти остерскихъ „козаковъ“, а большею </w:t>
      </w:r>
      <w:r>
        <w:br/>
      </w:r>
      <w:r>
        <w:t xml:space="preserve">частью каневскихъ „мЪщанъ“. Первымъ </w:t>
      </w:r>
      <w:r>
        <w:br/>
      </w:r>
      <w:r>
        <w:t xml:space="preserve">юридическимъ владЪльцемъ этой пустыни </w:t>
      </w:r>
      <w:r>
        <w:br/>
      </w:r>
      <w:r>
        <w:t xml:space="preserve">быль „шляхетный“ Михаилъ Грибуновичь </w:t>
      </w:r>
      <w:r>
        <w:br/>
      </w:r>
      <w:r>
        <w:t xml:space="preserve">(Байбуза), которому она оыла пожалована </w:t>
      </w:r>
      <w:r>
        <w:br/>
      </w:r>
      <w:r>
        <w:t xml:space="preserve">1578 Отефаномъ Баторемъ. Но сидзвше </w:t>
      </w:r>
      <w:r>
        <w:br/>
      </w:r>
      <w:r>
        <w:t xml:space="preserve">старостами въ Черкасахъ и КаневЪ князья </w:t>
      </w:r>
      <w:r>
        <w:br/>
      </w:r>
      <w:r>
        <w:t xml:space="preserve">Вишневецюе (Михаилъ Александровичъ и </w:t>
      </w:r>
      <w:r>
        <w:br/>
      </w:r>
      <w:r>
        <w:t xml:space="preserve">старший сынъ его Александръ) давно уже, </w:t>
      </w:r>
      <w:r>
        <w:br/>
      </w:r>
      <w:r>
        <w:t xml:space="preserve">повидимому, считали земли этой „пусты- </w:t>
      </w:r>
      <w:r>
        <w:br/>
      </w:r>
      <w:r>
        <w:t xml:space="preserve">ни“ своими и потому Байбуза ветрётить </w:t>
      </w:r>
      <w:r>
        <w:br/>
      </w:r>
      <w:r>
        <w:t xml:space="preserve">со стороны тогдалшняго старосты Алексан- </w:t>
      </w:r>
      <w:r>
        <w:br/>
      </w:r>
      <w:r>
        <w:t xml:space="preserve">дра В. отпоръ въ своихъ новыхъ владьн- </w:t>
      </w:r>
      <w:r>
        <w:br/>
      </w:r>
      <w:r>
        <w:t xml:space="preserve">вщяхъ. Не имЪя возможности бороться съ </w:t>
      </w:r>
      <w:r>
        <w:br/>
      </w:r>
      <w:r>
        <w:t xml:space="preserve">такимъ сильнымъ сосъдомъ, Байбуза по- </w:t>
      </w:r>
      <w:r>
        <w:br/>
      </w:r>
      <w:r>
        <w:t xml:space="preserve">сиъшилъь уступить свое пожаловане Але- </w:t>
      </w:r>
      <w:r>
        <w:br/>
      </w:r>
      <w:r>
        <w:t xml:space="preserve">ксандру В., за которымъ оно было, утвер- </w:t>
      </w:r>
      <w:r>
        <w:br/>
      </w:r>
      <w:r>
        <w:t xml:space="preserve">ждено и королемъ грамотою 1590, причемъ </w:t>
      </w:r>
      <w:r>
        <w:br/>
      </w:r>
      <w:r>
        <w:t xml:space="preserve">Байбузь даны были земли въ баессейнъ </w:t>
      </w:r>
      <w:r>
        <w:br/>
      </w:r>
      <w:r>
        <w:t xml:space="preserve">р. Пела. Ставъ законнымъ владзльцемъ </w:t>
      </w:r>
      <w:r>
        <w:br/>
      </w:r>
      <w:r>
        <w:t xml:space="preserve">Посульскихь и Поудайскихъ земель, Але- </w:t>
      </w:r>
      <w:r>
        <w:br/>
      </w:r>
      <w:r>
        <w:t xml:space="preserve">ксандръ В. немедленно устроилъ тутъ два </w:t>
      </w:r>
      <w:r>
        <w:br/>
      </w:r>
      <w:r>
        <w:t xml:space="preserve">замка, одинь на СулЪ, подъ именемъ</w:t>
      </w:r>
    </w:p>
    <w:p>
      <w:pPr>
        <w:pStyle w:val="Normal"/>
      </w:pPr>
      <w:r>
        <w:t xml:space="preserve">въ благодарноеть |</w:t>
      </w:r>
    </w:p>
    <w:p>
      <w:pPr>
        <w:pStyle w:val="Normal"/>
      </w:pPr>
      <w:r>
        <w:t xml:space="preserve">5 ярмар. въ году; историч. изв. съ | </w:t>
      </w:r>
      <w:r>
        <w:br/>
      </w:r>
      <w:r>
        <w:t xml:space="preserve">1395, когда кн, Съверскимъ Дмитр!емтъ Кор- |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Александрова, а другой на УдаЪ, подъ </w:t>
      </w:r>
      <w:r>
        <w:br/>
      </w:r>
      <w:r>
        <w:t xml:space="preserve">именемъ Михайлова (по имени младша- </w:t>
      </w:r>
      <w:r>
        <w:br/>
      </w:r>
      <w:r>
        <w:t xml:space="preserve">го своего брата Михайла); первый замокъ </w:t>
      </w:r>
      <w:r>
        <w:br/>
      </w:r>
      <w:r>
        <w:t xml:space="preserve">быль устроенъ на) старомъ городищВ Луб- </w:t>
      </w:r>
      <w:r>
        <w:br/>
      </w:r>
      <w:r>
        <w:t xml:space="preserve">ны, а второй на „урочищЪ“ Пирятинъ. </w:t>
      </w:r>
      <w:r>
        <w:br/>
      </w:r>
      <w:r>
        <w:t xml:space="preserve">| Около этихъ замковъ тогда же возникли </w:t>
      </w:r>
      <w:r>
        <w:br/>
      </w:r>
      <w:r>
        <w:t xml:space="preserve">поселеня подъ именемъ Лубенъ и Пиря- </w:t>
      </w:r>
      <w:r>
        <w:br/>
      </w:r>
      <w:r>
        <w:t xml:space="preserve">тина, которымъ король далъ магдебург- </w:t>
      </w:r>
      <w:r>
        <w:br/>
      </w:r>
      <w:r>
        <w:t xml:space="preserve">ское право уже 1591. Эти два поселешя </w:t>
      </w:r>
      <w:r>
        <w:br/>
      </w:r>
      <w:r>
        <w:t xml:space="preserve">были зерномъ В., колонизащя которой при </w:t>
      </w:r>
      <w:r>
        <w:br/>
      </w:r>
      <w:r>
        <w:t xml:space="preserve">младшемъ братъ АлександрЪ В. — Михайль </w:t>
      </w:r>
      <w:r>
        <w:br/>
      </w:r>
      <w:r>
        <w:t xml:space="preserve">росла такъ быстро, что ко времени его </w:t>
      </w:r>
      <w:r>
        <w:br/>
      </w:r>
      <w:r>
        <w:t xml:space="preserve">смерти (1616) берега булы и Удая были </w:t>
      </w:r>
      <w:r>
        <w:br/>
      </w:r>
      <w:r>
        <w:t xml:space="preserve">уже заселены десятками слободъ, правда, </w:t>
      </w:r>
      <w:r>
        <w:br/>
      </w:r>
      <w:r>
        <w:t xml:space="preserve">еще съ незначительнымъ количествомъ </w:t>
      </w:r>
      <w:r>
        <w:br/>
      </w:r>
      <w:r>
        <w:t xml:space="preserve">жителей. При МихаилЪ В. возникли го- </w:t>
      </w:r>
      <w:r>
        <w:br/>
      </w:r>
      <w:r>
        <w:t xml:space="preserve">родки: Лукомля, Буромля, Жолнинъ, Сен- </w:t>
      </w:r>
      <w:r>
        <w:br/>
      </w:r>
      <w:r>
        <w:t xml:space="preserve">ча, Прилуки, Журавна идр. По смерти Миха- </w:t>
      </w:r>
      <w:r>
        <w:br/>
      </w:r>
      <w:r>
        <w:t xml:space="preserve">ила В., колонизалию В. не мене дЪятельно </w:t>
      </w:r>
      <w:r>
        <w:br/>
      </w:r>
      <w:r>
        <w:t xml:space="preserve">продолжала вдова его въ соопекунствЪ съ </w:t>
      </w:r>
      <w:r>
        <w:br/>
      </w:r>
      <w:r>
        <w:t xml:space="preserve">кн. Константиномъ и Юремъ В—ми. Къ </w:t>
      </w:r>
      <w:r>
        <w:br/>
      </w:r>
      <w:r>
        <w:t xml:space="preserve">концу третьяго десятилЪя ХУ в. въ ней </w:t>
      </w:r>
      <w:r>
        <w:br/>
      </w:r>
      <w:r>
        <w:t xml:space="preserve">возникли городки: Хоролъ, Горошинъ, </w:t>
      </w:r>
      <w:r>
        <w:br/>
      </w:r>
      <w:r>
        <w:t xml:space="preserve">Лохвица, Варва, Куринька, Многой, СнЪ- </w:t>
      </w:r>
      <w:r>
        <w:br/>
      </w:r>
      <w:r>
        <w:t xml:space="preserve">тинъ, Роменъ, Константиновъ и др. Подъ за- </w:t>
      </w:r>
      <w:r>
        <w:br/>
      </w:r>
      <w:r>
        <w:t xml:space="preserve">щитою этихъ городовъ возникали водяныя </w:t>
      </w:r>
      <w:r>
        <w:br/>
      </w:r>
      <w:r>
        <w:t xml:space="preserve">мельницы, а около нихъ хутора, обращав- </w:t>
      </w:r>
      <w:r>
        <w:br/>
      </w:r>
      <w:r>
        <w:t xml:space="preserve">пиеся зат6мъ въ села. Вдовою Михаила </w:t>
      </w:r>
      <w:r>
        <w:br/>
      </w:r>
      <w:r>
        <w:t xml:space="preserve">В. основаны были въ В. три монастыря: </w:t>
      </w:r>
      <w:r>
        <w:br/>
      </w:r>
      <w:r>
        <w:t xml:space="preserve">одинъ около г. Лубенъ — Мгарсеый и два </w:t>
      </w:r>
      <w:r>
        <w:br/>
      </w:r>
      <w:r>
        <w:t xml:space="preserve">около г. Прилукъ — Густынсюай и Лодин- </w:t>
      </w:r>
      <w:r>
        <w:br/>
      </w:r>
      <w:r>
        <w:t xml:space="preserve">ск. Въ тридцатыхъ годахь ХУП в. В. </w:t>
      </w:r>
      <w:r>
        <w:br/>
      </w:r>
      <w:r>
        <w:t xml:space="preserve">представляла собою настолько, заселенную </w:t>
      </w:r>
      <w:r>
        <w:br/>
      </w:r>
      <w:r>
        <w:t xml:space="preserve">область, что сюда нашель возможность </w:t>
      </w:r>
      <w:r>
        <w:br/>
      </w:r>
      <w:r>
        <w:t xml:space="preserve">переселиться на житье сынъ Михаила и </w:t>
      </w:r>
      <w:r>
        <w:br/>
      </w:r>
      <w:r>
        <w:t xml:space="preserve">Раины— [ерем!я вмЪеть съ молодою своею </w:t>
      </w:r>
      <w:r>
        <w:br/>
      </w:r>
      <w:r>
        <w:t xml:space="preserve">женою. Теремя В. окончательно устроитъ </w:t>
      </w:r>
      <w:r>
        <w:br/>
      </w:r>
      <w:r>
        <w:t xml:space="preserve">В. Сохранился списокъ населенныхь ея </w:t>
      </w:r>
      <w:r>
        <w:br/>
      </w:r>
      <w:r>
        <w:t xml:space="preserve">мъетъ, относящийся къ 40-мъ г. ХУ в., въ </w:t>
      </w:r>
      <w:r>
        <w:br/>
      </w:r>
      <w:r>
        <w:t xml:space="preserve">которомъ перечислено боле 50-ги значи- </w:t>
      </w:r>
      <w:r>
        <w:br/>
      </w:r>
      <w:r>
        <w:t xml:space="preserve">тельныхъ поселен!й съ указашемъ числен- </w:t>
      </w:r>
      <w:r>
        <w:br/>
      </w:r>
      <w:r>
        <w:t xml:space="preserve">ности ихъ жителей; при этомъ показано, </w:t>
      </w:r>
      <w:r>
        <w:br/>
      </w:r>
      <w:r>
        <w:t xml:space="preserve">| напр., въ Лубнахъ — 2616 „госнодарей*, въ </w:t>
      </w:r>
      <w:r>
        <w:br/>
      </w:r>
      <w:r>
        <w:t xml:space="preserve">| Пирятин — 1749, Ичн$ — 1494, Варвь— </w:t>
      </w:r>
      <w:r>
        <w:br/>
      </w:r>
      <w:r>
        <w:t xml:space="preserve">2037, ЛохвицЪ — 3325, Монастырищ — 939, </w:t>
      </w:r>
      <w:r>
        <w:br/>
      </w:r>
      <w:r>
        <w:t xml:space="preserve">Красномъ (КолядинЪ) —995 и т. д. (Родае, </w:t>
      </w:r>
      <w:r>
        <w:br/>
      </w:r>
      <w:r>
        <w:t xml:space="preserve">Мо1уп, Окташа, А. Редех4иесе=0). Но </w:t>
      </w:r>
      <w:r>
        <w:br/>
      </w:r>
      <w:r>
        <w:t xml:space="preserve">недолго пришлось Вишневецкимъ пользо- </w:t>
      </w:r>
      <w:r>
        <w:br/>
      </w:r>
      <w:r>
        <w:t xml:space="preserve">ваться плодами обращешя пустыни въ </w:t>
      </w:r>
      <w:r>
        <w:br/>
      </w:r>
      <w:r>
        <w:t xml:space="preserve">людную область: народное возстале, под- </w:t>
      </w:r>
      <w:r>
        <w:br/>
      </w:r>
      <w:r>
        <w:t xml:space="preserve">нятое Хмъльницкимъ 1643, обратило В. въ </w:t>
      </w:r>
      <w:r>
        <w:br/>
      </w:r>
      <w:r>
        <w:t xml:space="preserve">одну изъ частей гетманщины, при которой </w:t>
      </w:r>
      <w:r>
        <w:br/>
      </w:r>
      <w:r>
        <w:t xml:space="preserve">по Сул и Удаю возникли два козацые </w:t>
      </w:r>
      <w:r>
        <w:br/>
      </w:r>
      <w:r>
        <w:t xml:space="preserve">полка — пубенсый и прилуцкй.</w:t>
      </w:r>
    </w:p>
    <w:p>
      <w:pPr>
        <w:pStyle w:val="Normal"/>
      </w:pPr>
      <w:r>
        <w:t xml:space="preserve">Вияиневекий, 1) Антонъ, польсюй </w:t>
      </w:r>
      <w:r>
        <w:br/>
      </w:r>
      <w:r>
        <w:t xml:space="preserve">философъ, род. 1718, боролся противъ схо- </w:t>
      </w:r>
      <w:r>
        <w:br/>
      </w:r>
      <w:r>
        <w:t xml:space="preserve">ластицизма и аристотелевой философ1и, ста- </w:t>
      </w:r>
      <w:r>
        <w:br/>
      </w:r>
      <w:r>
        <w:t xml:space="preserve">раясь возбудить интересъ къ эмпирическо- </w:t>
      </w:r>
      <w:r>
        <w:br/>
      </w:r>
      <w:r>
        <w:t xml:space="preserve">му изслвдованщо. Написалъ: Ргорозюопез </w:t>
      </w:r>
      <w:r>
        <w:br/>
      </w:r>
      <w:r>
        <w:t xml:space="preserve">рЬ|озорШае её рвузса гесеп@огит расНа </w:t>
      </w:r>
      <w:r>
        <w:br/>
      </w:r>
      <w:r>
        <w:t xml:space="preserve">(1754), Сатрорвогиз веи ЧеЁепзю гесеп0т15 </w:t>
      </w:r>
      <w:r>
        <w:br/>
      </w:r>
      <w:r>
        <w:t xml:space="preserve">рю|озорШае (1755), Назюше @е Роорие её </w:t>
      </w:r>
      <w:r>
        <w:br/>
      </w:r>
      <w:r>
        <w:t xml:space="preserve">Че оп гой риЪИе (1759) и др.</w:t>
      </w:r>
    </w:p>
    <w:p>
      <w:pPr>
        <w:pStyle w:val="Normal"/>
      </w:pPr>
      <w:r>
        <w:t xml:space="preserve">2) В., Викент!й, астрономъ. Род. 1781. </w:t>
      </w:r>
      <w:r>
        <w:br/>
      </w:r>
      <w:r>
        <w:t xml:space="preserve">Въ 1804 былъ избранъ въ адъюнкты ака- </w:t>
      </w:r>
      <w:r>
        <w:br/>
      </w:r>
      <w:r>
        <w:t xml:space="preserve">деми наукъ и работаль при академи- </w:t>
      </w:r>
      <w:r>
        <w:br/>
      </w:r>
      <w:r>
        <w:t xml:space="preserve">ческой обсерваторш, наблюдалъ кометы</w:t>
      </w:r>
    </w:p>
    <w:p>
      <w:pPr>
        <w:pStyle w:val="Normal"/>
      </w:pPr>
      <w:r>
        <w:t xml:space="preserve">1807 и 1811, когда вев друг. астрономы» не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могли ихъ отыскать (благодаря необыкн. </w:t>
      </w:r>
      <w:r>
        <w:br/>
      </w:r>
      <w:r>
        <w:t xml:space="preserve">остротЪ своего зрёня). ДЪлалъ сь 1806 </w:t>
      </w:r>
      <w:r>
        <w:br/>
      </w:r>
      <w:r>
        <w:t xml:space="preserve">по 1815 путешествя по Росфи для опре- </w:t>
      </w:r>
      <w:r>
        <w:br/>
      </w:r>
      <w:r>
        <w:t xml:space="preserve">дьлешя географич. положення важнВйшихъ </w:t>
      </w:r>
      <w:r>
        <w:br/>
      </w:r>
      <w:r>
        <w:t xml:space="preserve">ея пунктовъ; такихъ пунктовъ В. опредЪ- </w:t>
      </w:r>
      <w:r>
        <w:br/>
      </w:r>
      <w:r>
        <w:t xml:space="preserve">лилъ до 250, оть Либавы до Екатеринбур- </w:t>
      </w:r>
      <w:r>
        <w:br/>
      </w:r>
      <w:r>
        <w:t xml:space="preserve">га (40° по долготв) и оть Мезени до горы </w:t>
      </w:r>
      <w:r>
        <w:br/>
      </w:r>
      <w:r>
        <w:t xml:space="preserve">Эльбруса (22,50 по широтЪ); при этомъ </w:t>
      </w:r>
      <w:r>
        <w:br/>
      </w:r>
      <w:r>
        <w:t xml:space="preserve">были опредЪлены почти всЪ губ. города. </w:t>
      </w:r>
      <w:r>
        <w:br/>
      </w:r>
      <w:r>
        <w:t xml:space="preserve">Ум. вь преклонной старости.</w:t>
      </w:r>
    </w:p>
    <w:p>
      <w:pPr>
        <w:pStyle w:val="Normal"/>
      </w:pPr>
      <w:r>
        <w:t xml:space="preserve">3) В. (УММваме\уз Е, Михаилъ, родился </w:t>
      </w:r>
      <w:r>
        <w:br/>
      </w:r>
      <w:r>
        <w:t xml:space="preserve">1794, ум. 1865, польский ученый, изельдо- </w:t>
      </w:r>
      <w:r>
        <w:br/>
      </w:r>
      <w:r>
        <w:t xml:space="preserve">ватель по истори польской литературы; </w:t>
      </w:r>
      <w:r>
        <w:br/>
      </w:r>
      <w:r>
        <w:t xml:space="preserve">учился въ кременецкомъ лицев и послЪ </w:t>
      </w:r>
      <w:r>
        <w:br/>
      </w:r>
      <w:r>
        <w:t xml:space="preserve">продолжительнаго (1818—22) заграничнаго </w:t>
      </w:r>
      <w:r>
        <w:br/>
      </w:r>
      <w:r>
        <w:t xml:space="preserve">путешеств!я занятъ въ томъ же лицез ка- </w:t>
      </w:r>
      <w:r>
        <w:br/>
      </w:r>
      <w:r>
        <w:t xml:space="preserve">ведру философи; 1830 приглашенъ въ кра- </w:t>
      </w:r>
      <w:r>
        <w:br/>
      </w:r>
      <w:r>
        <w:t xml:space="preserve">ковсюй унив., гдз преподавалъ всеобщую </w:t>
      </w:r>
      <w:r>
        <w:br/>
      </w:r>
      <w:r>
        <w:t xml:space="preserve">исторшю, потомъ исторшо литературы (до </w:t>
      </w:r>
      <w:r>
        <w:br/>
      </w:r>
      <w:r>
        <w:t xml:space="preserve">1846). Съ этимъ временемъ совпадаетъ </w:t>
      </w:r>
      <w:r>
        <w:br/>
      </w:r>
      <w:r>
        <w:t xml:space="preserve">разцвЪть научно-литературной дфятельно- </w:t>
      </w:r>
      <w:r>
        <w:br/>
      </w:r>
      <w:r>
        <w:t xml:space="preserve">сти В. ЗдЪеь онъ напечаталъ: „Вакопа </w:t>
      </w:r>
      <w:r>
        <w:br/>
      </w:r>
      <w:r>
        <w:t xml:space="preserve">шею4а Яотасиеша пабигу“ (1834), гдЪ про-</w:t>
      </w:r>
    </w:p>
    <w:p>
      <w:pPr>
        <w:pStyle w:val="Normal"/>
      </w:pPr>
      <w:r>
        <w:t xml:space="preserve">водитъ связь между Бэкономъ и Шеллин- |</w:t>
      </w:r>
    </w:p>
    <w:p>
      <w:pPr>
        <w:pStyle w:val="Normal"/>
      </w:pPr>
      <w:r>
        <w:t xml:space="preserve">томъ и устанавливаетъ (въ предислов!и) </w:t>
      </w:r>
      <w:r>
        <w:br/>
      </w:r>
      <w:r>
        <w:t xml:space="preserve">основныя положешя своего личнаго м!ро- </w:t>
      </w:r>
      <w:r>
        <w:br/>
      </w:r>
      <w:r>
        <w:t xml:space="preserve">созерцая, и „СВатаюегу гохатбу шадаев“ </w:t>
      </w:r>
      <w:r>
        <w:br/>
      </w:r>
      <w:r>
        <w:t xml:space="preserve">(1837). Обративигись къ изученцо польской </w:t>
      </w:r>
      <w:r>
        <w:br/>
      </w:r>
      <w:r>
        <w:t xml:space="preserve">литературы, В. издалъ вскорЪ „Рошийя </w:t>
      </w:r>
      <w:r>
        <w:br/>
      </w:r>
      <w:r>
        <w:t xml:space="preserve">югу! 1 Шетафагу ро] че]* (4 т., 1835—36), </w:t>
      </w:r>
      <w:r>
        <w:br/>
      </w:r>
      <w:r>
        <w:t xml:space="preserve">тдЪ помъщены важные и малоизвестные </w:t>
      </w:r>
      <w:r>
        <w:br/>
      </w:r>
      <w:r>
        <w:t xml:space="preserve">литературные памятники. Затфмъ В. при- </w:t>
      </w:r>
      <w:r>
        <w:br/>
      </w:r>
      <w:r>
        <w:t xml:space="preserve">нялея за евой капитальный, широко-заду- </w:t>
      </w:r>
      <w:r>
        <w:br/>
      </w:r>
      <w:r>
        <w:t xml:space="preserve">манный трудъ „Н1югу]а Шегабигу ро181е)*; </w:t>
      </w:r>
      <w:r>
        <w:br/>
      </w:r>
      <w:r>
        <w:t xml:space="preserve">съ 1840 по 1845 г. выщло 7 т, остальные </w:t>
      </w:r>
      <w:r>
        <w:br/>
      </w:r>
      <w:r>
        <w:t xml:space="preserve">три тома изданы Мащевичемъь и Жебров- </w:t>
      </w:r>
      <w:r>
        <w:br/>
      </w:r>
      <w:r>
        <w:t xml:space="preserve">скимь по матераламъ, приготовленнымъ </w:t>
      </w:r>
      <w:r>
        <w:br/>
      </w:r>
      <w:r>
        <w:t xml:space="preserve">авторомъ. Благодаря обилйо матерлала, </w:t>
      </w:r>
      <w:r>
        <w:br/>
      </w:r>
      <w:r>
        <w:t xml:space="preserve">„Истор!я литературы“ В. не перестаетъ слу- </w:t>
      </w:r>
      <w:r>
        <w:br/>
      </w:r>
      <w:r>
        <w:t xml:space="preserve">жить опорой для изслЪдователей въ той же </w:t>
      </w:r>
      <w:r>
        <w:br/>
      </w:r>
      <w:r>
        <w:t xml:space="preserve">области и доселв. Въ 1846 В. навсегда </w:t>
      </w:r>
      <w:r>
        <w:br/>
      </w:r>
      <w:r>
        <w:t xml:space="preserve">покинулъ родину и поселился въ ГенуЪ, </w:t>
      </w:r>
      <w:r>
        <w:br/>
      </w:r>
      <w:r>
        <w:t xml:space="preserve">гдз основалъ торгово-коммисеюнный бан- </w:t>
      </w:r>
      <w:r>
        <w:br/>
      </w:r>
      <w:r>
        <w:t xml:space="preserve">кирсюй домъ. Денежный кризисъ 1858 </w:t>
      </w:r>
      <w:r>
        <w:br/>
      </w:r>
      <w:r>
        <w:t xml:space="preserve">вызвалъ крахъ этого предпрятя, и В. изъ </w:t>
      </w:r>
      <w:r>
        <w:br/>
      </w:r>
      <w:r>
        <w:t xml:space="preserve">богача сталъ нищимъ. Прочйя сочинешя:</w:t>
      </w:r>
    </w:p>
    <w:p>
      <w:pPr>
        <w:pStyle w:val="Normal"/>
      </w:pPr>
      <w:r>
        <w:t xml:space="preserve">„Рашиика ро’ Чофтут о]са“ (1825), „Ро@тбй |</w:t>
      </w:r>
    </w:p>
    <w:p>
      <w:pPr>
        <w:pStyle w:val="Normal"/>
      </w:pPr>
      <w:r>
        <w:t xml:space="preserve">Чо \Мосв, ЗусуШ 1 Мабу“ (2 т., 1851) и </w:t>
      </w:r>
      <w:r>
        <w:br/>
      </w:r>
      <w:r>
        <w:t xml:space="preserve">„МуЗН о икзжа1сиеи затезо $1еЫе“ (1873).</w:t>
      </w:r>
    </w:p>
    <w:p>
      <w:pPr>
        <w:pStyle w:val="Normal"/>
      </w:pPr>
      <w:r>
        <w:t xml:space="preserve">Вишневый клей (вишневая ка- </w:t>
      </w:r>
      <w:r>
        <w:br/>
      </w:r>
      <w:r>
        <w:t xml:space="preserve">медь, аш! п086газ), камедь фруктовыхъ </w:t>
      </w:r>
      <w:r>
        <w:br/>
      </w:r>
      <w:r>
        <w:t xml:space="preserve">деревьевъ — вишенъ, сливъ, миндаля, абри- </w:t>
      </w:r>
      <w:r>
        <w:br/>
      </w:r>
      <w:r>
        <w:t xml:space="preserve">косъ — встр$зчающаяся въ продаж въ видЪ </w:t>
      </w:r>
      <w:r>
        <w:br/>
      </w:r>
      <w:r>
        <w:t xml:space="preserve">полукруглыхъ или почкообразныхъ хруп- </w:t>
      </w:r>
      <w:r>
        <w:br/>
      </w:r>
      <w:r>
        <w:t xml:space="preserve">кихъ кусковъ свЪтло-желтаго или красно- </w:t>
      </w:r>
      <w:r>
        <w:br/>
      </w:r>
      <w:r>
        <w:t xml:space="preserve">коричневаго цвЪта; въ вод даеть безцвт- </w:t>
      </w:r>
      <w:r>
        <w:br/>
      </w:r>
      <w:r>
        <w:t xml:space="preserve">ный или желтоватый студень; содержить </w:t>
      </w:r>
      <w:r>
        <w:br/>
      </w:r>
      <w:r>
        <w:t xml:space="preserve">различныя количества арабина и церазина. </w:t>
      </w:r>
      <w:r>
        <w:br/>
      </w:r>
      <w:r>
        <w:t xml:space="preserve">В. к. вполнЪ растворяется въ нагрЪтой до </w:t>
      </w:r>
      <w:r>
        <w:br/>
      </w:r>
      <w:r>
        <w:t xml:space="preserve">40—500, слабо подкисленной сЪрной кисло- </w:t>
      </w:r>
      <w:r>
        <w:br/>
      </w:r>
      <w:r>
        <w:t xml:space="preserve">той, вод. а также въ растворЪ Вдкаго натра, </w:t>
      </w:r>
      <w:r>
        <w:br/>
      </w:r>
      <w:r>
        <w:t xml:space="preserve">соды, или послЪ 24 часового набухавя въ</w:t>
      </w:r>
    </w:p>
    <w:p>
      <w:pPr>
        <w:pStyle w:val="Normal"/>
      </w:pPr>
      <w:r>
        <w:t xml:space="preserve">водЪ подъ повышеннымъ давлен!емъ. В. к. |</w:t>
      </w:r>
    </w:p>
    <w:p>
      <w:pPr>
        <w:pStyle w:val="Normal"/>
      </w:pPr>
      <w:r>
        <w:t xml:space="preserve">находить то же примънеше, что и аравй- </w:t>
      </w:r>
      <w:r>
        <w:br/>
      </w:r>
      <w:r>
        <w:t xml:space="preserve">ская камедь (гумми-арабикъ). </w:t>
      </w:r>
      <w:r>
        <w:br/>
      </w:r>
      <w:r>
        <w:t xml:space="preserve">Вишневый сов, см. фруктовые соки. </w:t>
      </w:r>
      <w:r>
        <w:br/>
      </w:r>
      <w:r>
        <w:t xml:space="preserve">Вишневый спиртъ, см. вишневая </w:t>
      </w:r>
      <w:r>
        <w:br/>
      </w:r>
      <w:r>
        <w:t xml:space="preserve">водка.</w:t>
      </w:r>
    </w:p>
    <w:p>
      <w:pPr>
        <w:pStyle w:val="Normal"/>
      </w:pPr>
      <w:r>
        <w:t xml:space="preserve">Вишневый клей — Вишни И ЧЕРЕШНИ.</w:t>
      </w:r>
    </w:p>
    <w:p>
      <w:pPr>
        <w:pStyle w:val="Normal"/>
      </w:pPr>
      <w:r>
        <w:t xml:space="preserve">Вишни и черешни. принадлежать </w:t>
      </w:r>
      <w:r>
        <w:br/>
      </w:r>
      <w:r>
        <w:t xml:space="preserve">къ групп косточковыхь плодовыхъ по- </w:t>
      </w:r>
      <w:r>
        <w:br/>
      </w:r>
      <w:r>
        <w:t xml:space="preserve">родъ, составляя подродъ Сегазиз рода Рги- </w:t>
      </w:r>
      <w:r>
        <w:br/>
      </w:r>
      <w:r>
        <w:t xml:space="preserve">Пиз, семейства миндальныхъ. ЦвЪты у </w:t>
      </w:r>
      <w:r>
        <w:br/>
      </w:r>
      <w:r>
        <w:t xml:space="preserve">нихъ собраны рфдкими зонтиками; листья </w:t>
      </w:r>
      <w:r>
        <w:br/>
      </w:r>
      <w:r>
        <w:t xml:space="preserve">въ почкВ сложены по главному нерву; </w:t>
      </w:r>
      <w:r>
        <w:br/>
      </w:r>
      <w:r>
        <w:t xml:space="preserve">плоды безъ продольной бороздки и никогда </w:t>
      </w:r>
      <w:r>
        <w:br/>
      </w:r>
      <w:r>
        <w:t xml:space="preserve">не покрыты налетомъ; косточка почти шаро- </w:t>
      </w:r>
      <w:r>
        <w:br/>
      </w:r>
      <w:r>
        <w:t xml:space="preserve">видная, гладкая, съ тремя бороздками по </w:t>
      </w:r>
      <w:r>
        <w:br/>
      </w:r>
      <w:r>
        <w:t xml:space="preserve">шву, по которому она раскалывается при </w:t>
      </w:r>
      <w:r>
        <w:br/>
      </w:r>
      <w:r>
        <w:t xml:space="preserve">прорастан!т.</w:t>
      </w:r>
    </w:p>
    <w:p>
      <w:pPr>
        <w:pStyle w:val="Normal"/>
      </w:pPr>
      <w:r>
        <w:t xml:space="preserve">Въ плодоводетвЪ имфють значене слЪ- </w:t>
      </w:r>
      <w:r>
        <w:br/>
      </w:r>
      <w:r>
        <w:t xml:space="preserve">дующие виды и культурныя формы этой </w:t>
      </w:r>
      <w:r>
        <w:br/>
      </w:r>
      <w:r>
        <w:t xml:space="preserve">группы:</w:t>
      </w:r>
    </w:p>
    <w:p>
      <w:pPr>
        <w:pStyle w:val="Normal"/>
      </w:pPr>
      <w:r>
        <w:t xml:space="preserve">1) Дикая черешня (Ргапаз Ауцип Г.), </w:t>
      </w:r>
      <w:r>
        <w:br/>
      </w:r>
      <w:r>
        <w:t xml:space="preserve">достигающая иногда (на Кавказ) очень </w:t>
      </w:r>
      <w:r>
        <w:br/>
      </w:r>
      <w:r>
        <w:t xml:space="preserve">значительной высоты, такъ что почти мо- </w:t>
      </w:r>
      <w:r>
        <w:br/>
      </w:r>
      <w:r>
        <w:t xml:space="preserve">жетъ быть причислена къ деревьямъ пер- </w:t>
      </w:r>
      <w:r>
        <w:br/>
      </w:r>
      <w:r>
        <w:t xml:space="preserve">вой величины. Побфги и вЪтви у нея пря- </w:t>
      </w:r>
      <w:r>
        <w:br/>
      </w:r>
      <w:r>
        <w:t xml:space="preserve">мостояч1е, часто мутовчатые, отходящ!е отъ </w:t>
      </w:r>
      <w:r>
        <w:br/>
      </w:r>
      <w:r>
        <w:t xml:space="preserve">главнаго ствола подъ острымъ угломъ, при- </w:t>
      </w:r>
      <w:r>
        <w:br/>
      </w:r>
      <w:r>
        <w:t xml:space="preserve">близительно въ 40%; листья свъшивалются </w:t>
      </w:r>
      <w:r>
        <w:br/>
      </w:r>
      <w:r>
        <w:t xml:space="preserve">на черешкахъ, овальные, ‘длиннозаострен- </w:t>
      </w:r>
      <w:r>
        <w:br/>
      </w:r>
      <w:r>
        <w:t xml:space="preserve">ные, сильно пильчатозазубренные, свЪтло- </w:t>
      </w:r>
      <w:r>
        <w:br/>
      </w:r>
      <w:r>
        <w:t xml:space="preserve">зеленые и матовые сверху, а снизу воло- </w:t>
      </w:r>
      <w:r>
        <w:br/>
      </w:r>
      <w:r>
        <w:t xml:space="preserve">систые, съ двумя железками на черешкл &gt;. </w:t>
      </w:r>
      <w:r>
        <w:br/>
      </w:r>
      <w:r>
        <w:t xml:space="preserve">чашелистики отогнуты къ цвЪтоножкъ; </w:t>
      </w:r>
      <w:r>
        <w:br/>
      </w:r>
      <w:r>
        <w:t xml:space="preserve">| плоды черные или красные, сладве, иногда, </w:t>
      </w:r>
      <w:r>
        <w:br/>
      </w:r>
      <w:r>
        <w:t xml:space="preserve">съ горечью; косточка круглая, безъ ост- </w:t>
      </w:r>
      <w:r>
        <w:br/>
      </w:r>
      <w:r>
        <w:t xml:space="preserve">рыхъ реберъ. Размножается сЪменами и </w:t>
      </w:r>
      <w:r>
        <w:br/>
      </w:r>
      <w:r>
        <w:t xml:space="preserve">даетъ отличные подвои для прививки </w:t>
      </w:r>
      <w:r>
        <w:br/>
      </w:r>
      <w:r>
        <w:t xml:space="preserve">культурныхь сортовь черешень, а отчасти </w:t>
      </w:r>
      <w:r>
        <w:br/>
      </w:r>
      <w:r>
        <w:t xml:space="preserve">и вишень. Естественное ея распростра- </w:t>
      </w:r>
      <w:r>
        <w:br/>
      </w:r>
      <w:r>
        <w:t xml:space="preserve">нене занимаетъь дв отдьльныя области: </w:t>
      </w:r>
      <w:r>
        <w:br/>
      </w:r>
      <w:r>
        <w:t xml:space="preserve">югозападную Россшо съ южною частью </w:t>
      </w:r>
      <w:r>
        <w:br/>
      </w:r>
      <w:r>
        <w:t xml:space="preserve">Польши и Крымъ съ `Кавказомъ. Кохъ </w:t>
      </w:r>
      <w:r>
        <w:br/>
      </w:r>
      <w:r>
        <w:t xml:space="preserve">сомн вается въ существовании дикой череш- </w:t>
      </w:r>
      <w:r>
        <w:br/>
      </w:r>
      <w:r>
        <w:t xml:space="preserve">ни въ ЕвропЪ, но друге ученые приводять </w:t>
      </w:r>
      <w:r>
        <w:br/>
      </w:r>
      <w:r>
        <w:t xml:space="preserve">ее,какъ несомнЪнно дикорастущую во Фран- </w:t>
      </w:r>
      <w:r>
        <w:br/>
      </w:r>
      <w:r>
        <w:t xml:space="preserve">ци, Грещи, Германи и Галиц!и; къ посл д- </w:t>
      </w:r>
      <w:r>
        <w:br/>
      </w:r>
      <w:r>
        <w:t xml:space="preserve">нему району непосредственно примыкаеть </w:t>
      </w:r>
      <w:r>
        <w:br/>
      </w:r>
      <w:r>
        <w:t xml:space="preserve">дикая черешня, часто встръчалощаяея въ </w:t>
      </w:r>
      <w:r>
        <w:br/>
      </w:r>
      <w:r>
        <w:t xml:space="preserve">восточныхъ частяхь Волыни и подольской </w:t>
      </w:r>
      <w:r>
        <w:br/>
      </w:r>
      <w:r>
        <w:t xml:space="preserve">тгуб., по берегамъ Диъира (у Юева и Ржи- </w:t>
      </w:r>
      <w:r>
        <w:br/>
      </w:r>
      <w:r>
        <w:t xml:space="preserve">щева) и Десны. Въ Крыму, а также около </w:t>
      </w:r>
      <w:r>
        <w:br/>
      </w:r>
      <w:r>
        <w:t xml:space="preserve">Кишинева и Елизаветграда, черешня ветр' </w:t>
      </w:r>
      <w:r>
        <w:br/>
      </w:r>
      <w:r>
        <w:t xml:space="preserve">чается въ лЪсахъ. На КавказЪь она до- </w:t>
      </w:r>
      <w:r>
        <w:br/>
      </w:r>
      <w:r>
        <w:t xml:space="preserve">вольно распространена, занимая поясъ отъ </w:t>
      </w:r>
      <w:r>
        <w:br/>
      </w:r>
      <w:r>
        <w:t xml:space="preserve">1500’ до 5000’ надъ уровнемъ моря.</w:t>
      </w:r>
    </w:p>
    <w:p>
      <w:pPr>
        <w:pStyle w:val="Normal"/>
      </w:pPr>
      <w:r>
        <w:t xml:space="preserve">2) и 3) Настояция В.: древовидная </w:t>
      </w:r>
      <w:r>
        <w:br/>
      </w:r>
      <w:r>
        <w:t xml:space="preserve">(Ргипиз Сегазиз 1.) и кустовая (Рг. </w:t>
      </w:r>
      <w:r>
        <w:br/>
      </w:r>
      <w:r>
        <w:t xml:space="preserve">ас!4а Вит.). У первой вЪтви тоньше, чёмъ </w:t>
      </w:r>
      <w:r>
        <w:br/>
      </w:r>
      <w:r>
        <w:t xml:space="preserve">уРг. Ауциа, но прямо идупия, тоже вверх; </w:t>
      </w:r>
      <w:r>
        <w:br/>
      </w:r>
      <w:r>
        <w:t xml:space="preserve">стволъ довольно большой; почки часто рас- </w:t>
      </w:r>
      <w:r>
        <w:br/>
      </w:r>
      <w:r>
        <w:t xml:space="preserve">положены густо; листья торчатъ прямо, </w:t>
      </w:r>
      <w:r>
        <w:br/>
      </w:r>
      <w:r>
        <w:t xml:space="preserve">крупные, темнозеленые, блестяще, съ об0- </w:t>
      </w:r>
      <w:r>
        <w:br/>
      </w:r>
      <w:r>
        <w:t xml:space="preserve">ихъ сторонъ совершенно гладк!е, заострен- </w:t>
      </w:r>
      <w:r>
        <w:br/>
      </w:r>
      <w:r>
        <w:t xml:space="preserve">ные, слабо зазубренные, жестк!е; на череш- </w:t>
      </w:r>
      <w:r>
        <w:br/>
      </w:r>
      <w:r>
        <w:t xml:space="preserve">кахъ только иаръдка встр чаются железки; </w:t>
      </w:r>
      <w:r>
        <w:br/>
      </w:r>
      <w:r>
        <w:t xml:space="preserve">плодъ всегда кисловатый; корни не дают от- </w:t>
      </w:r>
      <w:r>
        <w:br/>
      </w:r>
      <w:r>
        <w:t xml:space="preserve">прысковъ; отечество, вЪроятно, Малая Аз!я. </w:t>
      </w:r>
      <w:r>
        <w:br/>
      </w:r>
      <w:r>
        <w:t xml:space="preserve">У второго же вида вЪтви слабыя, большею </w:t>
      </w:r>
      <w:r>
        <w:br/>
      </w:r>
      <w:r>
        <w:t xml:space="preserve">частью висятъ внизъ, тонкя, неправильно </w:t>
      </w:r>
      <w:r>
        <w:br/>
      </w:r>
      <w:r>
        <w:t xml:space="preserve">расположенныя; стволъ слаборазвитый, поч- </w:t>
      </w:r>
      <w:r>
        <w:br/>
      </w:r>
      <w:r>
        <w:t xml:space="preserve">ти кустистый; листья мелке, выпрямлен- </w:t>
      </w:r>
      <w:r>
        <w:br/>
      </w:r>
      <w:r>
        <w:t xml:space="preserve">ные и прямостояще, широкоэлиптичеене </w:t>
      </w:r>
      <w:r>
        <w:br/>
      </w:r>
      <w:r>
        <w:t xml:space="preserve">или продолговатые, острые, сверху темно- </w:t>
      </w:r>
      <w:r>
        <w:br/>
      </w:r>
      <w:r>
        <w:t xml:space="preserve">зеленые, нзсколько блестяще, вполнЪ го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могли ихъ отыскать (благодаря необыкн. </w:t>
      </w:r>
      <w:r>
        <w:br/>
      </w:r>
      <w:r>
        <w:t xml:space="preserve">остротЪ своего зрфня). ДЪлалъ сь 1806 </w:t>
      </w:r>
      <w:r>
        <w:br/>
      </w:r>
      <w:r>
        <w:t xml:space="preserve">по 1815 путешествя по Росфи для опре- </w:t>
      </w:r>
      <w:r>
        <w:br/>
      </w:r>
      <w:r>
        <w:t xml:space="preserve">дьлешя географич. положеншя важнВйшихъ </w:t>
      </w:r>
      <w:r>
        <w:br/>
      </w:r>
      <w:r>
        <w:t xml:space="preserve">ея пунктовъ; такихъ пунктовъ В. опредЪ- </w:t>
      </w:r>
      <w:r>
        <w:br/>
      </w:r>
      <w:r>
        <w:t xml:space="preserve">лилъ до 250, оть Либавы до Екатеринбур- </w:t>
      </w:r>
      <w:r>
        <w:br/>
      </w:r>
      <w:r>
        <w:t xml:space="preserve">га (40° по долготв) и оть Мезени до горы </w:t>
      </w:r>
      <w:r>
        <w:br/>
      </w:r>
      <w:r>
        <w:t xml:space="preserve">Эльбруса (22,50 по широтЪ); при этомъ </w:t>
      </w:r>
      <w:r>
        <w:br/>
      </w:r>
      <w:r>
        <w:t xml:space="preserve">были опредЪлены почти всЪ губ. города. </w:t>
      </w:r>
      <w:r>
        <w:br/>
      </w:r>
      <w:r>
        <w:t xml:space="preserve">Ум. вь преклонной старости.</w:t>
      </w:r>
    </w:p>
    <w:p>
      <w:pPr>
        <w:pStyle w:val="Normal"/>
      </w:pPr>
      <w:r>
        <w:t xml:space="preserve">3) В. (\УММваме\уз Е, Михаилъ, родился </w:t>
      </w:r>
      <w:r>
        <w:br/>
      </w:r>
      <w:r>
        <w:t xml:space="preserve">1794, ум. 1865, польск ученый, изельдо- </w:t>
      </w:r>
      <w:r>
        <w:br/>
      </w:r>
      <w:r>
        <w:t xml:space="preserve">ватель по истори польской литературы; </w:t>
      </w:r>
      <w:r>
        <w:br/>
      </w:r>
      <w:r>
        <w:t xml:space="preserve">учился въ кременецкомъ лицеь и послЪ </w:t>
      </w:r>
      <w:r>
        <w:br/>
      </w:r>
      <w:r>
        <w:t xml:space="preserve">продолжительнаго (1818—22) заграничнаго </w:t>
      </w:r>
      <w:r>
        <w:br/>
      </w:r>
      <w:r>
        <w:t xml:space="preserve">путешеств!я занятъ въ томъ же лицеь ка- </w:t>
      </w:r>
      <w:r>
        <w:br/>
      </w:r>
      <w:r>
        <w:t xml:space="preserve">ведру философи; 1830 приглашенъ въ кра- </w:t>
      </w:r>
      <w:r>
        <w:br/>
      </w:r>
      <w:r>
        <w:t xml:space="preserve">ковсюй унив., гдз преподавалъ всеобщую </w:t>
      </w:r>
      <w:r>
        <w:br/>
      </w:r>
      <w:r>
        <w:t xml:space="preserve">исторшю, потомъ исторшо литературы (до </w:t>
      </w:r>
      <w:r>
        <w:br/>
      </w:r>
      <w:r>
        <w:t xml:space="preserve">1846). Съ этимъ временемъ совпадаетъ </w:t>
      </w:r>
      <w:r>
        <w:br/>
      </w:r>
      <w:r>
        <w:t xml:space="preserve">разцвЪть научно-литературной дфятельно- </w:t>
      </w:r>
      <w:r>
        <w:br/>
      </w:r>
      <w:r>
        <w:t xml:space="preserve">сти В. ЗдЪеь онъ напечаталъ: „Вакопа </w:t>
      </w:r>
      <w:r>
        <w:br/>
      </w:r>
      <w:r>
        <w:t xml:space="preserve">шею4а отасиеша пабигу“ (1834), гдЪ про-</w:t>
      </w:r>
    </w:p>
    <w:p>
      <w:pPr>
        <w:pStyle w:val="Normal"/>
      </w:pPr>
      <w:r>
        <w:t xml:space="preserve">водить связь между Бэкономъ и Шеллин- |</w:t>
      </w:r>
    </w:p>
    <w:p>
      <w:pPr>
        <w:pStyle w:val="Normal"/>
      </w:pPr>
      <w:r>
        <w:t xml:space="preserve">томъ и устанавливаетъ (въ предислов!и) </w:t>
      </w:r>
      <w:r>
        <w:br/>
      </w:r>
      <w:r>
        <w:t xml:space="preserve">основныя положешя своего личнаго м!ро- </w:t>
      </w:r>
      <w:r>
        <w:br/>
      </w:r>
      <w:r>
        <w:t xml:space="preserve">созерцалия, и „СВатаюегу гохатбу ааяяев“ </w:t>
      </w:r>
      <w:r>
        <w:br/>
      </w:r>
      <w:r>
        <w:t xml:space="preserve">(1837). Обратившись къ изученцо польской </w:t>
      </w:r>
      <w:r>
        <w:br/>
      </w:r>
      <w:r>
        <w:t xml:space="preserve">литературы, В. издалъ вскорЪ „Рошийя </w:t>
      </w:r>
      <w:r>
        <w:br/>
      </w:r>
      <w:r>
        <w:t xml:space="preserve">югу! 1 Шетафагу ро] е]* (4 т., 1835—36), </w:t>
      </w:r>
      <w:r>
        <w:br/>
      </w:r>
      <w:r>
        <w:t xml:space="preserve">тдЪ помъщены важные и малоизвестные </w:t>
      </w:r>
      <w:r>
        <w:br/>
      </w:r>
      <w:r>
        <w:t xml:space="preserve">литературные памятники. Затфмъ В. при- </w:t>
      </w:r>
      <w:r>
        <w:br/>
      </w:r>
      <w:r>
        <w:t xml:space="preserve">нялея за свой капитальный, широко-заду- </w:t>
      </w:r>
      <w:r>
        <w:br/>
      </w:r>
      <w:r>
        <w:t xml:space="preserve">манный трудъ „Н1югу]а Шегафиагу ро181е)*; </w:t>
      </w:r>
      <w:r>
        <w:br/>
      </w:r>
      <w:r>
        <w:t xml:space="preserve">съ 1840 по 1845 г. выщло 7 т, остальные </w:t>
      </w:r>
      <w:r>
        <w:br/>
      </w:r>
      <w:r>
        <w:t xml:space="preserve">три тома изданы Мащевичемъь и Жебров- </w:t>
      </w:r>
      <w:r>
        <w:br/>
      </w:r>
      <w:r>
        <w:t xml:space="preserve">скимь по матераламъ, приготовленнымъ </w:t>
      </w:r>
      <w:r>
        <w:br/>
      </w:r>
      <w:r>
        <w:t xml:space="preserve">авторомъ. Благодаря обилШо матерлала, </w:t>
      </w:r>
      <w:r>
        <w:br/>
      </w:r>
      <w:r>
        <w:t xml:space="preserve">„Истор!я литературы“ В. не перестаетъ слу- </w:t>
      </w:r>
      <w:r>
        <w:br/>
      </w:r>
      <w:r>
        <w:t xml:space="preserve">жить опорой для изслЪдователей въ той же </w:t>
      </w:r>
      <w:r>
        <w:br/>
      </w:r>
      <w:r>
        <w:t xml:space="preserve">области и доселв. Въ 1846 В. навсегда </w:t>
      </w:r>
      <w:r>
        <w:br/>
      </w:r>
      <w:r>
        <w:t xml:space="preserve">покинулъ родину и поселился въ ГенуЪ, </w:t>
      </w:r>
      <w:r>
        <w:br/>
      </w:r>
      <w:r>
        <w:t xml:space="preserve">гдз основалъ торгово-коммисеюнный бан- </w:t>
      </w:r>
      <w:r>
        <w:br/>
      </w:r>
      <w:r>
        <w:t xml:space="preserve">кирсюй домъ. Денежный кризисъ 1858 </w:t>
      </w:r>
      <w:r>
        <w:br/>
      </w:r>
      <w:r>
        <w:t xml:space="preserve">вызвалъ крахъ этого предпрятя, и В. изъ </w:t>
      </w:r>
      <w:r>
        <w:br/>
      </w:r>
      <w:r>
        <w:t xml:space="preserve">богача сталъ нищимъ. Прочйя сочинешя:</w:t>
      </w:r>
    </w:p>
    <w:p>
      <w:pPr>
        <w:pStyle w:val="Normal"/>
      </w:pPr>
      <w:r>
        <w:t xml:space="preserve">„Рапиздка ро’ Чофтут о]са“ (1825), „Ро@гбй |</w:t>
      </w:r>
    </w:p>
    <w:p>
      <w:pPr>
        <w:pStyle w:val="Normal"/>
      </w:pPr>
      <w:r>
        <w:t xml:space="preserve">Чо \Мосв, ЗусуШ 1 Мау“ (2 т., 1851) и </w:t>
      </w:r>
      <w:r>
        <w:br/>
      </w:r>
      <w:r>
        <w:t xml:space="preserve">„МуЗН о икзжа1еиеи затезо $1еЫе“ (1873).</w:t>
      </w:r>
    </w:p>
    <w:p>
      <w:pPr>
        <w:pStyle w:val="Normal"/>
      </w:pPr>
      <w:r>
        <w:t xml:space="preserve">Вишневый клей (вишневая ка- </w:t>
      </w:r>
      <w:r>
        <w:br/>
      </w:r>
      <w:r>
        <w:t xml:space="preserve">медь, @иши! п086газ), камедь фруктовыхъ </w:t>
      </w:r>
      <w:r>
        <w:br/>
      </w:r>
      <w:r>
        <w:t xml:space="preserve">деревьевъ — вишенъ, сливъ, миндаля, абри- </w:t>
      </w:r>
      <w:r>
        <w:br/>
      </w:r>
      <w:r>
        <w:t xml:space="preserve">косъ — встр$зчающаяся въ продаж въ видЪ </w:t>
      </w:r>
      <w:r>
        <w:br/>
      </w:r>
      <w:r>
        <w:t xml:space="preserve">полукруглыхъ или почкообразныхъ хруп- </w:t>
      </w:r>
      <w:r>
        <w:br/>
      </w:r>
      <w:r>
        <w:t xml:space="preserve">кихъ кусковъ свЪтло-желтаго или красно- </w:t>
      </w:r>
      <w:r>
        <w:br/>
      </w:r>
      <w:r>
        <w:t xml:space="preserve">коричневаго цвЪта; въ вод даетъь безцвт- </w:t>
      </w:r>
      <w:r>
        <w:br/>
      </w:r>
      <w:r>
        <w:t xml:space="preserve">ный или желтоватый студень; содержить </w:t>
      </w:r>
      <w:r>
        <w:br/>
      </w:r>
      <w:r>
        <w:t xml:space="preserve">различныя количества арабина и церазина. </w:t>
      </w:r>
      <w:r>
        <w:br/>
      </w:r>
      <w:r>
        <w:t xml:space="preserve">В. к. вполнЪ растворяется въ нагрЪтой до </w:t>
      </w:r>
      <w:r>
        <w:br/>
      </w:r>
      <w:r>
        <w:t xml:space="preserve">40—500, слабо подкисленной сЪрной кисло- </w:t>
      </w:r>
      <w:r>
        <w:br/>
      </w:r>
      <w:r>
        <w:t xml:space="preserve">той, вод. а также въ растворЪ Вдкаго натра, </w:t>
      </w:r>
      <w:r>
        <w:br/>
      </w:r>
      <w:r>
        <w:t xml:space="preserve">соды, или послЪ 24 часового набухавя въ</w:t>
      </w:r>
    </w:p>
    <w:p>
      <w:pPr>
        <w:pStyle w:val="Normal"/>
      </w:pPr>
      <w:r>
        <w:t xml:space="preserve">водЪ подъ повышеннымъ давлен!емъ. В. к. |</w:t>
      </w:r>
    </w:p>
    <w:p>
      <w:pPr>
        <w:pStyle w:val="Normal"/>
      </w:pPr>
      <w:r>
        <w:t xml:space="preserve">находить то же примънеше, что и аравй- </w:t>
      </w:r>
      <w:r>
        <w:br/>
      </w:r>
      <w:r>
        <w:t xml:space="preserve">ская камедь (гумми-арабикъ). </w:t>
      </w:r>
      <w:r>
        <w:br/>
      </w:r>
      <w:r>
        <w:t xml:space="preserve">Вишневый сов, см. фруктовые соки. </w:t>
      </w:r>
      <w:r>
        <w:br/>
      </w:r>
      <w:r>
        <w:t xml:space="preserve">Вишневый спирт, см. вишневая </w:t>
      </w:r>
      <w:r>
        <w:br/>
      </w:r>
      <w:r>
        <w:t xml:space="preserve">водка.</w:t>
      </w:r>
    </w:p>
    <w:p>
      <w:pPr>
        <w:pStyle w:val="Normal"/>
      </w:pPr>
      <w:r>
        <w:t xml:space="preserve">Вишневый клей — Вишни И ЧЕРЕШНИ.</w:t>
      </w:r>
    </w:p>
    <w:p>
      <w:pPr>
        <w:pStyle w:val="Normal"/>
      </w:pPr>
      <w:r>
        <w:t xml:space="preserve">Вишни и черешни. принадлежать </w:t>
      </w:r>
      <w:r>
        <w:br/>
      </w:r>
      <w:r>
        <w:t xml:space="preserve">къ групп косточковыхь плодовыхъ по- </w:t>
      </w:r>
      <w:r>
        <w:br/>
      </w:r>
      <w:r>
        <w:t xml:space="preserve">родъ, составляя подродъ Сегазиз рода Рги- </w:t>
      </w:r>
      <w:r>
        <w:br/>
      </w:r>
      <w:r>
        <w:t xml:space="preserve">Пиз, семейства миндальныхъ. ЦвЪты у </w:t>
      </w:r>
      <w:r>
        <w:br/>
      </w:r>
      <w:r>
        <w:t xml:space="preserve">нихъ собраны рфдкими зонтиками; листья </w:t>
      </w:r>
      <w:r>
        <w:br/>
      </w:r>
      <w:r>
        <w:t xml:space="preserve">въ почкВ сложены по главному нерву; </w:t>
      </w:r>
      <w:r>
        <w:br/>
      </w:r>
      <w:r>
        <w:t xml:space="preserve">плоды безъ продольной бороздки и никогда </w:t>
      </w:r>
      <w:r>
        <w:br/>
      </w:r>
      <w:r>
        <w:t xml:space="preserve">не покрыты налетомъ; косточка почти шаро- </w:t>
      </w:r>
      <w:r>
        <w:br/>
      </w:r>
      <w:r>
        <w:t xml:space="preserve">видная, гладкая, съ тремя бороздками по </w:t>
      </w:r>
      <w:r>
        <w:br/>
      </w:r>
      <w:r>
        <w:t xml:space="preserve">шву, по которому она раскалывается при </w:t>
      </w:r>
      <w:r>
        <w:br/>
      </w:r>
      <w:r>
        <w:t xml:space="preserve">прорастант.</w:t>
      </w:r>
    </w:p>
    <w:p>
      <w:pPr>
        <w:pStyle w:val="Normal"/>
      </w:pPr>
      <w:r>
        <w:t xml:space="preserve">Въ плодоводетвЪ имфють значене слЪ- </w:t>
      </w:r>
      <w:r>
        <w:br/>
      </w:r>
      <w:r>
        <w:t xml:space="preserve">дующ!е виды и культурныя формы этой </w:t>
      </w:r>
      <w:r>
        <w:br/>
      </w:r>
      <w:r>
        <w:t xml:space="preserve">группы:</w:t>
      </w:r>
    </w:p>
    <w:p>
      <w:pPr>
        <w:pStyle w:val="Normal"/>
      </w:pPr>
      <w:r>
        <w:t xml:space="preserve">1) Дикая черешня (Ргапаз Ауциа Г.), </w:t>
      </w:r>
      <w:r>
        <w:br/>
      </w:r>
      <w:r>
        <w:t xml:space="preserve">достигающая иногда (на Кавказ) очень </w:t>
      </w:r>
      <w:r>
        <w:br/>
      </w:r>
      <w:r>
        <w:t xml:space="preserve">значительной высоты, такъ что почти мо- </w:t>
      </w:r>
      <w:r>
        <w:br/>
      </w:r>
      <w:r>
        <w:t xml:space="preserve">жетъ быть причислена къ деревьямъ пер- </w:t>
      </w:r>
      <w:r>
        <w:br/>
      </w:r>
      <w:r>
        <w:t xml:space="preserve">вой величины. Побфги и вЪтви у нея пря- </w:t>
      </w:r>
      <w:r>
        <w:br/>
      </w:r>
      <w:r>
        <w:t xml:space="preserve">мостояч1е, часто мутовчатые, отходящ!е отъ </w:t>
      </w:r>
      <w:r>
        <w:br/>
      </w:r>
      <w:r>
        <w:t xml:space="preserve">главнаго ствола подъ острымъ угломъ, при- </w:t>
      </w:r>
      <w:r>
        <w:br/>
      </w:r>
      <w:r>
        <w:t xml:space="preserve">близительно въ 409; листья свъшивалются </w:t>
      </w:r>
      <w:r>
        <w:br/>
      </w:r>
      <w:r>
        <w:t xml:space="preserve">на черешкахъ, овальные, ‘длиннозаострен- </w:t>
      </w:r>
      <w:r>
        <w:br/>
      </w:r>
      <w:r>
        <w:t xml:space="preserve">ные, сильно пильчатозазубренные, свЪтло- </w:t>
      </w:r>
      <w:r>
        <w:br/>
      </w:r>
      <w:r>
        <w:t xml:space="preserve">зеленые и матовые сверху, а снизу воло- </w:t>
      </w:r>
      <w:r>
        <w:br/>
      </w:r>
      <w:r>
        <w:t xml:space="preserve">систые, съ двумя железками на черешкл &gt;. </w:t>
      </w:r>
      <w:r>
        <w:br/>
      </w:r>
      <w:r>
        <w:t xml:space="preserve">чашелистики отогнуты къ цвЪтоножкъ; </w:t>
      </w:r>
      <w:r>
        <w:br/>
      </w:r>
      <w:r>
        <w:t xml:space="preserve">| плоды черные или красные, сладые, иногда, </w:t>
      </w:r>
      <w:r>
        <w:br/>
      </w:r>
      <w:r>
        <w:t xml:space="preserve">съ горечью; косточка круглая, безъ ост- </w:t>
      </w:r>
      <w:r>
        <w:br/>
      </w:r>
      <w:r>
        <w:t xml:space="preserve">рыхъ реберъ. Размножается сЪменами и </w:t>
      </w:r>
      <w:r>
        <w:br/>
      </w:r>
      <w:r>
        <w:t xml:space="preserve">даетъ отличные подвои для прививки </w:t>
      </w:r>
      <w:r>
        <w:br/>
      </w:r>
      <w:r>
        <w:t xml:space="preserve">культурныхь сортовь черешень, а отчасти </w:t>
      </w:r>
      <w:r>
        <w:br/>
      </w:r>
      <w:r>
        <w:t xml:space="preserve">и вишень. Естественное ея распростра- </w:t>
      </w:r>
      <w:r>
        <w:br/>
      </w:r>
      <w:r>
        <w:t xml:space="preserve">нене занимаетъь дв отдЪльныя области: </w:t>
      </w:r>
      <w:r>
        <w:br/>
      </w:r>
      <w:r>
        <w:t xml:space="preserve">югозападную Россшо съ южною частью </w:t>
      </w:r>
      <w:r>
        <w:br/>
      </w:r>
      <w:r>
        <w:t xml:space="preserve">Польши и Крымъ съ `Кавказомъ. Кохъ </w:t>
      </w:r>
      <w:r>
        <w:br/>
      </w:r>
      <w:r>
        <w:t xml:space="preserve">сомн вается въ существовани дикой череш- </w:t>
      </w:r>
      <w:r>
        <w:br/>
      </w:r>
      <w:r>
        <w:t xml:space="preserve">ни въ ЕвропЪ, но друге ученые приводять </w:t>
      </w:r>
      <w:r>
        <w:br/>
      </w:r>
      <w:r>
        <w:t xml:space="preserve">ее,какъ несомнЪнно дикорастущую во Фран- </w:t>
      </w:r>
      <w:r>
        <w:br/>
      </w:r>
      <w:r>
        <w:t xml:space="preserve">ци, Грещи, Германи и Галиции; къ посл д- </w:t>
      </w:r>
      <w:r>
        <w:br/>
      </w:r>
      <w:r>
        <w:t xml:space="preserve">нему району непосредственно примыкаеть </w:t>
      </w:r>
      <w:r>
        <w:br/>
      </w:r>
      <w:r>
        <w:t xml:space="preserve">дикая черешня, часто встръчалощаяея въ </w:t>
      </w:r>
      <w:r>
        <w:br/>
      </w:r>
      <w:r>
        <w:t xml:space="preserve">восточныхъ частяхь Волыни и подольской </w:t>
      </w:r>
      <w:r>
        <w:br/>
      </w:r>
      <w:r>
        <w:t xml:space="preserve">губ., по берегамъ Диъира (у Юева и Ржи- </w:t>
      </w:r>
      <w:r>
        <w:br/>
      </w:r>
      <w:r>
        <w:t xml:space="preserve">щева) и Десны. Въ Крыму, а также около </w:t>
      </w:r>
      <w:r>
        <w:br/>
      </w:r>
      <w:r>
        <w:t xml:space="preserve">Кишинева и Елизаветграда, черешня ветр' </w:t>
      </w:r>
      <w:r>
        <w:br/>
      </w:r>
      <w:r>
        <w:t xml:space="preserve">чается въ лЪсахъ. На КавказЪь она до- </w:t>
      </w:r>
      <w:r>
        <w:br/>
      </w:r>
      <w:r>
        <w:t xml:space="preserve">вольно распространена, занимая поясъ отъ </w:t>
      </w:r>
      <w:r>
        <w:br/>
      </w:r>
      <w:r>
        <w:t xml:space="preserve">1500’ до 5000’ надъ уровнемъ моря.</w:t>
      </w:r>
    </w:p>
    <w:p>
      <w:pPr>
        <w:pStyle w:val="Normal"/>
      </w:pPr>
      <w:r>
        <w:t xml:space="preserve">2) и 3) Настояция В.: древовидная </w:t>
      </w:r>
      <w:r>
        <w:br/>
      </w:r>
      <w:r>
        <w:t xml:space="preserve">(Ргипиз Сегазиз 1.) и кустовая (Рг. </w:t>
      </w:r>
      <w:r>
        <w:br/>
      </w:r>
      <w:r>
        <w:t xml:space="preserve">ас!4а Вит.). У первой вЪтви тоньше, чёмъ </w:t>
      </w:r>
      <w:r>
        <w:br/>
      </w:r>
      <w:r>
        <w:t xml:space="preserve">уРг. Ауциа, но прямо идупийя, тоже вверх; </w:t>
      </w:r>
      <w:r>
        <w:br/>
      </w:r>
      <w:r>
        <w:t xml:space="preserve">стволъ довольно большой; почки часто рас- </w:t>
      </w:r>
      <w:r>
        <w:br/>
      </w:r>
      <w:r>
        <w:t xml:space="preserve">положены густо; листья торчатъ прямо, </w:t>
      </w:r>
      <w:r>
        <w:br/>
      </w:r>
      <w:r>
        <w:t xml:space="preserve">крупные, темнозеленые, блестяще, съ об0- </w:t>
      </w:r>
      <w:r>
        <w:br/>
      </w:r>
      <w:r>
        <w:t xml:space="preserve">ихъ сторонъ совершенно гладк!е, заострен- </w:t>
      </w:r>
      <w:r>
        <w:br/>
      </w:r>
      <w:r>
        <w:t xml:space="preserve">пые, слабо зазубренные, жестк!е; на череш- </w:t>
      </w:r>
      <w:r>
        <w:br/>
      </w:r>
      <w:r>
        <w:t xml:space="preserve">кахъ только иаръдка встр чаются железки; </w:t>
      </w:r>
      <w:r>
        <w:br/>
      </w:r>
      <w:r>
        <w:t xml:space="preserve">плодъ всегда кисловатый; корни не даотъ от- </w:t>
      </w:r>
      <w:r>
        <w:br/>
      </w:r>
      <w:r>
        <w:t xml:space="preserve">прысковъ; отечество, вЪроятно, Малая Аз!я. </w:t>
      </w:r>
      <w:r>
        <w:br/>
      </w:r>
      <w:r>
        <w:t xml:space="preserve">У второго же вида вЪтви слабыя, большею </w:t>
      </w:r>
      <w:r>
        <w:br/>
      </w:r>
      <w:r>
        <w:t xml:space="preserve">частью висятъ внизъ, тонкя, неправильно </w:t>
      </w:r>
      <w:r>
        <w:br/>
      </w:r>
      <w:r>
        <w:t xml:space="preserve">расположенныя; стволъ слаборазвитый, поч- </w:t>
      </w:r>
      <w:r>
        <w:br/>
      </w:r>
      <w:r>
        <w:t xml:space="preserve">ти кустистый; листья мелке, выпрямлен- </w:t>
      </w:r>
      <w:r>
        <w:br/>
      </w:r>
      <w:r>
        <w:t xml:space="preserve">ные и прямостояще, широкоэлиптичеене </w:t>
      </w:r>
      <w:r>
        <w:br/>
      </w:r>
      <w:r>
        <w:t xml:space="preserve">или продолговатые, острые, сверху темно- </w:t>
      </w:r>
      <w:r>
        <w:br/>
      </w:r>
      <w:r>
        <w:t xml:space="preserve">зеленые, н5сколько блестяще, вполнЪ го</w:t>
      </w:r>
    </w:p>
    <w:p>
      <w:pPr>
        <w:pStyle w:val="Normal"/>
      </w:pPr>
      <w:r>
        <w:t xml:space="preserve">Вишни и</w:t>
      </w:r>
    </w:p>
    <w:p>
      <w:pPr>
        <w:pStyle w:val="Normal"/>
      </w:pPr>
      <w:r>
        <w:t xml:space="preserve">лые; плодъ кислый; дерево даетъ корне- </w:t>
      </w:r>
      <w:r>
        <w:br/>
      </w:r>
      <w:r>
        <w:t xml:space="preserve">‘вую поросль въ изобими. В. растеть у </w:t>
      </w:r>
      <w:r>
        <w:br/>
      </w:r>
      <w:r>
        <w:t xml:space="preserve">насъ дико, вЪзроятно, только на КавказЪ, </w:t>
      </w:r>
      <w:r>
        <w:br/>
      </w:r>
      <w:r>
        <w:t xml:space="preserve">хотя и здЪсь чаще въ одичаломъ состо- </w:t>
      </w:r>
      <w:r>
        <w:br/>
      </w:r>
      <w:r>
        <w:t xml:space="preserve">яни, какъ и въ другихъ мЪетахъ Росаи, </w:t>
      </w:r>
      <w:r>
        <w:br/>
      </w:r>
      <w:r>
        <w:t xml:space="preserve">а именно въ Крыму, въ минской, подоль- </w:t>
      </w:r>
      <w:r>
        <w:br/>
      </w:r>
      <w:r>
        <w:t xml:space="preserve">ской, симбирской и др. губершяхъ а также </w:t>
      </w:r>
      <w:r>
        <w:br/>
      </w:r>
      <w:r>
        <w:t xml:space="preserve">въ южной части Польши. В. весьма вы- </w:t>
      </w:r>
      <w:r>
        <w:br/>
      </w:r>
      <w:r>
        <w:t xml:space="preserve">нослива и можеть расти далеко на сЪверЪ. </w:t>
      </w:r>
      <w:r>
        <w:br/>
      </w:r>
      <w:r>
        <w:t xml:space="preserve">Границу культурной В. можно провести, </w:t>
      </w:r>
      <w:r>
        <w:br/>
      </w:r>
      <w:r>
        <w:t xml:space="preserve">начиная оть Ботническато залива подъ </w:t>
      </w:r>
      <w:r>
        <w:br/>
      </w:r>
      <w:r>
        <w:t xml:space="preserve">620 с. п. Черезь Валаамъ къ берегамъ </w:t>
      </w:r>
      <w:r>
        <w:br/>
      </w:r>
      <w:r>
        <w:t xml:space="preserve">Бълоозера и Кубенскаго озера, а далЪе</w:t>
      </w:r>
    </w:p>
    <w:p>
      <w:pPr>
        <w:pStyle w:val="Normal"/>
      </w:pPr>
      <w:r>
        <w:t xml:space="preserve">черезъ южную часть вологодской губ. къ!</w:t>
      </w:r>
    </w:p>
    <w:p>
      <w:pPr>
        <w:pStyle w:val="Normal"/>
      </w:pPr>
      <w:r>
        <w:t xml:space="preserve">пермской. Оба эти вила В. хорошо раз- </w:t>
      </w:r>
      <w:r>
        <w:br/>
      </w:r>
      <w:r>
        <w:t xml:space="preserve">множалтся с5менами, какъ на подвои, такъ </w:t>
      </w:r>
      <w:r>
        <w:br/>
      </w:r>
      <w:r>
        <w:t xml:space="preserve">и ДЛЯ получешя плодовъЪ.</w:t>
      </w:r>
    </w:p>
    <w:p>
      <w:pPr>
        <w:pStyle w:val="Normal"/>
      </w:pPr>
      <w:r>
        <w:t xml:space="preserve">4) Степная вишня (Рг. СВатаесегази8 </w:t>
      </w:r>
      <w:r>
        <w:br/>
      </w:r>
      <w:r>
        <w:t xml:space="preserve">„Таса.), пригодна только на подвои для ви- </w:t>
      </w:r>
      <w:r>
        <w:br/>
      </w:r>
      <w:r>
        <w:t xml:space="preserve">шень карликовой культуры. Листья про- </w:t>
      </w:r>
      <w:r>
        <w:br/>
      </w:r>
      <w:r>
        <w:t xml:space="preserve">долговатые или широкоэлиптическ!е (6 ли- </w:t>
      </w:r>
      <w:r>
        <w:br/>
      </w:r>
      <w:r>
        <w:t xml:space="preserve">ый ширины и 11/2 д. длины) на короткомъ </w:t>
      </w:r>
      <w:r>
        <w:br/>
      </w:r>
      <w:r>
        <w:t xml:space="preserve">черешкЪ, мелкозазубренные, снизу свЪт- </w:t>
      </w:r>
      <w:r>
        <w:br/>
      </w:r>
      <w:r>
        <w:t xml:space="preserve">пые, почти голубоватые, совершенно голые; </w:t>
      </w:r>
      <w:r>
        <w:br/>
      </w:r>
      <w:r>
        <w:t xml:space="preserve">черешокъ безъ железокъ; цв$ты мелюе, по </w:t>
      </w:r>
      <w:r>
        <w:br/>
      </w:r>
      <w:r>
        <w:t xml:space="preserve">3—6 вь соцвЪтш,</w:t>
      </w:r>
    </w:p>
    <w:p>
      <w:pPr>
        <w:pStyle w:val="Normal"/>
      </w:pPr>
      <w:r>
        <w:t xml:space="preserve">несущихъ въ то же время и мелке листоч- |</w:t>
      </w:r>
    </w:p>
    <w:p>
      <w:pPr>
        <w:pStyle w:val="Normal"/>
      </w:pPr>
      <w:r>
        <w:t xml:space="preserve">ки. Плодъ весьма мелюёй, кисловатый, год- </w:t>
      </w:r>
      <w:r>
        <w:br/>
      </w:r>
      <w:r>
        <w:t xml:space="preserve">ный для наливки и варенья; косточка, ост- </w:t>
      </w:r>
      <w:r>
        <w:br/>
      </w:r>
      <w:r>
        <w:t xml:space="preserve">рая и съ кантами съ обоихъ сторонъ. ВЪт- </w:t>
      </w:r>
      <w:r>
        <w:br/>
      </w:r>
      <w:r>
        <w:t xml:space="preserve">ви и сучья гораздо темнЪе, ч5мъ у дру- </w:t>
      </w:r>
      <w:r>
        <w:br/>
      </w:r>
      <w:r>
        <w:t xml:space="preserve">гихь В. Даетъь много корневыхь отпры- </w:t>
      </w:r>
      <w:r>
        <w:br/>
      </w:r>
      <w:r>
        <w:t xml:space="preserve">Растеть</w:t>
      </w:r>
    </w:p>
    <w:p>
      <w:pPr>
        <w:pStyle w:val="Normal"/>
      </w:pPr>
      <w:r>
        <w:t xml:space="preserve">сковъ, которыми и размножается. </w:t>
      </w:r>
      <w:r>
        <w:br/>
      </w:r>
      <w:r>
        <w:t xml:space="preserve">дико во всей черноземной полосЪ.</w:t>
      </w:r>
    </w:p>
    <w:p>
      <w:pPr>
        <w:pStyle w:val="Normal"/>
      </w:pPr>
      <w:r>
        <w:t xml:space="preserve">Культурные сорта черешень и В. про- </w:t>
      </w:r>
      <w:r>
        <w:br/>
      </w:r>
      <w:r>
        <w:t xml:space="preserve">изошии оть дикихъ родичей, какъ непо-,</w:t>
      </w:r>
    </w:p>
    <w:p>
      <w:pPr>
        <w:pStyle w:val="Normal"/>
      </w:pPr>
      <w:r>
        <w:t xml:space="preserve">средственно, такъ и благодаря перекрест- </w:t>
      </w:r>
      <w:r>
        <w:br/>
      </w:r>
      <w:r>
        <w:t xml:space="preserve">ному опыленйо. Для классификациг сор- </w:t>
      </w:r>
      <w:r>
        <w:br/>
      </w:r>
      <w:r>
        <w:t xml:space="preserve">товъ В. было создано много помологиче- </w:t>
      </w:r>
      <w:r>
        <w:br/>
      </w:r>
      <w:r>
        <w:t xml:space="preserve">скихъ системъ; изъ пихъ самою полною, </w:t>
      </w:r>
      <w:r>
        <w:br/>
      </w:r>
      <w:r>
        <w:t xml:space="preserve">совершенною и удобопримВнимою на прак- </w:t>
      </w:r>
      <w:r>
        <w:br/>
      </w:r>
      <w:r>
        <w:t xml:space="preserve">тик слЪдуеть считать систему Тгисйзез$`а, </w:t>
      </w:r>
      <w:r>
        <w:br/>
      </w:r>
      <w:r>
        <w:t xml:space="preserve">по которой веф В. дЪлятся по росту дере- </w:t>
      </w:r>
      <w:r>
        <w:br/>
      </w:r>
      <w:r>
        <w:t xml:space="preserve">ва, на 3 группы, весьма хорошо различа- </w:t>
      </w:r>
      <w:r>
        <w:br/>
      </w:r>
      <w:r>
        <w:t xml:space="preserve">юпияся, какъ ботанически, такъ и помоло- </w:t>
      </w:r>
      <w:r>
        <w:br/>
      </w:r>
      <w:r>
        <w:t xml:space="preserve">гически.</w:t>
      </w:r>
    </w:p>
    <w:p>
      <w:pPr>
        <w:pStyle w:val="Normal"/>
      </w:pPr>
      <w:r>
        <w:t xml:space="preserve">А. Черешни, съ сладкими плодами серд- </w:t>
      </w:r>
      <w:r>
        <w:br/>
      </w:r>
      <w:r>
        <w:t xml:space="preserve">цевидной формы, дерево же, какъ у дикой </w:t>
      </w:r>
      <w:r>
        <w:br/>
      </w:r>
      <w:r>
        <w:t xml:space="preserve">черешни. Различають черешни сердце- </w:t>
      </w:r>
      <w:r>
        <w:br/>
      </w:r>
      <w:r>
        <w:t xml:space="preserve">видныя, съ ньжною, мягкою и очень соч- </w:t>
      </w:r>
      <w:r>
        <w:br/>
      </w:r>
      <w:r>
        <w:t xml:space="preserve">ною мякотью; очень вкусны, но трудно </w:t>
      </w:r>
      <w:r>
        <w:br/>
      </w:r>
      <w:r>
        <w:t xml:space="preserve">переносять транспортъ, и твердотЪлыя </w:t>
      </w:r>
      <w:r>
        <w:br/>
      </w:r>
      <w:r>
        <w:t xml:space="preserve">(бигарро), съ мякотью болфе твердою и </w:t>
      </w:r>
      <w:r>
        <w:br/>
      </w:r>
      <w:r>
        <w:t xml:space="preserve">мене сочною, но пригодною для транс- </w:t>
      </w:r>
      <w:r>
        <w:br/>
      </w:r>
      <w:r>
        <w:t xml:space="preserve">порта. Каждая изъ этихъ подгрупиъ дЪ- </w:t>
      </w:r>
      <w:r>
        <w:br/>
      </w:r>
      <w:r>
        <w:t xml:space="preserve">лится, въ свою очередь, по цвЪту сока и </w:t>
      </w:r>
      <w:r>
        <w:br/>
      </w:r>
      <w:r>
        <w:t xml:space="preserve">окраскЪ кожицы, на черныя, пестрыя и </w:t>
      </w:r>
      <w:r>
        <w:br/>
      </w:r>
      <w:r>
        <w:t xml:space="preserve">желтыя, такъь что всего получается </w:t>
      </w:r>
      <w:r>
        <w:br/>
      </w:r>
      <w:r>
        <w:t xml:space="preserve">классовъ черешень.</w:t>
      </w:r>
    </w:p>
    <w:p>
      <w:pPr>
        <w:pStyle w:val="Normal"/>
      </w:pPr>
      <w:r>
        <w:t xml:space="preserve">В. Шпанки (древовидныя В.), съ круг-</w:t>
      </w:r>
    </w:p>
    <w:p>
      <w:pPr>
        <w:pStyle w:val="Normal"/>
      </w:pPr>
      <w:r>
        <w:t xml:space="preserve">лыми или плоскоокруглыми плодами, а де- | </w:t>
      </w:r>
      <w:r>
        <w:br/>
      </w:r>
      <w:r>
        <w:t xml:space="preserve">Распада- | или къ отводкамъ.</w:t>
      </w:r>
    </w:p>
    <w:p>
      <w:pPr>
        <w:pStyle w:val="Normal"/>
      </w:pPr>
      <w:r>
        <w:t xml:space="preserve">рево какъ у дикой Рг. Сегазив.</w:t>
      </w:r>
    </w:p>
    <w:p>
      <w:pPr>
        <w:pStyle w:val="Normal"/>
      </w:pPr>
      <w:r>
        <w:t xml:space="preserve">ются на два класса: настоящ!я шпан- |</w:t>
      </w:r>
    </w:p>
    <w:p>
      <w:pPr>
        <w:pStyle w:val="Normal"/>
      </w:pPr>
      <w:r>
        <w:t xml:space="preserve">выходятъь изъ почекъ, 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ЧЕРЕШНИ. 171 </w:t>
      </w:r>
      <w:r>
        <w:br/>
      </w:r>
      <w:r>
        <w:t xml:space="preserve">| плюснутые. Образуютъ тоже 2 класса: на- </w:t>
      </w:r>
      <w:r>
        <w:br/>
      </w:r>
      <w:r>
        <w:t xml:space="preserve">стоящ1я кислыя В., съ черными или </w:t>
      </w:r>
      <w:r>
        <w:br/>
      </w:r>
      <w:r>
        <w:t xml:space="preserve">чернокрасными плодами и красящимъ со- </w:t>
      </w:r>
      <w:r>
        <w:br/>
      </w:r>
      <w:r>
        <w:t xml:space="preserve">комъ и амарелли или морели со свтло- </w:t>
      </w:r>
      <w:r>
        <w:br/>
      </w:r>
      <w:r>
        <w:t xml:space="preserve">красными плодами и неокрашеннымъ со- </w:t>
      </w:r>
      <w:r>
        <w:br/>
      </w:r>
      <w:r>
        <w:t xml:space="preserve">комъ. :</w:t>
      </w:r>
    </w:p>
    <w:p>
      <w:pPr>
        <w:pStyle w:val="Normal"/>
      </w:pPr>
      <w:r>
        <w:t xml:space="preserve">Изъ огромнаго множества сортовъ В. и </w:t>
      </w:r>
      <w:r>
        <w:br/>
      </w:r>
      <w:r>
        <w:t xml:space="preserve">черешень приведемъ лишь Владим скую </w:t>
      </w:r>
      <w:r>
        <w:br/>
      </w:r>
      <w:r>
        <w:t xml:space="preserve">или Родителеву В. Сортъ этотъ выведенъ </w:t>
      </w:r>
      <w:r>
        <w:br/>
      </w:r>
      <w:r>
        <w:t xml:space="preserve">во владимфекой губерши, а нынЪ распро- </w:t>
      </w:r>
      <w:r>
        <w:br/>
      </w:r>
      <w:r>
        <w:t xml:space="preserve">страненъ и во многихъ другихъ районахъ. </w:t>
      </w:r>
      <w:r>
        <w:br/>
      </w:r>
      <w:r>
        <w:t xml:space="preserve">Плоды средней величины, слегка приплю- </w:t>
      </w:r>
      <w:r>
        <w:br/>
      </w:r>
      <w:r>
        <w:t xml:space="preserve">снутые на спинкЪ, плоскоокруглые къ те- </w:t>
      </w:r>
      <w:r>
        <w:br/>
      </w:r>
      <w:r>
        <w:t xml:space="preserve">мени, сидятъь попарно на общей ножкБ. </w:t>
      </w:r>
      <w:r>
        <w:br/>
      </w:r>
      <w:r>
        <w:t xml:space="preserve">Кожица гладкая, блестящая, тонкая, темно- </w:t>
      </w:r>
      <w:r>
        <w:br/>
      </w:r>
      <w:r>
        <w:t xml:space="preserve">красная, почти черная, мякоть сочная, мяг- </w:t>
      </w:r>
      <w:r>
        <w:br/>
      </w:r>
      <w:r>
        <w:t xml:space="preserve">кая, пятно кисловато-сладкая, съ едва </w:t>
      </w:r>
      <w:r>
        <w:br/>
      </w:r>
      <w:r>
        <w:t xml:space="preserve">замътнымъ вяжущимъ привкусомъ; созрЪ- </w:t>
      </w:r>
      <w:r>
        <w:br/>
      </w:r>
      <w:r>
        <w:t xml:space="preserve">ваеть въ срединь 1юля. Сокъ густой, </w:t>
      </w:r>
      <w:r>
        <w:br/>
      </w:r>
      <w:r>
        <w:t xml:space="preserve">темновишневато цв$та, почти черный. Мя- </w:t>
      </w:r>
      <w:r>
        <w:br/>
      </w:r>
      <w:r>
        <w:t xml:space="preserve">со легко отстаеть оть косточки. Высоми </w:t>
      </w:r>
      <w:r>
        <w:br/>
      </w:r>
      <w:r>
        <w:t xml:space="preserve">кустъ, способный давать много отпрысковъ, </w:t>
      </w:r>
      <w:r>
        <w:br/>
      </w:r>
      <w:r>
        <w:t xml:space="preserve">если не останавливать ихъ роста. Листья </w:t>
      </w:r>
      <w:r>
        <w:br/>
      </w:r>
      <w:r>
        <w:t xml:space="preserve">плотные, кожистые, сверху темнозеленые, </w:t>
      </w:r>
      <w:r>
        <w:br/>
      </w:r>
      <w:r>
        <w:t xml:space="preserve">' матовые или лосняццеся, слегка морщини- </w:t>
      </w:r>
      <w:r>
        <w:br/>
      </w:r>
      <w:r>
        <w:t xml:space="preserve">стые, снизу сЪрозеленые. В. эта очень вы- </w:t>
      </w:r>
      <w:r>
        <w:br/>
      </w:r>
      <w:r>
        <w:t xml:space="preserve">нослива, легко размножается корневыми </w:t>
      </w:r>
      <w:r>
        <w:br/>
      </w:r>
      <w:r>
        <w:t xml:space="preserve">отпрысками и посъвомъ сЪмянЪъ, воспроиз- </w:t>
      </w:r>
      <w:r>
        <w:br/>
      </w:r>
      <w:r>
        <w:t xml:space="preserve">водящихъ сорть почти безъ изм нен!й.</w:t>
      </w:r>
    </w:p>
    <w:p>
      <w:pPr>
        <w:pStyle w:val="Normal"/>
      </w:pPr>
      <w:r>
        <w:t xml:space="preserve">В. вообще гораздо выносливЪе черешни </w:t>
      </w:r>
      <w:r>
        <w:br/>
      </w:r>
      <w:r>
        <w:t xml:space="preserve">и заходить въ культурЪ такъ же далеко </w:t>
      </w:r>
      <w:r>
        <w:br/>
      </w:r>
      <w:r>
        <w:t xml:space="preserve">на свверъ, какь и яблоня; черешня же не </w:t>
      </w:r>
      <w:r>
        <w:br/>
      </w:r>
      <w:r>
        <w:t xml:space="preserve">выдерживаеть суровыхъ зимъ средней Рос- </w:t>
      </w:r>
      <w:r>
        <w:br/>
      </w:r>
      <w:r>
        <w:t xml:space="preserve">и и можеть тамъ разводиться только въ </w:t>
      </w:r>
      <w:r>
        <w:br/>
      </w:r>
      <w:r>
        <w:t xml:space="preserve">грунтовыхъ сараяхъ; на свободв же чере- </w:t>
      </w:r>
      <w:r>
        <w:br/>
      </w:r>
      <w:r>
        <w:t xml:space="preserve">шня можеть съ усшвхомъ разводиться толь- </w:t>
      </w:r>
      <w:r>
        <w:br/>
      </w:r>
      <w:r>
        <w:t xml:space="preserve">ко на югЪ, югозападв и западъ, да и </w:t>
      </w:r>
      <w:r>
        <w:br/>
      </w:r>
      <w:r>
        <w:t xml:space="preserve">тамъ она страдаеть оть морозовъ, особен- </w:t>
      </w:r>
      <w:r>
        <w:br/>
      </w:r>
      <w:r>
        <w:t xml:space="preserve">но на глинистыхь почвахъ. В. мирится со </w:t>
      </w:r>
      <w:r>
        <w:br/>
      </w:r>
      <w:r>
        <w:t xml:space="preserve">всякой почти почвой, лишь бы не совер- </w:t>
      </w:r>
      <w:r>
        <w:br/>
      </w:r>
      <w:r>
        <w:t xml:space="preserve">шенно песчаной и не болотистой, но пред- </w:t>
      </w:r>
      <w:r>
        <w:br/>
      </w:r>
      <w:r>
        <w:t xml:space="preserve">| почитаеть суглинки съ достаточнымь ко- </w:t>
      </w:r>
      <w:r>
        <w:br/>
      </w:r>
      <w:r>
        <w:t xml:space="preserve">'личествомъ назема. Мьстность В. пред- </w:t>
      </w:r>
      <w:r>
        <w:br/>
      </w:r>
      <w:r>
        <w:t xml:space="preserve">почитаеть ровную, или же наклонную въ </w:t>
      </w:r>
      <w:r>
        <w:br/>
      </w:r>
      <w:r>
        <w:t xml:space="preserve">южную сторону, притомъ открытую, а ни- </w:t>
      </w:r>
      <w:r>
        <w:br/>
      </w:r>
      <w:r>
        <w:t xml:space="preserve">какъ не затЪненную высокорастущими де- </w:t>
      </w:r>
      <w:r>
        <w:br/>
      </w:r>
      <w:r>
        <w:t xml:space="preserve">ревьями.</w:t>
      </w:r>
    </w:p>
    <w:p>
      <w:pPr>
        <w:pStyle w:val="Normal"/>
      </w:pPr>
      <w:r>
        <w:t xml:space="preserve">Размножаются черешни и В. и сЪменами, </w:t>
      </w:r>
      <w:r>
        <w:br/>
      </w:r>
      <w:r>
        <w:t xml:space="preserve">и безполымъ путемъ, какъ то: корневыми </w:t>
      </w:r>
      <w:r>
        <w:br/>
      </w:r>
      <w:r>
        <w:t xml:space="preserve">черенками и отпрысками и отводками. СЪ- </w:t>
      </w:r>
      <w:r>
        <w:br/>
      </w:r>
      <w:r>
        <w:t xml:space="preserve">`янцы хорошихъ сортовъь способны плодо- </w:t>
      </w:r>
      <w:r>
        <w:br/>
      </w:r>
      <w:r>
        <w:t xml:space="preserve">носить уже на шестомьъ—восьмомъ году и </w:t>
      </w:r>
      <w:r>
        <w:br/>
      </w:r>
      <w:r>
        <w:t xml:space="preserve">лавать плоды, иногда вовсе не отличаю- </w:t>
      </w:r>
      <w:r>
        <w:br/>
      </w:r>
      <w:r>
        <w:t xml:space="preserve">ц(еся отъ материнскихь. Поэтому сорта </w:t>
      </w:r>
      <w:r>
        <w:br/>
      </w:r>
      <w:r>
        <w:t xml:space="preserve">вполнЪ константные (родителевы) размно- </w:t>
      </w:r>
      <w:r>
        <w:br/>
      </w:r>
      <w:r>
        <w:t xml:space="preserve">жають сЪменами и получаютъ деревья, от- </w:t>
      </w:r>
      <w:r>
        <w:br/>
      </w:r>
      <w:r>
        <w:t xml:space="preserve">прыски которыхъ приносять таще же ило- </w:t>
      </w:r>
      <w:r>
        <w:br/>
      </w:r>
      <w:r>
        <w:t xml:space="preserve">ды. Кьъ сожальнцо, у насъ почти вовсе </w:t>
      </w:r>
      <w:r>
        <w:br/>
      </w:r>
      <w:r>
        <w:t xml:space="preserve">нть данныхь о постоянств$ сортовъ В., </w:t>
      </w:r>
      <w:r>
        <w:br/>
      </w:r>
      <w:r>
        <w:t xml:space="preserve">а потому для сохранешя опредЪъленнаго </w:t>
      </w:r>
      <w:r>
        <w:br/>
      </w:r>
      <w:r>
        <w:t xml:space="preserve">сорта приходится прибзгаль къ прививкъ,</w:t>
      </w:r>
    </w:p>
    <w:p>
      <w:pPr>
        <w:pStyle w:val="Normal"/>
      </w:pPr>
      <w:r>
        <w:t xml:space="preserve">Подвоями для черешень служать съянцы</w:t>
      </w:r>
    </w:p>
    <w:p>
      <w:pPr>
        <w:pStyle w:val="Normal"/>
      </w:pPr>
      <w:r>
        <w:t xml:space="preserve">ки съ темнокрасными плодами и ократщши- ' дикой черешни и культурныхъ сортовъ ея;</w:t>
      </w:r>
    </w:p>
    <w:p>
      <w:pPr>
        <w:pStyle w:val="Normal"/>
      </w:pPr>
      <w:r>
        <w:t xml:space="preserve">вающимъ сокомъ, исклянки — съ евЪътло-</w:t>
      </w:r>
    </w:p>
    <w:p>
      <w:pPr>
        <w:pStyle w:val="Normal"/>
      </w:pPr>
      <w:r>
        <w:t xml:space="preserve">| для шпанокъ — сБянцы черешень, шпанокъ</w:t>
      </w:r>
    </w:p>
    <w:p>
      <w:pPr>
        <w:pStyle w:val="Normal"/>
      </w:pPr>
      <w:r>
        <w:t xml:space="preserve">красными плодами и некрасящимт сокомъ. | и дикой Рг. Сегазиз, а для В. —съянцы вея- </w:t>
      </w:r>
      <w:r>
        <w:br/>
      </w:r>
      <w:r>
        <w:t xml:space="preserve">С. Кислыя В. (кустовыя); дерево, какъ | кихъ В. и черешень, дикихь и культур- </w:t>
      </w:r>
      <w:r>
        <w:br/>
      </w:r>
      <w:r>
        <w:t xml:space="preserve">у Рг. ааа, а плоды круглые или при-|ныхъ. Лучшимъ способомъ прививки В.</w:t>
      </w:r>
    </w:p>
    <w:p>
      <w:pPr>
        <w:pStyle w:val="Normal"/>
      </w:pPr>
      <w:r>
        <w:t xml:space="preserve">Вишни и</w:t>
      </w:r>
    </w:p>
    <w:p>
      <w:pPr>
        <w:pStyle w:val="Normal"/>
      </w:pPr>
      <w:r>
        <w:t xml:space="preserve">лые; плодъ кислый; дерево даетъ корне- </w:t>
      </w:r>
      <w:r>
        <w:br/>
      </w:r>
      <w:r>
        <w:t xml:space="preserve">‘вую поросль въ изобими. В. растеть у </w:t>
      </w:r>
      <w:r>
        <w:br/>
      </w:r>
      <w:r>
        <w:t xml:space="preserve">насъ дико, вЪзроятно, только на КавказЪ, </w:t>
      </w:r>
      <w:r>
        <w:br/>
      </w:r>
      <w:r>
        <w:t xml:space="preserve">хотя и здЪсь чаще въ одичаломъ состо- </w:t>
      </w:r>
      <w:r>
        <w:br/>
      </w:r>
      <w:r>
        <w:t xml:space="preserve">яни, какъ и въ другихъ мЪетахъ Росаи, </w:t>
      </w:r>
      <w:r>
        <w:br/>
      </w:r>
      <w:r>
        <w:t xml:space="preserve">а именно въ Крыму, въ минской, подоль- </w:t>
      </w:r>
      <w:r>
        <w:br/>
      </w:r>
      <w:r>
        <w:t xml:space="preserve">ской, симбирской и др. губершяхъ а также </w:t>
      </w:r>
      <w:r>
        <w:br/>
      </w:r>
      <w:r>
        <w:t xml:space="preserve">въ южной части Польши. В. весьма вы- </w:t>
      </w:r>
      <w:r>
        <w:br/>
      </w:r>
      <w:r>
        <w:t xml:space="preserve">нослива и можеть расти далеко на сЪверЪ. </w:t>
      </w:r>
      <w:r>
        <w:br/>
      </w:r>
      <w:r>
        <w:t xml:space="preserve">Границу культурной В. можно провести, </w:t>
      </w:r>
      <w:r>
        <w:br/>
      </w:r>
      <w:r>
        <w:t xml:space="preserve">начиная оть Ботническато залива подъ </w:t>
      </w:r>
      <w:r>
        <w:br/>
      </w:r>
      <w:r>
        <w:t xml:space="preserve">620 с. п. Черезь Валаамъ къ берегамъ </w:t>
      </w:r>
      <w:r>
        <w:br/>
      </w:r>
      <w:r>
        <w:t xml:space="preserve">Бълоозера и Кубенскаго озера, а далЪе</w:t>
      </w:r>
    </w:p>
    <w:p>
      <w:pPr>
        <w:pStyle w:val="Normal"/>
      </w:pPr>
      <w:r>
        <w:t xml:space="preserve">черезъ южную часть вологодской губ. къ!</w:t>
      </w:r>
    </w:p>
    <w:p>
      <w:pPr>
        <w:pStyle w:val="Normal"/>
      </w:pPr>
      <w:r>
        <w:t xml:space="preserve">пермской. Оба эти вила В. хорошо раз- </w:t>
      </w:r>
      <w:r>
        <w:br/>
      </w:r>
      <w:r>
        <w:t xml:space="preserve">множалтся с5менами, какъ на подвои, такъ </w:t>
      </w:r>
      <w:r>
        <w:br/>
      </w:r>
      <w:r>
        <w:t xml:space="preserve">и ДЛЯ получешя плодовъЪ.</w:t>
      </w:r>
    </w:p>
    <w:p>
      <w:pPr>
        <w:pStyle w:val="Normal"/>
      </w:pPr>
      <w:r>
        <w:t xml:space="preserve">4) Степная вишня (Рг. СВатаесегази8 </w:t>
      </w:r>
      <w:r>
        <w:br/>
      </w:r>
      <w:r>
        <w:t xml:space="preserve">«Таса.), пригодна только на подвои для ви- </w:t>
      </w:r>
      <w:r>
        <w:br/>
      </w:r>
      <w:r>
        <w:t xml:space="preserve">шень карликовой культуры. Листья про- </w:t>
      </w:r>
      <w:r>
        <w:br/>
      </w:r>
      <w:r>
        <w:t xml:space="preserve">долговатые или широкоэлиптическ!е (6 ли- </w:t>
      </w:r>
      <w:r>
        <w:br/>
      </w:r>
      <w:r>
        <w:t xml:space="preserve">ый ширины и 11/2 д. длины) на короткомъ </w:t>
      </w:r>
      <w:r>
        <w:br/>
      </w:r>
      <w:r>
        <w:t xml:space="preserve">черешкЪ, мелкозазубренные, снизу свЪт- </w:t>
      </w:r>
      <w:r>
        <w:br/>
      </w:r>
      <w:r>
        <w:t xml:space="preserve">пые, почти голубоватые, совершенно голые; </w:t>
      </w:r>
      <w:r>
        <w:br/>
      </w:r>
      <w:r>
        <w:t xml:space="preserve">черешокъ безъ железокъ; цв$ты мелюе, по </w:t>
      </w:r>
      <w:r>
        <w:br/>
      </w:r>
      <w:r>
        <w:t xml:space="preserve">3—6 вь соцвЪтш,</w:t>
      </w:r>
    </w:p>
    <w:p>
      <w:pPr>
        <w:pStyle w:val="Normal"/>
      </w:pPr>
      <w:r>
        <w:t xml:space="preserve">несущихъ въ то же время и мелке листоч- |</w:t>
      </w:r>
    </w:p>
    <w:p>
      <w:pPr>
        <w:pStyle w:val="Normal"/>
      </w:pPr>
      <w:r>
        <w:t xml:space="preserve">ки. Плодъ весьма мелюёй, кисловатый, год- </w:t>
      </w:r>
      <w:r>
        <w:br/>
      </w:r>
      <w:r>
        <w:t xml:space="preserve">ный для наливки и варенья; косточка, ост- </w:t>
      </w:r>
      <w:r>
        <w:br/>
      </w:r>
      <w:r>
        <w:t xml:space="preserve">рая и съ кантами съ обоихъ сторонъ. ВЪт- </w:t>
      </w:r>
      <w:r>
        <w:br/>
      </w:r>
      <w:r>
        <w:t xml:space="preserve">ви и сучья гораздо темнЪе, ч5мъ у дру- </w:t>
      </w:r>
      <w:r>
        <w:br/>
      </w:r>
      <w:r>
        <w:t xml:space="preserve">гихь В. Даетъь много корневыхь отпры- </w:t>
      </w:r>
      <w:r>
        <w:br/>
      </w:r>
      <w:r>
        <w:t xml:space="preserve">Растеть</w:t>
      </w:r>
    </w:p>
    <w:p>
      <w:pPr>
        <w:pStyle w:val="Normal"/>
      </w:pPr>
      <w:r>
        <w:t xml:space="preserve">сковъ, которыми и размножается. </w:t>
      </w:r>
      <w:r>
        <w:br/>
      </w:r>
      <w:r>
        <w:t xml:space="preserve">дико во всей черноземной полосЪ.</w:t>
      </w:r>
    </w:p>
    <w:p>
      <w:pPr>
        <w:pStyle w:val="Normal"/>
      </w:pPr>
      <w:r>
        <w:t xml:space="preserve">Культурные сорта черешень и В. про- </w:t>
      </w:r>
      <w:r>
        <w:br/>
      </w:r>
      <w:r>
        <w:t xml:space="preserve">изошии оть дикихъ родичей, какъ непо-,</w:t>
      </w:r>
    </w:p>
    <w:p>
      <w:pPr>
        <w:pStyle w:val="Normal"/>
      </w:pPr>
      <w:r>
        <w:t xml:space="preserve">средственно, такъ и благодаря перекрест- </w:t>
      </w:r>
      <w:r>
        <w:br/>
      </w:r>
      <w:r>
        <w:t xml:space="preserve">ному опыленио. Для классификациг сор- </w:t>
      </w:r>
      <w:r>
        <w:br/>
      </w:r>
      <w:r>
        <w:t xml:space="preserve">товъ В. было создано много помологиче- </w:t>
      </w:r>
      <w:r>
        <w:br/>
      </w:r>
      <w:r>
        <w:t xml:space="preserve">скихъ системъ; изъ пихъ самою полною, </w:t>
      </w:r>
      <w:r>
        <w:br/>
      </w:r>
      <w:r>
        <w:t xml:space="preserve">совершенною и удобопримВнимою на прак- </w:t>
      </w:r>
      <w:r>
        <w:br/>
      </w:r>
      <w:r>
        <w:t xml:space="preserve">тик слЪдуеть считать систему Тгисй$ез$`а, </w:t>
      </w:r>
      <w:r>
        <w:br/>
      </w:r>
      <w:r>
        <w:t xml:space="preserve">по которой веф В. дЪлятся по росту дере- </w:t>
      </w:r>
      <w:r>
        <w:br/>
      </w:r>
      <w:r>
        <w:t xml:space="preserve">ва, на 3 группы, весьма хорошо различа- </w:t>
      </w:r>
      <w:r>
        <w:br/>
      </w:r>
      <w:r>
        <w:t xml:space="preserve">юпияся, какъ ботанически, такъ и помоло- </w:t>
      </w:r>
      <w:r>
        <w:br/>
      </w:r>
      <w:r>
        <w:t xml:space="preserve">гически.</w:t>
      </w:r>
    </w:p>
    <w:p>
      <w:pPr>
        <w:pStyle w:val="Normal"/>
      </w:pPr>
      <w:r>
        <w:t xml:space="preserve">А. Черешни, съ сладкими плодами серд- </w:t>
      </w:r>
      <w:r>
        <w:br/>
      </w:r>
      <w:r>
        <w:t xml:space="preserve">цевидной формы, дерево же, какъ у дикой </w:t>
      </w:r>
      <w:r>
        <w:br/>
      </w:r>
      <w:r>
        <w:t xml:space="preserve">черешни. Различають черешни сердце- </w:t>
      </w:r>
      <w:r>
        <w:br/>
      </w:r>
      <w:r>
        <w:t xml:space="preserve">видныя, съ ньжною, мягкою и очень соч- </w:t>
      </w:r>
      <w:r>
        <w:br/>
      </w:r>
      <w:r>
        <w:t xml:space="preserve">ною мякотью; очень вкусны, но трудно </w:t>
      </w:r>
      <w:r>
        <w:br/>
      </w:r>
      <w:r>
        <w:t xml:space="preserve">переносять транспортъ, и твердотЪлыя </w:t>
      </w:r>
      <w:r>
        <w:br/>
      </w:r>
      <w:r>
        <w:t xml:space="preserve">(бигарро), съ мякотью болфе твердою и </w:t>
      </w:r>
      <w:r>
        <w:br/>
      </w:r>
      <w:r>
        <w:t xml:space="preserve">мене сочною, но пригодною для транс- </w:t>
      </w:r>
      <w:r>
        <w:br/>
      </w:r>
      <w:r>
        <w:t xml:space="preserve">порта. Каждая изъ этихъ подгрупиъ дЪ- </w:t>
      </w:r>
      <w:r>
        <w:br/>
      </w:r>
      <w:r>
        <w:t xml:space="preserve">лится, въ свою очередь, по цвЪту сока и </w:t>
      </w:r>
      <w:r>
        <w:br/>
      </w:r>
      <w:r>
        <w:t xml:space="preserve">окраскЪ кожицы, на черныя, пестрыя и </w:t>
      </w:r>
      <w:r>
        <w:br/>
      </w:r>
      <w:r>
        <w:t xml:space="preserve">желтыя, такъь что всего получается </w:t>
      </w:r>
      <w:r>
        <w:br/>
      </w:r>
      <w:r>
        <w:t xml:space="preserve">классовъ черешень.</w:t>
      </w:r>
    </w:p>
    <w:p>
      <w:pPr>
        <w:pStyle w:val="Normal"/>
      </w:pPr>
      <w:r>
        <w:t xml:space="preserve">В. Шпанки (древовидныя В.), съ круг-</w:t>
      </w:r>
    </w:p>
    <w:p>
      <w:pPr>
        <w:pStyle w:val="Normal"/>
      </w:pPr>
      <w:r>
        <w:t xml:space="preserve">лыми или плоскоокруглыми плодами, а де- | </w:t>
      </w:r>
      <w:r>
        <w:br/>
      </w:r>
      <w:r>
        <w:t xml:space="preserve">Распада- | или къ отводкамъ.</w:t>
      </w:r>
    </w:p>
    <w:p>
      <w:pPr>
        <w:pStyle w:val="Normal"/>
      </w:pPr>
      <w:r>
        <w:t xml:space="preserve">рево какъ у дикой Рг. Сегазив.</w:t>
      </w:r>
    </w:p>
    <w:p>
      <w:pPr>
        <w:pStyle w:val="Normal"/>
      </w:pPr>
      <w:r>
        <w:t xml:space="preserve">ются на два класса: настоящ!я шпан- |</w:t>
      </w:r>
    </w:p>
    <w:p>
      <w:pPr>
        <w:pStyle w:val="Normal"/>
      </w:pPr>
      <w:r>
        <w:t xml:space="preserve">выходятъь изъ почекъ, 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ЧЕРЕШНИ. 171 </w:t>
      </w:r>
      <w:r>
        <w:br/>
      </w:r>
      <w:r>
        <w:t xml:space="preserve">| плюснутые. Образуютъ тоже 2 класса: на- </w:t>
      </w:r>
      <w:r>
        <w:br/>
      </w:r>
      <w:r>
        <w:t xml:space="preserve">стоящ1я кислыя В., съ черными или </w:t>
      </w:r>
      <w:r>
        <w:br/>
      </w:r>
      <w:r>
        <w:t xml:space="preserve">чернокрасными плодами и красящимъ со- </w:t>
      </w:r>
      <w:r>
        <w:br/>
      </w:r>
      <w:r>
        <w:t xml:space="preserve">комъ и амарелли или морели со свтло- </w:t>
      </w:r>
      <w:r>
        <w:br/>
      </w:r>
      <w:r>
        <w:t xml:space="preserve">красными плодами и неокрашеннымъ со- </w:t>
      </w:r>
      <w:r>
        <w:br/>
      </w:r>
      <w:r>
        <w:t xml:space="preserve">комъ. :</w:t>
      </w:r>
    </w:p>
    <w:p>
      <w:pPr>
        <w:pStyle w:val="Normal"/>
      </w:pPr>
      <w:r>
        <w:t xml:space="preserve">Изъ огромнаго множества сортовъ В. и </w:t>
      </w:r>
      <w:r>
        <w:br/>
      </w:r>
      <w:r>
        <w:t xml:space="preserve">черешень приведемъ лишь Владим скую </w:t>
      </w:r>
      <w:r>
        <w:br/>
      </w:r>
      <w:r>
        <w:t xml:space="preserve">или Родителеву В. Сортъ этотъ выведенъ </w:t>
      </w:r>
      <w:r>
        <w:br/>
      </w:r>
      <w:r>
        <w:t xml:space="preserve">во владимфекой губерши, а нынЪ распро- </w:t>
      </w:r>
      <w:r>
        <w:br/>
      </w:r>
      <w:r>
        <w:t xml:space="preserve">страненъ и во многихъ другихъ районахъ. </w:t>
      </w:r>
      <w:r>
        <w:br/>
      </w:r>
      <w:r>
        <w:t xml:space="preserve">Плоды средней величины, слегка приплю- </w:t>
      </w:r>
      <w:r>
        <w:br/>
      </w:r>
      <w:r>
        <w:t xml:space="preserve">снутые на спинкЪ, плоскоокруглые къ те- </w:t>
      </w:r>
      <w:r>
        <w:br/>
      </w:r>
      <w:r>
        <w:t xml:space="preserve">мени, сидятъь попарно на общей ножкБ. </w:t>
      </w:r>
      <w:r>
        <w:br/>
      </w:r>
      <w:r>
        <w:t xml:space="preserve">Кожица гладкая, блестящая, тонкая, темно- </w:t>
      </w:r>
      <w:r>
        <w:br/>
      </w:r>
      <w:r>
        <w:t xml:space="preserve">красная, почти черная, мякоть сочная, мяг- </w:t>
      </w:r>
      <w:r>
        <w:br/>
      </w:r>
      <w:r>
        <w:t xml:space="preserve">кая, пятно кисловато-сладкая, съ едва </w:t>
      </w:r>
      <w:r>
        <w:br/>
      </w:r>
      <w:r>
        <w:t xml:space="preserve">замфтнымъ вяжущимъ привкусомъ; созрЪ- </w:t>
      </w:r>
      <w:r>
        <w:br/>
      </w:r>
      <w:r>
        <w:t xml:space="preserve">ваеть въ срединь 1юля. Сокъ густой, </w:t>
      </w:r>
      <w:r>
        <w:br/>
      </w:r>
      <w:r>
        <w:t xml:space="preserve">темновишневатго цвта, почти черный. Мя- </w:t>
      </w:r>
      <w:r>
        <w:br/>
      </w:r>
      <w:r>
        <w:t xml:space="preserve">со легко отстаеть оть косточки. Высоми </w:t>
      </w:r>
      <w:r>
        <w:br/>
      </w:r>
      <w:r>
        <w:t xml:space="preserve">кустъ, способный давать много отпрысковъ, </w:t>
      </w:r>
      <w:r>
        <w:br/>
      </w:r>
      <w:r>
        <w:t xml:space="preserve">если не останавливать ихъ роста. Листья </w:t>
      </w:r>
      <w:r>
        <w:br/>
      </w:r>
      <w:r>
        <w:t xml:space="preserve">плотные, кожистые, сверху темнозеленые, </w:t>
      </w:r>
      <w:r>
        <w:br/>
      </w:r>
      <w:r>
        <w:t xml:space="preserve">' матовые или лосняццеся, слегка морщини- </w:t>
      </w:r>
      <w:r>
        <w:br/>
      </w:r>
      <w:r>
        <w:t xml:space="preserve">стые, снизу сЪрозеленые. В. эта очень вы- </w:t>
      </w:r>
      <w:r>
        <w:br/>
      </w:r>
      <w:r>
        <w:t xml:space="preserve">нослива, легко размножается корневыми </w:t>
      </w:r>
      <w:r>
        <w:br/>
      </w:r>
      <w:r>
        <w:t xml:space="preserve">отпрысками и посъвомъ сЪмянЪъ, воспроиз- </w:t>
      </w:r>
      <w:r>
        <w:br/>
      </w:r>
      <w:r>
        <w:t xml:space="preserve">водящихъ сорть почти безъ изм нений.</w:t>
      </w:r>
    </w:p>
    <w:p>
      <w:pPr>
        <w:pStyle w:val="Normal"/>
      </w:pPr>
      <w:r>
        <w:t xml:space="preserve">В. вообще гораздо выносливЪе черешни </w:t>
      </w:r>
      <w:r>
        <w:br/>
      </w:r>
      <w:r>
        <w:t xml:space="preserve">и заходить въ культурЪ такъ же далеко </w:t>
      </w:r>
      <w:r>
        <w:br/>
      </w:r>
      <w:r>
        <w:t xml:space="preserve">на свверъ, какь и яблоня; черешня же не </w:t>
      </w:r>
      <w:r>
        <w:br/>
      </w:r>
      <w:r>
        <w:t xml:space="preserve">выдерживаеть суровыхъ зимъ средней Рос- </w:t>
      </w:r>
      <w:r>
        <w:br/>
      </w:r>
      <w:r>
        <w:t xml:space="preserve">си и можеть тамъ разводиться только въ </w:t>
      </w:r>
      <w:r>
        <w:br/>
      </w:r>
      <w:r>
        <w:t xml:space="preserve">грунтовыхъ сараяхъ; на свободв же чере- </w:t>
      </w:r>
      <w:r>
        <w:br/>
      </w:r>
      <w:r>
        <w:t xml:space="preserve">шня можеть съ усшвхомъ разводиться толь- </w:t>
      </w:r>
      <w:r>
        <w:br/>
      </w:r>
      <w:r>
        <w:t xml:space="preserve">ко на югЪ, югозападв и западъ, да и </w:t>
      </w:r>
      <w:r>
        <w:br/>
      </w:r>
      <w:r>
        <w:t xml:space="preserve">тамъ она страдаеть оть морозовъ, особен- </w:t>
      </w:r>
      <w:r>
        <w:br/>
      </w:r>
      <w:r>
        <w:t xml:space="preserve">но на глинистыхь почвахъ. В. мирится со </w:t>
      </w:r>
      <w:r>
        <w:br/>
      </w:r>
      <w:r>
        <w:t xml:space="preserve">всякой почти почвой, лишь бы не совер- </w:t>
      </w:r>
      <w:r>
        <w:br/>
      </w:r>
      <w:r>
        <w:t xml:space="preserve">шенно песчаной и не болотистой, но пред- </w:t>
      </w:r>
      <w:r>
        <w:br/>
      </w:r>
      <w:r>
        <w:t xml:space="preserve">| почитаеть суглинки съ достаточнымь ко- </w:t>
      </w:r>
      <w:r>
        <w:br/>
      </w:r>
      <w:r>
        <w:t xml:space="preserve">'личествомъ назема. Мьстность В. пред- </w:t>
      </w:r>
      <w:r>
        <w:br/>
      </w:r>
      <w:r>
        <w:t xml:space="preserve">почитаеть ровную, или же наклонную въ </w:t>
      </w:r>
      <w:r>
        <w:br/>
      </w:r>
      <w:r>
        <w:t xml:space="preserve">южную сторону, притомъ открытую, а ни- </w:t>
      </w:r>
      <w:r>
        <w:br/>
      </w:r>
      <w:r>
        <w:t xml:space="preserve">какъ не затЪненную высокорастущими де- </w:t>
      </w:r>
      <w:r>
        <w:br/>
      </w:r>
      <w:r>
        <w:t xml:space="preserve">ревьями.</w:t>
      </w:r>
    </w:p>
    <w:p>
      <w:pPr>
        <w:pStyle w:val="Normal"/>
      </w:pPr>
      <w:r>
        <w:t xml:space="preserve">Размножаются черешни и В. и сЪменами, </w:t>
      </w:r>
      <w:r>
        <w:br/>
      </w:r>
      <w:r>
        <w:t xml:space="preserve">и безполымъ путемъ, какъ то: корневыми </w:t>
      </w:r>
      <w:r>
        <w:br/>
      </w:r>
      <w:r>
        <w:t xml:space="preserve">черенками и отпрысками и отводками. СЪ- </w:t>
      </w:r>
      <w:r>
        <w:br/>
      </w:r>
      <w:r>
        <w:t xml:space="preserve">`янцы хорошихъ сортовъь способны плодо- </w:t>
      </w:r>
      <w:r>
        <w:br/>
      </w:r>
      <w:r>
        <w:t xml:space="preserve">' носить уже на шестомъ—восьмомъ году и </w:t>
      </w:r>
      <w:r>
        <w:br/>
      </w:r>
      <w:r>
        <w:t xml:space="preserve">давать плоды, иногда вовсе не отличаю- </w:t>
      </w:r>
      <w:r>
        <w:br/>
      </w:r>
      <w:r>
        <w:t xml:space="preserve">ц(еся отъ материнскихъ. Поэтому сорта </w:t>
      </w:r>
      <w:r>
        <w:br/>
      </w:r>
      <w:r>
        <w:t xml:space="preserve">вполнЪ константные (родителевы) размно- </w:t>
      </w:r>
      <w:r>
        <w:br/>
      </w:r>
      <w:r>
        <w:t xml:space="preserve">жають сЪменами и получаютъ деревья, от- </w:t>
      </w:r>
      <w:r>
        <w:br/>
      </w:r>
      <w:r>
        <w:t xml:space="preserve">прыски которыхъ приносять таще же ило- </w:t>
      </w:r>
      <w:r>
        <w:br/>
      </w:r>
      <w:r>
        <w:t xml:space="preserve">ды. Кьъ сожальнцо, у насъ почти вовсе </w:t>
      </w:r>
      <w:r>
        <w:br/>
      </w:r>
      <w:r>
        <w:t xml:space="preserve">нть данныхь о постоянствВ сортовъ В., </w:t>
      </w:r>
      <w:r>
        <w:br/>
      </w:r>
      <w:r>
        <w:t xml:space="preserve">а потому для сохранешя опредЪъленнаго </w:t>
      </w:r>
      <w:r>
        <w:br/>
      </w:r>
      <w:r>
        <w:t xml:space="preserve">сорта приходится прибзгаль къ прививкъ,</w:t>
      </w:r>
    </w:p>
    <w:p>
      <w:pPr>
        <w:pStyle w:val="Normal"/>
      </w:pPr>
      <w:r>
        <w:t xml:space="preserve">Подвоями для черешень служать съянцы</w:t>
      </w:r>
    </w:p>
    <w:p>
      <w:pPr>
        <w:pStyle w:val="Normal"/>
      </w:pPr>
      <w:r>
        <w:t xml:space="preserve">ки съ темнокрасными плодами ‘и ократши- ' дикой черешни и культурныхъ сортовъ ея;</w:t>
      </w:r>
    </w:p>
    <w:p>
      <w:pPr>
        <w:pStyle w:val="Normal"/>
      </w:pPr>
      <w:r>
        <w:t xml:space="preserve">вающимъ сокомъ, исклянки — съ евЪътло-</w:t>
      </w:r>
    </w:p>
    <w:p>
      <w:pPr>
        <w:pStyle w:val="Normal"/>
      </w:pPr>
      <w:r>
        <w:t xml:space="preserve">| для шпанокъ — сБянцы черешень, шпанокъ</w:t>
      </w:r>
    </w:p>
    <w:p>
      <w:pPr>
        <w:pStyle w:val="Normal"/>
      </w:pPr>
      <w:r>
        <w:t xml:space="preserve">красными плодами и некрасящимт сокомъ. | и дикой Рг. Сегазиз, а для В. —съянцы вея- </w:t>
      </w:r>
      <w:r>
        <w:br/>
      </w:r>
      <w:r>
        <w:t xml:space="preserve">С. Кислыя В. (кустовыя); дерево, какъ | кихъ В. и черешень, дикихь и культур- </w:t>
      </w:r>
      <w:r>
        <w:br/>
      </w:r>
      <w:r>
        <w:t xml:space="preserve">у Рг. ааа, а плоды круглые или при-|ныхъ. Лучшимъ способомъ прививки В.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слЪдуетъ признать копулировку, произво- </w:t>
      </w:r>
      <w:r>
        <w:br/>
      </w:r>
      <w:r>
        <w:t xml:space="preserve">димую раннею весною, до распускашя по- </w:t>
      </w:r>
      <w:r>
        <w:br/>
      </w:r>
      <w:r>
        <w:t xml:space="preserve">чекъ; окулировка и прививка за кору </w:t>
      </w:r>
      <w:r>
        <w:br/>
      </w:r>
      <w:r>
        <w:t xml:space="preserve">иногда тоже даютъ хоропе результаты. </w:t>
      </w:r>
      <w:r>
        <w:br/>
      </w:r>
      <w:r>
        <w:t xml:space="preserve">Черенки для весенней прививки необходи- </w:t>
      </w:r>
      <w:r>
        <w:br/>
      </w:r>
      <w:r>
        <w:t xml:space="preserve">мо срЪзаль до набухавйя почекъ, или еще </w:t>
      </w:r>
      <w:r>
        <w:br/>
      </w:r>
      <w:r>
        <w:t xml:space="preserve">въ началЪ зимы, съ сохранешемъ въ опил- </w:t>
      </w:r>
      <w:r>
        <w:br/>
      </w:r>
      <w:r>
        <w:t xml:space="preserve">кахь или въ пескЪ, въ холодномъ погребЪ; </w:t>
      </w:r>
      <w:r>
        <w:br/>
      </w:r>
      <w:r>
        <w:t xml:space="preserve">зимняя же (комнатная) прививка рЪдко </w:t>
      </w:r>
      <w:r>
        <w:br/>
      </w:r>
      <w:r>
        <w:t xml:space="preserve">даеть вполнЪ благопрятные результаты.</w:t>
      </w:r>
    </w:p>
    <w:p>
      <w:pPr>
        <w:pStyle w:val="Normal"/>
      </w:pPr>
      <w:r>
        <w:t xml:space="preserve">Въ садахъ В. дають разстоян!е въ 7—8 </w:t>
      </w:r>
      <w:r>
        <w:br/>
      </w:r>
      <w:r>
        <w:t xml:space="preserve">аршинъ, а черешнямъ и шпанкамъ 11—14 </w:t>
      </w:r>
      <w:r>
        <w:br/>
      </w:r>
      <w:r>
        <w:t xml:space="preserve">аршинъ. Черешни больше другихъ косточ-</w:t>
      </w:r>
    </w:p>
    <w:p>
      <w:pPr>
        <w:pStyle w:val="Normal"/>
      </w:pPr>
      <w:r>
        <w:t xml:space="preserve">ковыхъ деревьевъ нуждаются въ бороздо- |</w:t>
      </w:r>
    </w:p>
    <w:p>
      <w:pPr>
        <w:pStyle w:val="Normal"/>
      </w:pPr>
      <w:r>
        <w:t xml:space="preserve">ваши коры, которое необходимо начинать </w:t>
      </w:r>
      <w:r>
        <w:br/>
      </w:r>
      <w:r>
        <w:t xml:space="preserve">въ ранней молодости и продолжать систе- </w:t>
      </w:r>
      <w:r>
        <w:br/>
      </w:r>
      <w:r>
        <w:t xml:space="preserve">матически всю ихъ жизнь. В., а особенно </w:t>
      </w:r>
      <w:r>
        <w:br/>
      </w:r>
      <w:r>
        <w:t xml:space="preserve">черешни, требують время отъ времени </w:t>
      </w:r>
      <w:r>
        <w:br/>
      </w:r>
      <w:r>
        <w:t xml:space="preserve">обильнаго удобрешя, — поверхностнаго у </w:t>
      </w:r>
      <w:r>
        <w:br/>
      </w:r>
      <w:r>
        <w:t xml:space="preserve">В. и боле глубокаго у черешень.</w:t>
      </w:r>
    </w:p>
    <w:p>
      <w:pPr>
        <w:pStyle w:val="Normal"/>
      </w:pPr>
      <w:r>
        <w:t xml:space="preserve">При закладкв В. садовъ слЪдуетъ вы- |</w:t>
      </w:r>
    </w:p>
    <w:p>
      <w:pPr>
        <w:pStyle w:val="Normal"/>
      </w:pPr>
      <w:r>
        <w:t xml:space="preserve">бирать сорта такъ, чтобы плоды ихъ со- </w:t>
      </w:r>
      <w:r>
        <w:br/>
      </w:r>
      <w:r>
        <w:t xml:space="preserve">зръвали въ продолжени всего сезона В., </w:t>
      </w:r>
      <w:r>
        <w:br/>
      </w:r>
      <w:r>
        <w:t xml:space="preserve">т.е. 6—7 нед.; хотя наиболЪе цънны самые </w:t>
      </w:r>
      <w:r>
        <w:br/>
      </w:r>
      <w:r>
        <w:t xml:space="preserve">ранне и самые поздн!е сорта, но, имЪя много </w:t>
      </w:r>
      <w:r>
        <w:br/>
      </w:r>
      <w:r>
        <w:t xml:space="preserve">деревьевъ съ одновременно созръвающими </w:t>
      </w:r>
      <w:r>
        <w:br/>
      </w:r>
      <w:r>
        <w:t xml:space="preserve">плодами, трудно справиться со сборомъ.</w:t>
      </w:r>
    </w:p>
    <w:p>
      <w:pPr>
        <w:pStyle w:val="Normal"/>
      </w:pPr>
      <w:r>
        <w:t xml:space="preserve">Литература: Веселовск!й, О разве- </w:t>
      </w:r>
      <w:r>
        <w:br/>
      </w:r>
      <w:r>
        <w:t xml:space="preserve">дени В. садовъ; Рудзкий, Руководство къ </w:t>
      </w:r>
      <w:r>
        <w:br/>
      </w:r>
      <w:r>
        <w:t xml:space="preserve">плодоводству по Гоше, второе русское из- </w:t>
      </w:r>
      <w:r>
        <w:br/>
      </w:r>
      <w:r>
        <w:t xml:space="preserve">дане (Сиб., 1899).</w:t>
      </w:r>
    </w:p>
    <w:p>
      <w:pPr>
        <w:pStyle w:val="Normal"/>
      </w:pPr>
      <w:r>
        <w:t xml:space="preserve">Визину. главное божество ‘инд@ской </w:t>
      </w:r>
      <w:r>
        <w:br/>
      </w:r>
      <w:r>
        <w:t xml:space="preserve">религи. Въ индШекихь гимнахъ В. не </w:t>
      </w:r>
      <w:r>
        <w:br/>
      </w:r>
      <w:r>
        <w:t xml:space="preserve">играетъ значит. роли: здЪсь это имя бога </w:t>
      </w:r>
      <w:r>
        <w:br/>
      </w:r>
      <w:r>
        <w:t xml:space="preserve">солнца, о немъ товорится, что онъ измЪ- </w:t>
      </w:r>
      <w:r>
        <w:br/>
      </w:r>
      <w:r>
        <w:t xml:space="preserve">рилъ мръ тремя шагами (восходъ, зенитъ</w:t>
      </w:r>
    </w:p>
    <w:p>
      <w:pPr>
        <w:pStyle w:val="Normal"/>
      </w:pPr>
      <w:r>
        <w:t xml:space="preserve">и закатъ). Въ эпическую эпоху индской |</w:t>
      </w:r>
    </w:p>
    <w:p>
      <w:pPr>
        <w:pStyle w:val="Normal"/>
      </w:pPr>
      <w:r>
        <w:t xml:space="preserve">поэзии В. является любимцемъ арскаго </w:t>
      </w:r>
      <w:r>
        <w:br/>
      </w:r>
      <w:r>
        <w:t xml:space="preserve">племени, героемъ между богами, тогда какъ </w:t>
      </w:r>
      <w:r>
        <w:br/>
      </w:r>
      <w:r>
        <w:t xml:space="preserve">значеше Индры отходить на зади планъ. </w:t>
      </w:r>
      <w:r>
        <w:br/>
      </w:r>
      <w:r>
        <w:t xml:space="preserve">Связь В. съ землей поддерживается его </w:t>
      </w:r>
      <w:r>
        <w:br/>
      </w:r>
      <w:r>
        <w:t xml:space="preserve">„аватарами“, т. е. воплощешями. Нисходя </w:t>
      </w:r>
      <w:r>
        <w:br/>
      </w:r>
      <w:r>
        <w:t xml:space="preserve">на землю, В. принимаетъ животные, чело- </w:t>
      </w:r>
      <w:r>
        <w:br/>
      </w:r>
      <w:r>
        <w:t xml:space="preserve">вЪческе и сверхъ-человЪческе образы; но </w:t>
      </w:r>
      <w:r>
        <w:br/>
      </w:r>
      <w:r>
        <w:t xml:space="preserve">въ каждомъ изъ нихъ обладаеть сверхъ- </w:t>
      </w:r>
      <w:r>
        <w:br/>
      </w:r>
      <w:r>
        <w:t xml:space="preserve">естественными свойствами. Индусы насчи- </w:t>
      </w:r>
      <w:r>
        <w:br/>
      </w:r>
      <w:r>
        <w:t xml:space="preserve">тываютъ десять воплощений В. Девять изъ </w:t>
      </w:r>
      <w:r>
        <w:br/>
      </w:r>
      <w:r>
        <w:t xml:space="preserve">нихъ уже совершились, теперь ожидается </w:t>
      </w:r>
      <w:r>
        <w:br/>
      </w:r>
      <w:r>
        <w:t xml:space="preserve">десятое. 1) Въ образЪ рыбы В. спасаеть</w:t>
      </w:r>
    </w:p>
    <w:p>
      <w:pPr>
        <w:pStyle w:val="Normal"/>
      </w:pPr>
      <w:r>
        <w:t xml:space="preserve">Сатьавралу и поучаетъ его относительно |</w:t>
      </w:r>
    </w:p>
    <w:p>
      <w:pPr>
        <w:pStyle w:val="Normal"/>
      </w:pPr>
      <w:r>
        <w:t xml:space="preserve">высшаго божества, происхожденя мра и </w:t>
      </w:r>
      <w:r>
        <w:br/>
      </w:r>
      <w:r>
        <w:t xml:space="preserve">т. д. 2) Въ образЪ черепахи В. спускает- </w:t>
      </w:r>
      <w:r>
        <w:br/>
      </w:r>
      <w:r>
        <w:t xml:space="preserve">ся на дно морское и поддерживаеть тамъ </w:t>
      </w:r>
      <w:r>
        <w:br/>
      </w:r>
      <w:r>
        <w:t xml:space="preserve">гору Мандару, которую боги ставятъ вер- </w:t>
      </w:r>
      <w:r>
        <w:br/>
      </w:r>
      <w:r>
        <w:t xml:space="preserve">хушкой на его спину, чтобы возмутить </w:t>
      </w:r>
      <w:r>
        <w:br/>
      </w:r>
      <w:r>
        <w:t xml:space="preserve">океанъ, послЪ чего корова изобитя, бо- </w:t>
      </w:r>
      <w:r>
        <w:br/>
      </w:r>
      <w:r>
        <w:t xml:space="preserve">гиня вина Варуни, пища боговъ и жизнен- </w:t>
      </w:r>
      <w:r>
        <w:br/>
      </w:r>
      <w:r>
        <w:t xml:space="preserve">ный элексиръ (амрита) воплывають на </w:t>
      </w:r>
      <w:r>
        <w:br/>
      </w:r>
      <w:r>
        <w:t xml:space="preserve">поверхность въ видЪ масла, и боги, по- </w:t>
      </w:r>
      <w:r>
        <w:br/>
      </w:r>
      <w:r>
        <w:t xml:space="preserve">черпнувъ изъ нихъ новую силу, побъж- </w:t>
      </w:r>
      <w:r>
        <w:br/>
      </w:r>
      <w:r>
        <w:t xml:space="preserve">даютъ демоновъ. 3) Въ образЪ вепря В. </w:t>
      </w:r>
      <w:r>
        <w:br/>
      </w:r>
      <w:r>
        <w:t xml:space="preserve">достаетъ изъ океана утонувшую землю и </w:t>
      </w:r>
      <w:r>
        <w:br/>
      </w:r>
      <w:r>
        <w:t xml:space="preserve">уноситъ ее на своихь клыкахъ на старое</w:t>
      </w:r>
    </w:p>
    <w:p>
      <w:pPr>
        <w:pStyle w:val="Normal"/>
      </w:pPr>
      <w:r>
        <w:t xml:space="preserve">мфето. 4) Въ вид человЪка-льва (по- </w:t>
      </w:r>
      <w:r>
        <w:br/>
      </w:r>
      <w:r>
        <w:t xml:space="preserve">лучеловъиъ и полулевъ) В. убиваеть де- </w:t>
      </w:r>
      <w:r>
        <w:br/>
      </w:r>
      <w:r>
        <w:t xml:space="preserve">мона. 5) Въ образь карлика онъ 00го-</w:t>
      </w:r>
    </w:p>
    <w:p>
      <w:pPr>
        <w:pStyle w:val="Normal"/>
      </w:pPr>
      <w:r>
        <w:t xml:space="preserve">няетъ тремя гигантскими шагами повели- |</w:t>
      </w:r>
    </w:p>
    <w:p>
      <w:pPr>
        <w:pStyle w:val="Normal"/>
      </w:pPr>
      <w:r>
        <w:t xml:space="preserve">теля демоновъ. Бали. 6) Какъ Парашу-</w:t>
      </w:r>
    </w:p>
    <w:p>
      <w:pPr>
        <w:pStyle w:val="Normal"/>
      </w:pPr>
      <w:r>
        <w:t xml:space="preserve">Вишну — ВишовАатый.</w:t>
      </w:r>
    </w:p>
    <w:p>
      <w:pPr>
        <w:pStyle w:val="Normal"/>
      </w:pPr>
      <w:r>
        <w:t xml:space="preserve">Рама (т. е. Рама съ топором) В. истре- </w:t>
      </w:r>
      <w:r>
        <w:br/>
      </w:r>
      <w:r>
        <w:t xml:space="preserve">бляеть весь родъ кшатревъ и основываеть </w:t>
      </w:r>
      <w:r>
        <w:br/>
      </w:r>
      <w:r>
        <w:t xml:space="preserve">такимъ образомъ верховное владычество </w:t>
      </w:r>
      <w:r>
        <w:br/>
      </w:r>
      <w:r>
        <w:t xml:space="preserve">брамановъ. 7) Какъь Рама, В. дЪлается ге- </w:t>
      </w:r>
      <w:r>
        <w:br/>
      </w:r>
      <w:r>
        <w:t xml:space="preserve">роемъ эпоса Рамайяны (см.), заключаю- </w:t>
      </w:r>
      <w:r>
        <w:br/>
      </w:r>
      <w:r>
        <w:t xml:space="preserve">щей въ себЪ повЪетвоваше о подвигахъ </w:t>
      </w:r>
      <w:r>
        <w:br/>
      </w:r>
      <w:r>
        <w:t xml:space="preserve">воплощеннаго В. 8) Относительно вопло- </w:t>
      </w:r>
      <w:r>
        <w:br/>
      </w:r>
      <w:r>
        <w:t xml:space="preserve">щеня Кришны см. Аришна. 9) Для де- </w:t>
      </w:r>
      <w:r>
        <w:br/>
      </w:r>
      <w:r>
        <w:t xml:space="preserve">‚ вятаго воплощешя общепринятаго назвашя </w:t>
      </w:r>
      <w:r>
        <w:br/>
      </w:r>
      <w:r>
        <w:t xml:space="preserve">не существуеть; но секта бауддха-вайш- </w:t>
      </w:r>
      <w:r>
        <w:br/>
      </w:r>
      <w:r>
        <w:t xml:space="preserve">навы придала‘ему значене, назвавъ это </w:t>
      </w:r>
      <w:r>
        <w:br/>
      </w:r>
      <w:r>
        <w:t xml:space="preserve">воплощен!е именемь Будды, Между тьмъ </w:t>
      </w:r>
      <w:r>
        <w:br/>
      </w:r>
      <w:r>
        <w:t xml:space="preserve">У тамуловъ цёлью этого девятаго воплоще- </w:t>
      </w:r>
      <w:r>
        <w:br/>
      </w:r>
      <w:r>
        <w:t xml:space="preserve">н1я В. считается. какъ разъ наоборотъ, </w:t>
      </w:r>
      <w:r>
        <w:br/>
      </w:r>
      <w:r>
        <w:t xml:space="preserve">именно искоренене буддизма. 10) Будущее </w:t>
      </w:r>
      <w:r>
        <w:br/>
      </w:r>
      <w:r>
        <w:t xml:space="preserve">' воплощеше В., называемое Кальки, произ- </w:t>
      </w:r>
      <w:r>
        <w:br/>
      </w:r>
      <w:r>
        <w:t xml:space="preserve">ведеть наконецъ совершенное преобразова- </w:t>
      </w:r>
      <w:r>
        <w:br/>
      </w:r>
      <w:r>
        <w:t xml:space="preserve">не вселенной, посл котораго начнется </w:t>
      </w:r>
      <w:r>
        <w:br/>
      </w:r>
      <w:r>
        <w:t xml:space="preserve">жизнь новаго челов ческаго рода. По одной, </w:t>
      </w:r>
      <w:r>
        <w:br/>
      </w:r>
      <w:r>
        <w:t xml:space="preserve">впроч. очень поздней легендЪ, В. явится при </w:t>
      </w:r>
      <w:r>
        <w:br/>
      </w:r>
      <w:r>
        <w:t xml:space="preserve">этомъ воплощен! и на бЪломъ кон, воору- </w:t>
      </w:r>
      <w:r>
        <w:br/>
      </w:r>
      <w:r>
        <w:t xml:space="preserve">женный обоюдоострымъ мечомъ. В. во вре- </w:t>
      </w:r>
      <w:r>
        <w:br/>
      </w:r>
      <w:r>
        <w:t xml:space="preserve">мя зимнихъ дождей лежитъ на листЪ лотоса </w:t>
      </w:r>
      <w:r>
        <w:br/>
      </w:r>
      <w:r>
        <w:t xml:space="preserve">и плаваетъ по океану. Его изображаютъь съ </w:t>
      </w:r>
      <w:r>
        <w:br/>
      </w:r>
      <w:r>
        <w:t xml:space="preserve">четырьмя руками, верхомъ на птицв Га- </w:t>
      </w:r>
      <w:r>
        <w:br/>
      </w:r>
      <w:r>
        <w:t xml:space="preserve">рудЪ, въ рукахъ палица съ раковиной и </w:t>
      </w:r>
      <w:r>
        <w:br/>
      </w:r>
      <w:r>
        <w:t xml:space="preserve">дискомъ. Супруга В. назыв. Шри или </w:t>
      </w:r>
      <w:r>
        <w:br/>
      </w:r>
      <w:r>
        <w:t xml:space="preserve">Лакшми (см.). См. Мит, Отта! Запзеги </w:t>
      </w:r>
      <w:r>
        <w:br/>
      </w:r>
      <w:r>
        <w:t xml:space="preserve">| Техёз (т. 4, стр. 683—298).</w:t>
      </w:r>
    </w:p>
    <w:p>
      <w:pPr>
        <w:pStyle w:val="Normal"/>
      </w:pPr>
      <w:r>
        <w:t xml:space="preserve">Вишня жидовская (Рвузайз Г..), </w:t>
      </w:r>
      <w:r>
        <w:br/>
      </w:r>
      <w:r>
        <w:t xml:space="preserve">родъ изъ семейства пасленовыхъ, заклю- </w:t>
      </w:r>
      <w:r>
        <w:br/>
      </w:r>
      <w:r>
        <w:t xml:space="preserve">чающий одно или многолЪьтийя, голыя или </w:t>
      </w:r>
      <w:r>
        <w:br/>
      </w:r>
      <w:r>
        <w:t xml:space="preserve">покрытыя волосками травы. Около 45 ви- </w:t>
      </w:r>
      <w:r>
        <w:br/>
      </w:r>
      <w:r>
        <w:t xml:space="preserve"> довъ, большею частью въ АмерикЪ. Р. А|- </w:t>
      </w:r>
      <w:r>
        <w:br/>
      </w:r>
      <w:r>
        <w:t xml:space="preserve"> Кекепа1 1. травянистое многолЪтнее расте- </w:t>
      </w:r>
      <w:r>
        <w:br/>
      </w:r>
      <w:r>
        <w:t xml:space="preserve">ве средней и южной Европы, съ яйцевид- </w:t>
      </w:r>
      <w:r>
        <w:br/>
      </w:r>
      <w:r>
        <w:t xml:space="preserve">ными листьями, одиноко выходящими изъ </w:t>
      </w:r>
      <w:r>
        <w:br/>
      </w:r>
      <w:r>
        <w:t xml:space="preserve">пазухъ листьевъ, бъловатыми цвЪтами и </w:t>
      </w:r>
      <w:r>
        <w:br/>
      </w:r>
      <w:r>
        <w:t xml:space="preserve">величиною съ вишню ярко-красными яго- </w:t>
      </w:r>
      <w:r>
        <w:br/>
      </w:r>
      <w:r>
        <w:t xml:space="preserve">дами, заключенными въ красной-же ча- </w:t>
      </w:r>
      <w:r>
        <w:br/>
      </w:r>
      <w:r>
        <w:t xml:space="preserve">шечкь. Чашечка выдЪляеть на внутрен- </w:t>
      </w:r>
      <w:r>
        <w:br/>
      </w:r>
      <w:r>
        <w:t xml:space="preserve">ней железистой поверхности очень горью </w:t>
      </w:r>
      <w:r>
        <w:br/>
      </w:r>
      <w:r>
        <w:t xml:space="preserve">сокъ, кот. при раскрыван!и ея переносится </w:t>
      </w:r>
      <w:r>
        <w:br/>
      </w:r>
      <w:r>
        <w:t xml:space="preserve">пальцами на ягоду и портитъ ея сладко- </w:t>
      </w:r>
      <w:r>
        <w:br/>
      </w:r>
      <w:r>
        <w:t xml:space="preserve">'’ вато-кисловатый вкусъ. Прежде ягоды </w:t>
      </w:r>
      <w:r>
        <w:br/>
      </w:r>
      <w:r>
        <w:t xml:space="preserve">употреблялись, какъ мочегонное средство, </w:t>
      </w:r>
      <w:r>
        <w:br/>
      </w:r>
      <w:r>
        <w:t xml:space="preserve">въ Араыи и Испаши ихъ Вдягь въ видё </w:t>
      </w:r>
      <w:r>
        <w:br/>
      </w:r>
      <w:r>
        <w:t xml:space="preserve">дессерта. Жидовская вишня культиви- </w:t>
      </w:r>
      <w:r>
        <w:br/>
      </w:r>
      <w:r>
        <w:t xml:space="preserve">руется также, какъ декоративное растеше. </w:t>
      </w:r>
      <w:r>
        <w:br/>
      </w:r>
      <w:r>
        <w:t xml:space="preserve">Ягоды другихъ видовъ также съЪдобны, </w:t>
      </w:r>
      <w:r>
        <w:br/>
      </w:r>
      <w:r>
        <w:t xml:space="preserve">напр. Р. региуйапа Г. уаг. ед 5ии5. изъ </w:t>
      </w:r>
      <w:r>
        <w:br/>
      </w:r>
      <w:r>
        <w:t xml:space="preserve">Перу, кот. культивируется въ южн. АфрикЪ, </w:t>
      </w:r>
      <w:r>
        <w:br/>
      </w:r>
      <w:r>
        <w:t xml:space="preserve">Ангии и Голланди.</w:t>
      </w:r>
    </w:p>
    <w:p>
      <w:pPr>
        <w:pStyle w:val="Normal"/>
      </w:pPr>
      <w:r>
        <w:t xml:space="preserve">Виняковть 1) Ал—дръ Григ., исто- </w:t>
      </w:r>
      <w:r>
        <w:br/>
      </w:r>
      <w:r>
        <w:t xml:space="preserve">рикъ раскола и рус. дух. литературы, 60- </w:t>
      </w:r>
      <w:r>
        <w:br/>
      </w:r>
      <w:r>
        <w:t xml:space="preserve">ле писавший подъ исевдонимомъ А. Ве- </w:t>
      </w:r>
      <w:r>
        <w:br/>
      </w:r>
      <w:r>
        <w:t xml:space="preserve">скинск!й. Множество его сталей было. по- </w:t>
      </w:r>
      <w:r>
        <w:br/>
      </w:r>
      <w:r>
        <w:t xml:space="preserve">мБщено въ 60-хъ гг.въ журналахъ, „Духъ </w:t>
      </w:r>
      <w:r>
        <w:br/>
      </w:r>
      <w:r>
        <w:t xml:space="preserve">хрисманина“, „Празвосл. Обозр.*, „Книжный </w:t>
      </w:r>
      <w:r>
        <w:br/>
      </w:r>
      <w:r>
        <w:t xml:space="preserve">Встн.* и др. ОтдЪльно издалъ „Странники </w:t>
      </w:r>
      <w:r>
        <w:br/>
      </w:r>
      <w:r>
        <w:t xml:space="preserve">или бфгуны“ (М., 1865). Въ концв 80-хъ </w:t>
      </w:r>
      <w:r>
        <w:br/>
      </w:r>
      <w:r>
        <w:t xml:space="preserve">‘годовъ былъ назначенъ директоромъ хо- </w:t>
      </w:r>
      <w:r>
        <w:br/>
      </w:r>
      <w:r>
        <w:t xml:space="preserve">зяйств. д-нта мин-ва вн. дълъ.</w:t>
      </w:r>
    </w:p>
    <w:p>
      <w:pPr>
        <w:pStyle w:val="Normal"/>
      </w:pPr>
      <w:r>
        <w:t xml:space="preserve">2) В. руссь оперный композитору 20-хъ г. </w:t>
      </w:r>
      <w:r>
        <w:br/>
      </w:r>
      <w:r>
        <w:t xml:space="preserve">ХХ в. Была извЪетна его опера: „Пустын= </w:t>
      </w:r>
      <w:r>
        <w:br/>
      </w:r>
      <w:r>
        <w:t xml:space="preserve">никъ Дадай горы“.</w:t>
      </w:r>
    </w:p>
    <w:p>
      <w:pPr>
        <w:pStyle w:val="Normal"/>
      </w:pPr>
      <w:r>
        <w:t xml:space="preserve">Винковатьюй (\1570у2бу), Андрей, </w:t>
      </w:r>
      <w:r>
        <w:br/>
      </w:r>
      <w:r>
        <w:t xml:space="preserve">ар!ансюй теологъ, писатель, род. 1608, ум.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слЪдуетъ признать копулировку, произво- </w:t>
      </w:r>
      <w:r>
        <w:br/>
      </w:r>
      <w:r>
        <w:t xml:space="preserve">димую раннею весною, до распускашя по- </w:t>
      </w:r>
      <w:r>
        <w:br/>
      </w:r>
      <w:r>
        <w:t xml:space="preserve">чекъ; окулировка и прививка за кору </w:t>
      </w:r>
      <w:r>
        <w:br/>
      </w:r>
      <w:r>
        <w:t xml:space="preserve">иногда тоже даютъ хоропе результаты. </w:t>
      </w:r>
      <w:r>
        <w:br/>
      </w:r>
      <w:r>
        <w:t xml:space="preserve">Черенки для весенней прививки необходи- </w:t>
      </w:r>
      <w:r>
        <w:br/>
      </w:r>
      <w:r>
        <w:t xml:space="preserve">мо срЪзаль до набухавйя почекъ, или еще </w:t>
      </w:r>
      <w:r>
        <w:br/>
      </w:r>
      <w:r>
        <w:t xml:space="preserve">въ началЪ зимы, съ сохранешемъ въ опил- </w:t>
      </w:r>
      <w:r>
        <w:br/>
      </w:r>
      <w:r>
        <w:t xml:space="preserve">кахь или въ пескЪ, въ холодномъ погребЪ; </w:t>
      </w:r>
      <w:r>
        <w:br/>
      </w:r>
      <w:r>
        <w:t xml:space="preserve">зимняя же (комнатная) прививка рЪдко </w:t>
      </w:r>
      <w:r>
        <w:br/>
      </w:r>
      <w:r>
        <w:t xml:space="preserve">даеть вполнЪ благопрятные результаты.</w:t>
      </w:r>
    </w:p>
    <w:p>
      <w:pPr>
        <w:pStyle w:val="Normal"/>
      </w:pPr>
      <w:r>
        <w:t xml:space="preserve">Въ садахъ В. дають разстоян!е въ 7—8 </w:t>
      </w:r>
      <w:r>
        <w:br/>
      </w:r>
      <w:r>
        <w:t xml:space="preserve">аршинъ, а черешнямъ и шпанкамъ 11—14 </w:t>
      </w:r>
      <w:r>
        <w:br/>
      </w:r>
      <w:r>
        <w:t xml:space="preserve">аршинъ. Черешни больше другихъ косточ-</w:t>
      </w:r>
    </w:p>
    <w:p>
      <w:pPr>
        <w:pStyle w:val="Normal"/>
      </w:pPr>
      <w:r>
        <w:t xml:space="preserve">ковыхъ деревьевъ нуждаются въ бороздо- |</w:t>
      </w:r>
    </w:p>
    <w:p>
      <w:pPr>
        <w:pStyle w:val="Normal"/>
      </w:pPr>
      <w:r>
        <w:t xml:space="preserve">ваши коры, которое необходимо начинать </w:t>
      </w:r>
      <w:r>
        <w:br/>
      </w:r>
      <w:r>
        <w:t xml:space="preserve">въ ранней молодости и продолжать систе- </w:t>
      </w:r>
      <w:r>
        <w:br/>
      </w:r>
      <w:r>
        <w:t xml:space="preserve">матически всю ихъ жизнь. В., а особенно </w:t>
      </w:r>
      <w:r>
        <w:br/>
      </w:r>
      <w:r>
        <w:t xml:space="preserve">черешни, требують время отъ времени </w:t>
      </w:r>
      <w:r>
        <w:br/>
      </w:r>
      <w:r>
        <w:t xml:space="preserve">обильнаго удобрешя, — поверхностнаго у </w:t>
      </w:r>
      <w:r>
        <w:br/>
      </w:r>
      <w:r>
        <w:t xml:space="preserve">В. и боле глубокаго у черешень.</w:t>
      </w:r>
    </w:p>
    <w:p>
      <w:pPr>
        <w:pStyle w:val="Normal"/>
      </w:pPr>
      <w:r>
        <w:t xml:space="preserve">При закладкв В. садовъ слЪдуетъ вы- |</w:t>
      </w:r>
    </w:p>
    <w:p>
      <w:pPr>
        <w:pStyle w:val="Normal"/>
      </w:pPr>
      <w:r>
        <w:t xml:space="preserve">бирать сорта такъ, чтобы плоды ихъ со- </w:t>
      </w:r>
      <w:r>
        <w:br/>
      </w:r>
      <w:r>
        <w:t xml:space="preserve">зръвали въ продолжени всего сезона В., </w:t>
      </w:r>
      <w:r>
        <w:br/>
      </w:r>
      <w:r>
        <w:t xml:space="preserve">т.е. 6—7 нед.; хотя наиболЪе цънны самые </w:t>
      </w:r>
      <w:r>
        <w:br/>
      </w:r>
      <w:r>
        <w:t xml:space="preserve">ранне и самые поздн!е сорта, но, имЪя много </w:t>
      </w:r>
      <w:r>
        <w:br/>
      </w:r>
      <w:r>
        <w:t xml:space="preserve">деревьевъ съ одновременно созръвающими </w:t>
      </w:r>
      <w:r>
        <w:br/>
      </w:r>
      <w:r>
        <w:t xml:space="preserve">плодами, трудно справиться со сборомъ.</w:t>
      </w:r>
    </w:p>
    <w:p>
      <w:pPr>
        <w:pStyle w:val="Normal"/>
      </w:pPr>
      <w:r>
        <w:t xml:space="preserve">Литература: Веселовск!й, О разве- </w:t>
      </w:r>
      <w:r>
        <w:br/>
      </w:r>
      <w:r>
        <w:t xml:space="preserve">дени В. садовъ; Рудзкий, Руководство къ </w:t>
      </w:r>
      <w:r>
        <w:br/>
      </w:r>
      <w:r>
        <w:t xml:space="preserve">плодоводству по Гоше, второе русское из- </w:t>
      </w:r>
      <w:r>
        <w:br/>
      </w:r>
      <w:r>
        <w:t xml:space="preserve">дане (Сиб., 1899).</w:t>
      </w:r>
    </w:p>
    <w:p>
      <w:pPr>
        <w:pStyle w:val="Normal"/>
      </w:pPr>
      <w:r>
        <w:t xml:space="preserve">Визину. главное божество ‘инд@ской </w:t>
      </w:r>
      <w:r>
        <w:br/>
      </w:r>
      <w:r>
        <w:t xml:space="preserve">религи. Въ индШекихь гимнахъ В. не </w:t>
      </w:r>
      <w:r>
        <w:br/>
      </w:r>
      <w:r>
        <w:t xml:space="preserve">играетъ значит. роли: здЪсь это имя бога </w:t>
      </w:r>
      <w:r>
        <w:br/>
      </w:r>
      <w:r>
        <w:t xml:space="preserve">солнца, о немъ товорится, что онъ измЪ- </w:t>
      </w:r>
      <w:r>
        <w:br/>
      </w:r>
      <w:r>
        <w:t xml:space="preserve">рилъ мръ тремя шагами (восходъ, зенитъ</w:t>
      </w:r>
    </w:p>
    <w:p>
      <w:pPr>
        <w:pStyle w:val="Normal"/>
      </w:pPr>
      <w:r>
        <w:t xml:space="preserve">и закатъ). Въ эпическую эпоху индской |</w:t>
      </w:r>
    </w:p>
    <w:p>
      <w:pPr>
        <w:pStyle w:val="Normal"/>
      </w:pPr>
      <w:r>
        <w:t xml:space="preserve">поэзии В. является любимцемъ арскаго </w:t>
      </w:r>
      <w:r>
        <w:br/>
      </w:r>
      <w:r>
        <w:t xml:space="preserve">племени, героемъ между богами, тогда какъ </w:t>
      </w:r>
      <w:r>
        <w:br/>
      </w:r>
      <w:r>
        <w:t xml:space="preserve">значеше Индры отходить на зади планъ. </w:t>
      </w:r>
      <w:r>
        <w:br/>
      </w:r>
      <w:r>
        <w:t xml:space="preserve">Связь В. съ землей поддерживается его </w:t>
      </w:r>
      <w:r>
        <w:br/>
      </w:r>
      <w:r>
        <w:t xml:space="preserve">„аватарами“, т. е. воплощешями. Нисходя </w:t>
      </w:r>
      <w:r>
        <w:br/>
      </w:r>
      <w:r>
        <w:t xml:space="preserve">на землю, В. принимаетъ животные, чело- </w:t>
      </w:r>
      <w:r>
        <w:br/>
      </w:r>
      <w:r>
        <w:t xml:space="preserve">вЪческе и сверхъ-человЪческе образы; но </w:t>
      </w:r>
      <w:r>
        <w:br/>
      </w:r>
      <w:r>
        <w:t xml:space="preserve">въ каждомъ изъ нихъ обладаеть сверхъ- </w:t>
      </w:r>
      <w:r>
        <w:br/>
      </w:r>
      <w:r>
        <w:t xml:space="preserve">естественными свойствами. Индусы насчи- </w:t>
      </w:r>
      <w:r>
        <w:br/>
      </w:r>
      <w:r>
        <w:t xml:space="preserve">тываютъ десять воплощений В. Девять изъ </w:t>
      </w:r>
      <w:r>
        <w:br/>
      </w:r>
      <w:r>
        <w:t xml:space="preserve">нихъ уже совершились, теперь ожидается </w:t>
      </w:r>
      <w:r>
        <w:br/>
      </w:r>
      <w:r>
        <w:t xml:space="preserve">десятое. 1) Въ образЪ рыбы В. спасаеть</w:t>
      </w:r>
    </w:p>
    <w:p>
      <w:pPr>
        <w:pStyle w:val="Normal"/>
      </w:pPr>
      <w:r>
        <w:t xml:space="preserve">Сатьавралу и поучаетъ его относительно |</w:t>
      </w:r>
    </w:p>
    <w:p>
      <w:pPr>
        <w:pStyle w:val="Normal"/>
      </w:pPr>
      <w:r>
        <w:t xml:space="preserve">высшаго божества, происхожденя мра и </w:t>
      </w:r>
      <w:r>
        <w:br/>
      </w:r>
      <w:r>
        <w:t xml:space="preserve">т. д. 2) Въ образЪ черепахи В. спускает- </w:t>
      </w:r>
      <w:r>
        <w:br/>
      </w:r>
      <w:r>
        <w:t xml:space="preserve">ся на дно морское и поддерживаеть тамъ </w:t>
      </w:r>
      <w:r>
        <w:br/>
      </w:r>
      <w:r>
        <w:t xml:space="preserve">гору Мандару, которую боги ставятъ вер- </w:t>
      </w:r>
      <w:r>
        <w:br/>
      </w:r>
      <w:r>
        <w:t xml:space="preserve">хушкой на его спину, чтобы возмутить </w:t>
      </w:r>
      <w:r>
        <w:br/>
      </w:r>
      <w:r>
        <w:t xml:space="preserve">океанъ, послЪ чего корова изобитя, бо- </w:t>
      </w:r>
      <w:r>
        <w:br/>
      </w:r>
      <w:r>
        <w:t xml:space="preserve">гиня вина Варуни, пища боговъ и жизнен- </w:t>
      </w:r>
      <w:r>
        <w:br/>
      </w:r>
      <w:r>
        <w:t xml:space="preserve">ный элексиръ (амрита) воплывають на </w:t>
      </w:r>
      <w:r>
        <w:br/>
      </w:r>
      <w:r>
        <w:t xml:space="preserve">поверхность въ видЪ масла, и боги, по- </w:t>
      </w:r>
      <w:r>
        <w:br/>
      </w:r>
      <w:r>
        <w:t xml:space="preserve">черпнувъ изъ нихъ новую силу, побъж- </w:t>
      </w:r>
      <w:r>
        <w:br/>
      </w:r>
      <w:r>
        <w:t xml:space="preserve">даютъ демоновъ. 3) Въ образЪ вепря В. </w:t>
      </w:r>
      <w:r>
        <w:br/>
      </w:r>
      <w:r>
        <w:t xml:space="preserve">достаетъ изъ океана утонувшую землю и </w:t>
      </w:r>
      <w:r>
        <w:br/>
      </w:r>
      <w:r>
        <w:t xml:space="preserve">уноситъ ее на своихь клыкахъ на старое</w:t>
      </w:r>
    </w:p>
    <w:p>
      <w:pPr>
        <w:pStyle w:val="Normal"/>
      </w:pPr>
      <w:r>
        <w:t xml:space="preserve">мфето. 4) Въ вид человЪка-льва (по- </w:t>
      </w:r>
      <w:r>
        <w:br/>
      </w:r>
      <w:r>
        <w:t xml:space="preserve">лучеловъиъ и полулевъ) В. убиваеть де- </w:t>
      </w:r>
      <w:r>
        <w:br/>
      </w:r>
      <w:r>
        <w:t xml:space="preserve">мона. 5) Въ образь карлика онъ 00го-</w:t>
      </w:r>
    </w:p>
    <w:p>
      <w:pPr>
        <w:pStyle w:val="Normal"/>
      </w:pPr>
      <w:r>
        <w:t xml:space="preserve">няетъ тремя гигантскими шагами повели- |</w:t>
      </w:r>
    </w:p>
    <w:p>
      <w:pPr>
        <w:pStyle w:val="Normal"/>
      </w:pPr>
      <w:r>
        <w:t xml:space="preserve">теля демоновъ. Бали. 6) Какъ Парашу-</w:t>
      </w:r>
    </w:p>
    <w:p>
      <w:pPr>
        <w:pStyle w:val="Normal"/>
      </w:pPr>
      <w:r>
        <w:t xml:space="preserve">Вишну — ВишовАатый.</w:t>
      </w:r>
    </w:p>
    <w:p>
      <w:pPr>
        <w:pStyle w:val="Normal"/>
      </w:pPr>
      <w:r>
        <w:t xml:space="preserve">Рама (т. е. Рама съ топоромЪ) В. истре- </w:t>
      </w:r>
      <w:r>
        <w:br/>
      </w:r>
      <w:r>
        <w:t xml:space="preserve">бляеть весь родъ кшатревъ и основываеть </w:t>
      </w:r>
      <w:r>
        <w:br/>
      </w:r>
      <w:r>
        <w:t xml:space="preserve">такимъ образомъ верховное владычество </w:t>
      </w:r>
      <w:r>
        <w:br/>
      </w:r>
      <w:r>
        <w:t xml:space="preserve">брамановъ. 7) Какъь Рама, В. дЪлается ге- </w:t>
      </w:r>
      <w:r>
        <w:br/>
      </w:r>
      <w:r>
        <w:t xml:space="preserve">роемъ эпоса Рамайяны (см.), заключаю- </w:t>
      </w:r>
      <w:r>
        <w:br/>
      </w:r>
      <w:r>
        <w:t xml:space="preserve">щей въ себЪ повЪетвоваше о подвигахъ </w:t>
      </w:r>
      <w:r>
        <w:br/>
      </w:r>
      <w:r>
        <w:t xml:space="preserve">воплощеннаго В. 8) Относительно вопло- </w:t>
      </w:r>
      <w:r>
        <w:br/>
      </w:r>
      <w:r>
        <w:t xml:space="preserve">щеня Кришны см. Аришна. 9) Для де- </w:t>
      </w:r>
      <w:r>
        <w:br/>
      </w:r>
      <w:r>
        <w:t xml:space="preserve">‚ вятаго воплощешя общепринятаго назвашя </w:t>
      </w:r>
      <w:r>
        <w:br/>
      </w:r>
      <w:r>
        <w:t xml:space="preserve">не существуеть; но секта бауддха-вайш- </w:t>
      </w:r>
      <w:r>
        <w:br/>
      </w:r>
      <w:r>
        <w:t xml:space="preserve">навы придала‘ему значене, назвавъ это </w:t>
      </w:r>
      <w:r>
        <w:br/>
      </w:r>
      <w:r>
        <w:t xml:space="preserve">воплощен!е именемь Будды, Между тьмъ </w:t>
      </w:r>
      <w:r>
        <w:br/>
      </w:r>
      <w:r>
        <w:t xml:space="preserve">У тамуловъ цёлью этого девятаго воплоще- </w:t>
      </w:r>
      <w:r>
        <w:br/>
      </w:r>
      <w:r>
        <w:t xml:space="preserve">н1я В. считается. какъ разъ наоборотъ, </w:t>
      </w:r>
      <w:r>
        <w:br/>
      </w:r>
      <w:r>
        <w:t xml:space="preserve">именно искоренене буддизма. 10) Будущее </w:t>
      </w:r>
      <w:r>
        <w:br/>
      </w:r>
      <w:r>
        <w:t xml:space="preserve">' воплощеше В., называемое Кальки, произ- </w:t>
      </w:r>
      <w:r>
        <w:br/>
      </w:r>
      <w:r>
        <w:t xml:space="preserve">ведеть наконецъ совершенное преобразова- </w:t>
      </w:r>
      <w:r>
        <w:br/>
      </w:r>
      <w:r>
        <w:t xml:space="preserve">не вселенной, посл котораго начнется </w:t>
      </w:r>
      <w:r>
        <w:br/>
      </w:r>
      <w:r>
        <w:t xml:space="preserve">жизнь новаго челов ческаго рода. По одной, </w:t>
      </w:r>
      <w:r>
        <w:br/>
      </w:r>
      <w:r>
        <w:t xml:space="preserve">впроч. очень поздней легендЪ, В. явится при </w:t>
      </w:r>
      <w:r>
        <w:br/>
      </w:r>
      <w:r>
        <w:t xml:space="preserve">этомъ воплощен! и на бфломъ конЪ, воору- </w:t>
      </w:r>
      <w:r>
        <w:br/>
      </w:r>
      <w:r>
        <w:t xml:space="preserve">женный обоюдоострымъ мечомъ. В. во вре- </w:t>
      </w:r>
      <w:r>
        <w:br/>
      </w:r>
      <w:r>
        <w:t xml:space="preserve">мя зимнихъ дождей лежитъ на листЪ лотоса </w:t>
      </w:r>
      <w:r>
        <w:br/>
      </w:r>
      <w:r>
        <w:t xml:space="preserve">и плаваетъ по океану. Его изображають съ </w:t>
      </w:r>
      <w:r>
        <w:br/>
      </w:r>
      <w:r>
        <w:t xml:space="preserve">четырьмя руками, верхомъ на птицв Га- </w:t>
      </w:r>
      <w:r>
        <w:br/>
      </w:r>
      <w:r>
        <w:t xml:space="preserve">рудЪ, въ рукахъ палица съ раковиной и </w:t>
      </w:r>
      <w:r>
        <w:br/>
      </w:r>
      <w:r>
        <w:t xml:space="preserve">дискомъ. Супруга В. назыв. Шри или </w:t>
      </w:r>
      <w:r>
        <w:br/>
      </w:r>
      <w:r>
        <w:t xml:space="preserve">Лакшми (см.). См. Мит, Отта! Запзеги </w:t>
      </w:r>
      <w:r>
        <w:br/>
      </w:r>
      <w:r>
        <w:t xml:space="preserve">| Техёз (т. 4, стр. 683—298).</w:t>
      </w:r>
    </w:p>
    <w:p>
      <w:pPr>
        <w:pStyle w:val="Normal"/>
      </w:pPr>
      <w:r>
        <w:t xml:space="preserve">Вишня жидовская (Рвузайз Г..), </w:t>
      </w:r>
      <w:r>
        <w:br/>
      </w:r>
      <w:r>
        <w:t xml:space="preserve">родъ изъ семейства пасленовыхъ, заклю- </w:t>
      </w:r>
      <w:r>
        <w:br/>
      </w:r>
      <w:r>
        <w:t xml:space="preserve">чаюцщий одно или многолЪьтийя, голыя или </w:t>
      </w:r>
      <w:r>
        <w:br/>
      </w:r>
      <w:r>
        <w:t xml:space="preserve">покрытыя волосками травы. Около 45 ви- </w:t>
      </w:r>
      <w:r>
        <w:br/>
      </w:r>
      <w:r>
        <w:t xml:space="preserve"> довъ, большею частью въ АмерикЪ. Р. А|- </w:t>
      </w:r>
      <w:r>
        <w:br/>
      </w:r>
      <w:r>
        <w:t xml:space="preserve"> Кекепа1 1. травянистое многолЪтнее расте- </w:t>
      </w:r>
      <w:r>
        <w:br/>
      </w:r>
      <w:r>
        <w:t xml:space="preserve">ве средней и южной Европы, съ яйцевид- </w:t>
      </w:r>
      <w:r>
        <w:br/>
      </w:r>
      <w:r>
        <w:t xml:space="preserve">ными листьями, одиноко выходящими изъ </w:t>
      </w:r>
      <w:r>
        <w:br/>
      </w:r>
      <w:r>
        <w:t xml:space="preserve">пазухъ листьевъ, бъловатыми цвЪтами и </w:t>
      </w:r>
      <w:r>
        <w:br/>
      </w:r>
      <w:r>
        <w:t xml:space="preserve">величиною съ вишню ярко-красными яго- </w:t>
      </w:r>
      <w:r>
        <w:br/>
      </w:r>
      <w:r>
        <w:t xml:space="preserve">дами, заключенными въ красной-же ча- </w:t>
      </w:r>
      <w:r>
        <w:br/>
      </w:r>
      <w:r>
        <w:t xml:space="preserve">шечкь. Чалечка выдЪляеть на внутрен- </w:t>
      </w:r>
      <w:r>
        <w:br/>
      </w:r>
      <w:r>
        <w:t xml:space="preserve">ней железистой поверхности очень горью </w:t>
      </w:r>
      <w:r>
        <w:br/>
      </w:r>
      <w:r>
        <w:t xml:space="preserve">сокъ, кот. при раскрыван!и ея переносится </w:t>
      </w:r>
      <w:r>
        <w:br/>
      </w:r>
      <w:r>
        <w:t xml:space="preserve">пальцами на ягоду и портитъ ея сладко- </w:t>
      </w:r>
      <w:r>
        <w:br/>
      </w:r>
      <w:r>
        <w:t xml:space="preserve">'’ вато-кисловатый вкусъ. Прежде ягоды </w:t>
      </w:r>
      <w:r>
        <w:br/>
      </w:r>
      <w:r>
        <w:t xml:space="preserve">употреблялись, какъ мочегонное средство, </w:t>
      </w:r>
      <w:r>
        <w:br/>
      </w:r>
      <w:r>
        <w:t xml:space="preserve">въ Араыи и Испаши ихъ Вдягь въ видё </w:t>
      </w:r>
      <w:r>
        <w:br/>
      </w:r>
      <w:r>
        <w:t xml:space="preserve">дессерта. Жидовская вишня культиви- </w:t>
      </w:r>
      <w:r>
        <w:br/>
      </w:r>
      <w:r>
        <w:t xml:space="preserve">руется также, какъ декоративное растеше. </w:t>
      </w:r>
      <w:r>
        <w:br/>
      </w:r>
      <w:r>
        <w:t xml:space="preserve">Ягоды другихъ видовъ также съЪдобны, </w:t>
      </w:r>
      <w:r>
        <w:br/>
      </w:r>
      <w:r>
        <w:t xml:space="preserve">напр. Р. региуйапа Г. уаг. ед 5ии5. изъ </w:t>
      </w:r>
      <w:r>
        <w:br/>
      </w:r>
      <w:r>
        <w:t xml:space="preserve">Перу, кот. культивируется въ южн. АфрикЪ, </w:t>
      </w:r>
      <w:r>
        <w:br/>
      </w:r>
      <w:r>
        <w:t xml:space="preserve">Ангии и Голланди.</w:t>
      </w:r>
    </w:p>
    <w:p>
      <w:pPr>
        <w:pStyle w:val="Normal"/>
      </w:pPr>
      <w:r>
        <w:t xml:space="preserve">Виняковль 1) Ал—дръ Григ., исто- </w:t>
      </w:r>
      <w:r>
        <w:br/>
      </w:r>
      <w:r>
        <w:t xml:space="preserve">рикъ раскола и рус. дух. литературы, 60- </w:t>
      </w:r>
      <w:r>
        <w:br/>
      </w:r>
      <w:r>
        <w:t xml:space="preserve">ле писавший подъ исевдонимомъ А. Ве- </w:t>
      </w:r>
      <w:r>
        <w:br/>
      </w:r>
      <w:r>
        <w:t xml:space="preserve">скинск!й. Множество его сталей было. по- </w:t>
      </w:r>
      <w:r>
        <w:br/>
      </w:r>
      <w:r>
        <w:t xml:space="preserve">мБщено въ 60-хъ гг. въ журнапахъ, „Духъ </w:t>
      </w:r>
      <w:r>
        <w:br/>
      </w:r>
      <w:r>
        <w:t xml:space="preserve">хрисманина“, „Празвосл. Обозр.*, „Книжный </w:t>
      </w:r>
      <w:r>
        <w:br/>
      </w:r>
      <w:r>
        <w:t xml:space="preserve">Встн.* и др. Отдъльно издалъ „Странники </w:t>
      </w:r>
      <w:r>
        <w:br/>
      </w:r>
      <w:r>
        <w:t xml:space="preserve">или бфгуны“ (М., 1865). Въ концв 80-хъ </w:t>
      </w:r>
      <w:r>
        <w:br/>
      </w:r>
      <w:r>
        <w:t xml:space="preserve">‘годовъ былъ назначенъ директоромъ хо- </w:t>
      </w:r>
      <w:r>
        <w:br/>
      </w:r>
      <w:r>
        <w:t xml:space="preserve">зяйств. д-нта мин-ва вн. дълъ.</w:t>
      </w:r>
    </w:p>
    <w:p>
      <w:pPr>
        <w:pStyle w:val="Normal"/>
      </w:pPr>
      <w:r>
        <w:t xml:space="preserve">2) В. руссый оперный композиторъ 20-хъ г. </w:t>
      </w:r>
      <w:r>
        <w:br/>
      </w:r>
      <w:r>
        <w:t xml:space="preserve">ХХ в. Была извЪетна его опера: „Пустын= </w:t>
      </w:r>
      <w:r>
        <w:br/>
      </w:r>
      <w:r>
        <w:t xml:space="preserve">никъ Дадай горы“.</w:t>
      </w:r>
    </w:p>
    <w:p>
      <w:pPr>
        <w:pStyle w:val="Normal"/>
      </w:pPr>
      <w:r>
        <w:t xml:space="preserve">Винковатьюй (\1570у2бу), Андрей, </w:t>
      </w:r>
      <w:r>
        <w:br/>
      </w:r>
      <w:r>
        <w:t xml:space="preserve">ар!ансюй теологъ, писатель, род. 1608, ум.</w:t>
      </w:r>
    </w:p>
    <w:p>
      <w:pPr>
        <w:pStyle w:val="Normal"/>
      </w:pPr>
      <w:r>
        <w:t xml:space="preserve">Виштынець</w:t>
      </w:r>
    </w:p>
    <w:p>
      <w:pPr>
        <w:pStyle w:val="Normal"/>
      </w:pPr>
      <w:r>
        <w:t xml:space="preserve">1687, внукь Фавета Социна; въ молодости </w:t>
      </w:r>
      <w:r>
        <w:br/>
      </w:r>
      <w:r>
        <w:t xml:space="preserve">много путешествоваль въ Ангши, Франщи, </w:t>
      </w:r>
      <w:r>
        <w:br/>
      </w:r>
      <w:r>
        <w:t xml:space="preserve">Толланди и Бель и, по возвращеши на </w:t>
      </w:r>
      <w:r>
        <w:br/>
      </w:r>
      <w:r>
        <w:t xml:space="preserve">родину избранъ былъ пасторомъ и состо- </w:t>
      </w:r>
      <w:r>
        <w:br/>
      </w:r>
      <w:r>
        <w:t xml:space="preserve">ялъ имъ въ разныхъ общинахь. Во время </w:t>
      </w:r>
      <w:r>
        <w:br/>
      </w:r>
      <w:r>
        <w:t xml:space="preserve">казацкихь войнъ спасалея бъгствомъ въ </w:t>
      </w:r>
      <w:r>
        <w:br/>
      </w:r>
      <w:r>
        <w:t xml:space="preserve">Данцигъ (1648); во время 1-й шведской </w:t>
      </w:r>
      <w:r>
        <w:br/>
      </w:r>
      <w:r>
        <w:t xml:space="preserve">войны, когда крестьяне стали избивать ар1= </w:t>
      </w:r>
      <w:r>
        <w:br/>
      </w:r>
      <w:r>
        <w:t xml:space="preserve">анъ, В. бъжаль (1655) въ Краковъ подъ </w:t>
      </w:r>
      <w:r>
        <w:br/>
      </w:r>
      <w:r>
        <w:t xml:space="preserve">охрану шведовъ. Какъ ученфйций пред- </w:t>
      </w:r>
      <w:r>
        <w:br/>
      </w:r>
      <w:r>
        <w:t xml:space="preserve">ставитель исповъдаюя, избрань былъ для </w:t>
      </w:r>
      <w:r>
        <w:br/>
      </w:r>
      <w:r>
        <w:t xml:space="preserve">ведешя диспута (соПодидий сватйабуат) </w:t>
      </w:r>
      <w:r>
        <w:br/>
      </w:r>
      <w:r>
        <w:t xml:space="preserve">съ католиками по вопросамъ о релианыхь </w:t>
      </w:r>
      <w:r>
        <w:br/>
      </w:r>
      <w:r>
        <w:t xml:space="preserve">разностяхь, происходившаго въ РожновЪ. </w:t>
      </w:r>
      <w:r>
        <w:br/>
      </w:r>
      <w:r>
        <w:t xml:space="preserve">Въ 1666 окончательно поселился въ Ам- </w:t>
      </w:r>
      <w:r>
        <w:br/>
      </w:r>
      <w:r>
        <w:t xml:space="preserve">стердамв и всЪ силы поевятилъ издано: </w:t>
      </w:r>
      <w:r>
        <w:br/>
      </w:r>
      <w:r>
        <w:t xml:space="preserve">„В Но беса 1гаёгаш Роопогиш“. Труды </w:t>
      </w:r>
      <w:r>
        <w:br/>
      </w:r>
      <w:r>
        <w:t xml:space="preserve">его: ЗЯтий уго“ (Амстердамъ, 1670), </w:t>
      </w:r>
      <w:r>
        <w:br/>
      </w:r>
      <w:r>
        <w:t xml:space="preserve">„О15зеайиапса Че Вот уега Беабале </w:t>
      </w:r>
      <w:r>
        <w:br/>
      </w:r>
      <w:r>
        <w:t xml:space="preserve">сопзестат9а“ (1682), „П1зеатзиз Ргеуз ае </w:t>
      </w:r>
      <w:r>
        <w:br/>
      </w:r>
      <w:r>
        <w:t xml:space="preserve">у[а авбегра“ (1682), „Ттасабаз Бтеу15 Ш </w:t>
      </w:r>
      <w:r>
        <w:br/>
      </w:r>
      <w:r>
        <w:t xml:space="preserve">фао Четопзгавит согрог!8 са ргейозит </w:t>
      </w:r>
      <w:r>
        <w:br/>
      </w:r>
      <w:r>
        <w:t xml:space="preserve">поп Чесогаге сВт15Напоз“ (1682).</w:t>
      </w:r>
    </w:p>
    <w:p>
      <w:pPr>
        <w:pStyle w:val="Normal"/>
      </w:pPr>
      <w:r>
        <w:t xml:space="preserve">Винитыненль, мЪстеч. Волковышек. </w:t>
      </w:r>
      <w:r>
        <w:br/>
      </w:r>
      <w:r>
        <w:t xml:space="preserve">уз, Сувалкск. губ., при ст. Выштынець </w:t>
      </w:r>
      <w:r>
        <w:br/>
      </w:r>
      <w:r>
        <w:t xml:space="preserve">у прусск. границы. Жит. 4 тыс.</w:t>
      </w:r>
    </w:p>
    <w:p>
      <w:pPr>
        <w:pStyle w:val="Normal"/>
      </w:pPr>
      <w:r>
        <w:t xml:space="preserve">Виеанёя (Беташя, „домъ бЪднаго“), </w:t>
      </w:r>
      <w:r>
        <w:br/>
      </w:r>
      <w:r>
        <w:t xml:space="preserve">1) въ древности селеше въ Палестинъ, око- </w:t>
      </w:r>
      <w:r>
        <w:br/>
      </w:r>
      <w:r>
        <w:t xml:space="preserve">ло 3 км. къ юго-востоку отъ 1ерусалима, у </w:t>
      </w:r>
      <w:r>
        <w:br/>
      </w:r>
      <w:r>
        <w:t xml:space="preserve">поднолйя Элеонской горы, мьстожительетво </w:t>
      </w:r>
      <w:r>
        <w:br/>
      </w:r>
      <w:r>
        <w:t xml:space="preserve">Лазаря и его сестеръ Мари и Мареы. ЗдЪсь </w:t>
      </w:r>
      <w:r>
        <w:br/>
      </w:r>
      <w:r>
        <w:t xml:space="preserve">часто проводилъ время Шисусъ Хриетосъ, </w:t>
      </w:r>
      <w:r>
        <w:br/>
      </w:r>
      <w:r>
        <w:t xml:space="preserve">здЪеь же произопыти: воскрешене Лазаря, </w:t>
      </w:r>
      <w:r>
        <w:br/>
      </w:r>
      <w:r>
        <w:t xml:space="preserve">возмявще елея на |исуса Христа въ домЪ </w:t>
      </w:r>
      <w:r>
        <w:br/>
      </w:r>
      <w:r>
        <w:t xml:space="preserve">фарисея Симона и прощаше шсуса съ уче- </w:t>
      </w:r>
      <w:r>
        <w:br/>
      </w:r>
      <w:r>
        <w:t xml:space="preserve">никами передъ вознесешемъ его на небо. </w:t>
      </w:r>
      <w:r>
        <w:br/>
      </w:r>
      <w:r>
        <w:t xml:space="preserve">Въ наст. время Эль Азар1е, бЪдное село, </w:t>
      </w:r>
      <w:r>
        <w:br/>
      </w:r>
      <w:r>
        <w:t xml:space="preserve">тдЪ показывають развалины дома Лазаря, </w:t>
      </w:r>
      <w:r>
        <w:br/>
      </w:r>
      <w:r>
        <w:t xml:space="preserve">его могилу ит. д.</w:t>
      </w:r>
    </w:p>
    <w:p>
      <w:pPr>
        <w:pStyle w:val="Normal"/>
      </w:pPr>
      <w:r>
        <w:t xml:space="preserve">2) Мьстность на ТорданЪ, въ ПерэЪ, въ </w:t>
      </w:r>
      <w:r>
        <w:br/>
      </w:r>
      <w:r>
        <w:t xml:space="preserve">области колЪна Гадова. Здесь (а не въ </w:t>
      </w:r>
      <w:r>
        <w:br/>
      </w:r>
      <w:r>
        <w:t xml:space="preserve">ВивабарЪ) происходило крещене Тису- </w:t>
      </w:r>
      <w:r>
        <w:br/>
      </w:r>
      <w:r>
        <w:t xml:space="preserve">са Тоанномъ (Еванг. Тоанна 1, 28), какъ </w:t>
      </w:r>
      <w:r>
        <w:br/>
      </w:r>
      <w:r>
        <w:t xml:space="preserve">выясняется изъ самыхъ древнихъ руко- </w:t>
      </w:r>
      <w:r>
        <w:br/>
      </w:r>
      <w:r>
        <w:t xml:space="preserve">писей.</w:t>
      </w:r>
    </w:p>
    <w:p>
      <w:pPr>
        <w:pStyle w:val="Normal"/>
      </w:pPr>
      <w:r>
        <w:t xml:space="preserve">Внеансвый мужек. монастырь, </w:t>
      </w:r>
      <w:r>
        <w:br/>
      </w:r>
      <w:r>
        <w:t xml:space="preserve">въ 3-хь верст. отъь Тр.-Серг. Лавры. Осно- </w:t>
      </w:r>
      <w:r>
        <w:br/>
      </w:r>
      <w:r>
        <w:t xml:space="preserve">ванъ митрополитомь Плалономъ Левиги- </w:t>
      </w:r>
      <w:r>
        <w:br/>
      </w:r>
      <w:r>
        <w:t xml:space="preserve">нымъ въ 1783, а въ 1797 по поветьнио </w:t>
      </w:r>
      <w:r>
        <w:br/>
      </w:r>
      <w:r>
        <w:t xml:space="preserve">Павла здфсь учрежденъ монаст. 2-го клас- </w:t>
      </w:r>
      <w:r>
        <w:br/>
      </w:r>
      <w:r>
        <w:t xml:space="preserve">са. Въ ц. Преображешя хранитея дере- </w:t>
      </w:r>
      <w:r>
        <w:br/>
      </w:r>
      <w:r>
        <w:t xml:space="preserve">вянный гробъ преп. Сермя. При монасты- </w:t>
      </w:r>
      <w:r>
        <w:br/>
      </w:r>
      <w:r>
        <w:t xml:space="preserve">рЪ наход. Виванекая дух. семинар.</w:t>
      </w:r>
    </w:p>
    <w:p>
      <w:pPr>
        <w:pStyle w:val="Normal"/>
      </w:pPr>
      <w:r>
        <w:t xml:space="preserve">Виоесзда (Бетезда, „домъ милосерд!я“), </w:t>
      </w:r>
      <w:r>
        <w:br/>
      </w:r>
      <w:r>
        <w:t xml:space="preserve">прудъ въ ГерусалимЪ, вода котораго обла- </w:t>
      </w:r>
      <w:r>
        <w:br/>
      </w:r>
      <w:r>
        <w:t xml:space="preserve">дала силой исцвлешя, у Овечьихъ воротъ, </w:t>
      </w:r>
      <w:r>
        <w:br/>
      </w:r>
      <w:r>
        <w:t xml:space="preserve">упоминается лишь у Тоанна 5, 2; находил- </w:t>
      </w:r>
      <w:r>
        <w:br/>
      </w:r>
      <w:r>
        <w:t xml:space="preserve">ся на вост. сторонЪ города у современныхъ </w:t>
      </w:r>
      <w:r>
        <w:br/>
      </w:r>
      <w:r>
        <w:t xml:space="preserve">вороть Стефана, былъ окруженъ 5 торни- </w:t>
      </w:r>
      <w:r>
        <w:br/>
      </w:r>
      <w:r>
        <w:t xml:space="preserve">цами, для према искавшихь исцъленя </w:t>
      </w:r>
      <w:r>
        <w:br/>
      </w:r>
      <w:r>
        <w:t xml:space="preserve">больныхъ. Вода его временами приходи- </w:t>
      </w:r>
      <w:r>
        <w:br/>
      </w:r>
      <w:r>
        <w:t xml:space="preserve">ла въ волнене и по народному преданию </w:t>
      </w:r>
      <w:r>
        <w:br/>
      </w:r>
      <w:r>
        <w:t xml:space="preserve">исцфляла перваго, кто входилъЪ въ это вре- </w:t>
      </w:r>
      <w:r>
        <w:br/>
      </w:r>
      <w:r>
        <w:t xml:space="preserve">мя въ воду. Католики принимають за В. </w:t>
      </w:r>
      <w:r>
        <w:br/>
      </w:r>
      <w:r>
        <w:t xml:space="preserve">Биркеть Исраинъ, лишенное воды углуб- </w:t>
      </w:r>
      <w:r>
        <w:br/>
      </w:r>
      <w:r>
        <w:t xml:space="preserve">леше, 110 м. длины и 40 м. ширины; одна- </w:t>
      </w:r>
      <w:r>
        <w:br/>
      </w:r>
      <w:r>
        <w:t xml:space="preserve">ко, въ 1888 г. приблизительно въ 100 м. </w:t>
      </w:r>
      <w:r>
        <w:br/>
      </w:r>
      <w:r>
        <w:t xml:space="preserve">къ съверу найденъ былъ высьченный въ</w:t>
      </w:r>
    </w:p>
    <w:p>
      <w:pPr>
        <w:pStyle w:val="Normal"/>
      </w:pPr>
      <w:r>
        <w:t xml:space="preserve">— Виеинля. 178 </w:t>
      </w:r>
      <w:r>
        <w:br/>
      </w:r>
      <w:r>
        <w:t xml:space="preserve">скалЪ бассейнъ со своими 5 камерами и </w:t>
      </w:r>
      <w:r>
        <w:br/>
      </w:r>
      <w:r>
        <w:t xml:space="preserve">лстницей, боле соотвЪтетвуюний В. </w:t>
      </w:r>
      <w:r>
        <w:br/>
      </w:r>
      <w:r>
        <w:t xml:space="preserve">ВнеинЕя (Вида, лат. ВИвуша), въ </w:t>
      </w:r>
      <w:r>
        <w:br/>
      </w:r>
      <w:r>
        <w:t xml:space="preserve">древности область въ с6в.-з. Малой Аз, </w:t>
      </w:r>
      <w:r>
        <w:br/>
      </w:r>
      <w:r>
        <w:t xml:space="preserve">граничившая къ з.ис. Пропонтидой (Мра- </w:t>
      </w:r>
      <w:r>
        <w:br/>
      </w:r>
      <w:r>
        <w:t xml:space="preserve">морнымъ м.) и Понтомъ Евксинскимъ (Черн. </w:t>
      </w:r>
      <w:r>
        <w:br/>
      </w:r>
      <w:r>
        <w:t xml:space="preserve">м.), на ю. Олимпомъ (Кешишь Дагъ) и </w:t>
      </w:r>
      <w:r>
        <w:br/>
      </w:r>
      <w:r>
        <w:t xml:space="preserve">прибл. 400 съв. шир. На в. она граничила </w:t>
      </w:r>
      <w:r>
        <w:br/>
      </w:r>
      <w:r>
        <w:t xml:space="preserve">Нафлагошей, на ю. Галамей, Фригей и </w:t>
      </w:r>
      <w:r>
        <w:br/>
      </w:r>
      <w:r>
        <w:t xml:space="preserve">Мизей. НынЪ составляеть вилайетъь Хода- </w:t>
      </w:r>
      <w:r>
        <w:br/>
      </w:r>
      <w:r>
        <w:t xml:space="preserve">вендикьяръ наз. и Кастамуни. на в. </w:t>
      </w:r>
      <w:r>
        <w:br/>
      </w:r>
      <w:r>
        <w:t xml:space="preserve">Мъетность заполнена на в. и ю. лЪсистыми </w:t>
      </w:r>
      <w:r>
        <w:br/>
      </w:r>
      <w:r>
        <w:t xml:space="preserve">горами (кром Олимна близъ Прузы, Ор- </w:t>
      </w:r>
      <w:r>
        <w:br/>
      </w:r>
      <w:r>
        <w:t xml:space="preserve">мин, нынз Ишикъ Дагъ на вост.); болзе </w:t>
      </w:r>
      <w:r>
        <w:br/>
      </w:r>
      <w:r>
        <w:t xml:space="preserve">низменная, прор5заемая плодородными до- </w:t>
      </w:r>
      <w:r>
        <w:br/>
      </w:r>
      <w:r>
        <w:t xml:space="preserve">линами, западная половина насчитываеть </w:t>
      </w:r>
      <w:r>
        <w:br/>
      </w:r>
      <w:r>
        <w:t xml:space="preserve">несколько крупныхъ озеръ, какь-то: Ас- </w:t>
      </w:r>
      <w:r>
        <w:br/>
      </w:r>
      <w:r>
        <w:t xml:space="preserve">каню (Исникъ Гёлъ), при кот. лежала, Ни- </w:t>
      </w:r>
      <w:r>
        <w:br/>
      </w:r>
      <w:r>
        <w:t xml:space="preserve">кэя (Исникъ) и Софонъ (Сабанджа Гёлю). </w:t>
      </w:r>
      <w:r>
        <w:br/>
      </w:r>
      <w:r>
        <w:t xml:space="preserve">'Здъеь же глубоко въ материкь вдаются </w:t>
      </w:r>
      <w:r>
        <w:br/>
      </w:r>
      <w:r>
        <w:t xml:space="preserve">2 залива: Астаксый (Исмидъ Кёрфези) и </w:t>
      </w:r>
      <w:r>
        <w:br/>
      </w:r>
      <w:r>
        <w:t xml:space="preserve">Вюосеюи (Инджиръ Лиманъ). Главная рЪ- </w:t>
      </w:r>
      <w:r>
        <w:br/>
      </w:r>
      <w:r>
        <w:t xml:space="preserve">ка Сангарй (Сакар!я); кромЪ того Биллай </w:t>
      </w:r>
      <w:r>
        <w:br/>
      </w:r>
      <w:r>
        <w:t xml:space="preserve">(Филмасъ) въ вост. половинЪ. Главные </w:t>
      </w:r>
      <w:r>
        <w:br/>
      </w:r>
      <w:r>
        <w:t xml:space="preserve">предметы вывоза: мраморъ, корабельное </w:t>
      </w:r>
      <w:r>
        <w:br/>
      </w:r>
      <w:r>
        <w:t xml:space="preserve">дерево, хлЪбъ и стручковые нлоды, фиги, </w:t>
      </w:r>
      <w:r>
        <w:br/>
      </w:r>
      <w:r>
        <w:t xml:space="preserve">вино и сыръ. Въ В. жили вракйеюя пле- </w:t>
      </w:r>
      <w:r>
        <w:br/>
      </w:r>
      <w:r>
        <w:t xml:space="preserve">мена, сплошной массой и съ соботвенными </w:t>
      </w:r>
      <w:r>
        <w:br/>
      </w:r>
      <w:r>
        <w:t xml:space="preserve">князьями, такЪъ наз. оиийцы и виви- </w:t>
      </w:r>
      <w:r>
        <w:br/>
      </w:r>
      <w:r>
        <w:t xml:space="preserve">ницы; первые селились также и въ Евро- </w:t>
      </w:r>
      <w:r>
        <w:br/>
      </w:r>
      <w:r>
        <w:t xml:space="preserve">| ШЪ, послвдн!е долгое время имфли мало зна- </w:t>
      </w:r>
      <w:r>
        <w:br/>
      </w:r>
      <w:r>
        <w:t xml:space="preserve">| ченя, потому чтож или больше въ глубин </w:t>
      </w:r>
      <w:r>
        <w:br/>
      </w:r>
      <w:r>
        <w:t xml:space="preserve">| страны, въ местности, лежащей въ сторон </w:t>
      </w:r>
      <w:r>
        <w:br/>
      </w:r>
      <w:r>
        <w:t xml:space="preserve">'оть большихъ путей сообщения. Однако </w:t>
      </w:r>
      <w:r>
        <w:br/>
      </w:r>
      <w:r>
        <w:t xml:space="preserve">именно ихъ князь Никомедъ соединилъ </w:t>
      </w:r>
      <w:r>
        <w:br/>
      </w:r>
      <w:r>
        <w:t xml:space="preserve">орайсвмя племена въ одно государство </w:t>
      </w:r>
      <w:r>
        <w:br/>
      </w:r>
      <w:r>
        <w:t xml:space="preserve">В. Главн. города: Астакосъ (см.) при одно- </w:t>
      </w:r>
      <w:r>
        <w:br/>
      </w:r>
      <w:r>
        <w:t xml:space="preserve">именномъ заливЪ, разрушенный Лизима- </w:t>
      </w:r>
      <w:r>
        <w:br/>
      </w:r>
      <w:r>
        <w:t xml:space="preserve">хомъ, посль чего Никомедъ поселить жи- </w:t>
      </w:r>
      <w:r>
        <w:br/>
      </w:r>
      <w:r>
        <w:t xml:space="preserve">телей немного сЪвернЪе въ Никомед!и </w:t>
      </w:r>
      <w:r>
        <w:br/>
      </w:r>
      <w:r>
        <w:t xml:space="preserve">(см.), нынЪ Исмидъ; затьмъ Никаэя (см.). </w:t>
      </w:r>
      <w:r>
        <w:br/>
      </w:r>
      <w:r>
        <w:t xml:space="preserve">| Переселивишеся сюда изъ Европы ерайцы </w:t>
      </w:r>
      <w:r>
        <w:br/>
      </w:r>
      <w:r>
        <w:t xml:space="preserve">'не могли однако вытЪенить первоначальн. </w:t>
      </w:r>
      <w:r>
        <w:br/>
      </w:r>
      <w:r>
        <w:t xml:space="preserve">' жителей. Тамъ держались, особенно на в., </w:t>
      </w:r>
      <w:r>
        <w:br/>
      </w:r>
      <w:r>
        <w:t xml:space="preserve">мар1андины, н$фкогда подданные дорй- </w:t>
      </w:r>
      <w:r>
        <w:br/>
      </w:r>
      <w:r>
        <w:t xml:space="preserve">'ской колои Гераклш, нравы кот. показы- </w:t>
      </w:r>
      <w:r>
        <w:br/>
      </w:r>
      <w:r>
        <w:t xml:space="preserve">вали слъды семитич. вмяшя. В. состав- </w:t>
      </w:r>
      <w:r>
        <w:br/>
      </w:r>
      <w:r>
        <w:t xml:space="preserve">ляла часть Лидекаго государства и была </w:t>
      </w:r>
      <w:r>
        <w:br/>
      </w:r>
      <w:r>
        <w:t xml:space="preserve">вмфеть съ посльднимъ покорена Пераей, </w:t>
      </w:r>
      <w:r>
        <w:br/>
      </w:r>
      <w:r>
        <w:t xml:space="preserve">во время владычества кот. она принадле- </w:t>
      </w:r>
      <w:r>
        <w:br/>
      </w:r>
      <w:r>
        <w:t xml:space="preserve">жала къ фряшиской сатраши. Упадокъ </w:t>
      </w:r>
      <w:r>
        <w:br/>
      </w:r>
      <w:r>
        <w:t xml:space="preserve">персидек. государства во время наслёдни- </w:t>
      </w:r>
      <w:r>
        <w:br/>
      </w:r>
      <w:r>
        <w:t xml:space="preserve">'ковъ Ксеркса сдълаль возможнымъ дости- </w:t>
      </w:r>
      <w:r>
        <w:br/>
      </w:r>
      <w:r>
        <w:t xml:space="preserve">`женше туземными князьями почти полной </w:t>
      </w:r>
      <w:r>
        <w:br/>
      </w:r>
      <w:r>
        <w:t xml:space="preserve">независимости. ПослЪ смерти Александра </w:t>
      </w:r>
      <w:r>
        <w:br/>
      </w:r>
      <w:r>
        <w:t xml:space="preserve">Вел. В. досталась Лизимаху ПослЪ паде- </w:t>
      </w:r>
      <w:r>
        <w:br/>
      </w:r>
      <w:r>
        <w:t xml:space="preserve">шя государства послЪдняго (281 г. до Р. Хр.) </w:t>
      </w:r>
      <w:r>
        <w:br/>
      </w:r>
      <w:r>
        <w:t xml:space="preserve">одному изъ князей В., Никомеду, удалось </w:t>
      </w:r>
      <w:r>
        <w:br/>
      </w:r>
      <w:r>
        <w:t xml:space="preserve">основать самостоятельн. государство В. Ни- </w:t>
      </w:r>
      <w:r>
        <w:br/>
      </w:r>
      <w:r>
        <w:t xml:space="preserve">'комедъ Г (ум. 246) съ усифхомъ еражал- </w:t>
      </w:r>
      <w:r>
        <w:br/>
      </w:r>
      <w:r>
        <w:t xml:space="preserve">ся противъ Анцоха Сотера, заключил, въ </w:t>
      </w:r>
      <w:r>
        <w:br/>
      </w:r>
      <w:r>
        <w:t xml:space="preserve">275 г. союзъ сь галатами и расширилъ </w:t>
      </w:r>
      <w:r>
        <w:br/>
      </w:r>
      <w:r>
        <w:t xml:space="preserve">свое государство присоединенемь евв.-в. </w:t>
      </w:r>
      <w:r>
        <w:br/>
      </w:r>
      <w:r>
        <w:t xml:space="preserve">части Фризи. Изъ его насльдниковъ вы- </w:t>
      </w:r>
      <w:r>
        <w:br/>
      </w:r>
      <w:r>
        <w:t xml:space="preserve">давались: Пруз1й ТГ (236—186), расширив- </w:t>
      </w:r>
      <w:r>
        <w:br/>
      </w:r>
      <w:r>
        <w:t xml:space="preserve">ший границы государства на в. и з.; Пру- </w:t>
      </w:r>
      <w:r>
        <w:br/>
      </w:r>
      <w:r>
        <w:t xml:space="preserve">эй П (ум. 148), давций 184 г. пристани- </w:t>
      </w:r>
      <w:r>
        <w:br/>
      </w:r>
      <w:r>
        <w:t xml:space="preserve">ще бъжавшему Ганнибалу, но не спаеций</w:t>
      </w:r>
    </w:p>
    <w:p>
      <w:pPr>
        <w:pStyle w:val="Normal"/>
      </w:pPr>
      <w:r>
        <w:t xml:space="preserve">Виштынець</w:t>
      </w:r>
    </w:p>
    <w:p>
      <w:pPr>
        <w:pStyle w:val="Normal"/>
      </w:pPr>
      <w:r>
        <w:t xml:space="preserve">1687, внукь Фавета Социна; въ молодости </w:t>
      </w:r>
      <w:r>
        <w:br/>
      </w:r>
      <w:r>
        <w:t xml:space="preserve">много путешествоваль въ Ангши, Франщи, </w:t>
      </w:r>
      <w:r>
        <w:br/>
      </w:r>
      <w:r>
        <w:t xml:space="preserve">Толланди и Бель и, по возвращеши на </w:t>
      </w:r>
      <w:r>
        <w:br/>
      </w:r>
      <w:r>
        <w:t xml:space="preserve">родину избранъ былъ пасторомъ и состо- </w:t>
      </w:r>
      <w:r>
        <w:br/>
      </w:r>
      <w:r>
        <w:t xml:space="preserve">ялъ имъ въ разныхъ общинахь. Во время </w:t>
      </w:r>
      <w:r>
        <w:br/>
      </w:r>
      <w:r>
        <w:t xml:space="preserve">казацкихь войнъ спасалея бъгствомъ въ </w:t>
      </w:r>
      <w:r>
        <w:br/>
      </w:r>
      <w:r>
        <w:t xml:space="preserve">Данцигъ (1648); во время 1-й шведской </w:t>
      </w:r>
      <w:r>
        <w:br/>
      </w:r>
      <w:r>
        <w:t xml:space="preserve">войны, когда крестьяне стали избивать ар1= </w:t>
      </w:r>
      <w:r>
        <w:br/>
      </w:r>
      <w:r>
        <w:t xml:space="preserve">анъ, В. бъжаль (1655) въ Краковъ подъ </w:t>
      </w:r>
      <w:r>
        <w:br/>
      </w:r>
      <w:r>
        <w:t xml:space="preserve">охрану шведовъ. Какъ ученфйций пред- </w:t>
      </w:r>
      <w:r>
        <w:br/>
      </w:r>
      <w:r>
        <w:t xml:space="preserve">ставитель исповъдаюя, избрань былъ для </w:t>
      </w:r>
      <w:r>
        <w:br/>
      </w:r>
      <w:r>
        <w:t xml:space="preserve">ведешя диспута (соПодидий сватйабуат) </w:t>
      </w:r>
      <w:r>
        <w:br/>
      </w:r>
      <w:r>
        <w:t xml:space="preserve">съ католиками по вопросамъ о релианыхь </w:t>
      </w:r>
      <w:r>
        <w:br/>
      </w:r>
      <w:r>
        <w:t xml:space="preserve">разностяхь, происходившаго въ РожновЪ. </w:t>
      </w:r>
      <w:r>
        <w:br/>
      </w:r>
      <w:r>
        <w:t xml:space="preserve">Въ 1666 окончательно поселился въ Ам- </w:t>
      </w:r>
      <w:r>
        <w:br/>
      </w:r>
      <w:r>
        <w:t xml:space="preserve">стердамв и всЪ силы поевятилъ издано: </w:t>
      </w:r>
      <w:r>
        <w:br/>
      </w:r>
      <w:r>
        <w:t xml:space="preserve">„В Но беса 1гаёгаш Роопогиш“. Труды </w:t>
      </w:r>
      <w:r>
        <w:br/>
      </w:r>
      <w:r>
        <w:t xml:space="preserve">его: ЗЯтий уго“ (Амстердамъ, 1670), </w:t>
      </w:r>
      <w:r>
        <w:br/>
      </w:r>
      <w:r>
        <w:t xml:space="preserve">„О15зеайиапса Че Вот уега Беабале </w:t>
      </w:r>
      <w:r>
        <w:br/>
      </w:r>
      <w:r>
        <w:t xml:space="preserve">сопзестат9а“ (1682), „П1зеатзиз Ргеуз ае </w:t>
      </w:r>
      <w:r>
        <w:br/>
      </w:r>
      <w:r>
        <w:t xml:space="preserve">у[а авбегра“ (1682), „Ттасабаз Бтеу15 Ш </w:t>
      </w:r>
      <w:r>
        <w:br/>
      </w:r>
      <w:r>
        <w:t xml:space="preserve">фао Четопзгавит согрог!8 са ргейозит </w:t>
      </w:r>
      <w:r>
        <w:br/>
      </w:r>
      <w:r>
        <w:t xml:space="preserve">поп Чесогаге сВт15Напоз“ (1682).</w:t>
      </w:r>
    </w:p>
    <w:p>
      <w:pPr>
        <w:pStyle w:val="Normal"/>
      </w:pPr>
      <w:r>
        <w:t xml:space="preserve">Винитыненль, мЪстеч. Волковышек. </w:t>
      </w:r>
      <w:r>
        <w:br/>
      </w:r>
      <w:r>
        <w:t xml:space="preserve">уз, Сувалкск. губ., при ст. Выштынець </w:t>
      </w:r>
      <w:r>
        <w:br/>
      </w:r>
      <w:r>
        <w:t xml:space="preserve">у прусск. границы. Жит. 4 тыс.</w:t>
      </w:r>
    </w:p>
    <w:p>
      <w:pPr>
        <w:pStyle w:val="Normal"/>
      </w:pPr>
      <w:r>
        <w:t xml:space="preserve">Виеанёя (Беташя, „домъ бЪднаго“), </w:t>
      </w:r>
      <w:r>
        <w:br/>
      </w:r>
      <w:r>
        <w:t xml:space="preserve">1) въ древности селеше въ Палестинъ, око- </w:t>
      </w:r>
      <w:r>
        <w:br/>
      </w:r>
      <w:r>
        <w:t xml:space="preserve">ло 3 км. къ юго-востоку отъ 1ерусалима, у </w:t>
      </w:r>
      <w:r>
        <w:br/>
      </w:r>
      <w:r>
        <w:t xml:space="preserve">поднолйя Элеонской горы, мьстожительетво </w:t>
      </w:r>
      <w:r>
        <w:br/>
      </w:r>
      <w:r>
        <w:t xml:space="preserve">Лазаря и его сестеръ Мари и Мареы. ЗдЪсь </w:t>
      </w:r>
      <w:r>
        <w:br/>
      </w:r>
      <w:r>
        <w:t xml:space="preserve">часто проводилъ время Шисусъ Хриетосъ, </w:t>
      </w:r>
      <w:r>
        <w:br/>
      </w:r>
      <w:r>
        <w:t xml:space="preserve">здЪеь же произопыти: воскрешене Лазаря, </w:t>
      </w:r>
      <w:r>
        <w:br/>
      </w:r>
      <w:r>
        <w:t xml:space="preserve">возмявще елея на |исуса Христа въ домЪ </w:t>
      </w:r>
      <w:r>
        <w:br/>
      </w:r>
      <w:r>
        <w:t xml:space="preserve">фарисея Симона и прощаше шсуса съ уче- </w:t>
      </w:r>
      <w:r>
        <w:br/>
      </w:r>
      <w:r>
        <w:t xml:space="preserve">никами передъ вознесешемъ его на небо. </w:t>
      </w:r>
      <w:r>
        <w:br/>
      </w:r>
      <w:r>
        <w:t xml:space="preserve">Въ наст. время Эль Азар1е, бЪдное село, </w:t>
      </w:r>
      <w:r>
        <w:br/>
      </w:r>
      <w:r>
        <w:t xml:space="preserve">тдЪ показывають развалины дома Лазаря, </w:t>
      </w:r>
      <w:r>
        <w:br/>
      </w:r>
      <w:r>
        <w:t xml:space="preserve">его могилу ит. д.</w:t>
      </w:r>
    </w:p>
    <w:p>
      <w:pPr>
        <w:pStyle w:val="Normal"/>
      </w:pPr>
      <w:r>
        <w:t xml:space="preserve">2) Мьстность на ТорданЪ, въ ПерэЪ, въ </w:t>
      </w:r>
      <w:r>
        <w:br/>
      </w:r>
      <w:r>
        <w:t xml:space="preserve">области колЪна Гадова. Здесь (а не въ </w:t>
      </w:r>
      <w:r>
        <w:br/>
      </w:r>
      <w:r>
        <w:t xml:space="preserve">ВивабарЪ) происходило крещене Тису- </w:t>
      </w:r>
      <w:r>
        <w:br/>
      </w:r>
      <w:r>
        <w:t xml:space="preserve">са Тоанномъ (Еванг. Тоанна 1, 28), какъ </w:t>
      </w:r>
      <w:r>
        <w:br/>
      </w:r>
      <w:r>
        <w:t xml:space="preserve">выясняется изъ самыхъ древнихъ руко- </w:t>
      </w:r>
      <w:r>
        <w:br/>
      </w:r>
      <w:r>
        <w:t xml:space="preserve">писей.</w:t>
      </w:r>
    </w:p>
    <w:p>
      <w:pPr>
        <w:pStyle w:val="Normal"/>
      </w:pPr>
      <w:r>
        <w:t xml:space="preserve">Внеансвый мужек. монастырь, </w:t>
      </w:r>
      <w:r>
        <w:br/>
      </w:r>
      <w:r>
        <w:t xml:space="preserve">въ 3-хь верст. отъь Тр.-Серг. Лавры. Осно- </w:t>
      </w:r>
      <w:r>
        <w:br/>
      </w:r>
      <w:r>
        <w:t xml:space="preserve">ванъ митрополитомь Плалономъ Левиги- </w:t>
      </w:r>
      <w:r>
        <w:br/>
      </w:r>
      <w:r>
        <w:t xml:space="preserve">нымъ въ 1783, а въ 1797 по поветьнио </w:t>
      </w:r>
      <w:r>
        <w:br/>
      </w:r>
      <w:r>
        <w:t xml:space="preserve">Павла здфсь учрежденъ монаст. 2-го клас- </w:t>
      </w:r>
      <w:r>
        <w:br/>
      </w:r>
      <w:r>
        <w:t xml:space="preserve">са. Въ ц. Преображешя хранитея дере- </w:t>
      </w:r>
      <w:r>
        <w:br/>
      </w:r>
      <w:r>
        <w:t xml:space="preserve">вянный гробъ преп. Сермя. При монасты- </w:t>
      </w:r>
      <w:r>
        <w:br/>
      </w:r>
      <w:r>
        <w:t xml:space="preserve">рЪ наход. Виванекая дух. семинар.</w:t>
      </w:r>
    </w:p>
    <w:p>
      <w:pPr>
        <w:pStyle w:val="Normal"/>
      </w:pPr>
      <w:r>
        <w:t xml:space="preserve">Виоесзда (Бетезда, „домъ милосерд!я“), </w:t>
      </w:r>
      <w:r>
        <w:br/>
      </w:r>
      <w:r>
        <w:t xml:space="preserve">прудъ въ ГерусалимЪ, вода котораго обла- </w:t>
      </w:r>
      <w:r>
        <w:br/>
      </w:r>
      <w:r>
        <w:t xml:space="preserve">дала силой исцвлешя, у Овечьихъ воротъ, </w:t>
      </w:r>
      <w:r>
        <w:br/>
      </w:r>
      <w:r>
        <w:t xml:space="preserve">упоминается лишь у Тоанна 5, 2; находил- </w:t>
      </w:r>
      <w:r>
        <w:br/>
      </w:r>
      <w:r>
        <w:t xml:space="preserve">ся на вост. сторонЪ города у современныхъ </w:t>
      </w:r>
      <w:r>
        <w:br/>
      </w:r>
      <w:r>
        <w:t xml:space="preserve">вороть Стефана, былъ окруженъ 5 торни- </w:t>
      </w:r>
      <w:r>
        <w:br/>
      </w:r>
      <w:r>
        <w:t xml:space="preserve">цами, для према искавшихь исцъленя </w:t>
      </w:r>
      <w:r>
        <w:br/>
      </w:r>
      <w:r>
        <w:t xml:space="preserve">больныхъ. Вода его временами приходи- </w:t>
      </w:r>
      <w:r>
        <w:br/>
      </w:r>
      <w:r>
        <w:t xml:space="preserve">ла въ волнене и по народному преданию </w:t>
      </w:r>
      <w:r>
        <w:br/>
      </w:r>
      <w:r>
        <w:t xml:space="preserve">исцфляла перваго, кто входилъЪ въ это вре- </w:t>
      </w:r>
      <w:r>
        <w:br/>
      </w:r>
      <w:r>
        <w:t xml:space="preserve">мя въ воду. Католики принимають за В. </w:t>
      </w:r>
      <w:r>
        <w:br/>
      </w:r>
      <w:r>
        <w:t xml:space="preserve">Биркеть Исраинъ, лишенное воды углуб- </w:t>
      </w:r>
      <w:r>
        <w:br/>
      </w:r>
      <w:r>
        <w:t xml:space="preserve">леше, 110 м. длины и 40 м. ширины; одна- </w:t>
      </w:r>
      <w:r>
        <w:br/>
      </w:r>
      <w:r>
        <w:t xml:space="preserve">ко, въ 1888 г. приблизительно въ 100 м. </w:t>
      </w:r>
      <w:r>
        <w:br/>
      </w:r>
      <w:r>
        <w:t xml:space="preserve">къ сЪверу найденъ былъ высьченный въ</w:t>
      </w:r>
    </w:p>
    <w:p>
      <w:pPr>
        <w:pStyle w:val="Normal"/>
      </w:pPr>
      <w:r>
        <w:t xml:space="preserve">— Виеинля. 178 </w:t>
      </w:r>
      <w:r>
        <w:br/>
      </w:r>
      <w:r>
        <w:t xml:space="preserve">скалЪ бассейнъ со своими 5 камерами и </w:t>
      </w:r>
      <w:r>
        <w:br/>
      </w:r>
      <w:r>
        <w:t xml:space="preserve">лстницей, боле соотвЪтетвуюний В. </w:t>
      </w:r>
      <w:r>
        <w:br/>
      </w:r>
      <w:r>
        <w:t xml:space="preserve">ВнеинЕя (Вида, лат. ВИвуша), въ </w:t>
      </w:r>
      <w:r>
        <w:br/>
      </w:r>
      <w:r>
        <w:t xml:space="preserve">древности область въ с6в.-з. Малой Аз, </w:t>
      </w:r>
      <w:r>
        <w:br/>
      </w:r>
      <w:r>
        <w:t xml:space="preserve">граничившая къ з.ис. Пропонтидой (Мра- </w:t>
      </w:r>
      <w:r>
        <w:br/>
      </w:r>
      <w:r>
        <w:t xml:space="preserve">морнымъ м.) и Понтомъ Евксинскимъ (Черн. </w:t>
      </w:r>
      <w:r>
        <w:br/>
      </w:r>
      <w:r>
        <w:t xml:space="preserve">м.), на ю. Олимпомъ (Кешишь Дагъ) и </w:t>
      </w:r>
      <w:r>
        <w:br/>
      </w:r>
      <w:r>
        <w:t xml:space="preserve">прибл. 400 съв. шир. На в. она граничила </w:t>
      </w:r>
      <w:r>
        <w:br/>
      </w:r>
      <w:r>
        <w:t xml:space="preserve">Пафлагошей, на ю. Галамей, Фригей и </w:t>
      </w:r>
      <w:r>
        <w:br/>
      </w:r>
      <w:r>
        <w:t xml:space="preserve">Мизей. НынЪ составляеть вилайетъ Хода- </w:t>
      </w:r>
      <w:r>
        <w:br/>
      </w:r>
      <w:r>
        <w:t xml:space="preserve">вендикьяръ наз. и Кастамуни. на в. </w:t>
      </w:r>
      <w:r>
        <w:br/>
      </w:r>
      <w:r>
        <w:t xml:space="preserve">Мъетность заполнена на в. и ю. лЪсистыми </w:t>
      </w:r>
      <w:r>
        <w:br/>
      </w:r>
      <w:r>
        <w:t xml:space="preserve">горами (кром Олимна близъ Прузы, Ор- </w:t>
      </w:r>
      <w:r>
        <w:br/>
      </w:r>
      <w:r>
        <w:t xml:space="preserve">мин, нынз Ишикъ Дагъ на вост.); болЪе </w:t>
      </w:r>
      <w:r>
        <w:br/>
      </w:r>
      <w:r>
        <w:t xml:space="preserve">низменная, прор5заемая плодородными до- </w:t>
      </w:r>
      <w:r>
        <w:br/>
      </w:r>
      <w:r>
        <w:t xml:space="preserve">линами, западная половина насчитываеть </w:t>
      </w:r>
      <w:r>
        <w:br/>
      </w:r>
      <w:r>
        <w:t xml:space="preserve">несколько крупныхъ озеръ, какь-то: Ас- </w:t>
      </w:r>
      <w:r>
        <w:br/>
      </w:r>
      <w:r>
        <w:t xml:space="preserve">каню (Исникъ Гёлъ), при кот. лежала, Ни- </w:t>
      </w:r>
      <w:r>
        <w:br/>
      </w:r>
      <w:r>
        <w:t xml:space="preserve">кэя (Исникъ) и Софонъ (Сабанджа Гёлю). </w:t>
      </w:r>
      <w:r>
        <w:br/>
      </w:r>
      <w:r>
        <w:t xml:space="preserve">'Здъеь же глубоко въ материкь вдаются </w:t>
      </w:r>
      <w:r>
        <w:br/>
      </w:r>
      <w:r>
        <w:t xml:space="preserve">2 залива: Астаксый (Исмидъ Кёрфези) и </w:t>
      </w:r>
      <w:r>
        <w:br/>
      </w:r>
      <w:r>
        <w:t xml:space="preserve">Вюосеми (Инджиръ Лиманъ). Главная рЪ- </w:t>
      </w:r>
      <w:r>
        <w:br/>
      </w:r>
      <w:r>
        <w:t xml:space="preserve">ка Сангарй (Сакар!я); кромЪ того Биллэй </w:t>
      </w:r>
      <w:r>
        <w:br/>
      </w:r>
      <w:r>
        <w:t xml:space="preserve">(Филмасъ) въ вост. половинЪ. Главные </w:t>
      </w:r>
      <w:r>
        <w:br/>
      </w:r>
      <w:r>
        <w:t xml:space="preserve">предметы вывоза: мраморъ, корабельное </w:t>
      </w:r>
      <w:r>
        <w:br/>
      </w:r>
      <w:r>
        <w:t xml:space="preserve">дерево, хлЪбъ и стручковые нлоды, фиги, </w:t>
      </w:r>
      <w:r>
        <w:br/>
      </w:r>
      <w:r>
        <w:t xml:space="preserve">вино и сыръ. Въ В. жили вракйсюя пле- </w:t>
      </w:r>
      <w:r>
        <w:br/>
      </w:r>
      <w:r>
        <w:t xml:space="preserve">мена, сплошной массой и съ соботвенными </w:t>
      </w:r>
      <w:r>
        <w:br/>
      </w:r>
      <w:r>
        <w:t xml:space="preserve">князьями, такЪъ наз. виийцы и виви- </w:t>
      </w:r>
      <w:r>
        <w:br/>
      </w:r>
      <w:r>
        <w:t xml:space="preserve">ницы; первые селились также и въ Евро- </w:t>
      </w:r>
      <w:r>
        <w:br/>
      </w:r>
      <w:r>
        <w:t xml:space="preserve">| ШЪ, послвдн!е долгое время имфли мало зна- </w:t>
      </w:r>
      <w:r>
        <w:br/>
      </w:r>
      <w:r>
        <w:t xml:space="preserve">| ченя, потому чтож или больше въ глубин </w:t>
      </w:r>
      <w:r>
        <w:br/>
      </w:r>
      <w:r>
        <w:t xml:space="preserve">| страны, въ местности, лежащей въ сторон'5 </w:t>
      </w:r>
      <w:r>
        <w:br/>
      </w:r>
      <w:r>
        <w:t xml:space="preserve">'оть большихъ путей сообщения. Однако </w:t>
      </w:r>
      <w:r>
        <w:br/>
      </w:r>
      <w:r>
        <w:t xml:space="preserve">именно ихъ князь Никомедъ соединилъ </w:t>
      </w:r>
      <w:r>
        <w:br/>
      </w:r>
      <w:r>
        <w:t xml:space="preserve">орайсвмя племена въ одно государство </w:t>
      </w:r>
      <w:r>
        <w:br/>
      </w:r>
      <w:r>
        <w:t xml:space="preserve">В. Главн. города: Астакосъ (см.) при одно- </w:t>
      </w:r>
      <w:r>
        <w:br/>
      </w:r>
      <w:r>
        <w:t xml:space="preserve">именномъ заливЪ, разрушенный Лизима- </w:t>
      </w:r>
      <w:r>
        <w:br/>
      </w:r>
      <w:r>
        <w:t xml:space="preserve">хомъ, посль чего Никомедъ поселить жи- </w:t>
      </w:r>
      <w:r>
        <w:br/>
      </w:r>
      <w:r>
        <w:t xml:space="preserve">телей немного сЪвернЪе въ Никомед!и </w:t>
      </w:r>
      <w:r>
        <w:br/>
      </w:r>
      <w:r>
        <w:t xml:space="preserve">(см.), нынЪ Исмидъ; затьмъ Никаэя (см.). </w:t>
      </w:r>
      <w:r>
        <w:br/>
      </w:r>
      <w:r>
        <w:t xml:space="preserve">| Переселивишеся сюда изъ Европы ерайцы </w:t>
      </w:r>
      <w:r>
        <w:br/>
      </w:r>
      <w:r>
        <w:t xml:space="preserve">'не могли однако вытЪенить первоначальн. </w:t>
      </w:r>
      <w:r>
        <w:br/>
      </w:r>
      <w:r>
        <w:t xml:space="preserve">' жителей. Тамъ держались, особенно на в., </w:t>
      </w:r>
      <w:r>
        <w:br/>
      </w:r>
      <w:r>
        <w:t xml:space="preserve">мар1андины, н$фкогда подданные дорй- </w:t>
      </w:r>
      <w:r>
        <w:br/>
      </w:r>
      <w:r>
        <w:t xml:space="preserve">‘ской колои Гераклш, нравы кот. показы- </w:t>
      </w:r>
      <w:r>
        <w:br/>
      </w:r>
      <w:r>
        <w:t xml:space="preserve">вали слъды семитич. вмяшя. В. состав- </w:t>
      </w:r>
      <w:r>
        <w:br/>
      </w:r>
      <w:r>
        <w:t xml:space="preserve">ляла часть Лидскаго государства и была </w:t>
      </w:r>
      <w:r>
        <w:br/>
      </w:r>
      <w:r>
        <w:t xml:space="preserve">вмфеть съ посльднимъ покорена Пераей, </w:t>
      </w:r>
      <w:r>
        <w:br/>
      </w:r>
      <w:r>
        <w:t xml:space="preserve">во время владычества кот. она принадле- </w:t>
      </w:r>
      <w:r>
        <w:br/>
      </w:r>
      <w:r>
        <w:t xml:space="preserve">жала къ фряшйской сатраши. Упадокъ </w:t>
      </w:r>
      <w:r>
        <w:br/>
      </w:r>
      <w:r>
        <w:t xml:space="preserve">персидек. государства во время наслёдни- </w:t>
      </w:r>
      <w:r>
        <w:br/>
      </w:r>
      <w:r>
        <w:t xml:space="preserve">'ковъ Ксеркса сдълальъ возможнымъ дости- </w:t>
      </w:r>
      <w:r>
        <w:br/>
      </w:r>
      <w:r>
        <w:t xml:space="preserve">` жене туземными князьями почти полной </w:t>
      </w:r>
      <w:r>
        <w:br/>
      </w:r>
      <w:r>
        <w:t xml:space="preserve">независимости. ПослЪ смерти Александра </w:t>
      </w:r>
      <w:r>
        <w:br/>
      </w:r>
      <w:r>
        <w:t xml:space="preserve">Вел. В. досталась Лизимаху ПослЪ паде- </w:t>
      </w:r>
      <w:r>
        <w:br/>
      </w:r>
      <w:r>
        <w:t xml:space="preserve">шя государства послЪдняго (281 г. до Р. Хр.) </w:t>
      </w:r>
      <w:r>
        <w:br/>
      </w:r>
      <w:r>
        <w:t xml:space="preserve">одному изъ князей В., Никомеду, удалось </w:t>
      </w:r>
      <w:r>
        <w:br/>
      </w:r>
      <w:r>
        <w:t xml:space="preserve">основать самостоятельн. государство В. Ни- </w:t>
      </w:r>
      <w:r>
        <w:br/>
      </w:r>
      <w:r>
        <w:t xml:space="preserve">'комедъ Г (ум. 246) съ усифхомъ еражал- </w:t>
      </w:r>
      <w:r>
        <w:br/>
      </w:r>
      <w:r>
        <w:t xml:space="preserve">ся противъ Анцоха Сотера, заключил, въ </w:t>
      </w:r>
      <w:r>
        <w:br/>
      </w:r>
      <w:r>
        <w:t xml:space="preserve">275 г. союзъ сь галатами и расширилъ </w:t>
      </w:r>
      <w:r>
        <w:br/>
      </w:r>
      <w:r>
        <w:t xml:space="preserve">свое государство присоединенемь евв.-в. </w:t>
      </w:r>
      <w:r>
        <w:br/>
      </w:r>
      <w:r>
        <w:t xml:space="preserve">части Фризи. Изъ его насльдниковъ вы- </w:t>
      </w:r>
      <w:r>
        <w:br/>
      </w:r>
      <w:r>
        <w:t xml:space="preserve">давались: Пруз1й ТГ (236—186), расширив- </w:t>
      </w:r>
      <w:r>
        <w:br/>
      </w:r>
      <w:r>
        <w:t xml:space="preserve">ший границы государства на в. и з.; Пру- </w:t>
      </w:r>
      <w:r>
        <w:br/>
      </w:r>
      <w:r>
        <w:t xml:space="preserve">эй П (ум. 148), давций 184 г. пристани- </w:t>
      </w:r>
      <w:r>
        <w:br/>
      </w:r>
      <w:r>
        <w:t xml:space="preserve">ще бъжавшему Ганнибалу, но не спаеший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его, побъдивний пергамскихъ царей Эв- </w:t>
      </w:r>
      <w:r>
        <w:br/>
      </w:r>
      <w:r>
        <w:t xml:space="preserve">мена П и Аттала ИП, но принужденный рим- </w:t>
      </w:r>
      <w:r>
        <w:br/>
      </w:r>
      <w:r>
        <w:t xml:space="preserve">лянами къ миру, и Никомедъ Ш, про- </w:t>
      </w:r>
      <w:r>
        <w:br/>
      </w:r>
      <w:r>
        <w:t xml:space="preserve">звищемъ Филопаторъ, трижды изгнанный </w:t>
      </w:r>
      <w:r>
        <w:br/>
      </w:r>
      <w:r>
        <w:t xml:space="preserve">Митридатомъ, но возвращенный римляна- </w:t>
      </w:r>
      <w:r>
        <w:br/>
      </w:r>
      <w:r>
        <w:t xml:space="preserve">ми. Умирая (74) онъ завфщаль свое го- </w:t>
      </w:r>
      <w:r>
        <w:br/>
      </w:r>
      <w:r>
        <w:t xml:space="preserve">‹сударство римлянамъ, кот. его и отетаива- </w:t>
      </w:r>
      <w:r>
        <w:br/>
      </w:r>
      <w:r>
        <w:t xml:space="preserve">ли. подъ предводительствомъ Лукулла, отъ </w:t>
      </w:r>
      <w:r>
        <w:br/>
      </w:r>
      <w:r>
        <w:t xml:space="preserve">Митридата и соединили сперва съ провин- </w:t>
      </w:r>
      <w:r>
        <w:br/>
      </w:r>
      <w:r>
        <w:t xml:space="preserve">щей Азей, потомъ Понтомъ. При Августв </w:t>
      </w:r>
      <w:r>
        <w:br/>
      </w:r>
      <w:r>
        <w:t xml:space="preserve">В. была проконсульской провинщей, `с0- </w:t>
      </w:r>
      <w:r>
        <w:br/>
      </w:r>
      <w:r>
        <w:t xml:space="preserve">стоявшей изъ 2-хь главн. частей: В., на з. </w:t>
      </w:r>
      <w:r>
        <w:br/>
      </w:r>
      <w:r>
        <w:t xml:space="preserve">оть Пропонтиды до Сангари. и Понта. </w:t>
      </w:r>
      <w:r>
        <w:br/>
      </w:r>
      <w:r>
        <w:t xml:space="preserve">оть Сангари до Китора въ Пафлагони. </w:t>
      </w:r>
      <w:r>
        <w:br/>
      </w:r>
      <w:r>
        <w:t xml:space="preserve">9еодобй П снова раздЪлиль 0бЪ части и </w:t>
      </w:r>
      <w:r>
        <w:br/>
      </w:r>
      <w:r>
        <w:t xml:space="preserve">назваль вост. въ честь своего дяди Гоно- </w:t>
      </w:r>
      <w:r>
        <w:br/>
      </w:r>
      <w:r>
        <w:t xml:space="preserve">р:адой. 1074—97 страна находилась во </w:t>
      </w:r>
      <w:r>
        <w:br/>
      </w:r>
      <w:r>
        <w:t xml:space="preserve">власти сельджуковъ, кот. ее должны были </w:t>
      </w:r>
      <w:r>
        <w:br/>
      </w:r>
      <w:r>
        <w:t xml:space="preserve">уступить въ первомъ крестовомъ походь </w:t>
      </w:r>
      <w:r>
        <w:br/>
      </w:r>
      <w:r>
        <w:t xml:space="preserve">хриспанамъ. Во время латинской импеми </w:t>
      </w:r>
      <w:r>
        <w:br/>
      </w:r>
      <w:r>
        <w:t xml:space="preserve">въ КонстантинополЪ (1204—61) Никэя въ</w:t>
      </w:r>
    </w:p>
    <w:p>
      <w:pPr>
        <w:pStyle w:val="Normal"/>
      </w:pPr>
      <w:r>
        <w:t xml:space="preserve">В. служила резиденшей греческаго имие- |</w:t>
      </w:r>
    </w:p>
    <w:p>
      <w:pPr>
        <w:pStyle w:val="Normal"/>
      </w:pPr>
      <w:r>
        <w:t xml:space="preserve">ратора. Въ 1298 въ В. проникнулъ Османъ, </w:t>
      </w:r>
      <w:r>
        <w:br/>
      </w:r>
      <w:r>
        <w:t xml:space="preserve">и вь 1326 завоеванная Пруза (Брусса) </w:t>
      </w:r>
      <w:r>
        <w:br/>
      </w:r>
      <w:r>
        <w:t xml:space="preserve">сдълалась столицей османскаго государ- </w:t>
      </w:r>
      <w:r>
        <w:br/>
      </w:r>
      <w:r>
        <w:t xml:space="preserve">ства. См. Бей \аги, Оцег аигев Вивушен </w:t>
      </w:r>
      <w:r>
        <w:br/>
      </w:r>
      <w:r>
        <w:t xml:space="preserve">(Берл., 1889). </w:t>
      </w:r>
      <w:r>
        <w:br/>
      </w:r>
      <w:r>
        <w:t xml:space="preserve">Внолеемиты</w:t>
      </w:r>
    </w:p>
    <w:p>
      <w:pPr>
        <w:pStyle w:val="Normal"/>
      </w:pPr>
      <w:r>
        <w:t xml:space="preserve">и виелеемитки.</w:t>
      </w:r>
    </w:p>
    <w:p>
      <w:pPr>
        <w:pStyle w:val="Normal"/>
      </w:pPr>
      <w:r>
        <w:t xml:space="preserve">1) англ йск. духовн. орденъ ХШ в., по пра- |</w:t>
      </w:r>
    </w:p>
    <w:p>
      <w:pPr>
        <w:pStyle w:val="Normal"/>
      </w:pPr>
      <w:r>
        <w:t xml:space="preserve">вилу св. Августина; 2) рыцарск орденъ </w:t>
      </w:r>
      <w:r>
        <w:br/>
      </w:r>
      <w:r>
        <w:t xml:space="preserve">0. Лемноса, основан. 1459 папой Шемъ П, </w:t>
      </w:r>
      <w:r>
        <w:br/>
      </w:r>
      <w:r>
        <w:t xml:space="preserve">по системЪ Тоаннитовъ, съ цфлью борьбы </w:t>
      </w:r>
      <w:r>
        <w:br/>
      </w:r>
      <w:r>
        <w:t xml:space="preserve">съ турками; прекратиль существоване</w:t>
      </w:r>
    </w:p>
    <w:p>
      <w:pPr>
        <w:pStyle w:val="Normal"/>
      </w:pPr>
      <w:r>
        <w:t xml:space="preserve">послв взятя Лемноса турками; 3) духови. | </w:t>
      </w:r>
      <w:r>
        <w:br/>
      </w:r>
      <w:r>
        <w:t xml:space="preserve">орденъ виелеемскихъь братьевъ (Егайгез |</w:t>
      </w:r>
    </w:p>
    <w:p>
      <w:pPr>
        <w:pStyle w:val="Normal"/>
      </w:pPr>
      <w:r>
        <w:t xml:space="preserve">ВешевешЦае), единств. орденъ американ- </w:t>
      </w:r>
      <w:r>
        <w:br/>
      </w:r>
      <w:r>
        <w:t xml:space="preserve">скаго происхождешя, основ. 1785 Петромъ </w:t>
      </w:r>
      <w:r>
        <w:br/>
      </w:r>
      <w:r>
        <w:t xml:space="preserve">Вейепсоцге въ ГватемалЪ для службы въ </w:t>
      </w:r>
      <w:r>
        <w:br/>
      </w:r>
      <w:r>
        <w:t xml:space="preserve">тоспиталяхъь и школьнаго преподаваня; </w:t>
      </w:r>
      <w:r>
        <w:br/>
      </w:r>
      <w:r>
        <w:t xml:space="preserve">1768 основано женское отдълеше, не имЪв- </w:t>
      </w:r>
      <w:r>
        <w:br/>
      </w:r>
      <w:r>
        <w:t xml:space="preserve">лее однако распространеня; пересталъ су- </w:t>
      </w:r>
      <w:r>
        <w:br/>
      </w:r>
      <w:r>
        <w:t xml:space="preserve">ществоваль съ 1840. 4) иногда называютъ </w:t>
      </w:r>
      <w:r>
        <w:br/>
      </w:r>
      <w:r>
        <w:t xml:space="preserve">такъ гуситовъ (см.), по имени Виелеем- </w:t>
      </w:r>
      <w:r>
        <w:br/>
      </w:r>
      <w:r>
        <w:t xml:space="preserve">ской часовни въ ПрагЪ, гдЪ проповЪдо- </w:t>
      </w:r>
      <w:r>
        <w:br/>
      </w:r>
      <w:r>
        <w:t xml:space="preserve">валъ Гусь.</w:t>
      </w:r>
    </w:p>
    <w:p>
      <w:pPr>
        <w:pStyle w:val="Normal"/>
      </w:pPr>
      <w:r>
        <w:t xml:space="preserve">Виеолеемское изблеше младен= </w:t>
      </w:r>
      <w:r>
        <w:br/>
      </w:r>
      <w:r>
        <w:t xml:space="preserve">невь въ живописи изображается преим. </w:t>
      </w:r>
      <w:r>
        <w:br/>
      </w:r>
      <w:r>
        <w:t xml:space="preserve">происходящимь на двор дворца Ирода, </w:t>
      </w:r>
      <w:r>
        <w:br/>
      </w:r>
      <w:r>
        <w:t xml:space="preserve">причемъ обыкновенно выписываются фи- </w:t>
      </w:r>
      <w:r>
        <w:br/>
      </w:r>
      <w:r>
        <w:t xml:space="preserve">туры Елизаветы съ Тоанномъ (убЪгаютъь) </w:t>
      </w:r>
      <w:r>
        <w:br/>
      </w:r>
      <w:r>
        <w:t xml:space="preserve">и Рахили, сидящей надъ мертвымъ ребен- </w:t>
      </w:r>
      <w:r>
        <w:br/>
      </w:r>
      <w:r>
        <w:t xml:space="preserve">комъ (на слова Теремш, 31, 15); изъ изо- </w:t>
      </w:r>
      <w:r>
        <w:br/>
      </w:r>
      <w:r>
        <w:t xml:space="preserve">браженй извЪстнЪйция — мозаика трум- </w:t>
      </w:r>
      <w:r>
        <w:br/>
      </w:r>
      <w:r>
        <w:t xml:space="preserve">фальной арки 5. Рао]о 1лот! 1е Мига, Римъ, </w:t>
      </w:r>
      <w:r>
        <w:br/>
      </w:r>
      <w:r>
        <w:t xml:space="preserve">величавая картина Бандинелли и Д. да </w:t>
      </w:r>
      <w:r>
        <w:br/>
      </w:r>
      <w:r>
        <w:t xml:space="preserve">Волтерра (Уффици, Флор.), Рафаэля (Дрез- </w:t>
      </w:r>
      <w:r>
        <w:br/>
      </w:r>
      <w:r>
        <w:t xml:space="preserve">денъ), Гвидо-Рени (Болонья); въ новЪй- </w:t>
      </w:r>
      <w:r>
        <w:br/>
      </w:r>
      <w:r>
        <w:t xml:space="preserve">шемъ искусствЪ Конье (1829).</w:t>
      </w:r>
    </w:p>
    <w:p>
      <w:pPr>
        <w:pStyle w:val="Normal"/>
      </w:pPr>
      <w:r>
        <w:t xml:space="preserve">Внолеемль (Бетлегемъ, „домъ хлЪъба*), </w:t>
      </w:r>
      <w:r>
        <w:br/>
      </w:r>
      <w:r>
        <w:t xml:space="preserve">небольшой г. Палестины въ кольнЪ Туды, </w:t>
      </w:r>
      <w:r>
        <w:br/>
      </w:r>
      <w:r>
        <w:t xml:space="preserve">въ 8 км. къ югу оть 1ерусалима, укрфиленъ </w:t>
      </w:r>
      <w:r>
        <w:br/>
      </w:r>
      <w:r>
        <w:t xml:space="preserve">царемъ Ровоамомъ, извЪъстенъ, какь место </w:t>
      </w:r>
      <w:r>
        <w:br/>
      </w:r>
      <w:r>
        <w:t xml:space="preserve">рождения царя Давида и Шисуса Христа. </w:t>
      </w:r>
      <w:r>
        <w:br/>
      </w:r>
      <w:r>
        <w:t xml:space="preserve">Городъ, въ наст. время Бетъ - Лахемъ, </w:t>
      </w:r>
      <w:r>
        <w:br/>
      </w:r>
      <w:r>
        <w:t xml:space="preserve">расноложенъ вокругь храма Рождества </w:t>
      </w:r>
      <w:r>
        <w:br/>
      </w:r>
      <w:r>
        <w:t xml:space="preserve">Христова на высоть 772 м., представляется </w:t>
      </w:r>
      <w:r>
        <w:br/>
      </w:r>
      <w:r>
        <w:t xml:space="preserve">современному путешественнику пестроюку- </w:t>
      </w:r>
      <w:r>
        <w:br/>
      </w:r>
      <w:r>
        <w:t xml:space="preserve">чей хижинъ и домовъ съ илоскими крыша-</w:t>
      </w:r>
    </w:p>
    <w:p>
      <w:pPr>
        <w:pStyle w:val="Normal"/>
      </w:pPr>
      <w:r>
        <w:t xml:space="preserve">'Виелккмиты и Виолевмитки — ВиобАнА.</w:t>
      </w:r>
    </w:p>
    <w:p>
      <w:pPr>
        <w:pStyle w:val="Normal"/>
      </w:pPr>
      <w:r>
        <w:t xml:space="preserve">ми, посреди террасообразно расположен- </w:t>
      </w:r>
      <w:r>
        <w:br/>
      </w:r>
      <w:r>
        <w:t xml:space="preserve">ныхъ садовъ; несмотря на, сильный притокъ </w:t>
      </w:r>
      <w:r>
        <w:br/>
      </w:r>
      <w:r>
        <w:t xml:space="preserve">иностранцевь и оживленную торговлю съ </w:t>
      </w:r>
      <w:r>
        <w:br/>
      </w:r>
      <w:r>
        <w:t xml:space="preserve">жителями окрестностей и бедуинами, В. все- </w:t>
      </w:r>
      <w:r>
        <w:br/>
      </w:r>
      <w:r>
        <w:t xml:space="preserve">таки представляеть лишь небольшое гряз- </w:t>
      </w:r>
      <w:r>
        <w:br/>
      </w:r>
      <w:r>
        <w:t xml:space="preserve">ное село. Населене въ 1894 г. составля- </w:t>
      </w:r>
      <w:r>
        <w:br/>
      </w:r>
      <w:r>
        <w:t xml:space="preserve">ли 3327 катол., 3662 правосл., 260 маго- </w:t>
      </w:r>
      <w:r>
        <w:br/>
      </w:r>
      <w:r>
        <w:t xml:space="preserve">метанъ, 185 армянъ, 54 протест., 47 коп- </w:t>
      </w:r>
      <w:r>
        <w:br/>
      </w:r>
      <w:r>
        <w:t xml:space="preserve">товъ и сирйцевъ, всего 8035 чел., евреи </w:t>
      </w:r>
      <w:r>
        <w:br/>
      </w:r>
      <w:r>
        <w:t xml:space="preserve">не имфють права жить въ В. Жители до- </w:t>
      </w:r>
      <w:r>
        <w:br/>
      </w:r>
      <w:r>
        <w:t xml:space="preserve">бывають себЪ’ пропитажше масло- и вино- </w:t>
      </w:r>
      <w:r>
        <w:br/>
      </w:r>
      <w:r>
        <w:t xml:space="preserve">дшШемъ, а также производствомъ четокъ, </w:t>
      </w:r>
      <w:r>
        <w:br/>
      </w:r>
      <w:r>
        <w:t xml:space="preserve">распямй и т. п. изъ дерева, перламутра, </w:t>
      </w:r>
      <w:r>
        <w:br/>
      </w:r>
      <w:r>
        <w:t xml:space="preserve">коралловъ, камня и финиковыхъ косточекъ; </w:t>
      </w:r>
      <w:r>
        <w:br/>
      </w:r>
      <w:r>
        <w:t xml:space="preserve">послфдй промысель даетъ заработокъ </w:t>
      </w:r>
      <w:r>
        <w:br/>
      </w:r>
      <w:r>
        <w:t xml:space="preserve">330 чел., занимающимся въ 68 мастерскихъ; </w:t>
      </w:r>
      <w:r>
        <w:br/>
      </w:r>
      <w:r>
        <w:t xml:space="preserve">130 виелеемлянъ отвозять эти издЪщя въ </w:t>
      </w:r>
      <w:r>
        <w:br/>
      </w:r>
      <w:r>
        <w:t xml:space="preserve">Европу, Инд, Аравшо, южную Америку, </w:t>
      </w:r>
      <w:r>
        <w:br/>
      </w:r>
      <w:r>
        <w:t xml:space="preserve">на Филиппинске и Антильске о—ва, гдЪ </w:t>
      </w:r>
      <w:r>
        <w:br/>
      </w:r>
      <w:r>
        <w:t xml:space="preserve">и продаютъ ихъ. Въ В. имфютея кромъ </w:t>
      </w:r>
      <w:r>
        <w:br/>
      </w:r>
      <w:r>
        <w:t xml:space="preserve">трехъ (католич., правосл., армянск.) мона- </w:t>
      </w:r>
      <w:r>
        <w:br/>
      </w:r>
      <w:r>
        <w:t xml:space="preserve">стырей, еще кармелитек!й монастырь и жен- </w:t>
      </w:r>
      <w:r>
        <w:br/>
      </w:r>
      <w:r>
        <w:t xml:space="preserve">ская община св. Тосифа; изъ церквей, кро- </w:t>
      </w:r>
      <w:r>
        <w:br/>
      </w:r>
      <w:r>
        <w:t xml:space="preserve">мъ церкви Рождества Христова, 3 католич. </w:t>
      </w:r>
      <w:r>
        <w:br/>
      </w:r>
      <w:r>
        <w:t xml:space="preserve">церкви, 1 правосл., 1 нЪм.-протест., 1 ме- </w:t>
      </w:r>
      <w:r>
        <w:br/>
      </w:r>
      <w:r>
        <w:t xml:space="preserve">четь; школы: 4 катонич., 1 дух. семинария, </w:t>
      </w:r>
      <w:r>
        <w:br/>
      </w:r>
      <w:r>
        <w:t xml:space="preserve">православная, 2 протест. школы, 1 маго- </w:t>
      </w:r>
      <w:r>
        <w:br/>
      </w:r>
      <w:r>
        <w:t xml:space="preserve">'метанская, 1 армянская. На мЪетЪ, гдЪ </w:t>
      </w:r>
      <w:r>
        <w:br/>
      </w:r>
      <w:r>
        <w:t xml:space="preserve">по преданшо родился Спаситель (пеще- </w:t>
      </w:r>
      <w:r>
        <w:br/>
      </w:r>
      <w:r>
        <w:t xml:space="preserve">ра), стоить на подобе крЪпости мона- </w:t>
      </w:r>
      <w:r>
        <w:br/>
      </w:r>
      <w:r>
        <w:t xml:space="preserve">стырь, распадаюцийся на 3 отдЪльныхь </w:t>
      </w:r>
      <w:r>
        <w:br/>
      </w:r>
      <w:r>
        <w:t xml:space="preserve">монастыря (катол., православный и ар- </w:t>
      </w:r>
      <w:r>
        <w:br/>
      </w:r>
      <w:r>
        <w:t xml:space="preserve">мянскШ), съ большимъ храмомъ, раепо- </w:t>
      </w:r>
      <w:r>
        <w:br/>
      </w:r>
      <w:r>
        <w:t xml:space="preserve">ложеннымъ въ видЪ креста. Посльднй </w:t>
      </w:r>
      <w:r>
        <w:br/>
      </w:r>
      <w:r>
        <w:t xml:space="preserve">представляеть очень старинную постройку, </w:t>
      </w:r>
      <w:r>
        <w:br/>
      </w:r>
      <w:r>
        <w:t xml:space="preserve"> образчикъ древныйшаго христанекаго цер- </w:t>
      </w:r>
      <w:r>
        <w:br/>
      </w:r>
      <w:r>
        <w:t xml:space="preserve"> ковнаго зодчества, сооруженъ вЪроятно, въ </w:t>
      </w:r>
      <w:r>
        <w:br/>
      </w:r>
      <w:r>
        <w:t xml:space="preserve">330 г. по приказаншо импер. Елены, силь- </w:t>
      </w:r>
      <w:r>
        <w:br/>
      </w:r>
      <w:r>
        <w:t xml:space="preserve">но реставрированъ, вЪроятно. Юстинаномъ </w:t>
      </w:r>
      <w:r>
        <w:br/>
      </w:r>
      <w:r>
        <w:t xml:space="preserve">(527—565), украшенъ мозаикой въ 1169 г. </w:t>
      </w:r>
      <w:r>
        <w:br/>
      </w:r>
      <w:r>
        <w:t xml:space="preserve">`и, наконець, въ 1482 г. по инищативЪ Фи- </w:t>
      </w:r>
      <w:r>
        <w:br/>
      </w:r>
      <w:r>
        <w:t xml:space="preserve">| липпа, герцога бургундекаго и Эдуарда ТУ, </w:t>
      </w:r>
      <w:r>
        <w:br/>
      </w:r>
      <w:r>
        <w:t xml:space="preserve">короля английскаго, снабженъ новой, въ </w:t>
      </w:r>
      <w:r>
        <w:br/>
      </w:r>
      <w:r>
        <w:t xml:space="preserve">Венеции изготовленной крышей. Христане </w:t>
      </w:r>
      <w:r>
        <w:br/>
      </w:r>
      <w:r>
        <w:t xml:space="preserve">каждаго изъ трехъ упомянутыхъ вЪронело- </w:t>
      </w:r>
      <w:r>
        <w:br/>
      </w:r>
      <w:r>
        <w:t xml:space="preserve">'вБдани имъютъ свой особый ходъ въ ев. </w:t>
      </w:r>
      <w:r>
        <w:br/>
      </w:r>
      <w:r>
        <w:t xml:space="preserve">'Пещеру, находящуюся подъ главнымъ ал- </w:t>
      </w:r>
      <w:r>
        <w:br/>
      </w:r>
      <w:r>
        <w:t xml:space="preserve">таремъ и постоянно освзщаемую 32 лам- </w:t>
      </w:r>
      <w:r>
        <w:br/>
      </w:r>
      <w:r>
        <w:t xml:space="preserve">падами. Вся пещера выложена отнитифо- </w:t>
      </w:r>
      <w:r>
        <w:br/>
      </w:r>
      <w:r>
        <w:t xml:space="preserve">ваннымъ коричневымъ мраморомъ, на ко- </w:t>
      </w:r>
      <w:r>
        <w:br/>
      </w:r>
      <w:r>
        <w:t xml:space="preserve">'торомъ серебряная звЪзда указываетъ то </w:t>
      </w:r>
      <w:r>
        <w:br/>
      </w:r>
      <w:r>
        <w:t xml:space="preserve">| мЪето, гдЪ родился Хриетосъ и гдЪ былъ </w:t>
      </w:r>
      <w:r>
        <w:br/>
      </w:r>
      <w:r>
        <w:t xml:space="preserve">' положенъ въ ясли. Въ высЪченной ниигь </w:t>
      </w:r>
      <w:r>
        <w:br/>
      </w:r>
      <w:r>
        <w:t xml:space="preserve">находятся мраморныя ясли и алтарь для </w:t>
      </w:r>
      <w:r>
        <w:br/>
      </w:r>
      <w:r>
        <w:t xml:space="preserve">обозначешя мЪета, гдЪ маги привЪтетво- </w:t>
      </w:r>
      <w:r>
        <w:br/>
      </w:r>
      <w:r>
        <w:t xml:space="preserve">'вали св. Младенца. Пещера имъеть 12,4 м. </w:t>
      </w:r>
      <w:r>
        <w:br/>
      </w:r>
      <w:r>
        <w:t xml:space="preserve">` длины, 3,9 м. ширины и 3 м. высоты. </w:t>
      </w:r>
      <w:r>
        <w:br/>
      </w:r>
      <w:r>
        <w:t xml:space="preserve">| Внесанда (Бетсаида, „рыбачье селе- </w:t>
      </w:r>
      <w:r>
        <w:br/>
      </w:r>
      <w:r>
        <w:t xml:space="preserve">н1е*“), родина апостоловь Петра, Андрея и </w:t>
      </w:r>
      <w:r>
        <w:br/>
      </w:r>
      <w:r>
        <w:t xml:space="preserve">Филиппа, въ ГавлонитидЪ выше впадешя </w:t>
      </w:r>
      <w:r>
        <w:br/>
      </w:r>
      <w:r>
        <w:t xml:space="preserve">рЪки 1ордана въ Генесаретское озеро. сд- </w:t>
      </w:r>
      <w:r>
        <w:br/>
      </w:r>
      <w:r>
        <w:t xml:space="preserve">лана тородомъ тетрархомъ Филиппомъ и </w:t>
      </w:r>
      <w:r>
        <w:br/>
      </w:r>
      <w:r>
        <w:t xml:space="preserve">названа въ честь дочери Августа Юластъ. </w:t>
      </w:r>
      <w:r>
        <w:br/>
      </w:r>
      <w:r>
        <w:t xml:space="preserve">Виесана (Бетсеанъ, „домь покоя“), </w:t>
      </w:r>
      <w:r>
        <w:br/>
      </w:r>
      <w:r>
        <w:t xml:space="preserve">гор. въ ПалестинЪ, колЪна Манасаи, къ </w:t>
      </w:r>
      <w:r>
        <w:br/>
      </w:r>
      <w:r>
        <w:t xml:space="preserve">в отъ р. Тордана, у подножя горъ Гиль-</w:t>
      </w:r>
    </w:p>
    <w:p>
      <w:pPr>
        <w:pStyle w:val="Normal"/>
      </w:pPr>
      <w:r>
        <w:t xml:space="preserve">боа, долгое время принадлежал хананеям </w:t>
      </w:r>
      <w:r>
        <w:br/>
      </w:r>
      <w:r>
        <w:t xml:space="preserve">и филистимлянамъ. На ст5нахъ В. они по-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его, побъдивний пергамскихъ царей Эв- </w:t>
      </w:r>
      <w:r>
        <w:br/>
      </w:r>
      <w:r>
        <w:t xml:space="preserve">мена П и Аттала ИП, но принужденный рим- </w:t>
      </w:r>
      <w:r>
        <w:br/>
      </w:r>
      <w:r>
        <w:t xml:space="preserve">лянами къ миру, и Никомедъ Ш, про- </w:t>
      </w:r>
      <w:r>
        <w:br/>
      </w:r>
      <w:r>
        <w:t xml:space="preserve">звищемъ Филопаторъ, трижды изгнанный </w:t>
      </w:r>
      <w:r>
        <w:br/>
      </w:r>
      <w:r>
        <w:t xml:space="preserve">Митридатомъ, но возвращенный римляна- </w:t>
      </w:r>
      <w:r>
        <w:br/>
      </w:r>
      <w:r>
        <w:t xml:space="preserve">ми. Умирая (74) онъ завфщаль свое го- </w:t>
      </w:r>
      <w:r>
        <w:br/>
      </w:r>
      <w:r>
        <w:t xml:space="preserve">‹сударство римлянамъ, кот. его и отетаива- </w:t>
      </w:r>
      <w:r>
        <w:br/>
      </w:r>
      <w:r>
        <w:t xml:space="preserve">ли. подъ предводительствомъ Лукулла, отъ </w:t>
      </w:r>
      <w:r>
        <w:br/>
      </w:r>
      <w:r>
        <w:t xml:space="preserve">Митридата и соединили сперва съ провин- </w:t>
      </w:r>
      <w:r>
        <w:br/>
      </w:r>
      <w:r>
        <w:t xml:space="preserve">щей Азей, потомъ Понтомъ. При Августв </w:t>
      </w:r>
      <w:r>
        <w:br/>
      </w:r>
      <w:r>
        <w:t xml:space="preserve">В. была проконсульской провинщей, `с0- </w:t>
      </w:r>
      <w:r>
        <w:br/>
      </w:r>
      <w:r>
        <w:t xml:space="preserve">стоявшей изъ 2-хь главн. частей: В., на з. </w:t>
      </w:r>
      <w:r>
        <w:br/>
      </w:r>
      <w:r>
        <w:t xml:space="preserve">оть Пропонтиды до Сангари. и Понта. </w:t>
      </w:r>
      <w:r>
        <w:br/>
      </w:r>
      <w:r>
        <w:t xml:space="preserve">оть Сангари до Китора въ Пафлагони. </w:t>
      </w:r>
      <w:r>
        <w:br/>
      </w:r>
      <w:r>
        <w:t xml:space="preserve">9еодобй П снова раздЪлиль 0бЪ части и </w:t>
      </w:r>
      <w:r>
        <w:br/>
      </w:r>
      <w:r>
        <w:t xml:space="preserve">назваль вост. въ честь своего дяди Гоно- </w:t>
      </w:r>
      <w:r>
        <w:br/>
      </w:r>
      <w:r>
        <w:t xml:space="preserve">р:адой. 1074—97 страна находилась во </w:t>
      </w:r>
      <w:r>
        <w:br/>
      </w:r>
      <w:r>
        <w:t xml:space="preserve">власти сельджуковъ, кот. ее должны были </w:t>
      </w:r>
      <w:r>
        <w:br/>
      </w:r>
      <w:r>
        <w:t xml:space="preserve">уступить въ первомъ крестовомъ походь </w:t>
      </w:r>
      <w:r>
        <w:br/>
      </w:r>
      <w:r>
        <w:t xml:space="preserve">хриспанамъ. Во время латинской импеми </w:t>
      </w:r>
      <w:r>
        <w:br/>
      </w:r>
      <w:r>
        <w:t xml:space="preserve">въ КонстантинополЪ (1204—61) Никэя въ</w:t>
      </w:r>
    </w:p>
    <w:p>
      <w:pPr>
        <w:pStyle w:val="Normal"/>
      </w:pPr>
      <w:r>
        <w:t xml:space="preserve">В. служила резиденшей греческаго имие- |</w:t>
      </w:r>
    </w:p>
    <w:p>
      <w:pPr>
        <w:pStyle w:val="Normal"/>
      </w:pPr>
      <w:r>
        <w:t xml:space="preserve">ратора. Въ 1298 въ В. проникнулъ Османъ, </w:t>
      </w:r>
      <w:r>
        <w:br/>
      </w:r>
      <w:r>
        <w:t xml:space="preserve">и вь 1326 завоеванная Пруза (Брусса) </w:t>
      </w:r>
      <w:r>
        <w:br/>
      </w:r>
      <w:r>
        <w:t xml:space="preserve">сдълалась столицей османскаго государ- </w:t>
      </w:r>
      <w:r>
        <w:br/>
      </w:r>
      <w:r>
        <w:t xml:space="preserve">ства. См. Бей \аги, Оцег аигев Вивушен </w:t>
      </w:r>
      <w:r>
        <w:br/>
      </w:r>
      <w:r>
        <w:t xml:space="preserve">(Берл., 1889). </w:t>
      </w:r>
      <w:r>
        <w:br/>
      </w:r>
      <w:r>
        <w:t xml:space="preserve">Внолеемиты</w:t>
      </w:r>
    </w:p>
    <w:p>
      <w:pPr>
        <w:pStyle w:val="Normal"/>
      </w:pPr>
      <w:r>
        <w:t xml:space="preserve">и виелеемитки.</w:t>
      </w:r>
    </w:p>
    <w:p>
      <w:pPr>
        <w:pStyle w:val="Normal"/>
      </w:pPr>
      <w:r>
        <w:t xml:space="preserve">1) англ йск. духовн. орденъ ХШ в., по пра- |</w:t>
      </w:r>
    </w:p>
    <w:p>
      <w:pPr>
        <w:pStyle w:val="Normal"/>
      </w:pPr>
      <w:r>
        <w:t xml:space="preserve">вилу св. Августина; 2) рыцарск орденъ </w:t>
      </w:r>
      <w:r>
        <w:br/>
      </w:r>
      <w:r>
        <w:t xml:space="preserve">0. Лемноса, основан. 1459 папой Шемъ П, </w:t>
      </w:r>
      <w:r>
        <w:br/>
      </w:r>
      <w:r>
        <w:t xml:space="preserve">по системЪ Тоаннитовъ, съ цфлью борьбы </w:t>
      </w:r>
      <w:r>
        <w:br/>
      </w:r>
      <w:r>
        <w:t xml:space="preserve">съ турками; прекратиль существоване</w:t>
      </w:r>
    </w:p>
    <w:p>
      <w:pPr>
        <w:pStyle w:val="Normal"/>
      </w:pPr>
      <w:r>
        <w:t xml:space="preserve">послв взятя Лемноса турками; 3) духови. | </w:t>
      </w:r>
      <w:r>
        <w:br/>
      </w:r>
      <w:r>
        <w:t xml:space="preserve">орденъ виелеемскихъь братьевъ (Егайгез |</w:t>
      </w:r>
    </w:p>
    <w:p>
      <w:pPr>
        <w:pStyle w:val="Normal"/>
      </w:pPr>
      <w:r>
        <w:t xml:space="preserve">ВешевешЦае), единств. орденъ американ- </w:t>
      </w:r>
      <w:r>
        <w:br/>
      </w:r>
      <w:r>
        <w:t xml:space="preserve">скаго происхождешя, основ. 1785 Петромъ </w:t>
      </w:r>
      <w:r>
        <w:br/>
      </w:r>
      <w:r>
        <w:t xml:space="preserve">Вейепсоцге въ ГватемалЪ для службы въ </w:t>
      </w:r>
      <w:r>
        <w:br/>
      </w:r>
      <w:r>
        <w:t xml:space="preserve">тоспиталяхъь и школьнаго преподаваня; </w:t>
      </w:r>
      <w:r>
        <w:br/>
      </w:r>
      <w:r>
        <w:t xml:space="preserve">1768 основано женское отдълеше, не имЪв- </w:t>
      </w:r>
      <w:r>
        <w:br/>
      </w:r>
      <w:r>
        <w:t xml:space="preserve">лее однако распространеня; пересталъ су- </w:t>
      </w:r>
      <w:r>
        <w:br/>
      </w:r>
      <w:r>
        <w:t xml:space="preserve">ществоваль съ 1840. 4) иногда называютъ </w:t>
      </w:r>
      <w:r>
        <w:br/>
      </w:r>
      <w:r>
        <w:t xml:space="preserve">такъ гуситовъ (см.), по имени Виелеем- </w:t>
      </w:r>
      <w:r>
        <w:br/>
      </w:r>
      <w:r>
        <w:t xml:space="preserve">ской часовни въ ПрагЪ, гдЪ проповЪдо- </w:t>
      </w:r>
      <w:r>
        <w:br/>
      </w:r>
      <w:r>
        <w:t xml:space="preserve">валъ Гусь.</w:t>
      </w:r>
    </w:p>
    <w:p>
      <w:pPr>
        <w:pStyle w:val="Normal"/>
      </w:pPr>
      <w:r>
        <w:t xml:space="preserve">Виеолеемское изблеше младен= </w:t>
      </w:r>
      <w:r>
        <w:br/>
      </w:r>
      <w:r>
        <w:t xml:space="preserve">невь въ живописи изображается преим. </w:t>
      </w:r>
      <w:r>
        <w:br/>
      </w:r>
      <w:r>
        <w:t xml:space="preserve">происходящимь на двор дворца Ирода, </w:t>
      </w:r>
      <w:r>
        <w:br/>
      </w:r>
      <w:r>
        <w:t xml:space="preserve">причемъ обыкновенно выписываются фи- </w:t>
      </w:r>
      <w:r>
        <w:br/>
      </w:r>
      <w:r>
        <w:t xml:space="preserve">туры Елизаветы съ Тоанномъ (убЪгаютъь) </w:t>
      </w:r>
      <w:r>
        <w:br/>
      </w:r>
      <w:r>
        <w:t xml:space="preserve">и Рахили, сидящей надъ мертвымъ ребен- </w:t>
      </w:r>
      <w:r>
        <w:br/>
      </w:r>
      <w:r>
        <w:t xml:space="preserve">комъ (на слова Теремш, 31, 15); изъ изо- </w:t>
      </w:r>
      <w:r>
        <w:br/>
      </w:r>
      <w:r>
        <w:t xml:space="preserve">браженй извЪстнЪйция — мозаика трум- </w:t>
      </w:r>
      <w:r>
        <w:br/>
      </w:r>
      <w:r>
        <w:t xml:space="preserve">фальной арки 5. Рао]о {лот! 1е Мига, Римъ, </w:t>
      </w:r>
      <w:r>
        <w:br/>
      </w:r>
      <w:r>
        <w:t xml:space="preserve">величавая картина Бандинелли и Д. да </w:t>
      </w:r>
      <w:r>
        <w:br/>
      </w:r>
      <w:r>
        <w:t xml:space="preserve">Волтерра (Уффици, Флор.), Рафаэля (Дрез- </w:t>
      </w:r>
      <w:r>
        <w:br/>
      </w:r>
      <w:r>
        <w:t xml:space="preserve">денъ), Гвидо-Рени (Болонья); въ новЪй- </w:t>
      </w:r>
      <w:r>
        <w:br/>
      </w:r>
      <w:r>
        <w:t xml:space="preserve">шемъ искусствЪ Конье (1829).</w:t>
      </w:r>
    </w:p>
    <w:p>
      <w:pPr>
        <w:pStyle w:val="Normal"/>
      </w:pPr>
      <w:r>
        <w:t xml:space="preserve">Внолеемль (Бетлегемъ, „домъ хлЪъба*), </w:t>
      </w:r>
      <w:r>
        <w:br/>
      </w:r>
      <w:r>
        <w:t xml:space="preserve">небольшой г. Палестины въ кольнЪ Туды, </w:t>
      </w:r>
      <w:r>
        <w:br/>
      </w:r>
      <w:r>
        <w:t xml:space="preserve">въ 8 км. къ югу оть 1ерусалима, укрфиленъ </w:t>
      </w:r>
      <w:r>
        <w:br/>
      </w:r>
      <w:r>
        <w:t xml:space="preserve">царемъ Ровоамомъ, извЪъстенъ, какь место </w:t>
      </w:r>
      <w:r>
        <w:br/>
      </w:r>
      <w:r>
        <w:t xml:space="preserve">рождения царя Давида и Шисуса Христа. </w:t>
      </w:r>
      <w:r>
        <w:br/>
      </w:r>
      <w:r>
        <w:t xml:space="preserve">Городъ, въ наст. время Бетъ - Лахемъ, </w:t>
      </w:r>
      <w:r>
        <w:br/>
      </w:r>
      <w:r>
        <w:t xml:space="preserve">расноложенъ вокругь храма Рождества </w:t>
      </w:r>
      <w:r>
        <w:br/>
      </w:r>
      <w:r>
        <w:t xml:space="preserve">Христова на высоть 772 м., представляется </w:t>
      </w:r>
      <w:r>
        <w:br/>
      </w:r>
      <w:r>
        <w:t xml:space="preserve">современному путешественнику пестроюку- </w:t>
      </w:r>
      <w:r>
        <w:br/>
      </w:r>
      <w:r>
        <w:t xml:space="preserve">чей хижинъ и домовъ съ плоскими крыша-</w:t>
      </w:r>
    </w:p>
    <w:p>
      <w:pPr>
        <w:pStyle w:val="Normal"/>
      </w:pPr>
      <w:r>
        <w:t xml:space="preserve">'Виелккмиты и Виолевмитки — ВиобАнА.</w:t>
      </w:r>
    </w:p>
    <w:p>
      <w:pPr>
        <w:pStyle w:val="Normal"/>
      </w:pPr>
      <w:r>
        <w:t xml:space="preserve">ми, посреди террасообразно расположен- </w:t>
      </w:r>
      <w:r>
        <w:br/>
      </w:r>
      <w:r>
        <w:t xml:space="preserve">ныхъ садовъ; несмотря на, сильный притокъ </w:t>
      </w:r>
      <w:r>
        <w:br/>
      </w:r>
      <w:r>
        <w:t xml:space="preserve">иностранцевь и оживленную торговлю съ </w:t>
      </w:r>
      <w:r>
        <w:br/>
      </w:r>
      <w:r>
        <w:t xml:space="preserve">жителями окрестностей и бедуинами, В. все- </w:t>
      </w:r>
      <w:r>
        <w:br/>
      </w:r>
      <w:r>
        <w:t xml:space="preserve">таки представляеть лишь небольшое гряз- </w:t>
      </w:r>
      <w:r>
        <w:br/>
      </w:r>
      <w:r>
        <w:t xml:space="preserve">ное село. Населене въ 1894 г. составля- </w:t>
      </w:r>
      <w:r>
        <w:br/>
      </w:r>
      <w:r>
        <w:t xml:space="preserve">ли 39327 катол., 3662 правосл., 260 маго- </w:t>
      </w:r>
      <w:r>
        <w:br/>
      </w:r>
      <w:r>
        <w:t xml:space="preserve">метанъ, 185 армянъ, 54 протест., 47 коп- </w:t>
      </w:r>
      <w:r>
        <w:br/>
      </w:r>
      <w:r>
        <w:t xml:space="preserve">товъ и сирйцевъ, всего 8035 чел., евреи </w:t>
      </w:r>
      <w:r>
        <w:br/>
      </w:r>
      <w:r>
        <w:t xml:space="preserve">не имфють права жить въ В. Жители до- </w:t>
      </w:r>
      <w:r>
        <w:br/>
      </w:r>
      <w:r>
        <w:t xml:space="preserve">бывають себЪ’ пропиташе масло- и вино- </w:t>
      </w:r>
      <w:r>
        <w:br/>
      </w:r>
      <w:r>
        <w:t xml:space="preserve">дшШемъ, а также производствомъ четокъ, </w:t>
      </w:r>
      <w:r>
        <w:br/>
      </w:r>
      <w:r>
        <w:t xml:space="preserve">распямй и т. п. изъ дерева, перламутра, </w:t>
      </w:r>
      <w:r>
        <w:br/>
      </w:r>
      <w:r>
        <w:t xml:space="preserve">коралловъ, камня и финиковыхъ косточекъ; </w:t>
      </w:r>
      <w:r>
        <w:br/>
      </w:r>
      <w:r>
        <w:t xml:space="preserve">послфдЕй промысель даетъ заработокъ </w:t>
      </w:r>
      <w:r>
        <w:br/>
      </w:r>
      <w:r>
        <w:t xml:space="preserve">330 чел., занимающимся въ 68 мастерскихъ; </w:t>
      </w:r>
      <w:r>
        <w:br/>
      </w:r>
      <w:r>
        <w:t xml:space="preserve">130 виелеемлянъ отвозять эти издЪя въ </w:t>
      </w:r>
      <w:r>
        <w:br/>
      </w:r>
      <w:r>
        <w:t xml:space="preserve">Европу, Инд, Аравшо, южную Америку, </w:t>
      </w:r>
      <w:r>
        <w:br/>
      </w:r>
      <w:r>
        <w:t xml:space="preserve">на Филиппинске и Антильске о—ва, гдЪ </w:t>
      </w:r>
      <w:r>
        <w:br/>
      </w:r>
      <w:r>
        <w:t xml:space="preserve">и продаютъ ихъ. Въ В. имъютея кромъ </w:t>
      </w:r>
      <w:r>
        <w:br/>
      </w:r>
      <w:r>
        <w:t xml:space="preserve">трехъ (католич., правосл., армянск.) мона- </w:t>
      </w:r>
      <w:r>
        <w:br/>
      </w:r>
      <w:r>
        <w:t xml:space="preserve">стырей, еще кармелитек!й монастырь и жен- </w:t>
      </w:r>
      <w:r>
        <w:br/>
      </w:r>
      <w:r>
        <w:t xml:space="preserve">ская община св. Тосифа; изъ церквей, кро- </w:t>
      </w:r>
      <w:r>
        <w:br/>
      </w:r>
      <w:r>
        <w:t xml:space="preserve">мЪъ церкви Рождества Христова, 3 католич. </w:t>
      </w:r>
      <w:r>
        <w:br/>
      </w:r>
      <w:r>
        <w:t xml:space="preserve">церкви, 1 правосл., 1 нЪм.-протест., 1 ме- </w:t>
      </w:r>
      <w:r>
        <w:br/>
      </w:r>
      <w:r>
        <w:t xml:space="preserve">четь; школы: 4 катонич., 1 дух. семинария, </w:t>
      </w:r>
      <w:r>
        <w:br/>
      </w:r>
      <w:r>
        <w:t xml:space="preserve">православная, 2 протест. школы, 1 маго- </w:t>
      </w:r>
      <w:r>
        <w:br/>
      </w:r>
      <w:r>
        <w:t xml:space="preserve">'метанская, 1 армянская. На мЪетЪ, гдЪ </w:t>
      </w:r>
      <w:r>
        <w:br/>
      </w:r>
      <w:r>
        <w:t xml:space="preserve">по преданшо родился Спаситель (пеще- </w:t>
      </w:r>
      <w:r>
        <w:br/>
      </w:r>
      <w:r>
        <w:t xml:space="preserve">ра), стоить на подобе крЪпости мона- </w:t>
      </w:r>
      <w:r>
        <w:br/>
      </w:r>
      <w:r>
        <w:t xml:space="preserve">стырь, распадаюцййся на 3 отдЪльныхь </w:t>
      </w:r>
      <w:r>
        <w:br/>
      </w:r>
      <w:r>
        <w:t xml:space="preserve">монастыря (катол., православный и ар- </w:t>
      </w:r>
      <w:r>
        <w:br/>
      </w:r>
      <w:r>
        <w:t xml:space="preserve">мянскШ), съ большимъ храмомъ, раепо- </w:t>
      </w:r>
      <w:r>
        <w:br/>
      </w:r>
      <w:r>
        <w:t xml:space="preserve">ложеннымъ въ видЪ креста. Послёднй </w:t>
      </w:r>
      <w:r>
        <w:br/>
      </w:r>
      <w:r>
        <w:t xml:space="preserve">представляеть очень старинную постройку, </w:t>
      </w:r>
      <w:r>
        <w:br/>
      </w:r>
      <w:r>
        <w:t xml:space="preserve"> образчикъ древныйшаго христанекаго цер- </w:t>
      </w:r>
      <w:r>
        <w:br/>
      </w:r>
      <w:r>
        <w:t xml:space="preserve"> ковнаго зодчества, сооруженъ вЪроятно, въ </w:t>
      </w:r>
      <w:r>
        <w:br/>
      </w:r>
      <w:r>
        <w:t xml:space="preserve">330 г. по приказаншо импер. Елены, силь- </w:t>
      </w:r>
      <w:r>
        <w:br/>
      </w:r>
      <w:r>
        <w:t xml:space="preserve">но реставрированъ, вЪроятно. Юстинаномъ </w:t>
      </w:r>
      <w:r>
        <w:br/>
      </w:r>
      <w:r>
        <w:t xml:space="preserve">(527—565), украшенъ мозаикой въ 1169 г. </w:t>
      </w:r>
      <w:r>
        <w:br/>
      </w:r>
      <w:r>
        <w:t xml:space="preserve">`и, наконець, въ 1482 г. по инищативЪ Фи- </w:t>
      </w:r>
      <w:r>
        <w:br/>
      </w:r>
      <w:r>
        <w:t xml:space="preserve">| липпа, герцога бургундекаго и Эдуарда ТУ, </w:t>
      </w:r>
      <w:r>
        <w:br/>
      </w:r>
      <w:r>
        <w:t xml:space="preserve">короля английскаго, снабженъ новой, въ </w:t>
      </w:r>
      <w:r>
        <w:br/>
      </w:r>
      <w:r>
        <w:t xml:space="preserve">'Венецит изготовленной крышей. Христане </w:t>
      </w:r>
      <w:r>
        <w:br/>
      </w:r>
      <w:r>
        <w:t xml:space="preserve">каждаго изъ трехъ упомянутыхъ вЪронело- </w:t>
      </w:r>
      <w:r>
        <w:br/>
      </w:r>
      <w:r>
        <w:t xml:space="preserve">'вБдани имъютъ свой особый ходъ въ ев. </w:t>
      </w:r>
      <w:r>
        <w:br/>
      </w:r>
      <w:r>
        <w:t xml:space="preserve">'Пещеру, находящуюся подъ главнымъ ал- </w:t>
      </w:r>
      <w:r>
        <w:br/>
      </w:r>
      <w:r>
        <w:t xml:space="preserve">таремъ и постоянно освзщаемую 32 лам- </w:t>
      </w:r>
      <w:r>
        <w:br/>
      </w:r>
      <w:r>
        <w:t xml:space="preserve">падами. Вся пещера выложена отнитифо- </w:t>
      </w:r>
      <w:r>
        <w:br/>
      </w:r>
      <w:r>
        <w:t xml:space="preserve">ваннымъ коричневымъ мраморомъ, на ко- </w:t>
      </w:r>
      <w:r>
        <w:br/>
      </w:r>
      <w:r>
        <w:t xml:space="preserve">'торомъ серебряная звЪзда указываетъ то </w:t>
      </w:r>
      <w:r>
        <w:br/>
      </w:r>
      <w:r>
        <w:t xml:space="preserve">| мЪето, гдЪ родился Хриетосъ и гдЪ былъ </w:t>
      </w:r>
      <w:r>
        <w:br/>
      </w:r>
      <w:r>
        <w:t xml:space="preserve">' положенъ въ ясли. Въ высЪченной ниигь </w:t>
      </w:r>
      <w:r>
        <w:br/>
      </w:r>
      <w:r>
        <w:t xml:space="preserve">находятся мраморныя ясли и алтарь для </w:t>
      </w:r>
      <w:r>
        <w:br/>
      </w:r>
      <w:r>
        <w:t xml:space="preserve">обозначешя мЪета, гдЪ маги привЪтетво- </w:t>
      </w:r>
      <w:r>
        <w:br/>
      </w:r>
      <w:r>
        <w:t xml:space="preserve">' вали св. Младенца. Пещера имъеть 12,4 м. </w:t>
      </w:r>
      <w:r>
        <w:br/>
      </w:r>
      <w:r>
        <w:t xml:space="preserve">` длины, 3,9 м. ширины и 3 м. высоты. </w:t>
      </w:r>
      <w:r>
        <w:br/>
      </w:r>
      <w:r>
        <w:t xml:space="preserve">| Внесанда (Бетсаида, „рыбачье селе- </w:t>
      </w:r>
      <w:r>
        <w:br/>
      </w:r>
      <w:r>
        <w:t xml:space="preserve">н1е*“), родина апостоловь Петра, Андрея и </w:t>
      </w:r>
      <w:r>
        <w:br/>
      </w:r>
      <w:r>
        <w:t xml:space="preserve">Филиппа, въ ГавлонитидЪ выше впадешя </w:t>
      </w:r>
      <w:r>
        <w:br/>
      </w:r>
      <w:r>
        <w:t xml:space="preserve">рЪки 1ордана въ Генесаретское озеро. сд- </w:t>
      </w:r>
      <w:r>
        <w:br/>
      </w:r>
      <w:r>
        <w:t xml:space="preserve">лана тородомъ тетрархомъ Филиппомъ и </w:t>
      </w:r>
      <w:r>
        <w:br/>
      </w:r>
      <w:r>
        <w:t xml:space="preserve">названа въ честь дочери Августа Юластъ. </w:t>
      </w:r>
      <w:r>
        <w:br/>
      </w:r>
      <w:r>
        <w:t xml:space="preserve">Виесана (Бетсеанъ, „домь покоя“), </w:t>
      </w:r>
      <w:r>
        <w:br/>
      </w:r>
      <w:r>
        <w:t xml:space="preserve">гор. въ ПалестинЪ, колЪна Манасаи, къ </w:t>
      </w:r>
      <w:r>
        <w:br/>
      </w:r>
      <w:r>
        <w:t xml:space="preserve">в отъ р. Тордана, у подножя горъ Гиль-</w:t>
      </w:r>
    </w:p>
    <w:p>
      <w:pPr>
        <w:pStyle w:val="Normal"/>
      </w:pPr>
      <w:r>
        <w:t xml:space="preserve">боа, долгое время принадлежал хананеям </w:t>
      </w:r>
      <w:r>
        <w:br/>
      </w:r>
      <w:r>
        <w:t xml:space="preserve">и филистимлянамъ. На ст5нахъ В. они по-</w:t>
      </w:r>
    </w:p>
    <w:p>
      <w:pPr>
        <w:pStyle w:val="Normal"/>
      </w:pPr>
      <w:r>
        <w:t xml:space="preserve">Виефамя —</w:t>
      </w:r>
    </w:p>
    <w:p>
      <w:pPr>
        <w:pStyle w:val="Normal"/>
      </w:pPr>
      <w:r>
        <w:t xml:space="preserve">вЪсили тзло царя Саула. Въ македонско- </w:t>
      </w:r>
      <w:r>
        <w:br/>
      </w:r>
      <w:r>
        <w:t xml:space="preserve">сирйскую эпоху городъ отъ скиескаго гар- </w:t>
      </w:r>
      <w:r>
        <w:br/>
      </w:r>
      <w:r>
        <w:t xml:space="preserve">низона получилъ назване Скивополя. Рим- </w:t>
      </w:r>
      <w:r>
        <w:br/>
      </w:r>
      <w:r>
        <w:t xml:space="preserve">лянинъ Габин расширилъ тородъ; въ </w:t>
      </w:r>
      <w:r>
        <w:br/>
      </w:r>
      <w:r>
        <w:t xml:space="preserve">хрисманскую эпоху городъ служилъ еписк. </w:t>
      </w:r>
      <w:r>
        <w:br/>
      </w:r>
      <w:r>
        <w:t xml:space="preserve">резиденщей, былъ опустошенъ Саладиномъ </w:t>
      </w:r>
      <w:r>
        <w:br/>
      </w:r>
      <w:r>
        <w:t xml:space="preserve">и сь тЬхъ поръ пришелъ въ упадокъ. Въ </w:t>
      </w:r>
      <w:r>
        <w:br/>
      </w:r>
      <w:r>
        <w:t xml:space="preserve">наст. время сел. Весанъ съ укрвилешемъ. </w:t>
      </w:r>
      <w:r>
        <w:br/>
      </w:r>
      <w:r>
        <w:t xml:space="preserve">КромЪ крЪпости замфтны слЪды амфите- </w:t>
      </w:r>
      <w:r>
        <w:br/>
      </w:r>
      <w:r>
        <w:t xml:space="preserve">атра, гипподрома, мостовъ, могилъ ит. д.</w:t>
      </w:r>
    </w:p>
    <w:p>
      <w:pPr>
        <w:pStyle w:val="Normal"/>
      </w:pPr>
      <w:r>
        <w:t xml:space="preserve">Внофатгёя (Бетфаге, „домъ смоков- </w:t>
      </w:r>
      <w:r>
        <w:br/>
      </w:r>
      <w:r>
        <w:t xml:space="preserve">ницЪ“), селеше около Терусалима, откуда </w:t>
      </w:r>
      <w:r>
        <w:br/>
      </w:r>
      <w:r>
        <w:t xml:space="preserve">совершилея входъ Господень въ Геруса </w:t>
      </w:r>
      <w:r>
        <w:br/>
      </w:r>
      <w:r>
        <w:t xml:space="preserve">лимъ. Предан!е переносить село на вост. </w:t>
      </w:r>
      <w:r>
        <w:br/>
      </w:r>
      <w:r>
        <w:t xml:space="preserve">склонъ Масличной горы, но в5роятнЪе, что </w:t>
      </w:r>
      <w:r>
        <w:br/>
      </w:r>
      <w:r>
        <w:t xml:space="preserve">село находилось на пути изъ Герусалима </w:t>
      </w:r>
      <w:r>
        <w:br/>
      </w:r>
      <w:r>
        <w:t xml:space="preserve">въ Виван!ю.</w:t>
      </w:r>
    </w:p>
    <w:p>
      <w:pPr>
        <w:pStyle w:val="Normal"/>
      </w:pPr>
      <w:r>
        <w:t xml:space="preserve">Влагонго, см. Вируноо.</w:t>
      </w:r>
    </w:p>
    <w:p>
      <w:pPr>
        <w:pStyle w:val="Normal"/>
      </w:pPr>
      <w:r>
        <w:t xml:space="preserve">В1адана, окр. въ итал. провинции Ман- </w:t>
      </w:r>
      <w:r>
        <w:br/>
      </w:r>
      <w:r>
        <w:t xml:space="preserve">туа, на львомъ берегу р. По, сообщается </w:t>
      </w:r>
      <w:r>
        <w:br/>
      </w:r>
      <w:r>
        <w:t xml:space="preserve">пароходами съ Мантуей, имЪеть технич. </w:t>
      </w:r>
      <w:r>
        <w:br/>
      </w:r>
      <w:r>
        <w:t xml:space="preserve">школу, кирничный`зав. и (1881) 5550 (какъ </w:t>
      </w:r>
      <w:r>
        <w:br/>
      </w:r>
      <w:r>
        <w:t xml:space="preserve">община 15,699) жит.</w:t>
      </w:r>
    </w:p>
    <w:p>
      <w:pPr>
        <w:pStyle w:val="Normal"/>
      </w:pPr>
      <w:r>
        <w:t xml:space="preserve">В1адана, Лудовико (1564—1594) </w:t>
      </w:r>
      <w:r>
        <w:br/>
      </w:r>
      <w:r>
        <w:t xml:space="preserve">ввелъ въ церковь монодйо съ генералъ-ба- </w:t>
      </w:r>
      <w:r>
        <w:br/>
      </w:r>
      <w:r>
        <w:t xml:space="preserve">сомъ (гомофонный стиль съ однимъ пре- </w:t>
      </w:r>
      <w:r>
        <w:br/>
      </w:r>
      <w:r>
        <w:t xml:space="preserve">обладающимъ голосомъ, которому аккомпа- </w:t>
      </w:r>
      <w:r>
        <w:br/>
      </w:r>
      <w:r>
        <w:t xml:space="preserve">нируютъ остальные), возникнувшую въ кон- </w:t>
      </w:r>
      <w:r>
        <w:br/>
      </w:r>
      <w:r>
        <w:t xml:space="preserve">цв ХУГ в. во Флоренщи. В. писать ду- </w:t>
      </w:r>
      <w:r>
        <w:br/>
      </w:r>
      <w:r>
        <w:t xml:space="preserve">ховные концерты для 1-го, 2-хъ, 3-хь и </w:t>
      </w:r>
      <w:r>
        <w:br/>
      </w:r>
      <w:r>
        <w:t xml:space="preserve">4-хь голосовъ и пр.</w:t>
      </w:r>
    </w:p>
    <w:p>
      <w:pPr>
        <w:pStyle w:val="Normal"/>
      </w:pPr>
      <w:r>
        <w:t xml:space="preserve">Владукь, тоже, что путепроводъ(см.).</w:t>
      </w:r>
    </w:p>
    <w:p>
      <w:pPr>
        <w:pStyle w:val="Normal"/>
      </w:pPr>
      <w:r>
        <w:t xml:space="preserve">Ва Мала (У!а шаа— дурная дорога), </w:t>
      </w:r>
      <w:r>
        <w:br/>
      </w:r>
      <w:r>
        <w:t xml:space="preserve">живописн. ущелье, отдъляющее въ видЪ </w:t>
      </w:r>
      <w:r>
        <w:br/>
      </w:r>
      <w:r>
        <w:t xml:space="preserve">уступа террасы Шамсъ и Домлешъ, двъ </w:t>
      </w:r>
      <w:r>
        <w:br/>
      </w:r>
      <w:r>
        <w:t xml:space="preserve">части долины Задняго Рейна въ Граубюн- </w:t>
      </w:r>
      <w:r>
        <w:br/>
      </w:r>
      <w:r>
        <w:t xml:space="preserve">денЪ. Дорога, проложенная 1470 г. по </w:t>
      </w:r>
      <w:r>
        <w:br/>
      </w:r>
      <w:r>
        <w:t xml:space="preserve">ущелью, лЪпится по обрывамъ скалъ и </w:t>
      </w:r>
      <w:r>
        <w:br/>
      </w:r>
      <w:r>
        <w:t xml:space="preserve">сильно страдаетъ отъ горныхъ обваловъ </w:t>
      </w:r>
      <w:r>
        <w:br/>
      </w:r>
      <w:r>
        <w:t xml:space="preserve">и лавинъ. 1818—24 дорога была пере- </w:t>
      </w:r>
      <w:r>
        <w:br/>
      </w:r>
      <w:r>
        <w:t xml:space="preserve">строена съ проложешемъ мостовъ и тунне- </w:t>
      </w:r>
      <w:r>
        <w:br/>
      </w:r>
      <w:r>
        <w:t xml:space="preserve">лей (Уетогиег Гос).</w:t>
      </w:r>
    </w:p>
    <w:p>
      <w:pPr>
        <w:pStyle w:val="Normal"/>
      </w:pPr>
      <w:r>
        <w:t xml:space="preserve">Вана. 1) гор. вь исп. провинщи На- </w:t>
      </w:r>
      <w:r>
        <w:br/>
      </w:r>
      <w:r>
        <w:t xml:space="preserve">варра, въ 6 км. кь с. оть 9бро, имЪетъ </w:t>
      </w:r>
      <w:r>
        <w:br/>
      </w:r>
      <w:r>
        <w:t xml:space="preserve">красивую базарную площадь, циркъ, гдь </w:t>
      </w:r>
      <w:r>
        <w:br/>
      </w:r>
      <w:r>
        <w:t xml:space="preserve">происходять бои быковъ и (1887) 2654 жит.; </w:t>
      </w:r>
      <w:r>
        <w:br/>
      </w:r>
      <w:r>
        <w:t xml:space="preserve">здВсь бываеть большая ярмарка (19—31 </w:t>
      </w:r>
      <w:r>
        <w:br/>
      </w:r>
      <w:r>
        <w:t xml:space="preserve">Поля). — 2) гор. въ бразильскомъ штат </w:t>
      </w:r>
      <w:r>
        <w:br/>
      </w:r>
      <w:r>
        <w:t xml:space="preserve">Мараньо, между рЪк. Макаку, судоходной </w:t>
      </w:r>
      <w:r>
        <w:br/>
      </w:r>
      <w:r>
        <w:t xml:space="preserve">р. Пиндаре (притокъ р. Меаримъ) и озе- </w:t>
      </w:r>
      <w:r>
        <w:br/>
      </w:r>
      <w:r>
        <w:t xml:space="preserve">ромъ Вана, имЪъетъ 11,000 жит., ведущихь </w:t>
      </w:r>
      <w:r>
        <w:br/>
      </w:r>
      <w:r>
        <w:t xml:space="preserve">торговлю продуктами мЪетнаго производ- </w:t>
      </w:r>
      <w:r>
        <w:br/>
      </w:r>
      <w:r>
        <w:t xml:space="preserve">ства.</w:t>
      </w:r>
    </w:p>
    <w:p>
      <w:pPr>
        <w:pStyle w:val="Normal"/>
      </w:pPr>
      <w:r>
        <w:t xml:space="preserve">Ванна до Каетелло. гл. гор. одно- </w:t>
      </w:r>
      <w:r>
        <w:br/>
      </w:r>
      <w:r>
        <w:t xml:space="preserve">именной области (провинщя Миньо), распо- </w:t>
      </w:r>
      <w:r>
        <w:br/>
      </w:r>
      <w:r>
        <w:t xml:space="preserve">ложенъ амфитеатромъ на склон горы </w:t>
      </w:r>
      <w:r>
        <w:br/>
      </w:r>
      <w:r>
        <w:t xml:space="preserve">Санта Люща (553 м.), на правомъ берегу </w:t>
      </w:r>
      <w:r>
        <w:br/>
      </w:r>
      <w:r>
        <w:t xml:space="preserve">впадающей здЪсь въ Атлантич. океанъ р. </w:t>
      </w:r>
      <w:r>
        <w:br/>
      </w:r>
      <w:r>
        <w:t xml:space="preserve">Лимы, черезъь которую перекинуть жел. </w:t>
      </w:r>
      <w:r>
        <w:br/>
      </w:r>
      <w:r>
        <w:t xml:space="preserve">мость, при ж. д. Одинъ изъ красивЪй- </w:t>
      </w:r>
      <w:r>
        <w:br/>
      </w:r>
      <w:r>
        <w:t xml:space="preserve">шихь городовъ Португалш, съ портомъ и </w:t>
      </w:r>
      <w:r>
        <w:br/>
      </w:r>
      <w:r>
        <w:t xml:space="preserve">{1890) 9682 жит.; производетво кружевъ, ры- </w:t>
      </w:r>
      <w:r>
        <w:br/>
      </w:r>
      <w:r>
        <w:t xml:space="preserve">боловство и торговля плодами, масломъ ит.д.</w:t>
      </w:r>
    </w:p>
    <w:p>
      <w:pPr>
        <w:pStyle w:val="Normal"/>
      </w:pPr>
      <w:r>
        <w:t xml:space="preserve">Влалть, греч. мудрецъ, см. Бан.</w:t>
      </w:r>
    </w:p>
    <w:p>
      <w:pPr>
        <w:pStyle w:val="Normal"/>
      </w:pPr>
      <w:r>
        <w:t xml:space="preserve">В1арда (\Латаа), Тилемакъ Дотасъ, </w:t>
      </w:r>
      <w:r>
        <w:br/>
      </w:r>
      <w:r>
        <w:t xml:space="preserve">историкъ, р. 1746, ум. 1826, написалъ: 08 </w:t>
      </w:r>
      <w:r>
        <w:br/>
      </w:r>
      <w:r>
        <w:t xml:space="preserve">ПЧеззсне @езешеВе (1791—1817), ОЗИмез. </w:t>
      </w:r>
      <w:r>
        <w:br/>
      </w:r>
      <w:r>
        <w:t xml:space="preserve">УбиветЬчцеВ (1785); дезсене ип 4 Аце5иа8</w:t>
      </w:r>
    </w:p>
    <w:p>
      <w:pPr>
        <w:pStyle w:val="Normal"/>
      </w:pPr>
      <w:r>
        <w:t xml:space="preserve">Втвльгорокий. 175 </w:t>
      </w:r>
      <w:r>
        <w:br/>
      </w:r>
      <w:r>
        <w:t xml:space="preserve">Чез За] зсвеп @безеиез цп@ 4ег Маеге1всНеп </w:t>
      </w:r>
      <w:r>
        <w:br/>
      </w:r>
      <w:r>
        <w:t xml:space="preserve">С1оззеп (1808) и др.</w:t>
      </w:r>
    </w:p>
    <w:p>
      <w:pPr>
        <w:pStyle w:val="Normal"/>
      </w:pPr>
      <w:r>
        <w:t xml:space="preserve">Вардо-Гарса, Полина, род. 1821, </w:t>
      </w:r>
      <w:r>
        <w:br/>
      </w:r>
      <w:r>
        <w:t xml:space="preserve">вторая дочь Мануэля Гарс!а (см). и се- </w:t>
      </w:r>
      <w:r>
        <w:br/>
      </w:r>
      <w:r>
        <w:t xml:space="preserve">стра Малибранъ (см.), известный другъ </w:t>
      </w:r>
      <w:r>
        <w:br/>
      </w:r>
      <w:r>
        <w:t xml:space="preserve">И. 0. Тургенева (см.), въ дЪтетвВ со- </w:t>
      </w:r>
      <w:r>
        <w:br/>
      </w:r>
      <w:r>
        <w:t xml:space="preserve">провождала отца въ путешествяхъ въ Ан- </w:t>
      </w:r>
      <w:r>
        <w:br/>
      </w:r>
      <w:r>
        <w:t xml:space="preserve">тлшю, Съв. Америку и Мехику, училась </w:t>
      </w:r>
      <w:r>
        <w:br/>
      </w:r>
      <w:r>
        <w:t xml:space="preserve">въ Париж у Листа и сдфлалась шанисткой, </w:t>
      </w:r>
      <w:r>
        <w:br/>
      </w:r>
      <w:r>
        <w:t xml:space="preserve">но съ 1837 окончательно перешла къ п%- </w:t>
      </w:r>
      <w:r>
        <w:br/>
      </w:r>
      <w:r>
        <w:t xml:space="preserve">но, которымъ занималась уже ранЪе, и по- </w:t>
      </w:r>
      <w:r>
        <w:br/>
      </w:r>
      <w:r>
        <w:t xml:space="preserve">лучила ангажементъь въ лондонскую итал. </w:t>
      </w:r>
      <w:r>
        <w:br/>
      </w:r>
      <w:r>
        <w:t xml:space="preserve">оперу. 1840 она вышла замужь за франц. </w:t>
      </w:r>
      <w:r>
        <w:br/>
      </w:r>
      <w:r>
        <w:t xml:space="preserve">писателя В. (см. ниже), съ которымъ совер- </w:t>
      </w:r>
      <w:r>
        <w:br/>
      </w:r>
      <w:r>
        <w:t xml:space="preserve">шала артистическя путешествя въ Ита- </w:t>
      </w:r>
      <w:r>
        <w:br/>
      </w:r>
      <w:r>
        <w:t xml:space="preserve">ло, Испанию, Германпо и Росс1ю. Всюду </w:t>
      </w:r>
      <w:r>
        <w:br/>
      </w:r>
      <w:r>
        <w:t xml:space="preserve">она пзла съ выдающимся усиЪхомъ. Впо- </w:t>
      </w:r>
      <w:r>
        <w:br/>
      </w:r>
      <w:r>
        <w:t xml:space="preserve">слъдетыи она сдфлалась членомъ париж- </w:t>
      </w:r>
      <w:r>
        <w:br/>
      </w:r>
      <w:r>
        <w:t xml:space="preserve">ской комической оп., гдз для нея былъ по- </w:t>
      </w:r>
      <w:r>
        <w:br/>
      </w:r>
      <w:r>
        <w:t xml:space="preserve">ставленъ „Орфей“ Глюка. Съ 1862 В. сошла </w:t>
      </w:r>
      <w:r>
        <w:br/>
      </w:r>
      <w:r>
        <w:t xml:space="preserve">с0 сцены и поселилаеь въ Баденъ-Баденъ, </w:t>
      </w:r>
      <w:r>
        <w:br/>
      </w:r>
      <w:r>
        <w:t xml:space="preserve">гдЬ занималась преимущественно художе- </w:t>
      </w:r>
      <w:r>
        <w:br/>
      </w:r>
      <w:r>
        <w:t xml:space="preserve">ственно-педагогической дъятельностью, ко- </w:t>
      </w:r>
      <w:r>
        <w:br/>
      </w:r>
      <w:r>
        <w:t xml:space="preserve">торую она поел войны 1870—71 продол- </w:t>
      </w:r>
      <w:r>
        <w:br/>
      </w:r>
      <w:r>
        <w:t xml:space="preserve">жала въ ПарижЪ. В. обладана удивитель- </w:t>
      </w:r>
      <w:r>
        <w:br/>
      </w:r>
      <w:r>
        <w:t xml:space="preserve">нымъ по объему, мягкости и красоть мец- </w:t>
      </w:r>
      <w:r>
        <w:br/>
      </w:r>
      <w:r>
        <w:t xml:space="preserve">цо-сопрано и зам чательной методой ия. </w:t>
      </w:r>
      <w:r>
        <w:br/>
      </w:r>
      <w:r>
        <w:t xml:space="preserve">КромЪ того по своему музыкальному обра- </w:t>
      </w:r>
      <w:r>
        <w:br/>
      </w:r>
      <w:r>
        <w:t xml:space="preserve">'зованю В. стояла выше веъхъ другихь </w:t>
      </w:r>
      <w:r>
        <w:br/>
      </w:r>
      <w:r>
        <w:t xml:space="preserve">|знаменитыхъь ифвицъ, чему доказатель- </w:t>
      </w:r>
      <w:r>
        <w:br/>
      </w:r>
      <w:r>
        <w:t xml:space="preserve">ствомъ служать ея музыкальныя сочине- </w:t>
      </w:r>
      <w:r>
        <w:br/>
      </w:r>
      <w:r>
        <w:t xml:space="preserve">ня, между прочимъ оперетки: „Ге Чегшег </w:t>
      </w:r>
      <w:r>
        <w:br/>
      </w:r>
      <w:r>
        <w:t xml:space="preserve">зогсег“, „ГОзте“ и „Ттор 4е1еттез“ (пред- </w:t>
      </w:r>
      <w:r>
        <w:br/>
      </w:r>
      <w:r>
        <w:t xml:space="preserve">'ставленныя въ Баденъ-БаденЪ 1867—68 и </w:t>
      </w:r>
      <w:r>
        <w:br/>
      </w:r>
      <w:r>
        <w:t xml:space="preserve">1869), 12 русскихъ романсовъ и прекрасные </w:t>
      </w:r>
      <w:r>
        <w:br/>
      </w:r>
      <w:r>
        <w:t xml:space="preserve">этюды для иъшя „Опе Вейге 4’6б4е*. Изъ </w:t>
      </w:r>
      <w:r>
        <w:br/>
      </w:r>
      <w:r>
        <w:t xml:space="preserve">двтей ея двое также посвятили себя му- </w:t>
      </w:r>
      <w:r>
        <w:br/>
      </w:r>
      <w:r>
        <w:t xml:space="preserve">'зыкЪ: старшая дочь ея Луиза Гэритъ </w:t>
      </w:r>
      <w:r>
        <w:br/>
      </w:r>
      <w:r>
        <w:t xml:space="preserve">В. (род. 1841) написала комич. оперу „Гат- </w:t>
      </w:r>
      <w:r>
        <w:br/>
      </w:r>
      <w:r>
        <w:t xml:space="preserve">40г0*, поставленную въ ВеймарЪ 1879 и др. </w:t>
      </w:r>
      <w:r>
        <w:br/>
      </w:r>
      <w:r>
        <w:t xml:space="preserve">музыкальныя сочинен!я; сынъ ея Поль В. </w:t>
      </w:r>
      <w:r>
        <w:br/>
      </w:r>
      <w:r>
        <w:t xml:space="preserve">выдающийся скрипачъ. Мужь ея Луи В. </w:t>
      </w:r>
      <w:r>
        <w:br/>
      </w:r>
      <w:r>
        <w:t xml:space="preserve">(род. 1800, ум. 1883) былъ юриетомъ, но </w:t>
      </w:r>
      <w:r>
        <w:br/>
      </w:r>
      <w:r>
        <w:t xml:space="preserve">'занялся журналистикой и 1838 принялъ на </w:t>
      </w:r>
      <w:r>
        <w:br/>
      </w:r>
      <w:r>
        <w:t xml:space="preserve">себя дирекцио итал. театра въ Парижъ; но </w:t>
      </w:r>
      <w:r>
        <w:br/>
      </w:r>
      <w:r>
        <w:t xml:space="preserve">'вскорЪ оставилъ эту должность, чтобы со- </w:t>
      </w:r>
      <w:r>
        <w:br/>
      </w:r>
      <w:r>
        <w:t xml:space="preserve">провождать жену въ ея артистическихъ пу- </w:t>
      </w:r>
      <w:r>
        <w:br/>
      </w:r>
      <w:r>
        <w:t xml:space="preserve">тешествяхъ. Онъ напечаталъ рядъ сочи- </w:t>
      </w:r>
      <w:r>
        <w:br/>
      </w:r>
      <w:r>
        <w:t xml:space="preserve">неши по истори и по искусству: „Е@зюте </w:t>
      </w:r>
      <w:r>
        <w:br/>
      </w:r>
      <w:r>
        <w:t xml:space="preserve">4ез Атафез еб 4е5 Могез 4’Езразще“ (1851); </w:t>
      </w:r>
      <w:r>
        <w:br/>
      </w:r>
      <w:r>
        <w:t xml:space="preserve">„Езраепе её Ъеаих-атёз“ (1866); „Ароозже </w:t>
      </w:r>
      <w:r>
        <w:br/>
      </w:r>
      <w:r>
        <w:t xml:space="preserve">Чип шегваше“ (1868); впосльдетв! и издано </w:t>
      </w:r>
      <w:r>
        <w:br/>
      </w:r>
      <w:r>
        <w:t xml:space="preserve">подъ загл.; „Ьге ехашеп“ (1881); „[.ез </w:t>
      </w:r>
      <w:r>
        <w:br/>
      </w:r>
      <w:r>
        <w:t xml:space="preserve">шегуеШез 4е 1а решбаге“ (1868—69); „Тез </w:t>
      </w:r>
      <w:r>
        <w:br/>
      </w:r>
      <w:r>
        <w:t xml:space="preserve">шегуеШез 4е 1а зси!рёате* (1869).</w:t>
      </w:r>
    </w:p>
    <w:p>
      <w:pPr>
        <w:pStyle w:val="Normal"/>
      </w:pPr>
      <w:r>
        <w:t xml:space="preserve">В1ареджло. гор. въ итал. провинции </w:t>
      </w:r>
      <w:r>
        <w:br/>
      </w:r>
      <w:r>
        <w:t xml:space="preserve">ЛуккЪ, на берегу Лигурйскаго моря, при </w:t>
      </w:r>
      <w:r>
        <w:br/>
      </w:r>
      <w:r>
        <w:t xml:space="preserve">| двухь ж. д, окруженъ обширными лЪсами </w:t>
      </w:r>
      <w:r>
        <w:br/>
      </w:r>
      <w:r>
        <w:t xml:space="preserve">пин; технич. школа, портъ, морское ку- </w:t>
      </w:r>
      <w:r>
        <w:br/>
      </w:r>
      <w:r>
        <w:t xml:space="preserve">панье, лЪчебница для золотушныхь дЪтей </w:t>
      </w:r>
      <w:r>
        <w:br/>
      </w:r>
      <w:r>
        <w:t xml:space="preserve">и (1831) 10,190 жит. Вблизи развалины </w:t>
      </w:r>
      <w:r>
        <w:br/>
      </w:r>
      <w:r>
        <w:t xml:space="preserve">римскихъ бань (Баньи ди Нероне).</w:t>
      </w:r>
    </w:p>
    <w:p>
      <w:pPr>
        <w:pStyle w:val="Normal"/>
      </w:pPr>
      <w:r>
        <w:t xml:space="preserve">Вледма (прежде Ла Мерседъ), гл. г. </w:t>
      </w:r>
      <w:r>
        <w:br/>
      </w:r>
      <w:r>
        <w:t xml:space="preserve">аргентинскаго округа Р1о Негро, нар. Негро, </w:t>
      </w:r>
      <w:r>
        <w:br/>
      </w:r>
      <w:r>
        <w:t xml:space="preserve">30 км. выше впаденйя ея въ Атлантическ. </w:t>
      </w:r>
      <w:r>
        <w:br/>
      </w:r>
      <w:r>
        <w:t xml:space="preserve">океанъ, напротивъ гор. Карменъ де Пата- </w:t>
      </w:r>
      <w:r>
        <w:br/>
      </w:r>
      <w:r>
        <w:t xml:space="preserve">гонесъ, съ 1500 жит.</w:t>
      </w:r>
    </w:p>
    <w:p>
      <w:pPr>
        <w:pStyle w:val="Normal"/>
      </w:pPr>
      <w:r>
        <w:t xml:space="preserve">Влельгореклй, графъ, см. Вьельгорскй.</w:t>
      </w:r>
    </w:p>
    <w:p>
      <w:pPr>
        <w:pStyle w:val="Normal"/>
      </w:pPr>
      <w:r>
        <w:t xml:space="preserve">Виефамя —</w:t>
      </w:r>
    </w:p>
    <w:p>
      <w:pPr>
        <w:pStyle w:val="Normal"/>
      </w:pPr>
      <w:r>
        <w:t xml:space="preserve">вЪсили тзло царя Саула. Въ македонско- </w:t>
      </w:r>
      <w:r>
        <w:br/>
      </w:r>
      <w:r>
        <w:t xml:space="preserve">сирйскую эпоху городъ отъ скиескаго гар- </w:t>
      </w:r>
      <w:r>
        <w:br/>
      </w:r>
      <w:r>
        <w:t xml:space="preserve">низона получилъ назване Скивополя. Рим- </w:t>
      </w:r>
      <w:r>
        <w:br/>
      </w:r>
      <w:r>
        <w:t xml:space="preserve">лянинъ Габинй! расширилъ тородъ; въ </w:t>
      </w:r>
      <w:r>
        <w:br/>
      </w:r>
      <w:r>
        <w:t xml:space="preserve">хрисманскую эпоху городъ служилъ еписк. </w:t>
      </w:r>
      <w:r>
        <w:br/>
      </w:r>
      <w:r>
        <w:t xml:space="preserve">резиденщей, былъ опустошенъ Саладиномъ </w:t>
      </w:r>
      <w:r>
        <w:br/>
      </w:r>
      <w:r>
        <w:t xml:space="preserve">и сь тЬхъ поръ пришелъ въ упадокъ. Въ </w:t>
      </w:r>
      <w:r>
        <w:br/>
      </w:r>
      <w:r>
        <w:t xml:space="preserve">наст. время сел. Весанъ съ укрвилешемъ. </w:t>
      </w:r>
      <w:r>
        <w:br/>
      </w:r>
      <w:r>
        <w:t xml:space="preserve">КромЪ крЗпости замфтны слЪды амфите- </w:t>
      </w:r>
      <w:r>
        <w:br/>
      </w:r>
      <w:r>
        <w:t xml:space="preserve">атра, гипподрома, мостовъ, могилъ ит. д.</w:t>
      </w:r>
    </w:p>
    <w:p>
      <w:pPr>
        <w:pStyle w:val="Normal"/>
      </w:pPr>
      <w:r>
        <w:t xml:space="preserve">Внофатгёя (Бетфаге, „домъ смоков- </w:t>
      </w:r>
      <w:r>
        <w:br/>
      </w:r>
      <w:r>
        <w:t xml:space="preserve">ницЪ“), селеше около Терусалима, откуда </w:t>
      </w:r>
      <w:r>
        <w:br/>
      </w:r>
      <w:r>
        <w:t xml:space="preserve">совершилея входъ Господень въ Геруса </w:t>
      </w:r>
      <w:r>
        <w:br/>
      </w:r>
      <w:r>
        <w:t xml:space="preserve">лимъ. Предан!е переносить село на вост. </w:t>
      </w:r>
      <w:r>
        <w:br/>
      </w:r>
      <w:r>
        <w:t xml:space="preserve">склонъ Масличной горы, но в5роятнЪе, что </w:t>
      </w:r>
      <w:r>
        <w:br/>
      </w:r>
      <w:r>
        <w:t xml:space="preserve">село находилось на пути изъ Герусалима </w:t>
      </w:r>
      <w:r>
        <w:br/>
      </w:r>
      <w:r>
        <w:t xml:space="preserve">въ Виван!ю.</w:t>
      </w:r>
    </w:p>
    <w:p>
      <w:pPr>
        <w:pStyle w:val="Normal"/>
      </w:pPr>
      <w:r>
        <w:t xml:space="preserve">Влагонго, см. Вируноо.</w:t>
      </w:r>
    </w:p>
    <w:p>
      <w:pPr>
        <w:pStyle w:val="Normal"/>
      </w:pPr>
      <w:r>
        <w:t xml:space="preserve">В1адана, окр. въ итал. провинции Ман- </w:t>
      </w:r>
      <w:r>
        <w:br/>
      </w:r>
      <w:r>
        <w:t xml:space="preserve">туа, на львомъ берегу р. По, сообщается </w:t>
      </w:r>
      <w:r>
        <w:br/>
      </w:r>
      <w:r>
        <w:t xml:space="preserve">пароходами съ Мантуей, имЪеть технич. </w:t>
      </w:r>
      <w:r>
        <w:br/>
      </w:r>
      <w:r>
        <w:t xml:space="preserve">школу, кирничный`зав. и (1881) 5550 (какъ </w:t>
      </w:r>
      <w:r>
        <w:br/>
      </w:r>
      <w:r>
        <w:t xml:space="preserve">община 15,699) жит.</w:t>
      </w:r>
    </w:p>
    <w:p>
      <w:pPr>
        <w:pStyle w:val="Normal"/>
      </w:pPr>
      <w:r>
        <w:t xml:space="preserve">В1адана, Лудовико (1564—1594) </w:t>
      </w:r>
      <w:r>
        <w:br/>
      </w:r>
      <w:r>
        <w:t xml:space="preserve">ввелъ въ церковь монодйо съ генералъ-ба- </w:t>
      </w:r>
      <w:r>
        <w:br/>
      </w:r>
      <w:r>
        <w:t xml:space="preserve">сомъ (гомофонный стиль съ однимъ пре- </w:t>
      </w:r>
      <w:r>
        <w:br/>
      </w:r>
      <w:r>
        <w:t xml:space="preserve">обладающимъ голосомъ, которому аккомпа- </w:t>
      </w:r>
      <w:r>
        <w:br/>
      </w:r>
      <w:r>
        <w:t xml:space="preserve">нируютъ остальные), возникнувшую въ кон- </w:t>
      </w:r>
      <w:r>
        <w:br/>
      </w:r>
      <w:r>
        <w:t xml:space="preserve">цв ХУГ в. во Флоренщи. В. писать ду- </w:t>
      </w:r>
      <w:r>
        <w:br/>
      </w:r>
      <w:r>
        <w:t xml:space="preserve">ховные концерты для 1-го, 2-хъ, 3-хь и </w:t>
      </w:r>
      <w:r>
        <w:br/>
      </w:r>
      <w:r>
        <w:t xml:space="preserve">4-хь голосовъ и пр.</w:t>
      </w:r>
    </w:p>
    <w:p>
      <w:pPr>
        <w:pStyle w:val="Normal"/>
      </w:pPr>
      <w:r>
        <w:t xml:space="preserve">Владукъ, тоже, что путепроводъ(см.).</w:t>
      </w:r>
    </w:p>
    <w:p>
      <w:pPr>
        <w:pStyle w:val="Normal"/>
      </w:pPr>
      <w:r>
        <w:t xml:space="preserve">Ва Мала (У!а шаа— дурная дорога), </w:t>
      </w:r>
      <w:r>
        <w:br/>
      </w:r>
      <w:r>
        <w:t xml:space="preserve">живописн. ущелье, отдъляющее въ видЪ </w:t>
      </w:r>
      <w:r>
        <w:br/>
      </w:r>
      <w:r>
        <w:t xml:space="preserve">уступа террасы Шамсъ и Домлешъ, двъ </w:t>
      </w:r>
      <w:r>
        <w:br/>
      </w:r>
      <w:r>
        <w:t xml:space="preserve">части долины Задняго Рейна въ Граубюн- </w:t>
      </w:r>
      <w:r>
        <w:br/>
      </w:r>
      <w:r>
        <w:t xml:space="preserve">денЪ. Дорога, проложенная 1470 г. по </w:t>
      </w:r>
      <w:r>
        <w:br/>
      </w:r>
      <w:r>
        <w:t xml:space="preserve">ущелью, лЪпится по обрывамъ скалъ и </w:t>
      </w:r>
      <w:r>
        <w:br/>
      </w:r>
      <w:r>
        <w:t xml:space="preserve">сильно страдаетъ отъ горныхъ обваловъ </w:t>
      </w:r>
      <w:r>
        <w:br/>
      </w:r>
      <w:r>
        <w:t xml:space="preserve">и лавинъ. 1818—24 дорога была пере- </w:t>
      </w:r>
      <w:r>
        <w:br/>
      </w:r>
      <w:r>
        <w:t xml:space="preserve">строена съ проложешемъ мостовъ и тунне- </w:t>
      </w:r>
      <w:r>
        <w:br/>
      </w:r>
      <w:r>
        <w:t xml:space="preserve">лей (Уетогпег ГосВ).</w:t>
      </w:r>
    </w:p>
    <w:p>
      <w:pPr>
        <w:pStyle w:val="Normal"/>
      </w:pPr>
      <w:r>
        <w:t xml:space="preserve">Вана. 1) гор. вь исп. провинщи На- </w:t>
      </w:r>
      <w:r>
        <w:br/>
      </w:r>
      <w:r>
        <w:t xml:space="preserve">варра, въ 6 км. къ с. оть 9бро, имЪетъ </w:t>
      </w:r>
      <w:r>
        <w:br/>
      </w:r>
      <w:r>
        <w:t xml:space="preserve">красивую базарную площадь, циркъ, гдё </w:t>
      </w:r>
      <w:r>
        <w:br/>
      </w:r>
      <w:r>
        <w:t xml:space="preserve">происходять бои быковъ и (1887) 2654 жит.; </w:t>
      </w:r>
      <w:r>
        <w:br/>
      </w:r>
      <w:r>
        <w:t xml:space="preserve">здВсь бываеть большая ярмарка (19—31 </w:t>
      </w:r>
      <w:r>
        <w:br/>
      </w:r>
      <w:r>
        <w:t xml:space="preserve">Поля). — 2) гор. въ бразильскомъ штать </w:t>
      </w:r>
      <w:r>
        <w:br/>
      </w:r>
      <w:r>
        <w:t xml:space="preserve">Мараньо, между рЪк. Макаку, судоходной </w:t>
      </w:r>
      <w:r>
        <w:br/>
      </w:r>
      <w:r>
        <w:t xml:space="preserve">р. Пиндаре (притокъ р. Меаримъ) и озе- </w:t>
      </w:r>
      <w:r>
        <w:br/>
      </w:r>
      <w:r>
        <w:t xml:space="preserve">ромъ В!1ана, имЪъетъ 11,000 жит., ведущихь </w:t>
      </w:r>
      <w:r>
        <w:br/>
      </w:r>
      <w:r>
        <w:t xml:space="preserve">торговлю продуктами мЪетнаго производ- </w:t>
      </w:r>
      <w:r>
        <w:br/>
      </w:r>
      <w:r>
        <w:t xml:space="preserve">ства.</w:t>
      </w:r>
    </w:p>
    <w:p>
      <w:pPr>
        <w:pStyle w:val="Normal"/>
      </w:pPr>
      <w:r>
        <w:t xml:space="preserve">Вланна до Каетелло. гл. гор. одно- </w:t>
      </w:r>
      <w:r>
        <w:br/>
      </w:r>
      <w:r>
        <w:t xml:space="preserve">именной области (провинщя Миньо), распо- </w:t>
      </w:r>
      <w:r>
        <w:br/>
      </w:r>
      <w:r>
        <w:t xml:space="preserve">ложенъ амфитеатромъ на склон горы </w:t>
      </w:r>
      <w:r>
        <w:br/>
      </w:r>
      <w:r>
        <w:t xml:space="preserve">Санта Люща (553 м.), на правомъ берегу </w:t>
      </w:r>
      <w:r>
        <w:br/>
      </w:r>
      <w:r>
        <w:t xml:space="preserve">впадающей здЪсь въ Атлантич. океанъ р. </w:t>
      </w:r>
      <w:r>
        <w:br/>
      </w:r>
      <w:r>
        <w:t xml:space="preserve">Лимы, черезъь которую перекинуть жел. </w:t>
      </w:r>
      <w:r>
        <w:br/>
      </w:r>
      <w:r>
        <w:t xml:space="preserve">мость, при ж. д. Одинъ изъ красивЪй- </w:t>
      </w:r>
      <w:r>
        <w:br/>
      </w:r>
      <w:r>
        <w:t xml:space="preserve">шихь городовъ Португалш, съ портомъ и </w:t>
      </w:r>
      <w:r>
        <w:br/>
      </w:r>
      <w:r>
        <w:t xml:space="preserve">{1890) 9682 жит.; производетво кружевъ, ры- </w:t>
      </w:r>
      <w:r>
        <w:br/>
      </w:r>
      <w:r>
        <w:t xml:space="preserve">боловство и торговля плодами, масломъ ит.д.</w:t>
      </w:r>
    </w:p>
    <w:p>
      <w:pPr>
        <w:pStyle w:val="Normal"/>
      </w:pPr>
      <w:r>
        <w:t xml:space="preserve">Вланть, греч. мудрецъ, см. Бан.</w:t>
      </w:r>
    </w:p>
    <w:p>
      <w:pPr>
        <w:pStyle w:val="Normal"/>
      </w:pPr>
      <w:r>
        <w:t xml:space="preserve">В1арда (\Латаа), Тилемакъ Дотасъ, </w:t>
      </w:r>
      <w:r>
        <w:br/>
      </w:r>
      <w:r>
        <w:t xml:space="preserve">историкъ, р. 1746, ум. 1826, написалъ: 08 </w:t>
      </w:r>
      <w:r>
        <w:br/>
      </w:r>
      <w:r>
        <w:t xml:space="preserve">ПЧеззсне @езешеВе (1791—1817), ОЗИмез. </w:t>
      </w:r>
      <w:r>
        <w:br/>
      </w:r>
      <w:r>
        <w:t xml:space="preserve">ХУбиветЬицеВ (1785); дезсвее ип 4 Аце5иа8</w:t>
      </w:r>
    </w:p>
    <w:p>
      <w:pPr>
        <w:pStyle w:val="Normal"/>
      </w:pPr>
      <w:r>
        <w:t xml:space="preserve">'Втвльгорокий. 175 </w:t>
      </w:r>
      <w:r>
        <w:br/>
      </w:r>
      <w:r>
        <w:t xml:space="preserve">Чез За|зсВеп безеиез цп@ 4ег Маеге1всВеп </w:t>
      </w:r>
      <w:r>
        <w:br/>
      </w:r>
      <w:r>
        <w:t xml:space="preserve">С1оззеп (1808) и др.</w:t>
      </w:r>
    </w:p>
    <w:p>
      <w:pPr>
        <w:pStyle w:val="Normal"/>
      </w:pPr>
      <w:r>
        <w:t xml:space="preserve">Вардо-Гарса, Полина, род. 1821, </w:t>
      </w:r>
      <w:r>
        <w:br/>
      </w:r>
      <w:r>
        <w:t xml:space="preserve">вторая дочь Мануэля Гарс!а (см). и се- </w:t>
      </w:r>
      <w:r>
        <w:br/>
      </w:r>
      <w:r>
        <w:t xml:space="preserve">стра Малибранъ (см.), известный другъ </w:t>
      </w:r>
      <w:r>
        <w:br/>
      </w:r>
      <w:r>
        <w:t xml:space="preserve">И. 0. Тургенева (см.), въ дЪтетвВ со- </w:t>
      </w:r>
      <w:r>
        <w:br/>
      </w:r>
      <w:r>
        <w:t xml:space="preserve">провождала отца въ путешествяхъ въ Ан- </w:t>
      </w:r>
      <w:r>
        <w:br/>
      </w:r>
      <w:r>
        <w:t xml:space="preserve">тлшю, Съв. Америку и Мехику, училась </w:t>
      </w:r>
      <w:r>
        <w:br/>
      </w:r>
      <w:r>
        <w:t xml:space="preserve">въ Париж у Листа и сдфлалась шанисткой, </w:t>
      </w:r>
      <w:r>
        <w:br/>
      </w:r>
      <w:r>
        <w:t xml:space="preserve">но съ 1837 окончательно перешла къ п%- </w:t>
      </w:r>
      <w:r>
        <w:br/>
      </w:r>
      <w:r>
        <w:t xml:space="preserve">но, которымъ занималась уже ранЪе, и по- </w:t>
      </w:r>
      <w:r>
        <w:br/>
      </w:r>
      <w:r>
        <w:t xml:space="preserve">лучила ангажементъь въ лондонскую итал. </w:t>
      </w:r>
      <w:r>
        <w:br/>
      </w:r>
      <w:r>
        <w:t xml:space="preserve">оперу. 1840 она вышла замужь за франц. </w:t>
      </w:r>
      <w:r>
        <w:br/>
      </w:r>
      <w:r>
        <w:t xml:space="preserve">писателя В. (см. ниже), съ которымъ совер- </w:t>
      </w:r>
      <w:r>
        <w:br/>
      </w:r>
      <w:r>
        <w:t xml:space="preserve">шала артистическя путешествя въ Ита- </w:t>
      </w:r>
      <w:r>
        <w:br/>
      </w:r>
      <w:r>
        <w:t xml:space="preserve">ло, Испанию, Германпо и Росс1ю. Всюду </w:t>
      </w:r>
      <w:r>
        <w:br/>
      </w:r>
      <w:r>
        <w:t xml:space="preserve">она пфла съ выдающимся усиъхомъ. Впо- </w:t>
      </w:r>
      <w:r>
        <w:br/>
      </w:r>
      <w:r>
        <w:t xml:space="preserve">слъдетыи она сдфлалась членомъ париж- </w:t>
      </w:r>
      <w:r>
        <w:br/>
      </w:r>
      <w:r>
        <w:t xml:space="preserve">ской комической оп., гдВ для нея былъ по- </w:t>
      </w:r>
      <w:r>
        <w:br/>
      </w:r>
      <w:r>
        <w:t xml:space="preserve">ставленъ „Орфей“ Глюка. Съ 1862 В. сошла </w:t>
      </w:r>
      <w:r>
        <w:br/>
      </w:r>
      <w:r>
        <w:t xml:space="preserve">с0 сцены и поселилаеь въ Баденъ-Баденъ, </w:t>
      </w:r>
      <w:r>
        <w:br/>
      </w:r>
      <w:r>
        <w:t xml:space="preserve">гдЬ занималась преимущественно художе- </w:t>
      </w:r>
      <w:r>
        <w:br/>
      </w:r>
      <w:r>
        <w:t xml:space="preserve">ственно-педагогической дъятельностью, ко- </w:t>
      </w:r>
      <w:r>
        <w:br/>
      </w:r>
      <w:r>
        <w:t xml:space="preserve">торую она поел войны 1870—71 продол- </w:t>
      </w:r>
      <w:r>
        <w:br/>
      </w:r>
      <w:r>
        <w:t xml:space="preserve">жала въ ПарижЪ. В. обладана удивитель- </w:t>
      </w:r>
      <w:r>
        <w:br/>
      </w:r>
      <w:r>
        <w:t xml:space="preserve">нымъ по объему, мягкости и красоть мец- </w:t>
      </w:r>
      <w:r>
        <w:br/>
      </w:r>
      <w:r>
        <w:t xml:space="preserve">цо-сопрано и зам чательной методой ия. </w:t>
      </w:r>
      <w:r>
        <w:br/>
      </w:r>
      <w:r>
        <w:t xml:space="preserve">КромЪ того по своему музыкальному обра- </w:t>
      </w:r>
      <w:r>
        <w:br/>
      </w:r>
      <w:r>
        <w:t xml:space="preserve">'зованю В. стояла выше веъхъ другихь </w:t>
      </w:r>
      <w:r>
        <w:br/>
      </w:r>
      <w:r>
        <w:t xml:space="preserve">|знаменитыхъь ифвицъ, чему доказатель- </w:t>
      </w:r>
      <w:r>
        <w:br/>
      </w:r>
      <w:r>
        <w:t xml:space="preserve">ствомъ служать ея музыкальныя сочине- </w:t>
      </w:r>
      <w:r>
        <w:br/>
      </w:r>
      <w:r>
        <w:t xml:space="preserve">ня, между прочимъ оперетки: „Ге Чегмег </w:t>
      </w:r>
      <w:r>
        <w:br/>
      </w:r>
      <w:r>
        <w:t xml:space="preserve">зогс1ег“, „ГОзте“ и „Ттор 4е1еттез“ (пред- </w:t>
      </w:r>
      <w:r>
        <w:br/>
      </w:r>
      <w:r>
        <w:t xml:space="preserve">'ставленныя въ Баденъ-БаденЪ 1867—68 и </w:t>
      </w:r>
      <w:r>
        <w:br/>
      </w:r>
      <w:r>
        <w:t xml:space="preserve">1869), 12 русскихъ романсовъ и прекрасные </w:t>
      </w:r>
      <w:r>
        <w:br/>
      </w:r>
      <w:r>
        <w:t xml:space="preserve">этюды для иъшя „Опе Вейге 4’6ба4е*. Изъ </w:t>
      </w:r>
      <w:r>
        <w:br/>
      </w:r>
      <w:r>
        <w:t xml:space="preserve">дьтей ея двое также посвятили себя му- </w:t>
      </w:r>
      <w:r>
        <w:br/>
      </w:r>
      <w:r>
        <w:t xml:space="preserve">'зыкЪ: старшая дочь ея Луиза Гэритъ </w:t>
      </w:r>
      <w:r>
        <w:br/>
      </w:r>
      <w:r>
        <w:t xml:space="preserve">В. (род. 1841) написала комич. оперу „Гаи- </w:t>
      </w:r>
      <w:r>
        <w:br/>
      </w:r>
      <w:r>
        <w:t xml:space="preserve">40г0*, поставленную въ ВеймарЪ 1879 и др. </w:t>
      </w:r>
      <w:r>
        <w:br/>
      </w:r>
      <w:r>
        <w:t xml:space="preserve">музыкальныя сочинен!я; сынъ ея Поль В. </w:t>
      </w:r>
      <w:r>
        <w:br/>
      </w:r>
      <w:r>
        <w:t xml:space="preserve">выдающся скрипачъ. Мужь ея Луи В. </w:t>
      </w:r>
      <w:r>
        <w:br/>
      </w:r>
      <w:r>
        <w:t xml:space="preserve">(род. 1800, ум. 1883) былъ юриетомъ, но </w:t>
      </w:r>
      <w:r>
        <w:br/>
      </w:r>
      <w:r>
        <w:t xml:space="preserve">'занялся журналистикой и 1838 принялъ на </w:t>
      </w:r>
      <w:r>
        <w:br/>
      </w:r>
      <w:r>
        <w:t xml:space="preserve">себя дирекцио итал. театра въ Парижъ; но </w:t>
      </w:r>
      <w:r>
        <w:br/>
      </w:r>
      <w:r>
        <w:t xml:space="preserve">'вскорЪ оставилъ эту должность, чтобы со- </w:t>
      </w:r>
      <w:r>
        <w:br/>
      </w:r>
      <w:r>
        <w:t xml:space="preserve">провождать жену въ ея артистическихъ пу- </w:t>
      </w:r>
      <w:r>
        <w:br/>
      </w:r>
      <w:r>
        <w:t xml:space="preserve">тешествяхъ. Онъ напечаталъ рядъ сочи- </w:t>
      </w:r>
      <w:r>
        <w:br/>
      </w:r>
      <w:r>
        <w:t xml:space="preserve">неши по истори и по искусству: „Е@$юоте </w:t>
      </w:r>
      <w:r>
        <w:br/>
      </w:r>
      <w:r>
        <w:t xml:space="preserve">4ез Атафез еб 4е5 Могез 4’Езразще“ (1851); </w:t>
      </w:r>
      <w:r>
        <w:br/>
      </w:r>
      <w:r>
        <w:t xml:space="preserve">„Езраепе её Ъеаих-атёз“ (1866); „Ароозе </w:t>
      </w:r>
      <w:r>
        <w:br/>
      </w:r>
      <w:r>
        <w:t xml:space="preserve">Чип шегваше“ (1868); впосльдетв! и издано </w:t>
      </w:r>
      <w:r>
        <w:br/>
      </w:r>
      <w:r>
        <w:t xml:space="preserve">подъ загл.; „Ьге ехашеп“ (1881); „[.ез </w:t>
      </w:r>
      <w:r>
        <w:br/>
      </w:r>
      <w:r>
        <w:t xml:space="preserve">шегуеШез 4е 1а решбаге“ (1868—69); „Тез </w:t>
      </w:r>
      <w:r>
        <w:br/>
      </w:r>
      <w:r>
        <w:t xml:space="preserve">шегуеШез 4е 1а зси!рёате* (1869).</w:t>
      </w:r>
    </w:p>
    <w:p>
      <w:pPr>
        <w:pStyle w:val="Normal"/>
      </w:pPr>
      <w:r>
        <w:t xml:space="preserve">В1ареджло. гор. въ итал. провинции </w:t>
      </w:r>
      <w:r>
        <w:br/>
      </w:r>
      <w:r>
        <w:t xml:space="preserve">ЛуккЪ, на берегу Лигурйскаго моря, при </w:t>
      </w:r>
      <w:r>
        <w:br/>
      </w:r>
      <w:r>
        <w:t xml:space="preserve">| двухь ж. д, окруженъ обширными лЪсами </w:t>
      </w:r>
      <w:r>
        <w:br/>
      </w:r>
      <w:r>
        <w:t xml:space="preserve">пин!й; технич. школа, портъ, морское ку- </w:t>
      </w:r>
      <w:r>
        <w:br/>
      </w:r>
      <w:r>
        <w:t xml:space="preserve">панье, лЪчебница для золотушныхь дЪтей </w:t>
      </w:r>
      <w:r>
        <w:br/>
      </w:r>
      <w:r>
        <w:t xml:space="preserve">и (1831) 10,190 жит. Вблизи развалины </w:t>
      </w:r>
      <w:r>
        <w:br/>
      </w:r>
      <w:r>
        <w:t xml:space="preserve">римскихъ бань (Баньи ди Нероне).</w:t>
      </w:r>
    </w:p>
    <w:p>
      <w:pPr>
        <w:pStyle w:val="Normal"/>
      </w:pPr>
      <w:r>
        <w:t xml:space="preserve">Вледма (прежде Ла Мерседъ), гл. г. </w:t>
      </w:r>
      <w:r>
        <w:br/>
      </w:r>
      <w:r>
        <w:t xml:space="preserve">аргентинскаго округа Р!о Негро, нар. Негро, </w:t>
      </w:r>
      <w:r>
        <w:br/>
      </w:r>
      <w:r>
        <w:t xml:space="preserve">30 км. выше впаденйя ея въ Атлантическ. </w:t>
      </w:r>
      <w:r>
        <w:br/>
      </w:r>
      <w:r>
        <w:t xml:space="preserve">океанъ, напротивъ гор. Карменъ де Пата- </w:t>
      </w:r>
      <w:r>
        <w:br/>
      </w:r>
      <w:r>
        <w:t xml:space="preserve">гонесъ, съ 1500 жит.</w:t>
      </w:r>
    </w:p>
    <w:p>
      <w:pPr>
        <w:pStyle w:val="Normal"/>
      </w:pPr>
      <w:r>
        <w:t xml:space="preserve">Влельгореклй, графъ, см. Вьельгорскй.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В1енна (\У1еппе), см. Вьенна.</w:t>
      </w:r>
    </w:p>
    <w:p>
      <w:pPr>
        <w:pStyle w:val="Normal"/>
      </w:pPr>
      <w:r>
        <w:t xml:space="preserve">В1еннуа (\У1епп015), область, состав- </w:t>
      </w:r>
      <w:r>
        <w:br/>
      </w:r>
      <w:r>
        <w:t xml:space="preserve">лявшая часть нрежней провинши Дофинэ </w:t>
      </w:r>
      <w:r>
        <w:br/>
      </w:r>
      <w:r>
        <w:t xml:space="preserve">во Франщи; между Изерою, Роной и Гье- </w:t>
      </w:r>
      <w:r>
        <w:br/>
      </w:r>
      <w:r>
        <w:t xml:space="preserve">зиводаномъ, теперь составляеть департ. </w:t>
      </w:r>
      <w:r>
        <w:br/>
      </w:r>
      <w:r>
        <w:t xml:space="preserve">Изеры и часть деп. Дромы. Гл. гор. быль </w:t>
      </w:r>
      <w:r>
        <w:br/>
      </w:r>
      <w:r>
        <w:t xml:space="preserve">Въеннъ (см.). Въ римскую эпоху состав- </w:t>
      </w:r>
      <w:r>
        <w:br/>
      </w:r>
      <w:r>
        <w:t xml:space="preserve">ляла главную часть СЁуЦаз \У1еппепз18; въ </w:t>
      </w:r>
      <w:r>
        <w:br/>
      </w:r>
      <w:r>
        <w:t xml:space="preserve">среде вЪка принадлежала вьеннскому </w:t>
      </w:r>
      <w:r>
        <w:br/>
      </w:r>
      <w:r>
        <w:t xml:space="preserve">арх епископству; перешла, потомъ во власть </w:t>
      </w:r>
      <w:r>
        <w:br/>
      </w:r>
      <w:r>
        <w:t xml:space="preserve">альбонекихъ графовъ, получившихъ затьмъ </w:t>
      </w:r>
      <w:r>
        <w:br/>
      </w:r>
      <w:r>
        <w:t xml:space="preserve">съ пробртеемъ всего Дофинэ титуль </w:t>
      </w:r>
      <w:r>
        <w:br/>
      </w:r>
      <w:r>
        <w:t xml:space="preserve">дофиновь (см.).</w:t>
      </w:r>
    </w:p>
    <w:p>
      <w:pPr>
        <w:pStyle w:val="Normal"/>
      </w:pPr>
      <w:r>
        <w:t xml:space="preserve">Е1еннь, гор., см. Вёенне.</w:t>
      </w:r>
    </w:p>
    <w:p>
      <w:pPr>
        <w:pStyle w:val="Normal"/>
      </w:pPr>
      <w:r>
        <w:t xml:space="preserve">В1ерзонт, см. Вьэрзоне.</w:t>
      </w:r>
    </w:p>
    <w:p>
      <w:pPr>
        <w:pStyle w:val="Normal"/>
      </w:pPr>
      <w:r>
        <w:t xml:space="preserve">Влесхте, г. вь итал. провинши Фодяча, </w:t>
      </w:r>
      <w:r>
        <w:br/>
      </w:r>
      <w:r>
        <w:t xml:space="preserve">па вост. бер. полуостр. Монте Гаргано, съ </w:t>
      </w:r>
      <w:r>
        <w:br/>
      </w:r>
      <w:r>
        <w:t xml:space="preserve">лЪъеопильней, (1881 г.), 7003 жит., винодЪ- </w:t>
      </w:r>
      <w:r>
        <w:br/>
      </w:r>
      <w:r>
        <w:t xml:space="preserve">лемъ, плодоводствомъ и маслодъшемъ; </w:t>
      </w:r>
      <w:r>
        <w:br/>
      </w:r>
      <w:r>
        <w:t xml:space="preserve">при гор. находится портъ, важный по сво- </w:t>
      </w:r>
      <w:r>
        <w:br/>
      </w:r>
      <w:r>
        <w:t xml:space="preserve">ему положено для прибрежнаго судоход- </w:t>
      </w:r>
      <w:r>
        <w:br/>
      </w:r>
      <w:r>
        <w:t xml:space="preserve">ства: 1895 г. изъ порта ушли 398 нагру- </w:t>
      </w:r>
      <w:r>
        <w:br/>
      </w:r>
      <w:r>
        <w:t xml:space="preserve">женныхь судовъ въ 53,959 тоннъ вмстим.</w:t>
      </w:r>
    </w:p>
    <w:p>
      <w:pPr>
        <w:pStyle w:val="Normal"/>
      </w:pPr>
      <w:r>
        <w:t xml:space="preserve">Вл етль (У1в{е, Егапс015), адвокатъ и ма- </w:t>
      </w:r>
      <w:r>
        <w:br/>
      </w:r>
      <w:r>
        <w:t xml:space="preserve">тематикъ, род. 1540 близъ Рошели, ум. </w:t>
      </w:r>
      <w:r>
        <w:br/>
      </w:r>
      <w:r>
        <w:t xml:space="preserve">13 дек. 1603 въ ПарижЪ совЪтникомЪ ко- </w:t>
      </w:r>
      <w:r>
        <w:br/>
      </w:r>
      <w:r>
        <w:t xml:space="preserve">роля Генриха ГУ; обогатилъ науку рядомъ </w:t>
      </w:r>
      <w:r>
        <w:br/>
      </w:r>
      <w:r>
        <w:t xml:space="preserve">важнвйшихъ открыт; особенно интересны </w:t>
      </w:r>
      <w:r>
        <w:br/>
      </w:r>
      <w:r>
        <w:t xml:space="preserve">его изсльдовашя о приближенномь вычи- </w:t>
      </w:r>
      <w:r>
        <w:br/>
      </w:r>
      <w:r>
        <w:t xml:space="preserve">слеши л и о тригонометрич. функщяхъ. </w:t>
      </w:r>
      <w:r>
        <w:br/>
      </w:r>
      <w:r>
        <w:t xml:space="preserve">Его многочисленныя сочиненя изданы по- </w:t>
      </w:r>
      <w:r>
        <w:br/>
      </w:r>
      <w:r>
        <w:t xml:space="preserve">слЪ смерти проф. математики въ Лейденъ | </w:t>
      </w:r>
      <w:r>
        <w:br/>
      </w:r>
      <w:r>
        <w:t xml:space="preserve">В. уап Эспоофеп, 1646 (Орега Улеае). См. </w:t>
      </w:r>
      <w:r>
        <w:br/>
      </w:r>
      <w:r>
        <w:t xml:space="preserve">Сашбот, Уошезипаеп ИЪег безсшевще ег </w:t>
      </w:r>
      <w:r>
        <w:br/>
      </w:r>
      <w:r>
        <w:t xml:space="preserve">Мабпешайх, 2 т.</w:t>
      </w:r>
    </w:p>
    <w:p>
      <w:pPr>
        <w:pStyle w:val="Normal"/>
      </w:pPr>
      <w:r>
        <w:t xml:space="preserve">Вий. сверхъестественное существо, изо- </w:t>
      </w:r>
      <w:r>
        <w:br/>
      </w:r>
      <w:r>
        <w:t xml:space="preserve">браженное въ повести Гоголя. Въ ней </w:t>
      </w:r>
      <w:r>
        <w:br/>
      </w:r>
      <w:r>
        <w:t xml:space="preserve">ноги и руки В., засыпанныя землею, вы- </w:t>
      </w:r>
      <w:r>
        <w:br/>
      </w:r>
      <w:r>
        <w:t xml:space="preserve">даются, какь жилистые крзиые корни; </w:t>
      </w:r>
      <w:r>
        <w:br/>
      </w:r>
      <w:r>
        <w:t xml:space="preserve">длинныя вки опущены до земли; лицо </w:t>
      </w:r>
      <w:r>
        <w:br/>
      </w:r>
      <w:r>
        <w:t xml:space="preserve">желЪзное, голосъ подземный. Имя его В1й </w:t>
      </w:r>
      <w:r>
        <w:br/>
      </w:r>
      <w:r>
        <w:t xml:space="preserve">родственно украинскимъ в1я (мн. в!) — </w:t>
      </w:r>
      <w:r>
        <w:br/>
      </w:r>
      <w:r>
        <w:t xml:space="preserve">рЪсница; такимъ образомъ происхожденше </w:t>
      </w:r>
      <w:r>
        <w:br/>
      </w:r>
      <w:r>
        <w:t xml:space="preserve">его имени находится въ связи съ суще- </w:t>
      </w:r>
      <w:r>
        <w:br/>
      </w:r>
      <w:r>
        <w:t xml:space="preserve">ствовашемъ у него опускающихся до земли </w:t>
      </w:r>
      <w:r>
        <w:br/>
      </w:r>
      <w:r>
        <w:t xml:space="preserve">вЪкъ. См. бибмографию въ статьв Сум- </w:t>
      </w:r>
      <w:r>
        <w:br/>
      </w:r>
      <w:r>
        <w:t xml:space="preserve">цова: „Параллели къ повЪети Н. В. Го- </w:t>
      </w:r>
      <w:r>
        <w:br/>
      </w:r>
      <w:r>
        <w:t xml:space="preserve">голя В“ („Юевск. Стар.*, 1892, Ш, 472) и </w:t>
      </w:r>
      <w:r>
        <w:br/>
      </w:r>
      <w:r>
        <w:t xml:space="preserve">у Милорадовича, „Къ вопросу объ источ- </w:t>
      </w:r>
      <w:r>
        <w:br/>
      </w:r>
      <w:r>
        <w:t xml:space="preserve">никахъ В1я“ („В евек. Стар“., 1896, [Х, 45).</w:t>
      </w:r>
    </w:p>
    <w:p>
      <w:pPr>
        <w:pStyle w:val="Normal"/>
      </w:pPr>
      <w:r>
        <w:t xml:space="preserve">В10 (1204), Жюльенъ, извЪстн. подъ </w:t>
      </w:r>
      <w:r>
        <w:br/>
      </w:r>
      <w:r>
        <w:t xml:space="preserve">псевдоним. Пьеръ Лоти, извЪетн. фран- </w:t>
      </w:r>
      <w:r>
        <w:br/>
      </w:r>
      <w:r>
        <w:t xml:space="preserve">цузск. беллетристъ, род. 1850 въ Рошфоръ, </w:t>
      </w:r>
      <w:r>
        <w:br/>
      </w:r>
      <w:r>
        <w:t xml:space="preserve">происходить изъ гугенотской семьи. 17 тЬтъ </w:t>
      </w:r>
      <w:r>
        <w:br/>
      </w:r>
      <w:r>
        <w:t xml:space="preserve">поступиль на морскую службу, объфздилъ </w:t>
      </w:r>
      <w:r>
        <w:br/>
      </w:r>
      <w:r>
        <w:t xml:space="preserve">почти всЪ моря и принималъ въ 1883, въ </w:t>
      </w:r>
      <w:r>
        <w:br/>
      </w:r>
      <w:r>
        <w:t xml:space="preserve">чин лейтенанта, участе въ Тонкинскомъ </w:t>
      </w:r>
      <w:r>
        <w:br/>
      </w:r>
      <w:r>
        <w:t xml:space="preserve">походв. Слишкомъ откровенные отчеты о </w:t>
      </w:r>
      <w:r>
        <w:br/>
      </w:r>
      <w:r>
        <w:t xml:space="preserve">Тонкинской экспедищи въ „Е1еаго“ имъли </w:t>
      </w:r>
      <w:r>
        <w:br/>
      </w:r>
      <w:r>
        <w:t xml:space="preserve">слЪдетемъ временное удаленше его отъ </w:t>
      </w:r>
      <w:r>
        <w:br/>
      </w:r>
      <w:r>
        <w:t xml:space="preserve">службы. В. принять псевдонимъ Лоти, </w:t>
      </w:r>
      <w:r>
        <w:br/>
      </w:r>
      <w:r>
        <w:t xml:space="preserve">имя, данное ему его товарищамъ въ на- </w:t>
      </w:r>
      <w:r>
        <w:br/>
      </w:r>
      <w:r>
        <w:t xml:space="preserve">смвшку надъ 6@го застьнчивостью. Его </w:t>
      </w:r>
      <w:r>
        <w:br/>
      </w:r>
      <w:r>
        <w:t xml:space="preserve">романы, повЪсти и описашя путешествй </w:t>
      </w:r>
      <w:r>
        <w:br/>
      </w:r>
      <w:r>
        <w:t xml:space="preserve">выдаются яркою колоритностью изображе- </w:t>
      </w:r>
      <w:r>
        <w:br/>
      </w:r>
      <w:r>
        <w:t xml:space="preserve">Шя экзотическихъь странъ, но вмЪетВ съ </w:t>
      </w:r>
      <w:r>
        <w:br/>
      </w:r>
      <w:r>
        <w:t xml:space="preserve">тВмЪъ большею частью имзють меланхо- </w:t>
      </w:r>
      <w:r>
        <w:br/>
      </w:r>
      <w:r>
        <w:t xml:space="preserve">лическ! оттВнокъ; существенный недоста-</w:t>
      </w:r>
    </w:p>
    <w:p>
      <w:pPr>
        <w:pStyle w:val="Normal"/>
      </w:pPr>
      <w:r>
        <w:t xml:space="preserve">ВленнА — В1олА.</w:t>
      </w:r>
    </w:p>
    <w:p>
      <w:pPr>
        <w:pStyle w:val="Normal"/>
      </w:pPr>
      <w:r>
        <w:t xml:space="preserve">токъ ихъ—однообраз!е, часто наводящее </w:t>
      </w:r>
      <w:r>
        <w:br/>
      </w:r>
      <w:r>
        <w:t xml:space="preserve">на читателя скуку. Онъ напечалалъ: </w:t>
      </w:r>
      <w:r>
        <w:br/>
      </w:r>
      <w:r>
        <w:t xml:space="preserve">„Атуаа6“ (1879); „Пе п:аласе @е 104“. </w:t>
      </w:r>
      <w:r>
        <w:br/>
      </w:r>
      <w:r>
        <w:t xml:space="preserve">любовная идилшя съ уроженкой Таити, </w:t>
      </w:r>
      <w:r>
        <w:br/>
      </w:r>
      <w:r>
        <w:t xml:space="preserve">(1882); „Ме тотал @’аа Зрав1* (1881); „В1ег$ </w:t>
      </w:r>
      <w:r>
        <w:br/>
      </w:r>
      <w:r>
        <w:t xml:space="preserve">Феппи!“ (1882); „Моп Шёте Туез“ (1888); </w:t>
      </w:r>
      <w:r>
        <w:br/>
      </w:r>
      <w:r>
        <w:t xml:space="preserve">„Рёесвеитв. 4’ 1]ап4е“, его лучшее произве- </w:t>
      </w:r>
      <w:r>
        <w:br/>
      </w:r>
      <w:r>
        <w:t xml:space="preserve">деше (1895); „МаЧалте Овтузат еше“ (1887); </w:t>
      </w:r>
      <w:r>
        <w:br/>
      </w:r>
      <w:r>
        <w:t xml:space="preserve">„Ам Магос“ (1890); „№е готап @’ап епалб </w:t>
      </w:r>
      <w:r>
        <w:br/>
      </w:r>
      <w:r>
        <w:t xml:space="preserve">а 1890); „Ралоше @’Омет“ </w:t>
      </w:r>
      <w:r>
        <w:br/>
      </w:r>
      <w:r>
        <w:t xml:space="preserve">1892); „Лёгиза]ешт“ (1895); „Вапцииено“, </w:t>
      </w:r>
      <w:r>
        <w:br/>
      </w:r>
      <w:r>
        <w:t xml:space="preserve">изъ крестьянской жизни басковъ. Съ 1891 </w:t>
      </w:r>
      <w:r>
        <w:br/>
      </w:r>
      <w:r>
        <w:t xml:space="preserve">В. членъ французской Академ. См. „Ра- </w:t>
      </w:r>
      <w:r>
        <w:br/>
      </w:r>
      <w:r>
        <w:t xml:space="preserve">5е5 сВо1&amp;е5 4е Р1егге Гош“ (съ б1ографей </w:t>
      </w:r>
      <w:r>
        <w:br/>
      </w:r>
      <w:r>
        <w:t xml:space="preserve">Боннемена, Парижьъ, 1896).</w:t>
      </w:r>
    </w:p>
    <w:p>
      <w:pPr>
        <w:pStyle w:val="Normal"/>
      </w:pPr>
      <w:r>
        <w:t xml:space="preserve">В1ола. назваюе стариннаго струннаго </w:t>
      </w:r>
      <w:r>
        <w:br/>
      </w:r>
      <w:r>
        <w:t xml:space="preserve">инструмента, употреблявитагося еще въ на- </w:t>
      </w:r>
      <w:r>
        <w:br/>
      </w:r>
      <w:r>
        <w:t xml:space="preserve">чалЪ Х в. Въ ХУ в. В. путемъ постепен- </w:t>
      </w:r>
      <w:r>
        <w:br/>
      </w:r>
      <w:r>
        <w:t xml:space="preserve">ныхъ усовершенствовай и измъненй пре- </w:t>
      </w:r>
      <w:r>
        <w:br/>
      </w:r>
      <w:r>
        <w:t xml:space="preserve">образовалась въ рукахъ тирольцевъ и жи- </w:t>
      </w:r>
      <w:r>
        <w:br/>
      </w:r>
      <w:r>
        <w:t xml:space="preserve">телей Кремоны въ скрипку, а затьмъ въ </w:t>
      </w:r>
      <w:r>
        <w:br/>
      </w:r>
      <w:r>
        <w:t xml:space="preserve">построенные по образцу посльдней альть, </w:t>
      </w:r>
      <w:r>
        <w:br/>
      </w:r>
      <w:r>
        <w:t xml:space="preserve">в1олончель и контрабасъ. Маленьшмя В., </w:t>
      </w:r>
      <w:r>
        <w:br/>
      </w:r>
      <w:r>
        <w:t xml:space="preserve">также какъ теперь скрипка и альть, дер- </w:t>
      </w:r>
      <w:r>
        <w:br/>
      </w:r>
      <w:r>
        <w:t xml:space="preserve">жались рукой и упирались въ подбородокъ </w:t>
      </w:r>
      <w:r>
        <w:br/>
      </w:r>
      <w:r>
        <w:t xml:space="preserve">(У1о1а аа, Ъгасс10); большя же В., какъ те- </w:t>
      </w:r>
      <w:r>
        <w:br/>
      </w:r>
      <w:r>
        <w:t xml:space="preserve">перь в1олончель, держали между ногами </w:t>
      </w:r>
      <w:r>
        <w:br/>
      </w:r>
      <w:r>
        <w:t xml:space="preserve">(У1о]а, 4а затЪа) или же ставили на полъ и </w:t>
      </w:r>
      <w:r>
        <w:br/>
      </w:r>
      <w:r>
        <w:t xml:space="preserve">на нихъ играли стоя, какъ на контрабась </w:t>
      </w:r>
      <w:r>
        <w:br/>
      </w:r>
      <w:r>
        <w:t xml:space="preserve">(Соптафаззо аа У1юа, У101опе). Резони- </w:t>
      </w:r>
      <w:r>
        <w:br/>
      </w:r>
      <w:r>
        <w:t xml:space="preserve">руюпий корпусъ веъхъ В. сильно съужи- </w:t>
      </w:r>
      <w:r>
        <w:br/>
      </w:r>
      <w:r>
        <w:t xml:space="preserve">вался къ шейкЪф, боковыя выемки соста- </w:t>
      </w:r>
      <w:r>
        <w:br/>
      </w:r>
      <w:r>
        <w:t xml:space="preserve">вляли почти полукругъ; края выступали </w:t>
      </w:r>
      <w:r>
        <w:br/>
      </w:r>
      <w:r>
        <w:t xml:space="preserve">выше, чьмъ у скрипки и 06% крышки были </w:t>
      </w:r>
      <w:r>
        <w:br/>
      </w:r>
      <w:r>
        <w:t xml:space="preserve">совершенно плосвя; отдушины имЪли фор- </w:t>
      </w:r>
      <w:r>
        <w:br/>
      </w:r>
      <w:r>
        <w:t xml:space="preserve">му двухъ лежащихъ одинъ противъ дру- </w:t>
      </w:r>
      <w:r>
        <w:br/>
      </w:r>
      <w:r>
        <w:t xml:space="preserve">гого серповъ. ВеЪ В. имЪли по 6 струнъ </w:t>
      </w:r>
      <w:r>
        <w:br/>
      </w:r>
      <w:r>
        <w:t xml:space="preserve">(только дискантовая В. строилась во Фран- </w:t>
      </w:r>
      <w:r>
        <w:br/>
      </w:r>
      <w:r>
        <w:t xml:space="preserve">щи о пяти струнахъ); строй былъ, какъ у </w:t>
      </w:r>
      <w:r>
        <w:br/>
      </w:r>
      <w:r>
        <w:t xml:space="preserve">лютни, въ квартахъ и терщяхъ. Струны ле- </w:t>
      </w:r>
      <w:r>
        <w:br/>
      </w:r>
      <w:r>
        <w:t xml:space="preserve">жали близко на грифЪ, раздЪленномъ на </w:t>
      </w:r>
      <w:r>
        <w:br/>
      </w:r>
      <w:r>
        <w:t xml:space="preserve">лады; кобылка была довольно плоская, </w:t>
      </w:r>
      <w:r>
        <w:br/>
      </w:r>
      <w:r>
        <w:t xml:space="preserve">такъ что играль на средней струн отд ль- </w:t>
      </w:r>
      <w:r>
        <w:br/>
      </w:r>
      <w:r>
        <w:t xml:space="preserve">но было почти невозможно, за то брать </w:t>
      </w:r>
      <w:r>
        <w:br/>
      </w:r>
      <w:r>
        <w:t xml:space="preserve">аккорды было легче. Искусные мастера не- </w:t>
      </w:r>
      <w:r>
        <w:br/>
      </w:r>
      <w:r>
        <w:t xml:space="preserve">рЪдко передълывали старыя В. хорошихъ </w:t>
      </w:r>
      <w:r>
        <w:br/>
      </w:r>
      <w:r>
        <w:t xml:space="preserve">мастеровъ на альты или на волончели (см. </w:t>
      </w:r>
      <w:r>
        <w:br/>
      </w:r>
      <w:r>
        <w:t xml:space="preserve">струнные инструменты). Особенныя раз- </w:t>
      </w:r>
      <w:r>
        <w:br/>
      </w:r>
      <w:r>
        <w:t xml:space="preserve">новидности В. представляли собой: лиры — </w:t>
      </w:r>
      <w:r>
        <w:br/>
      </w:r>
      <w:r>
        <w:t xml:space="preserve">волы съ многими струнами, лежавшими </w:t>
      </w:r>
      <w:r>
        <w:br/>
      </w:r>
      <w:r>
        <w:t xml:space="preserve">частью на гриф, частью рядомъ; затЬмъ </w:t>
      </w:r>
      <w:r>
        <w:br/>
      </w:r>
      <w:r>
        <w:t xml:space="preserve">тркъ наз. У101а Базфат4а, нЪсколько боль- </w:t>
      </w:r>
      <w:r>
        <w:br/>
      </w:r>
      <w:r>
        <w:t xml:space="preserve">шихъ размЪровъ, нежели У1о]а Ча бала, </w:t>
      </w:r>
      <w:r>
        <w:br/>
      </w:r>
      <w:r>
        <w:t xml:space="preserve">съ 6—7 струнами. ВпослВдетыи въ Анри </w:t>
      </w:r>
      <w:r>
        <w:br/>
      </w:r>
      <w:r>
        <w:t xml:space="preserve">къ ней придвлывалось столько же одина- </w:t>
      </w:r>
      <w:r>
        <w:br/>
      </w:r>
      <w:r>
        <w:t xml:space="preserve">ково со струнами на грифВ настроенныхь </w:t>
      </w:r>
      <w:r>
        <w:br/>
      </w:r>
      <w:r>
        <w:t xml:space="preserve">струнъ, которыя лежали подъ кобылкой и </w:t>
      </w:r>
      <w:r>
        <w:br/>
      </w:r>
      <w:r>
        <w:t xml:space="preserve">грифомъ (симпатическя струны) и звучали, </w:t>
      </w:r>
      <w:r>
        <w:br/>
      </w:r>
      <w:r>
        <w:t xml:space="preserve">когда играли струны соотвётетвующихь </w:t>
      </w:r>
      <w:r>
        <w:br/>
      </w:r>
      <w:r>
        <w:t xml:space="preserve">имъ тоновъ; У1о1а Фатоге (\У10]е 4’аллоцг) </w:t>
      </w:r>
      <w:r>
        <w:br/>
      </w:r>
      <w:r>
        <w:t xml:space="preserve">была построена такъ же, но въ величину </w:t>
      </w:r>
      <w:r>
        <w:br/>
      </w:r>
      <w:r>
        <w:t xml:space="preserve">альта, съ 6 струнами грифа и 6 симпати- </w:t>
      </w:r>
      <w:r>
        <w:br/>
      </w:r>
      <w:r>
        <w:t xml:space="preserve">ческими струнами, которыя, смотря по на- </w:t>
      </w:r>
      <w:r>
        <w:br/>
      </w:r>
      <w:r>
        <w:t xml:space="preserve">добности, настраивались въ другомъ аккор- </w:t>
      </w:r>
      <w:r>
        <w:br/>
      </w:r>
      <w:r>
        <w:t xml:space="preserve">дъ. У10]а рошроза, занимающая сере- </w:t>
      </w:r>
      <w:r>
        <w:br/>
      </w:r>
      <w:r>
        <w:t xml:space="preserve">дину между альтомъ и волончелью, и по- </w:t>
      </w:r>
      <w:r>
        <w:br/>
      </w:r>
      <w:r>
        <w:t xml:space="preserve">строенная 1. С. Бахомъ, была въ сущности </w:t>
      </w:r>
      <w:r>
        <w:br/>
      </w:r>
      <w:r>
        <w:t xml:space="preserve">не В., а принадлежала къ типу современ-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В1енна (\У1еппе), см. Вьенна.</w:t>
      </w:r>
    </w:p>
    <w:p>
      <w:pPr>
        <w:pStyle w:val="Normal"/>
      </w:pPr>
      <w:r>
        <w:t xml:space="preserve">В1еннуа (\У1епп015), область, состав- </w:t>
      </w:r>
      <w:r>
        <w:br/>
      </w:r>
      <w:r>
        <w:t xml:space="preserve">лявшая часть нрежней провинши Дофинэ </w:t>
      </w:r>
      <w:r>
        <w:br/>
      </w:r>
      <w:r>
        <w:t xml:space="preserve">во Франщи; между Изерою, Роной и Гье- </w:t>
      </w:r>
      <w:r>
        <w:br/>
      </w:r>
      <w:r>
        <w:t xml:space="preserve">зиводаномъ, теперь составляеть департ. </w:t>
      </w:r>
      <w:r>
        <w:br/>
      </w:r>
      <w:r>
        <w:t xml:space="preserve">Изеры и часть деп. Дромы. Гл. гор. быль </w:t>
      </w:r>
      <w:r>
        <w:br/>
      </w:r>
      <w:r>
        <w:t xml:space="preserve">Въеннъ (см.). Въ римскую эпоху состав- </w:t>
      </w:r>
      <w:r>
        <w:br/>
      </w:r>
      <w:r>
        <w:t xml:space="preserve">ляла главную часть СЁуЦаз \У1еппепз18; въ </w:t>
      </w:r>
      <w:r>
        <w:br/>
      </w:r>
      <w:r>
        <w:t xml:space="preserve">среде вЪка принадлежала вьеннскому </w:t>
      </w:r>
      <w:r>
        <w:br/>
      </w:r>
      <w:r>
        <w:t xml:space="preserve">арх епископству; перешла, потомъ во власть </w:t>
      </w:r>
      <w:r>
        <w:br/>
      </w:r>
      <w:r>
        <w:t xml:space="preserve">альбонекихъ графовъ, получившихъ затьмъ </w:t>
      </w:r>
      <w:r>
        <w:br/>
      </w:r>
      <w:r>
        <w:t xml:space="preserve">съ пробртеемъ всего Дофинэ титуль </w:t>
      </w:r>
      <w:r>
        <w:br/>
      </w:r>
      <w:r>
        <w:t xml:space="preserve">дофиновь (см.).</w:t>
      </w:r>
    </w:p>
    <w:p>
      <w:pPr>
        <w:pStyle w:val="Normal"/>
      </w:pPr>
      <w:r>
        <w:t xml:space="preserve">Е1еннь, гор., см. Вёенне.</w:t>
      </w:r>
    </w:p>
    <w:p>
      <w:pPr>
        <w:pStyle w:val="Normal"/>
      </w:pPr>
      <w:r>
        <w:t xml:space="preserve">В1ерзонт, см. Вьэрзоне.</w:t>
      </w:r>
    </w:p>
    <w:p>
      <w:pPr>
        <w:pStyle w:val="Normal"/>
      </w:pPr>
      <w:r>
        <w:t xml:space="preserve">Влесхте, г. вь итал. провинши Фодяча, </w:t>
      </w:r>
      <w:r>
        <w:br/>
      </w:r>
      <w:r>
        <w:t xml:space="preserve">па вост. бер. полуостр. Монте Гаргано, съ </w:t>
      </w:r>
      <w:r>
        <w:br/>
      </w:r>
      <w:r>
        <w:t xml:space="preserve">лЪъеопильней, (1881 г.), 7003 жит., винодЪ- </w:t>
      </w:r>
      <w:r>
        <w:br/>
      </w:r>
      <w:r>
        <w:t xml:space="preserve">лемъ, плодоводствомъ и маслодъшемъ; </w:t>
      </w:r>
      <w:r>
        <w:br/>
      </w:r>
      <w:r>
        <w:t xml:space="preserve">при гор. находится портъ, важный по сво- </w:t>
      </w:r>
      <w:r>
        <w:br/>
      </w:r>
      <w:r>
        <w:t xml:space="preserve">ему положено для прибрежнаго судоход- </w:t>
      </w:r>
      <w:r>
        <w:br/>
      </w:r>
      <w:r>
        <w:t xml:space="preserve">ства: 1895 г. изъ порта ушли 398 нагру- </w:t>
      </w:r>
      <w:r>
        <w:br/>
      </w:r>
      <w:r>
        <w:t xml:space="preserve">женныхь судовъ въ 53,959 тоннъ вмстим.</w:t>
      </w:r>
    </w:p>
    <w:p>
      <w:pPr>
        <w:pStyle w:val="Normal"/>
      </w:pPr>
      <w:r>
        <w:t xml:space="preserve">Вл етль (У1в{е, Егапс015), адвокатъ и ма- </w:t>
      </w:r>
      <w:r>
        <w:br/>
      </w:r>
      <w:r>
        <w:t xml:space="preserve">тематикъ, род. 1540 близъ Рошели, ум. </w:t>
      </w:r>
      <w:r>
        <w:br/>
      </w:r>
      <w:r>
        <w:t xml:space="preserve">13 дек. 1603 въ ПарижЪ совЪтникомЪ ко- </w:t>
      </w:r>
      <w:r>
        <w:br/>
      </w:r>
      <w:r>
        <w:t xml:space="preserve">роля Генриха ГУ; обогатилъ науку рядомъ </w:t>
      </w:r>
      <w:r>
        <w:br/>
      </w:r>
      <w:r>
        <w:t xml:space="preserve">важнвйшихъ открыт; особенно интересны </w:t>
      </w:r>
      <w:r>
        <w:br/>
      </w:r>
      <w:r>
        <w:t xml:space="preserve">его изсльдовашя о приближенномь вычи- </w:t>
      </w:r>
      <w:r>
        <w:br/>
      </w:r>
      <w:r>
        <w:t xml:space="preserve">слеши л и о тригонометрич. функщяхъ. </w:t>
      </w:r>
      <w:r>
        <w:br/>
      </w:r>
      <w:r>
        <w:t xml:space="preserve">Его многочисленныя сочиненя изданы по- </w:t>
      </w:r>
      <w:r>
        <w:br/>
      </w:r>
      <w:r>
        <w:t xml:space="preserve">слЪ смерти проф. математики въ Лейден </w:t>
      </w:r>
      <w:r>
        <w:br/>
      </w:r>
      <w:r>
        <w:t xml:space="preserve">В. уап Эспоофеп, 1646 (Орега Улеае). См. </w:t>
      </w:r>
      <w:r>
        <w:br/>
      </w:r>
      <w:r>
        <w:t xml:space="preserve">Сашбот, Уошезипаеп ИЪег безсшевще ег </w:t>
      </w:r>
      <w:r>
        <w:br/>
      </w:r>
      <w:r>
        <w:t xml:space="preserve">Мабпешайх, 2 т.</w:t>
      </w:r>
    </w:p>
    <w:p>
      <w:pPr>
        <w:pStyle w:val="Normal"/>
      </w:pPr>
      <w:r>
        <w:t xml:space="preserve">Вий. сверхъестественное существо, изо- </w:t>
      </w:r>
      <w:r>
        <w:br/>
      </w:r>
      <w:r>
        <w:t xml:space="preserve">браженное въ повести Гоголя. Въ ней </w:t>
      </w:r>
      <w:r>
        <w:br/>
      </w:r>
      <w:r>
        <w:t xml:space="preserve">ноги и руки В., засыпанныя землею, вы- </w:t>
      </w:r>
      <w:r>
        <w:br/>
      </w:r>
      <w:r>
        <w:t xml:space="preserve">даются, какь жилистые крзиые корни; </w:t>
      </w:r>
      <w:r>
        <w:br/>
      </w:r>
      <w:r>
        <w:t xml:space="preserve">длинныя вки опущены до земли; лицо </w:t>
      </w:r>
      <w:r>
        <w:br/>
      </w:r>
      <w:r>
        <w:t xml:space="preserve">желЪзное, голосъ подземный. Имя его В1й </w:t>
      </w:r>
      <w:r>
        <w:br/>
      </w:r>
      <w:r>
        <w:t xml:space="preserve">родственно украинскимъ в1я (мн. в!) — </w:t>
      </w:r>
      <w:r>
        <w:br/>
      </w:r>
      <w:r>
        <w:t xml:space="preserve">рЪсница; такимъ образомъ происхожденше </w:t>
      </w:r>
      <w:r>
        <w:br/>
      </w:r>
      <w:r>
        <w:t xml:space="preserve">его имени находится въ связи съ суще- </w:t>
      </w:r>
      <w:r>
        <w:br/>
      </w:r>
      <w:r>
        <w:t xml:space="preserve">ствовашемъ у него опускающихся до земли </w:t>
      </w:r>
      <w:r>
        <w:br/>
      </w:r>
      <w:r>
        <w:t xml:space="preserve">вЪкъ. См. бибмографию въ статьв Сум- </w:t>
      </w:r>
      <w:r>
        <w:br/>
      </w:r>
      <w:r>
        <w:t xml:space="preserve">цова: „Параллели къ повЪети Н. В. Го- </w:t>
      </w:r>
      <w:r>
        <w:br/>
      </w:r>
      <w:r>
        <w:t xml:space="preserve">голя В“ („Юевск. Стар.*, 1892, Ш, 472) и </w:t>
      </w:r>
      <w:r>
        <w:br/>
      </w:r>
      <w:r>
        <w:t xml:space="preserve">у Милорадовича, „Къ вопросу объ источ- </w:t>
      </w:r>
      <w:r>
        <w:br/>
      </w:r>
      <w:r>
        <w:t xml:space="preserve">никахъ В1я“ („В евек. Стар“., 1896, [Х, 45).</w:t>
      </w:r>
    </w:p>
    <w:p>
      <w:pPr>
        <w:pStyle w:val="Normal"/>
      </w:pPr>
      <w:r>
        <w:t xml:space="preserve">В10 (1204), Жюльенъ, извЪстн. подъ </w:t>
      </w:r>
      <w:r>
        <w:br/>
      </w:r>
      <w:r>
        <w:t xml:space="preserve">псевдоним. Пьеръ Лоти, извЪетн. фран- </w:t>
      </w:r>
      <w:r>
        <w:br/>
      </w:r>
      <w:r>
        <w:t xml:space="preserve">цузск. беллетристъ, род. 1850 въ Рошфоръ, </w:t>
      </w:r>
      <w:r>
        <w:br/>
      </w:r>
      <w:r>
        <w:t xml:space="preserve">происходить изъ гугенотской семьи. 17 тЬтъ </w:t>
      </w:r>
      <w:r>
        <w:br/>
      </w:r>
      <w:r>
        <w:t xml:space="preserve">поступиль на морскую службу, объфздилъ </w:t>
      </w:r>
      <w:r>
        <w:br/>
      </w:r>
      <w:r>
        <w:t xml:space="preserve">почти всЪ моря и принималъ въ 1883, въ </w:t>
      </w:r>
      <w:r>
        <w:br/>
      </w:r>
      <w:r>
        <w:t xml:space="preserve">чин лейтенанта, участе въ Тонкинскомъ </w:t>
      </w:r>
      <w:r>
        <w:br/>
      </w:r>
      <w:r>
        <w:t xml:space="preserve">походв. Слишкомъ откровенные отчеты о </w:t>
      </w:r>
      <w:r>
        <w:br/>
      </w:r>
      <w:r>
        <w:t xml:space="preserve">Тонкинской экспедищи въ „Е1еаго“ имъли </w:t>
      </w:r>
      <w:r>
        <w:br/>
      </w:r>
      <w:r>
        <w:t xml:space="preserve">слЪдетемъ временное удаленше его отъ </w:t>
      </w:r>
      <w:r>
        <w:br/>
      </w:r>
      <w:r>
        <w:t xml:space="preserve">службы. В. принять псевдонимъ Лоти, </w:t>
      </w:r>
      <w:r>
        <w:br/>
      </w:r>
      <w:r>
        <w:t xml:space="preserve">имя, данное ему его товарищамъ въ на- </w:t>
      </w:r>
      <w:r>
        <w:br/>
      </w:r>
      <w:r>
        <w:t xml:space="preserve">смвшку надъ 6@го застьнчивостью. Его </w:t>
      </w:r>
      <w:r>
        <w:br/>
      </w:r>
      <w:r>
        <w:t xml:space="preserve">романы, повЪсти и описашя путешествй </w:t>
      </w:r>
      <w:r>
        <w:br/>
      </w:r>
      <w:r>
        <w:t xml:space="preserve">выдаются яркою колоритностью изображе- </w:t>
      </w:r>
      <w:r>
        <w:br/>
      </w:r>
      <w:r>
        <w:t xml:space="preserve">Шя экзотическихъь странъ, но вмЪетВ съ </w:t>
      </w:r>
      <w:r>
        <w:br/>
      </w:r>
      <w:r>
        <w:t xml:space="preserve">тВмЪъ большею частью имзють меланхо- </w:t>
      </w:r>
      <w:r>
        <w:br/>
      </w:r>
      <w:r>
        <w:t xml:space="preserve">лическ! оттВнокъ; существенный недоста-</w:t>
      </w:r>
    </w:p>
    <w:p>
      <w:pPr>
        <w:pStyle w:val="Normal"/>
      </w:pPr>
      <w:r>
        <w:t xml:space="preserve">ВленнА — В1олА.</w:t>
      </w:r>
    </w:p>
    <w:p>
      <w:pPr>
        <w:pStyle w:val="Normal"/>
      </w:pPr>
      <w:r>
        <w:t xml:space="preserve">токъ ихъ—однообраз!е, часто наводящее </w:t>
      </w:r>
      <w:r>
        <w:br/>
      </w:r>
      <w:r>
        <w:t xml:space="preserve">на читателя скуку. Онъ напечалалъ: </w:t>
      </w:r>
      <w:r>
        <w:br/>
      </w:r>
      <w:r>
        <w:t xml:space="preserve">„Атуаа6“ (1879); „Пе п:амасе @е 104“. </w:t>
      </w:r>
      <w:r>
        <w:br/>
      </w:r>
      <w:r>
        <w:t xml:space="preserve">любовная идилшя съ уроженкой Таити, </w:t>
      </w:r>
      <w:r>
        <w:br/>
      </w:r>
      <w:r>
        <w:t xml:space="preserve">(1882); „Ме тотал @’аа Зрав1* (1881); „В1ег$ </w:t>
      </w:r>
      <w:r>
        <w:br/>
      </w:r>
      <w:r>
        <w:t xml:space="preserve">Феппиа!“ (1882); „Моп Шёте Туез“ (1888); </w:t>
      </w:r>
      <w:r>
        <w:br/>
      </w:r>
      <w:r>
        <w:t xml:space="preserve">„Ресвеитв. 4’ 1]ап4е“, его лучшее произве- </w:t>
      </w:r>
      <w:r>
        <w:br/>
      </w:r>
      <w:r>
        <w:t xml:space="preserve">дене (1895); „МаЧалте Овтузат еше“ (1887); </w:t>
      </w:r>
      <w:r>
        <w:br/>
      </w:r>
      <w:r>
        <w:t xml:space="preserve">„Ам Магос“ (1890); „№е готап @’ап епалб </w:t>
      </w:r>
      <w:r>
        <w:br/>
      </w:r>
      <w:r>
        <w:t xml:space="preserve">а 1890); „Ралоше @’Ометё“ </w:t>
      </w:r>
      <w:r>
        <w:br/>
      </w:r>
      <w:r>
        <w:t xml:space="preserve">1892); „Лёгиза]ешт“ (1895); „Вапцииено“, </w:t>
      </w:r>
      <w:r>
        <w:br/>
      </w:r>
      <w:r>
        <w:t xml:space="preserve">изъ крестьянской жизни басковъ. Съ 1891 </w:t>
      </w:r>
      <w:r>
        <w:br/>
      </w:r>
      <w:r>
        <w:t xml:space="preserve">В. членъ французской Академ. См. „Ра- </w:t>
      </w:r>
      <w:r>
        <w:br/>
      </w:r>
      <w:r>
        <w:t xml:space="preserve">5е5 сВо1е5 4е Р1егге Гош“ (съ б1ографей </w:t>
      </w:r>
      <w:r>
        <w:br/>
      </w:r>
      <w:r>
        <w:t xml:space="preserve">Боннемена, Парижьъ, 1896).</w:t>
      </w:r>
    </w:p>
    <w:p>
      <w:pPr>
        <w:pStyle w:val="Normal"/>
      </w:pPr>
      <w:r>
        <w:t xml:space="preserve">В1ола. назваюе стариннаго струннаго </w:t>
      </w:r>
      <w:r>
        <w:br/>
      </w:r>
      <w:r>
        <w:t xml:space="preserve">инструмента, употреблявитагося еще въ на- </w:t>
      </w:r>
      <w:r>
        <w:br/>
      </w:r>
      <w:r>
        <w:t xml:space="preserve">чалЪ Х в. Въ ХУ в. В. путемъ постепен- </w:t>
      </w:r>
      <w:r>
        <w:br/>
      </w:r>
      <w:r>
        <w:t xml:space="preserve">ныхъ усовершенствовашй и измъненй пре- </w:t>
      </w:r>
      <w:r>
        <w:br/>
      </w:r>
      <w:r>
        <w:t xml:space="preserve">образовалась въ рукахъ тирольцевъ и жи- </w:t>
      </w:r>
      <w:r>
        <w:br/>
      </w:r>
      <w:r>
        <w:t xml:space="preserve">телей Кремоны въ скрипку, а затьмъ въ </w:t>
      </w:r>
      <w:r>
        <w:br/>
      </w:r>
      <w:r>
        <w:t xml:space="preserve">построенные по образцу посльдней альть, </w:t>
      </w:r>
      <w:r>
        <w:br/>
      </w:r>
      <w:r>
        <w:t xml:space="preserve">в1олончель и контрабасъ. Маленьшмя В., </w:t>
      </w:r>
      <w:r>
        <w:br/>
      </w:r>
      <w:r>
        <w:t xml:space="preserve">также какъ теперь скрипка и альть, дер- </w:t>
      </w:r>
      <w:r>
        <w:br/>
      </w:r>
      <w:r>
        <w:t xml:space="preserve">жались рукой и упирались въ подбородокъ </w:t>
      </w:r>
      <w:r>
        <w:br/>
      </w:r>
      <w:r>
        <w:t xml:space="preserve">(У1о1а а, Ъгасс10); большя же В., какъ те- </w:t>
      </w:r>
      <w:r>
        <w:br/>
      </w:r>
      <w:r>
        <w:t xml:space="preserve">перь в1олончель, держали между ногами </w:t>
      </w:r>
      <w:r>
        <w:br/>
      </w:r>
      <w:r>
        <w:t xml:space="preserve">(У1оа, 4а затЪа) или же ставили на полъ и </w:t>
      </w:r>
      <w:r>
        <w:br/>
      </w:r>
      <w:r>
        <w:t xml:space="preserve">на нихъ играли стоя, какъ на контрабась </w:t>
      </w:r>
      <w:r>
        <w:br/>
      </w:r>
      <w:r>
        <w:t xml:space="preserve">(Соптафаззо аа У1юа, У101опе). Резони- </w:t>
      </w:r>
      <w:r>
        <w:br/>
      </w:r>
      <w:r>
        <w:t xml:space="preserve">руюпий корпусъ веъхъ В. сильно съужи- </w:t>
      </w:r>
      <w:r>
        <w:br/>
      </w:r>
      <w:r>
        <w:t xml:space="preserve">вался къ шейкЪф, боковыя выемки соста- </w:t>
      </w:r>
      <w:r>
        <w:br/>
      </w:r>
      <w:r>
        <w:t xml:space="preserve">вляли почти полукругъ; края выступали </w:t>
      </w:r>
      <w:r>
        <w:br/>
      </w:r>
      <w:r>
        <w:t xml:space="preserve">выше, чьмъ у скрипки и 06% крышки были </w:t>
      </w:r>
      <w:r>
        <w:br/>
      </w:r>
      <w:r>
        <w:t xml:space="preserve">совершенно плосвя; отдушины имЪли фор- </w:t>
      </w:r>
      <w:r>
        <w:br/>
      </w:r>
      <w:r>
        <w:t xml:space="preserve">му двухъ лежащихъ одинъ противъ дру- </w:t>
      </w:r>
      <w:r>
        <w:br/>
      </w:r>
      <w:r>
        <w:t xml:space="preserve">гого серповъ. ВеЪ В. имЪли по 6 струнъ </w:t>
      </w:r>
      <w:r>
        <w:br/>
      </w:r>
      <w:r>
        <w:t xml:space="preserve">(только дискантовая В. строилась во Фран- </w:t>
      </w:r>
      <w:r>
        <w:br/>
      </w:r>
      <w:r>
        <w:t xml:space="preserve">щи о пяти струнахъ); строй былъ, какъ у </w:t>
      </w:r>
      <w:r>
        <w:br/>
      </w:r>
      <w:r>
        <w:t xml:space="preserve">лютни, въ квартахъ и терщяхъ. Струны ле- </w:t>
      </w:r>
      <w:r>
        <w:br/>
      </w:r>
      <w:r>
        <w:t xml:space="preserve">жали близко на грифЪ, раздЪленномъ на </w:t>
      </w:r>
      <w:r>
        <w:br/>
      </w:r>
      <w:r>
        <w:t xml:space="preserve">лады; кобылка была довольно плоская, </w:t>
      </w:r>
      <w:r>
        <w:br/>
      </w:r>
      <w:r>
        <w:t xml:space="preserve">такъ что играль на средней струн отд ль- </w:t>
      </w:r>
      <w:r>
        <w:br/>
      </w:r>
      <w:r>
        <w:t xml:space="preserve">но было почти невозможно, за то брать </w:t>
      </w:r>
      <w:r>
        <w:br/>
      </w:r>
      <w:r>
        <w:t xml:space="preserve">аккорды было легче. Искусные мастера не- </w:t>
      </w:r>
      <w:r>
        <w:br/>
      </w:r>
      <w:r>
        <w:t xml:space="preserve">рЪдко передълывали старыя В. хорошихъ </w:t>
      </w:r>
      <w:r>
        <w:br/>
      </w:r>
      <w:r>
        <w:t xml:space="preserve">мастеровъ на альты или на волончели (см. </w:t>
      </w:r>
      <w:r>
        <w:br/>
      </w:r>
      <w:r>
        <w:t xml:space="preserve">струнные инструменты). Особенныя раз- </w:t>
      </w:r>
      <w:r>
        <w:br/>
      </w:r>
      <w:r>
        <w:t xml:space="preserve">новидности В. представляли собой: лиры — </w:t>
      </w:r>
      <w:r>
        <w:br/>
      </w:r>
      <w:r>
        <w:t xml:space="preserve">волы съ многими струнами, лежавшими </w:t>
      </w:r>
      <w:r>
        <w:br/>
      </w:r>
      <w:r>
        <w:t xml:space="preserve">частью на грифЪ, частью рядомъ; затЬмъ </w:t>
      </w:r>
      <w:r>
        <w:br/>
      </w:r>
      <w:r>
        <w:t xml:space="preserve">тркъ наз. У101а Базфат4а, нЪсколько боль- </w:t>
      </w:r>
      <w:r>
        <w:br/>
      </w:r>
      <w:r>
        <w:t xml:space="preserve">шихъ размЪровъ, нежели У1о]а Ча бала, </w:t>
      </w:r>
      <w:r>
        <w:br/>
      </w:r>
      <w:r>
        <w:t xml:space="preserve">съ 6—7 струнами. ВпослВдетыи въ Ангши </w:t>
      </w:r>
      <w:r>
        <w:br/>
      </w:r>
      <w:r>
        <w:t xml:space="preserve">къ ней придвлывалось столько же одина- </w:t>
      </w:r>
      <w:r>
        <w:br/>
      </w:r>
      <w:r>
        <w:t xml:space="preserve">ково со струнами на грифВ настроенныхь </w:t>
      </w:r>
      <w:r>
        <w:br/>
      </w:r>
      <w:r>
        <w:t xml:space="preserve">струнъ, которыя лежали подъ кобылкой и </w:t>
      </w:r>
      <w:r>
        <w:br/>
      </w:r>
      <w:r>
        <w:t xml:space="preserve">грифомъ (симпатическя струны) и звучали, </w:t>
      </w:r>
      <w:r>
        <w:br/>
      </w:r>
      <w:r>
        <w:t xml:space="preserve">когда играли струны соотвётетвующихь </w:t>
      </w:r>
      <w:r>
        <w:br/>
      </w:r>
      <w:r>
        <w:t xml:space="preserve">имъ тоновъ; У1о1а Фатоге (\У1о]е 4’аллоцг) </w:t>
      </w:r>
      <w:r>
        <w:br/>
      </w:r>
      <w:r>
        <w:t xml:space="preserve">была построена такъ же, но въ величину </w:t>
      </w:r>
      <w:r>
        <w:br/>
      </w:r>
      <w:r>
        <w:t xml:space="preserve">альта, съ 6 струнами грифа и 6 симпати- </w:t>
      </w:r>
      <w:r>
        <w:br/>
      </w:r>
      <w:r>
        <w:t xml:space="preserve">ческими струнами, которыя, смотря по на- </w:t>
      </w:r>
      <w:r>
        <w:br/>
      </w:r>
      <w:r>
        <w:t xml:space="preserve">добности, настраивались въ другомъ аккор- </w:t>
      </w:r>
      <w:r>
        <w:br/>
      </w:r>
      <w:r>
        <w:t xml:space="preserve">дъ. У10]а рошроза, занимающая сере- </w:t>
      </w:r>
      <w:r>
        <w:br/>
      </w:r>
      <w:r>
        <w:t xml:space="preserve">дину между альтомъ и волончелью, и по- </w:t>
      </w:r>
      <w:r>
        <w:br/>
      </w:r>
      <w:r>
        <w:t xml:space="preserve">строенная 1. С. Бахомъ, была въ сущности </w:t>
      </w:r>
      <w:r>
        <w:br/>
      </w:r>
      <w:r>
        <w:t xml:space="preserve">не В., а принадлежала къ типу современ-</w:t>
      </w:r>
    </w:p>
    <w:p>
      <w:pPr>
        <w:pStyle w:val="Normal"/>
      </w:pPr>
      <w:r>
        <w:t xml:space="preserve">Втолончель</w:t>
      </w:r>
    </w:p>
    <w:p>
      <w:pPr>
        <w:pStyle w:val="Normal"/>
      </w:pPr>
      <w:r>
        <w:t xml:space="preserve">ныхъ струнныхъ инструментовъ (У1о]опсео </w:t>
      </w:r>
      <w:r>
        <w:br/>
      </w:r>
      <w:r>
        <w:t xml:space="preserve">р1ссо]0) и имвла 5 струнъ: С @ 4ае (6-я </w:t>
      </w:r>
      <w:r>
        <w:br/>
      </w:r>
      <w:r>
        <w:t xml:space="preserve">сюита Баха для волончели написана соб- </w:t>
      </w:r>
      <w:r>
        <w:br/>
      </w:r>
      <w:r>
        <w:t xml:space="preserve">ственно для У1о!а рошроза). У1оа, аа зраЙа </w:t>
      </w:r>
      <w:r>
        <w:br/>
      </w:r>
      <w:r>
        <w:t xml:space="preserve">(плечная В.) была разновидностью \У10]а </w:t>
      </w:r>
      <w:r>
        <w:br/>
      </w:r>
      <w:r>
        <w:t xml:space="preserve">Ча Ъгасс10, но нЪсколько большихьъ фаз- </w:t>
      </w:r>
      <w:r>
        <w:br/>
      </w:r>
      <w:r>
        <w:t xml:space="preserve">мЪфровъ. Немного большей мензурой отли- </w:t>
      </w:r>
      <w:r>
        <w:br/>
      </w:r>
      <w:r>
        <w:t xml:space="preserve">чается отъ альта \У101а аа Германна </w:t>
      </w:r>
      <w:r>
        <w:br/>
      </w:r>
      <w:r>
        <w:t xml:space="preserve">Риттера, тогда какъ У1010$6а Альфреда </w:t>
      </w:r>
      <w:r>
        <w:br/>
      </w:r>
      <w:r>
        <w:t xml:space="preserve">Штельцнера не только больше его и имъеть </w:t>
      </w:r>
      <w:r>
        <w:br/>
      </w:r>
      <w:r>
        <w:t xml:space="preserve">болъе высоще края, но и болЪе низкаго </w:t>
      </w:r>
      <w:r>
        <w:br/>
      </w:r>
      <w:r>
        <w:t xml:space="preserve">тона (5 Чае, октавой ниже скрипки). </w:t>
      </w:r>
      <w:r>
        <w:br/>
      </w:r>
      <w:r>
        <w:t xml:space="preserve">В1олончель, музык. инструментъ, </w:t>
      </w:r>
      <w:r>
        <w:br/>
      </w:r>
      <w:r>
        <w:t xml:space="preserve">устроенный по модели скрипки, но’ съ боле </w:t>
      </w:r>
      <w:r>
        <w:br/>
      </w:r>
      <w:r>
        <w:t xml:space="preserve">низкими тонами; В. изготовл. въ началь </w:t>
      </w:r>
      <w:r>
        <w:br/>
      </w:r>
      <w:r>
        <w:t xml:space="preserve">только въ сЪв. Итащи. Уже Амати, Га- </w:t>
      </w:r>
      <w:r>
        <w:br/>
      </w:r>
      <w:r>
        <w:t xml:space="preserve">спаро да Сало, Маджини и др. (1550— </w:t>
      </w:r>
      <w:r>
        <w:br/>
      </w:r>
      <w:r>
        <w:t xml:space="preserve">1600) дБлали В., но тогда еще этотъ инстру- </w:t>
      </w:r>
      <w:r>
        <w:br/>
      </w:r>
      <w:r>
        <w:t xml:space="preserve">менть занималъ второстепенное мЪсто и </w:t>
      </w:r>
      <w:r>
        <w:br/>
      </w:r>
      <w:r>
        <w:t xml:space="preserve">лишь гораздо позже сдЪълался концертн. </w:t>
      </w:r>
      <w:r>
        <w:br/>
      </w:r>
      <w:r>
        <w:t xml:space="preserve">инструментомъ. Прежде В. употреблялась </w:t>
      </w:r>
      <w:r>
        <w:br/>
      </w:r>
      <w:r>
        <w:t xml:space="preserve">только для аккомпанимента скрипкЪ, флей- </w:t>
      </w:r>
      <w:r>
        <w:br/>
      </w:r>
      <w:r>
        <w:t xml:space="preserve">ть и голосу и называлась просто „баеъ“ </w:t>
      </w:r>
      <w:r>
        <w:br/>
      </w:r>
      <w:r>
        <w:t xml:space="preserve">(Ъаз50). Корпусъ В. былъ нзсколько боль- </w:t>
      </w:r>
      <w:r>
        <w:br/>
      </w:r>
      <w:r>
        <w:t xml:space="preserve">ше того образца, который установилъь Стра- </w:t>
      </w:r>
      <w:r>
        <w:br/>
      </w:r>
      <w:r>
        <w:t xml:space="preserve">дивари; однако отношене четырехъ струнъ </w:t>
      </w:r>
      <w:r>
        <w:br/>
      </w:r>
      <w:r>
        <w:t xml:space="preserve">С, Сб, 4, а было уже опредълено раньше. </w:t>
      </w:r>
      <w:r>
        <w:br/>
      </w:r>
      <w:r>
        <w:t xml:space="preserve">Мнбее, что В. изобрЪль 1700 Тардьё, ли- </w:t>
      </w:r>
      <w:r>
        <w:br/>
      </w:r>
      <w:r>
        <w:t xml:space="preserve">итено всякаго основашя, такъ какъ уже </w:t>
      </w:r>
      <w:r>
        <w:br/>
      </w:r>
      <w:r>
        <w:t xml:space="preserve">къ имени умершаго 1690 виртуоза Доме- </w:t>
      </w:r>
      <w:r>
        <w:br/>
      </w:r>
      <w:r>
        <w:t xml:space="preserve">меника Габрели, прибавлялось прозвище </w:t>
      </w:r>
      <w:r>
        <w:br/>
      </w:r>
      <w:r>
        <w:t xml:space="preserve">„Бе! У1оюпсеПо*. Игра на В. аналогична </w:t>
      </w:r>
      <w:r>
        <w:br/>
      </w:r>
      <w:r>
        <w:t xml:space="preserve">съ игрой на скрипкЪ, съ той разницей, </w:t>
      </w:r>
      <w:r>
        <w:br/>
      </w:r>
      <w:r>
        <w:t xml:space="preserve">что В. держать между ногами, какъ гамбу </w:t>
      </w:r>
      <w:r>
        <w:br/>
      </w:r>
      <w:r>
        <w:t xml:space="preserve">или контрабасъ. Изъ умеригихъ и живу- </w:t>
      </w:r>
      <w:r>
        <w:br/>
      </w:r>
      <w:r>
        <w:t xml:space="preserve">щихь виртуозовъ на В. особенной извЪет- </w:t>
      </w:r>
      <w:r>
        <w:br/>
      </w:r>
      <w:r>
        <w:t xml:space="preserve">ностью пользуются: Бокерини, Бреваль, </w:t>
      </w:r>
      <w:r>
        <w:br/>
      </w:r>
      <w:r>
        <w:t xml:space="preserve">Черветто, Дюпоръ, Шетки, Шиндлёкеръ, </w:t>
      </w:r>
      <w:r>
        <w:br/>
      </w:r>
      <w:r>
        <w:t xml:space="preserve">Антонъ и Николай Крафть, Пъеръ и Жанъ </w:t>
      </w:r>
      <w:r>
        <w:br/>
      </w:r>
      <w:r>
        <w:t xml:space="preserve">Левассёръ, Дотцауеръ, Линдней, Келлер- </w:t>
      </w:r>
      <w:r>
        <w:br/>
      </w:r>
      <w:r>
        <w:t xml:space="preserve">манъ, Ромбергь, Меркъ, Платель, Франсуа </w:t>
      </w:r>
      <w:r>
        <w:br/>
      </w:r>
      <w:r>
        <w:t xml:space="preserve">и Эрнсть Демункь, Зелихманъ, Франсуа и </w:t>
      </w:r>
      <w:r>
        <w:br/>
      </w:r>
      <w:r>
        <w:t xml:space="preserve">Жозефъ Серва, Франкомъ, Себасманъ и </w:t>
      </w:r>
      <w:r>
        <w:br/>
      </w:r>
      <w:r>
        <w:t xml:space="preserve">Луи Ли, Куммеръ, Косманъ, Давыдовъ, </w:t>
      </w:r>
      <w:r>
        <w:br/>
      </w:r>
      <w:r>
        <w:t xml:space="preserve">Дрекслеръ, Фридр. и Леопольдъь Грюц- </w:t>
      </w:r>
      <w:r>
        <w:br/>
      </w:r>
      <w:r>
        <w:t xml:space="preserve">махеръ, Георгь и Южщусъ Гольтерманъ, де </w:t>
      </w:r>
      <w:r>
        <w:br/>
      </w:r>
      <w:r>
        <w:t xml:space="preserve">Сверть, Попперъ, Любекь, Линднеръ </w:t>
      </w:r>
      <w:r>
        <w:br/>
      </w:r>
      <w:r>
        <w:t xml:space="preserve">Гильцерть, Кленгель, Гуго Бекеръ, Гаус- </w:t>
      </w:r>
      <w:r>
        <w:br/>
      </w:r>
      <w:r>
        <w:t xml:space="preserve">манъ, Вержбиловичъь и др. См. \Уаз1е- </w:t>
      </w:r>
      <w:r>
        <w:br/>
      </w:r>
      <w:r>
        <w:t xml:space="preserve">1е\узК!, ПОаз \У1оюпсеЙо ип@ зеше @е- </w:t>
      </w:r>
      <w:r>
        <w:br/>
      </w:r>
      <w:r>
        <w:t xml:space="preserve">сев йе (Лейпц., 1889). </w:t>
      </w:r>
      <w:r>
        <w:br/>
      </w:r>
      <w:r>
        <w:t xml:space="preserve">В1олэ-ле-Дюкъ (Моеё-1е-Рис), </w:t>
      </w:r>
      <w:r>
        <w:br/>
      </w:r>
      <w:r>
        <w:t xml:space="preserve">Эженъ Эммануильъ, франц. архитекторъ </w:t>
      </w:r>
      <w:r>
        <w:br/>
      </w:r>
      <w:r>
        <w:t xml:space="preserve">и писатель объ искусств, род. 1814, ум. </w:t>
      </w:r>
      <w:r>
        <w:br/>
      </w:r>
      <w:r>
        <w:t xml:space="preserve">1879, быль ученикомъ Леклера и изучалъ </w:t>
      </w:r>
      <w:r>
        <w:br/>
      </w:r>
      <w:r>
        <w:t xml:space="preserve">памятники античнаго искусства въ Итаи </w:t>
      </w:r>
      <w:r>
        <w:br/>
      </w:r>
      <w:r>
        <w:t xml:space="preserve">и Сицими. ЗатЪмъ онъ нарисовалъ веЪ </w:t>
      </w:r>
      <w:r>
        <w:br/>
      </w:r>
      <w:r>
        <w:t xml:space="preserve">выдающ!еся памятники архитектуры въ </w:t>
      </w:r>
      <w:r>
        <w:br/>
      </w:r>
      <w:r>
        <w:t xml:space="preserve">южной Франщи; 1840 сдЪлалея инспекто- </w:t>
      </w:r>
      <w:r>
        <w:br/>
      </w:r>
      <w:r>
        <w:t xml:space="preserve">ромъ работь по реставрированцо церкви въ </w:t>
      </w:r>
      <w:r>
        <w:br/>
      </w:r>
      <w:r>
        <w:t xml:space="preserve">Везелэ и многихъ другихъ старинныхъ </w:t>
      </w:r>
      <w:r>
        <w:br/>
      </w:r>
      <w:r>
        <w:t xml:space="preserve">зданий; наконець 1845 вмЪстЪ съ [а$зи8 </w:t>
      </w:r>
      <w:r>
        <w:br/>
      </w:r>
      <w:r>
        <w:t xml:space="preserve">ему была поручена ‘фреставращя с060- </w:t>
      </w:r>
      <w:r>
        <w:br/>
      </w:r>
      <w:r>
        <w:t xml:space="preserve">ра Нотръ-Дамъ въ Парижь и постройка </w:t>
      </w:r>
      <w:r>
        <w:br/>
      </w:r>
      <w:r>
        <w:t xml:space="preserve">новой ризницы. 1846 В. сдЪлался архи- </w:t>
      </w:r>
      <w:r>
        <w:br/>
      </w:r>
      <w:r>
        <w:t xml:space="preserve">текторомъ аббатства Сенъ-Дени; 1849 рес- </w:t>
      </w:r>
      <w:r>
        <w:br/>
      </w:r>
      <w:r>
        <w:t xml:space="preserve">таврироваль укрзилешя Каркассона, за- </w:t>
      </w:r>
      <w:r>
        <w:br/>
      </w:r>
      <w:r>
        <w:t xml:space="preserve">тьмъ работаль при реставращи церкви въ </w:t>
      </w:r>
      <w:r>
        <w:br/>
      </w:r>
      <w:r>
        <w:t xml:space="preserve">Большая Энциклопедия, т. У.</w:t>
      </w:r>
    </w:p>
    <w:p>
      <w:pPr>
        <w:pStyle w:val="Normal"/>
      </w:pPr>
      <w:r>
        <w:t xml:space="preserve">— Втотя. 177 </w:t>
      </w:r>
      <w:r>
        <w:br/>
      </w:r>
      <w:r>
        <w:t xml:space="preserve">Ам!енз, синодальнатозала въ СбансЪ, церкви </w:t>
      </w:r>
      <w:r>
        <w:br/>
      </w:r>
      <w:r>
        <w:t xml:space="preserve">Нотръ-Дамъ въ ШалонЪ на МарнЪ, замка </w:t>
      </w:r>
      <w:r>
        <w:br/>
      </w:r>
      <w:r>
        <w:t xml:space="preserve">Шерфонъ, собора въ ЛаонЪ и др. ВмЪств съ </w:t>
      </w:r>
      <w:r>
        <w:br/>
      </w:r>
      <w:r>
        <w:t xml:space="preserve">твмъ В. написалъ много сочинений, имфв- </w:t>
      </w:r>
      <w:r>
        <w:br/>
      </w:r>
      <w:r>
        <w:t xml:space="preserve">шихъ гл. 0. цьлью возрождене средневвко- </w:t>
      </w:r>
      <w:r>
        <w:br/>
      </w:r>
      <w:r>
        <w:t xml:space="preserve">ваго стиля нетолько въ архитектурЪ, но въ </w:t>
      </w:r>
      <w:r>
        <w:br/>
      </w:r>
      <w:r>
        <w:t xml:space="preserve">предметахъ домашняго обихода, какъ напр. </w:t>
      </w:r>
      <w:r>
        <w:br/>
      </w:r>
      <w:r>
        <w:t xml:space="preserve">мебель, утварь и т. д. Какъ его работы по </w:t>
      </w:r>
      <w:r>
        <w:br/>
      </w:r>
      <w:r>
        <w:t xml:space="preserve">реставраши здашй, такъ и литературные </w:t>
      </w:r>
      <w:r>
        <w:br/>
      </w:r>
      <w:r>
        <w:t xml:space="preserve">труды высоко цнятея знатоками искусства, </w:t>
      </w:r>
      <w:r>
        <w:br/>
      </w:r>
      <w:r>
        <w:t xml:space="preserve">хотя какъ въ тЪхъ такъ и въ другихъ про- </w:t>
      </w:r>
      <w:r>
        <w:br/>
      </w:r>
      <w:r>
        <w:t xml:space="preserve">тлядываеть мЪстами много фантастичнато </w:t>
      </w:r>
      <w:r>
        <w:br/>
      </w:r>
      <w:r>
        <w:t xml:space="preserve">и произвольнаго; 1870—71 В. въ качествЪ </w:t>
      </w:r>
      <w:r>
        <w:br/>
      </w:r>
      <w:r>
        <w:t xml:space="preserve">инженера помогалъ при защит» Парижа, (см. </w:t>
      </w:r>
      <w:r>
        <w:br/>
      </w:r>
      <w:r>
        <w:t xml:space="preserve">его Мешоше зиг 1а Ч6епзе 4е Ратз). Изъ </w:t>
      </w:r>
      <w:r>
        <w:br/>
      </w:r>
      <w:r>
        <w:t xml:space="preserve">сочинен! его слфдуетъ назвать: „О1ейоп- </w:t>
      </w:r>
      <w:r>
        <w:br/>
      </w:r>
      <w:r>
        <w:t xml:space="preserve">пате га1зопиё 4е Гатспесбаге #гапса1зе 4 </w:t>
      </w:r>
      <w:r>
        <w:br/>
      </w:r>
      <w:r>
        <w:t xml:space="preserve">ХГ. — ХУ[. 96@е“ (Пар., 1854 — 68, 10 т.; </w:t>
      </w:r>
      <w:r>
        <w:br/>
      </w:r>
      <w:r>
        <w:t xml:space="preserve">при этомъ „ТаШе апа]уНаце её зуп 6 йаце“ </w:t>
      </w:r>
      <w:r>
        <w:br/>
      </w:r>
      <w:r>
        <w:t xml:space="preserve">1889); отсюда издано отдЪльно: „Еззай: виг </w:t>
      </w:r>
      <w:r>
        <w:br/>
      </w:r>
      <w:r>
        <w:t xml:space="preserve">Тат есвите тИЦалге ап шоуеп-&amp;ве“ (1854); </w:t>
      </w:r>
      <w:r>
        <w:br/>
      </w:r>
      <w:r>
        <w:t xml:space="preserve">„ПО1ебоппате га1зоппё @и шо Шег тапса15 </w:t>
      </w:r>
      <w:r>
        <w:br/>
      </w:r>
      <w:r>
        <w:t xml:space="preserve">Че Гбродие са?оуееппе &amp; 1а гепа1ззатсе“ </w:t>
      </w:r>
      <w:r>
        <w:br/>
      </w:r>
      <w:r>
        <w:t xml:space="preserve">(1845—75); „Витеменз зиг ГагсВНесвитге“ </w:t>
      </w:r>
      <w:r>
        <w:br/>
      </w:r>
      <w:r>
        <w:t xml:space="preserve">(1858—72); СШ6з еб тшиез албтсатез“ </w:t>
      </w:r>
      <w:r>
        <w:br/>
      </w:r>
      <w:r>
        <w:t xml:space="preserve">(1862—63, съ алласомъ); „СпареПез 4е Моёге- </w:t>
      </w:r>
      <w:r>
        <w:br/>
      </w:r>
      <w:r>
        <w:t xml:space="preserve">Палпе 4е Рал1з“ (1869); „НабКа&amp;юопз то4ег- </w:t>
      </w:r>
      <w:r>
        <w:br/>
      </w:r>
      <w:r>
        <w:t xml:space="preserve">пез“ (1874—75); „Нзюше 4е Гпа`бабол </w:t>
      </w:r>
      <w:r>
        <w:br/>
      </w:r>
      <w:r>
        <w:t xml:space="preserve">Ваштате“ (1875); „лат гиззе* (1877), русск. </w:t>
      </w:r>
      <w:r>
        <w:br/>
      </w:r>
      <w:r>
        <w:t xml:space="preserve">пер. Н. В. Султанова, „Р. искусство“ (1879). </w:t>
      </w:r>
      <w:r>
        <w:br/>
      </w:r>
      <w:r>
        <w:t xml:space="preserve">См. Зацуазеов, У. её зоп ®пуге (Пар., 1880); </w:t>
      </w:r>
      <w:r>
        <w:br/>
      </w:r>
      <w:r>
        <w:t xml:space="preserve">Ба!п-Рац|, \., вез (тауаах (Туръ, 1381).</w:t>
      </w:r>
    </w:p>
    <w:p>
      <w:pPr>
        <w:pStyle w:val="Normal"/>
      </w:pPr>
      <w:r>
        <w:t xml:space="preserve">В1юонвиль (У101УуШе), селеше во Фран- </w:t>
      </w:r>
      <w:r>
        <w:br/>
      </w:r>
      <w:r>
        <w:t xml:space="preserve">ци къ зап. оть Меца. Памятно по сра- </w:t>
      </w:r>
      <w:r>
        <w:br/>
      </w:r>
      <w:r>
        <w:t xml:space="preserve">женно 16 авг. (н. с.) 1870 между 2-й прусек. </w:t>
      </w:r>
      <w:r>
        <w:br/>
      </w:r>
      <w:r>
        <w:t xml:space="preserve">арм!ей, принца Фридриха Карла и француз- </w:t>
      </w:r>
      <w:r>
        <w:br/>
      </w:r>
      <w:r>
        <w:t xml:space="preserve">ской Базена, стремившатося пробиться къ </w:t>
      </w:r>
      <w:r>
        <w:br/>
      </w:r>
      <w:r>
        <w:t xml:space="preserve">Вердюну (ем. Марсг-ла Тууь.)</w:t>
      </w:r>
    </w:p>
    <w:p>
      <w:pPr>
        <w:pStyle w:val="Normal"/>
      </w:pPr>
      <w:r>
        <w:t xml:space="preserve">В1юонъ, см. Боно.</w:t>
      </w:r>
    </w:p>
    <w:p>
      <w:pPr>
        <w:pStyle w:val="Normal"/>
      </w:pPr>
      <w:r>
        <w:t xml:space="preserve">В1отархи или беотархи, см. Вюпия.</w:t>
      </w:r>
    </w:p>
    <w:p>
      <w:pPr>
        <w:pStyle w:val="Normal"/>
      </w:pPr>
      <w:r>
        <w:t xml:space="preserve">Ваолфя или Бойот1я (греч. Вот а), </w:t>
      </w:r>
      <w:r>
        <w:br/>
      </w:r>
      <w:r>
        <w:t xml:space="preserve">въ латинской транскринщи Беот1я (лат. </w:t>
      </w:r>
      <w:r>
        <w:br/>
      </w:r>
      <w:r>
        <w:t xml:space="preserve">Воеойа), одна изъ значительнъйшихь обла- </w:t>
      </w:r>
      <w:r>
        <w:br/>
      </w:r>
      <w:r>
        <w:t xml:space="preserve">стей древней Грец!и (2840 кв. версть), гра- </w:t>
      </w:r>
      <w:r>
        <w:br/>
      </w:r>
      <w:r>
        <w:t xml:space="preserve">ничила съ Локридой, Фокидой, Коринескимъ </w:t>
      </w:r>
      <w:r>
        <w:br/>
      </w:r>
      <w:r>
        <w:t xml:space="preserve">заливомъ, Мегаридой, Аттикой и Эвбей- </w:t>
      </w:r>
      <w:r>
        <w:br/>
      </w:r>
      <w:r>
        <w:t xml:space="preserve">скомъ проливомъ. Страна гориста. ЗдЪеь </w:t>
      </w:r>
      <w:r>
        <w:br/>
      </w:r>
      <w:r>
        <w:t xml:space="preserve">возвышаются: Геликонъ (вые. 1570 м.), </w:t>
      </w:r>
      <w:r>
        <w:br/>
      </w:r>
      <w:r>
        <w:t xml:space="preserve">обиталище Аполлона и музъ; Либеер!й </w:t>
      </w:r>
      <w:r>
        <w:br/>
      </w:r>
      <w:r>
        <w:t xml:space="preserve">съ гротомъ, посвященнымъ музамъ; Фокти, </w:t>
      </w:r>
      <w:r>
        <w:br/>
      </w:r>
      <w:r>
        <w:t xml:space="preserve">мъстопребываше Сфинкса; трехвершинный </w:t>
      </w:r>
      <w:r>
        <w:br/>
      </w:r>
      <w:r>
        <w:t xml:space="preserve">Птой, посвящен. Аполлону (вые. 725 м.); </w:t>
      </w:r>
      <w:r>
        <w:br/>
      </w:r>
      <w:r>
        <w:t xml:space="preserve">Киверонъ, знаменитый охотой на львовъ </w:t>
      </w:r>
      <w:r>
        <w:br/>
      </w:r>
      <w:r>
        <w:t xml:space="preserve">и легендами объ Актеон и объ Эдип </w:t>
      </w:r>
      <w:r>
        <w:br/>
      </w:r>
      <w:r>
        <w:t xml:space="preserve">(выс. 1410 м.), и др. Горы эти въ древ- </w:t>
      </w:r>
      <w:r>
        <w:br/>
      </w:r>
      <w:r>
        <w:t xml:space="preserve">ности были обильно покрыты лЪеами и </w:t>
      </w:r>
      <w:r>
        <w:br/>
      </w:r>
      <w:r>
        <w:t xml:space="preserve">отличались множествомь ключей и пото- </w:t>
      </w:r>
      <w:r>
        <w:br/>
      </w:r>
      <w:r>
        <w:t xml:space="preserve">ковъ, богато орошавшихъ красивую и пло- </w:t>
      </w:r>
      <w:r>
        <w:br/>
      </w:r>
      <w:r>
        <w:t xml:space="preserve">доносную страну. Въ ихъ числ Ипо- </w:t>
      </w:r>
      <w:r>
        <w:br/>
      </w:r>
      <w:r>
        <w:t xml:space="preserve">крена на Геликон, источникъ музъ, вы- </w:t>
      </w:r>
      <w:r>
        <w:br/>
      </w:r>
      <w:r>
        <w:t xml:space="preserve">битый изъ земли ударомъ копыта Пегаса; </w:t>
      </w:r>
      <w:r>
        <w:br/>
      </w:r>
      <w:r>
        <w:t xml:space="preserve">изъ рфкь боле значительны Азопъ и </w:t>
      </w:r>
      <w:r>
        <w:br/>
      </w:r>
      <w:r>
        <w:t xml:space="preserve">Кефисъ. Климатьъ былъ сравнительно су- </w:t>
      </w:r>
      <w:r>
        <w:br/>
      </w:r>
      <w:r>
        <w:t xml:space="preserve">ровый; зимы — довольно холодныя, лБта— </w:t>
      </w:r>
      <w:r>
        <w:br/>
      </w:r>
      <w:r>
        <w:t xml:space="preserve">знойныя. Плодород!е вотШекихъь долинъ </w:t>
      </w:r>
      <w:r>
        <w:br/>
      </w:r>
      <w:r>
        <w:t xml:space="preserve">дълало область житницей Эллады, о чемъ </w:t>
      </w:r>
      <w:r>
        <w:br/>
      </w:r>
      <w:r>
        <w:t xml:space="preserve">упоминаеть уже Гомеръ (П, 5, 710).</w:t>
      </w:r>
    </w:p>
    <w:p>
      <w:pPr>
        <w:pStyle w:val="Normal"/>
      </w:pPr>
      <w:r>
        <w:t xml:space="preserve">В. была густо населена однимъ изъ зна-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Втолончель</w:t>
      </w:r>
    </w:p>
    <w:p>
      <w:pPr>
        <w:pStyle w:val="Normal"/>
      </w:pPr>
      <w:r>
        <w:t xml:space="preserve">ныхъ струнныхъ инструментовъ (У1о]опсео </w:t>
      </w:r>
      <w:r>
        <w:br/>
      </w:r>
      <w:r>
        <w:t xml:space="preserve">р1ссо]0) и имвла 5 струнъ: С @ 4ае (6-я </w:t>
      </w:r>
      <w:r>
        <w:br/>
      </w:r>
      <w:r>
        <w:t xml:space="preserve">сюита Баха для волончели написана соб- </w:t>
      </w:r>
      <w:r>
        <w:br/>
      </w:r>
      <w:r>
        <w:t xml:space="preserve">ственно для У1о!а рошроза). У1оа, аа зраЙа </w:t>
      </w:r>
      <w:r>
        <w:br/>
      </w:r>
      <w:r>
        <w:t xml:space="preserve">(плечная В.) была разновидностью \У10]а </w:t>
      </w:r>
      <w:r>
        <w:br/>
      </w:r>
      <w:r>
        <w:t xml:space="preserve">Ча Ъгасс10, но нЪсколько большихьъ фаз- </w:t>
      </w:r>
      <w:r>
        <w:br/>
      </w:r>
      <w:r>
        <w:t xml:space="preserve">мЪфровъ. Немного большей мензурой отли- </w:t>
      </w:r>
      <w:r>
        <w:br/>
      </w:r>
      <w:r>
        <w:t xml:space="preserve">чается отъ альта \У101а аа Германна </w:t>
      </w:r>
      <w:r>
        <w:br/>
      </w:r>
      <w:r>
        <w:t xml:space="preserve">Риттера, тогда какъ У1010$6а Альфреда </w:t>
      </w:r>
      <w:r>
        <w:br/>
      </w:r>
      <w:r>
        <w:t xml:space="preserve">Штельцнера не только больше его и имъеть </w:t>
      </w:r>
      <w:r>
        <w:br/>
      </w:r>
      <w:r>
        <w:t xml:space="preserve">болъе высоще края, но и болЪе низкаго </w:t>
      </w:r>
      <w:r>
        <w:br/>
      </w:r>
      <w:r>
        <w:t xml:space="preserve">тона (5 Чае, октавой ниже скрипки). </w:t>
      </w:r>
      <w:r>
        <w:br/>
      </w:r>
      <w:r>
        <w:t xml:space="preserve">В1олончель, музык. инструментъ, </w:t>
      </w:r>
      <w:r>
        <w:br/>
      </w:r>
      <w:r>
        <w:t xml:space="preserve">устроенный по модели скрипки, но’ съ боле </w:t>
      </w:r>
      <w:r>
        <w:br/>
      </w:r>
      <w:r>
        <w:t xml:space="preserve">низкими тонами; В. изготовл. въ началь </w:t>
      </w:r>
      <w:r>
        <w:br/>
      </w:r>
      <w:r>
        <w:t xml:space="preserve">только въ сЪв. Итащи. Уже Амати, Га- </w:t>
      </w:r>
      <w:r>
        <w:br/>
      </w:r>
      <w:r>
        <w:t xml:space="preserve">спаро да Сало, Маджини и др. (1550— </w:t>
      </w:r>
      <w:r>
        <w:br/>
      </w:r>
      <w:r>
        <w:t xml:space="preserve">1600) дБлали В., но тогда еще этотъ инстру- </w:t>
      </w:r>
      <w:r>
        <w:br/>
      </w:r>
      <w:r>
        <w:t xml:space="preserve">менть занималъ второстепенное мЪсто и </w:t>
      </w:r>
      <w:r>
        <w:br/>
      </w:r>
      <w:r>
        <w:t xml:space="preserve">лишь гораздо позже сдЪълался концертн. </w:t>
      </w:r>
      <w:r>
        <w:br/>
      </w:r>
      <w:r>
        <w:t xml:space="preserve">инструментомъ. Прежде В. употреблялась </w:t>
      </w:r>
      <w:r>
        <w:br/>
      </w:r>
      <w:r>
        <w:t xml:space="preserve">только для аккомпанимента скрипкЪ, флей- </w:t>
      </w:r>
      <w:r>
        <w:br/>
      </w:r>
      <w:r>
        <w:t xml:space="preserve">ть и голосу и называлась просто „баеъ“ </w:t>
      </w:r>
      <w:r>
        <w:br/>
      </w:r>
      <w:r>
        <w:t xml:space="preserve">(Ъаз50). Корпусъ В. былъ нзсколько боль- </w:t>
      </w:r>
      <w:r>
        <w:br/>
      </w:r>
      <w:r>
        <w:t xml:space="preserve">ше того образца, который установилъь Стра- </w:t>
      </w:r>
      <w:r>
        <w:br/>
      </w:r>
      <w:r>
        <w:t xml:space="preserve">дивари; однако отношене четырехъ струнъ </w:t>
      </w:r>
      <w:r>
        <w:br/>
      </w:r>
      <w:r>
        <w:t xml:space="preserve">С, Сб, 4, а было уже опредълено раньше. </w:t>
      </w:r>
      <w:r>
        <w:br/>
      </w:r>
      <w:r>
        <w:t xml:space="preserve">Мнбее, что В. изобрЪль 1700 Тардьё, ли- </w:t>
      </w:r>
      <w:r>
        <w:br/>
      </w:r>
      <w:r>
        <w:t xml:space="preserve">итено всякаго основашя, такъ какъ уже </w:t>
      </w:r>
      <w:r>
        <w:br/>
      </w:r>
      <w:r>
        <w:t xml:space="preserve">къ имени умершаго 1690 виртуоза Доме- </w:t>
      </w:r>
      <w:r>
        <w:br/>
      </w:r>
      <w:r>
        <w:t xml:space="preserve">меника Габрели, прибавлялось прозвище </w:t>
      </w:r>
      <w:r>
        <w:br/>
      </w:r>
      <w:r>
        <w:t xml:space="preserve">„Бе! У1оюпсеПо*. Игра на В. аналогична </w:t>
      </w:r>
      <w:r>
        <w:br/>
      </w:r>
      <w:r>
        <w:t xml:space="preserve">съ игрой на скрипкЪ, съ той разницей, </w:t>
      </w:r>
      <w:r>
        <w:br/>
      </w:r>
      <w:r>
        <w:t xml:space="preserve">что В. держать между ногами, какъ гамбу </w:t>
      </w:r>
      <w:r>
        <w:br/>
      </w:r>
      <w:r>
        <w:t xml:space="preserve">или контрабасъ. Изъ умеригихъ и живу- </w:t>
      </w:r>
      <w:r>
        <w:br/>
      </w:r>
      <w:r>
        <w:t xml:space="preserve">щихь виртуозовъ на В. особенной извЪет- </w:t>
      </w:r>
      <w:r>
        <w:br/>
      </w:r>
      <w:r>
        <w:t xml:space="preserve">ностью пользуются: Бокерини, Бреваль, </w:t>
      </w:r>
      <w:r>
        <w:br/>
      </w:r>
      <w:r>
        <w:t xml:space="preserve">Черветто, Дюпоръ, Шетки, Шиндлёкеръ, </w:t>
      </w:r>
      <w:r>
        <w:br/>
      </w:r>
      <w:r>
        <w:t xml:space="preserve">Антонъ и Николай Крафть, Пъеръ и Жанъ </w:t>
      </w:r>
      <w:r>
        <w:br/>
      </w:r>
      <w:r>
        <w:t xml:space="preserve">Левассёръ, Дотцауеръ, Линдней, Келлер- </w:t>
      </w:r>
      <w:r>
        <w:br/>
      </w:r>
      <w:r>
        <w:t xml:space="preserve">манъ, Ромбергь, Меркъ, Платель, Франсуа </w:t>
      </w:r>
      <w:r>
        <w:br/>
      </w:r>
      <w:r>
        <w:t xml:space="preserve">и Эрнсть Демункь, Зелихманъ, Франсуа и </w:t>
      </w:r>
      <w:r>
        <w:br/>
      </w:r>
      <w:r>
        <w:t xml:space="preserve">Жозефъ Серва, Франкомъ, Себасманъ и </w:t>
      </w:r>
      <w:r>
        <w:br/>
      </w:r>
      <w:r>
        <w:t xml:space="preserve">Луи Ли, Куммеръ, Косманъ, Давыдовъ, </w:t>
      </w:r>
      <w:r>
        <w:br/>
      </w:r>
      <w:r>
        <w:t xml:space="preserve">Дрекслеръ, Фридр. и Леопольдъ Грюц- </w:t>
      </w:r>
      <w:r>
        <w:br/>
      </w:r>
      <w:r>
        <w:t xml:space="preserve">махеръ, Георгь и Южщусъ Гольтерманъ, де </w:t>
      </w:r>
      <w:r>
        <w:br/>
      </w:r>
      <w:r>
        <w:t xml:space="preserve">Сверть, Попперъ, Любекь, Линднеръ </w:t>
      </w:r>
      <w:r>
        <w:br/>
      </w:r>
      <w:r>
        <w:t xml:space="preserve">Гильцерть, Кленгель, Гуго Бекеръ, Гаус- </w:t>
      </w:r>
      <w:r>
        <w:br/>
      </w:r>
      <w:r>
        <w:t xml:space="preserve">манъ, Вержбиловичь и др. См. \Уаз1е- </w:t>
      </w:r>
      <w:r>
        <w:br/>
      </w:r>
      <w:r>
        <w:t xml:space="preserve">1е\зК!, ПОаз \У1оюпсеЙо ип@ зеше @е- </w:t>
      </w:r>
      <w:r>
        <w:br/>
      </w:r>
      <w:r>
        <w:t xml:space="preserve">сев е (Лейпц., 1889). </w:t>
      </w:r>
      <w:r>
        <w:br/>
      </w:r>
      <w:r>
        <w:t xml:space="preserve">Вл1олэ-ле-Дюкъ (Мо1её-1е-Рис), </w:t>
      </w:r>
      <w:r>
        <w:br/>
      </w:r>
      <w:r>
        <w:t xml:space="preserve">Эженъ Эммануильъ, франц. архитекторъ </w:t>
      </w:r>
      <w:r>
        <w:br/>
      </w:r>
      <w:r>
        <w:t xml:space="preserve">и писатель объ искусств, род. 1814, ум. </w:t>
      </w:r>
      <w:r>
        <w:br/>
      </w:r>
      <w:r>
        <w:t xml:space="preserve">1879, быль ученикомъ Леклера и изучаль </w:t>
      </w:r>
      <w:r>
        <w:br/>
      </w:r>
      <w:r>
        <w:t xml:space="preserve">памятники античнаго искусства въ Итаи </w:t>
      </w:r>
      <w:r>
        <w:br/>
      </w:r>
      <w:r>
        <w:t xml:space="preserve">и Сицими. ЗатЪмъ онъ нарисовалъ веЪ </w:t>
      </w:r>
      <w:r>
        <w:br/>
      </w:r>
      <w:r>
        <w:t xml:space="preserve">выдающ!еся памятники архитектуры въ </w:t>
      </w:r>
      <w:r>
        <w:br/>
      </w:r>
      <w:r>
        <w:t xml:space="preserve">южной Франщи; 1840 сдЪлалея инспекто- </w:t>
      </w:r>
      <w:r>
        <w:br/>
      </w:r>
      <w:r>
        <w:t xml:space="preserve">ромъ работь по реставрированйо церкви въ </w:t>
      </w:r>
      <w:r>
        <w:br/>
      </w:r>
      <w:r>
        <w:t xml:space="preserve">Везелэь и многихъ другихъ старинныхъ </w:t>
      </w:r>
      <w:r>
        <w:br/>
      </w:r>
      <w:r>
        <w:t xml:space="preserve">зданий; наконець 1845 вмЪстЪ съ [а$зи8 </w:t>
      </w:r>
      <w:r>
        <w:br/>
      </w:r>
      <w:r>
        <w:t xml:space="preserve">ему была поручена фреставращя с06б0- </w:t>
      </w:r>
      <w:r>
        <w:br/>
      </w:r>
      <w:r>
        <w:t xml:space="preserve">ра Нотръ-Дамъ въ Парижь и постройка </w:t>
      </w:r>
      <w:r>
        <w:br/>
      </w:r>
      <w:r>
        <w:t xml:space="preserve">новой ризницы. 1846 В. сдЪлался архи- </w:t>
      </w:r>
      <w:r>
        <w:br/>
      </w:r>
      <w:r>
        <w:t xml:space="preserve">текторомъ аббатства Сенъ-Дени; 1849 рес- </w:t>
      </w:r>
      <w:r>
        <w:br/>
      </w:r>
      <w:r>
        <w:t xml:space="preserve">таврироваль укрзилешя Каркассона, за- </w:t>
      </w:r>
      <w:r>
        <w:br/>
      </w:r>
      <w:r>
        <w:t xml:space="preserve">тьмъ работаль при реставращи церкви въ </w:t>
      </w:r>
      <w:r>
        <w:br/>
      </w:r>
      <w:r>
        <w:t xml:space="preserve">Большая Энциклопедия, т. У.</w:t>
      </w:r>
    </w:p>
    <w:p>
      <w:pPr>
        <w:pStyle w:val="Normal"/>
      </w:pPr>
      <w:r>
        <w:t xml:space="preserve">— Втотя. 177 </w:t>
      </w:r>
      <w:r>
        <w:br/>
      </w:r>
      <w:r>
        <w:t xml:space="preserve">Аменз, синодальнатозала въ СбансЪ, церкви </w:t>
      </w:r>
      <w:r>
        <w:br/>
      </w:r>
      <w:r>
        <w:t xml:space="preserve">Нотръ-Дамъ въ ШалонЪ на МарнЪ, замка </w:t>
      </w:r>
      <w:r>
        <w:br/>
      </w:r>
      <w:r>
        <w:t xml:space="preserve">Шерфонъ, собора въ ЛаонЪ и др. ВмЪств съ </w:t>
      </w:r>
      <w:r>
        <w:br/>
      </w:r>
      <w:r>
        <w:t xml:space="preserve">твмъ В. написалъ много сочинений, имфв- </w:t>
      </w:r>
      <w:r>
        <w:br/>
      </w:r>
      <w:r>
        <w:t xml:space="preserve">шихъ гл. 0. цьлью возрождене средневвко- </w:t>
      </w:r>
      <w:r>
        <w:br/>
      </w:r>
      <w:r>
        <w:t xml:space="preserve">ваго стиля нетолько въ архитектурЪ, но въ </w:t>
      </w:r>
      <w:r>
        <w:br/>
      </w:r>
      <w:r>
        <w:t xml:space="preserve">предметахъ домашняго обихода, какъ напр. </w:t>
      </w:r>
      <w:r>
        <w:br/>
      </w:r>
      <w:r>
        <w:t xml:space="preserve">мебель, утварь и т. д. Какъ его работы по </w:t>
      </w:r>
      <w:r>
        <w:br/>
      </w:r>
      <w:r>
        <w:t xml:space="preserve">реставраши здашй, такъ и литературные </w:t>
      </w:r>
      <w:r>
        <w:br/>
      </w:r>
      <w:r>
        <w:t xml:space="preserve">труды высоко цнятея знатоками искусства, </w:t>
      </w:r>
      <w:r>
        <w:br/>
      </w:r>
      <w:r>
        <w:t xml:space="preserve">хотя какъ въ тЪхъ такъ и въ другихъ про- </w:t>
      </w:r>
      <w:r>
        <w:br/>
      </w:r>
      <w:r>
        <w:t xml:space="preserve">тлядываеть мЪстами много фантастичнато </w:t>
      </w:r>
      <w:r>
        <w:br/>
      </w:r>
      <w:r>
        <w:t xml:space="preserve">и произвольнаго; 1870—71 В. въ качествЪ </w:t>
      </w:r>
      <w:r>
        <w:br/>
      </w:r>
      <w:r>
        <w:t xml:space="preserve">инженера помогалъ при защит» Парижа, (см. </w:t>
      </w:r>
      <w:r>
        <w:br/>
      </w:r>
      <w:r>
        <w:t xml:space="preserve">его Мешоше зиг 1а Ч6епзе 4е Ратз). Изъ </w:t>
      </w:r>
      <w:r>
        <w:br/>
      </w:r>
      <w:r>
        <w:t xml:space="preserve">сочинен! его слфдуетъ назвать: „О/ейоп- </w:t>
      </w:r>
      <w:r>
        <w:br/>
      </w:r>
      <w:r>
        <w:t xml:space="preserve">пате га1зопиё 4е Гатспесбаге #гапса1зе 4 </w:t>
      </w:r>
      <w:r>
        <w:br/>
      </w:r>
      <w:r>
        <w:t xml:space="preserve">ХГ. — ХУ[. 96@е“ (Пар., 1854 — 68, 10 т.; </w:t>
      </w:r>
      <w:r>
        <w:br/>
      </w:r>
      <w:r>
        <w:t xml:space="preserve">при этомъ „ТаШе апа]уНаце её зуп 6 йаце“ </w:t>
      </w:r>
      <w:r>
        <w:br/>
      </w:r>
      <w:r>
        <w:t xml:space="preserve">1889); отсюда издано отдЪльно: „Еззай виг </w:t>
      </w:r>
      <w:r>
        <w:br/>
      </w:r>
      <w:r>
        <w:t xml:space="preserve">Тат есбите тИШалтге ап шоуеп-&amp;ве“ (1854); </w:t>
      </w:r>
      <w:r>
        <w:br/>
      </w:r>
      <w:r>
        <w:t xml:space="preserve">„ПО1ебоппате га1зоппё @и шо Шег тапса15 </w:t>
      </w:r>
      <w:r>
        <w:br/>
      </w:r>
      <w:r>
        <w:t xml:space="preserve">Че Гбродие са?оуеепие &amp; 1а гепа1ззалсе“ </w:t>
      </w:r>
      <w:r>
        <w:br/>
      </w:r>
      <w:r>
        <w:t xml:space="preserve">(1845—75); „Витеменз зиг ГагсВНесвитге“ </w:t>
      </w:r>
      <w:r>
        <w:br/>
      </w:r>
      <w:r>
        <w:t xml:space="preserve">(1858—72); СШ6з еб тшиез албтсатез“ </w:t>
      </w:r>
      <w:r>
        <w:br/>
      </w:r>
      <w:r>
        <w:t xml:space="preserve">(1862—63, съ алласомъ); „СпареПез 4е Моёге- </w:t>
      </w:r>
      <w:r>
        <w:br/>
      </w:r>
      <w:r>
        <w:t xml:space="preserve">алое 4е Рал1з“ (1869); „НабКа&amp;юопз то4ег- </w:t>
      </w:r>
      <w:r>
        <w:br/>
      </w:r>
      <w:r>
        <w:t xml:space="preserve">пез“ (1874—75); „Нзюше 4е Гпа`бабол </w:t>
      </w:r>
      <w:r>
        <w:br/>
      </w:r>
      <w:r>
        <w:t xml:space="preserve">Вашате“ (1875); „Г”атё гиззе“ (1877), русск. </w:t>
      </w:r>
      <w:r>
        <w:br/>
      </w:r>
      <w:r>
        <w:t xml:space="preserve">пер. Н. В. Султанова, „Р. искусство“ (1879). </w:t>
      </w:r>
      <w:r>
        <w:br/>
      </w:r>
      <w:r>
        <w:t xml:space="preserve">См. Зацуазеов, У. её зоп ®пуге (Пар., 1880); </w:t>
      </w:r>
      <w:r>
        <w:br/>
      </w:r>
      <w:r>
        <w:t xml:space="preserve">Ба!п-Рац|, \., вез (тауаах (Туръ, 1381).</w:t>
      </w:r>
    </w:p>
    <w:p>
      <w:pPr>
        <w:pStyle w:val="Normal"/>
      </w:pPr>
      <w:r>
        <w:t xml:space="preserve">В1юонвиль (У101УШе), селеше во Фран- </w:t>
      </w:r>
      <w:r>
        <w:br/>
      </w:r>
      <w:r>
        <w:t xml:space="preserve">ци къ зап. оть Меца. Памятно по сра- </w:t>
      </w:r>
      <w:r>
        <w:br/>
      </w:r>
      <w:r>
        <w:t xml:space="preserve">женно 16 авг. (н. с.) 1870 между 2-й прусек. </w:t>
      </w:r>
      <w:r>
        <w:br/>
      </w:r>
      <w:r>
        <w:t xml:space="preserve">арм!ей, принца Фридриха Карла и француз- </w:t>
      </w:r>
      <w:r>
        <w:br/>
      </w:r>
      <w:r>
        <w:t xml:space="preserve">ской Базена, стремившатося пробиться къ </w:t>
      </w:r>
      <w:r>
        <w:br/>
      </w:r>
      <w:r>
        <w:t xml:space="preserve">Вердюну (ем. Марсг-ла Тууь.)</w:t>
      </w:r>
    </w:p>
    <w:p>
      <w:pPr>
        <w:pStyle w:val="Normal"/>
      </w:pPr>
      <w:r>
        <w:t xml:space="preserve">В1юонъ, см. Боно.</w:t>
      </w:r>
    </w:p>
    <w:p>
      <w:pPr>
        <w:pStyle w:val="Normal"/>
      </w:pPr>
      <w:r>
        <w:t xml:space="preserve">В1отархи или беотархи, см. Вюпия.</w:t>
      </w:r>
    </w:p>
    <w:p>
      <w:pPr>
        <w:pStyle w:val="Normal"/>
      </w:pPr>
      <w:r>
        <w:t xml:space="preserve">Ваолфя или Бойот1я (греч. Вот а), </w:t>
      </w:r>
      <w:r>
        <w:br/>
      </w:r>
      <w:r>
        <w:t xml:space="preserve">въ латинской транскринщи Беот1я (лат. </w:t>
      </w:r>
      <w:r>
        <w:br/>
      </w:r>
      <w:r>
        <w:t xml:space="preserve">Воеойа), одна изъ значительнъйнтихь обла- </w:t>
      </w:r>
      <w:r>
        <w:br/>
      </w:r>
      <w:r>
        <w:t xml:space="preserve">стей древней Грец!и (2840 кв. версть), гра- </w:t>
      </w:r>
      <w:r>
        <w:br/>
      </w:r>
      <w:r>
        <w:t xml:space="preserve">ничила съ Локридой, Фокидой, Коринескимъ </w:t>
      </w:r>
      <w:r>
        <w:br/>
      </w:r>
      <w:r>
        <w:t xml:space="preserve">заливомъ, Мегаридой, Аттикой и Эвбей- </w:t>
      </w:r>
      <w:r>
        <w:br/>
      </w:r>
      <w:r>
        <w:t xml:space="preserve">скомъ проливомъ. Страна гориста. ЗдЪеь </w:t>
      </w:r>
      <w:r>
        <w:br/>
      </w:r>
      <w:r>
        <w:t xml:space="preserve">возвышаются: Геликонъ (вые. 1570 м.), </w:t>
      </w:r>
      <w:r>
        <w:br/>
      </w:r>
      <w:r>
        <w:t xml:space="preserve">обиталище Аполлона и музъ; Либеер!й </w:t>
      </w:r>
      <w:r>
        <w:br/>
      </w:r>
      <w:r>
        <w:t xml:space="preserve">съ гротомъ, посвященнымъ музамъ; Фокти, </w:t>
      </w:r>
      <w:r>
        <w:br/>
      </w:r>
      <w:r>
        <w:t xml:space="preserve">мъстопребываше Сфинкса; трехвершинный </w:t>
      </w:r>
      <w:r>
        <w:br/>
      </w:r>
      <w:r>
        <w:t xml:space="preserve">Птой, посвящен. Аполлону (вые. 725 м.); </w:t>
      </w:r>
      <w:r>
        <w:br/>
      </w:r>
      <w:r>
        <w:t xml:space="preserve">Киверонъ, знаменитый охотой на львовъ </w:t>
      </w:r>
      <w:r>
        <w:br/>
      </w:r>
      <w:r>
        <w:t xml:space="preserve">и легендами объ Актеонё и объ Эдип </w:t>
      </w:r>
      <w:r>
        <w:br/>
      </w:r>
      <w:r>
        <w:t xml:space="preserve">(выс. 1410 м.), и др. Горы эти въ древ- </w:t>
      </w:r>
      <w:r>
        <w:br/>
      </w:r>
      <w:r>
        <w:t xml:space="preserve">ности были обильно покрыты лЪеами и </w:t>
      </w:r>
      <w:r>
        <w:br/>
      </w:r>
      <w:r>
        <w:t xml:space="preserve">отличались множествомь ключей и пото- </w:t>
      </w:r>
      <w:r>
        <w:br/>
      </w:r>
      <w:r>
        <w:t xml:space="preserve">ковъ, богато орошавшихъ красивую и пло- </w:t>
      </w:r>
      <w:r>
        <w:br/>
      </w:r>
      <w:r>
        <w:t xml:space="preserve">доносную страну. Въ ихъ числ Ипо- </w:t>
      </w:r>
      <w:r>
        <w:br/>
      </w:r>
      <w:r>
        <w:t xml:space="preserve">крена на Геликон, источникъ музъ, вы- </w:t>
      </w:r>
      <w:r>
        <w:br/>
      </w:r>
      <w:r>
        <w:t xml:space="preserve">битый изъ земли ударомъ копыта Пегаса; </w:t>
      </w:r>
      <w:r>
        <w:br/>
      </w:r>
      <w:r>
        <w:t xml:space="preserve">изъ рфкь боле значительны Азопъ и </w:t>
      </w:r>
      <w:r>
        <w:br/>
      </w:r>
      <w:r>
        <w:t xml:space="preserve">Кефисъ. Климать былъ сравнительно су- </w:t>
      </w:r>
      <w:r>
        <w:br/>
      </w:r>
      <w:r>
        <w:t xml:space="preserve">ровый; зимы — довольно холодныя, лБта— </w:t>
      </w:r>
      <w:r>
        <w:br/>
      </w:r>
      <w:r>
        <w:t xml:space="preserve">знойныя. Плодород1е вотШсекихъ долинъ </w:t>
      </w:r>
      <w:r>
        <w:br/>
      </w:r>
      <w:r>
        <w:t xml:space="preserve">дълало область житницей Эллады, о чемъ </w:t>
      </w:r>
      <w:r>
        <w:br/>
      </w:r>
      <w:r>
        <w:t xml:space="preserve">упоминаеть уже Гомеръ (П, 5, 710).</w:t>
      </w:r>
    </w:p>
    <w:p>
      <w:pPr>
        <w:pStyle w:val="Normal"/>
      </w:pPr>
      <w:r>
        <w:t xml:space="preserve">В. была густо населена однимъ изъ зна-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чительнфйшихь и вшятельнЪйшихь эол- </w:t>
      </w:r>
      <w:r>
        <w:br/>
      </w:r>
      <w:r>
        <w:t xml:space="preserve">скихъ племенъ, переселившимся въ 60 г. </w:t>
      </w:r>
      <w:r>
        <w:br/>
      </w:r>
      <w:r>
        <w:t xml:space="preserve">посл Троянской войны изъ дессащи и вы- </w:t>
      </w:r>
      <w:r>
        <w:br/>
      </w:r>
      <w:r>
        <w:t xml:space="preserve">тЪзенившихь прежнихъ обитателей, тоже </w:t>
      </w:r>
      <w:r>
        <w:br/>
      </w:r>
      <w:r>
        <w:t xml:space="preserve">эолянъ, эмигрировавшихь въ Малую Аз. </w:t>
      </w:r>
      <w:r>
        <w:br/>
      </w:r>
      <w:r>
        <w:t xml:space="preserve">В1отцевъ сосвдне авиняне считали чест- </w:t>
      </w:r>
      <w:r>
        <w:br/>
      </w:r>
      <w:r>
        <w:t xml:space="preserve">ными и добрыми, очень храбрыми, но гру- </w:t>
      </w:r>
      <w:r>
        <w:br/>
      </w:r>
      <w:r>
        <w:t xml:space="preserve">боватыми и даже глуповатыми простаками. </w:t>
      </w:r>
      <w:r>
        <w:br/>
      </w:r>
      <w:r>
        <w:t xml:space="preserve">Дъйствительно В., населеше по преимуще- </w:t>
      </w:r>
      <w:r>
        <w:br/>
      </w:r>
      <w:r>
        <w:t xml:space="preserve">ству земледвльческое и пастушеское, было </w:t>
      </w:r>
      <w:r>
        <w:br/>
      </w:r>
      <w:r>
        <w:t xml:space="preserve">долгое время въ числ отсталыхъ племенъ, </w:t>
      </w:r>
      <w:r>
        <w:br/>
      </w:r>
      <w:r>
        <w:t xml:space="preserve">но затЪмъ все же усиЪло дать Элладв та- </w:t>
      </w:r>
      <w:r>
        <w:br/>
      </w:r>
      <w:r>
        <w:t xml:space="preserve">кихъ людей, какъ Пиндаръ, Эпаминондъ; </w:t>
      </w:r>
      <w:r>
        <w:br/>
      </w:r>
      <w:r>
        <w:t xml:space="preserve">Пелопидъ, Плутархъ и др. В. въ полити- </w:t>
      </w:r>
      <w:r>
        <w:br/>
      </w:r>
      <w:r>
        <w:t xml:space="preserve">ческомъ отношеши представляла союзъ </w:t>
      </w:r>
      <w:r>
        <w:br/>
      </w:r>
      <w:r>
        <w:t xml:space="preserve">четырнадцати городовъ (назван!я извЪстны </w:t>
      </w:r>
      <w:r>
        <w:br/>
      </w:r>
      <w:r>
        <w:t xml:space="preserve">не всЪхъ) подъ гегемошей дивъ. Каждый </w:t>
      </w:r>
      <w:r>
        <w:br/>
      </w:r>
      <w:r>
        <w:t xml:space="preserve">изъ четырнадцати городовъ выбиралъ по </w:t>
      </w:r>
      <w:r>
        <w:br/>
      </w:r>
      <w:r>
        <w:t xml:space="preserve">одному в1отарху (или беотарху, бойотарху); </w:t>
      </w:r>
      <w:r>
        <w:br/>
      </w:r>
      <w:r>
        <w:t xml:space="preserve">9ивы выбирали двухъ, такъ что этотъ </w:t>
      </w:r>
      <w:r>
        <w:br/>
      </w:r>
      <w:r>
        <w:t xml:space="preserve">высш совътъ вотШекой земли состоять </w:t>
      </w:r>
      <w:r>
        <w:br/>
      </w:r>
      <w:r>
        <w:t xml:space="preserve">изъ пятнадцати членовъ. Этотъ совЪть </w:t>
      </w:r>
      <w:r>
        <w:br/>
      </w:r>
      <w:r>
        <w:t xml:space="preserve">вЪдалъь вс дла союза. Вютархи- же </w:t>
      </w:r>
      <w:r>
        <w:br/>
      </w:r>
      <w:r>
        <w:t xml:space="preserve">были и полководцами на войнЪ. Государ- </w:t>
      </w:r>
      <w:r>
        <w:br/>
      </w:r>
      <w:r>
        <w:t xml:space="preserve">ственное устройство было вначалЪ аристо- </w:t>
      </w:r>
      <w:r>
        <w:br/>
      </w:r>
      <w:r>
        <w:t xml:space="preserve">кратическое, но уже въ эпоху пелопонес- </w:t>
      </w:r>
      <w:r>
        <w:br/>
      </w:r>
      <w:r>
        <w:t xml:space="preserve">ской войны взяла верхьъ демокрамя. Изъ </w:t>
      </w:r>
      <w:r>
        <w:br/>
      </w:r>
      <w:r>
        <w:t xml:space="preserve">древнихъ городовъ вотШскихь слЪдуетъ </w:t>
      </w:r>
      <w:r>
        <w:br/>
      </w:r>
      <w:r>
        <w:t xml:space="preserve">назвать: Орхоменъ, древнзйшая метропо- </w:t>
      </w:r>
      <w:r>
        <w:br/>
      </w:r>
      <w:r>
        <w:t xml:space="preserve">шя В. впослъдотви разрушенная виван- </w:t>
      </w:r>
      <w:r>
        <w:br/>
      </w:r>
      <w:r>
        <w:t xml:space="preserve">цами, на берегу Копаидскаго озера при впа- </w:t>
      </w:r>
      <w:r>
        <w:br/>
      </w:r>
      <w:r>
        <w:t xml:space="preserve">деши въ него Кефиса; Копы — то же на </w:t>
      </w:r>
      <w:r>
        <w:br/>
      </w:r>
      <w:r>
        <w:t xml:space="preserve">Коп. 03.; Гал1артъ, очень древн!Й городъ, </w:t>
      </w:r>
      <w:r>
        <w:br/>
      </w:r>
      <w:r>
        <w:t xml:space="preserve">входивиий еще въ Орхоменск!й союзъ, раз- </w:t>
      </w:r>
      <w:r>
        <w:br/>
      </w:r>
      <w:r>
        <w:t xml:space="preserve">рушенъ Ксерксомъ, сохранились интерес- </w:t>
      </w:r>
      <w:r>
        <w:br/>
      </w:r>
      <w:r>
        <w:t xml:space="preserve">ныя развалины; Коронея, Лебад1я, ны- </w:t>
      </w:r>
      <w:r>
        <w:br/>
      </w:r>
      <w:r>
        <w:t xml:space="preserve">нъшняя Ливадя, дест!и на склонЪ Гели- </w:t>
      </w:r>
      <w:r>
        <w:br/>
      </w:r>
      <w:r>
        <w:t xml:space="preserve">кона, Танагра на АзонЪ и Анеедонъ, </w:t>
      </w:r>
      <w:r>
        <w:br/>
      </w:r>
      <w:r>
        <w:t xml:space="preserve">все члены вотШекаго союза. Не входили </w:t>
      </w:r>
      <w:r>
        <w:br/>
      </w:r>
      <w:r>
        <w:t xml:space="preserve">въ союзъ или не пользовались правомъ </w:t>
      </w:r>
      <w:r>
        <w:br/>
      </w:r>
      <w:r>
        <w:t xml:space="preserve">избрашя в!отарховъ: Платеи ва склонЪ </w:t>
      </w:r>
      <w:r>
        <w:br/>
      </w:r>
      <w:r>
        <w:t xml:space="preserve">Киберона, входили въ составъ союза авин- </w:t>
      </w:r>
      <w:r>
        <w:br/>
      </w:r>
      <w:r>
        <w:t xml:space="preserve">скаго и были разрушены спартанцами и </w:t>
      </w:r>
      <w:r>
        <w:br/>
      </w:r>
      <w:r>
        <w:t xml:space="preserve">виванцами за вЪрность Авинамъ, которыми </w:t>
      </w:r>
      <w:r>
        <w:br/>
      </w:r>
      <w:r>
        <w:t xml:space="preserve">были вовстановлены посль Анталкидова </w:t>
      </w:r>
      <w:r>
        <w:br/>
      </w:r>
      <w:r>
        <w:t xml:space="preserve">мира; Акрафуй, на склонъ Птоя съ изв3- </w:t>
      </w:r>
      <w:r>
        <w:br/>
      </w:r>
      <w:r>
        <w:t xml:space="preserve">стнымъ храмомъ Аполлону; Онхестъ съ </w:t>
      </w:r>
      <w:r>
        <w:br/>
      </w:r>
      <w:r>
        <w:t xml:space="preserve">храмомъ Посидону; Левктры, мЪсто по- </w:t>
      </w:r>
      <w:r>
        <w:br/>
      </w:r>
      <w:r>
        <w:t xml:space="preserve">ражешя спартанцевь виванцами и авиня- </w:t>
      </w:r>
      <w:r>
        <w:br/>
      </w:r>
      <w:r>
        <w:t xml:space="preserve">нами въ 371 до Р. Х.; Авлида на берегу </w:t>
      </w:r>
      <w:r>
        <w:br/>
      </w:r>
      <w:r>
        <w:t xml:space="preserve">Эвбейскаго пролива, мЪето отправлешя </w:t>
      </w:r>
      <w:r>
        <w:br/>
      </w:r>
      <w:r>
        <w:t xml:space="preserve">треческаго флота противъ Трои, и др. Изъ </w:t>
      </w:r>
      <w:r>
        <w:br/>
      </w:r>
      <w:r>
        <w:t xml:space="preserve">этихь городовъ 6. ч. изчезли въ средше </w:t>
      </w:r>
      <w:r>
        <w:br/>
      </w:r>
      <w:r>
        <w:t xml:space="preserve">вЪъка. Пришли въ упадокъ и дивы, мЪсто </w:t>
      </w:r>
      <w:r>
        <w:br/>
      </w:r>
      <w:r>
        <w:t xml:space="preserve">которыхъ заняла Ливад1я, велЪьдств!е. чего </w:t>
      </w:r>
      <w:r>
        <w:br/>
      </w:r>
      <w:r>
        <w:t xml:space="preserve">и сама В. начала называться Ливадей. </w:t>
      </w:r>
      <w:r>
        <w:br/>
      </w:r>
      <w:r>
        <w:t xml:space="preserve">Въ настоящее время область входить въ </w:t>
      </w:r>
      <w:r>
        <w:br/>
      </w:r>
      <w:r>
        <w:t xml:space="preserve">составъ номоса Аттики съ ги. тор. Авинами, </w:t>
      </w:r>
      <w:r>
        <w:br/>
      </w:r>
      <w:r>
        <w:t xml:space="preserve">заключаетъь двЪ эпархи.9иванскую и Ли- </w:t>
      </w:r>
      <w:r>
        <w:br/>
      </w:r>
      <w:r>
        <w:t xml:space="preserve">вадшскую; населеше въ значительной сте- </w:t>
      </w:r>
      <w:r>
        <w:br/>
      </w:r>
      <w:r>
        <w:t xml:space="preserve">пени пришлое албанское, частью даже </w:t>
      </w:r>
      <w:r>
        <w:br/>
      </w:r>
      <w:r>
        <w:t xml:space="preserve">турецкое.</w:t>
      </w:r>
    </w:p>
    <w:p>
      <w:pPr>
        <w:pStyle w:val="Normal"/>
      </w:pPr>
      <w:r>
        <w:t xml:space="preserve">В1оръ (\У!алг), лЪвый притокър. Авей- </w:t>
      </w:r>
      <w:r>
        <w:br/>
      </w:r>
      <w:r>
        <w:t xml:space="preserve">ронъ въ южн. Франщи, 153 км. длины, бе- </w:t>
      </w:r>
      <w:r>
        <w:br/>
      </w:r>
      <w:r>
        <w:t xml:space="preserve">реть начало въ департ. Авейронъ, течеть </w:t>
      </w:r>
      <w:r>
        <w:br/>
      </w:r>
      <w:r>
        <w:t xml:space="preserve">на а. и образуеть границу. департ. Тариъ.</w:t>
      </w:r>
    </w:p>
    <w:p>
      <w:pPr>
        <w:pStyle w:val="Normal"/>
      </w:pPr>
      <w:r>
        <w:t xml:space="preserve">Влотти, Джованни Баттиста, скри- </w:t>
      </w:r>
      <w:r>
        <w:br/>
      </w:r>
      <w:r>
        <w:t xml:space="preserve">пачь и композиторъ, род. 1753. ум. 1824,</w:t>
      </w:r>
    </w:p>
    <w:p>
      <w:pPr>
        <w:pStyle w:val="Normal"/>
      </w:pPr>
      <w:r>
        <w:t xml:space="preserve">В1орь — ВклАаДЧИкЪ.</w:t>
      </w:r>
    </w:p>
    <w:p>
      <w:pPr>
        <w:pStyle w:val="Normal"/>
      </w:pPr>
      <w:r>
        <w:t xml:space="preserve">сынъ кузнеца, который, умя играть на </w:t>
      </w:r>
      <w:r>
        <w:br/>
      </w:r>
      <w:r>
        <w:t xml:space="preserve">скрипкЪ, училъ его сначала самъ. Впо- </w:t>
      </w:r>
      <w:r>
        <w:br/>
      </w:r>
      <w:r>
        <w:t xml:space="preserve">слЪъдетви маркизъ Вогера въ ТуринЪ от- </w:t>
      </w:r>
      <w:r>
        <w:br/>
      </w:r>
      <w:r>
        <w:t xml:space="preserve">далъ его учиться къ Пуньяни (см.). </w:t>
      </w:r>
      <w:r>
        <w:br/>
      </w:r>
      <w:r>
        <w:t xml:space="preserve">1780 В. совершилъ свое первое артистиче- </w:t>
      </w:r>
      <w:r>
        <w:br/>
      </w:r>
      <w:r>
        <w:t xml:space="preserve">ское путешестве, былъ въ Германи, Поль- </w:t>
      </w:r>
      <w:r>
        <w:br/>
      </w:r>
      <w:r>
        <w:t xml:space="preserve">гв, Роси, Франщи и Англии и всюду вы- </w:t>
      </w:r>
      <w:r>
        <w:br/>
      </w:r>
      <w:r>
        <w:t xml:space="preserve">зываль всеобщий восторгъь своей игрой. </w:t>
      </w:r>
      <w:r>
        <w:br/>
      </w:r>
      <w:r>
        <w:t xml:space="preserve">Въ Париж Маря Антуанета пригласила </w:t>
      </w:r>
      <w:r>
        <w:br/>
      </w:r>
      <w:r>
        <w:t xml:space="preserve">его на мВето „аккомпан!алора королевы“ </w:t>
      </w:r>
      <w:r>
        <w:br/>
      </w:r>
      <w:r>
        <w:t xml:space="preserve">съ жаловашемъ въ 6000 фр., но раздражи- </w:t>
      </w:r>
      <w:r>
        <w:br/>
      </w:r>
      <w:r>
        <w:t xml:space="preserve">тельный характеръ В. далъ поводъь къ </w:t>
      </w:r>
      <w:r>
        <w:br/>
      </w:r>
      <w:r>
        <w:t xml:space="preserve">множеству столкновешй, такъ что оста- </w:t>
      </w:r>
      <w:r>
        <w:br/>
      </w:r>
      <w:r>
        <w:t xml:space="preserve">ваться при французскомъ дворв оказалось </w:t>
      </w:r>
      <w:r>
        <w:br/>
      </w:r>
      <w:r>
        <w:t xml:space="preserve">для него невозможнымъ. Онъ вошелъ въ </w:t>
      </w:r>
      <w:r>
        <w:br/>
      </w:r>
      <w:r>
        <w:t xml:space="preserve">компан съ парикмахеромъ королевы, </w:t>
      </w:r>
      <w:r>
        <w:br/>
      </w:r>
      <w:r>
        <w:t xml:space="preserve">Леонаромъ, получившимъ разрЪшене осно- </w:t>
      </w:r>
      <w:r>
        <w:br/>
      </w:r>
      <w:r>
        <w:t xml:space="preserve">вать итальянскую оперу въ Парижб; но </w:t>
      </w:r>
      <w:r>
        <w:br/>
      </w:r>
      <w:r>
        <w:t xml:space="preserve">предир!я\е это потериЪьло фаско при са- </w:t>
      </w:r>
      <w:r>
        <w:br/>
      </w:r>
      <w:r>
        <w:t xml:space="preserve">момъ началв револющи и В. быль при- </w:t>
      </w:r>
      <w:r>
        <w:br/>
      </w:r>
      <w:r>
        <w:t xml:space="preserve">нуждень отправиться въ Лондонъ, гдз </w:t>
      </w:r>
      <w:r>
        <w:br/>
      </w:r>
      <w:r>
        <w:t xml:space="preserve">снова сталъ выступать въ качествв вир- </w:t>
      </w:r>
      <w:r>
        <w:br/>
      </w:r>
      <w:r>
        <w:t xml:space="preserve">тоуза. Заподозрзнный эмигрантами въ </w:t>
      </w:r>
      <w:r>
        <w:br/>
      </w:r>
      <w:r>
        <w:t xml:space="preserve">томъ, что онъ пинонъ револющюонной пар- </w:t>
      </w:r>
      <w:r>
        <w:br/>
      </w:r>
      <w:r>
        <w:t xml:space="preserve">тш, В. уБхаль въ Гамбургъ, гдз и про- </w:t>
      </w:r>
      <w:r>
        <w:br/>
      </w:r>
      <w:r>
        <w:t xml:space="preserve">жилъ до 1795, когда снова вернулся въ </w:t>
      </w:r>
      <w:r>
        <w:br/>
      </w:r>
      <w:r>
        <w:t xml:space="preserve">Лондонъ и прожить тамъ на покоЪ 20 л. </w:t>
      </w:r>
      <w:r>
        <w:br/>
      </w:r>
      <w:r>
        <w:t xml:space="preserve">Съ помощью своихъ сбереженй В. при- </w:t>
      </w:r>
      <w:r>
        <w:br/>
      </w:r>
      <w:r>
        <w:t xml:space="preserve">нялъ учасше въ одной винной торговлЪ, </w:t>
      </w:r>
      <w:r>
        <w:br/>
      </w:r>
      <w:r>
        <w:t xml:space="preserve">и это предиряте обезпечило ему скром- </w:t>
      </w:r>
      <w:r>
        <w:br/>
      </w:r>
      <w:r>
        <w:t xml:space="preserve">ное существоване. 1818 В. снова отпра- </w:t>
      </w:r>
      <w:r>
        <w:br/>
      </w:r>
      <w:r>
        <w:t xml:space="preserve">вился въ Парижъ и принялъ на себя упра- </w:t>
      </w:r>
      <w:r>
        <w:br/>
      </w:r>
      <w:r>
        <w:t xml:space="preserve">влен!е весьма упавшей въто время большой </w:t>
      </w:r>
      <w:r>
        <w:br/>
      </w:r>
      <w:r>
        <w:t xml:space="preserve">оперы. Ноему не удалось поднять это учре- </w:t>
      </w:r>
      <w:r>
        <w:br/>
      </w:r>
      <w:r>
        <w:t xml:space="preserve">жденше. Онъ получилъ отетавку съ пенчей </w:t>
      </w:r>
      <w:r>
        <w:br/>
      </w:r>
      <w:r>
        <w:t xml:space="preserve">въ 6000 фр. и снова вернулся въ Лондонъ. </w:t>
      </w:r>
      <w:r>
        <w:br/>
      </w:r>
      <w:r>
        <w:t xml:space="preserve">Кром$ н%сколькихъ сонать, квартетовъ, В. </w:t>
      </w:r>
      <w:r>
        <w:br/>
      </w:r>
      <w:r>
        <w:t xml:space="preserve">написалъ около 50 скрипичныхъ дуэтовъ </w:t>
      </w:r>
      <w:r>
        <w:br/>
      </w:r>
      <w:r>
        <w:t xml:space="preserve">и 29 концертовъ для скрипки. Послёдая </w:t>
      </w:r>
      <w:r>
        <w:br/>
      </w:r>
      <w:r>
        <w:t xml:space="preserve">произведеня и теперь еще не потеряли </w:t>
      </w:r>
      <w:r>
        <w:br/>
      </w:r>
      <w:r>
        <w:t xml:space="preserve">своей цфнности. В. оставилъ по себъ так- </w:t>
      </w:r>
      <w:r>
        <w:br/>
      </w:r>
      <w:r>
        <w:t xml:space="preserve">же прочную репутацио преподавателя. Онъ </w:t>
      </w:r>
      <w:r>
        <w:br/>
      </w:r>
      <w:r>
        <w:t xml:space="preserve">перенесъ традищи знаменитой итальян- </w:t>
      </w:r>
      <w:r>
        <w:br/>
      </w:r>
      <w:r>
        <w:t xml:space="preserve">ской скрипичной школы во Францию, гдЪ </w:t>
      </w:r>
      <w:r>
        <w:br/>
      </w:r>
      <w:r>
        <w:t xml:space="preserve">она съ новымъ блескомъ возродилась во </w:t>
      </w:r>
      <w:r>
        <w:br/>
      </w:r>
      <w:r>
        <w:t xml:space="preserve">французск. школ. представителемъ кото- </w:t>
      </w:r>
      <w:r>
        <w:br/>
      </w:r>
      <w:r>
        <w:t xml:space="preserve">рой былъ его ученикъ, Роде. </w:t>
      </w:r>
      <w:r>
        <w:br/>
      </w:r>
      <w:r>
        <w:t xml:space="preserve">Вкладчин”ь. лицо, внесшее въ какое- </w:t>
      </w:r>
      <w:r>
        <w:br/>
      </w:r>
      <w:r>
        <w:t xml:space="preserve">нибудь учреждеше или предир!ят!е денеж- </w:t>
      </w:r>
      <w:r>
        <w:br/>
      </w:r>
      <w:r>
        <w:t xml:space="preserve">ную или имущественную цЪнность. Въ </w:t>
      </w:r>
      <w:r>
        <w:br/>
      </w:r>
      <w:r>
        <w:t xml:space="preserve">древней Руси этимъ именемъ обознача- </w:t>
      </w:r>
      <w:r>
        <w:br/>
      </w:r>
      <w:r>
        <w:t xml:space="preserve">лись тъ изъ поступившихъ въ монастыри, </w:t>
      </w:r>
      <w:r>
        <w:br/>
      </w:r>
      <w:r>
        <w:t xml:space="preserve">которые до или при пострижеши въ мона- </w:t>
      </w:r>
      <w:r>
        <w:br/>
      </w:r>
      <w:r>
        <w:t xml:space="preserve">шество дФлали въ пользу монастыря круп- </w:t>
      </w:r>
      <w:r>
        <w:br/>
      </w:r>
      <w:r>
        <w:t xml:space="preserve">ныя пожертвованя. Таюя лица въ мона- </w:t>
      </w:r>
      <w:r>
        <w:br/>
      </w:r>
      <w:r>
        <w:t xml:space="preserve">стыряхь пользовались привилегирован- </w:t>
      </w:r>
      <w:r>
        <w:br/>
      </w:r>
      <w:r>
        <w:t xml:space="preserve">нымъ положешемъ и не считали для себя </w:t>
      </w:r>
      <w:r>
        <w:br/>
      </w:r>
      <w:r>
        <w:t xml:space="preserve">обязательнымьъ соблюден!е строгихъ пра- </w:t>
      </w:r>
      <w:r>
        <w:br/>
      </w:r>
      <w:r>
        <w:t xml:space="preserve">вилъ монастырской жизни. Въ Петров- </w:t>
      </w:r>
      <w:r>
        <w:br/>
      </w:r>
      <w:r>
        <w:t xml:space="preserve">скомъ духовномъ регламент (1721) поста- </w:t>
      </w:r>
      <w:r>
        <w:br/>
      </w:r>
      <w:r>
        <w:t xml:space="preserve">новлено, что вклады можно принимать толь- </w:t>
      </w:r>
      <w:r>
        <w:br/>
      </w:r>
      <w:r>
        <w:t xml:space="preserve">ко отъ лиць, которыя прожили при соблю- </w:t>
      </w:r>
      <w:r>
        <w:br/>
      </w:r>
      <w:r>
        <w:t xml:space="preserve">деши вефхъ правилъ въ монастырЪ 3 года </w:t>
      </w:r>
      <w:r>
        <w:br/>
      </w:r>
      <w:r>
        <w:t xml:space="preserve">и при томъ непремънномъ услови, что та- </w:t>
      </w:r>
      <w:r>
        <w:br/>
      </w:r>
      <w:r>
        <w:t xml:space="preserve">ве вкладчики должны обязаться не предъ- </w:t>
      </w:r>
      <w:r>
        <w:br/>
      </w:r>
      <w:r>
        <w:t xml:space="preserve">являть никакихъ притязанй на преимуще </w:t>
      </w:r>
      <w:r>
        <w:br/>
      </w:r>
      <w:r>
        <w:t xml:space="preserve">ственное положеше въ монастыряхъ перед </w:t>
      </w:r>
      <w:r>
        <w:br/>
      </w:r>
      <w:r>
        <w:t xml:space="preserve">другими монахами. Въ современномъ за»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чительнфйшихь и вшятельнЪйшихь эол- </w:t>
      </w:r>
      <w:r>
        <w:br/>
      </w:r>
      <w:r>
        <w:t xml:space="preserve">скихъ племенъ, переселившимся въ 60 г. </w:t>
      </w:r>
      <w:r>
        <w:br/>
      </w:r>
      <w:r>
        <w:t xml:space="preserve">посл Троянской войны изъ дессащи и вы- </w:t>
      </w:r>
      <w:r>
        <w:br/>
      </w:r>
      <w:r>
        <w:t xml:space="preserve">тЪзенившихь прежнихъ обитателей, тоже </w:t>
      </w:r>
      <w:r>
        <w:br/>
      </w:r>
      <w:r>
        <w:t xml:space="preserve">эолянъ, эмигрировавшихь въ Малую Аз. </w:t>
      </w:r>
      <w:r>
        <w:br/>
      </w:r>
      <w:r>
        <w:t xml:space="preserve">В1отцевъ сосвдне авиняне считали чест- </w:t>
      </w:r>
      <w:r>
        <w:br/>
      </w:r>
      <w:r>
        <w:t xml:space="preserve">ными и добрыми, очень храбрыми, но гру- </w:t>
      </w:r>
      <w:r>
        <w:br/>
      </w:r>
      <w:r>
        <w:t xml:space="preserve">боватыми и даже глуповатыми простаками. </w:t>
      </w:r>
      <w:r>
        <w:br/>
      </w:r>
      <w:r>
        <w:t xml:space="preserve">Дъйствительно В., населеше по преимуще- </w:t>
      </w:r>
      <w:r>
        <w:br/>
      </w:r>
      <w:r>
        <w:t xml:space="preserve">ству земледвльческое и пастушеское, было </w:t>
      </w:r>
      <w:r>
        <w:br/>
      </w:r>
      <w:r>
        <w:t xml:space="preserve">долгое время въ числ отсталыхъ племенъ, </w:t>
      </w:r>
      <w:r>
        <w:br/>
      </w:r>
      <w:r>
        <w:t xml:space="preserve">но затЪмъ все же усиЪло дать Элладв та- </w:t>
      </w:r>
      <w:r>
        <w:br/>
      </w:r>
      <w:r>
        <w:t xml:space="preserve">кихъ людей, какъ Пиндаръ, Эпаминондъ; </w:t>
      </w:r>
      <w:r>
        <w:br/>
      </w:r>
      <w:r>
        <w:t xml:space="preserve">Пелопидъ, Плутархъ и др. В. въ полити- </w:t>
      </w:r>
      <w:r>
        <w:br/>
      </w:r>
      <w:r>
        <w:t xml:space="preserve">ческомъ отношеши представляла союзъ </w:t>
      </w:r>
      <w:r>
        <w:br/>
      </w:r>
      <w:r>
        <w:t xml:space="preserve">четырнадцати городовъ (назван!я извЪстны </w:t>
      </w:r>
      <w:r>
        <w:br/>
      </w:r>
      <w:r>
        <w:t xml:space="preserve">не всЪхъ) подъ гегемошей дивъ. Каждый </w:t>
      </w:r>
      <w:r>
        <w:br/>
      </w:r>
      <w:r>
        <w:t xml:space="preserve">изъ четырнадцати городовъ выбиралъ по </w:t>
      </w:r>
      <w:r>
        <w:br/>
      </w:r>
      <w:r>
        <w:t xml:space="preserve">одному в1отарху (или беотарху, бойотарху); </w:t>
      </w:r>
      <w:r>
        <w:br/>
      </w:r>
      <w:r>
        <w:t xml:space="preserve">9ивы выбирали двухъ, такъ что этотъ </w:t>
      </w:r>
      <w:r>
        <w:br/>
      </w:r>
      <w:r>
        <w:t xml:space="preserve">высш совътъ вотШекой земли состоять </w:t>
      </w:r>
      <w:r>
        <w:br/>
      </w:r>
      <w:r>
        <w:t xml:space="preserve">изъ пятнадцати членовъ. Этотъ совЪть </w:t>
      </w:r>
      <w:r>
        <w:br/>
      </w:r>
      <w:r>
        <w:t xml:space="preserve">вЪдалъь вс дла союза. Вютархи- же </w:t>
      </w:r>
      <w:r>
        <w:br/>
      </w:r>
      <w:r>
        <w:t xml:space="preserve">были и полководцами на войнЪ. Государ- </w:t>
      </w:r>
      <w:r>
        <w:br/>
      </w:r>
      <w:r>
        <w:t xml:space="preserve">ственное устройство было вначалЪ аристо- </w:t>
      </w:r>
      <w:r>
        <w:br/>
      </w:r>
      <w:r>
        <w:t xml:space="preserve">кратическое, но уже въ эпоху пелопонес- </w:t>
      </w:r>
      <w:r>
        <w:br/>
      </w:r>
      <w:r>
        <w:t xml:space="preserve">ской войны взяла верхьъ демокрамя. Изъ </w:t>
      </w:r>
      <w:r>
        <w:br/>
      </w:r>
      <w:r>
        <w:t xml:space="preserve">древнихъ городовъ вотШскихь слЪдуетъ </w:t>
      </w:r>
      <w:r>
        <w:br/>
      </w:r>
      <w:r>
        <w:t xml:space="preserve">назвать: Орхоменъ, древнзйшая метропо- </w:t>
      </w:r>
      <w:r>
        <w:br/>
      </w:r>
      <w:r>
        <w:t xml:space="preserve">шя В. впослъдотви разрушенная виван- </w:t>
      </w:r>
      <w:r>
        <w:br/>
      </w:r>
      <w:r>
        <w:t xml:space="preserve">цами, на берегу Копаидскаго озера при впа- </w:t>
      </w:r>
      <w:r>
        <w:br/>
      </w:r>
      <w:r>
        <w:t xml:space="preserve">деши въ него Кефиса; Копы — то же на </w:t>
      </w:r>
      <w:r>
        <w:br/>
      </w:r>
      <w:r>
        <w:t xml:space="preserve">Коп. 03.; Гал1артъ, очень древн!Й городъ, </w:t>
      </w:r>
      <w:r>
        <w:br/>
      </w:r>
      <w:r>
        <w:t xml:space="preserve">входивиий еще въ Орхоменск!й союзъ, раз- </w:t>
      </w:r>
      <w:r>
        <w:br/>
      </w:r>
      <w:r>
        <w:t xml:space="preserve">рушенъ Ксерксомъ, сохранились интерес- </w:t>
      </w:r>
      <w:r>
        <w:br/>
      </w:r>
      <w:r>
        <w:t xml:space="preserve">ныя развалины; Коронея, Лебад1я, ны- </w:t>
      </w:r>
      <w:r>
        <w:br/>
      </w:r>
      <w:r>
        <w:t xml:space="preserve">нъшняя Ливадя, дест!и на склонЪ Гели- </w:t>
      </w:r>
      <w:r>
        <w:br/>
      </w:r>
      <w:r>
        <w:t xml:space="preserve">кона, Танагра на АзонЪ и Анеедонъ, </w:t>
      </w:r>
      <w:r>
        <w:br/>
      </w:r>
      <w:r>
        <w:t xml:space="preserve">все члены вотШекаго союза. Не входили </w:t>
      </w:r>
      <w:r>
        <w:br/>
      </w:r>
      <w:r>
        <w:t xml:space="preserve">въ союзъ или не пользовались правомъ </w:t>
      </w:r>
      <w:r>
        <w:br/>
      </w:r>
      <w:r>
        <w:t xml:space="preserve">избрашя в!отарховъ: Платеи ва склонЪ </w:t>
      </w:r>
      <w:r>
        <w:br/>
      </w:r>
      <w:r>
        <w:t xml:space="preserve">Киберона, входили въ составъ союза авин- </w:t>
      </w:r>
      <w:r>
        <w:br/>
      </w:r>
      <w:r>
        <w:t xml:space="preserve">скаго и были разрушены спартанцами и </w:t>
      </w:r>
      <w:r>
        <w:br/>
      </w:r>
      <w:r>
        <w:t xml:space="preserve">виванцами за вЪрность Авинамъ, которыми </w:t>
      </w:r>
      <w:r>
        <w:br/>
      </w:r>
      <w:r>
        <w:t xml:space="preserve">были вовстановлены посль Анталкидова </w:t>
      </w:r>
      <w:r>
        <w:br/>
      </w:r>
      <w:r>
        <w:t xml:space="preserve">мира; Акрафуй, на склонъ Птоя съ изв3- </w:t>
      </w:r>
      <w:r>
        <w:br/>
      </w:r>
      <w:r>
        <w:t xml:space="preserve">стнымъ храмомъ Аполлону; Онхестъ съ </w:t>
      </w:r>
      <w:r>
        <w:br/>
      </w:r>
      <w:r>
        <w:t xml:space="preserve">храмомъ Посидону; Левктры, мЪсто по- </w:t>
      </w:r>
      <w:r>
        <w:br/>
      </w:r>
      <w:r>
        <w:t xml:space="preserve">ражешя спартанцевь виванцами и авиня- </w:t>
      </w:r>
      <w:r>
        <w:br/>
      </w:r>
      <w:r>
        <w:t xml:space="preserve">нами въ 371 до Р. Х.; Авлида на берегу </w:t>
      </w:r>
      <w:r>
        <w:br/>
      </w:r>
      <w:r>
        <w:t xml:space="preserve">Эвбейскаго пролива, мЪето отправлешя </w:t>
      </w:r>
      <w:r>
        <w:br/>
      </w:r>
      <w:r>
        <w:t xml:space="preserve">треческаго флота противъ Трои, и др. Изъ </w:t>
      </w:r>
      <w:r>
        <w:br/>
      </w:r>
      <w:r>
        <w:t xml:space="preserve">этихь городовь 6. ч. изчезли въ средше </w:t>
      </w:r>
      <w:r>
        <w:br/>
      </w:r>
      <w:r>
        <w:t xml:space="preserve">вЪъка. Пришли въ упадокъ и дивы, мЪсто </w:t>
      </w:r>
      <w:r>
        <w:br/>
      </w:r>
      <w:r>
        <w:t xml:space="preserve">которыхъ заняла Ливад1я, велЪьдств!е. чего </w:t>
      </w:r>
      <w:r>
        <w:br/>
      </w:r>
      <w:r>
        <w:t xml:space="preserve">и сама В. начала называться Ливадей. </w:t>
      </w:r>
      <w:r>
        <w:br/>
      </w:r>
      <w:r>
        <w:t xml:space="preserve">Въ настоящее время область входить въ </w:t>
      </w:r>
      <w:r>
        <w:br/>
      </w:r>
      <w:r>
        <w:t xml:space="preserve">составъ номоса Аттики съ ги. тор. Авинами, </w:t>
      </w:r>
      <w:r>
        <w:br/>
      </w:r>
      <w:r>
        <w:t xml:space="preserve">заключаетъь двЪ эпархи.@иванскую и Ли- </w:t>
      </w:r>
      <w:r>
        <w:br/>
      </w:r>
      <w:r>
        <w:t xml:space="preserve">вадшскую; населене въ значительной сте- </w:t>
      </w:r>
      <w:r>
        <w:br/>
      </w:r>
      <w:r>
        <w:t xml:space="preserve">пени пришлое албанское, частью даже </w:t>
      </w:r>
      <w:r>
        <w:br/>
      </w:r>
      <w:r>
        <w:t xml:space="preserve">турецкое.</w:t>
      </w:r>
    </w:p>
    <w:p>
      <w:pPr>
        <w:pStyle w:val="Normal"/>
      </w:pPr>
      <w:r>
        <w:t xml:space="preserve">В1оръ (\У!алг), лЪвый притокър. Авей- </w:t>
      </w:r>
      <w:r>
        <w:br/>
      </w:r>
      <w:r>
        <w:t xml:space="preserve">ронъ въ южн. Франщи, 153 км. длины, бе- </w:t>
      </w:r>
      <w:r>
        <w:br/>
      </w:r>
      <w:r>
        <w:t xml:space="preserve">реть начало въ департ. Авейронъ, течеть </w:t>
      </w:r>
      <w:r>
        <w:br/>
      </w:r>
      <w:r>
        <w:t xml:space="preserve">на а. и образуеть границу. департ. Тариъ.</w:t>
      </w:r>
    </w:p>
    <w:p>
      <w:pPr>
        <w:pStyle w:val="Normal"/>
      </w:pPr>
      <w:r>
        <w:t xml:space="preserve">Влотти, Джованни Баттиста, скри- </w:t>
      </w:r>
      <w:r>
        <w:br/>
      </w:r>
      <w:r>
        <w:t xml:space="preserve">пачь и композиторъ, род: 1753. ум. 1824,</w:t>
      </w:r>
    </w:p>
    <w:p>
      <w:pPr>
        <w:pStyle w:val="Normal"/>
      </w:pPr>
      <w:r>
        <w:t xml:space="preserve">В1орь — ВклАаДЧИкЪ.</w:t>
      </w:r>
    </w:p>
    <w:p>
      <w:pPr>
        <w:pStyle w:val="Normal"/>
      </w:pPr>
      <w:r>
        <w:t xml:space="preserve">сынъ кузнеца, который, умЗя играть на </w:t>
      </w:r>
      <w:r>
        <w:br/>
      </w:r>
      <w:r>
        <w:t xml:space="preserve">скрипкЪ, училъ его сначала самъ. Впо- </w:t>
      </w:r>
      <w:r>
        <w:br/>
      </w:r>
      <w:r>
        <w:t xml:space="preserve">слЪъдетви маркизъ Вогера въ ТуринЪ от- </w:t>
      </w:r>
      <w:r>
        <w:br/>
      </w:r>
      <w:r>
        <w:t xml:space="preserve">далъ его учиться къ Пуньяни (см.). </w:t>
      </w:r>
      <w:r>
        <w:br/>
      </w:r>
      <w:r>
        <w:t xml:space="preserve">1780 В. совершилъ свое первое артистиче- </w:t>
      </w:r>
      <w:r>
        <w:br/>
      </w:r>
      <w:r>
        <w:t xml:space="preserve">ское путешестве, былъ въ Германи, Поль- </w:t>
      </w:r>
      <w:r>
        <w:br/>
      </w:r>
      <w:r>
        <w:t xml:space="preserve">гв, Росаи, Франщи и Англии и всюду вы- </w:t>
      </w:r>
      <w:r>
        <w:br/>
      </w:r>
      <w:r>
        <w:t xml:space="preserve">зываль всеобщий восторгъь своей игрой. </w:t>
      </w:r>
      <w:r>
        <w:br/>
      </w:r>
      <w:r>
        <w:t xml:space="preserve">Въ Париж Маря Антуанета пригласила </w:t>
      </w:r>
      <w:r>
        <w:br/>
      </w:r>
      <w:r>
        <w:t xml:space="preserve">его на мВето „аккомпан!атора королевы“ </w:t>
      </w:r>
      <w:r>
        <w:br/>
      </w:r>
      <w:r>
        <w:t xml:space="preserve">съ жаловашемъ въ 6000 фр., но раздражи- </w:t>
      </w:r>
      <w:r>
        <w:br/>
      </w:r>
      <w:r>
        <w:t xml:space="preserve">тельный характеръ В. далъ поводъ къ </w:t>
      </w:r>
      <w:r>
        <w:br/>
      </w:r>
      <w:r>
        <w:t xml:space="preserve">множеству столкновешй, такъ что оста- </w:t>
      </w:r>
      <w:r>
        <w:br/>
      </w:r>
      <w:r>
        <w:t xml:space="preserve">ваться при французскомъ дворв оказалось </w:t>
      </w:r>
      <w:r>
        <w:br/>
      </w:r>
      <w:r>
        <w:t xml:space="preserve">для него невозможнымъ. Онъ вошелъ въ </w:t>
      </w:r>
      <w:r>
        <w:br/>
      </w:r>
      <w:r>
        <w:t xml:space="preserve">компан съ парикмахеромъ королевы, </w:t>
      </w:r>
      <w:r>
        <w:br/>
      </w:r>
      <w:r>
        <w:t xml:space="preserve">Леонаромъ, получившимъ разрЪшене осно- </w:t>
      </w:r>
      <w:r>
        <w:br/>
      </w:r>
      <w:r>
        <w:t xml:space="preserve">вать итальянскую оперу въ Парижб; но </w:t>
      </w:r>
      <w:r>
        <w:br/>
      </w:r>
      <w:r>
        <w:t xml:space="preserve">предир!я\е это потериЪьло {фаеко при са- </w:t>
      </w:r>
      <w:r>
        <w:br/>
      </w:r>
      <w:r>
        <w:t xml:space="preserve">момъ началв револющи и В. быль при- </w:t>
      </w:r>
      <w:r>
        <w:br/>
      </w:r>
      <w:r>
        <w:t xml:space="preserve">нуждень отправиться въ Лондонъ, гдз </w:t>
      </w:r>
      <w:r>
        <w:br/>
      </w:r>
      <w:r>
        <w:t xml:space="preserve">снова сталъ выступать въ качествв вир- </w:t>
      </w:r>
      <w:r>
        <w:br/>
      </w:r>
      <w:r>
        <w:t xml:space="preserve">тоуза. Заподозрзнный эмигрантами въ </w:t>
      </w:r>
      <w:r>
        <w:br/>
      </w:r>
      <w:r>
        <w:t xml:space="preserve">томъ, что онъ пинонъ револющюнной пар- </w:t>
      </w:r>
      <w:r>
        <w:br/>
      </w:r>
      <w:r>
        <w:t xml:space="preserve">тш, В. уБхалъь въ Гамбургъ, гдЪ и про- </w:t>
      </w:r>
      <w:r>
        <w:br/>
      </w:r>
      <w:r>
        <w:t xml:space="preserve">жилъь до 1795, когда снова вернулся въ </w:t>
      </w:r>
      <w:r>
        <w:br/>
      </w:r>
      <w:r>
        <w:t xml:space="preserve">Лондонъ и прожить тамъ на покоЪ 20 л. </w:t>
      </w:r>
      <w:r>
        <w:br/>
      </w:r>
      <w:r>
        <w:t xml:space="preserve">Съ помощью своихъ сбереженй В. при- </w:t>
      </w:r>
      <w:r>
        <w:br/>
      </w:r>
      <w:r>
        <w:t xml:space="preserve">нялъ учасше въ одной винной торговлЪ, </w:t>
      </w:r>
      <w:r>
        <w:br/>
      </w:r>
      <w:r>
        <w:t xml:space="preserve">и это предиряте обезпечило ему скром- </w:t>
      </w:r>
      <w:r>
        <w:br/>
      </w:r>
      <w:r>
        <w:t xml:space="preserve">ное существоване. 1818 В. снова отпра- </w:t>
      </w:r>
      <w:r>
        <w:br/>
      </w:r>
      <w:r>
        <w:t xml:space="preserve">вился въ Парижъ и принялъ на себя упра- </w:t>
      </w:r>
      <w:r>
        <w:br/>
      </w:r>
      <w:r>
        <w:t xml:space="preserve">влен!е весьма упавшей въто время большой </w:t>
      </w:r>
      <w:r>
        <w:br/>
      </w:r>
      <w:r>
        <w:t xml:space="preserve">оперы. Ноему не удалось поднять это учре- </w:t>
      </w:r>
      <w:r>
        <w:br/>
      </w:r>
      <w:r>
        <w:t xml:space="preserve">жденше. Онъ получилъ отставку съ пенаей </w:t>
      </w:r>
      <w:r>
        <w:br/>
      </w:r>
      <w:r>
        <w:t xml:space="preserve">въ 6000 фр. и снова вернулся въ Лондонъ. </w:t>
      </w:r>
      <w:r>
        <w:br/>
      </w:r>
      <w:r>
        <w:t xml:space="preserve">Кром$ н%сколькихъ сонать, квартетовъ, В. </w:t>
      </w:r>
      <w:r>
        <w:br/>
      </w:r>
      <w:r>
        <w:t xml:space="preserve">написалъ около 50 скрипичныхъ дуэтовъ </w:t>
      </w:r>
      <w:r>
        <w:br/>
      </w:r>
      <w:r>
        <w:t xml:space="preserve">и 29 концертовъ для скрипки. Послёдвя </w:t>
      </w:r>
      <w:r>
        <w:br/>
      </w:r>
      <w:r>
        <w:t xml:space="preserve">произведеня и теперь еще не потеряли </w:t>
      </w:r>
      <w:r>
        <w:br/>
      </w:r>
      <w:r>
        <w:t xml:space="preserve">своей цфнности. В. оставилъ по себЪъ так- </w:t>
      </w:r>
      <w:r>
        <w:br/>
      </w:r>
      <w:r>
        <w:t xml:space="preserve">же прочную репутацио преподавателя. Онъ </w:t>
      </w:r>
      <w:r>
        <w:br/>
      </w:r>
      <w:r>
        <w:t xml:space="preserve">перенесъ традищи знаменитой итальян- </w:t>
      </w:r>
      <w:r>
        <w:br/>
      </w:r>
      <w:r>
        <w:t xml:space="preserve">ской скрипичной школы во Францию, гдЪ </w:t>
      </w:r>
      <w:r>
        <w:br/>
      </w:r>
      <w:r>
        <w:t xml:space="preserve">она съ новымъ блескомъ возродилась во </w:t>
      </w:r>
      <w:r>
        <w:br/>
      </w:r>
      <w:r>
        <w:t xml:space="preserve">французск. школ. представителемъ кото- </w:t>
      </w:r>
      <w:r>
        <w:br/>
      </w:r>
      <w:r>
        <w:t xml:space="preserve">рой былъ его ученикъ, Роде. </w:t>
      </w:r>
      <w:r>
        <w:br/>
      </w:r>
      <w:r>
        <w:t xml:space="preserve">Вкладчин”ь. лицо, внесшее въ какое- </w:t>
      </w:r>
      <w:r>
        <w:br/>
      </w:r>
      <w:r>
        <w:t xml:space="preserve">нибудь учреждеше или предир!ят!е денеж- </w:t>
      </w:r>
      <w:r>
        <w:br/>
      </w:r>
      <w:r>
        <w:t xml:space="preserve">ную или имущественную цЪнность. Въ </w:t>
      </w:r>
      <w:r>
        <w:br/>
      </w:r>
      <w:r>
        <w:t xml:space="preserve">древней Руси этимъ именемъ обознача- </w:t>
      </w:r>
      <w:r>
        <w:br/>
      </w:r>
      <w:r>
        <w:t xml:space="preserve">лись тъ изъ поступившихъ въ монастыри, </w:t>
      </w:r>
      <w:r>
        <w:br/>
      </w:r>
      <w:r>
        <w:t xml:space="preserve">которые до или при пострижеши въ мона- </w:t>
      </w:r>
      <w:r>
        <w:br/>
      </w:r>
      <w:r>
        <w:t xml:space="preserve">шество дфлали въ пользу монастыря круп- </w:t>
      </w:r>
      <w:r>
        <w:br/>
      </w:r>
      <w:r>
        <w:t xml:space="preserve">ныя пожертвованя. Тамя лица въ мона- </w:t>
      </w:r>
      <w:r>
        <w:br/>
      </w:r>
      <w:r>
        <w:t xml:space="preserve">стыряхь пользовались привилегирован- </w:t>
      </w:r>
      <w:r>
        <w:br/>
      </w:r>
      <w:r>
        <w:t xml:space="preserve">нымъ положешемъ и не считали для себя </w:t>
      </w:r>
      <w:r>
        <w:br/>
      </w:r>
      <w:r>
        <w:t xml:space="preserve">обязательнымьъ соблюден!е строгихъ пра- </w:t>
      </w:r>
      <w:r>
        <w:br/>
      </w:r>
      <w:r>
        <w:t xml:space="preserve">вилъ монастырской жизни. Въ Петров- </w:t>
      </w:r>
      <w:r>
        <w:br/>
      </w:r>
      <w:r>
        <w:t xml:space="preserve">скомъ духовномъ регламент (1721) поста- </w:t>
      </w:r>
      <w:r>
        <w:br/>
      </w:r>
      <w:r>
        <w:t xml:space="preserve">новлено, что вклады можно принимать толь- </w:t>
      </w:r>
      <w:r>
        <w:br/>
      </w:r>
      <w:r>
        <w:t xml:space="preserve">ко отъ лиць, которыя прожили при соблю- </w:t>
      </w:r>
      <w:r>
        <w:br/>
      </w:r>
      <w:r>
        <w:t xml:space="preserve">дешши вефхъ правилъ въ монастырЪ 3 года </w:t>
      </w:r>
      <w:r>
        <w:br/>
      </w:r>
      <w:r>
        <w:t xml:space="preserve">и при томъ непремънномъ услови, что та- </w:t>
      </w:r>
      <w:r>
        <w:br/>
      </w:r>
      <w:r>
        <w:t xml:space="preserve">ве вкладчики должны обязаться не предъ- </w:t>
      </w:r>
      <w:r>
        <w:br/>
      </w:r>
      <w:r>
        <w:t xml:space="preserve">являть никакихъ притязавй на преимуще </w:t>
      </w:r>
      <w:r>
        <w:br/>
      </w:r>
      <w:r>
        <w:t xml:space="preserve">ственное положеше въ монастыряхъ перед </w:t>
      </w:r>
      <w:r>
        <w:br/>
      </w:r>
      <w:r>
        <w:t xml:space="preserve">другими монахами. Въ современномъ за»</w:t>
      </w:r>
    </w:p>
    <w:p>
      <w:pPr>
        <w:pStyle w:val="Normal"/>
      </w:pPr>
      <w:r>
        <w:t xml:space="preserve">Вкладь —= ВЕЛЮЧЕНТЯ ВЪ КРИСТАЛЛАХЪ.</w:t>
      </w:r>
    </w:p>
    <w:p>
      <w:pPr>
        <w:pStyle w:val="Normal"/>
      </w:pPr>
      <w:r>
        <w:t xml:space="preserve">конодательств® В. въ УставЪ Торг. (т. ХТ, </w:t>
      </w:r>
      <w:r>
        <w:br/>
      </w:r>
      <w:r>
        <w:t xml:space="preserve">ч. 2) употребляется въ спещальномъ зна- </w:t>
      </w:r>
      <w:r>
        <w:br/>
      </w:r>
      <w:r>
        <w:t xml:space="preserve">чени: такъ законъ называетъь тЪхь изъ </w:t>
      </w:r>
      <w:r>
        <w:br/>
      </w:r>
      <w:r>
        <w:t xml:space="preserve">Участниковь торговыхъ товариществъ на </w:t>
      </w:r>
      <w:r>
        <w:br/>
      </w:r>
      <w:r>
        <w:t xml:space="preserve">вЪрЪ, которые, участвуя въ предирятш </w:t>
      </w:r>
      <w:r>
        <w:br/>
      </w:r>
      <w:r>
        <w:t xml:space="preserve">своими денежными вкладами, ограничи- </w:t>
      </w:r>
      <w:r>
        <w:br/>
      </w:r>
      <w:r>
        <w:t xml:space="preserve">вають отвЪтетвенность свою суммой вкла- </w:t>
      </w:r>
      <w:r>
        <w:br/>
      </w:r>
      <w:r>
        <w:t xml:space="preserve">да, и не отвёчаютъ воъмъ своимъ имуще- </w:t>
      </w:r>
      <w:r>
        <w:br/>
      </w:r>
      <w:r>
        <w:t xml:space="preserve">ствомъ, какъ полные товарищи. Юриди- </w:t>
      </w:r>
      <w:r>
        <w:br/>
      </w:r>
      <w:r>
        <w:t xml:space="preserve">ческое положеше такихъ вкладчиковъ со- </w:t>
      </w:r>
      <w:r>
        <w:br/>
      </w:r>
      <w:r>
        <w:t xml:space="preserve">гласно ст. 81—86 Уст. Торг. (т. ХТ, ч. 2) </w:t>
      </w:r>
      <w:r>
        <w:br/>
      </w:r>
      <w:r>
        <w:t xml:space="preserve">слвдующее: они не считаются купцами и </w:t>
      </w:r>
      <w:r>
        <w:br/>
      </w:r>
      <w:r>
        <w:t xml:space="preserve">потому не обязаны выбирать документовъ </w:t>
      </w:r>
      <w:r>
        <w:br/>
      </w:r>
      <w:r>
        <w:t xml:space="preserve">на право торговли. Въ предирят уча </w:t>
      </w:r>
      <w:r>
        <w:br/>
      </w:r>
      <w:r>
        <w:t xml:space="preserve">ствують они только опредьленнымъ денеж- </w:t>
      </w:r>
      <w:r>
        <w:br/>
      </w:r>
      <w:r>
        <w:t xml:space="preserve">нымъ взносомъ, имВють право на прибыль, </w:t>
      </w:r>
      <w:r>
        <w:br/>
      </w:r>
      <w:r>
        <w:t xml:space="preserve">но въ распоряжене дЪлами товарищества </w:t>
      </w:r>
      <w:r>
        <w:br/>
      </w:r>
      <w:r>
        <w:t xml:space="preserve">не входятъ, и потому, въ качествВ вклад- </w:t>
      </w:r>
      <w:r>
        <w:br/>
      </w:r>
      <w:r>
        <w:t xml:space="preserve">чиковъ, не имъють права заключать съ </w:t>
      </w:r>
      <w:r>
        <w:br/>
      </w:r>
      <w:r>
        <w:t xml:space="preserve">третьими лицами сдЪлки отъ имени това- </w:t>
      </w:r>
      <w:r>
        <w:br/>
      </w:r>
      <w:r>
        <w:t xml:space="preserve">рищества. За долги товарищества, В. от- </w:t>
      </w:r>
      <w:r>
        <w:br/>
      </w:r>
      <w:r>
        <w:t xml:space="preserve">вЪчалють только суммой вклада; спорнымъ </w:t>
      </w:r>
      <w:r>
        <w:br/>
      </w:r>
      <w:r>
        <w:t xml:space="preserve">при этомъ представляется вопросъ, мо- </w:t>
      </w:r>
      <w:r>
        <w:br/>
      </w:r>
      <w:r>
        <w:t xml:space="preserve">жеть ли кредиторъ товарищества нено- </w:t>
      </w:r>
      <w:r>
        <w:br/>
      </w:r>
      <w:r>
        <w:t xml:space="preserve">средственно обратиться со своими дол- </w:t>
      </w:r>
      <w:r>
        <w:br/>
      </w:r>
      <w:r>
        <w:t xml:space="preserve">говыми претензями къ В. Вопросъ этоть </w:t>
      </w:r>
      <w:r>
        <w:br/>
      </w:r>
      <w:r>
        <w:t xml:space="preserve">по смыслу русскихъ торг. законовъ дол- </w:t>
      </w:r>
      <w:r>
        <w:br/>
      </w:r>
      <w:r>
        <w:t xml:space="preserve">женъ быть р»ьшенъ отрицательно: непо- </w:t>
      </w:r>
      <w:r>
        <w:br/>
      </w:r>
      <w:r>
        <w:t xml:space="preserve">средственно отвзтственными являются или </w:t>
      </w:r>
      <w:r>
        <w:br/>
      </w:r>
      <w:r>
        <w:t xml:space="preserve">само товарищество, какъ юридическое ли- </w:t>
      </w:r>
      <w:r>
        <w:br/>
      </w:r>
      <w:r>
        <w:t xml:space="preserve">цо, или же полные товарищи. См. эовари- </w:t>
      </w:r>
      <w:r>
        <w:br/>
      </w:r>
      <w:r>
        <w:t xml:space="preserve">эцество, командитное тов.  Шершене- </w:t>
      </w:r>
      <w:r>
        <w:br/>
      </w:r>
      <w:r>
        <w:t xml:space="preserve">вичь, Курсъ торговаго права (изд. 8-е, </w:t>
      </w:r>
      <w:r>
        <w:br/>
      </w:r>
      <w:r>
        <w:t xml:space="preserve">1899); Тютрюмовъ, Товар. на вЪзрв по </w:t>
      </w:r>
      <w:r>
        <w:br/>
      </w:r>
      <w:r>
        <w:t xml:space="preserve">русск. и иностр. праву (Журн. гражд. и </w:t>
      </w:r>
      <w:r>
        <w:br/>
      </w:r>
      <w:r>
        <w:t xml:space="preserve">угол. права, 1881, 3 к.); Вепаца, Баз </w:t>
      </w:r>
      <w:r>
        <w:br/>
      </w:r>
      <w:r>
        <w:t xml:space="preserve">ВесН(ё 4. Коттапайзезе|зевай, 1881. </w:t>
      </w:r>
      <w:r>
        <w:br/>
      </w:r>
      <w:r>
        <w:t xml:space="preserve">Викладлъь, въ спец. смыслЪ обозначаеть </w:t>
      </w:r>
      <w:r>
        <w:br/>
      </w:r>
      <w:r>
        <w:t xml:space="preserve">цвнность, которую вносять въ банковыя </w:t>
      </w:r>
      <w:r>
        <w:br/>
      </w:r>
      <w:r>
        <w:t xml:space="preserve">учреждешя. Частныя лица вносять иногда </w:t>
      </w:r>
      <w:r>
        <w:br/>
      </w:r>
      <w:r>
        <w:t xml:space="preserve">цьнныя бумаги, драгоцнныя вещи на хра- </w:t>
      </w:r>
      <w:r>
        <w:br/>
      </w:r>
      <w:r>
        <w:t xml:space="preserve">нен!е съ тьмъ, чтобы получить эти вещи </w:t>
      </w:r>
      <w:r>
        <w:br/>
      </w:r>
      <w:r>
        <w:t xml:space="preserve">въ томъ же видЪ; съ юридич. точки зрЪ- </w:t>
      </w:r>
      <w:r>
        <w:br/>
      </w:r>
      <w:r>
        <w:t xml:space="preserve">ня таюе вклады на хранеше являются до- </w:t>
      </w:r>
      <w:r>
        <w:br/>
      </w:r>
      <w:r>
        <w:t xml:space="preserve">говоромъ поклажи (см.). Иное значене </w:t>
      </w:r>
      <w:r>
        <w:br/>
      </w:r>
      <w:r>
        <w:t xml:space="preserve">имБють ть вклады, которые состоять изъ </w:t>
      </w:r>
      <w:r>
        <w:br/>
      </w:r>
      <w:r>
        <w:t xml:space="preserve">денегь и отдаются банкамъ для пользова </w:t>
      </w:r>
      <w:r>
        <w:br/>
      </w:r>
      <w:r>
        <w:t xml:space="preserve">шя, для оборота; изъ такихъ вкладовъ со- </w:t>
      </w:r>
      <w:r>
        <w:br/>
      </w:r>
      <w:r>
        <w:t xml:space="preserve">ставляется оборотный капиталъ банка. </w:t>
      </w:r>
      <w:r>
        <w:br/>
      </w:r>
      <w:r>
        <w:t xml:space="preserve">Юридическая природа В. послъдняго рода </w:t>
      </w:r>
      <w:r>
        <w:br/>
      </w:r>
      <w:r>
        <w:t xml:space="preserve">представляется неясной, спорной. Боль- </w:t>
      </w:r>
      <w:r>
        <w:br/>
      </w:r>
      <w:r>
        <w:t xml:space="preserve">шинство ученыхь видить въ нихъ дого- </w:t>
      </w:r>
      <w:r>
        <w:br/>
      </w:r>
      <w:r>
        <w:t xml:space="preserve">воръ займа (см. заелз), въ которомъ долж- </w:t>
      </w:r>
      <w:r>
        <w:br/>
      </w:r>
      <w:r>
        <w:t xml:space="preserve">никомъ является банкъ, а кредиторомъ — </w:t>
      </w:r>
      <w:r>
        <w:br/>
      </w:r>
      <w:r>
        <w:t xml:space="preserve">вкладчикь. В. уставами банковъ длятся </w:t>
      </w:r>
      <w:r>
        <w:br/>
      </w:r>
      <w:r>
        <w:t xml:space="preserve">на три вида: 1) вЪчные, 2) срочные, 3) без- </w:t>
      </w:r>
      <w:r>
        <w:br/>
      </w:r>
      <w:r>
        <w:t xml:space="preserve">срочные. ВЪчные вклады дЪлаютъ обык- </w:t>
      </w:r>
      <w:r>
        <w:br/>
      </w:r>
      <w:r>
        <w:t xml:space="preserve">новенно общеполезныя учрежденя или са- </w:t>
      </w:r>
      <w:r>
        <w:br/>
      </w:r>
      <w:r>
        <w:t xml:space="preserve">ми, или же частныя лица въ пользу та- </w:t>
      </w:r>
      <w:r>
        <w:br/>
      </w:r>
      <w:r>
        <w:t xml:space="preserve">кихь учреждеши, когда желають обезие- </w:t>
      </w:r>
      <w:r>
        <w:br/>
      </w:r>
      <w:r>
        <w:t xml:space="preserve">чить тая учреждешя процентами съ вно- </w:t>
      </w:r>
      <w:r>
        <w:br/>
      </w:r>
      <w:r>
        <w:t xml:space="preserve">симаго капитала. Капиталь же всегда </w:t>
      </w:r>
      <w:r>
        <w:br/>
      </w:r>
      <w:r>
        <w:t xml:space="preserve">остается въ распоряжеши банка, выдачь </w:t>
      </w:r>
      <w:r>
        <w:br/>
      </w:r>
      <w:r>
        <w:t xml:space="preserve">не подлежитъ и составляеть какъ бы часть </w:t>
      </w:r>
      <w:r>
        <w:br/>
      </w:r>
      <w:r>
        <w:t xml:space="preserve">основного капитала банка. Трудно поэто- </w:t>
      </w:r>
      <w:r>
        <w:br/>
      </w:r>
      <w:r>
        <w:t xml:space="preserve">му въ такихъ В. видЪть договоръ займа, </w:t>
      </w:r>
      <w:r>
        <w:br/>
      </w:r>
      <w:r>
        <w:t xml:space="preserve">при которомъ отданныя въ заемъ деньги </w:t>
      </w:r>
      <w:r>
        <w:br/>
      </w:r>
      <w:r>
        <w:t xml:space="preserve">обязательно должны быть возвращаемы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кредитору. Безсрочные В. дЪлятся на В. </w:t>
      </w:r>
      <w:r>
        <w:br/>
      </w:r>
      <w:r>
        <w:t xml:space="preserve">а) по востребованшо и 6) на текущий </w:t>
      </w:r>
      <w:r>
        <w:br/>
      </w:r>
      <w:r>
        <w:t xml:space="preserve">счетъ (см.). Съ юридической стороны оба </w:t>
      </w:r>
      <w:r>
        <w:br/>
      </w:r>
      <w:r>
        <w:t xml:space="preserve">эти вида безерочныхь В. представаяютъ </w:t>
      </w:r>
      <w:r>
        <w:br/>
      </w:r>
      <w:r>
        <w:t xml:space="preserve">т. н. безсрочныя обязательства (см.). </w:t>
      </w:r>
      <w:r>
        <w:br/>
      </w:r>
      <w:r>
        <w:t xml:space="preserve">За пользован!е деньгами, банки по В. </w:t>
      </w:r>
      <w:r>
        <w:br/>
      </w:r>
      <w:r>
        <w:t xml:space="preserve">плалятъ процентъ, величина котораго ко- </w:t>
      </w:r>
      <w:r>
        <w:br/>
      </w:r>
      <w:r>
        <w:t xml:space="preserve">леблется въ зависимости и оть общихьъ </w:t>
      </w:r>
      <w:r>
        <w:br/>
      </w:r>
      <w:r>
        <w:t xml:space="preserve">условй денежнаго рынка и отъ срока до- </w:t>
      </w:r>
      <w:r>
        <w:br/>
      </w:r>
      <w:r>
        <w:t xml:space="preserve">говора. При вЪчныхъ В. онъ выше, чфмъ </w:t>
      </w:r>
      <w:r>
        <w:br/>
      </w:r>
      <w:r>
        <w:t xml:space="preserve">при срочномъ. При срочномъ В. процентъ, </w:t>
      </w:r>
      <w:r>
        <w:br/>
      </w:r>
      <w:r>
        <w:t xml:space="preserve">по которому онъ принять банкомъ, не </w:t>
      </w:r>
      <w:r>
        <w:br/>
      </w:r>
      <w:r>
        <w:t xml:space="preserve">долженъ быть измЪняемъ до окончашя </w:t>
      </w:r>
      <w:r>
        <w:br/>
      </w:r>
      <w:r>
        <w:t xml:space="preserve">срока („Положене о городскихъ обществ. </w:t>
      </w:r>
      <w:r>
        <w:br/>
      </w:r>
      <w:r>
        <w:t xml:space="preserve">банкахъ“, Уставъ кредитный, разд. ХТ, </w:t>
      </w:r>
      <w:r>
        <w:br/>
      </w:r>
      <w:r>
        <w:t xml:space="preserve">ст. 58; Св.. зак. т. ХГ, ч. 2; ст. 149 Уст. </w:t>
      </w:r>
      <w:r>
        <w:br/>
      </w:r>
      <w:r>
        <w:t xml:space="preserve">госуд. банка). Государств. банкъ объяв- </w:t>
      </w:r>
      <w:r>
        <w:br/>
      </w:r>
      <w:r>
        <w:t xml:space="preserve">ляетъ за м5еяць впередъ объ изм нешяхъ </w:t>
      </w:r>
      <w:r>
        <w:br/>
      </w:r>
      <w:r>
        <w:t xml:space="preserve">условй према В. (ст. 149 Уст. госуд. банка). </w:t>
      </w:r>
      <w:r>
        <w:br/>
      </w:r>
      <w:r>
        <w:t xml:space="preserve">На принятый В. банкъ выдаетъ особый би- </w:t>
      </w:r>
      <w:r>
        <w:br/>
      </w:r>
      <w:r>
        <w:t xml:space="preserve">леть, который и является документомъ, </w:t>
      </w:r>
      <w:r>
        <w:br/>
      </w:r>
      <w:r>
        <w:t xml:space="preserve">удостовзряющимъ право вкладчика. Доку- </w:t>
      </w:r>
      <w:r>
        <w:br/>
      </w:r>
      <w:r>
        <w:t xml:space="preserve">ментъ безерочнаго В. можеть быть только </w:t>
      </w:r>
      <w:r>
        <w:br/>
      </w:r>
      <w:r>
        <w:t xml:space="preserve">именной; документы на В. срочные могутъ </w:t>
      </w:r>
      <w:r>
        <w:br/>
      </w:r>
      <w:r>
        <w:t xml:space="preserve">быть именные и на предъявителя (ст. 153 </w:t>
      </w:r>
      <w:r>
        <w:br/>
      </w:r>
      <w:r>
        <w:t xml:space="preserve">Уст. госуд. банка). Передача по именнымъ </w:t>
      </w:r>
      <w:r>
        <w:br/>
      </w:r>
      <w:r>
        <w:t xml:space="preserve">билетамъ допускается у насъ не иначе, </w:t>
      </w:r>
      <w:r>
        <w:br/>
      </w:r>
      <w:r>
        <w:t xml:space="preserve">какъ посредствомъ перевода но книгамъ </w:t>
      </w:r>
      <w:r>
        <w:br/>
      </w:r>
      <w:r>
        <w:t xml:space="preserve">банка (Уст. госуд. банка, ет. 154; „Поло- </w:t>
      </w:r>
      <w:r>
        <w:br/>
      </w:r>
      <w:r>
        <w:t xml:space="preserve">жене о город. общ. банкахъ“, ст. 54).</w:t>
      </w:r>
    </w:p>
    <w:p>
      <w:pPr>
        <w:pStyle w:val="Normal"/>
      </w:pPr>
      <w:r>
        <w:t xml:space="preserve">Ве В., которые дфлаются въ государств. </w:t>
      </w:r>
      <w:r>
        <w:br/>
      </w:r>
      <w:r>
        <w:t xml:space="preserve">банкз, не подлежать взыскашямъ (Уст. </w:t>
      </w:r>
      <w:r>
        <w:br/>
      </w:r>
      <w:r>
        <w:t xml:space="preserve">тосуд. банка, ст. 9), за исключешемъ слу- </w:t>
      </w:r>
      <w:r>
        <w:br/>
      </w:r>
      <w:r>
        <w:t xml:space="preserve">чая, предусмотрЪннаго ст. 1083 Уст. гражд. </w:t>
      </w:r>
      <w:r>
        <w:br/>
      </w:r>
      <w:r>
        <w:t xml:space="preserve">судопр., т. е.. когда въ рукахь взыскалеля </w:t>
      </w:r>
      <w:r>
        <w:br/>
      </w:r>
      <w:r>
        <w:t xml:space="preserve">имЪзется самый документъ; тогда судъ сво- </w:t>
      </w:r>
      <w:r>
        <w:br/>
      </w:r>
      <w:r>
        <w:t xml:space="preserve">имъ распоряженемъ дЪлаеть на имя взыс- </w:t>
      </w:r>
      <w:r>
        <w:br/>
      </w:r>
      <w:r>
        <w:t xml:space="preserve">кателя передаточную надпись, если долж- </w:t>
      </w:r>
      <w:r>
        <w:br/>
      </w:r>
      <w:r>
        <w:t xml:space="preserve">никъ добровольно отказывается это сдЪ- </w:t>
      </w:r>
      <w:r>
        <w:br/>
      </w:r>
      <w:r>
        <w:t xml:space="preserve">лаль. Шершеневичъ, Курсъ торгов. пра- </w:t>
      </w:r>
      <w:r>
        <w:br/>
      </w:r>
      <w:r>
        <w:t xml:space="preserve">ва, (изд. 3-е 1899); Цитовичъ, Учебникъ </w:t>
      </w:r>
      <w:r>
        <w:br/>
      </w:r>
      <w:r>
        <w:t xml:space="preserve">торговаго права, вып. [; Кауфманъ, Тео- </w:t>
      </w:r>
      <w:r>
        <w:br/>
      </w:r>
      <w:r>
        <w:t xml:space="preserve">ря и практика банк. дфла (1873); СоБп, </w:t>
      </w:r>
      <w:r>
        <w:br/>
      </w:r>
      <w:r>
        <w:t xml:space="preserve">НапаБиср @ез Нал4е!5-, Зее- шипа \ееВзе]- </w:t>
      </w:r>
      <w:r>
        <w:br/>
      </w:r>
      <w:r>
        <w:t xml:space="preserve">тес 65, т. Ш.</w:t>
      </w:r>
    </w:p>
    <w:p>
      <w:pPr>
        <w:pStyle w:val="Normal"/>
      </w:pPr>
      <w:r>
        <w:t xml:space="preserve">Включеюня въ криеталлахъ. </w:t>
      </w:r>
      <w:r>
        <w:br/>
      </w:r>
      <w:r>
        <w:t xml:space="preserve">Захватываюе кристалломъ во время его </w:t>
      </w:r>
      <w:r>
        <w:br/>
      </w:r>
      <w:r>
        <w:t xml:space="preserve">образовашя и роста различныхь посторон- </w:t>
      </w:r>
      <w:r>
        <w:br/>
      </w:r>
      <w:r>
        <w:t xml:space="preserve">нихъ его составу веществъ изъ кристалло- </w:t>
      </w:r>
      <w:r>
        <w:br/>
      </w:r>
      <w:r>
        <w:t xml:space="preserve">образующей среды составляегь обычное </w:t>
      </w:r>
      <w:r>
        <w:br/>
      </w:r>
      <w:r>
        <w:t xml:space="preserve">явлене минеральнаго мра. Эти вещества </w:t>
      </w:r>
      <w:r>
        <w:br/>
      </w:r>
      <w:r>
        <w:t xml:space="preserve">либо представляютъ различныя мелыя </w:t>
      </w:r>
      <w:r>
        <w:br/>
      </w:r>
      <w:r>
        <w:t xml:space="preserve">твердыя тБла, чаще всего мелье кристал- </w:t>
      </w:r>
      <w:r>
        <w:br/>
      </w:r>
      <w:r>
        <w:t xml:space="preserve">лы другихъ минераловъ, частички маточ- </w:t>
      </w:r>
      <w:r>
        <w:br/>
      </w:r>
      <w:r>
        <w:t xml:space="preserve">наго раствора или расплавленной магмы, </w:t>
      </w:r>
      <w:r>
        <w:br/>
      </w:r>
      <w:r>
        <w:t xml:space="preserve">пузырьки газовъ и паровъ и пр. Нерфдко </w:t>
      </w:r>
      <w:r>
        <w:br/>
      </w:r>
      <w:r>
        <w:t xml:space="preserve">всЪ эти В. настолько значительныхь раз- </w:t>
      </w:r>
      <w:r>
        <w:br/>
      </w:r>
      <w:r>
        <w:t xml:space="preserve">мфровъ, что наблюдаются простымъ гла- </w:t>
      </w:r>
      <w:r>
        <w:br/>
      </w:r>
      <w:r>
        <w:t xml:space="preserve">зомъ (напр. древовидные и иныхь формъ </w:t>
      </w:r>
      <w:r>
        <w:br/>
      </w:r>
      <w:r>
        <w:t xml:space="preserve">кристаплическе агрегаты металлическихь </w:t>
      </w:r>
      <w:r>
        <w:br/>
      </w:r>
      <w:r>
        <w:t xml:space="preserve">минераловъ, слюды и пр., внутри прозрач- </w:t>
      </w:r>
      <w:r>
        <w:br/>
      </w:r>
      <w:r>
        <w:t xml:space="preserve">наго кварца, известковаго шшала ит. д.), </w:t>
      </w:r>
      <w:r>
        <w:br/>
      </w:r>
      <w:r>
        <w:t xml:space="preserve">но по большей части включешя такъ </w:t>
      </w:r>
      <w:r>
        <w:br/>
      </w:r>
      <w:r>
        <w:t xml:space="preserve">мелки, что наблюдаются только подъ ми- </w:t>
      </w:r>
      <w:r>
        <w:br/>
      </w:r>
      <w:r>
        <w:t xml:space="preserve">кроскопомъ въ тонкихь отшлифованныхь </w:t>
      </w:r>
      <w:r>
        <w:br/>
      </w:r>
      <w:r>
        <w:t xml:space="preserve">пластинкахъ крупныхъ кристалловъ и по- </w:t>
      </w:r>
      <w:r>
        <w:br/>
      </w:r>
      <w:r>
        <w:t xml:space="preserve">родъ; такимь образомъ очень нерздки </w:t>
      </w:r>
      <w:r>
        <w:br/>
      </w:r>
      <w:r>
        <w:t xml:space="preserve">кристаллики авгита, полевыхь шшатовъ,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Вкладь —= ВЕЛЮЧЕНТЯ ВЪ КРИСТАЛЛАХЪ.</w:t>
      </w:r>
    </w:p>
    <w:p>
      <w:pPr>
        <w:pStyle w:val="Normal"/>
      </w:pPr>
      <w:r>
        <w:t xml:space="preserve">конодательств® В. въ УставЪ Торг. (т. ХТ, </w:t>
      </w:r>
      <w:r>
        <w:br/>
      </w:r>
      <w:r>
        <w:t xml:space="preserve">ч. 2) употребляется въ спещальномъ зна- </w:t>
      </w:r>
      <w:r>
        <w:br/>
      </w:r>
      <w:r>
        <w:t xml:space="preserve">чени: такъ законъ называетъь тЪхь изъ </w:t>
      </w:r>
      <w:r>
        <w:br/>
      </w:r>
      <w:r>
        <w:t xml:space="preserve">Участниковь торговыхъ товариществъ на </w:t>
      </w:r>
      <w:r>
        <w:br/>
      </w:r>
      <w:r>
        <w:t xml:space="preserve">вЪрЪ, которые, участвуя въ предирятш </w:t>
      </w:r>
      <w:r>
        <w:br/>
      </w:r>
      <w:r>
        <w:t xml:space="preserve">своими денежными вкладами, ограничи- </w:t>
      </w:r>
      <w:r>
        <w:br/>
      </w:r>
      <w:r>
        <w:t xml:space="preserve">вають отвЪтетвенность свою суммой вкла- </w:t>
      </w:r>
      <w:r>
        <w:br/>
      </w:r>
      <w:r>
        <w:t xml:space="preserve">да, и не отвёчаютъ воъмъ своимъ имуще- </w:t>
      </w:r>
      <w:r>
        <w:br/>
      </w:r>
      <w:r>
        <w:t xml:space="preserve">ствомъ, какъ полные товарищи. Юриди- </w:t>
      </w:r>
      <w:r>
        <w:br/>
      </w:r>
      <w:r>
        <w:t xml:space="preserve">ческое положеше такихъ вкладчиковъ со- </w:t>
      </w:r>
      <w:r>
        <w:br/>
      </w:r>
      <w:r>
        <w:t xml:space="preserve">гласно ст. 81—86 Уст. Торг. (т. ХТ, ч. 2) </w:t>
      </w:r>
      <w:r>
        <w:br/>
      </w:r>
      <w:r>
        <w:t xml:space="preserve">слвдующее: они не считаются купцами и </w:t>
      </w:r>
      <w:r>
        <w:br/>
      </w:r>
      <w:r>
        <w:t xml:space="preserve">потому не обязаны выбирать документовъ </w:t>
      </w:r>
      <w:r>
        <w:br/>
      </w:r>
      <w:r>
        <w:t xml:space="preserve">на право торговли. Въ предирят уча </w:t>
      </w:r>
      <w:r>
        <w:br/>
      </w:r>
      <w:r>
        <w:t xml:space="preserve">ствують они только опредьленнымъ денеж- </w:t>
      </w:r>
      <w:r>
        <w:br/>
      </w:r>
      <w:r>
        <w:t xml:space="preserve">нымъ взносомъ, имВють право на прибыль, </w:t>
      </w:r>
      <w:r>
        <w:br/>
      </w:r>
      <w:r>
        <w:t xml:space="preserve">но въ распоряжене дЪлами товарищества </w:t>
      </w:r>
      <w:r>
        <w:br/>
      </w:r>
      <w:r>
        <w:t xml:space="preserve">не входятъ, и потому, въ качествВ вклад- </w:t>
      </w:r>
      <w:r>
        <w:br/>
      </w:r>
      <w:r>
        <w:t xml:space="preserve">чиковъ, не имъють права заключать съ </w:t>
      </w:r>
      <w:r>
        <w:br/>
      </w:r>
      <w:r>
        <w:t xml:space="preserve">третьими лицами сдЪлки отъ имени това- </w:t>
      </w:r>
      <w:r>
        <w:br/>
      </w:r>
      <w:r>
        <w:t xml:space="preserve">рищества. За долги товарищества, В. от- </w:t>
      </w:r>
      <w:r>
        <w:br/>
      </w:r>
      <w:r>
        <w:t xml:space="preserve">вЪчалють только суммой вклада; спорнымъ </w:t>
      </w:r>
      <w:r>
        <w:br/>
      </w:r>
      <w:r>
        <w:t xml:space="preserve">при этомъ представляется вопросъ, мо- </w:t>
      </w:r>
      <w:r>
        <w:br/>
      </w:r>
      <w:r>
        <w:t xml:space="preserve">жеть ли кредиторъ товарищества нено- </w:t>
      </w:r>
      <w:r>
        <w:br/>
      </w:r>
      <w:r>
        <w:t xml:space="preserve">средственно обратиться со своими дол- </w:t>
      </w:r>
      <w:r>
        <w:br/>
      </w:r>
      <w:r>
        <w:t xml:space="preserve">говыми претензями къ В. Вопросъ этоть </w:t>
      </w:r>
      <w:r>
        <w:br/>
      </w:r>
      <w:r>
        <w:t xml:space="preserve">по смыслу русскихъ торг. законовъ дол- </w:t>
      </w:r>
      <w:r>
        <w:br/>
      </w:r>
      <w:r>
        <w:t xml:space="preserve">женъ быть р»ьшенъ отрицательно: непо- </w:t>
      </w:r>
      <w:r>
        <w:br/>
      </w:r>
      <w:r>
        <w:t xml:space="preserve">средственно отвзтственными являются или </w:t>
      </w:r>
      <w:r>
        <w:br/>
      </w:r>
      <w:r>
        <w:t xml:space="preserve">само товарищество, какъ юридическое ли- </w:t>
      </w:r>
      <w:r>
        <w:br/>
      </w:r>
      <w:r>
        <w:t xml:space="preserve">цо, или же полные товарищи. См. эовари- </w:t>
      </w:r>
      <w:r>
        <w:br/>
      </w:r>
      <w:r>
        <w:t xml:space="preserve">эцество, командитное тов.  Шершене- </w:t>
      </w:r>
      <w:r>
        <w:br/>
      </w:r>
      <w:r>
        <w:t xml:space="preserve">вичь, Курсъ торговаго права (изд. 8-е, </w:t>
      </w:r>
      <w:r>
        <w:br/>
      </w:r>
      <w:r>
        <w:t xml:space="preserve">1899); Тютрюмовъ, Товар. на вЪзрв по </w:t>
      </w:r>
      <w:r>
        <w:br/>
      </w:r>
      <w:r>
        <w:t xml:space="preserve">русск. и иностр. праву (Журн. гражд. и </w:t>
      </w:r>
      <w:r>
        <w:br/>
      </w:r>
      <w:r>
        <w:t xml:space="preserve">угол. права, 1881, 3 к.); Вепаца, Баз </w:t>
      </w:r>
      <w:r>
        <w:br/>
      </w:r>
      <w:r>
        <w:t xml:space="preserve">ВесН(ё 4. Коттапайзезе|зевай, 1881. </w:t>
      </w:r>
      <w:r>
        <w:br/>
      </w:r>
      <w:r>
        <w:t xml:space="preserve">Викладлъь, въ спец. смыслЪ обозначаеть </w:t>
      </w:r>
      <w:r>
        <w:br/>
      </w:r>
      <w:r>
        <w:t xml:space="preserve">цвнность, которую вносять въ банковыя </w:t>
      </w:r>
      <w:r>
        <w:br/>
      </w:r>
      <w:r>
        <w:t xml:space="preserve">учреждешя. Частныя лица вносять иногда </w:t>
      </w:r>
      <w:r>
        <w:br/>
      </w:r>
      <w:r>
        <w:t xml:space="preserve">цьнныя бумаги, драгоцнныя вещи на хра- </w:t>
      </w:r>
      <w:r>
        <w:br/>
      </w:r>
      <w:r>
        <w:t xml:space="preserve">нен!е съ тьмъ, чтобы получить эти вещи </w:t>
      </w:r>
      <w:r>
        <w:br/>
      </w:r>
      <w:r>
        <w:t xml:space="preserve">въ томъ же видЪ; съ юридич. точки зрЪ- </w:t>
      </w:r>
      <w:r>
        <w:br/>
      </w:r>
      <w:r>
        <w:t xml:space="preserve">ня таюе вклады на хранеше являются до- </w:t>
      </w:r>
      <w:r>
        <w:br/>
      </w:r>
      <w:r>
        <w:t xml:space="preserve">говоромъ поклажи (см.). Иное значене </w:t>
      </w:r>
      <w:r>
        <w:br/>
      </w:r>
      <w:r>
        <w:t xml:space="preserve">имБють ть вклады, которые состоять изъ </w:t>
      </w:r>
      <w:r>
        <w:br/>
      </w:r>
      <w:r>
        <w:t xml:space="preserve">денегь и отдаются банкамъ для пользова </w:t>
      </w:r>
      <w:r>
        <w:br/>
      </w:r>
      <w:r>
        <w:t xml:space="preserve">шя, для оборота; изъ такихъ вкладовъ со- </w:t>
      </w:r>
      <w:r>
        <w:br/>
      </w:r>
      <w:r>
        <w:t xml:space="preserve">ставляется оборотный капиталъ банка. </w:t>
      </w:r>
      <w:r>
        <w:br/>
      </w:r>
      <w:r>
        <w:t xml:space="preserve">Юридическая природа В. послъдняго рода </w:t>
      </w:r>
      <w:r>
        <w:br/>
      </w:r>
      <w:r>
        <w:t xml:space="preserve">представляется неясной, спорной. Боль- </w:t>
      </w:r>
      <w:r>
        <w:br/>
      </w:r>
      <w:r>
        <w:t xml:space="preserve">шинство ученыхь видить въ нихъ дого- </w:t>
      </w:r>
      <w:r>
        <w:br/>
      </w:r>
      <w:r>
        <w:t xml:space="preserve">воръ займа (см. заелз), въ которомъ долж- </w:t>
      </w:r>
      <w:r>
        <w:br/>
      </w:r>
      <w:r>
        <w:t xml:space="preserve">никомъ является банкъ, а кредиторомъ — </w:t>
      </w:r>
      <w:r>
        <w:br/>
      </w:r>
      <w:r>
        <w:t xml:space="preserve">вкладчикь. В. уставами банковъ длятся </w:t>
      </w:r>
      <w:r>
        <w:br/>
      </w:r>
      <w:r>
        <w:t xml:space="preserve">на три вида: 1) вЪчные, 2) срочные, 3) без- </w:t>
      </w:r>
      <w:r>
        <w:br/>
      </w:r>
      <w:r>
        <w:t xml:space="preserve">срочные. ВЪчные вклады дЪлаютъ обык- </w:t>
      </w:r>
      <w:r>
        <w:br/>
      </w:r>
      <w:r>
        <w:t xml:space="preserve">новенно общеполезныя учрежденя или са- </w:t>
      </w:r>
      <w:r>
        <w:br/>
      </w:r>
      <w:r>
        <w:t xml:space="preserve">ми, или же частныя лица въ пользу та- </w:t>
      </w:r>
      <w:r>
        <w:br/>
      </w:r>
      <w:r>
        <w:t xml:space="preserve">кихь учреждеши, когда желають обезие- </w:t>
      </w:r>
      <w:r>
        <w:br/>
      </w:r>
      <w:r>
        <w:t xml:space="preserve">чить тая учреждешя процентами съ вно- </w:t>
      </w:r>
      <w:r>
        <w:br/>
      </w:r>
      <w:r>
        <w:t xml:space="preserve">симаго капитала. Капиталь же всегда </w:t>
      </w:r>
      <w:r>
        <w:br/>
      </w:r>
      <w:r>
        <w:t xml:space="preserve">остается въ распоряжеши банка, выдачь </w:t>
      </w:r>
      <w:r>
        <w:br/>
      </w:r>
      <w:r>
        <w:t xml:space="preserve">не подлежитъ и составляеть какъ бы часть </w:t>
      </w:r>
      <w:r>
        <w:br/>
      </w:r>
      <w:r>
        <w:t xml:space="preserve">основного капитала банка. Трудно поэто- </w:t>
      </w:r>
      <w:r>
        <w:br/>
      </w:r>
      <w:r>
        <w:t xml:space="preserve">му въ такихъ В. видЪть договоръ займа, </w:t>
      </w:r>
      <w:r>
        <w:br/>
      </w:r>
      <w:r>
        <w:t xml:space="preserve">при которомъ отданныя въ заемъ деньги </w:t>
      </w:r>
      <w:r>
        <w:br/>
      </w:r>
      <w:r>
        <w:t xml:space="preserve">обязательно должны быть возвращаемы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кредитору. Безсрочные В. дЪлятся на В. </w:t>
      </w:r>
      <w:r>
        <w:br/>
      </w:r>
      <w:r>
        <w:t xml:space="preserve">а) по востребованшо и 6) на текущий </w:t>
      </w:r>
      <w:r>
        <w:br/>
      </w:r>
      <w:r>
        <w:t xml:space="preserve">счетъ (см.). Съ юридической стороны оба </w:t>
      </w:r>
      <w:r>
        <w:br/>
      </w:r>
      <w:r>
        <w:t xml:space="preserve">эти вида безерочныхь В. представаяютъ </w:t>
      </w:r>
      <w:r>
        <w:br/>
      </w:r>
      <w:r>
        <w:t xml:space="preserve">т. н. безсрочныя обязательства (см.). </w:t>
      </w:r>
      <w:r>
        <w:br/>
      </w:r>
      <w:r>
        <w:t xml:space="preserve">За пользован!е деньгами, банки по В. </w:t>
      </w:r>
      <w:r>
        <w:br/>
      </w:r>
      <w:r>
        <w:t xml:space="preserve">плалятъ процентъ, величина котораго ко- </w:t>
      </w:r>
      <w:r>
        <w:br/>
      </w:r>
      <w:r>
        <w:t xml:space="preserve">леблется въ зависимости и оть общихъ </w:t>
      </w:r>
      <w:r>
        <w:br/>
      </w:r>
      <w:r>
        <w:t xml:space="preserve">услой денежнаго рынка и отъ срока до- </w:t>
      </w:r>
      <w:r>
        <w:br/>
      </w:r>
      <w:r>
        <w:t xml:space="preserve">говора. При вЪчныхъ В. онъ выше, чфмъ </w:t>
      </w:r>
      <w:r>
        <w:br/>
      </w:r>
      <w:r>
        <w:t xml:space="preserve">при срочномъ. При срочномъ В. процентъ, </w:t>
      </w:r>
      <w:r>
        <w:br/>
      </w:r>
      <w:r>
        <w:t xml:space="preserve">по которому онъ принять банкомъ, не </w:t>
      </w:r>
      <w:r>
        <w:br/>
      </w:r>
      <w:r>
        <w:t xml:space="preserve">долженъ быть измЪняемъ до окончашя </w:t>
      </w:r>
      <w:r>
        <w:br/>
      </w:r>
      <w:r>
        <w:t xml:space="preserve">срока („Положене о городскихъ обществ. </w:t>
      </w:r>
      <w:r>
        <w:br/>
      </w:r>
      <w:r>
        <w:t xml:space="preserve">банкахъ“, Уставъ кредитный, разд. ХТ, </w:t>
      </w:r>
      <w:r>
        <w:br/>
      </w:r>
      <w:r>
        <w:t xml:space="preserve">ст. 58; Св.. зак. т. ХГ, ч. 2; ст. 149 Уст. </w:t>
      </w:r>
      <w:r>
        <w:br/>
      </w:r>
      <w:r>
        <w:t xml:space="preserve">тосуд. банка). Государств. банкъ объяв- </w:t>
      </w:r>
      <w:r>
        <w:br/>
      </w:r>
      <w:r>
        <w:t xml:space="preserve">ляетъ за м5еяць впередъ объ изм нешяхъ </w:t>
      </w:r>
      <w:r>
        <w:br/>
      </w:r>
      <w:r>
        <w:t xml:space="preserve">условй према В. (ст. 149 Уст. госуд. банка). </w:t>
      </w:r>
      <w:r>
        <w:br/>
      </w:r>
      <w:r>
        <w:t xml:space="preserve">На принятый В. банкъ выдаетъ особый би- </w:t>
      </w:r>
      <w:r>
        <w:br/>
      </w:r>
      <w:r>
        <w:t xml:space="preserve">леть, который и является документомъ, </w:t>
      </w:r>
      <w:r>
        <w:br/>
      </w:r>
      <w:r>
        <w:t xml:space="preserve">удостоввряющимъ право вкладчика. Доку- </w:t>
      </w:r>
      <w:r>
        <w:br/>
      </w:r>
      <w:r>
        <w:t xml:space="preserve">ментъ безерочнаго В. можеть быть только </w:t>
      </w:r>
      <w:r>
        <w:br/>
      </w:r>
      <w:r>
        <w:t xml:space="preserve">именной; документы на В. срочные могутъ </w:t>
      </w:r>
      <w:r>
        <w:br/>
      </w:r>
      <w:r>
        <w:t xml:space="preserve">быть именные и на предъявителя (ст. 153 </w:t>
      </w:r>
      <w:r>
        <w:br/>
      </w:r>
      <w:r>
        <w:t xml:space="preserve">Уст. госуд. банка). Передача по именнымъ </w:t>
      </w:r>
      <w:r>
        <w:br/>
      </w:r>
      <w:r>
        <w:t xml:space="preserve">билетамъ допускается у насъ не иначе, </w:t>
      </w:r>
      <w:r>
        <w:br/>
      </w:r>
      <w:r>
        <w:t xml:space="preserve">какъ посредствомъ перевода но книгамъ </w:t>
      </w:r>
      <w:r>
        <w:br/>
      </w:r>
      <w:r>
        <w:t xml:space="preserve">банка (Уст. госуд. банка, ет. 154; „Поло- </w:t>
      </w:r>
      <w:r>
        <w:br/>
      </w:r>
      <w:r>
        <w:t xml:space="preserve">жене о город. общ. банкахъ“, ст. 54).</w:t>
      </w:r>
    </w:p>
    <w:p>
      <w:pPr>
        <w:pStyle w:val="Normal"/>
      </w:pPr>
      <w:r>
        <w:t xml:space="preserve">Ве В., которые дфлаются въ государств. </w:t>
      </w:r>
      <w:r>
        <w:br/>
      </w:r>
      <w:r>
        <w:t xml:space="preserve">банкз, не подлежать взыскашямъ (Уст. </w:t>
      </w:r>
      <w:r>
        <w:br/>
      </w:r>
      <w:r>
        <w:t xml:space="preserve">тосуд. банка, ст. 9), за исключешемъ слу- </w:t>
      </w:r>
      <w:r>
        <w:br/>
      </w:r>
      <w:r>
        <w:t xml:space="preserve">чая, предусмотрЪннаго ст. 1083 Уст. гражд. </w:t>
      </w:r>
      <w:r>
        <w:br/>
      </w:r>
      <w:r>
        <w:t xml:space="preserve">судопр., т. е.. когда въ рукахь взыскалеля </w:t>
      </w:r>
      <w:r>
        <w:br/>
      </w:r>
      <w:r>
        <w:t xml:space="preserve">имЪзется самый документъ; тогда судъ сво- </w:t>
      </w:r>
      <w:r>
        <w:br/>
      </w:r>
      <w:r>
        <w:t xml:space="preserve">имъ распоряженемъ дЪлаеть на имя взыс- </w:t>
      </w:r>
      <w:r>
        <w:br/>
      </w:r>
      <w:r>
        <w:t xml:space="preserve">кателя передаточную надпись, если долж- </w:t>
      </w:r>
      <w:r>
        <w:br/>
      </w:r>
      <w:r>
        <w:t xml:space="preserve">никъ добровольно отказывается это сдЪ- </w:t>
      </w:r>
      <w:r>
        <w:br/>
      </w:r>
      <w:r>
        <w:t xml:space="preserve">лаль. Шершеневичъ, Курсъ торгов. пра- </w:t>
      </w:r>
      <w:r>
        <w:br/>
      </w:r>
      <w:r>
        <w:t xml:space="preserve">ва, (изд. 3-е 1899); Цитовичъ, Учебникъ </w:t>
      </w:r>
      <w:r>
        <w:br/>
      </w:r>
      <w:r>
        <w:t xml:space="preserve">торговаго права, вып. [; Кауфманъ, Тео- </w:t>
      </w:r>
      <w:r>
        <w:br/>
      </w:r>
      <w:r>
        <w:t xml:space="preserve">ря и практика банк. дфла (1873); Солт, </w:t>
      </w:r>
      <w:r>
        <w:br/>
      </w:r>
      <w:r>
        <w:t xml:space="preserve">НапаБиаср @ез Нал4е!5-, Зее- ипа \ееВзе]- </w:t>
      </w:r>
      <w:r>
        <w:br/>
      </w:r>
      <w:r>
        <w:t xml:space="preserve">тес 65, т. Ш.</w:t>
      </w:r>
    </w:p>
    <w:p>
      <w:pPr>
        <w:pStyle w:val="Normal"/>
      </w:pPr>
      <w:r>
        <w:t xml:space="preserve">Включеюя въ криеталлахъ. </w:t>
      </w:r>
      <w:r>
        <w:br/>
      </w:r>
      <w:r>
        <w:t xml:space="preserve">Захватывае кристалломъ во время его </w:t>
      </w:r>
      <w:r>
        <w:br/>
      </w:r>
      <w:r>
        <w:t xml:space="preserve">образовашя и роста различныхь посторон- </w:t>
      </w:r>
      <w:r>
        <w:br/>
      </w:r>
      <w:r>
        <w:t xml:space="preserve">нихъ его составу веществъ изъ кристалло- </w:t>
      </w:r>
      <w:r>
        <w:br/>
      </w:r>
      <w:r>
        <w:t xml:space="preserve">образующей среды составляегь обычное </w:t>
      </w:r>
      <w:r>
        <w:br/>
      </w:r>
      <w:r>
        <w:t xml:space="preserve">явлене минеральнаго мра. Эти вещества </w:t>
      </w:r>
      <w:r>
        <w:br/>
      </w:r>
      <w:r>
        <w:t xml:space="preserve">либо представляютъ различныя мелыя </w:t>
      </w:r>
      <w:r>
        <w:br/>
      </w:r>
      <w:r>
        <w:t xml:space="preserve">твердыя тБла, чаще всего мелье кристал- </w:t>
      </w:r>
      <w:r>
        <w:br/>
      </w:r>
      <w:r>
        <w:t xml:space="preserve">лы другихъ минераловъ, частички маточ- </w:t>
      </w:r>
      <w:r>
        <w:br/>
      </w:r>
      <w:r>
        <w:t xml:space="preserve">наго раствора или расплавленной магмы, </w:t>
      </w:r>
      <w:r>
        <w:br/>
      </w:r>
      <w:r>
        <w:t xml:space="preserve">пузырьки газовъ и паровъ и пр. Нерфдко </w:t>
      </w:r>
      <w:r>
        <w:br/>
      </w:r>
      <w:r>
        <w:t xml:space="preserve">всЪ эти В. настолько значительныхь раз- </w:t>
      </w:r>
      <w:r>
        <w:br/>
      </w:r>
      <w:r>
        <w:t xml:space="preserve">мфровъ, что наблюдаются простымъ гла- </w:t>
      </w:r>
      <w:r>
        <w:br/>
      </w:r>
      <w:r>
        <w:t xml:space="preserve">зомъ (напр. древовидные и иныхь формъ </w:t>
      </w:r>
      <w:r>
        <w:br/>
      </w:r>
      <w:r>
        <w:t xml:space="preserve">кристаплическе агрегаты металлическихь </w:t>
      </w:r>
      <w:r>
        <w:br/>
      </w:r>
      <w:r>
        <w:t xml:space="preserve">минераловъ, слюды и пр., внутри прозрач- </w:t>
      </w:r>
      <w:r>
        <w:br/>
      </w:r>
      <w:r>
        <w:t xml:space="preserve">наго кварца, известковаго шшала ит. д.), </w:t>
      </w:r>
      <w:r>
        <w:br/>
      </w:r>
      <w:r>
        <w:t xml:space="preserve">но по большей части включешя такъ </w:t>
      </w:r>
      <w:r>
        <w:br/>
      </w:r>
      <w:r>
        <w:t xml:space="preserve">мелки, что наблюдаются только подъ ми- </w:t>
      </w:r>
      <w:r>
        <w:br/>
      </w:r>
      <w:r>
        <w:t xml:space="preserve">кроскопомъ въ тонкихь отшлифованныхь </w:t>
      </w:r>
      <w:r>
        <w:br/>
      </w:r>
      <w:r>
        <w:t xml:space="preserve">пластинкахъ крупныхъ кристалловъ и по- </w:t>
      </w:r>
      <w:r>
        <w:br/>
      </w:r>
      <w:r>
        <w:t xml:space="preserve">родъ; такимь образомъ очень нерздки </w:t>
      </w:r>
      <w:r>
        <w:br/>
      </w:r>
      <w:r>
        <w:t xml:space="preserve">кристаллики авгита, полевыхь шшатовъ,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роговой обманки, оливина и другихь по- </w:t>
      </w:r>
      <w:r>
        <w:br/>
      </w:r>
      <w:r>
        <w:t xml:space="preserve">родообразующихь минераловъ въ видЬ </w:t>
      </w:r>
      <w:r>
        <w:br/>
      </w:r>
      <w:r>
        <w:t xml:space="preserve">тончайшихь палочекъ, столбиковъ и иго- </w:t>
      </w:r>
      <w:r>
        <w:br/>
      </w:r>
      <w:r>
        <w:t xml:space="preserve">локъ, наз. микролитами; когда таковыя </w:t>
      </w:r>
      <w:r>
        <w:br/>
      </w:r>
      <w:r>
        <w:t xml:space="preserve">выдвлешя безцвЪтны и столь тонки, что ми- </w:t>
      </w:r>
      <w:r>
        <w:br/>
      </w:r>
      <w:r>
        <w:t xml:space="preserve">неральную природу ихъ нельзя различить, </w:t>
      </w:r>
      <w:r>
        <w:br/>
      </w:r>
      <w:r>
        <w:t xml:space="preserve">ихъ называютъ белонитами; чернаго цвЪ5- </w:t>
      </w:r>
      <w:r>
        <w:br/>
      </w:r>
      <w:r>
        <w:t xml:space="preserve">та микролиты, изгибающеся на подобе во- </w:t>
      </w:r>
      <w:r>
        <w:br/>
      </w:r>
      <w:r>
        <w:t xml:space="preserve">лосъ, наз. трихитами; зачаточные кри- </w:t>
      </w:r>
      <w:r>
        <w:br/>
      </w:r>
      <w:r>
        <w:t xml:space="preserve">сталлы округлой формы — глобулиты и </w:t>
      </w:r>
      <w:r>
        <w:br/>
      </w:r>
      <w:r>
        <w:t xml:space="preserve">т. д. Очень часто всЪ эти включешя распо- </w:t>
      </w:r>
      <w:r>
        <w:br/>
      </w:r>
      <w:r>
        <w:t xml:space="preserve">лагаются при образовани крупн. кристалла </w:t>
      </w:r>
      <w:r>
        <w:br/>
      </w:r>
      <w:r>
        <w:t xml:space="preserve">правильными группами, концентрическими </w:t>
      </w:r>
      <w:r>
        <w:br/>
      </w:r>
      <w:r>
        <w:t xml:space="preserve">или звЪздчатыми или же параллельными </w:t>
      </w:r>
      <w:r>
        <w:br/>
      </w:r>
      <w:r>
        <w:t xml:space="preserve">какой либо плоскости кристалла. Особый </w:t>
      </w:r>
      <w:r>
        <w:br/>
      </w:r>
      <w:r>
        <w:t xml:space="preserve">интересъ представляють включеншя жидко- </w:t>
      </w:r>
      <w:r>
        <w:br/>
      </w:r>
      <w:r>
        <w:t xml:space="preserve">стей въ видф болъе или мене правиль- </w:t>
      </w:r>
      <w:r>
        <w:br/>
      </w:r>
      <w:r>
        <w:t xml:space="preserve">ныхъ пузырьковъ; тая включен!я нерЪдко </w:t>
      </w:r>
      <w:r>
        <w:br/>
      </w:r>
      <w:r>
        <w:t xml:space="preserve">проливають свЪть на условя среды обра- </w:t>
      </w:r>
      <w:r>
        <w:br/>
      </w:r>
      <w:r>
        <w:t xml:space="preserve">зован!я кристалловъ. Жидкость (маточный </w:t>
      </w:r>
      <w:r>
        <w:br/>
      </w:r>
      <w:r>
        <w:t xml:space="preserve">разсолъ) не занимаеть всей пустоты пу- </w:t>
      </w:r>
      <w:r>
        <w:br/>
      </w:r>
      <w:r>
        <w:t xml:space="preserve">зырька, при чемъ часть жидкости нахо- </w:t>
      </w:r>
      <w:r>
        <w:br/>
      </w:r>
      <w:r>
        <w:t xml:space="preserve">дится въ пузырькЪ въ парообразномъ со- </w:t>
      </w:r>
      <w:r>
        <w:br/>
      </w:r>
      <w:r>
        <w:t xml:space="preserve">стоя, либо состоить изъ какого либо </w:t>
      </w:r>
      <w:r>
        <w:br/>
      </w:r>
      <w:r>
        <w:t xml:space="preserve">таза (чаще всего углекислоты) сгущеннаго </w:t>
      </w:r>
      <w:r>
        <w:br/>
      </w:r>
      <w:r>
        <w:t xml:space="preserve">въ жидкое состояше подъ вшяшемъ силь- </w:t>
      </w:r>
      <w:r>
        <w:br/>
      </w:r>
      <w:r>
        <w:t xml:space="preserve">наго давленя, существовавшаго въ огненно- </w:t>
      </w:r>
      <w:r>
        <w:br/>
      </w:r>
      <w:r>
        <w:t xml:space="preserve">жидкой средЪ, въ моменть образовая кри- </w:t>
      </w:r>
      <w:r>
        <w:br/>
      </w:r>
      <w:r>
        <w:t xml:space="preserve">сталловъ; столь же часто пузырчатыя вклю- </w:t>
      </w:r>
      <w:r>
        <w:br/>
      </w:r>
      <w:r>
        <w:t xml:space="preserve">чен!я оказываются не жидкостью, а стек- </w:t>
      </w:r>
      <w:r>
        <w:br/>
      </w:r>
      <w:r>
        <w:t xml:space="preserve">ломъ, указывая на огненно-жидкое образо- </w:t>
      </w:r>
      <w:r>
        <w:br/>
      </w:r>
      <w:r>
        <w:t xml:space="preserve">ваше кристалла. Очень обыкновенны нако- </w:t>
      </w:r>
      <w:r>
        <w:br/>
      </w:r>
      <w:r>
        <w:t xml:space="preserve">нець настояция пустоты, нерфдко принима- </w:t>
      </w:r>
      <w:r>
        <w:br/>
      </w:r>
      <w:r>
        <w:t xml:space="preserve">юпия внъшия очертаня самого кристалла. </w:t>
      </w:r>
      <w:r>
        <w:br/>
      </w:r>
      <w:r>
        <w:t xml:space="preserve">Вкра, Дз!ялдовка, въ верховьях </w:t>
      </w:r>
      <w:r>
        <w:br/>
      </w:r>
      <w:r>
        <w:t xml:space="preserve">Нейда, правый притокъ Зап. Буга; нач. </w:t>
      </w:r>
      <w:r>
        <w:br/>
      </w:r>
      <w:r>
        <w:t xml:space="preserve">въ В. Прусаи и впад. посл 161 в. течешя </w:t>
      </w:r>
      <w:r>
        <w:br/>
      </w:r>
      <w:r>
        <w:t xml:space="preserve">у Новогеормевска въ низовья Зап. Буга. </w:t>
      </w:r>
      <w:r>
        <w:br/>
      </w:r>
      <w:r>
        <w:t xml:space="preserve">Верапленники, форма нахожденя </w:t>
      </w:r>
      <w:r>
        <w:br/>
      </w:r>
      <w:r>
        <w:t xml:space="preserve">полезныхъ минеральныхь веществъ, при </w:t>
      </w:r>
      <w:r>
        <w:br/>
      </w:r>
      <w:r>
        <w:t xml:space="preserve">которой они располагалотся въ масс горной </w:t>
      </w:r>
      <w:r>
        <w:br/>
      </w:r>
      <w:r>
        <w:t xml:space="preserve">породы въ видЪ мелкихъ стяжен!й и отдЪль- </w:t>
      </w:r>
      <w:r>
        <w:br/>
      </w:r>
      <w:r>
        <w:t xml:space="preserve">ныхъ кристалловъ и зеренъ, проникающихь </w:t>
      </w:r>
      <w:r>
        <w:br/>
      </w:r>
      <w:r>
        <w:t xml:space="preserve">породу въ такой степени, что вся порода </w:t>
      </w:r>
      <w:r>
        <w:br/>
      </w:r>
      <w:r>
        <w:t xml:space="preserve">заслуживаетъ разработки. Сюда относятся </w:t>
      </w:r>
      <w:r>
        <w:br/>
      </w:r>
      <w:r>
        <w:t xml:space="preserve">большею частью руды цънныхь металловъ, </w:t>
      </w:r>
      <w:r>
        <w:br/>
      </w:r>
      <w:r>
        <w:t xml:space="preserve">золото, ртуть, оловянный камень, нфкоторыя </w:t>
      </w:r>
      <w:r>
        <w:br/>
      </w:r>
      <w:r>
        <w:t xml:space="preserve">мЪдныя, свинцовыя, кобальтовыя и никке- </w:t>
      </w:r>
      <w:r>
        <w:br/>
      </w:r>
      <w:r>
        <w:t xml:space="preserve">левыя руды, также сЪра, асфальтъ, соли. </w:t>
      </w:r>
      <w:r>
        <w:br/>
      </w:r>
      <w:r>
        <w:t xml:space="preserve">Въыусовой нервъь (Мегуиз ©105зорВа- </w:t>
      </w:r>
      <w:r>
        <w:br/>
      </w:r>
      <w:r>
        <w:t xml:space="preserve">гуцзеиз), языкоглоточный головной нервъ, </w:t>
      </w:r>
      <w:r>
        <w:br/>
      </w:r>
      <w:r>
        <w:t xml:space="preserve">СМ. 035 И ЯЗЫН5. </w:t>
      </w:r>
      <w:r>
        <w:br/>
      </w:r>
      <w:r>
        <w:t xml:space="preserve">Вкусовые органы, см. в%с5. </w:t>
      </w:r>
      <w:r>
        <w:br/>
      </w:r>
      <w:r>
        <w:t xml:space="preserve">Вкусовыя вешества, 1) (см. табл. </w:t>
      </w:r>
      <w:r>
        <w:br/>
      </w:r>
      <w:r>
        <w:t xml:space="preserve">„Полезныя растен!я“) — спещальные про- </w:t>
      </w:r>
      <w:r>
        <w:br/>
      </w:r>
      <w:r>
        <w:t xml:space="preserve">дукты растительнаго и животнаго царства, </w:t>
      </w:r>
      <w:r>
        <w:br/>
      </w:r>
      <w:r>
        <w:t xml:space="preserve">служаще собственно не для пополнешя </w:t>
      </w:r>
      <w:r>
        <w:br/>
      </w:r>
      <w:r>
        <w:t xml:space="preserve">тьхь потерь организма, которыя обуслов- </w:t>
      </w:r>
      <w:r>
        <w:br/>
      </w:r>
      <w:r>
        <w:t xml:space="preserve">ливаются обмъномъ веществъ, но употребл. </w:t>
      </w:r>
      <w:r>
        <w:br/>
      </w:r>
      <w:r>
        <w:t xml:space="preserve">въ различн. видахъ или ради прятн. вку- </w:t>
      </w:r>
      <w:r>
        <w:br/>
      </w:r>
      <w:r>
        <w:t xml:space="preserve">са или для достижешя извЪстнаго дЪй- </w:t>
      </w:r>
      <w:r>
        <w:br/>
      </w:r>
      <w:r>
        <w:t xml:space="preserve">стия на нервную систему. Питательныя </w:t>
      </w:r>
      <w:r>
        <w:br/>
      </w:r>
      <w:r>
        <w:t xml:space="preserve">вещества содержать въ себЪ, въ болЪе или </w:t>
      </w:r>
      <w:r>
        <w:br/>
      </w:r>
      <w:r>
        <w:t xml:space="preserve">менъе похожемъ видЪ, тЬ-же составныя </w:t>
      </w:r>
      <w:r>
        <w:br/>
      </w:r>
      <w:r>
        <w:t xml:space="preserve">части, изъ которыхъ состоитъ напгь орга- </w:t>
      </w:r>
      <w:r>
        <w:br/>
      </w:r>
      <w:r>
        <w:t xml:space="preserve">низмъ, и путемъ процесса пищевареня и </w:t>
      </w:r>
      <w:r>
        <w:br/>
      </w:r>
      <w:r>
        <w:t xml:space="preserve">питашя, вещества эти превращаются и вхо- </w:t>
      </w:r>
      <w:r>
        <w:br/>
      </w:r>
      <w:r>
        <w:t xml:space="preserve">дять въ составъ тканей организма. До-</w:t>
      </w:r>
    </w:p>
    <w:p>
      <w:pPr>
        <w:pStyle w:val="Normal"/>
      </w:pPr>
      <w:r>
        <w:t xml:space="preserve">Вкьл — Вкусовыя вещества.</w:t>
      </w:r>
    </w:p>
    <w:p>
      <w:pPr>
        <w:pStyle w:val="Normal"/>
      </w:pPr>
      <w:r>
        <w:t xml:space="preserve">стоинство питательнаго средства измЪ- </w:t>
      </w:r>
      <w:r>
        <w:br/>
      </w:r>
      <w:r>
        <w:t xml:space="preserve">ряется сльдовательно содержашемъ частей, </w:t>
      </w:r>
      <w:r>
        <w:br/>
      </w:r>
      <w:r>
        <w:t xml:space="preserve">способныхъ входить въ составъ тканей ор- </w:t>
      </w:r>
      <w:r>
        <w:br/>
      </w:r>
      <w:r>
        <w:t xml:space="preserve">танизма (см. ’иинанае).</w:t>
      </w:r>
    </w:p>
    <w:p>
      <w:pPr>
        <w:pStyle w:val="Normal"/>
      </w:pPr>
      <w:r>
        <w:t xml:space="preserve">В. в. — вь тьеномъ смыслЬ слова, ве- </w:t>
      </w:r>
      <w:r>
        <w:br/>
      </w:r>
      <w:r>
        <w:t xml:space="preserve">щества, не имъюцйя никакого пита- </w:t>
      </w:r>
      <w:r>
        <w:br/>
      </w:r>
      <w:r>
        <w:t xml:space="preserve">тельнаго значешя, но сообщаюцщия пищ.» </w:t>
      </w:r>
      <w:r>
        <w:br/>
      </w:r>
      <w:r>
        <w:t xml:space="preserve">такой вкусъ, при которомъ пища стано- </w:t>
      </w:r>
      <w:r>
        <w:br/>
      </w:r>
      <w:r>
        <w:t xml:space="preserve">вится особенно прятною. Часто В. в. </w:t>
      </w:r>
      <w:r>
        <w:br/>
      </w:r>
      <w:r>
        <w:t xml:space="preserve">обладаютъ также и нъкоторою питатель- </w:t>
      </w:r>
      <w:r>
        <w:br/>
      </w:r>
      <w:r>
        <w:t xml:space="preserve">ностью, но ихъ употреблене зиждется не </w:t>
      </w:r>
      <w:r>
        <w:br/>
      </w:r>
      <w:r>
        <w:t xml:space="preserve">на ней, а почти исключительно на до- </w:t>
      </w:r>
      <w:r>
        <w:br/>
      </w:r>
      <w:r>
        <w:t xml:space="preserve">ставляемомъ этими веществами вкусовомЪ. </w:t>
      </w:r>
      <w:r>
        <w:br/>
      </w:r>
      <w:r>
        <w:t xml:space="preserve">ощущени. Къ В. в. относятся напр. соль, </w:t>
      </w:r>
      <w:r>
        <w:br/>
      </w:r>
      <w:r>
        <w:t xml:space="preserve">сахаръ, уксусъ, мномя пряности, и пр. </w:t>
      </w:r>
      <w:r>
        <w:br/>
      </w:r>
      <w:r>
        <w:t xml:space="preserve">В. в. имьють не маловажное значен!е въ </w:t>
      </w:r>
      <w:r>
        <w:br/>
      </w:r>
      <w:r>
        <w:t xml:space="preserve">питаши; раздражая вкусовые органы, они </w:t>
      </w:r>
      <w:r>
        <w:br/>
      </w:r>
      <w:r>
        <w:t xml:space="preserve">вызываютъ усиленное выдълеше слюны, </w:t>
      </w:r>
      <w:r>
        <w:br/>
      </w:r>
      <w:r>
        <w:t xml:space="preserve">съ чВмъ связано также и усиленное выд%- </w:t>
      </w:r>
      <w:r>
        <w:br/>
      </w:r>
      <w:r>
        <w:t xml:space="preserve">леШе желудочнаго сока; кромъ того, разд- </w:t>
      </w:r>
      <w:r>
        <w:br/>
      </w:r>
      <w:r>
        <w:t xml:space="preserve">ражая стЪнки желудка, В. точно также </w:t>
      </w:r>
      <w:r>
        <w:br/>
      </w:r>
      <w:r>
        <w:t xml:space="preserve">способствуютъь усиленному освобождению </w:t>
      </w:r>
      <w:r>
        <w:br/>
      </w:r>
      <w:r>
        <w:t xml:space="preserve">желудочныхь соковъ. Въ большую часть </w:t>
      </w:r>
      <w:r>
        <w:br/>
      </w:r>
      <w:r>
        <w:t xml:space="preserve">кушаньевъ прибавляются коренья, которыя </w:t>
      </w:r>
      <w:r>
        <w:br/>
      </w:r>
      <w:r>
        <w:t xml:space="preserve">по содержанию жировъ и сахара сами </w:t>
      </w:r>
      <w:r>
        <w:br/>
      </w:r>
      <w:r>
        <w:t xml:space="preserve">являются питательными веществами, а по </w:t>
      </w:r>
      <w:r>
        <w:br/>
      </w:r>
      <w:r>
        <w:t xml:space="preserve">содержанИо поваренной соли и кислотъ бо- </w:t>
      </w:r>
      <w:r>
        <w:br/>
      </w:r>
      <w:r>
        <w:t xml:space="preserve">лъе или менЪе способствують процессу пи- </w:t>
      </w:r>
      <w:r>
        <w:br/>
      </w:r>
      <w:r>
        <w:t xml:space="preserve">щеварешя и питашя. Пряности-же, на- </w:t>
      </w:r>
      <w:r>
        <w:br/>
      </w:r>
      <w:r>
        <w:t xml:space="preserve">противъ, относятся только ко В. в. въ т8- </w:t>
      </w:r>
      <w:r>
        <w:br/>
      </w:r>
      <w:r>
        <w:t xml:space="preserve">сномъ смыслЪ. В. в. наз. так я, котор. не </w:t>
      </w:r>
      <w:r>
        <w:br/>
      </w:r>
      <w:r>
        <w:t xml:space="preserve">примфшиваются къ кушаньямъ или на- </w:t>
      </w:r>
      <w:r>
        <w:br/>
      </w:r>
      <w:r>
        <w:t xml:space="preserve">питкамъ, а сами ‘по себЪъ приготовляются </w:t>
      </w:r>
      <w:r>
        <w:br/>
      </w:r>
      <w:r>
        <w:t xml:space="preserve">въ видЪь отдьльныхь блюдъ, напитковт </w:t>
      </w:r>
      <w:r>
        <w:br/>
      </w:r>
      <w:r>
        <w:t xml:space="preserve">или въ какомъ-нибудь другомъ видЪ. Пря- </w:t>
      </w:r>
      <w:r>
        <w:br/>
      </w:r>
      <w:r>
        <w:t xml:space="preserve">ности дЪйствуютъ большею частью своими </w:t>
      </w:r>
      <w:r>
        <w:br/>
      </w:r>
      <w:r>
        <w:t xml:space="preserve">маслами или емолистыми веществами; с0б- </w:t>
      </w:r>
      <w:r>
        <w:br/>
      </w:r>
      <w:r>
        <w:t xml:space="preserve">ственно-же В. в. заключають въ себъ обы- </w:t>
      </w:r>
      <w:r>
        <w:br/>
      </w:r>
      <w:r>
        <w:t xml:space="preserve">кновенно извъетныя наркотичесяя состав- </w:t>
      </w:r>
      <w:r>
        <w:br/>
      </w:r>
      <w:r>
        <w:t xml:space="preserve">ныя части. ЗамЪчено, что человькъ, въ </w:t>
      </w:r>
      <w:r>
        <w:br/>
      </w:r>
      <w:r>
        <w:t xml:space="preserve">различныхь странахъ, употребляеть цЪ- </w:t>
      </w:r>
      <w:r>
        <w:br/>
      </w:r>
      <w:r>
        <w:t xml:space="preserve">лый рядъ весьма различныхь частей ра- </w:t>
      </w:r>
      <w:r>
        <w:br/>
      </w:r>
      <w:r>
        <w:t xml:space="preserve">стей, какъ наркотичесвя В. в., содержа- </w:t>
      </w:r>
      <w:r>
        <w:br/>
      </w:r>
      <w:r>
        <w:t xml:space="preserve">щя одно и то-же дъйствующее начало, те- </w:t>
      </w:r>
      <w:r>
        <w:br/>
      </w:r>
      <w:r>
        <w:t xml:space="preserve">инъ или коффеинъ, а именно чай или ко- </w:t>
      </w:r>
      <w:r>
        <w:br/>
      </w:r>
      <w:r>
        <w:t xml:space="preserve">фе, парагвайсый чай, гуарана, кола. Сюда- </w:t>
      </w:r>
      <w:r>
        <w:br/>
      </w:r>
      <w:r>
        <w:t xml:space="preserve">же можно присоединить и какао, потому что. </w:t>
      </w:r>
      <w:r>
        <w:br/>
      </w:r>
      <w:r>
        <w:t xml:space="preserve">содержащийся въ немъ теоброминъ очень </w:t>
      </w:r>
      <w:r>
        <w:br/>
      </w:r>
      <w:r>
        <w:t xml:space="preserve">близко подходить къ коффеину. Эти В. в., </w:t>
      </w:r>
      <w:r>
        <w:br/>
      </w:r>
      <w:r>
        <w:t xml:space="preserve">къ которымъ относится еще бетель, по </w:t>
      </w:r>
      <w:r>
        <w:br/>
      </w:r>
      <w:r>
        <w:t xml:space="preserve">своему дьйствио очень походять одно на </w:t>
      </w:r>
      <w:r>
        <w:br/>
      </w:r>
      <w:r>
        <w:t xml:space="preserve">другое, составляютъ одну группу; индШ- </w:t>
      </w:r>
      <w:r>
        <w:br/>
      </w:r>
      <w:r>
        <w:t xml:space="preserve">ская конопля, ошумъ и др., дъйствують </w:t>
      </w:r>
      <w:r>
        <w:br/>
      </w:r>
      <w:r>
        <w:t xml:space="preserve">опьяняющимЪ образомъ;табакъ-жеявляется </w:t>
      </w:r>
      <w:r>
        <w:br/>
      </w:r>
      <w:r>
        <w:t xml:space="preserve">какь будто переходной ступенью между </w:t>
      </w:r>
      <w:r>
        <w:br/>
      </w:r>
      <w:r>
        <w:t xml:space="preserve">первой и второй группой. Третью группу </w:t>
      </w:r>
      <w:r>
        <w:br/>
      </w:r>
      <w:r>
        <w:t xml:space="preserve">составляютъ спиртные напитки, главное </w:t>
      </w:r>
      <w:r>
        <w:br/>
      </w:r>
      <w:r>
        <w:t xml:space="preserve">дъйствующее начало которыхъ есть алко- </w:t>
      </w:r>
      <w:r>
        <w:br/>
      </w:r>
      <w:r>
        <w:t xml:space="preserve">голь; при приготовлен ихъ употребляются </w:t>
      </w:r>
      <w:r>
        <w:br/>
      </w:r>
      <w:r>
        <w:t xml:space="preserve">также наркотическя В. в. какъ наприм. </w:t>
      </w:r>
      <w:r>
        <w:br/>
      </w:r>
      <w:r>
        <w:t xml:space="preserve">хмфль. Растеня, изъ которыхъ добыва- </w:t>
      </w:r>
      <w:r>
        <w:br/>
      </w:r>
      <w:r>
        <w:t xml:space="preserve">ются В. в, принадлежать къ различнымъ </w:t>
      </w:r>
      <w:r>
        <w:br/>
      </w:r>
      <w:r>
        <w:t xml:space="preserve">семействамъ. Виноградная лоза (У18 у1- </w:t>
      </w:r>
      <w:r>
        <w:br/>
      </w:r>
      <w:r>
        <w:t xml:space="preserve">пЦега) принадлежитъ къ семейству вино- </w:t>
      </w:r>
      <w:r>
        <w:br/>
      </w:r>
      <w:r>
        <w:t xml:space="preserve">традныхъ; хм5ль (Нитш аз 1ару аз) и коно- </w:t>
      </w:r>
      <w:r>
        <w:br/>
      </w:r>
      <w:r>
        <w:t xml:space="preserve">пля (Саппаз ш@са) — къ сем. конопля- </w:t>
      </w:r>
      <w:r>
        <w:br/>
      </w:r>
      <w:r>
        <w:t xml:space="preserve">ныхъ; кофе (СоЁеа ата са) — ВиЦасеае; чай </w:t>
      </w:r>
      <w:r>
        <w:br/>
      </w:r>
      <w:r>
        <w:t xml:space="preserve">(ТВеа) — къ ТЬеасеае; гуарана (Разина,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роговой обманки, оливина и другихь по- </w:t>
      </w:r>
      <w:r>
        <w:br/>
      </w:r>
      <w:r>
        <w:t xml:space="preserve">родообразующихь минераловъ въ видЬ </w:t>
      </w:r>
      <w:r>
        <w:br/>
      </w:r>
      <w:r>
        <w:t xml:space="preserve">тончайшихь палочекъ, столбиковъ и иго- </w:t>
      </w:r>
      <w:r>
        <w:br/>
      </w:r>
      <w:r>
        <w:t xml:space="preserve">локъ, наз. микролитами; когда таковыя </w:t>
      </w:r>
      <w:r>
        <w:br/>
      </w:r>
      <w:r>
        <w:t xml:space="preserve">выдвлешя безцвЪтны и столь тонки, что ми- </w:t>
      </w:r>
      <w:r>
        <w:br/>
      </w:r>
      <w:r>
        <w:t xml:space="preserve">неральную природу ихъ нельзя различить, </w:t>
      </w:r>
      <w:r>
        <w:br/>
      </w:r>
      <w:r>
        <w:t xml:space="preserve">ихъ называютъ белонитами; чернаго цвЪ5- </w:t>
      </w:r>
      <w:r>
        <w:br/>
      </w:r>
      <w:r>
        <w:t xml:space="preserve">та микролиты, изгибающеся на подобе во- </w:t>
      </w:r>
      <w:r>
        <w:br/>
      </w:r>
      <w:r>
        <w:t xml:space="preserve">лосъ, наз. трихитами; зачаточные кри- </w:t>
      </w:r>
      <w:r>
        <w:br/>
      </w:r>
      <w:r>
        <w:t xml:space="preserve">сталлы округлой формы — глобулиты и </w:t>
      </w:r>
      <w:r>
        <w:br/>
      </w:r>
      <w:r>
        <w:t xml:space="preserve">т. д. Очень часто всЪ эти включешя распо- </w:t>
      </w:r>
      <w:r>
        <w:br/>
      </w:r>
      <w:r>
        <w:t xml:space="preserve">лагаются при образовани крупн. кристалла </w:t>
      </w:r>
      <w:r>
        <w:br/>
      </w:r>
      <w:r>
        <w:t xml:space="preserve">правильными группами, концентрическими </w:t>
      </w:r>
      <w:r>
        <w:br/>
      </w:r>
      <w:r>
        <w:t xml:space="preserve">или звЪздчатыми или же параллельными </w:t>
      </w:r>
      <w:r>
        <w:br/>
      </w:r>
      <w:r>
        <w:t xml:space="preserve">какой либо плоскости кристалла. Особый </w:t>
      </w:r>
      <w:r>
        <w:br/>
      </w:r>
      <w:r>
        <w:t xml:space="preserve">интересъ представляють включеншя жидко- </w:t>
      </w:r>
      <w:r>
        <w:br/>
      </w:r>
      <w:r>
        <w:t xml:space="preserve">стей въ видф болъе или мене правиль- </w:t>
      </w:r>
      <w:r>
        <w:br/>
      </w:r>
      <w:r>
        <w:t xml:space="preserve">ныхъ пузырьковъ; тая включен!я нерЪдко </w:t>
      </w:r>
      <w:r>
        <w:br/>
      </w:r>
      <w:r>
        <w:t xml:space="preserve">проливають свЪть на условя среды обра- </w:t>
      </w:r>
      <w:r>
        <w:br/>
      </w:r>
      <w:r>
        <w:t xml:space="preserve">зован!я кристалловъ. Жидкость (маточный </w:t>
      </w:r>
      <w:r>
        <w:br/>
      </w:r>
      <w:r>
        <w:t xml:space="preserve">разсолъ) не занимаеть всей пустоты пу- </w:t>
      </w:r>
      <w:r>
        <w:br/>
      </w:r>
      <w:r>
        <w:t xml:space="preserve">зырька, при чемъ часть жидкости нахо- </w:t>
      </w:r>
      <w:r>
        <w:br/>
      </w:r>
      <w:r>
        <w:t xml:space="preserve">дится въ пузырькЪ въ парообразномъ со- </w:t>
      </w:r>
      <w:r>
        <w:br/>
      </w:r>
      <w:r>
        <w:t xml:space="preserve">стоя, либо состоить изъ какого либо </w:t>
      </w:r>
      <w:r>
        <w:br/>
      </w:r>
      <w:r>
        <w:t xml:space="preserve">таза (чаще всего углекислоты) сгущеннаго </w:t>
      </w:r>
      <w:r>
        <w:br/>
      </w:r>
      <w:r>
        <w:t xml:space="preserve">въ жидкое состояше подъ вшяшемъ силь- </w:t>
      </w:r>
      <w:r>
        <w:br/>
      </w:r>
      <w:r>
        <w:t xml:space="preserve">наго давленя, существовавшаго въ огненно- </w:t>
      </w:r>
      <w:r>
        <w:br/>
      </w:r>
      <w:r>
        <w:t xml:space="preserve">жидкой средЪ, въ моменть образовая кри- </w:t>
      </w:r>
      <w:r>
        <w:br/>
      </w:r>
      <w:r>
        <w:t xml:space="preserve">сталловъ; столь же часто пузырчатыя вклю- </w:t>
      </w:r>
      <w:r>
        <w:br/>
      </w:r>
      <w:r>
        <w:t xml:space="preserve">чен!я оказываются не жидкостью, а стек- </w:t>
      </w:r>
      <w:r>
        <w:br/>
      </w:r>
      <w:r>
        <w:t xml:space="preserve">ломъ, указывая на огненно-жидкое образо- </w:t>
      </w:r>
      <w:r>
        <w:br/>
      </w:r>
      <w:r>
        <w:t xml:space="preserve">ваше кристалла. Очень обыкновенны нако- </w:t>
      </w:r>
      <w:r>
        <w:br/>
      </w:r>
      <w:r>
        <w:t xml:space="preserve">нець настояция пустоты, нерфдко принима- </w:t>
      </w:r>
      <w:r>
        <w:br/>
      </w:r>
      <w:r>
        <w:t xml:space="preserve">юпия внъшия очертаня самого кристалла. </w:t>
      </w:r>
      <w:r>
        <w:br/>
      </w:r>
      <w:r>
        <w:t xml:space="preserve">Вкра, Дз!ялдовка, въ верховьях </w:t>
      </w:r>
      <w:r>
        <w:br/>
      </w:r>
      <w:r>
        <w:t xml:space="preserve">Нейда, правый притокъ Зап. Буга; нач. </w:t>
      </w:r>
      <w:r>
        <w:br/>
      </w:r>
      <w:r>
        <w:t xml:space="preserve">въ В. Прусаи и впад. посл 161 в. течешя </w:t>
      </w:r>
      <w:r>
        <w:br/>
      </w:r>
      <w:r>
        <w:t xml:space="preserve">у Новогеормевска въ низовья Зап. Буга. </w:t>
      </w:r>
      <w:r>
        <w:br/>
      </w:r>
      <w:r>
        <w:t xml:space="preserve">Верапленники, форма нахожденя </w:t>
      </w:r>
      <w:r>
        <w:br/>
      </w:r>
      <w:r>
        <w:t xml:space="preserve">полезныхъ минеральныхь веществъ, при </w:t>
      </w:r>
      <w:r>
        <w:br/>
      </w:r>
      <w:r>
        <w:t xml:space="preserve">которой они располагалотся въ масс горной </w:t>
      </w:r>
      <w:r>
        <w:br/>
      </w:r>
      <w:r>
        <w:t xml:space="preserve">породы въ видЪ мелкихъ стяжен!й и отдЪль- </w:t>
      </w:r>
      <w:r>
        <w:br/>
      </w:r>
      <w:r>
        <w:t xml:space="preserve">ныхъ кристалловъ и зеренъ, проникающихь </w:t>
      </w:r>
      <w:r>
        <w:br/>
      </w:r>
      <w:r>
        <w:t xml:space="preserve">породу въ такой степени, что вся порода </w:t>
      </w:r>
      <w:r>
        <w:br/>
      </w:r>
      <w:r>
        <w:t xml:space="preserve">заслуживаетъ разработки. Сюда относятся </w:t>
      </w:r>
      <w:r>
        <w:br/>
      </w:r>
      <w:r>
        <w:t xml:space="preserve">большею частью руды цънныхь металловъ, </w:t>
      </w:r>
      <w:r>
        <w:br/>
      </w:r>
      <w:r>
        <w:t xml:space="preserve">золото, ртуть, оловянный камень, нфкоторыя </w:t>
      </w:r>
      <w:r>
        <w:br/>
      </w:r>
      <w:r>
        <w:t xml:space="preserve">мЪдныя, свинцовыя, кобальтовыя и никке- </w:t>
      </w:r>
      <w:r>
        <w:br/>
      </w:r>
      <w:r>
        <w:t xml:space="preserve">левыя руды, также сЪра, асфальтъ, соли. </w:t>
      </w:r>
      <w:r>
        <w:br/>
      </w:r>
      <w:r>
        <w:t xml:space="preserve">Въыусовой нервъь (Мегуиз ©105зорВа- </w:t>
      </w:r>
      <w:r>
        <w:br/>
      </w:r>
      <w:r>
        <w:t xml:space="preserve">гуцзеиз), языкоглоточный головной нервъ, </w:t>
      </w:r>
      <w:r>
        <w:br/>
      </w:r>
      <w:r>
        <w:t xml:space="preserve">СМ. 035 И ЯЗЫН5. </w:t>
      </w:r>
      <w:r>
        <w:br/>
      </w:r>
      <w:r>
        <w:t xml:space="preserve">Вкусовые органы, см. в%с5. </w:t>
      </w:r>
      <w:r>
        <w:br/>
      </w:r>
      <w:r>
        <w:t xml:space="preserve">Вкусовыя вешества, 1) (см. табл. </w:t>
      </w:r>
      <w:r>
        <w:br/>
      </w:r>
      <w:r>
        <w:t xml:space="preserve">„Полезныя растен!я“) — спещальные про- </w:t>
      </w:r>
      <w:r>
        <w:br/>
      </w:r>
      <w:r>
        <w:t xml:space="preserve">дукты растительнаго и животнаго царства, </w:t>
      </w:r>
      <w:r>
        <w:br/>
      </w:r>
      <w:r>
        <w:t xml:space="preserve">служаще собственно не для пополнешя </w:t>
      </w:r>
      <w:r>
        <w:br/>
      </w:r>
      <w:r>
        <w:t xml:space="preserve">тьхь потерь организма, которыя обуслов- </w:t>
      </w:r>
      <w:r>
        <w:br/>
      </w:r>
      <w:r>
        <w:t xml:space="preserve">ливаются обмъномъ веществъ, но употребл. </w:t>
      </w:r>
      <w:r>
        <w:br/>
      </w:r>
      <w:r>
        <w:t xml:space="preserve">въ различн. видахъ или ради прятн. вку- </w:t>
      </w:r>
      <w:r>
        <w:br/>
      </w:r>
      <w:r>
        <w:t xml:space="preserve">са или для достижешя извЪстнаго дЪй- </w:t>
      </w:r>
      <w:r>
        <w:br/>
      </w:r>
      <w:r>
        <w:t xml:space="preserve">стия на нервную систему. Питательныя </w:t>
      </w:r>
      <w:r>
        <w:br/>
      </w:r>
      <w:r>
        <w:t xml:space="preserve">вещества содержать въ себЪ, въ болЪе или </w:t>
      </w:r>
      <w:r>
        <w:br/>
      </w:r>
      <w:r>
        <w:t xml:space="preserve">менъе похожемъ видЪ, тЬ-же составныя </w:t>
      </w:r>
      <w:r>
        <w:br/>
      </w:r>
      <w:r>
        <w:t xml:space="preserve">части, изъ которыхъ состоитъ напгь орга- </w:t>
      </w:r>
      <w:r>
        <w:br/>
      </w:r>
      <w:r>
        <w:t xml:space="preserve">низмъ, и путемъ процесса пищевареня и </w:t>
      </w:r>
      <w:r>
        <w:br/>
      </w:r>
      <w:r>
        <w:t xml:space="preserve">питашя, вещества эти превращаются и вхо- </w:t>
      </w:r>
      <w:r>
        <w:br/>
      </w:r>
      <w:r>
        <w:t xml:space="preserve">дять въ составъ тканей организма. До-</w:t>
      </w:r>
    </w:p>
    <w:p>
      <w:pPr>
        <w:pStyle w:val="Normal"/>
      </w:pPr>
      <w:r>
        <w:t xml:space="preserve">Вкьл — Вкусовыя вещества.</w:t>
      </w:r>
    </w:p>
    <w:p>
      <w:pPr>
        <w:pStyle w:val="Normal"/>
      </w:pPr>
      <w:r>
        <w:t xml:space="preserve">стоинство питательнаго средства измЪ- </w:t>
      </w:r>
      <w:r>
        <w:br/>
      </w:r>
      <w:r>
        <w:t xml:space="preserve">ряется сльдовательно содержашемъ частей, </w:t>
      </w:r>
      <w:r>
        <w:br/>
      </w:r>
      <w:r>
        <w:t xml:space="preserve">способныхъ входить въ составъ тканей ор- </w:t>
      </w:r>
      <w:r>
        <w:br/>
      </w:r>
      <w:r>
        <w:t xml:space="preserve">танизма (см. ’иинанае).</w:t>
      </w:r>
    </w:p>
    <w:p>
      <w:pPr>
        <w:pStyle w:val="Normal"/>
      </w:pPr>
      <w:r>
        <w:t xml:space="preserve">В. в. — вь тьеномъ смыслЬ слова, ве- </w:t>
      </w:r>
      <w:r>
        <w:br/>
      </w:r>
      <w:r>
        <w:t xml:space="preserve">щества, не имъюцйя никакого пита- </w:t>
      </w:r>
      <w:r>
        <w:br/>
      </w:r>
      <w:r>
        <w:t xml:space="preserve">тельнаго значешя, но сообщаюцщия пищ </w:t>
      </w:r>
      <w:r>
        <w:br/>
      </w:r>
      <w:r>
        <w:t xml:space="preserve">такой вкусъ, при которомъ пища стано- </w:t>
      </w:r>
      <w:r>
        <w:br/>
      </w:r>
      <w:r>
        <w:t xml:space="preserve">вится особенно прятною. Часто В. в. </w:t>
      </w:r>
      <w:r>
        <w:br/>
      </w:r>
      <w:r>
        <w:t xml:space="preserve">обладаютъ также и нъкоторою питатель- </w:t>
      </w:r>
      <w:r>
        <w:br/>
      </w:r>
      <w:r>
        <w:t xml:space="preserve">ностью, но ихъ употреблене зиждется не </w:t>
      </w:r>
      <w:r>
        <w:br/>
      </w:r>
      <w:r>
        <w:t xml:space="preserve">на ней, а почти исключительно на до- </w:t>
      </w:r>
      <w:r>
        <w:br/>
      </w:r>
      <w:r>
        <w:t xml:space="preserve">ставляемомъ этими веществами вкусовомЪ. </w:t>
      </w:r>
      <w:r>
        <w:br/>
      </w:r>
      <w:r>
        <w:t xml:space="preserve">ощущени. Къ В. в. относятся напр. соль, </w:t>
      </w:r>
      <w:r>
        <w:br/>
      </w:r>
      <w:r>
        <w:t xml:space="preserve">сахаръ, уксусъ, мномя пряности, и пр. </w:t>
      </w:r>
      <w:r>
        <w:br/>
      </w:r>
      <w:r>
        <w:t xml:space="preserve">В. в. имьють не маловажное значен!е въ </w:t>
      </w:r>
      <w:r>
        <w:br/>
      </w:r>
      <w:r>
        <w:t xml:space="preserve">питаши; раздражая вкусовые органы, они </w:t>
      </w:r>
      <w:r>
        <w:br/>
      </w:r>
      <w:r>
        <w:t xml:space="preserve">вызываютъ усиленное выдълеше слюны, </w:t>
      </w:r>
      <w:r>
        <w:br/>
      </w:r>
      <w:r>
        <w:t xml:space="preserve">съ чёмъ связано также и усиленное выд%- </w:t>
      </w:r>
      <w:r>
        <w:br/>
      </w:r>
      <w:r>
        <w:t xml:space="preserve">леШе желудочнаго сока; кромъ того, разд- </w:t>
      </w:r>
      <w:r>
        <w:br/>
      </w:r>
      <w:r>
        <w:t xml:space="preserve">ражая стЪнки желудка, В. точно также </w:t>
      </w:r>
      <w:r>
        <w:br/>
      </w:r>
      <w:r>
        <w:t xml:space="preserve">способствуютъь усиленному освобождению </w:t>
      </w:r>
      <w:r>
        <w:br/>
      </w:r>
      <w:r>
        <w:t xml:space="preserve">желудочныхь соковъ. Въ большую часть </w:t>
      </w:r>
      <w:r>
        <w:br/>
      </w:r>
      <w:r>
        <w:t xml:space="preserve">кушаньевъ прибавляются коренья, которыя </w:t>
      </w:r>
      <w:r>
        <w:br/>
      </w:r>
      <w:r>
        <w:t xml:space="preserve">по содержанию жировъ и сахара сами </w:t>
      </w:r>
      <w:r>
        <w:br/>
      </w:r>
      <w:r>
        <w:t xml:space="preserve">являются питательными веществами, а по </w:t>
      </w:r>
      <w:r>
        <w:br/>
      </w:r>
      <w:r>
        <w:t xml:space="preserve">содержан!Ио поваренной соли и кислотъ бо- </w:t>
      </w:r>
      <w:r>
        <w:br/>
      </w:r>
      <w:r>
        <w:t xml:space="preserve">лъе или менЪе способствують процессу пи- </w:t>
      </w:r>
      <w:r>
        <w:br/>
      </w:r>
      <w:r>
        <w:t xml:space="preserve">щеварешя и питашя. Пряности-же, на- </w:t>
      </w:r>
      <w:r>
        <w:br/>
      </w:r>
      <w:r>
        <w:t xml:space="preserve">противъ, относятся только ко В. в. въ т8- </w:t>
      </w:r>
      <w:r>
        <w:br/>
      </w:r>
      <w:r>
        <w:t xml:space="preserve">сномъ смыслЪ. В. в. наз. так я, котор. не </w:t>
      </w:r>
      <w:r>
        <w:br/>
      </w:r>
      <w:r>
        <w:t xml:space="preserve">примфшиваются къ кушаньямъ или на- </w:t>
      </w:r>
      <w:r>
        <w:br/>
      </w:r>
      <w:r>
        <w:t xml:space="preserve">питкамъ, а сами ‘по себЪъ приготовляются </w:t>
      </w:r>
      <w:r>
        <w:br/>
      </w:r>
      <w:r>
        <w:t xml:space="preserve">въ видЪь отдьльныхь блюдъ, напитковт </w:t>
      </w:r>
      <w:r>
        <w:br/>
      </w:r>
      <w:r>
        <w:t xml:space="preserve">или въ какомъ-нибудь другомъ видЪ. Пря- </w:t>
      </w:r>
      <w:r>
        <w:br/>
      </w:r>
      <w:r>
        <w:t xml:space="preserve">ности дЪйствуютъ большею частью своими </w:t>
      </w:r>
      <w:r>
        <w:br/>
      </w:r>
      <w:r>
        <w:t xml:space="preserve">маслами или емолистыми веществами; с0б- </w:t>
      </w:r>
      <w:r>
        <w:br/>
      </w:r>
      <w:r>
        <w:t xml:space="preserve">ственно-же В. в. заключаютъ въ себъ обы- </w:t>
      </w:r>
      <w:r>
        <w:br/>
      </w:r>
      <w:r>
        <w:t xml:space="preserve">кновенно извъетныя наркотичесяя состав- </w:t>
      </w:r>
      <w:r>
        <w:br/>
      </w:r>
      <w:r>
        <w:t xml:space="preserve">ныя части. ЗамЪчено, что человькъ, въ </w:t>
      </w:r>
      <w:r>
        <w:br/>
      </w:r>
      <w:r>
        <w:t xml:space="preserve">различныхь странахъ, употребляеть цЪ- </w:t>
      </w:r>
      <w:r>
        <w:br/>
      </w:r>
      <w:r>
        <w:t xml:space="preserve">лый рядъ весьма различныхь частей ра- </w:t>
      </w:r>
      <w:r>
        <w:br/>
      </w:r>
      <w:r>
        <w:t xml:space="preserve">стей, какъ наркотичесвя В. в., содержа- </w:t>
      </w:r>
      <w:r>
        <w:br/>
      </w:r>
      <w:r>
        <w:t xml:space="preserve">щя одно и то-же дъйствующее начало, те- </w:t>
      </w:r>
      <w:r>
        <w:br/>
      </w:r>
      <w:r>
        <w:t xml:space="preserve">инъ или коффеинъ, а именно чай или ко- </w:t>
      </w:r>
      <w:r>
        <w:br/>
      </w:r>
      <w:r>
        <w:t xml:space="preserve">фе, парагвайсый чай, гуарана, кола. Сюда- </w:t>
      </w:r>
      <w:r>
        <w:br/>
      </w:r>
      <w:r>
        <w:t xml:space="preserve">же можно присоединить и какао, потому что. </w:t>
      </w:r>
      <w:r>
        <w:br/>
      </w:r>
      <w:r>
        <w:t xml:space="preserve">содержащийся въ немъ теоброминъ очень </w:t>
      </w:r>
      <w:r>
        <w:br/>
      </w:r>
      <w:r>
        <w:t xml:space="preserve">близко подходить къ коффеину. Эти В. в., </w:t>
      </w:r>
      <w:r>
        <w:br/>
      </w:r>
      <w:r>
        <w:t xml:space="preserve">къ которымъ относится еще бетель, по </w:t>
      </w:r>
      <w:r>
        <w:br/>
      </w:r>
      <w:r>
        <w:t xml:space="preserve">своему дьйствио очень походять одно на </w:t>
      </w:r>
      <w:r>
        <w:br/>
      </w:r>
      <w:r>
        <w:t xml:space="preserve">другое, составляютъ одну группу; индШ- </w:t>
      </w:r>
      <w:r>
        <w:br/>
      </w:r>
      <w:r>
        <w:t xml:space="preserve">ская конопля, ошумъ и др., дъйствують </w:t>
      </w:r>
      <w:r>
        <w:br/>
      </w:r>
      <w:r>
        <w:t xml:space="preserve">опьяняющимЪ образомъ;табакъ-жеявляется </w:t>
      </w:r>
      <w:r>
        <w:br/>
      </w:r>
      <w:r>
        <w:t xml:space="preserve">какь будто переходной ступенью между </w:t>
      </w:r>
      <w:r>
        <w:br/>
      </w:r>
      <w:r>
        <w:t xml:space="preserve">первой и второй группой. Третью группу </w:t>
      </w:r>
      <w:r>
        <w:br/>
      </w:r>
      <w:r>
        <w:t xml:space="preserve">составляють спиртные напитки, главное </w:t>
      </w:r>
      <w:r>
        <w:br/>
      </w:r>
      <w:r>
        <w:t xml:space="preserve">дъйствующее начало которыхъ есть алко- </w:t>
      </w:r>
      <w:r>
        <w:br/>
      </w:r>
      <w:r>
        <w:t xml:space="preserve">голь; при приготовлен ихъ употребляются </w:t>
      </w:r>
      <w:r>
        <w:br/>
      </w:r>
      <w:r>
        <w:t xml:space="preserve">также наркотическя В. в. какъ наприм. </w:t>
      </w:r>
      <w:r>
        <w:br/>
      </w:r>
      <w:r>
        <w:t xml:space="preserve">хмфль. Растеня, изъ которыхъ добыва- </w:t>
      </w:r>
      <w:r>
        <w:br/>
      </w:r>
      <w:r>
        <w:t xml:space="preserve">ются В. в, принадлежать къ различнымъ </w:t>
      </w:r>
      <w:r>
        <w:br/>
      </w:r>
      <w:r>
        <w:t xml:space="preserve">семействамъ. Виноградная лоза (У1в \1- </w:t>
      </w:r>
      <w:r>
        <w:br/>
      </w:r>
      <w:r>
        <w:t xml:space="preserve">пЦега) принадлежитъ къ семейству вино- </w:t>
      </w:r>
      <w:r>
        <w:br/>
      </w:r>
      <w:r>
        <w:t xml:space="preserve">традныхъ; хм65ль (Нитш аз 1арш аз) и коно- </w:t>
      </w:r>
      <w:r>
        <w:br/>
      </w:r>
      <w:r>
        <w:t xml:space="preserve">пля (Саппаз ш@са) — къ сем. конопля- </w:t>
      </w:r>
      <w:r>
        <w:br/>
      </w:r>
      <w:r>
        <w:t xml:space="preserve">ныхъ; кофе (СоЁеа ата са) — ВиЦасеае; чай </w:t>
      </w:r>
      <w:r>
        <w:br/>
      </w:r>
      <w:r>
        <w:t xml:space="preserve">(ТВеа) — къ ТЬеасеае; гуарана (РалШица,</w:t>
      </w:r>
    </w:p>
    <w:p>
      <w:pPr>
        <w:pStyle w:val="Normal"/>
      </w:pPr>
      <w:r>
        <w:t xml:space="preserve">Вкусъ.</w:t>
      </w:r>
    </w:p>
    <w:p>
      <w:pPr>
        <w:pStyle w:val="Normal"/>
      </w:pPr>
      <w:r>
        <w:t xml:space="preserve">зотЬ1 Из) — къ ЗаршЧасеае: кола (Со]а асл- </w:t>
      </w:r>
      <w:r>
        <w:br/>
      </w:r>
      <w:r>
        <w:t xml:space="preserve">паба) и какао (Твеофтота сасао) — къ </w:t>
      </w:r>
      <w:r>
        <w:br/>
      </w:r>
      <w:r>
        <w:t xml:space="preserve">ЗегкиНасеае; оши (Рарауег зоти егит) — </w:t>
      </w:r>
      <w:r>
        <w:br/>
      </w:r>
      <w:r>
        <w:t xml:space="preserve">къ Рарауегасеае; табакъ (\еобта) — къ </w:t>
      </w:r>
      <w:r>
        <w:br/>
      </w:r>
      <w:r>
        <w:t xml:space="preserve">Зо]апавеае и пр.пр.</w:t>
      </w:r>
    </w:p>
    <w:p>
      <w:pPr>
        <w:pStyle w:val="Normal"/>
      </w:pPr>
      <w:r>
        <w:t xml:space="preserve">См. ВШта, „Пе патко@5сВеп @. ила 4ег </w:t>
      </w:r>
      <w:r>
        <w:br/>
      </w:r>
      <w:r>
        <w:t xml:space="preserve">Мепзен (Нюриб., 1855); Мо!езево&amp;, „РЫ- </w:t>
      </w:r>
      <w:r>
        <w:br/>
      </w:r>
      <w:r>
        <w:t xml:space="preserve">31010 1е Чег Мавтипязи!е!“ (Гисс., 1859); </w:t>
      </w:r>
      <w:r>
        <w:br/>
      </w:r>
      <w:r>
        <w:t xml:space="preserve">Ве!сВ, „Мабтипез по@ @епаззтиеситае“ </w:t>
      </w:r>
      <w:r>
        <w:br/>
      </w:r>
      <w:r>
        <w:t xml:space="preserve">(Гетт., 1860—61); Мет, „Тазевеп- </w:t>
      </w:r>
      <w:r>
        <w:br/>
      </w:r>
      <w:r>
        <w:t xml:space="preserve">Тасв Чег Майтипе$ ипа бепаззтиеПенте“ </w:t>
      </w:r>
      <w:r>
        <w:br/>
      </w:r>
      <w:r>
        <w:t xml:space="preserve">(Нордл., 1878); Кби1®, „СВепме аег теп- </w:t>
      </w:r>
      <w:r>
        <w:br/>
      </w:r>
      <w:r>
        <w:t xml:space="preserve">зей Неве Мавгия яз ип бепаззт ее“ (Берл., </w:t>
      </w:r>
      <w:r>
        <w:br/>
      </w:r>
      <w:r>
        <w:t xml:space="preserve">1889—93).</w:t>
      </w:r>
    </w:p>
    <w:p>
      <w:pPr>
        <w:pStyle w:val="Normal"/>
      </w:pPr>
      <w:r>
        <w:t xml:space="preserve">Вкустъ (51515), специфическое ощу- </w:t>
      </w:r>
      <w:r>
        <w:br/>
      </w:r>
      <w:r>
        <w:t xml:space="preserve">щене, воспринимаемое нами помощью нЪ- </w:t>
      </w:r>
      <w:r>
        <w:br/>
      </w:r>
      <w:r>
        <w:t xml:space="preserve">которыхъ частей слизистой оболочки ро- </w:t>
      </w:r>
      <w:r>
        <w:br/>
      </w:r>
      <w:r>
        <w:t xml:space="preserve">товой полости. ИзвЪБстныя вещества, спо- </w:t>
      </w:r>
      <w:r>
        <w:br/>
      </w:r>
      <w:r>
        <w:t xml:space="preserve">&lt;обныя растворяться въ вод% и слизистыхъ </w:t>
      </w:r>
      <w:r>
        <w:br/>
      </w:r>
      <w:r>
        <w:t xml:space="preserve">выдълешяхъ ротовой полости, производятъ </w:t>
      </w:r>
      <w:r>
        <w:br/>
      </w:r>
      <w:r>
        <w:t xml:space="preserve">въ периферическихь окончашяхъ вкусо- </w:t>
      </w:r>
      <w:r>
        <w:br/>
      </w:r>
      <w:r>
        <w:t xml:space="preserve">выхь нервовъ (т. е. девятаго головного </w:t>
      </w:r>
      <w:r>
        <w:br/>
      </w:r>
      <w:r>
        <w:t xml:space="preserve">или языкоглоточнаго — Мегуиз #10550рВа- </w:t>
      </w:r>
      <w:r>
        <w:br/>
      </w:r>
      <w:r>
        <w:t xml:space="preserve">тупвецз, и язычной вфтви пятаго голов- </w:t>
      </w:r>
      <w:r>
        <w:br/>
      </w:r>
      <w:r>
        <w:t xml:space="preserve">ного № ИпецаНз) раздраженя, переда- </w:t>
      </w:r>
      <w:r>
        <w:br/>
      </w:r>
      <w:r>
        <w:t xml:space="preserve">заемыя этими нервами уже въ чуветвую- </w:t>
      </w:r>
      <w:r>
        <w:br/>
      </w:r>
      <w:r>
        <w:t xml:space="preserve">ще вкусовые центры головного мозга. </w:t>
      </w:r>
      <w:r>
        <w:br/>
      </w:r>
      <w:r>
        <w:t xml:space="preserve">Юсновныя вкусовыя ощущешя немногочи- </w:t>
      </w:r>
      <w:r>
        <w:br/>
      </w:r>
      <w:r>
        <w:t xml:space="preserve">сленны и распадалотся на соленыя, кислыя, </w:t>
      </w:r>
      <w:r>
        <w:br/>
      </w:r>
      <w:r>
        <w:t xml:space="preserve">сладвя, горьюя, щелочныя и металличе- </w:t>
      </w:r>
      <w:r>
        <w:br/>
      </w:r>
      <w:r>
        <w:t xml:space="preserve">скя. Отчего зависить тотъ или иной вкусъ </w:t>
      </w:r>
      <w:r>
        <w:br/>
      </w:r>
      <w:r>
        <w:t xml:space="preserve">даннаго вещества, неизвестно, но тЪла, </w:t>
      </w:r>
      <w:r>
        <w:br/>
      </w:r>
      <w:r>
        <w:t xml:space="preserve">отличаюцияся между собою какъ по физи- </w:t>
      </w:r>
      <w:r>
        <w:br/>
      </w:r>
      <w:r>
        <w:t xml:space="preserve">ческимъ свойствамъ, такь и по химиче- </w:t>
      </w:r>
      <w:r>
        <w:br/>
      </w:r>
      <w:r>
        <w:t xml:space="preserve">&lt;кому составу, могуть тьмъ не менфе вы- </w:t>
      </w:r>
      <w:r>
        <w:br/>
      </w:r>
      <w:r>
        <w:t xml:space="preserve">зывать родственныя вкусовыя ощущешя. </w:t>
      </w:r>
      <w:r>
        <w:br/>
      </w:r>
      <w:r>
        <w:t xml:space="preserve">Большинство веществъ, обладающихъ вку- </w:t>
      </w:r>
      <w:r>
        <w:br/>
      </w:r>
      <w:r>
        <w:t xml:space="preserve">сомъ, произволять впечатльше смЪси раз- </w:t>
      </w:r>
      <w:r>
        <w:br/>
      </w:r>
      <w:r>
        <w:t xml:space="preserve">личныхъ вышеуказанныхъ основныхъ вку- </w:t>
      </w:r>
      <w:r>
        <w:br/>
      </w:r>
      <w:r>
        <w:t xml:space="preserve">совъ:; самыя же ощущеня, производимыя </w:t>
      </w:r>
      <w:r>
        <w:br/>
      </w:r>
      <w:r>
        <w:t xml:space="preserve">этими веществами, въ большинствв слу- </w:t>
      </w:r>
      <w:r>
        <w:br/>
      </w:r>
      <w:r>
        <w:t xml:space="preserve">чаевъ являются далеко не вкусовыми толь- </w:t>
      </w:r>
      <w:r>
        <w:br/>
      </w:r>
      <w:r>
        <w:t xml:space="preserve">ко, но общимъ сочеташемъ ихъ съ обоня- </w:t>
      </w:r>
      <w:r>
        <w:br/>
      </w:r>
      <w:r>
        <w:t xml:space="preserve">тельными, осязательными и термическими </w:t>
      </w:r>
      <w:r>
        <w:br/>
      </w:r>
      <w:r>
        <w:t xml:space="preserve">впечатльшями. Такими общими ощуще- </w:t>
      </w:r>
      <w:r>
        <w:br/>
      </w:r>
      <w:r>
        <w:t xml:space="preserve">н1ями въ сущности и обусловливалотся напр. </w:t>
      </w:r>
      <w:r>
        <w:br/>
      </w:r>
      <w:r>
        <w:t xml:space="preserve">вкусы острый и вяжущ!й; ароматическй же </w:t>
      </w:r>
      <w:r>
        <w:br/>
      </w:r>
      <w:r>
        <w:t xml:space="preserve">и совсъмъ даже исчезаетъ, какъ только но- </w:t>
      </w:r>
      <w:r>
        <w:br/>
      </w:r>
      <w:r>
        <w:t xml:space="preserve">совыя отверстя будуть закрыты. Наибо- </w:t>
      </w:r>
      <w:r>
        <w:br/>
      </w:r>
      <w:r>
        <w:t xml:space="preserve">лъе сильно развитой вкусовой способностью </w:t>
      </w:r>
      <w:r>
        <w:br/>
      </w:r>
      <w:r>
        <w:t xml:space="preserve">отличается верхняя поверхность основашя </w:t>
      </w:r>
      <w:r>
        <w:br/>
      </w:r>
      <w:r>
        <w:t xml:space="preserve">языка; однако способность эта наблюдается </w:t>
      </w:r>
      <w:r>
        <w:br/>
      </w:r>
      <w:r>
        <w:t xml:space="preserve">также и по краямъ и на передней части </w:t>
      </w:r>
      <w:r>
        <w:br/>
      </w:r>
      <w:r>
        <w:t xml:space="preserve">его и даже приписывается до известной </w:t>
      </w:r>
      <w:r>
        <w:br/>
      </w:r>
      <w:r>
        <w:t xml:space="preserve">степени мягкому нёбу и нижней поверх- </w:t>
      </w:r>
      <w:r>
        <w:br/>
      </w:r>
      <w:r>
        <w:t xml:space="preserve">ности язычной уздечки. Наконецъ средняя </w:t>
      </w:r>
      <w:r>
        <w:br/>
      </w:r>
      <w:r>
        <w:t xml:space="preserve">часть верхней и вся нижняя поверхность </w:t>
      </w:r>
      <w:r>
        <w:br/>
      </w:r>
      <w:r>
        <w:t xml:space="preserve">языка уже совершенно лишены чувства </w:t>
      </w:r>
      <w:r>
        <w:br/>
      </w:r>
      <w:r>
        <w:t xml:space="preserve">вкуса. РазвЪтвляясь въ слизистой оболочкв </w:t>
      </w:r>
      <w:r>
        <w:br/>
      </w:r>
      <w:r>
        <w:t xml:space="preserve">верхней поверхности основашя языка, язы- </w:t>
      </w:r>
      <w:r>
        <w:br/>
      </w:r>
      <w:r>
        <w:t xml:space="preserve">ко-глоточный нервъ даеть свои волоконца </w:t>
      </w:r>
      <w:r>
        <w:br/>
      </w:r>
      <w:r>
        <w:t xml:space="preserve">въ такъ-назыв. вкусовыя луковицы (см. </w:t>
      </w:r>
      <w:r>
        <w:br/>
      </w:r>
      <w:r>
        <w:t xml:space="preserve">язык), которыя и принимаются за специ- </w:t>
      </w:r>
      <w:r>
        <w:br/>
      </w:r>
      <w:r>
        <w:t xml:space="preserve">фическе органы данннаго чувства. Эти </w:t>
      </w:r>
      <w:r>
        <w:br/>
      </w:r>
      <w:r>
        <w:t xml:space="preserve">периферичесяя окончашя способны вос- </w:t>
      </w:r>
      <w:r>
        <w:br/>
      </w:r>
      <w:r>
        <w:t xml:space="preserve">принимать вкусъ лишь растворенныхъ или </w:t>
      </w:r>
      <w:r>
        <w:br/>
      </w:r>
      <w:r>
        <w:t xml:space="preserve">же растворимыхъ веществъ. Однако  сте- </w:t>
      </w:r>
      <w:r>
        <w:br/>
      </w:r>
      <w:r>
        <w:t xml:space="preserve">пень растворимости того или иного тЪла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никоимъ образомъ не можетъ еще служить </w:t>
      </w:r>
      <w:r>
        <w:br/>
      </w:r>
      <w:r>
        <w:t xml:space="preserve">критер!емъ его вкусовой силы, ибо для </w:t>
      </w:r>
      <w:r>
        <w:br/>
      </w:r>
      <w:r>
        <w:t xml:space="preserve">одного и того же вещества интенсивность вы- </w:t>
      </w:r>
      <w:r>
        <w:br/>
      </w:r>
      <w:r>
        <w:t xml:space="preserve">зываемаго имъ вкусового ощущея изм$- </w:t>
      </w:r>
      <w:r>
        <w:br/>
      </w:r>
      <w:r>
        <w:t xml:space="preserve">няется сообразно съ концентращей раство- </w:t>
      </w:r>
      <w:r>
        <w:br/>
      </w:r>
      <w:r>
        <w:t xml:space="preserve">ра, величиной поверхности соприкоснове- </w:t>
      </w:r>
      <w:r>
        <w:br/>
      </w:r>
      <w:r>
        <w:t xml:space="preserve">ня, а также и продолжительностью дЪй- </w:t>
      </w:r>
      <w:r>
        <w:br/>
      </w:r>
      <w:r>
        <w:t xml:space="preserve">стыя. При треши вещества о слизистую </w:t>
      </w:r>
      <w:r>
        <w:br/>
      </w:r>
      <w:r>
        <w:t xml:space="preserve">поверхность языка сила вызываемаго имъ </w:t>
      </w:r>
      <w:r>
        <w:br/>
      </w:r>
      <w:r>
        <w:t xml:space="preserve">вкуса увеличивается, и именно этимъ обето- </w:t>
      </w:r>
      <w:r>
        <w:br/>
      </w:r>
      <w:r>
        <w:t xml:space="preserve">ятельствомъ обусловливается замфчаемое </w:t>
      </w:r>
      <w:r>
        <w:br/>
      </w:r>
      <w:r>
        <w:t xml:space="preserve">при $д5 движеше и трен!е языка о нёбо </w:t>
      </w:r>
      <w:r>
        <w:br/>
      </w:r>
      <w:r>
        <w:t xml:space="preserve">и щеки. ПредЪль наименьшей концентра- </w:t>
      </w:r>
      <w:r>
        <w:br/>
      </w:r>
      <w:r>
        <w:t xml:space="preserve">щи раствора, при которомъ извЪстныя ве- </w:t>
      </w:r>
      <w:r>
        <w:br/>
      </w:r>
      <w:r>
        <w:t xml:space="preserve">щества еще ощутимы на вкусъ, состав- </w:t>
      </w:r>
      <w:r>
        <w:br/>
      </w:r>
      <w:r>
        <w:t xml:space="preserve">ляетъ для хинныхъ солей—1:33,000, для </w:t>
      </w:r>
      <w:r>
        <w:br/>
      </w:r>
      <w:r>
        <w:t xml:space="preserve">сЪрной кислоты —1 : 10,000, для сахара, вее- </w:t>
      </w:r>
      <w:r>
        <w:br/>
      </w:r>
      <w:r>
        <w:t xml:space="preserve">то—1:90 и даже 1:80. Значительно слаще </w:t>
      </w:r>
      <w:r>
        <w:br/>
      </w:r>
      <w:r>
        <w:t xml:space="preserve">послЪдняго оказывается сахаринъ. Но, </w:t>
      </w:r>
      <w:r>
        <w:br/>
      </w:r>
      <w:r>
        <w:t xml:space="preserve">вообще говоря, горьыя и кислыя вещества, </w:t>
      </w:r>
      <w:r>
        <w:br/>
      </w:r>
      <w:r>
        <w:t xml:space="preserve">переносятъ въ этомъ смыслЪ наибольшее, </w:t>
      </w:r>
      <w:r>
        <w:br/>
      </w:r>
      <w:r>
        <w:t xml:space="preserve">соленыя значительно меньшее и наконецъ </w:t>
      </w:r>
      <w:r>
        <w:br/>
      </w:r>
      <w:r>
        <w:t xml:space="preserve">сладыя лишь совершенно ничтожное раз- </w:t>
      </w:r>
      <w:r>
        <w:br/>
      </w:r>
      <w:r>
        <w:t xml:space="preserve">бавлен!е раствора. Оть момента сопри- </w:t>
      </w:r>
      <w:r>
        <w:br/>
      </w:r>
      <w:r>
        <w:t xml:space="preserve">косновешя вкусового вещества, съ языкомъ </w:t>
      </w:r>
      <w:r>
        <w:br/>
      </w:r>
      <w:r>
        <w:t xml:space="preserve">и до возникновеня вкусоваго ощущеня </w:t>
      </w:r>
      <w:r>
        <w:br/>
      </w:r>
      <w:r>
        <w:t xml:space="preserve">проходить извзстный промежутокъ вре- </w:t>
      </w:r>
      <w:r>
        <w:br/>
      </w:r>
      <w:r>
        <w:t xml:space="preserve">мени, продолжительность коего зависить </w:t>
      </w:r>
      <w:r>
        <w:br/>
      </w:r>
      <w:r>
        <w:t xml:space="preserve">уже отъ природы самого вкуса; наиболЪе </w:t>
      </w:r>
      <w:r>
        <w:br/>
      </w:r>
      <w:r>
        <w:t xml:space="preserve">быстро дЪйствуютъ вещества съ соленымъ </w:t>
      </w:r>
      <w:r>
        <w:br/>
      </w:r>
      <w:r>
        <w:t xml:space="preserve">вкусомъ, затъмъ уже слБдують со слад- </w:t>
      </w:r>
      <w:r>
        <w:br/>
      </w:r>
      <w:r>
        <w:t xml:space="preserve">кимъ, кислымъ и наконець съ горькимъ. </w:t>
      </w:r>
      <w:r>
        <w:br/>
      </w:r>
      <w:r>
        <w:t xml:space="preserve">Замчалельна помощь, оказываемая чув- </w:t>
      </w:r>
      <w:r>
        <w:br/>
      </w:r>
      <w:r>
        <w:t xml:space="preserve">ству В. зр5шемъ. Въ темнотв мы плохо </w:t>
      </w:r>
      <w:r>
        <w:br/>
      </w:r>
      <w:r>
        <w:t xml:space="preserve">различаемъ В. тьла, и самый опытный </w:t>
      </w:r>
      <w:r>
        <w:br/>
      </w:r>
      <w:r>
        <w:t xml:space="preserve">зналокъ винъ не отличить, напр., при </w:t>
      </w:r>
      <w:r>
        <w:br/>
      </w:r>
      <w:r>
        <w:t xml:space="preserve">этихъ условяхъ, краснаго вина отъ благо. </w:t>
      </w:r>
      <w:r>
        <w:br/>
      </w:r>
      <w:r>
        <w:t xml:space="preserve">НЪкоторыя обийя состоявя языка въ дан- </w:t>
      </w:r>
      <w:r>
        <w:br/>
      </w:r>
      <w:r>
        <w:t xml:space="preserve">ный моментъ, напр. большая или меньшая </w:t>
      </w:r>
      <w:r>
        <w:br/>
      </w:r>
      <w:r>
        <w:t xml:space="preserve">сухость его, также притупляютъ тонкость В. </w:t>
      </w:r>
      <w:r>
        <w:br/>
      </w:r>
      <w:r>
        <w:t xml:space="preserve">Еще сильнфе дЪйствуютъ въ этомъ направ- </w:t>
      </w:r>
      <w:r>
        <w:br/>
      </w:r>
      <w:r>
        <w:t xml:space="preserve">лени катаральныя измЪнен1я слизистой </w:t>
      </w:r>
      <w:r>
        <w:br/>
      </w:r>
      <w:r>
        <w:t xml:space="preserve">оболочки языка. Интенсивность В. ощу- </w:t>
      </w:r>
      <w:r>
        <w:br/>
      </w:r>
      <w:r>
        <w:t xml:space="preserve">щеня падаеть также и при общемъ утом- </w:t>
      </w:r>
      <w:r>
        <w:br/>
      </w:r>
      <w:r>
        <w:t xml:space="preserve">ленш В. нервовъ или, наконецъ, при вся- </w:t>
      </w:r>
      <w:r>
        <w:br/>
      </w:r>
      <w:r>
        <w:t xml:space="preserve">комъ рЪзкомъ и сильномъ раздражен!и ихъ </w:t>
      </w:r>
      <w:r>
        <w:br/>
      </w:r>
      <w:r>
        <w:t xml:space="preserve">черезчуръ холодной или, напротивъ, через- </w:t>
      </w:r>
      <w:r>
        <w:br/>
      </w:r>
      <w:r>
        <w:t xml:space="preserve">чуръ горячей пищей. Благодаря упражне- </w:t>
      </w:r>
      <w:r>
        <w:br/>
      </w:r>
      <w:r>
        <w:t xml:space="preserve">ню, чувство В. можеть развиваться и со- </w:t>
      </w:r>
      <w:r>
        <w:br/>
      </w:r>
      <w:r>
        <w:t xml:space="preserve">вершенствоваться, благодаря же болзе или </w:t>
      </w:r>
      <w:r>
        <w:br/>
      </w:r>
      <w:r>
        <w:t xml:space="preserve">менфе постояннымъ привычкамъ, напро- </w:t>
      </w:r>
      <w:r>
        <w:br/>
      </w:r>
      <w:r>
        <w:t xml:space="preserve">тивъ, значительно притупляться. БолЪз- </w:t>
      </w:r>
      <w:r>
        <w:br/>
      </w:r>
      <w:r>
        <w:t xml:space="preserve">ненныя отклонешя и ослаблешя В., равно </w:t>
      </w:r>
      <w:r>
        <w:br/>
      </w:r>
      <w:r>
        <w:t xml:space="preserve">какъ и В. обманы или галлюцинащи, 0со- </w:t>
      </w:r>
      <w:r>
        <w:br/>
      </w:r>
      <w:r>
        <w:t xml:space="preserve">бенно часто встрзчаются при разетрой- </w:t>
      </w:r>
      <w:r>
        <w:br/>
      </w:r>
      <w:r>
        <w:t xml:space="preserve">ствахъ пищеварительныхъ органовъ и при </w:t>
      </w:r>
      <w:r>
        <w:br/>
      </w:r>
      <w:r>
        <w:t xml:space="preserve">первныхь страдашяхъ. НЪкоторыя твла </w:t>
      </w:r>
      <w:r>
        <w:br/>
      </w:r>
      <w:r>
        <w:t xml:space="preserve">оставляютъ послЪ ихъ проглатывашя из- </w:t>
      </w:r>
      <w:r>
        <w:br/>
      </w:r>
      <w:r>
        <w:t xml:space="preserve">вЪстный долго дляпийся привкусъ. Кромъ </w:t>
      </w:r>
      <w:r>
        <w:br/>
      </w:r>
      <w:r>
        <w:t xml:space="preserve">того, ть или иныя вещества вызывають </w:t>
      </w:r>
      <w:r>
        <w:br/>
      </w:r>
      <w:r>
        <w:t xml:space="preserve">еще замЪтныя ощущеня и вторичнаго ха- </w:t>
      </w:r>
      <w:r>
        <w:br/>
      </w:r>
      <w:r>
        <w:t xml:space="preserve">рактера, въ силу которыхъ В. одного изъ </w:t>
      </w:r>
      <w:r>
        <w:br/>
      </w:r>
      <w:r>
        <w:t xml:space="preserve">нихЪ измъняеть до нВкоторой степени В. </w:t>
      </w:r>
      <w:r>
        <w:br/>
      </w:r>
      <w:r>
        <w:t xml:space="preserve">другого. Такъ напр., сыръ усиливаеть В. </w:t>
      </w:r>
      <w:r>
        <w:br/>
      </w:r>
      <w:r>
        <w:t xml:space="preserve">вина, все же сладкое, напротивъ, ослабляеть, </w:t>
      </w:r>
      <w:r>
        <w:br/>
      </w:r>
      <w:r>
        <w:t xml:space="preserve">его. При дЪйстЫи на языкъ электриче- </w:t>
      </w:r>
      <w:r>
        <w:br/>
      </w:r>
      <w:r>
        <w:t xml:space="preserve">скаго тока получается такъ назыв. галь- </w:t>
      </w:r>
      <w:r>
        <w:br/>
      </w:r>
      <w:r>
        <w:t xml:space="preserve">ваничесяй В., т. е. извЪетное в. ощу-</w:t>
      </w:r>
    </w:p>
    <w:p>
      <w:pPr>
        <w:pStyle w:val="Normal"/>
      </w:pPr>
      <w:r>
        <w:t xml:space="preserve">Вкусъ.</w:t>
      </w:r>
    </w:p>
    <w:p>
      <w:pPr>
        <w:pStyle w:val="Normal"/>
      </w:pPr>
      <w:r>
        <w:t xml:space="preserve">зотЬ1 Из) — къ ЗаршЧасеае: кола (Со]а асл- </w:t>
      </w:r>
      <w:r>
        <w:br/>
      </w:r>
      <w:r>
        <w:t xml:space="preserve">паба) и какао (Твеофтота сасао) — къ </w:t>
      </w:r>
      <w:r>
        <w:br/>
      </w:r>
      <w:r>
        <w:t xml:space="preserve">ЗегкиНасеае; оши (Рарауег зоти егит) — </w:t>
      </w:r>
      <w:r>
        <w:br/>
      </w:r>
      <w:r>
        <w:t xml:space="preserve">къ Рарауегасеае; табакъ (\еобта) — къ </w:t>
      </w:r>
      <w:r>
        <w:br/>
      </w:r>
      <w:r>
        <w:t xml:space="preserve">Зо]апавеае и пр.пр.</w:t>
      </w:r>
    </w:p>
    <w:p>
      <w:pPr>
        <w:pStyle w:val="Normal"/>
      </w:pPr>
      <w:r>
        <w:t xml:space="preserve">См. ВШта, „Пе патко@5сВеп @. ила 4ег </w:t>
      </w:r>
      <w:r>
        <w:br/>
      </w:r>
      <w:r>
        <w:t xml:space="preserve">Мепзен (Нюриб., 1855); Мо!езево&amp;, „РЫ- </w:t>
      </w:r>
      <w:r>
        <w:br/>
      </w:r>
      <w:r>
        <w:t xml:space="preserve">31010 1е Чег Мавтипязи!е!“ (Гисс., 1859); </w:t>
      </w:r>
      <w:r>
        <w:br/>
      </w:r>
      <w:r>
        <w:t xml:space="preserve">Ве!сВ, „Мабтипез по@ @епаззтиеситае“ </w:t>
      </w:r>
      <w:r>
        <w:br/>
      </w:r>
      <w:r>
        <w:t xml:space="preserve">(Гетт., 1860—61); Мет, „Тазевеп- </w:t>
      </w:r>
      <w:r>
        <w:br/>
      </w:r>
      <w:r>
        <w:t xml:space="preserve">Тасв Чег Майтипе$ ипа бепаззтиеПенте“ </w:t>
      </w:r>
      <w:r>
        <w:br/>
      </w:r>
      <w:r>
        <w:t xml:space="preserve">(Нордл., 1878); Кби1®, „СВепме аег теп- </w:t>
      </w:r>
      <w:r>
        <w:br/>
      </w:r>
      <w:r>
        <w:t xml:space="preserve">зей Неве Мавгия яз ип бепаззт ее“ (Берл., </w:t>
      </w:r>
      <w:r>
        <w:br/>
      </w:r>
      <w:r>
        <w:t xml:space="preserve">1889—93).</w:t>
      </w:r>
    </w:p>
    <w:p>
      <w:pPr>
        <w:pStyle w:val="Normal"/>
      </w:pPr>
      <w:r>
        <w:t xml:space="preserve">Вкустъ (51515), специфическое ощу- </w:t>
      </w:r>
      <w:r>
        <w:br/>
      </w:r>
      <w:r>
        <w:t xml:space="preserve">щене, воспринимаемое нами помощью нЪ- </w:t>
      </w:r>
      <w:r>
        <w:br/>
      </w:r>
      <w:r>
        <w:t xml:space="preserve">которыхъ частей слизистой оболочки ро- </w:t>
      </w:r>
      <w:r>
        <w:br/>
      </w:r>
      <w:r>
        <w:t xml:space="preserve">товой полости. ИзвЪБстныя вещества, спо- </w:t>
      </w:r>
      <w:r>
        <w:br/>
      </w:r>
      <w:r>
        <w:t xml:space="preserve">&lt;обныя растворяться въ вод% и слизистыхъ </w:t>
      </w:r>
      <w:r>
        <w:br/>
      </w:r>
      <w:r>
        <w:t xml:space="preserve">выдълешяхъ ротовой полости, производятъ </w:t>
      </w:r>
      <w:r>
        <w:br/>
      </w:r>
      <w:r>
        <w:t xml:space="preserve">въ периферическихь окончашяхъ вкусо- </w:t>
      </w:r>
      <w:r>
        <w:br/>
      </w:r>
      <w:r>
        <w:t xml:space="preserve">выхь нервовъ (т. е. девятаго головного </w:t>
      </w:r>
      <w:r>
        <w:br/>
      </w:r>
      <w:r>
        <w:t xml:space="preserve">или языкоглоточнаго — Мегуиз #10550рВа- </w:t>
      </w:r>
      <w:r>
        <w:br/>
      </w:r>
      <w:r>
        <w:t xml:space="preserve">тупвецз, и язычной вфтви пятаго голов- </w:t>
      </w:r>
      <w:r>
        <w:br/>
      </w:r>
      <w:r>
        <w:t xml:space="preserve">ного № ИпецаНз) раздраженя, переда- </w:t>
      </w:r>
      <w:r>
        <w:br/>
      </w:r>
      <w:r>
        <w:t xml:space="preserve">заемыя этими нервами уже въ чуветвую- </w:t>
      </w:r>
      <w:r>
        <w:br/>
      </w:r>
      <w:r>
        <w:t xml:space="preserve">ще вкусовые центры головного мозга. </w:t>
      </w:r>
      <w:r>
        <w:br/>
      </w:r>
      <w:r>
        <w:t xml:space="preserve">Юсновныя вкусовыя ощущешя немногочи- </w:t>
      </w:r>
      <w:r>
        <w:br/>
      </w:r>
      <w:r>
        <w:t xml:space="preserve">сленны и распадалотся на соленыя, кислыя, </w:t>
      </w:r>
      <w:r>
        <w:br/>
      </w:r>
      <w:r>
        <w:t xml:space="preserve">сладвя, горьюя, щелочныя и металличе- </w:t>
      </w:r>
      <w:r>
        <w:br/>
      </w:r>
      <w:r>
        <w:t xml:space="preserve">скя. Отчего зависить тотъ или иной вкусъ </w:t>
      </w:r>
      <w:r>
        <w:br/>
      </w:r>
      <w:r>
        <w:t xml:space="preserve">даннаго вещества, неизвестно, но тЪла, </w:t>
      </w:r>
      <w:r>
        <w:br/>
      </w:r>
      <w:r>
        <w:t xml:space="preserve">отличаюцияся между собою какъ по физи- </w:t>
      </w:r>
      <w:r>
        <w:br/>
      </w:r>
      <w:r>
        <w:t xml:space="preserve">ческимъ свойствамъ, такь и по химиче- </w:t>
      </w:r>
      <w:r>
        <w:br/>
      </w:r>
      <w:r>
        <w:t xml:space="preserve">&lt;кому составу, могуть тьмъ не менфе вы- </w:t>
      </w:r>
      <w:r>
        <w:br/>
      </w:r>
      <w:r>
        <w:t xml:space="preserve">зывать родственныя вкусовыя ощущешя. </w:t>
      </w:r>
      <w:r>
        <w:br/>
      </w:r>
      <w:r>
        <w:t xml:space="preserve">Большинство веществъ, обладающихъ вку- </w:t>
      </w:r>
      <w:r>
        <w:br/>
      </w:r>
      <w:r>
        <w:t xml:space="preserve">сомъ, произволять впечатльше смЪси раз- </w:t>
      </w:r>
      <w:r>
        <w:br/>
      </w:r>
      <w:r>
        <w:t xml:space="preserve">личныхъ вышеуказанныхъ основныхъ вку- </w:t>
      </w:r>
      <w:r>
        <w:br/>
      </w:r>
      <w:r>
        <w:t xml:space="preserve">совъ:; самыя же ощущеня, производимыя </w:t>
      </w:r>
      <w:r>
        <w:br/>
      </w:r>
      <w:r>
        <w:t xml:space="preserve">этими веществами, въ большинствв слу- </w:t>
      </w:r>
      <w:r>
        <w:br/>
      </w:r>
      <w:r>
        <w:t xml:space="preserve">чаевъ являются далеко не вкусовыми толь- </w:t>
      </w:r>
      <w:r>
        <w:br/>
      </w:r>
      <w:r>
        <w:t xml:space="preserve">ко, но общимъ сочеташемъ ихъ съ обоня- </w:t>
      </w:r>
      <w:r>
        <w:br/>
      </w:r>
      <w:r>
        <w:t xml:space="preserve">тельными, осязательными и термическими </w:t>
      </w:r>
      <w:r>
        <w:br/>
      </w:r>
      <w:r>
        <w:t xml:space="preserve">впечатльшями. Такими общими ощуще- </w:t>
      </w:r>
      <w:r>
        <w:br/>
      </w:r>
      <w:r>
        <w:t xml:space="preserve">н1ями въ сущности и обусловливалотся напр. </w:t>
      </w:r>
      <w:r>
        <w:br/>
      </w:r>
      <w:r>
        <w:t xml:space="preserve">вкусы острый и вяжущ!й; ароматическй же </w:t>
      </w:r>
      <w:r>
        <w:br/>
      </w:r>
      <w:r>
        <w:t xml:space="preserve">и совсъмъ даже исчезаетъ, какъ только но- </w:t>
      </w:r>
      <w:r>
        <w:br/>
      </w:r>
      <w:r>
        <w:t xml:space="preserve">совыя отверстя будуть закрыты. Наибо- </w:t>
      </w:r>
      <w:r>
        <w:br/>
      </w:r>
      <w:r>
        <w:t xml:space="preserve">лъе сильно развитой вкусовой способностью </w:t>
      </w:r>
      <w:r>
        <w:br/>
      </w:r>
      <w:r>
        <w:t xml:space="preserve">отличается верхняя поверхность основашя </w:t>
      </w:r>
      <w:r>
        <w:br/>
      </w:r>
      <w:r>
        <w:t xml:space="preserve">языка; однако способность эта наблюдается </w:t>
      </w:r>
      <w:r>
        <w:br/>
      </w:r>
      <w:r>
        <w:t xml:space="preserve">также и по краямъ и на передней части </w:t>
      </w:r>
      <w:r>
        <w:br/>
      </w:r>
      <w:r>
        <w:t xml:space="preserve">его и даже приписывается до известной </w:t>
      </w:r>
      <w:r>
        <w:br/>
      </w:r>
      <w:r>
        <w:t xml:space="preserve">степени мягкому нёбу и нижней поверх- </w:t>
      </w:r>
      <w:r>
        <w:br/>
      </w:r>
      <w:r>
        <w:t xml:space="preserve">ности язычной уздечки. Наконецъ средняя </w:t>
      </w:r>
      <w:r>
        <w:br/>
      </w:r>
      <w:r>
        <w:t xml:space="preserve">часть верхней и вся нижняя поверхность </w:t>
      </w:r>
      <w:r>
        <w:br/>
      </w:r>
      <w:r>
        <w:t xml:space="preserve">языка уже совершенно лишены чувства </w:t>
      </w:r>
      <w:r>
        <w:br/>
      </w:r>
      <w:r>
        <w:t xml:space="preserve">вкуса. РазвЪтвляясь въ слизистой оболочкв </w:t>
      </w:r>
      <w:r>
        <w:br/>
      </w:r>
      <w:r>
        <w:t xml:space="preserve">верхней поверхности основашя языка, язы- </w:t>
      </w:r>
      <w:r>
        <w:br/>
      </w:r>
      <w:r>
        <w:t xml:space="preserve">ко-глоточный нервъ даеть свои волоконца </w:t>
      </w:r>
      <w:r>
        <w:br/>
      </w:r>
      <w:r>
        <w:t xml:space="preserve">въ такъ-назыв. вкусовыя луковицы (см. </w:t>
      </w:r>
      <w:r>
        <w:br/>
      </w:r>
      <w:r>
        <w:t xml:space="preserve">язык), которыя и принимаются за специ- </w:t>
      </w:r>
      <w:r>
        <w:br/>
      </w:r>
      <w:r>
        <w:t xml:space="preserve">фическе органы данннаго чувства. Эти </w:t>
      </w:r>
      <w:r>
        <w:br/>
      </w:r>
      <w:r>
        <w:t xml:space="preserve">периферичесяя окончашя способны вос- </w:t>
      </w:r>
      <w:r>
        <w:br/>
      </w:r>
      <w:r>
        <w:t xml:space="preserve">принимать вкусъ лишь растворенныхъ или </w:t>
      </w:r>
      <w:r>
        <w:br/>
      </w:r>
      <w:r>
        <w:t xml:space="preserve">же растворимыхъ веществъ. Однако  сте- </w:t>
      </w:r>
      <w:r>
        <w:br/>
      </w:r>
      <w:r>
        <w:t xml:space="preserve">пень растворимости того или иного тфла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никоимъ образомъ не можетъ еще служить </w:t>
      </w:r>
      <w:r>
        <w:br/>
      </w:r>
      <w:r>
        <w:t xml:space="preserve">критеремъ его вкусовой силы, ибо для </w:t>
      </w:r>
      <w:r>
        <w:br/>
      </w:r>
      <w:r>
        <w:t xml:space="preserve">одного и того же вещества интенсивность вы- </w:t>
      </w:r>
      <w:r>
        <w:br/>
      </w:r>
      <w:r>
        <w:t xml:space="preserve">зываемаго имъ вкусового ощущея изм$- </w:t>
      </w:r>
      <w:r>
        <w:br/>
      </w:r>
      <w:r>
        <w:t xml:space="preserve">няется сообразно съ концентращей раство- </w:t>
      </w:r>
      <w:r>
        <w:br/>
      </w:r>
      <w:r>
        <w:t xml:space="preserve">ра, величиной поверхности соприкоснове- </w:t>
      </w:r>
      <w:r>
        <w:br/>
      </w:r>
      <w:r>
        <w:t xml:space="preserve">ня, а также и продолжительностью дЪй- </w:t>
      </w:r>
      <w:r>
        <w:br/>
      </w:r>
      <w:r>
        <w:t xml:space="preserve">стыя. При треши вещества о слизистую </w:t>
      </w:r>
      <w:r>
        <w:br/>
      </w:r>
      <w:r>
        <w:t xml:space="preserve">поверхность языка сила вызываемаго имъ </w:t>
      </w:r>
      <w:r>
        <w:br/>
      </w:r>
      <w:r>
        <w:t xml:space="preserve">вкуса увеличивается, и именно этимъ обето- </w:t>
      </w:r>
      <w:r>
        <w:br/>
      </w:r>
      <w:r>
        <w:t xml:space="preserve">ятельствомъ обусловливается замфчаемое </w:t>
      </w:r>
      <w:r>
        <w:br/>
      </w:r>
      <w:r>
        <w:t xml:space="preserve">при $д5 движеше и трен!е языка о нёбо </w:t>
      </w:r>
      <w:r>
        <w:br/>
      </w:r>
      <w:r>
        <w:t xml:space="preserve">и щеки. ПредЪль наименьшей концентра- </w:t>
      </w:r>
      <w:r>
        <w:br/>
      </w:r>
      <w:r>
        <w:t xml:space="preserve">щи раствора, при которомъ извЪстныя ве- </w:t>
      </w:r>
      <w:r>
        <w:br/>
      </w:r>
      <w:r>
        <w:t xml:space="preserve">щества еще ощутимы на вкусъ, состав- </w:t>
      </w:r>
      <w:r>
        <w:br/>
      </w:r>
      <w:r>
        <w:t xml:space="preserve">ляетъ для хинныхъ солей—1:33,000, для </w:t>
      </w:r>
      <w:r>
        <w:br/>
      </w:r>
      <w:r>
        <w:t xml:space="preserve">сЪрной кислоты —1 : 10,000, для сахара, вее- </w:t>
      </w:r>
      <w:r>
        <w:br/>
      </w:r>
      <w:r>
        <w:t xml:space="preserve">то—1:90 и даже 1:80. Значительно слаще </w:t>
      </w:r>
      <w:r>
        <w:br/>
      </w:r>
      <w:r>
        <w:t xml:space="preserve">послЪдняго оказывается сахаринъ. Но, </w:t>
      </w:r>
      <w:r>
        <w:br/>
      </w:r>
      <w:r>
        <w:t xml:space="preserve">вообще говоря, горьыя и кислыя вещества, </w:t>
      </w:r>
      <w:r>
        <w:br/>
      </w:r>
      <w:r>
        <w:t xml:space="preserve">переносятъ въ этомъ смыслЪ наибольшее, </w:t>
      </w:r>
      <w:r>
        <w:br/>
      </w:r>
      <w:r>
        <w:t xml:space="preserve">соленыя значительно меньшее и наконецъ </w:t>
      </w:r>
      <w:r>
        <w:br/>
      </w:r>
      <w:r>
        <w:t xml:space="preserve">сладыя лишь совершенно ничтожное раз- </w:t>
      </w:r>
      <w:r>
        <w:br/>
      </w:r>
      <w:r>
        <w:t xml:space="preserve">бавлен!е раствора. Оть момента сопри- </w:t>
      </w:r>
      <w:r>
        <w:br/>
      </w:r>
      <w:r>
        <w:t xml:space="preserve">косновешя вкусового вещества, съ языкомъ </w:t>
      </w:r>
      <w:r>
        <w:br/>
      </w:r>
      <w:r>
        <w:t xml:space="preserve">и до возникновеня вкусоваго ощущеня </w:t>
      </w:r>
      <w:r>
        <w:br/>
      </w:r>
      <w:r>
        <w:t xml:space="preserve">проходить извзстный промежутокъ вре- </w:t>
      </w:r>
      <w:r>
        <w:br/>
      </w:r>
      <w:r>
        <w:t xml:space="preserve">мени, продолжительность коего зависить </w:t>
      </w:r>
      <w:r>
        <w:br/>
      </w:r>
      <w:r>
        <w:t xml:space="preserve">уже отъ природы самого вкуса; наиболЪе </w:t>
      </w:r>
      <w:r>
        <w:br/>
      </w:r>
      <w:r>
        <w:t xml:space="preserve">быстро дЪйствуютъ вещества съ соленымъ </w:t>
      </w:r>
      <w:r>
        <w:br/>
      </w:r>
      <w:r>
        <w:t xml:space="preserve">вкусомъ, затъмъ уже слБдують со слад- </w:t>
      </w:r>
      <w:r>
        <w:br/>
      </w:r>
      <w:r>
        <w:t xml:space="preserve">кимъ, кислымъ и наконець съ горькимъ. </w:t>
      </w:r>
      <w:r>
        <w:br/>
      </w:r>
      <w:r>
        <w:t xml:space="preserve">Замчалельна помощь, оказываемая чув- </w:t>
      </w:r>
      <w:r>
        <w:br/>
      </w:r>
      <w:r>
        <w:t xml:space="preserve">ству В. зр5шемъ. Въ темноть мы плохо </w:t>
      </w:r>
      <w:r>
        <w:br/>
      </w:r>
      <w:r>
        <w:t xml:space="preserve">различаемъ В. тьла, и самый опытный </w:t>
      </w:r>
      <w:r>
        <w:br/>
      </w:r>
      <w:r>
        <w:t xml:space="preserve">зналокъ винъ не отличить, напр., при </w:t>
      </w:r>
      <w:r>
        <w:br/>
      </w:r>
      <w:r>
        <w:t xml:space="preserve">этихъ условяхъ, краснаго вина отъ благо. </w:t>
      </w:r>
      <w:r>
        <w:br/>
      </w:r>
      <w:r>
        <w:t xml:space="preserve">НъЪкоторыя обийя состояя языка въ дан- </w:t>
      </w:r>
      <w:r>
        <w:br/>
      </w:r>
      <w:r>
        <w:t xml:space="preserve">ный моментъ, напр. большая или меньшая </w:t>
      </w:r>
      <w:r>
        <w:br/>
      </w:r>
      <w:r>
        <w:t xml:space="preserve">сухость его, также притупляютъ тонкость В. </w:t>
      </w:r>
      <w:r>
        <w:br/>
      </w:r>
      <w:r>
        <w:t xml:space="preserve">Еще сильнфе дЪйствуютъ въ этомъ направ- </w:t>
      </w:r>
      <w:r>
        <w:br/>
      </w:r>
      <w:r>
        <w:t xml:space="preserve">лени катаральныя измЪнен1я слизистой </w:t>
      </w:r>
      <w:r>
        <w:br/>
      </w:r>
      <w:r>
        <w:t xml:space="preserve">оболочки языка. Интенсивность В. ощу- </w:t>
      </w:r>
      <w:r>
        <w:br/>
      </w:r>
      <w:r>
        <w:t xml:space="preserve">щеня падаеть также и при общемъ утом- </w:t>
      </w:r>
      <w:r>
        <w:br/>
      </w:r>
      <w:r>
        <w:t xml:space="preserve">ленш В. нервовъ или, наконецъ, при вся- </w:t>
      </w:r>
      <w:r>
        <w:br/>
      </w:r>
      <w:r>
        <w:t xml:space="preserve">комъ рЪзкомъ и сильномъ раздражен!и ихъ </w:t>
      </w:r>
      <w:r>
        <w:br/>
      </w:r>
      <w:r>
        <w:t xml:space="preserve">черезчуръ холодной или, напротивъ, через- </w:t>
      </w:r>
      <w:r>
        <w:br/>
      </w:r>
      <w:r>
        <w:t xml:space="preserve">чуръ горячей пищей. Благодаря упражне- </w:t>
      </w:r>
      <w:r>
        <w:br/>
      </w:r>
      <w:r>
        <w:t xml:space="preserve">ню, чувство В. можеть развиваться и ©о- </w:t>
      </w:r>
      <w:r>
        <w:br/>
      </w:r>
      <w:r>
        <w:t xml:space="preserve">вершенствоваться, благодаря же болзе или </w:t>
      </w:r>
      <w:r>
        <w:br/>
      </w:r>
      <w:r>
        <w:t xml:space="preserve">менфе постояннымъ привычкамъ, напро- </w:t>
      </w:r>
      <w:r>
        <w:br/>
      </w:r>
      <w:r>
        <w:t xml:space="preserve">тивъ, значительно притупляться. БолЪз- </w:t>
      </w:r>
      <w:r>
        <w:br/>
      </w:r>
      <w:r>
        <w:t xml:space="preserve">ненныя отклонешя и ослаблешя В., равно </w:t>
      </w:r>
      <w:r>
        <w:br/>
      </w:r>
      <w:r>
        <w:t xml:space="preserve">какъ и В. обманы или галлюцинащи, 0со- </w:t>
      </w:r>
      <w:r>
        <w:br/>
      </w:r>
      <w:r>
        <w:t xml:space="preserve">бенно часто встрзчаются при разетрой- </w:t>
      </w:r>
      <w:r>
        <w:br/>
      </w:r>
      <w:r>
        <w:t xml:space="preserve">ствахъ пищеварительныхъ органовъ и при </w:t>
      </w:r>
      <w:r>
        <w:br/>
      </w:r>
      <w:r>
        <w:t xml:space="preserve">первныхь страдашяхъ. НЪкоторыя твла </w:t>
      </w:r>
      <w:r>
        <w:br/>
      </w:r>
      <w:r>
        <w:t xml:space="preserve">оставляютъ послЪ ихъ проглатывашя из- </w:t>
      </w:r>
      <w:r>
        <w:br/>
      </w:r>
      <w:r>
        <w:t xml:space="preserve">вЪстный долго дляпийся привкусъ. Кромъ </w:t>
      </w:r>
      <w:r>
        <w:br/>
      </w:r>
      <w:r>
        <w:t xml:space="preserve">того, ть или иныя вещества вызывають </w:t>
      </w:r>
      <w:r>
        <w:br/>
      </w:r>
      <w:r>
        <w:t xml:space="preserve">еще замЪтныя ощущеня и вторичнаго ха- </w:t>
      </w:r>
      <w:r>
        <w:br/>
      </w:r>
      <w:r>
        <w:t xml:space="preserve">рактера, въ силу которыхъ В. одного изъ </w:t>
      </w:r>
      <w:r>
        <w:br/>
      </w:r>
      <w:r>
        <w:t xml:space="preserve">нихЪ измъняеть до нВкоторой степени В. </w:t>
      </w:r>
      <w:r>
        <w:br/>
      </w:r>
      <w:r>
        <w:t xml:space="preserve">другого. Такъ напр., сыръ усиливаеть В. </w:t>
      </w:r>
      <w:r>
        <w:br/>
      </w:r>
      <w:r>
        <w:t xml:space="preserve">вина, все же сладкое, напротивъ, ослабляеть, </w:t>
      </w:r>
      <w:r>
        <w:br/>
      </w:r>
      <w:r>
        <w:t xml:space="preserve">его. При дЪйстЫи на языкъ электриче- </w:t>
      </w:r>
      <w:r>
        <w:br/>
      </w:r>
      <w:r>
        <w:t xml:space="preserve">скаго тока получается такъ назыв. галь- </w:t>
      </w:r>
      <w:r>
        <w:br/>
      </w:r>
      <w:r>
        <w:t xml:space="preserve">ваничесяй В., т. е. извЪетное в. ощу-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щен1е, которое, смотря по направлено тока, </w:t>
      </w:r>
      <w:r>
        <w:br/>
      </w:r>
      <w:r>
        <w:t xml:space="preserve">можеть быть или кисловатымъ и кислымъ, </w:t>
      </w:r>
      <w:r>
        <w:br/>
      </w:r>
      <w:r>
        <w:t xml:space="preserve">или же щелочно-металлическимъ. В. этоть </w:t>
      </w:r>
      <w:r>
        <w:br/>
      </w:r>
      <w:r>
        <w:t xml:space="preserve">можетъ быть вызванъ уже очень слабымъ </w:t>
      </w:r>
      <w:r>
        <w:br/>
      </w:r>
      <w:r>
        <w:t xml:space="preserve">тальваническимъ токомъ. См. Вегизфе! т, </w:t>
      </w:r>
      <w:r>
        <w:br/>
      </w:r>
      <w:r>
        <w:t xml:space="preserve">Ге Шип? Эшпе (2 изд. Лейпц., 1889); м. </w:t>
      </w:r>
      <w:r>
        <w:br/>
      </w:r>
      <w:r>
        <w:t xml:space="preserve">У1пёзеВ зал, Оег безсьтаскаша, въ издан- </w:t>
      </w:r>
      <w:r>
        <w:br/>
      </w:r>
      <w:r>
        <w:t xml:space="preserve">ной д-ромъ Германомъ „Нап@БисВ 4ег Рву- </w:t>
      </w:r>
      <w:r>
        <w:br/>
      </w:r>
      <w:r>
        <w:t xml:space="preserve">51010216“ (1880), есть и русск! переводъ. </w:t>
      </w:r>
      <w:r>
        <w:br/>
      </w:r>
      <w:r>
        <w:t xml:space="preserve">В. животныхъ. ВполнЪ возможно, что </w:t>
      </w:r>
      <w:r>
        <w:br/>
      </w:r>
      <w:r>
        <w:t xml:space="preserve">выспия позвоночныя обладаютъ В., столь </w:t>
      </w:r>
      <w:r>
        <w:br/>
      </w:r>
      <w:r>
        <w:t xml:space="preserve">же хорошо развитымъ, какъ и человЪкъ. </w:t>
      </w:r>
      <w:r>
        <w:br/>
      </w:r>
      <w:r>
        <w:t xml:space="preserve">По крайней мЪрЪ къ такимъ непрятнымъ </w:t>
      </w:r>
      <w:r>
        <w:br/>
      </w:r>
      <w:r>
        <w:t xml:space="preserve">и для насъ по вкусу веществамъ, какъ </w:t>
      </w:r>
      <w:r>
        <w:br/>
      </w:r>
      <w:r>
        <w:t xml:space="preserve">напр. хининъ, они высказываютъ явные </w:t>
      </w:r>
      <w:r>
        <w:br/>
      </w:r>
      <w:r>
        <w:t xml:space="preserve">признаки отвращен!я, кь извЪстнымъ же </w:t>
      </w:r>
      <w:r>
        <w:br/>
      </w:r>
      <w:r>
        <w:t xml:space="preserve">веществамъ противоположнаго характера </w:t>
      </w:r>
      <w:r>
        <w:br/>
      </w:r>
      <w:r>
        <w:t xml:space="preserve">питають особенное пристраст!е; наконецъ </w:t>
      </w:r>
      <w:r>
        <w:br/>
      </w:r>
      <w:r>
        <w:t xml:space="preserve">въ слизистой оболочкЪ ихъ ротовой по- </w:t>
      </w:r>
      <w:r>
        <w:br/>
      </w:r>
      <w:r>
        <w:t xml:space="preserve">лости находятся образовашя, вполнЪ по- </w:t>
      </w:r>
      <w:r>
        <w:br/>
      </w:r>
      <w:r>
        <w:t xml:space="preserve">добныя вкусовымъ органамъ человЪка. </w:t>
      </w:r>
      <w:r>
        <w:br/>
      </w:r>
      <w:r>
        <w:t xml:space="preserve">Насколько однако, чувство В. является вы- </w:t>
      </w:r>
      <w:r>
        <w:br/>
      </w:r>
      <w:r>
        <w:t xml:space="preserve">работаннымъ у низшихъь животныхъ и въ </w:t>
      </w:r>
      <w:r>
        <w:br/>
      </w:r>
      <w:r>
        <w:t xml:space="preserve">особенности у безпозвоночныхъ, извзстно </w:t>
      </w:r>
      <w:r>
        <w:br/>
      </w:r>
      <w:r>
        <w:t xml:space="preserve">очень мало; равнымъ образомъ трудно </w:t>
      </w:r>
      <w:r>
        <w:br/>
      </w:r>
      <w:r>
        <w:t xml:space="preserve">установить, каюе именно органы служать </w:t>
      </w:r>
      <w:r>
        <w:br/>
      </w:r>
      <w:r>
        <w:t xml:space="preserve">здЪъеь этому чувству. Моллюски обладаютъ </w:t>
      </w:r>
      <w:r>
        <w:br/>
      </w:r>
      <w:r>
        <w:t xml:space="preserve">при входЪ въ ротовую полость особымъ </w:t>
      </w:r>
      <w:r>
        <w:br/>
      </w:r>
      <w:r>
        <w:t xml:space="preserve">чувствительнымъ эпителлемъ, которому и </w:t>
      </w:r>
      <w:r>
        <w:br/>
      </w:r>
      <w:r>
        <w:t xml:space="preserve">приписываютъ способность воспрйятя в. </w:t>
      </w:r>
      <w:r>
        <w:br/>
      </w:r>
      <w:r>
        <w:t xml:space="preserve">ощущенй; у насЪкомыхъ в. органами ечи- </w:t>
      </w:r>
      <w:r>
        <w:br/>
      </w:r>
      <w:r>
        <w:t xml:space="preserve">тають особые волоски, расположенные на </w:t>
      </w:r>
      <w:r>
        <w:br/>
      </w:r>
      <w:r>
        <w:t xml:space="preserve">челюстяхь и языкв или же въ хоботкЪ. </w:t>
      </w:r>
      <w:r>
        <w:br/>
      </w:r>
      <w:r>
        <w:t xml:space="preserve">Замчалельно, что въ поверхностномъ слоъ </w:t>
      </w:r>
      <w:r>
        <w:br/>
      </w:r>
      <w:r>
        <w:t xml:space="preserve">кожи рыбъ, въ такъ наз. органахъ боко- </w:t>
      </w:r>
      <w:r>
        <w:br/>
      </w:r>
      <w:r>
        <w:t xml:space="preserve">вой лишШи находятся бокалообразныя нерв- </w:t>
      </w:r>
      <w:r>
        <w:br/>
      </w:r>
      <w:r>
        <w:t xml:space="preserve">ныя окончаня, приравниваемыя вкусовымъ </w:t>
      </w:r>
      <w:r>
        <w:br/>
      </w:r>
      <w:r>
        <w:t xml:space="preserve">луковицамъ выешихъ позвоночныхъ, функ- </w:t>
      </w:r>
      <w:r>
        <w:br/>
      </w:r>
      <w:r>
        <w:t xml:space="preserve">цю коихъ они, быть можеть, и выпол- </w:t>
      </w:r>
      <w:r>
        <w:br/>
      </w:r>
      <w:r>
        <w:t xml:space="preserve">няють. 4 </w:t>
      </w:r>
      <w:r>
        <w:br/>
      </w:r>
      <w:r>
        <w:t xml:space="preserve">Влагалиюка вышаденфе, т. е. смф- </w:t>
      </w:r>
      <w:r>
        <w:br/>
      </w:r>
      <w:r>
        <w:t xml:space="preserve">щен1е части или всей стЪнки влагалища </w:t>
      </w:r>
      <w:r>
        <w:br/>
      </w:r>
      <w:r>
        <w:t xml:space="preserve">съ его нормальнаго положешя, велЪдетв!е </w:t>
      </w:r>
      <w:r>
        <w:br/>
      </w:r>
      <w:r>
        <w:t xml:space="preserve">ослаблен!я связокъ. ВстрЪчается у рожав- </w:t>
      </w:r>
      <w:r>
        <w:br/>
      </w:r>
      <w:r>
        <w:t xml:space="preserve">шихъ женщинъ и именно у ТЬхЪ, которыя </w:t>
      </w:r>
      <w:r>
        <w:br/>
      </w:r>
      <w:r>
        <w:t xml:space="preserve">посл родовъ рано встаютъ съ постели. </w:t>
      </w:r>
      <w:r>
        <w:br/>
      </w:r>
      <w:r>
        <w:t xml:space="preserve">Предрасполагающимъ моментомъ является </w:t>
      </w:r>
      <w:r>
        <w:br/>
      </w:r>
      <w:r>
        <w:t xml:space="preserve">разрывъ промежности. Долго существую- </w:t>
      </w:r>
      <w:r>
        <w:br/>
      </w:r>
      <w:r>
        <w:t xml:space="preserve">щее и сильной степени В. в. влечетъ за </w:t>
      </w:r>
      <w:r>
        <w:br/>
      </w:r>
      <w:r>
        <w:t xml:space="preserve">собою выпадене матки. КромЪ того боль- </w:t>
      </w:r>
      <w:r>
        <w:br/>
      </w:r>
      <w:r>
        <w:t xml:space="preserve">ныя чувствують всегда потягиваше и на- </w:t>
      </w:r>
      <w:r>
        <w:br/>
      </w:r>
      <w:r>
        <w:t xml:space="preserve">пиране внизъ; дфятельность пузыря и пря- </w:t>
      </w:r>
      <w:r>
        <w:br/>
      </w:r>
      <w:r>
        <w:t xml:space="preserve">мой кишки нарушена, появляются упорные </w:t>
      </w:r>
      <w:r>
        <w:br/>
      </w:r>
      <w:r>
        <w:t xml:space="preserve">катарры влагалища, матки и пр. Веъ </w:t>
      </w:r>
      <w:r>
        <w:br/>
      </w:r>
      <w:r>
        <w:t xml:space="preserve">эти страдая могуть быть устранены </w:t>
      </w:r>
      <w:r>
        <w:br/>
      </w:r>
      <w:r>
        <w:t xml:space="preserve">вправлешемъь и укрфилевшемъ влагалища </w:t>
      </w:r>
      <w:r>
        <w:br/>
      </w:r>
      <w:r>
        <w:t xml:space="preserve">при помощи пессаря (каучуковое кольцо), </w:t>
      </w:r>
      <w:r>
        <w:br/>
      </w:r>
      <w:r>
        <w:t xml:space="preserve">а также и операщей. </w:t>
      </w:r>
      <w:r>
        <w:br/>
      </w:r>
      <w:r>
        <w:t xml:space="preserve">Влагалиша листовья, см. лист5. </w:t>
      </w:r>
      <w:r>
        <w:br/>
      </w:r>
      <w:r>
        <w:t xml:space="preserve">Влагалище (Уатта), часть женскихъ </w:t>
      </w:r>
      <w:r>
        <w:br/>
      </w:r>
      <w:r>
        <w:t xml:space="preserve">половыхъ органовъ, служащая дия поло- </w:t>
      </w:r>
      <w:r>
        <w:br/>
      </w:r>
      <w:r>
        <w:t xml:space="preserve">выхъ сношешй. В. является самымъ на- </w:t>
      </w:r>
      <w:r>
        <w:br/>
      </w:r>
      <w:r>
        <w:t xml:space="preserve">ружнымъ отрззкомъ яйцевода, хотя отли- </w:t>
      </w:r>
      <w:r>
        <w:br/>
      </w:r>
      <w:r>
        <w:t xml:space="preserve">чается отъ послЪдняго большей шириной. </w:t>
      </w:r>
      <w:r>
        <w:br/>
      </w:r>
      <w:r>
        <w:t xml:space="preserve">В. представляеть (см. табл. „Внутренности“, </w:t>
      </w:r>
      <w:r>
        <w:br/>
      </w:r>
      <w:r>
        <w:t xml:space="preserve">фиг. 2) изогнутую трубку съ растяжимыми </w:t>
      </w:r>
      <w:r>
        <w:br/>
      </w:r>
      <w:r>
        <w:t xml:space="preserve">упругими стЪнками, съ сильной мускула- </w:t>
      </w:r>
      <w:r>
        <w:br/>
      </w:r>
      <w:r>
        <w:t xml:space="preserve">турой. У дБвицъ у входа во В. суще-</w:t>
      </w:r>
    </w:p>
    <w:p>
      <w:pPr>
        <w:pStyle w:val="Normal"/>
      </w:pPr>
      <w:r>
        <w:t xml:space="preserve">ВлАГАЛИЩА ВЫПАДЕНТЕ — ВлАДивОЙ.</w:t>
      </w:r>
    </w:p>
    <w:p>
      <w:pPr>
        <w:pStyle w:val="Normal"/>
      </w:pPr>
      <w:r>
        <w:t xml:space="preserve">ствуеть полулунная или кольцевидная </w:t>
      </w:r>
      <w:r>
        <w:br/>
      </w:r>
      <w:r>
        <w:t xml:space="preserve">складка (гименъ, дЪвотвенная плева), зна- </w:t>
      </w:r>
      <w:r>
        <w:br/>
      </w:r>
      <w:r>
        <w:t xml:space="preserve">чительно уменьшающая д!аметръ входа. </w:t>
      </w:r>
      <w:r>
        <w:br/>
      </w:r>
      <w:r>
        <w:t xml:space="preserve">Посль разрыва тимена остаются его слЪды, </w:t>
      </w:r>
      <w:r>
        <w:br/>
      </w:r>
      <w:r>
        <w:t xml:space="preserve">такъ наз. сагапаае тут огшез. Внутри </w:t>
      </w:r>
      <w:r>
        <w:br/>
      </w:r>
      <w:r>
        <w:t xml:space="preserve">В. при нормальныхъ услошяхь имЪется </w:t>
      </w:r>
      <w:r>
        <w:br/>
      </w:r>
      <w:r>
        <w:t xml:space="preserve">всегда слизь. Наружные женске половые </w:t>
      </w:r>
      <w:r>
        <w:br/>
      </w:r>
      <w:r>
        <w:t xml:space="preserve">органы (ушуа, силицз), т. е. пространство, </w:t>
      </w:r>
      <w:r>
        <w:br/>
      </w:r>
      <w:r>
        <w:t xml:space="preserve">занимаемое В. и мочеиспускательнымь ка- </w:t>
      </w:r>
      <w:r>
        <w:br/>
      </w:r>
      <w:r>
        <w:t xml:space="preserve">наломь (5115$ итосеп{а$), находятся по </w:t>
      </w:r>
      <w:r>
        <w:br/>
      </w:r>
      <w:r>
        <w:t xml:space="preserve">соседству съ заднимъ проходомъ и у за- </w:t>
      </w:r>
      <w:r>
        <w:br/>
      </w:r>
      <w:r>
        <w:t xml:space="preserve">родыша соединяются въ общую клоаку. На </w:t>
      </w:r>
      <w:r>
        <w:br/>
      </w:r>
      <w:r>
        <w:t xml:space="preserve">пространств уШуы выдается клиторъ </w:t>
      </w:r>
      <w:r>
        <w:br/>
      </w:r>
      <w:r>
        <w:t xml:space="preserve">(см.). У женщинъ справа и слъва вульвы </w:t>
      </w:r>
      <w:r>
        <w:br/>
      </w:r>
      <w:r>
        <w:t xml:space="preserve">имЪются по двЪ кожныя складки: наруж- </w:t>
      </w:r>
      <w:r>
        <w:br/>
      </w:r>
      <w:r>
        <w:t xml:space="preserve">ныя или большя и внутреншя (наз. также </w:t>
      </w:r>
      <w:r>
        <w:br/>
      </w:r>
      <w:r>
        <w:t xml:space="preserve">нимфы) или малыя срамныя губы. Входъ </w:t>
      </w:r>
      <w:r>
        <w:br/>
      </w:r>
      <w:r>
        <w:t xml:space="preserve">къ вульвь съуживается сжимающимися </w:t>
      </w:r>
      <w:r>
        <w:br/>
      </w:r>
      <w:r>
        <w:t xml:space="preserve">мышцами (с0151с$0г сцпи1), волокна кото- </w:t>
      </w:r>
      <w:r>
        <w:br/>
      </w:r>
      <w:r>
        <w:t xml:space="preserve">рыхъ переходятъ отчасти въ мыпщу, ежи- </w:t>
      </w:r>
      <w:r>
        <w:br/>
      </w:r>
      <w:r>
        <w:t xml:space="preserve">мающую задый проходъ. Лежащая надъ </w:t>
      </w:r>
      <w:r>
        <w:br/>
      </w:r>
      <w:r>
        <w:t xml:space="preserve">вульвой часть, покрытая волосами, назыв. </w:t>
      </w:r>
      <w:r>
        <w:br/>
      </w:r>
      <w:r>
        <w:t xml:space="preserve">венеринымъ холмомъ, бугоркомъ или </w:t>
      </w:r>
      <w:r>
        <w:br/>
      </w:r>
      <w:r>
        <w:t xml:space="preserve">лобкомъ (топз Уепезз, шоп$ ри 15). Вро- </w:t>
      </w:r>
      <w:r>
        <w:br/>
      </w:r>
      <w:r>
        <w:t xml:space="preserve">жденные пороки развитя В. состоять: въ </w:t>
      </w:r>
      <w:r>
        <w:br/>
      </w:r>
      <w:r>
        <w:t xml:space="preserve">атрез1и (см.) и съужеши (стенозъ); встрЪ- </w:t>
      </w:r>
      <w:r>
        <w:br/>
      </w:r>
      <w:r>
        <w:t xml:space="preserve">чается также двойное В. и кромЪ того такой </w:t>
      </w:r>
      <w:r>
        <w:br/>
      </w:r>
      <w:r>
        <w:t xml:space="preserve">порокъ развитя, при которомъ мочевой пу- </w:t>
      </w:r>
      <w:r>
        <w:br/>
      </w:r>
      <w:r>
        <w:t xml:space="preserve">зырь, прямая кишка и В. образуютъ общее </w:t>
      </w:r>
      <w:r>
        <w:br/>
      </w:r>
      <w:r>
        <w:t xml:space="preserve">соустье, клоаку. ИзъболЪзней В. встрЪча- </w:t>
      </w:r>
      <w:r>
        <w:br/>
      </w:r>
      <w:r>
        <w:t xml:space="preserve">ются: воспалене (со]р!з) въ различныхь </w:t>
      </w:r>
      <w:r>
        <w:br/>
      </w:r>
      <w:r>
        <w:t xml:space="preserve">формахъ, которыя лЪчатся смазыванями, </w:t>
      </w:r>
      <w:r>
        <w:br/>
      </w:r>
      <w:r>
        <w:t xml:space="preserve">мъетными ваннами и пр.; далЪе, бъли, раз- </w:t>
      </w:r>
      <w:r>
        <w:br/>
      </w:r>
      <w:r>
        <w:t xml:space="preserve">личныя фистулы (или свищи: кишечно- </w:t>
      </w:r>
      <w:r>
        <w:br/>
      </w:r>
      <w:r>
        <w:t xml:space="preserve">влагалищный свищъ, пузырно-влагалищ- </w:t>
      </w:r>
      <w:r>
        <w:br/>
      </w:r>
      <w:r>
        <w:t xml:space="preserve">ный), вагинизмъ, а также кисты и опухо- </w:t>
      </w:r>
      <w:r>
        <w:br/>
      </w:r>
      <w:r>
        <w:t xml:space="preserve">ли (момы, фибромы, саркомы и раки). </w:t>
      </w:r>
      <w:r>
        <w:br/>
      </w:r>
      <w:r>
        <w:t xml:space="preserve">Влагоемкоеть или водоемкость </w:t>
      </w:r>
      <w:r>
        <w:br/>
      </w:r>
      <w:r>
        <w:t xml:space="preserve">почвъ и горныхъ породът, терминъ, упо- </w:t>
      </w:r>
      <w:r>
        <w:br/>
      </w:r>
      <w:r>
        <w:t xml:space="preserve">требляемый различно у разныхъ авторовъ. </w:t>
      </w:r>
      <w:r>
        <w:br/>
      </w:r>
      <w:r>
        <w:t xml:space="preserve">Ньмецюе авторы, говоря о поглощеши и </w:t>
      </w:r>
      <w:r>
        <w:br/>
      </w:r>
      <w:r>
        <w:t xml:space="preserve">задержкЪ воды какою либо породою, раз- </w:t>
      </w:r>
      <w:r>
        <w:br/>
      </w:r>
      <w:r>
        <w:t xml:space="preserve">личаютъь наименьшую или абсолютную </w:t>
      </w:r>
      <w:r>
        <w:br/>
      </w:r>
      <w:r>
        <w:t xml:space="preserve">В., представляющую количество влаги, </w:t>
      </w:r>
      <w:r>
        <w:br/>
      </w:r>
      <w:r>
        <w:t xml:space="preserve">удерживаемое породою при свободномъ </w:t>
      </w:r>
      <w:r>
        <w:br/>
      </w:r>
      <w:r>
        <w:t xml:space="preserve">стокЪ въ силу ея капилярности и гигро- </w:t>
      </w:r>
      <w:r>
        <w:br/>
      </w:r>
      <w:r>
        <w:t xml:space="preserve">скопическихь свойствъ, и наибольшую </w:t>
      </w:r>
      <w:r>
        <w:br/>
      </w:r>
      <w:r>
        <w:t xml:space="preserve">или полную В., т. е. количество влаги, на- </w:t>
      </w:r>
      <w:r>
        <w:br/>
      </w:r>
      <w:r>
        <w:t xml:space="preserve">сыщающей породу до совершеннаго запол- </w:t>
      </w:r>
      <w:r>
        <w:br/>
      </w:r>
      <w:r>
        <w:t xml:space="preserve">нешя возхъ поръ, трещинъ и пустотъ во </w:t>
      </w:r>
      <w:r>
        <w:br/>
      </w:r>
      <w:r>
        <w:t xml:space="preserve">всей ея толщин при отсутстви стока. </w:t>
      </w:r>
      <w:r>
        <w:br/>
      </w:r>
      <w:r>
        <w:t xml:space="preserve">Франц. авторы не дълають этого различ я </w:t>
      </w:r>
      <w:r>
        <w:br/>
      </w:r>
      <w:r>
        <w:t xml:space="preserve">и подъ влагоемкостью разум ють всегда </w:t>
      </w:r>
      <w:r>
        <w:br/>
      </w:r>
      <w:r>
        <w:t xml:space="preserve">только абсолют. или наименьшую. По’боль- </w:t>
      </w:r>
      <w:r>
        <w:br/>
      </w:r>
      <w:r>
        <w:t xml:space="preserve">шей части обЪ В. взаимно противоположны: </w:t>
      </w:r>
      <w:r>
        <w:br/>
      </w:r>
      <w:r>
        <w:t xml:space="preserve">трещиноватыя и зернистыя породы (из- </w:t>
      </w:r>
      <w:r>
        <w:br/>
      </w:r>
      <w:r>
        <w:t xml:space="preserve">вестняки, пески) обладаютъ малою абсо- </w:t>
      </w:r>
      <w:r>
        <w:br/>
      </w:r>
      <w:r>
        <w:t xml:space="preserve">лютною В. и обратно. Абсолютная В. 0т- </w:t>
      </w:r>
      <w:r>
        <w:br/>
      </w:r>
      <w:r>
        <w:t xml:space="preserve">носится въ большинствЪ случаевъ обратно </w:t>
      </w:r>
      <w:r>
        <w:br/>
      </w:r>
      <w:r>
        <w:t xml:space="preserve">къ водопроницаемости. но не всегда. Пе- </w:t>
      </w:r>
      <w:r>
        <w:br/>
      </w:r>
      <w:r>
        <w:t xml:space="preserve">сокъ и глина могуть служить примфромъ </w:t>
      </w:r>
      <w:r>
        <w:br/>
      </w:r>
      <w:r>
        <w:t xml:space="preserve">и стоять въ этомъ отношеши на противо- </w:t>
      </w:r>
      <w:r>
        <w:br/>
      </w:r>
      <w:r>
        <w:t xml:space="preserve">положныхъ концахъ цълаго ряда наиболЪе </w:t>
      </w:r>
      <w:r>
        <w:br/>
      </w:r>
      <w:r>
        <w:t xml:space="preserve">распространенныхъ геологическихъ образо- </w:t>
      </w:r>
      <w:r>
        <w:br/>
      </w:r>
      <w:r>
        <w:t xml:space="preserve">ваний изъ которыхъ сложена кора земная, </w:t>
      </w:r>
      <w:r>
        <w:br/>
      </w:r>
      <w:r>
        <w:t xml:space="preserve">и обусловливалютъ крупное различе въ во- </w:t>
      </w:r>
      <w:r>
        <w:br/>
      </w:r>
      <w:r>
        <w:t xml:space="preserve">доносности отдЪльныхь странъ. </w:t>
      </w:r>
      <w:r>
        <w:br/>
      </w:r>
      <w:r>
        <w:t xml:space="preserve">Владивой, сынъ Мечислава Польскаго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щен1е, которое, смотря по направлено тока, </w:t>
      </w:r>
      <w:r>
        <w:br/>
      </w:r>
      <w:r>
        <w:t xml:space="preserve">можеть быть или кисловатымъ и кислымъ, </w:t>
      </w:r>
      <w:r>
        <w:br/>
      </w:r>
      <w:r>
        <w:t xml:space="preserve">или же щелочно-металлическимъ. В. этоть </w:t>
      </w:r>
      <w:r>
        <w:br/>
      </w:r>
      <w:r>
        <w:t xml:space="preserve">можетъ быть вызванъ уже очень слабымъ </w:t>
      </w:r>
      <w:r>
        <w:br/>
      </w:r>
      <w:r>
        <w:t xml:space="preserve">тальваническимъ токомъ. См. Вегизфе! т, </w:t>
      </w:r>
      <w:r>
        <w:br/>
      </w:r>
      <w:r>
        <w:t xml:space="preserve">Ге Шип? Эшпе (2 изд. Лейпц., 1889); м. </w:t>
      </w:r>
      <w:r>
        <w:br/>
      </w:r>
      <w:r>
        <w:t xml:space="preserve">У1пёзеВ зал, Оег безсьтаскаша, въ издан- </w:t>
      </w:r>
      <w:r>
        <w:br/>
      </w:r>
      <w:r>
        <w:t xml:space="preserve">ной д-ромъ Германомъ „Нап@БисВ 4ег Рву- </w:t>
      </w:r>
      <w:r>
        <w:br/>
      </w:r>
      <w:r>
        <w:t xml:space="preserve">51010216“ (1880), есть и русск! переводъ. </w:t>
      </w:r>
      <w:r>
        <w:br/>
      </w:r>
      <w:r>
        <w:t xml:space="preserve">В. животныхъ. ВполнЪ возможно, что </w:t>
      </w:r>
      <w:r>
        <w:br/>
      </w:r>
      <w:r>
        <w:t xml:space="preserve">выспия позвоночныя обладаютъ В., столь </w:t>
      </w:r>
      <w:r>
        <w:br/>
      </w:r>
      <w:r>
        <w:t xml:space="preserve">же хорошо развитымъ, какъ и человЪкъ. </w:t>
      </w:r>
      <w:r>
        <w:br/>
      </w:r>
      <w:r>
        <w:t xml:space="preserve">По крайней мЪрЪ къ такимъ непрятнымъ </w:t>
      </w:r>
      <w:r>
        <w:br/>
      </w:r>
      <w:r>
        <w:t xml:space="preserve">и для насъ по вкусу веществамъ, какъ </w:t>
      </w:r>
      <w:r>
        <w:br/>
      </w:r>
      <w:r>
        <w:t xml:space="preserve">напр. хининъ, они высказываютъ явные </w:t>
      </w:r>
      <w:r>
        <w:br/>
      </w:r>
      <w:r>
        <w:t xml:space="preserve">признаки отвращен!я, кь извЪстнымъ же </w:t>
      </w:r>
      <w:r>
        <w:br/>
      </w:r>
      <w:r>
        <w:t xml:space="preserve">веществамъ противоположнаго характера </w:t>
      </w:r>
      <w:r>
        <w:br/>
      </w:r>
      <w:r>
        <w:t xml:space="preserve">питають особенное пристраст!е; наконецъ </w:t>
      </w:r>
      <w:r>
        <w:br/>
      </w:r>
      <w:r>
        <w:t xml:space="preserve">въ слизистой оболочкЪ ихъ ротовой по- </w:t>
      </w:r>
      <w:r>
        <w:br/>
      </w:r>
      <w:r>
        <w:t xml:space="preserve">лости находятся образовашя, вполнЪ по- </w:t>
      </w:r>
      <w:r>
        <w:br/>
      </w:r>
      <w:r>
        <w:t xml:space="preserve">добныя вкусовымъ органамъ человЪка. </w:t>
      </w:r>
      <w:r>
        <w:br/>
      </w:r>
      <w:r>
        <w:t xml:space="preserve">Насколько однако, чувство В. является вы- </w:t>
      </w:r>
      <w:r>
        <w:br/>
      </w:r>
      <w:r>
        <w:t xml:space="preserve">работаннымъ у низшихъь животныхъ и въ </w:t>
      </w:r>
      <w:r>
        <w:br/>
      </w:r>
      <w:r>
        <w:t xml:space="preserve">особенности у безпозвоночныхъ, извзстно </w:t>
      </w:r>
      <w:r>
        <w:br/>
      </w:r>
      <w:r>
        <w:t xml:space="preserve">очень мало; равнымъ образомъ трудно </w:t>
      </w:r>
      <w:r>
        <w:br/>
      </w:r>
      <w:r>
        <w:t xml:space="preserve">установить, каюе именно органы служать </w:t>
      </w:r>
      <w:r>
        <w:br/>
      </w:r>
      <w:r>
        <w:t xml:space="preserve">здЪъеь этому чувству. Моллюски обладаютъ </w:t>
      </w:r>
      <w:r>
        <w:br/>
      </w:r>
      <w:r>
        <w:t xml:space="preserve">при входЪ въ ротовую полость особымъ </w:t>
      </w:r>
      <w:r>
        <w:br/>
      </w:r>
      <w:r>
        <w:t xml:space="preserve">чувствительнымъ эпителлемъ, которому и </w:t>
      </w:r>
      <w:r>
        <w:br/>
      </w:r>
      <w:r>
        <w:t xml:space="preserve">приписываютъ способность воспрйятя в. </w:t>
      </w:r>
      <w:r>
        <w:br/>
      </w:r>
      <w:r>
        <w:t xml:space="preserve">ощущенй; у насЪкомыхъ в. органами ечи- </w:t>
      </w:r>
      <w:r>
        <w:br/>
      </w:r>
      <w:r>
        <w:t xml:space="preserve">тають особые волоски, расположенные на </w:t>
      </w:r>
      <w:r>
        <w:br/>
      </w:r>
      <w:r>
        <w:t xml:space="preserve">челюстяхь и языкв или же въ хоботкЪ. </w:t>
      </w:r>
      <w:r>
        <w:br/>
      </w:r>
      <w:r>
        <w:t xml:space="preserve">Замчалельно, что въ поверхностномъ слоъ </w:t>
      </w:r>
      <w:r>
        <w:br/>
      </w:r>
      <w:r>
        <w:t xml:space="preserve">кожи рыбъ, въ такъ наз. органахъ боко- </w:t>
      </w:r>
      <w:r>
        <w:br/>
      </w:r>
      <w:r>
        <w:t xml:space="preserve">вой лишШи находятся бокалообразныя нерв- </w:t>
      </w:r>
      <w:r>
        <w:br/>
      </w:r>
      <w:r>
        <w:t xml:space="preserve">ныя окончаня, приравниваемыя вкусовымъ </w:t>
      </w:r>
      <w:r>
        <w:br/>
      </w:r>
      <w:r>
        <w:t xml:space="preserve">луковицамъ выешихъ позвоночныхъ, функ- </w:t>
      </w:r>
      <w:r>
        <w:br/>
      </w:r>
      <w:r>
        <w:t xml:space="preserve">цю коихъ они, быть можеть, и выпол- </w:t>
      </w:r>
      <w:r>
        <w:br/>
      </w:r>
      <w:r>
        <w:t xml:space="preserve">няють. 4 </w:t>
      </w:r>
      <w:r>
        <w:br/>
      </w:r>
      <w:r>
        <w:t xml:space="preserve">Влагалиюка вышаденфе, т. е. смф- </w:t>
      </w:r>
      <w:r>
        <w:br/>
      </w:r>
      <w:r>
        <w:t xml:space="preserve">щен1е части или всей стЪнки влагалища </w:t>
      </w:r>
      <w:r>
        <w:br/>
      </w:r>
      <w:r>
        <w:t xml:space="preserve">съ его нормальнаго положешя, велЪдетв!е </w:t>
      </w:r>
      <w:r>
        <w:br/>
      </w:r>
      <w:r>
        <w:t xml:space="preserve">ослаблен!я связокъ. ВстрЪчается у рожав- </w:t>
      </w:r>
      <w:r>
        <w:br/>
      </w:r>
      <w:r>
        <w:t xml:space="preserve">шихъ женщинъ и именно у ТЬхЪ, которыя </w:t>
      </w:r>
      <w:r>
        <w:br/>
      </w:r>
      <w:r>
        <w:t xml:space="preserve">посл родовъ рано встаютъ съ постели. </w:t>
      </w:r>
      <w:r>
        <w:br/>
      </w:r>
      <w:r>
        <w:t xml:space="preserve">Предрасполагающимъ моментомъ является </w:t>
      </w:r>
      <w:r>
        <w:br/>
      </w:r>
      <w:r>
        <w:t xml:space="preserve">разрывъ промежности. Долго существую- </w:t>
      </w:r>
      <w:r>
        <w:br/>
      </w:r>
      <w:r>
        <w:t xml:space="preserve">щее и сильной степени В. в. влечетъ за </w:t>
      </w:r>
      <w:r>
        <w:br/>
      </w:r>
      <w:r>
        <w:t xml:space="preserve">собою выпадене матки. КромЪ того боль- </w:t>
      </w:r>
      <w:r>
        <w:br/>
      </w:r>
      <w:r>
        <w:t xml:space="preserve">ныя чувствують всегда потягиваше и на- </w:t>
      </w:r>
      <w:r>
        <w:br/>
      </w:r>
      <w:r>
        <w:t xml:space="preserve">пиране внизъ; дфятельность пузыря и пря- </w:t>
      </w:r>
      <w:r>
        <w:br/>
      </w:r>
      <w:r>
        <w:t xml:space="preserve">мой кишки нарушена, появляются упорные </w:t>
      </w:r>
      <w:r>
        <w:br/>
      </w:r>
      <w:r>
        <w:t xml:space="preserve">катарры влагалища, матки и пр. Веъ </w:t>
      </w:r>
      <w:r>
        <w:br/>
      </w:r>
      <w:r>
        <w:t xml:space="preserve">эти страдая могуть быть устранены </w:t>
      </w:r>
      <w:r>
        <w:br/>
      </w:r>
      <w:r>
        <w:t xml:space="preserve">вправлешемъь и укрфилевшемъ влагалища </w:t>
      </w:r>
      <w:r>
        <w:br/>
      </w:r>
      <w:r>
        <w:t xml:space="preserve">при помощи пессаря (каучуковое кольцо), </w:t>
      </w:r>
      <w:r>
        <w:br/>
      </w:r>
      <w:r>
        <w:t xml:space="preserve">а также и операщей. </w:t>
      </w:r>
      <w:r>
        <w:br/>
      </w:r>
      <w:r>
        <w:t xml:space="preserve">Влагалиша листовья, см. лист5. </w:t>
      </w:r>
      <w:r>
        <w:br/>
      </w:r>
      <w:r>
        <w:t xml:space="preserve">Влагалище (Уатта), часть женскихъ </w:t>
      </w:r>
      <w:r>
        <w:br/>
      </w:r>
      <w:r>
        <w:t xml:space="preserve">половыхъ органовъ, служащая дия поло- </w:t>
      </w:r>
      <w:r>
        <w:br/>
      </w:r>
      <w:r>
        <w:t xml:space="preserve">выхъ сношешй. В. является самымъ на- </w:t>
      </w:r>
      <w:r>
        <w:br/>
      </w:r>
      <w:r>
        <w:t xml:space="preserve">ружнымъ отрззкомъ яйцевода, хотя отли- </w:t>
      </w:r>
      <w:r>
        <w:br/>
      </w:r>
      <w:r>
        <w:t xml:space="preserve">чается отъ послЪдняго большей шириной. </w:t>
      </w:r>
      <w:r>
        <w:br/>
      </w:r>
      <w:r>
        <w:t xml:space="preserve">В. представляеть (см. табл. „Внутренности“, </w:t>
      </w:r>
      <w:r>
        <w:br/>
      </w:r>
      <w:r>
        <w:t xml:space="preserve">фиг. 2) изогнутую трубку съ растяжимыми </w:t>
      </w:r>
      <w:r>
        <w:br/>
      </w:r>
      <w:r>
        <w:t xml:space="preserve">упругими стЪнками, съ сильной мускула- </w:t>
      </w:r>
      <w:r>
        <w:br/>
      </w:r>
      <w:r>
        <w:t xml:space="preserve">турой. У дБвицъ у входа во В. суще-</w:t>
      </w:r>
    </w:p>
    <w:p>
      <w:pPr>
        <w:pStyle w:val="Normal"/>
      </w:pPr>
      <w:r>
        <w:t xml:space="preserve">ВлАГАЛИЩА ВЫПАДЕНТЕ — ВлАДивОЙ.</w:t>
      </w:r>
    </w:p>
    <w:p>
      <w:pPr>
        <w:pStyle w:val="Normal"/>
      </w:pPr>
      <w:r>
        <w:t xml:space="preserve">ствуеть полулунная или кольцевидная </w:t>
      </w:r>
      <w:r>
        <w:br/>
      </w:r>
      <w:r>
        <w:t xml:space="preserve">складка (гименъ, дЪвотвенная плева), зна- </w:t>
      </w:r>
      <w:r>
        <w:br/>
      </w:r>
      <w:r>
        <w:t xml:space="preserve">чительно уменьшающая д!аметръ входа. </w:t>
      </w:r>
      <w:r>
        <w:br/>
      </w:r>
      <w:r>
        <w:t xml:space="preserve">Посль разрыва тимена остаются его слЪды, </w:t>
      </w:r>
      <w:r>
        <w:br/>
      </w:r>
      <w:r>
        <w:t xml:space="preserve">такъ наз. сагапаае тут !огшез. Внутри </w:t>
      </w:r>
      <w:r>
        <w:br/>
      </w:r>
      <w:r>
        <w:t xml:space="preserve">В. при нормальныхъ услошяхь имЪется </w:t>
      </w:r>
      <w:r>
        <w:br/>
      </w:r>
      <w:r>
        <w:t xml:space="preserve">всегда слизь. Наружные женске половые </w:t>
      </w:r>
      <w:r>
        <w:br/>
      </w:r>
      <w:r>
        <w:t xml:space="preserve">органы (ушуа, силицз), т. е. пространство, </w:t>
      </w:r>
      <w:r>
        <w:br/>
      </w:r>
      <w:r>
        <w:t xml:space="preserve">занимаемое В. и мочеиспускательнымъ ка- </w:t>
      </w:r>
      <w:r>
        <w:br/>
      </w:r>
      <w:r>
        <w:t xml:space="preserve">наломь (5115$ итосеп{а$), находятся по </w:t>
      </w:r>
      <w:r>
        <w:br/>
      </w:r>
      <w:r>
        <w:t xml:space="preserve">соседству съ заднимъ проходомъ и у за- </w:t>
      </w:r>
      <w:r>
        <w:br/>
      </w:r>
      <w:r>
        <w:t xml:space="preserve">родыша соединяются въ общую клоаку. На </w:t>
      </w:r>
      <w:r>
        <w:br/>
      </w:r>
      <w:r>
        <w:t xml:space="preserve">пространствз уШуы выдается клиторъ </w:t>
      </w:r>
      <w:r>
        <w:br/>
      </w:r>
      <w:r>
        <w:t xml:space="preserve">(см.). У женщинъ справа и слъва вульвы </w:t>
      </w:r>
      <w:r>
        <w:br/>
      </w:r>
      <w:r>
        <w:t xml:space="preserve">имЪются по двЪз кожныя складки: наруж- </w:t>
      </w:r>
      <w:r>
        <w:br/>
      </w:r>
      <w:r>
        <w:t xml:space="preserve">ныя или большя и внутреншя (наз. также </w:t>
      </w:r>
      <w:r>
        <w:br/>
      </w:r>
      <w:r>
        <w:t xml:space="preserve">нимфы) или малыя срамныя губы. Входъ </w:t>
      </w:r>
      <w:r>
        <w:br/>
      </w:r>
      <w:r>
        <w:t xml:space="preserve">къ вульвь съуживается сжимающимися </w:t>
      </w:r>
      <w:r>
        <w:br/>
      </w:r>
      <w:r>
        <w:t xml:space="preserve">мышцами (с0151с$0г сцпи1), волокна кото- </w:t>
      </w:r>
      <w:r>
        <w:br/>
      </w:r>
      <w:r>
        <w:t xml:space="preserve">рыхъ переходятъ отчасти въ мыпщу, ежи- </w:t>
      </w:r>
      <w:r>
        <w:br/>
      </w:r>
      <w:r>
        <w:t xml:space="preserve">мающую задый проходъ. Лежащая надъ </w:t>
      </w:r>
      <w:r>
        <w:br/>
      </w:r>
      <w:r>
        <w:t xml:space="preserve">вульвой часть, покрытая волосами, назыв. </w:t>
      </w:r>
      <w:r>
        <w:br/>
      </w:r>
      <w:r>
        <w:t xml:space="preserve">венеринымъ холмомъ, бугоркомъ или </w:t>
      </w:r>
      <w:r>
        <w:br/>
      </w:r>
      <w:r>
        <w:t xml:space="preserve">лобкомъ (топз Уепезз, шоп$ ри 15). Вро- </w:t>
      </w:r>
      <w:r>
        <w:br/>
      </w:r>
      <w:r>
        <w:t xml:space="preserve">жденные пороки развитя В. состоять: въ </w:t>
      </w:r>
      <w:r>
        <w:br/>
      </w:r>
      <w:r>
        <w:t xml:space="preserve">атрез1и (см.) и съужеши (стенозъ); встрЪ- </w:t>
      </w:r>
      <w:r>
        <w:br/>
      </w:r>
      <w:r>
        <w:t xml:space="preserve">чается также двойное В. и кромЪ того такой </w:t>
      </w:r>
      <w:r>
        <w:br/>
      </w:r>
      <w:r>
        <w:t xml:space="preserve">порокъ развитя, при которомъ мочевой пу- </w:t>
      </w:r>
      <w:r>
        <w:br/>
      </w:r>
      <w:r>
        <w:t xml:space="preserve">зырь, прямая кишка и В. образуютъ общее </w:t>
      </w:r>
      <w:r>
        <w:br/>
      </w:r>
      <w:r>
        <w:t xml:space="preserve">соустье, клоаку. ИзъболЪзней В. встрЪча- </w:t>
      </w:r>
      <w:r>
        <w:br/>
      </w:r>
      <w:r>
        <w:t xml:space="preserve">ются: воспалене (с0]р!з) въ различныхъ </w:t>
      </w:r>
      <w:r>
        <w:br/>
      </w:r>
      <w:r>
        <w:t xml:space="preserve">формахъ, которыя лЪчатся смазыван ями, </w:t>
      </w:r>
      <w:r>
        <w:br/>
      </w:r>
      <w:r>
        <w:t xml:space="preserve">мъетными ваннами и пр.; далЪе, бъли, раз- </w:t>
      </w:r>
      <w:r>
        <w:br/>
      </w:r>
      <w:r>
        <w:t xml:space="preserve">личныя фистулы (или свищи: кишечно- </w:t>
      </w:r>
      <w:r>
        <w:br/>
      </w:r>
      <w:r>
        <w:t xml:space="preserve">влагалищный свищъ, пузырно-влагалищ- </w:t>
      </w:r>
      <w:r>
        <w:br/>
      </w:r>
      <w:r>
        <w:t xml:space="preserve">ный), вагинизмъ, а также кисты и опухо- </w:t>
      </w:r>
      <w:r>
        <w:br/>
      </w:r>
      <w:r>
        <w:t xml:space="preserve">ли (момы, фибромы, саркомы и раки). </w:t>
      </w:r>
      <w:r>
        <w:br/>
      </w:r>
      <w:r>
        <w:t xml:space="preserve">Влагоемкоеть или водоемкость </w:t>
      </w:r>
      <w:r>
        <w:br/>
      </w:r>
      <w:r>
        <w:t xml:space="preserve">почвъ и горныхъ породъ, терминъ, упо- </w:t>
      </w:r>
      <w:r>
        <w:br/>
      </w:r>
      <w:r>
        <w:t xml:space="preserve">требляемый различно у разныхъ авторовъ. </w:t>
      </w:r>
      <w:r>
        <w:br/>
      </w:r>
      <w:r>
        <w:t xml:space="preserve">Ньмецюе авторы, говоря о поглощени и </w:t>
      </w:r>
      <w:r>
        <w:br/>
      </w:r>
      <w:r>
        <w:t xml:space="preserve">задержкЪ воды какою либо породою, раз- </w:t>
      </w:r>
      <w:r>
        <w:br/>
      </w:r>
      <w:r>
        <w:t xml:space="preserve">личаютъь наименьшую или абсолютную </w:t>
      </w:r>
      <w:r>
        <w:br/>
      </w:r>
      <w:r>
        <w:t xml:space="preserve">В., представляющую количество влаги, </w:t>
      </w:r>
      <w:r>
        <w:br/>
      </w:r>
      <w:r>
        <w:t xml:space="preserve">удерживаемое породою при свободномъ </w:t>
      </w:r>
      <w:r>
        <w:br/>
      </w:r>
      <w:r>
        <w:t xml:space="preserve">стокЪ въ силу ея капилярности и гигро- </w:t>
      </w:r>
      <w:r>
        <w:br/>
      </w:r>
      <w:r>
        <w:t xml:space="preserve">скопическихь свойствъ, и наибольшую </w:t>
      </w:r>
      <w:r>
        <w:br/>
      </w:r>
      <w:r>
        <w:t xml:space="preserve">или полную В., т. е. количество влаги, на- </w:t>
      </w:r>
      <w:r>
        <w:br/>
      </w:r>
      <w:r>
        <w:t xml:space="preserve">сыщающей породу до совершеннаго запол- </w:t>
      </w:r>
      <w:r>
        <w:br/>
      </w:r>
      <w:r>
        <w:t xml:space="preserve">нешя возхъ поръ, трещинъ и пустотъ во </w:t>
      </w:r>
      <w:r>
        <w:br/>
      </w:r>
      <w:r>
        <w:t xml:space="preserve">всей ея толщин при отсутстви стока. </w:t>
      </w:r>
      <w:r>
        <w:br/>
      </w:r>
      <w:r>
        <w:t xml:space="preserve">Франц. авторы не дълають этого различ!я </w:t>
      </w:r>
      <w:r>
        <w:br/>
      </w:r>
      <w:r>
        <w:t xml:space="preserve">и подъ влагоемкостью разум ють всегда </w:t>
      </w:r>
      <w:r>
        <w:br/>
      </w:r>
      <w:r>
        <w:t xml:space="preserve">только абсолют. или наименьшую. По ’боль- </w:t>
      </w:r>
      <w:r>
        <w:br/>
      </w:r>
      <w:r>
        <w:t xml:space="preserve">шей части обЪ В. взаимно противоположны: </w:t>
      </w:r>
      <w:r>
        <w:br/>
      </w:r>
      <w:r>
        <w:t xml:space="preserve">трещиноватыя и зернистыя породы (из- </w:t>
      </w:r>
      <w:r>
        <w:br/>
      </w:r>
      <w:r>
        <w:t xml:space="preserve">вестняки, пески) обладаютъ малою абсо- </w:t>
      </w:r>
      <w:r>
        <w:br/>
      </w:r>
      <w:r>
        <w:t xml:space="preserve">лютною В. и обратно. Абсолютная В. от- </w:t>
      </w:r>
      <w:r>
        <w:br/>
      </w:r>
      <w:r>
        <w:t xml:space="preserve">носится въ большинствЪ случаевъ обратно </w:t>
      </w:r>
      <w:r>
        <w:br/>
      </w:r>
      <w:r>
        <w:t xml:space="preserve">къ водопроницаемости. но не всегда. Пе- </w:t>
      </w:r>
      <w:r>
        <w:br/>
      </w:r>
      <w:r>
        <w:t xml:space="preserve">сокъ и глина могуть служить примфромъ </w:t>
      </w:r>
      <w:r>
        <w:br/>
      </w:r>
      <w:r>
        <w:t xml:space="preserve">и стоять въ этомъ отношеши на противо- </w:t>
      </w:r>
      <w:r>
        <w:br/>
      </w:r>
      <w:r>
        <w:t xml:space="preserve">положныхъ концахъ цълаго ряда наиболъе </w:t>
      </w:r>
      <w:r>
        <w:br/>
      </w:r>
      <w:r>
        <w:t xml:space="preserve">распространенныхъ геологическихъ образо- </w:t>
      </w:r>
      <w:r>
        <w:br/>
      </w:r>
      <w:r>
        <w:t xml:space="preserve">ваши изъ которыхъ сложена кора земная, </w:t>
      </w:r>
      <w:r>
        <w:br/>
      </w:r>
      <w:r>
        <w:t xml:space="preserve">и обусловливаютъ крупное различе въ во- </w:t>
      </w:r>
      <w:r>
        <w:br/>
      </w:r>
      <w:r>
        <w:t xml:space="preserve">доносности отдЪльныхь странъ. </w:t>
      </w:r>
      <w:r>
        <w:br/>
      </w:r>
      <w:r>
        <w:t xml:space="preserve">Владивой, сынъ Мечислава Польскаго</w:t>
      </w:r>
    </w:p>
    <w:p>
      <w:pPr>
        <w:pStyle w:val="Normal"/>
      </w:pPr>
      <w:r>
        <w:t xml:space="preserve">ВладивостококтЕ кръпостныЕ ПОЛКИ — ВлАдивостокъ.</w:t>
      </w:r>
    </w:p>
    <w:p>
      <w:pPr>
        <w:pStyle w:val="Normal"/>
      </w:pPr>
      <w:r>
        <w:t xml:space="preserve">и Домбровки Чешекой, призванъ быль на </w:t>
      </w:r>
      <w:r>
        <w:br/>
      </w:r>
      <w:r>
        <w:t xml:space="preserve">чешеюй престоль на мЪсто изгнаннаго </w:t>
      </w:r>
      <w:r>
        <w:br/>
      </w:r>
      <w:r>
        <w:t xml:space="preserve">Болеслава Ш, пытался удержаться на, пре- </w:t>
      </w:r>
      <w:r>
        <w:br/>
      </w:r>
      <w:r>
        <w:t xml:space="preserve">столь путемъ отдачи Чеми въ ленъ герм. </w:t>
      </w:r>
      <w:r>
        <w:br/>
      </w:r>
      <w:r>
        <w:t xml:space="preserve">имп. Генриху; но уже нъек. мЬсяцевъ спу- </w:t>
      </w:r>
      <w:r>
        <w:br/>
      </w:r>
      <w:r>
        <w:t xml:space="preserve">стя умеръ (1003).</w:t>
      </w:r>
    </w:p>
    <w:p>
      <w:pPr>
        <w:pStyle w:val="Normal"/>
      </w:pPr>
      <w:r>
        <w:t xml:space="preserve">Владивостоксве ирБностные </w:t>
      </w:r>
      <w:r>
        <w:br/>
      </w:r>
      <w:r>
        <w:t xml:space="preserve">их. полки: № 1 сформированъ 14 поня </w:t>
      </w:r>
      <w:r>
        <w:br/>
      </w:r>
      <w:r>
        <w:t xml:space="preserve">1896 г. въ составЪ 5-ти баташоновъь изъ </w:t>
      </w:r>
      <w:r>
        <w:br/>
      </w:r>
      <w:r>
        <w:t xml:space="preserve">8 Восточно-Сибирскаго линейнаго балалю- </w:t>
      </w:r>
      <w:r>
        <w:br/>
      </w:r>
      <w:r>
        <w:t xml:space="preserve">на и 16 ротъ, назначенныхь изъ Европей- </w:t>
      </w:r>
      <w:r>
        <w:br/>
      </w:r>
      <w:r>
        <w:t xml:space="preserve">ской Росаи; 30 октября 1899 г. приведенъ </w:t>
      </w:r>
      <w:r>
        <w:br/>
      </w:r>
      <w:r>
        <w:t xml:space="preserve">въ 3-хъ баталонный составъ; 6 сентября </w:t>
      </w:r>
      <w:r>
        <w:br/>
      </w:r>
      <w:r>
        <w:t xml:space="preserve">1897 полку въ видЪ исключешя присвоено </w:t>
      </w:r>
      <w:r>
        <w:br/>
      </w:r>
      <w:r>
        <w:t xml:space="preserve">старшинство бывшаго 8 Восточно-Сибир-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ОкеанВ и съ этихъ поръ поселен!е стало </w:t>
      </w:r>
      <w:r>
        <w:br/>
      </w:r>
      <w:r>
        <w:t xml:space="preserve">быстро разцвЪтать. 1880 В. получаетъ на- </w:t>
      </w:r>
      <w:r>
        <w:br/>
      </w:r>
      <w:r>
        <w:t xml:space="preserve">именован!е города и вмЪств ст, полуо—мъ </w:t>
      </w:r>
      <w:r>
        <w:br/>
      </w:r>
      <w:r>
        <w:t xml:space="preserve">Муравьевъ-Амурск. выдълень въ особое </w:t>
      </w:r>
      <w:r>
        <w:br/>
      </w:r>
      <w:r>
        <w:t xml:space="preserve">военное губернаторство, просуществовавшее </w:t>
      </w:r>
      <w:r>
        <w:br/>
      </w:r>
      <w:r>
        <w:t xml:space="preserve">до 1888, когда оно было, присоединено къ </w:t>
      </w:r>
      <w:r>
        <w:br/>
      </w:r>
      <w:r>
        <w:t xml:space="preserve">областному управлению, которое съ этого </w:t>
      </w:r>
      <w:r>
        <w:br/>
      </w:r>
      <w:r>
        <w:t xml:space="preserve">времени и перенесено во В. 1891 нынЪ </w:t>
      </w:r>
      <w:r>
        <w:br/>
      </w:r>
      <w:r>
        <w:t xml:space="preserve">царствующий Императоръ Николай П, въ </w:t>
      </w:r>
      <w:r>
        <w:br/>
      </w:r>
      <w:r>
        <w:t xml:space="preserve">бытность свою Наслёдникомъ Цесареви- </w:t>
      </w:r>
      <w:r>
        <w:br/>
      </w:r>
      <w:r>
        <w:t xml:space="preserve">чемъ, посфтивъ В., заложилъ здЪфеь по- </w:t>
      </w:r>
      <w:r>
        <w:br/>
      </w:r>
      <w:r>
        <w:t xml:space="preserve">стройку великаго Сибирскаго жел.-дорожн- </w:t>
      </w:r>
      <w:r>
        <w:br/>
      </w:r>
      <w:r>
        <w:t xml:space="preserve">пути. Въ настоящее время открыто пра- </w:t>
      </w:r>
      <w:r>
        <w:br/>
      </w:r>
      <w:r>
        <w:t xml:space="preserve">вильное пассажирское и товарное движе- </w:t>
      </w:r>
      <w:r>
        <w:br/>
      </w:r>
      <w:r>
        <w:t xml:space="preserve">ще по южно-уссур. участку сибирск. ж. д.</w:t>
      </w:r>
    </w:p>
    <w:p>
      <w:pPr>
        <w:pStyle w:val="Normal"/>
      </w:pPr>
      <w:r>
        <w:t xml:space="preserve">т а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Плаза Твхраурическаго Общества </w:t>
      </w:r>
      <w:r>
        <w:br/>
      </w:r>
      <w:r>
        <w:t xml:space="preserve">5 Женская Гимназия»</w:t>
      </w:r>
    </w:p>
    <w:p>
      <w:pPr>
        <w:pStyle w:val="Normal"/>
      </w:pPr>
      <w:r>
        <w:t xml:space="preserve">4 7родскал Зима, иле.</w:t>
      </w:r>
    </w:p>
    <w:p>
      <w:pPr>
        <w:pStyle w:val="Normal"/>
      </w:pPr>
      <w:r>
        <w:t xml:space="preserve">1. Домё Воекнаго Ту бернатарал</w:t>
      </w:r>
    </w:p>
    <w:p>
      <w:pPr>
        <w:pStyle w:val="Normal"/>
      </w:pPr>
      <w:r>
        <w:t xml:space="preserve">20ачитиое Праалеше. </w:t>
      </w:r>
      <w:r>
        <w:br/>
      </w:r>
      <w:r>
        <w:t xml:space="preserve">ЗГородской сад.</w:t>
      </w:r>
    </w:p>
    <w:p>
      <w:pPr>
        <w:pStyle w:val="Normal"/>
      </w:pPr>
      <w:r>
        <w:t xml:space="preserve">6.Ломг Кынамдира» Порта»</w:t>
      </w:r>
    </w:p>
    <w:p>
      <w:pPr>
        <w:pStyle w:val="Normal"/>
      </w:pPr>
      <w:r>
        <w:t xml:space="preserve">8 Морское Собранёе» </w:t>
      </w:r>
      <w:r>
        <w:br/>
      </w:r>
      <w:r>
        <w:t xml:space="preserve">Э.Аачиральский садз.</w:t>
      </w:r>
    </w:p>
    <w:p>
      <w:pPr>
        <w:pStyle w:val="Normal"/>
      </w:pPr>
      <w:r>
        <w:t xml:space="preserve">Планъ Владивостока.</w:t>
      </w:r>
    </w:p>
    <w:p>
      <w:pPr>
        <w:pStyle w:val="Normal"/>
      </w:pPr>
      <w:r>
        <w:t xml:space="preserve">скаго линейн. бат., который былъ сформи- </w:t>
      </w:r>
      <w:r>
        <w:br/>
      </w:r>
      <w:r>
        <w:t xml:space="preserve">рованъ 31 авг. 1771 подъ именемъ Вйскаго </w:t>
      </w:r>
      <w:r>
        <w:br/>
      </w:r>
      <w:r>
        <w:t xml:space="preserve">пограничнаго гарнизоннаго  баталона, </w:t>
      </w:r>
      <w:r>
        <w:br/>
      </w:r>
      <w:r>
        <w:t xml:space="preserve">2 поля 1826 названъ Преногорьковскимъ, </w:t>
      </w:r>
      <w:r>
        <w:br/>
      </w:r>
      <w:r>
        <w:t xml:space="preserve">19 апр. 1829 сибирскимъ линейнымъ № 2, </w:t>
      </w:r>
      <w:r>
        <w:br/>
      </w:r>
      <w:r>
        <w:t xml:space="preserve">6 авг. 1865 2-мъ западно-сибирскимъ ли- </w:t>
      </w:r>
      <w:r>
        <w:br/>
      </w:r>
      <w:r>
        <w:t xml:space="preserve">нейнымъ и 1891 $-мъ восточно-сибирск. </w:t>
      </w:r>
      <w:r>
        <w:br/>
      </w:r>
      <w:r>
        <w:t xml:space="preserve">линейн.—№ 2 сформированъ 30 октября 1899 </w:t>
      </w:r>
      <w:r>
        <w:br/>
      </w:r>
      <w:r>
        <w:t xml:space="preserve">въ составЪ 3-хъ баталюоновъ. </w:t>
      </w:r>
      <w:r>
        <w:br/>
      </w:r>
      <w:r>
        <w:t xml:space="preserve">Владивосток, важный русск во- </w:t>
      </w:r>
      <w:r>
        <w:br/>
      </w:r>
      <w:r>
        <w:t xml:space="preserve">енный порть на Великомъ ОкеанЪ и облает- </w:t>
      </w:r>
      <w:r>
        <w:br/>
      </w:r>
      <w:r>
        <w:t xml:space="preserve">ной городъ Приморской обл.; расположенъ </w:t>
      </w:r>
      <w:r>
        <w:br/>
      </w:r>
      <w:r>
        <w:t xml:space="preserve">на ю.-в. оконечности полуо—ва Муравьева- </w:t>
      </w:r>
      <w:r>
        <w:br/>
      </w:r>
      <w:r>
        <w:t xml:space="preserve">Амурскаго, подъ 4307’ с. шир. и 131954 в. </w:t>
      </w:r>
      <w:r>
        <w:br/>
      </w:r>
      <w:r>
        <w:t xml:space="preserve">долг. оть Гринвича, вдоль св. и зап. бе- </w:t>
      </w:r>
      <w:r>
        <w:br/>
      </w:r>
      <w:r>
        <w:t xml:space="preserve">реговъ бухты Золотой Рогъ и вост. берега </w:t>
      </w:r>
      <w:r>
        <w:br/>
      </w:r>
      <w:r>
        <w:t xml:space="preserve">Амурскаго залива. 1860 здЪсь впервые </w:t>
      </w:r>
      <w:r>
        <w:br/>
      </w:r>
      <w:r>
        <w:t xml:space="preserve">быль учрежденъ руссый военный постъ, </w:t>
      </w:r>
      <w:r>
        <w:br/>
      </w:r>
      <w:r>
        <w:t xml:space="preserve">назв. Портъ-Мей. 1862 В. наименованъ пор- </w:t>
      </w:r>
      <w:r>
        <w:br/>
      </w:r>
      <w:r>
        <w:t xml:space="preserve">томъ и получиль право безпошлинной </w:t>
      </w:r>
      <w:r>
        <w:br/>
      </w:r>
      <w:r>
        <w:t xml:space="preserve">торговли иностранными товарами: 1873 во </w:t>
      </w:r>
      <w:r>
        <w:br/>
      </w:r>
      <w:r>
        <w:t xml:space="preserve">В. перенесенъ изъ Николаевска (на Аму- </w:t>
      </w:r>
      <w:r>
        <w:br/>
      </w:r>
      <w:r>
        <w:t xml:space="preserve">рЪ) главный нашъ порть на Великомъ</w:t>
      </w:r>
    </w:p>
    <w:p>
      <w:pPr>
        <w:pStyle w:val="Normal"/>
      </w:pPr>
      <w:r>
        <w:t xml:space="preserve">отъ В. до Хабаровска на протяжен1и 327 вер. </w:t>
      </w:r>
      <w:r>
        <w:br/>
      </w:r>
      <w:r>
        <w:t xml:space="preserve">Затьмъ въ непродолжительномъ времени </w:t>
      </w:r>
      <w:r>
        <w:br/>
      </w:r>
      <w:r>
        <w:t xml:space="preserve">будеть открыта строющаяся линя ж. дор. </w:t>
      </w:r>
      <w:r>
        <w:br/>
      </w:r>
      <w:r>
        <w:t xml:space="preserve">черезъ Манджур!ю оть г. Читы (черезъ ст. </w:t>
      </w:r>
      <w:r>
        <w:br/>
      </w:r>
      <w:r>
        <w:t xml:space="preserve">Кайдаловская на ст. Никольскъ-Уссурй- </w:t>
      </w:r>
      <w:r>
        <w:br/>
      </w:r>
      <w:r>
        <w:t xml:space="preserve">сюй. Эта лия совмЪетно съ взтвью на </w:t>
      </w:r>
      <w:r>
        <w:br/>
      </w:r>
      <w:r>
        <w:t xml:space="preserve">Порть-Артуръ (постройка которой доведена </w:t>
      </w:r>
      <w:r>
        <w:br/>
      </w:r>
      <w:r>
        <w:t xml:space="preserve">къ юню 1900 до возможности пропускать </w:t>
      </w:r>
      <w:r>
        <w:br/>
      </w:r>
      <w:r>
        <w:t xml:space="preserve">по всей линш рабоще поЪзда) и закончить </w:t>
      </w:r>
      <w:r>
        <w:br/>
      </w:r>
      <w:r>
        <w:t xml:space="preserve">сооружеше великой сибирской ж. д. За- </w:t>
      </w:r>
      <w:r>
        <w:br/>
      </w:r>
      <w:r>
        <w:t xml:space="preserve">тЪмъ правильное сообщеше В. съ Одессой </w:t>
      </w:r>
      <w:r>
        <w:br/>
      </w:r>
      <w:r>
        <w:t xml:space="preserve">производится пароходами Общ. Доброволь- </w:t>
      </w:r>
      <w:r>
        <w:br/>
      </w:r>
      <w:r>
        <w:t xml:space="preserve">наго флота. В. соединенъь сухопутнымъ </w:t>
      </w:r>
      <w:r>
        <w:br/>
      </w:r>
      <w:r>
        <w:t xml:space="preserve">телеграфомъ съ Европ. Росаей и Порть- </w:t>
      </w:r>
      <w:r>
        <w:br/>
      </w:r>
      <w:r>
        <w:t xml:space="preserve">Артуромъ, а подводнымъ кабелемъ съ На- </w:t>
      </w:r>
      <w:r>
        <w:br/>
      </w:r>
      <w:r>
        <w:t xml:space="preserve">гасаки. черезъ который производится со0б- </w:t>
      </w:r>
      <w:r>
        <w:br/>
      </w:r>
      <w:r>
        <w:t xml:space="preserve">щеше съ Шанхаемъ. Разстояше до В. отъ </w:t>
      </w:r>
      <w:r>
        <w:br/>
      </w:r>
      <w:r>
        <w:t xml:space="preserve">Сиб. 9927 вер., отъ Москвы 9318 вер. Бухта </w:t>
      </w:r>
      <w:r>
        <w:br/>
      </w:r>
      <w:r>
        <w:t xml:space="preserve">Золотого Рога (длиною около 6 вер. и шир- </w:t>
      </w:r>
      <w:r>
        <w:br/>
      </w:r>
      <w:r>
        <w:t xml:space="preserve">до 1 вер. при глубин 4—10 саж.) пред- </w:t>
      </w:r>
      <w:r>
        <w:br/>
      </w:r>
      <w:r>
        <w:t xml:space="preserve">ставляеть прекрасную якорную стоянку. </w:t>
      </w:r>
      <w:r>
        <w:br/>
      </w:r>
      <w:r>
        <w:t xml:space="preserve">НаиболЪе удобной и совершенно закрытой </w:t>
      </w:r>
      <w:r>
        <w:br/>
      </w:r>
      <w:r>
        <w:t xml:space="preserve">оть вЪтра является ея сЪверная часть,</w:t>
      </w:r>
    </w:p>
    <w:p>
      <w:pPr>
        <w:pStyle w:val="Normal"/>
      </w:pPr>
      <w:r>
        <w:t xml:space="preserve">ВладивостококтЕ кръпостныЕ ПОЛКИ — ВлАдивостокъ.</w:t>
      </w:r>
    </w:p>
    <w:p>
      <w:pPr>
        <w:pStyle w:val="Normal"/>
      </w:pPr>
      <w:r>
        <w:t xml:space="preserve">и Домбровки Чешекой, призванъ быль на </w:t>
      </w:r>
      <w:r>
        <w:br/>
      </w:r>
      <w:r>
        <w:t xml:space="preserve">чешеюй престоль на мЪсто изгнаннаго </w:t>
      </w:r>
      <w:r>
        <w:br/>
      </w:r>
      <w:r>
        <w:t xml:space="preserve">Болеслава Ш, пытался удержаться на, пре- </w:t>
      </w:r>
      <w:r>
        <w:br/>
      </w:r>
      <w:r>
        <w:t xml:space="preserve">столь путемъ отдачи Чеми въ ленъ герм. </w:t>
      </w:r>
      <w:r>
        <w:br/>
      </w:r>
      <w:r>
        <w:t xml:space="preserve">имп. Генриху; но уже нъек. мЬсяцевъ спу- </w:t>
      </w:r>
      <w:r>
        <w:br/>
      </w:r>
      <w:r>
        <w:t xml:space="preserve">стя умеръ (1003).</w:t>
      </w:r>
    </w:p>
    <w:p>
      <w:pPr>
        <w:pStyle w:val="Normal"/>
      </w:pPr>
      <w:r>
        <w:t xml:space="preserve">Владивостоксве ирБностные </w:t>
      </w:r>
      <w:r>
        <w:br/>
      </w:r>
      <w:r>
        <w:t xml:space="preserve">их. полки: № 1 сформированъ 14 поня </w:t>
      </w:r>
      <w:r>
        <w:br/>
      </w:r>
      <w:r>
        <w:t xml:space="preserve">1896 г. въ составЪ 5-ти баташоновъь изъ </w:t>
      </w:r>
      <w:r>
        <w:br/>
      </w:r>
      <w:r>
        <w:t xml:space="preserve">8 Восточно-Сибирскаго линейнаго балалю- </w:t>
      </w:r>
      <w:r>
        <w:br/>
      </w:r>
      <w:r>
        <w:t xml:space="preserve">на и 16 ротъ, назначенныхь изъ Европей- </w:t>
      </w:r>
      <w:r>
        <w:br/>
      </w:r>
      <w:r>
        <w:t xml:space="preserve">ской Росаи; 30 октября 1899 г. приведенъ </w:t>
      </w:r>
      <w:r>
        <w:br/>
      </w:r>
      <w:r>
        <w:t xml:space="preserve">въ 3-хъ баталонный составъ; 6 сентября </w:t>
      </w:r>
      <w:r>
        <w:br/>
      </w:r>
      <w:r>
        <w:t xml:space="preserve">1897 полку въ видЪ исключешя присвоено </w:t>
      </w:r>
      <w:r>
        <w:br/>
      </w:r>
      <w:r>
        <w:t xml:space="preserve">старшинство бывшаго 8 Восточно-Сибир-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ОкеанВ и съ этихъ поръ поселен!е стало </w:t>
      </w:r>
      <w:r>
        <w:br/>
      </w:r>
      <w:r>
        <w:t xml:space="preserve">быстро разцвЪтать. 1880 В. получаетъ на- </w:t>
      </w:r>
      <w:r>
        <w:br/>
      </w:r>
      <w:r>
        <w:t xml:space="preserve">именован!е города и вмЪств ст, полуо—мъ </w:t>
      </w:r>
      <w:r>
        <w:br/>
      </w:r>
      <w:r>
        <w:t xml:space="preserve">Муравьевъ-Амурск. выдълень въ особое </w:t>
      </w:r>
      <w:r>
        <w:br/>
      </w:r>
      <w:r>
        <w:t xml:space="preserve">военное губернаторство, просуществовавшее </w:t>
      </w:r>
      <w:r>
        <w:br/>
      </w:r>
      <w:r>
        <w:t xml:space="preserve">до 1888, когда оно было. присоединено къ </w:t>
      </w:r>
      <w:r>
        <w:br/>
      </w:r>
      <w:r>
        <w:t xml:space="preserve">областному управлению, которое съ этого </w:t>
      </w:r>
      <w:r>
        <w:br/>
      </w:r>
      <w:r>
        <w:t xml:space="preserve">времени и перенесено во В. 1891 нынЪ </w:t>
      </w:r>
      <w:r>
        <w:br/>
      </w:r>
      <w:r>
        <w:t xml:space="preserve">царствующий Императоръ Николай П, въ </w:t>
      </w:r>
      <w:r>
        <w:br/>
      </w:r>
      <w:r>
        <w:t xml:space="preserve">бытность свою Наслёдникомъ Цесареви- </w:t>
      </w:r>
      <w:r>
        <w:br/>
      </w:r>
      <w:r>
        <w:t xml:space="preserve">чемъ, посфтивъ В., заложилъ здЪфеь по- </w:t>
      </w:r>
      <w:r>
        <w:br/>
      </w:r>
      <w:r>
        <w:t xml:space="preserve">стройку великаго Сибирскаго жел.-дорожн- </w:t>
      </w:r>
      <w:r>
        <w:br/>
      </w:r>
      <w:r>
        <w:t xml:space="preserve">пути. Въ настоящее время открыто пра- </w:t>
      </w:r>
      <w:r>
        <w:br/>
      </w:r>
      <w:r>
        <w:t xml:space="preserve">вильное пассажирское и товарное движе- </w:t>
      </w:r>
      <w:r>
        <w:br/>
      </w:r>
      <w:r>
        <w:t xml:space="preserve">ще по южно-уссур. участку сибирск. ж. д.</w:t>
      </w:r>
    </w:p>
    <w:p>
      <w:pPr>
        <w:pStyle w:val="Normal"/>
      </w:pPr>
      <w:r>
        <w:t xml:space="preserve">_Бальтизий </w:t>
      </w:r>
      <w:r>
        <w:br/>
      </w:r>
      <w:r>
        <w:t xml:space="preserve">ров</w:t>
      </w:r>
    </w:p>
    <w:p>
      <w:pPr>
        <w:pStyle w:val="Normal"/>
      </w:pPr>
      <w:r>
        <w:t xml:space="preserve">1лузай Тнхрафимескаго Общества. </w:t>
      </w:r>
      <w:r>
        <w:br/>
      </w:r>
      <w:r>
        <w:t xml:space="preserve">20ачитиое Праалеше. </w:t>
      </w:r>
      <w:r>
        <w:br/>
      </w:r>
      <w:r>
        <w:t xml:space="preserve">ЗГородской сад.</w:t>
      </w:r>
    </w:p>
    <w:p>
      <w:pPr>
        <w:pStyle w:val="Normal"/>
      </w:pPr>
      <w:r>
        <w:t xml:space="preserve">5 Женская Гимназия»</w:t>
      </w:r>
    </w:p>
    <w:p>
      <w:pPr>
        <w:pStyle w:val="Normal"/>
      </w:pPr>
      <w:r>
        <w:t xml:space="preserve">4 7родскал Зима, иле.</w:t>
      </w:r>
    </w:p>
    <w:p>
      <w:pPr>
        <w:pStyle w:val="Normal"/>
      </w:pPr>
      <w:r>
        <w:t xml:space="preserve">6.Ломг Кынамдира» Порта»</w:t>
      </w:r>
    </w:p>
    <w:p>
      <w:pPr>
        <w:pStyle w:val="Normal"/>
      </w:pPr>
      <w:r>
        <w:t xml:space="preserve">1.Дамёоениаго-Тубернатирал </w:t>
      </w:r>
      <w:r>
        <w:br/>
      </w:r>
      <w:r>
        <w:t xml:space="preserve">8 Морское Собранёе» </w:t>
      </w:r>
      <w:r>
        <w:br/>
      </w:r>
      <w:r>
        <w:t xml:space="preserve">Э.Аачиральский садз.</w:t>
      </w:r>
    </w:p>
    <w:p>
      <w:pPr>
        <w:pStyle w:val="Normal"/>
      </w:pPr>
      <w:r>
        <w:t xml:space="preserve">Планъ Владивостока.</w:t>
      </w:r>
    </w:p>
    <w:p>
      <w:pPr>
        <w:pStyle w:val="Normal"/>
      </w:pPr>
      <w:r>
        <w:t xml:space="preserve">скаго линейн. бат., который былъ сформи- </w:t>
      </w:r>
      <w:r>
        <w:br/>
      </w:r>
      <w:r>
        <w:t xml:space="preserve">рованъ 31 авг. 1771 подъ именемъ Вйскаго </w:t>
      </w:r>
      <w:r>
        <w:br/>
      </w:r>
      <w:r>
        <w:t xml:space="preserve">пограничнаго гарнизоннаго  баталона, </w:t>
      </w:r>
      <w:r>
        <w:br/>
      </w:r>
      <w:r>
        <w:t xml:space="preserve">2 поля 1826 названъ Преногорьковскимъ, </w:t>
      </w:r>
      <w:r>
        <w:br/>
      </w:r>
      <w:r>
        <w:t xml:space="preserve">19 апр. 1829 сибирскимъ линейнымъ № 2, </w:t>
      </w:r>
      <w:r>
        <w:br/>
      </w:r>
      <w:r>
        <w:t xml:space="preserve">6 авг. 1865 2-мъ западно-сибирскимъ ли- </w:t>
      </w:r>
      <w:r>
        <w:br/>
      </w:r>
      <w:r>
        <w:t xml:space="preserve">нейнымъ и 1891 $-мъ восточно-сибирск. </w:t>
      </w:r>
      <w:r>
        <w:br/>
      </w:r>
      <w:r>
        <w:t xml:space="preserve">линейн.—№ 2 сформированъ 30 октября 1899 </w:t>
      </w:r>
      <w:r>
        <w:br/>
      </w:r>
      <w:r>
        <w:t xml:space="preserve">въ составЪ 3-хъ баталюоновъ. </w:t>
      </w:r>
      <w:r>
        <w:br/>
      </w:r>
      <w:r>
        <w:t xml:space="preserve">Владивосток, важный русск во- </w:t>
      </w:r>
      <w:r>
        <w:br/>
      </w:r>
      <w:r>
        <w:t xml:space="preserve">енный порть на Великомъ ОкеанЪ и облает- </w:t>
      </w:r>
      <w:r>
        <w:br/>
      </w:r>
      <w:r>
        <w:t xml:space="preserve">ной городъ Приморской обл.; расположенъ </w:t>
      </w:r>
      <w:r>
        <w:br/>
      </w:r>
      <w:r>
        <w:t xml:space="preserve">на ю.-в. оконечности полуо—ва Муравьева- </w:t>
      </w:r>
      <w:r>
        <w:br/>
      </w:r>
      <w:r>
        <w:t xml:space="preserve">Амурскаго, подъ 4307’ с. шир. и 131954 в. </w:t>
      </w:r>
      <w:r>
        <w:br/>
      </w:r>
      <w:r>
        <w:t xml:space="preserve">долг. оть Гринвича, вдоль св. и зап. бе- </w:t>
      </w:r>
      <w:r>
        <w:br/>
      </w:r>
      <w:r>
        <w:t xml:space="preserve">реговъ бухты Золотой Рогъ и вост. берега </w:t>
      </w:r>
      <w:r>
        <w:br/>
      </w:r>
      <w:r>
        <w:t xml:space="preserve">Амурскаго залива. 1860 здЪсь впервые </w:t>
      </w:r>
      <w:r>
        <w:br/>
      </w:r>
      <w:r>
        <w:t xml:space="preserve">быль учрежденъ руссый военный постъ, </w:t>
      </w:r>
      <w:r>
        <w:br/>
      </w:r>
      <w:r>
        <w:t xml:space="preserve">назв. Портъ-Мей. 1862 В. наименованъ пор- </w:t>
      </w:r>
      <w:r>
        <w:br/>
      </w:r>
      <w:r>
        <w:t xml:space="preserve">томъ и получиль право безпошлинной </w:t>
      </w:r>
      <w:r>
        <w:br/>
      </w:r>
      <w:r>
        <w:t xml:space="preserve">торговли иностранными товарами: 1873 во </w:t>
      </w:r>
      <w:r>
        <w:br/>
      </w:r>
      <w:r>
        <w:t xml:space="preserve">В. перенесенъ изъ Николаевска (на Аму- </w:t>
      </w:r>
      <w:r>
        <w:br/>
      </w:r>
      <w:r>
        <w:t xml:space="preserve">рЪ) главный нашъ порть на Великомъ</w:t>
      </w:r>
    </w:p>
    <w:p>
      <w:pPr>
        <w:pStyle w:val="Normal"/>
      </w:pPr>
      <w:r>
        <w:t xml:space="preserve">отъ В. до Хабаровска на протяжен1и 327 вер. </w:t>
      </w:r>
      <w:r>
        <w:br/>
      </w:r>
      <w:r>
        <w:t xml:space="preserve">Затьмъ въ непродолжительномъ времени </w:t>
      </w:r>
      <w:r>
        <w:br/>
      </w:r>
      <w:r>
        <w:t xml:space="preserve">будеть открыта строющаяся лишя ж. дор. </w:t>
      </w:r>
      <w:r>
        <w:br/>
      </w:r>
      <w:r>
        <w:t xml:space="preserve">черезь Манджур!ю оть г. Читы (черезъ ст. </w:t>
      </w:r>
      <w:r>
        <w:br/>
      </w:r>
      <w:r>
        <w:t xml:space="preserve">Кайдаловская на ст. Никольскъ-Уссурй- </w:t>
      </w:r>
      <w:r>
        <w:br/>
      </w:r>
      <w:r>
        <w:t xml:space="preserve">сюй. Эта лия совмЪетно съ взтвью на </w:t>
      </w:r>
      <w:r>
        <w:br/>
      </w:r>
      <w:r>
        <w:t xml:space="preserve">Порть-Артуръ (постройка которой доведена </w:t>
      </w:r>
      <w:r>
        <w:br/>
      </w:r>
      <w:r>
        <w:t xml:space="preserve">къ юню 1900 до возможности пропускать </w:t>
      </w:r>
      <w:r>
        <w:br/>
      </w:r>
      <w:r>
        <w:t xml:space="preserve">по всей линш рабоще поЪзда) и закончить </w:t>
      </w:r>
      <w:r>
        <w:br/>
      </w:r>
      <w:r>
        <w:t xml:space="preserve">сооружеше великой сибирской ж. д. За- </w:t>
      </w:r>
      <w:r>
        <w:br/>
      </w:r>
      <w:r>
        <w:t xml:space="preserve">тЪмъ правильное сообщеше В. съ Одессой </w:t>
      </w:r>
      <w:r>
        <w:br/>
      </w:r>
      <w:r>
        <w:t xml:space="preserve">производится пароходами Общ. Доброволь- </w:t>
      </w:r>
      <w:r>
        <w:br/>
      </w:r>
      <w:r>
        <w:t xml:space="preserve">наго флота. В. соединенъь сухопутнымъ </w:t>
      </w:r>
      <w:r>
        <w:br/>
      </w:r>
      <w:r>
        <w:t xml:space="preserve">телеграфомъ съ Европ. Росаей и Порть- </w:t>
      </w:r>
      <w:r>
        <w:br/>
      </w:r>
      <w:r>
        <w:t xml:space="preserve">Артуромъ, а подводнымъ кабелемъ съ На- </w:t>
      </w:r>
      <w:r>
        <w:br/>
      </w:r>
      <w:r>
        <w:t xml:space="preserve">гасаки. черезъ который производится со0б- </w:t>
      </w:r>
      <w:r>
        <w:br/>
      </w:r>
      <w:r>
        <w:t xml:space="preserve">щеше съ Шанхаемъ. Разстояше до В. отъ </w:t>
      </w:r>
      <w:r>
        <w:br/>
      </w:r>
      <w:r>
        <w:t xml:space="preserve">Сиб. 9927 вер., отъь Москвы 9318 вер. Бухта </w:t>
      </w:r>
      <w:r>
        <w:br/>
      </w:r>
      <w:r>
        <w:t xml:space="preserve">Золотого Рога (длиною около 6 вер. и шир- </w:t>
      </w:r>
      <w:r>
        <w:br/>
      </w:r>
      <w:r>
        <w:t xml:space="preserve">до 1 вер. при глубин 4—10 саж.) пред- </w:t>
      </w:r>
      <w:r>
        <w:br/>
      </w:r>
      <w:r>
        <w:t xml:space="preserve">ставляеть прекрасную якорную стоянку. </w:t>
      </w:r>
      <w:r>
        <w:br/>
      </w:r>
      <w:r>
        <w:t xml:space="preserve">НаиболЪе удобной и совершенно закрытой </w:t>
      </w:r>
      <w:r>
        <w:br/>
      </w:r>
      <w:r>
        <w:t xml:space="preserve">оть вЪтра является ея сЪверная часть,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дающая возможность поместиться свободно </w:t>
      </w:r>
      <w:r>
        <w:br/>
      </w:r>
      <w:r>
        <w:t xml:space="preserve">на рейдЪ 55 большимъ судамъ съ осадкой </w:t>
      </w:r>
      <w:r>
        <w:br/>
      </w:r>
      <w:r>
        <w:t xml:space="preserve">до 24 фут. Навигащя во В-мъ порт про- </w:t>
      </w:r>
      <w:r>
        <w:br/>
      </w:r>
      <w:r>
        <w:t xml:space="preserve">должается почти круглый годъ, т. к. хотя </w:t>
      </w:r>
      <w:r>
        <w:br/>
      </w:r>
      <w:r>
        <w:t xml:space="preserve">бухта Золотого Рога и замерзаетъ на 3 мЪс., </w:t>
      </w:r>
      <w:r>
        <w:br/>
      </w:r>
      <w:r>
        <w:t xml:space="preserve">но съ пр1обрЪт. ледокола, сообщеше поддер- </w:t>
      </w:r>
      <w:r>
        <w:br/>
      </w:r>
      <w:r>
        <w:t xml:space="preserve">живается въ продол. всей зимы посредствомъ </w:t>
      </w:r>
      <w:r>
        <w:br/>
      </w:r>
      <w:r>
        <w:t xml:space="preserve">открыт. канала. Притомъ, въ это время суда </w:t>
      </w:r>
      <w:r>
        <w:br/>
      </w:r>
      <w:r>
        <w:t xml:space="preserve">могутъ пользоваться друг. бухтами, образуе- </w:t>
      </w:r>
      <w:r>
        <w:br/>
      </w:r>
      <w:r>
        <w:t xml:space="preserve">мыми проливомъ Восточный Босфоръ и южн. </w:t>
      </w:r>
      <w:r>
        <w:br/>
      </w:r>
      <w:r>
        <w:t xml:space="preserve">частью полуо—ва Муравьева-Амурск. Впро- </w:t>
      </w:r>
      <w:r>
        <w:br/>
      </w:r>
      <w:r>
        <w:t xml:space="preserve">чемъ, замерзан!е рейда Золотого Рога и </w:t>
      </w:r>
      <w:r>
        <w:br/>
      </w:r>
      <w:r>
        <w:t xml:space="preserve">было одной изъ главныхъ причинъ, почему </w:t>
      </w:r>
      <w:r>
        <w:br/>
      </w:r>
      <w:r>
        <w:t xml:space="preserve">Росая стремилась пр1обрЪети себ еще </w:t>
      </w:r>
      <w:r>
        <w:br/>
      </w:r>
      <w:r>
        <w:t xml:space="preserve">портъ на Великомъ ОкеанЪ, навигащя въ </w:t>
      </w:r>
      <w:r>
        <w:br/>
      </w:r>
      <w:r>
        <w:t xml:space="preserve">которомъ не прекращалась бы круглый </w:t>
      </w:r>
      <w:r>
        <w:br/>
      </w:r>
      <w:r>
        <w:t xml:space="preserve">тодъ. Такимъ портомъ въ настоящее вре- </w:t>
      </w:r>
      <w:r>
        <w:br/>
      </w:r>
      <w:r>
        <w:t xml:space="preserve">мя является для насъ Портъ-Артуръ, ко- </w:t>
      </w:r>
      <w:r>
        <w:br/>
      </w:r>
      <w:r>
        <w:t xml:space="preserve">торый можеть сильно подорвать значен!е </w:t>
      </w:r>
      <w:r>
        <w:br/>
      </w:r>
      <w:r>
        <w:t xml:space="preserve">В., если только жел.-дор. вЪтвь, связываю- </w:t>
      </w:r>
      <w:r>
        <w:br/>
      </w:r>
      <w:r>
        <w:t xml:space="preserve">щая его съ сибирск. дор., будеть вполнЪ </w:t>
      </w:r>
      <w:r>
        <w:br/>
      </w:r>
      <w:r>
        <w:t xml:space="preserve">обезпечена. Средняя температура года во </w:t>
      </w:r>
      <w:r>
        <w:br/>
      </w:r>
      <w:r>
        <w:t xml:space="preserve">В. (за 1712 лВть) 4,460 Ц.; зима —11,5ь, </w:t>
      </w:r>
      <w:r>
        <w:br/>
      </w:r>
      <w:r>
        <w:t xml:space="preserve">весна - 3,67, лЪто `-- 18,200, осень -Е 7,940. </w:t>
      </w:r>
      <w:r>
        <w:br/>
      </w:r>
      <w:r>
        <w:t xml:space="preserve">По переписи 1897 г. населен. 28,933 (24,433 м., </w:t>
      </w:r>
      <w:r>
        <w:br/>
      </w:r>
      <w:r>
        <w:t xml:space="preserve">4500 ж.), въ томъ числ иностранц. 12,577, </w:t>
      </w:r>
      <w:r>
        <w:br/>
      </w:r>
      <w:r>
        <w:t xml:space="preserve">между тьмъ 1880 было всего 7600 ч. Еже- </w:t>
      </w:r>
      <w:r>
        <w:br/>
      </w:r>
      <w:r>
        <w:t xml:space="preserve">тодно прибываеть до 2000 переселенцевъ. </w:t>
      </w:r>
      <w:r>
        <w:br/>
      </w:r>
      <w:r>
        <w:t xml:space="preserve">Судоходство и торговля быстро развиваются: </w:t>
      </w:r>
      <w:r>
        <w:br/>
      </w:r>
      <w:r>
        <w:t xml:space="preserve">1881 прибыло 35 судовъ, съ товаромъ на 3115 </w:t>
      </w:r>
      <w:r>
        <w:br/>
      </w:r>
      <w:r>
        <w:t xml:space="preserve">т. руб., а 1895 уже 83 судна на сумму около </w:t>
      </w:r>
      <w:r>
        <w:br/>
      </w:r>
      <w:r>
        <w:t xml:space="preserve">12 мил. р. Сюда вошли суда дальнаго пла- </w:t>
      </w:r>
      <w:r>
        <w:br/>
      </w:r>
      <w:r>
        <w:t xml:space="preserve">вашя и не приняты въ разсчетъ плаваюцщ!я </w:t>
      </w:r>
      <w:r>
        <w:br/>
      </w:r>
      <w:r>
        <w:t xml:space="preserve">по прибрежью шлюпки и джонки китайск. и </w:t>
      </w:r>
      <w:r>
        <w:br/>
      </w:r>
      <w:r>
        <w:t xml:space="preserve">японск. типовъ. Гор. земли 6400 дес., учебн. </w:t>
      </w:r>
      <w:r>
        <w:br/>
      </w:r>
      <w:r>
        <w:t xml:space="preserve">завед. 10, въ томъ числ восточн. институтъ, </w:t>
      </w:r>
      <w:r>
        <w:br/>
      </w:r>
      <w:r>
        <w:t xml:space="preserve">гимназ. 2: мужск. и женск., портовая ремесл. </w:t>
      </w:r>
      <w:r>
        <w:br/>
      </w:r>
      <w:r>
        <w:t xml:space="preserve">школа, мореходн. классы, ремесл. уч., 2 эле- </w:t>
      </w:r>
      <w:r>
        <w:br/>
      </w:r>
      <w:r>
        <w:t xml:space="preserve">мент. шк., воскр. и частн. шк. Типогр. 3, </w:t>
      </w:r>
      <w:r>
        <w:br/>
      </w:r>
      <w:r>
        <w:t xml:space="preserve">газетъ 4: „Владивостокъ“, „Дальшй Вост.“, </w:t>
      </w:r>
      <w:r>
        <w:br/>
      </w:r>
      <w:r>
        <w:t xml:space="preserve">„Вост. ВЪстн.“, „Листокъ объявл.“. Фабр. </w:t>
      </w:r>
      <w:r>
        <w:br/>
      </w:r>
      <w:r>
        <w:t xml:space="preserve">и заводовъ 27 съ производст. до 700,000 р. </w:t>
      </w:r>
      <w:r>
        <w:br/>
      </w:r>
      <w:r>
        <w:t xml:space="preserve">и болЪе чЪмъ 1150 рабоч., 2 плавуч. дока. </w:t>
      </w:r>
      <w:r>
        <w:br/>
      </w:r>
      <w:r>
        <w:t xml:space="preserve">Отдълен!1я: госуд. банка, Русско-Китайск. </w:t>
      </w:r>
      <w:r>
        <w:br/>
      </w:r>
      <w:r>
        <w:t xml:space="preserve">и Ярославско-Костромск. земел. банковъ, </w:t>
      </w:r>
      <w:r>
        <w:br/>
      </w:r>
      <w:r>
        <w:t xml:space="preserve">гор. обществ. банкъ. Торговая въ рукахъ </w:t>
      </w:r>
      <w:r>
        <w:br/>
      </w:r>
      <w:r>
        <w:t xml:space="preserve">китайцевъ и только съ проведен. жел. дор. </w:t>
      </w:r>
      <w:r>
        <w:br/>
      </w:r>
      <w:r>
        <w:t xml:space="preserve">увеличилось число русск. фирмъ. Ввозъ: </w:t>
      </w:r>
      <w:r>
        <w:br/>
      </w:r>
      <w:r>
        <w:t xml:space="preserve">рисъ, мука, соль, масло, обувь, посуда, </w:t>
      </w:r>
      <w:r>
        <w:br/>
      </w:r>
      <w:r>
        <w:t xml:space="preserve">землед. оруд., сахаръ, бумажн. и шелков. </w:t>
      </w:r>
      <w:r>
        <w:br/>
      </w:r>
      <w:r>
        <w:t xml:space="preserve">матери, свЪ же и консервир. фрукты. Вы- </w:t>
      </w:r>
      <w:r>
        <w:br/>
      </w:r>
      <w:r>
        <w:t xml:space="preserve">возятся вообще предметы, не имъющ. ни- </w:t>
      </w:r>
      <w:r>
        <w:br/>
      </w:r>
      <w:r>
        <w:t xml:space="preserve">какого знач. для рус. населешя: морская </w:t>
      </w:r>
      <w:r>
        <w:br/>
      </w:r>
      <w:r>
        <w:t xml:space="preserve">капуста, лишаи, трепанги, корень жень-шень. </w:t>
      </w:r>
      <w:r>
        <w:br/>
      </w:r>
      <w:r>
        <w:t xml:space="preserve">Музей, библ!от. 2, книжн. магаз. Общество </w:t>
      </w:r>
      <w:r>
        <w:br/>
      </w:r>
      <w:r>
        <w:t xml:space="preserve">изуч. Амурск. края, общ. врачей Южно- </w:t>
      </w:r>
      <w:r>
        <w:br/>
      </w:r>
      <w:r>
        <w:t xml:space="preserve">Уссурек. края, отд. имп. рус. техн. общ., </w:t>
      </w:r>
      <w:r>
        <w:br/>
      </w:r>
      <w:r>
        <w:t xml:space="preserve">народн. чтенй, благотворит. общество, от- </w:t>
      </w:r>
      <w:r>
        <w:br/>
      </w:r>
      <w:r>
        <w:t xml:space="preserve">двлъ спасан. на водахъ, Красн. креста, </w:t>
      </w:r>
      <w:r>
        <w:br/>
      </w:r>
      <w:r>
        <w:t xml:space="preserve">вспомоществ. бъднымъ ученикамъ, общ. </w:t>
      </w:r>
      <w:r>
        <w:br/>
      </w:r>
      <w:r>
        <w:t xml:space="preserve">охоты, больница, богадЪльня, пр1емн. по- </w:t>
      </w:r>
      <w:r>
        <w:br/>
      </w:r>
      <w:r>
        <w:t xml:space="preserve">кой, лВчебница. Гор. доход. болЪе 300,000 </w:t>
      </w:r>
      <w:r>
        <w:br/>
      </w:r>
      <w:r>
        <w:t xml:space="preserve">руб. Заводы: 1 механич. при портЪ, 2 пи- </w:t>
      </w:r>
      <w:r>
        <w:br/>
      </w:r>
      <w:r>
        <w:t xml:space="preserve">воваренн., 3 паров. мукомольни, 4 паров. </w:t>
      </w:r>
      <w:r>
        <w:br/>
      </w:r>
      <w:r>
        <w:t xml:space="preserve">лсопилки, 5 кирпичныхъ, 5 кожевенныхъ </w:t>
      </w:r>
      <w:r>
        <w:br/>
      </w:r>
      <w:r>
        <w:t xml:space="preserve">и 2 известков. Правильныхъ улицъ во </w:t>
      </w:r>
      <w:r>
        <w:br/>
      </w:r>
      <w:r>
        <w:t xml:space="preserve">В., кромЪ СвЪтлянской, идущей вдоль бе- </w:t>
      </w:r>
      <w:r>
        <w:br/>
      </w:r>
      <w:r>
        <w:t xml:space="preserve">рега, — мало. Домовъ, по большей части</w:t>
      </w:r>
    </w:p>
    <w:p>
      <w:pPr>
        <w:pStyle w:val="Normal"/>
      </w:pPr>
      <w:r>
        <w:t xml:space="preserve">Владивостокь — ВлАДИКАВКАЗСКЛЙ ПОЛКЪ.</w:t>
      </w:r>
    </w:p>
    <w:p>
      <w:pPr>
        <w:pStyle w:val="Normal"/>
      </w:pPr>
      <w:r>
        <w:t xml:space="preserve">деревянныхъ, насчитывается до 700. Тор- </w:t>
      </w:r>
      <w:r>
        <w:br/>
      </w:r>
      <w:r>
        <w:t xml:space="preserve">товля находится главн. образ. въ рукахъ </w:t>
      </w:r>
      <w:r>
        <w:br/>
      </w:r>
      <w:r>
        <w:t xml:space="preserve">иностранцевъ, и только въ послфднее вре- </w:t>
      </w:r>
      <w:r>
        <w:br/>
      </w:r>
      <w:r>
        <w:t xml:space="preserve">мя, съ установлешемъ правильнаго сообщ. </w:t>
      </w:r>
      <w:r>
        <w:br/>
      </w:r>
      <w:r>
        <w:t xml:space="preserve">между Одессою и В., начинаеть перехо- </w:t>
      </w:r>
      <w:r>
        <w:br/>
      </w:r>
      <w:r>
        <w:t xml:space="preserve">дить въ руки русскихъ купцовъ. Главные </w:t>
      </w:r>
      <w:r>
        <w:br/>
      </w:r>
      <w:r>
        <w:t xml:space="preserve">предметы привоза: мука, рисъ, чай, са- </w:t>
      </w:r>
      <w:r>
        <w:br/>
      </w:r>
      <w:r>
        <w:t xml:space="preserve">харъ, напитки, товары мануфактурные, ба- </w:t>
      </w:r>
      <w:r>
        <w:br/>
      </w:r>
      <w:r>
        <w:t xml:space="preserve">калейные и желъзные. Отпускная торговля, </w:t>
      </w:r>
      <w:r>
        <w:br/>
      </w:r>
      <w:r>
        <w:t xml:space="preserve">исключительно сырыми матералами, не- </w:t>
      </w:r>
      <w:r>
        <w:br/>
      </w:r>
      <w:r>
        <w:t xml:space="preserve">значительна и находится почти вся въ </w:t>
      </w:r>
      <w:r>
        <w:br/>
      </w:r>
      <w:r>
        <w:t xml:space="preserve">рукахъ китайцевъ. Главные предметы вы- </w:t>
      </w:r>
      <w:r>
        <w:br/>
      </w:r>
      <w:r>
        <w:t xml:space="preserve">воза: морская капуста, панта (рога оленьи) </w:t>
      </w:r>
      <w:r>
        <w:br/>
      </w:r>
      <w:r>
        <w:t xml:space="preserve">крабы, сушеная рыба, трепанги и пр., при- </w:t>
      </w:r>
      <w:r>
        <w:br/>
      </w:r>
      <w:r>
        <w:t xml:space="preserve">мърно на 300 тыс. руб. Первыя береговыя </w:t>
      </w:r>
      <w:r>
        <w:br/>
      </w:r>
      <w:r>
        <w:t xml:space="preserve">батареи В. построены 1876—77 по случаю </w:t>
      </w:r>
      <w:r>
        <w:br/>
      </w:r>
      <w:r>
        <w:t xml:space="preserve">ожидавшейся войны съ Ангмей, затъмъ </w:t>
      </w:r>
      <w:r>
        <w:br/>
      </w:r>
      <w:r>
        <w:t xml:space="preserve">1885 ихъ значительно усилили. Въ настоя- </w:t>
      </w:r>
      <w:r>
        <w:br/>
      </w:r>
      <w:r>
        <w:t xml:space="preserve">щее время В. представляеть серьезную при- </w:t>
      </w:r>
      <w:r>
        <w:br/>
      </w:r>
      <w:r>
        <w:t xml:space="preserve">морскую крЪпость соврем. типа, съ солид- </w:t>
      </w:r>
      <w:r>
        <w:br/>
      </w:r>
      <w:r>
        <w:t xml:space="preserve">пымъ гарнизономт, и обезпечиваеть вполнЪ </w:t>
      </w:r>
      <w:r>
        <w:br/>
      </w:r>
      <w:r>
        <w:t xml:space="preserve">стоянку нашей тихо-океанской флотили. </w:t>
      </w:r>
      <w:r>
        <w:br/>
      </w:r>
      <w:r>
        <w:t xml:space="preserve">..Владивостокл,“°, обществ., литерат. </w:t>
      </w:r>
      <w:r>
        <w:br/>
      </w:r>
      <w:r>
        <w:t xml:space="preserve">и морск. газета. Издается въ городЪ того </w:t>
      </w:r>
      <w:r>
        <w:br/>
      </w:r>
      <w:r>
        <w:t xml:space="preserve">же имени еженедьльно, по воскресеньямъ, </w:t>
      </w:r>
      <w:r>
        <w:br/>
      </w:r>
      <w:r>
        <w:t xml:space="preserve">съ 17 апрЪля 1883. Основателемъ ея быль </w:t>
      </w:r>
      <w:r>
        <w:br/>
      </w:r>
      <w:r>
        <w:t xml:space="preserve">Н. В. Сологубъ (указатель этногр. статей, </w:t>
      </w:r>
      <w:r>
        <w:br/>
      </w:r>
      <w:r>
        <w:t xml:space="preserve">помфщ. въ „В.“ за его время 18838—90 на- </w:t>
      </w:r>
      <w:r>
        <w:br/>
      </w:r>
      <w:r>
        <w:t xml:space="preserve">печатанъ въ „Этногр. Обозр.“ 1891, № 2). </w:t>
      </w:r>
      <w:r>
        <w:br/>
      </w:r>
      <w:r>
        <w:t xml:space="preserve">Съ 1892 газета перешла, въ руки Н. В. Ре- </w:t>
      </w:r>
      <w:r>
        <w:br/>
      </w:r>
      <w:r>
        <w:t xml:space="preserve">мезова, автора „Очерковъ дикой Башкир!и“, </w:t>
      </w:r>
      <w:r>
        <w:br/>
      </w:r>
      <w:r>
        <w:t xml:space="preserve">значительно расширена и улучшена. </w:t>
      </w:r>
      <w:r>
        <w:br/>
      </w:r>
      <w:r>
        <w:t xml:space="preserve">Владикавказекая жел. дор., </w:t>
      </w:r>
      <w:r>
        <w:br/>
      </w:r>
      <w:r>
        <w:t xml:space="preserve">см. Ростово-Владикавказская жел. дор. </w:t>
      </w:r>
      <w:r>
        <w:br/>
      </w:r>
      <w:r>
        <w:t xml:space="preserve">Владикавказе округъ, Терск. </w:t>
      </w:r>
      <w:r>
        <w:br/>
      </w:r>
      <w:r>
        <w:t xml:space="preserve">обл., заним. сЪв. отлогости главн. Кавказск. </w:t>
      </w:r>
      <w:r>
        <w:br/>
      </w:r>
      <w:r>
        <w:t xml:space="preserve">хребта. Площадь 4999,7 кв. в. Поверхн. </w:t>
      </w:r>
      <w:r>
        <w:br/>
      </w:r>
      <w:r>
        <w:t xml:space="preserve">частью равнинная, частью прор$зыв. отро- </w:t>
      </w:r>
      <w:r>
        <w:br/>
      </w:r>
      <w:r>
        <w:t xml:space="preserve">гами Кавказск. горъ; почва плодородн. въ </w:t>
      </w:r>
      <w:r>
        <w:br/>
      </w:r>
      <w:r>
        <w:t xml:space="preserve">удобныхъ для обработки мЪстахъ. Орошен. </w:t>
      </w:r>
      <w:r>
        <w:br/>
      </w:r>
      <w:r>
        <w:t xml:space="preserve">достаточное, много горныхъ рЪчекъ, наи- </w:t>
      </w:r>
      <w:r>
        <w:br/>
      </w:r>
      <w:r>
        <w:t xml:space="preserve">бол. внимая заслужив. Терекъ. По пе- </w:t>
      </w:r>
      <w:r>
        <w:br/>
      </w:r>
      <w:r>
        <w:t xml:space="preserve">реписи 1897 г. населен. 137,833 д. (73,461 м., </w:t>
      </w:r>
      <w:r>
        <w:br/>
      </w:r>
      <w:r>
        <w:t xml:space="preserve">64,372 ж.), въ томъ числЪ городек. 44,147. </w:t>
      </w:r>
      <w:r>
        <w:br/>
      </w:r>
      <w:r>
        <w:t xml:space="preserve">Главн. заняше — землед. Вьъ 1897 г. соб- </w:t>
      </w:r>
      <w:r>
        <w:br/>
      </w:r>
      <w:r>
        <w:t xml:space="preserve">рано 376,638 чтв. разн. хлЪба, льну 1630 п., </w:t>
      </w:r>
      <w:r>
        <w:br/>
      </w:r>
      <w:r>
        <w:t xml:space="preserve">картофеля 40,000 пуд. Изъ общаго колич. </w:t>
      </w:r>
      <w:r>
        <w:br/>
      </w:r>
      <w:r>
        <w:t xml:space="preserve">510,750 дес. земли, лЪеу 136,900 дес. Садо- </w:t>
      </w:r>
      <w:r>
        <w:br/>
      </w:r>
      <w:r>
        <w:t xml:space="preserve">водетво значительное. Снимають до 30,000 </w:t>
      </w:r>
      <w:r>
        <w:br/>
      </w:r>
      <w:r>
        <w:t xml:space="preserve">пуд. фрукть и 1550 пуд. ягодъ, экспорти- </w:t>
      </w:r>
      <w:r>
        <w:br/>
      </w:r>
      <w:r>
        <w:t xml:space="preserve">руем. въ друшмя губ., гл. обр. столичныя. </w:t>
      </w:r>
      <w:r>
        <w:br/>
      </w:r>
      <w:r>
        <w:t xml:space="preserve">Разводятъ много овощей, отправл. въ дру- </w:t>
      </w:r>
      <w:r>
        <w:br/>
      </w:r>
      <w:r>
        <w:t xml:space="preserve">гя обл. Пчеловодство доставл. большие рес- </w:t>
      </w:r>
      <w:r>
        <w:br/>
      </w:r>
      <w:r>
        <w:t xml:space="preserve">сурсы жителямъ, выручаютъ оть продажи </w:t>
      </w:r>
      <w:r>
        <w:br/>
      </w:r>
      <w:r>
        <w:t xml:space="preserve">продуктовъ его до 90,000 руб. СВна снима- </w:t>
      </w:r>
      <w:r>
        <w:br/>
      </w:r>
      <w:r>
        <w:t xml:space="preserve">ютъ свыше 5 милл. пуд. Лошадей 20,591, </w:t>
      </w:r>
      <w:r>
        <w:br/>
      </w:r>
      <w:r>
        <w:t xml:space="preserve">ословъ и муловь 2176, рогат. скота 74,293, </w:t>
      </w:r>
      <w:r>
        <w:br/>
      </w:r>
      <w:r>
        <w:t xml:space="preserve">овець и козъ 191,480, свиней 1423. Конск. </w:t>
      </w:r>
      <w:r>
        <w:br/>
      </w:r>
      <w:r>
        <w:t xml:space="preserve">заводъ. Фабр. и завод. 1293, все мелые; </w:t>
      </w:r>
      <w:r>
        <w:br/>
      </w:r>
      <w:r>
        <w:t xml:space="preserve">общая производит. 200,652 р. Сребро-свин- </w:t>
      </w:r>
      <w:r>
        <w:br/>
      </w:r>
      <w:r>
        <w:t xml:space="preserve">цов. рудниковъ 8 съ добычей 507,900 пуд. </w:t>
      </w:r>
      <w:r>
        <w:br/>
      </w:r>
      <w:r>
        <w:t xml:space="preserve">Минеральн. богатства значительн., но не </w:t>
      </w:r>
      <w:r>
        <w:br/>
      </w:r>
      <w:r>
        <w:t xml:space="preserve">разрабатываются. Торгово-промыши. завед. </w:t>
      </w:r>
      <w:r>
        <w:br/>
      </w:r>
      <w:r>
        <w:t xml:space="preserve">275. Браковъ заключ. 1897 г. 518, родил </w:t>
      </w:r>
      <w:r>
        <w:br/>
      </w:r>
      <w:r>
        <w:t xml:space="preserve">2676 (1409 м., 1267 д.), умерло 1954 (1046 м., </w:t>
      </w:r>
      <w:r>
        <w:br/>
      </w:r>
      <w:r>
        <w:t xml:space="preserve">908 ж.) естеств. прирост. 722 чел. </w:t>
      </w:r>
      <w:r>
        <w:br/>
      </w:r>
      <w:r>
        <w:t xml:space="preserve">Владикавказенай 152-й ших. </w:t>
      </w:r>
      <w:r>
        <w:br/>
      </w:r>
      <w:r>
        <w:t xml:space="preserve">генерала Ермолова полкъ, сформирован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дающая возможность поместиться свободно </w:t>
      </w:r>
      <w:r>
        <w:br/>
      </w:r>
      <w:r>
        <w:t xml:space="preserve">на рейдЪ 55 большимъ судамъ съ осадкой </w:t>
      </w:r>
      <w:r>
        <w:br/>
      </w:r>
      <w:r>
        <w:t xml:space="preserve">до 24 фут. Навигащя во В-мъ порт про- </w:t>
      </w:r>
      <w:r>
        <w:br/>
      </w:r>
      <w:r>
        <w:t xml:space="preserve">должается почти круглый годъ, т. к. хотя </w:t>
      </w:r>
      <w:r>
        <w:br/>
      </w:r>
      <w:r>
        <w:t xml:space="preserve">бухта Золотого Рога и замерзаетъ на 3 мЪс., </w:t>
      </w:r>
      <w:r>
        <w:br/>
      </w:r>
      <w:r>
        <w:t xml:space="preserve">но съ пр1обрЪт. ледокола, сообщеше поддер- </w:t>
      </w:r>
      <w:r>
        <w:br/>
      </w:r>
      <w:r>
        <w:t xml:space="preserve">живается въ продол. всей зимы посредствомъ </w:t>
      </w:r>
      <w:r>
        <w:br/>
      </w:r>
      <w:r>
        <w:t xml:space="preserve">открыт. канала. Притомъ, въ это время суда </w:t>
      </w:r>
      <w:r>
        <w:br/>
      </w:r>
      <w:r>
        <w:t xml:space="preserve">могутъ пользоваться друг. бухтами, образуе- </w:t>
      </w:r>
      <w:r>
        <w:br/>
      </w:r>
      <w:r>
        <w:t xml:space="preserve">мыми проливомъ Восточный Босфоръ и южн. </w:t>
      </w:r>
      <w:r>
        <w:br/>
      </w:r>
      <w:r>
        <w:t xml:space="preserve">частью полуо—ва Муравьева-Амурск. Впро- </w:t>
      </w:r>
      <w:r>
        <w:br/>
      </w:r>
      <w:r>
        <w:t xml:space="preserve">чемъ, замерзан!е рейда Золотого Рога и </w:t>
      </w:r>
      <w:r>
        <w:br/>
      </w:r>
      <w:r>
        <w:t xml:space="preserve">было одной изъ главныхъ причинъ, почему </w:t>
      </w:r>
      <w:r>
        <w:br/>
      </w:r>
      <w:r>
        <w:t xml:space="preserve">Росая стремилась пр1обрЪети себ еще </w:t>
      </w:r>
      <w:r>
        <w:br/>
      </w:r>
      <w:r>
        <w:t xml:space="preserve">портъ на Великомъ ОкеанЪ, навигащя въ </w:t>
      </w:r>
      <w:r>
        <w:br/>
      </w:r>
      <w:r>
        <w:t xml:space="preserve">которомъ не прекращалась бы круглый </w:t>
      </w:r>
      <w:r>
        <w:br/>
      </w:r>
      <w:r>
        <w:t xml:space="preserve">тодъ. Такимъ портомъ въ настоящее вре- </w:t>
      </w:r>
      <w:r>
        <w:br/>
      </w:r>
      <w:r>
        <w:t xml:space="preserve">мя является для насъ Портъ-Артуръ, ко- </w:t>
      </w:r>
      <w:r>
        <w:br/>
      </w:r>
      <w:r>
        <w:t xml:space="preserve">торый можеть сильно подорвать значен!е </w:t>
      </w:r>
      <w:r>
        <w:br/>
      </w:r>
      <w:r>
        <w:t xml:space="preserve">В., если только жел.-дор. вЪтвь, связываю- </w:t>
      </w:r>
      <w:r>
        <w:br/>
      </w:r>
      <w:r>
        <w:t xml:space="preserve">щая его съ сибирск. дор., будеть вполнЪ </w:t>
      </w:r>
      <w:r>
        <w:br/>
      </w:r>
      <w:r>
        <w:t xml:space="preserve">обезпечена. Средняя температура года во </w:t>
      </w:r>
      <w:r>
        <w:br/>
      </w:r>
      <w:r>
        <w:t xml:space="preserve">В. (за 1712 лВть) 4,460 Ц.; зима —11,5ь, </w:t>
      </w:r>
      <w:r>
        <w:br/>
      </w:r>
      <w:r>
        <w:t xml:space="preserve">весна - 3,67, лЪто `-- 18,200, осень -Е 7,940. </w:t>
      </w:r>
      <w:r>
        <w:br/>
      </w:r>
      <w:r>
        <w:t xml:space="preserve">По переписи 1897 г. населен. 28,933 (24,433 м., </w:t>
      </w:r>
      <w:r>
        <w:br/>
      </w:r>
      <w:r>
        <w:t xml:space="preserve">4500 ж.), въ томъ числ иностранц. 12,577, </w:t>
      </w:r>
      <w:r>
        <w:br/>
      </w:r>
      <w:r>
        <w:t xml:space="preserve">между тьмъ 1880 было всего 7600 ч. Еже- </w:t>
      </w:r>
      <w:r>
        <w:br/>
      </w:r>
      <w:r>
        <w:t xml:space="preserve">тодно прибываеть до 2000 переселенцевъ. </w:t>
      </w:r>
      <w:r>
        <w:br/>
      </w:r>
      <w:r>
        <w:t xml:space="preserve">Судоходство и торговля быстро развиваются: </w:t>
      </w:r>
      <w:r>
        <w:br/>
      </w:r>
      <w:r>
        <w:t xml:space="preserve">1881 прибыло 35 судовъ, съ товаромъ на 3115 </w:t>
      </w:r>
      <w:r>
        <w:br/>
      </w:r>
      <w:r>
        <w:t xml:space="preserve">т. руб., а 1895 уже 83 судна на сумму около </w:t>
      </w:r>
      <w:r>
        <w:br/>
      </w:r>
      <w:r>
        <w:t xml:space="preserve">12 мил. р. Сюда вошли суда дальнаго пла- </w:t>
      </w:r>
      <w:r>
        <w:br/>
      </w:r>
      <w:r>
        <w:t xml:space="preserve">вашя и не приняты въ разсчетъ плаваюцщ!я </w:t>
      </w:r>
      <w:r>
        <w:br/>
      </w:r>
      <w:r>
        <w:t xml:space="preserve">по прибрежью шлюпки и джонки китайск. и </w:t>
      </w:r>
      <w:r>
        <w:br/>
      </w:r>
      <w:r>
        <w:t xml:space="preserve">японск. типовъ. Гор. земли 6400 дес., учебн. </w:t>
      </w:r>
      <w:r>
        <w:br/>
      </w:r>
      <w:r>
        <w:t xml:space="preserve">завед. 10, въ томъ числ восточн. институтъ, </w:t>
      </w:r>
      <w:r>
        <w:br/>
      </w:r>
      <w:r>
        <w:t xml:space="preserve">гимназ. 2: мужск. и женск., портовая ремесл. </w:t>
      </w:r>
      <w:r>
        <w:br/>
      </w:r>
      <w:r>
        <w:t xml:space="preserve">школа, мореходн. классы, ремесл. уч., 2 эле- </w:t>
      </w:r>
      <w:r>
        <w:br/>
      </w:r>
      <w:r>
        <w:t xml:space="preserve">мент. шк., воскр. и частн. шк. Типогр. 3, </w:t>
      </w:r>
      <w:r>
        <w:br/>
      </w:r>
      <w:r>
        <w:t xml:space="preserve">газетъ 4: „Владивостокъ“, „Дальшй Вост.“, </w:t>
      </w:r>
      <w:r>
        <w:br/>
      </w:r>
      <w:r>
        <w:t xml:space="preserve">„Вост. ВЪстн.“, „Листокъ объявл.“. Фабр. </w:t>
      </w:r>
      <w:r>
        <w:br/>
      </w:r>
      <w:r>
        <w:t xml:space="preserve">и заводовъ 27 съ производст. до 700,000 р. </w:t>
      </w:r>
      <w:r>
        <w:br/>
      </w:r>
      <w:r>
        <w:t xml:space="preserve">и болЪе чЪмъ 1150 рабоч., 2 плавуч. дока. </w:t>
      </w:r>
      <w:r>
        <w:br/>
      </w:r>
      <w:r>
        <w:t xml:space="preserve">Отдълен!1я: госуд. банка, Русско-Китайск. </w:t>
      </w:r>
      <w:r>
        <w:br/>
      </w:r>
      <w:r>
        <w:t xml:space="preserve">и Ярославско-Костромск. земел. банковъ, </w:t>
      </w:r>
      <w:r>
        <w:br/>
      </w:r>
      <w:r>
        <w:t xml:space="preserve">гор. обществ. банкъ. Торговая въ рукахъ </w:t>
      </w:r>
      <w:r>
        <w:br/>
      </w:r>
      <w:r>
        <w:t xml:space="preserve">китайцевъ и только съ проведен. жел. дор. </w:t>
      </w:r>
      <w:r>
        <w:br/>
      </w:r>
      <w:r>
        <w:t xml:space="preserve">увеличилось число русск. фирмъ. Ввозъ: </w:t>
      </w:r>
      <w:r>
        <w:br/>
      </w:r>
      <w:r>
        <w:t xml:space="preserve">рисъ, мука, соль, масло, обувь, посуда, </w:t>
      </w:r>
      <w:r>
        <w:br/>
      </w:r>
      <w:r>
        <w:t xml:space="preserve">землед. оруд., сахаръ, бумажн. и шелков. </w:t>
      </w:r>
      <w:r>
        <w:br/>
      </w:r>
      <w:r>
        <w:t xml:space="preserve">матери, свЪ же и консервир. фрукты. Вы- </w:t>
      </w:r>
      <w:r>
        <w:br/>
      </w:r>
      <w:r>
        <w:t xml:space="preserve">возятся вообще предметы, не имъющ. ни- </w:t>
      </w:r>
      <w:r>
        <w:br/>
      </w:r>
      <w:r>
        <w:t xml:space="preserve">какого знач. для рус. населешя: морская </w:t>
      </w:r>
      <w:r>
        <w:br/>
      </w:r>
      <w:r>
        <w:t xml:space="preserve">капуста, лишаи, трепанги, корень жень-шень. </w:t>
      </w:r>
      <w:r>
        <w:br/>
      </w:r>
      <w:r>
        <w:t xml:space="preserve">Музей, библ!от. 2, книжн. магаз. Общество </w:t>
      </w:r>
      <w:r>
        <w:br/>
      </w:r>
      <w:r>
        <w:t xml:space="preserve">изуч. Амурск. края, общ. врачей Южно- </w:t>
      </w:r>
      <w:r>
        <w:br/>
      </w:r>
      <w:r>
        <w:t xml:space="preserve">Уссурек. края, отд. имп. рус. техн. общ., </w:t>
      </w:r>
      <w:r>
        <w:br/>
      </w:r>
      <w:r>
        <w:t xml:space="preserve">народн. чтен, благотворит. общество, от- </w:t>
      </w:r>
      <w:r>
        <w:br/>
      </w:r>
      <w:r>
        <w:t xml:space="preserve">двлъ спасан. на водахъ, Красн. креста, </w:t>
      </w:r>
      <w:r>
        <w:br/>
      </w:r>
      <w:r>
        <w:t xml:space="preserve">вспомоществ. бъднымъ ученикамъ, общ. </w:t>
      </w:r>
      <w:r>
        <w:br/>
      </w:r>
      <w:r>
        <w:t xml:space="preserve">охоты, больница, богадЪльня, пр1емн. по- </w:t>
      </w:r>
      <w:r>
        <w:br/>
      </w:r>
      <w:r>
        <w:t xml:space="preserve">кой, лВчебница. Гор. доход. болЪе 300,000 </w:t>
      </w:r>
      <w:r>
        <w:br/>
      </w:r>
      <w:r>
        <w:t xml:space="preserve">руб. Заводы: 1 механич. при портЪ, 2 пи- </w:t>
      </w:r>
      <w:r>
        <w:br/>
      </w:r>
      <w:r>
        <w:t xml:space="preserve">воваренн., 3 паров. мукомольни, 4 паров. </w:t>
      </w:r>
      <w:r>
        <w:br/>
      </w:r>
      <w:r>
        <w:t xml:space="preserve">л$сопилки, 5 кирпичныхъ, 5 кожевенныхъ </w:t>
      </w:r>
      <w:r>
        <w:br/>
      </w:r>
      <w:r>
        <w:t xml:space="preserve">и 2 известков. Правильныхъ улицъ во </w:t>
      </w:r>
      <w:r>
        <w:br/>
      </w:r>
      <w:r>
        <w:t xml:space="preserve">В., кромЪ СОвЪътлянской, идущей вдоль бе- </w:t>
      </w:r>
      <w:r>
        <w:br/>
      </w:r>
      <w:r>
        <w:t xml:space="preserve">рега, — мало. Домовъ, по большей части</w:t>
      </w:r>
    </w:p>
    <w:p>
      <w:pPr>
        <w:pStyle w:val="Normal"/>
      </w:pPr>
      <w:r>
        <w:t xml:space="preserve">Владивостокь — ВлАДИКАВКАЗСКЛЙ ПОЛКЪ.</w:t>
      </w:r>
    </w:p>
    <w:p>
      <w:pPr>
        <w:pStyle w:val="Normal"/>
      </w:pPr>
      <w:r>
        <w:t xml:space="preserve">деревянныхъ, насчитывается до 700. Тор- </w:t>
      </w:r>
      <w:r>
        <w:br/>
      </w:r>
      <w:r>
        <w:t xml:space="preserve">товля находится главн. образ. въ рукахъ </w:t>
      </w:r>
      <w:r>
        <w:br/>
      </w:r>
      <w:r>
        <w:t xml:space="preserve">иностранцевъ, и только въ послфднее вре- </w:t>
      </w:r>
      <w:r>
        <w:br/>
      </w:r>
      <w:r>
        <w:t xml:space="preserve">мя, съ установлешемъ правильнаго сообщ. </w:t>
      </w:r>
      <w:r>
        <w:br/>
      </w:r>
      <w:r>
        <w:t xml:space="preserve">между Одессою и В., начинаеть перехо- </w:t>
      </w:r>
      <w:r>
        <w:br/>
      </w:r>
      <w:r>
        <w:t xml:space="preserve">дить въ руки русскихъ купцовъ. Главные </w:t>
      </w:r>
      <w:r>
        <w:br/>
      </w:r>
      <w:r>
        <w:t xml:space="preserve">предметы привоза: мука, рисъ, чай, са- </w:t>
      </w:r>
      <w:r>
        <w:br/>
      </w:r>
      <w:r>
        <w:t xml:space="preserve">харъ, напитки, товары мануфактурные, ба- </w:t>
      </w:r>
      <w:r>
        <w:br/>
      </w:r>
      <w:r>
        <w:t xml:space="preserve">калейные и желъзные. Отпускная торговля, </w:t>
      </w:r>
      <w:r>
        <w:br/>
      </w:r>
      <w:r>
        <w:t xml:space="preserve">исключительно сырыми матералами, не- </w:t>
      </w:r>
      <w:r>
        <w:br/>
      </w:r>
      <w:r>
        <w:t xml:space="preserve">значительна и находится почти вся въ </w:t>
      </w:r>
      <w:r>
        <w:br/>
      </w:r>
      <w:r>
        <w:t xml:space="preserve">рукахъ китайцевъ. Главные предметы вы- </w:t>
      </w:r>
      <w:r>
        <w:br/>
      </w:r>
      <w:r>
        <w:t xml:space="preserve">воза: морская капуста, панта (рога оленьи) </w:t>
      </w:r>
      <w:r>
        <w:br/>
      </w:r>
      <w:r>
        <w:t xml:space="preserve">крабы, сушеная рыба, трепанги и пр., при- </w:t>
      </w:r>
      <w:r>
        <w:br/>
      </w:r>
      <w:r>
        <w:t xml:space="preserve">мърно на 300 тыс. руб. Первыя береговыя </w:t>
      </w:r>
      <w:r>
        <w:br/>
      </w:r>
      <w:r>
        <w:t xml:space="preserve">батареи В. построены 1876—77 по случаю </w:t>
      </w:r>
      <w:r>
        <w:br/>
      </w:r>
      <w:r>
        <w:t xml:space="preserve">ожидавшейся войны съ Ангмей, затьмъ </w:t>
      </w:r>
      <w:r>
        <w:br/>
      </w:r>
      <w:r>
        <w:t xml:space="preserve">1885 ихъ значительно усилили. Въ настоя- </w:t>
      </w:r>
      <w:r>
        <w:br/>
      </w:r>
      <w:r>
        <w:t xml:space="preserve">щее время В. представляеть серьезную при- </w:t>
      </w:r>
      <w:r>
        <w:br/>
      </w:r>
      <w:r>
        <w:t xml:space="preserve">морскую крЪпость соврем. типа, съ солид- </w:t>
      </w:r>
      <w:r>
        <w:br/>
      </w:r>
      <w:r>
        <w:t xml:space="preserve">пымъ гарнизономт, и обезцечиваеть вполнЪ </w:t>
      </w:r>
      <w:r>
        <w:br/>
      </w:r>
      <w:r>
        <w:t xml:space="preserve">стоянку нашей тихо-океанской флотили. </w:t>
      </w:r>
      <w:r>
        <w:br/>
      </w:r>
      <w:r>
        <w:t xml:space="preserve">.„.Владивостокл,“°, обществ., литерат. </w:t>
      </w:r>
      <w:r>
        <w:br/>
      </w:r>
      <w:r>
        <w:t xml:space="preserve">и морск. газета. Издается въ городЪ того </w:t>
      </w:r>
      <w:r>
        <w:br/>
      </w:r>
      <w:r>
        <w:t xml:space="preserve">же имени еженедьльно, по воскресеньямъ, </w:t>
      </w:r>
      <w:r>
        <w:br/>
      </w:r>
      <w:r>
        <w:t xml:space="preserve">съ 17 апрЪля 1883. Основателемъ ея быль </w:t>
      </w:r>
      <w:r>
        <w:br/>
      </w:r>
      <w:r>
        <w:t xml:space="preserve">Н. В. Сологубъ (указатель этногр. статей, </w:t>
      </w:r>
      <w:r>
        <w:br/>
      </w:r>
      <w:r>
        <w:t xml:space="preserve">помфщ. въ „В.“ за его время 1883—90 на- </w:t>
      </w:r>
      <w:r>
        <w:br/>
      </w:r>
      <w:r>
        <w:t xml:space="preserve">печатанъ въ „Этногр. Обозр.“ 1891, № 2). </w:t>
      </w:r>
      <w:r>
        <w:br/>
      </w:r>
      <w:r>
        <w:t xml:space="preserve">Съ 1892 газета перешла, въ руки Н. В. Ре- </w:t>
      </w:r>
      <w:r>
        <w:br/>
      </w:r>
      <w:r>
        <w:t xml:space="preserve">мезова, автора „Очерковъ дикой Башкир!и“, </w:t>
      </w:r>
      <w:r>
        <w:br/>
      </w:r>
      <w:r>
        <w:t xml:space="preserve">значительно расширена и улучшена. </w:t>
      </w:r>
      <w:r>
        <w:br/>
      </w:r>
      <w:r>
        <w:t xml:space="preserve">Владикавказекая жел. дор., </w:t>
      </w:r>
      <w:r>
        <w:br/>
      </w:r>
      <w:r>
        <w:t xml:space="preserve">см. Ростово-Владикавказская жел. дор. </w:t>
      </w:r>
      <w:r>
        <w:br/>
      </w:r>
      <w:r>
        <w:t xml:space="preserve">Владикавказе округъ, Терск. </w:t>
      </w:r>
      <w:r>
        <w:br/>
      </w:r>
      <w:r>
        <w:t xml:space="preserve">обл., заним. сЪв. отлогости главн. Кавказск. </w:t>
      </w:r>
      <w:r>
        <w:br/>
      </w:r>
      <w:r>
        <w:t xml:space="preserve">хребта. Площадь 4999,7 кв. в. Поверхн. </w:t>
      </w:r>
      <w:r>
        <w:br/>
      </w:r>
      <w:r>
        <w:t xml:space="preserve">частью равнинная, частью прор$зыв. отро- </w:t>
      </w:r>
      <w:r>
        <w:br/>
      </w:r>
      <w:r>
        <w:t xml:space="preserve">гами Кавказск. горъ; почва плодородн. въ </w:t>
      </w:r>
      <w:r>
        <w:br/>
      </w:r>
      <w:r>
        <w:t xml:space="preserve">удобныхъ для обработки мЪстахъ. Орошен. </w:t>
      </w:r>
      <w:r>
        <w:br/>
      </w:r>
      <w:r>
        <w:t xml:space="preserve">достаточное, много горныхъ рЪчекъ, наи- </w:t>
      </w:r>
      <w:r>
        <w:br/>
      </w:r>
      <w:r>
        <w:t xml:space="preserve">бол. внимая заслужив. Терекъ. По пе- </w:t>
      </w:r>
      <w:r>
        <w:br/>
      </w:r>
      <w:r>
        <w:t xml:space="preserve">реписи 1897 г. населен. 137,833 д. (73,461 м., </w:t>
      </w:r>
      <w:r>
        <w:br/>
      </w:r>
      <w:r>
        <w:t xml:space="preserve">64,372 ж.), въ томъ числЪ городек. 44,147. </w:t>
      </w:r>
      <w:r>
        <w:br/>
      </w:r>
      <w:r>
        <w:t xml:space="preserve">Главн. заняше — землед. Вьъ 1897 г. с0б- </w:t>
      </w:r>
      <w:r>
        <w:br/>
      </w:r>
      <w:r>
        <w:t xml:space="preserve">рано 376,638 чтв. разн. хлЪба, льну 1630 п., </w:t>
      </w:r>
      <w:r>
        <w:br/>
      </w:r>
      <w:r>
        <w:t xml:space="preserve">картофеля 40,000 пуд. Изъ общаго колич. </w:t>
      </w:r>
      <w:r>
        <w:br/>
      </w:r>
      <w:r>
        <w:t xml:space="preserve">510,750 дес. земли, лЪсу 136,900 дес. Садо- </w:t>
      </w:r>
      <w:r>
        <w:br/>
      </w:r>
      <w:r>
        <w:t xml:space="preserve">водетво значительное. Снимають до 30,000 </w:t>
      </w:r>
      <w:r>
        <w:br/>
      </w:r>
      <w:r>
        <w:t xml:space="preserve">пуд. фрукть и 1550 пуд. ягодъ, экспорти- </w:t>
      </w:r>
      <w:r>
        <w:br/>
      </w:r>
      <w:r>
        <w:t xml:space="preserve">руем. въ друшмя губ., гл. обр. столичныя. </w:t>
      </w:r>
      <w:r>
        <w:br/>
      </w:r>
      <w:r>
        <w:t xml:space="preserve">Разводятъ много овощей, отправл. въ дру- </w:t>
      </w:r>
      <w:r>
        <w:br/>
      </w:r>
      <w:r>
        <w:t xml:space="preserve">тя обл. Пчеловодство доставл. большие рес- </w:t>
      </w:r>
      <w:r>
        <w:br/>
      </w:r>
      <w:r>
        <w:t xml:space="preserve">сурсы жителямъ, выручаютъ оть продажи </w:t>
      </w:r>
      <w:r>
        <w:br/>
      </w:r>
      <w:r>
        <w:t xml:space="preserve">продуктовъ его до 90,000 руб. СВна снима- </w:t>
      </w:r>
      <w:r>
        <w:br/>
      </w:r>
      <w:r>
        <w:t xml:space="preserve">ютъ свыше 5 милл. пуд. Лошадей 20,591, </w:t>
      </w:r>
      <w:r>
        <w:br/>
      </w:r>
      <w:r>
        <w:t xml:space="preserve">ословъ и муловь 2176, рогат. скота 74,293, </w:t>
      </w:r>
      <w:r>
        <w:br/>
      </w:r>
      <w:r>
        <w:t xml:space="preserve">овець и козъ 191,480, свиней 1423. Конск. </w:t>
      </w:r>
      <w:r>
        <w:br/>
      </w:r>
      <w:r>
        <w:t xml:space="preserve">заводъ. Фабр. и завод. 1293, все мелые; </w:t>
      </w:r>
      <w:r>
        <w:br/>
      </w:r>
      <w:r>
        <w:t xml:space="preserve">общая производит. 200,652 р. Сребро-свин- </w:t>
      </w:r>
      <w:r>
        <w:br/>
      </w:r>
      <w:r>
        <w:t xml:space="preserve">цов. рудниковъ 8 съ добычей 507,900 пуд. </w:t>
      </w:r>
      <w:r>
        <w:br/>
      </w:r>
      <w:r>
        <w:t xml:space="preserve">Минеральн. богатства значительн., но не </w:t>
      </w:r>
      <w:r>
        <w:br/>
      </w:r>
      <w:r>
        <w:t xml:space="preserve">разрабатываются. Торгово-промышил. завед. </w:t>
      </w:r>
      <w:r>
        <w:br/>
      </w:r>
      <w:r>
        <w:t xml:space="preserve">275. Браковъ заключ. 1897 г. 518, родил </w:t>
      </w:r>
      <w:r>
        <w:br/>
      </w:r>
      <w:r>
        <w:t xml:space="preserve">2676 (1409 м., 1267 д.), умерло 1954 (1046 м., </w:t>
      </w:r>
      <w:r>
        <w:br/>
      </w:r>
      <w:r>
        <w:t xml:space="preserve">908 ж.) естеств. прирост. 722 чел. </w:t>
      </w:r>
      <w:r>
        <w:br/>
      </w:r>
      <w:r>
        <w:t xml:space="preserve">Владикавказенай 152-й шЪх. </w:t>
      </w:r>
      <w:r>
        <w:br/>
      </w:r>
      <w:r>
        <w:t xml:space="preserve">генерала Ермолова полкъ, сформирован</w:t>
      </w:r>
    </w:p>
    <w:p>
      <w:pPr>
        <w:pStyle w:val="Normal"/>
      </w:pPr>
      <w:r>
        <w:t xml:space="preserve">ВлАдикАВКАЗЪ — ВлАДИМЕРКО ВолодАРЕВИЧЪ.</w:t>
      </w:r>
    </w:p>
    <w:p>
      <w:pPr>
        <w:pStyle w:val="Normal"/>
      </w:pPr>
      <w:r>
        <w:t xml:space="preserve">6-го ноября 1863 изъ пятыхь резервныхь </w:t>
      </w:r>
      <w:r>
        <w:br/>
      </w:r>
      <w:r>
        <w:t xml:space="preserve">баталюновъ Мингрельскаго гренадерскаго </w:t>
      </w:r>
      <w:r>
        <w:br/>
      </w:r>
      <w:r>
        <w:t xml:space="preserve">и Ширванекаго пЪхотнаго полковъ еъ до- </w:t>
      </w:r>
      <w:r>
        <w:br/>
      </w:r>
      <w:r>
        <w:t xml:space="preserve">бавлешемъ рекрутами подъ именемъ Вла- </w:t>
      </w:r>
      <w:r>
        <w:br/>
      </w:r>
      <w:r>
        <w:t xml:space="preserve">дикавказскаго; 25-го марта 1864 получил </w:t>
      </w:r>
      <w:r>
        <w:br/>
      </w:r>
      <w:r>
        <w:t xml:space="preserve">№ 152-й; 1 авг. 1874 къ полку присоеди- </w:t>
      </w:r>
      <w:r>
        <w:br/>
      </w:r>
      <w:r>
        <w:t xml:space="preserve">ненъ 3 кавказскй линейный бат.; тепереш- </w:t>
      </w:r>
      <w:r>
        <w:br/>
      </w:r>
      <w:r>
        <w:t xml:space="preserve">нее наименоване имЗетъ съ 25 марта 1891. </w:t>
      </w:r>
      <w:r>
        <w:br/>
      </w:r>
      <w:r>
        <w:t xml:space="preserve">Знаки отлич!я: 1) Георгевекое знамя „за </w:t>
      </w:r>
      <w:r>
        <w:br/>
      </w:r>
      <w:r>
        <w:t xml:space="preserve">взят1е Карса 6-го ноября 1877“, 2) знаки на </w:t>
      </w:r>
      <w:r>
        <w:br/>
      </w:r>
      <w:r>
        <w:t xml:space="preserve">шапки „за отличе въ войнахъ: съ Пер- </w:t>
      </w:r>
      <w:r>
        <w:br/>
      </w:r>
      <w:r>
        <w:t xml:space="preserve">с1ею 1826, 1827 и Турщею 1828—1829 и </w:t>
      </w:r>
      <w:r>
        <w:br/>
      </w:r>
      <w:r>
        <w:t xml:space="preserve">1877 и 1878 и при покореши Западнаго </w:t>
      </w:r>
      <w:r>
        <w:br/>
      </w:r>
      <w:r>
        <w:t xml:space="preserve">Кавказа въ 1864 году“. </w:t>
      </w:r>
      <w:r>
        <w:br/>
      </w:r>
      <w:r>
        <w:t xml:space="preserve">Владикавказь, областн. гор. Терек. </w:t>
      </w:r>
      <w:r>
        <w:br/>
      </w:r>
      <w:r>
        <w:t xml:space="preserve">обл. подъ 4302’ с. ш., 440 40! в. д., на </w:t>
      </w:r>
      <w:r>
        <w:br/>
      </w:r>
      <w:r>
        <w:t xml:space="preserve">правомъ берегу Терека, на, возвышен. рав- </w:t>
      </w:r>
      <w:r>
        <w:br/>
      </w:r>
      <w:r>
        <w:t xml:space="preserve">нинЪ, составляющей отлогость главн. Кав- </w:t>
      </w:r>
      <w:r>
        <w:br/>
      </w:r>
      <w:r>
        <w:t xml:space="preserve">казскаго хреб., на высоть `2346 ф. надъ </w:t>
      </w:r>
      <w:r>
        <w:br/>
      </w:r>
      <w:r>
        <w:t xml:space="preserve">уровн. моря. Основ. 1784, на мъетБ осе- </w:t>
      </w:r>
      <w:r>
        <w:br/>
      </w:r>
      <w:r>
        <w:t xml:space="preserve">тинск. аула Капкай; для охраны военно- </w:t>
      </w:r>
      <w:r>
        <w:br/>
      </w:r>
      <w:r>
        <w:t xml:space="preserve">трузинск. дороги здЪеь былъ оставленъ </w:t>
      </w:r>
      <w:r>
        <w:br/>
      </w:r>
      <w:r>
        <w:t xml:space="preserve">гарнизонъ, черкесы заставили его оста- </w:t>
      </w:r>
      <w:r>
        <w:br/>
      </w:r>
      <w:r>
        <w:t xml:space="preserve">вить городъ. 1800 рус. войска возврати- </w:t>
      </w:r>
      <w:r>
        <w:br/>
      </w:r>
      <w:r>
        <w:t xml:space="preserve">лись, редуть былъ переименованъ въ крЪ- </w:t>
      </w:r>
      <w:r>
        <w:br/>
      </w:r>
      <w:r>
        <w:t xml:space="preserve">поесть. 1837 укрБилене перенесено на б0- </w:t>
      </w:r>
      <w:r>
        <w:br/>
      </w:r>
      <w:r>
        <w:t xml:space="preserve">лЪе возвышен. мЪето и отдълено отъ по- </w:t>
      </w:r>
      <w:r>
        <w:br/>
      </w:r>
      <w:r>
        <w:t xml:space="preserve">селка, назван. 1860 городомъ, котор. 1869 </w:t>
      </w:r>
      <w:r>
        <w:br/>
      </w:r>
      <w:r>
        <w:t xml:space="preserve">сталъ областнымъ. По переписи 1897 жит. </w:t>
      </w:r>
      <w:r>
        <w:br/>
      </w:r>
      <w:r>
        <w:t xml:space="preserve">43,843 (24,376 м., 19,497 ж.). Занимаются </w:t>
      </w:r>
      <w:r>
        <w:br/>
      </w:r>
      <w:r>
        <w:t xml:space="preserve">сельск. хозяйств., садоводетв., пчеловодств., </w:t>
      </w:r>
      <w:r>
        <w:br/>
      </w:r>
      <w:r>
        <w:t xml:space="preserve">огороднич. ХлЪба собр. боле 120 тые. </w:t>
      </w:r>
      <w:r>
        <w:br/>
      </w:r>
      <w:r>
        <w:t xml:space="preserve">четв., картоф. свыше 110 тыс. пуд., фрую- </w:t>
      </w:r>
      <w:r>
        <w:br/>
      </w:r>
      <w:r>
        <w:t xml:space="preserve">товъ до 21/2 тыс., меду на сумму болъе </w:t>
      </w:r>
      <w:r>
        <w:br/>
      </w:r>
      <w:r>
        <w:t xml:space="preserve">3200 р. КонскЙ ваводъ. Торгово-промышил: </w:t>
      </w:r>
      <w:r>
        <w:br/>
      </w:r>
      <w:r>
        <w:t xml:space="preserve">заведеши 936. Фабрикъ и завод. 99, съ </w:t>
      </w:r>
      <w:r>
        <w:br/>
      </w:r>
      <w:r>
        <w:t xml:space="preserve">производительностью 1,200 тые. руб. Бра- </w:t>
      </w:r>
      <w:r>
        <w:br/>
      </w:r>
      <w:r>
        <w:t xml:space="preserve">ковъ заключено 279, родил. 2065 (1075 м., </w:t>
      </w:r>
      <w:r>
        <w:br/>
      </w:r>
      <w:r>
        <w:t xml:space="preserve">990 д.), умерло 1019 (. ‚494 ж.), естествен. </w:t>
      </w:r>
      <w:r>
        <w:br/>
      </w:r>
      <w:r>
        <w:t xml:space="preserve">прирост. 1046. Перодич. изд. 3: „Владик. </w:t>
      </w:r>
      <w:r>
        <w:br/>
      </w:r>
      <w:r>
        <w:t xml:space="preserve">епарх. вЪд.“, „Казбекъ“, „Терск. Вфдом.* </w:t>
      </w:r>
      <w:r>
        <w:br/>
      </w:r>
      <w:r>
        <w:t xml:space="preserve">Окружной судъ. Дух. консистормя. Гим: </w:t>
      </w:r>
      <w:r>
        <w:br/>
      </w:r>
      <w:r>
        <w:t xml:space="preserve">наз 2: мужская и женская, реальное и </w:t>
      </w:r>
      <w:r>
        <w:br/>
      </w:r>
      <w:r>
        <w:t xml:space="preserve">ремесленное учил., духовное и епархальн. </w:t>
      </w:r>
      <w:r>
        <w:br/>
      </w:r>
      <w:r>
        <w:t xml:space="preserve">учил. и нЪсколько низшихъ школъ. Благо- </w:t>
      </w:r>
      <w:r>
        <w:br/>
      </w:r>
      <w:r>
        <w:t xml:space="preserve">творительныхь учреждений 3. Городская </w:t>
      </w:r>
      <w:r>
        <w:br/>
      </w:r>
      <w:r>
        <w:t xml:space="preserve">больница. Административн. центръ упра- </w:t>
      </w:r>
      <w:r>
        <w:br/>
      </w:r>
      <w:r>
        <w:t xml:space="preserve">влен!я области. Окрестности живописны. </w:t>
      </w:r>
      <w:r>
        <w:br/>
      </w:r>
      <w:r>
        <w:t xml:space="preserve">Станщя Владикавказской желЪьзн. дороги. </w:t>
      </w:r>
      <w:r>
        <w:br/>
      </w:r>
      <w:r>
        <w:t xml:space="preserve">Значительная транзитная торговля по </w:t>
      </w:r>
      <w:r>
        <w:br/>
      </w:r>
      <w:r>
        <w:t xml:space="preserve">военно-грузинской дорогЪ. </w:t>
      </w:r>
      <w:r>
        <w:br/>
      </w:r>
      <w:r>
        <w:t xml:space="preserve">Владикинь. Ник. Чонковъ, бол- </w:t>
      </w:r>
      <w:r>
        <w:br/>
      </w:r>
      <w:r>
        <w:t xml:space="preserve">тарскШ писатель и публицисть, род. 1862, </w:t>
      </w:r>
      <w:r>
        <w:br/>
      </w:r>
      <w:r>
        <w:t xml:space="preserve">училея въ двукласен. училищ роднаго </w:t>
      </w:r>
      <w:r>
        <w:br/>
      </w:r>
      <w:r>
        <w:t xml:space="preserve">села (Голвмо-БЪлево), помогать отцу въ </w:t>
      </w:r>
      <w:r>
        <w:br/>
      </w:r>
      <w:r>
        <w:t xml:space="preserve">торговл, былъ добровольцемь въ болг.- </w:t>
      </w:r>
      <w:r>
        <w:br/>
      </w:r>
      <w:r>
        <w:t xml:space="preserve">серб. войнЪ, сдВлался затВмъ адвокатомъ, </w:t>
      </w:r>
      <w:r>
        <w:br/>
      </w:r>
      <w:r>
        <w:t xml:space="preserve">но во время управленя Стамбулова при- </w:t>
      </w:r>
      <w:r>
        <w:br/>
      </w:r>
      <w:r>
        <w:t xml:space="preserve">нужденъ былъ жить на родинЪ, занимаясь </w:t>
      </w:r>
      <w:r>
        <w:br/>
      </w:r>
      <w:r>
        <w:t xml:space="preserve">писательствомъ. Быль редакторомъ газетъ </w:t>
      </w:r>
      <w:r>
        <w:br/>
      </w:r>
      <w:r>
        <w:t xml:space="preserve">„Народенъ Приятель“, „Драгоманъ“, „Ду- </w:t>
      </w:r>
      <w:r>
        <w:br/>
      </w:r>
      <w:r>
        <w:t xml:space="preserve">ма“, сотрудникомъ въ „Напрдъ“, „Народ- </w:t>
      </w:r>
      <w:r>
        <w:br/>
      </w:r>
      <w:r>
        <w:t xml:space="preserve">ни Права“, „ОтзивЪ“, издавалъ 1898—99 </w:t>
      </w:r>
      <w:r>
        <w:br/>
      </w:r>
      <w:r>
        <w:t xml:space="preserve">ежемес. журналъ „Оъкровище“, написалъ </w:t>
      </w:r>
      <w:r>
        <w:br/>
      </w:r>
      <w:r>
        <w:t xml:space="preserve">„История на Бълевското въстание 1576* </w:t>
      </w:r>
      <w:r>
        <w:br/>
      </w:r>
      <w:r>
        <w:t xml:space="preserve">(Софя, 1887), и „ДрьвнитЪ Траки“ (1898— </w:t>
      </w:r>
      <w:r>
        <w:br/>
      </w:r>
      <w:r>
        <w:t xml:space="preserve">1899). Въ кач. депутата (1899) поддержи- </w:t>
      </w:r>
      <w:r>
        <w:br/>
      </w:r>
      <w:r>
        <w:t xml:space="preserve">валъ министерство Радославова, не будучи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принятъ. однако, въ министерскую партио. </w:t>
      </w:r>
      <w:r>
        <w:br/>
      </w:r>
      <w:r>
        <w:t xml:space="preserve">Малообразованный палр!отъ-шовинистъ, В. </w:t>
      </w:r>
      <w:r>
        <w:br/>
      </w:r>
      <w:r>
        <w:t xml:space="preserve">въ своихъ историческихъ писашяхь защи- </w:t>
      </w:r>
      <w:r>
        <w:br/>
      </w:r>
      <w:r>
        <w:t xml:space="preserve">щаетъ автономность славянъ пр1емами, на- </w:t>
      </w:r>
      <w:r>
        <w:br/>
      </w:r>
      <w:r>
        <w:t xml:space="preserve">поминающими Тредьяковскаго; въ публи- </w:t>
      </w:r>
      <w:r>
        <w:br/>
      </w:r>
      <w:r>
        <w:t xml:space="preserve">цистик5 и политикЪ отличается безцере- </w:t>
      </w:r>
      <w:r>
        <w:br/>
      </w:r>
      <w:r>
        <w:t xml:space="preserve">монностью и р$зигительностью, снискавшими </w:t>
      </w:r>
      <w:r>
        <w:br/>
      </w:r>
      <w:r>
        <w:t xml:space="preserve">ему своеобразную популярность.</w:t>
      </w:r>
    </w:p>
    <w:p>
      <w:pPr>
        <w:pStyle w:val="Normal"/>
      </w:pPr>
      <w:r>
        <w:t xml:space="preserve">Владимйра Св., заливь Японскаго </w:t>
      </w:r>
      <w:r>
        <w:br/>
      </w:r>
      <w:r>
        <w:t xml:space="preserve">моря, въ Приморской области, подъ 430 55/ </w:t>
      </w:r>
      <w:r>
        <w:br/>
      </w:r>
      <w:r>
        <w:t xml:space="preserve">с. ш. и 1350 8’ в. д, къ евв. оть зал. Св. </w:t>
      </w:r>
      <w:r>
        <w:br/>
      </w:r>
      <w:r>
        <w:t xml:space="preserve">Ольги. Прекр. гавань съ тремя бухтами, </w:t>
      </w:r>
      <w:r>
        <w:br/>
      </w:r>
      <w:r>
        <w:t xml:space="preserve">замерзающая на два м$сяца.</w:t>
      </w:r>
    </w:p>
    <w:p>
      <w:pPr>
        <w:pStyle w:val="Normal"/>
      </w:pPr>
      <w:r>
        <w:t xml:space="preserve">Владимра Ов. орденъ, см. ордена </w:t>
      </w:r>
      <w:r>
        <w:br/>
      </w:r>
      <w:r>
        <w:t xml:space="preserve">в&gt;_ России.</w:t>
      </w:r>
    </w:p>
    <w:p>
      <w:pPr>
        <w:pStyle w:val="Normal"/>
      </w:pPr>
      <w:r>
        <w:t xml:space="preserve">Владим1ра Св. университеть, </w:t>
      </w:r>
      <w:r>
        <w:br/>
      </w:r>
      <w:r>
        <w:t xml:space="preserve">см. универеитетиь.</w:t>
      </w:r>
    </w:p>
    <w:p>
      <w:pPr>
        <w:pStyle w:val="Normal"/>
      </w:pPr>
      <w:r>
        <w:t xml:space="preserve">Владимйрый (Уа@пп $), Павелъ </w:t>
      </w:r>
      <w:r>
        <w:br/>
      </w:r>
      <w:r>
        <w:t xml:space="preserve">изъ Брудзева, польск писатель и ди- </w:t>
      </w:r>
      <w:r>
        <w:br/>
      </w:r>
      <w:r>
        <w:t xml:space="preserve">пломалтъ, ректоръ краков. акадехми 1414, </w:t>
      </w:r>
      <w:r>
        <w:br/>
      </w:r>
      <w:r>
        <w:t xml:space="preserve">ум. 1435, написалъ нЪек. сочинеший по по- </w:t>
      </w:r>
      <w:r>
        <w:br/>
      </w:r>
      <w:r>
        <w:t xml:space="preserve">воду тевтон. ордена: На5\юома Ъеш сгиеНе- </w:t>
      </w:r>
      <w:r>
        <w:br/>
      </w:r>
      <w:r>
        <w:t xml:space="preserve">тогит; Ер1з{0]а сопёга сгисИегоз; АЯ пирия- </w:t>
      </w:r>
      <w:r>
        <w:br/>
      </w:r>
      <w:r>
        <w:t xml:space="preserve">пап4ит руЦееа сгасНегогит и друг. </w:t>
      </w:r>
      <w:r>
        <w:br/>
      </w:r>
      <w:r>
        <w:t xml:space="preserve">На Констанц. и Базельск. соборахъ предъ- </w:t>
      </w:r>
      <w:r>
        <w:br/>
      </w:r>
      <w:r>
        <w:t xml:space="preserve">явилъ жалобы Ягелла и Витовта противъ </w:t>
      </w:r>
      <w:r>
        <w:br/>
      </w:r>
      <w:r>
        <w:t xml:space="preserve">крестоносцевъ (рукопись въ спб. публичн. </w:t>
      </w:r>
      <w:r>
        <w:br/>
      </w:r>
      <w:r>
        <w:t xml:space="preserve">биботекЪ).</w:t>
      </w:r>
    </w:p>
    <w:p>
      <w:pPr>
        <w:pStyle w:val="Normal"/>
      </w:pPr>
      <w:r>
        <w:t xml:space="preserve">Владимрко Болодаревичъ. кн. </w:t>
      </w:r>
      <w:r>
        <w:br/>
      </w:r>
      <w:r>
        <w:t xml:space="preserve">галицьй, 1024 посл смерти отца, Воло- </w:t>
      </w:r>
      <w:r>
        <w:br/>
      </w:r>
      <w:r>
        <w:t xml:space="preserve">даря Ростиславича, получить Звенигородъ, </w:t>
      </w:r>
      <w:r>
        <w:br/>
      </w:r>
      <w:r>
        <w:t xml:space="preserve">а отцовсюй Перемышльсвк столъ достался </w:t>
      </w:r>
      <w:r>
        <w:br/>
      </w:r>
      <w:r>
        <w:t xml:space="preserve">его брату Ростиславу. Опираясь на венг- </w:t>
      </w:r>
      <w:r>
        <w:br/>
      </w:r>
      <w:r>
        <w:t xml:space="preserve">ровъ, В. попытался было 1127 отнять у </w:t>
      </w:r>
      <w:r>
        <w:br/>
      </w:r>
      <w:r>
        <w:t xml:space="preserve">брата Перемышль, но это ему не удалось; </w:t>
      </w:r>
      <w:r>
        <w:br/>
      </w:r>
      <w:r>
        <w:t xml:space="preserve">скоро однако Ростиславъ умеръ и тогда В. </w:t>
      </w:r>
      <w:r>
        <w:br/>
      </w:r>
      <w:r>
        <w:t xml:space="preserve">перевелъ его сына Ивана въ Звенигородъ, </w:t>
      </w:r>
      <w:r>
        <w:br/>
      </w:r>
      <w:r>
        <w:t xml:space="preserve">а самъ съль въ Перемылитв. 1141 умеръ </w:t>
      </w:r>
      <w:r>
        <w:br/>
      </w:r>
      <w:r>
        <w:t xml:space="preserve">двоюродный братъ В. Иванъ Васильковичь </w:t>
      </w:r>
      <w:r>
        <w:br/>
      </w:r>
      <w:r>
        <w:t xml:space="preserve">и В. заняль его волость, не подълившись </w:t>
      </w:r>
      <w:r>
        <w:br/>
      </w:r>
      <w:r>
        <w:t xml:space="preserve">съ племянникомъ. Сосредоточивъ въ сво- </w:t>
      </w:r>
      <w:r>
        <w:br/>
      </w:r>
      <w:r>
        <w:t xml:space="preserve">ихъ рукахъ большую часть Червонной </w:t>
      </w:r>
      <w:r>
        <w:br/>
      </w:r>
      <w:r>
        <w:t xml:space="preserve">Руси; В. перенесъ свою столицу въ Галичъ. </w:t>
      </w:r>
      <w:r>
        <w:br/>
      </w:r>
      <w:r>
        <w:t xml:space="preserve">Съ этой поры В. начинаеть вести очень </w:t>
      </w:r>
      <w:r>
        <w:br/>
      </w:r>
      <w:r>
        <w:t xml:space="preserve">систематическую политику относительно </w:t>
      </w:r>
      <w:r>
        <w:br/>
      </w:r>
      <w:r>
        <w:t xml:space="preserve">остальной Руси, стараясь не допустить со- </w:t>
      </w:r>
      <w:r>
        <w:br/>
      </w:r>
      <w:r>
        <w:t xml:space="preserve">единеня въ однзхъ рукахъ Волыни и </w:t>
      </w:r>
      <w:r>
        <w:br/>
      </w:r>
      <w:r>
        <w:t xml:space="preserve">Юева, т. к. образоваше на границЪ Галиц- </w:t>
      </w:r>
      <w:r>
        <w:br/>
      </w:r>
      <w:r>
        <w:t xml:space="preserve">кой земли сильнаго владЪшя могло быть </w:t>
      </w:r>
      <w:r>
        <w:br/>
      </w:r>
      <w:r>
        <w:t xml:space="preserve">для него опаснымъ. Поэтому, когда 1143 </w:t>
      </w:r>
      <w:r>
        <w:br/>
      </w:r>
      <w:r>
        <w:t xml:space="preserve">союзникъ В. Всеволодъ Ольговичъ мевскй </w:t>
      </w:r>
      <w:r>
        <w:br/>
      </w:r>
      <w:r>
        <w:t xml:space="preserve">посадилъ во Владимфъ Волынекомъ сво- </w:t>
      </w:r>
      <w:r>
        <w:br/>
      </w:r>
      <w:r>
        <w:t xml:space="preserve">его сына Святослава, В. рЪзко мзняеть </w:t>
      </w:r>
      <w:r>
        <w:br/>
      </w:r>
      <w:r>
        <w:t xml:space="preserve">свое отношене къ Всеволоду. “ ЮевескШ </w:t>
      </w:r>
      <w:r>
        <w:br/>
      </w:r>
      <w:r>
        <w:t xml:space="preserve">князь во главЪ большого онполченя по- </w:t>
      </w:r>
      <w:r>
        <w:br/>
      </w:r>
      <w:r>
        <w:t xml:space="preserve">шелъ на В. и нослВднему пришлось плохо, </w:t>
      </w:r>
      <w:r>
        <w:br/>
      </w:r>
      <w:r>
        <w:t xml:space="preserve">но онъ обнаружиль большую изворотли- </w:t>
      </w:r>
      <w:r>
        <w:br/>
      </w:r>
      <w:r>
        <w:t xml:space="preserve">вость — склонилъь ‘на свою сторону брата </w:t>
      </w:r>
      <w:r>
        <w:br/>
      </w:r>
      <w:r>
        <w:t xml:space="preserve">Всеволода Игоря и усшьль отдьлатьея </w:t>
      </w:r>
      <w:r>
        <w:br/>
      </w:r>
      <w:r>
        <w:t xml:space="preserve">уплатой 1400 гривенъ серебра контрибуция. </w:t>
      </w:r>
      <w:r>
        <w:br/>
      </w:r>
      <w:r>
        <w:t xml:space="preserve">Вскорв въ самомъ ГаличЪ обнаружилось </w:t>
      </w:r>
      <w:r>
        <w:br/>
      </w:r>
      <w:r>
        <w:t xml:space="preserve">движеше противъ В., который, видимо, не </w:t>
      </w:r>
      <w:r>
        <w:br/>
      </w:r>
      <w:r>
        <w:t xml:space="preserve">стьенялся нарушать народныя права. Поль- </w:t>
      </w:r>
      <w:r>
        <w:br/>
      </w:r>
      <w:r>
        <w:t xml:space="preserve">зуясь отьЪадомъ В. на охоту, галичане </w:t>
      </w:r>
      <w:r>
        <w:br/>
      </w:r>
      <w:r>
        <w:t xml:space="preserve">призвали изъ Звенигорода Ивана Рости- </w:t>
      </w:r>
      <w:r>
        <w:br/>
      </w:r>
      <w:r>
        <w:t xml:space="preserve">славича и посадили его у себя. В. съ дру- </w:t>
      </w:r>
      <w:r>
        <w:br/>
      </w:r>
      <w:r>
        <w:t xml:space="preserve">жиной осадилъ Галичь и стоялъ подъ нимъ </w:t>
      </w:r>
      <w:r>
        <w:br/>
      </w:r>
      <w:r>
        <w:t xml:space="preserve">3 недъли. Иванъ вышелъ изъ города, но</w:t>
      </w:r>
    </w:p>
    <w:p>
      <w:pPr>
        <w:pStyle w:val="Normal"/>
      </w:pPr>
      <w:r>
        <w:t xml:space="preserve">ВлАдикАВКАЗЪ — ВлАДИМЕРКО ВолодАРЕВИЧЪ.</w:t>
      </w:r>
    </w:p>
    <w:p>
      <w:pPr>
        <w:pStyle w:val="Normal"/>
      </w:pPr>
      <w:r>
        <w:t xml:space="preserve">6-го ноября 1863 изъ пятыхь резервныхь </w:t>
      </w:r>
      <w:r>
        <w:br/>
      </w:r>
      <w:r>
        <w:t xml:space="preserve">баталюновъ Мингрельскаго гренадерскаго </w:t>
      </w:r>
      <w:r>
        <w:br/>
      </w:r>
      <w:r>
        <w:t xml:space="preserve">и Ширванекаго пЪхотнаго полковъ еъ до- </w:t>
      </w:r>
      <w:r>
        <w:br/>
      </w:r>
      <w:r>
        <w:t xml:space="preserve">бавлешемъ рекрутами подъ именемъ Вла- </w:t>
      </w:r>
      <w:r>
        <w:br/>
      </w:r>
      <w:r>
        <w:t xml:space="preserve">дикавказскаго; 25-го марта 1864 получил </w:t>
      </w:r>
      <w:r>
        <w:br/>
      </w:r>
      <w:r>
        <w:t xml:space="preserve">№ 152-й; 1 авг. 1874 къ полку присоеди- </w:t>
      </w:r>
      <w:r>
        <w:br/>
      </w:r>
      <w:r>
        <w:t xml:space="preserve">ненъ 3 кавказскй линейный бат.; тепереш- </w:t>
      </w:r>
      <w:r>
        <w:br/>
      </w:r>
      <w:r>
        <w:t xml:space="preserve">нее наименоване имЗетъ съ 25 марта 1891. </w:t>
      </w:r>
      <w:r>
        <w:br/>
      </w:r>
      <w:r>
        <w:t xml:space="preserve">Знаки отлич!я: 1) Георгевекое знамя „за </w:t>
      </w:r>
      <w:r>
        <w:br/>
      </w:r>
      <w:r>
        <w:t xml:space="preserve">взят1е Карса 6-го ноября 1877“, 2) знаки на </w:t>
      </w:r>
      <w:r>
        <w:br/>
      </w:r>
      <w:r>
        <w:t xml:space="preserve">шапки „за отличе въ войнахъ: съ Пер- </w:t>
      </w:r>
      <w:r>
        <w:br/>
      </w:r>
      <w:r>
        <w:t xml:space="preserve">с1ею 1826, 1827 и Турщею 1828—1829 и </w:t>
      </w:r>
      <w:r>
        <w:br/>
      </w:r>
      <w:r>
        <w:t xml:space="preserve">1877 и 1878 и при покореши Западнаго </w:t>
      </w:r>
      <w:r>
        <w:br/>
      </w:r>
      <w:r>
        <w:t xml:space="preserve">Кавказа въ 1864 году“. </w:t>
      </w:r>
      <w:r>
        <w:br/>
      </w:r>
      <w:r>
        <w:t xml:space="preserve">Владикавказь, областн. гор. Терек. </w:t>
      </w:r>
      <w:r>
        <w:br/>
      </w:r>
      <w:r>
        <w:t xml:space="preserve">обл. подъ 4302’ с. ш., 440 40! в. д., на </w:t>
      </w:r>
      <w:r>
        <w:br/>
      </w:r>
      <w:r>
        <w:t xml:space="preserve">правомъ берегу Терека, на, возвышен. рав- </w:t>
      </w:r>
      <w:r>
        <w:br/>
      </w:r>
      <w:r>
        <w:t xml:space="preserve">нинЪ, составляющей отлогость главн. Кав- </w:t>
      </w:r>
      <w:r>
        <w:br/>
      </w:r>
      <w:r>
        <w:t xml:space="preserve">казскаго хреб., на высоть `2346 ф. надъ </w:t>
      </w:r>
      <w:r>
        <w:br/>
      </w:r>
      <w:r>
        <w:t xml:space="preserve">уровн. моря. Основ. 1784, на мъетБ осе- </w:t>
      </w:r>
      <w:r>
        <w:br/>
      </w:r>
      <w:r>
        <w:t xml:space="preserve">тинск. аула Капкай; для охраны военно- </w:t>
      </w:r>
      <w:r>
        <w:br/>
      </w:r>
      <w:r>
        <w:t xml:space="preserve">трузинск. дороги здЪеь былъ оставленъ </w:t>
      </w:r>
      <w:r>
        <w:br/>
      </w:r>
      <w:r>
        <w:t xml:space="preserve">гарнизонъ, черкесы заставили его оста- </w:t>
      </w:r>
      <w:r>
        <w:br/>
      </w:r>
      <w:r>
        <w:t xml:space="preserve">вить городъ. 1800 рус. войска возврати- </w:t>
      </w:r>
      <w:r>
        <w:br/>
      </w:r>
      <w:r>
        <w:t xml:space="preserve">лись, редуть былъ переименованъ въ крЪ- </w:t>
      </w:r>
      <w:r>
        <w:br/>
      </w:r>
      <w:r>
        <w:t xml:space="preserve">поесть. 1837 укрБилене перенесено на б0- </w:t>
      </w:r>
      <w:r>
        <w:br/>
      </w:r>
      <w:r>
        <w:t xml:space="preserve">лЪе возвышен. мЪето и отдълено отъ по- </w:t>
      </w:r>
      <w:r>
        <w:br/>
      </w:r>
      <w:r>
        <w:t xml:space="preserve">селка, назван. 1860 городомъ, котор. 1869 </w:t>
      </w:r>
      <w:r>
        <w:br/>
      </w:r>
      <w:r>
        <w:t xml:space="preserve">сталъ областнымъ. По переписи 1897 жит. </w:t>
      </w:r>
      <w:r>
        <w:br/>
      </w:r>
      <w:r>
        <w:t xml:space="preserve">43,843 (24,376 м., 19,497 ж.). Занимаются </w:t>
      </w:r>
      <w:r>
        <w:br/>
      </w:r>
      <w:r>
        <w:t xml:space="preserve">сельск. хозяйств., садоводетв., пчеловодств., </w:t>
      </w:r>
      <w:r>
        <w:br/>
      </w:r>
      <w:r>
        <w:t xml:space="preserve">огороднич. ХлЪба собр. боле 120 тые. </w:t>
      </w:r>
      <w:r>
        <w:br/>
      </w:r>
      <w:r>
        <w:t xml:space="preserve">четв., картоф. свыше 110 тыс. пуд., фрую- </w:t>
      </w:r>
      <w:r>
        <w:br/>
      </w:r>
      <w:r>
        <w:t xml:space="preserve">товъ до 21/2 тыс., меду на сумму болъе </w:t>
      </w:r>
      <w:r>
        <w:br/>
      </w:r>
      <w:r>
        <w:t xml:space="preserve">3200 р. КонскЙ ваводъ. Торгово-промышил: </w:t>
      </w:r>
      <w:r>
        <w:br/>
      </w:r>
      <w:r>
        <w:t xml:space="preserve">заведеши 936. Фабрикъ и завод. 99, съ </w:t>
      </w:r>
      <w:r>
        <w:br/>
      </w:r>
      <w:r>
        <w:t xml:space="preserve">производительностью 1,200 тые. руб. Бра- </w:t>
      </w:r>
      <w:r>
        <w:br/>
      </w:r>
      <w:r>
        <w:t xml:space="preserve">ковъ заключено 279, родил. 2065 (1075 м., </w:t>
      </w:r>
      <w:r>
        <w:br/>
      </w:r>
      <w:r>
        <w:t xml:space="preserve">990 д.), умерло 1019 (. ‚494 ж.), естествен. </w:t>
      </w:r>
      <w:r>
        <w:br/>
      </w:r>
      <w:r>
        <w:t xml:space="preserve">прирост. 1046. Перодич. изд. 3: „Владик. </w:t>
      </w:r>
      <w:r>
        <w:br/>
      </w:r>
      <w:r>
        <w:t xml:space="preserve">епарх. вЪд.“, „Казбекъ“, „Терск. Вфдом.* </w:t>
      </w:r>
      <w:r>
        <w:br/>
      </w:r>
      <w:r>
        <w:t xml:space="preserve">Окружной судъ. Дух. консистормя. Гим: </w:t>
      </w:r>
      <w:r>
        <w:br/>
      </w:r>
      <w:r>
        <w:t xml:space="preserve">наз 2: мужская и женская, реальное и </w:t>
      </w:r>
      <w:r>
        <w:br/>
      </w:r>
      <w:r>
        <w:t xml:space="preserve">ремесленное учил., духовное и епархальн. </w:t>
      </w:r>
      <w:r>
        <w:br/>
      </w:r>
      <w:r>
        <w:t xml:space="preserve">учил. и нЪсколько низшихъ школъ. Благо- </w:t>
      </w:r>
      <w:r>
        <w:br/>
      </w:r>
      <w:r>
        <w:t xml:space="preserve">творительныхь учреждений 3. Городская </w:t>
      </w:r>
      <w:r>
        <w:br/>
      </w:r>
      <w:r>
        <w:t xml:space="preserve">больница. Административн. центръ упра- </w:t>
      </w:r>
      <w:r>
        <w:br/>
      </w:r>
      <w:r>
        <w:t xml:space="preserve">влен!я области. Окрестности живописны. </w:t>
      </w:r>
      <w:r>
        <w:br/>
      </w:r>
      <w:r>
        <w:t xml:space="preserve">Станщя Владикавказской желЪьзн. дороги. </w:t>
      </w:r>
      <w:r>
        <w:br/>
      </w:r>
      <w:r>
        <w:t xml:space="preserve">Значительная транзитная торговля по </w:t>
      </w:r>
      <w:r>
        <w:br/>
      </w:r>
      <w:r>
        <w:t xml:space="preserve">военно-грузинской дорогЪ. </w:t>
      </w:r>
      <w:r>
        <w:br/>
      </w:r>
      <w:r>
        <w:t xml:space="preserve">Владикинь. Ник. Чонковъ, бол- </w:t>
      </w:r>
      <w:r>
        <w:br/>
      </w:r>
      <w:r>
        <w:t xml:space="preserve">тарскШ писатель и публицисть, род. 1862, </w:t>
      </w:r>
      <w:r>
        <w:br/>
      </w:r>
      <w:r>
        <w:t xml:space="preserve">училея въ двукласен. училищ роднаго </w:t>
      </w:r>
      <w:r>
        <w:br/>
      </w:r>
      <w:r>
        <w:t xml:space="preserve">села (Голвмо-БЪлево), помогать отцу въ </w:t>
      </w:r>
      <w:r>
        <w:br/>
      </w:r>
      <w:r>
        <w:t xml:space="preserve">торговл, былъ добровольцемь въ болг.- </w:t>
      </w:r>
      <w:r>
        <w:br/>
      </w:r>
      <w:r>
        <w:t xml:space="preserve">серб. войнЪ, сдВлался затВмъ адвокатомъ, </w:t>
      </w:r>
      <w:r>
        <w:br/>
      </w:r>
      <w:r>
        <w:t xml:space="preserve">но во время управленя Стамбулова при- </w:t>
      </w:r>
      <w:r>
        <w:br/>
      </w:r>
      <w:r>
        <w:t xml:space="preserve">нужденъ былъ жить на родинЪ, занимаясь </w:t>
      </w:r>
      <w:r>
        <w:br/>
      </w:r>
      <w:r>
        <w:t xml:space="preserve">писательствомъ. Быль редакторомъ газетъ </w:t>
      </w:r>
      <w:r>
        <w:br/>
      </w:r>
      <w:r>
        <w:t xml:space="preserve">„Народенъ Приятель“, „Драгоманъ“, „Ду- </w:t>
      </w:r>
      <w:r>
        <w:br/>
      </w:r>
      <w:r>
        <w:t xml:space="preserve">ма“, сотрудникомъ въ „Напрдъ“, „Народ- </w:t>
      </w:r>
      <w:r>
        <w:br/>
      </w:r>
      <w:r>
        <w:t xml:space="preserve">ни Права“, „ОтзивЪ“, издавалъ 1898—99 </w:t>
      </w:r>
      <w:r>
        <w:br/>
      </w:r>
      <w:r>
        <w:t xml:space="preserve">ежемес. журналъ „Оъкровище“, написалъ </w:t>
      </w:r>
      <w:r>
        <w:br/>
      </w:r>
      <w:r>
        <w:t xml:space="preserve">„История на Бълевското въстание 1576* </w:t>
      </w:r>
      <w:r>
        <w:br/>
      </w:r>
      <w:r>
        <w:t xml:space="preserve">(Софя, 1887), и „ДрьвнитЪ Траки“ (1898— </w:t>
      </w:r>
      <w:r>
        <w:br/>
      </w:r>
      <w:r>
        <w:t xml:space="preserve">1899). Въ кач. депутата (1899) поддержи- </w:t>
      </w:r>
      <w:r>
        <w:br/>
      </w:r>
      <w:r>
        <w:t xml:space="preserve">валъ министерство Радославова, не будучи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принятъ. однако, въ министерскую партио. </w:t>
      </w:r>
      <w:r>
        <w:br/>
      </w:r>
      <w:r>
        <w:t xml:space="preserve">Малообразованный палр1отъ-шовинистъ, В. </w:t>
      </w:r>
      <w:r>
        <w:br/>
      </w:r>
      <w:r>
        <w:t xml:space="preserve">въ своихъ историческихъ писашяхь защи- </w:t>
      </w:r>
      <w:r>
        <w:br/>
      </w:r>
      <w:r>
        <w:t xml:space="preserve">щаетъ автономность славянъ пр1емами, на- </w:t>
      </w:r>
      <w:r>
        <w:br/>
      </w:r>
      <w:r>
        <w:t xml:space="preserve">поминающими Тредьяковскаго; въ публи- </w:t>
      </w:r>
      <w:r>
        <w:br/>
      </w:r>
      <w:r>
        <w:t xml:space="preserve">цистик5 и политикЪ отличается безцере- </w:t>
      </w:r>
      <w:r>
        <w:br/>
      </w:r>
      <w:r>
        <w:t xml:space="preserve">монностью и рзигительностью, снискавшими </w:t>
      </w:r>
      <w:r>
        <w:br/>
      </w:r>
      <w:r>
        <w:t xml:space="preserve">ему своеобразную популярность.</w:t>
      </w:r>
    </w:p>
    <w:p>
      <w:pPr>
        <w:pStyle w:val="Normal"/>
      </w:pPr>
      <w:r>
        <w:t xml:space="preserve">Владим!ра Св., заливь Японскаго </w:t>
      </w:r>
      <w:r>
        <w:br/>
      </w:r>
      <w:r>
        <w:t xml:space="preserve">моря, въ Приморской области, подъ 430 55/ </w:t>
      </w:r>
      <w:r>
        <w:br/>
      </w:r>
      <w:r>
        <w:t xml:space="preserve">с. ш. и 1350 8’ в. д, къ евв. оть зал. Св. </w:t>
      </w:r>
      <w:r>
        <w:br/>
      </w:r>
      <w:r>
        <w:t xml:space="preserve">Ольги. Прекр. гавань съ тремя бухтами, </w:t>
      </w:r>
      <w:r>
        <w:br/>
      </w:r>
      <w:r>
        <w:t xml:space="preserve">замерзающая на два м$сяца.</w:t>
      </w:r>
    </w:p>
    <w:p>
      <w:pPr>
        <w:pStyle w:val="Normal"/>
      </w:pPr>
      <w:r>
        <w:t xml:space="preserve">Владимра Ов. орденъ, см. ордена </w:t>
      </w:r>
      <w:r>
        <w:br/>
      </w:r>
      <w:r>
        <w:t xml:space="preserve">в&gt;_ России.</w:t>
      </w:r>
    </w:p>
    <w:p>
      <w:pPr>
        <w:pStyle w:val="Normal"/>
      </w:pPr>
      <w:r>
        <w:t xml:space="preserve">Владим1ра Св. университеть, </w:t>
      </w:r>
      <w:r>
        <w:br/>
      </w:r>
      <w:r>
        <w:t xml:space="preserve">см. универеитетиь.</w:t>
      </w:r>
    </w:p>
    <w:p>
      <w:pPr>
        <w:pStyle w:val="Normal"/>
      </w:pPr>
      <w:r>
        <w:t xml:space="preserve">Владимйрый (Уа@пп $), Павелъ </w:t>
      </w:r>
      <w:r>
        <w:br/>
      </w:r>
      <w:r>
        <w:t xml:space="preserve">изъ Брудзева, польск писатель и ди- </w:t>
      </w:r>
      <w:r>
        <w:br/>
      </w:r>
      <w:r>
        <w:t xml:space="preserve">пломалтъ, ректоръ краков. акадехми 1414, </w:t>
      </w:r>
      <w:r>
        <w:br/>
      </w:r>
      <w:r>
        <w:t xml:space="preserve">ум. 1435, написалъ нЪек. сочинеший по по- </w:t>
      </w:r>
      <w:r>
        <w:br/>
      </w:r>
      <w:r>
        <w:t xml:space="preserve">воду тевтон. ордена: Н5юома Ъеш сгиеНе- </w:t>
      </w:r>
      <w:r>
        <w:br/>
      </w:r>
      <w:r>
        <w:t xml:space="preserve">тогиш; Ер1з{0]а сопёга сгисИегоз; АЯ пирия- </w:t>
      </w:r>
      <w:r>
        <w:br/>
      </w:r>
      <w:r>
        <w:t xml:space="preserve">папдит рыуЦееа сгасНегогит и друг. </w:t>
      </w:r>
      <w:r>
        <w:br/>
      </w:r>
      <w:r>
        <w:t xml:space="preserve">На Констанц. и Базельск. соборахъ предъ- </w:t>
      </w:r>
      <w:r>
        <w:br/>
      </w:r>
      <w:r>
        <w:t xml:space="preserve">явилъ жалобы Ягелла и Витовта противъ </w:t>
      </w:r>
      <w:r>
        <w:br/>
      </w:r>
      <w:r>
        <w:t xml:space="preserve">крестоносцевъ (рукопись въ спб. публичн. </w:t>
      </w:r>
      <w:r>
        <w:br/>
      </w:r>
      <w:r>
        <w:t xml:space="preserve">биботекЪ).</w:t>
      </w:r>
    </w:p>
    <w:p>
      <w:pPr>
        <w:pStyle w:val="Normal"/>
      </w:pPr>
      <w:r>
        <w:t xml:space="preserve">Владимрко Болодаревичъ. кн. </w:t>
      </w:r>
      <w:r>
        <w:br/>
      </w:r>
      <w:r>
        <w:t xml:space="preserve">галицьй, 1024 посл смерти отца, Воло- </w:t>
      </w:r>
      <w:r>
        <w:br/>
      </w:r>
      <w:r>
        <w:t xml:space="preserve">даря Ростиславича, получилъ Звенигородъ, </w:t>
      </w:r>
      <w:r>
        <w:br/>
      </w:r>
      <w:r>
        <w:t xml:space="preserve">а отцовсюй Перемышльсюк столъ достался </w:t>
      </w:r>
      <w:r>
        <w:br/>
      </w:r>
      <w:r>
        <w:t xml:space="preserve">его брату Ростиславу. Опираясь на венг- </w:t>
      </w:r>
      <w:r>
        <w:br/>
      </w:r>
      <w:r>
        <w:t xml:space="preserve">ровъ, В. попытался было 1127 отнять у </w:t>
      </w:r>
      <w:r>
        <w:br/>
      </w:r>
      <w:r>
        <w:t xml:space="preserve">брата Перемышль, но это ему не удалось; </w:t>
      </w:r>
      <w:r>
        <w:br/>
      </w:r>
      <w:r>
        <w:t xml:space="preserve">скоро однако Ростиславъ умеръ и тогда В. </w:t>
      </w:r>
      <w:r>
        <w:br/>
      </w:r>
      <w:r>
        <w:t xml:space="preserve">перевелъ его сына Ивана въ Звенигородъ, </w:t>
      </w:r>
      <w:r>
        <w:br/>
      </w:r>
      <w:r>
        <w:t xml:space="preserve">а самъ съль въ Перемылитв. 1141 умеръ </w:t>
      </w:r>
      <w:r>
        <w:br/>
      </w:r>
      <w:r>
        <w:t xml:space="preserve">двоюродный братъ В. Иванъ Васильковичь </w:t>
      </w:r>
      <w:r>
        <w:br/>
      </w:r>
      <w:r>
        <w:t xml:space="preserve">и В. заняль его волость, не подълившись </w:t>
      </w:r>
      <w:r>
        <w:br/>
      </w:r>
      <w:r>
        <w:t xml:space="preserve">съ племянникомъ. Сосредоточивъ въ сво- </w:t>
      </w:r>
      <w:r>
        <w:br/>
      </w:r>
      <w:r>
        <w:t xml:space="preserve">ихъ рукахъ большую часть Червонной </w:t>
      </w:r>
      <w:r>
        <w:br/>
      </w:r>
      <w:r>
        <w:t xml:space="preserve">Руси; В. перенесъ свою столицу въ Галичъ. </w:t>
      </w:r>
      <w:r>
        <w:br/>
      </w:r>
      <w:r>
        <w:t xml:space="preserve">Съ этой поры В. начинаеть вести очень </w:t>
      </w:r>
      <w:r>
        <w:br/>
      </w:r>
      <w:r>
        <w:t xml:space="preserve">систематическую политику относительно </w:t>
      </w:r>
      <w:r>
        <w:br/>
      </w:r>
      <w:r>
        <w:t xml:space="preserve">остальной Руси, стараясь не допустить со- </w:t>
      </w:r>
      <w:r>
        <w:br/>
      </w:r>
      <w:r>
        <w:t xml:space="preserve">единеня въ однзхъ рукахъ Волыни и </w:t>
      </w:r>
      <w:r>
        <w:br/>
      </w:r>
      <w:r>
        <w:t xml:space="preserve">Юева, т. к. образоваше на границЪ Галиц- </w:t>
      </w:r>
      <w:r>
        <w:br/>
      </w:r>
      <w:r>
        <w:t xml:space="preserve">кой земли сильнаго владЪя могло быть </w:t>
      </w:r>
      <w:r>
        <w:br/>
      </w:r>
      <w:r>
        <w:t xml:space="preserve">для него опаснымъ. Поэтому, когда 1143 </w:t>
      </w:r>
      <w:r>
        <w:br/>
      </w:r>
      <w:r>
        <w:t xml:space="preserve">союзникъ В. Всеволодъ Ольговичъ мевскй </w:t>
      </w:r>
      <w:r>
        <w:br/>
      </w:r>
      <w:r>
        <w:t xml:space="preserve">посадилъ во ВладимфрЪъ Волынекомъ сво- </w:t>
      </w:r>
      <w:r>
        <w:br/>
      </w:r>
      <w:r>
        <w:t xml:space="preserve">его сына Святослава, В. рЪзко мзняеть </w:t>
      </w:r>
      <w:r>
        <w:br/>
      </w:r>
      <w:r>
        <w:t xml:space="preserve">свое отношене къ Всеволоду. ( ЮевскШ </w:t>
      </w:r>
      <w:r>
        <w:br/>
      </w:r>
      <w:r>
        <w:t xml:space="preserve">князь во главЪ большого онполченя по- </w:t>
      </w:r>
      <w:r>
        <w:br/>
      </w:r>
      <w:r>
        <w:t xml:space="preserve">шелъ на В. и нослВднему пришлось илохо, </w:t>
      </w:r>
      <w:r>
        <w:br/>
      </w:r>
      <w:r>
        <w:t xml:space="preserve">но онъ обнаружилъь большую изворотли- </w:t>
      </w:r>
      <w:r>
        <w:br/>
      </w:r>
      <w:r>
        <w:t xml:space="preserve">вость — склонилъь ‘на свою сторону брата </w:t>
      </w:r>
      <w:r>
        <w:br/>
      </w:r>
      <w:r>
        <w:t xml:space="preserve">Всеволода Игоря и усшьль отдьлатьея </w:t>
      </w:r>
      <w:r>
        <w:br/>
      </w:r>
      <w:r>
        <w:t xml:space="preserve">уплатой 1400 гривенъ серебра контрибуция. </w:t>
      </w:r>
      <w:r>
        <w:br/>
      </w:r>
      <w:r>
        <w:t xml:space="preserve">Вскорв въ самомъ ГаличЪ обнаружилось </w:t>
      </w:r>
      <w:r>
        <w:br/>
      </w:r>
      <w:r>
        <w:t xml:space="preserve">движеше противъ В., который, видимо, не </w:t>
      </w:r>
      <w:r>
        <w:br/>
      </w:r>
      <w:r>
        <w:t xml:space="preserve">стьенялся нарушать народныя права. Поль- </w:t>
      </w:r>
      <w:r>
        <w:br/>
      </w:r>
      <w:r>
        <w:t xml:space="preserve">зуясь отьЪадомъ В. на охоту, галичане </w:t>
      </w:r>
      <w:r>
        <w:br/>
      </w:r>
      <w:r>
        <w:t xml:space="preserve">призвали изъ Звенигорода Ивана Рости- </w:t>
      </w:r>
      <w:r>
        <w:br/>
      </w:r>
      <w:r>
        <w:t xml:space="preserve">славича и посадили его у себя. В. съ дру- </w:t>
      </w:r>
      <w:r>
        <w:br/>
      </w:r>
      <w:r>
        <w:t xml:space="preserve">жиной осадилъ Галичь и стоялъ подъ нимъ </w:t>
      </w:r>
      <w:r>
        <w:br/>
      </w:r>
      <w:r>
        <w:t xml:space="preserve">3 недъли. Иванъ вышелъ изъ города, но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былъ разбитъ, отрфзанъ отъ Галича и 0%- </w:t>
      </w:r>
      <w:r>
        <w:br/>
      </w:r>
      <w:r>
        <w:t xml:space="preserve">жалъ въ Юевъ. Галичане защищались еще </w:t>
      </w:r>
      <w:r>
        <w:br/>
      </w:r>
      <w:r>
        <w:t xml:space="preserve">недфлю, но должны были сдалься, мноме </w:t>
      </w:r>
      <w:r>
        <w:br/>
      </w:r>
      <w:r>
        <w:t xml:space="preserve">были убиты, многихъ В. казнилъ. 1146 по- </w:t>
      </w:r>
      <w:r>
        <w:br/>
      </w:r>
      <w:r>
        <w:t xml:space="preserve">шелъ на В. Всеволодъ и осадилъ Звени- </w:t>
      </w:r>
      <w:r>
        <w:br/>
      </w:r>
      <w:r>
        <w:t xml:space="preserve">городъ, звенигородцы порзшили было на </w:t>
      </w:r>
      <w:r>
        <w:br/>
      </w:r>
      <w:r>
        <w:t xml:space="preserve">вЪчЪ сдалься, но воевода В. Иванъ Хал- </w:t>
      </w:r>
      <w:r>
        <w:br/>
      </w:r>
      <w:r>
        <w:t xml:space="preserve">дъевичъ казнилъь главарей горожанъ и </w:t>
      </w:r>
      <w:r>
        <w:br/>
      </w:r>
      <w:r>
        <w:t xml:space="preserve">тъмъ принудилъ остальныхъ защищалься. </w:t>
      </w:r>
      <w:r>
        <w:br/>
      </w:r>
      <w:r>
        <w:t xml:space="preserve">Осада Звенигорода была безуспьшна. Когда </w:t>
      </w:r>
      <w:r>
        <w:br/>
      </w:r>
      <w:r>
        <w:t xml:space="preserve">вевсюЙ столъ занялъь Изяславъ, Метисла- </w:t>
      </w:r>
      <w:r>
        <w:br/>
      </w:r>
      <w:r>
        <w:t xml:space="preserve">вичъ, владфвийй Волынью, В. сталъ под- </w:t>
      </w:r>
      <w:r>
        <w:br/>
      </w:r>
      <w:r>
        <w:t xml:space="preserve">держивать соперника Изяслава Юря Суз- </w:t>
      </w:r>
      <w:r>
        <w:br/>
      </w:r>
      <w:r>
        <w:t xml:space="preserve">дальскаго. Въ качествЪ союзника Юрмя </w:t>
      </w:r>
      <w:r>
        <w:br/>
      </w:r>
      <w:r>
        <w:t xml:space="preserve">В. предпринялъ походъ въ Кевскую землю </w:t>
      </w:r>
      <w:r>
        <w:br/>
      </w:r>
      <w:r>
        <w:t xml:space="preserve">и захватиль пограничные волынеке‘ го- </w:t>
      </w:r>
      <w:r>
        <w:br/>
      </w:r>
      <w:r>
        <w:t xml:space="preserve">рода. Изяславъ, въ свою очередь нашелъ </w:t>
      </w:r>
      <w:r>
        <w:br/>
      </w:r>
      <w:r>
        <w:t xml:space="preserve">союзника въ венгерскомъ королЪ, который </w:t>
      </w:r>
      <w:r>
        <w:br/>
      </w:r>
      <w:r>
        <w:t xml:space="preserve">напалъ на В.; послЪдый усиълъ подку- </w:t>
      </w:r>
      <w:r>
        <w:br/>
      </w:r>
      <w:r>
        <w:t xml:space="preserve">пить королевскихъ совътниковъ, и венгры </w:t>
      </w:r>
      <w:r>
        <w:br/>
      </w:r>
      <w:r>
        <w:t xml:space="preserve">ушли изъ Галицкой земли. Тогда В. снова </w:t>
      </w:r>
      <w:r>
        <w:br/>
      </w:r>
      <w:r>
        <w:t xml:space="preserve">пошелъ на помощь Юр!о и, хотя дфло не </w:t>
      </w:r>
      <w:r>
        <w:br/>
      </w:r>
      <w:r>
        <w:t xml:space="preserve">дошло до столкновешя, В. взялъ большую </w:t>
      </w:r>
      <w:r>
        <w:br/>
      </w:r>
      <w:r>
        <w:t xml:space="preserve">контрибуцио съ городовъ, черезъ которые </w:t>
      </w:r>
      <w:r>
        <w:br/>
      </w:r>
      <w:r>
        <w:t xml:space="preserve">проходилъ. Во время дальнъйшей борьбы </w:t>
      </w:r>
      <w:r>
        <w:br/>
      </w:r>
      <w:r>
        <w:t xml:space="preserve">В. удалось истребить большой венгерскй </w:t>
      </w:r>
      <w:r>
        <w:br/>
      </w:r>
      <w:r>
        <w:t xml:space="preserve">отрядъ, шедпий къ Изяславу. Это вызвало </w:t>
      </w:r>
      <w:r>
        <w:br/>
      </w:r>
      <w:r>
        <w:t xml:space="preserve">новый походъ Изяслава и венгерскаго ко- </w:t>
      </w:r>
      <w:r>
        <w:br/>
      </w:r>
      <w:r>
        <w:t xml:space="preserve">роля противъ В. Силы союзниковъ были </w:t>
      </w:r>
      <w:r>
        <w:br/>
      </w:r>
      <w:r>
        <w:t xml:space="preserve">очень велики сравнительно съ силами га- </w:t>
      </w:r>
      <w:r>
        <w:br/>
      </w:r>
      <w:r>
        <w:t xml:space="preserve">лицкаго князя, и послфдый потеривлъ </w:t>
      </w:r>
      <w:r>
        <w:br/>
      </w:r>
      <w:r>
        <w:t xml:space="preserve">полное поражеше. Въ критическихъ 0об- </w:t>
      </w:r>
      <w:r>
        <w:br/>
      </w:r>
      <w:r>
        <w:t xml:space="preserve">стоятельствахъ В. обнаружилъ прежнюю </w:t>
      </w:r>
      <w:r>
        <w:br/>
      </w:r>
      <w:r>
        <w:t xml:space="preserve">изворотливость: притворивигись тяжело ра- </w:t>
      </w:r>
      <w:r>
        <w:br/>
      </w:r>
      <w:r>
        <w:t xml:space="preserve">ненымъ, онъ опять подкупилъ королев- </w:t>
      </w:r>
      <w:r>
        <w:br/>
      </w:r>
      <w:r>
        <w:t xml:space="preserve">скихь совЪтниковъ и усиЪлъ добиться ми- </w:t>
      </w:r>
      <w:r>
        <w:br/>
      </w:r>
      <w:r>
        <w:t xml:space="preserve">ра, обязавшись возвратить Изяславу за- </w:t>
      </w:r>
      <w:r>
        <w:br/>
      </w:r>
      <w:r>
        <w:t xml:space="preserve">хваченные города, въ чемъ и поцзловалъ </w:t>
      </w:r>
      <w:r>
        <w:br/>
      </w:r>
      <w:r>
        <w:t xml:space="preserve">крестъ. Однако, когда пришлось испол- </w:t>
      </w:r>
      <w:r>
        <w:br/>
      </w:r>
      <w:r>
        <w:t xml:space="preserve">нить услове, В. отказался возвратить за- </w:t>
      </w:r>
      <w:r>
        <w:br/>
      </w:r>
      <w:r>
        <w:t xml:space="preserve">хваченное и на напоминаше посла Изя- </w:t>
      </w:r>
      <w:r>
        <w:br/>
      </w:r>
      <w:r>
        <w:t xml:space="preserve">слава о крестномъ цфловаши насмъшливо </w:t>
      </w:r>
      <w:r>
        <w:br/>
      </w:r>
      <w:r>
        <w:t xml:space="preserve">отвфтилъ: „сей ли крестець малый?“ и </w:t>
      </w:r>
      <w:r>
        <w:br/>
      </w:r>
      <w:r>
        <w:t xml:space="preserve">прогналъ посла, проводивъ его насмЪш- </w:t>
      </w:r>
      <w:r>
        <w:br/>
      </w:r>
      <w:r>
        <w:t xml:space="preserve">ками. Лътописець прибавляетъ, что въ </w:t>
      </w:r>
      <w:r>
        <w:br/>
      </w:r>
      <w:r>
        <w:t xml:space="preserve">тотъ же день и на томъ мЪетф, гдЪ В. на- </w:t>
      </w:r>
      <w:r>
        <w:br/>
      </w:r>
      <w:r>
        <w:t xml:space="preserve">смъялся надъ посломъ, его поразилъ ударъ, </w:t>
      </w:r>
      <w:r>
        <w:br/>
      </w:r>
      <w:r>
        <w:t xml:space="preserve">оть котораго онъ и скончался (1152). При </w:t>
      </w:r>
      <w:r>
        <w:br/>
      </w:r>
      <w:r>
        <w:t xml:space="preserve">своей беззастьнчивости и большой изво- </w:t>
      </w:r>
      <w:r>
        <w:br/>
      </w:r>
      <w:r>
        <w:t xml:space="preserve">ротливости В. усиЪлъ объединить въ сво- </w:t>
      </w:r>
      <w:r>
        <w:br/>
      </w:r>
      <w:r>
        <w:t xml:space="preserve">ихъ рукахъ всю галицкую землю и создать </w:t>
      </w:r>
      <w:r>
        <w:br/>
      </w:r>
      <w:r>
        <w:t xml:space="preserve">сильное княжество. Во внутреннихъ отно- </w:t>
      </w:r>
      <w:r>
        <w:br/>
      </w:r>
      <w:r>
        <w:t xml:space="preserve">шешяхъ, насколько можно судить по скуд- </w:t>
      </w:r>
      <w:r>
        <w:br/>
      </w:r>
      <w:r>
        <w:t xml:space="preserve">нымъ въ этомъ случав лВтопиенымъ из- </w:t>
      </w:r>
      <w:r>
        <w:br/>
      </w:r>
      <w:r>
        <w:t xml:space="preserve">въемямъ, В. подавилъ силу вЪча и уси- </w:t>
      </w:r>
      <w:r>
        <w:br/>
      </w:r>
      <w:r>
        <w:t xml:space="preserve">лилъ княжескую власть.</w:t>
      </w:r>
    </w:p>
    <w:p>
      <w:pPr>
        <w:pStyle w:val="Normal"/>
      </w:pPr>
      <w:r>
        <w:t xml:space="preserve">Владиро-Маргинсвьай проють </w:t>
      </w:r>
      <w:r>
        <w:br/>
      </w:r>
      <w:r>
        <w:t xml:space="preserve">бл. Вышняго Волочка (платф. Академиче- </w:t>
      </w:r>
      <w:r>
        <w:br/>
      </w:r>
      <w:r>
        <w:t xml:space="preserve">ская, Ник. желЪзной дор.), въ живописной </w:t>
      </w:r>
      <w:r>
        <w:br/>
      </w:r>
      <w:r>
        <w:t xml:space="preserve">мъстности, устроенъ для лётняго пребыва- </w:t>
      </w:r>
      <w:r>
        <w:br/>
      </w:r>
      <w:r>
        <w:t xml:space="preserve">вя недостаточныхь и бфдныхь воспитан- </w:t>
      </w:r>
      <w:r>
        <w:br/>
      </w:r>
      <w:r>
        <w:t xml:space="preserve">никовъ Сиб. академи художествъ; открыть </w:t>
      </w:r>
      <w:r>
        <w:br/>
      </w:r>
      <w:r>
        <w:t xml:space="preserve">1 юня 1885 и названъ по имени авгу- </w:t>
      </w:r>
      <w:r>
        <w:br/>
      </w:r>
      <w:r>
        <w:t xml:space="preserve">стьйшато президента академи и его су- </w:t>
      </w:r>
      <w:r>
        <w:br/>
      </w:r>
      <w:r>
        <w:t xml:space="preserve">пруги.</w:t>
      </w:r>
    </w:p>
    <w:p>
      <w:pPr>
        <w:pStyle w:val="Normal"/>
      </w:pPr>
      <w:r>
        <w:t xml:space="preserve">Владижрова, А., псевдонимъ г-жи </w:t>
      </w:r>
      <w:r>
        <w:br/>
      </w:r>
      <w:r>
        <w:t xml:space="preserve">А. К. Европеусъ („Безъ вины виноватые“, </w:t>
      </w:r>
      <w:r>
        <w:br/>
      </w:r>
      <w:r>
        <w:t xml:space="preserve">Спб., 1869, и дътешя книги).</w:t>
      </w:r>
    </w:p>
    <w:p>
      <w:pPr>
        <w:pStyle w:val="Normal"/>
      </w:pPr>
      <w:r>
        <w:t xml:space="preserve">ВладимтРо-Мартинский пртють — ВлАДИМТРОВЪ.</w:t>
      </w:r>
    </w:p>
    <w:p>
      <w:pPr>
        <w:pStyle w:val="Normal"/>
      </w:pPr>
      <w:r>
        <w:t xml:space="preserve">Владимировка, слоб. Астрах. губ., </w:t>
      </w:r>
      <w:r>
        <w:br/>
      </w:r>
      <w:r>
        <w:t xml:space="preserve">Царевск. узз., въ 70 в. ниже у. гор. на р. </w:t>
      </w:r>
      <w:r>
        <w:br/>
      </w:r>
      <w:r>
        <w:t xml:space="preserve">АхтубЪ. Крупное торг. селешевъ низовьяхъ </w:t>
      </w:r>
      <w:r>
        <w:br/>
      </w:r>
      <w:r>
        <w:t xml:space="preserve">Волги, соедин. ж. д. съ Баскунчакскимъ </w:t>
      </w:r>
      <w:r>
        <w:br/>
      </w:r>
      <w:r>
        <w:t xml:space="preserve">(см.) солянымъ озеромъ и почт. трактомъ </w:t>
      </w:r>
      <w:r>
        <w:br/>
      </w:r>
      <w:r>
        <w:t xml:space="preserve">съ Ханской ставкой (см.). 2 цер., 5 учил., </w:t>
      </w:r>
      <w:r>
        <w:br/>
      </w:r>
      <w:r>
        <w:t xml:space="preserve">въ томъ числ одно для киргиз. дЪтей, </w:t>
      </w:r>
      <w:r>
        <w:br/>
      </w:r>
      <w:r>
        <w:t xml:space="preserve">постоянныя лавки, еженедЪльн. базары и </w:t>
      </w:r>
      <w:r>
        <w:br/>
      </w:r>
      <w:r>
        <w:t xml:space="preserve">4 ярмар. въ году; насел. около 71/› тыс. </w:t>
      </w:r>
      <w:r>
        <w:br/>
      </w:r>
      <w:r>
        <w:t xml:space="preserve">Соляная пристань Баскунчака въ 4 вер. </w:t>
      </w:r>
      <w:r>
        <w:br/>
      </w:r>
      <w:r>
        <w:t xml:space="preserve">оть В.</w:t>
      </w:r>
    </w:p>
    <w:p>
      <w:pPr>
        <w:pStyle w:val="Normal"/>
      </w:pPr>
      <w:r>
        <w:t xml:space="preserve">Владимро - Волынекый Мстисла- </w:t>
      </w:r>
      <w:r>
        <w:br/>
      </w:r>
      <w:r>
        <w:t xml:space="preserve">вовъ во имя Успешя соборный храмъ, ве- </w:t>
      </w:r>
      <w:r>
        <w:br/>
      </w:r>
      <w:r>
        <w:t xml:space="preserve">личественный памятникъ русскаго зодче- </w:t>
      </w:r>
      <w:r>
        <w:br/>
      </w:r>
      <w:r>
        <w:t xml:space="preserve">ства ХП в, построенъ 1160 вел. кн. Мети- </w:t>
      </w:r>
      <w:r>
        <w:br/>
      </w:r>
      <w:r>
        <w:t xml:space="preserve">славомъ Изяславичемъ въ нын. В.-В.; дол- </w:t>
      </w:r>
      <w:r>
        <w:br/>
      </w:r>
      <w:r>
        <w:t xml:space="preserve">гое время служилъ излюбленнъйшимь и </w:t>
      </w:r>
      <w:r>
        <w:br/>
      </w:r>
      <w:r>
        <w:t xml:space="preserve">почетнзйшимъ мъетомъ погребешя м5етной </w:t>
      </w:r>
      <w:r>
        <w:br/>
      </w:r>
      <w:r>
        <w:t xml:space="preserve">знати. Переживъ благополучно татарское </w:t>
      </w:r>
      <w:r>
        <w:br/>
      </w:r>
      <w:r>
        <w:t xml:space="preserve">нашестве, храмъ пришелъ въ совершен- </w:t>
      </w:r>
      <w:r>
        <w:br/>
      </w:r>
      <w:r>
        <w:t xml:space="preserve">ный упадокъ въ эпоху унш, когда, вдоба- </w:t>
      </w:r>
      <w:r>
        <w:br/>
      </w:r>
      <w:r>
        <w:t xml:space="preserve">вокъ, пристройками и перестройками быль </w:t>
      </w:r>
      <w:r>
        <w:br/>
      </w:r>
      <w:r>
        <w:t xml:space="preserve">приданъ ему видъ католическаго; 1782 въ </w:t>
      </w:r>
      <w:r>
        <w:br/>
      </w:r>
      <w:r>
        <w:t xml:space="preserve">немъ было прекращено богослужене и </w:t>
      </w:r>
      <w:r>
        <w:br/>
      </w:r>
      <w:r>
        <w:t xml:space="preserve">храмъ обращенъ въ вещевой казенный </w:t>
      </w:r>
      <w:r>
        <w:br/>
      </w:r>
      <w:r>
        <w:t xml:space="preserve">складъ; съ 1802 возвращенъ въ вЪдЪне </w:t>
      </w:r>
      <w:r>
        <w:br/>
      </w:r>
      <w:r>
        <w:t xml:space="preserve">правослазвнаго духовенства и съ того-же </w:t>
      </w:r>
      <w:r>
        <w:br/>
      </w:r>
      <w:r>
        <w:t xml:space="preserve">момента возникла мысль 0 реставраши </w:t>
      </w:r>
      <w:r>
        <w:br/>
      </w:r>
      <w:r>
        <w:t xml:space="preserve">храма, до 1885 не получавшая осуществле </w:t>
      </w:r>
      <w:r>
        <w:br/>
      </w:r>
      <w:r>
        <w:t xml:space="preserve">ня; 1896 состоялась закладка реставри- </w:t>
      </w:r>
      <w:r>
        <w:br/>
      </w:r>
      <w:r>
        <w:t xml:space="preserve">руемаго храма, а 1900 — его освящене; </w:t>
      </w:r>
      <w:r>
        <w:br/>
      </w:r>
      <w:r>
        <w:t xml:space="preserve">работы произведены по проекту профес- </w:t>
      </w:r>
      <w:r>
        <w:br/>
      </w:r>
      <w:r>
        <w:t xml:space="preserve">сора Прахова и дополнительнымъ архео- </w:t>
      </w:r>
      <w:r>
        <w:br/>
      </w:r>
      <w:r>
        <w:t xml:space="preserve">логическимъ разслЪдовавшямъ академи- </w:t>
      </w:r>
      <w:r>
        <w:br/>
      </w:r>
      <w:r>
        <w:t xml:space="preserve">ковъ Г. Котова и В. Суслова, архитекто- </w:t>
      </w:r>
      <w:r>
        <w:br/>
      </w:r>
      <w:r>
        <w:t xml:space="preserve">ромъ Козловымъ.</w:t>
      </w:r>
    </w:p>
    <w:p>
      <w:pPr>
        <w:pStyle w:val="Normal"/>
      </w:pPr>
      <w:r>
        <w:t xml:space="preserve">Владижровтъ, |) Владим. Дмитр., </w:t>
      </w:r>
      <w:r>
        <w:br/>
      </w:r>
      <w:r>
        <w:t xml:space="preserve">врачъ, былъ доцентомъ хирурги казанск. </w:t>
      </w:r>
      <w:r>
        <w:br/>
      </w:r>
      <w:r>
        <w:t xml:space="preserve">унив., который окончилъ 1860. По окон- </w:t>
      </w:r>
      <w:r>
        <w:br/>
      </w:r>
      <w:r>
        <w:t xml:space="preserve">чани В. быль назначенъ ассистентомъ фа- </w:t>
      </w:r>
      <w:r>
        <w:br/>
      </w:r>
      <w:r>
        <w:t xml:space="preserve">культетской хирургической клиники, а спу- </w:t>
      </w:r>
      <w:r>
        <w:br/>
      </w:r>
      <w:r>
        <w:t xml:space="preserve">стя нЪсколько лётъ командированъ на два </w:t>
      </w:r>
      <w:r>
        <w:br/>
      </w:r>
      <w:r>
        <w:t xml:space="preserve">тода заграницу. Возвратившись въ Ка- </w:t>
      </w:r>
      <w:r>
        <w:br/>
      </w:r>
      <w:r>
        <w:t xml:space="preserve">зань В., занялъ при унив. прежнее мЪсто </w:t>
      </w:r>
      <w:r>
        <w:br/>
      </w:r>
      <w:r>
        <w:t xml:space="preserve">и кром$ того велъ практич. занятйя по хи- </w:t>
      </w:r>
      <w:r>
        <w:br/>
      </w:r>
      <w:r>
        <w:t xml:space="preserve">рурги съ студентами. 1872 получилъ сте- </w:t>
      </w:r>
      <w:r>
        <w:br/>
      </w:r>
      <w:r>
        <w:t xml:space="preserve">пень д-ра мед. за диссертацию „НЪеколько </w:t>
      </w:r>
      <w:r>
        <w:br/>
      </w:r>
      <w:r>
        <w:t xml:space="preserve">новыхъ остеопластическихъ операций на </w:t>
      </w:r>
      <w:r>
        <w:br/>
      </w:r>
      <w:r>
        <w:t xml:space="preserve">нижней конечности“ (Казань). Не полу- </w:t>
      </w:r>
      <w:r>
        <w:br/>
      </w:r>
      <w:r>
        <w:t xml:space="preserve">чивши каведры, которой искалъ, В. ушелъ </w:t>
      </w:r>
      <w:r>
        <w:br/>
      </w:r>
      <w:r>
        <w:t xml:space="preserve">въ земство и зан. мБето старшаго врача </w:t>
      </w:r>
      <w:r>
        <w:br/>
      </w:r>
      <w:r>
        <w:t xml:space="preserve">пензенской земской больницы. Большую </w:t>
      </w:r>
      <w:r>
        <w:br/>
      </w:r>
      <w:r>
        <w:t xml:space="preserve">извЪстн. В. пробрЪль предложенной имъ </w:t>
      </w:r>
      <w:r>
        <w:br/>
      </w:r>
      <w:r>
        <w:t xml:space="preserve">операшей при страдаши стопы. Кромъ </w:t>
      </w:r>
      <w:r>
        <w:br/>
      </w:r>
      <w:r>
        <w:t xml:space="preserve">диссерталйи онъ написалъ: „Объ урано- </w:t>
      </w:r>
      <w:r>
        <w:br/>
      </w:r>
      <w:r>
        <w:t xml:space="preserve">пластикЪ“ (Каз. 1870—71); „О лЬчеши </w:t>
      </w:r>
      <w:r>
        <w:br/>
      </w:r>
      <w:r>
        <w:t xml:space="preserve">холеры“ (1871); „Объ инородныхь тБлахъ </w:t>
      </w:r>
      <w:r>
        <w:br/>
      </w:r>
      <w:r>
        <w:t xml:space="preserve">въ мочевомъ пузыр$, служащихъ ядромъ </w:t>
      </w:r>
      <w:r>
        <w:br/>
      </w:r>
      <w:r>
        <w:t xml:space="preserve">камней“ (тамъ-же); „Операщя овар1ото- </w:t>
      </w:r>
      <w:r>
        <w:br/>
      </w:r>
      <w:r>
        <w:t xml:space="preserve">ми“ (Казань, 1872, вмЪеть съ Н. И. Сту- </w:t>
      </w:r>
      <w:r>
        <w:br/>
      </w:r>
      <w:r>
        <w:t xml:space="preserve">денскимъ).</w:t>
      </w:r>
    </w:p>
    <w:p>
      <w:pPr>
        <w:pStyle w:val="Normal"/>
      </w:pPr>
      <w:r>
        <w:t xml:space="preserve">2) В, Леонидъ Еветаф1евичъ, рус- </w:t>
      </w:r>
      <w:r>
        <w:br/>
      </w:r>
      <w:r>
        <w:t xml:space="preserve">сюй криминалисть, род. 1845, по окон- </w:t>
      </w:r>
      <w:r>
        <w:br/>
      </w:r>
      <w:r>
        <w:t xml:space="preserve">чаши харьковскаго унив. въ немъ за- </w:t>
      </w:r>
      <w:r>
        <w:br/>
      </w:r>
      <w:r>
        <w:t xml:space="preserve">нялъ 1873 каведру угол. права. Изъ учен. </w:t>
      </w:r>
      <w:r>
        <w:br/>
      </w:r>
      <w:r>
        <w:t xml:space="preserve">работъ В. извЪстны: „Теоря уликъ“ (1866), </w:t>
      </w:r>
      <w:r>
        <w:br/>
      </w:r>
      <w:r>
        <w:t xml:space="preserve">диссерталия, представленная рго уеша 1е- </w:t>
      </w:r>
      <w:r>
        <w:br/>
      </w:r>
      <w:r>
        <w:t xml:space="preserve">56141; „О значеши врачей экспертовъ въ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былъ разбитъ, отрфзанъ отъ Галича и 0%- </w:t>
      </w:r>
      <w:r>
        <w:br/>
      </w:r>
      <w:r>
        <w:t xml:space="preserve">жалъ въ Юевъ. Галичане защищались еще </w:t>
      </w:r>
      <w:r>
        <w:br/>
      </w:r>
      <w:r>
        <w:t xml:space="preserve">недфлю, но должны были сдалься, мноме </w:t>
      </w:r>
      <w:r>
        <w:br/>
      </w:r>
      <w:r>
        <w:t xml:space="preserve">были убиты, многихъ В. казнилъ. 1146 по- </w:t>
      </w:r>
      <w:r>
        <w:br/>
      </w:r>
      <w:r>
        <w:t xml:space="preserve">шелъ на В. Всеволодъ и осадилъ Звени- </w:t>
      </w:r>
      <w:r>
        <w:br/>
      </w:r>
      <w:r>
        <w:t xml:space="preserve">городъ, звенигородцы порзшили было на </w:t>
      </w:r>
      <w:r>
        <w:br/>
      </w:r>
      <w:r>
        <w:t xml:space="preserve">вЪчЪ сдалься, но воевода В. Иванъ Хал- </w:t>
      </w:r>
      <w:r>
        <w:br/>
      </w:r>
      <w:r>
        <w:t xml:space="preserve">дъевичъ казнилъь главарей горожанъ и </w:t>
      </w:r>
      <w:r>
        <w:br/>
      </w:r>
      <w:r>
        <w:t xml:space="preserve">тъмъ принудилъ остальныхъ защищалься. </w:t>
      </w:r>
      <w:r>
        <w:br/>
      </w:r>
      <w:r>
        <w:t xml:space="preserve">Осада Звенигорода была безуспьшна. Когда </w:t>
      </w:r>
      <w:r>
        <w:br/>
      </w:r>
      <w:r>
        <w:t xml:space="preserve">вевсюЙ столъ занялъь Изяславъ, Метисла- </w:t>
      </w:r>
      <w:r>
        <w:br/>
      </w:r>
      <w:r>
        <w:t xml:space="preserve">вичъ, владфвийй Волынью, В. сталъ под- </w:t>
      </w:r>
      <w:r>
        <w:br/>
      </w:r>
      <w:r>
        <w:t xml:space="preserve">держивать соперника Изяслава Юря Суз- </w:t>
      </w:r>
      <w:r>
        <w:br/>
      </w:r>
      <w:r>
        <w:t xml:space="preserve">дальскаго. Въ качествЪ союзника Юрмя </w:t>
      </w:r>
      <w:r>
        <w:br/>
      </w:r>
      <w:r>
        <w:t xml:space="preserve">В. предпринялъ походъ въ Кевскую землю </w:t>
      </w:r>
      <w:r>
        <w:br/>
      </w:r>
      <w:r>
        <w:t xml:space="preserve">и захватиль пограничные волынеке‘ го- </w:t>
      </w:r>
      <w:r>
        <w:br/>
      </w:r>
      <w:r>
        <w:t xml:space="preserve">рода. Изяславъ, въ свою очередь нашелъ </w:t>
      </w:r>
      <w:r>
        <w:br/>
      </w:r>
      <w:r>
        <w:t xml:space="preserve">союзника въ венгерскомъ королЪ, который </w:t>
      </w:r>
      <w:r>
        <w:br/>
      </w:r>
      <w:r>
        <w:t xml:space="preserve">напалъ на В.; послЪдый усиълъ подку- </w:t>
      </w:r>
      <w:r>
        <w:br/>
      </w:r>
      <w:r>
        <w:t xml:space="preserve">пить королевскихъ совътниковъ, и венгры </w:t>
      </w:r>
      <w:r>
        <w:br/>
      </w:r>
      <w:r>
        <w:t xml:space="preserve">ушли изъ Галицкой земли. Тогда В. снова </w:t>
      </w:r>
      <w:r>
        <w:br/>
      </w:r>
      <w:r>
        <w:t xml:space="preserve">пошелъ на помощь Юр!о и, хотя дфло не </w:t>
      </w:r>
      <w:r>
        <w:br/>
      </w:r>
      <w:r>
        <w:t xml:space="preserve">дошло до столкновешя, В. взялъ большую </w:t>
      </w:r>
      <w:r>
        <w:br/>
      </w:r>
      <w:r>
        <w:t xml:space="preserve">контрибуцио съ городовъ, черезъ которые </w:t>
      </w:r>
      <w:r>
        <w:br/>
      </w:r>
      <w:r>
        <w:t xml:space="preserve">проходилъ. Во время дальнъйшей борьбы </w:t>
      </w:r>
      <w:r>
        <w:br/>
      </w:r>
      <w:r>
        <w:t xml:space="preserve">В. удалось истребить большой венгерскй </w:t>
      </w:r>
      <w:r>
        <w:br/>
      </w:r>
      <w:r>
        <w:t xml:space="preserve">отрядъ, шедпий къ Изяславу. Это вызвало </w:t>
      </w:r>
      <w:r>
        <w:br/>
      </w:r>
      <w:r>
        <w:t xml:space="preserve">новый походъ Изяслава и венгерскаго ко- </w:t>
      </w:r>
      <w:r>
        <w:br/>
      </w:r>
      <w:r>
        <w:t xml:space="preserve">роля противъ В. Силы союзниковъ были </w:t>
      </w:r>
      <w:r>
        <w:br/>
      </w:r>
      <w:r>
        <w:t xml:space="preserve">очень велики сравнительно съ силами га- </w:t>
      </w:r>
      <w:r>
        <w:br/>
      </w:r>
      <w:r>
        <w:t xml:space="preserve">лицкаго князя, и послфдый потеривлъ </w:t>
      </w:r>
      <w:r>
        <w:br/>
      </w:r>
      <w:r>
        <w:t xml:space="preserve">полное поражеше. Въ критическихъ 0об- </w:t>
      </w:r>
      <w:r>
        <w:br/>
      </w:r>
      <w:r>
        <w:t xml:space="preserve">стоятельствахъ В. обнаружилъ прежнюю </w:t>
      </w:r>
      <w:r>
        <w:br/>
      </w:r>
      <w:r>
        <w:t xml:space="preserve">изворотливость: притворивигись тяжело ра- </w:t>
      </w:r>
      <w:r>
        <w:br/>
      </w:r>
      <w:r>
        <w:t xml:space="preserve">ненымъ, онъ опять подкупилъ королев- </w:t>
      </w:r>
      <w:r>
        <w:br/>
      </w:r>
      <w:r>
        <w:t xml:space="preserve">скихь совЪтниковъ и усиЪлъ добиться ми- </w:t>
      </w:r>
      <w:r>
        <w:br/>
      </w:r>
      <w:r>
        <w:t xml:space="preserve">ра, обязавшись возвратить Изяславу за- </w:t>
      </w:r>
      <w:r>
        <w:br/>
      </w:r>
      <w:r>
        <w:t xml:space="preserve">хваченные города, въ чемъ и поцзловалъ </w:t>
      </w:r>
      <w:r>
        <w:br/>
      </w:r>
      <w:r>
        <w:t xml:space="preserve">крестъ. Однако, когда пришлось испол- </w:t>
      </w:r>
      <w:r>
        <w:br/>
      </w:r>
      <w:r>
        <w:t xml:space="preserve">нить услове, В. отказался возвратить за- </w:t>
      </w:r>
      <w:r>
        <w:br/>
      </w:r>
      <w:r>
        <w:t xml:space="preserve">хваченное и на напоминаше посла Изя- </w:t>
      </w:r>
      <w:r>
        <w:br/>
      </w:r>
      <w:r>
        <w:t xml:space="preserve">слава о крестномъ цфловаши насмъшливо </w:t>
      </w:r>
      <w:r>
        <w:br/>
      </w:r>
      <w:r>
        <w:t xml:space="preserve">отвфтилъ: „сей ли крестець малый?“ и </w:t>
      </w:r>
      <w:r>
        <w:br/>
      </w:r>
      <w:r>
        <w:t xml:space="preserve">прогналъ посла, проводивъ его насмЪш- </w:t>
      </w:r>
      <w:r>
        <w:br/>
      </w:r>
      <w:r>
        <w:t xml:space="preserve">ками. Лътописець прибавляетъ, что въ </w:t>
      </w:r>
      <w:r>
        <w:br/>
      </w:r>
      <w:r>
        <w:t xml:space="preserve">тотъ же день и на томъ мЪетф, гдЪ В. на- </w:t>
      </w:r>
      <w:r>
        <w:br/>
      </w:r>
      <w:r>
        <w:t xml:space="preserve">смъялся надъ посломъ, его поразилъ ударъ, </w:t>
      </w:r>
      <w:r>
        <w:br/>
      </w:r>
      <w:r>
        <w:t xml:space="preserve">оть котораго онъ и скончался (1152). При </w:t>
      </w:r>
      <w:r>
        <w:br/>
      </w:r>
      <w:r>
        <w:t xml:space="preserve">своей беззастьнчивости и большой изво- </w:t>
      </w:r>
      <w:r>
        <w:br/>
      </w:r>
      <w:r>
        <w:t xml:space="preserve">ротливости В. усиЪлъ объединить въ сво- </w:t>
      </w:r>
      <w:r>
        <w:br/>
      </w:r>
      <w:r>
        <w:t xml:space="preserve">ихъ рукахъ всю галицкую землю и создать </w:t>
      </w:r>
      <w:r>
        <w:br/>
      </w:r>
      <w:r>
        <w:t xml:space="preserve">сильное княжество. Во внутреннихъ отно- </w:t>
      </w:r>
      <w:r>
        <w:br/>
      </w:r>
      <w:r>
        <w:t xml:space="preserve">шешяхъ, насколько можно судить по скуд- </w:t>
      </w:r>
      <w:r>
        <w:br/>
      </w:r>
      <w:r>
        <w:t xml:space="preserve">нымъ въ этомъ случав лВтопиенымъ из- </w:t>
      </w:r>
      <w:r>
        <w:br/>
      </w:r>
      <w:r>
        <w:t xml:space="preserve">въемямъ, В. подавилъ силу вЪча и уси- </w:t>
      </w:r>
      <w:r>
        <w:br/>
      </w:r>
      <w:r>
        <w:t xml:space="preserve">лилъ княжескую власть.</w:t>
      </w:r>
    </w:p>
    <w:p>
      <w:pPr>
        <w:pStyle w:val="Normal"/>
      </w:pPr>
      <w:r>
        <w:t xml:space="preserve">Владиро-Маргинсвьай проють </w:t>
      </w:r>
      <w:r>
        <w:br/>
      </w:r>
      <w:r>
        <w:t xml:space="preserve">бл. Вышняго Волочка (платф. Академиче- </w:t>
      </w:r>
      <w:r>
        <w:br/>
      </w:r>
      <w:r>
        <w:t xml:space="preserve">ская, Ник. желЪзной дор.), въ живописной </w:t>
      </w:r>
      <w:r>
        <w:br/>
      </w:r>
      <w:r>
        <w:t xml:space="preserve">мъстности, устроенъ для лётняго пребыва- </w:t>
      </w:r>
      <w:r>
        <w:br/>
      </w:r>
      <w:r>
        <w:t xml:space="preserve">вя недостаточныхь и бфдныхь воспитан- </w:t>
      </w:r>
      <w:r>
        <w:br/>
      </w:r>
      <w:r>
        <w:t xml:space="preserve">никовъ Сиб. академи художествъ; открыть </w:t>
      </w:r>
      <w:r>
        <w:br/>
      </w:r>
      <w:r>
        <w:t xml:space="preserve">1 юня 1885 и названъ по имени авгу- </w:t>
      </w:r>
      <w:r>
        <w:br/>
      </w:r>
      <w:r>
        <w:t xml:space="preserve">стьйшато президента академи и его су- </w:t>
      </w:r>
      <w:r>
        <w:br/>
      </w:r>
      <w:r>
        <w:t xml:space="preserve">пруги.</w:t>
      </w:r>
    </w:p>
    <w:p>
      <w:pPr>
        <w:pStyle w:val="Normal"/>
      </w:pPr>
      <w:r>
        <w:t xml:space="preserve">Владижрова, А., псевдонимъ г-жи </w:t>
      </w:r>
      <w:r>
        <w:br/>
      </w:r>
      <w:r>
        <w:t xml:space="preserve">А. К. Европеусъ („Безъ вины виноватые“, </w:t>
      </w:r>
      <w:r>
        <w:br/>
      </w:r>
      <w:r>
        <w:t xml:space="preserve">Спб., 1869, и дътешя книги).</w:t>
      </w:r>
    </w:p>
    <w:p>
      <w:pPr>
        <w:pStyle w:val="Normal"/>
      </w:pPr>
      <w:r>
        <w:t xml:space="preserve">ВладимтРо-Мартинский пртють — ВлАДИМТРОВЪ.</w:t>
      </w:r>
    </w:p>
    <w:p>
      <w:pPr>
        <w:pStyle w:val="Normal"/>
      </w:pPr>
      <w:r>
        <w:t xml:space="preserve">Владимйровка, слоб. Астрах. губ., </w:t>
      </w:r>
      <w:r>
        <w:br/>
      </w:r>
      <w:r>
        <w:t xml:space="preserve">Царевск. узз., въ 70 в. ниже у. гор. на р. </w:t>
      </w:r>
      <w:r>
        <w:br/>
      </w:r>
      <w:r>
        <w:t xml:space="preserve">АхтубЪ. Крупное торг. селешевъ низовьяхъ </w:t>
      </w:r>
      <w:r>
        <w:br/>
      </w:r>
      <w:r>
        <w:t xml:space="preserve">Волги, соедин. ж. д. съ Баскунчакскимъ </w:t>
      </w:r>
      <w:r>
        <w:br/>
      </w:r>
      <w:r>
        <w:t xml:space="preserve">(см.) солянымъ озеромъ и почт. трактомъ </w:t>
      </w:r>
      <w:r>
        <w:br/>
      </w:r>
      <w:r>
        <w:t xml:space="preserve">съ Ханской ставкой (см.). 2 цер., 5 учил., </w:t>
      </w:r>
      <w:r>
        <w:br/>
      </w:r>
      <w:r>
        <w:t xml:space="preserve">въ томъ числ одно для киргиз. дЪтей, </w:t>
      </w:r>
      <w:r>
        <w:br/>
      </w:r>
      <w:r>
        <w:t xml:space="preserve">постоянныя лавки, еженедЪльн. базары и </w:t>
      </w:r>
      <w:r>
        <w:br/>
      </w:r>
      <w:r>
        <w:t xml:space="preserve">4 ярмар. въ году; насел. около 71/› тыс. </w:t>
      </w:r>
      <w:r>
        <w:br/>
      </w:r>
      <w:r>
        <w:t xml:space="preserve">Соляная пристань Баскунчака въ 4 вер. </w:t>
      </w:r>
      <w:r>
        <w:br/>
      </w:r>
      <w:r>
        <w:t xml:space="preserve">оть В.</w:t>
      </w:r>
    </w:p>
    <w:p>
      <w:pPr>
        <w:pStyle w:val="Normal"/>
      </w:pPr>
      <w:r>
        <w:t xml:space="preserve">Владимро - Вольынекный Мстисла- </w:t>
      </w:r>
      <w:r>
        <w:br/>
      </w:r>
      <w:r>
        <w:t xml:space="preserve">вовъ во имя Успешя соборный храмъ, ве- </w:t>
      </w:r>
      <w:r>
        <w:br/>
      </w:r>
      <w:r>
        <w:t xml:space="preserve">личественный памятникъ русскаго зодче- </w:t>
      </w:r>
      <w:r>
        <w:br/>
      </w:r>
      <w:r>
        <w:t xml:space="preserve">ства ХП в, построенъ 1160 вел. кн. Мети- </w:t>
      </w:r>
      <w:r>
        <w:br/>
      </w:r>
      <w:r>
        <w:t xml:space="preserve">славомъ Изяславичемъ въ нын. В.-В.; дол- </w:t>
      </w:r>
      <w:r>
        <w:br/>
      </w:r>
      <w:r>
        <w:t xml:space="preserve">гое время служилъь излюбленнъйшимь и </w:t>
      </w:r>
      <w:r>
        <w:br/>
      </w:r>
      <w:r>
        <w:t xml:space="preserve">почетнзйшимъ мъетомъ погребешя м5етной </w:t>
      </w:r>
      <w:r>
        <w:br/>
      </w:r>
      <w:r>
        <w:t xml:space="preserve">знати. Переживъ благополучно татарское </w:t>
      </w:r>
      <w:r>
        <w:br/>
      </w:r>
      <w:r>
        <w:t xml:space="preserve">нашестве, храмъ пришелъ въ совершен- </w:t>
      </w:r>
      <w:r>
        <w:br/>
      </w:r>
      <w:r>
        <w:t xml:space="preserve">ный упадокъ въ эпоху унш, когда, вдоба- </w:t>
      </w:r>
      <w:r>
        <w:br/>
      </w:r>
      <w:r>
        <w:t xml:space="preserve">вокъ, пристройками и перестройками быль </w:t>
      </w:r>
      <w:r>
        <w:br/>
      </w:r>
      <w:r>
        <w:t xml:space="preserve">приданъ ему видъ католическаго; 1782 въ </w:t>
      </w:r>
      <w:r>
        <w:br/>
      </w:r>
      <w:r>
        <w:t xml:space="preserve">немъ было прекращено богослужене и </w:t>
      </w:r>
      <w:r>
        <w:br/>
      </w:r>
      <w:r>
        <w:t xml:space="preserve">храмъ обращенъ въ вещевой казенный </w:t>
      </w:r>
      <w:r>
        <w:br/>
      </w:r>
      <w:r>
        <w:t xml:space="preserve">складъ; съ 1802 возвращенъ въ вЪдЪн!е </w:t>
      </w:r>
      <w:r>
        <w:br/>
      </w:r>
      <w:r>
        <w:t xml:space="preserve">правослазвнаго духовенства и съ того-же </w:t>
      </w:r>
      <w:r>
        <w:br/>
      </w:r>
      <w:r>
        <w:t xml:space="preserve">момента возникла мысль 0 реставраши </w:t>
      </w:r>
      <w:r>
        <w:br/>
      </w:r>
      <w:r>
        <w:t xml:space="preserve">храма, до 1885 не получавшая осуществле </w:t>
      </w:r>
      <w:r>
        <w:br/>
      </w:r>
      <w:r>
        <w:t xml:space="preserve">ня; 1896 состоялась закладка реставри- </w:t>
      </w:r>
      <w:r>
        <w:br/>
      </w:r>
      <w:r>
        <w:t xml:space="preserve">руемаго храма, а 1900 — его освящене; </w:t>
      </w:r>
      <w:r>
        <w:br/>
      </w:r>
      <w:r>
        <w:t xml:space="preserve">работы произведены по проекту профес- </w:t>
      </w:r>
      <w:r>
        <w:br/>
      </w:r>
      <w:r>
        <w:t xml:space="preserve">сора Прахова и дополнительнымъ архео- </w:t>
      </w:r>
      <w:r>
        <w:br/>
      </w:r>
      <w:r>
        <w:t xml:space="preserve">логическимъ разслЪдовашямъ академи- </w:t>
      </w:r>
      <w:r>
        <w:br/>
      </w:r>
      <w:r>
        <w:t xml:space="preserve">ковъ Г. Котова и В. Суслова, архитекто- </w:t>
      </w:r>
      <w:r>
        <w:br/>
      </w:r>
      <w:r>
        <w:t xml:space="preserve">ромъ Козловымъ.</w:t>
      </w:r>
    </w:p>
    <w:p>
      <w:pPr>
        <w:pStyle w:val="Normal"/>
      </w:pPr>
      <w:r>
        <w:t xml:space="preserve">Владижровтъ, |) Владим. Дмитр,, </w:t>
      </w:r>
      <w:r>
        <w:br/>
      </w:r>
      <w:r>
        <w:t xml:space="preserve">врачъ, былъ доцентомъ хирурги казанск. </w:t>
      </w:r>
      <w:r>
        <w:br/>
      </w:r>
      <w:r>
        <w:t xml:space="preserve">унив., который окончилъ 1860. По окон- </w:t>
      </w:r>
      <w:r>
        <w:br/>
      </w:r>
      <w:r>
        <w:t xml:space="preserve">чани В. быль назначенъ ассистентомъ фа- </w:t>
      </w:r>
      <w:r>
        <w:br/>
      </w:r>
      <w:r>
        <w:t xml:space="preserve">культетской хирургической клиники, а спу- </w:t>
      </w:r>
      <w:r>
        <w:br/>
      </w:r>
      <w:r>
        <w:t xml:space="preserve">стя нЪсколько лётъ командированъ на два </w:t>
      </w:r>
      <w:r>
        <w:br/>
      </w:r>
      <w:r>
        <w:t xml:space="preserve">тода заграницу. Возвратившись въ Ка- </w:t>
      </w:r>
      <w:r>
        <w:br/>
      </w:r>
      <w:r>
        <w:t xml:space="preserve">зань В., занялъ при унив. прежнее мЪсто </w:t>
      </w:r>
      <w:r>
        <w:br/>
      </w:r>
      <w:r>
        <w:t xml:space="preserve">и кром$ того велъ практич. занятя по хи- </w:t>
      </w:r>
      <w:r>
        <w:br/>
      </w:r>
      <w:r>
        <w:t xml:space="preserve">рурги съ студентами. 1872 получилъ сте- </w:t>
      </w:r>
      <w:r>
        <w:br/>
      </w:r>
      <w:r>
        <w:t xml:space="preserve">пень д-ра мед. за диссертацию „НЪеколько </w:t>
      </w:r>
      <w:r>
        <w:br/>
      </w:r>
      <w:r>
        <w:t xml:space="preserve">новыхъ остеопластическихъ операций на </w:t>
      </w:r>
      <w:r>
        <w:br/>
      </w:r>
      <w:r>
        <w:t xml:space="preserve">нижней конечности“ (Казань). Не полу- </w:t>
      </w:r>
      <w:r>
        <w:br/>
      </w:r>
      <w:r>
        <w:t xml:space="preserve">чивши каеедры, которой искалъ, В. ушелъ </w:t>
      </w:r>
      <w:r>
        <w:br/>
      </w:r>
      <w:r>
        <w:t xml:space="preserve">въ земство и зан. мБето старшаго врача </w:t>
      </w:r>
      <w:r>
        <w:br/>
      </w:r>
      <w:r>
        <w:t xml:space="preserve">пензенской земской больницы. Большую </w:t>
      </w:r>
      <w:r>
        <w:br/>
      </w:r>
      <w:r>
        <w:t xml:space="preserve">извЪстн. В. пробрЪль предложенной имъ </w:t>
      </w:r>
      <w:r>
        <w:br/>
      </w:r>
      <w:r>
        <w:t xml:space="preserve">операшей при страдаши стопы. Кромъ </w:t>
      </w:r>
      <w:r>
        <w:br/>
      </w:r>
      <w:r>
        <w:t xml:space="preserve">диссерталйи онъ написалъ: „Объ урано- </w:t>
      </w:r>
      <w:r>
        <w:br/>
      </w:r>
      <w:r>
        <w:t xml:space="preserve">пластикЪ“ (Каз. 1870—71); „О лЬчеши </w:t>
      </w:r>
      <w:r>
        <w:br/>
      </w:r>
      <w:r>
        <w:t xml:space="preserve">холеры“ (1871); „Объ инородныхь тБлахъ </w:t>
      </w:r>
      <w:r>
        <w:br/>
      </w:r>
      <w:r>
        <w:t xml:space="preserve">въ мочевомъ пузыр$, служащихъ ядромъ </w:t>
      </w:r>
      <w:r>
        <w:br/>
      </w:r>
      <w:r>
        <w:t xml:space="preserve">камней“ (тамъ-же); „Операщя овар1ото- </w:t>
      </w:r>
      <w:r>
        <w:br/>
      </w:r>
      <w:r>
        <w:t xml:space="preserve">ми“ (Казань, 1872, вмЪеть съ Н. И. Сту- </w:t>
      </w:r>
      <w:r>
        <w:br/>
      </w:r>
      <w:r>
        <w:t xml:space="preserve">денскимъ).</w:t>
      </w:r>
    </w:p>
    <w:p>
      <w:pPr>
        <w:pStyle w:val="Normal"/>
      </w:pPr>
      <w:r>
        <w:t xml:space="preserve">2) В, Леонидъ Еветаф1евичъ, рус- </w:t>
      </w:r>
      <w:r>
        <w:br/>
      </w:r>
      <w:r>
        <w:t xml:space="preserve">сюй криминалисть, род. 1845, по окон- </w:t>
      </w:r>
      <w:r>
        <w:br/>
      </w:r>
      <w:r>
        <w:t xml:space="preserve">чаши харьковскаго унив. въ немъ за- </w:t>
      </w:r>
      <w:r>
        <w:br/>
      </w:r>
      <w:r>
        <w:t xml:space="preserve">нялъ 1873 каведру угол. права. Изъ учен. </w:t>
      </w:r>
      <w:r>
        <w:br/>
      </w:r>
      <w:r>
        <w:t xml:space="preserve">работъ В. извЪстны: „Теоря уликъ“ (1866), </w:t>
      </w:r>
      <w:r>
        <w:br/>
      </w:r>
      <w:r>
        <w:t xml:space="preserve">диссерталия, представленная рго уеша 1е- </w:t>
      </w:r>
      <w:r>
        <w:br/>
      </w:r>
      <w:r>
        <w:t xml:space="preserve">56141; „О значеши врачей экспертовъ въ</w:t>
      </w:r>
    </w:p>
    <w:p>
      <w:pPr>
        <w:pStyle w:val="Normal"/>
      </w:pPr>
      <w:r>
        <w:t xml:space="preserve">ВлАаДимМтРОВЪ = ВллдимтрскаЯ ТУБЕРНТЯ.</w:t>
      </w:r>
    </w:p>
    <w:p>
      <w:pPr>
        <w:pStyle w:val="Normal"/>
      </w:pPr>
      <w:r>
        <w:t xml:space="preserve">уголов. судопроизводствЪ“ (2 изд. Сиб., </w:t>
      </w:r>
      <w:r>
        <w:br/>
      </w:r>
      <w:r>
        <w:t xml:space="preserve">1870), — магистерская диссертащя; „Судъ </w:t>
      </w:r>
      <w:r>
        <w:br/>
      </w:r>
      <w:r>
        <w:t xml:space="preserve">присяжныхъ. Услошя дфистыя института, </w:t>
      </w:r>
      <w:r>
        <w:br/>
      </w:r>
      <w:r>
        <w:t xml:space="preserve">присяжныхь и методъ разбора доказа- </w:t>
      </w:r>
      <w:r>
        <w:br/>
      </w:r>
      <w:r>
        <w:t xml:space="preserve">тельствъ“ (Харьковъ, 1873), докторская </w:t>
      </w:r>
      <w:r>
        <w:br/>
      </w:r>
      <w:r>
        <w:t xml:space="preserve">диссертащя; „Учене объ уголовныхь до- </w:t>
      </w:r>
      <w:r>
        <w:br/>
      </w:r>
      <w:r>
        <w:t xml:space="preserve">казательствахь. Общая часть“ (2 изд., </w:t>
      </w:r>
      <w:r>
        <w:br/>
      </w:r>
      <w:r>
        <w:t xml:space="preserve">1838); „Учебникъ русекаго утоловнаго </w:t>
      </w:r>
      <w:r>
        <w:br/>
      </w:r>
      <w:r>
        <w:t xml:space="preserve">права“ (1879). Подъ его руководетвомъ </w:t>
      </w:r>
      <w:r>
        <w:br/>
      </w:r>
      <w:r>
        <w:t xml:space="preserve">изданы студентами „Таблицы преступле- </w:t>
      </w:r>
      <w:r>
        <w:br/>
      </w:r>
      <w:r>
        <w:t xml:space="preserve">ши и наказав по русскому законода- </w:t>
      </w:r>
      <w:r>
        <w:br/>
      </w:r>
      <w:r>
        <w:t xml:space="preserve">тельству“.</w:t>
      </w:r>
    </w:p>
    <w:p>
      <w:pPr>
        <w:pStyle w:val="Normal"/>
      </w:pPr>
      <w:r>
        <w:t xml:space="preserve">3) В., Михаиль Владим!ровичъ, го- </w:t>
      </w:r>
      <w:r>
        <w:br/>
      </w:r>
      <w:r>
        <w:t xml:space="preserve">боистъ, дирижеръ, композиторъ. Сынъ ар- </w:t>
      </w:r>
      <w:r>
        <w:br/>
      </w:r>
      <w:r>
        <w:t xml:space="preserve">тиста Императ. театровъ, родился 16 янв. </w:t>
      </w:r>
      <w:r>
        <w:br/>
      </w:r>
      <w:r>
        <w:t xml:space="preserve">1870 въ гор. ПорховЪ, Псковской губ. 1882 </w:t>
      </w:r>
      <w:r>
        <w:br/>
      </w:r>
      <w:r>
        <w:t xml:space="preserve">поступилъ въ спб. консерваторно по кл. </w:t>
      </w:r>
      <w:r>
        <w:br/>
      </w:r>
      <w:r>
        <w:t xml:space="preserve">гобоя къ проф. Шуберту, а значительно </w:t>
      </w:r>
      <w:r>
        <w:br/>
      </w:r>
      <w:r>
        <w:t xml:space="preserve">позже по спещальной теор къ проф. 60- </w:t>
      </w:r>
      <w:r>
        <w:br/>
      </w:r>
      <w:r>
        <w:t xml:space="preserve">ловьеву. Еще въ бытность въ ковсервато- </w:t>
      </w:r>
      <w:r>
        <w:br/>
      </w:r>
      <w:r>
        <w:t xml:space="preserve">ри написаль нЪеколько пьесъ (въ томъ </w:t>
      </w:r>
      <w:r>
        <w:br/>
      </w:r>
      <w:r>
        <w:t xml:space="preserve">числЪ тро и квартеть) для духовыхъ де- </w:t>
      </w:r>
      <w:r>
        <w:br/>
      </w:r>
      <w:r>
        <w:t xml:space="preserve">ревянныхъ инструментовъ. 1888 окончить </w:t>
      </w:r>
      <w:r>
        <w:br/>
      </w:r>
      <w:r>
        <w:t xml:space="preserve">курсь консерватори съ дипломомь и </w:t>
      </w:r>
      <w:r>
        <w:br/>
      </w:r>
      <w:r>
        <w:t xml:space="preserve">звашемъ свободнаго художника. 1892 г. </w:t>
      </w:r>
      <w:r>
        <w:br/>
      </w:r>
      <w:r>
        <w:t xml:space="preserve">служилъ дирижеромъ оперной антрепри- </w:t>
      </w:r>
      <w:r>
        <w:br/>
      </w:r>
      <w:r>
        <w:t xml:space="preserve">зы Зазулина, затъмъ съ 15894 служилъ </w:t>
      </w:r>
      <w:r>
        <w:br/>
      </w:r>
      <w:r>
        <w:t xml:space="preserve">три года капельмейстеромь въ Касшй- </w:t>
      </w:r>
      <w:r>
        <w:br/>
      </w:r>
      <w:r>
        <w:t xml:space="preserve">скомъ полку въ КронштадтЪ. Съ 1895 со- </w:t>
      </w:r>
      <w:r>
        <w:br/>
      </w:r>
      <w:r>
        <w:t xml:space="preserve">стоить дирижеромъ оркестра гр. А. Д. Ше- </w:t>
      </w:r>
      <w:r>
        <w:br/>
      </w:r>
      <w:r>
        <w:t xml:space="preserve">реметева, сперва духового, а затьмъ боль- </w:t>
      </w:r>
      <w:r>
        <w:br/>
      </w:r>
      <w:r>
        <w:t xml:space="preserve">шого симфоническаго и за это время сдЪ- </w:t>
      </w:r>
      <w:r>
        <w:br/>
      </w:r>
      <w:r>
        <w:t xml:space="preserve">лалъ много переложей для духового ор- </w:t>
      </w:r>
      <w:r>
        <w:br/>
      </w:r>
      <w:r>
        <w:t xml:space="preserve">кестра: „Торжеств. увертюра“ Рубишитейна, </w:t>
      </w:r>
      <w:r>
        <w:br/>
      </w:r>
      <w:r>
        <w:t xml:space="preserve">„Въ Средней Аз“ Бородина, „Ночь на </w:t>
      </w:r>
      <w:r>
        <w:br/>
      </w:r>
      <w:r>
        <w:t xml:space="preserve">Лысой горз“ Мусоргскаго. „Месса“ (С-@иг) </w:t>
      </w:r>
      <w:r>
        <w:br/>
      </w:r>
      <w:r>
        <w:t xml:space="preserve">Бетховена, „Христосъ“ Мендельсона, фи- </w:t>
      </w:r>
      <w:r>
        <w:br/>
      </w:r>
      <w:r>
        <w:t xml:space="preserve">наль „Патетической симфонш“ Чайков- </w:t>
      </w:r>
      <w:r>
        <w:br/>
      </w:r>
      <w:r>
        <w:t xml:space="preserve">скаго и мн. др. Кром3 того, по заказу раз- </w:t>
      </w:r>
      <w:r>
        <w:br/>
      </w:r>
      <w:r>
        <w:t xml:space="preserve">ныхъ издателей, одълалъ много инстру- </w:t>
      </w:r>
      <w:r>
        <w:br/>
      </w:r>
      <w:r>
        <w:t xml:space="preserve">ментальныхъ транскрипц!й, а также напи- </w:t>
      </w:r>
      <w:r>
        <w:br/>
      </w:r>
      <w:r>
        <w:t xml:space="preserve">салъ нЪ$еколько собственныхъ произведе- </w:t>
      </w:r>
      <w:r>
        <w:br/>
      </w:r>
      <w:r>
        <w:t xml:space="preserve">в для оркестра.</w:t>
      </w:r>
    </w:p>
    <w:p>
      <w:pPr>
        <w:pStyle w:val="Normal"/>
      </w:pPr>
      <w:r>
        <w:t xml:space="preserve">4) В., Петръ Владим1ровичъ, профес- </w:t>
      </w:r>
      <w:r>
        <w:br/>
      </w:r>
      <w:r>
        <w:t xml:space="preserve">соръ русской литературы въ универ. св. </w:t>
      </w:r>
      <w:r>
        <w:br/>
      </w:r>
      <w:r>
        <w:t xml:space="preserve">Владимра. Род. 1854 въ Казани, гдЪ и </w:t>
      </w:r>
      <w:r>
        <w:br/>
      </w:r>
      <w:r>
        <w:t xml:space="preserve">воспитывался. Шо окончан!и казан. унив. </w:t>
      </w:r>
      <w:r>
        <w:br/>
      </w:r>
      <w:r>
        <w:t xml:space="preserve">былъ оставленъ профессорскимъ стипен- </w:t>
      </w:r>
      <w:r>
        <w:br/>
      </w:r>
      <w:r>
        <w:t xml:space="preserve">даломъ; здЪсь же, до перехода въ Мевъ, </w:t>
      </w:r>
      <w:r>
        <w:br/>
      </w:r>
      <w:r>
        <w:t xml:space="preserve">В. началъ профессорскую дъятельность. </w:t>
      </w:r>
      <w:r>
        <w:br/>
      </w:r>
      <w:r>
        <w:t xml:space="preserve">В. принадлежитъ нЪсколько цфнныхъ из- </w:t>
      </w:r>
      <w:r>
        <w:br/>
      </w:r>
      <w:r>
        <w:t xml:space="preserve">слздовашй и статей. ГлавнЪйпия изъ </w:t>
      </w:r>
      <w:r>
        <w:br/>
      </w:r>
      <w:r>
        <w:t xml:space="preserve">нихь: „Несколько данныхь для изучешя </w:t>
      </w:r>
      <w:r>
        <w:br/>
      </w:r>
      <w:r>
        <w:t xml:space="preserve">съв.-великорус. нарзя въ ХУГ и ХУП в.* </w:t>
      </w:r>
      <w:r>
        <w:br/>
      </w:r>
      <w:r>
        <w:t xml:space="preserve">(Каз., 1878); „Очерки изъ истори литер. </w:t>
      </w:r>
      <w:r>
        <w:br/>
      </w:r>
      <w:r>
        <w:t xml:space="preserve">движешя на съв. Россо въ полов. ХУП в.“ </w:t>
      </w:r>
      <w:r>
        <w:br/>
      </w:r>
      <w:r>
        <w:t xml:space="preserve">(Ж. М. Н.П р. 1879, окт.); „Великое зерцало“ </w:t>
      </w:r>
      <w:r>
        <w:br/>
      </w:r>
      <w:r>
        <w:t xml:space="preserve">(М., 1884, магистерск. диссертация); „Къ </w:t>
      </w:r>
      <w:r>
        <w:br/>
      </w:r>
      <w:r>
        <w:t xml:space="preserve">изслЪдов. о Великомъ зерцалЪ“ (Каз., 1885); </w:t>
      </w:r>
      <w:r>
        <w:br/>
      </w:r>
      <w:r>
        <w:t xml:space="preserve">„Докторъ Францискъ Скорина, его пере- </w:t>
      </w:r>
      <w:r>
        <w:br/>
      </w:r>
      <w:r>
        <w:t xml:space="preserve">воды, печатныя издашя и язык“ (Сиб., </w:t>
      </w:r>
      <w:r>
        <w:br/>
      </w:r>
      <w:r>
        <w:t xml:space="preserve">1888; доктор. диссертаця); „Обзоръ южно- </w:t>
      </w:r>
      <w:r>
        <w:br/>
      </w:r>
      <w:r>
        <w:t xml:space="preserve">рус. и зап.-русскихъь памятниковъ пись- </w:t>
      </w:r>
      <w:r>
        <w:br/>
      </w:r>
      <w:r>
        <w:t xml:space="preserve">менности отъ ХТ по ХУП в.“ („Чтешя въ </w:t>
      </w:r>
      <w:r>
        <w:br/>
      </w:r>
      <w:r>
        <w:t xml:space="preserve">общ. Нестора лЪтоп., кн. ТУ, и отд., Юевъ, </w:t>
      </w:r>
      <w:r>
        <w:br/>
      </w:r>
      <w:r>
        <w:t xml:space="preserve">1890); „Очеркъ развитя творчества Гоголя“ </w:t>
      </w:r>
      <w:r>
        <w:br/>
      </w:r>
      <w:r>
        <w:t xml:space="preserve">(Унив. Изв., 1891, и отд.); „Начало славян- </w:t>
      </w:r>
      <w:r>
        <w:br/>
      </w:r>
      <w:r>
        <w:t xml:space="preserve">скаго и рус. книгопечатания въ ХУ—ХУ1 в.“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(Еевъ, 1894); „Слово о полку ИгоревЪ“, </w:t>
      </w:r>
      <w:r>
        <w:br/>
      </w:r>
      <w:r>
        <w:t xml:space="preserve">вып. Г (тамъ-же, 1894); „Введене въ исторпо </w:t>
      </w:r>
      <w:r>
        <w:br/>
      </w:r>
      <w:r>
        <w:t xml:space="preserve">рус. словесности. Изъ лекщй и изселздова- </w:t>
      </w:r>
      <w:r>
        <w:br/>
      </w:r>
      <w:r>
        <w:t xml:space="preserve">ни“ (тамъ-же, 1896); „Пушкинъ и его пред- </w:t>
      </w:r>
      <w:r>
        <w:br/>
      </w:r>
      <w:r>
        <w:t xml:space="preserve">итественники въ рус. литер.“ (тамъ-же, 1899). </w:t>
      </w:r>
      <w:r>
        <w:br/>
      </w:r>
      <w:r>
        <w:t xml:space="preserve">Кром перечисленныхьъ, В. напечаталъ рядъ </w:t>
      </w:r>
      <w:r>
        <w:br/>
      </w:r>
      <w:r>
        <w:t xml:space="preserve">ръчей, замътокь и критическихь обзоровъ </w:t>
      </w:r>
      <w:r>
        <w:br/>
      </w:r>
      <w:r>
        <w:t xml:space="preserve">изучешя рус. литературы. Таковъ, напри- </w:t>
      </w:r>
      <w:r>
        <w:br/>
      </w:r>
      <w:r>
        <w:t xml:space="preserve">мвръ, отзывъ о трудЪ Архангельскаго, </w:t>
      </w:r>
      <w:r>
        <w:br/>
      </w:r>
      <w:r>
        <w:t xml:space="preserve">„Твореня отцовъ церкви въ др.-руе. литер.“ </w:t>
      </w:r>
      <w:r>
        <w:br/>
      </w:r>
      <w:r>
        <w:t xml:space="preserve">(Клев. Унив. Изв., 1891); „Критико-библю- </w:t>
      </w:r>
      <w:r>
        <w:br/>
      </w:r>
      <w:r>
        <w:t xml:space="preserve">графич. замЪтки“ (тамъ-же, 1893); „Пяти- </w:t>
      </w:r>
      <w:r>
        <w:br/>
      </w:r>
      <w:r>
        <w:t xml:space="preserve">десятиль'е Мыслей объ истор!и рус. языка“ </w:t>
      </w:r>
      <w:r>
        <w:br/>
      </w:r>
      <w:r>
        <w:t xml:space="preserve">(Кевъ, 1899); „Научное изучене апокри- </w:t>
      </w:r>
      <w:r>
        <w:br/>
      </w:r>
      <w:r>
        <w:t xml:space="preserve">фовъ“; „Отношенше къ Пушкину рус. кри- </w:t>
      </w:r>
      <w:r>
        <w:br/>
      </w:r>
      <w:r>
        <w:t xml:space="preserve">тики“ (тамъ-же, 1899).</w:t>
      </w:r>
    </w:p>
    <w:p>
      <w:pPr>
        <w:pStyle w:val="Normal"/>
      </w:pPr>
      <w:r>
        <w:t xml:space="preserve">5) В., Семенъ, руссюй траверъ рЪз- </w:t>
      </w:r>
      <w:r>
        <w:br/>
      </w:r>
      <w:r>
        <w:t xml:space="preserve">цомъ, род. около 1807, ученикъ Уткина, </w:t>
      </w:r>
      <w:r>
        <w:br/>
      </w:r>
      <w:r>
        <w:t xml:space="preserve">подававпий больпёя надежды зъ ученьи, </w:t>
      </w:r>
      <w:r>
        <w:br/>
      </w:r>
      <w:r>
        <w:t xml:space="preserve">но не оправдавний ихь по выход изъ </w:t>
      </w:r>
      <w:r>
        <w:br/>
      </w:r>
      <w:r>
        <w:t xml:space="preserve">академи художествь, гд пробыль съ </w:t>
      </w:r>
      <w:r>
        <w:br/>
      </w:r>
      <w:r>
        <w:t xml:space="preserve">1817 по 1821 и быль выпущенъ съ аттеста- </w:t>
      </w:r>
      <w:r>
        <w:br/>
      </w:r>
      <w:r>
        <w:t xml:space="preserve">томъ 1-ой степени и шпагой, получивъ пе- </w:t>
      </w:r>
      <w:r>
        <w:br/>
      </w:r>
      <w:r>
        <w:t xml:space="preserve">редъ тьмъ Ги 2-ю серебряныя медали за </w:t>
      </w:r>
      <w:r>
        <w:br/>
      </w:r>
      <w:r>
        <w:t xml:space="preserve">натурные рисунки (1820 и 1821); лучиия </w:t>
      </w:r>
      <w:r>
        <w:br/>
      </w:r>
      <w:r>
        <w:t xml:space="preserve">работы: портретъ графа Д. И. Хвостова, </w:t>
      </w:r>
      <w:r>
        <w:br/>
      </w:r>
      <w:r>
        <w:t xml:space="preserve">травюра — Скорбящая Богоматерь (съ К. </w:t>
      </w:r>
      <w:r>
        <w:br/>
      </w:r>
      <w:r>
        <w:t xml:space="preserve">Дольче, въ Императорскомъ эрмиталеБ, </w:t>
      </w:r>
      <w:r>
        <w:br/>
      </w:r>
      <w:r>
        <w:t xml:space="preserve">Сиб.) и листы къ изд. „Фасады разныхъ </w:t>
      </w:r>
      <w:r>
        <w:br/>
      </w:r>
      <w:r>
        <w:t xml:space="preserve">зданш, гравированные въ контурахъ“ (въ </w:t>
      </w:r>
      <w:r>
        <w:br/>
      </w:r>
      <w:r>
        <w:t xml:space="preserve">серединз ХХ в.).</w:t>
      </w:r>
    </w:p>
    <w:p>
      <w:pPr>
        <w:pStyle w:val="Normal"/>
      </w:pPr>
      <w:r>
        <w:t xml:space="preserve">Владизрекая куб., одна изъ цент- </w:t>
      </w:r>
      <w:r>
        <w:br/>
      </w:r>
      <w:r>
        <w:t xml:space="preserve">ральныхь. принадлежить къ московскому </w:t>
      </w:r>
      <w:r>
        <w:br/>
      </w:r>
      <w:r>
        <w:t xml:space="preserve">промышлен. району, занимая въ Имперми </w:t>
      </w:r>
      <w:r>
        <w:br/>
      </w:r>
      <w:r>
        <w:t xml:space="preserve">одно изъ самыхъ видныхъ мЪфеть по раз- </w:t>
      </w:r>
      <w:r>
        <w:br/>
      </w:r>
      <w:r>
        <w:t xml:space="preserve">витНо фабрично-заводек. дъятельности. На </w:t>
      </w:r>
      <w:r>
        <w:br/>
      </w:r>
      <w:r>
        <w:t xml:space="preserve">сЪверЪ примыкаеть къ Ярославск. и Ко- </w:t>
      </w:r>
      <w:r>
        <w:br/>
      </w:r>
      <w:r>
        <w:t xml:space="preserve">стромск. губ., на востокз — къ Нижего- </w:t>
      </w:r>
      <w:r>
        <w:br/>
      </w:r>
      <w:r>
        <w:t xml:space="preserve">родек., южн. границу составляеть Рязанск. </w:t>
      </w:r>
      <w:r>
        <w:br/>
      </w:r>
      <w:r>
        <w:t xml:space="preserve">губ., западную — Московск. и Тверск., за- </w:t>
      </w:r>
      <w:r>
        <w:br/>
      </w:r>
      <w:r>
        <w:t xml:space="preserve">нимая площадь въ 42,381, кв. верст. Въ </w:t>
      </w:r>
      <w:r>
        <w:br/>
      </w:r>
      <w:r>
        <w:t xml:space="preserve">губерыи числится 13 уЪздовъ: Александ- </w:t>
      </w:r>
      <w:r>
        <w:br/>
      </w:r>
      <w:r>
        <w:t xml:space="preserve">ровек. (2886,3 кв. в.), Владимрек. (2402,2 </w:t>
      </w:r>
      <w:r>
        <w:br/>
      </w:r>
      <w:r>
        <w:t xml:space="preserve">кв. в.), Вязниковск. (3309,6), Гороховецкй </w:t>
      </w:r>
      <w:r>
        <w:br/>
      </w:r>
      <w:r>
        <w:t xml:space="preserve">(3817,7), Ковровек. (3427,5 кв. в.), Мелен- </w:t>
      </w:r>
      <w:r>
        <w:br/>
      </w:r>
      <w:r>
        <w:t xml:space="preserve">ковск. (4617; кв. в.), Муромск. (2229,8 кв. в.), </w:t>
      </w:r>
      <w:r>
        <w:br/>
      </w:r>
      <w:r>
        <w:t xml:space="preserve">Переяславсвй (3178,7 кв. в.), Покровсюй </w:t>
      </w:r>
      <w:r>
        <w:br/>
      </w:r>
      <w:r>
        <w:t xml:space="preserve">(4142,2 кв. в.), Судогодеки (5099,9 кв. в.), </w:t>
      </w:r>
      <w:r>
        <w:br/>
      </w:r>
      <w:r>
        <w:t xml:space="preserve">Суздальск. (2513,1), Шуйсвй (2565,2 кв. в.), </w:t>
      </w:r>
      <w:r>
        <w:br/>
      </w:r>
      <w:r>
        <w:t xml:space="preserve">Юрьевсюй (2641 кв. в.) Мъстность, зани- </w:t>
      </w:r>
      <w:r>
        <w:br/>
      </w:r>
      <w:r>
        <w:t xml:space="preserve">маемая губ., издавна составляла коренную </w:t>
      </w:r>
      <w:r>
        <w:br/>
      </w:r>
      <w:r>
        <w:t xml:space="preserve">русск. землю, гдЪ возникли сначала Му- </w:t>
      </w:r>
      <w:r>
        <w:br/>
      </w:r>
      <w:r>
        <w:t xml:space="preserve">ромск. и Ростовек. княжество, а позже Вла- </w:t>
      </w:r>
      <w:r>
        <w:br/>
      </w:r>
      <w:r>
        <w:t xml:space="preserve">димрек. и Суздальск., изъ кот. Андрей Бо- </w:t>
      </w:r>
      <w:r>
        <w:br/>
      </w:r>
      <w:r>
        <w:t xml:space="preserve">толюбск. образовалъ великокняжество Вла- </w:t>
      </w:r>
      <w:r>
        <w:br/>
      </w:r>
      <w:r>
        <w:t xml:space="preserve">димское. При раздЪлен. Росёи на губ., </w:t>
      </w:r>
      <w:r>
        <w:br/>
      </w:r>
      <w:r>
        <w:t xml:space="preserve">составилась Влад. провинщя, какъ часть </w:t>
      </w:r>
      <w:r>
        <w:br/>
      </w:r>
      <w:r>
        <w:t xml:space="preserve">Московск. губ 1778 переименовавъ нЪъко- </w:t>
      </w:r>
      <w:r>
        <w:br/>
      </w:r>
      <w:r>
        <w:t xml:space="preserve">тор. села. и слободы въ города, императрица </w:t>
      </w:r>
      <w:r>
        <w:br/>
      </w:r>
      <w:r>
        <w:t xml:space="preserve">Екатерина П учредила нынфшенюю губ., въ </w:t>
      </w:r>
      <w:r>
        <w:br/>
      </w:r>
      <w:r>
        <w:t xml:space="preserve">котор. числилось 14 уфздовъ. Одинъ изъ </w:t>
      </w:r>
      <w:r>
        <w:br/>
      </w:r>
      <w:r>
        <w:t xml:space="preserve">этихъ город. Киржачъ оставлень за шта- </w:t>
      </w:r>
      <w:r>
        <w:br/>
      </w:r>
      <w:r>
        <w:t xml:space="preserve">томъ 1797.</w:t>
      </w:r>
    </w:p>
    <w:p>
      <w:pPr>
        <w:pStyle w:val="Normal"/>
      </w:pPr>
      <w:r>
        <w:t xml:space="preserve">Физико - географическ1й обзоръ. </w:t>
      </w:r>
      <w:r>
        <w:br/>
      </w:r>
      <w:r>
        <w:t xml:space="preserve">Вл. губ. представляеть весьма естественно </w:t>
      </w:r>
      <w:r>
        <w:br/>
      </w:r>
      <w:r>
        <w:t xml:space="preserve">очерченный бассейнъ р. Клязьмы, съ не- </w:t>
      </w:r>
      <w:r>
        <w:br/>
      </w:r>
      <w:r>
        <w:t xml:space="preserve">большимъ прилегающимъ участкомъ р. Оки </w:t>
      </w:r>
      <w:r>
        <w:br/>
      </w:r>
      <w:r>
        <w:t xml:space="preserve">на ого-вост., но за исключешемъ верховьевъ</w:t>
      </w:r>
    </w:p>
    <w:p>
      <w:pPr>
        <w:pStyle w:val="Normal"/>
      </w:pPr>
      <w:r>
        <w:t xml:space="preserve">ВлАаДимМтРОВЪ = ВллдимтрскаЯ ТУБЕРНТЯ.</w:t>
      </w:r>
    </w:p>
    <w:p>
      <w:pPr>
        <w:pStyle w:val="Normal"/>
      </w:pPr>
      <w:r>
        <w:t xml:space="preserve">уголов. судопроизводствЪ“ (2 изд. Сиб., </w:t>
      </w:r>
      <w:r>
        <w:br/>
      </w:r>
      <w:r>
        <w:t xml:space="preserve">1870), — магистерская диссертащя; „Судъ </w:t>
      </w:r>
      <w:r>
        <w:br/>
      </w:r>
      <w:r>
        <w:t xml:space="preserve">присяжныхъ. Услошя дфистыя института, </w:t>
      </w:r>
      <w:r>
        <w:br/>
      </w:r>
      <w:r>
        <w:t xml:space="preserve">присяжныхь и методъ разбора доказа- </w:t>
      </w:r>
      <w:r>
        <w:br/>
      </w:r>
      <w:r>
        <w:t xml:space="preserve">тельствъ“ (Харьковъ, 1873), докторская </w:t>
      </w:r>
      <w:r>
        <w:br/>
      </w:r>
      <w:r>
        <w:t xml:space="preserve">диссертащя; „Учене объ уголовныхь до- </w:t>
      </w:r>
      <w:r>
        <w:br/>
      </w:r>
      <w:r>
        <w:t xml:space="preserve">казательствахь. Общая часть“ (2 изд., </w:t>
      </w:r>
      <w:r>
        <w:br/>
      </w:r>
      <w:r>
        <w:t xml:space="preserve">1838); „Учебникъ русекаго утоловнаго </w:t>
      </w:r>
      <w:r>
        <w:br/>
      </w:r>
      <w:r>
        <w:t xml:space="preserve">права“ (1879). Подъ его руководетвомъ </w:t>
      </w:r>
      <w:r>
        <w:br/>
      </w:r>
      <w:r>
        <w:t xml:space="preserve">изданы студентами „Таблицы преступле- </w:t>
      </w:r>
      <w:r>
        <w:br/>
      </w:r>
      <w:r>
        <w:t xml:space="preserve">ши и наказав по русскому законода- </w:t>
      </w:r>
      <w:r>
        <w:br/>
      </w:r>
      <w:r>
        <w:t xml:space="preserve">тельству“.</w:t>
      </w:r>
    </w:p>
    <w:p>
      <w:pPr>
        <w:pStyle w:val="Normal"/>
      </w:pPr>
      <w:r>
        <w:t xml:space="preserve">3) В., Михаиль Владим!ровичъ, го- </w:t>
      </w:r>
      <w:r>
        <w:br/>
      </w:r>
      <w:r>
        <w:t xml:space="preserve">боистъ, дирижеръ, композиторъ. Сынъ ар- </w:t>
      </w:r>
      <w:r>
        <w:br/>
      </w:r>
      <w:r>
        <w:t xml:space="preserve">тиста Императ. театровъ, родился 16 янв. </w:t>
      </w:r>
      <w:r>
        <w:br/>
      </w:r>
      <w:r>
        <w:t xml:space="preserve">1870 въ гор. ПорховЪ, Псковской губ. 1882 </w:t>
      </w:r>
      <w:r>
        <w:br/>
      </w:r>
      <w:r>
        <w:t xml:space="preserve">поступилъ въ спб. консерваторно по кл. </w:t>
      </w:r>
      <w:r>
        <w:br/>
      </w:r>
      <w:r>
        <w:t xml:space="preserve">гобоя къ проф. Шуберту, а значительно </w:t>
      </w:r>
      <w:r>
        <w:br/>
      </w:r>
      <w:r>
        <w:t xml:space="preserve">позже по спещальной теор къ проф. 60- </w:t>
      </w:r>
      <w:r>
        <w:br/>
      </w:r>
      <w:r>
        <w:t xml:space="preserve">ловьеву. Еще въ бытность въ ковсервато- </w:t>
      </w:r>
      <w:r>
        <w:br/>
      </w:r>
      <w:r>
        <w:t xml:space="preserve">ри написаль нЪеколько пьесъ (въ томъ </w:t>
      </w:r>
      <w:r>
        <w:br/>
      </w:r>
      <w:r>
        <w:t xml:space="preserve">числЪ тро и квартеть) для духовыхъ де- </w:t>
      </w:r>
      <w:r>
        <w:br/>
      </w:r>
      <w:r>
        <w:t xml:space="preserve">ревянныхъ инструментовъ. 1888 окончить </w:t>
      </w:r>
      <w:r>
        <w:br/>
      </w:r>
      <w:r>
        <w:t xml:space="preserve">курсь консерватори съ дипломомь и </w:t>
      </w:r>
      <w:r>
        <w:br/>
      </w:r>
      <w:r>
        <w:t xml:space="preserve">звашемъ свободнаго художника. 1892 г. </w:t>
      </w:r>
      <w:r>
        <w:br/>
      </w:r>
      <w:r>
        <w:t xml:space="preserve">служилъ дирижеромъ оперной антрепри- </w:t>
      </w:r>
      <w:r>
        <w:br/>
      </w:r>
      <w:r>
        <w:t xml:space="preserve">зы Зазулина, затъмъ съ 15894 служилъ </w:t>
      </w:r>
      <w:r>
        <w:br/>
      </w:r>
      <w:r>
        <w:t xml:space="preserve">три года капельмейстеромь въ Касшй- </w:t>
      </w:r>
      <w:r>
        <w:br/>
      </w:r>
      <w:r>
        <w:t xml:space="preserve">скомъ полку въ КронштадтЪ. Съ 1895 со- </w:t>
      </w:r>
      <w:r>
        <w:br/>
      </w:r>
      <w:r>
        <w:t xml:space="preserve">стоить дирижеромъ оркестра гр. А. Д. Ше- </w:t>
      </w:r>
      <w:r>
        <w:br/>
      </w:r>
      <w:r>
        <w:t xml:space="preserve">реметева, сперва духового, а затьмъ боль- </w:t>
      </w:r>
      <w:r>
        <w:br/>
      </w:r>
      <w:r>
        <w:t xml:space="preserve">шого симфоническаго и за это время сдЪ- </w:t>
      </w:r>
      <w:r>
        <w:br/>
      </w:r>
      <w:r>
        <w:t xml:space="preserve">лалъ много переложей для духового ор- </w:t>
      </w:r>
      <w:r>
        <w:br/>
      </w:r>
      <w:r>
        <w:t xml:space="preserve">кестра: „Торжеств. увертюра“ Рубишитейна, </w:t>
      </w:r>
      <w:r>
        <w:br/>
      </w:r>
      <w:r>
        <w:t xml:space="preserve">„Въ Средней Аз“ Бородина, „Ночь на </w:t>
      </w:r>
      <w:r>
        <w:br/>
      </w:r>
      <w:r>
        <w:t xml:space="preserve">Лысой горз“ Мусоргскаго. „Месса“ (С-@иг) </w:t>
      </w:r>
      <w:r>
        <w:br/>
      </w:r>
      <w:r>
        <w:t xml:space="preserve">Бетховена, „Христосъ“ Мендельсона, фи- </w:t>
      </w:r>
      <w:r>
        <w:br/>
      </w:r>
      <w:r>
        <w:t xml:space="preserve">наль „Патетической симфонш“ Чайков- </w:t>
      </w:r>
      <w:r>
        <w:br/>
      </w:r>
      <w:r>
        <w:t xml:space="preserve">скаго и мн. др. Кром3 того, по заказу раз- </w:t>
      </w:r>
      <w:r>
        <w:br/>
      </w:r>
      <w:r>
        <w:t xml:space="preserve">ныхъ издателей, одълалъ много инстру- </w:t>
      </w:r>
      <w:r>
        <w:br/>
      </w:r>
      <w:r>
        <w:t xml:space="preserve">ментальныхъ транскрипц!й, а также напи- </w:t>
      </w:r>
      <w:r>
        <w:br/>
      </w:r>
      <w:r>
        <w:t xml:space="preserve">салъ нЪ$еколько собственныхъ произведе- </w:t>
      </w:r>
      <w:r>
        <w:br/>
      </w:r>
      <w:r>
        <w:t xml:space="preserve">в для оркестра.</w:t>
      </w:r>
    </w:p>
    <w:p>
      <w:pPr>
        <w:pStyle w:val="Normal"/>
      </w:pPr>
      <w:r>
        <w:t xml:space="preserve">4) В., Петръ Владим1ровичъ, профес- </w:t>
      </w:r>
      <w:r>
        <w:br/>
      </w:r>
      <w:r>
        <w:t xml:space="preserve">соръ русской литературы въ универ. св. </w:t>
      </w:r>
      <w:r>
        <w:br/>
      </w:r>
      <w:r>
        <w:t xml:space="preserve">Владимра. Род. 1854 въ Казани, гдЪ и </w:t>
      </w:r>
      <w:r>
        <w:br/>
      </w:r>
      <w:r>
        <w:t xml:space="preserve">воспитывался. Шо окончан!и казан. унив. </w:t>
      </w:r>
      <w:r>
        <w:br/>
      </w:r>
      <w:r>
        <w:t xml:space="preserve">былъ оставленъ профессорскимъ стипен- </w:t>
      </w:r>
      <w:r>
        <w:br/>
      </w:r>
      <w:r>
        <w:t xml:space="preserve">даломъ; здЪсь же, до перехода въ Мевъ, </w:t>
      </w:r>
      <w:r>
        <w:br/>
      </w:r>
      <w:r>
        <w:t xml:space="preserve">В. началъ профессорскую дъятельность. </w:t>
      </w:r>
      <w:r>
        <w:br/>
      </w:r>
      <w:r>
        <w:t xml:space="preserve">В. принадлежитъ нЪсколько цфнныхъ из- </w:t>
      </w:r>
      <w:r>
        <w:br/>
      </w:r>
      <w:r>
        <w:t xml:space="preserve">слздовашй и статей. ГлавнЪйпия изъ </w:t>
      </w:r>
      <w:r>
        <w:br/>
      </w:r>
      <w:r>
        <w:t xml:space="preserve">нихь: „Несколько данныхь для изучешя </w:t>
      </w:r>
      <w:r>
        <w:br/>
      </w:r>
      <w:r>
        <w:t xml:space="preserve">съв.-великорус. нарзя въ ХУГ и ХУП в.* </w:t>
      </w:r>
      <w:r>
        <w:br/>
      </w:r>
      <w:r>
        <w:t xml:space="preserve">(Каз., 1878); „Очерки изъ истори литер. </w:t>
      </w:r>
      <w:r>
        <w:br/>
      </w:r>
      <w:r>
        <w:t xml:space="preserve">движешя на съв. Россо въ полов. ХУП в.“ </w:t>
      </w:r>
      <w:r>
        <w:br/>
      </w:r>
      <w:r>
        <w:t xml:space="preserve">(Ж. М. Н.П р. 1879, окт.); „Великое зерцало“ </w:t>
      </w:r>
      <w:r>
        <w:br/>
      </w:r>
      <w:r>
        <w:t xml:space="preserve">(М., 1884, магистерск. диссертация); „Къ </w:t>
      </w:r>
      <w:r>
        <w:br/>
      </w:r>
      <w:r>
        <w:t xml:space="preserve">изслЪдов. о Великомъ зерцалЪ“ (Каз., 1885); </w:t>
      </w:r>
      <w:r>
        <w:br/>
      </w:r>
      <w:r>
        <w:t xml:space="preserve">„Докторъ Францискъ Скорина, его пере- </w:t>
      </w:r>
      <w:r>
        <w:br/>
      </w:r>
      <w:r>
        <w:t xml:space="preserve">воды, печатныя издашя и язык“ (Сиб., </w:t>
      </w:r>
      <w:r>
        <w:br/>
      </w:r>
      <w:r>
        <w:t xml:space="preserve">1888; доктор. диссертац!я); „Обзоръ южно- </w:t>
      </w:r>
      <w:r>
        <w:br/>
      </w:r>
      <w:r>
        <w:t xml:space="preserve">рус. и зап.-русскихъь памятниковъ пись- </w:t>
      </w:r>
      <w:r>
        <w:br/>
      </w:r>
      <w:r>
        <w:t xml:space="preserve">менности отъ ХТ по ХУП в.“ („Чтешя въ </w:t>
      </w:r>
      <w:r>
        <w:br/>
      </w:r>
      <w:r>
        <w:t xml:space="preserve">общ. Нестора лЪтоп., кн. ТУ, и отд., Юевъ, </w:t>
      </w:r>
      <w:r>
        <w:br/>
      </w:r>
      <w:r>
        <w:t xml:space="preserve">1890); „Очеркъ развитя творчества Гоголя“ </w:t>
      </w:r>
      <w:r>
        <w:br/>
      </w:r>
      <w:r>
        <w:t xml:space="preserve">(Унив. Изв., 1891, и отд.); „Начало славян- </w:t>
      </w:r>
      <w:r>
        <w:br/>
      </w:r>
      <w:r>
        <w:t xml:space="preserve">скаго и рус. книгопечатания въ ХУ—ХУ1 в.“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(Еевъ, 1894); „Слово о полку ИгоревЪ“, </w:t>
      </w:r>
      <w:r>
        <w:br/>
      </w:r>
      <w:r>
        <w:t xml:space="preserve">вып. Г (тамъ-же, 1894); „Введене въ исторпо </w:t>
      </w:r>
      <w:r>
        <w:br/>
      </w:r>
      <w:r>
        <w:t xml:space="preserve">рус. словесности. Изъ лекщй и изселздова- </w:t>
      </w:r>
      <w:r>
        <w:br/>
      </w:r>
      <w:r>
        <w:t xml:space="preserve">ни“ (тамъ-же, 1896); „Пушкинъ и его пред- </w:t>
      </w:r>
      <w:r>
        <w:br/>
      </w:r>
      <w:r>
        <w:t xml:space="preserve">птественники въ рус. литер.“ (тамъ-же, 1899). </w:t>
      </w:r>
      <w:r>
        <w:br/>
      </w:r>
      <w:r>
        <w:t xml:space="preserve">Кром перечисленных, В. напечаталъ рядъ </w:t>
      </w:r>
      <w:r>
        <w:br/>
      </w:r>
      <w:r>
        <w:t xml:space="preserve">ръчей, замътокь и критическихь обзоровъ </w:t>
      </w:r>
      <w:r>
        <w:br/>
      </w:r>
      <w:r>
        <w:t xml:space="preserve">изучешя рус. литературы. Таковъ, напри- </w:t>
      </w:r>
      <w:r>
        <w:br/>
      </w:r>
      <w:r>
        <w:t xml:space="preserve">мвръ, отзывъ о трудЪ Архангельскаго, </w:t>
      </w:r>
      <w:r>
        <w:br/>
      </w:r>
      <w:r>
        <w:t xml:space="preserve">„Творен1я отцовъ церкви въ др.-руе. литер.“ </w:t>
      </w:r>
      <w:r>
        <w:br/>
      </w:r>
      <w:r>
        <w:t xml:space="preserve">(Клев. Унив. Изв., 1891); „Критико-библю- </w:t>
      </w:r>
      <w:r>
        <w:br/>
      </w:r>
      <w:r>
        <w:t xml:space="preserve">графич. замЪтки“ (тамъ-же, 1893); „Пяти- </w:t>
      </w:r>
      <w:r>
        <w:br/>
      </w:r>
      <w:r>
        <w:t xml:space="preserve">десятиль'е Мыслей объ истор!и рус. языка“ </w:t>
      </w:r>
      <w:r>
        <w:br/>
      </w:r>
      <w:r>
        <w:t xml:space="preserve">(Клевъ, 1899); „Научное изучене апокри- </w:t>
      </w:r>
      <w:r>
        <w:br/>
      </w:r>
      <w:r>
        <w:t xml:space="preserve">фовъ“; „Отношенше къ Пушкину рус. кри- </w:t>
      </w:r>
      <w:r>
        <w:br/>
      </w:r>
      <w:r>
        <w:t xml:space="preserve">тики“ (тамъ-же, 1899).</w:t>
      </w:r>
    </w:p>
    <w:p>
      <w:pPr>
        <w:pStyle w:val="Normal"/>
      </w:pPr>
      <w:r>
        <w:t xml:space="preserve">5) В., Семенъ, руссюй траверъ рЪз- </w:t>
      </w:r>
      <w:r>
        <w:br/>
      </w:r>
      <w:r>
        <w:t xml:space="preserve">цомъ, род. около 1807, ученикъ Уткина, </w:t>
      </w:r>
      <w:r>
        <w:br/>
      </w:r>
      <w:r>
        <w:t xml:space="preserve">подававпий больпйя надежды зъ ученьи, </w:t>
      </w:r>
      <w:r>
        <w:br/>
      </w:r>
      <w:r>
        <w:t xml:space="preserve">но не оправдавний ихь по выход изъ </w:t>
      </w:r>
      <w:r>
        <w:br/>
      </w:r>
      <w:r>
        <w:t xml:space="preserve">академи художествъ, гд пробыль съ </w:t>
      </w:r>
      <w:r>
        <w:br/>
      </w:r>
      <w:r>
        <w:t xml:space="preserve">1817 по 1821 и быль выпущенъ съ аттеста- </w:t>
      </w:r>
      <w:r>
        <w:br/>
      </w:r>
      <w:r>
        <w:t xml:space="preserve">томъ 1-ой степени и шпагой, получивъ пе- </w:t>
      </w:r>
      <w:r>
        <w:br/>
      </w:r>
      <w:r>
        <w:t xml:space="preserve">редъ тьмъ Ги 2-ю серебряныя медали за </w:t>
      </w:r>
      <w:r>
        <w:br/>
      </w:r>
      <w:r>
        <w:t xml:space="preserve">натурные рисунки (1820 и 1821); лучиия </w:t>
      </w:r>
      <w:r>
        <w:br/>
      </w:r>
      <w:r>
        <w:t xml:space="preserve">работы: портретъ графа Д. И. Хвостова, </w:t>
      </w:r>
      <w:r>
        <w:br/>
      </w:r>
      <w:r>
        <w:t xml:space="preserve">травюра — Скорбящая Богоматерь (съ К. </w:t>
      </w:r>
      <w:r>
        <w:br/>
      </w:r>
      <w:r>
        <w:t xml:space="preserve">Дольче, въ Императорскомъ эрмиталеБ, </w:t>
      </w:r>
      <w:r>
        <w:br/>
      </w:r>
      <w:r>
        <w:t xml:space="preserve">Сиб.) и листы къ изд. „Фасады разныхъ </w:t>
      </w:r>
      <w:r>
        <w:br/>
      </w:r>
      <w:r>
        <w:t xml:space="preserve">зданш, гравированные въ контурахъ“ (въ </w:t>
      </w:r>
      <w:r>
        <w:br/>
      </w:r>
      <w:r>
        <w:t xml:space="preserve">серединз ХХ в.).</w:t>
      </w:r>
    </w:p>
    <w:p>
      <w:pPr>
        <w:pStyle w:val="Normal"/>
      </w:pPr>
      <w:r>
        <w:t xml:space="preserve">Владизрекая куб., одна изъ цент- </w:t>
      </w:r>
      <w:r>
        <w:br/>
      </w:r>
      <w:r>
        <w:t xml:space="preserve">ральныхь. принадлежить къ московскому </w:t>
      </w:r>
      <w:r>
        <w:br/>
      </w:r>
      <w:r>
        <w:t xml:space="preserve">промышлен. району, занимая въ Имперми </w:t>
      </w:r>
      <w:r>
        <w:br/>
      </w:r>
      <w:r>
        <w:t xml:space="preserve">одно изъ самыхъ видныхъ мЪфеть по раз- </w:t>
      </w:r>
      <w:r>
        <w:br/>
      </w:r>
      <w:r>
        <w:t xml:space="preserve">витНо фабрично-заводек. дъятельности. На </w:t>
      </w:r>
      <w:r>
        <w:br/>
      </w:r>
      <w:r>
        <w:t xml:space="preserve">сЪверЪ примыкаеть къ Ярославск. и Ко- </w:t>
      </w:r>
      <w:r>
        <w:br/>
      </w:r>
      <w:r>
        <w:t xml:space="preserve">стромск. губ., на востокз — къ Нижего- </w:t>
      </w:r>
      <w:r>
        <w:br/>
      </w:r>
      <w:r>
        <w:t xml:space="preserve">родек., южн. границу составляеть Рязанск. </w:t>
      </w:r>
      <w:r>
        <w:br/>
      </w:r>
      <w:r>
        <w:t xml:space="preserve">губ., западную — Московск. и Тверек., за- </w:t>
      </w:r>
      <w:r>
        <w:br/>
      </w:r>
      <w:r>
        <w:t xml:space="preserve">нимая площадь въ 42,381,3 кв. верст. Въ </w:t>
      </w:r>
      <w:r>
        <w:br/>
      </w:r>
      <w:r>
        <w:t xml:space="preserve">губерын числится 13 уЪздовъ: Александ- </w:t>
      </w:r>
      <w:r>
        <w:br/>
      </w:r>
      <w:r>
        <w:t xml:space="preserve">ровек. (2886,3 кв. в.), Владим!рек. (2402,2 </w:t>
      </w:r>
      <w:r>
        <w:br/>
      </w:r>
      <w:r>
        <w:t xml:space="preserve">кв. в.), Вязниковск. (3309,6), Гороховец </w:t>
      </w:r>
      <w:r>
        <w:br/>
      </w:r>
      <w:r>
        <w:t xml:space="preserve">(3817,7), Ковровек. (3427,5 кв. в.), Мелен- </w:t>
      </w:r>
      <w:r>
        <w:br/>
      </w:r>
      <w:r>
        <w:t xml:space="preserve">ковск. (4617; кв. в.), Муромск. (2229,8 кв. в.), </w:t>
      </w:r>
      <w:r>
        <w:br/>
      </w:r>
      <w:r>
        <w:t xml:space="preserve">Переяславсвй (3178,7 кв. в.), Покровсюй </w:t>
      </w:r>
      <w:r>
        <w:br/>
      </w:r>
      <w:r>
        <w:t xml:space="preserve">(4142,2 кв. в.), Судогодеки (5099,э кв. в.), </w:t>
      </w:r>
      <w:r>
        <w:br/>
      </w:r>
      <w:r>
        <w:t xml:space="preserve">Суздальск. (2513,1), Шуйсюй (2565,2 кв. в.), </w:t>
      </w:r>
      <w:r>
        <w:br/>
      </w:r>
      <w:r>
        <w:t xml:space="preserve">Юрьевсюй (2641 кв. в.) Мъстность, зани- </w:t>
      </w:r>
      <w:r>
        <w:br/>
      </w:r>
      <w:r>
        <w:t xml:space="preserve">маемая губ., издавна составляла коренную </w:t>
      </w:r>
      <w:r>
        <w:br/>
      </w:r>
      <w:r>
        <w:t xml:space="preserve">русск. землю, гдЪ возникли сначала Му- </w:t>
      </w:r>
      <w:r>
        <w:br/>
      </w:r>
      <w:r>
        <w:t xml:space="preserve">ромск. и Ростовек. княжество, а позже Вла- </w:t>
      </w:r>
      <w:r>
        <w:br/>
      </w:r>
      <w:r>
        <w:t xml:space="preserve">димек. и Суздальск., изъ кот. Андрей Бо- </w:t>
      </w:r>
      <w:r>
        <w:br/>
      </w:r>
      <w:r>
        <w:t xml:space="preserve">толюбск. образовалъ великокняжество Вла- </w:t>
      </w:r>
      <w:r>
        <w:br/>
      </w:r>
      <w:r>
        <w:t xml:space="preserve">димское. При раздЪлен. Росёи на губ., </w:t>
      </w:r>
      <w:r>
        <w:br/>
      </w:r>
      <w:r>
        <w:t xml:space="preserve">составилась Влад. провинщя, какъ часть </w:t>
      </w:r>
      <w:r>
        <w:br/>
      </w:r>
      <w:r>
        <w:t xml:space="preserve">Московск. губ 1778 переименовавъ нЪко- </w:t>
      </w:r>
      <w:r>
        <w:br/>
      </w:r>
      <w:r>
        <w:t xml:space="preserve">тор. села. и слободы въ города, императрица </w:t>
      </w:r>
      <w:r>
        <w:br/>
      </w:r>
      <w:r>
        <w:t xml:space="preserve">Екатерина П учредила нынфшенюю губ., въ </w:t>
      </w:r>
      <w:r>
        <w:br/>
      </w:r>
      <w:r>
        <w:t xml:space="preserve">котор. числилось 14 уфздовъ. Одинъ изъ </w:t>
      </w:r>
      <w:r>
        <w:br/>
      </w:r>
      <w:r>
        <w:t xml:space="preserve">этихъ город. Киржачъ оставлень за шта- </w:t>
      </w:r>
      <w:r>
        <w:br/>
      </w:r>
      <w:r>
        <w:t xml:space="preserve">томъ 1797.</w:t>
      </w:r>
    </w:p>
    <w:p>
      <w:pPr>
        <w:pStyle w:val="Normal"/>
      </w:pPr>
      <w:r>
        <w:t xml:space="preserve">Физико - географическ1й обзоръ. </w:t>
      </w:r>
      <w:r>
        <w:br/>
      </w:r>
      <w:r>
        <w:t xml:space="preserve">Вл. губ. представляеть весьма естественно </w:t>
      </w:r>
      <w:r>
        <w:br/>
      </w:r>
      <w:r>
        <w:t xml:space="preserve">очерченный бассейнъ р. Клязьмы, съ не- </w:t>
      </w:r>
      <w:r>
        <w:br/>
      </w:r>
      <w:r>
        <w:t xml:space="preserve">большимъ прилегающимъ участкомъ р. Оки </w:t>
      </w:r>
      <w:r>
        <w:br/>
      </w:r>
      <w:r>
        <w:t xml:space="preserve">на ого-вост., но за исключешемъ верховьевъ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р. Клязьмы, отходящихь въ предзлы Мо- </w:t>
      </w:r>
      <w:r>
        <w:br/>
      </w:r>
      <w:r>
        <w:t xml:space="preserve">сковск. губ.; къ этому бассейну въ составъ </w:t>
      </w:r>
      <w:r>
        <w:br/>
      </w:r>
      <w:r>
        <w:t xml:space="preserve">Вл. губ. совершенно искуственно присоеди- </w:t>
      </w:r>
      <w:r>
        <w:br/>
      </w:r>
      <w:r>
        <w:t xml:space="preserve">нены уззды ПереяславльскИ и большая </w:t>
      </w:r>
      <w:r>
        <w:br/>
      </w:r>
      <w:r>
        <w:t xml:space="preserve">часть Александровскаго, входяпие въ со- </w:t>
      </w:r>
      <w:r>
        <w:br/>
      </w:r>
      <w:r>
        <w:t xml:space="preserve">ставь сЪв. зап. склона правыхъ притоковъ </w:t>
      </w:r>
      <w:r>
        <w:br/>
      </w:r>
      <w:r>
        <w:t xml:space="preserve">бассейна Волги. Водоразд®лъ между этимъ </w:t>
      </w:r>
      <w:r>
        <w:br/>
      </w:r>
      <w:r>
        <w:t xml:space="preserve">склономъ и лЪвыми притоками Клязьмы, </w:t>
      </w:r>
      <w:r>
        <w:br/>
      </w:r>
      <w:r>
        <w:t xml:space="preserve">по которому проходятъ Московск.-Яросл. </w:t>
      </w:r>
      <w:r>
        <w:br/>
      </w:r>
      <w:r>
        <w:t xml:space="preserve">шоссе и ж. д., представляетъ наиболЪе воз- </w:t>
      </w:r>
      <w:r>
        <w:br/>
      </w:r>
      <w:r>
        <w:t xml:space="preserve">вышенное холмистое плато въ предълахъ </w:t>
      </w:r>
      <w:r>
        <w:br/>
      </w:r>
      <w:r>
        <w:t xml:space="preserve">Вл. губ. Это плато часть Смоленско-Мо- </w:t>
      </w:r>
      <w:r>
        <w:br/>
      </w:r>
      <w:r>
        <w:t xml:space="preserve">сковской моренной гряды Алаунекой </w:t>
      </w:r>
      <w:r>
        <w:br/>
      </w:r>
      <w:r>
        <w:t xml:space="preserve">возвыш. (см.), уходящей отсюда съ посте- </w:t>
      </w:r>
      <w:r>
        <w:br/>
      </w:r>
      <w:r>
        <w:t xml:space="preserve">пеннымъ понижешемъ въ Ярославск. губ. </w:t>
      </w:r>
      <w:r>
        <w:br/>
      </w:r>
      <w:r>
        <w:t xml:space="preserve">Высоты значительной части водораздЪль- </w:t>
      </w:r>
      <w:r>
        <w:br/>
      </w:r>
      <w:r>
        <w:t xml:space="preserve">наго нлало въ предфлахъ Вл. губ. имфють </w:t>
      </w:r>
      <w:r>
        <w:br/>
      </w:r>
      <w:r>
        <w:t xml:space="preserve">200—235 м.; въ вид рЪзковыраженныхь </w:t>
      </w:r>
      <w:r>
        <w:br/>
      </w:r>
      <w:r>
        <w:t xml:space="preserve">обрывистыхъ террасъ до 50 м. высотою пе- </w:t>
      </w:r>
      <w:r>
        <w:br/>
      </w:r>
      <w:r>
        <w:t xml:space="preserve">реходить оно въ низины сЪв.-зап. склона </w:t>
      </w:r>
      <w:r>
        <w:br/>
      </w:r>
      <w:r>
        <w:t xml:space="preserve">(волжекихъь притоковъ Дубны и Нерли). </w:t>
      </w:r>
      <w:r>
        <w:br/>
      </w:r>
      <w:r>
        <w:t xml:space="preserve">Высок!, густо населенный и холмистый </w:t>
      </w:r>
      <w:r>
        <w:br/>
      </w:r>
      <w:r>
        <w:t xml:space="preserve">водораздЪльъ представляеть обычный для </w:t>
      </w:r>
      <w:r>
        <w:br/>
      </w:r>
      <w:r>
        <w:t xml:space="preserve">средней Росёи ландшафть съ преоблада- </w:t>
      </w:r>
      <w:r>
        <w:br/>
      </w:r>
      <w:r>
        <w:t xml:space="preserve">шемъ полевыхъ угодй и лиственныхъ бе- </w:t>
      </w:r>
      <w:r>
        <w:br/>
      </w:r>
      <w:r>
        <w:t xml:space="preserve">резовыхъ и см5шанныхъ березово-еловыхь </w:t>
      </w:r>
      <w:r>
        <w:br/>
      </w:r>
      <w:r>
        <w:t xml:space="preserve">перелБековъ. Развите болЪе или менфе </w:t>
      </w:r>
      <w:r>
        <w:br/>
      </w:r>
      <w:r>
        <w:t xml:space="preserve">значительныхьъ ровныхъ площадей вызы- </w:t>
      </w:r>
      <w:r>
        <w:br/>
      </w:r>
      <w:r>
        <w:t xml:space="preserve">ваеть здфсь болЪе сплошныя лфеныя и </w:t>
      </w:r>
      <w:r>
        <w:br/>
      </w:r>
      <w:r>
        <w:t xml:space="preserve">заболоченныя площади, появляется либо </w:t>
      </w:r>
      <w:r>
        <w:br/>
      </w:r>
      <w:r>
        <w:t xml:space="preserve">еловый лЪеъ на глинистыхъ, либо сосно- </w:t>
      </w:r>
      <w:r>
        <w:br/>
      </w:r>
      <w:r>
        <w:t xml:space="preserve">вый боръ на песчаныхь почвахъ. Т% же </w:t>
      </w:r>
      <w:r>
        <w:br/>
      </w:r>
      <w:r>
        <w:t xml:space="preserve">лЪса еловые и сосновые и обширныя 60- </w:t>
      </w:r>
      <w:r>
        <w:br/>
      </w:r>
      <w:r>
        <w:t xml:space="preserve">лота господствують въ слабо населенной </w:t>
      </w:r>
      <w:r>
        <w:br/>
      </w:r>
      <w:r>
        <w:t xml:space="preserve">низинЪ сЪв. зап. склона и въ верховьяхь </w:t>
      </w:r>
      <w:r>
        <w:br/>
      </w:r>
      <w:r>
        <w:t xml:space="preserve">обЪъихъ Нерлей; образуются озера и между </w:t>
      </w:r>
      <w:r>
        <w:br/>
      </w:r>
      <w:r>
        <w:t xml:space="preserve">ними крупное Переяславльское 03.; мномя </w:t>
      </w:r>
      <w:r>
        <w:br/>
      </w:r>
      <w:r>
        <w:t xml:space="preserve">озера-уже вымерли, заросли и обращены </w:t>
      </w:r>
      <w:r>
        <w:br/>
      </w:r>
      <w:r>
        <w:t xml:space="preserve">въ болота; такова была и вЪроятная исто- </w:t>
      </w:r>
      <w:r>
        <w:br/>
      </w:r>
      <w:r>
        <w:t xml:space="preserve">я находящагося на самомъ плато круп- </w:t>
      </w:r>
      <w:r>
        <w:br/>
      </w:r>
      <w:r>
        <w:t xml:space="preserve">наго, окончательно обращеннаго въ болото </w:t>
      </w:r>
      <w:r>
        <w:br/>
      </w:r>
      <w:r>
        <w:t xml:space="preserve">Берендьева озера, изъ котораго береть на- </w:t>
      </w:r>
      <w:r>
        <w:br/>
      </w:r>
      <w:r>
        <w:t xml:space="preserve">чало р. Киржачъ. Большая часть осталь- </w:t>
      </w:r>
      <w:r>
        <w:br/>
      </w:r>
      <w:r>
        <w:t xml:space="preserve">ной площади Вл. губ. оть этой возвы- </w:t>
      </w:r>
      <w:r>
        <w:br/>
      </w:r>
      <w:r>
        <w:t xml:space="preserve">шенной гряды и ея пониженнаго продои- </w:t>
      </w:r>
      <w:r>
        <w:br/>
      </w:r>
      <w:r>
        <w:t xml:space="preserve">женя вдоль сЪверной границы губ. къ </w:t>
      </w:r>
      <w:r>
        <w:br/>
      </w:r>
      <w:r>
        <w:t xml:space="preserve">востоку составляетъ совершенно правиль- </w:t>
      </w:r>
      <w:r>
        <w:br/>
      </w:r>
      <w:r>
        <w:t xml:space="preserve">ный, слабо холмистый, полого падающий </w:t>
      </w:r>
      <w:r>
        <w:br/>
      </w:r>
      <w:r>
        <w:t xml:space="preserve">юго-восточн. и южн. склонъ къ КлязьмЪ. </w:t>
      </w:r>
      <w:r>
        <w:br/>
      </w:r>
      <w:r>
        <w:t xml:space="preserve">Наиболъе возвышенная и ровная часть </w:t>
      </w:r>
      <w:r>
        <w:br/>
      </w:r>
      <w:r>
        <w:t xml:space="preserve">этого склона плато Юрьевскаго и юго-за- </w:t>
      </w:r>
      <w:r>
        <w:br/>
      </w:r>
      <w:r>
        <w:t xml:space="preserve">пад. части Суздальск. уфздовъ (Ополье, </w:t>
      </w:r>
      <w:r>
        <w:br/>
      </w:r>
      <w:r>
        <w:t xml:space="preserve">Опольщина), представляеть даже услошя </w:t>
      </w:r>
      <w:r>
        <w:br/>
      </w:r>
      <w:r>
        <w:t xml:space="preserve">рельефа почвы и растительности совершен- </w:t>
      </w:r>
      <w:r>
        <w:br/>
      </w:r>
      <w:r>
        <w:t xml:space="preserve">но необычныя для сЪверн. частей средней </w:t>
      </w:r>
      <w:r>
        <w:br/>
      </w:r>
      <w:r>
        <w:t xml:space="preserve">Росси, напоминаюця скоре болЪе южныя </w:t>
      </w:r>
      <w:r>
        <w:br/>
      </w:r>
      <w:r>
        <w:t xml:space="preserve">мъстности лЪео-степной полосы. Хвойные </w:t>
      </w:r>
      <w:r>
        <w:br/>
      </w:r>
      <w:r>
        <w:t xml:space="preserve">лЪса здБеь на значительной части площади </w:t>
      </w:r>
      <w:r>
        <w:br/>
      </w:r>
      <w:r>
        <w:t xml:space="preserve">исчезаютъ; широколиственные лЪса дуба, </w:t>
      </w:r>
      <w:r>
        <w:br/>
      </w:r>
      <w:r>
        <w:t xml:space="preserve">клена, березы, осины ютятся въ оврагахь </w:t>
      </w:r>
      <w:r>
        <w:br/>
      </w:r>
      <w:r>
        <w:t xml:space="preserve">по склонамъ рЪкъ, болота сфвернаго типа </w:t>
      </w:r>
      <w:r>
        <w:br/>
      </w:r>
      <w:r>
        <w:t xml:space="preserve">иечезаютъ, емъняясь степными блюдцами, </w:t>
      </w:r>
      <w:r>
        <w:br/>
      </w:r>
      <w:r>
        <w:t xml:space="preserve">появляется плодородная черноземная поч- </w:t>
      </w:r>
      <w:r>
        <w:br/>
      </w:r>
      <w:r>
        <w:t xml:space="preserve">ва (по новъйшимъ изсльдовашемъ носящая </w:t>
      </w:r>
      <w:r>
        <w:br/>
      </w:r>
      <w:r>
        <w:t xml:space="preserve">слфды вмяшя на нее лиственнаго лЪса), </w:t>
      </w:r>
      <w:r>
        <w:br/>
      </w:r>
      <w:r>
        <w:t xml:space="preserve">с0 времени отдаленнаго заселешя ея осфд- </w:t>
      </w:r>
      <w:r>
        <w:br/>
      </w:r>
      <w:r>
        <w:t xml:space="preserve">лымъ человзкомъ обращенная въ тучныя </w:t>
      </w:r>
      <w:r>
        <w:br/>
      </w:r>
      <w:r>
        <w:t xml:space="preserve">поля. Большая восточная часть Алексан-</w:t>
      </w:r>
    </w:p>
    <w:p>
      <w:pPr>
        <w:pStyle w:val="Normal"/>
      </w:pPr>
      <w:r>
        <w:t xml:space="preserve">ВлаДИМТРОКАЯ ГУБЕРНТЯ.</w:t>
      </w:r>
    </w:p>
    <w:p>
      <w:pPr>
        <w:pStyle w:val="Normal"/>
      </w:pPr>
      <w:r>
        <w:t xml:space="preserve">дровскаго, Покровекато и Владимфекаго </w:t>
      </w:r>
      <w:r>
        <w:br/>
      </w:r>
      <w:r>
        <w:t xml:space="preserve">УБздовь снова представляеть обычную </w:t>
      </w:r>
      <w:r>
        <w:br/>
      </w:r>
      <w:r>
        <w:t xml:space="preserve">среднерусскую картину смВны полей, </w:t>
      </w:r>
      <w:r>
        <w:br/>
      </w:r>
      <w:r>
        <w:t xml:space="preserve">лиственныхъ и хвойныхь лЪеовъ выше- </w:t>
      </w:r>
      <w:r>
        <w:br/>
      </w:r>
      <w:r>
        <w:t xml:space="preserve">указанныхъь типовъь. Величина падешя </w:t>
      </w:r>
      <w:r>
        <w:br/>
      </w:r>
      <w:r>
        <w:t xml:space="preserve">юго-восточнаго склона выражается раз- </w:t>
      </w:r>
      <w:r>
        <w:br/>
      </w:r>
      <w:r>
        <w:t xml:space="preserve">ностью между вышеприведенною высотою </w:t>
      </w:r>
      <w:r>
        <w:br/>
      </w:r>
      <w:r>
        <w:t xml:space="preserve">235—200 м. съ одной стороны и высо- </w:t>
      </w:r>
      <w:r>
        <w:br/>
      </w:r>
      <w:r>
        <w:t xml:space="preserve">тою уровня Клязьмы у ОръЪхова (113 м.) </w:t>
      </w:r>
      <w:r>
        <w:br/>
      </w:r>
      <w:r>
        <w:t xml:space="preserve">иуг. Владимра (86 м.). Что касается с5- </w:t>
      </w:r>
      <w:r>
        <w:br/>
      </w:r>
      <w:r>
        <w:t xml:space="preserve">верныхъ водораздьльныхъ границъ Вл </w:t>
      </w:r>
      <w:r>
        <w:br/>
      </w:r>
      <w:r>
        <w:t xml:space="preserve">губ., здЪеь высоты колеблютея преимущ. </w:t>
      </w:r>
      <w:r>
        <w:br/>
      </w:r>
      <w:r>
        <w:t xml:space="preserve">между 150—110 м., спускаясь по р. КлязьмЪ </w:t>
      </w:r>
      <w:r>
        <w:br/>
      </w:r>
      <w:r>
        <w:t xml:space="preserve">у Гороховца до 64 м. Ръка Клязьма уже </w:t>
      </w:r>
      <w:r>
        <w:br/>
      </w:r>
      <w:r>
        <w:t xml:space="preserve">при вступлении въ Вл. губ. течеть въ ши- </w:t>
      </w:r>
      <w:r>
        <w:br/>
      </w:r>
      <w:r>
        <w:t xml:space="preserve">рокой долинЪ, которая къ востоку отъ г. </w:t>
      </w:r>
      <w:r>
        <w:br/>
      </w:r>
      <w:r>
        <w:t xml:space="preserve">Коврова постепенно развивается въ обшир- </w:t>
      </w:r>
      <w:r>
        <w:br/>
      </w:r>
      <w:r>
        <w:t xml:space="preserve">ную ровную, пренмущ. болотистую или пес- </w:t>
      </w:r>
      <w:r>
        <w:br/>
      </w:r>
      <w:r>
        <w:t xml:space="preserve">чаную и покрытую сосновымъ пъесомъ ни- </w:t>
      </w:r>
      <w:r>
        <w:br/>
      </w:r>
      <w:r>
        <w:t xml:space="preserve">зину, развитую по лВвую сторону Клязьмы, </w:t>
      </w:r>
      <w:r>
        <w:br/>
      </w:r>
      <w:r>
        <w:t xml:space="preserve">сливающуюся далЪе съ таковой же низи- </w:t>
      </w:r>
      <w:r>
        <w:br/>
      </w:r>
      <w:r>
        <w:t xml:space="preserve">ной лЪвобережья Оки и прилегающ. уча- </w:t>
      </w:r>
      <w:r>
        <w:br/>
      </w:r>
      <w:r>
        <w:t xml:space="preserve">стка Волги. Подобный же характеръ пес- </w:t>
      </w:r>
      <w:r>
        <w:br/>
      </w:r>
      <w:r>
        <w:t xml:space="preserve">чаныхъ, болотистыхъ и лЪъсистыхъ равнинЪ </w:t>
      </w:r>
      <w:r>
        <w:br/>
      </w:r>
      <w:r>
        <w:t xml:space="preserve">преобладаетъь къ югу отъ Клязьмы въ Шо- </w:t>
      </w:r>
      <w:r>
        <w:br/>
      </w:r>
      <w:r>
        <w:t xml:space="preserve">кровскомь и западн. частяхъь Меленков- </w:t>
      </w:r>
      <w:r>
        <w:br/>
      </w:r>
      <w:r>
        <w:t xml:space="preserve">скаго и Судогодскаго узздовъ, съ высота- </w:t>
      </w:r>
      <w:r>
        <w:br/>
      </w:r>
      <w:r>
        <w:t xml:space="preserve">ми, колеблющимися въ предълахъ 100—140 </w:t>
      </w:r>
      <w:r>
        <w:br/>
      </w:r>
      <w:r>
        <w:t xml:space="preserve">м. По возвышенному правобережью Клязь- </w:t>
      </w:r>
      <w:r>
        <w:br/>
      </w:r>
      <w:r>
        <w:t xml:space="preserve">мы внизъ оть г. Владимра до Гороховца </w:t>
      </w:r>
      <w:r>
        <w:br/>
      </w:r>
      <w:r>
        <w:t xml:space="preserve">по всей области небольшихъ лёвыхъ при- </w:t>
      </w:r>
      <w:r>
        <w:br/>
      </w:r>
      <w:r>
        <w:t xml:space="preserve">токовъ Оки до Мурома вновь господетвуеть </w:t>
      </w:r>
      <w:r>
        <w:br/>
      </w:r>
      <w:r>
        <w:t xml:space="preserve">обычный типъ холмистой овражистой сред- </w:t>
      </w:r>
      <w:r>
        <w:br/>
      </w:r>
      <w:r>
        <w:t xml:space="preserve">неруеской страны съ высотами въ 130—160 </w:t>
      </w:r>
      <w:r>
        <w:br/>
      </w:r>
      <w:r>
        <w:t xml:space="preserve">м., наиболЪе средними и типичными для </w:t>
      </w:r>
      <w:r>
        <w:br/>
      </w:r>
      <w:r>
        <w:t xml:space="preserve">центральной Роса. Юго-вост. уголъ Вл. </w:t>
      </w:r>
      <w:r>
        <w:br/>
      </w:r>
      <w:r>
        <w:t xml:space="preserve">туб. занять широкой долиной Оки съ кру- </w:t>
      </w:r>
      <w:r>
        <w:br/>
      </w:r>
      <w:r>
        <w:t xml:space="preserve">тыми берегами, расположенными выше г. </w:t>
      </w:r>
      <w:r>
        <w:br/>
      </w:r>
      <w:r>
        <w:t xml:space="preserve">Мурома слЪва, &amp; ниже устьевъ Теши справа </w:t>
      </w:r>
      <w:r>
        <w:br/>
      </w:r>
      <w:r>
        <w:t xml:space="preserve">оть долины; эти высове берега не превы- </w:t>
      </w:r>
      <w:r>
        <w:br/>
      </w:r>
      <w:r>
        <w:t xml:space="preserve">шаютъ однако 110 мет., тогда какъ уро- </w:t>
      </w:r>
      <w:r>
        <w:br/>
      </w:r>
      <w:r>
        <w:t xml:space="preserve">вень Оки въ предЪлахъ Вл. губ. имЪеть </w:t>
      </w:r>
      <w:r>
        <w:br/>
      </w:r>
      <w:r>
        <w:t xml:space="preserve">72—65 м.</w:t>
      </w:r>
    </w:p>
    <w:p>
      <w:pPr>
        <w:pStyle w:val="Normal"/>
      </w:pPr>
      <w:r>
        <w:t xml:space="preserve">Геологическое строен!е Вл. губ. но- </w:t>
      </w:r>
      <w:r>
        <w:br/>
      </w:r>
      <w:r>
        <w:t xml:space="preserve">зэъйшими работами изучено досталочно де- </w:t>
      </w:r>
      <w:r>
        <w:br/>
      </w:r>
      <w:r>
        <w:t xml:space="preserve">тально; площадь ея относится къ восточ- </w:t>
      </w:r>
      <w:r>
        <w:br/>
      </w:r>
      <w:r>
        <w:t xml:space="preserve">ному крылу подмосков. каменноугольнаго </w:t>
      </w:r>
      <w:r>
        <w:br/>
      </w:r>
      <w:r>
        <w:t xml:space="preserve">бассейна съ общимъ сЪверн. падешемъ ела- </w:t>
      </w:r>
      <w:r>
        <w:br/>
      </w:r>
      <w:r>
        <w:t xml:space="preserve">тающихъ этотъ бассейнъ каменноугольныхь </w:t>
      </w:r>
      <w:r>
        <w:br/>
      </w:r>
      <w:r>
        <w:t xml:space="preserve">и пермскихъ породъ, поверхность которыхъ </w:t>
      </w:r>
      <w:r>
        <w:br/>
      </w:r>
      <w:r>
        <w:t xml:space="preserve">представляеть однако нЪкоторую мерид!ю- </w:t>
      </w:r>
      <w:r>
        <w:br/>
      </w:r>
      <w:r>
        <w:t xml:space="preserve">нальную волнистость. Эта волнистость обу- </w:t>
      </w:r>
      <w:r>
        <w:br/>
      </w:r>
      <w:r>
        <w:t xml:space="preserve">словила даже появлеше поперекъ губерши </w:t>
      </w:r>
      <w:r>
        <w:br/>
      </w:r>
      <w:r>
        <w:t xml:space="preserve">въ направлен!и отъ г. Коврова къ Мелен- </w:t>
      </w:r>
      <w:r>
        <w:br/>
      </w:r>
      <w:r>
        <w:t xml:space="preserve">камъ слабо выраженнатго горнаго кряжа съ </w:t>
      </w:r>
      <w:r>
        <w:br/>
      </w:r>
      <w:r>
        <w:t xml:space="preserve">маскированными позднйшими геологиче- </w:t>
      </w:r>
      <w:r>
        <w:br/>
      </w:r>
      <w:r>
        <w:t xml:space="preserve">скими процессами выходами наиболЪе для </w:t>
      </w:r>
      <w:r>
        <w:br/>
      </w:r>
      <w:r>
        <w:t xml:space="preserve">этой местности древнихъ каменноуголь- </w:t>
      </w:r>
      <w:r>
        <w:br/>
      </w:r>
      <w:r>
        <w:t xml:space="preserve">ныхъ известняковъ московскаго яруса. Но- </w:t>
      </w:r>
      <w:r>
        <w:br/>
      </w:r>
      <w:r>
        <w:t xml:space="preserve">въйшия изслЪдовашя показали, что на </w:t>
      </w:r>
      <w:r>
        <w:br/>
      </w:r>
      <w:r>
        <w:t xml:space="preserve">известняки московскаго яруса въ предъ- </w:t>
      </w:r>
      <w:r>
        <w:br/>
      </w:r>
      <w:r>
        <w:t xml:space="preserve">лахъ Владим. губ. (съ особенною пра- </w:t>
      </w:r>
      <w:r>
        <w:br/>
      </w:r>
      <w:r>
        <w:t xml:space="preserve">вильностью на восточн. крылЪ вышеука- </w:t>
      </w:r>
      <w:r>
        <w:br/>
      </w:r>
      <w:r>
        <w:t xml:space="preserve">заннаго кряжа) налегаеть цфлый рядъ из- </w:t>
      </w:r>
      <w:r>
        <w:br/>
      </w:r>
      <w:r>
        <w:t xml:space="preserve">вестняковыхъ отложенй, доказывающихъ, </w:t>
      </w:r>
      <w:r>
        <w:br/>
      </w:r>
      <w:r>
        <w:t xml:space="preserve">что подобно Уралу каменноугольное море </w:t>
      </w:r>
      <w:r>
        <w:br/>
      </w:r>
      <w:r>
        <w:t xml:space="preserve">нзкогда смфнилось здЪсь безъ какого либо </w:t>
      </w:r>
      <w:r>
        <w:br/>
      </w:r>
      <w:r>
        <w:t xml:space="preserve">перерыва моремъ нижняго отдфла перм-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р. Клязьмы, отходящихь въ предзлы Мо- </w:t>
      </w:r>
      <w:r>
        <w:br/>
      </w:r>
      <w:r>
        <w:t xml:space="preserve">сковск. губ.; къ этому бассейну въ составъ </w:t>
      </w:r>
      <w:r>
        <w:br/>
      </w:r>
      <w:r>
        <w:t xml:space="preserve">Вл. губ. совершенно искуственно присоеди- </w:t>
      </w:r>
      <w:r>
        <w:br/>
      </w:r>
      <w:r>
        <w:t xml:space="preserve">нены уззды ПереяславльскИ и большая </w:t>
      </w:r>
      <w:r>
        <w:br/>
      </w:r>
      <w:r>
        <w:t xml:space="preserve">часть Александровскаго, входяпие въ со- </w:t>
      </w:r>
      <w:r>
        <w:br/>
      </w:r>
      <w:r>
        <w:t xml:space="preserve">ставь сЪв. зап. склона правыхъ притоковъ </w:t>
      </w:r>
      <w:r>
        <w:br/>
      </w:r>
      <w:r>
        <w:t xml:space="preserve">бассейна Волги. Водоразд®лъ между этимъ </w:t>
      </w:r>
      <w:r>
        <w:br/>
      </w:r>
      <w:r>
        <w:t xml:space="preserve">склономъ и лЪвыми притоками Клязьмы, </w:t>
      </w:r>
      <w:r>
        <w:br/>
      </w:r>
      <w:r>
        <w:t xml:space="preserve">по которому проходятъ Московск.-Яросл. </w:t>
      </w:r>
      <w:r>
        <w:br/>
      </w:r>
      <w:r>
        <w:t xml:space="preserve">шоссе и ж. д., представляетъ наиболЪе воз- </w:t>
      </w:r>
      <w:r>
        <w:br/>
      </w:r>
      <w:r>
        <w:t xml:space="preserve">вышенное холмистое плато въ предълахъ </w:t>
      </w:r>
      <w:r>
        <w:br/>
      </w:r>
      <w:r>
        <w:t xml:space="preserve">Вл. губ. Это плато часть Смоленско-Мо- </w:t>
      </w:r>
      <w:r>
        <w:br/>
      </w:r>
      <w:r>
        <w:t xml:space="preserve">сковской моренной гряды Алаунекой </w:t>
      </w:r>
      <w:r>
        <w:br/>
      </w:r>
      <w:r>
        <w:t xml:space="preserve">возвыш. (см.), уходящей отсюда съ посте- </w:t>
      </w:r>
      <w:r>
        <w:br/>
      </w:r>
      <w:r>
        <w:t xml:space="preserve">пеннымъ понижешемъ въ Ярославск. губ. </w:t>
      </w:r>
      <w:r>
        <w:br/>
      </w:r>
      <w:r>
        <w:t xml:space="preserve">Высоты значительной части водораздЪль- </w:t>
      </w:r>
      <w:r>
        <w:br/>
      </w:r>
      <w:r>
        <w:t xml:space="preserve">наго нлало въ предфлахъ Вл. губ. имфють </w:t>
      </w:r>
      <w:r>
        <w:br/>
      </w:r>
      <w:r>
        <w:t xml:space="preserve">200—235 м.; въ вид рЪзковыраженныхь </w:t>
      </w:r>
      <w:r>
        <w:br/>
      </w:r>
      <w:r>
        <w:t xml:space="preserve">обрывистыхъ террасъ до 50 м. высотою пе- </w:t>
      </w:r>
      <w:r>
        <w:br/>
      </w:r>
      <w:r>
        <w:t xml:space="preserve">реходить оно въ низины сЪв.-зап. склона </w:t>
      </w:r>
      <w:r>
        <w:br/>
      </w:r>
      <w:r>
        <w:t xml:space="preserve">(волжекихъь притоковъ Дубны и Нерли). </w:t>
      </w:r>
      <w:r>
        <w:br/>
      </w:r>
      <w:r>
        <w:t xml:space="preserve">Высок!, густо населенный и холмистый </w:t>
      </w:r>
      <w:r>
        <w:br/>
      </w:r>
      <w:r>
        <w:t xml:space="preserve">водораздЪльъ представляеть обычный для </w:t>
      </w:r>
      <w:r>
        <w:br/>
      </w:r>
      <w:r>
        <w:t xml:space="preserve">средней Росёи ландшафть съ преоблада- </w:t>
      </w:r>
      <w:r>
        <w:br/>
      </w:r>
      <w:r>
        <w:t xml:space="preserve">шемъ полевыхъ угодй и лиственныхъ бе- </w:t>
      </w:r>
      <w:r>
        <w:br/>
      </w:r>
      <w:r>
        <w:t xml:space="preserve">резовыхъ и см5шанныхъ березово-еловыхь </w:t>
      </w:r>
      <w:r>
        <w:br/>
      </w:r>
      <w:r>
        <w:t xml:space="preserve">перелБековъ. Развите болЪе или менфе </w:t>
      </w:r>
      <w:r>
        <w:br/>
      </w:r>
      <w:r>
        <w:t xml:space="preserve">значительныхьъ ровныхъ площадей вызы- </w:t>
      </w:r>
      <w:r>
        <w:br/>
      </w:r>
      <w:r>
        <w:t xml:space="preserve">ваеть здфсь болЪе сплошныя лфеныя и </w:t>
      </w:r>
      <w:r>
        <w:br/>
      </w:r>
      <w:r>
        <w:t xml:space="preserve">заболоченныя площади, появляется либо </w:t>
      </w:r>
      <w:r>
        <w:br/>
      </w:r>
      <w:r>
        <w:t xml:space="preserve">еловый лЪеъ на глинистыхъ, либо сосно- </w:t>
      </w:r>
      <w:r>
        <w:br/>
      </w:r>
      <w:r>
        <w:t xml:space="preserve">вый боръ на песчаныхь почвахъ. Т% же </w:t>
      </w:r>
      <w:r>
        <w:br/>
      </w:r>
      <w:r>
        <w:t xml:space="preserve">лЪса еловые и сосновые и обширныя 60- </w:t>
      </w:r>
      <w:r>
        <w:br/>
      </w:r>
      <w:r>
        <w:t xml:space="preserve">лота господствують въ слабо населенной </w:t>
      </w:r>
      <w:r>
        <w:br/>
      </w:r>
      <w:r>
        <w:t xml:space="preserve">низинЪ сЪв. зап. склона и въ верховьяхь </w:t>
      </w:r>
      <w:r>
        <w:br/>
      </w:r>
      <w:r>
        <w:t xml:space="preserve">обЪъихъ Нерлей; образуются озера и между </w:t>
      </w:r>
      <w:r>
        <w:br/>
      </w:r>
      <w:r>
        <w:t xml:space="preserve">ними крупное Переяславльское 03.; мномя </w:t>
      </w:r>
      <w:r>
        <w:br/>
      </w:r>
      <w:r>
        <w:t xml:space="preserve">озера-уже вымерли, заросли и обращены </w:t>
      </w:r>
      <w:r>
        <w:br/>
      </w:r>
      <w:r>
        <w:t xml:space="preserve">въ болота; такова была и вЪроятная исто- </w:t>
      </w:r>
      <w:r>
        <w:br/>
      </w:r>
      <w:r>
        <w:t xml:space="preserve">я находящагося на самомъ плато круп- </w:t>
      </w:r>
      <w:r>
        <w:br/>
      </w:r>
      <w:r>
        <w:t xml:space="preserve">наго, окончательно обращеннаго въ болото </w:t>
      </w:r>
      <w:r>
        <w:br/>
      </w:r>
      <w:r>
        <w:t xml:space="preserve">Берендьева озера, изъ котораго береть на- </w:t>
      </w:r>
      <w:r>
        <w:br/>
      </w:r>
      <w:r>
        <w:t xml:space="preserve">чало р. Киржачъ. Большая часть осталь- </w:t>
      </w:r>
      <w:r>
        <w:br/>
      </w:r>
      <w:r>
        <w:t xml:space="preserve">ной площади Вл. губ. оть этой возвы- </w:t>
      </w:r>
      <w:r>
        <w:br/>
      </w:r>
      <w:r>
        <w:t xml:space="preserve">шенной гряды и ея пониженнаго продои- </w:t>
      </w:r>
      <w:r>
        <w:br/>
      </w:r>
      <w:r>
        <w:t xml:space="preserve">жешя вдоль сЪверной границы губ. къ </w:t>
      </w:r>
      <w:r>
        <w:br/>
      </w:r>
      <w:r>
        <w:t xml:space="preserve">востоку составляетъ совершенно правиль- </w:t>
      </w:r>
      <w:r>
        <w:br/>
      </w:r>
      <w:r>
        <w:t xml:space="preserve">ный, слабо холмистый, полого падающий </w:t>
      </w:r>
      <w:r>
        <w:br/>
      </w:r>
      <w:r>
        <w:t xml:space="preserve">юго-вослочн. и южн. склонъ къ КлязьмЪ. </w:t>
      </w:r>
      <w:r>
        <w:br/>
      </w:r>
      <w:r>
        <w:t xml:space="preserve">Наиболъе возвышенная и ровная часть </w:t>
      </w:r>
      <w:r>
        <w:br/>
      </w:r>
      <w:r>
        <w:t xml:space="preserve">этого склона плато Юрьевскаго и юго-за- </w:t>
      </w:r>
      <w:r>
        <w:br/>
      </w:r>
      <w:r>
        <w:t xml:space="preserve">пад. части Суздальск. уфздовъ (Ополье, </w:t>
      </w:r>
      <w:r>
        <w:br/>
      </w:r>
      <w:r>
        <w:t xml:space="preserve">Опольщина), представляеть даже услошя </w:t>
      </w:r>
      <w:r>
        <w:br/>
      </w:r>
      <w:r>
        <w:t xml:space="preserve">рельефа почвы и растительности совершен- </w:t>
      </w:r>
      <w:r>
        <w:br/>
      </w:r>
      <w:r>
        <w:t xml:space="preserve">но необычныя для сЪверн. частей средней </w:t>
      </w:r>
      <w:r>
        <w:br/>
      </w:r>
      <w:r>
        <w:t xml:space="preserve">Росси, напоминаюця скоре боле южныя </w:t>
      </w:r>
      <w:r>
        <w:br/>
      </w:r>
      <w:r>
        <w:t xml:space="preserve">мъетности лЪео-степной полосы. Хвойные </w:t>
      </w:r>
      <w:r>
        <w:br/>
      </w:r>
      <w:r>
        <w:t xml:space="preserve">лЪса здБеь на значительной части площади </w:t>
      </w:r>
      <w:r>
        <w:br/>
      </w:r>
      <w:r>
        <w:t xml:space="preserve">исчезаютъ; широколиственные лЪса дуба, </w:t>
      </w:r>
      <w:r>
        <w:br/>
      </w:r>
      <w:r>
        <w:t xml:space="preserve">клена, березы, осины ютятся въ оврагахь </w:t>
      </w:r>
      <w:r>
        <w:br/>
      </w:r>
      <w:r>
        <w:t xml:space="preserve">по склонамъ рЪкъ, болота сЪвернаго типа </w:t>
      </w:r>
      <w:r>
        <w:br/>
      </w:r>
      <w:r>
        <w:t xml:space="preserve">нечезаютъ, емъняясь степными блюдцами, </w:t>
      </w:r>
      <w:r>
        <w:br/>
      </w:r>
      <w:r>
        <w:t xml:space="preserve">появляется плодородная черноземная поч- </w:t>
      </w:r>
      <w:r>
        <w:br/>
      </w:r>
      <w:r>
        <w:t xml:space="preserve">ва (по новъйшимъ изсльдовашемъ носящая </w:t>
      </w:r>
      <w:r>
        <w:br/>
      </w:r>
      <w:r>
        <w:t xml:space="preserve">слфды вмяшя на нее лиственнаго лЪса), </w:t>
      </w:r>
      <w:r>
        <w:br/>
      </w:r>
      <w:r>
        <w:t xml:space="preserve">с0 времени отдаленнаго заселешя ея осфд- </w:t>
      </w:r>
      <w:r>
        <w:br/>
      </w:r>
      <w:r>
        <w:t xml:space="preserve">лымъ человзкомъ обращенная въ тучныя </w:t>
      </w:r>
      <w:r>
        <w:br/>
      </w:r>
      <w:r>
        <w:t xml:space="preserve">поля. Большая восточная часть Алексан-</w:t>
      </w:r>
    </w:p>
    <w:p>
      <w:pPr>
        <w:pStyle w:val="Normal"/>
      </w:pPr>
      <w:r>
        <w:t xml:space="preserve">ВлаДИМТРОКАЯ ГУБЕРНТЯ.</w:t>
      </w:r>
    </w:p>
    <w:p>
      <w:pPr>
        <w:pStyle w:val="Normal"/>
      </w:pPr>
      <w:r>
        <w:t xml:space="preserve">дровскаго, Покровекато и Владимекаго </w:t>
      </w:r>
      <w:r>
        <w:br/>
      </w:r>
      <w:r>
        <w:t xml:space="preserve">УБздовь снова представляеть обычную </w:t>
      </w:r>
      <w:r>
        <w:br/>
      </w:r>
      <w:r>
        <w:t xml:space="preserve">среднерусскую картину смВны полей, </w:t>
      </w:r>
      <w:r>
        <w:br/>
      </w:r>
      <w:r>
        <w:t xml:space="preserve">лиственныхъ и хвойныхь лЪеовъ выше- </w:t>
      </w:r>
      <w:r>
        <w:br/>
      </w:r>
      <w:r>
        <w:t xml:space="preserve">указанныхъь типовъь. Величина падешя </w:t>
      </w:r>
      <w:r>
        <w:br/>
      </w:r>
      <w:r>
        <w:t xml:space="preserve">юго-восточнаго склона выражается раз- </w:t>
      </w:r>
      <w:r>
        <w:br/>
      </w:r>
      <w:r>
        <w:t xml:space="preserve">ностью между вышеприведенною высотою </w:t>
      </w:r>
      <w:r>
        <w:br/>
      </w:r>
      <w:r>
        <w:t xml:space="preserve">235—200 м. съ одной стороны и высо- </w:t>
      </w:r>
      <w:r>
        <w:br/>
      </w:r>
      <w:r>
        <w:t xml:space="preserve">тою уровня Клязьмы у ОръЪхова (113 м.) </w:t>
      </w:r>
      <w:r>
        <w:br/>
      </w:r>
      <w:r>
        <w:t xml:space="preserve">иуг. Владимра (86 м.). Что касается с5- </w:t>
      </w:r>
      <w:r>
        <w:br/>
      </w:r>
      <w:r>
        <w:t xml:space="preserve">верныхъ водораздьльныхъ границъ Вл </w:t>
      </w:r>
      <w:r>
        <w:br/>
      </w:r>
      <w:r>
        <w:t xml:space="preserve">губ., здЪеь высоты колеблютея преимущ. </w:t>
      </w:r>
      <w:r>
        <w:br/>
      </w:r>
      <w:r>
        <w:t xml:space="preserve">между 150—110 м., спускаясь по р. КлязьмЪ </w:t>
      </w:r>
      <w:r>
        <w:br/>
      </w:r>
      <w:r>
        <w:t xml:space="preserve">у Гороховца до 64 м. Ръка Клязьма уже </w:t>
      </w:r>
      <w:r>
        <w:br/>
      </w:r>
      <w:r>
        <w:t xml:space="preserve">при вступлении въ Вл. губ. течеть въ ши- </w:t>
      </w:r>
      <w:r>
        <w:br/>
      </w:r>
      <w:r>
        <w:t xml:space="preserve">рокой долинЪ, которая къ востоку отъ г. </w:t>
      </w:r>
      <w:r>
        <w:br/>
      </w:r>
      <w:r>
        <w:t xml:space="preserve">Коврова постепенно развивается въ обшир- </w:t>
      </w:r>
      <w:r>
        <w:br/>
      </w:r>
      <w:r>
        <w:t xml:space="preserve">ную ровную, пренмущ. болотистую или пес- </w:t>
      </w:r>
      <w:r>
        <w:br/>
      </w:r>
      <w:r>
        <w:t xml:space="preserve">чаную и покрытую сосновымъ пъесомъ ни- </w:t>
      </w:r>
      <w:r>
        <w:br/>
      </w:r>
      <w:r>
        <w:t xml:space="preserve">зину, развитую по лВвую сторону Клязьмы, </w:t>
      </w:r>
      <w:r>
        <w:br/>
      </w:r>
      <w:r>
        <w:t xml:space="preserve">сливающуюся далЪе съ таковой же низи- </w:t>
      </w:r>
      <w:r>
        <w:br/>
      </w:r>
      <w:r>
        <w:t xml:space="preserve">ной лЪвобережья Оки и прилегающ. уча- </w:t>
      </w:r>
      <w:r>
        <w:br/>
      </w:r>
      <w:r>
        <w:t xml:space="preserve">стка Волги. Подобный же характеръ пес- </w:t>
      </w:r>
      <w:r>
        <w:br/>
      </w:r>
      <w:r>
        <w:t xml:space="preserve">чаныхъ, болотистыхъ и лЪъсистыхъ равнинЪ </w:t>
      </w:r>
      <w:r>
        <w:br/>
      </w:r>
      <w:r>
        <w:t xml:space="preserve">преобладаетъь къ югу отъ Клязьмы въ 1о- </w:t>
      </w:r>
      <w:r>
        <w:br/>
      </w:r>
      <w:r>
        <w:t xml:space="preserve">кровскомъ и западн. частяхь Меленков- </w:t>
      </w:r>
      <w:r>
        <w:br/>
      </w:r>
      <w:r>
        <w:t xml:space="preserve">скаго и Судогодскаго узздовъ, съ высота- </w:t>
      </w:r>
      <w:r>
        <w:br/>
      </w:r>
      <w:r>
        <w:t xml:space="preserve">ми, колеблющимися въ предълахъ 100—140 </w:t>
      </w:r>
      <w:r>
        <w:br/>
      </w:r>
      <w:r>
        <w:t xml:space="preserve">м. По возвышенному правобережью Клязь- </w:t>
      </w:r>
      <w:r>
        <w:br/>
      </w:r>
      <w:r>
        <w:t xml:space="preserve">мы внизъ оть г. Владимра до Гороховца </w:t>
      </w:r>
      <w:r>
        <w:br/>
      </w:r>
      <w:r>
        <w:t xml:space="preserve">по всей области небольшихъ лЪвыхъ при- </w:t>
      </w:r>
      <w:r>
        <w:br/>
      </w:r>
      <w:r>
        <w:t xml:space="preserve">токовъ Оки до Мурома вновь господетвуеть </w:t>
      </w:r>
      <w:r>
        <w:br/>
      </w:r>
      <w:r>
        <w:t xml:space="preserve">обычный типъ холмистой овражистой сред- </w:t>
      </w:r>
      <w:r>
        <w:br/>
      </w:r>
      <w:r>
        <w:t xml:space="preserve">неруеской страны съ высотами въ 130—160 </w:t>
      </w:r>
      <w:r>
        <w:br/>
      </w:r>
      <w:r>
        <w:t xml:space="preserve">м., наиболЪе средними и типичными для </w:t>
      </w:r>
      <w:r>
        <w:br/>
      </w:r>
      <w:r>
        <w:t xml:space="preserve">центральной Роса. Юго-вост. уголъ Вл. </w:t>
      </w:r>
      <w:r>
        <w:br/>
      </w:r>
      <w:r>
        <w:t xml:space="preserve">туб. занять широкой долиной Оки съ кру- </w:t>
      </w:r>
      <w:r>
        <w:br/>
      </w:r>
      <w:r>
        <w:t xml:space="preserve">тыми берегами, расположенными выше г. </w:t>
      </w:r>
      <w:r>
        <w:br/>
      </w:r>
      <w:r>
        <w:t xml:space="preserve">Мурома слЪва, &amp; ниже устьевъ Теши справа </w:t>
      </w:r>
      <w:r>
        <w:br/>
      </w:r>
      <w:r>
        <w:t xml:space="preserve">оть долины; эти высове берега не превы- </w:t>
      </w:r>
      <w:r>
        <w:br/>
      </w:r>
      <w:r>
        <w:t xml:space="preserve">шаютъ однако 110 мет., тогда какъ уро- </w:t>
      </w:r>
      <w:r>
        <w:br/>
      </w:r>
      <w:r>
        <w:t xml:space="preserve">вень Оки въ предЪлахъ Вл. губ. имЪеть </w:t>
      </w:r>
      <w:r>
        <w:br/>
      </w:r>
      <w:r>
        <w:t xml:space="preserve">72—65 м.</w:t>
      </w:r>
    </w:p>
    <w:p>
      <w:pPr>
        <w:pStyle w:val="Normal"/>
      </w:pPr>
      <w:r>
        <w:t xml:space="preserve">Геологическое строен!е Вл. губ. но- </w:t>
      </w:r>
      <w:r>
        <w:br/>
      </w:r>
      <w:r>
        <w:t xml:space="preserve">зэъйшими работами изучено досталочно де- </w:t>
      </w:r>
      <w:r>
        <w:br/>
      </w:r>
      <w:r>
        <w:t xml:space="preserve">тально; площадь ея относится къ восточ- </w:t>
      </w:r>
      <w:r>
        <w:br/>
      </w:r>
      <w:r>
        <w:t xml:space="preserve">ному крылу подмосков. каменноугольнаго </w:t>
      </w:r>
      <w:r>
        <w:br/>
      </w:r>
      <w:r>
        <w:t xml:space="preserve">бассейна съ общимъ сЪверн. падешемъ ела- </w:t>
      </w:r>
      <w:r>
        <w:br/>
      </w:r>
      <w:r>
        <w:t xml:space="preserve">тающихъ этотъ бассейнъ каменноугольныхь </w:t>
      </w:r>
      <w:r>
        <w:br/>
      </w:r>
      <w:r>
        <w:t xml:space="preserve">и пермскихъ породъ, поверхность которыхъ </w:t>
      </w:r>
      <w:r>
        <w:br/>
      </w:r>
      <w:r>
        <w:t xml:space="preserve">представляеть однако нЪкоторую мерид!ю- </w:t>
      </w:r>
      <w:r>
        <w:br/>
      </w:r>
      <w:r>
        <w:t xml:space="preserve">нальную волнистость. Эта волнистость обу- </w:t>
      </w:r>
      <w:r>
        <w:br/>
      </w:r>
      <w:r>
        <w:t xml:space="preserve">словила даже появлеше поперекъ губерши </w:t>
      </w:r>
      <w:r>
        <w:br/>
      </w:r>
      <w:r>
        <w:t xml:space="preserve">въ направлен!и оть г. Коврова къ Мелен- </w:t>
      </w:r>
      <w:r>
        <w:br/>
      </w:r>
      <w:r>
        <w:t xml:space="preserve">камъ слабо выраженнато горнаго кряжа съ </w:t>
      </w:r>
      <w:r>
        <w:br/>
      </w:r>
      <w:r>
        <w:t xml:space="preserve">маскированными позднйшими геологиче- </w:t>
      </w:r>
      <w:r>
        <w:br/>
      </w:r>
      <w:r>
        <w:t xml:space="preserve">скими процессами выходами наиболЪе для </w:t>
      </w:r>
      <w:r>
        <w:br/>
      </w:r>
      <w:r>
        <w:t xml:space="preserve">этой мъстности древнихъ каменноуголь- </w:t>
      </w:r>
      <w:r>
        <w:br/>
      </w:r>
      <w:r>
        <w:t xml:space="preserve">ныхъ известняковъ московскаго яруса. Но- </w:t>
      </w:r>
      <w:r>
        <w:br/>
      </w:r>
      <w:r>
        <w:t xml:space="preserve">въйшия изслЪдовашя показали, что на </w:t>
      </w:r>
      <w:r>
        <w:br/>
      </w:r>
      <w:r>
        <w:t xml:space="preserve">известняки московскаго яруса въ предь- </w:t>
      </w:r>
      <w:r>
        <w:br/>
      </w:r>
      <w:r>
        <w:t xml:space="preserve">лахь Владим!. губ. (съ особенною пра- </w:t>
      </w:r>
      <w:r>
        <w:br/>
      </w:r>
      <w:r>
        <w:t xml:space="preserve">вильностью на восточн. крылЪ вышеука- </w:t>
      </w:r>
      <w:r>
        <w:br/>
      </w:r>
      <w:r>
        <w:t xml:space="preserve">заннаго кряжа) налегаеть цфлый рядъ из- </w:t>
      </w:r>
      <w:r>
        <w:br/>
      </w:r>
      <w:r>
        <w:t xml:space="preserve">вестняковыхъ отложенй, доказывающихъ, </w:t>
      </w:r>
      <w:r>
        <w:br/>
      </w:r>
      <w:r>
        <w:t xml:space="preserve">что подобно Уралу каменноугольное море </w:t>
      </w:r>
      <w:r>
        <w:br/>
      </w:r>
      <w:r>
        <w:t xml:space="preserve">нзкогда смфнилось здЪсь безъ какого либо </w:t>
      </w:r>
      <w:r>
        <w:br/>
      </w:r>
      <w:r>
        <w:t xml:space="preserve">перерыва моремъ нижняго отдьла перм-</w:t>
      </w:r>
    </w:p>
    <w:p>
      <w:pPr>
        <w:pStyle w:val="Normal"/>
      </w:pPr>
      <w:r>
        <w:t xml:space="preserve">ВлаДиИмМТРОКАЯ ГУБЕРНИЯ.</w:t>
      </w:r>
    </w:p>
    <w:p>
      <w:pPr>
        <w:pStyle w:val="Normal"/>
      </w:pPr>
      <w:r>
        <w:t xml:space="preserve">скаго перюда, съ совершенно подобной же, </w:t>
      </w:r>
      <w:r>
        <w:br/>
      </w:r>
      <w:r>
        <w:t xml:space="preserve">какь на УралЪ, смЪной животнаго мфа </w:t>
      </w:r>
      <w:r>
        <w:br/>
      </w:r>
      <w:r>
        <w:t xml:space="preserve">этихь морей (см. хаменноуг. и пермекая </w:t>
      </w:r>
      <w:r>
        <w:br/>
      </w:r>
      <w:r>
        <w:t xml:space="preserve">системы). Т$ же изслфдовашя обнаружи- </w:t>
      </w:r>
      <w:r>
        <w:br/>
      </w:r>
      <w:r>
        <w:t xml:space="preserve">ли, что пестроцвЪтные (съ преобладашемъ </w:t>
      </w:r>
      <w:r>
        <w:br/>
      </w:r>
      <w:r>
        <w:t xml:space="preserve">краснаго цвЪта) песчаники, мергеля и гли- </w:t>
      </w:r>
      <w:r>
        <w:br/>
      </w:r>
      <w:r>
        <w:t xml:space="preserve">ны, покрываюние на большей части восточ- </w:t>
      </w:r>
      <w:r>
        <w:br/>
      </w:r>
      <w:r>
        <w:t xml:space="preserve">ной половины площади Вл. губ. известняки </w:t>
      </w:r>
      <w:r>
        <w:br/>
      </w:r>
      <w:r>
        <w:t xml:space="preserve">различнаго возраста, предетавляють при- </w:t>
      </w:r>
      <w:r>
        <w:br/>
      </w:r>
      <w:r>
        <w:t xml:space="preserve">брежные и отчасти въроятно пр5еноводные </w:t>
      </w:r>
      <w:r>
        <w:br/>
      </w:r>
      <w:r>
        <w:t xml:space="preserve">осадки различныхъ эпохъ пермекаго пе- </w:t>
      </w:r>
      <w:r>
        <w:br/>
      </w:r>
      <w:r>
        <w:t xml:space="preserve">рода. ПослЪ значительнаго, какъ и вездЪ </w:t>
      </w:r>
      <w:r>
        <w:br/>
      </w:r>
      <w:r>
        <w:t xml:space="preserve">въ подмосковномъ краЪ, перерыва въ отло- </w:t>
      </w:r>
      <w:r>
        <w:br/>
      </w:r>
      <w:r>
        <w:t xml:space="preserve">жешяхь (здЪеь нЪтЪ верхней перми, всего </w:t>
      </w:r>
      <w:r>
        <w:br/>
      </w:r>
      <w:r>
        <w:t xml:space="preserve">траса, нижней и средней юры) во Вл. губ. </w:t>
      </w:r>
      <w:r>
        <w:br/>
      </w:r>
      <w:r>
        <w:t xml:space="preserve">мы встрфчаемъ отдъльными уцъзльвшими </w:t>
      </w:r>
      <w:r>
        <w:br/>
      </w:r>
      <w:r>
        <w:t xml:space="preserve">и разбросанными островами черныя глины </w:t>
      </w:r>
      <w:r>
        <w:br/>
      </w:r>
      <w:r>
        <w:t xml:space="preserve">и др. породы верхней юры, а въ западной </w:t>
      </w:r>
      <w:r>
        <w:br/>
      </w:r>
      <w:r>
        <w:t xml:space="preserve">половин губ. болЪе мощнымь и сплош- </w:t>
      </w:r>
      <w:r>
        <w:br/>
      </w:r>
      <w:r>
        <w:t xml:space="preserve">нымъ покровомъ различные песчано-гли- </w:t>
      </w:r>
      <w:r>
        <w:br/>
      </w:r>
      <w:r>
        <w:t xml:space="preserve">нистые осадки волжекой эпохи и мълового </w:t>
      </w:r>
      <w:r>
        <w:br/>
      </w:r>
      <w:r>
        <w:t xml:space="preserve">перода до гольта включительно. И вь </w:t>
      </w:r>
      <w:r>
        <w:br/>
      </w:r>
      <w:r>
        <w:t xml:space="preserve">данномъ случа верхнеюрское море поезл- </w:t>
      </w:r>
      <w:r>
        <w:br/>
      </w:r>
      <w:r>
        <w:t xml:space="preserve">довательно перешло на площади Влад. губ. </w:t>
      </w:r>
      <w:r>
        <w:br/>
      </w:r>
      <w:r>
        <w:t xml:space="preserve">въ моря различныхъ эпохъ мЪФлового пе- </w:t>
      </w:r>
      <w:r>
        <w:br/>
      </w:r>
      <w:r>
        <w:t xml:space="preserve">рода съ соотвЪтетвенной смной фауны; </w:t>
      </w:r>
      <w:r>
        <w:br/>
      </w:r>
      <w:r>
        <w:t xml:space="preserve">страна окончательно стала сушей въ по- </w:t>
      </w:r>
      <w:r>
        <w:br/>
      </w:r>
      <w:r>
        <w:t xml:space="preserve">слвдШя эпохи мЪлового перода. ВеЪ по- </w:t>
      </w:r>
      <w:r>
        <w:br/>
      </w:r>
      <w:r>
        <w:t xml:space="preserve">роды мзловыя и юрешя, а отчасти и 060- </w:t>
      </w:r>
      <w:r>
        <w:br/>
      </w:r>
      <w:r>
        <w:t xml:space="preserve">ле древшя подверглись на поверхности </w:t>
      </w:r>
      <w:r>
        <w:br/>
      </w:r>
      <w:r>
        <w:t xml:space="preserve">значительному разрушено и сносу въ по- </w:t>
      </w:r>
      <w:r>
        <w:br/>
      </w:r>
      <w:r>
        <w:t xml:space="preserve">слВдуюпия континентальныя эпохи, 06о- </w:t>
      </w:r>
      <w:r>
        <w:br/>
      </w:r>
      <w:r>
        <w:t xml:space="preserve">бенно же во время ледниковаго пер1ода, </w:t>
      </w:r>
      <w:r>
        <w:br/>
      </w:r>
      <w:r>
        <w:t xml:space="preserve">оставившаго здЪеь слзды въ видЪ одного </w:t>
      </w:r>
      <w:r>
        <w:br/>
      </w:r>
      <w:r>
        <w:t xml:space="preserve">сплошного покрова мореннаго суглинка, </w:t>
      </w:r>
      <w:r>
        <w:br/>
      </w:r>
      <w:r>
        <w:t xml:space="preserve">местами переполнен. эрратич. валунами и </w:t>
      </w:r>
      <w:r>
        <w:br/>
      </w:r>
      <w:r>
        <w:t xml:space="preserve">подчиненныхъ ему нижневалунныхъ и вы- </w:t>
      </w:r>
      <w:r>
        <w:br/>
      </w:r>
      <w:r>
        <w:t xml:space="preserve">пележащихъ верхневалунн. песковъ, обя- </w:t>
      </w:r>
      <w:r>
        <w:br/>
      </w:r>
      <w:r>
        <w:t xml:space="preserve">занныхъ своимъ развиемъ дЪйетв!о раз- </w:t>
      </w:r>
      <w:r>
        <w:br/>
      </w:r>
      <w:r>
        <w:t xml:space="preserve">личнаго типа ледниковыхъ водъ. Въ Вл. г. </w:t>
      </w:r>
      <w:r>
        <w:br/>
      </w:r>
      <w:r>
        <w:t xml:space="preserve">надъ мореннымъ суглинкомъ появляется </w:t>
      </w:r>
      <w:r>
        <w:br/>
      </w:r>
      <w:r>
        <w:t xml:space="preserve">мЪстами (въ томъ числ и въ ОпольБ) </w:t>
      </w:r>
      <w:r>
        <w:br/>
      </w:r>
      <w:r>
        <w:t xml:space="preserve">боле южный типъ четвертичныхъ образо- </w:t>
      </w:r>
      <w:r>
        <w:br/>
      </w:r>
      <w:r>
        <w:t xml:space="preserve">ванй—лёсеъ. Наконецъ, кром5 различных ь </w:t>
      </w:r>
      <w:r>
        <w:br/>
      </w:r>
      <w:r>
        <w:t xml:space="preserve">современныхъ наносныхь отложешй въ </w:t>
      </w:r>
      <w:r>
        <w:br/>
      </w:r>
      <w:r>
        <w:t xml:space="preserve">рчныхъ долинахъ, болотныхъ и озерных" </w:t>
      </w:r>
      <w:r>
        <w:br/>
      </w:r>
      <w:r>
        <w:t xml:space="preserve">котловинахъ, здьеь въ нфеколькихъь мЪ- </w:t>
      </w:r>
      <w:r>
        <w:br/>
      </w:r>
      <w:r>
        <w:t xml:space="preserve">стахь найдены осадки, относян!еся къ той </w:t>
      </w:r>
      <w:r>
        <w:br/>
      </w:r>
      <w:r>
        <w:t xml:space="preserve">отдаленной эпохЪ, когда послЪ отступашя </w:t>
      </w:r>
      <w:r>
        <w:br/>
      </w:r>
      <w:r>
        <w:t xml:space="preserve">льда, средняя Рос@я покрылась сосновыми, </w:t>
      </w:r>
      <w:r>
        <w:br/>
      </w:r>
      <w:r>
        <w:t xml:space="preserve">дубовыми и другими лиственными лЪсами </w:t>
      </w:r>
      <w:r>
        <w:br/>
      </w:r>
      <w:r>
        <w:t xml:space="preserve">и населилась такими гигантами, какъ ма- </w:t>
      </w:r>
      <w:r>
        <w:br/>
      </w:r>
      <w:r>
        <w:t xml:space="preserve">монть, носорогь и др. Таке остатки встрЪ- </w:t>
      </w:r>
      <w:r>
        <w:br/>
      </w:r>
      <w:r>
        <w:t xml:space="preserve">чены между прочимъ въ прекраесномъ раз- </w:t>
      </w:r>
      <w:r>
        <w:br/>
      </w:r>
      <w:r>
        <w:t xml:space="preserve">вии и среди упомянутаго выше Ополья. </w:t>
      </w:r>
      <w:r>
        <w:br/>
      </w:r>
      <w:r>
        <w:t xml:space="preserve">Въ тфеной связи и зависимости отъ со- </w:t>
      </w:r>
      <w:r>
        <w:br/>
      </w:r>
      <w:r>
        <w:t xml:space="preserve">става поверхностныхъ четвертичныхъ отло- </w:t>
      </w:r>
      <w:r>
        <w:br/>
      </w:r>
      <w:r>
        <w:t xml:space="preserve">женй находится пестрая картина почвъ </w:t>
      </w:r>
      <w:r>
        <w:br/>
      </w:r>
      <w:r>
        <w:t xml:space="preserve">Вл. губ. Кром вышеуказаннато черно- </w:t>
      </w:r>
      <w:r>
        <w:br/>
      </w:r>
      <w:r>
        <w:t xml:space="preserve">зема Ополья на лбссовой подпочвЪ, въ </w:t>
      </w:r>
      <w:r>
        <w:br/>
      </w:r>
      <w:r>
        <w:t xml:space="preserve">области распространешя на поверхности мо- </w:t>
      </w:r>
      <w:r>
        <w:br/>
      </w:r>
      <w:r>
        <w:t xml:space="preserve">ренныхъ суглинковъ, главнымъ образомъ </w:t>
      </w:r>
      <w:r>
        <w:br/>
      </w:r>
      <w:r>
        <w:t xml:space="preserve">въ наиболЪе возвышенныхъ и холмистыхь </w:t>
      </w:r>
      <w:r>
        <w:br/>
      </w:r>
      <w:r>
        <w:t xml:space="preserve">участкахъ, развиты сзверныя суглини- </w:t>
      </w:r>
      <w:r>
        <w:br/>
      </w:r>
      <w:r>
        <w:t xml:space="preserve">стыя почвы, довольно плодородныя, хо- </w:t>
      </w:r>
      <w:r>
        <w:br/>
      </w:r>
      <w:r>
        <w:t xml:space="preserve">тя и требующия значительнаго удобрешя. </w:t>
      </w:r>
      <w:r>
        <w:br/>
      </w:r>
      <w:r>
        <w:t xml:space="preserve">На ровныхъ площадяхъ какъ водораздЪ- </w:t>
      </w:r>
      <w:r>
        <w:br/>
      </w:r>
      <w:r>
        <w:t xml:space="preserve">ловъ, такъ и низинъ, суглинки переходять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въ кислые и малоплодородные подзолы; </w:t>
      </w:r>
      <w:r>
        <w:br/>
      </w:r>
      <w:r>
        <w:t xml:space="preserve">на ровныхъ площадяхъ распространеня </w:t>
      </w:r>
      <w:r>
        <w:br/>
      </w:r>
      <w:r>
        <w:t xml:space="preserve">нижневалунныхь, верхневалунныхь и до- </w:t>
      </w:r>
      <w:r>
        <w:br/>
      </w:r>
      <w:r>
        <w:t xml:space="preserve">линныхЪъ песковъ вмЪстЪ съ сосною обшир- </w:t>
      </w:r>
      <w:r>
        <w:br/>
      </w:r>
      <w:r>
        <w:t xml:space="preserve">ныя пространства заняты различнаго рода </w:t>
      </w:r>
      <w:r>
        <w:br/>
      </w:r>
      <w:r>
        <w:t xml:space="preserve">мало пригодными для культуры сузесями, </w:t>
      </w:r>
      <w:r>
        <w:br/>
      </w:r>
      <w:r>
        <w:t xml:space="preserve">также съ большимъ или меньшимъ содер- </w:t>
      </w:r>
      <w:r>
        <w:br/>
      </w:r>
      <w:r>
        <w:t xml:space="preserve">жащемъ подзола. Подзолистые суглинки и </w:t>
      </w:r>
      <w:r>
        <w:br/>
      </w:r>
      <w:r>
        <w:t xml:space="preserve">супеси въ свою очередь переходять въ раз- </w:t>
      </w:r>
      <w:r>
        <w:br/>
      </w:r>
      <w:r>
        <w:t xml:space="preserve">личныя иловатыя и торфяниковыя почвы </w:t>
      </w:r>
      <w:r>
        <w:br/>
      </w:r>
      <w:r>
        <w:t xml:space="preserve">обширныхь болотъ и не мене обширныхь </w:t>
      </w:r>
      <w:r>
        <w:br/>
      </w:r>
      <w:r>
        <w:t xml:space="preserve">ръчныхь долинъ.</w:t>
      </w:r>
    </w:p>
    <w:p>
      <w:pPr>
        <w:pStyle w:val="Normal"/>
      </w:pPr>
      <w:r>
        <w:t xml:space="preserve">Вл. губ. представляеть довольно значи- </w:t>
      </w:r>
      <w:r>
        <w:br/>
      </w:r>
      <w:r>
        <w:t xml:space="preserve">тельныя минеральныя богатства. Въ </w:t>
      </w:r>
      <w:r>
        <w:br/>
      </w:r>
      <w:r>
        <w:t xml:space="preserve">южн. части губ. въ уЪъзд, Судогодскомьъ, </w:t>
      </w:r>
      <w:r>
        <w:br/>
      </w:r>
      <w:r>
        <w:t xml:space="preserve">Муромскомъ и Меленковекомъ развиты хо- </w:t>
      </w:r>
      <w:r>
        <w:br/>
      </w:r>
      <w:r>
        <w:t xml:space="preserve">ропня жел. руды, преимущ. на границь </w:t>
      </w:r>
      <w:r>
        <w:br/>
      </w:r>
      <w:r>
        <w:t xml:space="preserve">между различными известняками и нестро- </w:t>
      </w:r>
      <w:r>
        <w:br/>
      </w:r>
      <w:r>
        <w:t xml:space="preserve">цвЪтными палеозойскими породами и по- </w:t>
      </w:r>
      <w:r>
        <w:br/>
      </w:r>
      <w:r>
        <w:t xml:space="preserve">крывающими ихъ юрскими черными гли- </w:t>
      </w:r>
      <w:r>
        <w:br/>
      </w:r>
      <w:r>
        <w:t xml:space="preserve">нами, отчасти и въ посльднихЪ. Эти руды </w:t>
      </w:r>
      <w:r>
        <w:br/>
      </w:r>
      <w:r>
        <w:t xml:space="preserve">послужили матемаломъ для разви я весь- </w:t>
      </w:r>
      <w:r>
        <w:br/>
      </w:r>
      <w:r>
        <w:t xml:space="preserve">ма значительнаго (одного изъ первыхъ вы </w:t>
      </w:r>
      <w:r>
        <w:br/>
      </w:r>
      <w:r>
        <w:t xml:space="preserve">средней Росси) горнозаводскаго дла на </w:t>
      </w:r>
      <w:r>
        <w:br/>
      </w:r>
      <w:r>
        <w:t xml:space="preserve">6 нынЪ дЪйств. заводахь. Юрсвя породы </w:t>
      </w:r>
      <w:r>
        <w:br/>
      </w:r>
      <w:r>
        <w:t xml:space="preserve">и въ свв. частяхь губ. содержать местами’ </w:t>
      </w:r>
      <w:r>
        <w:br/>
      </w:r>
      <w:r>
        <w:t xml:space="preserve">хорошую жел. руду, но количество ея не </w:t>
      </w:r>
      <w:r>
        <w:br/>
      </w:r>
      <w:r>
        <w:t xml:space="preserve">привлекаеть предпринимателей. Во мно- </w:t>
      </w:r>
      <w:r>
        <w:br/>
      </w:r>
      <w:r>
        <w:t xml:space="preserve">гихь болотахь и долинахъ развиты зна- </w:t>
      </w:r>
      <w:r>
        <w:br/>
      </w:r>
      <w:r>
        <w:t xml:space="preserve">чительныя залежи болотныхъ жельзн. рудъ </w:t>
      </w:r>
      <w:r>
        <w:br/>
      </w:r>
      <w:r>
        <w:t xml:space="preserve">при нынЪъшнихъ экономич. услояхь не </w:t>
      </w:r>
      <w:r>
        <w:br/>
      </w:r>
      <w:r>
        <w:t xml:space="preserve">эксплоатируемыхъ. Почти одинаковое ра- </w:t>
      </w:r>
      <w:r>
        <w:br/>
      </w:r>
      <w:r>
        <w:t xml:space="preserve">спространенше и одинаковое съ жельзными </w:t>
      </w:r>
      <w:r>
        <w:br/>
      </w:r>
      <w:r>
        <w:t xml:space="preserve">рудами происхождеше. какъ вторичный про- </w:t>
      </w:r>
      <w:r>
        <w:br/>
      </w:r>
      <w:r>
        <w:t xml:space="preserve">дуктъ изм неши первоначально осадочных </w:t>
      </w:r>
      <w:r>
        <w:br/>
      </w:r>
      <w:r>
        <w:t xml:space="preserve">каменноугольн. и юрскихъ породъ, им- </w:t>
      </w:r>
      <w:r>
        <w:br/>
      </w:r>
      <w:r>
        <w:t xml:space="preserve">ють огнеупорныя глины, развитыя въ </w:t>
      </w:r>
      <w:r>
        <w:br/>
      </w:r>
      <w:r>
        <w:t xml:space="preserve">южной часги Покровскаго, въ Меленсков- </w:t>
      </w:r>
      <w:r>
        <w:br/>
      </w:r>
      <w:r>
        <w:t xml:space="preserve">скомъ и Судогодскомъ уЪзздахъ. Эти гли- </w:t>
      </w:r>
      <w:r>
        <w:br/>
      </w:r>
      <w:r>
        <w:t xml:space="preserve">ны предметь дзятельной эксплоатащи для </w:t>
      </w:r>
      <w:r>
        <w:br/>
      </w:r>
      <w:r>
        <w:t xml:space="preserve">выдЪики всевозможной посуды, начиная </w:t>
      </w:r>
      <w:r>
        <w:br/>
      </w:r>
      <w:r>
        <w:t xml:space="preserve">оть тонкаго фаянса (съ болЪе или мензе </w:t>
      </w:r>
      <w:r>
        <w:br/>
      </w:r>
      <w:r>
        <w:t xml:space="preserve">значительной примесью привознаго као- </w:t>
      </w:r>
      <w:r>
        <w:br/>
      </w:r>
      <w:r>
        <w:t xml:space="preserve">лина) до огнеупорнаго печного кирпича, </w:t>
      </w:r>
      <w:r>
        <w:br/>
      </w:r>
      <w:r>
        <w:t xml:space="preserve">трубъ и кафелей. Грубую тончарную по- </w:t>
      </w:r>
      <w:r>
        <w:br/>
      </w:r>
      <w:r>
        <w:t xml:space="preserve">суду дають также нЪъкоторыя обезцвЪчен- </w:t>
      </w:r>
      <w:r>
        <w:br/>
      </w:r>
      <w:r>
        <w:t xml:space="preserve">ныя вязыя моренныя глины и суглинки, </w:t>
      </w:r>
      <w:r>
        <w:br/>
      </w:r>
      <w:r>
        <w:t xml:space="preserve">повсеместно употребляюццяся, какъ строи- </w:t>
      </w:r>
      <w:r>
        <w:br/>
      </w:r>
      <w:r>
        <w:t xml:space="preserve">тельный матералъ обыкновенн. кирпича. </w:t>
      </w:r>
      <w:r>
        <w:br/>
      </w:r>
      <w:r>
        <w:t xml:space="preserve">Пермск!е известняки и мергеля заключають </w:t>
      </w:r>
      <w:r>
        <w:br/>
      </w:r>
      <w:r>
        <w:t xml:space="preserve">въ себъ значительныя залежи чистаго гип- </w:t>
      </w:r>
      <w:r>
        <w:br/>
      </w:r>
      <w:r>
        <w:t xml:space="preserve">са, служащатго во многихь мЪетахьъ для </w:t>
      </w:r>
      <w:r>
        <w:br/>
      </w:r>
      <w:r>
        <w:t xml:space="preserve">обжига и изготовлешя искуств. алебастра; </w:t>
      </w:r>
      <w:r>
        <w:br/>
      </w:r>
      <w:r>
        <w:t xml:space="preserve">такая добыча, какъ предметь вывоза, ве- </w:t>
      </w:r>
      <w:r>
        <w:br/>
      </w:r>
      <w:r>
        <w:t xml:space="preserve">дется на КлязьмЪ между г. Вязниками и </w:t>
      </w:r>
      <w:r>
        <w:br/>
      </w:r>
      <w:r>
        <w:t xml:space="preserve">Гороховцемъ, и по берегамъ Оки. Камен- </w:t>
      </w:r>
      <w:r>
        <w:br/>
      </w:r>
      <w:r>
        <w:t xml:space="preserve">ноугольные известняки даютъ прекрас- </w:t>
      </w:r>
      <w:r>
        <w:br/>
      </w:r>
      <w:r>
        <w:t xml:space="preserve">ный строительный матералъ, служаций </w:t>
      </w:r>
      <w:r>
        <w:br/>
      </w:r>
      <w:r>
        <w:t xml:space="preserve">также предметомъ вывоза. Чистые бЪлые </w:t>
      </w:r>
      <w:r>
        <w:br/>
      </w:r>
      <w:r>
        <w:t xml:space="preserve">пески южной части губ. были поводомъ </w:t>
      </w:r>
      <w:r>
        <w:br/>
      </w:r>
      <w:r>
        <w:t xml:space="preserve">къ развитйо въ лФсистой южной части губ. </w:t>
      </w:r>
      <w:r>
        <w:br/>
      </w:r>
      <w:r>
        <w:t xml:space="preserve">значит. стекляннаго производства. Произ- </w:t>
      </w:r>
      <w:r>
        <w:br/>
      </w:r>
      <w:r>
        <w:t xml:space="preserve">водство торфа въ фабричныхь районахь </w:t>
      </w:r>
      <w:r>
        <w:br/>
      </w:r>
      <w:r>
        <w:t xml:space="preserve">губ. достигло здЪеь наиболве крупныхь </w:t>
      </w:r>
      <w:r>
        <w:br/>
      </w:r>
      <w:r>
        <w:t xml:space="preserve">для средней Росфи размЪровъ. Съ дру- </w:t>
      </w:r>
      <w:r>
        <w:br/>
      </w:r>
      <w:r>
        <w:t xml:space="preserve">той стороны нфть никакого основашя раз- </w:t>
      </w:r>
      <w:r>
        <w:br/>
      </w:r>
      <w:r>
        <w:t xml:space="preserve">считывать, какъ это ранъе полагали, на </w:t>
      </w:r>
      <w:r>
        <w:br/>
      </w:r>
      <w:r>
        <w:t xml:space="preserve">открые во Вл. губ. залежей каменнаго</w:t>
      </w:r>
    </w:p>
    <w:p>
      <w:pPr>
        <w:pStyle w:val="Normal"/>
      </w:pPr>
      <w:r>
        <w:t xml:space="preserve">ВлаДиИмМТРОКАЯ ГУБЕРНИЯ.</w:t>
      </w:r>
    </w:p>
    <w:p>
      <w:pPr>
        <w:pStyle w:val="Normal"/>
      </w:pPr>
      <w:r>
        <w:t xml:space="preserve">скаго перюда, съ совершенно подобной же, </w:t>
      </w:r>
      <w:r>
        <w:br/>
      </w:r>
      <w:r>
        <w:t xml:space="preserve">какь на УралЪ, смЪной животнаго мфа </w:t>
      </w:r>
      <w:r>
        <w:br/>
      </w:r>
      <w:r>
        <w:t xml:space="preserve">этихь морей (см. хаменноуг. и пермекая </w:t>
      </w:r>
      <w:r>
        <w:br/>
      </w:r>
      <w:r>
        <w:t xml:space="preserve">системы). Т$ же изслфдовашя обнаружи- </w:t>
      </w:r>
      <w:r>
        <w:br/>
      </w:r>
      <w:r>
        <w:t xml:space="preserve">ли, что пестроцвЪтные (съ преобладашемъ </w:t>
      </w:r>
      <w:r>
        <w:br/>
      </w:r>
      <w:r>
        <w:t xml:space="preserve">краснаго цвЪта) песчаники, мергеля и гли- </w:t>
      </w:r>
      <w:r>
        <w:br/>
      </w:r>
      <w:r>
        <w:t xml:space="preserve">ны, покрываюние на большей части восточ- </w:t>
      </w:r>
      <w:r>
        <w:br/>
      </w:r>
      <w:r>
        <w:t xml:space="preserve">ной половины площади Вл. губ. известняки </w:t>
      </w:r>
      <w:r>
        <w:br/>
      </w:r>
      <w:r>
        <w:t xml:space="preserve">различнаго возраста, предетавляють при- </w:t>
      </w:r>
      <w:r>
        <w:br/>
      </w:r>
      <w:r>
        <w:t xml:space="preserve">брежные и отчасти въроятно пр5еноводные </w:t>
      </w:r>
      <w:r>
        <w:br/>
      </w:r>
      <w:r>
        <w:t xml:space="preserve">осадки различныхъ эпохъ пермекаго пе- </w:t>
      </w:r>
      <w:r>
        <w:br/>
      </w:r>
      <w:r>
        <w:t xml:space="preserve">рода. ПослЪ значительнаго, какъ и вездЪ </w:t>
      </w:r>
      <w:r>
        <w:br/>
      </w:r>
      <w:r>
        <w:t xml:space="preserve">въ подмосковномъ краЪ, перерыва въ отло- </w:t>
      </w:r>
      <w:r>
        <w:br/>
      </w:r>
      <w:r>
        <w:t xml:space="preserve">жешяхь (здЪеь нЪтЪ верхней перми, всего </w:t>
      </w:r>
      <w:r>
        <w:br/>
      </w:r>
      <w:r>
        <w:t xml:space="preserve">траса, нижней и средней юры) во Вл. губ. </w:t>
      </w:r>
      <w:r>
        <w:br/>
      </w:r>
      <w:r>
        <w:t xml:space="preserve">мы встрфчаемъ отдъльными уцъзльвшими </w:t>
      </w:r>
      <w:r>
        <w:br/>
      </w:r>
      <w:r>
        <w:t xml:space="preserve">и разбросанными островами черныя глины </w:t>
      </w:r>
      <w:r>
        <w:br/>
      </w:r>
      <w:r>
        <w:t xml:space="preserve">и др. породы верхней юры, а въ западной </w:t>
      </w:r>
      <w:r>
        <w:br/>
      </w:r>
      <w:r>
        <w:t xml:space="preserve">половин губ. болЪе мощнымь и сплош- </w:t>
      </w:r>
      <w:r>
        <w:br/>
      </w:r>
      <w:r>
        <w:t xml:space="preserve">нымъ покровомъ различные песчано-гли- </w:t>
      </w:r>
      <w:r>
        <w:br/>
      </w:r>
      <w:r>
        <w:t xml:space="preserve">нистые осадки волжекой эпохи и мълового </w:t>
      </w:r>
      <w:r>
        <w:br/>
      </w:r>
      <w:r>
        <w:t xml:space="preserve">перода до гольта включительно. И вь </w:t>
      </w:r>
      <w:r>
        <w:br/>
      </w:r>
      <w:r>
        <w:t xml:space="preserve">данномъ случа верхнеюрское море поезл- </w:t>
      </w:r>
      <w:r>
        <w:br/>
      </w:r>
      <w:r>
        <w:t xml:space="preserve">довательно перешло на площади Влад. губ. </w:t>
      </w:r>
      <w:r>
        <w:br/>
      </w:r>
      <w:r>
        <w:t xml:space="preserve">въ моря различныхъ эпохъ мЪФлового пе- </w:t>
      </w:r>
      <w:r>
        <w:br/>
      </w:r>
      <w:r>
        <w:t xml:space="preserve">рода съ соотвЪтетвенной смной фауны; </w:t>
      </w:r>
      <w:r>
        <w:br/>
      </w:r>
      <w:r>
        <w:t xml:space="preserve">страна окончательно стала сушей въ по- </w:t>
      </w:r>
      <w:r>
        <w:br/>
      </w:r>
      <w:r>
        <w:t xml:space="preserve">слвдШя эпохи мЪлового перода. ВеЪ по- </w:t>
      </w:r>
      <w:r>
        <w:br/>
      </w:r>
      <w:r>
        <w:t xml:space="preserve">роды мзловыя и юрешя, а отчасти и 060- </w:t>
      </w:r>
      <w:r>
        <w:br/>
      </w:r>
      <w:r>
        <w:t xml:space="preserve">ле древшя подверглись на поверхности </w:t>
      </w:r>
      <w:r>
        <w:br/>
      </w:r>
      <w:r>
        <w:t xml:space="preserve">значительному разрушено и сносу въ по- </w:t>
      </w:r>
      <w:r>
        <w:br/>
      </w:r>
      <w:r>
        <w:t xml:space="preserve">слВдуюпия континентальныя эпохи, 06о- </w:t>
      </w:r>
      <w:r>
        <w:br/>
      </w:r>
      <w:r>
        <w:t xml:space="preserve">бенно же во время ледниковаго пер1ода, </w:t>
      </w:r>
      <w:r>
        <w:br/>
      </w:r>
      <w:r>
        <w:t xml:space="preserve">оставившаго здЪеь слзды въ видЪ одного </w:t>
      </w:r>
      <w:r>
        <w:br/>
      </w:r>
      <w:r>
        <w:t xml:space="preserve">сплошного покрова мореннаго суглинка, </w:t>
      </w:r>
      <w:r>
        <w:br/>
      </w:r>
      <w:r>
        <w:t xml:space="preserve">местами переполнен. эрратич. валунами и </w:t>
      </w:r>
      <w:r>
        <w:br/>
      </w:r>
      <w:r>
        <w:t xml:space="preserve">подчиненныхъ ему нижневалунныхъ и вы- </w:t>
      </w:r>
      <w:r>
        <w:br/>
      </w:r>
      <w:r>
        <w:t xml:space="preserve">пележащихъ верхневалунн. песковъ, обя- </w:t>
      </w:r>
      <w:r>
        <w:br/>
      </w:r>
      <w:r>
        <w:t xml:space="preserve">занныхъ своимъ развиемъ дЪйетв!о раз- </w:t>
      </w:r>
      <w:r>
        <w:br/>
      </w:r>
      <w:r>
        <w:t xml:space="preserve">личнаго типа ледниковыхъ водъ. Въ Вл. г. </w:t>
      </w:r>
      <w:r>
        <w:br/>
      </w:r>
      <w:r>
        <w:t xml:space="preserve">надъ мореннымъ суглинкомъ появляется </w:t>
      </w:r>
      <w:r>
        <w:br/>
      </w:r>
      <w:r>
        <w:t xml:space="preserve">мЪстами (въ томъ числ и въ ОпольБ) </w:t>
      </w:r>
      <w:r>
        <w:br/>
      </w:r>
      <w:r>
        <w:t xml:space="preserve">боле южный типъ четвертичныхъ образо- </w:t>
      </w:r>
      <w:r>
        <w:br/>
      </w:r>
      <w:r>
        <w:t xml:space="preserve">ванй—лёсеъ. Наконецъ, кром5 различных ь </w:t>
      </w:r>
      <w:r>
        <w:br/>
      </w:r>
      <w:r>
        <w:t xml:space="preserve">современныхъ наносныхь отложешй въ </w:t>
      </w:r>
      <w:r>
        <w:br/>
      </w:r>
      <w:r>
        <w:t xml:space="preserve">рчныхъ долинахъ, болотныхъ и озерных" </w:t>
      </w:r>
      <w:r>
        <w:br/>
      </w:r>
      <w:r>
        <w:t xml:space="preserve">котловинахъ, здьеь въ нфеколькихъь мЪ- </w:t>
      </w:r>
      <w:r>
        <w:br/>
      </w:r>
      <w:r>
        <w:t xml:space="preserve">стахь найдены осадки, относян!еся къ той </w:t>
      </w:r>
      <w:r>
        <w:br/>
      </w:r>
      <w:r>
        <w:t xml:space="preserve">отдаленной эпохЪ, когда послЪ отступашя </w:t>
      </w:r>
      <w:r>
        <w:br/>
      </w:r>
      <w:r>
        <w:t xml:space="preserve">льда, средняя Рос@я покрылась сосновыми, </w:t>
      </w:r>
      <w:r>
        <w:br/>
      </w:r>
      <w:r>
        <w:t xml:space="preserve">дубовыми и другими лиственными лЪсами </w:t>
      </w:r>
      <w:r>
        <w:br/>
      </w:r>
      <w:r>
        <w:t xml:space="preserve">и населилась такими гигантами, какъ ма- </w:t>
      </w:r>
      <w:r>
        <w:br/>
      </w:r>
      <w:r>
        <w:t xml:space="preserve">монть, носорогь и др. Таке остатки встрЪ- </w:t>
      </w:r>
      <w:r>
        <w:br/>
      </w:r>
      <w:r>
        <w:t xml:space="preserve">чены между прочимъ въ прекраесномъ раз- </w:t>
      </w:r>
      <w:r>
        <w:br/>
      </w:r>
      <w:r>
        <w:t xml:space="preserve">вии и среди упомянутаго выше Ополья. </w:t>
      </w:r>
      <w:r>
        <w:br/>
      </w:r>
      <w:r>
        <w:t xml:space="preserve">Въ тфеной связи и зависимости отъ со- </w:t>
      </w:r>
      <w:r>
        <w:br/>
      </w:r>
      <w:r>
        <w:t xml:space="preserve">става поверхностныхъ четвертичныхъ отло- </w:t>
      </w:r>
      <w:r>
        <w:br/>
      </w:r>
      <w:r>
        <w:t xml:space="preserve">женй находится пестрая картина почвъ </w:t>
      </w:r>
      <w:r>
        <w:br/>
      </w:r>
      <w:r>
        <w:t xml:space="preserve">Вл. губ. Кром вышеуказаннато черно- </w:t>
      </w:r>
      <w:r>
        <w:br/>
      </w:r>
      <w:r>
        <w:t xml:space="preserve">зема Ополья на лбссовой подпочвЪ, въ </w:t>
      </w:r>
      <w:r>
        <w:br/>
      </w:r>
      <w:r>
        <w:t xml:space="preserve">области распространешя на поверхности мо- </w:t>
      </w:r>
      <w:r>
        <w:br/>
      </w:r>
      <w:r>
        <w:t xml:space="preserve">ренныхъ суглинковъ, главнымъ образомъ </w:t>
      </w:r>
      <w:r>
        <w:br/>
      </w:r>
      <w:r>
        <w:t xml:space="preserve">въ наиболЪе возвышенныхъ и холмистыхь </w:t>
      </w:r>
      <w:r>
        <w:br/>
      </w:r>
      <w:r>
        <w:t xml:space="preserve">участкахъ, развиты сзверныя суглини- </w:t>
      </w:r>
      <w:r>
        <w:br/>
      </w:r>
      <w:r>
        <w:t xml:space="preserve">стыя почвы, довольно плодородныя, хо- </w:t>
      </w:r>
      <w:r>
        <w:br/>
      </w:r>
      <w:r>
        <w:t xml:space="preserve">тя и требующия значительнаго удобрешя. </w:t>
      </w:r>
      <w:r>
        <w:br/>
      </w:r>
      <w:r>
        <w:t xml:space="preserve">На ровныхъ площадяхъ какъ водораздЪ- </w:t>
      </w:r>
      <w:r>
        <w:br/>
      </w:r>
      <w:r>
        <w:t xml:space="preserve">ловъ, такъ и низинъ, суглинки переходять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въ кислые и малоплодородные подзолы; </w:t>
      </w:r>
      <w:r>
        <w:br/>
      </w:r>
      <w:r>
        <w:t xml:space="preserve">на ровныхъ площадяхъ распространеня </w:t>
      </w:r>
      <w:r>
        <w:br/>
      </w:r>
      <w:r>
        <w:t xml:space="preserve">нижневалунныхь, верхневалунныхь и до- </w:t>
      </w:r>
      <w:r>
        <w:br/>
      </w:r>
      <w:r>
        <w:t xml:space="preserve">линныхЪъ песковъ вмЪстЪ съ сосною обшир- </w:t>
      </w:r>
      <w:r>
        <w:br/>
      </w:r>
      <w:r>
        <w:t xml:space="preserve">ныя пространства заняты различнаго рода </w:t>
      </w:r>
      <w:r>
        <w:br/>
      </w:r>
      <w:r>
        <w:t xml:space="preserve">мало пригодными для культуры сузесями, </w:t>
      </w:r>
      <w:r>
        <w:br/>
      </w:r>
      <w:r>
        <w:t xml:space="preserve">также съ большимъ или меньшимъ содер- </w:t>
      </w:r>
      <w:r>
        <w:br/>
      </w:r>
      <w:r>
        <w:t xml:space="preserve">жашщемъ подзола. Подзолистые суглинки и </w:t>
      </w:r>
      <w:r>
        <w:br/>
      </w:r>
      <w:r>
        <w:t xml:space="preserve">супеси въ свою очередь переходять въ раз- </w:t>
      </w:r>
      <w:r>
        <w:br/>
      </w:r>
      <w:r>
        <w:t xml:space="preserve">личныя иловатыя и торфяниковыя почвы </w:t>
      </w:r>
      <w:r>
        <w:br/>
      </w:r>
      <w:r>
        <w:t xml:space="preserve">обширныхь болотъ и не мене обширныхь </w:t>
      </w:r>
      <w:r>
        <w:br/>
      </w:r>
      <w:r>
        <w:t xml:space="preserve">ръчныхь долинъ.</w:t>
      </w:r>
    </w:p>
    <w:p>
      <w:pPr>
        <w:pStyle w:val="Normal"/>
      </w:pPr>
      <w:r>
        <w:t xml:space="preserve">Вл. губ. представляеть довольно значи- </w:t>
      </w:r>
      <w:r>
        <w:br/>
      </w:r>
      <w:r>
        <w:t xml:space="preserve">тельныя минеральныя богатства. Въ </w:t>
      </w:r>
      <w:r>
        <w:br/>
      </w:r>
      <w:r>
        <w:t xml:space="preserve">южн. части губ. въ уъзд, Судогодскомьъ, </w:t>
      </w:r>
      <w:r>
        <w:br/>
      </w:r>
      <w:r>
        <w:t xml:space="preserve">Муромскомъ и Меленковекомъ развиты хо- </w:t>
      </w:r>
      <w:r>
        <w:br/>
      </w:r>
      <w:r>
        <w:t xml:space="preserve">ропня жел. руды, преимущ. на границь </w:t>
      </w:r>
      <w:r>
        <w:br/>
      </w:r>
      <w:r>
        <w:t xml:space="preserve">между различными известняками и нестро- </w:t>
      </w:r>
      <w:r>
        <w:br/>
      </w:r>
      <w:r>
        <w:t xml:space="preserve">цвЪтными палеозойскими породами и по- </w:t>
      </w:r>
      <w:r>
        <w:br/>
      </w:r>
      <w:r>
        <w:t xml:space="preserve">крывающими ихъ юрскими черными гли- </w:t>
      </w:r>
      <w:r>
        <w:br/>
      </w:r>
      <w:r>
        <w:t xml:space="preserve">нами, отчасти и въ посльднихЪ. Эти руды </w:t>
      </w:r>
      <w:r>
        <w:br/>
      </w:r>
      <w:r>
        <w:t xml:space="preserve">послужили матемаломъ для разви я весь- </w:t>
      </w:r>
      <w:r>
        <w:br/>
      </w:r>
      <w:r>
        <w:t xml:space="preserve">ма значительнаго (одного изъ первыхъ вы </w:t>
      </w:r>
      <w:r>
        <w:br/>
      </w:r>
      <w:r>
        <w:t xml:space="preserve">средней Росси) горнозаводскаго дла на </w:t>
      </w:r>
      <w:r>
        <w:br/>
      </w:r>
      <w:r>
        <w:t xml:space="preserve">6 нынЪ дЪйств. заводахь. Юрсвя породы </w:t>
      </w:r>
      <w:r>
        <w:br/>
      </w:r>
      <w:r>
        <w:t xml:space="preserve">и въ свв. частяхь губ. содержать местами </w:t>
      </w:r>
      <w:r>
        <w:br/>
      </w:r>
      <w:r>
        <w:t xml:space="preserve">хорошую жел. руду, но количество ея не </w:t>
      </w:r>
      <w:r>
        <w:br/>
      </w:r>
      <w:r>
        <w:t xml:space="preserve">привлекаеть предпринимателей. Во мно- </w:t>
      </w:r>
      <w:r>
        <w:br/>
      </w:r>
      <w:r>
        <w:t xml:space="preserve">гихь болотахь и долинахъ развиты зна- </w:t>
      </w:r>
      <w:r>
        <w:br/>
      </w:r>
      <w:r>
        <w:t xml:space="preserve">чительныя залежи болотныхъ жельзн. рудъ </w:t>
      </w:r>
      <w:r>
        <w:br/>
      </w:r>
      <w:r>
        <w:t xml:space="preserve">при нынЪъшнихъ экономич. услояхь не </w:t>
      </w:r>
      <w:r>
        <w:br/>
      </w:r>
      <w:r>
        <w:t xml:space="preserve">эксплоатируемыхъ. Почти одинаковое ра- </w:t>
      </w:r>
      <w:r>
        <w:br/>
      </w:r>
      <w:r>
        <w:t xml:space="preserve">спространенше и одинаковое съ жельзными </w:t>
      </w:r>
      <w:r>
        <w:br/>
      </w:r>
      <w:r>
        <w:t xml:space="preserve">рудами происхождеше. какъ вторичный про- </w:t>
      </w:r>
      <w:r>
        <w:br/>
      </w:r>
      <w:r>
        <w:t xml:space="preserve">дукть изм неши первоначально осадочных </w:t>
      </w:r>
      <w:r>
        <w:br/>
      </w:r>
      <w:r>
        <w:t xml:space="preserve">каменноугольн. и юрскихъ породъ, им- </w:t>
      </w:r>
      <w:r>
        <w:br/>
      </w:r>
      <w:r>
        <w:t xml:space="preserve">ють огнеупорныя глины, развитыя въ </w:t>
      </w:r>
      <w:r>
        <w:br/>
      </w:r>
      <w:r>
        <w:t xml:space="preserve">южной часги Покровскаго, въ Меленсков- </w:t>
      </w:r>
      <w:r>
        <w:br/>
      </w:r>
      <w:r>
        <w:t xml:space="preserve">скомъ и Судогодскомъ уЪфздахъ. Эти гли- </w:t>
      </w:r>
      <w:r>
        <w:br/>
      </w:r>
      <w:r>
        <w:t xml:space="preserve">ны предметь дзятельной эксплоатащи для </w:t>
      </w:r>
      <w:r>
        <w:br/>
      </w:r>
      <w:r>
        <w:t xml:space="preserve">выдЪики всевозможной посуды, начиная </w:t>
      </w:r>
      <w:r>
        <w:br/>
      </w:r>
      <w:r>
        <w:t xml:space="preserve">оть тонкаго фаянса (съ болЪе или менЪе </w:t>
      </w:r>
      <w:r>
        <w:br/>
      </w:r>
      <w:r>
        <w:t xml:space="preserve">значительной примесью привознаго као- </w:t>
      </w:r>
      <w:r>
        <w:br/>
      </w:r>
      <w:r>
        <w:t xml:space="preserve">лина) до огнеупорнаго печного кирпича, </w:t>
      </w:r>
      <w:r>
        <w:br/>
      </w:r>
      <w:r>
        <w:t xml:space="preserve">трубъ и кафелей. Грубую тончарную по- </w:t>
      </w:r>
      <w:r>
        <w:br/>
      </w:r>
      <w:r>
        <w:t xml:space="preserve">суду дають также нЪъкоторыя обезцвЪчен- </w:t>
      </w:r>
      <w:r>
        <w:br/>
      </w:r>
      <w:r>
        <w:t xml:space="preserve">ныя вязыя моренныя глины и суглинки, </w:t>
      </w:r>
      <w:r>
        <w:br/>
      </w:r>
      <w:r>
        <w:t xml:space="preserve">повсеместно употребляюццяся, какъ строи- </w:t>
      </w:r>
      <w:r>
        <w:br/>
      </w:r>
      <w:r>
        <w:t xml:space="preserve">тельный матералъ обыкновенн. кирпича. </w:t>
      </w:r>
      <w:r>
        <w:br/>
      </w:r>
      <w:r>
        <w:t xml:space="preserve">Пермск!е известняки и мергеля заключають </w:t>
      </w:r>
      <w:r>
        <w:br/>
      </w:r>
      <w:r>
        <w:t xml:space="preserve">въ себъ значительныя залежи чистаго гип- </w:t>
      </w:r>
      <w:r>
        <w:br/>
      </w:r>
      <w:r>
        <w:t xml:space="preserve">са, служащатго во многихь мЪетахьъ для </w:t>
      </w:r>
      <w:r>
        <w:br/>
      </w:r>
      <w:r>
        <w:t xml:space="preserve">обжига и изготовлешя искуств. алебастра; </w:t>
      </w:r>
      <w:r>
        <w:br/>
      </w:r>
      <w:r>
        <w:t xml:space="preserve">такая добыча, какъ предметь вывоза, ве- </w:t>
      </w:r>
      <w:r>
        <w:br/>
      </w:r>
      <w:r>
        <w:t xml:space="preserve">дется на КлязьмЪ между г. Вязниками и </w:t>
      </w:r>
      <w:r>
        <w:br/>
      </w:r>
      <w:r>
        <w:t xml:space="preserve">Гороховцемъ, и по берегамъ Оки. Камен- </w:t>
      </w:r>
      <w:r>
        <w:br/>
      </w:r>
      <w:r>
        <w:t xml:space="preserve">ноугольные известняки даютъ прекрас- </w:t>
      </w:r>
      <w:r>
        <w:br/>
      </w:r>
      <w:r>
        <w:t xml:space="preserve">ный строительный матералъ, служаций </w:t>
      </w:r>
      <w:r>
        <w:br/>
      </w:r>
      <w:r>
        <w:t xml:space="preserve">также предметомъ вывоза. Чистые бЪлые </w:t>
      </w:r>
      <w:r>
        <w:br/>
      </w:r>
      <w:r>
        <w:t xml:space="preserve">пески южной части губ. были поводомъ </w:t>
      </w:r>
      <w:r>
        <w:br/>
      </w:r>
      <w:r>
        <w:t xml:space="preserve">къ развитйо въ лесистой южной части губ. </w:t>
      </w:r>
      <w:r>
        <w:br/>
      </w:r>
      <w:r>
        <w:t xml:space="preserve">значит. стекляннаго производства. Произ- </w:t>
      </w:r>
      <w:r>
        <w:br/>
      </w:r>
      <w:r>
        <w:t xml:space="preserve">водство торфа въ фабричныхь районахь </w:t>
      </w:r>
      <w:r>
        <w:br/>
      </w:r>
      <w:r>
        <w:t xml:space="preserve">губ. достигло здЪеь наиболве крупныхь </w:t>
      </w:r>
      <w:r>
        <w:br/>
      </w:r>
      <w:r>
        <w:t xml:space="preserve">для средней Росфи размЪровъ. Съ дру- </w:t>
      </w:r>
      <w:r>
        <w:br/>
      </w:r>
      <w:r>
        <w:t xml:space="preserve">той стороны нфть никакого основашя раз- </w:t>
      </w:r>
      <w:r>
        <w:br/>
      </w:r>
      <w:r>
        <w:t xml:space="preserve">считывать, какъ это ранъе полагали, на </w:t>
      </w:r>
      <w:r>
        <w:br/>
      </w:r>
      <w:r>
        <w:t xml:space="preserve">открыше во Вл. губ. залежей каменнаго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угля; фосфориты и колчеданъ, хотя и встрЪ- </w:t>
      </w:r>
      <w:r>
        <w:br/>
      </w:r>
      <w:r>
        <w:t xml:space="preserve">чаются въ различныхъ юрскихъ и м5ло- </w:t>
      </w:r>
      <w:r>
        <w:br/>
      </w:r>
      <w:r>
        <w:t xml:space="preserve">выхъ осадкахъ, но количество и степень </w:t>
      </w:r>
      <w:r>
        <w:br/>
      </w:r>
      <w:r>
        <w:t xml:space="preserve">обогащен1я ими этихь породъ не дають </w:t>
      </w:r>
      <w:r>
        <w:br/>
      </w:r>
      <w:r>
        <w:t xml:space="preserve">надежды на развит!е производства. Перм- </w:t>
      </w:r>
      <w:r>
        <w:br/>
      </w:r>
      <w:r>
        <w:t xml:space="preserve">свя породы въ Ковровскомъ уЪзздЪ содер- </w:t>
      </w:r>
      <w:r>
        <w:br/>
      </w:r>
      <w:r>
        <w:t xml:space="preserve">жать новар. соль, но выварка ея при </w:t>
      </w:r>
      <w:r>
        <w:br/>
      </w:r>
      <w:r>
        <w:t xml:space="preserve">современныхь экономическихь условяхъь </w:t>
      </w:r>
      <w:r>
        <w:br/>
      </w:r>
      <w:r>
        <w:t xml:space="preserve">невыгодна.</w:t>
      </w:r>
    </w:p>
    <w:p>
      <w:pPr>
        <w:pStyle w:val="Normal"/>
      </w:pPr>
      <w:r>
        <w:t xml:space="preserve">Орошене. Непосредетвенно къ бас- </w:t>
      </w:r>
      <w:r>
        <w:br/>
      </w:r>
      <w:r>
        <w:t xml:space="preserve">сейну Волги принадлежать верхвя части </w:t>
      </w:r>
      <w:r>
        <w:br/>
      </w:r>
      <w:r>
        <w:t xml:space="preserve">течешя Дубны и Нерли, вытекающ. изъ </w:t>
      </w:r>
      <w:r>
        <w:br/>
      </w:r>
      <w:r>
        <w:t xml:space="preserve">большого Плещеева или Переяславскато </w:t>
      </w:r>
      <w:r>
        <w:br/>
      </w:r>
      <w:r>
        <w:t xml:space="preserve">озера, обЪ рЪки во Вл. губ., какъ сплав- </w:t>
      </w:r>
      <w:r>
        <w:br/>
      </w:r>
      <w:r>
        <w:t xml:space="preserve">ныя, не имъютъ значешя. Ока протекаетъ </w:t>
      </w:r>
      <w:r>
        <w:br/>
      </w:r>
      <w:r>
        <w:t xml:space="preserve">въ предьлахъ Вл. губ. на протяжени 125 </w:t>
      </w:r>
      <w:r>
        <w:br/>
      </w:r>
      <w:r>
        <w:t xml:space="preserve">версть наиболЪе важною по сухододетву </w:t>
      </w:r>
      <w:r>
        <w:br/>
      </w:r>
      <w:r>
        <w:t xml:space="preserve">нижнею частью своего течешя: средняя </w:t>
      </w:r>
      <w:r>
        <w:br/>
      </w:r>
      <w:r>
        <w:t xml:space="preserve">ширина ея около 1/2 версты, (весною гро- </w:t>
      </w:r>
      <w:r>
        <w:br/>
      </w:r>
      <w:r>
        <w:t xml:space="preserve">мадные разливы до 10 верстъ) но даже и </w:t>
      </w:r>
      <w:r>
        <w:br/>
      </w:r>
      <w:r>
        <w:t xml:space="preserve">здесь рЬка страдаетъ льтомъ отъ мелко- </w:t>
      </w:r>
      <w:r>
        <w:br/>
      </w:r>
      <w:r>
        <w:t xml:space="preserve">водья на перекалахъ; шесть пристаней: </w:t>
      </w:r>
      <w:r>
        <w:br/>
      </w:r>
      <w:r>
        <w:t xml:space="preserve">Варежская, Степанково, Александрово, г. </w:t>
      </w:r>
      <w:r>
        <w:br/>
      </w:r>
      <w:r>
        <w:t xml:space="preserve">Муромъ, Дощатинская и Ляховская; судо- </w:t>
      </w:r>
      <w:r>
        <w:br/>
      </w:r>
      <w:r>
        <w:t xml:space="preserve">ходетво какъ пароходное (пассажирское и </w:t>
      </w:r>
      <w:r>
        <w:br/>
      </w:r>
      <w:r>
        <w:t xml:space="preserve">буксирное), такъ и бичевой лошадиной тя- </w:t>
      </w:r>
      <w:r>
        <w:br/>
      </w:r>
      <w:r>
        <w:t xml:space="preserve">гой; грузы состоять преимущественно изъ </w:t>
      </w:r>
      <w:r>
        <w:br/>
      </w:r>
      <w:r>
        <w:t xml:space="preserve">мфстныхь фабричных, заводскихъ про- </w:t>
      </w:r>
      <w:r>
        <w:br/>
      </w:r>
      <w:r>
        <w:t xml:space="preserve">дуктовъ, са, стекла, чугуна, желЪза, </w:t>
      </w:r>
      <w:r>
        <w:br/>
      </w:r>
      <w:r>
        <w:t xml:space="preserve">камня, гипса и хльба. Въ предфлахъ </w:t>
      </w:r>
      <w:r>
        <w:br/>
      </w:r>
      <w:r>
        <w:t xml:space="preserve">Вл. губ. въ Оку внадаеть. справа судо- </w:t>
      </w:r>
      <w:r>
        <w:br/>
      </w:r>
      <w:r>
        <w:t xml:space="preserve">ходная въ низовьяхъ Теша, слЪва Ушка, </w:t>
      </w:r>
      <w:r>
        <w:br/>
      </w:r>
      <w:r>
        <w:t xml:space="preserve">Унжа и Колнь, имъюция только мЪет- </w:t>
      </w:r>
      <w:r>
        <w:br/>
      </w:r>
      <w:r>
        <w:t xml:space="preserve">ное значеше. ВажнЪйшая проходящая </w:t>
      </w:r>
      <w:r>
        <w:br/>
      </w:r>
      <w:r>
        <w:t xml:space="preserve">поперекъ всей губ. рзка Клязьма, впа- </w:t>
      </w:r>
      <w:r>
        <w:br/>
      </w:r>
      <w:r>
        <w:t xml:space="preserve">дающая въ Оку слЪва на восточной гра- </w:t>
      </w:r>
      <w:r>
        <w:br/>
      </w:r>
      <w:r>
        <w:t xml:space="preserve">ниц губерыи. Длина ея теченя во Вл. </w:t>
      </w:r>
      <w:r>
        <w:br/>
      </w:r>
      <w:r>
        <w:t xml:space="preserve">губ. 385 веретъ; несудоходныя верховья </w:t>
      </w:r>
      <w:r>
        <w:br/>
      </w:r>
      <w:r>
        <w:t xml:space="preserve">этой рЪки находятся въ Московской губ.; </w:t>
      </w:r>
      <w:r>
        <w:br/>
      </w:r>
      <w:r>
        <w:t xml:space="preserve">весною Клязьма проходима для неболь- </w:t>
      </w:r>
      <w:r>
        <w:br/>
      </w:r>
      <w:r>
        <w:t xml:space="preserve">шихъ судовь и плотовъ отъ самаго Орз- </w:t>
      </w:r>
      <w:r>
        <w:br/>
      </w:r>
      <w:r>
        <w:t xml:space="preserve">хова т. е. отъ входа во Вл. губ.; еще въ </w:t>
      </w:r>
      <w:r>
        <w:br/>
      </w:r>
      <w:r>
        <w:t xml:space="preserve">лучшихь услояхьъ судоходство отъ Вла- </w:t>
      </w:r>
      <w:r>
        <w:br/>
      </w:r>
      <w:r>
        <w:t xml:space="preserve">дима, оть Коврова же возможно движе- </w:t>
      </w:r>
      <w:r>
        <w:br/>
      </w:r>
      <w:r>
        <w:t xml:space="preserve">ве барокъ въ течеве всего лЪта. При- </w:t>
      </w:r>
      <w:r>
        <w:br/>
      </w:r>
      <w:r>
        <w:t xml:space="preserve">станей считается 9: ОрЪхово, Осовецъ, Вла- </w:t>
      </w:r>
      <w:r>
        <w:br/>
      </w:r>
      <w:r>
        <w:t xml:space="preserve">димръь, Ковровъ, Холуйская, Метера, Вяз- </w:t>
      </w:r>
      <w:r>
        <w:br/>
      </w:r>
      <w:r>
        <w:t xml:space="preserve">ники, Олтушева и Гороховецъ; и здФеь </w:t>
      </w:r>
      <w:r>
        <w:br/>
      </w:r>
      <w:r>
        <w:t xml:space="preserve">грузы состоять главнымъ образомъ изъ </w:t>
      </w:r>
      <w:r>
        <w:br/>
      </w:r>
      <w:r>
        <w:t xml:space="preserve">лЪеныхъ и строительныхь матераловъ и </w:t>
      </w:r>
      <w:r>
        <w:br/>
      </w:r>
      <w:r>
        <w:t xml:space="preserve">относительно небольшого количества хлЪба. </w:t>
      </w:r>
      <w:r>
        <w:br/>
      </w:r>
      <w:r>
        <w:t xml:space="preserve">3 судоходная рЪка въ губ. лЪвый притокъ </w:t>
      </w:r>
      <w:r>
        <w:br/>
      </w:r>
      <w:r>
        <w:t xml:space="preserve">Клязьмы Теза, шлюзованная на протяже- </w:t>
      </w:r>
      <w:r>
        <w:br/>
      </w:r>
      <w:r>
        <w:t xml:space="preserve">ни 83 версты отъ Шуи до стоящаго въ </w:t>
      </w:r>
      <w:r>
        <w:br/>
      </w:r>
      <w:r>
        <w:t xml:space="preserve">устьи большого села Холуй; грузы со- </w:t>
      </w:r>
      <w:r>
        <w:br/>
      </w:r>
      <w:r>
        <w:t xml:space="preserve">стоять изъ лЪеныхь малераловъ и хлБ- </w:t>
      </w:r>
      <w:r>
        <w:br/>
      </w:r>
      <w:r>
        <w:t xml:space="preserve">ба. Остальные притоки Клязьмы, лВвые — </w:t>
      </w:r>
      <w:r>
        <w:br/>
      </w:r>
      <w:r>
        <w:t xml:space="preserve">Шерна, Киржачъ, Пекша, Колшела, Нерль, </w:t>
      </w:r>
      <w:r>
        <w:br/>
      </w:r>
      <w:r>
        <w:t xml:space="preserve">Увадъ и Лухъ, а также правые ея притоки </w:t>
      </w:r>
      <w:r>
        <w:br/>
      </w:r>
      <w:r>
        <w:t xml:space="preserve">Ушма, Поля, Судога, Суворощь и друге 60- </w:t>
      </w:r>
      <w:r>
        <w:br/>
      </w:r>
      <w:r>
        <w:t xml:space="preserve">лБе меле имЪютъ только мЪстное значе- </w:t>
      </w:r>
      <w:r>
        <w:br/>
      </w:r>
      <w:r>
        <w:t xml:space="preserve">н{е, какъ прегражденные на всемъ своемъ </w:t>
      </w:r>
      <w:r>
        <w:br/>
      </w:r>
      <w:r>
        <w:t xml:space="preserve">пути многочисленными мельничными и за- </w:t>
      </w:r>
      <w:r>
        <w:br/>
      </w:r>
      <w:r>
        <w:t xml:space="preserve">водекими плотинами. Болота, &amp; среди нихъ </w:t>
      </w:r>
      <w:r>
        <w:br/>
      </w:r>
      <w:r>
        <w:t xml:space="preserve">и озера, занимаютъ обширныя ровныя про- </w:t>
      </w:r>
      <w:r>
        <w:br/>
      </w:r>
      <w:r>
        <w:t xml:space="preserve">странства преимущ. въ узздахъ Покров- </w:t>
      </w:r>
      <w:r>
        <w:br/>
      </w:r>
      <w:r>
        <w:t xml:space="preserve">скомъ, Судогодскомъ и Меленковскомъ къ </w:t>
      </w:r>
      <w:r>
        <w:br/>
      </w:r>
      <w:r>
        <w:t xml:space="preserve">югу оть Клязьмы, Переяславскомъ, а так-</w:t>
      </w:r>
    </w:p>
    <w:p>
      <w:pPr>
        <w:pStyle w:val="Normal"/>
      </w:pPr>
      <w:r>
        <w:t xml:space="preserve">ВлАдимЕРСКАЯ ГУБЕРНИЯ.</w:t>
      </w:r>
    </w:p>
    <w:p>
      <w:pPr>
        <w:pStyle w:val="Normal"/>
      </w:pPr>
      <w:r>
        <w:t xml:space="preserve">же въ Вязниковскомъ и Гороховецкомъ въ </w:t>
      </w:r>
      <w:r>
        <w:br/>
      </w:r>
      <w:r>
        <w:t xml:space="preserve">низовьяхъ Клязьмы и наконецъ въ широ- </w:t>
      </w:r>
      <w:r>
        <w:br/>
      </w:r>
      <w:r>
        <w:t xml:space="preserve">кой долинЪ Оки. Изъ озеръь крупнзйшее </w:t>
      </w:r>
      <w:r>
        <w:br/>
      </w:r>
      <w:r>
        <w:t xml:space="preserve">Переяславекое или Плещеево (см.); осталь- </w:t>
      </w:r>
      <w:r>
        <w:br/>
      </w:r>
      <w:r>
        <w:t xml:space="preserve">ныя малы, но число ихъ но карть дохо- </w:t>
      </w:r>
      <w:r>
        <w:br/>
      </w:r>
      <w:r>
        <w:t xml:space="preserve">дить до 200.</w:t>
      </w:r>
    </w:p>
    <w:p>
      <w:pPr>
        <w:pStyle w:val="Normal"/>
      </w:pPr>
      <w:r>
        <w:t xml:space="preserve">Климатьъ Вл. губ. можеть считаться </w:t>
      </w:r>
      <w:r>
        <w:br/>
      </w:r>
      <w:r>
        <w:t xml:space="preserve">наиболье типичнымьъ для сЪверной поло- </w:t>
      </w:r>
      <w:r>
        <w:br/>
      </w:r>
      <w:r>
        <w:t xml:space="preserve">вины центральной Росфи: онъ континен- </w:t>
      </w:r>
      <w:r>
        <w:br/>
      </w:r>
      <w:r>
        <w:t xml:space="preserve">тальный съ холодной зимой и жаркимъ, </w:t>
      </w:r>
      <w:r>
        <w:br/>
      </w:r>
      <w:r>
        <w:t xml:space="preserve">но не сухимь лЪтомъ. Средняя годовая </w:t>
      </w:r>
      <w:r>
        <w:br/>
      </w:r>
      <w:r>
        <w:t xml:space="preserve">темпер. изъ трехъ станши съ наиболъе </w:t>
      </w:r>
      <w:r>
        <w:br/>
      </w:r>
      <w:r>
        <w:t xml:space="preserve">продол. цикломъ наблюд. на сЪв.-западъ, </w:t>
      </w:r>
      <w:r>
        <w:br/>
      </w:r>
      <w:r>
        <w:t xml:space="preserve">въ центрЪ и на юго-востокЪ даеть --3,з, </w:t>
      </w:r>
      <w:r>
        <w:br/>
      </w:r>
      <w:r>
        <w:t xml:space="preserve">наиболЪе холодн. январь —12,2, наиболъе </w:t>
      </w:r>
      <w:r>
        <w:br/>
      </w:r>
      <w:r>
        <w:t xml:space="preserve">теплый 1оль --19,0. Наибольшая наблюдав. </w:t>
      </w:r>
      <w:r>
        <w:br/>
      </w:r>
      <w:r>
        <w:t xml:space="preserve">темп. была -- 35,6, а наименьш. —41,1. Осад- </w:t>
      </w:r>
      <w:r>
        <w:br/>
      </w:r>
      <w:r>
        <w:t xml:space="preserve">ковъ въ среднемъ изъ многолЪтн. наблюд. </w:t>
      </w:r>
      <w:r>
        <w:br/>
      </w:r>
      <w:r>
        <w:t xml:space="preserve">по 12 станц. около 500 мм., наибол. въ </w:t>
      </w:r>
      <w:r>
        <w:br/>
      </w:r>
      <w:r>
        <w:t xml:space="preserve">полз; число дождливыхь дней въ сред- </w:t>
      </w:r>
      <w:r>
        <w:br/>
      </w:r>
      <w:r>
        <w:t xml:space="preserve">немъ около 140, изъ нихъ 62 со енЪгомъ, </w:t>
      </w:r>
      <w:r>
        <w:br/>
      </w:r>
      <w:r>
        <w:t xml:space="preserve">преобладаютъ дожди продолжительные, но </w:t>
      </w:r>
      <w:r>
        <w:br/>
      </w:r>
      <w:r>
        <w:t xml:space="preserve">несильные, продолж. засухъ почти не бы- </w:t>
      </w:r>
      <w:r>
        <w:br/>
      </w:r>
      <w:r>
        <w:t xml:space="preserve">ваетъ; благодаря обилно снфговъ и усло- </w:t>
      </w:r>
      <w:r>
        <w:br/>
      </w:r>
      <w:r>
        <w:t xml:space="preserve">вямъ грунта рЪчки и болота лЗтомъ не </w:t>
      </w:r>
      <w:r>
        <w:br/>
      </w:r>
      <w:r>
        <w:t xml:space="preserve">пересыхаютъ.</w:t>
      </w:r>
    </w:p>
    <w:p>
      <w:pPr>
        <w:pStyle w:val="Normal"/>
      </w:pPr>
      <w:r>
        <w:t xml:space="preserve">Землевладв н!е представляется въ слЪ- </w:t>
      </w:r>
      <w:r>
        <w:br/>
      </w:r>
      <w:r>
        <w:t xml:space="preserve">дующ. видь: по даннымъ Центр. Статиет. </w:t>
      </w:r>
      <w:r>
        <w:br/>
      </w:r>
      <w:r>
        <w:t xml:space="preserve">комитета, изъ общ. количества земли +9,70/0 </w:t>
      </w:r>
      <w:r>
        <w:br/>
      </w:r>
      <w:r>
        <w:t xml:space="preserve">(2.090,775 дес.) составл. крестьянск. надълы, </w:t>
      </w:r>
      <w:r>
        <w:br/>
      </w:r>
      <w:r>
        <w:t xml:space="preserve">35,5 0/0 (1.495,737 дес.) частно-владфльч. соб- </w:t>
      </w:r>
      <w:r>
        <w:br/>
      </w:r>
      <w:r>
        <w:t xml:space="preserve">ственность, 10.1 0/0 принадл. казнв и удЪ- </w:t>
      </w:r>
      <w:r>
        <w:br/>
      </w:r>
      <w:r>
        <w:t xml:space="preserve">ламъ (427,565 дее.), 47 9/0 — другимъ учреж- </w:t>
      </w:r>
      <w:r>
        <w:br/>
      </w:r>
      <w:r>
        <w:t xml:space="preserve">дешямъ (195.459 дес.), церквамъ (51,433 д.), </w:t>
      </w:r>
      <w:r>
        <w:br/>
      </w:r>
      <w:r>
        <w:t xml:space="preserve">монастырямъ (17,981 д.) и городамъ (31,941 </w:t>
      </w:r>
      <w:r>
        <w:br/>
      </w:r>
      <w:r>
        <w:t xml:space="preserve">д.): Дворянск. земли составл. 47,3 9/0 всей </w:t>
      </w:r>
      <w:r>
        <w:br/>
      </w:r>
      <w:r>
        <w:t xml:space="preserve">частновладзльческой собственности, тогда </w:t>
      </w:r>
      <w:r>
        <w:br/>
      </w:r>
      <w:r>
        <w:t xml:space="preserve">какъ до освобождевя крестьянъ имъ при- </w:t>
      </w:r>
      <w:r>
        <w:br/>
      </w:r>
      <w:r>
        <w:t xml:space="preserve">надлежало 3,02 милл. десятинъ. Земля по </w:t>
      </w:r>
      <w:r>
        <w:br/>
      </w:r>
      <w:r>
        <w:t xml:space="preserve">угодьямъ распредЪляется такъ: пахотн. — </w:t>
      </w:r>
      <w:r>
        <w:br/>
      </w:r>
      <w:r>
        <w:t xml:space="preserve">1499,677 д., еЪнокосн. и пастбищн. 738,600 </w:t>
      </w:r>
      <w:r>
        <w:br/>
      </w:r>
      <w:r>
        <w:t xml:space="preserve">дес., лъеной 1.567,433 дес., остальн. удобн. </w:t>
      </w:r>
      <w:r>
        <w:br/>
      </w:r>
      <w:r>
        <w:t xml:space="preserve">81,364 дес., неудобн. 326,957 дес.</w:t>
      </w:r>
    </w:p>
    <w:p>
      <w:pPr>
        <w:pStyle w:val="Normal"/>
      </w:pPr>
      <w:r>
        <w:t xml:space="preserve">ЗемледЪл1е имЪетт второстепен. зна- </w:t>
      </w:r>
      <w:r>
        <w:br/>
      </w:r>
      <w:r>
        <w:t xml:space="preserve">чеше и, за исключ. Юрьевск. уззда и нЪ- </w:t>
      </w:r>
      <w:r>
        <w:br/>
      </w:r>
      <w:r>
        <w:t xml:space="preserve">котор. частей Суздальскаго и Переяслав., </w:t>
      </w:r>
      <w:r>
        <w:br/>
      </w:r>
      <w:r>
        <w:t xml:space="preserve">не обезпечиваеть продовольствен. нуждъ </w:t>
      </w:r>
      <w:r>
        <w:br/>
      </w:r>
      <w:r>
        <w:t xml:space="preserve">населешя, такъ какъ господетвують почвы </w:t>
      </w:r>
      <w:r>
        <w:br/>
      </w:r>
      <w:r>
        <w:t xml:space="preserve">мало плодородн., въ большинств$ уЪзздовъ </w:t>
      </w:r>
      <w:r>
        <w:br/>
      </w:r>
      <w:r>
        <w:t xml:space="preserve">песчан., требуюнйя сильнаго удобрешя, </w:t>
      </w:r>
      <w:r>
        <w:br/>
      </w:r>
      <w:r>
        <w:t xml:space="preserve">много болотист. мЪстъ. До 220/0 сельек. </w:t>
      </w:r>
      <w:r>
        <w:br/>
      </w:r>
      <w:r>
        <w:t xml:space="preserve">насел. не обезпеч. хлЪбъ съ надЪфльн. зем- </w:t>
      </w:r>
      <w:r>
        <w:br/>
      </w:r>
      <w:r>
        <w:t xml:space="preserve">ли и для всего населен., какъ сельск., такъ </w:t>
      </w:r>
      <w:r>
        <w:br/>
      </w:r>
      <w:r>
        <w:t xml:space="preserve">и городск., недостаетъ 11,384 тыс. пуд., ко- </w:t>
      </w:r>
      <w:r>
        <w:br/>
      </w:r>
      <w:r>
        <w:t xml:space="preserve">торые губерыя должна получить извнЪ, </w:t>
      </w:r>
      <w:r>
        <w:br/>
      </w:r>
      <w:r>
        <w:t xml:space="preserve">чтобы жители ея не голодали. Вотъ по- </w:t>
      </w:r>
      <w:r>
        <w:br/>
      </w:r>
      <w:r>
        <w:t xml:space="preserve">чему Вл. губ. такъ часто попадаетъ въ </w:t>
      </w:r>
      <w:r>
        <w:br/>
      </w:r>
      <w:r>
        <w:t xml:space="preserve">число нуждающихся въ продовольств. ссу- </w:t>
      </w:r>
      <w:r>
        <w:br/>
      </w:r>
      <w:r>
        <w:t xml:space="preserve">дахъ, не смотря даже на благопрятн. ре- </w:t>
      </w:r>
      <w:r>
        <w:br/>
      </w:r>
      <w:r>
        <w:t xml:space="preserve">зультать урожая. Единственный уЪздъ, </w:t>
      </w:r>
      <w:r>
        <w:br/>
      </w:r>
      <w:r>
        <w:t xml:space="preserve">въ которомъ сборъ хлЪба покрываеть по- </w:t>
      </w:r>
      <w:r>
        <w:br/>
      </w:r>
      <w:r>
        <w:t xml:space="preserve">требности и являются даже остатки — </w:t>
      </w:r>
      <w:r>
        <w:br/>
      </w:r>
      <w:r>
        <w:t xml:space="preserve">Юрьевскй, гдЪ преоблад. почва черно- </w:t>
      </w:r>
      <w:r>
        <w:br/>
      </w:r>
      <w:r>
        <w:t xml:space="preserve">земная. Наибольший дефицитъ хлЪба па- </w:t>
      </w:r>
      <w:r>
        <w:br/>
      </w:r>
      <w:r>
        <w:t xml:space="preserve">даеть на Покровсюй, а наименьший на </w:t>
      </w:r>
      <w:r>
        <w:br/>
      </w:r>
      <w:r>
        <w:t xml:space="preserve">Александровск. Если-же игнорировать </w:t>
      </w:r>
      <w:r>
        <w:br/>
      </w:r>
      <w:r>
        <w:t xml:space="preserve">потребность. городскихъ жителей, могу- </w:t>
      </w:r>
      <w:r>
        <w:br/>
      </w:r>
      <w:r>
        <w:t xml:space="preserve">щихъ свои продовольственныя нужды по-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угля; фосфориты и колчеданъ, хотя и встрЪ- </w:t>
      </w:r>
      <w:r>
        <w:br/>
      </w:r>
      <w:r>
        <w:t xml:space="preserve">чаются въ различныхъ юрскихъ и м5ло- </w:t>
      </w:r>
      <w:r>
        <w:br/>
      </w:r>
      <w:r>
        <w:t xml:space="preserve">выхъ осадкахъ, но количество и степень </w:t>
      </w:r>
      <w:r>
        <w:br/>
      </w:r>
      <w:r>
        <w:t xml:space="preserve">обогащен1я ими этихь породъ не дають </w:t>
      </w:r>
      <w:r>
        <w:br/>
      </w:r>
      <w:r>
        <w:t xml:space="preserve">надежды на развит!е производства. Перм- </w:t>
      </w:r>
      <w:r>
        <w:br/>
      </w:r>
      <w:r>
        <w:t xml:space="preserve">свя породы въ Ковровскомъ уЪзздЪ содер- </w:t>
      </w:r>
      <w:r>
        <w:br/>
      </w:r>
      <w:r>
        <w:t xml:space="preserve">жать новар. соль, но выварка ея при </w:t>
      </w:r>
      <w:r>
        <w:br/>
      </w:r>
      <w:r>
        <w:t xml:space="preserve">современныхь экономическихь условяхъь </w:t>
      </w:r>
      <w:r>
        <w:br/>
      </w:r>
      <w:r>
        <w:t xml:space="preserve">невыгодна.</w:t>
      </w:r>
    </w:p>
    <w:p>
      <w:pPr>
        <w:pStyle w:val="Normal"/>
      </w:pPr>
      <w:r>
        <w:t xml:space="preserve">Орошене. Непосредетвенно къ бас- </w:t>
      </w:r>
      <w:r>
        <w:br/>
      </w:r>
      <w:r>
        <w:t xml:space="preserve">сейну Волги принадлежать верхвя части </w:t>
      </w:r>
      <w:r>
        <w:br/>
      </w:r>
      <w:r>
        <w:t xml:space="preserve">течешя Дубны и Нерли, вытекающ. изъ </w:t>
      </w:r>
      <w:r>
        <w:br/>
      </w:r>
      <w:r>
        <w:t xml:space="preserve">большого Плещеева или Переяславскато </w:t>
      </w:r>
      <w:r>
        <w:br/>
      </w:r>
      <w:r>
        <w:t xml:space="preserve">озера, обЪ рЪки во Вл. губ., какъ сплав- </w:t>
      </w:r>
      <w:r>
        <w:br/>
      </w:r>
      <w:r>
        <w:t xml:space="preserve">ныя, не имъютъ значешя. Ока протекаетъ </w:t>
      </w:r>
      <w:r>
        <w:br/>
      </w:r>
      <w:r>
        <w:t xml:space="preserve">въ предьлахъ Вл. губ. на протяжени 125 </w:t>
      </w:r>
      <w:r>
        <w:br/>
      </w:r>
      <w:r>
        <w:t xml:space="preserve">версть наиболЪе важною по сухододетву </w:t>
      </w:r>
      <w:r>
        <w:br/>
      </w:r>
      <w:r>
        <w:t xml:space="preserve">нижнею частью своего течешя: средняя </w:t>
      </w:r>
      <w:r>
        <w:br/>
      </w:r>
      <w:r>
        <w:t xml:space="preserve">ширина ея около 1/2 версты, (весною гро- </w:t>
      </w:r>
      <w:r>
        <w:br/>
      </w:r>
      <w:r>
        <w:t xml:space="preserve">мадные разливы до 10 верстъ) но даже и </w:t>
      </w:r>
      <w:r>
        <w:br/>
      </w:r>
      <w:r>
        <w:t xml:space="preserve">здесь рЬка страдаетъ льтомъ отъ мелко- </w:t>
      </w:r>
      <w:r>
        <w:br/>
      </w:r>
      <w:r>
        <w:t xml:space="preserve">водья на перекалахъ; шесть пристаней: </w:t>
      </w:r>
      <w:r>
        <w:br/>
      </w:r>
      <w:r>
        <w:t xml:space="preserve">Варежская, Степанково, Александрово, г. </w:t>
      </w:r>
      <w:r>
        <w:br/>
      </w:r>
      <w:r>
        <w:t xml:space="preserve">Муромъ, Дощатинская и Ляховская; судо- </w:t>
      </w:r>
      <w:r>
        <w:br/>
      </w:r>
      <w:r>
        <w:t xml:space="preserve">ходетво какъ пароходное (пассажирское и </w:t>
      </w:r>
      <w:r>
        <w:br/>
      </w:r>
      <w:r>
        <w:t xml:space="preserve">буксирное), такъ и бичевой лошадиной тя- </w:t>
      </w:r>
      <w:r>
        <w:br/>
      </w:r>
      <w:r>
        <w:t xml:space="preserve">гой; грузы состоять преимущественно изъ </w:t>
      </w:r>
      <w:r>
        <w:br/>
      </w:r>
      <w:r>
        <w:t xml:space="preserve">мфстныхь фабричных, заводскихъ про- </w:t>
      </w:r>
      <w:r>
        <w:br/>
      </w:r>
      <w:r>
        <w:t xml:space="preserve">дуктовъ, са, стекла, чугуна, желЪза, </w:t>
      </w:r>
      <w:r>
        <w:br/>
      </w:r>
      <w:r>
        <w:t xml:space="preserve">камня, гипса и хльба. Въ предфлахъ </w:t>
      </w:r>
      <w:r>
        <w:br/>
      </w:r>
      <w:r>
        <w:t xml:space="preserve">Вл. губ. въ Оку внадаеть. справа судо- </w:t>
      </w:r>
      <w:r>
        <w:br/>
      </w:r>
      <w:r>
        <w:t xml:space="preserve">ходная въ низовьяхъ Теша, слЪва Ушка, </w:t>
      </w:r>
      <w:r>
        <w:br/>
      </w:r>
      <w:r>
        <w:t xml:space="preserve">Унжа и Колнь, имъюция только мЪет- </w:t>
      </w:r>
      <w:r>
        <w:br/>
      </w:r>
      <w:r>
        <w:t xml:space="preserve">ное значеше. ВажнЪйшая проходящая </w:t>
      </w:r>
      <w:r>
        <w:br/>
      </w:r>
      <w:r>
        <w:t xml:space="preserve">поперекъ всей губ. рзка Клязьма, впа- </w:t>
      </w:r>
      <w:r>
        <w:br/>
      </w:r>
      <w:r>
        <w:t xml:space="preserve">дающая въ Оку слЪва на восточной гра- </w:t>
      </w:r>
      <w:r>
        <w:br/>
      </w:r>
      <w:r>
        <w:t xml:space="preserve">ниц губерыши. Длина ея теченя во Вл. </w:t>
      </w:r>
      <w:r>
        <w:br/>
      </w:r>
      <w:r>
        <w:t xml:space="preserve">губ. 385 веретъ; несудоходныя верховья </w:t>
      </w:r>
      <w:r>
        <w:br/>
      </w:r>
      <w:r>
        <w:t xml:space="preserve">этой рзки находятся въ Московской губ.; </w:t>
      </w:r>
      <w:r>
        <w:br/>
      </w:r>
      <w:r>
        <w:t xml:space="preserve">весною Клязьма проходима для неболь- </w:t>
      </w:r>
      <w:r>
        <w:br/>
      </w:r>
      <w:r>
        <w:t xml:space="preserve">шихъ судовь и плотовъ отъ самаго Орз- </w:t>
      </w:r>
      <w:r>
        <w:br/>
      </w:r>
      <w:r>
        <w:t xml:space="preserve">хова т. е. отъ входа во Вл. губ.; еще въ </w:t>
      </w:r>
      <w:r>
        <w:br/>
      </w:r>
      <w:r>
        <w:t xml:space="preserve">лучшихь услояхьъ судоходство отъ Вла- </w:t>
      </w:r>
      <w:r>
        <w:br/>
      </w:r>
      <w:r>
        <w:t xml:space="preserve">дима, оть Коврова же возможно движе- </w:t>
      </w:r>
      <w:r>
        <w:br/>
      </w:r>
      <w:r>
        <w:t xml:space="preserve">ве барокъ въ течеше всего лЪта. При- </w:t>
      </w:r>
      <w:r>
        <w:br/>
      </w:r>
      <w:r>
        <w:t xml:space="preserve">станей считается 9: ОрЪхово, Осовецъ, Вла- </w:t>
      </w:r>
      <w:r>
        <w:br/>
      </w:r>
      <w:r>
        <w:t xml:space="preserve">димръ, Ковровъ, Холуйская, Метера, Вяз- </w:t>
      </w:r>
      <w:r>
        <w:br/>
      </w:r>
      <w:r>
        <w:t xml:space="preserve">ники, Олтушева и Гороховецъ; и здФеь </w:t>
      </w:r>
      <w:r>
        <w:br/>
      </w:r>
      <w:r>
        <w:t xml:space="preserve">грузы состоять главнымъ образомъ изъ </w:t>
      </w:r>
      <w:r>
        <w:br/>
      </w:r>
      <w:r>
        <w:t xml:space="preserve">лЪеныхъ и строительныхь матераловъ и </w:t>
      </w:r>
      <w:r>
        <w:br/>
      </w:r>
      <w:r>
        <w:t xml:space="preserve">относительно небольшого количества хлЪба. </w:t>
      </w:r>
      <w:r>
        <w:br/>
      </w:r>
      <w:r>
        <w:t xml:space="preserve">3 судоходная рЪка въ губ. лЪвый притокъ </w:t>
      </w:r>
      <w:r>
        <w:br/>
      </w:r>
      <w:r>
        <w:t xml:space="preserve">Клязьмы Теза, шлюзованная на протяже- </w:t>
      </w:r>
      <w:r>
        <w:br/>
      </w:r>
      <w:r>
        <w:t xml:space="preserve">ни 83 версты отъ Шуи до стоящаго въ </w:t>
      </w:r>
      <w:r>
        <w:br/>
      </w:r>
      <w:r>
        <w:t xml:space="preserve">устьи большого села Холуй; грузы со- </w:t>
      </w:r>
      <w:r>
        <w:br/>
      </w:r>
      <w:r>
        <w:t xml:space="preserve">стоять изъ лЪеныхь малераловъ и хлБ- </w:t>
      </w:r>
      <w:r>
        <w:br/>
      </w:r>
      <w:r>
        <w:t xml:space="preserve">ба. Остальные притоки Клязьмы, лВвые — </w:t>
      </w:r>
      <w:r>
        <w:br/>
      </w:r>
      <w:r>
        <w:t xml:space="preserve">Шерна, Киржачъ, Пекша, Колшела, Нерль, </w:t>
      </w:r>
      <w:r>
        <w:br/>
      </w:r>
      <w:r>
        <w:t xml:space="preserve">Увадь и Лухъ, а также правые ея притоки </w:t>
      </w:r>
      <w:r>
        <w:br/>
      </w:r>
      <w:r>
        <w:t xml:space="preserve">Ушма, Поля, Судога, Суворощъ и друге 60- </w:t>
      </w:r>
      <w:r>
        <w:br/>
      </w:r>
      <w:r>
        <w:t xml:space="preserve">лБе меле имЪютъ только мЪстное значе- </w:t>
      </w:r>
      <w:r>
        <w:br/>
      </w:r>
      <w:r>
        <w:t xml:space="preserve">н{е, какъ прегражденные на всемъ своемъ </w:t>
      </w:r>
      <w:r>
        <w:br/>
      </w:r>
      <w:r>
        <w:t xml:space="preserve">пути многочисленными мельничными и за- </w:t>
      </w:r>
      <w:r>
        <w:br/>
      </w:r>
      <w:r>
        <w:t xml:space="preserve">водскими плотинами. Болота, &amp; среди нихъ </w:t>
      </w:r>
      <w:r>
        <w:br/>
      </w:r>
      <w:r>
        <w:t xml:space="preserve">и озера, занимаютъ обширныя ровныя про- </w:t>
      </w:r>
      <w:r>
        <w:br/>
      </w:r>
      <w:r>
        <w:t xml:space="preserve">странства преимущ. въ узздахъ Покров- </w:t>
      </w:r>
      <w:r>
        <w:br/>
      </w:r>
      <w:r>
        <w:t xml:space="preserve">скомъ, Судогодскомъ и Меленковскомъ къ </w:t>
      </w:r>
      <w:r>
        <w:br/>
      </w:r>
      <w:r>
        <w:t xml:space="preserve">югу оть Клязьмы, Переяславскомъ, а так-</w:t>
      </w:r>
    </w:p>
    <w:p>
      <w:pPr>
        <w:pStyle w:val="Normal"/>
      </w:pPr>
      <w:r>
        <w:t xml:space="preserve">ВлАдимЕРСКАЯ ГУБЕРНИЯ.</w:t>
      </w:r>
    </w:p>
    <w:p>
      <w:pPr>
        <w:pStyle w:val="Normal"/>
      </w:pPr>
      <w:r>
        <w:t xml:space="preserve">же въ Вязниковскомъ и Гороховецкомъ въ </w:t>
      </w:r>
      <w:r>
        <w:br/>
      </w:r>
      <w:r>
        <w:t xml:space="preserve">низовьяхъ Клязьмы и наконецъ въ широ- </w:t>
      </w:r>
      <w:r>
        <w:br/>
      </w:r>
      <w:r>
        <w:t xml:space="preserve">кой долинЪ Оки. Изъ озеръь крупнзйшее </w:t>
      </w:r>
      <w:r>
        <w:br/>
      </w:r>
      <w:r>
        <w:t xml:space="preserve">Переяславекое или Плещеево (см.); осталь- </w:t>
      </w:r>
      <w:r>
        <w:br/>
      </w:r>
      <w:r>
        <w:t xml:space="preserve">ныя малы, но число ихъ но карть дохо- </w:t>
      </w:r>
      <w:r>
        <w:br/>
      </w:r>
      <w:r>
        <w:t xml:space="preserve">дить до 200.</w:t>
      </w:r>
    </w:p>
    <w:p>
      <w:pPr>
        <w:pStyle w:val="Normal"/>
      </w:pPr>
      <w:r>
        <w:t xml:space="preserve">Климатьъ Вл. губ. можеть считаться </w:t>
      </w:r>
      <w:r>
        <w:br/>
      </w:r>
      <w:r>
        <w:t xml:space="preserve">наиболье типичнымьъ для сЪверной поло- </w:t>
      </w:r>
      <w:r>
        <w:br/>
      </w:r>
      <w:r>
        <w:t xml:space="preserve">вины центральной Росфи: онъ континен- </w:t>
      </w:r>
      <w:r>
        <w:br/>
      </w:r>
      <w:r>
        <w:t xml:space="preserve">тальный съ холодной зимой и жаркимъ, </w:t>
      </w:r>
      <w:r>
        <w:br/>
      </w:r>
      <w:r>
        <w:t xml:space="preserve">но не сухимь лЪтомъ. Средняя годовая </w:t>
      </w:r>
      <w:r>
        <w:br/>
      </w:r>
      <w:r>
        <w:t xml:space="preserve">темпер. изъ трехъ станшИ съ наиболъе </w:t>
      </w:r>
      <w:r>
        <w:br/>
      </w:r>
      <w:r>
        <w:t xml:space="preserve">продол. цикломъ наблюд. на сЪв.-западъ, </w:t>
      </w:r>
      <w:r>
        <w:br/>
      </w:r>
      <w:r>
        <w:t xml:space="preserve">въ центрЪ и на юго-востокЪ даеть --3,з, </w:t>
      </w:r>
      <w:r>
        <w:br/>
      </w:r>
      <w:r>
        <w:t xml:space="preserve">наиболъе холодн. январь —12,2, наиболъе </w:t>
      </w:r>
      <w:r>
        <w:br/>
      </w:r>
      <w:r>
        <w:t xml:space="preserve">теплый 1оль 19,0. Наибольшая наблюдав. </w:t>
      </w:r>
      <w:r>
        <w:br/>
      </w:r>
      <w:r>
        <w:t xml:space="preserve">темп. была -- 35,6, а наименьш. —41,1. Осад- </w:t>
      </w:r>
      <w:r>
        <w:br/>
      </w:r>
      <w:r>
        <w:t xml:space="preserve">ковъ въ среднемъ изъ многолЪтн. наблюд. </w:t>
      </w:r>
      <w:r>
        <w:br/>
      </w:r>
      <w:r>
        <w:t xml:space="preserve">по 12 станц. около 500 мм., наибол. въ </w:t>
      </w:r>
      <w:r>
        <w:br/>
      </w:r>
      <w:r>
        <w:t xml:space="preserve">ПолЪ; число дождливыхь дней въ сред- </w:t>
      </w:r>
      <w:r>
        <w:br/>
      </w:r>
      <w:r>
        <w:t xml:space="preserve">немъ около 140, изъ нихъ 62 со енЪгомъ, </w:t>
      </w:r>
      <w:r>
        <w:br/>
      </w:r>
      <w:r>
        <w:t xml:space="preserve">преобладаютъ дожди продолжительные, но </w:t>
      </w:r>
      <w:r>
        <w:br/>
      </w:r>
      <w:r>
        <w:t xml:space="preserve">несильные, продолж. засухъ почти не бы- </w:t>
      </w:r>
      <w:r>
        <w:br/>
      </w:r>
      <w:r>
        <w:t xml:space="preserve">ваетъ; благодаря обилно снфговъ и усло- </w:t>
      </w:r>
      <w:r>
        <w:br/>
      </w:r>
      <w:r>
        <w:t xml:space="preserve">вямъ грунта рЪчки и болота лЗтомъ не </w:t>
      </w:r>
      <w:r>
        <w:br/>
      </w:r>
      <w:r>
        <w:t xml:space="preserve">пересыхаютъ.</w:t>
      </w:r>
    </w:p>
    <w:p>
      <w:pPr>
        <w:pStyle w:val="Normal"/>
      </w:pPr>
      <w:r>
        <w:t xml:space="preserve">Землевладв н!е представляется въ слЪ- </w:t>
      </w:r>
      <w:r>
        <w:br/>
      </w:r>
      <w:r>
        <w:t xml:space="preserve">дующ. видь: по даннымъ Центр. Статиет. </w:t>
      </w:r>
      <w:r>
        <w:br/>
      </w:r>
      <w:r>
        <w:t xml:space="preserve">комитета, изъ общ. количества земли +9,70/0 </w:t>
      </w:r>
      <w:r>
        <w:br/>
      </w:r>
      <w:r>
        <w:t xml:space="preserve">(2.090,775 дес.) составл. крестьянск. надЪлы, </w:t>
      </w:r>
      <w:r>
        <w:br/>
      </w:r>
      <w:r>
        <w:t xml:space="preserve">35,5 0/0 (1.495,737 дес.) частно-владфльч. соб- </w:t>
      </w:r>
      <w:r>
        <w:br/>
      </w:r>
      <w:r>
        <w:t xml:space="preserve">ственность, 10.1 0/0 принадл. казнв и удЪ- </w:t>
      </w:r>
      <w:r>
        <w:br/>
      </w:r>
      <w:r>
        <w:t xml:space="preserve">ламъ (427,565 дее.), 47 /о — другимъ учреж- </w:t>
      </w:r>
      <w:r>
        <w:br/>
      </w:r>
      <w:r>
        <w:t xml:space="preserve">дешямъ (195.459 дес.), церквамъ (51,433 д.), </w:t>
      </w:r>
      <w:r>
        <w:br/>
      </w:r>
      <w:r>
        <w:t xml:space="preserve">монастырямъ (17,981 д.) и городамъ (31,941 </w:t>
      </w:r>
      <w:r>
        <w:br/>
      </w:r>
      <w:r>
        <w:t xml:space="preserve">д.): Дворянск. земли составл. 47,3 9/0 всей </w:t>
      </w:r>
      <w:r>
        <w:br/>
      </w:r>
      <w:r>
        <w:t xml:space="preserve">частновладзльческой собственности, тогда </w:t>
      </w:r>
      <w:r>
        <w:br/>
      </w:r>
      <w:r>
        <w:t xml:space="preserve">какъ до освобожден я крестьянъ имъ при- </w:t>
      </w:r>
      <w:r>
        <w:br/>
      </w:r>
      <w:r>
        <w:t xml:space="preserve">надлежало 3,02 милл. десятинъ. Земля по </w:t>
      </w:r>
      <w:r>
        <w:br/>
      </w:r>
      <w:r>
        <w:t xml:space="preserve">угодьямъ распредЪляется такъ: пахотн. — </w:t>
      </w:r>
      <w:r>
        <w:br/>
      </w:r>
      <w:r>
        <w:t xml:space="preserve">1499,677 д., еънокосн. и пастбищн. 738,600 </w:t>
      </w:r>
      <w:r>
        <w:br/>
      </w:r>
      <w:r>
        <w:t xml:space="preserve">дес., лъеной 1.567,433 дес., остальн. удобн. </w:t>
      </w:r>
      <w:r>
        <w:br/>
      </w:r>
      <w:r>
        <w:t xml:space="preserve">81,364 дес., неудобн. 326,957 дес.</w:t>
      </w:r>
    </w:p>
    <w:p>
      <w:pPr>
        <w:pStyle w:val="Normal"/>
      </w:pPr>
      <w:r>
        <w:t xml:space="preserve">ЗемледЪл1е имЪетт второстепен. зна- </w:t>
      </w:r>
      <w:r>
        <w:br/>
      </w:r>
      <w:r>
        <w:t xml:space="preserve">чеше и, за исключ. Юрьевск. уззда и нЪ- </w:t>
      </w:r>
      <w:r>
        <w:br/>
      </w:r>
      <w:r>
        <w:t xml:space="preserve">котор. частей Суздальскаго и Переяслав., </w:t>
      </w:r>
      <w:r>
        <w:br/>
      </w:r>
      <w:r>
        <w:t xml:space="preserve">не обезпечиваеть продовольствен. нуждъ </w:t>
      </w:r>
      <w:r>
        <w:br/>
      </w:r>
      <w:r>
        <w:t xml:space="preserve">населешя, такъ какъ господетвують почвы </w:t>
      </w:r>
      <w:r>
        <w:br/>
      </w:r>
      <w:r>
        <w:t xml:space="preserve">мало плодородн., въ большинств$ уЪзздовъ </w:t>
      </w:r>
      <w:r>
        <w:br/>
      </w:r>
      <w:r>
        <w:t xml:space="preserve">песчан., требуюнйя сильнаго удобрешя, </w:t>
      </w:r>
      <w:r>
        <w:br/>
      </w:r>
      <w:r>
        <w:t xml:space="preserve">много болотист. мЪстъ. До 220/0 сельек. </w:t>
      </w:r>
      <w:r>
        <w:br/>
      </w:r>
      <w:r>
        <w:t xml:space="preserve">насел. не обезпеч. хлЪбъ съ надЪфльн. зем- </w:t>
      </w:r>
      <w:r>
        <w:br/>
      </w:r>
      <w:r>
        <w:t xml:space="preserve">ли и для всего населен., какъ сельск., такъ </w:t>
      </w:r>
      <w:r>
        <w:br/>
      </w:r>
      <w:r>
        <w:t xml:space="preserve">и городск., недостаетъ 11,384 тыс. пуд., ко- </w:t>
      </w:r>
      <w:r>
        <w:br/>
      </w:r>
      <w:r>
        <w:t xml:space="preserve">торые губерыя должна получить извнЪ, </w:t>
      </w:r>
      <w:r>
        <w:br/>
      </w:r>
      <w:r>
        <w:t xml:space="preserve">чтобы жители ея не голодали. Вотъ по- </w:t>
      </w:r>
      <w:r>
        <w:br/>
      </w:r>
      <w:r>
        <w:t xml:space="preserve">чему Вл. губ. такъ часто попадаетъ въ </w:t>
      </w:r>
      <w:r>
        <w:br/>
      </w:r>
      <w:r>
        <w:t xml:space="preserve">число нуждающихся въ продовольств. ссу- </w:t>
      </w:r>
      <w:r>
        <w:br/>
      </w:r>
      <w:r>
        <w:t xml:space="preserve">дахъ, не смотря даже на благопрятн. ре- </w:t>
      </w:r>
      <w:r>
        <w:br/>
      </w:r>
      <w:r>
        <w:t xml:space="preserve">зультать урожая. Единственный уЪздъ, </w:t>
      </w:r>
      <w:r>
        <w:br/>
      </w:r>
      <w:r>
        <w:t xml:space="preserve">въ которомъ сборъ хлЪба покрываеть по- </w:t>
      </w:r>
      <w:r>
        <w:br/>
      </w:r>
      <w:r>
        <w:t xml:space="preserve">требности и являются даже остатки — </w:t>
      </w:r>
      <w:r>
        <w:br/>
      </w:r>
      <w:r>
        <w:t xml:space="preserve">Юрьевскй, гдЪ преоблад. почва черно- </w:t>
      </w:r>
      <w:r>
        <w:br/>
      </w:r>
      <w:r>
        <w:t xml:space="preserve">земная. Наибольшйй дефицитъ хлЪба па- </w:t>
      </w:r>
      <w:r>
        <w:br/>
      </w:r>
      <w:r>
        <w:t xml:space="preserve">даеть на Покровсюй, а наименьший на </w:t>
      </w:r>
      <w:r>
        <w:br/>
      </w:r>
      <w:r>
        <w:t xml:space="preserve">Александровск. Если-же игнорировать </w:t>
      </w:r>
      <w:r>
        <w:br/>
      </w:r>
      <w:r>
        <w:t xml:space="preserve">потребность. городскихъ жителей, могу- </w:t>
      </w:r>
      <w:r>
        <w:br/>
      </w:r>
      <w:r>
        <w:t xml:space="preserve">щихъ свои продовольственныя нужды по-</w:t>
      </w:r>
    </w:p>
    <w:p>
      <w:pPr>
        <w:pStyle w:val="Normal"/>
      </w:pPr>
      <w:r>
        <w:t xml:space="preserve">ВлаДИМТРСКАЯ ГУБЕРШЯ. |,</w:t>
      </w:r>
    </w:p>
    <w:p>
      <w:pPr>
        <w:pStyle w:val="Normal"/>
      </w:pPr>
      <w:r>
        <w:t xml:space="preserve">крывать всецфло привознымъ, хлЪбомъ, </w:t>
      </w:r>
      <w:r>
        <w:br/>
      </w:r>
      <w:r>
        <w:t xml:space="preserve">то почти половина уъадовъ (Александров- </w:t>
      </w:r>
      <w:r>
        <w:br/>
      </w:r>
      <w:r>
        <w:t xml:space="preserve">сай, Владимровй, Ковровеюй, Переяслав- </w:t>
      </w:r>
      <w:r>
        <w:br/>
      </w:r>
      <w:r>
        <w:t xml:space="preserve">сай Суздольсый и Юрьевсюй) могуть </w:t>
      </w:r>
      <w:r>
        <w:br/>
      </w:r>
      <w:r>
        <w:t xml:space="preserve">прокормить свое сельское населеше. Хльбъ </w:t>
      </w:r>
      <w:r>
        <w:br/>
      </w:r>
      <w:r>
        <w:t xml:space="preserve">доставляется въ сЪверные у$зды съ Волги </w:t>
      </w:r>
      <w:r>
        <w:br/>
      </w:r>
      <w:r>
        <w:t xml:space="preserve">гужемъ, затБмъ воднымъ путемъ къ 15 </w:t>
      </w:r>
      <w:r>
        <w:br/>
      </w:r>
      <w:r>
        <w:t xml:space="preserve">пристан. на рр. Ок, КлязьмВ и Тезъ, </w:t>
      </w:r>
      <w:r>
        <w:br/>
      </w:r>
      <w:r>
        <w:t xml:space="preserve">наконець рельсовымъ путемъ по Москов- </w:t>
      </w:r>
      <w:r>
        <w:br/>
      </w:r>
      <w:r>
        <w:t xml:space="preserve">ско-Архантельской и Нижегородской жел. </w:t>
      </w:r>
      <w:r>
        <w:br/>
      </w:r>
      <w:r>
        <w:t xml:space="preserve">дор. съ вЪтв. НаиболЪе земледВльческимъ </w:t>
      </w:r>
      <w:r>
        <w:br/>
      </w:r>
      <w:r>
        <w:t xml:space="preserve">характеромъ отличаются лишь 4 уЪъзда: </w:t>
      </w:r>
      <w:r>
        <w:br/>
      </w:r>
      <w:r>
        <w:t xml:space="preserve">Александровск, Переяславеюй, Суздаль- </w:t>
      </w:r>
      <w:r>
        <w:br/>
      </w:r>
      <w:r>
        <w:t xml:space="preserve">сюй, и Юрьевеюй; но и здЪеь урожаи </w:t>
      </w:r>
      <w:r>
        <w:br/>
      </w:r>
      <w:r>
        <w:t xml:space="preserve">не высоки. Въ среднемъ собираютъ отъ </w:t>
      </w:r>
      <w:r>
        <w:br/>
      </w:r>
      <w:r>
        <w:t xml:space="preserve">7 до 12 четв. ржи, отъ 11 до 15 четв. овса. </w:t>
      </w:r>
      <w:r>
        <w:br/>
      </w:r>
      <w:r>
        <w:t xml:space="preserve">Система хозяйства трехпольная. Правиль- </w:t>
      </w:r>
      <w:r>
        <w:br/>
      </w:r>
      <w:r>
        <w:t xml:space="preserve">ные сЪвообороты, многопольное хозяй- </w:t>
      </w:r>
      <w:r>
        <w:br/>
      </w:r>
      <w:r>
        <w:t xml:space="preserve">ство и травосъяще встрьчаются лишь въ </w:t>
      </w:r>
      <w:r>
        <w:br/>
      </w:r>
      <w:r>
        <w:t xml:space="preserve">нъкоторыхъ частновладЪльческихь имЪ- </w:t>
      </w:r>
      <w:r>
        <w:br/>
      </w:r>
      <w:r>
        <w:t xml:space="preserve">шяхъ. Посфвная площадь, увеличиваясь </w:t>
      </w:r>
      <w:r>
        <w:br/>
      </w:r>
      <w:r>
        <w:t xml:space="preserve">изъ года въ годъ, достигла 692,926 дес.; </w:t>
      </w:r>
      <w:r>
        <w:br/>
      </w:r>
      <w:r>
        <w:t xml:space="preserve">1898 сборъ хл$бовъ опредфленъ въ 27,660 </w:t>
      </w:r>
      <w:r>
        <w:br/>
      </w:r>
      <w:r>
        <w:t xml:space="preserve">тыс. пуд., въ томъ числЪ: ржи 17,276 тыс. </w:t>
      </w:r>
      <w:r>
        <w:br/>
      </w:r>
      <w:r>
        <w:t xml:space="preserve">пуд., пшеницы 379 тыс. п., ячменя 531,000 </w:t>
      </w:r>
      <w:r>
        <w:br/>
      </w:r>
      <w:r>
        <w:t xml:space="preserve">пуд., гороху 612,900 пуд., гречихи болЪе </w:t>
      </w:r>
      <w:r>
        <w:br/>
      </w:r>
      <w:r>
        <w:t xml:space="preserve">1,611 тые. пуд., проса до 95,000 пуд., овса </w:t>
      </w:r>
      <w:r>
        <w:br/>
      </w:r>
      <w:r>
        <w:t xml:space="preserve">свыше 7 милшон. пуд. Подъ картофелемъ </w:t>
      </w:r>
      <w:r>
        <w:br/>
      </w:r>
      <w:r>
        <w:t xml:space="preserve">свыше 40,000 дес. Оборъ 1898 превысилъ </w:t>
      </w:r>
      <w:r>
        <w:br/>
      </w:r>
      <w:r>
        <w:t xml:space="preserve">19 миллон. пуд. Льнян. смени получ. </w:t>
      </w:r>
      <w:r>
        <w:br/>
      </w:r>
      <w:r>
        <w:t xml:space="preserve">болЪе 1 милл. пуд. и волокна до 715.000 </w:t>
      </w:r>
      <w:r>
        <w:br/>
      </w:r>
      <w:r>
        <w:t xml:space="preserve">пуд. Коноплян. смени до 15,000 пуд. и </w:t>
      </w:r>
      <w:r>
        <w:br/>
      </w:r>
      <w:r>
        <w:t xml:space="preserve">волокна до 10,000 пуд. Благодаря сильному </w:t>
      </w:r>
      <w:r>
        <w:br/>
      </w:r>
      <w:r>
        <w:t xml:space="preserve">развито фабричн. дЪятельн. и отхож. про- </w:t>
      </w:r>
      <w:r>
        <w:br/>
      </w:r>
      <w:r>
        <w:t xml:space="preserve">мысламъ, во многихь мЪстахъ хозяйство </w:t>
      </w:r>
      <w:r>
        <w:br/>
      </w:r>
      <w:r>
        <w:t xml:space="preserve">на рукахъ женщинъ и подростковъ.</w:t>
      </w:r>
    </w:p>
    <w:p>
      <w:pPr>
        <w:pStyle w:val="Normal"/>
      </w:pPr>
      <w:r>
        <w:t xml:space="preserve">Скотоводство въ неудовлетворительн. </w:t>
      </w:r>
      <w:r>
        <w:br/>
      </w:r>
      <w:r>
        <w:t xml:space="preserve">состоянйи, его мало даже для нуждъ сельск. </w:t>
      </w:r>
      <w:r>
        <w:br/>
      </w:r>
      <w:r>
        <w:t xml:space="preserve">хозяйства, крайне нуждающ. не только въ </w:t>
      </w:r>
      <w:r>
        <w:br/>
      </w:r>
      <w:r>
        <w:t xml:space="preserve">рабоч. скотЪ, но и навозЪ, безъ чего поля </w:t>
      </w:r>
      <w:r>
        <w:br/>
      </w:r>
      <w:r>
        <w:t xml:space="preserve">многих уЪздовъ вовсе не годны для по- </w:t>
      </w:r>
      <w:r>
        <w:br/>
      </w:r>
      <w:r>
        <w:t xml:space="preserve">съва. Недостатокъ скота, доказывается ко- </w:t>
      </w:r>
      <w:r>
        <w:br/>
      </w:r>
      <w:r>
        <w:t xml:space="preserve">личествомъ безлошадныхъ крестьянск. дво- </w:t>
      </w:r>
      <w:r>
        <w:br/>
      </w:r>
      <w:r>
        <w:t xml:space="preserve">ровъ, число которыхъ доходять до 36%/0. </w:t>
      </w:r>
      <w:r>
        <w:br/>
      </w:r>
      <w:r>
        <w:t xml:space="preserve">Держаль мЪстныя породы, малопроизво- </w:t>
      </w:r>
      <w:r>
        <w:br/>
      </w:r>
      <w:r>
        <w:t xml:space="preserve">дительн. и слабосильныя. Общее количе- </w:t>
      </w:r>
      <w:r>
        <w:br/>
      </w:r>
      <w:r>
        <w:t xml:space="preserve">ство, считая на крупный, опредЪлялось </w:t>
      </w:r>
      <w:r>
        <w:br/>
      </w:r>
      <w:r>
        <w:t xml:space="preserve">1898 въ 552,832 гол.; переводъ сдфланъ </w:t>
      </w:r>
      <w:r>
        <w:br/>
      </w:r>
      <w:r>
        <w:t xml:space="preserve">въ отношеши: 10 мелк.—=2 средн.=1 крупн.</w:t>
      </w:r>
    </w:p>
    <w:p>
      <w:pPr>
        <w:pStyle w:val="Normal"/>
      </w:pPr>
      <w:r>
        <w:t xml:space="preserve">Отородничество едва удовлетворяеть </w:t>
      </w:r>
      <w:r>
        <w:br/>
      </w:r>
      <w:r>
        <w:t xml:space="preserve">мъетнымъ потребностямъ, и принимаеть </w:t>
      </w:r>
      <w:r>
        <w:br/>
      </w:r>
      <w:r>
        <w:t xml:space="preserve">промышлен. характеръ лишь въ нЪеколь- </w:t>
      </w:r>
      <w:r>
        <w:br/>
      </w:r>
      <w:r>
        <w:t xml:space="preserve">кихъ исключительно благопрятн. мъЪетно- </w:t>
      </w:r>
      <w:r>
        <w:br/>
      </w:r>
      <w:r>
        <w:t xml:space="preserve">стяхъ, гдЪ сдаются въ аренду прззжимъ </w:t>
      </w:r>
      <w:r>
        <w:br/>
      </w:r>
      <w:r>
        <w:t xml:space="preserve">предпринимателямъ особенно удобныя зем- </w:t>
      </w:r>
      <w:r>
        <w:br/>
      </w:r>
      <w:r>
        <w:t xml:space="preserve">ли для разведен. огурцовъ (Муромск.), луку, </w:t>
      </w:r>
      <w:r>
        <w:br/>
      </w:r>
      <w:r>
        <w:t xml:space="preserve">хрзну и др.; овощи эти отправляются въ </w:t>
      </w:r>
      <w:r>
        <w:br/>
      </w:r>
      <w:r>
        <w:t xml:space="preserve">столицу:</w:t>
      </w:r>
    </w:p>
    <w:p>
      <w:pPr>
        <w:pStyle w:val="Normal"/>
      </w:pPr>
      <w:r>
        <w:t xml:space="preserve">Садоводство изстари привилось въ </w:t>
      </w:r>
      <w:r>
        <w:br/>
      </w:r>
      <w:r>
        <w:t xml:space="preserve">губ., гдЪ выведенъ особый сорть вишень. </w:t>
      </w:r>
      <w:r>
        <w:br/>
      </w:r>
      <w:r>
        <w:t xml:space="preserve">Съ введешемъ акциза на ягодныя водки, </w:t>
      </w:r>
      <w:r>
        <w:br/>
      </w:r>
      <w:r>
        <w:t xml:space="preserve">спросъ на владим. вишню сократился, раз- </w:t>
      </w:r>
      <w:r>
        <w:br/>
      </w:r>
      <w:r>
        <w:t xml:space="preserve">ведеше ея упало и только въ самое по- </w:t>
      </w:r>
      <w:r>
        <w:br/>
      </w:r>
      <w:r>
        <w:t xml:space="preserve">слЪднее время замфчается вновь стремле- </w:t>
      </w:r>
      <w:r>
        <w:br/>
      </w:r>
      <w:r>
        <w:t xml:space="preserve">не къ развитшо плодоводетва, какъ важ- </w:t>
      </w:r>
      <w:r>
        <w:br/>
      </w:r>
      <w:r>
        <w:t xml:space="preserve">наго подепорья въ крестьянек. бюджеть. </w:t>
      </w:r>
      <w:r>
        <w:br/>
      </w:r>
      <w:r>
        <w:t xml:space="preserve">Ягодные кусты (малина, клюква, смородина </w:t>
      </w:r>
      <w:r>
        <w:br/>
      </w:r>
      <w:r>
        <w:t xml:space="preserve">и др.) и фруктов. деревья (вишня, яблоки),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нетребующ. для созр$вашя сухого итеплаго </w:t>
      </w:r>
      <w:r>
        <w:br/>
      </w:r>
      <w:r>
        <w:t xml:space="preserve">климата, произростають хорошо, а плоды </w:t>
      </w:r>
      <w:r>
        <w:br/>
      </w:r>
      <w:r>
        <w:t xml:space="preserve">ихъ сбываются на мЪстЪ, частью-же экспор- </w:t>
      </w:r>
      <w:r>
        <w:br/>
      </w:r>
      <w:r>
        <w:t xml:space="preserve">тируются въ Нижн!И.</w:t>
      </w:r>
    </w:p>
    <w:p>
      <w:pPr>
        <w:pStyle w:val="Normal"/>
      </w:pPr>
      <w:r>
        <w:t xml:space="preserve">«ТЪса. Вл. губ. еще недавно принадле- </w:t>
      </w:r>
      <w:r>
        <w:br/>
      </w:r>
      <w:r>
        <w:t xml:space="preserve">жала къ числу наиболБе лЪфсистыхь въ </w:t>
      </w:r>
      <w:r>
        <w:br/>
      </w:r>
      <w:r>
        <w:t xml:space="preserve">центральной Росаи. Но съ быстрымъ уве- </w:t>
      </w:r>
      <w:r>
        <w:br/>
      </w:r>
      <w:r>
        <w:t xml:space="preserve">личешемъ народонаселешя и особенно раз- </w:t>
      </w:r>
      <w:r>
        <w:br/>
      </w:r>
      <w:r>
        <w:t xml:space="preserve">випя фабричн. дЪятельности нетолько лЪса </w:t>
      </w:r>
      <w:r>
        <w:br/>
      </w:r>
      <w:r>
        <w:t xml:space="preserve">подверглись сильному истреблено, но са- </w:t>
      </w:r>
      <w:r>
        <w:br/>
      </w:r>
      <w:r>
        <w:t xml:space="preserve">мыя лЪеныя площади перешли почти на </w:t>
      </w:r>
      <w:r>
        <w:br/>
      </w:r>
      <w:r>
        <w:t xml:space="preserve">половину въ друге виды угодй. Такимъ </w:t>
      </w:r>
      <w:r>
        <w:br/>
      </w:r>
      <w:r>
        <w:t xml:space="preserve">образомъ изъ 2,2 милл. десятинъ лЪеа по </w:t>
      </w:r>
      <w:r>
        <w:br/>
      </w:r>
      <w:r>
        <w:t xml:space="preserve">планамъ генеральнаго межеваюя 1778 кь </w:t>
      </w:r>
      <w:r>
        <w:br/>
      </w:r>
      <w:r>
        <w:t xml:space="preserve">1878 оставалось лЪса 1,2 милл. десятинъ, </w:t>
      </w:r>
      <w:r>
        <w:br/>
      </w:r>
      <w:r>
        <w:t xml:space="preserve">при общей площади губ. приблиз. въ 4,3 </w:t>
      </w:r>
      <w:r>
        <w:br/>
      </w:r>
      <w:r>
        <w:t xml:space="preserve">милл. десятинъ. Лфса преобладаютъ со- </w:t>
      </w:r>
      <w:r>
        <w:br/>
      </w:r>
      <w:r>
        <w:t xml:space="preserve">сновые на песчаныхь и болотистыхь поч- </w:t>
      </w:r>
      <w:r>
        <w:br/>
      </w:r>
      <w:r>
        <w:t xml:space="preserve">вахъ, еловые и елово-березовые на суглин- </w:t>
      </w:r>
      <w:r>
        <w:br/>
      </w:r>
      <w:r>
        <w:t xml:space="preserve">кахъ; дубовыхъ лЪсовъ очень мало, преи- </w:t>
      </w:r>
      <w:r>
        <w:br/>
      </w:r>
      <w:r>
        <w:t xml:space="preserve">мущ. въ долинахъ рЪкъ. КазнЪ принадле- </w:t>
      </w:r>
      <w:r>
        <w:br/>
      </w:r>
      <w:r>
        <w:t xml:space="preserve">жить 271 тыс. десятинь лЪса, которые </w:t>
      </w:r>
      <w:r>
        <w:br/>
      </w:r>
      <w:r>
        <w:t xml:space="preserve">приносять при правильной эксилоаташи </w:t>
      </w:r>
      <w:r>
        <w:br/>
      </w:r>
      <w:r>
        <w:t xml:space="preserve">и вырубкЪ до 905 тыс. валоваго и 77 т. </w:t>
      </w:r>
      <w:r>
        <w:br/>
      </w:r>
      <w:r>
        <w:t xml:space="preserve">руб. чистаго дохода. Очень значительная </w:t>
      </w:r>
      <w:r>
        <w:br/>
      </w:r>
      <w:r>
        <w:t xml:space="preserve">часть лЪсовъ и лЪеныхь площадей Вл. </w:t>
      </w:r>
      <w:r>
        <w:br/>
      </w:r>
      <w:r>
        <w:t xml:space="preserve">губ. перешла въ р$ки крупныхь фабрич- </w:t>
      </w:r>
      <w:r>
        <w:br/>
      </w:r>
      <w:r>
        <w:t xml:space="preserve">ныхъ и заводскихъь компан, ведущихъ </w:t>
      </w:r>
      <w:r>
        <w:br/>
      </w:r>
      <w:r>
        <w:t xml:space="preserve">также правильную эксплоатацио и въ зна- </w:t>
      </w:r>
      <w:r>
        <w:br/>
      </w:r>
      <w:r>
        <w:t xml:space="preserve">чительной долЪ замЪнившихь уже дровя- </w:t>
      </w:r>
      <w:r>
        <w:br/>
      </w:r>
      <w:r>
        <w:t xml:space="preserve">ное отоплеве торфомъ и нефтью. Такихь </w:t>
      </w:r>
      <w:r>
        <w:br/>
      </w:r>
      <w:r>
        <w:t xml:space="preserve">устроенныхъ частныхъ лЪеныхъ дачъ чис- </w:t>
      </w:r>
      <w:r>
        <w:br/>
      </w:r>
      <w:r>
        <w:t xml:space="preserve">лится боле 280 тыс. десятинъ. Наиболъе </w:t>
      </w:r>
      <w:r>
        <w:br/>
      </w:r>
      <w:r>
        <w:t xml:space="preserve">лъсистые уфзды: Покровекй, Судогодек!й, </w:t>
      </w:r>
      <w:r>
        <w:br/>
      </w:r>
      <w:r>
        <w:t xml:space="preserve">Меленковскй, Муромекй, Гороховецюй, </w:t>
      </w:r>
      <w:r>
        <w:br/>
      </w:r>
      <w:r>
        <w:t xml:space="preserve">Вязниковсый и Переяславекй.</w:t>
      </w:r>
    </w:p>
    <w:p>
      <w:pPr>
        <w:pStyle w:val="Normal"/>
      </w:pPr>
      <w:r>
        <w:t xml:space="preserve">Кустарные промыслы очень развиты. </w:t>
      </w:r>
      <w:r>
        <w:br/>
      </w:r>
      <w:r>
        <w:t xml:space="preserve">Не находя въ земледъшщи средетвъ къ удо- </w:t>
      </w:r>
      <w:r>
        <w:br/>
      </w:r>
      <w:r>
        <w:t xml:space="preserve">влетвореню главнзйшей потребности, про- </w:t>
      </w:r>
      <w:r>
        <w:br/>
      </w:r>
      <w:r>
        <w:t xml:space="preserve">питан1я, креетьяне принуждены обращаться </w:t>
      </w:r>
      <w:r>
        <w:br/>
      </w:r>
      <w:r>
        <w:t xml:space="preserve">къ множеству побочныхь занятий или </w:t>
      </w:r>
      <w:r>
        <w:br/>
      </w:r>
      <w:r>
        <w:t xml:space="preserve">уходить на фабрики и въ отхожче про- </w:t>
      </w:r>
      <w:r>
        <w:br/>
      </w:r>
      <w:r>
        <w:t xml:space="preserve">мыслы. Кустарные промыслы губ. чрез- </w:t>
      </w:r>
      <w:r>
        <w:br/>
      </w:r>
      <w:r>
        <w:t xml:space="preserve">вычайно разнообразны и находятся въ </w:t>
      </w:r>
      <w:r>
        <w:br/>
      </w:r>
      <w:r>
        <w:t xml:space="preserve">связи съ мЪетными услошями. Тамъ, </w:t>
      </w:r>
      <w:r>
        <w:br/>
      </w:r>
      <w:r>
        <w:t xml:space="preserve">тдЪз произростаеть подходящий матералъ, </w:t>
      </w:r>
      <w:r>
        <w:br/>
      </w:r>
      <w:r>
        <w:t xml:space="preserve">выдфлка мебели, оконныхъ рамъ, сунду- </w:t>
      </w:r>
      <w:r>
        <w:br/>
      </w:r>
      <w:r>
        <w:t xml:space="preserve">ковъ, ткацкихъ станковъ, тельгъ, саней, </w:t>
      </w:r>
      <w:r>
        <w:br/>
      </w:r>
      <w:r>
        <w:t xml:space="preserve">дфтскихь игрушекъ заним. много рабо- </w:t>
      </w:r>
      <w:r>
        <w:br/>
      </w:r>
      <w:r>
        <w:t xml:space="preserve">чихъ рукъ; въ другихь мЪетахь плетуть </w:t>
      </w:r>
      <w:r>
        <w:br/>
      </w:r>
      <w:r>
        <w:t xml:space="preserve">изъ тростника кузовы для тарантасовъ и </w:t>
      </w:r>
      <w:r>
        <w:br/>
      </w:r>
      <w:r>
        <w:t xml:space="preserve">вызздныхьъ телъгъ, кот. выдфлывается 60- </w:t>
      </w:r>
      <w:r>
        <w:br/>
      </w:r>
      <w:r>
        <w:t xml:space="preserve">лЪе 7000 штукъ. Плетене рогожъ даетъ </w:t>
      </w:r>
      <w:r>
        <w:br/>
      </w:r>
      <w:r>
        <w:t xml:space="preserve">50,000 р. заработка. Въ 6 уЪздахъ гон- </w:t>
      </w:r>
      <w:r>
        <w:br/>
      </w:r>
      <w:r>
        <w:t xml:space="preserve">чарный промыселъ приноситъ 25,000 руб. </w:t>
      </w:r>
      <w:r>
        <w:br/>
      </w:r>
      <w:r>
        <w:t xml:space="preserve">ВыдЪлкой овчинъ занимается болЪе 800 </w:t>
      </w:r>
      <w:r>
        <w:br/>
      </w:r>
      <w:r>
        <w:t xml:space="preserve">чел. а выдЪлкой заячьихь шкурокъ до </w:t>
      </w:r>
      <w:r>
        <w:br/>
      </w:r>
      <w:r>
        <w:t xml:space="preserve">1200 чел. Производство сапогь и баш- </w:t>
      </w:r>
      <w:r>
        <w:br/>
      </w:r>
      <w:r>
        <w:t xml:space="preserve">маковъ въ рукахъ боле 500 чел., произ- </w:t>
      </w:r>
      <w:r>
        <w:br/>
      </w:r>
      <w:r>
        <w:t xml:space="preserve">водство волосяныхь ситъ приносить до </w:t>
      </w:r>
      <w:r>
        <w:br/>
      </w:r>
      <w:r>
        <w:t xml:space="preserve">15000 р. Хлопчатобумажн. производство </w:t>
      </w:r>
      <w:r>
        <w:br/>
      </w:r>
      <w:r>
        <w:t xml:space="preserve">заним. до 20,000 душъ обоего пола, при- </w:t>
      </w:r>
      <w:r>
        <w:br/>
      </w:r>
      <w:r>
        <w:t xml:space="preserve">нося имъ до 400,000 руб. Ручная выдзлка </w:t>
      </w:r>
      <w:r>
        <w:br/>
      </w:r>
      <w:r>
        <w:t xml:space="preserve">шелков. тканей ведется въ большомъ ко- </w:t>
      </w:r>
      <w:r>
        <w:br/>
      </w:r>
      <w:r>
        <w:t xml:space="preserve">личествЪ; о разм5рахъ ея даеть поняме </w:t>
      </w:r>
      <w:r>
        <w:br/>
      </w:r>
      <w:r>
        <w:t xml:space="preserve">стоимость выдълываемаго, оц$ниваемая въ </w:t>
      </w:r>
      <w:r>
        <w:br/>
      </w:r>
      <w:r>
        <w:t xml:space="preserve">31/2 миллюна руб. Валяльный промыселъ </w:t>
      </w:r>
      <w:r>
        <w:br/>
      </w:r>
      <w:r>
        <w:t xml:space="preserve">приносить 10,000 р. Вязанье шеретян. чу-</w:t>
      </w:r>
    </w:p>
    <w:p>
      <w:pPr>
        <w:pStyle w:val="Normal"/>
      </w:pPr>
      <w:r>
        <w:t xml:space="preserve">ВлаДИМТРСКАЯ ГУБЕРШЯ. |,</w:t>
      </w:r>
    </w:p>
    <w:p>
      <w:pPr>
        <w:pStyle w:val="Normal"/>
      </w:pPr>
      <w:r>
        <w:t xml:space="preserve">крывать всецфло привознымъ, хлЪбомъ, </w:t>
      </w:r>
      <w:r>
        <w:br/>
      </w:r>
      <w:r>
        <w:t xml:space="preserve">то почти половина уъадовъ (Александров- </w:t>
      </w:r>
      <w:r>
        <w:br/>
      </w:r>
      <w:r>
        <w:t xml:space="preserve">сай, Владимровй, Ковровеюй, Переяслав- </w:t>
      </w:r>
      <w:r>
        <w:br/>
      </w:r>
      <w:r>
        <w:t xml:space="preserve">сай Суздольсый и Юрьевсюй) могуть </w:t>
      </w:r>
      <w:r>
        <w:br/>
      </w:r>
      <w:r>
        <w:t xml:space="preserve">прокормить свое сельское населеше. Хльбъ </w:t>
      </w:r>
      <w:r>
        <w:br/>
      </w:r>
      <w:r>
        <w:t xml:space="preserve">доставляется въ сЪверные у$зды съ Волги </w:t>
      </w:r>
      <w:r>
        <w:br/>
      </w:r>
      <w:r>
        <w:t xml:space="preserve">гужемъ, затБмъ воднымъ путемъ къ 15 </w:t>
      </w:r>
      <w:r>
        <w:br/>
      </w:r>
      <w:r>
        <w:t xml:space="preserve">пристан. на рр. Ок, КлязьмВ и Тезъ, </w:t>
      </w:r>
      <w:r>
        <w:br/>
      </w:r>
      <w:r>
        <w:t xml:space="preserve">наконець рельсовымъ путемъ по Москов- </w:t>
      </w:r>
      <w:r>
        <w:br/>
      </w:r>
      <w:r>
        <w:t xml:space="preserve">ско-Архантельской и Нижегородской жел. </w:t>
      </w:r>
      <w:r>
        <w:br/>
      </w:r>
      <w:r>
        <w:t xml:space="preserve">дор. съ вЪтв. НаиболЪе земледВльческимъ </w:t>
      </w:r>
      <w:r>
        <w:br/>
      </w:r>
      <w:r>
        <w:t xml:space="preserve">характеромъ отличаются лишь 4 уЪъзда: </w:t>
      </w:r>
      <w:r>
        <w:br/>
      </w:r>
      <w:r>
        <w:t xml:space="preserve">Александровск, Переяславеюй, Суздаль- </w:t>
      </w:r>
      <w:r>
        <w:br/>
      </w:r>
      <w:r>
        <w:t xml:space="preserve">сюй, и Юрьевеюй; но и здЪеь урожаи </w:t>
      </w:r>
      <w:r>
        <w:br/>
      </w:r>
      <w:r>
        <w:t xml:space="preserve">не высоки. Въ среднемъ собираютъ отъ </w:t>
      </w:r>
      <w:r>
        <w:br/>
      </w:r>
      <w:r>
        <w:t xml:space="preserve">7 до 12 четв. ржи, отъ 11 до 15 четв. овса. </w:t>
      </w:r>
      <w:r>
        <w:br/>
      </w:r>
      <w:r>
        <w:t xml:space="preserve">Система хозяйства трехпольная. Правиль- </w:t>
      </w:r>
      <w:r>
        <w:br/>
      </w:r>
      <w:r>
        <w:t xml:space="preserve">ные сЪвообороты, многопольное хозяй- </w:t>
      </w:r>
      <w:r>
        <w:br/>
      </w:r>
      <w:r>
        <w:t xml:space="preserve">ство и травосъяще встрьчаются лишь въ </w:t>
      </w:r>
      <w:r>
        <w:br/>
      </w:r>
      <w:r>
        <w:t xml:space="preserve">нъкоторыхъ частновладЪльческихь имЪ- </w:t>
      </w:r>
      <w:r>
        <w:br/>
      </w:r>
      <w:r>
        <w:t xml:space="preserve">шяхъ. Посфвная площадь, увеличиваясь </w:t>
      </w:r>
      <w:r>
        <w:br/>
      </w:r>
      <w:r>
        <w:t xml:space="preserve">изъ года въ годъ, достигла 692,926 дес.; </w:t>
      </w:r>
      <w:r>
        <w:br/>
      </w:r>
      <w:r>
        <w:t xml:space="preserve">1898 сборъ хл$бовъ опредфленъ въ 27,660 </w:t>
      </w:r>
      <w:r>
        <w:br/>
      </w:r>
      <w:r>
        <w:t xml:space="preserve">тыс. пуд., въ томъ числЪ: ржи 17,276 тыс. </w:t>
      </w:r>
      <w:r>
        <w:br/>
      </w:r>
      <w:r>
        <w:t xml:space="preserve">пуд., пшеницы 379 тыс. п., ячменя 531,000 </w:t>
      </w:r>
      <w:r>
        <w:br/>
      </w:r>
      <w:r>
        <w:t xml:space="preserve">пуд., гороху 612,900 пуд., гречихи болЪе </w:t>
      </w:r>
      <w:r>
        <w:br/>
      </w:r>
      <w:r>
        <w:t xml:space="preserve">1,611 тые. пуд., проса до 95,000 пуд., овса </w:t>
      </w:r>
      <w:r>
        <w:br/>
      </w:r>
      <w:r>
        <w:t xml:space="preserve">свыше 7 милшон. пуд. Подъ картофелемъ </w:t>
      </w:r>
      <w:r>
        <w:br/>
      </w:r>
      <w:r>
        <w:t xml:space="preserve">свыше 40,000 дес. Оборъ 1898 превысилъ </w:t>
      </w:r>
      <w:r>
        <w:br/>
      </w:r>
      <w:r>
        <w:t xml:space="preserve">19 миллон. пуд. Льнян. смени получ. </w:t>
      </w:r>
      <w:r>
        <w:br/>
      </w:r>
      <w:r>
        <w:t xml:space="preserve">болЪе 1 милл. пуд. и волокна до 715.000 </w:t>
      </w:r>
      <w:r>
        <w:br/>
      </w:r>
      <w:r>
        <w:t xml:space="preserve">пуд. Коноплян. смени до 15,000 пуд. и </w:t>
      </w:r>
      <w:r>
        <w:br/>
      </w:r>
      <w:r>
        <w:t xml:space="preserve">волокна до 10,000 пуд. Благодаря сильному </w:t>
      </w:r>
      <w:r>
        <w:br/>
      </w:r>
      <w:r>
        <w:t xml:space="preserve">развито фабричн. дЪятельн. и отхож. про- </w:t>
      </w:r>
      <w:r>
        <w:br/>
      </w:r>
      <w:r>
        <w:t xml:space="preserve">мысламъ, во многихь мЪстахъ хозяйство </w:t>
      </w:r>
      <w:r>
        <w:br/>
      </w:r>
      <w:r>
        <w:t xml:space="preserve">на рукахъ женщинъ и подростковъ.</w:t>
      </w:r>
    </w:p>
    <w:p>
      <w:pPr>
        <w:pStyle w:val="Normal"/>
      </w:pPr>
      <w:r>
        <w:t xml:space="preserve">Скотоводство въ неудовлетворительн. </w:t>
      </w:r>
      <w:r>
        <w:br/>
      </w:r>
      <w:r>
        <w:t xml:space="preserve">состоянйи, его мало даже для нуждъ сельск. </w:t>
      </w:r>
      <w:r>
        <w:br/>
      </w:r>
      <w:r>
        <w:t xml:space="preserve">хозяйства, крайне нуждающ. не только въ </w:t>
      </w:r>
      <w:r>
        <w:br/>
      </w:r>
      <w:r>
        <w:t xml:space="preserve">рабоч. скотЪ, но и навозЪ, безъ чего поля </w:t>
      </w:r>
      <w:r>
        <w:br/>
      </w:r>
      <w:r>
        <w:t xml:space="preserve">многих уЪздовъ вовсе не годны для по- </w:t>
      </w:r>
      <w:r>
        <w:br/>
      </w:r>
      <w:r>
        <w:t xml:space="preserve">съва. Недостатокъ скота, доказывается ко- </w:t>
      </w:r>
      <w:r>
        <w:br/>
      </w:r>
      <w:r>
        <w:t xml:space="preserve">личествомъ безлошадныхъ крестьянск. дво- </w:t>
      </w:r>
      <w:r>
        <w:br/>
      </w:r>
      <w:r>
        <w:t xml:space="preserve">ровъ, число которыхъ доходять до 36%/0. </w:t>
      </w:r>
      <w:r>
        <w:br/>
      </w:r>
      <w:r>
        <w:t xml:space="preserve">Держаль мЪстныя породы, малопроизво- </w:t>
      </w:r>
      <w:r>
        <w:br/>
      </w:r>
      <w:r>
        <w:t xml:space="preserve">дительн. и слабосильныя. Общее количе- </w:t>
      </w:r>
      <w:r>
        <w:br/>
      </w:r>
      <w:r>
        <w:t xml:space="preserve">ство, считая на крупный, опредЪлялось </w:t>
      </w:r>
      <w:r>
        <w:br/>
      </w:r>
      <w:r>
        <w:t xml:space="preserve">1898 въ 552,832 гол.; переводъ сдфланъ </w:t>
      </w:r>
      <w:r>
        <w:br/>
      </w:r>
      <w:r>
        <w:t xml:space="preserve">въ отношеши: 10 мелк.—=2 средн.=1 крупн.</w:t>
      </w:r>
    </w:p>
    <w:p>
      <w:pPr>
        <w:pStyle w:val="Normal"/>
      </w:pPr>
      <w:r>
        <w:t xml:space="preserve">Отородничество едва удовлетворяеть </w:t>
      </w:r>
      <w:r>
        <w:br/>
      </w:r>
      <w:r>
        <w:t xml:space="preserve">мъетнымъ потребностямъ, и принимаеть </w:t>
      </w:r>
      <w:r>
        <w:br/>
      </w:r>
      <w:r>
        <w:t xml:space="preserve">промышлен. характеръ лишь въ нЪеколь- </w:t>
      </w:r>
      <w:r>
        <w:br/>
      </w:r>
      <w:r>
        <w:t xml:space="preserve">кихъ исключительно благопрятн. мъЪетно- </w:t>
      </w:r>
      <w:r>
        <w:br/>
      </w:r>
      <w:r>
        <w:t xml:space="preserve">стяхъ, гдЪ сдаются въ аренду прззжимъ </w:t>
      </w:r>
      <w:r>
        <w:br/>
      </w:r>
      <w:r>
        <w:t xml:space="preserve">предпринимателямъ особенно удобныя зем- </w:t>
      </w:r>
      <w:r>
        <w:br/>
      </w:r>
      <w:r>
        <w:t xml:space="preserve">ли для разведен. огурцовъ (Муромск.), луку, </w:t>
      </w:r>
      <w:r>
        <w:br/>
      </w:r>
      <w:r>
        <w:t xml:space="preserve">хрзну и др.; овощи эти отправляются въ </w:t>
      </w:r>
      <w:r>
        <w:br/>
      </w:r>
      <w:r>
        <w:t xml:space="preserve">столицу:</w:t>
      </w:r>
    </w:p>
    <w:p>
      <w:pPr>
        <w:pStyle w:val="Normal"/>
      </w:pPr>
      <w:r>
        <w:t xml:space="preserve">Садоводство изстари привилось въ </w:t>
      </w:r>
      <w:r>
        <w:br/>
      </w:r>
      <w:r>
        <w:t xml:space="preserve">губ., гдЪ выведенъ особый сорть вишень. </w:t>
      </w:r>
      <w:r>
        <w:br/>
      </w:r>
      <w:r>
        <w:t xml:space="preserve">Съ введешемъ акциза на ягодныя водки, </w:t>
      </w:r>
      <w:r>
        <w:br/>
      </w:r>
      <w:r>
        <w:t xml:space="preserve">спросъ на владим. вишню сократился, раз- </w:t>
      </w:r>
      <w:r>
        <w:br/>
      </w:r>
      <w:r>
        <w:t xml:space="preserve">ведеше ея упало и только въ самое по- </w:t>
      </w:r>
      <w:r>
        <w:br/>
      </w:r>
      <w:r>
        <w:t xml:space="preserve">слЪднее время замфчается вновь стремле- </w:t>
      </w:r>
      <w:r>
        <w:br/>
      </w:r>
      <w:r>
        <w:t xml:space="preserve">не къ развитшо плодоводетва, какъ важ- </w:t>
      </w:r>
      <w:r>
        <w:br/>
      </w:r>
      <w:r>
        <w:t xml:space="preserve">наго подепорья въ крестьянек. бюджеть. </w:t>
      </w:r>
      <w:r>
        <w:br/>
      </w:r>
      <w:r>
        <w:t xml:space="preserve">Ягодные кусты (малина, клюква, смородина </w:t>
      </w:r>
      <w:r>
        <w:br/>
      </w:r>
      <w:r>
        <w:t xml:space="preserve">и др.) и фруктов. деревья (вишня, яблоки),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нетребующ. для созр$вашя сухого итеплаго </w:t>
      </w:r>
      <w:r>
        <w:br/>
      </w:r>
      <w:r>
        <w:t xml:space="preserve">климата, произростають хорошо, а плоды </w:t>
      </w:r>
      <w:r>
        <w:br/>
      </w:r>
      <w:r>
        <w:t xml:space="preserve">ихъ сбываются на мЪстЪ, частью-же экспор- </w:t>
      </w:r>
      <w:r>
        <w:br/>
      </w:r>
      <w:r>
        <w:t xml:space="preserve">тируются въ Нижн!И.</w:t>
      </w:r>
    </w:p>
    <w:p>
      <w:pPr>
        <w:pStyle w:val="Normal"/>
      </w:pPr>
      <w:r>
        <w:t xml:space="preserve">«ТЪса. Вл. губ. еще недавно принадле- </w:t>
      </w:r>
      <w:r>
        <w:br/>
      </w:r>
      <w:r>
        <w:t xml:space="preserve">жала къ числу наиболБе лЪфсистыхь въ </w:t>
      </w:r>
      <w:r>
        <w:br/>
      </w:r>
      <w:r>
        <w:t xml:space="preserve">центральной Росаи. Но съ быстрымъ уве- </w:t>
      </w:r>
      <w:r>
        <w:br/>
      </w:r>
      <w:r>
        <w:t xml:space="preserve">личешемъ народонаселешя и особенно раз- </w:t>
      </w:r>
      <w:r>
        <w:br/>
      </w:r>
      <w:r>
        <w:t xml:space="preserve">випя фабричн. дЪятельности нетолько лЪса </w:t>
      </w:r>
      <w:r>
        <w:br/>
      </w:r>
      <w:r>
        <w:t xml:space="preserve">подверглись сильному истреблено, но са- </w:t>
      </w:r>
      <w:r>
        <w:br/>
      </w:r>
      <w:r>
        <w:t xml:space="preserve">мыя лЪеныя площади перешли почти на </w:t>
      </w:r>
      <w:r>
        <w:br/>
      </w:r>
      <w:r>
        <w:t xml:space="preserve">половину въ друге виды угодй. Такимъ </w:t>
      </w:r>
      <w:r>
        <w:br/>
      </w:r>
      <w:r>
        <w:t xml:space="preserve">образомъ изъ 2,2 милл. десятинъ лЪеа по </w:t>
      </w:r>
      <w:r>
        <w:br/>
      </w:r>
      <w:r>
        <w:t xml:space="preserve">планамъ генеральнаго межеваюшя 1778 кь </w:t>
      </w:r>
      <w:r>
        <w:br/>
      </w:r>
      <w:r>
        <w:t xml:space="preserve">1878 оставалось лЪса 1,2 милл. десятинъ, </w:t>
      </w:r>
      <w:r>
        <w:br/>
      </w:r>
      <w:r>
        <w:t xml:space="preserve">при общей площади губ. приблиз. въ 4,3 </w:t>
      </w:r>
      <w:r>
        <w:br/>
      </w:r>
      <w:r>
        <w:t xml:space="preserve">милл. десятинъ. Лфса преобладаютъ со- </w:t>
      </w:r>
      <w:r>
        <w:br/>
      </w:r>
      <w:r>
        <w:t xml:space="preserve">сновые на песчаныхь и болотистыхь поч- </w:t>
      </w:r>
      <w:r>
        <w:br/>
      </w:r>
      <w:r>
        <w:t xml:space="preserve">вахъ, еловые и елово-березовые на суглин- </w:t>
      </w:r>
      <w:r>
        <w:br/>
      </w:r>
      <w:r>
        <w:t xml:space="preserve">кахъ; дубовыхъ лЪсовъ очень мало, преи- </w:t>
      </w:r>
      <w:r>
        <w:br/>
      </w:r>
      <w:r>
        <w:t xml:space="preserve">мущ. въ долинахъ рЪкъ. КазнЪ принадле- </w:t>
      </w:r>
      <w:r>
        <w:br/>
      </w:r>
      <w:r>
        <w:t xml:space="preserve">жить 271 тыс. десятинь лЪса, которые </w:t>
      </w:r>
      <w:r>
        <w:br/>
      </w:r>
      <w:r>
        <w:t xml:space="preserve">приносять при правильной эксилоаташи </w:t>
      </w:r>
      <w:r>
        <w:br/>
      </w:r>
      <w:r>
        <w:t xml:space="preserve">и вырубкЪ до 905 тыс. валоваго и 77 т. </w:t>
      </w:r>
      <w:r>
        <w:br/>
      </w:r>
      <w:r>
        <w:t xml:space="preserve">руб. чистаго дохода. Очень значительная </w:t>
      </w:r>
      <w:r>
        <w:br/>
      </w:r>
      <w:r>
        <w:t xml:space="preserve">часть лЪсовъ и лЪеныхь площадей Вл. </w:t>
      </w:r>
      <w:r>
        <w:br/>
      </w:r>
      <w:r>
        <w:t xml:space="preserve">губ. перешла въ р$ки крупныхь фабрич- </w:t>
      </w:r>
      <w:r>
        <w:br/>
      </w:r>
      <w:r>
        <w:t xml:space="preserve">ныхъ и заводскихъь компан, ведущих </w:t>
      </w:r>
      <w:r>
        <w:br/>
      </w:r>
      <w:r>
        <w:t xml:space="preserve">также правильную эксплоатацио и въ зна- </w:t>
      </w:r>
      <w:r>
        <w:br/>
      </w:r>
      <w:r>
        <w:t xml:space="preserve">чительной долЪ замЪнившихь уже дровя- </w:t>
      </w:r>
      <w:r>
        <w:br/>
      </w:r>
      <w:r>
        <w:t xml:space="preserve">ное отоплеве торфомъ и нефтью. Такихь </w:t>
      </w:r>
      <w:r>
        <w:br/>
      </w:r>
      <w:r>
        <w:t xml:space="preserve">устроенныхъ частныхъ лЪеныхъ дачъ чис- </w:t>
      </w:r>
      <w:r>
        <w:br/>
      </w:r>
      <w:r>
        <w:t xml:space="preserve">лится боле 280 тыс. десятинъ. Наиболъе </w:t>
      </w:r>
      <w:r>
        <w:br/>
      </w:r>
      <w:r>
        <w:t xml:space="preserve">лъсистые уфзды: Покровекй, Судогодек!й, </w:t>
      </w:r>
      <w:r>
        <w:br/>
      </w:r>
      <w:r>
        <w:t xml:space="preserve">Меленковскй, Муромекй, Гороховецюй, </w:t>
      </w:r>
      <w:r>
        <w:br/>
      </w:r>
      <w:r>
        <w:t xml:space="preserve">Вязниковсый и Переяславекй.</w:t>
      </w:r>
    </w:p>
    <w:p>
      <w:pPr>
        <w:pStyle w:val="Normal"/>
      </w:pPr>
      <w:r>
        <w:t xml:space="preserve">Кустарные промыслы очень развиты. </w:t>
      </w:r>
      <w:r>
        <w:br/>
      </w:r>
      <w:r>
        <w:t xml:space="preserve">Не находя въ земледъшщи средетвъ къ удо- </w:t>
      </w:r>
      <w:r>
        <w:br/>
      </w:r>
      <w:r>
        <w:t xml:space="preserve">влетвореню главнзйшей потребности, про- </w:t>
      </w:r>
      <w:r>
        <w:br/>
      </w:r>
      <w:r>
        <w:t xml:space="preserve">питан1я, креетьяне принуждены обращаться </w:t>
      </w:r>
      <w:r>
        <w:br/>
      </w:r>
      <w:r>
        <w:t xml:space="preserve">къ множеству побочныхь занятий или </w:t>
      </w:r>
      <w:r>
        <w:br/>
      </w:r>
      <w:r>
        <w:t xml:space="preserve">уходить на фабрики и въ отхожче про- </w:t>
      </w:r>
      <w:r>
        <w:br/>
      </w:r>
      <w:r>
        <w:t xml:space="preserve">мыслы. Кустарные промыслы губ. чрез- </w:t>
      </w:r>
      <w:r>
        <w:br/>
      </w:r>
      <w:r>
        <w:t xml:space="preserve">вычайно разнообразны и находятся въ </w:t>
      </w:r>
      <w:r>
        <w:br/>
      </w:r>
      <w:r>
        <w:t xml:space="preserve">связи съ мЪетными услошями. Тамъ, </w:t>
      </w:r>
      <w:r>
        <w:br/>
      </w:r>
      <w:r>
        <w:t xml:space="preserve">тдЪз произростаеть подходящий матералъ, </w:t>
      </w:r>
      <w:r>
        <w:br/>
      </w:r>
      <w:r>
        <w:t xml:space="preserve">выдфлка мебели, оконныхъ рамъ, сунду- </w:t>
      </w:r>
      <w:r>
        <w:br/>
      </w:r>
      <w:r>
        <w:t xml:space="preserve">ковъ, ткацкихъ станковъ, тельгъ, саней, </w:t>
      </w:r>
      <w:r>
        <w:br/>
      </w:r>
      <w:r>
        <w:t xml:space="preserve">дфтскихь игрушекъ заним. много рабо- </w:t>
      </w:r>
      <w:r>
        <w:br/>
      </w:r>
      <w:r>
        <w:t xml:space="preserve">чихъ рукъ; въ другихь мЪетахь плетуть </w:t>
      </w:r>
      <w:r>
        <w:br/>
      </w:r>
      <w:r>
        <w:t xml:space="preserve">изъ тростника кузовы для тарантасовъ и </w:t>
      </w:r>
      <w:r>
        <w:br/>
      </w:r>
      <w:r>
        <w:t xml:space="preserve">вызздныхьъ телъгъ, кот. выдфлывается 60- </w:t>
      </w:r>
      <w:r>
        <w:br/>
      </w:r>
      <w:r>
        <w:t xml:space="preserve">лЪе 7000 штукъ. Плетене рогожъ даетъ </w:t>
      </w:r>
      <w:r>
        <w:br/>
      </w:r>
      <w:r>
        <w:t xml:space="preserve">50,000 р. заработка. Въ 6 уЪздахъ гон- </w:t>
      </w:r>
      <w:r>
        <w:br/>
      </w:r>
      <w:r>
        <w:t xml:space="preserve">чарный промыселъ приноситъ 25,000 руб. </w:t>
      </w:r>
      <w:r>
        <w:br/>
      </w:r>
      <w:r>
        <w:t xml:space="preserve">ВыдЪлкой овчинъ занимается болЪе 800 </w:t>
      </w:r>
      <w:r>
        <w:br/>
      </w:r>
      <w:r>
        <w:t xml:space="preserve">чел. а выдЪлкой заячьихь шкурокъ до </w:t>
      </w:r>
      <w:r>
        <w:br/>
      </w:r>
      <w:r>
        <w:t xml:space="preserve">1200 чел. Производство сапогь и баш- </w:t>
      </w:r>
      <w:r>
        <w:br/>
      </w:r>
      <w:r>
        <w:t xml:space="preserve">маковъ въ рукахъ боле 500 чел., произ- </w:t>
      </w:r>
      <w:r>
        <w:br/>
      </w:r>
      <w:r>
        <w:t xml:space="preserve">водство волосяныхь ситъ приноситъ до </w:t>
      </w:r>
      <w:r>
        <w:br/>
      </w:r>
      <w:r>
        <w:t xml:space="preserve">15000 р. Хлопчатобумажн. производство </w:t>
      </w:r>
      <w:r>
        <w:br/>
      </w:r>
      <w:r>
        <w:t xml:space="preserve">заним. до 20,000 душъ обоего пола, при- </w:t>
      </w:r>
      <w:r>
        <w:br/>
      </w:r>
      <w:r>
        <w:t xml:space="preserve">нося имъ до 400,000 руб. Ручная выдзлка </w:t>
      </w:r>
      <w:r>
        <w:br/>
      </w:r>
      <w:r>
        <w:t xml:space="preserve">шелков. тканей ведется въ большомъ ко- </w:t>
      </w:r>
      <w:r>
        <w:br/>
      </w:r>
      <w:r>
        <w:t xml:space="preserve">личествЪ; о разм5рахъ ея даеть поняме </w:t>
      </w:r>
      <w:r>
        <w:br/>
      </w:r>
      <w:r>
        <w:t xml:space="preserve">стоимость выдълываемаго, оц$ниваемая въ </w:t>
      </w:r>
      <w:r>
        <w:br/>
      </w:r>
      <w:r>
        <w:t xml:space="preserve">31/2 миллюна руб. Валяльный промыселъ </w:t>
      </w:r>
      <w:r>
        <w:br/>
      </w:r>
      <w:r>
        <w:t xml:space="preserve">приносить 10,000 р. Вязанье шеретян. чу-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локъ сосредоточено главн. обр. въ Горохо- </w:t>
      </w:r>
      <w:r>
        <w:br/>
      </w:r>
      <w:r>
        <w:t xml:space="preserve">вецк. уъздВ, гдВ имъ заним. до 41/&gt; тыс. </w:t>
      </w:r>
      <w:r>
        <w:br/>
      </w:r>
      <w:r>
        <w:t xml:space="preserve">женщинъ и дфтей, зарабатывающихь до </w:t>
      </w:r>
      <w:r>
        <w:br/>
      </w:r>
      <w:r>
        <w:t xml:space="preserve">28,000 р. Производство шанокъ и карту- </w:t>
      </w:r>
      <w:r>
        <w:br/>
      </w:r>
      <w:r>
        <w:t xml:space="preserve">зовъ приносить 11,000 р. Вышиваньемъ </w:t>
      </w:r>
      <w:r>
        <w:br/>
      </w:r>
      <w:r>
        <w:t xml:space="preserve">но полотну заним. 8000 женщ., вырабаты- </w:t>
      </w:r>
      <w:r>
        <w:br/>
      </w:r>
      <w:r>
        <w:t xml:space="preserve">вая около 28,000 р. Иконописане (суз- </w:t>
      </w:r>
      <w:r>
        <w:br/>
      </w:r>
      <w:r>
        <w:t xml:space="preserve">дальск. живопись) даеть заработокъь до </w:t>
      </w:r>
      <w:r>
        <w:br/>
      </w:r>
      <w:r>
        <w:t xml:space="preserve">400 тыс. р. болъе чЪмъ 3000 чел. ВыдЪлка </w:t>
      </w:r>
      <w:r>
        <w:br/>
      </w:r>
      <w:r>
        <w:t xml:space="preserve">серповъ, ножей, ножницъ, лопать, засту- </w:t>
      </w:r>
      <w:r>
        <w:br/>
      </w:r>
      <w:r>
        <w:t xml:space="preserve">повъ, вилъ, топоровъ, сошниковъ ит. п. </w:t>
      </w:r>
      <w:r>
        <w:br/>
      </w:r>
      <w:r>
        <w:t xml:space="preserve">приноситъ до 200,000 р. 4000 чел. Во мно- </w:t>
      </w:r>
      <w:r>
        <w:br/>
      </w:r>
      <w:r>
        <w:t xml:space="preserve">тихъ мЪФетахь разработка желъзн. рудъ и </w:t>
      </w:r>
      <w:r>
        <w:br/>
      </w:r>
      <w:r>
        <w:t xml:space="preserve">торфа, кот. идегь на отоплен. заводовъ и </w:t>
      </w:r>
      <w:r>
        <w:br/>
      </w:r>
      <w:r>
        <w:t xml:space="preserve">паровозовъ ж. д., привлекають массу ра- </w:t>
      </w:r>
      <w:r>
        <w:br/>
      </w:r>
      <w:r>
        <w:t xml:space="preserve">бочихъ рукъ. Извозный промыселъ, рубка </w:t>
      </w:r>
      <w:r>
        <w:br/>
      </w:r>
      <w:r>
        <w:t xml:space="preserve">и заготовка дровъ и подвозъ ихъ къ фа- </w:t>
      </w:r>
      <w:r>
        <w:br/>
      </w:r>
      <w:r>
        <w:t xml:space="preserve">брикамъ и станц. ж. д. доступны преимущ. </w:t>
      </w:r>
      <w:r>
        <w:br/>
      </w:r>
      <w:r>
        <w:t xml:space="preserve">хозяевамъ, имфющимъ лошадей. Отхолие </w:t>
      </w:r>
      <w:r>
        <w:br/>
      </w:r>
      <w:r>
        <w:t xml:space="preserve">промыслы чрезвычайно развиты. Плотни- </w:t>
      </w:r>
      <w:r>
        <w:br/>
      </w:r>
      <w:r>
        <w:t xml:space="preserve">ки, столяры, каменьщики, печники, штука- </w:t>
      </w:r>
      <w:r>
        <w:br/>
      </w:r>
      <w:r>
        <w:t xml:space="preserve">туры, маляры, кровельщики уходятъ мас- </w:t>
      </w:r>
      <w:r>
        <w:br/>
      </w:r>
      <w:r>
        <w:t xml:space="preserve">сами въ Сиб., Москву, Одеесу, а въ по- </w:t>
      </w:r>
      <w:r>
        <w:br/>
      </w:r>
      <w:r>
        <w:t xml:space="preserve">сольдн. годы направляются въ сибирск. </w:t>
      </w:r>
      <w:r>
        <w:br/>
      </w:r>
      <w:r>
        <w:t xml:space="preserve">города, гдЪ находять сравнительно хоро- </w:t>
      </w:r>
      <w:r>
        <w:br/>
      </w:r>
      <w:r>
        <w:t xml:space="preserve">ие заработки.</w:t>
      </w:r>
    </w:p>
    <w:p>
      <w:pPr>
        <w:pStyle w:val="Normal"/>
      </w:pPr>
      <w:r>
        <w:t xml:space="preserve">Фабрикъ и заводовъ, по свЪдЪн. де- </w:t>
      </w:r>
      <w:r>
        <w:br/>
      </w:r>
      <w:r>
        <w:t xml:space="preserve">департ. торговли и мануфакт., къ 1898 ечи- </w:t>
      </w:r>
      <w:r>
        <w:br/>
      </w:r>
      <w:r>
        <w:t xml:space="preserve">талось 1347 съ производств. до 275 милл. </w:t>
      </w:r>
      <w:r>
        <w:br/>
      </w:r>
      <w:r>
        <w:t xml:space="preserve">руб. Рабочихь 143,671. Это число не 0бо03- </w:t>
      </w:r>
      <w:r>
        <w:br/>
      </w:r>
      <w:r>
        <w:t xml:space="preserve">нач. точную цифру занятыхъ на фабрикахъ </w:t>
      </w:r>
      <w:r>
        <w:br/>
      </w:r>
      <w:r>
        <w:t xml:space="preserve">людей, такъ какъ относительно 441 фабр. </w:t>
      </w:r>
      <w:r>
        <w:br/>
      </w:r>
      <w:r>
        <w:t xml:space="preserve">съ производств. 89,520 тыс. р. число рабоч. </w:t>
      </w:r>
      <w:r>
        <w:br/>
      </w:r>
      <w:r>
        <w:t xml:space="preserve">люда не показано. Общее число фабрич- </w:t>
      </w:r>
      <w:r>
        <w:br/>
      </w:r>
      <w:r>
        <w:t xml:space="preserve">ныхъ должно доходить до 220,000 чел. По </w:t>
      </w:r>
      <w:r>
        <w:br/>
      </w:r>
      <w:r>
        <w:t xml:space="preserve">размьрамъ производства первое мЪсто при- </w:t>
      </w:r>
      <w:r>
        <w:br/>
      </w:r>
      <w:r>
        <w:t xml:space="preserve">надл. фабр., обрабатывающ. волокнистыя </w:t>
      </w:r>
      <w:r>
        <w:br/>
      </w:r>
      <w:r>
        <w:t xml:space="preserve">вещества (свыше 247 милл. руб.), металлич. </w:t>
      </w:r>
      <w:r>
        <w:br/>
      </w:r>
      <w:r>
        <w:t xml:space="preserve">издьшя (до 13,000 тыс. руб.) керамическ. </w:t>
      </w:r>
      <w:r>
        <w:br/>
      </w:r>
      <w:r>
        <w:t xml:space="preserve">(5.5 милл.), питательн. продукты (2 милл. </w:t>
      </w:r>
      <w:r>
        <w:br/>
      </w:r>
      <w:r>
        <w:t xml:space="preserve">р.), химическ. болЪе 11/2 милл.), машино- </w:t>
      </w:r>
      <w:r>
        <w:br/>
      </w:r>
      <w:r>
        <w:t xml:space="preserve">строит. (3 милл. р.), стеклян. (1,6 милл.). </w:t>
      </w:r>
      <w:r>
        <w:br/>
      </w:r>
      <w:r>
        <w:t xml:space="preserve">Рудниковъ 27, съ 430 рабоч.; добыча до </w:t>
      </w:r>
      <w:r>
        <w:br/>
      </w:r>
      <w:r>
        <w:t xml:space="preserve">112 милл. пуд. жельзн. руды.</w:t>
      </w:r>
    </w:p>
    <w:p>
      <w:pPr>
        <w:pStyle w:val="Normal"/>
      </w:pPr>
      <w:r>
        <w:t xml:space="preserve">Населен!1е по переписи 1897 исчисл. </w:t>
      </w:r>
      <w:r>
        <w:br/>
      </w:r>
      <w:r>
        <w:t xml:space="preserve">въ 1.570,733 чел. (733,221 м., 837,512 ж.), </w:t>
      </w:r>
      <w:r>
        <w:br/>
      </w:r>
      <w:r>
        <w:t xml:space="preserve">кот. распредълялось между уъзздами такъ: </w:t>
      </w:r>
      <w:r>
        <w:br/>
      </w:r>
      <w:r>
        <w:t xml:space="preserve">Александровск: 105,711 чел., Владим!ск. </w:t>
      </w:r>
      <w:r>
        <w:br/>
      </w:r>
      <w:r>
        <w:t xml:space="preserve">163,811, Вязникововй 91,751, Гороховецый </w:t>
      </w:r>
      <w:r>
        <w:br/>
      </w:r>
      <w:r>
        <w:t xml:space="preserve">98,289, Ковровскйй 144,441, Меленковскй </w:t>
      </w:r>
      <w:r>
        <w:br/>
      </w:r>
      <w:r>
        <w:t xml:space="preserve">147,304, Муромекй 124,607, Переяславск и </w:t>
      </w:r>
      <w:r>
        <w:br/>
      </w:r>
      <w:r>
        <w:t xml:space="preserve">92,018, Покровекш 163,063. Судогодект </w:t>
      </w:r>
      <w:r>
        <w:br/>
      </w:r>
      <w:r>
        <w:t xml:space="preserve">101,636, Суздальский 110,758, Шуйский </w:t>
      </w:r>
      <w:r>
        <w:br/>
      </w:r>
      <w:r>
        <w:t xml:space="preserve">162,029, Юрьевъ-Польекйй 95,335. По этно- </w:t>
      </w:r>
      <w:r>
        <w:br/>
      </w:r>
      <w:r>
        <w:t xml:space="preserve">графическому составу почти исключи- </w:t>
      </w:r>
      <w:r>
        <w:br/>
      </w:r>
      <w:r>
        <w:t xml:space="preserve">тельно великорусское племя; бывшее здъсь </w:t>
      </w:r>
      <w:r>
        <w:br/>
      </w:r>
      <w:r>
        <w:t xml:space="preserve">въ доисторичесяя времена финское на- </w:t>
      </w:r>
      <w:r>
        <w:br/>
      </w:r>
      <w:r>
        <w:t xml:space="preserve">селеше (меря, мурома) слилось совершенно </w:t>
      </w:r>
      <w:r>
        <w:br/>
      </w:r>
      <w:r>
        <w:t xml:space="preserve">съ великорусскимъ; представители дру- </w:t>
      </w:r>
      <w:r>
        <w:br/>
      </w:r>
      <w:r>
        <w:t xml:space="preserve">гихъ нацональностей лишь въ тородахъ </w:t>
      </w:r>
      <w:r>
        <w:br/>
      </w:r>
      <w:r>
        <w:t xml:space="preserve">или на фабрикахъ и заводахъ, вообще ихъ </w:t>
      </w:r>
      <w:r>
        <w:br/>
      </w:r>
      <w:r>
        <w:t xml:space="preserve">очень мало. Движене населешя, по дан- </w:t>
      </w:r>
      <w:r>
        <w:br/>
      </w:r>
      <w:r>
        <w:t xml:space="preserve">нымъ за 1896, слБдующее: браковъ заклю- </w:t>
      </w:r>
      <w:r>
        <w:br/>
      </w:r>
      <w:r>
        <w:t xml:space="preserve">чено 13,166, родил. 79,678 (40,714 м., 38,964 </w:t>
      </w:r>
      <w:r>
        <w:br/>
      </w:r>
      <w:r>
        <w:t xml:space="preserve">д.), умерло 61,569 (30,981 м., 30,588 ж), </w:t>
      </w:r>
      <w:r>
        <w:br/>
      </w:r>
      <w:r>
        <w:t xml:space="preserve">естествен. приростъ 18109 душь 06. пола.</w:t>
      </w:r>
    </w:p>
    <w:p>
      <w:pPr>
        <w:pStyle w:val="Normal"/>
      </w:pPr>
      <w:r>
        <w:t xml:space="preserve">Торговля незначит, удовлетворяетъ </w:t>
      </w:r>
      <w:r>
        <w:br/>
      </w:r>
      <w:r>
        <w:t xml:space="preserve">мъетн. нужды. Вебхъ предшиятй гиль-</w:t>
      </w:r>
    </w:p>
    <w:p>
      <w:pPr>
        <w:pStyle w:val="Normal"/>
      </w:pPr>
      <w:r>
        <w:t xml:space="preserve">ВлАДИМТРОКАЯ ТУБЕРНТЯ — ВлЛАДИМТЬСКАЯ СТАНИЦА.</w:t>
      </w:r>
    </w:p>
    <w:p>
      <w:pPr>
        <w:pStyle w:val="Normal"/>
      </w:pPr>
      <w:r>
        <w:t xml:space="preserve">дейск. и негильдейск. 6121 съ оборот. 41 </w:t>
      </w:r>
      <w:r>
        <w:br/>
      </w:r>
      <w:r>
        <w:t xml:space="preserve">милл. руб. Ярмарокъ, по свзд. Центр. Ста- </w:t>
      </w:r>
      <w:r>
        <w:br/>
      </w:r>
      <w:r>
        <w:t xml:space="preserve">тист. комитета, 281 въ 130 пунктахъ, куда </w:t>
      </w:r>
      <w:r>
        <w:br/>
      </w:r>
      <w:r>
        <w:t xml:space="preserve">привозит-я разныхъ товаровъ на 2,820 тыс. </w:t>
      </w:r>
      <w:r>
        <w:br/>
      </w:r>
      <w:r>
        <w:t xml:space="preserve">р., изъ коихъ продается на 1,195 тыс. руб. </w:t>
      </w:r>
      <w:r>
        <w:br/>
      </w:r>
      <w:r>
        <w:t xml:space="preserve">Для нуждъ фабрично-промышл. класса 13 </w:t>
      </w:r>
      <w:r>
        <w:br/>
      </w:r>
      <w:r>
        <w:t xml:space="preserve">кредитн. учреждешй. въ томъ числЪ отдВ- </w:t>
      </w:r>
      <w:r>
        <w:br/>
      </w:r>
      <w:r>
        <w:t xml:space="preserve">лени госуд. банка 3 (въ город.: Владим., </w:t>
      </w:r>
      <w:r>
        <w:br/>
      </w:r>
      <w:r>
        <w:t xml:space="preserve">Иваново-Вознесенскь и Муром5), отдЪл. </w:t>
      </w:r>
      <w:r>
        <w:br/>
      </w:r>
      <w:r>
        <w:t xml:space="preserve">Русск. Торг. Пром. Комм. Б. 1, городек. </w:t>
      </w:r>
      <w:r>
        <w:br/>
      </w:r>
      <w:r>
        <w:t xml:space="preserve">общ. банковъ 5, агентствъ земельн банк, </w:t>
      </w:r>
      <w:r>
        <w:br/>
      </w:r>
      <w:r>
        <w:t xml:space="preserve">2, гор. ломбардовъ 2.</w:t>
      </w:r>
    </w:p>
    <w:p>
      <w:pPr>
        <w:pStyle w:val="Normal"/>
      </w:pPr>
      <w:r>
        <w:t xml:space="preserve">Народное здрав!е. Къ 1897 было 82 </w:t>
      </w:r>
      <w:r>
        <w:br/>
      </w:r>
      <w:r>
        <w:t xml:space="preserve">больницы съ 2551 кроват. Аитекъ 27, кро- </w:t>
      </w:r>
      <w:r>
        <w:br/>
      </w:r>
      <w:r>
        <w:t xml:space="preserve">мБ того, при земек. и фабричн. больницахъ </w:t>
      </w:r>
      <w:r>
        <w:br/>
      </w:r>
      <w:r>
        <w:t xml:space="preserve">свои аптеки для отпуска лЪкарствъ на боль- </w:t>
      </w:r>
      <w:r>
        <w:br/>
      </w:r>
      <w:r>
        <w:t xml:space="preserve">нич. нужды.</w:t>
      </w:r>
    </w:p>
    <w:p>
      <w:pPr>
        <w:pStyle w:val="Normal"/>
      </w:pPr>
      <w:r>
        <w:t xml:space="preserve">Народное образован!е въ сл5дующ. </w:t>
      </w:r>
      <w:r>
        <w:br/>
      </w:r>
      <w:r>
        <w:t xml:space="preserve">видВ: къ 1897 числилось 1224 учебн. за- </w:t>
      </w:r>
      <w:r>
        <w:br/>
      </w:r>
      <w:r>
        <w:t xml:space="preserve">веден., въ томь числ: дух. семинаря, </w:t>
      </w:r>
      <w:r>
        <w:br/>
      </w:r>
      <w:r>
        <w:t xml:space="preserve">тимназй 6, изъ коихъ 2 мужск., 4 женск., </w:t>
      </w:r>
      <w:r>
        <w:br/>
      </w:r>
      <w:r>
        <w:t xml:space="preserve">реальн. уч. 2, прогимн. 3, учительск. се- </w:t>
      </w:r>
      <w:r>
        <w:br/>
      </w:r>
      <w:r>
        <w:t xml:space="preserve">минар!я, ремесл. учил., 506 начальныхъ, </w:t>
      </w:r>
      <w:r>
        <w:br/>
      </w:r>
      <w:r>
        <w:t xml:space="preserve">44 сельек. мин. нар. просвъщ., 395 церк. </w:t>
      </w:r>
      <w:r>
        <w:br/>
      </w:r>
      <w:r>
        <w:t xml:space="preserve">приходск., 239 школъ грамоты, съ 64,041 </w:t>
      </w:r>
      <w:r>
        <w:br/>
      </w:r>
      <w:r>
        <w:t xml:space="preserve">учащ. (47,199 м., 16,842 д.).</w:t>
      </w:r>
    </w:p>
    <w:p>
      <w:pPr>
        <w:pStyle w:val="Normal"/>
      </w:pPr>
      <w:r>
        <w:t xml:space="preserve">Недоимокъ къ 1 янв. 1897 г. 831,363 руб.. </w:t>
      </w:r>
      <w:r>
        <w:br/>
      </w:r>
      <w:r>
        <w:t xml:space="preserve">изъ коихъ выкупныхъ 344,217 р. Гор. до- </w:t>
      </w:r>
      <w:r>
        <w:br/>
      </w:r>
      <w:r>
        <w:t xml:space="preserve">ходы 1896 г. 746,491 р., расх. 724,491 р.</w:t>
      </w:r>
    </w:p>
    <w:p>
      <w:pPr>
        <w:pStyle w:val="Normal"/>
      </w:pPr>
      <w:r>
        <w:t xml:space="preserve">Пути сообщен1я: водяные по Окъ, </w:t>
      </w:r>
      <w:r>
        <w:br/>
      </w:r>
      <w:r>
        <w:t xml:space="preserve">Клязьм%, ТезЪ, всЪ три судоходн., р. Теша </w:t>
      </w:r>
      <w:r>
        <w:br/>
      </w:r>
      <w:r>
        <w:t xml:space="preserve">сплавная, рельсовые 473 в. (Московеко-Ни- </w:t>
      </w:r>
      <w:r>
        <w:br/>
      </w:r>
      <w:r>
        <w:t xml:space="preserve">жегородск., Моск.-Яросл., Шуйско-Ивановск. </w:t>
      </w:r>
      <w:r>
        <w:br/>
      </w:r>
      <w:r>
        <w:t xml:space="preserve">и Муромск. съ ихъ довольн. многочисл. вЪт- </w:t>
      </w:r>
      <w:r>
        <w:br/>
      </w:r>
      <w:r>
        <w:t xml:space="preserve">вями), грунтовые, изъ коихъ 350 в. шосеи- </w:t>
      </w:r>
      <w:r>
        <w:br/>
      </w:r>
      <w:r>
        <w:t xml:space="preserve">рованныхъ. Населенныхъ пунктовъ 8295, въ </w:t>
      </w:r>
      <w:r>
        <w:br/>
      </w:r>
      <w:r>
        <w:t xml:space="preserve">томъ чиелЪ 15 городск. поселенй, изъ коихъ </w:t>
      </w:r>
      <w:r>
        <w:br/>
      </w:r>
      <w:r>
        <w:t xml:space="preserve">уБздныхьъ 13, заштатн. Ти 2 посада.</w:t>
      </w:r>
    </w:p>
    <w:p>
      <w:pPr>
        <w:pStyle w:val="Normal"/>
      </w:pPr>
      <w:r>
        <w:t xml:space="preserve">Литература до 1860 см. Семеновъ, </w:t>
      </w:r>
      <w:r>
        <w:br/>
      </w:r>
      <w:r>
        <w:t xml:space="preserve">Теогр. Словарь; сверхъ того Сборники и др. </w:t>
      </w:r>
      <w:r>
        <w:br/>
      </w:r>
      <w:r>
        <w:t xml:space="preserve">издашя Владим. земства, Ежегодники и Тру- </w:t>
      </w:r>
      <w:r>
        <w:br/>
      </w:r>
      <w:r>
        <w:t xml:space="preserve">ды Владим. статист. комитета; Моногра\и </w:t>
      </w:r>
      <w:r>
        <w:br/>
      </w:r>
      <w:r>
        <w:t xml:space="preserve">Никитина и Сибирцева въ Труд. Геолог: </w:t>
      </w:r>
      <w:r>
        <w:br/>
      </w:r>
      <w:r>
        <w:t xml:space="preserve">комит. Т. Уи ХУ, въ которыхъ приведена </w:t>
      </w:r>
      <w:r>
        <w:br/>
      </w:r>
      <w:r>
        <w:t xml:space="preserve">вся физикогеографическая литература по </w:t>
      </w:r>
      <w:r>
        <w:br/>
      </w:r>
      <w:r>
        <w:t xml:space="preserve">Вл. губ.; Л. 0. Уваровъ, Археологя Рос- </w:t>
      </w:r>
      <w:r>
        <w:br/>
      </w:r>
      <w:r>
        <w:t xml:space="preserve">сш и Древности Московск. Археол. Общ. </w:t>
      </w:r>
      <w:r>
        <w:br/>
      </w:r>
      <w:r>
        <w:t xml:space="preserve">т. ГУ, У ХПи ХШ; Стромиловъ Н., Во- </w:t>
      </w:r>
      <w:r>
        <w:br/>
      </w:r>
      <w:r>
        <w:t xml:space="preserve">лодимеровщина. Библюграфическй указа- </w:t>
      </w:r>
      <w:r>
        <w:br/>
      </w:r>
      <w:r>
        <w:t xml:space="preserve">тель статей по Владим. губ.</w:t>
      </w:r>
    </w:p>
    <w:p>
      <w:pPr>
        <w:pStyle w:val="Normal"/>
      </w:pPr>
      <w:r>
        <w:t xml:space="preserve">Владнойрекая чудотвори. ико- </w:t>
      </w:r>
      <w:r>
        <w:br/>
      </w:r>
      <w:r>
        <w:t xml:space="preserve">на Божей Матери находится въ МосквЪ </w:t>
      </w:r>
      <w:r>
        <w:br/>
      </w:r>
      <w:r>
        <w:t xml:space="preserve">въ Успенскомъ соборъ по лЪвую сторону </w:t>
      </w:r>
      <w:r>
        <w:br/>
      </w:r>
      <w:r>
        <w:t xml:space="preserve">царскихъ вратъ. По преданио писана </w:t>
      </w:r>
      <w:r>
        <w:br/>
      </w:r>
      <w:r>
        <w:t xml:space="preserve">Евангелистомь Лукою на доскв отъ того </w:t>
      </w:r>
      <w:r>
        <w:br/>
      </w:r>
      <w:r>
        <w:t xml:space="preserve">стола, на которомъ трапезоваль Шисусь </w:t>
      </w:r>
      <w:r>
        <w:br/>
      </w:r>
      <w:r>
        <w:t xml:space="preserve">Христосъ съ Своею Матерью и Тосифомъ. </w:t>
      </w:r>
      <w:r>
        <w:br/>
      </w:r>
      <w:r>
        <w:t xml:space="preserve">Въ 450 году, по тому же преданио, она </w:t>
      </w:r>
      <w:r>
        <w:br/>
      </w:r>
      <w:r>
        <w:t xml:space="preserve">была перенесена изъ Герусалима въ Кон- </w:t>
      </w:r>
      <w:r>
        <w:br/>
      </w:r>
      <w:r>
        <w:t xml:space="preserve">стантинополь, а въ ХИП столъии изъ Царь- </w:t>
      </w:r>
      <w:r>
        <w:br/>
      </w:r>
      <w:r>
        <w:t xml:space="preserve">града въ Юевъ, откуда въ 1155 Андреемъ </w:t>
      </w:r>
      <w:r>
        <w:br/>
      </w:r>
      <w:r>
        <w:t xml:space="preserve">Богол. во Владимфъ на КлязьмЪ, а за- </w:t>
      </w:r>
      <w:r>
        <w:br/>
      </w:r>
      <w:r>
        <w:t xml:space="preserve">тЬмъ 1395 Васил [ перенесъ икону въ </w:t>
      </w:r>
      <w:r>
        <w:br/>
      </w:r>
      <w:r>
        <w:t xml:space="preserve">Москву. Въ память послвдняго событя, </w:t>
      </w:r>
      <w:r>
        <w:br/>
      </w:r>
      <w:r>
        <w:t xml:space="preserve">воздвигнуть СрЪтенсюй монастырь.</w:t>
      </w:r>
    </w:p>
    <w:p>
      <w:pPr>
        <w:pStyle w:val="Normal"/>
      </w:pPr>
      <w:r>
        <w:t xml:space="preserve">Владим!рекая станица, 1) 1-10 </w:t>
      </w:r>
      <w:r>
        <w:br/>
      </w:r>
      <w:r>
        <w:t xml:space="preserve">Донек. округа, въ 58 вер. къ с. оть Ново- </w:t>
      </w:r>
      <w:r>
        <w:br/>
      </w:r>
      <w:r>
        <w:t xml:space="preserve">черкасска, иметь съ хуторами болъе 5 т.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локъ сосредоточено главн. обр. въ Горохо- </w:t>
      </w:r>
      <w:r>
        <w:br/>
      </w:r>
      <w:r>
        <w:t xml:space="preserve">вецк. уъздВ, гдВ имъ заним. до 41/&gt; тыс. </w:t>
      </w:r>
      <w:r>
        <w:br/>
      </w:r>
      <w:r>
        <w:t xml:space="preserve">женщинъ и дфтей, зарабатывающихь до </w:t>
      </w:r>
      <w:r>
        <w:br/>
      </w:r>
      <w:r>
        <w:t xml:space="preserve">28,000 р. Производство шанокъ и карту- </w:t>
      </w:r>
      <w:r>
        <w:br/>
      </w:r>
      <w:r>
        <w:t xml:space="preserve">зовъ приносить 11,000 р. Вышиваньемъ </w:t>
      </w:r>
      <w:r>
        <w:br/>
      </w:r>
      <w:r>
        <w:t xml:space="preserve">но полотну заним. 8000 женщ., вырабаты- </w:t>
      </w:r>
      <w:r>
        <w:br/>
      </w:r>
      <w:r>
        <w:t xml:space="preserve">вая около 28,000 р. Иконописане (суз- </w:t>
      </w:r>
      <w:r>
        <w:br/>
      </w:r>
      <w:r>
        <w:t xml:space="preserve">дальск. живопись) даеть заработокъь до </w:t>
      </w:r>
      <w:r>
        <w:br/>
      </w:r>
      <w:r>
        <w:t xml:space="preserve">400 тыс. р. болъе чЪмъ 3000 чел. ВыдЪлка </w:t>
      </w:r>
      <w:r>
        <w:br/>
      </w:r>
      <w:r>
        <w:t xml:space="preserve">серповъ, ножей, ножницъ, лопать, засту- </w:t>
      </w:r>
      <w:r>
        <w:br/>
      </w:r>
      <w:r>
        <w:t xml:space="preserve">повъ, вилъ, топоровъ, сошниковъ ит. п. </w:t>
      </w:r>
      <w:r>
        <w:br/>
      </w:r>
      <w:r>
        <w:t xml:space="preserve">приноситъ до 200,000 р. 4000 чел. Во мно- </w:t>
      </w:r>
      <w:r>
        <w:br/>
      </w:r>
      <w:r>
        <w:t xml:space="preserve">тихъ мЪФетахь разработка желъзн. рудъ и </w:t>
      </w:r>
      <w:r>
        <w:br/>
      </w:r>
      <w:r>
        <w:t xml:space="preserve">торфа, кот. идегь на отоплен. заводовъ и </w:t>
      </w:r>
      <w:r>
        <w:br/>
      </w:r>
      <w:r>
        <w:t xml:space="preserve">паровозовъ ж. д., привлекають массу ра- </w:t>
      </w:r>
      <w:r>
        <w:br/>
      </w:r>
      <w:r>
        <w:t xml:space="preserve">бочихъ рукъ. Извозный промыселъ, рубка </w:t>
      </w:r>
      <w:r>
        <w:br/>
      </w:r>
      <w:r>
        <w:t xml:space="preserve">и заготовка дровъ и подвозъ ихъ къ фа- </w:t>
      </w:r>
      <w:r>
        <w:br/>
      </w:r>
      <w:r>
        <w:t xml:space="preserve">брикамъ и станц. ж. д. доступны преимущ. </w:t>
      </w:r>
      <w:r>
        <w:br/>
      </w:r>
      <w:r>
        <w:t xml:space="preserve">хозяевамъ, имфющимъ лошадей. Отхолие </w:t>
      </w:r>
      <w:r>
        <w:br/>
      </w:r>
      <w:r>
        <w:t xml:space="preserve">промыслы чрезвычайно развиты. Плотни- </w:t>
      </w:r>
      <w:r>
        <w:br/>
      </w:r>
      <w:r>
        <w:t xml:space="preserve">ки, столяры, каменьщики, печники, штука- </w:t>
      </w:r>
      <w:r>
        <w:br/>
      </w:r>
      <w:r>
        <w:t xml:space="preserve">туры, маляры, кровельщики уходятъ мас- </w:t>
      </w:r>
      <w:r>
        <w:br/>
      </w:r>
      <w:r>
        <w:t xml:space="preserve">сами въ Сиб., Москву, Одеесу, а въ по- </w:t>
      </w:r>
      <w:r>
        <w:br/>
      </w:r>
      <w:r>
        <w:t xml:space="preserve">сольдн. годы направляются въ сибирск. </w:t>
      </w:r>
      <w:r>
        <w:br/>
      </w:r>
      <w:r>
        <w:t xml:space="preserve">города, гдЪ находять сравнительно хоро- </w:t>
      </w:r>
      <w:r>
        <w:br/>
      </w:r>
      <w:r>
        <w:t xml:space="preserve">ие заработки.</w:t>
      </w:r>
    </w:p>
    <w:p>
      <w:pPr>
        <w:pStyle w:val="Normal"/>
      </w:pPr>
      <w:r>
        <w:t xml:space="preserve">Фабрикъ и заводовъ, по свЪдЪн. де- </w:t>
      </w:r>
      <w:r>
        <w:br/>
      </w:r>
      <w:r>
        <w:t xml:space="preserve">департ. торговли и мануфакт., къ 1898 ечи- </w:t>
      </w:r>
      <w:r>
        <w:br/>
      </w:r>
      <w:r>
        <w:t xml:space="preserve">талось 1347 съ производств. до 275 милл. </w:t>
      </w:r>
      <w:r>
        <w:br/>
      </w:r>
      <w:r>
        <w:t xml:space="preserve">руб. Рабочихь 143,671. Это число не 0бо03- </w:t>
      </w:r>
      <w:r>
        <w:br/>
      </w:r>
      <w:r>
        <w:t xml:space="preserve">нач. точную цифру занятыхъ на фабрикахъ </w:t>
      </w:r>
      <w:r>
        <w:br/>
      </w:r>
      <w:r>
        <w:t xml:space="preserve">людей, такъ какъ относительно 441 фабр. </w:t>
      </w:r>
      <w:r>
        <w:br/>
      </w:r>
      <w:r>
        <w:t xml:space="preserve">съ производств. 89,520 тыс. р. число рабоч. </w:t>
      </w:r>
      <w:r>
        <w:br/>
      </w:r>
      <w:r>
        <w:t xml:space="preserve">люда не показано. Общее число фабрич- </w:t>
      </w:r>
      <w:r>
        <w:br/>
      </w:r>
      <w:r>
        <w:t xml:space="preserve">ныхъ должно доходить до 220,000 чел. По </w:t>
      </w:r>
      <w:r>
        <w:br/>
      </w:r>
      <w:r>
        <w:t xml:space="preserve">размьрамъ производства первое мЪсто при- </w:t>
      </w:r>
      <w:r>
        <w:br/>
      </w:r>
      <w:r>
        <w:t xml:space="preserve">надл. фабр., обрабатывающ. волокнистыя </w:t>
      </w:r>
      <w:r>
        <w:br/>
      </w:r>
      <w:r>
        <w:t xml:space="preserve">вещества (свыше 247 милл. руб.), металлич. </w:t>
      </w:r>
      <w:r>
        <w:br/>
      </w:r>
      <w:r>
        <w:t xml:space="preserve">издьшя (до 13,000 тыс. руб.) керамическ. </w:t>
      </w:r>
      <w:r>
        <w:br/>
      </w:r>
      <w:r>
        <w:t xml:space="preserve">(5.5 милл.), питательн. продукты (2 милл. </w:t>
      </w:r>
      <w:r>
        <w:br/>
      </w:r>
      <w:r>
        <w:t xml:space="preserve">р.), химическ. болЪе 11/2 милл.), машино- </w:t>
      </w:r>
      <w:r>
        <w:br/>
      </w:r>
      <w:r>
        <w:t xml:space="preserve">строит. (3 милл. р.), стеклян. (1,6 милл.). </w:t>
      </w:r>
      <w:r>
        <w:br/>
      </w:r>
      <w:r>
        <w:t xml:space="preserve">Рудниковъ 27, съ 430 рабоч.; добыча до </w:t>
      </w:r>
      <w:r>
        <w:br/>
      </w:r>
      <w:r>
        <w:t xml:space="preserve">112 милл. пуд. жельзн. руды.</w:t>
      </w:r>
    </w:p>
    <w:p>
      <w:pPr>
        <w:pStyle w:val="Normal"/>
      </w:pPr>
      <w:r>
        <w:t xml:space="preserve">Населен!1е по переписи 1897 исчисл. </w:t>
      </w:r>
      <w:r>
        <w:br/>
      </w:r>
      <w:r>
        <w:t xml:space="preserve">въ 1.570,733 чел. (733,221 м., 837,512 ж.), </w:t>
      </w:r>
      <w:r>
        <w:br/>
      </w:r>
      <w:r>
        <w:t xml:space="preserve">кот. распредълялось между уъзздами такъ: </w:t>
      </w:r>
      <w:r>
        <w:br/>
      </w:r>
      <w:r>
        <w:t xml:space="preserve">Александровск: 105,711 чел., Владим!ск. </w:t>
      </w:r>
      <w:r>
        <w:br/>
      </w:r>
      <w:r>
        <w:t xml:space="preserve">163,811, Вязникововй 91,751, Гороховецый </w:t>
      </w:r>
      <w:r>
        <w:br/>
      </w:r>
      <w:r>
        <w:t xml:space="preserve">98,289, Ковровскйй 144,441, Меленковскй </w:t>
      </w:r>
      <w:r>
        <w:br/>
      </w:r>
      <w:r>
        <w:t xml:space="preserve">147,304, Муромекй 124,607, Переяславск и </w:t>
      </w:r>
      <w:r>
        <w:br/>
      </w:r>
      <w:r>
        <w:t xml:space="preserve">92,018, Покровекш 163,063. Судогодект </w:t>
      </w:r>
      <w:r>
        <w:br/>
      </w:r>
      <w:r>
        <w:t xml:space="preserve">101,636, Суздальский 110,758, Шуйский </w:t>
      </w:r>
      <w:r>
        <w:br/>
      </w:r>
      <w:r>
        <w:t xml:space="preserve">162,029, Юрьевъ-Польекйй 95,335. По этно- </w:t>
      </w:r>
      <w:r>
        <w:br/>
      </w:r>
      <w:r>
        <w:t xml:space="preserve">графическому составу почти исключи- </w:t>
      </w:r>
      <w:r>
        <w:br/>
      </w:r>
      <w:r>
        <w:t xml:space="preserve">тельно великорусское племя; бывшее здъсь </w:t>
      </w:r>
      <w:r>
        <w:br/>
      </w:r>
      <w:r>
        <w:t xml:space="preserve">въ доисторичесяя времена финское на- </w:t>
      </w:r>
      <w:r>
        <w:br/>
      </w:r>
      <w:r>
        <w:t xml:space="preserve">селеше (меря, мурома) слилось совершенно </w:t>
      </w:r>
      <w:r>
        <w:br/>
      </w:r>
      <w:r>
        <w:t xml:space="preserve">съ великорусскимъ; представители дру- </w:t>
      </w:r>
      <w:r>
        <w:br/>
      </w:r>
      <w:r>
        <w:t xml:space="preserve">гихъ нацональностей лишь въ тородахъ </w:t>
      </w:r>
      <w:r>
        <w:br/>
      </w:r>
      <w:r>
        <w:t xml:space="preserve">или на фабрикахъ и заводахъ, вообще ихъ </w:t>
      </w:r>
      <w:r>
        <w:br/>
      </w:r>
      <w:r>
        <w:t xml:space="preserve">очень мало. Движене населешя, по дан- </w:t>
      </w:r>
      <w:r>
        <w:br/>
      </w:r>
      <w:r>
        <w:t xml:space="preserve">нымъ за 1896, слБдующее: браковъ заклю- </w:t>
      </w:r>
      <w:r>
        <w:br/>
      </w:r>
      <w:r>
        <w:t xml:space="preserve">чено 13,166, родил. 79,678 (40,714 м., 38,964 </w:t>
      </w:r>
      <w:r>
        <w:br/>
      </w:r>
      <w:r>
        <w:t xml:space="preserve">д.), умерло 61,569 (30,981 м., 30,588 ж), </w:t>
      </w:r>
      <w:r>
        <w:br/>
      </w:r>
      <w:r>
        <w:t xml:space="preserve">естествен. приростъ 18109 душь 06. пола.</w:t>
      </w:r>
    </w:p>
    <w:p>
      <w:pPr>
        <w:pStyle w:val="Normal"/>
      </w:pPr>
      <w:r>
        <w:t xml:space="preserve">Торговля незначит,  удовлетворяетъ </w:t>
      </w:r>
      <w:r>
        <w:br/>
      </w:r>
      <w:r>
        <w:t xml:space="preserve">мЪетн. нужды. Вебхъ предпиятй гиль-</w:t>
      </w:r>
    </w:p>
    <w:p>
      <w:pPr>
        <w:pStyle w:val="Normal"/>
      </w:pPr>
      <w:r>
        <w:t xml:space="preserve">ВлАДИМТРОКАЯ ТУБЕРНТЯ — ВлЛАДИМТЬСКАЯ СТАНИЦА.</w:t>
      </w:r>
    </w:p>
    <w:p>
      <w:pPr>
        <w:pStyle w:val="Normal"/>
      </w:pPr>
      <w:r>
        <w:t xml:space="preserve">дейск. и негильдейск. 6121 съ оборот. 41 </w:t>
      </w:r>
      <w:r>
        <w:br/>
      </w:r>
      <w:r>
        <w:t xml:space="preserve">милл. руб. Ярмарокъ, по свзд. Центр. Ста- </w:t>
      </w:r>
      <w:r>
        <w:br/>
      </w:r>
      <w:r>
        <w:t xml:space="preserve">тист. комитета, 281 въ 130 пунктахъ, куда </w:t>
      </w:r>
      <w:r>
        <w:br/>
      </w:r>
      <w:r>
        <w:t xml:space="preserve">привозит-я разныхъ товаровъ на 2,820 тыс. </w:t>
      </w:r>
      <w:r>
        <w:br/>
      </w:r>
      <w:r>
        <w:t xml:space="preserve">р., изъ коихъ продается на 1,195 тыс. руб. </w:t>
      </w:r>
      <w:r>
        <w:br/>
      </w:r>
      <w:r>
        <w:t xml:space="preserve">Для нуждъ фабрично-промышл. класса 13 </w:t>
      </w:r>
      <w:r>
        <w:br/>
      </w:r>
      <w:r>
        <w:t xml:space="preserve">кредитн. учреждешй. въ томъ числЪ отдВ- </w:t>
      </w:r>
      <w:r>
        <w:br/>
      </w:r>
      <w:r>
        <w:t xml:space="preserve">лени госуд. банка 3 (въ город.: Владим., </w:t>
      </w:r>
      <w:r>
        <w:br/>
      </w:r>
      <w:r>
        <w:t xml:space="preserve">Иваново-Вознесенскь и Муром5), отдЪл. </w:t>
      </w:r>
      <w:r>
        <w:br/>
      </w:r>
      <w:r>
        <w:t xml:space="preserve">Русск. Торг. Пром. Комм. Б. 1, городек. </w:t>
      </w:r>
      <w:r>
        <w:br/>
      </w:r>
      <w:r>
        <w:t xml:space="preserve">общ. банковъ 5, агентствъ земельн банк, </w:t>
      </w:r>
      <w:r>
        <w:br/>
      </w:r>
      <w:r>
        <w:t xml:space="preserve">2, гор. ломбардовъ 2.</w:t>
      </w:r>
    </w:p>
    <w:p>
      <w:pPr>
        <w:pStyle w:val="Normal"/>
      </w:pPr>
      <w:r>
        <w:t xml:space="preserve">Народное здрав!е. Къ 1897 было 82 </w:t>
      </w:r>
      <w:r>
        <w:br/>
      </w:r>
      <w:r>
        <w:t xml:space="preserve">больницы съ 2551 кроват. Аитекъ 27, кро- </w:t>
      </w:r>
      <w:r>
        <w:br/>
      </w:r>
      <w:r>
        <w:t xml:space="preserve">мБ того, при земск. и фабричн. больницахъ </w:t>
      </w:r>
      <w:r>
        <w:br/>
      </w:r>
      <w:r>
        <w:t xml:space="preserve">свои аптеки для отпуска лЪкарствъ на боль- </w:t>
      </w:r>
      <w:r>
        <w:br/>
      </w:r>
      <w:r>
        <w:t xml:space="preserve">нич. нужды.</w:t>
      </w:r>
    </w:p>
    <w:p>
      <w:pPr>
        <w:pStyle w:val="Normal"/>
      </w:pPr>
      <w:r>
        <w:t xml:space="preserve">Народное образован!е въ сл5дующ. </w:t>
      </w:r>
      <w:r>
        <w:br/>
      </w:r>
      <w:r>
        <w:t xml:space="preserve">видВ: къ 1897 числилось 1224 учебн. за- </w:t>
      </w:r>
      <w:r>
        <w:br/>
      </w:r>
      <w:r>
        <w:t xml:space="preserve">веден., въ томь числ: дух. семинаря, </w:t>
      </w:r>
      <w:r>
        <w:br/>
      </w:r>
      <w:r>
        <w:t xml:space="preserve">тимназй 6, изъ коихъ 2 мужск., 4 женск., </w:t>
      </w:r>
      <w:r>
        <w:br/>
      </w:r>
      <w:r>
        <w:t xml:space="preserve">реальн. уч. 2, прогимн. 3, учительск. се- </w:t>
      </w:r>
      <w:r>
        <w:br/>
      </w:r>
      <w:r>
        <w:t xml:space="preserve">минар!я, ремесл. учил., 506 начальныхъ, </w:t>
      </w:r>
      <w:r>
        <w:br/>
      </w:r>
      <w:r>
        <w:t xml:space="preserve">44 сельек. мин. нар. просвъщ., 395 церк. </w:t>
      </w:r>
      <w:r>
        <w:br/>
      </w:r>
      <w:r>
        <w:t xml:space="preserve">приходск., 239 школъ грамоты, съ 64,041 </w:t>
      </w:r>
      <w:r>
        <w:br/>
      </w:r>
      <w:r>
        <w:t xml:space="preserve">учащ. (47,199 м., 16,842 д.).</w:t>
      </w:r>
    </w:p>
    <w:p>
      <w:pPr>
        <w:pStyle w:val="Normal"/>
      </w:pPr>
      <w:r>
        <w:t xml:space="preserve">Недоимокъ къ 1 янв. 1897 г. 831,363 руб.. </w:t>
      </w:r>
      <w:r>
        <w:br/>
      </w:r>
      <w:r>
        <w:t xml:space="preserve">изъ коихъ выкупныхъ 344,217 р. Гор. до- </w:t>
      </w:r>
      <w:r>
        <w:br/>
      </w:r>
      <w:r>
        <w:t xml:space="preserve">ходы 1896 г. 746,491 р., расх. 724,491 р.</w:t>
      </w:r>
    </w:p>
    <w:p>
      <w:pPr>
        <w:pStyle w:val="Normal"/>
      </w:pPr>
      <w:r>
        <w:t xml:space="preserve">Пути сообщен1я: водяные по Окъ, </w:t>
      </w:r>
      <w:r>
        <w:br/>
      </w:r>
      <w:r>
        <w:t xml:space="preserve">Клязьм%, ТезЪ, всЪ три судоходн., р. Теша </w:t>
      </w:r>
      <w:r>
        <w:br/>
      </w:r>
      <w:r>
        <w:t xml:space="preserve">сплавная, рельсовые 473 в. (Московеко-Ни- </w:t>
      </w:r>
      <w:r>
        <w:br/>
      </w:r>
      <w:r>
        <w:t xml:space="preserve">жегородск., Моск.-Яросл., Шуйско-Ивановск. </w:t>
      </w:r>
      <w:r>
        <w:br/>
      </w:r>
      <w:r>
        <w:t xml:space="preserve">и Муромск. съ ихъ довольн. многочисл. вЪт- </w:t>
      </w:r>
      <w:r>
        <w:br/>
      </w:r>
      <w:r>
        <w:t xml:space="preserve">вями), грунтовые, изъ коихъ 350 в. шосеи- </w:t>
      </w:r>
      <w:r>
        <w:br/>
      </w:r>
      <w:r>
        <w:t xml:space="preserve">рованныхъ. Населенныхъ пунктовъ 8295, въ </w:t>
      </w:r>
      <w:r>
        <w:br/>
      </w:r>
      <w:r>
        <w:t xml:space="preserve">томъ чиелЪ 15 городск. поселенй, изъ коихъ </w:t>
      </w:r>
      <w:r>
        <w:br/>
      </w:r>
      <w:r>
        <w:t xml:space="preserve">уБздныхьъ 13, заштатн. Ти 2 посада.</w:t>
      </w:r>
    </w:p>
    <w:p>
      <w:pPr>
        <w:pStyle w:val="Normal"/>
      </w:pPr>
      <w:r>
        <w:t xml:space="preserve">Литература до 1860 см. Семеновъ, </w:t>
      </w:r>
      <w:r>
        <w:br/>
      </w:r>
      <w:r>
        <w:t xml:space="preserve">Теогр. Словарь; сверхъ того Сборники и др. </w:t>
      </w:r>
      <w:r>
        <w:br/>
      </w:r>
      <w:r>
        <w:t xml:space="preserve">издашя Владим. земства, Ежегодники и Тру- </w:t>
      </w:r>
      <w:r>
        <w:br/>
      </w:r>
      <w:r>
        <w:t xml:space="preserve">ды Владим. статист. комитета; Моногра\и </w:t>
      </w:r>
      <w:r>
        <w:br/>
      </w:r>
      <w:r>
        <w:t xml:space="preserve">Никитина и Сибирцева въ Труд. Геолог: </w:t>
      </w:r>
      <w:r>
        <w:br/>
      </w:r>
      <w:r>
        <w:t xml:space="preserve">комит. Т. Уи ХУ, въ которыхъ приведена </w:t>
      </w:r>
      <w:r>
        <w:br/>
      </w:r>
      <w:r>
        <w:t xml:space="preserve">вся физикогеографическая литература по </w:t>
      </w:r>
      <w:r>
        <w:br/>
      </w:r>
      <w:r>
        <w:t xml:space="preserve">Вл. губ.; Л. 0. Уваровъ, Археологя Рос- </w:t>
      </w:r>
      <w:r>
        <w:br/>
      </w:r>
      <w:r>
        <w:t xml:space="preserve">сш и Древности Московск. Археол. Общ. </w:t>
      </w:r>
      <w:r>
        <w:br/>
      </w:r>
      <w:r>
        <w:t xml:space="preserve">т. ГУ, У, ХПи ХШ; Стромиловъ Н., Во- </w:t>
      </w:r>
      <w:r>
        <w:br/>
      </w:r>
      <w:r>
        <w:t xml:space="preserve">лодимеровщина. Библюграфическй указа- </w:t>
      </w:r>
      <w:r>
        <w:br/>
      </w:r>
      <w:r>
        <w:t xml:space="preserve">тель статей по Владим. губ.</w:t>
      </w:r>
    </w:p>
    <w:p>
      <w:pPr>
        <w:pStyle w:val="Normal"/>
      </w:pPr>
      <w:r>
        <w:t xml:space="preserve">Владнойрекая чудотвори. ико- </w:t>
      </w:r>
      <w:r>
        <w:br/>
      </w:r>
      <w:r>
        <w:t xml:space="preserve">на Божей Матери находится въ МосквЪ </w:t>
      </w:r>
      <w:r>
        <w:br/>
      </w:r>
      <w:r>
        <w:t xml:space="preserve">въ Успенскомъ соборЪ по лЪвую сторону </w:t>
      </w:r>
      <w:r>
        <w:br/>
      </w:r>
      <w:r>
        <w:t xml:space="preserve">царскихъ вратъ. По преданио писана </w:t>
      </w:r>
      <w:r>
        <w:br/>
      </w:r>
      <w:r>
        <w:t xml:space="preserve">Евангелистомь Лукою на доскв отъ того </w:t>
      </w:r>
      <w:r>
        <w:br/>
      </w:r>
      <w:r>
        <w:t xml:space="preserve">стола, на которомъ трапезоваль [исусь </w:t>
      </w:r>
      <w:r>
        <w:br/>
      </w:r>
      <w:r>
        <w:t xml:space="preserve">Христосъ съ Своею Матерью и Тосифомъ. </w:t>
      </w:r>
      <w:r>
        <w:br/>
      </w:r>
      <w:r>
        <w:t xml:space="preserve">Въ 450 году, по тому же преданио, она </w:t>
      </w:r>
      <w:r>
        <w:br/>
      </w:r>
      <w:r>
        <w:t xml:space="preserve">была перенесена изъ Герусалима въ Кон- </w:t>
      </w:r>
      <w:r>
        <w:br/>
      </w:r>
      <w:r>
        <w:t xml:space="preserve">стантинополь, а въ ХИП столъии изъ Царь- </w:t>
      </w:r>
      <w:r>
        <w:br/>
      </w:r>
      <w:r>
        <w:t xml:space="preserve">града въ Юевъ, откуда въ 1155 Андреемъ </w:t>
      </w:r>
      <w:r>
        <w:br/>
      </w:r>
      <w:r>
        <w:t xml:space="preserve">Богол. во Владимфъ на КлязьмЪ, а за- </w:t>
      </w:r>
      <w:r>
        <w:br/>
      </w:r>
      <w:r>
        <w:t xml:space="preserve">тЬмъ 1395 Васил [ перенесъ икону въ </w:t>
      </w:r>
      <w:r>
        <w:br/>
      </w:r>
      <w:r>
        <w:t xml:space="preserve">Москву. Въ память послвдняго событя, </w:t>
      </w:r>
      <w:r>
        <w:br/>
      </w:r>
      <w:r>
        <w:t xml:space="preserve">воздвигнуть СрЪтенсюй монастырь.</w:t>
      </w:r>
    </w:p>
    <w:p>
      <w:pPr>
        <w:pStyle w:val="Normal"/>
      </w:pPr>
      <w:r>
        <w:t xml:space="preserve">Владим!рекая станица, 1) 1-10 </w:t>
      </w:r>
      <w:r>
        <w:br/>
      </w:r>
      <w:r>
        <w:t xml:space="preserve">Донек. округа, въ 58 вер. къ с. оть Ново- </w:t>
      </w:r>
      <w:r>
        <w:br/>
      </w:r>
      <w:r>
        <w:t xml:space="preserve">черкасска, иметь съ хуторами болЪе 5 т.</w:t>
      </w:r>
    </w:p>
    <w:p>
      <w:pPr>
        <w:pStyle w:val="Normal"/>
      </w:pPr>
      <w:r>
        <w:t xml:space="preserve">ВлАаДимМтРСкАЯ чать — ВлАлимтРокИ-БУДАНОВЪ.</w:t>
      </w:r>
    </w:p>
    <w:p>
      <w:pPr>
        <w:pStyle w:val="Normal"/>
      </w:pPr>
      <w:r>
        <w:t xml:space="preserve">жит; 2) Донецкаго округа, въ 45 в. оть </w:t>
      </w:r>
      <w:r>
        <w:br/>
      </w:r>
      <w:r>
        <w:t xml:space="preserve">окружной станицы Каменской; жит. около </w:t>
      </w:r>
      <w:r>
        <w:br/>
      </w:r>
      <w:r>
        <w:t xml:space="preserve">2 тыс., крупн. ярмарка по торговлЪ скотомъ; </w:t>
      </w:r>
      <w:r>
        <w:br/>
      </w:r>
      <w:r>
        <w:t xml:space="preserve">3) Кубанской обл., въ 10 в. на ю.-в. оть Ла- </w:t>
      </w:r>
      <w:r>
        <w:br/>
      </w:r>
      <w:r>
        <w:t xml:space="preserve">бинской стан., жит. съ хуторами до 8 тыс. </w:t>
      </w:r>
      <w:r>
        <w:br/>
      </w:r>
      <w:r>
        <w:t xml:space="preserve">Владизмйрекал четь (четверть), фи- </w:t>
      </w:r>
      <w:r>
        <w:br/>
      </w:r>
      <w:r>
        <w:t xml:space="preserve">нансовое учреждеше москов. госуд. ХУП в,, </w:t>
      </w:r>
      <w:r>
        <w:br/>
      </w:r>
      <w:r>
        <w:t xml:space="preserve">въдавшее сборы съ приписанныхъ къ не- </w:t>
      </w:r>
      <w:r>
        <w:br/>
      </w:r>
      <w:r>
        <w:t xml:space="preserve">му городовъ, не составлявш. непрерывной </w:t>
      </w:r>
      <w:r>
        <w:br/>
      </w:r>
      <w:r>
        <w:t xml:space="preserve">территори: къ въдометву В. ч. принадле- </w:t>
      </w:r>
      <w:r>
        <w:br/>
      </w:r>
      <w:r>
        <w:t xml:space="preserve">жали, кромЪ самого Владимфа и Луха, </w:t>
      </w:r>
      <w:r>
        <w:br/>
      </w:r>
      <w:r>
        <w:t xml:space="preserve">рядъ рязанек. городовъ (Рязань, Зарайекъ, </w:t>
      </w:r>
      <w:r>
        <w:br/>
      </w:r>
      <w:r>
        <w:t xml:space="preserve">Михайловъ, Пронскъ, Печерники, Ряжекъ, </w:t>
      </w:r>
      <w:r>
        <w:br/>
      </w:r>
      <w:r>
        <w:t xml:space="preserve">Сапожокъ), тверскихь (Тверь, Торжокъ, </w:t>
      </w:r>
      <w:r>
        <w:br/>
      </w:r>
      <w:r>
        <w:t xml:space="preserve">Волоколамскъ), московекихъ, тульскихъ и </w:t>
      </w:r>
      <w:r>
        <w:br/>
      </w:r>
      <w:r>
        <w:t xml:space="preserve">калужскихь (Боровежъ, Верея, Калуга, Ме- </w:t>
      </w:r>
      <w:r>
        <w:br/>
      </w:r>
      <w:r>
        <w:t xml:space="preserve">щовекъ, Лихвинъ, Таруса, Тула, Крапив- </w:t>
      </w:r>
      <w:r>
        <w:br/>
      </w:r>
      <w:r>
        <w:t xml:space="preserve">на), орловскихь (Болховъ, Орель) и даже </w:t>
      </w:r>
      <w:r>
        <w:br/>
      </w:r>
      <w:r>
        <w:t xml:space="preserve">окраинный Путивль. Первые слЪды су- </w:t>
      </w:r>
      <w:r>
        <w:br/>
      </w:r>
      <w:r>
        <w:t xml:space="preserve">ществовашя В. ч. можно найти еще въ </w:t>
      </w:r>
      <w:r>
        <w:br/>
      </w:r>
      <w:r>
        <w:t xml:space="preserve">концЪ ХУГ в.; дальнёйшая судьба и дзя- </w:t>
      </w:r>
      <w:r>
        <w:br/>
      </w:r>
      <w:r>
        <w:t xml:space="preserve">тельность В. ч. тожественна съ судЕбой </w:t>
      </w:r>
      <w:r>
        <w:br/>
      </w:r>
      <w:r>
        <w:t xml:space="preserve">другихь „Четей“ (см.). Въ 70-хь гг. ©б0- </w:t>
      </w:r>
      <w:r>
        <w:br/>
      </w:r>
      <w:r>
        <w:t xml:space="preserve">ры податей, поступавшихъ въ В. ч., пере- </w:t>
      </w:r>
      <w:r>
        <w:br/>
      </w:r>
      <w:r>
        <w:t xml:space="preserve">даны въ друге приказы; 1680 она соеди- </w:t>
      </w:r>
      <w:r>
        <w:br/>
      </w:r>
      <w:r>
        <w:t xml:space="preserve">нена съ прик. Вол. Казны; 1683—1700 со- </w:t>
      </w:r>
      <w:r>
        <w:br/>
      </w:r>
      <w:r>
        <w:t xml:space="preserve">бирала стрьлеця и оброчныя деньги на </w:t>
      </w:r>
      <w:r>
        <w:br/>
      </w:r>
      <w:r>
        <w:t xml:space="preserve">содержаше „Надворной Пбхоты“; 1700 эти </w:t>
      </w:r>
      <w:r>
        <w:br/>
      </w:r>
      <w:r>
        <w:t xml:space="preserve">сборы переданы въ Ратушу и существо- </w:t>
      </w:r>
      <w:r>
        <w:br/>
      </w:r>
      <w:r>
        <w:t xml:space="preserve">зан!е В. ч. фактически прекратилось. </w:t>
      </w:r>
      <w:r>
        <w:br/>
      </w:r>
      <w:r>
        <w:t xml:space="preserve">Владнм:рекая Рождества Пресвятой </w:t>
      </w:r>
      <w:r>
        <w:br/>
      </w:r>
      <w:r>
        <w:t xml:space="preserve">Богородицы ц. въ гор. ВладимфЪ губ. (въ </w:t>
      </w:r>
      <w:r>
        <w:br/>
      </w:r>
      <w:r>
        <w:t xml:space="preserve">6. Рождественскомъ мон., нынЪ архерей- </w:t>
      </w:r>
      <w:r>
        <w:br/>
      </w:r>
      <w:r>
        <w:t xml:space="preserve">скомъ домЪ), одинъ изъ древнъйшихъ па- </w:t>
      </w:r>
      <w:r>
        <w:br/>
      </w:r>
      <w:r>
        <w:t xml:space="preserve">мятниковъ русскаго зодчества, 1197 построе- </w:t>
      </w:r>
      <w:r>
        <w:br/>
      </w:r>
      <w:r>
        <w:t xml:space="preserve">на Всеволодом Ш и нослЪ ряда перестроекъ </w:t>
      </w:r>
      <w:r>
        <w:br/>
      </w:r>
      <w:r>
        <w:t xml:space="preserve">и др. измвнен къ началу ХХ в. риско- </w:t>
      </w:r>
      <w:r>
        <w:br/>
      </w:r>
      <w:r>
        <w:t xml:space="preserve">вала совершенно утратить свой первона- </w:t>
      </w:r>
      <w:r>
        <w:br/>
      </w:r>
      <w:r>
        <w:t xml:space="preserve">чальный характеръ, 1858 реставрирована </w:t>
      </w:r>
      <w:r>
        <w:br/>
      </w:r>
      <w:r>
        <w:t xml:space="preserve">по памятникамъ ХИ в, уцьльвшимъ въ </w:t>
      </w:r>
      <w:r>
        <w:br/>
      </w:r>
      <w:r>
        <w:t xml:space="preserve">древней Владимро-Суздальской области, </w:t>
      </w:r>
      <w:r>
        <w:br/>
      </w:r>
      <w:r>
        <w:t xml:space="preserve">на отнпущенныя 20,000 р. Николаемъ 1 изъ </w:t>
      </w:r>
      <w:r>
        <w:br/>
      </w:r>
      <w:r>
        <w:t xml:space="preserve">личныхь суммъ, въ своемъ первоначаль- </w:t>
      </w:r>
      <w:r>
        <w:br/>
      </w:r>
      <w:r>
        <w:t xml:space="preserve">номь в=дЪ, Н. А. Артлебеномъ. </w:t>
      </w:r>
      <w:r>
        <w:br/>
      </w:r>
      <w:r>
        <w:t xml:space="preserve">Владнимревай, Викторъ Ал—др.. </w:t>
      </w:r>
      <w:r>
        <w:br/>
      </w:r>
      <w:r>
        <w:t xml:space="preserve">журнал. и драматургъ (1812—7177). Учился </w:t>
      </w:r>
      <w:r>
        <w:br/>
      </w:r>
      <w:r>
        <w:t xml:space="preserve">въ сиротскомъ военномъ домЪ и Сиб. унив. </w:t>
      </w:r>
      <w:r>
        <w:br/>
      </w:r>
      <w:r>
        <w:t xml:space="preserve">Въ эпоху освобождешя крестьянъ быль </w:t>
      </w:r>
      <w:r>
        <w:br/>
      </w:r>
      <w:r>
        <w:t xml:space="preserve">членомъ новгор. губ. комитета, а впослъд- </w:t>
      </w:r>
      <w:r>
        <w:br/>
      </w:r>
      <w:r>
        <w:t xml:space="preserve">стыи поч. мир. судьей БЪлозерскаго у. </w:t>
      </w:r>
      <w:r>
        <w:br/>
      </w:r>
      <w:r>
        <w:t xml:space="preserve">(Новгор. губ.), тамошнимъ зем. гласнымъ </w:t>
      </w:r>
      <w:r>
        <w:br/>
      </w:r>
      <w:r>
        <w:t xml:space="preserve">оть крестьянъ и поч. смотрителемъ бЪлоз. </w:t>
      </w:r>
      <w:r>
        <w:br/>
      </w:r>
      <w:r>
        <w:t xml:space="preserve">училищь. Въ 30-хь гг. печаталъ коррес- </w:t>
      </w:r>
      <w:r>
        <w:br/>
      </w:r>
      <w:r>
        <w:t xml:space="preserve">поденщыи и статьи по обществ. вопросамъ. </w:t>
      </w:r>
      <w:r>
        <w:br/>
      </w:r>
      <w:r>
        <w:t xml:space="preserve">Затьмъ написаль 2 книги по сельскому </w:t>
      </w:r>
      <w:r>
        <w:br/>
      </w:r>
      <w:r>
        <w:t xml:space="preserve">хозяйству: „Объ уходЪ за огородами и </w:t>
      </w:r>
      <w:r>
        <w:br/>
      </w:r>
      <w:r>
        <w:t xml:space="preserve">овощами у крестьянь сВверныхь губ.“ </w:t>
      </w:r>
      <w:r>
        <w:br/>
      </w:r>
      <w:r>
        <w:t xml:space="preserve">(Спб., 1854) и „Обозрьше соврем. хозяйства </w:t>
      </w:r>
      <w:r>
        <w:br/>
      </w:r>
      <w:r>
        <w:t xml:space="preserve">Росси“ (1874). Боле сталъ извъстенъ, какъ </w:t>
      </w:r>
      <w:r>
        <w:br/>
      </w:r>
      <w:r>
        <w:t xml:space="preserve">журналистъ-издалель (1872—77) „Петерб. </w:t>
      </w:r>
      <w:r>
        <w:br/>
      </w:r>
      <w:r>
        <w:t xml:space="preserve">Листка“ и драматургъ, написавший цБлый </w:t>
      </w:r>
      <w:r>
        <w:br/>
      </w:r>
      <w:r>
        <w:t xml:space="preserve">рядъ еценичныхъ пьесъ, комеди и драмъ: </w:t>
      </w:r>
      <w:r>
        <w:br/>
      </w:r>
      <w:r>
        <w:t xml:space="preserve">„Больные здоровяки“ (1866), „Будущая </w:t>
      </w:r>
      <w:r>
        <w:br/>
      </w:r>
      <w:r>
        <w:t xml:space="preserve">любовь“ (1867), „Слуга“ (1865), „Чудачка“ </w:t>
      </w:r>
      <w:r>
        <w:br/>
      </w:r>
      <w:r>
        <w:t xml:space="preserve">(1869), „Соврем. труженники“ (1872), „Кого </w:t>
      </w:r>
      <w:r>
        <w:br/>
      </w:r>
      <w:r>
        <w:t xml:space="preserve">любятъ, того и губать“ (1874) и др. Сынъ </w:t>
      </w:r>
      <w:r>
        <w:br/>
      </w:r>
      <w:r>
        <w:t xml:space="preserve">его Ал—дръ Викт. состоить съ 1877 г. и </w:t>
      </w:r>
      <w:r>
        <w:br/>
      </w:r>
      <w:r>
        <w:t xml:space="preserve">понынЪ издателемъ „Пет. Листка“. </w:t>
      </w:r>
      <w:r>
        <w:br/>
      </w:r>
      <w:r>
        <w:t xml:space="preserve">Большая Энциклопедия, т. У.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. „ А_дръ Павлов, </w:t>
      </w:r>
      <w:r>
        <w:br/>
      </w:r>
      <w:r>
        <w:t xml:space="preserve">врачъ, род. 1778, ум. 1946 г.; 1803 посту- </w:t>
      </w:r>
      <w:r>
        <w:br/>
      </w:r>
      <w:r>
        <w:t xml:space="preserve">пить на военную службу въ СараловЪ. Че- </w:t>
      </w:r>
      <w:r>
        <w:br/>
      </w:r>
      <w:r>
        <w:t xml:space="preserve">резъ нЪеколько иЪть вернулся въ Сиб., гдЪ </w:t>
      </w:r>
      <w:r>
        <w:br/>
      </w:r>
      <w:r>
        <w:t xml:space="preserve">также былъ военнымъ врачемъ, управляя </w:t>
      </w:r>
      <w:r>
        <w:br/>
      </w:r>
      <w:r>
        <w:t xml:space="preserve">гвардейскимъ госпиталемъ. Въ 1816 по- </w:t>
      </w:r>
      <w:r>
        <w:br/>
      </w:r>
      <w:r>
        <w:t xml:space="preserve">лучиль степень д—ра медиц. при спб. мед. </w:t>
      </w:r>
      <w:r>
        <w:br/>
      </w:r>
      <w:r>
        <w:t xml:space="preserve">хируг. акад. былъ инспекторомъ врачебн. </w:t>
      </w:r>
      <w:r>
        <w:br/>
      </w:r>
      <w:r>
        <w:t xml:space="preserve">управы въ Твери. ВЪ 1819 назначенъ ди- </w:t>
      </w:r>
      <w:r>
        <w:br/>
      </w:r>
      <w:r>
        <w:t xml:space="preserve">ректоромъ казанскаго унив., а также ор- </w:t>
      </w:r>
      <w:r>
        <w:br/>
      </w:r>
      <w:r>
        <w:t xml:space="preserve">динарнымъ проф. повивальнаго искусства. </w:t>
      </w:r>
      <w:r>
        <w:br/>
      </w:r>
      <w:r>
        <w:t xml:space="preserve">Оставанся на различныхь службахъ до </w:t>
      </w:r>
      <w:r>
        <w:br/>
      </w:r>
      <w:r>
        <w:t xml:space="preserve">1833, при чемъ участвов. и въ турецкихъь </w:t>
      </w:r>
      <w:r>
        <w:br/>
      </w:r>
      <w:r>
        <w:t xml:space="preserve">войнахъ. В. былъ почетнымъ членомъ ка- </w:t>
      </w:r>
      <w:r>
        <w:br/>
      </w:r>
      <w:r>
        <w:t xml:space="preserve">занскаго унив. Онъ написать: „СовЪть </w:t>
      </w:r>
      <w:r>
        <w:br/>
      </w:r>
      <w:r>
        <w:t xml:space="preserve">людямъ военнымъ къ сохранению здоровья </w:t>
      </w:r>
      <w:r>
        <w:br/>
      </w:r>
      <w:r>
        <w:t xml:space="preserve">на Кавказской лиши“ (1806), „Медико-то- </w:t>
      </w:r>
      <w:r>
        <w:br/>
      </w:r>
      <w:r>
        <w:t xml:space="preserve">пографическое описаше мфстечка Кемпена </w:t>
      </w:r>
      <w:r>
        <w:br/>
      </w:r>
      <w:r>
        <w:t xml:space="preserve">въ Польш, гдЪ 1813 и 1814 бьыть госпит. </w:t>
      </w:r>
      <w:r>
        <w:br/>
      </w:r>
      <w:r>
        <w:t xml:space="preserve">росайской гварди“ (Сиб., 1815). </w:t>
      </w:r>
      <w:r>
        <w:br/>
      </w:r>
      <w:r>
        <w:t xml:space="preserve">Владимире - Будановъ, Мих. </w:t>
      </w:r>
      <w:r>
        <w:br/>
      </w:r>
      <w:r>
        <w:t xml:space="preserve">Флегонтов., докт. русской истори, проф. </w:t>
      </w:r>
      <w:r>
        <w:br/>
      </w:r>
      <w:r>
        <w:t xml:space="preserve">истор русскаго права университета св. </w:t>
      </w:r>
      <w:r>
        <w:br/>
      </w:r>
      <w:r>
        <w:t xml:space="preserve">Владимта, род. 1838 въ селЪ БороздинЪ, </w:t>
      </w:r>
      <w:r>
        <w:br/>
      </w:r>
      <w:r>
        <w:t xml:space="preserve">Веневскаго у., Тульской губ., въ еемьБ </w:t>
      </w:r>
      <w:r>
        <w:br/>
      </w:r>
      <w:r>
        <w:t xml:space="preserve">священника. 1857, по выходв изъ Тульек. </w:t>
      </w:r>
      <w:r>
        <w:br/>
      </w:r>
      <w:r>
        <w:t xml:space="preserve">семин. поступилъ въ мевскую дух. акад., </w:t>
      </w:r>
      <w:r>
        <w:br/>
      </w:r>
      <w:r>
        <w:t xml:space="preserve">но съ послЪдняго курса перешелъ въ вев- </w:t>
      </w:r>
      <w:r>
        <w:br/>
      </w:r>
      <w:r>
        <w:t xml:space="preserve">ск унив. на истор.-филологич. факультетъ. </w:t>
      </w:r>
      <w:r>
        <w:br/>
      </w:r>
      <w:r>
        <w:t xml:space="preserve">1864 В.Б. окончилъ курсъ со степенью </w:t>
      </w:r>
      <w:r>
        <w:br/>
      </w:r>
      <w:r>
        <w:t xml:space="preserve">кандидата и былъ оставленъ для приго- </w:t>
      </w:r>
      <w:r>
        <w:br/>
      </w:r>
      <w:r>
        <w:t xml:space="preserve">товленя къ проф. званио. По защитв ма- </w:t>
      </w:r>
      <w:r>
        <w:br/>
      </w:r>
      <w:r>
        <w:t xml:space="preserve">гистерской диссертащт, „Нъмецкое право </w:t>
      </w:r>
      <w:r>
        <w:br/>
      </w:r>
      <w:r>
        <w:t xml:space="preserve">въ Польшв и ЛитвЪ“ В.-Б. занялъ каведру </w:t>
      </w:r>
      <w:r>
        <w:br/>
      </w:r>
      <w:r>
        <w:t xml:space="preserve">русскаго права въ Демидовскомъ юридич. </w:t>
      </w:r>
      <w:r>
        <w:br/>
      </w:r>
      <w:r>
        <w:t xml:space="preserve">лицеь въ ЯрославтВ и отправился на годъ </w:t>
      </w:r>
      <w:r>
        <w:br/>
      </w:r>
      <w:r>
        <w:t xml:space="preserve">заграницу; въ Гейдельберг онъ слушалъ </w:t>
      </w:r>
      <w:r>
        <w:br/>
      </w:r>
      <w:r>
        <w:t xml:space="preserve">Блюнчли, Вангерова и др. выдающихся </w:t>
      </w:r>
      <w:r>
        <w:br/>
      </w:r>
      <w:r>
        <w:t xml:space="preserve">юристовъ, а въ кенигобергской библотекЪ </w:t>
      </w:r>
      <w:r>
        <w:br/>
      </w:r>
      <w:r>
        <w:t xml:space="preserve">продолжаль свои изыскашя по литовско- </w:t>
      </w:r>
      <w:r>
        <w:br/>
      </w:r>
      <w:r>
        <w:t xml:space="preserve">русскому праву. Защитивъ докторскую </w:t>
      </w:r>
      <w:r>
        <w:br/>
      </w:r>
      <w:r>
        <w:t xml:space="preserve">диссертацию „Государство и народное обра- </w:t>
      </w:r>
      <w:r>
        <w:br/>
      </w:r>
      <w:r>
        <w:t xml:space="preserve">зоване въ Росаи съ ХУП в.“ В.Б. поки- </w:t>
      </w:r>
      <w:r>
        <w:br/>
      </w:r>
      <w:r>
        <w:t xml:space="preserve">нуль лицей, гдв пробыть пять лЪть, и </w:t>
      </w:r>
      <w:r>
        <w:br/>
      </w:r>
      <w:r>
        <w:t xml:space="preserve">занялъ предложенную ему каведру истори </w:t>
      </w:r>
      <w:r>
        <w:br/>
      </w:r>
      <w:r>
        <w:t xml:space="preserve">русскаго права при юридическомъ факуль- </w:t>
      </w:r>
      <w:r>
        <w:br/>
      </w:r>
      <w:r>
        <w:t xml:space="preserve">тетв университета св. Владимра. 1880 В.-В. </w:t>
      </w:r>
      <w:r>
        <w:br/>
      </w:r>
      <w:r>
        <w:t xml:space="preserve">предпринялъ позздки въ ВЪфну, Загребъ, </w:t>
      </w:r>
      <w:r>
        <w:br/>
      </w:r>
      <w:r>
        <w:t xml:space="preserve">Варшаву и Вильну для изученя матера- </w:t>
      </w:r>
      <w:r>
        <w:br/>
      </w:r>
      <w:r>
        <w:t xml:space="preserve">ловъ славянскаго и западно-русскаго права. </w:t>
      </w:r>
      <w:r>
        <w:br/>
      </w:r>
      <w:r>
        <w:t xml:space="preserve">Съ 1882 В.Б. главный редакторъ въ вев- </w:t>
      </w:r>
      <w:r>
        <w:br/>
      </w:r>
      <w:r>
        <w:t xml:space="preserve">ской временной комисаи для разбора древ- </w:t>
      </w:r>
      <w:r>
        <w:br/>
      </w:r>
      <w:r>
        <w:t xml:space="preserve">нихъ актовъ. В.-Б. въ своей долгол6тней </w:t>
      </w:r>
      <w:r>
        <w:br/>
      </w:r>
      <w:r>
        <w:t xml:space="preserve">и разнообразной ученой и учебной дЪ- </w:t>
      </w:r>
      <w:r>
        <w:br/>
      </w:r>
      <w:r>
        <w:t xml:space="preserve">ятельности немало сдълалъь для развит </w:t>
      </w:r>
      <w:r>
        <w:br/>
      </w:r>
      <w:r>
        <w:t xml:space="preserve">науки истори русскаго права. Уже въ </w:t>
      </w:r>
      <w:r>
        <w:br/>
      </w:r>
      <w:r>
        <w:t xml:space="preserve">своей магистерской диссертащи, надъ ко- </w:t>
      </w:r>
      <w:r>
        <w:br/>
      </w:r>
      <w:r>
        <w:t xml:space="preserve">торой онъ долго работалъ, онъ пользовался </w:t>
      </w:r>
      <w:r>
        <w:br/>
      </w:r>
      <w:r>
        <w:t xml:space="preserve">главнымъ образомъ архивными матерала- </w:t>
      </w:r>
      <w:r>
        <w:br/>
      </w:r>
      <w:r>
        <w:t xml:space="preserve">ми, стараясь освЪтить животренещуцщй </w:t>
      </w:r>
      <w:r>
        <w:br/>
      </w:r>
      <w:r>
        <w:t xml:space="preserve">тогда вопросъ объ особенностяхъь право: </w:t>
      </w:r>
      <w:r>
        <w:br/>
      </w:r>
      <w:r>
        <w:t xml:space="preserve">вого строя Польши. Правовыя явлешя въ </w:t>
      </w:r>
      <w:r>
        <w:br/>
      </w:r>
      <w:r>
        <w:t xml:space="preserve">области славянской истори также заин- </w:t>
      </w:r>
      <w:r>
        <w:br/>
      </w:r>
      <w:r>
        <w:t xml:space="preserve">тересовали В.-Б., и онъ въ этой области </w:t>
      </w:r>
      <w:r>
        <w:br/>
      </w:r>
      <w:r>
        <w:t xml:space="preserve">далъ нЪеколько важныхъ по значен!юо тру- </w:t>
      </w:r>
      <w:r>
        <w:br/>
      </w:r>
      <w:r>
        <w:t xml:space="preserve">довъ. Не говоря о спещальныхь вопро- </w:t>
      </w:r>
      <w:r>
        <w:br/>
      </w:r>
      <w:r>
        <w:t xml:space="preserve">сахъ, В.-Б. способствовать и разработкв </w:t>
      </w:r>
      <w:r>
        <w:br/>
      </w:r>
      <w:r>
        <w:t xml:space="preserve">многихъ общихъ вопросовъ русскаго права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ВлАаДимМтРСКАЯ чать — ВлАлимтрРокИ-БуДАНОВЪ.</w:t>
      </w:r>
    </w:p>
    <w:p>
      <w:pPr>
        <w:pStyle w:val="Normal"/>
      </w:pPr>
      <w:r>
        <w:t xml:space="preserve">жит. 2) Донецкаго округа, въ 45 в. оть </w:t>
      </w:r>
      <w:r>
        <w:br/>
      </w:r>
      <w:r>
        <w:t xml:space="preserve">окружной станицы Каменской; жит. около </w:t>
      </w:r>
      <w:r>
        <w:br/>
      </w:r>
      <w:r>
        <w:t xml:space="preserve">2 тыс., крупн. ярмарка по торговлЪ скотомъ; </w:t>
      </w:r>
      <w:r>
        <w:br/>
      </w:r>
      <w:r>
        <w:t xml:space="preserve">3) Кубанской обл., въ 10 в. на ю.-в. оть Ла- </w:t>
      </w:r>
      <w:r>
        <w:br/>
      </w:r>
      <w:r>
        <w:t xml:space="preserve">бинской стан., жит. съ хуторами до 8 тыс. </w:t>
      </w:r>
      <w:r>
        <w:br/>
      </w:r>
      <w:r>
        <w:t xml:space="preserve">Владизмйрекал четь (четверть), фи- </w:t>
      </w:r>
      <w:r>
        <w:br/>
      </w:r>
      <w:r>
        <w:t xml:space="preserve">нансовое учреждеше москов. госуд. ХУП в,, </w:t>
      </w:r>
      <w:r>
        <w:br/>
      </w:r>
      <w:r>
        <w:t xml:space="preserve">въдавшее сборы съ приписанныхъ къ не- </w:t>
      </w:r>
      <w:r>
        <w:br/>
      </w:r>
      <w:r>
        <w:t xml:space="preserve">му городовь, не составлявш. непрерывной </w:t>
      </w:r>
      <w:r>
        <w:br/>
      </w:r>
      <w:r>
        <w:t xml:space="preserve">территори: къ въдометву В. ч. принадле- </w:t>
      </w:r>
      <w:r>
        <w:br/>
      </w:r>
      <w:r>
        <w:t xml:space="preserve">жали, кромЪ самого Владимфа и Луха, </w:t>
      </w:r>
      <w:r>
        <w:br/>
      </w:r>
      <w:r>
        <w:t xml:space="preserve">рядъ рязанек. городовъ (Рязань, Зарайекъ, </w:t>
      </w:r>
      <w:r>
        <w:br/>
      </w:r>
      <w:r>
        <w:t xml:space="preserve">Михайловъ, Пронскъ, Печерники, Ряжекъ, </w:t>
      </w:r>
      <w:r>
        <w:br/>
      </w:r>
      <w:r>
        <w:t xml:space="preserve">Сапожокъ), тверскихь (Тверь, Торжокъ, </w:t>
      </w:r>
      <w:r>
        <w:br/>
      </w:r>
      <w:r>
        <w:t xml:space="preserve">Волоколамскъ), московекихъ, тульскихъ и </w:t>
      </w:r>
      <w:r>
        <w:br/>
      </w:r>
      <w:r>
        <w:t xml:space="preserve">калужекихь (Боровежъ, Верея, Калуга, Ме- </w:t>
      </w:r>
      <w:r>
        <w:br/>
      </w:r>
      <w:r>
        <w:t xml:space="preserve">щовекъ, Лихвинъ, Таруса, Тула, Крапив- </w:t>
      </w:r>
      <w:r>
        <w:br/>
      </w:r>
      <w:r>
        <w:t xml:space="preserve">на), орловскихь (Болховъ, Орель) и даже </w:t>
      </w:r>
      <w:r>
        <w:br/>
      </w:r>
      <w:r>
        <w:t xml:space="preserve">окраинный Путивль. Первые слЪды су- </w:t>
      </w:r>
      <w:r>
        <w:br/>
      </w:r>
      <w:r>
        <w:t xml:space="preserve">ществовашя В. ч. можно найти еще въ </w:t>
      </w:r>
      <w:r>
        <w:br/>
      </w:r>
      <w:r>
        <w:t xml:space="preserve">концЪ ХУГ в.; дальнёйшая судьба и дзя- </w:t>
      </w:r>
      <w:r>
        <w:br/>
      </w:r>
      <w:r>
        <w:t xml:space="preserve">тельность В. ч. тожественна съ судЕбой </w:t>
      </w:r>
      <w:r>
        <w:br/>
      </w:r>
      <w:r>
        <w:t xml:space="preserve">другихь „Четей“ (см.). Въ 70-хь гг. ©б0- </w:t>
      </w:r>
      <w:r>
        <w:br/>
      </w:r>
      <w:r>
        <w:t xml:space="preserve">ры податей, поступавшихъ въ В. ч., пере- </w:t>
      </w:r>
      <w:r>
        <w:br/>
      </w:r>
      <w:r>
        <w:t xml:space="preserve">даны въ друге приказы; 1680 она соеди- </w:t>
      </w:r>
      <w:r>
        <w:br/>
      </w:r>
      <w:r>
        <w:t xml:space="preserve">нена съ прик. Вол. Казны; 1683—1700 со- </w:t>
      </w:r>
      <w:r>
        <w:br/>
      </w:r>
      <w:r>
        <w:t xml:space="preserve">бирала стрьлецюя и оброчныя деньги на </w:t>
      </w:r>
      <w:r>
        <w:br/>
      </w:r>
      <w:r>
        <w:t xml:space="preserve">содержаше „Надворной Пбхоты“; 1700 эти </w:t>
      </w:r>
      <w:r>
        <w:br/>
      </w:r>
      <w:r>
        <w:t xml:space="preserve">сборы переданы въ Ратушу и существо- </w:t>
      </w:r>
      <w:r>
        <w:br/>
      </w:r>
      <w:r>
        <w:t xml:space="preserve">зан!е В. ч. фактически прекратилось. </w:t>
      </w:r>
      <w:r>
        <w:br/>
      </w:r>
      <w:r>
        <w:t xml:space="preserve">Владнм:рекая Рождества Пресвятой </w:t>
      </w:r>
      <w:r>
        <w:br/>
      </w:r>
      <w:r>
        <w:t xml:space="preserve">Богородицы ц. въ гор. ВладимфЪ губ. (въ </w:t>
      </w:r>
      <w:r>
        <w:br/>
      </w:r>
      <w:r>
        <w:t xml:space="preserve">6. Рождественскомъ мон., нынЪ архерей- </w:t>
      </w:r>
      <w:r>
        <w:br/>
      </w:r>
      <w:r>
        <w:t xml:space="preserve">скомъ домЪ), одинъ изъ древнъйшихъ па- </w:t>
      </w:r>
      <w:r>
        <w:br/>
      </w:r>
      <w:r>
        <w:t xml:space="preserve">мятниковъ русскаго зодчества, 1197 построе- </w:t>
      </w:r>
      <w:r>
        <w:br/>
      </w:r>
      <w:r>
        <w:t xml:space="preserve">на Всеволодом Ш и нослЪ ряда перестроекъ </w:t>
      </w:r>
      <w:r>
        <w:br/>
      </w:r>
      <w:r>
        <w:t xml:space="preserve">и др. измвневй къ началу ХХ в. риско- </w:t>
      </w:r>
      <w:r>
        <w:br/>
      </w:r>
      <w:r>
        <w:t xml:space="preserve">вала совершенно утратить свой первона- </w:t>
      </w:r>
      <w:r>
        <w:br/>
      </w:r>
      <w:r>
        <w:t xml:space="preserve">чальный характеръ, 1858 реставрирована </w:t>
      </w:r>
      <w:r>
        <w:br/>
      </w:r>
      <w:r>
        <w:t xml:space="preserve">по памятникамъ ХИ в, уцфлЪвшимъь въ </w:t>
      </w:r>
      <w:r>
        <w:br/>
      </w:r>
      <w:r>
        <w:t xml:space="preserve">древней Владимро-Суздальской области, </w:t>
      </w:r>
      <w:r>
        <w:br/>
      </w:r>
      <w:r>
        <w:t xml:space="preserve">на отнущенныя 20,000 р. Николаемъ 1 изъ </w:t>
      </w:r>
      <w:r>
        <w:br/>
      </w:r>
      <w:r>
        <w:t xml:space="preserve">личныхь суммъ, въ своемъ первоначаль- </w:t>
      </w:r>
      <w:r>
        <w:br/>
      </w:r>
      <w:r>
        <w:t xml:space="preserve">номь в=дЪ, Н. А. Артлебеномъ. </w:t>
      </w:r>
      <w:r>
        <w:br/>
      </w:r>
      <w:r>
        <w:t xml:space="preserve">Владнимревай, Викторъ Ал—дф.. </w:t>
      </w:r>
      <w:r>
        <w:br/>
      </w:r>
      <w:r>
        <w:t xml:space="preserve">журнал. и драматург (1812—7177). Учился </w:t>
      </w:r>
      <w:r>
        <w:br/>
      </w:r>
      <w:r>
        <w:t xml:space="preserve">въ сиротскомъ военномъ домЪ и Сиб. унив. </w:t>
      </w:r>
      <w:r>
        <w:br/>
      </w:r>
      <w:r>
        <w:t xml:space="preserve">Въ эпоху освобождешя крестьянъ быль </w:t>
      </w:r>
      <w:r>
        <w:br/>
      </w:r>
      <w:r>
        <w:t xml:space="preserve">членомъ новгор. губ. комитета, а впослъд- </w:t>
      </w:r>
      <w:r>
        <w:br/>
      </w:r>
      <w:r>
        <w:t xml:space="preserve">стыи поч. мир. судьей БЪлозерскаго у. </w:t>
      </w:r>
      <w:r>
        <w:br/>
      </w:r>
      <w:r>
        <w:t xml:space="preserve">(Новгор. губ.), тамошнимъ зем. гласнымъ </w:t>
      </w:r>
      <w:r>
        <w:br/>
      </w:r>
      <w:r>
        <w:t xml:space="preserve">оть крестьянъ и поч. смотрителемъ бЪлоз. </w:t>
      </w:r>
      <w:r>
        <w:br/>
      </w:r>
      <w:r>
        <w:t xml:space="preserve">училищь. Въ 30-хь гг. печаталъ коррес- </w:t>
      </w:r>
      <w:r>
        <w:br/>
      </w:r>
      <w:r>
        <w:t xml:space="preserve">поденщи и статьи по обществ. вопросам. </w:t>
      </w:r>
      <w:r>
        <w:br/>
      </w:r>
      <w:r>
        <w:t xml:space="preserve">Затьмъ написаль 2 книги по сельскому </w:t>
      </w:r>
      <w:r>
        <w:br/>
      </w:r>
      <w:r>
        <w:t xml:space="preserve">хозяйству: „Объ уходЪ за огородами и </w:t>
      </w:r>
      <w:r>
        <w:br/>
      </w:r>
      <w:r>
        <w:t xml:space="preserve">овощами у крестьянь сВверныхь губ.“ </w:t>
      </w:r>
      <w:r>
        <w:br/>
      </w:r>
      <w:r>
        <w:t xml:space="preserve">(Спб., 1854) и „Обозрьше соврем. хозяйства </w:t>
      </w:r>
      <w:r>
        <w:br/>
      </w:r>
      <w:r>
        <w:t xml:space="preserve">Росси“ (1874). Боле сталъ извъстенъ, какъ </w:t>
      </w:r>
      <w:r>
        <w:br/>
      </w:r>
      <w:r>
        <w:t xml:space="preserve">журналистъ-издалель (1872—77) „Петерб. </w:t>
      </w:r>
      <w:r>
        <w:br/>
      </w:r>
      <w:r>
        <w:t xml:space="preserve">Листка“ и драматургъ, написавший цБлый </w:t>
      </w:r>
      <w:r>
        <w:br/>
      </w:r>
      <w:r>
        <w:t xml:space="preserve">рядъ еценичныхъ пьесъ, комеди и драмъ: </w:t>
      </w:r>
      <w:r>
        <w:br/>
      </w:r>
      <w:r>
        <w:t xml:space="preserve">„Больные здоровяки“ (1866), „Будущая </w:t>
      </w:r>
      <w:r>
        <w:br/>
      </w:r>
      <w:r>
        <w:t xml:space="preserve">любовь“ (1867), „Слуга“ (1865), „Чудачка“ </w:t>
      </w:r>
      <w:r>
        <w:br/>
      </w:r>
      <w:r>
        <w:t xml:space="preserve">(1869), „Соврем. труженники“ (1872), „Кого </w:t>
      </w:r>
      <w:r>
        <w:br/>
      </w:r>
      <w:r>
        <w:t xml:space="preserve">любятъ, того и губать“ (1874) и др. Сынъ </w:t>
      </w:r>
      <w:r>
        <w:br/>
      </w:r>
      <w:r>
        <w:t xml:space="preserve">его Ал—дръ Викт. состоить съ 1877 г. и </w:t>
      </w:r>
      <w:r>
        <w:br/>
      </w:r>
      <w:r>
        <w:t xml:space="preserve">понынЪ издателемъ „Пет. Листка“. </w:t>
      </w:r>
      <w:r>
        <w:br/>
      </w:r>
      <w:r>
        <w:t xml:space="preserve">Большая Энциклопедия, т. У.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) „ А_дръ Павлов, </w:t>
      </w:r>
      <w:r>
        <w:br/>
      </w:r>
      <w:r>
        <w:t xml:space="preserve">врачъ, род. 1778, ум. 1946 г.; 1803 посту- </w:t>
      </w:r>
      <w:r>
        <w:br/>
      </w:r>
      <w:r>
        <w:t xml:space="preserve">пить на военную службу въ СараловЪ. Че- </w:t>
      </w:r>
      <w:r>
        <w:br/>
      </w:r>
      <w:r>
        <w:t xml:space="preserve">резъ нЪеколько иЪть вернулся въ Сиб., гдЪ </w:t>
      </w:r>
      <w:r>
        <w:br/>
      </w:r>
      <w:r>
        <w:t xml:space="preserve">также былъ военнымъ врачемъ, управляя </w:t>
      </w:r>
      <w:r>
        <w:br/>
      </w:r>
      <w:r>
        <w:t xml:space="preserve">гвардейскимъ госпиталемъ. Въ 1816 по- </w:t>
      </w:r>
      <w:r>
        <w:br/>
      </w:r>
      <w:r>
        <w:t xml:space="preserve">лучиль степень д—ра медиц. при сиб. мед. </w:t>
      </w:r>
      <w:r>
        <w:br/>
      </w:r>
      <w:r>
        <w:t xml:space="preserve">хируг. акад.. былъ инспекторомъ врачебн. </w:t>
      </w:r>
      <w:r>
        <w:br/>
      </w:r>
      <w:r>
        <w:t xml:space="preserve">управы въ Твери. ВЪ 1819 назначенъ ди- </w:t>
      </w:r>
      <w:r>
        <w:br/>
      </w:r>
      <w:r>
        <w:t xml:space="preserve">ректоромъ казанскаго унив., а также ор- </w:t>
      </w:r>
      <w:r>
        <w:br/>
      </w:r>
      <w:r>
        <w:t xml:space="preserve">динарнымъ проф. повивальнаго искусства. </w:t>
      </w:r>
      <w:r>
        <w:br/>
      </w:r>
      <w:r>
        <w:t xml:space="preserve">Оставанся на различныхь службахъ до </w:t>
      </w:r>
      <w:r>
        <w:br/>
      </w:r>
      <w:r>
        <w:t xml:space="preserve">1833, при чемъ участвов. и въ турецкихъь </w:t>
      </w:r>
      <w:r>
        <w:br/>
      </w:r>
      <w:r>
        <w:t xml:space="preserve">войнахъ. В. былъ почетнымъ членомъ ка- </w:t>
      </w:r>
      <w:r>
        <w:br/>
      </w:r>
      <w:r>
        <w:t xml:space="preserve">занскаго унив. Онъ написать: „СовЪть </w:t>
      </w:r>
      <w:r>
        <w:br/>
      </w:r>
      <w:r>
        <w:t xml:space="preserve">людямъ военнымъ къ сохранению здоровья </w:t>
      </w:r>
      <w:r>
        <w:br/>
      </w:r>
      <w:r>
        <w:t xml:space="preserve">на Кавказской лиши“ (1806), „Медико-то- </w:t>
      </w:r>
      <w:r>
        <w:br/>
      </w:r>
      <w:r>
        <w:t xml:space="preserve">пографическое описаше мфстечка Кемпена </w:t>
      </w:r>
      <w:r>
        <w:br/>
      </w:r>
      <w:r>
        <w:t xml:space="preserve">въ Польш, гдЪ 1813 и 1814 бьыть госпит. </w:t>
      </w:r>
      <w:r>
        <w:br/>
      </w:r>
      <w:r>
        <w:t xml:space="preserve">росайской гварди“ (Сиб., 1815). </w:t>
      </w:r>
      <w:r>
        <w:br/>
      </w:r>
      <w:r>
        <w:t xml:space="preserve">Владимире - Будановъ, Мих. </w:t>
      </w:r>
      <w:r>
        <w:br/>
      </w:r>
      <w:r>
        <w:t xml:space="preserve">Флегонтов., докт. русской истори, проф. </w:t>
      </w:r>
      <w:r>
        <w:br/>
      </w:r>
      <w:r>
        <w:t xml:space="preserve">истор русскаго права университета св. </w:t>
      </w:r>
      <w:r>
        <w:br/>
      </w:r>
      <w:r>
        <w:t xml:space="preserve">Владимта, род. 1838 въ селЪ БороздинЪ, </w:t>
      </w:r>
      <w:r>
        <w:br/>
      </w:r>
      <w:r>
        <w:t xml:space="preserve">Веневскаго у., Тульской губ., въ еемьБ </w:t>
      </w:r>
      <w:r>
        <w:br/>
      </w:r>
      <w:r>
        <w:t xml:space="preserve">священника. 1857, по выходв изъ Тульек. </w:t>
      </w:r>
      <w:r>
        <w:br/>
      </w:r>
      <w:r>
        <w:t xml:space="preserve">семин. поступилъ въ мевскую дух. акад., </w:t>
      </w:r>
      <w:r>
        <w:br/>
      </w:r>
      <w:r>
        <w:t xml:space="preserve">но съ посльдняго курса перешелъ въ вев- </w:t>
      </w:r>
      <w:r>
        <w:br/>
      </w:r>
      <w:r>
        <w:t xml:space="preserve">ск унив. на истор.-филологич. факультетъ. </w:t>
      </w:r>
      <w:r>
        <w:br/>
      </w:r>
      <w:r>
        <w:t xml:space="preserve">1864 В.Б. окончилъ курсъ со степенью </w:t>
      </w:r>
      <w:r>
        <w:br/>
      </w:r>
      <w:r>
        <w:t xml:space="preserve">кандидата и былъ оставленъ для приго- </w:t>
      </w:r>
      <w:r>
        <w:br/>
      </w:r>
      <w:r>
        <w:t xml:space="preserve">товленя къ проф. званио. По защитв ма- </w:t>
      </w:r>
      <w:r>
        <w:br/>
      </w:r>
      <w:r>
        <w:t xml:space="preserve">тистерской диссертации, „Нъмецкое право </w:t>
      </w:r>
      <w:r>
        <w:br/>
      </w:r>
      <w:r>
        <w:t xml:space="preserve">въ Польшв и ЛитвЪ“ В.-Б. занялъ каведру </w:t>
      </w:r>
      <w:r>
        <w:br/>
      </w:r>
      <w:r>
        <w:t xml:space="preserve">русскаго права въ Демидовскомъ юридич. </w:t>
      </w:r>
      <w:r>
        <w:br/>
      </w:r>
      <w:r>
        <w:t xml:space="preserve">лицеь въ ЯрославтВ и отправился на годъ </w:t>
      </w:r>
      <w:r>
        <w:br/>
      </w:r>
      <w:r>
        <w:t xml:space="preserve">заграницу; въ Гейдельберг онъ слушалъ </w:t>
      </w:r>
      <w:r>
        <w:br/>
      </w:r>
      <w:r>
        <w:t xml:space="preserve">Блюнчли, Вангерова и др. выдающихся </w:t>
      </w:r>
      <w:r>
        <w:br/>
      </w:r>
      <w:r>
        <w:t xml:space="preserve">юристовъ, а въ кенигобергской библотекЪ </w:t>
      </w:r>
      <w:r>
        <w:br/>
      </w:r>
      <w:r>
        <w:t xml:space="preserve">продолжаль свои изыскашя по литовско- </w:t>
      </w:r>
      <w:r>
        <w:br/>
      </w:r>
      <w:r>
        <w:t xml:space="preserve">русскому праву. Защитивъ докторскую </w:t>
      </w:r>
      <w:r>
        <w:br/>
      </w:r>
      <w:r>
        <w:t xml:space="preserve">диссертацию „Государство и народное обра- </w:t>
      </w:r>
      <w:r>
        <w:br/>
      </w:r>
      <w:r>
        <w:t xml:space="preserve">зованше въ Росаи съ ХУП в.“ В.Б. поки- </w:t>
      </w:r>
      <w:r>
        <w:br/>
      </w:r>
      <w:r>
        <w:t xml:space="preserve">нулъ лицей, гдв пробылъ пять лфть, и </w:t>
      </w:r>
      <w:r>
        <w:br/>
      </w:r>
      <w:r>
        <w:t xml:space="preserve">занялъ предложенную ему каведру истори </w:t>
      </w:r>
      <w:r>
        <w:br/>
      </w:r>
      <w:r>
        <w:t xml:space="preserve">русскаго права при юридическомъ факуль- </w:t>
      </w:r>
      <w:r>
        <w:br/>
      </w:r>
      <w:r>
        <w:t xml:space="preserve">тетв университета св. Владимра. 1880 В.-Б. </w:t>
      </w:r>
      <w:r>
        <w:br/>
      </w:r>
      <w:r>
        <w:t xml:space="preserve">предпринялъ позздки въ ВЪфну, Загребъ, </w:t>
      </w:r>
      <w:r>
        <w:br/>
      </w:r>
      <w:r>
        <w:t xml:space="preserve">Варшаву и Вильну для изученя матера- </w:t>
      </w:r>
      <w:r>
        <w:br/>
      </w:r>
      <w:r>
        <w:t xml:space="preserve">ловъ славянскаго и западно-русскаго права. </w:t>
      </w:r>
      <w:r>
        <w:br/>
      </w:r>
      <w:r>
        <w:t xml:space="preserve">Съ 1882 В.Б. главный редакторъ въ вев- </w:t>
      </w:r>
      <w:r>
        <w:br/>
      </w:r>
      <w:r>
        <w:t xml:space="preserve">ской временной комисёи для разбора древ- </w:t>
      </w:r>
      <w:r>
        <w:br/>
      </w:r>
      <w:r>
        <w:t xml:space="preserve">нихъ актовъ. В.-Б. въ своей долголтней </w:t>
      </w:r>
      <w:r>
        <w:br/>
      </w:r>
      <w:r>
        <w:t xml:space="preserve">и разнообразной ученой и учебной дЪ- </w:t>
      </w:r>
      <w:r>
        <w:br/>
      </w:r>
      <w:r>
        <w:t xml:space="preserve">ятельности немало сдълалъь для развит </w:t>
      </w:r>
      <w:r>
        <w:br/>
      </w:r>
      <w:r>
        <w:t xml:space="preserve">науки истори русскаго права. Уже въ </w:t>
      </w:r>
      <w:r>
        <w:br/>
      </w:r>
      <w:r>
        <w:t xml:space="preserve">своей магистерской диссертащи, надъ ко- </w:t>
      </w:r>
      <w:r>
        <w:br/>
      </w:r>
      <w:r>
        <w:t xml:space="preserve">торой онъ долго работалъ, онъ пользовался </w:t>
      </w:r>
      <w:r>
        <w:br/>
      </w:r>
      <w:r>
        <w:t xml:space="preserve">главнымЪъ образомъ архивными матерала- </w:t>
      </w:r>
      <w:r>
        <w:br/>
      </w:r>
      <w:r>
        <w:t xml:space="preserve">ми, стараясь освЪтить животренещуций </w:t>
      </w:r>
      <w:r>
        <w:br/>
      </w:r>
      <w:r>
        <w:t xml:space="preserve">тогда вопросъ объ особенностяхъь право: </w:t>
      </w:r>
      <w:r>
        <w:br/>
      </w:r>
      <w:r>
        <w:t xml:space="preserve">вого строя Польши. Правовыя явлешя въ </w:t>
      </w:r>
      <w:r>
        <w:br/>
      </w:r>
      <w:r>
        <w:t xml:space="preserve">области славянской истори также заин- </w:t>
      </w:r>
      <w:r>
        <w:br/>
      </w:r>
      <w:r>
        <w:t xml:space="preserve">тересовали В.-Б., и онъ въ этой области </w:t>
      </w:r>
      <w:r>
        <w:br/>
      </w:r>
      <w:r>
        <w:t xml:space="preserve">далъ нЪеколько важныхъ по значен!ю тру- </w:t>
      </w:r>
      <w:r>
        <w:br/>
      </w:r>
      <w:r>
        <w:t xml:space="preserve">довъ. Не говоря о спещальныхь вопро- </w:t>
      </w:r>
      <w:r>
        <w:br/>
      </w:r>
      <w:r>
        <w:t xml:space="preserve">сахъ, В.-Б. способствовать и разработкв </w:t>
      </w:r>
      <w:r>
        <w:br/>
      </w:r>
      <w:r>
        <w:t xml:space="preserve">многихъ общихъ вопросовъ русскаго права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и его истори. Его научная полемика съ </w:t>
      </w:r>
      <w:r>
        <w:br/>
      </w:r>
      <w:r>
        <w:t xml:space="preserve">такими видными учеными, какъ Серг%- </w:t>
      </w:r>
      <w:r>
        <w:br/>
      </w:r>
      <w:r>
        <w:t xml:space="preserve">евичъ, БЪляевъ и др. имЪетъ также свою </w:t>
      </w:r>
      <w:r>
        <w:br/>
      </w:r>
      <w:r>
        <w:t xml:space="preserve">цнность. Важнзйшее изъ трудовъ В.-Б.: </w:t>
      </w:r>
      <w:r>
        <w:br/>
      </w:r>
      <w:r>
        <w:t xml:space="preserve">Земеке соборы въ Моск. госуд., по поводу </w:t>
      </w:r>
      <w:r>
        <w:br/>
      </w:r>
      <w:r>
        <w:t xml:space="preserve">ст. В. Сергзевича (Унив. изв., Юевъ, 1875); </w:t>
      </w:r>
      <w:r>
        <w:br/>
      </w:r>
      <w:r>
        <w:t xml:space="preserve">Новыя изслБдован!я о боярской думЪ; по </w:t>
      </w:r>
      <w:r>
        <w:br/>
      </w:r>
      <w:r>
        <w:t xml:space="preserve">поводу сочинев! г. Загоскина и г. Клю- </w:t>
      </w:r>
      <w:r>
        <w:br/>
      </w:r>
      <w:r>
        <w:t xml:space="preserve">чевскаго (Сборн. госуд. зн., т. УШ, 1880); </w:t>
      </w:r>
      <w:r>
        <w:br/>
      </w:r>
      <w:r>
        <w:t xml:space="preserve">Уложеше и литовеюй статутъ, по поводу </w:t>
      </w:r>
      <w:r>
        <w:br/>
      </w:r>
      <w:r>
        <w:t xml:space="preserve">„Истори кодификаци“ Пахмана (Сборн. </w:t>
      </w:r>
      <w:r>
        <w:br/>
      </w:r>
      <w:r>
        <w:t xml:space="preserve">тосуд. зн., т. УП); Лекцш по истори руе- </w:t>
      </w:r>
      <w:r>
        <w:br/>
      </w:r>
      <w:r>
        <w:t xml:space="preserve">скаго законодательства И. Д. Бъляева, </w:t>
      </w:r>
      <w:r>
        <w:br/>
      </w:r>
      <w:r>
        <w:t xml:space="preserve">критич. этюдъ (Унив. изв., 1879); Государ- </w:t>
      </w:r>
      <w:r>
        <w:br/>
      </w:r>
      <w:r>
        <w:t xml:space="preserve">ство и народное образов. въ Росаи Х\УШ в. </w:t>
      </w:r>
      <w:r>
        <w:br/>
      </w:r>
      <w:r>
        <w:t xml:space="preserve">(Ярославль, 1874). Очень важное значеше </w:t>
      </w:r>
      <w:r>
        <w:br/>
      </w:r>
      <w:r>
        <w:t xml:space="preserve">для учащихся имфютъ учебныя книги В.-Б.: </w:t>
      </w:r>
      <w:r>
        <w:br/>
      </w:r>
      <w:r>
        <w:t xml:space="preserve">Христоматя по истоМи русскаго права </w:t>
      </w:r>
      <w:r>
        <w:br/>
      </w:r>
      <w:r>
        <w:t xml:space="preserve">(Вып. Г, изд. 5, К., 1899.; вып. Ц, изд. 3, 1887; </w:t>
      </w:r>
      <w:r>
        <w:br/>
      </w:r>
      <w:r>
        <w:t xml:space="preserve">вып. Ш, изд. 3, 1889) и Обзоръ истори рус- </w:t>
      </w:r>
      <w:r>
        <w:br/>
      </w:r>
      <w:r>
        <w:t xml:space="preserve">скаго права (изд. 3 съ дополнешями, </w:t>
      </w:r>
      <w:r>
        <w:br/>
      </w:r>
      <w:r>
        <w:t xml:space="preserve">К., 1900). В.-Б. составилъ также „Историю </w:t>
      </w:r>
      <w:r>
        <w:br/>
      </w:r>
      <w:r>
        <w:t xml:space="preserve">Имп. Унив. св. Владим!а“ (К., 1884), по </w:t>
      </w:r>
      <w:r>
        <w:br/>
      </w:r>
      <w:r>
        <w:t xml:space="preserve">поручению совЪта университета. </w:t>
      </w:r>
      <w:r>
        <w:br/>
      </w:r>
      <w:r>
        <w:t xml:space="preserve">.„.Владизиревй земеклй ©бор- </w:t>
      </w:r>
      <w:r>
        <w:br/>
      </w:r>
      <w:r>
        <w:t xml:space="preserve">ник/ъ“°. Издавался съ 1872 ежемЪсячно </w:t>
      </w:r>
      <w:r>
        <w:br/>
      </w:r>
      <w:r>
        <w:t xml:space="preserve">Вл. губ. зем. управой подъ ред. ея пред- </w:t>
      </w:r>
      <w:r>
        <w:br/>
      </w:r>
      <w:r>
        <w:t xml:space="preserve">сЪдателей. Съ 1886 его замЪнилъ „В ст- </w:t>
      </w:r>
      <w:r>
        <w:br/>
      </w:r>
      <w:r>
        <w:t xml:space="preserve">никъ (см.) Владим. губ. земства“. </w:t>
      </w:r>
      <w:r>
        <w:br/>
      </w:r>
      <w:r>
        <w:t xml:space="preserve">Владимрещи $8-й Драгуноеый </w:t>
      </w:r>
      <w:r>
        <w:br/>
      </w:r>
      <w:r>
        <w:t xml:space="preserve">Его Имп. Вые. Вел. Кн. Михаила Нико- </w:t>
      </w:r>
      <w:r>
        <w:br/>
      </w:r>
      <w:r>
        <w:t xml:space="preserve">лаевича полкъ, сформированъ 21 мая 1701 </w:t>
      </w:r>
      <w:r>
        <w:br/>
      </w:r>
      <w:r>
        <w:t xml:space="preserve">бояриномъ княземъ Голицынымъ въ низо- </w:t>
      </w:r>
      <w:r>
        <w:br/>
      </w:r>
      <w:r>
        <w:t xml:space="preserve">выхь городахъ изъ рекрутъ подъ именемъ </w:t>
      </w:r>
      <w:r>
        <w:br/>
      </w:r>
      <w:r>
        <w:t xml:space="preserve">драгунскаго Жданова полка; 1702 названъ </w:t>
      </w:r>
      <w:r>
        <w:br/>
      </w:r>
      <w:r>
        <w:t xml:space="preserve">драгунскимъ князя Петра Мещерскаго, а </w:t>
      </w:r>
      <w:r>
        <w:br/>
      </w:r>
      <w:r>
        <w:t xml:space="preserve">10 марта 1708 Владимекимъ драгунскимъ; </w:t>
      </w:r>
      <w:r>
        <w:br/>
      </w:r>
      <w:r>
        <w:t xml:space="preserve">съ 25-го апр. по 5 Поля 1762 и съ 31-го окт. </w:t>
      </w:r>
      <w:r>
        <w:br/>
      </w:r>
      <w:r>
        <w:t xml:space="preserve">1798 по 31 марта 1801 назывался по имени </w:t>
      </w:r>
      <w:r>
        <w:br/>
      </w:r>
      <w:r>
        <w:t xml:space="preserve">шефовъ (ген. майора графа Ивана Салты- </w:t>
      </w:r>
      <w:r>
        <w:br/>
      </w:r>
      <w:r>
        <w:t xml:space="preserve">кова, ген.-лейт. ОбрЪзкина 1-го, полк. Ше- </w:t>
      </w:r>
      <w:r>
        <w:br/>
      </w:r>
      <w:r>
        <w:t xml:space="preserve">пелева и ген. лейт. Шепелева) 31-го марта </w:t>
      </w:r>
      <w:r>
        <w:br/>
      </w:r>
      <w:r>
        <w:t xml:space="preserve">1801 по прежнему названъ Владимфекимъ </w:t>
      </w:r>
      <w:r>
        <w:br/>
      </w:r>
      <w:r>
        <w:t xml:space="preserve">драгунскимъ; 17-го декабря 1812 переиме- </w:t>
      </w:r>
      <w:r>
        <w:br/>
      </w:r>
      <w:r>
        <w:t xml:space="preserve">нованъ въ улансюй, съ 26-го авг. 1826 по </w:t>
      </w:r>
      <w:r>
        <w:br/>
      </w:r>
      <w:r>
        <w:t xml:space="preserve">19 сент. 1849 назывался уланскимъ Его </w:t>
      </w:r>
      <w:r>
        <w:br/>
      </w:r>
      <w:r>
        <w:t xml:space="preserve">Ими. Выс. Вел. кн. Михаила Павловича, </w:t>
      </w:r>
      <w:r>
        <w:br/>
      </w:r>
      <w:r>
        <w:t xml:space="preserve">19-го сент. 1849 названъ уланскимъ Его </w:t>
      </w:r>
      <w:r>
        <w:br/>
      </w:r>
      <w:r>
        <w:t xml:space="preserve">Имп. Выс. Вел. кн. Михаила Николаевича; </w:t>
      </w:r>
      <w:r>
        <w:br/>
      </w:r>
      <w:r>
        <w:t xml:space="preserve">19-го марта, 1857 снова названъ Владим!. </w:t>
      </w:r>
      <w:r>
        <w:br/>
      </w:r>
      <w:r>
        <w:t xml:space="preserve">уланскимъ; 25 марта 1864 полку присвоенъ </w:t>
      </w:r>
      <w:r>
        <w:br/>
      </w:r>
      <w:r>
        <w:t xml:space="preserve">№ 13-ый; теперешнее назваве получить </w:t>
      </w:r>
      <w:r>
        <w:br/>
      </w:r>
      <w:r>
        <w:t xml:space="preserve">18 авг. 1882. Къ полку были присоеди- </w:t>
      </w:r>
      <w:r>
        <w:br/>
      </w:r>
      <w:r>
        <w:t xml:space="preserve">нены 1775 Воронежеюй драгунсюй полкъ, </w:t>
      </w:r>
      <w:r>
        <w:br/>
      </w:r>
      <w:r>
        <w:t xml:space="preserve">а 1833 дивизюнъ Тираспольскаго конно- </w:t>
      </w:r>
      <w:r>
        <w:br/>
      </w:r>
      <w:r>
        <w:t xml:space="preserve">егерскаго полка. Знаки отличя: юбилей- </w:t>
      </w:r>
      <w:r>
        <w:br/>
      </w:r>
      <w:r>
        <w:t xml:space="preserve">ная Александровская лента на штандартЪ, </w:t>
      </w:r>
      <w:r>
        <w:br/>
      </w:r>
      <w:r>
        <w:t xml:space="preserve">2) знаки на шанки „За отлич!е въ ту- </w:t>
      </w:r>
      <w:r>
        <w:br/>
      </w:r>
      <w:r>
        <w:t xml:space="preserve">рецкую войну 1877 и 1878“. </w:t>
      </w:r>
      <w:r>
        <w:br/>
      </w:r>
      <w:r>
        <w:t xml:space="preserve">Владимрекай 61-й и5хотный </w:t>
      </w:r>
      <w:r>
        <w:br/>
      </w:r>
      <w:r>
        <w:t xml:space="preserve">ноль, сформированъ 25 поня 1700 ген. </w:t>
      </w:r>
      <w:r>
        <w:br/>
      </w:r>
      <w:r>
        <w:t xml:space="preserve">Вейде въ МосквЪ изъ рекрутъ подъ име- </w:t>
      </w:r>
      <w:r>
        <w:br/>
      </w:r>
      <w:r>
        <w:t xml:space="preserve">немъ пъх. Юнгора полка, 1702 назв. пЪх. </w:t>
      </w:r>
      <w:r>
        <w:br/>
      </w:r>
      <w:r>
        <w:t xml:space="preserve">Порошина, а 10 марта 1708 В. пъх., съ 16 </w:t>
      </w:r>
      <w:r>
        <w:br/>
      </w:r>
      <w:r>
        <w:t xml:space="preserve">февр. но 13 марта 1727 носилъ назване 1-го </w:t>
      </w:r>
      <w:r>
        <w:br/>
      </w:r>
      <w:r>
        <w:t xml:space="preserve">пермекаго; 29 ноября 1796 названъ В. муш- </w:t>
      </w:r>
      <w:r>
        <w:br/>
      </w:r>
      <w:r>
        <w:t xml:space="preserve">кетерскимъ, съ 2 апр. 1798. по 31 марта </w:t>
      </w:r>
      <w:r>
        <w:br/>
      </w:r>
      <w:r>
        <w:t xml:space="preserve">1801 назывался по имени шефовъ (ген.-отъ</w:t>
      </w:r>
    </w:p>
    <w:p>
      <w:pPr>
        <w:pStyle w:val="Normal"/>
      </w:pPr>
      <w:r>
        <w:t xml:space="preserve">„ВлаДИМТРСЮИ ЗЕМСКИЙ СБОРНИКЪ“ — ВЛАДИМТРОКЙ УЪЗДЪ.</w:t>
      </w:r>
    </w:p>
    <w:p>
      <w:pPr>
        <w:pStyle w:val="Normal"/>
      </w:pPr>
      <w:r>
        <w:t xml:space="preserve">инф. гр. Гудовича 2 и Розенберга) 31 марта </w:t>
      </w:r>
      <w:r>
        <w:br/>
      </w:r>
      <w:r>
        <w:t xml:space="preserve">1801 названъ по прежнему В. мушкетер- </w:t>
      </w:r>
      <w:r>
        <w:br/>
      </w:r>
      <w:r>
        <w:t xml:space="preserve">скимъ, а 22 февр. 1811 переименованъ въ </w:t>
      </w:r>
      <w:r>
        <w:br/>
      </w:r>
      <w:r>
        <w:t xml:space="preserve">пЪх. Съ211юня 1860 по 9 марта 1868 ше- </w:t>
      </w:r>
      <w:r>
        <w:br/>
      </w:r>
      <w:r>
        <w:t xml:space="preserve">фомъ полка былъ ген,.-отъ инф. кн. Горча- </w:t>
      </w:r>
      <w:r>
        <w:br/>
      </w:r>
      <w:r>
        <w:t xml:space="preserve">ковъ 2-0й; 25 марта 1864 полку присвоенъ </w:t>
      </w:r>
      <w:r>
        <w:br/>
      </w:r>
      <w:r>
        <w:t xml:space="preserve">№ 61-й. Къ полку были присоединены: въ </w:t>
      </w:r>
      <w:r>
        <w:br/>
      </w:r>
      <w:r>
        <w:t xml:space="preserve">1703 Губернаторовъ Сиб. полкъ, а 1823— </w:t>
      </w:r>
      <w:r>
        <w:br/>
      </w:r>
      <w:r>
        <w:t xml:space="preserve">ярославсюй иЪх. полкъ. Знаки отличя: </w:t>
      </w:r>
      <w:r>
        <w:br/>
      </w:r>
      <w:r>
        <w:t xml:space="preserve">1) Георевское знамя „за Севастополь въ </w:t>
      </w:r>
      <w:r>
        <w:br/>
      </w:r>
      <w:r>
        <w:t xml:space="preserve">1854 и 1855 гг.“ съ Александровскою юби- </w:t>
      </w:r>
      <w:r>
        <w:br/>
      </w:r>
      <w:r>
        <w:t xml:space="preserve">лейною лентою; 2) Геормевеюя трубы „В. </w:t>
      </w:r>
      <w:r>
        <w:br/>
      </w:r>
      <w:r>
        <w:t xml:space="preserve">иЪх., за сражешя: подъ Городечной, въ Си- </w:t>
      </w:r>
      <w:r>
        <w:br/>
      </w:r>
      <w:r>
        <w:t xml:space="preserve">лезш, подъ Брыень-ле-Шато и сел. Ла-Ро- </w:t>
      </w:r>
      <w:r>
        <w:br/>
      </w:r>
      <w:r>
        <w:t xml:space="preserve">теръ“; 3) знаки на шапки: „за взяе ре- </w:t>
      </w:r>
      <w:r>
        <w:br/>
      </w:r>
      <w:r>
        <w:t xml:space="preserve">дута подъ Плевною 30 авг. 1877. </w:t>
      </w:r>
      <w:r>
        <w:br/>
      </w:r>
      <w:r>
        <w:t xml:space="preserve">Владимревй убздъ, заним. сред- </w:t>
      </w:r>
      <w:r>
        <w:br/>
      </w:r>
      <w:r>
        <w:t xml:space="preserve">нюю часть Влад. губ. Поверхн. холмист., </w:t>
      </w:r>
      <w:r>
        <w:br/>
      </w:r>
      <w:r>
        <w:t xml:space="preserve">почва разнообразн.: суглиниет., супесчан., </w:t>
      </w:r>
      <w:r>
        <w:br/>
      </w:r>
      <w:r>
        <w:t xml:space="preserve">подзолист., требуетъ удобрешя; урожаи не </w:t>
      </w:r>
      <w:r>
        <w:br/>
      </w:r>
      <w:r>
        <w:t xml:space="preserve">высоки. Въ среднемъ собираютъ съ десят. </w:t>
      </w:r>
      <w:r>
        <w:br/>
      </w:r>
      <w:r>
        <w:t xml:space="preserve">41 п. ржи, 30— льна, 32— ишеницы, 69-- </w:t>
      </w:r>
      <w:r>
        <w:br/>
      </w:r>
      <w:r>
        <w:t xml:space="preserve">овса, 34— гречихи, 38— гороха, 270—картоф- </w:t>
      </w:r>
      <w:r>
        <w:br/>
      </w:r>
      <w:r>
        <w:t xml:space="preserve">Площадь 2402 кв. в. Изъ общ. колич. земли </w:t>
      </w:r>
      <w:r>
        <w:br/>
      </w:r>
      <w:r>
        <w:t xml:space="preserve">1898 считал.: крестьян. надъльн. 176,944 д., </w:t>
      </w:r>
      <w:r>
        <w:br/>
      </w:r>
      <w:r>
        <w:t xml:space="preserve">частновладвл. 55,504 д. казен. 7175 д. </w:t>
      </w:r>
      <w:r>
        <w:br/>
      </w:r>
      <w:r>
        <w:t xml:space="preserve">городск. 1675`д., церков.-монастырек. 4850 </w:t>
      </w:r>
      <w:r>
        <w:br/>
      </w:r>
      <w:r>
        <w:t xml:space="preserve">друг. учрежд. 1800 д. Учеть земли трудно </w:t>
      </w:r>
      <w:r>
        <w:br/>
      </w:r>
      <w:r>
        <w:t xml:space="preserve">сдЪлаль въ уфздЪ, границы котор. хотя и </w:t>
      </w:r>
      <w:r>
        <w:br/>
      </w:r>
      <w:r>
        <w:t xml:space="preserve">установлены 1804, но за твмъ измЪнились, </w:t>
      </w:r>
      <w:r>
        <w:br/>
      </w:r>
      <w:r>
        <w:t xml:space="preserve">мноШя дачи и селешя переводились изъ </w:t>
      </w:r>
      <w:r>
        <w:br/>
      </w:r>
      <w:r>
        <w:t xml:space="preserve">одн. у. въ другой безъ всякой системы, </w:t>
      </w:r>
      <w:r>
        <w:br/>
      </w:r>
      <w:r>
        <w:t xml:space="preserve">что произвело путаницу, не разрВшенную </w:t>
      </w:r>
      <w:r>
        <w:br/>
      </w:r>
      <w:r>
        <w:t xml:space="preserve">окончательно и по. настоящ. время. Оро- </w:t>
      </w:r>
      <w:r>
        <w:br/>
      </w:r>
      <w:r>
        <w:t xml:space="preserve">шается рр. Нерль, Ирпень, Колокша, Клязьма. </w:t>
      </w:r>
      <w:r>
        <w:br/>
      </w:r>
      <w:r>
        <w:t xml:space="preserve">Удобн. земл. 238,182 дес., въ томъ числ </w:t>
      </w:r>
      <w:r>
        <w:br/>
      </w:r>
      <w:r>
        <w:t xml:space="preserve">пахотн. 115,571, покосовъ 35,761 д., лВеныхь </w:t>
      </w:r>
      <w:r>
        <w:br/>
      </w:r>
      <w:r>
        <w:t xml:space="preserve">угодьевъ 70,697 д. Произростаютъ гл. обр. </w:t>
      </w:r>
      <w:r>
        <w:br/>
      </w:r>
      <w:r>
        <w:t xml:space="preserve">сосна, ель, дубъ, береза, осина, черная </w:t>
      </w:r>
      <w:r>
        <w:br/>
      </w:r>
      <w:r>
        <w:t xml:space="preserve">ольха. ПосЪвная площадь 1899 г.—72,560 </w:t>
      </w:r>
      <w:r>
        <w:br/>
      </w:r>
      <w:r>
        <w:t xml:space="preserve">дес., сборъ до 357,000 чтв. зернов: хл. и </w:t>
      </w:r>
      <w:r>
        <w:br/>
      </w:r>
      <w:r>
        <w:t xml:space="preserve">95,100 чтв. картоф. Земледьше не обезпе- </w:t>
      </w:r>
      <w:r>
        <w:br/>
      </w:r>
      <w:r>
        <w:t xml:space="preserve">чиваетъ населен. нуждающ. въ привозн </w:t>
      </w:r>
      <w:r>
        <w:br/>
      </w:r>
      <w:r>
        <w:t xml:space="preserve">хлЪбЪ, котор. доставляется изъ другихъ </w:t>
      </w:r>
      <w:r>
        <w:br/>
      </w:r>
      <w:r>
        <w:t xml:space="preserve">мВсть то гужемъ, то по желъан. дорогЪ, </w:t>
      </w:r>
      <w:r>
        <w:br/>
      </w:r>
      <w:r>
        <w:t xml:space="preserve">то сплавл. по Клязьмв. Въ уфздЪ замв- </w:t>
      </w:r>
      <w:r>
        <w:br/>
      </w:r>
      <w:r>
        <w:t xml:space="preserve">чается обпйй экономическ. упадокъ, „0без- </w:t>
      </w:r>
      <w:r>
        <w:br/>
      </w:r>
      <w:r>
        <w:t xml:space="preserve">силене деревни“. Мужское населеше не- </w:t>
      </w:r>
      <w:r>
        <w:br/>
      </w:r>
      <w:r>
        <w:t xml:space="preserve">обходимыя средства добываеть въ развныхъ </w:t>
      </w:r>
      <w:r>
        <w:br/>
      </w:r>
      <w:r>
        <w:t xml:space="preserve">промыслахъ, изъ котор. важнЪфйпий отхо- </w:t>
      </w:r>
      <w:r>
        <w:br/>
      </w:r>
      <w:r>
        <w:t xml:space="preserve">жж; земля обрабатыв. преимущ. женск. и </w:t>
      </w:r>
      <w:r>
        <w:br/>
      </w:r>
      <w:r>
        <w:t xml:space="preserve">дЪтек. трудомъ. Подъ садами 287 дес., </w:t>
      </w:r>
      <w:r>
        <w:br/>
      </w:r>
      <w:r>
        <w:t xml:space="preserve">на котор. располож. 1800 садовъ, или въ </w:t>
      </w:r>
      <w:r>
        <w:br/>
      </w:r>
      <w:r>
        <w:t xml:space="preserve">среднемъ на садъ 380 кв. саж.; чистый </w:t>
      </w:r>
      <w:r>
        <w:br/>
      </w:r>
      <w:r>
        <w:t xml:space="preserve">доходъ колеблется отъ 255 р. до 560 р. съ </w:t>
      </w:r>
      <w:r>
        <w:br/>
      </w:r>
      <w:r>
        <w:t xml:space="preserve">десятины; разводятъ гл. образ. яблоки и </w:t>
      </w:r>
      <w:r>
        <w:br/>
      </w:r>
      <w:r>
        <w:t xml:space="preserve">вишни, затьмъ крыжовн., малину, обывае- </w:t>
      </w:r>
      <w:r>
        <w:br/>
      </w:r>
      <w:r>
        <w:t xml:space="preserve">мые въ губ. городъ. ВыдЪлка бочекъ, ве- </w:t>
      </w:r>
      <w:r>
        <w:br/>
      </w:r>
      <w:r>
        <w:t xml:space="preserve">деръ, ушатовъ, корытъ, плетеше лаптей; </w:t>
      </w:r>
      <w:r>
        <w:br/>
      </w:r>
      <w:r>
        <w:t xml:space="preserve">затвмъ слесарно-кузнечный промысть и </w:t>
      </w:r>
      <w:r>
        <w:br/>
      </w:r>
      <w:r>
        <w:t xml:space="preserve">въ особенности выдЪлка серповъ. Камне- </w:t>
      </w:r>
      <w:r>
        <w:br/>
      </w:r>
      <w:r>
        <w:t xml:space="preserve">тесан1е — со временъ Андрея Боголюбскаго. </w:t>
      </w:r>
      <w:r>
        <w:br/>
      </w:r>
      <w:r>
        <w:t xml:space="preserve">Скота мало. Лошадей 12,321, коровъ и </w:t>
      </w:r>
      <w:r>
        <w:br/>
      </w:r>
      <w:r>
        <w:t xml:space="preserve">быковъ. 25,017, овецъ 30,428, козъ 19, сви- </w:t>
      </w:r>
      <w:r>
        <w:br/>
      </w:r>
      <w:r>
        <w:t xml:space="preserve">ней 3310. БолЪе 50% дворовъ безлошадн., </w:t>
      </w:r>
      <w:r>
        <w:br/>
      </w:r>
      <w:r>
        <w:t xml:space="preserve">а около 18/—ни лошадей, ни коровъ. </w:t>
      </w:r>
      <w:r>
        <w:br/>
      </w:r>
      <w:r>
        <w:t xml:space="preserve">Населен. по переп. 1897 числил. 168,311 ч. </w:t>
      </w:r>
      <w:r>
        <w:br/>
      </w:r>
      <w:r>
        <w:t xml:space="preserve">(78,669 м., 85,142 ж.), въ томъ числ городек,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и его истори. Его научная полемика съ </w:t>
      </w:r>
      <w:r>
        <w:br/>
      </w:r>
      <w:r>
        <w:t xml:space="preserve">такими видными учеными, какъ Серг%- </w:t>
      </w:r>
      <w:r>
        <w:br/>
      </w:r>
      <w:r>
        <w:t xml:space="preserve">евичъ, БЪляевъ и др. имЪетъ также свою </w:t>
      </w:r>
      <w:r>
        <w:br/>
      </w:r>
      <w:r>
        <w:t xml:space="preserve">цнность. Важнзйшее изъ трудовъ В.-Б.: </w:t>
      </w:r>
      <w:r>
        <w:br/>
      </w:r>
      <w:r>
        <w:t xml:space="preserve">Земеке соборы въ Моск. госуд., по поводу </w:t>
      </w:r>
      <w:r>
        <w:br/>
      </w:r>
      <w:r>
        <w:t xml:space="preserve">ст. В. Сергзевича (Унив. изв., Юевъ, 1875); </w:t>
      </w:r>
      <w:r>
        <w:br/>
      </w:r>
      <w:r>
        <w:t xml:space="preserve">Новыя изслБдован!я о боярской думЪ; по </w:t>
      </w:r>
      <w:r>
        <w:br/>
      </w:r>
      <w:r>
        <w:t xml:space="preserve">поводу сочинев! г. Загоскина и г. Клю- </w:t>
      </w:r>
      <w:r>
        <w:br/>
      </w:r>
      <w:r>
        <w:t xml:space="preserve">чевскаго (Сборн. госуд. зн., т. УШ, 1880); </w:t>
      </w:r>
      <w:r>
        <w:br/>
      </w:r>
      <w:r>
        <w:t xml:space="preserve">Уложеше и литовеюй статутъ, по поводу </w:t>
      </w:r>
      <w:r>
        <w:br/>
      </w:r>
      <w:r>
        <w:t xml:space="preserve">„Истори кодификаци“ Пахмана (Сборн. </w:t>
      </w:r>
      <w:r>
        <w:br/>
      </w:r>
      <w:r>
        <w:t xml:space="preserve">тосуд. зн., т. УП); Лекцш по истори руе- </w:t>
      </w:r>
      <w:r>
        <w:br/>
      </w:r>
      <w:r>
        <w:t xml:space="preserve">скаго законодательства И. Д. Бъляева, </w:t>
      </w:r>
      <w:r>
        <w:br/>
      </w:r>
      <w:r>
        <w:t xml:space="preserve">критич. этюдъ (Унив. изв., 1879); Государ- </w:t>
      </w:r>
      <w:r>
        <w:br/>
      </w:r>
      <w:r>
        <w:t xml:space="preserve">ство и народное образов. въ Росаи Х\УШ в. </w:t>
      </w:r>
      <w:r>
        <w:br/>
      </w:r>
      <w:r>
        <w:t xml:space="preserve">(Ярославль, 1874). Очень важное значеше </w:t>
      </w:r>
      <w:r>
        <w:br/>
      </w:r>
      <w:r>
        <w:t xml:space="preserve">для учащихся имфютъ учебныя книги В.-Б.: </w:t>
      </w:r>
      <w:r>
        <w:br/>
      </w:r>
      <w:r>
        <w:t xml:space="preserve">Христоматя по истоМи русскаго права </w:t>
      </w:r>
      <w:r>
        <w:br/>
      </w:r>
      <w:r>
        <w:t xml:space="preserve">(Вып. Г, изд. 5, К., 1899.; вып. Ц, изд. 3, 1887; </w:t>
      </w:r>
      <w:r>
        <w:br/>
      </w:r>
      <w:r>
        <w:t xml:space="preserve">вып. Ш, изд. 3, 1889) и Обзоръ истори рус- </w:t>
      </w:r>
      <w:r>
        <w:br/>
      </w:r>
      <w:r>
        <w:t xml:space="preserve">скаго права (изд. 3 съ дополнешями, </w:t>
      </w:r>
      <w:r>
        <w:br/>
      </w:r>
      <w:r>
        <w:t xml:space="preserve">К., 1900). В.-Б. составилъ также „Историю </w:t>
      </w:r>
      <w:r>
        <w:br/>
      </w:r>
      <w:r>
        <w:t xml:space="preserve">Имп. Унив. св. Владим!а“ (К., 1884), по </w:t>
      </w:r>
      <w:r>
        <w:br/>
      </w:r>
      <w:r>
        <w:t xml:space="preserve">поручению совЪта университета. </w:t>
      </w:r>
      <w:r>
        <w:br/>
      </w:r>
      <w:r>
        <w:t xml:space="preserve">.„.Владизиревй земеклй ©бор- </w:t>
      </w:r>
      <w:r>
        <w:br/>
      </w:r>
      <w:r>
        <w:t xml:space="preserve">ник/ъ“°. Издавался съ 1872 ежемЪсячно </w:t>
      </w:r>
      <w:r>
        <w:br/>
      </w:r>
      <w:r>
        <w:t xml:space="preserve">Вл. губ. зем. управой подъ ред. ея пред- </w:t>
      </w:r>
      <w:r>
        <w:br/>
      </w:r>
      <w:r>
        <w:t xml:space="preserve">сЪдателей. Съ 1886 его замЪнилъ „В ст- </w:t>
      </w:r>
      <w:r>
        <w:br/>
      </w:r>
      <w:r>
        <w:t xml:space="preserve">никъ (см.) Владим. губ. земства“. </w:t>
      </w:r>
      <w:r>
        <w:br/>
      </w:r>
      <w:r>
        <w:t xml:space="preserve">Владимрещи $8-й Драгуноеый </w:t>
      </w:r>
      <w:r>
        <w:br/>
      </w:r>
      <w:r>
        <w:t xml:space="preserve">Его Имп. Вые. Вел. Кн. Михаила Нико- </w:t>
      </w:r>
      <w:r>
        <w:br/>
      </w:r>
      <w:r>
        <w:t xml:space="preserve">лаевича полкъ, сформированъ 21 мая 1701 </w:t>
      </w:r>
      <w:r>
        <w:br/>
      </w:r>
      <w:r>
        <w:t xml:space="preserve">бояриномъ княземъ Голицынымъ въ низо- </w:t>
      </w:r>
      <w:r>
        <w:br/>
      </w:r>
      <w:r>
        <w:t xml:space="preserve">выхь городахъ изъ рекрутъ подъ именемъ </w:t>
      </w:r>
      <w:r>
        <w:br/>
      </w:r>
      <w:r>
        <w:t xml:space="preserve">драгунскаго Жданова полка; 1702 названъ </w:t>
      </w:r>
      <w:r>
        <w:br/>
      </w:r>
      <w:r>
        <w:t xml:space="preserve">драгунскимъ князя Петра Мещерскаго, а </w:t>
      </w:r>
      <w:r>
        <w:br/>
      </w:r>
      <w:r>
        <w:t xml:space="preserve">10 марта 1708 Владимекимъ драгунскимъ; </w:t>
      </w:r>
      <w:r>
        <w:br/>
      </w:r>
      <w:r>
        <w:t xml:space="preserve">съ 25-го апр. по 5 Поля 1762 и съ 31-го окт. </w:t>
      </w:r>
      <w:r>
        <w:br/>
      </w:r>
      <w:r>
        <w:t xml:space="preserve">1798 по 31 марта 1801 назывался по имени </w:t>
      </w:r>
      <w:r>
        <w:br/>
      </w:r>
      <w:r>
        <w:t xml:space="preserve">шефовъ (ген. майора графа Ивана Салты- </w:t>
      </w:r>
      <w:r>
        <w:br/>
      </w:r>
      <w:r>
        <w:t xml:space="preserve">кова, ген.-лейт. ОбрЪзкина 1-го, полк. Ше- </w:t>
      </w:r>
      <w:r>
        <w:br/>
      </w:r>
      <w:r>
        <w:t xml:space="preserve">пелева и ген. лейт. Шепелева) 31-го марта </w:t>
      </w:r>
      <w:r>
        <w:br/>
      </w:r>
      <w:r>
        <w:t xml:space="preserve">1801 по прежнему названъ Владимфекимъ </w:t>
      </w:r>
      <w:r>
        <w:br/>
      </w:r>
      <w:r>
        <w:t xml:space="preserve">драгунскимъ; 17-го декабря 1812 переиме- </w:t>
      </w:r>
      <w:r>
        <w:br/>
      </w:r>
      <w:r>
        <w:t xml:space="preserve">нованъ въ улансюй, съ 26-го авг. 1826 по </w:t>
      </w:r>
      <w:r>
        <w:br/>
      </w:r>
      <w:r>
        <w:t xml:space="preserve">19 сент. 1849 назывался уланскимъ Его </w:t>
      </w:r>
      <w:r>
        <w:br/>
      </w:r>
      <w:r>
        <w:t xml:space="preserve">Ими. Выс. Вел. кн. Михаила Павловича, </w:t>
      </w:r>
      <w:r>
        <w:br/>
      </w:r>
      <w:r>
        <w:t xml:space="preserve">19-го сент. 1849 названъ уланскимъ Его </w:t>
      </w:r>
      <w:r>
        <w:br/>
      </w:r>
      <w:r>
        <w:t xml:space="preserve">Имп. Выс. Вел. кн. Михаила Николаевича; </w:t>
      </w:r>
      <w:r>
        <w:br/>
      </w:r>
      <w:r>
        <w:t xml:space="preserve">19-го марта, 1857 снова названъ Владим!. </w:t>
      </w:r>
      <w:r>
        <w:br/>
      </w:r>
      <w:r>
        <w:t xml:space="preserve">уланскимъ; 25 марта 1864 полку присвоенъ </w:t>
      </w:r>
      <w:r>
        <w:br/>
      </w:r>
      <w:r>
        <w:t xml:space="preserve">№ 13-ый; теперешнее назваве получить </w:t>
      </w:r>
      <w:r>
        <w:br/>
      </w:r>
      <w:r>
        <w:t xml:space="preserve">18 авг. 1882. Къ полку были присоеди- </w:t>
      </w:r>
      <w:r>
        <w:br/>
      </w:r>
      <w:r>
        <w:t xml:space="preserve">нены 1775 Воронежеюй драгунсюй полкъ, </w:t>
      </w:r>
      <w:r>
        <w:br/>
      </w:r>
      <w:r>
        <w:t xml:space="preserve">а 1833 дивизюнъ Тираспольскаго конно- </w:t>
      </w:r>
      <w:r>
        <w:br/>
      </w:r>
      <w:r>
        <w:t xml:space="preserve">егерскаго полка. Знаки отличя: юбилей- </w:t>
      </w:r>
      <w:r>
        <w:br/>
      </w:r>
      <w:r>
        <w:t xml:space="preserve">ная Александровская лента на штандартЪ, </w:t>
      </w:r>
      <w:r>
        <w:br/>
      </w:r>
      <w:r>
        <w:t xml:space="preserve">2) знаки на шанки „За отлич!е въ ту- </w:t>
      </w:r>
      <w:r>
        <w:br/>
      </w:r>
      <w:r>
        <w:t xml:space="preserve">рецкую войну 1877 и 1878“. </w:t>
      </w:r>
      <w:r>
        <w:br/>
      </w:r>
      <w:r>
        <w:t xml:space="preserve">Владимрекай 61-й и5хотный </w:t>
      </w:r>
      <w:r>
        <w:br/>
      </w:r>
      <w:r>
        <w:t xml:space="preserve">ноль, сформированъ 25 поня 1700 ген. </w:t>
      </w:r>
      <w:r>
        <w:br/>
      </w:r>
      <w:r>
        <w:t xml:space="preserve">Вейде въ МосквЪ изъ рекрутъ подъ име- </w:t>
      </w:r>
      <w:r>
        <w:br/>
      </w:r>
      <w:r>
        <w:t xml:space="preserve">немъ пъх. Юнгора полка, 1702 назв. пЪх. </w:t>
      </w:r>
      <w:r>
        <w:br/>
      </w:r>
      <w:r>
        <w:t xml:space="preserve">Порошина, а 10 марта 1708 В. пъх., съ 16 </w:t>
      </w:r>
      <w:r>
        <w:br/>
      </w:r>
      <w:r>
        <w:t xml:space="preserve">февр. но 13 марта 1727 носилъ назване 1-го </w:t>
      </w:r>
      <w:r>
        <w:br/>
      </w:r>
      <w:r>
        <w:t xml:space="preserve">пермекаго; 29 ноября 1796 названъ В. муш- </w:t>
      </w:r>
      <w:r>
        <w:br/>
      </w:r>
      <w:r>
        <w:t xml:space="preserve">кетерскимъ, съ 2 апр. 1798. по 31 марта </w:t>
      </w:r>
      <w:r>
        <w:br/>
      </w:r>
      <w:r>
        <w:t xml:space="preserve">1801 назывался по имени шефовъ (ген.-отъ</w:t>
      </w:r>
    </w:p>
    <w:p>
      <w:pPr>
        <w:pStyle w:val="Normal"/>
      </w:pPr>
      <w:r>
        <w:t xml:space="preserve">„ВлаДИМТРСЮИ ЗЕМСКИЙ СБОРНИКЪ“ — ВЛАДИМТРОКЙ УЪЗДЪ.</w:t>
      </w:r>
    </w:p>
    <w:p>
      <w:pPr>
        <w:pStyle w:val="Normal"/>
      </w:pPr>
      <w:r>
        <w:t xml:space="preserve">инф. гр. Гудовича 2 и Розенберга) 31 марта </w:t>
      </w:r>
      <w:r>
        <w:br/>
      </w:r>
      <w:r>
        <w:t xml:space="preserve">1801 названъ по прежнему В. мушкетер- </w:t>
      </w:r>
      <w:r>
        <w:br/>
      </w:r>
      <w:r>
        <w:t xml:space="preserve">скимъ, а 22 февр. 1811 переименованъ въ </w:t>
      </w:r>
      <w:r>
        <w:br/>
      </w:r>
      <w:r>
        <w:t xml:space="preserve">пЪх. Съ211юня 1860 по 9 марта 1868 ше- </w:t>
      </w:r>
      <w:r>
        <w:br/>
      </w:r>
      <w:r>
        <w:t xml:space="preserve">фомъ полка былъ ген,-отъ инф. кн. Горча- </w:t>
      </w:r>
      <w:r>
        <w:br/>
      </w:r>
      <w:r>
        <w:t xml:space="preserve">ковъ 2-0й; 25 марта 1864 полку присвоенъ </w:t>
      </w:r>
      <w:r>
        <w:br/>
      </w:r>
      <w:r>
        <w:t xml:space="preserve">№ 61-й. Къ полку были присоединены: въ </w:t>
      </w:r>
      <w:r>
        <w:br/>
      </w:r>
      <w:r>
        <w:t xml:space="preserve">1703 Губернаторовъ Сиб. полкъ, а 1823— </w:t>
      </w:r>
      <w:r>
        <w:br/>
      </w:r>
      <w:r>
        <w:t xml:space="preserve">ярославсюй иЪх. полкъ. Знаки отличя: </w:t>
      </w:r>
      <w:r>
        <w:br/>
      </w:r>
      <w:r>
        <w:t xml:space="preserve">1) Георевское знамя „за Севастополь въ </w:t>
      </w:r>
      <w:r>
        <w:br/>
      </w:r>
      <w:r>
        <w:t xml:space="preserve">1854 и 1855 гг.“ съ Александровскою юби- </w:t>
      </w:r>
      <w:r>
        <w:br/>
      </w:r>
      <w:r>
        <w:t xml:space="preserve">лейною лентою; 2) Геормевеюя трубы „В. </w:t>
      </w:r>
      <w:r>
        <w:br/>
      </w:r>
      <w:r>
        <w:t xml:space="preserve">иЪх., за сражешя: подъ Городечной, въ Си- </w:t>
      </w:r>
      <w:r>
        <w:br/>
      </w:r>
      <w:r>
        <w:t xml:space="preserve">лезш, подъ Брыень-ле-Шато и сел. Ла-Ро- </w:t>
      </w:r>
      <w:r>
        <w:br/>
      </w:r>
      <w:r>
        <w:t xml:space="preserve">теръ“; 3) знаки на шапки: „за взяе ре- </w:t>
      </w:r>
      <w:r>
        <w:br/>
      </w:r>
      <w:r>
        <w:t xml:space="preserve">дута подъ Плевною 30 авг. 1877. </w:t>
      </w:r>
      <w:r>
        <w:br/>
      </w:r>
      <w:r>
        <w:t xml:space="preserve">Владимревй узду, заним. сред- </w:t>
      </w:r>
      <w:r>
        <w:br/>
      </w:r>
      <w:r>
        <w:t xml:space="preserve">нюю часть Влад. губ. Поверхн. холмист., </w:t>
      </w:r>
      <w:r>
        <w:br/>
      </w:r>
      <w:r>
        <w:t xml:space="preserve">почва разнообразн.: суглиниет., супесчан., </w:t>
      </w:r>
      <w:r>
        <w:br/>
      </w:r>
      <w:r>
        <w:t xml:space="preserve">подзолист., требуетъ удобрешя; урожаи не </w:t>
      </w:r>
      <w:r>
        <w:br/>
      </w:r>
      <w:r>
        <w:t xml:space="preserve">высоки. Въ среднемъ собираютъ съ десят. </w:t>
      </w:r>
      <w:r>
        <w:br/>
      </w:r>
      <w:r>
        <w:t xml:space="preserve">41 п. ржи, 30— льна, 32— пшеницы, 69-- </w:t>
      </w:r>
      <w:r>
        <w:br/>
      </w:r>
      <w:r>
        <w:t xml:space="preserve">овса, 34— гречихи, 38— гороха, 270—картоф- </w:t>
      </w:r>
      <w:r>
        <w:br/>
      </w:r>
      <w:r>
        <w:t xml:space="preserve">Площадь 2402 кв. в. Изъ общ. колич. земли </w:t>
      </w:r>
      <w:r>
        <w:br/>
      </w:r>
      <w:r>
        <w:t xml:space="preserve">1898 считал.: крестьян. надъльн. 176,944 д., </w:t>
      </w:r>
      <w:r>
        <w:br/>
      </w:r>
      <w:r>
        <w:t xml:space="preserve">частновладвл. 55,504 д. казен. 7175 д., </w:t>
      </w:r>
      <w:r>
        <w:br/>
      </w:r>
      <w:r>
        <w:t xml:space="preserve">городск. 1675`д., церков.-монастырек. 4850 </w:t>
      </w:r>
      <w:r>
        <w:br/>
      </w:r>
      <w:r>
        <w:t xml:space="preserve">друг. учрежд. 1800 д. Учеть земли трудно </w:t>
      </w:r>
      <w:r>
        <w:br/>
      </w:r>
      <w:r>
        <w:t xml:space="preserve">сдЪлаль въ уфздЪ, границы котор. хотя и </w:t>
      </w:r>
      <w:r>
        <w:br/>
      </w:r>
      <w:r>
        <w:t xml:space="preserve">установлены 1804, но за твмъ измЪнились, </w:t>
      </w:r>
      <w:r>
        <w:br/>
      </w:r>
      <w:r>
        <w:t xml:space="preserve">мноШя дачи и селешя переводились изъ </w:t>
      </w:r>
      <w:r>
        <w:br/>
      </w:r>
      <w:r>
        <w:t xml:space="preserve">одн. у. въ другой безъ всякой системы, </w:t>
      </w:r>
      <w:r>
        <w:br/>
      </w:r>
      <w:r>
        <w:t xml:space="preserve">что произвело путаницу, не разр шенную </w:t>
      </w:r>
      <w:r>
        <w:br/>
      </w:r>
      <w:r>
        <w:t xml:space="preserve">окончательно и по. настоящ. время. Оро- </w:t>
      </w:r>
      <w:r>
        <w:br/>
      </w:r>
      <w:r>
        <w:t xml:space="preserve">шается рр. Нерль, Ирпень, Колокша, Клязьма. </w:t>
      </w:r>
      <w:r>
        <w:br/>
      </w:r>
      <w:r>
        <w:t xml:space="preserve">Удобн. земл. 238,182 дес., въ томъ числ </w:t>
      </w:r>
      <w:r>
        <w:br/>
      </w:r>
      <w:r>
        <w:t xml:space="preserve">пахотн. 115,571, покосовъь 35,761 д., лВеныхь </w:t>
      </w:r>
      <w:r>
        <w:br/>
      </w:r>
      <w:r>
        <w:t xml:space="preserve">угодьевъ 70,697 д. Произростаютъ гл. обр. </w:t>
      </w:r>
      <w:r>
        <w:br/>
      </w:r>
      <w:r>
        <w:t xml:space="preserve">сосна, ель, дубъ, береза, осина, черная </w:t>
      </w:r>
      <w:r>
        <w:br/>
      </w:r>
      <w:r>
        <w:t xml:space="preserve">ольха. ПосЪвная площадь 1899 г.—72,560 </w:t>
      </w:r>
      <w:r>
        <w:br/>
      </w:r>
      <w:r>
        <w:t xml:space="preserve">дес., сборъ до 357,000 чтв. зернов. хл. и </w:t>
      </w:r>
      <w:r>
        <w:br/>
      </w:r>
      <w:r>
        <w:t xml:space="preserve">95,100 чтв. картоф. Земледьше не обезпе- </w:t>
      </w:r>
      <w:r>
        <w:br/>
      </w:r>
      <w:r>
        <w:t xml:space="preserve">чиваетъ населен. нуждающ. въ привозн </w:t>
      </w:r>
      <w:r>
        <w:br/>
      </w:r>
      <w:r>
        <w:t xml:space="preserve">хлЪбЪ, котор. доставляется изъ другихъ </w:t>
      </w:r>
      <w:r>
        <w:br/>
      </w:r>
      <w:r>
        <w:t xml:space="preserve">мВсть то гужемъ, то по желъан. дорогЪ, </w:t>
      </w:r>
      <w:r>
        <w:br/>
      </w:r>
      <w:r>
        <w:t xml:space="preserve">то сплавл. по Клязьмв. Въ уфздЪ замв- </w:t>
      </w:r>
      <w:r>
        <w:br/>
      </w:r>
      <w:r>
        <w:t xml:space="preserve">чается обпйй экономическ. упадокъ, „0без- </w:t>
      </w:r>
      <w:r>
        <w:br/>
      </w:r>
      <w:r>
        <w:t xml:space="preserve">силене деревни“. Мужское населеше не- </w:t>
      </w:r>
      <w:r>
        <w:br/>
      </w:r>
      <w:r>
        <w:t xml:space="preserve">обходимыя средства добываеть въ разныхъ </w:t>
      </w:r>
      <w:r>
        <w:br/>
      </w:r>
      <w:r>
        <w:t xml:space="preserve">промыслахъ, изъ котор. важнЪфйпИй отхо- </w:t>
      </w:r>
      <w:r>
        <w:br/>
      </w:r>
      <w:r>
        <w:t xml:space="preserve">Ш; земля обрабатыв. преимущ. женск. и </w:t>
      </w:r>
      <w:r>
        <w:br/>
      </w:r>
      <w:r>
        <w:t xml:space="preserve">дЪтек. трудомъ. Подъ садами 287 дес., </w:t>
      </w:r>
      <w:r>
        <w:br/>
      </w:r>
      <w:r>
        <w:t xml:space="preserve">на котор. располож. 1800 садовъ, или въ </w:t>
      </w:r>
      <w:r>
        <w:br/>
      </w:r>
      <w:r>
        <w:t xml:space="preserve">среднемъ на садъ 380 кв. саж.; чистый </w:t>
      </w:r>
      <w:r>
        <w:br/>
      </w:r>
      <w:r>
        <w:t xml:space="preserve">доходъ колеблется отъ 255 р. до 560 р. съ </w:t>
      </w:r>
      <w:r>
        <w:br/>
      </w:r>
      <w:r>
        <w:t xml:space="preserve">десятины; разводятъ гл. образ. яблоки и </w:t>
      </w:r>
      <w:r>
        <w:br/>
      </w:r>
      <w:r>
        <w:t xml:space="preserve">вишни, затьмъ крыжовн., малину, обывае- </w:t>
      </w:r>
      <w:r>
        <w:br/>
      </w:r>
      <w:r>
        <w:t xml:space="preserve">мые въ губ. городъ. ВыдЪлка бочекъ, ве- </w:t>
      </w:r>
      <w:r>
        <w:br/>
      </w:r>
      <w:r>
        <w:t xml:space="preserve">деръ, ушатовъ, корытъ, плетеше лаптей; </w:t>
      </w:r>
      <w:r>
        <w:br/>
      </w:r>
      <w:r>
        <w:t xml:space="preserve">затвмъ слесарно-кузнечный промыслть и </w:t>
      </w:r>
      <w:r>
        <w:br/>
      </w:r>
      <w:r>
        <w:t xml:space="preserve">въ особенности выдЪлка серповъ. Камне- </w:t>
      </w:r>
      <w:r>
        <w:br/>
      </w:r>
      <w:r>
        <w:t xml:space="preserve">тесан1е — со временъ Андрея Боголюбскаго. </w:t>
      </w:r>
      <w:r>
        <w:br/>
      </w:r>
      <w:r>
        <w:t xml:space="preserve">Скота мало. Лошадей 12,321, коровъ и </w:t>
      </w:r>
      <w:r>
        <w:br/>
      </w:r>
      <w:r>
        <w:t xml:space="preserve">быковъ. 25,017, овецъ 30,428, козъ 19, еви- </w:t>
      </w:r>
      <w:r>
        <w:br/>
      </w:r>
      <w:r>
        <w:t xml:space="preserve">ней 3310. Боле 50% дворовъ безлошадн., </w:t>
      </w:r>
      <w:r>
        <w:br/>
      </w:r>
      <w:r>
        <w:t xml:space="preserve">а около 18/—ни лошадей, ни коровъ. </w:t>
      </w:r>
      <w:r>
        <w:br/>
      </w:r>
      <w:r>
        <w:t xml:space="preserve">Населен. по переп. 1897 числил. 168,311 ч. </w:t>
      </w:r>
      <w:r>
        <w:br/>
      </w:r>
      <w:r>
        <w:t xml:space="preserve">(78,669 м., 85,142 ж.), въ томъ числ городек,</w:t>
      </w:r>
    </w:p>
    <w:p>
      <w:pPr>
        <w:pStyle w:val="Normal"/>
      </w:pPr>
      <w:r>
        <w:t xml:space="preserve">Владимтрокий Успенский соворЪ — ВлаДиМТЬЪ.</w:t>
      </w:r>
    </w:p>
    <w:p>
      <w:pPr>
        <w:pStyle w:val="Normal"/>
      </w:pPr>
      <w:r>
        <w:t xml:space="preserve">27,969 д. Браковъ заключ. 1138, родил. </w:t>
      </w:r>
      <w:r>
        <w:br/>
      </w:r>
      <w:r>
        <w:t xml:space="preserve">6923 (3529 м., 3394 д.), умерло 5188 (2650 м.., </w:t>
      </w:r>
      <w:r>
        <w:br/>
      </w:r>
      <w:r>
        <w:t xml:space="preserve">2538 ж.), прирост. 1735. Фабрикъ и завод </w:t>
      </w:r>
      <w:r>
        <w:br/>
      </w:r>
      <w:r>
        <w:t xml:space="preserve">90, съ 5824 рабоч. и производет. 6,150 тыс. </w:t>
      </w:r>
      <w:r>
        <w:br/>
      </w:r>
      <w:r>
        <w:t xml:space="preserve">руб.; главн. обр. выдЪлка миткалей, хлоп- </w:t>
      </w:r>
      <w:r>
        <w:br/>
      </w:r>
      <w:r>
        <w:t xml:space="preserve">чато-бумажн. матери. Ярмарки въ 27 се- </w:t>
      </w:r>
      <w:r>
        <w:br/>
      </w:r>
      <w:r>
        <w:t xml:space="preserve">лахъ. Волостей 28, сельск. общ. 365; дво- </w:t>
      </w:r>
      <w:r>
        <w:br/>
      </w:r>
      <w:r>
        <w:t xml:space="preserve">ровъ 26,145. Конск. заводовъ 3. Москов.- </w:t>
      </w:r>
      <w:r>
        <w:br/>
      </w:r>
      <w:r>
        <w:t xml:space="preserve">Нижегородская ж. д. прорзываетъ уЪздъ.</w:t>
      </w:r>
    </w:p>
    <w:p>
      <w:pPr>
        <w:pStyle w:val="Normal"/>
      </w:pPr>
      <w:r>
        <w:t xml:space="preserve">Владим1реклй Успенсьй со- </w:t>
      </w:r>
      <w:r>
        <w:br/>
      </w:r>
      <w:r>
        <w:t xml:space="preserve">боръ. въ губ. городь Владимф№ на </w:t>
      </w:r>
      <w:r>
        <w:br/>
      </w:r>
      <w:r>
        <w:t xml:space="preserve">КлязьмЪ, архитектурный памятникъ ХИ в.; </w:t>
      </w:r>
      <w:r>
        <w:br/>
      </w:r>
      <w:r>
        <w:t xml:space="preserve">построенъ Андреемъ Боголюбскимъ 1160, </w:t>
      </w:r>
      <w:r>
        <w:br/>
      </w:r>
      <w:r>
        <w:t xml:space="preserve">въ слъдующемъ расписанъ; въ библотекь </w:t>
      </w:r>
      <w:r>
        <w:br/>
      </w:r>
      <w:r>
        <w:t xml:space="preserve">своей и хранилищЪ древностей заключаеть </w:t>
      </w:r>
      <w:r>
        <w:br/>
      </w:r>
      <w:r>
        <w:t xml:space="preserve">много рЪдкостей (остатки древнихъ одзянй </w:t>
      </w:r>
      <w:r>
        <w:br/>
      </w:r>
      <w:r>
        <w:t xml:space="preserve">изъ греческихъ тканей, серебр. паникадило </w:t>
      </w:r>
      <w:r>
        <w:br/>
      </w:r>
      <w:r>
        <w:t xml:space="preserve">временъ Тоанна Гр., Нвангешя 1541 и 1107 </w:t>
      </w:r>
      <w:r>
        <w:br/>
      </w:r>
      <w:r>
        <w:t xml:space="preserve">и др.).</w:t>
      </w:r>
    </w:p>
    <w:p>
      <w:pPr>
        <w:pStyle w:val="Normal"/>
      </w:pPr>
      <w:r>
        <w:t xml:space="preserve">Владимревая Губерневля В%- </w:t>
      </w:r>
      <w:r>
        <w:br/>
      </w:r>
      <w:r>
        <w:t xml:space="preserve">домости“°. Издаются еженед., съ 1 янв. </w:t>
      </w:r>
      <w:r>
        <w:br/>
      </w:r>
      <w:r>
        <w:t xml:space="preserve">1848, двумя отд. газетами: оффиц. и неофф.; </w:t>
      </w:r>
      <w:r>
        <w:br/>
      </w:r>
      <w:r>
        <w:t xml:space="preserve">кромВ того, при нихъ существуеть судеб. </w:t>
      </w:r>
      <w:r>
        <w:br/>
      </w:r>
      <w:r>
        <w:t xml:space="preserve">отдзлъ. Редакторами неоффиц. отд. были: </w:t>
      </w:r>
      <w:r>
        <w:br/>
      </w:r>
      <w:r>
        <w:t xml:space="preserve">въ 1838 В. 3. Богословевй, 1838—39 Д. В. </w:t>
      </w:r>
      <w:r>
        <w:br/>
      </w:r>
      <w:r>
        <w:t xml:space="preserve">Небаба, 1840 живший тогда во ВладимфрВ </w:t>
      </w:r>
      <w:r>
        <w:br/>
      </w:r>
      <w:r>
        <w:t xml:space="preserve">знаменитый писат. А. И. Герценъ, 1840— </w:t>
      </w:r>
      <w:r>
        <w:br/>
      </w:r>
      <w:r>
        <w:t xml:space="preserve">1844 Я. Е. Протопоповъ, 1844—46 И. И. Спо- </w:t>
      </w:r>
      <w:r>
        <w:br/>
      </w:r>
      <w:r>
        <w:t xml:space="preserve">собинъ, 1846—50 М. А. Кротковъ, 1850—53 </w:t>
      </w:r>
      <w:r>
        <w:br/>
      </w:r>
      <w:r>
        <w:t xml:space="preserve">В. И. Доброхотовъ, 1853—78 К. Н. Тихонра- </w:t>
      </w:r>
      <w:r>
        <w:br/>
      </w:r>
      <w:r>
        <w:t xml:space="preserve">вовъ, 1879 И. П. Проскура, съ 1879 до 1882 </w:t>
      </w:r>
      <w:r>
        <w:br/>
      </w:r>
      <w:r>
        <w:t xml:space="preserve">Н. А. Артлебенъ, съ 1882 по 90-ые гг. А. Аль- </w:t>
      </w:r>
      <w:r>
        <w:br/>
      </w:r>
      <w:r>
        <w:t xml:space="preserve">бицкй. Въ 40-хъ, а въ особенности въ </w:t>
      </w:r>
      <w:r>
        <w:br/>
      </w:r>
      <w:r>
        <w:t xml:space="preserve">50-хъь, 60-хъ и 70-хь гг., благодаря любви </w:t>
      </w:r>
      <w:r>
        <w:br/>
      </w:r>
      <w:r>
        <w:t xml:space="preserve">къ двлу, умВлости и старашямъ изв. ар- </w:t>
      </w:r>
      <w:r>
        <w:br/>
      </w:r>
      <w:r>
        <w:t xml:space="preserve">хеолога Тихонравова и Артлебена, „В. Г. В.“ </w:t>
      </w:r>
      <w:r>
        <w:br/>
      </w:r>
      <w:r>
        <w:t xml:space="preserve">дали массу цънныхъ мЪстныхъ историч. и </w:t>
      </w:r>
      <w:r>
        <w:br/>
      </w:r>
      <w:r>
        <w:t xml:space="preserve">этногр. данныхъ въ статьяхъ Тихонравова, </w:t>
      </w:r>
      <w:r>
        <w:br/>
      </w:r>
      <w:r>
        <w:t xml:space="preserve">археолога П. И. Гундобина, В. А. Борисо- </w:t>
      </w:r>
      <w:r>
        <w:br/>
      </w:r>
      <w:r>
        <w:t xml:space="preserve">ва, И. А. Голышева, К. А. Веселовскаго и </w:t>
      </w:r>
      <w:r>
        <w:br/>
      </w:r>
      <w:r>
        <w:t xml:space="preserve">др., причемъ число подписчиковъ съ 250 </w:t>
      </w:r>
      <w:r>
        <w:br/>
      </w:r>
      <w:r>
        <w:t xml:space="preserve">возросло до 2000, т. е. почти вдесятеро. К. </w:t>
      </w:r>
      <w:r>
        <w:br/>
      </w:r>
      <w:r>
        <w:t xml:space="preserve">А. Тихонравовымъ составлены 2 „Указа- </w:t>
      </w:r>
      <w:r>
        <w:br/>
      </w:r>
      <w:r>
        <w:t xml:space="preserve">теля мЪЬстныхь статей къ неоффиц. части </w:t>
      </w:r>
      <w:r>
        <w:br/>
      </w:r>
      <w:r>
        <w:t xml:space="preserve">„В. Г. В.“ за 1338—68* (Влад. 1855—67). </w:t>
      </w:r>
      <w:r>
        <w:br/>
      </w:r>
      <w:r>
        <w:t xml:space="preserve">Указалели же статей за 1869—79 помвще- </w:t>
      </w:r>
      <w:r>
        <w:br/>
      </w:r>
      <w:r>
        <w:t xml:space="preserve">ны въ „ВжегодникЪ В. губ. стат. комитета“ </w:t>
      </w:r>
      <w:r>
        <w:br/>
      </w:r>
      <w:r>
        <w:t xml:space="preserve">(т. Пи Ш, Влад., 1878—80).</w:t>
      </w:r>
    </w:p>
    <w:p>
      <w:pPr>
        <w:pStyle w:val="Normal"/>
      </w:pPr>
      <w:r>
        <w:t xml:space="preserve">„„Владимарскля Епархальныя </w:t>
      </w:r>
      <w:r>
        <w:br/>
      </w:r>
      <w:r>
        <w:t xml:space="preserve">ВЪдомости“°, изд. 2 раза въ мЪс., съ </w:t>
      </w:r>
      <w:r>
        <w:br/>
      </w:r>
      <w:r>
        <w:t xml:space="preserve">1865. Редакторами ихъ были: въ 60-хъ гг. </w:t>
      </w:r>
      <w:r>
        <w:br/>
      </w:r>
      <w:r>
        <w:t xml:space="preserve">архим. Павелъ и А. Сервицкй, въ 70-хъи </w:t>
      </w:r>
      <w:r>
        <w:br/>
      </w:r>
      <w:r>
        <w:t xml:space="preserve">80-хъ гг. БЪляевъ и В. М. Орловъ, съ 80-хь </w:t>
      </w:r>
      <w:r>
        <w:br/>
      </w:r>
      <w:r>
        <w:t xml:space="preserve">по 90-е гг. Н. ВЪляевъ. Алфав. указатели </w:t>
      </w:r>
      <w:r>
        <w:br/>
      </w:r>
      <w:r>
        <w:t xml:space="preserve">составлены: къ оффиц. части за 1865—79 г. </w:t>
      </w:r>
      <w:r>
        <w:br/>
      </w:r>
      <w:r>
        <w:t xml:space="preserve">Экземплярскимъ (Вл., 1881), а къ неоффиц. </w:t>
      </w:r>
      <w:r>
        <w:br/>
      </w:r>
      <w:r>
        <w:t xml:space="preserve">части за 1565—80 г. Извольскимъь (Вл., 1882).</w:t>
      </w:r>
    </w:p>
    <w:p>
      <w:pPr>
        <w:pStyle w:val="Normal"/>
      </w:pPr>
      <w:r>
        <w:t xml:space="preserve">Владизарекое великое князже- </w:t>
      </w:r>
      <w:r>
        <w:br/>
      </w:r>
      <w:r>
        <w:t xml:space="preserve">ство, такъ стала называться Ростовско- </w:t>
      </w:r>
      <w:r>
        <w:br/>
      </w:r>
      <w:r>
        <w:t xml:space="preserve">суздальская область съ тЪхь поръ, какъ </w:t>
      </w:r>
      <w:r>
        <w:br/>
      </w:r>
      <w:r>
        <w:t xml:space="preserve">А ндрей Боголюбск!й (см.) окончательно </w:t>
      </w:r>
      <w:r>
        <w:br/>
      </w:r>
      <w:r>
        <w:t xml:space="preserve">перенесь во Владим1ръ на Клязьм% </w:t>
      </w:r>
      <w:r>
        <w:br/>
      </w:r>
      <w:r>
        <w:t xml:space="preserve">(см.) свою резиденцию. Титулъ В. в. к. </w:t>
      </w:r>
      <w:r>
        <w:br/>
      </w:r>
      <w:r>
        <w:t xml:space="preserve">сохранялся однако и послЪ того, какъ в. </w:t>
      </w:r>
      <w:r>
        <w:br/>
      </w:r>
      <w:r>
        <w:t xml:space="preserve">князья, посл Александра Невскаго, пере- </w:t>
      </w:r>
      <w:r>
        <w:br/>
      </w:r>
      <w:r>
        <w:t xml:space="preserve">стали жить во ВладимЪ, до 1432, когда </w:t>
      </w:r>
      <w:r>
        <w:br/>
      </w:r>
      <w:r>
        <w:t xml:space="preserve">Васиши Темный посаженъ былъ на вели- </w:t>
      </w:r>
      <w:r>
        <w:br/>
      </w:r>
      <w:r>
        <w:t xml:space="preserve">кокняж. столь ордынскимъ царевичемъ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Мансырь-Уланомъ не во Влади\ирЪ, а въ </w:t>
      </w:r>
      <w:r>
        <w:br/>
      </w:r>
      <w:r>
        <w:t xml:space="preserve">МосквЪ. Территор1я В. в. к. граничила на </w:t>
      </w:r>
      <w:r>
        <w:br/>
      </w:r>
      <w:r>
        <w:t xml:space="preserve">ю. съ территорями княжествъ Муромо-Ря- </w:t>
      </w:r>
      <w:r>
        <w:br/>
      </w:r>
      <w:r>
        <w:t xml:space="preserve">занскаго и Смоленскаго, на с.-з. съ новго- </w:t>
      </w:r>
      <w:r>
        <w:br/>
      </w:r>
      <w:r>
        <w:t xml:space="preserve">родскими волостями, нас.-в., в. и ю.-в. съ </w:t>
      </w:r>
      <w:r>
        <w:br/>
      </w:r>
      <w:r>
        <w:t xml:space="preserve">инородческими поселешями, въ пред$лахъ </w:t>
      </w:r>
      <w:r>
        <w:br/>
      </w:r>
      <w:r>
        <w:t xml:space="preserve">которыхъ постепенно (и очень медленно) </w:t>
      </w:r>
      <w:r>
        <w:br/>
      </w:r>
      <w:r>
        <w:t xml:space="preserve">совершалась славянская колонизащя. Но </w:t>
      </w:r>
      <w:r>
        <w:br/>
      </w:r>
      <w:r>
        <w:t xml:space="preserve">очень рано началось дроблене В. в. к. на </w:t>
      </w:r>
      <w:r>
        <w:br/>
      </w:r>
      <w:r>
        <w:t xml:space="preserve">удълы, сильно сокративийе непосредствен- </w:t>
      </w:r>
      <w:r>
        <w:br/>
      </w:r>
      <w:r>
        <w:t xml:space="preserve">ную В. область. ТъЪенЪе другихъ примы- </w:t>
      </w:r>
      <w:r>
        <w:br/>
      </w:r>
      <w:r>
        <w:t xml:space="preserve">калъ кь В. в. к. лишь Переяславск и удзлъ </w:t>
      </w:r>
      <w:r>
        <w:br/>
      </w:r>
      <w:r>
        <w:t xml:space="preserve">(къ которому до 1246 принадлежали Тверь </w:t>
      </w:r>
      <w:r>
        <w:br/>
      </w:r>
      <w:r>
        <w:t xml:space="preserve">и Дмитровъ): здЪсь В. князья обыкновен- </w:t>
      </w:r>
      <w:r>
        <w:br/>
      </w:r>
      <w:r>
        <w:t xml:space="preserve">но сажали, какъ мевсве въ Переяславль </w:t>
      </w:r>
      <w:r>
        <w:br/>
      </w:r>
      <w:r>
        <w:t xml:space="preserve">южномь, своихъ сыновей или ближайших </w:t>
      </w:r>
      <w:r>
        <w:br/>
      </w:r>
      <w:r>
        <w:t xml:space="preserve">родственниковъ. Ростовская земля по- </w:t>
      </w:r>
      <w:r>
        <w:br/>
      </w:r>
      <w:r>
        <w:t xml:space="preserve">слЪ окончательной побъды Владимфа надъ </w:t>
      </w:r>
      <w:r>
        <w:br/>
      </w:r>
      <w:r>
        <w:t xml:space="preserve">Ростовомъ стала особымъ удфломъ во вла- </w:t>
      </w:r>
      <w:r>
        <w:br/>
      </w:r>
      <w:r>
        <w:t xml:space="preserve">дъши Константина Всеволодовича (съ 1207): </w:t>
      </w:r>
      <w:r>
        <w:br/>
      </w:r>
      <w:r>
        <w:t xml:space="preserve">младице сыновья послздняго (Всеволодъ и </w:t>
      </w:r>
      <w:r>
        <w:br/>
      </w:r>
      <w:r>
        <w:t xml:space="preserve">Владимфъ-ДмитрИ) получили выдленныя </w:t>
      </w:r>
      <w:r>
        <w:br/>
      </w:r>
      <w:r>
        <w:t xml:space="preserve">изъ Ростовскаго удвла Ярославское и </w:t>
      </w:r>
      <w:r>
        <w:br/>
      </w:r>
      <w:r>
        <w:t xml:space="preserve">Углицкое удьльн. княжества. Отъ стар- </w:t>
      </w:r>
      <w:r>
        <w:br/>
      </w:r>
      <w:r>
        <w:t xml:space="preserve">шей Ростовской лини (Василька Конет.) </w:t>
      </w:r>
      <w:r>
        <w:br/>
      </w:r>
      <w:r>
        <w:t xml:space="preserve">отдвлилась затёмъ при младшемъ внукь </w:t>
      </w:r>
      <w:r>
        <w:br/>
      </w:r>
      <w:r>
        <w:t xml:space="preserve">Константина (ГлЪбЪ Васильков.) — млад- </w:t>
      </w:r>
      <w:r>
        <w:br/>
      </w:r>
      <w:r>
        <w:t xml:space="preserve">шая, для которой выдЪлено въ особое вла- </w:t>
      </w:r>
      <w:r>
        <w:br/>
      </w:r>
      <w:r>
        <w:t xml:space="preserve">дъне удфльное княжество БъЪлозерское. </w:t>
      </w:r>
      <w:r>
        <w:br/>
      </w:r>
      <w:r>
        <w:t xml:space="preserve">Другой старый городъ Суздаль, перюди- </w:t>
      </w:r>
      <w:r>
        <w:br/>
      </w:r>
      <w:r>
        <w:t xml:space="preserve">чески соединявиййся съ В. в. к.,. оконча- </w:t>
      </w:r>
      <w:r>
        <w:br/>
      </w:r>
      <w:r>
        <w:t xml:space="preserve">тельно выдьлился въ лини Святослава </w:t>
      </w:r>
      <w:r>
        <w:br/>
      </w:r>
      <w:r>
        <w:t xml:space="preserve">Всеволодовича, образовавъ съ Городцомъ </w:t>
      </w:r>
      <w:r>
        <w:br/>
      </w:r>
      <w:r>
        <w:t xml:space="preserve">и вновь основаннымъ Нижнимъ Новгоро- </w:t>
      </w:r>
      <w:r>
        <w:br/>
      </w:r>
      <w:r>
        <w:t xml:space="preserve">домъ особое княжество Суздальско-Ни- </w:t>
      </w:r>
      <w:r>
        <w:br/>
      </w:r>
      <w:r>
        <w:t xml:space="preserve">жегородское, возвышенное въ рангъ ве- </w:t>
      </w:r>
      <w:r>
        <w:br/>
      </w:r>
      <w:r>
        <w:t xml:space="preserve">ликаго кн. (см.). Наконецъ, самый млад- </w:t>
      </w:r>
      <w:r>
        <w:br/>
      </w:r>
      <w:r>
        <w:t xml:space="preserve">пий изъ сыновей Всеволода Бол. ГнЪздо, </w:t>
      </w:r>
      <w:r>
        <w:br/>
      </w:r>
      <w:r>
        <w:t xml:space="preserve">Иванъ Всеволод., получаеть оставнийся </w:t>
      </w:r>
      <w:r>
        <w:br/>
      </w:r>
      <w:r>
        <w:t xml:space="preserve">за его потомками Стародубек!й (на </w:t>
      </w:r>
      <w:r>
        <w:br/>
      </w:r>
      <w:r>
        <w:t xml:space="preserve">КлязьмЪ) удЪлъ. Немногимъ позже (въ </w:t>
      </w:r>
      <w:r>
        <w:br/>
      </w:r>
      <w:r>
        <w:t xml:space="preserve">срединЪ ХШ в.) выдБляются изъ состава </w:t>
      </w:r>
      <w:r>
        <w:br/>
      </w:r>
      <w:r>
        <w:t xml:space="preserve">В. в. к. (не изъ Рост. удъла) Костром- </w:t>
      </w:r>
      <w:r>
        <w:br/>
      </w:r>
      <w:r>
        <w:t xml:space="preserve">ской и Галицк!й удзлы, для сыновей </w:t>
      </w:r>
      <w:r>
        <w:br/>
      </w:r>
      <w:r>
        <w:t xml:space="preserve">Ярослава Всеволодовича, Васишя и Кон- </w:t>
      </w:r>
      <w:r>
        <w:br/>
      </w:r>
      <w:r>
        <w:t xml:space="preserve">стантина. Трей сынъ Ярослава, Михаилъ </w:t>
      </w:r>
      <w:r>
        <w:br/>
      </w:r>
      <w:r>
        <w:t xml:space="preserve">Хоробритъ, владль недолго (1246—48) </w:t>
      </w:r>
      <w:r>
        <w:br/>
      </w:r>
      <w:r>
        <w:t xml:space="preserve">Московскимъ удвломъ, окончательно вы- </w:t>
      </w:r>
      <w:r>
        <w:br/>
      </w:r>
      <w:r>
        <w:t xml:space="preserve">дълившимся изъ В. в. к. однако-же, толь- </w:t>
      </w:r>
      <w:r>
        <w:br/>
      </w:r>
      <w:r>
        <w:t xml:space="preserve">ко въ послдней четверти ХШ в. въ ли- </w:t>
      </w:r>
      <w:r>
        <w:br/>
      </w:r>
      <w:r>
        <w:t xml:space="preserve">ши младшаго сына Александра Яросла- </w:t>
      </w:r>
      <w:r>
        <w:br/>
      </w:r>
      <w:r>
        <w:t xml:space="preserve">вича, Даншла. Юрьевъ-Польск!й и </w:t>
      </w:r>
      <w:r>
        <w:br/>
      </w:r>
      <w:r>
        <w:t xml:space="preserve">Дмитровъ — также составили особые уд*- </w:t>
      </w:r>
      <w:r>
        <w:br/>
      </w:r>
      <w:r>
        <w:t xml:space="preserve">лы, придававицеся, обыкновенно, по своей </w:t>
      </w:r>
      <w:r>
        <w:br/>
      </w:r>
      <w:r>
        <w:t xml:space="preserve">| незначительности, къ другимъ (Суздалю и </w:t>
      </w:r>
      <w:r>
        <w:br/>
      </w:r>
      <w:r>
        <w:t xml:space="preserve">Галичу). За вычетомъ всвхъ этихъ удЪль- </w:t>
      </w:r>
      <w:r>
        <w:br/>
      </w:r>
      <w:r>
        <w:t xml:space="preserve">ныхъ территорий В. в. к., въ непосредствен- </w:t>
      </w:r>
      <w:r>
        <w:br/>
      </w:r>
      <w:r>
        <w:t xml:space="preserve">номъ вЪздометвЪ Владимфа, остается самый </w:t>
      </w:r>
      <w:r>
        <w:br/>
      </w:r>
      <w:r>
        <w:t xml:space="preserve">незначительный районъ, соотв. той незна- </w:t>
      </w:r>
      <w:r>
        <w:br/>
      </w:r>
      <w:r>
        <w:t xml:space="preserve">чительной и чисто титулярной роли, какую </w:t>
      </w:r>
      <w:r>
        <w:br/>
      </w:r>
      <w:r>
        <w:t xml:space="preserve">играло В. в. к, начиная съ ХГУ в. См. </w:t>
      </w:r>
      <w:r>
        <w:br/>
      </w:r>
      <w:r>
        <w:t xml:space="preserve">Экземплярский, Велие и удьльные </w:t>
      </w:r>
      <w:r>
        <w:br/>
      </w:r>
      <w:r>
        <w:t xml:space="preserve">князья св. Руси въ татар. перодъ (Сиб., </w:t>
      </w:r>
      <w:r>
        <w:br/>
      </w:r>
      <w:r>
        <w:t xml:space="preserve">1889—91, 2 т.).</w:t>
      </w:r>
    </w:p>
    <w:p>
      <w:pPr>
        <w:pStyle w:val="Normal"/>
      </w:pPr>
      <w:r>
        <w:t xml:space="preserve">Владимрь, губернск. и убзд. гор. </w:t>
      </w:r>
      <w:r>
        <w:br/>
      </w:r>
      <w:r>
        <w:t xml:space="preserve">Влад. губ., подъ 560 8/ с. ш., 350 25/ в. д., </w:t>
      </w:r>
      <w:r>
        <w:br/>
      </w:r>
      <w:r>
        <w:t xml:space="preserve">на льв. бер. Клязьмы, и по 06. стор. Лы- </w:t>
      </w:r>
      <w:r>
        <w:br/>
      </w:r>
      <w:r>
        <w:t xml:space="preserve">беди ЗалЗеской. По пер. 1897 жит. 28,315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Владимтрокий Успенский соворЪ — ВлаДиМТЬЪ.</w:t>
      </w:r>
    </w:p>
    <w:p>
      <w:pPr>
        <w:pStyle w:val="Normal"/>
      </w:pPr>
      <w:r>
        <w:t xml:space="preserve">27,969 д. Браковъ заключ. 1138, родил. </w:t>
      </w:r>
      <w:r>
        <w:br/>
      </w:r>
      <w:r>
        <w:t xml:space="preserve">6923 (3529 м., 3394 д.), умерло 5188 (2650 м.., </w:t>
      </w:r>
      <w:r>
        <w:br/>
      </w:r>
      <w:r>
        <w:t xml:space="preserve">2538 ж.), прирост. 1735. Фабрикъ и завод </w:t>
      </w:r>
      <w:r>
        <w:br/>
      </w:r>
      <w:r>
        <w:t xml:space="preserve">90, съ 5824 рабоч. и производет. 6,150 тыс. </w:t>
      </w:r>
      <w:r>
        <w:br/>
      </w:r>
      <w:r>
        <w:t xml:space="preserve">руб.; главн. обр. выдЪлка миткалей, хлоп- </w:t>
      </w:r>
      <w:r>
        <w:br/>
      </w:r>
      <w:r>
        <w:t xml:space="preserve">чато-бумажн. матери. Ярмарки въ 27 се- </w:t>
      </w:r>
      <w:r>
        <w:br/>
      </w:r>
      <w:r>
        <w:t xml:space="preserve">лахъ. Волостей 28, сельск. общ. 365; дво- </w:t>
      </w:r>
      <w:r>
        <w:br/>
      </w:r>
      <w:r>
        <w:t xml:space="preserve">ровъ 26,145. Конск. заводовъ 3. Москов.- </w:t>
      </w:r>
      <w:r>
        <w:br/>
      </w:r>
      <w:r>
        <w:t xml:space="preserve">Нижегородская ж. д. прорзываетъ уЪздъ.</w:t>
      </w:r>
    </w:p>
    <w:p>
      <w:pPr>
        <w:pStyle w:val="Normal"/>
      </w:pPr>
      <w:r>
        <w:t xml:space="preserve">Владим1реклй Успенсьй со- </w:t>
      </w:r>
      <w:r>
        <w:br/>
      </w:r>
      <w:r>
        <w:t xml:space="preserve">боръ. въ губ. городь Владимф№ на </w:t>
      </w:r>
      <w:r>
        <w:br/>
      </w:r>
      <w:r>
        <w:t xml:space="preserve">КлязьмЪ, архитектурный памятникъ ХИ в.; </w:t>
      </w:r>
      <w:r>
        <w:br/>
      </w:r>
      <w:r>
        <w:t xml:space="preserve">построенъ Андреемъ Боголюбскимъ 1160, </w:t>
      </w:r>
      <w:r>
        <w:br/>
      </w:r>
      <w:r>
        <w:t xml:space="preserve">въ слъдующемъ расписанъ; въ библотекь </w:t>
      </w:r>
      <w:r>
        <w:br/>
      </w:r>
      <w:r>
        <w:t xml:space="preserve">своей и хранилищЪ древностей заключаеть </w:t>
      </w:r>
      <w:r>
        <w:br/>
      </w:r>
      <w:r>
        <w:t xml:space="preserve">много рЪдкостей (остатки древнихъ одзянй </w:t>
      </w:r>
      <w:r>
        <w:br/>
      </w:r>
      <w:r>
        <w:t xml:space="preserve">изъ греческихъ тканей, серебр. паникадило </w:t>
      </w:r>
      <w:r>
        <w:br/>
      </w:r>
      <w:r>
        <w:t xml:space="preserve">временъ Тоанна Гр., Нвангешя 1541 и 1107 </w:t>
      </w:r>
      <w:r>
        <w:br/>
      </w:r>
      <w:r>
        <w:t xml:space="preserve">и др.).</w:t>
      </w:r>
    </w:p>
    <w:p>
      <w:pPr>
        <w:pStyle w:val="Normal"/>
      </w:pPr>
      <w:r>
        <w:t xml:space="preserve">Владимревая Губерневля В%- </w:t>
      </w:r>
      <w:r>
        <w:br/>
      </w:r>
      <w:r>
        <w:t xml:space="preserve">домости“°. Издаются еженед., съ 1 янв. </w:t>
      </w:r>
      <w:r>
        <w:br/>
      </w:r>
      <w:r>
        <w:t xml:space="preserve">1848, двумя отд. газетами: оффиц. и неофф.; </w:t>
      </w:r>
      <w:r>
        <w:br/>
      </w:r>
      <w:r>
        <w:t xml:space="preserve">кромВ того, при нихъ существуеть судеб. </w:t>
      </w:r>
      <w:r>
        <w:br/>
      </w:r>
      <w:r>
        <w:t xml:space="preserve">отдзлъ. Редакторами неоффиц. отд. были: </w:t>
      </w:r>
      <w:r>
        <w:br/>
      </w:r>
      <w:r>
        <w:t xml:space="preserve">въ 1838 В. 3. Богословевй, 1838—39 Д. В. </w:t>
      </w:r>
      <w:r>
        <w:br/>
      </w:r>
      <w:r>
        <w:t xml:space="preserve">Небаба, 1840 живший тогда во ВладимфрВ </w:t>
      </w:r>
      <w:r>
        <w:br/>
      </w:r>
      <w:r>
        <w:t xml:space="preserve">знаменитый писат. А. И. Герценъ, 1840— </w:t>
      </w:r>
      <w:r>
        <w:br/>
      </w:r>
      <w:r>
        <w:t xml:space="preserve">1844 Я. Е. Протопоповъ, 1844—46 И. И. Спо- </w:t>
      </w:r>
      <w:r>
        <w:br/>
      </w:r>
      <w:r>
        <w:t xml:space="preserve">собинъ, 1846—50 М. А. Кротковъ, 1850—53 </w:t>
      </w:r>
      <w:r>
        <w:br/>
      </w:r>
      <w:r>
        <w:t xml:space="preserve">В. И. Доброхотовъ, 1853—78 К. Н. Тихонра- </w:t>
      </w:r>
      <w:r>
        <w:br/>
      </w:r>
      <w:r>
        <w:t xml:space="preserve">вовъ, 1879 И. П. Проскура, съ 1879 до 1882 </w:t>
      </w:r>
      <w:r>
        <w:br/>
      </w:r>
      <w:r>
        <w:t xml:space="preserve">Н. А. Артлебенъ, съ 1882 по 90-ые гг. А. Аль- </w:t>
      </w:r>
      <w:r>
        <w:br/>
      </w:r>
      <w:r>
        <w:t xml:space="preserve">бицкй. Въ 40-хъ, а въ особенности въ </w:t>
      </w:r>
      <w:r>
        <w:br/>
      </w:r>
      <w:r>
        <w:t xml:space="preserve">50-хъь, 60-хъ и 70-хь гг., благодаря любви </w:t>
      </w:r>
      <w:r>
        <w:br/>
      </w:r>
      <w:r>
        <w:t xml:space="preserve">къ двлу, умВлости и старашямъ изв. ар- </w:t>
      </w:r>
      <w:r>
        <w:br/>
      </w:r>
      <w:r>
        <w:t xml:space="preserve">хеолога Тихонравова и Артлебена, „В. Г. В.“ </w:t>
      </w:r>
      <w:r>
        <w:br/>
      </w:r>
      <w:r>
        <w:t xml:space="preserve">дали массу цънныхъ мЪстныхъ историч. и </w:t>
      </w:r>
      <w:r>
        <w:br/>
      </w:r>
      <w:r>
        <w:t xml:space="preserve">этногр. данныхъ въ статьяхъ Тихонравова, </w:t>
      </w:r>
      <w:r>
        <w:br/>
      </w:r>
      <w:r>
        <w:t xml:space="preserve">археолога П. И. Гундобина, В. А. Борисо- </w:t>
      </w:r>
      <w:r>
        <w:br/>
      </w:r>
      <w:r>
        <w:t xml:space="preserve">ва, И. А. Голышева, К. А. Веселовскаго и </w:t>
      </w:r>
      <w:r>
        <w:br/>
      </w:r>
      <w:r>
        <w:t xml:space="preserve">др., причемъ число подписчиковъ съ 250 </w:t>
      </w:r>
      <w:r>
        <w:br/>
      </w:r>
      <w:r>
        <w:t xml:space="preserve">возросло до 2000, т. е. почти вдесятеро. К. </w:t>
      </w:r>
      <w:r>
        <w:br/>
      </w:r>
      <w:r>
        <w:t xml:space="preserve">А. Тихонравовымъ составлены 2 „Указа- </w:t>
      </w:r>
      <w:r>
        <w:br/>
      </w:r>
      <w:r>
        <w:t xml:space="preserve">теля мЪЬстныхь статей къ неоффиц. части </w:t>
      </w:r>
      <w:r>
        <w:br/>
      </w:r>
      <w:r>
        <w:t xml:space="preserve">„В. Г. В.“ за 1338—68* (Влад. 1855—67). </w:t>
      </w:r>
      <w:r>
        <w:br/>
      </w:r>
      <w:r>
        <w:t xml:space="preserve">Указалели же статей за 1869—79 помвще- </w:t>
      </w:r>
      <w:r>
        <w:br/>
      </w:r>
      <w:r>
        <w:t xml:space="preserve">ны въ „ВжегодникЪ В. губ. стат. комитета“ </w:t>
      </w:r>
      <w:r>
        <w:br/>
      </w:r>
      <w:r>
        <w:t xml:space="preserve">(т. Пи Ш, Влад., 1878—80).</w:t>
      </w:r>
    </w:p>
    <w:p>
      <w:pPr>
        <w:pStyle w:val="Normal"/>
      </w:pPr>
      <w:r>
        <w:t xml:space="preserve">„„Владимарскля Епархальныя </w:t>
      </w:r>
      <w:r>
        <w:br/>
      </w:r>
      <w:r>
        <w:t xml:space="preserve">ВЪдомости“°, изд. 2 раза въ мЪс., съ </w:t>
      </w:r>
      <w:r>
        <w:br/>
      </w:r>
      <w:r>
        <w:t xml:space="preserve">1865. Редакторами ихъ были: въ 60-хъ гг. </w:t>
      </w:r>
      <w:r>
        <w:br/>
      </w:r>
      <w:r>
        <w:t xml:space="preserve">архим. Павелъ и А. Сервицкй, въ 70-хъи </w:t>
      </w:r>
      <w:r>
        <w:br/>
      </w:r>
      <w:r>
        <w:t xml:space="preserve">80-хъ гг. БЪляевъ и В. М. Орловъ, съ 80-хь </w:t>
      </w:r>
      <w:r>
        <w:br/>
      </w:r>
      <w:r>
        <w:t xml:space="preserve">по 90-е гг. Н. ВЪляевъ. Алфав. указатели </w:t>
      </w:r>
      <w:r>
        <w:br/>
      </w:r>
      <w:r>
        <w:t xml:space="preserve">составлены: къ оффиц. части за 1865—79 г. </w:t>
      </w:r>
      <w:r>
        <w:br/>
      </w:r>
      <w:r>
        <w:t xml:space="preserve">Экземплярскимъ (Вл., 1881), а къ неоффиц. </w:t>
      </w:r>
      <w:r>
        <w:br/>
      </w:r>
      <w:r>
        <w:t xml:space="preserve">части за 1565—80 г. Извольскимъь (Вл., 1882).</w:t>
      </w:r>
    </w:p>
    <w:p>
      <w:pPr>
        <w:pStyle w:val="Normal"/>
      </w:pPr>
      <w:r>
        <w:t xml:space="preserve">Владизарекое великое князже- </w:t>
      </w:r>
      <w:r>
        <w:br/>
      </w:r>
      <w:r>
        <w:t xml:space="preserve">ство, такъ стала называться Ростовско- </w:t>
      </w:r>
      <w:r>
        <w:br/>
      </w:r>
      <w:r>
        <w:t xml:space="preserve">суздальская область съ тЪхь поръ, какъ </w:t>
      </w:r>
      <w:r>
        <w:br/>
      </w:r>
      <w:r>
        <w:t xml:space="preserve">А ндрей Боголюбск!й (см.) окончательно </w:t>
      </w:r>
      <w:r>
        <w:br/>
      </w:r>
      <w:r>
        <w:t xml:space="preserve">перенесь во Владим1ръ на Клязьм% </w:t>
      </w:r>
      <w:r>
        <w:br/>
      </w:r>
      <w:r>
        <w:t xml:space="preserve">(см.) свою резиденцию. Титулъ В. в. к. </w:t>
      </w:r>
      <w:r>
        <w:br/>
      </w:r>
      <w:r>
        <w:t xml:space="preserve">сохранялся однако и послЪ того, какъ в. </w:t>
      </w:r>
      <w:r>
        <w:br/>
      </w:r>
      <w:r>
        <w:t xml:space="preserve">князья, посл Александра Невскаго, пере- </w:t>
      </w:r>
      <w:r>
        <w:br/>
      </w:r>
      <w:r>
        <w:t xml:space="preserve">стали жить во ВладимЪ, до 1432, когда </w:t>
      </w:r>
      <w:r>
        <w:br/>
      </w:r>
      <w:r>
        <w:t xml:space="preserve">Васиши Темный посаженъ былъ на вели- </w:t>
      </w:r>
      <w:r>
        <w:br/>
      </w:r>
      <w:r>
        <w:t xml:space="preserve">кокняж. столь ордынскимъ царевичемъ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Мансырь-Уланомъ не во ВладизИрЪ, а въ </w:t>
      </w:r>
      <w:r>
        <w:br/>
      </w:r>
      <w:r>
        <w:t xml:space="preserve">МосквЪ. Территор1я В. в. к. граничила на </w:t>
      </w:r>
      <w:r>
        <w:br/>
      </w:r>
      <w:r>
        <w:t xml:space="preserve">ю. съ территорями княжествъ Муромо-Ря- </w:t>
      </w:r>
      <w:r>
        <w:br/>
      </w:r>
      <w:r>
        <w:t xml:space="preserve">занскаго и Смоленскаго, на с.-з. съ новго- </w:t>
      </w:r>
      <w:r>
        <w:br/>
      </w:r>
      <w:r>
        <w:t xml:space="preserve">родскими волостями, нас.-в., в. и ю.-в. съ </w:t>
      </w:r>
      <w:r>
        <w:br/>
      </w:r>
      <w:r>
        <w:t xml:space="preserve">инородческими поселешями, въ пред$лахъ </w:t>
      </w:r>
      <w:r>
        <w:br/>
      </w:r>
      <w:r>
        <w:t xml:space="preserve">которыхъ постепенно (и очень медленно) </w:t>
      </w:r>
      <w:r>
        <w:br/>
      </w:r>
      <w:r>
        <w:t xml:space="preserve">совершалась славянская колонизащя. Но </w:t>
      </w:r>
      <w:r>
        <w:br/>
      </w:r>
      <w:r>
        <w:t xml:space="preserve">очень рано началось дроблене В. в. к. на </w:t>
      </w:r>
      <w:r>
        <w:br/>
      </w:r>
      <w:r>
        <w:t xml:space="preserve">удълы, сильно сокративийе непосредствен- </w:t>
      </w:r>
      <w:r>
        <w:br/>
      </w:r>
      <w:r>
        <w:t xml:space="preserve">ную В. область. ТъЪенфе другихъ примы- </w:t>
      </w:r>
      <w:r>
        <w:br/>
      </w:r>
      <w:r>
        <w:t xml:space="preserve">калъ кь В. в. к. лишь Переяславск и удзлъ </w:t>
      </w:r>
      <w:r>
        <w:br/>
      </w:r>
      <w:r>
        <w:t xml:space="preserve">(къ которому до 1246 принадлежали Тверь </w:t>
      </w:r>
      <w:r>
        <w:br/>
      </w:r>
      <w:r>
        <w:t xml:space="preserve">и Дмитровъ): здБсь В. князья обыкновен- </w:t>
      </w:r>
      <w:r>
        <w:br/>
      </w:r>
      <w:r>
        <w:t xml:space="preserve">но сажали, какъ мевсюе въ Переяславль </w:t>
      </w:r>
      <w:r>
        <w:br/>
      </w:r>
      <w:r>
        <w:t xml:space="preserve">южномь, своихъ сыновей или ближайших </w:t>
      </w:r>
      <w:r>
        <w:br/>
      </w:r>
      <w:r>
        <w:t xml:space="preserve">родственниковъ. Ростовская земля по- </w:t>
      </w:r>
      <w:r>
        <w:br/>
      </w:r>
      <w:r>
        <w:t xml:space="preserve">слЪ окончательной побъды Владимфа надъ </w:t>
      </w:r>
      <w:r>
        <w:br/>
      </w:r>
      <w:r>
        <w:t xml:space="preserve">Ростовомъ стала особымъ удфломъ во вла- </w:t>
      </w:r>
      <w:r>
        <w:br/>
      </w:r>
      <w:r>
        <w:t xml:space="preserve">дъши Константина Всеволодовича (съ 1207): </w:t>
      </w:r>
      <w:r>
        <w:br/>
      </w:r>
      <w:r>
        <w:t xml:space="preserve">младице сыновья послздняго (Всеволодъ и </w:t>
      </w:r>
      <w:r>
        <w:br/>
      </w:r>
      <w:r>
        <w:t xml:space="preserve">Владимфъ-ДмитрИ) получили выдленныя </w:t>
      </w:r>
      <w:r>
        <w:br/>
      </w:r>
      <w:r>
        <w:t xml:space="preserve">изъ Ростовскаго удвла Ярославское и </w:t>
      </w:r>
      <w:r>
        <w:br/>
      </w:r>
      <w:r>
        <w:t xml:space="preserve">Углицкое удьльн. княжества. Отъ стар- </w:t>
      </w:r>
      <w:r>
        <w:br/>
      </w:r>
      <w:r>
        <w:t xml:space="preserve">шей Ростовской лини (Василька Конет.) </w:t>
      </w:r>
      <w:r>
        <w:br/>
      </w:r>
      <w:r>
        <w:t xml:space="preserve">отдвлилась затёмъ при младшемъ внукь </w:t>
      </w:r>
      <w:r>
        <w:br/>
      </w:r>
      <w:r>
        <w:t xml:space="preserve">Константина (ГлЪбЪ Васильков.) — млад- </w:t>
      </w:r>
      <w:r>
        <w:br/>
      </w:r>
      <w:r>
        <w:t xml:space="preserve">шая, для которой выдЪлено въ особое вла- </w:t>
      </w:r>
      <w:r>
        <w:br/>
      </w:r>
      <w:r>
        <w:t xml:space="preserve">дъне удфльное княжество Бълозерское. </w:t>
      </w:r>
      <w:r>
        <w:br/>
      </w:r>
      <w:r>
        <w:t xml:space="preserve">Другой старый городъ Суздаль, перюди- </w:t>
      </w:r>
      <w:r>
        <w:br/>
      </w:r>
      <w:r>
        <w:t xml:space="preserve">чески соединявиййся съ В. в. к.,. оконча- </w:t>
      </w:r>
      <w:r>
        <w:br/>
      </w:r>
      <w:r>
        <w:t xml:space="preserve">тельно выдьлился въ лини Святослава </w:t>
      </w:r>
      <w:r>
        <w:br/>
      </w:r>
      <w:r>
        <w:t xml:space="preserve">Всеволодовича, образовавъ съ Городцомъ </w:t>
      </w:r>
      <w:r>
        <w:br/>
      </w:r>
      <w:r>
        <w:t xml:space="preserve">и вновь основаннымъ Нижнимъ Новгоро- </w:t>
      </w:r>
      <w:r>
        <w:br/>
      </w:r>
      <w:r>
        <w:t xml:space="preserve">домъ особое княжество Суздальско-Ни- </w:t>
      </w:r>
      <w:r>
        <w:br/>
      </w:r>
      <w:r>
        <w:t xml:space="preserve">жегородское, возвышенное въ рангъ ве- </w:t>
      </w:r>
      <w:r>
        <w:br/>
      </w:r>
      <w:r>
        <w:t xml:space="preserve">ликаго кн. (см.). Наконецъ, самый млад- </w:t>
      </w:r>
      <w:r>
        <w:br/>
      </w:r>
      <w:r>
        <w:t xml:space="preserve">пий изъ сыновей Всеволода Бол. ГнЪздо, </w:t>
      </w:r>
      <w:r>
        <w:br/>
      </w:r>
      <w:r>
        <w:t xml:space="preserve">Иванъ Всеволод., получаеть оставнийся </w:t>
      </w:r>
      <w:r>
        <w:br/>
      </w:r>
      <w:r>
        <w:t xml:space="preserve">за его потомками Стародубек!й (на </w:t>
      </w:r>
      <w:r>
        <w:br/>
      </w:r>
      <w:r>
        <w:t xml:space="preserve">КлязьмЪ) удЪлъ. Немногимъ позже (въ </w:t>
      </w:r>
      <w:r>
        <w:br/>
      </w:r>
      <w:r>
        <w:t xml:space="preserve">срединЪ ХШ в.) выдБляются изъ состава </w:t>
      </w:r>
      <w:r>
        <w:br/>
      </w:r>
      <w:r>
        <w:t xml:space="preserve">В. в. к. (не изъ Рост. удъла) Костром- </w:t>
      </w:r>
      <w:r>
        <w:br/>
      </w:r>
      <w:r>
        <w:t xml:space="preserve">ской и Галицк!й удьлы, для сыновей </w:t>
      </w:r>
      <w:r>
        <w:br/>
      </w:r>
      <w:r>
        <w:t xml:space="preserve">Ярослава Всеволодовича, Васишя и Кон- </w:t>
      </w:r>
      <w:r>
        <w:br/>
      </w:r>
      <w:r>
        <w:t xml:space="preserve">стантина. Трей сынъ Ярослава, Михаилъ </w:t>
      </w:r>
      <w:r>
        <w:br/>
      </w:r>
      <w:r>
        <w:t xml:space="preserve">Хоробритъ, владль недолго (1246—48) </w:t>
      </w:r>
      <w:r>
        <w:br/>
      </w:r>
      <w:r>
        <w:t xml:space="preserve">Московскимъ удвломъ, окончательно вы- </w:t>
      </w:r>
      <w:r>
        <w:br/>
      </w:r>
      <w:r>
        <w:t xml:space="preserve">дълившимся изъ В. в. к. однако-же, толь- </w:t>
      </w:r>
      <w:r>
        <w:br/>
      </w:r>
      <w:r>
        <w:t xml:space="preserve">ко въ послдней четверти ХШ в. въ ли- </w:t>
      </w:r>
      <w:r>
        <w:br/>
      </w:r>
      <w:r>
        <w:t xml:space="preserve">ши младшаго сына Александра Яросла- </w:t>
      </w:r>
      <w:r>
        <w:br/>
      </w:r>
      <w:r>
        <w:t xml:space="preserve">вича, Даншла. Юрьевъ-Польск!й и </w:t>
      </w:r>
      <w:r>
        <w:br/>
      </w:r>
      <w:r>
        <w:t xml:space="preserve">Дмитровъ — также составили особые уд- </w:t>
      </w:r>
      <w:r>
        <w:br/>
      </w:r>
      <w:r>
        <w:t xml:space="preserve">лы, придававицеся, обыкновенно, по своей </w:t>
      </w:r>
      <w:r>
        <w:br/>
      </w:r>
      <w:r>
        <w:t xml:space="preserve">| незначительности, къ другимъ (Суздалю и </w:t>
      </w:r>
      <w:r>
        <w:br/>
      </w:r>
      <w:r>
        <w:t xml:space="preserve">Галичу). За вычетомъ всвхъ этихъ удЪль- </w:t>
      </w:r>
      <w:r>
        <w:br/>
      </w:r>
      <w:r>
        <w:t xml:space="preserve">ныхъ территорий В. в. к., въ непосредствен- </w:t>
      </w:r>
      <w:r>
        <w:br/>
      </w:r>
      <w:r>
        <w:t xml:space="preserve">номъ вЪздометвЪ Владимфа, остается самый </w:t>
      </w:r>
      <w:r>
        <w:br/>
      </w:r>
      <w:r>
        <w:t xml:space="preserve">незначительный районъ, соотв. той незна- </w:t>
      </w:r>
      <w:r>
        <w:br/>
      </w:r>
      <w:r>
        <w:t xml:space="preserve">чительной и чисто титулярной роли, какую </w:t>
      </w:r>
      <w:r>
        <w:br/>
      </w:r>
      <w:r>
        <w:t xml:space="preserve">играло В. в. к, начиная съ ХГУ в. См. </w:t>
      </w:r>
      <w:r>
        <w:br/>
      </w:r>
      <w:r>
        <w:t xml:space="preserve">Экземплярский, Велие и удьльные </w:t>
      </w:r>
      <w:r>
        <w:br/>
      </w:r>
      <w:r>
        <w:t xml:space="preserve">князья св. Руси въ татар. перодъ (Сиб., </w:t>
      </w:r>
      <w:r>
        <w:br/>
      </w:r>
      <w:r>
        <w:t xml:space="preserve">1889—91, 2 т.).</w:t>
      </w:r>
    </w:p>
    <w:p>
      <w:pPr>
        <w:pStyle w:val="Normal"/>
      </w:pPr>
      <w:r>
        <w:t xml:space="preserve">Владимрь, губернск. и убзд. гор. </w:t>
      </w:r>
      <w:r>
        <w:br/>
      </w:r>
      <w:r>
        <w:t xml:space="preserve">Влад. губ., подъ 560 8/ с. ш., 350 25/ в. д., </w:t>
      </w:r>
      <w:r>
        <w:br/>
      </w:r>
      <w:r>
        <w:t xml:space="preserve">на льв. бер. Клязьмы, и по 06. стор. Лы- </w:t>
      </w:r>
      <w:r>
        <w:br/>
      </w:r>
      <w:r>
        <w:t xml:space="preserve">беди ЗалЗеской. По пер. 1897 жит. 28,315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(15,683 м., 12,632 ж.). Браковъ 157, род. 776 </w:t>
      </w:r>
      <w:r>
        <w:br/>
      </w:r>
      <w:r>
        <w:t xml:space="preserve">(408 м., 368 д.), ум. 891 (493 м., 398 ж.), убыль </w:t>
      </w:r>
      <w:r>
        <w:br/>
      </w:r>
      <w:r>
        <w:t xml:space="preserve">115 душъ. Фабр. и завод. 28, сь 267 рабоч. и </w:t>
      </w:r>
      <w:r>
        <w:br/>
      </w:r>
      <w:r>
        <w:t xml:space="preserve">производ. до 800 тые. р. Здан! болЪе 2200, </w:t>
      </w:r>
      <w:r>
        <w:br/>
      </w:r>
      <w:r>
        <w:t xml:space="preserve">правосл. церквей 28, лютеранск. 1. Гимна- </w:t>
      </w:r>
      <w:r>
        <w:br/>
      </w:r>
      <w:r>
        <w:t xml:space="preserve">ЗИ 2: мужск. и женек., духовн. семинар. и </w:t>
      </w:r>
      <w:r>
        <w:br/>
      </w:r>
      <w:r>
        <w:t xml:space="preserve">до 20 учебн. завед. различн. вздометвъ. </w:t>
      </w:r>
      <w:r>
        <w:br/>
      </w:r>
      <w:r>
        <w:t xml:space="preserve">Славилея садами; здЪеь разведенъ 0со- </w:t>
      </w:r>
      <w:r>
        <w:br/>
      </w:r>
      <w:r>
        <w:t xml:space="preserve">бый сорть вишень; теперь садоводство въ </w:t>
      </w:r>
      <w:r>
        <w:br/>
      </w:r>
      <w:r>
        <w:t xml:space="preserve">унадкЪ. Гор. дох. 108,390 р., покрыв. рас- </w:t>
      </w:r>
      <w:r>
        <w:br/>
      </w:r>
      <w:r>
        <w:t xml:space="preserve">ходы. Отанщя Московско-Нижегород. ж. д. </w:t>
      </w:r>
      <w:r>
        <w:br/>
      </w:r>
      <w:r>
        <w:t xml:space="preserve">Много памятниковъ древн. зодчества, изъ </w:t>
      </w:r>
      <w:r>
        <w:br/>
      </w:r>
      <w:r>
        <w:t xml:space="preserve">котор. особенно извЪстны: Усненекй со-</w:t>
      </w:r>
    </w:p>
    <w:p>
      <w:pPr>
        <w:pStyle w:val="Normal"/>
      </w:pPr>
      <w:r>
        <w:t xml:space="preserve">боръ ХИП в., съ гробн. вел. князей влади- |</w:t>
      </w:r>
    </w:p>
    <w:p>
      <w:pPr>
        <w:pStyle w:val="Normal"/>
      </w:pPr>
      <w:r>
        <w:t xml:space="preserve">мскихъ, Дмитровский соб., церковь Рож- </w:t>
      </w:r>
      <w:r>
        <w:br/>
      </w:r>
      <w:r>
        <w:t xml:space="preserve">дества 1191, церк. Геормя 1129, Преобра- </w:t>
      </w:r>
      <w:r>
        <w:br/>
      </w:r>
      <w:r>
        <w:t xml:space="preserve">женя 1160, Княгининск!й Успенск. женск. </w:t>
      </w:r>
      <w:r>
        <w:br/>
      </w:r>
      <w:r>
        <w:t xml:space="preserve">монаст. Изъ остатковъ гражданск. зодчест. </w:t>
      </w:r>
      <w:r>
        <w:br/>
      </w:r>
      <w:r>
        <w:t xml:space="preserve">назов. остатки древняго Кремля, Золотыя </w:t>
      </w:r>
      <w:r>
        <w:br/>
      </w:r>
      <w:r>
        <w:t xml:space="preserve">врата, оть котор. сохранились древн. валы. </w:t>
      </w:r>
      <w:r>
        <w:br/>
      </w:r>
      <w:r>
        <w:t xml:space="preserve">Перодическ. издан! выходитъ 4: „Влад. </w:t>
      </w:r>
      <w:r>
        <w:br/>
      </w:r>
      <w:r>
        <w:t xml:space="preserve">Губ. Въд.“, „Впармальн. Въд.“, „Владим. </w:t>
      </w:r>
      <w:r>
        <w:br/>
      </w:r>
      <w:r>
        <w:t xml:space="preserve">Листокъ Объявлений“, „ВЪстникъ Владим. </w:t>
      </w:r>
      <w:r>
        <w:br/>
      </w:r>
      <w:r>
        <w:t xml:space="preserve">Губернск. Земства“. Отдълеше Государств. </w:t>
      </w:r>
      <w:r>
        <w:br/>
      </w:r>
      <w:r>
        <w:t xml:space="preserve">банка, городск. ломбардъ, агентства Нижег.- </w:t>
      </w:r>
      <w:r>
        <w:br/>
      </w:r>
      <w:r>
        <w:t xml:space="preserve">Самарск. и Яросл.-Костр. земельн. банковъ. </w:t>
      </w:r>
      <w:r>
        <w:br/>
      </w:r>
      <w:r>
        <w:t xml:space="preserve">Основаше В. приписывають и Владимфу </w:t>
      </w:r>
      <w:r>
        <w:br/>
      </w:r>
      <w:r>
        <w:t xml:space="preserve">Св. и Владимфу Мономаху, болЪе въро- </w:t>
      </w:r>
      <w:r>
        <w:br/>
      </w:r>
      <w:r>
        <w:t xml:space="preserve">‚ятно послфднее мнЪнНе и начало горо- </w:t>
      </w:r>
      <w:r>
        <w:br/>
      </w:r>
      <w:r>
        <w:t xml:space="preserve">да можно отнести къ 1-й четверти ХИ ст. </w:t>
      </w:r>
      <w:r>
        <w:br/>
      </w:r>
      <w:r>
        <w:t xml:space="preserve">Въ первое время В. былъ пригородомъ </w:t>
      </w:r>
      <w:r>
        <w:br/>
      </w:r>
      <w:r>
        <w:t xml:space="preserve">Ростово-Суздальской земли и его возвы- </w:t>
      </w:r>
      <w:r>
        <w:br/>
      </w:r>
      <w:r>
        <w:t xml:space="preserve">шене начинается со времени Андрея Бо- </w:t>
      </w:r>
      <w:r>
        <w:br/>
      </w:r>
      <w:r>
        <w:t xml:space="preserve">голюбскаго, который сдфлалъ В. своимъ </w:t>
      </w:r>
      <w:r>
        <w:br/>
      </w:r>
      <w:r>
        <w:t xml:space="preserve">стольнымъ городомъ и украсилъ храмами </w:t>
      </w:r>
      <w:r>
        <w:br/>
      </w:r>
      <w:r>
        <w:t xml:space="preserve">и др. постройками. Строительную дЪятель- </w:t>
      </w:r>
      <w:r>
        <w:br/>
      </w:r>
      <w:r>
        <w:t xml:space="preserve">пость Андрея продолжалъ и брать его </w:t>
      </w:r>
      <w:r>
        <w:br/>
      </w:r>
      <w:r>
        <w:t xml:space="preserve">Всеволодъ. Въ княжескую эпоху В. со- </w:t>
      </w:r>
      <w:r>
        <w:br/>
      </w:r>
      <w:r>
        <w:t xml:space="preserve">стоялъ изъ кремля или „Печернаго“ го- </w:t>
      </w:r>
      <w:r>
        <w:br/>
      </w:r>
      <w:r>
        <w:t xml:space="preserve">рода и примыкавшаго къ кремлю съ двухь </w:t>
      </w:r>
      <w:r>
        <w:br/>
      </w:r>
      <w:r>
        <w:t xml:space="preserve">сторонъ острога или „Новаго“ города. Вну- </w:t>
      </w:r>
      <w:r>
        <w:br/>
      </w:r>
      <w:r>
        <w:t xml:space="preserve">три кремля былъ и главный Владимреюй </w:t>
      </w:r>
      <w:r>
        <w:br/>
      </w:r>
      <w:r>
        <w:t xml:space="preserve">храмъ — Успенский, въ которомъ находи- </w:t>
      </w:r>
      <w:r>
        <w:br/>
      </w:r>
      <w:r>
        <w:t xml:space="preserve">лась очень чтимая Боголюбовская икона </w:t>
      </w:r>
      <w:r>
        <w:br/>
      </w:r>
      <w:r>
        <w:t xml:space="preserve">Богородицы. Первенствующее значеше В. </w:t>
      </w:r>
      <w:r>
        <w:br/>
      </w:r>
      <w:r>
        <w:t xml:space="preserve">въ Ростово-Суздальской землЪ досталось </w:t>
      </w:r>
      <w:r>
        <w:br/>
      </w:r>
      <w:r>
        <w:t xml:space="preserve">ему не безъ борьбы. ПослЪ смерти Андрея </w:t>
      </w:r>
      <w:r>
        <w:br/>
      </w:r>
      <w:r>
        <w:t xml:space="preserve">старые города Ростовъ и Суздаль приняли </w:t>
      </w:r>
      <w:r>
        <w:br/>
      </w:r>
      <w:r>
        <w:t xml:space="preserve">сторону его племянниковъ Ростиславичей, </w:t>
      </w:r>
      <w:r>
        <w:br/>
      </w:r>
      <w:r>
        <w:t xml:space="preserve">а владимрцы стояли за братьевъ Андрея </w:t>
      </w:r>
      <w:r>
        <w:br/>
      </w:r>
      <w:r>
        <w:t xml:space="preserve">Михалка и Всеволода. ПослЪдее взяли </w:t>
      </w:r>
      <w:r>
        <w:br/>
      </w:r>
      <w:r>
        <w:t xml:space="preserve">верхъ и съ ними восторжествоваль и В. </w:t>
      </w:r>
      <w:r>
        <w:br/>
      </w:r>
      <w:r>
        <w:t xml:space="preserve">надъ своими соперниками. Борьба про- </w:t>
      </w:r>
      <w:r>
        <w:br/>
      </w:r>
      <w:r>
        <w:t xml:space="preserve">должалаеь и по смерти Всеволода, но и </w:t>
      </w:r>
      <w:r>
        <w:br/>
      </w:r>
      <w:r>
        <w:t xml:space="preserve">на этоть разъ окончилась въ пользу В. </w:t>
      </w:r>
      <w:r>
        <w:br/>
      </w:r>
      <w:r>
        <w:t xml:space="preserve">1235 В. былъ разграбленъ и сожженъ та- </w:t>
      </w:r>
      <w:r>
        <w:br/>
      </w:r>
      <w:r>
        <w:t xml:space="preserve">тарами. В. князь Юри пальъ въ битв на </w:t>
      </w:r>
      <w:r>
        <w:br/>
      </w:r>
      <w:r>
        <w:t xml:space="preserve">Сити и Владимрек столъ занялъ братъ </w:t>
      </w:r>
      <w:r>
        <w:br/>
      </w:r>
      <w:r>
        <w:t xml:space="preserve">его Ярославъ. ПоелЪ Ярослава во В. кня- </w:t>
      </w:r>
      <w:r>
        <w:br/>
      </w:r>
      <w:r>
        <w:t xml:space="preserve">жили послЪдовательно; Святославъ, Ми- </w:t>
      </w:r>
      <w:r>
        <w:br/>
      </w:r>
      <w:r>
        <w:t xml:space="preserve">халлъ, Андрей, Александръ, Ярославъ и </w:t>
      </w:r>
      <w:r>
        <w:br/>
      </w:r>
      <w:r>
        <w:t xml:space="preserve">Васил Ярославичи. Двое послЪднихъ </w:t>
      </w:r>
      <w:r>
        <w:br/>
      </w:r>
      <w:r>
        <w:t xml:space="preserve">жили не во В. а въ своихь удВлахь </w:t>
      </w:r>
      <w:r>
        <w:br/>
      </w:r>
      <w:r>
        <w:t xml:space="preserve">Твери и КостромЪ, т. к. значеше В., сильно </w:t>
      </w:r>
      <w:r>
        <w:br/>
      </w:r>
      <w:r>
        <w:t xml:space="preserve">разореннаго татарами, упало. ЗатЬмъ, во </w:t>
      </w:r>
      <w:r>
        <w:br/>
      </w:r>
      <w:r>
        <w:t xml:space="preserve">время усобицъ за Владим рей столъ между </w:t>
      </w:r>
      <w:r>
        <w:br/>
      </w:r>
      <w:r>
        <w:t xml:space="preserve">сыновьями Александра Невскаго Дмитремъ </w:t>
      </w:r>
      <w:r>
        <w:br/>
      </w:r>
      <w:r>
        <w:t xml:space="preserve">и Андреемъ, союзники Андрея татары взяли</w:t>
      </w:r>
    </w:p>
    <w:p>
      <w:pPr>
        <w:pStyle w:val="Normal"/>
      </w:pPr>
      <w:r>
        <w:t xml:space="preserve">‘216,390, сЪънокосн. и</w:t>
      </w:r>
    </w:p>
    <w:p>
      <w:pPr>
        <w:pStyle w:val="Normal"/>
      </w:pPr>
      <w:r>
        <w:t xml:space="preserve">ВладимтрРь — ВлаАдимтРЪ-Волынскъ.</w:t>
      </w:r>
    </w:p>
    <w:p>
      <w:pPr>
        <w:pStyle w:val="Normal"/>
      </w:pPr>
      <w:r>
        <w:t xml:space="preserve">и разграбили В. (1293). Съ ХПГ” ст. велик! </w:t>
      </w:r>
      <w:r>
        <w:br/>
      </w:r>
      <w:r>
        <w:t xml:space="preserve">князья уже никогда не жили во В., а только. </w:t>
      </w:r>
      <w:r>
        <w:br/>
      </w:r>
      <w:r>
        <w:t xml:space="preserve">возводились здБсь на в.-княж. столъ. При </w:t>
      </w:r>
      <w:r>
        <w:br/>
      </w:r>
      <w:r>
        <w:t xml:space="preserve">КалитБ была перенесена въ Москву митро- </w:t>
      </w:r>
      <w:r>
        <w:br/>
      </w:r>
      <w:r>
        <w:t xml:space="preserve">ношя и В. утратиль значене центра цер- </w:t>
      </w:r>
      <w:r>
        <w:br/>
      </w:r>
      <w:r>
        <w:t xml:space="preserve">ковной жизни. Наконецъ, 1432 Васишй </w:t>
      </w:r>
      <w:r>
        <w:br/>
      </w:r>
      <w:r>
        <w:t xml:space="preserve">Темный сЪль на в-княж. столъ въ МосквЪ </w:t>
      </w:r>
      <w:r>
        <w:br/>
      </w:r>
      <w:r>
        <w:t xml:space="preserve">и В. снизошелъ въ рядь областныхъ го- </w:t>
      </w:r>
      <w:r>
        <w:br/>
      </w:r>
      <w:r>
        <w:t xml:space="preserve">родовъ Московскаго государства. 1708 В. </w:t>
      </w:r>
      <w:r>
        <w:br/>
      </w:r>
      <w:r>
        <w:t xml:space="preserve">былъ приписанъ къ Московской губ., 1719 </w:t>
      </w:r>
      <w:r>
        <w:br/>
      </w:r>
      <w:r>
        <w:t xml:space="preserve">сдЪланъ провинщальнымь городомъ Вл. </w:t>
      </w:r>
      <w:r>
        <w:br/>
      </w:r>
      <w:r>
        <w:t xml:space="preserve">провинщи, а 1778 губернекимъ городомъ </w:t>
      </w:r>
      <w:r>
        <w:br/>
      </w:r>
      <w:r>
        <w:t xml:space="preserve">Вл. губерши. 0 древностяхь В. ем. „Рус- </w:t>
      </w:r>
      <w:r>
        <w:br/>
      </w:r>
      <w:r>
        <w:t xml:space="preserve">свя древности“, изд. гр. Толетымъ и Кон-* </w:t>
      </w:r>
      <w:r>
        <w:br/>
      </w:r>
      <w:r>
        <w:t xml:space="preserve">даковымъ, вып. УТ и Георг1евский, „Вла- </w:t>
      </w:r>
      <w:r>
        <w:br/>
      </w:r>
      <w:r>
        <w:t xml:space="preserve">димфъ-на-Клязьмв и его достопримЪча- </w:t>
      </w:r>
      <w:r>
        <w:br/>
      </w:r>
      <w:r>
        <w:t xml:space="preserve">тельности“.</w:t>
      </w:r>
    </w:p>
    <w:p>
      <w:pPr>
        <w:pStyle w:val="Normal"/>
      </w:pPr>
      <w:r>
        <w:t xml:space="preserve">Владимръ-Волынекай убздъь, </w:t>
      </w:r>
      <w:r>
        <w:br/>
      </w:r>
      <w:r>
        <w:t xml:space="preserve">западн. часть Волынск. губ., пограничный, </w:t>
      </w:r>
      <w:r>
        <w:br/>
      </w:r>
      <w:r>
        <w:t xml:space="preserve">площадь 5650,3 кв. в. На югЪ — холмы, </w:t>
      </w:r>
      <w:r>
        <w:br/>
      </w:r>
      <w:r>
        <w:t xml:space="preserve">мъетность пересвченная оврагами, въ свв. </w:t>
      </w:r>
      <w:r>
        <w:br/>
      </w:r>
      <w:r>
        <w:t xml:space="preserve">части у. низменности, болота. Озеръ много, </w:t>
      </w:r>
      <w:r>
        <w:br/>
      </w:r>
      <w:r>
        <w:t xml:space="preserve">большихъ нЪтъ. Почва песчан. и торфя- </w:t>
      </w:r>
      <w:r>
        <w:br/>
      </w:r>
      <w:r>
        <w:t xml:space="preserve">ная, плодородная. Изъ общ. колич. земли </w:t>
      </w:r>
      <w:r>
        <w:br/>
      </w:r>
      <w:r>
        <w:t xml:space="preserve">крестьянск. надЪльн. 289,289 дес., казны </w:t>
      </w:r>
      <w:r>
        <w:br/>
      </w:r>
      <w:r>
        <w:t xml:space="preserve">и удВи. 56.641 д., церков.-монаст. 12,450 д., </w:t>
      </w:r>
      <w:r>
        <w:br/>
      </w:r>
      <w:r>
        <w:t xml:space="preserve">городск. 146 д., частновладЪльч. 202,960 д., </w:t>
      </w:r>
      <w:r>
        <w:br/>
      </w:r>
      <w:r>
        <w:t xml:space="preserve">изъ коихъ дворянск. 92,2 0/0. Распредле- </w:t>
      </w:r>
      <w:r>
        <w:br/>
      </w:r>
      <w:r>
        <w:t xml:space="preserve">ше по угодьямъ слВдующ.: пахотн. земли </w:t>
      </w:r>
      <w:r>
        <w:br/>
      </w:r>
      <w:r>
        <w:t xml:space="preserve">пастбищ. 122,645 д., </w:t>
      </w:r>
      <w:r>
        <w:br/>
      </w:r>
      <w:r>
        <w:t xml:space="preserve">остальн. удобн. 17,000 д., неудобн. 67,441 д. </w:t>
      </w:r>
      <w:r>
        <w:br/>
      </w:r>
      <w:r>
        <w:t xml:space="preserve">По переписи 1897 насел. 274,823 д. (136,963 м., </w:t>
      </w:r>
      <w:r>
        <w:br/>
      </w:r>
      <w:r>
        <w:t xml:space="preserve">137,860 ж.), въ томъ числ городек. 9576 </w:t>
      </w:r>
      <w:r>
        <w:br/>
      </w:r>
      <w:r>
        <w:t xml:space="preserve">чел., большинст. малороссы. Главн. за- </w:t>
      </w:r>
      <w:r>
        <w:br/>
      </w:r>
      <w:r>
        <w:t xml:space="preserve">нят!е — хлЪбопантест. Зернов. хлБба сени- </w:t>
      </w:r>
      <w:r>
        <w:br/>
      </w:r>
      <w:r>
        <w:t xml:space="preserve">мають до 600,000 чтв., картоф. 470,000 чтв. </w:t>
      </w:r>
      <w:r>
        <w:br/>
      </w:r>
      <w:r>
        <w:t xml:space="preserve">Подъ табакомъ 61 дес., собираютъ до 6000 </w:t>
      </w:r>
      <w:r>
        <w:br/>
      </w:r>
      <w:r>
        <w:t xml:space="preserve">пудовъ, хм5льники — болЪе 100 дес., сборъ </w:t>
      </w:r>
      <w:r>
        <w:br/>
      </w:r>
      <w:r>
        <w:t xml:space="preserve">до 7500 пуд. Скота боле 300,000 гол., въ </w:t>
      </w:r>
      <w:r>
        <w:br/>
      </w:r>
      <w:r>
        <w:t xml:space="preserve">томъ числЪ лошадей 67,716, рогат. скота </w:t>
      </w:r>
      <w:r>
        <w:br/>
      </w:r>
      <w:r>
        <w:t xml:space="preserve">87,623, овець 76,999, тонкорун. 21,350, козъ </w:t>
      </w:r>
      <w:r>
        <w:br/>
      </w:r>
      <w:r>
        <w:t xml:space="preserve">316, ословь и муловъ 13, свиней 46,534. </w:t>
      </w:r>
      <w:r>
        <w:br/>
      </w:r>
      <w:r>
        <w:t xml:space="preserve">Избытки сельско-хозяйственн. продуктовъ </w:t>
      </w:r>
      <w:r>
        <w:br/>
      </w:r>
      <w:r>
        <w:t xml:space="preserve">продають за границу. ЛЪсу 218,353 дес., </w:t>
      </w:r>
      <w:r>
        <w:br/>
      </w:r>
      <w:r>
        <w:t xml:space="preserve">изъ коихъ 168,356 дес. частновладЪльч., </w:t>
      </w:r>
      <w:r>
        <w:br/>
      </w:r>
      <w:r>
        <w:t xml:space="preserve">48,310 дес. казеннаго, 716 дес. крестьянек., </w:t>
      </w:r>
      <w:r>
        <w:br/>
      </w:r>
      <w:r>
        <w:t xml:space="preserve">церков., монастырск. и городек. 501 дес. </w:t>
      </w:r>
      <w:r>
        <w:br/>
      </w:r>
      <w:r>
        <w:t xml:space="preserve">ОЪна снимають болъе 41/&gt; миллюн. пуд. </w:t>
      </w:r>
      <w:r>
        <w:br/>
      </w:r>
      <w:r>
        <w:t xml:space="preserve">Фабр. и завод. 112, съ 475 раб. и производств. </w:t>
      </w:r>
      <w:r>
        <w:br/>
      </w:r>
      <w:r>
        <w:t xml:space="preserve">до полумил. руб. Браковъ 2359, родил. </w:t>
      </w:r>
      <w:r>
        <w:br/>
      </w:r>
      <w:r>
        <w:t xml:space="preserve">12,481 (6534 м., 5897 д.), умерло 8564 (4584 м., </w:t>
      </w:r>
      <w:r>
        <w:br/>
      </w:r>
      <w:r>
        <w:t xml:space="preserve">3980 ж.), прирост. 3867 душъ. Училищь </w:t>
      </w:r>
      <w:r>
        <w:br/>
      </w:r>
      <w:r>
        <w:t xml:space="preserve">разныхъь вЪдомствъ 420, съ 11,876 учащи- </w:t>
      </w:r>
      <w:r>
        <w:br/>
      </w:r>
      <w:r>
        <w:t xml:space="preserve">мися (10,348 м., 1528 д.). Волостей 23, се- </w:t>
      </w:r>
      <w:r>
        <w:br/>
      </w:r>
      <w:r>
        <w:t xml:space="preserve">ленш 659, дворовъ 34,838. </w:t>
      </w:r>
      <w:r>
        <w:br/>
      </w:r>
      <w:r>
        <w:t xml:space="preserve">аднимйрь-Волынекль, уЪздн.гор. </w:t>
      </w:r>
      <w:r>
        <w:br/>
      </w:r>
      <w:r>
        <w:t xml:space="preserve">Волынск. губ., на прав. бер. р. Лугъ, подъ </w:t>
      </w:r>
      <w:r>
        <w:br/>
      </w:r>
      <w:r>
        <w:t xml:space="preserve">500 517 с. ш., 240 19/ в. д. Въ настоящее </w:t>
      </w:r>
      <w:r>
        <w:br/>
      </w:r>
      <w:r>
        <w:t xml:space="preserve">время — бЪдный, грязный городъ, богатый </w:t>
      </w:r>
      <w:r>
        <w:br/>
      </w:r>
      <w:r>
        <w:t xml:space="preserve">лишь историческимь прошлымъ. По пе- </w:t>
      </w:r>
      <w:r>
        <w:br/>
      </w:r>
      <w:r>
        <w:t xml:space="preserve">реписи 1897, жит. 9695 д. (4871 м., 4824 ж.),</w:t>
      </w:r>
    </w:p>
    <w:p>
      <w:pPr>
        <w:pStyle w:val="Normal"/>
      </w:pPr>
      <w:r>
        <w:t xml:space="preserve">большинство евреи. Костелъ, синагога. </w:t>
      </w:r>
      <w:r>
        <w:br/>
      </w:r>
      <w:r>
        <w:t xml:space="preserve">Фабрикъ и заводовъ 10, все мелюе. Про- </w:t>
      </w:r>
      <w:r>
        <w:br/>
      </w:r>
      <w:r>
        <w:t xml:space="preserve">изводство до 60,000 р., при 30 рабоч. БВра-</w:t>
      </w:r>
    </w:p>
    <w:p>
      <w:pPr>
        <w:pStyle w:val="Normal"/>
      </w:pPr>
      <w:r>
        <w:t xml:space="preserve">ковъ 75, род. 290, умер. 363, убыль 73 души. </w:t>
      </w:r>
      <w:r>
        <w:br/>
      </w:r>
      <w:r>
        <w:t xml:space="preserve">Ярмарокъ 5. (Торговля преимущ. издЪ- </w:t>
      </w:r>
      <w:r>
        <w:br/>
      </w:r>
      <w:r>
        <w:t xml:space="preserve">ями Бердичева. Типограф. 2. Учебн. </w:t>
      </w:r>
      <w:r>
        <w:br/>
      </w:r>
      <w:r>
        <w:t xml:space="preserve">завед. 18, съ 676 учащ, (512 м., 164 д.).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(15,683 м., 12,632 ж.). Браковъ 157, род. 776 </w:t>
      </w:r>
      <w:r>
        <w:br/>
      </w:r>
      <w:r>
        <w:t xml:space="preserve">(408 м., 368 д.), ум. 891 (493 м., 398 ж.), убыль </w:t>
      </w:r>
      <w:r>
        <w:br/>
      </w:r>
      <w:r>
        <w:t xml:space="preserve">115 душъ. Фабр. и завод. 28, сь 267 рабоч. и </w:t>
      </w:r>
      <w:r>
        <w:br/>
      </w:r>
      <w:r>
        <w:t xml:space="preserve">производ. до 800 тые. р. Здан! болЪе 2200, </w:t>
      </w:r>
      <w:r>
        <w:br/>
      </w:r>
      <w:r>
        <w:t xml:space="preserve">правосл. церквей 28, лютеранск. 1. Гимна- </w:t>
      </w:r>
      <w:r>
        <w:br/>
      </w:r>
      <w:r>
        <w:t xml:space="preserve">ЗИ 2: мужск. и женек., духовн. семинар. и </w:t>
      </w:r>
      <w:r>
        <w:br/>
      </w:r>
      <w:r>
        <w:t xml:space="preserve">до 20 учебн. завед. различн. вздометвъ. </w:t>
      </w:r>
      <w:r>
        <w:br/>
      </w:r>
      <w:r>
        <w:t xml:space="preserve">Славилея садами; здЪеь разведенъ 0со- </w:t>
      </w:r>
      <w:r>
        <w:br/>
      </w:r>
      <w:r>
        <w:t xml:space="preserve">бый сорть вишень; теперь садоводство въ </w:t>
      </w:r>
      <w:r>
        <w:br/>
      </w:r>
      <w:r>
        <w:t xml:space="preserve">унадкЪ. Гор. дох. 108,390 р., покрыв. рас- </w:t>
      </w:r>
      <w:r>
        <w:br/>
      </w:r>
      <w:r>
        <w:t xml:space="preserve">ходы. Отанщя Московско-Нижегород. ж. д. </w:t>
      </w:r>
      <w:r>
        <w:br/>
      </w:r>
      <w:r>
        <w:t xml:space="preserve">Много памятниковъ древн. зодчества, изъ </w:t>
      </w:r>
      <w:r>
        <w:br/>
      </w:r>
      <w:r>
        <w:t xml:space="preserve">котор. особенно извЪстны: Усненекй со-</w:t>
      </w:r>
    </w:p>
    <w:p>
      <w:pPr>
        <w:pStyle w:val="Normal"/>
      </w:pPr>
      <w:r>
        <w:t xml:space="preserve">боръ ХИП в., съ гробн. вел. князей влади- |</w:t>
      </w:r>
    </w:p>
    <w:p>
      <w:pPr>
        <w:pStyle w:val="Normal"/>
      </w:pPr>
      <w:r>
        <w:t xml:space="preserve">мскихъ, Дмитровский соб., церковь Рож- </w:t>
      </w:r>
      <w:r>
        <w:br/>
      </w:r>
      <w:r>
        <w:t xml:space="preserve">дества 1191, церк. Геормя 1129, Преобра- </w:t>
      </w:r>
      <w:r>
        <w:br/>
      </w:r>
      <w:r>
        <w:t xml:space="preserve">женя 1160, Княгининск!й Успенск. женск. </w:t>
      </w:r>
      <w:r>
        <w:br/>
      </w:r>
      <w:r>
        <w:t xml:space="preserve">монаст. Изъ остатковъ гражданск. зодчест. </w:t>
      </w:r>
      <w:r>
        <w:br/>
      </w:r>
      <w:r>
        <w:t xml:space="preserve">назов. остатки древняго Кремля, Золотыя </w:t>
      </w:r>
      <w:r>
        <w:br/>
      </w:r>
      <w:r>
        <w:t xml:space="preserve">врата, оть котор. сохранились древн. валы. </w:t>
      </w:r>
      <w:r>
        <w:br/>
      </w:r>
      <w:r>
        <w:t xml:space="preserve">Перодическ. издан! выходитъ 4: „Влад. </w:t>
      </w:r>
      <w:r>
        <w:br/>
      </w:r>
      <w:r>
        <w:t xml:space="preserve">Губ. Въд.“, „Впармальн. Въд.“, „Владим. </w:t>
      </w:r>
      <w:r>
        <w:br/>
      </w:r>
      <w:r>
        <w:t xml:space="preserve">Листокъ Объявлений“, „ВЪстникъ Владим. </w:t>
      </w:r>
      <w:r>
        <w:br/>
      </w:r>
      <w:r>
        <w:t xml:space="preserve">Губернск. Земства“. Отдълеше Государств. </w:t>
      </w:r>
      <w:r>
        <w:br/>
      </w:r>
      <w:r>
        <w:t xml:space="preserve">банка, городск. ломбардъ, агентства Нижег.- </w:t>
      </w:r>
      <w:r>
        <w:br/>
      </w:r>
      <w:r>
        <w:t xml:space="preserve">Самарск. и Яросл.-Костр. земельн. банковъ. </w:t>
      </w:r>
      <w:r>
        <w:br/>
      </w:r>
      <w:r>
        <w:t xml:space="preserve">Основаше В. приписывають и Владимфу </w:t>
      </w:r>
      <w:r>
        <w:br/>
      </w:r>
      <w:r>
        <w:t xml:space="preserve">Св. и Владимфу Мономаху, болЪе въро- </w:t>
      </w:r>
      <w:r>
        <w:br/>
      </w:r>
      <w:r>
        <w:t xml:space="preserve">‚ятно послфднее мнЪнНе и начало горо- </w:t>
      </w:r>
      <w:r>
        <w:br/>
      </w:r>
      <w:r>
        <w:t xml:space="preserve">да можно отнести къ 1-й четверти ХИ ст. </w:t>
      </w:r>
      <w:r>
        <w:br/>
      </w:r>
      <w:r>
        <w:t xml:space="preserve">Въ первое время В. былъ пригородомъ </w:t>
      </w:r>
      <w:r>
        <w:br/>
      </w:r>
      <w:r>
        <w:t xml:space="preserve">Ростово-Суздальской земли и его возвы- </w:t>
      </w:r>
      <w:r>
        <w:br/>
      </w:r>
      <w:r>
        <w:t xml:space="preserve">шене начинается со времени Андрея Бо- </w:t>
      </w:r>
      <w:r>
        <w:br/>
      </w:r>
      <w:r>
        <w:t xml:space="preserve">голюбскаго, который сдфлалъ В. своимъ </w:t>
      </w:r>
      <w:r>
        <w:br/>
      </w:r>
      <w:r>
        <w:t xml:space="preserve">стольнымъ городомъ и украсилъ храмами </w:t>
      </w:r>
      <w:r>
        <w:br/>
      </w:r>
      <w:r>
        <w:t xml:space="preserve">и др. постройками. Строительную дЪятель- </w:t>
      </w:r>
      <w:r>
        <w:br/>
      </w:r>
      <w:r>
        <w:t xml:space="preserve">пость Андрея продолжалъ и брать его </w:t>
      </w:r>
      <w:r>
        <w:br/>
      </w:r>
      <w:r>
        <w:t xml:space="preserve">Всеволодъ. Въ княжескую эпоху В. со- </w:t>
      </w:r>
      <w:r>
        <w:br/>
      </w:r>
      <w:r>
        <w:t xml:space="preserve">стоялъ изъ кремля или „Печернаго“ го- </w:t>
      </w:r>
      <w:r>
        <w:br/>
      </w:r>
      <w:r>
        <w:t xml:space="preserve">рода и примыкавшаго къ кремлю съ двухь </w:t>
      </w:r>
      <w:r>
        <w:br/>
      </w:r>
      <w:r>
        <w:t xml:space="preserve">сторонъ острога или „Новаго“ города. Вну- </w:t>
      </w:r>
      <w:r>
        <w:br/>
      </w:r>
      <w:r>
        <w:t xml:space="preserve">три кремля былъ и главный Владимреюй </w:t>
      </w:r>
      <w:r>
        <w:br/>
      </w:r>
      <w:r>
        <w:t xml:space="preserve">храмъ — Успенский, въ которомъ находи- </w:t>
      </w:r>
      <w:r>
        <w:br/>
      </w:r>
      <w:r>
        <w:t xml:space="preserve">лась очень чтимая Боголюбовская икона </w:t>
      </w:r>
      <w:r>
        <w:br/>
      </w:r>
      <w:r>
        <w:t xml:space="preserve">Богородицы. Первенствующее значеше В. </w:t>
      </w:r>
      <w:r>
        <w:br/>
      </w:r>
      <w:r>
        <w:t xml:space="preserve">въ Ростово-Суздальской землЪ досталось </w:t>
      </w:r>
      <w:r>
        <w:br/>
      </w:r>
      <w:r>
        <w:t xml:space="preserve">ему не безъ борьбы. ПослЪ смерти Андрея </w:t>
      </w:r>
      <w:r>
        <w:br/>
      </w:r>
      <w:r>
        <w:t xml:space="preserve">старые города Ростовъ и Суздаль приняли </w:t>
      </w:r>
      <w:r>
        <w:br/>
      </w:r>
      <w:r>
        <w:t xml:space="preserve">сторону его племянниковъ Ростиславичей, </w:t>
      </w:r>
      <w:r>
        <w:br/>
      </w:r>
      <w:r>
        <w:t xml:space="preserve">а владимрцы стояли за братьевъ Андрея </w:t>
      </w:r>
      <w:r>
        <w:br/>
      </w:r>
      <w:r>
        <w:t xml:space="preserve">Михалка и Всеволода. ПослЪдее взяли </w:t>
      </w:r>
      <w:r>
        <w:br/>
      </w:r>
      <w:r>
        <w:t xml:space="preserve">верхъ и съ ними восторжествоваль и В. </w:t>
      </w:r>
      <w:r>
        <w:br/>
      </w:r>
      <w:r>
        <w:t xml:space="preserve">надъ своими соперниками. Борьба про- </w:t>
      </w:r>
      <w:r>
        <w:br/>
      </w:r>
      <w:r>
        <w:t xml:space="preserve">должалаеь и по смерти Всеволода, но и </w:t>
      </w:r>
      <w:r>
        <w:br/>
      </w:r>
      <w:r>
        <w:t xml:space="preserve">на этоть разъ окончилась въ пользу В. </w:t>
      </w:r>
      <w:r>
        <w:br/>
      </w:r>
      <w:r>
        <w:t xml:space="preserve">1235 В. былъ разграбленъ и сожженъ та- </w:t>
      </w:r>
      <w:r>
        <w:br/>
      </w:r>
      <w:r>
        <w:t xml:space="preserve">тарами. В. князь Юри пальъ въ битв на </w:t>
      </w:r>
      <w:r>
        <w:br/>
      </w:r>
      <w:r>
        <w:t xml:space="preserve">Сити и Владимрек столъ занялъ братъ </w:t>
      </w:r>
      <w:r>
        <w:br/>
      </w:r>
      <w:r>
        <w:t xml:space="preserve">его Ярославъ. ПоелЪ Ярослава во В. кня- </w:t>
      </w:r>
      <w:r>
        <w:br/>
      </w:r>
      <w:r>
        <w:t xml:space="preserve">жили послЪдовательно; Святославъ, Ми- </w:t>
      </w:r>
      <w:r>
        <w:br/>
      </w:r>
      <w:r>
        <w:t xml:space="preserve">халлъ, Андрей, Александръ, Ярославъ и </w:t>
      </w:r>
      <w:r>
        <w:br/>
      </w:r>
      <w:r>
        <w:t xml:space="preserve">Васил Ярославичи. Двое послЪднихъ </w:t>
      </w:r>
      <w:r>
        <w:br/>
      </w:r>
      <w:r>
        <w:t xml:space="preserve">жили не во В. а въ своихь удВлахь </w:t>
      </w:r>
      <w:r>
        <w:br/>
      </w:r>
      <w:r>
        <w:t xml:space="preserve">Твери и КостромЪ, т. к. значеше В., сильно </w:t>
      </w:r>
      <w:r>
        <w:br/>
      </w:r>
      <w:r>
        <w:t xml:space="preserve">разореннаго татарами, упало. ЗатЬмъ, во </w:t>
      </w:r>
      <w:r>
        <w:br/>
      </w:r>
      <w:r>
        <w:t xml:space="preserve">время усобицъ за Владим рей столъ между </w:t>
      </w:r>
      <w:r>
        <w:br/>
      </w:r>
      <w:r>
        <w:t xml:space="preserve">сыновьями Александра Невскаго Дмитремъ </w:t>
      </w:r>
      <w:r>
        <w:br/>
      </w:r>
      <w:r>
        <w:t xml:space="preserve">и Андреемъ, союзники Андрея татары взяли</w:t>
      </w:r>
    </w:p>
    <w:p>
      <w:pPr>
        <w:pStyle w:val="Normal"/>
      </w:pPr>
      <w:r>
        <w:t xml:space="preserve">‘216,390, сЪънокосн. и</w:t>
      </w:r>
    </w:p>
    <w:p>
      <w:pPr>
        <w:pStyle w:val="Normal"/>
      </w:pPr>
      <w:r>
        <w:t xml:space="preserve">ВладимтрРь — ВлаАдимтРЪ-Волынскъ.</w:t>
      </w:r>
    </w:p>
    <w:p>
      <w:pPr>
        <w:pStyle w:val="Normal"/>
      </w:pPr>
      <w:r>
        <w:t xml:space="preserve">и разграбили В. (1293). Съ ХПГ” ст. велик! </w:t>
      </w:r>
      <w:r>
        <w:br/>
      </w:r>
      <w:r>
        <w:t xml:space="preserve">князья уже никогда не жили во В., а только </w:t>
      </w:r>
      <w:r>
        <w:br/>
      </w:r>
      <w:r>
        <w:t xml:space="preserve">возводились здБсь на в.-княж. столъ. При </w:t>
      </w:r>
      <w:r>
        <w:br/>
      </w:r>
      <w:r>
        <w:t xml:space="preserve">КалитБ была перенесена въ Москву митро- </w:t>
      </w:r>
      <w:r>
        <w:br/>
      </w:r>
      <w:r>
        <w:t xml:space="preserve">номя и В. утратиль значене центра цер- </w:t>
      </w:r>
      <w:r>
        <w:br/>
      </w:r>
      <w:r>
        <w:t xml:space="preserve">ковной жизни. Наконецъ, 1432 Васишй </w:t>
      </w:r>
      <w:r>
        <w:br/>
      </w:r>
      <w:r>
        <w:t xml:space="preserve">Темный сЪль на в-княж. столъ въ МосквЪ </w:t>
      </w:r>
      <w:r>
        <w:br/>
      </w:r>
      <w:r>
        <w:t xml:space="preserve">и В. снизошелъ въ рядь областныхъ го- </w:t>
      </w:r>
      <w:r>
        <w:br/>
      </w:r>
      <w:r>
        <w:t xml:space="preserve">родовъ Московскаго государства. 1708 В. </w:t>
      </w:r>
      <w:r>
        <w:br/>
      </w:r>
      <w:r>
        <w:t xml:space="preserve">былъ приписанъ къ Московской губ., 1719 </w:t>
      </w:r>
      <w:r>
        <w:br/>
      </w:r>
      <w:r>
        <w:t xml:space="preserve">сдЪланъ провинщальнымь городомъ Вл. </w:t>
      </w:r>
      <w:r>
        <w:br/>
      </w:r>
      <w:r>
        <w:t xml:space="preserve">провинщи, а 1778 губернекимъ городомъ </w:t>
      </w:r>
      <w:r>
        <w:br/>
      </w:r>
      <w:r>
        <w:t xml:space="preserve">Вл. губерши. 0 древностяхь В. ем. „Рус- </w:t>
      </w:r>
      <w:r>
        <w:br/>
      </w:r>
      <w:r>
        <w:t xml:space="preserve">свя древности“, изд. гр. Толетымъ и Кон-* </w:t>
      </w:r>
      <w:r>
        <w:br/>
      </w:r>
      <w:r>
        <w:t xml:space="preserve">даковымъ, вып. УТ и Георг1евский, „Вла- </w:t>
      </w:r>
      <w:r>
        <w:br/>
      </w:r>
      <w:r>
        <w:t xml:space="preserve">димфъ-на-Клязьмв и его достопримЪча- </w:t>
      </w:r>
      <w:r>
        <w:br/>
      </w:r>
      <w:r>
        <w:t xml:space="preserve">тельности“.</w:t>
      </w:r>
    </w:p>
    <w:p>
      <w:pPr>
        <w:pStyle w:val="Normal"/>
      </w:pPr>
      <w:r>
        <w:t xml:space="preserve">Владимръ-Волынекай убздъь, </w:t>
      </w:r>
      <w:r>
        <w:br/>
      </w:r>
      <w:r>
        <w:t xml:space="preserve">западн. часть Волынск. губ., пограничный, </w:t>
      </w:r>
      <w:r>
        <w:br/>
      </w:r>
      <w:r>
        <w:t xml:space="preserve">площадь 5650,3 кв. в. На югЪ — холмы, </w:t>
      </w:r>
      <w:r>
        <w:br/>
      </w:r>
      <w:r>
        <w:t xml:space="preserve">мъетность пересвченная оврагами, въ свв. </w:t>
      </w:r>
      <w:r>
        <w:br/>
      </w:r>
      <w:r>
        <w:t xml:space="preserve">части у. низменности, болота. Озеръ много, </w:t>
      </w:r>
      <w:r>
        <w:br/>
      </w:r>
      <w:r>
        <w:t xml:space="preserve">большихъ нЪтъ. Почва песчан. и торфя- </w:t>
      </w:r>
      <w:r>
        <w:br/>
      </w:r>
      <w:r>
        <w:t xml:space="preserve">ная, плодородная. Изъ общ. колич. земли </w:t>
      </w:r>
      <w:r>
        <w:br/>
      </w:r>
      <w:r>
        <w:t xml:space="preserve">крестьянск. надЪльн. 289,289 дес., казны </w:t>
      </w:r>
      <w:r>
        <w:br/>
      </w:r>
      <w:r>
        <w:t xml:space="preserve">и удВи. 56.641 д., церков.-монаст. 12,450 д., </w:t>
      </w:r>
      <w:r>
        <w:br/>
      </w:r>
      <w:r>
        <w:t xml:space="preserve">городск. 146 д., частновладЪльч. 202,960 д., </w:t>
      </w:r>
      <w:r>
        <w:br/>
      </w:r>
      <w:r>
        <w:t xml:space="preserve">изъ коихъ дворянск. 92,2 0/0. Распредле- </w:t>
      </w:r>
      <w:r>
        <w:br/>
      </w:r>
      <w:r>
        <w:t xml:space="preserve">ше по угодьямъ слВдующ.: пахотн. земли </w:t>
      </w:r>
      <w:r>
        <w:br/>
      </w:r>
      <w:r>
        <w:t xml:space="preserve">пастбищ. 122,645 д., </w:t>
      </w:r>
      <w:r>
        <w:br/>
      </w:r>
      <w:r>
        <w:t xml:space="preserve">остальн. удобн. 17,000 д., неудобн. 67,441 д. </w:t>
      </w:r>
      <w:r>
        <w:br/>
      </w:r>
      <w:r>
        <w:t xml:space="preserve">По переписи 1897 насел. 274,823 д. (136,963 м., </w:t>
      </w:r>
      <w:r>
        <w:br/>
      </w:r>
      <w:r>
        <w:t xml:space="preserve">137,860 ж.), въ томъ числ городек. 9576 </w:t>
      </w:r>
      <w:r>
        <w:br/>
      </w:r>
      <w:r>
        <w:t xml:space="preserve">чел., большинст. малороссы. Главн. за- </w:t>
      </w:r>
      <w:r>
        <w:br/>
      </w:r>
      <w:r>
        <w:t xml:space="preserve">нят!е — хлЪбопантест. Зернов. хлБба сени- </w:t>
      </w:r>
      <w:r>
        <w:br/>
      </w:r>
      <w:r>
        <w:t xml:space="preserve">мають до 600,000 чтв., картоф. 470,000 чтв. </w:t>
      </w:r>
      <w:r>
        <w:br/>
      </w:r>
      <w:r>
        <w:t xml:space="preserve">Подъ табакомъ 61 дес., собирають до 6000 </w:t>
      </w:r>
      <w:r>
        <w:br/>
      </w:r>
      <w:r>
        <w:t xml:space="preserve">пудовъ, хм5льники — болЪе 100 дес., сборъ </w:t>
      </w:r>
      <w:r>
        <w:br/>
      </w:r>
      <w:r>
        <w:t xml:space="preserve">до 7500 пуд. Скота боле 300,000 гол., въ </w:t>
      </w:r>
      <w:r>
        <w:br/>
      </w:r>
      <w:r>
        <w:t xml:space="preserve">томъ числЪ лошадей 67,716, рогат. скота </w:t>
      </w:r>
      <w:r>
        <w:br/>
      </w:r>
      <w:r>
        <w:t xml:space="preserve">87,623, овець 76,999, тонкорун. 21,350, козъ </w:t>
      </w:r>
      <w:r>
        <w:br/>
      </w:r>
      <w:r>
        <w:t xml:space="preserve">316, ословь и муловъ 13, свиней 46,534. </w:t>
      </w:r>
      <w:r>
        <w:br/>
      </w:r>
      <w:r>
        <w:t xml:space="preserve">Избытки сельско-хозяйственн. продуктовъ </w:t>
      </w:r>
      <w:r>
        <w:br/>
      </w:r>
      <w:r>
        <w:t xml:space="preserve">продають за границу. ЛЪсу 218,353 дес., </w:t>
      </w:r>
      <w:r>
        <w:br/>
      </w:r>
      <w:r>
        <w:t xml:space="preserve">изъ коихъ 168,356 дес. частновладЪльч., </w:t>
      </w:r>
      <w:r>
        <w:br/>
      </w:r>
      <w:r>
        <w:t xml:space="preserve">48,310 дес. казеннаго, 716 дес. крестьянек., </w:t>
      </w:r>
      <w:r>
        <w:br/>
      </w:r>
      <w:r>
        <w:t xml:space="preserve">церков., монастырск. и городек. 501 дес. </w:t>
      </w:r>
      <w:r>
        <w:br/>
      </w:r>
      <w:r>
        <w:t xml:space="preserve">ОЪна снимають болъе 41/&gt; миллюн. пуд. </w:t>
      </w:r>
      <w:r>
        <w:br/>
      </w:r>
      <w:r>
        <w:t xml:space="preserve">Фабр. и завод. 112, съ 475 раб. и производств. </w:t>
      </w:r>
      <w:r>
        <w:br/>
      </w:r>
      <w:r>
        <w:t xml:space="preserve">до полумил. руб. Браковъ 2359, родил. </w:t>
      </w:r>
      <w:r>
        <w:br/>
      </w:r>
      <w:r>
        <w:t xml:space="preserve">12,431 (6534 м., 5897 д.), умерло 8564 (4584 м., </w:t>
      </w:r>
      <w:r>
        <w:br/>
      </w:r>
      <w:r>
        <w:t xml:space="preserve">3980 ж.), прирост. 3867 душъ. Училищь </w:t>
      </w:r>
      <w:r>
        <w:br/>
      </w:r>
      <w:r>
        <w:t xml:space="preserve">разныхъь вЪдомствъ 420, съ 11,876 учащи- </w:t>
      </w:r>
      <w:r>
        <w:br/>
      </w:r>
      <w:r>
        <w:t xml:space="preserve">мися (10,348 м., 1528 д.). Волостей 23, се- </w:t>
      </w:r>
      <w:r>
        <w:br/>
      </w:r>
      <w:r>
        <w:t xml:space="preserve">ленш 659, дворовъ 34,838. </w:t>
      </w:r>
      <w:r>
        <w:br/>
      </w:r>
      <w:r>
        <w:t xml:space="preserve">аднимйрь-Волынекль, уЪздн.гор. </w:t>
      </w:r>
      <w:r>
        <w:br/>
      </w:r>
      <w:r>
        <w:t xml:space="preserve">Волынск. губ., на прав. бер. р. Лугъ, подъ </w:t>
      </w:r>
      <w:r>
        <w:br/>
      </w:r>
      <w:r>
        <w:t xml:space="preserve">500 517 с. ш., 240 19/ в. д. Въ настоящее </w:t>
      </w:r>
      <w:r>
        <w:br/>
      </w:r>
      <w:r>
        <w:t xml:space="preserve">время — бЪдный, грязный городъ, богатый </w:t>
      </w:r>
      <w:r>
        <w:br/>
      </w:r>
      <w:r>
        <w:t xml:space="preserve">лишь историческимь прошлымъ. По пе- </w:t>
      </w:r>
      <w:r>
        <w:br/>
      </w:r>
      <w:r>
        <w:t xml:space="preserve">реписи 1897, жит. 9695 д. (4871 м., 4824 ж.),</w:t>
      </w:r>
    </w:p>
    <w:p>
      <w:pPr>
        <w:pStyle w:val="Normal"/>
      </w:pPr>
      <w:r>
        <w:t xml:space="preserve">большинство евреи. Костелъ, синагога. </w:t>
      </w:r>
      <w:r>
        <w:br/>
      </w:r>
      <w:r>
        <w:t xml:space="preserve">Фабрикъ и заводовъ 10, все мелюе. Про- </w:t>
      </w:r>
      <w:r>
        <w:br/>
      </w:r>
      <w:r>
        <w:t xml:space="preserve">изводство до 60,000 р., при 30 рабоч. Вра-</w:t>
      </w:r>
    </w:p>
    <w:p>
      <w:pPr>
        <w:pStyle w:val="Normal"/>
      </w:pPr>
      <w:r>
        <w:t xml:space="preserve">ковъ 75, род. 290, умер. 363, убыль 73 души. </w:t>
      </w:r>
      <w:r>
        <w:br/>
      </w:r>
      <w:r>
        <w:t xml:space="preserve">Ярмарокъ 5. (Торговля преимущ. издЪ- </w:t>
      </w:r>
      <w:r>
        <w:br/>
      </w:r>
      <w:r>
        <w:t xml:space="preserve">шями Бердичева. Типограф. 2. Учебн. </w:t>
      </w:r>
      <w:r>
        <w:br/>
      </w:r>
      <w:r>
        <w:t xml:space="preserve">завед. 18, съ 676 учащ, (512 м., 164 д.).</w:t>
      </w:r>
    </w:p>
    <w:p>
      <w:pPr>
        <w:pStyle w:val="Normal"/>
      </w:pPr>
      <w:r>
        <w:t xml:space="preserve">ВлАдимтРь — ВладимтРЪ АндрЕЕВИЧЪ ХРАБРЫЙ.</w:t>
      </w:r>
    </w:p>
    <w:p>
      <w:pPr>
        <w:pStyle w:val="Normal"/>
      </w:pPr>
      <w:r>
        <w:t xml:space="preserve">Основаше В. приписывается Владимфу </w:t>
      </w:r>
      <w:r>
        <w:br/>
      </w:r>
      <w:r>
        <w:t xml:space="preserve">Св. и относится къ 80-мъ гг. Х в. Съ этого </w:t>
      </w:r>
      <w:r>
        <w:br/>
      </w:r>
      <w:r>
        <w:t xml:space="preserve">времени онъ дЪълается административнымъ </w:t>
      </w:r>
      <w:r>
        <w:br/>
      </w:r>
      <w:r>
        <w:t xml:space="preserve">центромъ Волыни, вмЪсто болве древнихъ </w:t>
      </w:r>
      <w:r>
        <w:br/>
      </w:r>
      <w:r>
        <w:t xml:space="preserve">городовъ Волыня и Червна. 1240 завое- </w:t>
      </w:r>
      <w:r>
        <w:br/>
      </w:r>
      <w:r>
        <w:t xml:space="preserve">вапъ татарами, отъ которыхъ былъ от- </w:t>
      </w:r>
      <w:r>
        <w:br/>
      </w:r>
      <w:r>
        <w:t xml:space="preserve">нятъ Гедиминомъ (1320), послз чего не- </w:t>
      </w:r>
      <w:r>
        <w:br/>
      </w:r>
      <w:r>
        <w:t xml:space="preserve">однократно переходилъ оть Литвы Ккь </w:t>
      </w:r>
      <w:r>
        <w:br/>
      </w:r>
      <w:r>
        <w:t xml:space="preserve">ПольшЪ и обратно; В. расположенъ при </w:t>
      </w:r>
      <w:r>
        <w:br/>
      </w:r>
      <w:r>
        <w:t xml:space="preserve">впадени р. Омочи въ р. Лукь и быль </w:t>
      </w:r>
      <w:r>
        <w:br/>
      </w:r>
      <w:r>
        <w:t xml:space="preserve">окруженъ толстыми деревянными стЪ- </w:t>
      </w:r>
      <w:r>
        <w:br/>
      </w:r>
      <w:r>
        <w:t xml:space="preserve">нами, валами и рвомъ; стфны были до </w:t>
      </w:r>
      <w:r>
        <w:br/>
      </w:r>
      <w:r>
        <w:t xml:space="preserve">того прочны, что при разгром Бурундая </w:t>
      </w:r>
      <w:r>
        <w:br/>
      </w:r>
      <w:r>
        <w:t xml:space="preserve">1260 ихь пришлось сжечь, такъ какъ ра- </w:t>
      </w:r>
      <w:r>
        <w:br/>
      </w:r>
      <w:r>
        <w:t xml:space="preserve">зобрать не было возможности. Въ древ- </w:t>
      </w:r>
      <w:r>
        <w:br/>
      </w:r>
      <w:r>
        <w:t xml:space="preserve">ности городъ занималъ, видимо, огромное </w:t>
      </w:r>
      <w:r>
        <w:br/>
      </w:r>
      <w:r>
        <w:t xml:space="preserve">пространство, т. к. одна изъ древнихъ го- </w:t>
      </w:r>
      <w:r>
        <w:br/>
      </w:r>
      <w:r>
        <w:t xml:space="preserve">родекихь церквей находится теперь за </w:t>
      </w:r>
      <w:r>
        <w:br/>
      </w:r>
      <w:r>
        <w:t xml:space="preserve">версту оть города, а упоминаемыя въ лф- </w:t>
      </w:r>
      <w:r>
        <w:br/>
      </w:r>
      <w:r>
        <w:t xml:space="preserve">тописи предмЪетья лежать теперь въ нЪ- </w:t>
      </w:r>
      <w:r>
        <w:br/>
      </w:r>
      <w:r>
        <w:t xml:space="preserve">сколькихъ верстахъ отъ городскихъ окра- </w:t>
      </w:r>
      <w:r>
        <w:br/>
      </w:r>
      <w:r>
        <w:t xml:space="preserve">инъ. Владимръ Св. основалъ здЪеь со- </w:t>
      </w:r>
      <w:r>
        <w:br/>
      </w:r>
      <w:r>
        <w:t xml:space="preserve">боръ Успешя пресв. Богородицы, пере- </w:t>
      </w:r>
      <w:r>
        <w:br/>
      </w:r>
      <w:r>
        <w:t xml:space="preserve">строенный въ ХП в. Метиславомъ Изясла- </w:t>
      </w:r>
      <w:r>
        <w:br/>
      </w:r>
      <w:r>
        <w:t xml:space="preserve">вичемъ и въ недавнее время возстанов- </w:t>
      </w:r>
      <w:r>
        <w:br/>
      </w:r>
      <w:r>
        <w:t xml:space="preserve">ленный изъ развалинъ. Владимфомъ же </w:t>
      </w:r>
      <w:r>
        <w:br/>
      </w:r>
      <w:r>
        <w:t xml:space="preserve">Овятымъ, по преданйю, построена была и </w:t>
      </w:r>
      <w:r>
        <w:br/>
      </w:r>
      <w:r>
        <w:t xml:space="preserve">церковь Св. Василя. Въ лЪтописи упоми- </w:t>
      </w:r>
      <w:r>
        <w:br/>
      </w:r>
      <w:r>
        <w:t xml:space="preserve">нается еще нЪеколько церквей и монасты- </w:t>
      </w:r>
      <w:r>
        <w:br/>
      </w:r>
      <w:r>
        <w:t xml:space="preserve">рей во В.В. Такъ какъ во В-рЪ жило </w:t>
      </w:r>
      <w:r>
        <w:br/>
      </w:r>
      <w:r>
        <w:t xml:space="preserve">много католиковъ, то здфсь рано возникъ </w:t>
      </w:r>
      <w:r>
        <w:br/>
      </w:r>
      <w:r>
        <w:t xml:space="preserve">католический костелъ, который съ учреж- </w:t>
      </w:r>
      <w:r>
        <w:br/>
      </w:r>
      <w:r>
        <w:t xml:space="preserve">дешемъ 1375 католической епискоши сталь </w:t>
      </w:r>
      <w:r>
        <w:br/>
      </w:r>
      <w:r>
        <w:t xml:space="preserve">каведральнымъ. Въ к. ХУ в. В. получиль </w:t>
      </w:r>
      <w:r>
        <w:br/>
      </w:r>
      <w:r>
        <w:t xml:space="preserve">магдебургское право, а съ учреждешемъ </w:t>
      </w:r>
      <w:r>
        <w:br/>
      </w:r>
      <w:r>
        <w:t xml:space="preserve">Волынскаго. воеводства сталъ новЪтовымъ </w:t>
      </w:r>
      <w:r>
        <w:br/>
      </w:r>
      <w:r>
        <w:t xml:space="preserve">городомъ, но значене его все падало. 1795 </w:t>
      </w:r>
      <w:r>
        <w:br/>
      </w:r>
      <w:r>
        <w:t xml:space="preserve">В. достался Росфи и при учреждети Во- </w:t>
      </w:r>
      <w:r>
        <w:br/>
      </w:r>
      <w:r>
        <w:t xml:space="preserve">лынской губ. быль назначенъ уззднымъ </w:t>
      </w:r>
      <w:r>
        <w:br/>
      </w:r>
      <w:r>
        <w:t xml:space="preserve">городомъ.</w:t>
      </w:r>
    </w:p>
    <w:p>
      <w:pPr>
        <w:pStyle w:val="Normal"/>
      </w:pPr>
      <w:r>
        <w:t xml:space="preserve">Замъчательнёйиые древн. храмы: цер- </w:t>
      </w:r>
      <w:r>
        <w:br/>
      </w:r>
      <w:r>
        <w:t xml:space="preserve">ковь св. Васишя, построенная по преда- </w:t>
      </w:r>
      <w:r>
        <w:br/>
      </w:r>
      <w:r>
        <w:t xml:space="preserve">нпо, св. Владимромъ, съ древнъйшею ико- </w:t>
      </w:r>
      <w:r>
        <w:br/>
      </w:r>
      <w:r>
        <w:t xml:space="preserve">ной св. Васишя и рукописнымъ Еванге- </w:t>
      </w:r>
      <w:r>
        <w:br/>
      </w:r>
      <w:r>
        <w:t xml:space="preserve">лемъ 1411; Богородицюй соб., 1160 обога- </w:t>
      </w:r>
      <w:r>
        <w:br/>
      </w:r>
      <w:r>
        <w:t xml:space="preserve">щенный вкладами Мстислава Изяславича, </w:t>
      </w:r>
      <w:r>
        <w:br/>
      </w:r>
      <w:r>
        <w:t xml:space="preserve">мЪето погребеня удфльн. кн., и Димитрев- </w:t>
      </w:r>
      <w:r>
        <w:br/>
      </w:r>
      <w:r>
        <w:t xml:space="preserve">ская церковь,</w:t>
      </w:r>
    </w:p>
    <w:p>
      <w:pPr>
        <w:pStyle w:val="Normal"/>
      </w:pPr>
      <w:r>
        <w:t xml:space="preserve">Владимир, 1) болгарск!й князь, стар- </w:t>
      </w:r>
      <w:r>
        <w:br/>
      </w:r>
      <w:r>
        <w:t xml:space="preserve">пий сынъ Бориса 1, посаженъ на престолъ </w:t>
      </w:r>
      <w:r>
        <w:br/>
      </w:r>
      <w:r>
        <w:t xml:space="preserve">отцомъ, когда тотъ удалился въ монастырь, </w:t>
      </w:r>
      <w:r>
        <w:br/>
      </w:r>
      <w:r>
        <w:t xml:space="preserve">и имъ же низложенъ за противохрисман- </w:t>
      </w:r>
      <w:r>
        <w:br/>
      </w:r>
      <w:r>
        <w:t xml:space="preserve">ское поведеше: замЪстилъ его брать Си- </w:t>
      </w:r>
      <w:r>
        <w:br/>
      </w:r>
      <w:r>
        <w:t xml:space="preserve">меонъ. 883—888.</w:t>
      </w:r>
    </w:p>
    <w:p>
      <w:pPr>
        <w:pStyle w:val="Normal"/>
      </w:pPr>
      <w:r>
        <w:t xml:space="preserve">2) В. св. сербеый князь, зять болгар. </w:t>
      </w:r>
      <w:r>
        <w:br/>
      </w:r>
      <w:r>
        <w:t xml:space="preserve">царя Гаврила, убитъ предательеки по при- </w:t>
      </w:r>
      <w:r>
        <w:br/>
      </w:r>
      <w:r>
        <w:t xml:space="preserve">казаншо узурпатора болгар. престола, 10- </w:t>
      </w:r>
      <w:r>
        <w:br/>
      </w:r>
      <w:r>
        <w:t xml:space="preserve">анна-Владислава (1015). Впослъдетви при- </w:t>
      </w:r>
      <w:r>
        <w:br/>
      </w:r>
      <w:r>
        <w:t xml:space="preserve">знанъ святымъ и погребенъ въ ЭльбасанЪ, </w:t>
      </w:r>
      <w:r>
        <w:br/>
      </w:r>
      <w:r>
        <w:t xml:space="preserve">въ мон. Св. Владим!ра.</w:t>
      </w:r>
    </w:p>
    <w:p>
      <w:pPr>
        <w:pStyle w:val="Normal"/>
      </w:pPr>
      <w:r>
        <w:t xml:space="preserve">Владимръ Краеное Солныйш- </w:t>
      </w:r>
      <w:r>
        <w:br/>
      </w:r>
      <w:r>
        <w:t xml:space="preserve">ко. ласковый, славный князь стольно- </w:t>
      </w:r>
      <w:r>
        <w:br/>
      </w:r>
      <w:r>
        <w:t xml:space="preserve">вевскш, является въ былинахъ лицомъ, </w:t>
      </w:r>
      <w:r>
        <w:br/>
      </w:r>
      <w:r>
        <w:t xml:space="preserve">объединяющимъ русскихъ богатырей. Онъ </w:t>
      </w:r>
      <w:r>
        <w:br/>
      </w:r>
      <w:r>
        <w:t xml:space="preserve">посылаеть ихъ на разные подвиги, уго- </w:t>
      </w:r>
      <w:r>
        <w:br/>
      </w:r>
      <w:r>
        <w:t xml:space="preserve">щаеть ихъ, жалуеть шубами. соболиными, </w:t>
      </w:r>
      <w:r>
        <w:br/>
      </w:r>
      <w:r>
        <w:t xml:space="preserve">но самъ постоянно сидить дома со своей </w:t>
      </w:r>
      <w:r>
        <w:br/>
      </w:r>
      <w:r>
        <w:t xml:space="preserve">супругой Апраксзевной. При нападени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враговъ на ЮМевъ онъ выказываеть тру- </w:t>
      </w:r>
      <w:r>
        <w:br/>
      </w:r>
      <w:r>
        <w:t xml:space="preserve">сливость и обралцается за помощью къ 00- </w:t>
      </w:r>
      <w:r>
        <w:br/>
      </w:r>
      <w:r>
        <w:t xml:space="preserve">гатырямъ, посаженнымъ имъ въ погреба </w:t>
      </w:r>
      <w:r>
        <w:br/>
      </w:r>
      <w:r>
        <w:t xml:space="preserve">глубоюе за неисполнеше какой-либо его </w:t>
      </w:r>
      <w:r>
        <w:br/>
      </w:r>
      <w:r>
        <w:t xml:space="preserve">прихоти (напр., Сухмантя, не привезигаго </w:t>
      </w:r>
      <w:r>
        <w:br/>
      </w:r>
      <w:r>
        <w:t xml:space="preserve">КЪ княжескому столу лебеди, хотя побив- </w:t>
      </w:r>
      <w:r>
        <w:br/>
      </w:r>
      <w:r>
        <w:t xml:space="preserve">шаго татаръ), или за похвальбу (напр., </w:t>
      </w:r>
      <w:r>
        <w:br/>
      </w:r>
      <w:r>
        <w:t xml:space="preserve">Ставра Годиновича, хвалившагося, и спра- </w:t>
      </w:r>
      <w:r>
        <w:br/>
      </w:r>
      <w:r>
        <w:t xml:space="preserve">ведливо, своей женой). Очень часто въ </w:t>
      </w:r>
      <w:r>
        <w:br/>
      </w:r>
      <w:r>
        <w:t xml:space="preserve">былинахъ говорится о корыстолюби В. (онъ </w:t>
      </w:r>
      <w:r>
        <w:br/>
      </w:r>
      <w:r>
        <w:t xml:space="preserve">хочеть отобрать богатство у Дюка Стена- </w:t>
      </w:r>
      <w:r>
        <w:br/>
      </w:r>
      <w:r>
        <w:t xml:space="preserve">новича, у сыновей Соловья-разбойника). </w:t>
      </w:r>
      <w:r>
        <w:br/>
      </w:r>
      <w:r>
        <w:t xml:space="preserve">Былины, представаяюпия В. холостымъ, </w:t>
      </w:r>
      <w:r>
        <w:br/>
      </w:r>
      <w:r>
        <w:t xml:space="preserve">приписываютъь ему намърене взять жену </w:t>
      </w:r>
      <w:r>
        <w:br/>
      </w:r>
      <w:r>
        <w:t xml:space="preserve">„оть живого мужа“ (напр. жену Данилы </w:t>
      </w:r>
      <w:r>
        <w:br/>
      </w:r>
      <w:r>
        <w:t xml:space="preserve">'Ловчанина). Но подобные замыслы ему </w:t>
      </w:r>
      <w:r>
        <w:br/>
      </w:r>
      <w:r>
        <w:t xml:space="preserve">не удаются: отнять богатство у дЪтей Сол. </w:t>
      </w:r>
      <w:r>
        <w:br/>
      </w:r>
      <w:r>
        <w:t xml:space="preserve">разб. не позволяеть ему Илья Муромецъ, </w:t>
      </w:r>
      <w:r>
        <w:br/>
      </w:r>
      <w:r>
        <w:t xml:space="preserve">&amp; жена Данилы Ловчанина убиваеть себя. </w:t>
      </w:r>
      <w:r>
        <w:br/>
      </w:r>
      <w:r>
        <w:t xml:space="preserve">Изелздователи былинъ видятъ во В. то </w:t>
      </w:r>
      <w:r>
        <w:br/>
      </w:r>
      <w:r>
        <w:t xml:space="preserve">олицетворен!е солнца, то отражене персид- </w:t>
      </w:r>
      <w:r>
        <w:br/>
      </w:r>
      <w:r>
        <w:t xml:space="preserve">скаго эпическаго царя Кейкауса, то тинъ </w:t>
      </w:r>
      <w:r>
        <w:br/>
      </w:r>
      <w:r>
        <w:t xml:space="preserve">варяжскаго князя-дружинника, то отраже- </w:t>
      </w:r>
      <w:r>
        <w:br/>
      </w:r>
      <w:r>
        <w:t xml:space="preserve">не государствениаго деспотизма въ ду- </w:t>
      </w:r>
      <w:r>
        <w:br/>
      </w:r>
      <w:r>
        <w:t xml:space="preserve">хВ Ивана Грознаго. См. Ор. Миллеръ, </w:t>
      </w:r>
      <w:r>
        <w:br/>
      </w:r>
      <w:r>
        <w:t xml:space="preserve">„Сравнительно-критич. наблюдешя надъ </w:t>
      </w:r>
      <w:r>
        <w:br/>
      </w:r>
      <w:r>
        <w:t xml:space="preserve">слоевымъ составомъ нар. рус. эпоса“ </w:t>
      </w:r>
      <w:r>
        <w:br/>
      </w:r>
      <w:r>
        <w:t xml:space="preserve">(Сиб., 1869); Буслаевъ, „Народная по- </w:t>
      </w:r>
      <w:r>
        <w:br/>
      </w:r>
      <w:r>
        <w:t xml:space="preserve">эз1я“ (1887); Л. Н. Майковъ, „О бы- </w:t>
      </w:r>
      <w:r>
        <w:br/>
      </w:r>
      <w:r>
        <w:t xml:space="preserve">линахъ Владимфова цикла“ (1863); Ха- </w:t>
      </w:r>
      <w:r>
        <w:br/>
      </w:r>
      <w:r>
        <w:t xml:space="preserve">ланск!й, „Великоруссмя былины «ев- </w:t>
      </w:r>
      <w:r>
        <w:br/>
      </w:r>
      <w:r>
        <w:t xml:space="preserve">скато цикла“ (Варш., 1885); В. 9. Мил- </w:t>
      </w:r>
      <w:r>
        <w:br/>
      </w:r>
      <w:r>
        <w:t xml:space="preserve">леръ, „Экскурсы въ область русскаго эпо- </w:t>
      </w:r>
      <w:r>
        <w:br/>
      </w:r>
      <w:r>
        <w:t xml:space="preserve">са“ (М., 1893).</w:t>
      </w:r>
    </w:p>
    <w:p>
      <w:pPr>
        <w:pStyle w:val="Normal"/>
      </w:pPr>
      <w:r>
        <w:t xml:space="preserve">Владныйръ Александровичъь, </w:t>
      </w:r>
      <w:r>
        <w:br/>
      </w:r>
      <w:r>
        <w:t xml:space="preserve">велик! князь, третий сынъ имп. Алексан- </w:t>
      </w:r>
      <w:r>
        <w:br/>
      </w:r>
      <w:r>
        <w:t xml:space="preserve">дра П Николаевича, генералъ-отъ-инфан- </w:t>
      </w:r>
      <w:r>
        <w:br/>
      </w:r>
      <w:r>
        <w:t xml:space="preserve">тер!и, генералъ-адъютанть, главнокоман- </w:t>
      </w:r>
      <w:r>
        <w:br/>
      </w:r>
      <w:r>
        <w:t xml:space="preserve">дующйй войсками гварди и Снб. округа, </w:t>
      </w:r>
      <w:r>
        <w:br/>
      </w:r>
      <w:r>
        <w:t xml:space="preserve">членъ государственнаго совЪта, сенаторъ, </w:t>
      </w:r>
      <w:r>
        <w:br/>
      </w:r>
      <w:r>
        <w:t xml:space="preserve">президенть Императорской академи худо- </w:t>
      </w:r>
      <w:r>
        <w:br/>
      </w:r>
      <w:r>
        <w:t xml:space="preserve">жествъ, почетный членъ академ!и наукъи </w:t>
      </w:r>
      <w:r>
        <w:br/>
      </w:r>
      <w:r>
        <w:t xml:space="preserve">Михайловской артиллерйской академи, </w:t>
      </w:r>
      <w:r>
        <w:br/>
      </w:r>
      <w:r>
        <w:t xml:space="preserve">покровитель разныхъ ученыхь и благотво- </w:t>
      </w:r>
      <w:r>
        <w:br/>
      </w:r>
      <w:r>
        <w:t xml:space="preserve">рительныхь обществь и учрежден; род. </w:t>
      </w:r>
      <w:r>
        <w:br/>
      </w:r>
      <w:r>
        <w:t xml:space="preserve">10 анр. 1847; въ супружествЪ съ великою </w:t>
      </w:r>
      <w:r>
        <w:br/>
      </w:r>
      <w:r>
        <w:t xml:space="preserve">княгинею Марей Павловной, дочерью ве- </w:t>
      </w:r>
      <w:r>
        <w:br/>
      </w:r>
      <w:r>
        <w:t xml:space="preserve">ликаго герцога Мекленбургъь-Шверинекаго </w:t>
      </w:r>
      <w:r>
        <w:br/>
      </w:r>
      <w:r>
        <w:t xml:space="preserve">Франца П, съ 16 авг. 1874; на военномъ </w:t>
      </w:r>
      <w:r>
        <w:br/>
      </w:r>
      <w:r>
        <w:t xml:space="preserve">поприщв выказалъ отличе въ русско-ту- </w:t>
      </w:r>
      <w:r>
        <w:br/>
      </w:r>
      <w:r>
        <w:t xml:space="preserve">рецкую войну 1877—78, командуя 12-мъ </w:t>
      </w:r>
      <w:r>
        <w:br/>
      </w:r>
      <w:r>
        <w:t xml:space="preserve">армейскимъ корпусомъ, дЪйствовавшимъ </w:t>
      </w:r>
      <w:r>
        <w:br/>
      </w:r>
      <w:r>
        <w:t xml:space="preserve">въ состав арми Императора Александра Ш </w:t>
      </w:r>
      <w:r>
        <w:br/>
      </w:r>
      <w:r>
        <w:t xml:space="preserve">Александровича, въ то время наслЪдника </w:t>
      </w:r>
      <w:r>
        <w:br/>
      </w:r>
      <w:r>
        <w:t xml:space="preserve">престола; особенно отмЪчають битвы 14 и </w:t>
      </w:r>
      <w:r>
        <w:br/>
      </w:r>
      <w:r>
        <w:t xml:space="preserve">30 ноября 1877 у Мечки. Въ числЪ раз- </w:t>
      </w:r>
      <w:r>
        <w:br/>
      </w:r>
      <w:r>
        <w:t xml:space="preserve">ныхъ другихь порученй, предеЪдатель- </w:t>
      </w:r>
      <w:r>
        <w:br/>
      </w:r>
      <w:r>
        <w:t xml:space="preserve">ствовать въ комис@и для пересмотра уч- </w:t>
      </w:r>
      <w:r>
        <w:br/>
      </w:r>
      <w:r>
        <w:t xml:space="preserve">режденя о Императорской фамими. В. </w:t>
      </w:r>
      <w:r>
        <w:br/>
      </w:r>
      <w:r>
        <w:t xml:space="preserve">А. имзетъ трехь сыновей: Кирилла Вла- </w:t>
      </w:r>
      <w:r>
        <w:br/>
      </w:r>
      <w:r>
        <w:t xml:space="preserve">димровича (род. 1876), Бориса Владим!ро- </w:t>
      </w:r>
      <w:r>
        <w:br/>
      </w:r>
      <w:r>
        <w:t xml:space="preserve">вича, (род. 1877) и Андрея Владимровича </w:t>
      </w:r>
      <w:r>
        <w:br/>
      </w:r>
      <w:r>
        <w:t xml:space="preserve">(род. 1879), и дочь Елену Владимфовну </w:t>
      </w:r>
      <w:r>
        <w:br/>
      </w:r>
      <w:r>
        <w:t xml:space="preserve">(род. 1882).</w:t>
      </w:r>
    </w:p>
    <w:p>
      <w:pPr>
        <w:pStyle w:val="Normal"/>
      </w:pPr>
      <w:r>
        <w:t xml:space="preserve">Владимръ Андреевичть Храб- </w:t>
      </w:r>
      <w:r>
        <w:br/>
      </w:r>
      <w:r>
        <w:t xml:space="preserve">рый. князь серпуховсюй, род. 15 поля </w:t>
      </w:r>
      <w:r>
        <w:br/>
      </w:r>
      <w:r>
        <w:t xml:space="preserve">1353 уже посл смерти отца Андрея Ивано- </w:t>
      </w:r>
      <w:r>
        <w:br/>
      </w:r>
      <w:r>
        <w:t xml:space="preserve">вича (младшаго сына Калиты). Въ 1358 ум.</w:t>
      </w:r>
    </w:p>
    <w:p>
      <w:pPr>
        <w:pStyle w:val="Normal"/>
      </w:pPr>
      <w:r>
        <w:t xml:space="preserve">ВлАдимтРь — ВладимтРЪ АндрЕЕВИЧЪ ХРАБРЫЙ.</w:t>
      </w:r>
    </w:p>
    <w:p>
      <w:pPr>
        <w:pStyle w:val="Normal"/>
      </w:pPr>
      <w:r>
        <w:t xml:space="preserve">Основаше В. приписывается Владимфу </w:t>
      </w:r>
      <w:r>
        <w:br/>
      </w:r>
      <w:r>
        <w:t xml:space="preserve">Св. и относится къ 80-мъ гг. Х в. Съ этого </w:t>
      </w:r>
      <w:r>
        <w:br/>
      </w:r>
      <w:r>
        <w:t xml:space="preserve">времени онъ дЪълается административнымъ </w:t>
      </w:r>
      <w:r>
        <w:br/>
      </w:r>
      <w:r>
        <w:t xml:space="preserve">центромъ Волыни, вмЪсто болве древнихъ </w:t>
      </w:r>
      <w:r>
        <w:br/>
      </w:r>
      <w:r>
        <w:t xml:space="preserve">городовъ Волыня и Червна. 1240 завое- </w:t>
      </w:r>
      <w:r>
        <w:br/>
      </w:r>
      <w:r>
        <w:t xml:space="preserve">вапъ татарами, отъ которыхъ былъ от- </w:t>
      </w:r>
      <w:r>
        <w:br/>
      </w:r>
      <w:r>
        <w:t xml:space="preserve">нятъ Гедиминомъ (1320), послз чего не- </w:t>
      </w:r>
      <w:r>
        <w:br/>
      </w:r>
      <w:r>
        <w:t xml:space="preserve">однократно переходилъ оть Литвы Ккь </w:t>
      </w:r>
      <w:r>
        <w:br/>
      </w:r>
      <w:r>
        <w:t xml:space="preserve">ПольшЪ и обратно; В. расположенъ при </w:t>
      </w:r>
      <w:r>
        <w:br/>
      </w:r>
      <w:r>
        <w:t xml:space="preserve">впадени р. Омочи въ р. Лукь и быль </w:t>
      </w:r>
      <w:r>
        <w:br/>
      </w:r>
      <w:r>
        <w:t xml:space="preserve">окруженъ толстыми деревянными стЪ- </w:t>
      </w:r>
      <w:r>
        <w:br/>
      </w:r>
      <w:r>
        <w:t xml:space="preserve">нами, валами и рвомъ; стфны были до </w:t>
      </w:r>
      <w:r>
        <w:br/>
      </w:r>
      <w:r>
        <w:t xml:space="preserve">того прочны, что при разгром Бурундая </w:t>
      </w:r>
      <w:r>
        <w:br/>
      </w:r>
      <w:r>
        <w:t xml:space="preserve">1260 ихь пришлось сжечь, такъ какъ ра- </w:t>
      </w:r>
      <w:r>
        <w:br/>
      </w:r>
      <w:r>
        <w:t xml:space="preserve">зобрать не было возможности. Въ древ- </w:t>
      </w:r>
      <w:r>
        <w:br/>
      </w:r>
      <w:r>
        <w:t xml:space="preserve">ности городъ занималъ, видимо, огромное </w:t>
      </w:r>
      <w:r>
        <w:br/>
      </w:r>
      <w:r>
        <w:t xml:space="preserve">пространство, т. к. одна изъ древнихъ го- </w:t>
      </w:r>
      <w:r>
        <w:br/>
      </w:r>
      <w:r>
        <w:t xml:space="preserve">родекихь церквей находится теперь за </w:t>
      </w:r>
      <w:r>
        <w:br/>
      </w:r>
      <w:r>
        <w:t xml:space="preserve">версту оть города, а упоминаемыя въ лф- </w:t>
      </w:r>
      <w:r>
        <w:br/>
      </w:r>
      <w:r>
        <w:t xml:space="preserve">тописи предмЪетья лежать теперь въ нЪ- </w:t>
      </w:r>
      <w:r>
        <w:br/>
      </w:r>
      <w:r>
        <w:t xml:space="preserve">сколькихъ верстахъ отъ городскихъ окра- </w:t>
      </w:r>
      <w:r>
        <w:br/>
      </w:r>
      <w:r>
        <w:t xml:space="preserve">инъ. Владимръ Св. основалъ здЪеь со- </w:t>
      </w:r>
      <w:r>
        <w:br/>
      </w:r>
      <w:r>
        <w:t xml:space="preserve">боръ Успешя пресв. Богородицы, пере- </w:t>
      </w:r>
      <w:r>
        <w:br/>
      </w:r>
      <w:r>
        <w:t xml:space="preserve">строенный въ ХП в. Метиславомъ Изясла- </w:t>
      </w:r>
      <w:r>
        <w:br/>
      </w:r>
      <w:r>
        <w:t xml:space="preserve">вичемъ и въ недавнее время возстанов- </w:t>
      </w:r>
      <w:r>
        <w:br/>
      </w:r>
      <w:r>
        <w:t xml:space="preserve">ленный изъ развалинъ. Владимфомъ же </w:t>
      </w:r>
      <w:r>
        <w:br/>
      </w:r>
      <w:r>
        <w:t xml:space="preserve">Овятымъ, по преданйю, построена была и </w:t>
      </w:r>
      <w:r>
        <w:br/>
      </w:r>
      <w:r>
        <w:t xml:space="preserve">церковь Св. Василя. Въ лЪтописи упоми- </w:t>
      </w:r>
      <w:r>
        <w:br/>
      </w:r>
      <w:r>
        <w:t xml:space="preserve">нается еще нЪеколько церквей и монасты- </w:t>
      </w:r>
      <w:r>
        <w:br/>
      </w:r>
      <w:r>
        <w:t xml:space="preserve">рей во В.В. Такъ какъ во В-рЪ жило </w:t>
      </w:r>
      <w:r>
        <w:br/>
      </w:r>
      <w:r>
        <w:t xml:space="preserve">много католиковъ, то здфсь рано возникъ </w:t>
      </w:r>
      <w:r>
        <w:br/>
      </w:r>
      <w:r>
        <w:t xml:space="preserve">католический костелъ, который съ учреж- </w:t>
      </w:r>
      <w:r>
        <w:br/>
      </w:r>
      <w:r>
        <w:t xml:space="preserve">дешемъ 1375 католической епискоши сталь </w:t>
      </w:r>
      <w:r>
        <w:br/>
      </w:r>
      <w:r>
        <w:t xml:space="preserve">каведральнымъ. Въ к. ХУ в. В. получиль </w:t>
      </w:r>
      <w:r>
        <w:br/>
      </w:r>
      <w:r>
        <w:t xml:space="preserve">магдебургское право, а съ учреждешемъ </w:t>
      </w:r>
      <w:r>
        <w:br/>
      </w:r>
      <w:r>
        <w:t xml:space="preserve">Волынскаго. воеводства сталъ новЪтовымъ </w:t>
      </w:r>
      <w:r>
        <w:br/>
      </w:r>
      <w:r>
        <w:t xml:space="preserve">городомъ, но значене его все падало. 1795 </w:t>
      </w:r>
      <w:r>
        <w:br/>
      </w:r>
      <w:r>
        <w:t xml:space="preserve">В. достался Росфи и при учреждети Во- </w:t>
      </w:r>
      <w:r>
        <w:br/>
      </w:r>
      <w:r>
        <w:t xml:space="preserve">лынской губ. быль назначенъ уззднымъ </w:t>
      </w:r>
      <w:r>
        <w:br/>
      </w:r>
      <w:r>
        <w:t xml:space="preserve">городомъ.</w:t>
      </w:r>
    </w:p>
    <w:p>
      <w:pPr>
        <w:pStyle w:val="Normal"/>
      </w:pPr>
      <w:r>
        <w:t xml:space="preserve">Замъчательнёйиые древн. храмы: цер- </w:t>
      </w:r>
      <w:r>
        <w:br/>
      </w:r>
      <w:r>
        <w:t xml:space="preserve">ковь св. Васишя, построенная по преда- </w:t>
      </w:r>
      <w:r>
        <w:br/>
      </w:r>
      <w:r>
        <w:t xml:space="preserve">нпо, св. Владимромъ, съ древнъйшею ико- </w:t>
      </w:r>
      <w:r>
        <w:br/>
      </w:r>
      <w:r>
        <w:t xml:space="preserve">ной св. Васишя и рукописнымъ Еванге- </w:t>
      </w:r>
      <w:r>
        <w:br/>
      </w:r>
      <w:r>
        <w:t xml:space="preserve">лемъ 1411; Богородицюй соб., 1160 обога- </w:t>
      </w:r>
      <w:r>
        <w:br/>
      </w:r>
      <w:r>
        <w:t xml:space="preserve">щенный вкладами Мстислава Изяславича, </w:t>
      </w:r>
      <w:r>
        <w:br/>
      </w:r>
      <w:r>
        <w:t xml:space="preserve">мЪето погребеня удфльн. кн., и Димитрев- </w:t>
      </w:r>
      <w:r>
        <w:br/>
      </w:r>
      <w:r>
        <w:t xml:space="preserve">ская церковь,</w:t>
      </w:r>
    </w:p>
    <w:p>
      <w:pPr>
        <w:pStyle w:val="Normal"/>
      </w:pPr>
      <w:r>
        <w:t xml:space="preserve">Владимир, 1) болгарск!й князь, стар- </w:t>
      </w:r>
      <w:r>
        <w:br/>
      </w:r>
      <w:r>
        <w:t xml:space="preserve">пий сынъ Бориса 1, посаженъ на престолъ </w:t>
      </w:r>
      <w:r>
        <w:br/>
      </w:r>
      <w:r>
        <w:t xml:space="preserve">отцомъ, когда тотъ удалился въ монастырь, </w:t>
      </w:r>
      <w:r>
        <w:br/>
      </w:r>
      <w:r>
        <w:t xml:space="preserve">и имъ же низложенъ за противохрисман- </w:t>
      </w:r>
      <w:r>
        <w:br/>
      </w:r>
      <w:r>
        <w:t xml:space="preserve">ское поведеше: замЪстилъ его брать Си- </w:t>
      </w:r>
      <w:r>
        <w:br/>
      </w:r>
      <w:r>
        <w:t xml:space="preserve">меонъ. 883—888.</w:t>
      </w:r>
    </w:p>
    <w:p>
      <w:pPr>
        <w:pStyle w:val="Normal"/>
      </w:pPr>
      <w:r>
        <w:t xml:space="preserve">2) В. св. сербеый князь, зять болгар. </w:t>
      </w:r>
      <w:r>
        <w:br/>
      </w:r>
      <w:r>
        <w:t xml:space="preserve">царя Гаврила, убитъ предательеки по при- </w:t>
      </w:r>
      <w:r>
        <w:br/>
      </w:r>
      <w:r>
        <w:t xml:space="preserve">казаншо узурпатора болгар. престола, 10- </w:t>
      </w:r>
      <w:r>
        <w:br/>
      </w:r>
      <w:r>
        <w:t xml:space="preserve">анна-Владислава (1015). Впослъдетви при- </w:t>
      </w:r>
      <w:r>
        <w:br/>
      </w:r>
      <w:r>
        <w:t xml:space="preserve">знанъ святымъ и погребенъ въ ЭльбасанЪ, </w:t>
      </w:r>
      <w:r>
        <w:br/>
      </w:r>
      <w:r>
        <w:t xml:space="preserve">въ мон. Св. Владим!ра.</w:t>
      </w:r>
    </w:p>
    <w:p>
      <w:pPr>
        <w:pStyle w:val="Normal"/>
      </w:pPr>
      <w:r>
        <w:t xml:space="preserve">Владимръ Краеное Солныйш- </w:t>
      </w:r>
      <w:r>
        <w:br/>
      </w:r>
      <w:r>
        <w:t xml:space="preserve">ко. ласковый, славный князь стольно- </w:t>
      </w:r>
      <w:r>
        <w:br/>
      </w:r>
      <w:r>
        <w:t xml:space="preserve">вевскш, является въ былинахъ лицомъ, </w:t>
      </w:r>
      <w:r>
        <w:br/>
      </w:r>
      <w:r>
        <w:t xml:space="preserve">объединяющимъ русскихъ богатырей. Онъ </w:t>
      </w:r>
      <w:r>
        <w:br/>
      </w:r>
      <w:r>
        <w:t xml:space="preserve">посылаеть ихъ на разные подвиги, уго- </w:t>
      </w:r>
      <w:r>
        <w:br/>
      </w:r>
      <w:r>
        <w:t xml:space="preserve">щаеть ихъ, жалуеть шубами. соболиными, </w:t>
      </w:r>
      <w:r>
        <w:br/>
      </w:r>
      <w:r>
        <w:t xml:space="preserve">но самъ постоянно сидить дома со своей </w:t>
      </w:r>
      <w:r>
        <w:br/>
      </w:r>
      <w:r>
        <w:t xml:space="preserve">супругой Апраксзевной. При нападени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враговъ на ЮМевъ онъ выказываеть тру- </w:t>
      </w:r>
      <w:r>
        <w:br/>
      </w:r>
      <w:r>
        <w:t xml:space="preserve">сливость и обралцается за помощью къ 00- </w:t>
      </w:r>
      <w:r>
        <w:br/>
      </w:r>
      <w:r>
        <w:t xml:space="preserve">гатырямъ, посаженнымъ имъ въ погреба </w:t>
      </w:r>
      <w:r>
        <w:br/>
      </w:r>
      <w:r>
        <w:t xml:space="preserve">глубоме за неисполнеше какой-либо его </w:t>
      </w:r>
      <w:r>
        <w:br/>
      </w:r>
      <w:r>
        <w:t xml:space="preserve">прихоти (напр., Сухмантя, не привезигаго </w:t>
      </w:r>
      <w:r>
        <w:br/>
      </w:r>
      <w:r>
        <w:t xml:space="preserve">КЪ княжескому столу лебеди, хотя побив- </w:t>
      </w:r>
      <w:r>
        <w:br/>
      </w:r>
      <w:r>
        <w:t xml:space="preserve">шаго татаръ), или за похвальбу (напр., </w:t>
      </w:r>
      <w:r>
        <w:br/>
      </w:r>
      <w:r>
        <w:t xml:space="preserve">Ставра Годиновича, хвалившагося, и спра- </w:t>
      </w:r>
      <w:r>
        <w:br/>
      </w:r>
      <w:r>
        <w:t xml:space="preserve">ведливо, своей женой). Очень часто въ </w:t>
      </w:r>
      <w:r>
        <w:br/>
      </w:r>
      <w:r>
        <w:t xml:space="preserve">былинахъ говорится о корыстолюби В. (онъ </w:t>
      </w:r>
      <w:r>
        <w:br/>
      </w:r>
      <w:r>
        <w:t xml:space="preserve">хочеть отобрать богатство у Дюка Стена- </w:t>
      </w:r>
      <w:r>
        <w:br/>
      </w:r>
      <w:r>
        <w:t xml:space="preserve">новича, у сыновей Соловья-разбойника). </w:t>
      </w:r>
      <w:r>
        <w:br/>
      </w:r>
      <w:r>
        <w:t xml:space="preserve">Былины, представаяюпия В. холостымъ, </w:t>
      </w:r>
      <w:r>
        <w:br/>
      </w:r>
      <w:r>
        <w:t xml:space="preserve">приписываютъь ему намърене взять жену </w:t>
      </w:r>
      <w:r>
        <w:br/>
      </w:r>
      <w:r>
        <w:t xml:space="preserve">„оть живого мужа“ (напр. жену Данилы </w:t>
      </w:r>
      <w:r>
        <w:br/>
      </w:r>
      <w:r>
        <w:t xml:space="preserve">'Ловчанина). Но подобные замыслы ему </w:t>
      </w:r>
      <w:r>
        <w:br/>
      </w:r>
      <w:r>
        <w:t xml:space="preserve">не удаются: отнять богатство у дЪтей Сол. </w:t>
      </w:r>
      <w:r>
        <w:br/>
      </w:r>
      <w:r>
        <w:t xml:space="preserve">разб. не позволяеть ему Илья Муромецъ, </w:t>
      </w:r>
      <w:r>
        <w:br/>
      </w:r>
      <w:r>
        <w:t xml:space="preserve">&amp; жена Данилы Ловчанина убиваеть себя. </w:t>
      </w:r>
      <w:r>
        <w:br/>
      </w:r>
      <w:r>
        <w:t xml:space="preserve">Изелздователи былинъ видятъ во В. то </w:t>
      </w:r>
      <w:r>
        <w:br/>
      </w:r>
      <w:r>
        <w:t xml:space="preserve">олицетворене солнца, то отражене персид- </w:t>
      </w:r>
      <w:r>
        <w:br/>
      </w:r>
      <w:r>
        <w:t xml:space="preserve">скаго эпическаго царя Кейкауса, то тинъ </w:t>
      </w:r>
      <w:r>
        <w:br/>
      </w:r>
      <w:r>
        <w:t xml:space="preserve">варяжскаго князя-дружинника, то отраже- </w:t>
      </w:r>
      <w:r>
        <w:br/>
      </w:r>
      <w:r>
        <w:t xml:space="preserve">не государствениаго деспотизма въ ду- </w:t>
      </w:r>
      <w:r>
        <w:br/>
      </w:r>
      <w:r>
        <w:t xml:space="preserve">хВ Ивана Грознаго. См. Ор. Миллеръ, </w:t>
      </w:r>
      <w:r>
        <w:br/>
      </w:r>
      <w:r>
        <w:t xml:space="preserve">„Сравнительно-критич. наблюдешя надъ </w:t>
      </w:r>
      <w:r>
        <w:br/>
      </w:r>
      <w:r>
        <w:t xml:space="preserve">слоевымъ составомъ нар. рус. эпоса“ </w:t>
      </w:r>
      <w:r>
        <w:br/>
      </w:r>
      <w:r>
        <w:t xml:space="preserve">(Сиб., 1869); Буслаевъ, „Народная по- </w:t>
      </w:r>
      <w:r>
        <w:br/>
      </w:r>
      <w:r>
        <w:t xml:space="preserve">эз1я“ (1887); Л. Н. Майковъ, „О бы- </w:t>
      </w:r>
      <w:r>
        <w:br/>
      </w:r>
      <w:r>
        <w:t xml:space="preserve">линахъ Владимфова цикла“ (1863); Ха- </w:t>
      </w:r>
      <w:r>
        <w:br/>
      </w:r>
      <w:r>
        <w:t xml:space="preserve">ланск!й, „Великоруссмя былины «ев- </w:t>
      </w:r>
      <w:r>
        <w:br/>
      </w:r>
      <w:r>
        <w:t xml:space="preserve">скато цикла“ (Варш., 1885); В. 9. Мил- </w:t>
      </w:r>
      <w:r>
        <w:br/>
      </w:r>
      <w:r>
        <w:t xml:space="preserve">леръ, „Экскурсы въ область русскаго эпо- </w:t>
      </w:r>
      <w:r>
        <w:br/>
      </w:r>
      <w:r>
        <w:t xml:space="preserve">са“ (М., 1893).</w:t>
      </w:r>
    </w:p>
    <w:p>
      <w:pPr>
        <w:pStyle w:val="Normal"/>
      </w:pPr>
      <w:r>
        <w:t xml:space="preserve">Владныйръ Александровичъь, </w:t>
      </w:r>
      <w:r>
        <w:br/>
      </w:r>
      <w:r>
        <w:t xml:space="preserve">велик! князь, третий сынъ имп. Алексан- </w:t>
      </w:r>
      <w:r>
        <w:br/>
      </w:r>
      <w:r>
        <w:t xml:space="preserve">дра П Николаевича, генералъ-оть-инфан- </w:t>
      </w:r>
      <w:r>
        <w:br/>
      </w:r>
      <w:r>
        <w:t xml:space="preserve">тер!и, генералъ-адъютанть, главнокоман- </w:t>
      </w:r>
      <w:r>
        <w:br/>
      </w:r>
      <w:r>
        <w:t xml:space="preserve">дующйй войсками гварди и Снб. округа, </w:t>
      </w:r>
      <w:r>
        <w:br/>
      </w:r>
      <w:r>
        <w:t xml:space="preserve">членъ государственнаго совЪта, сенаторъ, </w:t>
      </w:r>
      <w:r>
        <w:br/>
      </w:r>
      <w:r>
        <w:t xml:space="preserve">президенть Императорской академи худо- </w:t>
      </w:r>
      <w:r>
        <w:br/>
      </w:r>
      <w:r>
        <w:t xml:space="preserve">жествъ, почетный членъ академ!и наукъи </w:t>
      </w:r>
      <w:r>
        <w:br/>
      </w:r>
      <w:r>
        <w:t xml:space="preserve">Михайловской артиллерйской академи, </w:t>
      </w:r>
      <w:r>
        <w:br/>
      </w:r>
      <w:r>
        <w:t xml:space="preserve">покровитель разныхъ ученыхь и благотво- </w:t>
      </w:r>
      <w:r>
        <w:br/>
      </w:r>
      <w:r>
        <w:t xml:space="preserve">рительныхь обществь и учрежден; род. </w:t>
      </w:r>
      <w:r>
        <w:br/>
      </w:r>
      <w:r>
        <w:t xml:space="preserve">10 анр. 1847; въ супружествЪ съ великою </w:t>
      </w:r>
      <w:r>
        <w:br/>
      </w:r>
      <w:r>
        <w:t xml:space="preserve">княгинею Марей Павловной, дочерью ве- </w:t>
      </w:r>
      <w:r>
        <w:br/>
      </w:r>
      <w:r>
        <w:t xml:space="preserve">ликаго герцога Мекленбургъь-Шверинекаго </w:t>
      </w:r>
      <w:r>
        <w:br/>
      </w:r>
      <w:r>
        <w:t xml:space="preserve">Франца П, съ 16 авг. 1874; на военномъ </w:t>
      </w:r>
      <w:r>
        <w:br/>
      </w:r>
      <w:r>
        <w:t xml:space="preserve">поприщв выказалъ отличе въ русско-ту- </w:t>
      </w:r>
      <w:r>
        <w:br/>
      </w:r>
      <w:r>
        <w:t xml:space="preserve">рецкую войну 1877—78, командуя 12-мъ </w:t>
      </w:r>
      <w:r>
        <w:br/>
      </w:r>
      <w:r>
        <w:t xml:space="preserve">армейскимъ корпусомъ, дЪйствовавшимъ </w:t>
      </w:r>
      <w:r>
        <w:br/>
      </w:r>
      <w:r>
        <w:t xml:space="preserve">въ состав арми Императора Александра Ш </w:t>
      </w:r>
      <w:r>
        <w:br/>
      </w:r>
      <w:r>
        <w:t xml:space="preserve">Александровича, въ то время наслЪдника </w:t>
      </w:r>
      <w:r>
        <w:br/>
      </w:r>
      <w:r>
        <w:t xml:space="preserve">престола; особенно отмЪчають битвы 14 и </w:t>
      </w:r>
      <w:r>
        <w:br/>
      </w:r>
      <w:r>
        <w:t xml:space="preserve">30 ноября 1877 у Мечки. Въ числЪ раз- </w:t>
      </w:r>
      <w:r>
        <w:br/>
      </w:r>
      <w:r>
        <w:t xml:space="preserve">ныхъ другихь порученй, предеЪдатель- </w:t>
      </w:r>
      <w:r>
        <w:br/>
      </w:r>
      <w:r>
        <w:t xml:space="preserve">ствовать въ комис@и для пересмотра уч- </w:t>
      </w:r>
      <w:r>
        <w:br/>
      </w:r>
      <w:r>
        <w:t xml:space="preserve">режденя о Императорской фамими. В. </w:t>
      </w:r>
      <w:r>
        <w:br/>
      </w:r>
      <w:r>
        <w:t xml:space="preserve">А. имзетъ трехь сыновей: Кирилла Вла- </w:t>
      </w:r>
      <w:r>
        <w:br/>
      </w:r>
      <w:r>
        <w:t xml:space="preserve">димровича (род. 1876), Бориса Владимро- </w:t>
      </w:r>
      <w:r>
        <w:br/>
      </w:r>
      <w:r>
        <w:t xml:space="preserve">вича, (род. 1877) и Андрея Владимровича </w:t>
      </w:r>
      <w:r>
        <w:br/>
      </w:r>
      <w:r>
        <w:t xml:space="preserve">(род. 1879), и дочь Елену Владимфовну </w:t>
      </w:r>
      <w:r>
        <w:br/>
      </w:r>
      <w:r>
        <w:t xml:space="preserve">(род. 1882).</w:t>
      </w:r>
    </w:p>
    <w:p>
      <w:pPr>
        <w:pStyle w:val="Normal"/>
      </w:pPr>
      <w:r>
        <w:t xml:space="preserve">Владимръ Андреевичть Храб- </w:t>
      </w:r>
      <w:r>
        <w:br/>
      </w:r>
      <w:r>
        <w:t xml:space="preserve">рый. князь серпуховсюй, род. 15 Поля </w:t>
      </w:r>
      <w:r>
        <w:br/>
      </w:r>
      <w:r>
        <w:t xml:space="preserve">1353 уже посл смерти отца Андрея Ивано- </w:t>
      </w:r>
      <w:r>
        <w:br/>
      </w:r>
      <w:r>
        <w:t xml:space="preserve">вича (младшаго сына Калиты). Въ 1358 ум.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старций братъ В., Иванъ, и онъ получиль </w:t>
      </w:r>
      <w:r>
        <w:br/>
      </w:r>
      <w:r>
        <w:t xml:space="preserve">весь отцовсюй удЪлъ, къ которому въ 1359 </w:t>
      </w:r>
      <w:r>
        <w:br/>
      </w:r>
      <w:r>
        <w:t xml:space="preserve">прибавилась, по завъщанйо в. кн. Ивана </w:t>
      </w:r>
      <w:r>
        <w:br/>
      </w:r>
      <w:r>
        <w:t xml:space="preserve">Ивановича, „треть на Москвз“. Составъ </w:t>
      </w:r>
      <w:r>
        <w:br/>
      </w:r>
      <w:r>
        <w:t xml:space="preserve">удъла В. нзсколько разъ измнялся, велЪд- </w:t>
      </w:r>
      <w:r>
        <w:br/>
      </w:r>
      <w:r>
        <w:t xml:space="preserve">стые обмЪна городами съ вел. князьями. </w:t>
      </w:r>
      <w:r>
        <w:br/>
      </w:r>
      <w:r>
        <w:t xml:space="preserve">1364 заключенъ былъ договоръ между вел. </w:t>
      </w:r>
      <w:r>
        <w:br/>
      </w:r>
      <w:r>
        <w:t xml:space="preserve">княземъ и В. или, вЪрнЪе, его боярами, по </w:t>
      </w:r>
      <w:r>
        <w:br/>
      </w:r>
      <w:r>
        <w:t xml:space="preserve">которому В. обязывался служить вел. кн., </w:t>
      </w:r>
      <w:r>
        <w:br/>
      </w:r>
      <w:r>
        <w:t xml:space="preserve">а посльднй „держать его въ братств“. </w:t>
      </w:r>
      <w:r>
        <w:br/>
      </w:r>
      <w:r>
        <w:t xml:space="preserve">Уже въ ранней молодости В. принималъ </w:t>
      </w:r>
      <w:r>
        <w:br/>
      </w:r>
      <w:r>
        <w:t xml:space="preserve">участе въ войнахъ своего двоюр. брата </w:t>
      </w:r>
      <w:r>
        <w:br/>
      </w:r>
      <w:r>
        <w:t xml:space="preserve">в. кн. Димитр я, но особенную славу онъ </w:t>
      </w:r>
      <w:r>
        <w:br/>
      </w:r>
      <w:r>
        <w:t xml:space="preserve">прюобрЪлъ въ Куликовской битвЪ, за кото- </w:t>
      </w:r>
      <w:r>
        <w:br/>
      </w:r>
      <w:r>
        <w:t xml:space="preserve">рую, подобно в. кн. Димитр ю, получилъ у </w:t>
      </w:r>
      <w:r>
        <w:br/>
      </w:r>
      <w:r>
        <w:t xml:space="preserve">современниковъ прозване Донского. Неза- </w:t>
      </w:r>
      <w:r>
        <w:br/>
      </w:r>
      <w:r>
        <w:t xml:space="preserve">долго до кончины Димитрия соглае ме- </w:t>
      </w:r>
      <w:r>
        <w:br/>
      </w:r>
      <w:r>
        <w:t xml:space="preserve">жду нимъ и В. было нарушено, хотя скоро </w:t>
      </w:r>
      <w:r>
        <w:br/>
      </w:r>
      <w:r>
        <w:t xml:space="preserve">00% стороны заключили новый договоръ, </w:t>
      </w:r>
      <w:r>
        <w:br/>
      </w:r>
      <w:r>
        <w:t xml:space="preserve">по которому В. обязался признавать сына </w:t>
      </w:r>
      <w:r>
        <w:br/>
      </w:r>
      <w:r>
        <w:t xml:space="preserve">вел. кн. своимъ старшимъ братомъ, т. е. </w:t>
      </w:r>
      <w:r>
        <w:br/>
      </w:r>
      <w:r>
        <w:t xml:space="preserve">иными словами отказывался отъ притяза- </w:t>
      </w:r>
      <w:r>
        <w:br/>
      </w:r>
      <w:r>
        <w:t xml:space="preserve">ый на велико-княжеское достоинство. (Со </w:t>
      </w:r>
      <w:r>
        <w:br/>
      </w:r>
      <w:r>
        <w:t xml:space="preserve">вступлешемъ на велик. княжен!е Васищя </w:t>
      </w:r>
      <w:r>
        <w:br/>
      </w:r>
      <w:r>
        <w:t xml:space="preserve">Дм-ча между нимъ и В. произошло разно- </w:t>
      </w:r>
      <w:r>
        <w:br/>
      </w:r>
      <w:r>
        <w:t xml:space="preserve">тлаче и В. ушель даже въ Торжокъ, но </w:t>
      </w:r>
      <w:r>
        <w:br/>
      </w:r>
      <w:r>
        <w:t xml:space="preserve">потомъ они помирились и Васил приба- </w:t>
      </w:r>
      <w:r>
        <w:br/>
      </w:r>
      <w:r>
        <w:t xml:space="preserve">вилъ дядЪ города Волокъ и Ржевъ. 1408 </w:t>
      </w:r>
      <w:r>
        <w:br/>
      </w:r>
      <w:r>
        <w:t xml:space="preserve">В. пришлось. охранять Москву во время </w:t>
      </w:r>
      <w:r>
        <w:br/>
      </w:r>
      <w:r>
        <w:t xml:space="preserve">нашеств!я Эдигея, такъ какъ в. князь 63- </w:t>
      </w:r>
      <w:r>
        <w:br/>
      </w:r>
      <w:r>
        <w:t xml:space="preserve">жалъ въ Кострому. Въ маЪ 1410 В. скон- </w:t>
      </w:r>
      <w:r>
        <w:br/>
      </w:r>
      <w:r>
        <w:t xml:space="preserve">чался. Онъ былъ женатъ на дочери Оль- </w:t>
      </w:r>
      <w:r>
        <w:br/>
      </w:r>
      <w:r>
        <w:t xml:space="preserve">терда Литовскаго ЕленЪ и имЪлъ семе- </w:t>
      </w:r>
      <w:r>
        <w:br/>
      </w:r>
      <w:r>
        <w:t xml:space="preserve">рыхъ сыновей.</w:t>
      </w:r>
    </w:p>
    <w:p>
      <w:pPr>
        <w:pStyle w:val="Normal"/>
      </w:pPr>
      <w:r>
        <w:t xml:space="preserve">Владимаръ Андреевичъ, внукъ </w:t>
      </w:r>
      <w:r>
        <w:br/>
      </w:r>
      <w:r>
        <w:t xml:space="preserve">Мономаха, 1149 дЪйствуетъ, какъ союзникъ </w:t>
      </w:r>
      <w:r>
        <w:br/>
      </w:r>
      <w:r>
        <w:t xml:space="preserve">Изяслава Мстиславича, но потомъ перехо- </w:t>
      </w:r>
      <w:r>
        <w:br/>
      </w:r>
      <w:r>
        <w:t xml:space="preserve">дить на сторону его враговъ. Въ послЪд- </w:t>
      </w:r>
      <w:r>
        <w:br/>
      </w:r>
      <w:r>
        <w:t xml:space="preserve">ше годы княжешя Изяслава въ Юевъ, В. </w:t>
      </w:r>
      <w:r>
        <w:br/>
      </w:r>
      <w:r>
        <w:t xml:space="preserve">опять является въ числЪ подручныхъ ему </w:t>
      </w:r>
      <w:r>
        <w:br/>
      </w:r>
      <w:r>
        <w:t xml:space="preserve">князей. По смерти Изяслава В. примы- </w:t>
      </w:r>
      <w:r>
        <w:br/>
      </w:r>
      <w:r>
        <w:t xml:space="preserve">каеть кь союзникамь Юря Долгорукаго, </w:t>
      </w:r>
      <w:r>
        <w:br/>
      </w:r>
      <w:r>
        <w:t xml:space="preserve">который даетъ ему 1157 Дорогобужъ, Пе- </w:t>
      </w:r>
      <w:r>
        <w:br/>
      </w:r>
      <w:r>
        <w:t xml:space="preserve">ресопницу и города по Горыни (Погорину). </w:t>
      </w:r>
      <w:r>
        <w:br/>
      </w:r>
      <w:r>
        <w:t xml:space="preserve">1162 В. поддерживаетъь Мстислава Изясла- </w:t>
      </w:r>
      <w:r>
        <w:br/>
      </w:r>
      <w:r>
        <w:t xml:space="preserve">вича въ борьбЪ съ Изяславомъ Давидо- </w:t>
      </w:r>
      <w:r>
        <w:br/>
      </w:r>
      <w:r>
        <w:t xml:space="preserve">вичемъ, но потомъ пристаеть къ дядь </w:t>
      </w:r>
      <w:r>
        <w:br/>
      </w:r>
      <w:r>
        <w:t xml:space="preserve">Мстислава, Ростиславу. Когда Метиславъ </w:t>
      </w:r>
      <w:r>
        <w:br/>
      </w:r>
      <w:r>
        <w:t xml:space="preserve">занялъ Кевъ, В. просиль у него волостей </w:t>
      </w:r>
      <w:r>
        <w:br/>
      </w:r>
      <w:r>
        <w:t xml:space="preserve">и, получивъ отказъ, сталь на сторону </w:t>
      </w:r>
      <w:r>
        <w:br/>
      </w:r>
      <w:r>
        <w:t xml:space="preserve">Андрея Боголюбскаго и принималъ уча- </w:t>
      </w:r>
      <w:r>
        <w:br/>
      </w:r>
      <w:r>
        <w:t xml:space="preserve">спе въ осадЪ и разорени Юева вой- </w:t>
      </w:r>
      <w:r>
        <w:br/>
      </w:r>
      <w:r>
        <w:t xml:space="preserve">сками Андрея. 1171 Метиславъ осадилъ </w:t>
      </w:r>
      <w:r>
        <w:br/>
      </w:r>
      <w:r>
        <w:t xml:space="preserve">В. въ ДорогобужЪ. Больной В. скоро умеръ </w:t>
      </w:r>
      <w:r>
        <w:br/>
      </w:r>
      <w:r>
        <w:t xml:space="preserve">(28 янв. 1171).</w:t>
      </w:r>
    </w:p>
    <w:p>
      <w:pPr>
        <w:pStyle w:val="Normal"/>
      </w:pPr>
      <w:r>
        <w:t xml:space="preserve">Владим1ръ Андреевич, князь </w:t>
      </w:r>
      <w:r>
        <w:br/>
      </w:r>
      <w:r>
        <w:t xml:space="preserve">Старицкй, двоюродный братъ Тюанна Гроз- </w:t>
      </w:r>
      <w:r>
        <w:br/>
      </w:r>
      <w:r>
        <w:t xml:space="preserve">наго, род. 1533, ум. 1569, сынь Андрея </w:t>
      </w:r>
      <w:r>
        <w:br/>
      </w:r>
      <w:r>
        <w:t xml:space="preserve">Ив. (см.), вмветЪ съ отцомъ арестованный </w:t>
      </w:r>
      <w:r>
        <w:br/>
      </w:r>
      <w:r>
        <w:t xml:space="preserve">въ малолЪтство Грознаго, посль побъды </w:t>
      </w:r>
      <w:r>
        <w:br/>
      </w:r>
      <w:r>
        <w:t xml:space="preserve">Бъльскихъь надъ Шуйскими быль осво- </w:t>
      </w:r>
      <w:r>
        <w:br/>
      </w:r>
      <w:r>
        <w:t xml:space="preserve">божденъ и до 1553 пользовался располо- </w:t>
      </w:r>
      <w:r>
        <w:br/>
      </w:r>
      <w:r>
        <w:t xml:space="preserve">жешемъ ПТоанна. Не измфнилось наруж- </w:t>
      </w:r>
      <w:r>
        <w:br/>
      </w:r>
      <w:r>
        <w:t xml:space="preserve">нымъ образомъ это расположеше и посл </w:t>
      </w:r>
      <w:r>
        <w:br/>
      </w:r>
      <w:r>
        <w:t xml:space="preserve">знаменитой болЪзни Грознаго, во время </w:t>
      </w:r>
      <w:r>
        <w:br/>
      </w:r>
      <w:r>
        <w:t xml:space="preserve">которой В. А. не хотЬлъ присягать на- </w:t>
      </w:r>
      <w:r>
        <w:br/>
      </w:r>
      <w:r>
        <w:t xml:space="preserve">сл6днику Дмитро, и подбиралъ себЪ пар- </w:t>
      </w:r>
      <w:r>
        <w:br/>
      </w:r>
      <w:r>
        <w:t xml:space="preserve">т, чтобы сЪеть самому на престолъ.</w:t>
      </w:r>
    </w:p>
    <w:p>
      <w:pPr>
        <w:pStyle w:val="Normal"/>
      </w:pPr>
      <w:r>
        <w:t xml:space="preserve">Владимрь Андреввичь — ВладимтрРъ ВАсильковичъ.</w:t>
      </w:r>
    </w:p>
    <w:p>
      <w:pPr>
        <w:pStyle w:val="Normal"/>
      </w:pPr>
      <w:r>
        <w:t xml:space="preserve">Больной царь заставилъ В. А. присягнуть </w:t>
      </w:r>
      <w:r>
        <w:br/>
      </w:r>
      <w:r>
        <w:t xml:space="preserve">поневолЪ и скрьпить присягу записью. </w:t>
      </w:r>
      <w:r>
        <w:br/>
      </w:r>
      <w:r>
        <w:t xml:space="preserve">ПослЪ выздоровленя и рождевшя сына </w:t>
      </w:r>
      <w:r>
        <w:br/>
      </w:r>
      <w:r>
        <w:t xml:space="preserve">Ивана, Грозный взялъ съ В. А. двЪ но- </w:t>
      </w:r>
      <w:r>
        <w:br/>
      </w:r>
      <w:r>
        <w:t xml:space="preserve">выхъ записи (1554), по которымъ В. А. </w:t>
      </w:r>
      <w:r>
        <w:br/>
      </w:r>
      <w:r>
        <w:t xml:space="preserve">обязывался признать законнаго наслзд- </w:t>
      </w:r>
      <w:r>
        <w:br/>
      </w:r>
      <w:r>
        <w:t xml:space="preserve">ника, не злоумышлять противъ него и не </w:t>
      </w:r>
      <w:r>
        <w:br/>
      </w:r>
      <w:r>
        <w:t xml:space="preserve">скрывать злоумышлешй своей матери, Вв- </w:t>
      </w:r>
      <w:r>
        <w:br/>
      </w:r>
      <w:r>
        <w:t xml:space="preserve">фросини, помогать ему даже противъ его </w:t>
      </w:r>
      <w:r>
        <w:br/>
      </w:r>
      <w:r>
        <w:t xml:space="preserve">роднаго брата, не рвшать никакихъ дзлЪ </w:t>
      </w:r>
      <w:r>
        <w:br/>
      </w:r>
      <w:r>
        <w:t xml:space="preserve">безъ вздома его, его матери и бояръ, указ. </w:t>
      </w:r>
      <w:r>
        <w:br/>
      </w:r>
      <w:r>
        <w:t xml:space="preserve">въ духовной Грознаго; наконецъ, жить са- </w:t>
      </w:r>
      <w:r>
        <w:br/>
      </w:r>
      <w:r>
        <w:t xml:space="preserve">мому въ Москвз и держать при себЪ не </w:t>
      </w:r>
      <w:r>
        <w:br/>
      </w:r>
      <w:r>
        <w:t xml:space="preserve">больше 108 человзкъ. Посл того Тоаннъ </w:t>
      </w:r>
      <w:r>
        <w:br/>
      </w:r>
      <w:r>
        <w:t xml:space="preserve">не разъ оказывалъ знаки вниманя В. А. </w:t>
      </w:r>
      <w:r>
        <w:br/>
      </w:r>
      <w:r>
        <w:t xml:space="preserve">и его матери, Вздилъ къ нимъ въ гости и </w:t>
      </w:r>
      <w:r>
        <w:br/>
      </w:r>
      <w:r>
        <w:t xml:space="preserve">пировалъ у нихь вь СтарицЪ и Верез. Но </w:t>
      </w:r>
      <w:r>
        <w:br/>
      </w:r>
      <w:r>
        <w:t xml:space="preserve">около времени отъЗзда въ Александр. сло- </w:t>
      </w:r>
      <w:r>
        <w:br/>
      </w:r>
      <w:r>
        <w:t xml:space="preserve">боду и учрежденя опричины — отношен!я </w:t>
      </w:r>
      <w:r>
        <w:br/>
      </w:r>
      <w:r>
        <w:t xml:space="preserve">мЬняются. 1563, по наговору дьяка Сав- </w:t>
      </w:r>
      <w:r>
        <w:br/>
      </w:r>
      <w:r>
        <w:t xml:space="preserve">лука Иванова, ЕвфросиньЪз пришлось по- </w:t>
      </w:r>
      <w:r>
        <w:br/>
      </w:r>
      <w:r>
        <w:t xml:space="preserve">стричься, а у В. А. перемфненъ былъ со- </w:t>
      </w:r>
      <w:r>
        <w:br/>
      </w:r>
      <w:r>
        <w:t xml:space="preserve">ставъ бояръ и слугъ. ЗатЪмъ въ январъ, </w:t>
      </w:r>
      <w:r>
        <w:br/>
      </w:r>
      <w:r>
        <w:t xml:space="preserve">февр. и мартЪ 1566 Тоаннъ произвелъ гран- </w:t>
      </w:r>
      <w:r>
        <w:br/>
      </w:r>
      <w:r>
        <w:t xml:space="preserve">дюзный обмфнъ владъшй В. А. на друг!я: </w:t>
      </w:r>
      <w:r>
        <w:br/>
      </w:r>
      <w:r>
        <w:t xml:space="preserve">вмЪето Старицы далъ ему Дмитровъ, вмЪс- </w:t>
      </w:r>
      <w:r>
        <w:br/>
      </w:r>
      <w:r>
        <w:t xml:space="preserve">то Алексина — Боровскъ, вместо Верен — </w:t>
      </w:r>
      <w:r>
        <w:br/>
      </w:r>
      <w:r>
        <w:t xml:space="preserve">Звенигородъ, т. е. вм. близкихъ къ грани- </w:t>
      </w:r>
      <w:r>
        <w:br/>
      </w:r>
      <w:r>
        <w:t xml:space="preserve">цамъ городовь и у$здовъ — внутренне. </w:t>
      </w:r>
      <w:r>
        <w:br/>
      </w:r>
      <w:r>
        <w:t xml:space="preserve">Окончательно погубилъ В. А. доносъ о его </w:t>
      </w:r>
      <w:r>
        <w:br/>
      </w:r>
      <w:r>
        <w:t xml:space="preserve">сношешяхъ съ новгородцами: его, вм5сть </w:t>
      </w:r>
      <w:r>
        <w:br/>
      </w:r>
      <w:r>
        <w:t xml:space="preserve">съ многими московскими боярами, обви- </w:t>
      </w:r>
      <w:r>
        <w:br/>
      </w:r>
      <w:r>
        <w:t xml:space="preserve">няли въ томъ, что они хотятъ извести 10- </w:t>
      </w:r>
      <w:r>
        <w:br/>
      </w:r>
      <w:r>
        <w:t xml:space="preserve">анна, Новгородъ и Пековъ дать польскому </w:t>
      </w:r>
      <w:r>
        <w:br/>
      </w:r>
      <w:r>
        <w:t xml:space="preserve">королю, а на москов. престолъ посадить </w:t>
      </w:r>
      <w:r>
        <w:br/>
      </w:r>
      <w:r>
        <w:t xml:space="preserve">В. А. ПослЪ того Евфросиня съ бывшими </w:t>
      </w:r>
      <w:r>
        <w:br/>
      </w:r>
      <w:r>
        <w:t xml:space="preserve">при ней инокинями была утоплена въ </w:t>
      </w:r>
      <w:r>
        <w:br/>
      </w:r>
      <w:r>
        <w:t xml:space="preserve">ШекснЪ, а кн. В. А. вызванъ въ Алексан- </w:t>
      </w:r>
      <w:r>
        <w:br/>
      </w:r>
      <w:r>
        <w:t xml:space="preserve">дровскую Слободу и недалеко отъ нея, въ </w:t>
      </w:r>
      <w:r>
        <w:br/>
      </w:r>
      <w:r>
        <w:t xml:space="preserve">дер. Боганз, умерщвленъ съ женой и до- </w:t>
      </w:r>
      <w:r>
        <w:br/>
      </w:r>
      <w:r>
        <w:t xml:space="preserve">черью; по свздЪшямъ Таубе и Крузе, ихъ </w:t>
      </w:r>
      <w:r>
        <w:br/>
      </w:r>
      <w:r>
        <w:t xml:space="preserve">обвинили въ попыткВ отравить царя и за- </w:t>
      </w:r>
      <w:r>
        <w:br/>
      </w:r>
      <w:r>
        <w:t xml:space="preserve">ставили выпить ядъ. Источники: Полн. </w:t>
      </w:r>
      <w:r>
        <w:br/>
      </w:r>
      <w:r>
        <w:t xml:space="preserve">Собр. Р. лЬтоп. (Ш, ТУ, УТ, УШ) и Нико- </w:t>
      </w:r>
      <w:r>
        <w:br/>
      </w:r>
      <w:r>
        <w:t xml:space="preserve">новск. (подъ упомян. годами); Алекс. Нев. </w:t>
      </w:r>
      <w:r>
        <w:br/>
      </w:r>
      <w:r>
        <w:t xml:space="preserve">лЪтоп. въ Русск. ист. библ. (УП, 271) и др.; </w:t>
      </w:r>
      <w:r>
        <w:br/>
      </w:r>
      <w:r>
        <w:t xml:space="preserve">Собр. грам. и дог. (1, №№ 16$, 269, 187 и </w:t>
      </w:r>
      <w:r>
        <w:br/>
      </w:r>
      <w:r>
        <w:t xml:space="preserve">188); Устряловъ, Сказавя кн. Курбека- </w:t>
      </w:r>
      <w:r>
        <w:br/>
      </w:r>
      <w:r>
        <w:t xml:space="preserve">го; Гейденштейнъ, Зап. о Моск. войн </w:t>
      </w:r>
      <w:r>
        <w:br/>
      </w:r>
      <w:r>
        <w:t xml:space="preserve">(26); Ташфе цпа Кгазе, Иаг Гуап 4ег </w:t>
      </w:r>
      <w:r>
        <w:br/>
      </w:r>
      <w:r>
        <w:t xml:space="preserve">Стацзаше въ Е\уегз и Епее!ат@, Вейтасе </w:t>
      </w:r>
      <w:r>
        <w:br/>
      </w:r>
      <w:r>
        <w:t xml:space="preserve">таг Кеппыз5 Влзап4з (1, Деритъ, 1818); </w:t>
      </w:r>
      <w:r>
        <w:br/>
      </w:r>
      <w:r>
        <w:t xml:space="preserve">Соловьевъ, Исторя; Ясинский, Соч. кн. </w:t>
      </w:r>
      <w:r>
        <w:br/>
      </w:r>
      <w:r>
        <w:t xml:space="preserve">Курбскаго, какъ истор. математь (Жевъ, </w:t>
      </w:r>
      <w:r>
        <w:br/>
      </w:r>
      <w:r>
        <w:t xml:space="preserve">1889).</w:t>
      </w:r>
    </w:p>
    <w:p>
      <w:pPr>
        <w:pStyle w:val="Normal"/>
      </w:pPr>
      <w:r>
        <w:t xml:space="preserve">Владимйръь (Тоаннъ) Ваеилько- </w:t>
      </w:r>
      <w:r>
        <w:br/>
      </w:r>
      <w:r>
        <w:t xml:space="preserve">вичтъ, кн. волынсвй, внукъ Романа га- </w:t>
      </w:r>
      <w:r>
        <w:br/>
      </w:r>
      <w:r>
        <w:t xml:space="preserve">лицкаго, упоминается въ лВтописи съ 1260; </w:t>
      </w:r>
      <w:r>
        <w:br/>
      </w:r>
      <w:r>
        <w:t xml:space="preserve">уже въ 1262 сопровождаль отца въ походЪь </w:t>
      </w:r>
      <w:r>
        <w:br/>
      </w:r>
      <w:r>
        <w:t xml:space="preserve">на Литву; 1264 женился на дочери Романа </w:t>
      </w:r>
      <w:r>
        <w:br/>
      </w:r>
      <w:r>
        <w:t xml:space="preserve">брянскаго Ольг%. 1271, послЪ смерти отца, </w:t>
      </w:r>
      <w:r>
        <w:br/>
      </w:r>
      <w:r>
        <w:t xml:space="preserve">В. свль на княжеше во ВладимЪ. Онъ </w:t>
      </w:r>
      <w:r>
        <w:br/>
      </w:r>
      <w:r>
        <w:t xml:space="preserve">не былъ охотникомъ до военныхъ пред- </w:t>
      </w:r>
      <w:r>
        <w:br/>
      </w:r>
      <w:r>
        <w:t xml:space="preserve">пряти, но обстоятельства складывались </w:t>
      </w:r>
      <w:r>
        <w:br/>
      </w:r>
      <w:r>
        <w:t xml:space="preserve">въ то время такъ, что В. по неволВ дол-- </w:t>
      </w:r>
      <w:r>
        <w:br/>
      </w:r>
      <w:r>
        <w:t xml:space="preserve">женъ быль вести безпрестанныя войны </w:t>
      </w:r>
      <w:r>
        <w:br/>
      </w:r>
      <w:r>
        <w:t xml:space="preserve">Ему пришлось продолжать борьбу съ ят- </w:t>
      </w:r>
      <w:r>
        <w:br/>
      </w:r>
      <w:r>
        <w:t xml:space="preserve">вягами и литовцами. у которыхъ княжил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старций братъ В., Иванъ, и онъ получиль </w:t>
      </w:r>
      <w:r>
        <w:br/>
      </w:r>
      <w:r>
        <w:t xml:space="preserve">весь отцовсюй удЪлъ, къ которому въ 1359 </w:t>
      </w:r>
      <w:r>
        <w:br/>
      </w:r>
      <w:r>
        <w:t xml:space="preserve">прибавилась, по завъщанйо в. кн. Ивана </w:t>
      </w:r>
      <w:r>
        <w:br/>
      </w:r>
      <w:r>
        <w:t xml:space="preserve">Ивановича, „треть на Москвз“. Составъ </w:t>
      </w:r>
      <w:r>
        <w:br/>
      </w:r>
      <w:r>
        <w:t xml:space="preserve">удъла В. нзсколько разъ измнялся, велЪд- </w:t>
      </w:r>
      <w:r>
        <w:br/>
      </w:r>
      <w:r>
        <w:t xml:space="preserve">сте обмЪна городами съ вел. князьями. </w:t>
      </w:r>
      <w:r>
        <w:br/>
      </w:r>
      <w:r>
        <w:t xml:space="preserve">1364 заключенъ былъ договоръ между вел. </w:t>
      </w:r>
      <w:r>
        <w:br/>
      </w:r>
      <w:r>
        <w:t xml:space="preserve">княземъ и В. или, вЪрнЪе, его боярами, по </w:t>
      </w:r>
      <w:r>
        <w:br/>
      </w:r>
      <w:r>
        <w:t xml:space="preserve">которому В. обязывалея служить вел. кн., </w:t>
      </w:r>
      <w:r>
        <w:br/>
      </w:r>
      <w:r>
        <w:t xml:space="preserve">а посльдьй „держать его въ братств“. </w:t>
      </w:r>
      <w:r>
        <w:br/>
      </w:r>
      <w:r>
        <w:t xml:space="preserve">Уже въ ранней молодости В. принималъ </w:t>
      </w:r>
      <w:r>
        <w:br/>
      </w:r>
      <w:r>
        <w:t xml:space="preserve">участе въ войнахъ своего двоюр. брата </w:t>
      </w:r>
      <w:r>
        <w:br/>
      </w:r>
      <w:r>
        <w:t xml:space="preserve">в. кн. Димитр я, но особенную славу онъ </w:t>
      </w:r>
      <w:r>
        <w:br/>
      </w:r>
      <w:r>
        <w:t xml:space="preserve">прюобрЪлъ въ Куликовской битвЪ, за кото- </w:t>
      </w:r>
      <w:r>
        <w:br/>
      </w:r>
      <w:r>
        <w:t xml:space="preserve">рую, подобно в. кн. Димитр! ю, получилъ у </w:t>
      </w:r>
      <w:r>
        <w:br/>
      </w:r>
      <w:r>
        <w:t xml:space="preserve">современниковъ прозване Донского. Неза- </w:t>
      </w:r>
      <w:r>
        <w:br/>
      </w:r>
      <w:r>
        <w:t xml:space="preserve">долго до кончины Димитря соглаче ме- </w:t>
      </w:r>
      <w:r>
        <w:br/>
      </w:r>
      <w:r>
        <w:t xml:space="preserve">жду нимъ и В. было нарушено, хотя скоро </w:t>
      </w:r>
      <w:r>
        <w:br/>
      </w:r>
      <w:r>
        <w:t xml:space="preserve">00% стороны заключили новый договоръ, </w:t>
      </w:r>
      <w:r>
        <w:br/>
      </w:r>
      <w:r>
        <w:t xml:space="preserve">по которому В. обязался признавать сына </w:t>
      </w:r>
      <w:r>
        <w:br/>
      </w:r>
      <w:r>
        <w:t xml:space="preserve">вел. кн. своимъ старшимъ братомъ, т. е. </w:t>
      </w:r>
      <w:r>
        <w:br/>
      </w:r>
      <w:r>
        <w:t xml:space="preserve">иными словами отказывался отъ притяза- </w:t>
      </w:r>
      <w:r>
        <w:br/>
      </w:r>
      <w:r>
        <w:t xml:space="preserve">ый на велико-княжеское достоинство. (0 </w:t>
      </w:r>
      <w:r>
        <w:br/>
      </w:r>
      <w:r>
        <w:t xml:space="preserve">вступлешемъ на велик. княжен!е Васищя </w:t>
      </w:r>
      <w:r>
        <w:br/>
      </w:r>
      <w:r>
        <w:t xml:space="preserve">Дм-ча между нимъ и В. произошло разно- </w:t>
      </w:r>
      <w:r>
        <w:br/>
      </w:r>
      <w:r>
        <w:t xml:space="preserve">тлаче и В. ушель даже въ Торжокъ, но </w:t>
      </w:r>
      <w:r>
        <w:br/>
      </w:r>
      <w:r>
        <w:t xml:space="preserve">потомъ они помирились и Васил приба- </w:t>
      </w:r>
      <w:r>
        <w:br/>
      </w:r>
      <w:r>
        <w:t xml:space="preserve">вилъ дядЪ города Волокъ и Ржевъ. 1408 </w:t>
      </w:r>
      <w:r>
        <w:br/>
      </w:r>
      <w:r>
        <w:t xml:space="preserve">В. пришлось. охранять Москву во время </w:t>
      </w:r>
      <w:r>
        <w:br/>
      </w:r>
      <w:r>
        <w:t xml:space="preserve">нашеств!я Эдигея, такъ какъ в. князь 63- </w:t>
      </w:r>
      <w:r>
        <w:br/>
      </w:r>
      <w:r>
        <w:t xml:space="preserve">жалъ въ Кострому. Въ маЪ 1410 В. скон- </w:t>
      </w:r>
      <w:r>
        <w:br/>
      </w:r>
      <w:r>
        <w:t xml:space="preserve">чался. Онъ былъ женатъ на дочери Оль- </w:t>
      </w:r>
      <w:r>
        <w:br/>
      </w:r>
      <w:r>
        <w:t xml:space="preserve">терда Литовскаго ЕленЪ и имЪлъ семе- </w:t>
      </w:r>
      <w:r>
        <w:br/>
      </w:r>
      <w:r>
        <w:t xml:space="preserve">рыхъ сыновей.</w:t>
      </w:r>
    </w:p>
    <w:p>
      <w:pPr>
        <w:pStyle w:val="Normal"/>
      </w:pPr>
      <w:r>
        <w:t xml:space="preserve">Владимаръ Андреевичъ, внукъ </w:t>
      </w:r>
      <w:r>
        <w:br/>
      </w:r>
      <w:r>
        <w:t xml:space="preserve">Мономаха, 1149 дЪйствуетъ, какъ союзникъ </w:t>
      </w:r>
      <w:r>
        <w:br/>
      </w:r>
      <w:r>
        <w:t xml:space="preserve">Изяслава Мстиславича, но потомъ перехо- </w:t>
      </w:r>
      <w:r>
        <w:br/>
      </w:r>
      <w:r>
        <w:t xml:space="preserve">дить на сторону его враговъ. Въ послЪд- </w:t>
      </w:r>
      <w:r>
        <w:br/>
      </w:r>
      <w:r>
        <w:t xml:space="preserve">ше годы княжешя Изяслава въ Юевъ, В. </w:t>
      </w:r>
      <w:r>
        <w:br/>
      </w:r>
      <w:r>
        <w:t xml:space="preserve">опять является въ числЪ подручныхъ ему </w:t>
      </w:r>
      <w:r>
        <w:br/>
      </w:r>
      <w:r>
        <w:t xml:space="preserve">князей. По смерти Изяслава В. примы- </w:t>
      </w:r>
      <w:r>
        <w:br/>
      </w:r>
      <w:r>
        <w:t xml:space="preserve">каеть кь союзникамь Юря Долгорукаго, </w:t>
      </w:r>
      <w:r>
        <w:br/>
      </w:r>
      <w:r>
        <w:t xml:space="preserve">который даетъ ему 1157 Дорогобужъ, Пе- </w:t>
      </w:r>
      <w:r>
        <w:br/>
      </w:r>
      <w:r>
        <w:t xml:space="preserve">ресопницу и города по Горыни (Погорину). </w:t>
      </w:r>
      <w:r>
        <w:br/>
      </w:r>
      <w:r>
        <w:t xml:space="preserve">1162 В. поддерживаетъь Мстислава Изясла- </w:t>
      </w:r>
      <w:r>
        <w:br/>
      </w:r>
      <w:r>
        <w:t xml:space="preserve">вича въ борьбЪ съ Изяславомъ Давидо- </w:t>
      </w:r>
      <w:r>
        <w:br/>
      </w:r>
      <w:r>
        <w:t xml:space="preserve">вичемъ, но потомъ пристаеть къ дядь </w:t>
      </w:r>
      <w:r>
        <w:br/>
      </w:r>
      <w:r>
        <w:t xml:space="preserve">Мстислава, Ростиславу. Когда МетиславЪ </w:t>
      </w:r>
      <w:r>
        <w:br/>
      </w:r>
      <w:r>
        <w:t xml:space="preserve">занялъ Кевъ, В. просиль у него волостей </w:t>
      </w:r>
      <w:r>
        <w:br/>
      </w:r>
      <w:r>
        <w:t xml:space="preserve">и, получивъ отказъ, сталь на сторону </w:t>
      </w:r>
      <w:r>
        <w:br/>
      </w:r>
      <w:r>
        <w:t xml:space="preserve">Андрея Боголюбскаго и принималъ уча- </w:t>
      </w:r>
      <w:r>
        <w:br/>
      </w:r>
      <w:r>
        <w:t xml:space="preserve">спе въ осадЪ и разорени ЮМева вой- </w:t>
      </w:r>
      <w:r>
        <w:br/>
      </w:r>
      <w:r>
        <w:t xml:space="preserve">сками Андрея. 1171 Метиславъ осадилъ </w:t>
      </w:r>
      <w:r>
        <w:br/>
      </w:r>
      <w:r>
        <w:t xml:space="preserve">В. въ ДорогобужЪ. Больной В. скоро умеръ </w:t>
      </w:r>
      <w:r>
        <w:br/>
      </w:r>
      <w:r>
        <w:t xml:space="preserve">(28 янв. 1171).</w:t>
      </w:r>
    </w:p>
    <w:p>
      <w:pPr>
        <w:pStyle w:val="Normal"/>
      </w:pPr>
      <w:r>
        <w:t xml:space="preserve">Владим1ръ Андреевич, князь </w:t>
      </w:r>
      <w:r>
        <w:br/>
      </w:r>
      <w:r>
        <w:t xml:space="preserve">Старицкй, двоюродный братъ Тоанна Гроз- </w:t>
      </w:r>
      <w:r>
        <w:br/>
      </w:r>
      <w:r>
        <w:t xml:space="preserve">наго, род. 1533, ум. 1569, сынь Андрея </w:t>
      </w:r>
      <w:r>
        <w:br/>
      </w:r>
      <w:r>
        <w:t xml:space="preserve">Ив. (см.), вмветЪ съ отцомъ арестованный </w:t>
      </w:r>
      <w:r>
        <w:br/>
      </w:r>
      <w:r>
        <w:t xml:space="preserve">въ малолЪтство Грознаго, послЪ побЪды </w:t>
      </w:r>
      <w:r>
        <w:br/>
      </w:r>
      <w:r>
        <w:t xml:space="preserve">Бъльскихь надъ Шуйскими быль осво- </w:t>
      </w:r>
      <w:r>
        <w:br/>
      </w:r>
      <w:r>
        <w:t xml:space="preserve">божденъ и до 1553 пользовался располо- </w:t>
      </w:r>
      <w:r>
        <w:br/>
      </w:r>
      <w:r>
        <w:t xml:space="preserve">жешемъ Шоанна. Не измфнилось наруж- </w:t>
      </w:r>
      <w:r>
        <w:br/>
      </w:r>
      <w:r>
        <w:t xml:space="preserve">нымъ образомъ это расположеше и посл </w:t>
      </w:r>
      <w:r>
        <w:br/>
      </w:r>
      <w:r>
        <w:t xml:space="preserve">знаменитой болЪзни Грознаго, во время </w:t>
      </w:r>
      <w:r>
        <w:br/>
      </w:r>
      <w:r>
        <w:t xml:space="preserve">которой В. А. не хотЬлъ присягать на- </w:t>
      </w:r>
      <w:r>
        <w:br/>
      </w:r>
      <w:r>
        <w:t xml:space="preserve">слБднику Дмитро, и подбиралъ себЪ пар- </w:t>
      </w:r>
      <w:r>
        <w:br/>
      </w:r>
      <w:r>
        <w:t xml:space="preserve">т0, чтобы сЪеть самому на престолъ.</w:t>
      </w:r>
    </w:p>
    <w:p>
      <w:pPr>
        <w:pStyle w:val="Normal"/>
      </w:pPr>
      <w:r>
        <w:t xml:space="preserve">Владимрь Андреввичь — ВладимтрРъ ВАсильковичъ.</w:t>
      </w:r>
    </w:p>
    <w:p>
      <w:pPr>
        <w:pStyle w:val="Normal"/>
      </w:pPr>
      <w:r>
        <w:t xml:space="preserve">Больной царь заставилъ В. А. присягнуть </w:t>
      </w:r>
      <w:r>
        <w:br/>
      </w:r>
      <w:r>
        <w:t xml:space="preserve">поневолЪ и скрьпить присягу записью. </w:t>
      </w:r>
      <w:r>
        <w:br/>
      </w:r>
      <w:r>
        <w:t xml:space="preserve">ПослЪ выздоровленя и рождевшя сына </w:t>
      </w:r>
      <w:r>
        <w:br/>
      </w:r>
      <w:r>
        <w:t xml:space="preserve">Ивана, Грозный взялъ съ В. А. двЪ но- </w:t>
      </w:r>
      <w:r>
        <w:br/>
      </w:r>
      <w:r>
        <w:t xml:space="preserve">выхъ записи (1554), по которымъ В. А. </w:t>
      </w:r>
      <w:r>
        <w:br/>
      </w:r>
      <w:r>
        <w:t xml:space="preserve">обязывался признать законнаго наслзд- </w:t>
      </w:r>
      <w:r>
        <w:br/>
      </w:r>
      <w:r>
        <w:t xml:space="preserve">ника, не злоумышлять противъ него и не </w:t>
      </w:r>
      <w:r>
        <w:br/>
      </w:r>
      <w:r>
        <w:t xml:space="preserve">скрывать злоумышлешй своей матери, Вв- </w:t>
      </w:r>
      <w:r>
        <w:br/>
      </w:r>
      <w:r>
        <w:t xml:space="preserve">фросини, помогать ему даже противъ его </w:t>
      </w:r>
      <w:r>
        <w:br/>
      </w:r>
      <w:r>
        <w:t xml:space="preserve">роднаго брата, не рзшать никакихъ дзлЪ </w:t>
      </w:r>
      <w:r>
        <w:br/>
      </w:r>
      <w:r>
        <w:t xml:space="preserve">безъ вздома его, его матери и бояръ, указ. </w:t>
      </w:r>
      <w:r>
        <w:br/>
      </w:r>
      <w:r>
        <w:t xml:space="preserve">въ духовной Грознаго; наконецъ, жить са- </w:t>
      </w:r>
      <w:r>
        <w:br/>
      </w:r>
      <w:r>
        <w:t xml:space="preserve">мому въ Москвз и держать при себЪ не </w:t>
      </w:r>
      <w:r>
        <w:br/>
      </w:r>
      <w:r>
        <w:t xml:space="preserve">больше 108 человзкъ. Посл того Тоаннъ </w:t>
      </w:r>
      <w:r>
        <w:br/>
      </w:r>
      <w:r>
        <w:t xml:space="preserve">не разъ оказывалъ знаки вниманя В. А. </w:t>
      </w:r>
      <w:r>
        <w:br/>
      </w:r>
      <w:r>
        <w:t xml:space="preserve">и его матери, Вздилъ къ нимъ въ гости и </w:t>
      </w:r>
      <w:r>
        <w:br/>
      </w:r>
      <w:r>
        <w:t xml:space="preserve">пировалъ у нихь вь СтарицЪ и Верев. Но </w:t>
      </w:r>
      <w:r>
        <w:br/>
      </w:r>
      <w:r>
        <w:t xml:space="preserve">около времени отъЗзда въ Александр. сло- </w:t>
      </w:r>
      <w:r>
        <w:br/>
      </w:r>
      <w:r>
        <w:t xml:space="preserve">боду и учрежденя опричины — отношен!я </w:t>
      </w:r>
      <w:r>
        <w:br/>
      </w:r>
      <w:r>
        <w:t xml:space="preserve">мЬняются. 1563, по наговору дьяка Сав- </w:t>
      </w:r>
      <w:r>
        <w:br/>
      </w:r>
      <w:r>
        <w:t xml:space="preserve">лука Иванова, ЕвфросиньЪз пришлось по- </w:t>
      </w:r>
      <w:r>
        <w:br/>
      </w:r>
      <w:r>
        <w:t xml:space="preserve">стричься, а у В. А. перемфненъ былъ со- </w:t>
      </w:r>
      <w:r>
        <w:br/>
      </w:r>
      <w:r>
        <w:t xml:space="preserve">ставъ бояръ и слугъ. ЗатЪмъ въ январъ, </w:t>
      </w:r>
      <w:r>
        <w:br/>
      </w:r>
      <w:r>
        <w:t xml:space="preserve">февр. и мартЪ 1566 Тоаннъ произвелъ гран- </w:t>
      </w:r>
      <w:r>
        <w:br/>
      </w:r>
      <w:r>
        <w:t xml:space="preserve">дюзный обмфнъ владъшй В. А. на друг!я: </w:t>
      </w:r>
      <w:r>
        <w:br/>
      </w:r>
      <w:r>
        <w:t xml:space="preserve">вмЪето Старицы далъ ему Дмитровъ, вмЪс- </w:t>
      </w:r>
      <w:r>
        <w:br/>
      </w:r>
      <w:r>
        <w:t xml:space="preserve">то Алексина — Боровсктъ, вместо Верен — </w:t>
      </w:r>
      <w:r>
        <w:br/>
      </w:r>
      <w:r>
        <w:t xml:space="preserve">Звенигородъ, т. е. вм. близкихъ къ грани- </w:t>
      </w:r>
      <w:r>
        <w:br/>
      </w:r>
      <w:r>
        <w:t xml:space="preserve">цамъ городовь и у$здовъ — внутренне. </w:t>
      </w:r>
      <w:r>
        <w:br/>
      </w:r>
      <w:r>
        <w:t xml:space="preserve">Окончательно погубилъ В. А. доносъ о его </w:t>
      </w:r>
      <w:r>
        <w:br/>
      </w:r>
      <w:r>
        <w:t xml:space="preserve">сношеншяхъ съ новгородцами: его, вм5ств </w:t>
      </w:r>
      <w:r>
        <w:br/>
      </w:r>
      <w:r>
        <w:t xml:space="preserve">съ многими московскими боярами, обви- </w:t>
      </w:r>
      <w:r>
        <w:br/>
      </w:r>
      <w:r>
        <w:t xml:space="preserve">няли въ томъ, что они хотятъ извести 10- </w:t>
      </w:r>
      <w:r>
        <w:br/>
      </w:r>
      <w:r>
        <w:t xml:space="preserve">анна, Новгородъ и Пековъ дать польскому </w:t>
      </w:r>
      <w:r>
        <w:br/>
      </w:r>
      <w:r>
        <w:t xml:space="preserve">королю, а на москов. престолъ посадить </w:t>
      </w:r>
      <w:r>
        <w:br/>
      </w:r>
      <w:r>
        <w:t xml:space="preserve">В. А. ПослЪ того Евфросивя съ бывшими </w:t>
      </w:r>
      <w:r>
        <w:br/>
      </w:r>
      <w:r>
        <w:t xml:space="preserve">при ней инокинями была утоплена въ </w:t>
      </w:r>
      <w:r>
        <w:br/>
      </w:r>
      <w:r>
        <w:t xml:space="preserve">ШекснЪ, а кн. В. А. вызванъ въ Алексан- </w:t>
      </w:r>
      <w:r>
        <w:br/>
      </w:r>
      <w:r>
        <w:t xml:space="preserve">дровскую Слободу и недалеко отъ нея, въ </w:t>
      </w:r>
      <w:r>
        <w:br/>
      </w:r>
      <w:r>
        <w:t xml:space="preserve">дер. Боганз, умерщвленъ съ женой и до- </w:t>
      </w:r>
      <w:r>
        <w:br/>
      </w:r>
      <w:r>
        <w:t xml:space="preserve">черью; по свздъшямъ Таубе и Крузе, ихъ </w:t>
      </w:r>
      <w:r>
        <w:br/>
      </w:r>
      <w:r>
        <w:t xml:space="preserve">обвинили въ попыткВ отравить царя и за- </w:t>
      </w:r>
      <w:r>
        <w:br/>
      </w:r>
      <w:r>
        <w:t xml:space="preserve">ставили выпить ядъ. Источники: Полн. </w:t>
      </w:r>
      <w:r>
        <w:br/>
      </w:r>
      <w:r>
        <w:t xml:space="preserve">Собр. Р. льтоп. (Ш, ТУ, УТ, УШ) и Нико- </w:t>
      </w:r>
      <w:r>
        <w:br/>
      </w:r>
      <w:r>
        <w:t xml:space="preserve">новск. (подъ упомян. годами); Алекс. Нев. </w:t>
      </w:r>
      <w:r>
        <w:br/>
      </w:r>
      <w:r>
        <w:t xml:space="preserve">лЪтоп. въ Русск. ист. библ. (УП, 271) и др.; </w:t>
      </w:r>
      <w:r>
        <w:br/>
      </w:r>
      <w:r>
        <w:t xml:space="preserve">Собр. грам. и дог. (1, №№ 16$, 269, 187 и </w:t>
      </w:r>
      <w:r>
        <w:br/>
      </w:r>
      <w:r>
        <w:t xml:space="preserve">188); Устряловъ, Сказавшя кн. Курбека- </w:t>
      </w:r>
      <w:r>
        <w:br/>
      </w:r>
      <w:r>
        <w:t xml:space="preserve">го; Гейденштейнъ, Зап. о Моск. войн </w:t>
      </w:r>
      <w:r>
        <w:br/>
      </w:r>
      <w:r>
        <w:t xml:space="preserve">(26); Ташфе цпа Кгазе, Иаг Гуап 4ег </w:t>
      </w:r>
      <w:r>
        <w:br/>
      </w:r>
      <w:r>
        <w:t xml:space="preserve">Стацзаше въ Е\уегз и Епее!ат@, Вейтасе </w:t>
      </w:r>
      <w:r>
        <w:br/>
      </w:r>
      <w:r>
        <w:t xml:space="preserve">тг Кеппыз5 Влзап4з (1, Дерптъ, 1818); </w:t>
      </w:r>
      <w:r>
        <w:br/>
      </w:r>
      <w:r>
        <w:t xml:space="preserve">Соловьевъ, Исторя; Ясинский, Соч. кн. </w:t>
      </w:r>
      <w:r>
        <w:br/>
      </w:r>
      <w:r>
        <w:t xml:space="preserve">Курбскаго, какъ истор. математль (Жевъ, </w:t>
      </w:r>
      <w:r>
        <w:br/>
      </w:r>
      <w:r>
        <w:t xml:space="preserve">1889).</w:t>
      </w:r>
    </w:p>
    <w:p>
      <w:pPr>
        <w:pStyle w:val="Normal"/>
      </w:pPr>
      <w:r>
        <w:t xml:space="preserve">Владимйръ (Тоаннъ) Ваеилько- </w:t>
      </w:r>
      <w:r>
        <w:br/>
      </w:r>
      <w:r>
        <w:t xml:space="preserve">вичъ, кн. волынсвй, внукъ Романа га- </w:t>
      </w:r>
      <w:r>
        <w:br/>
      </w:r>
      <w:r>
        <w:t xml:space="preserve">лицкаго, упоминается въ лВтописи съ 1260; </w:t>
      </w:r>
      <w:r>
        <w:br/>
      </w:r>
      <w:r>
        <w:t xml:space="preserve">уже въ 1262 сопровождаль отца въ походЪ </w:t>
      </w:r>
      <w:r>
        <w:br/>
      </w:r>
      <w:r>
        <w:t xml:space="preserve">на Литву; 1264 женился на дочери Романа </w:t>
      </w:r>
      <w:r>
        <w:br/>
      </w:r>
      <w:r>
        <w:t xml:space="preserve">брянскаго Ольг%. 1271, послЪ смерти отца, </w:t>
      </w:r>
      <w:r>
        <w:br/>
      </w:r>
      <w:r>
        <w:t xml:space="preserve">В. свль на княжеше во ВладимфЪ. Онъ </w:t>
      </w:r>
      <w:r>
        <w:br/>
      </w:r>
      <w:r>
        <w:t xml:space="preserve">не былъ охотникомъ до военныхъ пред- </w:t>
      </w:r>
      <w:r>
        <w:br/>
      </w:r>
      <w:r>
        <w:t xml:space="preserve">пряти, но обстоятельства складывались </w:t>
      </w:r>
      <w:r>
        <w:br/>
      </w:r>
      <w:r>
        <w:t xml:space="preserve">въ то время такъ, что В. по неволВ дол-- </w:t>
      </w:r>
      <w:r>
        <w:br/>
      </w:r>
      <w:r>
        <w:t xml:space="preserve">женъ быль вести безпрестанныя войны </w:t>
      </w:r>
      <w:r>
        <w:br/>
      </w:r>
      <w:r>
        <w:t xml:space="preserve">Ему пришлось продолжать борьбу съ ят- </w:t>
      </w:r>
      <w:r>
        <w:br/>
      </w:r>
      <w:r>
        <w:t xml:space="preserve">вягами и литовцами. у которыхъ княжил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Владимтрь ВолодаРЕвИЧЬ — ВладимМгРЬ Игорввичъ.</w:t>
      </w:r>
    </w:p>
    <w:p>
      <w:pPr>
        <w:pStyle w:val="Normal"/>
      </w:pPr>
      <w:r>
        <w:t xml:space="preserve">тогда Тройденъ, пришлось вм шаться въ </w:t>
      </w:r>
      <w:r>
        <w:br/>
      </w:r>
      <w:r>
        <w:t xml:space="preserve">распри другихъ сосъдей, польск. князей, </w:t>
      </w:r>
      <w:r>
        <w:br/>
      </w:r>
      <w:r>
        <w:t xml:space="preserve">причемъ В. является обыкновенно союзни- </w:t>
      </w:r>
      <w:r>
        <w:br/>
      </w:r>
      <w:r>
        <w:t xml:space="preserve">комъ мазовецкаго князя Конрада. Много </w:t>
      </w:r>
      <w:r>
        <w:br/>
      </w:r>
      <w:r>
        <w:t xml:space="preserve">осложнен! вносили въ отношеня В. кь </w:t>
      </w:r>
      <w:r>
        <w:br/>
      </w:r>
      <w:r>
        <w:t xml:space="preserve">сосЪдямъ татары: въ своихъ походахъ на </w:t>
      </w:r>
      <w:r>
        <w:br/>
      </w:r>
      <w:r>
        <w:t xml:space="preserve">Литву, Польшу и Венгрию они требовали </w:t>
      </w:r>
      <w:r>
        <w:br/>
      </w:r>
      <w:r>
        <w:t xml:space="preserve">помощи русскихъ князей, не смотря на за- </w:t>
      </w:r>
      <w:r>
        <w:br/>
      </w:r>
      <w:r>
        <w:t xml:space="preserve">ключенные послЪдними мирные договоры; </w:t>
      </w:r>
      <w:r>
        <w:br/>
      </w:r>
      <w:r>
        <w:t xml:space="preserve">кромЪ того, проходя черезъ Волынь, та- </w:t>
      </w:r>
      <w:r>
        <w:br/>
      </w:r>
      <w:r>
        <w:t xml:space="preserve">тары сильно опустошали страну; особенно </w:t>
      </w:r>
      <w:r>
        <w:br/>
      </w:r>
      <w:r>
        <w:t xml:space="preserve">разорителенъ для волынянЪ быль походъ </w:t>
      </w:r>
      <w:r>
        <w:br/>
      </w:r>
      <w:r>
        <w:t xml:space="preserve">Телебуги въ 1285. При воБхь этихъ не </w:t>
      </w:r>
      <w:r>
        <w:br/>
      </w:r>
      <w:r>
        <w:t xml:space="preserve">благопрятныхъ усломяхъ В. умёлЪ под- </w:t>
      </w:r>
      <w:r>
        <w:br/>
      </w:r>
      <w:r>
        <w:t xml:space="preserve">держивать, по возможности, миръ съ сосЪ- </w:t>
      </w:r>
      <w:r>
        <w:br/>
      </w:r>
      <w:r>
        <w:t xml:space="preserve">дями и пользовался спокойными проме- </w:t>
      </w:r>
      <w:r>
        <w:br/>
      </w:r>
      <w:r>
        <w:t xml:space="preserve">жутками для устройства своего княжества: </w:t>
      </w:r>
      <w:r>
        <w:br/>
      </w:r>
      <w:r>
        <w:t xml:space="preserve">онъ укрЪилялъ разоренные- города (Бе- </w:t>
      </w:r>
      <w:r>
        <w:br/>
      </w:r>
      <w:r>
        <w:t xml:space="preserve">рестье), строилъ новые (Каменецъ на Лос- </w:t>
      </w:r>
      <w:r>
        <w:br/>
      </w:r>
      <w:r>
        <w:t xml:space="preserve">нЪ), старался облегчить участь пострадав- </w:t>
      </w:r>
      <w:r>
        <w:br/>
      </w:r>
      <w:r>
        <w:t xml:space="preserve">шаго отъ татаръ населен1я, развить тор- </w:t>
      </w:r>
      <w:r>
        <w:br/>
      </w:r>
      <w:r>
        <w:t xml:space="preserve">говлю, для чего привлекалъ въ страну </w:t>
      </w:r>
      <w:r>
        <w:br/>
      </w:r>
      <w:r>
        <w:t xml:space="preserve">иноземцевъ, строиль храмы и надФлялъ </w:t>
      </w:r>
      <w:r>
        <w:br/>
      </w:r>
      <w:r>
        <w:t xml:space="preserve">ихъ предметами церковнаго обихода, при </w:t>
      </w:r>
      <w:r>
        <w:br/>
      </w:r>
      <w:r>
        <w:t xml:space="preserve">чемъ нЪкоторыя книги переписывалъ соб- </w:t>
      </w:r>
      <w:r>
        <w:br/>
      </w:r>
      <w:r>
        <w:t xml:space="preserve">ственноручно. ПослЪьдн!е годы своего кня- </w:t>
      </w:r>
      <w:r>
        <w:br/>
      </w:r>
      <w:r>
        <w:t xml:space="preserve">жешя В. страдалъ отъ тяжкой болвзни, по- </w:t>
      </w:r>
      <w:r>
        <w:br/>
      </w:r>
      <w:r>
        <w:t xml:space="preserve">видимому, рака нижней челюсти, и еще при </w:t>
      </w:r>
      <w:r>
        <w:br/>
      </w:r>
      <w:r>
        <w:t xml:space="preserve">жизни передалъь свои земли двоюродному </w:t>
      </w:r>
      <w:r>
        <w:br/>
      </w:r>
      <w:r>
        <w:t xml:space="preserve">брату Метиславу Даниловичу. Умеръ В. </w:t>
      </w:r>
      <w:r>
        <w:br/>
      </w:r>
      <w:r>
        <w:t xml:space="preserve">19 дек. 1288.</w:t>
      </w:r>
    </w:p>
    <w:p>
      <w:pPr>
        <w:pStyle w:val="Normal"/>
      </w:pPr>
      <w:r>
        <w:t xml:space="preserve">Владимжръ Володаревичтъ, см </w:t>
      </w:r>
      <w:r>
        <w:br/>
      </w:r>
      <w:r>
        <w:t xml:space="preserve">Владилирко Болодаревичь.</w:t>
      </w:r>
    </w:p>
    <w:p>
      <w:pPr>
        <w:pStyle w:val="Normal"/>
      </w:pPr>
      <w:r>
        <w:t xml:space="preserve">Владим!ръ (Васил!й) Вееволо- </w:t>
      </w:r>
      <w:r>
        <w:br/>
      </w:r>
      <w:r>
        <w:t xml:space="preserve">довичь Мономахъ, сынъ Всеволода </w:t>
      </w:r>
      <w:r>
        <w:br/>
      </w:r>
      <w:r>
        <w:t xml:space="preserve">Ярославича, род. 1053, прозвае Мономаха </w:t>
      </w:r>
      <w:r>
        <w:br/>
      </w:r>
      <w:r>
        <w:t xml:space="preserve">получилъ, по предан!ю, отъ прозвища дЪда </w:t>
      </w:r>
      <w:r>
        <w:br/>
      </w:r>
      <w:r>
        <w:t xml:space="preserve">по матери, византйискаго императора Кон- </w:t>
      </w:r>
      <w:r>
        <w:br/>
      </w:r>
      <w:r>
        <w:t xml:space="preserve">стантина Мономаха. 1067, послЪ изгнашя </w:t>
      </w:r>
      <w:r>
        <w:br/>
      </w:r>
      <w:r>
        <w:t xml:space="preserve">изъ Юева Изяслава Ярославича, когда </w:t>
      </w:r>
      <w:r>
        <w:br/>
      </w:r>
      <w:r>
        <w:t xml:space="preserve">произошло перемъщене князей, быль по- </w:t>
      </w:r>
      <w:r>
        <w:br/>
      </w:r>
      <w:r>
        <w:t xml:space="preserve">саженъ въ СмоленскЪ. Когда отецъь В-ра </w:t>
      </w:r>
      <w:r>
        <w:br/>
      </w:r>
      <w:r>
        <w:t xml:space="preserve">съльъ въ КевЪ, В. занялъ его столъ въ </w:t>
      </w:r>
      <w:r>
        <w:br/>
      </w:r>
      <w:r>
        <w:t xml:space="preserve">ЧерниговЪ, за который ему пришлось вы- </w:t>
      </w:r>
      <w:r>
        <w:br/>
      </w:r>
      <w:r>
        <w:t xml:space="preserve">держаль упорную борьбу со Святослави- </w:t>
      </w:r>
      <w:r>
        <w:br/>
      </w:r>
      <w:r>
        <w:t xml:space="preserve">чами. По смерти Всеволода В., пользо- </w:t>
      </w:r>
      <w:r>
        <w:br/>
      </w:r>
      <w:r>
        <w:t xml:space="preserve">вавиййся большимъ расположешемъ шев </w:t>
      </w:r>
      <w:r>
        <w:br/>
      </w:r>
      <w:r>
        <w:t xml:space="preserve">лянъ, могь бы занять его мЪсто, но, из- </w:t>
      </w:r>
      <w:r>
        <w:br/>
      </w:r>
      <w:r>
        <w:t xml:space="preserve">ОЪгая борьбы съ другими князьями, онъ </w:t>
      </w:r>
      <w:r>
        <w:br/>
      </w:r>
      <w:r>
        <w:t xml:space="preserve">уступилъь КЮевъ старшему изъ князей Свя- </w:t>
      </w:r>
      <w:r>
        <w:br/>
      </w:r>
      <w:r>
        <w:t xml:space="preserve">тгополку Изяславичу (1093). Лишась под- </w:t>
      </w:r>
      <w:r>
        <w:br/>
      </w:r>
      <w:r>
        <w:t xml:space="preserve">держки отца. В. не могъь удержаться въ </w:t>
      </w:r>
      <w:r>
        <w:br/>
      </w:r>
      <w:r>
        <w:t xml:space="preserve">Чернигов и ушелъ въ отцовсый Перея- </w:t>
      </w:r>
      <w:r>
        <w:br/>
      </w:r>
      <w:r>
        <w:t xml:space="preserve">славль. Все время, когда великимъ кня- </w:t>
      </w:r>
      <w:r>
        <w:br/>
      </w:r>
      <w:r>
        <w:t xml:space="preserve">земъ былъ Овятополкъ, не пользовавиийся </w:t>
      </w:r>
      <w:r>
        <w:br/>
      </w:r>
      <w:r>
        <w:t xml:space="preserve">ни любовью Шевлять, ни уважешемъ кня- </w:t>
      </w:r>
      <w:r>
        <w:br/>
      </w:r>
      <w:r>
        <w:t xml:space="preserve">зей, В-ру принадлежала главная роль въ </w:t>
      </w:r>
      <w:r>
        <w:br/>
      </w:r>
      <w:r>
        <w:t xml:space="preserve">обще-русскихъ дЪлахъ: онъ организуеть </w:t>
      </w:r>
      <w:r>
        <w:br/>
      </w:r>
      <w:r>
        <w:t xml:space="preserve">многочисленные походы на половцевъ, изъ </w:t>
      </w:r>
      <w:r>
        <w:br/>
      </w:r>
      <w:r>
        <w:t xml:space="preserve">которыхъ самымъ извфстнымъ быль по- </w:t>
      </w:r>
      <w:r>
        <w:br/>
      </w:r>
      <w:r>
        <w:t xml:space="preserve">ходъ 1111, устраиваеть княжеске съ5зды </w:t>
      </w:r>
      <w:r>
        <w:br/>
      </w:r>
      <w:r>
        <w:t xml:space="preserve">(въ Любечъ, Витичевз), на которыхъ рЪ- </w:t>
      </w:r>
      <w:r>
        <w:br/>
      </w:r>
      <w:r>
        <w:t xml:space="preserve">шаются споры князей. 1113 умеръ Овя- </w:t>
      </w:r>
      <w:r>
        <w:br/>
      </w:r>
      <w:r>
        <w:t xml:space="preserve">тополкъ и вевляне послали къ В-ру звать </w:t>
      </w:r>
      <w:r>
        <w:br/>
      </w:r>
      <w:r>
        <w:t xml:space="preserve">его на великокняжескй столъ. В. сначала </w:t>
      </w:r>
      <w:r>
        <w:br/>
      </w:r>
      <w:r>
        <w:t xml:space="preserve">медлилъ, но когда шевляне стали указы- </w:t>
      </w:r>
      <w:r>
        <w:br/>
      </w:r>
      <w:r>
        <w:t xml:space="preserve">вать на возможность возникновешя без- </w:t>
      </w:r>
      <w:r>
        <w:br/>
      </w:r>
      <w:r>
        <w:t xml:space="preserve">порядковь въ городв, заняль ЮМевъ. Во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время своего княженя въ ЮевЪ В. под- </w:t>
      </w:r>
      <w:r>
        <w:br/>
      </w:r>
      <w:r>
        <w:t xml:space="preserve">нялъ значене в.-княжеской власти, успвль </w:t>
      </w:r>
      <w:r>
        <w:br/>
      </w:r>
      <w:r>
        <w:t xml:space="preserve">сосредоточить въ рукахъ своихъ и своихъ </w:t>
      </w:r>
      <w:r>
        <w:br/>
      </w:r>
      <w:r>
        <w:t xml:space="preserve">дътей значительную часть русскихъ зе- </w:t>
      </w:r>
      <w:r>
        <w:br/>
      </w:r>
      <w:r>
        <w:t xml:space="preserve">мель. Умеръ В. 19 мая 1125. В. быль </w:t>
      </w:r>
      <w:r>
        <w:br/>
      </w:r>
      <w:r>
        <w:t xml:space="preserve">однимъ изъ популярнВйшихъ князей въ </w:t>
      </w:r>
      <w:r>
        <w:br/>
      </w:r>
      <w:r>
        <w:t xml:space="preserve">древней Руси и позднЪе создалась легенда, </w:t>
      </w:r>
      <w:r>
        <w:br/>
      </w:r>
      <w:r>
        <w:t xml:space="preserve">что византИевй императоръ прислалъ ему </w:t>
      </w:r>
      <w:r>
        <w:br/>
      </w:r>
      <w:r>
        <w:t xml:space="preserve">вЪнецъ (шапку) и оплечье (бармы), кото- </w:t>
      </w:r>
      <w:r>
        <w:br/>
      </w:r>
      <w:r>
        <w:t xml:space="preserve">рыми и вёнчалъ В. на царство митр. Не- </w:t>
      </w:r>
      <w:r>
        <w:br/>
      </w:r>
      <w:r>
        <w:t xml:space="preserve">офить. 0 личности и двятельности М-ха </w:t>
      </w:r>
      <w:r>
        <w:br/>
      </w:r>
      <w:r>
        <w:t xml:space="preserve">высказывались въ литератур различныя </w:t>
      </w:r>
      <w:r>
        <w:br/>
      </w:r>
      <w:r>
        <w:t xml:space="preserve">мнЪня, какъ на образецъ благопр!ятнаго </w:t>
      </w:r>
      <w:r>
        <w:br/>
      </w:r>
      <w:r>
        <w:t xml:space="preserve">отношеня кь М-ху можно указать на </w:t>
      </w:r>
      <w:r>
        <w:br/>
      </w:r>
      <w:r>
        <w:t xml:space="preserve">взглядъ Костомарова (Русская история, т. 1), </w:t>
      </w:r>
      <w:r>
        <w:br/>
      </w:r>
      <w:r>
        <w:t xml:space="preserve">наиболЪе отрицательно относится къ М-ху </w:t>
      </w:r>
      <w:r>
        <w:br/>
      </w:r>
      <w:r>
        <w:t xml:space="preserve">Лашнюковъ (Владимфъ М-хъ и его время, </w:t>
      </w:r>
      <w:r>
        <w:br/>
      </w:r>
      <w:r>
        <w:t xml:space="preserve">Кев. Ун. Изв. 1873, 11 и отд.).</w:t>
      </w:r>
    </w:p>
    <w:p>
      <w:pPr>
        <w:pStyle w:val="Normal"/>
      </w:pPr>
      <w:r>
        <w:t xml:space="preserve">Владимёръ (Дмитр!й) Вееволо- </w:t>
      </w:r>
      <w:r>
        <w:br/>
      </w:r>
      <w:r>
        <w:t xml:space="preserve">довичъь, кн. Стародубский (на КлязьмвВ), </w:t>
      </w:r>
      <w:r>
        <w:br/>
      </w:r>
      <w:r>
        <w:t xml:space="preserve">род. 1192, ум. 1224, сыньъ Всеволода Ш </w:t>
      </w:r>
      <w:r>
        <w:br/>
      </w:r>
      <w:r>
        <w:t xml:space="preserve">Бол. ГнЪздо, въ борьбЪ старитихъ бральевъ </w:t>
      </w:r>
      <w:r>
        <w:br/>
      </w:r>
      <w:r>
        <w:t xml:space="preserve">стоялъ на сторон Константина прот. Юря, </w:t>
      </w:r>
      <w:r>
        <w:br/>
      </w:r>
      <w:r>
        <w:t xml:space="preserve">оберегалъ Москву; послЪ ихь примирешя </w:t>
      </w:r>
      <w:r>
        <w:br/>
      </w:r>
      <w:r>
        <w:t xml:space="preserve">посланъ Юремъ въ южн. Переяславль 1213, </w:t>
      </w:r>
      <w:r>
        <w:br/>
      </w:r>
      <w:r>
        <w:t xml:space="preserve">взять въ плнъ половцами 1215, освобо- </w:t>
      </w:r>
      <w:r>
        <w:br/>
      </w:r>
      <w:r>
        <w:t xml:space="preserve">дился и ушелъ въ Сузд. землю 1218, по- </w:t>
      </w:r>
      <w:r>
        <w:br/>
      </w:r>
      <w:r>
        <w:t xml:space="preserve">лучивъ тамъ отъ братьевь Стародубъ.</w:t>
      </w:r>
    </w:p>
    <w:p>
      <w:pPr>
        <w:pStyle w:val="Normal"/>
      </w:pPr>
      <w:r>
        <w:t xml:space="preserve">Владимръ (Епифан!й) Гл5бо- </w:t>
      </w:r>
      <w:r>
        <w:br/>
      </w:r>
      <w:r>
        <w:t xml:space="preserve">вич, кн. южн. Переяславля, сынъ Глба </w:t>
      </w:r>
      <w:r>
        <w:br/>
      </w:r>
      <w:r>
        <w:t xml:space="preserve">Юрьевича, род. 1157, ум. 1187, неоднокрал- </w:t>
      </w:r>
      <w:r>
        <w:br/>
      </w:r>
      <w:r>
        <w:t xml:space="preserve">но помогалъ князьямъ въ походахъ про- </w:t>
      </w:r>
      <w:r>
        <w:br/>
      </w:r>
      <w:r>
        <w:t xml:space="preserve">тивъ половцевъ.</w:t>
      </w:r>
    </w:p>
    <w:p>
      <w:pPr>
        <w:pStyle w:val="Normal"/>
      </w:pPr>
      <w:r>
        <w:t xml:space="preserve">Владим:ръь Давидовичь. сынъ </w:t>
      </w:r>
      <w:r>
        <w:br/>
      </w:r>
      <w:r>
        <w:t xml:space="preserve">Давида Святославича Черниговскаго, всю </w:t>
      </w:r>
      <w:r>
        <w:br/>
      </w:r>
      <w:r>
        <w:t xml:space="preserve">жизнь дЪйствуеть вмЪетЪ съ братомъ сво- </w:t>
      </w:r>
      <w:r>
        <w:br/>
      </w:r>
      <w:r>
        <w:t xml:space="preserve">имъ Изяславомъ и въ лЪтописи они обык- </w:t>
      </w:r>
      <w:r>
        <w:br/>
      </w:r>
      <w:r>
        <w:t xml:space="preserve">новенно не раздЪляются. 1139 они помо- </w:t>
      </w:r>
      <w:r>
        <w:br/>
      </w:r>
      <w:r>
        <w:t xml:space="preserve">гають двоюродному брату Всеволоду Оль- </w:t>
      </w:r>
      <w:r>
        <w:br/>
      </w:r>
      <w:r>
        <w:t xml:space="preserve">товичу захватить ЮМевъ, за что Всеволодъ </w:t>
      </w:r>
      <w:r>
        <w:br/>
      </w:r>
      <w:r>
        <w:t xml:space="preserve">отдалъ В-ру Черниговъ, хотя объщалъ его </w:t>
      </w:r>
      <w:r>
        <w:br/>
      </w:r>
      <w:r>
        <w:t xml:space="preserve">раньше брату Игорю; изъ-за этого нача- </w:t>
      </w:r>
      <w:r>
        <w:br/>
      </w:r>
      <w:r>
        <w:t xml:space="preserve">лась вражда между Давидовичами и млад- </w:t>
      </w:r>
      <w:r>
        <w:br/>
      </w:r>
      <w:r>
        <w:t xml:space="preserve">шими Ольговичами. Всеволодъ, чтобы силь- </w:t>
      </w:r>
      <w:r>
        <w:br/>
      </w:r>
      <w:r>
        <w:t xml:space="preserve">нъе привязать къ себЪ Давидовичей, даль </w:t>
      </w:r>
      <w:r>
        <w:br/>
      </w:r>
      <w:r>
        <w:t xml:space="preserve">имъ еще Берестье, Дорогичинъ, Вщижь и </w:t>
      </w:r>
      <w:r>
        <w:br/>
      </w:r>
      <w:r>
        <w:t xml:space="preserve">Ормину и до смерти Всеволода Давидовичи </w:t>
      </w:r>
      <w:r>
        <w:br/>
      </w:r>
      <w:r>
        <w:t xml:space="preserve">находятся у него въ послушании. Но какъ </w:t>
      </w:r>
      <w:r>
        <w:br/>
      </w:r>
      <w:r>
        <w:t xml:space="preserve">только умеръ Всеволодъ, Давидовичи, хотя </w:t>
      </w:r>
      <w:r>
        <w:br/>
      </w:r>
      <w:r>
        <w:t xml:space="preserve">поцъловали крестъ его брату, Игорю, под- </w:t>
      </w:r>
      <w:r>
        <w:br/>
      </w:r>
      <w:r>
        <w:t xml:space="preserve">держивать его на юевскомъ столв, потре- </w:t>
      </w:r>
      <w:r>
        <w:br/>
      </w:r>
      <w:r>
        <w:t xml:space="preserve">бовавъ за это новыхъ волостей, стали ко- </w:t>
      </w:r>
      <w:r>
        <w:br/>
      </w:r>
      <w:r>
        <w:t xml:space="preserve">лебаться между нимъ и его соперникомъ </w:t>
      </w:r>
      <w:r>
        <w:br/>
      </w:r>
      <w:r>
        <w:t xml:space="preserve">Изяславомъ Мстиславичемъ и наконець </w:t>
      </w:r>
      <w:r>
        <w:br/>
      </w:r>
      <w:r>
        <w:t xml:space="preserve">открыто стали на сторону послЪдняго, об- </w:t>
      </w:r>
      <w:r>
        <w:br/>
      </w:r>
      <w:r>
        <w:t xml:space="preserve">наруживая желаше отнять у младшаго </w:t>
      </w:r>
      <w:r>
        <w:br/>
      </w:r>
      <w:r>
        <w:t xml:space="preserve">Ольговича Святослава его волости. Когда </w:t>
      </w:r>
      <w:r>
        <w:br/>
      </w:r>
      <w:r>
        <w:t xml:space="preserve">началась борьба между Изяславомъ Мети- </w:t>
      </w:r>
      <w:r>
        <w:br/>
      </w:r>
      <w:r>
        <w:t xml:space="preserve">славичемъ и его дядей Юрмемъ, Давидо- </w:t>
      </w:r>
      <w:r>
        <w:br/>
      </w:r>
      <w:r>
        <w:t xml:space="preserve">вичи опять ведуть уклончивую политику- </w:t>
      </w:r>
      <w:r>
        <w:br/>
      </w:r>
      <w:r>
        <w:t xml:space="preserve">Подъ конець Давидовичи становятся на </w:t>
      </w:r>
      <w:r>
        <w:br/>
      </w:r>
      <w:r>
        <w:t xml:space="preserve">сторону Юря и, въ качествЪ его союзни- </w:t>
      </w:r>
      <w:r>
        <w:br/>
      </w:r>
      <w:r>
        <w:t xml:space="preserve">ковъ участвуютъь въ сражеши на р. РутЪь, </w:t>
      </w:r>
      <w:r>
        <w:br/>
      </w:r>
      <w:r>
        <w:t xml:space="preserve">гдв В. былъ убить (1151).</w:t>
      </w:r>
    </w:p>
    <w:p>
      <w:pPr>
        <w:pStyle w:val="Normal"/>
      </w:pPr>
      <w:r>
        <w:t xml:space="preserve">Владимръ (Петръ) Игоревичъь, </w:t>
      </w:r>
      <w:r>
        <w:br/>
      </w:r>
      <w:r>
        <w:t xml:space="preserve">сынъ Игоря СЪверскаго, род. 8 октября </w:t>
      </w:r>
      <w:r>
        <w:br/>
      </w:r>
      <w:r>
        <w:t xml:space="preserve">1173, въ 1185 участвовалъ въ знаменитомъ </w:t>
      </w:r>
      <w:r>
        <w:br/>
      </w:r>
      <w:r>
        <w:t xml:space="preserve">поход Игоря на половцевъ и попалъ въ</w:t>
      </w:r>
    </w:p>
    <w:p>
      <w:pPr>
        <w:pStyle w:val="Normal"/>
      </w:pPr>
      <w:r>
        <w:t xml:space="preserve">Владимтрь ВолодаРЕвИЧЬ — ВладимМгРЬ Игорввичъ.</w:t>
      </w:r>
    </w:p>
    <w:p>
      <w:pPr>
        <w:pStyle w:val="Normal"/>
      </w:pPr>
      <w:r>
        <w:t xml:space="preserve">тогда Тройденъ, пришлось вм шаться въ </w:t>
      </w:r>
      <w:r>
        <w:br/>
      </w:r>
      <w:r>
        <w:t xml:space="preserve">распри другихъ сосъдей, польск. князей, </w:t>
      </w:r>
      <w:r>
        <w:br/>
      </w:r>
      <w:r>
        <w:t xml:space="preserve">причемъ В. является обыкновенно союзни- </w:t>
      </w:r>
      <w:r>
        <w:br/>
      </w:r>
      <w:r>
        <w:t xml:space="preserve">комъ мазовецкаго князя Конрада. Много </w:t>
      </w:r>
      <w:r>
        <w:br/>
      </w:r>
      <w:r>
        <w:t xml:space="preserve">осложнен! вносили въ отношеня В. кь </w:t>
      </w:r>
      <w:r>
        <w:br/>
      </w:r>
      <w:r>
        <w:t xml:space="preserve">сосЪдямъ татары: въ своихъ походахъ на </w:t>
      </w:r>
      <w:r>
        <w:br/>
      </w:r>
      <w:r>
        <w:t xml:space="preserve">Литву, Польшу и Венгрию они требовали </w:t>
      </w:r>
      <w:r>
        <w:br/>
      </w:r>
      <w:r>
        <w:t xml:space="preserve">помощи русскихъ князей, не смотря на за- </w:t>
      </w:r>
      <w:r>
        <w:br/>
      </w:r>
      <w:r>
        <w:t xml:space="preserve">ключенные послЪдними мирные договоры; </w:t>
      </w:r>
      <w:r>
        <w:br/>
      </w:r>
      <w:r>
        <w:t xml:space="preserve">кромЪ того, проходя черезъ Волынь, та- </w:t>
      </w:r>
      <w:r>
        <w:br/>
      </w:r>
      <w:r>
        <w:t xml:space="preserve">тары сильно опустошали страну; особенно </w:t>
      </w:r>
      <w:r>
        <w:br/>
      </w:r>
      <w:r>
        <w:t xml:space="preserve">разорителенъ для волынянЪ быль походъ </w:t>
      </w:r>
      <w:r>
        <w:br/>
      </w:r>
      <w:r>
        <w:t xml:space="preserve">Телебуги въ 1285. При воБхь этихъ не </w:t>
      </w:r>
      <w:r>
        <w:br/>
      </w:r>
      <w:r>
        <w:t xml:space="preserve">благопрятныхъ усломяхъ В. умёлЪ под- </w:t>
      </w:r>
      <w:r>
        <w:br/>
      </w:r>
      <w:r>
        <w:t xml:space="preserve">держивать, по возможности, миръ съ сосЪ- </w:t>
      </w:r>
      <w:r>
        <w:br/>
      </w:r>
      <w:r>
        <w:t xml:space="preserve">дями и пользовался спокойными проме- </w:t>
      </w:r>
      <w:r>
        <w:br/>
      </w:r>
      <w:r>
        <w:t xml:space="preserve">жутками для устройства своего княжества: </w:t>
      </w:r>
      <w:r>
        <w:br/>
      </w:r>
      <w:r>
        <w:t xml:space="preserve">онъ укрЪилялъ разоренные- города (Бе- </w:t>
      </w:r>
      <w:r>
        <w:br/>
      </w:r>
      <w:r>
        <w:t xml:space="preserve">рестье), строилъ новые (Каменецъ на Лос- </w:t>
      </w:r>
      <w:r>
        <w:br/>
      </w:r>
      <w:r>
        <w:t xml:space="preserve">нЪ), старался облегчить участь пострадав- </w:t>
      </w:r>
      <w:r>
        <w:br/>
      </w:r>
      <w:r>
        <w:t xml:space="preserve">шаго отъ татаръ населен1я, развить тор- </w:t>
      </w:r>
      <w:r>
        <w:br/>
      </w:r>
      <w:r>
        <w:t xml:space="preserve">говлю, для чего привлекалъ въ страну </w:t>
      </w:r>
      <w:r>
        <w:br/>
      </w:r>
      <w:r>
        <w:t xml:space="preserve">иноземцевъ, строиль храмы и надФлялъ </w:t>
      </w:r>
      <w:r>
        <w:br/>
      </w:r>
      <w:r>
        <w:t xml:space="preserve">ихъ предметами церковнаго обихода, при </w:t>
      </w:r>
      <w:r>
        <w:br/>
      </w:r>
      <w:r>
        <w:t xml:space="preserve">чемъ нЪкоторыя книги переписывалъ соб- </w:t>
      </w:r>
      <w:r>
        <w:br/>
      </w:r>
      <w:r>
        <w:t xml:space="preserve">ственноручно. ПослЪьдн!е годы своего кня- </w:t>
      </w:r>
      <w:r>
        <w:br/>
      </w:r>
      <w:r>
        <w:t xml:space="preserve">жешя В. страдалъ отъ тяжкой болвзни, по- </w:t>
      </w:r>
      <w:r>
        <w:br/>
      </w:r>
      <w:r>
        <w:t xml:space="preserve">видимому, рака нижней челюсти, и еще при </w:t>
      </w:r>
      <w:r>
        <w:br/>
      </w:r>
      <w:r>
        <w:t xml:space="preserve">жизни передалъь свои земли двоюродному </w:t>
      </w:r>
      <w:r>
        <w:br/>
      </w:r>
      <w:r>
        <w:t xml:space="preserve">брату Метиславу Даниловичу. Умеръ В. </w:t>
      </w:r>
      <w:r>
        <w:br/>
      </w:r>
      <w:r>
        <w:t xml:space="preserve">19 дек. 1288.</w:t>
      </w:r>
    </w:p>
    <w:p>
      <w:pPr>
        <w:pStyle w:val="Normal"/>
      </w:pPr>
      <w:r>
        <w:t xml:space="preserve">Владимжръ Володаревичтъ, см </w:t>
      </w:r>
      <w:r>
        <w:br/>
      </w:r>
      <w:r>
        <w:t xml:space="preserve">Владилирко Болодаревичь.</w:t>
      </w:r>
    </w:p>
    <w:p>
      <w:pPr>
        <w:pStyle w:val="Normal"/>
      </w:pPr>
      <w:r>
        <w:t xml:space="preserve">Владим!ръ (Васил!й) Вееволо- </w:t>
      </w:r>
      <w:r>
        <w:br/>
      </w:r>
      <w:r>
        <w:t xml:space="preserve">довичь Мономахъ, сынъ Всеволода </w:t>
      </w:r>
      <w:r>
        <w:br/>
      </w:r>
      <w:r>
        <w:t xml:space="preserve">Ярославича, род. 1053, прозвае Мономаха </w:t>
      </w:r>
      <w:r>
        <w:br/>
      </w:r>
      <w:r>
        <w:t xml:space="preserve">получилъ, по предан!ю, отъ прозвища дЪда </w:t>
      </w:r>
      <w:r>
        <w:br/>
      </w:r>
      <w:r>
        <w:t xml:space="preserve">по матери, византйискаго императора Кон- </w:t>
      </w:r>
      <w:r>
        <w:br/>
      </w:r>
      <w:r>
        <w:t xml:space="preserve">стантина Мономаха. 1067, послЪ изгнашя </w:t>
      </w:r>
      <w:r>
        <w:br/>
      </w:r>
      <w:r>
        <w:t xml:space="preserve">изъ Юева Изяслава Ярославича, когда </w:t>
      </w:r>
      <w:r>
        <w:br/>
      </w:r>
      <w:r>
        <w:t xml:space="preserve">произошло перемъщене князей, быль по- </w:t>
      </w:r>
      <w:r>
        <w:br/>
      </w:r>
      <w:r>
        <w:t xml:space="preserve">саженъ въ СмоленскЪ. Когда отецъь В-ра </w:t>
      </w:r>
      <w:r>
        <w:br/>
      </w:r>
      <w:r>
        <w:t xml:space="preserve">съльъ въ КевЪ, В. занялъ его столъ въ </w:t>
      </w:r>
      <w:r>
        <w:br/>
      </w:r>
      <w:r>
        <w:t xml:space="preserve">ЧерниговЪ, за который ему пришлось вы- </w:t>
      </w:r>
      <w:r>
        <w:br/>
      </w:r>
      <w:r>
        <w:t xml:space="preserve">держаль упорную борьбу со Святослави- </w:t>
      </w:r>
      <w:r>
        <w:br/>
      </w:r>
      <w:r>
        <w:t xml:space="preserve">чами. По смерти Всеволода В., пользо- </w:t>
      </w:r>
      <w:r>
        <w:br/>
      </w:r>
      <w:r>
        <w:t xml:space="preserve">вавиййся большимъ расположешемъ шев </w:t>
      </w:r>
      <w:r>
        <w:br/>
      </w:r>
      <w:r>
        <w:t xml:space="preserve">лянъ, могь бы занять его мЪсто, но, из- </w:t>
      </w:r>
      <w:r>
        <w:br/>
      </w:r>
      <w:r>
        <w:t xml:space="preserve">ОЪгая борьбы съ другими князьями, онъ </w:t>
      </w:r>
      <w:r>
        <w:br/>
      </w:r>
      <w:r>
        <w:t xml:space="preserve">уступилъь КЮевъ старшему изъ князей Свя- </w:t>
      </w:r>
      <w:r>
        <w:br/>
      </w:r>
      <w:r>
        <w:t xml:space="preserve">тгополку Изяславичу (1093). Лишась под- </w:t>
      </w:r>
      <w:r>
        <w:br/>
      </w:r>
      <w:r>
        <w:t xml:space="preserve">держки отца. В. не могъь удержаться въ </w:t>
      </w:r>
      <w:r>
        <w:br/>
      </w:r>
      <w:r>
        <w:t xml:space="preserve">Чернигов и ушелъ въ отцовсый Перея- </w:t>
      </w:r>
      <w:r>
        <w:br/>
      </w:r>
      <w:r>
        <w:t xml:space="preserve">славль. Все время, когда великимъ кня- </w:t>
      </w:r>
      <w:r>
        <w:br/>
      </w:r>
      <w:r>
        <w:t xml:space="preserve">земъ былъ Овятополкъ, не пользовавиийся </w:t>
      </w:r>
      <w:r>
        <w:br/>
      </w:r>
      <w:r>
        <w:t xml:space="preserve">ни любовью Шевлять, ни уважешемъ кня- </w:t>
      </w:r>
      <w:r>
        <w:br/>
      </w:r>
      <w:r>
        <w:t xml:space="preserve">зей, В-ру принадлежала главная роль въ </w:t>
      </w:r>
      <w:r>
        <w:br/>
      </w:r>
      <w:r>
        <w:t xml:space="preserve">обще-русскихъ дЪлахъ: онъ организуеть </w:t>
      </w:r>
      <w:r>
        <w:br/>
      </w:r>
      <w:r>
        <w:t xml:space="preserve">многочисленные походы на половцевъ, изъ </w:t>
      </w:r>
      <w:r>
        <w:br/>
      </w:r>
      <w:r>
        <w:t xml:space="preserve">которыхъ самымъ извфстнымъ быль по- </w:t>
      </w:r>
      <w:r>
        <w:br/>
      </w:r>
      <w:r>
        <w:t xml:space="preserve">ходъ 1111, устраиваеть княжеске съ5зды </w:t>
      </w:r>
      <w:r>
        <w:br/>
      </w:r>
      <w:r>
        <w:t xml:space="preserve">(въ Любечъ, Витичевз), на которыхъ рЪ- </w:t>
      </w:r>
      <w:r>
        <w:br/>
      </w:r>
      <w:r>
        <w:t xml:space="preserve">шаются споры князей. 1113 умеръ Овя- </w:t>
      </w:r>
      <w:r>
        <w:br/>
      </w:r>
      <w:r>
        <w:t xml:space="preserve">тополкъ и вевляне послали къ В-ру звать </w:t>
      </w:r>
      <w:r>
        <w:br/>
      </w:r>
      <w:r>
        <w:t xml:space="preserve">его на великокняжескй столъ. В. сначала </w:t>
      </w:r>
      <w:r>
        <w:br/>
      </w:r>
      <w:r>
        <w:t xml:space="preserve">медлилъ, но когда шевляне стали указы- </w:t>
      </w:r>
      <w:r>
        <w:br/>
      </w:r>
      <w:r>
        <w:t xml:space="preserve">вать на возможность возникновешя без- </w:t>
      </w:r>
      <w:r>
        <w:br/>
      </w:r>
      <w:r>
        <w:t xml:space="preserve">порядковь въ городв, заняль ЮМевъ. Во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время своего княженя въ ЮевЪ В. под- </w:t>
      </w:r>
      <w:r>
        <w:br/>
      </w:r>
      <w:r>
        <w:t xml:space="preserve">нялъ значене в.-княжеской власти, успвль </w:t>
      </w:r>
      <w:r>
        <w:br/>
      </w:r>
      <w:r>
        <w:t xml:space="preserve">сосредоточить въ рукахъ своихъ и своихъ </w:t>
      </w:r>
      <w:r>
        <w:br/>
      </w:r>
      <w:r>
        <w:t xml:space="preserve">дътей значительную часть русскихъ зе- </w:t>
      </w:r>
      <w:r>
        <w:br/>
      </w:r>
      <w:r>
        <w:t xml:space="preserve">мель. Умеръ В. 19 мая 1125. В. быль </w:t>
      </w:r>
      <w:r>
        <w:br/>
      </w:r>
      <w:r>
        <w:t xml:space="preserve">однимъ изъ популярнВйшихъ князей въ </w:t>
      </w:r>
      <w:r>
        <w:br/>
      </w:r>
      <w:r>
        <w:t xml:space="preserve">древней Руси и позднЪе создалась легенда, </w:t>
      </w:r>
      <w:r>
        <w:br/>
      </w:r>
      <w:r>
        <w:t xml:space="preserve">что византИевй императоръ прислалъ ему </w:t>
      </w:r>
      <w:r>
        <w:br/>
      </w:r>
      <w:r>
        <w:t xml:space="preserve">вЪнецъ (шапку) и оплечье (бармы), кото- </w:t>
      </w:r>
      <w:r>
        <w:br/>
      </w:r>
      <w:r>
        <w:t xml:space="preserve">рыми и вёнчалъ В. на царство митр. Не- </w:t>
      </w:r>
      <w:r>
        <w:br/>
      </w:r>
      <w:r>
        <w:t xml:space="preserve">офить. 0 личности и двятельности М-ха </w:t>
      </w:r>
      <w:r>
        <w:br/>
      </w:r>
      <w:r>
        <w:t xml:space="preserve">высказывались въ литератур различныя </w:t>
      </w:r>
      <w:r>
        <w:br/>
      </w:r>
      <w:r>
        <w:t xml:space="preserve">мнЪн1я, какъ на образецъ благопр!ятнаго </w:t>
      </w:r>
      <w:r>
        <w:br/>
      </w:r>
      <w:r>
        <w:t xml:space="preserve">отношеня кь М-ху можно указать на </w:t>
      </w:r>
      <w:r>
        <w:br/>
      </w:r>
      <w:r>
        <w:t xml:space="preserve">взглядъ Костомарова (Русская история, т. 1), </w:t>
      </w:r>
      <w:r>
        <w:br/>
      </w:r>
      <w:r>
        <w:t xml:space="preserve">наиболЪе отрицательно относится къ М-ху </w:t>
      </w:r>
      <w:r>
        <w:br/>
      </w:r>
      <w:r>
        <w:t xml:space="preserve">Лашнюковъ (Владимфъ М-хъ и его время, </w:t>
      </w:r>
      <w:r>
        <w:br/>
      </w:r>
      <w:r>
        <w:t xml:space="preserve">Кев. Ун. Изв. 1873, 11 и отд.).</w:t>
      </w:r>
    </w:p>
    <w:p>
      <w:pPr>
        <w:pStyle w:val="Normal"/>
      </w:pPr>
      <w:r>
        <w:t xml:space="preserve">Владимёръ (Дмитр!й) Вееволо- </w:t>
      </w:r>
      <w:r>
        <w:br/>
      </w:r>
      <w:r>
        <w:t xml:space="preserve">довичъь, кн. Стародубский (на КлязьмвВ), </w:t>
      </w:r>
      <w:r>
        <w:br/>
      </w:r>
      <w:r>
        <w:t xml:space="preserve">род. 1192, ум. 1224, сынъ Всеволода Ш </w:t>
      </w:r>
      <w:r>
        <w:br/>
      </w:r>
      <w:r>
        <w:t xml:space="preserve">Бол. ГнЪздо, въ борьбЪ старитихъ бральевъ </w:t>
      </w:r>
      <w:r>
        <w:br/>
      </w:r>
      <w:r>
        <w:t xml:space="preserve">стоялъ на сторон Константина прот. Юря, </w:t>
      </w:r>
      <w:r>
        <w:br/>
      </w:r>
      <w:r>
        <w:t xml:space="preserve">оберегалъ Москву; послЪ ихь примирешя </w:t>
      </w:r>
      <w:r>
        <w:br/>
      </w:r>
      <w:r>
        <w:t xml:space="preserve">посланъ Юремъ въ южн. Переяславль 1213, </w:t>
      </w:r>
      <w:r>
        <w:br/>
      </w:r>
      <w:r>
        <w:t xml:space="preserve">взять въ плнъ половцами 1215, освобо- </w:t>
      </w:r>
      <w:r>
        <w:br/>
      </w:r>
      <w:r>
        <w:t xml:space="preserve">дился и ушелъ въ Сузд. землю 1218, по- </w:t>
      </w:r>
      <w:r>
        <w:br/>
      </w:r>
      <w:r>
        <w:t xml:space="preserve">лучивъ тамъ отъ братьевь Стародубъ.</w:t>
      </w:r>
    </w:p>
    <w:p>
      <w:pPr>
        <w:pStyle w:val="Normal"/>
      </w:pPr>
      <w:r>
        <w:t xml:space="preserve">Владимръ (Епифан!й) Гл5бо- </w:t>
      </w:r>
      <w:r>
        <w:br/>
      </w:r>
      <w:r>
        <w:t xml:space="preserve">вич, кн. южн. Переяславля, сынъ Глба </w:t>
      </w:r>
      <w:r>
        <w:br/>
      </w:r>
      <w:r>
        <w:t xml:space="preserve">Юрьевича, род. 1157, ум. 1187, неоднокрал- </w:t>
      </w:r>
      <w:r>
        <w:br/>
      </w:r>
      <w:r>
        <w:t xml:space="preserve">но помогалъ князьямъ въ походахъ про- </w:t>
      </w:r>
      <w:r>
        <w:br/>
      </w:r>
      <w:r>
        <w:t xml:space="preserve">тивъ половцевъ.</w:t>
      </w:r>
    </w:p>
    <w:p>
      <w:pPr>
        <w:pStyle w:val="Normal"/>
      </w:pPr>
      <w:r>
        <w:t xml:space="preserve">Владим:ръь Давидовичь. сынъ </w:t>
      </w:r>
      <w:r>
        <w:br/>
      </w:r>
      <w:r>
        <w:t xml:space="preserve">Давида Святославича Черниговскаго, всю </w:t>
      </w:r>
      <w:r>
        <w:br/>
      </w:r>
      <w:r>
        <w:t xml:space="preserve">жизнь дЪйствуеть вмЪетЪ съ братомъ сво- </w:t>
      </w:r>
      <w:r>
        <w:br/>
      </w:r>
      <w:r>
        <w:t xml:space="preserve">имъ Изяславомъ и въ лЪтописи они обык- </w:t>
      </w:r>
      <w:r>
        <w:br/>
      </w:r>
      <w:r>
        <w:t xml:space="preserve">новенно не раздЪляются. 1139 они помо- </w:t>
      </w:r>
      <w:r>
        <w:br/>
      </w:r>
      <w:r>
        <w:t xml:space="preserve">гають двоюродному брату Всеволоду Оль- </w:t>
      </w:r>
      <w:r>
        <w:br/>
      </w:r>
      <w:r>
        <w:t xml:space="preserve">товичу захватить ЮМевъ, за что Всеволодъ </w:t>
      </w:r>
      <w:r>
        <w:br/>
      </w:r>
      <w:r>
        <w:t xml:space="preserve">отдалъ В-ру Черниговъ, хотя объщалъ его </w:t>
      </w:r>
      <w:r>
        <w:br/>
      </w:r>
      <w:r>
        <w:t xml:space="preserve">раньше брату Игорю; изъ-за этого нача- </w:t>
      </w:r>
      <w:r>
        <w:br/>
      </w:r>
      <w:r>
        <w:t xml:space="preserve">лась вражда между Давидовичами и млад- </w:t>
      </w:r>
      <w:r>
        <w:br/>
      </w:r>
      <w:r>
        <w:t xml:space="preserve">шими Ольговичами. Всеволодъ, чтобы силь- </w:t>
      </w:r>
      <w:r>
        <w:br/>
      </w:r>
      <w:r>
        <w:t xml:space="preserve">нъе привязать къ себЪ Давидовичей, даль </w:t>
      </w:r>
      <w:r>
        <w:br/>
      </w:r>
      <w:r>
        <w:t xml:space="preserve">имъ еще Берестье, Дорогичинъ, Вщижъь и </w:t>
      </w:r>
      <w:r>
        <w:br/>
      </w:r>
      <w:r>
        <w:t xml:space="preserve">Ормину и до смерти Всеволода Давидовичи </w:t>
      </w:r>
      <w:r>
        <w:br/>
      </w:r>
      <w:r>
        <w:t xml:space="preserve">находятся у него въ послушав и. Но какъ </w:t>
      </w:r>
      <w:r>
        <w:br/>
      </w:r>
      <w:r>
        <w:t xml:space="preserve">только умеръ Всеволодъ, Давидовичи, хотя </w:t>
      </w:r>
      <w:r>
        <w:br/>
      </w:r>
      <w:r>
        <w:t xml:space="preserve">поцъловали крестъ его брату, Игорю, под- </w:t>
      </w:r>
      <w:r>
        <w:br/>
      </w:r>
      <w:r>
        <w:t xml:space="preserve">держивать его на юевскомъ столВ, потре- </w:t>
      </w:r>
      <w:r>
        <w:br/>
      </w:r>
      <w:r>
        <w:t xml:space="preserve">бовавъ за это новыхъ волостей, стали ко- </w:t>
      </w:r>
      <w:r>
        <w:br/>
      </w:r>
      <w:r>
        <w:t xml:space="preserve">лебаться между нимъ и его соперникомъ </w:t>
      </w:r>
      <w:r>
        <w:br/>
      </w:r>
      <w:r>
        <w:t xml:space="preserve">Изяславомъ Мсетиславичемъ и наконець </w:t>
      </w:r>
      <w:r>
        <w:br/>
      </w:r>
      <w:r>
        <w:t xml:space="preserve">открыто стали на сторону послЪдняго, об- </w:t>
      </w:r>
      <w:r>
        <w:br/>
      </w:r>
      <w:r>
        <w:t xml:space="preserve">наруживая желаше отнять у младшаго </w:t>
      </w:r>
      <w:r>
        <w:br/>
      </w:r>
      <w:r>
        <w:t xml:space="preserve">Ольговича Святослава его волости. Когда </w:t>
      </w:r>
      <w:r>
        <w:br/>
      </w:r>
      <w:r>
        <w:t xml:space="preserve">началась борьба между Изяславомъ Мети- </w:t>
      </w:r>
      <w:r>
        <w:br/>
      </w:r>
      <w:r>
        <w:t xml:space="preserve">славичемъ и его дядей Юрмемъ, Давидо- </w:t>
      </w:r>
      <w:r>
        <w:br/>
      </w:r>
      <w:r>
        <w:t xml:space="preserve">вичи опять ведуть уклончивую политику- </w:t>
      </w:r>
      <w:r>
        <w:br/>
      </w:r>
      <w:r>
        <w:t xml:space="preserve">Подъ конець Давидовичи становятся на </w:t>
      </w:r>
      <w:r>
        <w:br/>
      </w:r>
      <w:r>
        <w:t xml:space="preserve">сторону Юря и, въ качествЪ его союзни- </w:t>
      </w:r>
      <w:r>
        <w:br/>
      </w:r>
      <w:r>
        <w:t xml:space="preserve">ковъ участвують въ сражеши на р. РутЪ, </w:t>
      </w:r>
      <w:r>
        <w:br/>
      </w:r>
      <w:r>
        <w:t xml:space="preserve">гдв В. былъ убить (1151).</w:t>
      </w:r>
    </w:p>
    <w:p>
      <w:pPr>
        <w:pStyle w:val="Normal"/>
      </w:pPr>
      <w:r>
        <w:t xml:space="preserve">Владимйръь (Петръ) Игоревичъь, </w:t>
      </w:r>
      <w:r>
        <w:br/>
      </w:r>
      <w:r>
        <w:t xml:space="preserve">сынъ Игоря СЪверскаго, род. 8 октября </w:t>
      </w:r>
      <w:r>
        <w:br/>
      </w:r>
      <w:r>
        <w:t xml:space="preserve">1173, въ 1185 участвовалъ въ знаменитомъ </w:t>
      </w:r>
      <w:r>
        <w:br/>
      </w:r>
      <w:r>
        <w:t xml:space="preserve">поход Игоря на половцевъ и попалъ въ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илЬнъ, Ханъ Кончакъ женилъ его на своей </w:t>
      </w:r>
      <w:r>
        <w:br/>
      </w:r>
      <w:r>
        <w:t xml:space="preserve">дочери. 11387 В. вернулся изъ паЪна съ </w:t>
      </w:r>
      <w:r>
        <w:br/>
      </w:r>
      <w:r>
        <w:t xml:space="preserve">женою и сыномъ. ПослЪ смерти Романа </w:t>
      </w:r>
      <w:r>
        <w:br/>
      </w:r>
      <w:r>
        <w:t xml:space="preserve">Метиславича галицке бояре пригласили </w:t>
      </w:r>
      <w:r>
        <w:br/>
      </w:r>
      <w:r>
        <w:t xml:space="preserve">къ себЪ В. сь братьями. В. сЪълъ въ Га- </w:t>
      </w:r>
      <w:r>
        <w:br/>
      </w:r>
      <w:r>
        <w:t xml:space="preserve">личЪ, а брать его Романъ въ ЗвенигородЪ. </w:t>
      </w:r>
      <w:r>
        <w:br/>
      </w:r>
      <w:r>
        <w:t xml:space="preserve">Братья, спустя нЪкоторое время, поссори- </w:t>
      </w:r>
      <w:r>
        <w:br/>
      </w:r>
      <w:r>
        <w:t xml:space="preserve">лись и Романъ съ помощью венгровъ вы- </w:t>
      </w:r>
      <w:r>
        <w:br/>
      </w:r>
      <w:r>
        <w:t xml:space="preserve">тналь В. изъ Галича. В. ушель въ Пу- </w:t>
      </w:r>
      <w:r>
        <w:br/>
      </w:r>
      <w:r>
        <w:t xml:space="preserve">тивль Но и Романъ въ свою очередь былъ </w:t>
      </w:r>
      <w:r>
        <w:br/>
      </w:r>
      <w:r>
        <w:t xml:space="preserve">схваченъ венграми и отосланъ въ Венгрию, </w:t>
      </w:r>
      <w:r>
        <w:br/>
      </w:r>
      <w:r>
        <w:t xml:space="preserve">а въ ГаличЪ водворился венгерсьЙ воевода </w:t>
      </w:r>
      <w:r>
        <w:br/>
      </w:r>
      <w:r>
        <w:t xml:space="preserve">Бенедиктъ, который сталъ притБенять га- </w:t>
      </w:r>
      <w:r>
        <w:br/>
      </w:r>
      <w:r>
        <w:t xml:space="preserve">личанъ. Бояре послали опять къ В., ко- | </w:t>
      </w:r>
      <w:r>
        <w:br/>
      </w:r>
      <w:r>
        <w:t xml:space="preserve">торый пришелъ съ браломъ Романомъ, </w:t>
      </w:r>
      <w:r>
        <w:br/>
      </w:r>
      <w:r>
        <w:t xml:space="preserve">успъвшимь бъжать изъ Венгр, и про- </w:t>
      </w:r>
      <w:r>
        <w:br/>
      </w:r>
      <w:r>
        <w:t xml:space="preserve">гналъ Бенедикта. В. опять сЪль въ Га- </w:t>
      </w:r>
      <w:r>
        <w:br/>
      </w:r>
      <w:r>
        <w:t xml:space="preserve">личЪ, Романа посадилъ въ ЗвенигоролЪ, </w:t>
      </w:r>
      <w:r>
        <w:br/>
      </w:r>
      <w:r>
        <w:t xml:space="preserve">другого брата Святослава въ Перемыпитв, </w:t>
      </w:r>
      <w:r>
        <w:br/>
      </w:r>
      <w:r>
        <w:t xml:space="preserve">а сына Изяслава въ ТеребовлЪ. Повиди- </w:t>
      </w:r>
      <w:r>
        <w:br/>
      </w:r>
      <w:r>
        <w:t xml:space="preserve">мому, Игоревичи хотЪли сломить силу га- </w:t>
      </w:r>
      <w:r>
        <w:br/>
      </w:r>
      <w:r>
        <w:t xml:space="preserve">лицкаго бояретва и употребили для этого </w:t>
      </w:r>
      <w:r>
        <w:br/>
      </w:r>
      <w:r>
        <w:t xml:space="preserve">сильную мЪру — перебили, по сказано лЪ- </w:t>
      </w:r>
      <w:r>
        <w:br/>
      </w:r>
      <w:r>
        <w:t xml:space="preserve">тописи, около 500 чел., остальные бояре </w:t>
      </w:r>
      <w:r>
        <w:br/>
      </w:r>
      <w:r>
        <w:t xml:space="preserve">разбъжастиеь. Но это не помогло Игореви- </w:t>
      </w:r>
      <w:r>
        <w:br/>
      </w:r>
      <w:r>
        <w:t xml:space="preserve">чамъ. Бояре бЪжали къ венгерскому ко- </w:t>
      </w:r>
      <w:r>
        <w:br/>
      </w:r>
      <w:r>
        <w:t xml:space="preserve">ролю, у котораго жизтъ сынъ Романа Мети- </w:t>
      </w:r>
      <w:r>
        <w:br/>
      </w:r>
      <w:r>
        <w:t xml:space="preserve">славича — Дашилъ, и просили помочь Да- </w:t>
      </w:r>
      <w:r>
        <w:br/>
      </w:r>
      <w:r>
        <w:t xml:space="preserve">шилу возвралитьея въ Галичъ. Къ венг- </w:t>
      </w:r>
      <w:r>
        <w:br/>
      </w:r>
      <w:r>
        <w:t xml:space="preserve">рамъ присоединились поляки и волынеке </w:t>
      </w:r>
      <w:r>
        <w:br/>
      </w:r>
      <w:r>
        <w:t xml:space="preserve">князья, и дЪло Игоревичей было проиграно. </w:t>
      </w:r>
      <w:r>
        <w:br/>
      </w:r>
      <w:r>
        <w:t xml:space="preserve">В-ру удалось бЪъжать, но Романъ, Свято- </w:t>
      </w:r>
      <w:r>
        <w:br/>
      </w:r>
      <w:r>
        <w:t xml:space="preserve">славъ и Ростиславъ попались въ плфнъ и </w:t>
      </w:r>
      <w:r>
        <w:br/>
      </w:r>
      <w:r>
        <w:t xml:space="preserve">были повъшены боярами. Ум. В. 1212.</w:t>
      </w:r>
    </w:p>
    <w:p>
      <w:pPr>
        <w:pStyle w:val="Normal"/>
      </w:pPr>
      <w:r>
        <w:t xml:space="preserve">Влади р Ингваревичтъь. кн. </w:t>
      </w:r>
      <w:r>
        <w:br/>
      </w:r>
      <w:r>
        <w:t xml:space="preserve">Луцк, помогаль Дашилу Романовичу </w:t>
      </w:r>
      <w:r>
        <w:br/>
      </w:r>
      <w:r>
        <w:t xml:space="preserve">пр!обрЪети и удержать за собой Галичъ </w:t>
      </w:r>
      <w:r>
        <w:br/>
      </w:r>
      <w:r>
        <w:t xml:space="preserve">(1230, 1285).</w:t>
      </w:r>
    </w:p>
    <w:p>
      <w:pPr>
        <w:pStyle w:val="Normal"/>
      </w:pPr>
      <w:r>
        <w:t xml:space="preserve">Владимир (Дмитр!й) Вонестан- </w:t>
      </w:r>
      <w:r>
        <w:br/>
      </w:r>
      <w:r>
        <w:t xml:space="preserve">тиновичль, родоначальникъ углицкихъ </w:t>
      </w:r>
      <w:r>
        <w:br/>
      </w:r>
      <w:r>
        <w:t xml:space="preserve">удъльныхь князей, младиий сынъ Конст. </w:t>
      </w:r>
      <w:r>
        <w:br/>
      </w:r>
      <w:r>
        <w:t xml:space="preserve">Всеволодовича, род. 1214. ум. 1249, въ </w:t>
      </w:r>
      <w:r>
        <w:br/>
      </w:r>
      <w:r>
        <w:t xml:space="preserve">борьбЪ дядей принялъ сперва сторону Юрля, </w:t>
      </w:r>
      <w:r>
        <w:br/>
      </w:r>
      <w:r>
        <w:t xml:space="preserve">потомъ Ярослава, былъ съ Юремъ въ бит- </w:t>
      </w:r>
      <w:r>
        <w:br/>
      </w:r>
      <w:r>
        <w:t xml:space="preserve">въ при Сити (1238) и Ъздилъ съ Яросла- </w:t>
      </w:r>
      <w:r>
        <w:br/>
      </w:r>
      <w:r>
        <w:t xml:space="preserve">вомъ въ орду 1244 и 1245. ИмЪълъ дътей </w:t>
      </w:r>
      <w:r>
        <w:br/>
      </w:r>
      <w:r>
        <w:t xml:space="preserve">Андрея и Романа.</w:t>
      </w:r>
    </w:p>
    <w:p>
      <w:pPr>
        <w:pStyle w:val="Normal"/>
      </w:pPr>
      <w:r>
        <w:t xml:space="preserve">Владимръ Львовичл, посльднй </w:t>
      </w:r>
      <w:r>
        <w:br/>
      </w:r>
      <w:r>
        <w:t xml:space="preserve">талицк король изъ Рюриковичей, сынъ </w:t>
      </w:r>
      <w:r>
        <w:br/>
      </w:r>
      <w:r>
        <w:t xml:space="preserve">Льва Юрьевича, русскимъ лЪтописямъ не- | </w:t>
      </w:r>
      <w:r>
        <w:br/>
      </w:r>
      <w:r>
        <w:t xml:space="preserve">извъетенъ. Ум. 1340.</w:t>
      </w:r>
    </w:p>
    <w:p>
      <w:pPr>
        <w:pStyle w:val="Normal"/>
      </w:pPr>
      <w:r>
        <w:t xml:space="preserve">ВладимЕръь Шетиеславинчть, внукъ </w:t>
      </w:r>
      <w:r>
        <w:br/>
      </w:r>
      <w:r>
        <w:t xml:space="preserve">Владимра Мономаха, род. 1132. Въ 40-хь </w:t>
      </w:r>
      <w:r>
        <w:br/>
      </w:r>
      <w:r>
        <w:t xml:space="preserve">гг. В. является ятельнымъ помощни- </w:t>
      </w:r>
      <w:r>
        <w:br/>
      </w:r>
      <w:r>
        <w:t xml:space="preserve">комъ брата Изяслава въ его борьбЪ за, шев- </w:t>
      </w:r>
      <w:r>
        <w:br/>
      </w:r>
      <w:r>
        <w:t xml:space="preserve">ею столъ. Въ 50-хь тг В. княжить въ </w:t>
      </w:r>
      <w:r>
        <w:br/>
      </w:r>
      <w:r>
        <w:t xml:space="preserve">Дорогобуж на Волыни. Посл смерти </w:t>
      </w:r>
      <w:r>
        <w:br/>
      </w:r>
      <w:r>
        <w:t xml:space="preserve">Изяслава (1154) в. кн. Юр даль В-ру </w:t>
      </w:r>
      <w:r>
        <w:br/>
      </w:r>
      <w:r>
        <w:t xml:space="preserve">Владимръ Волынскйй, но 1156 племянникъ </w:t>
      </w:r>
      <w:r>
        <w:br/>
      </w:r>
      <w:r>
        <w:t xml:space="preserve">В-ра Метиславъ Изяславичь внезапно на- </w:t>
      </w:r>
      <w:r>
        <w:br/>
      </w:r>
      <w:r>
        <w:t xml:space="preserve">палъ на Владимъ, захвалилъ жену и мать </w:t>
      </w:r>
      <w:r>
        <w:br/>
      </w:r>
      <w:r>
        <w:t xml:space="preserve">дяди и увезъ въ Луцкъ, разграбивъ иму- </w:t>
      </w:r>
      <w:r>
        <w:br/>
      </w:r>
      <w:r>
        <w:t xml:space="preserve">щество В-ра и его дружины. Самъ В. </w:t>
      </w:r>
      <w:r>
        <w:br/>
      </w:r>
      <w:r>
        <w:t xml:space="preserve">усньль бъжаль сначала въ Перемышль, </w:t>
      </w:r>
      <w:r>
        <w:br/>
      </w:r>
      <w:r>
        <w:t xml:space="preserve">а потомъ въ Венгрюо, откуда возвратился </w:t>
      </w:r>
      <w:r>
        <w:br/>
      </w:r>
      <w:r>
        <w:t xml:space="preserve">въ сльд. году. 1158 В. пытался добыть </w:t>
      </w:r>
      <w:r>
        <w:br/>
      </w:r>
      <w:r>
        <w:t xml:space="preserve">себъ Туровъ, но неудачно. 1162 мы ви- </w:t>
      </w:r>
      <w:r>
        <w:br/>
      </w:r>
      <w:r>
        <w:t xml:space="preserve">димъ его въ СлуцкЪ, откуда его выгнали</w:t>
      </w:r>
    </w:p>
    <w:p>
      <w:pPr>
        <w:pStyle w:val="Normal"/>
      </w:pPr>
      <w:r>
        <w:t xml:space="preserve">ВлАадимтРь ИнгваАРЕВвИЧЬ — Владимтрь Рюриковичу.</w:t>
      </w:r>
    </w:p>
    <w:p>
      <w:pPr>
        <w:pStyle w:val="Normal"/>
      </w:pPr>
      <w:r>
        <w:t xml:space="preserve">сосвде князья. В. ушелъь зъ №Мевъ къ </w:t>
      </w:r>
      <w:r>
        <w:br/>
      </w:r>
      <w:r>
        <w:t xml:space="preserve">брату Ростиславу и получить отъ него </w:t>
      </w:r>
      <w:r>
        <w:br/>
      </w:r>
      <w:r>
        <w:t xml:space="preserve">Трецоль съ 4 другими городами, Поелъ </w:t>
      </w:r>
      <w:r>
        <w:br/>
      </w:r>
      <w:r>
        <w:t xml:space="preserve">смерти Ростислава В. сначала поддерживал </w:t>
      </w:r>
      <w:r>
        <w:br/>
      </w:r>
      <w:r>
        <w:t xml:space="preserve">Мстислава Изяславича, выговаривая у него </w:t>
      </w:r>
      <w:r>
        <w:br/>
      </w:r>
      <w:r>
        <w:t xml:space="preserve">за то къ своей волости Торческъ съ По- </w:t>
      </w:r>
      <w:r>
        <w:br/>
      </w:r>
      <w:r>
        <w:t xml:space="preserve">росьемъ (1159), но скоро еталъ помыншлять </w:t>
      </w:r>
      <w:r>
        <w:br/>
      </w:r>
      <w:r>
        <w:t xml:space="preserve">самъ о МевЪ; уличенный въ этихъ замы- </w:t>
      </w:r>
      <w:r>
        <w:br/>
      </w:r>
      <w:r>
        <w:t xml:space="preserve">слахъ В. даль Метиславу клятву и былъ </w:t>
      </w:r>
      <w:r>
        <w:br/>
      </w:r>
      <w:r>
        <w:t xml:space="preserve">отпущень въ свою волость. Однако онъ </w:t>
      </w:r>
      <w:r>
        <w:br/>
      </w:r>
      <w:r>
        <w:t xml:space="preserve">не оставилъ своего плана, и сообщилъ объ </w:t>
      </w:r>
      <w:r>
        <w:br/>
      </w:r>
      <w:r>
        <w:t xml:space="preserve">этомъ дружинЪ, но не, встрЗтивъЪ въ ней </w:t>
      </w:r>
      <w:r>
        <w:br/>
      </w:r>
      <w:r>
        <w:t xml:space="preserve">поддержки, поъхалъ къ берендеямъ; тЪ, </w:t>
      </w:r>
      <w:r>
        <w:br/>
      </w:r>
      <w:r>
        <w:t xml:space="preserve">увидЪвъ В. безъ дружины и союзниковъ, </w:t>
      </w:r>
      <w:r>
        <w:br/>
      </w:r>
      <w:r>
        <w:t xml:space="preserve">встрЪтили его враждебно, и онъ убъжалъ </w:t>
      </w:r>
      <w:r>
        <w:br/>
      </w:r>
      <w:r>
        <w:t xml:space="preserve">на Волынь, а оттуда въ Суздаль къ Анд- </w:t>
      </w:r>
      <w:r>
        <w:br/>
      </w:r>
      <w:r>
        <w:t xml:space="preserve">рею. Боголюбскому, который послалъ его </w:t>
      </w:r>
      <w:r>
        <w:br/>
      </w:r>
      <w:r>
        <w:t xml:space="preserve">въ Рязань. 1171 В. явился опять на Во- </w:t>
      </w:r>
      <w:r>
        <w:br/>
      </w:r>
      <w:r>
        <w:t xml:space="preserve">лыни и по смерти Владимфа Андреевича </w:t>
      </w:r>
      <w:r>
        <w:br/>
      </w:r>
      <w:r>
        <w:t xml:space="preserve">дорогобужекато занять Дорогобужъ. 1174 </w:t>
      </w:r>
      <w:r>
        <w:br/>
      </w:r>
      <w:r>
        <w:t xml:space="preserve">В-ру удалось занять вевскй столъ; виро- </w:t>
      </w:r>
      <w:r>
        <w:br/>
      </w:r>
      <w:r>
        <w:t xml:space="preserve">чемъ прокняжилъ онъ здзсь всего 31/2 мъ- </w:t>
      </w:r>
      <w:r>
        <w:br/>
      </w:r>
      <w:r>
        <w:t xml:space="preserve">сяца и скончался 30 мая 1174. </w:t>
      </w:r>
      <w:r>
        <w:br/>
      </w:r>
      <w:r>
        <w:t xml:space="preserve">Владнмръ Метнелавичть. сынь </w:t>
      </w:r>
      <w:r>
        <w:br/>
      </w:r>
      <w:r>
        <w:t xml:space="preserve">Метисл. Ростиелавича Храбраго, 1208—1215 </w:t>
      </w:r>
      <w:r>
        <w:br/>
      </w:r>
      <w:r>
        <w:t xml:space="preserve">быль кн. псковскимъ; изгнанный изъ Пеко- </w:t>
      </w:r>
      <w:r>
        <w:br/>
      </w:r>
      <w:r>
        <w:t xml:space="preserve">ва, получилъ Идумейскую волость въ Ли-</w:t>
      </w:r>
    </w:p>
    <w:p>
      <w:pPr>
        <w:pStyle w:val="Normal"/>
      </w:pPr>
      <w:r>
        <w:t xml:space="preserve">вови, будучи женать на племянниць </w:t>
      </w:r>
      <w:r>
        <w:br/>
      </w:r>
      <w:r>
        <w:t xml:space="preserve">рижек. еп. Альберта; 1216 вернулся во </w:t>
      </w:r>
      <w:r>
        <w:br/>
      </w:r>
      <w:r>
        <w:t xml:space="preserve">Псковъ, 1217, 1222, 1225 участвовать въ</w:t>
      </w:r>
    </w:p>
    <w:p>
      <w:pPr>
        <w:pStyle w:val="Normal"/>
      </w:pPr>
      <w:r>
        <w:t xml:space="preserve">походахъь на Ливонию</w:t>
      </w:r>
    </w:p>
    <w:p>
      <w:pPr>
        <w:pStyle w:val="Normal"/>
      </w:pPr>
      <w:r>
        <w:t xml:space="preserve">Владимръ Фльгердовичъ, сынь </w:t>
      </w:r>
      <w:r>
        <w:br/>
      </w:r>
      <w:r>
        <w:t xml:space="preserve">в. кн. литовокаго Ольгерда оть Ющани </w:t>
      </w:r>
      <w:r>
        <w:br/>
      </w:r>
      <w:r>
        <w:t xml:space="preserve">Тверской, княжилъ въ ЮевЪ посль при- </w:t>
      </w:r>
      <w:r>
        <w:br/>
      </w:r>
      <w:r>
        <w:t xml:space="preserve">соединен!я его къ ЛитвЪ, съ 1362. О кня- </w:t>
      </w:r>
      <w:r>
        <w:br/>
      </w:r>
      <w:r>
        <w:t xml:space="preserve">жеши его въ ЮевЪ дошло очень мало свЪ- </w:t>
      </w:r>
      <w:r>
        <w:br/>
      </w:r>
      <w:r>
        <w:t xml:space="preserve">дъый. Повидимому, онъ принималъ мало </w:t>
      </w:r>
      <w:r>
        <w:br/>
      </w:r>
      <w:r>
        <w:t xml:space="preserve">учасмя въ междоусобяхьъ литовскихь кня- </w:t>
      </w:r>
      <w:r>
        <w:br/>
      </w:r>
      <w:r>
        <w:t xml:space="preserve">зей и болЪе занимался дЪлами своей обла- </w:t>
      </w:r>
      <w:r>
        <w:br/>
      </w:r>
      <w:r>
        <w:t xml:space="preserve">сти. В. заботился о православной церкви </w:t>
      </w:r>
      <w:r>
        <w:br/>
      </w:r>
      <w:r>
        <w:t xml:space="preserve">и старался возстановить въ КевЪ митро- </w:t>
      </w:r>
      <w:r>
        <w:br/>
      </w:r>
      <w:r>
        <w:t xml:space="preserve">поличью каведру Ягайло, вступивъ на </w:t>
      </w:r>
      <w:r>
        <w:br/>
      </w:r>
      <w:r>
        <w:t xml:space="preserve">польск престолъ, три раза заставлялъ В. </w:t>
      </w:r>
      <w:r>
        <w:br/>
      </w:r>
      <w:r>
        <w:t xml:space="preserve">подписывать грамоты, заключавиия въ себЪ </w:t>
      </w:r>
      <w:r>
        <w:br/>
      </w:r>
      <w:r>
        <w:t xml:space="preserve">обязательство вфрности королю, королевв </w:t>
      </w:r>
      <w:r>
        <w:br/>
      </w:r>
      <w:r>
        <w:t xml:space="preserve">и корон польской, но спустя нЪкоторое </w:t>
      </w:r>
      <w:r>
        <w:br/>
      </w:r>
      <w:r>
        <w:t xml:space="preserve">время Витовтъь пошелъ на В. войной под </w:t>
      </w:r>
      <w:r>
        <w:br/>
      </w:r>
      <w:r>
        <w:t xml:space="preserve">тЬмъ предлогомъ, что В. „бывши въ ЮевЪ, </w:t>
      </w:r>
      <w:r>
        <w:br/>
      </w:r>
      <w:r>
        <w:t xml:space="preserve">не всхотЪ покоры учинити и челомъ уда- </w:t>
      </w:r>
      <w:r>
        <w:br/>
      </w:r>
      <w:r>
        <w:t xml:space="preserve">рити“. Витовть занялъ мевове пригороды </w:t>
      </w:r>
      <w:r>
        <w:br/>
      </w:r>
      <w:r>
        <w:t xml:space="preserve">Житомръ и Овручъ, отвергъ мирныя пред- </w:t>
      </w:r>
      <w:r>
        <w:br/>
      </w:r>
      <w:r>
        <w:t xml:space="preserve">ложешя В-ра и перевелъ его на княжеше </w:t>
      </w:r>
      <w:r>
        <w:br/>
      </w:r>
      <w:r>
        <w:t xml:space="preserve">въ Копыль. В. попытался было искать </w:t>
      </w:r>
      <w:r>
        <w:br/>
      </w:r>
      <w:r>
        <w:t xml:space="preserve">поддержки у Васимя Дмитр1евича Москов- </w:t>
      </w:r>
      <w:r>
        <w:br/>
      </w:r>
      <w:r>
        <w:t xml:space="preserve">скаго, ушелъь въ Москву, но не получивъ </w:t>
      </w:r>
      <w:r>
        <w:br/>
      </w:r>
      <w:r>
        <w:t xml:space="preserve">помощи оть Василя, вернулся въ Копыль, </w:t>
      </w:r>
      <w:r>
        <w:br/>
      </w:r>
      <w:r>
        <w:t xml:space="preserve">гдв и умеръ. ТЪло ‘его было. похоронено </w:t>
      </w:r>
      <w:r>
        <w:br/>
      </w:r>
      <w:r>
        <w:t xml:space="preserve">въ К ево-Печерской лаврЪ. В. былъ родо- </w:t>
      </w:r>
      <w:r>
        <w:br/>
      </w:r>
      <w:r>
        <w:t xml:space="preserve">начальникомъ извЪстной своей предан- </w:t>
      </w:r>
      <w:r>
        <w:br/>
      </w:r>
      <w:r>
        <w:t xml:space="preserve">ностью русской народности и православю </w:t>
      </w:r>
      <w:r>
        <w:br/>
      </w:r>
      <w:r>
        <w:t xml:space="preserve">княжеской вЪтви Олельковичей.</w:t>
      </w:r>
    </w:p>
    <w:p>
      <w:pPr>
        <w:pStyle w:val="Normal"/>
      </w:pPr>
      <w:r>
        <w:t xml:space="preserve">Владимёръ (Димитр1й) Рюрико- </w:t>
      </w:r>
      <w:r>
        <w:br/>
      </w:r>
      <w:r>
        <w:t xml:space="preserve">вич, сынь Рюрика Ростиславича, кня- </w:t>
      </w:r>
      <w:r>
        <w:br/>
      </w:r>
      <w:r>
        <w:t xml:space="preserve">жилъ въ СмоленскЪ, род. 1187, 1218 поса- </w:t>
      </w:r>
      <w:r>
        <w:br/>
      </w:r>
      <w:r>
        <w:t xml:space="preserve">женъ Метиславомъ Удалымъ на вел. кня- </w:t>
      </w:r>
      <w:r>
        <w:br/>
      </w:r>
      <w:r>
        <w:t xml:space="preserve">жеши Юевскомъ, которое однако уступиль </w:t>
      </w:r>
      <w:r>
        <w:br/>
      </w:r>
      <w:r>
        <w:t xml:space="preserve">1235 Ярославу Всеволодовичу, 1286 Ми- </w:t>
      </w:r>
      <w:r>
        <w:br/>
      </w:r>
      <w:r>
        <w:t xml:space="preserve">хаилу Черниговскому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илЬнъ, Ханъ Кончакъ женилъ его на своей </w:t>
      </w:r>
      <w:r>
        <w:br/>
      </w:r>
      <w:r>
        <w:t xml:space="preserve">дочери. 1137 В. вернулся изъ паЪна съ </w:t>
      </w:r>
      <w:r>
        <w:br/>
      </w:r>
      <w:r>
        <w:t xml:space="preserve">женою и сыномъ. ПослЪ смерти Романа </w:t>
      </w:r>
      <w:r>
        <w:br/>
      </w:r>
      <w:r>
        <w:t xml:space="preserve">Метиславича галицке бояре пригласили </w:t>
      </w:r>
      <w:r>
        <w:br/>
      </w:r>
      <w:r>
        <w:t xml:space="preserve">къ себЪ В. сь братьями. В. сЪълъ въ Га- </w:t>
      </w:r>
      <w:r>
        <w:br/>
      </w:r>
      <w:r>
        <w:t xml:space="preserve">личЪ, а брать его Романъ въ ЗвенигородЪ. </w:t>
      </w:r>
      <w:r>
        <w:br/>
      </w:r>
      <w:r>
        <w:t xml:space="preserve">Братья, спустя нЪкоторое время, поссори- </w:t>
      </w:r>
      <w:r>
        <w:br/>
      </w:r>
      <w:r>
        <w:t xml:space="preserve">лись и Романъ съ помощью венгровъ вы- </w:t>
      </w:r>
      <w:r>
        <w:br/>
      </w:r>
      <w:r>
        <w:t xml:space="preserve">тналь В. изъ Галича. В. ушель въ Пу- </w:t>
      </w:r>
      <w:r>
        <w:br/>
      </w:r>
      <w:r>
        <w:t xml:space="preserve">тивль Но и Романъ въ свою очередь былъ </w:t>
      </w:r>
      <w:r>
        <w:br/>
      </w:r>
      <w:r>
        <w:t xml:space="preserve">схваченъ венграми и отосланъ въ Венгрию, </w:t>
      </w:r>
      <w:r>
        <w:br/>
      </w:r>
      <w:r>
        <w:t xml:space="preserve">а въ ГаличЪ водворился венгерсь воевода, </w:t>
      </w:r>
      <w:r>
        <w:br/>
      </w:r>
      <w:r>
        <w:t xml:space="preserve">Бенедиктъ, который сталъ притБенять га- </w:t>
      </w:r>
      <w:r>
        <w:br/>
      </w:r>
      <w:r>
        <w:t xml:space="preserve">личанъ. Бояре послали опять къ В., ко- | </w:t>
      </w:r>
      <w:r>
        <w:br/>
      </w:r>
      <w:r>
        <w:t xml:space="preserve">торый пришелъ съ браломъ Романомъ, </w:t>
      </w:r>
      <w:r>
        <w:br/>
      </w:r>
      <w:r>
        <w:t xml:space="preserve">успъвшимь бъжать изъ Венгри, и про- </w:t>
      </w:r>
      <w:r>
        <w:br/>
      </w:r>
      <w:r>
        <w:t xml:space="preserve">гналъ Бенедикта. В. опять сЪль въ Га- </w:t>
      </w:r>
      <w:r>
        <w:br/>
      </w:r>
      <w:r>
        <w:t xml:space="preserve">личЪ, Романа посадилъ въ ЗвенигоролдЪ, </w:t>
      </w:r>
      <w:r>
        <w:br/>
      </w:r>
      <w:r>
        <w:t xml:space="preserve">другого брата Святослава въ Перемыпитв, </w:t>
      </w:r>
      <w:r>
        <w:br/>
      </w:r>
      <w:r>
        <w:t xml:space="preserve">а сына Изяслава въ ТеребовлЪ. Повиди- </w:t>
      </w:r>
      <w:r>
        <w:br/>
      </w:r>
      <w:r>
        <w:t xml:space="preserve">мому, Игоревичи хотЪли сломить силу га- </w:t>
      </w:r>
      <w:r>
        <w:br/>
      </w:r>
      <w:r>
        <w:t xml:space="preserve">лицкаго бояретва и употребили для этого </w:t>
      </w:r>
      <w:r>
        <w:br/>
      </w:r>
      <w:r>
        <w:t xml:space="preserve">сильную мЪру — перебили, по сказано лЪ- </w:t>
      </w:r>
      <w:r>
        <w:br/>
      </w:r>
      <w:r>
        <w:t xml:space="preserve">тописи, около 500 чел., остальные бояре </w:t>
      </w:r>
      <w:r>
        <w:br/>
      </w:r>
      <w:r>
        <w:t xml:space="preserve">разбъжастиеь. Но это не помогло Игореви- </w:t>
      </w:r>
      <w:r>
        <w:br/>
      </w:r>
      <w:r>
        <w:t xml:space="preserve">чамъ. Бояре бЪжали къ венгерскому ко- </w:t>
      </w:r>
      <w:r>
        <w:br/>
      </w:r>
      <w:r>
        <w:t xml:space="preserve">ролю, у котораго жизтъ сынъ Романа Мети- </w:t>
      </w:r>
      <w:r>
        <w:br/>
      </w:r>
      <w:r>
        <w:t xml:space="preserve">славича — Дашилъ, и просили помочь Да- </w:t>
      </w:r>
      <w:r>
        <w:br/>
      </w:r>
      <w:r>
        <w:t xml:space="preserve">шилу возвралитьея въ Галичъ. Къ венг- </w:t>
      </w:r>
      <w:r>
        <w:br/>
      </w:r>
      <w:r>
        <w:t xml:space="preserve">рамъ присоединились поляки и волынеке </w:t>
      </w:r>
      <w:r>
        <w:br/>
      </w:r>
      <w:r>
        <w:t xml:space="preserve">князья, и дЪло Игоревичей было проиграно. </w:t>
      </w:r>
      <w:r>
        <w:br/>
      </w:r>
      <w:r>
        <w:t xml:space="preserve">В-ру удалось бЪъжать, но Романъ, Свято- </w:t>
      </w:r>
      <w:r>
        <w:br/>
      </w:r>
      <w:r>
        <w:t xml:space="preserve">славъ и Ростиславъ попались въ плфнъ и </w:t>
      </w:r>
      <w:r>
        <w:br/>
      </w:r>
      <w:r>
        <w:t xml:space="preserve">были повъшены боярами. Ум. В. 1212.</w:t>
      </w:r>
    </w:p>
    <w:p>
      <w:pPr>
        <w:pStyle w:val="Normal"/>
      </w:pPr>
      <w:r>
        <w:t xml:space="preserve">Влади р Ингваревичтъь. кн. </w:t>
      </w:r>
      <w:r>
        <w:br/>
      </w:r>
      <w:r>
        <w:t xml:space="preserve">Луцк, помогаль Дашилу Романовичу </w:t>
      </w:r>
      <w:r>
        <w:br/>
      </w:r>
      <w:r>
        <w:t xml:space="preserve">пр!обрЪети и удержать за собой Галичъ </w:t>
      </w:r>
      <w:r>
        <w:br/>
      </w:r>
      <w:r>
        <w:t xml:space="preserve">(1230, 1285).</w:t>
      </w:r>
    </w:p>
    <w:p>
      <w:pPr>
        <w:pStyle w:val="Normal"/>
      </w:pPr>
      <w:r>
        <w:t xml:space="preserve">Владимирь (Дмитр!й) Вонестан- </w:t>
      </w:r>
      <w:r>
        <w:br/>
      </w:r>
      <w:r>
        <w:t xml:space="preserve">тиновичль. родоначальникъ углицкихъ </w:t>
      </w:r>
      <w:r>
        <w:br/>
      </w:r>
      <w:r>
        <w:t xml:space="preserve">удъльныхь князей, младиий сынъ Конст. </w:t>
      </w:r>
      <w:r>
        <w:br/>
      </w:r>
      <w:r>
        <w:t xml:space="preserve">Всеволодовича, род. 1214. ум. 1249, въ </w:t>
      </w:r>
      <w:r>
        <w:br/>
      </w:r>
      <w:r>
        <w:t xml:space="preserve">борьбЪ дядей принялъ сперва сторону Юр\я, </w:t>
      </w:r>
      <w:r>
        <w:br/>
      </w:r>
      <w:r>
        <w:t xml:space="preserve">потомъ Ярослава, былъ съ Юремъ въ бит- </w:t>
      </w:r>
      <w:r>
        <w:br/>
      </w:r>
      <w:r>
        <w:t xml:space="preserve">въ при Сити (1238) и Ъздилъ съ Яросла- </w:t>
      </w:r>
      <w:r>
        <w:br/>
      </w:r>
      <w:r>
        <w:t xml:space="preserve">вомъ въ орду 1244 и 1245. ИмЪълъ дътей </w:t>
      </w:r>
      <w:r>
        <w:br/>
      </w:r>
      <w:r>
        <w:t xml:space="preserve">Андрея и Романа.</w:t>
      </w:r>
    </w:p>
    <w:p>
      <w:pPr>
        <w:pStyle w:val="Normal"/>
      </w:pPr>
      <w:r>
        <w:t xml:space="preserve">Владимръ Львовичл, посльднй </w:t>
      </w:r>
      <w:r>
        <w:br/>
      </w:r>
      <w:r>
        <w:t xml:space="preserve">талицк король изъ Рюриковичей, сынъ </w:t>
      </w:r>
      <w:r>
        <w:br/>
      </w:r>
      <w:r>
        <w:t xml:space="preserve">Льва Юрьевича, русскимъ лЪтописямъ не- | </w:t>
      </w:r>
      <w:r>
        <w:br/>
      </w:r>
      <w:r>
        <w:t xml:space="preserve">извъетенъ. Ум. 1340.</w:t>
      </w:r>
    </w:p>
    <w:p>
      <w:pPr>
        <w:pStyle w:val="Normal"/>
      </w:pPr>
      <w:r>
        <w:t xml:space="preserve">ВладимЕръь Шетиславинчть, внукъ </w:t>
      </w:r>
      <w:r>
        <w:br/>
      </w:r>
      <w:r>
        <w:t xml:space="preserve">Владимфра Мономаха, род. 1132. Въ 40-хь </w:t>
      </w:r>
      <w:r>
        <w:br/>
      </w:r>
      <w:r>
        <w:t xml:space="preserve">гг. В. является дъятельнымъ помощни- </w:t>
      </w:r>
      <w:r>
        <w:br/>
      </w:r>
      <w:r>
        <w:t xml:space="preserve">комъ брата Изяслава въ его борьбЪ за, шев- </w:t>
      </w:r>
      <w:r>
        <w:br/>
      </w:r>
      <w:r>
        <w:t xml:space="preserve">ею столъ. Въ 50-хь тг В. княжить въ </w:t>
      </w:r>
      <w:r>
        <w:br/>
      </w:r>
      <w:r>
        <w:t xml:space="preserve">Дорогобуж на Волыни. Посл смерти </w:t>
      </w:r>
      <w:r>
        <w:br/>
      </w:r>
      <w:r>
        <w:t xml:space="preserve">Изяслава (1154) в. кн. Юр даль В-ру </w:t>
      </w:r>
      <w:r>
        <w:br/>
      </w:r>
      <w:r>
        <w:t xml:space="preserve">Владимръ Волынскйй, но 1156 племянникъ </w:t>
      </w:r>
      <w:r>
        <w:br/>
      </w:r>
      <w:r>
        <w:t xml:space="preserve">В-ра Метиславъ Изяславичь внезапно на- </w:t>
      </w:r>
      <w:r>
        <w:br/>
      </w:r>
      <w:r>
        <w:t xml:space="preserve">палъ на Владимъ, захвалилъ жену и мать </w:t>
      </w:r>
      <w:r>
        <w:br/>
      </w:r>
      <w:r>
        <w:t xml:space="preserve">дяди и увезъ въ Луцкъ, разграбивъ иму- </w:t>
      </w:r>
      <w:r>
        <w:br/>
      </w:r>
      <w:r>
        <w:t xml:space="preserve">щество В-ра и его дружины. Самъ В. </w:t>
      </w:r>
      <w:r>
        <w:br/>
      </w:r>
      <w:r>
        <w:t xml:space="preserve">усньль бъжаль сначала въ Перемышль, </w:t>
      </w:r>
      <w:r>
        <w:br/>
      </w:r>
      <w:r>
        <w:t xml:space="preserve">а потомъ въ Венгрюо, откуда возвратился </w:t>
      </w:r>
      <w:r>
        <w:br/>
      </w:r>
      <w:r>
        <w:t xml:space="preserve">въ слфд. году. 1158 В. пытался добыть </w:t>
      </w:r>
      <w:r>
        <w:br/>
      </w:r>
      <w:r>
        <w:t xml:space="preserve">себъ Туровъ, но неудачно. 1162 мы ви- </w:t>
      </w:r>
      <w:r>
        <w:br/>
      </w:r>
      <w:r>
        <w:t xml:space="preserve">димъ его въ СлуцкЪ, откуда его выгнали</w:t>
      </w:r>
    </w:p>
    <w:p>
      <w:pPr>
        <w:pStyle w:val="Normal"/>
      </w:pPr>
      <w:r>
        <w:t xml:space="preserve">ВлАадимтРь ИнгваАРЕВвИЧЬ — ВлАадимтрь Рюриковичу.</w:t>
      </w:r>
    </w:p>
    <w:p>
      <w:pPr>
        <w:pStyle w:val="Normal"/>
      </w:pPr>
      <w:r>
        <w:t xml:space="preserve">В. ушель въ Юевъ къ </w:t>
      </w:r>
      <w:r>
        <w:br/>
      </w:r>
      <w:r>
        <w:t xml:space="preserve">брату Ростиславу и получить отъ него </w:t>
      </w:r>
      <w:r>
        <w:br/>
      </w:r>
      <w:r>
        <w:t xml:space="preserve">Трецоль съ 4 другими городами, Поелъ </w:t>
      </w:r>
      <w:r>
        <w:br/>
      </w:r>
      <w:r>
        <w:t xml:space="preserve">смерти Ростислава В. сначала поддерживал </w:t>
      </w:r>
      <w:r>
        <w:br/>
      </w:r>
      <w:r>
        <w:t xml:space="preserve">Мстислава Изяславича, выговаривая у него </w:t>
      </w:r>
      <w:r>
        <w:br/>
      </w:r>
      <w:r>
        <w:t xml:space="preserve">за то къ своей волости Торческъ съ По- </w:t>
      </w:r>
      <w:r>
        <w:br/>
      </w:r>
      <w:r>
        <w:t xml:space="preserve">росьемъ (1159), но скоро еталъ помынлять </w:t>
      </w:r>
      <w:r>
        <w:br/>
      </w:r>
      <w:r>
        <w:t xml:space="preserve">самъ о Фев; уличенный въ этихъ замы- </w:t>
      </w:r>
      <w:r>
        <w:br/>
      </w:r>
      <w:r>
        <w:t xml:space="preserve">слахъ В. даль Мстиславу клятву и былъ </w:t>
      </w:r>
      <w:r>
        <w:br/>
      </w:r>
      <w:r>
        <w:t xml:space="preserve">отпущенъь въ свою волость. Однако онъ </w:t>
      </w:r>
      <w:r>
        <w:br/>
      </w:r>
      <w:r>
        <w:t xml:space="preserve">не оставилъ своего плана, и сообщилъ объ </w:t>
      </w:r>
      <w:r>
        <w:br/>
      </w:r>
      <w:r>
        <w:t xml:space="preserve">этомъ дружинЪ, но не, ветрЗтивЪ въ ней </w:t>
      </w:r>
      <w:r>
        <w:br/>
      </w:r>
      <w:r>
        <w:t xml:space="preserve">поддержки, поъхалъь къ берендеямъ; тЪ, </w:t>
      </w:r>
      <w:r>
        <w:br/>
      </w:r>
      <w:r>
        <w:t xml:space="preserve">увидЪвъ В. безъ дружины и союзниковъ, </w:t>
      </w:r>
      <w:r>
        <w:br/>
      </w:r>
      <w:r>
        <w:t xml:space="preserve">встрЪтили его враждебно, и онъ убъжалъ </w:t>
      </w:r>
      <w:r>
        <w:br/>
      </w:r>
      <w:r>
        <w:t xml:space="preserve">на Волынь, а оттуда въ Суздаль къ Анд- </w:t>
      </w:r>
      <w:r>
        <w:br/>
      </w:r>
      <w:r>
        <w:t xml:space="preserve">рею. Боголюбскому, который послалъ вго </w:t>
      </w:r>
      <w:r>
        <w:br/>
      </w:r>
      <w:r>
        <w:t xml:space="preserve">въ Рязань. 1171 В. явился опять на Во- </w:t>
      </w:r>
      <w:r>
        <w:br/>
      </w:r>
      <w:r>
        <w:t xml:space="preserve">лыни и по смерти Владимфа Андреевича </w:t>
      </w:r>
      <w:r>
        <w:br/>
      </w:r>
      <w:r>
        <w:t xml:space="preserve">дорогобужекато занять Дорогобужъ. 1174 </w:t>
      </w:r>
      <w:r>
        <w:br/>
      </w:r>
      <w:r>
        <w:t xml:space="preserve">В-ру удалось занять щевекй столъ; виро- </w:t>
      </w:r>
      <w:r>
        <w:br/>
      </w:r>
      <w:r>
        <w:t xml:space="preserve">чемъ прокняжилъ онъ здзсь всего 31/2 мЪ- </w:t>
      </w:r>
      <w:r>
        <w:br/>
      </w:r>
      <w:r>
        <w:t xml:space="preserve">сяца и скончался 30 мая 1174. </w:t>
      </w:r>
      <w:r>
        <w:br/>
      </w:r>
      <w:r>
        <w:t xml:space="preserve">Владнмръ Метнелавичть. сынь </w:t>
      </w:r>
      <w:r>
        <w:br/>
      </w:r>
      <w:r>
        <w:t xml:space="preserve">Метисл. Ростиелавича Храбраго, 1208—1215 </w:t>
      </w:r>
      <w:r>
        <w:br/>
      </w:r>
      <w:r>
        <w:t xml:space="preserve">быль кн. псковскимъ; изгнанный изъ Пеко- </w:t>
      </w:r>
      <w:r>
        <w:br/>
      </w:r>
      <w:r>
        <w:t xml:space="preserve">ва, получилъ Идумейскую волость въ Ли-</w:t>
      </w:r>
    </w:p>
    <w:p>
      <w:pPr>
        <w:pStyle w:val="Normal"/>
      </w:pPr>
      <w:r>
        <w:t xml:space="preserve">сосъде князья.</w:t>
      </w:r>
    </w:p>
    <w:p>
      <w:pPr>
        <w:pStyle w:val="Normal"/>
      </w:pPr>
      <w:r>
        <w:t xml:space="preserve">воНи, будучи женать на племянниць </w:t>
      </w:r>
      <w:r>
        <w:br/>
      </w:r>
      <w:r>
        <w:t xml:space="preserve">рижек. еп. Альберта; 1216 вернулся во </w:t>
      </w:r>
      <w:r>
        <w:br/>
      </w:r>
      <w:r>
        <w:t xml:space="preserve">Псковъ, 1217, 1222, 1225 участвовать въ</w:t>
      </w:r>
    </w:p>
    <w:p>
      <w:pPr>
        <w:pStyle w:val="Normal"/>
      </w:pPr>
      <w:r>
        <w:t xml:space="preserve">походахъ на Ливонию</w:t>
      </w:r>
    </w:p>
    <w:p>
      <w:pPr>
        <w:pStyle w:val="Normal"/>
      </w:pPr>
      <w:r>
        <w:t xml:space="preserve">Владимръ Фльгердовичъ, сынь </w:t>
      </w:r>
      <w:r>
        <w:br/>
      </w:r>
      <w:r>
        <w:t xml:space="preserve">в. кн. литовокаго Ольгерда оть Ющани </w:t>
      </w:r>
      <w:r>
        <w:br/>
      </w:r>
      <w:r>
        <w:t xml:space="preserve">Тверской, княжилъ въ №ЮевЪ посль при- </w:t>
      </w:r>
      <w:r>
        <w:br/>
      </w:r>
      <w:r>
        <w:t xml:space="preserve">соединен!я его къ ЛитвЪ, съ 1362. 0 кня- </w:t>
      </w:r>
      <w:r>
        <w:br/>
      </w:r>
      <w:r>
        <w:t xml:space="preserve">жеши его въ ЮевЪ дошло очень мало свЪ- </w:t>
      </w:r>
      <w:r>
        <w:br/>
      </w:r>
      <w:r>
        <w:t xml:space="preserve">дъый. Повидимому, онъ принималъ мало </w:t>
      </w:r>
      <w:r>
        <w:br/>
      </w:r>
      <w:r>
        <w:t xml:space="preserve">учасмя въ междоусобяхьъ литовскихь кня- </w:t>
      </w:r>
      <w:r>
        <w:br/>
      </w:r>
      <w:r>
        <w:t xml:space="preserve">зей и болЪе занимался дЪлами своей обла- </w:t>
      </w:r>
      <w:r>
        <w:br/>
      </w:r>
      <w:r>
        <w:t xml:space="preserve">сти. В. заботился о православной церкви </w:t>
      </w:r>
      <w:r>
        <w:br/>
      </w:r>
      <w:r>
        <w:t xml:space="preserve">и старался возстановить въ КевЪ митро- </w:t>
      </w:r>
      <w:r>
        <w:br/>
      </w:r>
      <w:r>
        <w:t xml:space="preserve">поличью каведру Ягайло, вступивъ на </w:t>
      </w:r>
      <w:r>
        <w:br/>
      </w:r>
      <w:r>
        <w:t xml:space="preserve">польск престолъ, три раза заставлялъ В. </w:t>
      </w:r>
      <w:r>
        <w:br/>
      </w:r>
      <w:r>
        <w:t xml:space="preserve">подписывать грамоты, заключавиия въ себЪ </w:t>
      </w:r>
      <w:r>
        <w:br/>
      </w:r>
      <w:r>
        <w:t xml:space="preserve">обязательство вфрноети королю, королевв </w:t>
      </w:r>
      <w:r>
        <w:br/>
      </w:r>
      <w:r>
        <w:t xml:space="preserve">и корон польской, но спустя н%Ъкоторое </w:t>
      </w:r>
      <w:r>
        <w:br/>
      </w:r>
      <w:r>
        <w:t xml:space="preserve">время Витовтъь пошелъ на В. войной под </w:t>
      </w:r>
      <w:r>
        <w:br/>
      </w:r>
      <w:r>
        <w:t xml:space="preserve">тЬмъ предлогомъ, что В. „бывши въ ЮевЪ, </w:t>
      </w:r>
      <w:r>
        <w:br/>
      </w:r>
      <w:r>
        <w:t xml:space="preserve">не всхотЪ покоры учинити и челомъ уда- </w:t>
      </w:r>
      <w:r>
        <w:br/>
      </w:r>
      <w:r>
        <w:t xml:space="preserve">рити“. Витовть занялъ мевове пригороды </w:t>
      </w:r>
      <w:r>
        <w:br/>
      </w:r>
      <w:r>
        <w:t xml:space="preserve">Житомръ и Овручъ, отвергъ мирныя пред- </w:t>
      </w:r>
      <w:r>
        <w:br/>
      </w:r>
      <w:r>
        <w:t xml:space="preserve">ложеня В-ра и перевелъ его на княжеше </w:t>
      </w:r>
      <w:r>
        <w:br/>
      </w:r>
      <w:r>
        <w:t xml:space="preserve">въ Копыль. В. попытался было искать </w:t>
      </w:r>
      <w:r>
        <w:br/>
      </w:r>
      <w:r>
        <w:t xml:space="preserve">поддержки у Васимя Дмитр1евича Москов- </w:t>
      </w:r>
      <w:r>
        <w:br/>
      </w:r>
      <w:r>
        <w:t xml:space="preserve">скаго, ушелъь въ Москву, но не получивь </w:t>
      </w:r>
      <w:r>
        <w:br/>
      </w:r>
      <w:r>
        <w:t xml:space="preserve">помощи оть Василя, вернулся въ Копыль, </w:t>
      </w:r>
      <w:r>
        <w:br/>
      </w:r>
      <w:r>
        <w:t xml:space="preserve">гдв и умеръ. ТЪло ‘его было. похоронено </w:t>
      </w:r>
      <w:r>
        <w:br/>
      </w:r>
      <w:r>
        <w:t xml:space="preserve">въ К ево-Печерской лаврЪ. В. былъ родо- </w:t>
      </w:r>
      <w:r>
        <w:br/>
      </w:r>
      <w:r>
        <w:t xml:space="preserve">начальникомъ извЪстной своей предан- </w:t>
      </w:r>
      <w:r>
        <w:br/>
      </w:r>
      <w:r>
        <w:t xml:space="preserve">ностью русской народности и православю </w:t>
      </w:r>
      <w:r>
        <w:br/>
      </w:r>
      <w:r>
        <w:t xml:space="preserve">княжеской вЪтви Олельковичей.</w:t>
      </w:r>
    </w:p>
    <w:p>
      <w:pPr>
        <w:pStyle w:val="Normal"/>
      </w:pPr>
      <w:r>
        <w:t xml:space="preserve">Владимёръ (Димитр1й) Рюрико- </w:t>
      </w:r>
      <w:r>
        <w:br/>
      </w:r>
      <w:r>
        <w:t xml:space="preserve">вич, сынь Рюрика Ростиславича, кня- </w:t>
      </w:r>
      <w:r>
        <w:br/>
      </w:r>
      <w:r>
        <w:t xml:space="preserve">жилъ въ СмоленскЪ, род. 1187, 1218 поса- </w:t>
      </w:r>
      <w:r>
        <w:br/>
      </w:r>
      <w:r>
        <w:t xml:space="preserve">женъ Метиславомъ Удалымъ на вел. кня- </w:t>
      </w:r>
      <w:r>
        <w:br/>
      </w:r>
      <w:r>
        <w:t xml:space="preserve">жеши ЮМевскомъ, которое однако уступиль </w:t>
      </w:r>
      <w:r>
        <w:br/>
      </w:r>
      <w:r>
        <w:t xml:space="preserve">1235 Ярославу Всеволодовичу, 1286 Ми- </w:t>
      </w:r>
      <w:r>
        <w:br/>
      </w:r>
      <w:r>
        <w:t xml:space="preserve">хаилу Черниговскому</w:t>
      </w:r>
    </w:p>
    <w:p>
      <w:pPr>
        <w:pStyle w:val="Normal"/>
      </w:pPr>
      <w:r>
        <w:t xml:space="preserve">Владимтръ Святой.</w:t>
      </w:r>
    </w:p>
    <w:p>
      <w:pPr>
        <w:pStyle w:val="Normal"/>
      </w:pPr>
      <w:r>
        <w:t xml:space="preserve">ВБладимаръ Святой, князь вщевскй, </w:t>
      </w:r>
      <w:r>
        <w:br/>
      </w:r>
      <w:r>
        <w:t xml:space="preserve">сынъ Святослава, род., д. б., около 960. г. </w:t>
      </w:r>
      <w:r>
        <w:br/>
      </w:r>
      <w:r>
        <w:t xml:space="preserve">отъ ключницы кн—нн Ольги, Малунги, до- </w:t>
      </w:r>
      <w:r>
        <w:br/>
      </w:r>
      <w:r>
        <w:t xml:space="preserve">чери Малка Любечанина. Первое упоми- </w:t>
      </w:r>
      <w:r>
        <w:br/>
      </w:r>
      <w:r>
        <w:t xml:space="preserve">нан!е о. немъ въ лЪтописи относится къ </w:t>
      </w:r>
      <w:r>
        <w:br/>
      </w:r>
      <w:r>
        <w:t xml:space="preserve">970, когда новгородцы, еъ угрозами по- </w:t>
      </w:r>
      <w:r>
        <w:br/>
      </w:r>
      <w:r>
        <w:t xml:space="preserve">искать правителя вн семьи Святослава, </w:t>
      </w:r>
      <w:r>
        <w:br/>
      </w:r>
      <w:r>
        <w:t xml:space="preserve">требовали еебЪ князя. Старпиые братья В </w:t>
      </w:r>
      <w:r>
        <w:br/>
      </w:r>
      <w:r>
        <w:t xml:space="preserve">Ярополкъ и Олегь, отказались, тогда До- </w:t>
      </w:r>
      <w:r>
        <w:br/>
      </w:r>
      <w:r>
        <w:t xml:space="preserve">брыня. брать Малуши, надоумиль ихъ </w:t>
      </w:r>
      <w:r>
        <w:br/>
      </w:r>
      <w:r>
        <w:t xml:space="preserve">просить въ князья малолЪтняго В. В. </w:t>
      </w:r>
      <w:r>
        <w:br/>
      </w:r>
      <w:r>
        <w:t xml:space="preserve">отправился въ Новгородъ вм стЪ со своимь </w:t>
      </w:r>
      <w:r>
        <w:br/>
      </w:r>
      <w:r>
        <w:t xml:space="preserve">дядею Добрынею. ПослЪ смерти Свято- </w:t>
      </w:r>
      <w:r>
        <w:br/>
      </w:r>
      <w:r>
        <w:t xml:space="preserve">слава въ ЮевЪ началъ править Ярополкъ. </w:t>
      </w:r>
      <w:r>
        <w:br/>
      </w:r>
      <w:r>
        <w:t xml:space="preserve">977 Ярополкъ выступилъ противъ брата </w:t>
      </w:r>
      <w:r>
        <w:br/>
      </w:r>
      <w:r>
        <w:t xml:space="preserve">Олега Древлянскаго, разбилъ его подъ </w:t>
      </w:r>
      <w:r>
        <w:br/>
      </w:r>
      <w:r>
        <w:t xml:space="preserve">Овручемъ, гдз Олегь и погибъ. Испу- </w:t>
      </w:r>
      <w:r>
        <w:br/>
      </w:r>
      <w:r>
        <w:t xml:space="preserve">танный Владимръ. бъжалъ изъ Новго- </w:t>
      </w:r>
      <w:r>
        <w:br/>
      </w:r>
      <w:r>
        <w:t xml:space="preserve">рода въ Скандинав!ю, и Ярополкъ осталея </w:t>
      </w:r>
      <w:r>
        <w:br/>
      </w:r>
      <w:r>
        <w:t xml:space="preserve">княжить одинъ. 980 В. вернулся въ Нов- </w:t>
      </w:r>
      <w:r>
        <w:br/>
      </w:r>
      <w:r>
        <w:t xml:space="preserve">городъ съ вепомогательнымъ варяжекимъ </w:t>
      </w:r>
      <w:r>
        <w:br/>
      </w:r>
      <w:r>
        <w:t xml:space="preserve">отрядомъ и прогналъ ярополковыхъ по- </w:t>
      </w:r>
      <w:r>
        <w:br/>
      </w:r>
      <w:r>
        <w:t xml:space="preserve">садниковъ, а затзмъ послалъ сватовъ къ </w:t>
      </w:r>
      <w:r>
        <w:br/>
      </w:r>
      <w:r>
        <w:t xml:space="preserve">Рогволоду, князю Полоцкому, прося вы- </w:t>
      </w:r>
      <w:r>
        <w:br/>
      </w:r>
      <w:r>
        <w:t xml:space="preserve">дать за него дочь Р-а РогнЪду. Княжна </w:t>
      </w:r>
      <w:r>
        <w:br/>
      </w:r>
      <w:r>
        <w:t xml:space="preserve">отвЪчала: „не хочю розути робичича, но </w:t>
      </w:r>
      <w:r>
        <w:br/>
      </w:r>
      <w:r>
        <w:t xml:space="preserve">Ярополка хочю“. Оскорбленный ея отв%- </w:t>
      </w:r>
      <w:r>
        <w:br/>
      </w:r>
      <w:r>
        <w:t xml:space="preserve">томъ, В. двинулся въ полоцкую землю, </w:t>
      </w:r>
      <w:r>
        <w:br/>
      </w:r>
      <w:r>
        <w:t xml:space="preserve">убилъ Рогволода и двухьъ его сыновей, </w:t>
      </w:r>
      <w:r>
        <w:br/>
      </w:r>
      <w:r>
        <w:t xml:space="preserve">взялъ РогнЪду и двинулся дальше на югъ </w:t>
      </w:r>
      <w:r>
        <w:br/>
      </w:r>
      <w:r>
        <w:t xml:space="preserve">противъ брата. Подойдя къ @еву и раенпо- </w:t>
      </w:r>
      <w:r>
        <w:br/>
      </w:r>
      <w:r>
        <w:t xml:space="preserve">ложившиеь въ урочищЪ Дорогожичи, В. </w:t>
      </w:r>
      <w:r>
        <w:br/>
      </w:r>
      <w:r>
        <w:t xml:space="preserve">переманилъ на свою сторону главнаго вое- </w:t>
      </w:r>
      <w:r>
        <w:br/>
      </w:r>
      <w:r>
        <w:t xml:space="preserve">воду, совЪтника и наставника Я—ка Блуда, </w:t>
      </w:r>
      <w:r>
        <w:br/>
      </w:r>
      <w:r>
        <w:t xml:space="preserve">который, пугая князя переговорами вев- </w:t>
      </w:r>
      <w:r>
        <w:br/>
      </w:r>
      <w:r>
        <w:t xml:space="preserve">лянъЪ съ врагами, убЪдилъ его бЪжать въ </w:t>
      </w:r>
      <w:r>
        <w:br/>
      </w:r>
      <w:r>
        <w:t xml:space="preserve">Родню на р. Роси. Тамъ Я—къ вЗроломно </w:t>
      </w:r>
      <w:r>
        <w:br/>
      </w:r>
      <w:r>
        <w:t xml:space="preserve">былъ убить, и В. сталь единовластнымъ </w:t>
      </w:r>
      <w:r>
        <w:br/>
      </w:r>
      <w:r>
        <w:t xml:space="preserve">княаемъ въ Мевв. Въ сльдующемъ году </w:t>
      </w:r>
      <w:r>
        <w:br/>
      </w:r>
      <w:r>
        <w:t xml:space="preserve">(981) онъ предпринимаеть первый изъ </w:t>
      </w:r>
      <w:r>
        <w:br/>
      </w:r>
      <w:r>
        <w:t xml:space="preserve">своихъ многочисленныхъ походовъ въ пре- </w:t>
      </w:r>
      <w:r>
        <w:br/>
      </w:r>
      <w:r>
        <w:t xml:space="preserve">дьлахь русской земли </w:t>
      </w:r>
      <w:r>
        <w:br/>
      </w:r>
      <w:r>
        <w:t xml:space="preserve">областей, покоряеть Перемышль и Чер- </w:t>
      </w:r>
      <w:r>
        <w:br/>
      </w:r>
      <w:r>
        <w:t xml:space="preserve">венъ, прикарпатеюме города, побъждаеть </w:t>
      </w:r>
      <w:r>
        <w:br/>
      </w:r>
      <w:r>
        <w:t xml:space="preserve">вятичей, 982 опять ихъ усмиряетъ и обла- </w:t>
      </w:r>
      <w:r>
        <w:br/>
      </w:r>
      <w:r>
        <w:t xml:space="preserve">таетъь данью, 953 сражается съ ятвягами, </w:t>
      </w:r>
      <w:r>
        <w:br/>
      </w:r>
      <w:r>
        <w:t xml:space="preserve">984 покоряеть радимичей, 985 воюеть съ </w:t>
      </w:r>
      <w:r>
        <w:br/>
      </w:r>
      <w:r>
        <w:t xml:space="preserve">болгарами (Трудно, однако, точно опре- </w:t>
      </w:r>
      <w:r>
        <w:br/>
      </w:r>
      <w:r>
        <w:t xml:space="preserve">дьлить, была-ни эта война, закончившаяся </w:t>
      </w:r>
      <w:r>
        <w:br/>
      </w:r>
      <w:r>
        <w:t xml:space="preserve">почетнымъ миромъ, съ болгарами Дунай- </w:t>
      </w:r>
      <w:r>
        <w:br/>
      </w:r>
      <w:r>
        <w:t xml:space="preserve">скими или съ Волжекими). ВелЪдъ за раз- </w:t>
      </w:r>
      <w:r>
        <w:br/>
      </w:r>
      <w:r>
        <w:t xml:space="preserve">сказомъ о войнахъ В., пЪтописецъ сооб- </w:t>
      </w:r>
      <w:r>
        <w:br/>
      </w:r>
      <w:r>
        <w:t xml:space="preserve">щаетъ о предварительныхъ переговорахъ </w:t>
      </w:r>
      <w:r>
        <w:br/>
      </w:r>
      <w:r>
        <w:t xml:space="preserve">по поводу перемны вЪры. НесомнЪнно, </w:t>
      </w:r>
      <w:r>
        <w:br/>
      </w:r>
      <w:r>
        <w:t xml:space="preserve">что воспитанный на сфверЪ, велик князь, </w:t>
      </w:r>
      <w:r>
        <w:br/>
      </w:r>
      <w:r>
        <w:t xml:space="preserve">усввшиеь въ №МевЪ, проявиль себя рев- </w:t>
      </w:r>
      <w:r>
        <w:br/>
      </w:r>
      <w:r>
        <w:t xml:space="preserve">ностнымъ язычникомъ-многоженомъ (у него </w:t>
      </w:r>
      <w:r>
        <w:br/>
      </w:r>
      <w:r>
        <w:t xml:space="preserve">было якобы свыше 800 женъ) и идоло- </w:t>
      </w:r>
      <w:r>
        <w:br/>
      </w:r>
      <w:r>
        <w:t xml:space="preserve">поклонникомъ. Онъ воздвигаеть повсюду </w:t>
      </w:r>
      <w:r>
        <w:br/>
      </w:r>
      <w:r>
        <w:t xml:space="preserve">идоловь и поклоняется имъ со своею </w:t>
      </w:r>
      <w:r>
        <w:br/>
      </w:r>
      <w:r>
        <w:t xml:space="preserve">дружиною, даже совершаетъ человзчесмя </w:t>
      </w:r>
      <w:r>
        <w:br/>
      </w:r>
      <w:r>
        <w:t xml:space="preserve">жертвоприношеня. Подъ 983 лЪтописецъ- </w:t>
      </w:r>
      <w:r>
        <w:br/>
      </w:r>
      <w:r>
        <w:t xml:space="preserve">христанинъ разсказываеть трогательную </w:t>
      </w:r>
      <w:r>
        <w:br/>
      </w:r>
      <w:r>
        <w:t xml:space="preserve">исторпо убевшя двухъ варятовъ, отца и </w:t>
      </w:r>
      <w:r>
        <w:br/>
      </w:r>
      <w:r>
        <w:t xml:space="preserve">сына, сопротивлявшихся требованию раз- </w:t>
      </w:r>
      <w:r>
        <w:br/>
      </w:r>
      <w:r>
        <w:t xml:space="preserve">свирфизвшихь язычниковъ подчиниться </w:t>
      </w:r>
      <w:r>
        <w:br/>
      </w:r>
      <w:r>
        <w:t xml:space="preserve">жребю при жертвоприношеши. Подъ 986— </w:t>
      </w:r>
      <w:r>
        <w:br/>
      </w:r>
      <w:r>
        <w:t xml:space="preserve">987 мы находимъ извЪетный разеказъ объ</w:t>
      </w:r>
    </w:p>
    <w:p>
      <w:pPr>
        <w:pStyle w:val="Normal"/>
      </w:pPr>
      <w:r>
        <w:t xml:space="preserve">и пограни чныхъ”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испытании в$ры и результатахъ посоль- </w:t>
      </w:r>
      <w:r>
        <w:br/>
      </w:r>
      <w:r>
        <w:t xml:space="preserve">ства въ разныя страны. В., какъ и близ- </w:t>
      </w:r>
      <w:r>
        <w:br/>
      </w:r>
      <w:r>
        <w:t xml:space="preserve">ве къ нему люди и нЪкоторая часть чев- </w:t>
      </w:r>
      <w:r>
        <w:br/>
      </w:r>
      <w:r>
        <w:t xml:space="preserve">лянъ, склонились въ пользу вЪъры грече- </w:t>
      </w:r>
      <w:r>
        <w:br/>
      </w:r>
      <w:r>
        <w:t xml:space="preserve">ской. Въ лЬтописи помфщено далзе они= </w:t>
      </w:r>
      <w:r>
        <w:br/>
      </w:r>
      <w:r>
        <w:t xml:space="preserve">саше похода В. на Корсунь Таврический, </w:t>
      </w:r>
      <w:r>
        <w:br/>
      </w:r>
      <w:r>
        <w:t xml:space="preserve">взяте его, сваловотво на АннЪ, сестрь </w:t>
      </w:r>
      <w:r>
        <w:br/>
      </w:r>
      <w:r>
        <w:t xml:space="preserve">византйскихь императоровъ, отвФть ихъ, </w:t>
      </w:r>
      <w:r>
        <w:br/>
      </w:r>
      <w:r>
        <w:t xml:space="preserve">крещене В. и многихъ изъ его дружины </w:t>
      </w:r>
      <w:r>
        <w:br/>
      </w:r>
      <w:r>
        <w:t xml:space="preserve">въ Кореуни 988. (Полемику по поводу </w:t>
      </w:r>
      <w:r>
        <w:br/>
      </w:r>
      <w:r>
        <w:t xml:space="preserve">этой хронологической даты см. въ журна- </w:t>
      </w:r>
      <w:r>
        <w:br/>
      </w:r>
      <w:r>
        <w:t xml:space="preserve">лахъ за 1858 и статью В. ВасилевскарРо </w:t>
      </w:r>
      <w:r>
        <w:br/>
      </w:r>
      <w:r>
        <w:t xml:space="preserve">„Русеко-византйск!е отрывки“, въ Журн. </w:t>
      </w:r>
      <w:r>
        <w:br/>
      </w:r>
      <w:r>
        <w:t xml:space="preserve">мин. нар. пр. 1876 г. № 3). Изъ Корсуня </w:t>
      </w:r>
      <w:r>
        <w:br/>
      </w:r>
      <w:r>
        <w:t xml:space="preserve">В. отправился, взявши съ собою несколько </w:t>
      </w:r>
      <w:r>
        <w:br/>
      </w:r>
      <w:r>
        <w:t xml:space="preserve">священниковъ, двЪ мЪдныя статуи и 4 </w:t>
      </w:r>
      <w:r>
        <w:br/>
      </w:r>
      <w:r>
        <w:t xml:space="preserve">мЪдныхЪ коня, которыхъ поставилъ около </w:t>
      </w:r>
      <w:r>
        <w:br/>
      </w:r>
      <w:r>
        <w:t xml:space="preserve">вновь воздвигнутаго въ КевЪ% Десятиннаго </w:t>
      </w:r>
      <w:r>
        <w:br/>
      </w:r>
      <w:r>
        <w:t xml:space="preserve">храма, который поручилъ блюсти греку </w:t>
      </w:r>
      <w:r>
        <w:br/>
      </w:r>
      <w:r>
        <w:t xml:space="preserve">Анастасу. ВмЪето же вЪна за царицу </w:t>
      </w:r>
      <w:r>
        <w:br/>
      </w:r>
      <w:r>
        <w:t xml:space="preserve">Анну, взятую В. въ супружество, онъ усту- </w:t>
      </w:r>
      <w:r>
        <w:br/>
      </w:r>
      <w:r>
        <w:t xml:space="preserve">пилъ Корсунь грекамъ. По прибыли въ </w:t>
      </w:r>
      <w:r>
        <w:br/>
      </w:r>
      <w:r>
        <w:t xml:space="preserve">Кевъ В. ревностно началъ распространять </w:t>
      </w:r>
      <w:r>
        <w:br/>
      </w:r>
      <w:r>
        <w:t xml:space="preserve">христанство, низвергая идоловъ, воздви- </w:t>
      </w:r>
      <w:r>
        <w:br/>
      </w:r>
      <w:r>
        <w:t xml:space="preserve">гая на ихъ мБстЪ храмы (такъ, на мЪеть </w:t>
      </w:r>
      <w:r>
        <w:br/>
      </w:r>
      <w:r>
        <w:t xml:space="preserve">Перуна воздвигнута была церковь св. Ва- </w:t>
      </w:r>
      <w:r>
        <w:br/>
      </w:r>
      <w:r>
        <w:t xml:space="preserve">сия, имя котораго принялъ князь Въ </w:t>
      </w:r>
      <w:r>
        <w:br/>
      </w:r>
      <w:r>
        <w:t xml:space="preserve">крещен!и), ЗатЪмъ, по выражению лЪто- </w:t>
      </w:r>
      <w:r>
        <w:br/>
      </w:r>
      <w:r>
        <w:t xml:space="preserve">писца, В., „нача поимати у нарочитые чади </w:t>
      </w:r>
      <w:r>
        <w:br/>
      </w:r>
      <w:r>
        <w:t xml:space="preserve">дЪти и даяти нача на учеше книжное“. </w:t>
      </w:r>
      <w:r>
        <w:br/>
      </w:r>
      <w:r>
        <w:t xml:space="preserve">В. и послЪ принятя христанства продол- </w:t>
      </w:r>
      <w:r>
        <w:br/>
      </w:r>
      <w:r>
        <w:t xml:space="preserve">жалъ войны, а больше всего занять былъ </w:t>
      </w:r>
      <w:r>
        <w:br/>
      </w:r>
      <w:r>
        <w:t xml:space="preserve">постройкой городовъ и устройетвомъ мир- </w:t>
      </w:r>
      <w:r>
        <w:br/>
      </w:r>
      <w:r>
        <w:t xml:space="preserve">наго распорядка внутренней жизни. 991 </w:t>
      </w:r>
      <w:r>
        <w:br/>
      </w:r>
      <w:r>
        <w:t xml:space="preserve">. заложилъ городъ БЪлгородъ, въ елЪдую- </w:t>
      </w:r>
      <w:r>
        <w:br/>
      </w:r>
      <w:r>
        <w:t xml:space="preserve">щемъ году ходилъ на хорватовъ, а когда </w:t>
      </w:r>
      <w:r>
        <w:br/>
      </w:r>
      <w:r>
        <w:t xml:space="preserve">вернулся изъ похода, принужденъ быль </w:t>
      </w:r>
      <w:r>
        <w:br/>
      </w:r>
      <w:r>
        <w:t xml:space="preserve">выступить противъ печенЪъговьъ, которых </w:t>
      </w:r>
      <w:r>
        <w:br/>
      </w:r>
      <w:r>
        <w:t xml:space="preserve">разбилъ на р. Трубежъ, гдЪ и заложиль </w:t>
      </w:r>
      <w:r>
        <w:br/>
      </w:r>
      <w:r>
        <w:t xml:space="preserve">городъ Переяславъ (здфеь было единобор- </w:t>
      </w:r>
      <w:r>
        <w:br/>
      </w:r>
      <w:r>
        <w:t xml:space="preserve">ство печенфжекаго великана съ Кириллой </w:t>
      </w:r>
      <w:r>
        <w:br/>
      </w:r>
      <w:r>
        <w:t xml:space="preserve">Кожемякой). 995 В. едва не погибъ, бла- </w:t>
      </w:r>
      <w:r>
        <w:br/>
      </w:r>
      <w:r>
        <w:t xml:space="preserve">годаря нападеню печенЪговъ, подъ Ва- </w:t>
      </w:r>
      <w:r>
        <w:br/>
      </w:r>
      <w:r>
        <w:t xml:space="preserve">силевымъ (Васильковымъ), спасшись подъ </w:t>
      </w:r>
      <w:r>
        <w:br/>
      </w:r>
      <w:r>
        <w:t xml:space="preserve">мостомъ; за спасеше онъ построилъ цер- </w:t>
      </w:r>
      <w:r>
        <w:br/>
      </w:r>
      <w:r>
        <w:t xml:space="preserve">ковь Преображеня; но черезъ годъ, когда </w:t>
      </w:r>
      <w:r>
        <w:br/>
      </w:r>
      <w:r>
        <w:t xml:space="preserve">В. не было въ ПоднЪфпровьЪ, печенфги яве- </w:t>
      </w:r>
      <w:r>
        <w:br/>
      </w:r>
      <w:r>
        <w:t xml:space="preserve">лись вновь и осадили Б’Блгородъ, который, </w:t>
      </w:r>
      <w:r>
        <w:br/>
      </w:r>
      <w:r>
        <w:t xml:space="preserve">ис преданйо былъ спасенъ однимъ бЪлго- </w:t>
      </w:r>
      <w:r>
        <w:br/>
      </w:r>
      <w:r>
        <w:t xml:space="preserve">родцемъ. В. вель дЪятельныя сношешя </w:t>
      </w:r>
      <w:r>
        <w:br/>
      </w:r>
      <w:r>
        <w:t xml:space="preserve">и сь западными сосздями. Еще до своего </w:t>
      </w:r>
      <w:r>
        <w:br/>
      </w:r>
      <w:r>
        <w:t xml:space="preserve">крещен!я онъ отвоевалъ Червенске города. </w:t>
      </w:r>
      <w:r>
        <w:br/>
      </w:r>
      <w:r>
        <w:t xml:space="preserve">Позже у него установились мирныя сно- </w:t>
      </w:r>
      <w:r>
        <w:br/>
      </w:r>
      <w:r>
        <w:t xml:space="preserve">шен!я съ поляками, такъ что В. даже же- </w:t>
      </w:r>
      <w:r>
        <w:br/>
      </w:r>
      <w:r>
        <w:t xml:space="preserve">нилъ своего сына, Святополка Туровскаго, </w:t>
      </w:r>
      <w:r>
        <w:br/>
      </w:r>
      <w:r>
        <w:t xml:space="preserve">на дочери Болеслава Храбраго. Вмъеть </w:t>
      </w:r>
      <w:r>
        <w:br/>
      </w:r>
      <w:r>
        <w:t xml:space="preserve">съ княжной прибылъ князь Рейнбернъ, </w:t>
      </w:r>
      <w:r>
        <w:br/>
      </w:r>
      <w:r>
        <w:t xml:space="preserve">епископъ Кольбергек; есть данныя, что </w:t>
      </w:r>
      <w:r>
        <w:br/>
      </w:r>
      <w:r>
        <w:t xml:space="preserve">РЬ—нъ занялся интригами, возстановляя </w:t>
      </w:r>
      <w:r>
        <w:br/>
      </w:r>
      <w:r>
        <w:t xml:space="preserve">СОвятополка противъ отца и склоняя его </w:t>
      </w:r>
      <w:r>
        <w:br/>
      </w:r>
      <w:r>
        <w:t xml:space="preserve">къ латинской церкви, что было на руку </w:t>
      </w:r>
      <w:r>
        <w:br/>
      </w:r>
      <w:r>
        <w:t xml:space="preserve">Волеславу. В. узналъ объ этихь замы- </w:t>
      </w:r>
      <w:r>
        <w:br/>
      </w:r>
      <w:r>
        <w:t xml:space="preserve">слахъ, схватиль и заключилъь сына съ </w:t>
      </w:r>
      <w:r>
        <w:br/>
      </w:r>
      <w:r>
        <w:t xml:space="preserve">женой и Рейнберна въ тюрьму. На по- </w:t>
      </w:r>
      <w:r>
        <w:br/>
      </w:r>
      <w:r>
        <w:t xml:space="preserve">мощь имъ двинулся Б-въ съ воспомога- </w:t>
      </w:r>
      <w:r>
        <w:br/>
      </w:r>
      <w:r>
        <w:t xml:space="preserve">тельнымъ отрядомъ печенфговъ. Но по- </w:t>
      </w:r>
      <w:r>
        <w:br/>
      </w:r>
      <w:r>
        <w:t xml:space="preserve">ляки и печенЪги повздорили между с0б010, </w:t>
      </w:r>
      <w:r>
        <w:br/>
      </w:r>
      <w:r>
        <w:t xml:space="preserve">такъ что В-бвъ не достигь никакихъ 0со-</w:t>
      </w:r>
    </w:p>
    <w:p>
      <w:pPr>
        <w:pStyle w:val="Normal"/>
      </w:pPr>
      <w:r>
        <w:t xml:space="preserve">Владимтръ Святой.</w:t>
      </w:r>
    </w:p>
    <w:p>
      <w:pPr>
        <w:pStyle w:val="Normal"/>
      </w:pPr>
      <w:r>
        <w:t xml:space="preserve">ВБладимаръ Святой, князь вщевскй, </w:t>
      </w:r>
      <w:r>
        <w:br/>
      </w:r>
      <w:r>
        <w:t xml:space="preserve">сынъ Святослава, род., д. б., около 960. г. </w:t>
      </w:r>
      <w:r>
        <w:br/>
      </w:r>
      <w:r>
        <w:t xml:space="preserve">отъ ключницы кн—нн Ольги, Малунги, до- </w:t>
      </w:r>
      <w:r>
        <w:br/>
      </w:r>
      <w:r>
        <w:t xml:space="preserve">чери Малка Любечанина. Первое упоми- </w:t>
      </w:r>
      <w:r>
        <w:br/>
      </w:r>
      <w:r>
        <w:t xml:space="preserve">нан!е о. немъ въ лЪтописи относится къ </w:t>
      </w:r>
      <w:r>
        <w:br/>
      </w:r>
      <w:r>
        <w:t xml:space="preserve">970, когда новгородцы, еъ угрозами по- </w:t>
      </w:r>
      <w:r>
        <w:br/>
      </w:r>
      <w:r>
        <w:t xml:space="preserve">искать правителя вн семьи Святослава, </w:t>
      </w:r>
      <w:r>
        <w:br/>
      </w:r>
      <w:r>
        <w:t xml:space="preserve">требовали еебЪ князя. Старпиые братья В </w:t>
      </w:r>
      <w:r>
        <w:br/>
      </w:r>
      <w:r>
        <w:t xml:space="preserve">Ярополкъ и Олегь, отказались, тогда До- </w:t>
      </w:r>
      <w:r>
        <w:br/>
      </w:r>
      <w:r>
        <w:t xml:space="preserve">брыня. брать Малуши, надоумиль ихъ </w:t>
      </w:r>
      <w:r>
        <w:br/>
      </w:r>
      <w:r>
        <w:t xml:space="preserve">просить въ князья малолЪтняго В. В. </w:t>
      </w:r>
      <w:r>
        <w:br/>
      </w:r>
      <w:r>
        <w:t xml:space="preserve">отправился въ Новгородъ вм стЪ со своимь </w:t>
      </w:r>
      <w:r>
        <w:br/>
      </w:r>
      <w:r>
        <w:t xml:space="preserve">дядею Добрынею. ПослЪ смерти Свято- </w:t>
      </w:r>
      <w:r>
        <w:br/>
      </w:r>
      <w:r>
        <w:t xml:space="preserve">слава въ ЮевЪ началъ править Ярополкъ. </w:t>
      </w:r>
      <w:r>
        <w:br/>
      </w:r>
      <w:r>
        <w:t xml:space="preserve">977 Ярополкъ выступилъ противъ брата </w:t>
      </w:r>
      <w:r>
        <w:br/>
      </w:r>
      <w:r>
        <w:t xml:space="preserve">Олега Древлянскаго, разбилъ его подъ </w:t>
      </w:r>
      <w:r>
        <w:br/>
      </w:r>
      <w:r>
        <w:t xml:space="preserve">Овручемъ, гдз Олегь и погибъ. Испу- </w:t>
      </w:r>
      <w:r>
        <w:br/>
      </w:r>
      <w:r>
        <w:t xml:space="preserve">танный Владимръ. бъжалъ изъ Новго- </w:t>
      </w:r>
      <w:r>
        <w:br/>
      </w:r>
      <w:r>
        <w:t xml:space="preserve">рода въ Скандинав!ю, и Ярополкъ осталея </w:t>
      </w:r>
      <w:r>
        <w:br/>
      </w:r>
      <w:r>
        <w:t xml:space="preserve">княжить одинъ. 980 В. вернулся въ Нов- </w:t>
      </w:r>
      <w:r>
        <w:br/>
      </w:r>
      <w:r>
        <w:t xml:space="preserve">городъ съ вепомогательнымъ варяжекимъ </w:t>
      </w:r>
      <w:r>
        <w:br/>
      </w:r>
      <w:r>
        <w:t xml:space="preserve">отрядомъ и прогналъ ярополковыхъ по- </w:t>
      </w:r>
      <w:r>
        <w:br/>
      </w:r>
      <w:r>
        <w:t xml:space="preserve">садниковъ, а затзмъ послалъ сватовъ къ </w:t>
      </w:r>
      <w:r>
        <w:br/>
      </w:r>
      <w:r>
        <w:t xml:space="preserve">Рогволоду, князю Полоцкому, прося вы- </w:t>
      </w:r>
      <w:r>
        <w:br/>
      </w:r>
      <w:r>
        <w:t xml:space="preserve">дать за него дочь Р-а РогнЪду. Княжна </w:t>
      </w:r>
      <w:r>
        <w:br/>
      </w:r>
      <w:r>
        <w:t xml:space="preserve">отвЪчала: „не хочю розути робичича, но </w:t>
      </w:r>
      <w:r>
        <w:br/>
      </w:r>
      <w:r>
        <w:t xml:space="preserve">Ярополка хочю“. Оскорбленный ея отв%- </w:t>
      </w:r>
      <w:r>
        <w:br/>
      </w:r>
      <w:r>
        <w:t xml:space="preserve">томъ, В. двинулся въ полоцкую землю, </w:t>
      </w:r>
      <w:r>
        <w:br/>
      </w:r>
      <w:r>
        <w:t xml:space="preserve">убилъ Рогволода и двухьъ его сыновей, </w:t>
      </w:r>
      <w:r>
        <w:br/>
      </w:r>
      <w:r>
        <w:t xml:space="preserve">взялъ РогнЪду и двинулся дальше на югъ </w:t>
      </w:r>
      <w:r>
        <w:br/>
      </w:r>
      <w:r>
        <w:t xml:space="preserve">противъ брата. Подойдя къ @еву и раенпо- </w:t>
      </w:r>
      <w:r>
        <w:br/>
      </w:r>
      <w:r>
        <w:t xml:space="preserve">ложившиеь въ урочищЪ Дорогожичи, В. </w:t>
      </w:r>
      <w:r>
        <w:br/>
      </w:r>
      <w:r>
        <w:t xml:space="preserve">переманилъ на свою сторону главнаго вое- </w:t>
      </w:r>
      <w:r>
        <w:br/>
      </w:r>
      <w:r>
        <w:t xml:space="preserve">воду, совЪтника и наставника Я—ка Блуда, </w:t>
      </w:r>
      <w:r>
        <w:br/>
      </w:r>
      <w:r>
        <w:t xml:space="preserve">который, пугая князя переговорами вев- </w:t>
      </w:r>
      <w:r>
        <w:br/>
      </w:r>
      <w:r>
        <w:t xml:space="preserve">лянъЪ съ врагами, убЪдилъ его бЪжать въ </w:t>
      </w:r>
      <w:r>
        <w:br/>
      </w:r>
      <w:r>
        <w:t xml:space="preserve">Родню на р. Роси. Тамъ Я—къ вЗроломно </w:t>
      </w:r>
      <w:r>
        <w:br/>
      </w:r>
      <w:r>
        <w:t xml:space="preserve">былъ убить, и В. сталь единовластнымъ </w:t>
      </w:r>
      <w:r>
        <w:br/>
      </w:r>
      <w:r>
        <w:t xml:space="preserve">княаемъ въ Мевв. Въ сльдующемъ году </w:t>
      </w:r>
      <w:r>
        <w:br/>
      </w:r>
      <w:r>
        <w:t xml:space="preserve">(981) онъ предпринимаеть первый изъ </w:t>
      </w:r>
      <w:r>
        <w:br/>
      </w:r>
      <w:r>
        <w:t xml:space="preserve">своихъ многочисленныхъ походовъ въ пре- </w:t>
      </w:r>
      <w:r>
        <w:br/>
      </w:r>
      <w:r>
        <w:t xml:space="preserve">дьлахь русской земли </w:t>
      </w:r>
      <w:r>
        <w:br/>
      </w:r>
      <w:r>
        <w:t xml:space="preserve">областей, покоряеть Перемышль и Чер- </w:t>
      </w:r>
      <w:r>
        <w:br/>
      </w:r>
      <w:r>
        <w:t xml:space="preserve">венъ, прикарпатеюме города, побъждаеть </w:t>
      </w:r>
      <w:r>
        <w:br/>
      </w:r>
      <w:r>
        <w:t xml:space="preserve">вятичей, 982 опять ихъ усмиряетъ и обла- </w:t>
      </w:r>
      <w:r>
        <w:br/>
      </w:r>
      <w:r>
        <w:t xml:space="preserve">таетъь данью, 953 сражается съ ятвягами, </w:t>
      </w:r>
      <w:r>
        <w:br/>
      </w:r>
      <w:r>
        <w:t xml:space="preserve">984 покоряеть радимичей, 985 воюеть съ </w:t>
      </w:r>
      <w:r>
        <w:br/>
      </w:r>
      <w:r>
        <w:t xml:space="preserve">болгарами (Трудно, однако, точно опре- </w:t>
      </w:r>
      <w:r>
        <w:br/>
      </w:r>
      <w:r>
        <w:t xml:space="preserve">дьлить, была-ни эта война, закончившаяся </w:t>
      </w:r>
      <w:r>
        <w:br/>
      </w:r>
      <w:r>
        <w:t xml:space="preserve">почетнымъ миромъ, съ болгарами Дунай- </w:t>
      </w:r>
      <w:r>
        <w:br/>
      </w:r>
      <w:r>
        <w:t xml:space="preserve">скими или съ Волжекими). ВелЪдъ за раз- </w:t>
      </w:r>
      <w:r>
        <w:br/>
      </w:r>
      <w:r>
        <w:t xml:space="preserve">сказомъ о войнахъ В., пЪтописецъ сооб- </w:t>
      </w:r>
      <w:r>
        <w:br/>
      </w:r>
      <w:r>
        <w:t xml:space="preserve">щаетъ о предварительныхъ переговорахъ </w:t>
      </w:r>
      <w:r>
        <w:br/>
      </w:r>
      <w:r>
        <w:t xml:space="preserve">по поводу перемны вЪры. НесомнЪнно, </w:t>
      </w:r>
      <w:r>
        <w:br/>
      </w:r>
      <w:r>
        <w:t xml:space="preserve">что воспитанный на сфверЪ, велик князь, </w:t>
      </w:r>
      <w:r>
        <w:br/>
      </w:r>
      <w:r>
        <w:t xml:space="preserve">усввшиеь въ №МевЪ, проявиль себя рев- </w:t>
      </w:r>
      <w:r>
        <w:br/>
      </w:r>
      <w:r>
        <w:t xml:space="preserve">ностнымъ язычникомъ-многоженомъ (у него </w:t>
      </w:r>
      <w:r>
        <w:br/>
      </w:r>
      <w:r>
        <w:t xml:space="preserve">было якобы свыше 800 женъ) и идоло- </w:t>
      </w:r>
      <w:r>
        <w:br/>
      </w:r>
      <w:r>
        <w:t xml:space="preserve">поклонникомъ. Онъ воздвигаеть повсюду </w:t>
      </w:r>
      <w:r>
        <w:br/>
      </w:r>
      <w:r>
        <w:t xml:space="preserve">идоловь и поклоняется имъ со своею </w:t>
      </w:r>
      <w:r>
        <w:br/>
      </w:r>
      <w:r>
        <w:t xml:space="preserve">дружиною, даже совершаетъ человзчесмя </w:t>
      </w:r>
      <w:r>
        <w:br/>
      </w:r>
      <w:r>
        <w:t xml:space="preserve">жертвоприношеня. Подъ 983 лЪтописецъ- </w:t>
      </w:r>
      <w:r>
        <w:br/>
      </w:r>
      <w:r>
        <w:t xml:space="preserve">христанинъ разсказываеть трогательную </w:t>
      </w:r>
      <w:r>
        <w:br/>
      </w:r>
      <w:r>
        <w:t xml:space="preserve">исторпо убевшя двухъ варятовъ, отца и </w:t>
      </w:r>
      <w:r>
        <w:br/>
      </w:r>
      <w:r>
        <w:t xml:space="preserve">сына, сопротивлявшихся требованию раз- </w:t>
      </w:r>
      <w:r>
        <w:br/>
      </w:r>
      <w:r>
        <w:t xml:space="preserve">свирфизвшихь язычниковъ подчиниться </w:t>
      </w:r>
      <w:r>
        <w:br/>
      </w:r>
      <w:r>
        <w:t xml:space="preserve">жребю при жертвоприношеши. Подъ 986— </w:t>
      </w:r>
      <w:r>
        <w:br/>
      </w:r>
      <w:r>
        <w:t xml:space="preserve">987 мы находимъ извЪетный разеказъ объ</w:t>
      </w:r>
    </w:p>
    <w:p>
      <w:pPr>
        <w:pStyle w:val="Normal"/>
      </w:pPr>
      <w:r>
        <w:t xml:space="preserve">и пограни чныхъ”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испытании в$ры и результатахъ посоль- </w:t>
      </w:r>
      <w:r>
        <w:br/>
      </w:r>
      <w:r>
        <w:t xml:space="preserve">ства въ разныя страны. В., какъь и близ- </w:t>
      </w:r>
      <w:r>
        <w:br/>
      </w:r>
      <w:r>
        <w:t xml:space="preserve">ве къ нему люди и нЪкоторая часть чев- </w:t>
      </w:r>
      <w:r>
        <w:br/>
      </w:r>
      <w:r>
        <w:t xml:space="preserve">лянъ, склонились въ пользу вЪъры грече- </w:t>
      </w:r>
      <w:r>
        <w:br/>
      </w:r>
      <w:r>
        <w:t xml:space="preserve">ской. Въ лЬтописи помфщено далзе они= </w:t>
      </w:r>
      <w:r>
        <w:br/>
      </w:r>
      <w:r>
        <w:t xml:space="preserve">саше похода В. на Корсунь Таврический, </w:t>
      </w:r>
      <w:r>
        <w:br/>
      </w:r>
      <w:r>
        <w:t xml:space="preserve">взят его, сваловотво на АннЪ, сестрь </w:t>
      </w:r>
      <w:r>
        <w:br/>
      </w:r>
      <w:r>
        <w:t xml:space="preserve">византйскихь императоровъ, отвфть ихъ, </w:t>
      </w:r>
      <w:r>
        <w:br/>
      </w:r>
      <w:r>
        <w:t xml:space="preserve">крещене В. и многихъ изъ его дружины </w:t>
      </w:r>
      <w:r>
        <w:br/>
      </w:r>
      <w:r>
        <w:t xml:space="preserve">въ Кореуни 988. (Полемику по поводу </w:t>
      </w:r>
      <w:r>
        <w:br/>
      </w:r>
      <w:r>
        <w:t xml:space="preserve">этой хронологической даты см. въ журна- </w:t>
      </w:r>
      <w:r>
        <w:br/>
      </w:r>
      <w:r>
        <w:t xml:space="preserve">лахъ за 1858 и статью В. ВасилевскарРо </w:t>
      </w:r>
      <w:r>
        <w:br/>
      </w:r>
      <w:r>
        <w:t xml:space="preserve">„Русеко-византйск!е отрывки“, въ Журн. </w:t>
      </w:r>
      <w:r>
        <w:br/>
      </w:r>
      <w:r>
        <w:t xml:space="preserve">мин. нар. пр. 1876 г. № 3). Изъ Корсуня </w:t>
      </w:r>
      <w:r>
        <w:br/>
      </w:r>
      <w:r>
        <w:t xml:space="preserve">В. отправился, взявши съ собою несколько </w:t>
      </w:r>
      <w:r>
        <w:br/>
      </w:r>
      <w:r>
        <w:t xml:space="preserve">священниковъ, двЪ мЪдныя статуи и 4 </w:t>
      </w:r>
      <w:r>
        <w:br/>
      </w:r>
      <w:r>
        <w:t xml:space="preserve">мЪдныхЪ коня, которыхъ поставилъ около </w:t>
      </w:r>
      <w:r>
        <w:br/>
      </w:r>
      <w:r>
        <w:t xml:space="preserve">вновь воздвигнутаго въ Кев% Десятиннаго </w:t>
      </w:r>
      <w:r>
        <w:br/>
      </w:r>
      <w:r>
        <w:t xml:space="preserve">храма, который поручилъ блюсти греку </w:t>
      </w:r>
      <w:r>
        <w:br/>
      </w:r>
      <w:r>
        <w:t xml:space="preserve">Анастасу. ВмЪето же вЪна за царицу </w:t>
      </w:r>
      <w:r>
        <w:br/>
      </w:r>
      <w:r>
        <w:t xml:space="preserve">Анну, взятую В. въ супружество, онъ усту- </w:t>
      </w:r>
      <w:r>
        <w:br/>
      </w:r>
      <w:r>
        <w:t xml:space="preserve">пилъ Корсунь грекамъ. По прибытми въ </w:t>
      </w:r>
      <w:r>
        <w:br/>
      </w:r>
      <w:r>
        <w:t xml:space="preserve">Кевъ В. ревностно началъ распространять </w:t>
      </w:r>
      <w:r>
        <w:br/>
      </w:r>
      <w:r>
        <w:t xml:space="preserve">христанство, низвергая идоловъ, воздви- </w:t>
      </w:r>
      <w:r>
        <w:br/>
      </w:r>
      <w:r>
        <w:t xml:space="preserve">гая на ихъ мБстЪ храмы (такъ, на мъеть </w:t>
      </w:r>
      <w:r>
        <w:br/>
      </w:r>
      <w:r>
        <w:t xml:space="preserve">Перуна воздвигнута была церковь св. Ва- </w:t>
      </w:r>
      <w:r>
        <w:br/>
      </w:r>
      <w:r>
        <w:t xml:space="preserve">сия, имя котораго принялъ князь ВЪ </w:t>
      </w:r>
      <w:r>
        <w:br/>
      </w:r>
      <w:r>
        <w:t xml:space="preserve">крещени), ЗатЪмъ, по выражению лЪто- </w:t>
      </w:r>
      <w:r>
        <w:br/>
      </w:r>
      <w:r>
        <w:t xml:space="preserve">писца, В., „нача поимати у нарочитые чади </w:t>
      </w:r>
      <w:r>
        <w:br/>
      </w:r>
      <w:r>
        <w:t xml:space="preserve">дЪти и даяти нача на учеше книжное“. </w:t>
      </w:r>
      <w:r>
        <w:br/>
      </w:r>
      <w:r>
        <w:t xml:space="preserve">В. и послЪ принятя христанства продол- </w:t>
      </w:r>
      <w:r>
        <w:br/>
      </w:r>
      <w:r>
        <w:t xml:space="preserve">жалъ войны, а больше всего занять быль </w:t>
      </w:r>
      <w:r>
        <w:br/>
      </w:r>
      <w:r>
        <w:t xml:space="preserve">постройкой городовъ и устройетвомъ мир- </w:t>
      </w:r>
      <w:r>
        <w:br/>
      </w:r>
      <w:r>
        <w:t xml:space="preserve">наго распорядка внутренней жизни. 991 </w:t>
      </w:r>
      <w:r>
        <w:br/>
      </w:r>
      <w:r>
        <w:t xml:space="preserve">. заложилъ городъ БЪлгородъ, въ елЪдую- </w:t>
      </w:r>
      <w:r>
        <w:br/>
      </w:r>
      <w:r>
        <w:t xml:space="preserve">щемъ году ходилъ на хорватовъ, а когда </w:t>
      </w:r>
      <w:r>
        <w:br/>
      </w:r>
      <w:r>
        <w:t xml:space="preserve">вернулся изъ похода, принужденъ быль </w:t>
      </w:r>
      <w:r>
        <w:br/>
      </w:r>
      <w:r>
        <w:t xml:space="preserve">выступить противъ печенЪъговьъ, которых </w:t>
      </w:r>
      <w:r>
        <w:br/>
      </w:r>
      <w:r>
        <w:t xml:space="preserve">разбилъ на р. Трубежъ, гдЪ и заложиль </w:t>
      </w:r>
      <w:r>
        <w:br/>
      </w:r>
      <w:r>
        <w:t xml:space="preserve">городъ Переяславъ (здфеь было единобор- </w:t>
      </w:r>
      <w:r>
        <w:br/>
      </w:r>
      <w:r>
        <w:t xml:space="preserve">ство печенфжекаго великана съ Кириллой </w:t>
      </w:r>
      <w:r>
        <w:br/>
      </w:r>
      <w:r>
        <w:t xml:space="preserve">Кожемякой). 995 В. едва не погибъ, бла- </w:t>
      </w:r>
      <w:r>
        <w:br/>
      </w:r>
      <w:r>
        <w:t xml:space="preserve">годаря нападеню печенЪговъ, подъ Ва- </w:t>
      </w:r>
      <w:r>
        <w:br/>
      </w:r>
      <w:r>
        <w:t xml:space="preserve">силевымъ (Васильковымъ), спасшиеь подъ </w:t>
      </w:r>
      <w:r>
        <w:br/>
      </w:r>
      <w:r>
        <w:t xml:space="preserve">мостомъ; за спасеше онъ построилъ цер- </w:t>
      </w:r>
      <w:r>
        <w:br/>
      </w:r>
      <w:r>
        <w:t xml:space="preserve">ковь Преображеня; но черезъ годъ, когда </w:t>
      </w:r>
      <w:r>
        <w:br/>
      </w:r>
      <w:r>
        <w:t xml:space="preserve">В. не было въ ПоднЪфпровьЪ, печенфги яве- </w:t>
      </w:r>
      <w:r>
        <w:br/>
      </w:r>
      <w:r>
        <w:t xml:space="preserve">лись вновь и осадили Б’Блгородъ, который, </w:t>
      </w:r>
      <w:r>
        <w:br/>
      </w:r>
      <w:r>
        <w:t xml:space="preserve">ис преданйо былъ спасенъ однимъ бЪлго- </w:t>
      </w:r>
      <w:r>
        <w:br/>
      </w:r>
      <w:r>
        <w:t xml:space="preserve">родцемъ. В. вель дЪятельныя сношешя </w:t>
      </w:r>
      <w:r>
        <w:br/>
      </w:r>
      <w:r>
        <w:t xml:space="preserve">и сь западными сосздями. Еще до своего </w:t>
      </w:r>
      <w:r>
        <w:br/>
      </w:r>
      <w:r>
        <w:t xml:space="preserve">крещен!я онъ отвоевалъ Червенске города. </w:t>
      </w:r>
      <w:r>
        <w:br/>
      </w:r>
      <w:r>
        <w:t xml:space="preserve">Позже у него установились мирныя сно- </w:t>
      </w:r>
      <w:r>
        <w:br/>
      </w:r>
      <w:r>
        <w:t xml:space="preserve">шен!я съ поляками, такъ что В. даже же- </w:t>
      </w:r>
      <w:r>
        <w:br/>
      </w:r>
      <w:r>
        <w:t xml:space="preserve">нилъ своего сына, Святополка Туровскаго, </w:t>
      </w:r>
      <w:r>
        <w:br/>
      </w:r>
      <w:r>
        <w:t xml:space="preserve">на дочери Болеслава Храбраго. Вмъеть </w:t>
      </w:r>
      <w:r>
        <w:br/>
      </w:r>
      <w:r>
        <w:t xml:space="preserve">съ княжной прибылъ князь Рейнбернъ, </w:t>
      </w:r>
      <w:r>
        <w:br/>
      </w:r>
      <w:r>
        <w:t xml:space="preserve">епископъ Кольбергек; есть данныя, что </w:t>
      </w:r>
      <w:r>
        <w:br/>
      </w:r>
      <w:r>
        <w:t xml:space="preserve">РЬ—нъ занялся интригами, возстановляя </w:t>
      </w:r>
      <w:r>
        <w:br/>
      </w:r>
      <w:r>
        <w:t xml:space="preserve">Святополка противъ отца и склоняя его </w:t>
      </w:r>
      <w:r>
        <w:br/>
      </w:r>
      <w:r>
        <w:t xml:space="preserve">къ латинской церкви, что было на руку </w:t>
      </w:r>
      <w:r>
        <w:br/>
      </w:r>
      <w:r>
        <w:t xml:space="preserve">Волеславу. В. узналъ объ этихь замы- </w:t>
      </w:r>
      <w:r>
        <w:br/>
      </w:r>
      <w:r>
        <w:t xml:space="preserve">слахъ, схватиль и заключилъь сына съ </w:t>
      </w:r>
      <w:r>
        <w:br/>
      </w:r>
      <w:r>
        <w:t xml:space="preserve">женой и Рейнберна въ тюрьму. На по- </w:t>
      </w:r>
      <w:r>
        <w:br/>
      </w:r>
      <w:r>
        <w:t xml:space="preserve">мощь имъ двинулся БЬ-въ съ воспомога- </w:t>
      </w:r>
      <w:r>
        <w:br/>
      </w:r>
      <w:r>
        <w:t xml:space="preserve">тельнымъ отрядомъ печенфговъ. Но по- </w:t>
      </w:r>
      <w:r>
        <w:br/>
      </w:r>
      <w:r>
        <w:t xml:space="preserve">ляки и печенЪги повздорили между с0б010, </w:t>
      </w:r>
      <w:r>
        <w:br/>
      </w:r>
      <w:r>
        <w:t xml:space="preserve">такъ что В-бвъ не достигь никакихъ 0со-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бенныхъ выгодъ, только заставилъ, д. б., </w:t>
      </w:r>
      <w:r>
        <w:br/>
      </w:r>
      <w:r>
        <w:t xml:space="preserve">освободить заключенныхъ. При В. въ Юевъ </w:t>
      </w:r>
      <w:r>
        <w:br/>
      </w:r>
      <w:r>
        <w:t xml:space="preserve">прибылъ н5мецый мисс!онеръ Бруно (см. </w:t>
      </w:r>
      <w:r>
        <w:br/>
      </w:r>
      <w:r>
        <w:t xml:space="preserve">Б. 5.). В. поддерживалъ дЪятел. сношеня и </w:t>
      </w:r>
      <w:r>
        <w:br/>
      </w:r>
      <w:r>
        <w:t xml:space="preserve">съ Византей. КромЪ церковныхъ дЪлъ, ново- </w:t>
      </w:r>
      <w:r>
        <w:br/>
      </w:r>
      <w:r>
        <w:t xml:space="preserve">крещенный князь былъ вЪрнымъ союзни- </w:t>
      </w:r>
      <w:r>
        <w:br/>
      </w:r>
      <w:r>
        <w:t xml:space="preserve">комъ грековъ. 989 русская дружина по- </w:t>
      </w:r>
      <w:r>
        <w:br/>
      </w:r>
      <w:r>
        <w:t xml:space="preserve">могала подавить возстав!е Варды Фоки, а </w:t>
      </w:r>
      <w:r>
        <w:br/>
      </w:r>
      <w:r>
        <w:t xml:space="preserve">позже боролась съ дунайскими болгарами, </w:t>
      </w:r>
      <w:r>
        <w:br/>
      </w:r>
      <w:r>
        <w:t xml:space="preserve">предводительствуемыми Самуиломъ. Сре- </w:t>
      </w:r>
      <w:r>
        <w:br/>
      </w:r>
      <w:r>
        <w:t xml:space="preserve">ди войскъ Васишя П, отправившагося въ </w:t>
      </w:r>
      <w:r>
        <w:br/>
      </w:r>
      <w:r>
        <w:t xml:space="preserve">Арменшо, упоминается русск отрядъ въ </w:t>
      </w:r>
      <w:r>
        <w:br/>
      </w:r>
      <w:r>
        <w:t xml:space="preserve">6000 человЪкъ, а около 1015 г. руссве ока- </w:t>
      </w:r>
      <w:r>
        <w:br/>
      </w:r>
      <w:r>
        <w:t xml:space="preserve">зали помощь Византи противъ хазаръ, </w:t>
      </w:r>
      <w:r>
        <w:br/>
      </w:r>
      <w:r>
        <w:t xml:space="preserve">во время борьбы съ хазарскимъ княземъ </w:t>
      </w:r>
      <w:r>
        <w:br/>
      </w:r>
      <w:r>
        <w:t xml:space="preserve">Геормемъ Чулой и завоеван!я послфднихъ </w:t>
      </w:r>
      <w:r>
        <w:br/>
      </w:r>
      <w:r>
        <w:t xml:space="preserve">остатковъ хазарскихъ владЪн!й на Таври- </w:t>
      </w:r>
      <w:r>
        <w:br/>
      </w:r>
      <w:r>
        <w:t xml:space="preserve">ческомъ полуостровЪ. Еще при жизни В. </w:t>
      </w:r>
      <w:r>
        <w:br/>
      </w:r>
      <w:r>
        <w:t xml:space="preserve">роздаль удлы своимъ сыновьямъ, такъ </w:t>
      </w:r>
      <w:r>
        <w:br/>
      </w:r>
      <w:r>
        <w:t xml:space="preserve">что, послЪ смерти старшаго сына Выше- </w:t>
      </w:r>
      <w:r>
        <w:br/>
      </w:r>
      <w:r>
        <w:t xml:space="preserve">слава Новгородскаго, въ Туров сидфльъ </w:t>
      </w:r>
      <w:r>
        <w:br/>
      </w:r>
      <w:r>
        <w:t xml:space="preserve">Святополкъ, Метиславъ въ Тмутаракани, </w:t>
      </w:r>
      <w:r>
        <w:br/>
      </w:r>
      <w:r>
        <w:t xml:space="preserve">въ землв Древлянской — Святославъ, во </w:t>
      </w:r>
      <w:r>
        <w:br/>
      </w:r>
      <w:r>
        <w:t xml:space="preserve">Владимф$-Волынскомъ, основанномъ вели- </w:t>
      </w:r>
      <w:r>
        <w:br/>
      </w:r>
      <w:r>
        <w:t xml:space="preserve">кимъ княземъ — Всеволодъ, землю Ростов- </w:t>
      </w:r>
      <w:r>
        <w:br/>
      </w:r>
      <w:r>
        <w:t xml:space="preserve">скую В. отдалъ Борису, а Муромекую — </w:t>
      </w:r>
      <w:r>
        <w:br/>
      </w:r>
      <w:r>
        <w:t xml:space="preserve">ГлЪбу; въ Полоцкой области утвердились </w:t>
      </w:r>
      <w:r>
        <w:br/>
      </w:r>
      <w:r>
        <w:t xml:space="preserve">потомки Изяслава, сына РогнЪды, а въ </w:t>
      </w:r>
      <w:r>
        <w:br/>
      </w:r>
      <w:r>
        <w:t xml:space="preserve">НовгородЪ сидЪлъ Ярославъ. 1014 В. хо- </w:t>
      </w:r>
      <w:r>
        <w:br/>
      </w:r>
      <w:r>
        <w:t xml:space="preserve">тьль идти на Ярослава, не хотьвшаго </w:t>
      </w:r>
      <w:r>
        <w:br/>
      </w:r>
      <w:r>
        <w:t xml:space="preserve">платить ему дани съ Новгорода. Ярославъ </w:t>
      </w:r>
      <w:r>
        <w:br/>
      </w:r>
      <w:r>
        <w:t xml:space="preserve">бросился за помощью кь варягамъ за </w:t>
      </w:r>
      <w:r>
        <w:br/>
      </w:r>
      <w:r>
        <w:t xml:space="preserve">море, но В. разболЪлся и скончался 15 поля </w:t>
      </w:r>
      <w:r>
        <w:br/>
      </w:r>
      <w:r>
        <w:t xml:space="preserve">1015. Умеръ онъ въ сел своемъ Бере- </w:t>
      </w:r>
      <w:r>
        <w:br/>
      </w:r>
      <w:r>
        <w:t xml:space="preserve">стовЪ;что подъ Юевомъ. Позже тЪло князя </w:t>
      </w:r>
      <w:r>
        <w:br/>
      </w:r>
      <w:r>
        <w:t xml:space="preserve">было перенесено въ храмъ Богородицы (Де- </w:t>
      </w:r>
      <w:r>
        <w:br/>
      </w:r>
      <w:r>
        <w:t xml:space="preserve">сятинный). Характеристику князя по бы- </w:t>
      </w:r>
      <w:r>
        <w:br/>
      </w:r>
      <w:r>
        <w:t xml:space="preserve">линнымъ предашямъ см. подъ словомъ В. </w:t>
      </w:r>
      <w:r>
        <w:br/>
      </w:r>
      <w:r>
        <w:t xml:space="preserve">Красное Солныйико.</w:t>
      </w:r>
    </w:p>
    <w:p>
      <w:pPr>
        <w:pStyle w:val="Normal"/>
      </w:pPr>
      <w:r>
        <w:t xml:space="preserve">.Владнийруь Святославич, сынъ </w:t>
      </w:r>
      <w:r>
        <w:br/>
      </w:r>
      <w:r>
        <w:t xml:space="preserve">Святослава Всеволодовича, 1180 посланъ </w:t>
      </w:r>
      <w:r>
        <w:br/>
      </w:r>
      <w:r>
        <w:t xml:space="preserve">отцомъ въ Новгородъ, но 1181, по согла- </w:t>
      </w:r>
      <w:r>
        <w:br/>
      </w:r>
      <w:r>
        <w:t xml:space="preserve">шеню новгородцевъ съ владим. княземъ, </w:t>
      </w:r>
      <w:r>
        <w:br/>
      </w:r>
      <w:r>
        <w:t xml:space="preserve">отосланъ ими обратно; потомъ княжилъ въ </w:t>
      </w:r>
      <w:r>
        <w:br/>
      </w:r>
      <w:r>
        <w:t xml:space="preserve">южномъ Переяславль и участвовать въ </w:t>
      </w:r>
      <w:r>
        <w:br/>
      </w:r>
      <w:r>
        <w:t xml:space="preserve">походахъ противъ болгаръ и половцевъ.</w:t>
      </w:r>
    </w:p>
    <w:p>
      <w:pPr>
        <w:pStyle w:val="Normal"/>
      </w:pPr>
      <w:r>
        <w:t xml:space="preserve">Владимръ Святославич, сынъ </w:t>
      </w:r>
      <w:r>
        <w:br/>
      </w:r>
      <w:r>
        <w:t xml:space="preserve">Св. Ярославича муромскаго, помогалъ Свя- </w:t>
      </w:r>
      <w:r>
        <w:br/>
      </w:r>
      <w:r>
        <w:t xml:space="preserve">тославу Ольговичу противъ Изяслава П, </w:t>
      </w:r>
      <w:r>
        <w:br/>
      </w:r>
      <w:r>
        <w:t xml:space="preserve">ум. 1161.</w:t>
      </w:r>
    </w:p>
    <w:p>
      <w:pPr>
        <w:pStyle w:val="Normal"/>
      </w:pPr>
      <w:r>
        <w:t xml:space="preserve">Владимръ Юрьевич, княжичъ, </w:t>
      </w:r>
      <w:r>
        <w:br/>
      </w:r>
      <w:r>
        <w:t xml:space="preserve">сынь Юря Восев., р. 1218, захваченъь въ </w:t>
      </w:r>
      <w:r>
        <w:br/>
      </w:r>
      <w:r>
        <w:t xml:space="preserve">МосквЪ Батыемъ 1237 и зарЪзанъ передъ </w:t>
      </w:r>
      <w:r>
        <w:br/>
      </w:r>
      <w:r>
        <w:t xml:space="preserve">Владим!ромъ татарами, когда владимрцы </w:t>
      </w:r>
      <w:r>
        <w:br/>
      </w:r>
      <w:r>
        <w:t xml:space="preserve">отказались сдалься.</w:t>
      </w:r>
    </w:p>
    <w:p>
      <w:pPr>
        <w:pStyle w:val="Normal"/>
      </w:pPr>
      <w:r>
        <w:t xml:space="preserve">Владимруъ Ярославичль, сынь </w:t>
      </w:r>
      <w:r>
        <w:br/>
      </w:r>
      <w:r>
        <w:t xml:space="preserve">Ярослава Осмомысла Галицкаго, род. 1151 </w:t>
      </w:r>
      <w:r>
        <w:br/>
      </w:r>
      <w:r>
        <w:t xml:space="preserve">отъ нелюбимой Ярославомъ жены его Ольги </w:t>
      </w:r>
      <w:r>
        <w:br/>
      </w:r>
      <w:r>
        <w:t xml:space="preserve">Юрьевны. Ярославъ не любиль и сына и </w:t>
      </w:r>
      <w:r>
        <w:br/>
      </w:r>
      <w:r>
        <w:t xml:space="preserve">жену, и 1173 разладъ дошелъ до того, что </w:t>
      </w:r>
      <w:r>
        <w:br/>
      </w:r>
      <w:r>
        <w:t xml:space="preserve">Ольга съ сыномъ и нЪкоторыми боярами </w:t>
      </w:r>
      <w:r>
        <w:br/>
      </w:r>
      <w:r>
        <w:t xml:space="preserve">ушла въ Польшу. Спустя нЪкоторое время </w:t>
      </w:r>
      <w:r>
        <w:br/>
      </w:r>
      <w:r>
        <w:t xml:space="preserve">В. перебрался на Волынь. Въ это время </w:t>
      </w:r>
      <w:r>
        <w:br/>
      </w:r>
      <w:r>
        <w:t xml:space="preserve">въ ГаличЪ бояре усшвли заставить Яро- </w:t>
      </w:r>
      <w:r>
        <w:br/>
      </w:r>
      <w:r>
        <w:t xml:space="preserve">слава дать клятву въ томъ, что онъ будеть </w:t>
      </w:r>
      <w:r>
        <w:br/>
      </w:r>
      <w:r>
        <w:t xml:space="preserve">хорошо жить съ женой, перебить сторон- </w:t>
      </w:r>
      <w:r>
        <w:br/>
      </w:r>
      <w:r>
        <w:t xml:space="preserve">никовъЪ Ярослава (какую то „Чагрову чадь“) </w:t>
      </w:r>
      <w:r>
        <w:br/>
      </w:r>
      <w:r>
        <w:t xml:space="preserve">и сжечь живьемъ его любовницу Настась1о.</w:t>
      </w:r>
    </w:p>
    <w:p>
      <w:pPr>
        <w:pStyle w:val="Normal"/>
      </w:pPr>
      <w:r>
        <w:t xml:space="preserve">ВлАдимтРЪ. Святославич — ВладимтЬЪ.</w:t>
      </w:r>
    </w:p>
    <w:p>
      <w:pPr>
        <w:pStyle w:val="Normal"/>
      </w:pPr>
      <w:r>
        <w:t xml:space="preserve">Княгиня съ сыномъ возвратились въ Га- </w:t>
      </w:r>
      <w:r>
        <w:br/>
      </w:r>
      <w:r>
        <w:t xml:space="preserve">личъ, но черезъ годъ должны были снова </w:t>
      </w:r>
      <w:r>
        <w:br/>
      </w:r>
      <w:r>
        <w:t xml:space="preserve">удалиться. В. н®еколько времени скитался </w:t>
      </w:r>
      <w:r>
        <w:br/>
      </w:r>
      <w:r>
        <w:t xml:space="preserve">по разнымъ русскимъ городамъ, пока на- </w:t>
      </w:r>
      <w:r>
        <w:br/>
      </w:r>
      <w:r>
        <w:t xml:space="preserve">шелъ прйотъ у мужа сестры Игоря СЪвер- </w:t>
      </w:r>
      <w:r>
        <w:br/>
      </w:r>
      <w:r>
        <w:t xml:space="preserve">скаго, который и помирилъ его съ отцомъ. </w:t>
      </w:r>
      <w:r>
        <w:br/>
      </w:r>
      <w:r>
        <w:t xml:space="preserve">Тьмъ не менЪе, умирая, Ярославъ отдалъь </w:t>
      </w:r>
      <w:r>
        <w:br/>
      </w:r>
      <w:r>
        <w:t xml:space="preserve">Галичъ своему сыну отъ Настасьи Олегу, </w:t>
      </w:r>
      <w:r>
        <w:br/>
      </w:r>
      <w:r>
        <w:t xml:space="preserve">&amp; В. даль младший столъ Перемышль (1187). </w:t>
      </w:r>
      <w:r>
        <w:br/>
      </w:r>
      <w:r>
        <w:t xml:space="preserve">Но бояре тотчасъ по смерти Ярослава из- </w:t>
      </w:r>
      <w:r>
        <w:br/>
      </w:r>
      <w:r>
        <w:t xml:space="preserve">гнали изъ Галича Олега и посадили В. </w:t>
      </w:r>
      <w:r>
        <w:br/>
      </w:r>
      <w:r>
        <w:t xml:space="preserve">Оказалось, что новый князь былъ пьяница </w:t>
      </w:r>
      <w:r>
        <w:br/>
      </w:r>
      <w:r>
        <w:t xml:space="preserve">и развратникъ. Бояре потребовали отъ В. </w:t>
      </w:r>
      <w:r>
        <w:br/>
      </w:r>
      <w:r>
        <w:t xml:space="preserve">сыдачи его любовницы, какой то попадьи. </w:t>
      </w:r>
      <w:r>
        <w:br/>
      </w:r>
      <w:r>
        <w:t xml:space="preserve">В., чтобы избЪжать этого, забралъ золото, </w:t>
      </w:r>
      <w:r>
        <w:br/>
      </w:r>
      <w:r>
        <w:t xml:space="preserve">серебро, попадью, двоихъ сыновей отъ нея </w:t>
      </w:r>
      <w:r>
        <w:br/>
      </w:r>
      <w:r>
        <w:t xml:space="preserve">и н8которыхъ преданныхъ дружинниковъ </w:t>
      </w:r>
      <w:r>
        <w:br/>
      </w:r>
      <w:r>
        <w:t xml:space="preserve">и ОЪжалъ къ венгерскому королю. Галичъ </w:t>
      </w:r>
      <w:r>
        <w:br/>
      </w:r>
      <w:r>
        <w:t xml:space="preserve">занялъ сначала Олегъ, а потомъ Романъ </w:t>
      </w:r>
      <w:r>
        <w:br/>
      </w:r>
      <w:r>
        <w:t xml:space="preserve">Волынскй. Король вступился за В. и по- </w:t>
      </w:r>
      <w:r>
        <w:br/>
      </w:r>
      <w:r>
        <w:t xml:space="preserve">слалъ въ Галичъ войско. Романъ бфжалъ. </w:t>
      </w:r>
      <w:r>
        <w:br/>
      </w:r>
      <w:r>
        <w:t xml:space="preserve">Но король не возвратилъ Галича В-ру, а </w:t>
      </w:r>
      <w:r>
        <w:br/>
      </w:r>
      <w:r>
        <w:t xml:space="preserve">посадиль тамъ своего сына Андрея, га- </w:t>
      </w:r>
      <w:r>
        <w:br/>
      </w:r>
      <w:r>
        <w:t xml:space="preserve">лицкаго же князя посадилъ въ башню. </w:t>
      </w:r>
      <w:r>
        <w:br/>
      </w:r>
      <w:r>
        <w:t xml:space="preserve">Черезъ нЪсколько времени В. удалось бЪ- </w:t>
      </w:r>
      <w:r>
        <w:br/>
      </w:r>
      <w:r>
        <w:t xml:space="preserve">жаль къ германскому императору Фридри- </w:t>
      </w:r>
      <w:r>
        <w:br/>
      </w:r>
      <w:r>
        <w:t xml:space="preserve">ху Барбароссв. В. просилъ у императора </w:t>
      </w:r>
      <w:r>
        <w:br/>
      </w:r>
      <w:r>
        <w:t xml:space="preserve">помощи и обязался платить ему это по </w:t>
      </w:r>
      <w:r>
        <w:br/>
      </w:r>
      <w:r>
        <w:t xml:space="preserve">2000 гривенъ серебра въ годъ. Фридрихъ </w:t>
      </w:r>
      <w:r>
        <w:br/>
      </w:r>
      <w:r>
        <w:t xml:space="preserve">не могь самъ вступиться за В., но пору- </w:t>
      </w:r>
      <w:r>
        <w:br/>
      </w:r>
      <w:r>
        <w:t xml:space="preserve">чилъ польскому князу Казим!у возста- </w:t>
      </w:r>
      <w:r>
        <w:br/>
      </w:r>
      <w:r>
        <w:t xml:space="preserve">новить В. на его столЪ. Казимъ послалъ </w:t>
      </w:r>
      <w:r>
        <w:br/>
      </w:r>
      <w:r>
        <w:t xml:space="preserve">съ В. большое войско. Между тьмъ гали- </w:t>
      </w:r>
      <w:r>
        <w:br/>
      </w:r>
      <w:r>
        <w:t xml:space="preserve">чанамъ надозли насимя хозяйничавшихь </w:t>
      </w:r>
      <w:r>
        <w:br/>
      </w:r>
      <w:r>
        <w:t xml:space="preserve">у нихъ венгровъ и они, услышавъ о при- </w:t>
      </w:r>
      <w:r>
        <w:br/>
      </w:r>
      <w:r>
        <w:t xml:space="preserve">ближени В., прогнали королевича и при- </w:t>
      </w:r>
      <w:r>
        <w:br/>
      </w:r>
      <w:r>
        <w:t xml:space="preserve">няли прежняго князя (1190). Ум. В. около </w:t>
      </w:r>
      <w:r>
        <w:br/>
      </w:r>
      <w:r>
        <w:t xml:space="preserve">1200.</w:t>
      </w:r>
    </w:p>
    <w:p>
      <w:pPr>
        <w:pStyle w:val="Normal"/>
      </w:pPr>
      <w:r>
        <w:t xml:space="preserve">Владимрь Ярославич, сынь </w:t>
      </w:r>
      <w:r>
        <w:br/>
      </w:r>
      <w:r>
        <w:t xml:space="preserve">Яросл. Мудраго, род. 1020, ум. 1052, сь </w:t>
      </w:r>
      <w:r>
        <w:br/>
      </w:r>
      <w:r>
        <w:t xml:space="preserve">1034 (или 10303) княжиль въ Новгородъ, </w:t>
      </w:r>
      <w:r>
        <w:br/>
      </w:r>
      <w:r>
        <w:t xml:space="preserve">изв$стенъ главн. обр. своимъ походомъ на </w:t>
      </w:r>
      <w:r>
        <w:br/>
      </w:r>
      <w:r>
        <w:t xml:space="preserve">Византию 1043, кончившимея неудачно для </w:t>
      </w:r>
      <w:r>
        <w:br/>
      </w:r>
      <w:r>
        <w:t xml:space="preserve">русскихъ, благодаря греческому огню и </w:t>
      </w:r>
      <w:r>
        <w:br/>
      </w:r>
      <w:r>
        <w:t xml:space="preserve">бур, разметавшей ихъ ладьи. Ом. Вышата.</w:t>
      </w:r>
    </w:p>
    <w:p>
      <w:pPr>
        <w:pStyle w:val="Normal"/>
      </w:pPr>
      <w:r>
        <w:t xml:space="preserve">Владимръ, 1) (въ мрь Вас. Фед. </w:t>
      </w:r>
      <w:r>
        <w:br/>
      </w:r>
      <w:r>
        <w:t xml:space="preserve">АлявдинЪ), арх1еп. тобольек. Род. 1791, </w:t>
      </w:r>
      <w:r>
        <w:br/>
      </w:r>
      <w:r>
        <w:t xml:space="preserve">во Владим,Ъ на Клязьм 5; сынъ священ. </w:t>
      </w:r>
      <w:r>
        <w:br/>
      </w:r>
      <w:r>
        <w:t xml:space="preserve">Учился во влад. семинарми и въ моск. дух. </w:t>
      </w:r>
      <w:r>
        <w:br/>
      </w:r>
      <w:r>
        <w:t xml:space="preserve">акад. Быль неоднократно ректоромъ раз- </w:t>
      </w:r>
      <w:r>
        <w:br/>
      </w:r>
      <w:r>
        <w:t xml:space="preserve">ныхЪ семинар!й, съ 1835 епископомъ, а 1842 </w:t>
      </w:r>
      <w:r>
        <w:br/>
      </w:r>
      <w:r>
        <w:t xml:space="preserve">археп. тоб. Ум. 1845. Онъ оставить свою </w:t>
      </w:r>
      <w:r>
        <w:br/>
      </w:r>
      <w:r>
        <w:t xml:space="preserve">автоб1ограф1ю и, кромЪ того издаль „Опи- </w:t>
      </w:r>
      <w:r>
        <w:br/>
      </w:r>
      <w:r>
        <w:t xml:space="preserve">саше Клево-Златоверхо-Мих. м-ря“ (Кевъ, </w:t>
      </w:r>
      <w:r>
        <w:br/>
      </w:r>
      <w:r>
        <w:t xml:space="preserve">1834), „Церковный годъ или собраше воск- </w:t>
      </w:r>
      <w:r>
        <w:br/>
      </w:r>
      <w:r>
        <w:t xml:space="preserve">ресныхъ поучешй“ (Сиб., 1838), „Собр. по- </w:t>
      </w:r>
      <w:r>
        <w:br/>
      </w:r>
      <w:r>
        <w:t xml:space="preserve">учит. словъ“ (М., 1838) и „Поучительныя </w:t>
      </w:r>
      <w:r>
        <w:br/>
      </w:r>
      <w:r>
        <w:t xml:space="preserve">слова“ (1838).</w:t>
      </w:r>
    </w:p>
    <w:p>
      <w:pPr>
        <w:pStyle w:val="Normal"/>
      </w:pPr>
      <w:r>
        <w:t xml:space="preserve">2) В. (Каллиграфъ). Быль сперва пре- </w:t>
      </w:r>
      <w:r>
        <w:br/>
      </w:r>
      <w:r>
        <w:t xml:space="preserve">подавателемьъ ев. дух. акад., а съ 1757 </w:t>
      </w:r>
      <w:r>
        <w:br/>
      </w:r>
      <w:r>
        <w:t xml:space="preserve">префектомъ и наставникомъ богоел. моск. </w:t>
      </w:r>
      <w:r>
        <w:br/>
      </w:r>
      <w:r>
        <w:t xml:space="preserve">дух. акад., гдв° хранятся неизд. его лекцёи: </w:t>
      </w:r>
      <w:r>
        <w:br/>
      </w:r>
      <w:r>
        <w:t xml:space="preserve">По доносу Арсешя Мацъевича о неправо- </w:t>
      </w:r>
      <w:r>
        <w:br/>
      </w:r>
      <w:r>
        <w:t xml:space="preserve">слави (его лекцш, быль удаленъ въ Яро- </w:t>
      </w:r>
      <w:r>
        <w:br/>
      </w:r>
      <w:r>
        <w:t xml:space="preserve">славль, гдЪ состоялъ настоятелемъ Спас- </w:t>
      </w:r>
      <w:r>
        <w:br/>
      </w:r>
      <w:r>
        <w:t xml:space="preserve">скаго м-ря и ум. въ концЪ 1770-хъ гг.</w:t>
      </w:r>
    </w:p>
    <w:p>
      <w:pPr>
        <w:pStyle w:val="Normal"/>
      </w:pPr>
      <w:r>
        <w:t xml:space="preserve">Владимаръ, русск. колесный военный</w:t>
      </w:r>
    </w:p>
    <w:p>
      <w:pPr>
        <w:pStyle w:val="Normal"/>
      </w:pPr>
      <w:r>
        <w:t xml:space="preserve">пароходо-фрегатъ, въ 400 силъ, съ 7 ору-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бенныхъ выгодъ, только заставилъ, д. б., </w:t>
      </w:r>
      <w:r>
        <w:br/>
      </w:r>
      <w:r>
        <w:t xml:space="preserve">освободить заключенныхъ. При В. въ Юевъ </w:t>
      </w:r>
      <w:r>
        <w:br/>
      </w:r>
      <w:r>
        <w:t xml:space="preserve">прибылъ н5мецый мисс!онеръ Бруно (см. </w:t>
      </w:r>
      <w:r>
        <w:br/>
      </w:r>
      <w:r>
        <w:t xml:space="preserve">Б. 5.). В. поддерживалъ дЪятел. сношеня и </w:t>
      </w:r>
      <w:r>
        <w:br/>
      </w:r>
      <w:r>
        <w:t xml:space="preserve">съ Византей. КромЪ церковныхъ дЪлъ, ново- </w:t>
      </w:r>
      <w:r>
        <w:br/>
      </w:r>
      <w:r>
        <w:t xml:space="preserve">крещенный князь былъ вЪрнымъ союзни- </w:t>
      </w:r>
      <w:r>
        <w:br/>
      </w:r>
      <w:r>
        <w:t xml:space="preserve">комъ грековъ. 989 русская дружина по- </w:t>
      </w:r>
      <w:r>
        <w:br/>
      </w:r>
      <w:r>
        <w:t xml:space="preserve">могала подавить возстав!е Варды Фоки, а </w:t>
      </w:r>
      <w:r>
        <w:br/>
      </w:r>
      <w:r>
        <w:t xml:space="preserve">позже боролась съ дунайскими болгарами, </w:t>
      </w:r>
      <w:r>
        <w:br/>
      </w:r>
      <w:r>
        <w:t xml:space="preserve">предводительствуемыми Самуиломъ. Сре- </w:t>
      </w:r>
      <w:r>
        <w:br/>
      </w:r>
      <w:r>
        <w:t xml:space="preserve">ди войскъ Васишя П, отправившагося въ </w:t>
      </w:r>
      <w:r>
        <w:br/>
      </w:r>
      <w:r>
        <w:t xml:space="preserve">Арменшо, упоминается русск отрядъ въ </w:t>
      </w:r>
      <w:r>
        <w:br/>
      </w:r>
      <w:r>
        <w:t xml:space="preserve">6000 человЪкъ, а около 1015 г. руссве ока- </w:t>
      </w:r>
      <w:r>
        <w:br/>
      </w:r>
      <w:r>
        <w:t xml:space="preserve">зали помощь Византи противъ хазаръ, </w:t>
      </w:r>
      <w:r>
        <w:br/>
      </w:r>
      <w:r>
        <w:t xml:space="preserve">во время борьбы съ хазарскимъ княземъ </w:t>
      </w:r>
      <w:r>
        <w:br/>
      </w:r>
      <w:r>
        <w:t xml:space="preserve">Геормемъ Чулой и завоеван!я послфднихъ </w:t>
      </w:r>
      <w:r>
        <w:br/>
      </w:r>
      <w:r>
        <w:t xml:space="preserve">остатковъ хазарскихъ владЪн!й на Таври- </w:t>
      </w:r>
      <w:r>
        <w:br/>
      </w:r>
      <w:r>
        <w:t xml:space="preserve">ческомъ полуостровЪ. Еще при жизни В. </w:t>
      </w:r>
      <w:r>
        <w:br/>
      </w:r>
      <w:r>
        <w:t xml:space="preserve">роздаль удлы своимъ сыновьямъ, такъ </w:t>
      </w:r>
      <w:r>
        <w:br/>
      </w:r>
      <w:r>
        <w:t xml:space="preserve">что, послЪ смерти старшаго сына Выше- </w:t>
      </w:r>
      <w:r>
        <w:br/>
      </w:r>
      <w:r>
        <w:t xml:space="preserve">слава Новгородскаго, въ Туров сидфльъ </w:t>
      </w:r>
      <w:r>
        <w:br/>
      </w:r>
      <w:r>
        <w:t xml:space="preserve">Святополкъ, Метиславъ въ Тмутаракани, </w:t>
      </w:r>
      <w:r>
        <w:br/>
      </w:r>
      <w:r>
        <w:t xml:space="preserve">въ землв Древлянской — Святославъ, во </w:t>
      </w:r>
      <w:r>
        <w:br/>
      </w:r>
      <w:r>
        <w:t xml:space="preserve">Владимф$-Волынскомъ, основанномъ вели- </w:t>
      </w:r>
      <w:r>
        <w:br/>
      </w:r>
      <w:r>
        <w:t xml:space="preserve">кимъ княземъ — Всеволодъ, землю Ростов- </w:t>
      </w:r>
      <w:r>
        <w:br/>
      </w:r>
      <w:r>
        <w:t xml:space="preserve">скую В. отдалъ Борису, а Муромекую — </w:t>
      </w:r>
      <w:r>
        <w:br/>
      </w:r>
      <w:r>
        <w:t xml:space="preserve">ГлЪбу; въ Полоцкой области утвердились </w:t>
      </w:r>
      <w:r>
        <w:br/>
      </w:r>
      <w:r>
        <w:t xml:space="preserve">потомки Изяслава, сына РогнЪды, а въ </w:t>
      </w:r>
      <w:r>
        <w:br/>
      </w:r>
      <w:r>
        <w:t xml:space="preserve">НовгородЪ сидЪлъ Ярославъ. 1014 В. хо- </w:t>
      </w:r>
      <w:r>
        <w:br/>
      </w:r>
      <w:r>
        <w:t xml:space="preserve">тьль идти на Ярослава, не хотьвшаго </w:t>
      </w:r>
      <w:r>
        <w:br/>
      </w:r>
      <w:r>
        <w:t xml:space="preserve">платить ему дани съ Новгорода. Ярославъ </w:t>
      </w:r>
      <w:r>
        <w:br/>
      </w:r>
      <w:r>
        <w:t xml:space="preserve">бросился за помощью кь варягамъ за </w:t>
      </w:r>
      <w:r>
        <w:br/>
      </w:r>
      <w:r>
        <w:t xml:space="preserve">море, но В. разболЪлся и скончался 15 поля </w:t>
      </w:r>
      <w:r>
        <w:br/>
      </w:r>
      <w:r>
        <w:t xml:space="preserve">1015. Умеръ онъ въ сел своемъ Бере- </w:t>
      </w:r>
      <w:r>
        <w:br/>
      </w:r>
      <w:r>
        <w:t xml:space="preserve">стовЪ;что подъ Юевомъ. Позже тЪло князя </w:t>
      </w:r>
      <w:r>
        <w:br/>
      </w:r>
      <w:r>
        <w:t xml:space="preserve">было перенесено въ храмъ Богородицы (Де- </w:t>
      </w:r>
      <w:r>
        <w:br/>
      </w:r>
      <w:r>
        <w:t xml:space="preserve">сятинный). Характеристику князя по бы- </w:t>
      </w:r>
      <w:r>
        <w:br/>
      </w:r>
      <w:r>
        <w:t xml:space="preserve">линнымъ предашямъ см. подъ словомъ В. </w:t>
      </w:r>
      <w:r>
        <w:br/>
      </w:r>
      <w:r>
        <w:t xml:space="preserve">Красное Солныйико.</w:t>
      </w:r>
    </w:p>
    <w:p>
      <w:pPr>
        <w:pStyle w:val="Normal"/>
      </w:pPr>
      <w:r>
        <w:t xml:space="preserve">.Владнийруь Святославич, сынъ </w:t>
      </w:r>
      <w:r>
        <w:br/>
      </w:r>
      <w:r>
        <w:t xml:space="preserve">Святослава Всеволодовича, 1180 посланъ </w:t>
      </w:r>
      <w:r>
        <w:br/>
      </w:r>
      <w:r>
        <w:t xml:space="preserve">отцомъ въ Новгородъ, но 1181, по согла- </w:t>
      </w:r>
      <w:r>
        <w:br/>
      </w:r>
      <w:r>
        <w:t xml:space="preserve">шеню новгородцевъ съ владим. княземъ, </w:t>
      </w:r>
      <w:r>
        <w:br/>
      </w:r>
      <w:r>
        <w:t xml:space="preserve">отосланъ ими обратно; потомъ княжилъ въ </w:t>
      </w:r>
      <w:r>
        <w:br/>
      </w:r>
      <w:r>
        <w:t xml:space="preserve">южномъ Переяславль и участвовать въ </w:t>
      </w:r>
      <w:r>
        <w:br/>
      </w:r>
      <w:r>
        <w:t xml:space="preserve">походахъ противъ болгаръ и половцевъ.</w:t>
      </w:r>
    </w:p>
    <w:p>
      <w:pPr>
        <w:pStyle w:val="Normal"/>
      </w:pPr>
      <w:r>
        <w:t xml:space="preserve">Владимръ Святославич, сынъ </w:t>
      </w:r>
      <w:r>
        <w:br/>
      </w:r>
      <w:r>
        <w:t xml:space="preserve">Св. Ярославича муромскаго, помогалъ Свя- </w:t>
      </w:r>
      <w:r>
        <w:br/>
      </w:r>
      <w:r>
        <w:t xml:space="preserve">тославу Ольговичу противъ Изяслава П, </w:t>
      </w:r>
      <w:r>
        <w:br/>
      </w:r>
      <w:r>
        <w:t xml:space="preserve">ум. 1161.</w:t>
      </w:r>
    </w:p>
    <w:p>
      <w:pPr>
        <w:pStyle w:val="Normal"/>
      </w:pPr>
      <w:r>
        <w:t xml:space="preserve">Владимръ Юрьевич, княжичъ, </w:t>
      </w:r>
      <w:r>
        <w:br/>
      </w:r>
      <w:r>
        <w:t xml:space="preserve">сынь Юря Восев., р. 1218, захваченъь въ </w:t>
      </w:r>
      <w:r>
        <w:br/>
      </w:r>
      <w:r>
        <w:t xml:space="preserve">МосквЪ Батыемъ 1237 и зарЪзанъ передъ </w:t>
      </w:r>
      <w:r>
        <w:br/>
      </w:r>
      <w:r>
        <w:t xml:space="preserve">Владим!ромъ татарами, когда владимрцы </w:t>
      </w:r>
      <w:r>
        <w:br/>
      </w:r>
      <w:r>
        <w:t xml:space="preserve">отказались сдалься.</w:t>
      </w:r>
    </w:p>
    <w:p>
      <w:pPr>
        <w:pStyle w:val="Normal"/>
      </w:pPr>
      <w:r>
        <w:t xml:space="preserve">Владимруъ Ярославичль, сынь </w:t>
      </w:r>
      <w:r>
        <w:br/>
      </w:r>
      <w:r>
        <w:t xml:space="preserve">Ярослава Осмомысла Галицкаго, род. 1151 </w:t>
      </w:r>
      <w:r>
        <w:br/>
      </w:r>
      <w:r>
        <w:t xml:space="preserve">отъ нелюбимой Ярославомъ жены его Ольги </w:t>
      </w:r>
      <w:r>
        <w:br/>
      </w:r>
      <w:r>
        <w:t xml:space="preserve">Юрьевны. Ярославъ не любиль и сына и </w:t>
      </w:r>
      <w:r>
        <w:br/>
      </w:r>
      <w:r>
        <w:t xml:space="preserve">жену, и 1173 разладъ дошелъ до того, что </w:t>
      </w:r>
      <w:r>
        <w:br/>
      </w:r>
      <w:r>
        <w:t xml:space="preserve">Ольга съ сыномъ и нЪкоторыми боярами </w:t>
      </w:r>
      <w:r>
        <w:br/>
      </w:r>
      <w:r>
        <w:t xml:space="preserve">ушла въ Польшу. Спустя нЪкоторое время </w:t>
      </w:r>
      <w:r>
        <w:br/>
      </w:r>
      <w:r>
        <w:t xml:space="preserve">В. перебрался на Волынь. Въ это время </w:t>
      </w:r>
      <w:r>
        <w:br/>
      </w:r>
      <w:r>
        <w:t xml:space="preserve">въ ГаличЪ бояре усшвли заставить Яро- </w:t>
      </w:r>
      <w:r>
        <w:br/>
      </w:r>
      <w:r>
        <w:t xml:space="preserve">слава дать клятву въ томъ, что онъ будеть </w:t>
      </w:r>
      <w:r>
        <w:br/>
      </w:r>
      <w:r>
        <w:t xml:space="preserve">хорошо жить съ женой, перебить сторон- </w:t>
      </w:r>
      <w:r>
        <w:br/>
      </w:r>
      <w:r>
        <w:t xml:space="preserve">никовъЪ Ярослава (какую то „Чагрову чадь“) </w:t>
      </w:r>
      <w:r>
        <w:br/>
      </w:r>
      <w:r>
        <w:t xml:space="preserve">и сжечь живьемъ его любовницу Настась1о.</w:t>
      </w:r>
    </w:p>
    <w:p>
      <w:pPr>
        <w:pStyle w:val="Normal"/>
      </w:pPr>
      <w:r>
        <w:t xml:space="preserve">ВлАдимтРЪ. Святославич — ВладимтЬЪ.</w:t>
      </w:r>
    </w:p>
    <w:p>
      <w:pPr>
        <w:pStyle w:val="Normal"/>
      </w:pPr>
      <w:r>
        <w:t xml:space="preserve">Княгиня съ сыномъ возвратились въ Га- </w:t>
      </w:r>
      <w:r>
        <w:br/>
      </w:r>
      <w:r>
        <w:t xml:space="preserve">личъ, но черезъ годъ должны были снова </w:t>
      </w:r>
      <w:r>
        <w:br/>
      </w:r>
      <w:r>
        <w:t xml:space="preserve">удалиться. В. н®еколько времени скитался </w:t>
      </w:r>
      <w:r>
        <w:br/>
      </w:r>
      <w:r>
        <w:t xml:space="preserve">по разнымъ русскимъ городамъ, пока на- </w:t>
      </w:r>
      <w:r>
        <w:br/>
      </w:r>
      <w:r>
        <w:t xml:space="preserve">шелъ прйотъ у мужа сестры Игоря СЪвер- </w:t>
      </w:r>
      <w:r>
        <w:br/>
      </w:r>
      <w:r>
        <w:t xml:space="preserve">скаго, который и помирилъ его съ отцомъ. </w:t>
      </w:r>
      <w:r>
        <w:br/>
      </w:r>
      <w:r>
        <w:t xml:space="preserve">Тьмъ не менЪе, умирая, Ярославъ отдалъь </w:t>
      </w:r>
      <w:r>
        <w:br/>
      </w:r>
      <w:r>
        <w:t xml:space="preserve">Галичъ своему сыну отъ Настасьи Олегу, </w:t>
      </w:r>
      <w:r>
        <w:br/>
      </w:r>
      <w:r>
        <w:t xml:space="preserve">а В. даль младший столъ Перемышль (1187). </w:t>
      </w:r>
      <w:r>
        <w:br/>
      </w:r>
      <w:r>
        <w:t xml:space="preserve">Но бояре тотчасъ по смерти Ярослава из- </w:t>
      </w:r>
      <w:r>
        <w:br/>
      </w:r>
      <w:r>
        <w:t xml:space="preserve">гнали изъ Галича Олега и посадили В. </w:t>
      </w:r>
      <w:r>
        <w:br/>
      </w:r>
      <w:r>
        <w:t xml:space="preserve">Оказалось, что новый князь былъ пьяница </w:t>
      </w:r>
      <w:r>
        <w:br/>
      </w:r>
      <w:r>
        <w:t xml:space="preserve">и развратникъ. Бояре потребовали отъ В. </w:t>
      </w:r>
      <w:r>
        <w:br/>
      </w:r>
      <w:r>
        <w:t xml:space="preserve">сыдачи его любовницы, какой то попадьи. </w:t>
      </w:r>
      <w:r>
        <w:br/>
      </w:r>
      <w:r>
        <w:t xml:space="preserve">В., чтобы избЪжать этого, забралъ золото, </w:t>
      </w:r>
      <w:r>
        <w:br/>
      </w:r>
      <w:r>
        <w:t xml:space="preserve">серебро, попадью, двоихъ сыновей отъ нея </w:t>
      </w:r>
      <w:r>
        <w:br/>
      </w:r>
      <w:r>
        <w:t xml:space="preserve">и н%8которыхъ преданныхъ дружинниковъ </w:t>
      </w:r>
      <w:r>
        <w:br/>
      </w:r>
      <w:r>
        <w:t xml:space="preserve">и ОЪжалъ къ венгерскому королю. Галичъ </w:t>
      </w:r>
      <w:r>
        <w:br/>
      </w:r>
      <w:r>
        <w:t xml:space="preserve">занялъ сначала Олегъ, а потомъ Романъ </w:t>
      </w:r>
      <w:r>
        <w:br/>
      </w:r>
      <w:r>
        <w:t xml:space="preserve">Волынскй. Король вступился за В. и по- </w:t>
      </w:r>
      <w:r>
        <w:br/>
      </w:r>
      <w:r>
        <w:t xml:space="preserve">слалъ въ Галичъ войско. Романъ бфжалъ. </w:t>
      </w:r>
      <w:r>
        <w:br/>
      </w:r>
      <w:r>
        <w:t xml:space="preserve">Но король не возвратилъ Галича В-ру, а </w:t>
      </w:r>
      <w:r>
        <w:br/>
      </w:r>
      <w:r>
        <w:t xml:space="preserve">посадиль тамъ своего сына Андрея, га- </w:t>
      </w:r>
      <w:r>
        <w:br/>
      </w:r>
      <w:r>
        <w:t xml:space="preserve">лицкаго же князя посадилъ въ башню. </w:t>
      </w:r>
      <w:r>
        <w:br/>
      </w:r>
      <w:r>
        <w:t xml:space="preserve">Черезъ нЪсколько времени В. удалось бЪ- </w:t>
      </w:r>
      <w:r>
        <w:br/>
      </w:r>
      <w:r>
        <w:t xml:space="preserve">жаль къ германскому императору Фридри- </w:t>
      </w:r>
      <w:r>
        <w:br/>
      </w:r>
      <w:r>
        <w:t xml:space="preserve">ху Барбароссв. В. просилъ у императора </w:t>
      </w:r>
      <w:r>
        <w:br/>
      </w:r>
      <w:r>
        <w:t xml:space="preserve">помощи и обязался платить ему это по </w:t>
      </w:r>
      <w:r>
        <w:br/>
      </w:r>
      <w:r>
        <w:t xml:space="preserve">2000 гривенъ серебра въ годъ. Фридрихъ </w:t>
      </w:r>
      <w:r>
        <w:br/>
      </w:r>
      <w:r>
        <w:t xml:space="preserve">не могь самъ вступиться за В., но пору- </w:t>
      </w:r>
      <w:r>
        <w:br/>
      </w:r>
      <w:r>
        <w:t xml:space="preserve">чилъ польскому князу Казим!ру возста- </w:t>
      </w:r>
      <w:r>
        <w:br/>
      </w:r>
      <w:r>
        <w:t xml:space="preserve">новить В. на его столЪ. Казимъ послалъ </w:t>
      </w:r>
      <w:r>
        <w:br/>
      </w:r>
      <w:r>
        <w:t xml:space="preserve">съ В. большое войско. Между тъмъ гали- </w:t>
      </w:r>
      <w:r>
        <w:br/>
      </w:r>
      <w:r>
        <w:t xml:space="preserve">чанамъ надозли насимя хозяйничавшихь </w:t>
      </w:r>
      <w:r>
        <w:br/>
      </w:r>
      <w:r>
        <w:t xml:space="preserve">у нихъ венгровъ и они, услышавъ о при- </w:t>
      </w:r>
      <w:r>
        <w:br/>
      </w:r>
      <w:r>
        <w:t xml:space="preserve">ближени В., прогнали королевича и при- </w:t>
      </w:r>
      <w:r>
        <w:br/>
      </w:r>
      <w:r>
        <w:t xml:space="preserve">няли прежняго князя (1190). Ум. В. около </w:t>
      </w:r>
      <w:r>
        <w:br/>
      </w:r>
      <w:r>
        <w:t xml:space="preserve">1200.</w:t>
      </w:r>
    </w:p>
    <w:p>
      <w:pPr>
        <w:pStyle w:val="Normal"/>
      </w:pPr>
      <w:r>
        <w:t xml:space="preserve">Владимрь Ярославич, сынь </w:t>
      </w:r>
      <w:r>
        <w:br/>
      </w:r>
      <w:r>
        <w:t xml:space="preserve">Яросл. Мудраго, род. 1020, ум. 1052, сь </w:t>
      </w:r>
      <w:r>
        <w:br/>
      </w:r>
      <w:r>
        <w:t xml:space="preserve">1034 (или 103037) княжиль въ Новгородъ, </w:t>
      </w:r>
      <w:r>
        <w:br/>
      </w:r>
      <w:r>
        <w:t xml:space="preserve">изв$стенъ главн. обр. своимъ походомъ на, </w:t>
      </w:r>
      <w:r>
        <w:br/>
      </w:r>
      <w:r>
        <w:t xml:space="preserve">Византию 1043, кончившимея неудачно для </w:t>
      </w:r>
      <w:r>
        <w:br/>
      </w:r>
      <w:r>
        <w:t xml:space="preserve">русскихъ, благодаря греческому огню и </w:t>
      </w:r>
      <w:r>
        <w:br/>
      </w:r>
      <w:r>
        <w:t xml:space="preserve">бур, разметавшей ихъ ладьи. Ом. Вышата.</w:t>
      </w:r>
    </w:p>
    <w:p>
      <w:pPr>
        <w:pStyle w:val="Normal"/>
      </w:pPr>
      <w:r>
        <w:t xml:space="preserve">Владимаръ, 1) (въ мрь Вас. Фед. </w:t>
      </w:r>
      <w:r>
        <w:br/>
      </w:r>
      <w:r>
        <w:t xml:space="preserve">АлявдинЪ), арх1еп. тобольек. Род. 1791, </w:t>
      </w:r>
      <w:r>
        <w:br/>
      </w:r>
      <w:r>
        <w:t xml:space="preserve">во ВладимШЪ на Клязьм 5; сынъ священ. </w:t>
      </w:r>
      <w:r>
        <w:br/>
      </w:r>
      <w:r>
        <w:t xml:space="preserve">Учился во влад. семинарми и въ моск. дух. </w:t>
      </w:r>
      <w:r>
        <w:br/>
      </w:r>
      <w:r>
        <w:t xml:space="preserve">акад. Быль неоднократно ректоромъ раз- </w:t>
      </w:r>
      <w:r>
        <w:br/>
      </w:r>
      <w:r>
        <w:t xml:space="preserve">ныхЪ семинар!й, съ 1835 епископомъ, а 1842 </w:t>
      </w:r>
      <w:r>
        <w:br/>
      </w:r>
      <w:r>
        <w:t xml:space="preserve">археп. тоб. Ум. 1845. Онъ оставить свою </w:t>
      </w:r>
      <w:r>
        <w:br/>
      </w:r>
      <w:r>
        <w:t xml:space="preserve">автоб1ограф1ю и, кромЪ того издаль „Опи- </w:t>
      </w:r>
      <w:r>
        <w:br/>
      </w:r>
      <w:r>
        <w:t xml:space="preserve">саше Клево-Златоверхо-Мих. м-ря“ (Кевъ, </w:t>
      </w:r>
      <w:r>
        <w:br/>
      </w:r>
      <w:r>
        <w:t xml:space="preserve">1834), „Церковный годъ или собраше воск- </w:t>
      </w:r>
      <w:r>
        <w:br/>
      </w:r>
      <w:r>
        <w:t xml:space="preserve">ресныхъ поучешй“ (Сиб., 1838), „Собр. по- </w:t>
      </w:r>
      <w:r>
        <w:br/>
      </w:r>
      <w:r>
        <w:t xml:space="preserve">учит. словъ“ (М., 1838) и „Поучительныя </w:t>
      </w:r>
      <w:r>
        <w:br/>
      </w:r>
      <w:r>
        <w:t xml:space="preserve">слова“ (1838).</w:t>
      </w:r>
    </w:p>
    <w:p>
      <w:pPr>
        <w:pStyle w:val="Normal"/>
      </w:pPr>
      <w:r>
        <w:t xml:space="preserve">2) В. (Каллиграфъ). Быль сперва пре- </w:t>
      </w:r>
      <w:r>
        <w:br/>
      </w:r>
      <w:r>
        <w:t xml:space="preserve">подавателемьъ ев. дух. акад., а съ 1757 </w:t>
      </w:r>
      <w:r>
        <w:br/>
      </w:r>
      <w:r>
        <w:t xml:space="preserve">префектомъ и наставникомъ богоел. моск. </w:t>
      </w:r>
      <w:r>
        <w:br/>
      </w:r>
      <w:r>
        <w:t xml:space="preserve">дух. акад., гдв° хранятся неизд. его лекцёи: </w:t>
      </w:r>
      <w:r>
        <w:br/>
      </w:r>
      <w:r>
        <w:t xml:space="preserve">По доносу Арсешя Мацъевича о неправо- </w:t>
      </w:r>
      <w:r>
        <w:br/>
      </w:r>
      <w:r>
        <w:t xml:space="preserve">слави (его лекцй, быль удаленъ въ Яро- </w:t>
      </w:r>
      <w:r>
        <w:br/>
      </w:r>
      <w:r>
        <w:t xml:space="preserve">славль, гдЪ состоялъ настоятелемъ Спас- </w:t>
      </w:r>
      <w:r>
        <w:br/>
      </w:r>
      <w:r>
        <w:t xml:space="preserve">скаго м-ря и ум. въ концЪ 1770-хъ гг.</w:t>
      </w:r>
    </w:p>
    <w:p>
      <w:pPr>
        <w:pStyle w:val="Normal"/>
      </w:pPr>
      <w:r>
        <w:t xml:space="preserve">Владимаръ, русск. колесный военный</w:t>
      </w:r>
    </w:p>
    <w:p>
      <w:pPr>
        <w:pStyle w:val="Normal"/>
      </w:pPr>
      <w:r>
        <w:t xml:space="preserve">пароходо-фрегатъ, въ 400 силъ, съ 7 ору-</w:t>
      </w:r>
    </w:p>
    <w:p>
      <w:pPr>
        <w:pStyle w:val="Normal"/>
      </w:pPr>
      <w:r>
        <w:t xml:space="preserve">ВлАДИСЛАВА —</w:t>
      </w:r>
    </w:p>
    <w:p>
      <w:pPr>
        <w:pStyle w:val="Normal"/>
      </w:pPr>
      <w:r>
        <w:t xml:space="preserve">дями, принимавний участе въ военныхъ </w:t>
      </w:r>
      <w:r>
        <w:br/>
      </w:r>
      <w:r>
        <w:t xml:space="preserve">дъйстыяхъ въ Черномъ м. во время Крым- </w:t>
      </w:r>
      <w:r>
        <w:br/>
      </w:r>
      <w:r>
        <w:t xml:space="preserve">ской кампаши. Изъ боевыхъ Модвиговъ </w:t>
      </w:r>
      <w:r>
        <w:br/>
      </w:r>
      <w:r>
        <w:t xml:space="preserve">его наиб. выдфляется бой 5 ноября 1853 съ </w:t>
      </w:r>
      <w:r>
        <w:br/>
      </w:r>
      <w:r>
        <w:t xml:space="preserve">турецк. пароходомъ „Первазъ Бахре*; рано </w:t>
      </w:r>
      <w:r>
        <w:br/>
      </w:r>
      <w:r>
        <w:t xml:space="preserve">утромъ, В. идя отъ Босфора къ Синопу уви- </w:t>
      </w:r>
      <w:r>
        <w:br/>
      </w:r>
      <w:r>
        <w:t xml:space="preserve">дЪлъ на горизонтв дымъ и взялъ курсъ по </w:t>
      </w:r>
      <w:r>
        <w:br/>
      </w:r>
      <w:r>
        <w:t xml:space="preserve">этому направлено; подойдя ближе и уви- </w:t>
      </w:r>
      <w:r>
        <w:br/>
      </w:r>
      <w:r>
        <w:t xml:space="preserve">давъ, что это былъ турецюй пароходъ, В. </w:t>
      </w:r>
      <w:r>
        <w:br/>
      </w:r>
      <w:r>
        <w:t xml:space="preserve">тотчась же вступиль съ нимъ въ бой. </w:t>
      </w:r>
      <w:r>
        <w:br/>
      </w:r>
      <w:r>
        <w:t xml:space="preserve">Искусно маневрируя и пользуясь какъ пре- </w:t>
      </w:r>
      <w:r>
        <w:br/>
      </w:r>
      <w:r>
        <w:t xml:space="preserve">имуществомъ хода, такъ и отсутетыемъ </w:t>
      </w:r>
      <w:r>
        <w:br/>
      </w:r>
      <w:r>
        <w:t xml:space="preserve">кормов. артиллери у противника, В силь- </w:t>
      </w:r>
      <w:r>
        <w:br/>
      </w:r>
      <w:r>
        <w:t xml:space="preserve">но избилъ непрятельск!й пароходъ, заста- </w:t>
      </w:r>
      <w:r>
        <w:br/>
      </w:r>
      <w:r>
        <w:t xml:space="preserve">вилъ его спустить флагъ и привелъ въ 0е- </w:t>
      </w:r>
      <w:r>
        <w:br/>
      </w:r>
      <w:r>
        <w:t xml:space="preserve">вастополь, гдь его исправили и назвали </w:t>
      </w:r>
      <w:r>
        <w:br/>
      </w:r>
      <w:r>
        <w:t xml:space="preserve">„Корниловъ“. На В. было убито 1 офицеръ, </w:t>
      </w:r>
      <w:r>
        <w:br/>
      </w:r>
      <w:r>
        <w:t xml:space="preserve">1 малросъ и ранено 2 матроса, у турокъ </w:t>
      </w:r>
      <w:r>
        <w:br/>
      </w:r>
      <w:r>
        <w:t xml:space="preserve">* </w:t>
      </w:r>
      <w:r>
        <w:br/>
      </w:r>
      <w:r>
        <w:t xml:space="preserve">убитыхъ 22 и ранен. 18. Въ концЪ осады </w:t>
      </w:r>
      <w:r>
        <w:br/>
      </w:r>
      <w:r>
        <w:t xml:space="preserve">Севастополя въ ночь на 31 авг. В. быль </w:t>
      </w:r>
      <w:r>
        <w:br/>
      </w:r>
      <w:r>
        <w:t xml:space="preserve">вмъств съ другими пароходами сожженъ. </w:t>
      </w:r>
      <w:r>
        <w:br/>
      </w:r>
      <w:r>
        <w:t xml:space="preserve">Владиелава, старинное назваше </w:t>
      </w:r>
      <w:r>
        <w:br/>
      </w:r>
      <w:r>
        <w:t xml:space="preserve">Куявскаго княжества (см.). </w:t>
      </w:r>
      <w:r>
        <w:br/>
      </w:r>
      <w:r>
        <w:t xml:space="preserve">Владиславичъь - Рагузинсвй, </w:t>
      </w:r>
      <w:r>
        <w:br/>
      </w:r>
      <w:r>
        <w:t xml:space="preserve">гр. Савва Лукичъ, род. въ Босни, 68- </w:t>
      </w:r>
      <w:r>
        <w:br/>
      </w:r>
      <w:r>
        <w:t xml:space="preserve">жаль изъ предзловъ Турщи вмфстВ съ </w:t>
      </w:r>
      <w:r>
        <w:br/>
      </w:r>
      <w:r>
        <w:t xml:space="preserve">отцомъ въ Венец и Рагузу (отсюда его </w:t>
      </w:r>
      <w:r>
        <w:br/>
      </w:r>
      <w:r>
        <w:t xml:space="preserve">наименоване Рагузинск!). Отець и сынъ </w:t>
      </w:r>
      <w:r>
        <w:br/>
      </w:r>
      <w:r>
        <w:t xml:space="preserve">вели обширную торговлю. В.Р. 1702 пр!- </w:t>
      </w:r>
      <w:r>
        <w:br/>
      </w:r>
      <w:r>
        <w:t xml:space="preserve">Ъхалъ въ Азовъ, а въ слБдующемъ году </w:t>
      </w:r>
      <w:r>
        <w:br/>
      </w:r>
      <w:r>
        <w:t xml:space="preserve">въ Москву съ деревяннымъ масломъ, ку- </w:t>
      </w:r>
      <w:r>
        <w:br/>
      </w:r>
      <w:r>
        <w:t xml:space="preserve">мачами и хлопчалтою бумагою и вскорё </w:t>
      </w:r>
      <w:r>
        <w:br/>
      </w:r>
      <w:r>
        <w:t xml:space="preserve">получилъ оть Петра ТГ большя торговыя </w:t>
      </w:r>
      <w:r>
        <w:br/>
      </w:r>
      <w:r>
        <w:t xml:space="preserve">привилеги. В.-Р. царь главнымъ обра- </w:t>
      </w:r>
      <w:r>
        <w:br/>
      </w:r>
      <w:r>
        <w:t xml:space="preserve">зомъ пользовался, какъ тайнымъ агентомъ, </w:t>
      </w:r>
      <w:r>
        <w:br/>
      </w:r>
      <w:r>
        <w:t xml:space="preserve">посылая его въ Турщю и на побережье </w:t>
      </w:r>
      <w:r>
        <w:br/>
      </w:r>
      <w:r>
        <w:t xml:space="preserve">Средиземнаго моря. В. очень удачно вы- </w:t>
      </w:r>
      <w:r>
        <w:br/>
      </w:r>
      <w:r>
        <w:t xml:space="preserve">полнялъ эти порученя, не забывая и тор- </w:t>
      </w:r>
      <w:r>
        <w:br/>
      </w:r>
      <w:r>
        <w:t xml:space="preserve">говыхЪъ дЪлъ. Благодарный царь расеши- </w:t>
      </w:r>
      <w:r>
        <w:br/>
      </w:r>
      <w:r>
        <w:t xml:space="preserve">рялъ его торговыя привилейи и жало- </w:t>
      </w:r>
      <w:r>
        <w:br/>
      </w:r>
      <w:r>
        <w:t xml:space="preserve">валъ его имъшями, такъ 1710 наградилъ </w:t>
      </w:r>
      <w:r>
        <w:br/>
      </w:r>
      <w:r>
        <w:t xml:space="preserve">В. малоросыйскими селами, отнятыми у </w:t>
      </w:r>
      <w:r>
        <w:br/>
      </w:r>
      <w:r>
        <w:t xml:space="preserve">Ломиковскаго, — Вишенками, ПарафЪевкою </w:t>
      </w:r>
      <w:r>
        <w:br/>
      </w:r>
      <w:r>
        <w:t xml:space="preserve">и Топалью. Въ Прутскомъ походь В. на- </w:t>
      </w:r>
      <w:r>
        <w:br/>
      </w:r>
      <w:r>
        <w:t xml:space="preserve">ходился при ПетрЪ, и 1711 же году полу- </w:t>
      </w:r>
      <w:r>
        <w:br/>
      </w:r>
      <w:r>
        <w:t xml:space="preserve">чилъ оть республики Ратузской графское </w:t>
      </w:r>
      <w:r>
        <w:br/>
      </w:r>
      <w:r>
        <w:t xml:space="preserve">достоинство; съ 1716 по 1722 онъ испол- </w:t>
      </w:r>
      <w:r>
        <w:br/>
      </w:r>
      <w:r>
        <w:t xml:space="preserve">нялъ разныя порученя царя въ РагузЪ, </w:t>
      </w:r>
      <w:r>
        <w:br/>
      </w:r>
      <w:r>
        <w:t xml:space="preserve">Венещи и средней Итати. Въ это время </w:t>
      </w:r>
      <w:r>
        <w:br/>
      </w:r>
      <w:r>
        <w:t xml:space="preserve">В. быль особенно близокъ Петру Т, что </w:t>
      </w:r>
      <w:r>
        <w:br/>
      </w:r>
      <w:r>
        <w:t xml:space="preserve">видно изъ дЪятельной переписки его (напр. </w:t>
      </w:r>
      <w:r>
        <w:br/>
      </w:r>
      <w:r>
        <w:t xml:space="preserve">по описи его бумагъ 1750 сохранилось до </w:t>
      </w:r>
      <w:r>
        <w:br/>
      </w:r>
      <w:r>
        <w:t xml:space="preserve">46 писемъ съ 1716 по 1720). Екатерина 1 </w:t>
      </w:r>
      <w:r>
        <w:br/>
      </w:r>
      <w:r>
        <w:t xml:space="preserve">пожаловала В. дьйств. стат. сов. и на- </w:t>
      </w:r>
      <w:r>
        <w:br/>
      </w:r>
      <w:r>
        <w:t xml:space="preserve">значила чрезвычайнымъ посланникомъ въ </w:t>
      </w:r>
      <w:r>
        <w:br/>
      </w:r>
      <w:r>
        <w:t xml:space="preserve">Китай, гдЪ онъ долженъ былъ возстано- </w:t>
      </w:r>
      <w:r>
        <w:br/>
      </w:r>
      <w:r>
        <w:t xml:space="preserve">вить свободную торговлю между странами, </w:t>
      </w:r>
      <w:r>
        <w:br/>
      </w:r>
      <w:r>
        <w:t xml:space="preserve">устроить черезъ особыхъ комиссаровъ раз- </w:t>
      </w:r>
      <w:r>
        <w:br/>
      </w:r>
      <w:r>
        <w:t xml:space="preserve">граничен!е земель и удовлетворить требо- </w:t>
      </w:r>
      <w:r>
        <w:br/>
      </w:r>
      <w:r>
        <w:t xml:space="preserve">вашямъ о перебьжчикахъ, преевкши тьмъ </w:t>
      </w:r>
      <w:r>
        <w:br/>
      </w:r>
      <w:r>
        <w:t xml:space="preserve">взаимныя несоглае1я. В. пробылъ въ КитаЪ </w:t>
      </w:r>
      <w:r>
        <w:br/>
      </w:r>
      <w:r>
        <w:t xml:space="preserve">съ весны 1726 до осени 1728, подвергался </w:t>
      </w:r>
      <w:r>
        <w:br/>
      </w:r>
      <w:r>
        <w:t xml:space="preserve">разнымъ опасностямъ, вотрзчалъ всевоз-</w:t>
      </w:r>
    </w:p>
    <w:p>
      <w:pPr>
        <w:pStyle w:val="Normal"/>
      </w:pPr>
      <w:r>
        <w:t xml:space="preserve">можныя препятствя, благодаря недобро- | </w:t>
      </w:r>
      <w:r>
        <w:br/>
      </w:r>
      <w:r>
        <w:t xml:space="preserve">самомнЪю китайскаго</w:t>
      </w:r>
    </w:p>
    <w:p>
      <w:pPr>
        <w:pStyle w:val="Normal"/>
      </w:pPr>
      <w:r>
        <w:t xml:space="preserve">желалельству и </w:t>
      </w:r>
      <w:r>
        <w:br/>
      </w:r>
      <w:r>
        <w:t xml:space="preserve">двора, но усплъ заключить выгодный для </w:t>
      </w:r>
      <w:r>
        <w:br/>
      </w:r>
      <w:r>
        <w:t xml:space="preserve">Рос@и договоръ, въ которомъ не только </w:t>
      </w:r>
      <w:r>
        <w:br/>
      </w:r>
      <w:r>
        <w:t xml:space="preserve">достигъ того, ради чего быль спещально</w:t>
      </w:r>
    </w:p>
    <w:p>
      <w:pPr>
        <w:pStyle w:val="Normal"/>
      </w:pPr>
      <w:r>
        <w:t xml:space="preserve">ВлАаДислАВЛЕВЪ. 208 </w:t>
      </w:r>
      <w:r>
        <w:br/>
      </w:r>
      <w:r>
        <w:t xml:space="preserve">посланъ, но выговорилъ нфкоторыя льготы </w:t>
      </w:r>
      <w:r>
        <w:br/>
      </w:r>
      <w:r>
        <w:t xml:space="preserve">для православныхъ въ КитаЪ и право по- </w:t>
      </w:r>
      <w:r>
        <w:br/>
      </w:r>
      <w:r>
        <w:t xml:space="preserve">строить въ Пекин посольскйй и торговый </w:t>
      </w:r>
      <w:r>
        <w:br/>
      </w:r>
      <w:r>
        <w:t xml:space="preserve">дворъ и церковь. Тогда же онъ основалъ </w:t>
      </w:r>
      <w:r>
        <w:br/>
      </w:r>
      <w:r>
        <w:t xml:space="preserve">крЪпостцу на р. Кяхт — Новотроицкую, </w:t>
      </w:r>
      <w:r>
        <w:br/>
      </w:r>
      <w:r>
        <w:t xml:space="preserve">а также занялся устройствомъ погранич- </w:t>
      </w:r>
      <w:r>
        <w:br/>
      </w:r>
      <w:r>
        <w:t xml:space="preserve">наго селен1я Кяхты, какъ торговаго пункта. </w:t>
      </w:r>
      <w:r>
        <w:br/>
      </w:r>
      <w:r>
        <w:t xml:space="preserve">Вернувшись въ Росспо, В. представил </w:t>
      </w:r>
      <w:r>
        <w:br/>
      </w:r>
      <w:r>
        <w:t xml:space="preserve">пограничныя карты, журналъ своего по- </w:t>
      </w:r>
      <w:r>
        <w:br/>
      </w:r>
      <w:r>
        <w:t xml:space="preserve">сольства и „секретную информацию о силЪ </w:t>
      </w:r>
      <w:r>
        <w:br/>
      </w:r>
      <w:r>
        <w:t xml:space="preserve">и состоянйи китайскаго государства“, въ </w:t>
      </w:r>
      <w:r>
        <w:br/>
      </w:r>
      <w:r>
        <w:t xml:space="preserve">которой предупреждаль не предпринимать </w:t>
      </w:r>
      <w:r>
        <w:br/>
      </w:r>
      <w:r>
        <w:t xml:space="preserve">войны съ Китаемъ безъ 06060 важныхъ</w:t>
      </w:r>
    </w:p>
    <w:p>
      <w:pPr>
        <w:pStyle w:val="Normal"/>
      </w:pPr>
      <w:r>
        <w:t xml:space="preserve">причинъ. В. быль очень богать и оста- </w:t>
      </w:r>
      <w:r>
        <w:br/>
      </w:r>
      <w:r>
        <w:t xml:space="preserve">вилъ огромное каслЪдетво. Ум. 1738. См. </w:t>
      </w:r>
      <w:r>
        <w:br/>
      </w:r>
      <w:r>
        <w:t xml:space="preserve">Бантышъ-Каменск!й, „Динломат. сно-</w:t>
      </w:r>
    </w:p>
    <w:p>
      <w:pPr>
        <w:pStyle w:val="Normal"/>
      </w:pPr>
      <w:r>
        <w:t xml:space="preserve">шен1я Рос. Двора“, ч. П; статьи А. Лаш- </w:t>
      </w:r>
      <w:r>
        <w:br/>
      </w:r>
      <w:r>
        <w:t xml:space="preserve">кевича въ „КМевской Стар.“ 1887. №№ 5, </w:t>
      </w:r>
      <w:r>
        <w:br/>
      </w:r>
      <w:r>
        <w:t xml:space="preserve">би 7.</w:t>
      </w:r>
    </w:p>
    <w:p>
      <w:pPr>
        <w:pStyle w:val="Normal"/>
      </w:pPr>
      <w:r>
        <w:t xml:space="preserve">Владиеславлевъ, 1) писат. Учился </w:t>
      </w:r>
      <w:r>
        <w:br/>
      </w:r>
      <w:r>
        <w:t xml:space="preserve">въ Сиб. унив., затЬмъ служиль въ жан- </w:t>
      </w:r>
      <w:r>
        <w:br/>
      </w:r>
      <w:r>
        <w:t xml:space="preserve">дармскомъ корпус и ум. подполковникомъ </w:t>
      </w:r>
      <w:r>
        <w:br/>
      </w:r>
      <w:r>
        <w:t xml:space="preserve">1856. Въ 1839—43 онъ ежегодно издавалъ </w:t>
      </w:r>
      <w:r>
        <w:br/>
      </w:r>
      <w:r>
        <w:t xml:space="preserve">альманахъ „Утренняя Заря“ (5 кн.), гдЪ </w:t>
      </w:r>
      <w:r>
        <w:br/>
      </w:r>
      <w:r>
        <w:t xml:space="preserve">сотруднич. нзкотор. изъ лучш. писат. того </w:t>
      </w:r>
      <w:r>
        <w:br/>
      </w:r>
      <w:r>
        <w:t xml:space="preserve">времени. КромЪ того, издаль „Альманахъ </w:t>
      </w:r>
      <w:r>
        <w:br/>
      </w:r>
      <w:r>
        <w:t xml:space="preserve">на 1838“, „Памятную книгу военныхъ уза- </w:t>
      </w:r>
      <w:r>
        <w:br/>
      </w:r>
      <w:r>
        <w:t xml:space="preserve">конений“ (Сиб., 1851—52) и написалъ „По- </w:t>
      </w:r>
      <w:r>
        <w:br/>
      </w:r>
      <w:r>
        <w:t xml:space="preserve">вЪсти и разсказы“ (1835—38).</w:t>
      </w:r>
    </w:p>
    <w:p>
      <w:pPr>
        <w:pStyle w:val="Normal"/>
      </w:pPr>
      <w:r>
        <w:t xml:space="preserve">2) В, И., юристь, извЪстный двумя соч. </w:t>
      </w:r>
      <w:r>
        <w:br/>
      </w:r>
      <w:r>
        <w:t xml:space="preserve">„Таблицы гражд. судопроизводства“ (Сиб., </w:t>
      </w:r>
      <w:r>
        <w:br/>
      </w:r>
      <w:r>
        <w:t xml:space="preserve">1853) и „Обпая основашя гражданскаго </w:t>
      </w:r>
      <w:r>
        <w:br/>
      </w:r>
      <w:r>
        <w:t xml:space="preserve">судопр.“ (1857).</w:t>
      </w:r>
    </w:p>
    <w:p>
      <w:pPr>
        <w:pStyle w:val="Normal"/>
      </w:pPr>
      <w:r>
        <w:t xml:space="preserve">3) В., Михаиль Ивановичъ, профес- </w:t>
      </w:r>
      <w:r>
        <w:br/>
      </w:r>
      <w:r>
        <w:t xml:space="preserve">соръ философши въ Сиб, унив. и ист.-фил., </w:t>
      </w:r>
      <w:r>
        <w:br/>
      </w:r>
      <w:r>
        <w:t xml:space="preserve">институтЪ; род. 9 ноября 1840 въ семьь </w:t>
      </w:r>
      <w:r>
        <w:br/>
      </w:r>
      <w:r>
        <w:t xml:space="preserve">сельскаго священника въ Новгородск. губ.; </w:t>
      </w:r>
      <w:r>
        <w:br/>
      </w:r>
      <w:r>
        <w:t xml:space="preserve">ум. 24 апр. 1890; образоваше получилъ въ </w:t>
      </w:r>
      <w:r>
        <w:br/>
      </w:r>
      <w:r>
        <w:t xml:space="preserve">мЪстныхь дух. учебн. зав. и въ Сиб. дух. </w:t>
      </w:r>
      <w:r>
        <w:br/>
      </w:r>
      <w:r>
        <w:t xml:space="preserve">акад., въ которой пробыль всего два, года, </w:t>
      </w:r>
      <w:r>
        <w:br/>
      </w:r>
      <w:r>
        <w:t xml:space="preserve">такъ какъ въ 1861 быль исключенъ, въ </w:t>
      </w:r>
      <w:r>
        <w:br/>
      </w:r>
      <w:r>
        <w:t xml:space="preserve">числ многихъ другихъ, за неподчинеше </w:t>
      </w:r>
      <w:r>
        <w:br/>
      </w:r>
      <w:r>
        <w:t xml:space="preserve">дисциплин. Но вскорВ послз того пос- </w:t>
      </w:r>
      <w:r>
        <w:br/>
      </w:r>
      <w:r>
        <w:t xml:space="preserve">ланъ заграницу для изучешя философ!и, по </w:t>
      </w:r>
      <w:r>
        <w:br/>
      </w:r>
      <w:r>
        <w:t xml:space="preserve">рекомендащи той же академи, на средства </w:t>
      </w:r>
      <w:r>
        <w:br/>
      </w:r>
      <w:r>
        <w:t xml:space="preserve">мин. нар. просв., которое было очень оза- </w:t>
      </w:r>
      <w:r>
        <w:br/>
      </w:r>
      <w:r>
        <w:t xml:space="preserve">бочено подготовкою молодыхъ людей, въ </w:t>
      </w:r>
      <w:r>
        <w:br/>
      </w:r>
      <w:r>
        <w:t xml:space="preserve">досталочномъ числв, для занятя каведръ </w:t>
      </w:r>
      <w:r>
        <w:br/>
      </w:r>
      <w:r>
        <w:t xml:space="preserve">но новому унив. уставу 1863. Проведя за </w:t>
      </w:r>
      <w:r>
        <w:br/>
      </w:r>
      <w:r>
        <w:t xml:space="preserve">границею съ небольшимъ два года (1862— </w:t>
      </w:r>
      <w:r>
        <w:br/>
      </w:r>
      <w:r>
        <w:t xml:space="preserve">1864), причемъ слушалъ лекции Куно-Фи- </w:t>
      </w:r>
      <w:r>
        <w:br/>
      </w:r>
      <w:r>
        <w:t xml:space="preserve">шера, Ноака и Лотце, В. заинтересовался </w:t>
      </w:r>
      <w:r>
        <w:br/>
      </w:r>
      <w:r>
        <w:t xml:space="preserve">въ особенности послфднимъ, и своими об- </w:t>
      </w:r>
      <w:r>
        <w:br/>
      </w:r>
      <w:r>
        <w:t xml:space="preserve">стоятельными отчетами о немъ обратилъ на </w:t>
      </w:r>
      <w:r>
        <w:br/>
      </w:r>
      <w:r>
        <w:t xml:space="preserve">себя внимаше министерства. По возвра- </w:t>
      </w:r>
      <w:r>
        <w:br/>
      </w:r>
      <w:r>
        <w:t xml:space="preserve">щения онъ продолжалъ занят!я, сотрудни- </w:t>
      </w:r>
      <w:r>
        <w:br/>
      </w:r>
      <w:r>
        <w:t xml:space="preserve">чая съ 1861 въ журн. „Время“, „Эпоха“, </w:t>
      </w:r>
      <w:r>
        <w:br/>
      </w:r>
      <w:r>
        <w:t xml:space="preserve">„Отеч. Зап.“ (1865—66), а также въ „Журн: </w:t>
      </w:r>
      <w:r>
        <w:br/>
      </w:r>
      <w:r>
        <w:t xml:space="preserve">Мин. Нар. Просв.“, въ котор. напеч. рядъ </w:t>
      </w:r>
      <w:r>
        <w:br/>
      </w:r>
      <w:r>
        <w:t xml:space="preserve">статей, между прочимъ, противъ малерма- </w:t>
      </w:r>
      <w:r>
        <w:br/>
      </w:r>
      <w:r>
        <w:t xml:space="preserve">лизма въ психологи. Изъ этихъ статей </w:t>
      </w:r>
      <w:r>
        <w:br/>
      </w:r>
      <w:r>
        <w:t xml:space="preserve">составилась магистерская диссертащя: „Со0- </w:t>
      </w:r>
      <w:r>
        <w:br/>
      </w:r>
      <w:r>
        <w:t xml:space="preserve">временныя направлешя въ наукЪ о душ“ </w:t>
      </w:r>
      <w:r>
        <w:br/>
      </w:r>
      <w:r>
        <w:t xml:space="preserve">(Спб., 1866). Къ 1868 относится защита </w:t>
      </w:r>
      <w:r>
        <w:br/>
      </w:r>
      <w:r>
        <w:t xml:space="preserve">его докторск. диссертащи: „Философя Пло- </w:t>
      </w:r>
      <w:r>
        <w:br/>
      </w:r>
      <w:r>
        <w:t xml:space="preserve">тина, основателя новоплатоновской школы“ </w:t>
      </w:r>
      <w:r>
        <w:br/>
      </w:r>
      <w:r>
        <w:t xml:space="preserve">(Спб., 1863). Какъ философъ-метафизикъ. </w:t>
      </w:r>
      <w:r>
        <w:br/>
      </w:r>
      <w:r>
        <w:t xml:space="preserve"> коментировавшй одно время „Метафизику“</w:t>
      </w:r>
    </w:p>
    <w:p>
      <w:pPr>
        <w:pStyle w:val="Normal"/>
      </w:pPr>
      <w:r>
        <w:t xml:space="preserve">ВлАДИСЛАВА —</w:t>
      </w:r>
    </w:p>
    <w:p>
      <w:pPr>
        <w:pStyle w:val="Normal"/>
      </w:pPr>
      <w:r>
        <w:t xml:space="preserve">дями, принимавний участе въ военныхъ </w:t>
      </w:r>
      <w:r>
        <w:br/>
      </w:r>
      <w:r>
        <w:t xml:space="preserve">дъйстыяхъ въ Черномъ м. во время Крым- </w:t>
      </w:r>
      <w:r>
        <w:br/>
      </w:r>
      <w:r>
        <w:t xml:space="preserve">ской кампаши. Изъ боевыхъ Модвиговъ </w:t>
      </w:r>
      <w:r>
        <w:br/>
      </w:r>
      <w:r>
        <w:t xml:space="preserve">его наиб. выдфляется бой 5 ноября 1853 съ </w:t>
      </w:r>
      <w:r>
        <w:br/>
      </w:r>
      <w:r>
        <w:t xml:space="preserve">турецк. пароходомъ „Первазъ Бахре*; рано </w:t>
      </w:r>
      <w:r>
        <w:br/>
      </w:r>
      <w:r>
        <w:t xml:space="preserve">утромъ, В. идя отъ Босфора къ Синопу уви- </w:t>
      </w:r>
      <w:r>
        <w:br/>
      </w:r>
      <w:r>
        <w:t xml:space="preserve">дЪлъ на горизонтв дымъ и взялъ курсъ по </w:t>
      </w:r>
      <w:r>
        <w:br/>
      </w:r>
      <w:r>
        <w:t xml:space="preserve">этому направлено; подойдя ближе и уви- </w:t>
      </w:r>
      <w:r>
        <w:br/>
      </w:r>
      <w:r>
        <w:t xml:space="preserve">давъ, что это былъ турецюй пароходъ, В. </w:t>
      </w:r>
      <w:r>
        <w:br/>
      </w:r>
      <w:r>
        <w:t xml:space="preserve">тотчась же вступиль съ нимъ въ бой. </w:t>
      </w:r>
      <w:r>
        <w:br/>
      </w:r>
      <w:r>
        <w:t xml:space="preserve">Искусно маневрируя и пользуясь какъ пре- </w:t>
      </w:r>
      <w:r>
        <w:br/>
      </w:r>
      <w:r>
        <w:t xml:space="preserve">имуществомъ хода, такъ и отсутетыемъ </w:t>
      </w:r>
      <w:r>
        <w:br/>
      </w:r>
      <w:r>
        <w:t xml:space="preserve">кормов. артиллери у противника, В силь- </w:t>
      </w:r>
      <w:r>
        <w:br/>
      </w:r>
      <w:r>
        <w:t xml:space="preserve">но избилъ непрятельск!й пароходъ, заста- </w:t>
      </w:r>
      <w:r>
        <w:br/>
      </w:r>
      <w:r>
        <w:t xml:space="preserve">вилъ его спустить флагъ и привелъ въ 0е- </w:t>
      </w:r>
      <w:r>
        <w:br/>
      </w:r>
      <w:r>
        <w:t xml:space="preserve">вастополь, гдь его исправили и назвали </w:t>
      </w:r>
      <w:r>
        <w:br/>
      </w:r>
      <w:r>
        <w:t xml:space="preserve">„Корниловъ“. На В. было убито 1 офицеръ, </w:t>
      </w:r>
      <w:r>
        <w:br/>
      </w:r>
      <w:r>
        <w:t xml:space="preserve">1 малросъ и ранено 2 матроса, у турокъ </w:t>
      </w:r>
      <w:r>
        <w:br/>
      </w:r>
      <w:r>
        <w:t xml:space="preserve">* </w:t>
      </w:r>
      <w:r>
        <w:br/>
      </w:r>
      <w:r>
        <w:t xml:space="preserve">убитыхъ 22 и ранен. 18. Въ концЪ осады </w:t>
      </w:r>
      <w:r>
        <w:br/>
      </w:r>
      <w:r>
        <w:t xml:space="preserve">Севастополя въ ночь на 31 авг. В. быль </w:t>
      </w:r>
      <w:r>
        <w:br/>
      </w:r>
      <w:r>
        <w:t xml:space="preserve">вмъств съ другими пароходами сожженъ. </w:t>
      </w:r>
      <w:r>
        <w:br/>
      </w:r>
      <w:r>
        <w:t xml:space="preserve">Владиелава, старинное назваше </w:t>
      </w:r>
      <w:r>
        <w:br/>
      </w:r>
      <w:r>
        <w:t xml:space="preserve">Куявскаго княжества (см.). </w:t>
      </w:r>
      <w:r>
        <w:br/>
      </w:r>
      <w:r>
        <w:t xml:space="preserve">Владиславичъь - Рагузинсвй, </w:t>
      </w:r>
      <w:r>
        <w:br/>
      </w:r>
      <w:r>
        <w:t xml:space="preserve">гр. Савва Лукичъ, род. въ Босни, 68- </w:t>
      </w:r>
      <w:r>
        <w:br/>
      </w:r>
      <w:r>
        <w:t xml:space="preserve">жаль изъ предзловъ Турщи вмфстВ съ </w:t>
      </w:r>
      <w:r>
        <w:br/>
      </w:r>
      <w:r>
        <w:t xml:space="preserve">отцомъ въ Венец и Рагузу (отсюда его </w:t>
      </w:r>
      <w:r>
        <w:br/>
      </w:r>
      <w:r>
        <w:t xml:space="preserve">наименоване Рагузинск!). Отець и сынъ </w:t>
      </w:r>
      <w:r>
        <w:br/>
      </w:r>
      <w:r>
        <w:t xml:space="preserve">вели обширную торговлю. В.Р. 1702 пр!- </w:t>
      </w:r>
      <w:r>
        <w:br/>
      </w:r>
      <w:r>
        <w:t xml:space="preserve">Ъхалъ въ Азовъ, а въ слБдующемъ году </w:t>
      </w:r>
      <w:r>
        <w:br/>
      </w:r>
      <w:r>
        <w:t xml:space="preserve">въ Москву съ деревяннымъ масломъ, ку- </w:t>
      </w:r>
      <w:r>
        <w:br/>
      </w:r>
      <w:r>
        <w:t xml:space="preserve">мачами и хлопчалтою бумагою и вскорё </w:t>
      </w:r>
      <w:r>
        <w:br/>
      </w:r>
      <w:r>
        <w:t xml:space="preserve">получилъ оть Петра ТГ большя торговыя </w:t>
      </w:r>
      <w:r>
        <w:br/>
      </w:r>
      <w:r>
        <w:t xml:space="preserve">привилеги. В.-Р. царь главнымъ обра- </w:t>
      </w:r>
      <w:r>
        <w:br/>
      </w:r>
      <w:r>
        <w:t xml:space="preserve">зомъ пользовался, какъ тайнымъ агентомъ, </w:t>
      </w:r>
      <w:r>
        <w:br/>
      </w:r>
      <w:r>
        <w:t xml:space="preserve">посылая его въ Турщю и на побережье </w:t>
      </w:r>
      <w:r>
        <w:br/>
      </w:r>
      <w:r>
        <w:t xml:space="preserve">Средиземнаго моря. В. очень удачно вы- </w:t>
      </w:r>
      <w:r>
        <w:br/>
      </w:r>
      <w:r>
        <w:t xml:space="preserve">полнялъ эти порученя, не забывая и тор- </w:t>
      </w:r>
      <w:r>
        <w:br/>
      </w:r>
      <w:r>
        <w:t xml:space="preserve">говыхЪъ дЪлъ. Благодарный царь расеши- </w:t>
      </w:r>
      <w:r>
        <w:br/>
      </w:r>
      <w:r>
        <w:t xml:space="preserve">рялъ его торговыя привилейи и жало- </w:t>
      </w:r>
      <w:r>
        <w:br/>
      </w:r>
      <w:r>
        <w:t xml:space="preserve">валъ его имъшями, такъ 1710 наградилъ </w:t>
      </w:r>
      <w:r>
        <w:br/>
      </w:r>
      <w:r>
        <w:t xml:space="preserve">В. малоросыйскими селами, отнятыми у </w:t>
      </w:r>
      <w:r>
        <w:br/>
      </w:r>
      <w:r>
        <w:t xml:space="preserve">Ломиковскаго, — Вишенками, ПарафЪевкою </w:t>
      </w:r>
      <w:r>
        <w:br/>
      </w:r>
      <w:r>
        <w:t xml:space="preserve">и Топалью. Въ Прутскомъ походь В. на- </w:t>
      </w:r>
      <w:r>
        <w:br/>
      </w:r>
      <w:r>
        <w:t xml:space="preserve">ходился при ПетрЪ, и 1711 же году полу- </w:t>
      </w:r>
      <w:r>
        <w:br/>
      </w:r>
      <w:r>
        <w:t xml:space="preserve">чилъ оть республики Ратузской графское </w:t>
      </w:r>
      <w:r>
        <w:br/>
      </w:r>
      <w:r>
        <w:t xml:space="preserve">достоинство; съ 1716 по 1722 онъ испол- </w:t>
      </w:r>
      <w:r>
        <w:br/>
      </w:r>
      <w:r>
        <w:t xml:space="preserve">нялъ разныя порученя царя въ РагузЪ, </w:t>
      </w:r>
      <w:r>
        <w:br/>
      </w:r>
      <w:r>
        <w:t xml:space="preserve">Венещи и средней Итати. Въ это время </w:t>
      </w:r>
      <w:r>
        <w:br/>
      </w:r>
      <w:r>
        <w:t xml:space="preserve">В. быль особенно близокъ Петру Т, что </w:t>
      </w:r>
      <w:r>
        <w:br/>
      </w:r>
      <w:r>
        <w:t xml:space="preserve">видно изъ дЪятельной переписки его (напр. </w:t>
      </w:r>
      <w:r>
        <w:br/>
      </w:r>
      <w:r>
        <w:t xml:space="preserve">по описи его бумагъ 1750 сохранилось до </w:t>
      </w:r>
      <w:r>
        <w:br/>
      </w:r>
      <w:r>
        <w:t xml:space="preserve">46 писемъ съ 1716 по 1720). Екатерина 1 </w:t>
      </w:r>
      <w:r>
        <w:br/>
      </w:r>
      <w:r>
        <w:t xml:space="preserve">пожаловала В. дьйств. стат. сов. и на- </w:t>
      </w:r>
      <w:r>
        <w:br/>
      </w:r>
      <w:r>
        <w:t xml:space="preserve">значила чрезвычайнымъ посланникомъ въ </w:t>
      </w:r>
      <w:r>
        <w:br/>
      </w:r>
      <w:r>
        <w:t xml:space="preserve">Китай, гдЪ онъ долженъ былъ возстано- </w:t>
      </w:r>
      <w:r>
        <w:br/>
      </w:r>
      <w:r>
        <w:t xml:space="preserve">вить свободную торговлю между странами, </w:t>
      </w:r>
      <w:r>
        <w:br/>
      </w:r>
      <w:r>
        <w:t xml:space="preserve">устроить черезъ особыхъ комиссаровъ раз- </w:t>
      </w:r>
      <w:r>
        <w:br/>
      </w:r>
      <w:r>
        <w:t xml:space="preserve">граничен!е земель и удовлетворить требо- </w:t>
      </w:r>
      <w:r>
        <w:br/>
      </w:r>
      <w:r>
        <w:t xml:space="preserve">вашямъ о перебьжчикахъ, преевкши тьмъ </w:t>
      </w:r>
      <w:r>
        <w:br/>
      </w:r>
      <w:r>
        <w:t xml:space="preserve">взаимныя несоглае1я. В. пробылъ въ КитаЪ </w:t>
      </w:r>
      <w:r>
        <w:br/>
      </w:r>
      <w:r>
        <w:t xml:space="preserve">съ весны 1726 до осени 1728, подвергался </w:t>
      </w:r>
      <w:r>
        <w:br/>
      </w:r>
      <w:r>
        <w:t xml:space="preserve">разнымъ опасностямъ, вотрзчалъ всевоз-</w:t>
      </w:r>
    </w:p>
    <w:p>
      <w:pPr>
        <w:pStyle w:val="Normal"/>
      </w:pPr>
      <w:r>
        <w:t xml:space="preserve">можныя препятствя, благодаря недобро- | </w:t>
      </w:r>
      <w:r>
        <w:br/>
      </w:r>
      <w:r>
        <w:t xml:space="preserve">самомнЪю китайскаго</w:t>
      </w:r>
    </w:p>
    <w:p>
      <w:pPr>
        <w:pStyle w:val="Normal"/>
      </w:pPr>
      <w:r>
        <w:t xml:space="preserve">желалельству и </w:t>
      </w:r>
      <w:r>
        <w:br/>
      </w:r>
      <w:r>
        <w:t xml:space="preserve">двора, но усплъ заключить выгодный для </w:t>
      </w:r>
      <w:r>
        <w:br/>
      </w:r>
      <w:r>
        <w:t xml:space="preserve">Рос@и договоръ, въ которомъ не только </w:t>
      </w:r>
      <w:r>
        <w:br/>
      </w:r>
      <w:r>
        <w:t xml:space="preserve">достигъ того, ради чего быль спещально</w:t>
      </w:r>
    </w:p>
    <w:p>
      <w:pPr>
        <w:pStyle w:val="Normal"/>
      </w:pPr>
      <w:r>
        <w:t xml:space="preserve">ВлАаДислАВЛЕВЪ. 208 </w:t>
      </w:r>
      <w:r>
        <w:br/>
      </w:r>
      <w:r>
        <w:t xml:space="preserve">посланъ, но выговорилъ нфкоторыя льготы </w:t>
      </w:r>
      <w:r>
        <w:br/>
      </w:r>
      <w:r>
        <w:t xml:space="preserve">для православныхъ въ КитаЪ и право по- </w:t>
      </w:r>
      <w:r>
        <w:br/>
      </w:r>
      <w:r>
        <w:t xml:space="preserve">строить въ Пекин посольскйй и торговый </w:t>
      </w:r>
      <w:r>
        <w:br/>
      </w:r>
      <w:r>
        <w:t xml:space="preserve">дворъ и церковь. Тогда же онъ основалъ </w:t>
      </w:r>
      <w:r>
        <w:br/>
      </w:r>
      <w:r>
        <w:t xml:space="preserve">крЪпостцу на р. Кяхт5 — Новотроицкую, </w:t>
      </w:r>
      <w:r>
        <w:br/>
      </w:r>
      <w:r>
        <w:t xml:space="preserve">а также занялся устройствомъ погранич- </w:t>
      </w:r>
      <w:r>
        <w:br/>
      </w:r>
      <w:r>
        <w:t xml:space="preserve">наго селен1я Кяхты, какъ торговаго пункта. </w:t>
      </w:r>
      <w:r>
        <w:br/>
      </w:r>
      <w:r>
        <w:t xml:space="preserve">Вернувшись въ Росспо, В. представил </w:t>
      </w:r>
      <w:r>
        <w:br/>
      </w:r>
      <w:r>
        <w:t xml:space="preserve">пограничныя карты, журналъ своего по- </w:t>
      </w:r>
      <w:r>
        <w:br/>
      </w:r>
      <w:r>
        <w:t xml:space="preserve">сольства и „секретную информацию о силЪ </w:t>
      </w:r>
      <w:r>
        <w:br/>
      </w:r>
      <w:r>
        <w:t xml:space="preserve">и состояни китайскаго государства“, въ </w:t>
      </w:r>
      <w:r>
        <w:br/>
      </w:r>
      <w:r>
        <w:t xml:space="preserve">которой предупреждаль не предпринимать </w:t>
      </w:r>
      <w:r>
        <w:br/>
      </w:r>
      <w:r>
        <w:t xml:space="preserve">войны съ Китаемъ безъ 06060 важныхъ</w:t>
      </w:r>
    </w:p>
    <w:p>
      <w:pPr>
        <w:pStyle w:val="Normal"/>
      </w:pPr>
      <w:r>
        <w:t xml:space="preserve">причинъ. В. быль очень богатъ и оста- </w:t>
      </w:r>
      <w:r>
        <w:br/>
      </w:r>
      <w:r>
        <w:t xml:space="preserve">вилъ огромное каслЪдетво. Ум. 1738. См. </w:t>
      </w:r>
      <w:r>
        <w:br/>
      </w:r>
      <w:r>
        <w:t xml:space="preserve">Бантышъ-Каменск!й, „Динломат. сно-</w:t>
      </w:r>
    </w:p>
    <w:p>
      <w:pPr>
        <w:pStyle w:val="Normal"/>
      </w:pPr>
      <w:r>
        <w:t xml:space="preserve">шен1я Рос. Двора“, ч. П; статьи А. Лаш- </w:t>
      </w:r>
      <w:r>
        <w:br/>
      </w:r>
      <w:r>
        <w:t xml:space="preserve">кевича въ „КМевской Стар.“ 1887. №№ 5, </w:t>
      </w:r>
      <w:r>
        <w:br/>
      </w:r>
      <w:r>
        <w:t xml:space="preserve">би 7.</w:t>
      </w:r>
    </w:p>
    <w:p>
      <w:pPr>
        <w:pStyle w:val="Normal"/>
      </w:pPr>
      <w:r>
        <w:t xml:space="preserve">Владиеславлевъ, 1) писат. Учился </w:t>
      </w:r>
      <w:r>
        <w:br/>
      </w:r>
      <w:r>
        <w:t xml:space="preserve">въ Сиб. унив., затЬмъ служиль въ жан- </w:t>
      </w:r>
      <w:r>
        <w:br/>
      </w:r>
      <w:r>
        <w:t xml:space="preserve">дармскомъ корпус и ум. подполковникомъ </w:t>
      </w:r>
      <w:r>
        <w:br/>
      </w:r>
      <w:r>
        <w:t xml:space="preserve">1856. Въ 1839—43 онъ ежегодно издавалъ </w:t>
      </w:r>
      <w:r>
        <w:br/>
      </w:r>
      <w:r>
        <w:t xml:space="preserve">альманахъ „Утренняя Заря“ (5 кн.), гдЪ </w:t>
      </w:r>
      <w:r>
        <w:br/>
      </w:r>
      <w:r>
        <w:t xml:space="preserve">сотруднич. нзкотор. изъ лучш. писат. того </w:t>
      </w:r>
      <w:r>
        <w:br/>
      </w:r>
      <w:r>
        <w:t xml:space="preserve">времени. КромЪ того, издаль „Альманахь </w:t>
      </w:r>
      <w:r>
        <w:br/>
      </w:r>
      <w:r>
        <w:t xml:space="preserve">на 1838“, „Памятную книгу военныхъ уза- </w:t>
      </w:r>
      <w:r>
        <w:br/>
      </w:r>
      <w:r>
        <w:t xml:space="preserve">конений“ (Сиб., 1851—52) и написалъ „По- </w:t>
      </w:r>
      <w:r>
        <w:br/>
      </w:r>
      <w:r>
        <w:t xml:space="preserve">вЪсти и разсказы“ (1835—38).</w:t>
      </w:r>
    </w:p>
    <w:p>
      <w:pPr>
        <w:pStyle w:val="Normal"/>
      </w:pPr>
      <w:r>
        <w:t xml:space="preserve">2) В, И., юристь, извЪстный двумя соч. </w:t>
      </w:r>
      <w:r>
        <w:br/>
      </w:r>
      <w:r>
        <w:t xml:space="preserve">„Таблицы гражд. судопроизводства“ (Сиб., </w:t>
      </w:r>
      <w:r>
        <w:br/>
      </w:r>
      <w:r>
        <w:t xml:space="preserve">1853) и „Обпая основашя гражданскаго </w:t>
      </w:r>
      <w:r>
        <w:br/>
      </w:r>
      <w:r>
        <w:t xml:space="preserve">судопр.“ (1857).</w:t>
      </w:r>
    </w:p>
    <w:p>
      <w:pPr>
        <w:pStyle w:val="Normal"/>
      </w:pPr>
      <w:r>
        <w:t xml:space="preserve">3) В., Михаиль Ивановичъ, профес- </w:t>
      </w:r>
      <w:r>
        <w:br/>
      </w:r>
      <w:r>
        <w:t xml:space="preserve">соръ философши въ Сиб, унив. и ист.-фил., </w:t>
      </w:r>
      <w:r>
        <w:br/>
      </w:r>
      <w:r>
        <w:t xml:space="preserve">институтЪ; род. 9 ноября 1840 въ семьь </w:t>
      </w:r>
      <w:r>
        <w:br/>
      </w:r>
      <w:r>
        <w:t xml:space="preserve">сельскаго священника въ Новгородск. губ.; </w:t>
      </w:r>
      <w:r>
        <w:br/>
      </w:r>
      <w:r>
        <w:t xml:space="preserve">ум. 24 апр. 1890; образоваше получилъ въ </w:t>
      </w:r>
      <w:r>
        <w:br/>
      </w:r>
      <w:r>
        <w:t xml:space="preserve">мЪстныхь дух. учебн. зав. и въ Сиб. дух. </w:t>
      </w:r>
      <w:r>
        <w:br/>
      </w:r>
      <w:r>
        <w:t xml:space="preserve">акад., въ которой пробыль всего два, года, </w:t>
      </w:r>
      <w:r>
        <w:br/>
      </w:r>
      <w:r>
        <w:t xml:space="preserve">такъ какъ въ 1861 быль исключенъ, въ </w:t>
      </w:r>
      <w:r>
        <w:br/>
      </w:r>
      <w:r>
        <w:t xml:space="preserve">числ многихъ другихъ, за неподчинеше </w:t>
      </w:r>
      <w:r>
        <w:br/>
      </w:r>
      <w:r>
        <w:t xml:space="preserve">дисциплин. Но вскорВ послз того пос- </w:t>
      </w:r>
      <w:r>
        <w:br/>
      </w:r>
      <w:r>
        <w:t xml:space="preserve">ланъ заграницу для изучешя философ!и, по </w:t>
      </w:r>
      <w:r>
        <w:br/>
      </w:r>
      <w:r>
        <w:t xml:space="preserve">рекомендащи той же академи, на средства </w:t>
      </w:r>
      <w:r>
        <w:br/>
      </w:r>
      <w:r>
        <w:t xml:space="preserve">мин. нар. просв., которое было очень оза- </w:t>
      </w:r>
      <w:r>
        <w:br/>
      </w:r>
      <w:r>
        <w:t xml:space="preserve">бочено подготовкою молодыхъ людей, въ </w:t>
      </w:r>
      <w:r>
        <w:br/>
      </w:r>
      <w:r>
        <w:t xml:space="preserve">досталочномъ числЪ, для занятя каведръ </w:t>
      </w:r>
      <w:r>
        <w:br/>
      </w:r>
      <w:r>
        <w:t xml:space="preserve">но новому унив. уставу 1863. Проведя за </w:t>
      </w:r>
      <w:r>
        <w:br/>
      </w:r>
      <w:r>
        <w:t xml:space="preserve">границею съ небольшимъ два года (1862— </w:t>
      </w:r>
      <w:r>
        <w:br/>
      </w:r>
      <w:r>
        <w:t xml:space="preserve">1864), причемъ слушалъ лекции Куно-Фи- </w:t>
      </w:r>
      <w:r>
        <w:br/>
      </w:r>
      <w:r>
        <w:t xml:space="preserve">шера, Ноака и Лотце, В. заинтересовался </w:t>
      </w:r>
      <w:r>
        <w:br/>
      </w:r>
      <w:r>
        <w:t xml:space="preserve">въ особенности послфднимъ, и своими об- </w:t>
      </w:r>
      <w:r>
        <w:br/>
      </w:r>
      <w:r>
        <w:t xml:space="preserve">стоятельными отчетами о немъ обратилъ на </w:t>
      </w:r>
      <w:r>
        <w:br/>
      </w:r>
      <w:r>
        <w:t xml:space="preserve">себя внимаше министерства. По возвра- </w:t>
      </w:r>
      <w:r>
        <w:br/>
      </w:r>
      <w:r>
        <w:t xml:space="preserve">щен! онъ продолжалъ занят!я, сотрудни- </w:t>
      </w:r>
      <w:r>
        <w:br/>
      </w:r>
      <w:r>
        <w:t xml:space="preserve">чая съ 1861 въ журн. „Время“, „Эпоха“, </w:t>
      </w:r>
      <w:r>
        <w:br/>
      </w:r>
      <w:r>
        <w:t xml:space="preserve">„Отеч. Зап.“ (1865—66), а также въ „Журн: </w:t>
      </w:r>
      <w:r>
        <w:br/>
      </w:r>
      <w:r>
        <w:t xml:space="preserve">Мин. Нар. Просв.“, въ котор. напеч. рядъ </w:t>
      </w:r>
      <w:r>
        <w:br/>
      </w:r>
      <w:r>
        <w:t xml:space="preserve">статей, между прочимъ, противъ малерма- </w:t>
      </w:r>
      <w:r>
        <w:br/>
      </w:r>
      <w:r>
        <w:t xml:space="preserve">лизма въ психологи. Изъ этихъ статей </w:t>
      </w:r>
      <w:r>
        <w:br/>
      </w:r>
      <w:r>
        <w:t xml:space="preserve">составилась магистерская диссертащя: „С0- </w:t>
      </w:r>
      <w:r>
        <w:br/>
      </w:r>
      <w:r>
        <w:t xml:space="preserve">временныя направлешя въ наукЪ о душ“ </w:t>
      </w:r>
      <w:r>
        <w:br/>
      </w:r>
      <w:r>
        <w:t xml:space="preserve">(Спб., 1866). Къ 1868 относится защита </w:t>
      </w:r>
      <w:r>
        <w:br/>
      </w:r>
      <w:r>
        <w:t xml:space="preserve">его докторск. диссертащи: „Философя Пло- </w:t>
      </w:r>
      <w:r>
        <w:br/>
      </w:r>
      <w:r>
        <w:t xml:space="preserve">тина, основателя новоплатоновской школы“ </w:t>
      </w:r>
      <w:r>
        <w:br/>
      </w:r>
      <w:r>
        <w:t xml:space="preserve">(Спб., 1863). Какъ философъ-метафизикъ. </w:t>
      </w:r>
      <w:r>
        <w:br/>
      </w:r>
      <w:r>
        <w:t xml:space="preserve">| коментировавшй одно время „Метафизику“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Аристотеля, „Критику чистато разума“ Кан- </w:t>
      </w:r>
      <w:r>
        <w:br/>
      </w:r>
      <w:r>
        <w:t xml:space="preserve">та, переведенную имъ (Спб., 1867) и „Ми- </w:t>
      </w:r>
      <w:r>
        <w:br/>
      </w:r>
      <w:r>
        <w:t xml:space="preserve">крокосмъ“ Лотце, В. былъ спиритуалисти- </w:t>
      </w:r>
      <w:r>
        <w:br/>
      </w:r>
      <w:r>
        <w:t xml:space="preserve">ческимъ монистомъ, приближалея иногда </w:t>
      </w:r>
      <w:r>
        <w:br/>
      </w:r>
      <w:r>
        <w:t xml:space="preserve">къ новоплатонизму, боролся съ, матемализ- </w:t>
      </w:r>
      <w:r>
        <w:br/>
      </w:r>
      <w:r>
        <w:t xml:space="preserve">момъ. Какь педагогъ, онъ защищаль въ </w:t>
      </w:r>
      <w:r>
        <w:br/>
      </w:r>
      <w:r>
        <w:t xml:space="preserve">газетахъ классическую систему образова- </w:t>
      </w:r>
      <w:r>
        <w:br/>
      </w:r>
      <w:r>
        <w:t xml:space="preserve">ня Его „Логика. Обозрьше индуктивн. </w:t>
      </w:r>
      <w:r>
        <w:br/>
      </w:r>
      <w:r>
        <w:t xml:space="preserve">и дедуктивн. премовъ мышленшя“ (Сиб., </w:t>
      </w:r>
      <w:r>
        <w:br/>
      </w:r>
      <w:r>
        <w:t xml:space="preserve">1872; 2 изд., 1881) представляеть первый </w:t>
      </w:r>
      <w:r>
        <w:br/>
      </w:r>
      <w:r>
        <w:t xml:space="preserve">опытъ систематич. объединешя обЪихъ ча- </w:t>
      </w:r>
      <w:r>
        <w:br/>
      </w:r>
      <w:r>
        <w:t xml:space="preserve">стей, а приложенные къ ней „Историческ. </w:t>
      </w:r>
      <w:r>
        <w:br/>
      </w:r>
      <w:r>
        <w:t xml:space="preserve">очерки“ замфняютъ до сихъ поръ исторйо </w:t>
      </w:r>
      <w:r>
        <w:br/>
      </w:r>
      <w:r>
        <w:t xml:space="preserve">логики. КромЪ того В. написалъ „Учеб- </w:t>
      </w:r>
      <w:r>
        <w:br/>
      </w:r>
      <w:r>
        <w:t xml:space="preserve">никъ логики“ (1882; 2 изд. 1895), съ зада- </w:t>
      </w:r>
      <w:r>
        <w:br/>
      </w:r>
      <w:r>
        <w:t xml:space="preserve">чами для упражненй и „Пеихологио. Из- </w:t>
      </w:r>
      <w:r>
        <w:br/>
      </w:r>
      <w:r>
        <w:t xml:space="preserve">сльдоване. основныхъ явлешй душевной </w:t>
      </w:r>
      <w:r>
        <w:br/>
      </w:r>
      <w:r>
        <w:t xml:space="preserve">жизни“ (1881,2 т.) съ „Историч. очеркомъ*. </w:t>
      </w:r>
      <w:r>
        <w:br/>
      </w:r>
      <w:r>
        <w:t xml:space="preserve">Въ посльднемъ сочин. проводится мысль, </w:t>
      </w:r>
      <w:r>
        <w:br/>
      </w:r>
      <w:r>
        <w:t xml:space="preserve">что воль принадлежитъ главенство во всей </w:t>
      </w:r>
      <w:r>
        <w:br/>
      </w:r>
      <w:r>
        <w:t xml:space="preserve">психической области. Въ этомъ сочинеши </w:t>
      </w:r>
      <w:r>
        <w:br/>
      </w:r>
      <w:r>
        <w:t xml:space="preserve">критика отмЪтила крайне неудачную, почти </w:t>
      </w:r>
      <w:r>
        <w:br/>
      </w:r>
      <w:r>
        <w:t xml:space="preserve">странную попытку, зизмЪрить силу чув- </w:t>
      </w:r>
      <w:r>
        <w:br/>
      </w:r>
      <w:r>
        <w:t xml:space="preserve">ствован!“ разнаго рода, въ томъ числь </w:t>
      </w:r>
      <w:r>
        <w:br/>
      </w:r>
      <w:r>
        <w:t xml:space="preserve">чуветвь „цЪнности, уважен!я, удивленя, </w:t>
      </w:r>
      <w:r>
        <w:br/>
      </w:r>
      <w:r>
        <w:t xml:space="preserve">грандюзности“, а съ другой стороны „пре- </w:t>
      </w:r>
      <w:r>
        <w:br/>
      </w:r>
      <w:r>
        <w:t xml:space="preserve">небреженя, презрьшя и мелкоты“. По- </w:t>
      </w:r>
      <w:r>
        <w:br/>
      </w:r>
      <w:r>
        <w:t xml:space="preserve">пытка эта описана во 2-мъ томЪ „Пеихо- </w:t>
      </w:r>
      <w:r>
        <w:br/>
      </w:r>
      <w:r>
        <w:t xml:space="preserve">логи“, авъ приложени къ 1-му приведенъ </w:t>
      </w:r>
      <w:r>
        <w:br/>
      </w:r>
      <w:r>
        <w:t xml:space="preserve">длинный рядъ „вопросовъ психологическ. </w:t>
      </w:r>
      <w:r>
        <w:br/>
      </w:r>
      <w:r>
        <w:t xml:space="preserve">характера“, между прочимъ, напр. вонросъ </w:t>
      </w:r>
      <w:r>
        <w:br/>
      </w:r>
      <w:r>
        <w:t xml:space="preserve">9) „Какой годовой доходъ (т. е, во сколько </w:t>
      </w:r>
      <w:r>
        <w:br/>
      </w:r>
      <w:r>
        <w:t xml:space="preserve">разъ мёньшй противъ Вашего) кажется </w:t>
      </w:r>
      <w:r>
        <w:br/>
      </w:r>
      <w:r>
        <w:t xml:space="preserve">Вамъ презрительно мёньшимъ, или какой </w:t>
      </w:r>
      <w:r>
        <w:br/>
      </w:r>
      <w:r>
        <w:t xml:space="preserve">тодовой доходъ сравнительно съ Вашимъ, </w:t>
      </w:r>
      <w:r>
        <w:br/>
      </w:r>
      <w:r>
        <w:t xml:space="preserve">начинаетъь возбуждать въ Васъ чувство </w:t>
      </w:r>
      <w:r>
        <w:br/>
      </w:r>
      <w:r>
        <w:t xml:space="preserve">презръня?“ 1885 В. былъ избранъ дека- </w:t>
      </w:r>
      <w:r>
        <w:br/>
      </w:r>
      <w:r>
        <w:t xml:space="preserve">номъ историко-филолог. фак. унив., а 1887 </w:t>
      </w:r>
      <w:r>
        <w:br/>
      </w:r>
      <w:r>
        <w:t xml:space="preserve">назначен, ректоромъ. Его администрал.-</w:t>
      </w:r>
    </w:p>
    <w:p>
      <w:pPr>
        <w:pStyle w:val="Normal"/>
      </w:pPr>
      <w:r>
        <w:t xml:space="preserve">ректорская дзятельность возбудила въ об- |</w:t>
      </w:r>
    </w:p>
    <w:p>
      <w:pPr>
        <w:pStyle w:val="Normal"/>
      </w:pPr>
      <w:r>
        <w:t xml:space="preserve">ществь большое ноудовольстве. О жизни </w:t>
      </w:r>
      <w:r>
        <w:br/>
      </w:r>
      <w:r>
        <w:t xml:space="preserve">и двятельности В. см. А. И. Введенский, </w:t>
      </w:r>
      <w:r>
        <w:br/>
      </w:r>
      <w:r>
        <w:t xml:space="preserve">Научная дЪятельность М. И. В. (Сиб., 1890). </w:t>
      </w:r>
      <w:r>
        <w:br/>
      </w:r>
      <w:r>
        <w:t xml:space="preserve">М. И. В. (Некрологъ), „Вопросы Филосо- </w:t>
      </w:r>
      <w:r>
        <w:br/>
      </w:r>
      <w:r>
        <w:t xml:space="preserve">фи“ 1890, кн. 4;3 Б1ографическ!й Сло- </w:t>
      </w:r>
      <w:r>
        <w:br/>
      </w:r>
      <w:r>
        <w:t xml:space="preserve">варь профессоровъ и преподавателей Имп. </w:t>
      </w:r>
      <w:r>
        <w:br/>
      </w:r>
      <w:r>
        <w:t xml:space="preserve">Спб. унив., т. Т (Сиб., 1896). </w:t>
      </w:r>
      <w:r>
        <w:br/>
      </w:r>
      <w:r>
        <w:t xml:space="preserve">ВладиелавовениЕ у здль, сЪверо- </w:t>
      </w:r>
      <w:r>
        <w:br/>
      </w:r>
      <w:r>
        <w:t xml:space="preserve">западн, уголь Сувалкек. губ., низменный, </w:t>
      </w:r>
      <w:r>
        <w:br/>
      </w:r>
      <w:r>
        <w:t xml:space="preserve">почва плодородна. Площадь 1521,5 квадр. </w:t>
      </w:r>
      <w:r>
        <w:br/>
      </w:r>
      <w:r>
        <w:t xml:space="preserve">верст. Изъ общаго количества земли при- </w:t>
      </w:r>
      <w:r>
        <w:br/>
      </w:r>
      <w:r>
        <w:t xml:space="preserve">надлежить крестьян. 105,949 д., город. и </w:t>
      </w:r>
      <w:r>
        <w:br/>
      </w:r>
      <w:r>
        <w:t xml:space="preserve">посад. 876 д., казиЪ 21,237 д., частновлад. </w:t>
      </w:r>
      <w:r>
        <w:br/>
      </w:r>
      <w:r>
        <w:t xml:space="preserve">29,691 д., почти исключит. дворянск. По </w:t>
      </w:r>
      <w:r>
        <w:br/>
      </w:r>
      <w:r>
        <w:t xml:space="preserve">угодьямъ земля распредЪл. такъ: усадебн. </w:t>
      </w:r>
      <w:r>
        <w:br/>
      </w:r>
      <w:r>
        <w:t xml:space="preserve">4285 д., пахотн. 81,559, лугов. и пастбищ. </w:t>
      </w:r>
      <w:r>
        <w:br/>
      </w:r>
      <w:r>
        <w:t xml:space="preserve">23,491 д., лЪеу 32,742 д., неудобн. 6900 д. </w:t>
      </w:r>
      <w:r>
        <w:br/>
      </w:r>
      <w:r>
        <w:t xml:space="preserve">По перен. 1897 населен. 69,324 (33,951 м., </w:t>
      </w:r>
      <w:r>
        <w:br/>
      </w:r>
      <w:r>
        <w:t xml:space="preserve">35,373 ж.), въ томъ числ городск. 6,275. </w:t>
      </w:r>
      <w:r>
        <w:br/>
      </w:r>
      <w:r>
        <w:t xml:space="preserve">Большинство — литовцы, затЪмъ евреи, </w:t>
      </w:r>
      <w:r>
        <w:br/>
      </w:r>
      <w:r>
        <w:t xml:space="preserve">нЪмцы. Русскихь 120 чел., поляковъ 150 </w:t>
      </w:r>
      <w:r>
        <w:br/>
      </w:r>
      <w:r>
        <w:t xml:space="preserve">душъ. СОЪють главн. образ. рожь, овесъ, </w:t>
      </w:r>
      <w:r>
        <w:br/>
      </w:r>
      <w:r>
        <w:t xml:space="preserve">ячмень, ост. яров. въ маломъ количествъ. </w:t>
      </w:r>
      <w:r>
        <w:br/>
      </w:r>
      <w:r>
        <w:t xml:space="preserve">Снято 1898 болъе 430 т. чтв. зерн. хлЪб. и </w:t>
      </w:r>
      <w:r>
        <w:br/>
      </w:r>
      <w:r>
        <w:t xml:space="preserve">до 194,000 четв. картофеля. Безземельн., </w:t>
      </w:r>
      <w:r>
        <w:br/>
      </w:r>
      <w:r>
        <w:t xml:space="preserve">по оффищальн. даннымъ, 28,377 0б. пола. </w:t>
      </w:r>
      <w:r>
        <w:br/>
      </w:r>
      <w:r>
        <w:t xml:space="preserve">Браковъ 1898 заключ. 343, род. 2674 (1558 м.,</w:t>
      </w:r>
    </w:p>
    <w:p>
      <w:pPr>
        <w:pStyle w:val="Normal"/>
      </w:pPr>
      <w:r>
        <w:t xml:space="preserve">1116 д.), умерл. 1283 (615 м., 668 ж.), прирост.</w:t>
      </w:r>
    </w:p>
    <w:p>
      <w:pPr>
        <w:pStyle w:val="Normal"/>
      </w:pPr>
      <w:r>
        <w:t xml:space="preserve">ВлАаДислАВОВСКТЙ УЪЗДЪ — ВЛАДИОЛАВЪ.</w:t>
      </w:r>
    </w:p>
    <w:p>
      <w:pPr>
        <w:pStyle w:val="Normal"/>
      </w:pPr>
      <w:r>
        <w:t xml:space="preserve">1391. Отхолйе промыслы очень развиты, </w:t>
      </w:r>
      <w:r>
        <w:br/>
      </w:r>
      <w:r>
        <w:t xml:space="preserve">ими занято 58,497 душъ. Фабр. и завод. </w:t>
      </w:r>
      <w:r>
        <w:br/>
      </w:r>
      <w:r>
        <w:t xml:space="preserve">88, сь 12 № рабоч. и производств. 162,000 р. </w:t>
      </w:r>
      <w:r>
        <w:br/>
      </w:r>
      <w:r>
        <w:t xml:space="preserve">Самые крупн. — винокурни. Торгов. 060- </w:t>
      </w:r>
      <w:r>
        <w:br/>
      </w:r>
      <w:r>
        <w:t xml:space="preserve">роты болЪе 700 тыс. руб. Скота 106,411 го- </w:t>
      </w:r>
      <w:r>
        <w:br/>
      </w:r>
      <w:r>
        <w:t xml:space="preserve">ловъ, въ томъ числЪ лошадей 17,203, рог. </w:t>
      </w:r>
      <w:r>
        <w:br/>
      </w:r>
      <w:r>
        <w:t xml:space="preserve">скота 24,576, овецъ 38,746, тонкорун. 2334, </w:t>
      </w:r>
      <w:r>
        <w:br/>
      </w:r>
      <w:r>
        <w:t xml:space="preserve">козъ 38, свиней 23,524.  Ссудосберегалт. </w:t>
      </w:r>
      <w:r>
        <w:br/>
      </w:r>
      <w:r>
        <w:t xml:space="preserve">тминныхъ кассъ 11 съ капит. 46,254 р., ко- </w:t>
      </w:r>
      <w:r>
        <w:br/>
      </w:r>
      <w:r>
        <w:t xml:space="preserve">стеловъ 12, синагогъ 2. Начальн. школъ </w:t>
      </w:r>
      <w:r>
        <w:br/>
      </w:r>
      <w:r>
        <w:t xml:space="preserve">13 съ 868 учащимися. Гминъ 11, населен. </w:t>
      </w:r>
      <w:r>
        <w:br/>
      </w:r>
      <w:r>
        <w:t xml:space="preserve">пунктовъ 702 съ 6766 жил. постройками.</w:t>
      </w:r>
    </w:p>
    <w:p>
      <w:pPr>
        <w:pStyle w:val="Normal"/>
      </w:pPr>
      <w:r>
        <w:t xml:space="preserve">Владиславовъ, уБздн. гор. Сувалкек. </w:t>
      </w:r>
      <w:r>
        <w:br/>
      </w:r>
      <w:r>
        <w:t xml:space="preserve">губ., при р. Шгогунз, подъ 540 47/ с. ш. </w:t>
      </w:r>
      <w:r>
        <w:br/>
      </w:r>
      <w:r>
        <w:t xml:space="preserve">230 52’ в. д. близъ прусск. границы, въ </w:t>
      </w:r>
      <w:r>
        <w:br/>
      </w:r>
      <w:r>
        <w:t xml:space="preserve">19 в. оть Сиб.-Варшавек. ж. д. По перен. </w:t>
      </w:r>
      <w:r>
        <w:br/>
      </w:r>
      <w:r>
        <w:t xml:space="preserve">1897 жит. 6198 д. (2826 м., 3372 ж.), боль- </w:t>
      </w:r>
      <w:r>
        <w:br/>
      </w:r>
      <w:r>
        <w:t xml:space="preserve">шинство евреи. Домовъ.359. Костелъ. Ои- </w:t>
      </w:r>
      <w:r>
        <w:br/>
      </w:r>
      <w:r>
        <w:t xml:space="preserve">нагога. Фабр. и завод” 8; производств. </w:t>
      </w:r>
      <w:r>
        <w:br/>
      </w:r>
      <w:r>
        <w:t xml:space="preserve">13,200 `р., рабочихъ 86. Начальн. школ 2.</w:t>
      </w:r>
    </w:p>
    <w:p>
      <w:pPr>
        <w:pStyle w:val="Normal"/>
      </w:pPr>
      <w:r>
        <w:t xml:space="preserve">Владиелавъ, 1) король Чех!и и </w:t>
      </w:r>
      <w:r>
        <w:br/>
      </w:r>
      <w:r>
        <w:t xml:space="preserve">Венгр!и, сынъ короля Казимфа [\' поль- </w:t>
      </w:r>
      <w:r>
        <w:br/>
      </w:r>
      <w:r>
        <w:t xml:space="preserve">скаго, изъ рода Ягеллоновъ; род. 1456, </w:t>
      </w:r>
      <w:r>
        <w:br/>
      </w:r>
      <w:r>
        <w:t xml:space="preserve">1471 избранъ утраквистской партей въ ко- </w:t>
      </w:r>
      <w:r>
        <w:br/>
      </w:r>
      <w:r>
        <w:t xml:space="preserve">роли Чехш; принужденъ былъ оспари- </w:t>
      </w:r>
      <w:r>
        <w:br/>
      </w:r>
      <w:r>
        <w:t xml:space="preserve">валь корону у Матвъя Корвина и по Оль- </w:t>
      </w:r>
      <w:r>
        <w:br/>
      </w:r>
      <w:r>
        <w:t xml:space="preserve">мюцкому договору уступилъ ему Силезно, </w:t>
      </w:r>
      <w:r>
        <w:br/>
      </w:r>
      <w:r>
        <w:t xml:space="preserve">Моравшо и Лужицъ. Онъ возстановиль </w:t>
      </w:r>
      <w:r>
        <w:br/>
      </w:r>
      <w:r>
        <w:t xml:space="preserve">религознымъ миромъ въ Куттенбергь (1485) </w:t>
      </w:r>
      <w:r>
        <w:br/>
      </w:r>
      <w:r>
        <w:t xml:space="preserve">согламе между релимозными партями, во </w:t>
      </w:r>
      <w:r>
        <w:br/>
      </w:r>
      <w:r>
        <w:t xml:space="preserve">подвергея векорЪ самымъ унизнтельнымъ </w:t>
      </w:r>
      <w:r>
        <w:br/>
      </w:r>
      <w:r>
        <w:t xml:space="preserve">нанадкамъ. ПослЪ смерти Матвзя 1490. </w:t>
      </w:r>
      <w:r>
        <w:br/>
      </w:r>
      <w:r>
        <w:t xml:space="preserve">В. былъ избранъ также въ короли Венг- </w:t>
      </w:r>
      <w:r>
        <w:br/>
      </w:r>
      <w:r>
        <w:t xml:space="preserve">ри: но своей безхарактерностью способ- </w:t>
      </w:r>
      <w:r>
        <w:br/>
      </w:r>
      <w:r>
        <w:t xml:space="preserve">ствовалъь (земсюй уставъ В. въ Чехи) </w:t>
      </w:r>
      <w:r>
        <w:br/>
      </w:r>
      <w:r>
        <w:t xml:space="preserve">усилено дворянства, различныя парта </w:t>
      </w:r>
      <w:r>
        <w:br/>
      </w:r>
      <w:r>
        <w:t xml:space="preserve">котораго постоянно ссорились между со- </w:t>
      </w:r>
      <w:r>
        <w:br/>
      </w:r>
      <w:r>
        <w:t xml:space="preserve">|бою за власть надъ короной. Наконець, </w:t>
      </w:r>
      <w:r>
        <w:br/>
      </w:r>
      <w:r>
        <w:t xml:space="preserve">Тоаннъ Заполье, своей побЪдой надъ куру- </w:t>
      </w:r>
      <w:r>
        <w:br/>
      </w:r>
      <w:r>
        <w:t xml:space="preserve">цами, сдьлался всемогущимъ въ Венгри. </w:t>
      </w:r>
      <w:r>
        <w:br/>
      </w:r>
      <w:r>
        <w:t xml:space="preserve">| В. сохранилъ миръ съ турками и заклю- </w:t>
      </w:r>
      <w:r>
        <w:br/>
      </w:r>
      <w:r>
        <w:t xml:space="preserve">'чилъ съ имп. Максимитаномъ [ договоръ, </w:t>
      </w:r>
      <w:r>
        <w:br/>
      </w:r>
      <w:r>
        <w:t xml:space="preserve">по которому его дЪти, Анна и Людвигъ, </w:t>
      </w:r>
      <w:r>
        <w:br/>
      </w:r>
      <w:r>
        <w:t xml:space="preserve">сочетались бракомъ съ внуками Максими- </w:t>
      </w:r>
      <w:r>
        <w:br/>
      </w:r>
      <w:r>
        <w:t xml:space="preserve">мана — Фердинандомъ и Марей, а послЪ </w:t>
      </w:r>
      <w:r>
        <w:br/>
      </w:r>
      <w:r>
        <w:t xml:space="preserve">смерти Людвига, умершаго безъ мужскаго </w:t>
      </w:r>
      <w:r>
        <w:br/>
      </w:r>
      <w:r>
        <w:t xml:space="preserve">потомства, оба королевства должны были </w:t>
      </w:r>
      <w:r>
        <w:br/>
      </w:r>
      <w:r>
        <w:t xml:space="preserve">перейдти къ дому Габебурговъ. Онъ ум. </w:t>
      </w:r>
      <w:r>
        <w:br/>
      </w:r>
      <w:r>
        <w:t xml:space="preserve">1516 въ ОфенЪ.</w:t>
      </w:r>
    </w:p>
    <w:p>
      <w:pPr>
        <w:pStyle w:val="Normal"/>
      </w:pPr>
      <w:r>
        <w:t xml:space="preserve">2) Король неаполитанск!й, сынъ </w:t>
      </w:r>
      <w:r>
        <w:br/>
      </w:r>
      <w:r>
        <w:t xml:space="preserve">Карла Малаго изъ Дураццо, род. 1375, ум. </w:t>
      </w:r>
      <w:r>
        <w:br/>
      </w:r>
      <w:r>
        <w:t xml:space="preserve">1414. НаслЪздовалъь своему убитому 1386 </w:t>
      </w:r>
      <w:r>
        <w:br/>
      </w:r>
      <w:r>
        <w:t xml:space="preserve">въ Венгри отцу; во время его малолЪт- </w:t>
      </w:r>
      <w:r>
        <w:br/>
      </w:r>
      <w:r>
        <w:t xml:space="preserve">ства регентшей была его мать, Маргарита. </w:t>
      </w:r>
      <w:r>
        <w:br/>
      </w:r>
      <w:r>
        <w:t xml:space="preserve">Съ помощью короновавшаго его 1390 папы </w:t>
      </w:r>
      <w:r>
        <w:br/>
      </w:r>
      <w:r>
        <w:t xml:space="preserve">Бонифащя ТХ, В. удалось одолЪть партио </w:t>
      </w:r>
      <w:r>
        <w:br/>
      </w:r>
      <w:r>
        <w:t xml:space="preserve">своего соперника, Людвига И, изъ дома </w:t>
      </w:r>
      <w:r>
        <w:br/>
      </w:r>
      <w:r>
        <w:t xml:space="preserve">Анжу. В. сдЪлалъ безуспьшную попытку </w:t>
      </w:r>
      <w:r>
        <w:br/>
      </w:r>
      <w:r>
        <w:t xml:space="preserve">овладЪть венгерской короной. Пользуясь </w:t>
      </w:r>
      <w:r>
        <w:br/>
      </w:r>
      <w:r>
        <w:t xml:space="preserve">расколомъ въ римской церкви, В. захва- </w:t>
      </w:r>
      <w:r>
        <w:br/>
      </w:r>
      <w:r>
        <w:t xml:space="preserve">тилъ часть папской облаети и, хотя и за- </w:t>
      </w:r>
      <w:r>
        <w:br/>
      </w:r>
      <w:r>
        <w:t xml:space="preserve">ключилъ 1412, послЪ своего поражешя при </w:t>
      </w:r>
      <w:r>
        <w:br/>
      </w:r>
      <w:r>
        <w:t xml:space="preserve">Рокка Секка, миръ съ папой Тоанномъ </w:t>
      </w:r>
      <w:r>
        <w:br/>
      </w:r>
      <w:r>
        <w:t xml:space="preserve">ХХШ, однако снова началъ войну и взялъ </w:t>
      </w:r>
      <w:r>
        <w:br/>
      </w:r>
      <w:r>
        <w:t xml:space="preserve">Римъ (1413). а $</w:t>
      </w:r>
    </w:p>
    <w:p>
      <w:pPr>
        <w:pStyle w:val="Normal"/>
      </w:pPr>
      <w:r>
        <w:t xml:space="preserve">3) В. святой, король Венграи, сынъ Белы, </w:t>
      </w:r>
      <w:r>
        <w:br/>
      </w:r>
      <w:r>
        <w:t xml:space="preserve">получилъ вмЪстВ со своими братьями Гей- </w:t>
      </w:r>
      <w:r>
        <w:br/>
      </w:r>
      <w:r>
        <w:t xml:space="preserve">зой и Ламбертомъ отъ. короля Саломона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Аристотеля, „Критику чистато разума“ Кан- </w:t>
      </w:r>
      <w:r>
        <w:br/>
      </w:r>
      <w:r>
        <w:t xml:space="preserve">та, переведенную имъ (Спб., 1867) и „Ми- </w:t>
      </w:r>
      <w:r>
        <w:br/>
      </w:r>
      <w:r>
        <w:t xml:space="preserve">крокосмъ“ Лотце, В. былъ спиритуалисти- </w:t>
      </w:r>
      <w:r>
        <w:br/>
      </w:r>
      <w:r>
        <w:t xml:space="preserve">ческимъ монистомъ, приближалея иногда </w:t>
      </w:r>
      <w:r>
        <w:br/>
      </w:r>
      <w:r>
        <w:t xml:space="preserve">къ новоплатонизму, боролся съ, матемализ- </w:t>
      </w:r>
      <w:r>
        <w:br/>
      </w:r>
      <w:r>
        <w:t xml:space="preserve">момъ. Какь педагогъ, онъ защищаль въ </w:t>
      </w:r>
      <w:r>
        <w:br/>
      </w:r>
      <w:r>
        <w:t xml:space="preserve">газетахъ классическую систему образова- </w:t>
      </w:r>
      <w:r>
        <w:br/>
      </w:r>
      <w:r>
        <w:t xml:space="preserve">ня Его „Логика. Обозрьше индуктивн. </w:t>
      </w:r>
      <w:r>
        <w:br/>
      </w:r>
      <w:r>
        <w:t xml:space="preserve">и дедуктивн. премовъ мышленшя“ (Сиб., </w:t>
      </w:r>
      <w:r>
        <w:br/>
      </w:r>
      <w:r>
        <w:t xml:space="preserve">1872; 2 изд., 1881) представляеть первый </w:t>
      </w:r>
      <w:r>
        <w:br/>
      </w:r>
      <w:r>
        <w:t xml:space="preserve">опытъ систематич. объединешя обЪихъ ча- </w:t>
      </w:r>
      <w:r>
        <w:br/>
      </w:r>
      <w:r>
        <w:t xml:space="preserve">стей, а приложенные къ ней „Историческ. </w:t>
      </w:r>
      <w:r>
        <w:br/>
      </w:r>
      <w:r>
        <w:t xml:space="preserve">очерки“ замфняютъ до сихъ поръ исторйо </w:t>
      </w:r>
      <w:r>
        <w:br/>
      </w:r>
      <w:r>
        <w:t xml:space="preserve">логики. КромЪ того В. написалъ „Учеб- </w:t>
      </w:r>
      <w:r>
        <w:br/>
      </w:r>
      <w:r>
        <w:t xml:space="preserve">никъ логики“ (1882; 2 изд. 1895), съ зада- </w:t>
      </w:r>
      <w:r>
        <w:br/>
      </w:r>
      <w:r>
        <w:t xml:space="preserve">чами для упражненй и „Пеихологио. Из- </w:t>
      </w:r>
      <w:r>
        <w:br/>
      </w:r>
      <w:r>
        <w:t xml:space="preserve">сльдоване. основныхъ явлешй душевной </w:t>
      </w:r>
      <w:r>
        <w:br/>
      </w:r>
      <w:r>
        <w:t xml:space="preserve">жизни“ (1881,2 т.) съ „Историч. очеркомъ*. </w:t>
      </w:r>
      <w:r>
        <w:br/>
      </w:r>
      <w:r>
        <w:t xml:space="preserve">Въ посльднемъ сочин. проводится мысль, </w:t>
      </w:r>
      <w:r>
        <w:br/>
      </w:r>
      <w:r>
        <w:t xml:space="preserve">что воль принадлежитъ главенство во всей </w:t>
      </w:r>
      <w:r>
        <w:br/>
      </w:r>
      <w:r>
        <w:t xml:space="preserve">психической области. Въ этомъ сочинеши </w:t>
      </w:r>
      <w:r>
        <w:br/>
      </w:r>
      <w:r>
        <w:t xml:space="preserve">критика отмЪтила крайне неудачную, почти </w:t>
      </w:r>
      <w:r>
        <w:br/>
      </w:r>
      <w:r>
        <w:t xml:space="preserve">странную попытку, зизмЪрить силу чув- </w:t>
      </w:r>
      <w:r>
        <w:br/>
      </w:r>
      <w:r>
        <w:t xml:space="preserve">ствован!“ разнаго рода, въ томъ числь </w:t>
      </w:r>
      <w:r>
        <w:br/>
      </w:r>
      <w:r>
        <w:t xml:space="preserve">чуветвь „цЪнности, уважен!я, удивленя, </w:t>
      </w:r>
      <w:r>
        <w:br/>
      </w:r>
      <w:r>
        <w:t xml:space="preserve">грандюзности“, а съ другой стороны „пре- </w:t>
      </w:r>
      <w:r>
        <w:br/>
      </w:r>
      <w:r>
        <w:t xml:space="preserve">небреженя, презрьшя и мелкоты“. По- </w:t>
      </w:r>
      <w:r>
        <w:br/>
      </w:r>
      <w:r>
        <w:t xml:space="preserve">пытка эта описана во 2-мъ томЪ „Пеихо- </w:t>
      </w:r>
      <w:r>
        <w:br/>
      </w:r>
      <w:r>
        <w:t xml:space="preserve">логи“, авъ приложени къ 1-му приведенъ </w:t>
      </w:r>
      <w:r>
        <w:br/>
      </w:r>
      <w:r>
        <w:t xml:space="preserve">длинный рядъ „вопросовъ психологическ. </w:t>
      </w:r>
      <w:r>
        <w:br/>
      </w:r>
      <w:r>
        <w:t xml:space="preserve">характера“, между прочимъ, напр. вонросъ </w:t>
      </w:r>
      <w:r>
        <w:br/>
      </w:r>
      <w:r>
        <w:t xml:space="preserve">9) „Какой годовой доходъ (т. е, во сколько </w:t>
      </w:r>
      <w:r>
        <w:br/>
      </w:r>
      <w:r>
        <w:t xml:space="preserve">разъ мёньшй противъ Вашего) кажется </w:t>
      </w:r>
      <w:r>
        <w:br/>
      </w:r>
      <w:r>
        <w:t xml:space="preserve">Вамъ презрительно мёньшимъ, или какой </w:t>
      </w:r>
      <w:r>
        <w:br/>
      </w:r>
      <w:r>
        <w:t xml:space="preserve">тодовой доходъ сравнительно съ Вашимъ, </w:t>
      </w:r>
      <w:r>
        <w:br/>
      </w:r>
      <w:r>
        <w:t xml:space="preserve">начинаетъь возбуждать въ Васъ чувство </w:t>
      </w:r>
      <w:r>
        <w:br/>
      </w:r>
      <w:r>
        <w:t xml:space="preserve">презръня?“ 1885 В. былъ избранъ дека- </w:t>
      </w:r>
      <w:r>
        <w:br/>
      </w:r>
      <w:r>
        <w:t xml:space="preserve">номъ историко-филолог. фак. унив., а 1887 </w:t>
      </w:r>
      <w:r>
        <w:br/>
      </w:r>
      <w:r>
        <w:t xml:space="preserve">назначен, ректоромъ. Его администрал.-</w:t>
      </w:r>
    </w:p>
    <w:p>
      <w:pPr>
        <w:pStyle w:val="Normal"/>
      </w:pPr>
      <w:r>
        <w:t xml:space="preserve">ректорская дзятельность возбудила въ об- |</w:t>
      </w:r>
    </w:p>
    <w:p>
      <w:pPr>
        <w:pStyle w:val="Normal"/>
      </w:pPr>
      <w:r>
        <w:t xml:space="preserve">ществь большое ноудовольстве. О жизни </w:t>
      </w:r>
      <w:r>
        <w:br/>
      </w:r>
      <w:r>
        <w:t xml:space="preserve">и двятельности В. см. А. И. Введенский, </w:t>
      </w:r>
      <w:r>
        <w:br/>
      </w:r>
      <w:r>
        <w:t xml:space="preserve">Научная дЪятельность М. И. В. (Сиб., 1890). </w:t>
      </w:r>
      <w:r>
        <w:br/>
      </w:r>
      <w:r>
        <w:t xml:space="preserve">М. И. В. (Некрологъ), „Вопросы Филосо- </w:t>
      </w:r>
      <w:r>
        <w:br/>
      </w:r>
      <w:r>
        <w:t xml:space="preserve">фи“ 1890, кн. 4;3 Б1ографическ!й Сло- </w:t>
      </w:r>
      <w:r>
        <w:br/>
      </w:r>
      <w:r>
        <w:t xml:space="preserve">варь профессоровъ и преподавателей Имп. </w:t>
      </w:r>
      <w:r>
        <w:br/>
      </w:r>
      <w:r>
        <w:t xml:space="preserve">Спб. унив., т. Т (Сиб., 1896). </w:t>
      </w:r>
      <w:r>
        <w:br/>
      </w:r>
      <w:r>
        <w:t xml:space="preserve">ВладиелавовениЕ у здль, сЪверо- </w:t>
      </w:r>
      <w:r>
        <w:br/>
      </w:r>
      <w:r>
        <w:t xml:space="preserve">западн, уголь Сувалкек. губ., низменный, </w:t>
      </w:r>
      <w:r>
        <w:br/>
      </w:r>
      <w:r>
        <w:t xml:space="preserve">почва плодородна. Площадь 1521,5 квадр. </w:t>
      </w:r>
      <w:r>
        <w:br/>
      </w:r>
      <w:r>
        <w:t xml:space="preserve">верст. Изъ общаго количества земли при- </w:t>
      </w:r>
      <w:r>
        <w:br/>
      </w:r>
      <w:r>
        <w:t xml:space="preserve">надлежить крестьян. 105,949 д., город. и </w:t>
      </w:r>
      <w:r>
        <w:br/>
      </w:r>
      <w:r>
        <w:t xml:space="preserve">посад. 876 д., казиЪ 21,237 д., частновлад. </w:t>
      </w:r>
      <w:r>
        <w:br/>
      </w:r>
      <w:r>
        <w:t xml:space="preserve">29,691 д., почти исключит. дворянск. По </w:t>
      </w:r>
      <w:r>
        <w:br/>
      </w:r>
      <w:r>
        <w:t xml:space="preserve">угодьямъ земля распредЪл. такъ: усадебн. </w:t>
      </w:r>
      <w:r>
        <w:br/>
      </w:r>
      <w:r>
        <w:t xml:space="preserve">4285 д., пахотн. 81,559, лугов. и пастбищ. </w:t>
      </w:r>
      <w:r>
        <w:br/>
      </w:r>
      <w:r>
        <w:t xml:space="preserve">23,491 д., лЪеу 32,742 д., неудобн. 6900 д. </w:t>
      </w:r>
      <w:r>
        <w:br/>
      </w:r>
      <w:r>
        <w:t xml:space="preserve">По перен. 1897 населен. 69,324 (33,951 м., </w:t>
      </w:r>
      <w:r>
        <w:br/>
      </w:r>
      <w:r>
        <w:t xml:space="preserve">35,373 ж.), въ томъ числ городск. 6,275. </w:t>
      </w:r>
      <w:r>
        <w:br/>
      </w:r>
      <w:r>
        <w:t xml:space="preserve">Большинство — литовцы, затЪмъ евреи, </w:t>
      </w:r>
      <w:r>
        <w:br/>
      </w:r>
      <w:r>
        <w:t xml:space="preserve">нЪмцы. Русскихь 120 чел., поляковъ 150 </w:t>
      </w:r>
      <w:r>
        <w:br/>
      </w:r>
      <w:r>
        <w:t xml:space="preserve">душъ. СОЪють главн. образ. рожь, овесъ, </w:t>
      </w:r>
      <w:r>
        <w:br/>
      </w:r>
      <w:r>
        <w:t xml:space="preserve">ячмень, ост. яров. въ маломъ количествъ. </w:t>
      </w:r>
      <w:r>
        <w:br/>
      </w:r>
      <w:r>
        <w:t xml:space="preserve">Снято 1898 болъе 430 т. чтв. зерн. хлЪб. и </w:t>
      </w:r>
      <w:r>
        <w:br/>
      </w:r>
      <w:r>
        <w:t xml:space="preserve">до 194,000 четв. картофеля. Безземельн., </w:t>
      </w:r>
      <w:r>
        <w:br/>
      </w:r>
      <w:r>
        <w:t xml:space="preserve">по оффищальн. даннымъ, 28,377 0б. пола. </w:t>
      </w:r>
      <w:r>
        <w:br/>
      </w:r>
      <w:r>
        <w:t xml:space="preserve">Браковъь 1898 заключ. 343, род. 2674 (1558 м.,</w:t>
      </w:r>
    </w:p>
    <w:p>
      <w:pPr>
        <w:pStyle w:val="Normal"/>
      </w:pPr>
      <w:r>
        <w:t xml:space="preserve">1116 д.), умерл. 1283 (615 м., 668 ж.), прирост.</w:t>
      </w:r>
    </w:p>
    <w:p>
      <w:pPr>
        <w:pStyle w:val="Normal"/>
      </w:pPr>
      <w:r>
        <w:t xml:space="preserve">ВлАаДислАВОВСКТЙ УЪЗДЪ — ВЛАДИОЛАВЪ.</w:t>
      </w:r>
    </w:p>
    <w:p>
      <w:pPr>
        <w:pStyle w:val="Normal"/>
      </w:pPr>
      <w:r>
        <w:t xml:space="preserve">1391. Отхолйе промыслы очень развиты, </w:t>
      </w:r>
      <w:r>
        <w:br/>
      </w:r>
      <w:r>
        <w:t xml:space="preserve">ими занято 58,497 душъ. Фабр. и завод. </w:t>
      </w:r>
      <w:r>
        <w:br/>
      </w:r>
      <w:r>
        <w:t xml:space="preserve">88, сь 12 № рабоч. и производств. 162,000 р. </w:t>
      </w:r>
      <w:r>
        <w:br/>
      </w:r>
      <w:r>
        <w:t xml:space="preserve">Самые крупн. — винокурни. Торгов. 060- </w:t>
      </w:r>
      <w:r>
        <w:br/>
      </w:r>
      <w:r>
        <w:t xml:space="preserve">роты болЪе 700 тыс. руб. Скота 106,411 го- </w:t>
      </w:r>
      <w:r>
        <w:br/>
      </w:r>
      <w:r>
        <w:t xml:space="preserve">ловъ, въ томъ числЪ лошадей 17,203, рог. </w:t>
      </w:r>
      <w:r>
        <w:br/>
      </w:r>
      <w:r>
        <w:t xml:space="preserve">скота 24,576, овецъ 38,746, тонкорун. 2334, </w:t>
      </w:r>
      <w:r>
        <w:br/>
      </w:r>
      <w:r>
        <w:t xml:space="preserve">козъ 38, свиней 23,524.  Ссудосберегалт. </w:t>
      </w:r>
      <w:r>
        <w:br/>
      </w:r>
      <w:r>
        <w:t xml:space="preserve">тминныхъ кассъ 11 съ капит. 46,254 р., ко- </w:t>
      </w:r>
      <w:r>
        <w:br/>
      </w:r>
      <w:r>
        <w:t xml:space="preserve">стеловъ 12, синагогъ 2. Начальн. школъ </w:t>
      </w:r>
      <w:r>
        <w:br/>
      </w:r>
      <w:r>
        <w:t xml:space="preserve">13 съ 868 учащимися. Гминъ 11, населен. </w:t>
      </w:r>
      <w:r>
        <w:br/>
      </w:r>
      <w:r>
        <w:t xml:space="preserve">пунктовъ 702 съ 6766 жил. постройками.</w:t>
      </w:r>
    </w:p>
    <w:p>
      <w:pPr>
        <w:pStyle w:val="Normal"/>
      </w:pPr>
      <w:r>
        <w:t xml:space="preserve">Владиславовъ, уБздн. гор. Сувалкек. </w:t>
      </w:r>
      <w:r>
        <w:br/>
      </w:r>
      <w:r>
        <w:t xml:space="preserve">губ., при р. Шгогунз, подъ 540 47/ с. ш. </w:t>
      </w:r>
      <w:r>
        <w:br/>
      </w:r>
      <w:r>
        <w:t xml:space="preserve">230 52’ в. д. близъ прусск. границы, въ </w:t>
      </w:r>
      <w:r>
        <w:br/>
      </w:r>
      <w:r>
        <w:t xml:space="preserve">19 в. оть Сиб.-Варшавек. ж. д. По перен. </w:t>
      </w:r>
      <w:r>
        <w:br/>
      </w:r>
      <w:r>
        <w:t xml:space="preserve">1897 жит. 6198 д. (2826 м., 3372 ж.), боль- </w:t>
      </w:r>
      <w:r>
        <w:br/>
      </w:r>
      <w:r>
        <w:t xml:space="preserve">шинство евреи. Домовъ.359. Костелъ. Ои- </w:t>
      </w:r>
      <w:r>
        <w:br/>
      </w:r>
      <w:r>
        <w:t xml:space="preserve">нагога. Фабр. и завод” 8; производств. </w:t>
      </w:r>
      <w:r>
        <w:br/>
      </w:r>
      <w:r>
        <w:t xml:space="preserve">13,200 `р., рабочихъ 86. Начальн. школь 2.</w:t>
      </w:r>
    </w:p>
    <w:p>
      <w:pPr>
        <w:pStyle w:val="Normal"/>
      </w:pPr>
      <w:r>
        <w:t xml:space="preserve">Владиелавъ, 1) король Чех!и и </w:t>
      </w:r>
      <w:r>
        <w:br/>
      </w:r>
      <w:r>
        <w:t xml:space="preserve">Венгр!и, сынъ короля Казимфа [\' поль- </w:t>
      </w:r>
      <w:r>
        <w:br/>
      </w:r>
      <w:r>
        <w:t xml:space="preserve">скаго, изъ рода Ягеллоновъ; род. 1456, </w:t>
      </w:r>
      <w:r>
        <w:br/>
      </w:r>
      <w:r>
        <w:t xml:space="preserve">1471 избранъ утраквистской партей въ ко- </w:t>
      </w:r>
      <w:r>
        <w:br/>
      </w:r>
      <w:r>
        <w:t xml:space="preserve">роли Чехш; принужденъ былъ оспари- </w:t>
      </w:r>
      <w:r>
        <w:br/>
      </w:r>
      <w:r>
        <w:t xml:space="preserve">валь корону у Матвъя Корвина и по Оль- </w:t>
      </w:r>
      <w:r>
        <w:br/>
      </w:r>
      <w:r>
        <w:t xml:space="preserve">мюцкому договору уступилъ ему СилезНо, </w:t>
      </w:r>
      <w:r>
        <w:br/>
      </w:r>
      <w:r>
        <w:t xml:space="preserve">Моравшо и Лужицъ. Онъ возстановиль </w:t>
      </w:r>
      <w:r>
        <w:br/>
      </w:r>
      <w:r>
        <w:t xml:space="preserve">религознымъ миромъ въ Куттенбергь (1485) </w:t>
      </w:r>
      <w:r>
        <w:br/>
      </w:r>
      <w:r>
        <w:t xml:space="preserve">согламе между релимозными партями, во </w:t>
      </w:r>
      <w:r>
        <w:br/>
      </w:r>
      <w:r>
        <w:t xml:space="preserve">подвергея векорЪ самымъ унизнтельнымъ </w:t>
      </w:r>
      <w:r>
        <w:br/>
      </w:r>
      <w:r>
        <w:t xml:space="preserve">нанадкамъ. ПослЪ смерти Матвзя 1490. </w:t>
      </w:r>
      <w:r>
        <w:br/>
      </w:r>
      <w:r>
        <w:t xml:space="preserve">В. былъ избранъ также въ короли Венг- </w:t>
      </w:r>
      <w:r>
        <w:br/>
      </w:r>
      <w:r>
        <w:t xml:space="preserve">ри: но своей безхарактерностью способ- </w:t>
      </w:r>
      <w:r>
        <w:br/>
      </w:r>
      <w:r>
        <w:t xml:space="preserve">ствовалъ (земсюй уставъ В. въ Чехи) </w:t>
      </w:r>
      <w:r>
        <w:br/>
      </w:r>
      <w:r>
        <w:t xml:space="preserve">усилено дворянства, различныя парта </w:t>
      </w:r>
      <w:r>
        <w:br/>
      </w:r>
      <w:r>
        <w:t xml:space="preserve">котораго постоянно ссорились между со- </w:t>
      </w:r>
      <w:r>
        <w:br/>
      </w:r>
      <w:r>
        <w:t xml:space="preserve">|бою за власть надъ короной. Наконець, </w:t>
      </w:r>
      <w:r>
        <w:br/>
      </w:r>
      <w:r>
        <w:t xml:space="preserve">Тоаннъ Заполье, своей побЪдой надъ куру- </w:t>
      </w:r>
      <w:r>
        <w:br/>
      </w:r>
      <w:r>
        <w:t xml:space="preserve">цами, сдьлался всемогущимъ въ Венгри. </w:t>
      </w:r>
      <w:r>
        <w:br/>
      </w:r>
      <w:r>
        <w:t xml:space="preserve">| В. сохранилъ миръ съ турками и заклю- </w:t>
      </w:r>
      <w:r>
        <w:br/>
      </w:r>
      <w:r>
        <w:t xml:space="preserve">'чилъ съ имп. Максимитаномъ [ договоръ, </w:t>
      </w:r>
      <w:r>
        <w:br/>
      </w:r>
      <w:r>
        <w:t xml:space="preserve">по которому его дЪти, Анна и Людвигъ, </w:t>
      </w:r>
      <w:r>
        <w:br/>
      </w:r>
      <w:r>
        <w:t xml:space="preserve">сочетались бракомъ съ внуками Максими- </w:t>
      </w:r>
      <w:r>
        <w:br/>
      </w:r>
      <w:r>
        <w:t xml:space="preserve">мана — Фердинандомъ и Марей, а посл </w:t>
      </w:r>
      <w:r>
        <w:br/>
      </w:r>
      <w:r>
        <w:t xml:space="preserve">смерти Людвига, умершаго безъ мужскаго </w:t>
      </w:r>
      <w:r>
        <w:br/>
      </w:r>
      <w:r>
        <w:t xml:space="preserve">потомства, оба королевства должны были </w:t>
      </w:r>
      <w:r>
        <w:br/>
      </w:r>
      <w:r>
        <w:t xml:space="preserve">перейдти къ дому Габебурговъ. Онъ ум. </w:t>
      </w:r>
      <w:r>
        <w:br/>
      </w:r>
      <w:r>
        <w:t xml:space="preserve">1516 въ ОфенЪ.</w:t>
      </w:r>
    </w:p>
    <w:p>
      <w:pPr>
        <w:pStyle w:val="Normal"/>
      </w:pPr>
      <w:r>
        <w:t xml:space="preserve">2) Король неаполитанск!й, сынъ </w:t>
      </w:r>
      <w:r>
        <w:br/>
      </w:r>
      <w:r>
        <w:t xml:space="preserve">Карла Малаго изъ Дураццо, род. 1375, ум. </w:t>
      </w:r>
      <w:r>
        <w:br/>
      </w:r>
      <w:r>
        <w:t xml:space="preserve">1414. НаслЪздовалъ своему убитому 1386 </w:t>
      </w:r>
      <w:r>
        <w:br/>
      </w:r>
      <w:r>
        <w:t xml:space="preserve">въ Венгри отцу; во время его малолЪт- </w:t>
      </w:r>
      <w:r>
        <w:br/>
      </w:r>
      <w:r>
        <w:t xml:space="preserve">ства регентшей была его мать, Маргарита. </w:t>
      </w:r>
      <w:r>
        <w:br/>
      </w:r>
      <w:r>
        <w:t xml:space="preserve">Съ помощью короновавшаго его 1390 папы </w:t>
      </w:r>
      <w:r>
        <w:br/>
      </w:r>
      <w:r>
        <w:t xml:space="preserve">Бонифащя ТХ, В. удалось одолЪть партио </w:t>
      </w:r>
      <w:r>
        <w:br/>
      </w:r>
      <w:r>
        <w:t xml:space="preserve">своего соперника, Людвига И, изъ дома </w:t>
      </w:r>
      <w:r>
        <w:br/>
      </w:r>
      <w:r>
        <w:t xml:space="preserve">Анжу. В. сдЪлалъ безуспьшную попытку </w:t>
      </w:r>
      <w:r>
        <w:br/>
      </w:r>
      <w:r>
        <w:t xml:space="preserve">овладЪть венгерской короной. Пользуясь </w:t>
      </w:r>
      <w:r>
        <w:br/>
      </w:r>
      <w:r>
        <w:t xml:space="preserve">расколомъ въ римской церкви, В. захва- </w:t>
      </w:r>
      <w:r>
        <w:br/>
      </w:r>
      <w:r>
        <w:t xml:space="preserve">тилъ часть папской облаети и, хотя и за- </w:t>
      </w:r>
      <w:r>
        <w:br/>
      </w:r>
      <w:r>
        <w:t xml:space="preserve">ключилъ 1412, послЪ своего поражея при </w:t>
      </w:r>
      <w:r>
        <w:br/>
      </w:r>
      <w:r>
        <w:t xml:space="preserve">Рокка Секка, миръ съ папой Тоанномъ </w:t>
      </w:r>
      <w:r>
        <w:br/>
      </w:r>
      <w:r>
        <w:t xml:space="preserve">ХХШ, однако снова началъ войну и взялъ </w:t>
      </w:r>
      <w:r>
        <w:br/>
      </w:r>
      <w:r>
        <w:t xml:space="preserve">Римъ (1413). з $</w:t>
      </w:r>
    </w:p>
    <w:p>
      <w:pPr>
        <w:pStyle w:val="Normal"/>
      </w:pPr>
      <w:r>
        <w:t xml:space="preserve">3) В. святой, король Венграи, сынъ Белы, </w:t>
      </w:r>
      <w:r>
        <w:br/>
      </w:r>
      <w:r>
        <w:t xml:space="preserve">получилъ вмЪстВ со своими братьями Гей- </w:t>
      </w:r>
      <w:r>
        <w:br/>
      </w:r>
      <w:r>
        <w:t xml:space="preserve">зой и Ламбертомъ отъ. короля Саломона</w:t>
      </w:r>
    </w:p>
    <w:p>
      <w:pPr>
        <w:pStyle w:val="Normal"/>
      </w:pPr>
      <w:r>
        <w:t xml:space="preserve">ВлАДИОЛАВЪ.</w:t>
      </w:r>
    </w:p>
    <w:p>
      <w:pPr>
        <w:pStyle w:val="Normal"/>
      </w:pPr>
      <w:r>
        <w:t xml:space="preserve">часть Венгри. Онъ удачно сражался съ </w:t>
      </w:r>
      <w:r>
        <w:br/>
      </w:r>
      <w:r>
        <w:t xml:space="preserve">куманами, вмЪетЪ съ братомъ Гейзой по- </w:t>
      </w:r>
      <w:r>
        <w:br/>
      </w:r>
      <w:r>
        <w:t xml:space="preserve">кориль и свергнуль 1074 Саломона, а по- </w:t>
      </w:r>
      <w:r>
        <w:br/>
      </w:r>
      <w:r>
        <w:t xml:space="preserve">слЪ смерти Гейзы 1077 былъ провозгла- </w:t>
      </w:r>
      <w:r>
        <w:br/>
      </w:r>
      <w:r>
        <w:t xml:space="preserve">шенъ королемъ Венгри. Онъ отразилъ </w:t>
      </w:r>
      <w:r>
        <w:br/>
      </w:r>
      <w:r>
        <w:t xml:space="preserve">1087 попытку Саломона снова завладъть </w:t>
      </w:r>
      <w:r>
        <w:br/>
      </w:r>
      <w:r>
        <w:t xml:space="preserve">престоломъ, покорилъ кроатовъ, посвятилъ </w:t>
      </w:r>
      <w:r>
        <w:br/>
      </w:r>
      <w:r>
        <w:t xml:space="preserve">своего племянника Альмоса королемъ Кро- </w:t>
      </w:r>
      <w:r>
        <w:br/>
      </w:r>
      <w:r>
        <w:t xml:space="preserve">ащи, основаль епископство въ Загребь и </w:t>
      </w:r>
      <w:r>
        <w:br/>
      </w:r>
      <w:r>
        <w:t xml:space="preserve">урегулировалтъ церковные порядки въ Венг- </w:t>
      </w:r>
      <w:r>
        <w:br/>
      </w:r>
      <w:r>
        <w:t xml:space="preserve">ри. В. тщательно искоренилъ осталки язы- </w:t>
      </w:r>
      <w:r>
        <w:br/>
      </w:r>
      <w:r>
        <w:t xml:space="preserve">чества и потому получилъ назваше свя- </w:t>
      </w:r>
      <w:r>
        <w:br/>
      </w:r>
      <w:r>
        <w:t xml:space="preserve">того. В. былъ избранъ въ Пьяченць гла- </w:t>
      </w:r>
      <w:r>
        <w:br/>
      </w:r>
      <w:r>
        <w:t xml:space="preserve">вою крестоноснаго войска. Онъ ум. 1095, </w:t>
      </w:r>
      <w:r>
        <w:br/>
      </w:r>
      <w:r>
        <w:t xml:space="preserve">оставивь ВенгрИо въ блестящемъ состоя- </w:t>
      </w:r>
      <w:r>
        <w:br/>
      </w:r>
      <w:r>
        <w:t xml:space="preserve">ши процввтавя.</w:t>
      </w:r>
    </w:p>
    <w:p>
      <w:pPr>
        <w:pStyle w:val="Normal"/>
      </w:pPr>
      <w:r>
        <w:t xml:space="preserve">роля Альбрехта П, родивиййся послЪ смерти </w:t>
      </w:r>
      <w:r>
        <w:br/>
      </w:r>
      <w:r>
        <w:t xml:space="preserve">отца, и Елизаветы, дочери и насльдницы </w:t>
      </w:r>
      <w:r>
        <w:br/>
      </w:r>
      <w:r>
        <w:t xml:space="preserve">имп. Сигизмунда, род. 1440, унастьдоваль </w:t>
      </w:r>
      <w:r>
        <w:br/>
      </w:r>
      <w:r>
        <w:t xml:space="preserve">короны Венгри и Богемши, которыя оена- </w:t>
      </w:r>
      <w:r>
        <w:br/>
      </w:r>
      <w:r>
        <w:t xml:space="preserve">ривалъ у него его дядя и оцекунъ, имп. </w:t>
      </w:r>
      <w:r>
        <w:br/>
      </w:r>
      <w:r>
        <w:t xml:space="preserve">Фридрихъ Ш, овладфлъ наконецъ обфими </w:t>
      </w:r>
      <w:r>
        <w:br/>
      </w:r>
      <w:r>
        <w:t xml:space="preserve">коронами, готовился вступить въ бракъ съ </w:t>
      </w:r>
      <w:r>
        <w:br/>
      </w:r>
      <w:r>
        <w:t xml:space="preserve">французской принцессой, но ум. 1457. </w:t>
      </w:r>
      <w:r>
        <w:br/>
      </w:r>
      <w:r>
        <w:t xml:space="preserve">Владиелавъ ШИ Барненчикь </w:t>
      </w:r>
      <w:r>
        <w:br/>
      </w:r>
      <w:r>
        <w:t xml:space="preserve">(УЧадуалу \Уагпейсиуй, 1424—1444), сынъ </w:t>
      </w:r>
      <w:r>
        <w:br/>
      </w:r>
      <w:r>
        <w:t xml:space="preserve">Владислава Ягелла. ПослЪ смерти отца </w:t>
      </w:r>
      <w:r>
        <w:br/>
      </w:r>
      <w:r>
        <w:t xml:space="preserve">(1434) былъ избранъ, въ силу договора, за- </w:t>
      </w:r>
      <w:r>
        <w:br/>
      </w:r>
      <w:r>
        <w:t xml:space="preserve">ключеннаго между шляхтой и королемъ, </w:t>
      </w:r>
      <w:r>
        <w:br/>
      </w:r>
      <w:r>
        <w:t xml:space="preserve">занять польск престоль и въ томъ же </w:t>
      </w:r>
      <w:r>
        <w:br/>
      </w:r>
      <w:r>
        <w:t xml:space="preserve">году коронованъ. ВелЪфдетые сильной оп- </w:t>
      </w:r>
      <w:r>
        <w:br/>
      </w:r>
      <w:r>
        <w:t xml:space="preserve">позищ такъ называемой „гуситской“ пар- </w:t>
      </w:r>
      <w:r>
        <w:br/>
      </w:r>
      <w:r>
        <w:t xml:space="preserve">ти, во главЪ которой стояли: Спытекъ </w:t>
      </w:r>
      <w:r>
        <w:br/>
      </w:r>
      <w:r>
        <w:t xml:space="preserve">Мельштынски, Дреславъ Рытвянсы и Янъ </w:t>
      </w:r>
      <w:r>
        <w:br/>
      </w:r>
      <w:r>
        <w:t xml:space="preserve">Стражъ Котельницк!, партя католиковъ </w:t>
      </w:r>
      <w:r>
        <w:br/>
      </w:r>
      <w:r>
        <w:t xml:space="preserve">съ ЗбигнЪвомъ Олесницкимъ, епископомъ </w:t>
      </w:r>
      <w:r>
        <w:br/>
      </w:r>
      <w:r>
        <w:t xml:space="preserve">краковскимъ во главЪ, избравшая В. ко- </w:t>
      </w:r>
      <w:r>
        <w:br/>
      </w:r>
      <w:r>
        <w:t xml:space="preserve">ролемъ, принуждена была уступить, и власть </w:t>
      </w:r>
      <w:r>
        <w:br/>
      </w:r>
      <w:r>
        <w:t xml:space="preserve">В., подъ предлогомъ его несовершеннол- </w:t>
      </w:r>
      <w:r>
        <w:br/>
      </w:r>
      <w:r>
        <w:t xml:space="preserve">1я была ограничена королевскимъсовЪтомъ. </w:t>
      </w:r>
      <w:r>
        <w:br/>
      </w:r>
      <w:r>
        <w:t xml:space="preserve">1438, послЪ смерти императора Сигизмун- </w:t>
      </w:r>
      <w:r>
        <w:br/>
      </w:r>
      <w:r>
        <w:t xml:space="preserve">да, соединившаго подъ своимъ управле- </w:t>
      </w:r>
      <w:r>
        <w:br/>
      </w:r>
      <w:r>
        <w:t xml:space="preserve">шемъ Чехшо и Венгр!ю, часть чеховъ от- </w:t>
      </w:r>
      <w:r>
        <w:br/>
      </w:r>
      <w:r>
        <w:t xml:space="preserve">казалась признать королемъ наслъдника </w:t>
      </w:r>
      <w:r>
        <w:br/>
      </w:r>
      <w:r>
        <w:t xml:space="preserve">его Альберта, герцога Аветр!йскаго и пред- </w:t>
      </w:r>
      <w:r>
        <w:br/>
      </w:r>
      <w:r>
        <w:t xml:space="preserve">ложила корону брату В. — Казимру. По </w:t>
      </w:r>
      <w:r>
        <w:br/>
      </w:r>
      <w:r>
        <w:t xml:space="preserve">настояно Зигмунта Кейстутовича, в. кн. </w:t>
      </w:r>
      <w:r>
        <w:br/>
      </w:r>
      <w:r>
        <w:t xml:space="preserve">литовскаго, предложене это было принято </w:t>
      </w:r>
      <w:r>
        <w:br/>
      </w:r>
      <w:r>
        <w:t xml:space="preserve">и В., уже достигций совершеннолЪИя, от- </w:t>
      </w:r>
      <w:r>
        <w:br/>
      </w:r>
      <w:r>
        <w:t xml:space="preserve">правиль Казимша съ войскомъ въ Чехио, </w:t>
      </w:r>
      <w:r>
        <w:br/>
      </w:r>
      <w:r>
        <w:t xml:space="preserve">но экспедищя эта не имфла успьха. 1439 </w:t>
      </w:r>
      <w:r>
        <w:br/>
      </w:r>
      <w:r>
        <w:t xml:space="preserve">умеръ Альберть и вопросъ о венгерской </w:t>
      </w:r>
      <w:r>
        <w:br/>
      </w:r>
      <w:r>
        <w:t xml:space="preserve">и чешекой коронЪ снова сталъ на очередь; </w:t>
      </w:r>
      <w:r>
        <w:br/>
      </w:r>
      <w:r>
        <w:t xml:space="preserve">на этоть разъ венгры избрали королемъ </w:t>
      </w:r>
      <w:r>
        <w:br/>
      </w:r>
      <w:r>
        <w:t xml:space="preserve">самого В. Принявъ корону, В. принужденъ </w:t>
      </w:r>
      <w:r>
        <w:br/>
      </w:r>
      <w:r>
        <w:t xml:space="preserve">былъ начать борьбу съ вдовой Альберта, </w:t>
      </w:r>
      <w:r>
        <w:br/>
      </w:r>
      <w:r>
        <w:t xml:space="preserve">королевой Елизаветой, опиравшейся на </w:t>
      </w:r>
      <w:r>
        <w:br/>
      </w:r>
      <w:r>
        <w:t xml:space="preserve">Чехно и поставившей услошемъ призна- </w:t>
      </w:r>
      <w:r>
        <w:br/>
      </w:r>
      <w:r>
        <w:t xml:space="preserve">ня В. королемь женитьбу его на ея стар- </w:t>
      </w:r>
      <w:r>
        <w:br/>
      </w:r>
      <w:r>
        <w:t xml:space="preserve">шей дочери. При помощи папы Евгешя Г\, </w:t>
      </w:r>
      <w:r>
        <w:br/>
      </w:r>
      <w:r>
        <w:t xml:space="preserve">В. удалось заключить въ Яваржин пере- </w:t>
      </w:r>
      <w:r>
        <w:br/>
      </w:r>
      <w:r>
        <w:t xml:space="preserve">мире съ Елизаветой, вскорз посл кото- </w:t>
      </w:r>
      <w:r>
        <w:br/>
      </w:r>
      <w:r>
        <w:t xml:space="preserve">раго королева умерла и В., неимъя болъе </w:t>
      </w:r>
      <w:r>
        <w:br/>
      </w:r>
      <w:r>
        <w:t xml:space="preserve">соперниковъ, обратилъ все свое внимаше </w:t>
      </w:r>
      <w:r>
        <w:br/>
      </w:r>
      <w:r>
        <w:t xml:space="preserve">на объявленную по постановленио Будзин- </w:t>
      </w:r>
      <w:r>
        <w:br/>
      </w:r>
      <w:r>
        <w:t xml:space="preserve">скаго сейма 1443 войну съ Турщей. Поль- </w:t>
      </w:r>
      <w:r>
        <w:br/>
      </w:r>
      <w:r>
        <w:t xml:space="preserve">ско-венгерское войско, предводительствуе-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мое самимъ В. и семиградекимъ воеводой </w:t>
      </w:r>
      <w:r>
        <w:br/>
      </w:r>
      <w:r>
        <w:t xml:space="preserve">Яномъ Гунади, дошио до границъ Бол- </w:t>
      </w:r>
      <w:r>
        <w:br/>
      </w:r>
      <w:r>
        <w:t xml:space="preserve">тар!и, но, съ наступлешемъ зимы, верну- </w:t>
      </w:r>
      <w:r>
        <w:br/>
      </w:r>
      <w:r>
        <w:t xml:space="preserve">лось обратно. Несмотря на мирныя пред- </w:t>
      </w:r>
      <w:r>
        <w:br/>
      </w:r>
      <w:r>
        <w:t xml:space="preserve">ложен!я со стороны султана Мурада П, со- </w:t>
      </w:r>
      <w:r>
        <w:br/>
      </w:r>
      <w:r>
        <w:t xml:space="preserve">тлашавшагося уступить В, часть Албави </w:t>
      </w:r>
      <w:r>
        <w:br/>
      </w:r>
      <w:r>
        <w:t xml:space="preserve">и всю Сербшю, отпустить веъхъ плЗнныхь </w:t>
      </w:r>
      <w:r>
        <w:br/>
      </w:r>
      <w:r>
        <w:t xml:space="preserve">и заплатить значительную контрибуц!ю, В., </w:t>
      </w:r>
      <w:r>
        <w:br/>
      </w:r>
      <w:r>
        <w:t xml:space="preserve">опираясь на объщаюшя помощи Византи, </w:t>
      </w:r>
      <w:r>
        <w:br/>
      </w:r>
      <w:r>
        <w:t xml:space="preserve">Рима, Венещи и Генуи, вышелъ 1444 изъ </w:t>
      </w:r>
      <w:r>
        <w:br/>
      </w:r>
      <w:r>
        <w:t xml:space="preserve">Сегедина съ войскомъ, въ половину мень- </w:t>
      </w:r>
      <w:r>
        <w:br/>
      </w:r>
      <w:r>
        <w:t xml:space="preserve">шимъ того, которое было съ. нимъ 1448. </w:t>
      </w:r>
      <w:r>
        <w:br/>
      </w:r>
      <w:r>
        <w:t xml:space="preserve">Не обращая внимашя на усиленныя прось- </w:t>
      </w:r>
      <w:r>
        <w:br/>
      </w:r>
      <w:r>
        <w:t xml:space="preserve">бы польскаго сейма, настаивавшаго на </w:t>
      </w:r>
      <w:r>
        <w:br/>
      </w:r>
      <w:r>
        <w:t xml:space="preserve">немедленномъ возвращени короля въ оте-</w:t>
      </w:r>
    </w:p>
    <w:p>
      <w:pPr>
        <w:pStyle w:val="Normal"/>
      </w:pPr>
      <w:r>
        <w:t xml:space="preserve">чество, и’ на предупреждешя волошекаго </w:t>
      </w:r>
      <w:r>
        <w:br/>
      </w:r>
      <w:r>
        <w:t xml:space="preserve">4) В. посмертный (Роз ли), сынъ ко- |</w:t>
      </w:r>
    </w:p>
    <w:p>
      <w:pPr>
        <w:pStyle w:val="Normal"/>
      </w:pPr>
      <w:r>
        <w:t xml:space="preserve">воеводы Драгулы, доносившаго о громад- </w:t>
      </w:r>
      <w:r>
        <w:br/>
      </w:r>
      <w:r>
        <w:t xml:space="preserve">ной численности туренкихъ войскъ, В. пе- </w:t>
      </w:r>
      <w:r>
        <w:br/>
      </w:r>
      <w:r>
        <w:t xml:space="preserve">решелъ Трояновъ Валь и 10 ноября ветрЪ- </w:t>
      </w:r>
      <w:r>
        <w:br/>
      </w:r>
      <w:r>
        <w:t xml:space="preserve">тилея подъ Варной съ Мурадомъ. Польс- </w:t>
      </w:r>
      <w:r>
        <w:br/>
      </w:r>
      <w:r>
        <w:t xml:space="preserve">ко-венгерское войско было разбито и вамъ </w:t>
      </w:r>
      <w:r>
        <w:br/>
      </w:r>
      <w:r>
        <w:t xml:space="preserve">В. погибъ въ сражеши. ЙХакгиемзКЬ „Па- </w:t>
      </w:r>
      <w:r>
        <w:br/>
      </w:r>
      <w:r>
        <w:t xml:space="preserve">41 аз ЕгВериле ал! еп пазат1зсВеп ТЬгоп* </w:t>
      </w:r>
      <w:r>
        <w:br/>
      </w:r>
      <w:r>
        <w:t xml:space="preserve">(Лейнцигъ, 1876); Кута козе „Оман </w:t>
      </w:r>
      <w:r>
        <w:br/>
      </w:r>
      <w:r>
        <w:t xml:space="preserve">тие 1аёа \атпейстука“ въ „Ргхе\уодиЙстая= </w:t>
      </w:r>
      <w:r>
        <w:br/>
      </w:r>
      <w:r>
        <w:t xml:space="preserve">Кому 1 Шегаск!“ (Львовъ, 1883, 1); @гйп- </w:t>
      </w:r>
      <w:r>
        <w:br/>
      </w:r>
      <w:r>
        <w:t xml:space="preserve">Ъегэ®, „\УуБог \МЛадузалуа \Уагпейскука </w:t>
      </w:r>
      <w:r>
        <w:br/>
      </w:r>
      <w:r>
        <w:t xml:space="preserve">па топ \уе1егз 1“ (Вадовикть, 1981). </w:t>
      </w:r>
      <w:r>
        <w:br/>
      </w:r>
      <w:r>
        <w:t xml:space="preserve">Владиелавть Ш Локотокль (1260— </w:t>
      </w:r>
      <w:r>
        <w:br/>
      </w:r>
      <w:r>
        <w:t xml:space="preserve">1333), (МЛадуа\у БоНеею), король поль- </w:t>
      </w:r>
      <w:r>
        <w:br/>
      </w:r>
      <w:r>
        <w:t xml:space="preserve">скш, трейй сынъ князя куявскаго Кави- </w:t>
      </w:r>
      <w:r>
        <w:br/>
      </w:r>
      <w:r>
        <w:t xml:space="preserve">ма. ИзвЪстенъ своею дятельностью, на- </w:t>
      </w:r>
      <w:r>
        <w:br/>
      </w:r>
      <w:r>
        <w:t xml:space="preserve">правленной съ одной стороны на объеди- </w:t>
      </w:r>
      <w:r>
        <w:br/>
      </w:r>
      <w:r>
        <w:t xml:space="preserve">нене отдъльныхь польскихь удфловъ и </w:t>
      </w:r>
      <w:r>
        <w:br/>
      </w:r>
      <w:r>
        <w:t xml:space="preserve">земель въ одно цьлое, съ другой — на </w:t>
      </w:r>
      <w:r>
        <w:br/>
      </w:r>
      <w:r>
        <w:t xml:space="preserve">упрочене господства польскаго нащональ- </w:t>
      </w:r>
      <w:r>
        <w:br/>
      </w:r>
      <w:r>
        <w:t xml:space="preserve">наго элемента, тъенимаго нЪмецкой частью </w:t>
      </w:r>
      <w:r>
        <w:br/>
      </w:r>
      <w:r>
        <w:t xml:space="preserve">населеня Польши. ПреслЪдуя первую цфль, </w:t>
      </w:r>
      <w:r>
        <w:br/>
      </w:r>
      <w:r>
        <w:t xml:space="preserve">В. уже 1288 ведегь войну, окончившуюся </w:t>
      </w:r>
      <w:r>
        <w:br/>
      </w:r>
      <w:r>
        <w:t xml:space="preserve">для него не совебмь удачно, съ онЪме- </w:t>
      </w:r>
      <w:r>
        <w:br/>
      </w:r>
      <w:r>
        <w:t xml:space="preserve">ченнымъ силезскимъ княземъ Генрихомъ </w:t>
      </w:r>
      <w:r>
        <w:br/>
      </w:r>
      <w:r>
        <w:t xml:space="preserve">Пробусомъ, призваннымъ занять престолъ </w:t>
      </w:r>
      <w:r>
        <w:br/>
      </w:r>
      <w:r>
        <w:t xml:space="preserve">нмецкимъ болынинствомъ мало-польскихъ </w:t>
      </w:r>
      <w:r>
        <w:br/>
      </w:r>
      <w:r>
        <w:t xml:space="preserve">горожанъ. Съ 1291 начинается долгая и </w:t>
      </w:r>
      <w:r>
        <w:br/>
      </w:r>
      <w:r>
        <w:t xml:space="preserve">упорная борьба В. съ чешскимъ королемъ </w:t>
      </w:r>
      <w:r>
        <w:br/>
      </w:r>
      <w:r>
        <w:t xml:space="preserve">Вацлавомъ, задавшимся цвлью присоеди- </w:t>
      </w:r>
      <w:r>
        <w:br/>
      </w:r>
      <w:r>
        <w:t xml:space="preserve">нить Польшу къ Чех!и и 1292 овладьвшимь </w:t>
      </w:r>
      <w:r>
        <w:br/>
      </w:r>
      <w:r>
        <w:t xml:space="preserve">княжествомтъ краковскимъ и сандомрекимъ </w:t>
      </w:r>
      <w:r>
        <w:br/>
      </w:r>
      <w:r>
        <w:t xml:space="preserve">и принудившимъ В. (въ то время князя </w:t>
      </w:r>
      <w:r>
        <w:br/>
      </w:r>
      <w:r>
        <w:t xml:space="preserve">Бресто-Куявскаго) и брала его Казимра, </w:t>
      </w:r>
      <w:r>
        <w:br/>
      </w:r>
      <w:r>
        <w:t xml:space="preserve">князя Ленгицкаго, признать свою зависи- </w:t>
      </w:r>
      <w:r>
        <w:br/>
      </w:r>
      <w:r>
        <w:t xml:space="preserve">мость оть него. ПШослЪ убйства въ Рого- </w:t>
      </w:r>
      <w:r>
        <w:br/>
      </w:r>
      <w:r>
        <w:t xml:space="preserve">зин$ Пржемыслава И Великопольскаго, </w:t>
      </w:r>
      <w:r>
        <w:br/>
      </w:r>
      <w:r>
        <w:t xml:space="preserve">рыцарство Великой Польши избрало коро- </w:t>
      </w:r>
      <w:r>
        <w:br/>
      </w:r>
      <w:r>
        <w:t xml:space="preserve">лемъ В., разсчитывая, съ одной стороны, </w:t>
      </w:r>
      <w:r>
        <w:br/>
      </w:r>
      <w:r>
        <w:t xml:space="preserve">на успвшную борьбу съ Чежей, въ слу- </w:t>
      </w:r>
      <w:r>
        <w:br/>
      </w:r>
      <w:r>
        <w:t xml:space="preserve">чаъ соединеня подъ однимъ управлешемтъ </w:t>
      </w:r>
      <w:r>
        <w:br/>
      </w:r>
      <w:r>
        <w:t xml:space="preserve">удъловъ Бресто-Куявскаго, Ленчицкаго и </w:t>
      </w:r>
      <w:r>
        <w:br/>
      </w:r>
      <w:r>
        <w:t xml:space="preserve">С’ърадзекаго, унаслБдованнаго В. ность </w:t>
      </w:r>
      <w:r>
        <w:br/>
      </w:r>
      <w:r>
        <w:t xml:space="preserve">смерти брата его Лешка Чернаго, съ дру- </w:t>
      </w:r>
      <w:r>
        <w:br/>
      </w:r>
      <w:r>
        <w:t xml:space="preserve">гой стороны принимая во внимаше род- </w:t>
      </w:r>
      <w:r>
        <w:br/>
      </w:r>
      <w:r>
        <w:t xml:space="preserve">ственную связь Локотка, женатаго на Ядви- </w:t>
      </w:r>
      <w:r>
        <w:br/>
      </w:r>
      <w:r>
        <w:t xml:space="preserve">гь Калишской, дочери князя Болеслава </w:t>
      </w:r>
      <w:r>
        <w:br/>
      </w:r>
      <w:r>
        <w:t xml:space="preserve">Побожнаго, съ умершимъ королемъ Прже- </w:t>
      </w:r>
      <w:r>
        <w:br/>
      </w:r>
      <w:r>
        <w:t xml:space="preserve">мыславомъ. Когда надежды, возлагавиия- </w:t>
      </w:r>
      <w:r>
        <w:br/>
      </w:r>
      <w:r>
        <w:t xml:space="preserve">ся на В., принявшаго титулъ „Оих ВебтЕ </w:t>
      </w:r>
      <w:r>
        <w:br/>
      </w:r>
      <w:r>
        <w:t xml:space="preserve">Ро!от1ае*, не оправдались и часть Малой </w:t>
      </w:r>
      <w:r>
        <w:br/>
      </w:r>
      <w:r>
        <w:t xml:space="preserve">Польши отошла, 1299 къ Вацлаву, а Часть</w:t>
      </w:r>
    </w:p>
    <w:p>
      <w:pPr>
        <w:pStyle w:val="Normal"/>
      </w:pPr>
      <w:r>
        <w:t xml:space="preserve">ВлАДИОЛАВЪ.</w:t>
      </w:r>
    </w:p>
    <w:p>
      <w:pPr>
        <w:pStyle w:val="Normal"/>
      </w:pPr>
      <w:r>
        <w:t xml:space="preserve">часть Венгри. Онъ удачно сражался съ </w:t>
      </w:r>
      <w:r>
        <w:br/>
      </w:r>
      <w:r>
        <w:t xml:space="preserve">куманами, вмЪетЪ съ братомъ Гейзой по- </w:t>
      </w:r>
      <w:r>
        <w:br/>
      </w:r>
      <w:r>
        <w:t xml:space="preserve">кориль и свергнуль 1074 Саломона, а по- </w:t>
      </w:r>
      <w:r>
        <w:br/>
      </w:r>
      <w:r>
        <w:t xml:space="preserve">слЪ смерти Гейзы 1077 былъ провозгла- </w:t>
      </w:r>
      <w:r>
        <w:br/>
      </w:r>
      <w:r>
        <w:t xml:space="preserve">шенъ королемъ Венгри. Онъ отразилъ </w:t>
      </w:r>
      <w:r>
        <w:br/>
      </w:r>
      <w:r>
        <w:t xml:space="preserve">1087 попытку Саломона снова завладъть </w:t>
      </w:r>
      <w:r>
        <w:br/>
      </w:r>
      <w:r>
        <w:t xml:space="preserve">престоломъ, покорилъ кроатовъ, посвятилъ </w:t>
      </w:r>
      <w:r>
        <w:br/>
      </w:r>
      <w:r>
        <w:t xml:space="preserve">своего племянника Альмоса королемъ Кро- </w:t>
      </w:r>
      <w:r>
        <w:br/>
      </w:r>
      <w:r>
        <w:t xml:space="preserve">ащи, основаль епископство въ Загребь и </w:t>
      </w:r>
      <w:r>
        <w:br/>
      </w:r>
      <w:r>
        <w:t xml:space="preserve">урегулировалтъ церковные порядки въ Венг- </w:t>
      </w:r>
      <w:r>
        <w:br/>
      </w:r>
      <w:r>
        <w:t xml:space="preserve">ри. В. тщательно искоренилъ осталки язы- </w:t>
      </w:r>
      <w:r>
        <w:br/>
      </w:r>
      <w:r>
        <w:t xml:space="preserve">чества и потому получилъ назваше свя- </w:t>
      </w:r>
      <w:r>
        <w:br/>
      </w:r>
      <w:r>
        <w:t xml:space="preserve">того. В. былъ избранъ въ Пьяченць гла- </w:t>
      </w:r>
      <w:r>
        <w:br/>
      </w:r>
      <w:r>
        <w:t xml:space="preserve">вою крестоноснаго войска. Онъ ум. 1095, </w:t>
      </w:r>
      <w:r>
        <w:br/>
      </w:r>
      <w:r>
        <w:t xml:space="preserve">оставивь ВенгрИо въ блестящемъ состоя- </w:t>
      </w:r>
      <w:r>
        <w:br/>
      </w:r>
      <w:r>
        <w:t xml:space="preserve">ши процввтавя.</w:t>
      </w:r>
    </w:p>
    <w:p>
      <w:pPr>
        <w:pStyle w:val="Normal"/>
      </w:pPr>
      <w:r>
        <w:t xml:space="preserve">роля Альбрехта П, родивиййся послЪ смерти </w:t>
      </w:r>
      <w:r>
        <w:br/>
      </w:r>
      <w:r>
        <w:t xml:space="preserve">отца, и Елизаветы, дочери и насльдницы </w:t>
      </w:r>
      <w:r>
        <w:br/>
      </w:r>
      <w:r>
        <w:t xml:space="preserve">имп. Сигизмунда, род. 1440, унастьдоваль </w:t>
      </w:r>
      <w:r>
        <w:br/>
      </w:r>
      <w:r>
        <w:t xml:space="preserve">короны Венгри и Богемши, которыя оена- </w:t>
      </w:r>
      <w:r>
        <w:br/>
      </w:r>
      <w:r>
        <w:t xml:space="preserve">ривалъ у него его дядя и оцекунъ, имп. </w:t>
      </w:r>
      <w:r>
        <w:br/>
      </w:r>
      <w:r>
        <w:t xml:space="preserve">Фридрихъ Ш, овладфлъ наконецъ обфими </w:t>
      </w:r>
      <w:r>
        <w:br/>
      </w:r>
      <w:r>
        <w:t xml:space="preserve">коронами, готовился вступить въ бракъ съ </w:t>
      </w:r>
      <w:r>
        <w:br/>
      </w:r>
      <w:r>
        <w:t xml:space="preserve">французской принцессой, но ум. 1457. </w:t>
      </w:r>
      <w:r>
        <w:br/>
      </w:r>
      <w:r>
        <w:t xml:space="preserve">Владиелавъ ШИ Барненчикь </w:t>
      </w:r>
      <w:r>
        <w:br/>
      </w:r>
      <w:r>
        <w:t xml:space="preserve">(УЧадуалу \Уагпейсиуй, 1424—1444), сынъ </w:t>
      </w:r>
      <w:r>
        <w:br/>
      </w:r>
      <w:r>
        <w:t xml:space="preserve">Владислава Ягелла. ПослЪ смерти отца </w:t>
      </w:r>
      <w:r>
        <w:br/>
      </w:r>
      <w:r>
        <w:t xml:space="preserve">(1434) былъ избранъ, въ силу договора, за- </w:t>
      </w:r>
      <w:r>
        <w:br/>
      </w:r>
      <w:r>
        <w:t xml:space="preserve">ключеннаго между шляхтой и королемъ, </w:t>
      </w:r>
      <w:r>
        <w:br/>
      </w:r>
      <w:r>
        <w:t xml:space="preserve">занять польск престоль и въ томъ же </w:t>
      </w:r>
      <w:r>
        <w:br/>
      </w:r>
      <w:r>
        <w:t xml:space="preserve">году коронованъ. ВелЪфдетые сильной оп- </w:t>
      </w:r>
      <w:r>
        <w:br/>
      </w:r>
      <w:r>
        <w:t xml:space="preserve">позищ такъ называемой „гуситской“ пар- </w:t>
      </w:r>
      <w:r>
        <w:br/>
      </w:r>
      <w:r>
        <w:t xml:space="preserve">ти, во главЪ которой стояли: Спытекъ </w:t>
      </w:r>
      <w:r>
        <w:br/>
      </w:r>
      <w:r>
        <w:t xml:space="preserve">Мельштынски, Дреславъ Рытвянсы и Янъ </w:t>
      </w:r>
      <w:r>
        <w:br/>
      </w:r>
      <w:r>
        <w:t xml:space="preserve">Стражъ Котельницк!, партя католиковъ </w:t>
      </w:r>
      <w:r>
        <w:br/>
      </w:r>
      <w:r>
        <w:t xml:space="preserve">съ ЗбигнЪвомъ Олесницкимъ, епископомъ </w:t>
      </w:r>
      <w:r>
        <w:br/>
      </w:r>
      <w:r>
        <w:t xml:space="preserve">краковскимъ во главЪ, избравшая В. ко- </w:t>
      </w:r>
      <w:r>
        <w:br/>
      </w:r>
      <w:r>
        <w:t xml:space="preserve">ролемъ, принуждена была уступить, и власть </w:t>
      </w:r>
      <w:r>
        <w:br/>
      </w:r>
      <w:r>
        <w:t xml:space="preserve">В., подъ предлогомъ его несовершеннол- </w:t>
      </w:r>
      <w:r>
        <w:br/>
      </w:r>
      <w:r>
        <w:t xml:space="preserve">1я была ограничена королевскимъсовЪтомъ. </w:t>
      </w:r>
      <w:r>
        <w:br/>
      </w:r>
      <w:r>
        <w:t xml:space="preserve">1438, послЪ смерти императора Сигизмун- </w:t>
      </w:r>
      <w:r>
        <w:br/>
      </w:r>
      <w:r>
        <w:t xml:space="preserve">да, соединившаго подъ своимъ управле- </w:t>
      </w:r>
      <w:r>
        <w:br/>
      </w:r>
      <w:r>
        <w:t xml:space="preserve">шемъ Чехшо и Венгр!ю, часть чеховъ от- </w:t>
      </w:r>
      <w:r>
        <w:br/>
      </w:r>
      <w:r>
        <w:t xml:space="preserve">казалась признать королемъ наслъдника </w:t>
      </w:r>
      <w:r>
        <w:br/>
      </w:r>
      <w:r>
        <w:t xml:space="preserve">его Альберта, герцога Аветр!йскаго и пред- </w:t>
      </w:r>
      <w:r>
        <w:br/>
      </w:r>
      <w:r>
        <w:t xml:space="preserve">ложила корону брату В. — Казимру. По </w:t>
      </w:r>
      <w:r>
        <w:br/>
      </w:r>
      <w:r>
        <w:t xml:space="preserve">настояно Зигмунта Кейстутовича, в. кн. </w:t>
      </w:r>
      <w:r>
        <w:br/>
      </w:r>
      <w:r>
        <w:t xml:space="preserve">литовскаго, предложене это было принято </w:t>
      </w:r>
      <w:r>
        <w:br/>
      </w:r>
      <w:r>
        <w:t xml:space="preserve">и В., уже достигций совершеннолЪИя, от- </w:t>
      </w:r>
      <w:r>
        <w:br/>
      </w:r>
      <w:r>
        <w:t xml:space="preserve">правиль Казимша съ войскомъ въ Чехио, </w:t>
      </w:r>
      <w:r>
        <w:br/>
      </w:r>
      <w:r>
        <w:t xml:space="preserve">но экспедищя эта не имфла успьха. 1439 </w:t>
      </w:r>
      <w:r>
        <w:br/>
      </w:r>
      <w:r>
        <w:t xml:space="preserve">умеръ Альберть и вопросъ о венгерской </w:t>
      </w:r>
      <w:r>
        <w:br/>
      </w:r>
      <w:r>
        <w:t xml:space="preserve">и чешекой коронЪ снова сталъ на очередь; </w:t>
      </w:r>
      <w:r>
        <w:br/>
      </w:r>
      <w:r>
        <w:t xml:space="preserve">на этоть разъ венгры избрали королемъ </w:t>
      </w:r>
      <w:r>
        <w:br/>
      </w:r>
      <w:r>
        <w:t xml:space="preserve">самого В. Принявъ корону, В. принужденъ </w:t>
      </w:r>
      <w:r>
        <w:br/>
      </w:r>
      <w:r>
        <w:t xml:space="preserve">былъ начать борьбу съ вдовой Альберта, </w:t>
      </w:r>
      <w:r>
        <w:br/>
      </w:r>
      <w:r>
        <w:t xml:space="preserve">королевой Елизаветой, опиравшейся на </w:t>
      </w:r>
      <w:r>
        <w:br/>
      </w:r>
      <w:r>
        <w:t xml:space="preserve">Чехно и поставившей услошемъ призна- </w:t>
      </w:r>
      <w:r>
        <w:br/>
      </w:r>
      <w:r>
        <w:t xml:space="preserve">ня В. королемь женитьбу его на ея стар- </w:t>
      </w:r>
      <w:r>
        <w:br/>
      </w:r>
      <w:r>
        <w:t xml:space="preserve">шей дочери. При помощи папы Евгешя Г\, </w:t>
      </w:r>
      <w:r>
        <w:br/>
      </w:r>
      <w:r>
        <w:t xml:space="preserve">В. удалось заключить въ Яваржин пере- </w:t>
      </w:r>
      <w:r>
        <w:br/>
      </w:r>
      <w:r>
        <w:t xml:space="preserve">мире съ Елизаветой, вскорз посл кото- </w:t>
      </w:r>
      <w:r>
        <w:br/>
      </w:r>
      <w:r>
        <w:t xml:space="preserve">раго королева умерла и В., неимъя болъе </w:t>
      </w:r>
      <w:r>
        <w:br/>
      </w:r>
      <w:r>
        <w:t xml:space="preserve">соперниковъ, обратилъ все свое внимаше </w:t>
      </w:r>
      <w:r>
        <w:br/>
      </w:r>
      <w:r>
        <w:t xml:space="preserve">на объявленную по постановленио Будзин- </w:t>
      </w:r>
      <w:r>
        <w:br/>
      </w:r>
      <w:r>
        <w:t xml:space="preserve">скаго сейма 1443 войну съ Турщей. Поль- </w:t>
      </w:r>
      <w:r>
        <w:br/>
      </w:r>
      <w:r>
        <w:t xml:space="preserve">ско-венгерское войско, предводительствуе-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мое самимъ В. и семиградекимъ воеводой </w:t>
      </w:r>
      <w:r>
        <w:br/>
      </w:r>
      <w:r>
        <w:t xml:space="preserve">Яномъ Гунади, дошио до границъ Бол- </w:t>
      </w:r>
      <w:r>
        <w:br/>
      </w:r>
      <w:r>
        <w:t xml:space="preserve">тар!и, но, съ наступлешемъ зимы, верну- </w:t>
      </w:r>
      <w:r>
        <w:br/>
      </w:r>
      <w:r>
        <w:t xml:space="preserve">лось обратно. Несмотря на мирныя пред- </w:t>
      </w:r>
      <w:r>
        <w:br/>
      </w:r>
      <w:r>
        <w:t xml:space="preserve">ложен!я со стороны султана Мурада П, со- </w:t>
      </w:r>
      <w:r>
        <w:br/>
      </w:r>
      <w:r>
        <w:t xml:space="preserve">тлашавшагося уступить В, часть Албаши </w:t>
      </w:r>
      <w:r>
        <w:br/>
      </w:r>
      <w:r>
        <w:t xml:space="preserve">и всю Сербшю, отпустить веъхъ плЗнныхь </w:t>
      </w:r>
      <w:r>
        <w:br/>
      </w:r>
      <w:r>
        <w:t xml:space="preserve">и заплатить значительную контрибуц!ю, В., </w:t>
      </w:r>
      <w:r>
        <w:br/>
      </w:r>
      <w:r>
        <w:t xml:space="preserve">опираясь на объщаюя помощи Византи, </w:t>
      </w:r>
      <w:r>
        <w:br/>
      </w:r>
      <w:r>
        <w:t xml:space="preserve">Рима, Венещи и Генуи, вышелъ 1444 изъ </w:t>
      </w:r>
      <w:r>
        <w:br/>
      </w:r>
      <w:r>
        <w:t xml:space="preserve">Сегедина съ войскомъ, въ половину мень- </w:t>
      </w:r>
      <w:r>
        <w:br/>
      </w:r>
      <w:r>
        <w:t xml:space="preserve">шимъ того, которое было съ. нимъ 1448. </w:t>
      </w:r>
      <w:r>
        <w:br/>
      </w:r>
      <w:r>
        <w:t xml:space="preserve">Не обращая внимашя на усиленныя прось- </w:t>
      </w:r>
      <w:r>
        <w:br/>
      </w:r>
      <w:r>
        <w:t xml:space="preserve">бы польскаго сейма, настаивавшаго на </w:t>
      </w:r>
      <w:r>
        <w:br/>
      </w:r>
      <w:r>
        <w:t xml:space="preserve">немедленномъ возвращени короля въ оте-</w:t>
      </w:r>
    </w:p>
    <w:p>
      <w:pPr>
        <w:pStyle w:val="Normal"/>
      </w:pPr>
      <w:r>
        <w:t xml:space="preserve">чество, и’ на предупреждешя волошекаго </w:t>
      </w:r>
      <w:r>
        <w:br/>
      </w:r>
      <w:r>
        <w:t xml:space="preserve">4) В. посмертный (Роз ли), сынъ ко- |</w:t>
      </w:r>
    </w:p>
    <w:p>
      <w:pPr>
        <w:pStyle w:val="Normal"/>
      </w:pPr>
      <w:r>
        <w:t xml:space="preserve">воеводы Драгулы, доносившаго о громад- </w:t>
      </w:r>
      <w:r>
        <w:br/>
      </w:r>
      <w:r>
        <w:t xml:space="preserve">ной численности туренкихъ войскъ, В. пе- </w:t>
      </w:r>
      <w:r>
        <w:br/>
      </w:r>
      <w:r>
        <w:t xml:space="preserve">решелъ Трояновъ Валь и 10 ноября ветрЪ- </w:t>
      </w:r>
      <w:r>
        <w:br/>
      </w:r>
      <w:r>
        <w:t xml:space="preserve">тилея подъ Варной съ Мурадомъ. Польс- </w:t>
      </w:r>
      <w:r>
        <w:br/>
      </w:r>
      <w:r>
        <w:t xml:space="preserve">ко-венгерское войско было разбито и вамъ </w:t>
      </w:r>
      <w:r>
        <w:br/>
      </w:r>
      <w:r>
        <w:t xml:space="preserve">В. погибъ въ сражеши. ЙХакгиемзКЬ „Па- </w:t>
      </w:r>
      <w:r>
        <w:br/>
      </w:r>
      <w:r>
        <w:t xml:space="preserve">@1амз ЕгВериле ал! еп пазат1зсВеп ТЬгоп* </w:t>
      </w:r>
      <w:r>
        <w:br/>
      </w:r>
      <w:r>
        <w:t xml:space="preserve">(Лейнцигъ, 1876); Кута Ко\зЕ „Оман </w:t>
      </w:r>
      <w:r>
        <w:br/>
      </w:r>
      <w:r>
        <w:t xml:space="preserve">тие 1аёа \атпейсиука“ въ „Ргхе\уодиЙстая= </w:t>
      </w:r>
      <w:r>
        <w:br/>
      </w:r>
      <w:r>
        <w:t xml:space="preserve">Коуу 1 Шегаск!“ (Львовъ, 1883, 1); @гйп- </w:t>
      </w:r>
      <w:r>
        <w:br/>
      </w:r>
      <w:r>
        <w:t xml:space="preserve">Ъегэ®, „\УуБог \МЛадузалуа \Уагпейскука </w:t>
      </w:r>
      <w:r>
        <w:br/>
      </w:r>
      <w:r>
        <w:t xml:space="preserve">па топ \уе1егз 1“ (Вадовикть, 1981). </w:t>
      </w:r>
      <w:r>
        <w:br/>
      </w:r>
      <w:r>
        <w:t xml:space="preserve">Владиелавть Ш Локотоклъь (1260— </w:t>
      </w:r>
      <w:r>
        <w:br/>
      </w:r>
      <w:r>
        <w:t xml:space="preserve">1333), (МЛадуа\у БоНеею), король поль- </w:t>
      </w:r>
      <w:r>
        <w:br/>
      </w:r>
      <w:r>
        <w:t xml:space="preserve">скш, трейй сынъ князя куявскаго Кави- </w:t>
      </w:r>
      <w:r>
        <w:br/>
      </w:r>
      <w:r>
        <w:t xml:space="preserve">ма. ИзвЪстенъ своею дятельностью, на- </w:t>
      </w:r>
      <w:r>
        <w:br/>
      </w:r>
      <w:r>
        <w:t xml:space="preserve">правленной съ одной стороны на объеди- </w:t>
      </w:r>
      <w:r>
        <w:br/>
      </w:r>
      <w:r>
        <w:t xml:space="preserve">нен!е отдъльныхь польскихь удфловъ и </w:t>
      </w:r>
      <w:r>
        <w:br/>
      </w:r>
      <w:r>
        <w:t xml:space="preserve">земель въ одно цьлое, съ другой — на </w:t>
      </w:r>
      <w:r>
        <w:br/>
      </w:r>
      <w:r>
        <w:t xml:space="preserve">упрочене господства польскаго нащональ- </w:t>
      </w:r>
      <w:r>
        <w:br/>
      </w:r>
      <w:r>
        <w:t xml:space="preserve">наго элемента, тъенимаго нЪмецкой частью </w:t>
      </w:r>
      <w:r>
        <w:br/>
      </w:r>
      <w:r>
        <w:t xml:space="preserve">населеня Польши. ПреслЪдуя первую цфль, </w:t>
      </w:r>
      <w:r>
        <w:br/>
      </w:r>
      <w:r>
        <w:t xml:space="preserve">В. уже 1288 ведегь войну, окончившуюся </w:t>
      </w:r>
      <w:r>
        <w:br/>
      </w:r>
      <w:r>
        <w:t xml:space="preserve">для него не совебмьъь удачно, съ онЪме- </w:t>
      </w:r>
      <w:r>
        <w:br/>
      </w:r>
      <w:r>
        <w:t xml:space="preserve">ченнымъ силезскимъ княземъ Генрихомъ </w:t>
      </w:r>
      <w:r>
        <w:br/>
      </w:r>
      <w:r>
        <w:t xml:space="preserve">Пробусомъ, призваннымъ занять престолъ </w:t>
      </w:r>
      <w:r>
        <w:br/>
      </w:r>
      <w:r>
        <w:t xml:space="preserve">нмецкимъ болынинствомъ мало-польскихъ </w:t>
      </w:r>
      <w:r>
        <w:br/>
      </w:r>
      <w:r>
        <w:t xml:space="preserve">горожанъ. Съ 1291 начинается долгая и </w:t>
      </w:r>
      <w:r>
        <w:br/>
      </w:r>
      <w:r>
        <w:t xml:space="preserve">упорная борьба В. съ чешскимъ королемъ </w:t>
      </w:r>
      <w:r>
        <w:br/>
      </w:r>
      <w:r>
        <w:t xml:space="preserve">Вацлавомъ, задавшимся цвлью присоеди- </w:t>
      </w:r>
      <w:r>
        <w:br/>
      </w:r>
      <w:r>
        <w:t xml:space="preserve">нить Польшу къ Чехфи и 1292 овладъьвшимь </w:t>
      </w:r>
      <w:r>
        <w:br/>
      </w:r>
      <w:r>
        <w:t xml:space="preserve">княжествомтъ краковскимъ и сандомрекимъ </w:t>
      </w:r>
      <w:r>
        <w:br/>
      </w:r>
      <w:r>
        <w:t xml:space="preserve">и принудившимъ В. (въ то время князя </w:t>
      </w:r>
      <w:r>
        <w:br/>
      </w:r>
      <w:r>
        <w:t xml:space="preserve">Бресто-Куявскаго) и брала его Казимра, </w:t>
      </w:r>
      <w:r>
        <w:br/>
      </w:r>
      <w:r>
        <w:t xml:space="preserve">князя Ленгицкаго, признать свою зависи- </w:t>
      </w:r>
      <w:r>
        <w:br/>
      </w:r>
      <w:r>
        <w:t xml:space="preserve">мость оть него. ПШослЪ убйства въ Рого- </w:t>
      </w:r>
      <w:r>
        <w:br/>
      </w:r>
      <w:r>
        <w:t xml:space="preserve">зин$ Пржемыслава И Великопольскаго, </w:t>
      </w:r>
      <w:r>
        <w:br/>
      </w:r>
      <w:r>
        <w:t xml:space="preserve">рыцарство Великой Польши избрало коро- </w:t>
      </w:r>
      <w:r>
        <w:br/>
      </w:r>
      <w:r>
        <w:t xml:space="preserve">лемъ В., разсчитывая, съ одной стороны, </w:t>
      </w:r>
      <w:r>
        <w:br/>
      </w:r>
      <w:r>
        <w:t xml:space="preserve">на успвшную борьбу съ Чежей, въ слу- </w:t>
      </w:r>
      <w:r>
        <w:br/>
      </w:r>
      <w:r>
        <w:t xml:space="preserve">чаъ соединеня подъ однимъ управлешемтъ </w:t>
      </w:r>
      <w:r>
        <w:br/>
      </w:r>
      <w:r>
        <w:t xml:space="preserve">удъловъ Бресто-Куявскаго, Ленчицкаго и </w:t>
      </w:r>
      <w:r>
        <w:br/>
      </w:r>
      <w:r>
        <w:t xml:space="preserve">С’ърадзекаго, унаслБдованнаго В. ность </w:t>
      </w:r>
      <w:r>
        <w:br/>
      </w:r>
      <w:r>
        <w:t xml:space="preserve">смерти брата его Лешка Чернаго, съ дру- </w:t>
      </w:r>
      <w:r>
        <w:br/>
      </w:r>
      <w:r>
        <w:t xml:space="preserve">гой стороны принимая во внимаше род- </w:t>
      </w:r>
      <w:r>
        <w:br/>
      </w:r>
      <w:r>
        <w:t xml:space="preserve">ственную связь Локотка, женатаго на Ядви- </w:t>
      </w:r>
      <w:r>
        <w:br/>
      </w:r>
      <w:r>
        <w:t xml:space="preserve">гь Калишской, дочери князя Болеслава </w:t>
      </w:r>
      <w:r>
        <w:br/>
      </w:r>
      <w:r>
        <w:t xml:space="preserve">Побожнаго, съ умершимъ королемъ Прже- </w:t>
      </w:r>
      <w:r>
        <w:br/>
      </w:r>
      <w:r>
        <w:t xml:space="preserve">мыславомъ. Когда надежды, возлагавиия- </w:t>
      </w:r>
      <w:r>
        <w:br/>
      </w:r>
      <w:r>
        <w:t xml:space="preserve">ся на В., принявшаго титулъ „Оих ВедпЕ </w:t>
      </w:r>
      <w:r>
        <w:br/>
      </w:r>
      <w:r>
        <w:t xml:space="preserve">Ро!от1ае*, не оправдались и часть Малой </w:t>
      </w:r>
      <w:r>
        <w:br/>
      </w:r>
      <w:r>
        <w:t xml:space="preserve">Польши отошла, 1299 къ Вацлаву, а Часть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Великой — къ Генриху Конрадовичу, князю </w:t>
      </w:r>
      <w:r>
        <w:br/>
      </w:r>
      <w:r>
        <w:t xml:space="preserve">Тлоговскому, рыцарство 1300 измЪнило В. </w:t>
      </w:r>
      <w:r>
        <w:br/>
      </w:r>
      <w:r>
        <w:t xml:space="preserve">и предложило тронъ королю чешскому. </w:t>
      </w:r>
      <w:r>
        <w:br/>
      </w:r>
      <w:r>
        <w:t xml:space="preserve">Вацлавъ короновался въ Гнфзнз и сталъ </w:t>
      </w:r>
      <w:r>
        <w:br/>
      </w:r>
      <w:r>
        <w:t xml:space="preserve">тосподиномъ всей Польши, за исключешемъ </w:t>
      </w:r>
      <w:r>
        <w:br/>
      </w:r>
      <w:r>
        <w:t xml:space="preserve">‹сохранившей свою независимость Мазов!и, </w:t>
      </w:r>
      <w:r>
        <w:br/>
      </w:r>
      <w:r>
        <w:t xml:space="preserve">а В. принужденъ быль бЪжаль въ Венгр!ю, </w:t>
      </w:r>
      <w:r>
        <w:br/>
      </w:r>
      <w:r>
        <w:t xml:space="preserve">и затЬмъ искаль защиты въ РимЪ. Земли </w:t>
      </w:r>
      <w:r>
        <w:br/>
      </w:r>
      <w:r>
        <w:t xml:space="preserve">его подълили между собой князья Земо- </w:t>
      </w:r>
      <w:r>
        <w:br/>
      </w:r>
      <w:r>
        <w:t xml:space="preserve">вить и Пржемыславъ Земомыславовичъ. </w:t>
      </w:r>
      <w:r>
        <w:br/>
      </w:r>
      <w:r>
        <w:t xml:space="preserve">1304 В., заключивъ союзъ съ папой Бо- </w:t>
      </w:r>
      <w:r>
        <w:br/>
      </w:r>
      <w:r>
        <w:t xml:space="preserve">нифащемь \УШ, императоромъ Альбрех- </w:t>
      </w:r>
      <w:r>
        <w:br/>
      </w:r>
      <w:r>
        <w:t xml:space="preserve">томь и венгерскимъ королемъ Кар- </w:t>
      </w:r>
      <w:r>
        <w:br/>
      </w:r>
      <w:r>
        <w:t xml:space="preserve">ломъ Робертомъ, попытался вернуть свои </w:t>
      </w:r>
      <w:r>
        <w:br/>
      </w:r>
      <w:r>
        <w:t xml:space="preserve">владЪня, вторгся въ Польшу и занялъ </w:t>
      </w:r>
      <w:r>
        <w:br/>
      </w:r>
      <w:r>
        <w:t xml:space="preserve">Вислицу, но не успбль удержать ее за </w:t>
      </w:r>
      <w:r>
        <w:br/>
      </w:r>
      <w:r>
        <w:t xml:space="preserve">себя. Смерть Вацлава (1305) и бездЪтнаго </w:t>
      </w:r>
      <w:r>
        <w:br/>
      </w:r>
      <w:r>
        <w:t xml:space="preserve">сына его Вацлава же (1306) измВнила по- </w:t>
      </w:r>
      <w:r>
        <w:br/>
      </w:r>
      <w:r>
        <w:t xml:space="preserve">ложенше В. къ лучшему и въ то же время, </w:t>
      </w:r>
      <w:r>
        <w:br/>
      </w:r>
      <w:r>
        <w:t xml:space="preserve">какъ Генрихъ Глоговскй былъ избранъ </w:t>
      </w:r>
      <w:r>
        <w:br/>
      </w:r>
      <w:r>
        <w:t xml:space="preserve">королемъ Великой Польши, Локотокъ, по- </w:t>
      </w:r>
      <w:r>
        <w:br/>
      </w:r>
      <w:r>
        <w:t xml:space="preserve">лучиль во владЪше княжества краковекое, </w:t>
      </w:r>
      <w:r>
        <w:br/>
      </w:r>
      <w:r>
        <w:t xml:space="preserve">сандомрекое, польское, поморское, куяв- </w:t>
      </w:r>
      <w:r>
        <w:br/>
      </w:r>
      <w:r>
        <w:t xml:space="preserve">ское, ленчицкое и сЪрадзское. ПослЪ смер- </w:t>
      </w:r>
      <w:r>
        <w:br/>
      </w:r>
      <w:r>
        <w:t xml:space="preserve">ти новаго короля (1310), В. снова принялъ </w:t>
      </w:r>
      <w:r>
        <w:br/>
      </w:r>
      <w:r>
        <w:t xml:space="preserve">титуль „Оих Везп1 Ро!ошае“ и уже 1311 </w:t>
      </w:r>
      <w:r>
        <w:br/>
      </w:r>
      <w:r>
        <w:t xml:space="preserve">‹объединилъ нодъ своимъ управлешемъ </w:t>
      </w:r>
      <w:r>
        <w:br/>
      </w:r>
      <w:r>
        <w:t xml:space="preserve">всю Польшу за исключешемъ Силези, </w:t>
      </w:r>
      <w:r>
        <w:br/>
      </w:r>
      <w:r>
        <w:t xml:space="preserve">Мазов!и, части Куяв!и и Добржины. 8 лЪть </w:t>
      </w:r>
      <w:r>
        <w:br/>
      </w:r>
      <w:r>
        <w:t xml:space="preserve">‘спустя онъ, въ КраковЪ, короновался ко- </w:t>
      </w:r>
      <w:r>
        <w:br/>
      </w:r>
      <w:r>
        <w:t xml:space="preserve">ролемъ польскимъ. Такимъ образомъ за- </w:t>
      </w:r>
      <w:r>
        <w:br/>
      </w:r>
      <w:r>
        <w:t xml:space="preserve">дача объединевя отдфльныхъ польскихъ </w:t>
      </w:r>
      <w:r>
        <w:br/>
      </w:r>
      <w:r>
        <w:t xml:space="preserve">земель и удфловъ оказалась въ значитель- </w:t>
      </w:r>
      <w:r>
        <w:br/>
      </w:r>
      <w:r>
        <w:t xml:space="preserve">ной своей части выполненной. Усмиреше </w:t>
      </w:r>
      <w:r>
        <w:br/>
      </w:r>
      <w:r>
        <w:t xml:space="preserve">краковскаго мятежа (1311) и война съ Тев- </w:t>
      </w:r>
      <w:r>
        <w:br/>
      </w:r>
      <w:r>
        <w:t xml:space="preserve">тонскимъ Орденомъ тоже способствовали </w:t>
      </w:r>
      <w:r>
        <w:br/>
      </w:r>
      <w:r>
        <w:t xml:space="preserve">достиженно намфченной В. цЪли. Первое </w:t>
      </w:r>
      <w:r>
        <w:br/>
      </w:r>
      <w:r>
        <w:t xml:space="preserve">окончательно подорвало политическое зна- </w:t>
      </w:r>
      <w:r>
        <w:br/>
      </w:r>
      <w:r>
        <w:t xml:space="preserve">чеше нъмецкихь городскихъ общинъ, вто- </w:t>
      </w:r>
      <w:r>
        <w:br/>
      </w:r>
      <w:r>
        <w:t xml:space="preserve">рая закрфпила объединене отдвльныхъ </w:t>
      </w:r>
      <w:r>
        <w:br/>
      </w:r>
      <w:r>
        <w:t xml:space="preserve">княжествъ подъ общимъ знаменемъ поль- </w:t>
      </w:r>
      <w:r>
        <w:br/>
      </w:r>
      <w:r>
        <w:t xml:space="preserve">ской нацюнальности. 1307 могуществен- </w:t>
      </w:r>
      <w:r>
        <w:br/>
      </w:r>
      <w:r>
        <w:t xml:space="preserve">пый въ ПоморьЪ родъ СвЪнцовъ, возста- </w:t>
      </w:r>
      <w:r>
        <w:br/>
      </w:r>
      <w:r>
        <w:t xml:space="preserve">вши противъ владычества В., которому </w:t>
      </w:r>
      <w:r>
        <w:br/>
      </w:r>
      <w:r>
        <w:t xml:space="preserve">1306 достался этотъ удЪлъ, покорился со </w:t>
      </w:r>
      <w:r>
        <w:br/>
      </w:r>
      <w:r>
        <w:t xml:space="preserve">вс$мъ Поморьемъ Бранденбургскому марк- </w:t>
      </w:r>
      <w:r>
        <w:br/>
      </w:r>
      <w:r>
        <w:t xml:space="preserve">графу Вольдемару. Нуждаясь въ силахъ </w:t>
      </w:r>
      <w:r>
        <w:br/>
      </w:r>
      <w:r>
        <w:t xml:space="preserve">для подавлешя возставя, В. обратился за </w:t>
      </w:r>
      <w:r>
        <w:br/>
      </w:r>
      <w:r>
        <w:t xml:space="preserve">помощью къ рыцарямъ Тевтонскаго Ор- </w:t>
      </w:r>
      <w:r>
        <w:br/>
      </w:r>
      <w:r>
        <w:t xml:space="preserve">дена, которые, усмиривъ мятежъ, заняли </w:t>
      </w:r>
      <w:r>
        <w:br/>
      </w:r>
      <w:r>
        <w:t xml:space="preserve">Поморье и отказались признать права В. </w:t>
      </w:r>
      <w:r>
        <w:br/>
      </w:r>
      <w:r>
        <w:t xml:space="preserve">на владъше этимъ удфломъ. Локотокъ </w:t>
      </w:r>
      <w:r>
        <w:br/>
      </w:r>
      <w:r>
        <w:t xml:space="preserve">обратился за поддержкой къ Риму, встрЪ- </w:t>
      </w:r>
      <w:r>
        <w:br/>
      </w:r>
      <w:r>
        <w:t xml:space="preserve">тилъ сочувств!е и дЪло долгое время раз- </w:t>
      </w:r>
      <w:r>
        <w:br/>
      </w:r>
      <w:r>
        <w:t xml:space="preserve">смалривалось въ 0с0бо назначенной папой </w:t>
      </w:r>
      <w:r>
        <w:br/>
      </w:r>
      <w:r>
        <w:t xml:space="preserve">для этой цзли комисаи, причемъ объ </w:t>
      </w:r>
      <w:r>
        <w:br/>
      </w:r>
      <w:r>
        <w:t xml:space="preserve">стороны напрягали вс силы, чтобы скло- </w:t>
      </w:r>
      <w:r>
        <w:br/>
      </w:r>
      <w:r>
        <w:t xml:space="preserve">нить папскихь комиссаровь въ свою </w:t>
      </w:r>
      <w:r>
        <w:br/>
      </w:r>
      <w:r>
        <w:t xml:space="preserve">пользу. Наконець В., заключивъь союзъ </w:t>
      </w:r>
      <w:r>
        <w:br/>
      </w:r>
      <w:r>
        <w:t xml:space="preserve">съ венгерскимъ королемъ Карломъ Робер- </w:t>
      </w:r>
      <w:r>
        <w:br/>
      </w:r>
      <w:r>
        <w:t xml:space="preserve">томъ, за котораго выдалъ замужъ свою </w:t>
      </w:r>
      <w:r>
        <w:br/>
      </w:r>
      <w:r>
        <w:t xml:space="preserve">дочь Елизавету, и великимъ княземъ ли- </w:t>
      </w:r>
      <w:r>
        <w:br/>
      </w:r>
      <w:r>
        <w:t xml:space="preserve">товскимъ Гедиминомъ, на дочери котораго </w:t>
      </w:r>
      <w:r>
        <w:br/>
      </w:r>
      <w:r>
        <w:t xml:space="preserve">женилъ своего сына, вторгся въ маркграф- </w:t>
      </w:r>
      <w:r>
        <w:br/>
      </w:r>
      <w:r>
        <w:t xml:space="preserve">ство Бранденбургское и часть его присое- </w:t>
      </w:r>
      <w:r>
        <w:br/>
      </w:r>
      <w:r>
        <w:t xml:space="preserve">динилЪ къ своимъ владъшямъ, но Орденъ, </w:t>
      </w:r>
      <w:r>
        <w:br/>
      </w:r>
      <w:r>
        <w:t xml:space="preserve">поддерживаемый чехами и князьями си- </w:t>
      </w:r>
      <w:r>
        <w:br/>
      </w:r>
      <w:r>
        <w:t xml:space="preserve">лезскими и мазовецкими, овладфлъ Добр-</w:t>
      </w:r>
    </w:p>
    <w:p>
      <w:pPr>
        <w:pStyle w:val="Normal"/>
      </w:pPr>
      <w:r>
        <w:t xml:space="preserve">ВлАаДиСлАВЪ.</w:t>
      </w:r>
    </w:p>
    <w:p>
      <w:pPr>
        <w:pStyle w:val="Normal"/>
      </w:pPr>
      <w:r>
        <w:t xml:space="preserve">жиной и частью Куяв!и. В. не уст лъ воз- </w:t>
      </w:r>
      <w:r>
        <w:br/>
      </w:r>
      <w:r>
        <w:t xml:space="preserve">вратить ихъ себЪ. 1328 папа, по настоя- </w:t>
      </w:r>
      <w:r>
        <w:br/>
      </w:r>
      <w:r>
        <w:t xml:space="preserve">но епископа куявскаго Герварда, издалъ </w:t>
      </w:r>
      <w:r>
        <w:br/>
      </w:r>
      <w:r>
        <w:t xml:space="preserve">буллу, повельвавшую Ордену вернуть По- </w:t>
      </w:r>
      <w:r>
        <w:br/>
      </w:r>
      <w:r>
        <w:t xml:space="preserve">морье законному правителю и въ против- </w:t>
      </w:r>
      <w:r>
        <w:br/>
      </w:r>
      <w:r>
        <w:t xml:space="preserve">номъ случаВ отлучавшую Тевтонскихъ ры- </w:t>
      </w:r>
      <w:r>
        <w:br/>
      </w:r>
      <w:r>
        <w:t xml:space="preserve">царей отъ церкви. Булла не оказала дЪй- </w:t>
      </w:r>
      <w:r>
        <w:br/>
      </w:r>
      <w:r>
        <w:t xml:space="preserve">стыя на Орденъ и война съ перерывами </w:t>
      </w:r>
      <w:r>
        <w:br/>
      </w:r>
      <w:r>
        <w:t xml:space="preserve">продолжалась почти до самой смерти В., </w:t>
      </w:r>
      <w:r>
        <w:br/>
      </w:r>
      <w:r>
        <w:t xml:space="preserve">когда было заключено перемир!е, по ко- </w:t>
      </w:r>
      <w:r>
        <w:br/>
      </w:r>
      <w:r>
        <w:t xml:space="preserve">торому за Орденомъ остались Поморье, </w:t>
      </w:r>
      <w:r>
        <w:br/>
      </w:r>
      <w:r>
        <w:t xml:space="preserve">Добржина и часть Куявши. Объединеше </w:t>
      </w:r>
      <w:r>
        <w:br/>
      </w:r>
      <w:r>
        <w:t xml:space="preserve">Польши въ одно цзлое, составляющее ис- </w:t>
      </w:r>
      <w:r>
        <w:br/>
      </w:r>
      <w:r>
        <w:t xml:space="preserve">торическую заслугу В., повлекло за собой </w:t>
      </w:r>
      <w:r>
        <w:br/>
      </w:r>
      <w:r>
        <w:t xml:space="preserve">расширене сословныхъ, привилег!й пглях» </w:t>
      </w:r>
      <w:r>
        <w:br/>
      </w:r>
      <w:r>
        <w:t xml:space="preserve">ты и коренное измънеше въ системъ ад- </w:t>
      </w:r>
      <w:r>
        <w:br/>
      </w:r>
      <w:r>
        <w:t xml:space="preserve">министращи, которая изъ общей превра- </w:t>
      </w:r>
      <w:r>
        <w:br/>
      </w:r>
      <w:r>
        <w:t xml:space="preserve">тилась въ мЪстную; судъ, составлявпий </w:t>
      </w:r>
      <w:r>
        <w:br/>
      </w:r>
      <w:r>
        <w:t xml:space="preserve">право и обязанность князя, перешелъ въ </w:t>
      </w:r>
      <w:r>
        <w:br/>
      </w:r>
      <w:r>
        <w:t xml:space="preserve">руки земскихъ судей, подсудка, писаря; </w:t>
      </w:r>
      <w:r>
        <w:br/>
      </w:r>
      <w:r>
        <w:t xml:space="preserve">наконецъ, обсуждее мЪетныхъ нуждъ, </w:t>
      </w:r>
      <w:r>
        <w:br/>
      </w:r>
      <w:r>
        <w:t xml:space="preserve">мелкихъ и крупныхъ, стало функщей „вЪ- </w:t>
      </w:r>
      <w:r>
        <w:br/>
      </w:r>
      <w:r>
        <w:t xml:space="preserve">ча“, состоявшато изъ вовхъ земскихъ чи- </w:t>
      </w:r>
      <w:r>
        <w:br/>
      </w:r>
      <w:r>
        <w:t xml:space="preserve">новниковъ. См. ВобтиуйзКЬ „Вциё бра </w:t>
      </w:r>
      <w:r>
        <w:br/>
      </w:r>
      <w:r>
        <w:t xml:space="preserve">Ктакоу Нево АШегба“ (ВИ. \Уагзгалузка </w:t>
      </w:r>
      <w:r>
        <w:br/>
      </w:r>
      <w:r>
        <w:t xml:space="preserve">1876); Ге!е\уе1, „Осаеше Ро] ха Кто </w:t>
      </w:r>
      <w:r>
        <w:br/>
      </w:r>
      <w:r>
        <w:t xml:space="preserve">Тоебка“ (Варшава, 1826); „Эбагодауш </w:t>
      </w:r>
      <w:r>
        <w:br/>
      </w:r>
      <w:r>
        <w:t xml:space="preserve">ргамуа ро]Мево рошийа“ (Краковъ, 1856, </w:t>
      </w:r>
      <w:r>
        <w:br/>
      </w:r>
      <w:r>
        <w:t xml:space="preserve">1 0):</w:t>
      </w:r>
    </w:p>
    <w:p>
      <w:pPr>
        <w:pStyle w:val="Normal"/>
      </w:pPr>
      <w:r>
        <w:t xml:space="preserve">Владиславъ Тонконогй (\1а- </w:t>
      </w:r>
      <w:r>
        <w:br/>
      </w:r>
      <w:r>
        <w:t xml:space="preserve">дузЗам ГазКопое1, 1168—1232), младний </w:t>
      </w:r>
      <w:r>
        <w:br/>
      </w:r>
      <w:r>
        <w:t xml:space="preserve">сынъ Мечислава Стараго. Посл смерти </w:t>
      </w:r>
      <w:r>
        <w:br/>
      </w:r>
      <w:r>
        <w:t xml:space="preserve">послздняго (1202 г.) управлялъ совмЪетно </w:t>
      </w:r>
      <w:r>
        <w:br/>
      </w:r>
      <w:r>
        <w:t xml:space="preserve">съ своимъ малолЪтнимъ племянником, </w:t>
      </w:r>
      <w:r>
        <w:br/>
      </w:r>
      <w:r>
        <w:t xml:space="preserve">Владиславомъ Одоничемъ, Силезей. Въ </w:t>
      </w:r>
      <w:r>
        <w:br/>
      </w:r>
      <w:r>
        <w:t xml:space="preserve">1203г. былъ избранъ княземъ краковекимъ </w:t>
      </w:r>
      <w:r>
        <w:br/>
      </w:r>
      <w:r>
        <w:t xml:space="preserve">и вскорв затБмъ принялъ титулъ „Оих </w:t>
      </w:r>
      <w:r>
        <w:br/>
      </w:r>
      <w:r>
        <w:t xml:space="preserve">Вегт! Ро!оп1ае“ СлЪдуя традищямъ пер- </w:t>
      </w:r>
      <w:r>
        <w:br/>
      </w:r>
      <w:r>
        <w:t xml:space="preserve">выхъ Пястовъ, В. противодЪйствоваль по- </w:t>
      </w:r>
      <w:r>
        <w:br/>
      </w:r>
      <w:r>
        <w:t xml:space="preserve">пыткамъ католической церкви добиться не- </w:t>
      </w:r>
      <w:r>
        <w:br/>
      </w:r>
      <w:r>
        <w:t xml:space="preserve">зависимости духов, власти оть княжеской </w:t>
      </w:r>
      <w:r>
        <w:br/>
      </w:r>
      <w:r>
        <w:t xml:space="preserve">и подчинить постьднюю первой, Назначая </w:t>
      </w:r>
      <w:r>
        <w:br/>
      </w:r>
      <w:r>
        <w:t xml:space="preserve">епископовъ, отбирая въ казну ихъ имуще- </w:t>
      </w:r>
      <w:r>
        <w:br/>
      </w:r>
      <w:r>
        <w:t xml:space="preserve">ства, поручая свЪтекимъ лицамъ блюсти </w:t>
      </w:r>
      <w:r>
        <w:br/>
      </w:r>
      <w:r>
        <w:t xml:space="preserve">финансовые интересы церкви, собирая по- </w:t>
      </w:r>
      <w:r>
        <w:br/>
      </w:r>
      <w:r>
        <w:t xml:space="preserve">дати съ канониковъ и, въ случав сопро- </w:t>
      </w:r>
      <w:r>
        <w:br/>
      </w:r>
      <w:r>
        <w:t xml:space="preserve">тивлен!я строго преслЪдуя ихъ, В. воз- </w:t>
      </w:r>
      <w:r>
        <w:br/>
      </w:r>
      <w:r>
        <w:t xml:space="preserve">будилъ противъ себя ненависть духовен- </w:t>
      </w:r>
      <w:r>
        <w:br/>
      </w:r>
      <w:r>
        <w:t xml:space="preserve">ства, которое, съ гнЪаненскимъ арЖепи- </w:t>
      </w:r>
      <w:r>
        <w:br/>
      </w:r>
      <w:r>
        <w:t xml:space="preserve">скопомъ Генрихомъ Кетличемъ и краков- </w:t>
      </w:r>
      <w:r>
        <w:br/>
      </w:r>
      <w:r>
        <w:t xml:space="preserve">скимъ епископомъ Пэлка во глав — на- </w:t>
      </w:r>
      <w:r>
        <w:br/>
      </w:r>
      <w:r>
        <w:t xml:space="preserve">чало упорную борьбу съ нимъ. Посл по- </w:t>
      </w:r>
      <w:r>
        <w:br/>
      </w:r>
      <w:r>
        <w:t xml:space="preserve">бъды Лешка Благо надъ княземъ Волын- </w:t>
      </w:r>
      <w:r>
        <w:br/>
      </w:r>
      <w:r>
        <w:t xml:space="preserve">скимъ Романомъ Метиславовичемъ при </w:t>
      </w:r>
      <w:r>
        <w:br/>
      </w:r>
      <w:r>
        <w:t xml:space="preserve">Завихоств (19 Шоня 1205 г.) краков. ры- </w:t>
      </w:r>
      <w:r>
        <w:br/>
      </w:r>
      <w:r>
        <w:t xml:space="preserve">царство дало знать В., что не признаеть </w:t>
      </w:r>
      <w:r>
        <w:br/>
      </w:r>
      <w:r>
        <w:t xml:space="preserve">его больше своимъ верховн. государемъ. </w:t>
      </w:r>
      <w:r>
        <w:br/>
      </w:r>
      <w:r>
        <w:t xml:space="preserve">Лешекъ БЪлый занялъ краковскйй престолъ, </w:t>
      </w:r>
      <w:r>
        <w:br/>
      </w:r>
      <w:r>
        <w:t xml:space="preserve">а В., сохранивъ за собой Великую Польшу, </w:t>
      </w:r>
      <w:r>
        <w:br/>
      </w:r>
      <w:r>
        <w:t xml:space="preserve">продолжалъ борьбу съ духовенствомъ. Па- </w:t>
      </w:r>
      <w:r>
        <w:br/>
      </w:r>
      <w:r>
        <w:t xml:space="preserve">па Иннокентй написалъ В. грозное письмо, </w:t>
      </w:r>
      <w:r>
        <w:br/>
      </w:r>
      <w:r>
        <w:t xml:space="preserve">а Кетличъ, предавпйй князя анавемЪ и </w:t>
      </w:r>
      <w:r>
        <w:br/>
      </w:r>
      <w:r>
        <w:t xml:space="preserve">бъжавний въ Римъ, вернулся въ Польшу </w:t>
      </w:r>
      <w:r>
        <w:br/>
      </w:r>
      <w:r>
        <w:t xml:space="preserve">папокимъ легатомъ и въ этомъ зваи </w:t>
      </w:r>
      <w:r>
        <w:br/>
      </w:r>
      <w:r>
        <w:t xml:space="preserve">снова отлучильъ его оть церкви. Совпав- </w:t>
      </w:r>
      <w:r>
        <w:br/>
      </w:r>
      <w:r>
        <w:t xml:space="preserve">шее съ этимъ заняте Любуша, принадле- </w:t>
      </w:r>
      <w:r>
        <w:br/>
      </w:r>
      <w:r>
        <w:t xml:space="preserve">жавшаго В., Конрадомъ, однимъ изъ во- </w:t>
      </w:r>
      <w:r>
        <w:br/>
      </w:r>
      <w:r>
        <w:t xml:space="preserve">сточныхъ маркграфовъ, вынудило В. пойти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Великой — къ Генриху Конрадовичу, князю </w:t>
      </w:r>
      <w:r>
        <w:br/>
      </w:r>
      <w:r>
        <w:t xml:space="preserve">Тлоговскому, рыцарство 1300 измЪнило В. </w:t>
      </w:r>
      <w:r>
        <w:br/>
      </w:r>
      <w:r>
        <w:t xml:space="preserve">и предложило тронъ королю чешскому. </w:t>
      </w:r>
      <w:r>
        <w:br/>
      </w:r>
      <w:r>
        <w:t xml:space="preserve">Вацлавъ короновался въ Гнфзнз и сталъ </w:t>
      </w:r>
      <w:r>
        <w:br/>
      </w:r>
      <w:r>
        <w:t xml:space="preserve">тосподиномъ всей Польши, за исключешемъ </w:t>
      </w:r>
      <w:r>
        <w:br/>
      </w:r>
      <w:r>
        <w:t xml:space="preserve">‹сохранившей свою независимость Мазов!и, </w:t>
      </w:r>
      <w:r>
        <w:br/>
      </w:r>
      <w:r>
        <w:t xml:space="preserve">а В. принужденъ быль бЪжаль въ Венгр!ю, </w:t>
      </w:r>
      <w:r>
        <w:br/>
      </w:r>
      <w:r>
        <w:t xml:space="preserve">и затЬмъ искаль защиты въ РимЪ. Земли </w:t>
      </w:r>
      <w:r>
        <w:br/>
      </w:r>
      <w:r>
        <w:t xml:space="preserve">его подълили между собой князья Земо- </w:t>
      </w:r>
      <w:r>
        <w:br/>
      </w:r>
      <w:r>
        <w:t xml:space="preserve">вить и Пржемыславъ Земомыславовичъ. </w:t>
      </w:r>
      <w:r>
        <w:br/>
      </w:r>
      <w:r>
        <w:t xml:space="preserve">1304 В., заключивъ союзъ съ папой Бо- </w:t>
      </w:r>
      <w:r>
        <w:br/>
      </w:r>
      <w:r>
        <w:t xml:space="preserve">нифащемь \УШ, императоромъ Альбрех- </w:t>
      </w:r>
      <w:r>
        <w:br/>
      </w:r>
      <w:r>
        <w:t xml:space="preserve">томь и венгерскимъ королемъ Кар- </w:t>
      </w:r>
      <w:r>
        <w:br/>
      </w:r>
      <w:r>
        <w:t xml:space="preserve">ломъ Робертомъ, попытался вернуть свои </w:t>
      </w:r>
      <w:r>
        <w:br/>
      </w:r>
      <w:r>
        <w:t xml:space="preserve">владЪня, вторгся въ Польшу и занялъ </w:t>
      </w:r>
      <w:r>
        <w:br/>
      </w:r>
      <w:r>
        <w:t xml:space="preserve">Вислицу, но не успбль удержать ее за </w:t>
      </w:r>
      <w:r>
        <w:br/>
      </w:r>
      <w:r>
        <w:t xml:space="preserve">себя. Смерть Вацлава (1305) и бездЪтнаго </w:t>
      </w:r>
      <w:r>
        <w:br/>
      </w:r>
      <w:r>
        <w:t xml:space="preserve">сына его Вацлава же (1306) измВнила по- </w:t>
      </w:r>
      <w:r>
        <w:br/>
      </w:r>
      <w:r>
        <w:t xml:space="preserve">ложенше В. къ лучшему и въ то же время, </w:t>
      </w:r>
      <w:r>
        <w:br/>
      </w:r>
      <w:r>
        <w:t xml:space="preserve">какъ Генрихъ Глоговскй былъ избранъ </w:t>
      </w:r>
      <w:r>
        <w:br/>
      </w:r>
      <w:r>
        <w:t xml:space="preserve">королемъ Великой Польши, Локотокъ, по- </w:t>
      </w:r>
      <w:r>
        <w:br/>
      </w:r>
      <w:r>
        <w:t xml:space="preserve">лучиль во владЪше княжества краковекое, </w:t>
      </w:r>
      <w:r>
        <w:br/>
      </w:r>
      <w:r>
        <w:t xml:space="preserve">сандомрекое, польское, поморское, куяв- </w:t>
      </w:r>
      <w:r>
        <w:br/>
      </w:r>
      <w:r>
        <w:t xml:space="preserve">ское, ленчицкое и сЪрадзское. ПослЪ смер- </w:t>
      </w:r>
      <w:r>
        <w:br/>
      </w:r>
      <w:r>
        <w:t xml:space="preserve">ти новаго короля (1310), В. снова принялъ </w:t>
      </w:r>
      <w:r>
        <w:br/>
      </w:r>
      <w:r>
        <w:t xml:space="preserve">титуль „Оих Везп1 Ро!ошае“ и уже 1311 </w:t>
      </w:r>
      <w:r>
        <w:br/>
      </w:r>
      <w:r>
        <w:t xml:space="preserve">‹объединилъ нодъ своимъ управлешемъ </w:t>
      </w:r>
      <w:r>
        <w:br/>
      </w:r>
      <w:r>
        <w:t xml:space="preserve">всю Польшу за исключешемъ Силези, </w:t>
      </w:r>
      <w:r>
        <w:br/>
      </w:r>
      <w:r>
        <w:t xml:space="preserve">Мазов!и, части Куяв!и и Добржины. 8 лЪть </w:t>
      </w:r>
      <w:r>
        <w:br/>
      </w:r>
      <w:r>
        <w:t xml:space="preserve">‘спустя онъ, въ КраковЪ, короновался ко- </w:t>
      </w:r>
      <w:r>
        <w:br/>
      </w:r>
      <w:r>
        <w:t xml:space="preserve">ролемъ польскимъ. Такимъ образомъ за- </w:t>
      </w:r>
      <w:r>
        <w:br/>
      </w:r>
      <w:r>
        <w:t xml:space="preserve">дача объединевя отдфльныхъ польскихъ </w:t>
      </w:r>
      <w:r>
        <w:br/>
      </w:r>
      <w:r>
        <w:t xml:space="preserve">земель и удфловъ оказалась въ значитель- </w:t>
      </w:r>
      <w:r>
        <w:br/>
      </w:r>
      <w:r>
        <w:t xml:space="preserve">ной своей части выполненной. Усмиреше </w:t>
      </w:r>
      <w:r>
        <w:br/>
      </w:r>
      <w:r>
        <w:t xml:space="preserve">краковскаго мятежа (1311) и война съ Тев- </w:t>
      </w:r>
      <w:r>
        <w:br/>
      </w:r>
      <w:r>
        <w:t xml:space="preserve">тонскимъ Орденомъ тоже способствовали </w:t>
      </w:r>
      <w:r>
        <w:br/>
      </w:r>
      <w:r>
        <w:t xml:space="preserve">достиженно намфченной В. цЪли. Первое </w:t>
      </w:r>
      <w:r>
        <w:br/>
      </w:r>
      <w:r>
        <w:t xml:space="preserve">окончательно подорвало политическое зна- </w:t>
      </w:r>
      <w:r>
        <w:br/>
      </w:r>
      <w:r>
        <w:t xml:space="preserve">чеше нъмецкихь городскихъ общинъ, вто- </w:t>
      </w:r>
      <w:r>
        <w:br/>
      </w:r>
      <w:r>
        <w:t xml:space="preserve">рая закрфпила объединене отдвльныхъ </w:t>
      </w:r>
      <w:r>
        <w:br/>
      </w:r>
      <w:r>
        <w:t xml:space="preserve">княжествъ подъ общимъ знаменемъ поль- </w:t>
      </w:r>
      <w:r>
        <w:br/>
      </w:r>
      <w:r>
        <w:t xml:space="preserve">ской нацюнальности. 1307 могуществен- </w:t>
      </w:r>
      <w:r>
        <w:br/>
      </w:r>
      <w:r>
        <w:t xml:space="preserve">пый въ ПоморьЪ родъ СвЪнцовъ, возста- </w:t>
      </w:r>
      <w:r>
        <w:br/>
      </w:r>
      <w:r>
        <w:t xml:space="preserve">вши противъ владычества В., которому </w:t>
      </w:r>
      <w:r>
        <w:br/>
      </w:r>
      <w:r>
        <w:t xml:space="preserve">1306 достался этотъ удЪлъ, покорился со </w:t>
      </w:r>
      <w:r>
        <w:br/>
      </w:r>
      <w:r>
        <w:t xml:space="preserve">вс$мъ Поморьемъ Бранденбургскому марк- </w:t>
      </w:r>
      <w:r>
        <w:br/>
      </w:r>
      <w:r>
        <w:t xml:space="preserve">графу Вольдемару. Нуждаясь въ силахъ </w:t>
      </w:r>
      <w:r>
        <w:br/>
      </w:r>
      <w:r>
        <w:t xml:space="preserve">для подавлешя возставя, В. обратился за </w:t>
      </w:r>
      <w:r>
        <w:br/>
      </w:r>
      <w:r>
        <w:t xml:space="preserve">помощью къ рыцарямъ Тевтонскаго Ор- </w:t>
      </w:r>
      <w:r>
        <w:br/>
      </w:r>
      <w:r>
        <w:t xml:space="preserve">дена, которые, усмиривъ мятежъ, заняли </w:t>
      </w:r>
      <w:r>
        <w:br/>
      </w:r>
      <w:r>
        <w:t xml:space="preserve">Поморье и отказались признать права В. </w:t>
      </w:r>
      <w:r>
        <w:br/>
      </w:r>
      <w:r>
        <w:t xml:space="preserve">на владъше этимъ удфломъ. Локотокъ </w:t>
      </w:r>
      <w:r>
        <w:br/>
      </w:r>
      <w:r>
        <w:t xml:space="preserve">обратился за поддержкой къ Риму, встрЪ- </w:t>
      </w:r>
      <w:r>
        <w:br/>
      </w:r>
      <w:r>
        <w:t xml:space="preserve">тилъ сочувств!е и дЪло долгое время раз- </w:t>
      </w:r>
      <w:r>
        <w:br/>
      </w:r>
      <w:r>
        <w:t xml:space="preserve">смалривалось въ 0с0бо назначенной папой </w:t>
      </w:r>
      <w:r>
        <w:br/>
      </w:r>
      <w:r>
        <w:t xml:space="preserve">для этой цзли комисаи, причемъ объ </w:t>
      </w:r>
      <w:r>
        <w:br/>
      </w:r>
      <w:r>
        <w:t xml:space="preserve">стороны напрягали вс силы, чтобы скло- </w:t>
      </w:r>
      <w:r>
        <w:br/>
      </w:r>
      <w:r>
        <w:t xml:space="preserve">нить папскихь комиссаровь въ свою </w:t>
      </w:r>
      <w:r>
        <w:br/>
      </w:r>
      <w:r>
        <w:t xml:space="preserve">пользу. Наконець В., заключивъь союзъ </w:t>
      </w:r>
      <w:r>
        <w:br/>
      </w:r>
      <w:r>
        <w:t xml:space="preserve">съ венгерскимъ королемъ Карломъ Робер- </w:t>
      </w:r>
      <w:r>
        <w:br/>
      </w:r>
      <w:r>
        <w:t xml:space="preserve">томъ, за котораго выдалъ замужъ свою </w:t>
      </w:r>
      <w:r>
        <w:br/>
      </w:r>
      <w:r>
        <w:t xml:space="preserve">дочь Елизавету, и великимъ княземъ ли- </w:t>
      </w:r>
      <w:r>
        <w:br/>
      </w:r>
      <w:r>
        <w:t xml:space="preserve">товскимъ Гедиминомъ, на дочери котораго </w:t>
      </w:r>
      <w:r>
        <w:br/>
      </w:r>
      <w:r>
        <w:t xml:space="preserve">женилъ своего сына, вторгся въ маркграф- </w:t>
      </w:r>
      <w:r>
        <w:br/>
      </w:r>
      <w:r>
        <w:t xml:space="preserve">ство Бранденбургское и часть его присое- </w:t>
      </w:r>
      <w:r>
        <w:br/>
      </w:r>
      <w:r>
        <w:t xml:space="preserve">динилЪ къ своимъ владъшямъ, но Орденъ, </w:t>
      </w:r>
      <w:r>
        <w:br/>
      </w:r>
      <w:r>
        <w:t xml:space="preserve">поддерживаемый чехами и князьями си- </w:t>
      </w:r>
      <w:r>
        <w:br/>
      </w:r>
      <w:r>
        <w:t xml:space="preserve">лезскими и мазовецкими, овладфлъ Добр-</w:t>
      </w:r>
    </w:p>
    <w:p>
      <w:pPr>
        <w:pStyle w:val="Normal"/>
      </w:pPr>
      <w:r>
        <w:t xml:space="preserve">ВлАаДиСлАВЪ.</w:t>
      </w:r>
    </w:p>
    <w:p>
      <w:pPr>
        <w:pStyle w:val="Normal"/>
      </w:pPr>
      <w:r>
        <w:t xml:space="preserve">жиной и частью Куяв!и. В. не уст лъ воз- </w:t>
      </w:r>
      <w:r>
        <w:br/>
      </w:r>
      <w:r>
        <w:t xml:space="preserve">вратить ихъ себЪз. 1328 папа, по настоя- </w:t>
      </w:r>
      <w:r>
        <w:br/>
      </w:r>
      <w:r>
        <w:t xml:space="preserve">но епископа куявскаго Герварда, издалъ </w:t>
      </w:r>
      <w:r>
        <w:br/>
      </w:r>
      <w:r>
        <w:t xml:space="preserve">буллу, повельвавшую Ордену вернуть По- </w:t>
      </w:r>
      <w:r>
        <w:br/>
      </w:r>
      <w:r>
        <w:t xml:space="preserve">морье законному правителю и въ против- </w:t>
      </w:r>
      <w:r>
        <w:br/>
      </w:r>
      <w:r>
        <w:t xml:space="preserve">номъ случаВ отлучавшую Тевтонскихъ ры- </w:t>
      </w:r>
      <w:r>
        <w:br/>
      </w:r>
      <w:r>
        <w:t xml:space="preserve">царей отъ церкви. Булла не оказала дЪй- </w:t>
      </w:r>
      <w:r>
        <w:br/>
      </w:r>
      <w:r>
        <w:t xml:space="preserve">стыя на Орденъ и война съ перерывами </w:t>
      </w:r>
      <w:r>
        <w:br/>
      </w:r>
      <w:r>
        <w:t xml:space="preserve">продолжалась почти до самой смерти В., </w:t>
      </w:r>
      <w:r>
        <w:br/>
      </w:r>
      <w:r>
        <w:t xml:space="preserve">когда было заключено перемир!е, по ко- </w:t>
      </w:r>
      <w:r>
        <w:br/>
      </w:r>
      <w:r>
        <w:t xml:space="preserve">торому за Орденомъ остались Поморье, </w:t>
      </w:r>
      <w:r>
        <w:br/>
      </w:r>
      <w:r>
        <w:t xml:space="preserve">Добржина и часть Куявши. Объединеше </w:t>
      </w:r>
      <w:r>
        <w:br/>
      </w:r>
      <w:r>
        <w:t xml:space="preserve">Польши въ одно цзлое, составляющее ис- </w:t>
      </w:r>
      <w:r>
        <w:br/>
      </w:r>
      <w:r>
        <w:t xml:space="preserve">торическую заслугу В., повлекло за собой </w:t>
      </w:r>
      <w:r>
        <w:br/>
      </w:r>
      <w:r>
        <w:t xml:space="preserve">расширене сословныхъ, привилегий пглях» </w:t>
      </w:r>
      <w:r>
        <w:br/>
      </w:r>
      <w:r>
        <w:t xml:space="preserve">ты и коренное измънеше въ систем ад- </w:t>
      </w:r>
      <w:r>
        <w:br/>
      </w:r>
      <w:r>
        <w:t xml:space="preserve">министращи, которая изъ общей превра- </w:t>
      </w:r>
      <w:r>
        <w:br/>
      </w:r>
      <w:r>
        <w:t xml:space="preserve">тилась въ мЪстную; судъ, составлявпий </w:t>
      </w:r>
      <w:r>
        <w:br/>
      </w:r>
      <w:r>
        <w:t xml:space="preserve">право и обязанность князя, перешелъ въ </w:t>
      </w:r>
      <w:r>
        <w:br/>
      </w:r>
      <w:r>
        <w:t xml:space="preserve">руки земскихъ судей, подсудка, писаря; </w:t>
      </w:r>
      <w:r>
        <w:br/>
      </w:r>
      <w:r>
        <w:t xml:space="preserve">наконецъ, обсуждее мЪетныхъ нуждъ, </w:t>
      </w:r>
      <w:r>
        <w:br/>
      </w:r>
      <w:r>
        <w:t xml:space="preserve">мелкихъ и крупныхъ, стало функщей „вЪ- </w:t>
      </w:r>
      <w:r>
        <w:br/>
      </w:r>
      <w:r>
        <w:t xml:space="preserve">ча“, состоявшато изъ вовхъ земскихъ чи- </w:t>
      </w:r>
      <w:r>
        <w:br/>
      </w:r>
      <w:r>
        <w:t xml:space="preserve">новниковъ. См. ВобтиуйзКЬ „Вциё ба </w:t>
      </w:r>
      <w:r>
        <w:br/>
      </w:r>
      <w:r>
        <w:t xml:space="preserve">Ктакоу Нево АШегба“ (ВШ. \Уагзгалузка </w:t>
      </w:r>
      <w:r>
        <w:br/>
      </w:r>
      <w:r>
        <w:t xml:space="preserve">1876); Ге!е\уе1, „Осаеше Ро] ха Кто </w:t>
      </w:r>
      <w:r>
        <w:br/>
      </w:r>
      <w:r>
        <w:t xml:space="preserve">Тоебка“ (Варшава, 1826); „Эбагодауш </w:t>
      </w:r>
      <w:r>
        <w:br/>
      </w:r>
      <w:r>
        <w:t xml:space="preserve">ргамуа ро] ево рошийа“ (Краковъ, 1856, </w:t>
      </w:r>
      <w:r>
        <w:br/>
      </w:r>
      <w:r>
        <w:t xml:space="preserve">1 0):</w:t>
      </w:r>
    </w:p>
    <w:p>
      <w:pPr>
        <w:pStyle w:val="Normal"/>
      </w:pPr>
      <w:r>
        <w:t xml:space="preserve">Владиславъ Тонконогй (\1а- </w:t>
      </w:r>
      <w:r>
        <w:br/>
      </w:r>
      <w:r>
        <w:t xml:space="preserve">дуЗам ГазКопое1, 1168—1232), младний </w:t>
      </w:r>
      <w:r>
        <w:br/>
      </w:r>
      <w:r>
        <w:t xml:space="preserve">сынъ Мечислава Стараго. Посл смерти </w:t>
      </w:r>
      <w:r>
        <w:br/>
      </w:r>
      <w:r>
        <w:t xml:space="preserve">послздняго (1202 г.) управлялъ совмЪетно </w:t>
      </w:r>
      <w:r>
        <w:br/>
      </w:r>
      <w:r>
        <w:t xml:space="preserve">съ своимъ малолЪтнимъ племянником, </w:t>
      </w:r>
      <w:r>
        <w:br/>
      </w:r>
      <w:r>
        <w:t xml:space="preserve">Владиславомъ Одоничемъ, Силезей. Въ </w:t>
      </w:r>
      <w:r>
        <w:br/>
      </w:r>
      <w:r>
        <w:t xml:space="preserve">1203г. былъ избранъ княземъ краковекимъ </w:t>
      </w:r>
      <w:r>
        <w:br/>
      </w:r>
      <w:r>
        <w:t xml:space="preserve">и вскорв затЬмъ принялъ титулъ „Оих </w:t>
      </w:r>
      <w:r>
        <w:br/>
      </w:r>
      <w:r>
        <w:t xml:space="preserve">Вегт! Ро!оп1ае“ СлЪдуя традищямъ пер- </w:t>
      </w:r>
      <w:r>
        <w:br/>
      </w:r>
      <w:r>
        <w:t xml:space="preserve">выхъ Пястовъ, В. противодЪйствоваль по- </w:t>
      </w:r>
      <w:r>
        <w:br/>
      </w:r>
      <w:r>
        <w:t xml:space="preserve">пыткамъ католической церкви добиться не- </w:t>
      </w:r>
      <w:r>
        <w:br/>
      </w:r>
      <w:r>
        <w:t xml:space="preserve">зависимости духов, власти оть княжеской </w:t>
      </w:r>
      <w:r>
        <w:br/>
      </w:r>
      <w:r>
        <w:t xml:space="preserve">и подчинить постьднюю первой, Назначая </w:t>
      </w:r>
      <w:r>
        <w:br/>
      </w:r>
      <w:r>
        <w:t xml:space="preserve">епископовъ, отбирая въ казну ихъ имуще- </w:t>
      </w:r>
      <w:r>
        <w:br/>
      </w:r>
      <w:r>
        <w:t xml:space="preserve">ства, поручая свЪтекимъ лицамъ блюсти </w:t>
      </w:r>
      <w:r>
        <w:br/>
      </w:r>
      <w:r>
        <w:t xml:space="preserve">финансовые интересы церкви, собирая по- </w:t>
      </w:r>
      <w:r>
        <w:br/>
      </w:r>
      <w:r>
        <w:t xml:space="preserve">дати съ канониковъ и, въ случав сопро- </w:t>
      </w:r>
      <w:r>
        <w:br/>
      </w:r>
      <w:r>
        <w:t xml:space="preserve">тивлен!я строго преслЪдуя ихъ, В. воз- </w:t>
      </w:r>
      <w:r>
        <w:br/>
      </w:r>
      <w:r>
        <w:t xml:space="preserve">будилъ противъ себя ненависть духовен- </w:t>
      </w:r>
      <w:r>
        <w:br/>
      </w:r>
      <w:r>
        <w:t xml:space="preserve">ства, которое, съ гнЪаненскимъ аржепи- </w:t>
      </w:r>
      <w:r>
        <w:br/>
      </w:r>
      <w:r>
        <w:t xml:space="preserve">скопомъ Генрихомъ Кетличемъ и краков- </w:t>
      </w:r>
      <w:r>
        <w:br/>
      </w:r>
      <w:r>
        <w:t xml:space="preserve">скимъ епископомъ Пэлка во главз — на- </w:t>
      </w:r>
      <w:r>
        <w:br/>
      </w:r>
      <w:r>
        <w:t xml:space="preserve">чало упорную борьбу съ нимъ. Посл по- </w:t>
      </w:r>
      <w:r>
        <w:br/>
      </w:r>
      <w:r>
        <w:t xml:space="preserve">бъды Лешка Благо надъ княземъ Волын- </w:t>
      </w:r>
      <w:r>
        <w:br/>
      </w:r>
      <w:r>
        <w:t xml:space="preserve">скимъ Романомъ Метиславовичемъ при </w:t>
      </w:r>
      <w:r>
        <w:br/>
      </w:r>
      <w:r>
        <w:t xml:space="preserve">Завихоств (19 Шоня 1205 г.) краков. ры- </w:t>
      </w:r>
      <w:r>
        <w:br/>
      </w:r>
      <w:r>
        <w:t xml:space="preserve">царство дало знать В., что не признаеть </w:t>
      </w:r>
      <w:r>
        <w:br/>
      </w:r>
      <w:r>
        <w:t xml:space="preserve">его больше своимъ верховн. государемъ. </w:t>
      </w:r>
      <w:r>
        <w:br/>
      </w:r>
      <w:r>
        <w:t xml:space="preserve">Лешекъ БЪлый занялъ краковсвйй престолъ, </w:t>
      </w:r>
      <w:r>
        <w:br/>
      </w:r>
      <w:r>
        <w:t xml:space="preserve">а В., сохранивъ за собой Великую Польшу, </w:t>
      </w:r>
      <w:r>
        <w:br/>
      </w:r>
      <w:r>
        <w:t xml:space="preserve">продолжалъ борьбу съ духовенствомъ. Па- </w:t>
      </w:r>
      <w:r>
        <w:br/>
      </w:r>
      <w:r>
        <w:t xml:space="preserve">па Иннокентй написалъ В. грозное письмо, </w:t>
      </w:r>
      <w:r>
        <w:br/>
      </w:r>
      <w:r>
        <w:t xml:space="preserve">а Кетличъ, предавпйй князя анавемЪ и </w:t>
      </w:r>
      <w:r>
        <w:br/>
      </w:r>
      <w:r>
        <w:t xml:space="preserve">бъжавиий въ Римъ, вернулся въ Польшу </w:t>
      </w:r>
      <w:r>
        <w:br/>
      </w:r>
      <w:r>
        <w:t xml:space="preserve">папокимъ легатомъ и въ этомъ зваи </w:t>
      </w:r>
      <w:r>
        <w:br/>
      </w:r>
      <w:r>
        <w:t xml:space="preserve">снова отлучильъ его оть церкви. Совпав- </w:t>
      </w:r>
      <w:r>
        <w:br/>
      </w:r>
      <w:r>
        <w:t xml:space="preserve">шее съ этимъ заняте Любуша, принадле- </w:t>
      </w:r>
      <w:r>
        <w:br/>
      </w:r>
      <w:r>
        <w:t xml:space="preserve">жавшаго В., Конрадомъ, однимъ изъ во- </w:t>
      </w:r>
      <w:r>
        <w:br/>
      </w:r>
      <w:r>
        <w:t xml:space="preserve">сточныхъ маркграфовъ, вынудило В. пойти</w:t>
      </w:r>
    </w:p>
    <w:p>
      <w:pPr>
        <w:pStyle w:val="Normal"/>
      </w:pPr>
      <w:r>
        <w:t xml:space="preserve">ВлАДиОлАВЬ — ВЛАДЫКИНЪ. 207</w:t>
      </w:r>
    </w:p>
    <w:p>
      <w:pPr>
        <w:pStyle w:val="Normal"/>
      </w:pPr>
      <w:r>
        <w:t xml:space="preserve">на уступки, и въ 1210 г., по соглашению съ </w:t>
      </w:r>
      <w:r>
        <w:br/>
      </w:r>
      <w:r>
        <w:t xml:space="preserve">нфсколькими князьями, въ томъ числ и </w:t>
      </w:r>
      <w:r>
        <w:br/>
      </w:r>
      <w:r>
        <w:t xml:space="preserve">Лешкомъ Бълымъ, В. заключилъ съ духо- </w:t>
      </w:r>
      <w:r>
        <w:br/>
      </w:r>
      <w:r>
        <w:t xml:space="preserve">венствомъ договоръ, по которому призна- </w:t>
      </w:r>
      <w:r>
        <w:br/>
      </w:r>
      <w:r>
        <w:t xml:space="preserve">валась полная независимость римско-като- </w:t>
      </w:r>
      <w:r>
        <w:br/>
      </w:r>
      <w:r>
        <w:t xml:space="preserve">лической церкви въ Польш% оть евЪтекой </w:t>
      </w:r>
      <w:r>
        <w:br/>
      </w:r>
      <w:r>
        <w:t xml:space="preserve">власти. Попытки В. нарушить договоръ </w:t>
      </w:r>
      <w:r>
        <w:br/>
      </w:r>
      <w:r>
        <w:t xml:space="preserve">повлекли возобновлене борьбы; Владиславъ </w:t>
      </w:r>
      <w:r>
        <w:br/>
      </w:r>
      <w:r>
        <w:t xml:space="preserve">Одоничъ, кн. Калишекш, отказалея при- </w:t>
      </w:r>
      <w:r>
        <w:br/>
      </w:r>
      <w:r>
        <w:t xml:space="preserve">знать свою зависимость оть В., и поддер- </w:t>
      </w:r>
      <w:r>
        <w:br/>
      </w:r>
      <w:r>
        <w:t xml:space="preserve">живаемый Овятополкомъ Поморекимъ 1224 </w:t>
      </w:r>
      <w:r>
        <w:br/>
      </w:r>
      <w:r>
        <w:t xml:space="preserve">завладфлъ Польшей, а В. оставиль отече- </w:t>
      </w:r>
      <w:r>
        <w:br/>
      </w:r>
      <w:r>
        <w:t xml:space="preserve">ство. ВскорЪ, правда, Одоничъ возбудилъ </w:t>
      </w:r>
      <w:r>
        <w:br/>
      </w:r>
      <w:r>
        <w:t xml:space="preserve">противъ себя недовольство рыцарства и В., </w:t>
      </w:r>
      <w:r>
        <w:br/>
      </w:r>
      <w:r>
        <w:t xml:space="preserve">равсчитывая на помощь недовольныхъ, </w:t>
      </w:r>
      <w:r>
        <w:br/>
      </w:r>
      <w:r>
        <w:t xml:space="preserve">попытался вернуть владфн1я, но неудачно. </w:t>
      </w:r>
      <w:r>
        <w:br/>
      </w:r>
      <w:r>
        <w:t xml:space="preserve">См. Бобржинский, Исторя Польши (перев. </w:t>
      </w:r>
      <w:r>
        <w:br/>
      </w:r>
      <w:r>
        <w:t xml:space="preserve">под. ред. Н. Карева, Сиб.); Эли] зкь </w:t>
      </w:r>
      <w:r>
        <w:br/>
      </w:r>
      <w:r>
        <w:t xml:space="preserve">„Низбогу: роз] Чтеземе оро\йедалте) </w:t>
      </w:r>
      <w:r>
        <w:br/>
      </w:r>
      <w:r>
        <w:t xml:space="preserve">К=ае 12“ (Варшава, 1880). </w:t>
      </w:r>
      <w:r>
        <w:br/>
      </w:r>
      <w:r>
        <w:t xml:space="preserve">Владиелавъ 1 (С\Мааучах У, </w:t>
      </w:r>
      <w:r>
        <w:br/>
      </w:r>
      <w:r>
        <w:t xml:space="preserve">1595—1648), первый сынъ Сигизмунда </w:t>
      </w:r>
      <w:r>
        <w:br/>
      </w:r>
      <w:r>
        <w:t xml:space="preserve">Ш и Анны Австрйской. О его отноше- </w:t>
      </w:r>
      <w:r>
        <w:br/>
      </w:r>
      <w:r>
        <w:t xml:space="preserve">ни къ Росёи см. смутное время, Деулин- </w:t>
      </w:r>
      <w:r>
        <w:br/>
      </w:r>
      <w:r>
        <w:t xml:space="preserve">ское перелицие. ПослЪ смерти Сигизмунда </w:t>
      </w:r>
      <w:r>
        <w:br/>
      </w:r>
      <w:r>
        <w:t xml:space="preserve">(30 апрЗля 1632 г.) претендентомъ на поль- </w:t>
      </w:r>
      <w:r>
        <w:br/>
      </w:r>
      <w:r>
        <w:t xml:space="preserve">свй престоль, кромЪ В., явился еще и </w:t>
      </w:r>
      <w:r>
        <w:br/>
      </w:r>
      <w:r>
        <w:t xml:space="preserve">шведский король Густавъ адольфъ, но посл </w:t>
      </w:r>
      <w:r>
        <w:br/>
      </w:r>
      <w:r>
        <w:t xml:space="preserve">недолговременной борьбы, королемъ быль </w:t>
      </w:r>
      <w:r>
        <w:br/>
      </w:r>
      <w:r>
        <w:t xml:space="preserve">признанъ первый, который прежде всего </w:t>
      </w:r>
      <w:r>
        <w:br/>
      </w:r>
      <w:r>
        <w:t xml:space="preserve">обратилъ вниман!е на отношен1я къ МосквЪ, </w:t>
      </w:r>
      <w:r>
        <w:br/>
      </w:r>
      <w:r>
        <w:t xml:space="preserve">Швещи и Турци. Поляновскимъ ми- </w:t>
      </w:r>
      <w:r>
        <w:br/>
      </w:r>
      <w:r>
        <w:t xml:space="preserve">ромь (см.), Штумедорфекимъ перемиремъ </w:t>
      </w:r>
      <w:r>
        <w:br/>
      </w:r>
      <w:r>
        <w:t xml:space="preserve">(1635 г.) со Швещей и почетнымъ для </w:t>
      </w:r>
      <w:r>
        <w:br/>
      </w:r>
      <w:r>
        <w:t xml:space="preserve">Польши миромъ съ Турщей (1634) онъ </w:t>
      </w:r>
      <w:r>
        <w:br/>
      </w:r>
      <w:r>
        <w:t xml:space="preserve">укрзиилъ положеше Польши на сЪвер% и </w:t>
      </w:r>
      <w:r>
        <w:br/>
      </w:r>
      <w:r>
        <w:t xml:space="preserve">югЪ и получилъ возможность обратить свое </w:t>
      </w:r>
      <w:r>
        <w:br/>
      </w:r>
      <w:r>
        <w:t xml:space="preserve">вниман!е на западъ, чтобы вступить въ </w:t>
      </w:r>
      <w:r>
        <w:br/>
      </w:r>
      <w:r>
        <w:t xml:space="preserve">сношеня съ Франщей и добиться почет- </w:t>
      </w:r>
      <w:r>
        <w:br/>
      </w:r>
      <w:r>
        <w:t xml:space="preserve">наго положешя въ ЕвропЪ, твмъ боле, </w:t>
      </w:r>
      <w:r>
        <w:br/>
      </w:r>
      <w:r>
        <w:t xml:space="preserve">что герцогь Ришельё черезъ французскаго </w:t>
      </w:r>
      <w:r>
        <w:br/>
      </w:r>
      <w:r>
        <w:t xml:space="preserve">посла въ ПольшЪ @’Ауаах ветупилъ съ </w:t>
      </w:r>
      <w:r>
        <w:br/>
      </w:r>
      <w:r>
        <w:t xml:space="preserve">нимъ въ дружественные переговоры. В.. </w:t>
      </w:r>
      <w:r>
        <w:br/>
      </w:r>
      <w:r>
        <w:t xml:space="preserve">чуждый религюознаго фанатизма Сигизмун- </w:t>
      </w:r>
      <w:r>
        <w:br/>
      </w:r>
      <w:r>
        <w:t xml:space="preserve">да, ненавидЪвии1езуитовъ и сочуветвовав- </w:t>
      </w:r>
      <w:r>
        <w:br/>
      </w:r>
      <w:r>
        <w:t xml:space="preserve">пий протестантамъ, защищал, какъ могъ, </w:t>
      </w:r>
      <w:r>
        <w:br/>
      </w:r>
      <w:r>
        <w:t xml:space="preserve">иновзрцевъ отъ преслВдован!И католиче- </w:t>
      </w:r>
      <w:r>
        <w:br/>
      </w:r>
      <w:r>
        <w:t xml:space="preserve">ской церкви и даже пытался примирить </w:t>
      </w:r>
      <w:r>
        <w:br/>
      </w:r>
      <w:r>
        <w:t xml:space="preserve">враждуюцщия стороны (СоПодаций свагйа- </w:t>
      </w:r>
      <w:r>
        <w:br/>
      </w:r>
      <w:r>
        <w:t xml:space="preserve">Яушш въ ТорунЪ 1640 г.). Такая политика, </w:t>
      </w:r>
      <w:r>
        <w:br/>
      </w:r>
      <w:r>
        <w:t xml:space="preserve">&lt;коро’обострила отноше я между королемъ </w:t>
      </w:r>
      <w:r>
        <w:br/>
      </w:r>
      <w:r>
        <w:t xml:space="preserve">и сеймомъ, въ значительномъ большинетвЪ </w:t>
      </w:r>
      <w:r>
        <w:br/>
      </w:r>
      <w:r>
        <w:t xml:space="preserve">строго-католическимъ и сторонником сою- </w:t>
      </w:r>
      <w:r>
        <w:br/>
      </w:r>
      <w:r>
        <w:t xml:space="preserve">за съ Австрей; это и послужило причи- </w:t>
      </w:r>
      <w:r>
        <w:br/>
      </w:r>
      <w:r>
        <w:t xml:space="preserve">ной неудачи переговоровъ съ Франщей, </w:t>
      </w:r>
      <w:r>
        <w:br/>
      </w:r>
      <w:r>
        <w:t xml:space="preserve">несмотря на поддержку короля Конециоль- </w:t>
      </w:r>
      <w:r>
        <w:br/>
      </w:r>
      <w:r>
        <w:t xml:space="preserve">скимъ, Лещинскимъ, Я. СобЪескимъ. Къ </w:t>
      </w:r>
      <w:r>
        <w:br/>
      </w:r>
      <w:r>
        <w:t xml:space="preserve">этому присоединился конфликть между В. </w:t>
      </w:r>
      <w:r>
        <w:br/>
      </w:r>
      <w:r>
        <w:t xml:space="preserve">и сеналорами по поводу предстоявшей же- </w:t>
      </w:r>
      <w:r>
        <w:br/>
      </w:r>
      <w:r>
        <w:t xml:space="preserve">нитьбы короля, выбравшаго себЪ въ жены </w:t>
      </w:r>
      <w:r>
        <w:br/>
      </w:r>
      <w:r>
        <w:t xml:space="preserve">Маро Гонзагу княжну де Неверъ, бракъ </w:t>
      </w:r>
      <w:r>
        <w:br/>
      </w:r>
      <w:r>
        <w:t xml:space="preserve">съ которой, сближая Польшу съ Франщей, </w:t>
      </w:r>
      <w:r>
        <w:br/>
      </w:r>
      <w:r>
        <w:t xml:space="preserve">отдалялъ её отъ Австрии. Король уступилъ </w:t>
      </w:r>
      <w:r>
        <w:br/>
      </w:r>
      <w:r>
        <w:t xml:space="preserve">шляхтЪ, женился на Сесили РенатЪ, доче- </w:t>
      </w:r>
      <w:r>
        <w:br/>
      </w:r>
      <w:r>
        <w:t xml:space="preserve">ри Фердинанда Австрйскаго, и этимъ обез- </w:t>
      </w:r>
      <w:r>
        <w:br/>
      </w:r>
      <w:r>
        <w:t xml:space="preserve">печилъ для Польши нейтралитеть въ 30-ти </w:t>
      </w:r>
      <w:r>
        <w:br/>
      </w:r>
      <w:r>
        <w:t xml:space="preserve">лЬтней войнф, который по словамъ Бобр- </w:t>
      </w:r>
      <w:r>
        <w:br/>
      </w:r>
      <w:r>
        <w:t xml:space="preserve">жинекаго, явился несомныннымъ призна-</w:t>
      </w:r>
    </w:p>
    <w:p>
      <w:pPr>
        <w:pStyle w:val="Normal"/>
      </w:pPr>
      <w:r>
        <w:t xml:space="preserve">комъ упадка польскаго государства. Въ </w:t>
      </w:r>
      <w:r>
        <w:br/>
      </w:r>
      <w:r>
        <w:t xml:space="preserve">1644 г. умерла Сесимя Рената и въ 1645 г. </w:t>
      </w:r>
      <w:r>
        <w:br/>
      </w:r>
      <w:r>
        <w:t xml:space="preserve">король женился на Мари Гонзаг%, но бракъ </w:t>
      </w:r>
      <w:r>
        <w:br/>
      </w:r>
      <w:r>
        <w:t xml:space="preserve">этоть не имлъ уже того политическаго </w:t>
      </w:r>
      <w:r>
        <w:br/>
      </w:r>
      <w:r>
        <w:t xml:space="preserve">значеня, какой онъ могъ бы имЪть нЪсколь- </w:t>
      </w:r>
      <w:r>
        <w:br/>
      </w:r>
      <w:r>
        <w:t xml:space="preserve">ко лЬть назадъ. Подъ вшяшемъ второй </w:t>
      </w:r>
      <w:r>
        <w:br/>
      </w:r>
      <w:r>
        <w:t xml:space="preserve">жены, венешанскаго посла "Чеполо и ко- </w:t>
      </w:r>
      <w:r>
        <w:br/>
      </w:r>
      <w:r>
        <w:t xml:space="preserve">роннаго канцлера Юря Оссолинскаго, В. </w:t>
      </w:r>
      <w:r>
        <w:br/>
      </w:r>
      <w:r>
        <w:t xml:space="preserve">ръшиль объявить войну Турщи, собраль </w:t>
      </w:r>
      <w:r>
        <w:br/>
      </w:r>
      <w:r>
        <w:t xml:space="preserve">войско и вступиль въ непосредетвенныя </w:t>
      </w:r>
      <w:r>
        <w:br/>
      </w:r>
      <w:r>
        <w:t xml:space="preserve">сношеня съ Барабашенко и ХмЪльницкимъ. </w:t>
      </w:r>
      <w:r>
        <w:br/>
      </w:r>
      <w:r>
        <w:t xml:space="preserve">назначивъ перваго гетманомъ, второго пи- </w:t>
      </w:r>
      <w:r>
        <w:br/>
      </w:r>
      <w:r>
        <w:t xml:space="preserve">саремъ казаковъ, и предложивъ имъ на- </w:t>
      </w:r>
      <w:r>
        <w:br/>
      </w:r>
      <w:r>
        <w:t xml:space="preserve">пасть на турокъ и такимъ образомъ дать </w:t>
      </w:r>
      <w:r>
        <w:br/>
      </w:r>
      <w:r>
        <w:t xml:space="preserve">поводъ къ войн съ Турщей, на которую </w:t>
      </w:r>
      <w:r>
        <w:br/>
      </w:r>
      <w:r>
        <w:t xml:space="preserve">сеймъ добровольно не согласился бы. Та- </w:t>
      </w:r>
      <w:r>
        <w:br/>
      </w:r>
      <w:r>
        <w:t xml:space="preserve">кая политика до крайности обострила. от- </w:t>
      </w:r>
      <w:r>
        <w:br/>
      </w:r>
      <w:r>
        <w:t xml:space="preserve">ношен1я между королемъ и шляхтой. Па- </w:t>
      </w:r>
      <w:r>
        <w:br/>
      </w:r>
      <w:r>
        <w:t xml:space="preserve">ны, усмиривице мятежи Павлюка, уничто- </w:t>
      </w:r>
      <w:r>
        <w:br/>
      </w:r>
      <w:r>
        <w:t xml:space="preserve">живиЦе, посл побъды гетмана Николая </w:t>
      </w:r>
      <w:r>
        <w:br/>
      </w:r>
      <w:r>
        <w:t xml:space="preserve">Потоцкаго, остатки привилегий казаковъ, </w:t>
      </w:r>
      <w:r>
        <w:br/>
      </w:r>
      <w:r>
        <w:t xml:space="preserve">постановивие превратить ихъ „въ хлоповъ“ </w:t>
      </w:r>
      <w:r>
        <w:br/>
      </w:r>
      <w:r>
        <w:t xml:space="preserve">и на поляхъ Украины создавице себЪ не- </w:t>
      </w:r>
      <w:r>
        <w:br/>
      </w:r>
      <w:r>
        <w:t xml:space="preserve">смЪтныя богатства, вс эти Конецпольске, </w:t>
      </w:r>
      <w:r>
        <w:br/>
      </w:r>
      <w:r>
        <w:t xml:space="preserve">Висновецые, Калиновске, усмотрЪли въ </w:t>
      </w:r>
      <w:r>
        <w:br/>
      </w:r>
      <w:r>
        <w:t xml:space="preserve">дъйстыяхъь В. стремлеше къ „абзоабит 40- </w:t>
      </w:r>
      <w:r>
        <w:br/>
      </w:r>
      <w:r>
        <w:t xml:space="preserve">пишиил*, и сеймъ 1646 г. поставилъ королю </w:t>
      </w:r>
      <w:r>
        <w:br/>
      </w:r>
      <w:r>
        <w:t xml:space="preserve">калегорическое требоваше распустить вой- </w:t>
      </w:r>
      <w:r>
        <w:br/>
      </w:r>
      <w:r>
        <w:t xml:space="preserve">ско, уменьшить штатъ придворной гварди </w:t>
      </w:r>
      <w:r>
        <w:br/>
      </w:r>
      <w:r>
        <w:t xml:space="preserve">и объщать впредь не дьлать военныхъ </w:t>
      </w:r>
      <w:r>
        <w:br/>
      </w:r>
      <w:r>
        <w:t xml:space="preserve">приготовлен!и безъ разрЪшешя сейма, въ </w:t>
      </w:r>
      <w:r>
        <w:br/>
      </w:r>
      <w:r>
        <w:t xml:space="preserve">противномъ случаЪ посольская изба гро- </w:t>
      </w:r>
      <w:r>
        <w:br/>
      </w:r>
      <w:r>
        <w:t xml:space="preserve">зила поголовнымъ возсташемьъ шляхты. </w:t>
      </w:r>
      <w:r>
        <w:br/>
      </w:r>
      <w:r>
        <w:t xml:space="preserve">Быть можетъ, какъ полагаеть Вобржинекй, </w:t>
      </w:r>
      <w:r>
        <w:br/>
      </w:r>
      <w:r>
        <w:t xml:space="preserve">у В., дьйствительно, были планы, ставъ во </w:t>
      </w:r>
      <w:r>
        <w:br/>
      </w:r>
      <w:r>
        <w:t xml:space="preserve">тлавз крестьянъ и казаковъ, уничтожить </w:t>
      </w:r>
      <w:r>
        <w:br/>
      </w:r>
      <w:r>
        <w:t xml:space="preserve">значеше шляхетскаго сослов1я; какъ бы </w:t>
      </w:r>
      <w:r>
        <w:br/>
      </w:r>
      <w:r>
        <w:t xml:space="preserve">т0 ни было, король нодчинилея сейму и </w:t>
      </w:r>
      <w:r>
        <w:br/>
      </w:r>
      <w:r>
        <w:t xml:space="preserve">отказался отъ войны съ Турщей. Послвд- </w:t>
      </w:r>
      <w:r>
        <w:br/>
      </w:r>
      <w:r>
        <w:t xml:space="preserve">и годъ его правлешя былъ годомъ на- </w:t>
      </w:r>
      <w:r>
        <w:br/>
      </w:r>
      <w:r>
        <w:t xml:space="preserve">чала возстая Хм®льницкаго; умеръ В. </w:t>
      </w:r>
      <w:r>
        <w:br/>
      </w:r>
      <w:r>
        <w:t xml:space="preserve">20-го мая 1648 г., получивъ извъее о по- </w:t>
      </w:r>
      <w:r>
        <w:br/>
      </w:r>
      <w:r>
        <w:t xml:space="preserve">ражеши поляковъ подъ Желтыми Водами. </w:t>
      </w:r>
      <w:r>
        <w:br/>
      </w:r>
      <w:r>
        <w:t xml:space="preserve">Владиславъ-Ягай ло, король поль- </w:t>
      </w:r>
      <w:r>
        <w:br/>
      </w:r>
      <w:r>
        <w:t xml:space="preserve">сш, велиюй князь литовсю, основатель </w:t>
      </w:r>
      <w:r>
        <w:br/>
      </w:r>
      <w:r>
        <w:t xml:space="preserve">династи Ягеллоновъ въ ПольшЪ, см. Ягайло. </w:t>
      </w:r>
      <w:r>
        <w:br/>
      </w:r>
      <w:r>
        <w:t xml:space="preserve">Владыка, въ Росаи такъ именують </w:t>
      </w:r>
      <w:r>
        <w:br/>
      </w:r>
      <w:r>
        <w:t xml:space="preserve">архереевь при обращени къ нимъ или </w:t>
      </w:r>
      <w:r>
        <w:br/>
      </w:r>
      <w:r>
        <w:t xml:space="preserve">за глаза, если не называють по имени; въ </w:t>
      </w:r>
      <w:r>
        <w:br/>
      </w:r>
      <w:r>
        <w:t xml:space="preserve">Черногор!и, до воцаревя кн. Дашила, это </w:t>
      </w:r>
      <w:r>
        <w:br/>
      </w:r>
      <w:r>
        <w:t xml:space="preserve">быль титулъ владфтельныхъь особъ страны, </w:t>
      </w:r>
      <w:r>
        <w:br/>
      </w:r>
      <w:r>
        <w:t xml:space="preserve">совмьщавшихь свЪтскую власть государя </w:t>
      </w:r>
      <w:r>
        <w:br/>
      </w:r>
      <w:r>
        <w:t xml:space="preserve">съ духовнымъ саномъ митрополита. </w:t>
      </w:r>
      <w:r>
        <w:br/>
      </w:r>
      <w:r>
        <w:t xml:space="preserve">Владыкинъ, 1) Антонъ Григ., си- </w:t>
      </w:r>
      <w:r>
        <w:br/>
      </w:r>
      <w:r>
        <w:t xml:space="preserve">нологь (ум. 1812). Учился въ Троице-Сер- </w:t>
      </w:r>
      <w:r>
        <w:br/>
      </w:r>
      <w:r>
        <w:t xml:space="preserve">гевской семин. затьмъ быль отправленъ </w:t>
      </w:r>
      <w:r>
        <w:br/>
      </w:r>
      <w:r>
        <w:t xml:space="preserve">съ мисЧей въ Пекинъ, гдЪ пробылъ около </w:t>
      </w:r>
      <w:r>
        <w:br/>
      </w:r>
      <w:r>
        <w:t xml:space="preserve">16 -лЬть, до 1794. По возвращен!и оттуда </w:t>
      </w:r>
      <w:r>
        <w:br/>
      </w:r>
      <w:r>
        <w:t xml:space="preserve">служилъ переводчикомъ съ китайскаго и </w:t>
      </w:r>
      <w:r>
        <w:br/>
      </w:r>
      <w:r>
        <w:t xml:space="preserve">манчжурскаго языковъ при государственн. </w:t>
      </w:r>
      <w:r>
        <w:br/>
      </w:r>
      <w:r>
        <w:t xml:space="preserve">коллеи иностр. дЪлъ. Его замфчат. по </w:t>
      </w:r>
      <w:r>
        <w:br/>
      </w:r>
      <w:r>
        <w:t xml:space="preserve">тому времени труды: „Грамматика и ле- </w:t>
      </w:r>
      <w:r>
        <w:br/>
      </w:r>
      <w:r>
        <w:t xml:space="preserve">ксиконъ манчжурскато яз.“ (хранится въ </w:t>
      </w:r>
      <w:r>
        <w:br/>
      </w:r>
      <w:r>
        <w:t xml:space="preserve">имп. публ. библ.) и „Древняя исторя мун- </w:t>
      </w:r>
      <w:r>
        <w:br/>
      </w:r>
      <w:r>
        <w:t xml:space="preserve">тальская“ — неизвЪстно, почему, остались </w:t>
      </w:r>
      <w:r>
        <w:br/>
      </w:r>
      <w:r>
        <w:t xml:space="preserve">неизданными. ` </w:t>
      </w:r>
      <w:r>
        <w:br/>
      </w:r>
      <w:r>
        <w:t xml:space="preserve">2) В.. Иванъ, стихотворець половины </w:t>
      </w:r>
      <w:r>
        <w:br/>
      </w:r>
      <w:r>
        <w:t xml:space="preserve">ХУШ в. Большинство напис. имъ одъ</w:t>
      </w:r>
    </w:p>
    <w:p>
      <w:pPr>
        <w:pStyle w:val="Normal"/>
      </w:pPr>
      <w:r>
        <w:t xml:space="preserve">ВлАДиОлАВЬ — ВЛАДЫКИНЪ. 207</w:t>
      </w:r>
    </w:p>
    <w:p>
      <w:pPr>
        <w:pStyle w:val="Normal"/>
      </w:pPr>
      <w:r>
        <w:t xml:space="preserve">на уступки, и въ 1210 г., по соглашению съ </w:t>
      </w:r>
      <w:r>
        <w:br/>
      </w:r>
      <w:r>
        <w:t xml:space="preserve">нфсколькими князьями, въ томъ числ и </w:t>
      </w:r>
      <w:r>
        <w:br/>
      </w:r>
      <w:r>
        <w:t xml:space="preserve">Лешкомъ Бълымъ, В. заключилъ съ духо- </w:t>
      </w:r>
      <w:r>
        <w:br/>
      </w:r>
      <w:r>
        <w:t xml:space="preserve">венствомъ договоръ, по которому призна- </w:t>
      </w:r>
      <w:r>
        <w:br/>
      </w:r>
      <w:r>
        <w:t xml:space="preserve">валась полная независимость римско-като- </w:t>
      </w:r>
      <w:r>
        <w:br/>
      </w:r>
      <w:r>
        <w:t xml:space="preserve">лической церкви въ Польш% оть евЪтекой </w:t>
      </w:r>
      <w:r>
        <w:br/>
      </w:r>
      <w:r>
        <w:t xml:space="preserve">власти. Попытки В. нарушить договоръ </w:t>
      </w:r>
      <w:r>
        <w:br/>
      </w:r>
      <w:r>
        <w:t xml:space="preserve">повлекли возобновлене борьбы; Владиславъ </w:t>
      </w:r>
      <w:r>
        <w:br/>
      </w:r>
      <w:r>
        <w:t xml:space="preserve">Одоничъ, кн. Калишекш, отказалея при- </w:t>
      </w:r>
      <w:r>
        <w:br/>
      </w:r>
      <w:r>
        <w:t xml:space="preserve">знать свою зависимость оть В., и поддер- </w:t>
      </w:r>
      <w:r>
        <w:br/>
      </w:r>
      <w:r>
        <w:t xml:space="preserve">живаемый Овятополкомъ Поморекимъ 1224 </w:t>
      </w:r>
      <w:r>
        <w:br/>
      </w:r>
      <w:r>
        <w:t xml:space="preserve">завладфлъ Польшей, а В. оставиль отече- </w:t>
      </w:r>
      <w:r>
        <w:br/>
      </w:r>
      <w:r>
        <w:t xml:space="preserve">ство. ВскорЪ, правда, Одоничъ возбудилъ </w:t>
      </w:r>
      <w:r>
        <w:br/>
      </w:r>
      <w:r>
        <w:t xml:space="preserve">противъ себя недовольство рыцарства и В., </w:t>
      </w:r>
      <w:r>
        <w:br/>
      </w:r>
      <w:r>
        <w:t xml:space="preserve">равсчитывая на помощь недовольныхъ, </w:t>
      </w:r>
      <w:r>
        <w:br/>
      </w:r>
      <w:r>
        <w:t xml:space="preserve">попытался вернуть владфн1я, но неудачно. </w:t>
      </w:r>
      <w:r>
        <w:br/>
      </w:r>
      <w:r>
        <w:t xml:space="preserve">См. Бобржинский, Исторя Польши (перев. </w:t>
      </w:r>
      <w:r>
        <w:br/>
      </w:r>
      <w:r>
        <w:t xml:space="preserve">под. ред. Н. Карева, Сиб.); Эли] зкь </w:t>
      </w:r>
      <w:r>
        <w:br/>
      </w:r>
      <w:r>
        <w:t xml:space="preserve">„Низбогу: роз] Чтеземе оро\йедалте) </w:t>
      </w:r>
      <w:r>
        <w:br/>
      </w:r>
      <w:r>
        <w:t xml:space="preserve">К=ае 12“ (Варшава, 1880). </w:t>
      </w:r>
      <w:r>
        <w:br/>
      </w:r>
      <w:r>
        <w:t xml:space="preserve">Владиелавъ 1 (С\Мааучах У, </w:t>
      </w:r>
      <w:r>
        <w:br/>
      </w:r>
      <w:r>
        <w:t xml:space="preserve">1595—1648), первый сынъ Сигизмунда </w:t>
      </w:r>
      <w:r>
        <w:br/>
      </w:r>
      <w:r>
        <w:t xml:space="preserve">Ш и Анны Австрйской. О его отноше- </w:t>
      </w:r>
      <w:r>
        <w:br/>
      </w:r>
      <w:r>
        <w:t xml:space="preserve">ни къ Росёи см. смутное время, Деулин- </w:t>
      </w:r>
      <w:r>
        <w:br/>
      </w:r>
      <w:r>
        <w:t xml:space="preserve">ское перелицие. ПослЪ смерти Сигизмунда </w:t>
      </w:r>
      <w:r>
        <w:br/>
      </w:r>
      <w:r>
        <w:t xml:space="preserve">(30 апрЗля 1632 г.) претендентомъ на поль- </w:t>
      </w:r>
      <w:r>
        <w:br/>
      </w:r>
      <w:r>
        <w:t xml:space="preserve">свй престоль, кромЪ В., явился еще и </w:t>
      </w:r>
      <w:r>
        <w:br/>
      </w:r>
      <w:r>
        <w:t xml:space="preserve">шведский король Густавъ адольфъ, но посл </w:t>
      </w:r>
      <w:r>
        <w:br/>
      </w:r>
      <w:r>
        <w:t xml:space="preserve">недолговременной борьбы, королемъ быль </w:t>
      </w:r>
      <w:r>
        <w:br/>
      </w:r>
      <w:r>
        <w:t xml:space="preserve">признанъ первый, который прежде всего </w:t>
      </w:r>
      <w:r>
        <w:br/>
      </w:r>
      <w:r>
        <w:t xml:space="preserve">обратилъ вниман!е на отношен1я къ МосквЪ, </w:t>
      </w:r>
      <w:r>
        <w:br/>
      </w:r>
      <w:r>
        <w:t xml:space="preserve">Швещи и Турци. Поляновскимъ ми- </w:t>
      </w:r>
      <w:r>
        <w:br/>
      </w:r>
      <w:r>
        <w:t xml:space="preserve">ромь (см.), Штумедорфекимъ перемиремъ </w:t>
      </w:r>
      <w:r>
        <w:br/>
      </w:r>
      <w:r>
        <w:t xml:space="preserve">(1635 г.) со Швещей и почетнымъ для </w:t>
      </w:r>
      <w:r>
        <w:br/>
      </w:r>
      <w:r>
        <w:t xml:space="preserve">Польши миромъ съ Турщей (1634) онъ </w:t>
      </w:r>
      <w:r>
        <w:br/>
      </w:r>
      <w:r>
        <w:t xml:space="preserve">укрзиилъ положеше Польши на сЪвер% и </w:t>
      </w:r>
      <w:r>
        <w:br/>
      </w:r>
      <w:r>
        <w:t xml:space="preserve">югЪ и получилъ возможность обратить свое </w:t>
      </w:r>
      <w:r>
        <w:br/>
      </w:r>
      <w:r>
        <w:t xml:space="preserve">вниман!е на западъ, чтобы вступить въ </w:t>
      </w:r>
      <w:r>
        <w:br/>
      </w:r>
      <w:r>
        <w:t xml:space="preserve">сношеня съ Франщей и добиться почет- </w:t>
      </w:r>
      <w:r>
        <w:br/>
      </w:r>
      <w:r>
        <w:t xml:space="preserve">наго положешя въ ЕвропЪ, твмъ боле, </w:t>
      </w:r>
      <w:r>
        <w:br/>
      </w:r>
      <w:r>
        <w:t xml:space="preserve">что герцогь Ришельё черезъ французскаго </w:t>
      </w:r>
      <w:r>
        <w:br/>
      </w:r>
      <w:r>
        <w:t xml:space="preserve">посла въ ПольшЪ @’Ауаах ветупилъ съ </w:t>
      </w:r>
      <w:r>
        <w:br/>
      </w:r>
      <w:r>
        <w:t xml:space="preserve">нимъ въ дружественные переговоры. В.. </w:t>
      </w:r>
      <w:r>
        <w:br/>
      </w:r>
      <w:r>
        <w:t xml:space="preserve">чуждый религюознаго фанатизма Сигизмун- </w:t>
      </w:r>
      <w:r>
        <w:br/>
      </w:r>
      <w:r>
        <w:t xml:space="preserve">да, ненавидЪвии1езуитовъ и сочуветвовав- </w:t>
      </w:r>
      <w:r>
        <w:br/>
      </w:r>
      <w:r>
        <w:t xml:space="preserve">пий протестантамъ, защищал, какъ могъ, </w:t>
      </w:r>
      <w:r>
        <w:br/>
      </w:r>
      <w:r>
        <w:t xml:space="preserve">иновзрцевъ отъ преслВдован!И католиче- </w:t>
      </w:r>
      <w:r>
        <w:br/>
      </w:r>
      <w:r>
        <w:t xml:space="preserve">ской церкви и даже пытался примирить </w:t>
      </w:r>
      <w:r>
        <w:br/>
      </w:r>
      <w:r>
        <w:t xml:space="preserve">враждуюцщия стороны (СоПодаций свагйа- </w:t>
      </w:r>
      <w:r>
        <w:br/>
      </w:r>
      <w:r>
        <w:t xml:space="preserve">Яушш въ ТорунЪ 1640 г.). Такая политика, </w:t>
      </w:r>
      <w:r>
        <w:br/>
      </w:r>
      <w:r>
        <w:t xml:space="preserve">&lt;коро’обострила отноше я между королемъ </w:t>
      </w:r>
      <w:r>
        <w:br/>
      </w:r>
      <w:r>
        <w:t xml:space="preserve">и сеймомъ, въ значительномъ большинетвЪ </w:t>
      </w:r>
      <w:r>
        <w:br/>
      </w:r>
      <w:r>
        <w:t xml:space="preserve">строго-католическимъ и сторонником сою- </w:t>
      </w:r>
      <w:r>
        <w:br/>
      </w:r>
      <w:r>
        <w:t xml:space="preserve">за съ Австрей; это и послужило причи- </w:t>
      </w:r>
      <w:r>
        <w:br/>
      </w:r>
      <w:r>
        <w:t xml:space="preserve">ной неудачи переговоровъ съ Франщей, </w:t>
      </w:r>
      <w:r>
        <w:br/>
      </w:r>
      <w:r>
        <w:t xml:space="preserve">несмотря на поддержку короля Конециоль- </w:t>
      </w:r>
      <w:r>
        <w:br/>
      </w:r>
      <w:r>
        <w:t xml:space="preserve">скимъ, Лещинскимъ, Я. СобЪескимъ. Къ </w:t>
      </w:r>
      <w:r>
        <w:br/>
      </w:r>
      <w:r>
        <w:t xml:space="preserve">этому присоединился конфликть между В. </w:t>
      </w:r>
      <w:r>
        <w:br/>
      </w:r>
      <w:r>
        <w:t xml:space="preserve">и сеналорами по поводу предстоявшей же- </w:t>
      </w:r>
      <w:r>
        <w:br/>
      </w:r>
      <w:r>
        <w:t xml:space="preserve">нитьбы короля, выбравшаго себЪ въ жены </w:t>
      </w:r>
      <w:r>
        <w:br/>
      </w:r>
      <w:r>
        <w:t xml:space="preserve">Маро Гонзагу княжну де Неверъ, бракъ </w:t>
      </w:r>
      <w:r>
        <w:br/>
      </w:r>
      <w:r>
        <w:t xml:space="preserve">съ которой, сближая Польшу съ Франщей, </w:t>
      </w:r>
      <w:r>
        <w:br/>
      </w:r>
      <w:r>
        <w:t xml:space="preserve">отдалялъ её отъ Австрии. Король уступилъ </w:t>
      </w:r>
      <w:r>
        <w:br/>
      </w:r>
      <w:r>
        <w:t xml:space="preserve">шляхтЪ, женился на Сесили РенатЪ, доче- </w:t>
      </w:r>
      <w:r>
        <w:br/>
      </w:r>
      <w:r>
        <w:t xml:space="preserve">ри Фердинанда Австрйскаго, и этимъ обез- </w:t>
      </w:r>
      <w:r>
        <w:br/>
      </w:r>
      <w:r>
        <w:t xml:space="preserve">печилъ для Польши нейтралитеть въ 30-ти </w:t>
      </w:r>
      <w:r>
        <w:br/>
      </w:r>
      <w:r>
        <w:t xml:space="preserve">лЪтней войнф, который по словамъ Бобр- </w:t>
      </w:r>
      <w:r>
        <w:br/>
      </w:r>
      <w:r>
        <w:t xml:space="preserve">жинекаго, явился несомныннымъ призна-</w:t>
      </w:r>
    </w:p>
    <w:p>
      <w:pPr>
        <w:pStyle w:val="Normal"/>
      </w:pPr>
      <w:r>
        <w:t xml:space="preserve">комъ упадка польскаго государства. Въ </w:t>
      </w:r>
      <w:r>
        <w:br/>
      </w:r>
      <w:r>
        <w:t xml:space="preserve">1644 г. умерла Сесимя Рената и въ 1645 г. </w:t>
      </w:r>
      <w:r>
        <w:br/>
      </w:r>
      <w:r>
        <w:t xml:space="preserve">король женился на Мари Гонзаг®, но бракъ </w:t>
      </w:r>
      <w:r>
        <w:br/>
      </w:r>
      <w:r>
        <w:t xml:space="preserve">этоть не имфлъ уже того политическаго </w:t>
      </w:r>
      <w:r>
        <w:br/>
      </w:r>
      <w:r>
        <w:t xml:space="preserve">значевя, какой онъ могъ бы имЪть нЪсколь- </w:t>
      </w:r>
      <w:r>
        <w:br/>
      </w:r>
      <w:r>
        <w:t xml:space="preserve">ко лЬть назадъ. Подъ вшяшемъ второй </w:t>
      </w:r>
      <w:r>
        <w:br/>
      </w:r>
      <w:r>
        <w:t xml:space="preserve">жены, венешанскаго посла "Чеполо и ко- </w:t>
      </w:r>
      <w:r>
        <w:br/>
      </w:r>
      <w:r>
        <w:t xml:space="preserve">роннаго канцлера Юря Оссолинскаго, В. </w:t>
      </w:r>
      <w:r>
        <w:br/>
      </w:r>
      <w:r>
        <w:t xml:space="preserve">рьшиль объявить войну Турщи, собраль </w:t>
      </w:r>
      <w:r>
        <w:br/>
      </w:r>
      <w:r>
        <w:t xml:space="preserve">войско и вступиль въ непосредетвенныя </w:t>
      </w:r>
      <w:r>
        <w:br/>
      </w:r>
      <w:r>
        <w:t xml:space="preserve">сношеня съ Барабашенко и ХмЪльницкимъ. </w:t>
      </w:r>
      <w:r>
        <w:br/>
      </w:r>
      <w:r>
        <w:t xml:space="preserve">назначивъ перваго гетманомъ, второго пи- </w:t>
      </w:r>
      <w:r>
        <w:br/>
      </w:r>
      <w:r>
        <w:t xml:space="preserve">саремъ казаковъ, и предложивъ имъ на- </w:t>
      </w:r>
      <w:r>
        <w:br/>
      </w:r>
      <w:r>
        <w:t xml:space="preserve">пасть на турокъ и такимъ образомъ дать </w:t>
      </w:r>
      <w:r>
        <w:br/>
      </w:r>
      <w:r>
        <w:t xml:space="preserve">поводъ къ войн съ Турщей, на которую </w:t>
      </w:r>
      <w:r>
        <w:br/>
      </w:r>
      <w:r>
        <w:t xml:space="preserve">сеймъ добровольно не согласился бы. Та- </w:t>
      </w:r>
      <w:r>
        <w:br/>
      </w:r>
      <w:r>
        <w:t xml:space="preserve">кая политика до крайности обострила, от- </w:t>
      </w:r>
      <w:r>
        <w:br/>
      </w:r>
      <w:r>
        <w:t xml:space="preserve">ношен1я между королемъ и шляхтой. Па- </w:t>
      </w:r>
      <w:r>
        <w:br/>
      </w:r>
      <w:r>
        <w:t xml:space="preserve">ны, усмиривице мятежи Павлюка, уничто- </w:t>
      </w:r>
      <w:r>
        <w:br/>
      </w:r>
      <w:r>
        <w:t xml:space="preserve">живиЦе, посл побъды гетмана Николая </w:t>
      </w:r>
      <w:r>
        <w:br/>
      </w:r>
      <w:r>
        <w:t xml:space="preserve">Потоцкаго, остатки привилегий казаковъ, </w:t>
      </w:r>
      <w:r>
        <w:br/>
      </w:r>
      <w:r>
        <w:t xml:space="preserve">постановивие превратить ихъ „въ хлоповъ“ </w:t>
      </w:r>
      <w:r>
        <w:br/>
      </w:r>
      <w:r>
        <w:t xml:space="preserve">и на поляхъ Украины создавице себ не- </w:t>
      </w:r>
      <w:r>
        <w:br/>
      </w:r>
      <w:r>
        <w:t xml:space="preserve">смЪтныя богатства, вс эти Конецпольске, </w:t>
      </w:r>
      <w:r>
        <w:br/>
      </w:r>
      <w:r>
        <w:t xml:space="preserve">Висновецые, Калиновске, усмотрЪли въ </w:t>
      </w:r>
      <w:r>
        <w:br/>
      </w:r>
      <w:r>
        <w:t xml:space="preserve">дъйстыяхъь В. стремлеше къ „абзоабит 40- </w:t>
      </w:r>
      <w:r>
        <w:br/>
      </w:r>
      <w:r>
        <w:t xml:space="preserve">пшиил*“, и сеймъ 1646 г. поставить королю </w:t>
      </w:r>
      <w:r>
        <w:br/>
      </w:r>
      <w:r>
        <w:t xml:space="preserve">калегорическое требоваше распустить вой- </w:t>
      </w:r>
      <w:r>
        <w:br/>
      </w:r>
      <w:r>
        <w:t xml:space="preserve">ско, уменьшить штатъ придворной гварди </w:t>
      </w:r>
      <w:r>
        <w:br/>
      </w:r>
      <w:r>
        <w:t xml:space="preserve">и объщать впредь не дьлать военныхъ </w:t>
      </w:r>
      <w:r>
        <w:br/>
      </w:r>
      <w:r>
        <w:t xml:space="preserve">приготовлен!и безъ разрЪшешя сейма, въ </w:t>
      </w:r>
      <w:r>
        <w:br/>
      </w:r>
      <w:r>
        <w:t xml:space="preserve">противномъ случаЪ посольская изба гро- </w:t>
      </w:r>
      <w:r>
        <w:br/>
      </w:r>
      <w:r>
        <w:t xml:space="preserve">зила поголовнымъ возсташемь шляхты. </w:t>
      </w:r>
      <w:r>
        <w:br/>
      </w:r>
      <w:r>
        <w:t xml:space="preserve">Быть можетъ, какъь полагаеть Вобржиневюй, </w:t>
      </w:r>
      <w:r>
        <w:br/>
      </w:r>
      <w:r>
        <w:t xml:space="preserve">у В., двйствительно, были планы, ставъ во </w:t>
      </w:r>
      <w:r>
        <w:br/>
      </w:r>
      <w:r>
        <w:t xml:space="preserve">тлавз крестьянъ и казаковъ, уничтожить </w:t>
      </w:r>
      <w:r>
        <w:br/>
      </w:r>
      <w:r>
        <w:t xml:space="preserve">значеше шляхетскаго сослов1я; какъ бы </w:t>
      </w:r>
      <w:r>
        <w:br/>
      </w:r>
      <w:r>
        <w:t xml:space="preserve">т0 ни было, король подчинилея сейму и </w:t>
      </w:r>
      <w:r>
        <w:br/>
      </w:r>
      <w:r>
        <w:t xml:space="preserve">отказался отъ войны съ Турщей. Послвд- </w:t>
      </w:r>
      <w:r>
        <w:br/>
      </w:r>
      <w:r>
        <w:t xml:space="preserve">и годъ его правлешя былъ годомъ на- </w:t>
      </w:r>
      <w:r>
        <w:br/>
      </w:r>
      <w:r>
        <w:t xml:space="preserve">чала возсташя Хм®льницкаго; умеръ В. </w:t>
      </w:r>
      <w:r>
        <w:br/>
      </w:r>
      <w:r>
        <w:t xml:space="preserve">20-го мая 1648 г., получивъ извъее о по- </w:t>
      </w:r>
      <w:r>
        <w:br/>
      </w:r>
      <w:r>
        <w:t xml:space="preserve">ражеши поляковъ подъ Желтыми Водами. </w:t>
      </w:r>
      <w:r>
        <w:br/>
      </w:r>
      <w:r>
        <w:t xml:space="preserve">Владиславъ-Ягай ло, король поль- </w:t>
      </w:r>
      <w:r>
        <w:br/>
      </w:r>
      <w:r>
        <w:t xml:space="preserve">сш, велиюй князь литовсю, основатель </w:t>
      </w:r>
      <w:r>
        <w:br/>
      </w:r>
      <w:r>
        <w:t xml:space="preserve">династи Ягеллоновъ въ ПольшЪ, см. Ягайло. </w:t>
      </w:r>
      <w:r>
        <w:br/>
      </w:r>
      <w:r>
        <w:t xml:space="preserve">Владыка, въ Росаи такъ именують </w:t>
      </w:r>
      <w:r>
        <w:br/>
      </w:r>
      <w:r>
        <w:t xml:space="preserve">архереевь при обращени къ нимъ или </w:t>
      </w:r>
      <w:r>
        <w:br/>
      </w:r>
      <w:r>
        <w:t xml:space="preserve">за глаза, если не называють по имени; въ </w:t>
      </w:r>
      <w:r>
        <w:br/>
      </w:r>
      <w:r>
        <w:t xml:space="preserve">Черногории, до воцаревя кн. Дашила, это </w:t>
      </w:r>
      <w:r>
        <w:br/>
      </w:r>
      <w:r>
        <w:t xml:space="preserve">быль титулъ влад$тельныхъ особъ страны, </w:t>
      </w:r>
      <w:r>
        <w:br/>
      </w:r>
      <w:r>
        <w:t xml:space="preserve">совмьщавшихь свЪтскую власть государя </w:t>
      </w:r>
      <w:r>
        <w:br/>
      </w:r>
      <w:r>
        <w:t xml:space="preserve">съ духовнымъ саномъ митрополита. </w:t>
      </w:r>
      <w:r>
        <w:br/>
      </w:r>
      <w:r>
        <w:t xml:space="preserve">Владыкинъ, 1) Антонъ Григ., си- </w:t>
      </w:r>
      <w:r>
        <w:br/>
      </w:r>
      <w:r>
        <w:t xml:space="preserve">нологь (ум. 1812). Учился въ Троице-Сер- </w:t>
      </w:r>
      <w:r>
        <w:br/>
      </w:r>
      <w:r>
        <w:t xml:space="preserve">гевской семин. затьмъ быль отправленъ </w:t>
      </w:r>
      <w:r>
        <w:br/>
      </w:r>
      <w:r>
        <w:t xml:space="preserve">съ мисЧей въ Пекинъ, гдЪ пробылъ около </w:t>
      </w:r>
      <w:r>
        <w:br/>
      </w:r>
      <w:r>
        <w:t xml:space="preserve">16 -лЬть, до 1794. По возвращен!и оттуда </w:t>
      </w:r>
      <w:r>
        <w:br/>
      </w:r>
      <w:r>
        <w:t xml:space="preserve">служилъ переводчикомъ съ китайскаго и </w:t>
      </w:r>
      <w:r>
        <w:br/>
      </w:r>
      <w:r>
        <w:t xml:space="preserve">манчжурскаго языковъ при государственн. </w:t>
      </w:r>
      <w:r>
        <w:br/>
      </w:r>
      <w:r>
        <w:t xml:space="preserve">коллеи иностр. дЪлъ. Его замфчат. по </w:t>
      </w:r>
      <w:r>
        <w:br/>
      </w:r>
      <w:r>
        <w:t xml:space="preserve">тому времени труды: „Грамматика и ле- </w:t>
      </w:r>
      <w:r>
        <w:br/>
      </w:r>
      <w:r>
        <w:t xml:space="preserve">ксиконъ манчжурскато яз.“ (хранится въ </w:t>
      </w:r>
      <w:r>
        <w:br/>
      </w:r>
      <w:r>
        <w:t xml:space="preserve">имп. публ. библ.) и „Древняя исторя мун- </w:t>
      </w:r>
      <w:r>
        <w:br/>
      </w:r>
      <w:r>
        <w:t xml:space="preserve">тальская“ — неизвЪстно, почему, остались </w:t>
      </w:r>
      <w:r>
        <w:br/>
      </w:r>
      <w:r>
        <w:t xml:space="preserve">неизданными. ` </w:t>
      </w:r>
      <w:r>
        <w:br/>
      </w:r>
      <w:r>
        <w:t xml:space="preserve">2) В.. Иванъ, стихотворець половины </w:t>
      </w:r>
      <w:r>
        <w:br/>
      </w:r>
      <w:r>
        <w:t xml:space="preserve">ХУШ в. Большинство напис. имъ одъ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восиъваетъ имп. Екатерину П. НЪкоторый </w:t>
      </w:r>
      <w:r>
        <w:br/>
      </w:r>
      <w:r>
        <w:t xml:space="preserve">интересъ представляетъ сатирич. „Поэма </w:t>
      </w:r>
      <w:r>
        <w:br/>
      </w:r>
      <w:r>
        <w:t xml:space="preserve">на похвалу истины, на обличене лжи, на </w:t>
      </w:r>
      <w:r>
        <w:br/>
      </w:r>
      <w:r>
        <w:t xml:space="preserve">подкрёплене и утьшеше христанъ оть </w:t>
      </w:r>
      <w:r>
        <w:br/>
      </w:r>
      <w:r>
        <w:t xml:space="preserve">различныхь приключений колеблемыхъь и </w:t>
      </w:r>
      <w:r>
        <w:br/>
      </w:r>
      <w:r>
        <w:t xml:space="preserve">скорбящихь“ (Спб., 1765), въ которой на- </w:t>
      </w:r>
      <w:r>
        <w:br/>
      </w:r>
      <w:r>
        <w:t xml:space="preserve">ходимъ обличене неправаго суда. 1776 </w:t>
      </w:r>
      <w:r>
        <w:br/>
      </w:r>
      <w:r>
        <w:t xml:space="preserve">В. выпустиль переводъ какой-то француз- </w:t>
      </w:r>
      <w:r>
        <w:br/>
      </w:r>
      <w:r>
        <w:t xml:space="preserve">ской передьлки „Потеряннаго и возвра- </w:t>
      </w:r>
      <w:r>
        <w:br/>
      </w:r>
      <w:r>
        <w:t xml:space="preserve">щеннаго рая“ (2 изд. 1792). Переводъ едъ- </w:t>
      </w:r>
      <w:r>
        <w:br/>
      </w:r>
      <w:r>
        <w:t xml:space="preserve">ланъ плохими стихами. См. Русская поэз1я, </w:t>
      </w:r>
      <w:r>
        <w:br/>
      </w:r>
      <w:r>
        <w:t xml:space="preserve">С. А. Венгерова, т. Г.</w:t>
      </w:r>
    </w:p>
    <w:p>
      <w:pPr>
        <w:pStyle w:val="Normal"/>
      </w:pPr>
      <w:r>
        <w:t xml:space="preserve">3) В., Михаилъ Николаевичт, драмат. </w:t>
      </w:r>
      <w:r>
        <w:br/>
      </w:r>
      <w:r>
        <w:t xml:space="preserve">Сынь пензенскаго помфщика, В. род. 1830. </w:t>
      </w:r>
      <w:r>
        <w:br/>
      </w:r>
      <w:r>
        <w:t xml:space="preserve">Въ ранней молодости, по влеченио къ те- </w:t>
      </w:r>
      <w:r>
        <w:br/>
      </w:r>
      <w:r>
        <w:t xml:space="preserve">атру, поступилъ въ труппу московекаго </w:t>
      </w:r>
      <w:r>
        <w:br/>
      </w:r>
      <w:r>
        <w:t xml:space="preserve">Малаго театра, въ которомъ выступаль въ </w:t>
      </w:r>
      <w:r>
        <w:br/>
      </w:r>
      <w:r>
        <w:t xml:space="preserve">теченте 25 льтъ главнымъ образомъ въ коми- </w:t>
      </w:r>
      <w:r>
        <w:br/>
      </w:r>
      <w:r>
        <w:t xml:space="preserve">ческихъ роляхъ. Конець жизни провелъ въ </w:t>
      </w:r>
      <w:r>
        <w:br/>
      </w:r>
      <w:r>
        <w:t xml:space="preserve">своемъ имъши и занималъ должность Чем- </w:t>
      </w:r>
      <w:r>
        <w:br/>
      </w:r>
      <w:r>
        <w:t xml:space="preserve">барскаго уфздн. предвод. дворянства. Ум. </w:t>
      </w:r>
      <w:r>
        <w:br/>
      </w:r>
      <w:r>
        <w:t xml:space="preserve">1887. Отдьльно вышла его комеди: „Жи- </w:t>
      </w:r>
      <w:r>
        <w:br/>
      </w:r>
      <w:r>
        <w:t xml:space="preserve">тейсыя сцены“ (М., 1873); „Имъеть быть </w:t>
      </w:r>
      <w:r>
        <w:br/>
      </w:r>
      <w:r>
        <w:t xml:space="preserve">маскарадъ съ танцами“ (Сиб., 1873); „Кто </w:t>
      </w:r>
      <w:r>
        <w:br/>
      </w:r>
      <w:r>
        <w:t xml:space="preserve">виноваль?* (тамъ-же, 1873); „Дважды два — </w:t>
      </w:r>
      <w:r>
        <w:br/>
      </w:r>
      <w:r>
        <w:t xml:space="preserve">пять“ (тамъ-же, 1876); „Не вБдають бо,</w:t>
      </w:r>
    </w:p>
    <w:p>
      <w:pPr>
        <w:pStyle w:val="Normal"/>
      </w:pPr>
      <w:r>
        <w:t xml:space="preserve">что творятъ“ (тамъ-же, 1876, литогр.); „Ку-|</w:t>
      </w:r>
    </w:p>
    <w:p>
      <w:pPr>
        <w:pStyle w:val="Normal"/>
      </w:pPr>
      <w:r>
        <w:t xml:space="preserve">пецъ-лабазникт, или выгодная женитьба“ </w:t>
      </w:r>
      <w:r>
        <w:br/>
      </w:r>
      <w:r>
        <w:t xml:space="preserve">(тамъ-же, 1380, лит.); „Омутъ“, комедя въ </w:t>
      </w:r>
      <w:r>
        <w:br/>
      </w:r>
      <w:r>
        <w:t xml:space="preserve">3 д. (тамъ-же, 1880, лит.); „Счастливый </w:t>
      </w:r>
      <w:r>
        <w:br/>
      </w:r>
      <w:r>
        <w:t xml:space="preserve">бракъ*, въ 4 д. (М., 1880, лит.). Наиболь- </w:t>
      </w:r>
      <w:r>
        <w:br/>
      </w:r>
      <w:r>
        <w:t xml:space="preserve">шимъ усиьхомъ на сценЪ пользовались </w:t>
      </w:r>
      <w:r>
        <w:br/>
      </w:r>
      <w:r>
        <w:t xml:space="preserve">ком. „Купець-лабазникъ“ и „Омутъ“. В. на- </w:t>
      </w:r>
      <w:r>
        <w:br/>
      </w:r>
      <w:r>
        <w:t xml:space="preserve">печаталъ также: „Драматич. очерки“ (М., </w:t>
      </w:r>
      <w:r>
        <w:br/>
      </w:r>
      <w:r>
        <w:t xml:space="preserve">1859); „Путеводитель и собесвдникъ въ </w:t>
      </w:r>
      <w:r>
        <w:br/>
      </w:r>
      <w:r>
        <w:t xml:space="preserve">путеш. по Кавказу“ (М., 1874; 2 изд. 1885). </w:t>
      </w:r>
      <w:r>
        <w:br/>
      </w:r>
      <w:r>
        <w:t xml:space="preserve">Языковъ, Писатели, умершие въ 1887 г. </w:t>
      </w:r>
      <w:r>
        <w:br/>
      </w:r>
      <w:r>
        <w:t xml:space="preserve">(Прилож. къ „Библ. Зап.“ 1892, № 2). </w:t>
      </w:r>
      <w:r>
        <w:br/>
      </w:r>
      <w:r>
        <w:t xml:space="preserve">Владычеетво, (соцол.), т. е. силою </w:t>
      </w:r>
      <w:r>
        <w:br/>
      </w:r>
      <w:r>
        <w:t xml:space="preserve">установленная власть одного народа надъ </w:t>
      </w:r>
      <w:r>
        <w:br/>
      </w:r>
      <w:r>
        <w:t xml:space="preserve">другимъ, иначе говоря, власть чужеземцевъ, </w:t>
      </w:r>
      <w:r>
        <w:br/>
      </w:r>
      <w:r>
        <w:t xml:space="preserve">явлеше, широко распространенное въ исто- </w:t>
      </w:r>
      <w:r>
        <w:br/>
      </w:r>
      <w:r>
        <w:t xml:space="preserve">ри, сыгравшее очень крупную роль въ </w:t>
      </w:r>
      <w:r>
        <w:br/>
      </w:r>
      <w:r>
        <w:t xml:space="preserve">судьбахъ человЪ чества и обыкновенно вле- </w:t>
      </w:r>
      <w:r>
        <w:br/>
      </w:r>
      <w:r>
        <w:t xml:space="preserve">кущее деморализацио и владычествующихъ, </w:t>
      </w:r>
      <w:r>
        <w:br/>
      </w:r>
      <w:r>
        <w:t xml:space="preserve">и подвластныхъ. В. неизвестно на стад </w:t>
      </w:r>
      <w:r>
        <w:br/>
      </w:r>
      <w:r>
        <w:t xml:space="preserve">догосударственнаго быта. Побъжденныхь </w:t>
      </w:r>
      <w:r>
        <w:br/>
      </w:r>
      <w:r>
        <w:t xml:space="preserve">истребляли; богатые номады обращали </w:t>
      </w:r>
      <w:r>
        <w:br/>
      </w:r>
      <w:r>
        <w:t xml:space="preserve">иногда въ рабство. В. появилось съ вод- </w:t>
      </w:r>
      <w:r>
        <w:br/>
      </w:r>
      <w:r>
        <w:t xml:space="preserve">ворешемъ государственнаго быта. Суще- </w:t>
      </w:r>
      <w:r>
        <w:br/>
      </w:r>
      <w:r>
        <w:t xml:space="preserve">ствуеть даже мнЪше, и очень распростра- </w:t>
      </w:r>
      <w:r>
        <w:br/>
      </w:r>
      <w:r>
        <w:t xml:space="preserve">ненное, что само возникновеше государ- </w:t>
      </w:r>
      <w:r>
        <w:br/>
      </w:r>
      <w:r>
        <w:t xml:space="preserve">ственнаго быта обязано исключительно за- </w:t>
      </w:r>
      <w:r>
        <w:br/>
      </w:r>
      <w:r>
        <w:t xml:space="preserve">воеваню однихъ племенъ другими, со- </w:t>
      </w:r>
      <w:r>
        <w:br/>
      </w:r>
      <w:r>
        <w:t xml:space="preserve">провождавшемуся вселеншемъ побъдителей </w:t>
      </w:r>
      <w:r>
        <w:br/>
      </w:r>
      <w:r>
        <w:t xml:space="preserve">въ страну побъжденныхъ. ‘Это одинъ ме- </w:t>
      </w:r>
      <w:r>
        <w:br/>
      </w:r>
      <w:r>
        <w:t xml:space="preserve">тодъ В., иногда, при благопрАятныхъь усло- </w:t>
      </w:r>
      <w:r>
        <w:br/>
      </w:r>
      <w:r>
        <w:t xml:space="preserve">вяхъ, ведущ къ смяншо побЪдителей и </w:t>
      </w:r>
      <w:r>
        <w:br/>
      </w:r>
      <w:r>
        <w:t xml:space="preserve">побъжденныхъ въ сложную нац. Такъ </w:t>
      </w:r>
      <w:r>
        <w:br/>
      </w:r>
      <w:r>
        <w:t xml:space="preserve">въ ВвроцЪ возникли наци французская и ан- </w:t>
      </w:r>
      <w:r>
        <w:br/>
      </w:r>
      <w:r>
        <w:t xml:space="preserve">глиекая, въ Азш—индусская и мн. др. Чаще, </w:t>
      </w:r>
      <w:r>
        <w:br/>
      </w:r>
      <w:r>
        <w:t xml:space="preserve">однако, дъло кончается или истребленемъ </w:t>
      </w:r>
      <w:r>
        <w:br/>
      </w:r>
      <w:r>
        <w:t xml:space="preserve">одной изъ народностей (фригицы, лидцы, </w:t>
      </w:r>
      <w:r>
        <w:br/>
      </w:r>
      <w:r>
        <w:t xml:space="preserve">карцы, оравяне, мезцы и др.), или из- </w:t>
      </w:r>
      <w:r>
        <w:br/>
      </w:r>
      <w:r>
        <w:t xml:space="preserve">гнашемъ побЪдителей (мавры изъ Ис- </w:t>
      </w:r>
      <w:r>
        <w:br/>
      </w:r>
      <w:r>
        <w:t xml:space="preserve">паши, нфмцы изъ Иташи и Венгри, турки </w:t>
      </w:r>
      <w:r>
        <w:br/>
      </w:r>
      <w:r>
        <w:t xml:space="preserve">изъ Грещи, Серби, Румыни и Болгари </w:t>
      </w:r>
      <w:r>
        <w:br/>
      </w:r>
      <w:r>
        <w:t xml:space="preserve">ит. д.). Другой методъ В., когда побЪди-</w:t>
      </w:r>
    </w:p>
    <w:p>
      <w:pPr>
        <w:pStyle w:val="Normal"/>
      </w:pPr>
      <w:r>
        <w:t xml:space="preserve">ВлаАдычЕство — Владънтв.</w:t>
      </w:r>
    </w:p>
    <w:p>
      <w:pPr>
        <w:pStyle w:val="Normal"/>
      </w:pPr>
      <w:r>
        <w:t xml:space="preserve">тели не вселяются въ побЪжденную страну, </w:t>
      </w:r>
      <w:r>
        <w:br/>
      </w:r>
      <w:r>
        <w:t xml:space="preserve">а властвуютъ чрезь назначенныхь прави- </w:t>
      </w:r>
      <w:r>
        <w:br/>
      </w:r>
      <w:r>
        <w:t xml:space="preserve">телей, иногда чрезь туземных князей. </w:t>
      </w:r>
      <w:r>
        <w:br/>
      </w:r>
      <w:r>
        <w:t xml:space="preserve">Этоть методъ В. обыкновенно сопровож- </w:t>
      </w:r>
      <w:r>
        <w:br/>
      </w:r>
      <w:r>
        <w:t xml:space="preserve">дается перюдическими возсташями и кон- </w:t>
      </w:r>
      <w:r>
        <w:br/>
      </w:r>
      <w:r>
        <w:t xml:space="preserve">чается или освобождешемъ подвластной </w:t>
      </w:r>
      <w:r>
        <w:br/>
      </w:r>
      <w:r>
        <w:t xml:space="preserve">страны (Росои‘отъ татаръ, Голландии оть </w:t>
      </w:r>
      <w:r>
        <w:br/>
      </w:r>
      <w:r>
        <w:t xml:space="preserve">испанцевъ и пр.), или переходить въ пер- </w:t>
      </w:r>
      <w:r>
        <w:br/>
      </w:r>
      <w:r>
        <w:t xml:space="preserve">вый методъ (нъмцы въ Познани и Эльзасъ- </w:t>
      </w:r>
      <w:r>
        <w:br/>
      </w:r>
      <w:r>
        <w:t xml:space="preserve">Лотаринги, англичане въ Капланд!и). Срав- </w:t>
      </w:r>
      <w:r>
        <w:br/>
      </w:r>
      <w:r>
        <w:t xml:space="preserve">нительно счастливые исходы В. (возникно- </w:t>
      </w:r>
      <w:r>
        <w:br/>
      </w:r>
      <w:r>
        <w:t xml:space="preserve">веше сложной наши), вънчающе собою </w:t>
      </w:r>
      <w:r>
        <w:br/>
      </w:r>
      <w:r>
        <w:t xml:space="preserve">вЪъка рабства, страдашй и борьбы, р5же </w:t>
      </w:r>
      <w:r>
        <w:br/>
      </w:r>
      <w:r>
        <w:t xml:space="preserve">въ истори, нежели тЪ формы В., которые </w:t>
      </w:r>
      <w:r>
        <w:br/>
      </w:r>
      <w:r>
        <w:t xml:space="preserve">ничего, кромЪ вЪковъ рабства, страдашй и </w:t>
      </w:r>
      <w:r>
        <w:br/>
      </w:r>
      <w:r>
        <w:t xml:space="preserve">борьбы, и не даютъь человЪчеству. Под- </w:t>
      </w:r>
      <w:r>
        <w:br/>
      </w:r>
      <w:r>
        <w:t xml:space="preserve">робнЪео В. см. государственный быте, ието- </w:t>
      </w:r>
      <w:r>
        <w:br/>
      </w:r>
      <w:r>
        <w:t xml:space="preserve">‚рическй подборь, нацая.</w:t>
      </w:r>
    </w:p>
    <w:p>
      <w:pPr>
        <w:pStyle w:val="Normal"/>
      </w:pPr>
      <w:r>
        <w:t xml:space="preserve">Влад льчеевкйй городъ, назван!е </w:t>
      </w:r>
      <w:r>
        <w:br/>
      </w:r>
      <w:r>
        <w:t xml:space="preserve">гор., расположеннаго на землв, принадле- </w:t>
      </w:r>
      <w:r>
        <w:br/>
      </w:r>
      <w:r>
        <w:t xml:space="preserve">жащей частному лицу, либо учреждению. </w:t>
      </w:r>
      <w:r>
        <w:br/>
      </w:r>
      <w:r>
        <w:t xml:space="preserve">В. г. встръчаются въ юго-западномъ (пре- </w:t>
      </w:r>
      <w:r>
        <w:br/>
      </w:r>
      <w:r>
        <w:t xml:space="preserve">мущественно въ Мевской и Волынской губ.) </w:t>
      </w:r>
      <w:r>
        <w:br/>
      </w:r>
      <w:r>
        <w:t xml:space="preserve">и сЪверо-западномъ краЪ, губерняхъ При- </w:t>
      </w:r>
      <w:r>
        <w:br/>
      </w:r>
      <w:r>
        <w:t xml:space="preserve">вислинскихъ ина КавказЪ. Горожане обя-</w:t>
      </w:r>
    </w:p>
    <w:p>
      <w:pPr>
        <w:pStyle w:val="Normal"/>
      </w:pPr>
      <w:r>
        <w:t xml:space="preserve">аны платить „владъаьцамь“ за пользо- </w:t>
      </w:r>
      <w:r>
        <w:br/>
      </w:r>
      <w:r>
        <w:t xml:space="preserve">ваше землей и за промыслы. Платежи но </w:t>
      </w:r>
      <w:r>
        <w:br/>
      </w:r>
      <w:r>
        <w:t xml:space="preserve">размвру бываютъ или постоянными, или </w:t>
      </w:r>
      <w:r>
        <w:br/>
      </w:r>
      <w:r>
        <w:t xml:space="preserve">договорными (см. чинлиевое траво). На сЪ- </w:t>
      </w:r>
      <w:r>
        <w:br/>
      </w:r>
      <w:r>
        <w:t xml:space="preserve">веро-западЪ В. г. платятъ только за землю; </w:t>
      </w:r>
      <w:r>
        <w:br/>
      </w:r>
      <w:r>
        <w:t xml:space="preserve">въ юго-звападныхъ В. г. существуютъ и </w:t>
      </w:r>
      <w:r>
        <w:br/>
      </w:r>
      <w:r>
        <w:t xml:space="preserve">друге сборы: „въЪздный“, „мостильный“, </w:t>
      </w:r>
      <w:r>
        <w:br/>
      </w:r>
      <w:r>
        <w:t xml:space="preserve">„каменный“, „трактирный“ и т.д. Чинше- </w:t>
      </w:r>
      <w:r>
        <w:br/>
      </w:r>
      <w:r>
        <w:t xml:space="preserve">вые сборы вносить вее общество сообща, </w:t>
      </w:r>
      <w:r>
        <w:br/>
      </w:r>
      <w:r>
        <w:t xml:space="preserve">двлая между собой раскладку; но иногда, </w:t>
      </w:r>
      <w:r>
        <w:br/>
      </w:r>
      <w:r>
        <w:t xml:space="preserve">особенно при плалежахь за промыслы. </w:t>
      </w:r>
      <w:r>
        <w:br/>
      </w:r>
      <w:r>
        <w:t xml:space="preserve">каждый житель платить лично за себя </w:t>
      </w:r>
      <w:r>
        <w:br/>
      </w:r>
      <w:r>
        <w:t xml:space="preserve">Зависимость жителей отъ „владъльца“ бы: </w:t>
      </w:r>
      <w:r>
        <w:br/>
      </w:r>
      <w:r>
        <w:t xml:space="preserve">ваеть часто очень тяжелой, такъ какл. </w:t>
      </w:r>
      <w:r>
        <w:br/>
      </w:r>
      <w:r>
        <w:t xml:space="preserve">землей, на которой стоять дворы, раено- </w:t>
      </w:r>
      <w:r>
        <w:br/>
      </w:r>
      <w:r>
        <w:t xml:space="preserve">ряжаться свободно они не могутъ; дворы, </w:t>
      </w:r>
      <w:r>
        <w:br/>
      </w:r>
      <w:r>
        <w:t xml:space="preserve">принадлежащие хозяевамь съ землей, въ </w:t>
      </w:r>
      <w:r>
        <w:br/>
      </w:r>
      <w:r>
        <w:t xml:space="preserve">В. г. ветръчаются рздко. По отношен!ю къ </w:t>
      </w:r>
      <w:r>
        <w:br/>
      </w:r>
      <w:r>
        <w:t xml:space="preserve">предмветьямъ владъльцемъ является иног- </w:t>
      </w:r>
      <w:r>
        <w:br/>
      </w:r>
      <w:r>
        <w:t xml:space="preserve">да городъ. Числяпяея за В. г. земли, </w:t>
      </w:r>
      <w:r>
        <w:br/>
      </w:r>
      <w:r>
        <w:t xml:space="preserve">площади и проч. также принадлежать </w:t>
      </w:r>
      <w:r>
        <w:br/>
      </w:r>
      <w:r>
        <w:t xml:space="preserve">владьльцу. В. г. довольно много: Берди- </w:t>
      </w:r>
      <w:r>
        <w:br/>
      </w:r>
      <w:r>
        <w:t xml:space="preserve">чевъ, Ровно, Острогъ, Заславъ, Старокон- </w:t>
      </w:r>
      <w:r>
        <w:br/>
      </w:r>
      <w:r>
        <w:t xml:space="preserve">стантиново, Дубно и др.</w:t>
      </w:r>
    </w:p>
    <w:p>
      <w:pPr>
        <w:pStyle w:val="Normal"/>
      </w:pPr>
      <w:r>
        <w:t xml:space="preserve">Влад нае (ро53е8510), въ гражд. пра- </w:t>
      </w:r>
      <w:r>
        <w:br/>
      </w:r>
      <w:r>
        <w:t xml:space="preserve">вЪ возможность фактически распоряжалть- </w:t>
      </w:r>
      <w:r>
        <w:br/>
      </w:r>
      <w:r>
        <w:t xml:space="preserve">ся матеральной вещью. Такое чисто фак- </w:t>
      </w:r>
      <w:r>
        <w:br/>
      </w:r>
      <w:r>
        <w:t xml:space="preserve">тическое отношене лица къ вещи назыв. </w:t>
      </w:r>
      <w:r>
        <w:br/>
      </w:r>
      <w:r>
        <w:t xml:space="preserve">также естественнымъ В. или удержа- </w:t>
      </w:r>
      <w:r>
        <w:br/>
      </w:r>
      <w:r>
        <w:t xml:space="preserve">н1емъ (пабигаИ$ роззеззю или 4ебето), </w:t>
      </w:r>
      <w:r>
        <w:br/>
      </w:r>
      <w:r>
        <w:t xml:space="preserve">въ противоположность юридическому, т. </w:t>
      </w:r>
      <w:r>
        <w:br/>
      </w:r>
      <w:r>
        <w:t xml:space="preserve">е. такому В., при которомъ владфлець поль-</w:t>
      </w:r>
    </w:p>
    <w:p>
      <w:pPr>
        <w:pStyle w:val="Normal"/>
      </w:pPr>
      <w:r>
        <w:t xml:space="preserve">'зуется правовой защитой противъ само-</w:t>
      </w:r>
    </w:p>
    <w:p>
      <w:pPr>
        <w:pStyle w:val="Normal"/>
      </w:pPr>
      <w:r>
        <w:t xml:space="preserve">вольнаго нарушешя его В. (искъ о возста- </w:t>
      </w:r>
      <w:r>
        <w:br/>
      </w:r>
      <w:r>
        <w:t xml:space="preserve">новлеши нарушеннаго В., который у наст </w:t>
      </w:r>
      <w:r>
        <w:br/>
      </w:r>
      <w:r>
        <w:t xml:space="preserve">сенать допускаеть только въ отношен!и не- </w:t>
      </w:r>
      <w:r>
        <w:br/>
      </w:r>
      <w:r>
        <w:t xml:space="preserve">движимостей, см. рьш. 1874 № 356, 1875 г. </w:t>
      </w:r>
      <w:r>
        <w:br/>
      </w:r>
      <w:r>
        <w:t xml:space="preserve">№ 26 и др.). Въ римокомъ прав поссе- </w:t>
      </w:r>
      <w:r>
        <w:br/>
      </w:r>
      <w:r>
        <w:t xml:space="preserve">сорные иски наз. интердиктами (пбега!с- </w:t>
      </w:r>
      <w:r>
        <w:br/>
      </w:r>
      <w:r>
        <w:t xml:space="preserve">фиш; отсюда и В. наз. интердиктнымъ), при </w:t>
      </w:r>
      <w:r>
        <w:br/>
      </w:r>
      <w:r>
        <w:t xml:space="preserve">чемъ различались п\цег@ оба, гебпепдае роз- </w:t>
      </w:r>
      <w:r>
        <w:br/>
      </w:r>
      <w:r>
        <w:t xml:space="preserve">3е3510115 (противъ нарушешя В.; пиег@с- </w:t>
      </w:r>
      <w:r>
        <w:br/>
      </w:r>
      <w:r>
        <w:t xml:space="preserve">фиш и@ розз14ез для недвиж. и бег 1ойии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восиъваетъ имп. Екатерину П. НЪкоторый </w:t>
      </w:r>
      <w:r>
        <w:br/>
      </w:r>
      <w:r>
        <w:t xml:space="preserve">интересъ представляетъ сатирич. „Поэма </w:t>
      </w:r>
      <w:r>
        <w:br/>
      </w:r>
      <w:r>
        <w:t xml:space="preserve">на похвалу истины, на обличене лжи, на </w:t>
      </w:r>
      <w:r>
        <w:br/>
      </w:r>
      <w:r>
        <w:t xml:space="preserve">подкрёплене и утьшеше христанъ оть </w:t>
      </w:r>
      <w:r>
        <w:br/>
      </w:r>
      <w:r>
        <w:t xml:space="preserve">различныхь приключений колеблемыхъь и </w:t>
      </w:r>
      <w:r>
        <w:br/>
      </w:r>
      <w:r>
        <w:t xml:space="preserve">скорбящихь“ (Спб., 1765), въ которой на- </w:t>
      </w:r>
      <w:r>
        <w:br/>
      </w:r>
      <w:r>
        <w:t xml:space="preserve">ходимъ обличене неправаго суда. 1776 </w:t>
      </w:r>
      <w:r>
        <w:br/>
      </w:r>
      <w:r>
        <w:t xml:space="preserve">В. выпустиль переводъ какой-то француз- </w:t>
      </w:r>
      <w:r>
        <w:br/>
      </w:r>
      <w:r>
        <w:t xml:space="preserve">ской передьлки „Потеряннаго и возвра- </w:t>
      </w:r>
      <w:r>
        <w:br/>
      </w:r>
      <w:r>
        <w:t xml:space="preserve">щеннаго рая“ (2 изд. 1792). Переводъ едъ- </w:t>
      </w:r>
      <w:r>
        <w:br/>
      </w:r>
      <w:r>
        <w:t xml:space="preserve">ланъ плохими стихами. См. Русская поэз1я, </w:t>
      </w:r>
      <w:r>
        <w:br/>
      </w:r>
      <w:r>
        <w:t xml:space="preserve">С. А. Венгерова, т. Г.</w:t>
      </w:r>
    </w:p>
    <w:p>
      <w:pPr>
        <w:pStyle w:val="Normal"/>
      </w:pPr>
      <w:r>
        <w:t xml:space="preserve">3) В., Михаилъ Николаевичт, драмат. </w:t>
      </w:r>
      <w:r>
        <w:br/>
      </w:r>
      <w:r>
        <w:t xml:space="preserve">Сынь пензенскаго помфщика, В. род. 1830. </w:t>
      </w:r>
      <w:r>
        <w:br/>
      </w:r>
      <w:r>
        <w:t xml:space="preserve">Въ ранней молодости, по влеченио къ те- </w:t>
      </w:r>
      <w:r>
        <w:br/>
      </w:r>
      <w:r>
        <w:t xml:space="preserve">атру, поступилъ въ труппу московекаго </w:t>
      </w:r>
      <w:r>
        <w:br/>
      </w:r>
      <w:r>
        <w:t xml:space="preserve">Малаго театра, въ которомъ выступаль въ </w:t>
      </w:r>
      <w:r>
        <w:br/>
      </w:r>
      <w:r>
        <w:t xml:space="preserve">теченте 25 льтъ главнымъ образомъ въ коми- </w:t>
      </w:r>
      <w:r>
        <w:br/>
      </w:r>
      <w:r>
        <w:t xml:space="preserve">ческихъ роляхъ. Конець жизни провелъ въ </w:t>
      </w:r>
      <w:r>
        <w:br/>
      </w:r>
      <w:r>
        <w:t xml:space="preserve">своемъ имъши и занималъ должность Чем- </w:t>
      </w:r>
      <w:r>
        <w:br/>
      </w:r>
      <w:r>
        <w:t xml:space="preserve">барскаго уфздн. предвод. дворянства. Ум. </w:t>
      </w:r>
      <w:r>
        <w:br/>
      </w:r>
      <w:r>
        <w:t xml:space="preserve">1887. Отдьльно вышла его комеди: „Жи- </w:t>
      </w:r>
      <w:r>
        <w:br/>
      </w:r>
      <w:r>
        <w:t xml:space="preserve">тейсыя сцены“ (М., 1873); „Имъеть быть </w:t>
      </w:r>
      <w:r>
        <w:br/>
      </w:r>
      <w:r>
        <w:t xml:space="preserve">маскарадъ съ танцами“ (Сиб., 1873); „Кто </w:t>
      </w:r>
      <w:r>
        <w:br/>
      </w:r>
      <w:r>
        <w:t xml:space="preserve">виноваль?* (тамъ-же, 1873); „Дважды два — </w:t>
      </w:r>
      <w:r>
        <w:br/>
      </w:r>
      <w:r>
        <w:t xml:space="preserve">пять“ (тамъ-же, 1876); „Не вБдають бо,</w:t>
      </w:r>
    </w:p>
    <w:p>
      <w:pPr>
        <w:pStyle w:val="Normal"/>
      </w:pPr>
      <w:r>
        <w:t xml:space="preserve">что творятъ“ (тамъ-же, 1876, литогр.); „Ку-|</w:t>
      </w:r>
    </w:p>
    <w:p>
      <w:pPr>
        <w:pStyle w:val="Normal"/>
      </w:pPr>
      <w:r>
        <w:t xml:space="preserve">пецъ-лабазникт, или выгодная женитьба“ </w:t>
      </w:r>
      <w:r>
        <w:br/>
      </w:r>
      <w:r>
        <w:t xml:space="preserve">(тамъ-же, 1380, лит.); „Омутъ“, комедя въ </w:t>
      </w:r>
      <w:r>
        <w:br/>
      </w:r>
      <w:r>
        <w:t xml:space="preserve">3 д. (тамъ-же, 1880, лит.); „Счастливый </w:t>
      </w:r>
      <w:r>
        <w:br/>
      </w:r>
      <w:r>
        <w:t xml:space="preserve">бракъ*, въ 4 д. (М., 1880, лит.). Наиболь- </w:t>
      </w:r>
      <w:r>
        <w:br/>
      </w:r>
      <w:r>
        <w:t xml:space="preserve">шимъ усиьхомъ на сценЪ пользовались </w:t>
      </w:r>
      <w:r>
        <w:br/>
      </w:r>
      <w:r>
        <w:t xml:space="preserve">ком. „Купець-лабазникъ“ и „Омутъ“. В. на- </w:t>
      </w:r>
      <w:r>
        <w:br/>
      </w:r>
      <w:r>
        <w:t xml:space="preserve">печаталъ также: „Драматич. очерки“ (М., </w:t>
      </w:r>
      <w:r>
        <w:br/>
      </w:r>
      <w:r>
        <w:t xml:space="preserve">1859); „Путеводитель и собесвдникъ въ </w:t>
      </w:r>
      <w:r>
        <w:br/>
      </w:r>
      <w:r>
        <w:t xml:space="preserve">путеш. по Кавказу“ (М., 1874; 2 изд. 1885). </w:t>
      </w:r>
      <w:r>
        <w:br/>
      </w:r>
      <w:r>
        <w:t xml:space="preserve">Языковъ, Писатели, умершие въ 1887 г. </w:t>
      </w:r>
      <w:r>
        <w:br/>
      </w:r>
      <w:r>
        <w:t xml:space="preserve">(Прилож. къ „Библ. Зап.“ 1892, № 2). </w:t>
      </w:r>
      <w:r>
        <w:br/>
      </w:r>
      <w:r>
        <w:t xml:space="preserve">Владычеетво, (соцол.), т. е. силою </w:t>
      </w:r>
      <w:r>
        <w:br/>
      </w:r>
      <w:r>
        <w:t xml:space="preserve">установленная власть одного народа надъ </w:t>
      </w:r>
      <w:r>
        <w:br/>
      </w:r>
      <w:r>
        <w:t xml:space="preserve">другимъ, иначе говоря, власть чужеземцевъ, </w:t>
      </w:r>
      <w:r>
        <w:br/>
      </w:r>
      <w:r>
        <w:t xml:space="preserve">явлеше, широко распространенное въ исто- </w:t>
      </w:r>
      <w:r>
        <w:br/>
      </w:r>
      <w:r>
        <w:t xml:space="preserve">ри, сыгравшее очень крупную роль въ </w:t>
      </w:r>
      <w:r>
        <w:br/>
      </w:r>
      <w:r>
        <w:t xml:space="preserve">судьбахъ человЪ чества и обыкновенно вле- </w:t>
      </w:r>
      <w:r>
        <w:br/>
      </w:r>
      <w:r>
        <w:t xml:space="preserve">кущее деморализацио и владычествующихъ, </w:t>
      </w:r>
      <w:r>
        <w:br/>
      </w:r>
      <w:r>
        <w:t xml:space="preserve">и подвластныхъ. В. неизвестно на стад </w:t>
      </w:r>
      <w:r>
        <w:br/>
      </w:r>
      <w:r>
        <w:t xml:space="preserve">догосударственнаго быта. Побъжденныхь </w:t>
      </w:r>
      <w:r>
        <w:br/>
      </w:r>
      <w:r>
        <w:t xml:space="preserve">истребляли; богатые номады обращали </w:t>
      </w:r>
      <w:r>
        <w:br/>
      </w:r>
      <w:r>
        <w:t xml:space="preserve">иногда въ рабство. В. появилось съ вод- </w:t>
      </w:r>
      <w:r>
        <w:br/>
      </w:r>
      <w:r>
        <w:t xml:space="preserve">ворешемъ государственнаго быта. Суще- </w:t>
      </w:r>
      <w:r>
        <w:br/>
      </w:r>
      <w:r>
        <w:t xml:space="preserve">ствуеть даже мнЪше, и очень распростра- </w:t>
      </w:r>
      <w:r>
        <w:br/>
      </w:r>
      <w:r>
        <w:t xml:space="preserve">ненное, что само возникновеше государ- </w:t>
      </w:r>
      <w:r>
        <w:br/>
      </w:r>
      <w:r>
        <w:t xml:space="preserve">ственнаго быта обязано исключительно за- </w:t>
      </w:r>
      <w:r>
        <w:br/>
      </w:r>
      <w:r>
        <w:t xml:space="preserve">воеваню однихъ племенъ другими, со- </w:t>
      </w:r>
      <w:r>
        <w:br/>
      </w:r>
      <w:r>
        <w:t xml:space="preserve">провождавшемуся вселеншемъ побъдителей </w:t>
      </w:r>
      <w:r>
        <w:br/>
      </w:r>
      <w:r>
        <w:t xml:space="preserve">въ страну побъжденныхъ. ‘Это одинъ ме- </w:t>
      </w:r>
      <w:r>
        <w:br/>
      </w:r>
      <w:r>
        <w:t xml:space="preserve">тодъ В., иногда, при благопрАятныхъь усло- </w:t>
      </w:r>
      <w:r>
        <w:br/>
      </w:r>
      <w:r>
        <w:t xml:space="preserve">вяхъ, ведущ къ смяншо побЪдителей и </w:t>
      </w:r>
      <w:r>
        <w:br/>
      </w:r>
      <w:r>
        <w:t xml:space="preserve">побъжденныхъ въ сложную нац. Такъ </w:t>
      </w:r>
      <w:r>
        <w:br/>
      </w:r>
      <w:r>
        <w:t xml:space="preserve">въ ВвроцЪ возникли наци французская и ан- </w:t>
      </w:r>
      <w:r>
        <w:br/>
      </w:r>
      <w:r>
        <w:t xml:space="preserve">глиекая, въ Азш—индусская и мн. др. Чаще, </w:t>
      </w:r>
      <w:r>
        <w:br/>
      </w:r>
      <w:r>
        <w:t xml:space="preserve">однако, дъло кончается или истребленемъ </w:t>
      </w:r>
      <w:r>
        <w:br/>
      </w:r>
      <w:r>
        <w:t xml:space="preserve">одной изъ народностей (фригицы, лидцы, </w:t>
      </w:r>
      <w:r>
        <w:br/>
      </w:r>
      <w:r>
        <w:t xml:space="preserve">карцы, оравяне, мезцы и др.), или из- </w:t>
      </w:r>
      <w:r>
        <w:br/>
      </w:r>
      <w:r>
        <w:t xml:space="preserve">гнашемъ побЪдителей (мавры изъ Ис- </w:t>
      </w:r>
      <w:r>
        <w:br/>
      </w:r>
      <w:r>
        <w:t xml:space="preserve">паши, нфмцы изъ Иташи и Венгри, турки </w:t>
      </w:r>
      <w:r>
        <w:br/>
      </w:r>
      <w:r>
        <w:t xml:space="preserve">изъ Грещи, Серби, Румыни и Болгари </w:t>
      </w:r>
      <w:r>
        <w:br/>
      </w:r>
      <w:r>
        <w:t xml:space="preserve">ит. д.). Другой методъ В., когда побЪди-</w:t>
      </w:r>
    </w:p>
    <w:p>
      <w:pPr>
        <w:pStyle w:val="Normal"/>
      </w:pPr>
      <w:r>
        <w:t xml:space="preserve">ВлаАдычЕство — Владънтв.</w:t>
      </w:r>
    </w:p>
    <w:p>
      <w:pPr>
        <w:pStyle w:val="Normal"/>
      </w:pPr>
      <w:r>
        <w:t xml:space="preserve">тели не вселяются въ побЪжденную страну, </w:t>
      </w:r>
      <w:r>
        <w:br/>
      </w:r>
      <w:r>
        <w:t xml:space="preserve">а властвуютъ чрезь назначенныхь прави- </w:t>
      </w:r>
      <w:r>
        <w:br/>
      </w:r>
      <w:r>
        <w:t xml:space="preserve">телей, иногда чрезь туземных князей. </w:t>
      </w:r>
      <w:r>
        <w:br/>
      </w:r>
      <w:r>
        <w:t xml:space="preserve">Этоть методъ В. обыкновенно сопровож- </w:t>
      </w:r>
      <w:r>
        <w:br/>
      </w:r>
      <w:r>
        <w:t xml:space="preserve">дается перюдическими возсташями и кон- </w:t>
      </w:r>
      <w:r>
        <w:br/>
      </w:r>
      <w:r>
        <w:t xml:space="preserve">чается или освобождешемъ подвластной </w:t>
      </w:r>
      <w:r>
        <w:br/>
      </w:r>
      <w:r>
        <w:t xml:space="preserve">страны (Росои‘отъ татаръ, Голландии оть </w:t>
      </w:r>
      <w:r>
        <w:br/>
      </w:r>
      <w:r>
        <w:t xml:space="preserve">испанцевъ и пр.), или переходить въ пер- </w:t>
      </w:r>
      <w:r>
        <w:br/>
      </w:r>
      <w:r>
        <w:t xml:space="preserve">вый методъ (нъмцы въ Познани и Эльзасъ- </w:t>
      </w:r>
      <w:r>
        <w:br/>
      </w:r>
      <w:r>
        <w:t xml:space="preserve">Лотариныи, англичане въ Капланди). Срав- </w:t>
      </w:r>
      <w:r>
        <w:br/>
      </w:r>
      <w:r>
        <w:t xml:space="preserve">нительно счастливые исходы В. (возникно- </w:t>
      </w:r>
      <w:r>
        <w:br/>
      </w:r>
      <w:r>
        <w:t xml:space="preserve">веше сложной наши), вънчающе собою </w:t>
      </w:r>
      <w:r>
        <w:br/>
      </w:r>
      <w:r>
        <w:t xml:space="preserve">вЪка рабства, страдашй и борьбы, р5же </w:t>
      </w:r>
      <w:r>
        <w:br/>
      </w:r>
      <w:r>
        <w:t xml:space="preserve">въ истори, нежели тЪ формы В., которые </w:t>
      </w:r>
      <w:r>
        <w:br/>
      </w:r>
      <w:r>
        <w:t xml:space="preserve">ничего, кромЪ вЪковъ рабства, страдашй и </w:t>
      </w:r>
      <w:r>
        <w:br/>
      </w:r>
      <w:r>
        <w:t xml:space="preserve">борьбы, и не даютъь человЪчеству. Под- </w:t>
      </w:r>
      <w:r>
        <w:br/>
      </w:r>
      <w:r>
        <w:t xml:space="preserve">робнЪео В. ем. государственный быте, исто- </w:t>
      </w:r>
      <w:r>
        <w:br/>
      </w:r>
      <w:r>
        <w:t xml:space="preserve">‚рическй подборь, нацая.</w:t>
      </w:r>
    </w:p>
    <w:p>
      <w:pPr>
        <w:pStyle w:val="Normal"/>
      </w:pPr>
      <w:r>
        <w:t xml:space="preserve">Влад льчеевкйй городъ, назван!е </w:t>
      </w:r>
      <w:r>
        <w:br/>
      </w:r>
      <w:r>
        <w:t xml:space="preserve">гор., расположеннаго на землв, принадле- </w:t>
      </w:r>
      <w:r>
        <w:br/>
      </w:r>
      <w:r>
        <w:t xml:space="preserve">жащей частному лицу, либо учреждению. </w:t>
      </w:r>
      <w:r>
        <w:br/>
      </w:r>
      <w:r>
        <w:t xml:space="preserve">В. г. встръчаются въ юго-западномъ (пре- </w:t>
      </w:r>
      <w:r>
        <w:br/>
      </w:r>
      <w:r>
        <w:t xml:space="preserve">мущественно въ Мевской и Волынской губ.) </w:t>
      </w:r>
      <w:r>
        <w:br/>
      </w:r>
      <w:r>
        <w:t xml:space="preserve">и сЪверо-западномъ краЪ, губерняхъ При- </w:t>
      </w:r>
      <w:r>
        <w:br/>
      </w:r>
      <w:r>
        <w:t xml:space="preserve">вислинскихъ ина Кавказ. Горожане обя-</w:t>
      </w:r>
    </w:p>
    <w:p>
      <w:pPr>
        <w:pStyle w:val="Normal"/>
      </w:pPr>
      <w:r>
        <w:t xml:space="preserve">аны платить „владъаьцамь“ за пользо- </w:t>
      </w:r>
      <w:r>
        <w:br/>
      </w:r>
      <w:r>
        <w:t xml:space="preserve">ваше землей и за промыслы. Платежи но </w:t>
      </w:r>
      <w:r>
        <w:br/>
      </w:r>
      <w:r>
        <w:t xml:space="preserve">размъру бываютъ или постоянными, или </w:t>
      </w:r>
      <w:r>
        <w:br/>
      </w:r>
      <w:r>
        <w:t xml:space="preserve">договорными (см. чинлиевое траво). На сЪ- </w:t>
      </w:r>
      <w:r>
        <w:br/>
      </w:r>
      <w:r>
        <w:t xml:space="preserve">веро-западЪ В. г. платятъ только за землю; </w:t>
      </w:r>
      <w:r>
        <w:br/>
      </w:r>
      <w:r>
        <w:t xml:space="preserve">въ юго-звападныхъ В. г. существуютъ и </w:t>
      </w:r>
      <w:r>
        <w:br/>
      </w:r>
      <w:r>
        <w:t xml:space="preserve">друге сборы: „въЪздный“, „мостильный“, </w:t>
      </w:r>
      <w:r>
        <w:br/>
      </w:r>
      <w:r>
        <w:t xml:space="preserve">„каменный“, „трактирный“ и т.д. Чинше- </w:t>
      </w:r>
      <w:r>
        <w:br/>
      </w:r>
      <w:r>
        <w:t xml:space="preserve">вые сборы вносить вее общество сообща, </w:t>
      </w:r>
      <w:r>
        <w:br/>
      </w:r>
      <w:r>
        <w:t xml:space="preserve">двлая между собой раскладку; но иногда, </w:t>
      </w:r>
      <w:r>
        <w:br/>
      </w:r>
      <w:r>
        <w:t xml:space="preserve">особенно при плалежахь за промыслы. </w:t>
      </w:r>
      <w:r>
        <w:br/>
      </w:r>
      <w:r>
        <w:t xml:space="preserve">каждый житель платить лично за себя </w:t>
      </w:r>
      <w:r>
        <w:br/>
      </w:r>
      <w:r>
        <w:t xml:space="preserve">Зависимость жителей отъ „владъльца“ бы: </w:t>
      </w:r>
      <w:r>
        <w:br/>
      </w:r>
      <w:r>
        <w:t xml:space="preserve">ваеть часто очень тяжелой, такъ какт. </w:t>
      </w:r>
      <w:r>
        <w:br/>
      </w:r>
      <w:r>
        <w:t xml:space="preserve">землей, на которой стоять дворы, раено- </w:t>
      </w:r>
      <w:r>
        <w:br/>
      </w:r>
      <w:r>
        <w:t xml:space="preserve">ряжаться свободно они не могутъ; дворы, </w:t>
      </w:r>
      <w:r>
        <w:br/>
      </w:r>
      <w:r>
        <w:t xml:space="preserve">принадлежащие хозяевамъ съ землей, въ </w:t>
      </w:r>
      <w:r>
        <w:br/>
      </w:r>
      <w:r>
        <w:t xml:space="preserve">В. г. ветръчаются рздко. По отношен!ю къ </w:t>
      </w:r>
      <w:r>
        <w:br/>
      </w:r>
      <w:r>
        <w:t xml:space="preserve">предмветьямъ владъльцемъ является иног- </w:t>
      </w:r>
      <w:r>
        <w:br/>
      </w:r>
      <w:r>
        <w:t xml:space="preserve">да городъ. Числяпяея за В. г. земли, </w:t>
      </w:r>
      <w:r>
        <w:br/>
      </w:r>
      <w:r>
        <w:t xml:space="preserve">площади и проч. также принадлежать </w:t>
      </w:r>
      <w:r>
        <w:br/>
      </w:r>
      <w:r>
        <w:t xml:space="preserve">владьльцу. В. г. довольно много: Берди- </w:t>
      </w:r>
      <w:r>
        <w:br/>
      </w:r>
      <w:r>
        <w:t xml:space="preserve">чевъ, Ровно, Острогъ, Заславъ, Старокон- </w:t>
      </w:r>
      <w:r>
        <w:br/>
      </w:r>
      <w:r>
        <w:t xml:space="preserve">стантиново, Дубно и др.</w:t>
      </w:r>
    </w:p>
    <w:p>
      <w:pPr>
        <w:pStyle w:val="Normal"/>
      </w:pPr>
      <w:r>
        <w:t xml:space="preserve">Влад нае (ро53е8510), въ гражд. пра- </w:t>
      </w:r>
      <w:r>
        <w:br/>
      </w:r>
      <w:r>
        <w:t xml:space="preserve">вЪ возможность фактически распоряжалть- </w:t>
      </w:r>
      <w:r>
        <w:br/>
      </w:r>
      <w:r>
        <w:t xml:space="preserve">ся матеральной вещью. Такое чисто фак- </w:t>
      </w:r>
      <w:r>
        <w:br/>
      </w:r>
      <w:r>
        <w:t xml:space="preserve">тическое отношене лица къ вещи назыв. </w:t>
      </w:r>
      <w:r>
        <w:br/>
      </w:r>
      <w:r>
        <w:t xml:space="preserve">также естественнымъ В. или удержа- </w:t>
      </w:r>
      <w:r>
        <w:br/>
      </w:r>
      <w:r>
        <w:t xml:space="preserve">н1емъ (пабягаИз роззеззю или 4ебето), </w:t>
      </w:r>
      <w:r>
        <w:br/>
      </w:r>
      <w:r>
        <w:t xml:space="preserve">въ противоположность юридическому, т. </w:t>
      </w:r>
      <w:r>
        <w:br/>
      </w:r>
      <w:r>
        <w:t xml:space="preserve">е. такому В., при которомъ владфлець поль-</w:t>
      </w:r>
    </w:p>
    <w:p>
      <w:pPr>
        <w:pStyle w:val="Normal"/>
      </w:pPr>
      <w:r>
        <w:t xml:space="preserve">'зуется правовой защитой противъ само-</w:t>
      </w:r>
    </w:p>
    <w:p>
      <w:pPr>
        <w:pStyle w:val="Normal"/>
      </w:pPr>
      <w:r>
        <w:t xml:space="preserve">вольнаго нарушешя его В. (искъ о возста- </w:t>
      </w:r>
      <w:r>
        <w:br/>
      </w:r>
      <w:r>
        <w:t xml:space="preserve">новлеши нарушеннаго В., который у наст </w:t>
      </w:r>
      <w:r>
        <w:br/>
      </w:r>
      <w:r>
        <w:t xml:space="preserve">сенать допускаеть только въ отношен!и не- </w:t>
      </w:r>
      <w:r>
        <w:br/>
      </w:r>
      <w:r>
        <w:t xml:space="preserve">движимостей, см. рьш. 1874 № 356, 1875 г. </w:t>
      </w:r>
      <w:r>
        <w:br/>
      </w:r>
      <w:r>
        <w:t xml:space="preserve">№ 26 и др.). Въ римокомъ прав поссе- </w:t>
      </w:r>
      <w:r>
        <w:br/>
      </w:r>
      <w:r>
        <w:t xml:space="preserve">сорные иски наз. интердиктами (пбега!с- </w:t>
      </w:r>
      <w:r>
        <w:br/>
      </w:r>
      <w:r>
        <w:t xml:space="preserve">фиш; отсюда и В. наз. интердиктнымъ), при </w:t>
      </w:r>
      <w:r>
        <w:br/>
      </w:r>
      <w:r>
        <w:t xml:space="preserve">чемъ различались п\цег@ оба, гебпепдае роз- </w:t>
      </w:r>
      <w:r>
        <w:br/>
      </w:r>
      <w:r>
        <w:t xml:space="preserve">3е3510115 (противъ нарушешя В.; пиег@с- </w:t>
      </w:r>
      <w:r>
        <w:br/>
      </w:r>
      <w:r>
        <w:t xml:space="preserve">фиш и@ розз14ез для недвиж. и бег 1ойии</w:t>
      </w:r>
    </w:p>
    <w:p>
      <w:pPr>
        <w:pStyle w:val="Normal"/>
      </w:pPr>
      <w:r>
        <w:t xml:space="preserve">Владенте — Владзнте чиншевое.</w:t>
      </w:r>
    </w:p>
    <w:p>
      <w:pPr>
        <w:pStyle w:val="Normal"/>
      </w:pPr>
      <w:r>
        <w:t xml:space="preserve">шута для движимыхъ вещей) и ифег@ ева </w:t>
      </w:r>
      <w:r>
        <w:br/>
      </w:r>
      <w:r>
        <w:t xml:space="preserve">теспрегап4ае ро5зе5510115 (0 возстановле- </w:t>
      </w:r>
      <w:r>
        <w:br/>
      </w:r>
      <w:r>
        <w:t xml:space="preserve">ни отнятато В.; Пуег@ ет 4е у и пфег- </w:t>
      </w:r>
      <w:r>
        <w:br/>
      </w:r>
      <w:r>
        <w:t xml:space="preserve">сбит Че ргаесат10). Современныя зако- </w:t>
      </w:r>
      <w:r>
        <w:br/>
      </w:r>
      <w:r>
        <w:t xml:space="preserve">нодательства не знаютъ этихь подраздЪ- </w:t>
      </w:r>
      <w:r>
        <w:br/>
      </w:r>
      <w:r>
        <w:t xml:space="preserve">лев, часто требуя только (напр., Оееве </w:t>
      </w:r>
      <w:r>
        <w:br/>
      </w:r>
      <w:r>
        <w:t xml:space="preserve">уПргосеззогацие, 6 232), чтобы искъ о за- </w:t>
      </w:r>
      <w:r>
        <w:br/>
      </w:r>
      <w:r>
        <w:t xml:space="preserve">щит В. не былъ соединенъ съ искомъ о </w:t>
      </w:r>
      <w:r>
        <w:br/>
      </w:r>
      <w:r>
        <w:t xml:space="preserve">самомъ правЪ на вещь. Напгь законъ, </w:t>
      </w:r>
      <w:r>
        <w:br/>
      </w:r>
      <w:r>
        <w:t xml:space="preserve">различая В. безспорное (см.) и незакон- </w:t>
      </w:r>
      <w:r>
        <w:br/>
      </w:r>
      <w:r>
        <w:t xml:space="preserve">ное, т. е. подложное, насильственное и са- </w:t>
      </w:r>
      <w:r>
        <w:br/>
      </w:r>
      <w:r>
        <w:t xml:space="preserve">мовольное В. (\1, (ат её ртаесат10 римскаго </w:t>
      </w:r>
      <w:r>
        <w:br/>
      </w:r>
      <w:r>
        <w:t xml:space="preserve">права), и послЪднему даетъ защиту про- </w:t>
      </w:r>
      <w:r>
        <w:br/>
      </w:r>
      <w:r>
        <w:t xml:space="preserve">тивъ насишя и самоуправства, пока вещь </w:t>
      </w:r>
      <w:r>
        <w:br/>
      </w:r>
      <w:r>
        <w:t xml:space="preserve">не будеть присуждена другому лицу (т. Х, </w:t>
      </w:r>
      <w:r>
        <w:br/>
      </w:r>
      <w:r>
        <w:t xml:space="preserve">ч. 1, ст. 531). Для наличности юридическ. </w:t>
      </w:r>
      <w:r>
        <w:br/>
      </w:r>
      <w:r>
        <w:t xml:space="preserve">В. необходимо, кромф матер!альнаго обла- </w:t>
      </w:r>
      <w:r>
        <w:br/>
      </w:r>
      <w:r>
        <w:t xml:space="preserve">даня вещью (согриё), намЪрене владфть </w:t>
      </w:r>
      <w:r>
        <w:br/>
      </w:r>
      <w:r>
        <w:t xml:space="preserve">вещью на правахъ собственника, распоря- </w:t>
      </w:r>
      <w:r>
        <w:br/>
      </w:r>
      <w:r>
        <w:t xml:space="preserve">жаться ею какъ своей (апипиз дот, апе </w:t>
      </w:r>
      <w:r>
        <w:br/>
      </w:r>
      <w:r>
        <w:t xml:space="preserve">24$ геш $11 вафеп@!), а не на правахъ, </w:t>
      </w:r>
      <w:r>
        <w:br/>
      </w:r>
      <w:r>
        <w:t xml:space="preserve">напр., нанимателя или депозитар!я. Сов- </w:t>
      </w:r>
      <w:r>
        <w:br/>
      </w:r>
      <w:r>
        <w:t xml:space="preserve">паден!е въ одномъ лицЪ правъ собетвен- </w:t>
      </w:r>
      <w:r>
        <w:br/>
      </w:r>
      <w:r>
        <w:t xml:space="preserve">ника и владЪльца является нормальнымъ, </w:t>
      </w:r>
      <w:r>
        <w:br/>
      </w:r>
      <w:r>
        <w:t xml:space="preserve">но не необходимымъ. В., какъ составная </w:t>
      </w:r>
      <w:r>
        <w:br/>
      </w:r>
      <w:r>
        <w:t xml:space="preserve">часть права собственности, можеть быть </w:t>
      </w:r>
      <w:r>
        <w:br/>
      </w:r>
      <w:r>
        <w:t xml:space="preserve">выдЪлено изъ послЪдней и перейти къ дру- </w:t>
      </w:r>
      <w:r>
        <w:br/>
      </w:r>
      <w:r>
        <w:t xml:space="preserve">тому лицу, какъ въ силу обетоятельствъ, </w:t>
      </w:r>
      <w:r>
        <w:br/>
      </w:r>
      <w:r>
        <w:t xml:space="preserve">не зависящ. оть воли собственника, напр. </w:t>
      </w:r>
      <w:r>
        <w:br/>
      </w:r>
      <w:r>
        <w:t xml:space="preserve">въ силу судебнаго ршеня, такъ и по до- </w:t>
      </w:r>
      <w:r>
        <w:br/>
      </w:r>
      <w:r>
        <w:t xml:space="preserve">товору; въ послзднемъ случа В., кромв </w:t>
      </w:r>
      <w:r>
        <w:br/>
      </w:r>
      <w:r>
        <w:t xml:space="preserve">отношени, возникающихъ на основЪ чин- </w:t>
      </w:r>
      <w:r>
        <w:br/>
      </w:r>
      <w:r>
        <w:t xml:space="preserve">шеваго права (см.), можеть быть сроч- </w:t>
      </w:r>
      <w:r>
        <w:br/>
      </w:r>
      <w:r>
        <w:t xml:space="preserve">нымъ или пожизненным (см.), но не </w:t>
      </w:r>
      <w:r>
        <w:br/>
      </w:r>
      <w:r>
        <w:t xml:space="preserve">вЪчнымъ (рЪш. сен. 1875 г. № 538). Если </w:t>
      </w:r>
      <w:r>
        <w:br/>
      </w:r>
      <w:r>
        <w:t xml:space="preserve">юридическое В. пр!обрЪтено добросовЪетно </w:t>
      </w:r>
      <w:r>
        <w:br/>
      </w:r>
      <w:r>
        <w:t xml:space="preserve">(Ъопа И4е), основано на фактВ, могущемъ </w:t>
      </w:r>
      <w:r>
        <w:br/>
      </w:r>
      <w:r>
        <w:t xml:space="preserve">служить основою прюбрЪтевя права соб- </w:t>
      </w:r>
      <w:r>
        <w:br/>
      </w:r>
      <w:r>
        <w:t xml:space="preserve">ственности (из$а самза, }а5биз 68) и не- </w:t>
      </w:r>
      <w:r>
        <w:br/>
      </w:r>
      <w:r>
        <w:t xml:space="preserve">прерывно продолжается въ течеше опред$- </w:t>
      </w:r>
      <w:r>
        <w:br/>
      </w:r>
      <w:r>
        <w:t xml:space="preserve">леннаго, закономъ установленнаго срока, </w:t>
      </w:r>
      <w:r>
        <w:br/>
      </w:r>
      <w:r>
        <w:t xml:space="preserve">оно можеть превратиться въ право соб- </w:t>
      </w:r>
      <w:r>
        <w:br/>
      </w:r>
      <w:r>
        <w:t xml:space="preserve">ственности (изпсаро, давностное В., см. </w:t>
      </w:r>
      <w:r>
        <w:br/>
      </w:r>
      <w:r>
        <w:t xml:space="preserve">давность). В. по природ своей исключи- </w:t>
      </w:r>
      <w:r>
        <w:br/>
      </w:r>
      <w:r>
        <w:t xml:space="preserve">тельно, т. е. нЪсколько лицъ не могутъ од- </w:t>
      </w:r>
      <w:r>
        <w:br/>
      </w:r>
      <w:r>
        <w:t xml:space="preserve">новременно владфть всей вещью. Возмож- </w:t>
      </w:r>
      <w:r>
        <w:br/>
      </w:r>
      <w:r>
        <w:t xml:space="preserve">но, однако, совмЪстное обладаве: (сотшро- </w:t>
      </w:r>
      <w:r>
        <w:br/>
      </w:r>
      <w:r>
        <w:t xml:space="preserve">565510) одной вещью въ такомъ видВ, что </w:t>
      </w:r>
      <w:r>
        <w:br/>
      </w:r>
      <w:r>
        <w:t xml:space="preserve">всЪ совладъльцы вмЪстЪ распоряжаются </w:t>
      </w:r>
      <w:r>
        <w:br/>
      </w:r>
      <w:r>
        <w:t xml:space="preserve">вещью, участвуя въ связанныхъ съ обла- </w:t>
      </w:r>
      <w:r>
        <w:br/>
      </w:r>
      <w:r>
        <w:t xml:space="preserve">дашемъ выгодахъ и расходахъ, такь что </w:t>
      </w:r>
      <w:r>
        <w:br/>
      </w:r>
      <w:r>
        <w:t xml:space="preserve">каждый имЪетъ только пропорцюнальное </w:t>
      </w:r>
      <w:r>
        <w:br/>
      </w:r>
      <w:r>
        <w:t xml:space="preserve">(такъ наз. идеальное или интеллектуаль- </w:t>
      </w:r>
      <w:r>
        <w:br/>
      </w:r>
      <w:r>
        <w:t xml:space="preserve">ное) участе въ обладани вещью. Факти- </w:t>
      </w:r>
      <w:r>
        <w:br/>
      </w:r>
      <w:r>
        <w:t xml:space="preserve">ческое господство возможно не только въ </w:t>
      </w:r>
      <w:r>
        <w:br/>
      </w:r>
      <w:r>
        <w:t xml:space="preserve">отношени вещи, но и права на вещь, ивъ </w:t>
      </w:r>
      <w:r>
        <w:br/>
      </w:r>
      <w:r>
        <w:t xml:space="preserve">такомъ случа говорятъ о квазипоссес1и </w:t>
      </w:r>
      <w:r>
        <w:br/>
      </w:r>
      <w:r>
        <w:t xml:space="preserve">()ит18 ацаз! роз5ез$10), т. е. фактическомъ </w:t>
      </w:r>
      <w:r>
        <w:br/>
      </w:r>
      <w:r>
        <w:t xml:space="preserve">осуществлени вещнаго или другого допу- </w:t>
      </w:r>
      <w:r>
        <w:br/>
      </w:r>
      <w:r>
        <w:t xml:space="preserve">скающаго продолжительное осуществлеше </w:t>
      </w:r>
      <w:r>
        <w:br/>
      </w:r>
      <w:r>
        <w:t xml:space="preserve">права. Для установлешя и тоспод- </w:t>
      </w:r>
      <w:r>
        <w:br/>
      </w:r>
      <w:r>
        <w:t xml:space="preserve">ства надъ вещью, корпуса В., не необходи- </w:t>
      </w:r>
      <w:r>
        <w:br/>
      </w:r>
      <w:r>
        <w:t xml:space="preserve">мо матеральное соприкосновен!е съ вещью, </w:t>
      </w:r>
      <w:r>
        <w:br/>
      </w:r>
      <w:r>
        <w:t xml:space="preserve">достаточно установить такое отношене къ </w:t>
      </w:r>
      <w:r>
        <w:br/>
      </w:r>
      <w:r>
        <w:t xml:space="preserve">вещи, которое является обычнымъ для соб- </w:t>
      </w:r>
      <w:r>
        <w:br/>
      </w:r>
      <w:r>
        <w:t xml:space="preserve">ственника (достаточно, напр., чтобы дви- </w:t>
      </w:r>
      <w:r>
        <w:br/>
      </w:r>
      <w:r>
        <w:t xml:space="preserve">жимость была за ключемъ владЪльца или </w:t>
      </w:r>
      <w:r>
        <w:br/>
      </w:r>
      <w:r>
        <w:t xml:space="preserve">въ его домЪ). Вопросъ о возможности В. </w:t>
      </w:r>
      <w:r>
        <w:br/>
      </w:r>
      <w:r>
        <w:t xml:space="preserve">Большая Энциклопедя, т. У.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для юридическато лица теоретически спо- </w:t>
      </w:r>
      <w:r>
        <w:br/>
      </w:r>
      <w:r>
        <w:t xml:space="preserve">ренъ; утвердительное рЬшен!е этого вопро- </w:t>
      </w:r>
      <w:r>
        <w:br/>
      </w:r>
      <w:r>
        <w:t xml:space="preserve">са, при чемъ необходимо, чтобы предета- </w:t>
      </w:r>
      <w:r>
        <w:br/>
      </w:r>
      <w:r>
        <w:t xml:space="preserve">вителю юридич. лица было присуще созна- </w:t>
      </w:r>
      <w:r>
        <w:br/>
      </w:r>
      <w:r>
        <w:t xml:space="preserve">ве возможности распоряжалься вещью не </w:t>
      </w:r>
      <w:r>
        <w:br/>
      </w:r>
      <w:r>
        <w:t xml:space="preserve">какъ своею, а какъ вещью юридич. лица </w:t>
      </w:r>
      <w:r>
        <w:br/>
      </w:r>
      <w:r>
        <w:t xml:space="preserve">(атйпмз геш ретзопае шогай Варепа!), яв- </w:t>
      </w:r>
      <w:r>
        <w:br/>
      </w:r>
      <w:r>
        <w:t xml:space="preserve">ляется, однако, требоваемъ дЪйствитель- </w:t>
      </w:r>
      <w:r>
        <w:br/>
      </w:r>
      <w:r>
        <w:t xml:space="preserve">ной жизненной практики, гдз дЪло нерЪд- </w:t>
      </w:r>
      <w:r>
        <w:br/>
      </w:r>
      <w:r>
        <w:t xml:space="preserve">ко идеть.о В. казны, монастыря и другихь </w:t>
      </w:r>
      <w:r>
        <w:br/>
      </w:r>
      <w:r>
        <w:t xml:space="preserve">юридич. лиць. По отношеню къ движи- </w:t>
      </w:r>
      <w:r>
        <w:br/>
      </w:r>
      <w:r>
        <w:t xml:space="preserve">мости держатель почитается собственни- </w:t>
      </w:r>
      <w:r>
        <w:br/>
      </w:r>
      <w:r>
        <w:t xml:space="preserve">комъ (т. Х, ч. Г, ст. 543), и если движи- </w:t>
      </w:r>
      <w:r>
        <w:br/>
      </w:r>
      <w:r>
        <w:t xml:space="preserve">мость поступила оть хозяина въ посторон- </w:t>
      </w:r>
      <w:r>
        <w:br/>
      </w:r>
      <w:r>
        <w:t xml:space="preserve">нее В. не вслЪдстве кражи или иного пре- </w:t>
      </w:r>
      <w:r>
        <w:br/>
      </w:r>
      <w:r>
        <w:t xml:space="preserve">ступлен!я, то хозяинъ не въ прав требо- </w:t>
      </w:r>
      <w:r>
        <w:br/>
      </w:r>
      <w:r>
        <w:t xml:space="preserve">вать отобран!я ея оть добросовестно полу- </w:t>
      </w:r>
      <w:r>
        <w:br/>
      </w:r>
      <w:r>
        <w:t xml:space="preserve">чившаго вещь (рЪш. сен. 1884 г. № 6). В. </w:t>
      </w:r>
      <w:r>
        <w:br/>
      </w:r>
      <w:r>
        <w:t xml:space="preserve">прекращается, противъ воли владЪльца, по- </w:t>
      </w:r>
      <w:r>
        <w:br/>
      </w:r>
      <w:r>
        <w:t xml:space="preserve">терею фактическаго господства (корпуса). </w:t>
      </w:r>
      <w:r>
        <w:br/>
      </w:r>
      <w:r>
        <w:t xml:space="preserve">См. Зау1еву, Кесвё 4ез Везмез (7 издан. </w:t>
      </w:r>
      <w:r>
        <w:br/>
      </w:r>
      <w:r>
        <w:t xml:space="preserve">ВоаотЁ?а, ВЪна, 1865); ТВет1па&amp;, ОеЪег Чев </w:t>
      </w:r>
      <w:r>
        <w:br/>
      </w:r>
      <w:r>
        <w:t xml:space="preserve">Стива 4ез Везизовииез (2 издан., Тена, </w:t>
      </w:r>
      <w:r>
        <w:br/>
      </w:r>
      <w:r>
        <w:t xml:space="preserve">1869) и Оег ВезЦимШе (1889); Капёие, мг </w:t>
      </w:r>
      <w:r>
        <w:br/>
      </w:r>
      <w:r>
        <w:t xml:space="preserve">Везйевте (Лейпц., 1890); К. Кавелинъ, </w:t>
      </w:r>
      <w:r>
        <w:br/>
      </w:r>
      <w:r>
        <w:t xml:space="preserve">О теорляхь В. (Соч, ч. 1, Москва, 1859); </w:t>
      </w:r>
      <w:r>
        <w:br/>
      </w:r>
      <w:r>
        <w:t xml:space="preserve">А. Поповъ, В. и его защита по русек. </w:t>
      </w:r>
      <w:r>
        <w:br/>
      </w:r>
      <w:r>
        <w:t xml:space="preserve">тражд. праву (Ж. гр: и уг. пр., 1874, кн. 4 </w:t>
      </w:r>
      <w:r>
        <w:br/>
      </w:r>
      <w:r>
        <w:t xml:space="preserve">и 5); Побъ доносцевъ, Курсъ (Спб., 1896).</w:t>
      </w:r>
    </w:p>
    <w:p>
      <w:pPr>
        <w:pStyle w:val="Normal"/>
      </w:pPr>
      <w:r>
        <w:t xml:space="preserve">лад нае чиневое, подъ этимъ </w:t>
      </w:r>
      <w:r>
        <w:br/>
      </w:r>
      <w:r>
        <w:t xml:space="preserve">именемь понимается право наслЪдетвен- </w:t>
      </w:r>
      <w:r>
        <w:br/>
      </w:r>
      <w:r>
        <w:t xml:space="preserve">наго пользовашя чужою землею, подъ усло- </w:t>
      </w:r>
      <w:r>
        <w:br/>
      </w:r>
      <w:r>
        <w:t xml:space="preserve">вемъ взноса платы въ опредЗленномъ, </w:t>
      </w:r>
      <w:r>
        <w:br/>
      </w:r>
      <w:r>
        <w:t xml:space="preserve">разъ навсегда, размЪзрЪ. Объектомъ чин- </w:t>
      </w:r>
      <w:r>
        <w:br/>
      </w:r>
      <w:r>
        <w:t xml:space="preserve">шевого владфн!я является какъ сельская, </w:t>
      </w:r>
      <w:r>
        <w:br/>
      </w:r>
      <w:r>
        <w:t xml:space="preserve">такъ и городская недвижимость. Оно су- </w:t>
      </w:r>
      <w:r>
        <w:br/>
      </w:r>
      <w:r>
        <w:t xml:space="preserve">щественно отличается оть аренднаго поль- </w:t>
      </w:r>
      <w:r>
        <w:br/>
      </w:r>
      <w:r>
        <w:t xml:space="preserve">зованя тЪмъ, что оно во 1-хъ безерочно и </w:t>
      </w:r>
      <w:r>
        <w:br/>
      </w:r>
      <w:r>
        <w:t xml:space="preserve">во 2-хь имЪеть вещный характеръ. Чин- </w:t>
      </w:r>
      <w:r>
        <w:br/>
      </w:r>
      <w:r>
        <w:t xml:space="preserve">шевое пользовае землею въ губершяхъ </w:t>
      </w:r>
      <w:r>
        <w:br/>
      </w:r>
      <w:r>
        <w:t xml:space="preserve">западныхъ и бЪлорусскихъ, т. е. въ мЪет- </w:t>
      </w:r>
      <w:r>
        <w:br/>
      </w:r>
      <w:r>
        <w:t xml:space="preserve">ностяхъ, принадлежавшихъ къ составу цар- </w:t>
      </w:r>
      <w:r>
        <w:br/>
      </w:r>
      <w:r>
        <w:t xml:space="preserve">ства польскаго до присоединеня ихъ къ </w:t>
      </w:r>
      <w:r>
        <w:br/>
      </w:r>
      <w:r>
        <w:t xml:space="preserve">Росси, сложилось исторически: бывиие въ </w:t>
      </w:r>
      <w:r>
        <w:br/>
      </w:r>
      <w:r>
        <w:t xml:space="preserve">западномъ краз, при польскомъ владыче- </w:t>
      </w:r>
      <w:r>
        <w:br/>
      </w:r>
      <w:r>
        <w:t xml:space="preserve">ствЪ, князья и высшее титулованное дво- </w:t>
      </w:r>
      <w:r>
        <w:br/>
      </w:r>
      <w:r>
        <w:t xml:space="preserve">рянство, при феодальномъ порядкВ отбы- </w:t>
      </w:r>
      <w:r>
        <w:br/>
      </w:r>
      <w:r>
        <w:t xml:space="preserve">ваня военной службы, селили на своихъ </w:t>
      </w:r>
      <w:r>
        <w:br/>
      </w:r>
      <w:r>
        <w:t xml:space="preserve">земляхъ людей, обязывая ихъ служебною </w:t>
      </w:r>
      <w:r>
        <w:br/>
      </w:r>
      <w:r>
        <w:t xml:space="preserve">повинностью (обороною замка, службою въ </w:t>
      </w:r>
      <w:r>
        <w:br/>
      </w:r>
      <w:r>
        <w:t xml:space="preserve">ополчени съ владфльцемъ и т. п.) и пла- </w:t>
      </w:r>
      <w:r>
        <w:br/>
      </w:r>
      <w:r>
        <w:t xml:space="preserve">тежемъ денежнаго оброка; за это поселяе- </w:t>
      </w:r>
      <w:r>
        <w:br/>
      </w:r>
      <w:r>
        <w:t xml:space="preserve">мые вассалы-шляхтичи получали земли въ </w:t>
      </w:r>
      <w:r>
        <w:br/>
      </w:r>
      <w:r>
        <w:t xml:space="preserve">потомственное владзн1е, при чемъ, однако, </w:t>
      </w:r>
      <w:r>
        <w:br/>
      </w:r>
      <w:r>
        <w:t xml:space="preserve">за неисполнене повинностей, за невЪрность </w:t>
      </w:r>
      <w:r>
        <w:br/>
      </w:r>
      <w:r>
        <w:t xml:space="preserve">и т. п. земли могли быть отбираемы. Эко- </w:t>
      </w:r>
      <w:r>
        <w:br/>
      </w:r>
      <w:r>
        <w:t xml:space="preserve">номическя условя еще боле повмяли на </w:t>
      </w:r>
      <w:r>
        <w:br/>
      </w:r>
      <w:r>
        <w:t xml:space="preserve">распространенность чиншевого владЪня. </w:t>
      </w:r>
      <w:r>
        <w:br/>
      </w:r>
      <w:r>
        <w:t xml:space="preserve">Крупная поземельная собственность сосре- </w:t>
      </w:r>
      <w:r>
        <w:br/>
      </w:r>
      <w:r>
        <w:t xml:space="preserve">доточилась въ рукахъ немногихъ фамилий, </w:t>
      </w:r>
      <w:r>
        <w:br/>
      </w:r>
      <w:r>
        <w:t xml:space="preserve">принадлежавшихь къ высшему классу. </w:t>
      </w:r>
      <w:r>
        <w:br/>
      </w:r>
      <w:r>
        <w:t xml:space="preserve">Это обстоятельство вызвало, какъ и всегда, </w:t>
      </w:r>
      <w:r>
        <w:br/>
      </w:r>
      <w:r>
        <w:t xml:space="preserve">потребность въ рабочихь силахь. Привле- </w:t>
      </w:r>
      <w:r>
        <w:br/>
      </w:r>
      <w:r>
        <w:t xml:space="preserve">чен!е рабочихъ возможно было только на </w:t>
      </w:r>
      <w:r>
        <w:br/>
      </w:r>
      <w:r>
        <w:t xml:space="preserve">услошяхъь наслЪдетвеннаго пользовашя, </w:t>
      </w:r>
      <w:r>
        <w:br/>
      </w:r>
      <w:r>
        <w:t xml:space="preserve">потому что такой епособъ ‘эксплоатащи </w:t>
      </w:r>
      <w:r>
        <w:br/>
      </w:r>
      <w:r>
        <w:t xml:space="preserve">земли представляль обоюдныя выгоды. </w:t>
      </w:r>
      <w:r>
        <w:br/>
      </w:r>
      <w:r>
        <w:t xml:space="preserve">Чиншевику обезпечивалась постоянная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Владенте — Владзнте чиншевое.</w:t>
      </w:r>
    </w:p>
    <w:p>
      <w:pPr>
        <w:pStyle w:val="Normal"/>
      </w:pPr>
      <w:r>
        <w:t xml:space="preserve">шута для движимыхъ вещей) и ифег@ ева </w:t>
      </w:r>
      <w:r>
        <w:br/>
      </w:r>
      <w:r>
        <w:t xml:space="preserve">теспрегап4ае ро5зе5510115 (0 возстановле- </w:t>
      </w:r>
      <w:r>
        <w:br/>
      </w:r>
      <w:r>
        <w:t xml:space="preserve">ни отнятато В.; Пуег@ ет 4е у и пфег- </w:t>
      </w:r>
      <w:r>
        <w:br/>
      </w:r>
      <w:r>
        <w:t xml:space="preserve">сбит Че ргаесат10). Современныя зако- </w:t>
      </w:r>
      <w:r>
        <w:br/>
      </w:r>
      <w:r>
        <w:t xml:space="preserve">нодательства не знаютъ этихь подраздЪ- </w:t>
      </w:r>
      <w:r>
        <w:br/>
      </w:r>
      <w:r>
        <w:t xml:space="preserve">лев, часто требуя только (напр., Оееве </w:t>
      </w:r>
      <w:r>
        <w:br/>
      </w:r>
      <w:r>
        <w:t xml:space="preserve">уПргосеззогацие, 6 232), чтобы искъ о за- </w:t>
      </w:r>
      <w:r>
        <w:br/>
      </w:r>
      <w:r>
        <w:t xml:space="preserve">щит В. не былъ соединенъ съ искомъ о </w:t>
      </w:r>
      <w:r>
        <w:br/>
      </w:r>
      <w:r>
        <w:t xml:space="preserve">самомъ правЪ на вещь. Напгь законъ, </w:t>
      </w:r>
      <w:r>
        <w:br/>
      </w:r>
      <w:r>
        <w:t xml:space="preserve">различая В. безспорное (см.) и незакон- </w:t>
      </w:r>
      <w:r>
        <w:br/>
      </w:r>
      <w:r>
        <w:t xml:space="preserve">ное, т. е. подложное, насильственное и са- </w:t>
      </w:r>
      <w:r>
        <w:br/>
      </w:r>
      <w:r>
        <w:t xml:space="preserve">мовольное В. (\1, (ат её ртаесат10 римскаго </w:t>
      </w:r>
      <w:r>
        <w:br/>
      </w:r>
      <w:r>
        <w:t xml:space="preserve">права), и послЪднему даетъ защиту про- </w:t>
      </w:r>
      <w:r>
        <w:br/>
      </w:r>
      <w:r>
        <w:t xml:space="preserve">тивъ насишя и самоуправства, пока вещь </w:t>
      </w:r>
      <w:r>
        <w:br/>
      </w:r>
      <w:r>
        <w:t xml:space="preserve">не будеть присуждена другому лицу (т. Х, </w:t>
      </w:r>
      <w:r>
        <w:br/>
      </w:r>
      <w:r>
        <w:t xml:space="preserve">ч. 1, ст. 531). Для наличности юридическ. </w:t>
      </w:r>
      <w:r>
        <w:br/>
      </w:r>
      <w:r>
        <w:t xml:space="preserve">В. необходимо, кромф матер!альнаго обла- </w:t>
      </w:r>
      <w:r>
        <w:br/>
      </w:r>
      <w:r>
        <w:t xml:space="preserve">даня вещью (согриё), намЪрене владфть </w:t>
      </w:r>
      <w:r>
        <w:br/>
      </w:r>
      <w:r>
        <w:t xml:space="preserve">вещью на правахъ собственника, распоря- </w:t>
      </w:r>
      <w:r>
        <w:br/>
      </w:r>
      <w:r>
        <w:t xml:space="preserve">жаться ею какъ своей (апипиз дот, апе </w:t>
      </w:r>
      <w:r>
        <w:br/>
      </w:r>
      <w:r>
        <w:t xml:space="preserve">24$ геш $11 вафеп@!), а не на правахъ, </w:t>
      </w:r>
      <w:r>
        <w:br/>
      </w:r>
      <w:r>
        <w:t xml:space="preserve">напр., нанимателя или депозитар!я. Сов- </w:t>
      </w:r>
      <w:r>
        <w:br/>
      </w:r>
      <w:r>
        <w:t xml:space="preserve">паден!е въ одномъ лицЪ правъ собетвен- </w:t>
      </w:r>
      <w:r>
        <w:br/>
      </w:r>
      <w:r>
        <w:t xml:space="preserve">ника и владЪльца является нормальнымъ, </w:t>
      </w:r>
      <w:r>
        <w:br/>
      </w:r>
      <w:r>
        <w:t xml:space="preserve">но не необходимымъ. В., какъ составная </w:t>
      </w:r>
      <w:r>
        <w:br/>
      </w:r>
      <w:r>
        <w:t xml:space="preserve">часть права собственности, можеть быть </w:t>
      </w:r>
      <w:r>
        <w:br/>
      </w:r>
      <w:r>
        <w:t xml:space="preserve">выдЪлено изъ послЪдней и перейти къ дру- </w:t>
      </w:r>
      <w:r>
        <w:br/>
      </w:r>
      <w:r>
        <w:t xml:space="preserve">тому лицу, какъ въ силу обетоятельствъ, </w:t>
      </w:r>
      <w:r>
        <w:br/>
      </w:r>
      <w:r>
        <w:t xml:space="preserve">не зависящ. оть воли собственника, напр. </w:t>
      </w:r>
      <w:r>
        <w:br/>
      </w:r>
      <w:r>
        <w:t xml:space="preserve">въ силу судебнаго ршеня, такъ и по до- </w:t>
      </w:r>
      <w:r>
        <w:br/>
      </w:r>
      <w:r>
        <w:t xml:space="preserve">товору; въ послзднемъ случа В., кромв </w:t>
      </w:r>
      <w:r>
        <w:br/>
      </w:r>
      <w:r>
        <w:t xml:space="preserve">отношени, возникающихъ на основЪ чин- </w:t>
      </w:r>
      <w:r>
        <w:br/>
      </w:r>
      <w:r>
        <w:t xml:space="preserve">шеваго права (см.), можеть быть сроч- </w:t>
      </w:r>
      <w:r>
        <w:br/>
      </w:r>
      <w:r>
        <w:t xml:space="preserve">нымъ или пожизненным (см.), но не </w:t>
      </w:r>
      <w:r>
        <w:br/>
      </w:r>
      <w:r>
        <w:t xml:space="preserve">вЪчнымъ (рЪш. сен. 1875 г. № 538). Если </w:t>
      </w:r>
      <w:r>
        <w:br/>
      </w:r>
      <w:r>
        <w:t xml:space="preserve">юридическое В. пр!обрЪтено добросовЪетно </w:t>
      </w:r>
      <w:r>
        <w:br/>
      </w:r>
      <w:r>
        <w:t xml:space="preserve">(Ъопа И4е), основано на фактВ, могущемъ </w:t>
      </w:r>
      <w:r>
        <w:br/>
      </w:r>
      <w:r>
        <w:t xml:space="preserve">служить основою прюбрЪтевя права соб- </w:t>
      </w:r>
      <w:r>
        <w:br/>
      </w:r>
      <w:r>
        <w:t xml:space="preserve">ственности (из$а самза, }а5биз 68) и не- </w:t>
      </w:r>
      <w:r>
        <w:br/>
      </w:r>
      <w:r>
        <w:t xml:space="preserve">прерывно продолжается въ течеше опред$- </w:t>
      </w:r>
      <w:r>
        <w:br/>
      </w:r>
      <w:r>
        <w:t xml:space="preserve">леннаго, закономъ установленнаго срока, </w:t>
      </w:r>
      <w:r>
        <w:br/>
      </w:r>
      <w:r>
        <w:t xml:space="preserve">оно можеть превратиться въ право соб- </w:t>
      </w:r>
      <w:r>
        <w:br/>
      </w:r>
      <w:r>
        <w:t xml:space="preserve">ственности (изпсаро, давностное В., см. </w:t>
      </w:r>
      <w:r>
        <w:br/>
      </w:r>
      <w:r>
        <w:t xml:space="preserve">давность). В. по природ своей исключи- </w:t>
      </w:r>
      <w:r>
        <w:br/>
      </w:r>
      <w:r>
        <w:t xml:space="preserve">тельно, т. е. нЪсколько лицъ не могутъ од- </w:t>
      </w:r>
      <w:r>
        <w:br/>
      </w:r>
      <w:r>
        <w:t xml:space="preserve">новременно владфть всей вещью. Возмож- </w:t>
      </w:r>
      <w:r>
        <w:br/>
      </w:r>
      <w:r>
        <w:t xml:space="preserve">но, однако, совмЪстное обладаве: (сотшро- </w:t>
      </w:r>
      <w:r>
        <w:br/>
      </w:r>
      <w:r>
        <w:t xml:space="preserve">565510) одной вещью въ такомъ видВ, что </w:t>
      </w:r>
      <w:r>
        <w:br/>
      </w:r>
      <w:r>
        <w:t xml:space="preserve">всЪ совладъльцы вмЪстЪ распоряжаются </w:t>
      </w:r>
      <w:r>
        <w:br/>
      </w:r>
      <w:r>
        <w:t xml:space="preserve">вещью, участвуя въ связанныхъ съ обла- </w:t>
      </w:r>
      <w:r>
        <w:br/>
      </w:r>
      <w:r>
        <w:t xml:space="preserve">дашемъ выгодахъ и расходахъ, такь что </w:t>
      </w:r>
      <w:r>
        <w:br/>
      </w:r>
      <w:r>
        <w:t xml:space="preserve">каждый имЪетъ только пропорцюнальное </w:t>
      </w:r>
      <w:r>
        <w:br/>
      </w:r>
      <w:r>
        <w:t xml:space="preserve">(такъ наз. идеальное или интеллектуаль- </w:t>
      </w:r>
      <w:r>
        <w:br/>
      </w:r>
      <w:r>
        <w:t xml:space="preserve">ное) участе въ обладани вещью. Факти- </w:t>
      </w:r>
      <w:r>
        <w:br/>
      </w:r>
      <w:r>
        <w:t xml:space="preserve">ческое господство возможно не только въ </w:t>
      </w:r>
      <w:r>
        <w:br/>
      </w:r>
      <w:r>
        <w:t xml:space="preserve">отношени вещи, но и права на вещь, ивъ </w:t>
      </w:r>
      <w:r>
        <w:br/>
      </w:r>
      <w:r>
        <w:t xml:space="preserve">такомъ случа говорятъ о квазипоссес1и </w:t>
      </w:r>
      <w:r>
        <w:br/>
      </w:r>
      <w:r>
        <w:t xml:space="preserve">()ит18 ацаз! роз5ез$10), т. е. фактическомъ </w:t>
      </w:r>
      <w:r>
        <w:br/>
      </w:r>
      <w:r>
        <w:t xml:space="preserve">осуществлени вещнаго или другого допу- </w:t>
      </w:r>
      <w:r>
        <w:br/>
      </w:r>
      <w:r>
        <w:t xml:space="preserve">скающаго продолжительное осуществлеше </w:t>
      </w:r>
      <w:r>
        <w:br/>
      </w:r>
      <w:r>
        <w:t xml:space="preserve">права. Для установлешя и тоспод- </w:t>
      </w:r>
      <w:r>
        <w:br/>
      </w:r>
      <w:r>
        <w:t xml:space="preserve">ства надъ вещью, корпуса В., не необходи- </w:t>
      </w:r>
      <w:r>
        <w:br/>
      </w:r>
      <w:r>
        <w:t xml:space="preserve">мо матеральное соприкосновен!е съ вещью, </w:t>
      </w:r>
      <w:r>
        <w:br/>
      </w:r>
      <w:r>
        <w:t xml:space="preserve">достаточно установить такое отношене къ </w:t>
      </w:r>
      <w:r>
        <w:br/>
      </w:r>
      <w:r>
        <w:t xml:space="preserve">вещи, которое является обычнымъ для соб- </w:t>
      </w:r>
      <w:r>
        <w:br/>
      </w:r>
      <w:r>
        <w:t xml:space="preserve">ственника (достаточно, напр., чтобы дви- </w:t>
      </w:r>
      <w:r>
        <w:br/>
      </w:r>
      <w:r>
        <w:t xml:space="preserve">жимость была за ключемъ владЪльца или </w:t>
      </w:r>
      <w:r>
        <w:br/>
      </w:r>
      <w:r>
        <w:t xml:space="preserve">въ его домз). Вопросъ о возможности В. </w:t>
      </w:r>
      <w:r>
        <w:br/>
      </w:r>
      <w:r>
        <w:t xml:space="preserve">Большая Энциклопедя, т. У.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для юридическато лица теоретически спо- </w:t>
      </w:r>
      <w:r>
        <w:br/>
      </w:r>
      <w:r>
        <w:t xml:space="preserve">ренъ; утвердительное рЬшен!е этого вопро- </w:t>
      </w:r>
      <w:r>
        <w:br/>
      </w:r>
      <w:r>
        <w:t xml:space="preserve">са, при чемъ необходимо, чтобы предета- </w:t>
      </w:r>
      <w:r>
        <w:br/>
      </w:r>
      <w:r>
        <w:t xml:space="preserve">вителю юридич. лица было присуще созна- </w:t>
      </w:r>
      <w:r>
        <w:br/>
      </w:r>
      <w:r>
        <w:t xml:space="preserve">ве возможности распоряжалься вещью не </w:t>
      </w:r>
      <w:r>
        <w:br/>
      </w:r>
      <w:r>
        <w:t xml:space="preserve">какъ своею, а какъ вещью юридич. лица </w:t>
      </w:r>
      <w:r>
        <w:br/>
      </w:r>
      <w:r>
        <w:t xml:space="preserve">(атйпмз геш регзопае шогай Варепа!), яв- </w:t>
      </w:r>
      <w:r>
        <w:br/>
      </w:r>
      <w:r>
        <w:t xml:space="preserve">ляется, однако, требоваемъ дЪйствитель- </w:t>
      </w:r>
      <w:r>
        <w:br/>
      </w:r>
      <w:r>
        <w:t xml:space="preserve">ной жизненной практики, гдВ дЪло нерЪд- </w:t>
      </w:r>
      <w:r>
        <w:br/>
      </w:r>
      <w:r>
        <w:t xml:space="preserve">ко идеть.о В. казны, монастыря и другихь </w:t>
      </w:r>
      <w:r>
        <w:br/>
      </w:r>
      <w:r>
        <w:t xml:space="preserve">юридич. лиць. По отношеню къ движи- </w:t>
      </w:r>
      <w:r>
        <w:br/>
      </w:r>
      <w:r>
        <w:t xml:space="preserve">мости держатель почитается собственни- </w:t>
      </w:r>
      <w:r>
        <w:br/>
      </w:r>
      <w:r>
        <w:t xml:space="preserve">комъ (т. Х, ч. Г, ст. 543), и если движи- </w:t>
      </w:r>
      <w:r>
        <w:br/>
      </w:r>
      <w:r>
        <w:t xml:space="preserve">мость поступила оть хозяина въ посторон- </w:t>
      </w:r>
      <w:r>
        <w:br/>
      </w:r>
      <w:r>
        <w:t xml:space="preserve">нее В. не вслЪдстве кражи или иного пре- </w:t>
      </w:r>
      <w:r>
        <w:br/>
      </w:r>
      <w:r>
        <w:t xml:space="preserve">ступлен!я, то хозяинъ не въ прав требо- </w:t>
      </w:r>
      <w:r>
        <w:br/>
      </w:r>
      <w:r>
        <w:t xml:space="preserve">вать отобран!я ея отьъ добросовестно полу- </w:t>
      </w:r>
      <w:r>
        <w:br/>
      </w:r>
      <w:r>
        <w:t xml:space="preserve">чившаго вещь (рЪшт. сен. 1884 г. № 6). В. </w:t>
      </w:r>
      <w:r>
        <w:br/>
      </w:r>
      <w:r>
        <w:t xml:space="preserve">прекращается, противъ воли владЪльца, по- </w:t>
      </w:r>
      <w:r>
        <w:br/>
      </w:r>
      <w:r>
        <w:t xml:space="preserve">терею фактическаго господства (корпуса). </w:t>
      </w:r>
      <w:r>
        <w:br/>
      </w:r>
      <w:r>
        <w:t xml:space="preserve">См. Зау1еву, КесВё 4ез Везез (7 издан. </w:t>
      </w:r>
      <w:r>
        <w:br/>
      </w:r>
      <w:r>
        <w:t xml:space="preserve">ВоаотЁ?а, ВЪна, 1865); ТВет1па&amp;, ОеЪег Чев </w:t>
      </w:r>
      <w:r>
        <w:br/>
      </w:r>
      <w:r>
        <w:t xml:space="preserve">Стива 4ез Везизовииез (2 издан., Тена, </w:t>
      </w:r>
      <w:r>
        <w:br/>
      </w:r>
      <w:r>
        <w:t xml:space="preserve">1869) и Оег ВезЦимШе (1889); Капёие, мг </w:t>
      </w:r>
      <w:r>
        <w:br/>
      </w:r>
      <w:r>
        <w:t xml:space="preserve">Везиерте (Лейпц., 1890); К. Кавелинъ, </w:t>
      </w:r>
      <w:r>
        <w:br/>
      </w:r>
      <w:r>
        <w:t xml:space="preserve">О теорляхь В. (Соч, ч. 1, Москва, 1859); </w:t>
      </w:r>
      <w:r>
        <w:br/>
      </w:r>
      <w:r>
        <w:t xml:space="preserve">А. Поповъ, В. и его защита по русек. </w:t>
      </w:r>
      <w:r>
        <w:br/>
      </w:r>
      <w:r>
        <w:t xml:space="preserve">тражд. праву (Ж. гр: и уг. пр., 1874, кн. 4 </w:t>
      </w:r>
      <w:r>
        <w:br/>
      </w:r>
      <w:r>
        <w:t xml:space="preserve">и 5); Побъ доносцевъ, Курсъ (Спб., 1896).</w:t>
      </w:r>
    </w:p>
    <w:p>
      <w:pPr>
        <w:pStyle w:val="Normal"/>
      </w:pPr>
      <w:r>
        <w:t xml:space="preserve">лад нае чиневое, подъ этимъ </w:t>
      </w:r>
      <w:r>
        <w:br/>
      </w:r>
      <w:r>
        <w:t xml:space="preserve">именемь понимается право наслЪдетвен- </w:t>
      </w:r>
      <w:r>
        <w:br/>
      </w:r>
      <w:r>
        <w:t xml:space="preserve">наго пользовашя чужою землею, подъ усло- </w:t>
      </w:r>
      <w:r>
        <w:br/>
      </w:r>
      <w:r>
        <w:t xml:space="preserve">вемъ взноса платы въ опредЗленномъ, </w:t>
      </w:r>
      <w:r>
        <w:br/>
      </w:r>
      <w:r>
        <w:t xml:space="preserve">разъ навсегда, размзрЪ. Объектомъ чин- </w:t>
      </w:r>
      <w:r>
        <w:br/>
      </w:r>
      <w:r>
        <w:t xml:space="preserve">шевого владфн!я является какъ сельская, </w:t>
      </w:r>
      <w:r>
        <w:br/>
      </w:r>
      <w:r>
        <w:t xml:space="preserve">такъ и городская недвижимость. Оно су- </w:t>
      </w:r>
      <w:r>
        <w:br/>
      </w:r>
      <w:r>
        <w:t xml:space="preserve">щественно отличается оть аренднаго поль- </w:t>
      </w:r>
      <w:r>
        <w:br/>
      </w:r>
      <w:r>
        <w:t xml:space="preserve">зованя тЪмъ, что оно во 1-хъ безерочно и </w:t>
      </w:r>
      <w:r>
        <w:br/>
      </w:r>
      <w:r>
        <w:t xml:space="preserve">во 2-хь имЪеть вещный характеръ. Чин- </w:t>
      </w:r>
      <w:r>
        <w:br/>
      </w:r>
      <w:r>
        <w:t xml:space="preserve">шевое пользовае землею въ губершяхъ </w:t>
      </w:r>
      <w:r>
        <w:br/>
      </w:r>
      <w:r>
        <w:t xml:space="preserve">западныхъ и бЪлорусскихъ, т. е. въ мЪет- </w:t>
      </w:r>
      <w:r>
        <w:br/>
      </w:r>
      <w:r>
        <w:t xml:space="preserve">ностяхъ, принадлежавшихъ къ составу цар- </w:t>
      </w:r>
      <w:r>
        <w:br/>
      </w:r>
      <w:r>
        <w:t xml:space="preserve">ства польскаго до присоединеня ихъ къ </w:t>
      </w:r>
      <w:r>
        <w:br/>
      </w:r>
      <w:r>
        <w:t xml:space="preserve">Росси, сложилось исторически: бывиие въ </w:t>
      </w:r>
      <w:r>
        <w:br/>
      </w:r>
      <w:r>
        <w:t xml:space="preserve">западномъ краз, при польскомъ владыче- </w:t>
      </w:r>
      <w:r>
        <w:br/>
      </w:r>
      <w:r>
        <w:t xml:space="preserve">ствЪ, князья и высшее титулованное дво- </w:t>
      </w:r>
      <w:r>
        <w:br/>
      </w:r>
      <w:r>
        <w:t xml:space="preserve">рянство, при феодальномъ порядкВ отбы- </w:t>
      </w:r>
      <w:r>
        <w:br/>
      </w:r>
      <w:r>
        <w:t xml:space="preserve">вавя военной службы, селили на своихъ </w:t>
      </w:r>
      <w:r>
        <w:br/>
      </w:r>
      <w:r>
        <w:t xml:space="preserve">земляхъ людей, обязывая ихъ служебною </w:t>
      </w:r>
      <w:r>
        <w:br/>
      </w:r>
      <w:r>
        <w:t xml:space="preserve">повинностью (обороною замка, службою въ </w:t>
      </w:r>
      <w:r>
        <w:br/>
      </w:r>
      <w:r>
        <w:t xml:space="preserve">ополчени съ владфльцемъ и т. п.) и пла- </w:t>
      </w:r>
      <w:r>
        <w:br/>
      </w:r>
      <w:r>
        <w:t xml:space="preserve">тежемъ денежнаго оброка; за это поселяе- </w:t>
      </w:r>
      <w:r>
        <w:br/>
      </w:r>
      <w:r>
        <w:t xml:space="preserve">мые вассалы-шляхтичи получали земли въ </w:t>
      </w:r>
      <w:r>
        <w:br/>
      </w:r>
      <w:r>
        <w:t xml:space="preserve">потомственное владзн1е, при чемъ, однако, </w:t>
      </w:r>
      <w:r>
        <w:br/>
      </w:r>
      <w:r>
        <w:t xml:space="preserve">за неисполнене повинностей, за невЪрность </w:t>
      </w:r>
      <w:r>
        <w:br/>
      </w:r>
      <w:r>
        <w:t xml:space="preserve">и т. п. земли могли быть отбираемы. Эко- </w:t>
      </w:r>
      <w:r>
        <w:br/>
      </w:r>
      <w:r>
        <w:t xml:space="preserve">номическя условя еще боле повмяли на </w:t>
      </w:r>
      <w:r>
        <w:br/>
      </w:r>
      <w:r>
        <w:t xml:space="preserve">распространенность чиншевого владЪьня. </w:t>
      </w:r>
      <w:r>
        <w:br/>
      </w:r>
      <w:r>
        <w:t xml:space="preserve">Крупная поземельная собственность сосре- </w:t>
      </w:r>
      <w:r>
        <w:br/>
      </w:r>
      <w:r>
        <w:t xml:space="preserve">доточилась въ рукахъ немногихъ фамилий, </w:t>
      </w:r>
      <w:r>
        <w:br/>
      </w:r>
      <w:r>
        <w:t xml:space="preserve">принадлежавшихь къ высшему классу. </w:t>
      </w:r>
      <w:r>
        <w:br/>
      </w:r>
      <w:r>
        <w:t xml:space="preserve">Это обстоятельство вызвало, какъ и всегда, </w:t>
      </w:r>
      <w:r>
        <w:br/>
      </w:r>
      <w:r>
        <w:t xml:space="preserve">потребность въ рабочихь силахь. Привле- </w:t>
      </w:r>
      <w:r>
        <w:br/>
      </w:r>
      <w:r>
        <w:t xml:space="preserve">чен!е рабочихъ возможно было только на </w:t>
      </w:r>
      <w:r>
        <w:br/>
      </w:r>
      <w:r>
        <w:t xml:space="preserve">услошяхь наслЪдетвеннаго пользовашя, </w:t>
      </w:r>
      <w:r>
        <w:br/>
      </w:r>
      <w:r>
        <w:t xml:space="preserve">потому что такой епособъ ‘эксплоатащи </w:t>
      </w:r>
      <w:r>
        <w:br/>
      </w:r>
      <w:r>
        <w:t xml:space="preserve">земли представляль обоюдныя выгоды. </w:t>
      </w:r>
      <w:r>
        <w:br/>
      </w:r>
      <w:r>
        <w:t xml:space="preserve">Чиншевику обезпечивалась постоянная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 ВладЪнгЕ </w:t>
      </w:r>
      <w:r>
        <w:br/>
      </w:r>
      <w:r>
        <w:t xml:space="preserve">осЪдлость, возбуждалея интересъ къ луч- </w:t>
      </w:r>
      <w:r>
        <w:br/>
      </w:r>
      <w:r>
        <w:t xml:space="preserve">шей обработкЪ земли, къ создан!ю сельско- </w:t>
      </w:r>
      <w:r>
        <w:br/>
      </w:r>
      <w:r>
        <w:t xml:space="preserve">хозяйственныхъ строен, такъ какъ онъ </w:t>
      </w:r>
      <w:r>
        <w:br/>
      </w:r>
      <w:r>
        <w:t xml:space="preserve">зналъ, что все его достояе перейдетъ не </w:t>
      </w:r>
      <w:r>
        <w:br/>
      </w:r>
      <w:r>
        <w:t xml:space="preserve">кь чужому, а къ собственнымъ дЪзтямъ. </w:t>
      </w:r>
      <w:r>
        <w:br/>
      </w:r>
      <w:r>
        <w:t xml:space="preserve">Для собственника выгода состояла въ томъ, </w:t>
      </w:r>
      <w:r>
        <w:br/>
      </w:r>
      <w:r>
        <w:t xml:space="preserve">что земля не истощалась, какъ это бываетъ </w:t>
      </w:r>
      <w:r>
        <w:br/>
      </w:r>
      <w:r>
        <w:t xml:space="preserve">при временномъ арендномъ пользовани, &amp; </w:t>
      </w:r>
      <w:r>
        <w:br/>
      </w:r>
      <w:r>
        <w:t xml:space="preserve">напротивъ удобрялась, лЪсъ сберегался, </w:t>
      </w:r>
      <w:r>
        <w:br/>
      </w:r>
      <w:r>
        <w:t xml:space="preserve">строемя не разрушалиеь, а поддержива- </w:t>
      </w:r>
      <w:r>
        <w:br/>
      </w:r>
      <w:r>
        <w:t xml:space="preserve">лись. Чиншевыя отношен!я складываются </w:t>
      </w:r>
      <w:r>
        <w:br/>
      </w:r>
      <w:r>
        <w:t xml:space="preserve">въ западномъ краЪ съ ХТУ ст. и составля- </w:t>
      </w:r>
      <w:r>
        <w:br/>
      </w:r>
      <w:r>
        <w:t xml:space="preserve">ють весьма распространенное явлен!е въ </w:t>
      </w:r>
      <w:r>
        <w:br/>
      </w:r>
      <w:r>
        <w:t xml:space="preserve">тогдашнемъ юридическомъ быту. Нельзя </w:t>
      </w:r>
      <w:r>
        <w:br/>
      </w:r>
      <w:r>
        <w:t xml:space="preserve">отрицать, что’ римское право, которое поль- </w:t>
      </w:r>
      <w:r>
        <w:br/>
      </w:r>
      <w:r>
        <w:t xml:space="preserve">зовалось большимъ авторитетомъ въ Поль- </w:t>
      </w:r>
      <w:r>
        <w:br/>
      </w:r>
      <w:r>
        <w:t xml:space="preserve">шЪ, могло повщять на складъ поземель- </w:t>
      </w:r>
      <w:r>
        <w:br/>
      </w:r>
      <w:r>
        <w:t xml:space="preserve">ныхь отношен; слъдуеть замЪтить, что </w:t>
      </w:r>
      <w:r>
        <w:br/>
      </w:r>
      <w:r>
        <w:t xml:space="preserve">инотитуть чиншеваго владЪн1я, въ суще- </w:t>
      </w:r>
      <w:r>
        <w:br/>
      </w:r>
      <w:r>
        <w:t xml:space="preserve">ств своемъ, извЪстенъ былъ Риму подъ </w:t>
      </w:r>
      <w:r>
        <w:br/>
      </w:r>
      <w:r>
        <w:t xml:space="preserve">именемъ эмфитевзиса. Самое назване вла- </w:t>
      </w:r>
      <w:r>
        <w:br/>
      </w:r>
      <w:r>
        <w:t xml:space="preserve">дДВШя — „чиншъ“ предетавляетъ собою иско- </w:t>
      </w:r>
      <w:r>
        <w:br/>
      </w:r>
      <w:r>
        <w:t xml:space="preserve">верканное латинское слово „сепзиз“ (отею- </w:t>
      </w:r>
      <w:r>
        <w:br/>
      </w:r>
      <w:r>
        <w:t xml:space="preserve">да нЪмецкое 7115). Продолжаясь въ тече- </w:t>
      </w:r>
      <w:r>
        <w:br/>
      </w:r>
      <w:r>
        <w:t xml:space="preserve">не нъеколькихъ взковЪъ. чиншевое владЪ- </w:t>
      </w:r>
      <w:r>
        <w:br/>
      </w:r>
      <w:r>
        <w:t xml:space="preserve">не окр$ило особенно въ концЪ ХУШ ст, </w:t>
      </w:r>
      <w:r>
        <w:br/>
      </w:r>
      <w:r>
        <w:t xml:space="preserve">когда устранена была опасность отъ хищ- </w:t>
      </w:r>
      <w:r>
        <w:br/>
      </w:r>
      <w:r>
        <w:t xml:space="preserve">ническихь набъговъ, крымскихъ татаръ и </w:t>
      </w:r>
      <w:r>
        <w:br/>
      </w:r>
      <w:r>
        <w:t xml:space="preserve">открылись новыя мЪъста для заселешя Съ </w:t>
      </w:r>
      <w:r>
        <w:br/>
      </w:r>
      <w:r>
        <w:t xml:space="preserve">движешемъ поселенцевъ въ новоросайсвяй </w:t>
      </w:r>
      <w:r>
        <w:br/>
      </w:r>
      <w:r>
        <w:t xml:space="preserve">край, для землевладьльцевъ возникла опас- </w:t>
      </w:r>
      <w:r>
        <w:br/>
      </w:r>
      <w:r>
        <w:t xml:space="preserve">ность осталься безъ рабочихъ рукъ.  По- </w:t>
      </w:r>
      <w:r>
        <w:br/>
      </w:r>
      <w:r>
        <w:t xml:space="preserve">этому они готовы были согласиться на ка- </w:t>
      </w:r>
      <w:r>
        <w:br/>
      </w:r>
      <w:r>
        <w:t xml:space="preserve">вя угодно условя, лишь бы сохранить на </w:t>
      </w:r>
      <w:r>
        <w:br/>
      </w:r>
      <w:r>
        <w:t xml:space="preserve">своей землЪ чиншевиковъ. Низк чиншъь </w:t>
      </w:r>
      <w:r>
        <w:br/>
      </w:r>
      <w:r>
        <w:t xml:space="preserve">и прочность права послужили средствомъ </w:t>
      </w:r>
      <w:r>
        <w:br/>
      </w:r>
      <w:r>
        <w:t xml:space="preserve">къ удержан!ю населен!я на мЪетЪ. </w:t>
      </w:r>
      <w:r>
        <w:br/>
      </w:r>
      <w:r>
        <w:t xml:space="preserve">Присоединяя къ Росфи часть царства </w:t>
      </w:r>
      <w:r>
        <w:br/>
      </w:r>
      <w:r>
        <w:t xml:space="preserve">польскаго въ конц прошлаго столЪтя, рус- </w:t>
      </w:r>
      <w:r>
        <w:br/>
      </w:r>
      <w:r>
        <w:t xml:space="preserve">ское правительство обезнечило жителямъ </w:t>
      </w:r>
      <w:r>
        <w:br/>
      </w:r>
      <w:r>
        <w:t xml:space="preserve">этихь м$сть неприкосновенность ихъ иму- </w:t>
      </w:r>
      <w:r>
        <w:br/>
      </w:r>
      <w:r>
        <w:t xml:space="preserve">щественныхь правъ, сложившихся подъ </w:t>
      </w:r>
      <w:r>
        <w:br/>
      </w:r>
      <w:r>
        <w:t xml:space="preserve">силою прежнихь польскихъ законовъь и </w:t>
      </w:r>
      <w:r>
        <w:br/>
      </w:r>
      <w:r>
        <w:t xml:space="preserve">литовскаго статута. Указомъ 251юля 1840, </w:t>
      </w:r>
      <w:r>
        <w:br/>
      </w:r>
      <w:r>
        <w:t xml:space="preserve">дзйстве общихъ законовъ импеми распро- </w:t>
      </w:r>
      <w:r>
        <w:br/>
      </w:r>
      <w:r>
        <w:t xml:space="preserve">странено и на западныя губерни. По 0б- </w:t>
      </w:r>
      <w:r>
        <w:br/>
      </w:r>
      <w:r>
        <w:t xml:space="preserve">щему правилу. подтвержденному въ указЪ, </w:t>
      </w:r>
      <w:r>
        <w:br/>
      </w:r>
      <w:r>
        <w:t xml:space="preserve">праза, пр!обртенныя при прежнихъ зако- </w:t>
      </w:r>
      <w:r>
        <w:br/>
      </w:r>
      <w:r>
        <w:t xml:space="preserve">нахъ, должны были сохранить свою силу </w:t>
      </w:r>
      <w:r>
        <w:br/>
      </w:r>
      <w:r>
        <w:t xml:space="preserve">и на будущее время. Слдовательно чин- </w:t>
      </w:r>
      <w:r>
        <w:br/>
      </w:r>
      <w:r>
        <w:t xml:space="preserve">шевыя отношен!я, сложивийяся до 1840, не </w:t>
      </w:r>
      <w:r>
        <w:br/>
      </w:r>
      <w:r>
        <w:t xml:space="preserve">возбуждали никакихъ сомнЪнш. Вопросъ </w:t>
      </w:r>
      <w:r>
        <w:br/>
      </w:r>
      <w:r>
        <w:t xml:space="preserve">былъ поставленъ относительно возможности </w:t>
      </w:r>
      <w:r>
        <w:br/>
      </w:r>
      <w:r>
        <w:t xml:space="preserve">установлен1я вновь подобныхъ отношенй. </w:t>
      </w:r>
      <w:r>
        <w:br/>
      </w:r>
      <w:r>
        <w:t xml:space="preserve">Положене 9 1юня 1886 о поземельномъ </w:t>
      </w:r>
      <w:r>
        <w:br/>
      </w:r>
      <w:r>
        <w:t xml:space="preserve">устройств сельскихъ вЪчныхь чиншеви- </w:t>
      </w:r>
      <w:r>
        <w:br/>
      </w:r>
      <w:r>
        <w:t xml:space="preserve">ковъ въ губершяхъ западныхъ и бЪлорус- </w:t>
      </w:r>
      <w:r>
        <w:br/>
      </w:r>
      <w:r>
        <w:t xml:space="preserve">скихъ признало, что до 1876 чиншевое </w:t>
      </w:r>
      <w:r>
        <w:br/>
      </w:r>
      <w:r>
        <w:t xml:space="preserve">пользован!е могло возникаль (прод. 1890, </w:t>
      </w:r>
      <w:r>
        <w:br/>
      </w:r>
      <w:r>
        <w:t xml:space="preserve">т. ГХ, 0606. прил. ХХУ, ст. 3). Въ течеше </w:t>
      </w:r>
      <w:r>
        <w:br/>
      </w:r>
      <w:r>
        <w:t xml:space="preserve">3 льть (до 1889), чиншевикамъ и собствен- </w:t>
      </w:r>
      <w:r>
        <w:br/>
      </w:r>
      <w:r>
        <w:t xml:space="preserve">никамъ предоставлялось добровольно ©о- </w:t>
      </w:r>
      <w:r>
        <w:br/>
      </w:r>
      <w:r>
        <w:t xml:space="preserve">гласиться о прекращени чиншевого поль- </w:t>
      </w:r>
      <w:r>
        <w:br/>
      </w:r>
      <w:r>
        <w:t xml:space="preserve">зовавшя посредствомъ: 1) выкупа собет- </w:t>
      </w:r>
      <w:r>
        <w:br/>
      </w:r>
      <w:r>
        <w:t xml:space="preserve">венникомъ чиншевого права, или 2) пр1о- </w:t>
      </w:r>
      <w:r>
        <w:br/>
      </w:r>
      <w:r>
        <w:t xml:space="preserve">брзтешя чиншевикомъ въ собственность </w:t>
      </w:r>
      <w:r>
        <w:br/>
      </w:r>
      <w:r>
        <w:t xml:space="preserve">чиншевого участка, или же 3). замВны </w:t>
      </w:r>
      <w:r>
        <w:br/>
      </w:r>
      <w:r>
        <w:t xml:space="preserve">чиишевого пользовашя арендою (ст. 10).</w:t>
      </w:r>
    </w:p>
    <w:p>
      <w:pPr>
        <w:pStyle w:val="Normal"/>
      </w:pPr>
      <w:r>
        <w:t xml:space="preserve">ЧиНШЕВОов.</w:t>
      </w:r>
    </w:p>
    <w:p>
      <w:pPr>
        <w:pStyle w:val="Normal"/>
      </w:pPr>
      <w:r>
        <w:t xml:space="preserve">Съ 1889, сельсше чиншевики пробрЪтаютъ </w:t>
      </w:r>
      <w:r>
        <w:br/>
      </w:r>
      <w:r>
        <w:t xml:space="preserve">въ собственность признанныя за ними чин- </w:t>
      </w:r>
      <w:r>
        <w:br/>
      </w:r>
      <w:r>
        <w:t xml:space="preserve">шевыя земли посредствомъ обязательнаго, </w:t>
      </w:r>
      <w:r>
        <w:br/>
      </w:r>
      <w:r>
        <w:t xml:space="preserve">присодЪйств!и правительства, выкупа веЪхъ </w:t>
      </w:r>
      <w:r>
        <w:br/>
      </w:r>
      <w:r>
        <w:t xml:space="preserve">плежащихь на землЪ повинностей (ст. 13). </w:t>
      </w:r>
      <w:r>
        <w:br/>
      </w:r>
      <w:r>
        <w:t xml:space="preserve">Цъль этого закона состояла въ прекраще- </w:t>
      </w:r>
      <w:r>
        <w:br/>
      </w:r>
      <w:r>
        <w:t xml:space="preserve">ши чиншевыхъ отношенй, какъ стЪеняю- </w:t>
      </w:r>
      <w:r>
        <w:br/>
      </w:r>
      <w:r>
        <w:t xml:space="preserve">щихь и обезцънивающихь поземельную </w:t>
      </w:r>
      <w:r>
        <w:br/>
      </w:r>
      <w:r>
        <w:t xml:space="preserve">собственность; но въ дЪйствительности вы- </w:t>
      </w:r>
      <w:r>
        <w:br/>
      </w:r>
      <w:r>
        <w:t xml:space="preserve">шеприведенный законъ не устранилъ воз хъ </w:t>
      </w:r>
      <w:r>
        <w:br/>
      </w:r>
      <w:r>
        <w:t xml:space="preserve">затруднен; во 1-хъ законъ касается толь- </w:t>
      </w:r>
      <w:r>
        <w:br/>
      </w:r>
      <w:r>
        <w:t xml:space="preserve">ко сельскихъ чиншевиковъ, тогда какъ </w:t>
      </w:r>
      <w:r>
        <w:br/>
      </w:r>
      <w:r>
        <w:t xml:space="preserve">городеше чиншевики представляютъ так- </w:t>
      </w:r>
      <w:r>
        <w:br/>
      </w:r>
      <w:r>
        <w:t xml:space="preserve">же весьма значительный классъ и во 2-хъ </w:t>
      </w:r>
      <w:r>
        <w:br/>
      </w:r>
      <w:r>
        <w:t xml:space="preserve">чиншевыя отношешя могуть возникать </w:t>
      </w:r>
      <w:r>
        <w:br/>
      </w:r>
      <w:r>
        <w:t xml:space="preserve">вновь, если не въ западныхъ губершяхъ, </w:t>
      </w:r>
      <w:r>
        <w:br/>
      </w:r>
      <w:r>
        <w:t xml:space="preserve">то въ другихъ мЪстахъ. Въ законодатель- </w:t>
      </w:r>
      <w:r>
        <w:br/>
      </w:r>
      <w:r>
        <w:t xml:space="preserve">номъ порядкЪ, вопросъ о городекихъ чин- </w:t>
      </w:r>
      <w:r>
        <w:br/>
      </w:r>
      <w:r>
        <w:t xml:space="preserve">шевикахъ разрЪшенЪ лишь въ Бессараб]и </w:t>
      </w:r>
      <w:r>
        <w:br/>
      </w:r>
      <w:r>
        <w:t xml:space="preserve">(правила о владзльческихь городахъ и </w:t>
      </w:r>
      <w:r>
        <w:br/>
      </w:r>
      <w:r>
        <w:t xml:space="preserve">мъетечк., прил. къ примзч. къ ст. 322 зак. </w:t>
      </w:r>
      <w:r>
        <w:br/>
      </w:r>
      <w:r>
        <w:t xml:space="preserve">о сост. т. [Х, изд. 1876); съ издашемъ этихъ </w:t>
      </w:r>
      <w:r>
        <w:br/>
      </w:r>
      <w:r>
        <w:t xml:space="preserve">правилъ, владЪльцамъ мъЪстечекъ и горо- </w:t>
      </w:r>
      <w:r>
        <w:br/>
      </w:r>
      <w:r>
        <w:t xml:space="preserve">довъ, пользующимся доходами съ оброч- </w:t>
      </w:r>
      <w:r>
        <w:br/>
      </w:r>
      <w:r>
        <w:t xml:space="preserve">ныхъ статей по старымъ грамотамъ, пре- </w:t>
      </w:r>
      <w:r>
        <w:br/>
      </w:r>
      <w:r>
        <w:t xml:space="preserve">доставлено, въ. 2-хъ-лЪтнШ со дня изда- </w:t>
      </w:r>
      <w:r>
        <w:br/>
      </w:r>
      <w:r>
        <w:t xml:space="preserve">шя закона срокъ, заключать съ обще- </w:t>
      </w:r>
      <w:r>
        <w:br/>
      </w:r>
      <w:r>
        <w:t xml:space="preserve">ствомъ жителей добровольныя условя о </w:t>
      </w:r>
      <w:r>
        <w:br/>
      </w:r>
      <w:r>
        <w:t xml:space="preserve">взымани разныхъ сборовъ; заключенныя </w:t>
      </w:r>
      <w:r>
        <w:br/>
      </w:r>
      <w:r>
        <w:t xml:space="preserve">услов1я утверждаются мЪетною администра- </w:t>
      </w:r>
      <w:r>
        <w:br/>
      </w:r>
      <w:r>
        <w:t xml:space="preserve">тивною властью; но гдВ, въ течеше озна- </w:t>
      </w:r>
      <w:r>
        <w:br/>
      </w:r>
      <w:r>
        <w:t xml:space="preserve">ченнаго выше срока, так я условйя не бу- </w:t>
      </w:r>
      <w:r>
        <w:br/>
      </w:r>
      <w:r>
        <w:t xml:space="preserve">дуть заключены, тамъ законъ опредЪляетъ, </w:t>
      </w:r>
      <w:r>
        <w:br/>
      </w:r>
      <w:r>
        <w:t xml:space="preserve">на каюя статьи и въ какой мБрЪ прости- </w:t>
      </w:r>
      <w:r>
        <w:br/>
      </w:r>
      <w:r>
        <w:t xml:space="preserve">рается право взыманя сборовъ, принадле- </w:t>
      </w:r>
      <w:r>
        <w:br/>
      </w:r>
      <w:r>
        <w:t xml:space="preserve">жащее владЪльцу, а также, въ какомъ раз- </w:t>
      </w:r>
      <w:r>
        <w:br/>
      </w:r>
      <w:r>
        <w:t xml:space="preserve">мЪрЪ взымаются поземельныя деньги съ </w:t>
      </w:r>
      <w:r>
        <w:br/>
      </w:r>
      <w:r>
        <w:t xml:space="preserve">домовъ и прочихь городскихъ стоенй. </w:t>
      </w:r>
      <w:r>
        <w:br/>
      </w:r>
      <w:r>
        <w:t xml:space="preserve">Такимъ образомъ, право на поселене и </w:t>
      </w:r>
      <w:r>
        <w:br/>
      </w:r>
      <w:r>
        <w:t xml:space="preserve">пользован!е усадьбой утверждается за жи- </w:t>
      </w:r>
      <w:r>
        <w:br/>
      </w:r>
      <w:r>
        <w:t xml:space="preserve">телями наслЪдетвенно; но если бы кто изъ </w:t>
      </w:r>
      <w:r>
        <w:br/>
      </w:r>
      <w:r>
        <w:t xml:space="preserve">нихЪъ пожелалъ продать свою усадьбу или, </w:t>
      </w:r>
      <w:r>
        <w:br/>
      </w:r>
      <w:r>
        <w:t xml:space="preserve">вообще, недвижимость, то владЪзльцу пре- </w:t>
      </w:r>
      <w:r>
        <w:br/>
      </w:r>
      <w:r>
        <w:t xml:space="preserve">доставляется право преимущественной по- </w:t>
      </w:r>
      <w:r>
        <w:br/>
      </w:r>
      <w:r>
        <w:t xml:space="preserve">купки.</w:t>
      </w:r>
    </w:p>
    <w:p>
      <w:pPr>
        <w:pStyle w:val="Normal"/>
      </w:pPr>
      <w:r>
        <w:t xml:space="preserve">Чиншевыя отношешя, въ свое время, </w:t>
      </w:r>
      <w:r>
        <w:br/>
      </w:r>
      <w:r>
        <w:t xml:space="preserve">устанавливались по письменнымъ и сло- </w:t>
      </w:r>
      <w:r>
        <w:br/>
      </w:r>
      <w:r>
        <w:t xml:space="preserve">веснымъ сдфлкамъ, и потому доказалель- </w:t>
      </w:r>
      <w:r>
        <w:br/>
      </w:r>
      <w:r>
        <w:t xml:space="preserve">ствами этого права могуть служить не </w:t>
      </w:r>
      <w:r>
        <w:br/>
      </w:r>
      <w:r>
        <w:t xml:space="preserve">только документы (учредительные акты, </w:t>
      </w:r>
      <w:r>
        <w:br/>
      </w:r>
      <w:r>
        <w:t xml:space="preserve">росписки въ получеши чинша, акты о пе- </w:t>
      </w:r>
      <w:r>
        <w:br/>
      </w:r>
      <w:r>
        <w:t xml:space="preserve">реходВ права), но и свидЪтельск!я показа- </w:t>
      </w:r>
      <w:r>
        <w:br/>
      </w:r>
      <w:r>
        <w:t xml:space="preserve">ня, дознан!е черезъ окольныхЪ людей. Од- </w:t>
      </w:r>
      <w:r>
        <w:br/>
      </w:r>
      <w:r>
        <w:t xml:space="preserve">нако для признан!я чиншевого владЪвя, </w:t>
      </w:r>
      <w:r>
        <w:br/>
      </w:r>
      <w:r>
        <w:t xml:space="preserve">возникшато послЪ 1840, необходимы пись- </w:t>
      </w:r>
      <w:r>
        <w:br/>
      </w:r>
      <w:r>
        <w:t xml:space="preserve">менныя доказательства (0606. прил. къ </w:t>
      </w:r>
      <w:r>
        <w:br/>
      </w:r>
      <w:r>
        <w:t xml:space="preserve">т. [Х, зак. сост. ХХУ', пол. о каз. уст. сельек. </w:t>
      </w:r>
      <w:r>
        <w:br/>
      </w:r>
      <w:r>
        <w:t xml:space="preserve">чиниг., ст. 3, по прод. 1890). Собственникъ, </w:t>
      </w:r>
      <w:r>
        <w:br/>
      </w:r>
      <w:r>
        <w:t xml:space="preserve">отрицающ право даннаго лица на чинше- </w:t>
      </w:r>
      <w:r>
        <w:br/>
      </w:r>
      <w:r>
        <w:t xml:space="preserve">вое пользован!е, находится подъ опаено- </w:t>
      </w:r>
      <w:r>
        <w:br/>
      </w:r>
      <w:r>
        <w:t xml:space="preserve">стью, что чиншевикъ, умалчивая также о </w:t>
      </w:r>
      <w:r>
        <w:br/>
      </w:r>
      <w:r>
        <w:t xml:space="preserve">характерВ своего отношен1я къ землЪ и </w:t>
      </w:r>
      <w:r>
        <w:br/>
      </w:r>
      <w:r>
        <w:t xml:space="preserve">признавая самовольность своего владЪшя, </w:t>
      </w:r>
      <w:r>
        <w:br/>
      </w:r>
      <w:r>
        <w:t xml:space="preserve">сошлется на давность и такимъ образомъ </w:t>
      </w:r>
      <w:r>
        <w:br/>
      </w:r>
      <w:r>
        <w:t xml:space="preserve">прюбрЪтегь право собственности. Въ этомъ </w:t>
      </w:r>
      <w:r>
        <w:br/>
      </w:r>
      <w:r>
        <w:t xml:space="preserve">заключается невыгодная сторона спора </w:t>
      </w:r>
      <w:r>
        <w:br/>
      </w:r>
      <w:r>
        <w:t xml:space="preserve">собственника противъ чиншевика и отри-</w:t>
      </w:r>
    </w:p>
    <w:p>
      <w:pPr>
        <w:pStyle w:val="Normal"/>
      </w:pPr>
      <w:r>
        <w:t xml:space="preserve">цашя неформальных доказательствъ. Пра-</w:t>
      </w:r>
    </w:p>
    <w:p>
      <w:pPr>
        <w:pStyle w:val="Normal"/>
      </w:pPr>
      <w:r>
        <w:t xml:space="preserve">210 ВладЪнгЕ </w:t>
      </w:r>
      <w:r>
        <w:br/>
      </w:r>
      <w:r>
        <w:t xml:space="preserve">осЪдлость, возбуждалея интересъ къ луч- </w:t>
      </w:r>
      <w:r>
        <w:br/>
      </w:r>
      <w:r>
        <w:t xml:space="preserve">шей обработкЪ земли, къ создан!ю сельско- </w:t>
      </w:r>
      <w:r>
        <w:br/>
      </w:r>
      <w:r>
        <w:t xml:space="preserve">хозяйственныхъ строен, такъ какъ онъ </w:t>
      </w:r>
      <w:r>
        <w:br/>
      </w:r>
      <w:r>
        <w:t xml:space="preserve">зналъ, что все его достояе перейдетъ не </w:t>
      </w:r>
      <w:r>
        <w:br/>
      </w:r>
      <w:r>
        <w:t xml:space="preserve">кь чужому, а къ собственнымъ дЪзтямъ. </w:t>
      </w:r>
      <w:r>
        <w:br/>
      </w:r>
      <w:r>
        <w:t xml:space="preserve">Для собственника выгода состояла въ томъ, </w:t>
      </w:r>
      <w:r>
        <w:br/>
      </w:r>
      <w:r>
        <w:t xml:space="preserve">что земля не истощалась, какъ это бываетъ </w:t>
      </w:r>
      <w:r>
        <w:br/>
      </w:r>
      <w:r>
        <w:t xml:space="preserve">при временномъ арендномъ пользовани, &amp; </w:t>
      </w:r>
      <w:r>
        <w:br/>
      </w:r>
      <w:r>
        <w:t xml:space="preserve">напротивъ удобрялась, лЪсъ сберегался, </w:t>
      </w:r>
      <w:r>
        <w:br/>
      </w:r>
      <w:r>
        <w:t xml:space="preserve">строемя не разрушалиеь, а поддержива- </w:t>
      </w:r>
      <w:r>
        <w:br/>
      </w:r>
      <w:r>
        <w:t xml:space="preserve">лись. Чиншевыя отношен!я складываются </w:t>
      </w:r>
      <w:r>
        <w:br/>
      </w:r>
      <w:r>
        <w:t xml:space="preserve">въ западномъ краЪ съ ХТУ ст. и составля- </w:t>
      </w:r>
      <w:r>
        <w:br/>
      </w:r>
      <w:r>
        <w:t xml:space="preserve">ють весьма распространенное явлен!е въ </w:t>
      </w:r>
      <w:r>
        <w:br/>
      </w:r>
      <w:r>
        <w:t xml:space="preserve">тогдашнемъ юридическомъ быту. Нельзя </w:t>
      </w:r>
      <w:r>
        <w:br/>
      </w:r>
      <w:r>
        <w:t xml:space="preserve">отрицать, что’ римское право, которое поль- </w:t>
      </w:r>
      <w:r>
        <w:br/>
      </w:r>
      <w:r>
        <w:t xml:space="preserve">зовалось большимъ авторитетомъ въ Поль- </w:t>
      </w:r>
      <w:r>
        <w:br/>
      </w:r>
      <w:r>
        <w:t xml:space="preserve">шЪ, могло повщять на складъ поземель- </w:t>
      </w:r>
      <w:r>
        <w:br/>
      </w:r>
      <w:r>
        <w:t xml:space="preserve">ныхь отношен; слъдуеть замЪтить, что </w:t>
      </w:r>
      <w:r>
        <w:br/>
      </w:r>
      <w:r>
        <w:t xml:space="preserve">инотитуть чиншеваго владЪн1я, въ суще- </w:t>
      </w:r>
      <w:r>
        <w:br/>
      </w:r>
      <w:r>
        <w:t xml:space="preserve">ств своемъ, извЪстенъ былъ Риму подъ </w:t>
      </w:r>
      <w:r>
        <w:br/>
      </w:r>
      <w:r>
        <w:t xml:space="preserve">именемъ эмфитевзиса. Самое назване вла- </w:t>
      </w:r>
      <w:r>
        <w:br/>
      </w:r>
      <w:r>
        <w:t xml:space="preserve">дДВШя — „чиншъ“ предетавляетъ собою иско- </w:t>
      </w:r>
      <w:r>
        <w:br/>
      </w:r>
      <w:r>
        <w:t xml:space="preserve">верканное латинское слово „сепзиз“ (отею- </w:t>
      </w:r>
      <w:r>
        <w:br/>
      </w:r>
      <w:r>
        <w:t xml:space="preserve">да нЪмецкое 7115). Продолжаясь въ тече- </w:t>
      </w:r>
      <w:r>
        <w:br/>
      </w:r>
      <w:r>
        <w:t xml:space="preserve">не нъеколькихъ взковЪъ. чиншевое владЪ- </w:t>
      </w:r>
      <w:r>
        <w:br/>
      </w:r>
      <w:r>
        <w:t xml:space="preserve">не окр$ило особенно въ концЪ ХУШ ст, </w:t>
      </w:r>
      <w:r>
        <w:br/>
      </w:r>
      <w:r>
        <w:t xml:space="preserve">когда устранена была опасность отъ хищ- </w:t>
      </w:r>
      <w:r>
        <w:br/>
      </w:r>
      <w:r>
        <w:t xml:space="preserve">ническихь набъговъ, крымскихъ татаръ и </w:t>
      </w:r>
      <w:r>
        <w:br/>
      </w:r>
      <w:r>
        <w:t xml:space="preserve">открылись новыя мЪъста для заселешя Съ </w:t>
      </w:r>
      <w:r>
        <w:br/>
      </w:r>
      <w:r>
        <w:t xml:space="preserve">движешемъ поселенцевъ въ новоросайсвяй </w:t>
      </w:r>
      <w:r>
        <w:br/>
      </w:r>
      <w:r>
        <w:t xml:space="preserve">край, для землевладьльцевъ возникла опас- </w:t>
      </w:r>
      <w:r>
        <w:br/>
      </w:r>
      <w:r>
        <w:t xml:space="preserve">ность осталься безъ рабочихъ рукъ.  По- </w:t>
      </w:r>
      <w:r>
        <w:br/>
      </w:r>
      <w:r>
        <w:t xml:space="preserve">этому они готовы были согласиться на ка- </w:t>
      </w:r>
      <w:r>
        <w:br/>
      </w:r>
      <w:r>
        <w:t xml:space="preserve">вя угодно условя, лишь бы сохранить на </w:t>
      </w:r>
      <w:r>
        <w:br/>
      </w:r>
      <w:r>
        <w:t xml:space="preserve">своей землЪ чиншевиковъ. Низк чиншъь </w:t>
      </w:r>
      <w:r>
        <w:br/>
      </w:r>
      <w:r>
        <w:t xml:space="preserve">и прочность права послужили средствомъ </w:t>
      </w:r>
      <w:r>
        <w:br/>
      </w:r>
      <w:r>
        <w:t xml:space="preserve">къ удержан!ю населен!я на мЪетЪ. </w:t>
      </w:r>
      <w:r>
        <w:br/>
      </w:r>
      <w:r>
        <w:t xml:space="preserve">Присоединяя къ Росфи часть царства </w:t>
      </w:r>
      <w:r>
        <w:br/>
      </w:r>
      <w:r>
        <w:t xml:space="preserve">польскаго въ конц прошлаго столЪтя, рус- </w:t>
      </w:r>
      <w:r>
        <w:br/>
      </w:r>
      <w:r>
        <w:t xml:space="preserve">ское правительство обезнечило жителямъ </w:t>
      </w:r>
      <w:r>
        <w:br/>
      </w:r>
      <w:r>
        <w:t xml:space="preserve">этихь м$сть неприкосновенность ихъ иму- </w:t>
      </w:r>
      <w:r>
        <w:br/>
      </w:r>
      <w:r>
        <w:t xml:space="preserve">щественныхь правъ, сложившихся подъ </w:t>
      </w:r>
      <w:r>
        <w:br/>
      </w:r>
      <w:r>
        <w:t xml:space="preserve">силою прежнихь польскихъ законовъь и </w:t>
      </w:r>
      <w:r>
        <w:br/>
      </w:r>
      <w:r>
        <w:t xml:space="preserve">литовскаго статута. Указомъ 251юля 1840, </w:t>
      </w:r>
      <w:r>
        <w:br/>
      </w:r>
      <w:r>
        <w:t xml:space="preserve">дзйстве общихъ законовъ импеми распро- </w:t>
      </w:r>
      <w:r>
        <w:br/>
      </w:r>
      <w:r>
        <w:t xml:space="preserve">странено и на западныя губерни. По 0б- </w:t>
      </w:r>
      <w:r>
        <w:br/>
      </w:r>
      <w:r>
        <w:t xml:space="preserve">щему правилу. подтвержденному въ указЪ, </w:t>
      </w:r>
      <w:r>
        <w:br/>
      </w:r>
      <w:r>
        <w:t xml:space="preserve">праза, пр!обртенныя при прежнихъ зако- </w:t>
      </w:r>
      <w:r>
        <w:br/>
      </w:r>
      <w:r>
        <w:t xml:space="preserve">пахъ, должны были сохранить свою силу </w:t>
      </w:r>
      <w:r>
        <w:br/>
      </w:r>
      <w:r>
        <w:t xml:space="preserve">и на будущее время. Слдовательно чин- </w:t>
      </w:r>
      <w:r>
        <w:br/>
      </w:r>
      <w:r>
        <w:t xml:space="preserve">шевыя отношен!я, сложивийяся до. 1840, не </w:t>
      </w:r>
      <w:r>
        <w:br/>
      </w:r>
      <w:r>
        <w:t xml:space="preserve">возбуждали никакихъ сомнЪнй. Вопросъ </w:t>
      </w:r>
      <w:r>
        <w:br/>
      </w:r>
      <w:r>
        <w:t xml:space="preserve">былъ поставленъ относительно возможности </w:t>
      </w:r>
      <w:r>
        <w:br/>
      </w:r>
      <w:r>
        <w:t xml:space="preserve">установлен1я вновь подобныхъ отношенй. </w:t>
      </w:r>
      <w:r>
        <w:br/>
      </w:r>
      <w:r>
        <w:t xml:space="preserve">Положене 9 1юня 1886 о поземельномъ </w:t>
      </w:r>
      <w:r>
        <w:br/>
      </w:r>
      <w:r>
        <w:t xml:space="preserve">устройств сельскихъ вЪчныхь чиншеви- </w:t>
      </w:r>
      <w:r>
        <w:br/>
      </w:r>
      <w:r>
        <w:t xml:space="preserve">ковъ въ губершяхъ западныхъ и бЪлорус- </w:t>
      </w:r>
      <w:r>
        <w:br/>
      </w:r>
      <w:r>
        <w:t xml:space="preserve">скихъ признало, что до 1876 чиншевое </w:t>
      </w:r>
      <w:r>
        <w:br/>
      </w:r>
      <w:r>
        <w:t xml:space="preserve">пользован!е могло возникаль (прод. 1890, </w:t>
      </w:r>
      <w:r>
        <w:br/>
      </w:r>
      <w:r>
        <w:t xml:space="preserve">т. ГХ, 0606. прил. ХХУ, ст. 3). Въ течеше </w:t>
      </w:r>
      <w:r>
        <w:br/>
      </w:r>
      <w:r>
        <w:t xml:space="preserve">3 льть (до 1889), чиншевикамъ и собствен- </w:t>
      </w:r>
      <w:r>
        <w:br/>
      </w:r>
      <w:r>
        <w:t xml:space="preserve">никамъ предоставлялось добровольно ©о- </w:t>
      </w:r>
      <w:r>
        <w:br/>
      </w:r>
      <w:r>
        <w:t xml:space="preserve">гласиться о прекращени чиншевого поль- </w:t>
      </w:r>
      <w:r>
        <w:br/>
      </w:r>
      <w:r>
        <w:t xml:space="preserve">зовавшя посредствомъ: 1) выкупа собет- </w:t>
      </w:r>
      <w:r>
        <w:br/>
      </w:r>
      <w:r>
        <w:t xml:space="preserve">венникомъ чиншевого права, или 2) пр1о- </w:t>
      </w:r>
      <w:r>
        <w:br/>
      </w:r>
      <w:r>
        <w:t xml:space="preserve">брзтешя чиншевикомъ въ собственность </w:t>
      </w:r>
      <w:r>
        <w:br/>
      </w:r>
      <w:r>
        <w:t xml:space="preserve">чиншевого участка, или же 3). замВны </w:t>
      </w:r>
      <w:r>
        <w:br/>
      </w:r>
      <w:r>
        <w:t xml:space="preserve">чиишевого пользовашя арендою (ст: 10).</w:t>
      </w:r>
    </w:p>
    <w:p>
      <w:pPr>
        <w:pStyle w:val="Normal"/>
      </w:pPr>
      <w:r>
        <w:t xml:space="preserve">ЧиНШЕВОов.</w:t>
      </w:r>
    </w:p>
    <w:p>
      <w:pPr>
        <w:pStyle w:val="Normal"/>
      </w:pPr>
      <w:r>
        <w:t xml:space="preserve">Съ 1889, сельсые чиншевики пробрЪтаютъ </w:t>
      </w:r>
      <w:r>
        <w:br/>
      </w:r>
      <w:r>
        <w:t xml:space="preserve">въ собственность признанныя за ними чин- </w:t>
      </w:r>
      <w:r>
        <w:br/>
      </w:r>
      <w:r>
        <w:t xml:space="preserve">шевыя земли посредствомъ обязательнаго, </w:t>
      </w:r>
      <w:r>
        <w:br/>
      </w:r>
      <w:r>
        <w:t xml:space="preserve">присодЪйств!и правительства, выкупа веЪхъ </w:t>
      </w:r>
      <w:r>
        <w:br/>
      </w:r>
      <w:r>
        <w:t xml:space="preserve">плежащихь на землЪ повинностей (ст. 13). </w:t>
      </w:r>
      <w:r>
        <w:br/>
      </w:r>
      <w:r>
        <w:t xml:space="preserve">Цъль этого закона состояла въ прекраще- </w:t>
      </w:r>
      <w:r>
        <w:br/>
      </w:r>
      <w:r>
        <w:t xml:space="preserve">ви чиншевыхъ отношен, какъ стЪеняю- </w:t>
      </w:r>
      <w:r>
        <w:br/>
      </w:r>
      <w:r>
        <w:t xml:space="preserve">щихь и обезцънивающихь поземельную </w:t>
      </w:r>
      <w:r>
        <w:br/>
      </w:r>
      <w:r>
        <w:t xml:space="preserve">собственность; но въ дЪйствительности вы- </w:t>
      </w:r>
      <w:r>
        <w:br/>
      </w:r>
      <w:r>
        <w:t xml:space="preserve">шеприведенный законъ не устранилъ воз хъ </w:t>
      </w:r>
      <w:r>
        <w:br/>
      </w:r>
      <w:r>
        <w:t xml:space="preserve">затруднен; во 1-хъ законъ касается толь- </w:t>
      </w:r>
      <w:r>
        <w:br/>
      </w:r>
      <w:r>
        <w:t xml:space="preserve">ко сельскихъ чиншевиковъ, тогда какъ </w:t>
      </w:r>
      <w:r>
        <w:br/>
      </w:r>
      <w:r>
        <w:t xml:space="preserve">городсеме чиншевики представляютъ так- </w:t>
      </w:r>
      <w:r>
        <w:br/>
      </w:r>
      <w:r>
        <w:t xml:space="preserve">же весьма значительный классъ и во 2-хъ </w:t>
      </w:r>
      <w:r>
        <w:br/>
      </w:r>
      <w:r>
        <w:t xml:space="preserve">чиншевыя отношешя могуть возникать </w:t>
      </w:r>
      <w:r>
        <w:br/>
      </w:r>
      <w:r>
        <w:t xml:space="preserve">вновь, если не въ западныхъ губершяхъ, </w:t>
      </w:r>
      <w:r>
        <w:br/>
      </w:r>
      <w:r>
        <w:t xml:space="preserve">то въ другихъ мЪстахъ. Въ законодатель- </w:t>
      </w:r>
      <w:r>
        <w:br/>
      </w:r>
      <w:r>
        <w:t xml:space="preserve">номъ порядкЪ, вопросъ о городекихъ чин- </w:t>
      </w:r>
      <w:r>
        <w:br/>
      </w:r>
      <w:r>
        <w:t xml:space="preserve">шевикахъ разрЪшенЪ лишь въ Бессараб]и </w:t>
      </w:r>
      <w:r>
        <w:br/>
      </w:r>
      <w:r>
        <w:t xml:space="preserve">(правила о владзльческихь городахъ и </w:t>
      </w:r>
      <w:r>
        <w:br/>
      </w:r>
      <w:r>
        <w:t xml:space="preserve">мъетечк., прил. къ примзч. къ ст. 322 зак. </w:t>
      </w:r>
      <w:r>
        <w:br/>
      </w:r>
      <w:r>
        <w:t xml:space="preserve">о сост. т. [Х, изд. 1876); съ издашемъ этихъ </w:t>
      </w:r>
      <w:r>
        <w:br/>
      </w:r>
      <w:r>
        <w:t xml:space="preserve">правилъ, владЪльцамъ мъЪстечекъ и горо- </w:t>
      </w:r>
      <w:r>
        <w:br/>
      </w:r>
      <w:r>
        <w:t xml:space="preserve">довъ, пользующимся доходами съ оброч- </w:t>
      </w:r>
      <w:r>
        <w:br/>
      </w:r>
      <w:r>
        <w:t xml:space="preserve">ныхъ статей по старымъ грамотамъ, пре- </w:t>
      </w:r>
      <w:r>
        <w:br/>
      </w:r>
      <w:r>
        <w:t xml:space="preserve">доставлено, въ. 2-хъ-лфтнШ со дня изда- </w:t>
      </w:r>
      <w:r>
        <w:br/>
      </w:r>
      <w:r>
        <w:t xml:space="preserve">шя закона срокъ, заключать съ обще- </w:t>
      </w:r>
      <w:r>
        <w:br/>
      </w:r>
      <w:r>
        <w:t xml:space="preserve">ствомъ жителей добровольныя условя о </w:t>
      </w:r>
      <w:r>
        <w:br/>
      </w:r>
      <w:r>
        <w:t xml:space="preserve">взымани разныхъ сборовъ; заключенныя </w:t>
      </w:r>
      <w:r>
        <w:br/>
      </w:r>
      <w:r>
        <w:t xml:space="preserve">услов1я утверждаются мЪетною администра- </w:t>
      </w:r>
      <w:r>
        <w:br/>
      </w:r>
      <w:r>
        <w:t xml:space="preserve">тивною властью; но гдВ, въ течеше озна- </w:t>
      </w:r>
      <w:r>
        <w:br/>
      </w:r>
      <w:r>
        <w:t xml:space="preserve">ченнаго выше срока, такя условя не бу- </w:t>
      </w:r>
      <w:r>
        <w:br/>
      </w:r>
      <w:r>
        <w:t xml:space="preserve">дуть заключены, тамъ законъ опредЪляетъ, </w:t>
      </w:r>
      <w:r>
        <w:br/>
      </w:r>
      <w:r>
        <w:t xml:space="preserve">на кавя статьи и въ какой мБрЪ прости- </w:t>
      </w:r>
      <w:r>
        <w:br/>
      </w:r>
      <w:r>
        <w:t xml:space="preserve">рается право взыманя сборовъ, принадле- </w:t>
      </w:r>
      <w:r>
        <w:br/>
      </w:r>
      <w:r>
        <w:t xml:space="preserve">жащее владЪльцу, а также, въ какомъ раз- </w:t>
      </w:r>
      <w:r>
        <w:br/>
      </w:r>
      <w:r>
        <w:t xml:space="preserve">мЪрЪ взымаются поземельныя деньги съ </w:t>
      </w:r>
      <w:r>
        <w:br/>
      </w:r>
      <w:r>
        <w:t xml:space="preserve">домовъ и прочихь городскихъ ‘стоенй. </w:t>
      </w:r>
      <w:r>
        <w:br/>
      </w:r>
      <w:r>
        <w:t xml:space="preserve">Такимъ образомъ, право на поселене и </w:t>
      </w:r>
      <w:r>
        <w:br/>
      </w:r>
      <w:r>
        <w:t xml:space="preserve">пользован!е усадьбой утверждается за жи- </w:t>
      </w:r>
      <w:r>
        <w:br/>
      </w:r>
      <w:r>
        <w:t xml:space="preserve">телями наслЪдетвенно; но если бы кто изъ </w:t>
      </w:r>
      <w:r>
        <w:br/>
      </w:r>
      <w:r>
        <w:t xml:space="preserve">нихЪъ пожелалъ продать свою усадьбу или, </w:t>
      </w:r>
      <w:r>
        <w:br/>
      </w:r>
      <w:r>
        <w:t xml:space="preserve">вообще, недвижимость, то владЪзльцу пре- </w:t>
      </w:r>
      <w:r>
        <w:br/>
      </w:r>
      <w:r>
        <w:t xml:space="preserve">доставляется право преимущественной по- </w:t>
      </w:r>
      <w:r>
        <w:br/>
      </w:r>
      <w:r>
        <w:t xml:space="preserve">купки.</w:t>
      </w:r>
    </w:p>
    <w:p>
      <w:pPr>
        <w:pStyle w:val="Normal"/>
      </w:pPr>
      <w:r>
        <w:t xml:space="preserve">Чиншевыя отношешя, въ свое время, </w:t>
      </w:r>
      <w:r>
        <w:br/>
      </w:r>
      <w:r>
        <w:t xml:space="preserve">устанавливались по письменнымъ и сло- </w:t>
      </w:r>
      <w:r>
        <w:br/>
      </w:r>
      <w:r>
        <w:t xml:space="preserve">веснымъ сдфлкамъ, и потому доказалель- </w:t>
      </w:r>
      <w:r>
        <w:br/>
      </w:r>
      <w:r>
        <w:t xml:space="preserve">ствами этого права могуть служить не </w:t>
      </w:r>
      <w:r>
        <w:br/>
      </w:r>
      <w:r>
        <w:t xml:space="preserve">только документы (учредительные акты, </w:t>
      </w:r>
      <w:r>
        <w:br/>
      </w:r>
      <w:r>
        <w:t xml:space="preserve">росписки въ получеши чинша, акты о пе- </w:t>
      </w:r>
      <w:r>
        <w:br/>
      </w:r>
      <w:r>
        <w:t xml:space="preserve">реходВ права), но и свидЪтельскя показа- </w:t>
      </w:r>
      <w:r>
        <w:br/>
      </w:r>
      <w:r>
        <w:t xml:space="preserve">ня, дознан!е черезъ окольныхЪ людей. Од- </w:t>
      </w:r>
      <w:r>
        <w:br/>
      </w:r>
      <w:r>
        <w:t xml:space="preserve">нако для признан!я чиншевого владЪвя, </w:t>
      </w:r>
      <w:r>
        <w:br/>
      </w:r>
      <w:r>
        <w:t xml:space="preserve">возникшато послЪ 1840, необходимы пись- </w:t>
      </w:r>
      <w:r>
        <w:br/>
      </w:r>
      <w:r>
        <w:t xml:space="preserve">менныя доказательства (0606. прил. къ </w:t>
      </w:r>
      <w:r>
        <w:br/>
      </w:r>
      <w:r>
        <w:t xml:space="preserve">т. [Х, зак. сост. ХХУ', пол. о каз. уст. сельек. </w:t>
      </w:r>
      <w:r>
        <w:br/>
      </w:r>
      <w:r>
        <w:t xml:space="preserve">чиниг., ст. 3, по прод. 1890). Собственникъ, </w:t>
      </w:r>
      <w:r>
        <w:br/>
      </w:r>
      <w:r>
        <w:t xml:space="preserve">отрицающ право даннаго лица на чинше- </w:t>
      </w:r>
      <w:r>
        <w:br/>
      </w:r>
      <w:r>
        <w:t xml:space="preserve">вое пользован!е, находится подъ опаено- </w:t>
      </w:r>
      <w:r>
        <w:br/>
      </w:r>
      <w:r>
        <w:t xml:space="preserve">стью, что чиншевикъ, умалчивая также о </w:t>
      </w:r>
      <w:r>
        <w:br/>
      </w:r>
      <w:r>
        <w:t xml:space="preserve">характерВ своего отношен!я къ землВ и </w:t>
      </w:r>
      <w:r>
        <w:br/>
      </w:r>
      <w:r>
        <w:t xml:space="preserve">признавая самовольность своего владЪшя, </w:t>
      </w:r>
      <w:r>
        <w:br/>
      </w:r>
      <w:r>
        <w:t xml:space="preserve">сошлется на давность и такимъ образомъ </w:t>
      </w:r>
      <w:r>
        <w:br/>
      </w:r>
      <w:r>
        <w:t xml:space="preserve">прюбрЪтегь право собственности. Въ этомъ </w:t>
      </w:r>
      <w:r>
        <w:br/>
      </w:r>
      <w:r>
        <w:t xml:space="preserve">заключается невыгодная сторона спора </w:t>
      </w:r>
      <w:r>
        <w:br/>
      </w:r>
      <w:r>
        <w:t xml:space="preserve">собственника противъ чиншевика и отри-</w:t>
      </w:r>
    </w:p>
    <w:p>
      <w:pPr>
        <w:pStyle w:val="Normal"/>
      </w:pPr>
      <w:r>
        <w:t xml:space="preserve">цашя неформальныхъ доказательствъ. Пра-</w:t>
      </w:r>
    </w:p>
    <w:p>
      <w:pPr>
        <w:pStyle w:val="Normal"/>
      </w:pPr>
      <w:r>
        <w:t xml:space="preserve">Владьнте оБщиннов — Влажность.</w:t>
      </w:r>
    </w:p>
    <w:p>
      <w:pPr>
        <w:pStyle w:val="Normal"/>
      </w:pPr>
      <w:r>
        <w:t xml:space="preserve">ва чиншевика заключаются въ пользоваши </w:t>
      </w:r>
      <w:r>
        <w:br/>
      </w:r>
      <w:r>
        <w:t xml:space="preserve">землею и постройками на ней, въ раснпо- </w:t>
      </w:r>
      <w:r>
        <w:br/>
      </w:r>
      <w:r>
        <w:t xml:space="preserve">ряжеши ими на случай своей смерти и въ </w:t>
      </w:r>
      <w:r>
        <w:br/>
      </w:r>
      <w:r>
        <w:t xml:space="preserve">передач ихъ по сдфлкв другому лицу. </w:t>
      </w:r>
      <w:r>
        <w:br/>
      </w:r>
      <w:r>
        <w:t xml:space="preserve">Такая свобода распоряженя со стороны </w:t>
      </w:r>
      <w:r>
        <w:br/>
      </w:r>
      <w:r>
        <w:t xml:space="preserve">самого чиншевика дастъ право и его кре- </w:t>
      </w:r>
      <w:r>
        <w:br/>
      </w:r>
      <w:r>
        <w:t xml:space="preserve">диторамъ обратить свое взыскаше на чин- </w:t>
      </w:r>
      <w:r>
        <w:br/>
      </w:r>
      <w:r>
        <w:t xml:space="preserve">шевой участокъ и требовать судебнато от- </w:t>
      </w:r>
      <w:r>
        <w:br/>
      </w:r>
      <w:r>
        <w:t xml:space="preserve">чуждешя чиншевого права (ст. 24). 0бя- </w:t>
      </w:r>
      <w:r>
        <w:br/>
      </w:r>
      <w:r>
        <w:t xml:space="preserve">занности чиншевика сводятся къ уплать </w:t>
      </w:r>
      <w:r>
        <w:br/>
      </w:r>
      <w:r>
        <w:t xml:space="preserve">пер1одически известной суммы чинша, </w:t>
      </w:r>
      <w:r>
        <w:br/>
      </w:r>
      <w:r>
        <w:t xml:space="preserve">разм5ръ которой установленъ разъ на </w:t>
      </w:r>
      <w:r>
        <w:br/>
      </w:r>
      <w:r>
        <w:t xml:space="preserve">всегда и не можетъ быть возвышенъ по </w:t>
      </w:r>
      <w:r>
        <w:br/>
      </w:r>
      <w:r>
        <w:t xml:space="preserve">требован!ю собственника земли, безъ согла- </w:t>
      </w:r>
      <w:r>
        <w:br/>
      </w:r>
      <w:r>
        <w:t xml:space="preserve">я чиншевика (ст. 1). Чинишь уплачи- </w:t>
      </w:r>
      <w:r>
        <w:br/>
      </w:r>
      <w:r>
        <w:t xml:space="preserve">вается или деньгами, или исполнешемъ </w:t>
      </w:r>
      <w:r>
        <w:br/>
      </w:r>
      <w:r>
        <w:t xml:space="preserve">натуральныхъ повинностей, или же тёмъи </w:t>
      </w:r>
      <w:r>
        <w:br/>
      </w:r>
      <w:r>
        <w:t xml:space="preserve">другимъ вмЪсть. Чиншевое пользоваше </w:t>
      </w:r>
      <w:r>
        <w:br/>
      </w:r>
      <w:r>
        <w:t xml:space="preserve">предоставлено было нВкоторымъ лицамъ </w:t>
      </w:r>
      <w:r>
        <w:br/>
      </w:r>
      <w:r>
        <w:t xml:space="preserve">за какую либо услугу или за единовре- </w:t>
      </w:r>
      <w:r>
        <w:br/>
      </w:r>
      <w:r>
        <w:t xml:space="preserve">менно внесенную сумму; въ такихъ слу- </w:t>
      </w:r>
      <w:r>
        <w:br/>
      </w:r>
      <w:r>
        <w:t xml:space="preserve">чаяхъ чиншевики, носяп!е на юго-западь </w:t>
      </w:r>
      <w:r>
        <w:br/>
      </w:r>
      <w:r>
        <w:t xml:space="preserve">назване гращалистовъ, пользуются землею </w:t>
      </w:r>
      <w:r>
        <w:br/>
      </w:r>
      <w:r>
        <w:t xml:space="preserve">безвозмездно и безповоротно. Возвращеше </w:t>
      </w:r>
      <w:r>
        <w:br/>
      </w:r>
      <w:r>
        <w:t xml:space="preserve">земли, занятой чиншевикомъ, къ собетвен- </w:t>
      </w:r>
      <w:r>
        <w:br/>
      </w:r>
      <w:r>
        <w:t xml:space="preserve">нику возможно въ слЪдующихь случаяхъ: </w:t>
      </w:r>
      <w:r>
        <w:br/>
      </w:r>
      <w:r>
        <w:t xml:space="preserve">1) по отказу чиншевика отъ земли; 2) </w:t>
      </w:r>
      <w:r>
        <w:br/>
      </w:r>
      <w:r>
        <w:t xml:space="preserve">вслёдетве неплатежа чинша и 3) за от- </w:t>
      </w:r>
      <w:r>
        <w:br/>
      </w:r>
      <w:r>
        <w:t xml:space="preserve">сутстыемъ законныхъ наслЪдниковЪ у чин- </w:t>
      </w:r>
      <w:r>
        <w:br/>
      </w:r>
      <w:r>
        <w:t xml:space="preserve">шевика, не сдълавшаго при жизни распо- </w:t>
      </w:r>
      <w:r>
        <w:br/>
      </w:r>
      <w:r>
        <w:t xml:space="preserve">ряжешя. Правила о порядкЪ судопроиз- </w:t>
      </w:r>
      <w:r>
        <w:br/>
      </w:r>
      <w:r>
        <w:t xml:space="preserve">водства по дьламъ о вЪчно-чиншевомъ </w:t>
      </w:r>
      <w:r>
        <w:br/>
      </w:r>
      <w:r>
        <w:t xml:space="preserve">прав владЪн!я недвижимыми имущества- </w:t>
      </w:r>
      <w:r>
        <w:br/>
      </w:r>
      <w:r>
        <w:t xml:space="preserve">ми въ западныхъ губершяхъ приложены </w:t>
      </w:r>
      <w:r>
        <w:br/>
      </w:r>
      <w:r>
        <w:t xml:space="preserve">къ ст. 1400 (прим. П), уст. гр. суд. См. Не- </w:t>
      </w:r>
      <w:r>
        <w:br/>
      </w:r>
      <w:r>
        <w:t xml:space="preserve">забитовск!й, „ЗамБчан1я повопросу о чин- </w:t>
      </w:r>
      <w:r>
        <w:br/>
      </w:r>
      <w:r>
        <w:t xml:space="preserve">шевомь владвШи въ западныхъ губер- </w:t>
      </w:r>
      <w:r>
        <w:br/>
      </w:r>
      <w:r>
        <w:t xml:space="preserve">шяхь“ (1883); Пихно, „О чиншевомъ вла- </w:t>
      </w:r>
      <w:r>
        <w:br/>
      </w:r>
      <w:r>
        <w:t xml:space="preserve">дъыи въ западныхь губерюяхъ“ (Журн. </w:t>
      </w:r>
      <w:r>
        <w:br/>
      </w:r>
      <w:r>
        <w:t xml:space="preserve">гражд. и угол. пр., 1877, № 5); Рембовсекий, </w:t>
      </w:r>
      <w:r>
        <w:br/>
      </w:r>
      <w:r>
        <w:t xml:space="preserve">„Исторя и значеше чиншевоговлад я въ </w:t>
      </w:r>
      <w:r>
        <w:br/>
      </w:r>
      <w:r>
        <w:t xml:space="preserve">западномъ кра/Б“ (1886); Шимановский, </w:t>
      </w:r>
      <w:r>
        <w:br/>
      </w:r>
      <w:r>
        <w:t xml:space="preserve">„О чиншевыхь правоотношеняхь“ (1886).</w:t>
      </w:r>
    </w:p>
    <w:p>
      <w:pPr>
        <w:pStyle w:val="Normal"/>
      </w:pPr>
      <w:r>
        <w:t xml:space="preserve">Влад ле обикинное. см. землевла- </w:t>
      </w:r>
      <w:r>
        <w:br/>
      </w:r>
      <w:r>
        <w:t xml:space="preserve">ду5нле, общинное  владтенле.</w:t>
      </w:r>
    </w:p>
    <w:p>
      <w:pPr>
        <w:pStyle w:val="Normal"/>
      </w:pPr>
      <w:r>
        <w:t xml:space="preserve">Влад не пожизненное. см. ”о- </w:t>
      </w:r>
      <w:r>
        <w:br/>
      </w:r>
      <w:r>
        <w:t xml:space="preserve">эжжизненное владузне, пользовладене, узу- </w:t>
      </w:r>
      <w:r>
        <w:br/>
      </w:r>
      <w:r>
        <w:t xml:space="preserve">фрувтв.</w:t>
      </w:r>
    </w:p>
    <w:p>
      <w:pPr>
        <w:pStyle w:val="Normal"/>
      </w:pPr>
      <w:r>
        <w:t xml:space="preserve">Влад вае чрезполосное, см. - </w:t>
      </w:r>
      <w:r>
        <w:br/>
      </w:r>
      <w:r>
        <w:t xml:space="preserve">неральное межеванле, меоюеванле, чрезполос- </w:t>
      </w:r>
      <w:r>
        <w:br/>
      </w:r>
      <w:r>
        <w:t xml:space="preserve">ность владтьная.</w:t>
      </w:r>
    </w:p>
    <w:p>
      <w:pPr>
        <w:pStyle w:val="Normal"/>
      </w:pPr>
      <w:r>
        <w:t xml:space="preserve">ВладЪнная зашисеь, есть акть </w:t>
      </w:r>
      <w:r>
        <w:br/>
      </w:r>
      <w:r>
        <w:t xml:space="preserve">укрзплен1я, выдававийея правительств. </w:t>
      </w:r>
      <w:r>
        <w:br/>
      </w:r>
      <w:r>
        <w:t xml:space="preserve">обществамъ государственныхъ крестьянъ, </w:t>
      </w:r>
      <w:r>
        <w:br/>
      </w:r>
      <w:r>
        <w:t xml:space="preserve">при устройствЪ ихъ быта, и удостовзряю- </w:t>
      </w:r>
      <w:r>
        <w:br/>
      </w:r>
      <w:r>
        <w:t xml:space="preserve">И право владЪн]я отведенными имъ или </w:t>
      </w:r>
      <w:r>
        <w:br/>
      </w:r>
      <w:r>
        <w:t xml:space="preserve">состоявшими въ ихъ пользовании землями </w:t>
      </w:r>
      <w:r>
        <w:br/>
      </w:r>
      <w:r>
        <w:t xml:space="preserve">и угодьями. В. з. составляются чиновни- </w:t>
      </w:r>
      <w:r>
        <w:br/>
      </w:r>
      <w:r>
        <w:t xml:space="preserve">ками министерства государственныхъ иму- </w:t>
      </w:r>
      <w:r>
        <w:br/>
      </w:r>
      <w:r>
        <w:t xml:space="preserve">ществь и земледъьшя. Порядокъ состав- </w:t>
      </w:r>
      <w:r>
        <w:br/>
      </w:r>
      <w:r>
        <w:t xml:space="preserve">лен1я, предъявлешя и повфрки изложенъ </w:t>
      </w:r>
      <w:r>
        <w:br/>
      </w:r>
      <w:r>
        <w:t xml:space="preserve">подробно въ приложен!и къ ст. 6 Поло- </w:t>
      </w:r>
      <w:r>
        <w:br/>
      </w:r>
      <w:r>
        <w:t xml:space="preserve">жешя о бывшихъ государственныхъ кре- </w:t>
      </w:r>
      <w:r>
        <w:br/>
      </w:r>
      <w:r>
        <w:t xml:space="preserve">стьянахъ (0с0бое прилож. къ ГХ т. ев. зак.). </w:t>
      </w:r>
      <w:r>
        <w:br/>
      </w:r>
      <w:r>
        <w:t xml:space="preserve">Опредълявцийся раньше въ В. з. размЪръ </w:t>
      </w:r>
      <w:r>
        <w:br/>
      </w:r>
      <w:r>
        <w:t xml:space="preserve">слфдуемой оброчной подати, съ перело- </w:t>
      </w:r>
      <w:r>
        <w:br/>
      </w:r>
      <w:r>
        <w:t xml:space="preserve">жешщемъ послздней въ выкупные платежи, </w:t>
      </w:r>
      <w:r>
        <w:br/>
      </w:r>
      <w:r>
        <w:t xml:space="preserve">служить основашемъ для разверстки об-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щей суммы выкупныхъ платежей, пада- </w:t>
      </w:r>
      <w:r>
        <w:br/>
      </w:r>
      <w:r>
        <w:t xml:space="preserve">ющихъ на данный уЪздъ. ПослЪ выдачи </w:t>
      </w:r>
      <w:r>
        <w:br/>
      </w:r>
      <w:r>
        <w:t xml:space="preserve">В. з. прекращается участе управлевя го- </w:t>
      </w:r>
      <w:r>
        <w:br/>
      </w:r>
      <w:r>
        <w:t xml:space="preserve">сударственныхъь имуществь въ завфды- </w:t>
      </w:r>
      <w:r>
        <w:br/>
      </w:r>
      <w:r>
        <w:t xml:space="preserve">ваши землями, вошедшими во В. з., и на- </w:t>
      </w:r>
      <w:r>
        <w:br/>
      </w:r>
      <w:r>
        <w:t xml:space="preserve">чинается надзоръ вЪдометва министерства. </w:t>
      </w:r>
      <w:r>
        <w:br/>
      </w:r>
      <w:r>
        <w:t xml:space="preserve">финансовъ, который и продолжается вплоть </w:t>
      </w:r>
      <w:r>
        <w:br/>
      </w:r>
      <w:r>
        <w:t xml:space="preserve">до погашеня выкупныхъ платежей.</w:t>
      </w:r>
    </w:p>
    <w:p>
      <w:pPr>
        <w:pStyle w:val="Normal"/>
      </w:pPr>
      <w:r>
        <w:t xml:space="preserve">ВладБтельный князь, монархь </w:t>
      </w:r>
      <w:r>
        <w:br/>
      </w:r>
      <w:r>
        <w:t xml:space="preserve">съ титуломъ князя (Р@гзё, ргпсе). Въ на- </w:t>
      </w:r>
      <w:r>
        <w:br/>
      </w:r>
      <w:r>
        <w:t xml:space="preserve">стоящее время Вл. к. въ Европ имЪется: </w:t>
      </w:r>
      <w:r>
        <w:br/>
      </w:r>
      <w:r>
        <w:t xml:space="preserve">во Франщи одинъ (кн. Монако), въ Гер- </w:t>
      </w:r>
      <w:r>
        <w:br/>
      </w:r>
      <w:r>
        <w:t xml:space="preserve">мани семь (Вальдекъ, Липие - Детмольдъ, </w:t>
      </w:r>
      <w:r>
        <w:br/>
      </w:r>
      <w:r>
        <w:t xml:space="preserve">Липие-Шаумбургъ, Рейсъ старшая лишая, </w:t>
      </w:r>
      <w:r>
        <w:br/>
      </w:r>
      <w:r>
        <w:t xml:space="preserve">Рейсъ младшая лин!я, Ангальтъ и Лихтен- </w:t>
      </w:r>
      <w:r>
        <w:br/>
      </w:r>
      <w:r>
        <w:t xml:space="preserve">штейнъ) и на Валканскомъ полуостровЪ </w:t>
      </w:r>
      <w:r>
        <w:br/>
      </w:r>
      <w:r>
        <w:t xml:space="preserve">два (Болгареюй и Черногорск), всего </w:t>
      </w:r>
      <w:r>
        <w:br/>
      </w:r>
      <w:r>
        <w:t xml:space="preserve">десять.</w:t>
      </w:r>
    </w:p>
    <w:p>
      <w:pPr>
        <w:pStyle w:val="Normal"/>
      </w:pPr>
      <w:r>
        <w:t xml:space="preserve">Влажность воздуха, количество </w:t>
      </w:r>
      <w:r>
        <w:br/>
      </w:r>
      <w:r>
        <w:t xml:space="preserve">водяныхь паровъ, содержащихся въ ал- </w:t>
      </w:r>
      <w:r>
        <w:br/>
      </w:r>
      <w:r>
        <w:t xml:space="preserve">мосф. воздухв. В. в. можеть быть опредз- </w:t>
      </w:r>
      <w:r>
        <w:br/>
      </w:r>
      <w:r>
        <w:t xml:space="preserve">лена или какъ абсолютная, е, когда да- </w:t>
      </w:r>
      <w:r>
        <w:br/>
      </w:r>
      <w:r>
        <w:t xml:space="preserve">влене или упругость водянаго пара обозна- </w:t>
      </w:r>
      <w:r>
        <w:br/>
      </w:r>
      <w:r>
        <w:t xml:space="preserve">чается въ мил. ртутнаго столба или вмЪсто </w:t>
      </w:r>
      <w:r>
        <w:br/>
      </w:r>
      <w:r>
        <w:t xml:space="preserve">того дано количество паровъ воды, нахо- </w:t>
      </w:r>
      <w:r>
        <w:br/>
      </w:r>
      <w:r>
        <w:t xml:space="preserve">дящееся въ 1кб. мил. возд. и выраженное </w:t>
      </w:r>
      <w:r>
        <w:br/>
      </w:r>
      <w:r>
        <w:t xml:space="preserve">въ граммахъ,—или какъ относительная,</w:t>
      </w:r>
    </w:p>
    <w:p>
      <w:pPr>
        <w:pStyle w:val="Normal"/>
      </w:pPr>
      <w:r>
        <w:t xml:space="preserve">ие, 0/0 содержане паровъ къ тому</w:t>
      </w:r>
    </w:p>
    <w:p>
      <w:pPr>
        <w:pStyle w:val="Normal"/>
      </w:pPr>
      <w:r>
        <w:t xml:space="preserve">ихъ количеству, котор. насыщаеть возд, </w:t>
      </w:r>
      <w:r>
        <w:br/>
      </w:r>
      <w:r>
        <w:t xml:space="preserve">при данной темнералурЪ (8). КромЪ того, </w:t>
      </w:r>
      <w:r>
        <w:br/>
      </w:r>
      <w:r>
        <w:t xml:space="preserve">большое значеше имЪютъ еще: точка </w:t>
      </w:r>
      <w:r>
        <w:br/>
      </w:r>
      <w:r>
        <w:t xml:space="preserve">росы, т. е. &amp; при котор: пары переходятъ </w:t>
      </w:r>
      <w:r>
        <w:br/>
      </w:r>
      <w:r>
        <w:t xml:space="preserve">въ жидкое или твердое состояв!е и насту- </w:t>
      </w:r>
      <w:r>
        <w:br/>
      </w:r>
      <w:r>
        <w:t xml:space="preserve">паетъь насыщене парами при данной уп- </w:t>
      </w:r>
      <w:r>
        <w:br/>
      </w:r>
      <w:r>
        <w:t xml:space="preserve">ругоети водяныхъ паровъ, и недостатокъ </w:t>
      </w:r>
      <w:r>
        <w:br/>
      </w:r>
      <w:r>
        <w:t xml:space="preserve">насыщен1я, ее’, т.е. то количество водян. </w:t>
      </w:r>
      <w:r>
        <w:br/>
      </w:r>
      <w:r>
        <w:t xml:space="preserve">пара, кот. нужно прибавить для того, чтобы </w:t>
      </w:r>
      <w:r>
        <w:br/>
      </w:r>
      <w:r>
        <w:t xml:space="preserve">воздухь былъ насыщенъ парами; подобно </w:t>
      </w:r>
      <w:r>
        <w:br/>
      </w:r>
      <w:r>
        <w:t xml:space="preserve">абсол. В. и эта послВдн. величина выра- </w:t>
      </w:r>
      <w:r>
        <w:br/>
      </w:r>
      <w:r>
        <w:t xml:space="preserve">жается въ мил. ртутнаго ‘столба. Недо- </w:t>
      </w:r>
      <w:r>
        <w:br/>
      </w:r>
      <w:r>
        <w:t xml:space="preserve">сталокь насыщешя, значить, даетъ раз- </w:t>
      </w:r>
      <w:r>
        <w:br/>
      </w:r>
      <w:r>
        <w:t xml:space="preserve">ность между возможнымъ и дфйствительно </w:t>
      </w:r>
      <w:r>
        <w:br/>
      </w:r>
      <w:r>
        <w:t xml:space="preserve">существующимъ количествомъ пара; раз- </w:t>
      </w:r>
      <w:r>
        <w:br/>
      </w:r>
      <w:r>
        <w:t xml:space="preserve">ность е—е/, при одинаковой отн. В., тмъ </w:t>
      </w:r>
      <w:r>
        <w:br/>
      </w:r>
      <w:r>
        <w:t xml:space="preserve">больше, чзмъ выше $, при чемъ разность </w:t>
      </w:r>
      <w:r>
        <w:br/>
      </w:r>
      <w:r>
        <w:t xml:space="preserve">эта играеть важную. роль въ вопросв объ </w:t>
      </w:r>
      <w:r>
        <w:br/>
      </w:r>
      <w:r>
        <w:t xml:space="preserve">испарени. Хотя содержане В. въ возд. </w:t>
      </w:r>
      <w:r>
        <w:br/>
      </w:r>
      <w:r>
        <w:t xml:space="preserve">можеть быть выражаемо каждой изъ вы- </w:t>
      </w:r>
      <w:r>
        <w:br/>
      </w:r>
      <w:r>
        <w:t xml:space="preserve">шеуказан. величинъ въ отдЪльности, тё8мъ </w:t>
      </w:r>
      <w:r>
        <w:br/>
      </w:r>
      <w:r>
        <w:t xml:space="preserve">не менъе величины эти въ метеорологиче- </w:t>
      </w:r>
      <w:r>
        <w:br/>
      </w:r>
      <w:r>
        <w:t xml:space="preserve">скомъ и климатологическомъ отношешяхь </w:t>
      </w:r>
      <w:r>
        <w:br/>
      </w:r>
      <w:r>
        <w:t xml:space="preserve">имЪють неодинаковое значеше, кот. легко </w:t>
      </w:r>
      <w:r>
        <w:br/>
      </w:r>
      <w:r>
        <w:t xml:space="preserve">наблюдается напр. въ различ1и суточнаго </w:t>
      </w:r>
      <w:r>
        <w:br/>
      </w:r>
      <w:r>
        <w:t xml:space="preserve">и годового хода В.</w:t>
      </w:r>
    </w:p>
    <w:p>
      <w:pPr>
        <w:pStyle w:val="Normal"/>
      </w:pPr>
      <w:r>
        <w:t xml:space="preserve">Суточная пер1одичность В. в. показываетъ, </w:t>
      </w:r>
      <w:r>
        <w:br/>
      </w:r>
      <w:r>
        <w:t xml:space="preserve">что абсолютное содержане воды возд. под- </w:t>
      </w:r>
      <w:r>
        <w:br/>
      </w:r>
      <w:r>
        <w:t xml:space="preserve">вергается сравнительно только небольшимъ </w:t>
      </w:r>
      <w:r>
        <w:br/>
      </w:r>
      <w:r>
        <w:t xml:space="preserve">колебашямъ; на материк. лтомъ оно все же </w:t>
      </w:r>
      <w:r>
        <w:br/>
      </w:r>
      <w:r>
        <w:t xml:space="preserve">имЪегь два максимума, одичъ ок. 9 ч. у. </w:t>
      </w:r>
      <w:r>
        <w:br/>
      </w:r>
      <w:r>
        <w:t xml:space="preserve">и др. ок. 9 ч. в., и два миним., ок. 4 ч. нопол. и </w:t>
      </w:r>
      <w:r>
        <w:br/>
      </w:r>
      <w:r>
        <w:t xml:space="preserve">передъ восходомъ солнца. ПослЪ восхода </w:t>
      </w:r>
      <w:r>
        <w:br/>
      </w:r>
      <w:r>
        <w:t xml:space="preserve">солнца количество водян. пара атмосферы </w:t>
      </w:r>
      <w:r>
        <w:br/>
      </w:r>
      <w:r>
        <w:t xml:space="preserve">растеть съ повышешемъ &amp;, пока оно прибл. </w:t>
      </w:r>
      <w:r>
        <w:br/>
      </w:r>
      <w:r>
        <w:t xml:space="preserve">въ 9 ч. не доходить до максимума; тогда </w:t>
      </w:r>
      <w:r>
        <w:br/>
      </w:r>
      <w:r>
        <w:t xml:space="preserve">часть паровъ уносится на верхъ восходя- </w:t>
      </w:r>
      <w:r>
        <w:br/>
      </w:r>
      <w:r>
        <w:t xml:space="preserve">щимъ токомъ воздуха; отсюда самая больш. </w:t>
      </w:r>
      <w:r>
        <w:br/>
      </w:r>
      <w:r>
        <w:t xml:space="preserve">В. в. бываеть утромъ, когда # и разность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Владьнте оБщиннов — Влажность.</w:t>
      </w:r>
    </w:p>
    <w:p>
      <w:pPr>
        <w:pStyle w:val="Normal"/>
      </w:pPr>
      <w:r>
        <w:t xml:space="preserve">ва чиншевика заключаются въ пользоваши </w:t>
      </w:r>
      <w:r>
        <w:br/>
      </w:r>
      <w:r>
        <w:t xml:space="preserve">землею и постройками на ней, въ раснпо- </w:t>
      </w:r>
      <w:r>
        <w:br/>
      </w:r>
      <w:r>
        <w:t xml:space="preserve">ряжеши ими на случай своей смерти и въ </w:t>
      </w:r>
      <w:r>
        <w:br/>
      </w:r>
      <w:r>
        <w:t xml:space="preserve">передач ихъ по сдфлкв другому лицу. </w:t>
      </w:r>
      <w:r>
        <w:br/>
      </w:r>
      <w:r>
        <w:t xml:space="preserve">Такая свобода распоряженя со стороны </w:t>
      </w:r>
      <w:r>
        <w:br/>
      </w:r>
      <w:r>
        <w:t xml:space="preserve">самого чиншевика дастъ право и его кре- </w:t>
      </w:r>
      <w:r>
        <w:br/>
      </w:r>
      <w:r>
        <w:t xml:space="preserve">диторамъ обратить свое взыскаше на чин- </w:t>
      </w:r>
      <w:r>
        <w:br/>
      </w:r>
      <w:r>
        <w:t xml:space="preserve">шевой участокъ и требовать судебнато от- </w:t>
      </w:r>
      <w:r>
        <w:br/>
      </w:r>
      <w:r>
        <w:t xml:space="preserve">чуждешя чиншевого права (ст. 24). 0бя- </w:t>
      </w:r>
      <w:r>
        <w:br/>
      </w:r>
      <w:r>
        <w:t xml:space="preserve">занности чиншевика сводятся къ уплать </w:t>
      </w:r>
      <w:r>
        <w:br/>
      </w:r>
      <w:r>
        <w:t xml:space="preserve">пер1одически известной суммы чинша, </w:t>
      </w:r>
      <w:r>
        <w:br/>
      </w:r>
      <w:r>
        <w:t xml:space="preserve">разм5ръ которой установленъ разъ на </w:t>
      </w:r>
      <w:r>
        <w:br/>
      </w:r>
      <w:r>
        <w:t xml:space="preserve">всегда и не можетъ быть возвышенъ по </w:t>
      </w:r>
      <w:r>
        <w:br/>
      </w:r>
      <w:r>
        <w:t xml:space="preserve">требован!ю собственника земли, безъ согла- </w:t>
      </w:r>
      <w:r>
        <w:br/>
      </w:r>
      <w:r>
        <w:t xml:space="preserve">я чиншевика (ст. 1). Чинишь уплачи- </w:t>
      </w:r>
      <w:r>
        <w:br/>
      </w:r>
      <w:r>
        <w:t xml:space="preserve">вается или деньгами, или исполнешемъ </w:t>
      </w:r>
      <w:r>
        <w:br/>
      </w:r>
      <w:r>
        <w:t xml:space="preserve">натуральныхъ повинностей, или же тёмъи </w:t>
      </w:r>
      <w:r>
        <w:br/>
      </w:r>
      <w:r>
        <w:t xml:space="preserve">другимъ вмЪсть. Чиншевое пользоваше </w:t>
      </w:r>
      <w:r>
        <w:br/>
      </w:r>
      <w:r>
        <w:t xml:space="preserve">предоставлено было нВкоторымъ лицамъ </w:t>
      </w:r>
      <w:r>
        <w:br/>
      </w:r>
      <w:r>
        <w:t xml:space="preserve">за какую либо услугу или за единовре- </w:t>
      </w:r>
      <w:r>
        <w:br/>
      </w:r>
      <w:r>
        <w:t xml:space="preserve">менно внесенную сумму; въ такихъ слу- </w:t>
      </w:r>
      <w:r>
        <w:br/>
      </w:r>
      <w:r>
        <w:t xml:space="preserve">чаяхъ чиншевики, носяп!е на юго-западь </w:t>
      </w:r>
      <w:r>
        <w:br/>
      </w:r>
      <w:r>
        <w:t xml:space="preserve">назване гращалистовъ, пользуются землею </w:t>
      </w:r>
      <w:r>
        <w:br/>
      </w:r>
      <w:r>
        <w:t xml:space="preserve">безвозмездно и безповоротно. Возвращеше </w:t>
      </w:r>
      <w:r>
        <w:br/>
      </w:r>
      <w:r>
        <w:t xml:space="preserve">земли, занятой чиншевикомъ, къ собетвен- </w:t>
      </w:r>
      <w:r>
        <w:br/>
      </w:r>
      <w:r>
        <w:t xml:space="preserve">нику возможно въ слЪдующихь случаяхъ: </w:t>
      </w:r>
      <w:r>
        <w:br/>
      </w:r>
      <w:r>
        <w:t xml:space="preserve">1) по отказу чиншевика отъ земли; 2) </w:t>
      </w:r>
      <w:r>
        <w:br/>
      </w:r>
      <w:r>
        <w:t xml:space="preserve">вслёдетве неплатежа чинша и 3) за от- </w:t>
      </w:r>
      <w:r>
        <w:br/>
      </w:r>
      <w:r>
        <w:t xml:space="preserve">сутстыемъ законныхъ наслЪдниковЪ у чин- </w:t>
      </w:r>
      <w:r>
        <w:br/>
      </w:r>
      <w:r>
        <w:t xml:space="preserve">шевика, не сдълавшаго при жизни распо- </w:t>
      </w:r>
      <w:r>
        <w:br/>
      </w:r>
      <w:r>
        <w:t xml:space="preserve">ряжешя. Правила о порядкЪ судопроиз- </w:t>
      </w:r>
      <w:r>
        <w:br/>
      </w:r>
      <w:r>
        <w:t xml:space="preserve">водства по дьламъ о вЪчно-чиншевомъ </w:t>
      </w:r>
      <w:r>
        <w:br/>
      </w:r>
      <w:r>
        <w:t xml:space="preserve">прав владЪн!я недвижимыми имущества- </w:t>
      </w:r>
      <w:r>
        <w:br/>
      </w:r>
      <w:r>
        <w:t xml:space="preserve">ми въ западныхъ губершяхъ приложены </w:t>
      </w:r>
      <w:r>
        <w:br/>
      </w:r>
      <w:r>
        <w:t xml:space="preserve">къ ст. 1400 (прим. П), уст. гр. суд. См. Не- </w:t>
      </w:r>
      <w:r>
        <w:br/>
      </w:r>
      <w:r>
        <w:t xml:space="preserve">забитовск!й, „ЗамБчан1я повопросу о чин- </w:t>
      </w:r>
      <w:r>
        <w:br/>
      </w:r>
      <w:r>
        <w:t xml:space="preserve">шевомь владвШи въ западныхъ губер- </w:t>
      </w:r>
      <w:r>
        <w:br/>
      </w:r>
      <w:r>
        <w:t xml:space="preserve">шяхь“ (1883); Пихно, „О чиншевомъ вла- </w:t>
      </w:r>
      <w:r>
        <w:br/>
      </w:r>
      <w:r>
        <w:t xml:space="preserve">дъыи въ западныхь губерюяхъ“ (Журн. </w:t>
      </w:r>
      <w:r>
        <w:br/>
      </w:r>
      <w:r>
        <w:t xml:space="preserve">гражд. и угол. пр., 1877, № 5); Рембовсекий, </w:t>
      </w:r>
      <w:r>
        <w:br/>
      </w:r>
      <w:r>
        <w:t xml:space="preserve">„Исторя и значеше чиншевоговлад я въ </w:t>
      </w:r>
      <w:r>
        <w:br/>
      </w:r>
      <w:r>
        <w:t xml:space="preserve">западномъ кра/Б“ (1886); Шимановский, </w:t>
      </w:r>
      <w:r>
        <w:br/>
      </w:r>
      <w:r>
        <w:t xml:space="preserve">„О чиншевыхь правоотношеняхь“ (1886).</w:t>
      </w:r>
    </w:p>
    <w:p>
      <w:pPr>
        <w:pStyle w:val="Normal"/>
      </w:pPr>
      <w:r>
        <w:t xml:space="preserve">Влад ле обикинное. см. землевла- </w:t>
      </w:r>
      <w:r>
        <w:br/>
      </w:r>
      <w:r>
        <w:t xml:space="preserve">ду5нле, общинное  владтенле.</w:t>
      </w:r>
    </w:p>
    <w:p>
      <w:pPr>
        <w:pStyle w:val="Normal"/>
      </w:pPr>
      <w:r>
        <w:t xml:space="preserve">Влад не пожизненное. см. ”о- </w:t>
      </w:r>
      <w:r>
        <w:br/>
      </w:r>
      <w:r>
        <w:t xml:space="preserve">эжжизненное владузне, пользовладене, узу- </w:t>
      </w:r>
      <w:r>
        <w:br/>
      </w:r>
      <w:r>
        <w:t xml:space="preserve">фрувтв.</w:t>
      </w:r>
    </w:p>
    <w:p>
      <w:pPr>
        <w:pStyle w:val="Normal"/>
      </w:pPr>
      <w:r>
        <w:t xml:space="preserve">Влад вае чрезполосное, см. - </w:t>
      </w:r>
      <w:r>
        <w:br/>
      </w:r>
      <w:r>
        <w:t xml:space="preserve">неральное межеванле, меоюеванле, чрезполос- </w:t>
      </w:r>
      <w:r>
        <w:br/>
      </w:r>
      <w:r>
        <w:t xml:space="preserve">ность владтьная.</w:t>
      </w:r>
    </w:p>
    <w:p>
      <w:pPr>
        <w:pStyle w:val="Normal"/>
      </w:pPr>
      <w:r>
        <w:t xml:space="preserve">ВладЪнная зашисеь, есть акть </w:t>
      </w:r>
      <w:r>
        <w:br/>
      </w:r>
      <w:r>
        <w:t xml:space="preserve">укрзплен1я, выдававийея правительств. </w:t>
      </w:r>
      <w:r>
        <w:br/>
      </w:r>
      <w:r>
        <w:t xml:space="preserve">обществамъ государственныхъ крестьянъ, </w:t>
      </w:r>
      <w:r>
        <w:br/>
      </w:r>
      <w:r>
        <w:t xml:space="preserve">при устройствЪ ихъ быта, и удостовзряю- </w:t>
      </w:r>
      <w:r>
        <w:br/>
      </w:r>
      <w:r>
        <w:t xml:space="preserve">И право владЪн]я отведенными имъ или </w:t>
      </w:r>
      <w:r>
        <w:br/>
      </w:r>
      <w:r>
        <w:t xml:space="preserve">состоявшими въ ихъ пользовании землями </w:t>
      </w:r>
      <w:r>
        <w:br/>
      </w:r>
      <w:r>
        <w:t xml:space="preserve">и угодьями. В. з. составляются чиновни- </w:t>
      </w:r>
      <w:r>
        <w:br/>
      </w:r>
      <w:r>
        <w:t xml:space="preserve">ками министерства государственныхъ иму- </w:t>
      </w:r>
      <w:r>
        <w:br/>
      </w:r>
      <w:r>
        <w:t xml:space="preserve">ществь и земледъьшя. Порядокъ состав- </w:t>
      </w:r>
      <w:r>
        <w:br/>
      </w:r>
      <w:r>
        <w:t xml:space="preserve">лен1я, предъявлешя и повфрки изложенъ </w:t>
      </w:r>
      <w:r>
        <w:br/>
      </w:r>
      <w:r>
        <w:t xml:space="preserve">подробно въ приложен!и къ ст. 6 Поло- </w:t>
      </w:r>
      <w:r>
        <w:br/>
      </w:r>
      <w:r>
        <w:t xml:space="preserve">жешя о бывшихъ государственныхъ кре- </w:t>
      </w:r>
      <w:r>
        <w:br/>
      </w:r>
      <w:r>
        <w:t xml:space="preserve">стьянахъ (0с0бое прилож. къ ГХ т. ев. зак.). </w:t>
      </w:r>
      <w:r>
        <w:br/>
      </w:r>
      <w:r>
        <w:t xml:space="preserve">Опредълявцийся раньше въ В. з. размЪръ </w:t>
      </w:r>
      <w:r>
        <w:br/>
      </w:r>
      <w:r>
        <w:t xml:space="preserve">слфдуемой оброчной подати, съ перело- </w:t>
      </w:r>
      <w:r>
        <w:br/>
      </w:r>
      <w:r>
        <w:t xml:space="preserve">жешщемъ послздней въ выкупные платежи, </w:t>
      </w:r>
      <w:r>
        <w:br/>
      </w:r>
      <w:r>
        <w:t xml:space="preserve">служить основашемъ для разверстки об-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щей суммы выкупныхъ платежей, пада- </w:t>
      </w:r>
      <w:r>
        <w:br/>
      </w:r>
      <w:r>
        <w:t xml:space="preserve">ющихъ на данный уЪздъ. ПослЪ выдачи </w:t>
      </w:r>
      <w:r>
        <w:br/>
      </w:r>
      <w:r>
        <w:t xml:space="preserve">В. з. прекращается участе управлевя го- </w:t>
      </w:r>
      <w:r>
        <w:br/>
      </w:r>
      <w:r>
        <w:t xml:space="preserve">сударственныхъь имуществь въ завфды- </w:t>
      </w:r>
      <w:r>
        <w:br/>
      </w:r>
      <w:r>
        <w:t xml:space="preserve">ваши землями, вошедшими во В. з., и на- </w:t>
      </w:r>
      <w:r>
        <w:br/>
      </w:r>
      <w:r>
        <w:t xml:space="preserve">чинается надзоръ вЪдометва министерства. </w:t>
      </w:r>
      <w:r>
        <w:br/>
      </w:r>
      <w:r>
        <w:t xml:space="preserve">финансовъ, который и продолжается вплоть </w:t>
      </w:r>
      <w:r>
        <w:br/>
      </w:r>
      <w:r>
        <w:t xml:space="preserve">до погашеня выкупныхъ платежей.</w:t>
      </w:r>
    </w:p>
    <w:p>
      <w:pPr>
        <w:pStyle w:val="Normal"/>
      </w:pPr>
      <w:r>
        <w:t xml:space="preserve">ВладБтельный князь, монархь </w:t>
      </w:r>
      <w:r>
        <w:br/>
      </w:r>
      <w:r>
        <w:t xml:space="preserve">съ титуломъ князя (Р@гз6, ргпсе). Въ на- </w:t>
      </w:r>
      <w:r>
        <w:br/>
      </w:r>
      <w:r>
        <w:t xml:space="preserve">стоящее время Вл. к. въ Европ имЪется: </w:t>
      </w:r>
      <w:r>
        <w:br/>
      </w:r>
      <w:r>
        <w:t xml:space="preserve">во Франщи одинъ (кн. Монако), въ Гер- </w:t>
      </w:r>
      <w:r>
        <w:br/>
      </w:r>
      <w:r>
        <w:t xml:space="preserve">мани семь (Вальдекъ, Липие - Детмольдъ, </w:t>
      </w:r>
      <w:r>
        <w:br/>
      </w:r>
      <w:r>
        <w:t xml:space="preserve">Липие-Шаумбургъ, Рейсъ старшая лишая, </w:t>
      </w:r>
      <w:r>
        <w:br/>
      </w:r>
      <w:r>
        <w:t xml:space="preserve">Рейсъ младшая лин!я, Ангальтъ и Лихтен- </w:t>
      </w:r>
      <w:r>
        <w:br/>
      </w:r>
      <w:r>
        <w:t xml:space="preserve">штейнъ) и на Валканскомъ полуостровЪ </w:t>
      </w:r>
      <w:r>
        <w:br/>
      </w:r>
      <w:r>
        <w:t xml:space="preserve">два (Болгареюй и Черногорск), всего </w:t>
      </w:r>
      <w:r>
        <w:br/>
      </w:r>
      <w:r>
        <w:t xml:space="preserve">десять.</w:t>
      </w:r>
    </w:p>
    <w:p>
      <w:pPr>
        <w:pStyle w:val="Normal"/>
      </w:pPr>
      <w:r>
        <w:t xml:space="preserve">Влажность воздуха, количество </w:t>
      </w:r>
      <w:r>
        <w:br/>
      </w:r>
      <w:r>
        <w:t xml:space="preserve">водяныхь паровъ, содержащихся въ ал- </w:t>
      </w:r>
      <w:r>
        <w:br/>
      </w:r>
      <w:r>
        <w:t xml:space="preserve">мосф. воздухв. В. в. можеть быть опредз- </w:t>
      </w:r>
      <w:r>
        <w:br/>
      </w:r>
      <w:r>
        <w:t xml:space="preserve">лена или какъ абсолютная, е, когда да- </w:t>
      </w:r>
      <w:r>
        <w:br/>
      </w:r>
      <w:r>
        <w:t xml:space="preserve">влен!е или упругость водянаго пара обозна- </w:t>
      </w:r>
      <w:r>
        <w:br/>
      </w:r>
      <w:r>
        <w:t xml:space="preserve">чается въ мил. ртутнаго столба или вмЪсто </w:t>
      </w:r>
      <w:r>
        <w:br/>
      </w:r>
      <w:r>
        <w:t xml:space="preserve">того дано количество паровъ воды, нахо- </w:t>
      </w:r>
      <w:r>
        <w:br/>
      </w:r>
      <w:r>
        <w:t xml:space="preserve">дящееся въ 1кб. мил. возд. и выраженное </w:t>
      </w:r>
      <w:r>
        <w:br/>
      </w:r>
      <w:r>
        <w:t xml:space="preserve">въ граммахъ,—или какъ относительная,</w:t>
      </w:r>
    </w:p>
    <w:p>
      <w:pPr>
        <w:pStyle w:val="Normal"/>
      </w:pPr>
      <w:r>
        <w:t xml:space="preserve">ие, 0/0 содержане паровъ къ тому</w:t>
      </w:r>
    </w:p>
    <w:p>
      <w:pPr>
        <w:pStyle w:val="Normal"/>
      </w:pPr>
      <w:r>
        <w:t xml:space="preserve">ихъ количеству, котор. насыщаеть возд, </w:t>
      </w:r>
      <w:r>
        <w:br/>
      </w:r>
      <w:r>
        <w:t xml:space="preserve">при данной темнералурЪ (8). КромЪ того, </w:t>
      </w:r>
      <w:r>
        <w:br/>
      </w:r>
      <w:r>
        <w:t xml:space="preserve">большое значеше имЪютъ еще: точка </w:t>
      </w:r>
      <w:r>
        <w:br/>
      </w:r>
      <w:r>
        <w:t xml:space="preserve">росы, т. е. &amp; при котор: пары переходятъ </w:t>
      </w:r>
      <w:r>
        <w:br/>
      </w:r>
      <w:r>
        <w:t xml:space="preserve">въ жидкое или твердое состояв!е и насту- </w:t>
      </w:r>
      <w:r>
        <w:br/>
      </w:r>
      <w:r>
        <w:t xml:space="preserve">паетъь насыщене парами при данной уп- </w:t>
      </w:r>
      <w:r>
        <w:br/>
      </w:r>
      <w:r>
        <w:t xml:space="preserve">ругости водяныхъ паровъ, и недостатокъ </w:t>
      </w:r>
      <w:r>
        <w:br/>
      </w:r>
      <w:r>
        <w:t xml:space="preserve">насыщен1я, ее’, т.е. то количество водян. </w:t>
      </w:r>
      <w:r>
        <w:br/>
      </w:r>
      <w:r>
        <w:t xml:space="preserve">пара, кот. нужно прибавить для того, чтобы </w:t>
      </w:r>
      <w:r>
        <w:br/>
      </w:r>
      <w:r>
        <w:t xml:space="preserve">воздухь былъ насыщенъ парами; подобно </w:t>
      </w:r>
      <w:r>
        <w:br/>
      </w:r>
      <w:r>
        <w:t xml:space="preserve">абсол. В. и эта послВдн. величина выра- </w:t>
      </w:r>
      <w:r>
        <w:br/>
      </w:r>
      <w:r>
        <w:t xml:space="preserve">жается въ мил. ртутнаго ‘столба. Недо- </w:t>
      </w:r>
      <w:r>
        <w:br/>
      </w:r>
      <w:r>
        <w:t xml:space="preserve">сталокь насыщешя, значить, даетъ раз- </w:t>
      </w:r>
      <w:r>
        <w:br/>
      </w:r>
      <w:r>
        <w:t xml:space="preserve">ность между возможнымъ и дфйствительно </w:t>
      </w:r>
      <w:r>
        <w:br/>
      </w:r>
      <w:r>
        <w:t xml:space="preserve">существующимъ количествомъ пара; раз- </w:t>
      </w:r>
      <w:r>
        <w:br/>
      </w:r>
      <w:r>
        <w:t xml:space="preserve">ность е—е/, при одинаковой отн. В., тмъ </w:t>
      </w:r>
      <w:r>
        <w:br/>
      </w:r>
      <w:r>
        <w:t xml:space="preserve">больше, чзмъ выше $, при чемъ разность </w:t>
      </w:r>
      <w:r>
        <w:br/>
      </w:r>
      <w:r>
        <w:t xml:space="preserve">эта играеть важную. роль въ вопросв объ </w:t>
      </w:r>
      <w:r>
        <w:br/>
      </w:r>
      <w:r>
        <w:t xml:space="preserve">испарени. Хотя содержане В. въ возд. </w:t>
      </w:r>
      <w:r>
        <w:br/>
      </w:r>
      <w:r>
        <w:t xml:space="preserve">можеть быть выражаемо каждой изъ вы- </w:t>
      </w:r>
      <w:r>
        <w:br/>
      </w:r>
      <w:r>
        <w:t xml:space="preserve">шеуказан. величинъ въ отдЪльности, тёмъ </w:t>
      </w:r>
      <w:r>
        <w:br/>
      </w:r>
      <w:r>
        <w:t xml:space="preserve">не менъе величины эти въ метеорологиче- </w:t>
      </w:r>
      <w:r>
        <w:br/>
      </w:r>
      <w:r>
        <w:t xml:space="preserve">скомъ и климатологическомъ отношешяхь </w:t>
      </w:r>
      <w:r>
        <w:br/>
      </w:r>
      <w:r>
        <w:t xml:space="preserve">имЪють неодинаковое значеше, кот. легко </w:t>
      </w:r>
      <w:r>
        <w:br/>
      </w:r>
      <w:r>
        <w:t xml:space="preserve">наблюдается напр. въ различ1и суточнаго </w:t>
      </w:r>
      <w:r>
        <w:br/>
      </w:r>
      <w:r>
        <w:t xml:space="preserve">и годового хода В.</w:t>
      </w:r>
    </w:p>
    <w:p>
      <w:pPr>
        <w:pStyle w:val="Normal"/>
      </w:pPr>
      <w:r>
        <w:t xml:space="preserve">Суточная пер1одичность В. в. показываетъ, </w:t>
      </w:r>
      <w:r>
        <w:br/>
      </w:r>
      <w:r>
        <w:t xml:space="preserve">что абсолютное содержане воды возд. под- </w:t>
      </w:r>
      <w:r>
        <w:br/>
      </w:r>
      <w:r>
        <w:t xml:space="preserve">вергается сравнительно только небольшимъ </w:t>
      </w:r>
      <w:r>
        <w:br/>
      </w:r>
      <w:r>
        <w:t xml:space="preserve">колебашямъ; на материк. лтомъ оно все же </w:t>
      </w:r>
      <w:r>
        <w:br/>
      </w:r>
      <w:r>
        <w:t xml:space="preserve">имЪегь два максимума, одичъ ок. 9 ч. у. </w:t>
      </w:r>
      <w:r>
        <w:br/>
      </w:r>
      <w:r>
        <w:t xml:space="preserve">и др. ок. 9 ч. в., и два миним., ок. 4 ч. нопол. и </w:t>
      </w:r>
      <w:r>
        <w:br/>
      </w:r>
      <w:r>
        <w:t xml:space="preserve">передъ восходомъ солнца. ПослЪ восхода </w:t>
      </w:r>
      <w:r>
        <w:br/>
      </w:r>
      <w:r>
        <w:t xml:space="preserve">солнца количество водян. пара атмосферы </w:t>
      </w:r>
      <w:r>
        <w:br/>
      </w:r>
      <w:r>
        <w:t xml:space="preserve">растеть съ повышешемъ &amp;, пока оно прибл. </w:t>
      </w:r>
      <w:r>
        <w:br/>
      </w:r>
      <w:r>
        <w:t xml:space="preserve">въ 9 ч. не доходить до максимума; тогда </w:t>
      </w:r>
      <w:r>
        <w:br/>
      </w:r>
      <w:r>
        <w:t xml:space="preserve">часть паровъ уносится на верхъ восходя- </w:t>
      </w:r>
      <w:r>
        <w:br/>
      </w:r>
      <w:r>
        <w:t xml:space="preserve">щимЪ токомъ воздуха; отсюда самая больш. </w:t>
      </w:r>
      <w:r>
        <w:br/>
      </w:r>
      <w:r>
        <w:t xml:space="preserve">В. в. бываеть утромъ, когда # и разность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(е—е’) малы, а самая малая В. в. векор% по- </w:t>
      </w:r>
      <w:r>
        <w:br/>
      </w:r>
      <w:r>
        <w:t xml:space="preserve">сл полудня, когда 6 наибольшая; тогда, т. </w:t>
      </w:r>
      <w:r>
        <w:br/>
      </w:r>
      <w:r>
        <w:t xml:space="preserve">е. около 4 ч. попол., наступаеть минимумъ </w:t>
      </w:r>
      <w:r>
        <w:br/>
      </w:r>
      <w:r>
        <w:t xml:space="preserve">и восходяцй токъ воздуха прекращается. </w:t>
      </w:r>
      <w:r>
        <w:br/>
      </w:r>
      <w:r>
        <w:t xml:space="preserve">Посл этого водян. пары, образовавииеся </w:t>
      </w:r>
      <w:r>
        <w:br/>
      </w:r>
      <w:r>
        <w:t xml:space="preserve">продолжающимся испарешемъ, снова уве- </w:t>
      </w:r>
      <w:r>
        <w:br/>
      </w:r>
      <w:r>
        <w:t xml:space="preserve">личивають В. в. кот. достигаеть своего </w:t>
      </w:r>
      <w:r>
        <w:br/>
      </w:r>
      <w:r>
        <w:t xml:space="preserve">2-то максимума; это происходитъ ок. 9 ч. </w:t>
      </w:r>
      <w:r>
        <w:br/>
      </w:r>
      <w:r>
        <w:t xml:space="preserve">веч., когда #&amp; воздуха настолько’ упала, что </w:t>
      </w:r>
      <w:r>
        <w:br/>
      </w:r>
      <w:r>
        <w:t xml:space="preserve">дальнЪйшее испареше не наступаеть и за- </w:t>
      </w:r>
      <w:r>
        <w:br/>
      </w:r>
      <w:r>
        <w:t xml:space="preserve">мВчается нисходящее движенше воздуха. </w:t>
      </w:r>
      <w:r>
        <w:br/>
      </w:r>
      <w:r>
        <w:t xml:space="preserve">Ночью В. в. опять уменьшается и дости- </w:t>
      </w:r>
      <w:r>
        <w:br/>
      </w:r>
      <w:r>
        <w:t xml:space="preserve">гаеть при восходв солнца второго мини- </w:t>
      </w:r>
      <w:r>
        <w:br/>
      </w:r>
      <w:r>
        <w:t xml:space="preserve">мума; но относит. влажность въ это время </w:t>
      </w:r>
      <w:r>
        <w:br/>
      </w:r>
      <w:r>
        <w:t xml:space="preserve">велика и нерЪздко ночью паръ осаждается </w:t>
      </w:r>
      <w:r>
        <w:br/>
      </w:r>
      <w:r>
        <w:t xml:space="preserve">въ видЪ росы или инея. Зимою, когда вос- </w:t>
      </w:r>
      <w:r>
        <w:br/>
      </w:r>
      <w:r>
        <w:t xml:space="preserve">ходящий токъ не такъ ясно обозначенъ, какъ </w:t>
      </w:r>
      <w:r>
        <w:br/>
      </w:r>
      <w:r>
        <w:t xml:space="preserve">лЪтомъ, замЪчается по больш. части только </w:t>
      </w:r>
      <w:r>
        <w:br/>
      </w:r>
      <w:r>
        <w:t xml:space="preserve">1 максимумъ абс. В. въ 2 ч. попол. и 1 ми- </w:t>
      </w:r>
      <w:r>
        <w:br/>
      </w:r>
      <w:r>
        <w:t xml:space="preserve">нимумъ ок. восхода солнца. Годовой ходъ </w:t>
      </w:r>
      <w:r>
        <w:br/>
      </w:r>
      <w:r>
        <w:t xml:space="preserve">В. в. стоитъ ближе къ ходу &amp; Т. к. въ го- </w:t>
      </w:r>
      <w:r>
        <w:br/>
      </w:r>
      <w:r>
        <w:t xml:space="preserve">довомъ перодВ # измЪняется медленнЪе, </w:t>
      </w:r>
      <w:r>
        <w:br/>
      </w:r>
      <w:r>
        <w:t xml:space="preserve">то испареве въ большей степени можеть </w:t>
      </w:r>
      <w:r>
        <w:br/>
      </w:r>
      <w:r>
        <w:t xml:space="preserve">слЗдовать за нею. Тамъ, гдв разность </w:t>
      </w:r>
      <w:r>
        <w:br/>
      </w:r>
      <w:r>
        <w:t xml:space="preserve">температуръь лфта и зимы велика, какъ </w:t>
      </w:r>
      <w:r>
        <w:br/>
      </w:r>
      <w:r>
        <w:t xml:space="preserve">напр. въ Европ. Росси и особенно въ Си- </w:t>
      </w:r>
      <w:r>
        <w:br/>
      </w:r>
      <w:r>
        <w:t xml:space="preserve">бири, тамъ велика и разность абсол. В. </w:t>
      </w:r>
      <w:r>
        <w:br/>
      </w:r>
      <w:r>
        <w:t xml:space="preserve">этихь временъ года; такъ въ вост. Сибири </w:t>
      </w:r>
      <w:r>
        <w:br/>
      </w:r>
      <w:r>
        <w:t xml:space="preserve">зимой упругость паровъ менъе 0,4 мм., а </w:t>
      </w:r>
      <w:r>
        <w:br/>
      </w:r>
      <w:r>
        <w:t xml:space="preserve">лЪтомъ 10 мм. и боле. Въ Св. Гермаши </w:t>
      </w:r>
      <w:r>
        <w:br/>
      </w:r>
      <w:r>
        <w:t xml:space="preserve">абс. В. наименьшая въ янв., а наиболь- </w:t>
      </w:r>
      <w:r>
        <w:br/>
      </w:r>
      <w:r>
        <w:t xml:space="preserve">шая въ Пол и показываеть при посте- </w:t>
      </w:r>
      <w:r>
        <w:br/>
      </w:r>
      <w:r>
        <w:t xml:space="preserve">пенномъ передвижени оть минимума къ </w:t>
      </w:r>
      <w:r>
        <w:br/>
      </w:r>
      <w:r>
        <w:t xml:space="preserve">максимуму сначала боле медленное вос- </w:t>
      </w:r>
      <w:r>
        <w:br/>
      </w:r>
      <w:r>
        <w:t xml:space="preserve">хождене, чмъ при нисхождеши къ мини- </w:t>
      </w:r>
      <w:r>
        <w:br/>
      </w:r>
      <w:r>
        <w:t xml:space="preserve">муму. Среднее давлен1е пара проявляется </w:t>
      </w:r>
      <w:r>
        <w:br/>
      </w:r>
      <w:r>
        <w:t xml:space="preserve">въ четырехъь временахъ года различно; </w:t>
      </w:r>
      <w:r>
        <w:br/>
      </w:r>
      <w:r>
        <w:t xml:space="preserve">замЪтное измВнене наблюдается при пере- </w:t>
      </w:r>
      <w:r>
        <w:br/>
      </w:r>
      <w:r>
        <w:t xml:space="preserve">ход оть весны къ лЪту, меньшее при пе- </w:t>
      </w:r>
      <w:r>
        <w:br/>
      </w:r>
      <w:r>
        <w:t xml:space="preserve">реходвВ отъ лЪта къ осени, а наименьшее </w:t>
      </w:r>
      <w:r>
        <w:br/>
      </w:r>
      <w:r>
        <w:t xml:space="preserve">отъ зимы къ веснЪ. Среднее число годо- </w:t>
      </w:r>
      <w:r>
        <w:br/>
      </w:r>
      <w:r>
        <w:t xml:space="preserve">вой абсолют. В. колеблется въ Сзв. Гер- </w:t>
      </w:r>
      <w:r>
        <w:br/>
      </w:r>
      <w:r>
        <w:t xml:space="preserve">маши приблиз. между 6 и 7,8 мм. при </w:t>
      </w:r>
      <w:r>
        <w:br/>
      </w:r>
      <w:r>
        <w:t xml:space="preserve">чемъ величина ея уменьшается по напра- </w:t>
      </w:r>
      <w:r>
        <w:br/>
      </w:r>
      <w:r>
        <w:t xml:space="preserve">вленйо отъ зап. на вост. между тьмъ какъ </w:t>
      </w:r>
      <w:r>
        <w:br/>
      </w:r>
      <w:r>
        <w:t xml:space="preserve">годовая амплитуда, т. е. разность между </w:t>
      </w:r>
      <w:r>
        <w:br/>
      </w:r>
      <w:r>
        <w:t xml:space="preserve">наибольшими и наименьшими средними </w:t>
      </w:r>
      <w:r>
        <w:br/>
      </w:r>
      <w:r>
        <w:t xml:space="preserve">мВсячныхъ давлен!й пара, на вост. боль- </w:t>
      </w:r>
      <w:r>
        <w:br/>
      </w:r>
      <w:r>
        <w:t xml:space="preserve">ше, чВмъ на зап.</w:t>
      </w:r>
    </w:p>
    <w:p>
      <w:pPr>
        <w:pStyle w:val="Normal"/>
      </w:pPr>
      <w:r>
        <w:t xml:space="preserve">Относит. В. в. иметь суточный ходъ </w:t>
      </w:r>
      <w:r>
        <w:br/>
      </w:r>
      <w:r>
        <w:t xml:space="preserve">обратный ходу в, т. е. она наименьшая въ </w:t>
      </w:r>
      <w:r>
        <w:br/>
      </w:r>
      <w:r>
        <w:t xml:space="preserve">самые теплые часы дня, наибольшая въ </w:t>
      </w:r>
      <w:r>
        <w:br/>
      </w:r>
      <w:r>
        <w:t xml:space="preserve">самые холодные и представляетъь значит. </w:t>
      </w:r>
      <w:r>
        <w:br/>
      </w:r>
      <w:r>
        <w:t xml:space="preserve">амплитуды колебан!я. Годовой ходъ отное. </w:t>
      </w:r>
      <w:r>
        <w:br/>
      </w:r>
      <w:r>
        <w:t xml:space="preserve">В. мене равномЪъренъ, чёмъ годовой ходъ </w:t>
      </w:r>
      <w:r>
        <w:br/>
      </w:r>
      <w:r>
        <w:t xml:space="preserve">абс. В.; относит. В. на большей части ма- </w:t>
      </w:r>
      <w:r>
        <w:br/>
      </w:r>
      <w:r>
        <w:t xml:space="preserve">терика боле зимой, чЪмъ лЪтомъ, напр. </w:t>
      </w:r>
      <w:r>
        <w:br/>
      </w:r>
      <w:r>
        <w:t xml:space="preserve">въ ИргизЪ, въ св. части киргиаскихъ сте- </w:t>
      </w:r>
      <w:r>
        <w:br/>
      </w:r>
      <w:r>
        <w:t xml:space="preserve">пей средняя относит. В. въ февр. 840/0, въ </w:t>
      </w:r>
      <w:r>
        <w:br/>
      </w:r>
      <w:r>
        <w:t xml:space="preserve">понЪ 489/0, но однако это бываетъ не вездЪ. </w:t>
      </w:r>
      <w:r>
        <w:br/>
      </w:r>
      <w:r>
        <w:t xml:space="preserve">Обыкновенно средняя относ. В. лВтомъ наи- </w:t>
      </w:r>
      <w:r>
        <w:br/>
      </w:r>
      <w:r>
        <w:t xml:space="preserve">меньшая, зимой наибольшая, максимумъ па- </w:t>
      </w:r>
      <w:r>
        <w:br/>
      </w:r>
      <w:r>
        <w:t xml:space="preserve">даетъ на дек. или янв., а минимумъ прибл. </w:t>
      </w:r>
      <w:r>
        <w:br/>
      </w:r>
      <w:r>
        <w:t xml:space="preserve">на май; она сначала увеличивается отъ </w:t>
      </w:r>
      <w:r>
        <w:br/>
      </w:r>
      <w:r>
        <w:t xml:space="preserve">минимума къ максимуму въ большинетвь </w:t>
      </w:r>
      <w:r>
        <w:br/>
      </w:r>
      <w:r>
        <w:t xml:space="preserve">местностей очень незначительно, и только </w:t>
      </w:r>
      <w:r>
        <w:br/>
      </w:r>
      <w:r>
        <w:t xml:space="preserve">начиная съ сент. растеть быстрЪе. Годовая </w:t>
      </w:r>
      <w:r>
        <w:br/>
      </w:r>
      <w:r>
        <w:t xml:space="preserve">средн. отн. В. наибольшая на бер. моря и ок.</w:t>
      </w:r>
    </w:p>
    <w:p>
      <w:pPr>
        <w:pStyle w:val="Normal"/>
      </w:pPr>
      <w:r>
        <w:t xml:space="preserve">Влажность ВОЗДУХА.</w:t>
      </w:r>
    </w:p>
    <w:p>
      <w:pPr>
        <w:pStyle w:val="Normal"/>
      </w:pPr>
      <w:r>
        <w:t xml:space="preserve">нихь; въ сЪв. Гермаши она убываеть оть </w:t>
      </w:r>
      <w:r>
        <w:br/>
      </w:r>
      <w:r>
        <w:t xml:space="preserve">зап. на вост.; амплитуда годичнаго коле- </w:t>
      </w:r>
      <w:r>
        <w:br/>
      </w:r>
      <w:r>
        <w:t xml:space="preserve">башя наоборотъ увеличивается съ’ зап, на </w:t>
      </w:r>
      <w:r>
        <w:br/>
      </w:r>
      <w:r>
        <w:t xml:space="preserve">вост., она вообще тамъ наименьшая, гдь </w:t>
      </w:r>
      <w:r>
        <w:br/>
      </w:r>
      <w:r>
        <w:t xml:space="preserve">средн. отн. В. наибольшая. Въ горахь </w:t>
      </w:r>
      <w:r>
        <w:br/>
      </w:r>
      <w:r>
        <w:t xml:space="preserve">ходъ В. в. такой: днемъ возд. обогащается </w:t>
      </w:r>
      <w:r>
        <w:br/>
      </w:r>
      <w:r>
        <w:t xml:space="preserve">парами изъ нижнихъ слоевъ возд., ночью. </w:t>
      </w:r>
      <w:r>
        <w:br/>
      </w:r>
      <w:r>
        <w:t xml:space="preserve">они опять опускаются; поэтому на отдЪль- </w:t>
      </w:r>
      <w:r>
        <w:br/>
      </w:r>
      <w:r>
        <w:t xml:space="preserve">ныхъ горахъ и скионахъ надъ равнинами </w:t>
      </w:r>
      <w:r>
        <w:br/>
      </w:r>
      <w:r>
        <w:t xml:space="preserve">и нижними долинами упругость паровъ </w:t>
      </w:r>
      <w:r>
        <w:br/>
      </w:r>
      <w:r>
        <w:t xml:space="preserve">значительно болЪе среди дня, чЪмъ рано </w:t>
      </w:r>
      <w:r>
        <w:br/>
      </w:r>
      <w:r>
        <w:t xml:space="preserve">утромъ, и относ. В. уменьш. лишь немного. </w:t>
      </w:r>
      <w:r>
        <w:br/>
      </w:r>
      <w:r>
        <w:t xml:space="preserve">отъ ранн. утра до середины дня. Вт, горахъ </w:t>
      </w:r>
      <w:r>
        <w:br/>
      </w:r>
      <w:r>
        <w:t xml:space="preserve">средн. вел. годов. относ. влажн. больше, а </w:t>
      </w:r>
      <w:r>
        <w:br/>
      </w:r>
      <w:r>
        <w:t xml:space="preserve">годовое колеб. ея меньше, чВмъ въ равнин. </w:t>
      </w:r>
      <w:r>
        <w:br/>
      </w:r>
      <w:r>
        <w:t xml:space="preserve">Хотя до сихъ поръ еще не было возмож- </w:t>
      </w:r>
      <w:r>
        <w:br/>
      </w:r>
      <w:r>
        <w:t xml:space="preserve">ности установить съ достаточною точностью. </w:t>
      </w:r>
      <w:r>
        <w:br/>
      </w:r>
      <w:r>
        <w:t xml:space="preserve">для недостатка насыщешя его суточный </w:t>
      </w:r>
      <w:r>
        <w:br/>
      </w:r>
      <w:r>
        <w:t xml:space="preserve">ходъ, тьмъ не менЪе извЪстно, что онъ </w:t>
      </w:r>
      <w:r>
        <w:br/>
      </w:r>
      <w:r>
        <w:t xml:space="preserve">вечеромъ больше, чвмъ утромъ и что онъ </w:t>
      </w:r>
      <w:r>
        <w:br/>
      </w:r>
      <w:r>
        <w:t xml:space="preserve">прямо пропорцюнал. ходу &amp; Въ годовомь </w:t>
      </w:r>
      <w:r>
        <w:br/>
      </w:r>
      <w:r>
        <w:t xml:space="preserve">ходъ, по изслвдовашямъ Г. Мейера въ ев. </w:t>
      </w:r>
      <w:r>
        <w:br/>
      </w:r>
      <w:r>
        <w:t xml:space="preserve">Германи, онъ, подобно абсол. В., почти </w:t>
      </w:r>
      <w:r>
        <w:br/>
      </w:r>
      <w:r>
        <w:t xml:space="preserve">непосредственно слЪдуеть за ходомъ &amp;; </w:t>
      </w:r>
      <w:r>
        <w:br/>
      </w:r>
      <w:r>
        <w:t xml:space="preserve">наименьшая величина падаеть на зиму </w:t>
      </w:r>
      <w:r>
        <w:br/>
      </w:r>
      <w:r>
        <w:t xml:space="preserve">(въ дек., или чаще въ янв., т. е. въ самомъ </w:t>
      </w:r>
      <w:r>
        <w:br/>
      </w:r>
      <w:r>
        <w:t xml:space="preserve">холодномь мЪсяц$), а наибольшая — на </w:t>
      </w:r>
      <w:r>
        <w:br/>
      </w:r>
      <w:r>
        <w:t xml:space="preserve">лЪто (въ Пол, т.е. въ самомъ тепломъ. </w:t>
      </w:r>
      <w:r>
        <w:br/>
      </w:r>
      <w:r>
        <w:t xml:space="preserve">мЪсяцз). Еели опредълять сухость возд. </w:t>
      </w:r>
      <w:r>
        <w:br/>
      </w:r>
      <w:r>
        <w:t xml:space="preserve">по величинЪ недостатка насьыщеня, то по- </w:t>
      </w:r>
      <w:r>
        <w:br/>
      </w:r>
      <w:r>
        <w:t xml:space="preserve">лучимъ, что изъ временъ года: лЪто самое </w:t>
      </w:r>
      <w:r>
        <w:br/>
      </w:r>
      <w:r>
        <w:t xml:space="preserve">сухое, зима. самое сырое, а весна суше осе- </w:t>
      </w:r>
      <w:r>
        <w:br/>
      </w:r>
      <w:r>
        <w:t xml:space="preserve">ни; кромЪ того получилось бы, что годо- </w:t>
      </w:r>
      <w:r>
        <w:br/>
      </w:r>
      <w:r>
        <w:t xml:space="preserve">вая амплитуда внутри материка больше, </w:t>
      </w:r>
      <w:r>
        <w:br/>
      </w:r>
      <w:r>
        <w:t xml:space="preserve">чЪмъ на берег., на вост. больше, чёмъ на </w:t>
      </w:r>
      <w:r>
        <w:br/>
      </w:r>
      <w:r>
        <w:t xml:space="preserve">зап., а въ равнин® больше, чёмъ на воз- </w:t>
      </w:r>
      <w:r>
        <w:br/>
      </w:r>
      <w:r>
        <w:t xml:space="preserve">вышенности. Изъ всего этого видно, что. </w:t>
      </w:r>
      <w:r>
        <w:br/>
      </w:r>
      <w:r>
        <w:t xml:space="preserve">недосталокъ насыщешя гл. образомъ зави- </w:t>
      </w:r>
      <w:r>
        <w:br/>
      </w:r>
      <w:r>
        <w:t xml:space="preserve">сить оть &amp; а именно — болзе высокой &amp; </w:t>
      </w:r>
      <w:r>
        <w:br/>
      </w:r>
      <w:r>
        <w:t xml:space="preserve">соотвЪтетвуеть и больший недосталокъ на- </w:t>
      </w:r>
      <w:r>
        <w:br/>
      </w:r>
      <w:r>
        <w:t xml:space="preserve">сыщешя. ВстрЪчалются конечно, и откло- </w:t>
      </w:r>
      <w:r>
        <w:br/>
      </w:r>
      <w:r>
        <w:t xml:space="preserve">ненвя отъ только что сказаннаго въ отдЪль- </w:t>
      </w:r>
      <w:r>
        <w:br/>
      </w:r>
      <w:r>
        <w:t xml:space="preserve">ныхъ мЪетностяхъ, котор. здесь получаютъ </w:t>
      </w:r>
      <w:r>
        <w:br/>
      </w:r>
      <w:r>
        <w:t xml:space="preserve">себЪ объяснене изъ отношешй облачности </w:t>
      </w:r>
      <w:r>
        <w:br/>
      </w:r>
      <w:r>
        <w:t xml:space="preserve">и господствующихь вЪтровъ, т. к. съ од- </w:t>
      </w:r>
      <w:r>
        <w:br/>
      </w:r>
      <w:r>
        <w:t xml:space="preserve">ной стороны большей облачности отв чает. </w:t>
      </w:r>
      <w:r>
        <w:br/>
      </w:r>
      <w:r>
        <w:t xml:space="preserve">меньш!иИ недостатокъ насыщешя, съ дру- </w:t>
      </w:r>
      <w:r>
        <w:br/>
      </w:r>
      <w:r>
        <w:t xml:space="preserve">гой стороны благодаря сухимъ вЪтрамъ </w:t>
      </w:r>
      <w:r>
        <w:br/>
      </w:r>
      <w:r>
        <w:t xml:space="preserve">недостатокь насыщеншя повышается, а при </w:t>
      </w:r>
      <w:r>
        <w:br/>
      </w:r>
      <w:r>
        <w:t xml:space="preserve">сырыхъ вЪтрахъ онъ понижается. Облач- </w:t>
      </w:r>
      <w:r>
        <w:br/>
      </w:r>
      <w:r>
        <w:t xml:space="preserve">ность имЪеть также большое вмяше на </w:t>
      </w:r>
      <w:r>
        <w:br/>
      </w:r>
      <w:r>
        <w:t xml:space="preserve">суточную амплитуду, такъ какъ облака мЪ- </w:t>
      </w:r>
      <w:r>
        <w:br/>
      </w:r>
      <w:r>
        <w:t xml:space="preserve">шаютъ какъ нагрЗваншю земли солнцемъ </w:t>
      </w:r>
      <w:r>
        <w:br/>
      </w:r>
      <w:r>
        <w:t xml:space="preserve">въ продолжене дня, такъ же и испусканйо. </w:t>
      </w:r>
      <w:r>
        <w:br/>
      </w:r>
      <w:r>
        <w:t xml:space="preserve">тепла ночью. Не меньшее вл!ян!е имЪетъ. </w:t>
      </w:r>
      <w:r>
        <w:br/>
      </w:r>
      <w:r>
        <w:t xml:space="preserve">и движен!е возд.; затишье вообще блатопр!- </w:t>
      </w:r>
      <w:r>
        <w:br/>
      </w:r>
      <w:r>
        <w:t xml:space="preserve">ятно, какъ для нагрёвашя почвы и ниж- </w:t>
      </w:r>
      <w:r>
        <w:br/>
      </w:r>
      <w:r>
        <w:t xml:space="preserve">няго слоя возд., такъ и для ночного лучеис- </w:t>
      </w:r>
      <w:r>
        <w:br/>
      </w:r>
      <w:r>
        <w:t xml:space="preserve">пуская, но есть случаи, когда вЪтеръ не </w:t>
      </w:r>
      <w:r>
        <w:br/>
      </w:r>
      <w:r>
        <w:t xml:space="preserve">только не мъшаетъ, но еще содЪйствуеть </w:t>
      </w:r>
      <w:r>
        <w:br/>
      </w:r>
      <w:r>
        <w:t xml:space="preserve">даже посльднему, напр. когда дуетъ не- </w:t>
      </w:r>
      <w:r>
        <w:br/>
      </w:r>
      <w:r>
        <w:t xml:space="preserve">сильный, но холодный и сухой вЪтеръ, кот. </w:t>
      </w:r>
      <w:r>
        <w:br/>
      </w:r>
      <w:r>
        <w:t xml:space="preserve">понижаеть точку росы. ВъЪтры, дующие: </w:t>
      </w:r>
      <w:r>
        <w:br/>
      </w:r>
      <w:r>
        <w:t xml:space="preserve">среди дня и затихаюце къ вечеру, скорЪе </w:t>
      </w:r>
      <w:r>
        <w:br/>
      </w:r>
      <w:r>
        <w:t xml:space="preserve">уменьшаютъ суточную амплитуду, мВшая </w:t>
      </w:r>
      <w:r>
        <w:br/>
      </w:r>
      <w:r>
        <w:t xml:space="preserve">отчасти нагрьванйюо солнцемъ, т. к. дують </w:t>
      </w:r>
      <w:r>
        <w:br/>
      </w:r>
      <w:r>
        <w:t xml:space="preserve">по большей части съ моря или озера на </w:t>
      </w:r>
      <w:r>
        <w:br/>
      </w:r>
      <w:r>
        <w:t xml:space="preserve">сушу, изъ лБеовъ къ полямъ ит. п.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(е—е’) малы, а самая малая В. в. векор% по- </w:t>
      </w:r>
      <w:r>
        <w:br/>
      </w:r>
      <w:r>
        <w:t xml:space="preserve">сл полудня, когда 6 наибольшая; тогда, т. </w:t>
      </w:r>
      <w:r>
        <w:br/>
      </w:r>
      <w:r>
        <w:t xml:space="preserve">е. около 4 ч. попол., наступаеть минимумъ </w:t>
      </w:r>
      <w:r>
        <w:br/>
      </w:r>
      <w:r>
        <w:t xml:space="preserve">и восходяцй токъ воздуха прекращается. </w:t>
      </w:r>
      <w:r>
        <w:br/>
      </w:r>
      <w:r>
        <w:t xml:space="preserve">Посл этого водян. пары, образовавииеся </w:t>
      </w:r>
      <w:r>
        <w:br/>
      </w:r>
      <w:r>
        <w:t xml:space="preserve">продолжающимся испарешемъ, снова уве- </w:t>
      </w:r>
      <w:r>
        <w:br/>
      </w:r>
      <w:r>
        <w:t xml:space="preserve">личивають В. в. кот. достигаеть своего </w:t>
      </w:r>
      <w:r>
        <w:br/>
      </w:r>
      <w:r>
        <w:t xml:space="preserve">2-то максимума; это происходитъ ок. 9 ч. </w:t>
      </w:r>
      <w:r>
        <w:br/>
      </w:r>
      <w:r>
        <w:t xml:space="preserve">веч., когда #&amp; воздуха настолько’ упала, что </w:t>
      </w:r>
      <w:r>
        <w:br/>
      </w:r>
      <w:r>
        <w:t xml:space="preserve">дальнЪйшее испареше не наступаеть и за- </w:t>
      </w:r>
      <w:r>
        <w:br/>
      </w:r>
      <w:r>
        <w:t xml:space="preserve">мВчается нисходящее движенше воздуха. </w:t>
      </w:r>
      <w:r>
        <w:br/>
      </w:r>
      <w:r>
        <w:t xml:space="preserve">Ночью В. в. опять уменьшается и дости- </w:t>
      </w:r>
      <w:r>
        <w:br/>
      </w:r>
      <w:r>
        <w:t xml:space="preserve">гаеть при восходв солнца второго мини- </w:t>
      </w:r>
      <w:r>
        <w:br/>
      </w:r>
      <w:r>
        <w:t xml:space="preserve">мума; но относит. влажность въ это время </w:t>
      </w:r>
      <w:r>
        <w:br/>
      </w:r>
      <w:r>
        <w:t xml:space="preserve">велика и нерЪздко ночью паръ осаждается </w:t>
      </w:r>
      <w:r>
        <w:br/>
      </w:r>
      <w:r>
        <w:t xml:space="preserve">въ видЪ росы или инея. Зимою, когда вос- </w:t>
      </w:r>
      <w:r>
        <w:br/>
      </w:r>
      <w:r>
        <w:t xml:space="preserve">ходящий токъ не такъ ясно обозначенъ, какъ </w:t>
      </w:r>
      <w:r>
        <w:br/>
      </w:r>
      <w:r>
        <w:t xml:space="preserve">лЪтомъ, замЪчается по больш. части только </w:t>
      </w:r>
      <w:r>
        <w:br/>
      </w:r>
      <w:r>
        <w:t xml:space="preserve">1 максимумъ абс. В. въ 2 ч. попол. и 1 ми- </w:t>
      </w:r>
      <w:r>
        <w:br/>
      </w:r>
      <w:r>
        <w:t xml:space="preserve">нимумъ ок. восхода солнца. Годовой ходъ </w:t>
      </w:r>
      <w:r>
        <w:br/>
      </w:r>
      <w:r>
        <w:t xml:space="preserve">В. в. стоитъ ближе къ ходу &amp; Т. к. въ го- </w:t>
      </w:r>
      <w:r>
        <w:br/>
      </w:r>
      <w:r>
        <w:t xml:space="preserve">довомъ перодВ # измЪняется медленнЪе, </w:t>
      </w:r>
      <w:r>
        <w:br/>
      </w:r>
      <w:r>
        <w:t xml:space="preserve">то испареве въ большей степени можеть </w:t>
      </w:r>
      <w:r>
        <w:br/>
      </w:r>
      <w:r>
        <w:t xml:space="preserve">слЗдовать за нею. Тамъ, гдв разность </w:t>
      </w:r>
      <w:r>
        <w:br/>
      </w:r>
      <w:r>
        <w:t xml:space="preserve">температуръь лфта и зимы велика, какъ </w:t>
      </w:r>
      <w:r>
        <w:br/>
      </w:r>
      <w:r>
        <w:t xml:space="preserve">напр. въ Европ. Росси и особенно въ Си- </w:t>
      </w:r>
      <w:r>
        <w:br/>
      </w:r>
      <w:r>
        <w:t xml:space="preserve">бири, тамъ велика и разность абсол. В. </w:t>
      </w:r>
      <w:r>
        <w:br/>
      </w:r>
      <w:r>
        <w:t xml:space="preserve">этихь временъ года; такъ въ вост. Сибири </w:t>
      </w:r>
      <w:r>
        <w:br/>
      </w:r>
      <w:r>
        <w:t xml:space="preserve">зимой упругость паровъ менъе 0,4 мм., а </w:t>
      </w:r>
      <w:r>
        <w:br/>
      </w:r>
      <w:r>
        <w:t xml:space="preserve">лЪтомъ 10 мм. и боле. Въ Св. Гермаши </w:t>
      </w:r>
      <w:r>
        <w:br/>
      </w:r>
      <w:r>
        <w:t xml:space="preserve">абс. В. наименьшая въ янв., а наиболь- </w:t>
      </w:r>
      <w:r>
        <w:br/>
      </w:r>
      <w:r>
        <w:t xml:space="preserve">шая въ Пол и показываеть при посте- </w:t>
      </w:r>
      <w:r>
        <w:br/>
      </w:r>
      <w:r>
        <w:t xml:space="preserve">пенномъ передвижени оть минимума къ </w:t>
      </w:r>
      <w:r>
        <w:br/>
      </w:r>
      <w:r>
        <w:t xml:space="preserve">максимуму сначала боле медленное вос- </w:t>
      </w:r>
      <w:r>
        <w:br/>
      </w:r>
      <w:r>
        <w:t xml:space="preserve">хождене, чмъ при нисхождеши къ мини- </w:t>
      </w:r>
      <w:r>
        <w:br/>
      </w:r>
      <w:r>
        <w:t xml:space="preserve">муму. Среднее давлен1е пара проявляется </w:t>
      </w:r>
      <w:r>
        <w:br/>
      </w:r>
      <w:r>
        <w:t xml:space="preserve">въ четырехъь временахъ года различно; </w:t>
      </w:r>
      <w:r>
        <w:br/>
      </w:r>
      <w:r>
        <w:t xml:space="preserve">замЪтное измВнене наблюдается при пере- </w:t>
      </w:r>
      <w:r>
        <w:br/>
      </w:r>
      <w:r>
        <w:t xml:space="preserve">ход оть весны къ лЪту, меньшее при пе- </w:t>
      </w:r>
      <w:r>
        <w:br/>
      </w:r>
      <w:r>
        <w:t xml:space="preserve">реходвВ отъ лЪта къ осени, а наименьшее </w:t>
      </w:r>
      <w:r>
        <w:br/>
      </w:r>
      <w:r>
        <w:t xml:space="preserve">отъ зимы къ веснЪ. Среднее число годо- </w:t>
      </w:r>
      <w:r>
        <w:br/>
      </w:r>
      <w:r>
        <w:t xml:space="preserve">вой абсолют. В. колеблется въ Сзв. Гер- </w:t>
      </w:r>
      <w:r>
        <w:br/>
      </w:r>
      <w:r>
        <w:t xml:space="preserve">маши приблиз. между 6 и 7,8 мм. при </w:t>
      </w:r>
      <w:r>
        <w:br/>
      </w:r>
      <w:r>
        <w:t xml:space="preserve">чемъ величина ея уменьшается по напра- </w:t>
      </w:r>
      <w:r>
        <w:br/>
      </w:r>
      <w:r>
        <w:t xml:space="preserve">вленйо отъ зап. на вост. между тьмъ какъ </w:t>
      </w:r>
      <w:r>
        <w:br/>
      </w:r>
      <w:r>
        <w:t xml:space="preserve">годовая амплитуда, т. е. разность между </w:t>
      </w:r>
      <w:r>
        <w:br/>
      </w:r>
      <w:r>
        <w:t xml:space="preserve">наибольшими и наименьшими средними </w:t>
      </w:r>
      <w:r>
        <w:br/>
      </w:r>
      <w:r>
        <w:t xml:space="preserve">мВсячныхъ давлен!й пара, на вост. боль- </w:t>
      </w:r>
      <w:r>
        <w:br/>
      </w:r>
      <w:r>
        <w:t xml:space="preserve">ше, чВмъ на зап.</w:t>
      </w:r>
    </w:p>
    <w:p>
      <w:pPr>
        <w:pStyle w:val="Normal"/>
      </w:pPr>
      <w:r>
        <w:t xml:space="preserve">Относит. В. в. иметь суточный ходъ </w:t>
      </w:r>
      <w:r>
        <w:br/>
      </w:r>
      <w:r>
        <w:t xml:space="preserve">обратный ходу в, т. е. она наименьшая въ </w:t>
      </w:r>
      <w:r>
        <w:br/>
      </w:r>
      <w:r>
        <w:t xml:space="preserve">самые теплые часы дня, наибольшая въ </w:t>
      </w:r>
      <w:r>
        <w:br/>
      </w:r>
      <w:r>
        <w:t xml:space="preserve">самые холодные и представляетъь значит. </w:t>
      </w:r>
      <w:r>
        <w:br/>
      </w:r>
      <w:r>
        <w:t xml:space="preserve">амплитуды колебан!я. Годовой ходъ отное. </w:t>
      </w:r>
      <w:r>
        <w:br/>
      </w:r>
      <w:r>
        <w:t xml:space="preserve">В. мене равномЪъренъ, чёмъ годовой ходъ </w:t>
      </w:r>
      <w:r>
        <w:br/>
      </w:r>
      <w:r>
        <w:t xml:space="preserve">абс. В.; относит. В. на большей части ма- </w:t>
      </w:r>
      <w:r>
        <w:br/>
      </w:r>
      <w:r>
        <w:t xml:space="preserve">терика боле зимой, чЪмъ лЪтомъ, напр. </w:t>
      </w:r>
      <w:r>
        <w:br/>
      </w:r>
      <w:r>
        <w:t xml:space="preserve">въ ИргизЪ, въ св. части киргиаскихъ сте- </w:t>
      </w:r>
      <w:r>
        <w:br/>
      </w:r>
      <w:r>
        <w:t xml:space="preserve">пей средняя относит. В. въ февр. 840/0, въ </w:t>
      </w:r>
      <w:r>
        <w:br/>
      </w:r>
      <w:r>
        <w:t xml:space="preserve">понЪ 489/0, но однако это бываетъ не вездЪ. </w:t>
      </w:r>
      <w:r>
        <w:br/>
      </w:r>
      <w:r>
        <w:t xml:space="preserve">Обыкновенно средняя относ. В. лВтомъ наи- </w:t>
      </w:r>
      <w:r>
        <w:br/>
      </w:r>
      <w:r>
        <w:t xml:space="preserve">меньшая, зимой наибольшая, максимумъ па- </w:t>
      </w:r>
      <w:r>
        <w:br/>
      </w:r>
      <w:r>
        <w:t xml:space="preserve">даетъ на дек. или янв., а минимумъ прибл. </w:t>
      </w:r>
      <w:r>
        <w:br/>
      </w:r>
      <w:r>
        <w:t xml:space="preserve">на май; она сначала увеличивается отъ </w:t>
      </w:r>
      <w:r>
        <w:br/>
      </w:r>
      <w:r>
        <w:t xml:space="preserve">минимума къ максимуму въ большинетвь </w:t>
      </w:r>
      <w:r>
        <w:br/>
      </w:r>
      <w:r>
        <w:t xml:space="preserve">местностей очень незначительно, и только </w:t>
      </w:r>
      <w:r>
        <w:br/>
      </w:r>
      <w:r>
        <w:t xml:space="preserve">начиная съ сент. растеть быстрЪе. Годовая </w:t>
      </w:r>
      <w:r>
        <w:br/>
      </w:r>
      <w:r>
        <w:t xml:space="preserve">средн. отн. В. наибольшая на бер. моря и ок.</w:t>
      </w:r>
    </w:p>
    <w:p>
      <w:pPr>
        <w:pStyle w:val="Normal"/>
      </w:pPr>
      <w:r>
        <w:t xml:space="preserve">Влажность ВОЗДУХА.</w:t>
      </w:r>
    </w:p>
    <w:p>
      <w:pPr>
        <w:pStyle w:val="Normal"/>
      </w:pPr>
      <w:r>
        <w:t xml:space="preserve">нихь; въ сЪв. Германи она убываеть оть </w:t>
      </w:r>
      <w:r>
        <w:br/>
      </w:r>
      <w:r>
        <w:t xml:space="preserve">зап. на вост.; амплитуда годичнаго коле- </w:t>
      </w:r>
      <w:r>
        <w:br/>
      </w:r>
      <w:r>
        <w:t xml:space="preserve">башя наоборотъ увеличивается съ’ зап, на </w:t>
      </w:r>
      <w:r>
        <w:br/>
      </w:r>
      <w:r>
        <w:t xml:space="preserve">вост., она вообще тамъ наименьшая, гдь </w:t>
      </w:r>
      <w:r>
        <w:br/>
      </w:r>
      <w:r>
        <w:t xml:space="preserve">средн. отн. В. наибольшая. Въ горахь </w:t>
      </w:r>
      <w:r>
        <w:br/>
      </w:r>
      <w:r>
        <w:t xml:space="preserve">ходъ В. в. такой: днемъ возд. обогащается </w:t>
      </w:r>
      <w:r>
        <w:br/>
      </w:r>
      <w:r>
        <w:t xml:space="preserve">парами изъ нижнихъ слоевъ возд., ночью. </w:t>
      </w:r>
      <w:r>
        <w:br/>
      </w:r>
      <w:r>
        <w:t xml:space="preserve">они опять опускаются; поэтому на отдЪль- </w:t>
      </w:r>
      <w:r>
        <w:br/>
      </w:r>
      <w:r>
        <w:t xml:space="preserve">ныхъ горахъ и скионахъ надъ равнинами </w:t>
      </w:r>
      <w:r>
        <w:br/>
      </w:r>
      <w:r>
        <w:t xml:space="preserve">и нижними долинами упругость паровъ </w:t>
      </w:r>
      <w:r>
        <w:br/>
      </w:r>
      <w:r>
        <w:t xml:space="preserve">значительно болЪе среди дня, чЪмъ рано </w:t>
      </w:r>
      <w:r>
        <w:br/>
      </w:r>
      <w:r>
        <w:t xml:space="preserve">утромъ, и относ. В. уменьш. лишь немного. </w:t>
      </w:r>
      <w:r>
        <w:br/>
      </w:r>
      <w:r>
        <w:t xml:space="preserve">отъ ранн. утра до середины дня. Вт, горахъ </w:t>
      </w:r>
      <w:r>
        <w:br/>
      </w:r>
      <w:r>
        <w:t xml:space="preserve">средн. вел. годов. относ. влажн. больше, а </w:t>
      </w:r>
      <w:r>
        <w:br/>
      </w:r>
      <w:r>
        <w:t xml:space="preserve">годовое колеб. ея меньше, чВмъ въ равнин. </w:t>
      </w:r>
      <w:r>
        <w:br/>
      </w:r>
      <w:r>
        <w:t xml:space="preserve">Хотя до сихъ поръ еще не было возмож- </w:t>
      </w:r>
      <w:r>
        <w:br/>
      </w:r>
      <w:r>
        <w:t xml:space="preserve">ности установить съ достаточною точностью. </w:t>
      </w:r>
      <w:r>
        <w:br/>
      </w:r>
      <w:r>
        <w:t xml:space="preserve">для недостатка насыщешя его суточный </w:t>
      </w:r>
      <w:r>
        <w:br/>
      </w:r>
      <w:r>
        <w:t xml:space="preserve">ходъ, тьмъ не менЪе извЪстно, что онъ </w:t>
      </w:r>
      <w:r>
        <w:br/>
      </w:r>
      <w:r>
        <w:t xml:space="preserve">вечеромъ больше, чвмъ утромъ и что онъ </w:t>
      </w:r>
      <w:r>
        <w:br/>
      </w:r>
      <w:r>
        <w:t xml:space="preserve">прямо пропорцюнал. ходу &amp; Въ годовомь. </w:t>
      </w:r>
      <w:r>
        <w:br/>
      </w:r>
      <w:r>
        <w:t xml:space="preserve">ходъ, по изслвдовашямъ Г. Мейера въ ев. </w:t>
      </w:r>
      <w:r>
        <w:br/>
      </w:r>
      <w:r>
        <w:t xml:space="preserve">Германи, онъ, подобно абсол. В., почти </w:t>
      </w:r>
      <w:r>
        <w:br/>
      </w:r>
      <w:r>
        <w:t xml:space="preserve">непосредственно слЪдуеть за ходомъ &amp;; </w:t>
      </w:r>
      <w:r>
        <w:br/>
      </w:r>
      <w:r>
        <w:t xml:space="preserve">наименьшая величина падаеть на зиму </w:t>
      </w:r>
      <w:r>
        <w:br/>
      </w:r>
      <w:r>
        <w:t xml:space="preserve">(въ дек., или чаще въ янв., т. е. въ самомъ </w:t>
      </w:r>
      <w:r>
        <w:br/>
      </w:r>
      <w:r>
        <w:t xml:space="preserve">холодномь мЪсяц$), а наибольшая — на, </w:t>
      </w:r>
      <w:r>
        <w:br/>
      </w:r>
      <w:r>
        <w:t xml:space="preserve">лЪто (въ Пол, т.е. въ самомъ тепломъ. </w:t>
      </w:r>
      <w:r>
        <w:br/>
      </w:r>
      <w:r>
        <w:t xml:space="preserve">мЪсяцз). Еели опредълять сухость возд. </w:t>
      </w:r>
      <w:r>
        <w:br/>
      </w:r>
      <w:r>
        <w:t xml:space="preserve">по величинЪ недостатка насьыщеня, то по- </w:t>
      </w:r>
      <w:r>
        <w:br/>
      </w:r>
      <w:r>
        <w:t xml:space="preserve">лучимъ, что изъ временъ года: лЪто самое </w:t>
      </w:r>
      <w:r>
        <w:br/>
      </w:r>
      <w:r>
        <w:t xml:space="preserve">сухое, зима. самое сырое, а весна суше осе- </w:t>
      </w:r>
      <w:r>
        <w:br/>
      </w:r>
      <w:r>
        <w:t xml:space="preserve">ни; кромЪ того получилось бы, что годо- </w:t>
      </w:r>
      <w:r>
        <w:br/>
      </w:r>
      <w:r>
        <w:t xml:space="preserve">вая амплитуда внутри материка больше, </w:t>
      </w:r>
      <w:r>
        <w:br/>
      </w:r>
      <w:r>
        <w:t xml:space="preserve">чЪмъ на берег., на вост. больше, чёмъ на </w:t>
      </w:r>
      <w:r>
        <w:br/>
      </w:r>
      <w:r>
        <w:t xml:space="preserve">зап., а въ равнин® больше, чёмъ на воз- </w:t>
      </w:r>
      <w:r>
        <w:br/>
      </w:r>
      <w:r>
        <w:t xml:space="preserve">вышенности. Изъ всего этого видно, что. </w:t>
      </w:r>
      <w:r>
        <w:br/>
      </w:r>
      <w:r>
        <w:t xml:space="preserve">недосталокъ насыщешя гл. образомъ зави- </w:t>
      </w:r>
      <w:r>
        <w:br/>
      </w:r>
      <w:r>
        <w:t xml:space="preserve">сить оть &amp; а именно — болзе высокой &amp; </w:t>
      </w:r>
      <w:r>
        <w:br/>
      </w:r>
      <w:r>
        <w:t xml:space="preserve">соотвЪтетвуеть и больший недосталокъ на- </w:t>
      </w:r>
      <w:r>
        <w:br/>
      </w:r>
      <w:r>
        <w:t xml:space="preserve">сыщешя. ВстрЪчалются конечно, и откло- </w:t>
      </w:r>
      <w:r>
        <w:br/>
      </w:r>
      <w:r>
        <w:t xml:space="preserve">ненвя отъ только что сказаннаго въ отдЪль- </w:t>
      </w:r>
      <w:r>
        <w:br/>
      </w:r>
      <w:r>
        <w:t xml:space="preserve">ныхъ мЪетностяхъ, котор. здесь получаютъ </w:t>
      </w:r>
      <w:r>
        <w:br/>
      </w:r>
      <w:r>
        <w:t xml:space="preserve">себЪ объяснене изъ отношешй облачности </w:t>
      </w:r>
      <w:r>
        <w:br/>
      </w:r>
      <w:r>
        <w:t xml:space="preserve">и господствующихь вЪтровъ, т. к. съ од- </w:t>
      </w:r>
      <w:r>
        <w:br/>
      </w:r>
      <w:r>
        <w:t xml:space="preserve">ной стороны большей облачности отв чает. </w:t>
      </w:r>
      <w:r>
        <w:br/>
      </w:r>
      <w:r>
        <w:t xml:space="preserve">меньшиИ недостатокъ насыщешя, съ дру- </w:t>
      </w:r>
      <w:r>
        <w:br/>
      </w:r>
      <w:r>
        <w:t xml:space="preserve">гой стороны благодаря сухимъ вЪтрамъ </w:t>
      </w:r>
      <w:r>
        <w:br/>
      </w:r>
      <w:r>
        <w:t xml:space="preserve">недостатокь насыщеншя повышается, а при </w:t>
      </w:r>
      <w:r>
        <w:br/>
      </w:r>
      <w:r>
        <w:t xml:space="preserve">сырыхъ вЪтрахъ онъ понижается. Облач- </w:t>
      </w:r>
      <w:r>
        <w:br/>
      </w:r>
      <w:r>
        <w:t xml:space="preserve">ность имЪеть также большое вщяше на </w:t>
      </w:r>
      <w:r>
        <w:br/>
      </w:r>
      <w:r>
        <w:t xml:space="preserve">суточную амплитуду, такъ какъ облака мЪ- </w:t>
      </w:r>
      <w:r>
        <w:br/>
      </w:r>
      <w:r>
        <w:t xml:space="preserve">шаютъ какъ нагрЗваншю земли солнцемъ </w:t>
      </w:r>
      <w:r>
        <w:br/>
      </w:r>
      <w:r>
        <w:t xml:space="preserve">въ продолжене дня, такъ же и испусканйо. </w:t>
      </w:r>
      <w:r>
        <w:br/>
      </w:r>
      <w:r>
        <w:t xml:space="preserve">тепла ночью. Не меньшее влян!е имЪетъ. </w:t>
      </w:r>
      <w:r>
        <w:br/>
      </w:r>
      <w:r>
        <w:t xml:space="preserve">и движен!е возд.; затишье вообще блатопр!- </w:t>
      </w:r>
      <w:r>
        <w:br/>
      </w:r>
      <w:r>
        <w:t xml:space="preserve">ятно, какъ для нагрёвашя почвы и ниж- </w:t>
      </w:r>
      <w:r>
        <w:br/>
      </w:r>
      <w:r>
        <w:t xml:space="preserve">няго слоя возд., такъ и для ночного лучеис- </w:t>
      </w:r>
      <w:r>
        <w:br/>
      </w:r>
      <w:r>
        <w:t xml:space="preserve">пуская, но есть случаи, когда вЪтеръ не </w:t>
      </w:r>
      <w:r>
        <w:br/>
      </w:r>
      <w:r>
        <w:t xml:space="preserve">только не мъшаетъ, но еще содЪйствуеть </w:t>
      </w:r>
      <w:r>
        <w:br/>
      </w:r>
      <w:r>
        <w:t xml:space="preserve">даже посльднему, напр. когда дуетъ не- </w:t>
      </w:r>
      <w:r>
        <w:br/>
      </w:r>
      <w:r>
        <w:t xml:space="preserve">сильный, но холодный и сухой вЪтеръ, кот. </w:t>
      </w:r>
      <w:r>
        <w:br/>
      </w:r>
      <w:r>
        <w:t xml:space="preserve">понижаеть точку росы. ВъЪтры, дующие: </w:t>
      </w:r>
      <w:r>
        <w:br/>
      </w:r>
      <w:r>
        <w:t xml:space="preserve">среди дня и затихаюце къ вечеру, скорЪе </w:t>
      </w:r>
      <w:r>
        <w:br/>
      </w:r>
      <w:r>
        <w:t xml:space="preserve">уменьшаютъ суточную амплитуду, мВшая </w:t>
      </w:r>
      <w:r>
        <w:br/>
      </w:r>
      <w:r>
        <w:t xml:space="preserve">отчасти нагрьванйю солнцемъ, т. к. дують </w:t>
      </w:r>
      <w:r>
        <w:br/>
      </w:r>
      <w:r>
        <w:t xml:space="preserve">по большей части съ моря или озера на </w:t>
      </w:r>
      <w:r>
        <w:br/>
      </w:r>
      <w:r>
        <w:t xml:space="preserve">сушу, изъ лБеовъ къ полямъ ит. п.</w:t>
      </w:r>
    </w:p>
    <w:p>
      <w:pPr>
        <w:pStyle w:val="Normal"/>
      </w:pPr>
      <w:r>
        <w:t xml:space="preserve">Влажность воздуха — ВлАбовъ.</w:t>
      </w:r>
    </w:p>
    <w:p>
      <w:pPr>
        <w:pStyle w:val="Normal"/>
      </w:pPr>
      <w:r>
        <w:t xml:space="preserve">Вътры оказываютъ больш. вян1е на В. в.; </w:t>
      </w:r>
      <w:r>
        <w:br/>
      </w:r>
      <w:r>
        <w:t xml:space="preserve">поэтому принято опредЪлять количество </w:t>
      </w:r>
      <w:r>
        <w:br/>
      </w:r>
      <w:r>
        <w:t xml:space="preserve">паровъ и В. в. въ зависимости отъ напра- </w:t>
      </w:r>
      <w:r>
        <w:br/>
      </w:r>
      <w:r>
        <w:t xml:space="preserve">вленшя вЪтра, при чемъ взаимная связь </w:t>
      </w:r>
      <w:r>
        <w:br/>
      </w:r>
      <w:r>
        <w:t xml:space="preserve">этихъ элементовъ извЪстна подъ именемъ </w:t>
      </w:r>
      <w:r>
        <w:br/>
      </w:r>
      <w:r>
        <w:t xml:space="preserve">гигрометрической розы вЪтровъ. Въ </w:t>
      </w:r>
      <w:r>
        <w:br/>
      </w:r>
      <w:r>
        <w:t xml:space="preserve">НвропЪ, южн. и юго-зап. вЪтры приносять </w:t>
      </w:r>
      <w:r>
        <w:br/>
      </w:r>
      <w:r>
        <w:t xml:space="preserve">влагу изъ Атлантическаго океана и такимъ </w:t>
      </w:r>
      <w:r>
        <w:br/>
      </w:r>
      <w:r>
        <w:t xml:space="preserve">образ. увеличивается упругость паровъ въ </w:t>
      </w:r>
      <w:r>
        <w:br/>
      </w:r>
      <w:r>
        <w:t xml:space="preserve">возд.; наименьш. количество пара имЪють </w:t>
      </w:r>
      <w:r>
        <w:br/>
      </w:r>
      <w:r>
        <w:t xml:space="preserve">вЪтры вост. и сЪв.-вост. Относительно В. в. </w:t>
      </w:r>
      <w:r>
        <w:br/>
      </w:r>
      <w:r>
        <w:t xml:space="preserve">нельзя установить такого общаго правила, </w:t>
      </w:r>
      <w:r>
        <w:br/>
      </w:r>
      <w:r>
        <w:t xml:space="preserve">т. к. В. в. зависитъ, помимо упр. паровъ, </w:t>
      </w:r>
      <w:r>
        <w:br/>
      </w:r>
      <w:r>
        <w:t xml:space="preserve">еще отъ &amp; а богатые парами вЪтры въ </w:t>
      </w:r>
      <w:r>
        <w:br/>
      </w:r>
      <w:r>
        <w:t xml:space="preserve">то же время и самые теплые; поэтому на </w:t>
      </w:r>
      <w:r>
        <w:br/>
      </w:r>
      <w:r>
        <w:t xml:space="preserve">В. в. имъють большое вмяне мЪстныя ус- </w:t>
      </w:r>
      <w:r>
        <w:br/>
      </w:r>
      <w:r>
        <w:t xml:space="preserve">ловя, въ частности положеве извЪстнаго </w:t>
      </w:r>
      <w:r>
        <w:br/>
      </w:r>
      <w:r>
        <w:t xml:space="preserve">пункта относительно горъ и морей. Съ </w:t>
      </w:r>
      <w:r>
        <w:br/>
      </w:r>
      <w:r>
        <w:t xml:space="preserve">климатологической точки зрЪня абс. В. в. </w:t>
      </w:r>
      <w:r>
        <w:br/>
      </w:r>
      <w:r>
        <w:t xml:space="preserve">представляетъь значительно меньше инте- </w:t>
      </w:r>
      <w:r>
        <w:br/>
      </w:r>
      <w:r>
        <w:t xml:space="preserve">реса, чВмъ относ. В. в.; кромЪ того она не </w:t>
      </w:r>
      <w:r>
        <w:br/>
      </w:r>
      <w:r>
        <w:t xml:space="preserve">можеть служить выражешемъ дЪйствя от- </w:t>
      </w:r>
      <w:r>
        <w:br/>
      </w:r>
      <w:r>
        <w:t xml:space="preserve">мосфер. В. в. на организмъ. Возд. можеть </w:t>
      </w:r>
      <w:r>
        <w:br/>
      </w:r>
      <w:r>
        <w:t xml:space="preserve">считаться сухимъ и одновременно содер- </w:t>
      </w:r>
      <w:r>
        <w:br/>
      </w:r>
      <w:r>
        <w:t xml:space="preserve">жать больше водянаго пара, чВмъ въ томъ </w:t>
      </w:r>
      <w:r>
        <w:br/>
      </w:r>
      <w:r>
        <w:t xml:space="preserve">‹случаЪ, когда его слЪдуеть называть сы- </w:t>
      </w:r>
      <w:r>
        <w:br/>
      </w:r>
      <w:r>
        <w:t xml:space="preserve">рымъ, если только &amp; въ обоихъ случаяхъ </w:t>
      </w:r>
      <w:r>
        <w:br/>
      </w:r>
      <w:r>
        <w:t xml:space="preserve">очень различна. Такъ напр. Рольфсъ опре- </w:t>
      </w:r>
      <w:r>
        <w:br/>
      </w:r>
      <w:r>
        <w:t xml:space="preserve">дълилъ въ Ливйской пустынЪ (у оазиса </w:t>
      </w:r>
      <w:r>
        <w:br/>
      </w:r>
      <w:r>
        <w:t xml:space="preserve">Куфра) 14 авг. при # возд. 38,50 положеше </w:t>
      </w:r>
      <w:r>
        <w:br/>
      </w:r>
      <w:r>
        <w:t xml:space="preserve">влажн. термометра на 18,90, такъ что абс. </w:t>
      </w:r>
      <w:r>
        <w:br/>
      </w:r>
      <w:r>
        <w:t xml:space="preserve">В. в. равнялась 4,5 мм., относ. В. в. = 9/0 </w:t>
      </w:r>
      <w:r>
        <w:br/>
      </w:r>
      <w:r>
        <w:t xml:space="preserve">и недостат. насыщеня = 47 мм. Несмотря </w:t>
      </w:r>
      <w:r>
        <w:br/>
      </w:r>
      <w:r>
        <w:t xml:space="preserve">на то, что возд. обладалъ необычайной су- </w:t>
      </w:r>
      <w:r>
        <w:br/>
      </w:r>
      <w:r>
        <w:t xml:space="preserve">хостью, абсол. В. в. имЪла такое значен!е, </w:t>
      </w:r>
      <w:r>
        <w:br/>
      </w:r>
      <w:r>
        <w:t xml:space="preserve">которое соотвзтствуеть таковому сырого </w:t>
      </w:r>
      <w:r>
        <w:br/>
      </w:r>
      <w:r>
        <w:t xml:space="preserve">зимняго возд. зап. Европы, когда тутъ </w:t>
      </w:r>
      <w:r>
        <w:br/>
      </w:r>
      <w:r>
        <w:t xml:space="preserve">относ. В. в. = 80— 90/0.</w:t>
      </w:r>
    </w:p>
    <w:p>
      <w:pPr>
        <w:pStyle w:val="Normal"/>
      </w:pPr>
      <w:r>
        <w:t xml:space="preserve">Отное. В. в. играеть важную роль не </w:t>
      </w:r>
      <w:r>
        <w:br/>
      </w:r>
      <w:r>
        <w:t xml:space="preserve">только въ жизни растевя, а также въ жиз- </w:t>
      </w:r>
      <w:r>
        <w:br/>
      </w:r>
      <w:r>
        <w:t xml:space="preserve">ни человЪка и животныхъ. При ея помощи </w:t>
      </w:r>
      <w:r>
        <w:br/>
      </w:r>
      <w:r>
        <w:t xml:space="preserve">опредьляется то, что называется испаряе- </w:t>
      </w:r>
      <w:r>
        <w:br/>
      </w:r>
      <w:r>
        <w:t xml:space="preserve">мостью или „силой испарен1я клима- </w:t>
      </w:r>
      <w:r>
        <w:br/>
      </w:r>
      <w:r>
        <w:t xml:space="preserve">та“; послЪдняя пропорщональна той по- </w:t>
      </w:r>
      <w:r>
        <w:br/>
      </w:r>
      <w:r>
        <w:t xml:space="preserve">требности, которую организмы имЪФютЪ въ </w:t>
      </w:r>
      <w:r>
        <w:br/>
      </w:r>
      <w:r>
        <w:t xml:space="preserve">водв. Впрочемъ недостаточно знать отно- </w:t>
      </w:r>
      <w:r>
        <w:br/>
      </w:r>
      <w:r>
        <w:t xml:space="preserve">сительную В. в., а надо еще руководетво- </w:t>
      </w:r>
      <w:r>
        <w:br/>
      </w:r>
      <w:r>
        <w:t xml:space="preserve">ваться отношешями $ Такъ напр. отное. </w:t>
      </w:r>
      <w:r>
        <w:br/>
      </w:r>
      <w:r>
        <w:t xml:space="preserve">В. въ 30% при 250 теплоты возд. въ кли- </w:t>
      </w:r>
      <w:r>
        <w:br/>
      </w:r>
      <w:r>
        <w:t xml:space="preserve">матическомъ отношеши не равнозначуща </w:t>
      </w:r>
      <w:r>
        <w:br/>
      </w:r>
      <w:r>
        <w:t xml:space="preserve">съ таковой же въ 309/ при 109; въ обоихъ </w:t>
      </w:r>
      <w:r>
        <w:br/>
      </w:r>
      <w:r>
        <w:t xml:space="preserve">случахъ она имфеть разныя дЪйствя на </w:t>
      </w:r>
      <w:r>
        <w:br/>
      </w:r>
      <w:r>
        <w:t xml:space="preserve">организмъ. Нельзя также только на’ осно- </w:t>
      </w:r>
      <w:r>
        <w:br/>
      </w:r>
      <w:r>
        <w:t xml:space="preserve">ван!и относ. В. в., не принимая во внима- </w:t>
      </w:r>
      <w:r>
        <w:br/>
      </w:r>
      <w:r>
        <w:t xml:space="preserve">н!е существующую &amp; судить о силЪ испа- </w:t>
      </w:r>
      <w:r>
        <w:br/>
      </w:r>
      <w:r>
        <w:t xml:space="preserve">решя возд.; и если выше было сказано, что </w:t>
      </w:r>
      <w:r>
        <w:br/>
      </w:r>
      <w:r>
        <w:t xml:space="preserve">въ годовомъ ходЪ наименьшая относ. В. в. </w:t>
      </w:r>
      <w:r>
        <w:br/>
      </w:r>
      <w:r>
        <w:t xml:space="preserve">падаеть на; май мъсяць, то только въ та- </w:t>
      </w:r>
      <w:r>
        <w:br/>
      </w:r>
      <w:r>
        <w:t xml:space="preserve">комъ случаЪ можно ирйти къ тому заклю- </w:t>
      </w:r>
      <w:r>
        <w:br/>
      </w:r>
      <w:r>
        <w:t xml:space="preserve">чен1ю, что май болЪе сухой м5еяцъ, чёмъ </w:t>
      </w:r>
      <w:r>
        <w:br/>
      </w:r>
      <w:r>
        <w:t xml:space="preserve">поль, если остался не затронутымъ вопросъ </w:t>
      </w:r>
      <w:r>
        <w:br/>
      </w:r>
      <w:r>
        <w:t xml:space="preserve">о господствующей температур.</w:t>
      </w:r>
    </w:p>
    <w:p>
      <w:pPr>
        <w:pStyle w:val="Normal"/>
      </w:pPr>
      <w:r>
        <w:t xml:space="preserve">Путешествия на воздушныхъ шарахъ по- </w:t>
      </w:r>
      <w:r>
        <w:br/>
      </w:r>
      <w:r>
        <w:t xml:space="preserve">казали, что, вообще говоря относ. В. в. </w:t>
      </w:r>
      <w:r>
        <w:br/>
      </w:r>
      <w:r>
        <w:t xml:space="preserve">съ высотою сперва увеличивается, зат мъ </w:t>
      </w:r>
      <w:r>
        <w:br/>
      </w:r>
      <w:r>
        <w:t xml:space="preserve">значит. уменьшается, а на самыхъ больш. </w:t>
      </w:r>
      <w:r>
        <w:br/>
      </w:r>
      <w:r>
        <w:t xml:space="preserve">высотахъ, на кот. поднимался человъкъ, </w:t>
      </w:r>
      <w:r>
        <w:br/>
      </w:r>
      <w:r>
        <w:t xml:space="preserve">возд. имълъ очень маленькую относ. В.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Давлен1е водянаго пара уменьшается ско- </w:t>
      </w:r>
      <w:r>
        <w:br/>
      </w:r>
      <w:r>
        <w:t xml:space="preserve">рЪе съ высотой, чёмъ давлене всего возд. </w:t>
      </w:r>
      <w:r>
        <w:br/>
      </w:r>
      <w:r>
        <w:t xml:space="preserve">Уже на высотЪ 2000 метр. первое умень- </w:t>
      </w:r>
      <w:r>
        <w:br/>
      </w:r>
      <w:r>
        <w:t xml:space="preserve">ттается на половину, сравнит. съ ур. моря, </w:t>
      </w:r>
      <w:r>
        <w:br/>
      </w:r>
      <w:r>
        <w:t xml:space="preserve">второе лишь на высот 5000 метр. На вы- </w:t>
      </w:r>
      <w:r>
        <w:br/>
      </w:r>
      <w:r>
        <w:t xml:space="preserve">сотз 6500 метр. давлене возд. еще болве 2/5 </w:t>
      </w:r>
      <w:r>
        <w:br/>
      </w:r>
      <w:r>
        <w:t xml:space="preserve">наблюдаемаго у поверхности моря, а водя- </w:t>
      </w:r>
      <w:r>
        <w:br/>
      </w:r>
      <w:r>
        <w:t xml:space="preserve">ныхъ паровъ лишь 1/10. Для опредълешя </w:t>
      </w:r>
      <w:r>
        <w:br/>
      </w:r>
      <w:r>
        <w:t xml:space="preserve">упругости паровъ, содержащихся въ возд., </w:t>
      </w:r>
      <w:r>
        <w:br/>
      </w:r>
      <w:r>
        <w:t xml:space="preserve">т. е. для точнаго опредзлешя В. в. упо- </w:t>
      </w:r>
      <w:r>
        <w:br/>
      </w:r>
      <w:r>
        <w:t xml:space="preserve">требляются такъ наз. гигрометры (см.) </w:t>
      </w:r>
      <w:r>
        <w:br/>
      </w:r>
      <w:r>
        <w:t xml:space="preserve">или влагом5ры, основанные на различ- </w:t>
      </w:r>
      <w:r>
        <w:br/>
      </w:r>
      <w:r>
        <w:t xml:space="preserve">ныхь принципахъ. КромЪ того извфет- </w:t>
      </w:r>
      <w:r>
        <w:br/>
      </w:r>
      <w:r>
        <w:t xml:space="preserve">ны еще пишуще влагом5ры или гигро- </w:t>
      </w:r>
      <w:r>
        <w:br/>
      </w:r>
      <w:r>
        <w:t xml:space="preserve">графы (см.).</w:t>
      </w:r>
    </w:p>
    <w:p>
      <w:pPr>
        <w:pStyle w:val="Normal"/>
      </w:pPr>
      <w:r>
        <w:t xml:space="preserve">Для опредвлешя В. в., на метеорологич. </w:t>
      </w:r>
      <w:r>
        <w:br/>
      </w:r>
      <w:r>
        <w:t xml:space="preserve">станщяхъ и обсерваторяхъ, чаще всего </w:t>
      </w:r>
      <w:r>
        <w:br/>
      </w:r>
      <w:r>
        <w:t xml:space="preserve">употребляютъь психрометръ (см.). ПослЪд- </w:t>
      </w:r>
      <w:r>
        <w:br/>
      </w:r>
      <w:r>
        <w:t xml:space="preserve">ый представляетъь то практическое удобство, </w:t>
      </w:r>
      <w:r>
        <w:br/>
      </w:r>
      <w:r>
        <w:t xml:space="preserve">что, при его помощи, В. в. опредвляется </w:t>
      </w:r>
      <w:r>
        <w:br/>
      </w:r>
      <w:r>
        <w:t xml:space="preserve">простымъ отечетомъ, безъ всякихъ друг. </w:t>
      </w:r>
      <w:r>
        <w:br/>
      </w:r>
      <w:r>
        <w:t xml:space="preserve">премовъ, употребляемыхъ напр. при кон- </w:t>
      </w:r>
      <w:r>
        <w:br/>
      </w:r>
      <w:r>
        <w:t xml:space="preserve">денсащонныхь гигрометрахъ. Впрочемъ </w:t>
      </w:r>
      <w:r>
        <w:br/>
      </w:r>
      <w:r>
        <w:t xml:space="preserve">психром. даеть хоропие результаты только </w:t>
      </w:r>
      <w:r>
        <w:br/>
      </w:r>
      <w:r>
        <w:t xml:space="preserve">при &amp; выше 09; при низкой # чувствитель- </w:t>
      </w:r>
      <w:r>
        <w:br/>
      </w:r>
      <w:r>
        <w:t xml:space="preserve">ность его мала, т. к. той же В. в. отв5чаеть </w:t>
      </w:r>
      <w:r>
        <w:br/>
      </w:r>
      <w:r>
        <w:t xml:space="preserve">меньшая психометрическая разность. По- </w:t>
      </w:r>
      <w:r>
        <w:br/>
      </w:r>
      <w:r>
        <w:t xml:space="preserve">этому зимой пучше довЪрять показашемъ </w:t>
      </w:r>
      <w:r>
        <w:br/>
      </w:r>
      <w:r>
        <w:t xml:space="preserve">волоснаго гигрометра Соссюра.</w:t>
      </w:r>
    </w:p>
    <w:p>
      <w:pPr>
        <w:pStyle w:val="Normal"/>
      </w:pPr>
      <w:r>
        <w:t xml:space="preserve">Влажность шочвы, см. </w:t>
      </w:r>
      <w:r>
        <w:br/>
      </w:r>
      <w:r>
        <w:t xml:space="preserve">704875.</w:t>
      </w:r>
    </w:p>
    <w:p>
      <w:pPr>
        <w:pStyle w:val="Normal"/>
      </w:pPr>
      <w:r>
        <w:t xml:space="preserve">Влажныя обертываня. боле </w:t>
      </w:r>
      <w:r>
        <w:br/>
      </w:r>
      <w:r>
        <w:t xml:space="preserve">сильная форма холодн. обтиранй, при чемъ, </w:t>
      </w:r>
      <w:r>
        <w:br/>
      </w:r>
      <w:r>
        <w:t xml:space="preserve">въ продолжене обертывав!й больного, про- </w:t>
      </w:r>
      <w:r>
        <w:br/>
      </w:r>
      <w:r>
        <w:t xml:space="preserve">стыни многократно обливаются холодной </w:t>
      </w:r>
      <w:r>
        <w:br/>
      </w:r>
      <w:r>
        <w:t xml:space="preserve">водой. Так. обр. у организма отнимается </w:t>
      </w:r>
      <w:r>
        <w:br/>
      </w:r>
      <w:r>
        <w:t xml:space="preserve">больше тепла, чёмъ при простыхъ оберты- </w:t>
      </w:r>
      <w:r>
        <w:br/>
      </w:r>
      <w:r>
        <w:t xml:space="preserve">вашяхъ и поэтому В. 0. умЪетны въ тёхь </w:t>
      </w:r>
      <w:r>
        <w:br/>
      </w:r>
      <w:r>
        <w:t xml:space="preserve">случаяхъ, гдЪ хотять быстро понизить тем- </w:t>
      </w:r>
      <w:r>
        <w:br/>
      </w:r>
      <w:r>
        <w:t xml:space="preserve">пературу тЪла и гдЪ друйя соотвЪтствую- </w:t>
      </w:r>
      <w:r>
        <w:br/>
      </w:r>
      <w:r>
        <w:t xml:space="preserve">я мЪфры, напр. ванны — невыполнимы.</w:t>
      </w:r>
    </w:p>
    <w:p>
      <w:pPr>
        <w:pStyle w:val="Normal"/>
      </w:pPr>
      <w:r>
        <w:t xml:space="preserve">Влаейй, святой, епископъ Севасти (въ </w:t>
      </w:r>
      <w:r>
        <w:br/>
      </w:r>
      <w:r>
        <w:t xml:space="preserve">Каппадови), замученъ по однимъ свЪдз- </w:t>
      </w:r>
      <w:r>
        <w:br/>
      </w:r>
      <w:r>
        <w:t xml:space="preserve">шямъ при Дюклетанв 287, по другимъ </w:t>
      </w:r>
      <w:r>
        <w:br/>
      </w:r>
      <w:r>
        <w:t xml:space="preserve">при Лицин!и 316, память празднуется 11-го </w:t>
      </w:r>
      <w:r>
        <w:br/>
      </w:r>
      <w:r>
        <w:t xml:space="preserve">(у катол. 3) февр. У католиковъ считается </w:t>
      </w:r>
      <w:r>
        <w:br/>
      </w:r>
      <w:r>
        <w:t xml:space="preserve">цвлителемъ болфзней шеи; у славянъ, пе- </w:t>
      </w:r>
      <w:r>
        <w:br/>
      </w:r>
      <w:r>
        <w:t xml:space="preserve">ренесшихъ на В. черты языч. Велеса (см.), </w:t>
      </w:r>
      <w:r>
        <w:br/>
      </w:r>
      <w:r>
        <w:t xml:space="preserve">покровителемъ домашнихъ животныхъ.</w:t>
      </w:r>
    </w:p>
    <w:p>
      <w:pPr>
        <w:pStyle w:val="Normal"/>
      </w:pPr>
      <w:r>
        <w:t xml:space="preserve">Власов, 1) Максимъ Григорьев., </w:t>
      </w:r>
      <w:r>
        <w:br/>
      </w:r>
      <w:r>
        <w:t xml:space="preserve">ген. оть кавалер, наказной атаманъ вой- </w:t>
      </w:r>
      <w:r>
        <w:br/>
      </w:r>
      <w:r>
        <w:t xml:space="preserve">ска донскаго, род. 1767, ум. 1848; началъ </w:t>
      </w:r>
      <w:r>
        <w:br/>
      </w:r>
      <w:r>
        <w:t xml:space="preserve">службу 1784, участвоваль въ походахъ </w:t>
      </w:r>
      <w:r>
        <w:br/>
      </w:r>
      <w:r>
        <w:t xml:space="preserve">противъ польскихъ конфедератовъ (1791 и </w:t>
      </w:r>
      <w:r>
        <w:br/>
      </w:r>
      <w:r>
        <w:t xml:space="preserve">1794) и въ войнахъ съ французами (1807) </w:t>
      </w:r>
      <w:r>
        <w:br/>
      </w:r>
      <w:r>
        <w:t xml:space="preserve">и турками (1810). Въ отечественную войну </w:t>
      </w:r>
      <w:r>
        <w:br/>
      </w:r>
      <w:r>
        <w:t xml:space="preserve">1812 постоянно находился съ казачьими </w:t>
      </w:r>
      <w:r>
        <w:br/>
      </w:r>
      <w:r>
        <w:t xml:space="preserve">полками въ авангардз; 1813—14 отли- </w:t>
      </w:r>
      <w:r>
        <w:br/>
      </w:r>
      <w:r>
        <w:t xml:space="preserve">чился подъ начальствомъ ген.-адъют. Чер- </w:t>
      </w:r>
      <w:r>
        <w:br/>
      </w:r>
      <w:r>
        <w:t xml:space="preserve">нышева, причемъ полку имени В. было </w:t>
      </w:r>
      <w:r>
        <w:br/>
      </w:r>
      <w:r>
        <w:t xml:space="preserve">пожаловано георевское знамя. 1819—26 </w:t>
      </w:r>
      <w:r>
        <w:br/>
      </w:r>
      <w:r>
        <w:t xml:space="preserve">служиль на КавказЪ, гдЪ 6 л. начальств. </w:t>
      </w:r>
      <w:r>
        <w:br/>
      </w:r>
      <w:r>
        <w:t xml:space="preserve">надъ черноморскимъ казачьимъ войскомъ. </w:t>
      </w:r>
      <w:r>
        <w:br/>
      </w:r>
      <w:r>
        <w:t xml:space="preserve">Въ ноябрЪ 1830 сформировалъ на ДнЪетрЪ </w:t>
      </w:r>
      <w:r>
        <w:br/>
      </w:r>
      <w:r>
        <w:t xml:space="preserve">казачьи полки, возвративийеся изъ Тур- </w:t>
      </w:r>
      <w:r>
        <w:br/>
      </w:r>
      <w:r>
        <w:t xml:space="preserve">ци, и въ зваШи походнаго атамана при- </w:t>
      </w:r>
      <w:r>
        <w:br/>
      </w:r>
      <w:r>
        <w:t xml:space="preserve">соединился съ ними къ дЪйствующей ар- </w:t>
      </w:r>
      <w:r>
        <w:br/>
      </w:r>
      <w:r>
        <w:t xml:space="preserve">ми. Въ польско-русской войнЪ 1831 уча-</w:t>
      </w:r>
    </w:p>
    <w:p>
      <w:pPr>
        <w:pStyle w:val="Normal"/>
      </w:pPr>
      <w:r>
        <w:t xml:space="preserve">вода в5</w:t>
      </w:r>
    </w:p>
    <w:p>
      <w:pPr>
        <w:pStyle w:val="Normal"/>
      </w:pPr>
      <w:r>
        <w:t xml:space="preserve">Влажность воздуха — ВлАбовъ.</w:t>
      </w:r>
    </w:p>
    <w:p>
      <w:pPr>
        <w:pStyle w:val="Normal"/>
      </w:pPr>
      <w:r>
        <w:t xml:space="preserve">Вътры оказываютъ больш. вян1е на В. в.; </w:t>
      </w:r>
      <w:r>
        <w:br/>
      </w:r>
      <w:r>
        <w:t xml:space="preserve">поэтому принято опредЪлять количество </w:t>
      </w:r>
      <w:r>
        <w:br/>
      </w:r>
      <w:r>
        <w:t xml:space="preserve">паровъ и В. в. въ зависимости отъ напра- </w:t>
      </w:r>
      <w:r>
        <w:br/>
      </w:r>
      <w:r>
        <w:t xml:space="preserve">вленшя вЪтра, при чемъ взаимная связь </w:t>
      </w:r>
      <w:r>
        <w:br/>
      </w:r>
      <w:r>
        <w:t xml:space="preserve">этихъ элементовъ извЪстна подъ именемъ </w:t>
      </w:r>
      <w:r>
        <w:br/>
      </w:r>
      <w:r>
        <w:t xml:space="preserve">гигрометрической розы вЪтровъ. Въ </w:t>
      </w:r>
      <w:r>
        <w:br/>
      </w:r>
      <w:r>
        <w:t xml:space="preserve">НвропЪ, южн. и юго-зап. вЪтры приносять </w:t>
      </w:r>
      <w:r>
        <w:br/>
      </w:r>
      <w:r>
        <w:t xml:space="preserve">влагу изъ Атлантическаго океана и такимъ </w:t>
      </w:r>
      <w:r>
        <w:br/>
      </w:r>
      <w:r>
        <w:t xml:space="preserve">образ. увеличивается упругость паровъ въ </w:t>
      </w:r>
      <w:r>
        <w:br/>
      </w:r>
      <w:r>
        <w:t xml:space="preserve">возд.; наименьш. количество пара имЪють </w:t>
      </w:r>
      <w:r>
        <w:br/>
      </w:r>
      <w:r>
        <w:t xml:space="preserve">вЪтры вост. и сЪв.-вост. Относительно В. в. </w:t>
      </w:r>
      <w:r>
        <w:br/>
      </w:r>
      <w:r>
        <w:t xml:space="preserve">нельзя установить такого общаго правила, </w:t>
      </w:r>
      <w:r>
        <w:br/>
      </w:r>
      <w:r>
        <w:t xml:space="preserve">т. к. В. в. зависитъ, помимо упр. паровъ, </w:t>
      </w:r>
      <w:r>
        <w:br/>
      </w:r>
      <w:r>
        <w:t xml:space="preserve">еще отъ &amp; а богатые парами вЪтры въ </w:t>
      </w:r>
      <w:r>
        <w:br/>
      </w:r>
      <w:r>
        <w:t xml:space="preserve">то же время и самые теплые; поэтому на </w:t>
      </w:r>
      <w:r>
        <w:br/>
      </w:r>
      <w:r>
        <w:t xml:space="preserve">В. в. имъють большое вмяне мЪстныя ус- </w:t>
      </w:r>
      <w:r>
        <w:br/>
      </w:r>
      <w:r>
        <w:t xml:space="preserve">ловя, въ частности положеве извЪстнаго </w:t>
      </w:r>
      <w:r>
        <w:br/>
      </w:r>
      <w:r>
        <w:t xml:space="preserve">пункта относительно горъ и морей. Съ </w:t>
      </w:r>
      <w:r>
        <w:br/>
      </w:r>
      <w:r>
        <w:t xml:space="preserve">климатологической точки зрЪня абс. В. в. </w:t>
      </w:r>
      <w:r>
        <w:br/>
      </w:r>
      <w:r>
        <w:t xml:space="preserve">представляетъь значительно меньше инте- </w:t>
      </w:r>
      <w:r>
        <w:br/>
      </w:r>
      <w:r>
        <w:t xml:space="preserve">реса, чВмъ относ. В. в.; кромЪ того она не </w:t>
      </w:r>
      <w:r>
        <w:br/>
      </w:r>
      <w:r>
        <w:t xml:space="preserve">можеть служить выражешемъ дЪйствя от- </w:t>
      </w:r>
      <w:r>
        <w:br/>
      </w:r>
      <w:r>
        <w:t xml:space="preserve">мосфер. В. в. на организмъ. Возд. можеть </w:t>
      </w:r>
      <w:r>
        <w:br/>
      </w:r>
      <w:r>
        <w:t xml:space="preserve">считаться сухимъ и одновременно содер- </w:t>
      </w:r>
      <w:r>
        <w:br/>
      </w:r>
      <w:r>
        <w:t xml:space="preserve">жать больше водянаго пара, чВмъ въ томъ </w:t>
      </w:r>
      <w:r>
        <w:br/>
      </w:r>
      <w:r>
        <w:t xml:space="preserve">‹случаЪ, когда его слЪдуеть называть сы- </w:t>
      </w:r>
      <w:r>
        <w:br/>
      </w:r>
      <w:r>
        <w:t xml:space="preserve">рымъ, если только &amp; въ обоихъ случаяхъ </w:t>
      </w:r>
      <w:r>
        <w:br/>
      </w:r>
      <w:r>
        <w:t xml:space="preserve">очень различна. Такъ напр. Рольфсъ опре- </w:t>
      </w:r>
      <w:r>
        <w:br/>
      </w:r>
      <w:r>
        <w:t xml:space="preserve">дълилъ въ Ливйской пустынЪ (у оазиса </w:t>
      </w:r>
      <w:r>
        <w:br/>
      </w:r>
      <w:r>
        <w:t xml:space="preserve">Куфра) 14 авг. при # возд. 38,50 положеше </w:t>
      </w:r>
      <w:r>
        <w:br/>
      </w:r>
      <w:r>
        <w:t xml:space="preserve">влажн. термометра на 18,90, такъ что абс. </w:t>
      </w:r>
      <w:r>
        <w:br/>
      </w:r>
      <w:r>
        <w:t xml:space="preserve">В. в. равнялась 4,5 мм., относ. В. в. = 9/0 </w:t>
      </w:r>
      <w:r>
        <w:br/>
      </w:r>
      <w:r>
        <w:t xml:space="preserve">и недостат. насыщеня = 47 мм. Несмотря </w:t>
      </w:r>
      <w:r>
        <w:br/>
      </w:r>
      <w:r>
        <w:t xml:space="preserve">на то, что возд. обладалъ необычайной су- </w:t>
      </w:r>
      <w:r>
        <w:br/>
      </w:r>
      <w:r>
        <w:t xml:space="preserve">хостью, абсол. В. в. имЪла такое значен!е, </w:t>
      </w:r>
      <w:r>
        <w:br/>
      </w:r>
      <w:r>
        <w:t xml:space="preserve">которое соотвзтствуеть таковому сырого </w:t>
      </w:r>
      <w:r>
        <w:br/>
      </w:r>
      <w:r>
        <w:t xml:space="preserve">зимняго возд. зап. Европы, когда тутъ </w:t>
      </w:r>
      <w:r>
        <w:br/>
      </w:r>
      <w:r>
        <w:t xml:space="preserve">относ. В. в. = 80— 90/0.</w:t>
      </w:r>
    </w:p>
    <w:p>
      <w:pPr>
        <w:pStyle w:val="Normal"/>
      </w:pPr>
      <w:r>
        <w:t xml:space="preserve">Отное. В. в. играеть важную роль не </w:t>
      </w:r>
      <w:r>
        <w:br/>
      </w:r>
      <w:r>
        <w:t xml:space="preserve">только въ жизни растевя, а также въ жиз- </w:t>
      </w:r>
      <w:r>
        <w:br/>
      </w:r>
      <w:r>
        <w:t xml:space="preserve">ни человЪка и животныхъ. При ея помощи </w:t>
      </w:r>
      <w:r>
        <w:br/>
      </w:r>
      <w:r>
        <w:t xml:space="preserve">опредьляется то, что называется испаряе- </w:t>
      </w:r>
      <w:r>
        <w:br/>
      </w:r>
      <w:r>
        <w:t xml:space="preserve">мостью или „силой испарен1я клима- </w:t>
      </w:r>
      <w:r>
        <w:br/>
      </w:r>
      <w:r>
        <w:t xml:space="preserve">та“; послЪдняя пропорщональна той по- </w:t>
      </w:r>
      <w:r>
        <w:br/>
      </w:r>
      <w:r>
        <w:t xml:space="preserve">требности, которую организмы имЪФютЪ въ </w:t>
      </w:r>
      <w:r>
        <w:br/>
      </w:r>
      <w:r>
        <w:t xml:space="preserve">водв. Впрочемъ недостаточно знать отно- </w:t>
      </w:r>
      <w:r>
        <w:br/>
      </w:r>
      <w:r>
        <w:t xml:space="preserve">сительную В. в., а надо еще руководетво- </w:t>
      </w:r>
      <w:r>
        <w:br/>
      </w:r>
      <w:r>
        <w:t xml:space="preserve">ваться отношешями $ Такъ напр. отное. </w:t>
      </w:r>
      <w:r>
        <w:br/>
      </w:r>
      <w:r>
        <w:t xml:space="preserve">В. въ 30% при 250 теплоты возд. въ кли- </w:t>
      </w:r>
      <w:r>
        <w:br/>
      </w:r>
      <w:r>
        <w:t xml:space="preserve">матическомъ отношеши не равнозначуща </w:t>
      </w:r>
      <w:r>
        <w:br/>
      </w:r>
      <w:r>
        <w:t xml:space="preserve">съ таковой же въ 309/ при 109; въ обоихъ </w:t>
      </w:r>
      <w:r>
        <w:br/>
      </w:r>
      <w:r>
        <w:t xml:space="preserve">случахъ она имфеть разныя дЪйствя на </w:t>
      </w:r>
      <w:r>
        <w:br/>
      </w:r>
      <w:r>
        <w:t xml:space="preserve">организмъ. Нельзя также только на’ осно- </w:t>
      </w:r>
      <w:r>
        <w:br/>
      </w:r>
      <w:r>
        <w:t xml:space="preserve">ван!и относ. В. в., не принимая во внима- </w:t>
      </w:r>
      <w:r>
        <w:br/>
      </w:r>
      <w:r>
        <w:t xml:space="preserve">н!е существующую &amp; судить о силЪ испа- </w:t>
      </w:r>
      <w:r>
        <w:br/>
      </w:r>
      <w:r>
        <w:t xml:space="preserve">решя возд.; и если выше было сказано, что </w:t>
      </w:r>
      <w:r>
        <w:br/>
      </w:r>
      <w:r>
        <w:t xml:space="preserve">въ годовомъ ходЪ наименьшая относ. В. в. </w:t>
      </w:r>
      <w:r>
        <w:br/>
      </w:r>
      <w:r>
        <w:t xml:space="preserve">падаеть на; май мъсяць, то только въ та- </w:t>
      </w:r>
      <w:r>
        <w:br/>
      </w:r>
      <w:r>
        <w:t xml:space="preserve">комъ случаЪ можно ирйти къ тому заклю- </w:t>
      </w:r>
      <w:r>
        <w:br/>
      </w:r>
      <w:r>
        <w:t xml:space="preserve">чен1ю, что май болЪе сухой м5еяцъ, чёмъ </w:t>
      </w:r>
      <w:r>
        <w:br/>
      </w:r>
      <w:r>
        <w:t xml:space="preserve">поль, если остался не затронутымъ вопросъ </w:t>
      </w:r>
      <w:r>
        <w:br/>
      </w:r>
      <w:r>
        <w:t xml:space="preserve">о господствующей температур.</w:t>
      </w:r>
    </w:p>
    <w:p>
      <w:pPr>
        <w:pStyle w:val="Normal"/>
      </w:pPr>
      <w:r>
        <w:t xml:space="preserve">Путешествия на воздушныхъ шарахъ по- </w:t>
      </w:r>
      <w:r>
        <w:br/>
      </w:r>
      <w:r>
        <w:t xml:space="preserve">казали, что, вообще говоря относ. В. в. </w:t>
      </w:r>
      <w:r>
        <w:br/>
      </w:r>
      <w:r>
        <w:t xml:space="preserve">съ высотою сперва увеличивается, зат мъ </w:t>
      </w:r>
      <w:r>
        <w:br/>
      </w:r>
      <w:r>
        <w:t xml:space="preserve">значит. уменьшается, а на самыхъ больш. </w:t>
      </w:r>
      <w:r>
        <w:br/>
      </w:r>
      <w:r>
        <w:t xml:space="preserve">высотахъ, на кот. поднимался человъкъ, </w:t>
      </w:r>
      <w:r>
        <w:br/>
      </w:r>
      <w:r>
        <w:t xml:space="preserve">возд. имълъ очень маленькую относ. В.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Давлен1е водянаго пара уменьшается ско- </w:t>
      </w:r>
      <w:r>
        <w:br/>
      </w:r>
      <w:r>
        <w:t xml:space="preserve">рЪе съ высотой, чЗмъ давлен!е всего возд. </w:t>
      </w:r>
      <w:r>
        <w:br/>
      </w:r>
      <w:r>
        <w:t xml:space="preserve">Уже на высотЪ 2000 метр. первое умень- </w:t>
      </w:r>
      <w:r>
        <w:br/>
      </w:r>
      <w:r>
        <w:t xml:space="preserve">тпается на половину, сравнит. съ ур. моря, </w:t>
      </w:r>
      <w:r>
        <w:br/>
      </w:r>
      <w:r>
        <w:t xml:space="preserve">второе лишь на высот 5000 метр. На вы- </w:t>
      </w:r>
      <w:r>
        <w:br/>
      </w:r>
      <w:r>
        <w:t xml:space="preserve">сотз 6500 метр. давлене возд. еще болве 2/5 </w:t>
      </w:r>
      <w:r>
        <w:br/>
      </w:r>
      <w:r>
        <w:t xml:space="preserve">наблюдаемаго у поверхности моря, а водя- </w:t>
      </w:r>
      <w:r>
        <w:br/>
      </w:r>
      <w:r>
        <w:t xml:space="preserve">ныхъ паровъ лишь 1/10. Для опредълешя </w:t>
      </w:r>
      <w:r>
        <w:br/>
      </w:r>
      <w:r>
        <w:t xml:space="preserve">упругости паровъ, содержащихся въ возд., </w:t>
      </w:r>
      <w:r>
        <w:br/>
      </w:r>
      <w:r>
        <w:t xml:space="preserve">т. е. для точнаго опредзлешя В. в. упо- </w:t>
      </w:r>
      <w:r>
        <w:br/>
      </w:r>
      <w:r>
        <w:t xml:space="preserve">требляются такъ наз. гигрометры (см.) </w:t>
      </w:r>
      <w:r>
        <w:br/>
      </w:r>
      <w:r>
        <w:t xml:space="preserve">или влагом5ры, основанные на различ- </w:t>
      </w:r>
      <w:r>
        <w:br/>
      </w:r>
      <w:r>
        <w:t xml:space="preserve">ныхь принципахъ. КромЪ того извзет- </w:t>
      </w:r>
      <w:r>
        <w:br/>
      </w:r>
      <w:r>
        <w:t xml:space="preserve">ны еще пишуще влагом5ры или гигро- </w:t>
      </w:r>
      <w:r>
        <w:br/>
      </w:r>
      <w:r>
        <w:t xml:space="preserve">графы (см.).</w:t>
      </w:r>
    </w:p>
    <w:p>
      <w:pPr>
        <w:pStyle w:val="Normal"/>
      </w:pPr>
      <w:r>
        <w:t xml:space="preserve">Для опредвлешя В. в., на метеорологич. </w:t>
      </w:r>
      <w:r>
        <w:br/>
      </w:r>
      <w:r>
        <w:t xml:space="preserve">станщяхъ и обсерваторяхъ, чаще всего </w:t>
      </w:r>
      <w:r>
        <w:br/>
      </w:r>
      <w:r>
        <w:t xml:space="preserve">употребляютъ психрометръ (см.). ПослЪд- </w:t>
      </w:r>
      <w:r>
        <w:br/>
      </w:r>
      <w:r>
        <w:t xml:space="preserve">ый представляетъь то практическое удобство, </w:t>
      </w:r>
      <w:r>
        <w:br/>
      </w:r>
      <w:r>
        <w:t xml:space="preserve">что, при его помощи, В. в. опредвляется </w:t>
      </w:r>
      <w:r>
        <w:br/>
      </w:r>
      <w:r>
        <w:t xml:space="preserve">простымъ отечетомъ, безъ всякихъ друг. </w:t>
      </w:r>
      <w:r>
        <w:br/>
      </w:r>
      <w:r>
        <w:t xml:space="preserve">премовъ, употребляемыхъ напр. при кон- </w:t>
      </w:r>
      <w:r>
        <w:br/>
      </w:r>
      <w:r>
        <w:t xml:space="preserve">денсащонныхь гигрометрахъ. Впрочемъ </w:t>
      </w:r>
      <w:r>
        <w:br/>
      </w:r>
      <w:r>
        <w:t xml:space="preserve">психром. даеть хоропие результаты только </w:t>
      </w:r>
      <w:r>
        <w:br/>
      </w:r>
      <w:r>
        <w:t xml:space="preserve">при &amp; выше 09; при низкой # чувствитель- </w:t>
      </w:r>
      <w:r>
        <w:br/>
      </w:r>
      <w:r>
        <w:t xml:space="preserve">ность его мала, т. к. той же В. в. отвЪчаетъ </w:t>
      </w:r>
      <w:r>
        <w:br/>
      </w:r>
      <w:r>
        <w:t xml:space="preserve">меньшая психометрическая разность. По- </w:t>
      </w:r>
      <w:r>
        <w:br/>
      </w:r>
      <w:r>
        <w:t xml:space="preserve">этому зимой пучше довЪрять показашемъ </w:t>
      </w:r>
      <w:r>
        <w:br/>
      </w:r>
      <w:r>
        <w:t xml:space="preserve">волоснаго гигрометра Соссюра.</w:t>
      </w:r>
    </w:p>
    <w:p>
      <w:pPr>
        <w:pStyle w:val="Normal"/>
      </w:pPr>
      <w:r>
        <w:t xml:space="preserve">Влажность шочвы, см. </w:t>
      </w:r>
      <w:r>
        <w:br/>
      </w:r>
      <w:r>
        <w:t xml:space="preserve">704875.</w:t>
      </w:r>
    </w:p>
    <w:p>
      <w:pPr>
        <w:pStyle w:val="Normal"/>
      </w:pPr>
      <w:r>
        <w:t xml:space="preserve">Влажныя обертываня. боле </w:t>
      </w:r>
      <w:r>
        <w:br/>
      </w:r>
      <w:r>
        <w:t xml:space="preserve">сильная форма холодн. обтиранй, при чемъ, </w:t>
      </w:r>
      <w:r>
        <w:br/>
      </w:r>
      <w:r>
        <w:t xml:space="preserve">въ продолжене обертывав!й больного, про- </w:t>
      </w:r>
      <w:r>
        <w:br/>
      </w:r>
      <w:r>
        <w:t xml:space="preserve">стыни многократно обливаются холодной </w:t>
      </w:r>
      <w:r>
        <w:br/>
      </w:r>
      <w:r>
        <w:t xml:space="preserve">водой. Так. обр. у организма отнимается </w:t>
      </w:r>
      <w:r>
        <w:br/>
      </w:r>
      <w:r>
        <w:t xml:space="preserve">больше тепла, чёмъ при простыхъ оберты- </w:t>
      </w:r>
      <w:r>
        <w:br/>
      </w:r>
      <w:r>
        <w:t xml:space="preserve">вашяхъ и поэтому В. 0. умЪетны въ тёхь </w:t>
      </w:r>
      <w:r>
        <w:br/>
      </w:r>
      <w:r>
        <w:t xml:space="preserve">случаяхъ, гдЪ хотять быстро понизить тем- </w:t>
      </w:r>
      <w:r>
        <w:br/>
      </w:r>
      <w:r>
        <w:t xml:space="preserve">пературу тЪла и гдЪ друйя соотвЪтствую- </w:t>
      </w:r>
      <w:r>
        <w:br/>
      </w:r>
      <w:r>
        <w:t xml:space="preserve">я мЪфры, напр. ванны — невыполнимы.</w:t>
      </w:r>
    </w:p>
    <w:p>
      <w:pPr>
        <w:pStyle w:val="Normal"/>
      </w:pPr>
      <w:r>
        <w:t xml:space="preserve">Влаейй, святой, епископъ Севасти (въ </w:t>
      </w:r>
      <w:r>
        <w:br/>
      </w:r>
      <w:r>
        <w:t xml:space="preserve">Каппадови), замученъ по однимъ свЪдз- </w:t>
      </w:r>
      <w:r>
        <w:br/>
      </w:r>
      <w:r>
        <w:t xml:space="preserve">шямъ при Дюклетанв 287, по другимъ </w:t>
      </w:r>
      <w:r>
        <w:br/>
      </w:r>
      <w:r>
        <w:t xml:space="preserve">при Лицин!и 316, память празднуется 11-го </w:t>
      </w:r>
      <w:r>
        <w:br/>
      </w:r>
      <w:r>
        <w:t xml:space="preserve">(у катол. 3) февр. У католиковъ считается </w:t>
      </w:r>
      <w:r>
        <w:br/>
      </w:r>
      <w:r>
        <w:t xml:space="preserve">цвлителемъ болфзней шеи; у славянъ, пе- </w:t>
      </w:r>
      <w:r>
        <w:br/>
      </w:r>
      <w:r>
        <w:t xml:space="preserve">ренесшихъ на В. черты языч. Велеса (см.), </w:t>
      </w:r>
      <w:r>
        <w:br/>
      </w:r>
      <w:r>
        <w:t xml:space="preserve">покровителемъ домашнихъ животныхъ.</w:t>
      </w:r>
    </w:p>
    <w:p>
      <w:pPr>
        <w:pStyle w:val="Normal"/>
      </w:pPr>
      <w:r>
        <w:t xml:space="preserve">Власовъ, 1) Максимъ Григорьев., </w:t>
      </w:r>
      <w:r>
        <w:br/>
      </w:r>
      <w:r>
        <w:t xml:space="preserve">ген. оть кавалер, наказной атаманъ вой- </w:t>
      </w:r>
      <w:r>
        <w:br/>
      </w:r>
      <w:r>
        <w:t xml:space="preserve">ска донскаго, род. 1767, ум. 1848; началъ </w:t>
      </w:r>
      <w:r>
        <w:br/>
      </w:r>
      <w:r>
        <w:t xml:space="preserve">службу 1784, участвоваль въ походахъ </w:t>
      </w:r>
      <w:r>
        <w:br/>
      </w:r>
      <w:r>
        <w:t xml:space="preserve">противъ польскихъ конфедератовъ (1791 и </w:t>
      </w:r>
      <w:r>
        <w:br/>
      </w:r>
      <w:r>
        <w:t xml:space="preserve">1794) и въ войнахъ съ французами (1807) </w:t>
      </w:r>
      <w:r>
        <w:br/>
      </w:r>
      <w:r>
        <w:t xml:space="preserve">и турками (1810). Въ отечественную войну </w:t>
      </w:r>
      <w:r>
        <w:br/>
      </w:r>
      <w:r>
        <w:t xml:space="preserve">1812 постоянно находился съ казачьими </w:t>
      </w:r>
      <w:r>
        <w:br/>
      </w:r>
      <w:r>
        <w:t xml:space="preserve">полками въ авангардз; 1813—14 отли- </w:t>
      </w:r>
      <w:r>
        <w:br/>
      </w:r>
      <w:r>
        <w:t xml:space="preserve">чился подъ начальствомъ ген.-адъют. Чер- </w:t>
      </w:r>
      <w:r>
        <w:br/>
      </w:r>
      <w:r>
        <w:t xml:space="preserve">нышева, причемъ полку имени В. было </w:t>
      </w:r>
      <w:r>
        <w:br/>
      </w:r>
      <w:r>
        <w:t xml:space="preserve">пожаловано георевское знамя. 1819—26 </w:t>
      </w:r>
      <w:r>
        <w:br/>
      </w:r>
      <w:r>
        <w:t xml:space="preserve">служиль на КавказЪ, гдЪ 6 л. начальств. </w:t>
      </w:r>
      <w:r>
        <w:br/>
      </w:r>
      <w:r>
        <w:t xml:space="preserve">надъ черноморскимъ казачьимъ войскомъ. </w:t>
      </w:r>
      <w:r>
        <w:br/>
      </w:r>
      <w:r>
        <w:t xml:space="preserve">Въ ноябрЪ 1830 сформировалъ на ДнЪетрЪ </w:t>
      </w:r>
      <w:r>
        <w:br/>
      </w:r>
      <w:r>
        <w:t xml:space="preserve">казачьи полки, возвративийеся изъ Тур- </w:t>
      </w:r>
      <w:r>
        <w:br/>
      </w:r>
      <w:r>
        <w:t xml:space="preserve">ци, и въ зваШи походнаго атамана при- </w:t>
      </w:r>
      <w:r>
        <w:br/>
      </w:r>
      <w:r>
        <w:t xml:space="preserve">соединился съ ними къ дъйствующей ар- </w:t>
      </w:r>
      <w:r>
        <w:br/>
      </w:r>
      <w:r>
        <w:t xml:space="preserve">эйи. Въ польско-русской войнЪ 1831 уча-</w:t>
      </w:r>
    </w:p>
    <w:p>
      <w:pPr>
        <w:pStyle w:val="Normal"/>
      </w:pPr>
      <w:r>
        <w:t xml:space="preserve">вода в5</w:t>
      </w:r>
    </w:p>
    <w:p>
      <w:pPr>
        <w:pStyle w:val="Normal"/>
      </w:pPr>
      <w:r>
        <w:t xml:space="preserve">214 ВласоглАВЪ </w:t>
      </w:r>
      <w:r>
        <w:br/>
      </w:r>
      <w:r>
        <w:t xml:space="preserve">слвоваль въ сражешяхъ при Грохов% (гдЪ </w:t>
      </w:r>
      <w:r>
        <w:br/>
      </w:r>
      <w:r>
        <w:t xml:space="preserve">былъ тяжело раненъ), ОстроленкЪ и Вар- </w:t>
      </w:r>
      <w:r>
        <w:br/>
      </w:r>
      <w:r>
        <w:t xml:space="preserve">шавз. Съ 1836 по 1848 быль наказным </w:t>
      </w:r>
      <w:r>
        <w:br/>
      </w:r>
      <w:r>
        <w:t xml:space="preserve">атаманомъ войска донскаго.</w:t>
      </w:r>
    </w:p>
    <w:p>
      <w:pPr>
        <w:pStyle w:val="Normal"/>
      </w:pPr>
      <w:r>
        <w:t xml:space="preserve">2) В., Семенъ Прохоровичъ, само- </w:t>
      </w:r>
      <w:r>
        <w:br/>
      </w:r>
      <w:r>
        <w:t xml:space="preserve">учка-технологь (1789—21). Былъ сперва </w:t>
      </w:r>
      <w:r>
        <w:br/>
      </w:r>
      <w:r>
        <w:t xml:space="preserve">пастухомъ, затёмъ мыловаромъ и, нако- </w:t>
      </w:r>
      <w:r>
        <w:br/>
      </w:r>
      <w:r>
        <w:t xml:space="preserve">нецъ, лаборантомъ сиб. медико-хирургич. </w:t>
      </w:r>
      <w:r>
        <w:br/>
      </w:r>
      <w:r>
        <w:t xml:space="preserve">акад. Работалъ также на монетномъ дво- </w:t>
      </w:r>
      <w:r>
        <w:br/>
      </w:r>
      <w:r>
        <w:t xml:space="preserve">рЪ. Обратилъ на себя внимане разными </w:t>
      </w:r>
      <w:r>
        <w:br/>
      </w:r>
      <w:r>
        <w:t xml:space="preserve">химико-технич. улучшешями, напр., въ до- </w:t>
      </w:r>
      <w:r>
        <w:br/>
      </w:r>
      <w:r>
        <w:t xml:space="preserve">быван!и азотной кислоты, нЪкот. красокъ, </w:t>
      </w:r>
      <w:r>
        <w:br/>
      </w:r>
      <w:r>
        <w:t xml:space="preserve">окрашивани тканей, приготовлеши чер- </w:t>
      </w:r>
      <w:r>
        <w:br/>
      </w:r>
      <w:r>
        <w:t xml:space="preserve">нилЪ и ваксы. Онъ писалъ по разнымъ </w:t>
      </w:r>
      <w:r>
        <w:br/>
      </w:r>
      <w:r>
        <w:t xml:space="preserve">технич. предметамъ, но его труды оста- </w:t>
      </w:r>
      <w:r>
        <w:br/>
      </w:r>
      <w:r>
        <w:t xml:space="preserve">лись неизданными.</w:t>
      </w:r>
    </w:p>
    <w:p>
      <w:pPr>
        <w:pStyle w:val="Normal"/>
      </w:pPr>
      <w:r>
        <w:t xml:space="preserve">3) В., Степанъ </w:t>
      </w:r>
      <w:r>
        <w:br/>
      </w:r>
      <w:r>
        <w:t xml:space="preserve">ный иЪвець, басъ.</w:t>
      </w:r>
    </w:p>
    <w:p>
      <w:pPr>
        <w:pStyle w:val="Normal"/>
      </w:pPr>
      <w:r>
        <w:t xml:space="preserve">Григорьевичъ опер- </w:t>
      </w:r>
      <w:r>
        <w:br/>
      </w:r>
      <w:r>
        <w:t xml:space="preserve">Род. 1858. Въ 1878 по- </w:t>
      </w:r>
      <w:r>
        <w:br/>
      </w:r>
      <w:r>
        <w:t xml:space="preserve">ступилъ въ моск. консерватор. Позже </w:t>
      </w:r>
      <w:r>
        <w:br/>
      </w:r>
      <w:r>
        <w:t xml:space="preserve">совершенствовался заграницей подъ руков. </w:t>
      </w:r>
      <w:r>
        <w:br/>
      </w:r>
      <w:r>
        <w:t xml:space="preserve">Барбини въ ВънЪ. Выступалъ въ Итащи </w:t>
      </w:r>
      <w:r>
        <w:br/>
      </w:r>
      <w:r>
        <w:t xml:space="preserve">на различныхь сценахь Турина и Фло- </w:t>
      </w:r>
      <w:r>
        <w:br/>
      </w:r>
      <w:r>
        <w:t xml:space="preserve">ренщи. Въ 1885 поступ. въ труппу моск. </w:t>
      </w:r>
      <w:r>
        <w:br/>
      </w:r>
      <w:r>
        <w:t xml:space="preserve">частной оперы Мамонтова, а 1887 пригла- </w:t>
      </w:r>
      <w:r>
        <w:br/>
      </w:r>
      <w:r>
        <w:t xml:space="preserve">шенъ дирекщей императорскихъ театровъ </w:t>
      </w:r>
      <w:r>
        <w:br/>
      </w:r>
      <w:r>
        <w:t xml:space="preserve">въ труппу большого моск. театра, гдЪ, бла- </w:t>
      </w:r>
      <w:r>
        <w:br/>
      </w:r>
      <w:r>
        <w:t xml:space="preserve">годаря своему звучному басу и вырази- </w:t>
      </w:r>
      <w:r>
        <w:br/>
      </w:r>
      <w:r>
        <w:t xml:space="preserve">тельной декламащи, сдЪлалсея любимцемъ </w:t>
      </w:r>
      <w:r>
        <w:br/>
      </w:r>
      <w:r>
        <w:t xml:space="preserve">публики.</w:t>
      </w:r>
    </w:p>
    <w:p>
      <w:pPr>
        <w:pStyle w:val="Normal"/>
      </w:pPr>
      <w:r>
        <w:t xml:space="preserve">Влаесоглавуь (Тисвосерва]цз), ем. вла- </w:t>
      </w:r>
      <w:r>
        <w:br/>
      </w:r>
      <w:r>
        <w:t xml:space="preserve">соцейки.</w:t>
      </w:r>
    </w:p>
    <w:p>
      <w:pPr>
        <w:pStyle w:val="Normal"/>
      </w:pPr>
      <w:r>
        <w:t xml:space="preserve">Власокрылыя или волосисто- </w:t>
      </w:r>
      <w:r>
        <w:br/>
      </w:r>
      <w:r>
        <w:t xml:space="preserve">крьыюлькя (Тисворега), группа изъ отря- </w:t>
      </w:r>
      <w:r>
        <w:br/>
      </w:r>
      <w:r>
        <w:t xml:space="preserve">дасвтчатокрылыхъ насЪъкомыхъ (см.),</w:t>
      </w:r>
    </w:p>
    <w:p>
      <w:pPr>
        <w:pStyle w:val="Normal"/>
      </w:pPr>
      <w:r>
        <w:t xml:space="preserve">Власошейки (ТисвотасвеНдае), се- </w:t>
      </w:r>
      <w:r>
        <w:br/>
      </w:r>
      <w:r>
        <w:t xml:space="preserve">мейство нематодъ или круглыхъ глистъ </w:t>
      </w:r>
      <w:r>
        <w:br/>
      </w:r>
      <w:r>
        <w:t xml:space="preserve">(см.), съ узкимъ и лишеннымъ сосочковъ </w:t>
      </w:r>
      <w:r>
        <w:br/>
      </w:r>
      <w:r>
        <w:t xml:space="preserve">ртомъ. Передняя часть тБла удлинена и </w:t>
      </w:r>
      <w:r>
        <w:br/>
      </w:r>
      <w:r>
        <w:t xml:space="preserve">чрезвычайно тонка. Живутъ во внутрен- </w:t>
      </w:r>
      <w:r>
        <w:br/>
      </w:r>
      <w:r>
        <w:t xml:space="preserve">ностяхъ теплокровныхъ позвоночныхъ жи- </w:t>
      </w:r>
      <w:r>
        <w:br/>
      </w:r>
      <w:r>
        <w:t xml:space="preserve">вотныхъ. Въ человькЪ изъ В. паразити- </w:t>
      </w:r>
      <w:r>
        <w:br/>
      </w:r>
      <w:r>
        <w:t xml:space="preserve">рують трихина (см.) и власоглавъ (Тг1- </w:t>
      </w:r>
      <w:r>
        <w:br/>
      </w:r>
      <w:r>
        <w:t xml:space="preserve">спосерваз 41рат, см. табл. „Черви П“, </w:t>
      </w:r>
      <w:r>
        <w:br/>
      </w:r>
      <w:r>
        <w:t xml:space="preserve">фиг. 7). Посльдей достигаеть 40—50 мм. </w:t>
      </w:r>
      <w:r>
        <w:br/>
      </w:r>
      <w:r>
        <w:t xml:space="preserve">въ длину при 1 мм. въ толщину и встрЪ- </w:t>
      </w:r>
      <w:r>
        <w:br/>
      </w:r>
      <w:r>
        <w:t xml:space="preserve">чается очень часто (за исключешемъ лишь </w:t>
      </w:r>
      <w:r>
        <w:br/>
      </w:r>
      <w:r>
        <w:t xml:space="preserve">болве холодныхъ странъ), но 4—12 штукъ, </w:t>
      </w:r>
      <w:r>
        <w:br/>
      </w:r>
      <w:r>
        <w:t xml:space="preserve">преимущественно. въ слЪпой кишкВ. ВмЪ- </w:t>
      </w:r>
      <w:r>
        <w:br/>
      </w:r>
      <w:r>
        <w:t xml:space="preserve">стЪ съ испражнешями яйца этого червя </w:t>
      </w:r>
      <w:r>
        <w:br/>
      </w:r>
      <w:r>
        <w:t xml:space="preserve">выходятъ наружу и подвергаются медлен- </w:t>
      </w:r>
      <w:r>
        <w:br/>
      </w:r>
      <w:r>
        <w:t xml:space="preserve">ному развитио въ вод или во влажной </w:t>
      </w:r>
      <w:r>
        <w:br/>
      </w:r>
      <w:r>
        <w:t xml:space="preserve">землЪ. ПозднЪфе они безъ всякихъ посред- </w:t>
      </w:r>
      <w:r>
        <w:br/>
      </w:r>
      <w:r>
        <w:t xml:space="preserve">никовъ, черезъ питьевую воду или сырыя </w:t>
      </w:r>
      <w:r>
        <w:br/>
      </w:r>
      <w:r>
        <w:t xml:space="preserve">овощи снова попадаютъ въ желудокъ че- </w:t>
      </w:r>
      <w:r>
        <w:br/>
      </w:r>
      <w:r>
        <w:t xml:space="preserve">ловЪка, гдЪ затЪмъ и достигають быстро </w:t>
      </w:r>
      <w:r>
        <w:br/>
      </w:r>
      <w:r>
        <w:t xml:space="preserve">половой зрЪлости. Черви сидять своими </w:t>
      </w:r>
      <w:r>
        <w:br/>
      </w:r>
      <w:r>
        <w:t xml:space="preserve">нитевидными концами въ слизистой 0бо- </w:t>
      </w:r>
      <w:r>
        <w:br/>
      </w:r>
      <w:r>
        <w:t xml:space="preserve">лочкЪ кишекъ, такъ что наружу выстав- </w:t>
      </w:r>
      <w:r>
        <w:br/>
      </w:r>
      <w:r>
        <w:t xml:space="preserve">ляется лишь задняя часть ихъ тБла (см. </w:t>
      </w:r>
      <w:r>
        <w:br/>
      </w:r>
      <w:r>
        <w:t xml:space="preserve">рис.). Только ветрЪчаясь въ чрезмзрномъ </w:t>
      </w:r>
      <w:r>
        <w:br/>
      </w:r>
      <w:r>
        <w:t xml:space="preserve">количеств$, власоглавъ можеть благодаря </w:t>
      </w:r>
      <w:r>
        <w:br/>
      </w:r>
      <w:r>
        <w:t xml:space="preserve">постоянному раздраженю оболочки кишки </w:t>
      </w:r>
      <w:r>
        <w:br/>
      </w:r>
      <w:r>
        <w:t xml:space="preserve">вредно вмять на мозгъ. Вообще же онъ </w:t>
      </w:r>
      <w:r>
        <w:br/>
      </w:r>
      <w:r>
        <w:t xml:space="preserve">совершенно безвреденъ.</w:t>
      </w:r>
    </w:p>
    <w:p>
      <w:pPr>
        <w:pStyle w:val="Normal"/>
      </w:pPr>
      <w:r>
        <w:t xml:space="preserve">Власо’)Бдль, см. волосоядныя.</w:t>
      </w:r>
    </w:p>
    <w:p>
      <w:pPr>
        <w:pStyle w:val="Normal"/>
      </w:pPr>
      <w:r>
        <w:t xml:space="preserve">Власта, чешская легендарная героиня, </w:t>
      </w:r>
      <w:r>
        <w:br/>
      </w:r>
      <w:r>
        <w:t xml:space="preserve">см. богемская девичья война.</w:t>
      </w:r>
    </w:p>
    <w:p>
      <w:pPr>
        <w:pStyle w:val="Normal"/>
      </w:pPr>
      <w:r>
        <w:t xml:space="preserve">Властарь, МатвЪй, визант. монахь и</w:t>
      </w:r>
    </w:p>
    <w:p>
      <w:pPr>
        <w:pStyle w:val="Normal"/>
      </w:pPr>
      <w:r>
        <w:t xml:space="preserve">--= Власть.</w:t>
      </w:r>
    </w:p>
    <w:p>
      <w:pPr>
        <w:pStyle w:val="Normal"/>
      </w:pPr>
      <w:r>
        <w:t xml:space="preserve">извЪзетный канонистъ, издавици 1335 „Син- </w:t>
      </w:r>
      <w:r>
        <w:br/>
      </w:r>
      <w:r>
        <w:t xml:space="preserve">тагму“ или осборникъ церковныхъ и граж- </w:t>
      </w:r>
      <w:r>
        <w:br/>
      </w:r>
      <w:r>
        <w:t xml:space="preserve">данскихь законовъ, расположенныхь въ </w:t>
      </w:r>
      <w:r>
        <w:br/>
      </w:r>
      <w:r>
        <w:t xml:space="preserve">алфавитномъ порядк, въ 24 отдвленяхъ, </w:t>
      </w:r>
      <w:r>
        <w:br/>
      </w:r>
      <w:r>
        <w:t xml:space="preserve">по числу буквъ греч. азбуки. Каждое от- </w:t>
      </w:r>
      <w:r>
        <w:br/>
      </w:r>
      <w:r>
        <w:t xml:space="preserve">дфлене дЪлится на главы, вовхъ числомъ </w:t>
      </w:r>
      <w:r>
        <w:br/>
      </w:r>
      <w:r>
        <w:t xml:space="preserve">303: каждая глава начинается, обыкновен- </w:t>
      </w:r>
      <w:r>
        <w:br/>
      </w:r>
      <w:r>
        <w:t xml:space="preserve">но, изложешемъ каноническихъ закон. (пре- </w:t>
      </w:r>
      <w:r>
        <w:br/>
      </w:r>
      <w:r>
        <w:t xml:space="preserve">обладающихъ въ сборник5) и оканчивается </w:t>
      </w:r>
      <w:r>
        <w:br/>
      </w:r>
      <w:r>
        <w:t xml:space="preserve">извлечешемъ изъ свфтскихь закон. (подъ </w:t>
      </w:r>
      <w:r>
        <w:br/>
      </w:r>
      <w:r>
        <w:t xml:space="preserve">особой рубрикой дров). Въ ХУ—ХУИ в. </w:t>
      </w:r>
      <w:r>
        <w:br/>
      </w:r>
      <w:r>
        <w:t xml:space="preserve">Синтагма В. служила главнымъ руковод- </w:t>
      </w:r>
      <w:r>
        <w:br/>
      </w:r>
      <w:r>
        <w:t xml:space="preserve">ствомъ для духовнаго и евЪтскаго суда на </w:t>
      </w:r>
      <w:r>
        <w:br/>
      </w:r>
      <w:r>
        <w:t xml:space="preserve">всемъ грекославянскомъ югВ и, так. обр. </w:t>
      </w:r>
      <w:r>
        <w:br/>
      </w:r>
      <w:r>
        <w:t xml:space="preserve">получила огромное вначеше въ истори </w:t>
      </w:r>
      <w:r>
        <w:br/>
      </w:r>
      <w:r>
        <w:t xml:space="preserve">греко-слав. права. Тотчасъ послЪ появ- </w:t>
      </w:r>
      <w:r>
        <w:br/>
      </w:r>
      <w:r>
        <w:t xml:space="preserve">лешя Синтагма была переведена (1335— </w:t>
      </w:r>
      <w:r>
        <w:br/>
      </w:r>
      <w:r>
        <w:t xml:space="preserve">1348) на сербеюй яз.; на основанйг этого </w:t>
      </w:r>
      <w:r>
        <w:br/>
      </w:r>
      <w:r>
        <w:t xml:space="preserve">перевода сдълано было сербское же Сокра- </w:t>
      </w:r>
      <w:r>
        <w:br/>
      </w:r>
      <w:r>
        <w:t xml:space="preserve">шене Синтагмы, находящееся въ тБенъй- </w:t>
      </w:r>
      <w:r>
        <w:br/>
      </w:r>
      <w:r>
        <w:t xml:space="preserve">шей внутр. связи съ Законникомъ Сте- </w:t>
      </w:r>
      <w:r>
        <w:br/>
      </w:r>
      <w:r>
        <w:t xml:space="preserve">фана Душана (см.), которому это Сокра- </w:t>
      </w:r>
      <w:r>
        <w:br/>
      </w:r>
      <w:r>
        <w:t xml:space="preserve">щенше должно было служить дополнешемъ. </w:t>
      </w:r>
      <w:r>
        <w:br/>
      </w:r>
      <w:r>
        <w:t xml:space="preserve">Для такой цЪли составители отбросили </w:t>
      </w:r>
      <w:r>
        <w:br/>
      </w:r>
      <w:r>
        <w:t xml:space="preserve">больше двухь третей содержавя Синтаг- </w:t>
      </w:r>
      <w:r>
        <w:br/>
      </w:r>
      <w:r>
        <w:t xml:space="preserve">мы, сохранивши, глав. обр., гражданеще </w:t>
      </w:r>
      <w:r>
        <w:br/>
      </w:r>
      <w:r>
        <w:t xml:space="preserve">законы сборника (церковно-нравотв. поста- </w:t>
      </w:r>
      <w:r>
        <w:br/>
      </w:r>
      <w:r>
        <w:t xml:space="preserve">новлешя, очевидно, считались известными </w:t>
      </w:r>
      <w:r>
        <w:br/>
      </w:r>
      <w:r>
        <w:t xml:space="preserve">изъ Кормчей). Синтагма была также од- </w:t>
      </w:r>
      <w:r>
        <w:br/>
      </w:r>
      <w:r>
        <w:t xml:space="preserve">нимъ изъ источниковъ Вахтангова Сбор- </w:t>
      </w:r>
      <w:r>
        <w:br/>
      </w:r>
      <w:r>
        <w:t xml:space="preserve">ника (см.); ею же пользовались и соста- </w:t>
      </w:r>
      <w:r>
        <w:br/>
      </w:r>
      <w:r>
        <w:t xml:space="preserve">вители Номоканона (не позже ХУ в.). Въ </w:t>
      </w:r>
      <w:r>
        <w:br/>
      </w:r>
      <w:r>
        <w:t xml:space="preserve">Росаи переводь ея сдфланъ въ ХУП в. </w:t>
      </w:r>
      <w:r>
        <w:br/>
      </w:r>
      <w:r>
        <w:t xml:space="preserve">1еромонахомъ Евфимемъ. Греч. текстъ из- </w:t>
      </w:r>
      <w:r>
        <w:br/>
      </w:r>
      <w:r>
        <w:t xml:space="preserve">данъ Бевереемъ (1672) и Ралли и Потли </w:t>
      </w:r>
      <w:r>
        <w:br/>
      </w:r>
      <w:r>
        <w:t xml:space="preserve">(Авины, 1859, Ябутауиа тр ‘= хай (=объ </w:t>
      </w:r>
      <w:r>
        <w:br/>
      </w:r>
      <w:r>
        <w:t xml:space="preserve">халдлю», т. УП). См. Тим. Флоринский, Па- </w:t>
      </w:r>
      <w:r>
        <w:br/>
      </w:r>
      <w:r>
        <w:t xml:space="preserve">мятники закон. дЪят. Душана (Юевъ, 1888); </w:t>
      </w:r>
      <w:r>
        <w:br/>
      </w:r>
      <w:r>
        <w:t xml:space="preserve">А. Павловъ, Номоканонъ при Вольшомъ </w:t>
      </w:r>
      <w:r>
        <w:br/>
      </w:r>
      <w:r>
        <w:t xml:space="preserve">Требникз (нов. изд. М., 1897); Азаревичъ, </w:t>
      </w:r>
      <w:r>
        <w:br/>
      </w:r>
      <w:r>
        <w:t xml:space="preserve">Ист. виз. права (П, Ярославль, 1877); Архим. </w:t>
      </w:r>
      <w:r>
        <w:br/>
      </w:r>
      <w:r>
        <w:t xml:space="preserve">Арсений, Письмо М. В. къ принцу кипр- </w:t>
      </w:r>
      <w:r>
        <w:br/>
      </w:r>
      <w:r>
        <w:t xml:space="preserve">скому Гюи де Лузиньяну (М., 1891).</w:t>
      </w:r>
    </w:p>
    <w:p>
      <w:pPr>
        <w:pStyle w:val="Normal"/>
      </w:pPr>
      <w:r>
        <w:t xml:space="preserve">Власти бездъйетв1е. см. 0ездьй- </w:t>
      </w:r>
      <w:r>
        <w:br/>
      </w:r>
      <w:r>
        <w:t xml:space="preserve">стве власти.</w:t>
      </w:r>
    </w:p>
    <w:p>
      <w:pPr>
        <w:pStyle w:val="Normal"/>
      </w:pPr>
      <w:r>
        <w:t xml:space="preserve">Власти превышене, см. превы- </w:t>
      </w:r>
      <w:r>
        <w:br/>
      </w:r>
      <w:r>
        <w:t xml:space="preserve">шене власти.</w:t>
      </w:r>
    </w:p>
    <w:p>
      <w:pPr>
        <w:pStyle w:val="Normal"/>
      </w:pPr>
      <w:r>
        <w:t xml:space="preserve">Властовъ, Г. К., ученый. Ему при- </w:t>
      </w:r>
      <w:r>
        <w:br/>
      </w:r>
      <w:r>
        <w:t xml:space="preserve">надлежать сльд. труды: „Свящ. лзтопись </w:t>
      </w:r>
      <w:r>
        <w:br/>
      </w:r>
      <w:r>
        <w:t xml:space="preserve">первыхъ времень мфа и человъчества, </w:t>
      </w:r>
      <w:r>
        <w:br/>
      </w:r>
      <w:r>
        <w:t xml:space="preserve">какъ путеводная нить при научныхъ изы- </w:t>
      </w:r>
      <w:r>
        <w:br/>
      </w:r>
      <w:r>
        <w:t xml:space="preserve">скашяхъ“ (6 томовъ, Сиб., 1876—93), „Ука- </w:t>
      </w:r>
      <w:r>
        <w:br/>
      </w:r>
      <w:r>
        <w:t xml:space="preserve">затель пятикнижшо Моисееву; краткйй об- </w:t>
      </w:r>
      <w:r>
        <w:br/>
      </w:r>
      <w:r>
        <w:t xml:space="preserve">зоръ евр. языка“ (1877), „Опыть изученя </w:t>
      </w:r>
      <w:r>
        <w:br/>
      </w:r>
      <w:r>
        <w:t xml:space="preserve">Евангеля св. Тоанна Богослова“ (1885), пе- </w:t>
      </w:r>
      <w:r>
        <w:br/>
      </w:r>
      <w:r>
        <w:t xml:space="preserve">реводъ Гезюда („Гез1одъ: вотуплеше, пе- </w:t>
      </w:r>
      <w:r>
        <w:br/>
      </w:r>
      <w:r>
        <w:t xml:space="preserve">реводъ и примвчаншя“, 1885) и „Теогошя Ге- </w:t>
      </w:r>
      <w:r>
        <w:br/>
      </w:r>
      <w:r>
        <w:t xml:space="preserve">зюода и Прометей, разборъ сказав!“ (1897).</w:t>
      </w:r>
    </w:p>
    <w:p>
      <w:pPr>
        <w:pStyle w:val="Normal"/>
      </w:pPr>
      <w:r>
        <w:t xml:space="preserve">Влаеть, сощол.,—одинъ изъ видовъ </w:t>
      </w:r>
      <w:r>
        <w:br/>
      </w:r>
      <w:r>
        <w:t xml:space="preserve">авторитета (см.), именно авторитетъ </w:t>
      </w:r>
      <w:r>
        <w:br/>
      </w:r>
      <w:r>
        <w:t xml:space="preserve">политическ!й, потому что, хотя и гово- </w:t>
      </w:r>
      <w:r>
        <w:br/>
      </w:r>
      <w:r>
        <w:t xml:space="preserve">рять о власти идей, суевЪрйй, привычекъ </w:t>
      </w:r>
      <w:r>
        <w:br/>
      </w:r>
      <w:r>
        <w:t xml:space="preserve">ит. д, но въ переносномь смыелЪ. Въ </w:t>
      </w:r>
      <w:r>
        <w:br/>
      </w:r>
      <w:r>
        <w:t xml:space="preserve">прямомъ смыслЪ В. есть одна изъ функшй </w:t>
      </w:r>
      <w:r>
        <w:br/>
      </w:r>
      <w:r>
        <w:t xml:space="preserve">правительства и его органовъ, общины иея </w:t>
      </w:r>
      <w:r>
        <w:br/>
      </w:r>
      <w:r>
        <w:t xml:space="preserve">органовъ, главы семейства и его довЪрен- </w:t>
      </w:r>
      <w:r>
        <w:br/>
      </w:r>
      <w:r>
        <w:t xml:space="preserve">ныхъ, именно функщя, заключающаяся въ </w:t>
      </w:r>
      <w:r>
        <w:br/>
      </w:r>
      <w:r>
        <w:t xml:space="preserve">принудительномъ  согласоваШи дЪятель-</w:t>
      </w:r>
    </w:p>
    <w:p>
      <w:pPr>
        <w:pStyle w:val="Normal"/>
      </w:pPr>
      <w:r>
        <w:t xml:space="preserve">214 ВласоглАВЪ </w:t>
      </w:r>
      <w:r>
        <w:br/>
      </w:r>
      <w:r>
        <w:t xml:space="preserve">слвоваль въ сражешяхъ при Грохов% (гдЪ </w:t>
      </w:r>
      <w:r>
        <w:br/>
      </w:r>
      <w:r>
        <w:t xml:space="preserve">былъ тяжело раненъ), ОстроленкЪ и Вар- </w:t>
      </w:r>
      <w:r>
        <w:br/>
      </w:r>
      <w:r>
        <w:t xml:space="preserve">шавз. Съ 1836 по 1848 быль наказным </w:t>
      </w:r>
      <w:r>
        <w:br/>
      </w:r>
      <w:r>
        <w:t xml:space="preserve">атаманомъ войска донскаго.</w:t>
      </w:r>
    </w:p>
    <w:p>
      <w:pPr>
        <w:pStyle w:val="Normal"/>
      </w:pPr>
      <w:r>
        <w:t xml:space="preserve">2) В., Семенъ Прохоровичъ, само- </w:t>
      </w:r>
      <w:r>
        <w:br/>
      </w:r>
      <w:r>
        <w:t xml:space="preserve">учка-технологь (1789—21). Былъ сперва </w:t>
      </w:r>
      <w:r>
        <w:br/>
      </w:r>
      <w:r>
        <w:t xml:space="preserve">пастухомъ, затВмъ мыловаромъ и, нако- </w:t>
      </w:r>
      <w:r>
        <w:br/>
      </w:r>
      <w:r>
        <w:t xml:space="preserve">нецъ, лаборантомъ сиб. медико-хирургич. </w:t>
      </w:r>
      <w:r>
        <w:br/>
      </w:r>
      <w:r>
        <w:t xml:space="preserve">акад. Работалъ также на монетномъ дво- </w:t>
      </w:r>
      <w:r>
        <w:br/>
      </w:r>
      <w:r>
        <w:t xml:space="preserve">рЪ. Обратилъ на себя внимане разными </w:t>
      </w:r>
      <w:r>
        <w:br/>
      </w:r>
      <w:r>
        <w:t xml:space="preserve">химико-технич. улучшешями, напр., въ до- </w:t>
      </w:r>
      <w:r>
        <w:br/>
      </w:r>
      <w:r>
        <w:t xml:space="preserve">быван!и азотной кислоты, нЪ®кот. красокъ, </w:t>
      </w:r>
      <w:r>
        <w:br/>
      </w:r>
      <w:r>
        <w:t xml:space="preserve">окрашивани тканей, приготовлеши чер- </w:t>
      </w:r>
      <w:r>
        <w:br/>
      </w:r>
      <w:r>
        <w:t xml:space="preserve">нилЪ и ваксы. Онъ писалъ по разнымъ </w:t>
      </w:r>
      <w:r>
        <w:br/>
      </w:r>
      <w:r>
        <w:t xml:space="preserve">технич. предметамъ, но его труды оста- </w:t>
      </w:r>
      <w:r>
        <w:br/>
      </w:r>
      <w:r>
        <w:t xml:space="preserve">лись неизданными.</w:t>
      </w:r>
    </w:p>
    <w:p>
      <w:pPr>
        <w:pStyle w:val="Normal"/>
      </w:pPr>
      <w:r>
        <w:t xml:space="preserve">3) В., Степанъ </w:t>
      </w:r>
      <w:r>
        <w:br/>
      </w:r>
      <w:r>
        <w:t xml:space="preserve">ный иЪвець, басъ.</w:t>
      </w:r>
    </w:p>
    <w:p>
      <w:pPr>
        <w:pStyle w:val="Normal"/>
      </w:pPr>
      <w:r>
        <w:t xml:space="preserve">Григорьевичъ опер- </w:t>
      </w:r>
      <w:r>
        <w:br/>
      </w:r>
      <w:r>
        <w:t xml:space="preserve">Род. 1858. Въ 1878 по- </w:t>
      </w:r>
      <w:r>
        <w:br/>
      </w:r>
      <w:r>
        <w:t xml:space="preserve">ступилъ въ моск. консерватор. Позже </w:t>
      </w:r>
      <w:r>
        <w:br/>
      </w:r>
      <w:r>
        <w:t xml:space="preserve">совершенствовался заграницей подъ руков. </w:t>
      </w:r>
      <w:r>
        <w:br/>
      </w:r>
      <w:r>
        <w:t xml:space="preserve">Барбини въ ВънЪ. Выступалъ въ Итащи </w:t>
      </w:r>
      <w:r>
        <w:br/>
      </w:r>
      <w:r>
        <w:t xml:space="preserve">на различныхь сценахь Турина и Фло- </w:t>
      </w:r>
      <w:r>
        <w:br/>
      </w:r>
      <w:r>
        <w:t xml:space="preserve">ренщи. Въ 1885 поступ. въ труппу моск. </w:t>
      </w:r>
      <w:r>
        <w:br/>
      </w:r>
      <w:r>
        <w:t xml:space="preserve">частной оперы Мамонтова, а 1887 пригла- </w:t>
      </w:r>
      <w:r>
        <w:br/>
      </w:r>
      <w:r>
        <w:t xml:space="preserve">шенъ дирекщей императорскихъ театровъ </w:t>
      </w:r>
      <w:r>
        <w:br/>
      </w:r>
      <w:r>
        <w:t xml:space="preserve">въ труппу большого моск. театра, гдЪ, бла- </w:t>
      </w:r>
      <w:r>
        <w:br/>
      </w:r>
      <w:r>
        <w:t xml:space="preserve">годаря своему звучному басу и вырази- </w:t>
      </w:r>
      <w:r>
        <w:br/>
      </w:r>
      <w:r>
        <w:t xml:space="preserve">тельной декламащи, сдълалея любимцемъ </w:t>
      </w:r>
      <w:r>
        <w:br/>
      </w:r>
      <w:r>
        <w:t xml:space="preserve">публики.</w:t>
      </w:r>
    </w:p>
    <w:p>
      <w:pPr>
        <w:pStyle w:val="Normal"/>
      </w:pPr>
      <w:r>
        <w:t xml:space="preserve">Власоглавуь (Тисвосерва]цз), ем. вла- </w:t>
      </w:r>
      <w:r>
        <w:br/>
      </w:r>
      <w:r>
        <w:t xml:space="preserve">соцейки.</w:t>
      </w:r>
    </w:p>
    <w:p>
      <w:pPr>
        <w:pStyle w:val="Normal"/>
      </w:pPr>
      <w:r>
        <w:t xml:space="preserve">Власокрылыя или волосисто- </w:t>
      </w:r>
      <w:r>
        <w:br/>
      </w:r>
      <w:r>
        <w:t xml:space="preserve">крыюлькя (Тисворега), группа изъ отря- </w:t>
      </w:r>
      <w:r>
        <w:br/>
      </w:r>
      <w:r>
        <w:t xml:space="preserve">дасвтчатокрылыхъ насЪъкомыхъ (см.),</w:t>
      </w:r>
    </w:p>
    <w:p>
      <w:pPr>
        <w:pStyle w:val="Normal"/>
      </w:pPr>
      <w:r>
        <w:t xml:space="preserve">Власошейки (ТисвотасвеНдае), се- </w:t>
      </w:r>
      <w:r>
        <w:br/>
      </w:r>
      <w:r>
        <w:t xml:space="preserve">мейство нематодъ или круглыхъ глистъ </w:t>
      </w:r>
      <w:r>
        <w:br/>
      </w:r>
      <w:r>
        <w:t xml:space="preserve">(см.), съ узкимъ и лишеннымъ сосочковъ </w:t>
      </w:r>
      <w:r>
        <w:br/>
      </w:r>
      <w:r>
        <w:t xml:space="preserve">ртомъ. Передняя часть тБла удлинена и </w:t>
      </w:r>
      <w:r>
        <w:br/>
      </w:r>
      <w:r>
        <w:t xml:space="preserve">чрезвычайно тонка. Живутъ во внутрен- </w:t>
      </w:r>
      <w:r>
        <w:br/>
      </w:r>
      <w:r>
        <w:t xml:space="preserve">ностяхъ теплокровныхъ позвоночныхъ жи- </w:t>
      </w:r>
      <w:r>
        <w:br/>
      </w:r>
      <w:r>
        <w:t xml:space="preserve">вотныхъ. Въ человЪкЪ изъ В. паразити- </w:t>
      </w:r>
      <w:r>
        <w:br/>
      </w:r>
      <w:r>
        <w:t xml:space="preserve">рують трихина (см.) и власоглавъ (Тг- </w:t>
      </w:r>
      <w:r>
        <w:br/>
      </w:r>
      <w:r>
        <w:t xml:space="preserve">спосерваз рат, см. табл. „Черви П“, </w:t>
      </w:r>
      <w:r>
        <w:br/>
      </w:r>
      <w:r>
        <w:t xml:space="preserve">фиг. 7). Посльдей достигаеть 40—50 мм. </w:t>
      </w:r>
      <w:r>
        <w:br/>
      </w:r>
      <w:r>
        <w:t xml:space="preserve">въ длину при 1 мм. въ толщину и встрЪ- </w:t>
      </w:r>
      <w:r>
        <w:br/>
      </w:r>
      <w:r>
        <w:t xml:space="preserve">чается очень часто (за исключешемъ лишь </w:t>
      </w:r>
      <w:r>
        <w:br/>
      </w:r>
      <w:r>
        <w:t xml:space="preserve">болве холодныхъ странъ), но 4—12 штукъ, </w:t>
      </w:r>
      <w:r>
        <w:br/>
      </w:r>
      <w:r>
        <w:t xml:space="preserve">преимущественно. въ слЪпой кишкВ. ВмЪ- </w:t>
      </w:r>
      <w:r>
        <w:br/>
      </w:r>
      <w:r>
        <w:t xml:space="preserve">стЪ съ испражнешями яйца этого червя </w:t>
      </w:r>
      <w:r>
        <w:br/>
      </w:r>
      <w:r>
        <w:t xml:space="preserve">выходятъ наружу и подвергаются медлен- </w:t>
      </w:r>
      <w:r>
        <w:br/>
      </w:r>
      <w:r>
        <w:t xml:space="preserve">ному развитио въ вод или во влажной </w:t>
      </w:r>
      <w:r>
        <w:br/>
      </w:r>
      <w:r>
        <w:t xml:space="preserve">землЪ. ПозднЪе они безъ всякихъ посред- </w:t>
      </w:r>
      <w:r>
        <w:br/>
      </w:r>
      <w:r>
        <w:t xml:space="preserve">никовъ, черезъ питьевую воду или сырыя </w:t>
      </w:r>
      <w:r>
        <w:br/>
      </w:r>
      <w:r>
        <w:t xml:space="preserve">овощи снова попадаютъ въ желудокъ че- </w:t>
      </w:r>
      <w:r>
        <w:br/>
      </w:r>
      <w:r>
        <w:t xml:space="preserve">ловЪка, гдЬ затЪмъ и достигають быстро </w:t>
      </w:r>
      <w:r>
        <w:br/>
      </w:r>
      <w:r>
        <w:t xml:space="preserve">половой зрЪлости. Черви сидять своими </w:t>
      </w:r>
      <w:r>
        <w:br/>
      </w:r>
      <w:r>
        <w:t xml:space="preserve">нитевидными концами въ слизистой 0бо- </w:t>
      </w:r>
      <w:r>
        <w:br/>
      </w:r>
      <w:r>
        <w:t xml:space="preserve">лочкЪ кишекъ, такъ что наружу выстав- </w:t>
      </w:r>
      <w:r>
        <w:br/>
      </w:r>
      <w:r>
        <w:t xml:space="preserve">ляется лишь задняя часть ихъ тБла (см. </w:t>
      </w:r>
      <w:r>
        <w:br/>
      </w:r>
      <w:r>
        <w:t xml:space="preserve">рис.). Только ветрЪчаясь въ чрезмзрномъ </w:t>
      </w:r>
      <w:r>
        <w:br/>
      </w:r>
      <w:r>
        <w:t xml:space="preserve">количеств$, власоглавъ можеть благодаря </w:t>
      </w:r>
      <w:r>
        <w:br/>
      </w:r>
      <w:r>
        <w:t xml:space="preserve">постоянному раздраженю оболочки кишки </w:t>
      </w:r>
      <w:r>
        <w:br/>
      </w:r>
      <w:r>
        <w:t xml:space="preserve">вредно вмять на мозгъ. Вообще же онъ </w:t>
      </w:r>
      <w:r>
        <w:br/>
      </w:r>
      <w:r>
        <w:t xml:space="preserve">совершенно безвреденъ.</w:t>
      </w:r>
    </w:p>
    <w:p>
      <w:pPr>
        <w:pStyle w:val="Normal"/>
      </w:pPr>
      <w:r>
        <w:t xml:space="preserve">Власо’)Бдль, см. волосоядныя.</w:t>
      </w:r>
    </w:p>
    <w:p>
      <w:pPr>
        <w:pStyle w:val="Normal"/>
      </w:pPr>
      <w:r>
        <w:t xml:space="preserve">Власта, чешская легендарная героиня, </w:t>
      </w:r>
      <w:r>
        <w:br/>
      </w:r>
      <w:r>
        <w:t xml:space="preserve">см. богемская дуъвичья война.</w:t>
      </w:r>
    </w:p>
    <w:p>
      <w:pPr>
        <w:pStyle w:val="Normal"/>
      </w:pPr>
      <w:r>
        <w:t xml:space="preserve">Властарь, МатвЪй, визант. монахь и</w:t>
      </w:r>
    </w:p>
    <w:p>
      <w:pPr>
        <w:pStyle w:val="Normal"/>
      </w:pPr>
      <w:r>
        <w:t xml:space="preserve">--= Власть.</w:t>
      </w:r>
    </w:p>
    <w:p>
      <w:pPr>
        <w:pStyle w:val="Normal"/>
      </w:pPr>
      <w:r>
        <w:t xml:space="preserve">извзетный канонистъ, издавици 1335 „Син- </w:t>
      </w:r>
      <w:r>
        <w:br/>
      </w:r>
      <w:r>
        <w:t xml:space="preserve">тагму“ или оборникъ церковныхъ и граж- </w:t>
      </w:r>
      <w:r>
        <w:br/>
      </w:r>
      <w:r>
        <w:t xml:space="preserve">данскихь законовъ, расположенныхь въ </w:t>
      </w:r>
      <w:r>
        <w:br/>
      </w:r>
      <w:r>
        <w:t xml:space="preserve">алфавитномъ порядк, въ 24 отдвленяхъ, </w:t>
      </w:r>
      <w:r>
        <w:br/>
      </w:r>
      <w:r>
        <w:t xml:space="preserve">по числу буквъ греч. азбуки. Каждое от- </w:t>
      </w:r>
      <w:r>
        <w:br/>
      </w:r>
      <w:r>
        <w:t xml:space="preserve">дфлене дЪлится на главы, вовхъ числомъ </w:t>
      </w:r>
      <w:r>
        <w:br/>
      </w:r>
      <w:r>
        <w:t xml:space="preserve">308: каждая глава начинается, обыкновен- </w:t>
      </w:r>
      <w:r>
        <w:br/>
      </w:r>
      <w:r>
        <w:t xml:space="preserve">но, изложешемъ каноническихъ закон. (пре- </w:t>
      </w:r>
      <w:r>
        <w:br/>
      </w:r>
      <w:r>
        <w:t xml:space="preserve">обладающихъ въ сборник5) и оканчивается </w:t>
      </w:r>
      <w:r>
        <w:br/>
      </w:r>
      <w:r>
        <w:t xml:space="preserve">извлечешемъ изъ свфтскихь закон. (подъ </w:t>
      </w:r>
      <w:r>
        <w:br/>
      </w:r>
      <w:r>
        <w:t xml:space="preserve">особой рубрикой эдров). Въ ХМУ-—ХУИ в. </w:t>
      </w:r>
      <w:r>
        <w:br/>
      </w:r>
      <w:r>
        <w:t xml:space="preserve">Синтагма В. служила главнымъ руковод- </w:t>
      </w:r>
      <w:r>
        <w:br/>
      </w:r>
      <w:r>
        <w:t xml:space="preserve">ствомъ для духовнаго и евЪтскаго суда на </w:t>
      </w:r>
      <w:r>
        <w:br/>
      </w:r>
      <w:r>
        <w:t xml:space="preserve">всемъ грекославянскомъ югВ и, так. обр. </w:t>
      </w:r>
      <w:r>
        <w:br/>
      </w:r>
      <w:r>
        <w:t xml:space="preserve">получила огромное вначеше въ истори </w:t>
      </w:r>
      <w:r>
        <w:br/>
      </w:r>
      <w:r>
        <w:t xml:space="preserve">греко-слав. права. Тотчасъ послЪ появ- </w:t>
      </w:r>
      <w:r>
        <w:br/>
      </w:r>
      <w:r>
        <w:t xml:space="preserve">лешя Синтагма была переведена (1335— </w:t>
      </w:r>
      <w:r>
        <w:br/>
      </w:r>
      <w:r>
        <w:t xml:space="preserve">1348) на сербеюй яз.; на основанйг этого </w:t>
      </w:r>
      <w:r>
        <w:br/>
      </w:r>
      <w:r>
        <w:t xml:space="preserve">перевода сдълано было сербское же Сокра- </w:t>
      </w:r>
      <w:r>
        <w:br/>
      </w:r>
      <w:r>
        <w:t xml:space="preserve">шене Синтагмы, находящееся въ тБенъй- </w:t>
      </w:r>
      <w:r>
        <w:br/>
      </w:r>
      <w:r>
        <w:t xml:space="preserve">шей внутр. связи съ Законникомъ Сте- </w:t>
      </w:r>
      <w:r>
        <w:br/>
      </w:r>
      <w:r>
        <w:t xml:space="preserve">фана Душана (см.), которому это Сокра- </w:t>
      </w:r>
      <w:r>
        <w:br/>
      </w:r>
      <w:r>
        <w:t xml:space="preserve">щене должно было служить дополнешемъ. </w:t>
      </w:r>
      <w:r>
        <w:br/>
      </w:r>
      <w:r>
        <w:t xml:space="preserve">Для такой цЪли составители отбросили </w:t>
      </w:r>
      <w:r>
        <w:br/>
      </w:r>
      <w:r>
        <w:t xml:space="preserve">больше двухь третей содержавя Синтаг- </w:t>
      </w:r>
      <w:r>
        <w:br/>
      </w:r>
      <w:r>
        <w:t xml:space="preserve">мы, сохранивши, глав. обр., гражданеще </w:t>
      </w:r>
      <w:r>
        <w:br/>
      </w:r>
      <w:r>
        <w:t xml:space="preserve">законы сборника (церковно-нравотв. поста- </w:t>
      </w:r>
      <w:r>
        <w:br/>
      </w:r>
      <w:r>
        <w:t xml:space="preserve">новлешя, очевидно, считались известными </w:t>
      </w:r>
      <w:r>
        <w:br/>
      </w:r>
      <w:r>
        <w:t xml:space="preserve">изъ Кормчей). Синтагма была также од- </w:t>
      </w:r>
      <w:r>
        <w:br/>
      </w:r>
      <w:r>
        <w:t xml:space="preserve">нимъ изъ источниковъ Вахтангова Сбор- </w:t>
      </w:r>
      <w:r>
        <w:br/>
      </w:r>
      <w:r>
        <w:t xml:space="preserve">ника (см.); ею же пользовались и соста- </w:t>
      </w:r>
      <w:r>
        <w:br/>
      </w:r>
      <w:r>
        <w:t xml:space="preserve">вители Номоканона (не позже ХУ в.). Въ </w:t>
      </w:r>
      <w:r>
        <w:br/>
      </w:r>
      <w:r>
        <w:t xml:space="preserve">Росаи переводь ея сдфланъ въ ХУП в. </w:t>
      </w:r>
      <w:r>
        <w:br/>
      </w:r>
      <w:r>
        <w:t xml:space="preserve">1еромонахомъ Евфимемъ. Греч. текстъ из- </w:t>
      </w:r>
      <w:r>
        <w:br/>
      </w:r>
      <w:r>
        <w:t xml:space="preserve">данъ Беверегемъ (1672) и Ралли и Потли </w:t>
      </w:r>
      <w:r>
        <w:br/>
      </w:r>
      <w:r>
        <w:t xml:space="preserve">(Авины, 1859, Яфутауиа тб ‘= хай (объ </w:t>
      </w:r>
      <w:r>
        <w:br/>
      </w:r>
      <w:r>
        <w:t xml:space="preserve">халдлю», т. УП). См. Тим. Флоринский, Па- </w:t>
      </w:r>
      <w:r>
        <w:br/>
      </w:r>
      <w:r>
        <w:t xml:space="preserve">мятники закон. дЪят. Душана (Юевъ, 1888); </w:t>
      </w:r>
      <w:r>
        <w:br/>
      </w:r>
      <w:r>
        <w:t xml:space="preserve">А. Павловъ, Номоканонъ при Вольшомъ </w:t>
      </w:r>
      <w:r>
        <w:br/>
      </w:r>
      <w:r>
        <w:t xml:space="preserve">Требникв (нов. изд. М., 1897); Азаревичъ, </w:t>
      </w:r>
      <w:r>
        <w:br/>
      </w:r>
      <w:r>
        <w:t xml:space="preserve">Ист. виз. права (П, Ярославль, 1877); Архим. </w:t>
      </w:r>
      <w:r>
        <w:br/>
      </w:r>
      <w:r>
        <w:t xml:space="preserve">Арсен1й, Письмо М. В. къ принцу кипр- </w:t>
      </w:r>
      <w:r>
        <w:br/>
      </w:r>
      <w:r>
        <w:t xml:space="preserve">скому Гюи де Лузиньяну (М., 1891).</w:t>
      </w:r>
    </w:p>
    <w:p>
      <w:pPr>
        <w:pStyle w:val="Normal"/>
      </w:pPr>
      <w:r>
        <w:t xml:space="preserve">Власти бездъйетв1е. см. 0ездьй- </w:t>
      </w:r>
      <w:r>
        <w:br/>
      </w:r>
      <w:r>
        <w:t xml:space="preserve">стве власти.</w:t>
      </w:r>
    </w:p>
    <w:p>
      <w:pPr>
        <w:pStyle w:val="Normal"/>
      </w:pPr>
      <w:r>
        <w:t xml:space="preserve">Власти превышене, см. превы- </w:t>
      </w:r>
      <w:r>
        <w:br/>
      </w:r>
      <w:r>
        <w:t xml:space="preserve">шене власти.</w:t>
      </w:r>
    </w:p>
    <w:p>
      <w:pPr>
        <w:pStyle w:val="Normal"/>
      </w:pPr>
      <w:r>
        <w:t xml:space="preserve">Властовъ, Г. К., ученый. Ему при- </w:t>
      </w:r>
      <w:r>
        <w:br/>
      </w:r>
      <w:r>
        <w:t xml:space="preserve">надлежать сльд. труды: „Свящ. лзтопись </w:t>
      </w:r>
      <w:r>
        <w:br/>
      </w:r>
      <w:r>
        <w:t xml:space="preserve">первыхъ времень мфа и человъчества, </w:t>
      </w:r>
      <w:r>
        <w:br/>
      </w:r>
      <w:r>
        <w:t xml:space="preserve">какъ путеводная нить при научныхъ изы- </w:t>
      </w:r>
      <w:r>
        <w:br/>
      </w:r>
      <w:r>
        <w:t xml:space="preserve">скашяхъ“ (6 томовъ, Сиб., 1876—93), „Ука- </w:t>
      </w:r>
      <w:r>
        <w:br/>
      </w:r>
      <w:r>
        <w:t xml:space="preserve">затель пятикнижшо Моисееву; краткйй об- </w:t>
      </w:r>
      <w:r>
        <w:br/>
      </w:r>
      <w:r>
        <w:t xml:space="preserve">зоръ евр. языка“ (1877), „Опыть изученя </w:t>
      </w:r>
      <w:r>
        <w:br/>
      </w:r>
      <w:r>
        <w:t xml:space="preserve">Евангемя св. Тоанна Богослова“ (1885), пе- </w:t>
      </w:r>
      <w:r>
        <w:br/>
      </w:r>
      <w:r>
        <w:t xml:space="preserve">реводъ Гезюда („Гез1одъ: вотуплене, пе- </w:t>
      </w:r>
      <w:r>
        <w:br/>
      </w:r>
      <w:r>
        <w:t xml:space="preserve">реводъ и примвчаня“, 1885) и „Теогошя Ге- </w:t>
      </w:r>
      <w:r>
        <w:br/>
      </w:r>
      <w:r>
        <w:t xml:space="preserve">зюода и Прометей, разборъ сказав!“ (1897).</w:t>
      </w:r>
    </w:p>
    <w:p>
      <w:pPr>
        <w:pStyle w:val="Normal"/>
      </w:pPr>
      <w:r>
        <w:t xml:space="preserve">Влаеть, сощол..—одинъ изъ видовъ </w:t>
      </w:r>
      <w:r>
        <w:br/>
      </w:r>
      <w:r>
        <w:t xml:space="preserve">авторитета (см.), именно авторитетъ </w:t>
      </w:r>
      <w:r>
        <w:br/>
      </w:r>
      <w:r>
        <w:t xml:space="preserve">политический, потому что, хотя и гово- </w:t>
      </w:r>
      <w:r>
        <w:br/>
      </w:r>
      <w:r>
        <w:t xml:space="preserve">рять о власти идей, суевзрйй, привычекъ </w:t>
      </w:r>
      <w:r>
        <w:br/>
      </w:r>
      <w:r>
        <w:t xml:space="preserve">ит. д, но въ переносномь смыелЪ. Въ </w:t>
      </w:r>
      <w:r>
        <w:br/>
      </w:r>
      <w:r>
        <w:t xml:space="preserve">прямомъ смыслЪ В. есть одна изъ функшй </w:t>
      </w:r>
      <w:r>
        <w:br/>
      </w:r>
      <w:r>
        <w:t xml:space="preserve">правительства и его органовъ, общины иея </w:t>
      </w:r>
      <w:r>
        <w:br/>
      </w:r>
      <w:r>
        <w:t xml:space="preserve">органовъ, главы семейства и его довЪрен- </w:t>
      </w:r>
      <w:r>
        <w:br/>
      </w:r>
      <w:r>
        <w:t xml:space="preserve">ныхъ, именно функщя, заключающаяся въ </w:t>
      </w:r>
      <w:r>
        <w:br/>
      </w:r>
      <w:r>
        <w:t xml:space="preserve">принудительномъ  согласоваШи дЪятель-</w:t>
      </w:r>
    </w:p>
    <w:p>
      <w:pPr>
        <w:pStyle w:val="Normal"/>
      </w:pPr>
      <w:r>
        <w:t xml:space="preserve">Власть ТОСУДАРСТВЕННАЯ — ВЛАСТЬ ДИСЦИПЛИНАРНАЯ.</w:t>
      </w:r>
    </w:p>
    <w:p>
      <w:pPr>
        <w:pStyle w:val="Normal"/>
      </w:pPr>
      <w:r>
        <w:t xml:space="preserve">ности индивидовъ, входящихъ въ составъ </w:t>
      </w:r>
      <w:r>
        <w:br/>
      </w:r>
      <w:r>
        <w:t xml:space="preserve">государства, общины или семейства, съ </w:t>
      </w:r>
      <w:r>
        <w:br/>
      </w:r>
      <w:r>
        <w:t xml:space="preserve">интересами и дЪйств!ями государства, об- </w:t>
      </w:r>
      <w:r>
        <w:br/>
      </w:r>
      <w:r>
        <w:t xml:space="preserve">щины или семьи и другихъ ихъ членовъ. </w:t>
      </w:r>
      <w:r>
        <w:br/>
      </w:r>
      <w:r>
        <w:t xml:space="preserve">Безъ большаго или меньшаго согласова- </w:t>
      </w:r>
      <w:r>
        <w:br/>
      </w:r>
      <w:r>
        <w:t xml:space="preserve">вя дъйстый членовъ общежитя невоз- </w:t>
      </w:r>
      <w:r>
        <w:br/>
      </w:r>
      <w:r>
        <w:t xml:space="preserve">можно никакое общежите. При нормаль- </w:t>
      </w:r>
      <w:r>
        <w:br/>
      </w:r>
      <w:r>
        <w:t xml:space="preserve">ныхь условяхъ, подавляющее большин- </w:t>
      </w:r>
      <w:r>
        <w:br/>
      </w:r>
      <w:r>
        <w:t xml:space="preserve">ство индивидуальныхъ дЪйстый и постун- </w:t>
      </w:r>
      <w:r>
        <w:br/>
      </w:r>
      <w:r>
        <w:t xml:space="preserve">ковъ слЪдують такому согласованйо частью </w:t>
      </w:r>
      <w:r>
        <w:br/>
      </w:r>
      <w:r>
        <w:t xml:space="preserve">сознательно и добровольно (нодъ вмяшемъ </w:t>
      </w:r>
      <w:r>
        <w:br/>
      </w:r>
      <w:r>
        <w:t xml:space="preserve">навыковъ, разечетовъ собственной выго- </w:t>
      </w:r>
      <w:r>
        <w:br/>
      </w:r>
      <w:r>
        <w:t xml:space="preserve">ды и нравственныхъ побужден!); частью </w:t>
      </w:r>
      <w:r>
        <w:br/>
      </w:r>
      <w:r>
        <w:t xml:space="preserve">увлекаемые духовнымъ авторитетомъ вож- </w:t>
      </w:r>
      <w:r>
        <w:br/>
      </w:r>
      <w:r>
        <w:t xml:space="preserve">дей, частью обязываемые къ тому эко- </w:t>
      </w:r>
      <w:r>
        <w:br/>
      </w:r>
      <w:r>
        <w:t xml:space="preserve">номическимъ авторитетомъ экономически </w:t>
      </w:r>
      <w:r>
        <w:br/>
      </w:r>
      <w:r>
        <w:t xml:space="preserve">тосподствующихь руководителей (рабо- </w:t>
      </w:r>
      <w:r>
        <w:br/>
      </w:r>
      <w:r>
        <w:t xml:space="preserve">владвльцевъ, монополистовъ, капитали- </w:t>
      </w:r>
      <w:r>
        <w:br/>
      </w:r>
      <w:r>
        <w:t xml:space="preserve">стовъ), но засимъ остается 6. или м. зна- </w:t>
      </w:r>
      <w:r>
        <w:br/>
      </w:r>
      <w:r>
        <w:t xml:space="preserve">чительная часть индивидуальныхъь дфй- </w:t>
      </w:r>
      <w:r>
        <w:br/>
      </w:r>
      <w:r>
        <w:t xml:space="preserve">стыЙ и поступковъ, отказывающихся слЪ- </w:t>
      </w:r>
      <w:r>
        <w:br/>
      </w:r>
      <w:r>
        <w:t xml:space="preserve">довать такому согласовано. Задача В.— </w:t>
      </w:r>
      <w:r>
        <w:br/>
      </w:r>
      <w:r>
        <w:t xml:space="preserve">принудить такихъ несогласующихь свою </w:t>
      </w:r>
      <w:r>
        <w:br/>
      </w:r>
      <w:r>
        <w:t xml:space="preserve">дЪятельность индивидовь (именующихся </w:t>
      </w:r>
      <w:r>
        <w:br/>
      </w:r>
      <w:r>
        <w:t xml:space="preserve">мятежниками, преступниками, или право- </w:t>
      </w:r>
      <w:r>
        <w:br/>
      </w:r>
      <w:r>
        <w:t xml:space="preserve">нарушителями) къ согласовано своихъ </w:t>
      </w:r>
      <w:r>
        <w:br/>
      </w:r>
      <w:r>
        <w:t xml:space="preserve">дъйствй и поступковъ, или прекратить </w:t>
      </w:r>
      <w:r>
        <w:br/>
      </w:r>
      <w:r>
        <w:t xml:space="preserve">и устранить эту несогласованную дЪятель- </w:t>
      </w:r>
      <w:r>
        <w:br/>
      </w:r>
      <w:r>
        <w:t xml:space="preserve">ность. Опасность этого принудительнаго </w:t>
      </w:r>
      <w:r>
        <w:br/>
      </w:r>
      <w:r>
        <w:t xml:space="preserve">согласовашя заключается въ томъ, что </w:t>
      </w:r>
      <w:r>
        <w:br/>
      </w:r>
      <w:r>
        <w:t xml:space="preserve">органамъ В. не всегда легко удержаться </w:t>
      </w:r>
      <w:r>
        <w:br/>
      </w:r>
      <w:r>
        <w:t xml:space="preserve">лишь въ предълахъь ограждевя общества </w:t>
      </w:r>
      <w:r>
        <w:br/>
      </w:r>
      <w:r>
        <w:t xml:space="preserve">отъ правонарушителей, не превышая въ </w:t>
      </w:r>
      <w:r>
        <w:br/>
      </w:r>
      <w:r>
        <w:t xml:space="preserve">своихъ дъяшяхъ необходимыхъ м5ръ, не </w:t>
      </w:r>
      <w:r>
        <w:br/>
      </w:r>
      <w:r>
        <w:t xml:space="preserve">нарушая этимъ законныхъ правъ прину- </w:t>
      </w:r>
      <w:r>
        <w:br/>
      </w:r>
      <w:r>
        <w:t xml:space="preserve">ждаемыхъ и не смЪъшивая своихъ собетвен- </w:t>
      </w:r>
      <w:r>
        <w:br/>
      </w:r>
      <w:r>
        <w:t xml:space="preserve">ныхь интересовъ съ интересами цзлаго. </w:t>
      </w:r>
      <w:r>
        <w:br/>
      </w:r>
      <w:r>
        <w:t xml:space="preserve">Таюмя правонарушеня со стороны самихъ </w:t>
      </w:r>
      <w:r>
        <w:br/>
      </w:r>
      <w:r>
        <w:t xml:space="preserve">органовъ В. ведуть неизбЪжно къ новымъ </w:t>
      </w:r>
      <w:r>
        <w:br/>
      </w:r>
      <w:r>
        <w:t xml:space="preserve">правонарушешямъ и со стороны подвласт- </w:t>
      </w:r>
      <w:r>
        <w:br/>
      </w:r>
      <w:r>
        <w:t xml:space="preserve">ныхъ. Отсюда тотъ результатъ, что В. съ </w:t>
      </w:r>
      <w:r>
        <w:br/>
      </w:r>
      <w:r>
        <w:t xml:space="preserve">одной стороны содЪйствуетъ согласованю </w:t>
      </w:r>
      <w:r>
        <w:br/>
      </w:r>
      <w:r>
        <w:t xml:space="preserve">дъйствй членовъ общества, а съ другой </w:t>
      </w:r>
      <w:r>
        <w:br/>
      </w:r>
      <w:r>
        <w:t xml:space="preserve">разстраиваетъ такое согласоваше (если вы- </w:t>
      </w:r>
      <w:r>
        <w:br/>
      </w:r>
      <w:r>
        <w:t xml:space="preserve">рождается въ произволъ). Эта послъдняя </w:t>
      </w:r>
      <w:r>
        <w:br/>
      </w:r>
      <w:r>
        <w:t xml:space="preserve">сторона послужила исходною точкою для </w:t>
      </w:r>
      <w:r>
        <w:br/>
      </w:r>
      <w:r>
        <w:t xml:space="preserve">многихъ воззрънш, отрицающихь вообще </w:t>
      </w:r>
      <w:r>
        <w:br/>
      </w:r>
      <w:r>
        <w:t xml:space="preserve">В. и принуждене, какъ источникъ зла въ </w:t>
      </w:r>
      <w:r>
        <w:br/>
      </w:r>
      <w:r>
        <w:t xml:space="preserve">обществЪ, очень различныхъ по своему </w:t>
      </w:r>
      <w:r>
        <w:br/>
      </w:r>
      <w:r>
        <w:t xml:space="preserve">значеню и направляющихь общественное </w:t>
      </w:r>
      <w:r>
        <w:br/>
      </w:r>
      <w:r>
        <w:t xml:space="preserve">мнзн!е въ самыя различныя стороны. </w:t>
      </w:r>
      <w:r>
        <w:br/>
      </w:r>
      <w:r>
        <w:t xml:space="preserve">Отсюда и мирное непротивлеше злу Л. Н. </w:t>
      </w:r>
      <w:r>
        <w:br/>
      </w:r>
      <w:r>
        <w:t xml:space="preserve">Толстого, и воинствуюцщ анархизмъ, и </w:t>
      </w:r>
      <w:r>
        <w:br/>
      </w:r>
      <w:r>
        <w:t xml:space="preserve">бездъйственный индифферентизмъ.</w:t>
      </w:r>
    </w:p>
    <w:p>
      <w:pPr>
        <w:pStyle w:val="Normal"/>
      </w:pPr>
      <w:r>
        <w:t xml:space="preserve">Формы В. весьма разнообразны. 0 нихъ </w:t>
      </w:r>
      <w:r>
        <w:br/>
      </w:r>
      <w:r>
        <w:t xml:space="preserve">и о возникновенши В. см. государственный </w:t>
      </w:r>
      <w:r>
        <w:br/>
      </w:r>
      <w:r>
        <w:t xml:space="preserve">быть и семья.</w:t>
      </w:r>
    </w:p>
    <w:p>
      <w:pPr>
        <w:pStyle w:val="Normal"/>
      </w:pPr>
      <w:r>
        <w:t xml:space="preserve">ВБлаеть </w:t>
      </w:r>
      <w:r>
        <w:br/>
      </w:r>
      <w:r>
        <w:t xml:space="preserve">государство.</w:t>
      </w:r>
    </w:p>
    <w:p>
      <w:pPr>
        <w:pStyle w:val="Normal"/>
      </w:pPr>
      <w:r>
        <w:t xml:space="preserve">Власть дисциилинарная. въ ши- </w:t>
      </w:r>
      <w:r>
        <w:br/>
      </w:r>
      <w:r>
        <w:t xml:space="preserve">рокомъ смыслЪ этого слова обозначаеть </w:t>
      </w:r>
      <w:r>
        <w:br/>
      </w:r>
      <w:r>
        <w:t xml:space="preserve">власть употреблять мфры взыскашя, ко- </w:t>
      </w:r>
      <w:r>
        <w:br/>
      </w:r>
      <w:r>
        <w:t xml:space="preserve">торая безъ вмЪшалельства суда неносред- </w:t>
      </w:r>
      <w:r>
        <w:br/>
      </w:r>
      <w:r>
        <w:t xml:space="preserve">ственно присвоена нвкоторымъ категор1- </w:t>
      </w:r>
      <w:r>
        <w:br/>
      </w:r>
      <w:r>
        <w:t xml:space="preserve">ямъ лицъ и учрежден по отношению къ </w:t>
      </w:r>
      <w:r>
        <w:br/>
      </w:r>
      <w:r>
        <w:t xml:space="preserve">ихЪъ подчиненнымъ. Подъ такое широкое </w:t>
      </w:r>
      <w:r>
        <w:br/>
      </w:r>
      <w:r>
        <w:t xml:space="preserve">опредвлеше подходить и В. д. родителей </w:t>
      </w:r>
      <w:r>
        <w:br/>
      </w:r>
      <w:r>
        <w:t xml:space="preserve">надъ дЪтьми (см. родительская власть),</w:t>
      </w:r>
    </w:p>
    <w:p>
      <w:pPr>
        <w:pStyle w:val="Normal"/>
      </w:pPr>
      <w:r>
        <w:t xml:space="preserve">косударственная. см.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школьнаго начальства надъ воспитанни- </w:t>
      </w:r>
      <w:r>
        <w:br/>
      </w:r>
      <w:r>
        <w:t xml:space="preserve">ками (см. дисциплина шжольная), хозяина </w:t>
      </w:r>
      <w:r>
        <w:br/>
      </w:r>
      <w:r>
        <w:t xml:space="preserve">надъ прислугой. Въ болЪе спещальномъ </w:t>
      </w:r>
      <w:r>
        <w:br/>
      </w:r>
      <w:r>
        <w:t xml:space="preserve">и чаще употребляемомъ смыслЪ В. д. есть </w:t>
      </w:r>
      <w:r>
        <w:br/>
      </w:r>
      <w:r>
        <w:t xml:space="preserve">право правительственныхъ органовъ власти </w:t>
      </w:r>
      <w:r>
        <w:br/>
      </w:r>
      <w:r>
        <w:t xml:space="preserve">налагать на подчиненныхъ имъ должност- </w:t>
      </w:r>
      <w:r>
        <w:br/>
      </w:r>
      <w:r>
        <w:t xml:space="preserve">ныхъ лиць мЪры взыскавя за нарушене </w:t>
      </w:r>
      <w:r>
        <w:br/>
      </w:r>
      <w:r>
        <w:t xml:space="preserve">ими служебныхь обязанностей; при чемъ </w:t>
      </w:r>
      <w:r>
        <w:br/>
      </w:r>
      <w:r>
        <w:t xml:space="preserve">обыкновенно къ служебнымъ обязанно- </w:t>
      </w:r>
      <w:r>
        <w:br/>
      </w:r>
      <w:r>
        <w:t xml:space="preserve">стямъ относится и соблюден!е достоинства </w:t>
      </w:r>
      <w:r>
        <w:br/>
      </w:r>
      <w:r>
        <w:t xml:space="preserve">власти во внЪ служебной дЪфятельности </w:t>
      </w:r>
      <w:r>
        <w:br/>
      </w:r>
      <w:r>
        <w:t xml:space="preserve">служащихъ. Основан!е этого рода власти, </w:t>
      </w:r>
      <w:r>
        <w:br/>
      </w:r>
      <w:r>
        <w:t xml:space="preserve">1ерархическая организащя органовъ управ- </w:t>
      </w:r>
      <w:r>
        <w:br/>
      </w:r>
      <w:r>
        <w:t xml:space="preserve">лен!я и „охрана закономъ установленнаго </w:t>
      </w:r>
      <w:r>
        <w:br/>
      </w:r>
      <w:r>
        <w:t xml:space="preserve">порядка какой-либо общественной дятель- </w:t>
      </w:r>
      <w:r>
        <w:br/>
      </w:r>
      <w:r>
        <w:t xml:space="preserve">ности“. Отъ власти чисто уголовной, дис- </w:t>
      </w:r>
      <w:r>
        <w:br/>
      </w:r>
      <w:r>
        <w:t xml:space="preserve">циплинарная отличается: 1) тьмъ, что она </w:t>
      </w:r>
      <w:r>
        <w:br/>
      </w:r>
      <w:r>
        <w:t xml:space="preserve">караетъ иногда и тая дъяня, которыя </w:t>
      </w:r>
      <w:r>
        <w:br/>
      </w:r>
      <w:r>
        <w:t xml:space="preserve">не составляютъ преступленя или проступка </w:t>
      </w:r>
      <w:r>
        <w:br/>
      </w:r>
      <w:r>
        <w:t xml:space="preserve">(поведен!е напр. чиновника, недостойное </w:t>
      </w:r>
      <w:r>
        <w:br/>
      </w:r>
      <w:r>
        <w:t xml:space="preserve">того уважен!я, котораго требуеть долж- </w:t>
      </w:r>
      <w:r>
        <w:br/>
      </w:r>
      <w:r>
        <w:t xml:space="preserve">ность), 2) что сами взыскатя должны быть </w:t>
      </w:r>
      <w:r>
        <w:br/>
      </w:r>
      <w:r>
        <w:t xml:space="preserve">сравнительно легкими и, имЪя цълью улуч- </w:t>
      </w:r>
      <w:r>
        <w:br/>
      </w:r>
      <w:r>
        <w:t xml:space="preserve">шее должности, не могутъ идти далБе </w:t>
      </w:r>
      <w:r>
        <w:br/>
      </w:r>
      <w:r>
        <w:t xml:space="preserve">устранен!я виновнаго отъ занимаемой имъ </w:t>
      </w:r>
      <w:r>
        <w:br/>
      </w:r>
      <w:r>
        <w:t xml:space="preserve">должности, 3) что В. д. двйствуеть безь </w:t>
      </w:r>
      <w:r>
        <w:br/>
      </w:r>
      <w:r>
        <w:t xml:space="preserve">соблюдешя формъ уголовнаго судопроиз- </w:t>
      </w:r>
      <w:r>
        <w:br/>
      </w:r>
      <w:r>
        <w:t xml:space="preserve">водства. Однако въ наиболЪе культурныхь </w:t>
      </w:r>
      <w:r>
        <w:br/>
      </w:r>
      <w:r>
        <w:t xml:space="preserve">странахь для устраненя произвола на- </w:t>
      </w:r>
      <w:r>
        <w:br/>
      </w:r>
      <w:r>
        <w:t xml:space="preserve">чальства В. д. организована такимъ обра- </w:t>
      </w:r>
      <w:r>
        <w:br/>
      </w:r>
      <w:r>
        <w:t xml:space="preserve">зомъ, что интересы подчиненныхъ долж- </w:t>
      </w:r>
      <w:r>
        <w:br/>
      </w:r>
      <w:r>
        <w:t xml:space="preserve">ностныхъ лицъ ограждены въ достаточной </w:t>
      </w:r>
      <w:r>
        <w:br/>
      </w:r>
      <w:r>
        <w:t xml:space="preserve">мърЪ. Прежде всего В. д. приевояется не </w:t>
      </w:r>
      <w:r>
        <w:br/>
      </w:r>
      <w:r>
        <w:t xml:space="preserve">единоличнымъ представителямъ правитель- </w:t>
      </w:r>
      <w:r>
        <w:br/>
      </w:r>
      <w:r>
        <w:t xml:space="preserve">ственной власти, а особымъ коллепямъ; </w:t>
      </w:r>
      <w:r>
        <w:br/>
      </w:r>
      <w:r>
        <w:t xml:space="preserve">законъ предписываетъь такимъ коллеямъ </w:t>
      </w:r>
      <w:r>
        <w:br/>
      </w:r>
      <w:r>
        <w:t xml:space="preserve">соблюдеше особыхъ правилъ производства </w:t>
      </w:r>
      <w:r>
        <w:br/>
      </w:r>
      <w:r>
        <w:t xml:space="preserve">дисциплинарныхь ДФлъ, отчасти аналогич= </w:t>
      </w:r>
      <w:r>
        <w:br/>
      </w:r>
      <w:r>
        <w:t xml:space="preserve">ныхъ съ правилами уголовнаго процесса: </w:t>
      </w:r>
      <w:r>
        <w:br/>
      </w:r>
      <w:r>
        <w:t xml:space="preserve">точно должны быть указавы мотивы при- </w:t>
      </w:r>
      <w:r>
        <w:br/>
      </w:r>
      <w:r>
        <w:t xml:space="preserve">влеченя къ дисциплинарной отвтетвен- </w:t>
      </w:r>
      <w:r>
        <w:br/>
      </w:r>
      <w:r>
        <w:t xml:space="preserve">ности; допускается иногда защита; органи- </w:t>
      </w:r>
      <w:r>
        <w:br/>
      </w:r>
      <w:r>
        <w:t xml:space="preserve">зованы апелляцюнныя инстанши. Таковы </w:t>
      </w:r>
      <w:r>
        <w:br/>
      </w:r>
      <w:r>
        <w:t xml:space="preserve">черты, напр., дисциплинарнаго производ- </w:t>
      </w:r>
      <w:r>
        <w:br/>
      </w:r>
      <w:r>
        <w:t xml:space="preserve">ства по прусскому законодательству.</w:t>
      </w:r>
    </w:p>
    <w:p>
      <w:pPr>
        <w:pStyle w:val="Normal"/>
      </w:pPr>
      <w:r>
        <w:t xml:space="preserve">По нашему законодательству дЪйстые </w:t>
      </w:r>
      <w:r>
        <w:br/>
      </w:r>
      <w:r>
        <w:t xml:space="preserve">В. д.въ общемъ обставлено крайнё незна- </w:t>
      </w:r>
      <w:r>
        <w:br/>
      </w:r>
      <w:r>
        <w:t xml:space="preserve">чительными гарантями для должностныхь </w:t>
      </w:r>
      <w:r>
        <w:br/>
      </w:r>
      <w:r>
        <w:t xml:space="preserve">лицъ, ей подвёдомыхъ. ВполнЪ правильно </w:t>
      </w:r>
      <w:r>
        <w:br/>
      </w:r>
      <w:r>
        <w:t xml:space="preserve">организована эта власть только въ судеб- </w:t>
      </w:r>
      <w:r>
        <w:br/>
      </w:r>
      <w:r>
        <w:t xml:space="preserve">номъ вЪдометвЪ, въ особенвости по отно- </w:t>
      </w:r>
      <w:r>
        <w:br/>
      </w:r>
      <w:r>
        <w:t xml:space="preserve">шеню къ тЬмъ лицамъ, которыя пользу- </w:t>
      </w:r>
      <w:r>
        <w:br/>
      </w:r>
      <w:r>
        <w:t xml:space="preserve">ются несмЪъняемостью (см.). Власть эта </w:t>
      </w:r>
      <w:r>
        <w:br/>
      </w:r>
      <w:r>
        <w:t xml:space="preserve">принадлежить окружнымъ судамъ, судеб- </w:t>
      </w:r>
      <w:r>
        <w:br/>
      </w:r>
      <w:r>
        <w:t xml:space="preserve">нымъ палатамъ и высшему дисциплинар- </w:t>
      </w:r>
      <w:r>
        <w:br/>
      </w:r>
      <w:r>
        <w:t xml:space="preserve">ному присутетыю при Сенат, смотря по </w:t>
      </w:r>
      <w:r>
        <w:br/>
      </w:r>
      <w:r>
        <w:t xml:space="preserve">должности привлеченнаго къ отвЪтственно- </w:t>
      </w:r>
      <w:r>
        <w:br/>
      </w:r>
      <w:r>
        <w:t xml:space="preserve">сти; допускаются обжаловае ръшенйй, </w:t>
      </w:r>
      <w:r>
        <w:br/>
      </w:r>
      <w:r>
        <w:t xml:space="preserve">письменныя и личныя объяснешя привле- </w:t>
      </w:r>
      <w:r>
        <w:br/>
      </w:r>
      <w:r>
        <w:t xml:space="preserve">ченнаго къ отвВтсетвенности (Учр. суд. уст. </w:t>
      </w:r>
      <w:r>
        <w:br/>
      </w:r>
      <w:r>
        <w:t xml:space="preserve">ст. 262—296; см. дисциплинарное производ- </w:t>
      </w:r>
      <w:r>
        <w:br/>
      </w:r>
      <w:r>
        <w:t xml:space="preserve">ство). Черты правильной организаши В. д. </w:t>
      </w:r>
      <w:r>
        <w:br/>
      </w:r>
      <w:r>
        <w:t xml:space="preserve">встрЪчаются въ закон 1879 объ отвЪт- </w:t>
      </w:r>
      <w:r>
        <w:br/>
      </w:r>
      <w:r>
        <w:t xml:space="preserve">ственности чиновъ военнаго вЪдомства (см. </w:t>
      </w:r>
      <w:r>
        <w:br/>
      </w:r>
      <w:r>
        <w:t xml:space="preserve">дмециплина) и въ „Положеши о земекихъ </w:t>
      </w:r>
      <w:r>
        <w:br/>
      </w:r>
      <w:r>
        <w:t xml:space="preserve">участковыхъ начальникахъ“ 1889 (см. ст. </w:t>
      </w:r>
      <w:r>
        <w:br/>
      </w:r>
      <w:r>
        <w:t xml:space="preserve">132—142); дисциплинарными присутствями </w:t>
      </w:r>
      <w:r>
        <w:br/>
      </w:r>
      <w:r>
        <w:t xml:space="preserve">для разсмотр5ни упущешй земскихъ на-</w:t>
      </w:r>
    </w:p>
    <w:p>
      <w:pPr>
        <w:pStyle w:val="Normal"/>
      </w:pPr>
      <w:r>
        <w:t xml:space="preserve">Власть ТОСУДАРСТВЕННАЯ — ВЛАСТЬ ДИСЦИПЛИНАРНАЯ.</w:t>
      </w:r>
    </w:p>
    <w:p>
      <w:pPr>
        <w:pStyle w:val="Normal"/>
      </w:pPr>
      <w:r>
        <w:t xml:space="preserve">ности индивидовъ, входящихъ въ составъ </w:t>
      </w:r>
      <w:r>
        <w:br/>
      </w:r>
      <w:r>
        <w:t xml:space="preserve">государства, общины или семейства, съ </w:t>
      </w:r>
      <w:r>
        <w:br/>
      </w:r>
      <w:r>
        <w:t xml:space="preserve">интересами и дЪйств!ями государства, об- </w:t>
      </w:r>
      <w:r>
        <w:br/>
      </w:r>
      <w:r>
        <w:t xml:space="preserve">щины или семьи и другихъ ихъ членовъ. </w:t>
      </w:r>
      <w:r>
        <w:br/>
      </w:r>
      <w:r>
        <w:t xml:space="preserve">Безъ большаго или меньшаго согласова- </w:t>
      </w:r>
      <w:r>
        <w:br/>
      </w:r>
      <w:r>
        <w:t xml:space="preserve">вя дъйстый членовъ общежитя невоз- </w:t>
      </w:r>
      <w:r>
        <w:br/>
      </w:r>
      <w:r>
        <w:t xml:space="preserve">можно никакое общежите. При нормаль- </w:t>
      </w:r>
      <w:r>
        <w:br/>
      </w:r>
      <w:r>
        <w:t xml:space="preserve">ныхь условяхъ, подавляющее большин- </w:t>
      </w:r>
      <w:r>
        <w:br/>
      </w:r>
      <w:r>
        <w:t xml:space="preserve">ство индивидуальныхъ дЪйстый и постун- </w:t>
      </w:r>
      <w:r>
        <w:br/>
      </w:r>
      <w:r>
        <w:t xml:space="preserve">ковъ слЪдують такому согласованйо частью </w:t>
      </w:r>
      <w:r>
        <w:br/>
      </w:r>
      <w:r>
        <w:t xml:space="preserve">сознательно и добровольно (нодъ вмяшемъ </w:t>
      </w:r>
      <w:r>
        <w:br/>
      </w:r>
      <w:r>
        <w:t xml:space="preserve">навыковъ, разечетовъ собственной выго- </w:t>
      </w:r>
      <w:r>
        <w:br/>
      </w:r>
      <w:r>
        <w:t xml:space="preserve">ды и нравственныхъ побужден!); частью </w:t>
      </w:r>
      <w:r>
        <w:br/>
      </w:r>
      <w:r>
        <w:t xml:space="preserve">увлекаемые духовнымъ авторитетомъ вож- </w:t>
      </w:r>
      <w:r>
        <w:br/>
      </w:r>
      <w:r>
        <w:t xml:space="preserve">дей, частью обязываемые къ тому эко- </w:t>
      </w:r>
      <w:r>
        <w:br/>
      </w:r>
      <w:r>
        <w:t xml:space="preserve">номическимъ авторитетомъ экономически </w:t>
      </w:r>
      <w:r>
        <w:br/>
      </w:r>
      <w:r>
        <w:t xml:space="preserve">тосподствующихь руководителей (рабо- </w:t>
      </w:r>
      <w:r>
        <w:br/>
      </w:r>
      <w:r>
        <w:t xml:space="preserve">владвльцевъ, монополистовъ, капитали- </w:t>
      </w:r>
      <w:r>
        <w:br/>
      </w:r>
      <w:r>
        <w:t xml:space="preserve">стовъ), но засимъ остается 6. или м. зна- </w:t>
      </w:r>
      <w:r>
        <w:br/>
      </w:r>
      <w:r>
        <w:t xml:space="preserve">чительная часть индивидуальныхъь дфй- </w:t>
      </w:r>
      <w:r>
        <w:br/>
      </w:r>
      <w:r>
        <w:t xml:space="preserve">стыЙ и поступковъ, отказывающихся слЪ- </w:t>
      </w:r>
      <w:r>
        <w:br/>
      </w:r>
      <w:r>
        <w:t xml:space="preserve">довать такому согласовано. Задача В.— </w:t>
      </w:r>
      <w:r>
        <w:br/>
      </w:r>
      <w:r>
        <w:t xml:space="preserve">принудить такихъ несогласующихь свою </w:t>
      </w:r>
      <w:r>
        <w:br/>
      </w:r>
      <w:r>
        <w:t xml:space="preserve">дЪятельность индивидовь (именующихся </w:t>
      </w:r>
      <w:r>
        <w:br/>
      </w:r>
      <w:r>
        <w:t xml:space="preserve">мятежниками, преступниками, или право- </w:t>
      </w:r>
      <w:r>
        <w:br/>
      </w:r>
      <w:r>
        <w:t xml:space="preserve">нарушителями) къ согласовано своихъ </w:t>
      </w:r>
      <w:r>
        <w:br/>
      </w:r>
      <w:r>
        <w:t xml:space="preserve">дъйствй и поступковъ, или прекратить </w:t>
      </w:r>
      <w:r>
        <w:br/>
      </w:r>
      <w:r>
        <w:t xml:space="preserve">и устранить эту несогласованную дЪятель- </w:t>
      </w:r>
      <w:r>
        <w:br/>
      </w:r>
      <w:r>
        <w:t xml:space="preserve">ность. Опасность этого принудительнаго </w:t>
      </w:r>
      <w:r>
        <w:br/>
      </w:r>
      <w:r>
        <w:t xml:space="preserve">согласовашя заключается въ томъ, что </w:t>
      </w:r>
      <w:r>
        <w:br/>
      </w:r>
      <w:r>
        <w:t xml:space="preserve">органамъ В. не всегда легко удержаться </w:t>
      </w:r>
      <w:r>
        <w:br/>
      </w:r>
      <w:r>
        <w:t xml:space="preserve">лишь въ предълахъь ограждевя общества </w:t>
      </w:r>
      <w:r>
        <w:br/>
      </w:r>
      <w:r>
        <w:t xml:space="preserve">отъ правонарушителей, не превышая въ </w:t>
      </w:r>
      <w:r>
        <w:br/>
      </w:r>
      <w:r>
        <w:t xml:space="preserve">своихъ дъяшяхъ необходимыхъ м5ръ, не </w:t>
      </w:r>
      <w:r>
        <w:br/>
      </w:r>
      <w:r>
        <w:t xml:space="preserve">нарушая этимъ законныхъ правъ прину- </w:t>
      </w:r>
      <w:r>
        <w:br/>
      </w:r>
      <w:r>
        <w:t xml:space="preserve">ждаемыхъ и не смЪъшивая своихъ собетвен- </w:t>
      </w:r>
      <w:r>
        <w:br/>
      </w:r>
      <w:r>
        <w:t xml:space="preserve">ныхь интересовъ съ интересами цзлаго. </w:t>
      </w:r>
      <w:r>
        <w:br/>
      </w:r>
      <w:r>
        <w:t xml:space="preserve">Таюмя правонарушеня со стороны самихъ </w:t>
      </w:r>
      <w:r>
        <w:br/>
      </w:r>
      <w:r>
        <w:t xml:space="preserve">органовъ В. ведуть неизбЪжно къ новымъ </w:t>
      </w:r>
      <w:r>
        <w:br/>
      </w:r>
      <w:r>
        <w:t xml:space="preserve">правонарушешямъ и со стороны подвласт- </w:t>
      </w:r>
      <w:r>
        <w:br/>
      </w:r>
      <w:r>
        <w:t xml:space="preserve">ныхъ. Отсюда тотъ результатъ, что В. съ </w:t>
      </w:r>
      <w:r>
        <w:br/>
      </w:r>
      <w:r>
        <w:t xml:space="preserve">одной стороны содЪйствуетъ согласованю </w:t>
      </w:r>
      <w:r>
        <w:br/>
      </w:r>
      <w:r>
        <w:t xml:space="preserve">дъйствй членовъ общества, а съ другой </w:t>
      </w:r>
      <w:r>
        <w:br/>
      </w:r>
      <w:r>
        <w:t xml:space="preserve">разстраиваетъ такое согласоваше (если вы- </w:t>
      </w:r>
      <w:r>
        <w:br/>
      </w:r>
      <w:r>
        <w:t xml:space="preserve">рождается въ произволъ). Эта послъдняя </w:t>
      </w:r>
      <w:r>
        <w:br/>
      </w:r>
      <w:r>
        <w:t xml:space="preserve">сторона послужила исходною точкою для </w:t>
      </w:r>
      <w:r>
        <w:br/>
      </w:r>
      <w:r>
        <w:t xml:space="preserve">многихъ воззрънш, отрицающихь вообще </w:t>
      </w:r>
      <w:r>
        <w:br/>
      </w:r>
      <w:r>
        <w:t xml:space="preserve">В. и принуждене, какъ источникъ зла въ </w:t>
      </w:r>
      <w:r>
        <w:br/>
      </w:r>
      <w:r>
        <w:t xml:space="preserve">обществЪ, очень различныхъ по своему </w:t>
      </w:r>
      <w:r>
        <w:br/>
      </w:r>
      <w:r>
        <w:t xml:space="preserve">значеню и направляющихь общественное </w:t>
      </w:r>
      <w:r>
        <w:br/>
      </w:r>
      <w:r>
        <w:t xml:space="preserve">мнзн!е въ самыя различныя стороны. </w:t>
      </w:r>
      <w:r>
        <w:br/>
      </w:r>
      <w:r>
        <w:t xml:space="preserve">Отсюда и мирное непротивлеше злу Л. Н. </w:t>
      </w:r>
      <w:r>
        <w:br/>
      </w:r>
      <w:r>
        <w:t xml:space="preserve">Толстого, и воинствуюцщ анархизмъ, и </w:t>
      </w:r>
      <w:r>
        <w:br/>
      </w:r>
      <w:r>
        <w:t xml:space="preserve">бездъйственный индифферентизмъ.</w:t>
      </w:r>
    </w:p>
    <w:p>
      <w:pPr>
        <w:pStyle w:val="Normal"/>
      </w:pPr>
      <w:r>
        <w:t xml:space="preserve">Формы В. весьма разнообразны. 0 нихъ </w:t>
      </w:r>
      <w:r>
        <w:br/>
      </w:r>
      <w:r>
        <w:t xml:space="preserve">и о возникновенши В. см. государственный </w:t>
      </w:r>
      <w:r>
        <w:br/>
      </w:r>
      <w:r>
        <w:t xml:space="preserve">быть и семья.</w:t>
      </w:r>
    </w:p>
    <w:p>
      <w:pPr>
        <w:pStyle w:val="Normal"/>
      </w:pPr>
      <w:r>
        <w:t xml:space="preserve">ВБлаеть </w:t>
      </w:r>
      <w:r>
        <w:br/>
      </w:r>
      <w:r>
        <w:t xml:space="preserve">государство.</w:t>
      </w:r>
    </w:p>
    <w:p>
      <w:pPr>
        <w:pStyle w:val="Normal"/>
      </w:pPr>
      <w:r>
        <w:t xml:space="preserve">Власть дисциилинарная. въ ши- </w:t>
      </w:r>
      <w:r>
        <w:br/>
      </w:r>
      <w:r>
        <w:t xml:space="preserve">рокомъ смыслЪ этого слова обозначаеть </w:t>
      </w:r>
      <w:r>
        <w:br/>
      </w:r>
      <w:r>
        <w:t xml:space="preserve">власть употреблять мфры взыскашя, ко- </w:t>
      </w:r>
      <w:r>
        <w:br/>
      </w:r>
      <w:r>
        <w:t xml:space="preserve">торая безъ вмЪшалельства суда неносред- </w:t>
      </w:r>
      <w:r>
        <w:br/>
      </w:r>
      <w:r>
        <w:t xml:space="preserve">ственно присвоена нвкоторымъ категор1- </w:t>
      </w:r>
      <w:r>
        <w:br/>
      </w:r>
      <w:r>
        <w:t xml:space="preserve">ямъ лицъ и учрежден по отношению къ </w:t>
      </w:r>
      <w:r>
        <w:br/>
      </w:r>
      <w:r>
        <w:t xml:space="preserve">ихЪъ подчиненнымъ. Подъ такое широкое </w:t>
      </w:r>
      <w:r>
        <w:br/>
      </w:r>
      <w:r>
        <w:t xml:space="preserve">опредвлеше подходить и В. д. родителей </w:t>
      </w:r>
      <w:r>
        <w:br/>
      </w:r>
      <w:r>
        <w:t xml:space="preserve">надъ дЪтьми (см. родительская власть),</w:t>
      </w:r>
    </w:p>
    <w:p>
      <w:pPr>
        <w:pStyle w:val="Normal"/>
      </w:pPr>
      <w:r>
        <w:t xml:space="preserve">косударственная. см.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школьнаго начальства надъ воспитанни- </w:t>
      </w:r>
      <w:r>
        <w:br/>
      </w:r>
      <w:r>
        <w:t xml:space="preserve">ками (см. дисциплина шжольная), хозяина </w:t>
      </w:r>
      <w:r>
        <w:br/>
      </w:r>
      <w:r>
        <w:t xml:space="preserve">надъ прислугой. Въ болБе спещальномъ </w:t>
      </w:r>
      <w:r>
        <w:br/>
      </w:r>
      <w:r>
        <w:t xml:space="preserve">и чаще употребляемомъ смыслЪ В. д. есть </w:t>
      </w:r>
      <w:r>
        <w:br/>
      </w:r>
      <w:r>
        <w:t xml:space="preserve">право правительственныхъ органовъ власти </w:t>
      </w:r>
      <w:r>
        <w:br/>
      </w:r>
      <w:r>
        <w:t xml:space="preserve">налагать на подчиненных имъ должност- </w:t>
      </w:r>
      <w:r>
        <w:br/>
      </w:r>
      <w:r>
        <w:t xml:space="preserve">ныхъ лиць мЪры взыскавя за нарушене </w:t>
      </w:r>
      <w:r>
        <w:br/>
      </w:r>
      <w:r>
        <w:t xml:space="preserve">ими служебныхь обязанностей; при чемъ </w:t>
      </w:r>
      <w:r>
        <w:br/>
      </w:r>
      <w:r>
        <w:t xml:space="preserve">обыкновенно къ служебнымъ обязанно- </w:t>
      </w:r>
      <w:r>
        <w:br/>
      </w:r>
      <w:r>
        <w:t xml:space="preserve">стямъ относится и соблюден!е достоинства </w:t>
      </w:r>
      <w:r>
        <w:br/>
      </w:r>
      <w:r>
        <w:t xml:space="preserve">власти во внЪ служебной дЪфятельности </w:t>
      </w:r>
      <w:r>
        <w:br/>
      </w:r>
      <w:r>
        <w:t xml:space="preserve">служащихъ. Основан!е этого рода власти, </w:t>
      </w:r>
      <w:r>
        <w:br/>
      </w:r>
      <w:r>
        <w:t xml:space="preserve">1ерархическая организащя органовъ управ- </w:t>
      </w:r>
      <w:r>
        <w:br/>
      </w:r>
      <w:r>
        <w:t xml:space="preserve">лен!я и „охрана закономъ установленнаго </w:t>
      </w:r>
      <w:r>
        <w:br/>
      </w:r>
      <w:r>
        <w:t xml:space="preserve">порядка какой-либо общественной дятель- </w:t>
      </w:r>
      <w:r>
        <w:br/>
      </w:r>
      <w:r>
        <w:t xml:space="preserve">ности“. Отъ власти чисто уголовной, дис- </w:t>
      </w:r>
      <w:r>
        <w:br/>
      </w:r>
      <w:r>
        <w:t xml:space="preserve">циплинарная отличается: 1) тьмъ, что она </w:t>
      </w:r>
      <w:r>
        <w:br/>
      </w:r>
      <w:r>
        <w:t xml:space="preserve">караетъ иногда и тая дъяня, которыя </w:t>
      </w:r>
      <w:r>
        <w:br/>
      </w:r>
      <w:r>
        <w:t xml:space="preserve">не составляютъ преступленя или проступка </w:t>
      </w:r>
      <w:r>
        <w:br/>
      </w:r>
      <w:r>
        <w:t xml:space="preserve">(поведен!е напр. чиновника, недостойное </w:t>
      </w:r>
      <w:r>
        <w:br/>
      </w:r>
      <w:r>
        <w:t xml:space="preserve">того уваженвя, котораго требуеть долж- </w:t>
      </w:r>
      <w:r>
        <w:br/>
      </w:r>
      <w:r>
        <w:t xml:space="preserve">ность), 2) что сами взыскатя должны быть </w:t>
      </w:r>
      <w:r>
        <w:br/>
      </w:r>
      <w:r>
        <w:t xml:space="preserve">сравнительно легкими и, имЪя цълью улуч- </w:t>
      </w:r>
      <w:r>
        <w:br/>
      </w:r>
      <w:r>
        <w:t xml:space="preserve">шее должности, не могутъ идти далБе </w:t>
      </w:r>
      <w:r>
        <w:br/>
      </w:r>
      <w:r>
        <w:t xml:space="preserve">устранен!я виновнаго отъ занимаемой имъ </w:t>
      </w:r>
      <w:r>
        <w:br/>
      </w:r>
      <w:r>
        <w:t xml:space="preserve">должности, 3) что В. д. двйствуеть безь </w:t>
      </w:r>
      <w:r>
        <w:br/>
      </w:r>
      <w:r>
        <w:t xml:space="preserve">соблюдешя формъ уголовнаго судопроиз- </w:t>
      </w:r>
      <w:r>
        <w:br/>
      </w:r>
      <w:r>
        <w:t xml:space="preserve">водства. Однако въ наиболЪе культурныхь </w:t>
      </w:r>
      <w:r>
        <w:br/>
      </w:r>
      <w:r>
        <w:t xml:space="preserve">странахь для устраненя произвола на- </w:t>
      </w:r>
      <w:r>
        <w:br/>
      </w:r>
      <w:r>
        <w:t xml:space="preserve">чальства В. д. организована такимъ обра- </w:t>
      </w:r>
      <w:r>
        <w:br/>
      </w:r>
      <w:r>
        <w:t xml:space="preserve">зомъ, что интересы подчиненныхъ долж- </w:t>
      </w:r>
      <w:r>
        <w:br/>
      </w:r>
      <w:r>
        <w:t xml:space="preserve">ностныхъ лицъ ограждены въ достаточной </w:t>
      </w:r>
      <w:r>
        <w:br/>
      </w:r>
      <w:r>
        <w:t xml:space="preserve">мърЪ. Прежде всего В. д. приевояется не </w:t>
      </w:r>
      <w:r>
        <w:br/>
      </w:r>
      <w:r>
        <w:t xml:space="preserve">единоличнымъ представителямъ правитель- </w:t>
      </w:r>
      <w:r>
        <w:br/>
      </w:r>
      <w:r>
        <w:t xml:space="preserve">ственной власти, а особымъ коллепямъ; </w:t>
      </w:r>
      <w:r>
        <w:br/>
      </w:r>
      <w:r>
        <w:t xml:space="preserve">законъ предписываетъ такимъ коллеямъ </w:t>
      </w:r>
      <w:r>
        <w:br/>
      </w:r>
      <w:r>
        <w:t xml:space="preserve">соблюдеше особыхъ правилъ производства </w:t>
      </w:r>
      <w:r>
        <w:br/>
      </w:r>
      <w:r>
        <w:t xml:space="preserve">дисциплинарныхь ДФлъ, отчасти аналогич= </w:t>
      </w:r>
      <w:r>
        <w:br/>
      </w:r>
      <w:r>
        <w:t xml:space="preserve">ныхъ съ правилами уголовнаго процесса: </w:t>
      </w:r>
      <w:r>
        <w:br/>
      </w:r>
      <w:r>
        <w:t xml:space="preserve">точно должны быть указавы мотивы при- </w:t>
      </w:r>
      <w:r>
        <w:br/>
      </w:r>
      <w:r>
        <w:t xml:space="preserve">влеченя къ дисциплинарной отвБтетвен- </w:t>
      </w:r>
      <w:r>
        <w:br/>
      </w:r>
      <w:r>
        <w:t xml:space="preserve">ности; допускается иногда защита; органи- </w:t>
      </w:r>
      <w:r>
        <w:br/>
      </w:r>
      <w:r>
        <w:t xml:space="preserve">зованы апелляцюнныя инстанши. Таковы </w:t>
      </w:r>
      <w:r>
        <w:br/>
      </w:r>
      <w:r>
        <w:t xml:space="preserve">черты, напр., дисциплинарнаго производ- </w:t>
      </w:r>
      <w:r>
        <w:br/>
      </w:r>
      <w:r>
        <w:t xml:space="preserve">ства по прусскому законодательству.</w:t>
      </w:r>
    </w:p>
    <w:p>
      <w:pPr>
        <w:pStyle w:val="Normal"/>
      </w:pPr>
      <w:r>
        <w:t xml:space="preserve">По нашему законодательству дЪйстые </w:t>
      </w:r>
      <w:r>
        <w:br/>
      </w:r>
      <w:r>
        <w:t xml:space="preserve">В. д.въ общемъ обставлено крайнё незна- </w:t>
      </w:r>
      <w:r>
        <w:br/>
      </w:r>
      <w:r>
        <w:t xml:space="preserve">чительными гарантями для должностныхь </w:t>
      </w:r>
      <w:r>
        <w:br/>
      </w:r>
      <w:r>
        <w:t xml:space="preserve">лицъ, ей подвёдомыхъ. ВполнЪ правильно </w:t>
      </w:r>
      <w:r>
        <w:br/>
      </w:r>
      <w:r>
        <w:t xml:space="preserve">организована эта власть только въ судеб- </w:t>
      </w:r>
      <w:r>
        <w:br/>
      </w:r>
      <w:r>
        <w:t xml:space="preserve">номъ вЪдометвЪ, въ особенвости по отно- </w:t>
      </w:r>
      <w:r>
        <w:br/>
      </w:r>
      <w:r>
        <w:t xml:space="preserve">шеню къ тЬмъ лицамъ, которыя пользу- </w:t>
      </w:r>
      <w:r>
        <w:br/>
      </w:r>
      <w:r>
        <w:t xml:space="preserve">ются несмЪъняемостью (см.). Власть эта </w:t>
      </w:r>
      <w:r>
        <w:br/>
      </w:r>
      <w:r>
        <w:t xml:space="preserve">принадлежить окружнымъ судамъ, судеб- </w:t>
      </w:r>
      <w:r>
        <w:br/>
      </w:r>
      <w:r>
        <w:t xml:space="preserve">нымъ палатамъ и высшему дисциплинар- </w:t>
      </w:r>
      <w:r>
        <w:br/>
      </w:r>
      <w:r>
        <w:t xml:space="preserve">ному присутетыю при Сенат, смотря по </w:t>
      </w:r>
      <w:r>
        <w:br/>
      </w:r>
      <w:r>
        <w:t xml:space="preserve">должности привлеченнаго къ отвЪтственно- </w:t>
      </w:r>
      <w:r>
        <w:br/>
      </w:r>
      <w:r>
        <w:t xml:space="preserve">сти; допускаются обжаловае ръшенйй, </w:t>
      </w:r>
      <w:r>
        <w:br/>
      </w:r>
      <w:r>
        <w:t xml:space="preserve">письменныя и личныя объяснешя привле- </w:t>
      </w:r>
      <w:r>
        <w:br/>
      </w:r>
      <w:r>
        <w:t xml:space="preserve">ченнаго къ отвЪтетвенности (Учр. суд. уст. </w:t>
      </w:r>
      <w:r>
        <w:br/>
      </w:r>
      <w:r>
        <w:t xml:space="preserve">ст. 262—296; см. дисциплинарное производ- </w:t>
      </w:r>
      <w:r>
        <w:br/>
      </w:r>
      <w:r>
        <w:t xml:space="preserve">ство). Черты правильной организаши В. д. </w:t>
      </w:r>
      <w:r>
        <w:br/>
      </w:r>
      <w:r>
        <w:t xml:space="preserve">встрЪчаются въ закон 1879 объ отвЪт- </w:t>
      </w:r>
      <w:r>
        <w:br/>
      </w:r>
      <w:r>
        <w:t xml:space="preserve">ственности чиновъ военнаго вЪдомства (см. </w:t>
      </w:r>
      <w:r>
        <w:br/>
      </w:r>
      <w:r>
        <w:t xml:space="preserve">дмециплина) и въ „Положеши о земекихъ </w:t>
      </w:r>
      <w:r>
        <w:br/>
      </w:r>
      <w:r>
        <w:t xml:space="preserve">участковыхъ начальникахь“ 1889 (см. ст. </w:t>
      </w:r>
      <w:r>
        <w:br/>
      </w:r>
      <w:r>
        <w:t xml:space="preserve">132—142); дисциплинарными присутствями </w:t>
      </w:r>
      <w:r>
        <w:br/>
      </w:r>
      <w:r>
        <w:t xml:space="preserve">для разсмотр5ни упущешй земскихъ на-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чальниковъ являются губернеюмя присут- </w:t>
      </w:r>
      <w:r>
        <w:br/>
      </w:r>
      <w:r>
        <w:t xml:space="preserve">стыя, на рьшешя которыхъ приносятся, </w:t>
      </w:r>
      <w:r>
        <w:br/>
      </w:r>
      <w:r>
        <w:t xml:space="preserve">жалобы министру внутреннихъ дЪлъ, при- </w:t>
      </w:r>
      <w:r>
        <w:br/>
      </w:r>
      <w:r>
        <w:t xml:space="preserve">чемъ жалобы эти подвергаются предвари- </w:t>
      </w:r>
      <w:r>
        <w:br/>
      </w:r>
      <w:r>
        <w:t xml:space="preserve">тельному разсмотрЪнио въ совЪтЪ министра.</w:t>
      </w:r>
    </w:p>
    <w:p>
      <w:pPr>
        <w:pStyle w:val="Normal"/>
      </w:pPr>
      <w:r>
        <w:t xml:space="preserve">Для вебхъ остальныхъ категор!й служа- </w:t>
      </w:r>
      <w:r>
        <w:br/>
      </w:r>
      <w:r>
        <w:t xml:space="preserve">щихъ лицъ административныхъ вЪдометвъ </w:t>
      </w:r>
      <w:r>
        <w:br/>
      </w:r>
      <w:r>
        <w:t xml:space="preserve">дЪиствуютъ постановленя, разсыпанныя </w:t>
      </w:r>
      <w:r>
        <w:br/>
      </w:r>
      <w:r>
        <w:t xml:space="preserve">въ разныхъ частяхъ Свода, особенно въ </w:t>
      </w:r>
      <w:r>
        <w:br/>
      </w:r>
      <w:r>
        <w:t xml:space="preserve">„Общемъь учреждеши губернскомъ“ (св. </w:t>
      </w:r>
      <w:r>
        <w:br/>
      </w:r>
      <w:r>
        <w:t xml:space="preserve">зак., т. П, ч. Г) ивь „УставЪ о служб по </w:t>
      </w:r>
      <w:r>
        <w:br/>
      </w:r>
      <w:r>
        <w:t xml:space="preserve">опредъленио оть правительства“ (Св. зак., </w:t>
      </w:r>
      <w:r>
        <w:br/>
      </w:r>
      <w:r>
        <w:t xml:space="preserve">т. Ш). В. д. принадлежить по отношенно </w:t>
      </w:r>
      <w:r>
        <w:br/>
      </w:r>
      <w:r>
        <w:t xml:space="preserve">къ низшимъ чиновникамъ непосредствен- </w:t>
      </w:r>
      <w:r>
        <w:br/>
      </w:r>
      <w:r>
        <w:t xml:space="preserve">ному ихъ начальству, стояпйе болЪе вы- </w:t>
      </w:r>
      <w:r>
        <w:br/>
      </w:r>
      <w:r>
        <w:t xml:space="preserve">соко въ служебной 1ерарх!и подвергалотся </w:t>
      </w:r>
      <w:r>
        <w:br/>
      </w:r>
      <w:r>
        <w:t xml:space="preserve">взыскашямъ по усмотрЪн!о тВхъ органовъ, </w:t>
      </w:r>
      <w:r>
        <w:br/>
      </w:r>
      <w:r>
        <w:t xml:space="preserve">оть которыхъ зависитъ назначене ихъ на </w:t>
      </w:r>
      <w:r>
        <w:br/>
      </w:r>
      <w:r>
        <w:t xml:space="preserve">должность; предводители дворянства по- </w:t>
      </w:r>
      <w:r>
        <w:br/>
      </w:r>
      <w:r>
        <w:t xml:space="preserve">ставлены подъ В. д. [го департамента пра- </w:t>
      </w:r>
      <w:r>
        <w:br/>
      </w:r>
      <w:r>
        <w:t xml:space="preserve">вительств. сената. Мьры взыскан!я, ука- </w:t>
      </w:r>
      <w:r>
        <w:br/>
      </w:r>
      <w:r>
        <w:t xml:space="preserve">занныя въ примЪч. къ ст. 69 улож. о наказ., </w:t>
      </w:r>
      <w:r>
        <w:br/>
      </w:r>
      <w:r>
        <w:t xml:space="preserve">сводится къ замъчаню, выговору, вычету </w:t>
      </w:r>
      <w:r>
        <w:br/>
      </w:r>
      <w:r>
        <w:t xml:space="preserve">изъ жалованья, перемзщенцо съ высшей </w:t>
      </w:r>
      <w:r>
        <w:br/>
      </w:r>
      <w:r>
        <w:t xml:space="preserve">должности на низшую, аресту до 7 дней </w:t>
      </w:r>
      <w:r>
        <w:br/>
      </w:r>
      <w:r>
        <w:t xml:space="preserve">и, наконецъ, удаленю отъ должности.</w:t>
      </w:r>
    </w:p>
    <w:p>
      <w:pPr>
        <w:pStyle w:val="Normal"/>
      </w:pPr>
      <w:r>
        <w:t xml:space="preserve">Гарантии правильности примфненя В. д. </w:t>
      </w:r>
      <w:r>
        <w:br/>
      </w:r>
      <w:r>
        <w:t xml:space="preserve">по дьйствующему законодательству нич- </w:t>
      </w:r>
      <w:r>
        <w:br/>
      </w:r>
      <w:r>
        <w:t xml:space="preserve">тожны. Имзется, правда, постановлеше </w:t>
      </w:r>
      <w:r>
        <w:br/>
      </w:r>
      <w:r>
        <w:t xml:space="preserve">(Общ. учрежд. губ.. ст. 173; т. П, ч. ГП), что </w:t>
      </w:r>
      <w:r>
        <w:br/>
      </w:r>
      <w:r>
        <w:t xml:space="preserve">начальство до наложенйя взыскаюя должно </w:t>
      </w:r>
      <w:r>
        <w:br/>
      </w:r>
      <w:r>
        <w:t xml:space="preserve">требоваль оть служащихъ объяснешй; но </w:t>
      </w:r>
      <w:r>
        <w:br/>
      </w:r>
      <w:r>
        <w:t xml:space="preserve">самая строгая м$ра, именно увольнене, до- </w:t>
      </w:r>
      <w:r>
        <w:br/>
      </w:r>
      <w:r>
        <w:t xml:space="preserve">пускается безъ всякаго объяснешя при- </w:t>
      </w:r>
      <w:r>
        <w:br/>
      </w:r>
      <w:r>
        <w:t xml:space="preserve">чинъ, „если чиновникъ, по убЪжден!о на- </w:t>
      </w:r>
      <w:r>
        <w:br/>
      </w:r>
      <w:r>
        <w:t xml:space="preserve">чальства, неспособенъ къ исправлен!ю воз- </w:t>
      </w:r>
      <w:r>
        <w:br/>
      </w:r>
      <w:r>
        <w:t xml:space="preserve">ложенныхь на него должностей или по </w:t>
      </w:r>
      <w:r>
        <w:br/>
      </w:r>
      <w:r>
        <w:t xml:space="preserve">чему-либо неблагонадеженъ, или же сдЪ- </w:t>
      </w:r>
      <w:r>
        <w:br/>
      </w:r>
      <w:r>
        <w:t xml:space="preserve">лаяъ вину, извЪстную начальству, но та- </w:t>
      </w:r>
      <w:r>
        <w:br/>
      </w:r>
      <w:r>
        <w:t xml:space="preserve">кую, которая не можетъ быть доказана </w:t>
      </w:r>
      <w:r>
        <w:br/>
      </w:r>
      <w:r>
        <w:t xml:space="preserve">фактами“ (ст. 788 Уст. о служ. по опред. </w:t>
      </w:r>
      <w:r>
        <w:br/>
      </w:r>
      <w:r>
        <w:t xml:space="preserve">правит.). Это увольнен1е по такъь назыв. </w:t>
      </w:r>
      <w:r>
        <w:br/>
      </w:r>
      <w:r>
        <w:t xml:space="preserve">„третьему пункту“ (ст. 788 того же устаза). </w:t>
      </w:r>
      <w:r>
        <w:br/>
      </w:r>
      <w:r>
        <w:t xml:space="preserve">Въ видЪ гарантий, допускаются и жалобы </w:t>
      </w:r>
      <w:r>
        <w:br/>
      </w:r>
      <w:r>
        <w:t xml:space="preserve">по начальству на распоряженя властей о </w:t>
      </w:r>
      <w:r>
        <w:br/>
      </w:r>
      <w:r>
        <w:t xml:space="preserve">диеципл. взыскашяхъ, а также и просьбы </w:t>
      </w:r>
      <w:r>
        <w:br/>
      </w:r>
      <w:r>
        <w:t xml:space="preserve">о назначеши суда для „оказательства своей </w:t>
      </w:r>
      <w:r>
        <w:br/>
      </w:r>
      <w:r>
        <w:t xml:space="preserve">невинности“. Посл днее право лишено зна- </w:t>
      </w:r>
      <w:r>
        <w:br/>
      </w:r>
      <w:r>
        <w:t xml:space="preserve">чен!я потому, что самое предаше суду за- </w:t>
      </w:r>
      <w:r>
        <w:br/>
      </w:r>
      <w:r>
        <w:t xml:space="preserve">висить оть того же начальства, которое </w:t>
      </w:r>
      <w:r>
        <w:br/>
      </w:r>
      <w:r>
        <w:t xml:space="preserve">напагаеть дисциплин. взысканя; кромь </w:t>
      </w:r>
      <w:r>
        <w:br/>
      </w:r>
      <w:r>
        <w:t xml:space="preserve">того, разъ чиновникъ уволенъ по третьему </w:t>
      </w:r>
      <w:r>
        <w:br/>
      </w:r>
      <w:r>
        <w:t xml:space="preserve">пункту, жалобы оставляются безъ всякаго </w:t>
      </w:r>
      <w:r>
        <w:br/>
      </w:r>
      <w:r>
        <w:t xml:space="preserve">раземотрВн!я во веБхъ учрежденяхъ, даже </w:t>
      </w:r>
      <w:r>
        <w:br/>
      </w:r>
      <w:r>
        <w:t xml:space="preserve">въ Канцеляри Его Величества по приня- </w:t>
      </w:r>
      <w:r>
        <w:br/>
      </w:r>
      <w:r>
        <w:t xml:space="preserve">тпо прошенй, на Высочайшее Имя пода- </w:t>
      </w:r>
      <w:r>
        <w:br/>
      </w:r>
      <w:r>
        <w:t xml:space="preserve">ваемыхъ (ст. 789 Усг. о служ. по опред. </w:t>
      </w:r>
      <w:r>
        <w:br/>
      </w:r>
      <w:r>
        <w:t xml:space="preserve">отъ прав.. т. Ш).</w:t>
      </w:r>
    </w:p>
    <w:p>
      <w:pPr>
        <w:pStyle w:val="Normal"/>
      </w:pPr>
      <w:r>
        <w:t xml:space="preserve">Въ 1898 г. Комисфя по составлению уго- </w:t>
      </w:r>
      <w:r>
        <w:br/>
      </w:r>
      <w:r>
        <w:t xml:space="preserve">ловнаго уложен!я во исполнен!е Высочай- </w:t>
      </w:r>
      <w:r>
        <w:br/>
      </w:r>
      <w:r>
        <w:t xml:space="preserve">шаго повельЕя издала проектъ „Устава о </w:t>
      </w:r>
      <w:r>
        <w:br/>
      </w:r>
      <w:r>
        <w:t xml:space="preserve">служебныхъ провинностяхъ“, который вво- </w:t>
      </w:r>
      <w:r>
        <w:br/>
      </w:r>
      <w:r>
        <w:t xml:space="preserve">дитъ значительныя улучшешя въ органи- </w:t>
      </w:r>
      <w:r>
        <w:br/>
      </w:r>
      <w:r>
        <w:t xml:space="preserve">защи у насъ В. д. Проектъ точно опре- </w:t>
      </w:r>
      <w:r>
        <w:br/>
      </w:r>
      <w:r>
        <w:t xml:space="preserve">дфляеть (ст. 42—47) размЪры В. д. непо- </w:t>
      </w:r>
      <w:r>
        <w:br/>
      </w:r>
      <w:r>
        <w:t xml:space="preserve">средственнаго начальства, начальства, опре- </w:t>
      </w:r>
      <w:r>
        <w:br/>
      </w:r>
      <w:r>
        <w:t xml:space="preserve">дъляющаго на должность, и вводитъ особыя </w:t>
      </w:r>
      <w:r>
        <w:br/>
      </w:r>
      <w:r>
        <w:t xml:space="preserve">коллемальныя дисциплинарныя присут-</w:t>
      </w:r>
    </w:p>
    <w:p>
      <w:pPr>
        <w:pStyle w:val="Normal"/>
      </w:pPr>
      <w:r>
        <w:t xml:space="preserve">Власть ДИСЦИНЛИНАРНАЯ — Власть КАРАТЕЛЬНАЯ.</w:t>
      </w:r>
    </w:p>
    <w:p>
      <w:pPr>
        <w:pStyle w:val="Normal"/>
      </w:pPr>
      <w:r>
        <w:t xml:space="preserve">стыя двухъ инстанций (губернскя и при </w:t>
      </w:r>
      <w:r>
        <w:br/>
      </w:r>
      <w:r>
        <w:t xml:space="preserve">министерствахьъ). По проекту интересы об- </w:t>
      </w:r>
      <w:r>
        <w:br/>
      </w:r>
      <w:r>
        <w:t xml:space="preserve">виняемаго должностного лица, особенно въ </w:t>
      </w:r>
      <w:r>
        <w:br/>
      </w:r>
      <w:r>
        <w:t xml:space="preserve">вопросв объ удалеши оть должности, га- </w:t>
      </w:r>
      <w:r>
        <w:br/>
      </w:r>
      <w:r>
        <w:t xml:space="preserve">рантируются правилами особаго! дисципли- </w:t>
      </w:r>
      <w:r>
        <w:br/>
      </w:r>
      <w:r>
        <w:t xml:space="preserve">нарнаго производства, при которомъ обви- </w:t>
      </w:r>
      <w:r>
        <w:br/>
      </w:r>
      <w:r>
        <w:t xml:space="preserve">няемый можеть предъявить все, что мо- </w:t>
      </w:r>
      <w:r>
        <w:br/>
      </w:r>
      <w:r>
        <w:t xml:space="preserve">жеть служить въ его защиту. Ом. Гра- </w:t>
      </w:r>
      <w:r>
        <w:br/>
      </w:r>
      <w:r>
        <w:t xml:space="preserve">довек!й, Начала рус. госуд. права, т. Ц; </w:t>
      </w:r>
      <w:r>
        <w:br/>
      </w:r>
      <w:r>
        <w:t xml:space="preserve">Куплевасктй, Государственная служба въ </w:t>
      </w:r>
      <w:r>
        <w:br/>
      </w:r>
      <w:r>
        <w:t xml:space="preserve">теори и дьйствующ. правЪ; его-же, Про- </w:t>
      </w:r>
      <w:r>
        <w:br/>
      </w:r>
      <w:r>
        <w:t xml:space="preserve">ектъ „Устава о служебн. провин.“, Журн. </w:t>
      </w:r>
      <w:r>
        <w:br/>
      </w:r>
      <w:r>
        <w:t xml:space="preserve">мин. юст. (1898, декабрь, № 10); Набо- </w:t>
      </w:r>
      <w:r>
        <w:br/>
      </w:r>
      <w:r>
        <w:t xml:space="preserve">ковъ, Проектъ „Устава о служебныхъ про-</w:t>
      </w:r>
    </w:p>
    <w:p>
      <w:pPr>
        <w:pStyle w:val="Normal"/>
      </w:pPr>
      <w:r>
        <w:t xml:space="preserve">винностяхь“ („Право“, 1898, №3; 1899, </w:t>
      </w:r>
      <w:r>
        <w:br/>
      </w:r>
      <w:r>
        <w:t xml:space="preserve">№№ 1, 3, 6). </w:t>
      </w:r>
      <w:r>
        <w:br/>
      </w:r>
      <w:r>
        <w:t xml:space="preserve">Власть карательная. Подь В.</w:t>
      </w:r>
    </w:p>
    <w:p>
      <w:pPr>
        <w:pStyle w:val="Normal"/>
      </w:pPr>
      <w:r>
        <w:t xml:space="preserve">к. разумЪется общественная сила, караю- </w:t>
      </w:r>
      <w:r>
        <w:br/>
      </w:r>
      <w:r>
        <w:t xml:space="preserve">щая наиболЪе тяжкихъ нарушителей пра- </w:t>
      </w:r>
      <w:r>
        <w:br/>
      </w:r>
      <w:r>
        <w:t xml:space="preserve">вового порядка. Въ родовомъ быту субъ- </w:t>
      </w:r>
      <w:r>
        <w:br/>
      </w:r>
      <w:r>
        <w:t xml:space="preserve">ектомъь В. к. была группа, связанная </w:t>
      </w:r>
      <w:r>
        <w:br/>
      </w:r>
      <w:r>
        <w:t xml:space="preserve">родствомъ: посредствомъ одного изъ сво- </w:t>
      </w:r>
      <w:r>
        <w:br/>
      </w:r>
      <w:r>
        <w:t xml:space="preserve">ихъ членовъ она метила за всякое пося- </w:t>
      </w:r>
      <w:r>
        <w:br/>
      </w:r>
      <w:r>
        <w:t xml:space="preserve">галельство на ея неприкосновенность. ВмЪ- </w:t>
      </w:r>
      <w:r>
        <w:br/>
      </w:r>
      <w:r>
        <w:t xml:space="preserve">сть съ развишемъ государства, къ нему </w:t>
      </w:r>
      <w:r>
        <w:br/>
      </w:r>
      <w:r>
        <w:t xml:space="preserve">переходить и В. к. Въ московский пе- </w:t>
      </w:r>
      <w:r>
        <w:br/>
      </w:r>
      <w:r>
        <w:t xml:space="preserve">рюдъ она уже монополизируется госуда- </w:t>
      </w:r>
      <w:r>
        <w:br/>
      </w:r>
      <w:r>
        <w:t xml:space="preserve">ремъ. ДальнЪйшая эволющя состоить въ </w:t>
      </w:r>
      <w:r>
        <w:br/>
      </w:r>
      <w:r>
        <w:t xml:space="preserve">сосредоточеши ея въ рукахъ судебныхъ </w:t>
      </w:r>
      <w:r>
        <w:br/>
      </w:r>
      <w:r>
        <w:t xml:space="preserve">органовъ, дьйствующихь съ соблюде- </w:t>
      </w:r>
      <w:r>
        <w:br/>
      </w:r>
      <w:r>
        <w:t xml:space="preserve">немъ правилъ, которыя считаются доста- </w:t>
      </w:r>
      <w:r>
        <w:br/>
      </w:r>
      <w:r>
        <w:t xml:space="preserve">точными гаранмями индивидуальной сво- </w:t>
      </w:r>
      <w:r>
        <w:br/>
      </w:r>
      <w:r>
        <w:t xml:space="preserve">боды. Въ Росёи эта эволющя не можеть </w:t>
      </w:r>
      <w:r>
        <w:br/>
      </w:r>
      <w:r>
        <w:t xml:space="preserve">однако считаться завершенной: ст. 1 уст. </w:t>
      </w:r>
      <w:r>
        <w:br/>
      </w:r>
      <w:r>
        <w:t xml:space="preserve">уг. с. паратлизуется примъчашемъ. Вм%етЪ </w:t>
      </w:r>
      <w:r>
        <w:br/>
      </w:r>
      <w:r>
        <w:t xml:space="preserve">съ тьмъ законодательство наше заключаетъ </w:t>
      </w:r>
      <w:r>
        <w:br/>
      </w:r>
      <w:r>
        <w:t xml:space="preserve">въ себв множество статей, предоставляю- </w:t>
      </w:r>
      <w:r>
        <w:br/>
      </w:r>
      <w:r>
        <w:t xml:space="preserve">щихь различнфйшимъ органамъ управле- </w:t>
      </w:r>
      <w:r>
        <w:br/>
      </w:r>
      <w:r>
        <w:t xml:space="preserve">ня власть, по содержан!ю ничёмъ не </w:t>
      </w:r>
      <w:r>
        <w:br/>
      </w:r>
      <w:r>
        <w:t xml:space="preserve">отличающуюся отъ репресфи угол. суда. </w:t>
      </w:r>
      <w:r>
        <w:br/>
      </w:r>
      <w:r>
        <w:t xml:space="preserve">Таково право сельекаго схода ссылать по- </w:t>
      </w:r>
      <w:r>
        <w:br/>
      </w:r>
      <w:r>
        <w:t xml:space="preserve">рочныхъ членовъ, право гимназическаго </w:t>
      </w:r>
      <w:r>
        <w:br/>
      </w:r>
      <w:r>
        <w:t xml:space="preserve">начальства навсегда лишать дЪтей воз </w:t>
      </w:r>
      <w:r>
        <w:br/>
      </w:r>
      <w:r>
        <w:t xml:space="preserve">можности получить образоваше, „преду- </w:t>
      </w:r>
      <w:r>
        <w:br/>
      </w:r>
      <w:r>
        <w:t xml:space="preserve">предительныя мЪры“ противъ политиче- </w:t>
      </w:r>
      <w:r>
        <w:br/>
      </w:r>
      <w:r>
        <w:t xml:space="preserve">скихъ преступниковъ, принимаемыя на </w:t>
      </w:r>
      <w:r>
        <w:br/>
      </w:r>
      <w:r>
        <w:t xml:space="preserve">основ. зак. 14 авг. 1881 и 12 марта 1882, </w:t>
      </w:r>
      <w:r>
        <w:br/>
      </w:r>
      <w:r>
        <w:t xml:space="preserve">ссылка м. в. д. въ Восточную Сибирь лицъ, </w:t>
      </w:r>
      <w:r>
        <w:br/>
      </w:r>
      <w:r>
        <w:t xml:space="preserve">заподозрЪнныхь въ Астрах. г. въ конокрад- </w:t>
      </w:r>
      <w:r>
        <w:br/>
      </w:r>
      <w:r>
        <w:t xml:space="preserve">ств, отдача учебнымъ начальствомъ сту- </w:t>
      </w:r>
      <w:r>
        <w:br/>
      </w:r>
      <w:r>
        <w:t xml:space="preserve">дентовъ въ военную службу за участ въ </w:t>
      </w:r>
      <w:r>
        <w:br/>
      </w:r>
      <w:r>
        <w:t xml:space="preserve">безпорядкахь и т. д. Сюда же нужно от- </w:t>
      </w:r>
      <w:r>
        <w:br/>
      </w:r>
      <w:r>
        <w:t xml:space="preserve">нести право мастера наказывать своихъ </w:t>
      </w:r>
      <w:r>
        <w:br/>
      </w:r>
      <w:r>
        <w:t xml:space="preserve">учениковъ (ст. 393 уст. пром.), „укрощеше“ </w:t>
      </w:r>
      <w:r>
        <w:br/>
      </w:r>
      <w:r>
        <w:t xml:space="preserve">купцомъ своихъ приказчиковъ и сидЪль- </w:t>
      </w:r>
      <w:r>
        <w:br/>
      </w:r>
      <w:r>
        <w:t xml:space="preserve">цевъ посредствомъ „домашней строгости“, </w:t>
      </w:r>
      <w:r>
        <w:br/>
      </w:r>
      <w:r>
        <w:t xml:space="preserve">тфлесное наказане малолЪтнихъ сидЪль- </w:t>
      </w:r>
      <w:r>
        <w:br/>
      </w:r>
      <w:r>
        <w:t xml:space="preserve">цевъ ихъ хозяиномъ (ст. 13, прим. ст. 37 </w:t>
      </w:r>
      <w:r>
        <w:br/>
      </w:r>
      <w:r>
        <w:t xml:space="preserve">уст. торг.), право помъщика штрафовать </w:t>
      </w:r>
      <w:r>
        <w:br/>
      </w:r>
      <w:r>
        <w:t xml:space="preserve">за грубость своего сельскаго рабочаго (ст. </w:t>
      </w:r>
      <w:r>
        <w:br/>
      </w:r>
      <w:r>
        <w:t xml:space="preserve">50 пол. с. найм), притомъ, дБлать это </w:t>
      </w:r>
      <w:r>
        <w:br/>
      </w:r>
      <w:r>
        <w:t xml:space="preserve">сверхъ наказашя, налагаемаго судебнымъ </w:t>
      </w:r>
      <w:r>
        <w:br/>
      </w:r>
      <w:r>
        <w:t xml:space="preserve">порядкомъ (ст. 131 уст. о нак.). Что ка- </w:t>
      </w:r>
      <w:r>
        <w:br/>
      </w:r>
      <w:r>
        <w:t xml:space="preserve">сается права фабриканта налагать взыска- </w:t>
      </w:r>
      <w:r>
        <w:br/>
      </w:r>
      <w:r>
        <w:t xml:space="preserve">ня на рабочихь за неисправную работу, </w:t>
      </w:r>
      <w:r>
        <w:br/>
      </w:r>
      <w:r>
        <w:t xml:space="preserve">прогулъ и нарушене порядка, то это право </w:t>
      </w:r>
      <w:r>
        <w:br/>
      </w:r>
      <w:r>
        <w:t xml:space="preserve">менве всзхъ другихь подходить подъ по- </w:t>
      </w:r>
      <w:r>
        <w:br/>
      </w:r>
      <w:r>
        <w:t xml:space="preserve">нят!е В. к., такъ какъ ст. 144—146 У пр.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чальниковъ являются губернеюмя присут- </w:t>
      </w:r>
      <w:r>
        <w:br/>
      </w:r>
      <w:r>
        <w:t xml:space="preserve">стыя, на рьшешя которыхъ приносятся, </w:t>
      </w:r>
      <w:r>
        <w:br/>
      </w:r>
      <w:r>
        <w:t xml:space="preserve">жалобы министру внутреннихъ дЪлъ, при- </w:t>
      </w:r>
      <w:r>
        <w:br/>
      </w:r>
      <w:r>
        <w:t xml:space="preserve">чемъ жалобы эти подвергаются предвари- </w:t>
      </w:r>
      <w:r>
        <w:br/>
      </w:r>
      <w:r>
        <w:t xml:space="preserve">тельному разсмотрЪнио въ совЪтЪ министра.</w:t>
      </w:r>
    </w:p>
    <w:p>
      <w:pPr>
        <w:pStyle w:val="Normal"/>
      </w:pPr>
      <w:r>
        <w:t xml:space="preserve">Для вебхъ остальныхъ категор!й служа- </w:t>
      </w:r>
      <w:r>
        <w:br/>
      </w:r>
      <w:r>
        <w:t xml:space="preserve">щихъ лицъ административныхъ вЪдометвъ </w:t>
      </w:r>
      <w:r>
        <w:br/>
      </w:r>
      <w:r>
        <w:t xml:space="preserve">дЪиствуютъ постановленя, разсыпанныя </w:t>
      </w:r>
      <w:r>
        <w:br/>
      </w:r>
      <w:r>
        <w:t xml:space="preserve">въ разныхъ частяхъ Свода, особенно въ </w:t>
      </w:r>
      <w:r>
        <w:br/>
      </w:r>
      <w:r>
        <w:t xml:space="preserve">„Общемъь учреждеши губернскомъ“ (св. </w:t>
      </w:r>
      <w:r>
        <w:br/>
      </w:r>
      <w:r>
        <w:t xml:space="preserve">зак., т. П, ч. Г) ивь „УставЪ о служб по </w:t>
      </w:r>
      <w:r>
        <w:br/>
      </w:r>
      <w:r>
        <w:t xml:space="preserve">опредъленио оть правительства“ (Св. зак., </w:t>
      </w:r>
      <w:r>
        <w:br/>
      </w:r>
      <w:r>
        <w:t xml:space="preserve">т. Ш). В. д. принадлежить по отношенно </w:t>
      </w:r>
      <w:r>
        <w:br/>
      </w:r>
      <w:r>
        <w:t xml:space="preserve">къ низшимъ чиновникамъ непосредствен- </w:t>
      </w:r>
      <w:r>
        <w:br/>
      </w:r>
      <w:r>
        <w:t xml:space="preserve">ному ихъ начальству, стояпйе болЪе вы- </w:t>
      </w:r>
      <w:r>
        <w:br/>
      </w:r>
      <w:r>
        <w:t xml:space="preserve">соко въ служебной 1ерарх!и подвергалотся </w:t>
      </w:r>
      <w:r>
        <w:br/>
      </w:r>
      <w:r>
        <w:t xml:space="preserve">взыскашямъ по усмотрЪн!о тВхъ органовъ, </w:t>
      </w:r>
      <w:r>
        <w:br/>
      </w:r>
      <w:r>
        <w:t xml:space="preserve">оть которыхъ зависитъ назначене ихъ на </w:t>
      </w:r>
      <w:r>
        <w:br/>
      </w:r>
      <w:r>
        <w:t xml:space="preserve">должность; предводители дворянства по- </w:t>
      </w:r>
      <w:r>
        <w:br/>
      </w:r>
      <w:r>
        <w:t xml:space="preserve">ставлены подъ В. д. [го департамента пра- </w:t>
      </w:r>
      <w:r>
        <w:br/>
      </w:r>
      <w:r>
        <w:t xml:space="preserve">вительств. сената. Мьры взыскан!я, ука- </w:t>
      </w:r>
      <w:r>
        <w:br/>
      </w:r>
      <w:r>
        <w:t xml:space="preserve">занныя въ примЪч. къ ст. 69 улож. о наказ., </w:t>
      </w:r>
      <w:r>
        <w:br/>
      </w:r>
      <w:r>
        <w:t xml:space="preserve">сводится къ замъчаню, выговору, вычету </w:t>
      </w:r>
      <w:r>
        <w:br/>
      </w:r>
      <w:r>
        <w:t xml:space="preserve">изъ жалованья, перемзщенцо съ высшей </w:t>
      </w:r>
      <w:r>
        <w:br/>
      </w:r>
      <w:r>
        <w:t xml:space="preserve">должности на низшую, аресту до 7 дней </w:t>
      </w:r>
      <w:r>
        <w:br/>
      </w:r>
      <w:r>
        <w:t xml:space="preserve">и, наконецъ, удаленю отъ должности.</w:t>
      </w:r>
    </w:p>
    <w:p>
      <w:pPr>
        <w:pStyle w:val="Normal"/>
      </w:pPr>
      <w:r>
        <w:t xml:space="preserve">Гарантии правильности примфненя В. д. </w:t>
      </w:r>
      <w:r>
        <w:br/>
      </w:r>
      <w:r>
        <w:t xml:space="preserve">по дьйствующему законодательству нич- </w:t>
      </w:r>
      <w:r>
        <w:br/>
      </w:r>
      <w:r>
        <w:t xml:space="preserve">тожны. Имзется, правда, постановлеше </w:t>
      </w:r>
      <w:r>
        <w:br/>
      </w:r>
      <w:r>
        <w:t xml:space="preserve">(Общ. учрежд. губ.. ст. 173; т. П, ч. ГП), что </w:t>
      </w:r>
      <w:r>
        <w:br/>
      </w:r>
      <w:r>
        <w:t xml:space="preserve">начальство до наложенйя взыскаюя должно </w:t>
      </w:r>
      <w:r>
        <w:br/>
      </w:r>
      <w:r>
        <w:t xml:space="preserve">требоваль оть служащихъ объяснешй; но </w:t>
      </w:r>
      <w:r>
        <w:br/>
      </w:r>
      <w:r>
        <w:t xml:space="preserve">самая строгая м$ра, именно увольнене, до- </w:t>
      </w:r>
      <w:r>
        <w:br/>
      </w:r>
      <w:r>
        <w:t xml:space="preserve">пускается безъ всякаго объяснешя при- </w:t>
      </w:r>
      <w:r>
        <w:br/>
      </w:r>
      <w:r>
        <w:t xml:space="preserve">чинъ, „если чиновникъ, по убЪжден!о на- </w:t>
      </w:r>
      <w:r>
        <w:br/>
      </w:r>
      <w:r>
        <w:t xml:space="preserve">чальства, неспособенъ къ исправлен!ю воз- </w:t>
      </w:r>
      <w:r>
        <w:br/>
      </w:r>
      <w:r>
        <w:t xml:space="preserve">ложенныхь на него должностей или по </w:t>
      </w:r>
      <w:r>
        <w:br/>
      </w:r>
      <w:r>
        <w:t xml:space="preserve">чему-либо неблагонадеженъ, или же сдЪ- </w:t>
      </w:r>
      <w:r>
        <w:br/>
      </w:r>
      <w:r>
        <w:t xml:space="preserve">лаяъ вину, извЪстную начальству, но та- </w:t>
      </w:r>
      <w:r>
        <w:br/>
      </w:r>
      <w:r>
        <w:t xml:space="preserve">кую, которая не можетъ быть доказана </w:t>
      </w:r>
      <w:r>
        <w:br/>
      </w:r>
      <w:r>
        <w:t xml:space="preserve">фактами“ (ст. 788 Уст. о служ. по опред. </w:t>
      </w:r>
      <w:r>
        <w:br/>
      </w:r>
      <w:r>
        <w:t xml:space="preserve">правит.). Это увольнен1е по такъь назыв. </w:t>
      </w:r>
      <w:r>
        <w:br/>
      </w:r>
      <w:r>
        <w:t xml:space="preserve">„третьему пункту“ (ст. 788 того же устаза). </w:t>
      </w:r>
      <w:r>
        <w:br/>
      </w:r>
      <w:r>
        <w:t xml:space="preserve">Въ видЪ гарантий, допускаются и жалобы </w:t>
      </w:r>
      <w:r>
        <w:br/>
      </w:r>
      <w:r>
        <w:t xml:space="preserve">по начальству на распоряженя властей о </w:t>
      </w:r>
      <w:r>
        <w:br/>
      </w:r>
      <w:r>
        <w:t xml:space="preserve">диеципл. взыскашяхъ, а также и просьбы </w:t>
      </w:r>
      <w:r>
        <w:br/>
      </w:r>
      <w:r>
        <w:t xml:space="preserve">о назначеши суда для „оказательства своей </w:t>
      </w:r>
      <w:r>
        <w:br/>
      </w:r>
      <w:r>
        <w:t xml:space="preserve">невинности“. Посл днее право лишено зна- </w:t>
      </w:r>
      <w:r>
        <w:br/>
      </w:r>
      <w:r>
        <w:t xml:space="preserve">чен!я потому, что самое предаше суду за- </w:t>
      </w:r>
      <w:r>
        <w:br/>
      </w:r>
      <w:r>
        <w:t xml:space="preserve">висить оть того же начальства, которое </w:t>
      </w:r>
      <w:r>
        <w:br/>
      </w:r>
      <w:r>
        <w:t xml:space="preserve">напагаеть дисциплин. взысканя; кромь </w:t>
      </w:r>
      <w:r>
        <w:br/>
      </w:r>
      <w:r>
        <w:t xml:space="preserve">того, разъ чиновникъ уволенъ по третьему </w:t>
      </w:r>
      <w:r>
        <w:br/>
      </w:r>
      <w:r>
        <w:t xml:space="preserve">пункту, жалобы оставляются безъ всякаго </w:t>
      </w:r>
      <w:r>
        <w:br/>
      </w:r>
      <w:r>
        <w:t xml:space="preserve">раземотрВн!я во веБхъ учрежденяхъ, даже </w:t>
      </w:r>
      <w:r>
        <w:br/>
      </w:r>
      <w:r>
        <w:t xml:space="preserve">въ Канцеляри Его Величества по приня- </w:t>
      </w:r>
      <w:r>
        <w:br/>
      </w:r>
      <w:r>
        <w:t xml:space="preserve">тпо прошенй, на Высочайшее Имя пода- </w:t>
      </w:r>
      <w:r>
        <w:br/>
      </w:r>
      <w:r>
        <w:t xml:space="preserve">ваемыхъ (ст. 789 Усг. о служ. по опред. </w:t>
      </w:r>
      <w:r>
        <w:br/>
      </w:r>
      <w:r>
        <w:t xml:space="preserve">отъ прав.. т. Ш).</w:t>
      </w:r>
    </w:p>
    <w:p>
      <w:pPr>
        <w:pStyle w:val="Normal"/>
      </w:pPr>
      <w:r>
        <w:t xml:space="preserve">Въ 1898 г. Комисфя по составлению уго- </w:t>
      </w:r>
      <w:r>
        <w:br/>
      </w:r>
      <w:r>
        <w:t xml:space="preserve">ловнаго уложен!я во исполнен!е Высочай- </w:t>
      </w:r>
      <w:r>
        <w:br/>
      </w:r>
      <w:r>
        <w:t xml:space="preserve">шаго повельЕя издала проектъ „Устава о </w:t>
      </w:r>
      <w:r>
        <w:br/>
      </w:r>
      <w:r>
        <w:t xml:space="preserve">служебныхъ провинностяхъ“, который вво- </w:t>
      </w:r>
      <w:r>
        <w:br/>
      </w:r>
      <w:r>
        <w:t xml:space="preserve">дитъ значительныя улучшешя въ органи- </w:t>
      </w:r>
      <w:r>
        <w:br/>
      </w:r>
      <w:r>
        <w:t xml:space="preserve">защи у насъ В. д. Проектъ точно опре- </w:t>
      </w:r>
      <w:r>
        <w:br/>
      </w:r>
      <w:r>
        <w:t xml:space="preserve">дфляеть (ст. 42—47) размЪры В. д. непо- </w:t>
      </w:r>
      <w:r>
        <w:br/>
      </w:r>
      <w:r>
        <w:t xml:space="preserve">средственнаго начальства, начальства, опре- </w:t>
      </w:r>
      <w:r>
        <w:br/>
      </w:r>
      <w:r>
        <w:t xml:space="preserve">дъляющаго на должность, и вводитъ особыя </w:t>
      </w:r>
      <w:r>
        <w:br/>
      </w:r>
      <w:r>
        <w:t xml:space="preserve">коллепмальныя дисциплинарныя присут-</w:t>
      </w:r>
    </w:p>
    <w:p>
      <w:pPr>
        <w:pStyle w:val="Normal"/>
      </w:pPr>
      <w:r>
        <w:t xml:space="preserve">Власть ДИСЦИНЛИНАРНАЯ — Власть КАРАТЕЛЬНАЯ.</w:t>
      </w:r>
    </w:p>
    <w:p>
      <w:pPr>
        <w:pStyle w:val="Normal"/>
      </w:pPr>
      <w:r>
        <w:t xml:space="preserve">стыя двухъ инстанций (губернскя и при </w:t>
      </w:r>
      <w:r>
        <w:br/>
      </w:r>
      <w:r>
        <w:t xml:space="preserve">министерствахьъ). По проекту интересы об- </w:t>
      </w:r>
      <w:r>
        <w:br/>
      </w:r>
      <w:r>
        <w:t xml:space="preserve">виняемаго должностного лица, особенно въ </w:t>
      </w:r>
      <w:r>
        <w:br/>
      </w:r>
      <w:r>
        <w:t xml:space="preserve">вопросв объ удалеши оть должности, га- </w:t>
      </w:r>
      <w:r>
        <w:br/>
      </w:r>
      <w:r>
        <w:t xml:space="preserve">рантируются правилами особаго! дисципли- </w:t>
      </w:r>
      <w:r>
        <w:br/>
      </w:r>
      <w:r>
        <w:t xml:space="preserve">нарнаго производства, при которомъ обви- </w:t>
      </w:r>
      <w:r>
        <w:br/>
      </w:r>
      <w:r>
        <w:t xml:space="preserve">няемый можеть предъявить все, что мо- </w:t>
      </w:r>
      <w:r>
        <w:br/>
      </w:r>
      <w:r>
        <w:t xml:space="preserve">жеть служить въ его защиту. Ом. Гра- </w:t>
      </w:r>
      <w:r>
        <w:br/>
      </w:r>
      <w:r>
        <w:t xml:space="preserve">довек!й, Начала рус. госуд. права, т. Ц; </w:t>
      </w:r>
      <w:r>
        <w:br/>
      </w:r>
      <w:r>
        <w:t xml:space="preserve">Куплевасктй, Государственная служба въ </w:t>
      </w:r>
      <w:r>
        <w:br/>
      </w:r>
      <w:r>
        <w:t xml:space="preserve">теори и дьйствующ. правЪ; его-же, Про- </w:t>
      </w:r>
      <w:r>
        <w:br/>
      </w:r>
      <w:r>
        <w:t xml:space="preserve">ектъ „Устава о служебн. провин.“, Журн. </w:t>
      </w:r>
      <w:r>
        <w:br/>
      </w:r>
      <w:r>
        <w:t xml:space="preserve">мин. юст. (1898, декабрь, № 10); Набо- </w:t>
      </w:r>
      <w:r>
        <w:br/>
      </w:r>
      <w:r>
        <w:t xml:space="preserve">ковъ, Проектъ „Устава о служебныхъ про-</w:t>
      </w:r>
    </w:p>
    <w:p>
      <w:pPr>
        <w:pStyle w:val="Normal"/>
      </w:pPr>
      <w:r>
        <w:t xml:space="preserve">винностяхь“ („Право“, 1898, №3; 1899, </w:t>
      </w:r>
      <w:r>
        <w:br/>
      </w:r>
      <w:r>
        <w:t xml:space="preserve">№№ 1, 3, 6). </w:t>
      </w:r>
      <w:r>
        <w:br/>
      </w:r>
      <w:r>
        <w:t xml:space="preserve">Власть карательная. Подь В.</w:t>
      </w:r>
    </w:p>
    <w:p>
      <w:pPr>
        <w:pStyle w:val="Normal"/>
      </w:pPr>
      <w:r>
        <w:t xml:space="preserve">к. разумЪется общественная сила, караю- </w:t>
      </w:r>
      <w:r>
        <w:br/>
      </w:r>
      <w:r>
        <w:t xml:space="preserve">щая наиболЪе тяжкихъ нарушителей пра- </w:t>
      </w:r>
      <w:r>
        <w:br/>
      </w:r>
      <w:r>
        <w:t xml:space="preserve">вового порядка. Въ родовомъ быту субъ- </w:t>
      </w:r>
      <w:r>
        <w:br/>
      </w:r>
      <w:r>
        <w:t xml:space="preserve">ектомъь В. к. была группа, связанная </w:t>
      </w:r>
      <w:r>
        <w:br/>
      </w:r>
      <w:r>
        <w:t xml:space="preserve">родствомъ: посредствомъ одного изъ сво- </w:t>
      </w:r>
      <w:r>
        <w:br/>
      </w:r>
      <w:r>
        <w:t xml:space="preserve">ихъ членовъ она метила за всякое пося- </w:t>
      </w:r>
      <w:r>
        <w:br/>
      </w:r>
      <w:r>
        <w:t xml:space="preserve">галельство на ея неприкосновенность. ВмЪ- </w:t>
      </w:r>
      <w:r>
        <w:br/>
      </w:r>
      <w:r>
        <w:t xml:space="preserve">сть съ развишемъ государства, къ нему </w:t>
      </w:r>
      <w:r>
        <w:br/>
      </w:r>
      <w:r>
        <w:t xml:space="preserve">переходить и В. к. Въ московский пе- </w:t>
      </w:r>
      <w:r>
        <w:br/>
      </w:r>
      <w:r>
        <w:t xml:space="preserve">рюдъ она уже монополизируется госуда- </w:t>
      </w:r>
      <w:r>
        <w:br/>
      </w:r>
      <w:r>
        <w:t xml:space="preserve">ремъ. ДальнЪйшая эволющя состоить въ </w:t>
      </w:r>
      <w:r>
        <w:br/>
      </w:r>
      <w:r>
        <w:t xml:space="preserve">сосредоточеши ея въ рукахъ судебныхъ </w:t>
      </w:r>
      <w:r>
        <w:br/>
      </w:r>
      <w:r>
        <w:t xml:space="preserve">органовъ, дьйствующихь съ соблюде- </w:t>
      </w:r>
      <w:r>
        <w:br/>
      </w:r>
      <w:r>
        <w:t xml:space="preserve">немъ правилъ, которыя считаются доста- </w:t>
      </w:r>
      <w:r>
        <w:br/>
      </w:r>
      <w:r>
        <w:t xml:space="preserve">точными гаранмями индивидуальной сво- </w:t>
      </w:r>
      <w:r>
        <w:br/>
      </w:r>
      <w:r>
        <w:t xml:space="preserve">боды. Въ Росёя эта эволющя не можеть </w:t>
      </w:r>
      <w:r>
        <w:br/>
      </w:r>
      <w:r>
        <w:t xml:space="preserve">однако считаться завершенной: ст. 1 уст. </w:t>
      </w:r>
      <w:r>
        <w:br/>
      </w:r>
      <w:r>
        <w:t xml:space="preserve">уг. с. паратлизуется примъчашемъ. Вм%етЪ </w:t>
      </w:r>
      <w:r>
        <w:br/>
      </w:r>
      <w:r>
        <w:t xml:space="preserve">съ тьмъ законодательство наше заключаетъ </w:t>
      </w:r>
      <w:r>
        <w:br/>
      </w:r>
      <w:r>
        <w:t xml:space="preserve">въ себв множество статей, предоставляю- </w:t>
      </w:r>
      <w:r>
        <w:br/>
      </w:r>
      <w:r>
        <w:t xml:space="preserve">щихь различнфйшимъ органамъ управле- </w:t>
      </w:r>
      <w:r>
        <w:br/>
      </w:r>
      <w:r>
        <w:t xml:space="preserve">ня власть, по содержан!ю ничёмъ не </w:t>
      </w:r>
      <w:r>
        <w:br/>
      </w:r>
      <w:r>
        <w:t xml:space="preserve">отличающуюся отъ репресфи угол. суда. </w:t>
      </w:r>
      <w:r>
        <w:br/>
      </w:r>
      <w:r>
        <w:t xml:space="preserve">Таково право сельекаго схода ссылать по- </w:t>
      </w:r>
      <w:r>
        <w:br/>
      </w:r>
      <w:r>
        <w:t xml:space="preserve">рочныхъ членовъ, право гимназическаго </w:t>
      </w:r>
      <w:r>
        <w:br/>
      </w:r>
      <w:r>
        <w:t xml:space="preserve">начальства навсегда лишать дЪтей воз </w:t>
      </w:r>
      <w:r>
        <w:br/>
      </w:r>
      <w:r>
        <w:t xml:space="preserve">можности получить образоваше, „преду- </w:t>
      </w:r>
      <w:r>
        <w:br/>
      </w:r>
      <w:r>
        <w:t xml:space="preserve">предительныя мЪры“ противъ политиче- </w:t>
      </w:r>
      <w:r>
        <w:br/>
      </w:r>
      <w:r>
        <w:t xml:space="preserve">скихъ преступниковъ, принимаемыя на </w:t>
      </w:r>
      <w:r>
        <w:br/>
      </w:r>
      <w:r>
        <w:t xml:space="preserve">основ. зак. 14 авг. 1881 и 12 марта 1882, </w:t>
      </w:r>
      <w:r>
        <w:br/>
      </w:r>
      <w:r>
        <w:t xml:space="preserve">ссылка м. в. д. въ Восточную Сибирь лицъ, </w:t>
      </w:r>
      <w:r>
        <w:br/>
      </w:r>
      <w:r>
        <w:t xml:space="preserve">заподозрЪнныхь въ Астрах. г. въ конокрад- </w:t>
      </w:r>
      <w:r>
        <w:br/>
      </w:r>
      <w:r>
        <w:t xml:space="preserve">ств, отдача учебнымъ начальствомъ сту- </w:t>
      </w:r>
      <w:r>
        <w:br/>
      </w:r>
      <w:r>
        <w:t xml:space="preserve">дентовъ въ военную службу за участ въ </w:t>
      </w:r>
      <w:r>
        <w:br/>
      </w:r>
      <w:r>
        <w:t xml:space="preserve">безпорядкахь и т. д. Сюда же нужно от- </w:t>
      </w:r>
      <w:r>
        <w:br/>
      </w:r>
      <w:r>
        <w:t xml:space="preserve">нести право мастера наказывать своихъ </w:t>
      </w:r>
      <w:r>
        <w:br/>
      </w:r>
      <w:r>
        <w:t xml:space="preserve">учениковъ (ст. 393 уст. пром.), „укрощеше“ </w:t>
      </w:r>
      <w:r>
        <w:br/>
      </w:r>
      <w:r>
        <w:t xml:space="preserve">купцомъ своихъ приказчиковъ и сидЪль- </w:t>
      </w:r>
      <w:r>
        <w:br/>
      </w:r>
      <w:r>
        <w:t xml:space="preserve">цевъ посредствомъ „домашней строгости“, </w:t>
      </w:r>
      <w:r>
        <w:br/>
      </w:r>
      <w:r>
        <w:t xml:space="preserve">тфлесное наказане малолЪтнихъ сидЪль- </w:t>
      </w:r>
      <w:r>
        <w:br/>
      </w:r>
      <w:r>
        <w:t xml:space="preserve">цевъ ихъ хозяиномъ (ст. 13, прим. ст. 37 </w:t>
      </w:r>
      <w:r>
        <w:br/>
      </w:r>
      <w:r>
        <w:t xml:space="preserve">уст. торг.), право помъщика штрафовать </w:t>
      </w:r>
      <w:r>
        <w:br/>
      </w:r>
      <w:r>
        <w:t xml:space="preserve">за грубость своего сельскаго рабочаго (ст. </w:t>
      </w:r>
      <w:r>
        <w:br/>
      </w:r>
      <w:r>
        <w:t xml:space="preserve">50 пол. с. найм), притомъ, дБлать это </w:t>
      </w:r>
      <w:r>
        <w:br/>
      </w:r>
      <w:r>
        <w:t xml:space="preserve">сверхъ наказашя, налатаемаго судебнымъ </w:t>
      </w:r>
      <w:r>
        <w:br/>
      </w:r>
      <w:r>
        <w:t xml:space="preserve">порядкомъ (ст. 131 уст. о нак.). Что ка- </w:t>
      </w:r>
      <w:r>
        <w:br/>
      </w:r>
      <w:r>
        <w:t xml:space="preserve">сается права фабриканта налагать взыска- </w:t>
      </w:r>
      <w:r>
        <w:br/>
      </w:r>
      <w:r>
        <w:t xml:space="preserve">ня на рабочихь за неисправную работу, </w:t>
      </w:r>
      <w:r>
        <w:br/>
      </w:r>
      <w:r>
        <w:t xml:space="preserve">прогулъ и нарушене порядка, то это право </w:t>
      </w:r>
      <w:r>
        <w:br/>
      </w:r>
      <w:r>
        <w:t xml:space="preserve">менве всвхъ другихъь подходить подъ по- </w:t>
      </w:r>
      <w:r>
        <w:br/>
      </w:r>
      <w:r>
        <w:t xml:space="preserve">нят!е В. к., такъ какъ ст. 144—146 У пр.</w:t>
      </w:r>
    </w:p>
    <w:p>
      <w:pPr>
        <w:pStyle w:val="Normal"/>
      </w:pPr>
      <w:r>
        <w:t xml:space="preserve">Вллоть родительская — ВлАХИРНЫ.</w:t>
      </w:r>
    </w:p>
    <w:p>
      <w:pPr>
        <w:pStyle w:val="Normal"/>
      </w:pPr>
      <w:r>
        <w:t xml:space="preserve">урезвычайно точно опредвляютъ ‘неиеправ- </w:t>
      </w:r>
      <w:r>
        <w:br/>
      </w:r>
      <w:r>
        <w:t xml:space="preserve">носгь, прогуль и нарушене порядка, </w:t>
      </w:r>
      <w:r>
        <w:br/>
      </w:r>
      <w:r>
        <w:t xml:space="preserve">чЪмъ даютъ возможность рабочимъ обра- </w:t>
      </w:r>
      <w:r>
        <w:br/>
      </w:r>
      <w:r>
        <w:t xml:space="preserve">титься въ судъ при какомъ-бы то ни было </w:t>
      </w:r>
      <w:r>
        <w:br/>
      </w:r>
      <w:r>
        <w:t xml:space="preserve">произвол хозяина. Наконець, В. к. </w:t>
      </w:r>
      <w:r>
        <w:br/>
      </w:r>
      <w:r>
        <w:t xml:space="preserve">принадлежить капитану морск. торговаго </w:t>
      </w:r>
      <w:r>
        <w:br/>
      </w:r>
      <w:r>
        <w:t xml:space="preserve">судна и совзту старшихъ чиновъ коман- </w:t>
      </w:r>
      <w:r>
        <w:br/>
      </w:r>
      <w:r>
        <w:t xml:space="preserve">ды; на осн. ст. 298—9 Уст. т., капитанъ въ </w:t>
      </w:r>
      <w:r>
        <w:br/>
      </w:r>
      <w:r>
        <w:t xml:space="preserve">прав наказать кораб. служителя и водо- </w:t>
      </w:r>
      <w:r>
        <w:br/>
      </w:r>
      <w:r>
        <w:t xml:space="preserve">ходца до 5 ударовъ хлыстомъ, а совътъ— </w:t>
      </w:r>
      <w:r>
        <w:br/>
      </w:r>
      <w:r>
        <w:t xml:space="preserve">до 12 ударовъ. Въ лицв земекихъ на- </w:t>
      </w:r>
      <w:r>
        <w:br/>
      </w:r>
      <w:r>
        <w:t xml:space="preserve">чальниковъ судебная власть слилась съ </w:t>
      </w:r>
      <w:r>
        <w:br/>
      </w:r>
      <w:r>
        <w:t xml:space="preserve">вл. административною. Недостатки такого </w:t>
      </w:r>
      <w:r>
        <w:br/>
      </w:r>
      <w:r>
        <w:t xml:space="preserve">соединешя усугубляются тВмъ, что 1) зем- </w:t>
      </w:r>
      <w:r>
        <w:br/>
      </w:r>
      <w:r>
        <w:t xml:space="preserve">свй нач. и въ качествЪ администра- </w:t>
      </w:r>
      <w:r>
        <w:br/>
      </w:r>
      <w:r>
        <w:t xml:space="preserve">тора обладаеть карат. вл. (ст. 61, П.з. н.), </w:t>
      </w:r>
      <w:r>
        <w:br/>
      </w:r>
      <w:r>
        <w:t xml:space="preserve">2) губернек. прис., являющееся кассащон- </w:t>
      </w:r>
      <w:r>
        <w:br/>
      </w:r>
      <w:r>
        <w:t xml:space="preserve">нымъ судомъ и высшимъ органомъ над- </w:t>
      </w:r>
      <w:r>
        <w:br/>
      </w:r>
      <w:r>
        <w:t xml:space="preserve">зора за судебн. двят. з. н., состоитъ изъ 3 </w:t>
      </w:r>
      <w:r>
        <w:br/>
      </w:r>
      <w:r>
        <w:t xml:space="preserve">администраторовъ, 2 лицъ, имъющихь и </w:t>
      </w:r>
      <w:r>
        <w:br/>
      </w:r>
      <w:r>
        <w:t xml:space="preserve">админ., и суд. функЩи, и только изъ 1 </w:t>
      </w:r>
      <w:r>
        <w:br/>
      </w:r>
      <w:r>
        <w:t xml:space="preserve">судьи. Проектъ новыхъ суд. уст. не вно- </w:t>
      </w:r>
      <w:r>
        <w:br/>
      </w:r>
      <w:r>
        <w:t xml:space="preserve">сить никакихь улучшен: В. к. остается </w:t>
      </w:r>
      <w:r>
        <w:br/>
      </w:r>
      <w:r>
        <w:t xml:space="preserve">децентрализованной, вопросъ объ уничто- </w:t>
      </w:r>
      <w:r>
        <w:br/>
      </w:r>
      <w:r>
        <w:t xml:space="preserve">жеши судебныхъ функщИ з. н. — откры- </w:t>
      </w:r>
      <w:r>
        <w:br/>
      </w:r>
      <w:r>
        <w:t xml:space="preserve">тымъ. 0 цзляхъ В. в. см. наказане, объ </w:t>
      </w:r>
      <w:r>
        <w:br/>
      </w:r>
      <w:r>
        <w:t xml:space="preserve">обращеши къ В. к. см. обвиненме, о репрес- </w:t>
      </w:r>
      <w:r>
        <w:br/>
      </w:r>
      <w:r>
        <w:t xml:space="preserve">и В. к. см. карательная система, ‘у/го- </w:t>
      </w:r>
      <w:r>
        <w:br/>
      </w:r>
      <w:r>
        <w:t xml:space="preserve">ловное уложене. Литература: Н. С. Та- </w:t>
      </w:r>
      <w:r>
        <w:br/>
      </w:r>
      <w:r>
        <w:t xml:space="preserve">ганцевъ, Лекщи по русскому уголовному </w:t>
      </w:r>
      <w:r>
        <w:br/>
      </w:r>
      <w:r>
        <w:t xml:space="preserve">праву, вып. Ш, 1890.</w:t>
      </w:r>
    </w:p>
    <w:p>
      <w:pPr>
        <w:pStyle w:val="Normal"/>
      </w:pPr>
      <w:r>
        <w:t xml:space="preserve">Власть родительская, см. селья.</w:t>
      </w:r>
    </w:p>
    <w:p>
      <w:pPr>
        <w:pStyle w:val="Normal"/>
      </w:pPr>
      <w:r>
        <w:t xml:space="preserve">Власть супружеская, 1) какь ин- </w:t>
      </w:r>
      <w:r>
        <w:br/>
      </w:r>
      <w:r>
        <w:t xml:space="preserve">ститутъ права гражданскаго, см. бракз, </w:t>
      </w:r>
      <w:r>
        <w:br/>
      </w:r>
      <w:r>
        <w:t xml:space="preserve">жена, шужз.</w:t>
      </w:r>
    </w:p>
    <w:p>
      <w:pPr>
        <w:pStyle w:val="Normal"/>
      </w:pPr>
      <w:r>
        <w:t xml:space="preserve">2) какъ явлен1е бытовое, В. с. обя- </w:t>
      </w:r>
      <w:r>
        <w:br/>
      </w:r>
      <w:r>
        <w:t xml:space="preserve">зана своимъ возникновен!емъ тому пероду </w:t>
      </w:r>
      <w:r>
        <w:br/>
      </w:r>
      <w:r>
        <w:t xml:space="preserve">дикаго состояня, когда получила раснро- </w:t>
      </w:r>
      <w:r>
        <w:br/>
      </w:r>
      <w:r>
        <w:t xml:space="preserve">странеше и господство эндогамическая </w:t>
      </w:r>
      <w:r>
        <w:br/>
      </w:r>
      <w:r>
        <w:t xml:space="preserve">полигамуя (см. дракз) и когда жена, взя- </w:t>
      </w:r>
      <w:r>
        <w:br/>
      </w:r>
      <w:r>
        <w:t xml:space="preserve">тая силою въ сосъднемъ племени, стано- </w:t>
      </w:r>
      <w:r>
        <w:br/>
      </w:r>
      <w:r>
        <w:t xml:space="preserve">вилась собственностью мужа. Лишенная </w:t>
      </w:r>
      <w:r>
        <w:br/>
      </w:r>
      <w:r>
        <w:t xml:space="preserve">залциты родныхъ и единоплеменниковъ, </w:t>
      </w:r>
      <w:r>
        <w:br/>
      </w:r>
      <w:r>
        <w:t xml:space="preserve">такая жена находилась въ безграничной </w:t>
      </w:r>
      <w:r>
        <w:br/>
      </w:r>
      <w:r>
        <w:t xml:space="preserve">В. похитившаго ее мужа. Безпрекослов- </w:t>
      </w:r>
      <w:r>
        <w:br/>
      </w:r>
      <w:r>
        <w:t xml:space="preserve">ное повиновен!е съ ея стороны и ничёмъ </w:t>
      </w:r>
      <w:r>
        <w:br/>
      </w:r>
      <w:r>
        <w:t xml:space="preserve">неограниченное право жизни, казни и смер- </w:t>
      </w:r>
      <w:r>
        <w:br/>
      </w:r>
      <w:r>
        <w:t xml:space="preserve">ти въ рукахъ мужа были естественнымъ по- </w:t>
      </w:r>
      <w:r>
        <w:br/>
      </w:r>
      <w:r>
        <w:t xml:space="preserve">слЪдотыемъ этого порядка вещей. Эта под- </w:t>
      </w:r>
      <w:r>
        <w:br/>
      </w:r>
      <w:r>
        <w:t xml:space="preserve">чиненность женщины въ семь еще усили- </w:t>
      </w:r>
      <w:r>
        <w:br/>
      </w:r>
      <w:r>
        <w:t xml:space="preserve">валась полигамей. Такъ какъ въ истори </w:t>
      </w:r>
      <w:r>
        <w:br/>
      </w:r>
      <w:r>
        <w:t xml:space="preserve">человЪ чества одержали рЪшительный верхъ </w:t>
      </w:r>
      <w:r>
        <w:br/>
      </w:r>
      <w:r>
        <w:t xml:space="preserve">именно тв племена, которыя въ своихъ </w:t>
      </w:r>
      <w:r>
        <w:br/>
      </w:r>
      <w:r>
        <w:t xml:space="preserve">брачныхъ обычаях одобрили насильствен- </w:t>
      </w:r>
      <w:r>
        <w:br/>
      </w:r>
      <w:r>
        <w:t xml:space="preserve">ную эндогампо и полигамио, то подчинен!е </w:t>
      </w:r>
      <w:r>
        <w:br/>
      </w:r>
      <w:r>
        <w:t xml:space="preserve">женщины, воспитанное перодомъ этихъ </w:t>
      </w:r>
      <w:r>
        <w:br/>
      </w:r>
      <w:r>
        <w:t xml:space="preserve">брачныхъ обычаевъ, осталось основною </w:t>
      </w:r>
      <w:r>
        <w:br/>
      </w:r>
      <w:r>
        <w:t xml:space="preserve">чертою быта и послЪ того, какъ народы, </w:t>
      </w:r>
      <w:r>
        <w:br/>
      </w:r>
      <w:r>
        <w:t xml:space="preserve">подъ вщяшемъ религ!и и государства, оста- </w:t>
      </w:r>
      <w:r>
        <w:br/>
      </w:r>
      <w:r>
        <w:t xml:space="preserve">вили эти обычаи и перепгли къ моногами. </w:t>
      </w:r>
      <w:r>
        <w:br/>
      </w:r>
      <w:r>
        <w:t xml:space="preserve">Подчинене жены мужу и В. послВдняго </w:t>
      </w:r>
      <w:r>
        <w:br/>
      </w:r>
      <w:r>
        <w:t xml:space="preserve">надъ первою и теперь являются такою </w:t>
      </w:r>
      <w:r>
        <w:br/>
      </w:r>
      <w:r>
        <w:t xml:space="preserve">основною чертою быта всзхьъ цивилизован- </w:t>
      </w:r>
      <w:r>
        <w:br/>
      </w:r>
      <w:r>
        <w:t xml:space="preserve">ныхъ народовъ, за исключенемъ англо- </w:t>
      </w:r>
      <w:r>
        <w:br/>
      </w:r>
      <w:r>
        <w:t xml:space="preserve">американцевъ и англо-австралйцевъ. Не- </w:t>
      </w:r>
      <w:r>
        <w:br/>
      </w:r>
      <w:r>
        <w:t xml:space="preserve">смотря на значительное смягчен!е нравовъ, </w:t>
      </w:r>
      <w:r>
        <w:br/>
      </w:r>
      <w:r>
        <w:t xml:space="preserve">В. с. и теперь повсеместно въ Европ не- </w:t>
      </w:r>
      <w:r>
        <w:br/>
      </w:r>
      <w:r>
        <w:t xml:space="preserve">рёдко проявляется въ самыхъ грубыхъ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формахь физическато и правственнаго на- </w:t>
      </w:r>
      <w:r>
        <w:br/>
      </w:r>
      <w:r>
        <w:t xml:space="preserve">сишя, порою даже прямо тиранн!и. Побои, </w:t>
      </w:r>
      <w:r>
        <w:br/>
      </w:r>
      <w:r>
        <w:t xml:space="preserve">наносимые мужьями своимъ женамъ, иног- </w:t>
      </w:r>
      <w:r>
        <w:br/>
      </w:r>
      <w:r>
        <w:t xml:space="preserve">да переходяпе въ истязашя, составляють </w:t>
      </w:r>
      <w:r>
        <w:br/>
      </w:r>
      <w:r>
        <w:t xml:space="preserve">явлеше не исключительное, особенно въ </w:t>
      </w:r>
      <w:r>
        <w:br/>
      </w:r>
      <w:r>
        <w:t xml:space="preserve">восточн. Европ. Въ культурныхь слояхъ </w:t>
      </w:r>
      <w:r>
        <w:br/>
      </w:r>
      <w:r>
        <w:t xml:space="preserve">европейск. общества раснространеше про- </w:t>
      </w:r>
      <w:r>
        <w:br/>
      </w:r>
      <w:r>
        <w:t xml:space="preserve">свъщешя и рость гуманности постепенно </w:t>
      </w:r>
      <w:r>
        <w:br/>
      </w:r>
      <w:r>
        <w:t xml:space="preserve">ограничивають В. с. и она уступаеть мЪ- </w:t>
      </w:r>
      <w:r>
        <w:br/>
      </w:r>
      <w:r>
        <w:t xml:space="preserve">сто равноправности супруговъ, кот. стано- </w:t>
      </w:r>
      <w:r>
        <w:br/>
      </w:r>
      <w:r>
        <w:t xml:space="preserve">вится закономъ жизни прежде, нежели во- </w:t>
      </w:r>
      <w:r>
        <w:br/>
      </w:r>
      <w:r>
        <w:t xml:space="preserve">игла въ писанное право европейскихъ на- </w:t>
      </w:r>
      <w:r>
        <w:br/>
      </w:r>
      <w:r>
        <w:t xml:space="preserve">родовъ. Въ Соединенныхъ Штатахъ эта, </w:t>
      </w:r>
      <w:r>
        <w:br/>
      </w:r>
      <w:r>
        <w:t xml:space="preserve">эволющя уже вполн завершила свою зада- </w:t>
      </w:r>
      <w:r>
        <w:br/>
      </w:r>
      <w:r>
        <w:t xml:space="preserve">чу и подчиненность женщины отошла въ </w:t>
      </w:r>
      <w:r>
        <w:br/>
      </w:r>
      <w:r>
        <w:t xml:space="preserve">область истори. Подчиненность женщины, </w:t>
      </w:r>
      <w:r>
        <w:br/>
      </w:r>
      <w:r>
        <w:t xml:space="preserve">нерздко переходящая въ рабство женщины, </w:t>
      </w:r>
      <w:r>
        <w:br/>
      </w:r>
      <w:r>
        <w:t xml:space="preserve">подавляеть въ ней самодъятельность, ини- </w:t>
      </w:r>
      <w:r>
        <w:br/>
      </w:r>
      <w:r>
        <w:t xml:space="preserve">цативу и вообще энерг!о, а это ослаблеше </w:t>
      </w:r>
      <w:r>
        <w:br/>
      </w:r>
      <w:r>
        <w:t xml:space="preserve">запасовъ энери у матерей передается по- </w:t>
      </w:r>
      <w:r>
        <w:br/>
      </w:r>
      <w:r>
        <w:t xml:space="preserve">томству, мужскому и женскому, уменьшая </w:t>
      </w:r>
      <w:r>
        <w:br/>
      </w:r>
      <w:r>
        <w:t xml:space="preserve">запасы энерши въ расЪ. Уничтожеше под- </w:t>
      </w:r>
      <w:r>
        <w:br/>
      </w:r>
      <w:r>
        <w:t xml:space="preserve">чиненности женщинъ, частью уже совер- </w:t>
      </w:r>
      <w:r>
        <w:br/>
      </w:r>
      <w:r>
        <w:t xml:space="preserve">шившееся, частью совершающееся, упразд- </w:t>
      </w:r>
      <w:r>
        <w:br/>
      </w:r>
      <w:r>
        <w:t xml:space="preserve">няеть этотъ факторъ, дъьйствующий въ сто- </w:t>
      </w:r>
      <w:r>
        <w:br/>
      </w:r>
      <w:r>
        <w:t xml:space="preserve">рону вырождешя.</w:t>
      </w:r>
    </w:p>
    <w:p>
      <w:pPr>
        <w:pStyle w:val="Normal"/>
      </w:pPr>
      <w:r>
        <w:t xml:space="preserve">Власьевтъ, 1) Аван. Иванов., думный </w:t>
      </w:r>
      <w:r>
        <w:br/>
      </w:r>
      <w:r>
        <w:t xml:space="preserve">дьякъ посольскаго приказа, преемникъ </w:t>
      </w:r>
      <w:r>
        <w:br/>
      </w:r>
      <w:r>
        <w:t xml:space="preserve">Щелкалова. Сперва служилъ въ разряд- </w:t>
      </w:r>
      <w:r>
        <w:br/>
      </w:r>
      <w:r>
        <w:t xml:space="preserve">номъ приказЪ; онъ часто исполняль ди- </w:t>
      </w:r>
      <w:r>
        <w:br/>
      </w:r>
      <w:r>
        <w:t xml:space="preserve">пломатичесыя поручешя царей Федора </w:t>
      </w:r>
      <w:r>
        <w:br/>
      </w:r>
      <w:r>
        <w:t xml:space="preserve">Тоанновича, Бориса Годунова и Лжедими- </w:t>
      </w:r>
      <w:r>
        <w:br/>
      </w:r>
      <w:r>
        <w:t xml:space="preserve">тря перваго. Посл посылки къ имп. Ру- </w:t>
      </w:r>
      <w:r>
        <w:br/>
      </w:r>
      <w:r>
        <w:t xml:space="preserve">дольфу П (1595) для переговоровъ объ уча- </w:t>
      </w:r>
      <w:r>
        <w:br/>
      </w:r>
      <w:r>
        <w:t xml:space="preserve">сти въ войн съ турками, В. переведенъ </w:t>
      </w:r>
      <w:r>
        <w:br/>
      </w:r>
      <w:r>
        <w:t xml:space="preserve">въ посольскй прикааъ. 1600 велъ пере- </w:t>
      </w:r>
      <w:r>
        <w:br/>
      </w:r>
      <w:r>
        <w:t xml:space="preserve">говоры съ польекимъ канцлеромъ Львомъ </w:t>
      </w:r>
      <w:r>
        <w:br/>
      </w:r>
      <w:r>
        <w:t xml:space="preserve">Санъгою о вЪчномъ мир и о пропискЪ </w:t>
      </w:r>
      <w:r>
        <w:br/>
      </w:r>
      <w:r>
        <w:t xml:space="preserve">титула короля Сигизмунда. За усиъшное </w:t>
      </w:r>
      <w:r>
        <w:br/>
      </w:r>
      <w:r>
        <w:t xml:space="preserve">ведеше переговоровъ В. пожалованъ былъ </w:t>
      </w:r>
      <w:r>
        <w:br/>
      </w:r>
      <w:r>
        <w:t xml:space="preserve">въ думные дьяки. 1602 вмЪетЪ съ бояр. </w:t>
      </w:r>
      <w:r>
        <w:br/>
      </w:r>
      <w:r>
        <w:t xml:space="preserve">Салтыковымъ встрЪтилъ у устья р. Наровы </w:t>
      </w:r>
      <w:r>
        <w:br/>
      </w:r>
      <w:r>
        <w:t xml:space="preserve">датскаго принца Тоанна, жениха Ксеши </w:t>
      </w:r>
      <w:r>
        <w:br/>
      </w:r>
      <w:r>
        <w:t xml:space="preserve">Тодуновой. ПослЪ падешя Годуновыхь В. </w:t>
      </w:r>
      <w:r>
        <w:br/>
      </w:r>
      <w:r>
        <w:t xml:space="preserve">Ъздильъ въ Тулу засвидЪтельствовать свою </w:t>
      </w:r>
      <w:r>
        <w:br/>
      </w:r>
      <w:r>
        <w:t xml:space="preserve">преданность Лжедимитрю. По воцареши </w:t>
      </w:r>
      <w:r>
        <w:br/>
      </w:r>
      <w:r>
        <w:t xml:space="preserve">послЪдняго В. назначенъ „великимъ секре- </w:t>
      </w:r>
      <w:r>
        <w:br/>
      </w:r>
      <w:r>
        <w:t xml:space="preserve">таремъ и надворнымъ подскар@йемъ“ и от- </w:t>
      </w:r>
      <w:r>
        <w:br/>
      </w:r>
      <w:r>
        <w:t xml:space="preserve">правленъ великимъ посломъ въ Краковъ </w:t>
      </w:r>
      <w:r>
        <w:br/>
      </w:r>
      <w:r>
        <w:t xml:space="preserve">просить руки Марины Мнишекъ, при чемъ </w:t>
      </w:r>
      <w:r>
        <w:br/>
      </w:r>
      <w:r>
        <w:t xml:space="preserve">во время обручешя, В. представлялъ собою </w:t>
      </w:r>
      <w:r>
        <w:br/>
      </w:r>
      <w:r>
        <w:t xml:space="preserve">особу жениха, а потомъ сопровождалъ Ма- </w:t>
      </w:r>
      <w:r>
        <w:br/>
      </w:r>
      <w:r>
        <w:t xml:space="preserve">рину и ея отца до Москвы. Посл воца- </w:t>
      </w:r>
      <w:r>
        <w:br/>
      </w:r>
      <w:r>
        <w:t xml:space="preserve">решя Шуйскаго В. былъ отправленъ на </w:t>
      </w:r>
      <w:r>
        <w:br/>
      </w:r>
      <w:r>
        <w:t xml:space="preserve">воеводство въ Уфу, хотя Шуйский обязанъ </w:t>
      </w:r>
      <w:r>
        <w:br/>
      </w:r>
      <w:r>
        <w:t xml:space="preserve">былъ ему своимъ спасешемъ оть казни.</w:t>
      </w:r>
    </w:p>
    <w:p>
      <w:pPr>
        <w:pStyle w:val="Normal"/>
      </w:pPr>
      <w:r>
        <w:t xml:space="preserve">2) В., Ник. Сергзевичьъ, юристъ, род. </w:t>
      </w:r>
      <w:r>
        <w:br/>
      </w:r>
      <w:r>
        <w:t xml:space="preserve">1833, ум. 1873, образоваше получилъ въ </w:t>
      </w:r>
      <w:r>
        <w:br/>
      </w:r>
      <w:r>
        <w:t xml:space="preserve">моск. унив. по юридическому факульт., 1860 </w:t>
      </w:r>
      <w:r>
        <w:br/>
      </w:r>
      <w:r>
        <w:t xml:space="preserve">магистрировался, назначенъ проф. бывшаго </w:t>
      </w:r>
      <w:r>
        <w:br/>
      </w:r>
      <w:r>
        <w:t xml:space="preserve">Ришельевскаго лицея въ Одессъ, 1865 испр. </w:t>
      </w:r>
      <w:r>
        <w:br/>
      </w:r>
      <w:r>
        <w:t xml:space="preserve">должность проф. въ основанный тогда Но- </w:t>
      </w:r>
      <w:r>
        <w:br/>
      </w:r>
      <w:r>
        <w:t xml:space="preserve">воро@йск. университеть, гдф читалъ энци- </w:t>
      </w:r>
      <w:r>
        <w:br/>
      </w:r>
      <w:r>
        <w:t xml:space="preserve">клопедю и философю права до года смер- </w:t>
      </w:r>
      <w:r>
        <w:br/>
      </w:r>
      <w:r>
        <w:t xml:space="preserve">ти; оставилъ диссертацию „О вмвнеши“ (М., </w:t>
      </w:r>
      <w:r>
        <w:br/>
      </w:r>
      <w:r>
        <w:t xml:space="preserve">1860).</w:t>
      </w:r>
    </w:p>
    <w:p>
      <w:pPr>
        <w:pStyle w:val="Normal"/>
      </w:pPr>
      <w:r>
        <w:t xml:space="preserve">Влахерны, визант. назван!е квартала, </w:t>
      </w:r>
      <w:r>
        <w:br/>
      </w:r>
      <w:r>
        <w:t xml:space="preserve">располож. на крайней сЪверной оконечно-</w:t>
      </w:r>
    </w:p>
    <w:p>
      <w:pPr>
        <w:pStyle w:val="Normal"/>
      </w:pPr>
      <w:r>
        <w:t xml:space="preserve">Вллоть родительская — ВлАХИРНЫ.</w:t>
      </w:r>
    </w:p>
    <w:p>
      <w:pPr>
        <w:pStyle w:val="Normal"/>
      </w:pPr>
      <w:r>
        <w:t xml:space="preserve">урезвычайно точно опредвляютъ ‘неиеправ- </w:t>
      </w:r>
      <w:r>
        <w:br/>
      </w:r>
      <w:r>
        <w:t xml:space="preserve">носгь, прогуль и нарушене порядка, </w:t>
      </w:r>
      <w:r>
        <w:br/>
      </w:r>
      <w:r>
        <w:t xml:space="preserve">чЪмъ даютъ возможность рабочимъ обра- </w:t>
      </w:r>
      <w:r>
        <w:br/>
      </w:r>
      <w:r>
        <w:t xml:space="preserve">титься въ судъ при какомъ-бы то ни было </w:t>
      </w:r>
      <w:r>
        <w:br/>
      </w:r>
      <w:r>
        <w:t xml:space="preserve">произвол хозяина. Наконець, В. к. </w:t>
      </w:r>
      <w:r>
        <w:br/>
      </w:r>
      <w:r>
        <w:t xml:space="preserve">принадлежить капитану морск. торговаго </w:t>
      </w:r>
      <w:r>
        <w:br/>
      </w:r>
      <w:r>
        <w:t xml:space="preserve">судна и совзту старшихъ чиновъ коман- </w:t>
      </w:r>
      <w:r>
        <w:br/>
      </w:r>
      <w:r>
        <w:t xml:space="preserve">ды; на осн. ст. 298—9 Уст. т., капитанъ въ </w:t>
      </w:r>
      <w:r>
        <w:br/>
      </w:r>
      <w:r>
        <w:t xml:space="preserve">прав наказать кораб. служителя и водо- </w:t>
      </w:r>
      <w:r>
        <w:br/>
      </w:r>
      <w:r>
        <w:t xml:space="preserve">ходца до 5 ударовъ хлыстомъ, а совътъ— </w:t>
      </w:r>
      <w:r>
        <w:br/>
      </w:r>
      <w:r>
        <w:t xml:space="preserve">до 12 ударовъ. Въ лицв земекихъ на- </w:t>
      </w:r>
      <w:r>
        <w:br/>
      </w:r>
      <w:r>
        <w:t xml:space="preserve">чальниковъ судебная власть слилась съ </w:t>
      </w:r>
      <w:r>
        <w:br/>
      </w:r>
      <w:r>
        <w:t xml:space="preserve">вл. административною. Недостатки такого </w:t>
      </w:r>
      <w:r>
        <w:br/>
      </w:r>
      <w:r>
        <w:t xml:space="preserve">соединешя усугубляются тВмъ, что 1) зем- </w:t>
      </w:r>
      <w:r>
        <w:br/>
      </w:r>
      <w:r>
        <w:t xml:space="preserve">свй нач. и въ качествЪ администра- </w:t>
      </w:r>
      <w:r>
        <w:br/>
      </w:r>
      <w:r>
        <w:t xml:space="preserve">тора обладаеть карат. вл. (ст. 61, П.з. н.), </w:t>
      </w:r>
      <w:r>
        <w:br/>
      </w:r>
      <w:r>
        <w:t xml:space="preserve">2) губернек. прис., являющееся кассащон- </w:t>
      </w:r>
      <w:r>
        <w:br/>
      </w:r>
      <w:r>
        <w:t xml:space="preserve">нымъ судомъ и высшимъ органомъ над- </w:t>
      </w:r>
      <w:r>
        <w:br/>
      </w:r>
      <w:r>
        <w:t xml:space="preserve">зора за судебн. двят. з. н., состоитъ изъ 3 </w:t>
      </w:r>
      <w:r>
        <w:br/>
      </w:r>
      <w:r>
        <w:t xml:space="preserve">администраторовъ, 2 лицъ, имъющихь и </w:t>
      </w:r>
      <w:r>
        <w:br/>
      </w:r>
      <w:r>
        <w:t xml:space="preserve">админ., и суд. функЩи, и только изъ 1 </w:t>
      </w:r>
      <w:r>
        <w:br/>
      </w:r>
      <w:r>
        <w:t xml:space="preserve">судьи. Проектъ новыхъ суд. уст. не вно- </w:t>
      </w:r>
      <w:r>
        <w:br/>
      </w:r>
      <w:r>
        <w:t xml:space="preserve">сить никакихь улучшен: В. к. остается </w:t>
      </w:r>
      <w:r>
        <w:br/>
      </w:r>
      <w:r>
        <w:t xml:space="preserve">децентрализованной, вопросъ объ уничто- </w:t>
      </w:r>
      <w:r>
        <w:br/>
      </w:r>
      <w:r>
        <w:t xml:space="preserve">жеши судебныхъ функщИ з. н. — откры- </w:t>
      </w:r>
      <w:r>
        <w:br/>
      </w:r>
      <w:r>
        <w:t xml:space="preserve">тымъ. 0 цзляхъ В. в. см. наказане, объ </w:t>
      </w:r>
      <w:r>
        <w:br/>
      </w:r>
      <w:r>
        <w:t xml:space="preserve">обращеши къ В. к. см. обвиненме, о репрес- </w:t>
      </w:r>
      <w:r>
        <w:br/>
      </w:r>
      <w:r>
        <w:t xml:space="preserve">и В. к. см. карательная система, ‘у/го- </w:t>
      </w:r>
      <w:r>
        <w:br/>
      </w:r>
      <w:r>
        <w:t xml:space="preserve">ловное уложене. Литература: Н. С. Та- </w:t>
      </w:r>
      <w:r>
        <w:br/>
      </w:r>
      <w:r>
        <w:t xml:space="preserve">ганцевъ, Лекщи по русскому уголовному </w:t>
      </w:r>
      <w:r>
        <w:br/>
      </w:r>
      <w:r>
        <w:t xml:space="preserve">праву, вып. Ш, 1890.</w:t>
      </w:r>
    </w:p>
    <w:p>
      <w:pPr>
        <w:pStyle w:val="Normal"/>
      </w:pPr>
      <w:r>
        <w:t xml:space="preserve">Власть родительская, см. селья.</w:t>
      </w:r>
    </w:p>
    <w:p>
      <w:pPr>
        <w:pStyle w:val="Normal"/>
      </w:pPr>
      <w:r>
        <w:t xml:space="preserve">Власть супружеская, 1) какь ин- </w:t>
      </w:r>
      <w:r>
        <w:br/>
      </w:r>
      <w:r>
        <w:t xml:space="preserve">ститутъ права гражданскаго, см. бракз, </w:t>
      </w:r>
      <w:r>
        <w:br/>
      </w:r>
      <w:r>
        <w:t xml:space="preserve">жена, шужз.</w:t>
      </w:r>
    </w:p>
    <w:p>
      <w:pPr>
        <w:pStyle w:val="Normal"/>
      </w:pPr>
      <w:r>
        <w:t xml:space="preserve">2) какъ явлен1е бытовое, В. с. обя- </w:t>
      </w:r>
      <w:r>
        <w:br/>
      </w:r>
      <w:r>
        <w:t xml:space="preserve">зана своимъ возникновен!емъ тому пероду </w:t>
      </w:r>
      <w:r>
        <w:br/>
      </w:r>
      <w:r>
        <w:t xml:space="preserve">дикаго состояня, когда получила раснро- </w:t>
      </w:r>
      <w:r>
        <w:br/>
      </w:r>
      <w:r>
        <w:t xml:space="preserve">странеше и господство эндогамическая </w:t>
      </w:r>
      <w:r>
        <w:br/>
      </w:r>
      <w:r>
        <w:t xml:space="preserve">полигамуя (см. дракз) и когда жена, взя- </w:t>
      </w:r>
      <w:r>
        <w:br/>
      </w:r>
      <w:r>
        <w:t xml:space="preserve">тая силою въ сосъднемъ племени, стано- </w:t>
      </w:r>
      <w:r>
        <w:br/>
      </w:r>
      <w:r>
        <w:t xml:space="preserve">вилась собственностью мужа. Лишенная </w:t>
      </w:r>
      <w:r>
        <w:br/>
      </w:r>
      <w:r>
        <w:t xml:space="preserve">залциты родныхъ и единоплеменниковъ, </w:t>
      </w:r>
      <w:r>
        <w:br/>
      </w:r>
      <w:r>
        <w:t xml:space="preserve">такая жена находилась въ безграничной </w:t>
      </w:r>
      <w:r>
        <w:br/>
      </w:r>
      <w:r>
        <w:t xml:space="preserve">В. похитившаго ее мужа. Безпрекослов- </w:t>
      </w:r>
      <w:r>
        <w:br/>
      </w:r>
      <w:r>
        <w:t xml:space="preserve">ное повиновен!е съ ея стороны и ничёмъ </w:t>
      </w:r>
      <w:r>
        <w:br/>
      </w:r>
      <w:r>
        <w:t xml:space="preserve">неограниченное право жизни, казни и смер- </w:t>
      </w:r>
      <w:r>
        <w:br/>
      </w:r>
      <w:r>
        <w:t xml:space="preserve">ти въ рукахъ мужа были естественнымъ по- </w:t>
      </w:r>
      <w:r>
        <w:br/>
      </w:r>
      <w:r>
        <w:t xml:space="preserve">слЪдотыемъ этого порядка вещей. Эта под- </w:t>
      </w:r>
      <w:r>
        <w:br/>
      </w:r>
      <w:r>
        <w:t xml:space="preserve">чиненность женщины въ семь еще усили- </w:t>
      </w:r>
      <w:r>
        <w:br/>
      </w:r>
      <w:r>
        <w:t xml:space="preserve">валась полигамей. Такъ какъ въ истори </w:t>
      </w:r>
      <w:r>
        <w:br/>
      </w:r>
      <w:r>
        <w:t xml:space="preserve">человЪ чества одержали рЪшительный верхъ </w:t>
      </w:r>
      <w:r>
        <w:br/>
      </w:r>
      <w:r>
        <w:t xml:space="preserve">именно тв племена, которыя въ своихъ </w:t>
      </w:r>
      <w:r>
        <w:br/>
      </w:r>
      <w:r>
        <w:t xml:space="preserve">брачныхъ обычаях одобрили насильствен- </w:t>
      </w:r>
      <w:r>
        <w:br/>
      </w:r>
      <w:r>
        <w:t xml:space="preserve">ную эндогампо и полигамио, то подчинен!е </w:t>
      </w:r>
      <w:r>
        <w:br/>
      </w:r>
      <w:r>
        <w:t xml:space="preserve">женщины, воспитанное перодомъ этихъ </w:t>
      </w:r>
      <w:r>
        <w:br/>
      </w:r>
      <w:r>
        <w:t xml:space="preserve">брачныхъ обычаевъ, осталось основною </w:t>
      </w:r>
      <w:r>
        <w:br/>
      </w:r>
      <w:r>
        <w:t xml:space="preserve">чертою быта и послЪ того, какъ народы, </w:t>
      </w:r>
      <w:r>
        <w:br/>
      </w:r>
      <w:r>
        <w:t xml:space="preserve">подъ вщяшемъ религ!и и государства, оста- </w:t>
      </w:r>
      <w:r>
        <w:br/>
      </w:r>
      <w:r>
        <w:t xml:space="preserve">вили эти обычаи и перепгли къ моногами. </w:t>
      </w:r>
      <w:r>
        <w:br/>
      </w:r>
      <w:r>
        <w:t xml:space="preserve">Подчинене жены мужу и В. послВдняго </w:t>
      </w:r>
      <w:r>
        <w:br/>
      </w:r>
      <w:r>
        <w:t xml:space="preserve">надъ первою и теперь являются такою </w:t>
      </w:r>
      <w:r>
        <w:br/>
      </w:r>
      <w:r>
        <w:t xml:space="preserve">основною чертою быта всзхьъ цивилизован- </w:t>
      </w:r>
      <w:r>
        <w:br/>
      </w:r>
      <w:r>
        <w:t xml:space="preserve">ныхъ народовъ, за исключенемъ англо- </w:t>
      </w:r>
      <w:r>
        <w:br/>
      </w:r>
      <w:r>
        <w:t xml:space="preserve">американцевъ и англо-австралйцевъ. Не- </w:t>
      </w:r>
      <w:r>
        <w:br/>
      </w:r>
      <w:r>
        <w:t xml:space="preserve">смотря на значительное смягчен!е нравовъ, </w:t>
      </w:r>
      <w:r>
        <w:br/>
      </w:r>
      <w:r>
        <w:t xml:space="preserve">В. с. и теперь повсеместно въ Европ не- </w:t>
      </w:r>
      <w:r>
        <w:br/>
      </w:r>
      <w:r>
        <w:t xml:space="preserve">р$ёдко проявляется въ самыхъ грубыхъ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формахь физическато и правственнаго на- </w:t>
      </w:r>
      <w:r>
        <w:br/>
      </w:r>
      <w:r>
        <w:t xml:space="preserve">сишя, порою даже прямо тиранн!и. Побои, </w:t>
      </w:r>
      <w:r>
        <w:br/>
      </w:r>
      <w:r>
        <w:t xml:space="preserve">наносимые мужьями своимъ женамъ, иног- </w:t>
      </w:r>
      <w:r>
        <w:br/>
      </w:r>
      <w:r>
        <w:t xml:space="preserve">да переходяцие въ истязашя, составляють </w:t>
      </w:r>
      <w:r>
        <w:br/>
      </w:r>
      <w:r>
        <w:t xml:space="preserve">явлеше не исключительное, особенно въ </w:t>
      </w:r>
      <w:r>
        <w:br/>
      </w:r>
      <w:r>
        <w:t xml:space="preserve">восточн. Европ. Въ культурныхь слояхъ </w:t>
      </w:r>
      <w:r>
        <w:br/>
      </w:r>
      <w:r>
        <w:t xml:space="preserve">европейск. общества раснространеше про- </w:t>
      </w:r>
      <w:r>
        <w:br/>
      </w:r>
      <w:r>
        <w:t xml:space="preserve">свъщешя и рость гуманности постепенно </w:t>
      </w:r>
      <w:r>
        <w:br/>
      </w:r>
      <w:r>
        <w:t xml:space="preserve">ограничивають В. с. и она уступаеть мЪ- </w:t>
      </w:r>
      <w:r>
        <w:br/>
      </w:r>
      <w:r>
        <w:t xml:space="preserve">сто равноправности супруговъ, кот. стано- </w:t>
      </w:r>
      <w:r>
        <w:br/>
      </w:r>
      <w:r>
        <w:t xml:space="preserve">вится закономъ жизни прежде, нежели во- </w:t>
      </w:r>
      <w:r>
        <w:br/>
      </w:r>
      <w:r>
        <w:t xml:space="preserve">игла въ писанное право европейскихъ на- </w:t>
      </w:r>
      <w:r>
        <w:br/>
      </w:r>
      <w:r>
        <w:t xml:space="preserve">родовъ. Въ Соединенныхъ Штатахъ эта, </w:t>
      </w:r>
      <w:r>
        <w:br/>
      </w:r>
      <w:r>
        <w:t xml:space="preserve">эволющя уже вполн завершила свою зада- </w:t>
      </w:r>
      <w:r>
        <w:br/>
      </w:r>
      <w:r>
        <w:t xml:space="preserve">чу и подчиненность женщины отошла въ </w:t>
      </w:r>
      <w:r>
        <w:br/>
      </w:r>
      <w:r>
        <w:t xml:space="preserve">область истори. Подчиненность женщины, </w:t>
      </w:r>
      <w:r>
        <w:br/>
      </w:r>
      <w:r>
        <w:t xml:space="preserve">нерздко переходящая въ рабство женщины, </w:t>
      </w:r>
      <w:r>
        <w:br/>
      </w:r>
      <w:r>
        <w:t xml:space="preserve">подавляеть въ ней самодъятельность, ини- </w:t>
      </w:r>
      <w:r>
        <w:br/>
      </w:r>
      <w:r>
        <w:t xml:space="preserve">цативу и вообще энерг!о, а это ослаблеше </w:t>
      </w:r>
      <w:r>
        <w:br/>
      </w:r>
      <w:r>
        <w:t xml:space="preserve">запасовъ энерми у матерей передается по- </w:t>
      </w:r>
      <w:r>
        <w:br/>
      </w:r>
      <w:r>
        <w:t xml:space="preserve">томству, мужскому и женскому, уменьшая </w:t>
      </w:r>
      <w:r>
        <w:br/>
      </w:r>
      <w:r>
        <w:t xml:space="preserve">запасы энерши въ расЪ. Уничтожеше под- </w:t>
      </w:r>
      <w:r>
        <w:br/>
      </w:r>
      <w:r>
        <w:t xml:space="preserve">чиненности женщинъ, частью уже совер- </w:t>
      </w:r>
      <w:r>
        <w:br/>
      </w:r>
      <w:r>
        <w:t xml:space="preserve">шившееся, частью совершающееся, упразд- </w:t>
      </w:r>
      <w:r>
        <w:br/>
      </w:r>
      <w:r>
        <w:t xml:space="preserve">няеть этотъь факторъ, дъьйствующий въ сто- </w:t>
      </w:r>
      <w:r>
        <w:br/>
      </w:r>
      <w:r>
        <w:t xml:space="preserve">рону вырождешя.</w:t>
      </w:r>
    </w:p>
    <w:p>
      <w:pPr>
        <w:pStyle w:val="Normal"/>
      </w:pPr>
      <w:r>
        <w:t xml:space="preserve">Власьевтъ, 1) Аван. Иванов., думный </w:t>
      </w:r>
      <w:r>
        <w:br/>
      </w:r>
      <w:r>
        <w:t xml:space="preserve">дьякъ посольскаго приказа, преемникъ </w:t>
      </w:r>
      <w:r>
        <w:br/>
      </w:r>
      <w:r>
        <w:t xml:space="preserve">Щелкалова. Сперва служилъ въ разряд- </w:t>
      </w:r>
      <w:r>
        <w:br/>
      </w:r>
      <w:r>
        <w:t xml:space="preserve">номъ приказЪ; онъ часто исполняль ди- </w:t>
      </w:r>
      <w:r>
        <w:br/>
      </w:r>
      <w:r>
        <w:t xml:space="preserve">пломатичесыя поручешя царей Федора </w:t>
      </w:r>
      <w:r>
        <w:br/>
      </w:r>
      <w:r>
        <w:t xml:space="preserve">Тоанновича, Бориса Годунова и Лжедими- </w:t>
      </w:r>
      <w:r>
        <w:br/>
      </w:r>
      <w:r>
        <w:t xml:space="preserve">тря перваго. ПослЪ посылки къ имп. Ру- </w:t>
      </w:r>
      <w:r>
        <w:br/>
      </w:r>
      <w:r>
        <w:t xml:space="preserve">дольфу П (1595) для переговоровъ объ уча- </w:t>
      </w:r>
      <w:r>
        <w:br/>
      </w:r>
      <w:r>
        <w:t xml:space="preserve">сти въ войн съ турками, В. переведенъ </w:t>
      </w:r>
      <w:r>
        <w:br/>
      </w:r>
      <w:r>
        <w:t xml:space="preserve">въ посольскй прикааъ. 1600 велъ пере- </w:t>
      </w:r>
      <w:r>
        <w:br/>
      </w:r>
      <w:r>
        <w:t xml:space="preserve">говоры съ польекимъ канцлеромъ Львомъ </w:t>
      </w:r>
      <w:r>
        <w:br/>
      </w:r>
      <w:r>
        <w:t xml:space="preserve">Санъгою о вЪчномъ мир и о пропискЪ </w:t>
      </w:r>
      <w:r>
        <w:br/>
      </w:r>
      <w:r>
        <w:t xml:space="preserve">титула короля Сигизмунда. За усиъшное </w:t>
      </w:r>
      <w:r>
        <w:br/>
      </w:r>
      <w:r>
        <w:t xml:space="preserve">ведеше переговоровъ В. пожалованъ былъ </w:t>
      </w:r>
      <w:r>
        <w:br/>
      </w:r>
      <w:r>
        <w:t xml:space="preserve">въ думные дьяки. 1602 вмЪетЪ съ бояр. </w:t>
      </w:r>
      <w:r>
        <w:br/>
      </w:r>
      <w:r>
        <w:t xml:space="preserve">Салтыковымъ встрЪтилъ у устья р. Наровы </w:t>
      </w:r>
      <w:r>
        <w:br/>
      </w:r>
      <w:r>
        <w:t xml:space="preserve">датскаго принца Тоанна, жениха Ксеши </w:t>
      </w:r>
      <w:r>
        <w:br/>
      </w:r>
      <w:r>
        <w:t xml:space="preserve">Тодуновой. ПослЪ падешя Годуновыхь В. </w:t>
      </w:r>
      <w:r>
        <w:br/>
      </w:r>
      <w:r>
        <w:t xml:space="preserve">Ъздильъ въ Тулу засвидЪтельствовать свою </w:t>
      </w:r>
      <w:r>
        <w:br/>
      </w:r>
      <w:r>
        <w:t xml:space="preserve">преданность Лжедимитрю. По воцареши </w:t>
      </w:r>
      <w:r>
        <w:br/>
      </w:r>
      <w:r>
        <w:t xml:space="preserve">послЪдняго В. назначенъ „великимъ секре- </w:t>
      </w:r>
      <w:r>
        <w:br/>
      </w:r>
      <w:r>
        <w:t xml:space="preserve">таремъ и надворнымъ подскар@йемъ“ и от- </w:t>
      </w:r>
      <w:r>
        <w:br/>
      </w:r>
      <w:r>
        <w:t xml:space="preserve">правленъ великимъ посломъ въ Краковъ </w:t>
      </w:r>
      <w:r>
        <w:br/>
      </w:r>
      <w:r>
        <w:t xml:space="preserve">просить руки Марины Мнишекъ, при чемъ </w:t>
      </w:r>
      <w:r>
        <w:br/>
      </w:r>
      <w:r>
        <w:t xml:space="preserve">во время обручешя, В. представлялъ собою </w:t>
      </w:r>
      <w:r>
        <w:br/>
      </w:r>
      <w:r>
        <w:t xml:space="preserve">особу жениха, а потомъ сопровождалъ Ма- </w:t>
      </w:r>
      <w:r>
        <w:br/>
      </w:r>
      <w:r>
        <w:t xml:space="preserve">рину и ея отца до Москвы. ПослЪ воца- </w:t>
      </w:r>
      <w:r>
        <w:br/>
      </w:r>
      <w:r>
        <w:t xml:space="preserve">решя Шуйскаго В. былъ отправленъ на </w:t>
      </w:r>
      <w:r>
        <w:br/>
      </w:r>
      <w:r>
        <w:t xml:space="preserve">воеводство въ Уфу, хотя Шуйский обязанъ </w:t>
      </w:r>
      <w:r>
        <w:br/>
      </w:r>
      <w:r>
        <w:t xml:space="preserve">былъ ему своимъ спасешемъ оть казни.</w:t>
      </w:r>
    </w:p>
    <w:p>
      <w:pPr>
        <w:pStyle w:val="Normal"/>
      </w:pPr>
      <w:r>
        <w:t xml:space="preserve">2) В., Ник. Сергзевичьъ, юристъ, род. </w:t>
      </w:r>
      <w:r>
        <w:br/>
      </w:r>
      <w:r>
        <w:t xml:space="preserve">1833, ум. 1873, образоваше получилъ въ </w:t>
      </w:r>
      <w:r>
        <w:br/>
      </w:r>
      <w:r>
        <w:t xml:space="preserve">моск. унив. по юридическому факульт., 1860 </w:t>
      </w:r>
      <w:r>
        <w:br/>
      </w:r>
      <w:r>
        <w:t xml:space="preserve">магистрировался, назначенъ проф. бывшаго </w:t>
      </w:r>
      <w:r>
        <w:br/>
      </w:r>
      <w:r>
        <w:t xml:space="preserve">Ришельевскаго лицея въ Одессъ, 1865 испр. </w:t>
      </w:r>
      <w:r>
        <w:br/>
      </w:r>
      <w:r>
        <w:t xml:space="preserve">должность проф. въ основанный тогда Но- </w:t>
      </w:r>
      <w:r>
        <w:br/>
      </w:r>
      <w:r>
        <w:t xml:space="preserve">воро@йск. университеть, гдф читалъ энци- </w:t>
      </w:r>
      <w:r>
        <w:br/>
      </w:r>
      <w:r>
        <w:t xml:space="preserve">клопедю и философю права до года смер- </w:t>
      </w:r>
      <w:r>
        <w:br/>
      </w:r>
      <w:r>
        <w:t xml:space="preserve">ти; оставилъ диссертацию „О вмвнеши“ (М., </w:t>
      </w:r>
      <w:r>
        <w:br/>
      </w:r>
      <w:r>
        <w:t xml:space="preserve">1860).</w:t>
      </w:r>
    </w:p>
    <w:p>
      <w:pPr>
        <w:pStyle w:val="Normal"/>
      </w:pPr>
      <w:r>
        <w:t xml:space="preserve">Влахерны, визант. назван!е квартала, </w:t>
      </w:r>
      <w:r>
        <w:br/>
      </w:r>
      <w:r>
        <w:t xml:space="preserve">располож. на крайней сЪверной оконечно-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сти Константинополя. Въ первое существ. </w:t>
      </w:r>
      <w:r>
        <w:br/>
      </w:r>
      <w:r>
        <w:t xml:space="preserve">столицы В. находились вн города. Но </w:t>
      </w:r>
      <w:r>
        <w:br/>
      </w:r>
      <w:r>
        <w:t xml:space="preserve">такъ какъ съ этой стороны всегда грозила </w:t>
      </w:r>
      <w:r>
        <w:br/>
      </w:r>
      <w:r>
        <w:t xml:space="preserve">Константинополю ‘наибольшая опасность‘со </w:t>
      </w:r>
      <w:r>
        <w:br/>
      </w:r>
      <w:r>
        <w:t xml:space="preserve">стороны варварскихъ набфговъ, то уже Ге- </w:t>
      </w:r>
      <w:r>
        <w:br/>
      </w:r>
      <w:r>
        <w:t xml:space="preserve">раклш, для залциты отъ аваровъ и угровъ </w:t>
      </w:r>
      <w:r>
        <w:br/>
      </w:r>
      <w:r>
        <w:t xml:space="preserve">окружилъ В. предмЪстье дополнительной </w:t>
      </w:r>
      <w:r>
        <w:br/>
      </w:r>
      <w:r>
        <w:t xml:space="preserve">стЪной (длиной въ 1000 метровъ), особенно </w:t>
      </w:r>
      <w:r>
        <w:br/>
      </w:r>
      <w:r>
        <w:t xml:space="preserve">солидно построенной и до сихъ поръ до- </w:t>
      </w:r>
      <w:r>
        <w:br/>
      </w:r>
      <w:r>
        <w:t xml:space="preserve">вольно хорошо сохранившейся, примкнувЪъ </w:t>
      </w:r>
      <w:r>
        <w:br/>
      </w:r>
      <w:r>
        <w:t xml:space="preserve">ее кь ранфе существовавшей стънЪ @9еодо- </w:t>
      </w:r>
      <w:r>
        <w:br/>
      </w:r>
      <w:r>
        <w:t xml:space="preserve">@я. Левъ Исаврянинъ пристроилъ.съ этой </w:t>
      </w:r>
      <w:r>
        <w:br/>
      </w:r>
      <w:r>
        <w:t xml:space="preserve">же стороны еще вторую ст$ну. Несмотря </w:t>
      </w:r>
      <w:r>
        <w:br/>
      </w:r>
      <w:r>
        <w:t xml:space="preserve">на эти предосторожности, именно ‘съ этой </w:t>
      </w:r>
      <w:r>
        <w:br/>
      </w:r>
      <w:r>
        <w:t xml:space="preserve">стороны напали на столицу Византии </w:t>
      </w:r>
      <w:r>
        <w:br/>
      </w:r>
      <w:r>
        <w:t xml:space="preserve">крестоносцы: 4-го похода (1203), опустопгив- </w:t>
      </w:r>
      <w:r>
        <w:br/>
      </w:r>
      <w:r>
        <w:t xml:space="preserve">пе В. пожаромъ, и турки, впервые здЪсь </w:t>
      </w:r>
      <w:r>
        <w:br/>
      </w:r>
      <w:r>
        <w:t xml:space="preserve">пробравинися въ городъ черезъь одну по- </w:t>
      </w:r>
      <w:r>
        <w:br/>
      </w:r>
      <w:r>
        <w:t xml:space="preserve">тайную дверь. ГлавнЪйиИе памятники это- </w:t>
      </w:r>
      <w:r>
        <w:br/>
      </w:r>
      <w:r>
        <w:t xml:space="preserve">го квартала: несохранившаяся церковь Вла- </w:t>
      </w:r>
      <w:r>
        <w:br/>
      </w:r>
      <w:r>
        <w:t xml:space="preserve">хернской Б. М, съ знаменитой иконой (см. </w:t>
      </w:r>
      <w:r>
        <w:br/>
      </w:r>
      <w:r>
        <w:t xml:space="preserve">Покровь пресв. Богородицы), и роскошный </w:t>
      </w:r>
      <w:r>
        <w:br/>
      </w:r>
      <w:r>
        <w:t xml:space="preserve">дворецъ, въ кот. виз. императоры оконча- </w:t>
      </w:r>
      <w:r>
        <w:br/>
      </w:r>
      <w:r>
        <w:t xml:space="preserve">тельно переселились изъ южнаго примор- </w:t>
      </w:r>
      <w:r>
        <w:br/>
      </w:r>
      <w:r>
        <w:t xml:space="preserve">скаго дворца въ ХПИ в. Остаткомъ этого </w:t>
      </w:r>
      <w:r>
        <w:br/>
      </w:r>
      <w:r>
        <w:t xml:space="preserve">дворца можно считать высокое трехэтаж- </w:t>
      </w:r>
      <w:r>
        <w:br/>
      </w:r>
      <w:r>
        <w:t xml:space="preserve">ное здан!е съ аркадами, высящееся надъ </w:t>
      </w:r>
      <w:r>
        <w:br/>
      </w:r>
      <w:r>
        <w:t xml:space="preserve">стЪной тамъ, гдЪ стЪъна @еодося‘ примы- </w:t>
      </w:r>
      <w:r>
        <w:br/>
      </w:r>
      <w:r>
        <w:t xml:space="preserve">каеть къ стЬнЪ Геракл1я, и называемое </w:t>
      </w:r>
      <w:r>
        <w:br/>
      </w:r>
      <w:r>
        <w:t xml:space="preserve">греками „дворцомъ Велизаря“ или „Кон- </w:t>
      </w:r>
      <w:r>
        <w:br/>
      </w:r>
      <w:r>
        <w:t xml:space="preserve">стантина“, турками „Текиръ (Текфуръ)— </w:t>
      </w:r>
      <w:r>
        <w:br/>
      </w:r>
      <w:r>
        <w:t xml:space="preserve">Сараемъ“, что значить то же (дворецъ </w:t>
      </w:r>
      <w:r>
        <w:br/>
      </w:r>
      <w:r>
        <w:t xml:space="preserve">принца, е@ Коо0б), а нЪкот. учеными, по </w:t>
      </w:r>
      <w:r>
        <w:br/>
      </w:r>
      <w:r>
        <w:t xml:space="preserve">почину Жилля и Дюканжа (ошибочно) ото- </w:t>
      </w:r>
      <w:r>
        <w:br/>
      </w:r>
      <w:r>
        <w:t xml:space="preserve">жествляемое съ Гебдомономъ.</w:t>
      </w:r>
    </w:p>
    <w:p>
      <w:pPr>
        <w:pStyle w:val="Normal"/>
      </w:pPr>
      <w:r>
        <w:t xml:space="preserve">Влахостъ, Ангелъ, новогреч. поэтъ и </w:t>
      </w:r>
      <w:r>
        <w:br/>
      </w:r>
      <w:r>
        <w:t xml:space="preserve">писатель, род. 1838, въ настоящее время </w:t>
      </w:r>
      <w:r>
        <w:br/>
      </w:r>
      <w:r>
        <w:t xml:space="preserve">живетъь въ Аеинахъ. Его поэтич. произ- </w:t>
      </w:r>
      <w:r>
        <w:br/>
      </w:r>
      <w:r>
        <w:t xml:space="preserve">веденшя состоять изъ лирич. стихотв., коме- </w:t>
      </w:r>
      <w:r>
        <w:br/>
      </w:r>
      <w:r>
        <w:t xml:space="preserve">ди и эпоса „ФидШ и Периклъ“. КромЪ </w:t>
      </w:r>
      <w:r>
        <w:br/>
      </w:r>
      <w:r>
        <w:t xml:space="preserve">того онъ написалъ „Гомеровсюй вопросъ“ </w:t>
      </w:r>
      <w:r>
        <w:br/>
      </w:r>
      <w:r>
        <w:t xml:space="preserve">(премировано, Аеины, 1865); „Ново-греч.- </w:t>
      </w:r>
      <w:r>
        <w:br/>
      </w:r>
      <w:r>
        <w:t xml:space="preserve">франц. словарь“ (1871); „Элементарн. грам- </w:t>
      </w:r>
      <w:r>
        <w:br/>
      </w:r>
      <w:r>
        <w:t xml:space="preserve">малика новогреч. языка“ (Лейпцигъ, 1883, </w:t>
      </w:r>
      <w:r>
        <w:br/>
      </w:r>
      <w:r>
        <w:t xml:space="preserve">4 изд.); „Новогреческая хрестомал1я“ (1883, </w:t>
      </w:r>
      <w:r>
        <w:br/>
      </w:r>
      <w:r>
        <w:t xml:space="preserve">2 изд.); критич. этюды о И. Зуцо, Т. Кара- </w:t>
      </w:r>
      <w:r>
        <w:br/>
      </w:r>
      <w:r>
        <w:t xml:space="preserve">сутса, А. Зуцо и др., а также переводилъ </w:t>
      </w:r>
      <w:r>
        <w:br/>
      </w:r>
      <w:r>
        <w:t xml:space="preserve">съ нЪм. („Натанъ“, Лессинга, „Клавиго“ </w:t>
      </w:r>
      <w:r>
        <w:br/>
      </w:r>
      <w:r>
        <w:t xml:space="preserve">Гете, стихотв. Гейне, П. Гейзе и др.)-</w:t>
      </w:r>
    </w:p>
    <w:p>
      <w:pPr>
        <w:pStyle w:val="Normal"/>
      </w:pPr>
      <w:r>
        <w:t xml:space="preserve">В лалиичъь, Юлий (\а351с8), венгерск. </w:t>
      </w:r>
      <w:r>
        <w:br/>
      </w:r>
      <w:r>
        <w:t xml:space="preserve">ученый юристъ и государственный дятель, </w:t>
      </w:r>
      <w:r>
        <w:br/>
      </w:r>
      <w:r>
        <w:t xml:space="preserve">род. 1852; оказалъ больния услуги въ дВлВ </w:t>
      </w:r>
      <w:r>
        <w:br/>
      </w:r>
      <w:r>
        <w:t xml:space="preserve">кодификащи уголовнаго судопроизводства </w:t>
      </w:r>
      <w:r>
        <w:br/>
      </w:r>
      <w:r>
        <w:t xml:space="preserve">и организащи судебн. учрежд. 1890 В. былъ </w:t>
      </w:r>
      <w:r>
        <w:br/>
      </w:r>
      <w:r>
        <w:t xml:space="preserve">назначенъ профессоромъ уголовнаго права </w:t>
      </w:r>
      <w:r>
        <w:br/>
      </w:r>
      <w:r>
        <w:t xml:space="preserve">въ будапештск. университетв. Избранный </w:t>
      </w:r>
      <w:r>
        <w:br/>
      </w:r>
      <w:r>
        <w:t xml:space="preserve">1892 въ депутаты рейхетага, онъ принялъ </w:t>
      </w:r>
      <w:r>
        <w:br/>
      </w:r>
      <w:r>
        <w:t xml:space="preserve">живое участ1е въ обсуждени всЪхъ законо- </w:t>
      </w:r>
      <w:r>
        <w:br/>
      </w:r>
      <w:r>
        <w:t xml:space="preserve">проектовъ юридическаго характера, и обра- </w:t>
      </w:r>
      <w:r>
        <w:br/>
      </w:r>
      <w:r>
        <w:t xml:space="preserve">тилъ на себя всеобщее внимаше при обсуж- </w:t>
      </w:r>
      <w:r>
        <w:br/>
      </w:r>
      <w:r>
        <w:t xml:space="preserve">дени проекта гражданскаго уложешя. Въ </w:t>
      </w:r>
      <w:r>
        <w:br/>
      </w:r>
      <w:r>
        <w:t xml:space="preserve">1895 въ кабинет Банфи В. былъ мини- </w:t>
      </w:r>
      <w:r>
        <w:br/>
      </w:r>
      <w:r>
        <w:t xml:space="preserve">стромъ исповздал!й и нар. просвъщешя. </w:t>
      </w:r>
      <w:r>
        <w:br/>
      </w:r>
      <w:r>
        <w:t xml:space="preserve">Нужна была вся его энергя, чтобы отстоять </w:t>
      </w:r>
      <w:r>
        <w:br/>
      </w:r>
      <w:r>
        <w:t xml:space="preserve">въ палатЪ магнатовъ законопроекты о пол- </w:t>
      </w:r>
      <w:r>
        <w:br/>
      </w:r>
      <w:r>
        <w:t xml:space="preserve">ной релибюозной свободв и о включеши </w:t>
      </w:r>
      <w:r>
        <w:br/>
      </w:r>
      <w:r>
        <w:t xml:space="preserve">1удейской релийи въ число признанныхъ </w:t>
      </w:r>
      <w:r>
        <w:br/>
      </w:r>
      <w:r>
        <w:t xml:space="preserve">закономъ исповъданй. В. заботился о ши-</w:t>
      </w:r>
    </w:p>
    <w:p>
      <w:pPr>
        <w:pStyle w:val="Normal"/>
      </w:pPr>
      <w:r>
        <w:t xml:space="preserve">ВлАхосв — Вливаня.</w:t>
      </w:r>
    </w:p>
    <w:p>
      <w:pPr>
        <w:pStyle w:val="Normal"/>
      </w:pPr>
      <w:r>
        <w:t xml:space="preserve">рокомъ ‘развити образовательныхъ учреж- </w:t>
      </w:r>
      <w:r>
        <w:br/>
      </w:r>
      <w:r>
        <w:t xml:space="preserve">денш, начиная съ народной школы; открылъ </w:t>
      </w:r>
      <w:r>
        <w:br/>
      </w:r>
      <w:r>
        <w:t xml:space="preserve">женщинамъ доступъ въ университеты и </w:t>
      </w:r>
      <w:r>
        <w:br/>
      </w:r>
      <w:r>
        <w:t xml:space="preserve">привилъ въ Венгр!и такъ наз. „ОщуегёНу </w:t>
      </w:r>
      <w:r>
        <w:br/>
      </w:r>
      <w:r>
        <w:t xml:space="preserve">Ех{епз10п“. Изъ его научныхь трудовъ </w:t>
      </w:r>
      <w:r>
        <w:br/>
      </w:r>
      <w:r>
        <w:t xml:space="preserve">можно указаль на: „Пе тесен сне Мабит </w:t>
      </w:r>
      <w:r>
        <w:br/>
      </w:r>
      <w:r>
        <w:t xml:space="preserve">ег бе4зга{е“ (1882); „ОеБег 4еп Уегзись“ </w:t>
      </w:r>
      <w:r>
        <w:br/>
      </w:r>
      <w:r>
        <w:t xml:space="preserve">(1885); „Меце Юсвапзеп ип Эта гесв“ </w:t>
      </w:r>
      <w:r>
        <w:br/>
      </w:r>
      <w:r>
        <w:t xml:space="preserve">(1388) ‘и др. Особенно славятся его: „@типа- </w:t>
      </w:r>
      <w:r>
        <w:br/>
      </w:r>
      <w:r>
        <w:t xml:space="preserve">ргшей1еп 4ез Этаёуег!автепз“ (1885).</w:t>
      </w:r>
    </w:p>
    <w:p>
      <w:pPr>
        <w:pStyle w:val="Normal"/>
      </w:pPr>
      <w:r>
        <w:t xml:space="preserve">Влалика (У1азса, \Лазевка), округъ въ </w:t>
      </w:r>
      <w:r>
        <w:br/>
      </w:r>
      <w:r>
        <w:t xml:space="preserve">ВБольш. Валах!и, на ДунаЪ, съ гл. г. Жур- </w:t>
      </w:r>
      <w:r>
        <w:br/>
      </w:r>
      <w:r>
        <w:t xml:space="preserve">жево:</w:t>
      </w:r>
    </w:p>
    <w:p>
      <w:pPr>
        <w:pStyle w:val="Normal"/>
      </w:pPr>
      <w:r>
        <w:t xml:space="preserve">В ливанйя (111510), введеше большихъ </w:t>
      </w:r>
      <w:r>
        <w:br/>
      </w:r>
      <w:r>
        <w:t xml:space="preserve">количествъ жидкости въ полости тфла. В. </w:t>
      </w:r>
      <w:r>
        <w:br/>
      </w:r>
      <w:r>
        <w:t xml:space="preserve">въ кишки (еп4егос1у515) было впервые про- </w:t>
      </w:r>
      <w:r>
        <w:br/>
      </w:r>
      <w:r>
        <w:t xml:space="preserve">изведено Сапфат: 1869, съ цълью ввести </w:t>
      </w:r>
      <w:r>
        <w:br/>
      </w:r>
      <w:r>
        <w:t xml:space="preserve">жидкость возможно выше въ кишечный ка- </w:t>
      </w:r>
      <w:r>
        <w:br/>
      </w:r>
      <w:r>
        <w:t xml:space="preserve">налъ, а именно въ тоныя кишки. Этимъ </w:t>
      </w:r>
      <w:r>
        <w:br/>
      </w:r>
      <w:r>
        <w:t xml:space="preserve">пользуются для опорожненвя кишечника </w:t>
      </w:r>
      <w:r>
        <w:br/>
      </w:r>
      <w:r>
        <w:t xml:space="preserve">при упорныхъ запорахъ и твердыхъ кало- </w:t>
      </w:r>
      <w:r>
        <w:br/>
      </w:r>
      <w:r>
        <w:t xml:space="preserve">выхъ опухоляхъ, воспалешяхъ слЪпой киш- </w:t>
      </w:r>
      <w:r>
        <w:br/>
      </w:r>
      <w:r>
        <w:t xml:space="preserve">ки, при закупоркв кишекъ фекальными </w:t>
      </w:r>
      <w:r>
        <w:br/>
      </w:r>
      <w:r>
        <w:t xml:space="preserve">массами, заворот$, внЪдреши кишекъ одна </w:t>
      </w:r>
      <w:r>
        <w:br/>
      </w:r>
      <w:r>
        <w:t xml:space="preserve">въ другую, внутреннихь или наружныхъ </w:t>
      </w:r>
      <w:r>
        <w:br/>
      </w:r>
      <w:r>
        <w:t xml:space="preserve">грыжахъ, при катаррахъ, опухоляхъ, ки- </w:t>
      </w:r>
      <w:r>
        <w:br/>
      </w:r>
      <w:r>
        <w:t xml:space="preserve">шечныхъ кровотеченяхъ, а также и для </w:t>
      </w:r>
      <w:r>
        <w:br/>
      </w:r>
      <w:r>
        <w:t xml:space="preserve">дезинфекщи кишечника; кромВ того къ В. </w:t>
      </w:r>
      <w:r>
        <w:br/>
      </w:r>
      <w:r>
        <w:t xml:space="preserve">прибъгаютъ при ленточныхъ глистахъ, для </w:t>
      </w:r>
      <w:r>
        <w:br/>
      </w:r>
      <w:r>
        <w:t xml:space="preserve">новышешя или понижешя температуры т5- </w:t>
      </w:r>
      <w:r>
        <w:br/>
      </w:r>
      <w:r>
        <w:t xml:space="preserve">ла, для искусственнаго питавя, для уто- </w:t>
      </w:r>
      <w:r>
        <w:br/>
      </w:r>
      <w:r>
        <w:t xml:space="preserve">леня жажды, а также и для введешя лЪ- </w:t>
      </w:r>
      <w:r>
        <w:br/>
      </w:r>
      <w:r>
        <w:t xml:space="preserve">карственныхъ веществъ. Для В. можеть </w:t>
      </w:r>
      <w:r>
        <w:br/>
      </w:r>
      <w:r>
        <w:t xml:space="preserve">служить всякйй сосудъ, съ которымъ можно </w:t>
      </w:r>
      <w:r>
        <w:br/>
      </w:r>
      <w:r>
        <w:t xml:space="preserve">соединить каучуковую трубку съ клистир- </w:t>
      </w:r>
      <w:r>
        <w:br/>
      </w:r>
      <w:r>
        <w:t xml:space="preserve">нымъ наконечникомъ, но болЪе удобенъ </w:t>
      </w:r>
      <w:r>
        <w:br/>
      </w:r>
      <w:r>
        <w:t xml:space="preserve">сосудъ съ показателемъ уровня воды съ </w:t>
      </w:r>
      <w:r>
        <w:br/>
      </w:r>
      <w:r>
        <w:t xml:space="preserve">регулирующимъ краномъ. Жидкость (мас- </w:t>
      </w:r>
      <w:r>
        <w:br/>
      </w:r>
      <w:r>
        <w:t xml:space="preserve">ло, мыльная вода, растворъ соды, танина </w:t>
      </w:r>
      <w:r>
        <w:br/>
      </w:r>
      <w:r>
        <w:t xml:space="preserve">и пр.) должна вводиться въ кишечникъ въ </w:t>
      </w:r>
      <w:r>
        <w:br/>
      </w:r>
      <w:r>
        <w:t xml:space="preserve">количествЪ 1,5— литровъ ‘медленно, при </w:t>
      </w:r>
      <w:r>
        <w:br/>
      </w:r>
      <w:r>
        <w:t xml:space="preserve">чемъ сосудь долженъ быть на высотв </w:t>
      </w:r>
      <w:r>
        <w:br/>
      </w:r>
      <w:r>
        <w:t xml:space="preserve">0;5—4 метровъ. Подкожныя В. (Нуро4ег- </w:t>
      </w:r>
      <w:r>
        <w:br/>
      </w:r>
      <w:r>
        <w:t xml:space="preserve">тоК!уз15), предложенныя Сапёал 1865, пги- </w:t>
      </w:r>
      <w:r>
        <w:br/>
      </w:r>
      <w:r>
        <w:t xml:space="preserve">роко примфняются при холерВ (см.) съ </w:t>
      </w:r>
      <w:r>
        <w:br/>
      </w:r>
      <w:r>
        <w:t xml:space="preserve">1884, при чемъ для этого употребляется </w:t>
      </w:r>
      <w:r>
        <w:br/>
      </w:r>
      <w:r>
        <w:t xml:space="preserve">растворъ поваренной соли. Этотъ же рас- </w:t>
      </w:r>
      <w:r>
        <w:br/>
      </w:r>
      <w:r>
        <w:t xml:space="preserve">творъ служить и для В. при сильныхъ по- </w:t>
      </w:r>
      <w:r>
        <w:br/>
      </w:r>
      <w:r>
        <w:t xml:space="preserve">теряхъ крови послЪ выкидыша. В. лЪкар- </w:t>
      </w:r>
      <w:r>
        <w:br/>
      </w:r>
      <w:r>
        <w:t xml:space="preserve">ственныхъ веществъ въ вену есть способъ </w:t>
      </w:r>
      <w:r>
        <w:br/>
      </w:r>
      <w:r>
        <w:t xml:space="preserve">устарвлый, употребляюпийся еще при лЪ- </w:t>
      </w:r>
      <w:r>
        <w:br/>
      </w:r>
      <w:r>
        <w:t xml:space="preserve">чени животныхъ. Операщя эта замЪнена </w:t>
      </w:r>
      <w:r>
        <w:br/>
      </w:r>
      <w:r>
        <w:t xml:space="preserve">дЪйствующей также вЪрно, но несравненно </w:t>
      </w:r>
      <w:r>
        <w:br/>
      </w:r>
      <w:r>
        <w:t xml:space="preserve">болЪе удобной и безопаеной — подкожной </w:t>
      </w:r>
      <w:r>
        <w:br/>
      </w:r>
      <w:r>
        <w:t xml:space="preserve">инъекц!ей (см. впрыскиван!е). В. 0,660/о </w:t>
      </w:r>
      <w:r>
        <w:br/>
      </w:r>
      <w:r>
        <w:t xml:space="preserve">раствора поваренной соли (искуственная </w:t>
      </w:r>
      <w:r>
        <w:br/>
      </w:r>
      <w:r>
        <w:t xml:space="preserve">сыворотка) въ вену практикуется и теперь </w:t>
      </w:r>
      <w:r>
        <w:br/>
      </w:r>
      <w:r>
        <w:t xml:space="preserve">при большихъ кровотечешяхъ (послЪ ра- </w:t>
      </w:r>
      <w:r>
        <w:br/>
      </w:r>
      <w:r>
        <w:t xml:space="preserve">ненш, родовъ), при отравлени углекисло- </w:t>
      </w:r>
      <w:r>
        <w:br/>
      </w:r>
      <w:r>
        <w:t xml:space="preserve">той (здЪсь прим няется одновременно, или </w:t>
      </w:r>
      <w:r>
        <w:br/>
      </w:r>
      <w:r>
        <w:t xml:space="preserve">непосредственно до или послЪ В. кровопу- </w:t>
      </w:r>
      <w:r>
        <w:br/>
      </w:r>
      <w:r>
        <w:t xml:space="preserve">скане), при сгущени крови, какъ напр. </w:t>
      </w:r>
      <w:r>
        <w:br/>
      </w:r>
      <w:r>
        <w:t xml:space="preserve">при холерЪ (см.). Въ первомъ случаЪ </w:t>
      </w:r>
      <w:r>
        <w:br/>
      </w:r>
      <w:r>
        <w:t xml:space="preserve">полагалотъ, что велЪдотве новаго напол </w:t>
      </w:r>
      <w:r>
        <w:br/>
      </w:r>
      <w:r>
        <w:t xml:space="preserve">нен!я круга кровообращешя, дЪятельность </w:t>
      </w:r>
      <w:r>
        <w:br/>
      </w:r>
      <w:r>
        <w:t xml:space="preserve">сердца возобновляется и такимъ образомъ </w:t>
      </w:r>
      <w:r>
        <w:br/>
      </w:r>
      <w:r>
        <w:t xml:space="preserve">оно можеть противостоять угрожающему </w:t>
      </w:r>
      <w:r>
        <w:br/>
      </w:r>
      <w:r>
        <w:t xml:space="preserve">коллансу.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сти Константинополя. Въ первое существ. </w:t>
      </w:r>
      <w:r>
        <w:br/>
      </w:r>
      <w:r>
        <w:t xml:space="preserve">столицы В. находились вн города. Но </w:t>
      </w:r>
      <w:r>
        <w:br/>
      </w:r>
      <w:r>
        <w:t xml:space="preserve">такъ какъ съ этой стороны всегда грозила </w:t>
      </w:r>
      <w:r>
        <w:br/>
      </w:r>
      <w:r>
        <w:t xml:space="preserve">Константинополю ‘наибольшая опасность‘со </w:t>
      </w:r>
      <w:r>
        <w:br/>
      </w:r>
      <w:r>
        <w:t xml:space="preserve">стороны варварскихъ набфговъ, то уже Ге- </w:t>
      </w:r>
      <w:r>
        <w:br/>
      </w:r>
      <w:r>
        <w:t xml:space="preserve">раклш, для залциты отъ аваровъ и угровъ </w:t>
      </w:r>
      <w:r>
        <w:br/>
      </w:r>
      <w:r>
        <w:t xml:space="preserve">окружилъ В. предмЪстье дополнительной </w:t>
      </w:r>
      <w:r>
        <w:br/>
      </w:r>
      <w:r>
        <w:t xml:space="preserve">стЪной (длиной въ 1000 метровъ), особенно </w:t>
      </w:r>
      <w:r>
        <w:br/>
      </w:r>
      <w:r>
        <w:t xml:space="preserve">солидно построенной и до сихъ поръ до- </w:t>
      </w:r>
      <w:r>
        <w:br/>
      </w:r>
      <w:r>
        <w:t xml:space="preserve">вольно хорошо сохранившейся, примкнувЪъ </w:t>
      </w:r>
      <w:r>
        <w:br/>
      </w:r>
      <w:r>
        <w:t xml:space="preserve">ее кь ранфе существовавшей стънЪ @9еодо- </w:t>
      </w:r>
      <w:r>
        <w:br/>
      </w:r>
      <w:r>
        <w:t xml:space="preserve">@я. Левъ Исаврянинъ пристроилъ.съ этой </w:t>
      </w:r>
      <w:r>
        <w:br/>
      </w:r>
      <w:r>
        <w:t xml:space="preserve">же стороны еще вторую ст$ну. Несмотря </w:t>
      </w:r>
      <w:r>
        <w:br/>
      </w:r>
      <w:r>
        <w:t xml:space="preserve">на эти предосторожности, именно ‘съ этой </w:t>
      </w:r>
      <w:r>
        <w:br/>
      </w:r>
      <w:r>
        <w:t xml:space="preserve">стороны напали на столицу Византии </w:t>
      </w:r>
      <w:r>
        <w:br/>
      </w:r>
      <w:r>
        <w:t xml:space="preserve">крестоносцы: 4-го похода (1203), опустопгив- </w:t>
      </w:r>
      <w:r>
        <w:br/>
      </w:r>
      <w:r>
        <w:t xml:space="preserve">пе В. пожаромъ, и турки, впервые здЪсь </w:t>
      </w:r>
      <w:r>
        <w:br/>
      </w:r>
      <w:r>
        <w:t xml:space="preserve">пробравинися въ городъ черезъь одну по- </w:t>
      </w:r>
      <w:r>
        <w:br/>
      </w:r>
      <w:r>
        <w:t xml:space="preserve">тайную дверь. ГлавнЪйиИе памятники это- </w:t>
      </w:r>
      <w:r>
        <w:br/>
      </w:r>
      <w:r>
        <w:t xml:space="preserve">го квартала: несохранившаяся церковь Вла- </w:t>
      </w:r>
      <w:r>
        <w:br/>
      </w:r>
      <w:r>
        <w:t xml:space="preserve">хернской Б. М, съ знаменитой иконой (см. </w:t>
      </w:r>
      <w:r>
        <w:br/>
      </w:r>
      <w:r>
        <w:t xml:space="preserve">Покровь пресв. Богородицы), и роскошный </w:t>
      </w:r>
      <w:r>
        <w:br/>
      </w:r>
      <w:r>
        <w:t xml:space="preserve">дворецъ, въ кот. виз. императоры оконча- </w:t>
      </w:r>
      <w:r>
        <w:br/>
      </w:r>
      <w:r>
        <w:t xml:space="preserve">тельно переселились изъ южнаго примор- </w:t>
      </w:r>
      <w:r>
        <w:br/>
      </w:r>
      <w:r>
        <w:t xml:space="preserve">скаго дворца въ ХПИ в. Остаткомъ этого </w:t>
      </w:r>
      <w:r>
        <w:br/>
      </w:r>
      <w:r>
        <w:t xml:space="preserve">дворца можно считать высокое трехэтаж- </w:t>
      </w:r>
      <w:r>
        <w:br/>
      </w:r>
      <w:r>
        <w:t xml:space="preserve">ное здан!е съ аркадами, высящееся надъ </w:t>
      </w:r>
      <w:r>
        <w:br/>
      </w:r>
      <w:r>
        <w:t xml:space="preserve">стЪной тамъ, гдЪ стЪъна @еодося‘ примы- </w:t>
      </w:r>
      <w:r>
        <w:br/>
      </w:r>
      <w:r>
        <w:t xml:space="preserve">каеть къ стЬнЪ Геракл1я, и называемое </w:t>
      </w:r>
      <w:r>
        <w:br/>
      </w:r>
      <w:r>
        <w:t xml:space="preserve">греками „дворцомъ Велизаря“ или „Кон- </w:t>
      </w:r>
      <w:r>
        <w:br/>
      </w:r>
      <w:r>
        <w:t xml:space="preserve">стантина“, турками „Текиръ (Текфуръ)— </w:t>
      </w:r>
      <w:r>
        <w:br/>
      </w:r>
      <w:r>
        <w:t xml:space="preserve">Сараемъ“, что значить то же (дворецъ </w:t>
      </w:r>
      <w:r>
        <w:br/>
      </w:r>
      <w:r>
        <w:t xml:space="preserve">принца, е@ Коо0б), а нЪкот. учеными, по </w:t>
      </w:r>
      <w:r>
        <w:br/>
      </w:r>
      <w:r>
        <w:t xml:space="preserve">почину Жилля и Дюканжа (ошибочно) ото- </w:t>
      </w:r>
      <w:r>
        <w:br/>
      </w:r>
      <w:r>
        <w:t xml:space="preserve">жествляемое съ Гебдомономъ.</w:t>
      </w:r>
    </w:p>
    <w:p>
      <w:pPr>
        <w:pStyle w:val="Normal"/>
      </w:pPr>
      <w:r>
        <w:t xml:space="preserve">Влахостъ, Ангелъ, новогреч. поэтъ и </w:t>
      </w:r>
      <w:r>
        <w:br/>
      </w:r>
      <w:r>
        <w:t xml:space="preserve">писатель, род. 1838, въ настоящее время </w:t>
      </w:r>
      <w:r>
        <w:br/>
      </w:r>
      <w:r>
        <w:t xml:space="preserve">живетъь въ Аеинахъ. Его поэтич. произ- </w:t>
      </w:r>
      <w:r>
        <w:br/>
      </w:r>
      <w:r>
        <w:t xml:space="preserve">веденшя состоять изъ лирич. стихотв., коме- </w:t>
      </w:r>
      <w:r>
        <w:br/>
      </w:r>
      <w:r>
        <w:t xml:space="preserve">ди и эпоса „ФидШ и Периклъ“. КромЪ </w:t>
      </w:r>
      <w:r>
        <w:br/>
      </w:r>
      <w:r>
        <w:t xml:space="preserve">того онъ написалъ „Гомеровсюй вопросъ“ </w:t>
      </w:r>
      <w:r>
        <w:br/>
      </w:r>
      <w:r>
        <w:t xml:space="preserve">(премировано, Аеины, 1865); „Ново-греч.- </w:t>
      </w:r>
      <w:r>
        <w:br/>
      </w:r>
      <w:r>
        <w:t xml:space="preserve">франц. словарь“ (1871); „Элементарн. грам- </w:t>
      </w:r>
      <w:r>
        <w:br/>
      </w:r>
      <w:r>
        <w:t xml:space="preserve">малика новогреч. языка“ (Лейпцигъ, 1883, </w:t>
      </w:r>
      <w:r>
        <w:br/>
      </w:r>
      <w:r>
        <w:t xml:space="preserve">4 изд.); „Новогреческая хрестомал1я“ (1883, </w:t>
      </w:r>
      <w:r>
        <w:br/>
      </w:r>
      <w:r>
        <w:t xml:space="preserve">2 изд.); критич. этюды о И. Зуцо, Т. Кара- </w:t>
      </w:r>
      <w:r>
        <w:br/>
      </w:r>
      <w:r>
        <w:t xml:space="preserve">сутса, А. Зуцо и др., а также переводилъ </w:t>
      </w:r>
      <w:r>
        <w:br/>
      </w:r>
      <w:r>
        <w:t xml:space="preserve">съ нЪм. („Натанъ“, Лессинга, „Клавиго“ </w:t>
      </w:r>
      <w:r>
        <w:br/>
      </w:r>
      <w:r>
        <w:t xml:space="preserve">Гете, стихотв. Гейне, П. Гейзе и др.)-</w:t>
      </w:r>
    </w:p>
    <w:p>
      <w:pPr>
        <w:pStyle w:val="Normal"/>
      </w:pPr>
      <w:r>
        <w:t xml:space="preserve">В лалиичъь, Юлий (\а351с8), венгерск. </w:t>
      </w:r>
      <w:r>
        <w:br/>
      </w:r>
      <w:r>
        <w:t xml:space="preserve">ученый юристъ и государственный дятель, </w:t>
      </w:r>
      <w:r>
        <w:br/>
      </w:r>
      <w:r>
        <w:t xml:space="preserve">род. 1852; оказалъ больния услуги въ дВлВ </w:t>
      </w:r>
      <w:r>
        <w:br/>
      </w:r>
      <w:r>
        <w:t xml:space="preserve">кодификащи уголовнаго судопроизводства </w:t>
      </w:r>
      <w:r>
        <w:br/>
      </w:r>
      <w:r>
        <w:t xml:space="preserve">и организащи судебн. учрежд. 1890 В. былъ </w:t>
      </w:r>
      <w:r>
        <w:br/>
      </w:r>
      <w:r>
        <w:t xml:space="preserve">назначенъ профессоромъ уголовнаго права </w:t>
      </w:r>
      <w:r>
        <w:br/>
      </w:r>
      <w:r>
        <w:t xml:space="preserve">въ будапештск. университетв. Избранный </w:t>
      </w:r>
      <w:r>
        <w:br/>
      </w:r>
      <w:r>
        <w:t xml:space="preserve">1892 въ депутаты рейхетага, онъ принялъ </w:t>
      </w:r>
      <w:r>
        <w:br/>
      </w:r>
      <w:r>
        <w:t xml:space="preserve">живое участ1е въ обсуждени всЪхъ законо- </w:t>
      </w:r>
      <w:r>
        <w:br/>
      </w:r>
      <w:r>
        <w:t xml:space="preserve">проектовъ юридическаго характера, и обра- </w:t>
      </w:r>
      <w:r>
        <w:br/>
      </w:r>
      <w:r>
        <w:t xml:space="preserve">тилъ на себя всеобщее внимаше при обсуж- </w:t>
      </w:r>
      <w:r>
        <w:br/>
      </w:r>
      <w:r>
        <w:t xml:space="preserve">дени проекта гражданскаго уложешя. Въ </w:t>
      </w:r>
      <w:r>
        <w:br/>
      </w:r>
      <w:r>
        <w:t xml:space="preserve">1895 въ кабинет Банфи В. былъ мини- </w:t>
      </w:r>
      <w:r>
        <w:br/>
      </w:r>
      <w:r>
        <w:t xml:space="preserve">стромъ исповздал!й и нар. просвъщешя. </w:t>
      </w:r>
      <w:r>
        <w:br/>
      </w:r>
      <w:r>
        <w:t xml:space="preserve">Нужна была вся его энергя, чтобы отстоять </w:t>
      </w:r>
      <w:r>
        <w:br/>
      </w:r>
      <w:r>
        <w:t xml:space="preserve">въ палатЪ магнатовъ законопроекты о пол- </w:t>
      </w:r>
      <w:r>
        <w:br/>
      </w:r>
      <w:r>
        <w:t xml:space="preserve">ной релибюозной свободв и о включеши </w:t>
      </w:r>
      <w:r>
        <w:br/>
      </w:r>
      <w:r>
        <w:t xml:space="preserve">1удейской релии въ число признанныхъ </w:t>
      </w:r>
      <w:r>
        <w:br/>
      </w:r>
      <w:r>
        <w:t xml:space="preserve">закономъ исповъданй. В. заботился о ши-</w:t>
      </w:r>
    </w:p>
    <w:p>
      <w:pPr>
        <w:pStyle w:val="Normal"/>
      </w:pPr>
      <w:r>
        <w:t xml:space="preserve">ВлАхосв — Вливаня.</w:t>
      </w:r>
    </w:p>
    <w:p>
      <w:pPr>
        <w:pStyle w:val="Normal"/>
      </w:pPr>
      <w:r>
        <w:t xml:space="preserve">рокомъ ‘развити образовательныхъ учреж- </w:t>
      </w:r>
      <w:r>
        <w:br/>
      </w:r>
      <w:r>
        <w:t xml:space="preserve">денш, начиная съ народной школы; открылъ </w:t>
      </w:r>
      <w:r>
        <w:br/>
      </w:r>
      <w:r>
        <w:t xml:space="preserve">женщинамъ доступъ въ университеты и </w:t>
      </w:r>
      <w:r>
        <w:br/>
      </w:r>
      <w:r>
        <w:t xml:space="preserve">привилъ въ Венгр!и такъ наз. „ОшщуегзНу </w:t>
      </w:r>
      <w:r>
        <w:br/>
      </w:r>
      <w:r>
        <w:t xml:space="preserve">Ех(епз10п“. Изъ его научныхь трудовъ </w:t>
      </w:r>
      <w:r>
        <w:br/>
      </w:r>
      <w:r>
        <w:t xml:space="preserve">можно указаль на: „0е тесен сне Мабит </w:t>
      </w:r>
      <w:r>
        <w:br/>
      </w:r>
      <w:r>
        <w:t xml:space="preserve">ег де4з{га{е“ (1882); „ОеЪег 4еп Уегзись“ </w:t>
      </w:r>
      <w:r>
        <w:br/>
      </w:r>
      <w:r>
        <w:t xml:space="preserve">(1885); „Меце ЮсЬбапзеп ип Эта гесв“ </w:t>
      </w:r>
      <w:r>
        <w:br/>
      </w:r>
      <w:r>
        <w:t xml:space="preserve">(1388) ‘и др. Особенно славятся его: „@типа- </w:t>
      </w:r>
      <w:r>
        <w:br/>
      </w:r>
      <w:r>
        <w:t xml:space="preserve">ргшей1еп 4ез Этаёуег!автгепз“ (1885).</w:t>
      </w:r>
    </w:p>
    <w:p>
      <w:pPr>
        <w:pStyle w:val="Normal"/>
      </w:pPr>
      <w:r>
        <w:t xml:space="preserve">Влалика (У1азса, \Лазевка), округъ въ </w:t>
      </w:r>
      <w:r>
        <w:br/>
      </w:r>
      <w:r>
        <w:t xml:space="preserve">ВБольш. Валах1и, на ДунаЪ, съ гл. г. Жур- </w:t>
      </w:r>
      <w:r>
        <w:br/>
      </w:r>
      <w:r>
        <w:t xml:space="preserve">жево:</w:t>
      </w:r>
    </w:p>
    <w:p>
      <w:pPr>
        <w:pStyle w:val="Normal"/>
      </w:pPr>
      <w:r>
        <w:t xml:space="preserve">В ливанйя (111510), введеше большихъ </w:t>
      </w:r>
      <w:r>
        <w:br/>
      </w:r>
      <w:r>
        <w:t xml:space="preserve">количествъ жидкости въ полости тфла. В. </w:t>
      </w:r>
      <w:r>
        <w:br/>
      </w:r>
      <w:r>
        <w:t xml:space="preserve">въ кишки (епфегос1у515) было впервые про- </w:t>
      </w:r>
      <w:r>
        <w:br/>
      </w:r>
      <w:r>
        <w:t xml:space="preserve">изведено Сапфат: 1869, съ цълью ввести </w:t>
      </w:r>
      <w:r>
        <w:br/>
      </w:r>
      <w:r>
        <w:t xml:space="preserve">жидкость возможно выше въ кишечный ка- </w:t>
      </w:r>
      <w:r>
        <w:br/>
      </w:r>
      <w:r>
        <w:t xml:space="preserve">налъ, а именно въ тоныя кишки. Этимъ </w:t>
      </w:r>
      <w:r>
        <w:br/>
      </w:r>
      <w:r>
        <w:t xml:space="preserve">пользуются для опорожненвя кишечника </w:t>
      </w:r>
      <w:r>
        <w:br/>
      </w:r>
      <w:r>
        <w:t xml:space="preserve">при упорныхъ запорахъ и твердыхъ кало- </w:t>
      </w:r>
      <w:r>
        <w:br/>
      </w:r>
      <w:r>
        <w:t xml:space="preserve">выхъ опухоляхъ, воспалешщяхъ слЪпой киш- </w:t>
      </w:r>
      <w:r>
        <w:br/>
      </w:r>
      <w:r>
        <w:t xml:space="preserve">ки, при закупоркв кишекъ фекальными </w:t>
      </w:r>
      <w:r>
        <w:br/>
      </w:r>
      <w:r>
        <w:t xml:space="preserve">массами, заворотЪ, внЪдреши кишекъ одна </w:t>
      </w:r>
      <w:r>
        <w:br/>
      </w:r>
      <w:r>
        <w:t xml:space="preserve">въ другую, внутреннихь или наружныхъ </w:t>
      </w:r>
      <w:r>
        <w:br/>
      </w:r>
      <w:r>
        <w:t xml:space="preserve">грыжахъ, при катаррахъ, опухоляхъ, ки- </w:t>
      </w:r>
      <w:r>
        <w:br/>
      </w:r>
      <w:r>
        <w:t xml:space="preserve">шечныхъ кровотеченяхъ, а также и для </w:t>
      </w:r>
      <w:r>
        <w:br/>
      </w:r>
      <w:r>
        <w:t xml:space="preserve">дезинфекщи кишечника; кромВ того къ В. </w:t>
      </w:r>
      <w:r>
        <w:br/>
      </w:r>
      <w:r>
        <w:t xml:space="preserve">прибъгаютъ при ленточныхъ глистахъ, для </w:t>
      </w:r>
      <w:r>
        <w:br/>
      </w:r>
      <w:r>
        <w:t xml:space="preserve">новышешя или понижешя температуры т5- </w:t>
      </w:r>
      <w:r>
        <w:br/>
      </w:r>
      <w:r>
        <w:t xml:space="preserve">ла, для искусственнаго питавя, для уто- </w:t>
      </w:r>
      <w:r>
        <w:br/>
      </w:r>
      <w:r>
        <w:t xml:space="preserve">леня жажды, а также и для введешя лЪ- </w:t>
      </w:r>
      <w:r>
        <w:br/>
      </w:r>
      <w:r>
        <w:t xml:space="preserve">карственныхъ веществъ. Для В. можеть </w:t>
      </w:r>
      <w:r>
        <w:br/>
      </w:r>
      <w:r>
        <w:t xml:space="preserve">служить всякйй сосудъ, съ которымъ можно </w:t>
      </w:r>
      <w:r>
        <w:br/>
      </w:r>
      <w:r>
        <w:t xml:space="preserve">соединить каучуковую трубку съ клистир- </w:t>
      </w:r>
      <w:r>
        <w:br/>
      </w:r>
      <w:r>
        <w:t xml:space="preserve">нымъ наконечникомъ, но болЪе удобенъ </w:t>
      </w:r>
      <w:r>
        <w:br/>
      </w:r>
      <w:r>
        <w:t xml:space="preserve">сосудъ съ показателемъ уровня воды съ </w:t>
      </w:r>
      <w:r>
        <w:br/>
      </w:r>
      <w:r>
        <w:t xml:space="preserve">регулирующимъ краномъ. Жидкость (мас- </w:t>
      </w:r>
      <w:r>
        <w:br/>
      </w:r>
      <w:r>
        <w:t xml:space="preserve">ло, мыльная вода, растворъ соды, танина </w:t>
      </w:r>
      <w:r>
        <w:br/>
      </w:r>
      <w:r>
        <w:t xml:space="preserve">и пр.) должна вводиться въ кишечникъ въ </w:t>
      </w:r>
      <w:r>
        <w:br/>
      </w:r>
      <w:r>
        <w:t xml:space="preserve">количествЪ 1,5— литровъ ‘медленно, при </w:t>
      </w:r>
      <w:r>
        <w:br/>
      </w:r>
      <w:r>
        <w:t xml:space="preserve">чемъ сосудь долженъ быть на высотв </w:t>
      </w:r>
      <w:r>
        <w:br/>
      </w:r>
      <w:r>
        <w:t xml:space="preserve">0;5—4 метровъ. Подкожныя В. (Нуро4ег- </w:t>
      </w:r>
      <w:r>
        <w:br/>
      </w:r>
      <w:r>
        <w:t xml:space="preserve">тоК!уз15), предложенныя Сапёалу 1865, пги- </w:t>
      </w:r>
      <w:r>
        <w:br/>
      </w:r>
      <w:r>
        <w:t xml:space="preserve">роко примфняются при холерВ (см.) съ </w:t>
      </w:r>
      <w:r>
        <w:br/>
      </w:r>
      <w:r>
        <w:t xml:space="preserve">1884, при чемъ для этого употребляется </w:t>
      </w:r>
      <w:r>
        <w:br/>
      </w:r>
      <w:r>
        <w:t xml:space="preserve">растворъ поваренной соли. Этотъ же рас- </w:t>
      </w:r>
      <w:r>
        <w:br/>
      </w:r>
      <w:r>
        <w:t xml:space="preserve">творъ служить и для В. при сильныхъ по- </w:t>
      </w:r>
      <w:r>
        <w:br/>
      </w:r>
      <w:r>
        <w:t xml:space="preserve">теряхъ крови послЪ выкидыша. В. лЪкар- </w:t>
      </w:r>
      <w:r>
        <w:br/>
      </w:r>
      <w:r>
        <w:t xml:space="preserve">ственныхъ веществъ въ вену есть способъ </w:t>
      </w:r>
      <w:r>
        <w:br/>
      </w:r>
      <w:r>
        <w:t xml:space="preserve">устарвлый, употребляюпийся еще при лЪ- </w:t>
      </w:r>
      <w:r>
        <w:br/>
      </w:r>
      <w:r>
        <w:t xml:space="preserve">чени животныхъ. Операщя эта замЪнена </w:t>
      </w:r>
      <w:r>
        <w:br/>
      </w:r>
      <w:r>
        <w:t xml:space="preserve">дЪйствующей также вЪрно, но несравненно </w:t>
      </w:r>
      <w:r>
        <w:br/>
      </w:r>
      <w:r>
        <w:t xml:space="preserve">болЪе удобной и безопаеной — подкожной </w:t>
      </w:r>
      <w:r>
        <w:br/>
      </w:r>
      <w:r>
        <w:t xml:space="preserve">инъекц!ей (см. впрыскиван!е). В. 0,660/о </w:t>
      </w:r>
      <w:r>
        <w:br/>
      </w:r>
      <w:r>
        <w:t xml:space="preserve">раствора поваренной соли (искуственная </w:t>
      </w:r>
      <w:r>
        <w:br/>
      </w:r>
      <w:r>
        <w:t xml:space="preserve">сыворотка) въ вену практикуется и теперь </w:t>
      </w:r>
      <w:r>
        <w:br/>
      </w:r>
      <w:r>
        <w:t xml:space="preserve">при большихъ кровотечешяхъ (послЪ ра- </w:t>
      </w:r>
      <w:r>
        <w:br/>
      </w:r>
      <w:r>
        <w:t xml:space="preserve">ненш, родовъ), при отравлеши углекисло- </w:t>
      </w:r>
      <w:r>
        <w:br/>
      </w:r>
      <w:r>
        <w:t xml:space="preserve">той (здЪсь прим няется одновременно, или </w:t>
      </w:r>
      <w:r>
        <w:br/>
      </w:r>
      <w:r>
        <w:t xml:space="preserve">непосредственно до или послЪ В. кровопу- </w:t>
      </w:r>
      <w:r>
        <w:br/>
      </w:r>
      <w:r>
        <w:t xml:space="preserve">скане), при сгущени крови, какъ напр. </w:t>
      </w:r>
      <w:r>
        <w:br/>
      </w:r>
      <w:r>
        <w:t xml:space="preserve">при холерЪ (см.). Въ первомъ случаЪ </w:t>
      </w:r>
      <w:r>
        <w:br/>
      </w:r>
      <w:r>
        <w:t xml:space="preserve">полагалотъ, что велЪдотве новаго напол </w:t>
      </w:r>
      <w:r>
        <w:br/>
      </w:r>
      <w:r>
        <w:t xml:space="preserve">нен!я круга кровообращешя, дЪятельность </w:t>
      </w:r>
      <w:r>
        <w:br/>
      </w:r>
      <w:r>
        <w:t xml:space="preserve">сердца возобновляется и такимъ образомъ </w:t>
      </w:r>
      <w:r>
        <w:br/>
      </w:r>
      <w:r>
        <w:t xml:space="preserve">оно можеть противостоять угрожающему </w:t>
      </w:r>
      <w:r>
        <w:br/>
      </w:r>
      <w:r>
        <w:t xml:space="preserve">коллансу.</w:t>
      </w:r>
    </w:p>
    <w:p>
      <w:pPr>
        <w:pStyle w:val="Normal"/>
      </w:pPr>
      <w:r>
        <w:t xml:space="preserve">Влислоцктй</w:t>
      </w:r>
    </w:p>
    <w:p>
      <w:pPr>
        <w:pStyle w:val="Normal"/>
      </w:pPr>
      <w:r>
        <w:t xml:space="preserve">Влислоцкйй, Генрихъ фонъ, н%м. </w:t>
      </w:r>
      <w:r>
        <w:br/>
      </w:r>
      <w:r>
        <w:t xml:space="preserve">писатель, род. 1856, выказалъ особыя за- </w:t>
      </w:r>
      <w:r>
        <w:br/>
      </w:r>
      <w:r>
        <w:t xml:space="preserve">слуги въ этнографи цыганъ Седмиград!и, </w:t>
      </w:r>
      <w:r>
        <w:br/>
      </w:r>
      <w:r>
        <w:t xml:space="preserve">которыхъ быть онъ изучалъ въ непосред- </w:t>
      </w:r>
      <w:r>
        <w:br/>
      </w:r>
      <w:r>
        <w:t xml:space="preserve">ственной близости, часто живя съ ними </w:t>
      </w:r>
      <w:r>
        <w:br/>
      </w:r>
      <w:r>
        <w:t xml:space="preserve">по мъсяцамъ въ течен!е нЪоколькихъ лЪтЪ. </w:t>
      </w:r>
      <w:r>
        <w:br/>
      </w:r>
      <w:r>
        <w:t xml:space="preserve">Результаты своих наблюдевшй и изелЪдо- </w:t>
      </w:r>
      <w:r>
        <w:br/>
      </w:r>
      <w:r>
        <w:t xml:space="preserve">вай онъ изложиль въ значительномъ </w:t>
      </w:r>
      <w:r>
        <w:br/>
      </w:r>
      <w:r>
        <w:t xml:space="preserve">количеств статей по сравнительной исто- </w:t>
      </w:r>
      <w:r>
        <w:br/>
      </w:r>
      <w:r>
        <w:t xml:space="preserve">рн литературы и этнограф и, частью поя- </w:t>
      </w:r>
      <w:r>
        <w:br/>
      </w:r>
      <w:r>
        <w:t xml:space="preserve">вившихся въ спещальн. журналахъ. Изъ </w:t>
      </w:r>
      <w:r>
        <w:br/>
      </w:r>
      <w:r>
        <w:t xml:space="preserve">самостоятельныхь публикащй В. елЪдуеть </w:t>
      </w:r>
      <w:r>
        <w:br/>
      </w:r>
      <w:r>
        <w:t xml:space="preserve">назвать: „Пе Зргаейе ег гапззПуаи15еНен </w:t>
      </w:r>
      <w:r>
        <w:br/>
      </w:r>
      <w:r>
        <w:t xml:space="preserve">веппег“ (Лейпц., 1883); „Магенев мпа 5а- </w:t>
      </w:r>
      <w:r>
        <w:br/>
      </w:r>
      <w:r>
        <w:t xml:space="preserve">еп 4ег {тапззПуативсНев ЖЯеецпег“ (Берл., </w:t>
      </w:r>
      <w:r>
        <w:br/>
      </w:r>
      <w:r>
        <w:t xml:space="preserve">1886); „УокзатсЬваиееп @ег зеБепЪйг=1- </w:t>
      </w:r>
      <w:r>
        <w:br/>
      </w:r>
      <w:r>
        <w:t xml:space="preserve">зсВеп ипа зйапиеат!зсВеп 715еипег“ (Въна, </w:t>
      </w:r>
      <w:r>
        <w:br/>
      </w:r>
      <w:r>
        <w:t xml:space="preserve">1890); „Уош зуапаегидеп 71еипегуо к“ </w:t>
      </w:r>
      <w:r>
        <w:br/>
      </w:r>
      <w:r>
        <w:t xml:space="preserve">(Гамб., 1890); „Маётевеп ааа Зазеп 4ег Ви- </w:t>
      </w:r>
      <w:r>
        <w:br/>
      </w:r>
      <w:r>
        <w:t xml:space="preserve">Ко\таег ппа 1еЪепЬйгаетг Аттешег“ (1892); </w:t>
      </w:r>
      <w:r>
        <w:br/>
      </w:r>
      <w:r>
        <w:t xml:space="preserve">„Апз ет шпеги ТеЪеп Чег Яееипег“ (Берл., </w:t>
      </w:r>
      <w:r>
        <w:br/>
      </w:r>
      <w:r>
        <w:t xml:space="preserve">1892); „Уокзе]ачье ипа УсЕзЪгачев @ег </w:t>
      </w:r>
      <w:r>
        <w:br/>
      </w:r>
      <w:r>
        <w:t xml:space="preserve">7сецпег“ (Падерб., 1892) и „Чег Мазуаген“ </w:t>
      </w:r>
      <w:r>
        <w:br/>
      </w:r>
      <w:r>
        <w:t xml:space="preserve">(1893); „Аз дет УоШеЪеп 4ег Мабуагев“ </w:t>
      </w:r>
      <w:r>
        <w:br/>
      </w:r>
      <w:r>
        <w:t xml:space="preserve">(Мюнх., 1893); „Уокзеаяе ипа Уо!кзтацев </w:t>
      </w:r>
      <w:r>
        <w:br/>
      </w:r>
      <w:r>
        <w:t xml:space="preserve">ег б1еЪепЬйтвег Засвзев“ (Берл., 1893). </w:t>
      </w:r>
      <w:r>
        <w:br/>
      </w:r>
      <w:r>
        <w:t xml:space="preserve">Въ „батиЙиия вешештуетэйпаИевег \!5- </w:t>
      </w:r>
      <w:r>
        <w:br/>
      </w:r>
      <w:r>
        <w:t xml:space="preserve">зепзспа снег Уоггазе“ также появилось </w:t>
      </w:r>
      <w:r>
        <w:br/>
      </w:r>
      <w:r>
        <w:t xml:space="preserve">нЪсколько сталей В. въ этой области.</w:t>
      </w:r>
    </w:p>
    <w:p>
      <w:pPr>
        <w:pStyle w:val="Normal"/>
      </w:pPr>
      <w:r>
        <w:t xml:space="preserve">Влодава. у. гор. Сдлецк. губ., подъ </w:t>
      </w:r>
      <w:r>
        <w:br/>
      </w:r>
      <w:r>
        <w:t xml:space="preserve">510 32’ с. ш., 280 33” в. д., на р. зап. Бугь </w:t>
      </w:r>
      <w:r>
        <w:br/>
      </w:r>
      <w:r>
        <w:t xml:space="preserve">при впаденши р. Влодавки. ИмЪетъ 1585 д. </w:t>
      </w:r>
      <w:r>
        <w:br/>
      </w:r>
      <w:r>
        <w:t xml:space="preserve">город. земли. Отроешй 540, правосл. цер- </w:t>
      </w:r>
      <w:r>
        <w:br/>
      </w:r>
      <w:r>
        <w:t xml:space="preserve">ковь, костелъ, синагога. Жителей по пе- </w:t>
      </w:r>
      <w:r>
        <w:br/>
      </w:r>
      <w:r>
        <w:t xml:space="preserve">рен. 1897 г. 6758 душъ об. пола. Въ 5 верст. </w:t>
      </w:r>
      <w:r>
        <w:br/>
      </w:r>
      <w:r>
        <w:t xml:space="preserve">оть станц. Брестъ-Холмекаго участка При- </w:t>
      </w:r>
      <w:r>
        <w:br/>
      </w:r>
      <w:r>
        <w:t xml:space="preserve">висл. ж. д. Фабр. и завод. Т съ 21 раб,, </w:t>
      </w:r>
      <w:r>
        <w:br/>
      </w:r>
      <w:r>
        <w:t xml:space="preserve">производст. 10,000 р. Школъ 2: мужек. и </w:t>
      </w:r>
      <w:r>
        <w:br/>
      </w:r>
      <w:r>
        <w:t xml:space="preserve">женск.</w:t>
      </w:r>
    </w:p>
    <w:p>
      <w:pPr>
        <w:pStyle w:val="Normal"/>
      </w:pPr>
      <w:r>
        <w:t xml:space="preserve">Влодавсвай у., юго-вост. часть СЪд- </w:t>
      </w:r>
      <w:r>
        <w:br/>
      </w:r>
      <w:r>
        <w:t xml:space="preserve">лецк. губ., примыкаетъ къ Волынск. и Люб- </w:t>
      </w:r>
      <w:r>
        <w:br/>
      </w:r>
      <w:r>
        <w:t xml:space="preserve">линек. губ. Занимаеть 191,973 десят., изъ </w:t>
      </w:r>
      <w:r>
        <w:br/>
      </w:r>
      <w:r>
        <w:t xml:space="preserve">коихъ подъ усадьбами 5264 дес., подъ па- </w:t>
      </w:r>
      <w:r>
        <w:br/>
      </w:r>
      <w:r>
        <w:t xml:space="preserve">хотью 78,124. д., луг. и пастбищ. 54,354 д., </w:t>
      </w:r>
      <w:r>
        <w:br/>
      </w:r>
      <w:r>
        <w:t xml:space="preserve">подъ леомъ 45,272 д., неудобн. 8959 дес. </w:t>
      </w:r>
      <w:r>
        <w:br/>
      </w:r>
      <w:r>
        <w:t xml:space="preserve">Изъ общаго колич. земли принадлежить </w:t>
      </w:r>
      <w:r>
        <w:br/>
      </w:r>
      <w:r>
        <w:t xml:space="preserve">крестьян. 86,643 д., посад. и город. 16,145, </w:t>
      </w:r>
      <w:r>
        <w:br/>
      </w:r>
      <w:r>
        <w:t xml:space="preserve">казнЪ 8124, частновладЪльц. 81,061 д., изъ </w:t>
      </w:r>
      <w:r>
        <w:br/>
      </w:r>
      <w:r>
        <w:t xml:space="preserve">коихъ болЪе 880/, двор. Безземельные 60- </w:t>
      </w:r>
      <w:r>
        <w:br/>
      </w:r>
      <w:r>
        <w:t xml:space="preserve">лЪе 95/; всего сельскаго населеня. СЪють </w:t>
      </w:r>
      <w:r>
        <w:br/>
      </w:r>
      <w:r>
        <w:t xml:space="preserve">главн. обр. рожь, овесъ, ячмень, гречиху. </w:t>
      </w:r>
      <w:r>
        <w:br/>
      </w:r>
      <w:r>
        <w:t xml:space="preserve">Сборъ до 330,000 чтв., картоф. 638,000 чтв. </w:t>
      </w:r>
      <w:r>
        <w:br/>
      </w:r>
      <w:r>
        <w:t xml:space="preserve">Она скашивають до 3 милл. пуд. Скота </w:t>
      </w:r>
      <w:r>
        <w:br/>
      </w:r>
      <w:r>
        <w:t xml:space="preserve">до 130,000 гол., изъ коихъ 14,990 лошад., </w:t>
      </w:r>
      <w:r>
        <w:br/>
      </w:r>
      <w:r>
        <w:t xml:space="preserve">52,960 рог. скота, 44,100 овецьъ, свиней бо- </w:t>
      </w:r>
      <w:r>
        <w:br/>
      </w:r>
      <w:r>
        <w:t xml:space="preserve">лъе 17,500. Вътвь Привисл. ж. д. лишь на </w:t>
      </w:r>
      <w:r>
        <w:br/>
      </w:r>
      <w:r>
        <w:t xml:space="preserve">протяж. 30 в. по восточн. границ у. По </w:t>
      </w:r>
      <w:r>
        <w:br/>
      </w:r>
      <w:r>
        <w:t xml:space="preserve">перен. 1897 насел. 97,587 (49,083 м., 48,504 ж)., </w:t>
      </w:r>
      <w:r>
        <w:br/>
      </w:r>
      <w:r>
        <w:t xml:space="preserve">въ томъ числЪ городск. 13,647. Конск. за- </w:t>
      </w:r>
      <w:r>
        <w:br/>
      </w:r>
      <w:r>
        <w:t xml:space="preserve">водъ. Фабр. и завод. 71 съ 175 раб., про- </w:t>
      </w:r>
      <w:r>
        <w:br/>
      </w:r>
      <w:r>
        <w:t xml:space="preserve">изводетв. 655 тые. руб. ЛЬеничество. Пра- </w:t>
      </w:r>
      <w:r>
        <w:br/>
      </w:r>
      <w:r>
        <w:t xml:space="preserve">восл. церкв. 27, костел. 7, сипагогь 4 инЪ- </w:t>
      </w:r>
      <w:r>
        <w:br/>
      </w:r>
      <w:r>
        <w:t xml:space="preserve">сколько молитв. еврейск. домовъ. Школъ </w:t>
      </w:r>
      <w:r>
        <w:br/>
      </w:r>
      <w:r>
        <w:t xml:space="preserve">начальн. различн. въдометвъ 60. Гминъ 14.</w:t>
      </w:r>
    </w:p>
    <w:p>
      <w:pPr>
        <w:pStyle w:val="Normal"/>
      </w:pPr>
      <w:r>
        <w:t xml:space="preserve">Влоцлавекий у., Варш. губ. Пло- </w:t>
      </w:r>
      <w:r>
        <w:br/>
      </w:r>
      <w:r>
        <w:t xml:space="preserve">щадь, по исчисл. Варш. центр. стат. комит., </w:t>
      </w:r>
      <w:r>
        <w:br/>
      </w:r>
      <w:r>
        <w:t xml:space="preserve">1076,8 квадр. в. Низменный; ороптается р. </w:t>
      </w:r>
      <w:r>
        <w:br/>
      </w:r>
      <w:r>
        <w:t xml:space="preserve">Вислой и ея приток. Почва песчан., хоро-</w:t>
      </w:r>
    </w:p>
    <w:p>
      <w:pPr>
        <w:pStyle w:val="Normal"/>
      </w:pPr>
      <w:r>
        <w:t xml:space="preserve">— Влчвкъ. 219 </w:t>
      </w:r>
      <w:r>
        <w:br/>
      </w:r>
      <w:r>
        <w:t xml:space="preserve">шо воздфланная. Изъ. общ. колич. земли </w:t>
      </w:r>
      <w:r>
        <w:br/>
      </w:r>
      <w:r>
        <w:t xml:space="preserve">палини 69.775 д:, лугов. и пастбищ. 14,218, </w:t>
      </w:r>
      <w:r>
        <w:br/>
      </w:r>
      <w:r>
        <w:t xml:space="preserve">лБеу 19,573 д., неудоб. 4894. Распредъляя </w:t>
      </w:r>
      <w:r>
        <w:br/>
      </w:r>
      <w:r>
        <w:t xml:space="preserve">земли по роду владъя, получ. сл дующее: </w:t>
      </w:r>
      <w:r>
        <w:br/>
      </w:r>
      <w:r>
        <w:t xml:space="preserve">крестьянск, 38,007 д., казен. 9832 д., част. </w:t>
      </w:r>
      <w:r>
        <w:br/>
      </w:r>
      <w:r>
        <w:t xml:space="preserve">собствен. 62,633 дес., изъ коихъ боле 990/0 </w:t>
      </w:r>
      <w:r>
        <w:br/>
      </w:r>
      <w:r>
        <w:t xml:space="preserve">дворянск., городек. и посадск. 4326 десят. </w:t>
      </w:r>
      <w:r>
        <w:br/>
      </w:r>
      <w:r>
        <w:t xml:space="preserve">СЪютъ разнообразные хлЪба: рожь, ишени- </w:t>
      </w:r>
      <w:r>
        <w:br/>
      </w:r>
      <w:r>
        <w:t xml:space="preserve">цу, ячмень, гречиху, овесъ, бобовыя. Оборъ </w:t>
      </w:r>
      <w:r>
        <w:br/>
      </w:r>
      <w:r>
        <w:t xml:space="preserve">до 300,000 чтв., картофеля до 240 тыс. чтв. </w:t>
      </w:r>
      <w:r>
        <w:br/>
      </w:r>
      <w:r>
        <w:t xml:space="preserve">Значительн. колич. свекловицы для надо- </w:t>
      </w:r>
      <w:r>
        <w:br/>
      </w:r>
      <w:r>
        <w:t xml:space="preserve">бност. сахароварен. завода. СЪна до 800,000 </w:t>
      </w:r>
      <w:r>
        <w:br/>
      </w:r>
      <w:r>
        <w:t xml:space="preserve">пуд, кормов. травъ до 11/4 миллюон. пуд. </w:t>
      </w:r>
      <w:r>
        <w:br/>
      </w:r>
      <w:r>
        <w:t xml:space="preserve">Конск. завод. 3, рог. скота 26,265 гол. Без- </w:t>
      </w:r>
      <w:r>
        <w:br/>
      </w:r>
      <w:r>
        <w:t xml:space="preserve">земельн. 16,608 чел., т. е. болЪе 269/00 общ. </w:t>
      </w:r>
      <w:r>
        <w:br/>
      </w:r>
      <w:r>
        <w:t xml:space="preserve">числа сельек. населеня. Фабр. и зав. 117 </w:t>
      </w:r>
      <w:r>
        <w:br/>
      </w:r>
      <w:r>
        <w:t xml:space="preserve">съ 876 рабоч. и производст. до 800,000 т. </w:t>
      </w:r>
      <w:r>
        <w:br/>
      </w:r>
      <w:r>
        <w:t xml:space="preserve">По перен. 1897 населен. 96,783 чел. (47,646 </w:t>
      </w:r>
      <w:r>
        <w:br/>
      </w:r>
      <w:r>
        <w:t xml:space="preserve">м., 49,137 ж.), въ томъ числ город. 25,926 </w:t>
      </w:r>
      <w:r>
        <w:br/>
      </w:r>
      <w:r>
        <w:t xml:space="preserve">душь. Браковъ заключ. 380, рожд. 2534 </w:t>
      </w:r>
      <w:r>
        <w:br/>
      </w:r>
      <w:r>
        <w:t xml:space="preserve">(1299 м., 1245 д.), умершь 1085 (627 м., 558 ж.), * </w:t>
      </w:r>
      <w:r>
        <w:br/>
      </w:r>
      <w:r>
        <w:t xml:space="preserve">прироетъ 1450. Гминъ 13. Уфздъ прорЪ- </w:t>
      </w:r>
      <w:r>
        <w:br/>
      </w:r>
      <w:r>
        <w:t xml:space="preserve">зываеть Александровск. вЪтвь Варшавск. </w:t>
      </w:r>
      <w:r>
        <w:br/>
      </w:r>
      <w:r>
        <w:t xml:space="preserve">ВъЪнек. ж. д.</w:t>
      </w:r>
    </w:p>
    <w:p>
      <w:pPr>
        <w:pStyle w:val="Normal"/>
      </w:pPr>
      <w:r>
        <w:t xml:space="preserve">Влоплавеклъь, уЪзд. гор. Вариг. губ., </w:t>
      </w:r>
      <w:r>
        <w:br/>
      </w:r>
      <w:r>
        <w:t xml:space="preserve">подъ 520 39’ с. ш., 190 4’ в. д. Основ. 1159. </w:t>
      </w:r>
      <w:r>
        <w:br/>
      </w:r>
      <w:r>
        <w:t xml:space="preserve">По перен. 1897 жит. 23,065 душъ. Браковъ </w:t>
      </w:r>
      <w:r>
        <w:br/>
      </w:r>
      <w:r>
        <w:t xml:space="preserve">107, рожд. 410 (199 м., 211 д.), смертей 174 </w:t>
      </w:r>
      <w:r>
        <w:br/>
      </w:r>
      <w:r>
        <w:t xml:space="preserve">(89 м., 85 ж.), прирость 235. Фабр. и зав. </w:t>
      </w:r>
      <w:r>
        <w:br/>
      </w:r>
      <w:r>
        <w:t xml:space="preserve">33 съ 1178 раб., производет. свыше 900 тыс. </w:t>
      </w:r>
      <w:r>
        <w:br/>
      </w:r>
      <w:r>
        <w:t xml:space="preserve">руб. Оживл. торговля. Типограф. 2, библю- </w:t>
      </w:r>
      <w:r>
        <w:br/>
      </w:r>
      <w:r>
        <w:t xml:space="preserve">тека, книжн. магаз. 6. Римеко-католич. ее- </w:t>
      </w:r>
      <w:r>
        <w:br/>
      </w:r>
      <w:r>
        <w:t xml:space="preserve">минаря. Училищь 3. БогадЪъльня. Боль- </w:t>
      </w:r>
      <w:r>
        <w:br/>
      </w:r>
      <w:r>
        <w:t xml:space="preserve">ница на 59 кров., лЪчебница, дЪтек. приотъ. </w:t>
      </w:r>
      <w:r>
        <w:br/>
      </w:r>
      <w:r>
        <w:t xml:space="preserve">Станшя ж. д.</w:t>
      </w:r>
    </w:p>
    <w:p>
      <w:pPr>
        <w:pStyle w:val="Normal"/>
      </w:pPr>
      <w:r>
        <w:t xml:space="preserve">Влока, см. уволока.</w:t>
      </w:r>
    </w:p>
    <w:p>
      <w:pPr>
        <w:pStyle w:val="Normal"/>
      </w:pPr>
      <w:r>
        <w:t xml:space="preserve">Вловова, посадъ Клецк. губ. Жи- </w:t>
      </w:r>
      <w:r>
        <w:br/>
      </w:r>
      <w:r>
        <w:t xml:space="preserve">телей 4567. Административн. центръ уЪзда.</w:t>
      </w:r>
    </w:p>
    <w:p>
      <w:pPr>
        <w:pStyle w:val="Normal"/>
      </w:pPr>
      <w:r>
        <w:t xml:space="preserve">Влошовский у., Клецк. губ. Пло- </w:t>
      </w:r>
      <w:r>
        <w:br/>
      </w:r>
      <w:r>
        <w:t xml:space="preserve">щадь 1174,4 кв. в. Почва глинист., мВета- </w:t>
      </w:r>
      <w:r>
        <w:br/>
      </w:r>
      <w:r>
        <w:t xml:space="preserve">ми каменист., песчаная. По переп. 1897 </w:t>
      </w:r>
      <w:r>
        <w:br/>
      </w:r>
      <w:r>
        <w:t xml:space="preserve">населен. 74,815 душь (36,721 м,, 38,094 ж.); </w:t>
      </w:r>
      <w:r>
        <w:br/>
      </w:r>
      <w:r>
        <w:t xml:space="preserve">главн. заняе хлВбопашество. Изъ общ. </w:t>
      </w:r>
      <w:r>
        <w:br/>
      </w:r>
      <w:r>
        <w:t xml:space="preserve">колич. земли пахотной 52,126 дес., лБеной </w:t>
      </w:r>
      <w:r>
        <w:br/>
      </w:r>
      <w:r>
        <w:t xml:space="preserve">43,733 д., сБнокосн. пастбищ. 17,687, садовъ </w:t>
      </w:r>
      <w:r>
        <w:br/>
      </w:r>
      <w:r>
        <w:t xml:space="preserve">и огородовъ 2156 д., усадебн. 3272, болот., </w:t>
      </w:r>
      <w:r>
        <w:br/>
      </w:r>
      <w:r>
        <w:t xml:space="preserve">овраговъ и проч. неудобн. 5334 д. Распре- </w:t>
      </w:r>
      <w:r>
        <w:br/>
      </w:r>
      <w:r>
        <w:t xml:space="preserve">двляя земли по роду вяадъшя, получимъ: </w:t>
      </w:r>
      <w:r>
        <w:br/>
      </w:r>
      <w:r>
        <w:t xml:space="preserve">крестьянск, надёльн. 47,358 д., казён. 4270 </w:t>
      </w:r>
      <w:r>
        <w:br/>
      </w:r>
      <w:r>
        <w:t xml:space="preserve">д., церковн. 107 д., частновлад®льч. 71,327 д., </w:t>
      </w:r>
      <w:r>
        <w:br/>
      </w:r>
      <w:r>
        <w:t xml:space="preserve">изъ коихъ дворянск. 78/0. По нащональ- </w:t>
      </w:r>
      <w:r>
        <w:br/>
      </w:r>
      <w:r>
        <w:t xml:space="preserve">ности владЪфльцевъ: поляковъ 820/0, рус- </w:t>
      </w:r>
      <w:r>
        <w:br/>
      </w:r>
      <w:r>
        <w:t xml:space="preserve">скихь 20/0, иностранцевъ 55/о, евреевъ 69/0. </w:t>
      </w:r>
      <w:r>
        <w:br/>
      </w:r>
      <w:r>
        <w:t xml:space="preserve">1898 снято разныхъ хлЪбовъ 223,655 чтв., </w:t>
      </w:r>
      <w:r>
        <w:br/>
      </w:r>
      <w:r>
        <w:t xml:space="preserve">картофеля 336,368 чтв. Сзна И/2 милл. </w:t>
      </w:r>
      <w:r>
        <w:br/>
      </w:r>
      <w:r>
        <w:t xml:space="preserve">пуд. Скота 82,821 головъ, въ томъ числЪ: </w:t>
      </w:r>
      <w:r>
        <w:br/>
      </w:r>
      <w:r>
        <w:t xml:space="preserve">лошадей 14,584, рогат. скота 28,709, овецъ </w:t>
      </w:r>
      <w:r>
        <w:br/>
      </w:r>
      <w:r>
        <w:t xml:space="preserve">26,627, козъ 41, ословъ и муловъ 28, сви- </w:t>
      </w:r>
      <w:r>
        <w:br/>
      </w:r>
      <w:r>
        <w:t xml:space="preserve">ней 12,828. Безземельныхъ 5,959 или боле </w:t>
      </w:r>
      <w:r>
        <w:br/>
      </w:r>
      <w:r>
        <w:t xml:space="preserve">109/0 всего сельскаго населешя. Фабр. и </w:t>
      </w:r>
      <w:r>
        <w:br/>
      </w:r>
      <w:r>
        <w:t xml:space="preserve">заводовъ 111, главн. обр. лЪеопильн., крах- </w:t>
      </w:r>
      <w:r>
        <w:br/>
      </w:r>
      <w:r>
        <w:t xml:space="preserve">мальн., винокурен., кирпичн. Производство </w:t>
      </w:r>
      <w:r>
        <w:br/>
      </w:r>
      <w:r>
        <w:t xml:space="preserve">свыше 350,000 р. при 412 рабоч. Въ 1898 </w:t>
      </w:r>
      <w:r>
        <w:br/>
      </w:r>
      <w:r>
        <w:t xml:space="preserve">родилось 3326, умерло 1589, естеств. при- </w:t>
      </w:r>
      <w:r>
        <w:br/>
      </w:r>
      <w:r>
        <w:t xml:space="preserve">рость 1737 душъ. Ремесленниковъ 836 ч. </w:t>
      </w:r>
      <w:r>
        <w:br/>
      </w:r>
      <w:r>
        <w:t xml:space="preserve">Посадовъ 5; гминъ 13.</w:t>
      </w:r>
    </w:p>
    <w:p>
      <w:pPr>
        <w:pStyle w:val="Normal"/>
      </w:pPr>
      <w:r>
        <w:t xml:space="preserve">Влчекль (\16ек), Вацлавъ, чешск! </w:t>
      </w:r>
      <w:r>
        <w:br/>
      </w:r>
      <w:r>
        <w:t xml:space="preserve">драматургь и романисть, род. 1839, 1871</w:t>
      </w:r>
    </w:p>
    <w:p>
      <w:pPr>
        <w:pStyle w:val="Normal"/>
      </w:pPr>
      <w:r>
        <w:t xml:space="preserve">Влислоцктй</w:t>
      </w:r>
    </w:p>
    <w:p>
      <w:pPr>
        <w:pStyle w:val="Normal"/>
      </w:pPr>
      <w:r>
        <w:t xml:space="preserve">Влислоцкйй, Генрихъ фонъ, н%м. </w:t>
      </w:r>
      <w:r>
        <w:br/>
      </w:r>
      <w:r>
        <w:t xml:space="preserve">писатель, род. 1856, выказалъ особыя за- </w:t>
      </w:r>
      <w:r>
        <w:br/>
      </w:r>
      <w:r>
        <w:t xml:space="preserve">слуги въ этнографи цыганъ Седмиград!и, </w:t>
      </w:r>
      <w:r>
        <w:br/>
      </w:r>
      <w:r>
        <w:t xml:space="preserve">которыхъ быть онъ изучалъ въ непосред- </w:t>
      </w:r>
      <w:r>
        <w:br/>
      </w:r>
      <w:r>
        <w:t xml:space="preserve">ственной близости, часто живя съ ними </w:t>
      </w:r>
      <w:r>
        <w:br/>
      </w:r>
      <w:r>
        <w:t xml:space="preserve">по мъсяцамъ въ течен!е нЪоколькихъ лЪтЪ. </w:t>
      </w:r>
      <w:r>
        <w:br/>
      </w:r>
      <w:r>
        <w:t xml:space="preserve">Результаты своих наблюдевшй и изелЪдо- </w:t>
      </w:r>
      <w:r>
        <w:br/>
      </w:r>
      <w:r>
        <w:t xml:space="preserve">ваши онъ изложилъь въ значительномъ </w:t>
      </w:r>
      <w:r>
        <w:br/>
      </w:r>
      <w:r>
        <w:t xml:space="preserve">количеств статей по сравнительной исто- </w:t>
      </w:r>
      <w:r>
        <w:br/>
      </w:r>
      <w:r>
        <w:t xml:space="preserve">ри литературы и этнограф и, частью поя- </w:t>
      </w:r>
      <w:r>
        <w:br/>
      </w:r>
      <w:r>
        <w:t xml:space="preserve">вившихся въ спещальн. журналахъ. Изъ </w:t>
      </w:r>
      <w:r>
        <w:br/>
      </w:r>
      <w:r>
        <w:t xml:space="preserve">самостоятельныхь публикащй В. елЪдуеть </w:t>
      </w:r>
      <w:r>
        <w:br/>
      </w:r>
      <w:r>
        <w:t xml:space="preserve">назвать: „Пе Зргаейе ег гапзПуаи15еНен </w:t>
      </w:r>
      <w:r>
        <w:br/>
      </w:r>
      <w:r>
        <w:t xml:space="preserve">веппег“ (Лейпц., 1883); „Магенев мпа 5а- </w:t>
      </w:r>
      <w:r>
        <w:br/>
      </w:r>
      <w:r>
        <w:t xml:space="preserve">еп 4ег {тапззПуатизсНев ЖЯеецпег“ (Берл., </w:t>
      </w:r>
      <w:r>
        <w:br/>
      </w:r>
      <w:r>
        <w:t xml:space="preserve">1886); „УокзатсЬваиееп @ег зеБепЪйг=1- </w:t>
      </w:r>
      <w:r>
        <w:br/>
      </w:r>
      <w:r>
        <w:t xml:space="preserve">зсВеп ип@ зйаппеат!зсВеп 715еипег“ (Вфна, </w:t>
      </w:r>
      <w:r>
        <w:br/>
      </w:r>
      <w:r>
        <w:t xml:space="preserve">1890); „Уош зуапаегидеп 71епегуо к“ </w:t>
      </w:r>
      <w:r>
        <w:br/>
      </w:r>
      <w:r>
        <w:t xml:space="preserve">(Гамб., 1890); „Матвей ава Зазеп 4ег_ Ви- </w:t>
      </w:r>
      <w:r>
        <w:br/>
      </w:r>
      <w:r>
        <w:t xml:space="preserve">Ко\таег ппа 1еЪепЬйгаетг Аттешег“ (1892); </w:t>
      </w:r>
      <w:r>
        <w:br/>
      </w:r>
      <w:r>
        <w:t xml:space="preserve">„Апз ет шпеги ТеЪеп Чег Ясеипег“ (Берл., </w:t>
      </w:r>
      <w:r>
        <w:br/>
      </w:r>
      <w:r>
        <w:t xml:space="preserve">1892); „Уокзе]ащье ипа Ус!ЕзЪгачев @ег </w:t>
      </w:r>
      <w:r>
        <w:br/>
      </w:r>
      <w:r>
        <w:t xml:space="preserve">7сецпег“ (Падерб., 1892) и „Чег Мазуагеп“ </w:t>
      </w:r>
      <w:r>
        <w:br/>
      </w:r>
      <w:r>
        <w:t xml:space="preserve">(1893); „Аз дет УоШеЪеп 4ег Мазуагев“ </w:t>
      </w:r>
      <w:r>
        <w:br/>
      </w:r>
      <w:r>
        <w:t xml:space="preserve">(Мюнх., 1893); „Уокзеаяе ипа Уо!кзтацев </w:t>
      </w:r>
      <w:r>
        <w:br/>
      </w:r>
      <w:r>
        <w:t xml:space="preserve">ег б1еЪепЬйтвег Засвзев“ (Берл., 1893). </w:t>
      </w:r>
      <w:r>
        <w:br/>
      </w:r>
      <w:r>
        <w:t xml:space="preserve">Въ „батиЙчия вешештуетэпаИевег \15- </w:t>
      </w:r>
      <w:r>
        <w:br/>
      </w:r>
      <w:r>
        <w:t xml:space="preserve">зепзспа снег Уоггазе“ также появилось </w:t>
      </w:r>
      <w:r>
        <w:br/>
      </w:r>
      <w:r>
        <w:t xml:space="preserve">нЪсколько сталей В. въ этой области.</w:t>
      </w:r>
    </w:p>
    <w:p>
      <w:pPr>
        <w:pStyle w:val="Normal"/>
      </w:pPr>
      <w:r>
        <w:t xml:space="preserve">Влодава. у. гор. СБдлецк. губ., подъ </w:t>
      </w:r>
      <w:r>
        <w:br/>
      </w:r>
      <w:r>
        <w:t xml:space="preserve">510 32’ с. ш., 280 33” в. д., на р. зап. Бугь </w:t>
      </w:r>
      <w:r>
        <w:br/>
      </w:r>
      <w:r>
        <w:t xml:space="preserve">при впадеши р. Влодавки. ИмЪетъ 1585 д. </w:t>
      </w:r>
      <w:r>
        <w:br/>
      </w:r>
      <w:r>
        <w:t xml:space="preserve">город. земли. СОтроешй 540, правосл. цер- </w:t>
      </w:r>
      <w:r>
        <w:br/>
      </w:r>
      <w:r>
        <w:t xml:space="preserve">ковь, костелъ, синагога. Жителей по пе- </w:t>
      </w:r>
      <w:r>
        <w:br/>
      </w:r>
      <w:r>
        <w:t xml:space="preserve">рен. 1897 г. 6758 душъ об. пола. Въ 5 верст. </w:t>
      </w:r>
      <w:r>
        <w:br/>
      </w:r>
      <w:r>
        <w:t xml:space="preserve">оть станц. Брестъ-Холмекаго участка При- </w:t>
      </w:r>
      <w:r>
        <w:br/>
      </w:r>
      <w:r>
        <w:t xml:space="preserve">висл. ж. д. Фабр. и завод. Т съ 21 раб., </w:t>
      </w:r>
      <w:r>
        <w:br/>
      </w:r>
      <w:r>
        <w:t xml:space="preserve">производст. 10,000 р. Школъ 2: мужек. и </w:t>
      </w:r>
      <w:r>
        <w:br/>
      </w:r>
      <w:r>
        <w:t xml:space="preserve">женск.</w:t>
      </w:r>
    </w:p>
    <w:p>
      <w:pPr>
        <w:pStyle w:val="Normal"/>
      </w:pPr>
      <w:r>
        <w:t xml:space="preserve">Влодавсвай у., юго-вост. часть СЪд- </w:t>
      </w:r>
      <w:r>
        <w:br/>
      </w:r>
      <w:r>
        <w:t xml:space="preserve">лецк. губ., примыкаетъ къ Волынск. и Люб- </w:t>
      </w:r>
      <w:r>
        <w:br/>
      </w:r>
      <w:r>
        <w:t xml:space="preserve">линек. губ. Занимаеть 191,973 десят., изъ </w:t>
      </w:r>
      <w:r>
        <w:br/>
      </w:r>
      <w:r>
        <w:t xml:space="preserve">коихъ подъ усадьбами 5264 дес., подъ па- </w:t>
      </w:r>
      <w:r>
        <w:br/>
      </w:r>
      <w:r>
        <w:t xml:space="preserve">хотью 78,124. д., луг. и пастбищ. 54,354 д., </w:t>
      </w:r>
      <w:r>
        <w:br/>
      </w:r>
      <w:r>
        <w:t xml:space="preserve">подъ лЪеомъ 45,272 д., неудобн. 8959 дес. </w:t>
      </w:r>
      <w:r>
        <w:br/>
      </w:r>
      <w:r>
        <w:t xml:space="preserve">Изъ общаго колич. земли принадлежить </w:t>
      </w:r>
      <w:r>
        <w:br/>
      </w:r>
      <w:r>
        <w:t xml:space="preserve">крестьян. 86,643 д., посад. и город. 16,145, </w:t>
      </w:r>
      <w:r>
        <w:br/>
      </w:r>
      <w:r>
        <w:t xml:space="preserve">казнЪ 8124, частновладвльц. 81,061 д., изъ </w:t>
      </w:r>
      <w:r>
        <w:br/>
      </w:r>
      <w:r>
        <w:t xml:space="preserve">коихъ болЪе 880/, двор. Безземельные 60- </w:t>
      </w:r>
      <w:r>
        <w:br/>
      </w:r>
      <w:r>
        <w:t xml:space="preserve">лЪе 95/; всего сельскаго населеня. СЪють </w:t>
      </w:r>
      <w:r>
        <w:br/>
      </w:r>
      <w:r>
        <w:t xml:space="preserve">главн. обр. рожь, овесъ, ячмень, гречиху. </w:t>
      </w:r>
      <w:r>
        <w:br/>
      </w:r>
      <w:r>
        <w:t xml:space="preserve">Сборъ до 380,000 чтв., картоф. 638,000 чтв. </w:t>
      </w:r>
      <w:r>
        <w:br/>
      </w:r>
      <w:r>
        <w:t xml:space="preserve">Она скашивають до 3 милл. пуд. Скота </w:t>
      </w:r>
      <w:r>
        <w:br/>
      </w:r>
      <w:r>
        <w:t xml:space="preserve">до 130,000 гол., изъ коихъ 14,990 лошад., </w:t>
      </w:r>
      <w:r>
        <w:br/>
      </w:r>
      <w:r>
        <w:t xml:space="preserve">52,960 рог. скота, 44,100 овецъ, свиней бо- </w:t>
      </w:r>
      <w:r>
        <w:br/>
      </w:r>
      <w:r>
        <w:t xml:space="preserve">лЪе 17,500. Вътвь Привисл. ж. д. лишь на </w:t>
      </w:r>
      <w:r>
        <w:br/>
      </w:r>
      <w:r>
        <w:t xml:space="preserve">протяж. 30 в. по восточн. границ у. По </w:t>
      </w:r>
      <w:r>
        <w:br/>
      </w:r>
      <w:r>
        <w:t xml:space="preserve">перен. 1897 насел. 97,587 (49,083 м., 48,504 ж)., </w:t>
      </w:r>
      <w:r>
        <w:br/>
      </w:r>
      <w:r>
        <w:t xml:space="preserve">въ томъ числЪ городск. 13,647. Конск. за- </w:t>
      </w:r>
      <w:r>
        <w:br/>
      </w:r>
      <w:r>
        <w:t xml:space="preserve">водъ. Фабр. и завод. 71 съ 175 раб., про- </w:t>
      </w:r>
      <w:r>
        <w:br/>
      </w:r>
      <w:r>
        <w:t xml:space="preserve">изводетв. 655 тые. руб. ЛВеничество. Пра- </w:t>
      </w:r>
      <w:r>
        <w:br/>
      </w:r>
      <w:r>
        <w:t xml:space="preserve">восл. церкв. 27, костел. 7, сипагогь 4 инЪ- </w:t>
      </w:r>
      <w:r>
        <w:br/>
      </w:r>
      <w:r>
        <w:t xml:space="preserve">сколько молитв. еврейск. домовъ. Школъ </w:t>
      </w:r>
      <w:r>
        <w:br/>
      </w:r>
      <w:r>
        <w:t xml:space="preserve">начальн. различн. въдометвъ 60. Гминъ 14.</w:t>
      </w:r>
    </w:p>
    <w:p>
      <w:pPr>
        <w:pStyle w:val="Normal"/>
      </w:pPr>
      <w:r>
        <w:t xml:space="preserve">Влоцлавекий у., Варш. губ. Пло- </w:t>
      </w:r>
      <w:r>
        <w:br/>
      </w:r>
      <w:r>
        <w:t xml:space="preserve">щадь, по исчисл. Варш. центр. стат. комит., </w:t>
      </w:r>
      <w:r>
        <w:br/>
      </w:r>
      <w:r>
        <w:t xml:space="preserve">1076,8 квадр. в. Низменный; ороптается р. </w:t>
      </w:r>
      <w:r>
        <w:br/>
      </w:r>
      <w:r>
        <w:t xml:space="preserve">Вислой и ея приток. Почва песчан., хоро-</w:t>
      </w:r>
    </w:p>
    <w:p>
      <w:pPr>
        <w:pStyle w:val="Normal"/>
      </w:pPr>
      <w:r>
        <w:t xml:space="preserve">— Влчвкъ. 219 </w:t>
      </w:r>
      <w:r>
        <w:br/>
      </w:r>
      <w:r>
        <w:t xml:space="preserve">шо воздфланная. Изъ. общ. колич. земли </w:t>
      </w:r>
      <w:r>
        <w:br/>
      </w:r>
      <w:r>
        <w:t xml:space="preserve">палини 69.775 д:, лугов. и пастбищ. 14,218, </w:t>
      </w:r>
      <w:r>
        <w:br/>
      </w:r>
      <w:r>
        <w:t xml:space="preserve">лБеу 19,573 д., неудоб. 4894. Распредъляя </w:t>
      </w:r>
      <w:r>
        <w:br/>
      </w:r>
      <w:r>
        <w:t xml:space="preserve">земли по роду владъя, получ. сл5дующее: </w:t>
      </w:r>
      <w:r>
        <w:br/>
      </w:r>
      <w:r>
        <w:t xml:space="preserve">крестьянск, 38,007 д., кавен. 9832 д., част. </w:t>
      </w:r>
      <w:r>
        <w:br/>
      </w:r>
      <w:r>
        <w:t xml:space="preserve">собствен. 62,633 дес., изъ коихъ боле 990/0 </w:t>
      </w:r>
      <w:r>
        <w:br/>
      </w:r>
      <w:r>
        <w:t xml:space="preserve">дворянск., городек. и посадск. 4326 десят. </w:t>
      </w:r>
      <w:r>
        <w:br/>
      </w:r>
      <w:r>
        <w:t xml:space="preserve">СЪютъ разнообразные хлЪба: рожь, ишени- </w:t>
      </w:r>
      <w:r>
        <w:br/>
      </w:r>
      <w:r>
        <w:t xml:space="preserve">цу, ячмень, гречиху, овесъ, бобовыя. Оборъ </w:t>
      </w:r>
      <w:r>
        <w:br/>
      </w:r>
      <w:r>
        <w:t xml:space="preserve">до 300,000 чтв., картофеля до 240 тыс. чтв. </w:t>
      </w:r>
      <w:r>
        <w:br/>
      </w:r>
      <w:r>
        <w:t xml:space="preserve">Значительн. колич. свекловицы для надо- </w:t>
      </w:r>
      <w:r>
        <w:br/>
      </w:r>
      <w:r>
        <w:t xml:space="preserve">бност. сахароварен. завода. СЪна до 800,000 </w:t>
      </w:r>
      <w:r>
        <w:br/>
      </w:r>
      <w:r>
        <w:t xml:space="preserve">пуд, кормов. травъ до 1/4 миллюн. пуд. </w:t>
      </w:r>
      <w:r>
        <w:br/>
      </w:r>
      <w:r>
        <w:t xml:space="preserve">Конск. завод. 3, рог. скота 26,265 гол. Без- </w:t>
      </w:r>
      <w:r>
        <w:br/>
      </w:r>
      <w:r>
        <w:t xml:space="preserve">земельн. 16,608 чел., т. е. болЪе 269/00 общ. </w:t>
      </w:r>
      <w:r>
        <w:br/>
      </w:r>
      <w:r>
        <w:t xml:space="preserve">числа сельек. населеня. Фабр. и зав. 117 </w:t>
      </w:r>
      <w:r>
        <w:br/>
      </w:r>
      <w:r>
        <w:t xml:space="preserve">съ 876 рабоч. и производет. до 800,000 т. </w:t>
      </w:r>
      <w:r>
        <w:br/>
      </w:r>
      <w:r>
        <w:t xml:space="preserve">По перен. 1897 населен. 96,783 чел. (47,646 </w:t>
      </w:r>
      <w:r>
        <w:br/>
      </w:r>
      <w:r>
        <w:t xml:space="preserve">м., 49,137 ж.), въ томъ числ город. 25,926 </w:t>
      </w:r>
      <w:r>
        <w:br/>
      </w:r>
      <w:r>
        <w:t xml:space="preserve">душь. Браковъ заключ. 380, рожд. 2534 </w:t>
      </w:r>
      <w:r>
        <w:br/>
      </w:r>
      <w:r>
        <w:t xml:space="preserve">(1299 м., 1245 д.), умершь 1085 (627 м., 558 ж.), * </w:t>
      </w:r>
      <w:r>
        <w:br/>
      </w:r>
      <w:r>
        <w:t xml:space="preserve">приростъ 1450. Гминъ 13. Уфздъ прорЪ- </w:t>
      </w:r>
      <w:r>
        <w:br/>
      </w:r>
      <w:r>
        <w:t xml:space="preserve">зываеть Александровск. вЪтвь Варшавск. </w:t>
      </w:r>
      <w:r>
        <w:br/>
      </w:r>
      <w:r>
        <w:t xml:space="preserve">ВъЪнек. ж. д.</w:t>
      </w:r>
    </w:p>
    <w:p>
      <w:pPr>
        <w:pStyle w:val="Normal"/>
      </w:pPr>
      <w:r>
        <w:t xml:space="preserve">Влоплавеклъь, уЪзд. гор. Варит. губ., </w:t>
      </w:r>
      <w:r>
        <w:br/>
      </w:r>
      <w:r>
        <w:t xml:space="preserve">подъ 520 39’ с. ш., 190 4’ в. д. Основ. 1159. </w:t>
      </w:r>
      <w:r>
        <w:br/>
      </w:r>
      <w:r>
        <w:t xml:space="preserve">По перен. 1897 жит. 23,065 душъ. Браковъ </w:t>
      </w:r>
      <w:r>
        <w:br/>
      </w:r>
      <w:r>
        <w:t xml:space="preserve">107, рожд. 410 (199 м., 211 д.), смертей 174 </w:t>
      </w:r>
      <w:r>
        <w:br/>
      </w:r>
      <w:r>
        <w:t xml:space="preserve">(89 м., 85 ж.), прирость 235. Фабр. и зав. </w:t>
      </w:r>
      <w:r>
        <w:br/>
      </w:r>
      <w:r>
        <w:t xml:space="preserve">33 съ 1178 раб., производет. свыше 900 тыс. </w:t>
      </w:r>
      <w:r>
        <w:br/>
      </w:r>
      <w:r>
        <w:t xml:space="preserve">руб. Оживл. торговля. Типограф. 2, библю- </w:t>
      </w:r>
      <w:r>
        <w:br/>
      </w:r>
      <w:r>
        <w:t xml:space="preserve">тека, книжн. магаз. 6. Римеко-католич. ее- </w:t>
      </w:r>
      <w:r>
        <w:br/>
      </w:r>
      <w:r>
        <w:t xml:space="preserve">минаря. Училищь 3. БогадЪъльня. Боль- </w:t>
      </w:r>
      <w:r>
        <w:br/>
      </w:r>
      <w:r>
        <w:t xml:space="preserve">ница на 59 кров., лЪчебница, дЪтек. приоть. </w:t>
      </w:r>
      <w:r>
        <w:br/>
      </w:r>
      <w:r>
        <w:t xml:space="preserve">Станшя ж. д.</w:t>
      </w:r>
    </w:p>
    <w:p>
      <w:pPr>
        <w:pStyle w:val="Normal"/>
      </w:pPr>
      <w:r>
        <w:t xml:space="preserve">Влока, см. уволока.</w:t>
      </w:r>
    </w:p>
    <w:p>
      <w:pPr>
        <w:pStyle w:val="Normal"/>
      </w:pPr>
      <w:r>
        <w:t xml:space="preserve">Вловова, посадъ Клецк. губ. Жи- </w:t>
      </w:r>
      <w:r>
        <w:br/>
      </w:r>
      <w:r>
        <w:t xml:space="preserve">телей 4567. Административн. центръ уЪзда.</w:t>
      </w:r>
    </w:p>
    <w:p>
      <w:pPr>
        <w:pStyle w:val="Normal"/>
      </w:pPr>
      <w:r>
        <w:t xml:space="preserve">Влошовский у., Клецк. губ. Пло- </w:t>
      </w:r>
      <w:r>
        <w:br/>
      </w:r>
      <w:r>
        <w:t xml:space="preserve">щадь 1174,4 кв. в. Почва глинист., мВета- </w:t>
      </w:r>
      <w:r>
        <w:br/>
      </w:r>
      <w:r>
        <w:t xml:space="preserve">ми каменист., песчаная. По переп. 1897 </w:t>
      </w:r>
      <w:r>
        <w:br/>
      </w:r>
      <w:r>
        <w:t xml:space="preserve">населен. 74,815 душь (86,721 м,, 38,094 ж.); </w:t>
      </w:r>
      <w:r>
        <w:br/>
      </w:r>
      <w:r>
        <w:t xml:space="preserve">главн. заняе хлВбопашество. Изъ общ. </w:t>
      </w:r>
      <w:r>
        <w:br/>
      </w:r>
      <w:r>
        <w:t xml:space="preserve">колич. земли пахотной 52,126 дес., лБеной </w:t>
      </w:r>
      <w:r>
        <w:br/>
      </w:r>
      <w:r>
        <w:t xml:space="preserve">43,733 д., сБнокосн. пастбищ. 17,687, садовъ </w:t>
      </w:r>
      <w:r>
        <w:br/>
      </w:r>
      <w:r>
        <w:t xml:space="preserve">и огородовъ 2156 д., усадебн. 3272, болот., </w:t>
      </w:r>
      <w:r>
        <w:br/>
      </w:r>
      <w:r>
        <w:t xml:space="preserve">овраговъ и проч. неудобн. 5334 д. Распре- </w:t>
      </w:r>
      <w:r>
        <w:br/>
      </w:r>
      <w:r>
        <w:t xml:space="preserve">дьляя земли по роду вяадъшя, получимъ: </w:t>
      </w:r>
      <w:r>
        <w:br/>
      </w:r>
      <w:r>
        <w:t xml:space="preserve">крестьянск, надёльн. 47,358 д., казён. 4270 </w:t>
      </w:r>
      <w:r>
        <w:br/>
      </w:r>
      <w:r>
        <w:t xml:space="preserve">д., церковн. 107 д., частновладЪльч. 71,327 д., </w:t>
      </w:r>
      <w:r>
        <w:br/>
      </w:r>
      <w:r>
        <w:t xml:space="preserve">изъ коихъ дворянск. 78/0. По нащональ- </w:t>
      </w:r>
      <w:r>
        <w:br/>
      </w:r>
      <w:r>
        <w:t xml:space="preserve">ности владЪфльцевъ: поляковъ 820/0, рус- </w:t>
      </w:r>
      <w:r>
        <w:br/>
      </w:r>
      <w:r>
        <w:t xml:space="preserve">скихь 20/0, иностранцевъ 55/о, евреевъ 69/0. </w:t>
      </w:r>
      <w:r>
        <w:br/>
      </w:r>
      <w:r>
        <w:t xml:space="preserve">1898 снято разныхь хлЪбовъ 223,655 чтв., </w:t>
      </w:r>
      <w:r>
        <w:br/>
      </w:r>
      <w:r>
        <w:t xml:space="preserve">картофеля 336,368 чтв. Сзна И/2 милл. </w:t>
      </w:r>
      <w:r>
        <w:br/>
      </w:r>
      <w:r>
        <w:t xml:space="preserve">пуд. Скота 82,821 головъ, въ томъ числЪ: </w:t>
      </w:r>
      <w:r>
        <w:br/>
      </w:r>
      <w:r>
        <w:t xml:space="preserve">лошадей 14,584, рогат. скота 28,709, овецъ </w:t>
      </w:r>
      <w:r>
        <w:br/>
      </w:r>
      <w:r>
        <w:t xml:space="preserve">26,627, козъ 41, ословъ и муловъ 28, сви- </w:t>
      </w:r>
      <w:r>
        <w:br/>
      </w:r>
      <w:r>
        <w:t xml:space="preserve">ней 12,828. Безземельныхъ 5,959 или боле </w:t>
      </w:r>
      <w:r>
        <w:br/>
      </w:r>
      <w:r>
        <w:t xml:space="preserve">109/0 всего сельскаго населешя. Фабр. и </w:t>
      </w:r>
      <w:r>
        <w:br/>
      </w:r>
      <w:r>
        <w:t xml:space="preserve">заводовъ 111, главн. обр. лЪеопильн., крах- </w:t>
      </w:r>
      <w:r>
        <w:br/>
      </w:r>
      <w:r>
        <w:t xml:space="preserve">мальн., винокурен., кирпичн. Производство </w:t>
      </w:r>
      <w:r>
        <w:br/>
      </w:r>
      <w:r>
        <w:t xml:space="preserve">свыше 350,000 р. при 412 рабоч. Въ 1898 </w:t>
      </w:r>
      <w:r>
        <w:br/>
      </w:r>
      <w:r>
        <w:t xml:space="preserve">родилось 3326, умерло 1589, естеств. при- </w:t>
      </w:r>
      <w:r>
        <w:br/>
      </w:r>
      <w:r>
        <w:t xml:space="preserve">рость 1737 душъ. Ремесленниковъ 836 ч. </w:t>
      </w:r>
      <w:r>
        <w:br/>
      </w:r>
      <w:r>
        <w:t xml:space="preserve">Посадовъ 5; гминъ 13.</w:t>
      </w:r>
    </w:p>
    <w:p>
      <w:pPr>
        <w:pStyle w:val="Normal"/>
      </w:pPr>
      <w:r>
        <w:t xml:space="preserve">Влчекль (Увек), Вацлавъ, чешск! </w:t>
      </w:r>
      <w:r>
        <w:br/>
      </w:r>
      <w:r>
        <w:t xml:space="preserve">драматургь и романисть, род. 1839, 1871</w:t>
      </w:r>
    </w:p>
    <w:p>
      <w:pPr>
        <w:pStyle w:val="Normal"/>
      </w:pPr>
      <w:r>
        <w:t xml:space="preserve">220 Вмвнентв — </w:t>
      </w:r>
      <w:r>
        <w:br/>
      </w:r>
      <w:r>
        <w:t xml:space="preserve">основалъ газету, существ. до сихь поръ, </w:t>
      </w:r>
      <w:r>
        <w:br/>
      </w:r>
      <w:r>
        <w:t xml:space="preserve">„Озуёа“ („Просвъщене“), оказавшую зна- </w:t>
      </w:r>
      <w:r>
        <w:br/>
      </w:r>
      <w:r>
        <w:t xml:space="preserve">чительное вмяне на развише чешской ли- </w:t>
      </w:r>
      <w:r>
        <w:br/>
      </w:r>
      <w:r>
        <w:t xml:space="preserve">тературы. Изъ его многочисл. разсказовъ </w:t>
      </w:r>
      <w:r>
        <w:br/>
      </w:r>
      <w:r>
        <w:t xml:space="preserve">особенно выдаются: „\Убпес уауётоуу“ </w:t>
      </w:r>
      <w:r>
        <w:br/>
      </w:r>
      <w:r>
        <w:t xml:space="preserve">(„Лавровый вЪнецъ“) и. „або у оби“ (,30- </w:t>
      </w:r>
      <w:r>
        <w:br/>
      </w:r>
      <w:r>
        <w:t xml:space="preserve">лото въ огнз*). Въ нихь авторъ обнару- </w:t>
      </w:r>
      <w:r>
        <w:br/>
      </w:r>
      <w:r>
        <w:t xml:space="preserve">живаетъ необыкновенный даръ наблюда- </w:t>
      </w:r>
      <w:r>
        <w:br/>
      </w:r>
      <w:r>
        <w:t xml:space="preserve">тельности и мастерское умЪнье изображе- </w:t>
      </w:r>
      <w:r>
        <w:br/>
      </w:r>
      <w:r>
        <w:t xml:space="preserve">я условй жизни средняго сослоыя. Изъ </w:t>
      </w:r>
      <w:r>
        <w:br/>
      </w:r>
      <w:r>
        <w:t xml:space="preserve">его драмъ елЪдуетъ назвать: „ЕИЗКа Рёе- </w:t>
      </w:r>
      <w:r>
        <w:br/>
      </w:r>
      <w:r>
        <w:t xml:space="preserve">тузоупа“, „МШааа“, „Уазба“ и „лрапу“ </w:t>
      </w:r>
      <w:r>
        <w:br/>
      </w:r>
      <w:r>
        <w:t xml:space="preserve">Поеслвдняя пьеса съ блестящимъ успъхомъ </w:t>
      </w:r>
      <w:r>
        <w:br/>
      </w:r>
      <w:r>
        <w:t xml:space="preserve">поставлена при открыти новаго нацональ- </w:t>
      </w:r>
      <w:r>
        <w:br/>
      </w:r>
      <w:r>
        <w:t xml:space="preserve">наго театра, въ ШонЪ 1881. Изъ его ра- </w:t>
      </w:r>
      <w:r>
        <w:br/>
      </w:r>
      <w:r>
        <w:t xml:space="preserve">боть по публицистикв вышло собраше </w:t>
      </w:r>
      <w:r>
        <w:br/>
      </w:r>
      <w:r>
        <w:t xml:space="preserve">подъ заглав.: „Тийфу Уазепескв“ („Па- </w:t>
      </w:r>
      <w:r>
        <w:br/>
      </w:r>
      <w:r>
        <w:t xml:space="preserve">тр!отичесмя жалобы“, Прага, 19879). Ом. </w:t>
      </w:r>
      <w:r>
        <w:br/>
      </w:r>
      <w:r>
        <w:t xml:space="preserve">В1ау%, 0 Удаха У1бкоу! а фево 0зуб8 </w:t>
      </w:r>
      <w:r>
        <w:br/>
      </w:r>
      <w:r>
        <w:t xml:space="preserve">(Таборъ, 1880).</w:t>
      </w:r>
    </w:p>
    <w:p>
      <w:pPr>
        <w:pStyle w:val="Normal"/>
      </w:pPr>
      <w:r>
        <w:t xml:space="preserve">ВиБнене. Подъ В. разумЪется по- </w:t>
      </w:r>
      <w:r>
        <w:br/>
      </w:r>
      <w:r>
        <w:t xml:space="preserve">становлен!е въ вину тому или другому ли- </w:t>
      </w:r>
      <w:r>
        <w:br/>
      </w:r>
      <w:r>
        <w:t xml:space="preserve">цу опредзленнаго преступленя. Т. 0. вмЪ- </w:t>
      </w:r>
      <w:r>
        <w:br/>
      </w:r>
      <w:r>
        <w:t xml:space="preserve">нен!е предполагаетъ: 1) вмБняемость, т. е. </w:t>
      </w:r>
      <w:r>
        <w:br/>
      </w:r>
      <w:r>
        <w:t xml:space="preserve">способность человЪка совершать преступ- </w:t>
      </w:r>
      <w:r>
        <w:br/>
      </w:r>
      <w:r>
        <w:t xml:space="preserve">лен!я (см.), 2) вмЪнимость, т. е. отсутстые </w:t>
      </w:r>
      <w:r>
        <w:br/>
      </w:r>
      <w:r>
        <w:t xml:space="preserve">такихъ обстоятельствъ, которыя лишають </w:t>
      </w:r>
      <w:r>
        <w:br/>
      </w:r>
      <w:r>
        <w:t xml:space="preserve">челов ка возможности исполнять велфнйя </w:t>
      </w:r>
      <w:r>
        <w:br/>
      </w:r>
      <w:r>
        <w:t xml:space="preserve">закона, т. е. случая, ошибки, принуж- </w:t>
      </w:r>
      <w:r>
        <w:br/>
      </w:r>
      <w:r>
        <w:t xml:space="preserve">ден1я, крайней необходимости, о0бо- </w:t>
      </w:r>
      <w:r>
        <w:br/>
      </w:r>
      <w:r>
        <w:t xml:space="preserve">роны (см.) или-же дЪлаютъ самое двяше </w:t>
      </w:r>
      <w:r>
        <w:br/>
      </w:r>
      <w:r>
        <w:t xml:space="preserve">изъ запретнаго — дозволеннымъ: испол- </w:t>
      </w:r>
      <w:r>
        <w:br/>
      </w:r>
      <w:r>
        <w:t xml:space="preserve">неше, закона, обязанности или приказа, въ </w:t>
      </w:r>
      <w:r>
        <w:br/>
      </w:r>
      <w:r>
        <w:t xml:space="preserve">нъкоторыхь случаяхь — соглас1е по- </w:t>
      </w:r>
      <w:r>
        <w:br/>
      </w:r>
      <w:r>
        <w:t xml:space="preserve">страдавшаго (см.). Т. 0. вм5неше совна- </w:t>
      </w:r>
      <w:r>
        <w:br/>
      </w:r>
      <w:r>
        <w:t xml:space="preserve">даеть съ поняшемъ общаго состава пре- </w:t>
      </w:r>
      <w:r>
        <w:br/>
      </w:r>
      <w:r>
        <w:t xml:space="preserve">ступлешя, см. ярестиупленае.</w:t>
      </w:r>
    </w:p>
    <w:p>
      <w:pPr>
        <w:pStyle w:val="Normal"/>
      </w:pPr>
      <w:r>
        <w:t xml:space="preserve">Ви няемость (Йптесвпапез кей), </w:t>
      </w:r>
      <w:r>
        <w:br/>
      </w:r>
      <w:r>
        <w:t xml:space="preserve">способность нести отвтетвенность въ уго- </w:t>
      </w:r>
      <w:r>
        <w:br/>
      </w:r>
      <w:r>
        <w:t xml:space="preserve">ловномъ судЪ или, иначе выражаясь, быть </w:t>
      </w:r>
      <w:r>
        <w:br/>
      </w:r>
      <w:r>
        <w:t xml:space="preserve">объектомъ карательной дЪъятельности го- </w:t>
      </w:r>
      <w:r>
        <w:br/>
      </w:r>
      <w:r>
        <w:t xml:space="preserve">сударства. Изъ этого опредълен!я ясно, </w:t>
      </w:r>
      <w:r>
        <w:br/>
      </w:r>
      <w:r>
        <w:t xml:space="preserve">что понят!е вмЪняемости должно измЪнять- </w:t>
      </w:r>
      <w:r>
        <w:br/>
      </w:r>
      <w:r>
        <w:t xml:space="preserve">ся въ зависимости отъ того, каюя цъли </w:t>
      </w:r>
      <w:r>
        <w:br/>
      </w:r>
      <w:r>
        <w:t xml:space="preserve">будеть преслЪдовать наказане. Если су- </w:t>
      </w:r>
      <w:r>
        <w:br/>
      </w:r>
      <w:r>
        <w:t xml:space="preserve">дебный приговоръ должень исправить </w:t>
      </w:r>
      <w:r>
        <w:br/>
      </w:r>
      <w:r>
        <w:t xml:space="preserve">преступника, то, съ одной стороны, при- </w:t>
      </w:r>
      <w:r>
        <w:br/>
      </w:r>
      <w:r>
        <w:t xml:space="preserve">дется признать вмъняемымъ — душевно- </w:t>
      </w:r>
      <w:r>
        <w:br/>
      </w:r>
      <w:r>
        <w:t xml:space="preserve">больного, на поправлеше котораго есть н%- </w:t>
      </w:r>
      <w:r>
        <w:br/>
      </w:r>
      <w:r>
        <w:t xml:space="preserve">которая надежда, и, съ другой стороны, </w:t>
      </w:r>
      <w:r>
        <w:br/>
      </w:r>
      <w:r>
        <w:t xml:space="preserve">отказаться отъ кары закоренълаго злодзя. </w:t>
      </w:r>
      <w:r>
        <w:br/>
      </w:r>
      <w:r>
        <w:t xml:space="preserve">Стремясь, подобно итальянской антрополо- </w:t>
      </w:r>
      <w:r>
        <w:br/>
      </w:r>
      <w:r>
        <w:t xml:space="preserve">гической школЪ, истребить вредную по- </w:t>
      </w:r>
      <w:r>
        <w:br/>
      </w:r>
      <w:r>
        <w:t xml:space="preserve">роду преступниковъ, мы вынуждены бу- </w:t>
      </w:r>
      <w:r>
        <w:br/>
      </w:r>
      <w:r>
        <w:t xml:space="preserve">демъ признаваль вмЪняемымъ всякаго и </w:t>
      </w:r>
      <w:r>
        <w:br/>
      </w:r>
      <w:r>
        <w:t xml:space="preserve">каждаго, совершившаго преступлене, хотя </w:t>
      </w:r>
      <w:r>
        <w:br/>
      </w:r>
      <w:r>
        <w:t xml:space="preserve">бы это былъ ребенокь или идють. Благо- </w:t>
      </w:r>
      <w:r>
        <w:br/>
      </w:r>
      <w:r>
        <w:t xml:space="preserve">даря непониманю зависимости понятя </w:t>
      </w:r>
      <w:r>
        <w:br/>
      </w:r>
      <w:r>
        <w:t xml:space="preserve">вмЬняемости оть цзлей карательной дЪя- </w:t>
      </w:r>
      <w:r>
        <w:br/>
      </w:r>
      <w:r>
        <w:t xml:space="preserve">тельности тосударства — истины, впервые </w:t>
      </w:r>
      <w:r>
        <w:br/>
      </w:r>
      <w:r>
        <w:t xml:space="preserve">формулированной лишь въ послздшя де- </w:t>
      </w:r>
      <w:r>
        <w:br/>
      </w:r>
      <w:r>
        <w:t xml:space="preserve">сятильтя, а также волфдетвье приведешя </w:t>
      </w:r>
      <w:r>
        <w:br/>
      </w:r>
      <w:r>
        <w:t xml:space="preserve">въ связь вопроса о В. съ теолями свободы </w:t>
      </w:r>
      <w:r>
        <w:br/>
      </w:r>
      <w:r>
        <w:t xml:space="preserve">воли (см. воля в5 уголовном прав), исторйя </w:t>
      </w:r>
      <w:r>
        <w:br/>
      </w:r>
      <w:r>
        <w:t xml:space="preserve">занимающаго насъ поняття предотавляеть </w:t>
      </w:r>
      <w:r>
        <w:br/>
      </w:r>
      <w:r>
        <w:t xml:space="preserve">чрезвычайно пеструю картину. Римеке </w:t>
      </w:r>
      <w:r>
        <w:br/>
      </w:r>
      <w:r>
        <w:t xml:space="preserve">юристы не дали никакого опредзлен!я В.; </w:t>
      </w:r>
      <w:r>
        <w:br/>
      </w:r>
      <w:r>
        <w:t xml:space="preserve">только изъ нзкоторыхъ случайныхъ указа-</w:t>
      </w:r>
    </w:p>
    <w:p>
      <w:pPr>
        <w:pStyle w:val="Normal"/>
      </w:pPr>
      <w:r>
        <w:t xml:space="preserve">Вызнявмооть.</w:t>
      </w:r>
    </w:p>
    <w:p>
      <w:pPr>
        <w:pStyle w:val="Normal"/>
      </w:pPr>
      <w:r>
        <w:t xml:space="preserve">нш, можно убЪдиться, что В. была не со- </w:t>
      </w:r>
      <w:r>
        <w:br/>
      </w:r>
      <w:r>
        <w:t xml:space="preserve">возмъ чужда ихъ правосознан1ю; притомъ, </w:t>
      </w:r>
      <w:r>
        <w:br/>
      </w:r>
      <w:r>
        <w:t xml:space="preserve">всЪ эти проблески свидфтельствують ско- </w:t>
      </w:r>
      <w:r>
        <w:br/>
      </w:r>
      <w:r>
        <w:t xml:space="preserve">рзео развитомъ понимани дВеспособноети </w:t>
      </w:r>
      <w:r>
        <w:br/>
      </w:r>
      <w:r>
        <w:t xml:space="preserve">въ сферЪ гражданской. Каноническое пра- </w:t>
      </w:r>
      <w:r>
        <w:br/>
      </w:r>
      <w:r>
        <w:t xml:space="preserve">во не выработало сколько нибудь разви- </w:t>
      </w:r>
      <w:r>
        <w:br/>
      </w:r>
      <w:r>
        <w:t xml:space="preserve">той теори В. Только въ ХУШ в. мы по- </w:t>
      </w:r>
      <w:r>
        <w:br/>
      </w:r>
      <w:r>
        <w:t xml:space="preserve">становили вопросъ о В. Представители </w:t>
      </w:r>
      <w:r>
        <w:br/>
      </w:r>
      <w:r>
        <w:t xml:space="preserve">теор1и возмездая признавали вм няемымъ </w:t>
      </w:r>
      <w:r>
        <w:br/>
      </w:r>
      <w:r>
        <w:t xml:space="preserve">всякаго, кто обладалъ свободной волей и </w:t>
      </w:r>
      <w:r>
        <w:br/>
      </w:r>
      <w:r>
        <w:t xml:space="preserve">слЪдовалельно могъ воздержаться отъ пре- </w:t>
      </w:r>
      <w:r>
        <w:br/>
      </w:r>
      <w:r>
        <w:t xml:space="preserve">ступленя; напротивъ, нецессаранцы отри- </w:t>
      </w:r>
      <w:r>
        <w:br/>
      </w:r>
      <w:r>
        <w:t xml:space="preserve">цали необходимость ограничивать задачи </w:t>
      </w:r>
      <w:r>
        <w:br/>
      </w:r>
      <w:r>
        <w:t xml:space="preserve">уголовнаго правосудя — сферою созна- </w:t>
      </w:r>
      <w:r>
        <w:br/>
      </w:r>
      <w:r>
        <w:t xml:space="preserve">тельныхъ поступковъ. Въ настоящее вре- </w:t>
      </w:r>
      <w:r>
        <w:br/>
      </w:r>
      <w:r>
        <w:t xml:space="preserve">мя господствуеть теорля, впервые выска- </w:t>
      </w:r>
      <w:r>
        <w:br/>
      </w:r>
      <w:r>
        <w:t xml:space="preserve">занная Фейербахомъ и развитая Н. С. Та- </w:t>
      </w:r>
      <w:r>
        <w:br/>
      </w:r>
      <w:r>
        <w:t xml:space="preserve">танцевымъ. Ставя цвлью наказаня под- </w:t>
      </w:r>
      <w:r>
        <w:br/>
      </w:r>
      <w:r>
        <w:t xml:space="preserve">держае авторитета законодателя, онъ </w:t>
      </w:r>
      <w:r>
        <w:br/>
      </w:r>
      <w:r>
        <w:t xml:space="preserve">тьмъ самымъ ограничиваетъь кругъ вмЪ- </w:t>
      </w:r>
      <w:r>
        <w:br/>
      </w:r>
      <w:r>
        <w:t xml:space="preserve">няемыхъ лицъ — разумными членами го- </w:t>
      </w:r>
      <w:r>
        <w:br/>
      </w:r>
      <w:r>
        <w:t xml:space="preserve">сударственнаго союза, которые обладаютъ </w:t>
      </w:r>
      <w:r>
        <w:br/>
      </w:r>
      <w:r>
        <w:t xml:space="preserve">яснымъ сознашемъ и здоровой волей, т. е </w:t>
      </w:r>
      <w:r>
        <w:br/>
      </w:r>
      <w:r>
        <w:t xml:space="preserve">1) способны руководиться въ своей прак- </w:t>
      </w:r>
      <w:r>
        <w:br/>
      </w:r>
      <w:r>
        <w:t xml:space="preserve">тической дЪятельности общими положен1я- </w:t>
      </w:r>
      <w:r>
        <w:br/>
      </w:r>
      <w:r>
        <w:t xml:space="preserve">ми, 2) способны уразумЪваль запросы или </w:t>
      </w:r>
      <w:r>
        <w:br/>
      </w:r>
      <w:r>
        <w:t xml:space="preserve">предписан1я закона, 3) способны понимать, </w:t>
      </w:r>
      <w:r>
        <w:br/>
      </w:r>
      <w:r>
        <w:t xml:space="preserve">что именно они дВлаютъ, 4) способны пред- </w:t>
      </w:r>
      <w:r>
        <w:br/>
      </w:r>
      <w:r>
        <w:t xml:space="preserve">видфть нослъдетыя совершаемаго. Обра- </w:t>
      </w:r>
      <w:r>
        <w:br/>
      </w:r>
      <w:r>
        <w:t xml:space="preserve">щаясь къ положительнымъ законодатель- </w:t>
      </w:r>
      <w:r>
        <w:br/>
      </w:r>
      <w:r>
        <w:t xml:space="preserve">ствамъ, мы видимъ, что они исходили до </w:t>
      </w:r>
      <w:r>
        <w:br/>
      </w:r>
      <w:r>
        <w:t xml:space="preserve">послЪдняго времени не изъ общей формулы </w:t>
      </w:r>
      <w:r>
        <w:br/>
      </w:r>
      <w:r>
        <w:t xml:space="preserve">В., а изъ чисто-практическаго перечисле- </w:t>
      </w:r>
      <w:r>
        <w:br/>
      </w:r>
      <w:r>
        <w:t xml:space="preserve">з1я условй и состоянш, ее устраняющихъ. </w:t>
      </w:r>
      <w:r>
        <w:br/>
      </w:r>
      <w:r>
        <w:t xml:space="preserve">Такъ, самый старый изъ европейскихъ </w:t>
      </w:r>
      <w:r>
        <w:br/>
      </w:r>
      <w:r>
        <w:t xml:space="preserve">уголовныхъ кодексовъ — француземй — </w:t>
      </w:r>
      <w:r>
        <w:br/>
      </w:r>
      <w:r>
        <w:t xml:space="preserve">указываеть два условя невмЪняемости: </w:t>
      </w:r>
      <w:r>
        <w:br/>
      </w:r>
      <w:r>
        <w:t xml:space="preserve">малольтетво и помъшательство (46 тепсе), </w:t>
      </w:r>
      <w:r>
        <w:br/>
      </w:r>
      <w:r>
        <w:t xml:space="preserve">Та же система усвоена и двйствующимъ </w:t>
      </w:r>
      <w:r>
        <w:br/>
      </w:r>
      <w:r>
        <w:t xml:space="preserve">уложешемъ о наказавшяхъ. Ст. 92 пере- </w:t>
      </w:r>
      <w:r>
        <w:br/>
      </w:r>
      <w:r>
        <w:t xml:space="preserve">числяеть состояшя, исключаюция способ- </w:t>
      </w:r>
      <w:r>
        <w:br/>
      </w:r>
      <w:r>
        <w:t xml:space="preserve">ность къ вмВнен!ю, а именно дЪтство, бе- </w:t>
      </w:r>
      <w:r>
        <w:br/>
      </w:r>
      <w:r>
        <w:t xml:space="preserve">зуме отъ рожден1я, сумасшеств!е, болЪзнь, </w:t>
      </w:r>
      <w:r>
        <w:br/>
      </w:r>
      <w:r>
        <w:t xml:space="preserve">доходящую до умопритупленя и безпамят- </w:t>
      </w:r>
      <w:r>
        <w:br/>
      </w:r>
      <w:r>
        <w:t xml:space="preserve">ства, одревл ше, лунатизмъ, глухонЪмоту, </w:t>
      </w:r>
      <w:r>
        <w:br/>
      </w:r>
      <w:r>
        <w:t xml:space="preserve">причемъ воЪ эти состояшя перепутаны съ </w:t>
      </w:r>
      <w:r>
        <w:br/>
      </w:r>
      <w:r>
        <w:t xml:space="preserve">„совершенной невинностью того двяшя, ко- </w:t>
      </w:r>
      <w:r>
        <w:br/>
      </w:r>
      <w:r>
        <w:t xml:space="preserve">ого случайнымь и непредвидимымъ по- </w:t>
      </w:r>
      <w:r>
        <w:br/>
      </w:r>
      <w:r>
        <w:t xml:space="preserve">слъдетемъ было сдЪланное зло“, ошиб- </w:t>
      </w:r>
      <w:r>
        <w:br/>
      </w:r>
      <w:r>
        <w:t xml:space="preserve">кой, крайней необходимостью и необходи- </w:t>
      </w:r>
      <w:r>
        <w:br/>
      </w:r>
      <w:r>
        <w:t xml:space="preserve">мой обороной. Самыя условя, при кото- </w:t>
      </w:r>
      <w:r>
        <w:br/>
      </w:r>
      <w:r>
        <w:t xml:space="preserve">рыхъ душевныя заболЪваюя и друг. ©о- </w:t>
      </w:r>
      <w:r>
        <w:br/>
      </w:r>
      <w:r>
        <w:t xml:space="preserve">стояшя исключають В., опредзляются за- </w:t>
      </w:r>
      <w:r>
        <w:br/>
      </w:r>
      <w:r>
        <w:t xml:space="preserve">кономъ въ высшей степени неудовлетвори- </w:t>
      </w:r>
      <w:r>
        <w:br/>
      </w:r>
      <w:r>
        <w:t xml:space="preserve">тельно. Ст. 94 говорить объ отсутетыи у </w:t>
      </w:r>
      <w:r>
        <w:br/>
      </w:r>
      <w:r>
        <w:t xml:space="preserve">малолЪтнихь достаточнаго повятя о сво- </w:t>
      </w:r>
      <w:r>
        <w:br/>
      </w:r>
      <w:r>
        <w:t xml:space="preserve">ихъ дъйствняхъ, ст. 95 — о неимфши у бе- </w:t>
      </w:r>
      <w:r>
        <w:br/>
      </w:r>
      <w:r>
        <w:t xml:space="preserve">зумнаго представлен1я о противозаконности </w:t>
      </w:r>
      <w:r>
        <w:br/>
      </w:r>
      <w:r>
        <w:t xml:space="preserve">и самомъ свойств своего дяня, 97 ст. — </w:t>
      </w:r>
      <w:r>
        <w:br/>
      </w:r>
      <w:r>
        <w:t xml:space="preserve">о дЬйствующихь безъ надлежалцаго разу- </w:t>
      </w:r>
      <w:r>
        <w:br/>
      </w:r>
      <w:r>
        <w:t xml:space="preserve">мьшя дряхлыхъ и лунатиковъ, 98 ст. —о </w:t>
      </w:r>
      <w:r>
        <w:br/>
      </w:r>
      <w:r>
        <w:t xml:space="preserve">глухонЪмыхъ, не получившихъ никакого </w:t>
      </w:r>
      <w:r>
        <w:br/>
      </w:r>
      <w:r>
        <w:t xml:space="preserve">понятя объ обязанностяхъ и законЪ. Еще </w:t>
      </w:r>
      <w:r>
        <w:br/>
      </w:r>
      <w:r>
        <w:t xml:space="preserve">неудовлетворительнье перечень аналогич- </w:t>
      </w:r>
      <w:r>
        <w:br/>
      </w:r>
      <w:r>
        <w:t xml:space="preserve">ныхь состоянйй, данный въ ст. 10 уст. о </w:t>
      </w:r>
      <w:r>
        <w:br/>
      </w:r>
      <w:r>
        <w:t xml:space="preserve">нак. Недостатки перечневой системы бро- </w:t>
      </w:r>
      <w:r>
        <w:br/>
      </w:r>
      <w:r>
        <w:t xml:space="preserve">саются въ глаза съ перваго взгляда: въ </w:t>
      </w:r>
      <w:r>
        <w:br/>
      </w:r>
      <w:r>
        <w:t xml:space="preserve">ней всегда оказываются ничЪмъ не запол-</w:t>
      </w:r>
    </w:p>
    <w:p>
      <w:pPr>
        <w:pStyle w:val="Normal"/>
      </w:pPr>
      <w:r>
        <w:t xml:space="preserve">220 Вмвнентв — </w:t>
      </w:r>
      <w:r>
        <w:br/>
      </w:r>
      <w:r>
        <w:t xml:space="preserve">основалъ газету, существ. до сихь поръ, </w:t>
      </w:r>
      <w:r>
        <w:br/>
      </w:r>
      <w:r>
        <w:t xml:space="preserve">„Озуёа“ („Просвъщене“), оказавшую зна- </w:t>
      </w:r>
      <w:r>
        <w:br/>
      </w:r>
      <w:r>
        <w:t xml:space="preserve">чительное вмяне на развише чешской ли- </w:t>
      </w:r>
      <w:r>
        <w:br/>
      </w:r>
      <w:r>
        <w:t xml:space="preserve">тературы. Изъ его многочисл. разсказовъ </w:t>
      </w:r>
      <w:r>
        <w:br/>
      </w:r>
      <w:r>
        <w:t xml:space="preserve">особенно выдаются: „\Убпес уауётоуу“ </w:t>
      </w:r>
      <w:r>
        <w:br/>
      </w:r>
      <w:r>
        <w:t xml:space="preserve">(„Лавровый вЪнецъ“) и. „або у оби“ (,30- </w:t>
      </w:r>
      <w:r>
        <w:br/>
      </w:r>
      <w:r>
        <w:t xml:space="preserve">лото въ огнз*). Въ нихь авторъ обнару- </w:t>
      </w:r>
      <w:r>
        <w:br/>
      </w:r>
      <w:r>
        <w:t xml:space="preserve">живаетъ необыкновенный даръ наблюда- </w:t>
      </w:r>
      <w:r>
        <w:br/>
      </w:r>
      <w:r>
        <w:t xml:space="preserve">тельности и мастерское умЪнье изображе- </w:t>
      </w:r>
      <w:r>
        <w:br/>
      </w:r>
      <w:r>
        <w:t xml:space="preserve">я условй жизни средняго сослоыя. Изъ </w:t>
      </w:r>
      <w:r>
        <w:br/>
      </w:r>
      <w:r>
        <w:t xml:space="preserve">его драмъ елЪдуетъ назвать: „ЕИЗКа Рёе- </w:t>
      </w:r>
      <w:r>
        <w:br/>
      </w:r>
      <w:r>
        <w:t xml:space="preserve">тузоупа“, „МШааа“, „Уазба“ и „лрапу“ </w:t>
      </w:r>
      <w:r>
        <w:br/>
      </w:r>
      <w:r>
        <w:t xml:space="preserve">Поеслвдняя пьеса съ блестящимъ успъхомъ </w:t>
      </w:r>
      <w:r>
        <w:br/>
      </w:r>
      <w:r>
        <w:t xml:space="preserve">поставлена при открыти новаго нацональ- </w:t>
      </w:r>
      <w:r>
        <w:br/>
      </w:r>
      <w:r>
        <w:t xml:space="preserve">наго театра, въ ШонЪ 1881. Изъ его ра- </w:t>
      </w:r>
      <w:r>
        <w:br/>
      </w:r>
      <w:r>
        <w:t xml:space="preserve">боть по публицистикв вышло собраше </w:t>
      </w:r>
      <w:r>
        <w:br/>
      </w:r>
      <w:r>
        <w:t xml:space="preserve">подъ заглав.: „Тийфу Уазепескв“ („Па- </w:t>
      </w:r>
      <w:r>
        <w:br/>
      </w:r>
      <w:r>
        <w:t xml:space="preserve">тр!отичесмя жалобы“, Прага, 19879). Ом. </w:t>
      </w:r>
      <w:r>
        <w:br/>
      </w:r>
      <w:r>
        <w:t xml:space="preserve">В1ау%, 0 Удаха У1бкоу! а фево 0зуб8 </w:t>
      </w:r>
      <w:r>
        <w:br/>
      </w:r>
      <w:r>
        <w:t xml:space="preserve">(Таборъ, 1880).</w:t>
      </w:r>
    </w:p>
    <w:p>
      <w:pPr>
        <w:pStyle w:val="Normal"/>
      </w:pPr>
      <w:r>
        <w:t xml:space="preserve">ВиБнене. Подъ В. разумЪется по- </w:t>
      </w:r>
      <w:r>
        <w:br/>
      </w:r>
      <w:r>
        <w:t xml:space="preserve">становлен!е въ вину тому или другому ли- </w:t>
      </w:r>
      <w:r>
        <w:br/>
      </w:r>
      <w:r>
        <w:t xml:space="preserve">цу опредзленнаго преступленя. Т. 0. вмЪ- </w:t>
      </w:r>
      <w:r>
        <w:br/>
      </w:r>
      <w:r>
        <w:t xml:space="preserve">нен!е предполагаетъ: 1) вмБняемость, т. е. </w:t>
      </w:r>
      <w:r>
        <w:br/>
      </w:r>
      <w:r>
        <w:t xml:space="preserve">способность человЪка совершать преступ- </w:t>
      </w:r>
      <w:r>
        <w:br/>
      </w:r>
      <w:r>
        <w:t xml:space="preserve">лен!я (см.), 2) вмЪнимость, т. е. отсутстые </w:t>
      </w:r>
      <w:r>
        <w:br/>
      </w:r>
      <w:r>
        <w:t xml:space="preserve">такихъ обстоятельствъ, которыя лишають </w:t>
      </w:r>
      <w:r>
        <w:br/>
      </w:r>
      <w:r>
        <w:t xml:space="preserve">челов ка возможности исполнять велфнйя </w:t>
      </w:r>
      <w:r>
        <w:br/>
      </w:r>
      <w:r>
        <w:t xml:space="preserve">закона, т. е. случая, ошибки, принуж- </w:t>
      </w:r>
      <w:r>
        <w:br/>
      </w:r>
      <w:r>
        <w:t xml:space="preserve">ден1я, крайней необходимости, о0бо- </w:t>
      </w:r>
      <w:r>
        <w:br/>
      </w:r>
      <w:r>
        <w:t xml:space="preserve">роны (см.) или-же дЪлаютъ самое двяше </w:t>
      </w:r>
      <w:r>
        <w:br/>
      </w:r>
      <w:r>
        <w:t xml:space="preserve">изъ запретнаго — дозволеннымъ: испол- </w:t>
      </w:r>
      <w:r>
        <w:br/>
      </w:r>
      <w:r>
        <w:t xml:space="preserve">неше, закона, обязанности или приказа, въ </w:t>
      </w:r>
      <w:r>
        <w:br/>
      </w:r>
      <w:r>
        <w:t xml:space="preserve">нъкоторыхь случаяхь — соглас1е по- </w:t>
      </w:r>
      <w:r>
        <w:br/>
      </w:r>
      <w:r>
        <w:t xml:space="preserve">страдавшаго (см.). Т. 0. вм5неше совна- </w:t>
      </w:r>
      <w:r>
        <w:br/>
      </w:r>
      <w:r>
        <w:t xml:space="preserve">даеть съ поняшемъ общаго состава пре- </w:t>
      </w:r>
      <w:r>
        <w:br/>
      </w:r>
      <w:r>
        <w:t xml:space="preserve">ступлешя, см. ярестиупленае.</w:t>
      </w:r>
    </w:p>
    <w:p>
      <w:pPr>
        <w:pStyle w:val="Normal"/>
      </w:pPr>
      <w:r>
        <w:t xml:space="preserve">Ви няемость (Йптесвпапез кей), </w:t>
      </w:r>
      <w:r>
        <w:br/>
      </w:r>
      <w:r>
        <w:t xml:space="preserve">способность нести отвтетвенность въ уго- </w:t>
      </w:r>
      <w:r>
        <w:br/>
      </w:r>
      <w:r>
        <w:t xml:space="preserve">ловномъ судЪ или, иначе выражаясь, быть </w:t>
      </w:r>
      <w:r>
        <w:br/>
      </w:r>
      <w:r>
        <w:t xml:space="preserve">объектомъ карательной дЪъятельности го- </w:t>
      </w:r>
      <w:r>
        <w:br/>
      </w:r>
      <w:r>
        <w:t xml:space="preserve">сударства. Изъ этого опредълен!я ясно, </w:t>
      </w:r>
      <w:r>
        <w:br/>
      </w:r>
      <w:r>
        <w:t xml:space="preserve">что понят!е вмЪняемости должно измЪнять- </w:t>
      </w:r>
      <w:r>
        <w:br/>
      </w:r>
      <w:r>
        <w:t xml:space="preserve">ся въ зависимости отъ того, каюя цъли </w:t>
      </w:r>
      <w:r>
        <w:br/>
      </w:r>
      <w:r>
        <w:t xml:space="preserve">будеть преслЪдовать наказане. Если су- </w:t>
      </w:r>
      <w:r>
        <w:br/>
      </w:r>
      <w:r>
        <w:t xml:space="preserve">дебный приговоръ должень исправить </w:t>
      </w:r>
      <w:r>
        <w:br/>
      </w:r>
      <w:r>
        <w:t xml:space="preserve">преступника, то, съ одной стороны, при- </w:t>
      </w:r>
      <w:r>
        <w:br/>
      </w:r>
      <w:r>
        <w:t xml:space="preserve">дется признать вмъняемымъ — душевно- </w:t>
      </w:r>
      <w:r>
        <w:br/>
      </w:r>
      <w:r>
        <w:t xml:space="preserve">больного, на поправлеше котораго есть н%- </w:t>
      </w:r>
      <w:r>
        <w:br/>
      </w:r>
      <w:r>
        <w:t xml:space="preserve">которая надежда, и, съ другой стороны, </w:t>
      </w:r>
      <w:r>
        <w:br/>
      </w:r>
      <w:r>
        <w:t xml:space="preserve">отказаться отъ кары закоренълаго злодзя. </w:t>
      </w:r>
      <w:r>
        <w:br/>
      </w:r>
      <w:r>
        <w:t xml:space="preserve">Стремясь, подобно итальянской антрополо- </w:t>
      </w:r>
      <w:r>
        <w:br/>
      </w:r>
      <w:r>
        <w:t xml:space="preserve">гической школЪ, истребить вредную по- </w:t>
      </w:r>
      <w:r>
        <w:br/>
      </w:r>
      <w:r>
        <w:t xml:space="preserve">роду преступниковъ, мы вынуждены бу- </w:t>
      </w:r>
      <w:r>
        <w:br/>
      </w:r>
      <w:r>
        <w:t xml:space="preserve">демъ признаваль вмЪняемымъ всякаго и </w:t>
      </w:r>
      <w:r>
        <w:br/>
      </w:r>
      <w:r>
        <w:t xml:space="preserve">каждаго, совершившаго преступлене, хотя </w:t>
      </w:r>
      <w:r>
        <w:br/>
      </w:r>
      <w:r>
        <w:t xml:space="preserve">бы это былъ ребенокь или идють. Благо- </w:t>
      </w:r>
      <w:r>
        <w:br/>
      </w:r>
      <w:r>
        <w:t xml:space="preserve">даря непониманю зависимости понятя </w:t>
      </w:r>
      <w:r>
        <w:br/>
      </w:r>
      <w:r>
        <w:t xml:space="preserve">вмЬняемости оть цзлей карательной дЪя- </w:t>
      </w:r>
      <w:r>
        <w:br/>
      </w:r>
      <w:r>
        <w:t xml:space="preserve">тельности тосударства — истины, впервые </w:t>
      </w:r>
      <w:r>
        <w:br/>
      </w:r>
      <w:r>
        <w:t xml:space="preserve">формулированной лишь въ послздшя де- </w:t>
      </w:r>
      <w:r>
        <w:br/>
      </w:r>
      <w:r>
        <w:t xml:space="preserve">сятильтя, а также волфдетвье приведешя </w:t>
      </w:r>
      <w:r>
        <w:br/>
      </w:r>
      <w:r>
        <w:t xml:space="preserve">въ связь вопроса о В. съ теолями свободы </w:t>
      </w:r>
      <w:r>
        <w:br/>
      </w:r>
      <w:r>
        <w:t xml:space="preserve">воли (см. воля в5 уголовном прав), исторйя </w:t>
      </w:r>
      <w:r>
        <w:br/>
      </w:r>
      <w:r>
        <w:t xml:space="preserve">занимающаго насъ поняття предотавляеть </w:t>
      </w:r>
      <w:r>
        <w:br/>
      </w:r>
      <w:r>
        <w:t xml:space="preserve">чрезвычайно пеструю картину. Римеке </w:t>
      </w:r>
      <w:r>
        <w:br/>
      </w:r>
      <w:r>
        <w:t xml:space="preserve">юристы не дали никакого опредзлен!я В.; </w:t>
      </w:r>
      <w:r>
        <w:br/>
      </w:r>
      <w:r>
        <w:t xml:space="preserve">только изъ нзкоторыхъ случайныхъ указа-</w:t>
      </w:r>
    </w:p>
    <w:p>
      <w:pPr>
        <w:pStyle w:val="Normal"/>
      </w:pPr>
      <w:r>
        <w:t xml:space="preserve">Вызнявмооть.</w:t>
      </w:r>
    </w:p>
    <w:p>
      <w:pPr>
        <w:pStyle w:val="Normal"/>
      </w:pPr>
      <w:r>
        <w:t xml:space="preserve">нш, можно убЪдиться, что В. была не со- </w:t>
      </w:r>
      <w:r>
        <w:br/>
      </w:r>
      <w:r>
        <w:t xml:space="preserve">возмъ чужда ихъ правосознан1ю; притомъ, </w:t>
      </w:r>
      <w:r>
        <w:br/>
      </w:r>
      <w:r>
        <w:t xml:space="preserve">всЪ эти проблески свидфтельствують ско- </w:t>
      </w:r>
      <w:r>
        <w:br/>
      </w:r>
      <w:r>
        <w:t xml:space="preserve">рзео развитомъ понимани дВеспособноети </w:t>
      </w:r>
      <w:r>
        <w:br/>
      </w:r>
      <w:r>
        <w:t xml:space="preserve">въ сферЪ гражданской. Каноническое пра- </w:t>
      </w:r>
      <w:r>
        <w:br/>
      </w:r>
      <w:r>
        <w:t xml:space="preserve">во не выработало сколько нибудь разви- </w:t>
      </w:r>
      <w:r>
        <w:br/>
      </w:r>
      <w:r>
        <w:t xml:space="preserve">той теори В. Только въ ХУШ в. мы по- </w:t>
      </w:r>
      <w:r>
        <w:br/>
      </w:r>
      <w:r>
        <w:t xml:space="preserve">становили вопросъ о В. Представители </w:t>
      </w:r>
      <w:r>
        <w:br/>
      </w:r>
      <w:r>
        <w:t xml:space="preserve">теории возмездля признавали вмВняемымъ </w:t>
      </w:r>
      <w:r>
        <w:br/>
      </w:r>
      <w:r>
        <w:t xml:space="preserve">всякаго, кто обладалъ свободной волей и </w:t>
      </w:r>
      <w:r>
        <w:br/>
      </w:r>
      <w:r>
        <w:t xml:space="preserve">слЪдовалельно могъ воздержаться отъ пре- </w:t>
      </w:r>
      <w:r>
        <w:br/>
      </w:r>
      <w:r>
        <w:t xml:space="preserve">ступленя; напротивъ, нецессаранцы отри- </w:t>
      </w:r>
      <w:r>
        <w:br/>
      </w:r>
      <w:r>
        <w:t xml:space="preserve">цали необходимость ограничивать задачи </w:t>
      </w:r>
      <w:r>
        <w:br/>
      </w:r>
      <w:r>
        <w:t xml:space="preserve">уголовнаго правосудя — сферою созна- </w:t>
      </w:r>
      <w:r>
        <w:br/>
      </w:r>
      <w:r>
        <w:t xml:space="preserve">тельныхъ поступковъ. Въ настоящее вре- </w:t>
      </w:r>
      <w:r>
        <w:br/>
      </w:r>
      <w:r>
        <w:t xml:space="preserve">мя господствуеть теорля, впервые выска- </w:t>
      </w:r>
      <w:r>
        <w:br/>
      </w:r>
      <w:r>
        <w:t xml:space="preserve">занная Фейербахомъ и развитая Н. С. Та- </w:t>
      </w:r>
      <w:r>
        <w:br/>
      </w:r>
      <w:r>
        <w:t xml:space="preserve">танцевымъ. Ставя цвлью наказаня под- </w:t>
      </w:r>
      <w:r>
        <w:br/>
      </w:r>
      <w:r>
        <w:t xml:space="preserve">держае авторитета законодателя, онъ </w:t>
      </w:r>
      <w:r>
        <w:br/>
      </w:r>
      <w:r>
        <w:t xml:space="preserve">тьмъ самымъ ограничиваетъь кругъ вмЪ- </w:t>
      </w:r>
      <w:r>
        <w:br/>
      </w:r>
      <w:r>
        <w:t xml:space="preserve">няемыхъ лицъ — разумными членами го- </w:t>
      </w:r>
      <w:r>
        <w:br/>
      </w:r>
      <w:r>
        <w:t xml:space="preserve">сударственнаго союза, которые обладають </w:t>
      </w:r>
      <w:r>
        <w:br/>
      </w:r>
      <w:r>
        <w:t xml:space="preserve">яснымъ сознашемъ и здоровой волей, т. е </w:t>
      </w:r>
      <w:r>
        <w:br/>
      </w:r>
      <w:r>
        <w:t xml:space="preserve">1) способны руководиться въ своей прак- </w:t>
      </w:r>
      <w:r>
        <w:br/>
      </w:r>
      <w:r>
        <w:t xml:space="preserve">тической дЪятельности общими положен1я- </w:t>
      </w:r>
      <w:r>
        <w:br/>
      </w:r>
      <w:r>
        <w:t xml:space="preserve">ми, 2) способны уразумЪваль запросы или </w:t>
      </w:r>
      <w:r>
        <w:br/>
      </w:r>
      <w:r>
        <w:t xml:space="preserve">предписан1я закона, 3) способны понимать, </w:t>
      </w:r>
      <w:r>
        <w:br/>
      </w:r>
      <w:r>
        <w:t xml:space="preserve">что именно они дВлаютъ, 4) способны пред- </w:t>
      </w:r>
      <w:r>
        <w:br/>
      </w:r>
      <w:r>
        <w:t xml:space="preserve">видЪфть нослъдетыя совершаемаго. Обра- </w:t>
      </w:r>
      <w:r>
        <w:br/>
      </w:r>
      <w:r>
        <w:t xml:space="preserve">щаясь къ положительнымъ законодатель- </w:t>
      </w:r>
      <w:r>
        <w:br/>
      </w:r>
      <w:r>
        <w:t xml:space="preserve">ствамъ, мы видимъ, что они исходили до </w:t>
      </w:r>
      <w:r>
        <w:br/>
      </w:r>
      <w:r>
        <w:t xml:space="preserve">послЪдняго времени не изъ общей формулы </w:t>
      </w:r>
      <w:r>
        <w:br/>
      </w:r>
      <w:r>
        <w:t xml:space="preserve">В., а изъ чисто-практическаго перечисле- </w:t>
      </w:r>
      <w:r>
        <w:br/>
      </w:r>
      <w:r>
        <w:t xml:space="preserve">ня условй и состоянш, ее устраняющихъ. </w:t>
      </w:r>
      <w:r>
        <w:br/>
      </w:r>
      <w:r>
        <w:t xml:space="preserve">Такъ, самый старый изъ европейскихъ </w:t>
      </w:r>
      <w:r>
        <w:br/>
      </w:r>
      <w:r>
        <w:t xml:space="preserve">уголовныхъ кодексовъ — француземй — </w:t>
      </w:r>
      <w:r>
        <w:br/>
      </w:r>
      <w:r>
        <w:t xml:space="preserve">указываеть два условя невмЪняемости: </w:t>
      </w:r>
      <w:r>
        <w:br/>
      </w:r>
      <w:r>
        <w:t xml:space="preserve">малольтетво и помъшательство (46 тепсе), </w:t>
      </w:r>
      <w:r>
        <w:br/>
      </w:r>
      <w:r>
        <w:t xml:space="preserve">Та же система усвоена и двйствующимъ </w:t>
      </w:r>
      <w:r>
        <w:br/>
      </w:r>
      <w:r>
        <w:t xml:space="preserve">уложешемъ о наказавшяхъ. Ст. 92 пере- </w:t>
      </w:r>
      <w:r>
        <w:br/>
      </w:r>
      <w:r>
        <w:t xml:space="preserve">числяеть состояшя, исключаюцщйя способ- </w:t>
      </w:r>
      <w:r>
        <w:br/>
      </w:r>
      <w:r>
        <w:t xml:space="preserve">ность къ вмВнен!ю, а именно дЪтство, бе- </w:t>
      </w:r>
      <w:r>
        <w:br/>
      </w:r>
      <w:r>
        <w:t xml:space="preserve">зуме отъ рожденя, сумасшеств!е, болЪзнвь, </w:t>
      </w:r>
      <w:r>
        <w:br/>
      </w:r>
      <w:r>
        <w:t xml:space="preserve">доходящую до умопритуплешя и безпамят- </w:t>
      </w:r>
      <w:r>
        <w:br/>
      </w:r>
      <w:r>
        <w:t xml:space="preserve">ства, одревл ше, лунатизмъ, глухонЪмоту, </w:t>
      </w:r>
      <w:r>
        <w:br/>
      </w:r>
      <w:r>
        <w:t xml:space="preserve">причемъ воЪ эти состояшя перепутаны съ </w:t>
      </w:r>
      <w:r>
        <w:br/>
      </w:r>
      <w:r>
        <w:t xml:space="preserve">„совершенной невинностью того двяшя, ко- </w:t>
      </w:r>
      <w:r>
        <w:br/>
      </w:r>
      <w:r>
        <w:t xml:space="preserve">ого случайнымь и непредвидимымъ по- </w:t>
      </w:r>
      <w:r>
        <w:br/>
      </w:r>
      <w:r>
        <w:t xml:space="preserve">слЪдетемъ было сдЪланное зло“, ошиб- </w:t>
      </w:r>
      <w:r>
        <w:br/>
      </w:r>
      <w:r>
        <w:t xml:space="preserve">кой, крайней необходимостью и необходи- </w:t>
      </w:r>
      <w:r>
        <w:br/>
      </w:r>
      <w:r>
        <w:t xml:space="preserve">мой обороной. Самыя условя, при кото- </w:t>
      </w:r>
      <w:r>
        <w:br/>
      </w:r>
      <w:r>
        <w:t xml:space="preserve">рыхъ душевныя заболЪваюя и друг. ©о- </w:t>
      </w:r>
      <w:r>
        <w:br/>
      </w:r>
      <w:r>
        <w:t xml:space="preserve">стояшя исключають В., опредзляются за- </w:t>
      </w:r>
      <w:r>
        <w:br/>
      </w:r>
      <w:r>
        <w:t xml:space="preserve">кономъ въ высшей степени неудовлетвори- </w:t>
      </w:r>
      <w:r>
        <w:br/>
      </w:r>
      <w:r>
        <w:t xml:space="preserve">тельно. Ст. 94 говорить объ отсутетыи у </w:t>
      </w:r>
      <w:r>
        <w:br/>
      </w:r>
      <w:r>
        <w:t xml:space="preserve">малолЪтнихь достаточнаго повятя о сво- </w:t>
      </w:r>
      <w:r>
        <w:br/>
      </w:r>
      <w:r>
        <w:t xml:space="preserve">ихъ дъйствяхъ, ст. 95 — о неимфши у бе- </w:t>
      </w:r>
      <w:r>
        <w:br/>
      </w:r>
      <w:r>
        <w:t xml:space="preserve">зумнаго представлен1я о противозаконности </w:t>
      </w:r>
      <w:r>
        <w:br/>
      </w:r>
      <w:r>
        <w:t xml:space="preserve">и самомъ свойств своего дЪяня, 97 ст. — </w:t>
      </w:r>
      <w:r>
        <w:br/>
      </w:r>
      <w:r>
        <w:t xml:space="preserve">о дЬйствующихь безъ надлежалцаго разу- </w:t>
      </w:r>
      <w:r>
        <w:br/>
      </w:r>
      <w:r>
        <w:t xml:space="preserve">мьшя дряхлыхъ и лунатиковъ, 98 ст. — о </w:t>
      </w:r>
      <w:r>
        <w:br/>
      </w:r>
      <w:r>
        <w:t xml:space="preserve">глухонЪмыхъ, не получившихъ никакого </w:t>
      </w:r>
      <w:r>
        <w:br/>
      </w:r>
      <w:r>
        <w:t xml:space="preserve">понятя объ обязанностяхъ и законЪ. Еще </w:t>
      </w:r>
      <w:r>
        <w:br/>
      </w:r>
      <w:r>
        <w:t xml:space="preserve">неудовлетворительнье перечень апалогич- </w:t>
      </w:r>
      <w:r>
        <w:br/>
      </w:r>
      <w:r>
        <w:t xml:space="preserve">ныхь состоянйй, данный въ ст. 10 уст. о </w:t>
      </w:r>
      <w:r>
        <w:br/>
      </w:r>
      <w:r>
        <w:t xml:space="preserve">нак. Недостатки перечневой системы бро- </w:t>
      </w:r>
      <w:r>
        <w:br/>
      </w:r>
      <w:r>
        <w:t xml:space="preserve">саются въ глаза съ перваго взгляда: въ </w:t>
      </w:r>
      <w:r>
        <w:br/>
      </w:r>
      <w:r>
        <w:t xml:space="preserve">ней всегда оказываются ничЪмъ не запол-</w:t>
      </w:r>
    </w:p>
    <w:p>
      <w:pPr>
        <w:pStyle w:val="Normal"/>
      </w:pPr>
      <w:r>
        <w:t xml:space="preserve">Вмзняеюмость —</w:t>
      </w:r>
    </w:p>
    <w:p>
      <w:pPr>
        <w:pStyle w:val="Normal"/>
      </w:pPr>
      <w:r>
        <w:t xml:space="preserve">нимые пробЪлы; не говоря уже о прямыхъ </w:t>
      </w:r>
      <w:r>
        <w:br/>
      </w:r>
      <w:r>
        <w:t xml:space="preserve">пропускахъ (напр. наше уложеше не упо- </w:t>
      </w:r>
      <w:r>
        <w:br/>
      </w:r>
      <w:r>
        <w:t xml:space="preserve">минаеть о снз и просонкахъ), всяюй про- </w:t>
      </w:r>
      <w:r>
        <w:br/>
      </w:r>
      <w:r>
        <w:t xml:space="preserve">гресеъ пеихологи и псиматри, расширяя </w:t>
      </w:r>
      <w:r>
        <w:br/>
      </w:r>
      <w:r>
        <w:t xml:space="preserve">одни заболъвашя на смежныя явлешя, </w:t>
      </w:r>
      <w:r>
        <w:br/>
      </w:r>
      <w:r>
        <w:t xml:space="preserve">съуживая друШя, вводя новую класесифи- </w:t>
      </w:r>
      <w:r>
        <w:br/>
      </w:r>
      <w:r>
        <w:t xml:space="preserve">кацио, или открывая новыя формы забол- </w:t>
      </w:r>
      <w:r>
        <w:br/>
      </w:r>
      <w:r>
        <w:t xml:space="preserve">ван, неминуемо внесеть путаницу въ </w:t>
      </w:r>
      <w:r>
        <w:br/>
      </w:r>
      <w:r>
        <w:t xml:space="preserve">устарълые термины законодателя; къ тому </w:t>
      </w:r>
      <w:r>
        <w:br/>
      </w:r>
      <w:r>
        <w:t xml:space="preserve">же, простая ссылка на ту или иную форму </w:t>
      </w:r>
      <w:r>
        <w:br/>
      </w:r>
      <w:r>
        <w:t xml:space="preserve">заболЪватя поставила бы судъ въ полную </w:t>
      </w:r>
      <w:r>
        <w:br/>
      </w:r>
      <w:r>
        <w:t xml:space="preserve">зависимость отъ врача-эксперта, тогда какъ </w:t>
      </w:r>
      <w:r>
        <w:br/>
      </w:r>
      <w:r>
        <w:t xml:space="preserve">не подлежить никакому сомнЪн!юо, что од- </w:t>
      </w:r>
      <w:r>
        <w:br/>
      </w:r>
      <w:r>
        <w:t xml:space="preserve">ной наличности душевнаго заболЪван!я не- </w:t>
      </w:r>
      <w:r>
        <w:br/>
      </w:r>
      <w:r>
        <w:t xml:space="preserve">достаточно для признан!я человЪка невм$- </w:t>
      </w:r>
      <w:r>
        <w:br/>
      </w:r>
      <w:r>
        <w:t xml:space="preserve">няемымъ. Не спасаеть и голое указане </w:t>
      </w:r>
      <w:r>
        <w:br/>
      </w:r>
      <w:r>
        <w:t xml:space="preserve">на „помЪшательство“, какъ это показы- </w:t>
      </w:r>
      <w:r>
        <w:br/>
      </w:r>
      <w:r>
        <w:t xml:space="preserve">ваетъ истор!я толкован!я @ётепсевъ фран- </w:t>
      </w:r>
      <w:r>
        <w:br/>
      </w:r>
      <w:r>
        <w:t xml:space="preserve">цузской литературЪ: цивилисты понимали </w:t>
      </w:r>
      <w:r>
        <w:br/>
      </w:r>
      <w:r>
        <w:t xml:space="preserve">его очень тупо, только какъ извращеше </w:t>
      </w:r>
      <w:r>
        <w:br/>
      </w:r>
      <w:r>
        <w:t xml:space="preserve">одной только мыслительной дФятельности, </w:t>
      </w:r>
      <w:r>
        <w:br/>
      </w:r>
      <w:r>
        <w:t xml:space="preserve">криминалисты-же и кассацонный судъ под- </w:t>
      </w:r>
      <w:r>
        <w:br/>
      </w:r>
      <w:r>
        <w:t xml:space="preserve">водили подъ этоть терминъ и идютизмъ, </w:t>
      </w:r>
      <w:r>
        <w:br/>
      </w:r>
      <w:r>
        <w:t xml:space="preserve">и сумасшестве, и ман!о, и однопредметное </w:t>
      </w:r>
      <w:r>
        <w:br/>
      </w:r>
      <w:r>
        <w:t xml:space="preserve">помЪшательство. Однако въ него нельзя </w:t>
      </w:r>
      <w:r>
        <w:br/>
      </w:r>
      <w:r>
        <w:t xml:space="preserve">было включить состоян1я безсознательности, </w:t>
      </w:r>
      <w:r>
        <w:br/>
      </w:r>
      <w:r>
        <w:t xml:space="preserve">вызваннато опьянешемъ, сномъ и лунатиз- </w:t>
      </w:r>
      <w:r>
        <w:br/>
      </w:r>
      <w:r>
        <w:t xml:space="preserve">момъ. Вее это побудило новзйшее зако- </w:t>
      </w:r>
      <w:r>
        <w:br/>
      </w:r>
      <w:r>
        <w:t xml:space="preserve">кодательство создать обобщенную формулу, </w:t>
      </w:r>
      <w:r>
        <w:br/>
      </w:r>
      <w:r>
        <w:t xml:space="preserve">охватывающую отдфльн. случаи невмЪняе- </w:t>
      </w:r>
      <w:r>
        <w:br/>
      </w:r>
      <w:r>
        <w:t xml:space="preserve">мости. Германск кодексъ 1872 на ряду </w:t>
      </w:r>
      <w:r>
        <w:br/>
      </w:r>
      <w:r>
        <w:t xml:space="preserve">съ глухонзмотою и маполЪтствомъ дзлаеть </w:t>
      </w:r>
      <w:r>
        <w:br/>
      </w:r>
      <w:r>
        <w:t xml:space="preserve">общее указав!е на состояне безсознатель- </w:t>
      </w:r>
      <w:r>
        <w:br/>
      </w:r>
      <w:r>
        <w:t xml:space="preserve">ности, объемлющее всЪ виды прекращеня </w:t>
      </w:r>
      <w:r>
        <w:br/>
      </w:r>
      <w:r>
        <w:t xml:space="preserve">или разстройства психической дзятельно- </w:t>
      </w:r>
      <w:r>
        <w:br/>
      </w:r>
      <w:r>
        <w:t xml:space="preserve">сти, не переходяцйя въ душевную болЪзнь, </w:t>
      </w:r>
      <w:r>
        <w:br/>
      </w:r>
      <w:r>
        <w:t xml:space="preserve">а также на болЪзненное разстройство ду- </w:t>
      </w:r>
      <w:r>
        <w:br/>
      </w:r>
      <w:r>
        <w:t xml:space="preserve">шевныхъ отправлен, при чемъ въ 8 51 </w:t>
      </w:r>
      <w:r>
        <w:br/>
      </w:r>
      <w:r>
        <w:t xml:space="preserve">дается и общ критейй невмняемости: </w:t>
      </w:r>
      <w:r>
        <w:br/>
      </w:r>
      <w:r>
        <w:t xml:space="preserve">„дЪяне не признается преступнымъ, какъ </w:t>
      </w:r>
      <w:r>
        <w:br/>
      </w:r>
      <w:r>
        <w:t xml:space="preserve">скоро совершивний, во время учинешя двя- </w:t>
      </w:r>
      <w:r>
        <w:br/>
      </w:r>
      <w:r>
        <w:t xml:space="preserve">ня, находился въ состояни, исключавшемъ </w:t>
      </w:r>
      <w:r>
        <w:br/>
      </w:r>
      <w:r>
        <w:t xml:space="preserve">его свободное волеопредЪлене“. Поста- </w:t>
      </w:r>
      <w:r>
        <w:br/>
      </w:r>
      <w:r>
        <w:t xml:space="preserve">новлен!я русскаго проекта угол. уложеШя </w:t>
      </w:r>
      <w:r>
        <w:br/>
      </w:r>
      <w:r>
        <w:t xml:space="preserve">можно считать образцовыми. ВыдЪливъ </w:t>
      </w:r>
      <w:r>
        <w:br/>
      </w:r>
      <w:r>
        <w:t xml:space="preserve">малолЪтство до 10 л., какъ формальный </w:t>
      </w:r>
      <w:r>
        <w:br/>
      </w:r>
      <w:r>
        <w:t xml:space="preserve">признакъ, онъ слвдующимъ образомъ оп- </w:t>
      </w:r>
      <w:r>
        <w:br/>
      </w:r>
      <w:r>
        <w:t xml:space="preserve">редъляеть самое понят!е: „не вм$няется </w:t>
      </w:r>
      <w:r>
        <w:br/>
      </w:r>
      <w:r>
        <w:t xml:space="preserve">въ вину дзян!е, учиненное лицомъ, кото- </w:t>
      </w:r>
      <w:r>
        <w:br/>
      </w:r>
      <w:r>
        <w:t xml:space="preserve">рое, по недостаточности умственных спо- </w:t>
      </w:r>
      <w:r>
        <w:br/>
      </w:r>
      <w:r>
        <w:t xml:space="preserve">собностей, или по болЪзненному разетрой- </w:t>
      </w:r>
      <w:r>
        <w:br/>
      </w:r>
      <w:r>
        <w:t xml:space="preserve">ству душевной дЪятельности, или по без- </w:t>
      </w:r>
      <w:r>
        <w:br/>
      </w:r>
      <w:r>
        <w:t xml:space="preserve">сознательному состоянию, не могло, во вре- </w:t>
      </w:r>
      <w:r>
        <w:br/>
      </w:r>
      <w:r>
        <w:t xml:space="preserve">мя учинешя дъяшя, понимать свойства и </w:t>
      </w:r>
      <w:r>
        <w:br/>
      </w:r>
      <w:r>
        <w:t xml:space="preserve">значене имъ совершаемаго или руково- </w:t>
      </w:r>
      <w:r>
        <w:br/>
      </w:r>
      <w:r>
        <w:t xml:space="preserve">дить своими поступками“ (ст. 33). Объ от- </w:t>
      </w:r>
      <w:r>
        <w:br/>
      </w:r>
      <w:r>
        <w:t xml:space="preserve">двльныхъ состояншяхъ, устраняющихъ вмЪ- </w:t>
      </w:r>
      <w:r>
        <w:br/>
      </w:r>
      <w:r>
        <w:t xml:space="preserve">нене, см. малолтетво, идботиамз, глухо- </w:t>
      </w:r>
      <w:r>
        <w:br/>
      </w:r>
      <w:r>
        <w:t xml:space="preserve">нзмота, одрязлльне, душевныя болезни, </w:t>
      </w:r>
      <w:r>
        <w:br/>
      </w:r>
      <w:r>
        <w:t xml:space="preserve">умоизступлеще, отзянене, сонныя состояния, </w:t>
      </w:r>
      <w:r>
        <w:br/>
      </w:r>
      <w:r>
        <w:t xml:space="preserve">зипнотизме. Литература: Таганцевъ, </w:t>
      </w:r>
      <w:r>
        <w:br/>
      </w:r>
      <w:r>
        <w:t xml:space="preserve">„Курсъ русскаго уголовнаго права“ (Спб., </w:t>
      </w:r>
      <w:r>
        <w:br/>
      </w:r>
      <w:r>
        <w:t xml:space="preserve">1874); его-же, „Лекция по русскому уго- </w:t>
      </w:r>
      <w:r>
        <w:br/>
      </w:r>
      <w:r>
        <w:t xml:space="preserve">ловному праву“ (1888); Серт1евск!й, „Рус- </w:t>
      </w:r>
      <w:r>
        <w:br/>
      </w:r>
      <w:r>
        <w:t xml:space="preserve">ское уголовное право“, часть общая (1896); </w:t>
      </w:r>
      <w:r>
        <w:br/>
      </w:r>
      <w:r>
        <w:t xml:space="preserve">Спасовичъ, „Учебникъ уголовн. права“ </w:t>
      </w:r>
      <w:r>
        <w:br/>
      </w:r>
      <w:r>
        <w:t xml:space="preserve">(1863); „Угол. улож. Проектъ редакщюонной </w:t>
      </w:r>
      <w:r>
        <w:br/>
      </w:r>
      <w:r>
        <w:t xml:space="preserve">комисси“; СЪченовъ, „Учене о несвобо-</w:t>
      </w:r>
    </w:p>
    <w:p>
      <w:pPr>
        <w:pStyle w:val="Normal"/>
      </w:pPr>
      <w:r>
        <w:t xml:space="preserve">ВымзъшаТЕЛЬсТВО. 221 </w:t>
      </w:r>
      <w:r>
        <w:br/>
      </w:r>
      <w:r>
        <w:t xml:space="preserve">дЪ воли“ („ВЪстн. Евр.“ 1881); КоезИп, </w:t>
      </w:r>
      <w:r>
        <w:br/>
      </w:r>
      <w:r>
        <w:t xml:space="preserve">Меце Веу151оп ег бтипаБесг е 4ез Сгит- </w:t>
      </w:r>
      <w:r>
        <w:br/>
      </w:r>
      <w:r>
        <w:t xml:space="preserve">пагесЬёз (1845); его-же, Бузбет 4ез ЧеиЕ- </w:t>
      </w:r>
      <w:r>
        <w:br/>
      </w:r>
      <w:r>
        <w:t xml:space="preserve">зсвеп Байгесвв$ (1845); Вегпег, Пе </w:t>
      </w:r>
      <w:r>
        <w:br/>
      </w:r>
      <w:r>
        <w:t xml:space="preserve">тип еп ег стпитаНз@зенеп Ппраа- </w:t>
      </w:r>
      <w:r>
        <w:br/>
      </w:r>
      <w:r>
        <w:t xml:space="preserve">ЯопзеВте (1843); Запка, Г1е @гипазеп </w:t>
      </w:r>
      <w:r>
        <w:br/>
      </w:r>
      <w:r>
        <w:t xml:space="preserve">Чег Этайзениа (1885); СЛазет, Иатесвияюаз- </w:t>
      </w:r>
      <w:r>
        <w:br/>
      </w:r>
      <w:r>
        <w:t xml:space="preserve">оке и т. д. (1888); Кони, „За послвд- </w:t>
      </w:r>
      <w:r>
        <w:br/>
      </w:r>
      <w:r>
        <w:t xml:space="preserve">н1е годы“, статья о формул В. </w:t>
      </w:r>
      <w:r>
        <w:br/>
      </w:r>
      <w:r>
        <w:t xml:space="preserve">8мБетимость корабля, объемъ </w:t>
      </w:r>
      <w:r>
        <w:br/>
      </w:r>
      <w:r>
        <w:t xml:space="preserve">всъхъ помъщеншй корабля, предназначен- </w:t>
      </w:r>
      <w:r>
        <w:br/>
      </w:r>
      <w:r>
        <w:t xml:space="preserve">ныхъ для грузовъ. По правиламъ Мур- </w:t>
      </w:r>
      <w:r>
        <w:br/>
      </w:r>
      <w:r>
        <w:t xml:space="preserve">сама, принятымъ и въ Рос@и, для опредЪ- </w:t>
      </w:r>
      <w:r>
        <w:br/>
      </w:r>
      <w:r>
        <w:t xml:space="preserve">лен!я В., корабль по длин и высотЪ дЪ- </w:t>
      </w:r>
      <w:r>
        <w:br/>
      </w:r>
      <w:r>
        <w:t xml:space="preserve">лять на нЪсколько равныхъ частей, черезъ </w:t>
      </w:r>
      <w:r>
        <w:br/>
      </w:r>
      <w:r>
        <w:t xml:space="preserve">точки дЪлешя проводять сВчешя и въ </w:t>
      </w:r>
      <w:r>
        <w:br/>
      </w:r>
      <w:r>
        <w:t xml:space="preserve">этихъ точкахь измвряютъ ширину оть </w:t>
      </w:r>
      <w:r>
        <w:br/>
      </w:r>
      <w:r>
        <w:t xml:space="preserve">борта до борта и разстояе между смеж- </w:t>
      </w:r>
      <w:r>
        <w:br/>
      </w:r>
      <w:r>
        <w:t xml:space="preserve">ными свчешями; по этимъ даннымъ сна- </w:t>
      </w:r>
      <w:r>
        <w:br/>
      </w:r>
      <w:r>
        <w:t xml:space="preserve">чала вычисляють площади сБченшй, а за- </w:t>
      </w:r>
      <w:r>
        <w:br/>
      </w:r>
      <w:r>
        <w:t xml:space="preserve">тЪмъ объемъ по формуламъ Симпсона (для </w:t>
      </w:r>
      <w:r>
        <w:br/>
      </w:r>
      <w:r>
        <w:t xml:space="preserve">6 дблеши по длин и 4 по высотв (пло-</w:t>
      </w:r>
    </w:p>
    <w:p>
      <w:pPr>
        <w:pStyle w:val="Normal"/>
      </w:pPr>
      <w:r>
        <w:t xml:space="preserve">щадь сБченя Р - (уз-Е уз 2уз--4уа-</w:t>
      </w:r>
    </w:p>
    <w:p>
      <w:pPr>
        <w:pStyle w:val="Normal"/>
      </w:pPr>
      <w:r>
        <w:t xml:space="preserve">-у5), а объемь У (Р: Е &amp;Рз + 2Рз</w:t>
      </w:r>
    </w:p>
    <w:p>
      <w:pPr>
        <w:pStyle w:val="Normal"/>
      </w:pPr>
      <w:r>
        <w:t xml:space="preserve">Е Ра 2Рь -Е4Рь Е Р?), тд уз, Уз, Уз. - </w:t>
      </w:r>
      <w:r>
        <w:br/>
      </w:r>
      <w:r>
        <w:t xml:space="preserve">ширины отъ борта до борта въ каждомъ </w:t>
      </w:r>
      <w:r>
        <w:br/>
      </w:r>
      <w:r>
        <w:t xml:space="preserve">съчеши, В — разстояше между двумя семеж- </w:t>
      </w:r>
      <w:r>
        <w:br/>
      </w:r>
      <w:r>
        <w:t xml:space="preserve">ными сЪчешями), къ полученному объему </w:t>
      </w:r>
      <w:r>
        <w:br/>
      </w:r>
      <w:r>
        <w:t xml:space="preserve">прибавляють объемъ вевхь закрытыхъ </w:t>
      </w:r>
      <w:r>
        <w:br/>
      </w:r>
      <w:r>
        <w:t xml:space="preserve">помвщенй на верхней палубв и вычи- </w:t>
      </w:r>
      <w:r>
        <w:br/>
      </w:r>
      <w:r>
        <w:t xml:space="preserve">таютъ объемъ жилыхъ помфщенй, машин- </w:t>
      </w:r>
      <w:r>
        <w:br/>
      </w:r>
      <w:r>
        <w:t xml:space="preserve">наго и котельнаго отдЪлешй. Въ зависи- </w:t>
      </w:r>
      <w:r>
        <w:br/>
      </w:r>
      <w:r>
        <w:t xml:space="preserve">мости отъ В. опредъляется размВръ пла- </w:t>
      </w:r>
      <w:r>
        <w:br/>
      </w:r>
      <w:r>
        <w:t xml:space="preserve">тимыхъ судномъ сборовъ портовыхъ, маяч- </w:t>
      </w:r>
      <w:r>
        <w:br/>
      </w:r>
      <w:r>
        <w:t xml:space="preserve">ныхь, за проходъ по каналамъ и т. д. В. </w:t>
      </w:r>
      <w:r>
        <w:br/>
      </w:r>
      <w:r>
        <w:t xml:space="preserve">выражается въ регистровыхъ тоннахъ по </w:t>
      </w:r>
      <w:r>
        <w:br/>
      </w:r>
      <w:r>
        <w:t xml:space="preserve">100 куб. футовъ каждая.</w:t>
      </w:r>
    </w:p>
    <w:p>
      <w:pPr>
        <w:pStyle w:val="Normal"/>
      </w:pPr>
      <w:r>
        <w:t xml:space="preserve">Вы шательство (интервенц!я), </w:t>
      </w:r>
      <w:r>
        <w:br/>
      </w:r>
      <w:r>
        <w:t xml:space="preserve">вторжене одного государства въ тая дЪ- </w:t>
      </w:r>
      <w:r>
        <w:br/>
      </w:r>
      <w:r>
        <w:t xml:space="preserve">ла другого, которыя по самому своему су- </w:t>
      </w:r>
      <w:r>
        <w:br/>
      </w:r>
      <w:r>
        <w:t xml:space="preserve">ществу подлежать свободному самоопредЪ- </w:t>
      </w:r>
      <w:r>
        <w:br/>
      </w:r>
      <w:r>
        <w:t xml:space="preserve">леншо послвдняго, будетъ ли то внутреннее </w:t>
      </w:r>
      <w:r>
        <w:br/>
      </w:r>
      <w:r>
        <w:t xml:space="preserve">его устройство и управлеШе или же его </w:t>
      </w:r>
      <w:r>
        <w:br/>
      </w:r>
      <w:r>
        <w:t xml:space="preserve">отношеня къ третьей державЪ. Если чу- </w:t>
      </w:r>
      <w:r>
        <w:br/>
      </w:r>
      <w:r>
        <w:t xml:space="preserve">жое правительство беретъ при этомъ пове- </w:t>
      </w:r>
      <w:r>
        <w:br/>
      </w:r>
      <w:r>
        <w:t xml:space="preserve">лительный тонъ, съ рьшимостью, въ слу- </w:t>
      </w:r>
      <w:r>
        <w:br/>
      </w:r>
      <w:r>
        <w:t xml:space="preserve">ча чего, провести свои планы вооружен- </w:t>
      </w:r>
      <w:r>
        <w:br/>
      </w:r>
      <w:r>
        <w:t xml:space="preserve">ной рукой, тогда интервенщя, какъ это не </w:t>
      </w:r>
      <w:r>
        <w:br/>
      </w:r>
      <w:r>
        <w:t xml:space="preserve">разъ случалось, становится поводомъ къ </w:t>
      </w:r>
      <w:r>
        <w:br/>
      </w:r>
      <w:r>
        <w:t xml:space="preserve">войнЪ. Съ другой стороны интервенщя мо- </w:t>
      </w:r>
      <w:r>
        <w:br/>
      </w:r>
      <w:r>
        <w:t xml:space="preserve">жетъ явиться въ видЪ простого предложе- </w:t>
      </w:r>
      <w:r>
        <w:br/>
      </w:r>
      <w:r>
        <w:t xml:space="preserve">шя своей помощи для поддержан я данной </w:t>
      </w:r>
      <w:r>
        <w:br/>
      </w:r>
      <w:r>
        <w:t xml:space="preserve">тосударственной власти, и при томъ даже </w:t>
      </w:r>
      <w:r>
        <w:br/>
      </w:r>
      <w:r>
        <w:t xml:space="preserve">по просьб» этой послъдней (т. н. акцес- </w:t>
      </w:r>
      <w:r>
        <w:br/>
      </w:r>
      <w:r>
        <w:t xml:space="preserve">сорная инт, кооперац!я). ДалЪе, ха- </w:t>
      </w:r>
      <w:r>
        <w:br/>
      </w:r>
      <w:r>
        <w:t xml:space="preserve">рактерь вм шательства иногда получаютъ </w:t>
      </w:r>
      <w:r>
        <w:br/>
      </w:r>
      <w:r>
        <w:t xml:space="preserve">уже одни предупредительныя мъропряя, </w:t>
      </w:r>
      <w:r>
        <w:br/>
      </w:r>
      <w:r>
        <w:t xml:space="preserve">вродЪ напр. учреждешя наблюдательнаго </w:t>
      </w:r>
      <w:r>
        <w:br/>
      </w:r>
      <w:r>
        <w:t xml:space="preserve">корпуса. Наконецъ подъ терминомъ „ин- </w:t>
      </w:r>
      <w:r>
        <w:br/>
      </w:r>
      <w:r>
        <w:t xml:space="preserve">тервеншя“ разумвютъ дружественное т. ск. </w:t>
      </w:r>
      <w:r>
        <w:br/>
      </w:r>
      <w:r>
        <w:t xml:space="preserve">вмЪъшалельство, предиринимаемое въ сво- </w:t>
      </w:r>
      <w:r>
        <w:br/>
      </w:r>
      <w:r>
        <w:t xml:space="preserve">ихъ или чужихь интересахъ, носящее ха- </w:t>
      </w:r>
      <w:r>
        <w:br/>
      </w:r>
      <w:r>
        <w:t xml:space="preserve">рактеръ дипломатическаго обсужденя воп- </w:t>
      </w:r>
      <w:r>
        <w:br/>
      </w:r>
      <w:r>
        <w:t xml:space="preserve">роса, направленнаго къ миролюбивому раз- </w:t>
      </w:r>
      <w:r>
        <w:br/>
      </w:r>
      <w:r>
        <w:t xml:space="preserve">рьшенйо какого нибудь конфликта. Сли$- </w:t>
      </w:r>
      <w:r>
        <w:br/>
      </w:r>
      <w:r>
        <w:t xml:space="preserve">дуеть различать вооруженное вмЪша-</w:t>
      </w:r>
    </w:p>
    <w:p>
      <w:pPr>
        <w:pStyle w:val="Normal"/>
      </w:pPr>
      <w:r>
        <w:t xml:space="preserve">Вмзняеюмость —</w:t>
      </w:r>
    </w:p>
    <w:p>
      <w:pPr>
        <w:pStyle w:val="Normal"/>
      </w:pPr>
      <w:r>
        <w:t xml:space="preserve">нимые пробЪлы; не говоря уже о прямыхъ </w:t>
      </w:r>
      <w:r>
        <w:br/>
      </w:r>
      <w:r>
        <w:t xml:space="preserve">пропускахъ (напр. наше уложеше не упо- </w:t>
      </w:r>
      <w:r>
        <w:br/>
      </w:r>
      <w:r>
        <w:t xml:space="preserve">минаеть о снз и просонкахъ), всяюй про- </w:t>
      </w:r>
      <w:r>
        <w:br/>
      </w:r>
      <w:r>
        <w:t xml:space="preserve">гресеъ пеихологи и псиматри, расширяя </w:t>
      </w:r>
      <w:r>
        <w:br/>
      </w:r>
      <w:r>
        <w:t xml:space="preserve">одни заболъвашя на смежныя явлешя, </w:t>
      </w:r>
      <w:r>
        <w:br/>
      </w:r>
      <w:r>
        <w:t xml:space="preserve">съуживая друШя, вводя новую класесифи- </w:t>
      </w:r>
      <w:r>
        <w:br/>
      </w:r>
      <w:r>
        <w:t xml:space="preserve">кацио, или открывая новыя формы забол- </w:t>
      </w:r>
      <w:r>
        <w:br/>
      </w:r>
      <w:r>
        <w:t xml:space="preserve">ван, неминуемо внесеть путаницу въ </w:t>
      </w:r>
      <w:r>
        <w:br/>
      </w:r>
      <w:r>
        <w:t xml:space="preserve">устарълые термины законодателя; къ тому </w:t>
      </w:r>
      <w:r>
        <w:br/>
      </w:r>
      <w:r>
        <w:t xml:space="preserve">же, простая ссылка на ту или иную форму </w:t>
      </w:r>
      <w:r>
        <w:br/>
      </w:r>
      <w:r>
        <w:t xml:space="preserve">заболЪватя поставила бы судъ въ полную </w:t>
      </w:r>
      <w:r>
        <w:br/>
      </w:r>
      <w:r>
        <w:t xml:space="preserve">зависимость отъ врача-эксперта, тогда какъ </w:t>
      </w:r>
      <w:r>
        <w:br/>
      </w:r>
      <w:r>
        <w:t xml:space="preserve">не подлежить никакому сомнЪн!юо, что од- </w:t>
      </w:r>
      <w:r>
        <w:br/>
      </w:r>
      <w:r>
        <w:t xml:space="preserve">ной наличности душевнаго заболЪван!я не- </w:t>
      </w:r>
      <w:r>
        <w:br/>
      </w:r>
      <w:r>
        <w:t xml:space="preserve">достаточно для признан!я человЪка невм$- </w:t>
      </w:r>
      <w:r>
        <w:br/>
      </w:r>
      <w:r>
        <w:t xml:space="preserve">няемымъ. Не спасаеть и голое указане </w:t>
      </w:r>
      <w:r>
        <w:br/>
      </w:r>
      <w:r>
        <w:t xml:space="preserve">на „помЪшательство“, какъ это показы- </w:t>
      </w:r>
      <w:r>
        <w:br/>
      </w:r>
      <w:r>
        <w:t xml:space="preserve">ваетъ истор!я толкован!я @ётепсевъ фран- </w:t>
      </w:r>
      <w:r>
        <w:br/>
      </w:r>
      <w:r>
        <w:t xml:space="preserve">цузской литературЪ: цивилисты понимали </w:t>
      </w:r>
      <w:r>
        <w:br/>
      </w:r>
      <w:r>
        <w:t xml:space="preserve">его очень тупо, только какъ извращеше </w:t>
      </w:r>
      <w:r>
        <w:br/>
      </w:r>
      <w:r>
        <w:t xml:space="preserve">одной только мыслительной дФятельности, </w:t>
      </w:r>
      <w:r>
        <w:br/>
      </w:r>
      <w:r>
        <w:t xml:space="preserve">криминалисты-же и кассацонный судъ под- </w:t>
      </w:r>
      <w:r>
        <w:br/>
      </w:r>
      <w:r>
        <w:t xml:space="preserve">водили подъ этоть терминъ и идютизмъ, </w:t>
      </w:r>
      <w:r>
        <w:br/>
      </w:r>
      <w:r>
        <w:t xml:space="preserve">и сумасшестве, и ман!о, и однопредметное </w:t>
      </w:r>
      <w:r>
        <w:br/>
      </w:r>
      <w:r>
        <w:t xml:space="preserve">помЪшательство. Однако въ него нельзя </w:t>
      </w:r>
      <w:r>
        <w:br/>
      </w:r>
      <w:r>
        <w:t xml:space="preserve">было включить состоян1я безсознательности, </w:t>
      </w:r>
      <w:r>
        <w:br/>
      </w:r>
      <w:r>
        <w:t xml:space="preserve">вызваннато опьянешемъ, сномъ и лунатиз- </w:t>
      </w:r>
      <w:r>
        <w:br/>
      </w:r>
      <w:r>
        <w:t xml:space="preserve">момъ. Вее это побудило новзйшее зако- </w:t>
      </w:r>
      <w:r>
        <w:br/>
      </w:r>
      <w:r>
        <w:t xml:space="preserve">кодательство создать обобщенную формулу, </w:t>
      </w:r>
      <w:r>
        <w:br/>
      </w:r>
      <w:r>
        <w:t xml:space="preserve">охватывающую отдфльн. случаи невмЪняе- </w:t>
      </w:r>
      <w:r>
        <w:br/>
      </w:r>
      <w:r>
        <w:t xml:space="preserve">мости. Германск кодексъ 1872 на ряду </w:t>
      </w:r>
      <w:r>
        <w:br/>
      </w:r>
      <w:r>
        <w:t xml:space="preserve">съ глухонзмотою и маполЪтствомъ дзлаеть </w:t>
      </w:r>
      <w:r>
        <w:br/>
      </w:r>
      <w:r>
        <w:t xml:space="preserve">общее указав!е на состояне безсознатель- </w:t>
      </w:r>
      <w:r>
        <w:br/>
      </w:r>
      <w:r>
        <w:t xml:space="preserve">ности, объемлющее всЪ виды прекращеня </w:t>
      </w:r>
      <w:r>
        <w:br/>
      </w:r>
      <w:r>
        <w:t xml:space="preserve">или разстройства психической дзятельно- </w:t>
      </w:r>
      <w:r>
        <w:br/>
      </w:r>
      <w:r>
        <w:t xml:space="preserve">сти, не переходяцйя въ душевную болЪзнь, </w:t>
      </w:r>
      <w:r>
        <w:br/>
      </w:r>
      <w:r>
        <w:t xml:space="preserve">а также на болЪзненное разстройство ду- </w:t>
      </w:r>
      <w:r>
        <w:br/>
      </w:r>
      <w:r>
        <w:t xml:space="preserve">шевныхъ отправлен, при чемъ въ 8 51 </w:t>
      </w:r>
      <w:r>
        <w:br/>
      </w:r>
      <w:r>
        <w:t xml:space="preserve">дается и общ критейй невмняемости: </w:t>
      </w:r>
      <w:r>
        <w:br/>
      </w:r>
      <w:r>
        <w:t xml:space="preserve">„дЪяне не признается преступнымъ, какъ </w:t>
      </w:r>
      <w:r>
        <w:br/>
      </w:r>
      <w:r>
        <w:t xml:space="preserve">скоро совершивний, во время учинешя двя- </w:t>
      </w:r>
      <w:r>
        <w:br/>
      </w:r>
      <w:r>
        <w:t xml:space="preserve">ня, находился въ состояни, исключавшемъ </w:t>
      </w:r>
      <w:r>
        <w:br/>
      </w:r>
      <w:r>
        <w:t xml:space="preserve">его свободное волеопредЪлене“. Поста- </w:t>
      </w:r>
      <w:r>
        <w:br/>
      </w:r>
      <w:r>
        <w:t xml:space="preserve">новлен!я русскаго проекта угол. уложеШя </w:t>
      </w:r>
      <w:r>
        <w:br/>
      </w:r>
      <w:r>
        <w:t xml:space="preserve">можно считать образцовыми. ВыдЪливъ </w:t>
      </w:r>
      <w:r>
        <w:br/>
      </w:r>
      <w:r>
        <w:t xml:space="preserve">малолЪтство до 10 л., какъ формальный </w:t>
      </w:r>
      <w:r>
        <w:br/>
      </w:r>
      <w:r>
        <w:t xml:space="preserve">признакъ, онъ слвдующимъ образомъ оп- </w:t>
      </w:r>
      <w:r>
        <w:br/>
      </w:r>
      <w:r>
        <w:t xml:space="preserve">редъляеть самое понят!е: „не вм$няется </w:t>
      </w:r>
      <w:r>
        <w:br/>
      </w:r>
      <w:r>
        <w:t xml:space="preserve">въ вину дзян!е, учиненное лицомъ, кото- </w:t>
      </w:r>
      <w:r>
        <w:br/>
      </w:r>
      <w:r>
        <w:t xml:space="preserve">рое, по недостаточности умственных спо- </w:t>
      </w:r>
      <w:r>
        <w:br/>
      </w:r>
      <w:r>
        <w:t xml:space="preserve">собностей, или по болЪзненному разетрой- </w:t>
      </w:r>
      <w:r>
        <w:br/>
      </w:r>
      <w:r>
        <w:t xml:space="preserve">ству душевной дЪятельности, или по без- </w:t>
      </w:r>
      <w:r>
        <w:br/>
      </w:r>
      <w:r>
        <w:t xml:space="preserve">сознательному состоянию, не могло, во вре- </w:t>
      </w:r>
      <w:r>
        <w:br/>
      </w:r>
      <w:r>
        <w:t xml:space="preserve">мя учинешя дъяшя, понимать свойства и </w:t>
      </w:r>
      <w:r>
        <w:br/>
      </w:r>
      <w:r>
        <w:t xml:space="preserve">значене имъ совершаемаго или руково- </w:t>
      </w:r>
      <w:r>
        <w:br/>
      </w:r>
      <w:r>
        <w:t xml:space="preserve">дить своими поступками“ (ст. 33). Объ от- </w:t>
      </w:r>
      <w:r>
        <w:br/>
      </w:r>
      <w:r>
        <w:t xml:space="preserve">двльныхъ состояншяхъ, устраняющихъ вмЪ- </w:t>
      </w:r>
      <w:r>
        <w:br/>
      </w:r>
      <w:r>
        <w:t xml:space="preserve">нене, см. малолтетво, идботиамз, глухо- </w:t>
      </w:r>
      <w:r>
        <w:br/>
      </w:r>
      <w:r>
        <w:t xml:space="preserve">нзмота, одрязлльне, душевныя болезни, </w:t>
      </w:r>
      <w:r>
        <w:br/>
      </w:r>
      <w:r>
        <w:t xml:space="preserve">умоизступлеще, отзянене, сонныя состояния, </w:t>
      </w:r>
      <w:r>
        <w:br/>
      </w:r>
      <w:r>
        <w:t xml:space="preserve">зипнотизме. Литература: Таганцевъ, </w:t>
      </w:r>
      <w:r>
        <w:br/>
      </w:r>
      <w:r>
        <w:t xml:space="preserve">„Курсъ русскаго уголовнаго права“ (Спб., </w:t>
      </w:r>
      <w:r>
        <w:br/>
      </w:r>
      <w:r>
        <w:t xml:space="preserve">1874); его-же, „Лекция по русскому уго- </w:t>
      </w:r>
      <w:r>
        <w:br/>
      </w:r>
      <w:r>
        <w:t xml:space="preserve">ловному праву“ (1888); Серт1евск!й, „Рус- </w:t>
      </w:r>
      <w:r>
        <w:br/>
      </w:r>
      <w:r>
        <w:t xml:space="preserve">ское уголовное право“, часть общая (1896); </w:t>
      </w:r>
      <w:r>
        <w:br/>
      </w:r>
      <w:r>
        <w:t xml:space="preserve">Спасовичъ, „Учебникъ уголовн. права“ </w:t>
      </w:r>
      <w:r>
        <w:br/>
      </w:r>
      <w:r>
        <w:t xml:space="preserve">(1863); „Угол. улож. Проектъ редакщонной </w:t>
      </w:r>
      <w:r>
        <w:br/>
      </w:r>
      <w:r>
        <w:t xml:space="preserve">комисси“; СЪченовъ, „Учене о несвобо-</w:t>
      </w:r>
    </w:p>
    <w:p>
      <w:pPr>
        <w:pStyle w:val="Normal"/>
      </w:pPr>
      <w:r>
        <w:t xml:space="preserve">ВымзъшаТЕЛЬсТВО. 221 </w:t>
      </w:r>
      <w:r>
        <w:br/>
      </w:r>
      <w:r>
        <w:t xml:space="preserve">дЪ воли“ („ВЪстн. Евр.“ 1881); КоезИп, </w:t>
      </w:r>
      <w:r>
        <w:br/>
      </w:r>
      <w:r>
        <w:t xml:space="preserve">Меце Веу1510оп ег бтипаБесг е 4ез Сгип- </w:t>
      </w:r>
      <w:r>
        <w:br/>
      </w:r>
      <w:r>
        <w:t xml:space="preserve">пагесЬёз (1845); его-же, Бузбет 4ез Чец- </w:t>
      </w:r>
      <w:r>
        <w:br/>
      </w:r>
      <w:r>
        <w:t xml:space="preserve">зсвеп Байгесв $ (1845); Вегпег, Пе </w:t>
      </w:r>
      <w:r>
        <w:br/>
      </w:r>
      <w:r>
        <w:t xml:space="preserve">тип еп ег стпитаНз@зенеп Ппраба- </w:t>
      </w:r>
      <w:r>
        <w:br/>
      </w:r>
      <w:r>
        <w:t xml:space="preserve">ЯопзеВте (1843); ЗапКка, [1е @гипазеп </w:t>
      </w:r>
      <w:r>
        <w:br/>
      </w:r>
      <w:r>
        <w:t xml:space="preserve">Чег Эгайзениа (1885); СЛазет, Иагесвиаюаз- </w:t>
      </w:r>
      <w:r>
        <w:br/>
      </w:r>
      <w:r>
        <w:t xml:space="preserve">оке и т. д. (1888); Кони, „За послвд- </w:t>
      </w:r>
      <w:r>
        <w:br/>
      </w:r>
      <w:r>
        <w:t xml:space="preserve">н1е годы“, статья о формул В. </w:t>
      </w:r>
      <w:r>
        <w:br/>
      </w:r>
      <w:r>
        <w:t xml:space="preserve">8мБетимость корабля, объемъ </w:t>
      </w:r>
      <w:r>
        <w:br/>
      </w:r>
      <w:r>
        <w:t xml:space="preserve">всъхъ помъщеншй корабля, предназначен- </w:t>
      </w:r>
      <w:r>
        <w:br/>
      </w:r>
      <w:r>
        <w:t xml:space="preserve">ныхъ для грузовъ. По правиламъ Мур- </w:t>
      </w:r>
      <w:r>
        <w:br/>
      </w:r>
      <w:r>
        <w:t xml:space="preserve">сама, принятымъ и въ Рос@и, для опредЪ- </w:t>
      </w:r>
      <w:r>
        <w:br/>
      </w:r>
      <w:r>
        <w:t xml:space="preserve">лен!я В., корабль по длин и высотЪ дЪ- </w:t>
      </w:r>
      <w:r>
        <w:br/>
      </w:r>
      <w:r>
        <w:t xml:space="preserve">лять на нЪсколько равныхъ частей, черезъ </w:t>
      </w:r>
      <w:r>
        <w:br/>
      </w:r>
      <w:r>
        <w:t xml:space="preserve">точки дЪлешя проводять сВчешя и въ </w:t>
      </w:r>
      <w:r>
        <w:br/>
      </w:r>
      <w:r>
        <w:t xml:space="preserve">этихъ точкахь измвряютъ ширину оть </w:t>
      </w:r>
      <w:r>
        <w:br/>
      </w:r>
      <w:r>
        <w:t xml:space="preserve">борта до борта и разстояве между смеж- </w:t>
      </w:r>
      <w:r>
        <w:br/>
      </w:r>
      <w:r>
        <w:t xml:space="preserve">ными свчешями; по этимъ даннымъ сна- </w:t>
      </w:r>
      <w:r>
        <w:br/>
      </w:r>
      <w:r>
        <w:t xml:space="preserve">чала вычисляють площади сБченй, а за- </w:t>
      </w:r>
      <w:r>
        <w:br/>
      </w:r>
      <w:r>
        <w:t xml:space="preserve">тЪмъ объемъ по формуламъ Симпсона (для </w:t>
      </w:r>
      <w:r>
        <w:br/>
      </w:r>
      <w:r>
        <w:t xml:space="preserve">6 дблеши по длин и 4 по высотв (пло-</w:t>
      </w:r>
    </w:p>
    <w:p>
      <w:pPr>
        <w:pStyle w:val="Normal"/>
      </w:pPr>
      <w:r>
        <w:t xml:space="preserve">щадь сБченя Р - (уз-Е уз уз 44+</w:t>
      </w:r>
    </w:p>
    <w:p>
      <w:pPr>
        <w:pStyle w:val="Normal"/>
      </w:pPr>
      <w:r>
        <w:t xml:space="preserve">-у5), а объемь У (Р: Е &amp;Ра + 2Рз</w:t>
      </w:r>
    </w:p>
    <w:p>
      <w:pPr>
        <w:pStyle w:val="Normal"/>
      </w:pPr>
      <w:r>
        <w:t xml:space="preserve">Е Ра 2Рь -Е4Рь Е Р?), гдВ уз, Уз, Уз. - </w:t>
      </w:r>
      <w:r>
        <w:br/>
      </w:r>
      <w:r>
        <w:t xml:space="preserve">ширины отъ борта до борта въ каждомъ </w:t>
      </w:r>
      <w:r>
        <w:br/>
      </w:r>
      <w:r>
        <w:t xml:space="preserve">съчеши, В — разстояше между двумя смеж- </w:t>
      </w:r>
      <w:r>
        <w:br/>
      </w:r>
      <w:r>
        <w:t xml:space="preserve">ными сЪчешями), къ полученному объему </w:t>
      </w:r>
      <w:r>
        <w:br/>
      </w:r>
      <w:r>
        <w:t xml:space="preserve">прибавляють объемъ вевхь закрытыхъ </w:t>
      </w:r>
      <w:r>
        <w:br/>
      </w:r>
      <w:r>
        <w:t xml:space="preserve">помвщенй на верхней палубв и вычи- </w:t>
      </w:r>
      <w:r>
        <w:br/>
      </w:r>
      <w:r>
        <w:t xml:space="preserve">таютъ объемъ жилыхъ помфщенй, машин- </w:t>
      </w:r>
      <w:r>
        <w:br/>
      </w:r>
      <w:r>
        <w:t xml:space="preserve">наго и котельнаго отдЪлешй. Въ зависи- </w:t>
      </w:r>
      <w:r>
        <w:br/>
      </w:r>
      <w:r>
        <w:t xml:space="preserve">мости отъ В. опредъляется размВръ пла- </w:t>
      </w:r>
      <w:r>
        <w:br/>
      </w:r>
      <w:r>
        <w:t xml:space="preserve">тимыхъ судномъ сборовъ портовыхъ, маяч- </w:t>
      </w:r>
      <w:r>
        <w:br/>
      </w:r>
      <w:r>
        <w:t xml:space="preserve">ныхь, за проходъ по каналамъ и т. д. В. </w:t>
      </w:r>
      <w:r>
        <w:br/>
      </w:r>
      <w:r>
        <w:t xml:space="preserve">выражается въ регистровыхъ тоннахъ по </w:t>
      </w:r>
      <w:r>
        <w:br/>
      </w:r>
      <w:r>
        <w:t xml:space="preserve">100 куб. футовъ каждая.</w:t>
      </w:r>
    </w:p>
    <w:p>
      <w:pPr>
        <w:pStyle w:val="Normal"/>
      </w:pPr>
      <w:r>
        <w:t xml:space="preserve">Вы шательство (интервенц!я), </w:t>
      </w:r>
      <w:r>
        <w:br/>
      </w:r>
      <w:r>
        <w:t xml:space="preserve">вторжене одного государства въ тая дЪ- </w:t>
      </w:r>
      <w:r>
        <w:br/>
      </w:r>
      <w:r>
        <w:t xml:space="preserve">ла другого, которыя по самому своему су- </w:t>
      </w:r>
      <w:r>
        <w:br/>
      </w:r>
      <w:r>
        <w:t xml:space="preserve">ществу подлежать свободному самоопредЪ- </w:t>
      </w:r>
      <w:r>
        <w:br/>
      </w:r>
      <w:r>
        <w:t xml:space="preserve">леншо послвдняго, будетъ ли то внутреннее </w:t>
      </w:r>
      <w:r>
        <w:br/>
      </w:r>
      <w:r>
        <w:t xml:space="preserve">его устройство и управлеШе или же его </w:t>
      </w:r>
      <w:r>
        <w:br/>
      </w:r>
      <w:r>
        <w:t xml:space="preserve">отношеня къ третьей державЪ. Если чу- </w:t>
      </w:r>
      <w:r>
        <w:br/>
      </w:r>
      <w:r>
        <w:t xml:space="preserve">жое правительство беретъ при этомъ пове- </w:t>
      </w:r>
      <w:r>
        <w:br/>
      </w:r>
      <w:r>
        <w:t xml:space="preserve">лительный тонъ, съ рьшимостью, въ слу- </w:t>
      </w:r>
      <w:r>
        <w:br/>
      </w:r>
      <w:r>
        <w:t xml:space="preserve">ча чего, провести свои планы вооружен- </w:t>
      </w:r>
      <w:r>
        <w:br/>
      </w:r>
      <w:r>
        <w:t xml:space="preserve">ной рукой, тогда интервенщя, какъ это не </w:t>
      </w:r>
      <w:r>
        <w:br/>
      </w:r>
      <w:r>
        <w:t xml:space="preserve">разъ случалось, становится поводомъ къ </w:t>
      </w:r>
      <w:r>
        <w:br/>
      </w:r>
      <w:r>
        <w:t xml:space="preserve">войнЪ. Съ другой стороны интервенщя мо- </w:t>
      </w:r>
      <w:r>
        <w:br/>
      </w:r>
      <w:r>
        <w:t xml:space="preserve">жетъ явиться въ видЪ простого предложе- </w:t>
      </w:r>
      <w:r>
        <w:br/>
      </w:r>
      <w:r>
        <w:t xml:space="preserve">шя своей помощи для поддержан я данной </w:t>
      </w:r>
      <w:r>
        <w:br/>
      </w:r>
      <w:r>
        <w:t xml:space="preserve">тосударственной власти, и при томъ даже </w:t>
      </w:r>
      <w:r>
        <w:br/>
      </w:r>
      <w:r>
        <w:t xml:space="preserve">по просьб» этой послъдней (т. н. акцес- </w:t>
      </w:r>
      <w:r>
        <w:br/>
      </w:r>
      <w:r>
        <w:t xml:space="preserve">сорная инт, кооперац!я). ДалЪе, ха- </w:t>
      </w:r>
      <w:r>
        <w:br/>
      </w:r>
      <w:r>
        <w:t xml:space="preserve">рактерь вм шательства иногда получаютъ </w:t>
      </w:r>
      <w:r>
        <w:br/>
      </w:r>
      <w:r>
        <w:t xml:space="preserve">уже одни предупредительныя мъропрятя, </w:t>
      </w:r>
      <w:r>
        <w:br/>
      </w:r>
      <w:r>
        <w:t xml:space="preserve">вродЪ напр. учреждешя наблюдательнаго </w:t>
      </w:r>
      <w:r>
        <w:br/>
      </w:r>
      <w:r>
        <w:t xml:space="preserve">корпуса. Наконецъ подъ терминомъ „ин- </w:t>
      </w:r>
      <w:r>
        <w:br/>
      </w:r>
      <w:r>
        <w:t xml:space="preserve">тервеншя“ разумвютъ дружественное т. ск. </w:t>
      </w:r>
      <w:r>
        <w:br/>
      </w:r>
      <w:r>
        <w:t xml:space="preserve">вмЪъшалельство, предиринимаемое въ сво- </w:t>
      </w:r>
      <w:r>
        <w:br/>
      </w:r>
      <w:r>
        <w:t xml:space="preserve">ихъ или чужихь интересахъ, носящее ха- </w:t>
      </w:r>
      <w:r>
        <w:br/>
      </w:r>
      <w:r>
        <w:t xml:space="preserve">рактеръ дипломатическаго обсужденя воп- </w:t>
      </w:r>
      <w:r>
        <w:br/>
      </w:r>
      <w:r>
        <w:t xml:space="preserve">роса, направленнаго къ миролюбивому раз- </w:t>
      </w:r>
      <w:r>
        <w:br/>
      </w:r>
      <w:r>
        <w:t xml:space="preserve">рьшениюо какого нибудь конфликта. Сл$- </w:t>
      </w:r>
      <w:r>
        <w:br/>
      </w:r>
      <w:r>
        <w:t xml:space="preserve">дуеть различать вооруженное вмЪша-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тельство оть нравственнаго, въ зави- </w:t>
      </w:r>
      <w:r>
        <w:br/>
      </w:r>
      <w:r>
        <w:t xml:space="preserve">симости отъ того, совершается ли оно’ при </w:t>
      </w:r>
      <w:r>
        <w:br/>
      </w:r>
      <w:r>
        <w:t xml:space="preserve">помощи сооруженной силы или же состоить </w:t>
      </w:r>
      <w:r>
        <w:br/>
      </w:r>
      <w:r>
        <w:t xml:space="preserve">только въ дружескомъ воздЪйстви (пред- </w:t>
      </w:r>
      <w:r>
        <w:br/>
      </w:r>
      <w:r>
        <w:t xml:space="preserve">ложени „добрыхъ услугъ“). В. является </w:t>
      </w:r>
      <w:r>
        <w:br/>
      </w:r>
      <w:r>
        <w:t xml:space="preserve">правомърнымъ, когда, на почв данныхь </w:t>
      </w:r>
      <w:r>
        <w:br/>
      </w:r>
      <w:r>
        <w:t xml:space="preserve">таранти, поручившееея правительство при- </w:t>
      </w:r>
      <w:r>
        <w:br/>
      </w:r>
      <w:r>
        <w:t xml:space="preserve">зывается какимъ нибудь государствомъ къ </w:t>
      </w:r>
      <w:r>
        <w:br/>
      </w:r>
      <w:r>
        <w:t xml:space="preserve">вмвшательству въ виду нарушен!я договора. </w:t>
      </w:r>
      <w:r>
        <w:br/>
      </w:r>
      <w:r>
        <w:t xml:space="preserve">Если же гараншя является не только. по- </w:t>
      </w:r>
      <w:r>
        <w:br/>
      </w:r>
      <w:r>
        <w:t xml:space="preserve">бочнымь обязательством, т. е. такимъ, вЪ </w:t>
      </w:r>
      <w:r>
        <w:br/>
      </w:r>
      <w:r>
        <w:t xml:space="preserve">силу котораго гаранть объщаеть свою по- </w:t>
      </w:r>
      <w:r>
        <w:br/>
      </w:r>
      <w:r>
        <w:t xml:space="preserve">мощь одной изъ договаривающихся сто- </w:t>
      </w:r>
      <w:r>
        <w:br/>
      </w:r>
      <w:r>
        <w:t xml:space="preserve">ронъ, а главнымъ договоромъ, по которо- </w:t>
      </w:r>
      <w:r>
        <w:br/>
      </w:r>
      <w:r>
        <w:t xml:space="preserve">му нЬсколько державъ берутъь подъ свою </w:t>
      </w:r>
      <w:r>
        <w:br/>
      </w:r>
      <w:r>
        <w:t xml:space="preserve">самостоятельную защиту данный порядокъ </w:t>
      </w:r>
      <w:r>
        <w:br/>
      </w:r>
      <w:r>
        <w:t xml:space="preserve">международныхь отношений (договоръ </w:t>
      </w:r>
      <w:r>
        <w:br/>
      </w:r>
      <w:r>
        <w:t xml:space="preserve">поручительства), то гаранты получаютъ </w:t>
      </w:r>
      <w:r>
        <w:br/>
      </w:r>
      <w:r>
        <w:t xml:space="preserve">право на интервенцио и безъ призвашя, </w:t>
      </w:r>
      <w:r>
        <w:br/>
      </w:r>
      <w:r>
        <w:t xml:space="preserve">когда ихъ собственные интересы наруша- </w:t>
      </w:r>
      <w:r>
        <w:br/>
      </w:r>
      <w:r>
        <w:t xml:space="preserve">ются или находятся въ опасности (см. га- </w:t>
      </w:r>
      <w:r>
        <w:br/>
      </w:r>
      <w:r>
        <w:t xml:space="preserve">рантия). Такъ напр. державы-поручители </w:t>
      </w:r>
      <w:r>
        <w:br/>
      </w:r>
      <w:r>
        <w:t xml:space="preserve">получатъ право на интервенцию, когда ка- </w:t>
      </w:r>
      <w:r>
        <w:br/>
      </w:r>
      <w:r>
        <w:t xml:space="preserve">кое нибудь государство нарушить нейтра- </w:t>
      </w:r>
      <w:r>
        <w:br/>
      </w:r>
      <w:r>
        <w:t xml:space="preserve">литеть Бельг!и (договоръ 1831) или госу- </w:t>
      </w:r>
      <w:r>
        <w:br/>
      </w:r>
      <w:r>
        <w:t xml:space="preserve">дарства Конго’ (берлинск договоръ 26 </w:t>
      </w:r>
      <w:r>
        <w:br/>
      </w:r>
      <w:r>
        <w:t xml:space="preserve">февр. 1885). Такой же характеръ имЪло </w:t>
      </w:r>
      <w:r>
        <w:br/>
      </w:r>
      <w:r>
        <w:t xml:space="preserve">В. державъ въ греко-турецй конфликтъ на </w:t>
      </w:r>
      <w:r>
        <w:br/>
      </w:r>
      <w:r>
        <w:t xml:space="preserve">основанйи берлинскаго мира 15 поля 1878.</w:t>
      </w:r>
    </w:p>
    <w:p>
      <w:pPr>
        <w:pStyle w:val="Normal"/>
      </w:pPr>
      <w:r>
        <w:t xml:space="preserve">Вмъшивалься во внутренн!я дЪла го- </w:t>
      </w:r>
      <w:r>
        <w:br/>
      </w:r>
      <w:r>
        <w:t xml:space="preserve">сударства, по общему правилу, не управо- </w:t>
      </w:r>
      <w:r>
        <w:br/>
      </w:r>
      <w:r>
        <w:t xml:space="preserve">мочена ни одна держава, — помимо слу- </w:t>
      </w:r>
      <w:r>
        <w:br/>
      </w:r>
      <w:r>
        <w:t xml:space="preserve">чая поручительства. Т. н. политика ин- </w:t>
      </w:r>
      <w:r>
        <w:br/>
      </w:r>
      <w:r>
        <w:t xml:space="preserve">тервенц!й не заслуживаеть признашя. </w:t>
      </w:r>
      <w:r>
        <w:br/>
      </w:r>
      <w:r>
        <w:t xml:space="preserve">Интервенщя защищалаеь съ монархической </w:t>
      </w:r>
      <w:r>
        <w:br/>
      </w:r>
      <w:r>
        <w:t xml:space="preserve">точки зрВя въ интересахьъ власти, т. н. </w:t>
      </w:r>
      <w:r>
        <w:br/>
      </w:r>
      <w:r>
        <w:t xml:space="preserve">законныхъ государей; таково напр. В. со- </w:t>
      </w:r>
      <w:r>
        <w:br/>
      </w:r>
      <w:r>
        <w:t xml:space="preserve">юзниковъ, направленное противъ француз- </w:t>
      </w:r>
      <w:r>
        <w:br/>
      </w:r>
      <w:r>
        <w:t xml:space="preserve">ской револющи (1791). Интервенщя этого </w:t>
      </w:r>
      <w:r>
        <w:br/>
      </w:r>
      <w:r>
        <w:t xml:space="preserve">рода была провозглалиена международнымъ </w:t>
      </w:r>
      <w:r>
        <w:br/>
      </w:r>
      <w:r>
        <w:t xml:space="preserve">принциномъ на конгрессахь въ Лайбахь </w:t>
      </w:r>
      <w:r>
        <w:br/>
      </w:r>
      <w:r>
        <w:t xml:space="preserve">(1821) и ВеронЪ (1822), но старанями Анг- </w:t>
      </w:r>
      <w:r>
        <w:br/>
      </w:r>
      <w:r>
        <w:t xml:space="preserve">ми и Америки (доктрина Монроэ) вскоръ </w:t>
      </w:r>
      <w:r>
        <w:br/>
      </w:r>
      <w:r>
        <w:t xml:space="preserve">была замЪнена противоположнымъ прин- </w:t>
      </w:r>
      <w:r>
        <w:br/>
      </w:r>
      <w:r>
        <w:t xml:space="preserve">ципомъ — невмЪшательства. Такъ напр. </w:t>
      </w:r>
      <w:r>
        <w:br/>
      </w:r>
      <w:r>
        <w:t xml:space="preserve">Австр!я безуспЪ шно покушалась на интер- </w:t>
      </w:r>
      <w:r>
        <w:br/>
      </w:r>
      <w:r>
        <w:t xml:space="preserve">венцио въ пользу Порты противъ Греци, </w:t>
      </w:r>
      <w:r>
        <w:br/>
      </w:r>
      <w:r>
        <w:t xml:space="preserve">а ради Карла Х ни одна держава не рЪъ- </w:t>
      </w:r>
      <w:r>
        <w:br/>
      </w:r>
      <w:r>
        <w:t xml:space="preserve">шилась на интервенцию. ВнослЪдстви В. </w:t>
      </w:r>
      <w:r>
        <w:br/>
      </w:r>
      <w:r>
        <w:t xml:space="preserve">признано было допустимымъ на тотъ слу- </w:t>
      </w:r>
      <w:r>
        <w:br/>
      </w:r>
      <w:r>
        <w:t xml:space="preserve">чай, когда поведене какой нибудь держа- </w:t>
      </w:r>
      <w:r>
        <w:br/>
      </w:r>
      <w:r>
        <w:t xml:space="preserve">вы угрожаетъ безопасности европейскихъ </w:t>
      </w:r>
      <w:r>
        <w:br/>
      </w:r>
      <w:r>
        <w:t xml:space="preserve">государствъ и вызываетъ, такимъ обра- </w:t>
      </w:r>
      <w:r>
        <w:br/>
      </w:r>
      <w:r>
        <w:t xml:space="preserve">зомъ, общее В. посльднихъ (коллектив- </w:t>
      </w:r>
      <w:r>
        <w:br/>
      </w:r>
      <w:r>
        <w:t xml:space="preserve">ное В.; напр., во время восточной вой- </w:t>
      </w:r>
      <w:r>
        <w:br/>
      </w:r>
      <w:r>
        <w:t xml:space="preserve">ны 18538—56 противъ Росси). В. допускает- </w:t>
      </w:r>
      <w:r>
        <w:br/>
      </w:r>
      <w:r>
        <w:t xml:space="preserve">ся и въ томъ случаЪ, когда въ какомъ </w:t>
      </w:r>
      <w:r>
        <w:br/>
      </w:r>
      <w:r>
        <w:t xml:space="preserve">либо государств получается угнетеше </w:t>
      </w:r>
      <w:r>
        <w:br/>
      </w:r>
      <w:r>
        <w:t xml:space="preserve">части населеня въ чрезвычайномъ разм%- </w:t>
      </w:r>
      <w:r>
        <w:br/>
      </w:r>
      <w:r>
        <w:t xml:space="preserve">рЪ и является позоромъ для европейской </w:t>
      </w:r>
      <w:r>
        <w:br/>
      </w:r>
      <w:r>
        <w:t xml:space="preserve">цивилизащи (напр. въ защиту христан- </w:t>
      </w:r>
      <w:r>
        <w:br/>
      </w:r>
      <w:r>
        <w:t xml:space="preserve">скаго населеншя Турцши). Ультрамонтаны </w:t>
      </w:r>
      <w:r>
        <w:br/>
      </w:r>
      <w:r>
        <w:t xml:space="preserve">требовали въ религозныхъ видахъ интер- </w:t>
      </w:r>
      <w:r>
        <w:br/>
      </w:r>
      <w:r>
        <w:t xml:space="preserve">венщи въ пользу папской власти противъ </w:t>
      </w:r>
      <w:r>
        <w:br/>
      </w:r>
      <w:r>
        <w:t xml:space="preserve">Итами.</w:t>
      </w:r>
    </w:p>
    <w:p>
      <w:pPr>
        <w:pStyle w:val="Normal"/>
      </w:pPr>
      <w:r>
        <w:t xml:space="preserve">Особеннымъ видомъ В. является интер- </w:t>
      </w:r>
      <w:r>
        <w:br/>
      </w:r>
      <w:r>
        <w:t xml:space="preserve">венщя, предпринимаемая противъ беззакон- </w:t>
      </w:r>
      <w:r>
        <w:br/>
      </w:r>
      <w:r>
        <w:t xml:space="preserve">наго В. другого государства, съ цёлью по-</w:t>
      </w:r>
    </w:p>
    <w:p>
      <w:pPr>
        <w:pStyle w:val="Normal"/>
      </w:pPr>
      <w:r>
        <w:t xml:space="preserve">Вмъшатвльство.</w:t>
      </w:r>
    </w:p>
    <w:p>
      <w:pPr>
        <w:pStyle w:val="Normal"/>
      </w:pPr>
      <w:r>
        <w:t xml:space="preserve">ложить ему конецъ и предупредить воз- </w:t>
      </w:r>
      <w:r>
        <w:br/>
      </w:r>
      <w:r>
        <w:t xml:space="preserve">можное нарушеше международнаго мира </w:t>
      </w:r>
      <w:r>
        <w:br/>
      </w:r>
      <w:r>
        <w:t xml:space="preserve">(контръ — В.). Такъ 1826 Ангия произ- </w:t>
      </w:r>
      <w:r>
        <w:br/>
      </w:r>
      <w:r>
        <w:t xml:space="preserve">вела В. противъ Испан!и, когда эта посльд- </w:t>
      </w:r>
      <w:r>
        <w:br/>
      </w:r>
      <w:r>
        <w:t xml:space="preserve">няя угрожала интервенщшей Португашщи; </w:t>
      </w:r>
      <w:r>
        <w:br/>
      </w:r>
      <w:r>
        <w:t xml:space="preserve">Франщя заняла Анкону, когда Аветря при- </w:t>
      </w:r>
      <w:r>
        <w:br/>
      </w:r>
      <w:r>
        <w:t xml:space="preserve">бЪгла 1831 къ В. противъ Итали. Соеди- </w:t>
      </w:r>
      <w:r>
        <w:br/>
      </w:r>
      <w:r>
        <w:t xml:space="preserve">ненные Штаты выступили 1866 противъ </w:t>
      </w:r>
      <w:r>
        <w:br/>
      </w:r>
      <w:r>
        <w:t xml:space="preserve">французской интервенщи въ МехикЪ.</w:t>
      </w:r>
    </w:p>
    <w:p>
      <w:pPr>
        <w:pStyle w:val="Normal"/>
      </w:pPr>
      <w:r>
        <w:t xml:space="preserve">Существуеть однако и государетвен- </w:t>
      </w:r>
      <w:r>
        <w:br/>
      </w:r>
      <w:r>
        <w:t xml:space="preserve">но-правовая интервенц1я (т. н. пра- </w:t>
      </w:r>
      <w:r>
        <w:br/>
      </w:r>
      <w:r>
        <w:t xml:space="preserve">вомфрная экзекущя). Она примФняется въ </w:t>
      </w:r>
      <w:r>
        <w:br/>
      </w:r>
      <w:r>
        <w:t xml:space="preserve">союзныхъ государствахъ и заключается въ </w:t>
      </w:r>
      <w:r>
        <w:br/>
      </w:r>
      <w:r>
        <w:t xml:space="preserve">томъ. что центральная власть уполномачи- </w:t>
      </w:r>
      <w:r>
        <w:br/>
      </w:r>
      <w:r>
        <w:t xml:space="preserve">вается на В. относительно отдЪльныхъ го- </w:t>
      </w:r>
      <w:r>
        <w:br/>
      </w:r>
      <w:r>
        <w:t xml:space="preserve">сударствъ, по общему правилу при опре- </w:t>
      </w:r>
      <w:r>
        <w:br/>
      </w:r>
      <w:r>
        <w:t xml:space="preserve">дДЪленныхь обстоятельствахъь и по преду- </w:t>
      </w:r>
      <w:r>
        <w:br/>
      </w:r>
      <w:r>
        <w:t xml:space="preserve">смотръннымъ въ конститущи поводамъ, </w:t>
      </w:r>
      <w:r>
        <w:br/>
      </w:r>
      <w:r>
        <w:t xml:space="preserve">напр. въ случаЪь нарушешя конституции. </w:t>
      </w:r>
      <w:r>
        <w:br/>
      </w:r>
      <w:r>
        <w:t xml:space="preserve">Въ Германской имперми право интервенщи </w:t>
      </w:r>
      <w:r>
        <w:br/>
      </w:r>
      <w:r>
        <w:t xml:space="preserve">союзнаго совЪта получило ясно выраженное </w:t>
      </w:r>
      <w:r>
        <w:br/>
      </w:r>
      <w:r>
        <w:t xml:space="preserve">признане (имперская конститущя, ст. 76).</w:t>
      </w:r>
    </w:p>
    <w:p>
      <w:pPr>
        <w:pStyle w:val="Normal"/>
      </w:pPr>
      <w:r>
        <w:t xml:space="preserve">Литература: кромЪ учебниковъ между- </w:t>
      </w:r>
      <w:r>
        <w:br/>
      </w:r>
      <w:r>
        <w:t xml:space="preserve">народнаго права, см. Н у. ВоЩек, Раз </w:t>
      </w:r>
      <w:r>
        <w:br/>
      </w:r>
      <w:r>
        <w:t xml:space="preserve">ВесНё ег Ели сНап&amp; 1 9е шиегеп Ап- </w:t>
      </w:r>
      <w:r>
        <w:br/>
      </w:r>
      <w:r>
        <w:t xml:space="preserve">з@езепнейен ешез {геш4еп Э(бааез (Фрей- </w:t>
      </w:r>
      <w:r>
        <w:br/>
      </w:r>
      <w:r>
        <w:t xml:space="preserve">бургъ, 1845); Егапс1$, АпсШеп цпа Ро- </w:t>
      </w:r>
      <w:r>
        <w:br/>
      </w:r>
      <w:r>
        <w:t xml:space="preserve">НЕК Чез Гога Райлег®оп (на нЪм. яз., </w:t>
      </w:r>
      <w:r>
        <w:br/>
      </w:r>
      <w:r>
        <w:t xml:space="preserve">Кассель, 1852); Нацёе! еще, Ге ргтере </w:t>
      </w:r>
      <w:r>
        <w:br/>
      </w:r>
      <w:r>
        <w:t xml:space="preserve">4е поп-й\бегуепвоп (Парижъ, 1863); Ббар- </w:t>
      </w:r>
      <w:r>
        <w:br/>
      </w:r>
      <w:r>
        <w:t xml:space="preserve">1ебоп, пегуу. апа поп-Цетлу. (Лонд., 1866); </w:t>
      </w:r>
      <w:r>
        <w:br/>
      </w:r>
      <w:r>
        <w:t xml:space="preserve">у. Но|еп4отЕЕ, Пе 1Ч4ее 4е5 е\у15ев Уб- </w:t>
      </w:r>
      <w:r>
        <w:br/>
      </w:r>
      <w:r>
        <w:t xml:space="preserve">Кегычеерз (Верл., 1883); Епзе]пагаь Ше </w:t>
      </w:r>
      <w:r>
        <w:br/>
      </w:r>
      <w:r>
        <w:t xml:space="preserve">Что Ч’ицбегуепй оп её 1а Тигаше (Парижъ, </w:t>
      </w:r>
      <w:r>
        <w:br/>
      </w:r>
      <w:r>
        <w:t xml:space="preserve">(1880); Фе Кеп, Раз ВесВё Чег Ицег\. Ш </w:t>
      </w:r>
      <w:r>
        <w:br/>
      </w:r>
      <w:r>
        <w:t xml:space="preserve">Вежевиие ап Визат9 пп Вшвашеп </w:t>
      </w:r>
      <w:r>
        <w:br/>
      </w:r>
      <w:r>
        <w:t xml:space="preserve">(Гамб., 1887).</w:t>
      </w:r>
    </w:p>
    <w:p>
      <w:pPr>
        <w:pStyle w:val="Normal"/>
      </w:pPr>
      <w:r>
        <w:t xml:space="preserve">Въ гражданскомъ процесс она является </w:t>
      </w:r>
      <w:r>
        <w:br/>
      </w:r>
      <w:r>
        <w:t xml:space="preserve">съ одной стороны, поводомъ, въ силу </w:t>
      </w:r>
      <w:r>
        <w:br/>
      </w:r>
      <w:r>
        <w:t xml:space="preserve">котораго третье лицо вслупаеть въ граж- </w:t>
      </w:r>
      <w:r>
        <w:br/>
      </w:r>
      <w:r>
        <w:t xml:space="preserve">дансый процессъ, происходящй между </w:t>
      </w:r>
      <w:r>
        <w:br/>
      </w:r>
      <w:r>
        <w:t xml:space="preserve">двумя другими лицами, съ другой стороны </w:t>
      </w:r>
      <w:r>
        <w:br/>
      </w:r>
      <w:r>
        <w:t xml:space="preserve">тьмъ процессуальнымъ  производетвомъ </w:t>
      </w:r>
      <w:r>
        <w:br/>
      </w:r>
      <w:r>
        <w:t xml:space="preserve">(ргосеззцз Ииегуеп@ 0115), которое возни- </w:t>
      </w:r>
      <w:r>
        <w:br/>
      </w:r>
      <w:r>
        <w:t xml:space="preserve">каегь въ силу этого вступлешя. Вступаю- </w:t>
      </w:r>
      <w:r>
        <w:br/>
      </w:r>
      <w:r>
        <w:t xml:space="preserve">щее третье лицо называется интерве- </w:t>
      </w:r>
      <w:r>
        <w:br/>
      </w:r>
      <w:r>
        <w:t xml:space="preserve">н1ентомъ, а его противникъ — интер- </w:t>
      </w:r>
      <w:r>
        <w:br/>
      </w:r>
      <w:r>
        <w:t xml:space="preserve">вентомъ. Интервенщшя бываетъь главной </w:t>
      </w:r>
      <w:r>
        <w:br/>
      </w:r>
      <w:r>
        <w:t xml:space="preserve">и побочной (см. эти слова).</w:t>
      </w:r>
    </w:p>
    <w:p>
      <w:pPr>
        <w:pStyle w:val="Normal"/>
      </w:pPr>
      <w:r>
        <w:t xml:space="preserve">Вы ательство, государственное, </w:t>
      </w:r>
      <w:r>
        <w:br/>
      </w:r>
      <w:r>
        <w:t xml:space="preserve">въ экономическомъ отношени есть болЪе </w:t>
      </w:r>
      <w:r>
        <w:br/>
      </w:r>
      <w:r>
        <w:t xml:space="preserve">или менъе шировй терминъ для обозна- </w:t>
      </w:r>
      <w:r>
        <w:br/>
      </w:r>
      <w:r>
        <w:t xml:space="preserve">ченя различныхъ видовъ вторженя госуд. </w:t>
      </w:r>
      <w:r>
        <w:br/>
      </w:r>
      <w:r>
        <w:t xml:space="preserve">власти въ область народнаго хозяйства. </w:t>
      </w:r>
      <w:r>
        <w:br/>
      </w:r>
      <w:r>
        <w:t xml:space="preserve">В. это бываеть прямое или косвенное, въ </w:t>
      </w:r>
      <w:r>
        <w:br/>
      </w:r>
      <w:r>
        <w:t xml:space="preserve">зависимости отъ того или другого строя </w:t>
      </w:r>
      <w:r>
        <w:br/>
      </w:r>
      <w:r>
        <w:t xml:space="preserve">государства и системы хозяйства; поэтому </w:t>
      </w:r>
      <w:r>
        <w:br/>
      </w:r>
      <w:r>
        <w:t xml:space="preserve">объемъ или степень госуд. В, весьма суще- </w:t>
      </w:r>
      <w:r>
        <w:br/>
      </w:r>
      <w:r>
        <w:t xml:space="preserve">ственно измнялея въ различныя истори- </w:t>
      </w:r>
      <w:r>
        <w:br/>
      </w:r>
      <w:r>
        <w:t xml:space="preserve">чесвя эпохи. Истор!я развитя хозяйства </w:t>
      </w:r>
      <w:r>
        <w:br/>
      </w:r>
      <w:r>
        <w:t xml:space="preserve">не даетъ намъ картины послфдовательнаго </w:t>
      </w:r>
      <w:r>
        <w:br/>
      </w:r>
      <w:r>
        <w:t xml:space="preserve">въ одномъ направлеши развитя начала В. </w:t>
      </w:r>
      <w:r>
        <w:br/>
      </w:r>
      <w:r>
        <w:t xml:space="preserve">Напротивъ, пероды широкаго В. череду- </w:t>
      </w:r>
      <w:r>
        <w:br/>
      </w:r>
      <w:r>
        <w:t xml:space="preserve">ются съ перюдами большей свободы хо- </w:t>
      </w:r>
      <w:r>
        <w:br/>
      </w:r>
      <w:r>
        <w:t xml:space="preserve">зяйственной дЪятельности, являющейся </w:t>
      </w:r>
      <w:r>
        <w:br/>
      </w:r>
      <w:r>
        <w:t xml:space="preserve">противуположенемь этому В., и наоборотъ. </w:t>
      </w:r>
      <w:r>
        <w:br/>
      </w:r>
      <w:r>
        <w:t xml:space="preserve">Но государственному В. въ твеномъ </w:t>
      </w:r>
      <w:r>
        <w:br/>
      </w:r>
      <w:r>
        <w:t xml:space="preserve">смысл слова могутъ соотв тствовать дру-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тельство оть нравственнаго, въ зави- </w:t>
      </w:r>
      <w:r>
        <w:br/>
      </w:r>
      <w:r>
        <w:t xml:space="preserve">симости отъ того, совершается ли оно’ при </w:t>
      </w:r>
      <w:r>
        <w:br/>
      </w:r>
      <w:r>
        <w:t xml:space="preserve">помощи сооруженной силы или же состоить </w:t>
      </w:r>
      <w:r>
        <w:br/>
      </w:r>
      <w:r>
        <w:t xml:space="preserve">только въ дружескомъ воздЪйстви (пред- </w:t>
      </w:r>
      <w:r>
        <w:br/>
      </w:r>
      <w:r>
        <w:t xml:space="preserve">ложени „добрыхъ услугъ“). В. является </w:t>
      </w:r>
      <w:r>
        <w:br/>
      </w:r>
      <w:r>
        <w:t xml:space="preserve">правомърнымъ, когда, на почв данныхь </w:t>
      </w:r>
      <w:r>
        <w:br/>
      </w:r>
      <w:r>
        <w:t xml:space="preserve">таранти, поручившееея правительство при- </w:t>
      </w:r>
      <w:r>
        <w:br/>
      </w:r>
      <w:r>
        <w:t xml:space="preserve">зывается какимъ нибудь государствомъ къ </w:t>
      </w:r>
      <w:r>
        <w:br/>
      </w:r>
      <w:r>
        <w:t xml:space="preserve">вмвшательству въ виду нарушен!я договора. </w:t>
      </w:r>
      <w:r>
        <w:br/>
      </w:r>
      <w:r>
        <w:t xml:space="preserve">Если же гараншя является не только. по- </w:t>
      </w:r>
      <w:r>
        <w:br/>
      </w:r>
      <w:r>
        <w:t xml:space="preserve">бочнымь обязательством, т. е. такимъ, вЪ </w:t>
      </w:r>
      <w:r>
        <w:br/>
      </w:r>
      <w:r>
        <w:t xml:space="preserve">силу котораго гаранть объщаеть свою по- </w:t>
      </w:r>
      <w:r>
        <w:br/>
      </w:r>
      <w:r>
        <w:t xml:space="preserve">мощь одной изъ договаривающихся сто- </w:t>
      </w:r>
      <w:r>
        <w:br/>
      </w:r>
      <w:r>
        <w:t xml:space="preserve">ронъ, а главнымъ договоромъ, по которо- </w:t>
      </w:r>
      <w:r>
        <w:br/>
      </w:r>
      <w:r>
        <w:t xml:space="preserve">му нЬсколько державъ берутъь подъ свою </w:t>
      </w:r>
      <w:r>
        <w:br/>
      </w:r>
      <w:r>
        <w:t xml:space="preserve">самостоятельную защиту данный порядокъ </w:t>
      </w:r>
      <w:r>
        <w:br/>
      </w:r>
      <w:r>
        <w:t xml:space="preserve">международныхь отношений (договоръ </w:t>
      </w:r>
      <w:r>
        <w:br/>
      </w:r>
      <w:r>
        <w:t xml:space="preserve">поручительства), то гаранты получаютъ </w:t>
      </w:r>
      <w:r>
        <w:br/>
      </w:r>
      <w:r>
        <w:t xml:space="preserve">право на интервенцио и безъ призвашя, </w:t>
      </w:r>
      <w:r>
        <w:br/>
      </w:r>
      <w:r>
        <w:t xml:space="preserve">когда ихъ собственные интересы наруша- </w:t>
      </w:r>
      <w:r>
        <w:br/>
      </w:r>
      <w:r>
        <w:t xml:space="preserve">ются или находятся въ опасности (см. га- </w:t>
      </w:r>
      <w:r>
        <w:br/>
      </w:r>
      <w:r>
        <w:t xml:space="preserve">рантия). Такъ напр. державы-поручители </w:t>
      </w:r>
      <w:r>
        <w:br/>
      </w:r>
      <w:r>
        <w:t xml:space="preserve">получатъ право на интервенцию, когда ка- </w:t>
      </w:r>
      <w:r>
        <w:br/>
      </w:r>
      <w:r>
        <w:t xml:space="preserve">кое нибудь государство нарушить нейтра- </w:t>
      </w:r>
      <w:r>
        <w:br/>
      </w:r>
      <w:r>
        <w:t xml:space="preserve">литеть Бельг!и (договоръ 1831) или госу- </w:t>
      </w:r>
      <w:r>
        <w:br/>
      </w:r>
      <w:r>
        <w:t xml:space="preserve">дарства Конго’ (берлинск договоръ 26 </w:t>
      </w:r>
      <w:r>
        <w:br/>
      </w:r>
      <w:r>
        <w:t xml:space="preserve">февр. 1885). Такой же характеръ имЪло </w:t>
      </w:r>
      <w:r>
        <w:br/>
      </w:r>
      <w:r>
        <w:t xml:space="preserve">В. державъ въ греко-турецй конфликтъ на </w:t>
      </w:r>
      <w:r>
        <w:br/>
      </w:r>
      <w:r>
        <w:t xml:space="preserve">основанйи берлинскаго мира 15 поля 1878.</w:t>
      </w:r>
    </w:p>
    <w:p>
      <w:pPr>
        <w:pStyle w:val="Normal"/>
      </w:pPr>
      <w:r>
        <w:t xml:space="preserve">Вмъшивалься во внутренн!я дЪла го- </w:t>
      </w:r>
      <w:r>
        <w:br/>
      </w:r>
      <w:r>
        <w:t xml:space="preserve">сударства, по общему правилу, не управо- </w:t>
      </w:r>
      <w:r>
        <w:br/>
      </w:r>
      <w:r>
        <w:t xml:space="preserve">мочена ни одна держава, — помимо слу- </w:t>
      </w:r>
      <w:r>
        <w:br/>
      </w:r>
      <w:r>
        <w:t xml:space="preserve">чая поручительства. Т. н. политика ин- </w:t>
      </w:r>
      <w:r>
        <w:br/>
      </w:r>
      <w:r>
        <w:t xml:space="preserve">тервенц!й не заслуживаеть признашя. </w:t>
      </w:r>
      <w:r>
        <w:br/>
      </w:r>
      <w:r>
        <w:t xml:space="preserve">Интервенщя защищалаеь съ монархической </w:t>
      </w:r>
      <w:r>
        <w:br/>
      </w:r>
      <w:r>
        <w:t xml:space="preserve">точки зрВя въ интересахьъ власти, т. н. </w:t>
      </w:r>
      <w:r>
        <w:br/>
      </w:r>
      <w:r>
        <w:t xml:space="preserve">законныхъ государей; таково напр. В. со- </w:t>
      </w:r>
      <w:r>
        <w:br/>
      </w:r>
      <w:r>
        <w:t xml:space="preserve">юзниковъ, направленное противъ француз- </w:t>
      </w:r>
      <w:r>
        <w:br/>
      </w:r>
      <w:r>
        <w:t xml:space="preserve">ской револющи (1791). Интервенщя этого </w:t>
      </w:r>
      <w:r>
        <w:br/>
      </w:r>
      <w:r>
        <w:t xml:space="preserve">рода была провозглалиена международнымъ </w:t>
      </w:r>
      <w:r>
        <w:br/>
      </w:r>
      <w:r>
        <w:t xml:space="preserve">принциномъ на конгрессахь въ Лайбахь </w:t>
      </w:r>
      <w:r>
        <w:br/>
      </w:r>
      <w:r>
        <w:t xml:space="preserve">(1821) и ВеронЪ (1822), но старанями Анг- </w:t>
      </w:r>
      <w:r>
        <w:br/>
      </w:r>
      <w:r>
        <w:t xml:space="preserve">ми и Америки (доктрина Монроэ) вскоръ </w:t>
      </w:r>
      <w:r>
        <w:br/>
      </w:r>
      <w:r>
        <w:t xml:space="preserve">была замЪнена противоположнымъ прин- </w:t>
      </w:r>
      <w:r>
        <w:br/>
      </w:r>
      <w:r>
        <w:t xml:space="preserve">ципомъ — невмЪшательства. Такъ напр. </w:t>
      </w:r>
      <w:r>
        <w:br/>
      </w:r>
      <w:r>
        <w:t xml:space="preserve">Австр!я безуспЪ шно покушалась на интер- </w:t>
      </w:r>
      <w:r>
        <w:br/>
      </w:r>
      <w:r>
        <w:t xml:space="preserve">венцио въ пользу Порты противъ Греци, </w:t>
      </w:r>
      <w:r>
        <w:br/>
      </w:r>
      <w:r>
        <w:t xml:space="preserve">а ради Карла Х ни одна держава не рЪъ- </w:t>
      </w:r>
      <w:r>
        <w:br/>
      </w:r>
      <w:r>
        <w:t xml:space="preserve">шилась на интервенцию. ВнослЪдстви В. </w:t>
      </w:r>
      <w:r>
        <w:br/>
      </w:r>
      <w:r>
        <w:t xml:space="preserve">признано было допустимымъ на тотъ слу- </w:t>
      </w:r>
      <w:r>
        <w:br/>
      </w:r>
      <w:r>
        <w:t xml:space="preserve">чай, когда поведене какой нибудь держа- </w:t>
      </w:r>
      <w:r>
        <w:br/>
      </w:r>
      <w:r>
        <w:t xml:space="preserve">вы угрожаетъ безопасности европейскихъ </w:t>
      </w:r>
      <w:r>
        <w:br/>
      </w:r>
      <w:r>
        <w:t xml:space="preserve">государствъ и вызываетъ, такимъ обра- </w:t>
      </w:r>
      <w:r>
        <w:br/>
      </w:r>
      <w:r>
        <w:t xml:space="preserve">зомъ, общее В. посльднихъ (коллектив- </w:t>
      </w:r>
      <w:r>
        <w:br/>
      </w:r>
      <w:r>
        <w:t xml:space="preserve">ное В.; напр., во время восточной вой- </w:t>
      </w:r>
      <w:r>
        <w:br/>
      </w:r>
      <w:r>
        <w:t xml:space="preserve">ны 18538—56 противъ Росси). В. допускает- </w:t>
      </w:r>
      <w:r>
        <w:br/>
      </w:r>
      <w:r>
        <w:t xml:space="preserve">ся и въ томъ случаЪ, когда въ какомъ </w:t>
      </w:r>
      <w:r>
        <w:br/>
      </w:r>
      <w:r>
        <w:t xml:space="preserve">либо государств получается угнетеше </w:t>
      </w:r>
      <w:r>
        <w:br/>
      </w:r>
      <w:r>
        <w:t xml:space="preserve">части населеня въ чрезвычайномъ разм%- </w:t>
      </w:r>
      <w:r>
        <w:br/>
      </w:r>
      <w:r>
        <w:t xml:space="preserve">рЪ и является позоромъ для европейской </w:t>
      </w:r>
      <w:r>
        <w:br/>
      </w:r>
      <w:r>
        <w:t xml:space="preserve">цивилизащи (напр. въ защиту христан- </w:t>
      </w:r>
      <w:r>
        <w:br/>
      </w:r>
      <w:r>
        <w:t xml:space="preserve">скаго населеншя Турцши). Ультрамонтаны </w:t>
      </w:r>
      <w:r>
        <w:br/>
      </w:r>
      <w:r>
        <w:t xml:space="preserve">требовали въ религозныхъ видахъ интер- </w:t>
      </w:r>
      <w:r>
        <w:br/>
      </w:r>
      <w:r>
        <w:t xml:space="preserve">венщи въ пользу папской власти противъ </w:t>
      </w:r>
      <w:r>
        <w:br/>
      </w:r>
      <w:r>
        <w:t xml:space="preserve">Итами.</w:t>
      </w:r>
    </w:p>
    <w:p>
      <w:pPr>
        <w:pStyle w:val="Normal"/>
      </w:pPr>
      <w:r>
        <w:t xml:space="preserve">Особеннымъ видомъ В. является интер- </w:t>
      </w:r>
      <w:r>
        <w:br/>
      </w:r>
      <w:r>
        <w:t xml:space="preserve">венщя, предпринимаемая противъ беззакон- </w:t>
      </w:r>
      <w:r>
        <w:br/>
      </w:r>
      <w:r>
        <w:t xml:space="preserve">наго В. другого государства, съ цфлью по-</w:t>
      </w:r>
    </w:p>
    <w:p>
      <w:pPr>
        <w:pStyle w:val="Normal"/>
      </w:pPr>
      <w:r>
        <w:t xml:space="preserve">Вмъшатвльство.</w:t>
      </w:r>
    </w:p>
    <w:p>
      <w:pPr>
        <w:pStyle w:val="Normal"/>
      </w:pPr>
      <w:r>
        <w:t xml:space="preserve">ложить ему конецъ и предупредить воз- </w:t>
      </w:r>
      <w:r>
        <w:br/>
      </w:r>
      <w:r>
        <w:t xml:space="preserve">можное нарушене международнаго мира </w:t>
      </w:r>
      <w:r>
        <w:br/>
      </w:r>
      <w:r>
        <w:t xml:space="preserve">(контръ — В.). Такъ 1826 Ангия произ- </w:t>
      </w:r>
      <w:r>
        <w:br/>
      </w:r>
      <w:r>
        <w:t xml:space="preserve">вела В. противъ Испан!и, когда эта посльд- </w:t>
      </w:r>
      <w:r>
        <w:br/>
      </w:r>
      <w:r>
        <w:t xml:space="preserve">няя угрожала интервенщшей Португашщи; </w:t>
      </w:r>
      <w:r>
        <w:br/>
      </w:r>
      <w:r>
        <w:t xml:space="preserve">Франщя заняла Анкону, когда Аветря при- </w:t>
      </w:r>
      <w:r>
        <w:br/>
      </w:r>
      <w:r>
        <w:t xml:space="preserve">бЪгла 1831 къ В. противъ Итали. Соеди- </w:t>
      </w:r>
      <w:r>
        <w:br/>
      </w:r>
      <w:r>
        <w:t xml:space="preserve">ненные Штаты выступили 1866 противъ </w:t>
      </w:r>
      <w:r>
        <w:br/>
      </w:r>
      <w:r>
        <w:t xml:space="preserve">французской интервенщи въ МехикЪ.</w:t>
      </w:r>
    </w:p>
    <w:p>
      <w:pPr>
        <w:pStyle w:val="Normal"/>
      </w:pPr>
      <w:r>
        <w:t xml:space="preserve">Существуеть однако и государетвен- </w:t>
      </w:r>
      <w:r>
        <w:br/>
      </w:r>
      <w:r>
        <w:t xml:space="preserve">но-правовая интервенц1я (т. н. пра- </w:t>
      </w:r>
      <w:r>
        <w:br/>
      </w:r>
      <w:r>
        <w:t xml:space="preserve">вомЪрная экзекуця). Она примФняется въ </w:t>
      </w:r>
      <w:r>
        <w:br/>
      </w:r>
      <w:r>
        <w:t xml:space="preserve">союзныхъ государствахъ и заключается въ </w:t>
      </w:r>
      <w:r>
        <w:br/>
      </w:r>
      <w:r>
        <w:t xml:space="preserve">томъ. что центральная власть уполномачи- </w:t>
      </w:r>
      <w:r>
        <w:br/>
      </w:r>
      <w:r>
        <w:t xml:space="preserve">вается на В. относительно отдЪльныхъ го- </w:t>
      </w:r>
      <w:r>
        <w:br/>
      </w:r>
      <w:r>
        <w:t xml:space="preserve">сударствъ, по общему правилу при опре- </w:t>
      </w:r>
      <w:r>
        <w:br/>
      </w:r>
      <w:r>
        <w:t xml:space="preserve">дДЪленныхь обстоятельствахъь и по преду- </w:t>
      </w:r>
      <w:r>
        <w:br/>
      </w:r>
      <w:r>
        <w:t xml:space="preserve">смотръннымъ въ конститущи поводамъ, </w:t>
      </w:r>
      <w:r>
        <w:br/>
      </w:r>
      <w:r>
        <w:t xml:space="preserve">напр. въ случаЪь нарушешя конституцщи. </w:t>
      </w:r>
      <w:r>
        <w:br/>
      </w:r>
      <w:r>
        <w:t xml:space="preserve">Въ Германской имперми право интервенщи </w:t>
      </w:r>
      <w:r>
        <w:br/>
      </w:r>
      <w:r>
        <w:t xml:space="preserve">союзнаго совЪта получило ясно выраженное </w:t>
      </w:r>
      <w:r>
        <w:br/>
      </w:r>
      <w:r>
        <w:t xml:space="preserve">признане (имперская конститущя, ст. 76).</w:t>
      </w:r>
    </w:p>
    <w:p>
      <w:pPr>
        <w:pStyle w:val="Normal"/>
      </w:pPr>
      <w:r>
        <w:t xml:space="preserve">Литература: кромЪ учебниковъ между- </w:t>
      </w:r>
      <w:r>
        <w:br/>
      </w:r>
      <w:r>
        <w:t xml:space="preserve">народнаго права, см. Н у. ВоЩек, Раз </w:t>
      </w:r>
      <w:r>
        <w:br/>
      </w:r>
      <w:r>
        <w:t xml:space="preserve">ВесНё ег Ели сНап&amp; 1 @е шиегеп Ап- </w:t>
      </w:r>
      <w:r>
        <w:br/>
      </w:r>
      <w:r>
        <w:t xml:space="preserve">з@езепнейен ешез {геш4еп Э(баабез (Фрей- </w:t>
      </w:r>
      <w:r>
        <w:br/>
      </w:r>
      <w:r>
        <w:t xml:space="preserve">бургъ, 1845); Егапс1$, АпсШеп цпа Ро- </w:t>
      </w:r>
      <w:r>
        <w:br/>
      </w:r>
      <w:r>
        <w:t xml:space="preserve">НЕК Чез Гога Райлег®оп (на нЪм. яз., </w:t>
      </w:r>
      <w:r>
        <w:br/>
      </w:r>
      <w:r>
        <w:t xml:space="preserve">Кассель, 1852); Нацёе{ еще, Ге ргтере </w:t>
      </w:r>
      <w:r>
        <w:br/>
      </w:r>
      <w:r>
        <w:t xml:space="preserve">4е поп-й\бегуепвоп (Парижъ, 1863); Бвар- </w:t>
      </w:r>
      <w:r>
        <w:br/>
      </w:r>
      <w:r>
        <w:t xml:space="preserve">1ебоп, пегуу. апа поп-Цетлу. (Лонд., 1866); </w:t>
      </w:r>
      <w:r>
        <w:br/>
      </w:r>
      <w:r>
        <w:t xml:space="preserve">у. Но|иеп4отЕЕ, Пе 1Ч4ее 4ез е\у15ев Уб- </w:t>
      </w:r>
      <w:r>
        <w:br/>
      </w:r>
      <w:r>
        <w:t xml:space="preserve">Кегче4ерз (Верл., 1883); Епзе]пагаь Ше </w:t>
      </w:r>
      <w:r>
        <w:br/>
      </w:r>
      <w:r>
        <w:t xml:space="preserve">Что Ч’ицбегуепй оп её 1а Тигаше (Парижъ, </w:t>
      </w:r>
      <w:r>
        <w:br/>
      </w:r>
      <w:r>
        <w:t xml:space="preserve">(1880); Фе Кеп, Раз ВесВё Чег Ицег\. Ш </w:t>
      </w:r>
      <w:r>
        <w:br/>
      </w:r>
      <w:r>
        <w:t xml:space="preserve">Вежевиие ап Визат9 ип Вшвашеп </w:t>
      </w:r>
      <w:r>
        <w:br/>
      </w:r>
      <w:r>
        <w:t xml:space="preserve">(Гамб., 1887).</w:t>
      </w:r>
    </w:p>
    <w:p>
      <w:pPr>
        <w:pStyle w:val="Normal"/>
      </w:pPr>
      <w:r>
        <w:t xml:space="preserve">Въ гражданскомъ процесс она является </w:t>
      </w:r>
      <w:r>
        <w:br/>
      </w:r>
      <w:r>
        <w:t xml:space="preserve">съ одной стороны, поводомъ, въ силу </w:t>
      </w:r>
      <w:r>
        <w:br/>
      </w:r>
      <w:r>
        <w:t xml:space="preserve">котораго третье лицо вслупаеть въ граж- </w:t>
      </w:r>
      <w:r>
        <w:br/>
      </w:r>
      <w:r>
        <w:t xml:space="preserve">дансый процессъ, происходящй между </w:t>
      </w:r>
      <w:r>
        <w:br/>
      </w:r>
      <w:r>
        <w:t xml:space="preserve">двумя другими лицами, съ другой стороны </w:t>
      </w:r>
      <w:r>
        <w:br/>
      </w:r>
      <w:r>
        <w:t xml:space="preserve">тьмъ процессуальнымъ  производетвомъ </w:t>
      </w:r>
      <w:r>
        <w:br/>
      </w:r>
      <w:r>
        <w:t xml:space="preserve">(ргосеззцз Пиегуеп@ 0115), которое возни- </w:t>
      </w:r>
      <w:r>
        <w:br/>
      </w:r>
      <w:r>
        <w:t xml:space="preserve">каегь въ силу этого вступлешя. Вступаю- </w:t>
      </w:r>
      <w:r>
        <w:br/>
      </w:r>
      <w:r>
        <w:t xml:space="preserve">щее третье лицо называется интерве- </w:t>
      </w:r>
      <w:r>
        <w:br/>
      </w:r>
      <w:r>
        <w:t xml:space="preserve">н1ентомъ, а его противникъ — интер- </w:t>
      </w:r>
      <w:r>
        <w:br/>
      </w:r>
      <w:r>
        <w:t xml:space="preserve">вентомъ. Интервенщя бываетъь главной </w:t>
      </w:r>
      <w:r>
        <w:br/>
      </w:r>
      <w:r>
        <w:t xml:space="preserve">и побочной (см. эти слова).</w:t>
      </w:r>
    </w:p>
    <w:p>
      <w:pPr>
        <w:pStyle w:val="Normal"/>
      </w:pPr>
      <w:r>
        <w:t xml:space="preserve">Вы ательство, государственное, </w:t>
      </w:r>
      <w:r>
        <w:br/>
      </w:r>
      <w:r>
        <w:t xml:space="preserve">въ экономическомъ отношени есть болЪе </w:t>
      </w:r>
      <w:r>
        <w:br/>
      </w:r>
      <w:r>
        <w:t xml:space="preserve">или менъе шировй терминъ для обозна- </w:t>
      </w:r>
      <w:r>
        <w:br/>
      </w:r>
      <w:r>
        <w:t xml:space="preserve">ченя различныхъ видовъ вторженя госуд. </w:t>
      </w:r>
      <w:r>
        <w:br/>
      </w:r>
      <w:r>
        <w:t xml:space="preserve">власти въ область народнаго хозяйства. </w:t>
      </w:r>
      <w:r>
        <w:br/>
      </w:r>
      <w:r>
        <w:t xml:space="preserve">В. это бываеть прямое или косвенное, въ </w:t>
      </w:r>
      <w:r>
        <w:br/>
      </w:r>
      <w:r>
        <w:t xml:space="preserve">зависимости отъ того или другого строя </w:t>
      </w:r>
      <w:r>
        <w:br/>
      </w:r>
      <w:r>
        <w:t xml:space="preserve">государства и системы хозяйства; поэтому </w:t>
      </w:r>
      <w:r>
        <w:br/>
      </w:r>
      <w:r>
        <w:t xml:space="preserve">объемъ или степень госуд. В, весьма суще- </w:t>
      </w:r>
      <w:r>
        <w:br/>
      </w:r>
      <w:r>
        <w:t xml:space="preserve">ственно измнялея въ различныя истори- </w:t>
      </w:r>
      <w:r>
        <w:br/>
      </w:r>
      <w:r>
        <w:t xml:space="preserve">чесвя эпохи. Истор!я развитя хозяйства </w:t>
      </w:r>
      <w:r>
        <w:br/>
      </w:r>
      <w:r>
        <w:t xml:space="preserve">не даетъ намъ картины послфдовательнаго </w:t>
      </w:r>
      <w:r>
        <w:br/>
      </w:r>
      <w:r>
        <w:t xml:space="preserve">въ одномъ направленши развитя начала В. </w:t>
      </w:r>
      <w:r>
        <w:br/>
      </w:r>
      <w:r>
        <w:t xml:space="preserve">Напротивъ, пероды широкаго В. череду- </w:t>
      </w:r>
      <w:r>
        <w:br/>
      </w:r>
      <w:r>
        <w:t xml:space="preserve">ются съ перюдами большей свободы хо- </w:t>
      </w:r>
      <w:r>
        <w:br/>
      </w:r>
      <w:r>
        <w:t xml:space="preserve">зяйственной дЪятельности, являющейся </w:t>
      </w:r>
      <w:r>
        <w:br/>
      </w:r>
      <w:r>
        <w:t xml:space="preserve">противуположенем этому В., и наоборотъ. </w:t>
      </w:r>
      <w:r>
        <w:br/>
      </w:r>
      <w:r>
        <w:t xml:space="preserve">Но государственному В. въ твеномъ </w:t>
      </w:r>
      <w:r>
        <w:br/>
      </w:r>
      <w:r>
        <w:t xml:space="preserve">смысл слова могутъ соотв тствовать дру-</w:t>
      </w:r>
    </w:p>
    <w:p>
      <w:pPr>
        <w:pStyle w:val="Normal"/>
      </w:pPr>
      <w:r>
        <w:t xml:space="preserve">ВивигаТЕЛЬОТВО.</w:t>
      </w:r>
    </w:p>
    <w:p>
      <w:pPr>
        <w:pStyle w:val="Normal"/>
      </w:pPr>
      <w:r>
        <w:t xml:space="preserve">пя формы ограничен!я свободы и частной </w:t>
      </w:r>
      <w:r>
        <w:br/>
      </w:r>
      <w:r>
        <w:t xml:space="preserve">хозяйствен. двятельности, какъ напр. въ </w:t>
      </w:r>
      <w:r>
        <w:br/>
      </w:r>
      <w:r>
        <w:t xml:space="preserve">эпоху господства родового и патрархаль- </w:t>
      </w:r>
      <w:r>
        <w:br/>
      </w:r>
      <w:r>
        <w:t xml:space="preserve">наго строя общества въ древшя времена, </w:t>
      </w:r>
      <w:r>
        <w:br/>
      </w:r>
      <w:r>
        <w:t xml:space="preserve">или сословно-корноративныя ограниченя </w:t>
      </w:r>
      <w:r>
        <w:br/>
      </w:r>
      <w:r>
        <w:t xml:space="preserve">правъ гражданъ въ среде вЪъка. Въ за- </w:t>
      </w:r>
      <w:r>
        <w:br/>
      </w:r>
      <w:r>
        <w:t xml:space="preserve">висимости оть боле ранняго развит!я на- </w:t>
      </w:r>
      <w:r>
        <w:br/>
      </w:r>
      <w:r>
        <w:t xml:space="preserve">чалъ государственности находится и`боль- </w:t>
      </w:r>
      <w:r>
        <w:br/>
      </w:r>
      <w:r>
        <w:t xml:space="preserve">шая или меньшая широта соотвЪтетвен- </w:t>
      </w:r>
      <w:r>
        <w:br/>
      </w:r>
      <w:r>
        <w:t xml:space="preserve">наго В. Такъ, оно было весьма развито </w:t>
      </w:r>
      <w:r>
        <w:br/>
      </w:r>
      <w:r>
        <w:t xml:space="preserve">уже въ теократическихъ государствахъ </w:t>
      </w:r>
      <w:r>
        <w:br/>
      </w:r>
      <w:r>
        <w:t xml:space="preserve">древняго мфа — Инди, ЕгиптВ и Тудеъ, </w:t>
      </w:r>
      <w:r>
        <w:br/>
      </w:r>
      <w:r>
        <w:t xml:space="preserve">осуществляясь въ видВ вельвй, по форм </w:t>
      </w:r>
      <w:r>
        <w:br/>
      </w:r>
      <w:r>
        <w:t xml:space="preserve">своей религюзныхъ, но по существу своему </w:t>
      </w:r>
      <w:r>
        <w:br/>
      </w:r>
      <w:r>
        <w:t xml:space="preserve">регулировавшихъ очень мнопя стороны </w:t>
      </w:r>
      <w:r>
        <w:br/>
      </w:r>
      <w:r>
        <w:t xml:space="preserve">чисто свЪтскихъ отношен!й гражданъ другъ </w:t>
      </w:r>
      <w:r>
        <w:br/>
      </w:r>
      <w:r>
        <w:t xml:space="preserve">къ другу и государству. Такъ напр., на- </w:t>
      </w:r>
      <w:r>
        <w:br/>
      </w:r>
      <w:r>
        <w:t xml:space="preserve">логи имЪли тамъ нерздко форму жертво- </w:t>
      </w:r>
      <w:r>
        <w:br/>
      </w:r>
      <w:r>
        <w:t xml:space="preserve">приношеши, распредълеше земель и дру- </w:t>
      </w:r>
      <w:r>
        <w:br/>
      </w:r>
      <w:r>
        <w:t xml:space="preserve">гихь видовъ собственности, равно какъ </w:t>
      </w:r>
      <w:r>
        <w:br/>
      </w:r>
      <w:r>
        <w:t xml:space="preserve">формы и способы производства, все это </w:t>
      </w:r>
      <w:r>
        <w:br/>
      </w:r>
      <w:r>
        <w:t xml:space="preserve">регулировалось законами яко-бы божест- </w:t>
      </w:r>
      <w:r>
        <w:br/>
      </w:r>
      <w:r>
        <w:t xml:space="preserve">веннаго происхождешя и т. д. Внфшнимъ </w:t>
      </w:r>
      <w:r>
        <w:br/>
      </w:r>
      <w:r>
        <w:t xml:space="preserve">образомъ это выражалось въ господетвЪ </w:t>
      </w:r>
      <w:r>
        <w:br/>
      </w:r>
      <w:r>
        <w:t xml:space="preserve">духовныхъ лицъ разныхъ религ, какъ-то: </w:t>
      </w:r>
      <w:r>
        <w:br/>
      </w:r>
      <w:r>
        <w:t xml:space="preserve">браминовъ въ Инди, жрецовъ въ Египть, </w:t>
      </w:r>
      <w:r>
        <w:br/>
      </w:r>
      <w:r>
        <w:t xml:space="preserve">судей и первоевященниковъ въдревн.Тудез.</w:t>
      </w:r>
    </w:p>
    <w:p>
      <w:pPr>
        <w:pStyle w:val="Normal"/>
      </w:pPr>
      <w:r>
        <w:t xml:space="preserve">Древнйя классическя государства Грещя </w:t>
      </w:r>
      <w:r>
        <w:br/>
      </w:r>
      <w:r>
        <w:t xml:space="preserve">и Римъ наиболЪе полно олицетворяли со- </w:t>
      </w:r>
      <w:r>
        <w:br/>
      </w:r>
      <w:r>
        <w:t xml:space="preserve">бою госуд. В. во вс сферы жизни граж- </w:t>
      </w:r>
      <w:r>
        <w:br/>
      </w:r>
      <w:r>
        <w:t xml:space="preserve">данъ, въ томъ числЪ и хозяйственную; при </w:t>
      </w:r>
      <w:r>
        <w:br/>
      </w:r>
      <w:r>
        <w:t xml:space="preserve">этомъ иногда даже трудно было провести </w:t>
      </w:r>
      <w:r>
        <w:br/>
      </w:r>
      <w:r>
        <w:t xml:space="preserve">сколько нибудь точныя границы между </w:t>
      </w:r>
      <w:r>
        <w:br/>
      </w:r>
      <w:r>
        <w:t xml:space="preserve">областями частнаго и государственнаго хо- </w:t>
      </w:r>
      <w:r>
        <w:br/>
      </w:r>
      <w:r>
        <w:t xml:space="preserve">зяйства. Личность гражданина въ то время </w:t>
      </w:r>
      <w:r>
        <w:br/>
      </w:r>
      <w:r>
        <w:t xml:space="preserve">разсматривалась нерздко, лишь какъ сред- </w:t>
      </w:r>
      <w:r>
        <w:br/>
      </w:r>
      <w:r>
        <w:t xml:space="preserve">ство для достижешя высшихъ цълей госу- </w:t>
      </w:r>
      <w:r>
        <w:br/>
      </w:r>
      <w:r>
        <w:t xml:space="preserve">дарственнаго общежития. И если въ по- </w:t>
      </w:r>
      <w:r>
        <w:br/>
      </w:r>
      <w:r>
        <w:t xml:space="preserve">слЪдующую средневЪковую эпоху почти </w:t>
      </w:r>
      <w:r>
        <w:br/>
      </w:r>
      <w:r>
        <w:t xml:space="preserve">совеъмъ исчезають начала чисто государ- </w:t>
      </w:r>
      <w:r>
        <w:br/>
      </w:r>
      <w:r>
        <w:t xml:space="preserve">ственнаго В., т0, съ другой стороны, каж- </w:t>
      </w:r>
      <w:r>
        <w:br/>
      </w:r>
      <w:r>
        <w:t xml:space="preserve">дое отдвльное лицо оказывается не мензе </w:t>
      </w:r>
      <w:r>
        <w:br/>
      </w:r>
      <w:r>
        <w:t xml:space="preserve">связано или ограничено въ’ своей свободЪ </w:t>
      </w:r>
      <w:r>
        <w:br/>
      </w:r>
      <w:r>
        <w:t xml:space="preserve">частно и сословноправовыми: привилегями </w:t>
      </w:r>
      <w:r>
        <w:br/>
      </w:r>
      <w:r>
        <w:t xml:space="preserve">высшихь классовъ, или строгой внутрен- </w:t>
      </w:r>
      <w:r>
        <w:br/>
      </w:r>
      <w:r>
        <w:t xml:space="preserve">ней дисциплиной веъхъ членовъ одной и </w:t>
      </w:r>
      <w:r>
        <w:br/>
      </w:r>
      <w:r>
        <w:t xml:space="preserve">то-же группы, напримфръ гильдйи, цеха, </w:t>
      </w:r>
      <w:r>
        <w:br/>
      </w:r>
      <w:r>
        <w:t xml:space="preserve">общины ит. п.</w:t>
      </w:r>
    </w:p>
    <w:p>
      <w:pPr>
        <w:pStyle w:val="Normal"/>
      </w:pPr>
      <w:r>
        <w:t xml:space="preserve">Настоящаго своего развитя идея госуд. </w:t>
      </w:r>
      <w:r>
        <w:br/>
      </w:r>
      <w:r>
        <w:t xml:space="preserve">В. достигаетъ съ образован1емъ бол5е'круп- </w:t>
      </w:r>
      <w:r>
        <w:br/>
      </w:r>
      <w:r>
        <w:t xml:space="preserve">ныхъ монарх й съ абсолютной королевской </w:t>
      </w:r>
      <w:r>
        <w:br/>
      </w:r>
      <w:r>
        <w:t xml:space="preserve">властью. ПреслБдуя первоначально цзли </w:t>
      </w:r>
      <w:r>
        <w:br/>
      </w:r>
      <w:r>
        <w:t xml:space="preserve">преимущественно политичесяя, власть эта </w:t>
      </w:r>
      <w:r>
        <w:br/>
      </w:r>
      <w:r>
        <w:t xml:space="preserve">постепенно захватывала, все боле и болве </w:t>
      </w:r>
      <w:r>
        <w:br/>
      </w:r>
      <w:r>
        <w:t xml:space="preserve">сторонъ жизни общества и наконецъ уста- </w:t>
      </w:r>
      <w:r>
        <w:br/>
      </w:r>
      <w:r>
        <w:t xml:space="preserve">навливаетъ полную регламентацию промыш- </w:t>
      </w:r>
      <w:r>
        <w:br/>
      </w:r>
      <w:r>
        <w:t xml:space="preserve">ленности и торговли. Прежняя внутренняя </w:t>
      </w:r>
      <w:r>
        <w:br/>
      </w:r>
      <w:r>
        <w:t xml:space="preserve">цеховая регламентащя замфняется внЪш- </w:t>
      </w:r>
      <w:r>
        <w:br/>
      </w:r>
      <w:r>
        <w:t xml:space="preserve">ней правительственной; особенно типич- </w:t>
      </w:r>
      <w:r>
        <w:br/>
      </w:r>
      <w:r>
        <w:t xml:space="preserve">нымъ памятникомъ перваго подобнаго В: </w:t>
      </w:r>
      <w:r>
        <w:br/>
      </w:r>
      <w:r>
        <w:t xml:space="preserve">является знаменитая книга ремеслъь (е </w:t>
      </w:r>
      <w:r>
        <w:br/>
      </w:r>
      <w:r>
        <w:t xml:space="preserve">Нуте 4е шёбег$), цеховой регламентъ, из- </w:t>
      </w:r>
      <w:r>
        <w:br/>
      </w:r>
      <w:r>
        <w:t xml:space="preserve">данный въ царствоване фран. короля Лю- </w:t>
      </w:r>
      <w:r>
        <w:br/>
      </w:r>
      <w:r>
        <w:t xml:space="preserve">довика ТХ, 1229, разъединивиий прежше </w:t>
      </w:r>
      <w:r>
        <w:br/>
      </w:r>
      <w:r>
        <w:t xml:space="preserve">крупные цехи на большее число боле </w:t>
      </w:r>
      <w:r>
        <w:br/>
      </w:r>
      <w:r>
        <w:t xml:space="preserve">мелкихъ, и предписавний подробныя ус- </w:t>
      </w:r>
      <w:r>
        <w:br/>
      </w:r>
      <w:r>
        <w:t xml:space="preserve">ловя производства различныхъ товаровъ </w:t>
      </w:r>
      <w:r>
        <w:br/>
      </w:r>
      <w:r>
        <w:t xml:space="preserve">для каждаго изъ нихъ.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Особенное развите В. получаетъ‘ подъ </w:t>
      </w:r>
      <w:r>
        <w:br/>
      </w:r>
      <w:r>
        <w:t xml:space="preserve">вмяшемъ теорй меркантилистовъ, ког- </w:t>
      </w:r>
      <w:r>
        <w:br/>
      </w:r>
      <w:r>
        <w:t xml:space="preserve">да правительство брало на себя широкую </w:t>
      </w:r>
      <w:r>
        <w:br/>
      </w:r>
      <w:r>
        <w:t xml:space="preserve">задачу направлять все производство и </w:t>
      </w:r>
      <w:r>
        <w:br/>
      </w:r>
      <w:r>
        <w:t xml:space="preserve">торговлю‘ страны для обезпечен!я наи- </w:t>
      </w:r>
      <w:r>
        <w:br/>
      </w:r>
      <w:r>
        <w:t xml:space="preserve">боле благопрАятнаго для нея баланса, т. е. </w:t>
      </w:r>
      <w:r>
        <w:br/>
      </w:r>
      <w:r>
        <w:t xml:space="preserve">превышеня вывоза надъ ввозомъ. Цзлью </w:t>
      </w:r>
      <w:r>
        <w:br/>
      </w:r>
      <w:r>
        <w:t xml:space="preserve">при’ этомъ являлось привлечен!е въ страну </w:t>
      </w:r>
      <w:r>
        <w:br/>
      </w:r>
      <w:r>
        <w:t xml:space="preserve">возможно большаго количества денегъ, а </w:t>
      </w:r>
      <w:r>
        <w:br/>
      </w:r>
      <w:r>
        <w:t xml:space="preserve">средетвомъ служило содЪйстые развит ю </w:t>
      </w:r>
      <w:r>
        <w:br/>
      </w:r>
      <w:r>
        <w:t xml:space="preserve">обрабатывающей промышленности при по- </w:t>
      </w:r>
      <w:r>
        <w:br/>
      </w:r>
      <w:r>
        <w:t xml:space="preserve">мощи покровительственныхъ тарифовъ. При </w:t>
      </w:r>
      <w:r>
        <w:br/>
      </w:r>
      <w:r>
        <w:t xml:space="preserve">этомъ нервдко въ мельчайшихъ подроб- </w:t>
      </w:r>
      <w:r>
        <w:br/>
      </w:r>
      <w:r>
        <w:t xml:space="preserve">ностяхъ регламентировались не только </w:t>
      </w:r>
      <w:r>
        <w:br/>
      </w:r>
      <w:r>
        <w:t xml:space="preserve">способы производства, но’ размвры и ха- </w:t>
      </w:r>
      <w:r>
        <w:br/>
      </w:r>
      <w:r>
        <w:t xml:space="preserve">рактеръ потребленя, съ цвлью сокращен1я </w:t>
      </w:r>
      <w:r>
        <w:br/>
      </w:r>
      <w:r>
        <w:t xml:space="preserve">послЪдняго (преслдоване роскоши). Но </w:t>
      </w:r>
      <w:r>
        <w:br/>
      </w:r>
      <w:r>
        <w:t xml:space="preserve">вся такая регламентащя въ конц концовъ </w:t>
      </w:r>
      <w:r>
        <w:br/>
      </w:r>
      <w:r>
        <w:t xml:space="preserve">стала вырождаться въ чисто финансовыя </w:t>
      </w:r>
      <w:r>
        <w:br/>
      </w:r>
      <w:r>
        <w:t xml:space="preserve">мъропрятя съ цлью извлечен!я изъ про- </w:t>
      </w:r>
      <w:r>
        <w:br/>
      </w:r>
      <w:r>
        <w:t xml:space="preserve">мышленности и торговли наибольшаго до- </w:t>
      </w:r>
      <w:r>
        <w:br/>
      </w:r>
      <w:r>
        <w:t xml:space="preserve">хода для казны. Тогда-то на смфну этому </w:t>
      </w:r>
      <w:r>
        <w:br/>
      </w:r>
      <w:r>
        <w:t xml:space="preserve">чрезмВрному В., въ видЪ своего рода ре- </w:t>
      </w:r>
      <w:r>
        <w:br/>
      </w:r>
      <w:r>
        <w:t xml:space="preserve">акщи, и явилась совершенно противупо- </w:t>
      </w:r>
      <w:r>
        <w:br/>
      </w:r>
      <w:r>
        <w:t xml:space="preserve">ложная теор!я, а, затЪмъ и практика школы </w:t>
      </w:r>
      <w:r>
        <w:br/>
      </w:r>
      <w:r>
        <w:t xml:space="preserve">Ад. Смита, почти безусловно отрицавшая </w:t>
      </w:r>
      <w:r>
        <w:br/>
      </w:r>
      <w:r>
        <w:t xml:space="preserve">цлесообразность такого В. (подобно тому, </w:t>
      </w:r>
      <w:r>
        <w:br/>
      </w:r>
      <w:r>
        <w:t xml:space="preserve">какъ параллельно развивавиияся въ то-же </w:t>
      </w:r>
      <w:r>
        <w:br/>
      </w:r>
      <w:r>
        <w:t xml:space="preserve">время государственныя и правовыя учен!я </w:t>
      </w:r>
      <w:r>
        <w:br/>
      </w:r>
      <w:r>
        <w:t xml:space="preserve">отрицали правомфрность В., опираясь на </w:t>
      </w:r>
      <w:r>
        <w:br/>
      </w:r>
      <w:r>
        <w:t xml:space="preserve">идеи возможно большей свободы личности </w:t>
      </w:r>
      <w:r>
        <w:br/>
      </w:r>
      <w:r>
        <w:t xml:space="preserve">вообще).</w:t>
      </w:r>
    </w:p>
    <w:p>
      <w:pPr>
        <w:pStyle w:val="Normal"/>
      </w:pPr>
      <w:r>
        <w:t xml:space="preserve">Полнаго торжества начала свободы хозяй- </w:t>
      </w:r>
      <w:r>
        <w:br/>
      </w:r>
      <w:r>
        <w:t xml:space="preserve">ственной дЪятельности нигдф и никогда </w:t>
      </w:r>
      <w:r>
        <w:br/>
      </w:r>
      <w:r>
        <w:t xml:space="preserve">однако не достигали; уничтожеше-же преж- </w:t>
      </w:r>
      <w:r>
        <w:br/>
      </w:r>
      <w:r>
        <w:t xml:space="preserve">нихъ формъ В. хотя и дало сильный тол- </w:t>
      </w:r>
      <w:r>
        <w:br/>
      </w:r>
      <w:r>
        <w:t xml:space="preserve">чокъ развийю промышленности, но за то </w:t>
      </w:r>
      <w:r>
        <w:br/>
      </w:r>
      <w:r>
        <w:t xml:space="preserve">породило новые поводы для В. въ слфду- </w:t>
      </w:r>
      <w:r>
        <w:br/>
      </w:r>
      <w:r>
        <w:t xml:space="preserve">ющихъ двухъ главныхь направленяхъ: </w:t>
      </w:r>
      <w:r>
        <w:br/>
      </w:r>
      <w:r>
        <w:t xml:space="preserve">во первыхъ, далеко не оправдались вов </w:t>
      </w:r>
      <w:r>
        <w:br/>
      </w:r>
      <w:r>
        <w:t xml:space="preserve">надежды на исключительно частную ини- </w:t>
      </w:r>
      <w:r>
        <w:br/>
      </w:r>
      <w:r>
        <w:t xml:space="preserve">щативу въ сфер производства цЪнностей, </w:t>
      </w:r>
      <w:r>
        <w:br/>
      </w:r>
      <w:r>
        <w:t xml:space="preserve">такъ какъ послВднее далеко не всегда при- </w:t>
      </w:r>
      <w:r>
        <w:br/>
      </w:r>
      <w:r>
        <w:t xml:space="preserve">нимало направлеше, согласное съ общена- </w:t>
      </w:r>
      <w:r>
        <w:br/>
      </w:r>
      <w:r>
        <w:t xml:space="preserve">родными интересами и не всегда обезнечи- </w:t>
      </w:r>
      <w:r>
        <w:br/>
      </w:r>
      <w:r>
        <w:t xml:space="preserve">вало дешевизну и доброкачественность то- </w:t>
      </w:r>
      <w:r>
        <w:br/>
      </w:r>
      <w:r>
        <w:t xml:space="preserve">варовъ. Поэтому снова явилось сознаше </w:t>
      </w:r>
      <w:r>
        <w:br/>
      </w:r>
      <w:r>
        <w:t xml:space="preserve">необходимости или такъ, или иначе регу- </w:t>
      </w:r>
      <w:r>
        <w:br/>
      </w:r>
      <w:r>
        <w:t xml:space="preserve">лировать условя производства и обра- </w:t>
      </w:r>
      <w:r>
        <w:br/>
      </w:r>
      <w:r>
        <w:t xml:space="preserve">щеня цнностей, принимавшихъ боле </w:t>
      </w:r>
      <w:r>
        <w:br/>
      </w:r>
      <w:r>
        <w:t xml:space="preserve">общественную товарную форму, ‘или-же </w:t>
      </w:r>
      <w:r>
        <w:br/>
      </w:r>
      <w:r>
        <w:t xml:space="preserve">мног1я отрасли хозяйства стали перехо- </w:t>
      </w:r>
      <w:r>
        <w:br/>
      </w:r>
      <w:r>
        <w:t xml:space="preserve">дить въ непосредственно общественную и </w:t>
      </w:r>
      <w:r>
        <w:br/>
      </w:r>
      <w:r>
        <w:t xml:space="preserve">государственную форму (хозяйственная дв- </w:t>
      </w:r>
      <w:r>
        <w:br/>
      </w:r>
      <w:r>
        <w:t xml:space="preserve">ятельность государства (казны) и другихъ </w:t>
      </w:r>
      <w:r>
        <w:br/>
      </w:r>
      <w:r>
        <w:t xml:space="preserve">болзе мелкихъ общественныхъь единицъ, </w:t>
      </w:r>
      <w:r>
        <w:br/>
      </w:r>
      <w:r>
        <w:t xml:space="preserve">въ род жельзно-дорожнаго, почтоваго и </w:t>
      </w:r>
      <w:r>
        <w:br/>
      </w:r>
      <w:r>
        <w:t xml:space="preserve">т. п. двль). Во вторыхъ, новый строй про- </w:t>
      </w:r>
      <w:r>
        <w:br/>
      </w:r>
      <w:r>
        <w:t xml:space="preserve">мышленности, въ большинствЪ случаевъ </w:t>
      </w:r>
      <w:r>
        <w:br/>
      </w:r>
      <w:r>
        <w:t xml:space="preserve">капиталистическ!й, сталъ создаваль особую </w:t>
      </w:r>
      <w:r>
        <w:br/>
      </w:r>
      <w:r>
        <w:t xml:space="preserve">трунпировку экономически обособленныхъ </w:t>
      </w:r>
      <w:r>
        <w:br/>
      </w:r>
      <w:r>
        <w:t xml:space="preserve">или противуположныхь классовыхъ инте- </w:t>
      </w:r>
      <w:r>
        <w:br/>
      </w:r>
      <w:r>
        <w:t xml:space="preserve">ресовъ, при чемъ стало обнаруживаться </w:t>
      </w:r>
      <w:r>
        <w:br/>
      </w:r>
      <w:r>
        <w:t xml:space="preserve">рвзкое неравенство въ условяхъ борьбы </w:t>
      </w:r>
      <w:r>
        <w:br/>
      </w:r>
      <w:r>
        <w:t xml:space="preserve">этихъ классовъ, т. е. экономическое пре- </w:t>
      </w:r>
      <w:r>
        <w:br/>
      </w:r>
      <w:r>
        <w:t xml:space="preserve">обладан1е однихъ надъ другими. На долю </w:t>
      </w:r>
      <w:r>
        <w:br/>
      </w:r>
      <w:r>
        <w:t xml:space="preserve">госуд. В. выпала тогда другая задача, за- </w:t>
      </w:r>
      <w:r>
        <w:br/>
      </w:r>
      <w:r>
        <w:t xml:space="preserve">щита слабъйшихъ группъ, въ особенности</w:t>
      </w:r>
    </w:p>
    <w:p>
      <w:pPr>
        <w:pStyle w:val="Normal"/>
      </w:pPr>
      <w:r>
        <w:t xml:space="preserve">ВивигаТЕЛЬОТВО.</w:t>
      </w:r>
    </w:p>
    <w:p>
      <w:pPr>
        <w:pStyle w:val="Normal"/>
      </w:pPr>
      <w:r>
        <w:t xml:space="preserve">пя формы ограничен!я свободы и частной </w:t>
      </w:r>
      <w:r>
        <w:br/>
      </w:r>
      <w:r>
        <w:t xml:space="preserve">хозяйствен. двятельности, какъ напр. въ </w:t>
      </w:r>
      <w:r>
        <w:br/>
      </w:r>
      <w:r>
        <w:t xml:space="preserve">эпоху господства родового и патрархаль- </w:t>
      </w:r>
      <w:r>
        <w:br/>
      </w:r>
      <w:r>
        <w:t xml:space="preserve">наго строя общества въ древшя времена, </w:t>
      </w:r>
      <w:r>
        <w:br/>
      </w:r>
      <w:r>
        <w:t xml:space="preserve">или сословно-корноративныя ограниченя </w:t>
      </w:r>
      <w:r>
        <w:br/>
      </w:r>
      <w:r>
        <w:t xml:space="preserve">правъ гражданъ въ среде вЪъка. Въ за- </w:t>
      </w:r>
      <w:r>
        <w:br/>
      </w:r>
      <w:r>
        <w:t xml:space="preserve">висимости оть боле ранняго развит!я на- </w:t>
      </w:r>
      <w:r>
        <w:br/>
      </w:r>
      <w:r>
        <w:t xml:space="preserve">чалъ государственности находится и`боль- </w:t>
      </w:r>
      <w:r>
        <w:br/>
      </w:r>
      <w:r>
        <w:t xml:space="preserve">шая или меньшая широта соотвЪтетвен- </w:t>
      </w:r>
      <w:r>
        <w:br/>
      </w:r>
      <w:r>
        <w:t xml:space="preserve">наго В. Такъ, оно было весьма развито </w:t>
      </w:r>
      <w:r>
        <w:br/>
      </w:r>
      <w:r>
        <w:t xml:space="preserve">уже въ теократическихъ государствахъ </w:t>
      </w:r>
      <w:r>
        <w:br/>
      </w:r>
      <w:r>
        <w:t xml:space="preserve">древняго мфа — Инди, ЕгиптВ и Тудеъ, </w:t>
      </w:r>
      <w:r>
        <w:br/>
      </w:r>
      <w:r>
        <w:t xml:space="preserve">осуществляясь въ видВ вельвй, по форм </w:t>
      </w:r>
      <w:r>
        <w:br/>
      </w:r>
      <w:r>
        <w:t xml:space="preserve">своей религюзныхъ, но по существу своему </w:t>
      </w:r>
      <w:r>
        <w:br/>
      </w:r>
      <w:r>
        <w:t xml:space="preserve">регулировавшихъ очень мнопя стороны </w:t>
      </w:r>
      <w:r>
        <w:br/>
      </w:r>
      <w:r>
        <w:t xml:space="preserve">чисто свЪтскихъ отношен!й гражданъ другъ </w:t>
      </w:r>
      <w:r>
        <w:br/>
      </w:r>
      <w:r>
        <w:t xml:space="preserve">къ другу и государству. Такъ напр., на- </w:t>
      </w:r>
      <w:r>
        <w:br/>
      </w:r>
      <w:r>
        <w:t xml:space="preserve">логи имЪли тамъ нерздко форму жертво- </w:t>
      </w:r>
      <w:r>
        <w:br/>
      </w:r>
      <w:r>
        <w:t xml:space="preserve">приношеши, распредълеше земель и дру- </w:t>
      </w:r>
      <w:r>
        <w:br/>
      </w:r>
      <w:r>
        <w:t xml:space="preserve">гихь видовъ собственности, равно какъ </w:t>
      </w:r>
      <w:r>
        <w:br/>
      </w:r>
      <w:r>
        <w:t xml:space="preserve">формы и способы производства, все это </w:t>
      </w:r>
      <w:r>
        <w:br/>
      </w:r>
      <w:r>
        <w:t xml:space="preserve">регулировалось законами яко-бы божест- </w:t>
      </w:r>
      <w:r>
        <w:br/>
      </w:r>
      <w:r>
        <w:t xml:space="preserve">веннаго происхождешя и т. д. Внфшнимъ </w:t>
      </w:r>
      <w:r>
        <w:br/>
      </w:r>
      <w:r>
        <w:t xml:space="preserve">образомъ это выражалось въ господетвЪ </w:t>
      </w:r>
      <w:r>
        <w:br/>
      </w:r>
      <w:r>
        <w:t xml:space="preserve">духовныхъ лицъ разныхъ религ, какъ-то: </w:t>
      </w:r>
      <w:r>
        <w:br/>
      </w:r>
      <w:r>
        <w:t xml:space="preserve">браминовъ въ Инди, жрецовъ въ Египть, </w:t>
      </w:r>
      <w:r>
        <w:br/>
      </w:r>
      <w:r>
        <w:t xml:space="preserve">судей и первоевященниковъ въдревн.Тудез.</w:t>
      </w:r>
    </w:p>
    <w:p>
      <w:pPr>
        <w:pStyle w:val="Normal"/>
      </w:pPr>
      <w:r>
        <w:t xml:space="preserve">Древнйя классическя государства Грещя </w:t>
      </w:r>
      <w:r>
        <w:br/>
      </w:r>
      <w:r>
        <w:t xml:space="preserve">и Римъ наиболЪе полно олицетворяли со- </w:t>
      </w:r>
      <w:r>
        <w:br/>
      </w:r>
      <w:r>
        <w:t xml:space="preserve">бою госуд. В. во вс сферы жизни граж- </w:t>
      </w:r>
      <w:r>
        <w:br/>
      </w:r>
      <w:r>
        <w:t xml:space="preserve">данъ, въ томъ числЪ и хозяйственную; при </w:t>
      </w:r>
      <w:r>
        <w:br/>
      </w:r>
      <w:r>
        <w:t xml:space="preserve">этомъ иногда даже трудно было провести </w:t>
      </w:r>
      <w:r>
        <w:br/>
      </w:r>
      <w:r>
        <w:t xml:space="preserve">сколько нибудь точныя границы между </w:t>
      </w:r>
      <w:r>
        <w:br/>
      </w:r>
      <w:r>
        <w:t xml:space="preserve">областями частнаго и государственнаго хо- </w:t>
      </w:r>
      <w:r>
        <w:br/>
      </w:r>
      <w:r>
        <w:t xml:space="preserve">зяйства. Личность гражданина въ то время </w:t>
      </w:r>
      <w:r>
        <w:br/>
      </w:r>
      <w:r>
        <w:t xml:space="preserve">разсматривалась нерздко, лишь какъ сред- </w:t>
      </w:r>
      <w:r>
        <w:br/>
      </w:r>
      <w:r>
        <w:t xml:space="preserve">ство для достижешя высшихъ цълей госу- </w:t>
      </w:r>
      <w:r>
        <w:br/>
      </w:r>
      <w:r>
        <w:t xml:space="preserve">дарственнаго общежития. И если въ по- </w:t>
      </w:r>
      <w:r>
        <w:br/>
      </w:r>
      <w:r>
        <w:t xml:space="preserve">слЪдующую средневЪковую эпоху почти </w:t>
      </w:r>
      <w:r>
        <w:br/>
      </w:r>
      <w:r>
        <w:t xml:space="preserve">совеъмъ исчезають начала чисто государ- </w:t>
      </w:r>
      <w:r>
        <w:br/>
      </w:r>
      <w:r>
        <w:t xml:space="preserve">ственнаго В., т0, съ другой стороны, каж- </w:t>
      </w:r>
      <w:r>
        <w:br/>
      </w:r>
      <w:r>
        <w:t xml:space="preserve">дое отдвльное лицо оказывается не мензе </w:t>
      </w:r>
      <w:r>
        <w:br/>
      </w:r>
      <w:r>
        <w:t xml:space="preserve">связано или ограничено въ’ своей свободЪ </w:t>
      </w:r>
      <w:r>
        <w:br/>
      </w:r>
      <w:r>
        <w:t xml:space="preserve">частно и сословноправовыми: привилегями </w:t>
      </w:r>
      <w:r>
        <w:br/>
      </w:r>
      <w:r>
        <w:t xml:space="preserve">высшихь классовъ, или строгой внутрен- </w:t>
      </w:r>
      <w:r>
        <w:br/>
      </w:r>
      <w:r>
        <w:t xml:space="preserve">ней дисциплиной веъхъ членовъ одной и </w:t>
      </w:r>
      <w:r>
        <w:br/>
      </w:r>
      <w:r>
        <w:t xml:space="preserve">то-же группы, напримфръ гильдйи, цеха, </w:t>
      </w:r>
      <w:r>
        <w:br/>
      </w:r>
      <w:r>
        <w:t xml:space="preserve">общины ит. п.</w:t>
      </w:r>
    </w:p>
    <w:p>
      <w:pPr>
        <w:pStyle w:val="Normal"/>
      </w:pPr>
      <w:r>
        <w:t xml:space="preserve">Настоящаго своего развитя идея госуд. </w:t>
      </w:r>
      <w:r>
        <w:br/>
      </w:r>
      <w:r>
        <w:t xml:space="preserve">В. достигаетъ съ образован1емъ бол5е'круп- </w:t>
      </w:r>
      <w:r>
        <w:br/>
      </w:r>
      <w:r>
        <w:t xml:space="preserve">ныхъ монарх й съ абсолютной королевской </w:t>
      </w:r>
      <w:r>
        <w:br/>
      </w:r>
      <w:r>
        <w:t xml:space="preserve">властью. ПреслБдуя первоначально цзли </w:t>
      </w:r>
      <w:r>
        <w:br/>
      </w:r>
      <w:r>
        <w:t xml:space="preserve">преимущественно политичесяя, власть эта </w:t>
      </w:r>
      <w:r>
        <w:br/>
      </w:r>
      <w:r>
        <w:t xml:space="preserve">постепенно захватывала, все боле и болве </w:t>
      </w:r>
      <w:r>
        <w:br/>
      </w:r>
      <w:r>
        <w:t xml:space="preserve">сторонъ жизни общества и наконецъ уста- </w:t>
      </w:r>
      <w:r>
        <w:br/>
      </w:r>
      <w:r>
        <w:t xml:space="preserve">навливаетъ полную регламентацию промыш- </w:t>
      </w:r>
      <w:r>
        <w:br/>
      </w:r>
      <w:r>
        <w:t xml:space="preserve">ленности и торговли. Прежняя внутренняя </w:t>
      </w:r>
      <w:r>
        <w:br/>
      </w:r>
      <w:r>
        <w:t xml:space="preserve">цеховая регламентащя замфняется внЪш- </w:t>
      </w:r>
      <w:r>
        <w:br/>
      </w:r>
      <w:r>
        <w:t xml:space="preserve">ней правительственной; особенно типич- </w:t>
      </w:r>
      <w:r>
        <w:br/>
      </w:r>
      <w:r>
        <w:t xml:space="preserve">нымъ памятникомъ перваго подобнаго В: </w:t>
      </w:r>
      <w:r>
        <w:br/>
      </w:r>
      <w:r>
        <w:t xml:space="preserve">является знаменитая книга ремеслъь (е </w:t>
      </w:r>
      <w:r>
        <w:br/>
      </w:r>
      <w:r>
        <w:t xml:space="preserve">Нуте 4е шёбег$), цеховой регламентъ, из- </w:t>
      </w:r>
      <w:r>
        <w:br/>
      </w:r>
      <w:r>
        <w:t xml:space="preserve">данный въ царствоване фран. короля Лю- </w:t>
      </w:r>
      <w:r>
        <w:br/>
      </w:r>
      <w:r>
        <w:t xml:space="preserve">довика ТХ, 1229, разъединивиий прежше </w:t>
      </w:r>
      <w:r>
        <w:br/>
      </w:r>
      <w:r>
        <w:t xml:space="preserve">крупные цехи на большее число боле </w:t>
      </w:r>
      <w:r>
        <w:br/>
      </w:r>
      <w:r>
        <w:t xml:space="preserve">мелкихъ, и предписавний подробныя ус- </w:t>
      </w:r>
      <w:r>
        <w:br/>
      </w:r>
      <w:r>
        <w:t xml:space="preserve">ловя производства различныхъ товаровъ </w:t>
      </w:r>
      <w:r>
        <w:br/>
      </w:r>
      <w:r>
        <w:t xml:space="preserve">для каждаго изъ нихъ.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Особенное развите В. получаетъ‘ подъ </w:t>
      </w:r>
      <w:r>
        <w:br/>
      </w:r>
      <w:r>
        <w:t xml:space="preserve">вмяшемъ теорй меркантилистовъ, ког- </w:t>
      </w:r>
      <w:r>
        <w:br/>
      </w:r>
      <w:r>
        <w:t xml:space="preserve">да правительство брало на себя широкую </w:t>
      </w:r>
      <w:r>
        <w:br/>
      </w:r>
      <w:r>
        <w:t xml:space="preserve">задачу направлять все производство и </w:t>
      </w:r>
      <w:r>
        <w:br/>
      </w:r>
      <w:r>
        <w:t xml:space="preserve">торговлю‘ страны для обезпечен!я наи- </w:t>
      </w:r>
      <w:r>
        <w:br/>
      </w:r>
      <w:r>
        <w:t xml:space="preserve">боле благопрАятнаго для нея баланса, т. е. </w:t>
      </w:r>
      <w:r>
        <w:br/>
      </w:r>
      <w:r>
        <w:t xml:space="preserve">превышеня вывоза надъ ввозомъ. Цзлью </w:t>
      </w:r>
      <w:r>
        <w:br/>
      </w:r>
      <w:r>
        <w:t xml:space="preserve">при’ этомъ являлось привлечен!е въ страну </w:t>
      </w:r>
      <w:r>
        <w:br/>
      </w:r>
      <w:r>
        <w:t xml:space="preserve">возможно большаго количества денегъ, а </w:t>
      </w:r>
      <w:r>
        <w:br/>
      </w:r>
      <w:r>
        <w:t xml:space="preserve">средетвомъ служило содЪйстые развит ю </w:t>
      </w:r>
      <w:r>
        <w:br/>
      </w:r>
      <w:r>
        <w:t xml:space="preserve">обрабатывающей промышленности при по- </w:t>
      </w:r>
      <w:r>
        <w:br/>
      </w:r>
      <w:r>
        <w:t xml:space="preserve">мощи покровительственныхъ тарифовъ. При </w:t>
      </w:r>
      <w:r>
        <w:br/>
      </w:r>
      <w:r>
        <w:t xml:space="preserve">этомъ нервдко въ мельчайшихъ подроб- </w:t>
      </w:r>
      <w:r>
        <w:br/>
      </w:r>
      <w:r>
        <w:t xml:space="preserve">ностяхъ регламентировались не только </w:t>
      </w:r>
      <w:r>
        <w:br/>
      </w:r>
      <w:r>
        <w:t xml:space="preserve">способы производства, но’ размвры и ха- </w:t>
      </w:r>
      <w:r>
        <w:br/>
      </w:r>
      <w:r>
        <w:t xml:space="preserve">рактеръ потребленшя, съ цвлью сокращен!я </w:t>
      </w:r>
      <w:r>
        <w:br/>
      </w:r>
      <w:r>
        <w:t xml:space="preserve">послЪдняго (преслдоване роскоши). Но </w:t>
      </w:r>
      <w:r>
        <w:br/>
      </w:r>
      <w:r>
        <w:t xml:space="preserve">вся такая регламентащя въ конц концовъ </w:t>
      </w:r>
      <w:r>
        <w:br/>
      </w:r>
      <w:r>
        <w:t xml:space="preserve">стала вырождаться въ чисто финансовыя </w:t>
      </w:r>
      <w:r>
        <w:br/>
      </w:r>
      <w:r>
        <w:t xml:space="preserve">мъропрятя съ цлью извлечен!я изъ про- </w:t>
      </w:r>
      <w:r>
        <w:br/>
      </w:r>
      <w:r>
        <w:t xml:space="preserve">мышленности и торговли наибольшаго до- </w:t>
      </w:r>
      <w:r>
        <w:br/>
      </w:r>
      <w:r>
        <w:t xml:space="preserve">хода для казны. Тогда-то на смфну этому </w:t>
      </w:r>
      <w:r>
        <w:br/>
      </w:r>
      <w:r>
        <w:t xml:space="preserve">чрезм®рному В., въ видЪ своего рода ре- </w:t>
      </w:r>
      <w:r>
        <w:br/>
      </w:r>
      <w:r>
        <w:t xml:space="preserve">акщи, и явилась совершенно противупо- </w:t>
      </w:r>
      <w:r>
        <w:br/>
      </w:r>
      <w:r>
        <w:t xml:space="preserve">ложная теор!я, а, затЪмъ и практика школы </w:t>
      </w:r>
      <w:r>
        <w:br/>
      </w:r>
      <w:r>
        <w:t xml:space="preserve">Ад. Смита, почти безусловно отрицавшая </w:t>
      </w:r>
      <w:r>
        <w:br/>
      </w:r>
      <w:r>
        <w:t xml:space="preserve">цлесообразность такого В. (подобно тому, </w:t>
      </w:r>
      <w:r>
        <w:br/>
      </w:r>
      <w:r>
        <w:t xml:space="preserve">какъ параллельно развивавиияся въ то-же </w:t>
      </w:r>
      <w:r>
        <w:br/>
      </w:r>
      <w:r>
        <w:t xml:space="preserve">время государственныя и правовыя учен!я </w:t>
      </w:r>
      <w:r>
        <w:br/>
      </w:r>
      <w:r>
        <w:t xml:space="preserve">отрицали правомфрность В., опираясь на </w:t>
      </w:r>
      <w:r>
        <w:br/>
      </w:r>
      <w:r>
        <w:t xml:space="preserve">идеи возможно большей свободы личности </w:t>
      </w:r>
      <w:r>
        <w:br/>
      </w:r>
      <w:r>
        <w:t xml:space="preserve">вообще).</w:t>
      </w:r>
    </w:p>
    <w:p>
      <w:pPr>
        <w:pStyle w:val="Normal"/>
      </w:pPr>
      <w:r>
        <w:t xml:space="preserve">Полнаго торжества начала свободы хозяй- </w:t>
      </w:r>
      <w:r>
        <w:br/>
      </w:r>
      <w:r>
        <w:t xml:space="preserve">ственной дЪятельности нигдф и никогда </w:t>
      </w:r>
      <w:r>
        <w:br/>
      </w:r>
      <w:r>
        <w:t xml:space="preserve">однако не достигали; уничтожеше-же преж- </w:t>
      </w:r>
      <w:r>
        <w:br/>
      </w:r>
      <w:r>
        <w:t xml:space="preserve">нихъ формъ В. хотя и дало сильный тол- </w:t>
      </w:r>
      <w:r>
        <w:br/>
      </w:r>
      <w:r>
        <w:t xml:space="preserve">чокъ разви!ю промышленности, но за то </w:t>
      </w:r>
      <w:r>
        <w:br/>
      </w:r>
      <w:r>
        <w:t xml:space="preserve">породило новые поводы для В. въ слфду- </w:t>
      </w:r>
      <w:r>
        <w:br/>
      </w:r>
      <w:r>
        <w:t xml:space="preserve">ющихъ двухъ главныхь направленяхъ: </w:t>
      </w:r>
      <w:r>
        <w:br/>
      </w:r>
      <w:r>
        <w:t xml:space="preserve">во первыхъ, далеко не оправдались вов </w:t>
      </w:r>
      <w:r>
        <w:br/>
      </w:r>
      <w:r>
        <w:t xml:space="preserve">надежды на исключительно частную ини- </w:t>
      </w:r>
      <w:r>
        <w:br/>
      </w:r>
      <w:r>
        <w:t xml:space="preserve">щативу въ сфер производства цЪнностей, </w:t>
      </w:r>
      <w:r>
        <w:br/>
      </w:r>
      <w:r>
        <w:t xml:space="preserve">такъ какъ послВднее далеко не всегда при- </w:t>
      </w:r>
      <w:r>
        <w:br/>
      </w:r>
      <w:r>
        <w:t xml:space="preserve">нимало направлеше, согласное съ общена- </w:t>
      </w:r>
      <w:r>
        <w:br/>
      </w:r>
      <w:r>
        <w:t xml:space="preserve">родными интересами и не всегда обезнечи- </w:t>
      </w:r>
      <w:r>
        <w:br/>
      </w:r>
      <w:r>
        <w:t xml:space="preserve">вало дешевизну и доброкачественность то- </w:t>
      </w:r>
      <w:r>
        <w:br/>
      </w:r>
      <w:r>
        <w:t xml:space="preserve">варовъ. Поэтому снова явилось сознаше </w:t>
      </w:r>
      <w:r>
        <w:br/>
      </w:r>
      <w:r>
        <w:t xml:space="preserve">необходимости или такъ, или иначе регу- </w:t>
      </w:r>
      <w:r>
        <w:br/>
      </w:r>
      <w:r>
        <w:t xml:space="preserve">лировать условя производства и обра- </w:t>
      </w:r>
      <w:r>
        <w:br/>
      </w:r>
      <w:r>
        <w:t xml:space="preserve">щеня цнностей, принимавшихъ боле </w:t>
      </w:r>
      <w:r>
        <w:br/>
      </w:r>
      <w:r>
        <w:t xml:space="preserve">общественную товарную форму, ‘или-же </w:t>
      </w:r>
      <w:r>
        <w:br/>
      </w:r>
      <w:r>
        <w:t xml:space="preserve">мног1я отрасли хозяйства стали перехо- </w:t>
      </w:r>
      <w:r>
        <w:br/>
      </w:r>
      <w:r>
        <w:t xml:space="preserve">дить въ непосредственно общественную и </w:t>
      </w:r>
      <w:r>
        <w:br/>
      </w:r>
      <w:r>
        <w:t xml:space="preserve">государственную форму (хозяйственная дв- </w:t>
      </w:r>
      <w:r>
        <w:br/>
      </w:r>
      <w:r>
        <w:t xml:space="preserve">ятельность государства (казны) и другихъ </w:t>
      </w:r>
      <w:r>
        <w:br/>
      </w:r>
      <w:r>
        <w:t xml:space="preserve">болзе мелкихъ общественныхъ единицъ, </w:t>
      </w:r>
      <w:r>
        <w:br/>
      </w:r>
      <w:r>
        <w:t xml:space="preserve">въ род жельзно-дорожнаго, почтоваго и </w:t>
      </w:r>
      <w:r>
        <w:br/>
      </w:r>
      <w:r>
        <w:t xml:space="preserve">т. п. двль). Во вторыхъ, новый строй про- </w:t>
      </w:r>
      <w:r>
        <w:br/>
      </w:r>
      <w:r>
        <w:t xml:space="preserve">мышленности, въ большинствЪ случаевъ </w:t>
      </w:r>
      <w:r>
        <w:br/>
      </w:r>
      <w:r>
        <w:t xml:space="preserve">капиталистическ!й, сталъ создавать особую </w:t>
      </w:r>
      <w:r>
        <w:br/>
      </w:r>
      <w:r>
        <w:t xml:space="preserve">трунпировку экономически обособленныхъ </w:t>
      </w:r>
      <w:r>
        <w:br/>
      </w:r>
      <w:r>
        <w:t xml:space="preserve">или противуположныхь классовыхъ инте- </w:t>
      </w:r>
      <w:r>
        <w:br/>
      </w:r>
      <w:r>
        <w:t xml:space="preserve">ресовъ, при чемъ стало обнаруживаться </w:t>
      </w:r>
      <w:r>
        <w:br/>
      </w:r>
      <w:r>
        <w:t xml:space="preserve">рвзкое неравенство въ условяхъ борьбы </w:t>
      </w:r>
      <w:r>
        <w:br/>
      </w:r>
      <w:r>
        <w:t xml:space="preserve">этихъ классовъ, т. е. экономическое пре- </w:t>
      </w:r>
      <w:r>
        <w:br/>
      </w:r>
      <w:r>
        <w:t xml:space="preserve">обладан1е однихъ надъ другими. На долю </w:t>
      </w:r>
      <w:r>
        <w:br/>
      </w:r>
      <w:r>
        <w:t xml:space="preserve">госуд. В. выпала тогда другая задача, за- </w:t>
      </w:r>
      <w:r>
        <w:br/>
      </w:r>
      <w:r>
        <w:t xml:space="preserve">щита слабъйшихъ группъ, въ особенности</w:t>
      </w:r>
    </w:p>
    <w:p>
      <w:pPr>
        <w:pStyle w:val="Normal"/>
      </w:pPr>
      <w:r>
        <w:t xml:space="preserve">224.</w:t>
      </w:r>
    </w:p>
    <w:p>
      <w:pPr>
        <w:pStyle w:val="Normal"/>
      </w:pPr>
      <w:r>
        <w:t xml:space="preserve">рабочихь, противъ капиталистовъ. И это </w:t>
      </w:r>
      <w:r>
        <w:br/>
      </w:r>
      <w:r>
        <w:t xml:space="preserve">выразилось въ развит и такъ наз. рабочаго </w:t>
      </w:r>
      <w:r>
        <w:br/>
      </w:r>
      <w:r>
        <w:t xml:space="preserve">законодательства, въ особенности фабрич- </w:t>
      </w:r>
      <w:r>
        <w:br/>
      </w:r>
      <w:r>
        <w:t xml:space="preserve">наго. ПослЪднее, въ свою очередь выра- </w:t>
      </w:r>
      <w:r>
        <w:br/>
      </w:r>
      <w:r>
        <w:t xml:space="preserve">жается въ формахъ прямыхъ и косвен- </w:t>
      </w:r>
      <w:r>
        <w:br/>
      </w:r>
      <w:r>
        <w:t xml:space="preserve">ныхъ, при чемъ подъ первыми слЪдуеть </w:t>
      </w:r>
      <w:r>
        <w:br/>
      </w:r>
      <w:r>
        <w:t xml:space="preserve">разумВть прямое регулироваве условий </w:t>
      </w:r>
      <w:r>
        <w:br/>
      </w:r>
      <w:r>
        <w:t xml:space="preserve">найма и работы, а подъ вторыми установ- </w:t>
      </w:r>
      <w:r>
        <w:br/>
      </w:r>
      <w:r>
        <w:t xml:space="preserve">лене такихъ условй, при которыхъ могла </w:t>
      </w:r>
      <w:r>
        <w:br/>
      </w:r>
      <w:r>
        <w:t xml:space="preserve">бы полне осуществляться самозащита ра- </w:t>
      </w:r>
      <w:r>
        <w:br/>
      </w:r>
      <w:r>
        <w:t xml:space="preserve">бочихь классовъ. Характеризуя этими </w:t>
      </w:r>
      <w:r>
        <w:br/>
      </w:r>
      <w:r>
        <w:t xml:space="preserve">болзе общими чертами задачи современ- </w:t>
      </w:r>
      <w:r>
        <w:br/>
      </w:r>
      <w:r>
        <w:t xml:space="preserve">наго госуд. В. въ экономической области, </w:t>
      </w:r>
      <w:r>
        <w:br/>
      </w:r>
      <w:r>
        <w:t xml:space="preserve">слЪдуетъ добавить, что между двумя выше- </w:t>
      </w:r>
      <w:r>
        <w:br/>
      </w:r>
      <w:r>
        <w:t xml:space="preserve">указанными главными его сферами суще- </w:t>
      </w:r>
      <w:r>
        <w:br/>
      </w:r>
      <w:r>
        <w:t xml:space="preserve">ствуетъ трудно исчислимая масса какъ бы </w:t>
      </w:r>
      <w:r>
        <w:br/>
      </w:r>
      <w:r>
        <w:t xml:space="preserve">переходныхъ задачъ. Во всъхъ моментахъ </w:t>
      </w:r>
      <w:r>
        <w:br/>
      </w:r>
      <w:r>
        <w:t xml:space="preserve">и отрасляхь хозяйственной дЪятельности </w:t>
      </w:r>
      <w:r>
        <w:br/>
      </w:r>
      <w:r>
        <w:t xml:space="preserve">въ настоящее время признается болЪе или </w:t>
      </w:r>
      <w:r>
        <w:br/>
      </w:r>
      <w:r>
        <w:t xml:space="preserve">менЪе необходимымъ это В., степень ко- </w:t>
      </w:r>
      <w:r>
        <w:br/>
      </w:r>
      <w:r>
        <w:t xml:space="preserve">тораго обратно пропорцюнальна самодз- </w:t>
      </w:r>
      <w:r>
        <w:br/>
      </w:r>
      <w:r>
        <w:t xml:space="preserve">ятельности и самозащитЪ разныхъ группъ </w:t>
      </w:r>
      <w:r>
        <w:br/>
      </w:r>
      <w:r>
        <w:t xml:space="preserve">и классовъ общества. ВкратцЪ суммируя </w:t>
      </w:r>
      <w:r>
        <w:br/>
      </w:r>
      <w:r>
        <w:t xml:space="preserve">различныя проявленя госуд. В., можно </w:t>
      </w:r>
      <w:r>
        <w:br/>
      </w:r>
      <w:r>
        <w:t xml:space="preserve">свести его къ слБдующимъ: покровитель- </w:t>
      </w:r>
      <w:r>
        <w:br/>
      </w:r>
      <w:r>
        <w:t xml:space="preserve">ство различнымъ отраслямъ промышлен- </w:t>
      </w:r>
      <w:r>
        <w:br/>
      </w:r>
      <w:r>
        <w:t xml:space="preserve">ности въ формЪ таможенныхь пошлинъ, </w:t>
      </w:r>
      <w:r>
        <w:br/>
      </w:r>
      <w:r>
        <w:t xml:space="preserve">прем!й, субсидш, дароваяйя концесай, вре- </w:t>
      </w:r>
      <w:r>
        <w:br/>
      </w:r>
      <w:r>
        <w:t xml:space="preserve">менныхъ монополИ, распространен]е тех- </w:t>
      </w:r>
      <w:r>
        <w:br/>
      </w:r>
      <w:r>
        <w:t xml:space="preserve">ническихь знанШ! и образовавя, обезие- </w:t>
      </w:r>
      <w:r>
        <w:br/>
      </w:r>
      <w:r>
        <w:t xml:space="preserve">чене рынковъ и услов!й сбыта товаровъ, </w:t>
      </w:r>
      <w:r>
        <w:br/>
      </w:r>
      <w:r>
        <w:t xml:space="preserve">регулирован!е цънъ и оруд обращеня </w:t>
      </w:r>
      <w:r>
        <w:br/>
      </w:r>
      <w:r>
        <w:t xml:space="preserve">(метал. и бумажн. денегъ), .многоразлич- </w:t>
      </w:r>
      <w:r>
        <w:br/>
      </w:r>
      <w:r>
        <w:t xml:space="preserve">ныя формы и цзли кредита (прямыя госу- </w:t>
      </w:r>
      <w:r>
        <w:br/>
      </w:r>
      <w:r>
        <w:t xml:space="preserve">дарств. кредитныя учрежденя и операщи </w:t>
      </w:r>
      <w:r>
        <w:br/>
      </w:r>
      <w:r>
        <w:t xml:space="preserve">и косвенныя черезъ посредство частныхъ </w:t>
      </w:r>
      <w:r>
        <w:br/>
      </w:r>
      <w:r>
        <w:t xml:space="preserve">учрежден), поручительство со стороны </w:t>
      </w:r>
      <w:r>
        <w:br/>
      </w:r>
      <w:r>
        <w:t xml:space="preserve">государствъ въ видЪ гарант й доходовъ и </w:t>
      </w:r>
      <w:r>
        <w:br/>
      </w:r>
      <w:r>
        <w:t xml:space="preserve">процентовъ по займамъ (напр. жел. дор. </w:t>
      </w:r>
      <w:r>
        <w:br/>
      </w:r>
      <w:r>
        <w:t xml:space="preserve">обществамъ и т. п.), надЪлен!е матераль- </w:t>
      </w:r>
      <w:r>
        <w:br/>
      </w:r>
      <w:r>
        <w:t xml:space="preserve">ными средствами — лЪсомъ, отводъ земель, </w:t>
      </w:r>
      <w:r>
        <w:br/>
      </w:r>
      <w:r>
        <w:t xml:space="preserve">содЪйстве переселен и вообще различ- </w:t>
      </w:r>
      <w:r>
        <w:br/>
      </w:r>
      <w:r>
        <w:t xml:space="preserve">ныя задачи аграрной политики, органи- </w:t>
      </w:r>
      <w:r>
        <w:br/>
      </w:r>
      <w:r>
        <w:t xml:space="preserve">защя системы народнаго продовольств!я и </w:t>
      </w:r>
      <w:r>
        <w:br/>
      </w:r>
      <w:r>
        <w:t xml:space="preserve">общественнаго призрЪн!я, принят!е на себя </w:t>
      </w:r>
      <w:r>
        <w:br/>
      </w:r>
      <w:r>
        <w:t xml:space="preserve">тосударствомъ страхового дла или со- </w:t>
      </w:r>
      <w:r>
        <w:br/>
      </w:r>
      <w:r>
        <w:t xml:space="preserve">дЪйстве распространеню частнаго или </w:t>
      </w:r>
      <w:r>
        <w:br/>
      </w:r>
      <w:r>
        <w:t xml:space="preserve">взаимнаго страхованя, нерздко обязатель- </w:t>
      </w:r>
      <w:r>
        <w:br/>
      </w:r>
      <w:r>
        <w:t xml:space="preserve">наго (страховаше отъ огня, рабочихь и </w:t>
      </w:r>
      <w:r>
        <w:br/>
      </w:r>
      <w:r>
        <w:t xml:space="preserve">служащихь и т. д.). Приведенный пере- </w:t>
      </w:r>
      <w:r>
        <w:br/>
      </w:r>
      <w:r>
        <w:t xml:space="preserve">чень, конечно, далеко не полонъ, не говоря </w:t>
      </w:r>
      <w:r>
        <w:br/>
      </w:r>
      <w:r>
        <w:t xml:space="preserve">уже о болЪе отдаленныхъ оть чисто эконо- </w:t>
      </w:r>
      <w:r>
        <w:br/>
      </w:r>
      <w:r>
        <w:t xml:space="preserve">мической, другихъ сферахъ общественной и </w:t>
      </w:r>
      <w:r>
        <w:br/>
      </w:r>
      <w:r>
        <w:t xml:space="preserve">тосударственной жизни, какъ напр. обез- </w:t>
      </w:r>
      <w:r>
        <w:br/>
      </w:r>
      <w:r>
        <w:t xml:space="preserve">печен!е государственной безопаености, на- </w:t>
      </w:r>
      <w:r>
        <w:br/>
      </w:r>
      <w:r>
        <w:t xml:space="preserve">родной нравственности, образовая, здо- </w:t>
      </w:r>
      <w:r>
        <w:br/>
      </w:r>
      <w:r>
        <w:t xml:space="preserve">ровья и т. п. НесомнЪнио глубокое воз- </w:t>
      </w:r>
      <w:r>
        <w:br/>
      </w:r>
      <w:r>
        <w:t xml:space="preserve">дъйстые на народное хозяйство оказы- </w:t>
      </w:r>
      <w:r>
        <w:br/>
      </w:r>
      <w:r>
        <w:t xml:space="preserve">ваетъ и всякая финансовая система, такъ </w:t>
      </w:r>
      <w:r>
        <w:br/>
      </w:r>
      <w:r>
        <w:t xml:space="preserve">какъ налоги являются средствами, органи- </w:t>
      </w:r>
      <w:r>
        <w:br/>
      </w:r>
      <w:r>
        <w:t xml:space="preserve">чески связующими область частныхъ хо- </w:t>
      </w:r>
      <w:r>
        <w:br/>
      </w:r>
      <w:r>
        <w:t xml:space="preserve">зяйствъ съ государетвеннымъ, ибо они от- </w:t>
      </w:r>
      <w:r>
        <w:br/>
      </w:r>
      <w:r>
        <w:t xml:space="preserve">зываются непосредственно на благососто- </w:t>
      </w:r>
      <w:r>
        <w:br/>
      </w:r>
      <w:r>
        <w:t xml:space="preserve">яни населеня, какъ своею относительною </w:t>
      </w:r>
      <w:r>
        <w:br/>
      </w:r>
      <w:r>
        <w:t xml:space="preserve">тяжестью и формами ихъ распредълевя, </w:t>
      </w:r>
      <w:r>
        <w:br/>
      </w:r>
      <w:r>
        <w:t xml:space="preserve">такъ и характеромъ расходованя или по- </w:t>
      </w:r>
      <w:r>
        <w:br/>
      </w:r>
      <w:r>
        <w:t xml:space="preserve">треблен1я доставляемыхъ ими, какъ и дру- </w:t>
      </w:r>
      <w:r>
        <w:br/>
      </w:r>
      <w:r>
        <w:t xml:space="preserve">тими источниками доходовъ,. средетвъ.</w:t>
      </w:r>
    </w:p>
    <w:p>
      <w:pPr>
        <w:pStyle w:val="Normal"/>
      </w:pPr>
      <w:r>
        <w:t xml:space="preserve">Вмъшательство — Внимланив.</w:t>
      </w:r>
    </w:p>
    <w:p>
      <w:pPr>
        <w:pStyle w:val="Normal"/>
      </w:pPr>
      <w:r>
        <w:t xml:space="preserve">Большинство видовъ и задачъ государств. </w:t>
      </w:r>
      <w:r>
        <w:br/>
      </w:r>
      <w:r>
        <w:t xml:space="preserve">В. прямо или косвенно затрагиваетъ и </w:t>
      </w:r>
      <w:r>
        <w:br/>
      </w:r>
      <w:r>
        <w:t xml:space="preserve">правовой порядокъ или содержаве все- </w:t>
      </w:r>
      <w:r>
        <w:br/>
      </w:r>
      <w:r>
        <w:t xml:space="preserve">возможныхъ, въ томъ числЪ и частно-пра- </w:t>
      </w:r>
      <w:r>
        <w:br/>
      </w:r>
      <w:r>
        <w:t xml:space="preserve">вовыхъ нормъ, такъ какъ внутреннее со- </w:t>
      </w:r>
      <w:r>
        <w:br/>
      </w:r>
      <w:r>
        <w:t xml:space="preserve">державе почти каждаго гражданско-право- </w:t>
      </w:r>
      <w:r>
        <w:br/>
      </w:r>
      <w:r>
        <w:t xml:space="preserve">вого института (вещнаго, обязательствен- </w:t>
      </w:r>
      <w:r>
        <w:br/>
      </w:r>
      <w:r>
        <w:t xml:space="preserve">наго и наслЪдетвеннаго права) обусловли- </w:t>
      </w:r>
      <w:r>
        <w:br/>
      </w:r>
      <w:r>
        <w:t xml:space="preserve">вается его большей или меньшей эконо- </w:t>
      </w:r>
      <w:r>
        <w:br/>
      </w:r>
      <w:r>
        <w:t xml:space="preserve">мической цЪлесообразностью, наряду съ </w:t>
      </w:r>
      <w:r>
        <w:br/>
      </w:r>
      <w:r>
        <w:t xml:space="preserve">съ соотвЗтствующимъ каждому данному </w:t>
      </w:r>
      <w:r>
        <w:br/>
      </w:r>
      <w:r>
        <w:t xml:space="preserve">историческому моменту понящемъ справед- </w:t>
      </w:r>
      <w:r>
        <w:br/>
      </w:r>
      <w:r>
        <w:t xml:space="preserve">ливости.</w:t>
      </w:r>
    </w:p>
    <w:p>
      <w:pPr>
        <w:pStyle w:val="Normal"/>
      </w:pPr>
      <w:r>
        <w:t xml:space="preserve">Резюмируя общее отношене современной </w:t>
      </w:r>
      <w:r>
        <w:br/>
      </w:r>
      <w:r>
        <w:t xml:space="preserve">экономической науки къ данному вопросу, </w:t>
      </w:r>
      <w:r>
        <w:br/>
      </w:r>
      <w:r>
        <w:t xml:space="preserve">можно сказать, что она относится къ нему </w:t>
      </w:r>
      <w:r>
        <w:br/>
      </w:r>
      <w:r>
        <w:t xml:space="preserve">въ прямомъ или утвердительномъ смысл </w:t>
      </w:r>
      <w:r>
        <w:br/>
      </w:r>
      <w:r>
        <w:t xml:space="preserve">по мЪрЪ того, какъ все боле и болЪе ос- </w:t>
      </w:r>
      <w:r>
        <w:br/>
      </w:r>
      <w:r>
        <w:t xml:space="preserve">ложняющся организмъ народнаго хозяй- </w:t>
      </w:r>
      <w:r>
        <w:br/>
      </w:r>
      <w:r>
        <w:t xml:space="preserve">ства, покоющййся на раздълеши труда и </w:t>
      </w:r>
      <w:r>
        <w:br/>
      </w:r>
      <w:r>
        <w:t xml:space="preserve">занят, порождаеть боле тЪеную связь </w:t>
      </w:r>
      <w:r>
        <w:br/>
      </w:r>
      <w:r>
        <w:t xml:space="preserve">между всЪми составными его частями или </w:t>
      </w:r>
      <w:r>
        <w:br/>
      </w:r>
      <w:r>
        <w:t xml:space="preserve">членами сложнаго общественнаго тъла. И </w:t>
      </w:r>
      <w:r>
        <w:br/>
      </w:r>
      <w:r>
        <w:t xml:space="preserve">это въ особенности въ тьхъ случаяхь, </w:t>
      </w:r>
      <w:r>
        <w:br/>
      </w:r>
      <w:r>
        <w:t xml:space="preserve">когда борьба экономически обособленных </w:t>
      </w:r>
      <w:r>
        <w:br/>
      </w:r>
      <w:r>
        <w:t xml:space="preserve">труппъ и классовъ приводить къ обостре- </w:t>
      </w:r>
      <w:r>
        <w:br/>
      </w:r>
      <w:r>
        <w:t xml:space="preserve">ню интересовъ, нерЪдко прямо противу- </w:t>
      </w:r>
      <w:r>
        <w:br/>
      </w:r>
      <w:r>
        <w:t xml:space="preserve">положныхъ другъ другу или обществен- </w:t>
      </w:r>
      <w:r>
        <w:br/>
      </w:r>
      <w:r>
        <w:t xml:space="preserve">ному благу.</w:t>
      </w:r>
    </w:p>
    <w:p>
      <w:pPr>
        <w:pStyle w:val="Normal"/>
      </w:pPr>
      <w:r>
        <w:t xml:space="preserve">Бнезашное (нечаянное) напа- </w:t>
      </w:r>
      <w:r>
        <w:br/>
      </w:r>
      <w:r>
        <w:t xml:space="preserve">деве. Усиьхъ его обусловливается глав- </w:t>
      </w:r>
      <w:r>
        <w:br/>
      </w:r>
      <w:r>
        <w:t xml:space="preserve">нымъ образомъ умвшемъ скрытно подойти </w:t>
      </w:r>
      <w:r>
        <w:br/>
      </w:r>
      <w:r>
        <w:t xml:space="preserve">къ непрятелю; разъ-же противникъ захва- </w:t>
      </w:r>
      <w:r>
        <w:br/>
      </w:r>
      <w:r>
        <w:t xml:space="preserve">ченъ врасплохъ,—необходимо безотлага- </w:t>
      </w:r>
      <w:r>
        <w:br/>
      </w:r>
      <w:r>
        <w:t xml:space="preserve">тельно и ръшительно его атаковать. Произ- </w:t>
      </w:r>
      <w:r>
        <w:br/>
      </w:r>
      <w:r>
        <w:t xml:space="preserve">водство В. н. возлагается преимущественно </w:t>
      </w:r>
      <w:r>
        <w:br/>
      </w:r>
      <w:r>
        <w:t xml:space="preserve">на кавалер!ю, которая, благодаря своей бы- </w:t>
      </w:r>
      <w:r>
        <w:br/>
      </w:r>
      <w:r>
        <w:t xml:space="preserve">стротЪ, легче можеть скрыть свое приближе- </w:t>
      </w:r>
      <w:r>
        <w:br/>
      </w:r>
      <w:r>
        <w:t xml:space="preserve">н1е. В. н. примЪняются: противъ непр1ятель- </w:t>
      </w:r>
      <w:r>
        <w:br/>
      </w:r>
      <w:r>
        <w:t xml:space="preserve">скихь передовыхъ постовъ, квартирнаго. </w:t>
      </w:r>
      <w:r>
        <w:br/>
      </w:r>
      <w:r>
        <w:t xml:space="preserve">или бивачнаго его расположеня и для </w:t>
      </w:r>
      <w:r>
        <w:br/>
      </w:r>
      <w:r>
        <w:t xml:space="preserve">овладъя такимъ пунктомъ, открытая атака. </w:t>
      </w:r>
      <w:r>
        <w:br/>
      </w:r>
      <w:r>
        <w:t xml:space="preserve">которато стоила бы большихъ потерь. Одну </w:t>
      </w:r>
      <w:r>
        <w:br/>
      </w:r>
      <w:r>
        <w:t xml:space="preserve">изъ разновидностей В. н. представляютъ </w:t>
      </w:r>
      <w:r>
        <w:br/>
      </w:r>
      <w:r>
        <w:t xml:space="preserve">ночныя дЪйств1я (см.).</w:t>
      </w:r>
    </w:p>
    <w:p>
      <w:pPr>
        <w:pStyle w:val="Normal"/>
      </w:pPr>
      <w:r>
        <w:t xml:space="preserve">Вниманае, состоян!е души, въ кото- </w:t>
      </w:r>
      <w:r>
        <w:br/>
      </w:r>
      <w:r>
        <w:t xml:space="preserve">ромъ сознане обращено къ опредъленнымъ, </w:t>
      </w:r>
      <w:r>
        <w:br/>
      </w:r>
      <w:r>
        <w:t xml:space="preserve">воспрящямъ или представленямъ въ боль- </w:t>
      </w:r>
      <w:r>
        <w:br/>
      </w:r>
      <w:r>
        <w:t xml:space="preserve">шей степени, чъмъ къ другимъ. В. обу- </w:t>
      </w:r>
      <w:r>
        <w:br/>
      </w:r>
      <w:r>
        <w:t xml:space="preserve">словливаеть апнерценц!ю (см.) душев- </w:t>
      </w:r>
      <w:r>
        <w:br/>
      </w:r>
      <w:r>
        <w:t xml:space="preserve">ныхъ состояШй и основывается на томъ, </w:t>
      </w:r>
      <w:r>
        <w:br/>
      </w:r>
      <w:r>
        <w:t xml:space="preserve">что обнимающее сознан!е. должно приепо- </w:t>
      </w:r>
      <w:r>
        <w:br/>
      </w:r>
      <w:r>
        <w:t xml:space="preserve">собиться къ охватываемому восир1ят!о или </w:t>
      </w:r>
      <w:r>
        <w:br/>
      </w:r>
      <w:r>
        <w:t xml:space="preserve">представлен. Пояснешемъ такого про- </w:t>
      </w:r>
      <w:r>
        <w:br/>
      </w:r>
      <w:r>
        <w:t xml:space="preserve">цесса можетъ служить аккомодащя глаза, </w:t>
      </w:r>
      <w:r>
        <w:br/>
      </w:r>
      <w:r>
        <w:t xml:space="preserve">двлающая возможнымъ при внимательн. </w:t>
      </w:r>
      <w:r>
        <w:br/>
      </w:r>
      <w:r>
        <w:t xml:space="preserve">разсматривати ясное понимане пред- </w:t>
      </w:r>
      <w:r>
        <w:br/>
      </w:r>
      <w:r>
        <w:t xml:space="preserve">мета. Явленя, сопутетвуюния В. и харак- </w:t>
      </w:r>
      <w:r>
        <w:br/>
      </w:r>
      <w:r>
        <w:t xml:space="preserve">теризуюцщйя его, заключаются въ чувствах. </w:t>
      </w:r>
      <w:r>
        <w:br/>
      </w:r>
      <w:r>
        <w:t xml:space="preserve">усищя и напряженя. Эти чувства лока- </w:t>
      </w:r>
      <w:r>
        <w:br/>
      </w:r>
      <w:r>
        <w:t xml:space="preserve">лизируются или въ мускулахь того органа, </w:t>
      </w:r>
      <w:r>
        <w:br/>
      </w:r>
      <w:r>
        <w:t xml:space="preserve">внёшнихъ чувствъ (глаза, уха ит. д.), ко- </w:t>
      </w:r>
      <w:r>
        <w:br/>
      </w:r>
      <w:r>
        <w:t xml:space="preserve">торый залрогивается въ данномъ случа, </w:t>
      </w:r>
      <w:r>
        <w:br/>
      </w:r>
      <w:r>
        <w:t xml:space="preserve">на воспр!яте впечаллЪни котораго и на- </w:t>
      </w:r>
      <w:r>
        <w:br/>
      </w:r>
      <w:r>
        <w:t xml:space="preserve">правлено В., или распространяются на велю. </w:t>
      </w:r>
      <w:r>
        <w:br/>
      </w:r>
      <w:r>
        <w:t xml:space="preserve">мускулатуру головы, что бываеть при по- </w:t>
      </w:r>
      <w:r>
        <w:br/>
      </w:r>
      <w:r>
        <w:t xml:space="preserve">гружени въ себя самого, т. е. при напра- </w:t>
      </w:r>
      <w:r>
        <w:br/>
      </w:r>
      <w:r>
        <w:t xml:space="preserve">влеши В. на представленя; ‹ Указанный.</w:t>
      </w:r>
    </w:p>
    <w:p>
      <w:pPr>
        <w:pStyle w:val="Normal"/>
      </w:pPr>
      <w:r>
        <w:t xml:space="preserve">224.</w:t>
      </w:r>
    </w:p>
    <w:p>
      <w:pPr>
        <w:pStyle w:val="Normal"/>
      </w:pPr>
      <w:r>
        <w:t xml:space="preserve">рабочихь, противъ капиталистовъ. И это </w:t>
      </w:r>
      <w:r>
        <w:br/>
      </w:r>
      <w:r>
        <w:t xml:space="preserve">выразилось въ развит и такъ наз. рабочаго </w:t>
      </w:r>
      <w:r>
        <w:br/>
      </w:r>
      <w:r>
        <w:t xml:space="preserve">законодательства, въ особенности фабрич- </w:t>
      </w:r>
      <w:r>
        <w:br/>
      </w:r>
      <w:r>
        <w:t xml:space="preserve">наго. ПослЪднее, въ свою очередь выра- </w:t>
      </w:r>
      <w:r>
        <w:br/>
      </w:r>
      <w:r>
        <w:t xml:space="preserve">жается въ формахъ прямыхъ и косвен- </w:t>
      </w:r>
      <w:r>
        <w:br/>
      </w:r>
      <w:r>
        <w:t xml:space="preserve">ныхъ, при чемъ подъ первыми слЪдуеть </w:t>
      </w:r>
      <w:r>
        <w:br/>
      </w:r>
      <w:r>
        <w:t xml:space="preserve">разумВть прямое регулироваве условий </w:t>
      </w:r>
      <w:r>
        <w:br/>
      </w:r>
      <w:r>
        <w:t xml:space="preserve">найма и работы, а подъ вторыми установ- </w:t>
      </w:r>
      <w:r>
        <w:br/>
      </w:r>
      <w:r>
        <w:t xml:space="preserve">лене такихъ условй, при которыхъ могла </w:t>
      </w:r>
      <w:r>
        <w:br/>
      </w:r>
      <w:r>
        <w:t xml:space="preserve">бы полне осуществляться самозащита ра- </w:t>
      </w:r>
      <w:r>
        <w:br/>
      </w:r>
      <w:r>
        <w:t xml:space="preserve">бочихь классовъ. Характеризуя этими </w:t>
      </w:r>
      <w:r>
        <w:br/>
      </w:r>
      <w:r>
        <w:t xml:space="preserve">болзе общими чертами задачи современ- </w:t>
      </w:r>
      <w:r>
        <w:br/>
      </w:r>
      <w:r>
        <w:t xml:space="preserve">наго госуд. В. въ экономической области, </w:t>
      </w:r>
      <w:r>
        <w:br/>
      </w:r>
      <w:r>
        <w:t xml:space="preserve">слЪдуетъ добавить, что между двумя выше- </w:t>
      </w:r>
      <w:r>
        <w:br/>
      </w:r>
      <w:r>
        <w:t xml:space="preserve">указанными главными его сферами суще- </w:t>
      </w:r>
      <w:r>
        <w:br/>
      </w:r>
      <w:r>
        <w:t xml:space="preserve">ствуетъ трудно исчислимая масса какъ бы </w:t>
      </w:r>
      <w:r>
        <w:br/>
      </w:r>
      <w:r>
        <w:t xml:space="preserve">переходныхъ задачъ. Во всъхъ моментахъ </w:t>
      </w:r>
      <w:r>
        <w:br/>
      </w:r>
      <w:r>
        <w:t xml:space="preserve">и отрасляхь хозяйственной дЪятельности </w:t>
      </w:r>
      <w:r>
        <w:br/>
      </w:r>
      <w:r>
        <w:t xml:space="preserve">въ настоящее время признается болЪе или </w:t>
      </w:r>
      <w:r>
        <w:br/>
      </w:r>
      <w:r>
        <w:t xml:space="preserve">менЪе необходимымъ это В., степень ко- </w:t>
      </w:r>
      <w:r>
        <w:br/>
      </w:r>
      <w:r>
        <w:t xml:space="preserve">тораго обратно пропорцюнальна самодз- </w:t>
      </w:r>
      <w:r>
        <w:br/>
      </w:r>
      <w:r>
        <w:t xml:space="preserve">ятельности и самозащитЪ разныхъ группъ </w:t>
      </w:r>
      <w:r>
        <w:br/>
      </w:r>
      <w:r>
        <w:t xml:space="preserve">и классовъ общества. ВкратцЪ суммируя </w:t>
      </w:r>
      <w:r>
        <w:br/>
      </w:r>
      <w:r>
        <w:t xml:space="preserve">различныя проявленя госуд. В., можно </w:t>
      </w:r>
      <w:r>
        <w:br/>
      </w:r>
      <w:r>
        <w:t xml:space="preserve">свести его къ слБдующимъ: покровитель- </w:t>
      </w:r>
      <w:r>
        <w:br/>
      </w:r>
      <w:r>
        <w:t xml:space="preserve">ство различнымъ отраслямъ промышлен- </w:t>
      </w:r>
      <w:r>
        <w:br/>
      </w:r>
      <w:r>
        <w:t xml:space="preserve">ности въ формЪ таможенныхь пошлинъ, </w:t>
      </w:r>
      <w:r>
        <w:br/>
      </w:r>
      <w:r>
        <w:t xml:space="preserve">прем!й, субсидш, дароваяйя концесай, вре- </w:t>
      </w:r>
      <w:r>
        <w:br/>
      </w:r>
      <w:r>
        <w:t xml:space="preserve">менныхъ монополИ, распространен]е тех- </w:t>
      </w:r>
      <w:r>
        <w:br/>
      </w:r>
      <w:r>
        <w:t xml:space="preserve">ническихь знанШ! и образовавя, обезие- </w:t>
      </w:r>
      <w:r>
        <w:br/>
      </w:r>
      <w:r>
        <w:t xml:space="preserve">чене рынковъ и услов!й сбыта товаровъ, </w:t>
      </w:r>
      <w:r>
        <w:br/>
      </w:r>
      <w:r>
        <w:t xml:space="preserve">регулирован!е цънъ и оруд обращеня </w:t>
      </w:r>
      <w:r>
        <w:br/>
      </w:r>
      <w:r>
        <w:t xml:space="preserve">(метал. и бумажн. денегъ), .многоразлич- </w:t>
      </w:r>
      <w:r>
        <w:br/>
      </w:r>
      <w:r>
        <w:t xml:space="preserve">ныя формы и цзли кредита (прямыя госу- </w:t>
      </w:r>
      <w:r>
        <w:br/>
      </w:r>
      <w:r>
        <w:t xml:space="preserve">дарств. кредитныя учрежденя и операщи </w:t>
      </w:r>
      <w:r>
        <w:br/>
      </w:r>
      <w:r>
        <w:t xml:space="preserve">и косвенныя черезъ посредство частныхъ </w:t>
      </w:r>
      <w:r>
        <w:br/>
      </w:r>
      <w:r>
        <w:t xml:space="preserve">учрежден), поручительство со стороны </w:t>
      </w:r>
      <w:r>
        <w:br/>
      </w:r>
      <w:r>
        <w:t xml:space="preserve">государствъ въ видЪ гарант й доходовъ и </w:t>
      </w:r>
      <w:r>
        <w:br/>
      </w:r>
      <w:r>
        <w:t xml:space="preserve">процентовъ по займамъ (напр. жел. дор. </w:t>
      </w:r>
      <w:r>
        <w:br/>
      </w:r>
      <w:r>
        <w:t xml:space="preserve">обществамъ и т. п.), надЪлен!е матераль- </w:t>
      </w:r>
      <w:r>
        <w:br/>
      </w:r>
      <w:r>
        <w:t xml:space="preserve">ными средствами — лЪсомъ, отводъ земель, </w:t>
      </w:r>
      <w:r>
        <w:br/>
      </w:r>
      <w:r>
        <w:t xml:space="preserve">содЪйстве переселен и вообще различ- </w:t>
      </w:r>
      <w:r>
        <w:br/>
      </w:r>
      <w:r>
        <w:t xml:space="preserve">ныя задачи аграрной политики, органи- </w:t>
      </w:r>
      <w:r>
        <w:br/>
      </w:r>
      <w:r>
        <w:t xml:space="preserve">защя системы народнаго продовольств!я и </w:t>
      </w:r>
      <w:r>
        <w:br/>
      </w:r>
      <w:r>
        <w:t xml:space="preserve">общественнаго призрЪн!я, принят!е на себя </w:t>
      </w:r>
      <w:r>
        <w:br/>
      </w:r>
      <w:r>
        <w:t xml:space="preserve">тосударствомъ страхового дла или со- </w:t>
      </w:r>
      <w:r>
        <w:br/>
      </w:r>
      <w:r>
        <w:t xml:space="preserve">дЪйстве распространеню частнаго или </w:t>
      </w:r>
      <w:r>
        <w:br/>
      </w:r>
      <w:r>
        <w:t xml:space="preserve">взаимнаго страхованя, нерздко обязатель- </w:t>
      </w:r>
      <w:r>
        <w:br/>
      </w:r>
      <w:r>
        <w:t xml:space="preserve">наго (страховаше отъ огня, рабочихь и </w:t>
      </w:r>
      <w:r>
        <w:br/>
      </w:r>
      <w:r>
        <w:t xml:space="preserve">служащихь и т. д.). Приведенный пере- </w:t>
      </w:r>
      <w:r>
        <w:br/>
      </w:r>
      <w:r>
        <w:t xml:space="preserve">чень, конечно, далеко не полонъ, не говоря </w:t>
      </w:r>
      <w:r>
        <w:br/>
      </w:r>
      <w:r>
        <w:t xml:space="preserve">уже о болЪе отдаленныхъ оть чисто эконо- </w:t>
      </w:r>
      <w:r>
        <w:br/>
      </w:r>
      <w:r>
        <w:t xml:space="preserve">мической, другихъ сферахъ общественной и </w:t>
      </w:r>
      <w:r>
        <w:br/>
      </w:r>
      <w:r>
        <w:t xml:space="preserve">тосударственной жизни, какъ напр. обез- </w:t>
      </w:r>
      <w:r>
        <w:br/>
      </w:r>
      <w:r>
        <w:t xml:space="preserve">печен!е государственной безопаености, на- </w:t>
      </w:r>
      <w:r>
        <w:br/>
      </w:r>
      <w:r>
        <w:t xml:space="preserve">родной нравственности, образовая, здо- </w:t>
      </w:r>
      <w:r>
        <w:br/>
      </w:r>
      <w:r>
        <w:t xml:space="preserve">ровья и т. п. НесомнЪнио глубокое воз- </w:t>
      </w:r>
      <w:r>
        <w:br/>
      </w:r>
      <w:r>
        <w:t xml:space="preserve">дъйстые на народное хозяйство оказы- </w:t>
      </w:r>
      <w:r>
        <w:br/>
      </w:r>
      <w:r>
        <w:t xml:space="preserve">ваетъ и всякая финансовая система, такъ </w:t>
      </w:r>
      <w:r>
        <w:br/>
      </w:r>
      <w:r>
        <w:t xml:space="preserve">какъ налоги являются средствами, органи- </w:t>
      </w:r>
      <w:r>
        <w:br/>
      </w:r>
      <w:r>
        <w:t xml:space="preserve">чески связующими область частныхъ хо- </w:t>
      </w:r>
      <w:r>
        <w:br/>
      </w:r>
      <w:r>
        <w:t xml:space="preserve">зяйствъ съ государетвеннымъ, ибо они от- </w:t>
      </w:r>
      <w:r>
        <w:br/>
      </w:r>
      <w:r>
        <w:t xml:space="preserve">зываются непосредственно на благососто- </w:t>
      </w:r>
      <w:r>
        <w:br/>
      </w:r>
      <w:r>
        <w:t xml:space="preserve">яни населеня, какъ своею относительною </w:t>
      </w:r>
      <w:r>
        <w:br/>
      </w:r>
      <w:r>
        <w:t xml:space="preserve">тяжестью и формами ихъ распредълевя, </w:t>
      </w:r>
      <w:r>
        <w:br/>
      </w:r>
      <w:r>
        <w:t xml:space="preserve">такъ и характеромъ расходованя или по- </w:t>
      </w:r>
      <w:r>
        <w:br/>
      </w:r>
      <w:r>
        <w:t xml:space="preserve">треблен1я доставляемыхъ ими, какъ и дру- </w:t>
      </w:r>
      <w:r>
        <w:br/>
      </w:r>
      <w:r>
        <w:t xml:space="preserve">тими источниками доходовъ,. средетвъ.</w:t>
      </w:r>
    </w:p>
    <w:p>
      <w:pPr>
        <w:pStyle w:val="Normal"/>
      </w:pPr>
      <w:r>
        <w:t xml:space="preserve">Вмъшательство — Внимланив.</w:t>
      </w:r>
    </w:p>
    <w:p>
      <w:pPr>
        <w:pStyle w:val="Normal"/>
      </w:pPr>
      <w:r>
        <w:t xml:space="preserve">Большинство видовъ и задачъ государств. </w:t>
      </w:r>
      <w:r>
        <w:br/>
      </w:r>
      <w:r>
        <w:t xml:space="preserve">В. прямо или косвенно затрагиваетъ и </w:t>
      </w:r>
      <w:r>
        <w:br/>
      </w:r>
      <w:r>
        <w:t xml:space="preserve">правовой порядокъ или содержаше все- </w:t>
      </w:r>
      <w:r>
        <w:br/>
      </w:r>
      <w:r>
        <w:t xml:space="preserve">возможныхъ, въ томъ числЪ и частно-пра- </w:t>
      </w:r>
      <w:r>
        <w:br/>
      </w:r>
      <w:r>
        <w:t xml:space="preserve">вовыхъ нормъ, такъ какъ внутреннее со- </w:t>
      </w:r>
      <w:r>
        <w:br/>
      </w:r>
      <w:r>
        <w:t xml:space="preserve">державе почти каждаго гражданско-право- </w:t>
      </w:r>
      <w:r>
        <w:br/>
      </w:r>
      <w:r>
        <w:t xml:space="preserve">вого института (вещнаго, обязательствен- </w:t>
      </w:r>
      <w:r>
        <w:br/>
      </w:r>
      <w:r>
        <w:t xml:space="preserve">наго и наслЪдетвеннаго права) обусловли- </w:t>
      </w:r>
      <w:r>
        <w:br/>
      </w:r>
      <w:r>
        <w:t xml:space="preserve">вается его большей или меньшей эконо- </w:t>
      </w:r>
      <w:r>
        <w:br/>
      </w:r>
      <w:r>
        <w:t xml:space="preserve">мической цЪлесообразностью, наряду съ </w:t>
      </w:r>
      <w:r>
        <w:br/>
      </w:r>
      <w:r>
        <w:t xml:space="preserve">съ соотвЗтствующимъ каждому данному </w:t>
      </w:r>
      <w:r>
        <w:br/>
      </w:r>
      <w:r>
        <w:t xml:space="preserve">историческому моменту поняшемъ справед- </w:t>
      </w:r>
      <w:r>
        <w:br/>
      </w:r>
      <w:r>
        <w:t xml:space="preserve">ливости.</w:t>
      </w:r>
    </w:p>
    <w:p>
      <w:pPr>
        <w:pStyle w:val="Normal"/>
      </w:pPr>
      <w:r>
        <w:t xml:space="preserve">Резюмируя общее отношене современной </w:t>
      </w:r>
      <w:r>
        <w:br/>
      </w:r>
      <w:r>
        <w:t xml:space="preserve">экономической науки къ данному вопросу, </w:t>
      </w:r>
      <w:r>
        <w:br/>
      </w:r>
      <w:r>
        <w:t xml:space="preserve">можно сказать, что она относится къ нему </w:t>
      </w:r>
      <w:r>
        <w:br/>
      </w:r>
      <w:r>
        <w:t xml:space="preserve">въ прямомъ или утвердительномъ смысль </w:t>
      </w:r>
      <w:r>
        <w:br/>
      </w:r>
      <w:r>
        <w:t xml:space="preserve">по мЪрЪ того, какъ все боле и болЪе ос- </w:t>
      </w:r>
      <w:r>
        <w:br/>
      </w:r>
      <w:r>
        <w:t xml:space="preserve">ложняющся организмъ народнаго хозяй- </w:t>
      </w:r>
      <w:r>
        <w:br/>
      </w:r>
      <w:r>
        <w:t xml:space="preserve">ства, покоющййся на раздЪлеши труда и </w:t>
      </w:r>
      <w:r>
        <w:br/>
      </w:r>
      <w:r>
        <w:t xml:space="preserve">занят, порождаеть боле тЪеную связь </w:t>
      </w:r>
      <w:r>
        <w:br/>
      </w:r>
      <w:r>
        <w:t xml:space="preserve">между всЪми составными его частями или </w:t>
      </w:r>
      <w:r>
        <w:br/>
      </w:r>
      <w:r>
        <w:t xml:space="preserve">членами сложнаго общественнаго тъла. И </w:t>
      </w:r>
      <w:r>
        <w:br/>
      </w:r>
      <w:r>
        <w:t xml:space="preserve">это въ особенности въ твхъ случаяхь, </w:t>
      </w:r>
      <w:r>
        <w:br/>
      </w:r>
      <w:r>
        <w:t xml:space="preserve">когда борьба экономически обособленных </w:t>
      </w:r>
      <w:r>
        <w:br/>
      </w:r>
      <w:r>
        <w:t xml:space="preserve">труппъ и классовъ приводить къ обостре- </w:t>
      </w:r>
      <w:r>
        <w:br/>
      </w:r>
      <w:r>
        <w:t xml:space="preserve">ню интересовъ, нерЪдко прямо противу- </w:t>
      </w:r>
      <w:r>
        <w:br/>
      </w:r>
      <w:r>
        <w:t xml:space="preserve">положныхъ другъ другу или обществен- </w:t>
      </w:r>
      <w:r>
        <w:br/>
      </w:r>
      <w:r>
        <w:t xml:space="preserve">ному благу.</w:t>
      </w:r>
    </w:p>
    <w:p>
      <w:pPr>
        <w:pStyle w:val="Normal"/>
      </w:pPr>
      <w:r>
        <w:t xml:space="preserve">Бнезашное (нечаянное) напа- </w:t>
      </w:r>
      <w:r>
        <w:br/>
      </w:r>
      <w:r>
        <w:t xml:space="preserve">деве. Усиьхъ его обусловливается глав- </w:t>
      </w:r>
      <w:r>
        <w:br/>
      </w:r>
      <w:r>
        <w:t xml:space="preserve">нымъ образомъ умвшемъ скрытно подойти </w:t>
      </w:r>
      <w:r>
        <w:br/>
      </w:r>
      <w:r>
        <w:t xml:space="preserve">къ непрятелю; разъ-же противникъ захва- </w:t>
      </w:r>
      <w:r>
        <w:br/>
      </w:r>
      <w:r>
        <w:t xml:space="preserve">ченъ врасплохъ,—необходимо безотлага- </w:t>
      </w:r>
      <w:r>
        <w:br/>
      </w:r>
      <w:r>
        <w:t xml:space="preserve">тельно и ръшительно его атаковать. Произ- </w:t>
      </w:r>
      <w:r>
        <w:br/>
      </w:r>
      <w:r>
        <w:t xml:space="preserve">водство В. н. возлагается преимущественно </w:t>
      </w:r>
      <w:r>
        <w:br/>
      </w:r>
      <w:r>
        <w:t xml:space="preserve">на кавалер!ю, которая, благодаря своей бы- </w:t>
      </w:r>
      <w:r>
        <w:br/>
      </w:r>
      <w:r>
        <w:t xml:space="preserve">стротЪ, легче можеть скрыть свое приближе- </w:t>
      </w:r>
      <w:r>
        <w:br/>
      </w:r>
      <w:r>
        <w:t xml:space="preserve">н1е. В. н. примЪняются: противъ непр1ятель- </w:t>
      </w:r>
      <w:r>
        <w:br/>
      </w:r>
      <w:r>
        <w:t xml:space="preserve">скихъ передовыхъ постовъ, квартирнаго. </w:t>
      </w:r>
      <w:r>
        <w:br/>
      </w:r>
      <w:r>
        <w:t xml:space="preserve">или бивачнато его расположеня и для </w:t>
      </w:r>
      <w:r>
        <w:br/>
      </w:r>
      <w:r>
        <w:t xml:space="preserve">овладъя такимъ пунктомъ, открытая атака. </w:t>
      </w:r>
      <w:r>
        <w:br/>
      </w:r>
      <w:r>
        <w:t xml:space="preserve">котораго стоила бы большихъ потерь. Одну </w:t>
      </w:r>
      <w:r>
        <w:br/>
      </w:r>
      <w:r>
        <w:t xml:space="preserve">изъ разновидностей В. н. представляютъ </w:t>
      </w:r>
      <w:r>
        <w:br/>
      </w:r>
      <w:r>
        <w:t xml:space="preserve">ночныя дЪйств1я (см.).</w:t>
      </w:r>
    </w:p>
    <w:p>
      <w:pPr>
        <w:pStyle w:val="Normal"/>
      </w:pPr>
      <w:r>
        <w:t xml:space="preserve">Вниманйе, состоян!е души, въ кото- </w:t>
      </w:r>
      <w:r>
        <w:br/>
      </w:r>
      <w:r>
        <w:t xml:space="preserve">ромъ сознане обращено къ опредъленнымъ, </w:t>
      </w:r>
      <w:r>
        <w:br/>
      </w:r>
      <w:r>
        <w:t xml:space="preserve">воспрящямъ или представленямъ въ боль- </w:t>
      </w:r>
      <w:r>
        <w:br/>
      </w:r>
      <w:r>
        <w:t xml:space="preserve">шей степени, чъмъ къ другимъ. В. обу- </w:t>
      </w:r>
      <w:r>
        <w:br/>
      </w:r>
      <w:r>
        <w:t xml:space="preserve">словливаеть апнерценц!ю (см.) душев- </w:t>
      </w:r>
      <w:r>
        <w:br/>
      </w:r>
      <w:r>
        <w:t xml:space="preserve">ныхъ состояШй и основывается на томъ, </w:t>
      </w:r>
      <w:r>
        <w:br/>
      </w:r>
      <w:r>
        <w:t xml:space="preserve">что обнимающее сознан!е, должно приепо- </w:t>
      </w:r>
      <w:r>
        <w:br/>
      </w:r>
      <w:r>
        <w:t xml:space="preserve">собиться къ охватываемому восир1ят!ю или </w:t>
      </w:r>
      <w:r>
        <w:br/>
      </w:r>
      <w:r>
        <w:t xml:space="preserve">представлен. Пояснешемъ такого про- </w:t>
      </w:r>
      <w:r>
        <w:br/>
      </w:r>
      <w:r>
        <w:t xml:space="preserve">цесса можетъ служить аккомодащя глаза, </w:t>
      </w:r>
      <w:r>
        <w:br/>
      </w:r>
      <w:r>
        <w:t xml:space="preserve">двлающая возможнымъ при внимательн. </w:t>
      </w:r>
      <w:r>
        <w:br/>
      </w:r>
      <w:r>
        <w:t xml:space="preserve">разсматривати ясное пониман!е пред- </w:t>
      </w:r>
      <w:r>
        <w:br/>
      </w:r>
      <w:r>
        <w:t xml:space="preserve">мета. Явленя, сопутетвуюция В. и харак- </w:t>
      </w:r>
      <w:r>
        <w:br/>
      </w:r>
      <w:r>
        <w:t xml:space="preserve">теризуюцщйя его, заключаются въ чувствах. </w:t>
      </w:r>
      <w:r>
        <w:br/>
      </w:r>
      <w:r>
        <w:t xml:space="preserve">усищя и напряженя. Эти чувства лока- </w:t>
      </w:r>
      <w:r>
        <w:br/>
      </w:r>
      <w:r>
        <w:t xml:space="preserve">лизируются или въ мускулахь того органа, </w:t>
      </w:r>
      <w:r>
        <w:br/>
      </w:r>
      <w:r>
        <w:t xml:space="preserve">внёшнихъ чувствъ (глаза, уха ит. д.), ко- </w:t>
      </w:r>
      <w:r>
        <w:br/>
      </w:r>
      <w:r>
        <w:t xml:space="preserve">торый залрогивается въ данномъ случа, </w:t>
      </w:r>
      <w:r>
        <w:br/>
      </w:r>
      <w:r>
        <w:t xml:space="preserve">на воспр!яте впечаллЪни котораго и на- </w:t>
      </w:r>
      <w:r>
        <w:br/>
      </w:r>
      <w:r>
        <w:t xml:space="preserve">правлено В., или распространяются на велю. </w:t>
      </w:r>
      <w:r>
        <w:br/>
      </w:r>
      <w:r>
        <w:t xml:space="preserve">мускулатуру головы, что бываеть при по- </w:t>
      </w:r>
      <w:r>
        <w:br/>
      </w:r>
      <w:r>
        <w:t xml:space="preserve">гружени въ себя самого, т. е. при напра- </w:t>
      </w:r>
      <w:r>
        <w:br/>
      </w:r>
      <w:r>
        <w:t xml:space="preserve">влеши В. на представленя; ‹ Указанный.</w:t>
      </w:r>
    </w:p>
    <w:p>
      <w:pPr>
        <w:pStyle w:val="Normal"/>
      </w:pPr>
      <w:r>
        <w:t xml:space="preserve">Внутренности человфка, |.</w:t>
      </w:r>
    </w:p>
    <w:p>
      <w:pPr>
        <w:pStyle w:val="Normal"/>
      </w:pPr>
      <w:r>
        <w:t xml:space="preserve">Плючица</w:t>
      </w:r>
    </w:p>
    <w:p>
      <w:pPr>
        <w:pStyle w:val="Normal"/>
      </w:pPr>
      <w:r>
        <w:t xml:space="preserve">Ворзушка легкого</w:t>
      </w:r>
    </w:p>
    <w:p>
      <w:pPr>
        <w:pStyle w:val="Normal"/>
      </w:pPr>
      <w:r>
        <w:t xml:space="preserve">Правое легтоз </w:t>
      </w:r>
      <w:r>
        <w:br/>
      </w:r>
      <w:r>
        <w:t xml:space="preserve">бержнля доля</w:t>
      </w:r>
    </w:p>
    <w:p>
      <w:pPr>
        <w:pStyle w:val="Normal"/>
      </w:pPr>
      <w:r>
        <w:t xml:space="preserve">мы Рерхиля доля лтваго </w:t>
      </w:r>
      <w:r>
        <w:br/>
      </w:r>
      <w:r>
        <w:t xml:space="preserve">легка,</w:t>
      </w:r>
    </w:p>
    <w:p>
      <w:pPr>
        <w:pStyle w:val="Normal"/>
      </w:pPr>
      <w:r>
        <w:t xml:space="preserve">'Груднал кость</w:t>
      </w:r>
    </w:p>
    <w:p>
      <w:pPr>
        <w:pStyle w:val="Normal"/>
      </w:pPr>
      <w:r>
        <w:t xml:space="preserve">остяныл [| </w:t>
      </w:r>
      <w:r>
        <w:br/>
      </w:r>
      <w:r>
        <w:t xml:space="preserve">ребра В</w:t>
      </w:r>
    </w:p>
    <w:p>
      <w:pPr>
        <w:pStyle w:val="Normal"/>
      </w:pPr>
      <w:r>
        <w:t xml:space="preserve">| Пижнля | </w:t>
      </w:r>
      <w:r>
        <w:br/>
      </w:r>
      <w:r>
        <w:t xml:space="preserve">| 90ая |</w:t>
      </w:r>
    </w:p>
    <w:p>
      <w:pPr>
        <w:pStyle w:val="Normal"/>
      </w:pPr>
      <w:r>
        <w:t xml:space="preserve">о </w:t>
      </w:r>
      <w:r>
        <w:br/>
      </w:r>
      <w:r>
        <w:t xml:space="preserve">Пижнля доля</w:t>
      </w:r>
    </w:p>
    <w:p>
      <w:pPr>
        <w:pStyle w:val="Normal"/>
      </w:pPr>
      <w:r>
        <w:t xml:space="preserve">пааго легко </w:t>
      </w:r>
      <w:r>
        <w:br/>
      </w:r>
      <w:r>
        <w:t xml:space="preserve">Правая доля</w:t>
      </w:r>
    </w:p>
    <w:p>
      <w:pPr>
        <w:pStyle w:val="Normal"/>
      </w:pPr>
      <w:r>
        <w:t xml:space="preserve">пенены</w:t>
      </w:r>
    </w:p>
    <w:p>
      <w:pPr>
        <w:pStyle w:val="Normal"/>
      </w:pPr>
      <w:r>
        <w:t xml:space="preserve">Реберныя дуги</w:t>
      </w:r>
    </w:p>
    <w:p>
      <w:pPr>
        <w:pStyle w:val="Normal"/>
      </w:pPr>
      <w:r>
        <w:t xml:space="preserve">(хращевал часть) </w:t>
      </w:r>
      <w:r>
        <w:br/>
      </w:r>
      <w:r>
        <w:t xml:space="preserve">Лпопя доля.</w:t>
      </w:r>
    </w:p>
    <w:p>
      <w:pPr>
        <w:pStyle w:val="Normal"/>
      </w:pPr>
      <w:r>
        <w:t xml:space="preserve">печени</w:t>
      </w:r>
    </w:p>
    <w:p>
      <w:pPr>
        <w:pStyle w:val="Normal"/>
      </w:pPr>
      <w:r>
        <w:t xml:space="preserve">удокъ</w:t>
      </w:r>
    </w:p>
    <w:p>
      <w:pPr>
        <w:pStyle w:val="Normal"/>
      </w:pPr>
      <w:r>
        <w:t xml:space="preserve">Селезенка, (вв глубини)</w:t>
      </w:r>
    </w:p>
    <w:p>
      <w:pPr>
        <w:pStyle w:val="Normal"/>
      </w:pPr>
      <w:r>
        <w:t xml:space="preserve">опереннал ободошнал кишка, </w:t>
      </w:r>
      <w:r>
        <w:br/>
      </w:r>
      <w:r>
        <w:t xml:space="preserve">(Сойоп (татвувтзит) ирь на больной</w:t>
      </w:r>
    </w:p>
    <w:p>
      <w:pPr>
        <w:pStyle w:val="Normal"/>
      </w:pPr>
      <w:r>
        <w:t xml:space="preserve">крионань желудка </w:t>
      </w:r>
      <w:r>
        <w:br/>
      </w:r>
      <w:r>
        <w:t xml:space="preserve">Петли тонкихь кибиекь—</w:t>
      </w:r>
    </w:p>
    <w:p>
      <w:pPr>
        <w:pStyle w:val="Normal"/>
      </w:pPr>
      <w:r>
        <w:t xml:space="preserve">Большой сальник</w:t>
      </w:r>
    </w:p>
    <w:p>
      <w:pPr>
        <w:pStyle w:val="Normal"/>
      </w:pPr>
      <w:r>
        <w:t xml:space="preserve">Посходлшал ободошнал кишеза ЙА</w:t>
      </w:r>
    </w:p>
    <w:p>
      <w:pPr>
        <w:pStyle w:val="Normal"/>
      </w:pPr>
      <w:r>
        <w:t xml:space="preserve">Нисходлщцал обудотнея </w:t>
      </w:r>
      <w:r>
        <w:br/>
      </w:r>
      <w:r>
        <w:t xml:space="preserve">(Софот. авсен4етз)</w:t>
      </w:r>
    </w:p>
    <w:p>
      <w:pPr>
        <w:pStyle w:val="Normal"/>
      </w:pPr>
      <w:r>
        <w:t xml:space="preserve">ин </w:t>
      </w:r>
      <w:r>
        <w:br/>
      </w:r>
      <w:r>
        <w:t xml:space="preserve">(Союп Чезевиенз)</w:t>
      </w:r>
    </w:p>
    <w:p>
      <w:pPr>
        <w:pStyle w:val="Normal"/>
      </w:pPr>
      <w:r>
        <w:t xml:space="preserve">Брыжейка толстой </w:t>
      </w:r>
      <w:r>
        <w:br/>
      </w:r>
      <w:r>
        <w:t xml:space="preserve">шит </w:t>
      </w:r>
      <w:r>
        <w:br/>
      </w:r>
      <w:r>
        <w:t xml:space="preserve">Брижейка тонких </w:t>
      </w:r>
      <w:r>
        <w:br/>
      </w:r>
      <w:r>
        <w:t xml:space="preserve">р - пшено </w:t>
      </w:r>
      <w:r>
        <w:br/>
      </w:r>
      <w:r>
        <w:t xml:space="preserve">Саптая нишка В</w:t>
      </w:r>
    </w:p>
    <w:p>
      <w:pPr>
        <w:pStyle w:val="Normal"/>
      </w:pPr>
      <w:r>
        <w:t xml:space="preserve">Мышечная продольная </w:t>
      </w:r>
      <w:r>
        <w:br/>
      </w:r>
      <w:r>
        <w:t xml:space="preserve">НЙ</w:t>
      </w:r>
    </w:p>
    <w:p>
      <w:pPr>
        <w:pStyle w:val="Normal"/>
      </w:pPr>
      <w:r>
        <w:t xml:space="preserve">”. </w:t>
      </w:r>
      <w:r>
        <w:br/>
      </w:r>
      <w:r>
        <w:t xml:space="preserve">(Тапа е0#) </w:t>
      </w:r>
      <w:r>
        <w:br/>
      </w:r>
      <w:r>
        <w:t xml:space="preserve">5 червообразныл</w:t>
      </w:r>
    </w:p>
    <w:p>
      <w:pPr>
        <w:pStyle w:val="Normal"/>
      </w:pPr>
      <w:r>
        <w:t xml:space="preserve">отросткому</w:t>
      </w:r>
    </w:p>
    <w:p>
      <w:pPr>
        <w:pStyle w:val="Normal"/>
      </w:pPr>
      <w:r>
        <w:t xml:space="preserve">В- образная кривнана </w:t>
      </w:r>
      <w:r>
        <w:br/>
      </w:r>
      <w:r>
        <w:t xml:space="preserve">толстой кишни</w:t>
      </w:r>
    </w:p>
    <w:p>
      <w:pPr>
        <w:pStyle w:val="Normal"/>
      </w:pPr>
      <w:r>
        <w:t xml:space="preserve">Мочедой пузырь </w:t>
      </w:r>
      <w:r>
        <w:br/>
      </w:r>
      <w:r>
        <w:t xml:space="preserve">(наполненный)</w:t>
      </w:r>
    </w:p>
    <w:p>
      <w:pPr>
        <w:pStyle w:val="Normal"/>
      </w:pPr>
      <w:r>
        <w:t xml:space="preserve">Рис. 1.</w:t>
      </w:r>
    </w:p>
    <w:p>
      <w:pPr>
        <w:pStyle w:val="Normal"/>
      </w:pPr>
      <w:r>
        <w:t xml:space="preserve">Грудныя и брюшныя внутренности. </w:t>
      </w:r>
      <w:r>
        <w:br/>
      </w:r>
      <w:r>
        <w:t xml:space="preserve">(Естественное положен! поелЪ удалешя кожи и мышцъ.)</w:t>
      </w:r>
    </w:p>
    <w:p>
      <w:pPr>
        <w:pStyle w:val="Normal"/>
      </w:pPr>
      <w:r>
        <w:t xml:space="preserve">Большая Энцихлоте я.</w:t>
      </w:r>
    </w:p>
    <w:p>
      <w:pPr>
        <w:pStyle w:val="Normal"/>
      </w:pPr>
      <w:r>
        <w:t xml:space="preserve">Т-во „Проевъщешеч въ Сиб. Кь статьь „Внутренностия.</w:t>
      </w:r>
    </w:p>
    <w:p>
      <w:pPr>
        <w:pStyle w:val="Normal"/>
      </w:pPr>
      <w:r>
        <w:t xml:space="preserve">Внутренности человфка, |,</w:t>
      </w:r>
    </w:p>
    <w:p>
      <w:pPr>
        <w:pStyle w:val="Normal"/>
      </w:pPr>
      <w:r>
        <w:t xml:space="preserve">Плючица</w:t>
      </w:r>
    </w:p>
    <w:p>
      <w:pPr>
        <w:pStyle w:val="Normal"/>
      </w:pPr>
      <w:r>
        <w:t xml:space="preserve">Ворзушка легкого</w:t>
      </w:r>
    </w:p>
    <w:p>
      <w:pPr>
        <w:pStyle w:val="Normal"/>
      </w:pPr>
      <w:r>
        <w:t xml:space="preserve">Правое легтоз </w:t>
      </w:r>
      <w:r>
        <w:br/>
      </w:r>
      <w:r>
        <w:t xml:space="preserve">бержнля доля</w:t>
      </w:r>
    </w:p>
    <w:p>
      <w:pPr>
        <w:pStyle w:val="Normal"/>
      </w:pPr>
      <w:r>
        <w:t xml:space="preserve">\\ Рерхиля доля лтваго </w:t>
      </w:r>
      <w:r>
        <w:br/>
      </w:r>
      <w:r>
        <w:t xml:space="preserve">легка,</w:t>
      </w:r>
    </w:p>
    <w:p>
      <w:pPr>
        <w:pStyle w:val="Normal"/>
      </w:pPr>
      <w:r>
        <w:t xml:space="preserve">`Груднал кость</w:t>
      </w:r>
    </w:p>
    <w:p>
      <w:pPr>
        <w:pStyle w:val="Normal"/>
      </w:pPr>
      <w:r>
        <w:t xml:space="preserve">Костяныл [|</w:t>
      </w:r>
    </w:p>
    <w:p>
      <w:pPr>
        <w:pStyle w:val="Normal"/>
      </w:pPr>
      <w:r>
        <w:t xml:space="preserve">ребра | </w:t>
      </w:r>
      <w:r>
        <w:br/>
      </w:r>
      <w:r>
        <w:t xml:space="preserve">| Пижнля | </w:t>
      </w:r>
      <w:r>
        <w:br/>
      </w:r>
      <w:r>
        <w:t xml:space="preserve">| воля </w:t>
      </w:r>
      <w:r>
        <w:br/>
      </w:r>
      <w:r>
        <w:t xml:space="preserve">|</w:t>
      </w:r>
    </w:p>
    <w:p>
      <w:pPr>
        <w:pStyle w:val="Normal"/>
      </w:pPr>
      <w:r>
        <w:t xml:space="preserve">о </w:t>
      </w:r>
      <w:r>
        <w:br/>
      </w:r>
      <w:r>
        <w:t xml:space="preserve">Пижнлв доля</w:t>
      </w:r>
    </w:p>
    <w:p>
      <w:pPr>
        <w:pStyle w:val="Normal"/>
      </w:pPr>
      <w:r>
        <w:t xml:space="preserve">пааго легко </w:t>
      </w:r>
      <w:r>
        <w:br/>
      </w:r>
      <w:r>
        <w:t xml:space="preserve">Правая доля</w:t>
      </w:r>
    </w:p>
    <w:p>
      <w:pPr>
        <w:pStyle w:val="Normal"/>
      </w:pPr>
      <w:r>
        <w:t xml:space="preserve">пенены</w:t>
      </w:r>
    </w:p>
    <w:p>
      <w:pPr>
        <w:pStyle w:val="Normal"/>
      </w:pPr>
      <w:r>
        <w:t xml:space="preserve">Реберныя дуги</w:t>
      </w:r>
    </w:p>
    <w:p>
      <w:pPr>
        <w:pStyle w:val="Normal"/>
      </w:pPr>
      <w:r>
        <w:t xml:space="preserve">(хращевал часть) </w:t>
      </w:r>
      <w:r>
        <w:br/>
      </w:r>
      <w:r>
        <w:t xml:space="preserve">Лпопя доля.</w:t>
      </w:r>
    </w:p>
    <w:p>
      <w:pPr>
        <w:pStyle w:val="Normal"/>
      </w:pPr>
      <w:r>
        <w:t xml:space="preserve">печени</w:t>
      </w:r>
    </w:p>
    <w:p>
      <w:pPr>
        <w:pStyle w:val="Normal"/>
      </w:pPr>
      <w:r>
        <w:t xml:space="preserve">удокъ</w:t>
      </w:r>
    </w:p>
    <w:p>
      <w:pPr>
        <w:pStyle w:val="Normal"/>
      </w:pPr>
      <w:r>
        <w:t xml:space="preserve">Селезенка, (вв глубини)</w:t>
      </w:r>
    </w:p>
    <w:p>
      <w:pPr>
        <w:pStyle w:val="Normal"/>
      </w:pPr>
      <w:r>
        <w:t xml:space="preserve">Попереннал ободошнал кишка, </w:t>
      </w:r>
      <w:r>
        <w:br/>
      </w:r>
      <w:r>
        <w:t xml:space="preserve">(Сойоп (татвувтзит) Жирь на большой</w:t>
      </w:r>
    </w:p>
    <w:p>
      <w:pPr>
        <w:pStyle w:val="Normal"/>
      </w:pPr>
      <w:r>
        <w:t xml:space="preserve">крионань желудка </w:t>
      </w:r>
      <w:r>
        <w:br/>
      </w:r>
      <w:r>
        <w:t xml:space="preserve">Петли тонкихь кибиекь—</w:t>
      </w:r>
    </w:p>
    <w:p>
      <w:pPr>
        <w:pStyle w:val="Normal"/>
      </w:pPr>
      <w:r>
        <w:t xml:space="preserve">Большой сальник</w:t>
      </w:r>
    </w:p>
    <w:p>
      <w:pPr>
        <w:pStyle w:val="Normal"/>
      </w:pPr>
      <w:r>
        <w:t xml:space="preserve">Посходлтал ободошнал кишеза ДА</w:t>
      </w:r>
    </w:p>
    <w:p>
      <w:pPr>
        <w:pStyle w:val="Normal"/>
      </w:pPr>
      <w:r>
        <w:t xml:space="preserve">Нисходлцал обудошнея </w:t>
      </w:r>
      <w:r>
        <w:br/>
      </w:r>
      <w:r>
        <w:t xml:space="preserve">(Софот_ авсен4етз)</w:t>
      </w:r>
    </w:p>
    <w:p>
      <w:pPr>
        <w:pStyle w:val="Normal"/>
      </w:pPr>
      <w:r>
        <w:t xml:space="preserve">ин </w:t>
      </w:r>
      <w:r>
        <w:br/>
      </w:r>
      <w:r>
        <w:t xml:space="preserve">(Союп Чезевиенз)</w:t>
      </w:r>
    </w:p>
    <w:p>
      <w:pPr>
        <w:pStyle w:val="Normal"/>
      </w:pPr>
      <w:r>
        <w:t xml:space="preserve">Брыжейка толстой </w:t>
      </w:r>
      <w:r>
        <w:br/>
      </w:r>
      <w:r>
        <w:t xml:space="preserve">шит </w:t>
      </w:r>
      <w:r>
        <w:br/>
      </w:r>
      <w:r>
        <w:t xml:space="preserve">Брижейка тонких </w:t>
      </w:r>
      <w:r>
        <w:br/>
      </w:r>
      <w:r>
        <w:t xml:space="preserve">р - ишекь </w:t>
      </w:r>
      <w:r>
        <w:br/>
      </w:r>
      <w:r>
        <w:t xml:space="preserve">Саптая кишка В</w:t>
      </w:r>
    </w:p>
    <w:p>
      <w:pPr>
        <w:pStyle w:val="Normal"/>
      </w:pPr>
      <w:r>
        <w:t xml:space="preserve">Мышечная продольная </w:t>
      </w:r>
      <w:r>
        <w:br/>
      </w:r>
      <w:r>
        <w:t xml:space="preserve">ый</w:t>
      </w:r>
    </w:p>
    <w:p>
      <w:pPr>
        <w:pStyle w:val="Normal"/>
      </w:pPr>
      <w:r>
        <w:t xml:space="preserve">”. </w:t>
      </w:r>
      <w:r>
        <w:br/>
      </w:r>
      <w:r>
        <w:t xml:space="preserve">(Тапа 60) </w:t>
      </w:r>
      <w:r>
        <w:br/>
      </w:r>
      <w:r>
        <w:t xml:space="preserve">5 червообразныл</w:t>
      </w:r>
    </w:p>
    <w:p>
      <w:pPr>
        <w:pStyle w:val="Normal"/>
      </w:pPr>
      <w:r>
        <w:t xml:space="preserve">отросткому</w:t>
      </w:r>
    </w:p>
    <w:p>
      <w:pPr>
        <w:pStyle w:val="Normal"/>
      </w:pPr>
      <w:r>
        <w:t xml:space="preserve">В- обраанал кривнана </w:t>
      </w:r>
      <w:r>
        <w:br/>
      </w:r>
      <w:r>
        <w:t xml:space="preserve">толстой кишни</w:t>
      </w:r>
    </w:p>
    <w:p>
      <w:pPr>
        <w:pStyle w:val="Normal"/>
      </w:pPr>
      <w:r>
        <w:t xml:space="preserve">Мочедой пузырь </w:t>
      </w:r>
      <w:r>
        <w:br/>
      </w:r>
      <w:r>
        <w:t xml:space="preserve">(наполненный)</w:t>
      </w:r>
    </w:p>
    <w:p>
      <w:pPr>
        <w:pStyle w:val="Normal"/>
      </w:pPr>
      <w:r>
        <w:t xml:space="preserve">Рис. 1.</w:t>
      </w:r>
    </w:p>
    <w:p>
      <w:pPr>
        <w:pStyle w:val="Normal"/>
      </w:pPr>
      <w:r>
        <w:t xml:space="preserve">Грудныя и брюшныя внутренности. </w:t>
      </w:r>
      <w:r>
        <w:br/>
      </w:r>
      <w:r>
        <w:t xml:space="preserve">(Естественное положен! поелЪ удалешя кожи и мышцъ.)</w:t>
      </w:r>
    </w:p>
    <w:p>
      <w:pPr>
        <w:pStyle w:val="Normal"/>
      </w:pPr>
      <w:r>
        <w:t xml:space="preserve">Большая Энцихлоте я.</w:t>
      </w:r>
    </w:p>
    <w:p>
      <w:pPr>
        <w:pStyle w:val="Normal"/>
      </w:pPr>
      <w:r>
        <w:t xml:space="preserve">Т-во „Проевъщеше“ въ Сиб. К статьь „Внутренностия.</w:t>
      </w:r>
    </w:p>
    <w:p>
      <w:pPr>
        <w:pStyle w:val="Normal"/>
      </w:pPr>
      <w:r>
        <w:t xml:space="preserve">Внутренности человфка, |1,</w:t>
      </w:r>
    </w:p>
    <w:p>
      <w:pPr>
        <w:pStyle w:val="Normal"/>
      </w:pPr>
      <w:r>
        <w:t xml:space="preserve">МАЮ </w:t>
      </w:r>
      <w:r>
        <w:br/>
      </w:r>
      <w:r>
        <w:t xml:space="preserve">Конусообразная свявиа: МА у </w:t>
      </w:r>
      <w:r>
        <w:br/>
      </w:r>
      <w:r>
        <w:t xml:space="preserve">(44. вото1ев) хо ыступь гортани (Адамово пблоно) </w:t>
      </w:r>
      <w:r>
        <w:br/>
      </w:r>
      <w:r>
        <w:t xml:space="preserve">ПЦитовидный прящь \ </w:t>
      </w:r>
      <w:r>
        <w:br/>
      </w:r>
      <w:r>
        <w:t xml:space="preserve">зортани</w:t>
      </w:r>
    </w:p>
    <w:p>
      <w:pPr>
        <w:pStyle w:val="Normal"/>
      </w:pPr>
      <w:r>
        <w:t xml:space="preserve">Яремная вв — Перстневидный хрящь)</w:t>
      </w:r>
    </w:p>
    <w:p>
      <w:pPr>
        <w:pStyle w:val="Normal"/>
      </w:pPr>
      <w:r>
        <w:t xml:space="preserve">"Дызательное горло (мпсто дла оскрытгя </w:t>
      </w:r>
      <w:r>
        <w:br/>
      </w:r>
      <w:r>
        <w:t xml:space="preserve">дыхательные путей)</w:t>
      </w:r>
    </w:p>
    <w:p>
      <w:pPr>
        <w:pStyle w:val="Normal"/>
      </w:pPr>
      <w:r>
        <w:t xml:space="preserve">Сонная артерия. </w:t>
      </w:r>
      <w:r>
        <w:br/>
      </w:r>
      <w:r>
        <w:t xml:space="preserve">(аб. сатойз) з </w:t>
      </w:r>
      <w:r>
        <w:br/>
      </w:r>
      <w:r>
        <w:t xml:space="preserve">Щитовидная желоза</w:t>
      </w:r>
    </w:p>
    <w:p>
      <w:pPr>
        <w:pStyle w:val="Normal"/>
      </w:pPr>
      <w:r>
        <w:t xml:space="preserve">`Дыхательное 1орло</w:t>
      </w:r>
    </w:p>
    <w:p>
      <w:pPr>
        <w:pStyle w:val="Normal"/>
      </w:pPr>
      <w:r>
        <w:t xml:space="preserve">Е гаючица </w:t>
      </w:r>
      <w:r>
        <w:br/>
      </w:r>
      <w:r>
        <w:t xml:space="preserve">о ВЫ</w:t>
      </w:r>
    </w:p>
    <w:p>
      <w:pPr>
        <w:pStyle w:val="Normal"/>
      </w:pPr>
      <w:r>
        <w:t xml:space="preserve">Дула орт</w:t>
      </w:r>
    </w:p>
    <w:p>
      <w:pPr>
        <w:pStyle w:val="Normal"/>
      </w:pPr>
      <w:r>
        <w:t xml:space="preserve">Верхняя долл </w:t>
      </w:r>
      <w:r>
        <w:br/>
      </w:r>
      <w:r>
        <w:t xml:space="preserve">(правое лезкое)</w:t>
      </w:r>
    </w:p>
    <w:p>
      <w:pPr>
        <w:pStyle w:val="Normal"/>
      </w:pPr>
      <w:r>
        <w:t xml:space="preserve">Паючная </w:t>
      </w:r>
      <w:r>
        <w:br/>
      </w:r>
      <w:r>
        <w:t xml:space="preserve">Верхняя ) артерёл </w:t>
      </w:r>
      <w:r>
        <w:br/>
      </w:r>
      <w:r>
        <w:t xml:space="preserve">полал вена и </w:t>
      </w:r>
      <w:r>
        <w:br/>
      </w:r>
      <w:r>
        <w:t xml:space="preserve">Е \ | Босходящая </w:t>
      </w:r>
      <w:r>
        <w:br/>
      </w:r>
      <w:r>
        <w:t xml:space="preserve">&gt; ИИ: [ $ р \ 'начальственная </w:t>
      </w:r>
      <w:r>
        <w:br/>
      </w:r>
      <w:r>
        <w:t xml:space="preserve">Ушко | - О }</w:t>
      </w:r>
    </w:p>
    <w:p>
      <w:pPr>
        <w:pStyle w:val="Normal"/>
      </w:pPr>
      <w:r>
        <w:t xml:space="preserve">артерия (аорта) </w:t>
      </w:r>
      <w:r>
        <w:br/>
      </w:r>
      <w:r>
        <w:t xml:space="preserve">сердца</w:t>
      </w:r>
    </w:p>
    <w:p>
      <w:pPr>
        <w:pStyle w:val="Normal"/>
      </w:pPr>
      <w:r>
        <w:t xml:space="preserve">Ливый </w:t>
      </w:r>
      <w:r>
        <w:br/>
      </w:r>
      <w:r>
        <w:t xml:space="preserve">Правов</w:t>
      </w:r>
    </w:p>
    <w:p>
      <w:pPr>
        <w:pStyle w:val="Normal"/>
      </w:pPr>
      <w:r>
        <w:t xml:space="preserve">] </w:t>
      </w:r>
      <w:r>
        <w:br/>
      </w:r>
      <w:r>
        <w:t xml:space="preserve">| продам </w:t>
      </w:r>
      <w:r>
        <w:br/>
      </w:r>
      <w:r>
        <w:t xml:space="preserve">|</w:t>
      </w:r>
    </w:p>
    <w:p>
      <w:pPr>
        <w:pStyle w:val="Normal"/>
      </w:pPr>
      <w:r>
        <w:t xml:space="preserve">И ро</w:t>
      </w:r>
    </w:p>
    <w:p>
      <w:pPr>
        <w:pStyle w:val="Normal"/>
      </w:pPr>
      <w:r>
        <w:t xml:space="preserve">о И ) ) ПТИ </w:t>
      </w:r>
      <w:r>
        <w:br/>
      </w:r>
      <w:r>
        <w:t xml:space="preserve">Правый желудочеко 77 В я | р ИА веруника </w:t>
      </w:r>
      <w:r>
        <w:br/>
      </w:r>
      <w:r>
        <w:t xml:space="preserve">сердца за С ( и | серце</w:t>
      </w:r>
    </w:p>
    <w:p>
      <w:pPr>
        <w:pStyle w:val="Normal"/>
      </w:pPr>
      <w:r>
        <w:t xml:space="preserve">Средняя долл. лезкизо:</w:t>
      </w:r>
    </w:p>
    <w:p>
      <w:pPr>
        <w:pStyle w:val="Normal"/>
      </w:pPr>
      <w:r>
        <w:t xml:space="preserve">дивого. лезказо </w:t>
      </w:r>
      <w:r>
        <w:br/>
      </w:r>
      <w:r>
        <w:t xml:space="preserve">Нижнлл 90. 2 </w:t>
      </w:r>
      <w:r>
        <w:br/>
      </w:r>
      <w:r>
        <w:t xml:space="preserve">у 2рудо- </w:t>
      </w:r>
      <w:r>
        <w:br/>
      </w:r>
      <w:r>
        <w:t xml:space="preserve">паваго. лезтио ухожильн. часть </w:t>
      </w:r>
      <w:r>
        <w:br/>
      </w:r>
      <w:r>
        <w:t xml:space="preserve">праваго летиго и | брюшной</w:t>
      </w:r>
    </w:p>
    <w:p>
      <w:pPr>
        <w:pStyle w:val="Normal"/>
      </w:pPr>
      <w:r>
        <w:t xml:space="preserve">ышечния часть | ды</w:t>
      </w:r>
    </w:p>
    <w:p>
      <w:pPr>
        <w:pStyle w:val="Normal"/>
      </w:pPr>
      <w:r>
        <w:t xml:space="preserve">Грудобрющиая. преграда Пицепремнижь</w:t>
      </w:r>
    </w:p>
    <w:p>
      <w:pPr>
        <w:pStyle w:val="Normal"/>
      </w:pPr>
      <w:r>
        <w:t xml:space="preserve">— Тлоал надпочечнал железа </w:t>
      </w:r>
      <w:r>
        <w:br/>
      </w:r>
      <w:r>
        <w:t xml:space="preserve">Нижнял полад вена —</w:t>
      </w:r>
    </w:p>
    <w:p>
      <w:pPr>
        <w:pStyle w:val="Normal"/>
      </w:pPr>
      <w:r>
        <w:t xml:space="preserve">(алая артерёя</w:t>
      </w:r>
    </w:p>
    <w:p>
      <w:pPr>
        <w:pStyle w:val="Normal"/>
      </w:pPr>
      <w:r>
        <w:t xml:space="preserve">Брюшнал. аорта (шт. сое ава)</w:t>
      </w:r>
    </w:p>
    <w:p>
      <w:pPr>
        <w:pStyle w:val="Normal"/>
      </w:pPr>
      <w:r>
        <w:t xml:space="preserve">(начальственная артерёя)</w:t>
      </w:r>
    </w:p>
    <w:p>
      <w:pPr>
        <w:pStyle w:val="Normal"/>
      </w:pPr>
      <w:r>
        <w:t xml:space="preserve">Пока сз кансулой </w:t>
      </w:r>
      <w:r>
        <w:br/>
      </w:r>
      <w:r>
        <w:t xml:space="preserve">Почка, раа-</w:t>
      </w:r>
    </w:p>
    <w:p>
      <w:pPr>
        <w:pStyle w:val="Normal"/>
      </w:pPr>
      <w:r>
        <w:t xml:space="preserve">спченная то </w:t>
      </w:r>
      <w:r>
        <w:br/>
      </w:r>
      <w:r>
        <w:t xml:space="preserve">срединь, |</w:t>
      </w:r>
    </w:p>
    <w:p>
      <w:pPr>
        <w:pStyle w:val="Normal"/>
      </w:pPr>
      <w:r>
        <w:t xml:space="preserve">Корковый слой </w:t>
      </w:r>
      <w:r>
        <w:br/>
      </w:r>
      <w:r>
        <w:t xml:space="preserve">Слой пирамидок </w:t>
      </w:r>
      <w:r>
        <w:br/>
      </w:r>
      <w:r>
        <w:t xml:space="preserve">(мововой слой) </w:t>
      </w:r>
      <w:r>
        <w:br/>
      </w:r>
      <w:r>
        <w:t xml:space="preserve">Лоханка</w:t>
      </w:r>
    </w:p>
    <w:p>
      <w:pPr>
        <w:pStyle w:val="Normal"/>
      </w:pPr>
      <w:r>
        <w:t xml:space="preserve">Почечная вена </w:t>
      </w:r>
      <w:r>
        <w:br/>
      </w:r>
      <w:r>
        <w:t xml:space="preserve">параллельно </w:t>
      </w:r>
      <w:r>
        <w:br/>
      </w:r>
      <w:r>
        <w:t xml:space="preserve">вл поверки.</w:t>
      </w:r>
    </w:p>
    <w:p>
      <w:pPr>
        <w:pStyle w:val="Normal"/>
      </w:pPr>
      <w:r>
        <w:t xml:space="preserve">Мочеточник, Внутренцяя стменная вена</w:t>
      </w:r>
    </w:p>
    <w:p>
      <w:pPr>
        <w:pStyle w:val="Normal"/>
      </w:pPr>
      <w:r>
        <w:t xml:space="preserve">— Перерпаанная брыжесчная</w:t>
      </w:r>
    </w:p>
    <w:p>
      <w:pPr>
        <w:pStyle w:val="Normal"/>
      </w:pPr>
      <w:r>
        <w:t xml:space="preserve">Поясничная мышца; рутер</w:t>
      </w:r>
    </w:p>
    <w:p>
      <w:pPr>
        <w:pStyle w:val="Normal"/>
      </w:pPr>
      <w:r>
        <w:t xml:space="preserve">чотырехугольная</w:t>
      </w:r>
    </w:p>
    <w:p>
      <w:pPr>
        <w:pStyle w:val="Normal"/>
      </w:pPr>
      <w:r>
        <w:t xml:space="preserve">— Начальственная артети </w:t>
      </w:r>
      <w:r>
        <w:br/>
      </w:r>
      <w:r>
        <w:t xml:space="preserve">(опа) </w:t>
      </w:r>
      <w:r>
        <w:br/>
      </w:r>
      <w:r>
        <w:t xml:space="preserve">— Подвздошная вена</w:t>
      </w:r>
    </w:p>
    <w:p>
      <w:pPr>
        <w:pStyle w:val="Normal"/>
      </w:pPr>
      <w:r>
        <w:t xml:space="preserve">Внутренняя спменная </w:t>
      </w:r>
      <w:r>
        <w:br/>
      </w:r>
      <w:r>
        <w:t xml:space="preserve">вена</w:t>
      </w:r>
    </w:p>
    <w:p>
      <w:pPr>
        <w:pStyle w:val="Normal"/>
      </w:pPr>
      <w:r>
        <w:t xml:space="preserve">мышца Бресте </w:t>
      </w:r>
      <w:r>
        <w:br/>
      </w:r>
      <w:r>
        <w:t xml:space="preserve">Дплеше начальственной</w:t>
      </w:r>
    </w:p>
    <w:p>
      <w:pPr>
        <w:pStyle w:val="Normal"/>
      </w:pPr>
      <w:r>
        <w:t xml:space="preserve">Прямал кишка </w:t>
      </w:r>
      <w:r>
        <w:br/>
      </w:r>
      <w:r>
        <w:t xml:space="preserve">артерии</w:t>
      </w:r>
    </w:p>
    <w:p>
      <w:pPr>
        <w:pStyle w:val="Normal"/>
      </w:pPr>
      <w:r>
        <w:t xml:space="preserve">(понерек» пореспчена)</w:t>
      </w:r>
    </w:p>
    <w:p>
      <w:pPr>
        <w:pStyle w:val="Normal"/>
      </w:pPr>
      <w:r>
        <w:t xml:space="preserve">Газовые сосуды Мочевой пузырь (вскрытын)</w:t>
      </w:r>
    </w:p>
    <w:p>
      <w:pPr>
        <w:pStyle w:val="Normal"/>
      </w:pPr>
      <w:r>
        <w:t xml:space="preserve">Паховая’ облаеть </w:t>
      </w:r>
      <w:r>
        <w:br/>
      </w:r>
      <w:r>
        <w:t xml:space="preserve">Отверстие мочеточников, —В А Е </w:t>
      </w:r>
      <w:r>
        <w:br/>
      </w:r>
      <w:r>
        <w:t xml:space="preserve">твер ` “Бедренные сосуды.</w:t>
      </w:r>
    </w:p>
    <w:p>
      <w:pPr>
        <w:pStyle w:val="Normal"/>
      </w:pPr>
      <w:r>
        <w:t xml:space="preserve">Внутреннее отверстие Предстательная железа </w:t>
      </w:r>
      <w:r>
        <w:br/>
      </w:r>
      <w:r>
        <w:t xml:space="preserve">моченспускательнаго</w:t>
      </w:r>
    </w:p>
    <w:p>
      <w:pPr>
        <w:pStyle w:val="Normal"/>
      </w:pPr>
      <w:r>
        <w:t xml:space="preserve">о © (в5 раврит). </w:t>
      </w:r>
      <w:r>
        <w:br/>
      </w:r>
      <w:r>
        <w:t xml:space="preserve">канала ’_ и</w:t>
      </w:r>
    </w:p>
    <w:p>
      <w:pPr>
        <w:pStyle w:val="Normal"/>
      </w:pPr>
      <w:r>
        <w:t xml:space="preserve">Рис. 2.</w:t>
      </w:r>
    </w:p>
    <w:p>
      <w:pPr>
        <w:pStyle w:val="Normal"/>
      </w:pPr>
      <w:r>
        <w:t xml:space="preserve">(Легыя отложены въ сторону, поверхностные органы брюшной полости удалены.)</w:t>
      </w:r>
    </w:p>
    <w:p>
      <w:pPr>
        <w:pStyle w:val="Normal"/>
      </w:pPr>
      <w:r>
        <w:t xml:space="preserve">Внутренности шеи, грудной и брюшной полостей.</w:t>
      </w:r>
    </w:p>
    <w:p>
      <w:pPr>
        <w:pStyle w:val="Normal"/>
      </w:pPr>
      <w:r>
        <w:t xml:space="preserve">Большая Энциклопебя, Т-во „Просвёщеше“ въ Сиб, К статьь „Внутренности“.</w:t>
      </w:r>
    </w:p>
    <w:p>
      <w:pPr>
        <w:pStyle w:val="Normal"/>
      </w:pPr>
      <w:r>
        <w:t xml:space="preserve">Внутренности человфка, |1,</w:t>
      </w:r>
    </w:p>
    <w:p>
      <w:pPr>
        <w:pStyle w:val="Normal"/>
      </w:pPr>
      <w:r>
        <w:t xml:space="preserve">МАЮ </w:t>
      </w:r>
      <w:r>
        <w:br/>
      </w:r>
      <w:r>
        <w:t xml:space="preserve">Конусообразная свявиа: МА у </w:t>
      </w:r>
      <w:r>
        <w:br/>
      </w:r>
      <w:r>
        <w:t xml:space="preserve">(44. вото1ев) хо ыступь гортани (Адамово пблоно) </w:t>
      </w:r>
      <w:r>
        <w:br/>
      </w:r>
      <w:r>
        <w:t xml:space="preserve">ПЦитовидный прящь \ </w:t>
      </w:r>
      <w:r>
        <w:br/>
      </w:r>
      <w:r>
        <w:t xml:space="preserve">зортани</w:t>
      </w:r>
    </w:p>
    <w:p>
      <w:pPr>
        <w:pStyle w:val="Normal"/>
      </w:pPr>
      <w:r>
        <w:t xml:space="preserve">Яремная вв — Перстневидный хрящь)</w:t>
      </w:r>
    </w:p>
    <w:p>
      <w:pPr>
        <w:pStyle w:val="Normal"/>
      </w:pPr>
      <w:r>
        <w:t xml:space="preserve">"Дызательное горло (мпсто дла оскрытгя </w:t>
      </w:r>
      <w:r>
        <w:br/>
      </w:r>
      <w:r>
        <w:t xml:space="preserve">дыхательные путей)</w:t>
      </w:r>
    </w:p>
    <w:p>
      <w:pPr>
        <w:pStyle w:val="Normal"/>
      </w:pPr>
      <w:r>
        <w:t xml:space="preserve">Сонная артерия. </w:t>
      </w:r>
      <w:r>
        <w:br/>
      </w:r>
      <w:r>
        <w:t xml:space="preserve">(аб. сатойз) з </w:t>
      </w:r>
      <w:r>
        <w:br/>
      </w:r>
      <w:r>
        <w:t xml:space="preserve">Щитовидная желоза</w:t>
      </w:r>
    </w:p>
    <w:p>
      <w:pPr>
        <w:pStyle w:val="Normal"/>
      </w:pPr>
      <w:r>
        <w:t xml:space="preserve">`Дыхательное 'орло</w:t>
      </w:r>
    </w:p>
    <w:p>
      <w:pPr>
        <w:pStyle w:val="Normal"/>
      </w:pPr>
      <w:r>
        <w:t xml:space="preserve">Е гаючица </w:t>
      </w:r>
      <w:r>
        <w:br/>
      </w:r>
      <w:r>
        <w:t xml:space="preserve">о ВЫ</w:t>
      </w:r>
    </w:p>
    <w:p>
      <w:pPr>
        <w:pStyle w:val="Normal"/>
      </w:pPr>
      <w:r>
        <w:t xml:space="preserve">Дула орт</w:t>
      </w:r>
    </w:p>
    <w:p>
      <w:pPr>
        <w:pStyle w:val="Normal"/>
      </w:pPr>
      <w:r>
        <w:t xml:space="preserve">Верхняя долл </w:t>
      </w:r>
      <w:r>
        <w:br/>
      </w:r>
      <w:r>
        <w:t xml:space="preserve">(правое лезкое)</w:t>
      </w:r>
    </w:p>
    <w:p>
      <w:pPr>
        <w:pStyle w:val="Normal"/>
      </w:pPr>
      <w:r>
        <w:t xml:space="preserve">Паочная </w:t>
      </w:r>
      <w:r>
        <w:br/>
      </w:r>
      <w:r>
        <w:t xml:space="preserve">Верхняя ) артерёл </w:t>
      </w:r>
      <w:r>
        <w:br/>
      </w:r>
      <w:r>
        <w:t xml:space="preserve">полал вена и </w:t>
      </w:r>
      <w:r>
        <w:br/>
      </w:r>
      <w:r>
        <w:t xml:space="preserve">= ` | Босходящая </w:t>
      </w:r>
      <w:r>
        <w:br/>
      </w:r>
      <w:r>
        <w:t xml:space="preserve">&gt; ИИ: [ $ р \ 'начальственная </w:t>
      </w:r>
      <w:r>
        <w:br/>
      </w:r>
      <w:r>
        <w:t xml:space="preserve">Ушко | - О }</w:t>
      </w:r>
    </w:p>
    <w:p>
      <w:pPr>
        <w:pStyle w:val="Normal"/>
      </w:pPr>
      <w:r>
        <w:t xml:space="preserve">артерия (аорта) </w:t>
      </w:r>
      <w:r>
        <w:br/>
      </w:r>
      <w:r>
        <w:t xml:space="preserve">сердца</w:t>
      </w:r>
    </w:p>
    <w:p>
      <w:pPr>
        <w:pStyle w:val="Normal"/>
      </w:pPr>
      <w:r>
        <w:t xml:space="preserve">Ливый </w:t>
      </w:r>
      <w:r>
        <w:br/>
      </w:r>
      <w:r>
        <w:t xml:space="preserve">Правов</w:t>
      </w:r>
    </w:p>
    <w:p>
      <w:pPr>
        <w:pStyle w:val="Normal"/>
      </w:pPr>
      <w:r>
        <w:t xml:space="preserve">] </w:t>
      </w:r>
      <w:r>
        <w:br/>
      </w:r>
      <w:r>
        <w:t xml:space="preserve">| продам </w:t>
      </w:r>
      <w:r>
        <w:br/>
      </w:r>
      <w:r>
        <w:t xml:space="preserve">|</w:t>
      </w:r>
    </w:p>
    <w:p>
      <w:pPr>
        <w:pStyle w:val="Normal"/>
      </w:pPr>
      <w:r>
        <w:t xml:space="preserve">И ро</w:t>
      </w:r>
    </w:p>
    <w:p>
      <w:pPr>
        <w:pStyle w:val="Normal"/>
      </w:pPr>
      <w:r>
        <w:t xml:space="preserve">о И ) ) ПТИ </w:t>
      </w:r>
      <w:r>
        <w:br/>
      </w:r>
      <w:r>
        <w:t xml:space="preserve">Правый желудочеко 77 В я | р ИА веруника </w:t>
      </w:r>
      <w:r>
        <w:br/>
      </w:r>
      <w:r>
        <w:t xml:space="preserve">сердца за С ( и | сораци</w:t>
      </w:r>
    </w:p>
    <w:p>
      <w:pPr>
        <w:pStyle w:val="Normal"/>
      </w:pPr>
      <w:r>
        <w:t xml:space="preserve">Средняя долл. лезкизо:</w:t>
      </w:r>
    </w:p>
    <w:p>
      <w:pPr>
        <w:pStyle w:val="Normal"/>
      </w:pPr>
      <w:r>
        <w:t xml:space="preserve">дивоао. лезказо </w:t>
      </w:r>
      <w:r>
        <w:br/>
      </w:r>
      <w:r>
        <w:t xml:space="preserve">Нижнлл 90. 2 </w:t>
      </w:r>
      <w:r>
        <w:br/>
      </w:r>
      <w:r>
        <w:t xml:space="preserve">у 1руо- </w:t>
      </w:r>
      <w:r>
        <w:br/>
      </w:r>
      <w:r>
        <w:t xml:space="preserve">паваго. лезтио ухожильн. часть </w:t>
      </w:r>
      <w:r>
        <w:br/>
      </w:r>
      <w:r>
        <w:t xml:space="preserve">праваго летиго и | брюшной</w:t>
      </w:r>
    </w:p>
    <w:p>
      <w:pPr>
        <w:pStyle w:val="Normal"/>
      </w:pPr>
      <w:r>
        <w:t xml:space="preserve">Эышениия часть | ды</w:t>
      </w:r>
    </w:p>
    <w:p>
      <w:pPr>
        <w:pStyle w:val="Normal"/>
      </w:pPr>
      <w:r>
        <w:t xml:space="preserve">Грудобрющиая. преграда Пицепремнижь</w:t>
      </w:r>
    </w:p>
    <w:p>
      <w:pPr>
        <w:pStyle w:val="Normal"/>
      </w:pPr>
      <w:r>
        <w:t xml:space="preserve">— Тлоал надпочечнал железа </w:t>
      </w:r>
      <w:r>
        <w:br/>
      </w:r>
      <w:r>
        <w:t xml:space="preserve">Нижнял полад вена —</w:t>
      </w:r>
    </w:p>
    <w:p>
      <w:pPr>
        <w:pStyle w:val="Normal"/>
      </w:pPr>
      <w:r>
        <w:t xml:space="preserve">(лпная артерёя</w:t>
      </w:r>
    </w:p>
    <w:p>
      <w:pPr>
        <w:pStyle w:val="Normal"/>
      </w:pPr>
      <w:r>
        <w:t xml:space="preserve">Брюшнал. аорта (шт. сое ава)</w:t>
      </w:r>
    </w:p>
    <w:p>
      <w:pPr>
        <w:pStyle w:val="Normal"/>
      </w:pPr>
      <w:r>
        <w:t xml:space="preserve">(начальственная артерёя)</w:t>
      </w:r>
    </w:p>
    <w:p>
      <w:pPr>
        <w:pStyle w:val="Normal"/>
      </w:pPr>
      <w:r>
        <w:t xml:space="preserve">Пока сз кансулой </w:t>
      </w:r>
      <w:r>
        <w:br/>
      </w:r>
      <w:r>
        <w:t xml:space="preserve">Почка, раа-</w:t>
      </w:r>
    </w:p>
    <w:p>
      <w:pPr>
        <w:pStyle w:val="Normal"/>
      </w:pPr>
      <w:r>
        <w:t xml:space="preserve">спченная то </w:t>
      </w:r>
      <w:r>
        <w:br/>
      </w:r>
      <w:r>
        <w:t xml:space="preserve">срединь, |</w:t>
      </w:r>
    </w:p>
    <w:p>
      <w:pPr>
        <w:pStyle w:val="Normal"/>
      </w:pPr>
      <w:r>
        <w:t xml:space="preserve">Корковый слой </w:t>
      </w:r>
      <w:r>
        <w:br/>
      </w:r>
      <w:r>
        <w:t xml:space="preserve">Слой пирамидок </w:t>
      </w:r>
      <w:r>
        <w:br/>
      </w:r>
      <w:r>
        <w:t xml:space="preserve">(мововой слой) </w:t>
      </w:r>
      <w:r>
        <w:br/>
      </w:r>
      <w:r>
        <w:t xml:space="preserve">Лоханка</w:t>
      </w:r>
    </w:p>
    <w:p>
      <w:pPr>
        <w:pStyle w:val="Normal"/>
      </w:pPr>
      <w:r>
        <w:t xml:space="preserve">Почечная вена </w:t>
      </w:r>
      <w:r>
        <w:br/>
      </w:r>
      <w:r>
        <w:t xml:space="preserve">параллельно </w:t>
      </w:r>
      <w:r>
        <w:br/>
      </w:r>
      <w:r>
        <w:t xml:space="preserve">вл поверки.</w:t>
      </w:r>
    </w:p>
    <w:p>
      <w:pPr>
        <w:pStyle w:val="Normal"/>
      </w:pPr>
      <w:r>
        <w:t xml:space="preserve">Мочеточник, Внутренцяя стменная вена</w:t>
      </w:r>
    </w:p>
    <w:p>
      <w:pPr>
        <w:pStyle w:val="Normal"/>
      </w:pPr>
      <w:r>
        <w:t xml:space="preserve">— Перерпаанная брыжесчная</w:t>
      </w:r>
    </w:p>
    <w:p>
      <w:pPr>
        <w:pStyle w:val="Normal"/>
      </w:pPr>
      <w:r>
        <w:t xml:space="preserve">Поясничная мышца; рутер</w:t>
      </w:r>
    </w:p>
    <w:p>
      <w:pPr>
        <w:pStyle w:val="Normal"/>
      </w:pPr>
      <w:r>
        <w:t xml:space="preserve">чотырехугольная</w:t>
      </w:r>
    </w:p>
    <w:p>
      <w:pPr>
        <w:pStyle w:val="Normal"/>
      </w:pPr>
      <w:r>
        <w:t xml:space="preserve">— Начальственная артети </w:t>
      </w:r>
      <w:r>
        <w:br/>
      </w:r>
      <w:r>
        <w:t xml:space="preserve">(аопа) </w:t>
      </w:r>
      <w:r>
        <w:br/>
      </w:r>
      <w:r>
        <w:t xml:space="preserve">— Подвздошная вена</w:t>
      </w:r>
    </w:p>
    <w:p>
      <w:pPr>
        <w:pStyle w:val="Normal"/>
      </w:pPr>
      <w:r>
        <w:t xml:space="preserve">Внутренняя спменная </w:t>
      </w:r>
      <w:r>
        <w:br/>
      </w:r>
      <w:r>
        <w:t xml:space="preserve">вена</w:t>
      </w:r>
    </w:p>
    <w:p>
      <w:pPr>
        <w:pStyle w:val="Normal"/>
      </w:pPr>
      <w:r>
        <w:t xml:space="preserve">мышца Бресте </w:t>
      </w:r>
      <w:r>
        <w:br/>
      </w:r>
      <w:r>
        <w:t xml:space="preserve">Дплеше начальственной</w:t>
      </w:r>
    </w:p>
    <w:p>
      <w:pPr>
        <w:pStyle w:val="Normal"/>
      </w:pPr>
      <w:r>
        <w:t xml:space="preserve">Прямал кишка </w:t>
      </w:r>
      <w:r>
        <w:br/>
      </w:r>
      <w:r>
        <w:t xml:space="preserve">артерии</w:t>
      </w:r>
    </w:p>
    <w:p>
      <w:pPr>
        <w:pStyle w:val="Normal"/>
      </w:pPr>
      <w:r>
        <w:t xml:space="preserve">(понерекь пореспчена)</w:t>
      </w:r>
    </w:p>
    <w:p>
      <w:pPr>
        <w:pStyle w:val="Normal"/>
      </w:pPr>
      <w:r>
        <w:t xml:space="preserve">Газовые сосуды Мочевой пузырь (вскрытын)</w:t>
      </w:r>
    </w:p>
    <w:p>
      <w:pPr>
        <w:pStyle w:val="Normal"/>
      </w:pPr>
      <w:r>
        <w:t xml:space="preserve">Паховая’ облаёть </w:t>
      </w:r>
      <w:r>
        <w:br/>
      </w:r>
      <w:r>
        <w:t xml:space="preserve">Отверстие мочеточников, —В А Е </w:t>
      </w:r>
      <w:r>
        <w:br/>
      </w:r>
      <w:r>
        <w:t xml:space="preserve">твер ` “Бедренные сосуды.</w:t>
      </w:r>
    </w:p>
    <w:p>
      <w:pPr>
        <w:pStyle w:val="Normal"/>
      </w:pPr>
      <w:r>
        <w:t xml:space="preserve">Внутреннее отверстие Предстательная железа </w:t>
      </w:r>
      <w:r>
        <w:br/>
      </w:r>
      <w:r>
        <w:t xml:space="preserve">моченспускательнаго</w:t>
      </w:r>
    </w:p>
    <w:p>
      <w:pPr>
        <w:pStyle w:val="Normal"/>
      </w:pPr>
      <w:r>
        <w:t xml:space="preserve">о © (в5 раврит). </w:t>
      </w:r>
      <w:r>
        <w:br/>
      </w:r>
      <w:r>
        <w:t xml:space="preserve">канала ’_ и</w:t>
      </w:r>
    </w:p>
    <w:p>
      <w:pPr>
        <w:pStyle w:val="Normal"/>
      </w:pPr>
      <w:r>
        <w:t xml:space="preserve">Рис. 2.</w:t>
      </w:r>
    </w:p>
    <w:p>
      <w:pPr>
        <w:pStyle w:val="Normal"/>
      </w:pPr>
      <w:r>
        <w:t xml:space="preserve">(Легыя отложены въ сторону, поверхностные органы брюшной полости удалены.)</w:t>
      </w:r>
    </w:p>
    <w:p>
      <w:pPr>
        <w:pStyle w:val="Normal"/>
      </w:pPr>
      <w:r>
        <w:t xml:space="preserve">Внутренности шеи, грудной и брюшной полостей.</w:t>
      </w:r>
    </w:p>
    <w:p>
      <w:pPr>
        <w:pStyle w:val="Normal"/>
      </w:pPr>
      <w:r>
        <w:t xml:space="preserve">Большая Энциклопебя, Т-во „Просвёщеше“ въ Сиб, К статьь „Внутренности“.</w:t>
      </w:r>
    </w:p>
    <w:p>
      <w:pPr>
        <w:pStyle w:val="Normal"/>
      </w:pPr>
      <w:r>
        <w:t xml:space="preserve">умиоонноащИна“ чище от ‘оп Ча зономиряуо Чи“ онп-Т,</w:t>
      </w:r>
    </w:p>
    <w:p>
      <w:pPr>
        <w:pStyle w:val="Normal"/>
      </w:pPr>
      <w:r>
        <w:t xml:space="preserve">нобмоучти</w:t>
      </w:r>
    </w:p>
    <w:p>
      <w:pPr>
        <w:pStyle w:val="Normal"/>
      </w:pPr>
      <w:r>
        <w:t xml:space="preserve">(‘опА@х оли </w:t>
      </w:r>
      <w:r>
        <w:br/>
      </w:r>
      <w:r>
        <w:t xml:space="preserve">яви ИО </w:t>
      </w:r>
      <w:r>
        <w:br/>
      </w:r>
      <w:r>
        <w:t xml:space="preserve">цочоетт и цоншо 40 ‘пониАЧт изоонноЧАн ‘6 ‘эиа</w:t>
      </w:r>
    </w:p>
    <w:p>
      <w:pPr>
        <w:pStyle w:val="Normal"/>
      </w:pPr>
      <w:r>
        <w:t xml:space="preserve">ешо</w:t>
      </w:r>
    </w:p>
    <w:p>
      <w:pPr>
        <w:pStyle w:val="Normal"/>
      </w:pPr>
      <w:r>
        <w:t xml:space="preserve">унитоЧа </w:t>
      </w:r>
      <w:r>
        <w:br/>
      </w:r>
      <w:r>
        <w:t xml:space="preserve">рва </w:t>
      </w:r>
      <w:r>
        <w:br/>
      </w:r>
      <w:r>
        <w:t xml:space="preserve">они еяжООЕ</w:t>
      </w:r>
    </w:p>
    <w:p>
      <w:pPr>
        <w:pStyle w:val="Normal"/>
      </w:pPr>
      <w:r>
        <w:t xml:space="preserve">пони</w:t>
      </w:r>
    </w:p>
    <w:p>
      <w:pPr>
        <w:pStyle w:val="Normal"/>
      </w:pPr>
      <w:r>
        <w:t xml:space="preserve">алюнал4о чхчнакозийвяотии чего</w:t>
      </w:r>
    </w:p>
    <w:p>
      <w:pPr>
        <w:pStyle w:val="Normal"/>
      </w:pPr>
      <w:r>
        <w:t xml:space="preserve">мого он</w:t>
      </w:r>
    </w:p>
    <w:p>
      <w:pPr>
        <w:pStyle w:val="Normal"/>
      </w:pPr>
      <w:r>
        <w:t xml:space="preserve">“&lt; Зил</w:t>
      </w:r>
    </w:p>
    <w:p>
      <w:pPr>
        <w:pStyle w:val="Normal"/>
      </w:pPr>
      <w:r>
        <w:t xml:space="preserve">поожоч зиновру</w:t>
      </w:r>
    </w:p>
    <w:p>
      <w:pPr>
        <w:pStyle w:val="Normal"/>
      </w:pPr>
      <w:r>
        <w:t xml:space="preserve">вичгоо и (алыч@моя) чмотАке)и ‘т ‘эиа</w:t>
      </w:r>
    </w:p>
    <w:p>
      <w:pPr>
        <w:pStyle w:val="Normal"/>
      </w:pPr>
      <w:r>
        <w:t xml:space="preserve">ОШ эун?нтого</w:t>
      </w:r>
    </w:p>
    <w:p>
      <w:pPr>
        <w:pStyle w:val="Normal"/>
      </w:pPr>
      <w:r>
        <w:t xml:space="preserve">изнам ииоо </w:t>
      </w:r>
      <w:r>
        <w:br/>
      </w:r>
      <w:r>
        <w:t xml:space="preserve">ров</w:t>
      </w:r>
    </w:p>
    <w:p>
      <w:pPr>
        <w:pStyle w:val="Normal"/>
      </w:pPr>
      <w:r>
        <w:t xml:space="preserve">И "Энавомаь нузоннабиАна</w:t>
      </w:r>
    </w:p>
    <w:p>
      <w:pPr>
        <w:pStyle w:val="Normal"/>
      </w:pPr>
      <w:r>
        <w:t xml:space="preserve">умиоонноащИна“ чо от `опо Ча зонотирауо Чи“ опт,</w:t>
      </w:r>
    </w:p>
    <w:p>
      <w:pPr>
        <w:pStyle w:val="Normal"/>
      </w:pPr>
      <w:r>
        <w:t xml:space="preserve">нобмоучти</w:t>
      </w:r>
    </w:p>
    <w:p>
      <w:pPr>
        <w:pStyle w:val="Normal"/>
      </w:pPr>
      <w:r>
        <w:t xml:space="preserve">(‘отли оли </w:t>
      </w:r>
      <w:r>
        <w:br/>
      </w:r>
      <w:r>
        <w:t xml:space="preserve">яви 0 </w:t>
      </w:r>
      <w:r>
        <w:br/>
      </w:r>
      <w:r>
        <w:t xml:space="preserve">цочоетт и цоншо 40 ‘цониАЧт изоонноЧеАн ‘6 ‘эиа</w:t>
      </w:r>
    </w:p>
    <w:p>
      <w:pPr>
        <w:pStyle w:val="Normal"/>
      </w:pPr>
      <w:r>
        <w:t xml:space="preserve">ешо</w:t>
      </w:r>
    </w:p>
    <w:p>
      <w:pPr>
        <w:pStyle w:val="Normal"/>
      </w:pPr>
      <w:r>
        <w:t xml:space="preserve">унитоЧа </w:t>
      </w:r>
      <w:r>
        <w:br/>
      </w:r>
      <w:r>
        <w:t xml:space="preserve">рва </w:t>
      </w:r>
      <w:r>
        <w:br/>
      </w:r>
      <w:r>
        <w:t xml:space="preserve">они еяжООЕ</w:t>
      </w:r>
    </w:p>
    <w:p>
      <w:pPr>
        <w:pStyle w:val="Normal"/>
      </w:pPr>
      <w:r>
        <w:t xml:space="preserve">пони</w:t>
      </w:r>
    </w:p>
    <w:p>
      <w:pPr>
        <w:pStyle w:val="Normal"/>
      </w:pPr>
      <w:r>
        <w:t xml:space="preserve">алюнал4о чхчнакозийвяотии чего</w:t>
      </w:r>
    </w:p>
    <w:p>
      <w:pPr>
        <w:pStyle w:val="Normal"/>
      </w:pPr>
      <w:r>
        <w:t xml:space="preserve">мого он</w:t>
      </w:r>
    </w:p>
    <w:p>
      <w:pPr>
        <w:pStyle w:val="Normal"/>
      </w:pPr>
      <w:r>
        <w:t xml:space="preserve">"&lt; ‘Зил</w:t>
      </w:r>
    </w:p>
    <w:p>
      <w:pPr>
        <w:pStyle w:val="Normal"/>
      </w:pPr>
      <w:r>
        <w:t xml:space="preserve">поожоч линовру</w:t>
      </w:r>
    </w:p>
    <w:p>
      <w:pPr>
        <w:pStyle w:val="Normal"/>
      </w:pPr>
      <w:r>
        <w:t xml:space="preserve">вичгоо и (алыч@моя) чмотАке)и ‘т ‘эиа</w:t>
      </w:r>
    </w:p>
    <w:p>
      <w:pPr>
        <w:pStyle w:val="Normal"/>
      </w:pPr>
      <w:r>
        <w:t xml:space="preserve">ОШ эун?нтого</w:t>
      </w:r>
    </w:p>
    <w:p>
      <w:pPr>
        <w:pStyle w:val="Normal"/>
      </w:pPr>
      <w:r>
        <w:t xml:space="preserve">изнам ииоо </w:t>
      </w:r>
      <w:r>
        <w:br/>
      </w:r>
      <w:r>
        <w:t xml:space="preserve">пров</w:t>
      </w:r>
    </w:p>
    <w:p>
      <w:pPr>
        <w:pStyle w:val="Normal"/>
      </w:pPr>
      <w:r>
        <w:t xml:space="preserve">И "Энавомаь нузоннабиАна</w:t>
      </w:r>
    </w:p>
    <w:p>
      <w:pPr>
        <w:pStyle w:val="Normal"/>
      </w:pPr>
      <w:r>
        <w:t xml:space="preserve">Внуковь — ВНУТРЕННОСТИ.</w:t>
      </w:r>
    </w:p>
    <w:p>
      <w:pPr>
        <w:pStyle w:val="Normal"/>
      </w:pPr>
      <w:r>
        <w:t xml:space="preserve">признакъ В. свидфтельствуетъь о близкомъ </w:t>
      </w:r>
      <w:r>
        <w:br/>
      </w:r>
      <w:r>
        <w:t xml:space="preserve">родствЪ его съ волей. Шо обыкновенному </w:t>
      </w:r>
      <w:r>
        <w:br/>
      </w:r>
      <w:r>
        <w:t xml:space="preserve">пониманцо В. признаются два его вида: </w:t>
      </w:r>
      <w:r>
        <w:br/>
      </w:r>
      <w:r>
        <w:t xml:space="preserve">произвольное и непроизвольное. Первое — </w:t>
      </w:r>
      <w:r>
        <w:br/>
      </w:r>
      <w:r>
        <w:t xml:space="preserve">активное — В. состоитъ въ ожидаши насту- </w:t>
      </w:r>
      <w:r>
        <w:br/>
      </w:r>
      <w:r>
        <w:t xml:space="preserve">плевя какого-либо чувственнаго впечат- </w:t>
      </w:r>
      <w:r>
        <w:br/>
      </w:r>
      <w:r>
        <w:t xml:space="preserve">льшя, въ концентращи представлеши на </w:t>
      </w:r>
      <w:r>
        <w:br/>
      </w:r>
      <w:r>
        <w:t xml:space="preserve">опредъленномъ предмет$ и т. п.; второе — </w:t>
      </w:r>
      <w:r>
        <w:br/>
      </w:r>
      <w:r>
        <w:t xml:space="preserve">пассивное — бываеть при неожиданномъ </w:t>
      </w:r>
      <w:r>
        <w:br/>
      </w:r>
      <w:r>
        <w:t xml:space="preserve">или очень сильномъ чувственномъ впечал- </w:t>
      </w:r>
      <w:r>
        <w:br/>
      </w:r>
      <w:r>
        <w:t xml:space="preserve">лъыши, привлекающемь къ себъ вниман!е, </w:t>
      </w:r>
      <w:r>
        <w:br/>
      </w:r>
      <w:r>
        <w:t xml:space="preserve">до сихъ поръ обращенное на другой пред- </w:t>
      </w:r>
      <w:r>
        <w:br/>
      </w:r>
      <w:r>
        <w:t xml:space="preserve">меть. При ближайшемьъ изслвдоваши дЪ- </w:t>
      </w:r>
      <w:r>
        <w:br/>
      </w:r>
      <w:r>
        <w:t xml:space="preserve">ла, однако, оказывается, что различе меж- </w:t>
      </w:r>
      <w:r>
        <w:br/>
      </w:r>
      <w:r>
        <w:t xml:space="preserve">ду указанными двумя видами В. — не су- </w:t>
      </w:r>
      <w:r>
        <w:br/>
      </w:r>
      <w:r>
        <w:t xml:space="preserve">щественно. Точное измфрене времени, </w:t>
      </w:r>
      <w:r>
        <w:br/>
      </w:r>
      <w:r>
        <w:t xml:space="preserve">протекающаго между воздЪйстыемъ пред- </w:t>
      </w:r>
      <w:r>
        <w:br/>
      </w:r>
      <w:r>
        <w:t xml:space="preserve">мета на нашь глазъ или ухо, и полнымъ </w:t>
      </w:r>
      <w:r>
        <w:br/>
      </w:r>
      <w:r>
        <w:t xml:space="preserve">его понимашемъ, показываеть, что вообще </w:t>
      </w:r>
      <w:r>
        <w:br/>
      </w:r>
      <w:r>
        <w:t xml:space="preserve">апперценщя впечатлья требуетъ опредЪ- </w:t>
      </w:r>
      <w:r>
        <w:br/>
      </w:r>
      <w:r>
        <w:t xml:space="preserve">леннаго времени, доказательство, что при </w:t>
      </w:r>
      <w:r>
        <w:br/>
      </w:r>
      <w:r>
        <w:t xml:space="preserve">понимаши предмета совершается н%кото- </w:t>
      </w:r>
      <w:r>
        <w:br/>
      </w:r>
      <w:r>
        <w:t xml:space="preserve">рая подготовка къ этому процессу; дале, </w:t>
      </w:r>
      <w:r>
        <w:br/>
      </w:r>
      <w:r>
        <w:t xml:space="preserve">нужное для понимашя время сокращается, </w:t>
      </w:r>
      <w:r>
        <w:br/>
      </w:r>
      <w:r>
        <w:t xml:space="preserve">если внимаше направляется или ожидаеть </w:t>
      </w:r>
      <w:r>
        <w:br/>
      </w:r>
      <w:r>
        <w:t xml:space="preserve">впечатльшя опредЪленнаго качества и си- </w:t>
      </w:r>
      <w:r>
        <w:br/>
      </w:r>
      <w:r>
        <w:t xml:space="preserve">лы, — доказательство, что напряжене В. </w:t>
      </w:r>
      <w:r>
        <w:br/>
      </w:r>
      <w:r>
        <w:t xml:space="preserve">предполажаеть нЪкоторый выборъ подго- </w:t>
      </w:r>
      <w:r>
        <w:br/>
      </w:r>
      <w:r>
        <w:t xml:space="preserve">товки, обозначаеть приспособлеше сознашя </w:t>
      </w:r>
      <w:r>
        <w:br/>
      </w:r>
      <w:r>
        <w:t xml:space="preserve">къ ожидаемому впечатаьнию.  Многочи- </w:t>
      </w:r>
      <w:r>
        <w:br/>
      </w:r>
      <w:r>
        <w:t xml:space="preserve">сленныя дальнфйпия явлен!я подтвержда- </w:t>
      </w:r>
      <w:r>
        <w:br/>
      </w:r>
      <w:r>
        <w:t xml:space="preserve">ютъ высказанный взглядъ. Поэтому во </w:t>
      </w:r>
      <w:r>
        <w:br/>
      </w:r>
      <w:r>
        <w:t xml:space="preserve">веъхъ случаяхь В. его нужно понимать </w:t>
      </w:r>
      <w:r>
        <w:br/>
      </w:r>
      <w:r>
        <w:t xml:space="preserve">какъь дБятельное, какъ воздвйстве на </w:t>
      </w:r>
      <w:r>
        <w:br/>
      </w:r>
      <w:r>
        <w:t xml:space="preserve">внЪъшнее впечатль не, исходящее извнутри; </w:t>
      </w:r>
      <w:r>
        <w:br/>
      </w:r>
      <w:r>
        <w:t xml:space="preserve">различ!е же между произвольнымъ и не- </w:t>
      </w:r>
      <w:r>
        <w:br/>
      </w:r>
      <w:r>
        <w:t xml:space="preserve">произвольнымъ внимашемъ состоитъ един- </w:t>
      </w:r>
      <w:r>
        <w:br/>
      </w:r>
      <w:r>
        <w:t xml:space="preserve">ственно въ томъ, что ‘при непроизвольномъ </w:t>
      </w:r>
      <w:r>
        <w:br/>
      </w:r>
      <w:r>
        <w:t xml:space="preserve">напряжеши В. развивается одновременно </w:t>
      </w:r>
      <w:r>
        <w:br/>
      </w:r>
      <w:r>
        <w:t xml:space="preserve">съ самымъ впечатльшемъ, а при произ- </w:t>
      </w:r>
      <w:r>
        <w:br/>
      </w:r>
      <w:r>
        <w:t xml:space="preserve">вольномъ предшествуеть впечатл но. Та- </w:t>
      </w:r>
      <w:r>
        <w:br/>
      </w:r>
      <w:r>
        <w:t xml:space="preserve">кимъ образомъ проблемма В. совпадаеть </w:t>
      </w:r>
      <w:r>
        <w:br/>
      </w:r>
      <w:r>
        <w:t xml:space="preserve">съ проблеммой воли. Оба явлешя (В. и </w:t>
      </w:r>
      <w:r>
        <w:br/>
      </w:r>
      <w:r>
        <w:t xml:space="preserve">воля) им ютъ также (по Вундту) и одина- </w:t>
      </w:r>
      <w:r>
        <w:br/>
      </w:r>
      <w:r>
        <w:t xml:space="preserve">ковое физологич. основаше „въ произволь- </w:t>
      </w:r>
      <w:r>
        <w:br/>
      </w:r>
      <w:r>
        <w:t xml:space="preserve">ной двигательной иннерваци“, которая, </w:t>
      </w:r>
      <w:r>
        <w:br/>
      </w:r>
      <w:r>
        <w:t xml:space="preserve">освободившись велфдетве чувственн. раз- </w:t>
      </w:r>
      <w:r>
        <w:br/>
      </w:r>
      <w:r>
        <w:t xml:space="preserve">драженя, направляется частью къ обла- </w:t>
      </w:r>
      <w:r>
        <w:br/>
      </w:r>
      <w:r>
        <w:t xml:space="preserve">стямъ чувства и чрезь это усиливаеть </w:t>
      </w:r>
      <w:r>
        <w:br/>
      </w:r>
      <w:r>
        <w:t xml:space="preserve">(какъ В.) представлеше, а частью перехо- </w:t>
      </w:r>
      <w:r>
        <w:br/>
      </w:r>
      <w:r>
        <w:t xml:space="preserve">дить, въ видЪ волеваго импульса, на об- </w:t>
      </w:r>
      <w:r>
        <w:br/>
      </w:r>
      <w:r>
        <w:t xml:space="preserve">ласть произвольной мускулатуры. </w:t>
      </w:r>
      <w:r>
        <w:br/>
      </w:r>
      <w:r>
        <w:t xml:space="preserve">Внуковъ, 1) Екимъ, русск. граверъ </w:t>
      </w:r>
      <w:r>
        <w:br/>
      </w:r>
      <w:r>
        <w:t xml:space="preserve">на мъди, ученикь акад. наукъ, ХУШ в. </w:t>
      </w:r>
      <w:r>
        <w:br/>
      </w:r>
      <w:r>
        <w:t xml:space="preserve">2) В., Филициъ, русск. граверъ на мзди </w:t>
      </w:r>
      <w:r>
        <w:br/>
      </w:r>
      <w:r>
        <w:t xml:space="preserve">ХУШ в., 1754 ученикъ ландкартнато дВла </w:t>
      </w:r>
      <w:r>
        <w:br/>
      </w:r>
      <w:r>
        <w:t xml:space="preserve">при акад. наукъ, 1757 учен. при Шмидт </w:t>
      </w:r>
      <w:r>
        <w:br/>
      </w:r>
      <w:r>
        <w:t xml:space="preserve">1761 гравировалъь изъ Полибя, 1765 -—- </w:t>
      </w:r>
      <w:r>
        <w:br/>
      </w:r>
      <w:r>
        <w:t xml:space="preserve">проспектъ новаго зимняго дома (половина </w:t>
      </w:r>
      <w:r>
        <w:br/>
      </w:r>
      <w:r>
        <w:t xml:space="preserve">доски; не окончено за смертью В.). </w:t>
      </w:r>
      <w:r>
        <w:br/>
      </w:r>
      <w:r>
        <w:t xml:space="preserve">Внуюуъ, см. р0дстюо. 3 </w:t>
      </w:r>
      <w:r>
        <w:br/>
      </w:r>
      <w:r>
        <w:t xml:space="preserve">Внутреннее плаване, плаваше </w:t>
      </w:r>
      <w:r>
        <w:br/>
      </w:r>
      <w:r>
        <w:t xml:space="preserve">судовъ въ водахъ, омывающихъ отечеств. </w:t>
      </w:r>
      <w:r>
        <w:br/>
      </w:r>
      <w:r>
        <w:t xml:space="preserve">берега, напр., ФинсюИ заливъ, Балтийское </w:t>
      </w:r>
      <w:r>
        <w:br/>
      </w:r>
      <w:r>
        <w:t xml:space="preserve">море, Черное море, Касшйское море и у </w:t>
      </w:r>
      <w:r>
        <w:br/>
      </w:r>
      <w:r>
        <w:t xml:space="preserve">восточн. береговъ Сибири. В. п. обыкно- </w:t>
      </w:r>
      <w:r>
        <w:br/>
      </w:r>
      <w:r>
        <w:t xml:space="preserve">венно продолжается 4 м3зсяца и только не- </w:t>
      </w:r>
      <w:r>
        <w:br/>
      </w:r>
      <w:r>
        <w:t xml:space="preserve">большая часть судовъ плаваеть до 6 мБ- </w:t>
      </w:r>
      <w:r>
        <w:br/>
      </w:r>
      <w:r>
        <w:t xml:space="preserve">Большая Энциклонед!я, т. У.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сяцевъ. Морское довольств!е офицеровъ и </w:t>
      </w:r>
      <w:r>
        <w:br/>
      </w:r>
      <w:r>
        <w:t xml:space="preserve">нижнихъ чиновъ во внутреннемъ плаван!и </w:t>
      </w:r>
      <w:r>
        <w:br/>
      </w:r>
      <w:r>
        <w:t xml:space="preserve">меньше, чфмъ въ заграничномъ.</w:t>
      </w:r>
    </w:p>
    <w:p>
      <w:pPr>
        <w:pStyle w:val="Normal"/>
      </w:pPr>
      <w:r>
        <w:t xml:space="preserve">Внутренше вкили, рядъ жел$зныхь </w:t>
      </w:r>
      <w:r>
        <w:br/>
      </w:r>
      <w:r>
        <w:t xml:space="preserve">или стальныхь плистовъ, поставленных </w:t>
      </w:r>
      <w:r>
        <w:br/>
      </w:r>
      <w:r>
        <w:t xml:space="preserve">вертикально на горизонтальный киль и </w:t>
      </w:r>
      <w:r>
        <w:br/>
      </w:r>
      <w:r>
        <w:t xml:space="preserve">идущихь вдоль всего судна оть штевня до </w:t>
      </w:r>
      <w:r>
        <w:br/>
      </w:r>
      <w:r>
        <w:t xml:space="preserve">птевня. Толщина листовъ В. к. бываеть </w:t>
      </w:r>
      <w:r>
        <w:br/>
      </w:r>
      <w:r>
        <w:t xml:space="preserve">отъ 9/10 до 7/16 дюйма, высота около 3 футъ, </w:t>
      </w:r>
      <w:r>
        <w:br/>
      </w:r>
      <w:r>
        <w:t xml:space="preserve">а длина оть 24 до 16 футь; листы эти сое- </w:t>
      </w:r>
      <w:r>
        <w:br/>
      </w:r>
      <w:r>
        <w:t xml:space="preserve">диняются между собою двумя планками на </w:t>
      </w:r>
      <w:r>
        <w:br/>
      </w:r>
      <w:r>
        <w:t xml:space="preserve">три ряда заклепокъ, а съ горизонтальнымъ </w:t>
      </w:r>
      <w:r>
        <w:br/>
      </w:r>
      <w:r>
        <w:t xml:space="preserve">килемъ двумя угловыми полосами на два </w:t>
      </w:r>
      <w:r>
        <w:br/>
      </w:r>
      <w:r>
        <w:t xml:space="preserve">ряда заклепокъ. Къ В. к. крфпять шиан- </w:t>
      </w:r>
      <w:r>
        <w:br/>
      </w:r>
      <w:r>
        <w:t xml:space="preserve">гоуты помощью угловой стали. В. к. елу- </w:t>
      </w:r>
      <w:r>
        <w:br/>
      </w:r>
      <w:r>
        <w:t xml:space="preserve">жаль для придашя набору большей крЪф- </w:t>
      </w:r>
      <w:r>
        <w:br/>
      </w:r>
      <w:r>
        <w:t xml:space="preserve">пости и предотвращають перекашиван!е </w:t>
      </w:r>
      <w:r>
        <w:br/>
      </w:r>
      <w:r>
        <w:t xml:space="preserve">шпангоутовъ отъ ударовъ.</w:t>
      </w:r>
    </w:p>
    <w:p>
      <w:pPr>
        <w:pStyle w:val="Normal"/>
      </w:pPr>
      <w:r>
        <w:t xml:space="preserve">Внутренн. гребень бруствера, </w:t>
      </w:r>
      <w:r>
        <w:br/>
      </w:r>
      <w:r>
        <w:t xml:space="preserve">или лин я огня, образуется пересъьчешемъ </w:t>
      </w:r>
      <w:r>
        <w:br/>
      </w:r>
      <w:r>
        <w:t xml:space="preserve">внутренней крутости бруствера со скатомъ </w:t>
      </w:r>
      <w:r>
        <w:br/>
      </w:r>
      <w:r>
        <w:t xml:space="preserve">бруствера.</w:t>
      </w:r>
    </w:p>
    <w:p>
      <w:pPr>
        <w:pStyle w:val="Normal"/>
      </w:pPr>
      <w:r>
        <w:t xml:space="preserve">Внутреннйй ровъ. устраивается въ </w:t>
      </w:r>
      <w:r>
        <w:br/>
      </w:r>
      <w:r>
        <w:t xml:space="preserve">полевыхъ укрЪплешяхъ съ цфлью лучшаго </w:t>
      </w:r>
      <w:r>
        <w:br/>
      </w:r>
      <w:r>
        <w:t xml:space="preserve">укрышя людей за брустверомъ, понижая </w:t>
      </w:r>
      <w:r>
        <w:br/>
      </w:r>
      <w:r>
        <w:t xml:space="preserve">поверхность ихъ стояшя; кромЪ того, поз- </w:t>
      </w:r>
      <w:r>
        <w:br/>
      </w:r>
      <w:r>
        <w:t xml:space="preserve">воляя насыпаль брустверъ одновременно съ </w:t>
      </w:r>
      <w:r>
        <w:br/>
      </w:r>
      <w:r>
        <w:t xml:space="preserve">двухъ сторонъ, ускоряеть постройку укр$- </w:t>
      </w:r>
      <w:r>
        <w:br/>
      </w:r>
      <w:r>
        <w:t xml:space="preserve">плен!я. Отлогость рва, обращенная къ бру- </w:t>
      </w:r>
      <w:r>
        <w:br/>
      </w:r>
      <w:r>
        <w:t xml:space="preserve">стверу, обыкновенно выдвлывается ступе- </w:t>
      </w:r>
      <w:r>
        <w:br/>
      </w:r>
      <w:r>
        <w:t xml:space="preserve">нями.</w:t>
      </w:r>
    </w:p>
    <w:p>
      <w:pPr>
        <w:pStyle w:val="Normal"/>
      </w:pPr>
      <w:r>
        <w:t xml:space="preserve">Внутрення вепомогахельныя </w:t>
      </w:r>
      <w:r>
        <w:br/>
      </w:r>
      <w:r>
        <w:t xml:space="preserve">шостройки, см. евспомогательныя по- </w:t>
      </w:r>
      <w:r>
        <w:br/>
      </w:r>
      <w:r>
        <w:t xml:space="preserve">стройки.</w:t>
      </w:r>
    </w:p>
    <w:p>
      <w:pPr>
        <w:pStyle w:val="Normal"/>
      </w:pPr>
      <w:r>
        <w:t xml:space="preserve">Внутренности (лат. Гез@йпа, \У15е6- </w:t>
      </w:r>
      <w:r>
        <w:br/>
      </w:r>
      <w:r>
        <w:t xml:space="preserve">та, при этомъь табл. „Внутренности чело- </w:t>
      </w:r>
      <w:r>
        <w:br/>
      </w:r>
      <w:r>
        <w:t xml:space="preserve">въка Г-\У“) позвоночныхь животн. обра- </w:t>
      </w:r>
      <w:r>
        <w:br/>
      </w:r>
      <w:r>
        <w:t xml:space="preserve">зують всЪ мягыя части, заключенныя вну- </w:t>
      </w:r>
      <w:r>
        <w:br/>
      </w:r>
      <w:r>
        <w:t xml:space="preserve">три большихъ полостей т$ла.</w:t>
      </w:r>
    </w:p>
    <w:p>
      <w:pPr>
        <w:pStyle w:val="Normal"/>
      </w:pPr>
      <w:r>
        <w:t xml:space="preserve">Смотря по тому положенио, какое зани- </w:t>
      </w:r>
      <w:r>
        <w:br/>
      </w:r>
      <w:r>
        <w:t xml:space="preserve">мають въ тЪлЪ животнаго эти части, о нихь </w:t>
      </w:r>
      <w:r>
        <w:br/>
      </w:r>
      <w:r>
        <w:t xml:space="preserve">говорять обыкновенно, какъ о головныхъ, </w:t>
      </w:r>
      <w:r>
        <w:br/>
      </w:r>
      <w:r>
        <w:t xml:space="preserve">грудныхъ, брюшныхь и т. д. внутренно- </w:t>
      </w:r>
      <w:r>
        <w:br/>
      </w:r>
      <w:r>
        <w:t xml:space="preserve">стяхь. По преимуществу, однако, словомъ </w:t>
      </w:r>
      <w:r>
        <w:br/>
      </w:r>
      <w:r>
        <w:t xml:space="preserve">В. обозначалотся тБ органы, которые заклю- </w:t>
      </w:r>
      <w:r>
        <w:br/>
      </w:r>
      <w:r>
        <w:t xml:space="preserve">чены лишь въ грудной и брюшной поло- </w:t>
      </w:r>
      <w:r>
        <w:br/>
      </w:r>
      <w:r>
        <w:t xml:space="preserve">стяхь: таковы" сердце, легмя, желудокъ, </w:t>
      </w:r>
      <w:r>
        <w:br/>
      </w:r>
      <w:r>
        <w:t xml:space="preserve">кишки, почки и т. п. человЪка въ </w:t>
      </w:r>
      <w:r>
        <w:br/>
      </w:r>
      <w:r>
        <w:t xml:space="preserve">области головы находится ‘`мозгъ (ем.), </w:t>
      </w:r>
      <w:r>
        <w:br/>
      </w:r>
      <w:r>
        <w:t xml:space="preserve">заключенный въ полости черепа, и языкъ, </w:t>
      </w:r>
      <w:r>
        <w:br/>
      </w:r>
      <w:r>
        <w:t xml:space="preserve">слюнныя и миндалевидныя железы въ по- </w:t>
      </w:r>
      <w:r>
        <w:br/>
      </w:r>
      <w:r>
        <w:t xml:space="preserve">лости рта; въ области шеи спереди лежить </w:t>
      </w:r>
      <w:r>
        <w:br/>
      </w:r>
      <w:r>
        <w:t xml:space="preserve">гортань и начало дыхательнаго горла (табл. </w:t>
      </w:r>
      <w:r>
        <w:br/>
      </w:r>
      <w:r>
        <w:t xml:space="preserve">П, фиг. 2), сзади же начало пищевода (табл. </w:t>
      </w:r>
      <w:r>
        <w:br/>
      </w:r>
      <w:r>
        <w:t xml:space="preserve">Ш, фиг. 3). Близъ дыхательнаго горла, но </w:t>
      </w:r>
      <w:r>
        <w:br/>
      </w:r>
      <w:r>
        <w:t xml:space="preserve">иЪсколько кпереди оть него расположена, </w:t>
      </w:r>
      <w:r>
        <w:br/>
      </w:r>
      <w:r>
        <w:t xml:space="preserve">щитовидная железа. Грудная полость </w:t>
      </w:r>
      <w:r>
        <w:br/>
      </w:r>
      <w:r>
        <w:t xml:space="preserve">содержить центральный органъ кровообра </w:t>
      </w:r>
      <w:r>
        <w:br/>
      </w:r>
      <w:r>
        <w:t xml:space="preserve">щешя, сердце, и центральный же органъ </w:t>
      </w:r>
      <w:r>
        <w:br/>
      </w:r>
      <w:r>
        <w:t xml:space="preserve">дыхашя, легмя. Велздстве этого здЪеь </w:t>
      </w:r>
      <w:r>
        <w:br/>
      </w:r>
      <w:r>
        <w:t xml:space="preserve">соединяются съ одной стор. больше стволы </w:t>
      </w:r>
      <w:r>
        <w:br/>
      </w:r>
      <w:r>
        <w:t xml:space="preserve">кровеносныхь сосудовъ, а съ другой сюда </w:t>
      </w:r>
      <w:r>
        <w:br/>
      </w:r>
      <w:r>
        <w:t xml:space="preserve">же должно входить, еще до раздвлешя сво- </w:t>
      </w:r>
      <w:r>
        <w:br/>
      </w:r>
      <w:r>
        <w:t xml:space="preserve">его на двЪ главныя вЪтви или такъ наз. </w:t>
      </w:r>
      <w:r>
        <w:br/>
      </w:r>
      <w:r>
        <w:t xml:space="preserve">бронхи, и дыхательное горло. Естествен- </w:t>
      </w:r>
      <w:r>
        <w:br/>
      </w:r>
      <w:r>
        <w:t xml:space="preserve">ное положеше В. грудной полости (по уда- </w:t>
      </w:r>
      <w:r>
        <w:br/>
      </w:r>
      <w:r>
        <w:t xml:space="preserve">леши кожи и мускуловъ) показано на табл</w:t>
      </w:r>
    </w:p>
    <w:p>
      <w:pPr>
        <w:pStyle w:val="Normal"/>
      </w:pPr>
      <w:r>
        <w:t xml:space="preserve">1. При этомъ видна лишь верхняя поверх- </w:t>
      </w:r>
      <w:r>
        <w:br/>
      </w:r>
      <w:r>
        <w:t xml:space="preserve">15</w:t>
      </w:r>
    </w:p>
    <w:p>
      <w:pPr>
        <w:pStyle w:val="Normal"/>
      </w:pPr>
      <w:r>
        <w:t xml:space="preserve">Внуковь — ВНУТРЕННОСТИ.</w:t>
      </w:r>
    </w:p>
    <w:p>
      <w:pPr>
        <w:pStyle w:val="Normal"/>
      </w:pPr>
      <w:r>
        <w:t xml:space="preserve">признакъ В. свидфтельствуетъь о близкомъ </w:t>
      </w:r>
      <w:r>
        <w:br/>
      </w:r>
      <w:r>
        <w:t xml:space="preserve">родствЪ его съ волей. Шо обыкновенному </w:t>
      </w:r>
      <w:r>
        <w:br/>
      </w:r>
      <w:r>
        <w:t xml:space="preserve">пониманцо В. признаются два его вида: </w:t>
      </w:r>
      <w:r>
        <w:br/>
      </w:r>
      <w:r>
        <w:t xml:space="preserve">произвольное и непроизвольное. Первое — </w:t>
      </w:r>
      <w:r>
        <w:br/>
      </w:r>
      <w:r>
        <w:t xml:space="preserve">активное — В. состоитъ въ ожидаши насту- </w:t>
      </w:r>
      <w:r>
        <w:br/>
      </w:r>
      <w:r>
        <w:t xml:space="preserve">плевя какого-либо чувственнаго впечат- </w:t>
      </w:r>
      <w:r>
        <w:br/>
      </w:r>
      <w:r>
        <w:t xml:space="preserve">льшя, въ концентращи представлеши на </w:t>
      </w:r>
      <w:r>
        <w:br/>
      </w:r>
      <w:r>
        <w:t xml:space="preserve">опредъленномъ предмет$ и т. п.; второе — </w:t>
      </w:r>
      <w:r>
        <w:br/>
      </w:r>
      <w:r>
        <w:t xml:space="preserve">пассивное — бываеть при неожиданномъ </w:t>
      </w:r>
      <w:r>
        <w:br/>
      </w:r>
      <w:r>
        <w:t xml:space="preserve">или очень сильномъ чувственномъ впечал- </w:t>
      </w:r>
      <w:r>
        <w:br/>
      </w:r>
      <w:r>
        <w:t xml:space="preserve">лъыши, привлекающемь къ себъ вниман!е, </w:t>
      </w:r>
      <w:r>
        <w:br/>
      </w:r>
      <w:r>
        <w:t xml:space="preserve">до сихъ поръ обращенное на другой пред- </w:t>
      </w:r>
      <w:r>
        <w:br/>
      </w:r>
      <w:r>
        <w:t xml:space="preserve">меть. При ближайшемьъ изслвдоваши дЪ- </w:t>
      </w:r>
      <w:r>
        <w:br/>
      </w:r>
      <w:r>
        <w:t xml:space="preserve">ла, однако, оказывается, что различе меж- </w:t>
      </w:r>
      <w:r>
        <w:br/>
      </w:r>
      <w:r>
        <w:t xml:space="preserve">ду указанными двумя видами В. — не су- </w:t>
      </w:r>
      <w:r>
        <w:br/>
      </w:r>
      <w:r>
        <w:t xml:space="preserve">щественно. Точное измфрене времени, </w:t>
      </w:r>
      <w:r>
        <w:br/>
      </w:r>
      <w:r>
        <w:t xml:space="preserve">протекающаго между воздЪйстыемъ пред- </w:t>
      </w:r>
      <w:r>
        <w:br/>
      </w:r>
      <w:r>
        <w:t xml:space="preserve">мета на нашь глазъ или ухо, и полнымъ </w:t>
      </w:r>
      <w:r>
        <w:br/>
      </w:r>
      <w:r>
        <w:t xml:space="preserve">его понимашемъ, показываеть, что вообще </w:t>
      </w:r>
      <w:r>
        <w:br/>
      </w:r>
      <w:r>
        <w:t xml:space="preserve">апперценщя впечатлья требуетъ опредЪ- </w:t>
      </w:r>
      <w:r>
        <w:br/>
      </w:r>
      <w:r>
        <w:t xml:space="preserve">леннаго времени, доказательство, что при </w:t>
      </w:r>
      <w:r>
        <w:br/>
      </w:r>
      <w:r>
        <w:t xml:space="preserve">понимаши предмета совершается н%кото- </w:t>
      </w:r>
      <w:r>
        <w:br/>
      </w:r>
      <w:r>
        <w:t xml:space="preserve">рая подготовка къ этому процессу; дале, </w:t>
      </w:r>
      <w:r>
        <w:br/>
      </w:r>
      <w:r>
        <w:t xml:space="preserve">нужное для понимашя время сокращается, </w:t>
      </w:r>
      <w:r>
        <w:br/>
      </w:r>
      <w:r>
        <w:t xml:space="preserve">если внимаше направляется или ожидаеть </w:t>
      </w:r>
      <w:r>
        <w:br/>
      </w:r>
      <w:r>
        <w:t xml:space="preserve">впечатльшя опредЪленнаго качества и си- </w:t>
      </w:r>
      <w:r>
        <w:br/>
      </w:r>
      <w:r>
        <w:t xml:space="preserve">лы, — доказательство, что напряжене В. </w:t>
      </w:r>
      <w:r>
        <w:br/>
      </w:r>
      <w:r>
        <w:t xml:space="preserve">предполажаеть нЪкоторый выборъ подго- </w:t>
      </w:r>
      <w:r>
        <w:br/>
      </w:r>
      <w:r>
        <w:t xml:space="preserve">товки, обозначаеть приспособлеше сознашя </w:t>
      </w:r>
      <w:r>
        <w:br/>
      </w:r>
      <w:r>
        <w:t xml:space="preserve">къ ожидаемому впечатаьнию.  Многочи- </w:t>
      </w:r>
      <w:r>
        <w:br/>
      </w:r>
      <w:r>
        <w:t xml:space="preserve">сленныя дальнфйпия явлен!я подтвержда- </w:t>
      </w:r>
      <w:r>
        <w:br/>
      </w:r>
      <w:r>
        <w:t xml:space="preserve">ютъ высказанный взглядъ. Поэтому во </w:t>
      </w:r>
      <w:r>
        <w:br/>
      </w:r>
      <w:r>
        <w:t xml:space="preserve">веъхъ случаяхь В. его нужно понимать </w:t>
      </w:r>
      <w:r>
        <w:br/>
      </w:r>
      <w:r>
        <w:t xml:space="preserve">какъь дБятельное, какъ воздвйстве на </w:t>
      </w:r>
      <w:r>
        <w:br/>
      </w:r>
      <w:r>
        <w:t xml:space="preserve">внЪъшнее впечатль не, исходящее извнутри; </w:t>
      </w:r>
      <w:r>
        <w:br/>
      </w:r>
      <w:r>
        <w:t xml:space="preserve">различ!е же между произвольнымъ и не- </w:t>
      </w:r>
      <w:r>
        <w:br/>
      </w:r>
      <w:r>
        <w:t xml:space="preserve">произвольнымъ внимашемъ состоитъ един- </w:t>
      </w:r>
      <w:r>
        <w:br/>
      </w:r>
      <w:r>
        <w:t xml:space="preserve">ственно въ томъ, что ‘при непроизвольномъ </w:t>
      </w:r>
      <w:r>
        <w:br/>
      </w:r>
      <w:r>
        <w:t xml:space="preserve">напряжеши В. развивается одновременно </w:t>
      </w:r>
      <w:r>
        <w:br/>
      </w:r>
      <w:r>
        <w:t xml:space="preserve">съ самымъ впечатльшемъ, а при произ- </w:t>
      </w:r>
      <w:r>
        <w:br/>
      </w:r>
      <w:r>
        <w:t xml:space="preserve">вольномъ предшествуеть впечатл но. Та- </w:t>
      </w:r>
      <w:r>
        <w:br/>
      </w:r>
      <w:r>
        <w:t xml:space="preserve">кимъ образомъ проблемма В. совпадаеть </w:t>
      </w:r>
      <w:r>
        <w:br/>
      </w:r>
      <w:r>
        <w:t xml:space="preserve">съ проблеммой воли. Оба явлешя (В. и </w:t>
      </w:r>
      <w:r>
        <w:br/>
      </w:r>
      <w:r>
        <w:t xml:space="preserve">воля) им ютъ также (по Вундту) и одина- </w:t>
      </w:r>
      <w:r>
        <w:br/>
      </w:r>
      <w:r>
        <w:t xml:space="preserve">ковое физологич. основаше „въ произволь- </w:t>
      </w:r>
      <w:r>
        <w:br/>
      </w:r>
      <w:r>
        <w:t xml:space="preserve">ной двигательной иннерваци“, которая, </w:t>
      </w:r>
      <w:r>
        <w:br/>
      </w:r>
      <w:r>
        <w:t xml:space="preserve">освободившись велфдетве чувственн. раз- </w:t>
      </w:r>
      <w:r>
        <w:br/>
      </w:r>
      <w:r>
        <w:t xml:space="preserve">драженя, направляется частью къ обла- </w:t>
      </w:r>
      <w:r>
        <w:br/>
      </w:r>
      <w:r>
        <w:t xml:space="preserve">стямъ чувства и чрезь это усиливаеть </w:t>
      </w:r>
      <w:r>
        <w:br/>
      </w:r>
      <w:r>
        <w:t xml:space="preserve">(какъ В.) представлеше, а частью перехо- </w:t>
      </w:r>
      <w:r>
        <w:br/>
      </w:r>
      <w:r>
        <w:t xml:space="preserve">дить, въ видЪ волеваго импульса, на об- </w:t>
      </w:r>
      <w:r>
        <w:br/>
      </w:r>
      <w:r>
        <w:t xml:space="preserve">ласть произвольной мускулатуры. </w:t>
      </w:r>
      <w:r>
        <w:br/>
      </w:r>
      <w:r>
        <w:t xml:space="preserve">Внуковъ, 1) Екимъ, русск. граверъ </w:t>
      </w:r>
      <w:r>
        <w:br/>
      </w:r>
      <w:r>
        <w:t xml:space="preserve">на мъди, ученикь акад. наукъ, ХУШ в. </w:t>
      </w:r>
      <w:r>
        <w:br/>
      </w:r>
      <w:r>
        <w:t xml:space="preserve">2) В., Филициъ, русск. граверъ на мзди </w:t>
      </w:r>
      <w:r>
        <w:br/>
      </w:r>
      <w:r>
        <w:t xml:space="preserve">ХУШ в., 1754 ученикъ ландкартнато дВла </w:t>
      </w:r>
      <w:r>
        <w:br/>
      </w:r>
      <w:r>
        <w:t xml:space="preserve">при акад. наукъ, 1757 учен. при Шмидт </w:t>
      </w:r>
      <w:r>
        <w:br/>
      </w:r>
      <w:r>
        <w:t xml:space="preserve">1761 гравировалъь изъ Полибя, 1765 -—- </w:t>
      </w:r>
      <w:r>
        <w:br/>
      </w:r>
      <w:r>
        <w:t xml:space="preserve">проспектъ новаго зимняго дома (половина </w:t>
      </w:r>
      <w:r>
        <w:br/>
      </w:r>
      <w:r>
        <w:t xml:space="preserve">доски; не окончено за смертью В.). </w:t>
      </w:r>
      <w:r>
        <w:br/>
      </w:r>
      <w:r>
        <w:t xml:space="preserve">Внуюуъ, см. р0дстюо. 3 </w:t>
      </w:r>
      <w:r>
        <w:br/>
      </w:r>
      <w:r>
        <w:t xml:space="preserve">Внутреннее плаване, плаваше </w:t>
      </w:r>
      <w:r>
        <w:br/>
      </w:r>
      <w:r>
        <w:t xml:space="preserve">судовъ въ водахъ, омывающихъ отечеств. </w:t>
      </w:r>
      <w:r>
        <w:br/>
      </w:r>
      <w:r>
        <w:t xml:space="preserve">берега, напр., ФинсюИ заливъ, Балтийское </w:t>
      </w:r>
      <w:r>
        <w:br/>
      </w:r>
      <w:r>
        <w:t xml:space="preserve">море, Черное море, Касшйское море и у </w:t>
      </w:r>
      <w:r>
        <w:br/>
      </w:r>
      <w:r>
        <w:t xml:space="preserve">восточн. береговъ Сибири. В. п. обыкно- </w:t>
      </w:r>
      <w:r>
        <w:br/>
      </w:r>
      <w:r>
        <w:t xml:space="preserve">венно продолжается 4 мъсяца и только не- </w:t>
      </w:r>
      <w:r>
        <w:br/>
      </w:r>
      <w:r>
        <w:t xml:space="preserve">большая часть судовъ плаваеть до 6 мБ- </w:t>
      </w:r>
      <w:r>
        <w:br/>
      </w:r>
      <w:r>
        <w:t xml:space="preserve">Большая Энциклонед!я, т. У.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сяцевъ. Морское довольств!е офицеровъ и </w:t>
      </w:r>
      <w:r>
        <w:br/>
      </w:r>
      <w:r>
        <w:t xml:space="preserve">нижнихъ чиновъ во внутреннемъ плаван!и </w:t>
      </w:r>
      <w:r>
        <w:br/>
      </w:r>
      <w:r>
        <w:t xml:space="preserve">меньше, чфмъ въ заграничномъ.</w:t>
      </w:r>
    </w:p>
    <w:p>
      <w:pPr>
        <w:pStyle w:val="Normal"/>
      </w:pPr>
      <w:r>
        <w:t xml:space="preserve">Внутренше вкили, рядъ жел$зныхь </w:t>
      </w:r>
      <w:r>
        <w:br/>
      </w:r>
      <w:r>
        <w:t xml:space="preserve">или стальныхь плистовъ, поставленных </w:t>
      </w:r>
      <w:r>
        <w:br/>
      </w:r>
      <w:r>
        <w:t xml:space="preserve">вертикально на горизонтальный киль и </w:t>
      </w:r>
      <w:r>
        <w:br/>
      </w:r>
      <w:r>
        <w:t xml:space="preserve">идущихь вдоль всего судна оть штевня до </w:t>
      </w:r>
      <w:r>
        <w:br/>
      </w:r>
      <w:r>
        <w:t xml:space="preserve">птевня. Толщина листовъ В. к. бываеть </w:t>
      </w:r>
      <w:r>
        <w:br/>
      </w:r>
      <w:r>
        <w:t xml:space="preserve">отъ 9/10 до 7/16 дюйма, высота около 3 футъ, </w:t>
      </w:r>
      <w:r>
        <w:br/>
      </w:r>
      <w:r>
        <w:t xml:space="preserve">а длина оть 24 до 16 футь; листы эти сое- </w:t>
      </w:r>
      <w:r>
        <w:br/>
      </w:r>
      <w:r>
        <w:t xml:space="preserve">диняются между собою двумя планками на </w:t>
      </w:r>
      <w:r>
        <w:br/>
      </w:r>
      <w:r>
        <w:t xml:space="preserve">три ряда заклепокъ, а съ горизонтальнымъ </w:t>
      </w:r>
      <w:r>
        <w:br/>
      </w:r>
      <w:r>
        <w:t xml:space="preserve">килемъ двумя угловыми полосами на два </w:t>
      </w:r>
      <w:r>
        <w:br/>
      </w:r>
      <w:r>
        <w:t xml:space="preserve">ряда заклепокъ. Къ В. к. крфпять шиан- </w:t>
      </w:r>
      <w:r>
        <w:br/>
      </w:r>
      <w:r>
        <w:t xml:space="preserve">гоуты помощью угловой стали. В. к. елу- </w:t>
      </w:r>
      <w:r>
        <w:br/>
      </w:r>
      <w:r>
        <w:t xml:space="preserve">жаль для придашя набору большей крЪ- </w:t>
      </w:r>
      <w:r>
        <w:br/>
      </w:r>
      <w:r>
        <w:t xml:space="preserve">пости и предотвращають перекашиване </w:t>
      </w:r>
      <w:r>
        <w:br/>
      </w:r>
      <w:r>
        <w:t xml:space="preserve">шпангоутовъ отъ ударовъ.</w:t>
      </w:r>
    </w:p>
    <w:p>
      <w:pPr>
        <w:pStyle w:val="Normal"/>
      </w:pPr>
      <w:r>
        <w:t xml:space="preserve">Внутренн. гребень бруствера, </w:t>
      </w:r>
      <w:r>
        <w:br/>
      </w:r>
      <w:r>
        <w:t xml:space="preserve">или лин я огня, образуется пересъьчешемъ </w:t>
      </w:r>
      <w:r>
        <w:br/>
      </w:r>
      <w:r>
        <w:t xml:space="preserve">внутренней крутости бруствера со скатомъ </w:t>
      </w:r>
      <w:r>
        <w:br/>
      </w:r>
      <w:r>
        <w:t xml:space="preserve">бруствера.</w:t>
      </w:r>
    </w:p>
    <w:p>
      <w:pPr>
        <w:pStyle w:val="Normal"/>
      </w:pPr>
      <w:r>
        <w:t xml:space="preserve">Внутреннйй ровъ. устраивается въ </w:t>
      </w:r>
      <w:r>
        <w:br/>
      </w:r>
      <w:r>
        <w:t xml:space="preserve">полевыхъ укрЪплешяхъ съ цфлью лучшаго </w:t>
      </w:r>
      <w:r>
        <w:br/>
      </w:r>
      <w:r>
        <w:t xml:space="preserve">укрышя людей за брустверомъ, понижая </w:t>
      </w:r>
      <w:r>
        <w:br/>
      </w:r>
      <w:r>
        <w:t xml:space="preserve">поверхность ихъ стояшя; кромЪ того, поз- </w:t>
      </w:r>
      <w:r>
        <w:br/>
      </w:r>
      <w:r>
        <w:t xml:space="preserve">воляя насышаль брустверъ одновременно съ </w:t>
      </w:r>
      <w:r>
        <w:br/>
      </w:r>
      <w:r>
        <w:t xml:space="preserve">двухъ сторонъ, ускоряеть постройку укр$- </w:t>
      </w:r>
      <w:r>
        <w:br/>
      </w:r>
      <w:r>
        <w:t xml:space="preserve">плен!я. Отлогость рва, обращенная къ бру- </w:t>
      </w:r>
      <w:r>
        <w:br/>
      </w:r>
      <w:r>
        <w:t xml:space="preserve">стверу, обыкновенно выдвлывается ступе- </w:t>
      </w:r>
      <w:r>
        <w:br/>
      </w:r>
      <w:r>
        <w:t xml:space="preserve">нями.</w:t>
      </w:r>
    </w:p>
    <w:p>
      <w:pPr>
        <w:pStyle w:val="Normal"/>
      </w:pPr>
      <w:r>
        <w:t xml:space="preserve">Внутрення вепомогахельныя </w:t>
      </w:r>
      <w:r>
        <w:br/>
      </w:r>
      <w:r>
        <w:t xml:space="preserve">шостройки, см. евспомогательныя по- </w:t>
      </w:r>
      <w:r>
        <w:br/>
      </w:r>
      <w:r>
        <w:t xml:space="preserve">стройки.</w:t>
      </w:r>
    </w:p>
    <w:p>
      <w:pPr>
        <w:pStyle w:val="Normal"/>
      </w:pPr>
      <w:r>
        <w:t xml:space="preserve">Внутренности (лат. Гфез@йпа, У15ее- </w:t>
      </w:r>
      <w:r>
        <w:br/>
      </w:r>
      <w:r>
        <w:t xml:space="preserve">та, при этомъь табл. „Внутренности чело- </w:t>
      </w:r>
      <w:r>
        <w:br/>
      </w:r>
      <w:r>
        <w:t xml:space="preserve">въка Г-\У“) позвоночныхь животн. обра- </w:t>
      </w:r>
      <w:r>
        <w:br/>
      </w:r>
      <w:r>
        <w:t xml:space="preserve">зують всЪ мягыя части, заключенныя вну- </w:t>
      </w:r>
      <w:r>
        <w:br/>
      </w:r>
      <w:r>
        <w:t xml:space="preserve">три большихъ полостей т$ла.</w:t>
      </w:r>
    </w:p>
    <w:p>
      <w:pPr>
        <w:pStyle w:val="Normal"/>
      </w:pPr>
      <w:r>
        <w:t xml:space="preserve">Смотря по тому положенио, какое зани- </w:t>
      </w:r>
      <w:r>
        <w:br/>
      </w:r>
      <w:r>
        <w:t xml:space="preserve">мають въ тЪлЪ животнаго эти части, о нихъ </w:t>
      </w:r>
      <w:r>
        <w:br/>
      </w:r>
      <w:r>
        <w:t xml:space="preserve">говорять обыкновенно, какъ о головныхъ, </w:t>
      </w:r>
      <w:r>
        <w:br/>
      </w:r>
      <w:r>
        <w:t xml:space="preserve">грудныхъ, брюшныхь и т. д. внутренно- </w:t>
      </w:r>
      <w:r>
        <w:br/>
      </w:r>
      <w:r>
        <w:t xml:space="preserve">стяхь. По преимуществу, однако, словомъ </w:t>
      </w:r>
      <w:r>
        <w:br/>
      </w:r>
      <w:r>
        <w:t xml:space="preserve">В. обозначалотся тБ органы, которые заклю- </w:t>
      </w:r>
      <w:r>
        <w:br/>
      </w:r>
      <w:r>
        <w:t xml:space="preserve">чены лишь въ грудной и брюшной поло- </w:t>
      </w:r>
      <w:r>
        <w:br/>
      </w:r>
      <w:r>
        <w:t xml:space="preserve">стяхь: таковы” сердце, легмя, желудокъ, </w:t>
      </w:r>
      <w:r>
        <w:br/>
      </w:r>
      <w:r>
        <w:t xml:space="preserve">кишки, почки и т. п. человЪка въ </w:t>
      </w:r>
      <w:r>
        <w:br/>
      </w:r>
      <w:r>
        <w:t xml:space="preserve">области головы находится ‘`мозтгъ (ем.), </w:t>
      </w:r>
      <w:r>
        <w:br/>
      </w:r>
      <w:r>
        <w:t xml:space="preserve">заключенный въ полости черепа, и языкъ, </w:t>
      </w:r>
      <w:r>
        <w:br/>
      </w:r>
      <w:r>
        <w:t xml:space="preserve">слюнныя и миндалевидныя железы въ по- </w:t>
      </w:r>
      <w:r>
        <w:br/>
      </w:r>
      <w:r>
        <w:t xml:space="preserve">лости рта; въ области шеи спереди лежить </w:t>
      </w:r>
      <w:r>
        <w:br/>
      </w:r>
      <w:r>
        <w:t xml:space="preserve">гортань и начало дыхательнаго горла (табл. </w:t>
      </w:r>
      <w:r>
        <w:br/>
      </w:r>
      <w:r>
        <w:t xml:space="preserve">П, фиг. 2), сзади же начало пищевода (табл. </w:t>
      </w:r>
      <w:r>
        <w:br/>
      </w:r>
      <w:r>
        <w:t xml:space="preserve">Ш, фиг. 3). Близъ дыхательнаго горла, но </w:t>
      </w:r>
      <w:r>
        <w:br/>
      </w:r>
      <w:r>
        <w:t xml:space="preserve">иЪсколько кпереди оть него расположена, </w:t>
      </w:r>
      <w:r>
        <w:br/>
      </w:r>
      <w:r>
        <w:t xml:space="preserve">щитовидная железа. Грудная полость </w:t>
      </w:r>
      <w:r>
        <w:br/>
      </w:r>
      <w:r>
        <w:t xml:space="preserve">содержить центральный органъ кровообра </w:t>
      </w:r>
      <w:r>
        <w:br/>
      </w:r>
      <w:r>
        <w:t xml:space="preserve">щешя, сердце, и центральный же органъ </w:t>
      </w:r>
      <w:r>
        <w:br/>
      </w:r>
      <w:r>
        <w:t xml:space="preserve">дыхашя, легмя. Велздстве этого здЪеь </w:t>
      </w:r>
      <w:r>
        <w:br/>
      </w:r>
      <w:r>
        <w:t xml:space="preserve">соединяются съ одной стор. больше стволы </w:t>
      </w:r>
      <w:r>
        <w:br/>
      </w:r>
      <w:r>
        <w:t xml:space="preserve">кровеносныхъ сосудовъ, а съ другой сюда </w:t>
      </w:r>
      <w:r>
        <w:br/>
      </w:r>
      <w:r>
        <w:t xml:space="preserve">же должно входить, еще до раздвлешя сво- </w:t>
      </w:r>
      <w:r>
        <w:br/>
      </w:r>
      <w:r>
        <w:t xml:space="preserve">его на двЪ главныя вЪтви или такъ наз. </w:t>
      </w:r>
      <w:r>
        <w:br/>
      </w:r>
      <w:r>
        <w:t xml:space="preserve">бронхи, и дыхательное горло. Естествен- </w:t>
      </w:r>
      <w:r>
        <w:br/>
      </w:r>
      <w:r>
        <w:t xml:space="preserve">ное положеше В. грудной полости (по уда- </w:t>
      </w:r>
      <w:r>
        <w:br/>
      </w:r>
      <w:r>
        <w:t xml:space="preserve">леши кожи и мускуловъ) показано на табл</w:t>
      </w:r>
    </w:p>
    <w:p>
      <w:pPr>
        <w:pStyle w:val="Normal"/>
      </w:pPr>
      <w:r>
        <w:t xml:space="preserve">1. При этомъ видна лишь верхняя поверх- </w:t>
      </w:r>
      <w:r>
        <w:br/>
      </w:r>
      <w:r>
        <w:t xml:space="preserve">15</w:t>
      </w:r>
    </w:p>
    <w:p>
      <w:pPr>
        <w:pStyle w:val="Normal"/>
      </w:pPr>
      <w:r>
        <w:t xml:space="preserve">226.</w:t>
      </w:r>
    </w:p>
    <w:p>
      <w:pPr>
        <w:pStyle w:val="Normal"/>
      </w:pPr>
      <w:r>
        <w:t xml:space="preserve">ность обоихъ легкихъ; но если удалить </w:t>
      </w:r>
      <w:r>
        <w:br/>
      </w:r>
      <w:r>
        <w:t xml:space="preserve">кости и заставить легюя, выгоняя изъ нихъ </w:t>
      </w:r>
      <w:r>
        <w:br/>
      </w:r>
      <w:r>
        <w:t xml:space="preserve">воздухъ, спасться, въ образовавшейся щели </w:t>
      </w:r>
      <w:r>
        <w:br/>
      </w:r>
      <w:r>
        <w:t xml:space="preserve">можно видЪть и переднюю стЪнку около- </w:t>
      </w:r>
      <w:r>
        <w:br/>
      </w:r>
      <w:r>
        <w:t xml:space="preserve">сердечной сумки. “Такъ какь, однако, по- </w:t>
      </w:r>
      <w:r>
        <w:br/>
      </w:r>
      <w:r>
        <w:t xml:space="preserve">слЪдняя окружаеть не только самое сердце, </w:t>
      </w:r>
      <w:r>
        <w:br/>
      </w:r>
      <w:r>
        <w:t xml:space="preserve">но также и входяще и выходящие изъ не- </w:t>
      </w:r>
      <w:r>
        <w:br/>
      </w:r>
      <w:r>
        <w:t xml:space="preserve">го главные стволы сосудовъ, то для полу- </w:t>
      </w:r>
      <w:r>
        <w:br/>
      </w:r>
      <w:r>
        <w:t xml:space="preserve">чешя картины, изображенной на табл. П, </w:t>
      </w:r>
      <w:r>
        <w:br/>
      </w:r>
      <w:r>
        <w:t xml:space="preserve">ее необходимо удалить. (ДалЪе. см. раз- </w:t>
      </w:r>
      <w:r>
        <w:br/>
      </w:r>
      <w:r>
        <w:t xml:space="preserve">фрЪзъ, показываюнИй также и пищеводъ, </w:t>
      </w:r>
      <w:r>
        <w:br/>
      </w:r>
      <w:r>
        <w:t xml:space="preserve">ца табл. Ш, фиг. 3). Брюшная полость </w:t>
      </w:r>
      <w:r>
        <w:br/>
      </w:r>
      <w:r>
        <w:t xml:space="preserve">вмБстЪ съ полостью таза образуеть одно </w:t>
      </w:r>
      <w:r>
        <w:br/>
      </w:r>
      <w:r>
        <w:t xml:space="preserve">общее пространство, выстланное тонкой се- </w:t>
      </w:r>
      <w:r>
        <w:br/>
      </w:r>
      <w:r>
        <w:t xml:space="preserve">розной оболочкой или брюшиной, отчасти </w:t>
      </w:r>
      <w:r>
        <w:br/>
      </w:r>
      <w:r>
        <w:t xml:space="preserve">покрывающей также и расположенн. здЪеь </w:t>
      </w:r>
      <w:r>
        <w:br/>
      </w:r>
      <w:r>
        <w:t xml:space="preserve">органы. Въ виду именно послЪдняго об- </w:t>
      </w:r>
      <w:r>
        <w:br/>
      </w:r>
      <w:r>
        <w:t xml:space="preserve">стоятельства всЪ В. брюшной полости мож- </w:t>
      </w:r>
      <w:r>
        <w:br/>
      </w:r>
      <w:r>
        <w:t xml:space="preserve">но разсматривать, какъ лежащця или внутри </w:t>
      </w:r>
      <w:r>
        <w:br/>
      </w:r>
      <w:r>
        <w:t xml:space="preserve">или снаружи данной серозной оболочки, что </w:t>
      </w:r>
      <w:r>
        <w:br/>
      </w:r>
      <w:r>
        <w:t xml:space="preserve">приблизительно и совпадаетъ съ поняемъ </w:t>
      </w:r>
      <w:r>
        <w:br/>
      </w:r>
      <w:r>
        <w:t xml:space="preserve">поверхностныхъ и глубоко лежащихъ вну- </w:t>
      </w:r>
      <w:r>
        <w:br/>
      </w:r>
      <w:r>
        <w:t xml:space="preserve">тренностей. Границу между грудн. и брюш- </w:t>
      </w:r>
      <w:r>
        <w:br/>
      </w:r>
      <w:r>
        <w:t xml:space="preserve">ной полостями составляеть такь наз. д!а- </w:t>
      </w:r>
      <w:r>
        <w:br/>
      </w:r>
      <w:r>
        <w:t xml:space="preserve">фрагма или грудобрюшная преграда. Не- </w:t>
      </w:r>
      <w:r>
        <w:br/>
      </w:r>
      <w:r>
        <w:t xml:space="preserve">посредетвенно подъ ней расположена пе- </w:t>
      </w:r>
      <w:r>
        <w:br/>
      </w:r>
      <w:r>
        <w:t xml:space="preserve">чень (табл. Ш, фиг. Ти 3), позади лЪвой </w:t>
      </w:r>
      <w:r>
        <w:br/>
      </w:r>
      <w:r>
        <w:t xml:space="preserve">лопасти которой вступаеть въ желудокъ </w:t>
      </w:r>
      <w:r>
        <w:br/>
      </w:r>
      <w:r>
        <w:t xml:space="preserve">пищеводъ; самъ желудокъ, большой изгибъ </w:t>
      </w:r>
      <w:r>
        <w:br/>
      </w:r>
      <w:r>
        <w:t xml:space="preserve">котораго сводомъ выступаетъ впередъ, на- </w:t>
      </w:r>
      <w:r>
        <w:br/>
      </w:r>
      <w:r>
        <w:t xml:space="preserve">ходитея подъ печенью; отъ него, по на- </w:t>
      </w:r>
      <w:r>
        <w:br/>
      </w:r>
      <w:r>
        <w:t xml:space="preserve">правлению внизъ виситъ въ видЪ передни- </w:t>
      </w:r>
      <w:r>
        <w:br/>
      </w:r>
      <w:r>
        <w:t xml:space="preserve">ка жирный, просвъчивающий органъ, такъ </w:t>
      </w:r>
      <w:r>
        <w:br/>
      </w:r>
      <w:r>
        <w:t xml:space="preserve">назыв. сальникъ (табл. 1. Петли кишекъ </w:t>
      </w:r>
      <w:r>
        <w:br/>
      </w:r>
      <w:r>
        <w:t xml:space="preserve">посредствомъ брыжжейки прикрзпляются </w:t>
      </w:r>
      <w:r>
        <w:br/>
      </w:r>
      <w:r>
        <w:t xml:space="preserve">къ позвоночному столбу (табл. Ш, фиг. 3; </w:t>
      </w:r>
      <w:r>
        <w:br/>
      </w:r>
      <w:r>
        <w:t xml:space="preserve">отдьльно см. кишка). Желудокъ перехо- </w:t>
      </w:r>
      <w:r>
        <w:br/>
      </w:r>
      <w:r>
        <w:t xml:space="preserve">дить въ богат. складками двЪнадцатиперст- </w:t>
      </w:r>
      <w:r>
        <w:br/>
      </w:r>
      <w:r>
        <w:t xml:space="preserve">ную кишку (табл. Ш, фиг. 1), въ которую, </w:t>
      </w:r>
      <w:r>
        <w:br/>
      </w:r>
      <w:r>
        <w:t xml:space="preserve">какъ первую изъ кишекъ, и изливаетъ свое </w:t>
      </w:r>
      <w:r>
        <w:br/>
      </w:r>
      <w:r>
        <w:t xml:space="preserve">выдЪлен!е поджелудочная или панкреатиче- </w:t>
      </w:r>
      <w:r>
        <w:br/>
      </w:r>
      <w:r>
        <w:t xml:space="preserve">ская железа, а также и печень, вырабаты- </w:t>
      </w:r>
      <w:r>
        <w:br/>
      </w:r>
      <w:r>
        <w:t xml:space="preserve">зающая желчь. Въ брюшной же полости </w:t>
      </w:r>
      <w:r>
        <w:br/>
      </w:r>
      <w:r>
        <w:t xml:space="preserve">лежить и селезенка; наконець сюда же </w:t>
      </w:r>
      <w:r>
        <w:br/>
      </w:r>
      <w:r>
        <w:t xml:space="preserve">вдается снизу, изъ полости таза и мочевой </w:t>
      </w:r>
      <w:r>
        <w:br/>
      </w:r>
      <w:r>
        <w:t xml:space="preserve">пузырь, по крайней мЪрЪ тогда, когда онъ </w:t>
      </w:r>
      <w:r>
        <w:br/>
      </w:r>
      <w:r>
        <w:t xml:space="preserve">наполненъ мочею. Внутренностями поло- </w:t>
      </w:r>
      <w:r>
        <w:br/>
      </w:r>
      <w:r>
        <w:t xml:space="preserve">сти таза являются мочевой пузырь, пря- </w:t>
      </w:r>
      <w:r>
        <w:br/>
      </w:r>
      <w:r>
        <w:t xml:space="preserve">мая кишка и внутренше половые органы </w:t>
      </w:r>
      <w:r>
        <w:br/>
      </w:r>
      <w:r>
        <w:t xml:space="preserve">(табл. Ш, фиг. 2 и 3). ВнЪ брюшины ле- </w:t>
      </w:r>
      <w:r>
        <w:br/>
      </w:r>
      <w:r>
        <w:t xml:space="preserve">жаль у задней стфнки брюшной полости </w:t>
      </w:r>
      <w:r>
        <w:br/>
      </w:r>
      <w:r>
        <w:t xml:space="preserve">06% почки и надпочечныя железы; отъ нихъ </w:t>
      </w:r>
      <w:r>
        <w:br/>
      </w:r>
      <w:r>
        <w:t xml:space="preserve">впередъ и внизъ направляются мочеточни- </w:t>
      </w:r>
      <w:r>
        <w:br/>
      </w:r>
      <w:r>
        <w:t xml:space="preserve">ки, изображенные на табл, П вмЪетв съ </w:t>
      </w:r>
      <w:r>
        <w:br/>
      </w:r>
      <w:r>
        <w:t xml:space="preserve">ихъ отверсмями по обЪимъ сторонамъ мо- </w:t>
      </w:r>
      <w:r>
        <w:br/>
      </w:r>
      <w:r>
        <w:t xml:space="preserve">чевого пузыря. Гистологическое строеше </w:t>
      </w:r>
      <w:r>
        <w:br/>
      </w:r>
      <w:r>
        <w:t xml:space="preserve">нъФкоторыхьъ наиболЪе важныхъ В. показы- </w:t>
      </w:r>
      <w:r>
        <w:br/>
      </w:r>
      <w:r>
        <w:t xml:space="preserve">ваютъ табл. Г и У; описаше см. отдзльно, </w:t>
      </w:r>
      <w:r>
        <w:br/>
      </w:r>
      <w:r>
        <w:t xml:space="preserve">подъ каждымъ назвашемъ. Наука В. на- </w:t>
      </w:r>
      <w:r>
        <w:br/>
      </w:r>
      <w:r>
        <w:t xml:space="preserve">зывается спланхнолог1ей; въ томъ слу- </w:t>
      </w:r>
      <w:r>
        <w:br/>
      </w:r>
      <w:r>
        <w:t xml:space="preserve">ча, если наружные органы имфють тесную </w:t>
      </w:r>
      <w:r>
        <w:br/>
      </w:r>
      <w:r>
        <w:t xml:space="preserve">связь съ какими либо В., они также раз- </w:t>
      </w:r>
      <w:r>
        <w:br/>
      </w:r>
      <w:r>
        <w:t xml:space="preserve">смалриваются въ спланхнолои (см. наруж- </w:t>
      </w:r>
      <w:r>
        <w:br/>
      </w:r>
      <w:r>
        <w:t xml:space="preserve">ные половые органы). Объ отдЪльныхъ В </w:t>
      </w:r>
      <w:r>
        <w:br/>
      </w:r>
      <w:r>
        <w:t xml:space="preserve">равно какъ и болЪзняхъ ихь см. соотвЪт- </w:t>
      </w:r>
      <w:r>
        <w:br/>
      </w:r>
      <w:r>
        <w:t xml:space="preserve">ствуюця статьи.</w:t>
      </w:r>
    </w:p>
    <w:p>
      <w:pPr>
        <w:pStyle w:val="Normal"/>
      </w:pPr>
      <w:r>
        <w:t xml:space="preserve">Внутренносхиные черви (Епо7оа, </w:t>
      </w:r>
      <w:r>
        <w:br/>
      </w:r>
      <w:r>
        <w:t xml:space="preserve">Ептенини вез, Непици\ез), черви, парази-</w:t>
      </w:r>
    </w:p>
    <w:p>
      <w:pPr>
        <w:pStyle w:val="Normal"/>
      </w:pPr>
      <w:r>
        <w:t xml:space="preserve">ВнутрЕННОСТНЫЕ ЧЕРВИ — ВН® ЗАКОНА.</w:t>
      </w:r>
    </w:p>
    <w:p>
      <w:pPr>
        <w:pStyle w:val="Normal"/>
      </w:pPr>
      <w:r>
        <w:t xml:space="preserve">тирующе во внутренностяхъь животныхь и </w:t>
      </w:r>
      <w:r>
        <w:br/>
      </w:r>
      <w:r>
        <w:t xml:space="preserve">человЪка; не образуютьъ, какъ раньше по- </w:t>
      </w:r>
      <w:r>
        <w:br/>
      </w:r>
      <w:r>
        <w:t xml:space="preserve">лагали, особой животной группы, но при- </w:t>
      </w:r>
      <w:r>
        <w:br/>
      </w:r>
      <w:r>
        <w:t xml:space="preserve">надлежать частью къ круглымъ червямъ, </w:t>
      </w:r>
      <w:r>
        <w:br/>
      </w:r>
      <w:r>
        <w:t xml:space="preserve">частью къ плоскимъ, частью же къ ко- </w:t>
      </w:r>
      <w:r>
        <w:br/>
      </w:r>
      <w:r>
        <w:t xml:space="preserve">лючеголовымъ. См. названныя подраздЪ- </w:t>
      </w:r>
      <w:r>
        <w:br/>
      </w:r>
      <w:r>
        <w:t xml:space="preserve">цен!я; см. также заразиты и злистная 0о- </w:t>
      </w:r>
      <w:r>
        <w:br/>
      </w:r>
      <w:r>
        <w:t xml:space="preserve">лУзнь.</w:t>
      </w:r>
    </w:p>
    <w:p>
      <w:pPr>
        <w:pStyle w:val="Normal"/>
      </w:pPr>
      <w:r>
        <w:t xml:space="preserve">Внутренность земли, см. дарисфе- </w:t>
      </w:r>
      <w:r>
        <w:br/>
      </w:r>
      <w:r>
        <w:t xml:space="preserve">фа и земной иаръ.</w:t>
      </w:r>
    </w:p>
    <w:p>
      <w:pPr>
        <w:pStyle w:val="Normal"/>
      </w:pPr>
      <w:r>
        <w:t xml:space="preserve">Внутреннля киргизекая орда, </w:t>
      </w:r>
      <w:r>
        <w:br/>
      </w:r>
      <w:r>
        <w:t xml:space="preserve">сем. Бужеевская орда.</w:t>
      </w:r>
    </w:p>
    <w:p>
      <w:pPr>
        <w:pStyle w:val="Normal"/>
      </w:pPr>
      <w:r>
        <w:t xml:space="preserve">Внукренняя крутесть брустве- </w:t>
      </w:r>
      <w:r>
        <w:br/>
      </w:r>
      <w:r>
        <w:t xml:space="preserve">ра (см. внутрений оребень бруствера), от- </w:t>
      </w:r>
      <w:r>
        <w:br/>
      </w:r>
      <w:r>
        <w:t xml:space="preserve">погость Б., обращенная во внутрь укрфиле- </w:t>
      </w:r>
      <w:r>
        <w:br/>
      </w:r>
      <w:r>
        <w:t xml:space="preserve">я. Для лучшаго укрыйя стрзлковъ и </w:t>
      </w:r>
      <w:r>
        <w:br/>
      </w:r>
      <w:r>
        <w:t xml:space="preserve">для удобства стрьльбы; она дЪлается воз- </w:t>
      </w:r>
      <w:r>
        <w:br/>
      </w:r>
      <w:r>
        <w:t xml:space="preserve">можно круче, обыкновенно съ уклономъ </w:t>
      </w:r>
      <w:r>
        <w:br/>
      </w:r>
      <w:r>
        <w:t xml:space="preserve">4/1, для ея удержавя употребляются оде- </w:t>
      </w:r>
      <w:r>
        <w:br/>
      </w:r>
      <w:r>
        <w:t xml:space="preserve">жды (см.).</w:t>
      </w:r>
    </w:p>
    <w:p>
      <w:pPr>
        <w:pStyle w:val="Normal"/>
      </w:pPr>
      <w:r>
        <w:t xml:space="preserve">Внутренняя стража, какъ особый </w:t>
      </w:r>
      <w:r>
        <w:br/>
      </w:r>
      <w:r>
        <w:t xml:space="preserve">родъ войскъ, была организована въ цар- </w:t>
      </w:r>
      <w:r>
        <w:br/>
      </w:r>
      <w:r>
        <w:t xml:space="preserve">ствоваше Александра 1 въ 1811; она со- </w:t>
      </w:r>
      <w:r>
        <w:br/>
      </w:r>
      <w:r>
        <w:t xml:space="preserve">стояла изъ батальоновъ и отдЪльныхь ко- </w:t>
      </w:r>
      <w:r>
        <w:br/>
      </w:r>
      <w:r>
        <w:t xml:space="preserve">мандъ, комплектовавшихся преимуществен- </w:t>
      </w:r>
      <w:r>
        <w:br/>
      </w:r>
      <w:r>
        <w:t xml:space="preserve">но отставными солдатами, и назначалась </w:t>
      </w:r>
      <w:r>
        <w:br/>
      </w:r>
      <w:r>
        <w:t xml:space="preserve">исключительно для несешя караульной и </w:t>
      </w:r>
      <w:r>
        <w:br/>
      </w:r>
      <w:r>
        <w:t xml:space="preserve">конвойной службы въ мирное время, при </w:t>
      </w:r>
      <w:r>
        <w:br/>
      </w:r>
      <w:r>
        <w:t xml:space="preserve">чемъ, для исполнешя полицейскихь обя- </w:t>
      </w:r>
      <w:r>
        <w:br/>
      </w:r>
      <w:r>
        <w:t xml:space="preserve">занностей, въ составъ каждаго батальона </w:t>
      </w:r>
      <w:r>
        <w:br/>
      </w:r>
      <w:r>
        <w:t xml:space="preserve">входило незначительное число драгунъ, ко- </w:t>
      </w:r>
      <w:r>
        <w:br/>
      </w:r>
      <w:r>
        <w:t xml:space="preserve">торые уже въ 1817 были выдфлены въ осо- </w:t>
      </w:r>
      <w:r>
        <w:br/>
      </w:r>
      <w:r>
        <w:t xml:space="preserve">бые жандармеше дивизюны. Значительное </w:t>
      </w:r>
      <w:r>
        <w:br/>
      </w:r>
      <w:r>
        <w:t xml:space="preserve">увеличеше корпуса В. с. въ начал 50-хъ </w:t>
      </w:r>
      <w:r>
        <w:br/>
      </w:r>
      <w:r>
        <w:t xml:space="preserve">тг. обратило на себя внимае правитель- </w:t>
      </w:r>
      <w:r>
        <w:br/>
      </w:r>
      <w:r>
        <w:t xml:space="preserve">ства, которое рЪшило сначала сократить, </w:t>
      </w:r>
      <w:r>
        <w:br/>
      </w:r>
      <w:r>
        <w:t xml:space="preserve">а затЪмъ и совершенно упразднить этотъ </w:t>
      </w:r>
      <w:r>
        <w:br/>
      </w:r>
      <w:r>
        <w:t xml:space="preserve">дорогой и безполезный родъ войска. Въ 1864 </w:t>
      </w:r>
      <w:r>
        <w:br/>
      </w:r>
      <w:r>
        <w:t xml:space="preserve">обязанности В. с. были перенесены на вновь </w:t>
      </w:r>
      <w:r>
        <w:br/>
      </w:r>
      <w:r>
        <w:t xml:space="preserve">сформированныя мЪстныя войска.</w:t>
      </w:r>
    </w:p>
    <w:p>
      <w:pPr>
        <w:pStyle w:val="Normal"/>
      </w:pPr>
      <w:r>
        <w:t xml:space="preserve">Внутренняя торговля, см. 7ор- </w:t>
      </w:r>
      <w:r>
        <w:br/>
      </w:r>
      <w:r>
        <w:t xml:space="preserve">говля.</w:t>
      </w:r>
    </w:p>
    <w:p>
      <w:pPr>
        <w:pStyle w:val="Normal"/>
      </w:pPr>
      <w:r>
        <w:t xml:space="preserve">Внушенле, см. гийнотизиь.</w:t>
      </w:r>
    </w:p>
    <w:p>
      <w:pPr>
        <w:pStyle w:val="Normal"/>
      </w:pPr>
      <w:r>
        <w:t xml:space="preserve">Вн% закона. Въ настоящее время </w:t>
      </w:r>
      <w:r>
        <w:br/>
      </w:r>
      <w:r>
        <w:t xml:space="preserve">объектомъ преступлевшя можеть быть вся- </w:t>
      </w:r>
      <w:r>
        <w:br/>
      </w:r>
      <w:r>
        <w:t xml:space="preserve">®й человЪкъ, начиная съ только что за- </w:t>
      </w:r>
      <w:r>
        <w:br/>
      </w:r>
      <w:r>
        <w:t xml:space="preserve">чатаго младенца и кончая умирающимъ </w:t>
      </w:r>
      <w:r>
        <w:br/>
      </w:r>
      <w:r>
        <w:t xml:space="preserve">старикомъ; ни полъ, ни возрастъ, ни пеи- </w:t>
      </w:r>
      <w:r>
        <w:br/>
      </w:r>
      <w:r>
        <w:t xml:space="preserve">хическая или физическая ненормальность, </w:t>
      </w:r>
      <w:r>
        <w:br/>
      </w:r>
      <w:r>
        <w:t xml:space="preserve">ни нежизнеспособноеть, ни то или иное </w:t>
      </w:r>
      <w:r>
        <w:br/>
      </w:r>
      <w:r>
        <w:t xml:space="preserve">общественное положен!е жертвы — не мо- </w:t>
      </w:r>
      <w:r>
        <w:br/>
      </w:r>
      <w:r>
        <w:t xml:space="preserve">гуть сдълаль изъ преступлешя ненаказуе- </w:t>
      </w:r>
      <w:r>
        <w:br/>
      </w:r>
      <w:r>
        <w:t xml:space="preserve">мое дяне. Не то было въ старину. Такъ, </w:t>
      </w:r>
      <w:r>
        <w:br/>
      </w:r>
      <w:r>
        <w:t xml:space="preserve">уроды вилоть до конца ХУШ в. не поль- </w:t>
      </w:r>
      <w:r>
        <w:br/>
      </w:r>
      <w:r>
        <w:t xml:space="preserve">зовались правами человЪ ческой личности. </w:t>
      </w:r>
      <w:r>
        <w:br/>
      </w:r>
      <w:r>
        <w:t xml:space="preserve">Олзды такого взгляда сохранились въ дЪй- </w:t>
      </w:r>
      <w:r>
        <w:br/>
      </w:r>
      <w:r>
        <w:t xml:space="preserve">ствующемъ уложеши. Убйство урода со- </w:t>
      </w:r>
      <w:r>
        <w:br/>
      </w:r>
      <w:r>
        <w:t xml:space="preserve">ставляетъь привилегированный видъ лише- </w:t>
      </w:r>
      <w:r>
        <w:br/>
      </w:r>
      <w:r>
        <w:t xml:space="preserve">шя жизни, обложенный сравнительно чрез- </w:t>
      </w:r>
      <w:r>
        <w:br/>
      </w:r>
      <w:r>
        <w:t xml:space="preserve">вычайно мягкимь наказавемь (1—1 г. </w:t>
      </w:r>
      <w:r>
        <w:br/>
      </w:r>
      <w:r>
        <w:t xml:space="preserve">арест. отд.). Неудачная конструкщ!я ст. 1469 </w:t>
      </w:r>
      <w:r>
        <w:br/>
      </w:r>
      <w:r>
        <w:t xml:space="preserve">(„вместо того, чтобы донести о томъ на- </w:t>
      </w:r>
      <w:r>
        <w:br/>
      </w:r>
      <w:r>
        <w:t xml:space="preserve">чальству“), являющаяся отголоскомъ ука- </w:t>
      </w:r>
      <w:r>
        <w:br/>
      </w:r>
      <w:r>
        <w:t xml:space="preserve">зовъ 1704 и 1718 гг., которые были направ- </w:t>
      </w:r>
      <w:r>
        <w:br/>
      </w:r>
      <w:r>
        <w:t xml:space="preserve">лены не къ охранЪ жизни урода, а къ </w:t>
      </w:r>
      <w:r>
        <w:br/>
      </w:r>
      <w:r>
        <w:t xml:space="preserve">огражден!ю интересовъ кунеткамеры, куда </w:t>
      </w:r>
      <w:r>
        <w:br/>
      </w:r>
      <w:r>
        <w:t xml:space="preserve">должно было представлять веЪхъ уродовъ,— </w:t>
      </w:r>
      <w:r>
        <w:br/>
      </w:r>
      <w:r>
        <w:t xml:space="preserve">даеть поводъ думать, будто законодатель</w:t>
      </w:r>
    </w:p>
    <w:p>
      <w:pPr>
        <w:pStyle w:val="Normal"/>
      </w:pPr>
      <w:r>
        <w:t xml:space="preserve">226.</w:t>
      </w:r>
    </w:p>
    <w:p>
      <w:pPr>
        <w:pStyle w:val="Normal"/>
      </w:pPr>
      <w:r>
        <w:t xml:space="preserve">ность обоихъ легкихъ; но если удалить </w:t>
      </w:r>
      <w:r>
        <w:br/>
      </w:r>
      <w:r>
        <w:t xml:space="preserve">кости и заставить легюя, выгоняя изъ нихъ </w:t>
      </w:r>
      <w:r>
        <w:br/>
      </w:r>
      <w:r>
        <w:t xml:space="preserve">воздухъ, спасться, въ образовавшейся щели </w:t>
      </w:r>
      <w:r>
        <w:br/>
      </w:r>
      <w:r>
        <w:t xml:space="preserve">можно видЪть и переднюю стЪнку около- </w:t>
      </w:r>
      <w:r>
        <w:br/>
      </w:r>
      <w:r>
        <w:t xml:space="preserve">сердечной сумки. “Такъ какь, однако, по- </w:t>
      </w:r>
      <w:r>
        <w:br/>
      </w:r>
      <w:r>
        <w:t xml:space="preserve">слЪдняя окружаеть не только самое сердце, </w:t>
      </w:r>
      <w:r>
        <w:br/>
      </w:r>
      <w:r>
        <w:t xml:space="preserve">но также и входяще и выходящие изъ не- </w:t>
      </w:r>
      <w:r>
        <w:br/>
      </w:r>
      <w:r>
        <w:t xml:space="preserve">то главные стволы сосудовъ, то для полу- </w:t>
      </w:r>
      <w:r>
        <w:br/>
      </w:r>
      <w:r>
        <w:t xml:space="preserve">чешя картины, изображенной на табл. П, </w:t>
      </w:r>
      <w:r>
        <w:br/>
      </w:r>
      <w:r>
        <w:t xml:space="preserve">ее необходимо удалить. (ДалЪе. см. раз- </w:t>
      </w:r>
      <w:r>
        <w:br/>
      </w:r>
      <w:r>
        <w:t xml:space="preserve">фрЪзъ, показываюнИй также и пищеводъ, </w:t>
      </w:r>
      <w:r>
        <w:br/>
      </w:r>
      <w:r>
        <w:t xml:space="preserve">ца табл. Ш, фиг. 3). Брюшная полость </w:t>
      </w:r>
      <w:r>
        <w:br/>
      </w:r>
      <w:r>
        <w:t xml:space="preserve">вмБстЪ съ полостью таза образуеть одно </w:t>
      </w:r>
      <w:r>
        <w:br/>
      </w:r>
      <w:r>
        <w:t xml:space="preserve">общее пространство, выстланное тонкой се- </w:t>
      </w:r>
      <w:r>
        <w:br/>
      </w:r>
      <w:r>
        <w:t xml:space="preserve">розной оболочкой или брюшиной, отчасти </w:t>
      </w:r>
      <w:r>
        <w:br/>
      </w:r>
      <w:r>
        <w:t xml:space="preserve">покрывающей также и расположенн. здЪеь </w:t>
      </w:r>
      <w:r>
        <w:br/>
      </w:r>
      <w:r>
        <w:t xml:space="preserve">органы. Въ виду именно послЪдняго об- </w:t>
      </w:r>
      <w:r>
        <w:br/>
      </w:r>
      <w:r>
        <w:t xml:space="preserve">стоятельства всЪ В. брюшной полости мож- </w:t>
      </w:r>
      <w:r>
        <w:br/>
      </w:r>
      <w:r>
        <w:t xml:space="preserve">но разсматривать, какъ лежащя или внутри </w:t>
      </w:r>
      <w:r>
        <w:br/>
      </w:r>
      <w:r>
        <w:t xml:space="preserve">или снаружи данной серозной оболочки, что </w:t>
      </w:r>
      <w:r>
        <w:br/>
      </w:r>
      <w:r>
        <w:t xml:space="preserve">приблизительно и совпадаетъ съ поняемъ </w:t>
      </w:r>
      <w:r>
        <w:br/>
      </w:r>
      <w:r>
        <w:t xml:space="preserve">поверхностныхь и глубоко лежащихъ вну- </w:t>
      </w:r>
      <w:r>
        <w:br/>
      </w:r>
      <w:r>
        <w:t xml:space="preserve">тренностей. Границу между грудн. и брюш- </w:t>
      </w:r>
      <w:r>
        <w:br/>
      </w:r>
      <w:r>
        <w:t xml:space="preserve">ной полостями составляеть такь наз. д!а- </w:t>
      </w:r>
      <w:r>
        <w:br/>
      </w:r>
      <w:r>
        <w:t xml:space="preserve">фрагма или грудобрюшная преграда. Не- </w:t>
      </w:r>
      <w:r>
        <w:br/>
      </w:r>
      <w:r>
        <w:t xml:space="preserve">посредетвенно подъ ней расположена пе- </w:t>
      </w:r>
      <w:r>
        <w:br/>
      </w:r>
      <w:r>
        <w:t xml:space="preserve">чень (табл. Ш, фиг. Ти 3), позади лЪвой </w:t>
      </w:r>
      <w:r>
        <w:br/>
      </w:r>
      <w:r>
        <w:t xml:space="preserve">лопасти которой вступаеть въ желудокъ </w:t>
      </w:r>
      <w:r>
        <w:br/>
      </w:r>
      <w:r>
        <w:t xml:space="preserve">пищеводъ; самъ желудокъ, большой изгибъ </w:t>
      </w:r>
      <w:r>
        <w:br/>
      </w:r>
      <w:r>
        <w:t xml:space="preserve">котораго сводомъ выступаетъ впередъ, на- </w:t>
      </w:r>
      <w:r>
        <w:br/>
      </w:r>
      <w:r>
        <w:t xml:space="preserve">ходитея подъ печенью; отъ него, по на- </w:t>
      </w:r>
      <w:r>
        <w:br/>
      </w:r>
      <w:r>
        <w:t xml:space="preserve">правлению внизъ виситъ въ видЪ передни- </w:t>
      </w:r>
      <w:r>
        <w:br/>
      </w:r>
      <w:r>
        <w:t xml:space="preserve">ка жирный, просвъчивающ!й органъ, такъ </w:t>
      </w:r>
      <w:r>
        <w:br/>
      </w:r>
      <w:r>
        <w:t xml:space="preserve">назыв. сальникъ (табл. 1. Петли кишекъ </w:t>
      </w:r>
      <w:r>
        <w:br/>
      </w:r>
      <w:r>
        <w:t xml:space="preserve">посредствомъ брыжжейки прикрзпляются </w:t>
      </w:r>
      <w:r>
        <w:br/>
      </w:r>
      <w:r>
        <w:t xml:space="preserve">къ позвоночному столбу (табл. Ш, фиг. 3; </w:t>
      </w:r>
      <w:r>
        <w:br/>
      </w:r>
      <w:r>
        <w:t xml:space="preserve">отдьльно см. кишка). Желудокъ перехо- </w:t>
      </w:r>
      <w:r>
        <w:br/>
      </w:r>
      <w:r>
        <w:t xml:space="preserve">дить въ богат. складками двЪнадцатиперст- </w:t>
      </w:r>
      <w:r>
        <w:br/>
      </w:r>
      <w:r>
        <w:t xml:space="preserve">ную кишку (табл. Ш, фиг. 1), въ которую, </w:t>
      </w:r>
      <w:r>
        <w:br/>
      </w:r>
      <w:r>
        <w:t xml:space="preserve">какъ первую изъ кишекъ, и изливаетъ свое </w:t>
      </w:r>
      <w:r>
        <w:br/>
      </w:r>
      <w:r>
        <w:t xml:space="preserve">выдЪълен!е поджелудочная или панкреатиче- </w:t>
      </w:r>
      <w:r>
        <w:br/>
      </w:r>
      <w:r>
        <w:t xml:space="preserve">ская железа, а также и печень, вырабаты- </w:t>
      </w:r>
      <w:r>
        <w:br/>
      </w:r>
      <w:r>
        <w:t xml:space="preserve">вающая желчь. Въ брюшной же полости </w:t>
      </w:r>
      <w:r>
        <w:br/>
      </w:r>
      <w:r>
        <w:t xml:space="preserve">лежить и селезенка; наконець сюда же </w:t>
      </w:r>
      <w:r>
        <w:br/>
      </w:r>
      <w:r>
        <w:t xml:space="preserve">вдается снизу, изъ полости таза и мочевой </w:t>
      </w:r>
      <w:r>
        <w:br/>
      </w:r>
      <w:r>
        <w:t xml:space="preserve">пузырь, по крайней мЪрЪ тогда, когда онъ </w:t>
      </w:r>
      <w:r>
        <w:br/>
      </w:r>
      <w:r>
        <w:t xml:space="preserve">наполненъ мочею. Внутренностями поло- </w:t>
      </w:r>
      <w:r>
        <w:br/>
      </w:r>
      <w:r>
        <w:t xml:space="preserve">сти таза являются мочевой пузырь, пря- </w:t>
      </w:r>
      <w:r>
        <w:br/>
      </w:r>
      <w:r>
        <w:t xml:space="preserve">мая кишка и внутренше половые органы </w:t>
      </w:r>
      <w:r>
        <w:br/>
      </w:r>
      <w:r>
        <w:t xml:space="preserve">(табл. Ш, фиг. 2 и 3). ВнЪ брюшины ле- </w:t>
      </w:r>
      <w:r>
        <w:br/>
      </w:r>
      <w:r>
        <w:t xml:space="preserve">жаль у задней стфнки брюшной полости </w:t>
      </w:r>
      <w:r>
        <w:br/>
      </w:r>
      <w:r>
        <w:t xml:space="preserve">06% почки и надпочечныя железы; отъ нихъ </w:t>
      </w:r>
      <w:r>
        <w:br/>
      </w:r>
      <w:r>
        <w:t xml:space="preserve">впередъ и внизъ направляются мочеточни- </w:t>
      </w:r>
      <w:r>
        <w:br/>
      </w:r>
      <w:r>
        <w:t xml:space="preserve">ки, изображенные на табл, П вмЪетв съ </w:t>
      </w:r>
      <w:r>
        <w:br/>
      </w:r>
      <w:r>
        <w:t xml:space="preserve">ихъ отверсмями по обфимъ сторонамъ мо- </w:t>
      </w:r>
      <w:r>
        <w:br/>
      </w:r>
      <w:r>
        <w:t xml:space="preserve">чевого пузыря. Гистологическое строеше </w:t>
      </w:r>
      <w:r>
        <w:br/>
      </w:r>
      <w:r>
        <w:t xml:space="preserve">нъФкоторыхьъ наиболЪе важныхъ В. показы- </w:t>
      </w:r>
      <w:r>
        <w:br/>
      </w:r>
      <w:r>
        <w:t xml:space="preserve">ваютъ табл. Г и У; описане см. отдзльно, </w:t>
      </w:r>
      <w:r>
        <w:br/>
      </w:r>
      <w:r>
        <w:t xml:space="preserve">подъ каждымъ назвашемъ. Наука В. на- </w:t>
      </w:r>
      <w:r>
        <w:br/>
      </w:r>
      <w:r>
        <w:t xml:space="preserve">зывается спланхнолог1ей; въ томъ слу- </w:t>
      </w:r>
      <w:r>
        <w:br/>
      </w:r>
      <w:r>
        <w:t xml:space="preserve">ча, если наружные органы имфютъ тесную </w:t>
      </w:r>
      <w:r>
        <w:br/>
      </w:r>
      <w:r>
        <w:t xml:space="preserve">связь съ какими либо В., они также раз- </w:t>
      </w:r>
      <w:r>
        <w:br/>
      </w:r>
      <w:r>
        <w:t xml:space="preserve">смалриваются въ спланхнолои (см. наруж- </w:t>
      </w:r>
      <w:r>
        <w:br/>
      </w:r>
      <w:r>
        <w:t xml:space="preserve">ные половые органы). Объ отдЪльныхъ В </w:t>
      </w:r>
      <w:r>
        <w:br/>
      </w:r>
      <w:r>
        <w:t xml:space="preserve">равно какъ и болЪзняхъ ихь см. соотвЪт- </w:t>
      </w:r>
      <w:r>
        <w:br/>
      </w:r>
      <w:r>
        <w:t xml:space="preserve">ствуюция статьи.</w:t>
      </w:r>
    </w:p>
    <w:p>
      <w:pPr>
        <w:pStyle w:val="Normal"/>
      </w:pPr>
      <w:r>
        <w:t xml:space="preserve">Внутренносхные черви (Епо7оа, </w:t>
      </w:r>
      <w:r>
        <w:br/>
      </w:r>
      <w:r>
        <w:t xml:space="preserve">Ептепини вез, Непии\ез), черви, парази-</w:t>
      </w:r>
    </w:p>
    <w:p>
      <w:pPr>
        <w:pStyle w:val="Normal"/>
      </w:pPr>
      <w:r>
        <w:t xml:space="preserve">ВнутрЕННОСТНЫЕ ЧЕРВИ — ВН® ЗАКОНА.</w:t>
      </w:r>
    </w:p>
    <w:p>
      <w:pPr>
        <w:pStyle w:val="Normal"/>
      </w:pPr>
      <w:r>
        <w:t xml:space="preserve">тирующе во внутренностях животныхь и </w:t>
      </w:r>
      <w:r>
        <w:br/>
      </w:r>
      <w:r>
        <w:t xml:space="preserve">человЪка; не образують, какъ раньше по- </w:t>
      </w:r>
      <w:r>
        <w:br/>
      </w:r>
      <w:r>
        <w:t xml:space="preserve">лагали, особой животной группы, но при- </w:t>
      </w:r>
      <w:r>
        <w:br/>
      </w:r>
      <w:r>
        <w:t xml:space="preserve">надлежать частью къ круглымъ червямъ, </w:t>
      </w:r>
      <w:r>
        <w:br/>
      </w:r>
      <w:r>
        <w:t xml:space="preserve">частью къ плоскимъ, частью же къ ко- </w:t>
      </w:r>
      <w:r>
        <w:br/>
      </w:r>
      <w:r>
        <w:t xml:space="preserve">лючеголовымъ. См. названныя подраздЪ- </w:t>
      </w:r>
      <w:r>
        <w:br/>
      </w:r>
      <w:r>
        <w:t xml:space="preserve">цен!я; см. также заразиты и злистная 0о- </w:t>
      </w:r>
      <w:r>
        <w:br/>
      </w:r>
      <w:r>
        <w:t xml:space="preserve">лУзнь.</w:t>
      </w:r>
    </w:p>
    <w:p>
      <w:pPr>
        <w:pStyle w:val="Normal"/>
      </w:pPr>
      <w:r>
        <w:t xml:space="preserve">Внутренность земли, см. дарисфе- </w:t>
      </w:r>
      <w:r>
        <w:br/>
      </w:r>
      <w:r>
        <w:t xml:space="preserve">фа и земной чиаръ.</w:t>
      </w:r>
    </w:p>
    <w:p>
      <w:pPr>
        <w:pStyle w:val="Normal"/>
      </w:pPr>
      <w:r>
        <w:t xml:space="preserve">Внутреннля киргизекая орда, </w:t>
      </w:r>
      <w:r>
        <w:br/>
      </w:r>
      <w:r>
        <w:t xml:space="preserve">см. Бужеевская орда.</w:t>
      </w:r>
    </w:p>
    <w:p>
      <w:pPr>
        <w:pStyle w:val="Normal"/>
      </w:pPr>
      <w:r>
        <w:t xml:space="preserve">Внукренняя крутесть брустве- </w:t>
      </w:r>
      <w:r>
        <w:br/>
      </w:r>
      <w:r>
        <w:t xml:space="preserve">ра (см. внутрений оребень бруствера), от- </w:t>
      </w:r>
      <w:r>
        <w:br/>
      </w:r>
      <w:r>
        <w:t xml:space="preserve">погость Б., обращенная во внутрь укрфиле- </w:t>
      </w:r>
      <w:r>
        <w:br/>
      </w:r>
      <w:r>
        <w:t xml:space="preserve">я. Для лучшаго укрыйя стрзлковъ и </w:t>
      </w:r>
      <w:r>
        <w:br/>
      </w:r>
      <w:r>
        <w:t xml:space="preserve">для удобства стр№льбы; она дфлается воз- </w:t>
      </w:r>
      <w:r>
        <w:br/>
      </w:r>
      <w:r>
        <w:t xml:space="preserve">можно круче, обыкновенно съ уклономъ </w:t>
      </w:r>
      <w:r>
        <w:br/>
      </w:r>
      <w:r>
        <w:t xml:space="preserve">1/1, для ея удержавя употребляются оде- </w:t>
      </w:r>
      <w:r>
        <w:br/>
      </w:r>
      <w:r>
        <w:t xml:space="preserve">жды (см.).</w:t>
      </w:r>
    </w:p>
    <w:p>
      <w:pPr>
        <w:pStyle w:val="Normal"/>
      </w:pPr>
      <w:r>
        <w:t xml:space="preserve">Внутренняя стража, какъ особый </w:t>
      </w:r>
      <w:r>
        <w:br/>
      </w:r>
      <w:r>
        <w:t xml:space="preserve">родъ войскъ, была организована въ цар- </w:t>
      </w:r>
      <w:r>
        <w:br/>
      </w:r>
      <w:r>
        <w:t xml:space="preserve">ствоване Александра 1 въ 1811; она со- </w:t>
      </w:r>
      <w:r>
        <w:br/>
      </w:r>
      <w:r>
        <w:t xml:space="preserve">стояла изъ батальоновъ и отдЪльныхь ко- </w:t>
      </w:r>
      <w:r>
        <w:br/>
      </w:r>
      <w:r>
        <w:t xml:space="preserve">мандъ, комплектовавшихся преимуществен- </w:t>
      </w:r>
      <w:r>
        <w:br/>
      </w:r>
      <w:r>
        <w:t xml:space="preserve">но отставными солдатами, и назначалась </w:t>
      </w:r>
      <w:r>
        <w:br/>
      </w:r>
      <w:r>
        <w:t xml:space="preserve">исключительно для несешя караульной и </w:t>
      </w:r>
      <w:r>
        <w:br/>
      </w:r>
      <w:r>
        <w:t xml:space="preserve">конвойной службы въ мирное время, при </w:t>
      </w:r>
      <w:r>
        <w:br/>
      </w:r>
      <w:r>
        <w:t xml:space="preserve">чемъ, для исполнешя полицейскихь обя- </w:t>
      </w:r>
      <w:r>
        <w:br/>
      </w:r>
      <w:r>
        <w:t xml:space="preserve">занностей, въ составъ каждаго батальона </w:t>
      </w:r>
      <w:r>
        <w:br/>
      </w:r>
      <w:r>
        <w:t xml:space="preserve">входило незначительное число драгунъ, ко- </w:t>
      </w:r>
      <w:r>
        <w:br/>
      </w:r>
      <w:r>
        <w:t xml:space="preserve">торые уже въ 1817 были выдфлены въ осо- </w:t>
      </w:r>
      <w:r>
        <w:br/>
      </w:r>
      <w:r>
        <w:t xml:space="preserve">бые жандармеше дивизюны. Значительное </w:t>
      </w:r>
      <w:r>
        <w:br/>
      </w:r>
      <w:r>
        <w:t xml:space="preserve">увеличеше корпуса В. с. въ началЪ 50-хь </w:t>
      </w:r>
      <w:r>
        <w:br/>
      </w:r>
      <w:r>
        <w:t xml:space="preserve">гг. обратило на себя внимаше правитель- </w:t>
      </w:r>
      <w:r>
        <w:br/>
      </w:r>
      <w:r>
        <w:t xml:space="preserve">ства, которое рЪшило сначала сократить, </w:t>
      </w:r>
      <w:r>
        <w:br/>
      </w:r>
      <w:r>
        <w:t xml:space="preserve">а затмъ и совершенно упразднить этотъ </w:t>
      </w:r>
      <w:r>
        <w:br/>
      </w:r>
      <w:r>
        <w:t xml:space="preserve">дорогой и безполезный родъ войска. Въ 1864 </w:t>
      </w:r>
      <w:r>
        <w:br/>
      </w:r>
      <w:r>
        <w:t xml:space="preserve">обязанности В. с. были перенесены на вновь </w:t>
      </w:r>
      <w:r>
        <w:br/>
      </w:r>
      <w:r>
        <w:t xml:space="preserve">сформированныя м$зстныя войска.</w:t>
      </w:r>
    </w:p>
    <w:p>
      <w:pPr>
        <w:pStyle w:val="Normal"/>
      </w:pPr>
      <w:r>
        <w:t xml:space="preserve">Внутренняя торговля, см. 70р- </w:t>
      </w:r>
      <w:r>
        <w:br/>
      </w:r>
      <w:r>
        <w:t xml:space="preserve">говля.</w:t>
      </w:r>
    </w:p>
    <w:p>
      <w:pPr>
        <w:pStyle w:val="Normal"/>
      </w:pPr>
      <w:r>
        <w:t xml:space="preserve">Внушенле, см. гийнотизиь.</w:t>
      </w:r>
    </w:p>
    <w:p>
      <w:pPr>
        <w:pStyle w:val="Normal"/>
      </w:pPr>
      <w:r>
        <w:t xml:space="preserve">Вн% закона. Въ настоящее время </w:t>
      </w:r>
      <w:r>
        <w:br/>
      </w:r>
      <w:r>
        <w:t xml:space="preserve">объектомъ преступлешя можеть быть вся- </w:t>
      </w:r>
      <w:r>
        <w:br/>
      </w:r>
      <w:r>
        <w:t xml:space="preserve">®й человЪкъ, начиная съ только что за- </w:t>
      </w:r>
      <w:r>
        <w:br/>
      </w:r>
      <w:r>
        <w:t xml:space="preserve">чатаго младенца и кончая умирающимъ </w:t>
      </w:r>
      <w:r>
        <w:br/>
      </w:r>
      <w:r>
        <w:t xml:space="preserve">старикомъ; ни полъ, ни возрастъ, ни пеи- </w:t>
      </w:r>
      <w:r>
        <w:br/>
      </w:r>
      <w:r>
        <w:t xml:space="preserve">хическая или физическая ненормальность, </w:t>
      </w:r>
      <w:r>
        <w:br/>
      </w:r>
      <w:r>
        <w:t xml:space="preserve">ни нежизнеспособноеть, ни то или иное </w:t>
      </w:r>
      <w:r>
        <w:br/>
      </w:r>
      <w:r>
        <w:t xml:space="preserve">общественное положен!е жертвы — не мо- </w:t>
      </w:r>
      <w:r>
        <w:br/>
      </w:r>
      <w:r>
        <w:t xml:space="preserve">гуть сдЪълаль изъ преступлешя ненаказуе- </w:t>
      </w:r>
      <w:r>
        <w:br/>
      </w:r>
      <w:r>
        <w:t xml:space="preserve">мое дЪяне. Не то было въ старину. Такъ, </w:t>
      </w:r>
      <w:r>
        <w:br/>
      </w:r>
      <w:r>
        <w:t xml:space="preserve">уроды вилоть до конца ХУШ в. не поль- </w:t>
      </w:r>
      <w:r>
        <w:br/>
      </w:r>
      <w:r>
        <w:t xml:space="preserve">зовались правами человЪ ческой личности. </w:t>
      </w:r>
      <w:r>
        <w:br/>
      </w:r>
      <w:r>
        <w:t xml:space="preserve">Олзды такого взгляда сохранились въ дЪй- </w:t>
      </w:r>
      <w:r>
        <w:br/>
      </w:r>
      <w:r>
        <w:t xml:space="preserve">ствующемъ уложеши. Убйство урода со- </w:t>
      </w:r>
      <w:r>
        <w:br/>
      </w:r>
      <w:r>
        <w:t xml:space="preserve">ставляеть привилегированный видъ лише- </w:t>
      </w:r>
      <w:r>
        <w:br/>
      </w:r>
      <w:r>
        <w:t xml:space="preserve">шя жизни, обложенный сравнительно чрез- </w:t>
      </w:r>
      <w:r>
        <w:br/>
      </w:r>
      <w:r>
        <w:t xml:space="preserve">вычайно мягкимь наказавемь (1—1 г. </w:t>
      </w:r>
      <w:r>
        <w:br/>
      </w:r>
      <w:r>
        <w:t xml:space="preserve">арест. отд.). Неудачная конструкщ!я ст. 1469 </w:t>
      </w:r>
      <w:r>
        <w:br/>
      </w:r>
      <w:r>
        <w:t xml:space="preserve">(„вместо того, чтобы донести о томъ на- </w:t>
      </w:r>
      <w:r>
        <w:br/>
      </w:r>
      <w:r>
        <w:t xml:space="preserve">чальству“), являющаяся отголоскомъ ука- </w:t>
      </w:r>
      <w:r>
        <w:br/>
      </w:r>
      <w:r>
        <w:t xml:space="preserve">зовъ 1704 и 1718 гг., которые были направ- </w:t>
      </w:r>
      <w:r>
        <w:br/>
      </w:r>
      <w:r>
        <w:t xml:space="preserve">лены не къ охранЪ жизни урода, а къ </w:t>
      </w:r>
      <w:r>
        <w:br/>
      </w:r>
      <w:r>
        <w:t xml:space="preserve">огражден!ю интересовъ кунеткамеры, куда </w:t>
      </w:r>
      <w:r>
        <w:br/>
      </w:r>
      <w:r>
        <w:t xml:space="preserve">должно было представлять веЪхъ уродовъ,— </w:t>
      </w:r>
      <w:r>
        <w:br/>
      </w:r>
      <w:r>
        <w:t xml:space="preserve">даеть поводъ думать, будто законодатель</w:t>
      </w:r>
    </w:p>
    <w:p>
      <w:pPr>
        <w:pStyle w:val="Normal"/>
      </w:pPr>
      <w:r>
        <w:t xml:space="preserve">Внутренности человфка |,</w:t>
      </w:r>
    </w:p>
    <w:p>
      <w:pPr>
        <w:pStyle w:val="Normal"/>
      </w:pPr>
      <w:r>
        <w:t xml:space="preserve">1. Схематичное сфчеше, произведенное черезъ </w:t>
      </w:r>
      <w:r>
        <w:br/>
      </w:r>
      <w:r>
        <w:t xml:space="preserve">тонкую кишку. (Статья Кишиа.) </w:t>
      </w:r>
      <w:r>
        <w:br/>
      </w:r>
      <w:r>
        <w:t xml:space="preserve">2. Кишечная ворсинка, сфчеше. (Статья Шеце- </w:t>
      </w:r>
      <w:r>
        <w:br/>
      </w:r>
      <w:r>
        <w:t xml:space="preserve">варенйс.)</w:t>
      </w:r>
    </w:p>
    <w:p>
      <w:pPr>
        <w:pStyle w:val="Normal"/>
      </w:pPr>
      <w:r>
        <w:t xml:space="preserve">Зи4. Печень, сЪчен!е. (Статья Печень.) 3. Печеночные элементы, мелюе желчные притоки и волося- </w:t>
      </w:r>
      <w:r>
        <w:br/>
      </w:r>
      <w:r>
        <w:t xml:space="preserve">ные сосуды. — 4. СлЪва — волосяная сть, справа — печеночные элементы.</w:t>
      </w:r>
    </w:p>
    <w:p>
      <w:pPr>
        <w:pStyle w:val="Normal"/>
      </w:pPr>
      <w:r>
        <w:t xml:space="preserve">5. Почка, сЪчеше. А — естественной величины, В — небольшое увеличеше, Е — большое увеличено, </w:t>
      </w:r>
      <w:r>
        <w:br/>
      </w:r>
      <w:r>
        <w:t xml:space="preserve">Сир — сосудь почекъ и мочевые канальцы. (Статья Почка.)</w:t>
      </w:r>
    </w:p>
    <w:p>
      <w:pPr>
        <w:pStyle w:val="Normal"/>
      </w:pPr>
      <w:r>
        <w:t xml:space="preserve">Больш. Энциплотедёя. Т-во „Просвзщене“ въ Сиб. 5 статьъ „Внутренности“</w:t>
      </w:r>
    </w:p>
    <w:p>
      <w:pPr>
        <w:pStyle w:val="Normal"/>
      </w:pPr>
      <w:r>
        <w:t xml:space="preserve">Внутренности человфка |,</w:t>
      </w:r>
    </w:p>
    <w:p>
      <w:pPr>
        <w:pStyle w:val="Normal"/>
      </w:pPr>
      <w:r>
        <w:t xml:space="preserve">1. Схематичное сфчеше, произведенное черезъ </w:t>
      </w:r>
      <w:r>
        <w:br/>
      </w:r>
      <w:r>
        <w:t xml:space="preserve">тонкую кишку. (Статья Кишиа.) </w:t>
      </w:r>
      <w:r>
        <w:br/>
      </w:r>
      <w:r>
        <w:t xml:space="preserve">2. Кишечная ворсинка, сфчеше. (Статья Шеце- </w:t>
      </w:r>
      <w:r>
        <w:br/>
      </w:r>
      <w:r>
        <w:t xml:space="preserve">варенйс.)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и и </w:t>
      </w:r>
      <w:r>
        <w:br/>
      </w:r>
      <w:r>
        <w:t xml:space="preserve">3 и4. Печень, сЪчен!е. (Статья Печень.) 3. Печеночные элементы, мелюе желчные притоки и волося- </w:t>
      </w:r>
      <w:r>
        <w:br/>
      </w:r>
      <w:r>
        <w:t xml:space="preserve">ные сосуды. — 4. СлЪва — волосяная сть, справа — печеночные элементы.</w:t>
      </w:r>
    </w:p>
    <w:p>
      <w:pPr>
        <w:pStyle w:val="Normal"/>
      </w:pPr>
      <w:r>
        <w:t xml:space="preserve">5. Почка, сфчеше. А — естественной величины, В — небольшое увеличеше, Е </w:t>
      </w:r>
      <w:r>
        <w:br/>
      </w:r>
      <w:r>
        <w:t xml:space="preserve">Сир — сосудъ почекъ и мочевые канальцы. (Статья о</w:t>
      </w:r>
    </w:p>
    <w:p>
      <w:pPr>
        <w:pStyle w:val="Normal"/>
      </w:pPr>
      <w:r>
        <w:t xml:space="preserve">большое увеличено, </w:t>
      </w:r>
      <w:r>
        <w:br/>
      </w:r>
      <w:r>
        <w:t xml:space="preserve">на.)</w:t>
      </w:r>
    </w:p>
    <w:p>
      <w:pPr>
        <w:pStyle w:val="Normal"/>
      </w:pPr>
      <w:r>
        <w:t xml:space="preserve">Больш. Энципвлотедёя. Т-во „Просвзщене“ въ Сиб. 5 статьъ „Внутренности“</w:t>
      </w:r>
    </w:p>
    <w:p>
      <w:pPr>
        <w:pStyle w:val="Normal"/>
      </w:pPr>
      <w:r>
        <w:t xml:space="preserve">Внутренности человфка У,</w:t>
      </w:r>
    </w:p>
    <w:p>
      <w:pPr>
        <w:pStyle w:val="Normal"/>
      </w:pPr>
      <w:r>
        <w:t xml:space="preserve">1. Схематическое ефченю легкаго. (Статья </w:t>
      </w:r>
      <w:r>
        <w:br/>
      </w:r>
      <w:r>
        <w:t xml:space="preserve">Легнйн.) </w:t>
      </w:r>
      <w:r>
        <w:br/>
      </w:r>
      <w:r>
        <w:t xml:space="preserve">2. Мышцы сердца. (Статья Сераце.)</w:t>
      </w:r>
    </w:p>
    <w:p>
      <w:pPr>
        <w:pStyle w:val="Normal"/>
      </w:pPr>
      <w:r>
        <w:t xml:space="preserve">4. Съчеше плодохранилицы. (Статья АГитье).</w:t>
      </w:r>
    </w:p>
    <w:p>
      <w:pPr>
        <w:pStyle w:val="Normal"/>
      </w:pPr>
      <w:r>
        <w:t xml:space="preserve">3. Свмянпыя железы и придатокъсЪмянной же- </w:t>
      </w:r>
      <w:r>
        <w:br/>
      </w:r>
      <w:r>
        <w:t xml:space="preserve">лезы съ выносящимь притокомь и кровяными е0- </w:t>
      </w:r>
      <w:r>
        <w:br/>
      </w:r>
      <w:r>
        <w:t xml:space="preserve">судами, (Статья Съмянныя эюелезы.)</w:t>
      </w:r>
    </w:p>
    <w:p>
      <w:pPr>
        <w:pStyle w:val="Normal"/>
      </w:pPr>
      <w:r>
        <w:t xml:space="preserve">5. СЬчеше яичника. (Статья Яцчник».) 6. С»чеше молочной железы. (Статья Молоко).</w:t>
      </w:r>
    </w:p>
    <w:p>
      <w:pPr>
        <w:pStyle w:val="Normal"/>
      </w:pPr>
      <w:r>
        <w:t xml:space="preserve">в </w:t>
      </w:r>
      <w:r>
        <w:br/>
      </w:r>
      <w:r>
        <w:t xml:space="preserve">7. Съчеше лимфатической ж ы. (Сталья Лес </w:t>
      </w:r>
      <w:r>
        <w:br/>
      </w:r>
      <w:r>
        <w:t xml:space="preserve">фазпичестя. экю 8. Развит! зуба, (Статья Зуб.)</w:t>
      </w:r>
    </w:p>
    <w:p>
      <w:pPr>
        <w:pStyle w:val="Normal"/>
      </w:pPr>
      <w:r>
        <w:t xml:space="preserve">Внутренности человфка У,</w:t>
      </w:r>
    </w:p>
    <w:p>
      <w:pPr>
        <w:pStyle w:val="Normal"/>
      </w:pPr>
      <w:r>
        <w:t xml:space="preserve">1. Схематическое ефченю легкаго. (Статья </w:t>
      </w:r>
      <w:r>
        <w:br/>
      </w:r>
      <w:r>
        <w:t xml:space="preserve">Легнйн.) </w:t>
      </w:r>
      <w:r>
        <w:br/>
      </w:r>
      <w:r>
        <w:t xml:space="preserve">2. Мышцы сердца. (Статья Сераце.)</w:t>
      </w:r>
    </w:p>
    <w:p>
      <w:pPr>
        <w:pStyle w:val="Normal"/>
      </w:pPr>
      <w:r>
        <w:t xml:space="preserve">4. Съчеше плодохранилицы. (Статья АГитьа).</w:t>
      </w:r>
    </w:p>
    <w:p>
      <w:pPr>
        <w:pStyle w:val="Normal"/>
      </w:pPr>
      <w:r>
        <w:t xml:space="preserve">3. Свмянпыя железы и придатокъсЪмянной же- </w:t>
      </w:r>
      <w:r>
        <w:br/>
      </w:r>
      <w:r>
        <w:t xml:space="preserve">лезы съ выносящимь притокомь и кровяными е0- </w:t>
      </w:r>
      <w:r>
        <w:br/>
      </w:r>
      <w:r>
        <w:t xml:space="preserve">судами, (Статья Съмянныя эюелезы.)</w:t>
      </w:r>
    </w:p>
    <w:p>
      <w:pPr>
        <w:pStyle w:val="Normal"/>
      </w:pPr>
      <w:r>
        <w:t xml:space="preserve">5. СЬчеше яичника. (Статья Яцчник».) 6. С»чеше молочной железы. (Статья Молоко).</w:t>
      </w:r>
    </w:p>
    <w:p>
      <w:pPr>
        <w:pStyle w:val="Normal"/>
      </w:pPr>
      <w:r>
        <w:t xml:space="preserve">в </w:t>
      </w:r>
      <w:r>
        <w:br/>
      </w:r>
      <w:r>
        <w:t xml:space="preserve">7. Съчеше лимфатической ж ы. (Статья Ле </w:t>
      </w:r>
      <w:r>
        <w:br/>
      </w:r>
      <w:r>
        <w:t xml:space="preserve">фазпичестя. экю 8. Развит! зуба, (Статья Зуб.)</w:t>
      </w:r>
    </w:p>
    <w:p>
      <w:pPr>
        <w:pStyle w:val="Normal"/>
      </w:pPr>
      <w:r>
        <w:t xml:space="preserve">ВнЪъБРАЧНОЕ СОЖИТЕЛЬСТВО. 221</w:t>
      </w:r>
    </w:p>
    <w:p>
      <w:pPr>
        <w:pStyle w:val="Normal"/>
      </w:pPr>
      <w:r>
        <w:t xml:space="preserve">признаеть ненаказуемымъ убШство урода </w:t>
      </w:r>
      <w:r>
        <w:br/>
      </w:r>
      <w:r>
        <w:t xml:space="preserve">съ въдома и по согласю начальства. На </w:t>
      </w:r>
      <w:r>
        <w:br/>
      </w:r>
      <w:r>
        <w:t xml:space="preserve">западЪ римское право, а за нимъ средне- </w:t>
      </w:r>
      <w:r>
        <w:br/>
      </w:r>
      <w:r>
        <w:t xml:space="preserve">вЪковое законодательство не видзли въ </w:t>
      </w:r>
      <w:r>
        <w:br/>
      </w:r>
      <w:r>
        <w:t xml:space="preserve">убйствв уродовь—преступленя. Прусское </w:t>
      </w:r>
      <w:r>
        <w:br/>
      </w:r>
      <w:r>
        <w:t xml:space="preserve">земское право 1794 ограничило поняе </w:t>
      </w:r>
      <w:r>
        <w:br/>
      </w:r>
      <w:r>
        <w:t xml:space="preserve">урода, установивъ, что таковымъ можеть </w:t>
      </w:r>
      <w:r>
        <w:br/>
      </w:r>
      <w:r>
        <w:t xml:space="preserve">быть признано существо, не имфющее че- </w:t>
      </w:r>
      <w:r>
        <w:br/>
      </w:r>
      <w:r>
        <w:t xml:space="preserve">ловьческаго образа, но продолжало ечи- </w:t>
      </w:r>
      <w:r>
        <w:br/>
      </w:r>
      <w:r>
        <w:t xml:space="preserve">таль убиство его дозволеннымъ. Совре- </w:t>
      </w:r>
      <w:r>
        <w:br/>
      </w:r>
      <w:r>
        <w:t xml:space="preserve">менный взглядъ на урода, какъ на чело- </w:t>
      </w:r>
      <w:r>
        <w:br/>
      </w:r>
      <w:r>
        <w:t xml:space="preserve">вЪъка, былъ впервые высказанъ въ канони- </w:t>
      </w:r>
      <w:r>
        <w:br/>
      </w:r>
      <w:r>
        <w:t xml:space="preserve">ческомъ правЪ. Другую категорю абсо- </w:t>
      </w:r>
      <w:r>
        <w:br/>
      </w:r>
      <w:r>
        <w:t xml:space="preserve">лютно-безправныхь составляли рабы, а </w:t>
      </w:r>
      <w:r>
        <w:br/>
      </w:r>
      <w:r>
        <w:t xml:space="preserve">иногда цвлые народы, напр. цыгане и </w:t>
      </w:r>
      <w:r>
        <w:br/>
      </w:r>
      <w:r>
        <w:t xml:space="preserve">евреи. Въ древней Руси у@йство холопа </w:t>
      </w:r>
      <w:r>
        <w:br/>
      </w:r>
      <w:r>
        <w:t xml:space="preserve">разсматривалось, какъ причинен!е имуще- </w:t>
      </w:r>
      <w:r>
        <w:br/>
      </w:r>
      <w:r>
        <w:t xml:space="preserve">ственнаго вреда его хозяину, за которое </w:t>
      </w:r>
      <w:r>
        <w:br/>
      </w:r>
      <w:r>
        <w:t xml:space="preserve">можно было потребовать лишь вознаграж- </w:t>
      </w:r>
      <w:r>
        <w:br/>
      </w:r>
      <w:r>
        <w:t xml:space="preserve">ден!е. Третью калегорио лицъ В. 8.—60- </w:t>
      </w:r>
      <w:r>
        <w:br/>
      </w:r>
      <w:r>
        <w:t xml:space="preserve">ставляли люди. лишенные права за пре- </w:t>
      </w:r>
      <w:r>
        <w:br/>
      </w:r>
      <w:r>
        <w:t xml:space="preserve">ступлеше. Такъ, въ РимЪ приговоренные </w:t>
      </w:r>
      <w:r>
        <w:br/>
      </w:r>
      <w:r>
        <w:t xml:space="preserve">къ басгайо сар!з шахипа, а поздне— </w:t>
      </w:r>
      <w:r>
        <w:br/>
      </w:r>
      <w:r>
        <w:t xml:space="preserve">подлежащие проскриищи не пользовались </w:t>
      </w:r>
      <w:r>
        <w:br/>
      </w:r>
      <w:r>
        <w:t xml:space="preserve">охраной закона; за убШство ихъ выдава- </w:t>
      </w:r>
      <w:r>
        <w:br/>
      </w:r>
      <w:r>
        <w:t xml:space="preserve">лась денежная награда. То же приблизи- </w:t>
      </w:r>
      <w:r>
        <w:br/>
      </w:r>
      <w:r>
        <w:t xml:space="preserve">тельно значеше имзли у древнихь гер- </w:t>
      </w:r>
      <w:r>
        <w:br/>
      </w:r>
      <w:r>
        <w:t xml:space="preserve">манцевъ лишеше мира (Ёт1е410815ке10), въ </w:t>
      </w:r>
      <w:r>
        <w:br/>
      </w:r>
      <w:r>
        <w:t xml:space="preserve">среде вЪъка—ОЪегасВ6; на Руси—„потопь </w:t>
      </w:r>
      <w:r>
        <w:br/>
      </w:r>
      <w:r>
        <w:t xml:space="preserve">и разграблен1е“, „выбите изъ земли“. Уло- </w:t>
      </w:r>
      <w:r>
        <w:br/>
      </w:r>
      <w:r>
        <w:t xml:space="preserve">жеше 1649г. допускало убйство измвн- </w:t>
      </w:r>
      <w:r>
        <w:br/>
      </w:r>
      <w:r>
        <w:t xml:space="preserve">ника. Наконецъ, законы Петра Великаго </w:t>
      </w:r>
      <w:r>
        <w:br/>
      </w:r>
      <w:r>
        <w:t xml:space="preserve">ввели шельмоване, какъ дополнене къ </w:t>
      </w:r>
      <w:r>
        <w:br/>
      </w:r>
      <w:r>
        <w:t xml:space="preserve">наиболзе тяжкимъ формамъ наказаня. </w:t>
      </w:r>
      <w:r>
        <w:br/>
      </w:r>
      <w:r>
        <w:t xml:space="preserve">Честь, здоровье, имущество, все, кромЪ </w:t>
      </w:r>
      <w:r>
        <w:br/>
      </w:r>
      <w:r>
        <w:t xml:space="preserve">жизни „шельмы“, могли быть объектомъ </w:t>
      </w:r>
      <w:r>
        <w:br/>
      </w:r>
      <w:r>
        <w:t xml:space="preserve">безнаказаннаго посягательства. Состояше </w:t>
      </w:r>
      <w:r>
        <w:br/>
      </w:r>
      <w:r>
        <w:t xml:space="preserve">В. з. нужно строго отличать отъ лишешя </w:t>
      </w:r>
      <w:r>
        <w:br/>
      </w:r>
      <w:r>
        <w:t xml:space="preserve">везхъ правъ состояшя. Римлянинъ, под- </w:t>
      </w:r>
      <w:r>
        <w:br/>
      </w:r>
      <w:r>
        <w:t xml:space="preserve">вергпийся проскрипщи, древне-германсвйй </w:t>
      </w:r>
      <w:r>
        <w:br/>
      </w:r>
      <w:r>
        <w:t xml:space="preserve">„волкъ“, быть можеть русски „изгой“— </w:t>
      </w:r>
      <w:r>
        <w:br/>
      </w:r>
      <w:r>
        <w:t xml:space="preserve">были не люди, а въ лучшемь случаз ве- </w:t>
      </w:r>
      <w:r>
        <w:br/>
      </w:r>
      <w:r>
        <w:t xml:space="preserve">щи, охраняемыя какъ имущество третьихъ </w:t>
      </w:r>
      <w:r>
        <w:br/>
      </w:r>
      <w:r>
        <w:t xml:space="preserve">лицъ. Лишенный всзхъ правъ состояня— </w:t>
      </w:r>
      <w:r>
        <w:br/>
      </w:r>
      <w:r>
        <w:t xml:space="preserve">человЪкъ, субъектъ правъ. Лишаясь воъхъ </w:t>
      </w:r>
      <w:r>
        <w:br/>
      </w:r>
      <w:r>
        <w:t xml:space="preserve">ранзе принадлежавшихь ему правъ, онъ </w:t>
      </w:r>
      <w:r>
        <w:br/>
      </w:r>
      <w:r>
        <w:t xml:space="preserve">въ тоже время какъ бы рождается вто- </w:t>
      </w:r>
      <w:r>
        <w:br/>
      </w:r>
      <w:r>
        <w:t xml:space="preserve">рично для новаго юридическаго бышя. </w:t>
      </w:r>
      <w:r>
        <w:br/>
      </w:r>
      <w:r>
        <w:t xml:space="preserve">Правда, сфера его—значительно уже, чёмъ </w:t>
      </w:r>
      <w:r>
        <w:br/>
      </w:r>
      <w:r>
        <w:t xml:space="preserve">у остальныхъ, но въ ея предЪлахь онъ </w:t>
      </w:r>
      <w:r>
        <w:br/>
      </w:r>
      <w:r>
        <w:t xml:space="preserve">пользуется охраной его интересовъ наравнЪ </w:t>
      </w:r>
      <w:r>
        <w:br/>
      </w:r>
      <w:r>
        <w:t xml:space="preserve">съ полноправными гражданами.</w:t>
      </w:r>
    </w:p>
    <w:p>
      <w:pPr>
        <w:pStyle w:val="Normal"/>
      </w:pPr>
      <w:r>
        <w:t xml:space="preserve">Ви35 брачное сожительство, тер- </w:t>
      </w:r>
      <w:r>
        <w:br/>
      </w:r>
      <w:r>
        <w:t xml:space="preserve">минъ, обозначающ всякую половую связь </w:t>
      </w:r>
      <w:r>
        <w:br/>
      </w:r>
      <w:r>
        <w:t xml:space="preserve">мужчины и женщины, по взаимному ихъ </w:t>
      </w:r>
      <w:r>
        <w:br/>
      </w:r>
      <w:r>
        <w:t xml:space="preserve">согласйпо, вн установленной государетвомъ </w:t>
      </w:r>
      <w:r>
        <w:br/>
      </w:r>
      <w:r>
        <w:t xml:space="preserve">формы брака. Такъ какъ самое поняе </w:t>
      </w:r>
      <w:r>
        <w:br/>
      </w:r>
      <w:r>
        <w:t xml:space="preserve">брака различно въ разныхь государствахъ </w:t>
      </w:r>
      <w:r>
        <w:br/>
      </w:r>
      <w:r>
        <w:t xml:space="preserve">и разное время, то и поняе В. сож. бу- </w:t>
      </w:r>
      <w:r>
        <w:br/>
      </w:r>
      <w:r>
        <w:t xml:space="preserve">деть мвняться въ зависимости отъ того, </w:t>
      </w:r>
      <w:r>
        <w:br/>
      </w:r>
      <w:r>
        <w:t xml:space="preserve">существуеть ли въ данномъ мЪетз и въ </w:t>
      </w:r>
      <w:r>
        <w:br/>
      </w:r>
      <w:r>
        <w:t xml:space="preserve">данное время моногамя или полигамя, при- </w:t>
      </w:r>
      <w:r>
        <w:br/>
      </w:r>
      <w:r>
        <w:t xml:space="preserve">знанъ ли такъ наз. гражд. бракъ, или го- </w:t>
      </w:r>
      <w:r>
        <w:br/>
      </w:r>
      <w:r>
        <w:t xml:space="preserve">сударство требуетъ непремнно соблюденя </w:t>
      </w:r>
      <w:r>
        <w:br/>
      </w:r>
      <w:r>
        <w:t xml:space="preserve">церковной формы брака и т. д. (ем. брак). </w:t>
      </w:r>
      <w:r>
        <w:br/>
      </w:r>
      <w:r>
        <w:t xml:space="preserve">По нашему законодательству подъ поняте </w:t>
      </w:r>
      <w:r>
        <w:br/>
      </w:r>
      <w:r>
        <w:t xml:space="preserve">В. сож. подойдутъ: 1) т. наз. незаконное </w:t>
      </w:r>
      <w:r>
        <w:br/>
      </w:r>
      <w:r>
        <w:t xml:space="preserve">сожительство, или конкубинать, т, е. боле</w:t>
      </w:r>
    </w:p>
    <w:p>
      <w:pPr>
        <w:pStyle w:val="Normal"/>
      </w:pPr>
      <w:r>
        <w:t xml:space="preserve">или менфе постоянная связь неженатаго съ </w:t>
      </w:r>
      <w:r>
        <w:br/>
      </w:r>
      <w:r>
        <w:t xml:space="preserve">незамужней; 2) случайная или временная </w:t>
      </w:r>
      <w:r>
        <w:br/>
      </w:r>
      <w:r>
        <w:t xml:space="preserve">половая связь; если для женщины это со- </w:t>
      </w:r>
      <w:r>
        <w:br/>
      </w:r>
      <w:r>
        <w:t xml:space="preserve">ставляетъь профессио, то мы имфемъ явле- </w:t>
      </w:r>
      <w:r>
        <w:br/>
      </w:r>
      <w:r>
        <w:t xml:space="preserve">не проституц!и (см.); 3) прелюбодвяше, </w:t>
      </w:r>
      <w:r>
        <w:br/>
      </w:r>
      <w:r>
        <w:t xml:space="preserve">т. е. половая связь замужней или женала- </w:t>
      </w:r>
      <w:r>
        <w:br/>
      </w:r>
      <w:r>
        <w:t xml:space="preserve">го, нарушающая обязанности супружеской </w:t>
      </w:r>
      <w:r>
        <w:br/>
      </w:r>
      <w:r>
        <w:t xml:space="preserve">върности.</w:t>
      </w:r>
    </w:p>
    <w:p>
      <w:pPr>
        <w:pStyle w:val="Normal"/>
      </w:pPr>
      <w:r>
        <w:t xml:space="preserve">Какъ явлеше сощальное, В. сож. тЪено </w:t>
      </w:r>
      <w:r>
        <w:br/>
      </w:r>
      <w:r>
        <w:t xml:space="preserve">связано преимущественно съ вопросомъ о </w:t>
      </w:r>
      <w:r>
        <w:br/>
      </w:r>
      <w:r>
        <w:t xml:space="preserve">причинахь проститущи. Количество внЪ- </w:t>
      </w:r>
      <w:r>
        <w:br/>
      </w:r>
      <w:r>
        <w:t xml:space="preserve">брачныхъ сожительствь первой и третьей </w:t>
      </w:r>
      <w:r>
        <w:br/>
      </w:r>
      <w:r>
        <w:t xml:space="preserve">изъ вышеуказанных категорй находится </w:t>
      </w:r>
      <w:r>
        <w:br/>
      </w:r>
      <w:r>
        <w:t xml:space="preserve">въ значительной зависимости отъ бытовых </w:t>
      </w:r>
      <w:r>
        <w:br/>
      </w:r>
      <w:r>
        <w:t xml:space="preserve">и юридическ. услоый даннаго общества: </w:t>
      </w:r>
      <w:r>
        <w:br/>
      </w:r>
      <w:r>
        <w:t xml:space="preserve">у насъ трудность развода, отсутств!е граж- </w:t>
      </w:r>
      <w:r>
        <w:br/>
      </w:r>
      <w:r>
        <w:t xml:space="preserve">данской формы брака, запрещеше см шан- </w:t>
      </w:r>
      <w:r>
        <w:br/>
      </w:r>
      <w:r>
        <w:t xml:space="preserve">ныхъ браковъ между лицами разн. испо- </w:t>
      </w:r>
      <w:r>
        <w:br/>
      </w:r>
      <w:r>
        <w:t xml:space="preserve">въдаши — увеличивають число такъ наз. </w:t>
      </w:r>
      <w:r>
        <w:br/>
      </w:r>
      <w:r>
        <w:t xml:space="preserve">незаконныхь сожительствъ.</w:t>
      </w:r>
    </w:p>
    <w:p>
      <w:pPr>
        <w:pStyle w:val="Normal"/>
      </w:pPr>
      <w:r>
        <w:t xml:space="preserve">Въ гражд. правЪз факть В. сож. вызыва- </w:t>
      </w:r>
      <w:r>
        <w:br/>
      </w:r>
      <w:r>
        <w:t xml:space="preserve">етъ рядъ юридич. отношенй между сожи- </w:t>
      </w:r>
      <w:r>
        <w:br/>
      </w:r>
      <w:r>
        <w:t xml:space="preserve">тельствующими и дътьми отъ такого сожи- </w:t>
      </w:r>
      <w:r>
        <w:br/>
      </w:r>
      <w:r>
        <w:t xml:space="preserve">тельства родившимися. По нашему зако- </w:t>
      </w:r>
      <w:r>
        <w:br/>
      </w:r>
      <w:r>
        <w:t xml:space="preserve">нодательству всЪ семейственныя права обу- </w:t>
      </w:r>
      <w:r>
        <w:br/>
      </w:r>
      <w:r>
        <w:t xml:space="preserve">словливаются наличностью установленной </w:t>
      </w:r>
      <w:r>
        <w:br/>
      </w:r>
      <w:r>
        <w:t xml:space="preserve">формы брака, и потому при В. сож. нзтъ </w:t>
      </w:r>
      <w:r>
        <w:br/>
      </w:r>
      <w:r>
        <w:t xml:space="preserve">права супруговъ на содержан!е, повинове- </w:t>
      </w:r>
      <w:r>
        <w:br/>
      </w:r>
      <w:r>
        <w:t xml:space="preserve">не ит. д.; дВти оть такого союза суть не- </w:t>
      </w:r>
      <w:r>
        <w:br/>
      </w:r>
      <w:r>
        <w:t xml:space="preserve">законныя (см.), за котор. нашгь законъ </w:t>
      </w:r>
      <w:r>
        <w:br/>
      </w:r>
      <w:r>
        <w:t xml:space="preserve">признаетъ только связь естественную, но </w:t>
      </w:r>
      <w:r>
        <w:br/>
      </w:r>
      <w:r>
        <w:t xml:space="preserve">не юридическ. со своими родителями (Зак. </w:t>
      </w:r>
      <w:r>
        <w:br/>
      </w:r>
      <w:r>
        <w:t xml:space="preserve">гражд. т. Х, ч. [ ст. 132 и слвд.). Въ слу- </w:t>
      </w:r>
      <w:r>
        <w:br/>
      </w:r>
      <w:r>
        <w:t xml:space="preserve">ча противозаконнаго сожитя неженатаго </w:t>
      </w:r>
      <w:r>
        <w:br/>
      </w:r>
      <w:r>
        <w:t xml:space="preserve">съ незамужней, если факть этотъ установ- </w:t>
      </w:r>
      <w:r>
        <w:br/>
      </w:r>
      <w:r>
        <w:t xml:space="preserve">ленъ уголовнымъ судомъ и если поелЪд- </w:t>
      </w:r>
      <w:r>
        <w:br/>
      </w:r>
      <w:r>
        <w:t xml:space="preserve">ствемъ связи было рождене ребенка, „отецъ </w:t>
      </w:r>
      <w:r>
        <w:br/>
      </w:r>
      <w:r>
        <w:t xml:space="preserve">обязанъ сообразно съ состоящемъ своимъ, </w:t>
      </w:r>
      <w:r>
        <w:br/>
      </w:r>
      <w:r>
        <w:t xml:space="preserve">обезпечить приличнымъ образомъ содер- </w:t>
      </w:r>
      <w:r>
        <w:br/>
      </w:r>
      <w:r>
        <w:t xml:space="preserve">жан!е младенца и матери“ (Улож. о наказ., </w:t>
      </w:r>
      <w:r>
        <w:br/>
      </w:r>
      <w:r>
        <w:t xml:space="preserve">2 ч., ст. 994). Этоть искь о содержанти удо- </w:t>
      </w:r>
      <w:r>
        <w:br/>
      </w:r>
      <w:r>
        <w:t xml:space="preserve">влетворяется у насъ такимъ образ. въ судь </w:t>
      </w:r>
      <w:r>
        <w:br/>
      </w:r>
      <w:r>
        <w:t xml:space="preserve">уголовн. Хотя въ законЪ у насъ нигдВ не </w:t>
      </w:r>
      <w:r>
        <w:br/>
      </w:r>
      <w:r>
        <w:t xml:space="preserve">установлена обязанность родителей давать </w:t>
      </w:r>
      <w:r>
        <w:br/>
      </w:r>
      <w:r>
        <w:t xml:space="preserve">содержаше и воспиташе дБтямъ, происшед- </w:t>
      </w:r>
      <w:r>
        <w:br/>
      </w:r>
      <w:r>
        <w:t xml:space="preserve">шимъ отъ прелюбодъяня, но Сеналъ ши- </w:t>
      </w:r>
      <w:r>
        <w:br/>
      </w:r>
      <w:r>
        <w:t xml:space="preserve">роко толкуя 172 ст., т. Х, ч. [Г зак. гражд. </w:t>
      </w:r>
      <w:r>
        <w:br/>
      </w:r>
      <w:r>
        <w:t xml:space="preserve">(„Родители обязаны давать несовершенно- </w:t>
      </w:r>
      <w:r>
        <w:br/>
      </w:r>
      <w:r>
        <w:t xml:space="preserve">лЬтнимъ дЪтямъ пропиташе, одежду и во- </w:t>
      </w:r>
      <w:r>
        <w:br/>
      </w:r>
      <w:r>
        <w:t xml:space="preserve">спитане, доброе и честное по своему со- </w:t>
      </w:r>
      <w:r>
        <w:br/>
      </w:r>
      <w:r>
        <w:t xml:space="preserve">стоянйо) опредълилъ (Риш. Гражд. кассац. </w:t>
      </w:r>
      <w:r>
        <w:br/>
      </w:r>
      <w:r>
        <w:t xml:space="preserve">депар. 1893 г., № 105), что тая дфти въ </w:t>
      </w:r>
      <w:r>
        <w:br/>
      </w:r>
      <w:r>
        <w:t xml:space="preserve">правЪ предъявлять иски къ естественному </w:t>
      </w:r>
      <w:r>
        <w:br/>
      </w:r>
      <w:r>
        <w:t xml:space="preserve">своему отцу о содержаши суду гражданек.</w:t>
      </w:r>
    </w:p>
    <w:p>
      <w:pPr>
        <w:pStyle w:val="Normal"/>
      </w:pPr>
      <w:r>
        <w:t xml:space="preserve">Въ уголовн. прав зап.-европейск. госу- </w:t>
      </w:r>
      <w:r>
        <w:br/>
      </w:r>
      <w:r>
        <w:t xml:space="preserve">дарствъ фактъ В. сож. вызываетъ репрессю </w:t>
      </w:r>
      <w:r>
        <w:br/>
      </w:r>
      <w:r>
        <w:t xml:space="preserve">только въ тЪхъ случаяхъ, когда онъ про- </w:t>
      </w:r>
      <w:r>
        <w:br/>
      </w:r>
      <w:r>
        <w:t xml:space="preserve">является въ формв прелюбодвяния (см.) </w:t>
      </w:r>
      <w:r>
        <w:br/>
      </w:r>
      <w:r>
        <w:t xml:space="preserve">или непотребства (см.), оскорбляющаго </w:t>
      </w:r>
      <w:r>
        <w:br/>
      </w:r>
      <w:r>
        <w:t xml:space="preserve">общественн. нравственность. Этоть взглядъ, </w:t>
      </w:r>
      <w:r>
        <w:br/>
      </w:r>
      <w:r>
        <w:t xml:space="preserve">установивнийся въ Зап. Европ съ ХУШ </w:t>
      </w:r>
      <w:r>
        <w:br/>
      </w:r>
      <w:r>
        <w:t xml:space="preserve">стол. (весьма содЪйствовало этому сочине- </w:t>
      </w:r>
      <w:r>
        <w:br/>
      </w:r>
      <w:r>
        <w:t xml:space="preserve">не СеПа, Чефег УегЬгесНей пп@ Эгаеп, </w:t>
      </w:r>
      <w:r>
        <w:br/>
      </w:r>
      <w:r>
        <w:t xml:space="preserve">появившееся 1787), смЪнилъ взглядъ кано- </w:t>
      </w:r>
      <w:r>
        <w:br/>
      </w:r>
      <w:r>
        <w:t xml:space="preserve">ническаго права, согласно которому всякая </w:t>
      </w:r>
      <w:r>
        <w:br/>
      </w:r>
      <w:r>
        <w:t xml:space="preserve">В. половая связь являлась оскорбленемъ </w:t>
      </w:r>
      <w:r>
        <w:br/>
      </w:r>
      <w:r>
        <w:t xml:space="preserve">таинства брака и потому должна была при- </w:t>
      </w:r>
      <w:r>
        <w:br/>
      </w:r>
      <w:r>
        <w:t xml:space="preserve">знаваться не только грЪховной, но и нака-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ВнЪъБРАЧНОЕ СОЖИТЕЛЬСТВО. 221</w:t>
      </w:r>
    </w:p>
    <w:p>
      <w:pPr>
        <w:pStyle w:val="Normal"/>
      </w:pPr>
      <w:r>
        <w:t xml:space="preserve">признаеть ненаказуемымъ убШство урода </w:t>
      </w:r>
      <w:r>
        <w:br/>
      </w:r>
      <w:r>
        <w:t xml:space="preserve">съ въдома и по согласю начальства. На </w:t>
      </w:r>
      <w:r>
        <w:br/>
      </w:r>
      <w:r>
        <w:t xml:space="preserve">западЪ римское право, а за нимъ средне- </w:t>
      </w:r>
      <w:r>
        <w:br/>
      </w:r>
      <w:r>
        <w:t xml:space="preserve">вЪковое законодательство не видзли въ </w:t>
      </w:r>
      <w:r>
        <w:br/>
      </w:r>
      <w:r>
        <w:t xml:space="preserve">убйствв уродовь—преступленя. Прусское </w:t>
      </w:r>
      <w:r>
        <w:br/>
      </w:r>
      <w:r>
        <w:t xml:space="preserve">земское право 1794 ограничило поняе </w:t>
      </w:r>
      <w:r>
        <w:br/>
      </w:r>
      <w:r>
        <w:t xml:space="preserve">урода, установивъ, что таковымъ можеть </w:t>
      </w:r>
      <w:r>
        <w:br/>
      </w:r>
      <w:r>
        <w:t xml:space="preserve">быть признано существо, не имфющее че- </w:t>
      </w:r>
      <w:r>
        <w:br/>
      </w:r>
      <w:r>
        <w:t xml:space="preserve">ловьческаго образа, но продолжало ечи- </w:t>
      </w:r>
      <w:r>
        <w:br/>
      </w:r>
      <w:r>
        <w:t xml:space="preserve">таль убиство его дозволеннымъ. Совре- </w:t>
      </w:r>
      <w:r>
        <w:br/>
      </w:r>
      <w:r>
        <w:t xml:space="preserve">менный взглядъ на урода, какъ на чело- </w:t>
      </w:r>
      <w:r>
        <w:br/>
      </w:r>
      <w:r>
        <w:t xml:space="preserve">вЪъка, былъ впервые высказанъ въ канони- </w:t>
      </w:r>
      <w:r>
        <w:br/>
      </w:r>
      <w:r>
        <w:t xml:space="preserve">ческомъ правЪ. Другую категорю абсо- </w:t>
      </w:r>
      <w:r>
        <w:br/>
      </w:r>
      <w:r>
        <w:t xml:space="preserve">лютно-безправныхь составляли рабы, а </w:t>
      </w:r>
      <w:r>
        <w:br/>
      </w:r>
      <w:r>
        <w:t xml:space="preserve">иногда цвлые народы, напр. цыгане и </w:t>
      </w:r>
      <w:r>
        <w:br/>
      </w:r>
      <w:r>
        <w:t xml:space="preserve">евреи. Въ древней Руси у@йство холопа </w:t>
      </w:r>
      <w:r>
        <w:br/>
      </w:r>
      <w:r>
        <w:t xml:space="preserve">разсматривалось, какъ причинен!е имуще- </w:t>
      </w:r>
      <w:r>
        <w:br/>
      </w:r>
      <w:r>
        <w:t xml:space="preserve">ственнаго вреда его хозяину, за которое </w:t>
      </w:r>
      <w:r>
        <w:br/>
      </w:r>
      <w:r>
        <w:t xml:space="preserve">можно было потребовать лишь вознаграж- </w:t>
      </w:r>
      <w:r>
        <w:br/>
      </w:r>
      <w:r>
        <w:t xml:space="preserve">ден!е. Третью калегорио лицъ В. 8.—60- </w:t>
      </w:r>
      <w:r>
        <w:br/>
      </w:r>
      <w:r>
        <w:t xml:space="preserve">ставляли люди. лишенные права за пре- </w:t>
      </w:r>
      <w:r>
        <w:br/>
      </w:r>
      <w:r>
        <w:t xml:space="preserve">ступлеше. Такъ, въ РимЪ приговоренные </w:t>
      </w:r>
      <w:r>
        <w:br/>
      </w:r>
      <w:r>
        <w:t xml:space="preserve">къ басгайо сар!з шахипа, а поздне— </w:t>
      </w:r>
      <w:r>
        <w:br/>
      </w:r>
      <w:r>
        <w:t xml:space="preserve">подлежащие проскриищи не пользовались </w:t>
      </w:r>
      <w:r>
        <w:br/>
      </w:r>
      <w:r>
        <w:t xml:space="preserve">охраной закона; за убШство ихъ выдава- </w:t>
      </w:r>
      <w:r>
        <w:br/>
      </w:r>
      <w:r>
        <w:t xml:space="preserve">лась денежная награда. То же приблизи- </w:t>
      </w:r>
      <w:r>
        <w:br/>
      </w:r>
      <w:r>
        <w:t xml:space="preserve">тельно значеше имзли у древнихь гер- </w:t>
      </w:r>
      <w:r>
        <w:br/>
      </w:r>
      <w:r>
        <w:t xml:space="preserve">манцевъ лишеше мира (Ёт1е410815ке10), въ </w:t>
      </w:r>
      <w:r>
        <w:br/>
      </w:r>
      <w:r>
        <w:t xml:space="preserve">среде вЪъка—ОЪегасВ6; на Руси—„потопь </w:t>
      </w:r>
      <w:r>
        <w:br/>
      </w:r>
      <w:r>
        <w:t xml:space="preserve">и разграблен1е“, „выбите изъ земли“. Уло- </w:t>
      </w:r>
      <w:r>
        <w:br/>
      </w:r>
      <w:r>
        <w:t xml:space="preserve">жеше 1649г. допускало убйство измвн- </w:t>
      </w:r>
      <w:r>
        <w:br/>
      </w:r>
      <w:r>
        <w:t xml:space="preserve">ника. Наконецъ, законы Петра Великаго </w:t>
      </w:r>
      <w:r>
        <w:br/>
      </w:r>
      <w:r>
        <w:t xml:space="preserve">ввели шельмоване, какъ дополнене къ </w:t>
      </w:r>
      <w:r>
        <w:br/>
      </w:r>
      <w:r>
        <w:t xml:space="preserve">наиболзе тяжкимъ формамъ наказаня. </w:t>
      </w:r>
      <w:r>
        <w:br/>
      </w:r>
      <w:r>
        <w:t xml:space="preserve">Честь, здоровье, имущество, все, кромЪ </w:t>
      </w:r>
      <w:r>
        <w:br/>
      </w:r>
      <w:r>
        <w:t xml:space="preserve">жизни „шельмы“, могли быть объектомъ </w:t>
      </w:r>
      <w:r>
        <w:br/>
      </w:r>
      <w:r>
        <w:t xml:space="preserve">безнаказаннаго посягательства. Состояше </w:t>
      </w:r>
      <w:r>
        <w:br/>
      </w:r>
      <w:r>
        <w:t xml:space="preserve">В. з. нужно строго отличать отъ лишешя </w:t>
      </w:r>
      <w:r>
        <w:br/>
      </w:r>
      <w:r>
        <w:t xml:space="preserve">везхъ правъ состояшя. Римлянинъ, под- </w:t>
      </w:r>
      <w:r>
        <w:br/>
      </w:r>
      <w:r>
        <w:t xml:space="preserve">вергпийся проскрипщи, древне-германсвйй </w:t>
      </w:r>
      <w:r>
        <w:br/>
      </w:r>
      <w:r>
        <w:t xml:space="preserve">„волкъ“, быть можеть русски „изгой“— </w:t>
      </w:r>
      <w:r>
        <w:br/>
      </w:r>
      <w:r>
        <w:t xml:space="preserve">были не люди, а въ лучшемь случаз ве- </w:t>
      </w:r>
      <w:r>
        <w:br/>
      </w:r>
      <w:r>
        <w:t xml:space="preserve">щи, охраняемыя какъ имущество третьихъ </w:t>
      </w:r>
      <w:r>
        <w:br/>
      </w:r>
      <w:r>
        <w:t xml:space="preserve">лицъ. Лишенный всзхъ правъ состояня— </w:t>
      </w:r>
      <w:r>
        <w:br/>
      </w:r>
      <w:r>
        <w:t xml:space="preserve">человЪкъ, субъектъ правъ. Лишаясь воъхъ </w:t>
      </w:r>
      <w:r>
        <w:br/>
      </w:r>
      <w:r>
        <w:t xml:space="preserve">ранзе принадлежавшихь ему правъ, онъ </w:t>
      </w:r>
      <w:r>
        <w:br/>
      </w:r>
      <w:r>
        <w:t xml:space="preserve">въ тоже время какъ бы рождается вто- </w:t>
      </w:r>
      <w:r>
        <w:br/>
      </w:r>
      <w:r>
        <w:t xml:space="preserve">рично для новаго юридическаго бышя. </w:t>
      </w:r>
      <w:r>
        <w:br/>
      </w:r>
      <w:r>
        <w:t xml:space="preserve">Правда, сфера его—значительно уже, чёмъ </w:t>
      </w:r>
      <w:r>
        <w:br/>
      </w:r>
      <w:r>
        <w:t xml:space="preserve">у остальныхъ, но въ ея предЪлахь онъ </w:t>
      </w:r>
      <w:r>
        <w:br/>
      </w:r>
      <w:r>
        <w:t xml:space="preserve">пользуется охраной его интересовъ наравнЪ </w:t>
      </w:r>
      <w:r>
        <w:br/>
      </w:r>
      <w:r>
        <w:t xml:space="preserve">съ полноправными гражданами.</w:t>
      </w:r>
    </w:p>
    <w:p>
      <w:pPr>
        <w:pStyle w:val="Normal"/>
      </w:pPr>
      <w:r>
        <w:t xml:space="preserve">Ви35 брачное сожительство, тер- </w:t>
      </w:r>
      <w:r>
        <w:br/>
      </w:r>
      <w:r>
        <w:t xml:space="preserve">минъ, обозначающ всякую половую связь </w:t>
      </w:r>
      <w:r>
        <w:br/>
      </w:r>
      <w:r>
        <w:t xml:space="preserve">мужчины и женщины, по взаимному ихъ </w:t>
      </w:r>
      <w:r>
        <w:br/>
      </w:r>
      <w:r>
        <w:t xml:space="preserve">согласйпо, вн установленной государетвомъ </w:t>
      </w:r>
      <w:r>
        <w:br/>
      </w:r>
      <w:r>
        <w:t xml:space="preserve">формы брака. Такъ какъ самое поняе </w:t>
      </w:r>
      <w:r>
        <w:br/>
      </w:r>
      <w:r>
        <w:t xml:space="preserve">брака различно въ разныхь государствахъ </w:t>
      </w:r>
      <w:r>
        <w:br/>
      </w:r>
      <w:r>
        <w:t xml:space="preserve">и разное время, то и поняе В. сож. бу- </w:t>
      </w:r>
      <w:r>
        <w:br/>
      </w:r>
      <w:r>
        <w:t xml:space="preserve">деть мвняться въ зависимости отъ того, </w:t>
      </w:r>
      <w:r>
        <w:br/>
      </w:r>
      <w:r>
        <w:t xml:space="preserve">существуеть ли въ данномъ мЪетз и въ </w:t>
      </w:r>
      <w:r>
        <w:br/>
      </w:r>
      <w:r>
        <w:t xml:space="preserve">данное время моногамя или полигамя, при- </w:t>
      </w:r>
      <w:r>
        <w:br/>
      </w:r>
      <w:r>
        <w:t xml:space="preserve">знанъ ли такъ наз. гражд. бракъ, или го- </w:t>
      </w:r>
      <w:r>
        <w:br/>
      </w:r>
      <w:r>
        <w:t xml:space="preserve">сударство требуетъ непремнно соблюденя </w:t>
      </w:r>
      <w:r>
        <w:br/>
      </w:r>
      <w:r>
        <w:t xml:space="preserve">церковной формы брака и т. д. (ем. брак). </w:t>
      </w:r>
      <w:r>
        <w:br/>
      </w:r>
      <w:r>
        <w:t xml:space="preserve">По нашему законодательству подъ поняте </w:t>
      </w:r>
      <w:r>
        <w:br/>
      </w:r>
      <w:r>
        <w:t xml:space="preserve">В. сож. подойдутъ: 1) т. наз. незаконное </w:t>
      </w:r>
      <w:r>
        <w:br/>
      </w:r>
      <w:r>
        <w:t xml:space="preserve">сожительство, или конкубинать, т, е. болЪе</w:t>
      </w:r>
    </w:p>
    <w:p>
      <w:pPr>
        <w:pStyle w:val="Normal"/>
      </w:pPr>
      <w:r>
        <w:t xml:space="preserve">или менфе постоянная связь неженатаго съ </w:t>
      </w:r>
      <w:r>
        <w:br/>
      </w:r>
      <w:r>
        <w:t xml:space="preserve">незамужней; 2) случайная или временная </w:t>
      </w:r>
      <w:r>
        <w:br/>
      </w:r>
      <w:r>
        <w:t xml:space="preserve">половая связь; если для женщины это со- </w:t>
      </w:r>
      <w:r>
        <w:br/>
      </w:r>
      <w:r>
        <w:t xml:space="preserve">ставляетъь профессио, то мы имфемъ явле- </w:t>
      </w:r>
      <w:r>
        <w:br/>
      </w:r>
      <w:r>
        <w:t xml:space="preserve">не проституц!и (см.); 3) прелюбодвяше, </w:t>
      </w:r>
      <w:r>
        <w:br/>
      </w:r>
      <w:r>
        <w:t xml:space="preserve">т. е. половая связь замужней или женала- </w:t>
      </w:r>
      <w:r>
        <w:br/>
      </w:r>
      <w:r>
        <w:t xml:space="preserve">го, нарушающая обязанности супружеской </w:t>
      </w:r>
      <w:r>
        <w:br/>
      </w:r>
      <w:r>
        <w:t xml:space="preserve">върности.</w:t>
      </w:r>
    </w:p>
    <w:p>
      <w:pPr>
        <w:pStyle w:val="Normal"/>
      </w:pPr>
      <w:r>
        <w:t xml:space="preserve">Какъ явлеше сощальное, В. сож. тЪено </w:t>
      </w:r>
      <w:r>
        <w:br/>
      </w:r>
      <w:r>
        <w:t xml:space="preserve">связано преимущественно съ вопросомъ о </w:t>
      </w:r>
      <w:r>
        <w:br/>
      </w:r>
      <w:r>
        <w:t xml:space="preserve">причинахь проститущи. Количество внЪ- </w:t>
      </w:r>
      <w:r>
        <w:br/>
      </w:r>
      <w:r>
        <w:t xml:space="preserve">брачныхъ сожительствь первой и третьей </w:t>
      </w:r>
      <w:r>
        <w:br/>
      </w:r>
      <w:r>
        <w:t xml:space="preserve">изъ вышеуказанных категорй находится </w:t>
      </w:r>
      <w:r>
        <w:br/>
      </w:r>
      <w:r>
        <w:t xml:space="preserve">въ значительной зависимости отъ бытовых </w:t>
      </w:r>
      <w:r>
        <w:br/>
      </w:r>
      <w:r>
        <w:t xml:space="preserve">и юридическ. услоый даннаго общества: </w:t>
      </w:r>
      <w:r>
        <w:br/>
      </w:r>
      <w:r>
        <w:t xml:space="preserve">у насъ трудность развода, отсутств!е граж- </w:t>
      </w:r>
      <w:r>
        <w:br/>
      </w:r>
      <w:r>
        <w:t xml:space="preserve">данской формы брака, запрещеше см шан- </w:t>
      </w:r>
      <w:r>
        <w:br/>
      </w:r>
      <w:r>
        <w:t xml:space="preserve">ныхъ браковъ между лицами разн. испо- </w:t>
      </w:r>
      <w:r>
        <w:br/>
      </w:r>
      <w:r>
        <w:t xml:space="preserve">въдаши — увеличивають число такъ наз. </w:t>
      </w:r>
      <w:r>
        <w:br/>
      </w:r>
      <w:r>
        <w:t xml:space="preserve">незаконныхь сожительствъ.</w:t>
      </w:r>
    </w:p>
    <w:p>
      <w:pPr>
        <w:pStyle w:val="Normal"/>
      </w:pPr>
      <w:r>
        <w:t xml:space="preserve">Въ гражд. прав факть В. сож. вызыва- </w:t>
      </w:r>
      <w:r>
        <w:br/>
      </w:r>
      <w:r>
        <w:t xml:space="preserve">етъ рядъ юридич. отношенй между сожи- </w:t>
      </w:r>
      <w:r>
        <w:br/>
      </w:r>
      <w:r>
        <w:t xml:space="preserve">тельствующими и дътьми отъ такого сожи- </w:t>
      </w:r>
      <w:r>
        <w:br/>
      </w:r>
      <w:r>
        <w:t xml:space="preserve">тельства родившимися. По нашему зако- </w:t>
      </w:r>
      <w:r>
        <w:br/>
      </w:r>
      <w:r>
        <w:t xml:space="preserve">нодательству всЪ семейственныя права обу- </w:t>
      </w:r>
      <w:r>
        <w:br/>
      </w:r>
      <w:r>
        <w:t xml:space="preserve">словливаются наличностью установленной </w:t>
      </w:r>
      <w:r>
        <w:br/>
      </w:r>
      <w:r>
        <w:t xml:space="preserve">формы брака, и потому при В. сож. нзтъ </w:t>
      </w:r>
      <w:r>
        <w:br/>
      </w:r>
      <w:r>
        <w:t xml:space="preserve">права супруговъ на содержан!е, повинове- </w:t>
      </w:r>
      <w:r>
        <w:br/>
      </w:r>
      <w:r>
        <w:t xml:space="preserve">не ит. д.; дВти оть такого союза суть не- </w:t>
      </w:r>
      <w:r>
        <w:br/>
      </w:r>
      <w:r>
        <w:t xml:space="preserve">законныя (см.), за котор. нашгь законъ </w:t>
      </w:r>
      <w:r>
        <w:br/>
      </w:r>
      <w:r>
        <w:t xml:space="preserve">признаетъ только связь естественную, но </w:t>
      </w:r>
      <w:r>
        <w:br/>
      </w:r>
      <w:r>
        <w:t xml:space="preserve">не юридическ. со своими родителями (Зак. </w:t>
      </w:r>
      <w:r>
        <w:br/>
      </w:r>
      <w:r>
        <w:t xml:space="preserve">гражд. т. Х, ч. [ ст. 132 и слвд.). Въ слу- </w:t>
      </w:r>
      <w:r>
        <w:br/>
      </w:r>
      <w:r>
        <w:t xml:space="preserve">ча противозаконнаго сожитя неженатаго </w:t>
      </w:r>
      <w:r>
        <w:br/>
      </w:r>
      <w:r>
        <w:t xml:space="preserve">съ незамужней, если факть этотъ установ- </w:t>
      </w:r>
      <w:r>
        <w:br/>
      </w:r>
      <w:r>
        <w:t xml:space="preserve">ленъ уголовнымъ судомъ и если поелЪд- </w:t>
      </w:r>
      <w:r>
        <w:br/>
      </w:r>
      <w:r>
        <w:t xml:space="preserve">ствемъ связи было рождене ребенка, „отецъ </w:t>
      </w:r>
      <w:r>
        <w:br/>
      </w:r>
      <w:r>
        <w:t xml:space="preserve">обязанъ сообразно съ состоящемъ своимъ, </w:t>
      </w:r>
      <w:r>
        <w:br/>
      </w:r>
      <w:r>
        <w:t xml:space="preserve">обезпечить приличнымъ образомъ содер- </w:t>
      </w:r>
      <w:r>
        <w:br/>
      </w:r>
      <w:r>
        <w:t xml:space="preserve">жан!е младенца и матери“ (Улож. о наказ., </w:t>
      </w:r>
      <w:r>
        <w:br/>
      </w:r>
      <w:r>
        <w:t xml:space="preserve">2 ч., ст. 994). Этоть искь о содержанти удо- </w:t>
      </w:r>
      <w:r>
        <w:br/>
      </w:r>
      <w:r>
        <w:t xml:space="preserve">влетворяется у насъ такимъ образ. въ судь </w:t>
      </w:r>
      <w:r>
        <w:br/>
      </w:r>
      <w:r>
        <w:t xml:space="preserve">уголовн. Хотя въ законЪ у насъ нигдВ не </w:t>
      </w:r>
      <w:r>
        <w:br/>
      </w:r>
      <w:r>
        <w:t xml:space="preserve">установлена обязанность родителей давать </w:t>
      </w:r>
      <w:r>
        <w:br/>
      </w:r>
      <w:r>
        <w:t xml:space="preserve">содержаше и воспиташе дБтямъ, происшед- </w:t>
      </w:r>
      <w:r>
        <w:br/>
      </w:r>
      <w:r>
        <w:t xml:space="preserve">шимъ отъ прелюбодъяня, но Сеналъ ши- </w:t>
      </w:r>
      <w:r>
        <w:br/>
      </w:r>
      <w:r>
        <w:t xml:space="preserve">роко толкуя 172 ст., т. Х, ч. [Г зак. гражд. </w:t>
      </w:r>
      <w:r>
        <w:br/>
      </w:r>
      <w:r>
        <w:t xml:space="preserve">(„Родители обязаны давать несовершенно- </w:t>
      </w:r>
      <w:r>
        <w:br/>
      </w:r>
      <w:r>
        <w:t xml:space="preserve">лЬтнимъ дЪтямъ пропиташе, одежду и во- </w:t>
      </w:r>
      <w:r>
        <w:br/>
      </w:r>
      <w:r>
        <w:t xml:space="preserve">спитане, доброе и честное по своему со- </w:t>
      </w:r>
      <w:r>
        <w:br/>
      </w:r>
      <w:r>
        <w:t xml:space="preserve">стоянйо) опредълилъ (Риш. Гражд. кассац. </w:t>
      </w:r>
      <w:r>
        <w:br/>
      </w:r>
      <w:r>
        <w:t xml:space="preserve">депар. 1893 г., № 105), что тая дфти въ </w:t>
      </w:r>
      <w:r>
        <w:br/>
      </w:r>
      <w:r>
        <w:t xml:space="preserve">правЪ предъявлять иски къ естественному </w:t>
      </w:r>
      <w:r>
        <w:br/>
      </w:r>
      <w:r>
        <w:t xml:space="preserve">своему отцу о содержаши суду гражданек.</w:t>
      </w:r>
    </w:p>
    <w:p>
      <w:pPr>
        <w:pStyle w:val="Normal"/>
      </w:pPr>
      <w:r>
        <w:t xml:space="preserve">Въ уголовн. прав зап.-европейск. госу- </w:t>
      </w:r>
      <w:r>
        <w:br/>
      </w:r>
      <w:r>
        <w:t xml:space="preserve">дарствъ фактъ В. сож. вызываетъ репрессю </w:t>
      </w:r>
      <w:r>
        <w:br/>
      </w:r>
      <w:r>
        <w:t xml:space="preserve">только въ тЪхъ случаяхъ, когда онъ про- </w:t>
      </w:r>
      <w:r>
        <w:br/>
      </w:r>
      <w:r>
        <w:t xml:space="preserve">является въ формв прелюбодвяния (см.) </w:t>
      </w:r>
      <w:r>
        <w:br/>
      </w:r>
      <w:r>
        <w:t xml:space="preserve">или непотребства (см.), оскорбляющаго </w:t>
      </w:r>
      <w:r>
        <w:br/>
      </w:r>
      <w:r>
        <w:t xml:space="preserve">общественн. нравственность. Этоть взглядъ, </w:t>
      </w:r>
      <w:r>
        <w:br/>
      </w:r>
      <w:r>
        <w:t xml:space="preserve">установивнийся въ Зап. Европ съ ХУШ </w:t>
      </w:r>
      <w:r>
        <w:br/>
      </w:r>
      <w:r>
        <w:t xml:space="preserve">стол. (весьма содЪйствовало этому сочине- </w:t>
      </w:r>
      <w:r>
        <w:br/>
      </w:r>
      <w:r>
        <w:t xml:space="preserve">не СеПа, Чефег УегЬгесНей пп@ Эгаеп, </w:t>
      </w:r>
      <w:r>
        <w:br/>
      </w:r>
      <w:r>
        <w:t xml:space="preserve">появившееся 1787), смЪнилъ взглядъ кано- </w:t>
      </w:r>
      <w:r>
        <w:br/>
      </w:r>
      <w:r>
        <w:t xml:space="preserve">ническаго права, согласно которому всякая </w:t>
      </w:r>
      <w:r>
        <w:br/>
      </w:r>
      <w:r>
        <w:t xml:space="preserve">В. половая связь являлась оскорбленемъ </w:t>
      </w:r>
      <w:r>
        <w:br/>
      </w:r>
      <w:r>
        <w:t xml:space="preserve">таинства брака и потому должна была при- </w:t>
      </w:r>
      <w:r>
        <w:br/>
      </w:r>
      <w:r>
        <w:t xml:space="preserve">знаваться не только грЪховной, но и нака-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зуемой. Наше дЪйствующее законодатель- </w:t>
      </w:r>
      <w:r>
        <w:br/>
      </w:r>
      <w:r>
        <w:t xml:space="preserve">ство до сихъ поръ стоитъ на этой церков- </w:t>
      </w:r>
      <w:r>
        <w:br/>
      </w:r>
      <w:r>
        <w:t xml:space="preserve">ной точкБ зръшя. Положене Петровскаго </w:t>
      </w:r>
      <w:r>
        <w:br/>
      </w:r>
      <w:r>
        <w:t xml:space="preserve">д1акона, что „виновные въ блудЪ подвер- </w:t>
      </w:r>
      <w:r>
        <w:br/>
      </w:r>
      <w:r>
        <w:t xml:space="preserve">таются тюремному заключено и церковн. </w:t>
      </w:r>
      <w:r>
        <w:br/>
      </w:r>
      <w:r>
        <w:t xml:space="preserve">покаянйо“ перешло въ сводъ 1842, откуда </w:t>
      </w:r>
      <w:r>
        <w:br/>
      </w:r>
      <w:r>
        <w:t xml:space="preserve">попало и въ Улож. о наказ. въ видЪ 1 ч. </w:t>
      </w:r>
      <w:r>
        <w:br/>
      </w:r>
      <w:r>
        <w:t xml:space="preserve">ст. 994, согласно которой „за противозакон- </w:t>
      </w:r>
      <w:r>
        <w:br/>
      </w:r>
      <w:r>
        <w:t xml:space="preserve">ное сожит!е неженатаго съ незамужней, по </w:t>
      </w:r>
      <w:r>
        <w:br/>
      </w:r>
      <w:r>
        <w:t xml:space="preserve">взаимному ихъ согласю виновные подвер- </w:t>
      </w:r>
      <w:r>
        <w:br/>
      </w:r>
      <w:r>
        <w:t xml:space="preserve">гаются церковному покаянию“. Статья эта, </w:t>
      </w:r>
      <w:r>
        <w:br/>
      </w:r>
      <w:r>
        <w:t xml:space="preserve">конечно, примЪнима только къ хриспанамъ. </w:t>
      </w:r>
      <w:r>
        <w:br/>
      </w:r>
      <w:r>
        <w:t xml:space="preserve">Проектъ новаго уголовн. улож. (см. подроб- </w:t>
      </w:r>
      <w:r>
        <w:br/>
      </w:r>
      <w:r>
        <w:t xml:space="preserve">ныя объяснешя въ объяснит. записк® къ </w:t>
      </w:r>
      <w:r>
        <w:br/>
      </w:r>
      <w:r>
        <w:t xml:space="preserve">тлавЪ ХХУ о непотребствЪ) исключить это </w:t>
      </w:r>
      <w:r>
        <w:br/>
      </w:r>
      <w:r>
        <w:t xml:space="preserve">положеше и призналъ такой видъ В. сож. </w:t>
      </w:r>
      <w:r>
        <w:br/>
      </w:r>
      <w:r>
        <w:t xml:space="preserve">ненаказуемымъ. О’наказуемости прелюбо- </w:t>
      </w:r>
      <w:r>
        <w:br/>
      </w:r>
      <w:r>
        <w:t xml:space="preserve">дъяшя (см. прелюбодвяне) см. 6 боиг- </w:t>
      </w:r>
      <w:r>
        <w:br/>
      </w:r>
      <w:r>
        <w:t xml:space="preserve">пеац, Вуоайоп 4а таг!а5е; Оршанек1й, </w:t>
      </w:r>
      <w:r>
        <w:br/>
      </w:r>
      <w:r>
        <w:t xml:space="preserve">Статьи и изсльдованя.</w:t>
      </w:r>
    </w:p>
    <w:p>
      <w:pPr>
        <w:pStyle w:val="Normal"/>
      </w:pPr>
      <w:r>
        <w:t xml:space="preserve">Вн5дрен1е кищшевль, см. нелрото- </w:t>
      </w:r>
      <w:r>
        <w:br/>
      </w:r>
      <w:r>
        <w:t xml:space="preserve">димость кишекз.</w:t>
      </w:r>
    </w:p>
    <w:p>
      <w:pPr>
        <w:pStyle w:val="Normal"/>
      </w:pPr>
      <w:r>
        <w:t xml:space="preserve">Вн%земельность, принятый въ </w:t>
      </w:r>
      <w:r>
        <w:br/>
      </w:r>
      <w:r>
        <w:t xml:space="preserve">международномъ правЪ институтъ, въ силу </w:t>
      </w:r>
      <w:r>
        <w:br/>
      </w:r>
      <w:r>
        <w:t xml:space="preserve">котораго извЪстные субъекты и вещи на </w:t>
      </w:r>
      <w:r>
        <w:br/>
      </w:r>
      <w:r>
        <w:t xml:space="preserve">территори чужого государства не подле- </w:t>
      </w:r>
      <w:r>
        <w:br/>
      </w:r>
      <w:r>
        <w:t xml:space="preserve">жать компетенщи его исполнительной вла- </w:t>
      </w:r>
      <w:r>
        <w:br/>
      </w:r>
      <w:r>
        <w:t xml:space="preserve">сти, а, по скольку необходимо, даже и дЪй- </w:t>
      </w:r>
      <w:r>
        <w:br/>
      </w:r>
      <w:r>
        <w:t xml:space="preserve">ство его законовъ. В. покоится на уваже- </w:t>
      </w:r>
      <w:r>
        <w:br/>
      </w:r>
      <w:r>
        <w:t xml:space="preserve">ни къ суверенитету чужаго государства и </w:t>
      </w:r>
      <w:r>
        <w:br/>
      </w:r>
      <w:r>
        <w:t xml:space="preserve">къ важности мисёи, возлагаемой на его </w:t>
      </w:r>
      <w:r>
        <w:br/>
      </w:r>
      <w:r>
        <w:t xml:space="preserve">представителей. В. примБняется къ слЪ- </w:t>
      </w:r>
      <w:r>
        <w:br/>
      </w:r>
      <w:r>
        <w:t xml:space="preserve">дующимъ лицамъ и вещамъ, которые раз- </w:t>
      </w:r>
      <w:r>
        <w:br/>
      </w:r>
      <w:r>
        <w:t xml:space="preserve">сматриваются будто находящимися на тер- </w:t>
      </w:r>
      <w:r>
        <w:br/>
      </w:r>
      <w:r>
        <w:t xml:space="preserve">ритор!и своего государства. 1) Монархи— </w:t>
      </w:r>
      <w:r>
        <w:br/>
      </w:r>
      <w:r>
        <w:t xml:space="preserve">въ каждомъ государетвЪ, гдз они времен- </w:t>
      </w:r>
      <w:r>
        <w:br/>
      </w:r>
      <w:r>
        <w:t xml:space="preserve">но пребываютъ, равно какъ ихъ свита и </w:t>
      </w:r>
      <w:r>
        <w:br/>
      </w:r>
      <w:r>
        <w:t xml:space="preserve">вещи, напр. экипажи. Къ монархамъ въ </w:t>
      </w:r>
      <w:r>
        <w:br/>
      </w:r>
      <w:r>
        <w:t xml:space="preserve">этомъ отношеши приравниваются и ре- </w:t>
      </w:r>
      <w:r>
        <w:br/>
      </w:r>
      <w:r>
        <w:t xml:space="preserve">генты и временные правители. Но не поль- </w:t>
      </w:r>
      <w:r>
        <w:br/>
      </w:r>
      <w:r>
        <w:t xml:space="preserve">зуются В. члены царствующаго дома, если </w:t>
      </w:r>
      <w:r>
        <w:br/>
      </w:r>
      <w:r>
        <w:t xml:space="preserve">они не входятъ въ составъ свиты монарха. </w:t>
      </w:r>
      <w:r>
        <w:br/>
      </w:r>
      <w:r>
        <w:t xml:space="preserve">2) Посланники вм$етЪ съ ихъ служебнымъ </w:t>
      </w:r>
      <w:r>
        <w:br/>
      </w:r>
      <w:r>
        <w:t xml:space="preserve">персоналомъ, прислугой, квартирой и дви- </w:t>
      </w:r>
      <w:r>
        <w:br/>
      </w:r>
      <w:r>
        <w:t xml:space="preserve">жимымъ имуществомъ. Но консулы не </w:t>
      </w:r>
      <w:r>
        <w:br/>
      </w:r>
      <w:r>
        <w:t xml:space="preserve">пользуются правомъ В., за исключешемъ </w:t>
      </w:r>
      <w:r>
        <w:br/>
      </w:r>
      <w:r>
        <w:t xml:space="preserve">тьхь случаевъ, когда это право предостав- </w:t>
      </w:r>
      <w:r>
        <w:br/>
      </w:r>
      <w:r>
        <w:t xml:space="preserve">лено имъ спещальными договорами, напр. </w:t>
      </w:r>
      <w:r>
        <w:br/>
      </w:r>
      <w:r>
        <w:t xml:space="preserve">въ Леванть. на св. берегу Африки, въ </w:t>
      </w:r>
      <w:r>
        <w:br/>
      </w:r>
      <w:r>
        <w:t xml:space="preserve">Кита, Перёи и пр. 3) Иностранныя вой- </w:t>
      </w:r>
      <w:r>
        <w:br/>
      </w:r>
      <w:r>
        <w:t xml:space="preserve">ска, проходящ!я черезъ какую нибудьстрану </w:t>
      </w:r>
      <w:r>
        <w:br/>
      </w:r>
      <w:r>
        <w:t xml:space="preserve">съ мирными цълями и съ соглафя прави- </w:t>
      </w:r>
      <w:r>
        <w:br/>
      </w:r>
      <w:r>
        <w:t xml:space="preserve">тельства, этой страны. Напротивъ, непр1я- </w:t>
      </w:r>
      <w:r>
        <w:br/>
      </w:r>
      <w:r>
        <w:t xml:space="preserve">тельское войско въ непрятельской странъ </w:t>
      </w:r>
      <w:r>
        <w:br/>
      </w:r>
      <w:r>
        <w:t xml:space="preserve">подвергается дЪйствшо военнаго права. </w:t>
      </w:r>
      <w:r>
        <w:br/>
      </w:r>
      <w:r>
        <w:t xml:space="preserve">Равно части войскъ воюющей державы. </w:t>
      </w:r>
      <w:r>
        <w:br/>
      </w:r>
      <w:r>
        <w:t xml:space="preserve">вытЪененныя на нейтральную территорию, </w:t>
      </w:r>
      <w:r>
        <w:br/>
      </w:r>
      <w:r>
        <w:t xml:space="preserve">не могуть разоружаться на ней, такъ какъ </w:t>
      </w:r>
      <w:r>
        <w:br/>
      </w:r>
      <w:r>
        <w:t xml:space="preserve">не имъють права В. Наконець В. предо- </w:t>
      </w:r>
      <w:r>
        <w:br/>
      </w:r>
      <w:r>
        <w:t xml:space="preserve">ставлена 4) военнымъ кораблямъ въ ино- </w:t>
      </w:r>
      <w:r>
        <w:br/>
      </w:r>
      <w:r>
        <w:t xml:space="preserve">странныхь водахъ и судамъ, предназна- </w:t>
      </w:r>
      <w:r>
        <w:br/>
      </w:r>
      <w:r>
        <w:t xml:space="preserve">ченнымъ для монарховъ и пословъ. Однако </w:t>
      </w:r>
      <w:r>
        <w:br/>
      </w:r>
      <w:r>
        <w:t xml:space="preserve">эти суда во время стоянокъ въ иностран- </w:t>
      </w:r>
      <w:r>
        <w:br/>
      </w:r>
      <w:r>
        <w:t xml:space="preserve">номъ порту подчиняются морскому цере- </w:t>
      </w:r>
      <w:r>
        <w:br/>
      </w:r>
      <w:r>
        <w:t xml:space="preserve">мошалу и предиисашямъ мЪстнаго порто- </w:t>
      </w:r>
      <w:r>
        <w:br/>
      </w:r>
      <w:r>
        <w:t xml:space="preserve">ваго управлешя.</w:t>
      </w:r>
    </w:p>
    <w:p>
      <w:pPr>
        <w:pStyle w:val="Normal"/>
      </w:pPr>
      <w:r>
        <w:t xml:space="preserve">Вн% маточная беременность, см. </w:t>
      </w:r>
      <w:r>
        <w:br/>
      </w:r>
      <w:r>
        <w:t xml:space="preserve">беременность.</w:t>
      </w:r>
    </w:p>
    <w:p>
      <w:pPr>
        <w:pStyle w:val="Normal"/>
      </w:pPr>
      <w:r>
        <w:t xml:space="preserve">Внъдренте кишекъь — ВоБАнЪ,</w:t>
      </w:r>
    </w:p>
    <w:p>
      <w:pPr>
        <w:pStyle w:val="Normal"/>
      </w:pPr>
      <w:r>
        <w:t xml:space="preserve">Вишня веопомогательныяно- </w:t>
      </w:r>
      <w:r>
        <w:br/>
      </w:r>
      <w:r>
        <w:t xml:space="preserve">стройки, см. вспомогательныя постройки.</w:t>
      </w:r>
    </w:p>
    <w:p>
      <w:pPr>
        <w:pStyle w:val="Normal"/>
      </w:pPr>
      <w:r>
        <w:t xml:space="preserve">Вы икная портовыя сооруже- </w:t>
      </w:r>
      <w:r>
        <w:br/>
      </w:r>
      <w:r>
        <w:t xml:space="preserve">зая. стЪнки гавани, молы и брикватеры, </w:t>
      </w:r>
      <w:r>
        <w:br/>
      </w:r>
      <w:r>
        <w:t xml:space="preserve">ограждаюцщ!е гавань или вообще стоянку </w:t>
      </w:r>
      <w:r>
        <w:br/>
      </w:r>
      <w:r>
        <w:t xml:space="preserve">судовъ оть волнешя. Существуетъ много. </w:t>
      </w:r>
      <w:r>
        <w:br/>
      </w:r>
      <w:r>
        <w:t xml:space="preserve">типовъ В. п. с. и какь на наиболъе рас- </w:t>
      </w:r>
      <w:r>
        <w:br/>
      </w:r>
      <w:r>
        <w:t xml:space="preserve">пространенный, можно указать на волно- </w:t>
      </w:r>
      <w:r>
        <w:br/>
      </w:r>
      <w:r>
        <w:t xml:space="preserve">ломЪ въ ЛибавЪ (порть Александра Ш); </w:t>
      </w:r>
      <w:r>
        <w:br/>
      </w:r>
      <w:r>
        <w:t xml:space="preserve">часть этого сооружешя, лежащая ниже по- </w:t>
      </w:r>
      <w:r>
        <w:br/>
      </w:r>
      <w:r>
        <w:t xml:space="preserve">лосы волнешя, сдълана изъ неправильной </w:t>
      </w:r>
      <w:r>
        <w:br/>
      </w:r>
      <w:r>
        <w:t xml:space="preserve">наброски камней, верхняя же часть сдЪ- </w:t>
      </w:r>
      <w:r>
        <w:br/>
      </w:r>
      <w:r>
        <w:t xml:space="preserve">лана изъ правильной кладки искусствен- </w:t>
      </w:r>
      <w:r>
        <w:br/>
      </w:r>
      <w:r>
        <w:t xml:space="preserve">ныхъ бетонныхь массивовъ, вЪсомъ 1000 </w:t>
      </w:r>
      <w:r>
        <w:br/>
      </w:r>
      <w:r>
        <w:t xml:space="preserve">и болЪе пудовъ, уложенныхъ при помощи </w:t>
      </w:r>
      <w:r>
        <w:br/>
      </w:r>
      <w:r>
        <w:t xml:space="preserve">крана; стВнки этой части сдЪланы совер- </w:t>
      </w:r>
      <w:r>
        <w:br/>
      </w:r>
      <w:r>
        <w:t xml:space="preserve">шенно отвЪеными. ПростЪйпия и наибол$е </w:t>
      </w:r>
      <w:r>
        <w:br/>
      </w:r>
      <w:r>
        <w:t xml:space="preserve">дешевыя В. п. с. — ряжевыя; они устраи- </w:t>
      </w:r>
      <w:r>
        <w:br/>
      </w:r>
      <w:r>
        <w:t xml:space="preserve">ваются изъ четыреугольныхъ бревенчатыхъ </w:t>
      </w:r>
      <w:r>
        <w:br/>
      </w:r>
      <w:r>
        <w:t xml:space="preserve">ящиковъ, наполненныхь камнями и опу- </w:t>
      </w:r>
      <w:r>
        <w:br/>
      </w:r>
      <w:r>
        <w:t xml:space="preserve">скаемыхъ на дно; на нихъ уже устраи- </w:t>
      </w:r>
      <w:r>
        <w:br/>
      </w:r>
      <w:r>
        <w:t xml:space="preserve">вають каменную стфнку; подобн. построй- </w:t>
      </w:r>
      <w:r>
        <w:br/>
      </w:r>
      <w:r>
        <w:t xml:space="preserve">ки имъются въ Сиб., Кронштадт, РевелЪ, </w:t>
      </w:r>
      <w:r>
        <w:br/>
      </w:r>
      <w:r>
        <w:t xml:space="preserve">Ганге и ВиндавЪ, во многихъ портахъ </w:t>
      </w:r>
      <w:r>
        <w:br/>
      </w:r>
      <w:r>
        <w:t xml:space="preserve">Гермаши и Америки.</w:t>
      </w:r>
    </w:p>
    <w:p>
      <w:pPr>
        <w:pStyle w:val="Normal"/>
      </w:pPr>
      <w:r>
        <w:t xml:space="preserve">ВнЪжиняя торговля, см. торговля.</w:t>
      </w:r>
    </w:p>
    <w:p>
      <w:pPr>
        <w:pStyle w:val="Normal"/>
      </w:pPr>
      <w:r>
        <w:t xml:space="preserve">Во, франц. назване швейц. кантона </w:t>
      </w:r>
      <w:r>
        <w:br/>
      </w:r>
      <w:r>
        <w:t xml:space="preserve">Ваадтъ (см.). Я</w:t>
      </w:r>
    </w:p>
    <w:p>
      <w:pPr>
        <w:pStyle w:val="Normal"/>
      </w:pPr>
      <w:r>
        <w:t xml:space="preserve">Воадиль, крунн. селен!е въ Маргелан. </w:t>
      </w:r>
      <w:r>
        <w:br/>
      </w:r>
      <w:r>
        <w:t xml:space="preserve">у., Ферганск. обл., у сЪв. подножйя Алая, </w:t>
      </w:r>
      <w:r>
        <w:br/>
      </w:r>
      <w:r>
        <w:t xml:space="preserve">на выс. 860 м. надъ ур. моря. Жит. узбеки.</w:t>
      </w:r>
    </w:p>
    <w:p>
      <w:pPr>
        <w:pStyle w:val="Normal"/>
      </w:pPr>
      <w:r>
        <w:t xml:space="preserve">Вобантъ, Севаст1анъ (Зеразбеш 1е </w:t>
      </w:r>
      <w:r>
        <w:br/>
      </w:r>
      <w:r>
        <w:t xml:space="preserve">Ртёте 4е Уапап), военный инженеръ, род. </w:t>
      </w:r>
      <w:r>
        <w:br/>
      </w:r>
      <w:r>
        <w:t xml:space="preserve">1633, ум. 1707, 18 льтн. юношей поступилъ </w:t>
      </w:r>
      <w:r>
        <w:br/>
      </w:r>
      <w:r>
        <w:t xml:space="preserve">на службу въ испанскую арм!ю и находил- </w:t>
      </w:r>
      <w:r>
        <w:br/>
      </w:r>
      <w:r>
        <w:t xml:space="preserve">ся въ качеств инженера при Конда; въ </w:t>
      </w:r>
      <w:r>
        <w:br/>
      </w:r>
      <w:r>
        <w:t xml:space="preserve">1653 быль взять въ плнъ и перешель </w:t>
      </w:r>
      <w:r>
        <w:br/>
      </w:r>
      <w:r>
        <w:t xml:space="preserve">инженернымъ офицеромъ во французскую </w:t>
      </w:r>
      <w:r>
        <w:br/>
      </w:r>
      <w:r>
        <w:t xml:space="preserve">службу. Въ 1658 руководилъ осадой Гра- </w:t>
      </w:r>
      <w:r>
        <w:br/>
      </w:r>
      <w:r>
        <w:t xml:space="preserve">велиня, Иперна и Уденаара; 1662 началъ. </w:t>
      </w:r>
      <w:r>
        <w:br/>
      </w:r>
      <w:r>
        <w:t xml:space="preserve">возводить укр'Вилен1я Дюнкирхена. Въ 1667, </w:t>
      </w:r>
      <w:r>
        <w:br/>
      </w:r>
      <w:r>
        <w:t xml:space="preserve">во время войны съ Голланщей, взялъ нЪ- </w:t>
      </w:r>
      <w:r>
        <w:br/>
      </w:r>
      <w:r>
        <w:t xml:space="preserve">сколько крЪиоетей, а послЪ Аахенскаго </w:t>
      </w:r>
      <w:r>
        <w:br/>
      </w:r>
      <w:r>
        <w:t xml:space="preserve">мира (1668), выстроилъ крзпости Турна, </w:t>
      </w:r>
      <w:r>
        <w:br/>
      </w:r>
      <w:r>
        <w:t xml:space="preserve">Дуз, Курта и др., чЪмъ и положиль начало </w:t>
      </w:r>
      <w:r>
        <w:br/>
      </w:r>
      <w:r>
        <w:t xml:space="preserve">цЪлому ряду крЪпостей, защищающихъ еЪ- </w:t>
      </w:r>
      <w:r>
        <w:br/>
      </w:r>
      <w:r>
        <w:t xml:space="preserve">верную Франц. ЗатЪмъ, послЪ Нимве- </w:t>
      </w:r>
      <w:r>
        <w:br/>
      </w:r>
      <w:r>
        <w:t xml:space="preserve">генскаго мира (1678), также возникло много: </w:t>
      </w:r>
      <w:r>
        <w:br/>
      </w:r>
      <w:r>
        <w:t xml:space="preserve">кр$постей, подъ его руководствомъ: Мобей, </w:t>
      </w:r>
      <w:r>
        <w:br/>
      </w:r>
      <w:r>
        <w:t xml:space="preserve">Сзарлуи, Бельфоръ, Страсобургь и др. Въ </w:t>
      </w:r>
      <w:r>
        <w:br/>
      </w:r>
      <w:r>
        <w:t xml:space="preserve">1669 былъ пазначенъ генералъ-инепекто- </w:t>
      </w:r>
      <w:r>
        <w:br/>
      </w:r>
      <w:r>
        <w:t xml:space="preserve">ромъ возхъ крьпостей Франщи; въ 1703 </w:t>
      </w:r>
      <w:r>
        <w:br/>
      </w:r>
      <w:r>
        <w:t xml:space="preserve">произведенъ въ маршалы, но вскорв былъ </w:t>
      </w:r>
      <w:r>
        <w:br/>
      </w:r>
      <w:r>
        <w:t xml:space="preserve">принужденъ выйти въ отставку, т. к. на- </w:t>
      </w:r>
      <w:r>
        <w:br/>
      </w:r>
      <w:r>
        <w:t xml:space="preserve">влекъ на себя неудовольстые короля своей </w:t>
      </w:r>
      <w:r>
        <w:br/>
      </w:r>
      <w:r>
        <w:t xml:space="preserve">книгой „Королевская десятина“, предста- </w:t>
      </w:r>
      <w:r>
        <w:br/>
      </w:r>
      <w:r>
        <w:t xml:space="preserve">влявшей критику французской финансовой </w:t>
      </w:r>
      <w:r>
        <w:br/>
      </w:r>
      <w:r>
        <w:t xml:space="preserve">системы. Во время своей 57 лЪтн. службы </w:t>
      </w:r>
      <w:r>
        <w:br/>
      </w:r>
      <w:r>
        <w:t xml:space="preserve">В. участвоваль въ 53 осадахъ и 140 сра- </w:t>
      </w:r>
      <w:r>
        <w:br/>
      </w:r>
      <w:r>
        <w:t xml:space="preserve">жешяхъ и сдвлалъ много изобрЪтешй вт </w:t>
      </w:r>
      <w:r>
        <w:br/>
      </w:r>
      <w:r>
        <w:t xml:space="preserve">области инженернаго искусства и артилле- </w:t>
      </w:r>
      <w:r>
        <w:br/>
      </w:r>
      <w:r>
        <w:t xml:space="preserve">ри. Въ 1814 нвкоторыя модели кр’Зпостей </w:t>
      </w:r>
      <w:r>
        <w:br/>
      </w:r>
      <w:r>
        <w:t xml:space="preserve">В. были взяты пруссаками въ Парижв и </w:t>
      </w:r>
      <w:r>
        <w:br/>
      </w:r>
      <w:r>
        <w:t xml:space="preserve">находятся нынз въ берлинскомъ военн. </w:t>
      </w:r>
      <w:r>
        <w:br/>
      </w:r>
      <w:r>
        <w:t xml:space="preserve">музев.. Въ 1881 ему былъ воздвигнутъ па- </w:t>
      </w:r>
      <w:r>
        <w:br/>
      </w:r>
      <w:r>
        <w:t xml:space="preserve">мятникъ въ Аваллон. В. оставилъ нЪ- </w:t>
      </w:r>
      <w:r>
        <w:br/>
      </w:r>
      <w:r>
        <w:t xml:space="preserve">сколько рукописей, часть которыхъь была </w:t>
      </w:r>
      <w:r>
        <w:br/>
      </w:r>
      <w:r>
        <w:t xml:space="preserve">потомъ издана: „Тгафё 4е Габадие её а6-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зуемой. Наше дЪйствующее законодатель- </w:t>
      </w:r>
      <w:r>
        <w:br/>
      </w:r>
      <w:r>
        <w:t xml:space="preserve">ство до сихъ поръ стоитъ на этой церков- </w:t>
      </w:r>
      <w:r>
        <w:br/>
      </w:r>
      <w:r>
        <w:t xml:space="preserve">ной точкБ зръшя. Положене Петровскаго </w:t>
      </w:r>
      <w:r>
        <w:br/>
      </w:r>
      <w:r>
        <w:t xml:space="preserve">д1акона, что „виновные въ блудЪ подвер- </w:t>
      </w:r>
      <w:r>
        <w:br/>
      </w:r>
      <w:r>
        <w:t xml:space="preserve">таются тюремному заключено и церковн. </w:t>
      </w:r>
      <w:r>
        <w:br/>
      </w:r>
      <w:r>
        <w:t xml:space="preserve">покаянйо“ перешло въ сводъ 1842, откуда </w:t>
      </w:r>
      <w:r>
        <w:br/>
      </w:r>
      <w:r>
        <w:t xml:space="preserve">попало и въ Улож. о наказ. въ видЪ 1 ч. </w:t>
      </w:r>
      <w:r>
        <w:br/>
      </w:r>
      <w:r>
        <w:t xml:space="preserve">ст. 994, согласно которой „за противозакон- </w:t>
      </w:r>
      <w:r>
        <w:br/>
      </w:r>
      <w:r>
        <w:t xml:space="preserve">ное сожит!е неженатаго съ незамужней, по </w:t>
      </w:r>
      <w:r>
        <w:br/>
      </w:r>
      <w:r>
        <w:t xml:space="preserve">взаимному ихъ согласю виновные подвер- </w:t>
      </w:r>
      <w:r>
        <w:br/>
      </w:r>
      <w:r>
        <w:t xml:space="preserve">гаются церковному покаянию“. Статья эта, </w:t>
      </w:r>
      <w:r>
        <w:br/>
      </w:r>
      <w:r>
        <w:t xml:space="preserve">конечно, примЪнима только къ хриспанамъ. </w:t>
      </w:r>
      <w:r>
        <w:br/>
      </w:r>
      <w:r>
        <w:t xml:space="preserve">Проектъ новаго уголовн. улож. (см. подроб- </w:t>
      </w:r>
      <w:r>
        <w:br/>
      </w:r>
      <w:r>
        <w:t xml:space="preserve">ныя объяснешя въ объяснит. записк® къ </w:t>
      </w:r>
      <w:r>
        <w:br/>
      </w:r>
      <w:r>
        <w:t xml:space="preserve">тлавЪ ХХУ о непотребствЪ) исключить это </w:t>
      </w:r>
      <w:r>
        <w:br/>
      </w:r>
      <w:r>
        <w:t xml:space="preserve">положеше и призналъ такой видъ В. сож. </w:t>
      </w:r>
      <w:r>
        <w:br/>
      </w:r>
      <w:r>
        <w:t xml:space="preserve">ненаказуемымъ. О’наказуемости прелюбо- </w:t>
      </w:r>
      <w:r>
        <w:br/>
      </w:r>
      <w:r>
        <w:t xml:space="preserve">дъяшя (см. прелюбодвяне) см. 6 боиг- </w:t>
      </w:r>
      <w:r>
        <w:br/>
      </w:r>
      <w:r>
        <w:t xml:space="preserve">пеац, Вуоайоп 4а таг!а5е; Оршанек1й, </w:t>
      </w:r>
      <w:r>
        <w:br/>
      </w:r>
      <w:r>
        <w:t xml:space="preserve">Статьи и изсльдованя.</w:t>
      </w:r>
    </w:p>
    <w:p>
      <w:pPr>
        <w:pStyle w:val="Normal"/>
      </w:pPr>
      <w:r>
        <w:t xml:space="preserve">Вн5дрен1е кищшевль, см. нелрото- </w:t>
      </w:r>
      <w:r>
        <w:br/>
      </w:r>
      <w:r>
        <w:t xml:space="preserve">димость кишекз.</w:t>
      </w:r>
    </w:p>
    <w:p>
      <w:pPr>
        <w:pStyle w:val="Normal"/>
      </w:pPr>
      <w:r>
        <w:t xml:space="preserve">Вн%земельность, принятый въ </w:t>
      </w:r>
      <w:r>
        <w:br/>
      </w:r>
      <w:r>
        <w:t xml:space="preserve">международномъ правЪ институтъ, въ силу </w:t>
      </w:r>
      <w:r>
        <w:br/>
      </w:r>
      <w:r>
        <w:t xml:space="preserve">котораго извЪстные субъекты и вещи на </w:t>
      </w:r>
      <w:r>
        <w:br/>
      </w:r>
      <w:r>
        <w:t xml:space="preserve">территори чужого государства не подле- </w:t>
      </w:r>
      <w:r>
        <w:br/>
      </w:r>
      <w:r>
        <w:t xml:space="preserve">жать компетенщи его исполнительной вла- </w:t>
      </w:r>
      <w:r>
        <w:br/>
      </w:r>
      <w:r>
        <w:t xml:space="preserve">сти, а, по скольку необходимо, даже и дЪй- </w:t>
      </w:r>
      <w:r>
        <w:br/>
      </w:r>
      <w:r>
        <w:t xml:space="preserve">ство его законовъ. В. покоится на уваже- </w:t>
      </w:r>
      <w:r>
        <w:br/>
      </w:r>
      <w:r>
        <w:t xml:space="preserve">ни къ суверенитету чужаго государства и </w:t>
      </w:r>
      <w:r>
        <w:br/>
      </w:r>
      <w:r>
        <w:t xml:space="preserve">къ важности мисёи, возлагаемой на его </w:t>
      </w:r>
      <w:r>
        <w:br/>
      </w:r>
      <w:r>
        <w:t xml:space="preserve">представителей. В. примБняется къ слЪ- </w:t>
      </w:r>
      <w:r>
        <w:br/>
      </w:r>
      <w:r>
        <w:t xml:space="preserve">дующимъ лицамъ и вещамъ, которые раз- </w:t>
      </w:r>
      <w:r>
        <w:br/>
      </w:r>
      <w:r>
        <w:t xml:space="preserve">сматриваются будто находящимися на тер- </w:t>
      </w:r>
      <w:r>
        <w:br/>
      </w:r>
      <w:r>
        <w:t xml:space="preserve">ритор!и своего государства. 1) Монархи— </w:t>
      </w:r>
      <w:r>
        <w:br/>
      </w:r>
      <w:r>
        <w:t xml:space="preserve">въ каждомъ государетвЪ, гдз они времен- </w:t>
      </w:r>
      <w:r>
        <w:br/>
      </w:r>
      <w:r>
        <w:t xml:space="preserve">но пребываютъ, равно какъ ихъ свита и </w:t>
      </w:r>
      <w:r>
        <w:br/>
      </w:r>
      <w:r>
        <w:t xml:space="preserve">вещи, напр. экипажи. Къ монархамъ въ </w:t>
      </w:r>
      <w:r>
        <w:br/>
      </w:r>
      <w:r>
        <w:t xml:space="preserve">этомъ отношеши приравниваются и ре- </w:t>
      </w:r>
      <w:r>
        <w:br/>
      </w:r>
      <w:r>
        <w:t xml:space="preserve">генты и временные правители. Но не поль- </w:t>
      </w:r>
      <w:r>
        <w:br/>
      </w:r>
      <w:r>
        <w:t xml:space="preserve">зуются В. члены царствующаго дома, если </w:t>
      </w:r>
      <w:r>
        <w:br/>
      </w:r>
      <w:r>
        <w:t xml:space="preserve">они не входятъ въ составъ свиты монарха. </w:t>
      </w:r>
      <w:r>
        <w:br/>
      </w:r>
      <w:r>
        <w:t xml:space="preserve">2) Посланники вм$етЪ съ ихъ служебнымъ </w:t>
      </w:r>
      <w:r>
        <w:br/>
      </w:r>
      <w:r>
        <w:t xml:space="preserve">персоналомъ, прислугой, квартирой и дви- </w:t>
      </w:r>
      <w:r>
        <w:br/>
      </w:r>
      <w:r>
        <w:t xml:space="preserve">жимымъ имуществомъ. Но консулы не </w:t>
      </w:r>
      <w:r>
        <w:br/>
      </w:r>
      <w:r>
        <w:t xml:space="preserve">пользуются правомъ В., за исключешемъ </w:t>
      </w:r>
      <w:r>
        <w:br/>
      </w:r>
      <w:r>
        <w:t xml:space="preserve">тьхь случаевъ, когда это право предостав- </w:t>
      </w:r>
      <w:r>
        <w:br/>
      </w:r>
      <w:r>
        <w:t xml:space="preserve">лено имъ спещальными договорами, напр. </w:t>
      </w:r>
      <w:r>
        <w:br/>
      </w:r>
      <w:r>
        <w:t xml:space="preserve">въ Леванть. на св. берегу Африки, въ </w:t>
      </w:r>
      <w:r>
        <w:br/>
      </w:r>
      <w:r>
        <w:t xml:space="preserve">Кита, Перёи и пр. 3) Иностранныя вой- </w:t>
      </w:r>
      <w:r>
        <w:br/>
      </w:r>
      <w:r>
        <w:t xml:space="preserve">ска, проходящ!я черезъ какую нибудьстрану </w:t>
      </w:r>
      <w:r>
        <w:br/>
      </w:r>
      <w:r>
        <w:t xml:space="preserve">съ мирными цълями и съ соглафя прави- </w:t>
      </w:r>
      <w:r>
        <w:br/>
      </w:r>
      <w:r>
        <w:t xml:space="preserve">тельства, этой страны. Напротивъ, непр1я- </w:t>
      </w:r>
      <w:r>
        <w:br/>
      </w:r>
      <w:r>
        <w:t xml:space="preserve">тельское войско въ непрятельской странъ </w:t>
      </w:r>
      <w:r>
        <w:br/>
      </w:r>
      <w:r>
        <w:t xml:space="preserve">подвергается дЪйствшо военнаго права. </w:t>
      </w:r>
      <w:r>
        <w:br/>
      </w:r>
      <w:r>
        <w:t xml:space="preserve">Равно части войскъ воюющей державы. </w:t>
      </w:r>
      <w:r>
        <w:br/>
      </w:r>
      <w:r>
        <w:t xml:space="preserve">вытЪененныя на нейтральную территорию, </w:t>
      </w:r>
      <w:r>
        <w:br/>
      </w:r>
      <w:r>
        <w:t xml:space="preserve">не могуть разоружаться на ней, такъ какъ </w:t>
      </w:r>
      <w:r>
        <w:br/>
      </w:r>
      <w:r>
        <w:t xml:space="preserve">не имъють права В. Наконець В. предо- </w:t>
      </w:r>
      <w:r>
        <w:br/>
      </w:r>
      <w:r>
        <w:t xml:space="preserve">ставлена 4) военнымъ кораблямъ въ ино- </w:t>
      </w:r>
      <w:r>
        <w:br/>
      </w:r>
      <w:r>
        <w:t xml:space="preserve">странныхь водахъ и судамъ, предназна- </w:t>
      </w:r>
      <w:r>
        <w:br/>
      </w:r>
      <w:r>
        <w:t xml:space="preserve">ченнымъ для монарховъ и пословъ. Однако </w:t>
      </w:r>
      <w:r>
        <w:br/>
      </w:r>
      <w:r>
        <w:t xml:space="preserve">эти суда во время стоянокъ въ иностран- </w:t>
      </w:r>
      <w:r>
        <w:br/>
      </w:r>
      <w:r>
        <w:t xml:space="preserve">номъ порту подчиняются морскому цере- </w:t>
      </w:r>
      <w:r>
        <w:br/>
      </w:r>
      <w:r>
        <w:t xml:space="preserve">мошалу и предиисашямъ мЪстнаго порто- </w:t>
      </w:r>
      <w:r>
        <w:br/>
      </w:r>
      <w:r>
        <w:t xml:space="preserve">ваго управлешя.</w:t>
      </w:r>
    </w:p>
    <w:p>
      <w:pPr>
        <w:pStyle w:val="Normal"/>
      </w:pPr>
      <w:r>
        <w:t xml:space="preserve">Вн% маточная беременность, см. </w:t>
      </w:r>
      <w:r>
        <w:br/>
      </w:r>
      <w:r>
        <w:t xml:space="preserve">беременность.</w:t>
      </w:r>
    </w:p>
    <w:p>
      <w:pPr>
        <w:pStyle w:val="Normal"/>
      </w:pPr>
      <w:r>
        <w:t xml:space="preserve">Внъдренте кишекъь — ВоБАнЪ,</w:t>
      </w:r>
    </w:p>
    <w:p>
      <w:pPr>
        <w:pStyle w:val="Normal"/>
      </w:pPr>
      <w:r>
        <w:t xml:space="preserve">Вишня веопомогательныяно- </w:t>
      </w:r>
      <w:r>
        <w:br/>
      </w:r>
      <w:r>
        <w:t xml:space="preserve">с&lt;тройнн, см. вспомогательныя постройки.</w:t>
      </w:r>
    </w:p>
    <w:p>
      <w:pPr>
        <w:pStyle w:val="Normal"/>
      </w:pPr>
      <w:r>
        <w:t xml:space="preserve">Вы икная портовыя сооруже- </w:t>
      </w:r>
      <w:r>
        <w:br/>
      </w:r>
      <w:r>
        <w:t xml:space="preserve">ая. стЪнки гавани, молы и брикватеры, </w:t>
      </w:r>
      <w:r>
        <w:br/>
      </w:r>
      <w:r>
        <w:t xml:space="preserve">ограждаюцщ!е гавань или вообще стоянку </w:t>
      </w:r>
      <w:r>
        <w:br/>
      </w:r>
      <w:r>
        <w:t xml:space="preserve">судовъ оть волнешя. Существуетъ много. </w:t>
      </w:r>
      <w:r>
        <w:br/>
      </w:r>
      <w:r>
        <w:t xml:space="preserve">типовъ В. п. с. и какь на наиболье рас- </w:t>
      </w:r>
      <w:r>
        <w:br/>
      </w:r>
      <w:r>
        <w:t xml:space="preserve">пространенный, можно указать на волно- </w:t>
      </w:r>
      <w:r>
        <w:br/>
      </w:r>
      <w:r>
        <w:t xml:space="preserve">ломЪ въ ЛибавЪ (порть Александра Ш); </w:t>
      </w:r>
      <w:r>
        <w:br/>
      </w:r>
      <w:r>
        <w:t xml:space="preserve">часть этого сооружешя, лежащая ниже по- </w:t>
      </w:r>
      <w:r>
        <w:br/>
      </w:r>
      <w:r>
        <w:t xml:space="preserve">лосы волнешя, сдълана изъ неправильной </w:t>
      </w:r>
      <w:r>
        <w:br/>
      </w:r>
      <w:r>
        <w:t xml:space="preserve">наброски камней, верхняя же часть сдЪ- </w:t>
      </w:r>
      <w:r>
        <w:br/>
      </w:r>
      <w:r>
        <w:t xml:space="preserve">лана изъ правильной кладки искусствен- </w:t>
      </w:r>
      <w:r>
        <w:br/>
      </w:r>
      <w:r>
        <w:t xml:space="preserve">ныхъ бетонныхь массивовъ, вЪсомъ 1000 </w:t>
      </w:r>
      <w:r>
        <w:br/>
      </w:r>
      <w:r>
        <w:t xml:space="preserve">и болЪе пудовъ, уложенныхъ при помощи </w:t>
      </w:r>
      <w:r>
        <w:br/>
      </w:r>
      <w:r>
        <w:t xml:space="preserve">крана; стВнки этой части сдЪланы совер- </w:t>
      </w:r>
      <w:r>
        <w:br/>
      </w:r>
      <w:r>
        <w:t xml:space="preserve">шенно отвЪеными. ПростЪйпия и наибол$е </w:t>
      </w:r>
      <w:r>
        <w:br/>
      </w:r>
      <w:r>
        <w:t xml:space="preserve">дешевыя В. п. с. — ряжевыя; они устраи- </w:t>
      </w:r>
      <w:r>
        <w:br/>
      </w:r>
      <w:r>
        <w:t xml:space="preserve">ваются изъ четыреугольныхъ бревенчатыхъ </w:t>
      </w:r>
      <w:r>
        <w:br/>
      </w:r>
      <w:r>
        <w:t xml:space="preserve">ящиковъ, наполненныхь камнями и опу- </w:t>
      </w:r>
      <w:r>
        <w:br/>
      </w:r>
      <w:r>
        <w:t xml:space="preserve">скаемыхъ на дно; на нихъ уже устраи- </w:t>
      </w:r>
      <w:r>
        <w:br/>
      </w:r>
      <w:r>
        <w:t xml:space="preserve">вають каменную стфнку; подобн. построй- </w:t>
      </w:r>
      <w:r>
        <w:br/>
      </w:r>
      <w:r>
        <w:t xml:space="preserve">ки имъются въ Сиб., Кронштадт, РевелЪ, </w:t>
      </w:r>
      <w:r>
        <w:br/>
      </w:r>
      <w:r>
        <w:t xml:space="preserve">Ганге и ВиндавЪ, во многихъ портахъ </w:t>
      </w:r>
      <w:r>
        <w:br/>
      </w:r>
      <w:r>
        <w:t xml:space="preserve">Гермаши и Америки.</w:t>
      </w:r>
    </w:p>
    <w:p>
      <w:pPr>
        <w:pStyle w:val="Normal"/>
      </w:pPr>
      <w:r>
        <w:t xml:space="preserve">ВнЪиняя торговля, см. торговля.</w:t>
      </w:r>
    </w:p>
    <w:p>
      <w:pPr>
        <w:pStyle w:val="Normal"/>
      </w:pPr>
      <w:r>
        <w:t xml:space="preserve">Во, франц. назване швейц. кантона </w:t>
      </w:r>
      <w:r>
        <w:br/>
      </w:r>
      <w:r>
        <w:t xml:space="preserve">Ваадтъ (см.). Я</w:t>
      </w:r>
    </w:p>
    <w:p>
      <w:pPr>
        <w:pStyle w:val="Normal"/>
      </w:pPr>
      <w:r>
        <w:t xml:space="preserve">Воадиль, крунн. селен!е въ Маргелан. </w:t>
      </w:r>
      <w:r>
        <w:br/>
      </w:r>
      <w:r>
        <w:t xml:space="preserve">у., Ферганск. обл., у сЪв. подножйя Алая, </w:t>
      </w:r>
      <w:r>
        <w:br/>
      </w:r>
      <w:r>
        <w:t xml:space="preserve">на выс. 860 м. надъ ур. моря. Жит. узбеки.</w:t>
      </w:r>
    </w:p>
    <w:p>
      <w:pPr>
        <w:pStyle w:val="Normal"/>
      </w:pPr>
      <w:r>
        <w:t xml:space="preserve">Вобантъ, Севаст1анъ (Зеразбеш 1е </w:t>
      </w:r>
      <w:r>
        <w:br/>
      </w:r>
      <w:r>
        <w:t xml:space="preserve">Ртёте 4е Уапап), военный инженеръ, род. </w:t>
      </w:r>
      <w:r>
        <w:br/>
      </w:r>
      <w:r>
        <w:t xml:space="preserve">1633, ум. 1707, 18 льтн. юношей поступилъ </w:t>
      </w:r>
      <w:r>
        <w:br/>
      </w:r>
      <w:r>
        <w:t xml:space="preserve">на службу въ испанскую арм!ю и находил- </w:t>
      </w:r>
      <w:r>
        <w:br/>
      </w:r>
      <w:r>
        <w:t xml:space="preserve">ся въ качеств инженера при Конда; въ </w:t>
      </w:r>
      <w:r>
        <w:br/>
      </w:r>
      <w:r>
        <w:t xml:space="preserve">1653 быль взять въ плнъ и перешель </w:t>
      </w:r>
      <w:r>
        <w:br/>
      </w:r>
      <w:r>
        <w:t xml:space="preserve">инженернымъ офицеромъ во французскую </w:t>
      </w:r>
      <w:r>
        <w:br/>
      </w:r>
      <w:r>
        <w:t xml:space="preserve">службу. Въ 1658 руководилъ осадой Гра- </w:t>
      </w:r>
      <w:r>
        <w:br/>
      </w:r>
      <w:r>
        <w:t xml:space="preserve">велиня, Иперна и Уденаара; 1662 началъ. </w:t>
      </w:r>
      <w:r>
        <w:br/>
      </w:r>
      <w:r>
        <w:t xml:space="preserve">возводить укр'Вилен1я Дюнкирхена. Въ 1667, </w:t>
      </w:r>
      <w:r>
        <w:br/>
      </w:r>
      <w:r>
        <w:t xml:space="preserve">во время войны съ Голланщей, взялъ нЪ- </w:t>
      </w:r>
      <w:r>
        <w:br/>
      </w:r>
      <w:r>
        <w:t xml:space="preserve">сколько крЪиоетей, а послЪ Аахенскаго </w:t>
      </w:r>
      <w:r>
        <w:br/>
      </w:r>
      <w:r>
        <w:t xml:space="preserve">мира (1668), выстроилъ крзпости Турна, </w:t>
      </w:r>
      <w:r>
        <w:br/>
      </w:r>
      <w:r>
        <w:t xml:space="preserve">Дуз, Курта и др., чЪмъ и положиль начало </w:t>
      </w:r>
      <w:r>
        <w:br/>
      </w:r>
      <w:r>
        <w:t xml:space="preserve">цЪлому ряду крЪпостей, защищающихъ еЪ- </w:t>
      </w:r>
      <w:r>
        <w:br/>
      </w:r>
      <w:r>
        <w:t xml:space="preserve">верную Франц. ЗатЪмъ, послЪ Нимве- </w:t>
      </w:r>
      <w:r>
        <w:br/>
      </w:r>
      <w:r>
        <w:t xml:space="preserve">генскаго мира (1678), также возникло много: </w:t>
      </w:r>
      <w:r>
        <w:br/>
      </w:r>
      <w:r>
        <w:t xml:space="preserve">кр$постей, подъ его руководствомъ: Мобей, </w:t>
      </w:r>
      <w:r>
        <w:br/>
      </w:r>
      <w:r>
        <w:t xml:space="preserve">Сзарлуи, Бельфоръ, Страсобургъ и др. Въ </w:t>
      </w:r>
      <w:r>
        <w:br/>
      </w:r>
      <w:r>
        <w:t xml:space="preserve">1669 былъ пазначенъ генералъ-инспекто- </w:t>
      </w:r>
      <w:r>
        <w:br/>
      </w:r>
      <w:r>
        <w:t xml:space="preserve">ромъ возхъ крьпостей Франщи; въ 1703 </w:t>
      </w:r>
      <w:r>
        <w:br/>
      </w:r>
      <w:r>
        <w:t xml:space="preserve">произведенъ въ маршалы, но вскорв былъ </w:t>
      </w:r>
      <w:r>
        <w:br/>
      </w:r>
      <w:r>
        <w:t xml:space="preserve">принужденъ выйти въ отставку, т. к. на- </w:t>
      </w:r>
      <w:r>
        <w:br/>
      </w:r>
      <w:r>
        <w:t xml:space="preserve">влекъ на себя неудовольстые короля своей </w:t>
      </w:r>
      <w:r>
        <w:br/>
      </w:r>
      <w:r>
        <w:t xml:space="preserve">книгой „Королевская десятина“, предста- </w:t>
      </w:r>
      <w:r>
        <w:br/>
      </w:r>
      <w:r>
        <w:t xml:space="preserve">влявшей критику французской финансовой </w:t>
      </w:r>
      <w:r>
        <w:br/>
      </w:r>
      <w:r>
        <w:t xml:space="preserve">системы. Во время своей 57 лЪтн. службы </w:t>
      </w:r>
      <w:r>
        <w:br/>
      </w:r>
      <w:r>
        <w:t xml:space="preserve">В. участвоваль въ 53 осадахъ и 140 сра- </w:t>
      </w:r>
      <w:r>
        <w:br/>
      </w:r>
      <w:r>
        <w:t xml:space="preserve">жешяхъ и сдвлалъ много изобрЪтенй вт </w:t>
      </w:r>
      <w:r>
        <w:br/>
      </w:r>
      <w:r>
        <w:t xml:space="preserve">области инженернаго искусства и артилле- </w:t>
      </w:r>
      <w:r>
        <w:br/>
      </w:r>
      <w:r>
        <w:t xml:space="preserve">ри. Въ 1814 нвкоторыя модели кр’Зпостей </w:t>
      </w:r>
      <w:r>
        <w:br/>
      </w:r>
      <w:r>
        <w:t xml:space="preserve">В. были взяты пруссаками въ Парижв и </w:t>
      </w:r>
      <w:r>
        <w:br/>
      </w:r>
      <w:r>
        <w:t xml:space="preserve">находятся нынз въ берлинскомъ военн. </w:t>
      </w:r>
      <w:r>
        <w:br/>
      </w:r>
      <w:r>
        <w:t xml:space="preserve">музев.. Въ 1881 ему былъ воздвигнутъ па- </w:t>
      </w:r>
      <w:r>
        <w:br/>
      </w:r>
      <w:r>
        <w:t xml:space="preserve">мятникъ въ Аваллон. В. оставилъ нЪ- </w:t>
      </w:r>
      <w:r>
        <w:br/>
      </w:r>
      <w:r>
        <w:t xml:space="preserve">сколько рукописей, часть которыхъ была </w:t>
      </w:r>
      <w:r>
        <w:br/>
      </w:r>
      <w:r>
        <w:t xml:space="preserve">потомъ издана: „Тга фе 4е Габадие её а6-</w:t>
      </w:r>
    </w:p>
    <w:p>
      <w:pPr>
        <w:pStyle w:val="Normal"/>
      </w:pPr>
      <w:r>
        <w:t xml:space="preserve">Вовирнъь — ВовкулАКА.</w:t>
      </w:r>
    </w:p>
    <w:p>
      <w:pPr>
        <w:pStyle w:val="Normal"/>
      </w:pPr>
      <w:r>
        <w:t xml:space="preserve">Гепзе её р!асез“ (1737, 2 т., новое изд. 1828; </w:t>
      </w:r>
      <w:r>
        <w:br/>
      </w:r>
      <w:r>
        <w:t xml:space="preserve">„Тгайе Чез пез“ (1837); „Тгайё 4ез зи </w:t>
      </w:r>
      <w:r>
        <w:br/>
      </w:r>
      <w:r>
        <w:t xml:space="preserve">зе5“ (1747, новое изд. 1829); „Оецугез ш1- </w:t>
      </w:r>
      <w:r>
        <w:br/>
      </w:r>
      <w:r>
        <w:t xml:space="preserve">Шбагез“ (изд. Фойссака, 1793, 3 тома); „М6- </w:t>
      </w:r>
      <w:r>
        <w:br/>
      </w:r>
      <w:r>
        <w:t xml:space="preserve">тотез шИЦайтез“ (1847); „Метотез 1т6- </w:t>
      </w:r>
      <w:r>
        <w:br/>
      </w:r>
      <w:r>
        <w:t xml:space="preserve">95 4е татёсва] У. зиг Гапаам, ГахешЬите </w:t>
      </w:r>
      <w:r>
        <w:br/>
      </w:r>
      <w:r>
        <w:t xml:space="preserve">е6с* (1841); „015 уе6з 96 У.“ (1848—46). </w:t>
      </w:r>
      <w:r>
        <w:br/>
      </w:r>
      <w:r>
        <w:t xml:space="preserve">См. СвашЬтау, „Мойсе Шзот1аце вит У.“ </w:t>
      </w:r>
      <w:r>
        <w:br/>
      </w:r>
      <w:r>
        <w:t xml:space="preserve">(Пар., 1840); @. М1еве], „Е зюше 4е У." </w:t>
      </w:r>
      <w:r>
        <w:br/>
      </w:r>
      <w:r>
        <w:t xml:space="preserve">(1879); АшЪеть, „Ге шатёсва] 4е У.“ (1882): </w:t>
      </w:r>
      <w:r>
        <w:br/>
      </w:r>
      <w:r>
        <w:t xml:space="preserve">Тойтапи, „\У., зеше ЭеПапе ш @4ег @е- </w:t>
      </w:r>
      <w:r>
        <w:br/>
      </w:r>
      <w:r>
        <w:t xml:space="preserve">зе ере ег МаНопа\бкопош!е ипа зе Ве- </w:t>
      </w:r>
      <w:r>
        <w:br/>
      </w:r>
      <w:r>
        <w:t xml:space="preserve">{огтр!ат* (Лейпц., 1895).</w:t>
      </w:r>
    </w:p>
    <w:p>
      <w:pPr>
        <w:pStyle w:val="Normal"/>
      </w:pPr>
      <w:r>
        <w:t xml:space="preserve">Воббрнъ (\Мораги), городъ въ с.-амер. </w:t>
      </w:r>
      <w:r>
        <w:br/>
      </w:r>
      <w:r>
        <w:t xml:space="preserve">шталь Массачусетъ, графства Миддльсексъ, </w:t>
      </w:r>
      <w:r>
        <w:br/>
      </w:r>
      <w:r>
        <w:t xml:space="preserve">въ 16 км. на с. з. оть Бостона; кожевен- </w:t>
      </w:r>
      <w:r>
        <w:br/>
      </w:r>
      <w:r>
        <w:t xml:space="preserve">ные заводы, кожаныя издЪл.; жит, 13,499 </w:t>
      </w:r>
      <w:r>
        <w:br/>
      </w:r>
      <w:r>
        <w:t xml:space="preserve">(1890).</w:t>
      </w:r>
    </w:p>
    <w:p>
      <w:pPr>
        <w:pStyle w:val="Normal"/>
      </w:pPr>
      <w:r>
        <w:t xml:space="preserve">Вобла, одна изъ очень важныхъ про- </w:t>
      </w:r>
      <w:r>
        <w:br/>
      </w:r>
      <w:r>
        <w:t xml:space="preserve">мысловыхъ рыбъ нижней Волги и Урала. </w:t>
      </w:r>
      <w:r>
        <w:br/>
      </w:r>
      <w:r>
        <w:t xml:space="preserve">Принадлежить къ тому же виду, что и </w:t>
      </w:r>
      <w:r>
        <w:br/>
      </w:r>
      <w:r>
        <w:t xml:space="preserve">обыкновенная плотва (Тепсмси$ таб- </w:t>
      </w:r>
      <w:r>
        <w:br/>
      </w:r>
      <w:r>
        <w:t xml:space="preserve">14$ 1[., см. плотва), но отличается отъ нея </w:t>
      </w:r>
      <w:r>
        <w:br/>
      </w:r>
      <w:r>
        <w:t xml:space="preserve">гл. обр. своей большей величиной и тёмъ, </w:t>
      </w:r>
      <w:r>
        <w:br/>
      </w:r>
      <w:r>
        <w:t xml:space="preserve">что живетъь въ КасШискомъ морЪ, заходя </w:t>
      </w:r>
      <w:r>
        <w:br/>
      </w:r>
      <w:r>
        <w:t xml:space="preserve">въ рБки лишь для икрометаня. Въ связи </w:t>
      </w:r>
      <w:r>
        <w:br/>
      </w:r>
      <w:r>
        <w:t xml:space="preserve">съ особенностями въ образ жизни стоятъ </w:t>
      </w:r>
      <w:r>
        <w:br/>
      </w:r>
      <w:r>
        <w:t xml:space="preserve">также и нфкоторые второстепенные морфо- </w:t>
      </w:r>
      <w:r>
        <w:br/>
      </w:r>
      <w:r>
        <w:t xml:space="preserve">логическе признаки, отличаюце В. оть </w:t>
      </w:r>
      <w:r>
        <w:br/>
      </w:r>
      <w:r>
        <w:t xml:space="preserve">плотвы (несколько иная, напр., окраска </w:t>
      </w:r>
      <w:r>
        <w:br/>
      </w:r>
      <w:r>
        <w:t xml:space="preserve">плавниковъ и радужины глазъ), почему ее </w:t>
      </w:r>
      <w:r>
        <w:br/>
      </w:r>
      <w:r>
        <w:t xml:space="preserve">и выдляють въ особую разновидность вы- </w:t>
      </w:r>
      <w:r>
        <w:br/>
      </w:r>
      <w:r>
        <w:t xml:space="preserve">шеупомянутаго вида (уаг. сазр!еиз). На- </w:t>
      </w:r>
      <w:r>
        <w:br/>
      </w:r>
      <w:r>
        <w:t xml:space="preserve">чинаясь съ конца зимы, ходъ В. въ р%ки </w:t>
      </w:r>
      <w:r>
        <w:br/>
      </w:r>
      <w:r>
        <w:t xml:space="preserve">постепенно усиливается съ наступлешемъ </w:t>
      </w:r>
      <w:r>
        <w:br/>
      </w:r>
      <w:r>
        <w:t xml:space="preserve">весны и достигаеть своего тахипии”а толь- </w:t>
      </w:r>
      <w:r>
        <w:br/>
      </w:r>
      <w:r>
        <w:t xml:space="preserve">ко въ апрЪлЪ. Въ это время рыба идеть </w:t>
      </w:r>
      <w:r>
        <w:br/>
      </w:r>
      <w:r>
        <w:t xml:space="preserve">‘уже громадными сплошными массами, такъ </w:t>
      </w:r>
      <w:r>
        <w:br/>
      </w:r>
      <w:r>
        <w:t xml:space="preserve">назыв. косяками, которые, однако, не под- </w:t>
      </w:r>
      <w:r>
        <w:br/>
      </w:r>
      <w:r>
        <w:t xml:space="preserve">нимаются высоко по рькамъ и въ Волгз, </w:t>
      </w:r>
      <w:r>
        <w:br/>
      </w:r>
      <w:r>
        <w:t xml:space="preserve">напр., не доходятъ даже и до Саратова. Съ </w:t>
      </w:r>
      <w:r>
        <w:br/>
      </w:r>
      <w:r>
        <w:t xml:space="preserve">половины апр. В. начинаеть метать икру, </w:t>
      </w:r>
      <w:r>
        <w:br/>
      </w:r>
      <w:r>
        <w:t xml:space="preserve">выбирая для этого тих!е, поросп!е камы- </w:t>
      </w:r>
      <w:r>
        <w:br/>
      </w:r>
      <w:r>
        <w:t xml:space="preserve">шемъ и травою затоны и ильмени. ВнЪш- </w:t>
      </w:r>
      <w:r>
        <w:br/>
      </w:r>
      <w:r>
        <w:t xml:space="preserve">нШ видъ рыбы къ этому времени измЪ- </w:t>
      </w:r>
      <w:r>
        <w:br/>
      </w:r>
      <w:r>
        <w:t xml:space="preserve">няется. Велдотве усиленной двятельно- </w:t>
      </w:r>
      <w:r>
        <w:br/>
      </w:r>
      <w:r>
        <w:t xml:space="preserve">сли кожныхь железъ все тВло, какъ у сам- </w:t>
      </w:r>
      <w:r>
        <w:br/>
      </w:r>
      <w:r>
        <w:t xml:space="preserve">цовъ, такъ и у самокъ, покрывается какъ </w:t>
      </w:r>
      <w:r>
        <w:br/>
      </w:r>
      <w:r>
        <w:t xml:space="preserve">бы слизистой оболочкой съ развивающи- </w:t>
      </w:r>
      <w:r>
        <w:br/>
      </w:r>
      <w:r>
        <w:t xml:space="preserve">мися по ней многочисленными бородавка- </w:t>
      </w:r>
      <w:r>
        <w:br/>
      </w:r>
      <w:r>
        <w:t xml:space="preserve">ми. Первоначально небольшия, молочно-61 </w:t>
      </w:r>
      <w:r>
        <w:br/>
      </w:r>
      <w:r>
        <w:t xml:space="preserve">лаго цвЪта, бородавки эти ко времени не- </w:t>
      </w:r>
      <w:r>
        <w:br/>
      </w:r>
      <w:r>
        <w:t xml:space="preserve">реста сильно увеличиваются, темнЪють и </w:t>
      </w:r>
      <w:r>
        <w:br/>
      </w:r>
      <w:r>
        <w:t xml:space="preserve">принимаютъ коническую форму. Одновре- </w:t>
      </w:r>
      <w:r>
        <w:br/>
      </w:r>
      <w:r>
        <w:t xml:space="preserve">менно съ этимъ В. перестаеть принимать </w:t>
      </w:r>
      <w:r>
        <w:br/>
      </w:r>
      <w:r>
        <w:t xml:space="preserve">пищу и, питаясь теперь исключительно на </w:t>
      </w:r>
      <w:r>
        <w:br/>
      </w:r>
      <w:r>
        <w:t xml:space="preserve">счеть собственнато жира, сильно худЪеть. </w:t>
      </w:r>
      <w:r>
        <w:br/>
      </w:r>
      <w:r>
        <w:t xml:space="preserve">Поэтому, къ концу икрометашя она оказы- </w:t>
      </w:r>
      <w:r>
        <w:br/>
      </w:r>
      <w:r>
        <w:t xml:space="preserve">вается настолько ослабЪвшею, что уже ие </w:t>
      </w:r>
      <w:r>
        <w:br/>
      </w:r>
      <w:r>
        <w:t xml:space="preserve">въ силахъ противиться течешю рЪки и лег- </w:t>
      </w:r>
      <w:r>
        <w:br/>
      </w:r>
      <w:r>
        <w:t xml:space="preserve">ко сносится имъ внизъ, скатывается, какъ </w:t>
      </w:r>
      <w:r>
        <w:br/>
      </w:r>
      <w:r>
        <w:t xml:space="preserve">говорятъ, обратно въ море. Оть настоящей </w:t>
      </w:r>
      <w:r>
        <w:br/>
      </w:r>
      <w:r>
        <w:t xml:space="preserve">морской В., принадлежащей так. образомъ </w:t>
      </w:r>
      <w:r>
        <w:br/>
      </w:r>
      <w:r>
        <w:t xml:space="preserve">къ типичнымъ проходнымъ рыбамъ, въ </w:t>
      </w:r>
      <w:r>
        <w:br/>
      </w:r>
      <w:r>
        <w:t xml:space="preserve">низовьяхьъ Волги отличаютъ еще и другую, </w:t>
      </w:r>
      <w:r>
        <w:br/>
      </w:r>
      <w:r>
        <w:t xml:space="preserve">такъ наз. жилую воблу, никогда, пови- </w:t>
      </w:r>
      <w:r>
        <w:br/>
      </w:r>
      <w:r>
        <w:t xml:space="preserve">димому, не спускающуюся въ море, но по </w:t>
      </w:r>
      <w:r>
        <w:br/>
      </w:r>
      <w:r>
        <w:t xml:space="preserve">стоянно обитающую въ устьяхъ ръки и по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своему внфшнему виду представляющую </w:t>
      </w:r>
      <w:r>
        <w:br/>
      </w:r>
      <w:r>
        <w:t xml:space="preserve">уже явный переходъ къ обыкновенн. рьчной </w:t>
      </w:r>
      <w:r>
        <w:br/>
      </w:r>
      <w:r>
        <w:t xml:space="preserve">плотвЪ. При заготовлеши большихъ пар- </w:t>
      </w:r>
      <w:r>
        <w:br/>
      </w:r>
      <w:r>
        <w:t xml:space="preserve">т для продажи В. солять и затЪмъ вя- </w:t>
      </w:r>
      <w:r>
        <w:br/>
      </w:r>
      <w:r>
        <w:t xml:space="preserve">лятъ, послЪ чего иногда подвергаютъ еще </w:t>
      </w:r>
      <w:r>
        <w:br/>
      </w:r>
      <w:r>
        <w:t xml:space="preserve">и копченшо. (Смотря потому, дЪлаются ли </w:t>
      </w:r>
      <w:r>
        <w:br/>
      </w:r>
      <w:r>
        <w:t xml:space="preserve">въ рыбЪ при солени надрЪзы, или ее опу- </w:t>
      </w:r>
      <w:r>
        <w:br/>
      </w:r>
      <w:r>
        <w:t xml:space="preserve">скають въ разсолъь цьликомъ, В. посту- </w:t>
      </w:r>
      <w:r>
        <w:br/>
      </w:r>
      <w:r>
        <w:t xml:space="preserve">паеть на рынокъ подъь именемъ карбов- </w:t>
      </w:r>
      <w:r>
        <w:br/>
      </w:r>
      <w:r>
        <w:t xml:space="preserve">ки или копченки. См. СабатЪевъ, „Ры- </w:t>
      </w:r>
      <w:r>
        <w:br/>
      </w:r>
      <w:r>
        <w:t xml:space="preserve">бы Росс1и*; Яковлевъ, „ЗамЪфтка о кастий- </w:t>
      </w:r>
      <w:r>
        <w:br/>
      </w:r>
      <w:r>
        <w:t xml:space="preserve">ской воблЪ“ („Природа“, кн. 2, 1873). </w:t>
      </w:r>
      <w:r>
        <w:br/>
      </w:r>
      <w:r>
        <w:t xml:space="preserve">Вовкулака, въ украинскихъ народ- </w:t>
      </w:r>
      <w:r>
        <w:br/>
      </w:r>
      <w:r>
        <w:t xml:space="preserve">ныхь вфровашяхъ человЪкъ, превращен- </w:t>
      </w:r>
      <w:r>
        <w:br/>
      </w:r>
      <w:r>
        <w:t xml:space="preserve">ный въ волка и живущ вмЪетв сь вол- </w:t>
      </w:r>
      <w:r>
        <w:br/>
      </w:r>
      <w:r>
        <w:t xml:space="preserve">ками. В. бываютъ; а) колдуны и вздьмы, </w:t>
      </w:r>
      <w:r>
        <w:br/>
      </w:r>
      <w:r>
        <w:t xml:space="preserve">обращаюнеся въ В. по собственному же- </w:t>
      </w:r>
      <w:r>
        <w:br/>
      </w:r>
      <w:r>
        <w:t xml:space="preserve">лан!ю; 0) В. оть рождешя — дЪти родите- </w:t>
      </w:r>
      <w:r>
        <w:br/>
      </w:r>
      <w:r>
        <w:t xml:space="preserve">лей, имъвшихъ плотевя связи предъ празд- </w:t>
      </w:r>
      <w:r>
        <w:br/>
      </w:r>
      <w:r>
        <w:t xml:space="preserve">никами и постами; в) обыкновенные люди, </w:t>
      </w:r>
      <w:r>
        <w:br/>
      </w:r>
      <w:r>
        <w:t xml:space="preserve">превращенные въ В. колдовствомъ. Кол- </w:t>
      </w:r>
      <w:r>
        <w:br/>
      </w:r>
      <w:r>
        <w:t xml:space="preserve">дуны и вфдьмы обращаются въ волковъ, </w:t>
      </w:r>
      <w:r>
        <w:br/>
      </w:r>
      <w:r>
        <w:t xml:space="preserve">когда имъ это для чего либо нужно, обык- </w:t>
      </w:r>
      <w:r>
        <w:br/>
      </w:r>
      <w:r>
        <w:t xml:space="preserve">новенно по ночамъ, и могутъ возвралить </w:t>
      </w:r>
      <w:r>
        <w:br/>
      </w:r>
      <w:r>
        <w:t xml:space="preserve">себЪ челов чесюй образъ во всякое время. </w:t>
      </w:r>
      <w:r>
        <w:br/>
      </w:r>
      <w:r>
        <w:t xml:space="preserve">Желая преобразиться въ звЪрей, они на- </w:t>
      </w:r>
      <w:r>
        <w:br/>
      </w:r>
      <w:r>
        <w:t xml:space="preserve">брасываютъ на себя поясъ изъ мочалы или </w:t>
      </w:r>
      <w:r>
        <w:br/>
      </w:r>
      <w:r>
        <w:t xml:space="preserve">кувыркаются черезъ обручи. Они опасны, </w:t>
      </w:r>
      <w:r>
        <w:br/>
      </w:r>
      <w:r>
        <w:t xml:space="preserve">такъ какъ превращаются въ В. съ цБлью </w:t>
      </w:r>
      <w:r>
        <w:br/>
      </w:r>
      <w:r>
        <w:t xml:space="preserve">вредить людямъ. В. отьъ рождешя являют- </w:t>
      </w:r>
      <w:r>
        <w:br/>
      </w:r>
      <w:r>
        <w:t xml:space="preserve">ся страдающими за грЪхъ родителей. Они </w:t>
      </w:r>
      <w:r>
        <w:br/>
      </w:r>
      <w:r>
        <w:t xml:space="preserve">не имВють возможности не превратиться </w:t>
      </w:r>
      <w:r>
        <w:br/>
      </w:r>
      <w:r>
        <w:t xml:space="preserve">въ волка въ извЪетный, урочный для нихъ, </w:t>
      </w:r>
      <w:r>
        <w:br/>
      </w:r>
      <w:r>
        <w:t xml:space="preserve">часъ (преимущественно ночью), это пре- </w:t>
      </w:r>
      <w:r>
        <w:br/>
      </w:r>
      <w:r>
        <w:t xml:space="preserve">вращеше для нихь мучительно, они сто- </w:t>
      </w:r>
      <w:r>
        <w:br/>
      </w:r>
      <w:r>
        <w:t xml:space="preserve">нутъ, но повинуются неизбЪжному: пере- </w:t>
      </w:r>
      <w:r>
        <w:br/>
      </w:r>
      <w:r>
        <w:t xml:space="preserve">кувыркиваются (иногда раздввшись совер- </w:t>
      </w:r>
      <w:r>
        <w:br/>
      </w:r>
      <w:r>
        <w:t xml:space="preserve">шенно) чрезъ воткнутый въ землю ножъ, </w:t>
      </w:r>
      <w:r>
        <w:br/>
      </w:r>
      <w:r>
        <w:t xml:space="preserve">превращаются въ звЪря и убБгають къ </w:t>
      </w:r>
      <w:r>
        <w:br/>
      </w:r>
      <w:r>
        <w:t xml:space="preserve">волкамъ, съ которыми производятъ напа- </w:t>
      </w:r>
      <w:r>
        <w:br/>
      </w:r>
      <w:r>
        <w:t xml:space="preserve">дешя на домашнихь животныхъ. Пробо- </w:t>
      </w:r>
      <w:r>
        <w:br/>
      </w:r>
      <w:r>
        <w:t xml:space="preserve">вали женить такихъ несчастных, но это </w:t>
      </w:r>
      <w:r>
        <w:br/>
      </w:r>
      <w:r>
        <w:t xml:space="preserve">часто оканчивалось бЪдою: въ одну изь </w:t>
      </w:r>
      <w:r>
        <w:br/>
      </w:r>
      <w:r>
        <w:t xml:space="preserve">ночей В. загрызаль свою жену и убЪгаль </w:t>
      </w:r>
      <w:r>
        <w:br/>
      </w:r>
      <w:r>
        <w:t xml:space="preserve">навЪки. Еще боле несчастными являются </w:t>
      </w:r>
      <w:r>
        <w:br/>
      </w:r>
      <w:r>
        <w:t xml:space="preserve">обыкновенные люди, которые навлекли на </w:t>
      </w:r>
      <w:r>
        <w:br/>
      </w:r>
      <w:r>
        <w:t xml:space="preserve">себя гнЪвъ колдуна или вЪдьмы и за то </w:t>
      </w:r>
      <w:r>
        <w:br/>
      </w:r>
      <w:r>
        <w:t xml:space="preserve">были превращены ими въ волковъ. Для </w:t>
      </w:r>
      <w:r>
        <w:br/>
      </w:r>
      <w:r>
        <w:t xml:space="preserve">того, чтобы превратить человзка въ волка, </w:t>
      </w:r>
      <w:r>
        <w:br/>
      </w:r>
      <w:r>
        <w:t xml:space="preserve">колдунъ или вЪдьма набрасываетъ на него, </w:t>
      </w:r>
      <w:r>
        <w:br/>
      </w:r>
      <w:r>
        <w:t xml:space="preserve">нашентывая волшебныя слова, звЪъриную </w:t>
      </w:r>
      <w:r>
        <w:br/>
      </w:r>
      <w:r>
        <w:t xml:space="preserve">шкуру, ленту, поясъ (повязывая имъ),.бъеть </w:t>
      </w:r>
      <w:r>
        <w:br/>
      </w:r>
      <w:r>
        <w:t xml:space="preserve">человЪка палкой и пр. Иногда колдунъ </w:t>
      </w:r>
      <w:r>
        <w:br/>
      </w:r>
      <w:r>
        <w:t xml:space="preserve">кладеть скрученный поясъ подъ порогь </w:t>
      </w:r>
      <w:r>
        <w:br/>
      </w:r>
      <w:r>
        <w:t xml:space="preserve">хаты: кто черезъ него переступить, тотъ </w:t>
      </w:r>
      <w:r>
        <w:br/>
      </w:r>
      <w:r>
        <w:t xml:space="preserve">превращается въ В. Обычны разсказы </w:t>
      </w:r>
      <w:r>
        <w:br/>
      </w:r>
      <w:r>
        <w:t xml:space="preserve">о томъ, какъ колдунъ или вЪдьма превра- </w:t>
      </w:r>
      <w:r>
        <w:br/>
      </w:r>
      <w:r>
        <w:t xml:space="preserve">щаетъ въ волковъ весь свадебный пофздъ.: </w:t>
      </w:r>
      <w:r>
        <w:br/>
      </w:r>
      <w:r>
        <w:t xml:space="preserve">Для этого колдунъ беретъ столько ремней </w:t>
      </w:r>
      <w:r>
        <w:br/>
      </w:r>
      <w:r>
        <w:t xml:space="preserve">и мочалъ, сколько въ побздЪ лиць, на- </w:t>
      </w:r>
      <w:r>
        <w:br/>
      </w:r>
      <w:r>
        <w:t xml:space="preserve">шентываетъь надъ этими вещами заклят!я </w:t>
      </w:r>
      <w:r>
        <w:br/>
      </w:r>
      <w:r>
        <w:t xml:space="preserve">и кого потомъ подпояшетъ такимъ поясомъ,. </w:t>
      </w:r>
      <w:r>
        <w:br/>
      </w:r>
      <w:r>
        <w:t xml:space="preserve">тоть и превращается въ волка. А иногда </w:t>
      </w:r>
      <w:r>
        <w:br/>
      </w:r>
      <w:r>
        <w:t xml:space="preserve">зЪъдьма перекапываеть вдущему изъ церк- </w:t>
      </w:r>
      <w:r>
        <w:br/>
      </w:r>
      <w:r>
        <w:t xml:space="preserve">ви поЪзду дорогу небольшимъ ровикомъ: </w:t>
      </w:r>
      <w:r>
        <w:br/>
      </w:r>
      <w:r>
        <w:t xml:space="preserve">едва наЪдеть поЪзздъ на это углублеше, </w:t>
      </w:r>
      <w:r>
        <w:br/>
      </w:r>
      <w:r>
        <w:t xml:space="preserve">какъ лошади падаютъ мертвыми, а люди </w:t>
      </w:r>
      <w:r>
        <w:br/>
      </w:r>
      <w:r>
        <w:t xml:space="preserve">убвгають въ звфриномъ образЪ. Иногда</w:t>
      </w:r>
    </w:p>
    <w:p>
      <w:pPr>
        <w:pStyle w:val="Normal"/>
      </w:pPr>
      <w:r>
        <w:t xml:space="preserve">Вовирнъь — ВовкулАКА.</w:t>
      </w:r>
    </w:p>
    <w:p>
      <w:pPr>
        <w:pStyle w:val="Normal"/>
      </w:pPr>
      <w:r>
        <w:t xml:space="preserve">Гепзе её р!асез“ (1737, 2 т., новое изд. 1828; </w:t>
      </w:r>
      <w:r>
        <w:br/>
      </w:r>
      <w:r>
        <w:t xml:space="preserve">„Тгайе Чез пез“ (1837); „Тгайё 4ез зи </w:t>
      </w:r>
      <w:r>
        <w:br/>
      </w:r>
      <w:r>
        <w:t xml:space="preserve">зе5“ (1747, новое изд. 1829); „Оецугез ш1- </w:t>
      </w:r>
      <w:r>
        <w:br/>
      </w:r>
      <w:r>
        <w:t xml:space="preserve">Шбагез“ (изд. Фойссака, 1793, 3 тома); „М6- </w:t>
      </w:r>
      <w:r>
        <w:br/>
      </w:r>
      <w:r>
        <w:t xml:space="preserve">тотез шИЦайтез“ (1847); „Метотез 1т6- </w:t>
      </w:r>
      <w:r>
        <w:br/>
      </w:r>
      <w:r>
        <w:t xml:space="preserve">95 4е татёсва] У. зиг Гапаам, ГахешЬите </w:t>
      </w:r>
      <w:r>
        <w:br/>
      </w:r>
      <w:r>
        <w:t xml:space="preserve">е6с* (1841); „015 уе6з 96 У.“ (1848—46). </w:t>
      </w:r>
      <w:r>
        <w:br/>
      </w:r>
      <w:r>
        <w:t xml:space="preserve">См. СвашЬтау, „Мойсе Шзот1аце вит У.“ </w:t>
      </w:r>
      <w:r>
        <w:br/>
      </w:r>
      <w:r>
        <w:t xml:space="preserve">(Пар., 1840); @. М1еве], „Е зюше 4е У." </w:t>
      </w:r>
      <w:r>
        <w:br/>
      </w:r>
      <w:r>
        <w:t xml:space="preserve">(1879); АшЪеть, „Ге шатёсва] 4е У.“ (1882): </w:t>
      </w:r>
      <w:r>
        <w:br/>
      </w:r>
      <w:r>
        <w:t xml:space="preserve">Тойтапи, „\У., зеше ЭеПапе ш @4ег @е- </w:t>
      </w:r>
      <w:r>
        <w:br/>
      </w:r>
      <w:r>
        <w:t xml:space="preserve">зе ере ег МаНопа\бкопош!е ипа зе Ве- </w:t>
      </w:r>
      <w:r>
        <w:br/>
      </w:r>
      <w:r>
        <w:t xml:space="preserve">{огтр!ат* (Лейпц., 1895).</w:t>
      </w:r>
    </w:p>
    <w:p>
      <w:pPr>
        <w:pStyle w:val="Normal"/>
      </w:pPr>
      <w:r>
        <w:t xml:space="preserve">Воббрнъ (\Мораги), городъ въ с.-амер. </w:t>
      </w:r>
      <w:r>
        <w:br/>
      </w:r>
      <w:r>
        <w:t xml:space="preserve">шталь Массачусетъ, графства Миддльсексъ, </w:t>
      </w:r>
      <w:r>
        <w:br/>
      </w:r>
      <w:r>
        <w:t xml:space="preserve">въ 16 км. на с. з. оть Бостона; кожевен- </w:t>
      </w:r>
      <w:r>
        <w:br/>
      </w:r>
      <w:r>
        <w:t xml:space="preserve">ные заводы, кожаныя издЪл.; жит, 13,499 </w:t>
      </w:r>
      <w:r>
        <w:br/>
      </w:r>
      <w:r>
        <w:t xml:space="preserve">(1890).</w:t>
      </w:r>
    </w:p>
    <w:p>
      <w:pPr>
        <w:pStyle w:val="Normal"/>
      </w:pPr>
      <w:r>
        <w:t xml:space="preserve">Вобла, одна изъ очень важныхъ про- </w:t>
      </w:r>
      <w:r>
        <w:br/>
      </w:r>
      <w:r>
        <w:t xml:space="preserve">мысловыхъ рыбъ нижней Волги и Урала. </w:t>
      </w:r>
      <w:r>
        <w:br/>
      </w:r>
      <w:r>
        <w:t xml:space="preserve">Принадлежить къ тому же виду, что и </w:t>
      </w:r>
      <w:r>
        <w:br/>
      </w:r>
      <w:r>
        <w:t xml:space="preserve">обыкновенная плотва (Тепсмси$ таб- </w:t>
      </w:r>
      <w:r>
        <w:br/>
      </w:r>
      <w:r>
        <w:t xml:space="preserve">14$ 1[., см. плотва), но отличается отъ нея </w:t>
      </w:r>
      <w:r>
        <w:br/>
      </w:r>
      <w:r>
        <w:t xml:space="preserve">гл. обр. своей большей величиной и тёмъ, </w:t>
      </w:r>
      <w:r>
        <w:br/>
      </w:r>
      <w:r>
        <w:t xml:space="preserve">что живетъь въ КасШискомъ морЪ, заходя </w:t>
      </w:r>
      <w:r>
        <w:br/>
      </w:r>
      <w:r>
        <w:t xml:space="preserve">въ рБки лишь для икрометаня. Въ связи </w:t>
      </w:r>
      <w:r>
        <w:br/>
      </w:r>
      <w:r>
        <w:t xml:space="preserve">съ особенностями въ образ жизни стоятъ </w:t>
      </w:r>
      <w:r>
        <w:br/>
      </w:r>
      <w:r>
        <w:t xml:space="preserve">также и нфкоторые второстепенные морфо- </w:t>
      </w:r>
      <w:r>
        <w:br/>
      </w:r>
      <w:r>
        <w:t xml:space="preserve">логическе признаки, отличаюце В. оть </w:t>
      </w:r>
      <w:r>
        <w:br/>
      </w:r>
      <w:r>
        <w:t xml:space="preserve">плотвы (несколько иная, напр., окраска </w:t>
      </w:r>
      <w:r>
        <w:br/>
      </w:r>
      <w:r>
        <w:t xml:space="preserve">плавниковъ и радужины глазъ), почему ее </w:t>
      </w:r>
      <w:r>
        <w:br/>
      </w:r>
      <w:r>
        <w:t xml:space="preserve">и выдляють въ особую разновидность вы- </w:t>
      </w:r>
      <w:r>
        <w:br/>
      </w:r>
      <w:r>
        <w:t xml:space="preserve">шеупомянутаго вида (уаг. сазр!еиз). На- </w:t>
      </w:r>
      <w:r>
        <w:br/>
      </w:r>
      <w:r>
        <w:t xml:space="preserve">чинаясь съ конца зимы, ходъ В. въ р%ки </w:t>
      </w:r>
      <w:r>
        <w:br/>
      </w:r>
      <w:r>
        <w:t xml:space="preserve">постепенно усиливается съ наступлешемъ </w:t>
      </w:r>
      <w:r>
        <w:br/>
      </w:r>
      <w:r>
        <w:t xml:space="preserve">весны и достигаеть своего тахипии”а толь- </w:t>
      </w:r>
      <w:r>
        <w:br/>
      </w:r>
      <w:r>
        <w:t xml:space="preserve">ко въ апрЪлЪ. Въ это время рыба идеть </w:t>
      </w:r>
      <w:r>
        <w:br/>
      </w:r>
      <w:r>
        <w:t xml:space="preserve">‘уже громадными сплошными массами, такъ </w:t>
      </w:r>
      <w:r>
        <w:br/>
      </w:r>
      <w:r>
        <w:t xml:space="preserve">назыв. косяками, которые, однако, не под- </w:t>
      </w:r>
      <w:r>
        <w:br/>
      </w:r>
      <w:r>
        <w:t xml:space="preserve">нимаются высоко по рькамъ и въ Волгз, </w:t>
      </w:r>
      <w:r>
        <w:br/>
      </w:r>
      <w:r>
        <w:t xml:space="preserve">напр., не доходятъ даже и до Саратова. Съ </w:t>
      </w:r>
      <w:r>
        <w:br/>
      </w:r>
      <w:r>
        <w:t xml:space="preserve">половины апр. В. начинаеть метать икру, </w:t>
      </w:r>
      <w:r>
        <w:br/>
      </w:r>
      <w:r>
        <w:t xml:space="preserve">выбирая для этого тих!е, поросп!е камы- </w:t>
      </w:r>
      <w:r>
        <w:br/>
      </w:r>
      <w:r>
        <w:t xml:space="preserve">шемъ и травою затоны и ильмени. ВнЪш- </w:t>
      </w:r>
      <w:r>
        <w:br/>
      </w:r>
      <w:r>
        <w:t xml:space="preserve">нШ видъ рыбы къ этому времени измЪ- </w:t>
      </w:r>
      <w:r>
        <w:br/>
      </w:r>
      <w:r>
        <w:t xml:space="preserve">няется. Велдотве усиленной двятельно- </w:t>
      </w:r>
      <w:r>
        <w:br/>
      </w:r>
      <w:r>
        <w:t xml:space="preserve">сли кожныхь железъ все тВло, какъ у сам- </w:t>
      </w:r>
      <w:r>
        <w:br/>
      </w:r>
      <w:r>
        <w:t xml:space="preserve">цовъ, такъ и у самокъ, покрывается какъ </w:t>
      </w:r>
      <w:r>
        <w:br/>
      </w:r>
      <w:r>
        <w:t xml:space="preserve">бы слизистой оболочкой съ развивающи- </w:t>
      </w:r>
      <w:r>
        <w:br/>
      </w:r>
      <w:r>
        <w:t xml:space="preserve">мися по ней многочисленными бородавка- </w:t>
      </w:r>
      <w:r>
        <w:br/>
      </w:r>
      <w:r>
        <w:t xml:space="preserve">ми. Первоначально небольшия, молочно-61 </w:t>
      </w:r>
      <w:r>
        <w:br/>
      </w:r>
      <w:r>
        <w:t xml:space="preserve">лаго цвЪта, бородавки эти ко времени не- </w:t>
      </w:r>
      <w:r>
        <w:br/>
      </w:r>
      <w:r>
        <w:t xml:space="preserve">реста сильно увеличиваются, темнЪють и </w:t>
      </w:r>
      <w:r>
        <w:br/>
      </w:r>
      <w:r>
        <w:t xml:space="preserve">принимаютъ коническую форму. Одновре- </w:t>
      </w:r>
      <w:r>
        <w:br/>
      </w:r>
      <w:r>
        <w:t xml:space="preserve">менно съ этимъ В. перестаеть принимать </w:t>
      </w:r>
      <w:r>
        <w:br/>
      </w:r>
      <w:r>
        <w:t xml:space="preserve">пищу и, питаясь теперь исключительно на </w:t>
      </w:r>
      <w:r>
        <w:br/>
      </w:r>
      <w:r>
        <w:t xml:space="preserve">счеть собственнато жира, сильно худЪеть. </w:t>
      </w:r>
      <w:r>
        <w:br/>
      </w:r>
      <w:r>
        <w:t xml:space="preserve">Поэтому, къ концу икрометашя она оказы- </w:t>
      </w:r>
      <w:r>
        <w:br/>
      </w:r>
      <w:r>
        <w:t xml:space="preserve">вается настолько ослабЪвшею, что уже ие </w:t>
      </w:r>
      <w:r>
        <w:br/>
      </w:r>
      <w:r>
        <w:t xml:space="preserve">въ силахъ противиться течешю рЪки и лег- </w:t>
      </w:r>
      <w:r>
        <w:br/>
      </w:r>
      <w:r>
        <w:t xml:space="preserve">ко сносится имъ внизъ, скатывается, какъ </w:t>
      </w:r>
      <w:r>
        <w:br/>
      </w:r>
      <w:r>
        <w:t xml:space="preserve">говорятъ, обратно въ море. Оть настоящей </w:t>
      </w:r>
      <w:r>
        <w:br/>
      </w:r>
      <w:r>
        <w:t xml:space="preserve">морской В., принадлежащей так. образомъ </w:t>
      </w:r>
      <w:r>
        <w:br/>
      </w:r>
      <w:r>
        <w:t xml:space="preserve">къ типичнымъ проходнымъ рыбамъ, въ </w:t>
      </w:r>
      <w:r>
        <w:br/>
      </w:r>
      <w:r>
        <w:t xml:space="preserve">низовьяхьъ Волги отличаютъ еще и другую, </w:t>
      </w:r>
      <w:r>
        <w:br/>
      </w:r>
      <w:r>
        <w:t xml:space="preserve">такъ наз. жилую воблу, никогда, пови- </w:t>
      </w:r>
      <w:r>
        <w:br/>
      </w:r>
      <w:r>
        <w:t xml:space="preserve">димому, не спускающуюся въ море, но по </w:t>
      </w:r>
      <w:r>
        <w:br/>
      </w:r>
      <w:r>
        <w:t xml:space="preserve">стоянно обитающую въ устьяхъ рЪки и по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своему внфшнему виду представляющую </w:t>
      </w:r>
      <w:r>
        <w:br/>
      </w:r>
      <w:r>
        <w:t xml:space="preserve">уже явный переходъ къ обыкновенн. рьчной </w:t>
      </w:r>
      <w:r>
        <w:br/>
      </w:r>
      <w:r>
        <w:t xml:space="preserve">плотвЪ. При заготовленши большихъ пар- </w:t>
      </w:r>
      <w:r>
        <w:br/>
      </w:r>
      <w:r>
        <w:t xml:space="preserve">т для продажи В. солять и затЪмъ вя- </w:t>
      </w:r>
      <w:r>
        <w:br/>
      </w:r>
      <w:r>
        <w:t xml:space="preserve">лятъ, послЪ чего иногда подвергаютъ еще </w:t>
      </w:r>
      <w:r>
        <w:br/>
      </w:r>
      <w:r>
        <w:t xml:space="preserve">и копченшо. (Смотря потому, дЪлаются ли </w:t>
      </w:r>
      <w:r>
        <w:br/>
      </w:r>
      <w:r>
        <w:t xml:space="preserve">въ рыбЪ при солени надрЪзы, или ее опу- </w:t>
      </w:r>
      <w:r>
        <w:br/>
      </w:r>
      <w:r>
        <w:t xml:space="preserve">скають въ разсолъь цьликомъ, В. посту- </w:t>
      </w:r>
      <w:r>
        <w:br/>
      </w:r>
      <w:r>
        <w:t xml:space="preserve">паеть на рынокъ подъь именемъ карбов- </w:t>
      </w:r>
      <w:r>
        <w:br/>
      </w:r>
      <w:r>
        <w:t xml:space="preserve">ки или копченки. См. СабатЪевъ, „Ры- </w:t>
      </w:r>
      <w:r>
        <w:br/>
      </w:r>
      <w:r>
        <w:t xml:space="preserve">бы Росс1и*; Яковлевъ, „ЗамЪфтка о кастий- </w:t>
      </w:r>
      <w:r>
        <w:br/>
      </w:r>
      <w:r>
        <w:t xml:space="preserve">ской воблЪ“ („Природа“, кн. 2, 1873). </w:t>
      </w:r>
      <w:r>
        <w:br/>
      </w:r>
      <w:r>
        <w:t xml:space="preserve">Вовкулака, въ украинскихъ народ- </w:t>
      </w:r>
      <w:r>
        <w:br/>
      </w:r>
      <w:r>
        <w:t xml:space="preserve">ныхь вфровашяхъ человЪкъ, превращен- </w:t>
      </w:r>
      <w:r>
        <w:br/>
      </w:r>
      <w:r>
        <w:t xml:space="preserve">ный въ волка и живущ вмЪетв сь вол- </w:t>
      </w:r>
      <w:r>
        <w:br/>
      </w:r>
      <w:r>
        <w:t xml:space="preserve">ками. В. бываютъ: а) колдуны и вздьмы, </w:t>
      </w:r>
      <w:r>
        <w:br/>
      </w:r>
      <w:r>
        <w:t xml:space="preserve">обращаюнеся въ В. по собственному же- </w:t>
      </w:r>
      <w:r>
        <w:br/>
      </w:r>
      <w:r>
        <w:t xml:space="preserve">лан!ю; 0) В. оть рождешя — дфти родите- </w:t>
      </w:r>
      <w:r>
        <w:br/>
      </w:r>
      <w:r>
        <w:t xml:space="preserve">лей, имъвшихъ плотевя связи предъ празд- </w:t>
      </w:r>
      <w:r>
        <w:br/>
      </w:r>
      <w:r>
        <w:t xml:space="preserve">никами и постами; в) обыкновенные люди, </w:t>
      </w:r>
      <w:r>
        <w:br/>
      </w:r>
      <w:r>
        <w:t xml:space="preserve">превращенные въ В. колдовствомъ. Кол- </w:t>
      </w:r>
      <w:r>
        <w:br/>
      </w:r>
      <w:r>
        <w:t xml:space="preserve">дуны и вфдьмы обращаются въ волковъ, </w:t>
      </w:r>
      <w:r>
        <w:br/>
      </w:r>
      <w:r>
        <w:t xml:space="preserve">когда имъ это для чего либо нужно, обык- </w:t>
      </w:r>
      <w:r>
        <w:br/>
      </w:r>
      <w:r>
        <w:t xml:space="preserve">новенно по ночамъ, и могутъ возвралить </w:t>
      </w:r>
      <w:r>
        <w:br/>
      </w:r>
      <w:r>
        <w:t xml:space="preserve">себЪ челов чесюй образъ во всякое время. </w:t>
      </w:r>
      <w:r>
        <w:br/>
      </w:r>
      <w:r>
        <w:t xml:space="preserve">Желая преобразиться въ звЪрей, они на- </w:t>
      </w:r>
      <w:r>
        <w:br/>
      </w:r>
      <w:r>
        <w:t xml:space="preserve">брасываютъ на себя поясъ изъ мочалы или </w:t>
      </w:r>
      <w:r>
        <w:br/>
      </w:r>
      <w:r>
        <w:t xml:space="preserve">кувыркаются черезъ обручи. Они опасны, </w:t>
      </w:r>
      <w:r>
        <w:br/>
      </w:r>
      <w:r>
        <w:t xml:space="preserve">такъ какъ превращаются въ В. съ цБлью </w:t>
      </w:r>
      <w:r>
        <w:br/>
      </w:r>
      <w:r>
        <w:t xml:space="preserve">вредить людямъ. В. отьъ рождешя являют- </w:t>
      </w:r>
      <w:r>
        <w:br/>
      </w:r>
      <w:r>
        <w:t xml:space="preserve">ся страдающими за грЪхъ родителей. Они </w:t>
      </w:r>
      <w:r>
        <w:br/>
      </w:r>
      <w:r>
        <w:t xml:space="preserve">не имВють возможности не превратиться </w:t>
      </w:r>
      <w:r>
        <w:br/>
      </w:r>
      <w:r>
        <w:t xml:space="preserve">въ волка въ извЪетный, урочный для нихъ, </w:t>
      </w:r>
      <w:r>
        <w:br/>
      </w:r>
      <w:r>
        <w:t xml:space="preserve">часъ (преимущественно ночью), это пре- </w:t>
      </w:r>
      <w:r>
        <w:br/>
      </w:r>
      <w:r>
        <w:t xml:space="preserve">вращеше для нихь мучительно, они сто- </w:t>
      </w:r>
      <w:r>
        <w:br/>
      </w:r>
      <w:r>
        <w:t xml:space="preserve">нутъ, но повинуются неизбЪжному: пере- </w:t>
      </w:r>
      <w:r>
        <w:br/>
      </w:r>
      <w:r>
        <w:t xml:space="preserve">кувыркиваются (иногда раздввшись совер- </w:t>
      </w:r>
      <w:r>
        <w:br/>
      </w:r>
      <w:r>
        <w:t xml:space="preserve">шенно) чрезъ воткнутый въ землю ножъ, </w:t>
      </w:r>
      <w:r>
        <w:br/>
      </w:r>
      <w:r>
        <w:t xml:space="preserve">превращаются въ звЪря и убБгають къ </w:t>
      </w:r>
      <w:r>
        <w:br/>
      </w:r>
      <w:r>
        <w:t xml:space="preserve">волкамъ, съ которыми производятъ напа- </w:t>
      </w:r>
      <w:r>
        <w:br/>
      </w:r>
      <w:r>
        <w:t xml:space="preserve">дешя на домашнихь животныхъ. Пробо- </w:t>
      </w:r>
      <w:r>
        <w:br/>
      </w:r>
      <w:r>
        <w:t xml:space="preserve">вали женить такихъ несчастныхтъ, но это </w:t>
      </w:r>
      <w:r>
        <w:br/>
      </w:r>
      <w:r>
        <w:t xml:space="preserve">часто оканчивалось бЪдою: въ одну изь </w:t>
      </w:r>
      <w:r>
        <w:br/>
      </w:r>
      <w:r>
        <w:t xml:space="preserve">ночей В. загрызаль свою жену и убЪгаль </w:t>
      </w:r>
      <w:r>
        <w:br/>
      </w:r>
      <w:r>
        <w:t xml:space="preserve">навЪки. Еще боле несчастными являются </w:t>
      </w:r>
      <w:r>
        <w:br/>
      </w:r>
      <w:r>
        <w:t xml:space="preserve">обыкновенные люди, которые навлекли на </w:t>
      </w:r>
      <w:r>
        <w:br/>
      </w:r>
      <w:r>
        <w:t xml:space="preserve">себя гнЪвъ колдуна или вЪдьмы и за то </w:t>
      </w:r>
      <w:r>
        <w:br/>
      </w:r>
      <w:r>
        <w:t xml:space="preserve">были превращены ими въ волковъ. Для </w:t>
      </w:r>
      <w:r>
        <w:br/>
      </w:r>
      <w:r>
        <w:t xml:space="preserve">того, чтобы превратить человзка въ волка, </w:t>
      </w:r>
      <w:r>
        <w:br/>
      </w:r>
      <w:r>
        <w:t xml:space="preserve">колдунъ или вЪдьма набрасываетъ на него, </w:t>
      </w:r>
      <w:r>
        <w:br/>
      </w:r>
      <w:r>
        <w:t xml:space="preserve">нашентывая волшебныя слова, звЪъриную </w:t>
      </w:r>
      <w:r>
        <w:br/>
      </w:r>
      <w:r>
        <w:t xml:space="preserve">шкуру, ленту, поясъ (повязывая имъ),.бъеть </w:t>
      </w:r>
      <w:r>
        <w:br/>
      </w:r>
      <w:r>
        <w:t xml:space="preserve">человЪка палкой и пр. Иногда колдунъ </w:t>
      </w:r>
      <w:r>
        <w:br/>
      </w:r>
      <w:r>
        <w:t xml:space="preserve">кладеть скрученный поясъ подъ порогь </w:t>
      </w:r>
      <w:r>
        <w:br/>
      </w:r>
      <w:r>
        <w:t xml:space="preserve">хаты: кто черезъ него переступить, тотъ </w:t>
      </w:r>
      <w:r>
        <w:br/>
      </w:r>
      <w:r>
        <w:t xml:space="preserve">превращается въ В. 0Обычны разсказы </w:t>
      </w:r>
      <w:r>
        <w:br/>
      </w:r>
      <w:r>
        <w:t xml:space="preserve">о томъ, какъ колдунъ или вЪдьма превра- </w:t>
      </w:r>
      <w:r>
        <w:br/>
      </w:r>
      <w:r>
        <w:t xml:space="preserve">щаетъ въ волковъ весь свадебный пофздъ.: </w:t>
      </w:r>
      <w:r>
        <w:br/>
      </w:r>
      <w:r>
        <w:t xml:space="preserve">Для этого колдунъ беретъ столько ремней </w:t>
      </w:r>
      <w:r>
        <w:br/>
      </w:r>
      <w:r>
        <w:t xml:space="preserve">и мочалъ, сколько въ побздЪ лиць, на- </w:t>
      </w:r>
      <w:r>
        <w:br/>
      </w:r>
      <w:r>
        <w:t xml:space="preserve">шентываетъь надъ этими вещами заклят!я </w:t>
      </w:r>
      <w:r>
        <w:br/>
      </w:r>
      <w:r>
        <w:t xml:space="preserve">и кого потомъ подпояшетъ такимъ поясомъ,. </w:t>
      </w:r>
      <w:r>
        <w:br/>
      </w:r>
      <w:r>
        <w:t xml:space="preserve">тоть и превращается въ волка. А иногда </w:t>
      </w:r>
      <w:r>
        <w:br/>
      </w:r>
      <w:r>
        <w:t xml:space="preserve">зЪъдьма перекапываеть вдущему изъ церк- </w:t>
      </w:r>
      <w:r>
        <w:br/>
      </w:r>
      <w:r>
        <w:t xml:space="preserve">ви поЪзду дорогу небольшимъ ровикомъ: </w:t>
      </w:r>
      <w:r>
        <w:br/>
      </w:r>
      <w:r>
        <w:t xml:space="preserve">едва наЪдеть поЪзздъ на это углублеше, </w:t>
      </w:r>
      <w:r>
        <w:br/>
      </w:r>
      <w:r>
        <w:t xml:space="preserve">какъ лошади падаютъ мертвыми, а люди </w:t>
      </w:r>
      <w:r>
        <w:br/>
      </w:r>
      <w:r>
        <w:t xml:space="preserve">убвгають въ звЪфриномъ образЪ. Иногда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вфдьма или колдунъ опредъзляеть время, </w:t>
      </w:r>
      <w:r>
        <w:br/>
      </w:r>
      <w:r>
        <w:t xml:space="preserve">въ течеше котораго превращенный дол- </w:t>
      </w:r>
      <w:r>
        <w:br/>
      </w:r>
      <w:r>
        <w:t xml:space="preserve">женъ быть волкомъ (часто много лЪтъ), </w:t>
      </w:r>
      <w:r>
        <w:br/>
      </w:r>
      <w:r>
        <w:t xml:space="preserve">послЪ чего В. снова превращается въ че- </w:t>
      </w:r>
      <w:r>
        <w:br/>
      </w:r>
      <w:r>
        <w:t xml:space="preserve">ловЪка; иногда же освобожденио его отъ </w:t>
      </w:r>
      <w:r>
        <w:br/>
      </w:r>
      <w:r>
        <w:t xml:space="preserve">наказашя не указывается срокъ, и тогда </w:t>
      </w:r>
      <w:r>
        <w:br/>
      </w:r>
      <w:r>
        <w:t xml:space="preserve">онъ остается волкомъ до тЪхьъ поръ, пока </w:t>
      </w:r>
      <w:r>
        <w:br/>
      </w:r>
      <w:r>
        <w:t xml:space="preserve">этого пожелаетъ колдунъ или вЪдьма. Но </w:t>
      </w:r>
      <w:r>
        <w:br/>
      </w:r>
      <w:r>
        <w:t xml:space="preserve">всяк превращенный колдоветвомъ въ вол- </w:t>
      </w:r>
      <w:r>
        <w:br/>
      </w:r>
      <w:r>
        <w:t xml:space="preserve">ка можетъ получить человЪчесяй образъ, </w:t>
      </w:r>
      <w:r>
        <w:br/>
      </w:r>
      <w:r>
        <w:t xml:space="preserve">если волшебный поясъ, которымъ онЪ по- </w:t>
      </w:r>
      <w:r>
        <w:br/>
      </w:r>
      <w:r>
        <w:t xml:space="preserve">вязанъ, самъ перетрется, лопнетъ, или кто </w:t>
      </w:r>
      <w:r>
        <w:br/>
      </w:r>
      <w:r>
        <w:t xml:space="preserve">либо его перерветъ. Можно В. избавить </w:t>
      </w:r>
      <w:r>
        <w:br/>
      </w:r>
      <w:r>
        <w:t xml:space="preserve">отъ звЪринаго образа еще и такъ: снять </w:t>
      </w:r>
      <w:r>
        <w:br/>
      </w:r>
      <w:r>
        <w:t xml:space="preserve">съ себя поясъ, навязать на немъ узлы, </w:t>
      </w:r>
      <w:r>
        <w:br/>
      </w:r>
      <w:r>
        <w:t xml:space="preserve">товоря при навязыванн каждый разъ: </w:t>
      </w:r>
      <w:r>
        <w:br/>
      </w:r>
      <w:r>
        <w:t xml:space="preserve">„Господи помилуй!“, а затЪмъ этоть поясъ </w:t>
      </w:r>
      <w:r>
        <w:br/>
      </w:r>
      <w:r>
        <w:t xml:space="preserve">надЪть на вовкулаку. Волчья кожа опа- </w:t>
      </w:r>
      <w:r>
        <w:br/>
      </w:r>
      <w:r>
        <w:t xml:space="preserve">деть, и изъ нея явится человзкъ. Для </w:t>
      </w:r>
      <w:r>
        <w:br/>
      </w:r>
      <w:r>
        <w:t xml:space="preserve">того, чтобы предохранить себя оть обра- </w:t>
      </w:r>
      <w:r>
        <w:br/>
      </w:r>
      <w:r>
        <w:t xml:space="preserve">щешя въ волка, необходимо знать извЪет- </w:t>
      </w:r>
      <w:r>
        <w:br/>
      </w:r>
      <w:r>
        <w:t xml:space="preserve">ныя закляшя, называемыя оберегами. </w:t>
      </w:r>
      <w:r>
        <w:br/>
      </w:r>
      <w:r>
        <w:t xml:space="preserve">Кому они извЪетны, тоть можеть и себя и </w:t>
      </w:r>
      <w:r>
        <w:br/>
      </w:r>
      <w:r>
        <w:t xml:space="preserve">другихъ предохранить въ этомъ случаЪ </w:t>
      </w:r>
      <w:r>
        <w:br/>
      </w:r>
      <w:r>
        <w:t xml:space="preserve">оть колдовства, поэтому дружкомъ на </w:t>
      </w:r>
      <w:r>
        <w:br/>
      </w:r>
      <w:r>
        <w:t xml:space="preserve">свадьбу приглашается обыкновенно лицо, </w:t>
      </w:r>
      <w:r>
        <w:br/>
      </w:r>
      <w:r>
        <w:t xml:space="preserve">знающее таке обереги. Въ одномъ раз- </w:t>
      </w:r>
      <w:r>
        <w:br/>
      </w:r>
      <w:r>
        <w:t xml:space="preserve">сказЪ такой знающий человъкъ залтретиль </w:t>
      </w:r>
      <w:r>
        <w:br/>
      </w:r>
      <w:r>
        <w:t xml:space="preserve">трогать лошадь свадебнаго поЪзда, издох- </w:t>
      </w:r>
      <w:r>
        <w:br/>
      </w:r>
      <w:r>
        <w:t xml:space="preserve">шую оть колдовства, и колдунъ пришелъ </w:t>
      </w:r>
      <w:r>
        <w:br/>
      </w:r>
      <w:r>
        <w:t xml:space="preserve">и началъ, какъ звЪрь, всенародно грызть </w:t>
      </w:r>
      <w:r>
        <w:br/>
      </w:r>
      <w:r>
        <w:t xml:space="preserve">ве зубами, его убили.</w:t>
      </w:r>
    </w:p>
    <w:p>
      <w:pPr>
        <w:pStyle w:val="Normal"/>
      </w:pPr>
      <w:r>
        <w:t xml:space="preserve">И В. оть рождешя, и люди, обращенные </w:t>
      </w:r>
      <w:r>
        <w:br/>
      </w:r>
      <w:r>
        <w:t xml:space="preserve">ВЪ ВОЛКОВЪ КОЛлДОвсТвомЪ, ХОТЯ и рыскають </w:t>
      </w:r>
      <w:r>
        <w:br/>
      </w:r>
      <w:r>
        <w:t xml:space="preserve">вмЪеть съ волками, питаются ихъ пищей </w:t>
      </w:r>
      <w:r>
        <w:br/>
      </w:r>
      <w:r>
        <w:t xml:space="preserve">и пр., но сохраняютъ человъческй смыель. </w:t>
      </w:r>
      <w:r>
        <w:br/>
      </w:r>
      <w:r>
        <w:t xml:space="preserve">Иногда, томимые печалью, они приходять </w:t>
      </w:r>
      <w:r>
        <w:br/>
      </w:r>
      <w:r>
        <w:t xml:space="preserve">подъ окна родной хаты, заглядывають въ </w:t>
      </w:r>
      <w:r>
        <w:br/>
      </w:r>
      <w:r>
        <w:t xml:space="preserve">нихъ, желая увидЪть родныхъ, и жалобно </w:t>
      </w:r>
      <w:r>
        <w:br/>
      </w:r>
      <w:r>
        <w:t xml:space="preserve">воютъ. Подчинены эти В., какъ и вообще </w:t>
      </w:r>
      <w:r>
        <w:br/>
      </w:r>
      <w:r>
        <w:t xml:space="preserve">волки (см.), св. Юршо.</w:t>
      </w:r>
    </w:p>
    <w:p>
      <w:pPr>
        <w:pStyle w:val="Normal"/>
      </w:pPr>
      <w:r>
        <w:t xml:space="preserve">В.— колдуны и вЪдьмы и В. оть рожде- </w:t>
      </w:r>
      <w:r>
        <w:br/>
      </w:r>
      <w:r>
        <w:t xml:space="preserve">вя могутъ ходить по землЪ еще и посль </w:t>
      </w:r>
      <w:r>
        <w:br/>
      </w:r>
      <w:r>
        <w:t xml:space="preserve">смерти, такъ какъ у нихъ, кромв души, </w:t>
      </w:r>
      <w:r>
        <w:br/>
      </w:r>
      <w:r>
        <w:t xml:space="preserve">есть еще и „духь“, дающий имъ возмож- </w:t>
      </w:r>
      <w:r>
        <w:br/>
      </w:r>
      <w:r>
        <w:t xml:space="preserve">ность быть упырями (см).</w:t>
      </w:r>
    </w:p>
    <w:p>
      <w:pPr>
        <w:pStyle w:val="Normal"/>
      </w:pPr>
      <w:r>
        <w:t xml:space="preserve">Въроваше въ колдуновъ и вздьмъ, пре- </w:t>
      </w:r>
      <w:r>
        <w:br/>
      </w:r>
      <w:r>
        <w:t xml:space="preserve">вращающихся въ волковъ, является лишь </w:t>
      </w:r>
      <w:r>
        <w:br/>
      </w:r>
      <w:r>
        <w:t xml:space="preserve">частицею общаго взровашя въ то, что люди </w:t>
      </w:r>
      <w:r>
        <w:br/>
      </w:r>
      <w:r>
        <w:t xml:space="preserve">съ чародЪйскою силою могутъ принимать </w:t>
      </w:r>
      <w:r>
        <w:br/>
      </w:r>
      <w:r>
        <w:t xml:space="preserve">различные образы. Что же касается В. </w:t>
      </w:r>
      <w:r>
        <w:br/>
      </w:r>
      <w:r>
        <w:t xml:space="preserve">оть рождешя и превращенныхь колдов- </w:t>
      </w:r>
      <w:r>
        <w:br/>
      </w:r>
      <w:r>
        <w:t xml:space="preserve">ствомЪъ, то повЪрье о нихъ явилось подъ </w:t>
      </w:r>
      <w:r>
        <w:br/>
      </w:r>
      <w:r>
        <w:t xml:space="preserve">впечатльшемъ случаевъ особаго вида умо- </w:t>
      </w:r>
      <w:r>
        <w:br/>
      </w:r>
      <w:r>
        <w:t xml:space="preserve">помфшательства, ликантроши, сильно рас- </w:t>
      </w:r>
      <w:r>
        <w:br/>
      </w:r>
      <w:r>
        <w:t xml:space="preserve">пространеннаго въ Европ въ средне вка, </w:t>
      </w:r>
      <w:r>
        <w:br/>
      </w:r>
      <w:r>
        <w:t xml:space="preserve">а изъ нашихъ селъ не исчезнувшаго впол- </w:t>
      </w:r>
      <w:r>
        <w:br/>
      </w:r>
      <w:r>
        <w:t xml:space="preserve">нЪ.и въ настоящее время. Больные этой </w:t>
      </w:r>
      <w:r>
        <w:br/>
      </w:r>
      <w:r>
        <w:t xml:space="preserve">ббльзнью воображаютьъ себя волками. Бо- </w:t>
      </w:r>
      <w:r>
        <w:br/>
      </w:r>
      <w:r>
        <w:t xml:space="preserve">лань эта существуеть также въ Абисси- </w:t>
      </w:r>
      <w:r>
        <w:br/>
      </w:r>
      <w:r>
        <w:t xml:space="preserve">Ши и вь АссамЪ, тамъ волка замфняеть </w:t>
      </w:r>
      <w:r>
        <w:br/>
      </w:r>
      <w:r>
        <w:t xml:space="preserve">тигръ и гена.</w:t>
      </w:r>
    </w:p>
    <w:p>
      <w:pPr>
        <w:pStyle w:val="Normal"/>
      </w:pPr>
      <w:r>
        <w:t xml:space="preserve">См. Потебня, „О мивическомъ значеши </w:t>
      </w:r>
      <w:r>
        <w:br/>
      </w:r>
      <w:r>
        <w:t xml:space="preserve">нЪъкоторыхъ обрядовъ и повврш“ (М., 1863); </w:t>
      </w:r>
      <w:r>
        <w:br/>
      </w:r>
      <w:r>
        <w:t xml:space="preserve">Аванасьевъ, „Поэтичесвя возарфн1я сла- </w:t>
      </w:r>
      <w:r>
        <w:br/>
      </w:r>
      <w:r>
        <w:t xml:space="preserve">вянъ на природу“, т. Ш, 449—553; „Юевск. </w:t>
      </w:r>
      <w:r>
        <w:br/>
      </w:r>
      <w:r>
        <w:t xml:space="preserve">старина“ (1886, УТ, 356); подробный указа-</w:t>
      </w:r>
    </w:p>
    <w:p>
      <w:pPr>
        <w:pStyle w:val="Normal"/>
      </w:pPr>
      <w:r>
        <w:t xml:space="preserve">. тель малоросойскихъ разсказовъ о вовку-</w:t>
      </w:r>
    </w:p>
    <w:p>
      <w:pPr>
        <w:pStyle w:val="Normal"/>
      </w:pPr>
      <w:r>
        <w:t xml:space="preserve">ВовкулакА — Вогизы.</w:t>
      </w:r>
    </w:p>
    <w:p>
      <w:pPr>
        <w:pStyle w:val="Normal"/>
      </w:pPr>
      <w:r>
        <w:t xml:space="preserve">лакахъ см. у Гринченка, „Этнографич. </w:t>
      </w:r>
      <w:r>
        <w:br/>
      </w:r>
      <w:r>
        <w:t xml:space="preserve">малералы“ (т. П, стр. 128); вообще указатель </w:t>
      </w:r>
      <w:r>
        <w:br/>
      </w:r>
      <w:r>
        <w:t xml:space="preserve">предмета (Н. Сумцова) въ 3-мъ томъ </w:t>
      </w:r>
      <w:r>
        <w:br/>
      </w:r>
      <w:r>
        <w:t xml:space="preserve">„Сборника Харьковскаго историко-филоло- </w:t>
      </w:r>
      <w:r>
        <w:br/>
      </w:r>
      <w:r>
        <w:t xml:space="preserve">тическаго общества“ (Харьк., 1891).</w:t>
      </w:r>
    </w:p>
    <w:p>
      <w:pPr>
        <w:pStyle w:val="Normal"/>
      </w:pPr>
      <w:r>
        <w:t xml:space="preserve">Вовгура- Лисенко, предводитель </w:t>
      </w:r>
      <w:r>
        <w:br/>
      </w:r>
      <w:r>
        <w:t xml:space="preserve">знаменит. свирЪпаго народнаго малоросс. </w:t>
      </w:r>
      <w:r>
        <w:br/>
      </w:r>
      <w:r>
        <w:t xml:space="preserve">отряда (т. н. загона-вовгуревцевъ) во вре- </w:t>
      </w:r>
      <w:r>
        <w:br/>
      </w:r>
      <w:r>
        <w:t xml:space="preserve">мя войны ХмЪльницкаго съ поляками, о </w:t>
      </w:r>
      <w:r>
        <w:br/>
      </w:r>
      <w:r>
        <w:t xml:space="preserve">жестокостяхъ котораго разсказываеть лЪ- </w:t>
      </w:r>
      <w:r>
        <w:br/>
      </w:r>
      <w:r>
        <w:t xml:space="preserve">тописець въ „ПовЪети о томъ, что случи- </w:t>
      </w:r>
      <w:r>
        <w:br/>
      </w:r>
      <w:r>
        <w:t xml:space="preserve">лось на УкраинЪ“ ПослЪ пораженя ка- </w:t>
      </w:r>
      <w:r>
        <w:br/>
      </w:r>
      <w:r>
        <w:t xml:space="preserve">заковъ подъ Берестечкомъ В.-Л. сдался на </w:t>
      </w:r>
      <w:r>
        <w:br/>
      </w:r>
      <w:r>
        <w:t xml:space="preserve">милость и пощаду Теремми Вишневецкаго, </w:t>
      </w:r>
      <w:r>
        <w:br/>
      </w:r>
      <w:r>
        <w:t xml:space="preserve">объявивъ, что кается и готовъ принять уно. </w:t>
      </w:r>
      <w:r>
        <w:br/>
      </w:r>
      <w:r>
        <w:t xml:space="preserve">В-цкШ недослушаль покаяшя атамана и </w:t>
      </w:r>
      <w:r>
        <w:br/>
      </w:r>
      <w:r>
        <w:t xml:space="preserve">велЪлъ его казнить мучительною смертью.</w:t>
      </w:r>
    </w:p>
    <w:p>
      <w:pPr>
        <w:pStyle w:val="Normal"/>
      </w:pPr>
      <w:r>
        <w:t xml:space="preserve">ВБовенаргъ, Люкъ Кланпье, маркизъ, </w:t>
      </w:r>
      <w:r>
        <w:br/>
      </w:r>
      <w:r>
        <w:t xml:space="preserve">извзстный франц. моралисть, род. 1715, ум. </w:t>
      </w:r>
      <w:r>
        <w:br/>
      </w:r>
      <w:r>
        <w:t xml:space="preserve">1747, избралъ военную карьеру, участво- </w:t>
      </w:r>
      <w:r>
        <w:br/>
      </w:r>
      <w:r>
        <w:t xml:space="preserve">валъ въ походахъ, но по слабости здо- </w:t>
      </w:r>
      <w:r>
        <w:br/>
      </w:r>
      <w:r>
        <w:t xml:space="preserve">ровья оставилъ службу и отдался научнымъ </w:t>
      </w:r>
      <w:r>
        <w:br/>
      </w:r>
      <w:r>
        <w:t xml:space="preserve">занятямъ, причемъ завязалъ тзеныя ено- </w:t>
      </w:r>
      <w:r>
        <w:br/>
      </w:r>
      <w:r>
        <w:t xml:space="preserve">шешя съ Мармонтелемъ и Вольтеромъ. Глу- </w:t>
      </w:r>
      <w:r>
        <w:br/>
      </w:r>
      <w:r>
        <w:t xml:space="preserve">боко религозный, съ твердымъ характе- </w:t>
      </w:r>
      <w:r>
        <w:br/>
      </w:r>
      <w:r>
        <w:t xml:space="preserve">ромъ, съ страстнымъ влечешемъ къ исти- </w:t>
      </w:r>
      <w:r>
        <w:br/>
      </w:r>
      <w:r>
        <w:t xml:space="preserve">нЪ, В. сталь одною изъ благородныйшихь </w:t>
      </w:r>
      <w:r>
        <w:br/>
      </w:r>
      <w:r>
        <w:t xml:space="preserve">и нравственнъйшихъ личностей того вре- </w:t>
      </w:r>
      <w:r>
        <w:br/>
      </w:r>
      <w:r>
        <w:t xml:space="preserve">мени. Своею славою обязанъ онъ сочине- </w:t>
      </w:r>
      <w:r>
        <w:br/>
      </w:r>
      <w:r>
        <w:t xml:space="preserve">но „бгодисйоп &amp; Па соппа!взалее 4е </w:t>
      </w:r>
      <w:r>
        <w:br/>
      </w:r>
      <w:r>
        <w:t xml:space="preserve">Тезрг Вита“ и находящимся съ нимъ въ </w:t>
      </w:r>
      <w:r>
        <w:br/>
      </w:r>
      <w:r>
        <w:t xml:space="preserve">связи „В6Пех1опз еб тахйнез“ (1746). Усту- </w:t>
      </w:r>
      <w:r>
        <w:br/>
      </w:r>
      <w:r>
        <w:t xml:space="preserve">пая Ла Брюйеру въ его „Сагасёёгез“, что </w:t>
      </w:r>
      <w:r>
        <w:br/>
      </w:r>
      <w:r>
        <w:t xml:space="preserve">касается формы, оно превосходить послвд- </w:t>
      </w:r>
      <w:r>
        <w:br/>
      </w:r>
      <w:r>
        <w:t xml:space="preserve">няго ясностно, теплотою и благородствомъ </w:t>
      </w:r>
      <w:r>
        <w:br/>
      </w:r>
      <w:r>
        <w:t xml:space="preserve">образа мыслей. Сочинешя его изданы Гиль- </w:t>
      </w:r>
      <w:r>
        <w:br/>
      </w:r>
      <w:r>
        <w:t xml:space="preserve">бертомъ (Пар., 1857, 2? тома) и Плономъ </w:t>
      </w:r>
      <w:r>
        <w:br/>
      </w:r>
      <w:r>
        <w:t xml:space="preserve">(тамъ-же, 1874, 3 тт.). См. Ра1601о5ще, Уац- </w:t>
      </w:r>
      <w:r>
        <w:br/>
      </w:r>
      <w:r>
        <w:t xml:space="preserve">уепагаиез (Пар., 1890).</w:t>
      </w:r>
    </w:p>
    <w:p>
      <w:pPr>
        <w:pStyle w:val="Normal"/>
      </w:pPr>
      <w:r>
        <w:t xml:space="preserve">Вовчок, Марко, псевдон. писатель- </w:t>
      </w:r>
      <w:r>
        <w:br/>
      </w:r>
      <w:r>
        <w:t xml:space="preserve">ницы М. А. Марковичъ.</w:t>
      </w:r>
    </w:p>
    <w:p>
      <w:pPr>
        <w:pStyle w:val="Normal"/>
      </w:pPr>
      <w:r>
        <w:t xml:space="preserve">Вога, прав. прит. Западн. Двины, см. </w:t>
      </w:r>
      <w:r>
        <w:br/>
      </w:r>
      <w:r>
        <w:t xml:space="preserve">Огерз.</w:t>
      </w:r>
    </w:p>
    <w:p>
      <w:pPr>
        <w:pStyle w:val="Normal"/>
      </w:pPr>
      <w:r>
        <w:t xml:space="preserve">Вогановъ, Матв. дед., см. Вагановь.</w:t>
      </w:r>
    </w:p>
    <w:p>
      <w:pPr>
        <w:pStyle w:val="Normal"/>
      </w:pPr>
      <w:r>
        <w:t xml:space="preserve">Воганть (выгов. Ваонъ), 1) Гербертъ, </w:t>
      </w:r>
      <w:r>
        <w:br/>
      </w:r>
      <w:r>
        <w:t xml:space="preserve">кардин., род. 1832, получилъ образоваше въ </w:t>
      </w:r>
      <w:r>
        <w:br/>
      </w:r>
      <w:r>
        <w:t xml:space="preserve">1езуитской коллеги Стонигёрета, потомъ въ </w:t>
      </w:r>
      <w:r>
        <w:br/>
      </w:r>
      <w:r>
        <w:t xml:space="preserve">Ассадопиа, 4е1 по есе]езазЫс въ РимЪ; </w:t>
      </w:r>
      <w:r>
        <w:br/>
      </w:r>
      <w:r>
        <w:t xml:space="preserve">сначала былъ въ Ангии священник., по- </w:t>
      </w:r>
      <w:r>
        <w:br/>
      </w:r>
      <w:r>
        <w:t xml:space="preserve">томъ осповалъ семинар!о для миссонеровъ </w:t>
      </w:r>
      <w:r>
        <w:br/>
      </w:r>
      <w:r>
        <w:t xml:space="preserve">въ Милль-Гиллф близь Лондона, которую </w:t>
      </w:r>
      <w:r>
        <w:br/>
      </w:r>
      <w:r>
        <w:t xml:space="preserve">открылъ съ однимъ только ученикомъ. Те- </w:t>
      </w:r>
      <w:r>
        <w:br/>
      </w:r>
      <w:r>
        <w:t xml:space="preserve">перь ихъ 190. Былъ епископ. въ Зальфордь, </w:t>
      </w:r>
      <w:r>
        <w:br/>
      </w:r>
      <w:r>
        <w:t xml:space="preserve">гдЪ основалъ католич. коммерч. училище </w:t>
      </w:r>
      <w:r>
        <w:br/>
      </w:r>
      <w:r>
        <w:t xml:space="preserve">и особенно сталъ извЪстенъ своею дЪятель- </w:t>
      </w:r>
      <w:r>
        <w:br/>
      </w:r>
      <w:r>
        <w:t xml:space="preserve">ностью противъ злоупотребленя спиртными </w:t>
      </w:r>
      <w:r>
        <w:br/>
      </w:r>
      <w:r>
        <w:t xml:space="preserve">напитками. Посл Маннинга В. едЪлался </w:t>
      </w:r>
      <w:r>
        <w:br/>
      </w:r>
      <w:r>
        <w:t xml:space="preserve">архепископомъ Вестминстерскато аббалотва, </w:t>
      </w:r>
      <w:r>
        <w:br/>
      </w:r>
      <w:r>
        <w:t xml:space="preserve">и наконець получилъ кардинальскую 1нля- </w:t>
      </w:r>
      <w:r>
        <w:br/>
      </w:r>
      <w:r>
        <w:t xml:space="preserve">пу. 1895 В. началь постройку грандюзнаго </w:t>
      </w:r>
      <w:r>
        <w:br/>
      </w:r>
      <w:r>
        <w:t xml:space="preserve">Вестминстерскато собора.</w:t>
      </w:r>
    </w:p>
    <w:p>
      <w:pPr>
        <w:pStyle w:val="Normal"/>
      </w:pPr>
      <w:r>
        <w:t xml:space="preserve">2) ДПана, ем Таксиль.</w:t>
      </w:r>
    </w:p>
    <w:p>
      <w:pPr>
        <w:pStyle w:val="Normal"/>
      </w:pPr>
      <w:r>
        <w:t xml:space="preserve">Вогезск песчаник, нижШй </w:t>
      </w:r>
      <w:r>
        <w:br/>
      </w:r>
      <w:r>
        <w:t xml:space="preserve">ярусъ тр!асовой системы (см.) въередней </w:t>
      </w:r>
      <w:r>
        <w:br/>
      </w:r>
      <w:r>
        <w:t xml:space="preserve">Европ, слагаопИ значительн. часть Во- </w:t>
      </w:r>
      <w:r>
        <w:br/>
      </w:r>
      <w:r>
        <w:t xml:space="preserve">тезскаго хребта.</w:t>
      </w:r>
    </w:p>
    <w:p>
      <w:pPr>
        <w:pStyle w:val="Normal"/>
      </w:pPr>
      <w:r>
        <w:t xml:space="preserve">Вогезы, Вазгау, франц. Вожъ (1е5 </w:t>
      </w:r>
      <w:r>
        <w:br/>
      </w:r>
      <w:r>
        <w:t xml:space="preserve">Уоз8ез), лат. Уозаез, горы, принадлежащая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вфдьма или колдунъ опредъзляеть время, </w:t>
      </w:r>
      <w:r>
        <w:br/>
      </w:r>
      <w:r>
        <w:t xml:space="preserve">въ течеше котораго превращенный дол- </w:t>
      </w:r>
      <w:r>
        <w:br/>
      </w:r>
      <w:r>
        <w:t xml:space="preserve">женъ быть волкомъ (часто много лЪтъ), </w:t>
      </w:r>
      <w:r>
        <w:br/>
      </w:r>
      <w:r>
        <w:t xml:space="preserve">послЪ чего В. снова превращается въ че- </w:t>
      </w:r>
      <w:r>
        <w:br/>
      </w:r>
      <w:r>
        <w:t xml:space="preserve">ловЪка; иногда же освобожденио его отъ </w:t>
      </w:r>
      <w:r>
        <w:br/>
      </w:r>
      <w:r>
        <w:t xml:space="preserve">наказашя не указывается срокъ, и тогда </w:t>
      </w:r>
      <w:r>
        <w:br/>
      </w:r>
      <w:r>
        <w:t xml:space="preserve">онъ остается волкомъ до тЪхьъ поръ, пока </w:t>
      </w:r>
      <w:r>
        <w:br/>
      </w:r>
      <w:r>
        <w:t xml:space="preserve">этого пожелаетъ колдунъ или вЪдьма. Но </w:t>
      </w:r>
      <w:r>
        <w:br/>
      </w:r>
      <w:r>
        <w:t xml:space="preserve">всяк превращенный колдоветвомъ въ вол- </w:t>
      </w:r>
      <w:r>
        <w:br/>
      </w:r>
      <w:r>
        <w:t xml:space="preserve">ка можетъ получить человЪчесяй образъ, </w:t>
      </w:r>
      <w:r>
        <w:br/>
      </w:r>
      <w:r>
        <w:t xml:space="preserve">если волшебный поясъ, которымъ онЪ по- </w:t>
      </w:r>
      <w:r>
        <w:br/>
      </w:r>
      <w:r>
        <w:t xml:space="preserve">вязанъ, самъ перетрется, лопнетъ, или кто </w:t>
      </w:r>
      <w:r>
        <w:br/>
      </w:r>
      <w:r>
        <w:t xml:space="preserve">либо его перерветъ. Можно В. избавить </w:t>
      </w:r>
      <w:r>
        <w:br/>
      </w:r>
      <w:r>
        <w:t xml:space="preserve">отъ звЪринаго образа еще и такъ: снять </w:t>
      </w:r>
      <w:r>
        <w:br/>
      </w:r>
      <w:r>
        <w:t xml:space="preserve">съ себя поясъ, навязать на немъ узлы, </w:t>
      </w:r>
      <w:r>
        <w:br/>
      </w:r>
      <w:r>
        <w:t xml:space="preserve">товоря при навязыванн каждый разъ: </w:t>
      </w:r>
      <w:r>
        <w:br/>
      </w:r>
      <w:r>
        <w:t xml:space="preserve">„Господи помилуй!“, а затЪмъ этоть поясъ </w:t>
      </w:r>
      <w:r>
        <w:br/>
      </w:r>
      <w:r>
        <w:t xml:space="preserve">надЪть на вовкулаку. Волчья кожа опа- </w:t>
      </w:r>
      <w:r>
        <w:br/>
      </w:r>
      <w:r>
        <w:t xml:space="preserve">деть, и изъ нея явится человзкъ. Для </w:t>
      </w:r>
      <w:r>
        <w:br/>
      </w:r>
      <w:r>
        <w:t xml:space="preserve">того, чтобы предохранить себя оть обра- </w:t>
      </w:r>
      <w:r>
        <w:br/>
      </w:r>
      <w:r>
        <w:t xml:space="preserve">щешя въ волка, необходимо знать извЪет- </w:t>
      </w:r>
      <w:r>
        <w:br/>
      </w:r>
      <w:r>
        <w:t xml:space="preserve">ныя закляшя, называемыя оберегами. </w:t>
      </w:r>
      <w:r>
        <w:br/>
      </w:r>
      <w:r>
        <w:t xml:space="preserve">Кому они извЪетны, тоть можеть и себя и </w:t>
      </w:r>
      <w:r>
        <w:br/>
      </w:r>
      <w:r>
        <w:t xml:space="preserve">другихъ предохранить въ этомъ случаЪ </w:t>
      </w:r>
      <w:r>
        <w:br/>
      </w:r>
      <w:r>
        <w:t xml:space="preserve">оть колдовства, поэтому дружкомъ на </w:t>
      </w:r>
      <w:r>
        <w:br/>
      </w:r>
      <w:r>
        <w:t xml:space="preserve">свадьбу приглашается обыкновенно лицо, </w:t>
      </w:r>
      <w:r>
        <w:br/>
      </w:r>
      <w:r>
        <w:t xml:space="preserve">знающее таке обереги. Въ одномъ раз- </w:t>
      </w:r>
      <w:r>
        <w:br/>
      </w:r>
      <w:r>
        <w:t xml:space="preserve">сказЪ такой знающий человъкъ залтретиль </w:t>
      </w:r>
      <w:r>
        <w:br/>
      </w:r>
      <w:r>
        <w:t xml:space="preserve">трогать лошадь свадебнаго поЪзда, издох- </w:t>
      </w:r>
      <w:r>
        <w:br/>
      </w:r>
      <w:r>
        <w:t xml:space="preserve">шую оть колдовства, и колдунъ пришелъ </w:t>
      </w:r>
      <w:r>
        <w:br/>
      </w:r>
      <w:r>
        <w:t xml:space="preserve">и началъ, какъ звЪрь, всенародно грызть </w:t>
      </w:r>
      <w:r>
        <w:br/>
      </w:r>
      <w:r>
        <w:t xml:space="preserve">ве зубами, его убили.</w:t>
      </w:r>
    </w:p>
    <w:p>
      <w:pPr>
        <w:pStyle w:val="Normal"/>
      </w:pPr>
      <w:r>
        <w:t xml:space="preserve">И В. оть рождешя, и люди, обращенные </w:t>
      </w:r>
      <w:r>
        <w:br/>
      </w:r>
      <w:r>
        <w:t xml:space="preserve">ВЪ ВОЛКОВЪ КОЛлДОвсТвомЪ, ХОТЯ и рыскають </w:t>
      </w:r>
      <w:r>
        <w:br/>
      </w:r>
      <w:r>
        <w:t xml:space="preserve">вмЪеть съ волками, питаются ихъ пищей </w:t>
      </w:r>
      <w:r>
        <w:br/>
      </w:r>
      <w:r>
        <w:t xml:space="preserve">и пр., но сохраняютъ человъческй смыель. </w:t>
      </w:r>
      <w:r>
        <w:br/>
      </w:r>
      <w:r>
        <w:t xml:space="preserve">Иногда, томимые печалью, они приходять </w:t>
      </w:r>
      <w:r>
        <w:br/>
      </w:r>
      <w:r>
        <w:t xml:space="preserve">подъ окна родной хаты, заглядывають въ </w:t>
      </w:r>
      <w:r>
        <w:br/>
      </w:r>
      <w:r>
        <w:t xml:space="preserve">нихъ, желая увидЪть родныхъ, и жалобно </w:t>
      </w:r>
      <w:r>
        <w:br/>
      </w:r>
      <w:r>
        <w:t xml:space="preserve">воютъ. Подчинены эти В., какъ и вообще </w:t>
      </w:r>
      <w:r>
        <w:br/>
      </w:r>
      <w:r>
        <w:t xml:space="preserve">волки (см.), св. Юршо.</w:t>
      </w:r>
    </w:p>
    <w:p>
      <w:pPr>
        <w:pStyle w:val="Normal"/>
      </w:pPr>
      <w:r>
        <w:t xml:space="preserve">В.— колдуны и вЪдьмы и В. оть рожде- </w:t>
      </w:r>
      <w:r>
        <w:br/>
      </w:r>
      <w:r>
        <w:t xml:space="preserve">вя могутъ ходить по землЪ еще и посль </w:t>
      </w:r>
      <w:r>
        <w:br/>
      </w:r>
      <w:r>
        <w:t xml:space="preserve">смерти, такъ какъ у нихъ, кромв души, </w:t>
      </w:r>
      <w:r>
        <w:br/>
      </w:r>
      <w:r>
        <w:t xml:space="preserve">есть еще и „духь“, дающий имъ возмож- </w:t>
      </w:r>
      <w:r>
        <w:br/>
      </w:r>
      <w:r>
        <w:t xml:space="preserve">ность быть упырями (см).</w:t>
      </w:r>
    </w:p>
    <w:p>
      <w:pPr>
        <w:pStyle w:val="Normal"/>
      </w:pPr>
      <w:r>
        <w:t xml:space="preserve">Въроваше въ колдуновъ и вздьмъ, пре- </w:t>
      </w:r>
      <w:r>
        <w:br/>
      </w:r>
      <w:r>
        <w:t xml:space="preserve">вращающихся въ волковъ, является лишь </w:t>
      </w:r>
      <w:r>
        <w:br/>
      </w:r>
      <w:r>
        <w:t xml:space="preserve">частицею общаго взровашя въ то, что люди </w:t>
      </w:r>
      <w:r>
        <w:br/>
      </w:r>
      <w:r>
        <w:t xml:space="preserve">съ чародЪйскою силою могутъ принимать </w:t>
      </w:r>
      <w:r>
        <w:br/>
      </w:r>
      <w:r>
        <w:t xml:space="preserve">различные образы. Что же касается В. </w:t>
      </w:r>
      <w:r>
        <w:br/>
      </w:r>
      <w:r>
        <w:t xml:space="preserve">оть рождешя и превращенныхь колдов- </w:t>
      </w:r>
      <w:r>
        <w:br/>
      </w:r>
      <w:r>
        <w:t xml:space="preserve">ствомЪъ, то повЪрье о нихъ явилось подъ </w:t>
      </w:r>
      <w:r>
        <w:br/>
      </w:r>
      <w:r>
        <w:t xml:space="preserve">впечатльшемъ случаевъ особаго вида умо- </w:t>
      </w:r>
      <w:r>
        <w:br/>
      </w:r>
      <w:r>
        <w:t xml:space="preserve">помфшательства, ликантроши, сильно рас- </w:t>
      </w:r>
      <w:r>
        <w:br/>
      </w:r>
      <w:r>
        <w:t xml:space="preserve">пространеннаго въ Европ въ средне вка, </w:t>
      </w:r>
      <w:r>
        <w:br/>
      </w:r>
      <w:r>
        <w:t xml:space="preserve">а изъ нашихъ селъ не исчезнувшаго впол- </w:t>
      </w:r>
      <w:r>
        <w:br/>
      </w:r>
      <w:r>
        <w:t xml:space="preserve">нЪ.и въ настоящее время. Больные этой </w:t>
      </w:r>
      <w:r>
        <w:br/>
      </w:r>
      <w:r>
        <w:t xml:space="preserve">ббльзнью воображаютьъ себя волками. Бо- </w:t>
      </w:r>
      <w:r>
        <w:br/>
      </w:r>
      <w:r>
        <w:t xml:space="preserve">лань эта существуеть также въ Абисси- </w:t>
      </w:r>
      <w:r>
        <w:br/>
      </w:r>
      <w:r>
        <w:t xml:space="preserve">Ши и вь АссамЪ, тамъ волка замфняеть </w:t>
      </w:r>
      <w:r>
        <w:br/>
      </w:r>
      <w:r>
        <w:t xml:space="preserve">тигръ и гена.</w:t>
      </w:r>
    </w:p>
    <w:p>
      <w:pPr>
        <w:pStyle w:val="Normal"/>
      </w:pPr>
      <w:r>
        <w:t xml:space="preserve">См. Потебня, „О мивическомъ значеши </w:t>
      </w:r>
      <w:r>
        <w:br/>
      </w:r>
      <w:r>
        <w:t xml:space="preserve">нЪъкоторыхъ обрядовъ и повврш“ (М., 1863); </w:t>
      </w:r>
      <w:r>
        <w:br/>
      </w:r>
      <w:r>
        <w:t xml:space="preserve">Аванасьевъ, „Поэтичесвя возарфн1я сла- </w:t>
      </w:r>
      <w:r>
        <w:br/>
      </w:r>
      <w:r>
        <w:t xml:space="preserve">вянъ на природу“, т. Ш, 449—553; „Юевск. </w:t>
      </w:r>
      <w:r>
        <w:br/>
      </w:r>
      <w:r>
        <w:t xml:space="preserve">старина“ (1886, УТ, 356); подробный указа-</w:t>
      </w:r>
    </w:p>
    <w:p>
      <w:pPr>
        <w:pStyle w:val="Normal"/>
      </w:pPr>
      <w:r>
        <w:t xml:space="preserve">. тель малоросойскихъ разсказовъ о вовку-</w:t>
      </w:r>
    </w:p>
    <w:p>
      <w:pPr>
        <w:pStyle w:val="Normal"/>
      </w:pPr>
      <w:r>
        <w:t xml:space="preserve">ВовкулакА — Вогизы.</w:t>
      </w:r>
    </w:p>
    <w:p>
      <w:pPr>
        <w:pStyle w:val="Normal"/>
      </w:pPr>
      <w:r>
        <w:t xml:space="preserve">лакахъ см. у Гринченка, „Этнографич. </w:t>
      </w:r>
      <w:r>
        <w:br/>
      </w:r>
      <w:r>
        <w:t xml:space="preserve">малералы“ (т. П, стр. 128); вообще указатель </w:t>
      </w:r>
      <w:r>
        <w:br/>
      </w:r>
      <w:r>
        <w:t xml:space="preserve">предмета (Н. Сумцова) въ 3-мъ томъ </w:t>
      </w:r>
      <w:r>
        <w:br/>
      </w:r>
      <w:r>
        <w:t xml:space="preserve">„Сборника Харьковскаго историко-филоло- </w:t>
      </w:r>
      <w:r>
        <w:br/>
      </w:r>
      <w:r>
        <w:t xml:space="preserve">тическаго общества“ (Харьк., 1891).</w:t>
      </w:r>
    </w:p>
    <w:p>
      <w:pPr>
        <w:pStyle w:val="Normal"/>
      </w:pPr>
      <w:r>
        <w:t xml:space="preserve">Вовгура- Лисенко, предводитель </w:t>
      </w:r>
      <w:r>
        <w:br/>
      </w:r>
      <w:r>
        <w:t xml:space="preserve">знаменит. свирЪпаго народнаго малоросс. </w:t>
      </w:r>
      <w:r>
        <w:br/>
      </w:r>
      <w:r>
        <w:t xml:space="preserve">отряда (т. н. загона-вовгуревцевъ) во вре- </w:t>
      </w:r>
      <w:r>
        <w:br/>
      </w:r>
      <w:r>
        <w:t xml:space="preserve">мя войны ХмЪльницкаго съ поляками, о </w:t>
      </w:r>
      <w:r>
        <w:br/>
      </w:r>
      <w:r>
        <w:t xml:space="preserve">жестокостяхъ котораго разсказываеть лЪ- </w:t>
      </w:r>
      <w:r>
        <w:br/>
      </w:r>
      <w:r>
        <w:t xml:space="preserve">тописець въ „ПовЪети о томъ, что случи- </w:t>
      </w:r>
      <w:r>
        <w:br/>
      </w:r>
      <w:r>
        <w:t xml:space="preserve">лось на УкраинЪ“ ПослЪ пораженя ка- </w:t>
      </w:r>
      <w:r>
        <w:br/>
      </w:r>
      <w:r>
        <w:t xml:space="preserve">заковъ подъ Берестечкомъ В.-Л. сдался на </w:t>
      </w:r>
      <w:r>
        <w:br/>
      </w:r>
      <w:r>
        <w:t xml:space="preserve">милость и пощаду Геремми Вишневецкаго, </w:t>
      </w:r>
      <w:r>
        <w:br/>
      </w:r>
      <w:r>
        <w:t xml:space="preserve">объявивъ, что кается и готовъ принять уно. </w:t>
      </w:r>
      <w:r>
        <w:br/>
      </w:r>
      <w:r>
        <w:t xml:space="preserve">В-цкШ недослушалъь покаяшя атамана и </w:t>
      </w:r>
      <w:r>
        <w:br/>
      </w:r>
      <w:r>
        <w:t xml:space="preserve">велЪлъ его казнить мучительною смертью.</w:t>
      </w:r>
    </w:p>
    <w:p>
      <w:pPr>
        <w:pStyle w:val="Normal"/>
      </w:pPr>
      <w:r>
        <w:t xml:space="preserve">ВБовенаргъ, Люкъ Кланпье, маркизъ, </w:t>
      </w:r>
      <w:r>
        <w:br/>
      </w:r>
      <w:r>
        <w:t xml:space="preserve">извзстный франц. моралисть, род. 1715, ум. </w:t>
      </w:r>
      <w:r>
        <w:br/>
      </w:r>
      <w:r>
        <w:t xml:space="preserve">1747, избралъ военную карьеру, участво- </w:t>
      </w:r>
      <w:r>
        <w:br/>
      </w:r>
      <w:r>
        <w:t xml:space="preserve">валъ въ походахъ, но по слабости здо- </w:t>
      </w:r>
      <w:r>
        <w:br/>
      </w:r>
      <w:r>
        <w:t xml:space="preserve">ровья оставилъ службу и отдался научнымъ </w:t>
      </w:r>
      <w:r>
        <w:br/>
      </w:r>
      <w:r>
        <w:t xml:space="preserve">занятямъ, причемъ завязалъ тзеныя ено- </w:t>
      </w:r>
      <w:r>
        <w:br/>
      </w:r>
      <w:r>
        <w:t xml:space="preserve">шеня съ Мармонтелемъ и Вольтеромъ. Глу- </w:t>
      </w:r>
      <w:r>
        <w:br/>
      </w:r>
      <w:r>
        <w:t xml:space="preserve">боко религозный, съ твердымъ характе- </w:t>
      </w:r>
      <w:r>
        <w:br/>
      </w:r>
      <w:r>
        <w:t xml:space="preserve">ромъ, съ страстнымъ влечешемъ къ исти- </w:t>
      </w:r>
      <w:r>
        <w:br/>
      </w:r>
      <w:r>
        <w:t xml:space="preserve">нЪ, В. сталь одною изъ благородныйшихь </w:t>
      </w:r>
      <w:r>
        <w:br/>
      </w:r>
      <w:r>
        <w:t xml:space="preserve">и нравственнъйшихъ личностей того вре- </w:t>
      </w:r>
      <w:r>
        <w:br/>
      </w:r>
      <w:r>
        <w:t xml:space="preserve">мени. Своею славою обязанъ онъ сочине- </w:t>
      </w:r>
      <w:r>
        <w:br/>
      </w:r>
      <w:r>
        <w:t xml:space="preserve">но „бгодисйоп &amp; Па соппа!взалее 4е </w:t>
      </w:r>
      <w:r>
        <w:br/>
      </w:r>
      <w:r>
        <w:t xml:space="preserve">Тезрг Вита“ и находящимся съ нимъ въ </w:t>
      </w:r>
      <w:r>
        <w:br/>
      </w:r>
      <w:r>
        <w:t xml:space="preserve">связи „В6Пех1опз еб тахйнез“ (1746). Усту- </w:t>
      </w:r>
      <w:r>
        <w:br/>
      </w:r>
      <w:r>
        <w:t xml:space="preserve">пая Ла Брюйеру въ его „Сагасёёгез“, что </w:t>
      </w:r>
      <w:r>
        <w:br/>
      </w:r>
      <w:r>
        <w:t xml:space="preserve">касается формы, оно превосходить послвд- </w:t>
      </w:r>
      <w:r>
        <w:br/>
      </w:r>
      <w:r>
        <w:t xml:space="preserve">няго ясностНо, теплотою и благородствомъ </w:t>
      </w:r>
      <w:r>
        <w:br/>
      </w:r>
      <w:r>
        <w:t xml:space="preserve">образа мыслей. Сочинешя его изданы Гиль- </w:t>
      </w:r>
      <w:r>
        <w:br/>
      </w:r>
      <w:r>
        <w:t xml:space="preserve">бертомъ (Пар., 1857, 2? тома) и Плономъ </w:t>
      </w:r>
      <w:r>
        <w:br/>
      </w:r>
      <w:r>
        <w:t xml:space="preserve">(тамъ-же, 1874, 3 тт.). См. Ра1601о5ще, Уац- </w:t>
      </w:r>
      <w:r>
        <w:br/>
      </w:r>
      <w:r>
        <w:t xml:space="preserve">уепагаиез (Пар., 1890).</w:t>
      </w:r>
    </w:p>
    <w:p>
      <w:pPr>
        <w:pStyle w:val="Normal"/>
      </w:pPr>
      <w:r>
        <w:t xml:space="preserve">Вовчокъ, Марко, псевдон. писатель- </w:t>
      </w:r>
      <w:r>
        <w:br/>
      </w:r>
      <w:r>
        <w:t xml:space="preserve">ницы М. А. Марковичъ.</w:t>
      </w:r>
    </w:p>
    <w:p>
      <w:pPr>
        <w:pStyle w:val="Normal"/>
      </w:pPr>
      <w:r>
        <w:t xml:space="preserve">Вога, прав. прит. Западн. Двины, см. </w:t>
      </w:r>
      <w:r>
        <w:br/>
      </w:r>
      <w:r>
        <w:t xml:space="preserve">Огерз.</w:t>
      </w:r>
    </w:p>
    <w:p>
      <w:pPr>
        <w:pStyle w:val="Normal"/>
      </w:pPr>
      <w:r>
        <w:t xml:space="preserve">Вогановъ, Матв. дед., см. Вагановь.</w:t>
      </w:r>
    </w:p>
    <w:p>
      <w:pPr>
        <w:pStyle w:val="Normal"/>
      </w:pPr>
      <w:r>
        <w:t xml:space="preserve">Воганть (выгов. Ваонъ), 1) Гербертъ, </w:t>
      </w:r>
      <w:r>
        <w:br/>
      </w:r>
      <w:r>
        <w:t xml:space="preserve">кардин., род. 1832, получилъ образоваше въ </w:t>
      </w:r>
      <w:r>
        <w:br/>
      </w:r>
      <w:r>
        <w:t xml:space="preserve">1езуитской коллеги Стонигёрета, потомъ въ </w:t>
      </w:r>
      <w:r>
        <w:br/>
      </w:r>
      <w:r>
        <w:t xml:space="preserve">Ассадопиа, 4е1 по есе]езазЫс въ РимЪ; </w:t>
      </w:r>
      <w:r>
        <w:br/>
      </w:r>
      <w:r>
        <w:t xml:space="preserve">сначала былъ въ Ангии священник., по- </w:t>
      </w:r>
      <w:r>
        <w:br/>
      </w:r>
      <w:r>
        <w:t xml:space="preserve">томъ осповалъ семинарио для миссонеровъ </w:t>
      </w:r>
      <w:r>
        <w:br/>
      </w:r>
      <w:r>
        <w:t xml:space="preserve">въ Милль-Гиллф близь Лондона, которую </w:t>
      </w:r>
      <w:r>
        <w:br/>
      </w:r>
      <w:r>
        <w:t xml:space="preserve">открылъ съ однимъ только ученикомъ. Те- </w:t>
      </w:r>
      <w:r>
        <w:br/>
      </w:r>
      <w:r>
        <w:t xml:space="preserve">перь ихъ 190. Былъ епископ. въ Зальфордь, </w:t>
      </w:r>
      <w:r>
        <w:br/>
      </w:r>
      <w:r>
        <w:t xml:space="preserve">гдЪ основалъ католич. коммерч. училище </w:t>
      </w:r>
      <w:r>
        <w:br/>
      </w:r>
      <w:r>
        <w:t xml:space="preserve">и особенно сталъ извЪстенъ своею дЪятель- </w:t>
      </w:r>
      <w:r>
        <w:br/>
      </w:r>
      <w:r>
        <w:t xml:space="preserve">ностью противъ злоупотребленя спиртными </w:t>
      </w:r>
      <w:r>
        <w:br/>
      </w:r>
      <w:r>
        <w:t xml:space="preserve">напитками. Посл Маннинга В. едЪлался </w:t>
      </w:r>
      <w:r>
        <w:br/>
      </w:r>
      <w:r>
        <w:t xml:space="preserve">архепископомъ Вестминстерскато аббалотва, </w:t>
      </w:r>
      <w:r>
        <w:br/>
      </w:r>
      <w:r>
        <w:t xml:space="preserve">и наконець получилъ кардинальскую 1нля- </w:t>
      </w:r>
      <w:r>
        <w:br/>
      </w:r>
      <w:r>
        <w:t xml:space="preserve">пу. 1895 В. началь постройку грандюзнаго </w:t>
      </w:r>
      <w:r>
        <w:br/>
      </w:r>
      <w:r>
        <w:t xml:space="preserve">Вестминстерскато собора.</w:t>
      </w:r>
    </w:p>
    <w:p>
      <w:pPr>
        <w:pStyle w:val="Normal"/>
      </w:pPr>
      <w:r>
        <w:t xml:space="preserve">2) ДПана, ем Таксиль.</w:t>
      </w:r>
    </w:p>
    <w:p>
      <w:pPr>
        <w:pStyle w:val="Normal"/>
      </w:pPr>
      <w:r>
        <w:t xml:space="preserve">Вогезск песчаник, нижШй </w:t>
      </w:r>
      <w:r>
        <w:br/>
      </w:r>
      <w:r>
        <w:t xml:space="preserve">ярусъ тр!асовой системы (см.) въередней </w:t>
      </w:r>
      <w:r>
        <w:br/>
      </w:r>
      <w:r>
        <w:t xml:space="preserve">Европ, слагаопИ значительн. часть Во- </w:t>
      </w:r>
      <w:r>
        <w:br/>
      </w:r>
      <w:r>
        <w:t xml:space="preserve">тезскаго хребта.</w:t>
      </w:r>
    </w:p>
    <w:p>
      <w:pPr>
        <w:pStyle w:val="Normal"/>
      </w:pPr>
      <w:r>
        <w:t xml:space="preserve">Вогезы, Вазгау, франц. Вожъ (1е5 </w:t>
      </w:r>
      <w:r>
        <w:br/>
      </w:r>
      <w:r>
        <w:t xml:space="preserve">Уоз8ез), лат. Уозаез, горы, принадлежащая</w:t>
      </w:r>
    </w:p>
    <w:p>
      <w:pPr>
        <w:pStyle w:val="Normal"/>
      </w:pPr>
      <w:r>
        <w:t xml:space="preserve">Вогезы. 281</w:t>
      </w:r>
    </w:p>
    <w:p>
      <w:pPr>
        <w:pStyle w:val="Normal"/>
      </w:pPr>
      <w:r>
        <w:t xml:space="preserve">къ Верхнерейнской горн. сист., возвышают- </w:t>
      </w:r>
      <w:r>
        <w:br/>
      </w:r>
      <w:r>
        <w:t xml:space="preserve">ся въ направлени съ ю.-ю.-в. на с.-с.-в. на </w:t>
      </w:r>
      <w:r>
        <w:br/>
      </w:r>
      <w:r>
        <w:t xml:space="preserve">западн. сторон Верхнерейнской низменно- </w:t>
      </w:r>
      <w:r>
        <w:br/>
      </w:r>
      <w:r>
        <w:t xml:space="preserve">сти, своей болве высокой южной частью на </w:t>
      </w:r>
      <w:r>
        <w:br/>
      </w:r>
      <w:r>
        <w:t xml:space="preserve">траницЪ Эльзаса съ Франщей, болве низ- </w:t>
      </w:r>
      <w:r>
        <w:br/>
      </w:r>
      <w:r>
        <w:t xml:space="preserve">кимъ сЪв. участкомъ лежать въ Германи. </w:t>
      </w:r>
      <w:r>
        <w:br/>
      </w:r>
      <w:r>
        <w:t xml:space="preserve">Отъ Юры В. отдвляются ущельемъ Бель- </w:t>
      </w:r>
      <w:r>
        <w:br/>
      </w:r>
      <w:r>
        <w:t xml:space="preserve">фора (Ттоп 4е Вешоть, 362 м. надъ у. м.). </w:t>
      </w:r>
      <w:r>
        <w:br/>
      </w:r>
      <w:r>
        <w:t xml:space="preserve">Гребень горъ начинается на юг$ верши- </w:t>
      </w:r>
      <w:r>
        <w:br/>
      </w:r>
      <w:r>
        <w:t xml:space="preserve">нами Эльзасск!й Бельхенъ и Вэльш- </w:t>
      </w:r>
      <w:r>
        <w:br/>
      </w:r>
      <w:r>
        <w:t xml:space="preserve">ский Бельхенъ, наивысшей точкой яв- </w:t>
      </w:r>
      <w:r>
        <w:br/>
      </w:r>
      <w:r>
        <w:t xml:space="preserve">ляется Гонекъ (1366 м.). Весьма сильно </w:t>
      </w:r>
      <w:r>
        <w:br/>
      </w:r>
      <w:r>
        <w:t xml:space="preserve">отличаются противоположн. склоны гребня; </w:t>
      </w:r>
      <w:r>
        <w:br/>
      </w:r>
      <w:r>
        <w:t xml:space="preserve">тогда какь боковые кряжи на з. болЪе </w:t>
      </w:r>
      <w:r>
        <w:br/>
      </w:r>
      <w:r>
        <w:t xml:space="preserve">или менфе постепенно спадають къ на- </w:t>
      </w:r>
      <w:r>
        <w:br/>
      </w:r>
      <w:r>
        <w:t xml:space="preserve">торю Лотаринми, на в. гребень довольно </w:t>
      </w:r>
      <w:r>
        <w:br/>
      </w:r>
      <w:r>
        <w:t xml:space="preserve">круто обрывается и является прекрасно </w:t>
      </w:r>
      <w:r>
        <w:br/>
      </w:r>
      <w:r>
        <w:t xml:space="preserve">расчлененнымъ глубокими долинами; меж- </w:t>
      </w:r>
      <w:r>
        <w:br/>
      </w:r>
      <w:r>
        <w:t xml:space="preserve">ду послдними, высоко и отвЪено ниспа- </w:t>
      </w:r>
      <w:r>
        <w:br/>
      </w:r>
      <w:r>
        <w:t xml:space="preserve">дая къ низменности, примыкаютъь корот- </w:t>
      </w:r>
      <w:r>
        <w:br/>
      </w:r>
      <w:r>
        <w:t xml:space="preserve">ве горные кряжи, округленныя вершины </w:t>
      </w:r>
      <w:r>
        <w:br/>
      </w:r>
      <w:r>
        <w:t xml:space="preserve">(Бельхенъ) которыхъь часто превышалютъ </w:t>
      </w:r>
      <w:r>
        <w:br/>
      </w:r>
      <w:r>
        <w:t xml:space="preserve">высоты главнаго гребня. Долины очень </w:t>
      </w:r>
      <w:r>
        <w:br/>
      </w:r>
      <w:r>
        <w:t xml:space="preserve">живописны, порою обширны, богаты луга- </w:t>
      </w:r>
      <w:r>
        <w:br/>
      </w:r>
      <w:r>
        <w:t xml:space="preserve">ми, густо населены и изобилуютъ крупными </w:t>
      </w:r>
      <w:r>
        <w:br/>
      </w:r>
      <w:r>
        <w:t xml:space="preserve">заводами и фабриками. Среди вершинъ </w:t>
      </w:r>
      <w:r>
        <w:br/>
      </w:r>
      <w:r>
        <w:t xml:space="preserve">боковыхь кряжей между долинами выдВ- </w:t>
      </w:r>
      <w:r>
        <w:br/>
      </w:r>
      <w:r>
        <w:t xml:space="preserve">ляется: Зульцек1й ВБельхенъ (1423 м.), </w:t>
      </w:r>
      <w:r>
        <w:br/>
      </w:r>
      <w:r>
        <w:t xml:space="preserve">высшая точка В. Краевыя горы вдоль </w:t>
      </w:r>
      <w:r>
        <w:br/>
      </w:r>
      <w:r>
        <w:t xml:space="preserve">низменности украшены развалинами мно- </w:t>
      </w:r>
      <w:r>
        <w:br/>
      </w:r>
      <w:r>
        <w:t xml:space="preserve">точисленныхъ крЪпостей и замковъ; мно- </w:t>
      </w:r>
      <w:r>
        <w:br/>
      </w:r>
      <w:r>
        <w:t xml:space="preserve">пя изъ нихъ славятся живописными ви- </w:t>
      </w:r>
      <w:r>
        <w:br/>
      </w:r>
      <w:r>
        <w:t xml:space="preserve">дами. Среди зап. склоновъ В. преобла- </w:t>
      </w:r>
      <w:r>
        <w:br/>
      </w:r>
      <w:r>
        <w:t xml:space="preserve">дають лЪсистыя горы, какъ напр., между </w:t>
      </w:r>
      <w:r>
        <w:br/>
      </w:r>
      <w:r>
        <w:t xml:space="preserve">истоками Мозеля и Мёрты, обильная озе- </w:t>
      </w:r>
      <w:r>
        <w:br/>
      </w:r>
      <w:r>
        <w:t xml:space="preserve">рами мЪетность около Жерармера; на югв </w:t>
      </w:r>
      <w:r>
        <w:br/>
      </w:r>
      <w:r>
        <w:t xml:space="preserve">тянется отъ Эльзасскаго Бельхена кряжъ </w:t>
      </w:r>
      <w:r>
        <w:br/>
      </w:r>
      <w:r>
        <w:t xml:space="preserve">по водораздьлу между Рейномъ и Роной </w:t>
      </w:r>
      <w:r>
        <w:br/>
      </w:r>
      <w:r>
        <w:t xml:space="preserve">подъь назвашемъ горъ Зихеля (Моё </w:t>
      </w:r>
      <w:r>
        <w:br/>
      </w:r>
      <w:r>
        <w:t xml:space="preserve">ЕаасШез) вилоть до плоскогормя Лангръ. </w:t>
      </w:r>
      <w:r>
        <w:br/>
      </w:r>
      <w:r>
        <w:t xml:space="preserve">Ръзки, берупия начало въ В., принадле- </w:t>
      </w:r>
      <w:r>
        <w:br/>
      </w:r>
      <w:r>
        <w:t xml:space="preserve">жать, исключая нЪсколькихь незначитель- </w:t>
      </w:r>
      <w:r>
        <w:br/>
      </w:r>
      <w:r>
        <w:t xml:space="preserve">ныхъ, впадающихь въ Рону, Рейнскому </w:t>
      </w:r>
      <w:r>
        <w:br/>
      </w:r>
      <w:r>
        <w:t xml:space="preserve">бассейну, при чемъ рЪки, начинаюлияся </w:t>
      </w:r>
      <w:r>
        <w:br/>
      </w:r>
      <w:r>
        <w:t xml:space="preserve">въ зап. В., впадаютъ въ р. Мозель, а въ </w:t>
      </w:r>
      <w:r>
        <w:br/>
      </w:r>
      <w:r>
        <w:t xml:space="preserve">вост. В. — въ р. Илль. НЪеколько дорогь </w:t>
      </w:r>
      <w:r>
        <w:br/>
      </w:r>
      <w:r>
        <w:t xml:space="preserve">ведуть черезъ горы, изъ нихъ наиболзе </w:t>
      </w:r>
      <w:r>
        <w:br/>
      </w:r>
      <w:r>
        <w:t xml:space="preserve">интересна дорога отъ Кольмара черезъ Мюн- </w:t>
      </w:r>
      <w:r>
        <w:br/>
      </w:r>
      <w:r>
        <w:t xml:space="preserve">стеръ сквозь ущелье Жерармеръ. Ж. д. не </w:t>
      </w:r>
      <w:r>
        <w:br/>
      </w:r>
      <w:r>
        <w:t xml:space="preserve">пересъкають еще собственно В., но н8- </w:t>
      </w:r>
      <w:r>
        <w:br/>
      </w:r>
      <w:r>
        <w:t xml:space="preserve">сколько ж.-д. линёй по объимъ сторонамъ </w:t>
      </w:r>
      <w:r>
        <w:br/>
      </w:r>
      <w:r>
        <w:t xml:space="preserve">высоко поднимаются въ горныя долины. </w:t>
      </w:r>
      <w:r>
        <w:br/>
      </w:r>
      <w:r>
        <w:t xml:space="preserve">Необычайно развитая промыпгленная дЪя- </w:t>
      </w:r>
      <w:r>
        <w:br/>
      </w:r>
      <w:r>
        <w:t xml:space="preserve">тельность въ долинахъ сосредоточена на </w:t>
      </w:r>
      <w:r>
        <w:br/>
      </w:r>
      <w:r>
        <w:t xml:space="preserve">юг: здЪеь находятся большия бумагопря- </w:t>
      </w:r>
      <w:r>
        <w:br/>
      </w:r>
      <w:r>
        <w:t xml:space="preserve">дильни и ВЪ связи съ ними механичесвя </w:t>
      </w:r>
      <w:r>
        <w:br/>
      </w:r>
      <w:r>
        <w:t xml:space="preserve">ткацкя мастереня; на еЪверз производ- </w:t>
      </w:r>
      <w:r>
        <w:br/>
      </w:r>
      <w:r>
        <w:t xml:space="preserve">ство тканей находится еще больше въ ру- </w:t>
      </w:r>
      <w:r>
        <w:br/>
      </w:r>
      <w:r>
        <w:t xml:space="preserve">кахъ кустарей. Небольшия озера и болота </w:t>
      </w:r>
      <w:r>
        <w:br/>
      </w:r>
      <w:r>
        <w:t xml:space="preserve">наполняють глубощя котловины горъ. </w:t>
      </w:r>
      <w:r>
        <w:br/>
      </w:r>
      <w:r>
        <w:t xml:space="preserve">Съв. часть В. значительно ниже южной, </w:t>
      </w:r>
      <w:r>
        <w:br/>
      </w:r>
      <w:r>
        <w:t xml:space="preserve">начинается горнымъ проходомъ Цаберна </w:t>
      </w:r>
      <w:r>
        <w:br/>
      </w:r>
      <w:r>
        <w:t xml:space="preserve">(380 м.) или въ сущности нЪеколько юж- </w:t>
      </w:r>
      <w:r>
        <w:br/>
      </w:r>
      <w:r>
        <w:t xml:space="preserve">нЪъе у истоковъ Заара и Цорна. На этой </w:t>
      </w:r>
      <w:r>
        <w:br/>
      </w:r>
      <w:r>
        <w:t xml:space="preserve">траницЪь находятся также наибол$Зе круп- </w:t>
      </w:r>
      <w:r>
        <w:br/>
      </w:r>
      <w:r>
        <w:t xml:space="preserve">ныя вершины св. части В. Къс. отъ про- </w:t>
      </w:r>
      <w:r>
        <w:br/>
      </w:r>
      <w:r>
        <w:t xml:space="preserve">хода Цаберна, въ ЭльзаеЪ не встрЪчается </w:t>
      </w:r>
      <w:r>
        <w:br/>
      </w:r>
      <w:r>
        <w:t xml:space="preserve">ни одной вершины выше 600 м.; выспИя</w:t>
      </w:r>
    </w:p>
    <w:p>
      <w:pPr>
        <w:pStyle w:val="Normal"/>
      </w:pPr>
      <w:r>
        <w:t xml:space="preserve">точки находятся на крутомъ вост. краю, </w:t>
      </w:r>
      <w:r>
        <w:br/>
      </w:r>
      <w:r>
        <w:t xml:space="preserve">сильно расчлененномъ незначительными р5- </w:t>
      </w:r>
      <w:r>
        <w:br/>
      </w:r>
      <w:r>
        <w:t xml:space="preserve">ками, а посему на этой сторонЪ гористый </w:t>
      </w:r>
      <w:r>
        <w:br/>
      </w:r>
      <w:r>
        <w:t xml:space="preserve">характеръ выраженъ еще довольно р%Ъако, </w:t>
      </w:r>
      <w:r>
        <w:br/>
      </w:r>
      <w:r>
        <w:t xml:space="preserve">но все болЪе исчезаеть въ противополож- </w:t>
      </w:r>
      <w:r>
        <w:br/>
      </w:r>
      <w:r>
        <w:t xml:space="preserve">номъ направлени въ понижеши къ плоско- </w:t>
      </w:r>
      <w:r>
        <w:br/>
      </w:r>
      <w:r>
        <w:t xml:space="preserve">горю Лотаринйи, гдз уже развивается </w:t>
      </w:r>
      <w:r>
        <w:br/>
      </w:r>
      <w:r>
        <w:t xml:space="preserve">бассейнъ Заара. Черезъ эту часть В. ве- </w:t>
      </w:r>
      <w:r>
        <w:br/>
      </w:r>
      <w:r>
        <w:t xml:space="preserve">дуть 2 ж. д, именно оть Страсбурга въ </w:t>
      </w:r>
      <w:r>
        <w:br/>
      </w:r>
      <w:r>
        <w:t xml:space="preserve">Парижъ и оть Гагенау въ Зааргемюндъ. </w:t>
      </w:r>
      <w:r>
        <w:br/>
      </w:r>
      <w:r>
        <w:t xml:space="preserve">Первая ж. д. ведеть черезъ проходъ Ца- </w:t>
      </w:r>
      <w:r>
        <w:br/>
      </w:r>
      <w:r>
        <w:t xml:space="preserve">берна, черезъ него же въ тунелЪ на вы- </w:t>
      </w:r>
      <w:r>
        <w:br/>
      </w:r>
      <w:r>
        <w:t xml:space="preserve">сотВ 280 м. надъ у. м. проведенъ Рейнско- </w:t>
      </w:r>
      <w:r>
        <w:br/>
      </w:r>
      <w:r>
        <w:t xml:space="preserve">Марнскй каналъ. Довольно значительныя </w:t>
      </w:r>
      <w:r>
        <w:br/>
      </w:r>
      <w:r>
        <w:t xml:space="preserve">залежи жел. руды находятся около Нидер- </w:t>
      </w:r>
      <w:r>
        <w:br/>
      </w:r>
      <w:r>
        <w:t xml:space="preserve">бронна; больше лЪса, еще обильные вол- </w:t>
      </w:r>
      <w:r>
        <w:br/>
      </w:r>
      <w:r>
        <w:t xml:space="preserve">ками и кабанами, между Пфальцбургомъ и </w:t>
      </w:r>
      <w:r>
        <w:br/>
      </w:r>
      <w:r>
        <w:t xml:space="preserve">Битчемъ. Въ холмистой области и у под- </w:t>
      </w:r>
      <w:r>
        <w:br/>
      </w:r>
      <w:r>
        <w:t xml:space="preserve">ножя горъ, на всемъ протяжени В. отъ </w:t>
      </w:r>
      <w:r>
        <w:br/>
      </w:r>
      <w:r>
        <w:t xml:space="preserve">Бельфора на юг до Дюркгейма на с. на- </w:t>
      </w:r>
      <w:r>
        <w:br/>
      </w:r>
      <w:r>
        <w:t xml:space="preserve">ходятея красивыя и богатыя селешя и </w:t>
      </w:r>
      <w:r>
        <w:br/>
      </w:r>
      <w:r>
        <w:t xml:space="preserve">промышленные города. Эта живописная </w:t>
      </w:r>
      <w:r>
        <w:br/>
      </w:r>
      <w:r>
        <w:t xml:space="preserve">мзстность позволяеть причислить Эльзаеъ </w:t>
      </w:r>
      <w:r>
        <w:br/>
      </w:r>
      <w:r>
        <w:t xml:space="preserve">и Рейнекую Баваршо къ красивьйшимъ </w:t>
      </w:r>
      <w:r>
        <w:br/>
      </w:r>
      <w:r>
        <w:t xml:space="preserve">странамъ Герм. импери. Изъ минераль- </w:t>
      </w:r>
      <w:r>
        <w:br/>
      </w:r>
      <w:r>
        <w:t xml:space="preserve">ныхъ источниковъ съ нЪм. стороны В. наи- </w:t>
      </w:r>
      <w:r>
        <w:br/>
      </w:r>
      <w:r>
        <w:t xml:space="preserve">болве важные въ Нидерброннз (Зульцеюме </w:t>
      </w:r>
      <w:r>
        <w:br/>
      </w:r>
      <w:r>
        <w:t xml:space="preserve">источники около Мольсгейма находятся </w:t>
      </w:r>
      <w:r>
        <w:br/>
      </w:r>
      <w:r>
        <w:t xml:space="preserve">уже вн горъ въ холмистой области); съ </w:t>
      </w:r>
      <w:r>
        <w:br/>
      </w:r>
      <w:r>
        <w:t xml:space="preserve">франц. стороны у крайняго юго-зап. под- </w:t>
      </w:r>
      <w:r>
        <w:br/>
      </w:r>
      <w:r>
        <w:t xml:space="preserve">ножья находится ПломЧеръ со своими го- </w:t>
      </w:r>
      <w:r>
        <w:br/>
      </w:r>
      <w:r>
        <w:t xml:space="preserve">рячими и холодными источниками. </w:t>
      </w:r>
      <w:r>
        <w:br/>
      </w:r>
      <w:r>
        <w:t xml:space="preserve">Теологич. строен1е. Кристаллическе </w:t>
      </w:r>
      <w:r>
        <w:br/>
      </w:r>
      <w:r>
        <w:t xml:space="preserve">сланцы и палеозойсвя отложешя, преиму- </w:t>
      </w:r>
      <w:r>
        <w:br/>
      </w:r>
      <w:r>
        <w:t xml:space="preserve">щественно девонскаго и каменно-угольнаго </w:t>
      </w:r>
      <w:r>
        <w:br/>
      </w:r>
      <w:r>
        <w:t xml:space="preserve">возраста (сланцы и граувакки), образують </w:t>
      </w:r>
      <w:r>
        <w:br/>
      </w:r>
      <w:r>
        <w:t xml:space="preserve">основу В. Между двумя областями, заня- </w:t>
      </w:r>
      <w:r>
        <w:br/>
      </w:r>
      <w:r>
        <w:t xml:space="preserve">тыми сланцами, находится мощный массивъ </w:t>
      </w:r>
      <w:r>
        <w:br/>
      </w:r>
      <w:r>
        <w:t xml:space="preserve">гранита, болЪе новаго образовавя, чёмъ </w:t>
      </w:r>
      <w:r>
        <w:br/>
      </w:r>
      <w:r>
        <w:t xml:space="preserve">упомянутыя выше отложешя, измвнивиии </w:t>
      </w:r>
      <w:r>
        <w:br/>
      </w:r>
      <w:r>
        <w:t xml:space="preserve">послвдшя въ м$стахъ соприкосновешя ча- </w:t>
      </w:r>
      <w:r>
        <w:br/>
      </w:r>
      <w:r>
        <w:t xml:space="preserve">сто на значительную глубину. Продуктив- </w:t>
      </w:r>
      <w:r>
        <w:br/>
      </w:r>
      <w:r>
        <w:t xml:space="preserve">ныя каменно-уг. толщи вотрЪчаются лишь </w:t>
      </w:r>
      <w:r>
        <w:br/>
      </w:r>
      <w:r>
        <w:t xml:space="preserve">малыми незначительными остатками и рас- </w:t>
      </w:r>
      <w:r>
        <w:br/>
      </w:r>
      <w:r>
        <w:t xml:space="preserve">полагаются почти въ видь торизонталь- </w:t>
      </w:r>
      <w:r>
        <w:br/>
      </w:r>
      <w:r>
        <w:t xml:space="preserve">ныхь слоевь надъ складчалыми горами </w:t>
      </w:r>
      <w:r>
        <w:br/>
      </w:r>
      <w:r>
        <w:t xml:space="preserve">оолБе древняго образованя; большйя пло- </w:t>
      </w:r>
      <w:r>
        <w:br/>
      </w:r>
      <w:r>
        <w:t xml:space="preserve">щади занимаеть нижне-пермек красный </w:t>
      </w:r>
      <w:r>
        <w:br/>
      </w:r>
      <w:r>
        <w:t xml:space="preserve">лежень. Пестрый песчаникъ, обхватывая </w:t>
      </w:r>
      <w:r>
        <w:br/>
      </w:r>
      <w:r>
        <w:t xml:space="preserve">большой дугою отъ Бельфора до Ремире- </w:t>
      </w:r>
      <w:r>
        <w:br/>
      </w:r>
      <w:r>
        <w:t xml:space="preserve">мона палеозойсяя отложевя, покрываеть </w:t>
      </w:r>
      <w:r>
        <w:br/>
      </w:r>
      <w:r>
        <w:t xml:space="preserve">южный и западный склоны В., на в. онъ </w:t>
      </w:r>
      <w:r>
        <w:br/>
      </w:r>
      <w:r>
        <w:t xml:space="preserve">часто прерывается другими породами. Вост. </w:t>
      </w:r>
      <w:r>
        <w:br/>
      </w:r>
      <w:r>
        <w:t xml:space="preserve">предгор!я В. состоять изъ многократныхъ </w:t>
      </w:r>
      <w:r>
        <w:br/>
      </w:r>
      <w:r>
        <w:t xml:space="preserve">сбросовъ пестраго песчаника, раковиннаго </w:t>
      </w:r>
      <w:r>
        <w:br/>
      </w:r>
      <w:r>
        <w:t xml:space="preserve">известняка, кейпера и юры и предетав- </w:t>
      </w:r>
      <w:r>
        <w:br/>
      </w:r>
      <w:r>
        <w:t xml:space="preserve">ляють части горъ, при образовав Рейн- </w:t>
      </w:r>
      <w:r>
        <w:br/>
      </w:r>
      <w:r>
        <w:t xml:space="preserve">ской долины боле или мензе опустивиия- </w:t>
      </w:r>
      <w:r>
        <w:br/>
      </w:r>
      <w:r>
        <w:t xml:space="preserve">ся, въ то время какъ сами В. и Шварц- </w:t>
      </w:r>
      <w:r>
        <w:br/>
      </w:r>
      <w:r>
        <w:t xml:space="preserve">вальдъ остались въ видЪ горетовъ (ем. </w:t>
      </w:r>
      <w:r>
        <w:br/>
      </w:r>
      <w:r>
        <w:t xml:space="preserve">„геологическую карту Германи“). ДалЪе </w:t>
      </w:r>
      <w:r>
        <w:br/>
      </w:r>
      <w:r>
        <w:t xml:space="preserve">къ Рейну, болЪе древше слои покрыты мор- </w:t>
      </w:r>
      <w:r>
        <w:br/>
      </w:r>
      <w:r>
        <w:t xml:space="preserve">скими и рьчными отложешями третичнаго </w:t>
      </w:r>
      <w:r>
        <w:br/>
      </w:r>
      <w:r>
        <w:t xml:space="preserve">и отложешями четвертичнато возраста, ме- </w:t>
      </w:r>
      <w:r>
        <w:br/>
      </w:r>
      <w:r>
        <w:t xml:space="preserve">жду послЪдними лбссомъ. Древыя ледни- </w:t>
      </w:r>
      <w:r>
        <w:br/>
      </w:r>
      <w:r>
        <w:t xml:space="preserve">ковыя образовашя (морены) также встрЪ- </w:t>
      </w:r>
      <w:r>
        <w:br/>
      </w:r>
      <w:r>
        <w:t xml:space="preserve">чаются въ долинахъь южныхъ В. Серебро </w:t>
      </w:r>
      <w:r>
        <w:br/>
      </w:r>
      <w:r>
        <w:t xml:space="preserve">и свинецъь разрабатывалиеь’ прежде въ</w:t>
      </w:r>
    </w:p>
    <w:p>
      <w:pPr>
        <w:pStyle w:val="Normal"/>
      </w:pPr>
      <w:r>
        <w:t xml:space="preserve">Вогезы. 281</w:t>
      </w:r>
    </w:p>
    <w:p>
      <w:pPr>
        <w:pStyle w:val="Normal"/>
      </w:pPr>
      <w:r>
        <w:t xml:space="preserve">къ Верхнерейнской горн. сист., возвышают- </w:t>
      </w:r>
      <w:r>
        <w:br/>
      </w:r>
      <w:r>
        <w:t xml:space="preserve">ся въ направлени съ ю.-ю.-в. на с.-с.-в. на </w:t>
      </w:r>
      <w:r>
        <w:br/>
      </w:r>
      <w:r>
        <w:t xml:space="preserve">западн. сторон Верхнерейнской низменно- </w:t>
      </w:r>
      <w:r>
        <w:br/>
      </w:r>
      <w:r>
        <w:t xml:space="preserve">сти, своей болве высокой южной частью на </w:t>
      </w:r>
      <w:r>
        <w:br/>
      </w:r>
      <w:r>
        <w:t xml:space="preserve">траницЪ Эльзаса съ Франщей, болве низ- </w:t>
      </w:r>
      <w:r>
        <w:br/>
      </w:r>
      <w:r>
        <w:t xml:space="preserve">кимъ сЪв. участкомъ лежать въ Германи. </w:t>
      </w:r>
      <w:r>
        <w:br/>
      </w:r>
      <w:r>
        <w:t xml:space="preserve">Отъ Юры В. отдвляются ущельемъ Бель- </w:t>
      </w:r>
      <w:r>
        <w:br/>
      </w:r>
      <w:r>
        <w:t xml:space="preserve">фора (Ттоп 4е Вешоть, 362 м. надъ у. м.). </w:t>
      </w:r>
      <w:r>
        <w:br/>
      </w:r>
      <w:r>
        <w:t xml:space="preserve">Гребень горъ начинается на юг$ верши- </w:t>
      </w:r>
      <w:r>
        <w:br/>
      </w:r>
      <w:r>
        <w:t xml:space="preserve">нами Эльзасск!й Бельхенъ и Вэльш- </w:t>
      </w:r>
      <w:r>
        <w:br/>
      </w:r>
      <w:r>
        <w:t xml:space="preserve">ский Бельхенъ, наивысшей точкой яв- </w:t>
      </w:r>
      <w:r>
        <w:br/>
      </w:r>
      <w:r>
        <w:t xml:space="preserve">ляется Гонекъ (1366 м.). Весьма сильно </w:t>
      </w:r>
      <w:r>
        <w:br/>
      </w:r>
      <w:r>
        <w:t xml:space="preserve">отличаются противоположн. склоны гребня; </w:t>
      </w:r>
      <w:r>
        <w:br/>
      </w:r>
      <w:r>
        <w:t xml:space="preserve">тогда какь боковые кряжи на з. болЪе </w:t>
      </w:r>
      <w:r>
        <w:br/>
      </w:r>
      <w:r>
        <w:t xml:space="preserve">или менфе постепенно спадають къ на- </w:t>
      </w:r>
      <w:r>
        <w:br/>
      </w:r>
      <w:r>
        <w:t xml:space="preserve">торю Лотаринми, на в. гребень довольно </w:t>
      </w:r>
      <w:r>
        <w:br/>
      </w:r>
      <w:r>
        <w:t xml:space="preserve">круто обрывается и является прекрасно </w:t>
      </w:r>
      <w:r>
        <w:br/>
      </w:r>
      <w:r>
        <w:t xml:space="preserve">расчлененнымъ глубокими долинами; меж- </w:t>
      </w:r>
      <w:r>
        <w:br/>
      </w:r>
      <w:r>
        <w:t xml:space="preserve">ду послдними, высоко и отвЪено ниспа- </w:t>
      </w:r>
      <w:r>
        <w:br/>
      </w:r>
      <w:r>
        <w:t xml:space="preserve">дая къ низменности, примыкаютъь корот- </w:t>
      </w:r>
      <w:r>
        <w:br/>
      </w:r>
      <w:r>
        <w:t xml:space="preserve">ве горные кряжи, округленныя вершины </w:t>
      </w:r>
      <w:r>
        <w:br/>
      </w:r>
      <w:r>
        <w:t xml:space="preserve">(Бельхенъ) которыхъь часто превышалютъ </w:t>
      </w:r>
      <w:r>
        <w:br/>
      </w:r>
      <w:r>
        <w:t xml:space="preserve">высоты главнаго гребня. Долины очень </w:t>
      </w:r>
      <w:r>
        <w:br/>
      </w:r>
      <w:r>
        <w:t xml:space="preserve">живописны, порою обширны, богаты луга- </w:t>
      </w:r>
      <w:r>
        <w:br/>
      </w:r>
      <w:r>
        <w:t xml:space="preserve">ми, густо населены и изобилуютъ крупными </w:t>
      </w:r>
      <w:r>
        <w:br/>
      </w:r>
      <w:r>
        <w:t xml:space="preserve">заводами и фабриками. Среди вершинъ </w:t>
      </w:r>
      <w:r>
        <w:br/>
      </w:r>
      <w:r>
        <w:t xml:space="preserve">боковыхь кряжей между долинами выдВ- </w:t>
      </w:r>
      <w:r>
        <w:br/>
      </w:r>
      <w:r>
        <w:t xml:space="preserve">ляется: Зульцек1й ВБельхенъ (1423 м.), </w:t>
      </w:r>
      <w:r>
        <w:br/>
      </w:r>
      <w:r>
        <w:t xml:space="preserve">высшая точка В. Краевыя горы вдоль </w:t>
      </w:r>
      <w:r>
        <w:br/>
      </w:r>
      <w:r>
        <w:t xml:space="preserve">низменности украшены развалинами мно- </w:t>
      </w:r>
      <w:r>
        <w:br/>
      </w:r>
      <w:r>
        <w:t xml:space="preserve">точисленныхъ крЪпостей и замковъ; мно- </w:t>
      </w:r>
      <w:r>
        <w:br/>
      </w:r>
      <w:r>
        <w:t xml:space="preserve">пя изъ нихъ славятся живописными ви- </w:t>
      </w:r>
      <w:r>
        <w:br/>
      </w:r>
      <w:r>
        <w:t xml:space="preserve">дами. Среди зап. склоновъ В. преобла- </w:t>
      </w:r>
      <w:r>
        <w:br/>
      </w:r>
      <w:r>
        <w:t xml:space="preserve">дають лЪсистыя горы, какъ напр., между </w:t>
      </w:r>
      <w:r>
        <w:br/>
      </w:r>
      <w:r>
        <w:t xml:space="preserve">истоками Мозеля и Мёрты, обильная озе- </w:t>
      </w:r>
      <w:r>
        <w:br/>
      </w:r>
      <w:r>
        <w:t xml:space="preserve">рами мЪетность около Жерармера; на югв </w:t>
      </w:r>
      <w:r>
        <w:br/>
      </w:r>
      <w:r>
        <w:t xml:space="preserve">тянется отъ Эльзасскаго Бельхена кряжъ </w:t>
      </w:r>
      <w:r>
        <w:br/>
      </w:r>
      <w:r>
        <w:t xml:space="preserve">по водораздьлу между Рейномъ и Роной </w:t>
      </w:r>
      <w:r>
        <w:br/>
      </w:r>
      <w:r>
        <w:t xml:space="preserve">подъь назвашемъ горъ Зихеля (Моё </w:t>
      </w:r>
      <w:r>
        <w:br/>
      </w:r>
      <w:r>
        <w:t xml:space="preserve">ЕаасШез) вилоть до плоскогормя Лангръ. </w:t>
      </w:r>
      <w:r>
        <w:br/>
      </w:r>
      <w:r>
        <w:t xml:space="preserve">Ръзки, берупия начало въ В., принадле- </w:t>
      </w:r>
      <w:r>
        <w:br/>
      </w:r>
      <w:r>
        <w:t xml:space="preserve">жать, исключая нЪсколькихь незначитель- </w:t>
      </w:r>
      <w:r>
        <w:br/>
      </w:r>
      <w:r>
        <w:t xml:space="preserve">ныхъ, впадающихь въ Рону, Рейнскому </w:t>
      </w:r>
      <w:r>
        <w:br/>
      </w:r>
      <w:r>
        <w:t xml:space="preserve">бассейну, при чемъ рЪки, начинаюлияся </w:t>
      </w:r>
      <w:r>
        <w:br/>
      </w:r>
      <w:r>
        <w:t xml:space="preserve">въ зап. В., впадаютъ въ р. Мозель, а въ </w:t>
      </w:r>
      <w:r>
        <w:br/>
      </w:r>
      <w:r>
        <w:t xml:space="preserve">вост. В. — въ р. Илль. НЪеколько дорогь </w:t>
      </w:r>
      <w:r>
        <w:br/>
      </w:r>
      <w:r>
        <w:t xml:space="preserve">ведуть черезъ горы, изъ нихъ наиболзе </w:t>
      </w:r>
      <w:r>
        <w:br/>
      </w:r>
      <w:r>
        <w:t xml:space="preserve">интересна дорога отъ Кольмара черезъ Мюн- </w:t>
      </w:r>
      <w:r>
        <w:br/>
      </w:r>
      <w:r>
        <w:t xml:space="preserve">стеръ сквозь ущелье Жерармеръ. Ж. д. не </w:t>
      </w:r>
      <w:r>
        <w:br/>
      </w:r>
      <w:r>
        <w:t xml:space="preserve">пересъкають еще собственно В., но н8- </w:t>
      </w:r>
      <w:r>
        <w:br/>
      </w:r>
      <w:r>
        <w:t xml:space="preserve">сколько ж.-д. линёй по объимъ сторонамъ </w:t>
      </w:r>
      <w:r>
        <w:br/>
      </w:r>
      <w:r>
        <w:t xml:space="preserve">высоко поднимаются въ горныя долины. </w:t>
      </w:r>
      <w:r>
        <w:br/>
      </w:r>
      <w:r>
        <w:t xml:space="preserve">Необычайно развитая промыпгленная дЪя- </w:t>
      </w:r>
      <w:r>
        <w:br/>
      </w:r>
      <w:r>
        <w:t xml:space="preserve">тельность въ долинахъ сосредоточена на </w:t>
      </w:r>
      <w:r>
        <w:br/>
      </w:r>
      <w:r>
        <w:t xml:space="preserve">юг: здЪеь находятся большия бумагопря- </w:t>
      </w:r>
      <w:r>
        <w:br/>
      </w:r>
      <w:r>
        <w:t xml:space="preserve">дильни и ВЪ связи съ ними механичесвя </w:t>
      </w:r>
      <w:r>
        <w:br/>
      </w:r>
      <w:r>
        <w:t xml:space="preserve">ткацкя мастереня; на еЪверз производ- </w:t>
      </w:r>
      <w:r>
        <w:br/>
      </w:r>
      <w:r>
        <w:t xml:space="preserve">ство тканей находится еще больше въ ру- </w:t>
      </w:r>
      <w:r>
        <w:br/>
      </w:r>
      <w:r>
        <w:t xml:space="preserve">кахъ кустарей. Небольшия озера и болота </w:t>
      </w:r>
      <w:r>
        <w:br/>
      </w:r>
      <w:r>
        <w:t xml:space="preserve">наполняють глубощя котловины горъ. </w:t>
      </w:r>
      <w:r>
        <w:br/>
      </w:r>
      <w:r>
        <w:t xml:space="preserve">Съв. часть В. значительно ниже южной, </w:t>
      </w:r>
      <w:r>
        <w:br/>
      </w:r>
      <w:r>
        <w:t xml:space="preserve">начинается горнымъ проходомъ Цаберна </w:t>
      </w:r>
      <w:r>
        <w:br/>
      </w:r>
      <w:r>
        <w:t xml:space="preserve">(380 м.) или въ сущности нЪеколько юж- </w:t>
      </w:r>
      <w:r>
        <w:br/>
      </w:r>
      <w:r>
        <w:t xml:space="preserve">нЪъе у истоковъ Заара и Цорна. На этой </w:t>
      </w:r>
      <w:r>
        <w:br/>
      </w:r>
      <w:r>
        <w:t xml:space="preserve">траницЪь находятся также наибол$Зе круп- </w:t>
      </w:r>
      <w:r>
        <w:br/>
      </w:r>
      <w:r>
        <w:t xml:space="preserve">ныя вершины св. части В. Къс. отъ про- </w:t>
      </w:r>
      <w:r>
        <w:br/>
      </w:r>
      <w:r>
        <w:t xml:space="preserve">хода Цаберна, въ ЭльзаеЪ не встрЪчается </w:t>
      </w:r>
      <w:r>
        <w:br/>
      </w:r>
      <w:r>
        <w:t xml:space="preserve">ни одной вершины выше 600 м.; выспИя</w:t>
      </w:r>
    </w:p>
    <w:p>
      <w:pPr>
        <w:pStyle w:val="Normal"/>
      </w:pPr>
      <w:r>
        <w:t xml:space="preserve">точки находятся на крутомъ вост. краю, </w:t>
      </w:r>
      <w:r>
        <w:br/>
      </w:r>
      <w:r>
        <w:t xml:space="preserve">сильно расчлененномъ незначительными р5- </w:t>
      </w:r>
      <w:r>
        <w:br/>
      </w:r>
      <w:r>
        <w:t xml:space="preserve">ками, а посему на этой сторонЪ гористый </w:t>
      </w:r>
      <w:r>
        <w:br/>
      </w:r>
      <w:r>
        <w:t xml:space="preserve">характеръ выраженъ еще довольно р%Ъако, </w:t>
      </w:r>
      <w:r>
        <w:br/>
      </w:r>
      <w:r>
        <w:t xml:space="preserve">но все болЪе исчезаеть въ противополож- </w:t>
      </w:r>
      <w:r>
        <w:br/>
      </w:r>
      <w:r>
        <w:t xml:space="preserve">номъ направленши въ понижеши къ плоско- </w:t>
      </w:r>
      <w:r>
        <w:br/>
      </w:r>
      <w:r>
        <w:t xml:space="preserve">горю Лотаринйи, гдз уже развивается </w:t>
      </w:r>
      <w:r>
        <w:br/>
      </w:r>
      <w:r>
        <w:t xml:space="preserve">бассейнъ Заара. Черезъ эту часть В. ве- </w:t>
      </w:r>
      <w:r>
        <w:br/>
      </w:r>
      <w:r>
        <w:t xml:space="preserve">дуть 2 ж. д, именно оть Страсбурга въ </w:t>
      </w:r>
      <w:r>
        <w:br/>
      </w:r>
      <w:r>
        <w:t xml:space="preserve">Парижъ и оть Гагенау въ Зааргемюндъ. </w:t>
      </w:r>
      <w:r>
        <w:br/>
      </w:r>
      <w:r>
        <w:t xml:space="preserve">Первая ж. д. ведеть черезъ проходъ Ца- </w:t>
      </w:r>
      <w:r>
        <w:br/>
      </w:r>
      <w:r>
        <w:t xml:space="preserve">берна, черезъ него же въ тунелЪ на вы- </w:t>
      </w:r>
      <w:r>
        <w:br/>
      </w:r>
      <w:r>
        <w:t xml:space="preserve">сотВ 280 м. надъ у. м. проведенъ Рейнско- </w:t>
      </w:r>
      <w:r>
        <w:br/>
      </w:r>
      <w:r>
        <w:t xml:space="preserve">Марнскй каналъ. Довольно значительныя </w:t>
      </w:r>
      <w:r>
        <w:br/>
      </w:r>
      <w:r>
        <w:t xml:space="preserve">залежи жел. руды находятся около Нидер- </w:t>
      </w:r>
      <w:r>
        <w:br/>
      </w:r>
      <w:r>
        <w:t xml:space="preserve">бронна; больше лЪса, еще обильные вол- </w:t>
      </w:r>
      <w:r>
        <w:br/>
      </w:r>
      <w:r>
        <w:t xml:space="preserve">ками и кабанами, между Пфальцбургомъ и </w:t>
      </w:r>
      <w:r>
        <w:br/>
      </w:r>
      <w:r>
        <w:t xml:space="preserve">Битчемъ. Въ холмистой области и у под- </w:t>
      </w:r>
      <w:r>
        <w:br/>
      </w:r>
      <w:r>
        <w:t xml:space="preserve">ножя горъ, на всемъ протяжени В. отъ </w:t>
      </w:r>
      <w:r>
        <w:br/>
      </w:r>
      <w:r>
        <w:t xml:space="preserve">Бельфора на юг до Дюркгейма на с. на- </w:t>
      </w:r>
      <w:r>
        <w:br/>
      </w:r>
      <w:r>
        <w:t xml:space="preserve">ходятея красивыя и богатыя селешя и </w:t>
      </w:r>
      <w:r>
        <w:br/>
      </w:r>
      <w:r>
        <w:t xml:space="preserve">промышленные города. Эта живописная </w:t>
      </w:r>
      <w:r>
        <w:br/>
      </w:r>
      <w:r>
        <w:t xml:space="preserve">мзстность позволяеть причислить Эльзаеъ </w:t>
      </w:r>
      <w:r>
        <w:br/>
      </w:r>
      <w:r>
        <w:t xml:space="preserve">и Рейнекую Баваршо къ красивьйшимъ </w:t>
      </w:r>
      <w:r>
        <w:br/>
      </w:r>
      <w:r>
        <w:t xml:space="preserve">странамъ Герм. импери. Изъ минераль- </w:t>
      </w:r>
      <w:r>
        <w:br/>
      </w:r>
      <w:r>
        <w:t xml:space="preserve">ныхъ источниковъ съ нЪм. стороны В. наи- </w:t>
      </w:r>
      <w:r>
        <w:br/>
      </w:r>
      <w:r>
        <w:t xml:space="preserve">болве важные въ НидерброннЪз (Зульцеюме </w:t>
      </w:r>
      <w:r>
        <w:br/>
      </w:r>
      <w:r>
        <w:t xml:space="preserve">источники около Мольсгейма находятся </w:t>
      </w:r>
      <w:r>
        <w:br/>
      </w:r>
      <w:r>
        <w:t xml:space="preserve">уже вн горъ въ холмистой области); съ </w:t>
      </w:r>
      <w:r>
        <w:br/>
      </w:r>
      <w:r>
        <w:t xml:space="preserve">франц. стороны у крайняго юго-зап. под- </w:t>
      </w:r>
      <w:r>
        <w:br/>
      </w:r>
      <w:r>
        <w:t xml:space="preserve">ножья находится ПломМеръ со своими го- </w:t>
      </w:r>
      <w:r>
        <w:br/>
      </w:r>
      <w:r>
        <w:t xml:space="preserve">рячими и холодными источниками. </w:t>
      </w:r>
      <w:r>
        <w:br/>
      </w:r>
      <w:r>
        <w:t xml:space="preserve">Теологич. строен1е. Кристаллическе </w:t>
      </w:r>
      <w:r>
        <w:br/>
      </w:r>
      <w:r>
        <w:t xml:space="preserve">сланцы и палеозойсвя отложешя, преиму- </w:t>
      </w:r>
      <w:r>
        <w:br/>
      </w:r>
      <w:r>
        <w:t xml:space="preserve">щественно девонскаго и каменно-угольнаго </w:t>
      </w:r>
      <w:r>
        <w:br/>
      </w:r>
      <w:r>
        <w:t xml:space="preserve">возраста (сланцы и граувакки), образують </w:t>
      </w:r>
      <w:r>
        <w:br/>
      </w:r>
      <w:r>
        <w:t xml:space="preserve">основу В. Между двумя областями, заня- </w:t>
      </w:r>
      <w:r>
        <w:br/>
      </w:r>
      <w:r>
        <w:t xml:space="preserve">тыми сланцами, находится мощный массивъ </w:t>
      </w:r>
      <w:r>
        <w:br/>
      </w:r>
      <w:r>
        <w:t xml:space="preserve">гранита, болЪе новаго образовавя, чёмъ </w:t>
      </w:r>
      <w:r>
        <w:br/>
      </w:r>
      <w:r>
        <w:t xml:space="preserve">упомянутыя выше отложешя, измвнивиий </w:t>
      </w:r>
      <w:r>
        <w:br/>
      </w:r>
      <w:r>
        <w:t xml:space="preserve">послвдшя въ м$стахъ соприкосновешя ча- </w:t>
      </w:r>
      <w:r>
        <w:br/>
      </w:r>
      <w:r>
        <w:t xml:space="preserve">сто на значительную глубину. Продуктив- </w:t>
      </w:r>
      <w:r>
        <w:br/>
      </w:r>
      <w:r>
        <w:t xml:space="preserve">ныя каменно-уг. толщи вотрЪчаются лишь </w:t>
      </w:r>
      <w:r>
        <w:br/>
      </w:r>
      <w:r>
        <w:t xml:space="preserve">малыми незначительными остатками и рас- </w:t>
      </w:r>
      <w:r>
        <w:br/>
      </w:r>
      <w:r>
        <w:t xml:space="preserve">полагаются почти въ видь торизонталь- </w:t>
      </w:r>
      <w:r>
        <w:br/>
      </w:r>
      <w:r>
        <w:t xml:space="preserve">ныхь слоевь надъ складчалыми горами </w:t>
      </w:r>
      <w:r>
        <w:br/>
      </w:r>
      <w:r>
        <w:t xml:space="preserve">оолБе древняго образованя; большйя пло- </w:t>
      </w:r>
      <w:r>
        <w:br/>
      </w:r>
      <w:r>
        <w:t xml:space="preserve">щади занимаеть нижне-пермек красный </w:t>
      </w:r>
      <w:r>
        <w:br/>
      </w:r>
      <w:r>
        <w:t xml:space="preserve">лежень. Пестрый песчаникъ, обхватывая </w:t>
      </w:r>
      <w:r>
        <w:br/>
      </w:r>
      <w:r>
        <w:t xml:space="preserve">большой дугою отъ Бельфора до Ремире- </w:t>
      </w:r>
      <w:r>
        <w:br/>
      </w:r>
      <w:r>
        <w:t xml:space="preserve">мона палеозойсяя отложевя, покрываетъ </w:t>
      </w:r>
      <w:r>
        <w:br/>
      </w:r>
      <w:r>
        <w:t xml:space="preserve">южный и западный склоны В., на в. онъ </w:t>
      </w:r>
      <w:r>
        <w:br/>
      </w:r>
      <w:r>
        <w:t xml:space="preserve">часто прерывается другими породами. Вост. </w:t>
      </w:r>
      <w:r>
        <w:br/>
      </w:r>
      <w:r>
        <w:t xml:space="preserve">предгор!я В. состоять изъ многократных </w:t>
      </w:r>
      <w:r>
        <w:br/>
      </w:r>
      <w:r>
        <w:t xml:space="preserve">сбросовъ пестраго песчаника, раковиннаго </w:t>
      </w:r>
      <w:r>
        <w:br/>
      </w:r>
      <w:r>
        <w:t xml:space="preserve">известняка, кейпера и юры и предетав- </w:t>
      </w:r>
      <w:r>
        <w:br/>
      </w:r>
      <w:r>
        <w:t xml:space="preserve">ляють части горъ, при образовав Рейн- </w:t>
      </w:r>
      <w:r>
        <w:br/>
      </w:r>
      <w:r>
        <w:t xml:space="preserve">ской долины боле или мензе опустивиия- </w:t>
      </w:r>
      <w:r>
        <w:br/>
      </w:r>
      <w:r>
        <w:t xml:space="preserve">ся, въ то время какъ сами В. и Шварц- </w:t>
      </w:r>
      <w:r>
        <w:br/>
      </w:r>
      <w:r>
        <w:t xml:space="preserve">вальдъ остались въ видЪ горетовъ (ем. </w:t>
      </w:r>
      <w:r>
        <w:br/>
      </w:r>
      <w:r>
        <w:t xml:space="preserve">„геологическую карту Германи“). ДалЪе </w:t>
      </w:r>
      <w:r>
        <w:br/>
      </w:r>
      <w:r>
        <w:t xml:space="preserve">къ Рейну, болЪе древше слои покрыты мор- </w:t>
      </w:r>
      <w:r>
        <w:br/>
      </w:r>
      <w:r>
        <w:t xml:space="preserve">скими и рЪчными отложешями третичнаго </w:t>
      </w:r>
      <w:r>
        <w:br/>
      </w:r>
      <w:r>
        <w:t xml:space="preserve">и отложешями четвертичнато возраста, ме- </w:t>
      </w:r>
      <w:r>
        <w:br/>
      </w:r>
      <w:r>
        <w:t xml:space="preserve">жду послЪдними лбссомъ. Древыя ледни- </w:t>
      </w:r>
      <w:r>
        <w:br/>
      </w:r>
      <w:r>
        <w:t xml:space="preserve">ковыя образовашя (морены) также встрЪ- </w:t>
      </w:r>
      <w:r>
        <w:br/>
      </w:r>
      <w:r>
        <w:t xml:space="preserve">чаются въ долинахъь южныхъ В. Серебро </w:t>
      </w:r>
      <w:r>
        <w:br/>
      </w:r>
      <w:r>
        <w:t xml:space="preserve">и свинецъь разрабатывалиеь’ прежде въ</w:t>
      </w:r>
    </w:p>
    <w:p>
      <w:pPr>
        <w:pStyle w:val="Normal"/>
      </w:pPr>
      <w:r>
        <w:t xml:space="preserve">232 Вогезы. </w:t>
      </w:r>
      <w:r>
        <w:br/>
      </w:r>
      <w:r>
        <w:t xml:space="preserve">МаркирхЪ, жел. руды въ особ. въ окрест- </w:t>
      </w:r>
      <w:r>
        <w:br/>
      </w:r>
      <w:r>
        <w:t xml:space="preserve">ностяхъ Ширмека (Фрамона и Ротау), Танна </w:t>
      </w:r>
      <w:r>
        <w:br/>
      </w:r>
      <w:r>
        <w:t xml:space="preserve">и Бельфора. Однако уже съ давнихъ поръ </w:t>
      </w:r>
      <w:r>
        <w:br/>
      </w:r>
      <w:r>
        <w:t xml:space="preserve">рудники находятся въ запустВни. В. об- </w:t>
      </w:r>
      <w:r>
        <w:br/>
      </w:r>
      <w:r>
        <w:t xml:space="preserve">разуютъ приблизительную границу между </w:t>
      </w:r>
      <w:r>
        <w:br/>
      </w:r>
      <w:r>
        <w:t xml:space="preserve">климатич. полосами атлантич. области и </w:t>
      </w:r>
      <w:r>
        <w:br/>
      </w:r>
      <w:r>
        <w:t xml:space="preserve">средней Европы. Климать сравнительно </w:t>
      </w:r>
      <w:r>
        <w:br/>
      </w:r>
      <w:r>
        <w:t xml:space="preserve">мягк, но случается, что крайшя темпера- </w:t>
      </w:r>
      <w:r>
        <w:br/>
      </w:r>
      <w:r>
        <w:t xml:space="preserve">туры достигають зимой — 280, льтомъ -- 320, </w:t>
      </w:r>
      <w:r>
        <w:br/>
      </w:r>
      <w:r>
        <w:t xml:space="preserve">Средняя годовая температура составляеть </w:t>
      </w:r>
      <w:r>
        <w:br/>
      </w:r>
      <w:r>
        <w:t xml:space="preserve">для низменности около 10%, съ повыше- </w:t>
      </w:r>
      <w:r>
        <w:br/>
      </w:r>
      <w:r>
        <w:t xml:space="preserve">немъ на каждые 200 м. она уменьшается </w:t>
      </w:r>
      <w:r>
        <w:br/>
      </w:r>
      <w:r>
        <w:t xml:space="preserve">на 10, въ Мелькерей (930 м. надъ у. м.) </w:t>
      </w:r>
      <w:r>
        <w:br/>
      </w:r>
      <w:r>
        <w:t xml:space="preserve">составляеть еще 5,30 (январь — 2,3, поль </w:t>
      </w:r>
      <w:r>
        <w:br/>
      </w:r>
      <w:r>
        <w:t xml:space="preserve">15,9). Въ наиболЪе высокихъ частяхъ В. </w:t>
      </w:r>
      <w:r>
        <w:br/>
      </w:r>
      <w:r>
        <w:t xml:space="preserve">енъфгь лежитъ въ течеше 6 мЬсяцевъ и доль- </w:t>
      </w:r>
      <w:r>
        <w:br/>
      </w:r>
      <w:r>
        <w:t xml:space="preserve">ше. Въ низменностяхь гл. масса дождя </w:t>
      </w:r>
      <w:r>
        <w:br/>
      </w:r>
      <w:r>
        <w:t xml:space="preserve">выпадаеть лЪтомъ, а въ болЪе высокихъ </w:t>
      </w:r>
      <w:r>
        <w:br/>
      </w:r>
      <w:r>
        <w:t xml:space="preserve">мъстахъ осадки обильны зимой. Годовое </w:t>
      </w:r>
      <w:r>
        <w:br/>
      </w:r>
      <w:r>
        <w:t xml:space="preserve">количество осадковъ составляетъ въ Гёре- </w:t>
      </w:r>
      <w:r>
        <w:br/>
      </w:r>
      <w:r>
        <w:t xml:space="preserve">дорф® (222 м.) 949, въ Вессерлинг® (421 м.) </w:t>
      </w:r>
      <w:r>
        <w:br/>
      </w:r>
      <w:r>
        <w:t xml:space="preserve">1165, СиндикатЪ (630 м.) 1374, въ Ротлахв </w:t>
      </w:r>
      <w:r>
        <w:br/>
      </w:r>
      <w:r>
        <w:t xml:space="preserve">(1000 м.) 1540, въ Мелькерей (930 м.) 1839 мм. </w:t>
      </w:r>
      <w:r>
        <w:br/>
      </w:r>
      <w:r>
        <w:t xml:space="preserve">Грозы въ В. часты и образуются повиди- </w:t>
      </w:r>
      <w:r>
        <w:br/>
      </w:r>
      <w:r>
        <w:t xml:space="preserve">мому здеь на мфстЪ, часто он перекоче- </w:t>
      </w:r>
      <w:r>
        <w:br/>
      </w:r>
      <w:r>
        <w:t xml:space="preserve">вывають къ Шварцвальду и нер$дко сопро- </w:t>
      </w:r>
      <w:r>
        <w:br/>
      </w:r>
      <w:r>
        <w:t xml:space="preserve">вождаются сильнымъ градомъ. Виноградъ </w:t>
      </w:r>
      <w:r>
        <w:br/>
      </w:r>
      <w:r>
        <w:t xml:space="preserve">по склонамъ и въ долинахъ растеть до </w:t>
      </w:r>
      <w:r>
        <w:br/>
      </w:r>
      <w:r>
        <w:t xml:space="preserve">400 м. высоты, также орЪховое дерево, </w:t>
      </w:r>
      <w:r>
        <w:br/>
      </w:r>
      <w:r>
        <w:t xml:space="preserve">каштанъ и маисъ, плодовыя деревья и </w:t>
      </w:r>
      <w:r>
        <w:br/>
      </w:r>
      <w:r>
        <w:t xml:space="preserve">хлЪбные злаки произрастають еще выше. </w:t>
      </w:r>
      <w:r>
        <w:br/>
      </w:r>
      <w:r>
        <w:t xml:space="preserve">Граница для деревьевь доходить прибли- </w:t>
      </w:r>
      <w:r>
        <w:br/>
      </w:r>
      <w:r>
        <w:t xml:space="preserve">зительно до 1100 м. Населене В. принад- </w:t>
      </w:r>
      <w:r>
        <w:br/>
      </w:r>
      <w:r>
        <w:t xml:space="preserve">лежить германскому и французскому пле- </w:t>
      </w:r>
      <w:r>
        <w:br/>
      </w:r>
      <w:r>
        <w:t xml:space="preserve">мени. Граница языковъ совпадаеть съ </w:t>
      </w:r>
      <w:r>
        <w:br/>
      </w:r>
      <w:r>
        <w:t xml:space="preserve">политич. границей и водораздьломъ и тя- </w:t>
      </w:r>
      <w:r>
        <w:br/>
      </w:r>
      <w:r>
        <w:t xml:space="preserve">нется отъ Эльзасскаго Бельхена до окрест- </w:t>
      </w:r>
      <w:r>
        <w:br/>
      </w:r>
      <w:r>
        <w:t xml:space="preserve">ностей Мюнстера, затьмъ граница, перехо- </w:t>
      </w:r>
      <w:r>
        <w:br/>
      </w:r>
      <w:r>
        <w:t xml:space="preserve">дить въ Герман!ю и тянется кривой лин!ей </w:t>
      </w:r>
      <w:r>
        <w:br/>
      </w:r>
      <w:r>
        <w:t xml:space="preserve">черезъ С-тъ Крё въ Леберталз къ Донону. </w:t>
      </w:r>
      <w:r>
        <w:br/>
      </w:r>
      <w:r>
        <w:t xml:space="preserve">Не смотря на богатство красотами природы </w:t>
      </w:r>
      <w:r>
        <w:br/>
      </w:r>
      <w:r>
        <w:t xml:space="preserve">В. долгое время принадлежали къ числу </w:t>
      </w:r>
      <w:r>
        <w:br/>
      </w:r>
      <w:r>
        <w:t xml:space="preserve">наименЪе посбщаемыхъ горъ средней Евро- </w:t>
      </w:r>
      <w:r>
        <w:br/>
      </w:r>
      <w:r>
        <w:t xml:space="preserve">пы. За послЪднее время В. клубъ вмЪегВ </w:t>
      </w:r>
      <w:r>
        <w:br/>
      </w:r>
      <w:r>
        <w:t xml:space="preserve">съ лЪенымъ управлешемъ много сдЪлали </w:t>
      </w:r>
      <w:r>
        <w:br/>
      </w:r>
      <w:r>
        <w:t xml:space="preserve">для изелЪдовашя В. и между прочимъ по- </w:t>
      </w:r>
      <w:r>
        <w:br/>
      </w:r>
      <w:r>
        <w:t xml:space="preserve">строена гостинница на Большомъ Бельхе- </w:t>
      </w:r>
      <w:r>
        <w:br/>
      </w:r>
      <w:r>
        <w:t xml:space="preserve">нЪ и башня на Катценштейнв, съ которой </w:t>
      </w:r>
      <w:r>
        <w:br/>
      </w:r>
      <w:r>
        <w:t xml:space="preserve">можно любоваться видами на окрестности. </w:t>
      </w:r>
      <w:r>
        <w:br/>
      </w:r>
      <w:r>
        <w:t xml:space="preserve">См. Тг1паз, е У. ш Мог па виа (Карлс- </w:t>
      </w:r>
      <w:r>
        <w:br/>
      </w:r>
      <w:r>
        <w:t xml:space="preserve">руз, 1895); ННтепЪега, ш @1е У. (Цюрихъ, </w:t>
      </w:r>
      <w:r>
        <w:br/>
      </w:r>
      <w:r>
        <w:t xml:space="preserve">1892, роскошн. изд.); путеводители для В.: </w:t>
      </w:r>
      <w:r>
        <w:br/>
      </w:r>
      <w:r>
        <w:t xml:space="preserve">Мюндель (8 изд., Отрасб., 1897), Лангъ </w:t>
      </w:r>
      <w:r>
        <w:br/>
      </w:r>
      <w:r>
        <w:t xml:space="preserve">(Лейпц., 1891), Бадеръ (Фрейб., 1896) и др.</w:t>
      </w:r>
    </w:p>
    <w:p>
      <w:pPr>
        <w:pStyle w:val="Normal"/>
      </w:pPr>
      <w:r>
        <w:t xml:space="preserve">Вогезы (фр. Вожъ, Уозеез), франц. </w:t>
      </w:r>
      <w:r>
        <w:br/>
      </w:r>
      <w:r>
        <w:t xml:space="preserve">департам., образованный изъ нЪсколькихь </w:t>
      </w:r>
      <w:r>
        <w:br/>
      </w:r>
      <w:r>
        <w:t xml:space="preserve">небольшихъ областей бывшихъ провинций </w:t>
      </w:r>
      <w:r>
        <w:br/>
      </w:r>
      <w:r>
        <w:t xml:space="preserve">Лотарингии, Шампани и Франшъ-Контб, </w:t>
      </w:r>
      <w:r>
        <w:br/>
      </w:r>
      <w:r>
        <w:t xml:space="preserve">нЪсколько уменьшенный въ силу условй </w:t>
      </w:r>
      <w:r>
        <w:br/>
      </w:r>
      <w:r>
        <w:t xml:space="preserve">мира 1871 г., чрезъ отдьлеше площади въ </w:t>
      </w:r>
      <w:r>
        <w:br/>
      </w:r>
      <w:r>
        <w:t xml:space="preserve">215 кв. км. въ сЪв.-вост. части (кантонъ </w:t>
      </w:r>
      <w:r>
        <w:br/>
      </w:r>
      <w:r>
        <w:t xml:space="preserve">Ширмекъ и часть кантона, Зааль), гранич. </w:t>
      </w:r>
      <w:r>
        <w:br/>
      </w:r>
      <w:r>
        <w:t xml:space="preserve">на в. германск. Эльзасомъ, на с. департа- </w:t>
      </w:r>
      <w:r>
        <w:br/>
      </w:r>
      <w:r>
        <w:t xml:space="preserve">ментами Мёрты — Мозеля и Мааса, на з. </w:t>
      </w:r>
      <w:r>
        <w:br/>
      </w:r>
      <w:r>
        <w:t xml:space="preserve">деп. Верхней Марны, на ю. деп. Верхней </w:t>
      </w:r>
      <w:r>
        <w:br/>
      </w:r>
      <w:r>
        <w:t xml:space="preserve">Соны; заним. площ. въ 5969 кв. км. На </w:t>
      </w:r>
      <w:r>
        <w:br/>
      </w:r>
      <w:r>
        <w:t xml:space="preserve">в. страны проходить покрытая лВсами гор- </w:t>
      </w:r>
      <w:r>
        <w:br/>
      </w:r>
      <w:r>
        <w:t xml:space="preserve">ная цфиь В. (Гонекъ, 1366 м.), оть кот, от-</w:t>
      </w:r>
    </w:p>
    <w:p>
      <w:pPr>
        <w:pStyle w:val="Normal"/>
      </w:pPr>
      <w:r>
        <w:t xml:space="preserve">— ВовкулАКА.</w:t>
      </w:r>
    </w:p>
    <w:p>
      <w:pPr>
        <w:pStyle w:val="Normal"/>
      </w:pPr>
      <w:r>
        <w:t xml:space="preserve">ходить на в. въ равнину нЪ»еколько отро- </w:t>
      </w:r>
      <w:r>
        <w:br/>
      </w:r>
      <w:r>
        <w:t xml:space="preserve">товъ, между ними горы Фосиль (613 м.); </w:t>
      </w:r>
      <w:r>
        <w:br/>
      </w:r>
      <w:r>
        <w:t xml:space="preserve">орошалотъ департам. рЪки: Мозель, Маасъ и </w:t>
      </w:r>
      <w:r>
        <w:br/>
      </w:r>
      <w:r>
        <w:t xml:space="preserve">Сона. Изъ озеръ слЪлуеть упомянуть оз. </w:t>
      </w:r>
      <w:r>
        <w:br/>
      </w:r>
      <w:r>
        <w:t xml:space="preserve">Жерармеръ. Зимой здфеь по сравненйо </w:t>
      </w:r>
      <w:r>
        <w:br/>
      </w:r>
      <w:r>
        <w:t xml:space="preserve">съ принегающ. областями бываютъ силь- </w:t>
      </w:r>
      <w:r>
        <w:br/>
      </w:r>
      <w:r>
        <w:t xml:space="preserve">ные холода, лбто отличается сухостью и </w:t>
      </w:r>
      <w:r>
        <w:br/>
      </w:r>
      <w:r>
        <w:t xml:space="preserve">зноемъ, осень и весна большим непостоян- </w:t>
      </w:r>
      <w:r>
        <w:br/>
      </w:r>
      <w:r>
        <w:t xml:space="preserve">ствомъ.  Народонаселене составляло въ </w:t>
      </w:r>
      <w:r>
        <w:br/>
      </w:r>
      <w:r>
        <w:t xml:space="preserve">1896 г. 421,412 жит. (70,6 на 1 кв. км.) и съ </w:t>
      </w:r>
      <w:r>
        <w:br/>
      </w:r>
      <w:r>
        <w:t xml:space="preserve">1891 г. увеличилось на 11,216 чел. Изъ </w:t>
      </w:r>
      <w:r>
        <w:br/>
      </w:r>
      <w:r>
        <w:t xml:space="preserve">всей площади поля занимають 255,234 гкт., </w:t>
      </w:r>
      <w:r>
        <w:br/>
      </w:r>
      <w:r>
        <w:t xml:space="preserve">виноградники 5068, луга 84,912, лЪса 151,793, </w:t>
      </w:r>
      <w:r>
        <w:br/>
      </w:r>
      <w:r>
        <w:t xml:space="preserve">вересняки 19,441 гект. Почва равнины от- </w:t>
      </w:r>
      <w:r>
        <w:br/>
      </w:r>
      <w:r>
        <w:t xml:space="preserve">личается плодорощемъ, въ то время какъ </w:t>
      </w:r>
      <w:r>
        <w:br/>
      </w:r>
      <w:r>
        <w:t xml:space="preserve">гористыя части страны заключаютъ пре- </w:t>
      </w:r>
      <w:r>
        <w:br/>
      </w:r>
      <w:r>
        <w:t xml:space="preserve">красныя пастбища и много лЪсовъ. Гл. </w:t>
      </w:r>
      <w:r>
        <w:br/>
      </w:r>
      <w:r>
        <w:t xml:space="preserve">продукты: пшеница, овесъ, рожь, мьшаное </w:t>
      </w:r>
      <w:r>
        <w:br/>
      </w:r>
      <w:r>
        <w:t xml:space="preserve">зерно ржи и пшеницы, очень много карто- </w:t>
      </w:r>
      <w:r>
        <w:br/>
      </w:r>
      <w:r>
        <w:t xml:space="preserve">феля, стручковые плоды, кормовая свекла, </w:t>
      </w:r>
      <w:r>
        <w:br/>
      </w:r>
      <w:r>
        <w:t xml:space="preserve">сЪно, отчасти ленъ, конопля, хмзль и та- </w:t>
      </w:r>
      <w:r>
        <w:br/>
      </w:r>
      <w:r>
        <w:t xml:space="preserve">бакъ, вино, плоды, въ особ. вишни, яблоки </w:t>
      </w:r>
      <w:r>
        <w:br/>
      </w:r>
      <w:r>
        <w:t xml:space="preserve">и сливы. Разводится веЪхь сортовъ скотъ, </w:t>
      </w:r>
      <w:r>
        <w:br/>
      </w:r>
      <w:r>
        <w:t xml:space="preserve">ВЪ 0606. лошади, рог. скотъ, свиньи. По- </w:t>
      </w:r>
      <w:r>
        <w:br/>
      </w:r>
      <w:r>
        <w:t xml:space="preserve">лезныя ископаемыя: всевозможнаго рода </w:t>
      </w:r>
      <w:r>
        <w:br/>
      </w:r>
      <w:r>
        <w:t xml:space="preserve">камень для построекъ, бурый уголь и торфъ. </w:t>
      </w:r>
      <w:r>
        <w:br/>
      </w:r>
      <w:r>
        <w:t xml:space="preserve">Департам. имъеть также большое число </w:t>
      </w:r>
      <w:r>
        <w:br/>
      </w:r>
      <w:r>
        <w:t xml:space="preserve">минер. источниковъ, между ними Плом- </w:t>
      </w:r>
      <w:r>
        <w:br/>
      </w:r>
      <w:r>
        <w:t xml:space="preserve">б1ерсве и Бэнъ-анъ-Вожъ. Наряду съ сель- </w:t>
      </w:r>
      <w:r>
        <w:br/>
      </w:r>
      <w:r>
        <w:t xml:space="preserve">скимъ хозяйствомъ очень развита про- </w:t>
      </w:r>
      <w:r>
        <w:br/>
      </w:r>
      <w:r>
        <w:t xml:space="preserve">мышгленность, главн. отрасли кот.: чуг.- </w:t>
      </w:r>
      <w:r>
        <w:br/>
      </w:r>
      <w:r>
        <w:t xml:space="preserve">плавильное дЪло, производство жел. издЪ- </w:t>
      </w:r>
      <w:r>
        <w:br/>
      </w:r>
      <w:r>
        <w:t xml:space="preserve">;ШЙ и машинъ, хлопчатобум. производство, </w:t>
      </w:r>
      <w:r>
        <w:br/>
      </w:r>
      <w:r>
        <w:t xml:space="preserve">типографское, красильное и бЪълильное дз- </w:t>
      </w:r>
      <w:r>
        <w:br/>
      </w:r>
      <w:r>
        <w:t xml:space="preserve">ло, производство кружевь и вышивокъ, </w:t>
      </w:r>
      <w:r>
        <w:br/>
      </w:r>
      <w:r>
        <w:t xml:space="preserve">далЪе музык. инструментовъ, стекла, бу- </w:t>
      </w:r>
      <w:r>
        <w:br/>
      </w:r>
      <w:r>
        <w:t xml:space="preserve">маги, досокъ, киршвассра и т. д. Развита </w:t>
      </w:r>
      <w:r>
        <w:br/>
      </w:r>
      <w:r>
        <w:t xml:space="preserve">также въ значит. мВрЪ и торговля. Депар- </w:t>
      </w:r>
      <w:r>
        <w:br/>
      </w:r>
      <w:r>
        <w:t xml:space="preserve">таменть распадается на 5 округовъ: </w:t>
      </w:r>
      <w:r>
        <w:br/>
      </w:r>
      <w:r>
        <w:t xml:space="preserve">Эпиналь, Мирекуръ. Невшато, Ремиремонъ </w:t>
      </w:r>
      <w:r>
        <w:br/>
      </w:r>
      <w:r>
        <w:t xml:space="preserve">и С-ть Д16; гл. г. Эпиналь.</w:t>
      </w:r>
    </w:p>
    <w:p>
      <w:pPr>
        <w:pStyle w:val="Normal"/>
      </w:pPr>
      <w:r>
        <w:t xml:space="preserve">Вогбра (Уо5\ега), окр. въ итальянск. </w:t>
      </w:r>
      <w:r>
        <w:br/>
      </w:r>
      <w:r>
        <w:t xml:space="preserve">провинщи Павш, при р. СтаффорВ и при </w:t>
      </w:r>
      <w:r>
        <w:br/>
      </w:r>
      <w:r>
        <w:t xml:space="preserve">ж. д.; лицей, гимназ!я, технич. школа, про- </w:t>
      </w:r>
      <w:r>
        <w:br/>
      </w:r>
      <w:r>
        <w:t xml:space="preserve">изводство шёлка, хлопчатобум. тканей, гор- </w:t>
      </w:r>
      <w:r>
        <w:br/>
      </w:r>
      <w:r>
        <w:t xml:space="preserve">чицы, шляцъ и (1881) 12,794 (какъ община </w:t>
      </w:r>
      <w:r>
        <w:br/>
      </w:r>
      <w:r>
        <w:t xml:space="preserve">16,376) ж. В. представляеть древнюю Па </w:t>
      </w:r>
      <w:r>
        <w:br/>
      </w:r>
      <w:r>
        <w:t xml:space="preserve">Апиа.</w:t>
      </w:r>
    </w:p>
    <w:p>
      <w:pPr>
        <w:pStyle w:val="Normal"/>
      </w:pPr>
      <w:r>
        <w:t xml:space="preserve">Вогнутоесть и выпуклость, въ </w:t>
      </w:r>
      <w:r>
        <w:br/>
      </w:r>
      <w:r>
        <w:t xml:space="preserve">геометр!и кривую линйо или плоскость на- </w:t>
      </w:r>
      <w:r>
        <w:br/>
      </w:r>
      <w:r>
        <w:t xml:space="preserve">зываютъ вогнутой съ той стороны, на ко- </w:t>
      </w:r>
      <w:r>
        <w:br/>
      </w:r>
      <w:r>
        <w:t xml:space="preserve">торой находятся хорды, и выпуклой съ про- </w:t>
      </w:r>
      <w:r>
        <w:br/>
      </w:r>
      <w:r>
        <w:t xml:space="preserve">тивоположной. Кругь и шаръ вогнуты съ </w:t>
      </w:r>
      <w:r>
        <w:br/>
      </w:r>
      <w:r>
        <w:t xml:space="preserve">той стороны, гдЪ находится центръ, и вы- </w:t>
      </w:r>
      <w:r>
        <w:br/>
      </w:r>
      <w:r>
        <w:t xml:space="preserve">пуклы съ другой. Утолъ называется во- </w:t>
      </w:r>
      <w:r>
        <w:br/>
      </w:r>
      <w:r>
        <w:t xml:space="preserve">тнутымъ, если онъ менфе полуокружности </w:t>
      </w:r>
      <w:r>
        <w:br/>
      </w:r>
      <w:r>
        <w:t xml:space="preserve">(1809), и выпуклымъ, если онъ болЪе 1800</w:t>
      </w:r>
    </w:p>
    <w:p>
      <w:pPr>
        <w:pStyle w:val="Normal"/>
      </w:pPr>
      <w:r>
        <w:t xml:space="preserve">Вогнутыя зеркала, см. отраокеще.</w:t>
      </w:r>
    </w:p>
    <w:p>
      <w:pPr>
        <w:pStyle w:val="Normal"/>
      </w:pPr>
      <w:r>
        <w:t xml:space="preserve">Вогнутыя стекла, см. оптичесмя </w:t>
      </w:r>
      <w:r>
        <w:br/>
      </w:r>
      <w:r>
        <w:t xml:space="preserve">стекла.</w:t>
      </w:r>
    </w:p>
    <w:p>
      <w:pPr>
        <w:pStyle w:val="Normal"/>
      </w:pPr>
      <w:r>
        <w:t xml:space="preserve">Вогулка, 1) р. Пермской губ., Чер- </w:t>
      </w:r>
      <w:r>
        <w:br/>
      </w:r>
      <w:r>
        <w:t xml:space="preserve">дынск. у., впад. по соедин. съ Влавкою че- </w:t>
      </w:r>
      <w:r>
        <w:br/>
      </w:r>
      <w:r>
        <w:t xml:space="preserve">резъ посредет. рьчки Березовки (ем.) въ </w:t>
      </w:r>
      <w:r>
        <w:br/>
      </w:r>
      <w:r>
        <w:t xml:space="preserve">0. Чусовое, изъ которато выходитъ Ви- </w:t>
      </w:r>
      <w:r>
        <w:br/>
      </w:r>
      <w:r>
        <w:t xml:space="preserve">шерка, пр. прит. Колвы, сист. р. Камы. В. </w:t>
      </w:r>
      <w:r>
        <w:br/>
      </w:r>
      <w:r>
        <w:t xml:space="preserve">иметь значеше, какъ обычный торговый </w:t>
      </w:r>
      <w:r>
        <w:br/>
      </w:r>
      <w:r>
        <w:t xml:space="preserve">путь изъ Камы на Волосницу, прит. Печо- </w:t>
      </w:r>
      <w:r>
        <w:br/>
      </w:r>
      <w:r>
        <w:t xml:space="preserve">ры. ВеЪ перечиел. рЪчки судоходны вес-</w:t>
      </w:r>
    </w:p>
    <w:p>
      <w:pPr>
        <w:pStyle w:val="Normal"/>
      </w:pPr>
      <w:r>
        <w:t xml:space="preserve">232 Вогезы. </w:t>
      </w:r>
      <w:r>
        <w:br/>
      </w:r>
      <w:r>
        <w:t xml:space="preserve">МаркирхЪ, жел. руды въ особ. въ окрест- </w:t>
      </w:r>
      <w:r>
        <w:br/>
      </w:r>
      <w:r>
        <w:t xml:space="preserve">ностяхъ Ширмека (Фрамона и Ротау), Танна </w:t>
      </w:r>
      <w:r>
        <w:br/>
      </w:r>
      <w:r>
        <w:t xml:space="preserve">и Бельфора. Однако уже съ давнихъ поръ </w:t>
      </w:r>
      <w:r>
        <w:br/>
      </w:r>
      <w:r>
        <w:t xml:space="preserve">рудники находятся въ запустВни. В. об- </w:t>
      </w:r>
      <w:r>
        <w:br/>
      </w:r>
      <w:r>
        <w:t xml:space="preserve">разуютъ приблизительную границу между </w:t>
      </w:r>
      <w:r>
        <w:br/>
      </w:r>
      <w:r>
        <w:t xml:space="preserve">климатич. полосами атлантич. области и </w:t>
      </w:r>
      <w:r>
        <w:br/>
      </w:r>
      <w:r>
        <w:t xml:space="preserve">средней Европы. Климать сравнительно </w:t>
      </w:r>
      <w:r>
        <w:br/>
      </w:r>
      <w:r>
        <w:t xml:space="preserve">мягк, но случается, что крайшя темпера- </w:t>
      </w:r>
      <w:r>
        <w:br/>
      </w:r>
      <w:r>
        <w:t xml:space="preserve">туры достигають зимой — 280, льтомъ -- 320, </w:t>
      </w:r>
      <w:r>
        <w:br/>
      </w:r>
      <w:r>
        <w:t xml:space="preserve">Средняя годовая температура составляеть </w:t>
      </w:r>
      <w:r>
        <w:br/>
      </w:r>
      <w:r>
        <w:t xml:space="preserve">для низменности около 10%, съ повыше- </w:t>
      </w:r>
      <w:r>
        <w:br/>
      </w:r>
      <w:r>
        <w:t xml:space="preserve">немъ на каждые 200 м. она уменьшается </w:t>
      </w:r>
      <w:r>
        <w:br/>
      </w:r>
      <w:r>
        <w:t xml:space="preserve">на 10, въ Мелькерей (930 м. надъ у. м.) </w:t>
      </w:r>
      <w:r>
        <w:br/>
      </w:r>
      <w:r>
        <w:t xml:space="preserve">составляеть еще 5,30 (январь — 2,3, поль </w:t>
      </w:r>
      <w:r>
        <w:br/>
      </w:r>
      <w:r>
        <w:t xml:space="preserve">15,9). Въ наиболЪе высокихъ частяхъ В. </w:t>
      </w:r>
      <w:r>
        <w:br/>
      </w:r>
      <w:r>
        <w:t xml:space="preserve">енъфгь лежитъ въ течеше 6 мЬсяцевъ и доль- </w:t>
      </w:r>
      <w:r>
        <w:br/>
      </w:r>
      <w:r>
        <w:t xml:space="preserve">ше. Въ низменностяхь гл. масса дождя </w:t>
      </w:r>
      <w:r>
        <w:br/>
      </w:r>
      <w:r>
        <w:t xml:space="preserve">выпадаеть лЪтомъ, а въ болЪе высокихъ </w:t>
      </w:r>
      <w:r>
        <w:br/>
      </w:r>
      <w:r>
        <w:t xml:space="preserve">мъстахъ осадки обильны зимой. Годовое </w:t>
      </w:r>
      <w:r>
        <w:br/>
      </w:r>
      <w:r>
        <w:t xml:space="preserve">количество осадковъ составляетъ въ Гёре- </w:t>
      </w:r>
      <w:r>
        <w:br/>
      </w:r>
      <w:r>
        <w:t xml:space="preserve">дорф® (222 м.) 949, въ Вессерлинг® (421 м.) </w:t>
      </w:r>
      <w:r>
        <w:br/>
      </w:r>
      <w:r>
        <w:t xml:space="preserve">1165, СиндикатЪ (630 м.) 1374, въ Ротлахв </w:t>
      </w:r>
      <w:r>
        <w:br/>
      </w:r>
      <w:r>
        <w:t xml:space="preserve">(1000 м.) 1540, въ Мелькерей (930 м.) 1839 мм. </w:t>
      </w:r>
      <w:r>
        <w:br/>
      </w:r>
      <w:r>
        <w:t xml:space="preserve">Грозы въ В. часты и образуются повиди- </w:t>
      </w:r>
      <w:r>
        <w:br/>
      </w:r>
      <w:r>
        <w:t xml:space="preserve">мому здеь на мфстЪ, часто он перекоче- </w:t>
      </w:r>
      <w:r>
        <w:br/>
      </w:r>
      <w:r>
        <w:t xml:space="preserve">вывають къ Шварцвальду и нер$дко сопро- </w:t>
      </w:r>
      <w:r>
        <w:br/>
      </w:r>
      <w:r>
        <w:t xml:space="preserve">вождаются сильнымъ градомъ. Виноградъ </w:t>
      </w:r>
      <w:r>
        <w:br/>
      </w:r>
      <w:r>
        <w:t xml:space="preserve">по склонамъ и въ долинахъ растеть до </w:t>
      </w:r>
      <w:r>
        <w:br/>
      </w:r>
      <w:r>
        <w:t xml:space="preserve">400 м. высоты, также орЪховое дерево, </w:t>
      </w:r>
      <w:r>
        <w:br/>
      </w:r>
      <w:r>
        <w:t xml:space="preserve">каштанъ и маисъ, плодовыя деревья и </w:t>
      </w:r>
      <w:r>
        <w:br/>
      </w:r>
      <w:r>
        <w:t xml:space="preserve">хлЪбные злаки произрастають еще выше. </w:t>
      </w:r>
      <w:r>
        <w:br/>
      </w:r>
      <w:r>
        <w:t xml:space="preserve">Граница для деревьевь доходить прибли- </w:t>
      </w:r>
      <w:r>
        <w:br/>
      </w:r>
      <w:r>
        <w:t xml:space="preserve">зительно до 1100 м. Населене В. принад- </w:t>
      </w:r>
      <w:r>
        <w:br/>
      </w:r>
      <w:r>
        <w:t xml:space="preserve">лежить германскому и французскому пле- </w:t>
      </w:r>
      <w:r>
        <w:br/>
      </w:r>
      <w:r>
        <w:t xml:space="preserve">мени. Граница языковъ совпадаеть съ </w:t>
      </w:r>
      <w:r>
        <w:br/>
      </w:r>
      <w:r>
        <w:t xml:space="preserve">политич. границей и водораздьломъ и тя- </w:t>
      </w:r>
      <w:r>
        <w:br/>
      </w:r>
      <w:r>
        <w:t xml:space="preserve">нется отъ Эльзасскаго Бельхена до окрест- </w:t>
      </w:r>
      <w:r>
        <w:br/>
      </w:r>
      <w:r>
        <w:t xml:space="preserve">ностей Мюнстера, затьмъ граница, перехо- </w:t>
      </w:r>
      <w:r>
        <w:br/>
      </w:r>
      <w:r>
        <w:t xml:space="preserve">дить въ Герман!ю и тянется кривой лин!ей </w:t>
      </w:r>
      <w:r>
        <w:br/>
      </w:r>
      <w:r>
        <w:t xml:space="preserve">черезъ С-тъ Крё въ Леберталз къ Донону. </w:t>
      </w:r>
      <w:r>
        <w:br/>
      </w:r>
      <w:r>
        <w:t xml:space="preserve">Не смотря на богатство красотами природы </w:t>
      </w:r>
      <w:r>
        <w:br/>
      </w:r>
      <w:r>
        <w:t xml:space="preserve">В. долгое время принадлежали къ числу </w:t>
      </w:r>
      <w:r>
        <w:br/>
      </w:r>
      <w:r>
        <w:t xml:space="preserve">наименЪе посбщаемыхъ горъ средней Евро- </w:t>
      </w:r>
      <w:r>
        <w:br/>
      </w:r>
      <w:r>
        <w:t xml:space="preserve">пы. За послЪднее время В. клубъ вмЪегВ </w:t>
      </w:r>
      <w:r>
        <w:br/>
      </w:r>
      <w:r>
        <w:t xml:space="preserve">съ лЪенымъ управлешемъ много сдЪлали </w:t>
      </w:r>
      <w:r>
        <w:br/>
      </w:r>
      <w:r>
        <w:t xml:space="preserve">для изелЪдовашя В. и между прочимъ по- </w:t>
      </w:r>
      <w:r>
        <w:br/>
      </w:r>
      <w:r>
        <w:t xml:space="preserve">строена гостинница на Большомъ Бельхе- </w:t>
      </w:r>
      <w:r>
        <w:br/>
      </w:r>
      <w:r>
        <w:t xml:space="preserve">нЪ и башня на Катценштейнв, съ которой </w:t>
      </w:r>
      <w:r>
        <w:br/>
      </w:r>
      <w:r>
        <w:t xml:space="preserve">можно любоваться видами на окрестности. </w:t>
      </w:r>
      <w:r>
        <w:br/>
      </w:r>
      <w:r>
        <w:t xml:space="preserve">См. Тг1паз, е У. ш Мог па виа (Карлс- </w:t>
      </w:r>
      <w:r>
        <w:br/>
      </w:r>
      <w:r>
        <w:t xml:space="preserve">руз, 1895); ННтепЪега, ш @1е У. (Цюрихъ, </w:t>
      </w:r>
      <w:r>
        <w:br/>
      </w:r>
      <w:r>
        <w:t xml:space="preserve">1892, роскошн. изд.); путеводители для В.: </w:t>
      </w:r>
      <w:r>
        <w:br/>
      </w:r>
      <w:r>
        <w:t xml:space="preserve">Мюндель (8 изд., Отрасб., 1897), Лангъ </w:t>
      </w:r>
      <w:r>
        <w:br/>
      </w:r>
      <w:r>
        <w:t xml:space="preserve">(Лейпц., 1891), Бадеръ (Фрейб., 1896) и др.</w:t>
      </w:r>
    </w:p>
    <w:p>
      <w:pPr>
        <w:pStyle w:val="Normal"/>
      </w:pPr>
      <w:r>
        <w:t xml:space="preserve">Вогезы (фр. Вожъ, Уозеез), франц. </w:t>
      </w:r>
      <w:r>
        <w:br/>
      </w:r>
      <w:r>
        <w:t xml:space="preserve">департам., образованный изъ нЪсколькихь </w:t>
      </w:r>
      <w:r>
        <w:br/>
      </w:r>
      <w:r>
        <w:t xml:space="preserve">небольшихъ областей бывшихъ провинций </w:t>
      </w:r>
      <w:r>
        <w:br/>
      </w:r>
      <w:r>
        <w:t xml:space="preserve">Лотарингии, Шампани и Франшъ-Контб, </w:t>
      </w:r>
      <w:r>
        <w:br/>
      </w:r>
      <w:r>
        <w:t xml:space="preserve">нЪсколько уменьшенный въ силу условй </w:t>
      </w:r>
      <w:r>
        <w:br/>
      </w:r>
      <w:r>
        <w:t xml:space="preserve">мира 1871 г., чрезъ отдьлеше площади въ </w:t>
      </w:r>
      <w:r>
        <w:br/>
      </w:r>
      <w:r>
        <w:t xml:space="preserve">215 кв. км. въ сЪв.-вост. части (кантонъ </w:t>
      </w:r>
      <w:r>
        <w:br/>
      </w:r>
      <w:r>
        <w:t xml:space="preserve">Ширмекъ и часть кантона, Зааль), гранич. </w:t>
      </w:r>
      <w:r>
        <w:br/>
      </w:r>
      <w:r>
        <w:t xml:space="preserve">на в. германск. Эльзасомъ, на с. департа- </w:t>
      </w:r>
      <w:r>
        <w:br/>
      </w:r>
      <w:r>
        <w:t xml:space="preserve">ментами Мёрты — Мозеля и Мааса, на з. </w:t>
      </w:r>
      <w:r>
        <w:br/>
      </w:r>
      <w:r>
        <w:t xml:space="preserve">деп. Верхней Марны, на ю. деп. Верхней </w:t>
      </w:r>
      <w:r>
        <w:br/>
      </w:r>
      <w:r>
        <w:t xml:space="preserve">Соны; заним. площ. въ 5969 кв. км. На </w:t>
      </w:r>
      <w:r>
        <w:br/>
      </w:r>
      <w:r>
        <w:t xml:space="preserve">в. страны проходить покрытая лВсами гор- </w:t>
      </w:r>
      <w:r>
        <w:br/>
      </w:r>
      <w:r>
        <w:t xml:space="preserve">ная цфиь В. (Гонекъ, 1366 м.), оть кот, от-</w:t>
      </w:r>
    </w:p>
    <w:p>
      <w:pPr>
        <w:pStyle w:val="Normal"/>
      </w:pPr>
      <w:r>
        <w:t xml:space="preserve">— ВовкулАКА.</w:t>
      </w:r>
    </w:p>
    <w:p>
      <w:pPr>
        <w:pStyle w:val="Normal"/>
      </w:pPr>
      <w:r>
        <w:t xml:space="preserve">ходить на в. въ равнину нЪ»еколько отро- </w:t>
      </w:r>
      <w:r>
        <w:br/>
      </w:r>
      <w:r>
        <w:t xml:space="preserve">товъ, между ними горы Фосиль (613 м.); </w:t>
      </w:r>
      <w:r>
        <w:br/>
      </w:r>
      <w:r>
        <w:t xml:space="preserve">орошалотъ департам. рЪки: Мозель, Маасъ и </w:t>
      </w:r>
      <w:r>
        <w:br/>
      </w:r>
      <w:r>
        <w:t xml:space="preserve">Сона. Изъ озеръ слЪлуеть упомянуть оз. </w:t>
      </w:r>
      <w:r>
        <w:br/>
      </w:r>
      <w:r>
        <w:t xml:space="preserve">Жерармеръ. Зимой здфеь по сравненйо </w:t>
      </w:r>
      <w:r>
        <w:br/>
      </w:r>
      <w:r>
        <w:t xml:space="preserve">съ принегающ. областями бываютъ силь- </w:t>
      </w:r>
      <w:r>
        <w:br/>
      </w:r>
      <w:r>
        <w:t xml:space="preserve">ные холода, лбто отличается сухостью и </w:t>
      </w:r>
      <w:r>
        <w:br/>
      </w:r>
      <w:r>
        <w:t xml:space="preserve">зноемъ, осень и весна большим непостоян- </w:t>
      </w:r>
      <w:r>
        <w:br/>
      </w:r>
      <w:r>
        <w:t xml:space="preserve">ствомъ.  Народонаселене составляло въ </w:t>
      </w:r>
      <w:r>
        <w:br/>
      </w:r>
      <w:r>
        <w:t xml:space="preserve">1896 г. 421,412 жит. (70,6 на 1 кв. км.) и съ </w:t>
      </w:r>
      <w:r>
        <w:br/>
      </w:r>
      <w:r>
        <w:t xml:space="preserve">1891 г. увеличилось на 11,216 чел. Изъ </w:t>
      </w:r>
      <w:r>
        <w:br/>
      </w:r>
      <w:r>
        <w:t xml:space="preserve">всей площади поля занимають 255,234 гкт., </w:t>
      </w:r>
      <w:r>
        <w:br/>
      </w:r>
      <w:r>
        <w:t xml:space="preserve">виноградники 5068, луга 84,912, лЪса 151,793, </w:t>
      </w:r>
      <w:r>
        <w:br/>
      </w:r>
      <w:r>
        <w:t xml:space="preserve">вересняки 19,441 гект. Почва равнины от- </w:t>
      </w:r>
      <w:r>
        <w:br/>
      </w:r>
      <w:r>
        <w:t xml:space="preserve">личается плодорощемъ, въ то время какъ </w:t>
      </w:r>
      <w:r>
        <w:br/>
      </w:r>
      <w:r>
        <w:t xml:space="preserve">гористыя части страны заключаютьъ пре- </w:t>
      </w:r>
      <w:r>
        <w:br/>
      </w:r>
      <w:r>
        <w:t xml:space="preserve">красныя пастбища и много лЪсовъ. Гл. </w:t>
      </w:r>
      <w:r>
        <w:br/>
      </w:r>
      <w:r>
        <w:t xml:space="preserve">продукты: пшеница, овесъ, рожь, мьшаное </w:t>
      </w:r>
      <w:r>
        <w:br/>
      </w:r>
      <w:r>
        <w:t xml:space="preserve">зерно ржи и пшеницы, очень много карто- </w:t>
      </w:r>
      <w:r>
        <w:br/>
      </w:r>
      <w:r>
        <w:t xml:space="preserve">феля, стручковые плоды, кормовая свекла, </w:t>
      </w:r>
      <w:r>
        <w:br/>
      </w:r>
      <w:r>
        <w:t xml:space="preserve">сЪно, отчасти ленъ, конопля, хмзль и та- </w:t>
      </w:r>
      <w:r>
        <w:br/>
      </w:r>
      <w:r>
        <w:t xml:space="preserve">бакъ, вино, плоды, въ особ. вишни, яблоки </w:t>
      </w:r>
      <w:r>
        <w:br/>
      </w:r>
      <w:r>
        <w:t xml:space="preserve">и сливы. Разводится веЪхь сортовъ скотъ, </w:t>
      </w:r>
      <w:r>
        <w:br/>
      </w:r>
      <w:r>
        <w:t xml:space="preserve">ВЪ 0606. лошади, рог. скотъ, свиньи. По- </w:t>
      </w:r>
      <w:r>
        <w:br/>
      </w:r>
      <w:r>
        <w:t xml:space="preserve">лезныя ископаемыя: всевозможнаго рода </w:t>
      </w:r>
      <w:r>
        <w:br/>
      </w:r>
      <w:r>
        <w:t xml:space="preserve">камень для построекъ, бурый уголь и торфъ. </w:t>
      </w:r>
      <w:r>
        <w:br/>
      </w:r>
      <w:r>
        <w:t xml:space="preserve">Департам. имъеть также большое число </w:t>
      </w:r>
      <w:r>
        <w:br/>
      </w:r>
      <w:r>
        <w:t xml:space="preserve">минер. источниковъ, между ними Плом- </w:t>
      </w:r>
      <w:r>
        <w:br/>
      </w:r>
      <w:r>
        <w:t xml:space="preserve">б1ерсве и Бэнъ-анъ-Вожъ. Наряду съ сель- </w:t>
      </w:r>
      <w:r>
        <w:br/>
      </w:r>
      <w:r>
        <w:t xml:space="preserve">скимъ хозяйствомъ очень развита про- </w:t>
      </w:r>
      <w:r>
        <w:br/>
      </w:r>
      <w:r>
        <w:t xml:space="preserve">мышгленность, главн. отрасли кот.: чуг.- </w:t>
      </w:r>
      <w:r>
        <w:br/>
      </w:r>
      <w:r>
        <w:t xml:space="preserve">плавильное дЪло, производство жел. издЪ- </w:t>
      </w:r>
      <w:r>
        <w:br/>
      </w:r>
      <w:r>
        <w:t xml:space="preserve">ШЙ и машинъ, хлопчатобум. производство, </w:t>
      </w:r>
      <w:r>
        <w:br/>
      </w:r>
      <w:r>
        <w:t xml:space="preserve">типографское, красильное и бЪълильное дз- </w:t>
      </w:r>
      <w:r>
        <w:br/>
      </w:r>
      <w:r>
        <w:t xml:space="preserve">ло, производство кружевь и вышивокъ, </w:t>
      </w:r>
      <w:r>
        <w:br/>
      </w:r>
      <w:r>
        <w:t xml:space="preserve">далЪе музык. инструментовъ, стекла, бу- </w:t>
      </w:r>
      <w:r>
        <w:br/>
      </w:r>
      <w:r>
        <w:t xml:space="preserve">маги, досокъ, киршвассра и т. д. Развита </w:t>
      </w:r>
      <w:r>
        <w:br/>
      </w:r>
      <w:r>
        <w:t xml:space="preserve">также въ значит. мВрЪ и торговля. Депар- </w:t>
      </w:r>
      <w:r>
        <w:br/>
      </w:r>
      <w:r>
        <w:t xml:space="preserve">таменть распадается на 5 округовъ: </w:t>
      </w:r>
      <w:r>
        <w:br/>
      </w:r>
      <w:r>
        <w:t xml:space="preserve">Эпиналь, Мирекуръ. Невшато, Ремиремонъ </w:t>
      </w:r>
      <w:r>
        <w:br/>
      </w:r>
      <w:r>
        <w:t xml:space="preserve">и С-ть Д16; гл. г. Эпиналь.</w:t>
      </w:r>
    </w:p>
    <w:p>
      <w:pPr>
        <w:pStyle w:val="Normal"/>
      </w:pPr>
      <w:r>
        <w:t xml:space="preserve">Вогбра (Уо5\ега), окр. въ итальянск. </w:t>
      </w:r>
      <w:r>
        <w:br/>
      </w:r>
      <w:r>
        <w:t xml:space="preserve">провинщи Павш, при р. Стаффорв и при </w:t>
      </w:r>
      <w:r>
        <w:br/>
      </w:r>
      <w:r>
        <w:t xml:space="preserve">ж. д.; лицей, гимназ!я, технич. школа, про- </w:t>
      </w:r>
      <w:r>
        <w:br/>
      </w:r>
      <w:r>
        <w:t xml:space="preserve">изводство шёлка, хлопчатобум. тканей, гор- </w:t>
      </w:r>
      <w:r>
        <w:br/>
      </w:r>
      <w:r>
        <w:t xml:space="preserve">чицы, шляцъ и (1881) 12,794 (какъ община </w:t>
      </w:r>
      <w:r>
        <w:br/>
      </w:r>
      <w:r>
        <w:t xml:space="preserve">16,376) ж. В. представляеть древнюю Па </w:t>
      </w:r>
      <w:r>
        <w:br/>
      </w:r>
      <w:r>
        <w:t xml:space="preserve">Апиа.</w:t>
      </w:r>
    </w:p>
    <w:p>
      <w:pPr>
        <w:pStyle w:val="Normal"/>
      </w:pPr>
      <w:r>
        <w:t xml:space="preserve">Вогнутость и выпуклость, въ </w:t>
      </w:r>
      <w:r>
        <w:br/>
      </w:r>
      <w:r>
        <w:t xml:space="preserve">геометр!и кривую линйо или плоскость на- </w:t>
      </w:r>
      <w:r>
        <w:br/>
      </w:r>
      <w:r>
        <w:t xml:space="preserve">зываютъ вогнутой съ той стороны, на ко- </w:t>
      </w:r>
      <w:r>
        <w:br/>
      </w:r>
      <w:r>
        <w:t xml:space="preserve">торой находятся хорды, и выпуклой съ про- </w:t>
      </w:r>
      <w:r>
        <w:br/>
      </w:r>
      <w:r>
        <w:t xml:space="preserve">тивоположной. Кругь и шаръ вогнуты съ </w:t>
      </w:r>
      <w:r>
        <w:br/>
      </w:r>
      <w:r>
        <w:t xml:space="preserve">той стороны, гдЪ находится центръ, и вы- </w:t>
      </w:r>
      <w:r>
        <w:br/>
      </w:r>
      <w:r>
        <w:t xml:space="preserve">пуклы: съ другой. Утолъ называется во- </w:t>
      </w:r>
      <w:r>
        <w:br/>
      </w:r>
      <w:r>
        <w:t xml:space="preserve">гнутымъ, если онъ менфе полуокружности </w:t>
      </w:r>
      <w:r>
        <w:br/>
      </w:r>
      <w:r>
        <w:t xml:space="preserve">(1809), и выпуклымъ, если онъ болЪе 1800</w:t>
      </w:r>
    </w:p>
    <w:p>
      <w:pPr>
        <w:pStyle w:val="Normal"/>
      </w:pPr>
      <w:r>
        <w:t xml:space="preserve">Вогнутыя зеркала, см. отраокеще.</w:t>
      </w:r>
    </w:p>
    <w:p>
      <w:pPr>
        <w:pStyle w:val="Normal"/>
      </w:pPr>
      <w:r>
        <w:t xml:space="preserve">Вогнутыя стекла, см. оптичесня </w:t>
      </w:r>
      <w:r>
        <w:br/>
      </w:r>
      <w:r>
        <w:t xml:space="preserve">стекла.</w:t>
      </w:r>
    </w:p>
    <w:p>
      <w:pPr>
        <w:pStyle w:val="Normal"/>
      </w:pPr>
      <w:r>
        <w:t xml:space="preserve">Вогулка, 1) р. Пермской губ., Чер- </w:t>
      </w:r>
      <w:r>
        <w:br/>
      </w:r>
      <w:r>
        <w:t xml:space="preserve">дынск. у., впад. по соедин. съ Влавкою че- </w:t>
      </w:r>
      <w:r>
        <w:br/>
      </w:r>
      <w:r>
        <w:t xml:space="preserve">резъ посредет. рьчки Березовки (ем.) въ </w:t>
      </w:r>
      <w:r>
        <w:br/>
      </w:r>
      <w:r>
        <w:t xml:space="preserve">0. Чусовое, изъ которато выходитъ Ви- </w:t>
      </w:r>
      <w:r>
        <w:br/>
      </w:r>
      <w:r>
        <w:t xml:space="preserve">шерка, пр. прит. Колвы, сист. р. Камы. В. </w:t>
      </w:r>
      <w:r>
        <w:br/>
      </w:r>
      <w:r>
        <w:t xml:space="preserve">иметь значеше, какъ обычный торговый </w:t>
      </w:r>
      <w:r>
        <w:br/>
      </w:r>
      <w:r>
        <w:t xml:space="preserve">путь изъ Камы на Волосницу, прит. Печо- </w:t>
      </w:r>
      <w:r>
        <w:br/>
      </w:r>
      <w:r>
        <w:t xml:space="preserve">ры. ВеЪ перечиел. рЪчки судоходны вес-</w:t>
      </w:r>
    </w:p>
    <w:p>
      <w:pPr>
        <w:pStyle w:val="Normal"/>
      </w:pPr>
      <w:r>
        <w:t xml:space="preserve">Вогулы.</w:t>
      </w:r>
    </w:p>
    <w:p>
      <w:pPr>
        <w:pStyle w:val="Normal"/>
      </w:pPr>
      <w:r>
        <w:t xml:space="preserve">ною для небольшихьъ лодокъ съ грузомъ до </w:t>
      </w:r>
      <w:r>
        <w:br/>
      </w:r>
      <w:r>
        <w:t xml:space="preserve">400 пуд.; отдвляются о0бЪ системы — Печоры </w:t>
      </w:r>
      <w:r>
        <w:br/>
      </w:r>
      <w:r>
        <w:t xml:space="preserve">и Камы только 10-верстнымъ волокомъ. </w:t>
      </w:r>
      <w:r>
        <w:br/>
      </w:r>
      <w:r>
        <w:t xml:space="preserve">2) Въ Екатеринб. уБзд., образуетъ обширн. </w:t>
      </w:r>
      <w:r>
        <w:br/>
      </w:r>
      <w:r>
        <w:t xml:space="preserve">прудъ Верхне-Тагильскаго завода. 3) Въ </w:t>
      </w:r>
      <w:r>
        <w:br/>
      </w:r>
      <w:r>
        <w:t xml:space="preserve">Верхотурскомъ уфздЪ, стекаетъ съ вершины </w:t>
      </w:r>
      <w:r>
        <w:br/>
      </w:r>
      <w:r>
        <w:t xml:space="preserve">Денежкинъ-Камень и впадаеть въ Сосву. </w:t>
      </w:r>
      <w:r>
        <w:br/>
      </w:r>
      <w:r>
        <w:t xml:space="preserve">4) Тобольск. губ., Березов. окр., лЪвый при- </w:t>
      </w:r>
      <w:r>
        <w:br/>
      </w:r>
      <w:r>
        <w:t xml:space="preserve">токъ Сосвы, съ золотыми присками. </w:t>
      </w:r>
      <w:r>
        <w:br/>
      </w:r>
      <w:r>
        <w:t xml:space="preserve">Вогулы (вогуличи), живутъ въ Вер- </w:t>
      </w:r>
      <w:r>
        <w:br/>
      </w:r>
      <w:r>
        <w:t xml:space="preserve">хотурскомъ у. Пермской губ. и въ Тоболь- </w:t>
      </w:r>
      <w:r>
        <w:br/>
      </w:r>
      <w:r>
        <w:t xml:space="preserve">скомъ, Туринскомъ и Березовскомъ окр. </w:t>
      </w:r>
      <w:r>
        <w:br/>
      </w:r>
      <w:r>
        <w:t xml:space="preserve">Тобольской губ.: принадлежать къ древ- </w:t>
      </w:r>
      <w:r>
        <w:br/>
      </w:r>
      <w:r>
        <w:t xml:space="preserve">нимЪ угорскимь финскимъ племенамъ и, </w:t>
      </w:r>
      <w:r>
        <w:br/>
      </w:r>
      <w:r>
        <w:t xml:space="preserve">по мнЪнцо Фишера, должны были когда-то </w:t>
      </w:r>
      <w:r>
        <w:br/>
      </w:r>
      <w:r>
        <w:t xml:space="preserve">обитать по Яику или р. Уралу и въ Угор- </w:t>
      </w:r>
      <w:r>
        <w:br/>
      </w:r>
      <w:r>
        <w:t xml:space="preserve">скихъ горахъ. Нъкоторые ученые (Дьяр- </w:t>
      </w:r>
      <w:r>
        <w:br/>
      </w:r>
      <w:r>
        <w:t xml:space="preserve">мати, Шлёцеръ, Регули и др.), основываясь </w:t>
      </w:r>
      <w:r>
        <w:br/>
      </w:r>
      <w:r>
        <w:t xml:space="preserve">на лингвистическихь данныхъ, считають </w:t>
      </w:r>
      <w:r>
        <w:br/>
      </w:r>
      <w:r>
        <w:t xml:space="preserve">В. и венгровъ близко родственными между </w:t>
      </w:r>
      <w:r>
        <w:br/>
      </w:r>
      <w:r>
        <w:t xml:space="preserve">с0бою и видятъь въ послЪднихъ вогуль- </w:t>
      </w:r>
      <w:r>
        <w:br/>
      </w:r>
      <w:r>
        <w:t xml:space="preserve">скую вЪтвь, оттВененную съ Урала на за- </w:t>
      </w:r>
      <w:r>
        <w:br/>
      </w:r>
      <w:r>
        <w:t xml:space="preserve">падъ. В. русское назван!е; сами они 0- </w:t>
      </w:r>
      <w:r>
        <w:br/>
      </w:r>
      <w:r>
        <w:t xml:space="preserve">вуть себя, какъ и родствен. имъ остяки, </w:t>
      </w:r>
      <w:r>
        <w:br/>
      </w:r>
      <w:r>
        <w:t xml:space="preserve">маньзами и суоми. Имя В. впервые </w:t>
      </w:r>
      <w:r>
        <w:br/>
      </w:r>
      <w:r>
        <w:t xml:space="preserve">встрьчается въ нашихь лЪтописяхъ подъ </w:t>
      </w:r>
      <w:r>
        <w:br/>
      </w:r>
      <w:r>
        <w:t xml:space="preserve">тодомъ смерти ‘(1396) св. Стефана, перваго </w:t>
      </w:r>
      <w:r>
        <w:br/>
      </w:r>
      <w:r>
        <w:t xml:space="preserve">епископа пермскаго, при перечисленши раз- </w:t>
      </w:r>
      <w:r>
        <w:br/>
      </w:r>
      <w:r>
        <w:t xml:space="preserve">личныхЪ инородцевъ, живигихъ около Пер- </w:t>
      </w:r>
      <w:r>
        <w:br/>
      </w:r>
      <w:r>
        <w:t xml:space="preserve">ми. На историческое поприще В. являют- </w:t>
      </w:r>
      <w:r>
        <w:br/>
      </w:r>
      <w:r>
        <w:t xml:space="preserve">ся въ первый разъ въ 1455 г., когда князь </w:t>
      </w:r>
      <w:r>
        <w:br/>
      </w:r>
      <w:r>
        <w:t xml:space="preserve">ихь Асыка съ сыномъ Юмшаномъ прихо- </w:t>
      </w:r>
      <w:r>
        <w:br/>
      </w:r>
      <w:r>
        <w:t xml:space="preserve">дилъ воевать берега Вычегды и, захвативъ </w:t>
      </w:r>
      <w:r>
        <w:br/>
      </w:r>
      <w:r>
        <w:t xml:space="preserve">въ числЪ другихъ плённыхъ епископа Пи- </w:t>
      </w:r>
      <w:r>
        <w:br/>
      </w:r>
      <w:r>
        <w:t xml:space="preserve">тирима, убилъ его. Для завоеваня В. земли, </w:t>
      </w:r>
      <w:r>
        <w:br/>
      </w:r>
      <w:r>
        <w:t xml:space="preserve">1Огр!и, предпринималось нЪеколько похо- </w:t>
      </w:r>
      <w:r>
        <w:br/>
      </w:r>
      <w:r>
        <w:t xml:space="preserve">довъ, но В. долго отстаивали свою незави- </w:t>
      </w:r>
      <w:r>
        <w:br/>
      </w:r>
      <w:r>
        <w:t xml:space="preserve">симость. Первый походъ противъ В. былъ </w:t>
      </w:r>
      <w:r>
        <w:br/>
      </w:r>
      <w:r>
        <w:t xml:space="preserve">совершенъ въ 1465 г. устюжаниномъ Васи- </w:t>
      </w:r>
      <w:r>
        <w:br/>
      </w:r>
      <w:r>
        <w:t xml:space="preserve">щемъ Скрябою, ходившимъ съ толпою воль- </w:t>
      </w:r>
      <w:r>
        <w:br/>
      </w:r>
      <w:r>
        <w:t xml:space="preserve">ницы, по приказаню вел. князя Тоанна ИТ </w:t>
      </w:r>
      <w:r>
        <w:br/>
      </w:r>
      <w:r>
        <w:t xml:space="preserve">Васильевича, и приведшаго въ Москву </w:t>
      </w:r>
      <w:r>
        <w:br/>
      </w:r>
      <w:r>
        <w:t xml:space="preserve">двухъ тамошнихъ князей, Калпака и Те- </w:t>
      </w:r>
      <w:r>
        <w:br/>
      </w:r>
      <w:r>
        <w:t xml:space="preserve">чика, которые были отпущены послЪ дан- </w:t>
      </w:r>
      <w:r>
        <w:br/>
      </w:r>
      <w:r>
        <w:t xml:space="preserve">ной ими присяги въ вЪрности и обфщашя </w:t>
      </w:r>
      <w:r>
        <w:br/>
      </w:r>
      <w:r>
        <w:t xml:space="preserve">плалить дань. Въ 1483 г. противъ В. вы- </w:t>
      </w:r>
      <w:r>
        <w:br/>
      </w:r>
      <w:r>
        <w:t xml:space="preserve">ступили съ устюжскими и пермекими пол- </w:t>
      </w:r>
      <w:r>
        <w:br/>
      </w:r>
      <w:r>
        <w:t xml:space="preserve">ками воеводы князь @едоръ Курбеюй Чер- </w:t>
      </w:r>
      <w:r>
        <w:br/>
      </w:r>
      <w:r>
        <w:t xml:space="preserve">ный и Салтыкъ-Травинъ. Давая послЪ не- </w:t>
      </w:r>
      <w:r>
        <w:br/>
      </w:r>
      <w:r>
        <w:t xml:space="preserve">удачныхъ битвъ объщаня платить дань, </w:t>
      </w:r>
      <w:r>
        <w:br/>
      </w:r>
      <w:r>
        <w:t xml:space="preserve">В. послЪ ухода оть нихь русскихъ забы- </w:t>
      </w:r>
      <w:r>
        <w:br/>
      </w:r>
      <w:r>
        <w:t xml:space="preserve">вали о своемъ обфщанши, и походы про- </w:t>
      </w:r>
      <w:r>
        <w:br/>
      </w:r>
      <w:r>
        <w:t xml:space="preserve">тивъ нихъ вновь повторялись. Особенно </w:t>
      </w:r>
      <w:r>
        <w:br/>
      </w:r>
      <w:r>
        <w:t xml:space="preserve">большой походъ „на Югорскую землю, на </w:t>
      </w:r>
      <w:r>
        <w:br/>
      </w:r>
      <w:r>
        <w:t xml:space="preserve">Куду и на Гогуличи“ (т. е. вогуличи) былъ </w:t>
      </w:r>
      <w:r>
        <w:br/>
      </w:r>
      <w:r>
        <w:t xml:space="preserve">предпринять въ 1499 г. подъ начальствомъ </w:t>
      </w:r>
      <w:r>
        <w:br/>
      </w:r>
      <w:r>
        <w:t xml:space="preserve">воеводъ, князей Семена Курбскаго и Петра </w:t>
      </w:r>
      <w:r>
        <w:br/>
      </w:r>
      <w:r>
        <w:t xml:space="preserve">Ушатова и Васимя Заболоцкаго-Бражника, </w:t>
      </w:r>
      <w:r>
        <w:br/>
      </w:r>
      <w:r>
        <w:t xml:space="preserve">которые, перейдя на лыжахъ съ 5-тысяч- </w:t>
      </w:r>
      <w:r>
        <w:br/>
      </w:r>
      <w:r>
        <w:t xml:space="preserve">нымъ отрядомъ черезъ Уральсвя горы, </w:t>
      </w:r>
      <w:r>
        <w:br/>
      </w:r>
      <w:r>
        <w:t xml:space="preserve">взяли непр!ятельск!й городъ Ляпино (нынЪ </w:t>
      </w:r>
      <w:r>
        <w:br/>
      </w:r>
      <w:r>
        <w:t xml:space="preserve">вогульское м$стечко въ Березовскомъ у:) </w:t>
      </w:r>
      <w:r>
        <w:br/>
      </w:r>
      <w:r>
        <w:t xml:space="preserve">и, двигаясь далфе на оленяхъ и собакахъ, </w:t>
      </w:r>
      <w:r>
        <w:br/>
      </w:r>
      <w:r>
        <w:t xml:space="preserve">завоевали 40 городовъ (т. е. мВетъ, укр$п- </w:t>
      </w:r>
      <w:r>
        <w:br/>
      </w:r>
      <w:r>
        <w:t xml:space="preserve">ленныхъ острогомъ), взявъ въ плЪнЪъ бо- </w:t>
      </w:r>
      <w:r>
        <w:br/>
      </w:r>
      <w:r>
        <w:t xml:space="preserve">лЪе тысячи простыхъ В. и 50 ихъ князей. </w:t>
      </w:r>
      <w:r>
        <w:br/>
      </w:r>
      <w:r>
        <w:t xml:space="preserve">ВеЪ В. послВ этого присягнули въ вЪр- </w:t>
      </w:r>
      <w:r>
        <w:br/>
      </w:r>
      <w:r>
        <w:t xml:space="preserve">ности Росси и дали клятвенное объщаше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платить дань. Но и нослЪ этого бунты и </w:t>
      </w:r>
      <w:r>
        <w:br/>
      </w:r>
      <w:r>
        <w:t xml:space="preserve">возотаня отдфльныхь В. князей продол- </w:t>
      </w:r>
      <w:r>
        <w:br/>
      </w:r>
      <w:r>
        <w:t xml:space="preserve">жались вплоть до ХУП стол. Общее число </w:t>
      </w:r>
      <w:r>
        <w:br/>
      </w:r>
      <w:r>
        <w:t xml:space="preserve">В. въ настоящее время едвали превы- </w:t>
      </w:r>
      <w:r>
        <w:br/>
      </w:r>
      <w:r>
        <w:t xml:space="preserve">шаетъ 8000. По типу различаютъ сЪвер- </w:t>
      </w:r>
      <w:r>
        <w:br/>
      </w:r>
      <w:r>
        <w:t xml:space="preserve">ныхъ В. и В., живущихь по КондЪ: у </w:t>
      </w:r>
      <w:r>
        <w:br/>
      </w:r>
      <w:r>
        <w:t xml:space="preserve">послВднихь монгольсюя черты выраже- </w:t>
      </w:r>
      <w:r>
        <w:br/>
      </w:r>
      <w:r>
        <w:t xml:space="preserve">ны р$зче, — они имЪютъ болфе смуглый </w:t>
      </w:r>
      <w:r>
        <w:br/>
      </w:r>
      <w:r>
        <w:t xml:space="preserve">цвть лица, боле выдаюцияся скулы, чер- </w:t>
      </w:r>
      <w:r>
        <w:br/>
      </w:r>
      <w:r>
        <w:t xml:space="preserve">ные волоса и характеризуются весьма сла- </w:t>
      </w:r>
      <w:r>
        <w:br/>
      </w:r>
      <w:r>
        <w:t xml:space="preserve">бо развитой растительностью. Хотя оффи- </w:t>
      </w:r>
      <w:r>
        <w:br/>
      </w:r>
      <w:r>
        <w:t xml:space="preserve">щально В. считаются обращенными въ хри- </w:t>
      </w:r>
      <w:r>
        <w:br/>
      </w:r>
      <w:r>
        <w:t xml:space="preserve">станство съ 1714 и 1732 гг. Филовеемъ </w:t>
      </w:r>
      <w:r>
        <w:br/>
      </w:r>
      <w:r>
        <w:t xml:space="preserve">Лещинскимъ, но у нихь до сихъ поръ </w:t>
      </w:r>
      <w:r>
        <w:br/>
      </w:r>
      <w:r>
        <w:t xml:space="preserve">крзпко держался остатки релиши пред- </w:t>
      </w:r>
      <w:r>
        <w:br/>
      </w:r>
      <w:r>
        <w:t xml:space="preserve">ковъ — язычества. Лтнее жилище В. с0- </w:t>
      </w:r>
      <w:r>
        <w:br/>
      </w:r>
      <w:r>
        <w:t xml:space="preserve">ставляеть небольшой навЪсъ изъ 4—5 кос- </w:t>
      </w:r>
      <w:r>
        <w:br/>
      </w:r>
      <w:r>
        <w:t xml:space="preserve">венно приставленныхъ къ поперечной пе- </w:t>
      </w:r>
      <w:r>
        <w:br/>
      </w:r>
      <w:r>
        <w:t xml:space="preserve">рекладинЪ кольевъ, прикрытыхъ березовой </w:t>
      </w:r>
      <w:r>
        <w:br/>
      </w:r>
      <w:r>
        <w:t xml:space="preserve">корой. Зимнимъ жилищемъ служить юр- </w:t>
      </w:r>
      <w:r>
        <w:br/>
      </w:r>
      <w:r>
        <w:t xml:space="preserve">та — иЪчто въ родЪ бЪдной крестьянской </w:t>
      </w:r>
      <w:r>
        <w:br/>
      </w:r>
      <w:r>
        <w:t xml:space="preserve">избы, съ однимъ окномъ и лавками или </w:t>
      </w:r>
      <w:r>
        <w:br/>
      </w:r>
      <w:r>
        <w:t xml:space="preserve">нарами вокругъ стънъ; печи нзтЪ; вместо, </w:t>
      </w:r>
      <w:r>
        <w:br/>
      </w:r>
      <w:r>
        <w:t xml:space="preserve">нея просто очагъ въ углу, надъ которымъ </w:t>
      </w:r>
      <w:r>
        <w:br/>
      </w:r>
      <w:r>
        <w:t xml:space="preserve">сдЪлано въ потолкЪ круглое отверсте. В., </w:t>
      </w:r>
      <w:r>
        <w:br/>
      </w:r>
      <w:r>
        <w:t xml:space="preserve">имЪюце мало столкновен!й съ русскими, </w:t>
      </w:r>
      <w:r>
        <w:br/>
      </w:r>
      <w:r>
        <w:t xml:space="preserve">до сихъ поръ не носять никакой тканной </w:t>
      </w:r>
      <w:r>
        <w:br/>
      </w:r>
      <w:r>
        <w:t xml:space="preserve">одежды, а одъваются исключительно шку- </w:t>
      </w:r>
      <w:r>
        <w:br/>
      </w:r>
      <w:r>
        <w:t xml:space="preserve">рами. Мужчины и женщины, дзвушки и </w:t>
      </w:r>
      <w:r>
        <w:br/>
      </w:r>
      <w:r>
        <w:t xml:space="preserve">дфти ходятъ зимой и лЪтомъ въ прямой, </w:t>
      </w:r>
      <w:r>
        <w:br/>
      </w:r>
      <w:r>
        <w:t xml:space="preserve">длинной, спускающейся ниже икръ рубаш- </w:t>
      </w:r>
      <w:r>
        <w:br/>
      </w:r>
      <w:r>
        <w:t xml:space="preserve">КЪ изъ оленьей шкуры. Рубашка эта на- </w:t>
      </w:r>
      <w:r>
        <w:br/>
      </w:r>
      <w:r>
        <w:t xml:space="preserve">дЪвается непосредственно на голое тЪло, </w:t>
      </w:r>
      <w:r>
        <w:br/>
      </w:r>
      <w:r>
        <w:t xml:space="preserve">шерстью внутрь, и ею одной ограничи- </w:t>
      </w:r>
      <w:r>
        <w:br/>
      </w:r>
      <w:r>
        <w:t xml:space="preserve">вается обыкновенно весь костюмъ В. Во- </w:t>
      </w:r>
      <w:r>
        <w:br/>
      </w:r>
      <w:r>
        <w:t xml:space="preserve">лосъ В. не стригуть и не чешутъ, а хо- </w:t>
      </w:r>
      <w:r>
        <w:br/>
      </w:r>
      <w:r>
        <w:t xml:space="preserve">дять растрепанные, съ длинными волосами. </w:t>
      </w:r>
      <w:r>
        <w:br/>
      </w:r>
      <w:r>
        <w:t xml:space="preserve">Женщины, а также нзкоторые изъ мужчинъ </w:t>
      </w:r>
      <w:r>
        <w:br/>
      </w:r>
      <w:r>
        <w:t xml:space="preserve">заплетаютъ волосы въ двЪ косы, связывая </w:t>
      </w:r>
      <w:r>
        <w:br/>
      </w:r>
      <w:r>
        <w:t xml:space="preserve">ихъ назади однимъ краснымъ шнуркомъ, </w:t>
      </w:r>
      <w:r>
        <w:br/>
      </w:r>
      <w:r>
        <w:t xml:space="preserve">Живя въ лфеныхъ болотистыхь мъетно- </w:t>
      </w:r>
      <w:r>
        <w:br/>
      </w:r>
      <w:r>
        <w:t xml:space="preserve">стяхъ, В. занимаются, главнымъ образомъ, </w:t>
      </w:r>
      <w:r>
        <w:br/>
      </w:r>
      <w:r>
        <w:t xml:space="preserve">охотою, рыболовствомъ и промыеломъ ке- </w:t>
      </w:r>
      <w:r>
        <w:br/>
      </w:r>
      <w:r>
        <w:t xml:space="preserve">дроваго орЪха; на юг побочными промы- </w:t>
      </w:r>
      <w:r>
        <w:br/>
      </w:r>
      <w:r>
        <w:t xml:space="preserve">слами являются земледье и скотоводство </w:t>
      </w:r>
      <w:r>
        <w:br/>
      </w:r>
      <w:r>
        <w:t xml:space="preserve">(разведенше оленей и лошадей). По характе- </w:t>
      </w:r>
      <w:r>
        <w:br/>
      </w:r>
      <w:r>
        <w:t xml:space="preserve">ристикз Ядринцева, „В. — тихое и добро- </w:t>
      </w:r>
      <w:r>
        <w:br/>
      </w:r>
      <w:r>
        <w:t xml:space="preserve">душное дитя природы. Онъ не имфеть пе- </w:t>
      </w:r>
      <w:r>
        <w:br/>
      </w:r>
      <w:r>
        <w:t xml:space="preserve">чальнаго вида, болтаетъ и смется; въ ръчи </w:t>
      </w:r>
      <w:r>
        <w:br/>
      </w:r>
      <w:r>
        <w:t xml:space="preserve">его есть оттЪнокъ доброжелательства; ноу </w:t>
      </w:r>
      <w:r>
        <w:br/>
      </w:r>
      <w:r>
        <w:t xml:space="preserve">В., живущихъ въ сосвдетв5 съ русскими, </w:t>
      </w:r>
      <w:r>
        <w:br/>
      </w:r>
      <w:r>
        <w:t xml:space="preserve">откровенность характера и добродупие бо- </w:t>
      </w:r>
      <w:r>
        <w:br/>
      </w:r>
      <w:r>
        <w:t xml:space="preserve">лЪе или мензе исчезли. Не будучи мсти- </w:t>
      </w:r>
      <w:r>
        <w:br/>
      </w:r>
      <w:r>
        <w:t xml:space="preserve">тельнымъ, В. легко раздражается, а въ </w:t>
      </w:r>
      <w:r>
        <w:br/>
      </w:r>
      <w:r>
        <w:t xml:space="preserve">пьяномъ видЪ становится даже бъшенымъ; </w:t>
      </w:r>
      <w:r>
        <w:br/>
      </w:r>
      <w:r>
        <w:t xml:space="preserve">къ счастью, онъ приходить въ это состоя- </w:t>
      </w:r>
      <w:r>
        <w:br/>
      </w:r>
      <w:r>
        <w:t xml:space="preserve">не только раза два въ годъ, когда отправ- </w:t>
      </w:r>
      <w:r>
        <w:br/>
      </w:r>
      <w:r>
        <w:t xml:space="preserve">ляется въ городъ“. Вщян русской. куль- </w:t>
      </w:r>
      <w:r>
        <w:br/>
      </w:r>
      <w:r>
        <w:t xml:space="preserve">туры нерЪдко даеть отрицательные резуль- </w:t>
      </w:r>
      <w:r>
        <w:br/>
      </w:r>
      <w:r>
        <w:t xml:space="preserve">таты для В., — онъ попадаетъ въ кабалу, </w:t>
      </w:r>
      <w:r>
        <w:br/>
      </w:r>
      <w:r>
        <w:t xml:space="preserve">пручается къ пьянству, бъднЪеть и выми- </w:t>
      </w:r>
      <w:r>
        <w:br/>
      </w:r>
      <w:r>
        <w:t xml:space="preserve">раетъ. Объ экономическихъ усломяхъ ихъ </w:t>
      </w:r>
      <w:r>
        <w:br/>
      </w:r>
      <w:r>
        <w:t xml:space="preserve">быта Альквисть пишетъ: „Въ торговл зы- </w:t>
      </w:r>
      <w:r>
        <w:br/>
      </w:r>
      <w:r>
        <w:t xml:space="preserve">рянъ и русскихъ съ В. существуеть систе- </w:t>
      </w:r>
      <w:r>
        <w:br/>
      </w:r>
      <w:r>
        <w:t xml:space="preserve">ма кредита, которая для послвднихъ только </w:t>
      </w:r>
      <w:r>
        <w:br/>
      </w:r>
      <w:r>
        <w:t xml:space="preserve">разорительна. Купець отпускаеть товаръ </w:t>
      </w:r>
      <w:r>
        <w:br/>
      </w:r>
      <w:r>
        <w:t xml:space="preserve">свой покупателю въ долгь до слъдующей </w:t>
      </w:r>
      <w:r>
        <w:br/>
      </w:r>
      <w:r>
        <w:t xml:space="preserve">охоты, при чемъ, конечно, на товаръ свой</w:t>
      </w:r>
    </w:p>
    <w:p>
      <w:pPr>
        <w:pStyle w:val="Normal"/>
      </w:pPr>
      <w:r>
        <w:t xml:space="preserve">Вогулы.</w:t>
      </w:r>
    </w:p>
    <w:p>
      <w:pPr>
        <w:pStyle w:val="Normal"/>
      </w:pPr>
      <w:r>
        <w:t xml:space="preserve">ною для небольшихьъ лодокъ съ грузомъ до </w:t>
      </w:r>
      <w:r>
        <w:br/>
      </w:r>
      <w:r>
        <w:t xml:space="preserve">400 пуд.; отдвляются о0бЪ системы — Печоры </w:t>
      </w:r>
      <w:r>
        <w:br/>
      </w:r>
      <w:r>
        <w:t xml:space="preserve">и Камы только 10-верстнымъ волокомъ. </w:t>
      </w:r>
      <w:r>
        <w:br/>
      </w:r>
      <w:r>
        <w:t xml:space="preserve">2) Въ Екатеринб. уБзд., образуетъ обширн. </w:t>
      </w:r>
      <w:r>
        <w:br/>
      </w:r>
      <w:r>
        <w:t xml:space="preserve">прудъ Верхне-Тагильскаго завода. 3) Въ </w:t>
      </w:r>
      <w:r>
        <w:br/>
      </w:r>
      <w:r>
        <w:t xml:space="preserve">Верхотурскомъ уфздЪ, стекаетъ съ вершины </w:t>
      </w:r>
      <w:r>
        <w:br/>
      </w:r>
      <w:r>
        <w:t xml:space="preserve">Денежкинъ-Камень и впадаеть въ Сосву. </w:t>
      </w:r>
      <w:r>
        <w:br/>
      </w:r>
      <w:r>
        <w:t xml:space="preserve">4) Тобольск. губ., Березов. окр., лЪвый при- </w:t>
      </w:r>
      <w:r>
        <w:br/>
      </w:r>
      <w:r>
        <w:t xml:space="preserve">токъ Сосвы, съ золотыми присками. </w:t>
      </w:r>
      <w:r>
        <w:br/>
      </w:r>
      <w:r>
        <w:t xml:space="preserve">Вогулы (вогуличи), живутъ въ Вер- </w:t>
      </w:r>
      <w:r>
        <w:br/>
      </w:r>
      <w:r>
        <w:t xml:space="preserve">хотурскомъ у. Пермской губ. и въ Тоболь- </w:t>
      </w:r>
      <w:r>
        <w:br/>
      </w:r>
      <w:r>
        <w:t xml:space="preserve">скомъ, Туринскомъ и Березовскомъ окр. </w:t>
      </w:r>
      <w:r>
        <w:br/>
      </w:r>
      <w:r>
        <w:t xml:space="preserve">Тобольской губ.: принадлежать къ древ- </w:t>
      </w:r>
      <w:r>
        <w:br/>
      </w:r>
      <w:r>
        <w:t xml:space="preserve">нимЪ угорскимь финскимъ племенамъ и, </w:t>
      </w:r>
      <w:r>
        <w:br/>
      </w:r>
      <w:r>
        <w:t xml:space="preserve">по мнЪнцо Фишера, должны были когда-то </w:t>
      </w:r>
      <w:r>
        <w:br/>
      </w:r>
      <w:r>
        <w:t xml:space="preserve">обитать по Яику или р. Уралу и въ Угор- </w:t>
      </w:r>
      <w:r>
        <w:br/>
      </w:r>
      <w:r>
        <w:t xml:space="preserve">скихъ горахъ. Нъкоторые ученые (Дьяр- </w:t>
      </w:r>
      <w:r>
        <w:br/>
      </w:r>
      <w:r>
        <w:t xml:space="preserve">мати, Шлёцеръ, Регули и др.), основываясь </w:t>
      </w:r>
      <w:r>
        <w:br/>
      </w:r>
      <w:r>
        <w:t xml:space="preserve">на лингвистическихь данныхъ, считають </w:t>
      </w:r>
      <w:r>
        <w:br/>
      </w:r>
      <w:r>
        <w:t xml:space="preserve">В. и венгровъ близко родственными между </w:t>
      </w:r>
      <w:r>
        <w:br/>
      </w:r>
      <w:r>
        <w:t xml:space="preserve">с0бою и видятъь въ послЪднихъ вогуль- </w:t>
      </w:r>
      <w:r>
        <w:br/>
      </w:r>
      <w:r>
        <w:t xml:space="preserve">скую вЪтвь, оттВененную съ Урала на за- </w:t>
      </w:r>
      <w:r>
        <w:br/>
      </w:r>
      <w:r>
        <w:t xml:space="preserve">падъ. В. русское назван!е; сами они 0- </w:t>
      </w:r>
      <w:r>
        <w:br/>
      </w:r>
      <w:r>
        <w:t xml:space="preserve">вуть себя, какъ и родствен. имъ остяки, </w:t>
      </w:r>
      <w:r>
        <w:br/>
      </w:r>
      <w:r>
        <w:t xml:space="preserve">маньзами и суоми. Имя В. впервые </w:t>
      </w:r>
      <w:r>
        <w:br/>
      </w:r>
      <w:r>
        <w:t xml:space="preserve">встрьчается въ нашихь лЪтописяхъ подъ </w:t>
      </w:r>
      <w:r>
        <w:br/>
      </w:r>
      <w:r>
        <w:t xml:space="preserve">тодомъ смерти ‘(1396) св. Стефана, перваго </w:t>
      </w:r>
      <w:r>
        <w:br/>
      </w:r>
      <w:r>
        <w:t xml:space="preserve">епископа пермскаго, при перечисленши раз- </w:t>
      </w:r>
      <w:r>
        <w:br/>
      </w:r>
      <w:r>
        <w:t xml:space="preserve">личныхЪ инородцевъ, живигихъ около Пер- </w:t>
      </w:r>
      <w:r>
        <w:br/>
      </w:r>
      <w:r>
        <w:t xml:space="preserve">ми. На историческое поприще В. являют- </w:t>
      </w:r>
      <w:r>
        <w:br/>
      </w:r>
      <w:r>
        <w:t xml:space="preserve">ся въ первый разъ въ 1455 г., когда князь </w:t>
      </w:r>
      <w:r>
        <w:br/>
      </w:r>
      <w:r>
        <w:t xml:space="preserve">ихь Асыка съ сыномъ Юмшаномъ прихо- </w:t>
      </w:r>
      <w:r>
        <w:br/>
      </w:r>
      <w:r>
        <w:t xml:space="preserve">дилъ воевать берега Вычегды и, захвативъ </w:t>
      </w:r>
      <w:r>
        <w:br/>
      </w:r>
      <w:r>
        <w:t xml:space="preserve">въ числЪ другихъ плённыхъ епископа Пи- </w:t>
      </w:r>
      <w:r>
        <w:br/>
      </w:r>
      <w:r>
        <w:t xml:space="preserve">тирима, убилъ его. Для завоеваня В. земли, </w:t>
      </w:r>
      <w:r>
        <w:br/>
      </w:r>
      <w:r>
        <w:t xml:space="preserve">1Огр!и, предпринималось нЪеколько похо- </w:t>
      </w:r>
      <w:r>
        <w:br/>
      </w:r>
      <w:r>
        <w:t xml:space="preserve">довъ, но В. долго отстаивали свою незави- </w:t>
      </w:r>
      <w:r>
        <w:br/>
      </w:r>
      <w:r>
        <w:t xml:space="preserve">симость. Первый походъ противъ В. былъ </w:t>
      </w:r>
      <w:r>
        <w:br/>
      </w:r>
      <w:r>
        <w:t xml:space="preserve">совершенъ въ 1465 г. устюжаниномъ Васи- </w:t>
      </w:r>
      <w:r>
        <w:br/>
      </w:r>
      <w:r>
        <w:t xml:space="preserve">щемъ Скрябою, ходившимъ съ толпою воль- </w:t>
      </w:r>
      <w:r>
        <w:br/>
      </w:r>
      <w:r>
        <w:t xml:space="preserve">ницы, по приказаню вел. князя Тоанна ИТ </w:t>
      </w:r>
      <w:r>
        <w:br/>
      </w:r>
      <w:r>
        <w:t xml:space="preserve">Васильевича, и приведшаго въ Москву </w:t>
      </w:r>
      <w:r>
        <w:br/>
      </w:r>
      <w:r>
        <w:t xml:space="preserve">двухъ тамошнихъ князей, Калпака и Те- </w:t>
      </w:r>
      <w:r>
        <w:br/>
      </w:r>
      <w:r>
        <w:t xml:space="preserve">чика, которые были отпущены послЪ дан- </w:t>
      </w:r>
      <w:r>
        <w:br/>
      </w:r>
      <w:r>
        <w:t xml:space="preserve">ной ими присяги въ вЪрности и обфщашя </w:t>
      </w:r>
      <w:r>
        <w:br/>
      </w:r>
      <w:r>
        <w:t xml:space="preserve">плалить дань. Въ 1483 г. противъ В. вы- </w:t>
      </w:r>
      <w:r>
        <w:br/>
      </w:r>
      <w:r>
        <w:t xml:space="preserve">ступили съ устюжскими и пермекими пол- </w:t>
      </w:r>
      <w:r>
        <w:br/>
      </w:r>
      <w:r>
        <w:t xml:space="preserve">ками воеводы князь @едоръ Курбеюй Чер- </w:t>
      </w:r>
      <w:r>
        <w:br/>
      </w:r>
      <w:r>
        <w:t xml:space="preserve">ный и Салтыкъ-Травинъ. Давая послЪ не- </w:t>
      </w:r>
      <w:r>
        <w:br/>
      </w:r>
      <w:r>
        <w:t xml:space="preserve">удачныхъ битвъ объщаня платить дань, </w:t>
      </w:r>
      <w:r>
        <w:br/>
      </w:r>
      <w:r>
        <w:t xml:space="preserve">В. послЪ ухода оть нихь русскихъ забы- </w:t>
      </w:r>
      <w:r>
        <w:br/>
      </w:r>
      <w:r>
        <w:t xml:space="preserve">вали о своемъ обфщанши, и походы про- </w:t>
      </w:r>
      <w:r>
        <w:br/>
      </w:r>
      <w:r>
        <w:t xml:space="preserve">тивъ нихъ вновь повторялись. Особенно </w:t>
      </w:r>
      <w:r>
        <w:br/>
      </w:r>
      <w:r>
        <w:t xml:space="preserve">большой походъ „на Югорскую землю, на </w:t>
      </w:r>
      <w:r>
        <w:br/>
      </w:r>
      <w:r>
        <w:t xml:space="preserve">Куду и на Гогуличи“ (т. е. вогуличи) былъ </w:t>
      </w:r>
      <w:r>
        <w:br/>
      </w:r>
      <w:r>
        <w:t xml:space="preserve">предпринять въ 1499 г. подъ начальствомъ </w:t>
      </w:r>
      <w:r>
        <w:br/>
      </w:r>
      <w:r>
        <w:t xml:space="preserve">воеводъ, князей Семена Курбскаго и Петра </w:t>
      </w:r>
      <w:r>
        <w:br/>
      </w:r>
      <w:r>
        <w:t xml:space="preserve">Ушатова и Васимя Заболоцкаго-Бражника, </w:t>
      </w:r>
      <w:r>
        <w:br/>
      </w:r>
      <w:r>
        <w:t xml:space="preserve">которые, перейдя на лыжахъ съ 5-тысяч- </w:t>
      </w:r>
      <w:r>
        <w:br/>
      </w:r>
      <w:r>
        <w:t xml:space="preserve">нымъ отрядомъ черезъ Уральсвя горы, </w:t>
      </w:r>
      <w:r>
        <w:br/>
      </w:r>
      <w:r>
        <w:t xml:space="preserve">взяли непр!ятельск!й городъ Ляпино (нынЪ </w:t>
      </w:r>
      <w:r>
        <w:br/>
      </w:r>
      <w:r>
        <w:t xml:space="preserve">вогульское м$стечко въ Березовскомъ у:) </w:t>
      </w:r>
      <w:r>
        <w:br/>
      </w:r>
      <w:r>
        <w:t xml:space="preserve">и, двигаясь далфе на оленяхъ и собакахъ, </w:t>
      </w:r>
      <w:r>
        <w:br/>
      </w:r>
      <w:r>
        <w:t xml:space="preserve">завоевали 40 городовъ (т. е. мВетъ, укр$п- </w:t>
      </w:r>
      <w:r>
        <w:br/>
      </w:r>
      <w:r>
        <w:t xml:space="preserve">ленныхъ острогомъ), взявъ въ плЪнЪъ бо- </w:t>
      </w:r>
      <w:r>
        <w:br/>
      </w:r>
      <w:r>
        <w:t xml:space="preserve">лЪе тысячи простыхъ В. и 50 ихъ князей. </w:t>
      </w:r>
      <w:r>
        <w:br/>
      </w:r>
      <w:r>
        <w:t xml:space="preserve">ВеЪ В. послВ этого присягнули въ вЪр- </w:t>
      </w:r>
      <w:r>
        <w:br/>
      </w:r>
      <w:r>
        <w:t xml:space="preserve">ности Росси и дали клятвенное объщаше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платить дань. Но и нослЪ этого бунты и </w:t>
      </w:r>
      <w:r>
        <w:br/>
      </w:r>
      <w:r>
        <w:t xml:space="preserve">возоташя отдфльныхь В. князей продол- </w:t>
      </w:r>
      <w:r>
        <w:br/>
      </w:r>
      <w:r>
        <w:t xml:space="preserve">жались вплоть до ХУП стол. Общее число </w:t>
      </w:r>
      <w:r>
        <w:br/>
      </w:r>
      <w:r>
        <w:t xml:space="preserve">В. въ настоящее время едвали превы- </w:t>
      </w:r>
      <w:r>
        <w:br/>
      </w:r>
      <w:r>
        <w:t xml:space="preserve">шаетъ 8000. По типу различаютъ сЪвер- </w:t>
      </w:r>
      <w:r>
        <w:br/>
      </w:r>
      <w:r>
        <w:t xml:space="preserve">ныхъ В. и В., живущихь по КондЪ: у </w:t>
      </w:r>
      <w:r>
        <w:br/>
      </w:r>
      <w:r>
        <w:t xml:space="preserve">послВднихь монгольсюя черты выраже- </w:t>
      </w:r>
      <w:r>
        <w:br/>
      </w:r>
      <w:r>
        <w:t xml:space="preserve">ны р$зче, — они имЪютъ болфе смуглый </w:t>
      </w:r>
      <w:r>
        <w:br/>
      </w:r>
      <w:r>
        <w:t xml:space="preserve">цвть лица, боле выдаюцияся скулы, чер- </w:t>
      </w:r>
      <w:r>
        <w:br/>
      </w:r>
      <w:r>
        <w:t xml:space="preserve">ные волоса и характеризуются весьма сла- </w:t>
      </w:r>
      <w:r>
        <w:br/>
      </w:r>
      <w:r>
        <w:t xml:space="preserve">бо развитой растительностью. Хотя оффи- </w:t>
      </w:r>
      <w:r>
        <w:br/>
      </w:r>
      <w:r>
        <w:t xml:space="preserve">щально В. считаются обращенными въ хри- </w:t>
      </w:r>
      <w:r>
        <w:br/>
      </w:r>
      <w:r>
        <w:t xml:space="preserve">станство съ 1714 и 1732 гг. Филовеемъ </w:t>
      </w:r>
      <w:r>
        <w:br/>
      </w:r>
      <w:r>
        <w:t xml:space="preserve">Лещинскимъ, но у нихь до сихъ поръ </w:t>
      </w:r>
      <w:r>
        <w:br/>
      </w:r>
      <w:r>
        <w:t xml:space="preserve">крзико держался остатки релиши пред- </w:t>
      </w:r>
      <w:r>
        <w:br/>
      </w:r>
      <w:r>
        <w:t xml:space="preserve">ковъ — язычества. Лтнее жилище В. с0- </w:t>
      </w:r>
      <w:r>
        <w:br/>
      </w:r>
      <w:r>
        <w:t xml:space="preserve">ставляеть небольшой навЪсъ изъ 4—5 кос- </w:t>
      </w:r>
      <w:r>
        <w:br/>
      </w:r>
      <w:r>
        <w:t xml:space="preserve">венно приставленныхъ къ поперечной пе- </w:t>
      </w:r>
      <w:r>
        <w:br/>
      </w:r>
      <w:r>
        <w:t xml:space="preserve">рекладинЪ кольевъ, прикрытыхъ березовой </w:t>
      </w:r>
      <w:r>
        <w:br/>
      </w:r>
      <w:r>
        <w:t xml:space="preserve">корой. Зимнимъ жилищемъ служить юр- </w:t>
      </w:r>
      <w:r>
        <w:br/>
      </w:r>
      <w:r>
        <w:t xml:space="preserve">та — иЪчто въ родЪ бЪдной крестьянской </w:t>
      </w:r>
      <w:r>
        <w:br/>
      </w:r>
      <w:r>
        <w:t xml:space="preserve">избы, съ однимъ окномъ и лавками или </w:t>
      </w:r>
      <w:r>
        <w:br/>
      </w:r>
      <w:r>
        <w:t xml:space="preserve">нарами вокругъ стънъ; печи нётЪ; вмЪето, </w:t>
      </w:r>
      <w:r>
        <w:br/>
      </w:r>
      <w:r>
        <w:t xml:space="preserve">нея просто очагъ въ углу, надъ которымъ </w:t>
      </w:r>
      <w:r>
        <w:br/>
      </w:r>
      <w:r>
        <w:t xml:space="preserve">сдЪлано въ потолкВ круглое отверсте. В:, </w:t>
      </w:r>
      <w:r>
        <w:br/>
      </w:r>
      <w:r>
        <w:t xml:space="preserve">имЪюце мало столкновен! съ русскими, </w:t>
      </w:r>
      <w:r>
        <w:br/>
      </w:r>
      <w:r>
        <w:t xml:space="preserve">до сихъ поръ не носять никакой тканной </w:t>
      </w:r>
      <w:r>
        <w:br/>
      </w:r>
      <w:r>
        <w:t xml:space="preserve">одежды, а одъваются исключительно шку- </w:t>
      </w:r>
      <w:r>
        <w:br/>
      </w:r>
      <w:r>
        <w:t xml:space="preserve">рами. Мужчины и женщины, дзвушки и </w:t>
      </w:r>
      <w:r>
        <w:br/>
      </w:r>
      <w:r>
        <w:t xml:space="preserve">дфти ходятъ зимой и лЪтомъ въ прямой, </w:t>
      </w:r>
      <w:r>
        <w:br/>
      </w:r>
      <w:r>
        <w:t xml:space="preserve">длинной, спускающейся ниже икръ рубаш- </w:t>
      </w:r>
      <w:r>
        <w:br/>
      </w:r>
      <w:r>
        <w:t xml:space="preserve">КЪ изъ оленьей шкуры. Рубашка эта на- </w:t>
      </w:r>
      <w:r>
        <w:br/>
      </w:r>
      <w:r>
        <w:t xml:space="preserve">дЪвается непосредственно на голое тЪло, </w:t>
      </w:r>
      <w:r>
        <w:br/>
      </w:r>
      <w:r>
        <w:t xml:space="preserve">шерстью внутрь, и ею одной ограничи- </w:t>
      </w:r>
      <w:r>
        <w:br/>
      </w:r>
      <w:r>
        <w:t xml:space="preserve">вается обыкновенно весь костюмъ В. Во- </w:t>
      </w:r>
      <w:r>
        <w:br/>
      </w:r>
      <w:r>
        <w:t xml:space="preserve">лосъ В. не стригуть и не чешутъ, а хо- </w:t>
      </w:r>
      <w:r>
        <w:br/>
      </w:r>
      <w:r>
        <w:t xml:space="preserve">дять растрепанные, съ длинными волосами. </w:t>
      </w:r>
      <w:r>
        <w:br/>
      </w:r>
      <w:r>
        <w:t xml:space="preserve">Женщины, а также нзкоторые изъ мужчинъ </w:t>
      </w:r>
      <w:r>
        <w:br/>
      </w:r>
      <w:r>
        <w:t xml:space="preserve">заплетають волосы въ двЪ косы, связывая </w:t>
      </w:r>
      <w:r>
        <w:br/>
      </w:r>
      <w:r>
        <w:t xml:space="preserve">ихъ назади однимъ краснымъ шнуркомъ, </w:t>
      </w:r>
      <w:r>
        <w:br/>
      </w:r>
      <w:r>
        <w:t xml:space="preserve">Живя въ лфеныхъ болотистыхь мъетно- </w:t>
      </w:r>
      <w:r>
        <w:br/>
      </w:r>
      <w:r>
        <w:t xml:space="preserve">стяхъ, В. занимаются, главнымъ образомъ, </w:t>
      </w:r>
      <w:r>
        <w:br/>
      </w:r>
      <w:r>
        <w:t xml:space="preserve">охотою, рыболовствомъ и промыеломъ ке- </w:t>
      </w:r>
      <w:r>
        <w:br/>
      </w:r>
      <w:r>
        <w:t xml:space="preserve">дроваго орЪха; на юг побочными промы- </w:t>
      </w:r>
      <w:r>
        <w:br/>
      </w:r>
      <w:r>
        <w:t xml:space="preserve">слами являются земледье и скотоводство </w:t>
      </w:r>
      <w:r>
        <w:br/>
      </w:r>
      <w:r>
        <w:t xml:space="preserve">(разведенше оленей и лошадей). По характе- </w:t>
      </w:r>
      <w:r>
        <w:br/>
      </w:r>
      <w:r>
        <w:t xml:space="preserve">ристикз Ядринцева, „В. — тихое и добро- </w:t>
      </w:r>
      <w:r>
        <w:br/>
      </w:r>
      <w:r>
        <w:t xml:space="preserve">душное дитя природы. Онъ не имфеть пе- </w:t>
      </w:r>
      <w:r>
        <w:br/>
      </w:r>
      <w:r>
        <w:t xml:space="preserve">чальнаго вида, болтаетъ и смется; въ рЪчи </w:t>
      </w:r>
      <w:r>
        <w:br/>
      </w:r>
      <w:r>
        <w:t xml:space="preserve">его есть оттЪнокъ доброжелательства; ноу </w:t>
      </w:r>
      <w:r>
        <w:br/>
      </w:r>
      <w:r>
        <w:t xml:space="preserve">В., живущихъ въ сосвдетв5 съ русскими, </w:t>
      </w:r>
      <w:r>
        <w:br/>
      </w:r>
      <w:r>
        <w:t xml:space="preserve">откровенность характера и добродупие бо- </w:t>
      </w:r>
      <w:r>
        <w:br/>
      </w:r>
      <w:r>
        <w:t xml:space="preserve">лЪе или мензе исчезли. Не будучи мсти- </w:t>
      </w:r>
      <w:r>
        <w:br/>
      </w:r>
      <w:r>
        <w:t xml:space="preserve">тельнымъ, В. легко раздражается, а въ </w:t>
      </w:r>
      <w:r>
        <w:br/>
      </w:r>
      <w:r>
        <w:t xml:space="preserve">пьяномъ вид становится даже бъшенымъ; </w:t>
      </w:r>
      <w:r>
        <w:br/>
      </w:r>
      <w:r>
        <w:t xml:space="preserve">къ счастью, онъ приходить въ это состоя- </w:t>
      </w:r>
      <w:r>
        <w:br/>
      </w:r>
      <w:r>
        <w:t xml:space="preserve">не только раза два въ годъ, когда отправ- </w:t>
      </w:r>
      <w:r>
        <w:br/>
      </w:r>
      <w:r>
        <w:t xml:space="preserve">ляется въ городъ“. Вщян русской. куль- </w:t>
      </w:r>
      <w:r>
        <w:br/>
      </w:r>
      <w:r>
        <w:t xml:space="preserve">туры нерЪдко даеть отрицательные резуль- </w:t>
      </w:r>
      <w:r>
        <w:br/>
      </w:r>
      <w:r>
        <w:t xml:space="preserve">таты для В., — онъ попадаетъ въ кабалу, </w:t>
      </w:r>
      <w:r>
        <w:br/>
      </w:r>
      <w:r>
        <w:t xml:space="preserve">пручается къ пьянству, бъднЪеть и выми- </w:t>
      </w:r>
      <w:r>
        <w:br/>
      </w:r>
      <w:r>
        <w:t xml:space="preserve">раетъ. Объ экономическихъ усломяхъ ихъ </w:t>
      </w:r>
      <w:r>
        <w:br/>
      </w:r>
      <w:r>
        <w:t xml:space="preserve">быта Альквисть пишетъ: „Въ торговл зы- </w:t>
      </w:r>
      <w:r>
        <w:br/>
      </w:r>
      <w:r>
        <w:t xml:space="preserve">рянъ и русскихъ съ В. существуеть систе- </w:t>
      </w:r>
      <w:r>
        <w:br/>
      </w:r>
      <w:r>
        <w:t xml:space="preserve">ма кредита, которая для послВднихъ только </w:t>
      </w:r>
      <w:r>
        <w:br/>
      </w:r>
      <w:r>
        <w:t xml:space="preserve">разорительна. Купець отпускаеть товаръ </w:t>
      </w:r>
      <w:r>
        <w:br/>
      </w:r>
      <w:r>
        <w:t xml:space="preserve">свой покупателю въ долгь до слвдующей </w:t>
      </w:r>
      <w:r>
        <w:br/>
      </w:r>
      <w:r>
        <w:t xml:space="preserve">охоты, при чемъ, конечно, на товаръ свой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назначаеть большую цфну, чЪмъ при на- </w:t>
      </w:r>
      <w:r>
        <w:br/>
      </w:r>
      <w:r>
        <w:t xml:space="preserve">личной платЪ мфхами; при уплатЪ же дол- </w:t>
      </w:r>
      <w:r>
        <w:br/>
      </w:r>
      <w:r>
        <w:t xml:space="preserve">та онъ старается по возможности умень- </w:t>
      </w:r>
      <w:r>
        <w:br/>
      </w:r>
      <w:r>
        <w:t xml:space="preserve">шить цЪну на товаръ должника. Исходомъ </w:t>
      </w:r>
      <w:r>
        <w:br/>
      </w:r>
      <w:r>
        <w:t xml:space="preserve">такой торговли въ кредитъ для многихъ В. </w:t>
      </w:r>
      <w:r>
        <w:br/>
      </w:r>
      <w:r>
        <w:t xml:space="preserve">бываеть то, что, сильно задолжавшись при </w:t>
      </w:r>
      <w:r>
        <w:br/>
      </w:r>
      <w:r>
        <w:t xml:space="preserve">неблагопраятной охотЪ, или самъ долженъ </w:t>
      </w:r>
      <w:r>
        <w:br/>
      </w:r>
      <w:r>
        <w:t xml:space="preserve">поступить въ работники къ своему креди- </w:t>
      </w:r>
      <w:r>
        <w:br/>
      </w:r>
      <w:r>
        <w:t xml:space="preserve">тору, или, если у него есть сынъ, послать </w:t>
      </w:r>
      <w:r>
        <w:br/>
      </w:r>
      <w:r>
        <w:t xml:space="preserve">сына, что часто обращается въ пожизнен- </w:t>
      </w:r>
      <w:r>
        <w:br/>
      </w:r>
      <w:r>
        <w:t xml:space="preserve">ную кабалу, въ которой В. отчуждается отъ </w:t>
      </w:r>
      <w:r>
        <w:br/>
      </w:r>
      <w:r>
        <w:t xml:space="preserve">своего племени“. Сливаясь такъ или иначе </w:t>
      </w:r>
      <w:r>
        <w:br/>
      </w:r>
      <w:r>
        <w:t xml:space="preserve">съ русскими, В., по наблюдешямъ изслз- </w:t>
      </w:r>
      <w:r>
        <w:br/>
      </w:r>
      <w:r>
        <w:t xml:space="preserve">дователей близки къ вымираню.</w:t>
      </w:r>
    </w:p>
    <w:p>
      <w:pPr>
        <w:pStyle w:val="Normal"/>
      </w:pPr>
      <w:r>
        <w:t xml:space="preserve">Литература: Палласъ, Путеш. по </w:t>
      </w:r>
      <w:r>
        <w:br/>
      </w:r>
      <w:r>
        <w:t xml:space="preserve">Росейи (1770); Георги, Описан. всъхъ обит. </w:t>
      </w:r>
      <w:r>
        <w:br/>
      </w:r>
      <w:r>
        <w:t xml:space="preserve">въ Росс. госуд. народовъ (1799); Миллеръ, </w:t>
      </w:r>
      <w:r>
        <w:br/>
      </w:r>
      <w:r>
        <w:t xml:space="preserve">Опис. Сибир. царства; А. ГентЪега, Оп- </w:t>
      </w:r>
      <w:r>
        <w:br/>
      </w:r>
      <w:r>
        <w:t xml:space="preserve">фетзиев. гиг ЕАЦегипо @ег АЦегеп Сбезев. </w:t>
      </w:r>
      <w:r>
        <w:br/>
      </w:r>
      <w:r>
        <w:t xml:space="preserve">Виззап@з (Слб., 1816); Поповъ, Хозяйств. </w:t>
      </w:r>
      <w:r>
        <w:br/>
      </w:r>
      <w:r>
        <w:t xml:space="preserve">опис. Пермек. губ. (1804); Протасовъ, </w:t>
      </w:r>
      <w:r>
        <w:br/>
      </w:r>
      <w:r>
        <w:t xml:space="preserve">Опис. свв. Урала („Горн. Журн.*, 1833); </w:t>
      </w:r>
      <w:r>
        <w:br/>
      </w:r>
      <w:r>
        <w:t xml:space="preserve">Пеггепег, ЕгаКиапае дез боцу. Рег (1853); </w:t>
      </w:r>
      <w:r>
        <w:br/>
      </w:r>
      <w:r>
        <w:t xml:space="preserve">Гофманъ, ОЪв. Уралъ (1856); Тером. М </w:t>
      </w:r>
      <w:r>
        <w:br/>
      </w:r>
      <w:r>
        <w:t xml:space="preserve">кар!й, Замётка о верхотур. вогулахъ </w:t>
      </w:r>
      <w:r>
        <w:br/>
      </w:r>
      <w:r>
        <w:t xml:space="preserve">(„ВЪстн. И. Р. Г. Общ.“, 1853, № 1); СВ. Е. </w:t>
      </w:r>
      <w:r>
        <w:br/>
      </w:r>
      <w:r>
        <w:t xml:space="preserve">Ваег, Мецеге Масве {еп уоп Веешу ИБег </w:t>
      </w:r>
      <w:r>
        <w:br/>
      </w:r>
      <w:r>
        <w:t xml:space="preserve">Фе \УМодщеп (Спб., 1844); А. АВ19 1156 </w:t>
      </w:r>
      <w:r>
        <w:br/>
      </w:r>
      <w:r>
        <w:t xml:space="preserve">ЕйНповт. ЗевИ4египе Чег \Мозшеп (Сиб., </w:t>
      </w:r>
      <w:r>
        <w:br/>
      </w:r>
      <w:r>
        <w:t xml:space="preserve">1858); Чупинъь, Геогр.-стат. словарь Перм. </w:t>
      </w:r>
      <w:r>
        <w:br/>
      </w:r>
      <w:r>
        <w:t xml:space="preserve">туб. (Пермь, 1873); П. Кеппенъ, Хронол. </w:t>
      </w:r>
      <w:r>
        <w:br/>
      </w:r>
      <w:r>
        <w:t xml:space="preserve">указ. для ист. инородц. Евр. Роса (Сиб., </w:t>
      </w:r>
      <w:r>
        <w:br/>
      </w:r>
      <w:r>
        <w:t xml:space="preserve">1861); Н. Малев, Отч. о вогул. экепе- </w:t>
      </w:r>
      <w:r>
        <w:br/>
      </w:r>
      <w:r>
        <w:t xml:space="preserve">диши („Тр. Казан. Общ. Естествоиси.“, </w:t>
      </w:r>
      <w:r>
        <w:br/>
      </w:r>
      <w:r>
        <w:t xml:space="preserve">т. Ш, №2); его же, Мат. для сравнит. </w:t>
      </w:r>
      <w:r>
        <w:br/>
      </w:r>
      <w:r>
        <w:t xml:space="preserve">антроп. ([14., т. ТУ, № 2); Н. Сорокинъ, </w:t>
      </w:r>
      <w:r>
        <w:br/>
      </w:r>
      <w:r>
        <w:t xml:space="preserve">Путеш. къ вогуламъ (114., т. Ш, № 4); </w:t>
      </w:r>
      <w:r>
        <w:br/>
      </w:r>
      <w:r>
        <w:t xml:space="preserve">Ядринцевъ, Сибир. инородцы (Сиб., 1891); </w:t>
      </w:r>
      <w:r>
        <w:br/>
      </w:r>
      <w:r>
        <w:t xml:space="preserve">его же, Сибирь, какъ колошя (1892); В. Ме- </w:t>
      </w:r>
      <w:r>
        <w:br/>
      </w:r>
      <w:r>
        <w:t xml:space="preserve">жовъ, Сибир. библограмя (1891, т. П).</w:t>
      </w:r>
    </w:p>
    <w:p>
      <w:pPr>
        <w:pStyle w:val="Normal"/>
      </w:pPr>
      <w:r>
        <w:t xml:space="preserve">Вогюэ, Мельх!оръ, виконтЪ де, исто- </w:t>
      </w:r>
      <w:r>
        <w:br/>
      </w:r>
      <w:r>
        <w:t xml:space="preserve">рикь и критикъ, родственн. Шарля В., род. </w:t>
      </w:r>
      <w:r>
        <w:br/>
      </w:r>
      <w:r>
        <w:t xml:space="preserve">1848, былъ 1871—82 дипломатомъ, въ томъ </w:t>
      </w:r>
      <w:r>
        <w:br/>
      </w:r>
      <w:r>
        <w:t xml:space="preserve">числЪ семь лЪтЪ въ ПетербургЪ, принадле- </w:t>
      </w:r>
      <w:r>
        <w:br/>
      </w:r>
      <w:r>
        <w:t xml:space="preserve">жить къ постояннымъ сотрудникамъ „Веуце </w:t>
      </w:r>
      <w:r>
        <w:br/>
      </w:r>
      <w:r>
        <w:t xml:space="preserve">Ч4ез Пеих Моп4ез“. Свои сочин., напеча- </w:t>
      </w:r>
      <w:r>
        <w:br/>
      </w:r>
      <w:r>
        <w:t xml:space="preserve">танныя вЪ этомъ журналЪ и въ „опгпа] </w:t>
      </w:r>
      <w:r>
        <w:br/>
      </w:r>
      <w:r>
        <w:t xml:space="preserve">4ез ОёЪа{з“, В. издалъ отдьльными томами. </w:t>
      </w:r>
      <w:r>
        <w:br/>
      </w:r>
      <w:r>
        <w:t xml:space="preserve">Изъ нихъ наиболе извЪетны: „буме, Ра- </w:t>
      </w:r>
      <w:r>
        <w:br/>
      </w:r>
      <w:r>
        <w:t xml:space="preserve">1ез те, шоп А603“ (1876); „Т.е В15 4е Р1егге </w:t>
      </w:r>
      <w:r>
        <w:br/>
      </w:r>
      <w:r>
        <w:t xml:space="preserve">1е @гапа“ (1884); „Назютез @’Шуег“ „Зоп- </w:t>
      </w:r>
      <w:r>
        <w:br/>
      </w:r>
      <w:r>
        <w:t xml:space="preserve">уептз её у1310п5" (1887); „Зресбаеез сошет- </w:t>
      </w:r>
      <w:r>
        <w:br/>
      </w:r>
      <w:r>
        <w:t xml:space="preserve">рогатз* (1891); „Веватаз №1зог1иев её 1 </w:t>
      </w:r>
      <w:r>
        <w:br/>
      </w:r>
      <w:r>
        <w:t xml:space="preserve">{6гайгез“ (1892); „Неигез 4’ызюге“ (1893); </w:t>
      </w:r>
      <w:r>
        <w:br/>
      </w:r>
      <w:r>
        <w:t xml:space="preserve">„Оеуалф 16 516616“ (1895); „Леап @’Автбуе“. </w:t>
      </w:r>
      <w:r>
        <w:br/>
      </w:r>
      <w:r>
        <w:t xml:space="preserve">Главное сочинеше В., за которое онъ быль </w:t>
      </w:r>
      <w:r>
        <w:br/>
      </w:r>
      <w:r>
        <w:t xml:space="preserve">сдъланъ членомъ франц. академ, „Ге то- </w:t>
      </w:r>
      <w:r>
        <w:br/>
      </w:r>
      <w:r>
        <w:t xml:space="preserve">шап гиз5е“ (1886). Съ 1893. В. состоить </w:t>
      </w:r>
      <w:r>
        <w:br/>
      </w:r>
      <w:r>
        <w:t xml:space="preserve">депутатомъ отъ Турнона (Ардешь).</w:t>
      </w:r>
    </w:p>
    <w:p>
      <w:pPr>
        <w:pStyle w:val="Normal"/>
      </w:pPr>
      <w:r>
        <w:t xml:space="preserve">2) Шарль Жанъ Мельх1оръ графъ де, </w:t>
      </w:r>
      <w:r>
        <w:br/>
      </w:r>
      <w:r>
        <w:t xml:space="preserve">франц. археологъ, род. 1829. Въ 1853—54 </w:t>
      </w:r>
      <w:r>
        <w:br/>
      </w:r>
      <w:r>
        <w:t xml:space="preserve">и 1861—62 путешествоваль (съ Вадингто- </w:t>
      </w:r>
      <w:r>
        <w:br/>
      </w:r>
      <w:r>
        <w:t xml:space="preserve">номъ) для научныхь цвлей въ Сири и </w:t>
      </w:r>
      <w:r>
        <w:br/>
      </w:r>
      <w:r>
        <w:t xml:space="preserve">ПалестинЪ. Съ мая 1871—75 занимать </w:t>
      </w:r>
      <w:r>
        <w:br/>
      </w:r>
      <w:r>
        <w:t xml:space="preserve">пость посла въ Константинополь, съ юня </w:t>
      </w:r>
      <w:r>
        <w:br/>
      </w:r>
      <w:r>
        <w:t xml:space="preserve">того-же года до февр. 1879 быль поеломъ </w:t>
      </w:r>
      <w:r>
        <w:br/>
      </w:r>
      <w:r>
        <w:t xml:space="preserve">въ ВЪънЪ. Онъ напечаталь: „ез 68&amp;\зез </w:t>
      </w:r>
      <w:r>
        <w:br/>
      </w:r>
      <w:r>
        <w:t xml:space="preserve">Че 1а Тегге-Зайие“ (1859); „Ше фетре 4е</w:t>
      </w:r>
    </w:p>
    <w:p>
      <w:pPr>
        <w:pStyle w:val="Normal"/>
      </w:pPr>
      <w:r>
        <w:t xml:space="preserve">Вогюэ — ВодА.</w:t>
      </w:r>
    </w:p>
    <w:p>
      <w:pPr>
        <w:pStyle w:val="Normal"/>
      </w:pPr>
      <w:r>
        <w:t xml:space="preserve">З6тиза]ет“ (1864—65); „Г’атовесвиге «уйе </w:t>
      </w:r>
      <w:r>
        <w:br/>
      </w:r>
      <w:r>
        <w:t xml:space="preserve">её теЦслеизе ди Тап УТ э16е Ч4апз 1а 5у- </w:t>
      </w:r>
      <w:r>
        <w:br/>
      </w:r>
      <w:r>
        <w:t xml:space="preserve">те сешга]е*“ (1865—77); „Мёапзез 4’агсв6о- </w:t>
      </w:r>
      <w:r>
        <w:br/>
      </w:r>
      <w:r>
        <w:t xml:space="preserve">1о8е омепфа]е“ (1869); „шзст ров з6п- </w:t>
      </w:r>
      <w:r>
        <w:br/>
      </w:r>
      <w:r>
        <w:t xml:space="preserve">Иаиез* (1869—77); и б1ографио маршала </w:t>
      </w:r>
      <w:r>
        <w:br/>
      </w:r>
      <w:r>
        <w:t xml:space="preserve">Вшяра (1888), мемуары котораго онъ из- </w:t>
      </w:r>
      <w:r>
        <w:br/>
      </w:r>
      <w:r>
        <w:t xml:space="preserve">даль (1884).</w:t>
      </w:r>
    </w:p>
    <w:p>
      <w:pPr>
        <w:pStyle w:val="Normal"/>
      </w:pPr>
      <w:r>
        <w:t xml:space="preserve">Вода (Н.0), встрЪчается въ жидкомъ </w:t>
      </w:r>
      <w:r>
        <w:br/>
      </w:r>
      <w:r>
        <w:t xml:space="preserve">и твердомъ состоя и повсюду въ природъ, </w:t>
      </w:r>
      <w:r>
        <w:br/>
      </w:r>
      <w:r>
        <w:t xml:space="preserve">въ газообразномъ состояШи въ атмосферъ, </w:t>
      </w:r>
      <w:r>
        <w:br/>
      </w:r>
      <w:r>
        <w:t xml:space="preserve">входить въ составъ растешй и животныхь </w:t>
      </w:r>
      <w:r>
        <w:br/>
      </w:r>
      <w:r>
        <w:t xml:space="preserve">и, вь видЪ химическаго соединешя, въ со- </w:t>
      </w:r>
      <w:r>
        <w:br/>
      </w:r>
      <w:r>
        <w:t xml:space="preserve">ставъ многихъ минераловъ. Но, обладая </w:t>
      </w:r>
      <w:r>
        <w:br/>
      </w:r>
      <w:r>
        <w:t xml:space="preserve">способностью растворять очень многйя ве- </w:t>
      </w:r>
      <w:r>
        <w:br/>
      </w:r>
      <w:r>
        <w:t xml:space="preserve">щества, В. въ природЪ никогда не ветрв- </w:t>
      </w:r>
      <w:r>
        <w:br/>
      </w:r>
      <w:r>
        <w:t xml:space="preserve">чается въ совершенно чистомъ видЪ и мо- </w:t>
      </w:r>
      <w:r>
        <w:br/>
      </w:r>
      <w:r>
        <w:t xml:space="preserve">жеть быть очищена отъ твердыхъ и жид- </w:t>
      </w:r>
      <w:r>
        <w:br/>
      </w:r>
      <w:r>
        <w:t xml:space="preserve">кихъ прим сей только перегонкой. В. обра- </w:t>
      </w:r>
      <w:r>
        <w:br/>
      </w:r>
      <w:r>
        <w:t xml:space="preserve">зуется при прямомъ соединеши водорода </w:t>
      </w:r>
      <w:r>
        <w:br/>
      </w:r>
      <w:r>
        <w:t xml:space="preserve">съ кислородомъ (см. в0дородз), при окиеле- </w:t>
      </w:r>
      <w:r>
        <w:br/>
      </w:r>
      <w:r>
        <w:t xml:space="preserve">ни содержащихъ водородъ веществъ (напр. </w:t>
      </w:r>
      <w:r>
        <w:br/>
      </w:r>
      <w:r>
        <w:t xml:space="preserve">при сгараши топлива, освЪтительныхь ма- </w:t>
      </w:r>
      <w:r>
        <w:br/>
      </w:r>
      <w:r>
        <w:t xml:space="preserve">тер!аловъ), при возстановлен!и окисей по- </w:t>
      </w:r>
      <w:r>
        <w:br/>
      </w:r>
      <w:r>
        <w:t xml:space="preserve">мощью водорода и во многихъ другихъ </w:t>
      </w:r>
      <w:r>
        <w:br/>
      </w:r>
      <w:r>
        <w:t xml:space="preserve">химическихъ процессахъ. В. не имфетъ </w:t>
      </w:r>
      <w:r>
        <w:br/>
      </w:r>
      <w:r>
        <w:t xml:space="preserve">ни запаха, ни вкуса; въ сло толщиною </w:t>
      </w:r>
      <w:r>
        <w:br/>
      </w:r>
      <w:r>
        <w:t xml:space="preserve">въ 2 метра она голубоватаго цвФта. При </w:t>
      </w:r>
      <w:r>
        <w:br/>
      </w:r>
      <w:r>
        <w:t xml:space="preserve">00 В. въ 773 раза, при 150 въ 819 разъ </w:t>
      </w:r>
      <w:r>
        <w:br/>
      </w:r>
      <w:r>
        <w:t xml:space="preserve">тяжелзе воздуха той же температуры. </w:t>
      </w:r>
      <w:r>
        <w:br/>
      </w:r>
      <w:r>
        <w:t xml:space="preserve">Удьльный вЪсъ В. принимается за едини- </w:t>
      </w:r>
      <w:r>
        <w:br/>
      </w:r>
      <w:r>
        <w:t xml:space="preserve">цу при опредълеши уд. вЪеа твердыхъ и </w:t>
      </w:r>
      <w:r>
        <w:br/>
      </w:r>
      <w:r>
        <w:t xml:space="preserve">жидкихъ тьлъ. В. имЪеть максимумъ илот- </w:t>
      </w:r>
      <w:r>
        <w:br/>
      </w:r>
      <w:r>
        <w:t xml:space="preserve">ности при 49 (точнЪе при 3,9450); при этой </w:t>
      </w:r>
      <w:r>
        <w:br/>
      </w:r>
      <w:r>
        <w:t xml:space="preserve">температ. 1 кб. ем. вЪеитъ 1 гр., 1 литръ — </w:t>
      </w:r>
      <w:r>
        <w:br/>
      </w:r>
      <w:r>
        <w:t xml:space="preserve">1 кгр. ОлБдующая таблица показываеть </w:t>
      </w:r>
      <w:r>
        <w:br/>
      </w:r>
      <w:r>
        <w:t xml:space="preserve">плотность и объемьъ В. по опредълешямь </w:t>
      </w:r>
      <w:r>
        <w:br/>
      </w:r>
      <w:r>
        <w:t xml:space="preserve">Розетти:</w:t>
      </w:r>
    </w:p>
    <w:p>
      <w:pPr>
        <w:pStyle w:val="Normal"/>
      </w:pPr>
      <w:r>
        <w:t xml:space="preserve">Плотюсть | Обымь | Плошость |  Объмъ</w:t>
      </w:r>
    </w:p>
    <w:p>
      <w:pPr>
        <w:pStyle w:val="Normal"/>
      </w:pPr>
      <w:r>
        <w:t xml:space="preserve">Температура она | прозе! при а9ЕЕ | пу 40-5 </w:t>
      </w:r>
      <w:r>
        <w:br/>
      </w:r>
      <w:r>
        <w:t xml:space="preserve">—2о 0.999832 | 1,000108 | О,999тоз | 1.000</w:t>
      </w:r>
    </w:p>
    <w:p>
      <w:pPr>
        <w:pStyle w:val="Normal"/>
      </w:pPr>
      <w:r>
        <w:t xml:space="preserve">0 1,000000 1,000000. 0,999871 1,900129</w:t>
      </w:r>
    </w:p>
    <w:p>
      <w:pPr>
        <w:pStyle w:val="Normal"/>
      </w:pPr>
      <w:r>
        <w:t xml:space="preserve">1 1.000057 0,990043. 0,999928 1,000072</w:t>
      </w:r>
    </w:p>
    <w:p>
      <w:pPr>
        <w:pStyle w:val="Normal"/>
      </w:pPr>
      <w:r>
        <w:t xml:space="preserve">2 1.000098 `0,999902: `0,299009. 1,000031</w:t>
      </w:r>
    </w:p>
    <w:p>
      <w:pPr>
        <w:pStyle w:val="Normal"/>
      </w:pPr>
      <w:r>
        <w:t xml:space="preserve">3 1,000120 0,999880. 0,9999 1,000009</w:t>
      </w:r>
    </w:p>
    <w:p>
      <w:pPr>
        <w:pStyle w:val="Normal"/>
      </w:pPr>
      <w:r>
        <w:t xml:space="preserve">4 1000129. 0,999871 1.000000. 1,000000</w:t>
      </w:r>
    </w:p>
    <w:p>
      <w:pPr>
        <w:pStyle w:val="Normal"/>
      </w:pPr>
      <w:r>
        <w:t xml:space="preserve">5 1.000119. 0, 909881: `0,999990. 1000010.</w:t>
      </w:r>
    </w:p>
    <w:p>
      <w:pPr>
        <w:pStyle w:val="Normal"/>
      </w:pPr>
      <w:r>
        <w:t xml:space="preserve">6 1,000099. 0,909901 `0,39997о. 1.000030</w:t>
      </w:r>
    </w:p>
    <w:p>
      <w:pPr>
        <w:pStyle w:val="Normal"/>
      </w:pPr>
      <w:r>
        <w:t xml:space="preserve">8 1,000015 0,999085 0,909886. обо</w:t>
      </w:r>
    </w:p>
    <w:p>
      <w:pPr>
        <w:pStyle w:val="Normal"/>
      </w:pPr>
      <w:r>
        <w:t xml:space="preserve">10 0,999876 | 1,000124 | Одзутат | 1.000953</w:t>
      </w:r>
    </w:p>
    <w:p>
      <w:pPr>
        <w:pStyle w:val="Normal"/>
      </w:pPr>
      <w:r>
        <w:t xml:space="preserve">12 `0,999678 1,000322. `0,999549. 1,000451.</w:t>
      </w:r>
    </w:p>
    <w:p>
      <w:pPr>
        <w:pStyle w:val="Normal"/>
      </w:pPr>
      <w:r>
        <w:t xml:space="preserve">14 `0,990429 1,000572. 1.000701</w:t>
      </w:r>
    </w:p>
    <w:p>
      <w:pPr>
        <w:pStyle w:val="Normal"/>
      </w:pPr>
      <w:r>
        <w:t xml:space="preserve">16 0,990131 | 1,000870 1.000990</w:t>
      </w:r>
    </w:p>
    <w:p>
      <w:pPr>
        <w:pStyle w:val="Normal"/>
      </w:pPr>
      <w:r>
        <w:t xml:space="preserve">18 '0,998782: 1,001219. 1.001318</w:t>
      </w:r>
    </w:p>
    <w:p>
      <w:pPr>
        <w:pStyle w:val="Normal"/>
      </w:pPr>
      <w:r>
        <w:t xml:space="preserve">20 0,908338 | 1.001615 1.0017</w:t>
      </w:r>
    </w:p>
    <w:p>
      <w:pPr>
        <w:pStyle w:val="Normal"/>
      </w:pPr>
      <w:r>
        <w:t xml:space="preserve">30 0,095804 | 1.004123 1,004228</w:t>
      </w:r>
    </w:p>
    <w:p>
      <w:pPr>
        <w:pStyle w:val="Normal"/>
      </w:pPr>
      <w:r>
        <w:t xml:space="preserve">40 0,90248 100757 1.00тто</w:t>
      </w:r>
    </w:p>
    <w:p>
      <w:pPr>
        <w:pStyle w:val="Normal"/>
      </w:pPr>
      <w:r>
        <w:t xml:space="preserve">50 0,9883 1.01181 1,01195</w:t>
      </w:r>
    </w:p>
    <w:p>
      <w:pPr>
        <w:pStyle w:val="Normal"/>
      </w:pPr>
      <w:r>
        <w:t xml:space="preserve">60 0,98351 1,01677 1,0169:</w:t>
      </w:r>
    </w:p>
    <w:p>
      <w:pPr>
        <w:pStyle w:val="Normal"/>
      </w:pPr>
      <w:r>
        <w:t xml:space="preserve">70 0,9780 1,0243 1,0256</w:t>
      </w:r>
    </w:p>
    <w:p>
      <w:pPr>
        <w:pStyle w:val="Normal"/>
      </w:pPr>
      <w:r>
        <w:t xml:space="preserve">80 0,97206 1,0874 1,0887</w:t>
      </w:r>
    </w:p>
    <w:p>
      <w:pPr>
        <w:pStyle w:val="Normal"/>
      </w:pPr>
      <w:r>
        <w:t xml:space="preserve">90 0;96568 1,0355 1,03587</w:t>
      </w:r>
    </w:p>
    <w:p>
      <w:pPr>
        <w:pStyle w:val="Normal"/>
      </w:pPr>
      <w:r>
        <w:t xml:space="preserve">100 0,5878 1,04300 1,04312 </w:t>
      </w:r>
      <w:r>
        <w:br/>
      </w:r>
      <w:r>
        <w:t xml:space="preserve">О замерзаши В. см. лед. В. почти не </w:t>
      </w:r>
      <w:r>
        <w:br/>
      </w:r>
      <w:r>
        <w:t xml:space="preserve">проводить электричества и дурной провод- </w:t>
      </w:r>
      <w:r>
        <w:br/>
      </w:r>
      <w:r>
        <w:t xml:space="preserve">никъ тепла. Теплоемкость В. при разныхъ</w:t>
      </w:r>
    </w:p>
    <w:p>
      <w:pPr>
        <w:pStyle w:val="Normal"/>
      </w:pPr>
      <w:r>
        <w:t xml:space="preserve">температурах» показываеть нижесльдую- </w:t>
      </w:r>
      <w:r>
        <w:br/>
      </w:r>
      <w:r>
        <w:t xml:space="preserve">щая таблица, составленная по опредЪле- </w:t>
      </w:r>
      <w:r>
        <w:br/>
      </w:r>
      <w:r>
        <w:t xml:space="preserve">шямъ Реньо. Для нагрёвашя 1 кг. В. оть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назначаеть большую цфну, чЪмъ при на- </w:t>
      </w:r>
      <w:r>
        <w:br/>
      </w:r>
      <w:r>
        <w:t xml:space="preserve">личной платЪ мфхами; при уплатЪ же дол- </w:t>
      </w:r>
      <w:r>
        <w:br/>
      </w:r>
      <w:r>
        <w:t xml:space="preserve">та онъ старается по возможности умень- </w:t>
      </w:r>
      <w:r>
        <w:br/>
      </w:r>
      <w:r>
        <w:t xml:space="preserve">шить цЪну на товаръ должника. Исходомъ </w:t>
      </w:r>
      <w:r>
        <w:br/>
      </w:r>
      <w:r>
        <w:t xml:space="preserve">такой торговли въ кредитъ для многихъ В. </w:t>
      </w:r>
      <w:r>
        <w:br/>
      </w:r>
      <w:r>
        <w:t xml:space="preserve">бываеть то, что, сильно задолжавшись при </w:t>
      </w:r>
      <w:r>
        <w:br/>
      </w:r>
      <w:r>
        <w:t xml:space="preserve">неблагопраятной охотЪ, или самъ долженъ </w:t>
      </w:r>
      <w:r>
        <w:br/>
      </w:r>
      <w:r>
        <w:t xml:space="preserve">поступить въ работники къ своему креди- </w:t>
      </w:r>
      <w:r>
        <w:br/>
      </w:r>
      <w:r>
        <w:t xml:space="preserve">тору, или, если у него есть сынъ, послать </w:t>
      </w:r>
      <w:r>
        <w:br/>
      </w:r>
      <w:r>
        <w:t xml:space="preserve">сына, что часто обращается въ пожизнен- </w:t>
      </w:r>
      <w:r>
        <w:br/>
      </w:r>
      <w:r>
        <w:t xml:space="preserve">ную кабалу, въ которой В. отчуждается отъ </w:t>
      </w:r>
      <w:r>
        <w:br/>
      </w:r>
      <w:r>
        <w:t xml:space="preserve">своего племени“. Сливаясь такъ или иначе </w:t>
      </w:r>
      <w:r>
        <w:br/>
      </w:r>
      <w:r>
        <w:t xml:space="preserve">съ русскими, В., по наблюдешямъ изслз- </w:t>
      </w:r>
      <w:r>
        <w:br/>
      </w:r>
      <w:r>
        <w:t xml:space="preserve">дователей близки къ вымираню.</w:t>
      </w:r>
    </w:p>
    <w:p>
      <w:pPr>
        <w:pStyle w:val="Normal"/>
      </w:pPr>
      <w:r>
        <w:t xml:space="preserve">Литература: Палласъ, Путеш. по </w:t>
      </w:r>
      <w:r>
        <w:br/>
      </w:r>
      <w:r>
        <w:t xml:space="preserve">Росейи (1770); Георги, Описан. всъхъ обит. </w:t>
      </w:r>
      <w:r>
        <w:br/>
      </w:r>
      <w:r>
        <w:t xml:space="preserve">въ Росс. госуд. народовъ (1799); Миллеръ, </w:t>
      </w:r>
      <w:r>
        <w:br/>
      </w:r>
      <w:r>
        <w:t xml:space="preserve">Опис. Сибир. царства; А. ГентЪега, Оп- </w:t>
      </w:r>
      <w:r>
        <w:br/>
      </w:r>
      <w:r>
        <w:t xml:space="preserve">фетзиев. гиг ЕАЦегипо @ег АЦегеп Сбезев. </w:t>
      </w:r>
      <w:r>
        <w:br/>
      </w:r>
      <w:r>
        <w:t xml:space="preserve">Виззап@з (Слб., 1816); Поповъ, Хозяйств. </w:t>
      </w:r>
      <w:r>
        <w:br/>
      </w:r>
      <w:r>
        <w:t xml:space="preserve">опис. Пермек. губ. (1804); Протасовъ, </w:t>
      </w:r>
      <w:r>
        <w:br/>
      </w:r>
      <w:r>
        <w:t xml:space="preserve">Опис. свв. Урала („Горн. Журн.*, 1833); </w:t>
      </w:r>
      <w:r>
        <w:br/>
      </w:r>
      <w:r>
        <w:t xml:space="preserve">Пеггепег, ЕгаКиапае дез боцу. Рег (1853); </w:t>
      </w:r>
      <w:r>
        <w:br/>
      </w:r>
      <w:r>
        <w:t xml:space="preserve">Гофманъ, ОЪв. Уралъ (1856); Тером. М </w:t>
      </w:r>
      <w:r>
        <w:br/>
      </w:r>
      <w:r>
        <w:t xml:space="preserve">кар!й, Замётка о верхотур. вогулахъ </w:t>
      </w:r>
      <w:r>
        <w:br/>
      </w:r>
      <w:r>
        <w:t xml:space="preserve">(„ВЪстн. И. Р. Г. Общ.“, 1853, № 1); СВ. Е. </w:t>
      </w:r>
      <w:r>
        <w:br/>
      </w:r>
      <w:r>
        <w:t xml:space="preserve">Ваег, Мецеге Масве {еп уоп Веешу ИБег </w:t>
      </w:r>
      <w:r>
        <w:br/>
      </w:r>
      <w:r>
        <w:t xml:space="preserve">Фе \УМодщеп (Спб., 1844); А. АВ19 1156 </w:t>
      </w:r>
      <w:r>
        <w:br/>
      </w:r>
      <w:r>
        <w:t xml:space="preserve">ЕйНповт. ЗевИ4египе Чег \Мозшеп (Сиб., </w:t>
      </w:r>
      <w:r>
        <w:br/>
      </w:r>
      <w:r>
        <w:t xml:space="preserve">1858); Чупинъь, Геогр.-стат. словарь Перм. </w:t>
      </w:r>
      <w:r>
        <w:br/>
      </w:r>
      <w:r>
        <w:t xml:space="preserve">туб. (Пермь, 1873); П. Кеппенъ, Хронол. </w:t>
      </w:r>
      <w:r>
        <w:br/>
      </w:r>
      <w:r>
        <w:t xml:space="preserve">указ. для ист. инородц. Евр. Роса (Сиб., </w:t>
      </w:r>
      <w:r>
        <w:br/>
      </w:r>
      <w:r>
        <w:t xml:space="preserve">1861); Н. Малев, Отч. о вогул. экепе- </w:t>
      </w:r>
      <w:r>
        <w:br/>
      </w:r>
      <w:r>
        <w:t xml:space="preserve">диши („Тр. Казан. Общ. Естествоиси.“, </w:t>
      </w:r>
      <w:r>
        <w:br/>
      </w:r>
      <w:r>
        <w:t xml:space="preserve">т. Ш, №2); его же, Мат. для сравнит. </w:t>
      </w:r>
      <w:r>
        <w:br/>
      </w:r>
      <w:r>
        <w:t xml:space="preserve">антроп. ([14., т. ТУ, № 2); Н. Сорокинъ, </w:t>
      </w:r>
      <w:r>
        <w:br/>
      </w:r>
      <w:r>
        <w:t xml:space="preserve">Путеш. къ вогуламъ (114., т. Ш, № 4); </w:t>
      </w:r>
      <w:r>
        <w:br/>
      </w:r>
      <w:r>
        <w:t xml:space="preserve">Ядринцевъ, Сибир. инородцы (Сиб., 1891); </w:t>
      </w:r>
      <w:r>
        <w:br/>
      </w:r>
      <w:r>
        <w:t xml:space="preserve">его же, Сибирь, какъ колошя (1892); В. Ме- </w:t>
      </w:r>
      <w:r>
        <w:br/>
      </w:r>
      <w:r>
        <w:t xml:space="preserve">жовъ, Сибир. библограмя (1891, т. П).</w:t>
      </w:r>
    </w:p>
    <w:p>
      <w:pPr>
        <w:pStyle w:val="Normal"/>
      </w:pPr>
      <w:r>
        <w:t xml:space="preserve">Вогюэ, Мельх!оръ, виконтЪ де, исто- </w:t>
      </w:r>
      <w:r>
        <w:br/>
      </w:r>
      <w:r>
        <w:t xml:space="preserve">рикь и критикъ, родственн. Шарля В., род. </w:t>
      </w:r>
      <w:r>
        <w:br/>
      </w:r>
      <w:r>
        <w:t xml:space="preserve">1848, былъ 1871—82 дипломатомъ, въ томъ </w:t>
      </w:r>
      <w:r>
        <w:br/>
      </w:r>
      <w:r>
        <w:t xml:space="preserve">числЪ семь лЪтЪ въ ПетербургЪ, принадле- </w:t>
      </w:r>
      <w:r>
        <w:br/>
      </w:r>
      <w:r>
        <w:t xml:space="preserve">жить къ постояннымъ сотрудникамъ „Веуце </w:t>
      </w:r>
      <w:r>
        <w:br/>
      </w:r>
      <w:r>
        <w:t xml:space="preserve">Ч4ез Пеих Моп4ез“. Свои сочин., напеча- </w:t>
      </w:r>
      <w:r>
        <w:br/>
      </w:r>
      <w:r>
        <w:t xml:space="preserve">танныя вЪ этомъ журналЪ и въ „опгпа] </w:t>
      </w:r>
      <w:r>
        <w:br/>
      </w:r>
      <w:r>
        <w:t xml:space="preserve">4ез ОёЪа{з“, В. издалъ отдьльными томами. </w:t>
      </w:r>
      <w:r>
        <w:br/>
      </w:r>
      <w:r>
        <w:t xml:space="preserve">Изъ нихъ наиболе извЪетны: „буме, Ра- </w:t>
      </w:r>
      <w:r>
        <w:br/>
      </w:r>
      <w:r>
        <w:t xml:space="preserve">1ез те, шоп А603“ (1876); „Т.е В15 4е Р1егге </w:t>
      </w:r>
      <w:r>
        <w:br/>
      </w:r>
      <w:r>
        <w:t xml:space="preserve">1е @гапа“ (1884); „Назютез @’Шуег“ „Зоп- </w:t>
      </w:r>
      <w:r>
        <w:br/>
      </w:r>
      <w:r>
        <w:t xml:space="preserve">уептз её у1310п5" (1887); „Зресбаеез сошет- </w:t>
      </w:r>
      <w:r>
        <w:br/>
      </w:r>
      <w:r>
        <w:t xml:space="preserve">рогатз* (1891); „Веватаз №1зог1иев её 1 </w:t>
      </w:r>
      <w:r>
        <w:br/>
      </w:r>
      <w:r>
        <w:t xml:space="preserve">{6гайгез“ (1892); „Неигез 4’ызюге“ (1893); </w:t>
      </w:r>
      <w:r>
        <w:br/>
      </w:r>
      <w:r>
        <w:t xml:space="preserve">„Оеуалф 16 516616“ (1895); „Леап @’Автбуе“. </w:t>
      </w:r>
      <w:r>
        <w:br/>
      </w:r>
      <w:r>
        <w:t xml:space="preserve">Главное сочинеше В., за которое онъ быль </w:t>
      </w:r>
      <w:r>
        <w:br/>
      </w:r>
      <w:r>
        <w:t xml:space="preserve">сдъланъ членомъ франц. академ, „Ге то- </w:t>
      </w:r>
      <w:r>
        <w:br/>
      </w:r>
      <w:r>
        <w:t xml:space="preserve">шап гиз5е“ (1886). Съ 1893. В. состоить </w:t>
      </w:r>
      <w:r>
        <w:br/>
      </w:r>
      <w:r>
        <w:t xml:space="preserve">депутатомъ отъ Турнона (Ардешь).</w:t>
      </w:r>
    </w:p>
    <w:p>
      <w:pPr>
        <w:pStyle w:val="Normal"/>
      </w:pPr>
      <w:r>
        <w:t xml:space="preserve">2) Шарль Жанъ Мельх1оръ графъ де, </w:t>
      </w:r>
      <w:r>
        <w:br/>
      </w:r>
      <w:r>
        <w:t xml:space="preserve">франц. археологъ, род. 1829. Въ 1853—54 </w:t>
      </w:r>
      <w:r>
        <w:br/>
      </w:r>
      <w:r>
        <w:t xml:space="preserve">и 1861—62 путешествоваль (съ Вадингто- </w:t>
      </w:r>
      <w:r>
        <w:br/>
      </w:r>
      <w:r>
        <w:t xml:space="preserve">номъ) для научныхь цвлей въ Сири и </w:t>
      </w:r>
      <w:r>
        <w:br/>
      </w:r>
      <w:r>
        <w:t xml:space="preserve">ПалестинЪ. Съ мая 1871—75 занимать </w:t>
      </w:r>
      <w:r>
        <w:br/>
      </w:r>
      <w:r>
        <w:t xml:space="preserve">пость посла въ Константинополь, съ юня </w:t>
      </w:r>
      <w:r>
        <w:br/>
      </w:r>
      <w:r>
        <w:t xml:space="preserve">того-же года до февр. 1879 быль поеломъ </w:t>
      </w:r>
      <w:r>
        <w:br/>
      </w:r>
      <w:r>
        <w:t xml:space="preserve">въ ВЪънЪ. Онъ напечаталь: „ез 68&amp;\зез </w:t>
      </w:r>
      <w:r>
        <w:br/>
      </w:r>
      <w:r>
        <w:t xml:space="preserve">Че 1а Тегге-Зайие“ (1859); „Ше фетре 4е</w:t>
      </w:r>
    </w:p>
    <w:p>
      <w:pPr>
        <w:pStyle w:val="Normal"/>
      </w:pPr>
      <w:r>
        <w:t xml:space="preserve">Вогюэ — ВодА.</w:t>
      </w:r>
    </w:p>
    <w:p>
      <w:pPr>
        <w:pStyle w:val="Normal"/>
      </w:pPr>
      <w:r>
        <w:t xml:space="preserve">З6тиза]ет“ (1864—65); „Г’атовесвиге «уе </w:t>
      </w:r>
      <w:r>
        <w:br/>
      </w:r>
      <w:r>
        <w:t xml:space="preserve">её теЦслеизе ди Тап УТ э16е Чапз 1а Зу- </w:t>
      </w:r>
      <w:r>
        <w:br/>
      </w:r>
      <w:r>
        <w:t xml:space="preserve">те сешга]е*“ (1865—77); „Мёапзез 4’агсВбо- </w:t>
      </w:r>
      <w:r>
        <w:br/>
      </w:r>
      <w:r>
        <w:t xml:space="preserve">1о8е омепфа]е“ (1869); „шзстр@оп8 з6п\- </w:t>
      </w:r>
      <w:r>
        <w:br/>
      </w:r>
      <w:r>
        <w:t xml:space="preserve">Иаиез* (1869—77); и б1ографио маршала </w:t>
      </w:r>
      <w:r>
        <w:br/>
      </w:r>
      <w:r>
        <w:t xml:space="preserve">Вйшяра (1888), мемуары котораго онъ из- </w:t>
      </w:r>
      <w:r>
        <w:br/>
      </w:r>
      <w:r>
        <w:t xml:space="preserve">даль (1884).</w:t>
      </w:r>
    </w:p>
    <w:p>
      <w:pPr>
        <w:pStyle w:val="Normal"/>
      </w:pPr>
      <w:r>
        <w:t xml:space="preserve">Вода (Н.0), встрЪчается въ жидкомъ </w:t>
      </w:r>
      <w:r>
        <w:br/>
      </w:r>
      <w:r>
        <w:t xml:space="preserve">и твердомъ состоя и повсюду въ природъ, </w:t>
      </w:r>
      <w:r>
        <w:br/>
      </w:r>
      <w:r>
        <w:t xml:space="preserve">въ газообразномъ состояШи въ атмосферъ, </w:t>
      </w:r>
      <w:r>
        <w:br/>
      </w:r>
      <w:r>
        <w:t xml:space="preserve">входить въ составъ растешй и животныхь </w:t>
      </w:r>
      <w:r>
        <w:br/>
      </w:r>
      <w:r>
        <w:t xml:space="preserve">и, вь видЪ химическаго соединешя, въ со- </w:t>
      </w:r>
      <w:r>
        <w:br/>
      </w:r>
      <w:r>
        <w:t xml:space="preserve">ставъ многихъ минераловъ. Но, обладая </w:t>
      </w:r>
      <w:r>
        <w:br/>
      </w:r>
      <w:r>
        <w:t xml:space="preserve">способностью растворять очень многйя ве- </w:t>
      </w:r>
      <w:r>
        <w:br/>
      </w:r>
      <w:r>
        <w:t xml:space="preserve">щества, В. въ природЪ никогда не ветрв- </w:t>
      </w:r>
      <w:r>
        <w:br/>
      </w:r>
      <w:r>
        <w:t xml:space="preserve">чается въ совершенно чистомъ видЪ и мо- </w:t>
      </w:r>
      <w:r>
        <w:br/>
      </w:r>
      <w:r>
        <w:t xml:space="preserve">жеть быть очищена отъ твердыхъ и жид- </w:t>
      </w:r>
      <w:r>
        <w:br/>
      </w:r>
      <w:r>
        <w:t xml:space="preserve">кихъ прим сей только перегонкой. В. обра- </w:t>
      </w:r>
      <w:r>
        <w:br/>
      </w:r>
      <w:r>
        <w:t xml:space="preserve">зуется при прямомъ соединеши водорода </w:t>
      </w:r>
      <w:r>
        <w:br/>
      </w:r>
      <w:r>
        <w:t xml:space="preserve">съ кислородомъ (см. в0дородз), при окисле- </w:t>
      </w:r>
      <w:r>
        <w:br/>
      </w:r>
      <w:r>
        <w:t xml:space="preserve">вши содержащихъ водородъ веществъ (напр. </w:t>
      </w:r>
      <w:r>
        <w:br/>
      </w:r>
      <w:r>
        <w:t xml:space="preserve">при сгараши топлива, освЪтительныхь ма- </w:t>
      </w:r>
      <w:r>
        <w:br/>
      </w:r>
      <w:r>
        <w:t xml:space="preserve">тер!аловъ), при возстановлен!и окисей по- </w:t>
      </w:r>
      <w:r>
        <w:br/>
      </w:r>
      <w:r>
        <w:t xml:space="preserve">мощью водорода и во многихъ другихъ </w:t>
      </w:r>
      <w:r>
        <w:br/>
      </w:r>
      <w:r>
        <w:t xml:space="preserve">химическихъ процессахъ. В. не имфетъ </w:t>
      </w:r>
      <w:r>
        <w:br/>
      </w:r>
      <w:r>
        <w:t xml:space="preserve">ни запаха, ни вкуса; въ сло толщиною </w:t>
      </w:r>
      <w:r>
        <w:br/>
      </w:r>
      <w:r>
        <w:t xml:space="preserve">въ 2 метра она голубоватаго цвФта. При </w:t>
      </w:r>
      <w:r>
        <w:br/>
      </w:r>
      <w:r>
        <w:t xml:space="preserve">00 В. въ 773 раза, при 150 въ 819 разъ </w:t>
      </w:r>
      <w:r>
        <w:br/>
      </w:r>
      <w:r>
        <w:t xml:space="preserve">тяжелзе воздуха той же температуры. </w:t>
      </w:r>
      <w:r>
        <w:br/>
      </w:r>
      <w:r>
        <w:t xml:space="preserve">Удьльный вЪсъ В. принимается за едини- </w:t>
      </w:r>
      <w:r>
        <w:br/>
      </w:r>
      <w:r>
        <w:t xml:space="preserve">цу при опредвлеши уд. вЪеа твердыхъ и </w:t>
      </w:r>
      <w:r>
        <w:br/>
      </w:r>
      <w:r>
        <w:t xml:space="preserve">жидкихъ тълъ. В. имЪеть максимумъ илот- </w:t>
      </w:r>
      <w:r>
        <w:br/>
      </w:r>
      <w:r>
        <w:t xml:space="preserve">ности при 49 (точнЪе при 3,9450); при этой </w:t>
      </w:r>
      <w:r>
        <w:br/>
      </w:r>
      <w:r>
        <w:t xml:space="preserve">температ. 1 кб. ем. вЪеитъ 1 гр., 1 литръ — </w:t>
      </w:r>
      <w:r>
        <w:br/>
      </w:r>
      <w:r>
        <w:t xml:space="preserve">1 кгр. Олфдующая таблица показываеть </w:t>
      </w:r>
      <w:r>
        <w:br/>
      </w:r>
      <w:r>
        <w:t xml:space="preserve">плотность и объемьъ В. по опредълешямь </w:t>
      </w:r>
      <w:r>
        <w:br/>
      </w:r>
      <w:r>
        <w:t xml:space="preserve">Розетти:</w:t>
      </w:r>
    </w:p>
    <w:p>
      <w:pPr>
        <w:pStyle w:val="Normal"/>
      </w:pPr>
      <w:r>
        <w:t xml:space="preserve">Плотюсть | Обымь | Плошость |  Обымь</w:t>
      </w:r>
    </w:p>
    <w:p>
      <w:pPr>
        <w:pStyle w:val="Normal"/>
      </w:pPr>
      <w:r>
        <w:t xml:space="preserve">Температура она | проза! | при’а9ЕЕ | пу 40-5 </w:t>
      </w:r>
      <w:r>
        <w:br/>
      </w:r>
      <w:r>
        <w:t xml:space="preserve">—2о 0.999832 | 1,000108 | О,999тоз | 1.000</w:t>
      </w:r>
    </w:p>
    <w:p>
      <w:pPr>
        <w:pStyle w:val="Normal"/>
      </w:pPr>
      <w:r>
        <w:t xml:space="preserve">0 1,000000 1,000000. 0,999871 1,900129</w:t>
      </w:r>
    </w:p>
    <w:p>
      <w:pPr>
        <w:pStyle w:val="Normal"/>
      </w:pPr>
      <w:r>
        <w:t xml:space="preserve">1 1.000057 0,990043. 0,999928 1,000072</w:t>
      </w:r>
    </w:p>
    <w:p>
      <w:pPr>
        <w:pStyle w:val="Normal"/>
      </w:pPr>
      <w:r>
        <w:t xml:space="preserve">2 1.000098 `0,999902: `0,299009. 1,000031</w:t>
      </w:r>
    </w:p>
    <w:p>
      <w:pPr>
        <w:pStyle w:val="Normal"/>
      </w:pPr>
      <w:r>
        <w:t xml:space="preserve">3 1,000120 0,999880. 0,9999 1,000009</w:t>
      </w:r>
    </w:p>
    <w:p>
      <w:pPr>
        <w:pStyle w:val="Normal"/>
      </w:pPr>
      <w:r>
        <w:t xml:space="preserve">4 1000129. 0,999871 1.000000. 1,000000</w:t>
      </w:r>
    </w:p>
    <w:p>
      <w:pPr>
        <w:pStyle w:val="Normal"/>
      </w:pPr>
      <w:r>
        <w:t xml:space="preserve">5 1.000119. 0, 909881: `0,999990. 1000010.</w:t>
      </w:r>
    </w:p>
    <w:p>
      <w:pPr>
        <w:pStyle w:val="Normal"/>
      </w:pPr>
      <w:r>
        <w:t xml:space="preserve">6 1,000099. 0,909901 `0,39997о. 1.000030</w:t>
      </w:r>
    </w:p>
    <w:p>
      <w:pPr>
        <w:pStyle w:val="Normal"/>
      </w:pPr>
      <w:r>
        <w:t xml:space="preserve">8 1,000015 0,999085 0,909886. обо</w:t>
      </w:r>
    </w:p>
    <w:p>
      <w:pPr>
        <w:pStyle w:val="Normal"/>
      </w:pPr>
      <w:r>
        <w:t xml:space="preserve">10 0,999876 | 1,000124 | Озутат | 1.000953</w:t>
      </w:r>
    </w:p>
    <w:p>
      <w:pPr>
        <w:pStyle w:val="Normal"/>
      </w:pPr>
      <w:r>
        <w:t xml:space="preserve">12 `0,999678 1,000322. `0,999549. 1,000451.</w:t>
      </w:r>
    </w:p>
    <w:p>
      <w:pPr>
        <w:pStyle w:val="Normal"/>
      </w:pPr>
      <w:r>
        <w:t xml:space="preserve">14 `0,990429 1,000572. 1.000701</w:t>
      </w:r>
    </w:p>
    <w:p>
      <w:pPr>
        <w:pStyle w:val="Normal"/>
      </w:pPr>
      <w:r>
        <w:t xml:space="preserve">16 0,990131 | 1,000870 1.000990</w:t>
      </w:r>
    </w:p>
    <w:p>
      <w:pPr>
        <w:pStyle w:val="Normal"/>
      </w:pPr>
      <w:r>
        <w:t xml:space="preserve">18 '0,998782: 1,001219. 1.001318</w:t>
      </w:r>
    </w:p>
    <w:p>
      <w:pPr>
        <w:pStyle w:val="Normal"/>
      </w:pPr>
      <w:r>
        <w:t xml:space="preserve">20 0,908338 | 1.001615 1.0017</w:t>
      </w:r>
    </w:p>
    <w:p>
      <w:pPr>
        <w:pStyle w:val="Normal"/>
      </w:pPr>
      <w:r>
        <w:t xml:space="preserve">30 0,095804 | 1.004123 1,004228</w:t>
      </w:r>
    </w:p>
    <w:p>
      <w:pPr>
        <w:pStyle w:val="Normal"/>
      </w:pPr>
      <w:r>
        <w:t xml:space="preserve">40 0,90248 100757 1.00тто</w:t>
      </w:r>
    </w:p>
    <w:p>
      <w:pPr>
        <w:pStyle w:val="Normal"/>
      </w:pPr>
      <w:r>
        <w:t xml:space="preserve">50 0,9883 1.01181 1,01195</w:t>
      </w:r>
    </w:p>
    <w:p>
      <w:pPr>
        <w:pStyle w:val="Normal"/>
      </w:pPr>
      <w:r>
        <w:t xml:space="preserve">60 0,98351 1,01677 1.01691</w:t>
      </w:r>
    </w:p>
    <w:p>
      <w:pPr>
        <w:pStyle w:val="Normal"/>
      </w:pPr>
      <w:r>
        <w:t xml:space="preserve">70 0,9780 1,0243 1,0256</w:t>
      </w:r>
    </w:p>
    <w:p>
      <w:pPr>
        <w:pStyle w:val="Normal"/>
      </w:pPr>
      <w:r>
        <w:t xml:space="preserve">80 0,97206 1,0874 1,0887</w:t>
      </w:r>
    </w:p>
    <w:p>
      <w:pPr>
        <w:pStyle w:val="Normal"/>
      </w:pPr>
      <w:r>
        <w:t xml:space="preserve">90 0;96568 1,0355 1,03587</w:t>
      </w:r>
    </w:p>
    <w:p>
      <w:pPr>
        <w:pStyle w:val="Normal"/>
      </w:pPr>
      <w:r>
        <w:t xml:space="preserve">100 0,5878 1,04300 1,04312 </w:t>
      </w:r>
      <w:r>
        <w:br/>
      </w:r>
      <w:r>
        <w:t xml:space="preserve">О замерзаши В. см. лед. В. почти не </w:t>
      </w:r>
      <w:r>
        <w:br/>
      </w:r>
      <w:r>
        <w:t xml:space="preserve">проводить электричества и дурной провод- </w:t>
      </w:r>
      <w:r>
        <w:br/>
      </w:r>
      <w:r>
        <w:t xml:space="preserve">никъ тепла. Теплоемкость В. при развныхъ</w:t>
      </w:r>
    </w:p>
    <w:p>
      <w:pPr>
        <w:pStyle w:val="Normal"/>
      </w:pPr>
      <w:r>
        <w:t xml:space="preserve">температурах» показываеть нижесльдую- </w:t>
      </w:r>
      <w:r>
        <w:br/>
      </w:r>
      <w:r>
        <w:t xml:space="preserve">щая таблица, составленная по опредЪле- </w:t>
      </w:r>
      <w:r>
        <w:br/>
      </w:r>
      <w:r>
        <w:t xml:space="preserve">шямъ Реньо. Для нагрёвашя 1 кг. В. оть</w:t>
      </w:r>
    </w:p>
    <w:p>
      <w:pPr>
        <w:pStyle w:val="Normal"/>
      </w:pPr>
      <w:r>
        <w:t xml:space="preserve">Водл.</w:t>
      </w:r>
    </w:p>
    <w:p>
      <w:pPr>
        <w:pStyle w:val="Normal"/>
      </w:pPr>
      <w:r>
        <w:t xml:space="preserve">00 до 10 необходима 1 единица тепла, меж- </w:t>
      </w:r>
      <w:r>
        <w:br/>
      </w:r>
      <w:r>
        <w:t xml:space="preserve">ду т6мъ какъ напр. для 1 кг. ртути нужно </w:t>
      </w:r>
      <w:r>
        <w:br/>
      </w:r>
      <w:r>
        <w:t xml:space="preserve">только 0,033 единицы тепла. Эта большая </w:t>
      </w:r>
      <w:r>
        <w:br/>
      </w:r>
      <w:r>
        <w:t xml:space="preserve">теплоемкость В. играетъ въ природ важ- </w:t>
      </w:r>
      <w:r>
        <w:br/>
      </w:r>
      <w:r>
        <w:t xml:space="preserve">ную роль и на практикЪ дВлаетъ В. очень </w:t>
      </w:r>
      <w:r>
        <w:br/>
      </w:r>
      <w:r>
        <w:t xml:space="preserve">подходящимъ веществомъ для охлаждешя </w:t>
      </w:r>
      <w:r>
        <w:br/>
      </w:r>
      <w:r>
        <w:t xml:space="preserve">и для передачи тепла при отоплеши ит. д. </w:t>
      </w:r>
      <w:r>
        <w:br/>
      </w:r>
      <w:r>
        <w:t xml:space="preserve">При етоянйи на воздух В. испаряется съ </w:t>
      </w:r>
      <w:r>
        <w:br/>
      </w:r>
      <w:r>
        <w:t xml:space="preserve">поверхности своей и тьмъ сильнзе, чёмъ </w:t>
      </w:r>
      <w:r>
        <w:br/>
      </w:r>
      <w:r>
        <w:t xml:space="preserve">выше температура, пока наконецъ, при </w:t>
      </w:r>
      <w:r>
        <w:br/>
      </w:r>
      <w:r>
        <w:t xml:space="preserve">дальнзйшемъь повышены температуры </w:t>
      </w:r>
      <w:r>
        <w:br/>
      </w:r>
      <w:r>
        <w:t xml:space="preserve">образован!е паровъ происходить во всъхъ </w:t>
      </w:r>
      <w:r>
        <w:br/>
      </w:r>
      <w:r>
        <w:t xml:space="preserve">точкахь; тогда В. кипить. При обыкно- </w:t>
      </w:r>
      <w:r>
        <w:br/>
      </w:r>
      <w:r>
        <w:t xml:space="preserve">венномъ атмосферномъ давлени (760 мм.) </w:t>
      </w:r>
      <w:r>
        <w:br/>
      </w:r>
      <w:r>
        <w:t xml:space="preserve">В. кипить при 1000, на вершинЪ Монблана, </w:t>
      </w:r>
      <w:r>
        <w:br/>
      </w:r>
      <w:r>
        <w:t xml:space="preserve">(417 мм.) при 850, при давлеви 5,56 кг. </w:t>
      </w:r>
      <w:r>
        <w:br/>
      </w:r>
      <w:r>
        <w:t xml:space="preserve">на 1 кв. см. (4652 мм.) при 1605. Водяные </w:t>
      </w:r>
      <w:r>
        <w:br/>
      </w:r>
      <w:r>
        <w:t xml:space="preserve">пары занимають объемъ въ 1700 разъ </w:t>
      </w:r>
      <w:r>
        <w:br/>
      </w:r>
      <w:r>
        <w:t xml:space="preserve">больший, нежели объемъ того же по въеу </w:t>
      </w:r>
      <w:r>
        <w:br/>
      </w:r>
      <w:r>
        <w:t xml:space="preserve">количества В. „Скрытая“ теплота кит я </w:t>
      </w:r>
      <w:r>
        <w:br/>
      </w:r>
      <w:r>
        <w:t xml:space="preserve">В. при нормальныхь условяхь 536,5, для </w:t>
      </w:r>
      <w:r>
        <w:br/>
      </w:r>
      <w:r>
        <w:t xml:space="preserve">превращен1я 1 клг. В. въ 100° въ пары </w:t>
      </w:r>
      <w:r>
        <w:br/>
      </w:r>
      <w:r>
        <w:t xml:space="preserve">необходимы 536,5 калорШ; но при испаре- </w:t>
      </w:r>
      <w:r>
        <w:br/>
      </w:r>
      <w:r>
        <w:t xml:space="preserve">ны 1 каг. В. въ 200 скрытая теплота равна, </w:t>
      </w:r>
      <w:r>
        <w:br/>
      </w:r>
      <w:r>
        <w:t xml:space="preserve">592,6 калорий (ср. ниже табл.). Присутетве въ </w:t>
      </w:r>
      <w:r>
        <w:br/>
      </w:r>
      <w:r>
        <w:t xml:space="preserve">В. солей повышаетъь температуру кипъня. </w:t>
      </w:r>
      <w:r>
        <w:br/>
      </w:r>
      <w:r>
        <w:t xml:space="preserve">Тенлоемкость воды (по опредёлен!ямъ Реньо).</w:t>
      </w:r>
    </w:p>
    <w:p>
      <w:pPr>
        <w:pStyle w:val="Normal"/>
      </w:pPr>
      <w:r>
        <w:t xml:space="preserve">Отдача Удфльная теплота | Скрытая </w:t>
      </w:r>
      <w:r>
        <w:br/>
      </w:r>
      <w:r>
        <w:t xml:space="preserve">Темпе- | тепла 1 Е. теплота на- </w:t>
      </w:r>
      <w:r>
        <w:br/>
      </w:r>
      <w:r>
        <w:t xml:space="preserve">между № и0°| Средняя сыщенныхь </w:t>
      </w:r>
      <w:r>
        <w:br/>
      </w:r>
      <w:r>
        <w:t xml:space="preserve">ратура | въ кало- между При ® паровъ </w:t>
      </w:r>
      <w:r>
        <w:br/>
      </w:r>
      <w:r>
        <w:t xml:space="preserve">рАлхь 0°и при ® </w:t>
      </w:r>
      <w:r>
        <w:br/>
      </w:r>
      <w:r>
        <w:t xml:space="preserve">о 0,000 — 1,0000 606,5 </w:t>
      </w:r>
      <w:r>
        <w:br/>
      </w:r>
      <w:r>
        <w:t xml:space="preserve">10 10,00з 1:0002 1,0005 599,5 </w:t>
      </w:r>
      <w:r>
        <w:br/>
      </w:r>
      <w:r>
        <w:t xml:space="preserve">20 20,010 1,0005 1,0012 592,6 </w:t>
      </w:r>
      <w:r>
        <w:br/>
      </w:r>
      <w:r>
        <w:t xml:space="preserve">30 30,06. 1,9009 1,0020. 5857 </w:t>
      </w:r>
      <w:r>
        <w:br/>
      </w:r>
      <w:r>
        <w:t xml:space="preserve">40 40,051 1,0013 1,0030 5787 </w:t>
      </w:r>
      <w:r>
        <w:br/>
      </w:r>
      <w:r>
        <w:t xml:space="preserve">50 50,087 1.0017 1,0012 571,6 </w:t>
      </w:r>
      <w:r>
        <w:br/>
      </w:r>
      <w:r>
        <w:t xml:space="preserve">60 60,137 1,0023 1,0056 5647 </w:t>
      </w:r>
      <w:r>
        <w:br/>
      </w:r>
      <w:r>
        <w:t xml:space="preserve">70 70,210 1,0030, 1,0072 557.6 </w:t>
      </w:r>
      <w:r>
        <w:br/>
      </w:r>
      <w:r>
        <w:t xml:space="preserve">80 80,282 1.0035 1,0089 550,6 </w:t>
      </w:r>
      <w:r>
        <w:br/>
      </w:r>
      <w:r>
        <w:t xml:space="preserve">90 90,281 1.0042 1,0109 5485 </w:t>
      </w:r>
      <w:r>
        <w:br/>
      </w:r>
      <w:r>
        <w:t xml:space="preserve">100 100,500. 1,0050. 1,0130 536,5 </w:t>
      </w:r>
      <w:r>
        <w:br/>
      </w:r>
      <w:r>
        <w:t xml:space="preserve">150 151462 1,0097 1.0962 50057 </w:t>
      </w:r>
      <w:r>
        <w:br/>
      </w:r>
      <w:r>
        <w:t xml:space="preserve">200 203,200 1,0160. 1,0440 464,3 </w:t>
      </w:r>
      <w:r>
        <w:br/>
      </w:r>
      <w:r>
        <w:t xml:space="preserve">230 234,708 1,0204 1,0568 4419</w:t>
      </w:r>
    </w:p>
    <w:p>
      <w:pPr>
        <w:pStyle w:val="Normal"/>
      </w:pPr>
      <w:r>
        <w:t xml:space="preserve">Упругость вод. паровъ (по Реньо) въ мм. ртутн. столба.</w:t>
      </w:r>
    </w:p>
    <w:p>
      <w:pPr>
        <w:pStyle w:val="Normal"/>
      </w:pPr>
      <w:r>
        <w:t xml:space="preserve">Теми. | Упруг. || Темп. | Упруг. Темп. Упруг: </w:t>
      </w:r>
      <w:r>
        <w:br/>
      </w:r>
      <w:r>
        <w:t xml:space="preserve">— 19 | 1,0288 т 4,9091 - 65 187,1028 </w:t>
      </w:r>
      <w:r>
        <w:br/>
      </w:r>
      <w:r>
        <w:t xml:space="preserve">— 18 | 1120 | |2 5,2719 = 70 283,3079 </w:t>
      </w:r>
      <w:r>
        <w:br/>
      </w:r>
      <w:r>
        <w:t xml:space="preserve">— 17 | 1,2187 3 5,6582: = 75 258,7640. </w:t>
      </w:r>
      <w:r>
        <w:br/>
      </w:r>
      <w:r>
        <w:t xml:space="preserve">—= 16 | 1,3248 +4 6,0693 -- 80 354,8730 </w:t>
      </w:r>
      <w:r>
        <w:br/>
      </w:r>
      <w:r>
        <w:t xml:space="preserve">— 15 | 14390 5 6,5067 = 35 433,1938 </w:t>
      </w:r>
      <w:r>
        <w:br/>
      </w:r>
      <w:r>
        <w:t xml:space="preserve">— 14 | 1,5618 в 6,9718 -{ 90 5254676 </w:t>
      </w:r>
      <w:r>
        <w:br/>
      </w:r>
      <w:r>
        <w:t xml:space="preserve">— 13 | 1,6939 т 7,4660 ++ 95 633,6567 </w:t>
      </w:r>
      <w:r>
        <w:br/>
      </w:r>
      <w:r>
        <w:t xml:space="preserve">— 12 | 1,8357 | + 8 7,9909 100) 760,000, </w:t>
      </w:r>
      <w:r>
        <w:br/>
      </w:r>
      <w:r>
        <w:t xml:space="preserve">— 1 | 15880 | 9 8,5484 105, 906,410. </w:t>
      </w:r>
      <w:r>
        <w:br/>
      </w:r>
      <w:r>
        <w:t xml:space="preserve">— 10 | 24 | +10 9,1398. 110 1075,37. </w:t>
      </w:r>
      <w:r>
        <w:br/>
      </w:r>
      <w:r>
        <w:t xml:space="preserve">— 9| 2,3266 = 15 12,6739. 115 1269,410. </w:t>
      </w:r>
      <w:r>
        <w:br/>
      </w:r>
      <w:r>
        <w:t xml:space="preserve">— 8 | 2543 | 20| 17,3632 120 | 1491,280 </w:t>
      </w:r>
      <w:r>
        <w:br/>
      </w:r>
      <w:r>
        <w:t xml:space="preserve">— 7 27453 || 25 23,5174. 130 2030,28 </w:t>
      </w:r>
      <w:r>
        <w:br/>
      </w:r>
      <w:r>
        <w:t xml:space="preserve">— 6| 2,9304 | -- 30 | 31,5098 140 | 2717,63 </w:t>
      </w:r>
      <w:r>
        <w:br/>
      </w:r>
      <w:r>
        <w:t xml:space="preserve">— 5| 3,1805 || -- 35 41 84а 150 3581.23 </w:t>
      </w:r>
      <w:r>
        <w:br/>
      </w:r>
      <w:r>
        <w:t xml:space="preserve">— 4 | 34065 || + 40| 54;в651 160 | 465162 </w:t>
      </w:r>
      <w:r>
        <w:br/>
      </w:r>
      <w:r>
        <w:t xml:space="preserve">— 3| 3,6603 Е 45 71,3619 170 5961,66 </w:t>
      </w:r>
      <w:r>
        <w:br/>
      </w:r>
      <w:r>
        <w:t xml:space="preserve">— 2| 3,9499 50 91,9780 180 7546,39 </w:t>
      </w:r>
      <w:r>
        <w:br/>
      </w:r>
      <w:r>
        <w:t xml:space="preserve">— 1| 42403 = 55 | 117562 190 Э442ло. </w:t>
      </w:r>
      <w:r>
        <w:br/>
      </w:r>
      <w:r>
        <w:t xml:space="preserve">0 | 45687 | 60 | 143.48 200 | 11638,96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Давлен!я (въ атмосферахъ) и температура книбна</w:t>
      </w:r>
    </w:p>
    <w:p>
      <w:pPr>
        <w:pStyle w:val="Normal"/>
      </w:pPr>
      <w:r>
        <w:t xml:space="preserve">В. въ град. Целься.</w:t>
      </w:r>
    </w:p>
    <w:p>
      <w:pPr>
        <w:pStyle w:val="Normal"/>
      </w:pPr>
      <w:r>
        <w:t xml:space="preserve">Теми.</w:t>
      </w:r>
    </w:p>
    <w:p>
      <w:pPr>
        <w:pStyle w:val="Normal"/>
      </w:pPr>
      <w:r>
        <w:t xml:space="preserve">Атмосф. Е </w:t>
      </w:r>
      <w:r>
        <w:br/>
      </w:r>
      <w:r>
        <w:t xml:space="preserve">а ея 100009 </w:t>
      </w:r>
      <w:r>
        <w:br/>
      </w:r>
      <w:r>
        <w:t xml:space="preserve">т с М бо </w:t>
      </w:r>
      <w:r>
        <w:br/>
      </w:r>
      <w:r>
        <w:t xml:space="preserve">О а </w:t>
      </w:r>
      <w:r>
        <w:br/>
      </w:r>
      <w:r>
        <w:t xml:space="preserve">И 2 1660 </w:t>
      </w:r>
      <w:r>
        <w:br/>
      </w:r>
      <w:r>
        <w:t xml:space="preserve">5 к ыо ее 1525 </w:t>
      </w:r>
      <w:r>
        <w:br/>
      </w:r>
      <w:r>
        <w:t xml:space="preserve">бт лом с Е О </w:t>
      </w:r>
      <w:r>
        <w:br/>
      </w:r>
      <w:r>
        <w:t xml:space="preserve">т Я с БЕ </w:t>
      </w:r>
      <w:r>
        <w:br/>
      </w:r>
      <w:r>
        <w:t xml:space="preserve">о За ОЕ </w:t>
      </w:r>
      <w:r>
        <w:br/>
      </w:r>
      <w:r>
        <w:t xml:space="preserve">Е р оси </w:t>
      </w:r>
      <w:r>
        <w:br/>
      </w:r>
      <w:r>
        <w:t xml:space="preserve">АО © Бы о 180,31 </w:t>
      </w:r>
      <w:r>
        <w:br/>
      </w:r>
      <w:r>
        <w:t xml:space="preserve">Е а се </w:t>
      </w:r>
      <w:r>
        <w:br/>
      </w:r>
      <w:r>
        <w:t xml:space="preserve">РО В об Бао Я 9 в ЗЕЕАИ </w:t>
      </w:r>
      <w:r>
        <w:br/>
      </w:r>
      <w:r>
        <w:t xml:space="preserve">ое Бове оа во </w:t>
      </w:r>
      <w:r>
        <w:br/>
      </w:r>
      <w:r>
        <w:t xml:space="preserve">а Яо ны © в „ . 19553</w:t>
      </w:r>
    </w:p>
    <w:p>
      <w:pPr>
        <w:pStyle w:val="Normal"/>
      </w:pPr>
      <w:r>
        <w:t xml:space="preserve">Сжимаемость В. находится въ зависимости</w:t>
      </w:r>
    </w:p>
    <w:p>
      <w:pPr>
        <w:pStyle w:val="Normal"/>
      </w:pPr>
      <w:r>
        <w:t xml:space="preserve">отъ температуры; коэффищентъ сжимаемости </w:t>
      </w:r>
      <w:r>
        <w:br/>
      </w:r>
      <w:r>
        <w:t xml:space="preserve">(т. е. уменьшене объема при увеличени </w:t>
      </w:r>
      <w:r>
        <w:br/>
      </w:r>
      <w:r>
        <w:t xml:space="preserve">давлен1я на 1 атмосферу, выраженное въ </w:t>
      </w:r>
      <w:r>
        <w:br/>
      </w:r>
      <w:r>
        <w:t xml:space="preserve">доляхъ первоначальн. объема) измЪняется </w:t>
      </w:r>
      <w:r>
        <w:br/>
      </w:r>
      <w:r>
        <w:t xml:space="preserve">въ такомъ порядкЪ:</w:t>
      </w:r>
    </w:p>
    <w:p>
      <w:pPr>
        <w:pStyle w:val="Normal"/>
      </w:pPr>
      <w:r>
        <w:t xml:space="preserve">Коэф. </w:t>
      </w:r>
      <w:r>
        <w:br/>
      </w:r>
      <w:r>
        <w:t xml:space="preserve">отн кмаеаОЫНЕ </w:t>
      </w:r>
      <w:r>
        <w:br/>
      </w:r>
      <w:r>
        <w:t xml:space="preserve">0°. ее 0,00005170. </w:t>
      </w:r>
      <w:r>
        <w:br/>
      </w:r>
      <w:r>
        <w:t xml:space="preserve">10... тех 0,00004854 </w:t>
      </w:r>
      <w:r>
        <w:br/>
      </w:r>
      <w:r>
        <w:t xml:space="preserve">20 (еее ноя 0;00004609 </w:t>
      </w:r>
      <w:r>
        <w:br/>
      </w:r>
      <w:r>
        <w:t xml:space="preserve">0 м 2. 10000066 </w:t>
      </w:r>
      <w:r>
        <w:br/>
      </w:r>
      <w:r>
        <w:t xml:space="preserve">а а (НО </w:t>
      </w:r>
      <w:r>
        <w:br/>
      </w:r>
      <w:r>
        <w:t xml:space="preserve">50 4 зе 0,00004168 </w:t>
      </w:r>
      <w:r>
        <w:br/>
      </w:r>
      <w:r>
        <w:t xml:space="preserve">Е неа в ЕН ‚ 0;00004115 </w:t>
      </w:r>
      <w:r>
        <w:br/>
      </w:r>
      <w:r>
        <w:t xml:space="preserve">О оз .а '0,00004119. </w:t>
      </w:r>
      <w:r>
        <w:br/>
      </w:r>
      <w:r>
        <w:t xml:space="preserve">80 есь о 0000051 </w:t>
      </w:r>
      <w:r>
        <w:br/>
      </w:r>
      <w:r>
        <w:t xml:space="preserve">ааа &gt; 9 бой </w:t>
      </w:r>
      <w:r>
        <w:br/>
      </w:r>
      <w:r>
        <w:t xml:space="preserve">100 . ен 0,00004300.</w:t>
      </w:r>
    </w:p>
    <w:p>
      <w:pPr>
        <w:pStyle w:val="Normal"/>
      </w:pPr>
      <w:r>
        <w:t xml:space="preserve">Такимъ образомъ минимумъ сжимаемости </w:t>
      </w:r>
      <w:r>
        <w:br/>
      </w:r>
      <w:r>
        <w:t xml:space="preserve">В. приходится при 600 (629).</w:t>
      </w:r>
    </w:p>
    <w:p>
      <w:pPr>
        <w:pStyle w:val="Normal"/>
      </w:pPr>
      <w:r>
        <w:t xml:space="preserve">Измфнен!е коэффищента сжимаемости В. при раз- </w:t>
      </w:r>
      <w:r>
        <w:br/>
      </w:r>
      <w:r>
        <w:t xml:space="preserve">личныхь давлешяхъ,</w:t>
      </w:r>
    </w:p>
    <w:p>
      <w:pPr>
        <w:pStyle w:val="Normal"/>
      </w:pPr>
      <w:r>
        <w:t xml:space="preserve">Амага (Ашазаф) весьма подробно изу</w:t>
      </w:r>
    </w:p>
    <w:p>
      <w:pPr>
        <w:pStyle w:val="Normal"/>
      </w:pPr>
      <w:r>
        <w:t xml:space="preserve">чилъ этоть вопросъ; воть результаты для </w:t>
      </w:r>
      <w:r>
        <w:br/>
      </w:r>
      <w:r>
        <w:t xml:space="preserve">температуры 00:</w:t>
      </w:r>
    </w:p>
    <w:p>
      <w:pPr>
        <w:pStyle w:val="Normal"/>
      </w:pPr>
      <w:r>
        <w:t xml:space="preserve">Давлеше Коэф. </w:t>
      </w:r>
      <w:r>
        <w:br/>
      </w:r>
      <w:r>
        <w:t xml:space="preserve">(въ атмосф.) сжимаемости:</w:t>
      </w:r>
    </w:p>
    <w:p>
      <w:pPr>
        <w:pStyle w:val="Normal"/>
      </w:pPr>
      <w:r>
        <w:t xml:space="preserve">1— 500 атм... . 0,0000475</w:t>
      </w:r>
    </w:p>
    <w:p>
      <w:pPr>
        <w:pStyle w:val="Normal"/>
      </w:pPr>
      <w:r>
        <w:t xml:space="preserve">500 — 1000 „, еее. 00000416</w:t>
      </w:r>
    </w:p>
    <w:p>
      <w:pPr>
        <w:pStyle w:val="Normal"/>
      </w:pPr>
      <w:r>
        <w:t xml:space="preserve">1000 — 1500 „ ее 0,0000358.</w:t>
      </w:r>
    </w:p>
    <w:p>
      <w:pPr>
        <w:pStyle w:val="Normal"/>
      </w:pPr>
      <w:r>
        <w:t xml:space="preserve">р ..- 0.000034</w:t>
      </w:r>
    </w:p>
    <w:p>
      <w:pPr>
        <w:pStyle w:val="Normal"/>
      </w:pPr>
      <w:r>
        <w:t xml:space="preserve">и пана</w:t>
      </w:r>
    </w:p>
    <w:p>
      <w:pPr>
        <w:pStyle w:val="Normal"/>
      </w:pPr>
      <w:r>
        <w:t xml:space="preserve">2500 — 3000°„ .... ‹ 0,0000281</w:t>
      </w:r>
    </w:p>
    <w:p>
      <w:pPr>
        <w:pStyle w:val="Normal"/>
      </w:pPr>
      <w:r>
        <w:t xml:space="preserve">Такимъ образомъ, по мёр$ повышеня </w:t>
      </w:r>
      <w:r>
        <w:br/>
      </w:r>
      <w:r>
        <w:t xml:space="preserve">давлен!я, коэффищенть сжимаемости В. </w:t>
      </w:r>
      <w:r>
        <w:br/>
      </w:r>
      <w:r>
        <w:t xml:space="preserve">(какь и другихъ жидкостей) уменьшается.</w:t>
      </w:r>
    </w:p>
    <w:p>
      <w:pPr>
        <w:pStyle w:val="Normal"/>
      </w:pPr>
      <w:r>
        <w:t xml:space="preserve">Поверхностное натяжене В. больше чЪъмъ </w:t>
      </w:r>
      <w:r>
        <w:br/>
      </w:r>
      <w:r>
        <w:t xml:space="preserve">всзхъ другихъ жидкостей (кромЪ ртути), </w:t>
      </w:r>
      <w:r>
        <w:br/>
      </w:r>
      <w:r>
        <w:t xml:space="preserve">поэтому въ капиллярныхь трубкахь В. </w:t>
      </w:r>
      <w:r>
        <w:br/>
      </w:r>
      <w:r>
        <w:t xml:space="preserve">поднимается на большую высоту, нежели </w:t>
      </w:r>
      <w:r>
        <w:br/>
      </w:r>
      <w:r>
        <w:t xml:space="preserve">всяыя друя жидкости. Если каналь ка- </w:t>
      </w:r>
      <w:r>
        <w:br/>
      </w:r>
      <w:r>
        <w:t xml:space="preserve">пиллярной трубки иметь 1 мм. въ даметрЪ, </w:t>
      </w:r>
      <w:r>
        <w:br/>
      </w:r>
      <w:r>
        <w:t xml:space="preserve">то въ такой трубкВ В. поднимается при 00 </w:t>
      </w:r>
      <w:r>
        <w:br/>
      </w:r>
      <w:r>
        <w:t xml:space="preserve">на 15,408 мм. Приводимъ данныя капил- </w:t>
      </w:r>
      <w:r>
        <w:br/>
      </w:r>
      <w:r>
        <w:t xml:space="preserve">лярной постоянной и поверхностнаго на- </w:t>
      </w:r>
      <w:r>
        <w:br/>
      </w:r>
      <w:r>
        <w:t xml:space="preserve">тяжешя В. при различныхь температу- </w:t>
      </w:r>
      <w:r>
        <w:br/>
      </w:r>
      <w:r>
        <w:t xml:space="preserve">рахъ 6:</w:t>
      </w:r>
    </w:p>
    <w:p>
      <w:pPr>
        <w:pStyle w:val="Normal"/>
      </w:pPr>
      <w:r>
        <w:t xml:space="preserve">Водл.</w:t>
      </w:r>
    </w:p>
    <w:p>
      <w:pPr>
        <w:pStyle w:val="Normal"/>
      </w:pPr>
      <w:r>
        <w:t xml:space="preserve">00 до 10 необходима 1 единица тепла, меж- </w:t>
      </w:r>
      <w:r>
        <w:br/>
      </w:r>
      <w:r>
        <w:t xml:space="preserve">ду т6мъ какъ напр. для 1 кг. ртути нужно </w:t>
      </w:r>
      <w:r>
        <w:br/>
      </w:r>
      <w:r>
        <w:t xml:space="preserve">только 0,033 единицы тепла. Эта большая </w:t>
      </w:r>
      <w:r>
        <w:br/>
      </w:r>
      <w:r>
        <w:t xml:space="preserve">теплоемкость В. играетъ въ природ важ- </w:t>
      </w:r>
      <w:r>
        <w:br/>
      </w:r>
      <w:r>
        <w:t xml:space="preserve">ную роль и на практикЪ дВлаетъ В. очень </w:t>
      </w:r>
      <w:r>
        <w:br/>
      </w:r>
      <w:r>
        <w:t xml:space="preserve">подходящимъ веществомъ для охлаждешя </w:t>
      </w:r>
      <w:r>
        <w:br/>
      </w:r>
      <w:r>
        <w:t xml:space="preserve">и для передачи тепла при отоплеши ит. д. </w:t>
      </w:r>
      <w:r>
        <w:br/>
      </w:r>
      <w:r>
        <w:t xml:space="preserve">При етоянйи на воздух В. испаряется съ </w:t>
      </w:r>
      <w:r>
        <w:br/>
      </w:r>
      <w:r>
        <w:t xml:space="preserve">поверхности своей и тьмъ сильнзе, чёмъ </w:t>
      </w:r>
      <w:r>
        <w:br/>
      </w:r>
      <w:r>
        <w:t xml:space="preserve">выше температура, пока наконецъ, при </w:t>
      </w:r>
      <w:r>
        <w:br/>
      </w:r>
      <w:r>
        <w:t xml:space="preserve">дальнзйшемъь повышены температуры </w:t>
      </w:r>
      <w:r>
        <w:br/>
      </w:r>
      <w:r>
        <w:t xml:space="preserve">образован!е паровъ происходить во всъхъ </w:t>
      </w:r>
      <w:r>
        <w:br/>
      </w:r>
      <w:r>
        <w:t xml:space="preserve">точкахь; тогда В. кипить. При обыкно- </w:t>
      </w:r>
      <w:r>
        <w:br/>
      </w:r>
      <w:r>
        <w:t xml:space="preserve">венномъ атмосферномъ давлени (760 мм.) </w:t>
      </w:r>
      <w:r>
        <w:br/>
      </w:r>
      <w:r>
        <w:t xml:space="preserve">В. кипить при 1000, на вершинЪ Монблана, </w:t>
      </w:r>
      <w:r>
        <w:br/>
      </w:r>
      <w:r>
        <w:t xml:space="preserve">(417 мм.) при 850, при давлеви 5,56 кг. </w:t>
      </w:r>
      <w:r>
        <w:br/>
      </w:r>
      <w:r>
        <w:t xml:space="preserve">на 1 кв. см. (4652 мм.) при 1605. Водяные </w:t>
      </w:r>
      <w:r>
        <w:br/>
      </w:r>
      <w:r>
        <w:t xml:space="preserve">пары занимають объемъ въ 1700 разъ </w:t>
      </w:r>
      <w:r>
        <w:br/>
      </w:r>
      <w:r>
        <w:t xml:space="preserve">больший, нежели объемъ того же по въеу </w:t>
      </w:r>
      <w:r>
        <w:br/>
      </w:r>
      <w:r>
        <w:t xml:space="preserve">количества В. „Скрытая“ теплота кит я </w:t>
      </w:r>
      <w:r>
        <w:br/>
      </w:r>
      <w:r>
        <w:t xml:space="preserve">В. при нормальныхь условяхь 536,5, для </w:t>
      </w:r>
      <w:r>
        <w:br/>
      </w:r>
      <w:r>
        <w:t xml:space="preserve">превращен1я 1 клг. В. въ 100° въ пары </w:t>
      </w:r>
      <w:r>
        <w:br/>
      </w:r>
      <w:r>
        <w:t xml:space="preserve">необходимы 536,5 калорШ; но при испаре- </w:t>
      </w:r>
      <w:r>
        <w:br/>
      </w:r>
      <w:r>
        <w:t xml:space="preserve">ны 1 каг. В. въ 200 скрытая теплота равна, </w:t>
      </w:r>
      <w:r>
        <w:br/>
      </w:r>
      <w:r>
        <w:t xml:space="preserve">592,6 калорий (ср. ниже табл.). Присутетве въ </w:t>
      </w:r>
      <w:r>
        <w:br/>
      </w:r>
      <w:r>
        <w:t xml:space="preserve">В. солей повышаетъь температуру кипъня. </w:t>
      </w:r>
      <w:r>
        <w:br/>
      </w:r>
      <w:r>
        <w:t xml:space="preserve">Тенлоемкость воды (по опредёлен!ямъ Реньо).</w:t>
      </w:r>
    </w:p>
    <w:p>
      <w:pPr>
        <w:pStyle w:val="Normal"/>
      </w:pPr>
      <w:r>
        <w:t xml:space="preserve">Отдача Удфльная теплота | Скрытая </w:t>
      </w:r>
      <w:r>
        <w:br/>
      </w:r>
      <w:r>
        <w:t xml:space="preserve">Темпе- | тепла 1 Е. теплота на- </w:t>
      </w:r>
      <w:r>
        <w:br/>
      </w:r>
      <w:r>
        <w:t xml:space="preserve">между № и0°| Средняя сыщенныхь </w:t>
      </w:r>
      <w:r>
        <w:br/>
      </w:r>
      <w:r>
        <w:t xml:space="preserve">ратура | въ кало- между При ® паровъ </w:t>
      </w:r>
      <w:r>
        <w:br/>
      </w:r>
      <w:r>
        <w:t xml:space="preserve">рАлхь 0°и при ® </w:t>
      </w:r>
      <w:r>
        <w:br/>
      </w:r>
      <w:r>
        <w:t xml:space="preserve">о 0,000 — 1,0000 606,5 </w:t>
      </w:r>
      <w:r>
        <w:br/>
      </w:r>
      <w:r>
        <w:t xml:space="preserve">10 10,00з 1:0002 1,0005 599,5 </w:t>
      </w:r>
      <w:r>
        <w:br/>
      </w:r>
      <w:r>
        <w:t xml:space="preserve">20 20,010 1,0005 1,0012 592,6 </w:t>
      </w:r>
      <w:r>
        <w:br/>
      </w:r>
      <w:r>
        <w:t xml:space="preserve">30 30,06. 1,9009 1,0020. 5857 </w:t>
      </w:r>
      <w:r>
        <w:br/>
      </w:r>
      <w:r>
        <w:t xml:space="preserve">40 40,051 1,0013 1,0030 5787 </w:t>
      </w:r>
      <w:r>
        <w:br/>
      </w:r>
      <w:r>
        <w:t xml:space="preserve">50 50,087 1.0017 1,0012 571,6 </w:t>
      </w:r>
      <w:r>
        <w:br/>
      </w:r>
      <w:r>
        <w:t xml:space="preserve">60 60,137 1,0023 1,0056 5647 </w:t>
      </w:r>
      <w:r>
        <w:br/>
      </w:r>
      <w:r>
        <w:t xml:space="preserve">70 70,210 1,0030, 1,0072 557.6 </w:t>
      </w:r>
      <w:r>
        <w:br/>
      </w:r>
      <w:r>
        <w:t xml:space="preserve">80 80,282 1.0035 1,0089 550,6 </w:t>
      </w:r>
      <w:r>
        <w:br/>
      </w:r>
      <w:r>
        <w:t xml:space="preserve">90 90,281 1.0042 1,0109 5485 </w:t>
      </w:r>
      <w:r>
        <w:br/>
      </w:r>
      <w:r>
        <w:t xml:space="preserve">100 100,500. 1,0050. 1,0130 536,5 </w:t>
      </w:r>
      <w:r>
        <w:br/>
      </w:r>
      <w:r>
        <w:t xml:space="preserve">150 151462 1,0097 1.0962 50057 </w:t>
      </w:r>
      <w:r>
        <w:br/>
      </w:r>
      <w:r>
        <w:t xml:space="preserve">200 203,200 1,0160. 1,0440 464,3 </w:t>
      </w:r>
      <w:r>
        <w:br/>
      </w:r>
      <w:r>
        <w:t xml:space="preserve">230 234,708 1,0204 1,0568 4419</w:t>
      </w:r>
    </w:p>
    <w:p>
      <w:pPr>
        <w:pStyle w:val="Normal"/>
      </w:pPr>
      <w:r>
        <w:t xml:space="preserve">Упругость вод. паровъ (по Реньо) въ мм. ртутн. столба.</w:t>
      </w:r>
    </w:p>
    <w:p>
      <w:pPr>
        <w:pStyle w:val="Normal"/>
      </w:pPr>
      <w:r>
        <w:t xml:space="preserve">Теми. | Упруг. || Темп. | Упруг. Темп. Упруг: </w:t>
      </w:r>
      <w:r>
        <w:br/>
      </w:r>
      <w:r>
        <w:t xml:space="preserve">— 19 | 1,0288 т 4,9091 - 65 187,1028 </w:t>
      </w:r>
      <w:r>
        <w:br/>
      </w:r>
      <w:r>
        <w:t xml:space="preserve">— 18 | 1120 | |2 5,2719 = 70 283,3079 </w:t>
      </w:r>
      <w:r>
        <w:br/>
      </w:r>
      <w:r>
        <w:t xml:space="preserve">— 17 | 1,2187 3 5,6582: = 75 258,7640. </w:t>
      </w:r>
      <w:r>
        <w:br/>
      </w:r>
      <w:r>
        <w:t xml:space="preserve">—= 16 | 1,3248 +4 6,0693 -- 80 354,8730 </w:t>
      </w:r>
      <w:r>
        <w:br/>
      </w:r>
      <w:r>
        <w:t xml:space="preserve">— 15 | 14390 5 6,5067 = 35 433,1938 </w:t>
      </w:r>
      <w:r>
        <w:br/>
      </w:r>
      <w:r>
        <w:t xml:space="preserve">— 14 | 1,5618 в 6,9718 -{ 90 5254676 </w:t>
      </w:r>
      <w:r>
        <w:br/>
      </w:r>
      <w:r>
        <w:t xml:space="preserve">— 13 | 1,6939 т 7,4660 ++ 95 633,6567 </w:t>
      </w:r>
      <w:r>
        <w:br/>
      </w:r>
      <w:r>
        <w:t xml:space="preserve">— 12 | 1,8357 | + 8 7,9909 100) 760,000, </w:t>
      </w:r>
      <w:r>
        <w:br/>
      </w:r>
      <w:r>
        <w:t xml:space="preserve">— 1 | 15880 | 9 8,5484 105, 906,410. </w:t>
      </w:r>
      <w:r>
        <w:br/>
      </w:r>
      <w:r>
        <w:t xml:space="preserve">— 10 | 24 | +10 9,1398. 110 1075,37. </w:t>
      </w:r>
      <w:r>
        <w:br/>
      </w:r>
      <w:r>
        <w:t xml:space="preserve">— 9| 2,3266 = 15 12,6739. 115 1269,410. </w:t>
      </w:r>
      <w:r>
        <w:br/>
      </w:r>
      <w:r>
        <w:t xml:space="preserve">— 8 | 2543 | 20| 17,3632 120 | 1491,280 </w:t>
      </w:r>
      <w:r>
        <w:br/>
      </w:r>
      <w:r>
        <w:t xml:space="preserve">— 7 27453 || 25 23,5174. 130 2030,28 </w:t>
      </w:r>
      <w:r>
        <w:br/>
      </w:r>
      <w:r>
        <w:t xml:space="preserve">— 6| 2,9304 | -- 30 | 31,5098 140 | 2717,63 </w:t>
      </w:r>
      <w:r>
        <w:br/>
      </w:r>
      <w:r>
        <w:t xml:space="preserve">— 5| 3,1805 || -- 35 41 84а 150 3581.23 </w:t>
      </w:r>
      <w:r>
        <w:br/>
      </w:r>
      <w:r>
        <w:t xml:space="preserve">— 4 | 34065 || + 40| 54;в651 160 | 465162 </w:t>
      </w:r>
      <w:r>
        <w:br/>
      </w:r>
      <w:r>
        <w:t xml:space="preserve">— 3| 3,6603 Е 45 71,3619 170 5961,66 </w:t>
      </w:r>
      <w:r>
        <w:br/>
      </w:r>
      <w:r>
        <w:t xml:space="preserve">— 2| 3,9499 50 91,9780 180 7546,39 </w:t>
      </w:r>
      <w:r>
        <w:br/>
      </w:r>
      <w:r>
        <w:t xml:space="preserve">— 1| 42403 = 55 | 117562 190 Э442ло. </w:t>
      </w:r>
      <w:r>
        <w:br/>
      </w:r>
      <w:r>
        <w:t xml:space="preserve">0 | 45687 | 60 | 143.48 200 | 11638,96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Давлен!я (въ атмосферахъ) и температура книбна</w:t>
      </w:r>
    </w:p>
    <w:p>
      <w:pPr>
        <w:pStyle w:val="Normal"/>
      </w:pPr>
      <w:r>
        <w:t xml:space="preserve">В. въ град. Целься.</w:t>
      </w:r>
    </w:p>
    <w:p>
      <w:pPr>
        <w:pStyle w:val="Normal"/>
      </w:pPr>
      <w:r>
        <w:t xml:space="preserve">Теми.</w:t>
      </w:r>
    </w:p>
    <w:p>
      <w:pPr>
        <w:pStyle w:val="Normal"/>
      </w:pPr>
      <w:r>
        <w:t xml:space="preserve">Атмосф. Е </w:t>
      </w:r>
      <w:r>
        <w:br/>
      </w:r>
      <w:r>
        <w:t xml:space="preserve">а ее 100009 </w:t>
      </w:r>
      <w:r>
        <w:br/>
      </w:r>
      <w:r>
        <w:t xml:space="preserve">с М 0 </w:t>
      </w:r>
      <w:r>
        <w:br/>
      </w:r>
      <w:r>
        <w:t xml:space="preserve">О а </w:t>
      </w:r>
      <w:r>
        <w:br/>
      </w:r>
      <w:r>
        <w:t xml:space="preserve">И 2 1660 </w:t>
      </w:r>
      <w:r>
        <w:br/>
      </w:r>
      <w:r>
        <w:t xml:space="preserve">5 к ыо ее 1525 </w:t>
      </w:r>
      <w:r>
        <w:br/>
      </w:r>
      <w:r>
        <w:t xml:space="preserve">бт лм с Е О </w:t>
      </w:r>
      <w:r>
        <w:br/>
      </w:r>
      <w:r>
        <w:t xml:space="preserve">а о Я с БЕ </w:t>
      </w:r>
      <w:r>
        <w:br/>
      </w:r>
      <w:r>
        <w:t xml:space="preserve">о За ОЕ </w:t>
      </w:r>
      <w:r>
        <w:br/>
      </w:r>
      <w:r>
        <w:t xml:space="preserve">Е р ое </w:t>
      </w:r>
      <w:r>
        <w:br/>
      </w:r>
      <w:r>
        <w:t xml:space="preserve">АО © Бы о 180,31 </w:t>
      </w:r>
      <w:r>
        <w:br/>
      </w:r>
      <w:r>
        <w:t xml:space="preserve">Е а се </w:t>
      </w:r>
      <w:r>
        <w:br/>
      </w:r>
      <w:r>
        <w:t xml:space="preserve">О В об Бе ае Я 9 в ЗЕЕЬИ </w:t>
      </w:r>
      <w:r>
        <w:br/>
      </w:r>
      <w:r>
        <w:t xml:space="preserve">ое ово во </w:t>
      </w:r>
      <w:r>
        <w:br/>
      </w:r>
      <w:r>
        <w:t xml:space="preserve">а Яо ны © в „ . 19553</w:t>
      </w:r>
    </w:p>
    <w:p>
      <w:pPr>
        <w:pStyle w:val="Normal"/>
      </w:pPr>
      <w:r>
        <w:t xml:space="preserve">Сжимаемость В. находится въ зависимости</w:t>
      </w:r>
    </w:p>
    <w:p>
      <w:pPr>
        <w:pStyle w:val="Normal"/>
      </w:pPr>
      <w:r>
        <w:t xml:space="preserve">отъ температуры; коэффищентъ сжимаемости </w:t>
      </w:r>
      <w:r>
        <w:br/>
      </w:r>
      <w:r>
        <w:t xml:space="preserve">(т. е. уменьшене объема при увеличени </w:t>
      </w:r>
      <w:r>
        <w:br/>
      </w:r>
      <w:r>
        <w:t xml:space="preserve">давлен1я на 1 атмосферу, выраженное въ </w:t>
      </w:r>
      <w:r>
        <w:br/>
      </w:r>
      <w:r>
        <w:t xml:space="preserve">доляхъ первоначальн. объема) измЪняется </w:t>
      </w:r>
      <w:r>
        <w:br/>
      </w:r>
      <w:r>
        <w:t xml:space="preserve">въ такомъ порядкЪ:</w:t>
      </w:r>
    </w:p>
    <w:p>
      <w:pPr>
        <w:pStyle w:val="Normal"/>
      </w:pPr>
      <w:r>
        <w:t xml:space="preserve">Коэф. </w:t>
      </w:r>
      <w:r>
        <w:br/>
      </w:r>
      <w:r>
        <w:t xml:space="preserve">отн кмаеаОЫНЕ </w:t>
      </w:r>
      <w:r>
        <w:br/>
      </w:r>
      <w:r>
        <w:t xml:space="preserve">0°. ее 0,00005170. </w:t>
      </w:r>
      <w:r>
        <w:br/>
      </w:r>
      <w:r>
        <w:t xml:space="preserve">10... тех 0,00004854 </w:t>
      </w:r>
      <w:r>
        <w:br/>
      </w:r>
      <w:r>
        <w:t xml:space="preserve">20 (еее ноя 0;00004609 </w:t>
      </w:r>
      <w:r>
        <w:br/>
      </w:r>
      <w:r>
        <w:t xml:space="preserve">0 м 2. 10000066 </w:t>
      </w:r>
      <w:r>
        <w:br/>
      </w:r>
      <w:r>
        <w:t xml:space="preserve">а а (НО </w:t>
      </w:r>
      <w:r>
        <w:br/>
      </w:r>
      <w:r>
        <w:t xml:space="preserve">50 4 зе 0,00004168 </w:t>
      </w:r>
      <w:r>
        <w:br/>
      </w:r>
      <w:r>
        <w:t xml:space="preserve">Е неа в ЕН ‚ 0;00004115 </w:t>
      </w:r>
      <w:r>
        <w:br/>
      </w:r>
      <w:r>
        <w:t xml:space="preserve">О оз .а '0,00004119. </w:t>
      </w:r>
      <w:r>
        <w:br/>
      </w:r>
      <w:r>
        <w:t xml:space="preserve">80 есь о 0000051 </w:t>
      </w:r>
      <w:r>
        <w:br/>
      </w:r>
      <w:r>
        <w:t xml:space="preserve">ааа &gt; 9 бой </w:t>
      </w:r>
      <w:r>
        <w:br/>
      </w:r>
      <w:r>
        <w:t xml:space="preserve">100 . ен 0,00004300.</w:t>
      </w:r>
    </w:p>
    <w:p>
      <w:pPr>
        <w:pStyle w:val="Normal"/>
      </w:pPr>
      <w:r>
        <w:t xml:space="preserve">Такимъ образомъ минимумъ сжимаемости </w:t>
      </w:r>
      <w:r>
        <w:br/>
      </w:r>
      <w:r>
        <w:t xml:space="preserve">В. приходится при 600 (629).</w:t>
      </w:r>
    </w:p>
    <w:p>
      <w:pPr>
        <w:pStyle w:val="Normal"/>
      </w:pPr>
      <w:r>
        <w:t xml:space="preserve">Измфнен!е коэффищента сжимаемости В. при раз- </w:t>
      </w:r>
      <w:r>
        <w:br/>
      </w:r>
      <w:r>
        <w:t xml:space="preserve">личныхь давлешяхъ,</w:t>
      </w:r>
    </w:p>
    <w:p>
      <w:pPr>
        <w:pStyle w:val="Normal"/>
      </w:pPr>
      <w:r>
        <w:t xml:space="preserve">Амага (Ашазаф) весьма подробно изу</w:t>
      </w:r>
    </w:p>
    <w:p>
      <w:pPr>
        <w:pStyle w:val="Normal"/>
      </w:pPr>
      <w:r>
        <w:t xml:space="preserve">чилъ этоть вопросъ; воть результаты для </w:t>
      </w:r>
      <w:r>
        <w:br/>
      </w:r>
      <w:r>
        <w:t xml:space="preserve">температуры 00:</w:t>
      </w:r>
    </w:p>
    <w:p>
      <w:pPr>
        <w:pStyle w:val="Normal"/>
      </w:pPr>
      <w:r>
        <w:t xml:space="preserve">Давлеше Коэф. </w:t>
      </w:r>
      <w:r>
        <w:br/>
      </w:r>
      <w:r>
        <w:t xml:space="preserve">(въ атмосф.) сжимаемости:</w:t>
      </w:r>
    </w:p>
    <w:p>
      <w:pPr>
        <w:pStyle w:val="Normal"/>
      </w:pPr>
      <w:r>
        <w:t xml:space="preserve">1— 500 атм... . 0,0000475</w:t>
      </w:r>
    </w:p>
    <w:p>
      <w:pPr>
        <w:pStyle w:val="Normal"/>
      </w:pPr>
      <w:r>
        <w:t xml:space="preserve">500 — 1000 „, еее. 00000416</w:t>
      </w:r>
    </w:p>
    <w:p>
      <w:pPr>
        <w:pStyle w:val="Normal"/>
      </w:pPr>
      <w:r>
        <w:t xml:space="preserve">1000 — 1500 „ ее 0,0000358.</w:t>
      </w:r>
    </w:p>
    <w:p>
      <w:pPr>
        <w:pStyle w:val="Normal"/>
      </w:pPr>
      <w:r>
        <w:t xml:space="preserve">р ..- 0,0003</w:t>
      </w:r>
    </w:p>
    <w:p>
      <w:pPr>
        <w:pStyle w:val="Normal"/>
      </w:pPr>
      <w:r>
        <w:t xml:space="preserve">и пана</w:t>
      </w:r>
    </w:p>
    <w:p>
      <w:pPr>
        <w:pStyle w:val="Normal"/>
      </w:pPr>
      <w:r>
        <w:t xml:space="preserve">2500 — 3000°„ .. ое 0,0000281</w:t>
      </w:r>
    </w:p>
    <w:p>
      <w:pPr>
        <w:pStyle w:val="Normal"/>
      </w:pPr>
      <w:r>
        <w:t xml:space="preserve">Такимъ образомъ, по мёр$ повышеня </w:t>
      </w:r>
      <w:r>
        <w:br/>
      </w:r>
      <w:r>
        <w:t xml:space="preserve">давлен!я, коэффищенть сжимаемости В. </w:t>
      </w:r>
      <w:r>
        <w:br/>
      </w:r>
      <w:r>
        <w:t xml:space="preserve">(какь и другихъ жидкостей) уменьшается.</w:t>
      </w:r>
    </w:p>
    <w:p>
      <w:pPr>
        <w:pStyle w:val="Normal"/>
      </w:pPr>
      <w:r>
        <w:t xml:space="preserve">Поверхностное натяжене В. больше чъмъ </w:t>
      </w:r>
      <w:r>
        <w:br/>
      </w:r>
      <w:r>
        <w:t xml:space="preserve">всзхъ другихъ жидкостей (кромЪ ртути), </w:t>
      </w:r>
      <w:r>
        <w:br/>
      </w:r>
      <w:r>
        <w:t xml:space="preserve">поэтому въ капиллярныхь трубкахь В. </w:t>
      </w:r>
      <w:r>
        <w:br/>
      </w:r>
      <w:r>
        <w:t xml:space="preserve">поднимается на большую высоту, нежели </w:t>
      </w:r>
      <w:r>
        <w:br/>
      </w:r>
      <w:r>
        <w:t xml:space="preserve">всяыя друя жидкости. Если каналь ка- </w:t>
      </w:r>
      <w:r>
        <w:br/>
      </w:r>
      <w:r>
        <w:t xml:space="preserve">пиллярной трубки иметь 1 мм. въ даметрЪ, </w:t>
      </w:r>
      <w:r>
        <w:br/>
      </w:r>
      <w:r>
        <w:t xml:space="preserve">то въ такой трубкВ В. поднимается при 00 </w:t>
      </w:r>
      <w:r>
        <w:br/>
      </w:r>
      <w:r>
        <w:t xml:space="preserve">на 15,408 мм. Приводимъ данныя капил- </w:t>
      </w:r>
      <w:r>
        <w:br/>
      </w:r>
      <w:r>
        <w:t xml:space="preserve">лярной постоянной и поверхностнаго на- </w:t>
      </w:r>
      <w:r>
        <w:br/>
      </w:r>
      <w:r>
        <w:t xml:space="preserve">тяжешя В. при различныхь температу- </w:t>
      </w:r>
      <w:r>
        <w:br/>
      </w:r>
      <w:r>
        <w:t xml:space="preserve">рахъ 6:</w:t>
      </w:r>
    </w:p>
    <w:p>
      <w:pPr>
        <w:pStyle w:val="Normal"/>
      </w:pPr>
      <w:r>
        <w:t xml:space="preserve">236 </w:t>
      </w:r>
      <w:r>
        <w:br/>
      </w:r>
      <w:r>
        <w:t xml:space="preserve">, Капил. Поверхн. </w:t>
      </w:r>
      <w:r>
        <w:br/>
      </w:r>
      <w:r>
        <w:t xml:space="preserve">Сеть постоян. аа </w:t>
      </w:r>
      <w:r>
        <w:br/>
      </w:r>
      <w:r>
        <w:t xml:space="preserve">19 ел 16.4080. ое 1,098 </w:t>
      </w:r>
      <w:r>
        <w:br/>
      </w:r>
      <w:r>
        <w:t xml:space="preserve">ВИ а. све И 89т </w:t>
      </w:r>
      <w:r>
        <w:br/>
      </w:r>
      <w:r>
        <w:t xml:space="preserve">ПО 3 ие 750 </w:t>
      </w:r>
      <w:r>
        <w:br/>
      </w:r>
      <w:r>
        <w:t xml:space="preserve">т Зис С 7.563 </w:t>
      </w:r>
      <w:r>
        <w:br/>
      </w:r>
      <w:r>
        <w:t xml:space="preserve">ЗО: ма Тута </w:t>
      </w:r>
      <w:r>
        <w:br/>
      </w:r>
      <w:r>
        <w:t xml:space="preserve">2... 55 7:185 </w:t>
      </w:r>
      <w:r>
        <w:br/>
      </w:r>
      <w:r>
        <w:t xml:space="preserve">О о НБ </w:t>
      </w:r>
      <w:r>
        <w:br/>
      </w:r>
      <w:r>
        <w:t xml:space="preserve">35:... 5 . 1,304 </w:t>
      </w:r>
      <w:r>
        <w:br/>
      </w:r>
      <w:r>
        <w:t xml:space="preserve">МЫ т 14.2700... 7.28 </w:t>
      </w:r>
      <w:r>
        <w:br/>
      </w:r>
      <w:r>
        <w:t xml:space="preserve">Фа. 141345 4 ое 7100 </w:t>
      </w:r>
      <w:r>
        <w:br/>
      </w:r>
      <w:r>
        <w:t xml:space="preserve">50 а, 18900 ое 7,026 </w:t>
      </w:r>
      <w:r>
        <w:br/>
      </w:r>
      <w:r>
        <w:t xml:space="preserve">55.... 18858... . ви </w:t>
      </w:r>
      <w:r>
        <w:br/>
      </w:r>
      <w:r>
        <w:t xml:space="preserve">60... 18410... . 6888 </w:t>
      </w:r>
      <w:r>
        <w:br/>
      </w:r>
      <w:r>
        <w:t xml:space="preserve">65.... 13.088... . 610 </w:t>
      </w:r>
      <w:r>
        <w:br/>
      </w:r>
      <w:r>
        <w:t xml:space="preserve">ОА... 1340. = (6.688 </w:t>
      </w:r>
      <w:r>
        <w:br/>
      </w:r>
      <w:r>
        <w:t xml:space="preserve">О ЛЬ, 645 </w:t>
      </w:r>
      <w:r>
        <w:br/>
      </w:r>
      <w:r>
        <w:t xml:space="preserve">ЗО 2. 52 2к 284440, 1. ФВ </w:t>
      </w:r>
      <w:r>
        <w:br/>
      </w:r>
      <w:r>
        <w:t xml:space="preserve">85 ее 48.00%. 6;3:6 </w:t>
      </w:r>
      <w:r>
        <w:br/>
      </w:r>
      <w:r>
        <w:t xml:space="preserve">90... ‹ 12610. . 6,45 </w:t>
      </w:r>
      <w:r>
        <w:br/>
      </w:r>
      <w:r>
        <w:t xml:space="preserve">95... 121285. ба </w:t>
      </w:r>
      <w:r>
        <w:br/>
      </w:r>
      <w:r>
        <w:t xml:space="preserve">100 12,5180 . 6,012</w:t>
      </w:r>
    </w:p>
    <w:p>
      <w:pPr>
        <w:pStyle w:val="Normal"/>
      </w:pPr>
      <w:r>
        <w:t xml:space="preserve">КБоэффищенть внутренняго трен{я и вязкости В. </w:t>
      </w:r>
      <w:r>
        <w:br/>
      </w:r>
      <w:r>
        <w:t xml:space="preserve">при различныхъ температурахъ.</w:t>
      </w:r>
    </w:p>
    <w:p>
      <w:pPr>
        <w:pStyle w:val="Normal"/>
      </w:pPr>
      <w:r>
        <w:t xml:space="preserve">Темп. - 5 Вязкость </w:t>
      </w:r>
      <w:r>
        <w:br/>
      </w:r>
      <w:r>
        <w:t xml:space="preserve">О зола 0.01612... ‚100 </w:t>
      </w:r>
      <w:r>
        <w:br/>
      </w:r>
      <w:r>
        <w:t xml:space="preserve">201 ИА 21933 </w:t>
      </w:r>
      <w:r>
        <w:br/>
      </w:r>
      <w:r>
        <w:t xml:space="preserve">20 за Фа, т. ва </w:t>
      </w:r>
      <w:r>
        <w:br/>
      </w:r>
      <w:r>
        <w:t xml:space="preserve">ЗО ое &gt; 0.00 т а-е 449 </w:t>
      </w:r>
      <w:r>
        <w:br/>
      </w:r>
      <w:r>
        <w:t xml:space="preserve">40. ха 6.000 геи в 867 </w:t>
      </w:r>
      <w:r>
        <w:br/>
      </w:r>
      <w:r>
        <w:t xml:space="preserve">50 О О БО ВИ: </w:t>
      </w:r>
      <w:r>
        <w:br/>
      </w:r>
      <w:r>
        <w:t xml:space="preserve">ВО 0.08104 5-х зо 800 </w:t>
      </w:r>
      <w:r>
        <w:br/>
      </w:r>
      <w:r>
        <w:t xml:space="preserve">И О, мел 985</w:t>
      </w:r>
    </w:p>
    <w:p>
      <w:pPr>
        <w:pStyle w:val="Normal"/>
      </w:pPr>
      <w:r>
        <w:t xml:space="preserve">В. самый общ растворитель для газо- </w:t>
      </w:r>
      <w:r>
        <w:br/>
      </w:r>
      <w:r>
        <w:t xml:space="preserve">образныхъ, жидкихъ и твердыхъ твлъ (см. </w:t>
      </w:r>
      <w:r>
        <w:br/>
      </w:r>
      <w:r>
        <w:t xml:space="preserve">абсортия и растворы). Она обладаетъ сред- </w:t>
      </w:r>
      <w:r>
        <w:br/>
      </w:r>
      <w:r>
        <w:t xml:space="preserve">нею реакщей. Соединяясь съ ангидрида- </w:t>
      </w:r>
      <w:r>
        <w:br/>
      </w:r>
      <w:r>
        <w:t xml:space="preserve">ми, она, смотря по ихъ природЪ, обра- </w:t>
      </w:r>
      <w:r>
        <w:br/>
      </w:r>
      <w:r>
        <w:t xml:space="preserve">зуеть гидраты основавший или кислоты </w:t>
      </w:r>
      <w:r>
        <w:br/>
      </w:r>
      <w:r>
        <w:t xml:space="preserve">(конституц1онная В.). Кристаллизую- </w:t>
      </w:r>
      <w:r>
        <w:br/>
      </w:r>
      <w:r>
        <w:t xml:space="preserve">пияся изъ В. тьла часто присоединяютъ </w:t>
      </w:r>
      <w:r>
        <w:br/>
      </w:r>
      <w:r>
        <w:t xml:space="preserve">къ частиц В. (кристаллизац1онная </w:t>
      </w:r>
      <w:r>
        <w:br/>
      </w:r>
      <w:r>
        <w:t xml:space="preserve">В.), которая часто уже при лежани кри- </w:t>
      </w:r>
      <w:r>
        <w:br/>
      </w:r>
      <w:r>
        <w:t xml:space="preserve">сталловъ въ сухомъ воздухЪ улетучивается, </w:t>
      </w:r>
      <w:r>
        <w:br/>
      </w:r>
      <w:r>
        <w:t xml:space="preserve">вызывая вмЪстВ съ тьмъ распадеше кри- </w:t>
      </w:r>
      <w:r>
        <w:br/>
      </w:r>
      <w:r>
        <w:t xml:space="preserve">сталловъ (вывЪтриван!е). В. вообще не- </w:t>
      </w:r>
      <w:r>
        <w:br/>
      </w:r>
      <w:r>
        <w:t xml:space="preserve">обходима для наступлешя многихъ хими- </w:t>
      </w:r>
      <w:r>
        <w:br/>
      </w:r>
      <w:r>
        <w:t xml:space="preserve">ческихъ процессовъ, такъ какъ большая </w:t>
      </w:r>
      <w:r>
        <w:br/>
      </w:r>
      <w:r>
        <w:t xml:space="preserve">часть твль въ совершенно сухомъ состоя- </w:t>
      </w:r>
      <w:r>
        <w:br/>
      </w:r>
      <w:r>
        <w:t xml:space="preserve">ни не дьйствуеть другъ на друга. Элек- </w:t>
      </w:r>
      <w:r>
        <w:br/>
      </w:r>
      <w:r>
        <w:t xml:space="preserve">трическимъ токомъ В., содержащая даже </w:t>
      </w:r>
      <w:r>
        <w:br/>
      </w:r>
      <w:r>
        <w:t xml:space="preserve">самыя ничтожныя примЪси, разлагается </w:t>
      </w:r>
      <w:r>
        <w:br/>
      </w:r>
      <w:r>
        <w:t xml:space="preserve">на свои составныя части, при чемъ на </w:t>
      </w:r>
      <w:r>
        <w:br/>
      </w:r>
      <w:r>
        <w:t xml:space="preserve">отрицательномъ полюс выдфляются 2 объ- </w:t>
      </w:r>
      <w:r>
        <w:br/>
      </w:r>
      <w:r>
        <w:t xml:space="preserve">ема водорода, а на положительномъ 1 объемъ </w:t>
      </w:r>
      <w:r>
        <w:br/>
      </w:r>
      <w:r>
        <w:t xml:space="preserve">кислорода. Если же В. абсолютно чи- </w:t>
      </w:r>
      <w:r>
        <w:br/>
      </w:r>
      <w:r>
        <w:t xml:space="preserve">стая, то разложене ея токомъ почти не- </w:t>
      </w:r>
      <w:r>
        <w:br/>
      </w:r>
      <w:r>
        <w:t xml:space="preserve">возможно. Достаточно высокая темпера- </w:t>
      </w:r>
      <w:r>
        <w:br/>
      </w:r>
      <w:r>
        <w:t xml:space="preserve">тура также разлагаетъ В. Мноше металлы </w:t>
      </w:r>
      <w:r>
        <w:br/>
      </w:r>
      <w:r>
        <w:t xml:space="preserve">(кал, натрй и др.) разлагають В. при </w:t>
      </w:r>
      <w:r>
        <w:br/>
      </w:r>
      <w:r>
        <w:t xml:space="preserve">обыкновелной температур, вступая въ </w:t>
      </w:r>
      <w:r>
        <w:br/>
      </w:r>
      <w:r>
        <w:t xml:space="preserve">соединен!е съ ел кислородомъ; друге раз- </w:t>
      </w:r>
      <w:r>
        <w:br/>
      </w:r>
      <w:r>
        <w:t xml:space="preserve">лагають В. лишь при нагрфваши ихъ </w:t>
      </w:r>
      <w:r>
        <w:br/>
      </w:r>
      <w:r>
        <w:t xml:space="preserve">въ водяныхъ парахъ, при обыкновенной </w:t>
      </w:r>
      <w:r>
        <w:br/>
      </w:r>
      <w:r>
        <w:t xml:space="preserve">температурЪ въ присутств!и кислоты (же- </w:t>
      </w:r>
      <w:r>
        <w:br/>
      </w:r>
      <w:r>
        <w:t xml:space="preserve">л$30, цинкъ и др.), при чемъ собственно</w:t>
      </w:r>
    </w:p>
    <w:p>
      <w:pPr>
        <w:pStyle w:val="Normal"/>
      </w:pPr>
      <w:r>
        <w:t xml:space="preserve">Вода.</w:t>
      </w:r>
    </w:p>
    <w:p>
      <w:pPr>
        <w:pStyle w:val="Normal"/>
      </w:pPr>
      <w:r>
        <w:t xml:space="preserve">разлагается не В., а кислота, В. же слу- </w:t>
      </w:r>
      <w:r>
        <w:br/>
      </w:r>
      <w:r>
        <w:t xml:space="preserve">житъ лишь посредникомъ для такого раз- </w:t>
      </w:r>
      <w:r>
        <w:br/>
      </w:r>
      <w:r>
        <w:t xml:space="preserve">поженйя,</w:t>
      </w:r>
    </w:p>
    <w:p>
      <w:pPr>
        <w:pStyle w:val="Normal"/>
      </w:pPr>
      <w:r>
        <w:t xml:space="preserve">Составъ В. впервые былъ довольно точ- </w:t>
      </w:r>
      <w:r>
        <w:br/>
      </w:r>
      <w:r>
        <w:t xml:space="preserve">но опредвленъ Лавуазье. Этотъ ученый, </w:t>
      </w:r>
      <w:r>
        <w:br/>
      </w:r>
      <w:r>
        <w:t xml:space="preserve">пропуская водяные пары черезъ раскален- </w:t>
      </w:r>
      <w:r>
        <w:br/>
      </w:r>
      <w:r>
        <w:t xml:space="preserve">ное жел$зо, получилъ водородъ, причемъ </w:t>
      </w:r>
      <w:r>
        <w:br/>
      </w:r>
      <w:r>
        <w:t xml:space="preserve">желззо обращалось въ окиселъ; изъ этого </w:t>
      </w:r>
      <w:r>
        <w:br/>
      </w:r>
      <w:r>
        <w:t xml:space="preserve">Лазуазье не только заключил, что В. со- </w:t>
      </w:r>
      <w:r>
        <w:br/>
      </w:r>
      <w:r>
        <w:t xml:space="preserve">стоить изъ водорода и кислорода, но кро- </w:t>
      </w:r>
      <w:r>
        <w:br/>
      </w:r>
      <w:r>
        <w:t xml:space="preserve">МЪ того съ достаточною точностью опре- </w:t>
      </w:r>
      <w:r>
        <w:br/>
      </w:r>
      <w:r>
        <w:t xml:space="preserve">дьлиль даже относительныя количества </w:t>
      </w:r>
      <w:r>
        <w:br/>
      </w:r>
      <w:r>
        <w:t xml:space="preserve">этихь составныхъ частей В. Одновремен- </w:t>
      </w:r>
      <w:r>
        <w:br/>
      </w:r>
      <w:r>
        <w:t xml:space="preserve">но съ Лавуазье составъ В. былъ также </w:t>
      </w:r>
      <w:r>
        <w:br/>
      </w:r>
      <w:r>
        <w:t xml:space="preserve">опредьленъ Кавендишемъ (1781). Но наи- </w:t>
      </w:r>
      <w:r>
        <w:br/>
      </w:r>
      <w:r>
        <w:t xml:space="preserve">боле точное первое опредвлеше состава </w:t>
      </w:r>
      <w:r>
        <w:br/>
      </w:r>
      <w:r>
        <w:t xml:space="preserve">В. было сдълано Гей-Люссакомъ и А. Гум- </w:t>
      </w:r>
      <w:r>
        <w:br/>
      </w:r>
      <w:r>
        <w:t xml:space="preserve">больдтомъ. Подвергая сожиганю емЪеь </w:t>
      </w:r>
      <w:r>
        <w:br/>
      </w:r>
      <w:r>
        <w:t xml:space="preserve">водорода съ кислородомъ, эти ученые на- </w:t>
      </w:r>
      <w:r>
        <w:br/>
      </w:r>
      <w:r>
        <w:t xml:space="preserve">шли, что В. образуется оть соединешя 2 </w:t>
      </w:r>
      <w:r>
        <w:br/>
      </w:r>
      <w:r>
        <w:t xml:space="preserve">объемовъ водорода съ 1 объемомъ кисло- </w:t>
      </w:r>
      <w:r>
        <w:br/>
      </w:r>
      <w:r>
        <w:t xml:space="preserve">рода. 1843 Дюма далъ наиболЪе точный </w:t>
      </w:r>
      <w:r>
        <w:br/>
      </w:r>
      <w:r>
        <w:t xml:space="preserve">премъ для опредЪлешя вЪеовыхъ коли- </w:t>
      </w:r>
      <w:r>
        <w:br/>
      </w:r>
      <w:r>
        <w:t xml:space="preserve">чествъ водорода и кислорода въ В. Сно- </w:t>
      </w:r>
      <w:r>
        <w:br/>
      </w:r>
      <w:r>
        <w:t xml:space="preserve">собъ Дюма заключался въ слЪдующемь: </w:t>
      </w:r>
      <w:r>
        <w:br/>
      </w:r>
      <w:r>
        <w:t xml:space="preserve">приготовлялея водородъ дъйстыемъ цинка </w:t>
      </w:r>
      <w:r>
        <w:br/>
      </w:r>
      <w:r>
        <w:t xml:space="preserve">на разведенную сЪрную кислоту; этотъ </w:t>
      </w:r>
      <w:r>
        <w:br/>
      </w:r>
      <w:r>
        <w:t xml:space="preserve">водородъ очищался пропускашемъ черезъ </w:t>
      </w:r>
      <w:r>
        <w:br/>
      </w:r>
      <w:r>
        <w:t xml:space="preserve">цЪлый рядъ трубокъ, наполненныхъ раз- </w:t>
      </w:r>
      <w:r>
        <w:br/>
      </w:r>
      <w:r>
        <w:t xml:space="preserve">личными веществами, способными погло- </w:t>
      </w:r>
      <w:r>
        <w:br/>
      </w:r>
      <w:r>
        <w:t xml:space="preserve">щать постороныя примеси, присутствую- </w:t>
      </w:r>
      <w:r>
        <w:br/>
      </w:r>
      <w:r>
        <w:t xml:space="preserve">я въ добываемомъ по указанному спо- </w:t>
      </w:r>
      <w:r>
        <w:br/>
      </w:r>
      <w:r>
        <w:t xml:space="preserve">собу водородВ (азотносеребряная, азотно- </w:t>
      </w:r>
      <w:r>
        <w:br/>
      </w:r>
      <w:r>
        <w:t xml:space="preserve">свинцовая соль, Ъдкое кали, углекащевая </w:t>
      </w:r>
      <w:r>
        <w:br/>
      </w:r>
      <w:r>
        <w:t xml:space="preserve">соль, сЪрная кислота, фосфорный анги- </w:t>
      </w:r>
      <w:r>
        <w:br/>
      </w:r>
      <w:r>
        <w:t xml:space="preserve">дридъ и пр.). Очищенный такимъ обра- </w:t>
      </w:r>
      <w:r>
        <w:br/>
      </w:r>
      <w:r>
        <w:t xml:space="preserve">зомъ водородъ пропускалея черезъ пгаръ, </w:t>
      </w:r>
      <w:r>
        <w:br/>
      </w:r>
      <w:r>
        <w:t xml:space="preserve">предварительно наполненный водородомъ </w:t>
      </w:r>
      <w:r>
        <w:br/>
      </w:r>
      <w:r>
        <w:t xml:space="preserve">и содержавиий опредЪленное количество </w:t>
      </w:r>
      <w:r>
        <w:br/>
      </w:r>
      <w:r>
        <w:t xml:space="preserve">химически чистой сухой окиси мёди. Шаръ </w:t>
      </w:r>
      <w:r>
        <w:br/>
      </w:r>
      <w:r>
        <w:t xml:space="preserve">нагпрвался до начала краснаго калешя и </w:t>
      </w:r>
      <w:r>
        <w:br/>
      </w:r>
      <w:r>
        <w:t xml:space="preserve">черезъ него пропускался водородъ. При </w:t>
      </w:r>
      <w:r>
        <w:br/>
      </w:r>
      <w:r>
        <w:t xml:space="preserve">такихь услошяхь водородъ отнималъ отъ </w:t>
      </w:r>
      <w:r>
        <w:br/>
      </w:r>
      <w:r>
        <w:t xml:space="preserve">окиси мВди содержащийся въ ней кисло- </w:t>
      </w:r>
      <w:r>
        <w:br/>
      </w:r>
      <w:r>
        <w:t xml:space="preserve">родъ, образуя съ послЪднимъ В., которая </w:t>
      </w:r>
      <w:r>
        <w:br/>
      </w:r>
      <w:r>
        <w:t xml:space="preserve">и выдълялась въ вид пара вмЪетЪ съ </w:t>
      </w:r>
      <w:r>
        <w:br/>
      </w:r>
      <w:r>
        <w:t xml:space="preserve">избыткомъ пропускаемаго водорода. Паръ </w:t>
      </w:r>
      <w:r>
        <w:br/>
      </w:r>
      <w:r>
        <w:t xml:space="preserve">этоть проходилъ сначала черезъ охлаж- </w:t>
      </w:r>
      <w:r>
        <w:br/>
      </w:r>
      <w:r>
        <w:t xml:space="preserve">даемый баллонъ, гдЪ наибольшая часть </w:t>
      </w:r>
      <w:r>
        <w:br/>
      </w:r>
      <w:r>
        <w:t xml:space="preserve">его сгущалась въ В. Остатокъ же неуспЪв- </w:t>
      </w:r>
      <w:r>
        <w:br/>
      </w:r>
      <w:r>
        <w:t xml:space="preserve">шаго сгуститься пара проходилъ черезъ </w:t>
      </w:r>
      <w:r>
        <w:br/>
      </w:r>
      <w:r>
        <w:t xml:space="preserve">рядъ трубокъ, наполненныхь веществами, </w:t>
      </w:r>
      <w:r>
        <w:br/>
      </w:r>
      <w:r>
        <w:t xml:space="preserve">способными поглощать водяные пары; по- </w:t>
      </w:r>
      <w:r>
        <w:br/>
      </w:r>
      <w:r>
        <w:t xml:space="preserve">сльдняя трубка этого ряда служила ука- </w:t>
      </w:r>
      <w:r>
        <w:br/>
      </w:r>
      <w:r>
        <w:t xml:space="preserve">зателемъ того, что весь паръ поглотилея </w:t>
      </w:r>
      <w:r>
        <w:br/>
      </w:r>
      <w:r>
        <w:t xml:space="preserve">въ предшествующихь трубкахъ, ибо эта </w:t>
      </w:r>
      <w:r>
        <w:br/>
      </w:r>
      <w:r>
        <w:t xml:space="preserve">трубка при взвъшиваши послЪ окончан!я </w:t>
      </w:r>
      <w:r>
        <w:br/>
      </w:r>
      <w:r>
        <w:t xml:space="preserve">опыта оставалась безъ всякихЪ измЪнен!й. </w:t>
      </w:r>
      <w:r>
        <w:br/>
      </w:r>
      <w:r>
        <w:t xml:space="preserve">По окончаши опыта, Дюма взвЬшивалъь </w:t>
      </w:r>
      <w:r>
        <w:br/>
      </w:r>
      <w:r>
        <w:t xml:space="preserve">образовавшуюся воду, шаръ, содержавпий </w:t>
      </w:r>
      <w:r>
        <w:br/>
      </w:r>
      <w:r>
        <w:t xml:space="preserve">окись мди, и всЪ трубки, служиви!я для </w:t>
      </w:r>
      <w:r>
        <w:br/>
      </w:r>
      <w:r>
        <w:t xml:space="preserve">поглощешя водяного пара. Зная перво- </w:t>
      </w:r>
      <w:r>
        <w:br/>
      </w:r>
      <w:r>
        <w:t xml:space="preserve">начальный вЪзсъ окиси мЪди и вЪоъ остав- </w:t>
      </w:r>
      <w:r>
        <w:br/>
      </w:r>
      <w:r>
        <w:t xml:space="preserve">шейся, частью или нацЪло обратившейся </w:t>
      </w:r>
      <w:r>
        <w:br/>
      </w:r>
      <w:r>
        <w:t xml:space="preserve">въ металлическую мЪдь, окиси мвди. Дюма </w:t>
      </w:r>
      <w:r>
        <w:br/>
      </w:r>
      <w:r>
        <w:t xml:space="preserve">опредЪлялъ, сколько кислорода потеряла </w:t>
      </w:r>
      <w:r>
        <w:br/>
      </w:r>
      <w:r>
        <w:t xml:space="preserve">эта окись мЪди; такъ какъ образовавиая- </w:t>
      </w:r>
      <w:r>
        <w:br/>
      </w:r>
      <w:r>
        <w:t xml:space="preserve">ся вода произошла на счеть кислорода</w:t>
      </w:r>
    </w:p>
    <w:p>
      <w:pPr>
        <w:pStyle w:val="Normal"/>
      </w:pPr>
      <w:r>
        <w:t xml:space="preserve">236 </w:t>
      </w:r>
      <w:r>
        <w:br/>
      </w:r>
      <w:r>
        <w:t xml:space="preserve">, Капил. Поверхн. </w:t>
      </w:r>
      <w:r>
        <w:br/>
      </w:r>
      <w:r>
        <w:t xml:space="preserve">Сеть постоян. аа </w:t>
      </w:r>
      <w:r>
        <w:br/>
      </w:r>
      <w:r>
        <w:t xml:space="preserve">19 ел 16.4080. ое 1,098 </w:t>
      </w:r>
      <w:r>
        <w:br/>
      </w:r>
      <w:r>
        <w:t xml:space="preserve">ВИ а. све И 89т </w:t>
      </w:r>
      <w:r>
        <w:br/>
      </w:r>
      <w:r>
        <w:t xml:space="preserve">ПО 3 ие 750 </w:t>
      </w:r>
      <w:r>
        <w:br/>
      </w:r>
      <w:r>
        <w:t xml:space="preserve">т Зис С 7.563 </w:t>
      </w:r>
      <w:r>
        <w:br/>
      </w:r>
      <w:r>
        <w:t xml:space="preserve">ЗО: ма Тута </w:t>
      </w:r>
      <w:r>
        <w:br/>
      </w:r>
      <w:r>
        <w:t xml:space="preserve">2... 55 7:185 </w:t>
      </w:r>
      <w:r>
        <w:br/>
      </w:r>
      <w:r>
        <w:t xml:space="preserve">О о НБ </w:t>
      </w:r>
      <w:r>
        <w:br/>
      </w:r>
      <w:r>
        <w:t xml:space="preserve">35:... 5 . 1,304 </w:t>
      </w:r>
      <w:r>
        <w:br/>
      </w:r>
      <w:r>
        <w:t xml:space="preserve">МЫ т 14.2700... 7.28 </w:t>
      </w:r>
      <w:r>
        <w:br/>
      </w:r>
      <w:r>
        <w:t xml:space="preserve">Фа. 141345 4 ое 7100 </w:t>
      </w:r>
      <w:r>
        <w:br/>
      </w:r>
      <w:r>
        <w:t xml:space="preserve">50 а, 18900 ое 7,026 </w:t>
      </w:r>
      <w:r>
        <w:br/>
      </w:r>
      <w:r>
        <w:t xml:space="preserve">55.... 18858... . ви </w:t>
      </w:r>
      <w:r>
        <w:br/>
      </w:r>
      <w:r>
        <w:t xml:space="preserve">60... 18410... . 6888 </w:t>
      </w:r>
      <w:r>
        <w:br/>
      </w:r>
      <w:r>
        <w:t xml:space="preserve">65.... 13.088... . 610 </w:t>
      </w:r>
      <w:r>
        <w:br/>
      </w:r>
      <w:r>
        <w:t xml:space="preserve">ОА... 1340. = (6.688 </w:t>
      </w:r>
      <w:r>
        <w:br/>
      </w:r>
      <w:r>
        <w:t xml:space="preserve">О ЛЬ, 645 </w:t>
      </w:r>
      <w:r>
        <w:br/>
      </w:r>
      <w:r>
        <w:t xml:space="preserve">ЗО 2. 52 2к 284440, 1. ФВ </w:t>
      </w:r>
      <w:r>
        <w:br/>
      </w:r>
      <w:r>
        <w:t xml:space="preserve">85 ее 48.00%. 6;3:6 </w:t>
      </w:r>
      <w:r>
        <w:br/>
      </w:r>
      <w:r>
        <w:t xml:space="preserve">90... ‹ 12610. . 6,45 </w:t>
      </w:r>
      <w:r>
        <w:br/>
      </w:r>
      <w:r>
        <w:t xml:space="preserve">95... 121285. ба </w:t>
      </w:r>
      <w:r>
        <w:br/>
      </w:r>
      <w:r>
        <w:t xml:space="preserve">100 12,5180 . 6,012</w:t>
      </w:r>
    </w:p>
    <w:p>
      <w:pPr>
        <w:pStyle w:val="Normal"/>
      </w:pPr>
      <w:r>
        <w:t xml:space="preserve">КБоэффищенть внутренняго трен{я и вязкости В. </w:t>
      </w:r>
      <w:r>
        <w:br/>
      </w:r>
      <w:r>
        <w:t xml:space="preserve">при различныхъ температурахъ.</w:t>
      </w:r>
    </w:p>
    <w:p>
      <w:pPr>
        <w:pStyle w:val="Normal"/>
      </w:pPr>
      <w:r>
        <w:t xml:space="preserve">Темп. - 5 Вязкость </w:t>
      </w:r>
      <w:r>
        <w:br/>
      </w:r>
      <w:r>
        <w:t xml:space="preserve">О зола 0.01612... ‚100 </w:t>
      </w:r>
      <w:r>
        <w:br/>
      </w:r>
      <w:r>
        <w:t xml:space="preserve">201 ИА 21933 </w:t>
      </w:r>
      <w:r>
        <w:br/>
      </w:r>
      <w:r>
        <w:t xml:space="preserve">20 за Фа, т. ва </w:t>
      </w:r>
      <w:r>
        <w:br/>
      </w:r>
      <w:r>
        <w:t xml:space="preserve">ЗО ое &gt; 0.00 т а-е 449 </w:t>
      </w:r>
      <w:r>
        <w:br/>
      </w:r>
      <w:r>
        <w:t xml:space="preserve">40. ха 6.000 геи в 867 </w:t>
      </w:r>
      <w:r>
        <w:br/>
      </w:r>
      <w:r>
        <w:t xml:space="preserve">50 О О БО ВИ: </w:t>
      </w:r>
      <w:r>
        <w:br/>
      </w:r>
      <w:r>
        <w:t xml:space="preserve">ВО 0.08104 5-х зо 800 </w:t>
      </w:r>
      <w:r>
        <w:br/>
      </w:r>
      <w:r>
        <w:t xml:space="preserve">И О, мел 985</w:t>
      </w:r>
    </w:p>
    <w:p>
      <w:pPr>
        <w:pStyle w:val="Normal"/>
      </w:pPr>
      <w:r>
        <w:t xml:space="preserve">В. самый общ растворитель для газо- </w:t>
      </w:r>
      <w:r>
        <w:br/>
      </w:r>
      <w:r>
        <w:t xml:space="preserve">образныхъ, жидкихъ и твердыхъ твлъ (см. </w:t>
      </w:r>
      <w:r>
        <w:br/>
      </w:r>
      <w:r>
        <w:t xml:space="preserve">абсортия и растворы). Она обладаетъ сред- </w:t>
      </w:r>
      <w:r>
        <w:br/>
      </w:r>
      <w:r>
        <w:t xml:space="preserve">нею реакщей. Соединяясь съ ангидрида- </w:t>
      </w:r>
      <w:r>
        <w:br/>
      </w:r>
      <w:r>
        <w:t xml:space="preserve">ми, она, смотря по ихъ природЪ, обра- </w:t>
      </w:r>
      <w:r>
        <w:br/>
      </w:r>
      <w:r>
        <w:t xml:space="preserve">зуеть гидраты основавший или кислоты </w:t>
      </w:r>
      <w:r>
        <w:br/>
      </w:r>
      <w:r>
        <w:t xml:space="preserve">(конституц1онная В.). Кристаллизую- </w:t>
      </w:r>
      <w:r>
        <w:br/>
      </w:r>
      <w:r>
        <w:t xml:space="preserve">пияся изъ В. тьла часто присоединяютъ </w:t>
      </w:r>
      <w:r>
        <w:br/>
      </w:r>
      <w:r>
        <w:t xml:space="preserve">къ частиц В. (кристаллизац1онная </w:t>
      </w:r>
      <w:r>
        <w:br/>
      </w:r>
      <w:r>
        <w:t xml:space="preserve">В.), которая часто уже при лежани кри- </w:t>
      </w:r>
      <w:r>
        <w:br/>
      </w:r>
      <w:r>
        <w:t xml:space="preserve">сталловъ въ сухомъ воздухЪ улетучивается, </w:t>
      </w:r>
      <w:r>
        <w:br/>
      </w:r>
      <w:r>
        <w:t xml:space="preserve">вызывая вмЪстВ съ тьмъ распадеше кри- </w:t>
      </w:r>
      <w:r>
        <w:br/>
      </w:r>
      <w:r>
        <w:t xml:space="preserve">сталловъ (вывЪтриван!е). В. вообще не- </w:t>
      </w:r>
      <w:r>
        <w:br/>
      </w:r>
      <w:r>
        <w:t xml:space="preserve">обходима для наступлешя многихъ хими- </w:t>
      </w:r>
      <w:r>
        <w:br/>
      </w:r>
      <w:r>
        <w:t xml:space="preserve">ческихъ процессовъ, такъ какъ большая </w:t>
      </w:r>
      <w:r>
        <w:br/>
      </w:r>
      <w:r>
        <w:t xml:space="preserve">часть твль въ совершенно сухомъ состоя- </w:t>
      </w:r>
      <w:r>
        <w:br/>
      </w:r>
      <w:r>
        <w:t xml:space="preserve">ни не дьйствуеть другъ на друга. Элек- </w:t>
      </w:r>
      <w:r>
        <w:br/>
      </w:r>
      <w:r>
        <w:t xml:space="preserve">трическимъ токомъ В., содержащая даже </w:t>
      </w:r>
      <w:r>
        <w:br/>
      </w:r>
      <w:r>
        <w:t xml:space="preserve">самыя ничтожныя примЪси, разлагается </w:t>
      </w:r>
      <w:r>
        <w:br/>
      </w:r>
      <w:r>
        <w:t xml:space="preserve">на свои составныя части, при чемъ на </w:t>
      </w:r>
      <w:r>
        <w:br/>
      </w:r>
      <w:r>
        <w:t xml:space="preserve">отрицательномъ полюс выдфляются 2 объ- </w:t>
      </w:r>
      <w:r>
        <w:br/>
      </w:r>
      <w:r>
        <w:t xml:space="preserve">ема водорода, а на положительномъ 1 объемъ </w:t>
      </w:r>
      <w:r>
        <w:br/>
      </w:r>
      <w:r>
        <w:t xml:space="preserve">кислорода. Если же В. абсолютно чи- </w:t>
      </w:r>
      <w:r>
        <w:br/>
      </w:r>
      <w:r>
        <w:t xml:space="preserve">стая, то разложене ея токомъ почти не- </w:t>
      </w:r>
      <w:r>
        <w:br/>
      </w:r>
      <w:r>
        <w:t xml:space="preserve">возможно. Достаточно высокая темпера- </w:t>
      </w:r>
      <w:r>
        <w:br/>
      </w:r>
      <w:r>
        <w:t xml:space="preserve">тура также разлагаетъ В. Мноше металлы </w:t>
      </w:r>
      <w:r>
        <w:br/>
      </w:r>
      <w:r>
        <w:t xml:space="preserve">(кал, натрй и др.) разлагають В. при </w:t>
      </w:r>
      <w:r>
        <w:br/>
      </w:r>
      <w:r>
        <w:t xml:space="preserve">обыкновелной температур, вступая въ </w:t>
      </w:r>
      <w:r>
        <w:br/>
      </w:r>
      <w:r>
        <w:t xml:space="preserve">соединен!е съ ел кислородомъ; друге раз- </w:t>
      </w:r>
      <w:r>
        <w:br/>
      </w:r>
      <w:r>
        <w:t xml:space="preserve">лагають В. лишь при нагрфваши ихъ </w:t>
      </w:r>
      <w:r>
        <w:br/>
      </w:r>
      <w:r>
        <w:t xml:space="preserve">въ водяныхъ парахъ, при обыкновенной </w:t>
      </w:r>
      <w:r>
        <w:br/>
      </w:r>
      <w:r>
        <w:t xml:space="preserve">температурЪ въ присутств!и кислоты (же- </w:t>
      </w:r>
      <w:r>
        <w:br/>
      </w:r>
      <w:r>
        <w:t xml:space="preserve">л$30, цинкъ и др.), при чемъ собственно</w:t>
      </w:r>
    </w:p>
    <w:p>
      <w:pPr>
        <w:pStyle w:val="Normal"/>
      </w:pPr>
      <w:r>
        <w:t xml:space="preserve">Вода.</w:t>
      </w:r>
    </w:p>
    <w:p>
      <w:pPr>
        <w:pStyle w:val="Normal"/>
      </w:pPr>
      <w:r>
        <w:t xml:space="preserve">разлагается не В., а кислота, В. же слу- </w:t>
      </w:r>
      <w:r>
        <w:br/>
      </w:r>
      <w:r>
        <w:t xml:space="preserve">житъ лишь посредникомъ для такого раз- </w:t>
      </w:r>
      <w:r>
        <w:br/>
      </w:r>
      <w:r>
        <w:t xml:space="preserve">поженйя,</w:t>
      </w:r>
    </w:p>
    <w:p>
      <w:pPr>
        <w:pStyle w:val="Normal"/>
      </w:pPr>
      <w:r>
        <w:t xml:space="preserve">Составъ В. впервые былъ довольно точ- </w:t>
      </w:r>
      <w:r>
        <w:br/>
      </w:r>
      <w:r>
        <w:t xml:space="preserve">но опредвленъ Лавуазье. Этотъ ученый, </w:t>
      </w:r>
      <w:r>
        <w:br/>
      </w:r>
      <w:r>
        <w:t xml:space="preserve">пропуская водяные пары черезъ раскален- </w:t>
      </w:r>
      <w:r>
        <w:br/>
      </w:r>
      <w:r>
        <w:t xml:space="preserve">ное жел$зо, получилъ водородъ, причемъ </w:t>
      </w:r>
      <w:r>
        <w:br/>
      </w:r>
      <w:r>
        <w:t xml:space="preserve">желззо обращалось въ окиселъ; изъ этого </w:t>
      </w:r>
      <w:r>
        <w:br/>
      </w:r>
      <w:r>
        <w:t xml:space="preserve">Лазуазье не только заключил, что В. со- </w:t>
      </w:r>
      <w:r>
        <w:br/>
      </w:r>
      <w:r>
        <w:t xml:space="preserve">стоить изъ водорода и кислорода, но кро- </w:t>
      </w:r>
      <w:r>
        <w:br/>
      </w:r>
      <w:r>
        <w:t xml:space="preserve">МЪ того съ достаточною точностью опре- </w:t>
      </w:r>
      <w:r>
        <w:br/>
      </w:r>
      <w:r>
        <w:t xml:space="preserve">дьлиль даже относительныя количества </w:t>
      </w:r>
      <w:r>
        <w:br/>
      </w:r>
      <w:r>
        <w:t xml:space="preserve">этихьъ составныхъ частей В. Одновремен- </w:t>
      </w:r>
      <w:r>
        <w:br/>
      </w:r>
      <w:r>
        <w:t xml:space="preserve">но съ Лавуазье составъ В. былъ также </w:t>
      </w:r>
      <w:r>
        <w:br/>
      </w:r>
      <w:r>
        <w:t xml:space="preserve">опредъленъ Кавендишемъ (1781). Но паи- </w:t>
      </w:r>
      <w:r>
        <w:br/>
      </w:r>
      <w:r>
        <w:t xml:space="preserve">боле точное первое опредвлеше состава </w:t>
      </w:r>
      <w:r>
        <w:br/>
      </w:r>
      <w:r>
        <w:t xml:space="preserve">В. было сдълано Гей-Люссакомъ и А. Гум- </w:t>
      </w:r>
      <w:r>
        <w:br/>
      </w:r>
      <w:r>
        <w:t xml:space="preserve">больдтомъ. Подвергая сожиганю емЪеь </w:t>
      </w:r>
      <w:r>
        <w:br/>
      </w:r>
      <w:r>
        <w:t xml:space="preserve">водорода съ кислородомъ, эти ученые на- </w:t>
      </w:r>
      <w:r>
        <w:br/>
      </w:r>
      <w:r>
        <w:t xml:space="preserve">шли, что В. образуется оть соединешя 2 </w:t>
      </w:r>
      <w:r>
        <w:br/>
      </w:r>
      <w:r>
        <w:t xml:space="preserve">объемовъ водорода съ 1 объемомъ кисло- </w:t>
      </w:r>
      <w:r>
        <w:br/>
      </w:r>
      <w:r>
        <w:t xml:space="preserve">рода. 1843 Дюма далъ наиболЪе точный </w:t>
      </w:r>
      <w:r>
        <w:br/>
      </w:r>
      <w:r>
        <w:t xml:space="preserve">премъ для опредЪлешя вБеовыхъ коли- </w:t>
      </w:r>
      <w:r>
        <w:br/>
      </w:r>
      <w:r>
        <w:t xml:space="preserve">чествъ водорода и кислорода въ В. Сно- </w:t>
      </w:r>
      <w:r>
        <w:br/>
      </w:r>
      <w:r>
        <w:t xml:space="preserve">собъ Дюма заключался въ слЪдующемь: </w:t>
      </w:r>
      <w:r>
        <w:br/>
      </w:r>
      <w:r>
        <w:t xml:space="preserve">приготовлялея водородъ дъйстыемъ цинка </w:t>
      </w:r>
      <w:r>
        <w:br/>
      </w:r>
      <w:r>
        <w:t xml:space="preserve">на разведенную сЪрную кислоту; этотъ </w:t>
      </w:r>
      <w:r>
        <w:br/>
      </w:r>
      <w:r>
        <w:t xml:space="preserve">водородъ очищался пропускашемъ черезъ </w:t>
      </w:r>
      <w:r>
        <w:br/>
      </w:r>
      <w:r>
        <w:t xml:space="preserve">цЪлый рядъ трубокъ, наполненныхъ раз- </w:t>
      </w:r>
      <w:r>
        <w:br/>
      </w:r>
      <w:r>
        <w:t xml:space="preserve">личными веществами, способными погло- </w:t>
      </w:r>
      <w:r>
        <w:br/>
      </w:r>
      <w:r>
        <w:t xml:space="preserve">щать постороныя примеси, присутствую- </w:t>
      </w:r>
      <w:r>
        <w:br/>
      </w:r>
      <w:r>
        <w:t xml:space="preserve">я въ добываемомъ по указанному спо- </w:t>
      </w:r>
      <w:r>
        <w:br/>
      </w:r>
      <w:r>
        <w:t xml:space="preserve">собу водородВ (азотносеребряная, азотно- </w:t>
      </w:r>
      <w:r>
        <w:br/>
      </w:r>
      <w:r>
        <w:t xml:space="preserve">свинцовая соль, Ъдкое кали, углекащевая </w:t>
      </w:r>
      <w:r>
        <w:br/>
      </w:r>
      <w:r>
        <w:t xml:space="preserve">соль, сЪрная кислота, фосфорный анги- </w:t>
      </w:r>
      <w:r>
        <w:br/>
      </w:r>
      <w:r>
        <w:t xml:space="preserve">дридъ и пр.). Очищенный такимъ обра- </w:t>
      </w:r>
      <w:r>
        <w:br/>
      </w:r>
      <w:r>
        <w:t xml:space="preserve">зомъ водородъ пропускалея черезъ пгаръ, </w:t>
      </w:r>
      <w:r>
        <w:br/>
      </w:r>
      <w:r>
        <w:t xml:space="preserve">предварительно наполненный водородомъ </w:t>
      </w:r>
      <w:r>
        <w:br/>
      </w:r>
      <w:r>
        <w:t xml:space="preserve">и содержавиий опредЪленное количество </w:t>
      </w:r>
      <w:r>
        <w:br/>
      </w:r>
      <w:r>
        <w:t xml:space="preserve">химически чистой сухой окиси мёди. Шаръ </w:t>
      </w:r>
      <w:r>
        <w:br/>
      </w:r>
      <w:r>
        <w:t xml:space="preserve">нагпрфвался до начала краснаго калешя и </w:t>
      </w:r>
      <w:r>
        <w:br/>
      </w:r>
      <w:r>
        <w:t xml:space="preserve">черезъ него пропускался водородъ. При </w:t>
      </w:r>
      <w:r>
        <w:br/>
      </w:r>
      <w:r>
        <w:t xml:space="preserve">такихь услошяхь водородъ отнималъ отъ </w:t>
      </w:r>
      <w:r>
        <w:br/>
      </w:r>
      <w:r>
        <w:t xml:space="preserve">окиси мВди содержащийся въ ней кисло- </w:t>
      </w:r>
      <w:r>
        <w:br/>
      </w:r>
      <w:r>
        <w:t xml:space="preserve">родъ, образуя съ послЪднимъ В., которая </w:t>
      </w:r>
      <w:r>
        <w:br/>
      </w:r>
      <w:r>
        <w:t xml:space="preserve">и выдълялась въ вид пара вмЪетЪ съ </w:t>
      </w:r>
      <w:r>
        <w:br/>
      </w:r>
      <w:r>
        <w:t xml:space="preserve">избыткомъ пропускаемаго водорода. Паръ </w:t>
      </w:r>
      <w:r>
        <w:br/>
      </w:r>
      <w:r>
        <w:t xml:space="preserve">этоть проходилъ сначала черезъ охлаж- </w:t>
      </w:r>
      <w:r>
        <w:br/>
      </w:r>
      <w:r>
        <w:t xml:space="preserve">даемый баллонъ, гдЪ наибольшая часть </w:t>
      </w:r>
      <w:r>
        <w:br/>
      </w:r>
      <w:r>
        <w:t xml:space="preserve">его сгущалась въ В. Остатокъ же неуспЪв- </w:t>
      </w:r>
      <w:r>
        <w:br/>
      </w:r>
      <w:r>
        <w:t xml:space="preserve">шаго сгуститься пара проходилъ черезъ </w:t>
      </w:r>
      <w:r>
        <w:br/>
      </w:r>
      <w:r>
        <w:t xml:space="preserve">рядъ трубокъ, наполненныхь веществами, </w:t>
      </w:r>
      <w:r>
        <w:br/>
      </w:r>
      <w:r>
        <w:t xml:space="preserve">способными поглощать водяные пары; по- </w:t>
      </w:r>
      <w:r>
        <w:br/>
      </w:r>
      <w:r>
        <w:t xml:space="preserve">сльдняя трубка этого ряда служила ука- </w:t>
      </w:r>
      <w:r>
        <w:br/>
      </w:r>
      <w:r>
        <w:t xml:space="preserve">зателемъ того, что весь паръ поглотилея </w:t>
      </w:r>
      <w:r>
        <w:br/>
      </w:r>
      <w:r>
        <w:t xml:space="preserve">въ предшествующихь трубкахъ, ибо эта </w:t>
      </w:r>
      <w:r>
        <w:br/>
      </w:r>
      <w:r>
        <w:t xml:space="preserve">трубка при взвъшиваши послЪ окончан!я </w:t>
      </w:r>
      <w:r>
        <w:br/>
      </w:r>
      <w:r>
        <w:t xml:space="preserve">опыта оставалась безъ всякихЪ изм нений. </w:t>
      </w:r>
      <w:r>
        <w:br/>
      </w:r>
      <w:r>
        <w:t xml:space="preserve">По окончаши опыта, Дюма взвЬшиваль </w:t>
      </w:r>
      <w:r>
        <w:br/>
      </w:r>
      <w:r>
        <w:t xml:space="preserve">образовавшуюся воду, шаръ, содержавпий </w:t>
      </w:r>
      <w:r>
        <w:br/>
      </w:r>
      <w:r>
        <w:t xml:space="preserve">окись мди, и всЪ трубки, служиви!я для </w:t>
      </w:r>
      <w:r>
        <w:br/>
      </w:r>
      <w:r>
        <w:t xml:space="preserve">поглощешя водяного пара. Зная перво- </w:t>
      </w:r>
      <w:r>
        <w:br/>
      </w:r>
      <w:r>
        <w:t xml:space="preserve">начальный вЪзсъ окиси мЪди и вЪоъ остав- </w:t>
      </w:r>
      <w:r>
        <w:br/>
      </w:r>
      <w:r>
        <w:t xml:space="preserve">шейся, частью или нацЪфло обратившейся </w:t>
      </w:r>
      <w:r>
        <w:br/>
      </w:r>
      <w:r>
        <w:t xml:space="preserve">въ металлическую мъдь, окиси мвди. Дюма </w:t>
      </w:r>
      <w:r>
        <w:br/>
      </w:r>
      <w:r>
        <w:t xml:space="preserve">опредЪлялъ, сколько кислорода потеряла </w:t>
      </w:r>
      <w:r>
        <w:br/>
      </w:r>
      <w:r>
        <w:t xml:space="preserve">эта окись мЪди; такъ какъ образовавигая- </w:t>
      </w:r>
      <w:r>
        <w:br/>
      </w:r>
      <w:r>
        <w:t xml:space="preserve">ся вода произошла на счеть кислорода</w:t>
      </w:r>
    </w:p>
    <w:p>
      <w:pPr>
        <w:pStyle w:val="Normal"/>
      </w:pPr>
      <w:r>
        <w:t xml:space="preserve">Вода.</w:t>
      </w:r>
    </w:p>
    <w:p>
      <w:pPr>
        <w:pStyle w:val="Normal"/>
      </w:pPr>
      <w:r>
        <w:t xml:space="preserve">этой окиси мфди и на счетъ пропускавша- </w:t>
      </w:r>
      <w:r>
        <w:br/>
      </w:r>
      <w:r>
        <w:t xml:space="preserve">гося черезъ нее водярода, то, взвЪсивъ по- </w:t>
      </w:r>
      <w:r>
        <w:br/>
      </w:r>
      <w:r>
        <w:t xml:space="preserve">пученную воду, можно узнать, сколько въ </w:t>
      </w:r>
      <w:r>
        <w:br/>
      </w:r>
      <w:r>
        <w:t xml:space="preserve">ней водорода. Изъ этихъ данныхъ Дюма </w:t>
      </w:r>
      <w:r>
        <w:br/>
      </w:r>
      <w:r>
        <w:t xml:space="preserve">заключиль, что В. состоить (по вЪсу) изъ </w:t>
      </w:r>
      <w:r>
        <w:br/>
      </w:r>
      <w:r>
        <w:t xml:space="preserve">11111 частей водорода и 88,889 частей киело- </w:t>
      </w:r>
      <w:r>
        <w:br/>
      </w:r>
      <w:r>
        <w:t xml:space="preserve">рода.</w:t>
      </w:r>
    </w:p>
    <w:p>
      <w:pPr>
        <w:pStyle w:val="Normal"/>
      </w:pPr>
      <w:r>
        <w:t xml:space="preserve">В., находящаяся въ соприкосновеши съ </w:t>
      </w:r>
      <w:r>
        <w:br/>
      </w:r>
      <w:r>
        <w:t xml:space="preserve">воздухомъ, содержить въ растворЪ кисло- </w:t>
      </w:r>
      <w:r>
        <w:br/>
      </w:r>
      <w:r>
        <w:t xml:space="preserve">родъ, азотъ, углекиелоту и амм!акъ, а имен- </w:t>
      </w:r>
      <w:r>
        <w:br/>
      </w:r>
      <w:r>
        <w:t xml:space="preserve">но, на 34,08 ч. кислорода, всегда. приходится </w:t>
      </w:r>
      <w:r>
        <w:br/>
      </w:r>
      <w:r>
        <w:t xml:space="preserve">65,92 ч. азота. 1000 объемовъ В. растворяють </w:t>
      </w:r>
      <w:r>
        <w:br/>
      </w:r>
      <w:r>
        <w:t xml:space="preserve">при атмосферномъ давлеши и 09—24,71, </w:t>
      </w:r>
      <w:r>
        <w:br/>
      </w:r>
      <w:r>
        <w:t xml:space="preserve">а при 150 — 17,55 объемовъ этой емЪеи. </w:t>
      </w:r>
      <w:r>
        <w:br/>
      </w:r>
      <w:r>
        <w:t xml:space="preserve">Но если В. содержитъ органическя веще- </w:t>
      </w:r>
      <w:r>
        <w:br/>
      </w:r>
      <w:r>
        <w:t xml:space="preserve">ства, то кислородъ болЪе или менъе </w:t>
      </w:r>
      <w:r>
        <w:br/>
      </w:r>
      <w:r>
        <w:t xml:space="preserve">истребляется на ихъ окислене.</w:t>
      </w:r>
    </w:p>
    <w:p>
      <w:pPr>
        <w:pStyle w:val="Normal"/>
      </w:pPr>
      <w:r>
        <w:t xml:space="preserve">Для практическихь цълей особенное зна- </w:t>
      </w:r>
      <w:r>
        <w:br/>
      </w:r>
      <w:r>
        <w:t xml:space="preserve">чеше имЪзетъ количество въ В. извести. </w:t>
      </w:r>
      <w:r>
        <w:br/>
      </w:r>
      <w:r>
        <w:t xml:space="preserve">Чистая В. называется мягкой. Она съ </w:t>
      </w:r>
      <w:r>
        <w:br/>
      </w:r>
      <w:r>
        <w:t xml:space="preserve">мыломъ скоро пЪнится, и щелочныя, 060- </w:t>
      </w:r>
      <w:r>
        <w:br/>
      </w:r>
      <w:r>
        <w:t xml:space="preserve">бенно амм!ачныя соли еще повышають эту </w:t>
      </w:r>
      <w:r>
        <w:br/>
      </w:r>
      <w:r>
        <w:t xml:space="preserve">мягкость. Наоборотъ В., въ которой содер- </w:t>
      </w:r>
      <w:r>
        <w:br/>
      </w:r>
      <w:r>
        <w:t xml:space="preserve">жазе известковыхъ и магнезальныхь со- </w:t>
      </w:r>
      <w:r>
        <w:br/>
      </w:r>
      <w:r>
        <w:t xml:space="preserve">лей достигло значительной величины, на- </w:t>
      </w:r>
      <w:r>
        <w:br/>
      </w:r>
      <w:r>
        <w:t xml:space="preserve">зывается жесткой. Жесткость, обусловли- </w:t>
      </w:r>
      <w:r>
        <w:br/>
      </w:r>
      <w:r>
        <w:t xml:space="preserve">ваемая двууглекислой известью, умень- </w:t>
      </w:r>
      <w:r>
        <w:br/>
      </w:r>
      <w:r>
        <w:t xml:space="preserve">шается при долгомъ стоян!и В. на воздухь </w:t>
      </w:r>
      <w:r>
        <w:br/>
      </w:r>
      <w:r>
        <w:t xml:space="preserve">а еще скорзе при кипяченши (преходя- </w:t>
      </w:r>
      <w:r>
        <w:br/>
      </w:r>
      <w:r>
        <w:t xml:space="preserve">щая или временная жесткость), -такъ </w:t>
      </w:r>
      <w:r>
        <w:br/>
      </w:r>
      <w:r>
        <w:t xml:space="preserve">какъ при этомъ углекислая известь цфли- </w:t>
      </w:r>
      <w:r>
        <w:br/>
      </w:r>
      <w:r>
        <w:t xml:space="preserve">комъ осаждается, тогда какъ содержаше </w:t>
      </w:r>
      <w:r>
        <w:br/>
      </w:r>
      <w:r>
        <w:t xml:space="preserve">гипса обусловливаеть постоянную жест- </w:t>
      </w:r>
      <w:r>
        <w:br/>
      </w:r>
      <w:r>
        <w:t xml:space="preserve">кость, такъ какъ гипеъ при кипячени не </w:t>
      </w:r>
      <w:r>
        <w:br/>
      </w:r>
      <w:r>
        <w:t xml:space="preserve">измвняется. ШЩелочныя и амм!ачныя соли </w:t>
      </w:r>
      <w:r>
        <w:br/>
      </w:r>
      <w:r>
        <w:t xml:space="preserve">способствують растворенйо перегнойныхъ </w:t>
      </w:r>
      <w:r>
        <w:br/>
      </w:r>
      <w:r>
        <w:t xml:space="preserve">веществъ; поэтому окрашенная В. большею </w:t>
      </w:r>
      <w:r>
        <w:br/>
      </w:r>
      <w:r>
        <w:t xml:space="preserve">частью мягкая; жесткая В. обыкновенно </w:t>
      </w:r>
      <w:r>
        <w:br/>
      </w:r>
      <w:r>
        <w:t xml:space="preserve">голубого цвфта, средняя зеленоватаго. Для </w:t>
      </w:r>
      <w:r>
        <w:br/>
      </w:r>
      <w:r>
        <w:t xml:space="preserve">нЪкоторыхъ техническихъ надобностей (для </w:t>
      </w:r>
      <w:r>
        <w:br/>
      </w:r>
      <w:r>
        <w:t xml:space="preserve">красильныхъ, прачешныхъ заведен) опре- </w:t>
      </w:r>
      <w:r>
        <w:br/>
      </w:r>
      <w:r>
        <w:t xml:space="preserve">дъляется градусъ жесткости помощью спир- </w:t>
      </w:r>
      <w:r>
        <w:br/>
      </w:r>
      <w:r>
        <w:t xml:space="preserve">товаго раствора мыла опредЪленнаго со- </w:t>
      </w:r>
      <w:r>
        <w:br/>
      </w:r>
      <w:r>
        <w:t xml:space="preserve">держашя. Приливаютъ по каплямъ этоть </w:t>
      </w:r>
      <w:r>
        <w:br/>
      </w:r>
      <w:r>
        <w:t xml:space="preserve">растворъ къ отм5ренному количеству В. и </w:t>
      </w:r>
      <w:r>
        <w:br/>
      </w:r>
      <w:r>
        <w:t xml:space="preserve">взбалтываютъ. Пока въ В. находятся ра- </w:t>
      </w:r>
      <w:r>
        <w:br/>
      </w:r>
      <w:r>
        <w:t xml:space="preserve">створимыя известковыя и магнезальныя </w:t>
      </w:r>
      <w:r>
        <w:br/>
      </w:r>
      <w:r>
        <w:t xml:space="preserve">соли, онф разлагають мыло съ образова- </w:t>
      </w:r>
      <w:r>
        <w:br/>
      </w:r>
      <w:r>
        <w:t xml:space="preserve">шемъ нерастворимаго известковаго и маг- </w:t>
      </w:r>
      <w:r>
        <w:br/>
      </w:r>
      <w:r>
        <w:t xml:space="preserve">нез1альнаго мыла, и при взбалтываши не </w:t>
      </w:r>
      <w:r>
        <w:br/>
      </w:r>
      <w:r>
        <w:t xml:space="preserve">образуется прочной, неисчезающей пъны; </w:t>
      </w:r>
      <w:r>
        <w:br/>
      </w:r>
      <w:r>
        <w:t xml:space="preserve">такая иЪна, однако, тотчасъь же появляет- </w:t>
      </w:r>
      <w:r>
        <w:br/>
      </w:r>
      <w:r>
        <w:t xml:space="preserve">ся, какъ только къ водЪ прибавить хотя бы </w:t>
      </w:r>
      <w:r>
        <w:br/>
      </w:r>
      <w:r>
        <w:t xml:space="preserve">и незначительный избытокъ мыльнаго ра- </w:t>
      </w:r>
      <w:r>
        <w:br/>
      </w:r>
      <w:r>
        <w:t xml:space="preserve">створа. Такимъ образомъ, изъ количества </w:t>
      </w:r>
      <w:r>
        <w:br/>
      </w:r>
      <w:r>
        <w:t xml:space="preserve">потребленнаго мыльнато раствора можно </w:t>
      </w:r>
      <w:r>
        <w:br/>
      </w:r>
      <w:r>
        <w:t xml:space="preserve">заключить о содержани въ В. извести и </w:t>
      </w:r>
      <w:r>
        <w:br/>
      </w:r>
      <w:r>
        <w:t xml:space="preserve">магнез!и. Жесткость опредъляется въ гра- </w:t>
      </w:r>
      <w:r>
        <w:br/>
      </w:r>
      <w:r>
        <w:t xml:space="preserve">дусахъ. Въ Гермаши 19 жесткости == 1 ча- </w:t>
      </w:r>
      <w:r>
        <w:br/>
      </w:r>
      <w:r>
        <w:t xml:space="preserve">сти Са0 и эквивалентному количеству МёО </w:t>
      </w:r>
      <w:r>
        <w:br/>
      </w:r>
      <w:r>
        <w:t xml:space="preserve">на 100,000 ч. В: (1 ч. М0 ==1;4 ч. Са0); </w:t>
      </w:r>
      <w:r>
        <w:br/>
      </w:r>
      <w:r>
        <w:t xml:space="preserve">во Франщи 19 =1 ч. углеизвестковой соли. </w:t>
      </w:r>
      <w:r>
        <w:br/>
      </w:r>
      <w:r>
        <w:t xml:space="preserve">на 100,000 ч. В. Такимъ образомъ:</w:t>
      </w:r>
    </w:p>
    <w:p>
      <w:pPr>
        <w:pStyle w:val="Normal"/>
      </w:pPr>
      <w:r>
        <w:t xml:space="preserve">н%- ангаШек. Франц, </w:t>
      </w:r>
      <w:r>
        <w:br/>
      </w:r>
      <w:r>
        <w:t xml:space="preserve">меци.</w:t>
      </w:r>
    </w:p>
    <w:p>
      <w:pPr>
        <w:pStyle w:val="Normal"/>
      </w:pPr>
      <w:r>
        <w:t xml:space="preserve">08 </w:t>
      </w:r>
      <w:r>
        <w:br/>
      </w:r>
      <w:r>
        <w:t xml:space="preserve">6,56</w:t>
      </w:r>
    </w:p>
    <w:p>
      <w:pPr>
        <w:pStyle w:val="Normal"/>
      </w:pPr>
      <w:r>
        <w:t xml:space="preserve">6 </w:t>
      </w:r>
      <w:r>
        <w:br/>
      </w:r>
      <w:r>
        <w:t xml:space="preserve">14а</w:t>
      </w:r>
    </w:p>
    <w:p>
      <w:pPr>
        <w:pStyle w:val="Normal"/>
      </w:pPr>
      <w:r>
        <w:t xml:space="preserve">1:25</w:t>
      </w:r>
    </w:p>
    <w:p>
      <w:pPr>
        <w:pStyle w:val="Normal"/>
      </w:pPr>
      <w:r>
        <w:t xml:space="preserve">1 ньмецкШ градусь жестк. </w:t>
      </w:r>
      <w:r>
        <w:br/>
      </w:r>
      <w:r>
        <w:t xml:space="preserve">1 англМеый —„ с </w:t>
      </w:r>
      <w:r>
        <w:br/>
      </w:r>
      <w:r>
        <w:t xml:space="preserve">1 фравцузекш „ &gt;</w:t>
      </w:r>
    </w:p>
    <w:p>
      <w:pPr>
        <w:pStyle w:val="Normal"/>
      </w:pPr>
      <w:r>
        <w:t xml:space="preserve">0;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Употреблен1е В., очищен!е и пр. </w:t>
      </w:r>
      <w:r>
        <w:br/>
      </w:r>
      <w:r>
        <w:t xml:space="preserve">Для оцънки В., предназначенной для питья, </w:t>
      </w:r>
      <w:r>
        <w:br/>
      </w:r>
      <w:r>
        <w:t xml:space="preserve">прежде пользовались разъ навсегда уста- </w:t>
      </w:r>
      <w:r>
        <w:br/>
      </w:r>
      <w:r>
        <w:t xml:space="preserve">новленными предзльными величинами. 1 </w:t>
      </w:r>
      <w:r>
        <w:br/>
      </w:r>
      <w:r>
        <w:t xml:space="preserve">литръ хорошей В. долженъ быль возстано- </w:t>
      </w:r>
      <w:r>
        <w:br/>
      </w:r>
      <w:r>
        <w:t xml:space="preserve">влять не болЪе 6—10 мгр. минеральнаго </w:t>
      </w:r>
      <w:r>
        <w:br/>
      </w:r>
      <w:r>
        <w:t xml:space="preserve">хамелеона, содержать не боле 5—15 мгр. </w:t>
      </w:r>
      <w:r>
        <w:br/>
      </w:r>
      <w:r>
        <w:t xml:space="preserve">азотнато ангидрида (№ 05), не болЪе 20—30 </w:t>
      </w:r>
      <w:r>
        <w:br/>
      </w:r>
      <w:r>
        <w:t xml:space="preserve">мгр. хлора, не болЪе 80—100 мгр. сБрной </w:t>
      </w:r>
      <w:r>
        <w:br/>
      </w:r>
      <w:r>
        <w:t xml:space="preserve">кислоты, никакъ не боле слЪдовъ амм!ака, </w:t>
      </w:r>
      <w:r>
        <w:br/>
      </w:r>
      <w:r>
        <w:t xml:space="preserve">и азотистой кислоты и въ общемъ не 6о- </w:t>
      </w:r>
      <w:r>
        <w:br/>
      </w:r>
      <w:r>
        <w:t xml:space="preserve">ле 500 мгр. твердыхъ веществъ. Въ по- </w:t>
      </w:r>
      <w:r>
        <w:br/>
      </w:r>
      <w:r>
        <w:t xml:space="preserve">слЪднее время нашли, что формащя, изъ </w:t>
      </w:r>
      <w:r>
        <w:br/>
      </w:r>
      <w:r>
        <w:t xml:space="preserve">которой вытекаеть В., способъ получешя </w:t>
      </w:r>
      <w:r>
        <w:br/>
      </w:r>
      <w:r>
        <w:t xml:space="preserve">и время года оказываютъ слишкомъ силь- </w:t>
      </w:r>
      <w:r>
        <w:br/>
      </w:r>
      <w:r>
        <w:t xml:space="preserve">ное вмяше на составъ чистой В., чтобы </w:t>
      </w:r>
      <w:r>
        <w:br/>
      </w:r>
      <w:r>
        <w:t xml:space="preserve">можно было сохранить тая предъльныя </w:t>
      </w:r>
      <w:r>
        <w:br/>
      </w:r>
      <w:r>
        <w:t xml:space="preserve">величины. Нормальный составъ В. можно </w:t>
      </w:r>
      <w:r>
        <w:br/>
      </w:r>
      <w:r>
        <w:t xml:space="preserve">опредзлить только аналиаомъ такой В. изъ </w:t>
      </w:r>
      <w:r>
        <w:br/>
      </w:r>
      <w:r>
        <w:t xml:space="preserve">данной мЪстности (принимая въ соображе- </w:t>
      </w:r>
      <w:r>
        <w:br/>
      </w:r>
      <w:r>
        <w:t xml:space="preserve">не геогностичесыя свойства почвы), о ко- </w:t>
      </w:r>
      <w:r>
        <w:br/>
      </w:r>
      <w:r>
        <w:t xml:space="preserve">торой съ достовзрностью извЪстно, что она, </w:t>
      </w:r>
      <w:r>
        <w:br/>
      </w:r>
      <w:r>
        <w:t xml:space="preserve">не загрязнена отбросами и сточной В. до- </w:t>
      </w:r>
      <w:r>
        <w:br/>
      </w:r>
      <w:r>
        <w:t xml:space="preserve">машняго обихода. Хорошая В. для питья </w:t>
      </w:r>
      <w:r>
        <w:br/>
      </w:r>
      <w:r>
        <w:t xml:space="preserve">должна быть прозрачна и безцвЪтна, безъ </w:t>
      </w:r>
      <w:r>
        <w:br/>
      </w:r>
      <w:r>
        <w:t xml:space="preserve">запаха, но не безвкусной, и не отзываться </w:t>
      </w:r>
      <w:r>
        <w:br/>
      </w:r>
      <w:r>
        <w:t xml:space="preserve">сколько-нибудь зам’5тно какой-нибудь со- </w:t>
      </w:r>
      <w:r>
        <w:br/>
      </w:r>
      <w:r>
        <w:t xml:space="preserve">ставной частью и имфть освЪжающую, мало </w:t>
      </w:r>
      <w:r>
        <w:br/>
      </w:r>
      <w:r>
        <w:t xml:space="preserve">колеблющуюся температуру. Вкусовое ощу- </w:t>
      </w:r>
      <w:r>
        <w:br/>
      </w:r>
      <w:r>
        <w:t xml:space="preserve">щене указываеть на загрязнеше, когда </w:t>
      </w:r>
      <w:r>
        <w:br/>
      </w:r>
      <w:r>
        <w:t xml:space="preserve">оно уже достигло высокой степени; азотно- </w:t>
      </w:r>
      <w:r>
        <w:br/>
      </w:r>
      <w:r>
        <w:t xml:space="preserve">кислыя, хлористыя и многя друг1я соли въ </w:t>
      </w:r>
      <w:r>
        <w:br/>
      </w:r>
      <w:r>
        <w:t xml:space="preserve">небольшихъ количествахъ дълають В. даже </w:t>
      </w:r>
      <w:r>
        <w:br/>
      </w:r>
      <w:r>
        <w:t xml:space="preserve">вкуснЪе. Но такъ какъ значене отдфль- </w:t>
      </w:r>
      <w:r>
        <w:br/>
      </w:r>
      <w:r>
        <w:t xml:space="preserve">ныхъ веществъ для челов ческаго здоровья </w:t>
      </w:r>
      <w:r>
        <w:br/>
      </w:r>
      <w:r>
        <w:t xml:space="preserve">не опредЪлено, то приходится искать сви- </w:t>
      </w:r>
      <w:r>
        <w:br/>
      </w:r>
      <w:r>
        <w:t xml:space="preserve">дьтельства пригодности В. въ ея чистоть </w:t>
      </w:r>
      <w:r>
        <w:br/>
      </w:r>
      <w:r>
        <w:t xml:space="preserve">Содержаше извести и магнез!и по возмож- </w:t>
      </w:r>
      <w:r>
        <w:br/>
      </w:r>
      <w:r>
        <w:t xml:space="preserve">ности не должно превышать 18 нЪмецкихъ </w:t>
      </w:r>
      <w:r>
        <w:br/>
      </w:r>
      <w:r>
        <w:t xml:space="preserve">градусовъ, и не должно быть обусловлено </w:t>
      </w:r>
      <w:r>
        <w:br/>
      </w:r>
      <w:r>
        <w:t xml:space="preserve">преимущественнымъ содержашемъ гипса </w:t>
      </w:r>
      <w:r>
        <w:br/>
      </w:r>
      <w:r>
        <w:t xml:space="preserve">или магнез1альныхь солей. Это еще и по- </w:t>
      </w:r>
      <w:r>
        <w:br/>
      </w:r>
      <w:r>
        <w:t xml:space="preserve">тому важно, что съ увеличешемъ жесткости </w:t>
      </w:r>
      <w:r>
        <w:br/>
      </w:r>
      <w:r>
        <w:t xml:space="preserve">довольно часто идетъ рука объ руку и 60- </w:t>
      </w:r>
      <w:r>
        <w:br/>
      </w:r>
      <w:r>
        <w:t xml:space="preserve">лЪе сильное загрязнен!е воды, хотя часто </w:t>
      </w:r>
      <w:r>
        <w:br/>
      </w:r>
      <w:r>
        <w:t xml:space="preserve">бываеть и какъ разъ обратно. Большое </w:t>
      </w:r>
      <w:r>
        <w:br/>
      </w:r>
      <w:r>
        <w:t xml:space="preserve">содержаше твердыхь веществъ, органиче- </w:t>
      </w:r>
      <w:r>
        <w:br/>
      </w:r>
      <w:r>
        <w:t xml:space="preserve">скихъ соединен, хлора, сърной кислоты, </w:t>
      </w:r>
      <w:r>
        <w:br/>
      </w:r>
      <w:r>
        <w:t xml:space="preserve">извести и магнез!и можно принять за мзру </w:t>
      </w:r>
      <w:r>
        <w:br/>
      </w:r>
      <w:r>
        <w:t xml:space="preserve">загрязнен!я отбросами. Присутетв!е аммака. </w:t>
      </w:r>
      <w:r>
        <w:br/>
      </w:r>
      <w:r>
        <w:t xml:space="preserve">авотистой ‘кислоты и сБроводорода, увели- </w:t>
      </w:r>
      <w:r>
        <w:br/>
      </w:r>
      <w:r>
        <w:t xml:space="preserve">чен1е содержашя азотной и угольной ки- </w:t>
      </w:r>
      <w:r>
        <w:br/>
      </w:r>
      <w:r>
        <w:t xml:space="preserve">слоты и уменьшене содержаншя кислорода </w:t>
      </w:r>
      <w:r>
        <w:br/>
      </w:r>
      <w:r>
        <w:t xml:space="preserve">служатъ указашемъ на то, что В., а также </w:t>
      </w:r>
      <w:r>
        <w:br/>
      </w:r>
      <w:r>
        <w:t xml:space="preserve">почва загрязнены сточными водами (орга- </w:t>
      </w:r>
      <w:r>
        <w:br/>
      </w:r>
      <w:r>
        <w:t xml:space="preserve">ническими отбросами, гниощими вещества- </w:t>
      </w:r>
      <w:r>
        <w:br/>
      </w:r>
      <w:r>
        <w:t xml:space="preserve">ми и пр.) или продуктами разложеня. В., </w:t>
      </w:r>
      <w:r>
        <w:br/>
      </w:r>
      <w:r>
        <w:t xml:space="preserve">содержащая на 1 объемъ кислорода боле, </w:t>
      </w:r>
      <w:r>
        <w:br/>
      </w:r>
      <w:r>
        <w:t xml:space="preserve">чфмъ 2 объема азота, должна считаться </w:t>
      </w:r>
      <w:r>
        <w:br/>
      </w:r>
      <w:r>
        <w:t xml:space="preserve">подозрительной. В. должна считаться безу- </w:t>
      </w:r>
      <w:r>
        <w:br/>
      </w:r>
      <w:r>
        <w:t xml:space="preserve">словно загрязненной, если въ ней нахо- </w:t>
      </w:r>
      <w:r>
        <w:br/>
      </w:r>
      <w:r>
        <w:t xml:space="preserve">дятся въ большомъ числ микроорганизмы, </w:t>
      </w:r>
      <w:r>
        <w:br/>
      </w:r>
      <w:r>
        <w:t xml:space="preserve">въ особенности бактеми. Большая часть </w:t>
      </w:r>
      <w:r>
        <w:br/>
      </w:r>
      <w:r>
        <w:t xml:space="preserve">встрьчающихея въ В. микроорганизмовъ </w:t>
      </w:r>
      <w:r>
        <w:br/>
      </w:r>
      <w:r>
        <w:t xml:space="preserve">принадлежить къ числу безвредныхъ, но </w:t>
      </w:r>
      <w:r>
        <w:br/>
      </w:r>
      <w:r>
        <w:t xml:space="preserve">къ нимъ могутъ присоединиться и бол зне- </w:t>
      </w:r>
      <w:r>
        <w:br/>
      </w:r>
      <w:r>
        <w:t xml:space="preserve">творные микроорганизмы и черезъ посред- </w:t>
      </w:r>
      <w:r>
        <w:br/>
      </w:r>
      <w:r>
        <w:t xml:space="preserve">ство В. быстро распространиться. Самую</w:t>
      </w:r>
    </w:p>
    <w:p>
      <w:pPr>
        <w:pStyle w:val="Normal"/>
      </w:pPr>
      <w:r>
        <w:t xml:space="preserve">Вода.</w:t>
      </w:r>
    </w:p>
    <w:p>
      <w:pPr>
        <w:pStyle w:val="Normal"/>
      </w:pPr>
      <w:r>
        <w:t xml:space="preserve">этой окиси мфди и на счетъ пропускавша- </w:t>
      </w:r>
      <w:r>
        <w:br/>
      </w:r>
      <w:r>
        <w:t xml:space="preserve">гося черезъ нее водорода, то, взвЪсивъ по- </w:t>
      </w:r>
      <w:r>
        <w:br/>
      </w:r>
      <w:r>
        <w:t xml:space="preserve">пученную воду, можно узнать, сколько въ </w:t>
      </w:r>
      <w:r>
        <w:br/>
      </w:r>
      <w:r>
        <w:t xml:space="preserve">ней водорода. Изъ этихъ данныхъ Дюма </w:t>
      </w:r>
      <w:r>
        <w:br/>
      </w:r>
      <w:r>
        <w:t xml:space="preserve">заключиль, что В. состоить (по вЪсу) изъ </w:t>
      </w:r>
      <w:r>
        <w:br/>
      </w:r>
      <w:r>
        <w:t xml:space="preserve">11111 частей водорода и 88,889 частей киело- </w:t>
      </w:r>
      <w:r>
        <w:br/>
      </w:r>
      <w:r>
        <w:t xml:space="preserve">рода.</w:t>
      </w:r>
    </w:p>
    <w:p>
      <w:pPr>
        <w:pStyle w:val="Normal"/>
      </w:pPr>
      <w:r>
        <w:t xml:space="preserve">В., находящаяся въ соприкосновеши съ </w:t>
      </w:r>
      <w:r>
        <w:br/>
      </w:r>
      <w:r>
        <w:t xml:space="preserve">воздухомъ, содержить въ раствор$ кисло- </w:t>
      </w:r>
      <w:r>
        <w:br/>
      </w:r>
      <w:r>
        <w:t xml:space="preserve">родъ, азотъ, углекиелоту и амм!акъ, а имен- </w:t>
      </w:r>
      <w:r>
        <w:br/>
      </w:r>
      <w:r>
        <w:t xml:space="preserve">но, на 34,08 ч. кислорода, всегда. приходится </w:t>
      </w:r>
      <w:r>
        <w:br/>
      </w:r>
      <w:r>
        <w:t xml:space="preserve">65,92 ч. азота. 1000 объемовъ В. растворяють </w:t>
      </w:r>
      <w:r>
        <w:br/>
      </w:r>
      <w:r>
        <w:t xml:space="preserve">при атмосферномъ давлеши и 09—24,71, </w:t>
      </w:r>
      <w:r>
        <w:br/>
      </w:r>
      <w:r>
        <w:t xml:space="preserve">а при 150 — 17,55 объемовъ этой емЪеи. </w:t>
      </w:r>
      <w:r>
        <w:br/>
      </w:r>
      <w:r>
        <w:t xml:space="preserve">Но если В. содержитъ органическя веще- </w:t>
      </w:r>
      <w:r>
        <w:br/>
      </w:r>
      <w:r>
        <w:t xml:space="preserve">ства, то кислородъ болЪе или менъе </w:t>
      </w:r>
      <w:r>
        <w:br/>
      </w:r>
      <w:r>
        <w:t xml:space="preserve">истребляется на ихъ окислене.</w:t>
      </w:r>
    </w:p>
    <w:p>
      <w:pPr>
        <w:pStyle w:val="Normal"/>
      </w:pPr>
      <w:r>
        <w:t xml:space="preserve">Для практическихь цълей особенное зна- </w:t>
      </w:r>
      <w:r>
        <w:br/>
      </w:r>
      <w:r>
        <w:t xml:space="preserve">чеше имЪзетъ количество въ В. извести. </w:t>
      </w:r>
      <w:r>
        <w:br/>
      </w:r>
      <w:r>
        <w:t xml:space="preserve">Чистая В. называется мягкой. Она съ </w:t>
      </w:r>
      <w:r>
        <w:br/>
      </w:r>
      <w:r>
        <w:t xml:space="preserve">мыломъ скоро пЪнится, и щелочныя, 060- </w:t>
      </w:r>
      <w:r>
        <w:br/>
      </w:r>
      <w:r>
        <w:t xml:space="preserve">бенно амм!ачныя соли еще повышають эту </w:t>
      </w:r>
      <w:r>
        <w:br/>
      </w:r>
      <w:r>
        <w:t xml:space="preserve">мягкость. Наоборотъ В., въ которой содер- </w:t>
      </w:r>
      <w:r>
        <w:br/>
      </w:r>
      <w:r>
        <w:t xml:space="preserve">жаше известковыхъ и магнезальныхь со- </w:t>
      </w:r>
      <w:r>
        <w:br/>
      </w:r>
      <w:r>
        <w:t xml:space="preserve">лей достигло значительной величины, на- </w:t>
      </w:r>
      <w:r>
        <w:br/>
      </w:r>
      <w:r>
        <w:t xml:space="preserve">зывается жесткой. Жесткость, обусловли- </w:t>
      </w:r>
      <w:r>
        <w:br/>
      </w:r>
      <w:r>
        <w:t xml:space="preserve">ваемая двууглекислой известью, умень- </w:t>
      </w:r>
      <w:r>
        <w:br/>
      </w:r>
      <w:r>
        <w:t xml:space="preserve">шается при долгомъ стоянйи В. на воздухь </w:t>
      </w:r>
      <w:r>
        <w:br/>
      </w:r>
      <w:r>
        <w:t xml:space="preserve">а еще скорзе при кипяченши (преходя- </w:t>
      </w:r>
      <w:r>
        <w:br/>
      </w:r>
      <w:r>
        <w:t xml:space="preserve">щая или временная жесткость), -такъ </w:t>
      </w:r>
      <w:r>
        <w:br/>
      </w:r>
      <w:r>
        <w:t xml:space="preserve">какъ при этомъ углекислая известь цфли- </w:t>
      </w:r>
      <w:r>
        <w:br/>
      </w:r>
      <w:r>
        <w:t xml:space="preserve">комъ осаждается, тогда какъ содержаше </w:t>
      </w:r>
      <w:r>
        <w:br/>
      </w:r>
      <w:r>
        <w:t xml:space="preserve">гипса обусловливаеть постоянную жест- </w:t>
      </w:r>
      <w:r>
        <w:br/>
      </w:r>
      <w:r>
        <w:t xml:space="preserve">кость, такъ какъ гипеъ при кипячени не </w:t>
      </w:r>
      <w:r>
        <w:br/>
      </w:r>
      <w:r>
        <w:t xml:space="preserve">измвняется. ШЩелочныя и амм!ачныя соли </w:t>
      </w:r>
      <w:r>
        <w:br/>
      </w:r>
      <w:r>
        <w:t xml:space="preserve">способствують растворенйо перегнойныхъ </w:t>
      </w:r>
      <w:r>
        <w:br/>
      </w:r>
      <w:r>
        <w:t xml:space="preserve">веществъ; поэтому окрашенная В. большею </w:t>
      </w:r>
      <w:r>
        <w:br/>
      </w:r>
      <w:r>
        <w:t xml:space="preserve">частью мягкая; жесткая В. обыкновенно </w:t>
      </w:r>
      <w:r>
        <w:br/>
      </w:r>
      <w:r>
        <w:t xml:space="preserve">голубого цвфта, средняя зеленоватаго. Для </w:t>
      </w:r>
      <w:r>
        <w:br/>
      </w:r>
      <w:r>
        <w:t xml:space="preserve">нЪкоторыхъ техническихъ надобностей (для </w:t>
      </w:r>
      <w:r>
        <w:br/>
      </w:r>
      <w:r>
        <w:t xml:space="preserve">красильныхъ, прачешныхъ заведен) опре- </w:t>
      </w:r>
      <w:r>
        <w:br/>
      </w:r>
      <w:r>
        <w:t xml:space="preserve">дъляется градусъ жесткости помощью спир- </w:t>
      </w:r>
      <w:r>
        <w:br/>
      </w:r>
      <w:r>
        <w:t xml:space="preserve">товаго раствора мыла опредЪленнаго со- </w:t>
      </w:r>
      <w:r>
        <w:br/>
      </w:r>
      <w:r>
        <w:t xml:space="preserve">держашя. Приливаютъ по каплямъ этоть </w:t>
      </w:r>
      <w:r>
        <w:br/>
      </w:r>
      <w:r>
        <w:t xml:space="preserve">растворъ къ отм5ренному количеству В. и </w:t>
      </w:r>
      <w:r>
        <w:br/>
      </w:r>
      <w:r>
        <w:t xml:space="preserve">взбалтываютъ. Пока въ В. находятся ра- </w:t>
      </w:r>
      <w:r>
        <w:br/>
      </w:r>
      <w:r>
        <w:t xml:space="preserve">створимыя известковыя и магнезальныя </w:t>
      </w:r>
      <w:r>
        <w:br/>
      </w:r>
      <w:r>
        <w:t xml:space="preserve">соли, онф разлагають мыло съ образова- </w:t>
      </w:r>
      <w:r>
        <w:br/>
      </w:r>
      <w:r>
        <w:t xml:space="preserve">шемъ нерастворимаго известковаго и маг- </w:t>
      </w:r>
      <w:r>
        <w:br/>
      </w:r>
      <w:r>
        <w:t xml:space="preserve">нез1альнаго мыла, и при взбалтываши не </w:t>
      </w:r>
      <w:r>
        <w:br/>
      </w:r>
      <w:r>
        <w:t xml:space="preserve">образуется прочной, неисчезающей пъны; </w:t>
      </w:r>
      <w:r>
        <w:br/>
      </w:r>
      <w:r>
        <w:t xml:space="preserve">такая иЪна, однако, тотчасъь же появляет- </w:t>
      </w:r>
      <w:r>
        <w:br/>
      </w:r>
      <w:r>
        <w:t xml:space="preserve">ся, какъ только къ водЪ прибавить хотя бы </w:t>
      </w:r>
      <w:r>
        <w:br/>
      </w:r>
      <w:r>
        <w:t xml:space="preserve">и незначительный избытокъ мыльнаго ра- </w:t>
      </w:r>
      <w:r>
        <w:br/>
      </w:r>
      <w:r>
        <w:t xml:space="preserve">створа. Такимъ образомъ, изъ количества </w:t>
      </w:r>
      <w:r>
        <w:br/>
      </w:r>
      <w:r>
        <w:t xml:space="preserve">потребленнаго мыльнато раствора можно </w:t>
      </w:r>
      <w:r>
        <w:br/>
      </w:r>
      <w:r>
        <w:t xml:space="preserve">заключить о содержани въ В. извести и </w:t>
      </w:r>
      <w:r>
        <w:br/>
      </w:r>
      <w:r>
        <w:t xml:space="preserve">магнез!и. Жесткость опредъляется въ гра- </w:t>
      </w:r>
      <w:r>
        <w:br/>
      </w:r>
      <w:r>
        <w:t xml:space="preserve">дусахъ. Въ Гермаши 19 жесткости == 1 ча- </w:t>
      </w:r>
      <w:r>
        <w:br/>
      </w:r>
      <w:r>
        <w:t xml:space="preserve">сти Са0 и эквивалентному количеству МёО </w:t>
      </w:r>
      <w:r>
        <w:br/>
      </w:r>
      <w:r>
        <w:t xml:space="preserve">на 100,000 ч. В: (1 ч. М0 ==1;4 ч. Са0); </w:t>
      </w:r>
      <w:r>
        <w:br/>
      </w:r>
      <w:r>
        <w:t xml:space="preserve">во Франщи 19 =—1 ч. углеизвестковой соли. </w:t>
      </w:r>
      <w:r>
        <w:br/>
      </w:r>
      <w:r>
        <w:t xml:space="preserve">на 100,000 ч. В. Такимъ образомъ:</w:t>
      </w:r>
    </w:p>
    <w:p>
      <w:pPr>
        <w:pStyle w:val="Normal"/>
      </w:pPr>
      <w:r>
        <w:t xml:space="preserve">нф- англШек. Франц, </w:t>
      </w:r>
      <w:r>
        <w:br/>
      </w:r>
      <w:r>
        <w:t xml:space="preserve">меци.</w:t>
      </w:r>
    </w:p>
    <w:p>
      <w:pPr>
        <w:pStyle w:val="Normal"/>
      </w:pPr>
      <w:r>
        <w:t xml:space="preserve">08 </w:t>
      </w:r>
      <w:r>
        <w:br/>
      </w:r>
      <w:r>
        <w:t xml:space="preserve">6,56</w:t>
      </w:r>
    </w:p>
    <w:p>
      <w:pPr>
        <w:pStyle w:val="Normal"/>
      </w:pPr>
      <w:r>
        <w:t xml:space="preserve">6 </w:t>
      </w:r>
      <w:r>
        <w:br/>
      </w:r>
      <w:r>
        <w:t xml:space="preserve">18</w:t>
      </w:r>
    </w:p>
    <w:p>
      <w:pPr>
        <w:pStyle w:val="Normal"/>
      </w:pPr>
      <w:r>
        <w:t xml:space="preserve">1:25</w:t>
      </w:r>
    </w:p>
    <w:p>
      <w:pPr>
        <w:pStyle w:val="Normal"/>
      </w:pPr>
      <w:r>
        <w:t xml:space="preserve">1 ньмецкШ градусь жестк. </w:t>
      </w:r>
      <w:r>
        <w:br/>
      </w:r>
      <w:r>
        <w:t xml:space="preserve">1 англМеый —„ с </w:t>
      </w:r>
      <w:r>
        <w:br/>
      </w:r>
      <w:r>
        <w:t xml:space="preserve">1 французекш „ &gt;</w:t>
      </w:r>
    </w:p>
    <w:p>
      <w:pPr>
        <w:pStyle w:val="Normal"/>
      </w:pPr>
      <w:r>
        <w:t xml:space="preserve">0;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Употреблен1е В., очищен!е и пр. </w:t>
      </w:r>
      <w:r>
        <w:br/>
      </w:r>
      <w:r>
        <w:t xml:space="preserve">Для оцънки В., предназначенной для питья, </w:t>
      </w:r>
      <w:r>
        <w:br/>
      </w:r>
      <w:r>
        <w:t xml:space="preserve">прежде пользовались разъ навсегда уста- </w:t>
      </w:r>
      <w:r>
        <w:br/>
      </w:r>
      <w:r>
        <w:t xml:space="preserve">новленными предфльными величинами. 1 </w:t>
      </w:r>
      <w:r>
        <w:br/>
      </w:r>
      <w:r>
        <w:t xml:space="preserve">литръ хорошей В. долженъ быль возстано- </w:t>
      </w:r>
      <w:r>
        <w:br/>
      </w:r>
      <w:r>
        <w:t xml:space="preserve">влять не болЪе 6—10 мгр. минеральнаго </w:t>
      </w:r>
      <w:r>
        <w:br/>
      </w:r>
      <w:r>
        <w:t xml:space="preserve">хамелеона, содержать не боле 5—15 мгр. </w:t>
      </w:r>
      <w:r>
        <w:br/>
      </w:r>
      <w:r>
        <w:t xml:space="preserve">азотнато ангидрида (№ 05), не болЪе 20—30 </w:t>
      </w:r>
      <w:r>
        <w:br/>
      </w:r>
      <w:r>
        <w:t xml:space="preserve">мгр. хлора, не болЪе 80—100 мгр. сврной </w:t>
      </w:r>
      <w:r>
        <w:br/>
      </w:r>
      <w:r>
        <w:t xml:space="preserve">кислоты, никакъ не боле слЪдовъ амм!ака, </w:t>
      </w:r>
      <w:r>
        <w:br/>
      </w:r>
      <w:r>
        <w:t xml:space="preserve">и азотистой кислоты и въ общемъ не 6о- </w:t>
      </w:r>
      <w:r>
        <w:br/>
      </w:r>
      <w:r>
        <w:t xml:space="preserve">ле 500 мгр. твердыхъ веществъ. Въ по- </w:t>
      </w:r>
      <w:r>
        <w:br/>
      </w:r>
      <w:r>
        <w:t xml:space="preserve">слЪднее время нашли, что формащя, изъ </w:t>
      </w:r>
      <w:r>
        <w:br/>
      </w:r>
      <w:r>
        <w:t xml:space="preserve">которой вытекаеть В., способъ получешя </w:t>
      </w:r>
      <w:r>
        <w:br/>
      </w:r>
      <w:r>
        <w:t xml:space="preserve">и время года оказываютъ слишкомъ силь- </w:t>
      </w:r>
      <w:r>
        <w:br/>
      </w:r>
      <w:r>
        <w:t xml:space="preserve">ное вмяше на составъ чистой В., чтобы </w:t>
      </w:r>
      <w:r>
        <w:br/>
      </w:r>
      <w:r>
        <w:t xml:space="preserve">можно было сохранить тая предъльныя </w:t>
      </w:r>
      <w:r>
        <w:br/>
      </w:r>
      <w:r>
        <w:t xml:space="preserve">величины. Нормальный составъ В. можно </w:t>
      </w:r>
      <w:r>
        <w:br/>
      </w:r>
      <w:r>
        <w:t xml:space="preserve">опредзлить только анализомъ такой В. изъ </w:t>
      </w:r>
      <w:r>
        <w:br/>
      </w:r>
      <w:r>
        <w:t xml:space="preserve">данной мЪстности (принимая въ соображе- </w:t>
      </w:r>
      <w:r>
        <w:br/>
      </w:r>
      <w:r>
        <w:t xml:space="preserve">не геогностичесв!я свойства почвы), о ко- </w:t>
      </w:r>
      <w:r>
        <w:br/>
      </w:r>
      <w:r>
        <w:t xml:space="preserve">торой съ достовзрностью извЪстно, что она, </w:t>
      </w:r>
      <w:r>
        <w:br/>
      </w:r>
      <w:r>
        <w:t xml:space="preserve">не загрязнена отбросами и сточной В. до- </w:t>
      </w:r>
      <w:r>
        <w:br/>
      </w:r>
      <w:r>
        <w:t xml:space="preserve">машняго обихода. Хорошая В. для питья </w:t>
      </w:r>
      <w:r>
        <w:br/>
      </w:r>
      <w:r>
        <w:t xml:space="preserve">должна быть прозрачна и безцвЪтна, безъ </w:t>
      </w:r>
      <w:r>
        <w:br/>
      </w:r>
      <w:r>
        <w:t xml:space="preserve">запаха, но не безвкусной, и не отзываться </w:t>
      </w:r>
      <w:r>
        <w:br/>
      </w:r>
      <w:r>
        <w:t xml:space="preserve">сколько-нибудь зам’5тно какой-нибудь со- </w:t>
      </w:r>
      <w:r>
        <w:br/>
      </w:r>
      <w:r>
        <w:t xml:space="preserve">ставной частью и имфть освЪжающую, мало </w:t>
      </w:r>
      <w:r>
        <w:br/>
      </w:r>
      <w:r>
        <w:t xml:space="preserve">колеблющуюся температуру. Вкусовое ощу- </w:t>
      </w:r>
      <w:r>
        <w:br/>
      </w:r>
      <w:r>
        <w:t xml:space="preserve">щене указываеть на загрязнеше, когда </w:t>
      </w:r>
      <w:r>
        <w:br/>
      </w:r>
      <w:r>
        <w:t xml:space="preserve">оно уже достигло высокой степени; азотно- </w:t>
      </w:r>
      <w:r>
        <w:br/>
      </w:r>
      <w:r>
        <w:t xml:space="preserve">кислыя, хлористыя и мномя друг1я соли въ </w:t>
      </w:r>
      <w:r>
        <w:br/>
      </w:r>
      <w:r>
        <w:t xml:space="preserve">небольшихъ количествахъ дълають В. даже </w:t>
      </w:r>
      <w:r>
        <w:br/>
      </w:r>
      <w:r>
        <w:t xml:space="preserve">вкуснЪе. Но такъ какъ значене отдфль- </w:t>
      </w:r>
      <w:r>
        <w:br/>
      </w:r>
      <w:r>
        <w:t xml:space="preserve">ныхъ веществъ для челов ческаго здоровья </w:t>
      </w:r>
      <w:r>
        <w:br/>
      </w:r>
      <w:r>
        <w:t xml:space="preserve">не опредЪлено, то приходится искать сви- </w:t>
      </w:r>
      <w:r>
        <w:br/>
      </w:r>
      <w:r>
        <w:t xml:space="preserve">дьтельства пригодности В. въ ея чистоть </w:t>
      </w:r>
      <w:r>
        <w:br/>
      </w:r>
      <w:r>
        <w:t xml:space="preserve">Содержаше извести и магнез!и по возмож- </w:t>
      </w:r>
      <w:r>
        <w:br/>
      </w:r>
      <w:r>
        <w:t xml:space="preserve">ности не должно превышать 18 нЪмецкихъ </w:t>
      </w:r>
      <w:r>
        <w:br/>
      </w:r>
      <w:r>
        <w:t xml:space="preserve">градусовъ, и не должно быть обусловлено </w:t>
      </w:r>
      <w:r>
        <w:br/>
      </w:r>
      <w:r>
        <w:t xml:space="preserve">преимущественнымъ содержашемъ гипса </w:t>
      </w:r>
      <w:r>
        <w:br/>
      </w:r>
      <w:r>
        <w:t xml:space="preserve">или магнез1альныхь солей. Это еще и по- </w:t>
      </w:r>
      <w:r>
        <w:br/>
      </w:r>
      <w:r>
        <w:t xml:space="preserve">тому важно, что съ увеличешемъ жесткости </w:t>
      </w:r>
      <w:r>
        <w:br/>
      </w:r>
      <w:r>
        <w:t xml:space="preserve">довольно часто идетъ рука объ руку и 60- </w:t>
      </w:r>
      <w:r>
        <w:br/>
      </w:r>
      <w:r>
        <w:t xml:space="preserve">лЪе сильное загрязнен!е воды, хотя часто </w:t>
      </w:r>
      <w:r>
        <w:br/>
      </w:r>
      <w:r>
        <w:t xml:space="preserve">бываеть и какъ разъ обратно. Большое </w:t>
      </w:r>
      <w:r>
        <w:br/>
      </w:r>
      <w:r>
        <w:t xml:space="preserve">содержаше твердыхь веществъ, органиче- </w:t>
      </w:r>
      <w:r>
        <w:br/>
      </w:r>
      <w:r>
        <w:t xml:space="preserve">скихъ соединешй, хлора, сърной кислоты, </w:t>
      </w:r>
      <w:r>
        <w:br/>
      </w:r>
      <w:r>
        <w:t xml:space="preserve">извести и магнез!и можно принять за мёру </w:t>
      </w:r>
      <w:r>
        <w:br/>
      </w:r>
      <w:r>
        <w:t xml:space="preserve">загрязнен!я отбросами. Присутетв!е аммака. </w:t>
      </w:r>
      <w:r>
        <w:br/>
      </w:r>
      <w:r>
        <w:t xml:space="preserve">авотистой ‘кислоты и сБроводорода, увели- </w:t>
      </w:r>
      <w:r>
        <w:br/>
      </w:r>
      <w:r>
        <w:t xml:space="preserve">чен1е содержашя азотной и угольной ки- </w:t>
      </w:r>
      <w:r>
        <w:br/>
      </w:r>
      <w:r>
        <w:t xml:space="preserve">слоты и уменьшене содержаня кислорода </w:t>
      </w:r>
      <w:r>
        <w:br/>
      </w:r>
      <w:r>
        <w:t xml:space="preserve">служатъ указашемъ на то, что В., а также </w:t>
      </w:r>
      <w:r>
        <w:br/>
      </w:r>
      <w:r>
        <w:t xml:space="preserve">почва загрязнены сточными водами (орга- </w:t>
      </w:r>
      <w:r>
        <w:br/>
      </w:r>
      <w:r>
        <w:t xml:space="preserve">ническими отбросами, гниощими вещества- </w:t>
      </w:r>
      <w:r>
        <w:br/>
      </w:r>
      <w:r>
        <w:t xml:space="preserve">ми и пр.) или продуктами разложен я. В., </w:t>
      </w:r>
      <w:r>
        <w:br/>
      </w:r>
      <w:r>
        <w:t xml:space="preserve">содержащая на 1 объемъ кислорода боле, </w:t>
      </w:r>
      <w:r>
        <w:br/>
      </w:r>
      <w:r>
        <w:t xml:space="preserve">чфмъ 2 объема азота, должна считаться </w:t>
      </w:r>
      <w:r>
        <w:br/>
      </w:r>
      <w:r>
        <w:t xml:space="preserve">подозрительной. В. должна считаться безу- </w:t>
      </w:r>
      <w:r>
        <w:br/>
      </w:r>
      <w:r>
        <w:t xml:space="preserve">словно загрязненной, если въ ней нахо- </w:t>
      </w:r>
      <w:r>
        <w:br/>
      </w:r>
      <w:r>
        <w:t xml:space="preserve">дятся въ большомъ числ микроорганизмы, </w:t>
      </w:r>
      <w:r>
        <w:br/>
      </w:r>
      <w:r>
        <w:t xml:space="preserve">въ особенности бактеми. Большая часть </w:t>
      </w:r>
      <w:r>
        <w:br/>
      </w:r>
      <w:r>
        <w:t xml:space="preserve">встрьчающихея въ В. микроорганизмовъ </w:t>
      </w:r>
      <w:r>
        <w:br/>
      </w:r>
      <w:r>
        <w:t xml:space="preserve">принадлежить къ числу безвредныхъ, но </w:t>
      </w:r>
      <w:r>
        <w:br/>
      </w:r>
      <w:r>
        <w:t xml:space="preserve">къ нимъ могутъ присоединиться и бол зне- </w:t>
      </w:r>
      <w:r>
        <w:br/>
      </w:r>
      <w:r>
        <w:t xml:space="preserve">творные микроорганизмы и черезъ посред- </w:t>
      </w:r>
      <w:r>
        <w:br/>
      </w:r>
      <w:r>
        <w:t xml:space="preserve">ство В. быстро распространиться. Самую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лучшую В. для питья доставляють неза- </w:t>
      </w:r>
      <w:r>
        <w:br/>
      </w:r>
      <w:r>
        <w:t xml:space="preserve">грязненные, естественно или искусственно </w:t>
      </w:r>
      <w:r>
        <w:br/>
      </w:r>
      <w:r>
        <w:t xml:space="preserve">закрытые источники, или глубок!е колодцы, </w:t>
      </w:r>
      <w:r>
        <w:br/>
      </w:r>
      <w:r>
        <w:t xml:space="preserve">по очень часто беруть и фильтрованнную </w:t>
      </w:r>
      <w:r>
        <w:br/>
      </w:r>
      <w:r>
        <w:t xml:space="preserve">ръчную В. для снабжешя городовъ водою. </w:t>
      </w:r>
      <w:r>
        <w:br/>
      </w:r>
      <w:r>
        <w:t xml:space="preserve">При употреблеши В. для техническихь цЪ- </w:t>
      </w:r>
      <w:r>
        <w:br/>
      </w:r>
      <w:r>
        <w:t xml:space="preserve">лей главнымъ образомъ принимается въ </w:t>
      </w:r>
      <w:r>
        <w:br/>
      </w:r>
      <w:r>
        <w:t xml:space="preserve">разсчеть содержаше органическихь ве- </w:t>
      </w:r>
      <w:r>
        <w:br/>
      </w:r>
      <w:r>
        <w:t xml:space="preserve">ществъ, двууглекислой и сБрнокислой из- </w:t>
      </w:r>
      <w:r>
        <w:br/>
      </w:r>
      <w:r>
        <w:t xml:space="preserve">вести и желъза. Всякая В., которая со- </w:t>
      </w:r>
      <w:r>
        <w:br/>
      </w:r>
      <w:r>
        <w:t xml:space="preserve">держитъ изъ обыкновенныхъ минеральных </w:t>
      </w:r>
      <w:r>
        <w:br/>
      </w:r>
      <w:r>
        <w:t xml:space="preserve">веществъ не болЪе 0,4 — 0,5 гр. въ литрЪ, </w:t>
      </w:r>
      <w:r>
        <w:br/>
      </w:r>
      <w:r>
        <w:t xml:space="preserve">еще пригодна для всхъ домашнихь на- </w:t>
      </w:r>
      <w:r>
        <w:br/>
      </w:r>
      <w:r>
        <w:t xml:space="preserve">добностей. Если содержазе извести и ма- </w:t>
      </w:r>
      <w:r>
        <w:br/>
      </w:r>
      <w:r>
        <w:t xml:space="preserve">тнези не достигаеть 0;1 гр., то такая В. </w:t>
      </w:r>
      <w:r>
        <w:br/>
      </w:r>
      <w:r>
        <w:t xml:space="preserve">еще годится для бЪлиленъ, прачешныхъ и </w:t>
      </w:r>
      <w:r>
        <w:br/>
      </w:r>
      <w:r>
        <w:t xml:space="preserve">для кожевеннаго производства.</w:t>
      </w:r>
    </w:p>
    <w:p>
      <w:pPr>
        <w:pStyle w:val="Normal"/>
      </w:pPr>
      <w:r>
        <w:t xml:space="preserve">Для очищенйя — В. фильтруется, при </w:t>
      </w:r>
      <w:r>
        <w:br/>
      </w:r>
      <w:r>
        <w:t xml:space="preserve">чемъ изъ нея удерживаются взвфшенныя </w:t>
      </w:r>
      <w:r>
        <w:br/>
      </w:r>
      <w:r>
        <w:t xml:space="preserve">въ ней частицы; но нзкоторыя фильтрую- </w:t>
      </w:r>
      <w:r>
        <w:br/>
      </w:r>
      <w:r>
        <w:t xml:space="preserve">пя вещества поглощаютъ также и раство- </w:t>
      </w:r>
      <w:r>
        <w:br/>
      </w:r>
      <w:r>
        <w:t xml:space="preserve">ренныя части, органическя соединешя и </w:t>
      </w:r>
      <w:r>
        <w:br/>
      </w:r>
      <w:r>
        <w:t xml:space="preserve">соли. Самыми энергичными фильтрующими </w:t>
      </w:r>
      <w:r>
        <w:br/>
      </w:r>
      <w:r>
        <w:t xml:space="preserve">матералами въ этомъ отношени являются </w:t>
      </w:r>
      <w:r>
        <w:br/>
      </w:r>
      <w:r>
        <w:t xml:space="preserve">уголь и глина, въ особенности же живо- </w:t>
      </w:r>
      <w:r>
        <w:br/>
      </w:r>
      <w:r>
        <w:t xml:space="preserve">писный уголь. При доступ воздуха въ </w:t>
      </w:r>
      <w:r>
        <w:br/>
      </w:r>
      <w:r>
        <w:t xml:space="preserve">пористое вещество фильтра органичесвя </w:t>
      </w:r>
      <w:r>
        <w:br/>
      </w:r>
      <w:r>
        <w:t xml:space="preserve">вещества энергично окисляются. Для филь- </w:t>
      </w:r>
      <w:r>
        <w:br/>
      </w:r>
      <w:r>
        <w:t xml:space="preserve">трованйя небольшихъ количествъ В. беруть </w:t>
      </w:r>
      <w:r>
        <w:br/>
      </w:r>
      <w:r>
        <w:t xml:space="preserve">фильтровальную бумагу; а для ббльшихъ </w:t>
      </w:r>
      <w:r>
        <w:br/>
      </w:r>
      <w:r>
        <w:t xml:space="preserve">количествъ употребляютъ аппараты съ мно- </w:t>
      </w:r>
      <w:r>
        <w:br/>
      </w:r>
      <w:r>
        <w:t xml:space="preserve">гими слоями фланели, войлока и пр., есте- </w:t>
      </w:r>
      <w:r>
        <w:br/>
      </w:r>
      <w:r>
        <w:t xml:space="preserve">ственные и искусственные. пористые камни; </w:t>
      </w:r>
      <w:r>
        <w:br/>
      </w:r>
      <w:r>
        <w:t xml:space="preserve">послвдн!е часто дзлаются полыми и кла- </w:t>
      </w:r>
      <w:r>
        <w:br/>
      </w:r>
      <w:r>
        <w:t xml:space="preserve">дутея въ нечистую воду, которая, скопив- </w:t>
      </w:r>
      <w:r>
        <w:br/>
      </w:r>
      <w:r>
        <w:t xml:space="preserve">шись въ порахъ камня, вытекаеть изъ </w:t>
      </w:r>
      <w:r>
        <w:br/>
      </w:r>
      <w:r>
        <w:t xml:space="preserve">крана. При этой конструкщи камни легко </w:t>
      </w:r>
      <w:r>
        <w:br/>
      </w:r>
      <w:r>
        <w:t xml:space="preserve">вычищать. Хорош!е матлералы для филь- </w:t>
      </w:r>
      <w:r>
        <w:br/>
      </w:r>
      <w:r>
        <w:t xml:space="preserve">тровъ еще представляютъ: шерсть, пропи- </w:t>
      </w:r>
      <w:r>
        <w:br/>
      </w:r>
      <w:r>
        <w:t xml:space="preserve">танная квасцами, желЪзными солями и ду- </w:t>
      </w:r>
      <w:r>
        <w:br/>
      </w:r>
      <w:r>
        <w:t xml:space="preserve">бильной кислотой, губка, перемежающиеся </w:t>
      </w:r>
      <w:r>
        <w:br/>
      </w:r>
      <w:r>
        <w:t xml:space="preserve">слои шерсти, песчаника, животнаго угля, </w:t>
      </w:r>
      <w:r>
        <w:br/>
      </w:r>
      <w:r>
        <w:t xml:space="preserve">гравя. Подобные фильтры могутъ быть </w:t>
      </w:r>
      <w:r>
        <w:br/>
      </w:r>
      <w:r>
        <w:t xml:space="preserve">соединены съ колодцами или введены въ </w:t>
      </w:r>
      <w:r>
        <w:br/>
      </w:r>
      <w:r>
        <w:t xml:space="preserve">водопроводную сЪть. Очень распростра- </w:t>
      </w:r>
      <w:r>
        <w:br/>
      </w:r>
      <w:r>
        <w:t xml:space="preserve">нены также фильтры изъ пресованнаго (не- </w:t>
      </w:r>
      <w:r>
        <w:br/>
      </w:r>
      <w:r>
        <w:t xml:space="preserve">правильно назв. пластическимъ) угля, но </w:t>
      </w:r>
      <w:r>
        <w:br/>
      </w:r>
      <w:r>
        <w:t xml:space="preserve">они только видимо очищаютъ воду, а на </w:t>
      </w:r>
      <w:r>
        <w:br/>
      </w:r>
      <w:r>
        <w:t xml:space="preserve">самомъ дл еще болБе загрязняють ее; </w:t>
      </w:r>
      <w:r>
        <w:br/>
      </w:r>
      <w:r>
        <w:t xml:space="preserve">сильнЪе всего удаляеть органичесвя ве- </w:t>
      </w:r>
      <w:r>
        <w:br/>
      </w:r>
      <w:r>
        <w:t xml:space="preserve">щества фильтръ изъ пористаго. губчатаго </w:t>
      </w:r>
      <w:r>
        <w:br/>
      </w:r>
      <w:r>
        <w:t xml:space="preserve">жельза, т. е. изъ тонкаго жел$знаго по- </w:t>
      </w:r>
      <w:r>
        <w:br/>
      </w:r>
      <w:r>
        <w:t xml:space="preserve">рошка, который получается при обжигаши </w:t>
      </w:r>
      <w:r>
        <w:br/>
      </w:r>
      <w:r>
        <w:t xml:space="preserve">(желЪзнаго) колчедана посл извлечешя </w:t>
      </w:r>
      <w:r>
        <w:br/>
      </w:r>
      <w:r>
        <w:t xml:space="preserve">мЪъди или при возстановлеши тематита </w:t>
      </w:r>
      <w:r>
        <w:br/>
      </w:r>
      <w:r>
        <w:t xml:space="preserve">углемъ при возможно низкой температур$. </w:t>
      </w:r>
      <w:r>
        <w:br/>
      </w:r>
      <w:r>
        <w:t xml:space="preserve">Въ крупныхь размврахъ, въ водопрово- </w:t>
      </w:r>
      <w:r>
        <w:br/>
      </w:r>
      <w:r>
        <w:t xml:space="preserve">дахъ и пр., В. фильтруютъ только черезъ </w:t>
      </w:r>
      <w:r>
        <w:br/>
      </w:r>
      <w:r>
        <w:t xml:space="preserve">песокъ (см. фильтращя), но при этомъ </w:t>
      </w:r>
      <w:r>
        <w:br/>
      </w:r>
      <w:r>
        <w:t xml:space="preserve">не достигается полное удалеше бактерйй. </w:t>
      </w:r>
      <w:r>
        <w:br/>
      </w:r>
      <w:r>
        <w:t xml:space="preserve">В., въ которой заподозрили присутстые </w:t>
      </w:r>
      <w:r>
        <w:br/>
      </w:r>
      <w:r>
        <w:t xml:space="preserve">патогенныхь бактерий, можеть быть сдз- </w:t>
      </w:r>
      <w:r>
        <w:br/>
      </w:r>
      <w:r>
        <w:t xml:space="preserve">лана безвредной 5 минутнымъ кипяче- </w:t>
      </w:r>
      <w:r>
        <w:br/>
      </w:r>
      <w:r>
        <w:t xml:space="preserve">немъ, а въ большихъ количествахъ—про- </w:t>
      </w:r>
      <w:r>
        <w:br/>
      </w:r>
      <w:r>
        <w:t xml:space="preserve">пускашемъ озонированнаго воздуха. Удоб- </w:t>
      </w:r>
      <w:r>
        <w:br/>
      </w:r>
      <w:r>
        <w:t xml:space="preserve">ный для этого аппарать данъ Сименсомъ </w:t>
      </w:r>
      <w:r>
        <w:br/>
      </w:r>
      <w:r>
        <w:t xml:space="preserve">и въ особенности Ягномъ въ Петербур- </w:t>
      </w:r>
      <w:r>
        <w:br/>
      </w:r>
      <w:r>
        <w:t xml:space="preserve">ть. Какъ въ первомъ, такъ и во вто-</w:t>
      </w:r>
    </w:p>
    <w:p>
      <w:pPr>
        <w:pStyle w:val="Normal"/>
      </w:pPr>
      <w:r>
        <w:t xml:space="preserve">ВодА.</w:t>
      </w:r>
    </w:p>
    <w:p>
      <w:pPr>
        <w:pStyle w:val="Normal"/>
      </w:pPr>
      <w:r>
        <w:t xml:space="preserve">ромъ, прокипяченная В. охлаждается не- </w:t>
      </w:r>
      <w:r>
        <w:br/>
      </w:r>
      <w:r>
        <w:t xml:space="preserve">кипяченой, такъ что» не происходить по- </w:t>
      </w:r>
      <w:r>
        <w:br/>
      </w:r>
      <w:r>
        <w:t xml:space="preserve">тери тепла. Для очищешя В. отъ мути, а </w:t>
      </w:r>
      <w:r>
        <w:br/>
      </w:r>
      <w:r>
        <w:t xml:space="preserve">также органическихь веществъ безъ филь- </w:t>
      </w:r>
      <w:r>
        <w:br/>
      </w:r>
      <w:r>
        <w:t xml:space="preserve">тращн часто прибавляють небольшое ко- </w:t>
      </w:r>
      <w:r>
        <w:br/>
      </w:r>
      <w:r>
        <w:t xml:space="preserve">личество квасцовъ или срнокиелаго гли- </w:t>
      </w:r>
      <w:r>
        <w:br/>
      </w:r>
      <w:r>
        <w:t xml:space="preserve">нозема; рекомендуютъ также по прибавле- </w:t>
      </w:r>
      <w:r>
        <w:br/>
      </w:r>
      <w:r>
        <w:t xml:space="preserve">ни кваецовъ ввести столько соды; сколько </w:t>
      </w:r>
      <w:r>
        <w:br/>
      </w:r>
      <w:r>
        <w:t xml:space="preserve">нужно для полнаго ихъ разложешя. Тогда </w:t>
      </w:r>
      <w:r>
        <w:br/>
      </w:r>
      <w:r>
        <w:t xml:space="preserve">примЪси легко и вполнВ осаждаются. Окра- </w:t>
      </w:r>
      <w:r>
        <w:br/>
      </w:r>
      <w:r>
        <w:t xml:space="preserve">шенная въ желтый цвЪть В. при этомъ </w:t>
      </w:r>
      <w:r>
        <w:br/>
      </w:r>
      <w:r>
        <w:t xml:space="preserve">способЪ совершенно обезцвЪчивается. В., </w:t>
      </w:r>
      <w:r>
        <w:br/>
      </w:r>
      <w:r>
        <w:t xml:space="preserve">содержащая сБроводородъ, можеть быть </w:t>
      </w:r>
      <w:r>
        <w:br/>
      </w:r>
      <w:r>
        <w:t xml:space="preserve">очищена небольшой прибавкой желЪзнаго </w:t>
      </w:r>
      <w:r>
        <w:br/>
      </w:r>
      <w:r>
        <w:t xml:space="preserve">купороса, а органичесяя вещества разру- </w:t>
      </w:r>
      <w:r>
        <w:br/>
      </w:r>
      <w:r>
        <w:t xml:space="preserve">шаются марганцовымъ казмемъ. Чалце всего </w:t>
      </w:r>
      <w:r>
        <w:br/>
      </w:r>
      <w:r>
        <w:t xml:space="preserve">представляется задача сдЪлать жесткую В. </w:t>
      </w:r>
      <w:r>
        <w:br/>
      </w:r>
      <w:r>
        <w:t xml:space="preserve">мягкой. Богатую гипсомъ В. смвшивають </w:t>
      </w:r>
      <w:r>
        <w:br/>
      </w:r>
      <w:r>
        <w:t xml:space="preserve">съ растворомъ соды, небольшой избытокъ </w:t>
      </w:r>
      <w:r>
        <w:br/>
      </w:r>
      <w:r>
        <w:t xml:space="preserve">которой большею частью также не вреденъ; </w:t>
      </w:r>
      <w:r>
        <w:br/>
      </w:r>
      <w:r>
        <w:t xml:space="preserve">образуюцщийся осадокъ углекислой извести </w:t>
      </w:r>
      <w:r>
        <w:br/>
      </w:r>
      <w:r>
        <w:t xml:space="preserve">легко опадаетъ на дно резервуара. В., со- </w:t>
      </w:r>
      <w:r>
        <w:br/>
      </w:r>
      <w:r>
        <w:t xml:space="preserve">держащая главнымъ образомъ двууглекисе- </w:t>
      </w:r>
      <w:r>
        <w:br/>
      </w:r>
      <w:r>
        <w:t xml:space="preserve">лую известь, отъ одного кипячешя стано- </w:t>
      </w:r>
      <w:r>
        <w:br/>
      </w:r>
      <w:r>
        <w:t xml:space="preserve">вится мягкой; гдЪ послЪднее не примЪ- </w:t>
      </w:r>
      <w:r>
        <w:br/>
      </w:r>
      <w:r>
        <w:t xml:space="preserve">нимо, тамъ прибавляютъ известковаго мо- </w:t>
      </w:r>
      <w:r>
        <w:br/>
      </w:r>
      <w:r>
        <w:t xml:space="preserve">лока, опредзливши впередъ, сколько его </w:t>
      </w:r>
      <w:r>
        <w:br/>
      </w:r>
      <w:r>
        <w:t xml:space="preserve">необходимо для того, чтобы образовать съ </w:t>
      </w:r>
      <w:r>
        <w:br/>
      </w:r>
      <w:r>
        <w:t xml:space="preserve">двууглекиелою известью углекислую иа- </w:t>
      </w:r>
      <w:r>
        <w:br/>
      </w:r>
      <w:r>
        <w:t xml:space="preserve">весть. Осадокъ выдЪляется въ 24 часа; но </w:t>
      </w:r>
      <w:r>
        <w:br/>
      </w:r>
      <w:r>
        <w:t xml:space="preserve">если сперва прибавить избытокъ известко- </w:t>
      </w:r>
      <w:r>
        <w:br/>
      </w:r>
      <w:r>
        <w:t xml:space="preserve">ваго молока, а потомъь еще очищаемой </w:t>
      </w:r>
      <w:r>
        <w:br/>
      </w:r>
      <w:r>
        <w:t xml:space="preserve">воды, то выдЪлеше извести происходить </w:t>
      </w:r>
      <w:r>
        <w:br/>
      </w:r>
      <w:r>
        <w:t xml:space="preserve">гораздо скорЪе. Растворимое стекло также </w:t>
      </w:r>
      <w:r>
        <w:br/>
      </w:r>
      <w:r>
        <w:t xml:space="preserve">примЪнялось для того, чтобы сдЪлать В. </w:t>
      </w:r>
      <w:r>
        <w:br/>
      </w:r>
      <w:r>
        <w:t xml:space="preserve">мягкой. Объ очищени В. для избъжашя </w:t>
      </w:r>
      <w:r>
        <w:br/>
      </w:r>
      <w:r>
        <w:t xml:space="preserve">образовашя накипи въ котлахъ см. на- </w:t>
      </w:r>
      <w:r>
        <w:br/>
      </w:r>
      <w:r>
        <w:t xml:space="preserve">кипь в5 потлажь. Совершенно чистая В. </w:t>
      </w:r>
      <w:r>
        <w:br/>
      </w:r>
      <w:r>
        <w:t xml:space="preserve">получается только перегонкою. Для этого </w:t>
      </w:r>
      <w:r>
        <w:br/>
      </w:r>
      <w:r>
        <w:t xml:space="preserve">беруть обыкновенную В. и, во избфжа- </w:t>
      </w:r>
      <w:r>
        <w:br/>
      </w:r>
      <w:r>
        <w:t xml:space="preserve">не прим$си аммака въ дестилирован- </w:t>
      </w:r>
      <w:r>
        <w:br/>
      </w:r>
      <w:r>
        <w:t xml:space="preserve">ной В., на каждый литръ ея прибавляютъ </w:t>
      </w:r>
      <w:r>
        <w:br/>
      </w:r>
      <w:r>
        <w:t xml:space="preserve">1 гр. квасцовъ или вообще столько, чтобы </w:t>
      </w:r>
      <w:r>
        <w:br/>
      </w:r>
      <w:r>
        <w:t xml:space="preserve">В. давала слабо-кислую реакцшю. Первую </w:t>
      </w:r>
      <w:r>
        <w:br/>
      </w:r>
      <w:r>
        <w:t xml:space="preserve">часть перегона отбрасываютъ, такь какъ </w:t>
      </w:r>
      <w:r>
        <w:br/>
      </w:r>
      <w:r>
        <w:t xml:space="preserve">она содержитъ углекислоту. Изъ 3 ч. обык- </w:t>
      </w:r>
      <w:r>
        <w:br/>
      </w:r>
      <w:r>
        <w:t xml:space="preserve">новенной В. можно получить 2 ч. дестил- </w:t>
      </w:r>
      <w:r>
        <w:br/>
      </w:r>
      <w:r>
        <w:t xml:space="preserve">лированной. Если обыкновенная В. содер- </w:t>
      </w:r>
      <w:r>
        <w:br/>
      </w:r>
      <w:r>
        <w:t xml:space="preserve">житъ органичесмя вещества, то ее слабо </w:t>
      </w:r>
      <w:r>
        <w:br/>
      </w:r>
      <w:r>
        <w:t xml:space="preserve">окралииваютъ марганцовымъ кашемъ, спу- </w:t>
      </w:r>
      <w:r>
        <w:br/>
      </w:r>
      <w:r>
        <w:t xml:space="preserve">стя 24 часа прибавляютъ къ ней немного </w:t>
      </w:r>
      <w:r>
        <w:br/>
      </w:r>
      <w:r>
        <w:t xml:space="preserve">квасцовъ и перегоняютъ. Для према де- </w:t>
      </w:r>
      <w:r>
        <w:br/>
      </w:r>
      <w:r>
        <w:t xml:space="preserve">стиллированной В. всегда слЪдуеть брать </w:t>
      </w:r>
      <w:r>
        <w:br/>
      </w:r>
      <w:r>
        <w:t xml:space="preserve">бутыль, а не открытый горшокь. Конден- </w:t>
      </w:r>
      <w:r>
        <w:br/>
      </w:r>
      <w:r>
        <w:t xml:space="preserve">сащонная В. парового отоплешя всегда не- </w:t>
      </w:r>
      <w:r>
        <w:br/>
      </w:r>
      <w:r>
        <w:t xml:space="preserve">чиста. Дестиллированную В. примЪняють </w:t>
      </w:r>
      <w:r>
        <w:br/>
      </w:r>
      <w:r>
        <w:t xml:space="preserve">въ фотографи, фармащи, химическихъ про- </w:t>
      </w:r>
      <w:r>
        <w:br/>
      </w:r>
      <w:r>
        <w:t xml:space="preserve">изводствахъ; во многихъ странахъ и на </w:t>
      </w:r>
      <w:r>
        <w:br/>
      </w:r>
      <w:r>
        <w:t xml:space="preserve">мор негодную для употреблен!я В. под- </w:t>
      </w:r>
      <w:r>
        <w:br/>
      </w:r>
      <w:r>
        <w:t xml:space="preserve">вергаютъ нерегонк для приготовлешя хо- </w:t>
      </w:r>
      <w:r>
        <w:br/>
      </w:r>
      <w:r>
        <w:t xml:space="preserve">рошей В. годной для питья. Морскую В. </w:t>
      </w:r>
      <w:r>
        <w:br/>
      </w:r>
      <w:r>
        <w:t xml:space="preserve">никакимь инымъ способомъ нельзя едЪ- </w:t>
      </w:r>
      <w:r>
        <w:br/>
      </w:r>
      <w:r>
        <w:t xml:space="preserve">лаль пригодной для употребленя; поэтому </w:t>
      </w:r>
      <w:r>
        <w:br/>
      </w:r>
      <w:r>
        <w:t xml:space="preserve">къ перегонкз морской воды прибъгають на </w:t>
      </w:r>
      <w:r>
        <w:br/>
      </w:r>
      <w:r>
        <w:t xml:space="preserve">корабляхъ, въ береговыхъ м$стностяхъ, въ </w:t>
      </w:r>
      <w:r>
        <w:br/>
      </w:r>
      <w:r>
        <w:t xml:space="preserve">области бездождя и на островахъ, лишен- </w:t>
      </w:r>
      <w:r>
        <w:br/>
      </w:r>
      <w:r>
        <w:t xml:space="preserve">ныхь питьевой воды. Морскую В. пере- </w:t>
      </w:r>
      <w:r>
        <w:br/>
      </w:r>
      <w:r>
        <w:t xml:space="preserve">тоняютъ, предварительно нагрьвши ее въ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лучшую В. для питья доставляють неза- </w:t>
      </w:r>
      <w:r>
        <w:br/>
      </w:r>
      <w:r>
        <w:t xml:space="preserve">грязненные, естественно или искусственно </w:t>
      </w:r>
      <w:r>
        <w:br/>
      </w:r>
      <w:r>
        <w:t xml:space="preserve">закрытые источники, или глубок!е колодцы, </w:t>
      </w:r>
      <w:r>
        <w:br/>
      </w:r>
      <w:r>
        <w:t xml:space="preserve">по очень часто беруть и фильтрованнную </w:t>
      </w:r>
      <w:r>
        <w:br/>
      </w:r>
      <w:r>
        <w:t xml:space="preserve">рьчную В. для снабжешя городовъ водою. </w:t>
      </w:r>
      <w:r>
        <w:br/>
      </w:r>
      <w:r>
        <w:t xml:space="preserve">При употреблеши В. для техническихь цЪ- </w:t>
      </w:r>
      <w:r>
        <w:br/>
      </w:r>
      <w:r>
        <w:t xml:space="preserve">лей главнымъ образомъ принимается въ </w:t>
      </w:r>
      <w:r>
        <w:br/>
      </w:r>
      <w:r>
        <w:t xml:space="preserve">разсчеть содержаше органическихь ве- </w:t>
      </w:r>
      <w:r>
        <w:br/>
      </w:r>
      <w:r>
        <w:t xml:space="preserve">ществъ, двууглекислой и сБрнокислой из- </w:t>
      </w:r>
      <w:r>
        <w:br/>
      </w:r>
      <w:r>
        <w:t xml:space="preserve">вести и желъза. Всякая В., которая со- </w:t>
      </w:r>
      <w:r>
        <w:br/>
      </w:r>
      <w:r>
        <w:t xml:space="preserve">держитъ изъ обыкновенныхъ минеральных </w:t>
      </w:r>
      <w:r>
        <w:br/>
      </w:r>
      <w:r>
        <w:t xml:space="preserve">веществъ не болЪе 0,4 — 0,5 гр. въ литрЪ, </w:t>
      </w:r>
      <w:r>
        <w:br/>
      </w:r>
      <w:r>
        <w:t xml:space="preserve">еще пригодна для всвхъ домашнихь на- </w:t>
      </w:r>
      <w:r>
        <w:br/>
      </w:r>
      <w:r>
        <w:t xml:space="preserve">добностей. Если содержане извести и ма- </w:t>
      </w:r>
      <w:r>
        <w:br/>
      </w:r>
      <w:r>
        <w:t xml:space="preserve">тнези не достигаеть 0;1 гр., то такая В. </w:t>
      </w:r>
      <w:r>
        <w:br/>
      </w:r>
      <w:r>
        <w:t xml:space="preserve">еще годится для бБлиленъ, прачешныхъ и </w:t>
      </w:r>
      <w:r>
        <w:br/>
      </w:r>
      <w:r>
        <w:t xml:space="preserve">для кожевеннаго производства.</w:t>
      </w:r>
    </w:p>
    <w:p>
      <w:pPr>
        <w:pStyle w:val="Normal"/>
      </w:pPr>
      <w:r>
        <w:t xml:space="preserve">Для очищенйя — В. фильтруется, при </w:t>
      </w:r>
      <w:r>
        <w:br/>
      </w:r>
      <w:r>
        <w:t xml:space="preserve">чемъ изъ нея удерживаются взвфшенныя </w:t>
      </w:r>
      <w:r>
        <w:br/>
      </w:r>
      <w:r>
        <w:t xml:space="preserve">въ ней частицы; но нзкоторыя фильтрую- </w:t>
      </w:r>
      <w:r>
        <w:br/>
      </w:r>
      <w:r>
        <w:t xml:space="preserve">пя вещества поглощаютъ также и раство- </w:t>
      </w:r>
      <w:r>
        <w:br/>
      </w:r>
      <w:r>
        <w:t xml:space="preserve">ренныя части, органическя соединешя и </w:t>
      </w:r>
      <w:r>
        <w:br/>
      </w:r>
      <w:r>
        <w:t xml:space="preserve">соли. Самыми энергичными фильтрующими </w:t>
      </w:r>
      <w:r>
        <w:br/>
      </w:r>
      <w:r>
        <w:t xml:space="preserve">матералами въ этомъ отношени являются </w:t>
      </w:r>
      <w:r>
        <w:br/>
      </w:r>
      <w:r>
        <w:t xml:space="preserve">уголь и глина, въ особенности же живо- </w:t>
      </w:r>
      <w:r>
        <w:br/>
      </w:r>
      <w:r>
        <w:t xml:space="preserve">писный уголь. При доступ воздуха въ </w:t>
      </w:r>
      <w:r>
        <w:br/>
      </w:r>
      <w:r>
        <w:t xml:space="preserve">пористое вещество фильтра органичесвя </w:t>
      </w:r>
      <w:r>
        <w:br/>
      </w:r>
      <w:r>
        <w:t xml:space="preserve">вещества энергично окисляются. Для филь- </w:t>
      </w:r>
      <w:r>
        <w:br/>
      </w:r>
      <w:r>
        <w:t xml:space="preserve">трованйя небольшихъ количествъ В. беруть </w:t>
      </w:r>
      <w:r>
        <w:br/>
      </w:r>
      <w:r>
        <w:t xml:space="preserve">фильтровальную бумагу; а для ббльшихъ </w:t>
      </w:r>
      <w:r>
        <w:br/>
      </w:r>
      <w:r>
        <w:t xml:space="preserve">количествъ употребляютъ аппараты съ мно- </w:t>
      </w:r>
      <w:r>
        <w:br/>
      </w:r>
      <w:r>
        <w:t xml:space="preserve">гими слоями фланели, войлока и пр., есте- </w:t>
      </w:r>
      <w:r>
        <w:br/>
      </w:r>
      <w:r>
        <w:t xml:space="preserve">ственные и искусственные. пористые камни; </w:t>
      </w:r>
      <w:r>
        <w:br/>
      </w:r>
      <w:r>
        <w:t xml:space="preserve">послвдн!е часто дзлаются полыми и кла- </w:t>
      </w:r>
      <w:r>
        <w:br/>
      </w:r>
      <w:r>
        <w:t xml:space="preserve">дутея въ нечистую воду, которая, скопив- </w:t>
      </w:r>
      <w:r>
        <w:br/>
      </w:r>
      <w:r>
        <w:t xml:space="preserve">шись въ порахъ камня, вытекаеть изъ </w:t>
      </w:r>
      <w:r>
        <w:br/>
      </w:r>
      <w:r>
        <w:t xml:space="preserve">крана. При этой конструкщи камни легко </w:t>
      </w:r>
      <w:r>
        <w:br/>
      </w:r>
      <w:r>
        <w:t xml:space="preserve">вычищать. Хороше матлералы для филь- </w:t>
      </w:r>
      <w:r>
        <w:br/>
      </w:r>
      <w:r>
        <w:t xml:space="preserve">тровъ еще представляютъ: шерсть, пропи- </w:t>
      </w:r>
      <w:r>
        <w:br/>
      </w:r>
      <w:r>
        <w:t xml:space="preserve">танная квасцами, желЪзными солями и ду- </w:t>
      </w:r>
      <w:r>
        <w:br/>
      </w:r>
      <w:r>
        <w:t xml:space="preserve">бильной кислотой, губка, перемежающиеся </w:t>
      </w:r>
      <w:r>
        <w:br/>
      </w:r>
      <w:r>
        <w:t xml:space="preserve">слои шерсти, песчаника, животнаго угля, </w:t>
      </w:r>
      <w:r>
        <w:br/>
      </w:r>
      <w:r>
        <w:t xml:space="preserve">гравя. Подобные фильтры могутъ быть </w:t>
      </w:r>
      <w:r>
        <w:br/>
      </w:r>
      <w:r>
        <w:t xml:space="preserve">соединены съ колодцами или введены въ </w:t>
      </w:r>
      <w:r>
        <w:br/>
      </w:r>
      <w:r>
        <w:t xml:space="preserve">водопроводную сЪть. Очень распростра- </w:t>
      </w:r>
      <w:r>
        <w:br/>
      </w:r>
      <w:r>
        <w:t xml:space="preserve">нены также фильтры изъ пресованнаго (не- </w:t>
      </w:r>
      <w:r>
        <w:br/>
      </w:r>
      <w:r>
        <w:t xml:space="preserve">правильно назв. пластическимъ) угля, но </w:t>
      </w:r>
      <w:r>
        <w:br/>
      </w:r>
      <w:r>
        <w:t xml:space="preserve">они только видимо очищаютъ воду, а на </w:t>
      </w:r>
      <w:r>
        <w:br/>
      </w:r>
      <w:r>
        <w:t xml:space="preserve">самомъ дл еще болБе загрязняють ее; </w:t>
      </w:r>
      <w:r>
        <w:br/>
      </w:r>
      <w:r>
        <w:t xml:space="preserve">сильнЪе всего удаляеть органичесвя ве- </w:t>
      </w:r>
      <w:r>
        <w:br/>
      </w:r>
      <w:r>
        <w:t xml:space="preserve">щества фильтръ изъ пористаго. губчатаго </w:t>
      </w:r>
      <w:r>
        <w:br/>
      </w:r>
      <w:r>
        <w:t xml:space="preserve">жельза, т. е. изъ тонкаго желфзнаго по- </w:t>
      </w:r>
      <w:r>
        <w:br/>
      </w:r>
      <w:r>
        <w:t xml:space="preserve">рошка, который получается при обжигаши </w:t>
      </w:r>
      <w:r>
        <w:br/>
      </w:r>
      <w:r>
        <w:t xml:space="preserve">(жельзнаго) колчедана посл извлечешя </w:t>
      </w:r>
      <w:r>
        <w:br/>
      </w:r>
      <w:r>
        <w:t xml:space="preserve">мЪъди или при возстановлеши тематита </w:t>
      </w:r>
      <w:r>
        <w:br/>
      </w:r>
      <w:r>
        <w:t xml:space="preserve">углемъ при возможно низкой температур$. </w:t>
      </w:r>
      <w:r>
        <w:br/>
      </w:r>
      <w:r>
        <w:t xml:space="preserve">Въ крупныхь размврахъ, въ водопрово- </w:t>
      </w:r>
      <w:r>
        <w:br/>
      </w:r>
      <w:r>
        <w:t xml:space="preserve">дахъ и пр., В. фильтруютъ только черезъ </w:t>
      </w:r>
      <w:r>
        <w:br/>
      </w:r>
      <w:r>
        <w:t xml:space="preserve">песокъ (см. фильтращя), но при этомъ </w:t>
      </w:r>
      <w:r>
        <w:br/>
      </w:r>
      <w:r>
        <w:t xml:space="preserve">не достигается полное удалеше бактерй. </w:t>
      </w:r>
      <w:r>
        <w:br/>
      </w:r>
      <w:r>
        <w:t xml:space="preserve">В., въ которой заподозрили присутстые </w:t>
      </w:r>
      <w:r>
        <w:br/>
      </w:r>
      <w:r>
        <w:t xml:space="preserve">патогенныхь бактерй, можеть быть сдз- </w:t>
      </w:r>
      <w:r>
        <w:br/>
      </w:r>
      <w:r>
        <w:t xml:space="preserve">лана безвредной 5 минутнымъ кипяче- </w:t>
      </w:r>
      <w:r>
        <w:br/>
      </w:r>
      <w:r>
        <w:t xml:space="preserve">немъ, а въ большихъ количествахъ—про- </w:t>
      </w:r>
      <w:r>
        <w:br/>
      </w:r>
      <w:r>
        <w:t xml:space="preserve">пускашемъ озонированнаго воздуха. Удоб- </w:t>
      </w:r>
      <w:r>
        <w:br/>
      </w:r>
      <w:r>
        <w:t xml:space="preserve">ный для этого аппарать данъ Сименсомъ </w:t>
      </w:r>
      <w:r>
        <w:br/>
      </w:r>
      <w:r>
        <w:t xml:space="preserve">и въ особенности Ягномъ въ Петербур- </w:t>
      </w:r>
      <w:r>
        <w:br/>
      </w:r>
      <w:r>
        <w:t xml:space="preserve">ть. Какъ въ первомъ, такъ и во вто-</w:t>
      </w:r>
    </w:p>
    <w:p>
      <w:pPr>
        <w:pStyle w:val="Normal"/>
      </w:pPr>
      <w:r>
        <w:t xml:space="preserve">ВодА.</w:t>
      </w:r>
    </w:p>
    <w:p>
      <w:pPr>
        <w:pStyle w:val="Normal"/>
      </w:pPr>
      <w:r>
        <w:t xml:space="preserve">ромъ, прокипяченная В. охлаждается не- </w:t>
      </w:r>
      <w:r>
        <w:br/>
      </w:r>
      <w:r>
        <w:t xml:space="preserve">кипяченой, такъ что» не происходить по- </w:t>
      </w:r>
      <w:r>
        <w:br/>
      </w:r>
      <w:r>
        <w:t xml:space="preserve">тери тепла. Для очищешя В. отъ мути, а </w:t>
      </w:r>
      <w:r>
        <w:br/>
      </w:r>
      <w:r>
        <w:t xml:space="preserve">также органическихь веществъ безъ филь- </w:t>
      </w:r>
      <w:r>
        <w:br/>
      </w:r>
      <w:r>
        <w:t xml:space="preserve">тращин часто прибавляють небольшое ко- </w:t>
      </w:r>
      <w:r>
        <w:br/>
      </w:r>
      <w:r>
        <w:t xml:space="preserve">личество квасцовъ или срнокиелаго гли- </w:t>
      </w:r>
      <w:r>
        <w:br/>
      </w:r>
      <w:r>
        <w:t xml:space="preserve">нозема; рекомендуютъ также по прибавле- </w:t>
      </w:r>
      <w:r>
        <w:br/>
      </w:r>
      <w:r>
        <w:t xml:space="preserve">ни квасцовъ ввести столько соды, сколько </w:t>
      </w:r>
      <w:r>
        <w:br/>
      </w:r>
      <w:r>
        <w:t xml:space="preserve">нужно для полнаго ихь разложешя. Тогда </w:t>
      </w:r>
      <w:r>
        <w:br/>
      </w:r>
      <w:r>
        <w:t xml:space="preserve">примЪси легко и вполнВ осаждаются. Окра- </w:t>
      </w:r>
      <w:r>
        <w:br/>
      </w:r>
      <w:r>
        <w:t xml:space="preserve">шенная въ желтый цвЪть В. при этомъ </w:t>
      </w:r>
      <w:r>
        <w:br/>
      </w:r>
      <w:r>
        <w:t xml:space="preserve">способЪ совершенно обезцвЪчивается. В., </w:t>
      </w:r>
      <w:r>
        <w:br/>
      </w:r>
      <w:r>
        <w:t xml:space="preserve">содержащая сБроводородъ, можеть быть </w:t>
      </w:r>
      <w:r>
        <w:br/>
      </w:r>
      <w:r>
        <w:t xml:space="preserve">очищена небольшой прибавкой желЪзнаго </w:t>
      </w:r>
      <w:r>
        <w:br/>
      </w:r>
      <w:r>
        <w:t xml:space="preserve">купороса, а органичесяя вещества разру- </w:t>
      </w:r>
      <w:r>
        <w:br/>
      </w:r>
      <w:r>
        <w:t xml:space="preserve">шаются марганцовымъ камемъ. Чалце всего </w:t>
      </w:r>
      <w:r>
        <w:br/>
      </w:r>
      <w:r>
        <w:t xml:space="preserve">представляется задача сдЪлать жесткую В. </w:t>
      </w:r>
      <w:r>
        <w:br/>
      </w:r>
      <w:r>
        <w:t xml:space="preserve">мягкой. Богатую гипсомъ В. смвшивають </w:t>
      </w:r>
      <w:r>
        <w:br/>
      </w:r>
      <w:r>
        <w:t xml:space="preserve">съ растворомъ соды, небольшой избытокъ </w:t>
      </w:r>
      <w:r>
        <w:br/>
      </w:r>
      <w:r>
        <w:t xml:space="preserve">которой большею частью также не вреденъ; </w:t>
      </w:r>
      <w:r>
        <w:br/>
      </w:r>
      <w:r>
        <w:t xml:space="preserve">образуюнийся осадокъ углекислой извести </w:t>
      </w:r>
      <w:r>
        <w:br/>
      </w:r>
      <w:r>
        <w:t xml:space="preserve">легко опадаетъ на дно резервуара. В., со- </w:t>
      </w:r>
      <w:r>
        <w:br/>
      </w:r>
      <w:r>
        <w:t xml:space="preserve">держащая главнымъ образомъ двууглекис- </w:t>
      </w:r>
      <w:r>
        <w:br/>
      </w:r>
      <w:r>
        <w:t xml:space="preserve">лую известь, отъ одного кипячешя стано- </w:t>
      </w:r>
      <w:r>
        <w:br/>
      </w:r>
      <w:r>
        <w:t xml:space="preserve">вится мягкой; гдЪ послЪднее не примз- </w:t>
      </w:r>
      <w:r>
        <w:br/>
      </w:r>
      <w:r>
        <w:t xml:space="preserve">нимо, тамъ прибавляютъ известковаго мо- </w:t>
      </w:r>
      <w:r>
        <w:br/>
      </w:r>
      <w:r>
        <w:t xml:space="preserve">лока, опредзливши впередъ, сколько его </w:t>
      </w:r>
      <w:r>
        <w:br/>
      </w:r>
      <w:r>
        <w:t xml:space="preserve">необходимо для того, чтобы образовать съ </w:t>
      </w:r>
      <w:r>
        <w:br/>
      </w:r>
      <w:r>
        <w:t xml:space="preserve">двууглекиелою известью углекислую иа- </w:t>
      </w:r>
      <w:r>
        <w:br/>
      </w:r>
      <w:r>
        <w:t xml:space="preserve">весть. Осадокъ выдЪляется въ 24 часа; но </w:t>
      </w:r>
      <w:r>
        <w:br/>
      </w:r>
      <w:r>
        <w:t xml:space="preserve">если сперва прибавить избытокъ известко- </w:t>
      </w:r>
      <w:r>
        <w:br/>
      </w:r>
      <w:r>
        <w:t xml:space="preserve">ваго молока, а потомъь еще очищаемой </w:t>
      </w:r>
      <w:r>
        <w:br/>
      </w:r>
      <w:r>
        <w:t xml:space="preserve">воды, то выдЪлеше извести происходить </w:t>
      </w:r>
      <w:r>
        <w:br/>
      </w:r>
      <w:r>
        <w:t xml:space="preserve">гораздо скорЪе. Растворимое стекло также </w:t>
      </w:r>
      <w:r>
        <w:br/>
      </w:r>
      <w:r>
        <w:t xml:space="preserve">примЪнялось для того, чтобы сдЪлать В. </w:t>
      </w:r>
      <w:r>
        <w:br/>
      </w:r>
      <w:r>
        <w:t xml:space="preserve">мягкой. Объ очищени В. для избъжашя </w:t>
      </w:r>
      <w:r>
        <w:br/>
      </w:r>
      <w:r>
        <w:t xml:space="preserve">образовашя накипи въ котлахъ см. на- </w:t>
      </w:r>
      <w:r>
        <w:br/>
      </w:r>
      <w:r>
        <w:t xml:space="preserve">кипь в5 потлажь. Совершенно чистая В. </w:t>
      </w:r>
      <w:r>
        <w:br/>
      </w:r>
      <w:r>
        <w:t xml:space="preserve">получается только перегонкою. Для этого </w:t>
      </w:r>
      <w:r>
        <w:br/>
      </w:r>
      <w:r>
        <w:t xml:space="preserve">беруть обыкновенную В. и, во избфжа- </w:t>
      </w:r>
      <w:r>
        <w:br/>
      </w:r>
      <w:r>
        <w:t xml:space="preserve">не прим$си аммака въ дестилирован- </w:t>
      </w:r>
      <w:r>
        <w:br/>
      </w:r>
      <w:r>
        <w:t xml:space="preserve">ной В., на каждый литръ ея прибавляютъ </w:t>
      </w:r>
      <w:r>
        <w:br/>
      </w:r>
      <w:r>
        <w:t xml:space="preserve">1 гр. квасцовъ или вообще столько, чтобы </w:t>
      </w:r>
      <w:r>
        <w:br/>
      </w:r>
      <w:r>
        <w:t xml:space="preserve">В. давала слабо-кислую реакцшю. Первую </w:t>
      </w:r>
      <w:r>
        <w:br/>
      </w:r>
      <w:r>
        <w:t xml:space="preserve">часть перегона отбрасываютъ, такь какъ </w:t>
      </w:r>
      <w:r>
        <w:br/>
      </w:r>
      <w:r>
        <w:t xml:space="preserve">она содержитъ углекислоту. Изъ 3 ч. обык- </w:t>
      </w:r>
      <w:r>
        <w:br/>
      </w:r>
      <w:r>
        <w:t xml:space="preserve">новенной В. можно получить 2 ч. дестил- </w:t>
      </w:r>
      <w:r>
        <w:br/>
      </w:r>
      <w:r>
        <w:t xml:space="preserve">лированной. Если обыкновенная В. содер- </w:t>
      </w:r>
      <w:r>
        <w:br/>
      </w:r>
      <w:r>
        <w:t xml:space="preserve">житъ органичесмя вещества, то ее слабо </w:t>
      </w:r>
      <w:r>
        <w:br/>
      </w:r>
      <w:r>
        <w:t xml:space="preserve">окралииваютъ марганцовымъ кашемъ, спу- </w:t>
      </w:r>
      <w:r>
        <w:br/>
      </w:r>
      <w:r>
        <w:t xml:space="preserve">стя 24 часа прибавляютъ къ ней немного </w:t>
      </w:r>
      <w:r>
        <w:br/>
      </w:r>
      <w:r>
        <w:t xml:space="preserve">квасцовъ и перегоняютъ. Для према де- </w:t>
      </w:r>
      <w:r>
        <w:br/>
      </w:r>
      <w:r>
        <w:t xml:space="preserve">стиллированной В. всегда слЪдуеть брать </w:t>
      </w:r>
      <w:r>
        <w:br/>
      </w:r>
      <w:r>
        <w:t xml:space="preserve">бутыль, а не открытый горшокь. Конден- </w:t>
      </w:r>
      <w:r>
        <w:br/>
      </w:r>
      <w:r>
        <w:t xml:space="preserve">сащонная В. парового отоплешя всегда не- </w:t>
      </w:r>
      <w:r>
        <w:br/>
      </w:r>
      <w:r>
        <w:t xml:space="preserve">чиста. Дестиллированную В. примЪняють </w:t>
      </w:r>
      <w:r>
        <w:br/>
      </w:r>
      <w:r>
        <w:t xml:space="preserve">въ фотографи, фармащи, химическихъ про- </w:t>
      </w:r>
      <w:r>
        <w:br/>
      </w:r>
      <w:r>
        <w:t xml:space="preserve">изводствахъ; во многихъ странахъ и на </w:t>
      </w:r>
      <w:r>
        <w:br/>
      </w:r>
      <w:r>
        <w:t xml:space="preserve">мор негодную для употреблен!я В. под- </w:t>
      </w:r>
      <w:r>
        <w:br/>
      </w:r>
      <w:r>
        <w:t xml:space="preserve">вергаютъ нерегонкЪ для приготовлешя хо- </w:t>
      </w:r>
      <w:r>
        <w:br/>
      </w:r>
      <w:r>
        <w:t xml:space="preserve">рошей В. годной для питья. Морскую В. </w:t>
      </w:r>
      <w:r>
        <w:br/>
      </w:r>
      <w:r>
        <w:t xml:space="preserve">никакимь инымъ способомъ нельзя едЪ- </w:t>
      </w:r>
      <w:r>
        <w:br/>
      </w:r>
      <w:r>
        <w:t xml:space="preserve">лаль пригодной для употребленя; поэтому </w:t>
      </w:r>
      <w:r>
        <w:br/>
      </w:r>
      <w:r>
        <w:t xml:space="preserve">къ перегонкз морской воды прибъгають на </w:t>
      </w:r>
      <w:r>
        <w:br/>
      </w:r>
      <w:r>
        <w:t xml:space="preserve">корабляхъ, въ береговыхъ м$стностяхъ, въ </w:t>
      </w:r>
      <w:r>
        <w:br/>
      </w:r>
      <w:r>
        <w:t xml:space="preserve">области бездождя и на островахъ, лишен- </w:t>
      </w:r>
      <w:r>
        <w:br/>
      </w:r>
      <w:r>
        <w:t xml:space="preserve">ныхь питьевой воды. Морскую В. пере- </w:t>
      </w:r>
      <w:r>
        <w:br/>
      </w:r>
      <w:r>
        <w:t xml:space="preserve">гоняютъ, предварительно нагрьвши ее въ</w:t>
      </w:r>
    </w:p>
    <w:p>
      <w:pPr>
        <w:pStyle w:val="Normal"/>
      </w:pPr>
      <w:r>
        <w:t xml:space="preserve">Вода — Вода ВЪ ПРИРОДФ.</w:t>
      </w:r>
    </w:p>
    <w:p>
      <w:pPr>
        <w:pStyle w:val="Normal"/>
      </w:pPr>
      <w:r>
        <w:t xml:space="preserve">особыхъ аппаратахъ съ известковымъ мо- </w:t>
      </w:r>
      <w:r>
        <w:br/>
      </w:r>
      <w:r>
        <w:t xml:space="preserve">локомъ (для разложешя хлористой магне- </w:t>
      </w:r>
      <w:r>
        <w:br/>
      </w:r>
      <w:r>
        <w:t xml:space="preserve">зи и органическихь веществъ) и давши </w:t>
      </w:r>
      <w:r>
        <w:br/>
      </w:r>
      <w:r>
        <w:t xml:space="preserve">отстояться; но дестиллированная В. до </w:t>
      </w:r>
      <w:r>
        <w:br/>
      </w:r>
      <w:r>
        <w:t xml:space="preserve">своего употреблешя въ качествЪ питьевой </w:t>
      </w:r>
      <w:r>
        <w:br/>
      </w:r>
      <w:r>
        <w:t xml:space="preserve">воды, должна быть насыщена воздухомъ </w:t>
      </w:r>
      <w:r>
        <w:br/>
      </w:r>
      <w:r>
        <w:t xml:space="preserve">или угяекислотой для того, чтобы она не </w:t>
      </w:r>
      <w:r>
        <w:br/>
      </w:r>
      <w:r>
        <w:t xml:space="preserve">была безвкусной.</w:t>
      </w:r>
    </w:p>
    <w:p>
      <w:pPr>
        <w:pStyle w:val="Normal"/>
      </w:pPr>
      <w:r>
        <w:t xml:space="preserve">В., одинъ изъ четырехъ элементовъ Ари- </w:t>
      </w:r>
      <w:r>
        <w:br/>
      </w:r>
      <w:r>
        <w:t xml:space="preserve">стотеля, Эалесомъ (600 г. до Р. Х.) ечита- </w:t>
      </w:r>
      <w:r>
        <w:br/>
      </w:r>
      <w:r>
        <w:t xml:space="preserve">лась единымъ истиннымъ элементомъ, изъ </w:t>
      </w:r>
      <w:r>
        <w:br/>
      </w:r>
      <w:r>
        <w:t xml:space="preserve">котораго образуются остальныя тзла. Еще </w:t>
      </w:r>
      <w:r>
        <w:br/>
      </w:r>
      <w:r>
        <w:t xml:space="preserve">Пливй училъ, что облака суть сгущенный </w:t>
      </w:r>
      <w:r>
        <w:br/>
      </w:r>
      <w:r>
        <w:t xml:space="preserve">воздухъ, и даже Ньютонъ признавалъ, что </w:t>
      </w:r>
      <w:r>
        <w:br/>
      </w:r>
      <w:r>
        <w:t xml:space="preserve">водяные пары стоятъ очень близко къ воз- </w:t>
      </w:r>
      <w:r>
        <w:br/>
      </w:r>
      <w:r>
        <w:t xml:space="preserve">духу. Превращеше В. въ твердыя тзла </w:t>
      </w:r>
      <w:r>
        <w:br/>
      </w:r>
      <w:r>
        <w:t xml:space="preserve">также многократно утверждалось. Бойль, </w:t>
      </w:r>
      <w:r>
        <w:br/>
      </w:r>
      <w:r>
        <w:t xml:space="preserve">Ньютонъ, Лейбницъ и др. еще разсматри- </w:t>
      </w:r>
      <w:r>
        <w:br/>
      </w:r>
      <w:r>
        <w:t xml:space="preserve">вали кварцъ, какъ кристаллизованную В. </w:t>
      </w:r>
      <w:r>
        <w:br/>
      </w:r>
      <w:r>
        <w:t xml:space="preserve">Это превращене В. въ горный хрусталь </w:t>
      </w:r>
      <w:r>
        <w:br/>
      </w:r>
      <w:r>
        <w:t xml:space="preserve">объяснялось дЪйстыемъ сильнаго холода </w:t>
      </w:r>
      <w:r>
        <w:br/>
      </w:r>
      <w:r>
        <w:t xml:space="preserve">или, по мнЪнию Д1одора (30 г. до Р. Х.), </w:t>
      </w:r>
      <w:r>
        <w:br/>
      </w:r>
      <w:r>
        <w:t xml:space="preserve">дъйствемъ небеснаго огня. Въ ХУ! в. про- </w:t>
      </w:r>
      <w:r>
        <w:br/>
      </w:r>
      <w:r>
        <w:t xml:space="preserve">тивъ этихъ воззрЪвй выступилъ Агри- </w:t>
      </w:r>
      <w:r>
        <w:br/>
      </w:r>
      <w:r>
        <w:t xml:space="preserve">кола. Но Бойль и Маргграфъ еще утвер- </w:t>
      </w:r>
      <w:r>
        <w:br/>
      </w:r>
      <w:r>
        <w:t xml:space="preserve">ждали, что прн продолжительной дестил- </w:t>
      </w:r>
      <w:r>
        <w:br/>
      </w:r>
      <w:r>
        <w:t xml:space="preserve">лящи изъ чистой В. образуется земля, и </w:t>
      </w:r>
      <w:r>
        <w:br/>
      </w:r>
      <w:r>
        <w:t xml:space="preserve">лишь Лавуазье доказалъ ошибочность это- </w:t>
      </w:r>
      <w:r>
        <w:br/>
      </w:r>
      <w:r>
        <w:t xml:space="preserve">то взгляда, Но и онъ въ свою очередь </w:t>
      </w:r>
      <w:r>
        <w:br/>
      </w:r>
      <w:r>
        <w:t xml:space="preserve">считалъ В. неразложимой, а Макеръ на- </w:t>
      </w:r>
      <w:r>
        <w:br/>
      </w:r>
      <w:r>
        <w:t xml:space="preserve">звалъ ее въчной и неизмняемой. Тогда </w:t>
      </w:r>
      <w:r>
        <w:br/>
      </w:r>
      <w:r>
        <w:t xml:space="preserve">Кавендишъ въ 1781 показалъ, что при сга- </w:t>
      </w:r>
      <w:r>
        <w:br/>
      </w:r>
      <w:r>
        <w:t xml:space="preserve">ранши водорода въ воздухЪ образуется В., </w:t>
      </w:r>
      <w:r>
        <w:br/>
      </w:r>
      <w:r>
        <w:t xml:space="preserve">вЪъесъ которой равенъ взсу исчезнувшихъ </w:t>
      </w:r>
      <w:r>
        <w:br/>
      </w:r>
      <w:r>
        <w:t xml:space="preserve">газовъ. Уалть первый высказалъ въ 1783, </w:t>
      </w:r>
      <w:r>
        <w:br/>
      </w:r>
      <w:r>
        <w:t xml:space="preserve">чго В. сложное тЪло, и тогда Лавуазье до- </w:t>
      </w:r>
      <w:r>
        <w:br/>
      </w:r>
      <w:r>
        <w:t xml:space="preserve">казалъ, что она состоитъ изъ водорода и </w:t>
      </w:r>
      <w:r>
        <w:br/>
      </w:r>
      <w:r>
        <w:t xml:space="preserve">кислорода. Количественный составъ В. </w:t>
      </w:r>
      <w:r>
        <w:br/>
      </w:r>
      <w:r>
        <w:t xml:space="preserve">быль опредЪленъ въ 1805 году Гумбольд- </w:t>
      </w:r>
      <w:r>
        <w:br/>
      </w:r>
      <w:r>
        <w:t xml:space="preserve">томъ и Гэй-Люссакомъ.</w:t>
      </w:r>
    </w:p>
    <w:p>
      <w:pPr>
        <w:pStyle w:val="Normal"/>
      </w:pPr>
      <w:r>
        <w:t xml:space="preserve">См Га@\м1е, Пе пабйгНсвей \У&amp;ззег п </w:t>
      </w:r>
      <w:r>
        <w:br/>
      </w:r>
      <w:r>
        <w:t xml:space="preserve">Штеп свеш1зеВеп Ведениптсей ии Гай по@ </w:t>
      </w:r>
      <w:r>
        <w:br/>
      </w:r>
      <w:r>
        <w:t xml:space="preserve">Сезбетеп (Эрлантенъ, 1862); Воззшазз1ек, </w:t>
      </w:r>
      <w:r>
        <w:br/>
      </w:r>
      <w:r>
        <w:t xml:space="preserve">Лаз У. (3 изд., Лейпц., 1875); Рёа!, Раз </w:t>
      </w:r>
      <w:r>
        <w:br/>
      </w:r>
      <w:r>
        <w:t xml:space="preserve">№. (2 изд., Мюнх., 1878); Шегзев, Ну@го- </w:t>
      </w:r>
      <w:r>
        <w:br/>
      </w:r>
      <w:r>
        <w:t xml:space="preserve">сВепие (2 изд. Боннъ, 1870); его-же, Нуа- </w:t>
      </w:r>
      <w:r>
        <w:br/>
      </w:r>
      <w:r>
        <w:t xml:space="preserve">торвуз!К (2 изд., 1870); Роуе, Кгезам! 4ез </w:t>
      </w:r>
      <w:r>
        <w:br/>
      </w:r>
      <w:r>
        <w:t xml:space="preserve">№. аш 4ез ОЪегН&amp;све ег Егае (2 изд. </w:t>
      </w:r>
      <w:r>
        <w:br/>
      </w:r>
      <w:r>
        <w:t xml:space="preserve">Берл., 1874); Ве1сВат@%, Отит авеп иг </w:t>
      </w:r>
      <w:r>
        <w:br/>
      </w:r>
      <w:r>
        <w:t xml:space="preserve">Веиг(еИипе аез ТтшЕууаззегз (4 изд. Галле, </w:t>
      </w:r>
      <w:r>
        <w:br/>
      </w:r>
      <w:r>
        <w:t xml:space="preserve">1880). Слдуюцщйя сочинешя Ф. Фишера: </w:t>
      </w:r>
      <w:r>
        <w:br/>
      </w:r>
      <w:r>
        <w:t xml:space="preserve">Раз Тыик\уаззег (Ганноверъ, 1873); Сне- </w:t>
      </w:r>
      <w:r>
        <w:br/>
      </w:r>
      <w:r>
        <w:t xml:space="preserve">пизсре Теснио]ое1е Чез \аззегв (Браун- </w:t>
      </w:r>
      <w:r>
        <w:br/>
      </w:r>
      <w:r>
        <w:t xml:space="preserve">швейгъ, 1880); Раз \., зеше Уегуепачиз, </w:t>
      </w:r>
      <w:r>
        <w:br/>
      </w:r>
      <w:r>
        <w:t xml:space="preserve">Венизиое цпа ВеигеНап&amp; (2 изд. Берл., </w:t>
      </w:r>
      <w:r>
        <w:br/>
      </w:r>
      <w:r>
        <w:t xml:space="preserve">1891); МоН ве], Маззегуегзогааиа (въ </w:t>
      </w:r>
      <w:r>
        <w:br/>
      </w:r>
      <w:r>
        <w:t xml:space="preserve">„Яетвенз Напарцсв ег зрежеНеп Раф о]о1е </w:t>
      </w:r>
      <w:r>
        <w:br/>
      </w:r>
      <w:r>
        <w:t xml:space="preserve">ес.“ 1т., 2ч., Лейпц., 1882); у. Т1етапи п. </w:t>
      </w:r>
      <w:r>
        <w:br/>
      </w:r>
      <w:r>
        <w:t xml:space="preserve">Сатбпег, НапаЪБиаси 4ег Отщегзасвипе @4ез </w:t>
      </w:r>
      <w:r>
        <w:br/>
      </w:r>
      <w:r>
        <w:t xml:space="preserve">\Уаз5егв (4 изд. Врауншв,, 1895); К1гК\моо4, </w:t>
      </w:r>
      <w:r>
        <w:br/>
      </w:r>
      <w:r>
        <w:t xml:space="preserve">ЕИтайоп 4ез Е аззуаззегз (нЪм. пер., Гам- </w:t>
      </w:r>
      <w:r>
        <w:br/>
      </w:r>
      <w:r>
        <w:t xml:space="preserve">бургъ, 1876); 1е]ет, Апаузе @ез \Маз- </w:t>
      </w:r>
      <w:r>
        <w:br/>
      </w:r>
      <w:r>
        <w:t xml:space="preserve">зегз (Штутгартъ, 1887); \Мап уп, Апа- </w:t>
      </w:r>
      <w:r>
        <w:br/>
      </w:r>
      <w:r>
        <w:t xml:space="preserve">1узе дез \Маззегв (нём. пер., Шарлоттенб., </w:t>
      </w:r>
      <w:r>
        <w:br/>
      </w:r>
      <w:r>
        <w:t xml:space="preserve">1893); ОБ шаИег, В1е Ощегвасвипе 4е5 </w:t>
      </w:r>
      <w:r>
        <w:br/>
      </w:r>
      <w:r>
        <w:t xml:space="preserve">\Маззегз (Берл., 1894); Зи1свата, Геап </w:t>
      </w:r>
      <w:r>
        <w:br/>
      </w:r>
      <w:r>
        <w:t xml:space="preserve">Чапз Чп4ив@4е (Пар., 1894); Бунге, Хи- </w:t>
      </w:r>
      <w:r>
        <w:br/>
      </w:r>
      <w:r>
        <w:t xml:space="preserve">мическая технология (т. 1, Мевъ); Вода, въ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энцикл. слов. Бронгауза и Эфрона; Вах- </w:t>
      </w:r>
      <w:r>
        <w:br/>
      </w:r>
      <w:r>
        <w:t xml:space="preserve">тель, Техничесый анализъ; Эрисманъ, </w:t>
      </w:r>
      <w:r>
        <w:br/>
      </w:r>
      <w:r>
        <w:t xml:space="preserve">Гимена; Вагнеръ, Химическая техно- </w:t>
      </w:r>
      <w:r>
        <w:br/>
      </w:r>
      <w:r>
        <w:t xml:space="preserve">лошя; МенделЪевъ, Техническая эн- </w:t>
      </w:r>
      <w:r>
        <w:br/>
      </w:r>
      <w:r>
        <w:t xml:space="preserve">циклопедя. См. также растворы, водо- </w:t>
      </w:r>
      <w:r>
        <w:br/>
      </w:r>
      <w:r>
        <w:t xml:space="preserve">снабженше.</w:t>
      </w:r>
    </w:p>
    <w:p>
      <w:pPr>
        <w:pStyle w:val="Normal"/>
      </w:pPr>
      <w:r>
        <w:t xml:space="preserve">Вода въ природ находится въ </w:t>
      </w:r>
      <w:r>
        <w:br/>
      </w:r>
      <w:r>
        <w:t xml:space="preserve">жидкомъ, твердомъ и газообразномъ со- </w:t>
      </w:r>
      <w:r>
        <w:br/>
      </w:r>
      <w:r>
        <w:t xml:space="preserve">стоящи, какь въ свободномъ видЪ, такь и </w:t>
      </w:r>
      <w:r>
        <w:br/>
      </w:r>
      <w:r>
        <w:t xml:space="preserve">связанной химически и механически въ </w:t>
      </w:r>
      <w:r>
        <w:br/>
      </w:r>
      <w:r>
        <w:t xml:space="preserve">минералахъ, горныхъ породахь, расте- </w:t>
      </w:r>
      <w:r>
        <w:br/>
      </w:r>
      <w:r>
        <w:t xml:space="preserve">шяхъ и животныхъ. Свободная вода нахо- </w:t>
      </w:r>
      <w:r>
        <w:br/>
      </w:r>
      <w:r>
        <w:t xml:space="preserve">дится въ постоянномъь круговоротф, со- </w:t>
      </w:r>
      <w:r>
        <w:br/>
      </w:r>
      <w:r>
        <w:t xml:space="preserve">ставляющемьъ предметь 0собой отрасли </w:t>
      </w:r>
      <w:r>
        <w:br/>
      </w:r>
      <w:r>
        <w:t xml:space="preserve">знан!я, называемой гидролог1ей. Начало. </w:t>
      </w:r>
      <w:r>
        <w:br/>
      </w:r>
      <w:r>
        <w:t xml:space="preserve">круговорота воды въ природЪ обусловли- </w:t>
      </w:r>
      <w:r>
        <w:br/>
      </w:r>
      <w:r>
        <w:t xml:space="preserve">вается испарешемъ поверхносги океана, </w:t>
      </w:r>
      <w:r>
        <w:br/>
      </w:r>
      <w:r>
        <w:t xml:space="preserve">суши, ея растительнаго покрова, горъшемъ </w:t>
      </w:r>
      <w:r>
        <w:br/>
      </w:r>
      <w:r>
        <w:t xml:space="preserve">и др. процессами. Пары воды сгущаются </w:t>
      </w:r>
      <w:r>
        <w:br/>
      </w:r>
      <w:r>
        <w:t xml:space="preserve">въ облакахъ и туманЪ и даютъ воду раз- </w:t>
      </w:r>
      <w:r>
        <w:br/>
      </w:r>
      <w:r>
        <w:t xml:space="preserve">личныхъ атмосферныхъ осадковъ (см.). </w:t>
      </w:r>
      <w:r>
        <w:br/>
      </w:r>
      <w:r>
        <w:t xml:space="preserve">Большая часть этой метеорной воды </w:t>
      </w:r>
      <w:r>
        <w:br/>
      </w:r>
      <w:r>
        <w:t xml:space="preserve">вновь испаряется и поступаеть снова въ </w:t>
      </w:r>
      <w:r>
        <w:br/>
      </w:r>
      <w:r>
        <w:t xml:space="preserve">атмосферу, часть стекаетъ по поверхности </w:t>
      </w:r>
      <w:r>
        <w:br/>
      </w:r>
      <w:r>
        <w:t xml:space="preserve">земли и поступаетъ въ р$ки и моря, часть </w:t>
      </w:r>
      <w:r>
        <w:br/>
      </w:r>
      <w:r>
        <w:t xml:space="preserve">просачивается въ почву до боле или </w:t>
      </w:r>
      <w:r>
        <w:br/>
      </w:r>
      <w:r>
        <w:t xml:space="preserve">менЪе глубокаго водонепроницаемаго слоя, </w:t>
      </w:r>
      <w:r>
        <w:br/>
      </w:r>
      <w:r>
        <w:t xml:space="preserve">(см. водопоглощение и вода в5 почв). Погло- </w:t>
      </w:r>
      <w:r>
        <w:br/>
      </w:r>
      <w:r>
        <w:t xml:space="preserve">щенная часть, подчиняясь законамъ тя- </w:t>
      </w:r>
      <w:r>
        <w:br/>
      </w:r>
      <w:r>
        <w:t xml:space="preserve">жести, въ видЪ грунтовой воды и воды </w:t>
      </w:r>
      <w:r>
        <w:br/>
      </w:r>
      <w:r>
        <w:t xml:space="preserve">болЪе глубокихъ водоносныхъ горизонтовъ </w:t>
      </w:r>
      <w:r>
        <w:br/>
      </w:r>
      <w:r>
        <w:t xml:space="preserve">при помощи ключей и источниковъ также </w:t>
      </w:r>
      <w:r>
        <w:br/>
      </w:r>
      <w:r>
        <w:t xml:space="preserve">поступаетъь въ ръки или непосредственно </w:t>
      </w:r>
      <w:r>
        <w:br/>
      </w:r>
      <w:r>
        <w:t xml:space="preserve">въ море. Процессъ основного круговорота </w:t>
      </w:r>
      <w:r>
        <w:br/>
      </w:r>
      <w:r>
        <w:t xml:space="preserve">воды осложняется многими побочными об- </w:t>
      </w:r>
      <w:r>
        <w:br/>
      </w:r>
      <w:r>
        <w:t xml:space="preserve">стоятельствами. Такимъ образомъ значи- </w:t>
      </w:r>
      <w:r>
        <w:br/>
      </w:r>
      <w:r>
        <w:t xml:space="preserve">тельная масса атмосферной воды задержи- </w:t>
      </w:r>
      <w:r>
        <w:br/>
      </w:r>
      <w:r>
        <w:t xml:space="preserve">вается въ полярныхь странахъ и на вер- </w:t>
      </w:r>
      <w:r>
        <w:br/>
      </w:r>
      <w:r>
        <w:t xml:space="preserve">шинахъ высокихъ горъ въ водЪ енфга ин </w:t>
      </w:r>
      <w:r>
        <w:br/>
      </w:r>
      <w:r>
        <w:t xml:space="preserve">льда, только медленнымъ движешемъ лед- </w:t>
      </w:r>
      <w:r>
        <w:br/>
      </w:r>
      <w:r>
        <w:t xml:space="preserve">никовъь (см.) возвращающаяся въ обороть, </w:t>
      </w:r>
      <w:r>
        <w:br/>
      </w:r>
      <w:r>
        <w:t xml:space="preserve">другая часть поступаеть на ‘развит! расти- </w:t>
      </w:r>
      <w:r>
        <w:br/>
      </w:r>
      <w:r>
        <w:t xml:space="preserve">тельной и животной жизни, при томъ частью </w:t>
      </w:r>
      <w:r>
        <w:br/>
      </w:r>
      <w:r>
        <w:t xml:space="preserve">какъ растворитель питательных веществъ </w:t>
      </w:r>
      <w:r>
        <w:br/>
      </w:r>
      <w:r>
        <w:t xml:space="preserve">для этой жизни. частью, какъ составная </w:t>
      </w:r>
      <w:r>
        <w:br/>
      </w:r>
      <w:r>
        <w:t xml:space="preserve">химическая часть ихъ тЪла. Растущее </w:t>
      </w:r>
      <w:r>
        <w:br/>
      </w:r>
      <w:r>
        <w:t xml:space="preserve">растеше пропускаеть черезъь свое тфло </w:t>
      </w:r>
      <w:r>
        <w:br/>
      </w:r>
      <w:r>
        <w:t xml:space="preserve">огромное количество воды, какъ раствори- </w:t>
      </w:r>
      <w:r>
        <w:br/>
      </w:r>
      <w:r>
        <w:t xml:space="preserve">теля, всасываяее корнями и испаряя ли- </w:t>
      </w:r>
      <w:r>
        <w:br/>
      </w:r>
      <w:r>
        <w:t xml:space="preserve">ствою. Часть этой воды разлагается вмъеть </w:t>
      </w:r>
      <w:r>
        <w:br/>
      </w:r>
      <w:r>
        <w:t xml:space="preserve">съ воспримаемой растешемъ углекислотой </w:t>
      </w:r>
      <w:r>
        <w:br/>
      </w:r>
      <w:r>
        <w:t xml:space="preserve">и азотомъ и слагается вновь въ органиче- </w:t>
      </w:r>
      <w:r>
        <w:br/>
      </w:r>
      <w:r>
        <w:t xml:space="preserve">ся вещества растительнаго твла. Эти </w:t>
      </w:r>
      <w:r>
        <w:br/>
      </w:r>
      <w:r>
        <w:t xml:space="preserve">вещества поступаютъ въ свою очередь на </w:t>
      </w:r>
      <w:r>
        <w:br/>
      </w:r>
      <w:r>
        <w:t xml:space="preserve">питан!е животнаго тзла, которое частью </w:t>
      </w:r>
      <w:r>
        <w:br/>
      </w:r>
      <w:r>
        <w:t xml:space="preserve">обращаеть ихъ въ животныя вещества, </w:t>
      </w:r>
      <w:r>
        <w:br/>
      </w:r>
      <w:r>
        <w:t xml:space="preserve">частью окисляетъь процессомъ дыхашя и </w:t>
      </w:r>
      <w:r>
        <w:br/>
      </w:r>
      <w:r>
        <w:t xml:space="preserve">вновь разлагаеть на углекислоту и водя- </w:t>
      </w:r>
      <w:r>
        <w:br/>
      </w:r>
      <w:r>
        <w:t xml:space="preserve">ные пары, поступаюне тогда въ тоть же </w:t>
      </w:r>
      <w:r>
        <w:br/>
      </w:r>
      <w:r>
        <w:t xml:space="preserve">круговороть алмосферы. Мертвыя расти- </w:t>
      </w:r>
      <w:r>
        <w:br/>
      </w:r>
      <w:r>
        <w:t xml:space="preserve">тельныя и животныя вещества путемъ го- </w:t>
      </w:r>
      <w:r>
        <w:br/>
      </w:r>
      <w:r>
        <w:t xml:space="preserve">рьшя и гёешя въ свою очередь возста- </w:t>
      </w:r>
      <w:r>
        <w:br/>
      </w:r>
      <w:r>
        <w:t xml:space="preserve">новляютъ водяные пары, причемъ и здЪеь </w:t>
      </w:r>
      <w:r>
        <w:br/>
      </w:r>
      <w:r>
        <w:t xml:space="preserve">часть вещества остается въ запас въ </w:t>
      </w:r>
      <w:r>
        <w:br/>
      </w:r>
      <w:r>
        <w:t xml:space="preserve">видЪ торфа, бураго и каменнаго угля, </w:t>
      </w:r>
      <w:r>
        <w:br/>
      </w:r>
      <w:r>
        <w:t xml:space="preserve">еще боле медленнымъ путемъ уступаю- </w:t>
      </w:r>
      <w:r>
        <w:br/>
      </w:r>
      <w:r>
        <w:t xml:space="preserve">щихь свою химически и механически свя- </w:t>
      </w:r>
      <w:r>
        <w:br/>
      </w:r>
      <w:r>
        <w:t xml:space="preserve">занную воду.</w:t>
      </w:r>
    </w:p>
    <w:p>
      <w:pPr>
        <w:pStyle w:val="Normal"/>
      </w:pPr>
      <w:r>
        <w:t xml:space="preserve">Вода — Вода ВЪ ПРИРОДФ.</w:t>
      </w:r>
    </w:p>
    <w:p>
      <w:pPr>
        <w:pStyle w:val="Normal"/>
      </w:pPr>
      <w:r>
        <w:t xml:space="preserve">особыхъ аппаратахъ съ известковымъ мо- </w:t>
      </w:r>
      <w:r>
        <w:br/>
      </w:r>
      <w:r>
        <w:t xml:space="preserve">локомъ (для разложешя хлористой магне- </w:t>
      </w:r>
      <w:r>
        <w:br/>
      </w:r>
      <w:r>
        <w:t xml:space="preserve">зи и органическихь веществъ) и давши </w:t>
      </w:r>
      <w:r>
        <w:br/>
      </w:r>
      <w:r>
        <w:t xml:space="preserve">отстояться; но дестиллированная В. до </w:t>
      </w:r>
      <w:r>
        <w:br/>
      </w:r>
      <w:r>
        <w:t xml:space="preserve">своего употреблешя въ качествЪ питьевой </w:t>
      </w:r>
      <w:r>
        <w:br/>
      </w:r>
      <w:r>
        <w:t xml:space="preserve">воды, должна быть насыщена воздухомъ </w:t>
      </w:r>
      <w:r>
        <w:br/>
      </w:r>
      <w:r>
        <w:t xml:space="preserve">или угяекислотой для того, чтобы она не </w:t>
      </w:r>
      <w:r>
        <w:br/>
      </w:r>
      <w:r>
        <w:t xml:space="preserve">была безвкусной.</w:t>
      </w:r>
    </w:p>
    <w:p>
      <w:pPr>
        <w:pStyle w:val="Normal"/>
      </w:pPr>
      <w:r>
        <w:t xml:space="preserve">В., одинъ изъ четырехъ элементовъ Ари- </w:t>
      </w:r>
      <w:r>
        <w:br/>
      </w:r>
      <w:r>
        <w:t xml:space="preserve">стотеля, Эалесомъ (600 г. до Р. Х.) ечита- </w:t>
      </w:r>
      <w:r>
        <w:br/>
      </w:r>
      <w:r>
        <w:t xml:space="preserve">лась единымъ истиннымъ элементомъ, изъ </w:t>
      </w:r>
      <w:r>
        <w:br/>
      </w:r>
      <w:r>
        <w:t xml:space="preserve">котораго образуются остальныя тзла. Еще </w:t>
      </w:r>
      <w:r>
        <w:br/>
      </w:r>
      <w:r>
        <w:t xml:space="preserve">Пливй училъ, что облака суть сгущенный </w:t>
      </w:r>
      <w:r>
        <w:br/>
      </w:r>
      <w:r>
        <w:t xml:space="preserve">воздухъ, и даже Ньютонъ признавалъ, что </w:t>
      </w:r>
      <w:r>
        <w:br/>
      </w:r>
      <w:r>
        <w:t xml:space="preserve">водяные пары стоятъ очень близко къ воз- </w:t>
      </w:r>
      <w:r>
        <w:br/>
      </w:r>
      <w:r>
        <w:t xml:space="preserve">духу. Превращеше В. въ твердыя тзла </w:t>
      </w:r>
      <w:r>
        <w:br/>
      </w:r>
      <w:r>
        <w:t xml:space="preserve">также многократно утверждалось. Бойль, </w:t>
      </w:r>
      <w:r>
        <w:br/>
      </w:r>
      <w:r>
        <w:t xml:space="preserve">Ньютонъ, Лейбницъ и др. еще разсматри- </w:t>
      </w:r>
      <w:r>
        <w:br/>
      </w:r>
      <w:r>
        <w:t xml:space="preserve">вали кварцъ, какъ кристаллизованную В. </w:t>
      </w:r>
      <w:r>
        <w:br/>
      </w:r>
      <w:r>
        <w:t xml:space="preserve">Это превращене В. въ горный хрусталь </w:t>
      </w:r>
      <w:r>
        <w:br/>
      </w:r>
      <w:r>
        <w:t xml:space="preserve">объяснялось дЪйстыемъ сильнаго холода </w:t>
      </w:r>
      <w:r>
        <w:br/>
      </w:r>
      <w:r>
        <w:t xml:space="preserve">или, по мнЪнию Д1одора (30 г. до Р. Х.), </w:t>
      </w:r>
      <w:r>
        <w:br/>
      </w:r>
      <w:r>
        <w:t xml:space="preserve">дъйствемъ небеснаго огня. Въ ХУ! в. про- </w:t>
      </w:r>
      <w:r>
        <w:br/>
      </w:r>
      <w:r>
        <w:t xml:space="preserve">тивъ этихъ воззрЪвй выступилъ Агри- </w:t>
      </w:r>
      <w:r>
        <w:br/>
      </w:r>
      <w:r>
        <w:t xml:space="preserve">кола. Но Бойль и Маргграфъ еще утвер- </w:t>
      </w:r>
      <w:r>
        <w:br/>
      </w:r>
      <w:r>
        <w:t xml:space="preserve">ждали, что прн продолжительной дестил- </w:t>
      </w:r>
      <w:r>
        <w:br/>
      </w:r>
      <w:r>
        <w:t xml:space="preserve">лящи изъ чистой В. образуется земля, и </w:t>
      </w:r>
      <w:r>
        <w:br/>
      </w:r>
      <w:r>
        <w:t xml:space="preserve">лишь Лавуазье доказалъ ошибочность это- </w:t>
      </w:r>
      <w:r>
        <w:br/>
      </w:r>
      <w:r>
        <w:t xml:space="preserve">то взгляда, Но и онъ въ свою очередь </w:t>
      </w:r>
      <w:r>
        <w:br/>
      </w:r>
      <w:r>
        <w:t xml:space="preserve">считалъ В. неразложимой, а Макеръ на- </w:t>
      </w:r>
      <w:r>
        <w:br/>
      </w:r>
      <w:r>
        <w:t xml:space="preserve">звалъ ее въчной и неизмняемой. Тогда </w:t>
      </w:r>
      <w:r>
        <w:br/>
      </w:r>
      <w:r>
        <w:t xml:space="preserve">Кавендишъ въ 1781 показалъ, что при сга- </w:t>
      </w:r>
      <w:r>
        <w:br/>
      </w:r>
      <w:r>
        <w:t xml:space="preserve">ранши водорода въ воздухЪ образуется В., </w:t>
      </w:r>
      <w:r>
        <w:br/>
      </w:r>
      <w:r>
        <w:t xml:space="preserve">вЪъесъ которой равенъ взсу исчезнувшихъ </w:t>
      </w:r>
      <w:r>
        <w:br/>
      </w:r>
      <w:r>
        <w:t xml:space="preserve">газовъ. Уалть первый высказалъ въ 1783, </w:t>
      </w:r>
      <w:r>
        <w:br/>
      </w:r>
      <w:r>
        <w:t xml:space="preserve">чго В. сложное тЪло, и тогда Лавуазье до- </w:t>
      </w:r>
      <w:r>
        <w:br/>
      </w:r>
      <w:r>
        <w:t xml:space="preserve">казалъ, что она состоитъ изъ водорода и </w:t>
      </w:r>
      <w:r>
        <w:br/>
      </w:r>
      <w:r>
        <w:t xml:space="preserve">кислорода. Количественный составъ В. </w:t>
      </w:r>
      <w:r>
        <w:br/>
      </w:r>
      <w:r>
        <w:t xml:space="preserve">быль опредЪленъ въ 1805 году Гумбольд- </w:t>
      </w:r>
      <w:r>
        <w:br/>
      </w:r>
      <w:r>
        <w:t xml:space="preserve">томъ и Гэй-Люссакомъ.</w:t>
      </w:r>
    </w:p>
    <w:p>
      <w:pPr>
        <w:pStyle w:val="Normal"/>
      </w:pPr>
      <w:r>
        <w:t xml:space="preserve">См Га@\м1е, Пе пабйгНсвей \У&amp;ззег п </w:t>
      </w:r>
      <w:r>
        <w:br/>
      </w:r>
      <w:r>
        <w:t xml:space="preserve">Штеп свеш1зеВеп Ведениптсей ии Гай по@ </w:t>
      </w:r>
      <w:r>
        <w:br/>
      </w:r>
      <w:r>
        <w:t xml:space="preserve">Сезбетеп (Эрлантенъ, 1862); Воззшазз1ек, </w:t>
      </w:r>
      <w:r>
        <w:br/>
      </w:r>
      <w:r>
        <w:t xml:space="preserve">Лаз У. (3 изд., Лейпц., 1875); Рёа!, Раз </w:t>
      </w:r>
      <w:r>
        <w:br/>
      </w:r>
      <w:r>
        <w:t xml:space="preserve">№. (2 изд., Мюнх., 1878); Шегзев, Ну@го- </w:t>
      </w:r>
      <w:r>
        <w:br/>
      </w:r>
      <w:r>
        <w:t xml:space="preserve">сВепие (2 изд. Боннъ, 1870); его-же, Нуа- </w:t>
      </w:r>
      <w:r>
        <w:br/>
      </w:r>
      <w:r>
        <w:t xml:space="preserve">торвуз!К (2 изд., 1870); Роуе, Кгезам! 4ез </w:t>
      </w:r>
      <w:r>
        <w:br/>
      </w:r>
      <w:r>
        <w:t xml:space="preserve">№. аш 4ез ОЪегН&amp;све ег Егае (2 изд. </w:t>
      </w:r>
      <w:r>
        <w:br/>
      </w:r>
      <w:r>
        <w:t xml:space="preserve">Берл., 1874); Ве1сВат@%, Отит авеп иг </w:t>
      </w:r>
      <w:r>
        <w:br/>
      </w:r>
      <w:r>
        <w:t xml:space="preserve">Веиг(еИипе аез ТтшЕууаззегз (4 изд. Галле, </w:t>
      </w:r>
      <w:r>
        <w:br/>
      </w:r>
      <w:r>
        <w:t xml:space="preserve">1880). Слдуюцщйя сочинешя Ф. Фишера: </w:t>
      </w:r>
      <w:r>
        <w:br/>
      </w:r>
      <w:r>
        <w:t xml:space="preserve">Раз Тыик\уаззег (Ганноверъ, 1873); Сне- </w:t>
      </w:r>
      <w:r>
        <w:br/>
      </w:r>
      <w:r>
        <w:t xml:space="preserve">пизсре Теснио]ое1е Чез \аззегв (Браун- </w:t>
      </w:r>
      <w:r>
        <w:br/>
      </w:r>
      <w:r>
        <w:t xml:space="preserve">швейгъ, 1880); Раз \., зеше Уегуепачиз, </w:t>
      </w:r>
      <w:r>
        <w:br/>
      </w:r>
      <w:r>
        <w:t xml:space="preserve">Венизиое цпа ВеигеНап&amp; (2 изд. Берл., </w:t>
      </w:r>
      <w:r>
        <w:br/>
      </w:r>
      <w:r>
        <w:t xml:space="preserve">1891); МоН ве], Маззегуегзогааиа (въ </w:t>
      </w:r>
      <w:r>
        <w:br/>
      </w:r>
      <w:r>
        <w:t xml:space="preserve">„Яетвенз Напарцсв ег зрежеНеп Раф о]о1е </w:t>
      </w:r>
      <w:r>
        <w:br/>
      </w:r>
      <w:r>
        <w:t xml:space="preserve">ес.“ 1т., 2ч., Лейпц., 1882); у. Т1етапи п. </w:t>
      </w:r>
      <w:r>
        <w:br/>
      </w:r>
      <w:r>
        <w:t xml:space="preserve">Сатбпег, НапаЪБиаси 4ег Отщегзасвипе @4ез </w:t>
      </w:r>
      <w:r>
        <w:br/>
      </w:r>
      <w:r>
        <w:t xml:space="preserve">\Уаз5егв (4 изд. Врауншв,, 1895); К1гК\моо4, </w:t>
      </w:r>
      <w:r>
        <w:br/>
      </w:r>
      <w:r>
        <w:t xml:space="preserve">ЕИтайоп 4ез Е аззуаззегз (нЪм. пер., Гам- </w:t>
      </w:r>
      <w:r>
        <w:br/>
      </w:r>
      <w:r>
        <w:t xml:space="preserve">бургъ, 1876); 1е]ет, Апаузе @ез \Маз- </w:t>
      </w:r>
      <w:r>
        <w:br/>
      </w:r>
      <w:r>
        <w:t xml:space="preserve">зегз (Штутгартъ, 1887); \Мап уп, Апа- </w:t>
      </w:r>
      <w:r>
        <w:br/>
      </w:r>
      <w:r>
        <w:t xml:space="preserve">1узе дез \Маззегв (нём. пер., Шарлоттенб., </w:t>
      </w:r>
      <w:r>
        <w:br/>
      </w:r>
      <w:r>
        <w:t xml:space="preserve">1893); ОБ шаИег, В1е Ощегвасвипе 4е5 </w:t>
      </w:r>
      <w:r>
        <w:br/>
      </w:r>
      <w:r>
        <w:t xml:space="preserve">\Маззегз (Берл., 1894); Зи1свата, Геап </w:t>
      </w:r>
      <w:r>
        <w:br/>
      </w:r>
      <w:r>
        <w:t xml:space="preserve">Чапз Чш4из@4е (Пар., 1894); Бунге, Хи- </w:t>
      </w:r>
      <w:r>
        <w:br/>
      </w:r>
      <w:r>
        <w:t xml:space="preserve">мическая технология (т. 1, Мевъ); Вода, въ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энцикл. слов. Бронгауза и Эфрона; Вах- </w:t>
      </w:r>
      <w:r>
        <w:br/>
      </w:r>
      <w:r>
        <w:t xml:space="preserve">тель, Техничесый анализъ; Эрисманъ, </w:t>
      </w:r>
      <w:r>
        <w:br/>
      </w:r>
      <w:r>
        <w:t xml:space="preserve">Гишена; Вагнеръ, Химическая техно- </w:t>
      </w:r>
      <w:r>
        <w:br/>
      </w:r>
      <w:r>
        <w:t xml:space="preserve">лошя; МенделЪевъ, Техническая эн- </w:t>
      </w:r>
      <w:r>
        <w:br/>
      </w:r>
      <w:r>
        <w:t xml:space="preserve">циклопедя. См. также растворы, водо- </w:t>
      </w:r>
      <w:r>
        <w:br/>
      </w:r>
      <w:r>
        <w:t xml:space="preserve">снабженше.</w:t>
      </w:r>
    </w:p>
    <w:p>
      <w:pPr>
        <w:pStyle w:val="Normal"/>
      </w:pPr>
      <w:r>
        <w:t xml:space="preserve">Вода въ природ находится въ </w:t>
      </w:r>
      <w:r>
        <w:br/>
      </w:r>
      <w:r>
        <w:t xml:space="preserve">жидкомъ, твердомъ и газообразномъ со- </w:t>
      </w:r>
      <w:r>
        <w:br/>
      </w:r>
      <w:r>
        <w:t xml:space="preserve">стоящи, какь въ свободномъ видЪ, такь и </w:t>
      </w:r>
      <w:r>
        <w:br/>
      </w:r>
      <w:r>
        <w:t xml:space="preserve">связанной химически и механически въ </w:t>
      </w:r>
      <w:r>
        <w:br/>
      </w:r>
      <w:r>
        <w:t xml:space="preserve">минералахъ, горныхъ породахь, расте- </w:t>
      </w:r>
      <w:r>
        <w:br/>
      </w:r>
      <w:r>
        <w:t xml:space="preserve">шяхъ и животныхъ. Свободная вода нахо- </w:t>
      </w:r>
      <w:r>
        <w:br/>
      </w:r>
      <w:r>
        <w:t xml:space="preserve">дится въ постоянномъь круговоротф, со- </w:t>
      </w:r>
      <w:r>
        <w:br/>
      </w:r>
      <w:r>
        <w:t xml:space="preserve">ставляющемьъ предметь 0собой отрасли </w:t>
      </w:r>
      <w:r>
        <w:br/>
      </w:r>
      <w:r>
        <w:t xml:space="preserve">знан!я, называемой гидролог1ей. Начало. </w:t>
      </w:r>
      <w:r>
        <w:br/>
      </w:r>
      <w:r>
        <w:t xml:space="preserve">круговорота воды въ природЪ обусловли- </w:t>
      </w:r>
      <w:r>
        <w:br/>
      </w:r>
      <w:r>
        <w:t xml:space="preserve">вается испарешемъ поверхносги океана, </w:t>
      </w:r>
      <w:r>
        <w:br/>
      </w:r>
      <w:r>
        <w:t xml:space="preserve">суши, ея растительнаго покрова, горъшемъ </w:t>
      </w:r>
      <w:r>
        <w:br/>
      </w:r>
      <w:r>
        <w:t xml:space="preserve">и др. процессами. Пары воды сгущаются </w:t>
      </w:r>
      <w:r>
        <w:br/>
      </w:r>
      <w:r>
        <w:t xml:space="preserve">въ облакахъ и туманЪ и даютъ воду раз- </w:t>
      </w:r>
      <w:r>
        <w:br/>
      </w:r>
      <w:r>
        <w:t xml:space="preserve">личныхъ атмосферныхъ осадковъ (см.). </w:t>
      </w:r>
      <w:r>
        <w:br/>
      </w:r>
      <w:r>
        <w:t xml:space="preserve">Большая часть этой метеорной воды </w:t>
      </w:r>
      <w:r>
        <w:br/>
      </w:r>
      <w:r>
        <w:t xml:space="preserve">вновь испаряется и поступаеть снова въ </w:t>
      </w:r>
      <w:r>
        <w:br/>
      </w:r>
      <w:r>
        <w:t xml:space="preserve">атмосферу, часть стекаетъ по поверхности </w:t>
      </w:r>
      <w:r>
        <w:br/>
      </w:r>
      <w:r>
        <w:t xml:space="preserve">земли и поступаетъ въ р$ки и моря, часть </w:t>
      </w:r>
      <w:r>
        <w:br/>
      </w:r>
      <w:r>
        <w:t xml:space="preserve">просачивается въ почву до боле или </w:t>
      </w:r>
      <w:r>
        <w:br/>
      </w:r>
      <w:r>
        <w:t xml:space="preserve">менЪе глубокаго водонепроницаемаго слоя, </w:t>
      </w:r>
      <w:r>
        <w:br/>
      </w:r>
      <w:r>
        <w:t xml:space="preserve">(см. водопоглощение и вода в5 почв). Погло- </w:t>
      </w:r>
      <w:r>
        <w:br/>
      </w:r>
      <w:r>
        <w:t xml:space="preserve">щенная часть, подчиняясь законамъ тя- </w:t>
      </w:r>
      <w:r>
        <w:br/>
      </w:r>
      <w:r>
        <w:t xml:space="preserve">жести, въ видЪ грунтовой воды и воды </w:t>
      </w:r>
      <w:r>
        <w:br/>
      </w:r>
      <w:r>
        <w:t xml:space="preserve">болЪе глубокихъ водоносныхъ горизонтовъ </w:t>
      </w:r>
      <w:r>
        <w:br/>
      </w:r>
      <w:r>
        <w:t xml:space="preserve">при помощи ключей и источниковъ также </w:t>
      </w:r>
      <w:r>
        <w:br/>
      </w:r>
      <w:r>
        <w:t xml:space="preserve">поступаетъь въ ръки или непосредственно </w:t>
      </w:r>
      <w:r>
        <w:br/>
      </w:r>
      <w:r>
        <w:t xml:space="preserve">въ море. Процессъ основного круговорота </w:t>
      </w:r>
      <w:r>
        <w:br/>
      </w:r>
      <w:r>
        <w:t xml:space="preserve">воды осложняется многими побочными 0б- </w:t>
      </w:r>
      <w:r>
        <w:br/>
      </w:r>
      <w:r>
        <w:t xml:space="preserve">стоятельствами. Такимъ образомъ значи- </w:t>
      </w:r>
      <w:r>
        <w:br/>
      </w:r>
      <w:r>
        <w:t xml:space="preserve">тельная масса атмосферной воды задержи- </w:t>
      </w:r>
      <w:r>
        <w:br/>
      </w:r>
      <w:r>
        <w:t xml:space="preserve">вается въ полярныхь странахъ и на вер- </w:t>
      </w:r>
      <w:r>
        <w:br/>
      </w:r>
      <w:r>
        <w:t xml:space="preserve">шинахъ высокихъ горъ въ водЪ енфга ин </w:t>
      </w:r>
      <w:r>
        <w:br/>
      </w:r>
      <w:r>
        <w:t xml:space="preserve">льда, только медленнымъ движешемъ лед- </w:t>
      </w:r>
      <w:r>
        <w:br/>
      </w:r>
      <w:r>
        <w:t xml:space="preserve">никовъь (см.) возвращающаяся въ оборотъ, </w:t>
      </w:r>
      <w:r>
        <w:br/>
      </w:r>
      <w:r>
        <w:t xml:space="preserve">другая часть поступаеть на ‘развит! е расти- </w:t>
      </w:r>
      <w:r>
        <w:br/>
      </w:r>
      <w:r>
        <w:t xml:space="preserve">тельной и животной жизни, при томъ частью </w:t>
      </w:r>
      <w:r>
        <w:br/>
      </w:r>
      <w:r>
        <w:t xml:space="preserve">какъ растворитель питательных веществъ </w:t>
      </w:r>
      <w:r>
        <w:br/>
      </w:r>
      <w:r>
        <w:t xml:space="preserve">для этой жизни. частью, какъ составная </w:t>
      </w:r>
      <w:r>
        <w:br/>
      </w:r>
      <w:r>
        <w:t xml:space="preserve">химическая часть ихъ тЪла. Растущее </w:t>
      </w:r>
      <w:r>
        <w:br/>
      </w:r>
      <w:r>
        <w:t xml:space="preserve">растеше пропускаеть черезъь свое тфло </w:t>
      </w:r>
      <w:r>
        <w:br/>
      </w:r>
      <w:r>
        <w:t xml:space="preserve">огромное количество воды, какъ раствори- </w:t>
      </w:r>
      <w:r>
        <w:br/>
      </w:r>
      <w:r>
        <w:t xml:space="preserve">теля, всасываяее корнями и испаряя ли- </w:t>
      </w:r>
      <w:r>
        <w:br/>
      </w:r>
      <w:r>
        <w:t xml:space="preserve">ствою. Часть этой воды разлагается вмъеть </w:t>
      </w:r>
      <w:r>
        <w:br/>
      </w:r>
      <w:r>
        <w:t xml:space="preserve">съ воспримаемой растешемъ углекислотой </w:t>
      </w:r>
      <w:r>
        <w:br/>
      </w:r>
      <w:r>
        <w:t xml:space="preserve">и азотомъ и слагается вновь въ органиче- </w:t>
      </w:r>
      <w:r>
        <w:br/>
      </w:r>
      <w:r>
        <w:t xml:space="preserve">ся вещества растительнаго тьла. Эти </w:t>
      </w:r>
      <w:r>
        <w:br/>
      </w:r>
      <w:r>
        <w:t xml:space="preserve">вещества поступаютъ въ свою очередь на </w:t>
      </w:r>
      <w:r>
        <w:br/>
      </w:r>
      <w:r>
        <w:t xml:space="preserve">пита!е животнаго тзла, которое частью </w:t>
      </w:r>
      <w:r>
        <w:br/>
      </w:r>
      <w:r>
        <w:t xml:space="preserve">обращаеть ихъ въ животныя вещества, </w:t>
      </w:r>
      <w:r>
        <w:br/>
      </w:r>
      <w:r>
        <w:t xml:space="preserve">частью окисляетъь процессомъ дыхашя и </w:t>
      </w:r>
      <w:r>
        <w:br/>
      </w:r>
      <w:r>
        <w:t xml:space="preserve">вновь разлагаеть на углекислоту и водя- </w:t>
      </w:r>
      <w:r>
        <w:br/>
      </w:r>
      <w:r>
        <w:t xml:space="preserve">ные пары, поступаюне тогда въ тоть же </w:t>
      </w:r>
      <w:r>
        <w:br/>
      </w:r>
      <w:r>
        <w:t xml:space="preserve">круговороть алмосферы. Мертвыя расти- </w:t>
      </w:r>
      <w:r>
        <w:br/>
      </w:r>
      <w:r>
        <w:t xml:space="preserve">тельныя и животныя вещества путемъ го- </w:t>
      </w:r>
      <w:r>
        <w:br/>
      </w:r>
      <w:r>
        <w:t xml:space="preserve">рьшя и гёешя въ свою очередь возста- </w:t>
      </w:r>
      <w:r>
        <w:br/>
      </w:r>
      <w:r>
        <w:t xml:space="preserve">новляютъ водяные пары, причемъ и здЪеь </w:t>
      </w:r>
      <w:r>
        <w:br/>
      </w:r>
      <w:r>
        <w:t xml:space="preserve">часть вещества остается въ запас въ </w:t>
      </w:r>
      <w:r>
        <w:br/>
      </w:r>
      <w:r>
        <w:t xml:space="preserve">видЪ торфа, бураго и каменнаго угля, </w:t>
      </w:r>
      <w:r>
        <w:br/>
      </w:r>
      <w:r>
        <w:t xml:space="preserve">еще боле медленнымъ путемъ уступаю- </w:t>
      </w:r>
      <w:r>
        <w:br/>
      </w:r>
      <w:r>
        <w:t xml:space="preserve">щихь свою химически и механически свя- </w:t>
      </w:r>
      <w:r>
        <w:br/>
      </w:r>
      <w:r>
        <w:t xml:space="preserve">занную воду.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Вслздетые чрезвычайной способности </w:t>
      </w:r>
      <w:r>
        <w:br/>
      </w:r>
      <w:r>
        <w:t xml:space="preserve">растворять въ себъ друМя газообразныя, </w:t>
      </w:r>
      <w:r>
        <w:br/>
      </w:r>
      <w:r>
        <w:t xml:space="preserve">жидыя и твердыя тЪла, вода безусловно </w:t>
      </w:r>
      <w:r>
        <w:br/>
      </w:r>
      <w:r>
        <w:t xml:space="preserve">химически чистой въ природё не можеть </w:t>
      </w:r>
      <w:r>
        <w:br/>
      </w:r>
      <w:r>
        <w:t xml:space="preserve">находиться, освобождаясь отъ растворимыхъ </w:t>
      </w:r>
      <w:r>
        <w:br/>
      </w:r>
      <w:r>
        <w:t xml:space="preserve">въ ней веществъ искусственно процессомъ </w:t>
      </w:r>
      <w:r>
        <w:br/>
      </w:r>
      <w:r>
        <w:t xml:space="preserve">перегонки или дестиллящи, каковому про- </w:t>
      </w:r>
      <w:r>
        <w:br/>
      </w:r>
      <w:r>
        <w:t xml:space="preserve">цессу въ природВ (хотя и не вполн%) и </w:t>
      </w:r>
      <w:r>
        <w:br/>
      </w:r>
      <w:r>
        <w:t xml:space="preserve">соотвфтствуеть испареше въ алмосферу и </w:t>
      </w:r>
      <w:r>
        <w:br/>
      </w:r>
      <w:r>
        <w:t xml:space="preserve">обратное выпадеше В. въ видВ атмосфер- </w:t>
      </w:r>
      <w:r>
        <w:br/>
      </w:r>
      <w:r>
        <w:t xml:space="preserve">ныхъ осадковъ. Эта метеорная вода </w:t>
      </w:r>
      <w:r>
        <w:br/>
      </w:r>
      <w:r>
        <w:t xml:space="preserve">является наиболЪе химически чистою въ </w:t>
      </w:r>
      <w:r>
        <w:br/>
      </w:r>
      <w:r>
        <w:t xml:space="preserve">природ, такъь какъ при испареши В. по </w:t>
      </w:r>
      <w:r>
        <w:br/>
      </w:r>
      <w:r>
        <w:t xml:space="preserve">самому характеру этого процесса теряетъ </w:t>
      </w:r>
      <w:r>
        <w:br/>
      </w:r>
      <w:r>
        <w:t xml:space="preserve">всЪ растворенныя въ ней вещества, но при </w:t>
      </w:r>
      <w:r>
        <w:br/>
      </w:r>
      <w:r>
        <w:t xml:space="preserve">сгущеши въ водяныя капли въ атмосферь </w:t>
      </w:r>
      <w:r>
        <w:br/>
      </w:r>
      <w:r>
        <w:t xml:space="preserve">В. вновь воспринимаеть въ себя газы: </w:t>
      </w:r>
      <w:r>
        <w:br/>
      </w:r>
      <w:r>
        <w:t xml:space="preserve">кислородъ, азотъь и угольную кислоту. </w:t>
      </w:r>
      <w:r>
        <w:br/>
      </w:r>
      <w:r>
        <w:t xml:space="preserve">ВелЪдетые же постояннаго присутстыя </w:t>
      </w:r>
      <w:r>
        <w:br/>
      </w:r>
      <w:r>
        <w:t xml:space="preserve">атмосферной пыли (см.), преимуще- </w:t>
      </w:r>
      <w:r>
        <w:br/>
      </w:r>
      <w:r>
        <w:t xml:space="preserve">ственно въ нижнихь слояхъ алмосферы, </w:t>
      </w:r>
      <w:r>
        <w:br/>
      </w:r>
      <w:r>
        <w:t xml:space="preserve">водяныя капли поглощаютъ въ себя эти </w:t>
      </w:r>
      <w:r>
        <w:br/>
      </w:r>
      <w:r>
        <w:t xml:space="preserve">взвъшенныя въ воздухв частицы, въ томъ </w:t>
      </w:r>
      <w:r>
        <w:br/>
      </w:r>
      <w:r>
        <w:t xml:space="preserve">числЪ и растворимыя соли: углекислый и </w:t>
      </w:r>
      <w:r>
        <w:br/>
      </w:r>
      <w:r>
        <w:t xml:space="preserve">азотнокислый аммошй и хлористый патрай. </w:t>
      </w:r>
      <w:r>
        <w:br/>
      </w:r>
      <w:r>
        <w:t xml:space="preserve">Дождевая и снЪговая вода, собранная въ </w:t>
      </w:r>
      <w:r>
        <w:br/>
      </w:r>
      <w:r>
        <w:t xml:space="preserve">открытыхь м`ыстахъ, вдали отъ городовъ и </w:t>
      </w:r>
      <w:r>
        <w:br/>
      </w:r>
      <w:r>
        <w:t xml:space="preserve">пр., въ концз продолжительнаго выпадешя </w:t>
      </w:r>
      <w:r>
        <w:br/>
      </w:r>
      <w:r>
        <w:t xml:space="preserve">осадковъ, бываеть почти свободна отъ ка- </w:t>
      </w:r>
      <w:r>
        <w:br/>
      </w:r>
      <w:r>
        <w:t xml:space="preserve">кихъ либо постороннихъ веществъ кромё </w:t>
      </w:r>
      <w:r>
        <w:br/>
      </w:r>
      <w:r>
        <w:t xml:space="preserve">газообразныхъ; напротивъ вода, собранная </w:t>
      </w:r>
      <w:r>
        <w:br/>
      </w:r>
      <w:r>
        <w:t xml:space="preserve">изъ инея и росы, содержитъь вдвое боле </w:t>
      </w:r>
      <w:r>
        <w:br/>
      </w:r>
      <w:r>
        <w:t xml:space="preserve">постороннихь веществъ, чьмъ дождевая. </w:t>
      </w:r>
      <w:r>
        <w:br/>
      </w:r>
      <w:r>
        <w:t xml:space="preserve">Дождевая вода въ городахъ всегда болЪе </w:t>
      </w:r>
      <w:r>
        <w:br/>
      </w:r>
      <w:r>
        <w:t xml:space="preserve">содержитъ растворимыхъ и нерастворимыхъ </w:t>
      </w:r>
      <w:r>
        <w:br/>
      </w:r>
      <w:r>
        <w:t xml:space="preserve">элементовъ; къ перечисленнымъ выше при- </w:t>
      </w:r>
      <w:r>
        <w:br/>
      </w:r>
      <w:r>
        <w:t xml:space="preserve">соединяются сЪрная и сЪрнистая кислота </w:t>
      </w:r>
      <w:r>
        <w:br/>
      </w:r>
      <w:r>
        <w:t xml:space="preserve">и ихъ соли, какъ продукты горъшя, а также </w:t>
      </w:r>
      <w:r>
        <w:br/>
      </w:r>
      <w:r>
        <w:t xml:space="preserve">углекиелая известь. 1 литръ дождевой </w:t>
      </w:r>
      <w:r>
        <w:br/>
      </w:r>
      <w:r>
        <w:t xml:space="preserve">воды содержить въ среднемъ 20—30 куб. </w:t>
      </w:r>
      <w:r>
        <w:br/>
      </w:r>
      <w:r>
        <w:t xml:space="preserve">см. газовъ, все же количество постороннихъ </w:t>
      </w:r>
      <w:r>
        <w:br/>
      </w:r>
      <w:r>
        <w:t xml:space="preserve">веществь въ разныхь случаяхьъ опредф- </w:t>
      </w:r>
      <w:r>
        <w:br/>
      </w:r>
      <w:r>
        <w:t xml:space="preserve">ляется въ одномъ литрз воды отъ 0;0114— </w:t>
      </w:r>
      <w:r>
        <w:br/>
      </w:r>
      <w:r>
        <w:t xml:space="preserve">0,0508 гр., въ томъ числ хлористаго нат- </w:t>
      </w:r>
      <w:r>
        <w:br/>
      </w:r>
      <w:r>
        <w:t xml:space="preserve">я было въ среднемъ 0,0017 гр. и колеба- </w:t>
      </w:r>
      <w:r>
        <w:br/>
      </w:r>
      <w:r>
        <w:t xml:space="preserve">лось оть 0 до 0,0162 гр. Эти количества </w:t>
      </w:r>
      <w:r>
        <w:br/>
      </w:r>
      <w:r>
        <w:t xml:space="preserve">сильно измфняются въ зависимости отъ </w:t>
      </w:r>
      <w:r>
        <w:br/>
      </w:r>
      <w:r>
        <w:t xml:space="preserve">мЪъета, времени года, состоящя погоды, на- </w:t>
      </w:r>
      <w:r>
        <w:br/>
      </w:r>
      <w:r>
        <w:t xml:space="preserve">правл. вБтра и пр. при чемъ большая </w:t>
      </w:r>
      <w:r>
        <w:br/>
      </w:r>
      <w:r>
        <w:t xml:space="preserve">часть приходится на нерастворимыя части- </w:t>
      </w:r>
      <w:r>
        <w:br/>
      </w:r>
      <w:r>
        <w:t xml:space="preserve">цы пыли. Количество азотной кислоты </w:t>
      </w:r>
      <w:r>
        <w:br/>
      </w:r>
      <w:r>
        <w:t xml:space="preserve">увеличивается лЪтомъ, а аммака зимою, </w:t>
      </w:r>
      <w:r>
        <w:br/>
      </w:r>
      <w:r>
        <w:t xml:space="preserve">количество солей увеличивается у береговъ </w:t>
      </w:r>
      <w:r>
        <w:br/>
      </w:r>
      <w:r>
        <w:t xml:space="preserve">моря и въ области солонцовъ, при чемъ </w:t>
      </w:r>
      <w:r>
        <w:br/>
      </w:r>
      <w:r>
        <w:t xml:space="preserve">соль попадаеть въ воздухъ какъ вмзеотЪ </w:t>
      </w:r>
      <w:r>
        <w:br/>
      </w:r>
      <w:r>
        <w:t xml:space="preserve">съ пылью, такъ и распылешемъ морскихъ </w:t>
      </w:r>
      <w:r>
        <w:br/>
      </w:r>
      <w:r>
        <w:t xml:space="preserve">прибрежныхъ волнъ сильными вЪтрами. </w:t>
      </w:r>
      <w:r>
        <w:br/>
      </w:r>
      <w:r>
        <w:t xml:space="preserve">Во всякомъ случа приведенное выше ко- </w:t>
      </w:r>
      <w:r>
        <w:br/>
      </w:r>
      <w:r>
        <w:t xml:space="preserve">личество растворимыхъ солей въ дождевой, </w:t>
      </w:r>
      <w:r>
        <w:br/>
      </w:r>
      <w:r>
        <w:t xml:space="preserve">особенно енЪговой вод, такъ ничтожно, сра- </w:t>
      </w:r>
      <w:r>
        <w:br/>
      </w:r>
      <w:r>
        <w:t xml:space="preserve">внительно съ количествомъ ихъ въ почвз, </w:t>
      </w:r>
      <w:r>
        <w:br/>
      </w:r>
      <w:r>
        <w:t xml:space="preserve">что во всъхъ вопросахъ практической </w:t>
      </w:r>
      <w:r>
        <w:br/>
      </w:r>
      <w:r>
        <w:t xml:space="preserve">жизни атмосферныя воды можно разсматри- </w:t>
      </w:r>
      <w:r>
        <w:br/>
      </w:r>
      <w:r>
        <w:t xml:space="preserve">вать, какъ совершенно прзесныя, Попадая </w:t>
      </w:r>
      <w:r>
        <w:br/>
      </w:r>
      <w:r>
        <w:t xml:space="preserve">въ почву, эти воды ни при какихъ усло- </w:t>
      </w:r>
      <w:r>
        <w:br/>
      </w:r>
      <w:r>
        <w:t xml:space="preserve">мяхъ усиленнаго испарешя не могуть по- </w:t>
      </w:r>
      <w:r>
        <w:br/>
      </w:r>
      <w:r>
        <w:t xml:space="preserve">вести къ увеличеню солей въ почвенномъ </w:t>
      </w:r>
      <w:r>
        <w:br/>
      </w:r>
      <w:r>
        <w:t xml:space="preserve">слоЪ, напротивъ того дождь всегда разжи-</w:t>
      </w:r>
    </w:p>
    <w:p>
      <w:pPr>
        <w:pStyle w:val="Normal"/>
      </w:pPr>
      <w:r>
        <w:t xml:space="preserve">Вода ВЪ ПРИРОДЗ.</w:t>
      </w:r>
    </w:p>
    <w:p>
      <w:pPr>
        <w:pStyle w:val="Normal"/>
      </w:pPr>
      <w:r>
        <w:t xml:space="preserve">жаеть растворы почвенной воды и удаляетъ </w:t>
      </w:r>
      <w:r>
        <w:br/>
      </w:r>
      <w:r>
        <w:t xml:space="preserve">изъ нея часть солей путемъ поверхностнаго </w:t>
      </w:r>
      <w:r>
        <w:br/>
      </w:r>
      <w:r>
        <w:t xml:space="preserve">стока и просачиваня въ боле глубовя </w:t>
      </w:r>
      <w:r>
        <w:br/>
      </w:r>
      <w:r>
        <w:t xml:space="preserve">земныя толщи. Это служить одной изъ </w:t>
      </w:r>
      <w:r>
        <w:br/>
      </w:r>
      <w:r>
        <w:t xml:space="preserve">главныхъ причинъ, почему въ странахъ </w:t>
      </w:r>
      <w:r>
        <w:br/>
      </w:r>
      <w:r>
        <w:t xml:space="preserve">съ обильными осадками нфть солонцовъ </w:t>
      </w:r>
      <w:r>
        <w:br/>
      </w:r>
      <w:r>
        <w:t xml:space="preserve">(см.). а таковые являются въ областяхъ съ </w:t>
      </w:r>
      <w:r>
        <w:br/>
      </w:r>
      <w:r>
        <w:t xml:space="preserve">преобладашемъ испаримости (см.) надъ </w:t>
      </w:r>
      <w:r>
        <w:br/>
      </w:r>
      <w:r>
        <w:t xml:space="preserve">выпадешемъ осадковъ. Атмосферныя воды </w:t>
      </w:r>
      <w:r>
        <w:br/>
      </w:r>
      <w:r>
        <w:t xml:space="preserve">могли бы только въ такихъ исключитель- </w:t>
      </w:r>
      <w:r>
        <w:br/>
      </w:r>
      <w:r>
        <w:t xml:space="preserve">ныхъ случаяхъ повести даже и при ничтож- </w:t>
      </w:r>
      <w:r>
        <w:br/>
      </w:r>
      <w:r>
        <w:t xml:space="preserve">номъ въ нихь содержаши солей къ засо- </w:t>
      </w:r>
      <w:r>
        <w:br/>
      </w:r>
      <w:r>
        <w:t xml:space="preserve">понешю грунта, еслибы можно было пред- </w:t>
      </w:r>
      <w:r>
        <w:br/>
      </w:r>
      <w:r>
        <w:t xml:space="preserve">ставить себЪ такую площадь, напр. степи, </w:t>
      </w:r>
      <w:r>
        <w:br/>
      </w:r>
      <w:r>
        <w:t xml:space="preserve">которая бы въ почвЪ первоначально вовсе </w:t>
      </w:r>
      <w:r>
        <w:br/>
      </w:r>
      <w:r>
        <w:t xml:space="preserve">не содержала солей, съ которой ни одна </w:t>
      </w:r>
      <w:r>
        <w:br/>
      </w:r>
      <w:r>
        <w:t xml:space="preserve">капля осадковь не удалялась бы ни по- </w:t>
      </w:r>
      <w:r>
        <w:br/>
      </w:r>
      <w:r>
        <w:t xml:space="preserve">верхностнымъ, ни внутреннимъ стокомъ, </w:t>
      </w:r>
      <w:r>
        <w:br/>
      </w:r>
      <w:r>
        <w:t xml:space="preserve">ни просачивашемъ въ глубже лежашя </w:t>
      </w:r>
      <w:r>
        <w:br/>
      </w:r>
      <w:r>
        <w:t xml:space="preserve">напластовашя. Лишенныя стоки котлови- </w:t>
      </w:r>
      <w:r>
        <w:br/>
      </w:r>
      <w:r>
        <w:t xml:space="preserve">ны дЪйствительно существують; он обра- </w:t>
      </w:r>
      <w:r>
        <w:br/>
      </w:r>
      <w:r>
        <w:t xml:space="preserve">зують солонцы и при достаточномъ из- </w:t>
      </w:r>
      <w:r>
        <w:br/>
      </w:r>
      <w:r>
        <w:t xml:space="preserve">быткЪ воды соляныя озера, но накоплеше </w:t>
      </w:r>
      <w:r>
        <w:br/>
      </w:r>
      <w:r>
        <w:t xml:space="preserve">въ нихъ солей находить себб совершенно </w:t>
      </w:r>
      <w:r>
        <w:br/>
      </w:r>
      <w:r>
        <w:t xml:space="preserve">достаточное и вполнЪ вЪроятное объяснеше, </w:t>
      </w:r>
      <w:r>
        <w:br/>
      </w:r>
      <w:r>
        <w:t xml:space="preserve">въ томъ что громадное большинство почвъ </w:t>
      </w:r>
      <w:r>
        <w:br/>
      </w:r>
      <w:r>
        <w:t xml:space="preserve">и подпочвъ, какъ продукты вывЪтривашя </w:t>
      </w:r>
      <w:r>
        <w:br/>
      </w:r>
      <w:r>
        <w:t xml:space="preserve">и различнаго рода переработки коренныхъ </w:t>
      </w:r>
      <w:r>
        <w:br/>
      </w:r>
      <w:r>
        <w:t xml:space="preserve">осадочныхьъ въ большинствЪ случаевъ мор- </w:t>
      </w:r>
      <w:r>
        <w:br/>
      </w:r>
      <w:r>
        <w:t xml:space="preserve">скихъ отложешй, содержать различнаго рода, </w:t>
      </w:r>
      <w:r>
        <w:br/>
      </w:r>
      <w:r>
        <w:t xml:space="preserve">соли уже по способу своего происхождешя. </w:t>
      </w:r>
      <w:r>
        <w:br/>
      </w:r>
      <w:r>
        <w:t xml:space="preserve">При преобладаи испарешя надъ осадками </w:t>
      </w:r>
      <w:r>
        <w:br/>
      </w:r>
      <w:r>
        <w:t xml:space="preserve">растворимыя въ водЪ соли накопляются </w:t>
      </w:r>
      <w:r>
        <w:br/>
      </w:r>
      <w:r>
        <w:t xml:space="preserve">въ поверхностныхь слояхъ почвы, прони- </w:t>
      </w:r>
      <w:r>
        <w:br/>
      </w:r>
      <w:r>
        <w:t xml:space="preserve">кая сюда главнымъ образомъ снизу путемъ </w:t>
      </w:r>
      <w:r>
        <w:br/>
      </w:r>
      <w:r>
        <w:t xml:space="preserve">капилярныхъ процессовъ. Прфеныя ат- </w:t>
      </w:r>
      <w:r>
        <w:br/>
      </w:r>
      <w:r>
        <w:t xml:space="preserve">мосферныя воды растворяютъ эти соли и </w:t>
      </w:r>
      <w:r>
        <w:br/>
      </w:r>
      <w:r>
        <w:t xml:space="preserve">мало по мало переносятъь ихъ путемъ стока, </w:t>
      </w:r>
      <w:r>
        <w:br/>
      </w:r>
      <w:r>
        <w:t xml:space="preserve">въ центральныя части котловины. И дЪй- </w:t>
      </w:r>
      <w:r>
        <w:br/>
      </w:r>
      <w:r>
        <w:t xml:space="preserve">ствительно въ области такого значительнаго </w:t>
      </w:r>
      <w:r>
        <w:br/>
      </w:r>
      <w:r>
        <w:t xml:space="preserve">распространевя солонцовъ, какъ Арало- </w:t>
      </w:r>
      <w:r>
        <w:br/>
      </w:r>
      <w:r>
        <w:t xml:space="preserve">Касшйск бассейнъ, мы зачастую видимъ </w:t>
      </w:r>
      <w:r>
        <w:br/>
      </w:r>
      <w:r>
        <w:t xml:space="preserve">при услови водонепроницаемаго грунта </w:t>
      </w:r>
      <w:r>
        <w:br/>
      </w:r>
      <w:r>
        <w:t xml:space="preserve">образоваве скоплешй совершенно прЪе- </w:t>
      </w:r>
      <w:r>
        <w:br/>
      </w:r>
      <w:r>
        <w:t xml:space="preserve">ныхъ водъ на ровныхь водораздзльныхь </w:t>
      </w:r>
      <w:r>
        <w:br/>
      </w:r>
      <w:r>
        <w:t xml:space="preserve">плато, и наоборотъ непремънное отложеше </w:t>
      </w:r>
      <w:r>
        <w:br/>
      </w:r>
      <w:r>
        <w:t xml:space="preserve">солонцевь и соляныхъ озеръ во веъхь </w:t>
      </w:r>
      <w:r>
        <w:br/>
      </w:r>
      <w:r>
        <w:t xml:space="preserve">котловинахь м5етнаго стока. Въ связи съ </w:t>
      </w:r>
      <w:r>
        <w:br/>
      </w:r>
      <w:r>
        <w:t xml:space="preserve">ирЪенымь характеромъ дождевыхъ водъ </w:t>
      </w:r>
      <w:r>
        <w:br/>
      </w:r>
      <w:r>
        <w:t xml:space="preserve">и значительнымъ содержащемь въ нихъ </w:t>
      </w:r>
      <w:r>
        <w:br/>
      </w:r>
      <w:r>
        <w:t xml:space="preserve">амм!ака находится способность ихъ погло- </w:t>
      </w:r>
      <w:r>
        <w:br/>
      </w:r>
      <w:r>
        <w:t xml:space="preserve">щать органическя вещества, между про- </w:t>
      </w:r>
      <w:r>
        <w:br/>
      </w:r>
      <w:r>
        <w:t xml:space="preserve">чимъ бурЪть въ деревянной посудв и </w:t>
      </w:r>
      <w:r>
        <w:br/>
      </w:r>
      <w:r>
        <w:t xml:space="preserve">легко приходить въ загниван!е въ цистер- </w:t>
      </w:r>
      <w:r>
        <w:br/>
      </w:r>
      <w:r>
        <w:t xml:space="preserve">нахъ. Метеорная вода, проникшая въ почву, </w:t>
      </w:r>
      <w:r>
        <w:br/>
      </w:r>
      <w:r>
        <w:t xml:space="preserve">теряетъ большую часть кислорода на окис- </w:t>
      </w:r>
      <w:r>
        <w:br/>
      </w:r>
      <w:r>
        <w:t xml:space="preserve">леше органическихь веществь и жельзи- </w:t>
      </w:r>
      <w:r>
        <w:br/>
      </w:r>
      <w:r>
        <w:t xml:space="preserve">стыхъ соединен, почему колодезная вода </w:t>
      </w:r>
      <w:r>
        <w:br/>
      </w:r>
      <w:r>
        <w:t xml:space="preserve">бъдна кислородомъ, поглощаемымъ этою </w:t>
      </w:r>
      <w:r>
        <w:br/>
      </w:r>
      <w:r>
        <w:t xml:space="preserve">водою вновь при стояши на воздухЪ; одно- </w:t>
      </w:r>
      <w:r>
        <w:br/>
      </w:r>
      <w:r>
        <w:t xml:space="preserve">временно почвою поглощается аммакъ, </w:t>
      </w:r>
      <w:r>
        <w:br/>
      </w:r>
      <w:r>
        <w:t xml:space="preserve">взамън чего вода насыщается различными </w:t>
      </w:r>
      <w:r>
        <w:br/>
      </w:r>
      <w:r>
        <w:t xml:space="preserve">минеральными солями и углекислотою, въ </w:t>
      </w:r>
      <w:r>
        <w:br/>
      </w:r>
      <w:r>
        <w:t xml:space="preserve">свою очередь вмяющею на разложеше и </w:t>
      </w:r>
      <w:r>
        <w:br/>
      </w:r>
      <w:r>
        <w:t xml:space="preserve">растворене минеральныхь частей почвы. </w:t>
      </w:r>
      <w:r>
        <w:br/>
      </w:r>
      <w:r>
        <w:t xml:space="preserve">Въ почвенной водЪь различають связан- </w:t>
      </w:r>
      <w:r>
        <w:br/>
      </w:r>
      <w:r>
        <w:t xml:space="preserve">ную углекислоту, образующутю нормальныя </w:t>
      </w:r>
      <w:r>
        <w:br/>
      </w:r>
      <w:r>
        <w:t xml:space="preserve">углекислыя соли, полусвязанную, вхо-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Вслздетые чрезвычайной способности </w:t>
      </w:r>
      <w:r>
        <w:br/>
      </w:r>
      <w:r>
        <w:t xml:space="preserve">растворять въ себъ друМя газообразныя, </w:t>
      </w:r>
      <w:r>
        <w:br/>
      </w:r>
      <w:r>
        <w:t xml:space="preserve">жидыя и твердыя тЪла, вода безусловно </w:t>
      </w:r>
      <w:r>
        <w:br/>
      </w:r>
      <w:r>
        <w:t xml:space="preserve">химически чистой въ природё не можеть </w:t>
      </w:r>
      <w:r>
        <w:br/>
      </w:r>
      <w:r>
        <w:t xml:space="preserve">находиться, освобождаясь отъ растворимыхъ </w:t>
      </w:r>
      <w:r>
        <w:br/>
      </w:r>
      <w:r>
        <w:t xml:space="preserve">въ ней веществъ искусственно процессомъ </w:t>
      </w:r>
      <w:r>
        <w:br/>
      </w:r>
      <w:r>
        <w:t xml:space="preserve">перегонки или дестиллящи, каковому про- </w:t>
      </w:r>
      <w:r>
        <w:br/>
      </w:r>
      <w:r>
        <w:t xml:space="preserve">цессу въ природВ (хотя и не вполн%) и </w:t>
      </w:r>
      <w:r>
        <w:br/>
      </w:r>
      <w:r>
        <w:t xml:space="preserve">соотвфтствуеть испареше въ алмосферу и </w:t>
      </w:r>
      <w:r>
        <w:br/>
      </w:r>
      <w:r>
        <w:t xml:space="preserve">обратное выпадеше В. въ видВ атмосфер- </w:t>
      </w:r>
      <w:r>
        <w:br/>
      </w:r>
      <w:r>
        <w:t xml:space="preserve">ныхъ осадковъ. Эта метеорная вода </w:t>
      </w:r>
      <w:r>
        <w:br/>
      </w:r>
      <w:r>
        <w:t xml:space="preserve">является наиболЪе химически чистою въ </w:t>
      </w:r>
      <w:r>
        <w:br/>
      </w:r>
      <w:r>
        <w:t xml:space="preserve">природ, такъь какъ при испареши В. по </w:t>
      </w:r>
      <w:r>
        <w:br/>
      </w:r>
      <w:r>
        <w:t xml:space="preserve">самому характеру этого процесса теряетъ </w:t>
      </w:r>
      <w:r>
        <w:br/>
      </w:r>
      <w:r>
        <w:t xml:space="preserve">всЪ растворенныя въ ней вещества, но при </w:t>
      </w:r>
      <w:r>
        <w:br/>
      </w:r>
      <w:r>
        <w:t xml:space="preserve">сгущеши въ водяныя капли въ атмосферь </w:t>
      </w:r>
      <w:r>
        <w:br/>
      </w:r>
      <w:r>
        <w:t xml:space="preserve">В. вновь воспринимаеть въ себя газы: </w:t>
      </w:r>
      <w:r>
        <w:br/>
      </w:r>
      <w:r>
        <w:t xml:space="preserve">кислородъ, азотъь и угольную кислоту. </w:t>
      </w:r>
      <w:r>
        <w:br/>
      </w:r>
      <w:r>
        <w:t xml:space="preserve">ВелЪдетые же постояннаго присутстыя </w:t>
      </w:r>
      <w:r>
        <w:br/>
      </w:r>
      <w:r>
        <w:t xml:space="preserve">атмосферной пыли (см.), преимуще- </w:t>
      </w:r>
      <w:r>
        <w:br/>
      </w:r>
      <w:r>
        <w:t xml:space="preserve">ственно въ нижнихь слояхъ алмосферы, </w:t>
      </w:r>
      <w:r>
        <w:br/>
      </w:r>
      <w:r>
        <w:t xml:space="preserve">водяныя капли поглощаютъ въ себя эти </w:t>
      </w:r>
      <w:r>
        <w:br/>
      </w:r>
      <w:r>
        <w:t xml:space="preserve">взвъшенныя въ воздухв частицы, въ томъ </w:t>
      </w:r>
      <w:r>
        <w:br/>
      </w:r>
      <w:r>
        <w:t xml:space="preserve">числЪ и растворимыя соли: углекислый и </w:t>
      </w:r>
      <w:r>
        <w:br/>
      </w:r>
      <w:r>
        <w:t xml:space="preserve">азотнокислый аммошй и хлористый патрай. </w:t>
      </w:r>
      <w:r>
        <w:br/>
      </w:r>
      <w:r>
        <w:t xml:space="preserve">Дождевая и снЪговая вода, собранная въ </w:t>
      </w:r>
      <w:r>
        <w:br/>
      </w:r>
      <w:r>
        <w:t xml:space="preserve">открытыхь м`ыстахъ, вдали отъ городовъ и </w:t>
      </w:r>
      <w:r>
        <w:br/>
      </w:r>
      <w:r>
        <w:t xml:space="preserve">пр., въ концз продолжительнаго выпадешя </w:t>
      </w:r>
      <w:r>
        <w:br/>
      </w:r>
      <w:r>
        <w:t xml:space="preserve">осадковъ, бываеть почти свободна отъ ка- </w:t>
      </w:r>
      <w:r>
        <w:br/>
      </w:r>
      <w:r>
        <w:t xml:space="preserve">кихъ либо постороннихъ веществъ кромё </w:t>
      </w:r>
      <w:r>
        <w:br/>
      </w:r>
      <w:r>
        <w:t xml:space="preserve">газообразныхъ; напротивъ вода, собранная </w:t>
      </w:r>
      <w:r>
        <w:br/>
      </w:r>
      <w:r>
        <w:t xml:space="preserve">изъ инея и росы, содержитъь вдвое боле </w:t>
      </w:r>
      <w:r>
        <w:br/>
      </w:r>
      <w:r>
        <w:t xml:space="preserve">постороннихь веществъ, чьмъ дождевая. </w:t>
      </w:r>
      <w:r>
        <w:br/>
      </w:r>
      <w:r>
        <w:t xml:space="preserve">Дождевая вода въ городахъ всегда болЪе </w:t>
      </w:r>
      <w:r>
        <w:br/>
      </w:r>
      <w:r>
        <w:t xml:space="preserve">содержитъ растворимыхъ и нерастворимыхъ </w:t>
      </w:r>
      <w:r>
        <w:br/>
      </w:r>
      <w:r>
        <w:t xml:space="preserve">элементовъ; къ перечисленнымъ выше при- </w:t>
      </w:r>
      <w:r>
        <w:br/>
      </w:r>
      <w:r>
        <w:t xml:space="preserve">соединяются сЪрная и сЪрнистая кислота </w:t>
      </w:r>
      <w:r>
        <w:br/>
      </w:r>
      <w:r>
        <w:t xml:space="preserve">и ихъ соли, какъ продукты горъшя, а также </w:t>
      </w:r>
      <w:r>
        <w:br/>
      </w:r>
      <w:r>
        <w:t xml:space="preserve">углекиелая известь. 1 литръ дождевой </w:t>
      </w:r>
      <w:r>
        <w:br/>
      </w:r>
      <w:r>
        <w:t xml:space="preserve">воды содержить въ среднемъ 20—30 куб. </w:t>
      </w:r>
      <w:r>
        <w:br/>
      </w:r>
      <w:r>
        <w:t xml:space="preserve">см. газовъ, все же количество постороннихъ </w:t>
      </w:r>
      <w:r>
        <w:br/>
      </w:r>
      <w:r>
        <w:t xml:space="preserve">веществь въ разныхь случаяхьъ опредф- </w:t>
      </w:r>
      <w:r>
        <w:br/>
      </w:r>
      <w:r>
        <w:t xml:space="preserve">ляется въ одномъ литрз воды отъ 0;0114— </w:t>
      </w:r>
      <w:r>
        <w:br/>
      </w:r>
      <w:r>
        <w:t xml:space="preserve">0,0508 гр., въ томъ числ хлористаго нат- </w:t>
      </w:r>
      <w:r>
        <w:br/>
      </w:r>
      <w:r>
        <w:t xml:space="preserve">я было въ среднемъ 0,0017 гр. и колеба- </w:t>
      </w:r>
      <w:r>
        <w:br/>
      </w:r>
      <w:r>
        <w:t xml:space="preserve">лось оть 0 до 0,0162 гр. Эти количества </w:t>
      </w:r>
      <w:r>
        <w:br/>
      </w:r>
      <w:r>
        <w:t xml:space="preserve">сильно измфняются въ зависимости отъ </w:t>
      </w:r>
      <w:r>
        <w:br/>
      </w:r>
      <w:r>
        <w:t xml:space="preserve">мЪъета, времени года, состоящя погоды, на- </w:t>
      </w:r>
      <w:r>
        <w:br/>
      </w:r>
      <w:r>
        <w:t xml:space="preserve">правл. вБтра и пр. при чемъ большая </w:t>
      </w:r>
      <w:r>
        <w:br/>
      </w:r>
      <w:r>
        <w:t xml:space="preserve">часть приходится на нерастворимыя части- </w:t>
      </w:r>
      <w:r>
        <w:br/>
      </w:r>
      <w:r>
        <w:t xml:space="preserve">цы пыли. Количество азотной кислоты </w:t>
      </w:r>
      <w:r>
        <w:br/>
      </w:r>
      <w:r>
        <w:t xml:space="preserve">увеличивается лЪтомъ, а аммака зимою, </w:t>
      </w:r>
      <w:r>
        <w:br/>
      </w:r>
      <w:r>
        <w:t xml:space="preserve">количество солей увеличивается у береговъ </w:t>
      </w:r>
      <w:r>
        <w:br/>
      </w:r>
      <w:r>
        <w:t xml:space="preserve">моря и въ области солонцовъ, при чемъ </w:t>
      </w:r>
      <w:r>
        <w:br/>
      </w:r>
      <w:r>
        <w:t xml:space="preserve">соль попадаеть въ воздухъ какъ вмзеотЪ </w:t>
      </w:r>
      <w:r>
        <w:br/>
      </w:r>
      <w:r>
        <w:t xml:space="preserve">съ пылью, такъ и распылешемъ морскихъ </w:t>
      </w:r>
      <w:r>
        <w:br/>
      </w:r>
      <w:r>
        <w:t xml:space="preserve">прибрежныхъ волнъ сильными вЪтрами. </w:t>
      </w:r>
      <w:r>
        <w:br/>
      </w:r>
      <w:r>
        <w:t xml:space="preserve">Во всякомъ случа приведенное выше ко- </w:t>
      </w:r>
      <w:r>
        <w:br/>
      </w:r>
      <w:r>
        <w:t xml:space="preserve">личество растворимыхъ солей въ дождевой, </w:t>
      </w:r>
      <w:r>
        <w:br/>
      </w:r>
      <w:r>
        <w:t xml:space="preserve">особенно енЪговой вод, такъ ничтожно, сра- </w:t>
      </w:r>
      <w:r>
        <w:br/>
      </w:r>
      <w:r>
        <w:t xml:space="preserve">внительно съ количествомъ ихъ въ почвз, </w:t>
      </w:r>
      <w:r>
        <w:br/>
      </w:r>
      <w:r>
        <w:t xml:space="preserve">что во всъхъ вопросахъ практической </w:t>
      </w:r>
      <w:r>
        <w:br/>
      </w:r>
      <w:r>
        <w:t xml:space="preserve">жизни атмосферныя воды можно разсматри- </w:t>
      </w:r>
      <w:r>
        <w:br/>
      </w:r>
      <w:r>
        <w:t xml:space="preserve">вать, какъ совершенно прзесныя, Попадая </w:t>
      </w:r>
      <w:r>
        <w:br/>
      </w:r>
      <w:r>
        <w:t xml:space="preserve">въ почву, эти воды ни при какихъ усло- </w:t>
      </w:r>
      <w:r>
        <w:br/>
      </w:r>
      <w:r>
        <w:t xml:space="preserve">мяхъ усиленнаго испарешя не могуть по- </w:t>
      </w:r>
      <w:r>
        <w:br/>
      </w:r>
      <w:r>
        <w:t xml:space="preserve">вести къ увеличеню солей въ почвенномъ </w:t>
      </w:r>
      <w:r>
        <w:br/>
      </w:r>
      <w:r>
        <w:t xml:space="preserve">слоЪ, напротивъ того дождь всегда разжи-</w:t>
      </w:r>
    </w:p>
    <w:p>
      <w:pPr>
        <w:pStyle w:val="Normal"/>
      </w:pPr>
      <w:r>
        <w:t xml:space="preserve">Вода ВЪ ПРИРОДЗ.</w:t>
      </w:r>
    </w:p>
    <w:p>
      <w:pPr>
        <w:pStyle w:val="Normal"/>
      </w:pPr>
      <w:r>
        <w:t xml:space="preserve">жаеть растворы почвенной воды и удаляетъ </w:t>
      </w:r>
      <w:r>
        <w:br/>
      </w:r>
      <w:r>
        <w:t xml:space="preserve">изъ нея часть солей путемъ поверхностнаго </w:t>
      </w:r>
      <w:r>
        <w:br/>
      </w:r>
      <w:r>
        <w:t xml:space="preserve">стока и просачиваня въ боле глубовя </w:t>
      </w:r>
      <w:r>
        <w:br/>
      </w:r>
      <w:r>
        <w:t xml:space="preserve">земныя толщи. Это служить одной изъ </w:t>
      </w:r>
      <w:r>
        <w:br/>
      </w:r>
      <w:r>
        <w:t xml:space="preserve">главныхъ причинъ, почему въ странахъ </w:t>
      </w:r>
      <w:r>
        <w:br/>
      </w:r>
      <w:r>
        <w:t xml:space="preserve">съ обильными осадками нфть солонцовъ </w:t>
      </w:r>
      <w:r>
        <w:br/>
      </w:r>
      <w:r>
        <w:t xml:space="preserve">(см.). а таковые являются въ областяхъ съ </w:t>
      </w:r>
      <w:r>
        <w:br/>
      </w:r>
      <w:r>
        <w:t xml:space="preserve">преобладашемъ испаримости (см.) надъ </w:t>
      </w:r>
      <w:r>
        <w:br/>
      </w:r>
      <w:r>
        <w:t xml:space="preserve">выпадешемъ осадковъ. Атмосферныя воды </w:t>
      </w:r>
      <w:r>
        <w:br/>
      </w:r>
      <w:r>
        <w:t xml:space="preserve">могли бы только въ такихъ исключитель- </w:t>
      </w:r>
      <w:r>
        <w:br/>
      </w:r>
      <w:r>
        <w:t xml:space="preserve">ныхъ случаяхъ повести даже и при ничтож- </w:t>
      </w:r>
      <w:r>
        <w:br/>
      </w:r>
      <w:r>
        <w:t xml:space="preserve">номъ въ нихь содержаши солей къ засо- </w:t>
      </w:r>
      <w:r>
        <w:br/>
      </w:r>
      <w:r>
        <w:t xml:space="preserve">поненшю грунта, еслибы можно было пред- </w:t>
      </w:r>
      <w:r>
        <w:br/>
      </w:r>
      <w:r>
        <w:t xml:space="preserve">ставить себЪ такую площадь, напр. степи, </w:t>
      </w:r>
      <w:r>
        <w:br/>
      </w:r>
      <w:r>
        <w:t xml:space="preserve">которая бы въ почвЪ первоначально вовсе </w:t>
      </w:r>
      <w:r>
        <w:br/>
      </w:r>
      <w:r>
        <w:t xml:space="preserve">не содержала солей, съ которой ни одна </w:t>
      </w:r>
      <w:r>
        <w:br/>
      </w:r>
      <w:r>
        <w:t xml:space="preserve">капля осадковь не удалялась бы ни по- </w:t>
      </w:r>
      <w:r>
        <w:br/>
      </w:r>
      <w:r>
        <w:t xml:space="preserve">верхностнымъ, ни внутреннимъ стокомъ, </w:t>
      </w:r>
      <w:r>
        <w:br/>
      </w:r>
      <w:r>
        <w:t xml:space="preserve">ни просачивашемъ въ глубже лежашя </w:t>
      </w:r>
      <w:r>
        <w:br/>
      </w:r>
      <w:r>
        <w:t xml:space="preserve">напластовашя. Лишенныя стоки котлови- </w:t>
      </w:r>
      <w:r>
        <w:br/>
      </w:r>
      <w:r>
        <w:t xml:space="preserve">ны дъйствительно существують; он обра- </w:t>
      </w:r>
      <w:r>
        <w:br/>
      </w:r>
      <w:r>
        <w:t xml:space="preserve">зують солонцы и при достаточномъ из- </w:t>
      </w:r>
      <w:r>
        <w:br/>
      </w:r>
      <w:r>
        <w:t xml:space="preserve">быткЪ воды соляныя озера, но накоплеше </w:t>
      </w:r>
      <w:r>
        <w:br/>
      </w:r>
      <w:r>
        <w:t xml:space="preserve">въ нихъ солей находить себб совершенно </w:t>
      </w:r>
      <w:r>
        <w:br/>
      </w:r>
      <w:r>
        <w:t xml:space="preserve">достаточное и вполнЪ вЪроятное объяснеше, </w:t>
      </w:r>
      <w:r>
        <w:br/>
      </w:r>
      <w:r>
        <w:t xml:space="preserve">въ томъ что громадное большинство почвъ </w:t>
      </w:r>
      <w:r>
        <w:br/>
      </w:r>
      <w:r>
        <w:t xml:space="preserve">и подпочвъ, какъ продукты вывЪтривашя </w:t>
      </w:r>
      <w:r>
        <w:br/>
      </w:r>
      <w:r>
        <w:t xml:space="preserve">и различнаго рода переработки коренныхъ </w:t>
      </w:r>
      <w:r>
        <w:br/>
      </w:r>
      <w:r>
        <w:t xml:space="preserve">осадочныхьъ въ большинствЪ случаевъ мор- </w:t>
      </w:r>
      <w:r>
        <w:br/>
      </w:r>
      <w:r>
        <w:t xml:space="preserve">скихъ отложешй, содержать различнаго рода, </w:t>
      </w:r>
      <w:r>
        <w:br/>
      </w:r>
      <w:r>
        <w:t xml:space="preserve">соли уже по способу своего происхождешя. </w:t>
      </w:r>
      <w:r>
        <w:br/>
      </w:r>
      <w:r>
        <w:t xml:space="preserve">При преобладаи испарешя надъ осадками </w:t>
      </w:r>
      <w:r>
        <w:br/>
      </w:r>
      <w:r>
        <w:t xml:space="preserve">растворимыя въ водЪ соли накопляются </w:t>
      </w:r>
      <w:r>
        <w:br/>
      </w:r>
      <w:r>
        <w:t xml:space="preserve">въ поверхностныхь слояхъ почвы, прони- </w:t>
      </w:r>
      <w:r>
        <w:br/>
      </w:r>
      <w:r>
        <w:t xml:space="preserve">кая сюда главнымъ образомъ снизу путемъ </w:t>
      </w:r>
      <w:r>
        <w:br/>
      </w:r>
      <w:r>
        <w:t xml:space="preserve">капилярныхъ процессовъ. Прфеныя ат- </w:t>
      </w:r>
      <w:r>
        <w:br/>
      </w:r>
      <w:r>
        <w:t xml:space="preserve">мосферныя воды растворяютъ эти соли и </w:t>
      </w:r>
      <w:r>
        <w:br/>
      </w:r>
      <w:r>
        <w:t xml:space="preserve">мало по мало переносятъь ихъ путемъ стока, </w:t>
      </w:r>
      <w:r>
        <w:br/>
      </w:r>
      <w:r>
        <w:t xml:space="preserve">въ центральныя части котловины. И дЪй- </w:t>
      </w:r>
      <w:r>
        <w:br/>
      </w:r>
      <w:r>
        <w:t xml:space="preserve">ствительно въ области такого значительнаго </w:t>
      </w:r>
      <w:r>
        <w:br/>
      </w:r>
      <w:r>
        <w:t xml:space="preserve">распространевя солонцовъ, какъ Арало- </w:t>
      </w:r>
      <w:r>
        <w:br/>
      </w:r>
      <w:r>
        <w:t xml:space="preserve">Касшйсю бассейнъ, мы зачастую видимъ </w:t>
      </w:r>
      <w:r>
        <w:br/>
      </w:r>
      <w:r>
        <w:t xml:space="preserve">при услови водонепроницаемаго грунта </w:t>
      </w:r>
      <w:r>
        <w:br/>
      </w:r>
      <w:r>
        <w:t xml:space="preserve">образоваве скоплешй совершенно прЪе- </w:t>
      </w:r>
      <w:r>
        <w:br/>
      </w:r>
      <w:r>
        <w:t xml:space="preserve">ныхъ водъ на ровныхь водораздзльныхь </w:t>
      </w:r>
      <w:r>
        <w:br/>
      </w:r>
      <w:r>
        <w:t xml:space="preserve">плато, и наоборотъ непремънное отложеше </w:t>
      </w:r>
      <w:r>
        <w:br/>
      </w:r>
      <w:r>
        <w:t xml:space="preserve">солонцевь и соляныхъ озеръ во веъхь </w:t>
      </w:r>
      <w:r>
        <w:br/>
      </w:r>
      <w:r>
        <w:t xml:space="preserve">котловинахь м5етнаго стока. Въ связи съ </w:t>
      </w:r>
      <w:r>
        <w:br/>
      </w:r>
      <w:r>
        <w:t xml:space="preserve">ирЪенымь характеромъ дождевыхъ водъ </w:t>
      </w:r>
      <w:r>
        <w:br/>
      </w:r>
      <w:r>
        <w:t xml:space="preserve">и значительнымъ содержащемь въ нихъ </w:t>
      </w:r>
      <w:r>
        <w:br/>
      </w:r>
      <w:r>
        <w:t xml:space="preserve">амм!ака находится способность ихъ погло- </w:t>
      </w:r>
      <w:r>
        <w:br/>
      </w:r>
      <w:r>
        <w:t xml:space="preserve">щать органическя вещества, между про- </w:t>
      </w:r>
      <w:r>
        <w:br/>
      </w:r>
      <w:r>
        <w:t xml:space="preserve">чимъ бурЪть въ деревянной посудв и </w:t>
      </w:r>
      <w:r>
        <w:br/>
      </w:r>
      <w:r>
        <w:t xml:space="preserve">легко приходить въ загниван!е въ цистер- </w:t>
      </w:r>
      <w:r>
        <w:br/>
      </w:r>
      <w:r>
        <w:t xml:space="preserve">нахъ. Метеорная вода, проникшая въ почву, </w:t>
      </w:r>
      <w:r>
        <w:br/>
      </w:r>
      <w:r>
        <w:t xml:space="preserve">теряетъ большую часть кислорода на окис- </w:t>
      </w:r>
      <w:r>
        <w:br/>
      </w:r>
      <w:r>
        <w:t xml:space="preserve">леше органическихь веществь и жельзи- </w:t>
      </w:r>
      <w:r>
        <w:br/>
      </w:r>
      <w:r>
        <w:t xml:space="preserve">стыхъ соединен, почему колодезная вода </w:t>
      </w:r>
      <w:r>
        <w:br/>
      </w:r>
      <w:r>
        <w:t xml:space="preserve">бъдна кислородомъ, поглощаемымъ этою </w:t>
      </w:r>
      <w:r>
        <w:br/>
      </w:r>
      <w:r>
        <w:t xml:space="preserve">водою вновь при стояши на воздухЪ; одно- </w:t>
      </w:r>
      <w:r>
        <w:br/>
      </w:r>
      <w:r>
        <w:t xml:space="preserve">временно почвою поглощается аммакъ, </w:t>
      </w:r>
      <w:r>
        <w:br/>
      </w:r>
      <w:r>
        <w:t xml:space="preserve">взамънь чего вода насыщается различными </w:t>
      </w:r>
      <w:r>
        <w:br/>
      </w:r>
      <w:r>
        <w:t xml:space="preserve">минеральными солями и углекислотою, въ </w:t>
      </w:r>
      <w:r>
        <w:br/>
      </w:r>
      <w:r>
        <w:t xml:space="preserve">свою очередь вмяющею на разложеше и </w:t>
      </w:r>
      <w:r>
        <w:br/>
      </w:r>
      <w:r>
        <w:t xml:space="preserve">растворенше минеральныхь частей почвы. </w:t>
      </w:r>
      <w:r>
        <w:br/>
      </w:r>
      <w:r>
        <w:t xml:space="preserve">Въ почвенной водЪь различають связан- </w:t>
      </w:r>
      <w:r>
        <w:br/>
      </w:r>
      <w:r>
        <w:t xml:space="preserve">ную углекислоту, образующутю нормальныя </w:t>
      </w:r>
      <w:r>
        <w:br/>
      </w:r>
      <w:r>
        <w:t xml:space="preserve">углекислыя соли, полусвязанную, вхо-</w:t>
      </w:r>
    </w:p>
    <w:p>
      <w:pPr>
        <w:pStyle w:val="Normal"/>
      </w:pPr>
      <w:r>
        <w:t xml:space="preserve">Вода въ почвъ.</w:t>
      </w:r>
    </w:p>
    <w:p>
      <w:pPr>
        <w:pStyle w:val="Normal"/>
      </w:pPr>
      <w:r>
        <w:t xml:space="preserve">дящую въ составъ кислыхь углекислыхъ </w:t>
      </w:r>
      <w:r>
        <w:br/>
      </w:r>
      <w:r>
        <w:t xml:space="preserve">солей, удаляемую кипячешемъ, и свобод- </w:t>
      </w:r>
      <w:r>
        <w:br/>
      </w:r>
      <w:r>
        <w:t xml:space="preserve">ную — только растворенную въ водЪ. По- </w:t>
      </w:r>
      <w:r>
        <w:br/>
      </w:r>
      <w:r>
        <w:t xml:space="preserve">дробности см. вода в5 почв, грунтовая вода, </w:t>
      </w:r>
      <w:r>
        <w:br/>
      </w:r>
      <w:r>
        <w:t xml:space="preserve">подземныя воды, ‘источники, минчеральныя </w:t>
      </w:r>
      <w:r>
        <w:br/>
      </w:r>
      <w:r>
        <w:t xml:space="preserve">воды. Составъ минеральныхъ, газообраз- </w:t>
      </w:r>
      <w:r>
        <w:br/>
      </w:r>
      <w:r>
        <w:t xml:space="preserve">ныхъ и частью органическихь веществъ, </w:t>
      </w:r>
      <w:r>
        <w:br/>
      </w:r>
      <w:r>
        <w:t xml:space="preserve">растворенныхъ въ этихъ водахъ, весьма раз- </w:t>
      </w:r>
      <w:r>
        <w:br/>
      </w:r>
      <w:r>
        <w:t xml:space="preserve">личенъ по качеству и количеству того и </w:t>
      </w:r>
      <w:r>
        <w:br/>
      </w:r>
      <w:r>
        <w:t xml:space="preserve">другого раствореннаго вещества, но мЪ- </w:t>
      </w:r>
      <w:r>
        <w:br/>
      </w:r>
      <w:r>
        <w:t xml:space="preserve">няется даже для одного и того же источ- </w:t>
      </w:r>
      <w:r>
        <w:br/>
      </w:r>
      <w:r>
        <w:t xml:space="preserve">ника въ опредфленныхъ предЪлахъ оть </w:t>
      </w:r>
      <w:r>
        <w:br/>
      </w:r>
      <w:r>
        <w:t xml:space="preserve">температуры, временъ года, выпаденя </w:t>
      </w:r>
      <w:r>
        <w:br/>
      </w:r>
      <w:r>
        <w:t xml:space="preserve">осадковъ и др., причемъ вода, стекающая </w:t>
      </w:r>
      <w:r>
        <w:br/>
      </w:r>
      <w:r>
        <w:t xml:space="preserve">съ поверхности и поступающая въ рЪки, </w:t>
      </w:r>
      <w:r>
        <w:br/>
      </w:r>
      <w:r>
        <w:t xml:space="preserve">кром$ растворенныхь въ ней веществъ, </w:t>
      </w:r>
      <w:r>
        <w:br/>
      </w:r>
      <w:r>
        <w:t xml:space="preserve">несеть много мути въ видЪ болЪе или ме- </w:t>
      </w:r>
      <w:r>
        <w:br/>
      </w:r>
      <w:r>
        <w:t xml:space="preserve">не мелкихъ твердыхъ частицъ, вавЪ шен- </w:t>
      </w:r>
      <w:r>
        <w:br/>
      </w:r>
      <w:r>
        <w:t xml:space="preserve">ныхь въ ней и увлекаемыхъ течешемъ. </w:t>
      </w:r>
      <w:r>
        <w:br/>
      </w:r>
      <w:r>
        <w:t xml:space="preserve">Этотъь матералъ, равно какъ частью орга- </w:t>
      </w:r>
      <w:r>
        <w:br/>
      </w:r>
      <w:r>
        <w:t xml:space="preserve">пическ!я вещества, придаютъ рЗчной водЪ </w:t>
      </w:r>
      <w:r>
        <w:br/>
      </w:r>
      <w:r>
        <w:t xml:space="preserve">различный цвЪтъ и оттВнки, разница между </w:t>
      </w:r>
      <w:r>
        <w:br/>
      </w:r>
      <w:r>
        <w:t xml:space="preserve">которыми хорошо наблюдается при смяши </w:t>
      </w:r>
      <w:r>
        <w:br/>
      </w:r>
      <w:r>
        <w:t xml:space="preserve">двухъ р5къ, протекающихъ по м$фетностямъ </w:t>
      </w:r>
      <w:r>
        <w:br/>
      </w:r>
      <w:r>
        <w:t xml:space="preserve">съ различным составомъ грунта. Рфчныя </w:t>
      </w:r>
      <w:r>
        <w:br/>
      </w:r>
      <w:r>
        <w:t xml:space="preserve">воды кром непосредственнаго стока пи- </w:t>
      </w:r>
      <w:r>
        <w:br/>
      </w:r>
      <w:r>
        <w:t xml:space="preserve">таются тающими снъгами и льдомъ ледни- </w:t>
      </w:r>
      <w:r>
        <w:br/>
      </w:r>
      <w:r>
        <w:t xml:space="preserve">ковъ, подземными ключами и источниками. </w:t>
      </w:r>
      <w:r>
        <w:br/>
      </w:r>
      <w:r>
        <w:t xml:space="preserve">Отсюда, вообще говоря, составъ рзчныхъ </w:t>
      </w:r>
      <w:r>
        <w:br/>
      </w:r>
      <w:r>
        <w:t xml:space="preserve">водъ средый между водами метеорными и </w:t>
      </w:r>
      <w:r>
        <w:br/>
      </w:r>
      <w:r>
        <w:t xml:space="preserve">ключевыми и колеблется въ значительныхъ </w:t>
      </w:r>
      <w:r>
        <w:br/>
      </w:r>
      <w:r>
        <w:t xml:space="preserve">размБрахъ, смотря по преобладанйо для </w:t>
      </w:r>
      <w:r>
        <w:br/>
      </w:r>
      <w:r>
        <w:t xml:space="preserve">данной р$ки и даннаго времени года того </w:t>
      </w:r>
      <w:r>
        <w:br/>
      </w:r>
      <w:r>
        <w:t xml:space="preserve">или другого источника ея питашя, при </w:t>
      </w:r>
      <w:r>
        <w:br/>
      </w:r>
      <w:r>
        <w:t xml:space="preserve">чемъ рЪчная вода, болЪе чЪмъ какая либо </w:t>
      </w:r>
      <w:r>
        <w:br/>
      </w:r>
      <w:r>
        <w:t xml:space="preserve">другая, нерЪдко сильно загрязнена город- </w:t>
      </w:r>
      <w:r>
        <w:br/>
      </w:r>
      <w:r>
        <w:t xml:space="preserve">скими и фабричными стоками. Количество </w:t>
      </w:r>
      <w:r>
        <w:br/>
      </w:r>
      <w:r>
        <w:t xml:space="preserve">углекислоты въ рЪчной водЪ больше, чёмъ </w:t>
      </w:r>
      <w:r>
        <w:br/>
      </w:r>
      <w:r>
        <w:t xml:space="preserve">въ метеорной, но амм!ака менЪе. Количе- </w:t>
      </w:r>
      <w:r>
        <w:br/>
      </w:r>
      <w:r>
        <w:t xml:space="preserve">ство растворенныхъ веществъ колеблет- </w:t>
      </w:r>
      <w:r>
        <w:br/>
      </w:r>
      <w:r>
        <w:t xml:space="preserve">ся между 0,055 (Нева) и 1,600 (Темза ниже </w:t>
      </w:r>
      <w:r>
        <w:br/>
      </w:r>
      <w:r>
        <w:t xml:space="preserve">Лондона) на тысячу частей воды, при чемъ </w:t>
      </w:r>
      <w:r>
        <w:br/>
      </w:r>
      <w:r>
        <w:t xml:space="preserve">составъ растворимыхъ веществъ столь же </w:t>
      </w:r>
      <w:r>
        <w:br/>
      </w:r>
      <w:r>
        <w:t xml:space="preserve">непостояненъ, какъ и ихъ количество; есть </w:t>
      </w:r>
      <w:r>
        <w:br/>
      </w:r>
      <w:r>
        <w:t xml:space="preserve">въ видБ исключеня рЪки, несущя соленую </w:t>
      </w:r>
      <w:r>
        <w:br/>
      </w:r>
      <w:r>
        <w:t xml:space="preserve">и даже горькосоленую воду; таковы нВ- </w:t>
      </w:r>
      <w:r>
        <w:br/>
      </w:r>
      <w:r>
        <w:t xml:space="preserve">которыя р$ки пустынныхъ странъ и 0е- </w:t>
      </w:r>
      <w:r>
        <w:br/>
      </w:r>
      <w:r>
        <w:t xml:space="preserve">рупия начало въ соляных озерахъ, вообще </w:t>
      </w:r>
      <w:r>
        <w:br/>
      </w:r>
      <w:r>
        <w:t xml:space="preserve">говоря въ большинствВ случаевъ рЪкъ не </w:t>
      </w:r>
      <w:r>
        <w:br/>
      </w:r>
      <w:r>
        <w:t xml:space="preserve">выпускающихь. См. также статью: люр- </w:t>
      </w:r>
      <w:r>
        <w:br/>
      </w:r>
      <w:r>
        <w:t xml:space="preserve">ская, вода.</w:t>
      </w:r>
    </w:p>
    <w:p>
      <w:pPr>
        <w:pStyle w:val="Normal"/>
      </w:pPr>
      <w:r>
        <w:t xml:space="preserve">Вода въ ночв%, въ зависимости </w:t>
      </w:r>
      <w:r>
        <w:br/>
      </w:r>
      <w:r>
        <w:t xml:space="preserve">оть которой находится прежде всего спо- </w:t>
      </w:r>
      <w:r>
        <w:br/>
      </w:r>
      <w:r>
        <w:t xml:space="preserve">собность почвы производить растешя, </w:t>
      </w:r>
      <w:r>
        <w:br/>
      </w:r>
      <w:r>
        <w:t xml:space="preserve">является двумя различными путями: 1) </w:t>
      </w:r>
      <w:r>
        <w:br/>
      </w:r>
      <w:r>
        <w:t xml:space="preserve">сверху въ видь различнаго рода атмо- </w:t>
      </w:r>
      <w:r>
        <w:br/>
      </w:r>
      <w:r>
        <w:t xml:space="preserve">сферныхъ осадковъ отъ дождя до осажде- </w:t>
      </w:r>
      <w:r>
        <w:br/>
      </w:r>
      <w:r>
        <w:t xml:space="preserve">шя въ самой почвЪ водяныхъь паровъ; </w:t>
      </w:r>
      <w:r>
        <w:br/>
      </w:r>
      <w:r>
        <w:t xml:space="preserve">2) снизу путемь капилярности. Проник- </w:t>
      </w:r>
      <w:r>
        <w:br/>
      </w:r>
      <w:r>
        <w:t xml:space="preserve">новеше въ почву и подпочву атмосферныхъ </w:t>
      </w:r>
      <w:r>
        <w:br/>
      </w:r>
      <w:r>
        <w:t xml:space="preserve">осадковъ находится прежде всего въ зави- </w:t>
      </w:r>
      <w:r>
        <w:br/>
      </w:r>
      <w:r>
        <w:t xml:space="preserve">симости отъ ея водопроницаемости (см. </w:t>
      </w:r>
      <w:r>
        <w:br/>
      </w:r>
      <w:r>
        <w:t xml:space="preserve">водопоглощение), весьма различной для раз- </w:t>
      </w:r>
      <w:r>
        <w:br/>
      </w:r>
      <w:r>
        <w:t xml:space="preserve">личныхь почвъ и для различнаго физиче- </w:t>
      </w:r>
      <w:r>
        <w:br/>
      </w:r>
      <w:r>
        <w:t xml:space="preserve">скаго  состоян1я (влажности, промерзашя </w:t>
      </w:r>
      <w:r>
        <w:br/>
      </w:r>
      <w:r>
        <w:t xml:space="preserve">и пр.) одной и той же почвы, при чемъ </w:t>
      </w:r>
      <w:r>
        <w:br/>
      </w:r>
      <w:r>
        <w:t xml:space="preserve">возможны колебашя отъ случая плотной </w:t>
      </w:r>
      <w:r>
        <w:br/>
      </w:r>
      <w:r>
        <w:t xml:space="preserve">глины, когда вся падающая вода сте-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каетъ, вовсе не проникая въ почву, до </w:t>
      </w:r>
      <w:r>
        <w:br/>
      </w:r>
      <w:r>
        <w:t xml:space="preserve">прямо обратнаго—впитыван!я всей падаю- </w:t>
      </w:r>
      <w:r>
        <w:br/>
      </w:r>
      <w:r>
        <w:t xml:space="preserve">щей влаги сухимъ пескомъ. При про- </w:t>
      </w:r>
      <w:r>
        <w:br/>
      </w:r>
      <w:r>
        <w:t xml:space="preserve">никновенНи воды въ почву возможны три </w:t>
      </w:r>
      <w:r>
        <w:br/>
      </w:r>
      <w:r>
        <w:t xml:space="preserve">случая: 1) Почва насыщается влагой до из- </w:t>
      </w:r>
      <w:r>
        <w:br/>
      </w:r>
      <w:r>
        <w:t xml:space="preserve">вЪстнаго предфла, соотв$тственнаго ея наи- </w:t>
      </w:r>
      <w:r>
        <w:br/>
      </w:r>
      <w:r>
        <w:t xml:space="preserve">меньшей или абсолютной влагоемкости </w:t>
      </w:r>
      <w:r>
        <w:br/>
      </w:r>
      <w:r>
        <w:t xml:space="preserve">(см.) и при отсутсти въ подпочвЪ водо- </w:t>
      </w:r>
      <w:r>
        <w:br/>
      </w:r>
      <w:r>
        <w:t xml:space="preserve">непроницаемаго пласта или присутстыи </w:t>
      </w:r>
      <w:r>
        <w:br/>
      </w:r>
      <w:r>
        <w:t xml:space="preserve">условйй свободнаго стока дальнЪфйпие из- </w:t>
      </w:r>
      <w:r>
        <w:br/>
      </w:r>
      <w:r>
        <w:t xml:space="preserve">бытки влаги изъ нея удаляются съ боль- </w:t>
      </w:r>
      <w:r>
        <w:br/>
      </w:r>
      <w:r>
        <w:t xml:space="preserve">шею или меньшею быстротою въ зависи- </w:t>
      </w:r>
      <w:r>
        <w:br/>
      </w:r>
      <w:r>
        <w:t xml:space="preserve">мости отъ ея водопроницаемости. 2) Почва </w:t>
      </w:r>
      <w:r>
        <w:br/>
      </w:r>
      <w:r>
        <w:t xml:space="preserve">не только насыщается влагой, но въ при- </w:t>
      </w:r>
      <w:r>
        <w:br/>
      </w:r>
      <w:r>
        <w:t xml:space="preserve">сутсти непосредственно подъ нею въ под- </w:t>
      </w:r>
      <w:r>
        <w:br/>
      </w:r>
      <w:r>
        <w:t xml:space="preserve">почв» водонепроницаемаго пласта и отсут- </w:t>
      </w:r>
      <w:r>
        <w:br/>
      </w:r>
      <w:r>
        <w:t xml:space="preserve">сти свободнаго стока переполняется водою </w:t>
      </w:r>
      <w:r>
        <w:br/>
      </w:r>
      <w:r>
        <w:t xml:space="preserve">до полной влагоемкости. 3) Проникающей </w:t>
      </w:r>
      <w:r>
        <w:br/>
      </w:r>
      <w:r>
        <w:t xml:space="preserve">влаги недостаточно для насыщеня въ дан- </w:t>
      </w:r>
      <w:r>
        <w:br/>
      </w:r>
      <w:r>
        <w:t xml:space="preserve">ное время всей абсолютной влагоемкости </w:t>
      </w:r>
      <w:r>
        <w:br/>
      </w:r>
      <w:r>
        <w:t xml:space="preserve">почвы. Въ первомъ случаЪ почва, имветъ </w:t>
      </w:r>
      <w:r>
        <w:br/>
      </w:r>
      <w:r>
        <w:t xml:space="preserve">только предЪльную влажность, различ- </w:t>
      </w:r>
      <w:r>
        <w:br/>
      </w:r>
      <w:r>
        <w:t xml:space="preserve">ную для различныхь почвъ и различныхть </w:t>
      </w:r>
      <w:r>
        <w:br/>
      </w:r>
      <w:r>
        <w:t xml:space="preserve">состоян!й одной и той же почвы; почва въ </w:t>
      </w:r>
      <w:r>
        <w:br/>
      </w:r>
      <w:r>
        <w:t xml:space="preserve">такомъ состоянши является питательницею </w:t>
      </w:r>
      <w:r>
        <w:br/>
      </w:r>
      <w:r>
        <w:t xml:space="preserve">грунтовыхь водъ и источниковъ; таково </w:t>
      </w:r>
      <w:r>
        <w:br/>
      </w:r>
      <w:r>
        <w:t xml:space="preserve">состояще большей части нашихь почвъ </w:t>
      </w:r>
      <w:r>
        <w:br/>
      </w:r>
      <w:r>
        <w:t xml:space="preserve">(но не веъхъ) весною, осенью и очень не- </w:t>
      </w:r>
      <w:r>
        <w:br/>
      </w:r>
      <w:r>
        <w:t xml:space="preserve">многихъ только песчаныхъ почвъ лЪтомъ. </w:t>
      </w:r>
      <w:r>
        <w:br/>
      </w:r>
      <w:r>
        <w:t xml:space="preserve">Во второмъ случав въ почв скопляется </w:t>
      </w:r>
      <w:r>
        <w:br/>
      </w:r>
      <w:r>
        <w:t xml:space="preserve">почвенная вода или, что то же самое, </w:t>
      </w:r>
      <w:r>
        <w:br/>
      </w:r>
      <w:r>
        <w:t xml:space="preserve">сама почва становится носительницей грун- </w:t>
      </w:r>
      <w:r>
        <w:br/>
      </w:r>
      <w:r>
        <w:t xml:space="preserve">товой воды; такой случай предотавляють </w:t>
      </w:r>
      <w:r>
        <w:br/>
      </w:r>
      <w:r>
        <w:t xml:space="preserve">воЪ болота. Въ третьемъ случаь, госнод- </w:t>
      </w:r>
      <w:r>
        <w:br/>
      </w:r>
      <w:r>
        <w:t xml:space="preserve">ствующемъ въ нашихъ почвахъ среди лБта, </w:t>
      </w:r>
      <w:r>
        <w:br/>
      </w:r>
      <w:r>
        <w:t xml:space="preserve">подъ вмяшемъ усиленной потери влаги </w:t>
      </w:r>
      <w:r>
        <w:br/>
      </w:r>
      <w:r>
        <w:t xml:space="preserve">черезъ испареше, какъ самой поверхностью </w:t>
      </w:r>
      <w:r>
        <w:br/>
      </w:r>
      <w:r>
        <w:t xml:space="preserve">почвы, такъ и несравненно въ большей </w:t>
      </w:r>
      <w:r>
        <w:br/>
      </w:r>
      <w:r>
        <w:t xml:space="preserve">степени растительностью, никакого питашя </w:t>
      </w:r>
      <w:r>
        <w:br/>
      </w:r>
      <w:r>
        <w:t xml:space="preserve">грунтовыхъ водъ выпадающими осадками </w:t>
      </w:r>
      <w:r>
        <w:br/>
      </w:r>
      <w:r>
        <w:t xml:space="preserve">не происходитъ. Такь какъ большинство </w:t>
      </w:r>
      <w:r>
        <w:br/>
      </w:r>
      <w:r>
        <w:t xml:space="preserve">почвъ принадлежить къ породамъ полу- </w:t>
      </w:r>
      <w:r>
        <w:br/>
      </w:r>
      <w:r>
        <w:t xml:space="preserve">проницаемымъ, то къ нимъ относится все, </w:t>
      </w:r>
      <w:r>
        <w:br/>
      </w:r>
      <w:r>
        <w:t xml:space="preserve">что сказано о породахъ этой группы въ </w:t>
      </w:r>
      <w:r>
        <w:br/>
      </w:r>
      <w:r>
        <w:t xml:space="preserve">соотвЪтственномъ мет. При извЪстной </w:t>
      </w:r>
      <w:r>
        <w:br/>
      </w:r>
      <w:r>
        <w:t xml:space="preserve">степени глинистости, особенно въ тЬхь </w:t>
      </w:r>
      <w:r>
        <w:br/>
      </w:r>
      <w:r>
        <w:t xml:space="preserve">весьма распространенныхъ случаяхъ, когда </w:t>
      </w:r>
      <w:r>
        <w:br/>
      </w:r>
      <w:r>
        <w:t xml:space="preserve">и подпочва является полупроницаемой </w:t>
      </w:r>
      <w:r>
        <w:br/>
      </w:r>
      <w:r>
        <w:t xml:space="preserve">(лессовидныя породы) или даже непрони- </w:t>
      </w:r>
      <w:r>
        <w:br/>
      </w:r>
      <w:r>
        <w:t xml:space="preserve">цаемой (валунная глина), а выпавшей вла- </w:t>
      </w:r>
      <w:r>
        <w:br/>
      </w:r>
      <w:r>
        <w:t xml:space="preserve">ги недостаточно для образовашя при дан- </w:t>
      </w:r>
      <w:r>
        <w:br/>
      </w:r>
      <w:r>
        <w:t xml:space="preserve">номъ рельефЪ почвенной воды (болота), </w:t>
      </w:r>
      <w:r>
        <w:br/>
      </w:r>
      <w:r>
        <w:t xml:space="preserve">влажность почвы и подпочвы книзу посте- </w:t>
      </w:r>
      <w:r>
        <w:br/>
      </w:r>
      <w:r>
        <w:t xml:space="preserve">ценно убываеть и въ подпочвЪ получается </w:t>
      </w:r>
      <w:r>
        <w:br/>
      </w:r>
      <w:r>
        <w:t xml:space="preserve">болье или мене значительная толща, ни- </w:t>
      </w:r>
      <w:r>
        <w:br/>
      </w:r>
      <w:r>
        <w:t xml:space="preserve">когда не промачиваемая избытками воды </w:t>
      </w:r>
      <w:r>
        <w:br/>
      </w:r>
      <w:r>
        <w:t xml:space="preserve">сверху. Тавщя площади, понятно, грунтовой </w:t>
      </w:r>
      <w:r>
        <w:br/>
      </w:r>
      <w:r>
        <w:t xml:space="preserve">воды не даютъ; обильныя осеншя и весен- </w:t>
      </w:r>
      <w:r>
        <w:br/>
      </w:r>
      <w:r>
        <w:t xml:space="preserve">шя воды скатываются съ нихъ до учает- </w:t>
      </w:r>
      <w:r>
        <w:br/>
      </w:r>
      <w:r>
        <w:t xml:space="preserve">ковъ съ лучшими услошями впитываня </w:t>
      </w:r>
      <w:r>
        <w:br/>
      </w:r>
      <w:r>
        <w:t xml:space="preserve">или же окончательно стекають въ рЪки </w:t>
      </w:r>
      <w:r>
        <w:br/>
      </w:r>
      <w:r>
        <w:t xml:space="preserve">и являются потерянными для грунтовыхъ </w:t>
      </w:r>
      <w:r>
        <w:br/>
      </w:r>
      <w:r>
        <w:t xml:space="preserve">водъ, а сльдовательно и меженняго пи- </w:t>
      </w:r>
      <w:r>
        <w:br/>
      </w:r>
      <w:r>
        <w:t xml:space="preserve">ташя рЪкъ. Во обстоятельства, могу- </w:t>
      </w:r>
      <w:r>
        <w:br/>
      </w:r>
      <w:r>
        <w:t xml:space="preserve">пя задержать на такихъ площадяхъ воз- </w:t>
      </w:r>
      <w:r>
        <w:br/>
      </w:r>
      <w:r>
        <w:t xml:space="preserve">можно доле весеншя воды, будуть благо- </w:t>
      </w:r>
      <w:r>
        <w:br/>
      </w:r>
      <w:r>
        <w:t xml:space="preserve">дфтельно дЪйствоваль на глубину прома- </w:t>
      </w:r>
      <w:r>
        <w:br/>
      </w:r>
      <w:r>
        <w:t xml:space="preserve">чиваемато грунта и на увеличене пло-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Вода въ почвъ.</w:t>
      </w:r>
    </w:p>
    <w:p>
      <w:pPr>
        <w:pStyle w:val="Normal"/>
      </w:pPr>
      <w:r>
        <w:t xml:space="preserve">дящую въ составъ кислыхь углекислыхъ </w:t>
      </w:r>
      <w:r>
        <w:br/>
      </w:r>
      <w:r>
        <w:t xml:space="preserve">солей, удаляемую кипячешемъ, и свобод- </w:t>
      </w:r>
      <w:r>
        <w:br/>
      </w:r>
      <w:r>
        <w:t xml:space="preserve">ную — только растворенную въ водЪ. По- </w:t>
      </w:r>
      <w:r>
        <w:br/>
      </w:r>
      <w:r>
        <w:t xml:space="preserve">дробности см. вода в5 почв, грунтовая вода, </w:t>
      </w:r>
      <w:r>
        <w:br/>
      </w:r>
      <w:r>
        <w:t xml:space="preserve">подземныя воды, ‘источники, минчеральныя </w:t>
      </w:r>
      <w:r>
        <w:br/>
      </w:r>
      <w:r>
        <w:t xml:space="preserve">воды. Составъ минеральныхъ, газообраз- </w:t>
      </w:r>
      <w:r>
        <w:br/>
      </w:r>
      <w:r>
        <w:t xml:space="preserve">ныхъ и частью органическихь веществъ, </w:t>
      </w:r>
      <w:r>
        <w:br/>
      </w:r>
      <w:r>
        <w:t xml:space="preserve">растворенныхъ въ этихъ водахъ, весьма раз- </w:t>
      </w:r>
      <w:r>
        <w:br/>
      </w:r>
      <w:r>
        <w:t xml:space="preserve">личенъ по качеству и количеству того и </w:t>
      </w:r>
      <w:r>
        <w:br/>
      </w:r>
      <w:r>
        <w:t xml:space="preserve">другого раствореннаго вещества, но мЪ- </w:t>
      </w:r>
      <w:r>
        <w:br/>
      </w:r>
      <w:r>
        <w:t xml:space="preserve">няется даже для одного и того же источ- </w:t>
      </w:r>
      <w:r>
        <w:br/>
      </w:r>
      <w:r>
        <w:t xml:space="preserve">ника въ опредфленныхъ предЪлахъ оть </w:t>
      </w:r>
      <w:r>
        <w:br/>
      </w:r>
      <w:r>
        <w:t xml:space="preserve">температуры, временъ года, выпаденя </w:t>
      </w:r>
      <w:r>
        <w:br/>
      </w:r>
      <w:r>
        <w:t xml:space="preserve">осадковъ и др., причемъ вода, стекающая </w:t>
      </w:r>
      <w:r>
        <w:br/>
      </w:r>
      <w:r>
        <w:t xml:space="preserve">съ поверхности и поступающая въ рЪки, </w:t>
      </w:r>
      <w:r>
        <w:br/>
      </w:r>
      <w:r>
        <w:t xml:space="preserve">кромф растворенныхъь въ ней веществъ, </w:t>
      </w:r>
      <w:r>
        <w:br/>
      </w:r>
      <w:r>
        <w:t xml:space="preserve">несеть много мути въ видЪ болЪе или ме- </w:t>
      </w:r>
      <w:r>
        <w:br/>
      </w:r>
      <w:r>
        <w:t xml:space="preserve">не мелкихъ твердыхъ частицъ, вавЪ шен- </w:t>
      </w:r>
      <w:r>
        <w:br/>
      </w:r>
      <w:r>
        <w:t xml:space="preserve">ныхь въ ней и увлекаемыхъ течешемъ. </w:t>
      </w:r>
      <w:r>
        <w:br/>
      </w:r>
      <w:r>
        <w:t xml:space="preserve">Этотъь матералъ, равно какъ частью орга- </w:t>
      </w:r>
      <w:r>
        <w:br/>
      </w:r>
      <w:r>
        <w:t xml:space="preserve">пическ!я вещества, придаютъ рЗчной водЪ </w:t>
      </w:r>
      <w:r>
        <w:br/>
      </w:r>
      <w:r>
        <w:t xml:space="preserve">различный цвЪтъ и оттВнки, разница между </w:t>
      </w:r>
      <w:r>
        <w:br/>
      </w:r>
      <w:r>
        <w:t xml:space="preserve">которыми хорошо наблюдается при смяши </w:t>
      </w:r>
      <w:r>
        <w:br/>
      </w:r>
      <w:r>
        <w:t xml:space="preserve">двухъ р5къ, протекающихъ по мфетностямъ </w:t>
      </w:r>
      <w:r>
        <w:br/>
      </w:r>
      <w:r>
        <w:t xml:space="preserve">съ различным составомъ грунта. Рфчныя </w:t>
      </w:r>
      <w:r>
        <w:br/>
      </w:r>
      <w:r>
        <w:t xml:space="preserve">воды кром непосредственнаго стока пи- </w:t>
      </w:r>
      <w:r>
        <w:br/>
      </w:r>
      <w:r>
        <w:t xml:space="preserve">таются тающими снъгами и льдомъ ледни- </w:t>
      </w:r>
      <w:r>
        <w:br/>
      </w:r>
      <w:r>
        <w:t xml:space="preserve">ковъ, подземными ключами и источниками. </w:t>
      </w:r>
      <w:r>
        <w:br/>
      </w:r>
      <w:r>
        <w:t xml:space="preserve">Отсюда, вообще говоря, составъ рзчныхъь </w:t>
      </w:r>
      <w:r>
        <w:br/>
      </w:r>
      <w:r>
        <w:t xml:space="preserve">водъ средёй между водами метеорными и </w:t>
      </w:r>
      <w:r>
        <w:br/>
      </w:r>
      <w:r>
        <w:t xml:space="preserve">ключевыми и колеблется въ значительныхъ </w:t>
      </w:r>
      <w:r>
        <w:br/>
      </w:r>
      <w:r>
        <w:t xml:space="preserve">размБрахъ, смотря по преобладанйо для </w:t>
      </w:r>
      <w:r>
        <w:br/>
      </w:r>
      <w:r>
        <w:t xml:space="preserve">данной р$ки и даннаго времени года того </w:t>
      </w:r>
      <w:r>
        <w:br/>
      </w:r>
      <w:r>
        <w:t xml:space="preserve">или другого источника ея питашя, при </w:t>
      </w:r>
      <w:r>
        <w:br/>
      </w:r>
      <w:r>
        <w:t xml:space="preserve">чемъ рЪчная вода, болЪе чЪмъ какая либо </w:t>
      </w:r>
      <w:r>
        <w:br/>
      </w:r>
      <w:r>
        <w:t xml:space="preserve">другая, нерЪдко сильно загрязнена город- </w:t>
      </w:r>
      <w:r>
        <w:br/>
      </w:r>
      <w:r>
        <w:t xml:space="preserve">скими и фабричными стоками. Количество </w:t>
      </w:r>
      <w:r>
        <w:br/>
      </w:r>
      <w:r>
        <w:t xml:space="preserve">углекислоты въ рЪчной водЪ больше, чёмъ </w:t>
      </w:r>
      <w:r>
        <w:br/>
      </w:r>
      <w:r>
        <w:t xml:space="preserve">въ метеорной, но аммйака менЪе. Количе- </w:t>
      </w:r>
      <w:r>
        <w:br/>
      </w:r>
      <w:r>
        <w:t xml:space="preserve">ство растворенныхъ веществъ колеблет- </w:t>
      </w:r>
      <w:r>
        <w:br/>
      </w:r>
      <w:r>
        <w:t xml:space="preserve">ся между 0,055 (Нева) и 1,600 (Темза ниже </w:t>
      </w:r>
      <w:r>
        <w:br/>
      </w:r>
      <w:r>
        <w:t xml:space="preserve">'Пондона) на тысячу частей воды, при чемъ </w:t>
      </w:r>
      <w:r>
        <w:br/>
      </w:r>
      <w:r>
        <w:t xml:space="preserve">составъ растворимыхъ веществъь столь же </w:t>
      </w:r>
      <w:r>
        <w:br/>
      </w:r>
      <w:r>
        <w:t xml:space="preserve">непостояненъ, какъ и ихъ количество; есть </w:t>
      </w:r>
      <w:r>
        <w:br/>
      </w:r>
      <w:r>
        <w:t xml:space="preserve">въ видБ исключен я рЪки, несущя соленую </w:t>
      </w:r>
      <w:r>
        <w:br/>
      </w:r>
      <w:r>
        <w:t xml:space="preserve">и даже горькосоленую воду; таковы нВ- </w:t>
      </w:r>
      <w:r>
        <w:br/>
      </w:r>
      <w:r>
        <w:t xml:space="preserve">которыя р$ки пустынныхъ странъ и 0е- </w:t>
      </w:r>
      <w:r>
        <w:br/>
      </w:r>
      <w:r>
        <w:t xml:space="preserve">рупия начало въ соляных озерахъ, вообще </w:t>
      </w:r>
      <w:r>
        <w:br/>
      </w:r>
      <w:r>
        <w:t xml:space="preserve">говоря въ большинствВ случаевъ рЪкъ не </w:t>
      </w:r>
      <w:r>
        <w:br/>
      </w:r>
      <w:r>
        <w:t xml:space="preserve">выпускающихь. См. также статью: люр- </w:t>
      </w:r>
      <w:r>
        <w:br/>
      </w:r>
      <w:r>
        <w:t xml:space="preserve">ская’ вода.</w:t>
      </w:r>
    </w:p>
    <w:p>
      <w:pPr>
        <w:pStyle w:val="Normal"/>
      </w:pPr>
      <w:r>
        <w:t xml:space="preserve">Вода въ ночв%, въ зависимости </w:t>
      </w:r>
      <w:r>
        <w:br/>
      </w:r>
      <w:r>
        <w:t xml:space="preserve">оть которой находится прежде всего спо- </w:t>
      </w:r>
      <w:r>
        <w:br/>
      </w:r>
      <w:r>
        <w:t xml:space="preserve">собность почвы производить растешя, </w:t>
      </w:r>
      <w:r>
        <w:br/>
      </w:r>
      <w:r>
        <w:t xml:space="preserve">является двумя различными путями: 1) </w:t>
      </w:r>
      <w:r>
        <w:br/>
      </w:r>
      <w:r>
        <w:t xml:space="preserve">сверху въ видЪ различнаго рода атмо- </w:t>
      </w:r>
      <w:r>
        <w:br/>
      </w:r>
      <w:r>
        <w:t xml:space="preserve">сферныхъ осадковъ отъ дождя до осажде- </w:t>
      </w:r>
      <w:r>
        <w:br/>
      </w:r>
      <w:r>
        <w:t xml:space="preserve">шя въ самой почвЪ водяныхь паровъ; </w:t>
      </w:r>
      <w:r>
        <w:br/>
      </w:r>
      <w:r>
        <w:t xml:space="preserve">2) снизу путемь капилярности. Проник- </w:t>
      </w:r>
      <w:r>
        <w:br/>
      </w:r>
      <w:r>
        <w:t xml:space="preserve">новеше въ почву и подпочву атмосферныхъ </w:t>
      </w:r>
      <w:r>
        <w:br/>
      </w:r>
      <w:r>
        <w:t xml:space="preserve">осадковъ находится прежде всего въ зави- </w:t>
      </w:r>
      <w:r>
        <w:br/>
      </w:r>
      <w:r>
        <w:t xml:space="preserve">симости отъ ея водопроницаемости (см. </w:t>
      </w:r>
      <w:r>
        <w:br/>
      </w:r>
      <w:r>
        <w:t xml:space="preserve">водопоглощение), весьма различной для раз- </w:t>
      </w:r>
      <w:r>
        <w:br/>
      </w:r>
      <w:r>
        <w:t xml:space="preserve">личныхь почвъ и для различнаго физиче- </w:t>
      </w:r>
      <w:r>
        <w:br/>
      </w:r>
      <w:r>
        <w:t xml:space="preserve">скаго состоян1я (влажности, промерзаня </w:t>
      </w:r>
      <w:r>
        <w:br/>
      </w:r>
      <w:r>
        <w:t xml:space="preserve">и пр.) одной и той же почвы, при чемъ </w:t>
      </w:r>
      <w:r>
        <w:br/>
      </w:r>
      <w:r>
        <w:t xml:space="preserve">возможны колебашя отъ случая плотной </w:t>
      </w:r>
      <w:r>
        <w:br/>
      </w:r>
      <w:r>
        <w:t xml:space="preserve">глины, когда вся падающая вода сте-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каетъ, вовсе не проникая въ почву, до </w:t>
      </w:r>
      <w:r>
        <w:br/>
      </w:r>
      <w:r>
        <w:t xml:space="preserve">прямо обратнаго—впитыван!я всей падаю- </w:t>
      </w:r>
      <w:r>
        <w:br/>
      </w:r>
      <w:r>
        <w:t xml:space="preserve">щей влаги сухимъ пескомъ. При про- </w:t>
      </w:r>
      <w:r>
        <w:br/>
      </w:r>
      <w:r>
        <w:t xml:space="preserve">никновенНи воды въ почву возможны три </w:t>
      </w:r>
      <w:r>
        <w:br/>
      </w:r>
      <w:r>
        <w:t xml:space="preserve">случая: 1) Почва насыщается влагой до из- </w:t>
      </w:r>
      <w:r>
        <w:br/>
      </w:r>
      <w:r>
        <w:t xml:space="preserve">вЪстнаго предфла, соотв$тственнаго ея наи- </w:t>
      </w:r>
      <w:r>
        <w:br/>
      </w:r>
      <w:r>
        <w:t xml:space="preserve">меньшей или абсолютной влагоемкости </w:t>
      </w:r>
      <w:r>
        <w:br/>
      </w:r>
      <w:r>
        <w:t xml:space="preserve">(см.) и при отсутсти въ подпочвЪ водо- </w:t>
      </w:r>
      <w:r>
        <w:br/>
      </w:r>
      <w:r>
        <w:t xml:space="preserve">непроницаемаго пласта или присутстыи </w:t>
      </w:r>
      <w:r>
        <w:br/>
      </w:r>
      <w:r>
        <w:t xml:space="preserve">условйй свободнаго стока дальнфйпие из- </w:t>
      </w:r>
      <w:r>
        <w:br/>
      </w:r>
      <w:r>
        <w:t xml:space="preserve">бытки влаги изъ нея удаляются съ боль- </w:t>
      </w:r>
      <w:r>
        <w:br/>
      </w:r>
      <w:r>
        <w:t xml:space="preserve">шею или меньшею быстротою въ зависи- </w:t>
      </w:r>
      <w:r>
        <w:br/>
      </w:r>
      <w:r>
        <w:t xml:space="preserve">мости отъ ея водопроницаемости. 2) Почва </w:t>
      </w:r>
      <w:r>
        <w:br/>
      </w:r>
      <w:r>
        <w:t xml:space="preserve">не только насыщается влагой, но въ при- </w:t>
      </w:r>
      <w:r>
        <w:br/>
      </w:r>
      <w:r>
        <w:t xml:space="preserve">сутстыи непосредственно подъ нею въ под- </w:t>
      </w:r>
      <w:r>
        <w:br/>
      </w:r>
      <w:r>
        <w:t xml:space="preserve">почвъ водонепроницаемаго пласта и отсут- </w:t>
      </w:r>
      <w:r>
        <w:br/>
      </w:r>
      <w:r>
        <w:t xml:space="preserve">сти свободнаго стока переполняется водою </w:t>
      </w:r>
      <w:r>
        <w:br/>
      </w:r>
      <w:r>
        <w:t xml:space="preserve">до полной влагоемкости. 3) Проникающей </w:t>
      </w:r>
      <w:r>
        <w:br/>
      </w:r>
      <w:r>
        <w:t xml:space="preserve">влаги недостаточно для насыщеня въ дан- </w:t>
      </w:r>
      <w:r>
        <w:br/>
      </w:r>
      <w:r>
        <w:t xml:space="preserve">ное время всей абсолютной влагоемкости </w:t>
      </w:r>
      <w:r>
        <w:br/>
      </w:r>
      <w:r>
        <w:t xml:space="preserve">почвы. Въ первомъ случаЪ почва, имВетъ </w:t>
      </w:r>
      <w:r>
        <w:br/>
      </w:r>
      <w:r>
        <w:t xml:space="preserve">только предЪльную влажность, различ- </w:t>
      </w:r>
      <w:r>
        <w:br/>
      </w:r>
      <w:r>
        <w:t xml:space="preserve">ную для различныхь почвъ и различныхть </w:t>
      </w:r>
      <w:r>
        <w:br/>
      </w:r>
      <w:r>
        <w:t xml:space="preserve">состоян!й одной и той же почвы; почва въ </w:t>
      </w:r>
      <w:r>
        <w:br/>
      </w:r>
      <w:r>
        <w:t xml:space="preserve">такомъ состоянши является питательницею </w:t>
      </w:r>
      <w:r>
        <w:br/>
      </w:r>
      <w:r>
        <w:t xml:space="preserve">грунтовыхь водъ и источниковъ; таково </w:t>
      </w:r>
      <w:r>
        <w:br/>
      </w:r>
      <w:r>
        <w:t xml:space="preserve">состояШе большей части нашихь почвъ </w:t>
      </w:r>
      <w:r>
        <w:br/>
      </w:r>
      <w:r>
        <w:t xml:space="preserve">(но не веъхъ) весною, осенью и очень не- </w:t>
      </w:r>
      <w:r>
        <w:br/>
      </w:r>
      <w:r>
        <w:t xml:space="preserve">многихъ только песчаныхъ почвъ лЪтомъ. </w:t>
      </w:r>
      <w:r>
        <w:br/>
      </w:r>
      <w:r>
        <w:t xml:space="preserve">Во второмъ случав въ почв скопляется </w:t>
      </w:r>
      <w:r>
        <w:br/>
      </w:r>
      <w:r>
        <w:t xml:space="preserve">почвенная вода или, что то же самое, </w:t>
      </w:r>
      <w:r>
        <w:br/>
      </w:r>
      <w:r>
        <w:t xml:space="preserve">сама почва становится носительницей грун- </w:t>
      </w:r>
      <w:r>
        <w:br/>
      </w:r>
      <w:r>
        <w:t xml:space="preserve">товой воды; такой случай представляют </w:t>
      </w:r>
      <w:r>
        <w:br/>
      </w:r>
      <w:r>
        <w:t xml:space="preserve">воЪ болота. Въ третьемъ случаь, госнод- </w:t>
      </w:r>
      <w:r>
        <w:br/>
      </w:r>
      <w:r>
        <w:t xml:space="preserve">ствующемъ въ нашихъ почвахъ среди лБта, </w:t>
      </w:r>
      <w:r>
        <w:br/>
      </w:r>
      <w:r>
        <w:t xml:space="preserve">подъ вмяшемъ усиленной потери влаги </w:t>
      </w:r>
      <w:r>
        <w:br/>
      </w:r>
      <w:r>
        <w:t xml:space="preserve">черезъ испаренше, какъ самой поверхностью </w:t>
      </w:r>
      <w:r>
        <w:br/>
      </w:r>
      <w:r>
        <w:t xml:space="preserve">почвы, такъ и несравненно въ большей </w:t>
      </w:r>
      <w:r>
        <w:br/>
      </w:r>
      <w:r>
        <w:t xml:space="preserve">степени растительностью, никакого питавшя </w:t>
      </w:r>
      <w:r>
        <w:br/>
      </w:r>
      <w:r>
        <w:t xml:space="preserve">грунтовыхъ водъ выпадающими осадками </w:t>
      </w:r>
      <w:r>
        <w:br/>
      </w:r>
      <w:r>
        <w:t xml:space="preserve">не происходитъ. Такь какъ большинство </w:t>
      </w:r>
      <w:r>
        <w:br/>
      </w:r>
      <w:r>
        <w:t xml:space="preserve">почвъ принадлежить къ породамъ полу- </w:t>
      </w:r>
      <w:r>
        <w:br/>
      </w:r>
      <w:r>
        <w:t xml:space="preserve">проницаемымъ, то къ нимъ относится все, </w:t>
      </w:r>
      <w:r>
        <w:br/>
      </w:r>
      <w:r>
        <w:t xml:space="preserve">что сказано о породахъ этой группы въ </w:t>
      </w:r>
      <w:r>
        <w:br/>
      </w:r>
      <w:r>
        <w:t xml:space="preserve">соотвЪтственномъ мет. При извЪстной </w:t>
      </w:r>
      <w:r>
        <w:br/>
      </w:r>
      <w:r>
        <w:t xml:space="preserve">степени глинистости, особенно въ твхь </w:t>
      </w:r>
      <w:r>
        <w:br/>
      </w:r>
      <w:r>
        <w:t xml:space="preserve">весьма распространенныхъ случаяхъ, когда </w:t>
      </w:r>
      <w:r>
        <w:br/>
      </w:r>
      <w:r>
        <w:t xml:space="preserve">и подпочва является полупроницаемой </w:t>
      </w:r>
      <w:r>
        <w:br/>
      </w:r>
      <w:r>
        <w:t xml:space="preserve">(лессовидныя породы) или даже непрони- </w:t>
      </w:r>
      <w:r>
        <w:br/>
      </w:r>
      <w:r>
        <w:t xml:space="preserve">цаемой (валунная глина), а выпавшей вла- </w:t>
      </w:r>
      <w:r>
        <w:br/>
      </w:r>
      <w:r>
        <w:t xml:space="preserve">ги недостаточно для образовашя при дан- </w:t>
      </w:r>
      <w:r>
        <w:br/>
      </w:r>
      <w:r>
        <w:t xml:space="preserve">номъ рельефЪ почвенной воды (болота), </w:t>
      </w:r>
      <w:r>
        <w:br/>
      </w:r>
      <w:r>
        <w:t xml:space="preserve">влажность почвы и подпочвы книзу посте- </w:t>
      </w:r>
      <w:r>
        <w:br/>
      </w:r>
      <w:r>
        <w:t xml:space="preserve">ценно убываеть и въ подпочвЪ получается </w:t>
      </w:r>
      <w:r>
        <w:br/>
      </w:r>
      <w:r>
        <w:t xml:space="preserve">болье или мене значительная толща, ни- </w:t>
      </w:r>
      <w:r>
        <w:br/>
      </w:r>
      <w:r>
        <w:t xml:space="preserve">когда не промачиваемая избытками воды </w:t>
      </w:r>
      <w:r>
        <w:br/>
      </w:r>
      <w:r>
        <w:t xml:space="preserve">сверху. Тавщя площади, понятно, грунтовой </w:t>
      </w:r>
      <w:r>
        <w:br/>
      </w:r>
      <w:r>
        <w:t xml:space="preserve">воды не даютъ; обильныя осеншя и весен- </w:t>
      </w:r>
      <w:r>
        <w:br/>
      </w:r>
      <w:r>
        <w:t xml:space="preserve">шя воды скатываются съ нихъ до учает- </w:t>
      </w:r>
      <w:r>
        <w:br/>
      </w:r>
      <w:r>
        <w:t xml:space="preserve">ковъ съ лучшими услошями впитываня </w:t>
      </w:r>
      <w:r>
        <w:br/>
      </w:r>
      <w:r>
        <w:t xml:space="preserve">или же окончательно стекають въ рЪки </w:t>
      </w:r>
      <w:r>
        <w:br/>
      </w:r>
      <w:r>
        <w:t xml:space="preserve">и являются потерянными для грунтовыхъ </w:t>
      </w:r>
      <w:r>
        <w:br/>
      </w:r>
      <w:r>
        <w:t xml:space="preserve">водъ, а сльдовательно и меженняго пи- </w:t>
      </w:r>
      <w:r>
        <w:br/>
      </w:r>
      <w:r>
        <w:t xml:space="preserve">ташя рЪкъ. ВоЪ обстоятельства, могу- </w:t>
      </w:r>
      <w:r>
        <w:br/>
      </w:r>
      <w:r>
        <w:t xml:space="preserve">пя задержать на такихъ площадяхъ воз- </w:t>
      </w:r>
      <w:r>
        <w:br/>
      </w:r>
      <w:r>
        <w:t xml:space="preserve">можно доле весеннтя воды, будуть блато- </w:t>
      </w:r>
      <w:r>
        <w:br/>
      </w:r>
      <w:r>
        <w:t xml:space="preserve">дфтельно дЪйствоваль на глубину прома- </w:t>
      </w:r>
      <w:r>
        <w:br/>
      </w:r>
      <w:r>
        <w:t xml:space="preserve">чиваемато грунта и на увеличене пло-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щадей, съ которыхъ могуть образоваться’</w:t>
      </w:r>
    </w:p>
    <w:p>
      <w:pPr>
        <w:pStyle w:val="Normal"/>
      </w:pPr>
      <w:r>
        <w:t xml:space="preserve">трунтовыя воды. Такими задерживающими</w:t>
      </w:r>
    </w:p>
    <w:p>
      <w:pPr>
        <w:pStyle w:val="Normal"/>
      </w:pPr>
      <w:r>
        <w:t xml:space="preserve">весеннее таяще факторами и служалъ леса</w:t>
      </w:r>
    </w:p>
    <w:p>
      <w:pPr>
        <w:pStyle w:val="Normal"/>
      </w:pPr>
      <w:r>
        <w:t xml:space="preserve">и цвлинная степь съ ихъ лъеной и стенной </w:t>
      </w:r>
      <w:r>
        <w:br/>
      </w:r>
      <w:r>
        <w:t xml:space="preserve">подстилкой; глубоко промерзающее вспа- </w:t>
      </w:r>
      <w:r>
        <w:br/>
      </w:r>
      <w:r>
        <w:t xml:space="preserve">ханное поле въ этомъ, господствующемъ </w:t>
      </w:r>
      <w:r>
        <w:br/>
      </w:r>
      <w:r>
        <w:t xml:space="preserve">на нашихъ степныхь водораздЪльныхъ </w:t>
      </w:r>
      <w:r>
        <w:br/>
      </w:r>
      <w:r>
        <w:t xml:space="preserve">равнинахъ случаЪ, является особенно ги- </w:t>
      </w:r>
      <w:r>
        <w:br/>
      </w:r>
      <w:r>
        <w:t xml:space="preserve">бельнымъ для иЪтняго пита я рЪкъ.</w:t>
      </w:r>
    </w:p>
    <w:p>
      <w:pPr>
        <w:pStyle w:val="Normal"/>
      </w:pPr>
      <w:r>
        <w:t xml:space="preserve">Все вышесказанное относится къ дви- </w:t>
      </w:r>
      <w:r>
        <w:br/>
      </w:r>
      <w:r>
        <w:t xml:space="preserve">женою воды черезъ почву и подпочву, по- </w:t>
      </w:r>
      <w:r>
        <w:br/>
      </w:r>
      <w:r>
        <w:t xml:space="preserve">винуясь законамъ силы тяжести, по тёмъ </w:t>
      </w:r>
      <w:r>
        <w:br/>
      </w:r>
      <w:r>
        <w:t xml:space="preserve">болъе или мензе значительнымъ проме- </w:t>
      </w:r>
      <w:r>
        <w:br/>
      </w:r>
      <w:r>
        <w:t xml:space="preserve">жуткамъ которые существують между от- </w:t>
      </w:r>
      <w:r>
        <w:br/>
      </w:r>
      <w:r>
        <w:t xml:space="preserve">дфльными зернами и частицами почвы. </w:t>
      </w:r>
      <w:r>
        <w:br/>
      </w:r>
      <w:r>
        <w:t xml:space="preserve">Этому движешю’ противопоставляется дви- </w:t>
      </w:r>
      <w:r>
        <w:br/>
      </w:r>
      <w:r>
        <w:t xml:space="preserve">жене той же воды, какъ внизъ, такъ ивверхъ, </w:t>
      </w:r>
      <w:r>
        <w:br/>
      </w:r>
      <w:r>
        <w:t xml:space="preserve">независимо отъ силы тяжести на основани </w:t>
      </w:r>
      <w:r>
        <w:br/>
      </w:r>
      <w:r>
        <w:t xml:space="preserve">законовь волосности или капилярно- </w:t>
      </w:r>
      <w:r>
        <w:br/>
      </w:r>
      <w:r>
        <w:t xml:space="preserve">сти (см.). Послъднее ничего не имзетъ </w:t>
      </w:r>
      <w:r>
        <w:br/>
      </w:r>
      <w:r>
        <w:t xml:space="preserve">общаго съ первымъ и въ большинств® сяу- </w:t>
      </w:r>
      <w:r>
        <w:br/>
      </w:r>
      <w:r>
        <w:t xml:space="preserve">чаевъ, находится въ обратномъ къ нему </w:t>
      </w:r>
      <w:r>
        <w:br/>
      </w:r>
      <w:r>
        <w:t xml:space="preserve">отношени. Скорость и высота подняя </w:t>
      </w:r>
      <w:r>
        <w:br/>
      </w:r>
      <w:r>
        <w:t xml:space="preserve">воды въ силу капилярности обратно про- </w:t>
      </w:r>
      <w:r>
        <w:br/>
      </w:r>
      <w:r>
        <w:t xml:space="preserve">поршональна разстолнйю между частицами </w:t>
      </w:r>
      <w:r>
        <w:br/>
      </w:r>
      <w:r>
        <w:t xml:space="preserve">грунта, онз значительнзе въ породахъ </w:t>
      </w:r>
      <w:r>
        <w:br/>
      </w:r>
      <w:r>
        <w:t xml:space="preserve">водоненроницаемыхъ и полупроницаемыхъ, </w:t>
      </w:r>
      <w:r>
        <w:br/>
      </w:r>
      <w:r>
        <w:t xml:space="preserve">чЪмЪ ть же явлешя въ породахъ водопро- </w:t>
      </w:r>
      <w:r>
        <w:br/>
      </w:r>
      <w:r>
        <w:t xml:space="preserve">ницаемыхъ. Теоретически на основания </w:t>
      </w:r>
      <w:r>
        <w:br/>
      </w:r>
      <w:r>
        <w:t xml:space="preserve">законовъ волосности можно подечитать, что </w:t>
      </w:r>
      <w:r>
        <w:br/>
      </w:r>
      <w:r>
        <w:t xml:space="preserve">при равномзрности зерна породъ, при да- </w:t>
      </w:r>
      <w:r>
        <w:br/>
      </w:r>
      <w:r>
        <w:t xml:space="preserve">метрЪ частиць напр. песка въ 1 мм. вода </w:t>
      </w:r>
      <w:r>
        <w:br/>
      </w:r>
      <w:r>
        <w:t xml:space="preserve">поднимается въ немъ на высоту не боле </w:t>
      </w:r>
      <w:r>
        <w:br/>
      </w:r>
      <w:r>
        <w:t xml:space="preserve">30 мм., при даметрз въ 01 на высоту 300 мм., </w:t>
      </w:r>
      <w:r>
        <w:br/>
      </w:r>
      <w:r>
        <w:t xml:space="preserve">а при даметрь въ 0,001 мм. (каковая вели- </w:t>
      </w:r>
      <w:r>
        <w:br/>
      </w:r>
      <w:r>
        <w:t xml:space="preserve">чина можеть быть принята для чаетицъ </w:t>
      </w:r>
      <w:r>
        <w:br/>
      </w:r>
      <w:r>
        <w:t xml:space="preserve">чистой глины) вода должна бы была под- </w:t>
      </w:r>
      <w:r>
        <w:br/>
      </w:r>
      <w:r>
        <w:t xml:space="preserve">няться на высоту до 30 метровъ; на самомъ </w:t>
      </w:r>
      <w:r>
        <w:br/>
      </w:r>
      <w:r>
        <w:t xml:space="preserve">ДЬЛЪ опытъ показываеть, что для самыхъ </w:t>
      </w:r>
      <w:r>
        <w:br/>
      </w:r>
      <w:r>
        <w:t xml:space="preserve">мелкихъ глинистыхъ продуктовъ волос- </w:t>
      </w:r>
      <w:r>
        <w:br/>
      </w:r>
      <w:r>
        <w:t xml:space="preserve">ность не можеть поднять воду сколько ни- </w:t>
      </w:r>
      <w:r>
        <w:br/>
      </w:r>
      <w:r>
        <w:t xml:space="preserve">будь замтнымъ образомъ на высоту, пре- </w:t>
      </w:r>
      <w:r>
        <w:br/>
      </w:r>
      <w:r>
        <w:t xml:space="preserve">вышаюшую нЪсколько болЪе 4 метра, при </w:t>
      </w:r>
      <w:r>
        <w:br/>
      </w:r>
      <w:r>
        <w:t xml:space="preserve">чемъ скорость подъема съ высотою замед- </w:t>
      </w:r>
      <w:r>
        <w:br/>
      </w:r>
      <w:r>
        <w:t xml:space="preserve">ляется до полной остановки передвижея </w:t>
      </w:r>
      <w:r>
        <w:br/>
      </w:r>
      <w:r>
        <w:t xml:space="preserve">на означенной предфльной высотЪ. 06- </w:t>
      </w:r>
      <w:r>
        <w:br/>
      </w:r>
      <w:r>
        <w:t xml:space="preserve">стоятельство это, наблюдаемое. на чистыхЪ </w:t>
      </w:r>
      <w:r>
        <w:br/>
      </w:r>
      <w:r>
        <w:t xml:space="preserve">продуктахь отмучивашя, еще значительнЪе </w:t>
      </w:r>
      <w:r>
        <w:br/>
      </w:r>
      <w:r>
        <w:t xml:space="preserve">увеличивается въ естественныхь почвахъ </w:t>
      </w:r>
      <w:r>
        <w:br/>
      </w:r>
      <w:r>
        <w:t xml:space="preserve">и подпочвахъ, предфльная высота подъема </w:t>
      </w:r>
      <w:r>
        <w:br/>
      </w:r>
      <w:r>
        <w:t xml:space="preserve">воды въ которыхь значительно ниже, что </w:t>
      </w:r>
      <w:r>
        <w:br/>
      </w:r>
      <w:r>
        <w:t xml:space="preserve">зависить оть цфлаго ряда причинъ, какъ </w:t>
      </w:r>
      <w:r>
        <w:br/>
      </w:r>
      <w:r>
        <w:t xml:space="preserve">то неравномЪрности зерна почвы, способно- </w:t>
      </w:r>
      <w:r>
        <w:br/>
      </w:r>
      <w:r>
        <w:t xml:space="preserve">сти многихъ частиць почвы (какова глина, </w:t>
      </w:r>
      <w:r>
        <w:br/>
      </w:r>
      <w:r>
        <w:t xml:space="preserve">водный кремнеземъ подзола и др.) набу- </w:t>
      </w:r>
      <w:r>
        <w:br/>
      </w:r>
      <w:r>
        <w:t xml:space="preserve">хать отъ воды, увеличиваясь въ объемЪ, </w:t>
      </w:r>
      <w:r>
        <w:br/>
      </w:r>
      <w:r>
        <w:t xml:space="preserve">неравном рнымъ смачиваюемъ частицъ </w:t>
      </w:r>
      <w:r>
        <w:br/>
      </w:r>
      <w:r>
        <w:t xml:space="preserve">почвы вязкаго состава и пр. Что касается </w:t>
      </w:r>
      <w:r>
        <w:br/>
      </w:r>
      <w:r>
        <w:t xml:space="preserve">скорости поднятя воды въ силу волосности </w:t>
      </w:r>
      <w:r>
        <w:br/>
      </w:r>
      <w:r>
        <w:t xml:space="preserve">почвы и подпочвы; то скорость эта нахо- </w:t>
      </w:r>
      <w:r>
        <w:br/>
      </w:r>
      <w:r>
        <w:t xml:space="preserve">дится въ обратномъ отношени къ высотЪ </w:t>
      </w:r>
      <w:r>
        <w:br/>
      </w:r>
      <w:r>
        <w:t xml:space="preserve">подъема и въ прямомъ къ величинЪ зерна; </w:t>
      </w:r>
      <w:r>
        <w:br/>
      </w:r>
      <w:r>
        <w:t xml:space="preserve">въ пескЪ вода поднимается быстрЪе, но на </w:t>
      </w:r>
      <w:r>
        <w:br/>
      </w:r>
      <w:r>
        <w:t xml:space="preserve">меньшую высоту; въ глин медленнзе, но </w:t>
      </w:r>
      <w:r>
        <w:br/>
      </w:r>
      <w:r>
        <w:t xml:space="preserve">на высоту несравненно большую, тВмъ мед- </w:t>
      </w:r>
      <w:r>
        <w:br/>
      </w:r>
      <w:r>
        <w:t xml:space="preserve">леннЪе, чвмъ выше совершается подъемъ. </w:t>
      </w:r>
      <w:r>
        <w:br/>
      </w:r>
      <w:r>
        <w:t xml:space="preserve">Распространене воды силою волосности </w:t>
      </w:r>
      <w:r>
        <w:br/>
      </w:r>
      <w:r>
        <w:t xml:space="preserve">идетъ не въ одномъ только вертикальномъ</w:t>
      </w:r>
    </w:p>
    <w:p>
      <w:pPr>
        <w:pStyle w:val="Normal"/>
      </w:pPr>
      <w:r>
        <w:t xml:space="preserve">Вода въ почв».</w:t>
      </w:r>
    </w:p>
    <w:p>
      <w:pPr>
        <w:pStyle w:val="Normal"/>
      </w:pPr>
      <w:r>
        <w:t xml:space="preserve">направлени, но и сверху внизъ и во всъ</w:t>
      </w:r>
    </w:p>
    <w:p>
      <w:pPr>
        <w:pStyle w:val="Normal"/>
      </w:pPr>
      <w:r>
        <w:t xml:space="preserve">‘стороны, при чемъ опыты показываютъ,</w:t>
      </w:r>
    </w:p>
    <w:p>
      <w:pPr>
        <w:pStyle w:val="Normal"/>
      </w:pPr>
      <w:r>
        <w:t xml:space="preserve">что движеше‘внизъ въ силу волосности </w:t>
      </w:r>
      <w:r>
        <w:br/>
      </w:r>
      <w:r>
        <w:t xml:space="preserve">совершается съ иною скоростью, чВмъ снизу </w:t>
      </w:r>
      <w:r>
        <w:br/>
      </w:r>
      <w:r>
        <w:t xml:space="preserve">вверхь; но и въ этомъ направлеши су- </w:t>
      </w:r>
      <w:r>
        <w:br/>
      </w:r>
      <w:r>
        <w:t xml:space="preserve">ществуеть предълъ движеня, зависяпий </w:t>
      </w:r>
      <w:r>
        <w:br/>
      </w:r>
      <w:r>
        <w:t xml:space="preserve">отъ величины зерна и пористыхъ проме- </w:t>
      </w:r>
      <w:r>
        <w:br/>
      </w:r>
      <w:r>
        <w:t xml:space="preserve">жутковъ между частицами почвы. Капи-</w:t>
      </w:r>
    </w:p>
    <w:p>
      <w:pPr>
        <w:pStyle w:val="Normal"/>
      </w:pPr>
      <w:r>
        <w:t xml:space="preserve">|лярная вода, какъ и вода, находящаяся</w:t>
      </w:r>
    </w:p>
    <w:p>
      <w:pPr>
        <w:pStyle w:val="Normal"/>
      </w:pPr>
      <w:r>
        <w:t xml:space="preserve">въ почвЪ въ свободномъ излишкЪ, за’ удо- </w:t>
      </w:r>
      <w:r>
        <w:br/>
      </w:r>
      <w:r>
        <w:t xml:space="preserve">влетворенемъ наименьшей влатоемкости </w:t>
      </w:r>
      <w:r>
        <w:br/>
      </w:r>
      <w:r>
        <w:t xml:space="preserve">почвы подвергается постоянному испаре- </w:t>
      </w:r>
      <w:r>
        <w:br/>
      </w:r>
      <w:r>
        <w:t xml:space="preserve">н1ю (см.), какъ непосредственно почвою, </w:t>
      </w:r>
      <w:r>
        <w:br/>
      </w:r>
      <w:r>
        <w:t xml:space="preserve">такъ и еще въ большей степени раститель- </w:t>
      </w:r>
      <w:r>
        <w:br/>
      </w:r>
      <w:r>
        <w:t xml:space="preserve">ностью, отсюда въ почв установляетея не- </w:t>
      </w:r>
      <w:r>
        <w:br/>
      </w:r>
      <w:r>
        <w:t xml:space="preserve">престанное передвижен!е частиць влаги </w:t>
      </w:r>
      <w:r>
        <w:br/>
      </w:r>
      <w:r>
        <w:t xml:space="preserve">до тьхъ поръ, пока существують гд® либо </w:t>
      </w:r>
      <w:r>
        <w:br/>
      </w:r>
      <w:r>
        <w:t xml:space="preserve">заласы свободной воды въ предЪлахъ, до- </w:t>
      </w:r>
      <w:r>
        <w:br/>
      </w:r>
      <w:r>
        <w:t xml:space="preserve">ступныхь капилярному всасывашю. Мы </w:t>
      </w:r>
      <w:r>
        <w:br/>
      </w:r>
      <w:r>
        <w:t xml:space="preserve">видЪли, что предвлы эти ограничиваются </w:t>
      </w:r>
      <w:r>
        <w:br/>
      </w:r>
      <w:r>
        <w:t xml:space="preserve">величинами мензе 4 м. (для огромнаго </w:t>
      </w:r>
      <w:r>
        <w:br/>
      </w:r>
      <w:r>
        <w:t xml:space="preserve">большинства почвъь предфлъ всасывашя </w:t>
      </w:r>
      <w:r>
        <w:br/>
      </w:r>
      <w:r>
        <w:t xml:space="preserve">значительно мене этой величины); отсюда, </w:t>
      </w:r>
      <w:r>
        <w:br/>
      </w:r>
      <w:r>
        <w:t xml:space="preserve">мы не имземъ никакого основав я разечи- </w:t>
      </w:r>
      <w:r>
        <w:br/>
      </w:r>
      <w:r>
        <w:t xml:space="preserve">тывалть на капилярное питан!е почвы сколь- </w:t>
      </w:r>
      <w:r>
        <w:br/>
      </w:r>
      <w:r>
        <w:t xml:space="preserve">ко нибудь глубокими грунтовыми водами, </w:t>
      </w:r>
      <w:r>
        <w:br/>
      </w:r>
      <w:r>
        <w:t xml:space="preserve">по крайней м$рЪ въ количествахъ, поддаю- </w:t>
      </w:r>
      <w:r>
        <w:br/>
      </w:r>
      <w:r>
        <w:t xml:space="preserve">щихся наблюдению и опыту. Такъ какъ </w:t>
      </w:r>
      <w:r>
        <w:br/>
      </w:r>
      <w:r>
        <w:t xml:space="preserve">потеря воды почвою черезъ пепосредетвен- </w:t>
      </w:r>
      <w:r>
        <w:br/>
      </w:r>
      <w:r>
        <w:t xml:space="preserve">ное испарене совершается главнымъ обра- </w:t>
      </w:r>
      <w:r>
        <w:br/>
      </w:r>
      <w:r>
        <w:t xml:space="preserve">зомь путемъ капилярнаго передвижея </w:t>
      </w:r>
      <w:r>
        <w:br/>
      </w:r>
      <w:r>
        <w:t xml:space="preserve">влаги, отсюда понятнымъ является прочно </w:t>
      </w:r>
      <w:r>
        <w:br/>
      </w:r>
      <w:r>
        <w:t xml:space="preserve">установленный въ сельскомъ хозяйствЪ </w:t>
      </w:r>
      <w:r>
        <w:br/>
      </w:r>
      <w:r>
        <w:t xml:space="preserve">и долгое время казавпИйся парадоксаль- </w:t>
      </w:r>
      <w:r>
        <w:br/>
      </w:r>
      <w:r>
        <w:t xml:space="preserve">нымъ фактъ, что вспаханное поле (черный </w:t>
      </w:r>
      <w:r>
        <w:br/>
      </w:r>
      <w:r>
        <w:t xml:space="preserve">паръ) несравненно боле удерживаеть вла- </w:t>
      </w:r>
      <w:r>
        <w:br/>
      </w:r>
      <w:r>
        <w:t xml:space="preserve">ги, чВмъ тоже поле, оставленное не вопа- </w:t>
      </w:r>
      <w:r>
        <w:br/>
      </w:r>
      <w:r>
        <w:t xml:space="preserve">ханнымъ послЪ уборки хлЪба; очевидно, </w:t>
      </w:r>
      <w:r>
        <w:br/>
      </w:r>
      <w:r>
        <w:t xml:space="preserve">подъемъ поля плугомъ и его боронеше </w:t>
      </w:r>
      <w:r>
        <w:br/>
      </w:r>
      <w:r>
        <w:t xml:space="preserve">разрушають капилярные ходы въ верхних </w:t>
      </w:r>
      <w:r>
        <w:br/>
      </w:r>
      <w:r>
        <w:t xml:space="preserve">торизонтахь почвы и вмЪетв съ тЬмъЪ </w:t>
      </w:r>
      <w:r>
        <w:br/>
      </w:r>
      <w:r>
        <w:t xml:space="preserve">установивпийся капилярный подъемъ воды </w:t>
      </w:r>
      <w:r>
        <w:br/>
      </w:r>
      <w:r>
        <w:t xml:space="preserve">къ поверхности, разрыхляя сплоченныя </w:t>
      </w:r>
      <w:r>
        <w:br/>
      </w:r>
      <w:r>
        <w:t xml:space="preserve">‘между с0бою частицы почвы и замЪняя </w:t>
      </w:r>
      <w:r>
        <w:br/>
      </w:r>
      <w:r>
        <w:t xml:space="preserve">капилярные ходы боле или менЪе круп- </w:t>
      </w:r>
      <w:r>
        <w:br/>
      </w:r>
      <w:r>
        <w:t xml:space="preserve">ными промежутками между этими частн- </w:t>
      </w:r>
      <w:r>
        <w:br/>
      </w:r>
      <w:r>
        <w:t xml:space="preserve">цами, по которымъ движене капилярной </w:t>
      </w:r>
      <w:r>
        <w:br/>
      </w:r>
      <w:r>
        <w:t xml:space="preserve">воды кь поверхности прекращается; вм сть </w:t>
      </w:r>
      <w:r>
        <w:br/>
      </w:r>
      <w:r>
        <w:t xml:space="preserve">съ тьмъ тв же причины увеличивають по- </w:t>
      </w:r>
      <w:r>
        <w:br/>
      </w:r>
      <w:r>
        <w:t xml:space="preserve">тлотительную способность этой почвы для </w:t>
      </w:r>
      <w:r>
        <w:br/>
      </w:r>
      <w:r>
        <w:t xml:space="preserve">атмосферной влаги, выпадающей сверху. </w:t>
      </w:r>
      <w:r>
        <w:br/>
      </w:r>
      <w:r>
        <w:t xml:space="preserve">Льтомъ въ бездождное время при отсут- </w:t>
      </w:r>
      <w:r>
        <w:br/>
      </w:r>
      <w:r>
        <w:t xml:space="preserve">ствш возможности пополнешя почвенной </w:t>
      </w:r>
      <w:r>
        <w:br/>
      </w:r>
      <w:r>
        <w:t xml:space="preserve">влаги какъ сверху, такъ и снизу, въ поч- </w:t>
      </w:r>
      <w:r>
        <w:br/>
      </w:r>
      <w:r>
        <w:t xml:space="preserve">вахъ, безразлично достигшихъ или недо- </w:t>
      </w:r>
      <w:r>
        <w:br/>
      </w:r>
      <w:r>
        <w:t xml:space="preserve">стигшихъ предзла абсолютной влагоемко- </w:t>
      </w:r>
      <w:r>
        <w:br/>
      </w:r>
      <w:r>
        <w:t xml:space="preserve">сти, продолжается потеря влаги черезъ </w:t>
      </w:r>
      <w:r>
        <w:br/>
      </w:r>
      <w:r>
        <w:t xml:space="preserve">поверхностное испареше и растительность; </w:t>
      </w:r>
      <w:r>
        <w:br/>
      </w:r>
      <w:r>
        <w:t xml:space="preserve">послЪдняя еще долгое время питается на </w:t>
      </w:r>
      <w:r>
        <w:br/>
      </w:r>
      <w:r>
        <w:t xml:space="preserve">счеть капилярной почвенной влаги, все въ </w:t>
      </w:r>
      <w:r>
        <w:br/>
      </w:r>
      <w:r>
        <w:t xml:space="preserve">меньшемъ и меньшемъ количеств» впиты- </w:t>
      </w:r>
      <w:r>
        <w:br/>
      </w:r>
      <w:r>
        <w:t xml:space="preserve">ваеть въ себя эту влагу и наконець начи- </w:t>
      </w:r>
      <w:r>
        <w:br/>
      </w:r>
      <w:r>
        <w:t xml:space="preserve">наеть увядаль до полнаго умирая; но и </w:t>
      </w:r>
      <w:r>
        <w:br/>
      </w:r>
      <w:r>
        <w:t xml:space="preserve">въ такой почвз съ выжженною солнцемъ </w:t>
      </w:r>
      <w:r>
        <w:br/>
      </w:r>
      <w:r>
        <w:t xml:space="preserve">растительностью, остается нзкотор. предЪлть- </w:t>
      </w:r>
      <w:r>
        <w:br/>
      </w:r>
      <w:r>
        <w:t xml:space="preserve">ное количество капилярной влажности, ко- </w:t>
      </w:r>
      <w:r>
        <w:br/>
      </w:r>
      <w:r>
        <w:t xml:space="preserve">торое почва не испаряеть и не уступаеть </w:t>
      </w:r>
      <w:r>
        <w:br/>
      </w:r>
      <w:r>
        <w:t xml:space="preserve">растешю. Такая предзльная минимальная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щадей, съ которыхъ могуть образоваться’</w:t>
      </w:r>
    </w:p>
    <w:p>
      <w:pPr>
        <w:pStyle w:val="Normal"/>
      </w:pPr>
      <w:r>
        <w:t xml:space="preserve">трунтовыя воды. Такими задерживающими</w:t>
      </w:r>
    </w:p>
    <w:p>
      <w:pPr>
        <w:pStyle w:val="Normal"/>
      </w:pPr>
      <w:r>
        <w:t xml:space="preserve">весеннее таяще факторами и служатъ ла</w:t>
      </w:r>
    </w:p>
    <w:p>
      <w:pPr>
        <w:pStyle w:val="Normal"/>
      </w:pPr>
      <w:r>
        <w:t xml:space="preserve">и цвлинная степь съ ихъ лъеной и степной </w:t>
      </w:r>
      <w:r>
        <w:br/>
      </w:r>
      <w:r>
        <w:t xml:space="preserve">подстилкой; глубоко промерзающее вспа- </w:t>
      </w:r>
      <w:r>
        <w:br/>
      </w:r>
      <w:r>
        <w:t xml:space="preserve">ханное поле въ этомъ, господствующемъ </w:t>
      </w:r>
      <w:r>
        <w:br/>
      </w:r>
      <w:r>
        <w:t xml:space="preserve">на нашихъ степныхь водораздЪльныхъ </w:t>
      </w:r>
      <w:r>
        <w:br/>
      </w:r>
      <w:r>
        <w:t xml:space="preserve">равнинахъ случаЪ, является особенно ги- </w:t>
      </w:r>
      <w:r>
        <w:br/>
      </w:r>
      <w:r>
        <w:t xml:space="preserve">бельнымъ для иЪтняго питаня рЪкъ.</w:t>
      </w:r>
    </w:p>
    <w:p>
      <w:pPr>
        <w:pStyle w:val="Normal"/>
      </w:pPr>
      <w:r>
        <w:t xml:space="preserve">Все вышесказанное относится къ дви- </w:t>
      </w:r>
      <w:r>
        <w:br/>
      </w:r>
      <w:r>
        <w:t xml:space="preserve">женою воды черезъ почву и подпочву, по- </w:t>
      </w:r>
      <w:r>
        <w:br/>
      </w:r>
      <w:r>
        <w:t xml:space="preserve">винуясь законамъ силы тяжести, по тмъ </w:t>
      </w:r>
      <w:r>
        <w:br/>
      </w:r>
      <w:r>
        <w:t xml:space="preserve">болЪе или мензе значительнымъ проме- </w:t>
      </w:r>
      <w:r>
        <w:br/>
      </w:r>
      <w:r>
        <w:t xml:space="preserve">жуткамъ которые существують между от- </w:t>
      </w:r>
      <w:r>
        <w:br/>
      </w:r>
      <w:r>
        <w:t xml:space="preserve">дфльными зернами и частицами почвы. </w:t>
      </w:r>
      <w:r>
        <w:br/>
      </w:r>
      <w:r>
        <w:t xml:space="preserve">Этому движешю’ противопоставляется дви- </w:t>
      </w:r>
      <w:r>
        <w:br/>
      </w:r>
      <w:r>
        <w:t xml:space="preserve">жене той же воды, какъ внизъ, такъ ивверхъ, </w:t>
      </w:r>
      <w:r>
        <w:br/>
      </w:r>
      <w:r>
        <w:t xml:space="preserve">независимо отъ силы тяжести на основани </w:t>
      </w:r>
      <w:r>
        <w:br/>
      </w:r>
      <w:r>
        <w:t xml:space="preserve">законовь волосности или капилярно- </w:t>
      </w:r>
      <w:r>
        <w:br/>
      </w:r>
      <w:r>
        <w:t xml:space="preserve">сти (см.). Послъднее ничего не имзетъ </w:t>
      </w:r>
      <w:r>
        <w:br/>
      </w:r>
      <w:r>
        <w:t xml:space="preserve">общаго съ первымъ и въ большинств® сяу- </w:t>
      </w:r>
      <w:r>
        <w:br/>
      </w:r>
      <w:r>
        <w:t xml:space="preserve">чаевъ, находится въ обратномъ къ нему </w:t>
      </w:r>
      <w:r>
        <w:br/>
      </w:r>
      <w:r>
        <w:t xml:space="preserve">отношени. Скорость и высота подняя </w:t>
      </w:r>
      <w:r>
        <w:br/>
      </w:r>
      <w:r>
        <w:t xml:space="preserve">воды въ силу капилярности обратно про- </w:t>
      </w:r>
      <w:r>
        <w:br/>
      </w:r>
      <w:r>
        <w:t xml:space="preserve">поршональна разстолнйю между частицами </w:t>
      </w:r>
      <w:r>
        <w:br/>
      </w:r>
      <w:r>
        <w:t xml:space="preserve">грунта, онз значительнзе въ породахъ </w:t>
      </w:r>
      <w:r>
        <w:br/>
      </w:r>
      <w:r>
        <w:t xml:space="preserve">водонепроницаемыхъ и полупроницаемыхъ, </w:t>
      </w:r>
      <w:r>
        <w:br/>
      </w:r>
      <w:r>
        <w:t xml:space="preserve">чЪмЪ ть же явлешя въ породахъ водопро- </w:t>
      </w:r>
      <w:r>
        <w:br/>
      </w:r>
      <w:r>
        <w:t xml:space="preserve">ницаемыхъ. Теоретически на основания </w:t>
      </w:r>
      <w:r>
        <w:br/>
      </w:r>
      <w:r>
        <w:t xml:space="preserve">законовь волосности можно подечитать, что </w:t>
      </w:r>
      <w:r>
        <w:br/>
      </w:r>
      <w:r>
        <w:t xml:space="preserve">при равномзрности зерна породъ, при да- </w:t>
      </w:r>
      <w:r>
        <w:br/>
      </w:r>
      <w:r>
        <w:t xml:space="preserve">метрЪ частиць напр. песка въ 1 мм. вода </w:t>
      </w:r>
      <w:r>
        <w:br/>
      </w:r>
      <w:r>
        <w:t xml:space="preserve">поднимается въ немъ на высоту не боле </w:t>
      </w:r>
      <w:r>
        <w:br/>
      </w:r>
      <w:r>
        <w:t xml:space="preserve">30 мм., при Даметрз въ 01 на высоту 300 мм., </w:t>
      </w:r>
      <w:r>
        <w:br/>
      </w:r>
      <w:r>
        <w:t xml:space="preserve">а при даметрь въ 0,001 мм. (каковая вели- </w:t>
      </w:r>
      <w:r>
        <w:br/>
      </w:r>
      <w:r>
        <w:t xml:space="preserve">чина можеть быть принята для чаетицъ </w:t>
      </w:r>
      <w:r>
        <w:br/>
      </w:r>
      <w:r>
        <w:t xml:space="preserve">чистой глины) вода должна бы была под- </w:t>
      </w:r>
      <w:r>
        <w:br/>
      </w:r>
      <w:r>
        <w:t xml:space="preserve">няться на высоту до 30 метровъ; на самомъ </w:t>
      </w:r>
      <w:r>
        <w:br/>
      </w:r>
      <w:r>
        <w:t xml:space="preserve">ДЛ опытъ показываеть, что для самыхъ </w:t>
      </w:r>
      <w:r>
        <w:br/>
      </w:r>
      <w:r>
        <w:t xml:space="preserve">мелкихъ глинистыхъ продуктовъ волос- </w:t>
      </w:r>
      <w:r>
        <w:br/>
      </w:r>
      <w:r>
        <w:t xml:space="preserve">ность не можеть поднять воду сколько ни- </w:t>
      </w:r>
      <w:r>
        <w:br/>
      </w:r>
      <w:r>
        <w:t xml:space="preserve">будь замзтнымъ образомъ на высоту, пре- </w:t>
      </w:r>
      <w:r>
        <w:br/>
      </w:r>
      <w:r>
        <w:t xml:space="preserve">вышаюшую нЪсколько болЪе 4 метра, при </w:t>
      </w:r>
      <w:r>
        <w:br/>
      </w:r>
      <w:r>
        <w:t xml:space="preserve">чемъ скорость подъема съ высотою замед- </w:t>
      </w:r>
      <w:r>
        <w:br/>
      </w:r>
      <w:r>
        <w:t xml:space="preserve">ляется до полной остановки передвиженя </w:t>
      </w:r>
      <w:r>
        <w:br/>
      </w:r>
      <w:r>
        <w:t xml:space="preserve">на означенной предзльной высотЪ. 06- </w:t>
      </w:r>
      <w:r>
        <w:br/>
      </w:r>
      <w:r>
        <w:t xml:space="preserve">стоятельство это, наблюдаемое. на чистыхЪ </w:t>
      </w:r>
      <w:r>
        <w:br/>
      </w:r>
      <w:r>
        <w:t xml:space="preserve">продуктахь отмучивашя, еще значительнЪе </w:t>
      </w:r>
      <w:r>
        <w:br/>
      </w:r>
      <w:r>
        <w:t xml:space="preserve">увеличивается въ естественныхь почвахъ </w:t>
      </w:r>
      <w:r>
        <w:br/>
      </w:r>
      <w:r>
        <w:t xml:space="preserve">и подпочвахъ, предфльная высота подъема </w:t>
      </w:r>
      <w:r>
        <w:br/>
      </w:r>
      <w:r>
        <w:t xml:space="preserve">воды въ которыхь значительно ниже, что </w:t>
      </w:r>
      <w:r>
        <w:br/>
      </w:r>
      <w:r>
        <w:t xml:space="preserve">зависить оть цфлаго ряда причинъ, какъ </w:t>
      </w:r>
      <w:r>
        <w:br/>
      </w:r>
      <w:r>
        <w:t xml:space="preserve">то неравномЪрности зерна почвы, способно- </w:t>
      </w:r>
      <w:r>
        <w:br/>
      </w:r>
      <w:r>
        <w:t xml:space="preserve">сти многихъ частиць почвы (какова глина, </w:t>
      </w:r>
      <w:r>
        <w:br/>
      </w:r>
      <w:r>
        <w:t xml:space="preserve">водный кремнеземъ подзола и др.) набу- </w:t>
      </w:r>
      <w:r>
        <w:br/>
      </w:r>
      <w:r>
        <w:t xml:space="preserve">хать отъ воды, увеличиваясь въ объемЪ, </w:t>
      </w:r>
      <w:r>
        <w:br/>
      </w:r>
      <w:r>
        <w:t xml:space="preserve">неравном рнымъ смачиваюемъ частицъ </w:t>
      </w:r>
      <w:r>
        <w:br/>
      </w:r>
      <w:r>
        <w:t xml:space="preserve">почвы вязкаго состава и пр. Что касается </w:t>
      </w:r>
      <w:r>
        <w:br/>
      </w:r>
      <w:r>
        <w:t xml:space="preserve">скорости поднятя воды въ силу волосности </w:t>
      </w:r>
      <w:r>
        <w:br/>
      </w:r>
      <w:r>
        <w:t xml:space="preserve">почвы и подпочвы; то скорость эта нахо- </w:t>
      </w:r>
      <w:r>
        <w:br/>
      </w:r>
      <w:r>
        <w:t xml:space="preserve">дится въ обратномъ отношени къ высотЪ </w:t>
      </w:r>
      <w:r>
        <w:br/>
      </w:r>
      <w:r>
        <w:t xml:space="preserve">подъема и въ прямомъ къ величинЪ зерна; </w:t>
      </w:r>
      <w:r>
        <w:br/>
      </w:r>
      <w:r>
        <w:t xml:space="preserve">въ пескЪ вода поднимается быстрЪе, но на </w:t>
      </w:r>
      <w:r>
        <w:br/>
      </w:r>
      <w:r>
        <w:t xml:space="preserve">меньшую высоту; въ глин медленнЪе, но </w:t>
      </w:r>
      <w:r>
        <w:br/>
      </w:r>
      <w:r>
        <w:t xml:space="preserve">на высоту несравненно большую, тВмъ мед- </w:t>
      </w:r>
      <w:r>
        <w:br/>
      </w:r>
      <w:r>
        <w:t xml:space="preserve">леннЪе, чвмъ выше совершается подъемъ. </w:t>
      </w:r>
      <w:r>
        <w:br/>
      </w:r>
      <w:r>
        <w:t xml:space="preserve">Распространене воды силою волосности </w:t>
      </w:r>
      <w:r>
        <w:br/>
      </w:r>
      <w:r>
        <w:t xml:space="preserve">идетъ не въ одномъ только вертикальномъ</w:t>
      </w:r>
    </w:p>
    <w:p>
      <w:pPr>
        <w:pStyle w:val="Normal"/>
      </w:pPr>
      <w:r>
        <w:t xml:space="preserve">Вода въ почв».</w:t>
      </w:r>
    </w:p>
    <w:p>
      <w:pPr>
        <w:pStyle w:val="Normal"/>
      </w:pPr>
      <w:r>
        <w:t xml:space="preserve">направлени, но и сверху внизъ и во всъ</w:t>
      </w:r>
    </w:p>
    <w:p>
      <w:pPr>
        <w:pStyle w:val="Normal"/>
      </w:pPr>
      <w:r>
        <w:t xml:space="preserve">‘стороны, при чемъ опыты показываютъ,</w:t>
      </w:r>
    </w:p>
    <w:p>
      <w:pPr>
        <w:pStyle w:val="Normal"/>
      </w:pPr>
      <w:r>
        <w:t xml:space="preserve">что движеше‘внизъ въ силу волосности </w:t>
      </w:r>
      <w:r>
        <w:br/>
      </w:r>
      <w:r>
        <w:t xml:space="preserve">совершается съ иною скоростью, чВмъ снизу </w:t>
      </w:r>
      <w:r>
        <w:br/>
      </w:r>
      <w:r>
        <w:t xml:space="preserve">вверхь; но и въ этомъ направлеши су- </w:t>
      </w:r>
      <w:r>
        <w:br/>
      </w:r>
      <w:r>
        <w:t xml:space="preserve">ществуеть предълъ движеня, зависяпий </w:t>
      </w:r>
      <w:r>
        <w:br/>
      </w:r>
      <w:r>
        <w:t xml:space="preserve">отъ величины зерна и пористыхъ проме- </w:t>
      </w:r>
      <w:r>
        <w:br/>
      </w:r>
      <w:r>
        <w:t xml:space="preserve">жутковъ между частицами почвы. Капи-</w:t>
      </w:r>
    </w:p>
    <w:p>
      <w:pPr>
        <w:pStyle w:val="Normal"/>
      </w:pPr>
      <w:r>
        <w:t xml:space="preserve">|лярная вода, какъ и вода, находящаяся</w:t>
      </w:r>
    </w:p>
    <w:p>
      <w:pPr>
        <w:pStyle w:val="Normal"/>
      </w:pPr>
      <w:r>
        <w:t xml:space="preserve">въ почв въ свободномъ излишкЪ, за’ удо- </w:t>
      </w:r>
      <w:r>
        <w:br/>
      </w:r>
      <w:r>
        <w:t xml:space="preserve">влетворенемъ наименьшей влатоемкости </w:t>
      </w:r>
      <w:r>
        <w:br/>
      </w:r>
      <w:r>
        <w:t xml:space="preserve">почвы подвергается постоянному испаре- </w:t>
      </w:r>
      <w:r>
        <w:br/>
      </w:r>
      <w:r>
        <w:t xml:space="preserve">н1ю (см.), какъ непосредственно почвою, </w:t>
      </w:r>
      <w:r>
        <w:br/>
      </w:r>
      <w:r>
        <w:t xml:space="preserve">такъ и еще въ большей степени раститель- </w:t>
      </w:r>
      <w:r>
        <w:br/>
      </w:r>
      <w:r>
        <w:t xml:space="preserve">ностью, отсюда въ почв установляетея не- </w:t>
      </w:r>
      <w:r>
        <w:br/>
      </w:r>
      <w:r>
        <w:t xml:space="preserve">престанное передвижен!е частиць влаги </w:t>
      </w:r>
      <w:r>
        <w:br/>
      </w:r>
      <w:r>
        <w:t xml:space="preserve">до тьхъ поръ, пока существують гд® либо </w:t>
      </w:r>
      <w:r>
        <w:br/>
      </w:r>
      <w:r>
        <w:t xml:space="preserve">заласы свободной воды въ предЪлахъ, до- </w:t>
      </w:r>
      <w:r>
        <w:br/>
      </w:r>
      <w:r>
        <w:t xml:space="preserve">ступныхь капилярному всасывашю. Мы </w:t>
      </w:r>
      <w:r>
        <w:br/>
      </w:r>
      <w:r>
        <w:t xml:space="preserve">видфли, что предвлы эти ограничиваются </w:t>
      </w:r>
      <w:r>
        <w:br/>
      </w:r>
      <w:r>
        <w:t xml:space="preserve">величинами мензе 4 м. (для огромнаго </w:t>
      </w:r>
      <w:r>
        <w:br/>
      </w:r>
      <w:r>
        <w:t xml:space="preserve">большинства почвъ предфлъ всасывашя </w:t>
      </w:r>
      <w:r>
        <w:br/>
      </w:r>
      <w:r>
        <w:t xml:space="preserve">значительно мене этой величины); отсюда, </w:t>
      </w:r>
      <w:r>
        <w:br/>
      </w:r>
      <w:r>
        <w:t xml:space="preserve">мы не имземъ никакого основав я разечи- </w:t>
      </w:r>
      <w:r>
        <w:br/>
      </w:r>
      <w:r>
        <w:t xml:space="preserve">тывать на капилярное питан!е почвы сколь- </w:t>
      </w:r>
      <w:r>
        <w:br/>
      </w:r>
      <w:r>
        <w:t xml:space="preserve">ко нибудь глубокими грунтовыми водами, </w:t>
      </w:r>
      <w:r>
        <w:br/>
      </w:r>
      <w:r>
        <w:t xml:space="preserve">по крайней м$рЪ въ количествахъ, поддаю- </w:t>
      </w:r>
      <w:r>
        <w:br/>
      </w:r>
      <w:r>
        <w:t xml:space="preserve">щихся наблюдению и опыту. Такъ какъ </w:t>
      </w:r>
      <w:r>
        <w:br/>
      </w:r>
      <w:r>
        <w:t xml:space="preserve">потеря воды почвою черезъ пепосредствен- </w:t>
      </w:r>
      <w:r>
        <w:br/>
      </w:r>
      <w:r>
        <w:t xml:space="preserve">ное испарене совершается главнымъ обра- </w:t>
      </w:r>
      <w:r>
        <w:br/>
      </w:r>
      <w:r>
        <w:t xml:space="preserve">зомъ путемъ капилярнаго передвижея </w:t>
      </w:r>
      <w:r>
        <w:br/>
      </w:r>
      <w:r>
        <w:t xml:space="preserve">влаги, отсюда понятнымъ является прочно </w:t>
      </w:r>
      <w:r>
        <w:br/>
      </w:r>
      <w:r>
        <w:t xml:space="preserve">установленный въ сельскомъ хозяйствЪ </w:t>
      </w:r>
      <w:r>
        <w:br/>
      </w:r>
      <w:r>
        <w:t xml:space="preserve">и долгое время казавпИйся парадоксаль- </w:t>
      </w:r>
      <w:r>
        <w:br/>
      </w:r>
      <w:r>
        <w:t xml:space="preserve">нымъ фактъ, что вспаханное поле (черный </w:t>
      </w:r>
      <w:r>
        <w:br/>
      </w:r>
      <w:r>
        <w:t xml:space="preserve">паръ) несравненно боле удерживаеть вла- </w:t>
      </w:r>
      <w:r>
        <w:br/>
      </w:r>
      <w:r>
        <w:t xml:space="preserve">ги, чВмъ тоже поле, оставленное не вопа- </w:t>
      </w:r>
      <w:r>
        <w:br/>
      </w:r>
      <w:r>
        <w:t xml:space="preserve">ханнымъ послЪ уборки хлЪба; очевидно, </w:t>
      </w:r>
      <w:r>
        <w:br/>
      </w:r>
      <w:r>
        <w:t xml:space="preserve">подъемъ поля плугомъ и его боронеше </w:t>
      </w:r>
      <w:r>
        <w:br/>
      </w:r>
      <w:r>
        <w:t xml:space="preserve">разрушають капилярные ходы въ верхних </w:t>
      </w:r>
      <w:r>
        <w:br/>
      </w:r>
      <w:r>
        <w:t xml:space="preserve">торизонтахь почвы и вмЪетв съ тЬмъЪ </w:t>
      </w:r>
      <w:r>
        <w:br/>
      </w:r>
      <w:r>
        <w:t xml:space="preserve">установивпийся капилярный подъемъ воды </w:t>
      </w:r>
      <w:r>
        <w:br/>
      </w:r>
      <w:r>
        <w:t xml:space="preserve">къ поверхности, разрыхляя сплоченныя </w:t>
      </w:r>
      <w:r>
        <w:br/>
      </w:r>
      <w:r>
        <w:t xml:space="preserve">‘между с0бою частицы почвы и замЪняя </w:t>
      </w:r>
      <w:r>
        <w:br/>
      </w:r>
      <w:r>
        <w:t xml:space="preserve">капилярные ходы боле или менЪе круп- </w:t>
      </w:r>
      <w:r>
        <w:br/>
      </w:r>
      <w:r>
        <w:t xml:space="preserve">ными промежутками между этими частн- </w:t>
      </w:r>
      <w:r>
        <w:br/>
      </w:r>
      <w:r>
        <w:t xml:space="preserve">цами, по которымъ движен!е капилярной </w:t>
      </w:r>
      <w:r>
        <w:br/>
      </w:r>
      <w:r>
        <w:t xml:space="preserve">воды кь поверхности прекращается; вм сть </w:t>
      </w:r>
      <w:r>
        <w:br/>
      </w:r>
      <w:r>
        <w:t xml:space="preserve">съ тьмъ т же причины увеличивають по- </w:t>
      </w:r>
      <w:r>
        <w:br/>
      </w:r>
      <w:r>
        <w:t xml:space="preserve">тлотительную способность этой почвы для </w:t>
      </w:r>
      <w:r>
        <w:br/>
      </w:r>
      <w:r>
        <w:t xml:space="preserve">атмосферной влаги, выпадающей сверху. </w:t>
      </w:r>
      <w:r>
        <w:br/>
      </w:r>
      <w:r>
        <w:t xml:space="preserve">Льтомъ въ бездождное время при отсут- </w:t>
      </w:r>
      <w:r>
        <w:br/>
      </w:r>
      <w:r>
        <w:t xml:space="preserve">ствш возможности пополнешя почвенной </w:t>
      </w:r>
      <w:r>
        <w:br/>
      </w:r>
      <w:r>
        <w:t xml:space="preserve">влаги какъ сверху, такъ и снизу, въ поч- </w:t>
      </w:r>
      <w:r>
        <w:br/>
      </w:r>
      <w:r>
        <w:t xml:space="preserve">вахъ, безразлично достигшихъ или недо- </w:t>
      </w:r>
      <w:r>
        <w:br/>
      </w:r>
      <w:r>
        <w:t xml:space="preserve">стигшихъ предзла абсолютной влагоемко- </w:t>
      </w:r>
      <w:r>
        <w:br/>
      </w:r>
      <w:r>
        <w:t xml:space="preserve">сти, продолжается потеря влаги черезъ </w:t>
      </w:r>
      <w:r>
        <w:br/>
      </w:r>
      <w:r>
        <w:t xml:space="preserve">поверхностное испареше и растительность; </w:t>
      </w:r>
      <w:r>
        <w:br/>
      </w:r>
      <w:r>
        <w:t xml:space="preserve">послЪдняя еще долгое время питается на </w:t>
      </w:r>
      <w:r>
        <w:br/>
      </w:r>
      <w:r>
        <w:t xml:space="preserve">счеть капилярной почвенной влаги, все въ </w:t>
      </w:r>
      <w:r>
        <w:br/>
      </w:r>
      <w:r>
        <w:t xml:space="preserve">меньшемъ и меньшемъ количеств® впиты- </w:t>
      </w:r>
      <w:r>
        <w:br/>
      </w:r>
      <w:r>
        <w:t xml:space="preserve">ваеть въ себя эту влагу и наконець начи- </w:t>
      </w:r>
      <w:r>
        <w:br/>
      </w:r>
      <w:r>
        <w:t xml:space="preserve">наеть увядать до полнаго умирая; но и </w:t>
      </w:r>
      <w:r>
        <w:br/>
      </w:r>
      <w:r>
        <w:t xml:space="preserve">въ такой почвз съ выжженною солнцемъ </w:t>
      </w:r>
      <w:r>
        <w:br/>
      </w:r>
      <w:r>
        <w:t xml:space="preserve">растительностью, остается нзкотор. предЪлть- </w:t>
      </w:r>
      <w:r>
        <w:br/>
      </w:r>
      <w:r>
        <w:t xml:space="preserve">ное количество капилярной влажности, ко- </w:t>
      </w:r>
      <w:r>
        <w:br/>
      </w:r>
      <w:r>
        <w:t xml:space="preserve">торое почва не испаряеть и не уступаеть </w:t>
      </w:r>
      <w:r>
        <w:br/>
      </w:r>
      <w:r>
        <w:t xml:space="preserve">растешю. Такая предвльная минимальная</w:t>
      </w:r>
    </w:p>
    <w:p>
      <w:pPr>
        <w:pStyle w:val="Normal"/>
      </w:pPr>
      <w:r>
        <w:t xml:space="preserve">Вода, КАКЪ ГЕОЛОГИЧЕСКИЙ ДЪЯТЕЛЬ.</w:t>
      </w:r>
    </w:p>
    <w:p>
      <w:pPr>
        <w:pStyle w:val="Normal"/>
      </w:pPr>
      <w:r>
        <w:t xml:space="preserve">влажность зависитъ отъ состава почвы и </w:t>
      </w:r>
      <w:r>
        <w:br/>
      </w:r>
      <w:r>
        <w:t xml:space="preserve">‘уменьшается съ повышешемъ температуры. </w:t>
      </w:r>
      <w:r>
        <w:br/>
      </w:r>
      <w:r>
        <w:t xml:space="preserve">Почва выжженная и пересушенная паля- </w:t>
      </w:r>
      <w:r>
        <w:br/>
      </w:r>
      <w:r>
        <w:t xml:space="preserve">щими лучами солнца теряетъ въ значи- </w:t>
      </w:r>
      <w:r>
        <w:br/>
      </w:r>
      <w:r>
        <w:t xml:space="preserve">тельной степени свои капилярныя свойства </w:t>
      </w:r>
      <w:r>
        <w:br/>
      </w:r>
      <w:r>
        <w:t xml:space="preserve">и только съ большимъ трудомь и послЪ </w:t>
      </w:r>
      <w:r>
        <w:br/>
      </w:r>
      <w:r>
        <w:t xml:space="preserve">продолжительнаго дЪйствя влаги возота- </w:t>
      </w:r>
      <w:r>
        <w:br/>
      </w:r>
      <w:r>
        <w:t xml:space="preserve">новляеть способность смачивашя и капи- </w:t>
      </w:r>
      <w:r>
        <w:br/>
      </w:r>
      <w:r>
        <w:t xml:space="preserve">лярнаго проникновеня водою. </w:t>
      </w:r>
      <w:r>
        <w:br/>
      </w:r>
      <w:r>
        <w:t xml:space="preserve">Передвижеше воды въ почвЪ, какъ про- </w:t>
      </w:r>
      <w:r>
        <w:br/>
      </w:r>
      <w:r>
        <w:t xml:space="preserve">сачивашемъ силою тяжести, такъ и двй- </w:t>
      </w:r>
      <w:r>
        <w:br/>
      </w:r>
      <w:r>
        <w:t xml:space="preserve">стыемъ капилярности, обусловливаетъ ВЪ </w:t>
      </w:r>
      <w:r>
        <w:br/>
      </w:r>
      <w:r>
        <w:t xml:space="preserve">почвЪ вмЪстВ съ тьмъ передвижеше раство- </w:t>
      </w:r>
      <w:r>
        <w:br/>
      </w:r>
      <w:r>
        <w:t xml:space="preserve">римыхъ въ водъ тазообразныхъ веществъ </w:t>
      </w:r>
      <w:r>
        <w:br/>
      </w:r>
      <w:r>
        <w:t xml:space="preserve">и солей; движене это вызываеть цзлый </w:t>
      </w:r>
      <w:r>
        <w:br/>
      </w:r>
      <w:r>
        <w:t xml:space="preserve">рядъ химическихь процессовъ и можеть </w:t>
      </w:r>
      <w:r>
        <w:br/>
      </w:r>
      <w:r>
        <w:t xml:space="preserve">повести либо къ выщелачиванио, либо къ </w:t>
      </w:r>
      <w:r>
        <w:br/>
      </w:r>
      <w:r>
        <w:t xml:space="preserve">засолонешюо различныхъ горизонтовъ поч- </w:t>
      </w:r>
      <w:r>
        <w:br/>
      </w:r>
      <w:r>
        <w:t xml:space="preserve">вы, либо къ мЪетному выдфлешю различ- </w:t>
      </w:r>
      <w:r>
        <w:br/>
      </w:r>
      <w:r>
        <w:t xml:space="preserve">ныхъ отложенш, каковы выдЪлешя угле- </w:t>
      </w:r>
      <w:r>
        <w:br/>
      </w:r>
      <w:r>
        <w:t xml:space="preserve">кислой извести, гипса, подзола (см.), же- </w:t>
      </w:r>
      <w:r>
        <w:br/>
      </w:r>
      <w:r>
        <w:t xml:space="preserve">лЪзной руды и пр. Ве эти явлешя нахо- </w:t>
      </w:r>
      <w:r>
        <w:br/>
      </w:r>
      <w:r>
        <w:t xml:space="preserve">дять себЪ широкое и притомъ въ разныхъ </w:t>
      </w:r>
      <w:r>
        <w:br/>
      </w:r>
      <w:r>
        <w:t xml:space="preserve">услояхъ чрезвычайно разнообразное при- </w:t>
      </w:r>
      <w:r>
        <w:br/>
      </w:r>
      <w:r>
        <w:t xml:space="preserve">ложене въ почвЪ и подпочвз, обусловли- </w:t>
      </w:r>
      <w:r>
        <w:br/>
      </w:r>
      <w:r>
        <w:t xml:space="preserve">вая все то неуловимое и весьма трудно </w:t>
      </w:r>
      <w:r>
        <w:br/>
      </w:r>
      <w:r>
        <w:t xml:space="preserve">системализируемое разнообраз1е поверхно- </w:t>
      </w:r>
      <w:r>
        <w:br/>
      </w:r>
      <w:r>
        <w:t xml:space="preserve">стныхь почвенныхъ и подпочвен. слоевъ </w:t>
      </w:r>
      <w:r>
        <w:br/>
      </w:r>
      <w:r>
        <w:t xml:space="preserve">земной коры (см. также вода в природ). </w:t>
      </w:r>
      <w:r>
        <w:br/>
      </w:r>
      <w:r>
        <w:t xml:space="preserve">Вода, какъ геологическ. дЪя- </w:t>
      </w:r>
      <w:r>
        <w:br/>
      </w:r>
      <w:r>
        <w:t xml:space="preserve">тель. Вода, составляющая въ моряхъ, </w:t>
      </w:r>
      <w:r>
        <w:br/>
      </w:r>
      <w:r>
        <w:t xml:space="preserve">озерахъ, рВкахъ, материковыхъ и горныхь </w:t>
      </w:r>
      <w:r>
        <w:br/>
      </w:r>
      <w:r>
        <w:t xml:space="preserve">скоплешяхъ льда и снфга и др. водныхъ </w:t>
      </w:r>
      <w:r>
        <w:br/>
      </w:r>
      <w:r>
        <w:t xml:space="preserve">вмЪстилищахъ такъ называемую гидро- </w:t>
      </w:r>
      <w:r>
        <w:br/>
      </w:r>
      <w:r>
        <w:t xml:space="preserve">сферу (см.) земного шара, носится въ то же </w:t>
      </w:r>
      <w:r>
        <w:br/>
      </w:r>
      <w:r>
        <w:t xml:space="preserve">время въ ВиЛЬ паровъ въ воздух, ниспа- </w:t>
      </w:r>
      <w:r>
        <w:br/>
      </w:r>
      <w:r>
        <w:t xml:space="preserve">дая оттуда по временамъ въ вид атмосфер- </w:t>
      </w:r>
      <w:r>
        <w:br/>
      </w:r>
      <w:r>
        <w:t xml:space="preserve">ныхь осадковъ; она проникаетъ собою </w:t>
      </w:r>
      <w:r>
        <w:br/>
      </w:r>
      <w:r>
        <w:t xml:space="preserve">толщи извъстной намъ коры земной въ </w:t>
      </w:r>
      <w:r>
        <w:br/>
      </w:r>
      <w:r>
        <w:t xml:space="preserve">видЪ присущей имъ въ различной степени </w:t>
      </w:r>
      <w:r>
        <w:br/>
      </w:r>
      <w:r>
        <w:t xml:space="preserve">влажности и болЪе или свободно передви- </w:t>
      </w:r>
      <w:r>
        <w:br/>
      </w:r>
      <w:r>
        <w:t xml:space="preserve">тающихся подземныхъ потоковъ въ водо- </w:t>
      </w:r>
      <w:r>
        <w:br/>
      </w:r>
      <w:r>
        <w:t xml:space="preserve">носныхъ горизонтахъ; она входитъ въ не- </w:t>
      </w:r>
      <w:r>
        <w:br/>
      </w:r>
      <w:r>
        <w:t xml:space="preserve">посредственный химичесый составъ зна- </w:t>
      </w:r>
      <w:r>
        <w:br/>
      </w:r>
      <w:r>
        <w:t xml:space="preserve">чительной части породъ, слагающихъ кору </w:t>
      </w:r>
      <w:r>
        <w:br/>
      </w:r>
      <w:r>
        <w:t xml:space="preserve">земную; даже вулканичесюя извержешя </w:t>
      </w:r>
      <w:r>
        <w:br/>
      </w:r>
      <w:r>
        <w:t xml:space="preserve">сопровождаются громаднымъ выдЪлешемъ </w:t>
      </w:r>
      <w:r>
        <w:br/>
      </w:r>
      <w:r>
        <w:t xml:space="preserve">водяныхъ паровъ и повидимому находятся </w:t>
      </w:r>
      <w:r>
        <w:br/>
      </w:r>
      <w:r>
        <w:t xml:space="preserve">въ тБеной зависимости оть проникновен!я </w:t>
      </w:r>
      <w:r>
        <w:br/>
      </w:r>
      <w:r>
        <w:t xml:space="preserve">воды въ очагь вулкана; мномя породы и </w:t>
      </w:r>
      <w:r>
        <w:br/>
      </w:r>
      <w:r>
        <w:t xml:space="preserve">отдфльные минералы, входящ!е въ составъ </w:t>
      </w:r>
      <w:r>
        <w:br/>
      </w:r>
      <w:r>
        <w:t xml:space="preserve">плутоническихъ образов. въ нВдрахъ зем- </w:t>
      </w:r>
      <w:r>
        <w:br/>
      </w:r>
      <w:r>
        <w:t xml:space="preserve">ныхъ, обнаруживаютъ несомнзнные при- </w:t>
      </w:r>
      <w:r>
        <w:br/>
      </w:r>
      <w:r>
        <w:t xml:space="preserve">знаки гидатопирогеноваго (см.) про- </w:t>
      </w:r>
      <w:r>
        <w:br/>
      </w:r>
      <w:r>
        <w:t xml:space="preserve">исхождешя, т. е. образовашя при высокой </w:t>
      </w:r>
      <w:r>
        <w:br/>
      </w:r>
      <w:r>
        <w:t xml:space="preserve">температурЪ и давлен!и, но въ водной сре- </w:t>
      </w:r>
      <w:r>
        <w:br/>
      </w:r>
      <w:r>
        <w:t xml:space="preserve">дЪ или при участи перегрьтыхъ водяныхь </w:t>
      </w:r>
      <w:r>
        <w:br/>
      </w:r>
      <w:r>
        <w:t xml:space="preserve">паровъ. Но не одна только масса воды, </w:t>
      </w:r>
      <w:r>
        <w:br/>
      </w:r>
      <w:r>
        <w:t xml:space="preserve">слагающая собою навЪрное весьма значи- </w:t>
      </w:r>
      <w:r>
        <w:br/>
      </w:r>
      <w:r>
        <w:t xml:space="preserve">тельную долю всей массы земного ара, </w:t>
      </w:r>
      <w:r>
        <w:br/>
      </w:r>
      <w:r>
        <w:t xml:space="preserve">неподлежащей по многимъ причинамъ </w:t>
      </w:r>
      <w:r>
        <w:br/>
      </w:r>
      <w:r>
        <w:t xml:space="preserve">сколько нибудь точному, не гадательному </w:t>
      </w:r>
      <w:r>
        <w:br/>
      </w:r>
      <w:r>
        <w:t xml:space="preserve">исчислению, придаетъ водЪ первенствую- </w:t>
      </w:r>
      <w:r>
        <w:br/>
      </w:r>
      <w:r>
        <w:t xml:space="preserve">щее значеше на земномъ шарф. Преобла- </w:t>
      </w:r>
      <w:r>
        <w:br/>
      </w:r>
      <w:r>
        <w:t xml:space="preserve">дающая на землЪ роль воды, какъ одной </w:t>
      </w:r>
      <w:r>
        <w:br/>
      </w:r>
      <w:r>
        <w:t xml:space="preserve">изъ четырехъ стих древняго мра, и при- </w:t>
      </w:r>
      <w:r>
        <w:br/>
      </w:r>
      <w:r>
        <w:t xml:space="preserve">томъ по своей дъятельности занимающей </w:t>
      </w:r>
      <w:r>
        <w:br/>
      </w:r>
      <w:r>
        <w:t xml:space="preserve">между ними первое мЪето, обусловли-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вается большою ея подвижностью, спо- </w:t>
      </w:r>
      <w:r>
        <w:br/>
      </w:r>
      <w:r>
        <w:t xml:space="preserve">собностыю при господствующихь на по- </w:t>
      </w:r>
      <w:r>
        <w:br/>
      </w:r>
      <w:r>
        <w:t xml:space="preserve">верхности земли температурахъ и давле- </w:t>
      </w:r>
      <w:r>
        <w:br/>
      </w:r>
      <w:r>
        <w:t xml:space="preserve">Ши легко переходить изъ одного состоя- </w:t>
      </w:r>
      <w:r>
        <w:br/>
      </w:r>
      <w:r>
        <w:t xml:space="preserve">ня вещества въ другое, способностью къ </w:t>
      </w:r>
      <w:r>
        <w:br/>
      </w:r>
      <w:r>
        <w:t xml:space="preserve">постоянному перемфщен!ю и связанной съ </w:t>
      </w:r>
      <w:r>
        <w:br/>
      </w:r>
      <w:r>
        <w:t xml:space="preserve">таковымъ перемъщешемъ громадной меха- </w:t>
      </w:r>
      <w:r>
        <w:br/>
      </w:r>
      <w:r>
        <w:t xml:space="preserve">нической работой, способностью большею, </w:t>
      </w:r>
      <w:r>
        <w:br/>
      </w:r>
      <w:r>
        <w:t xml:space="preserve">чБмъ какое либо иное вещество на зем- </w:t>
      </w:r>
      <w:r>
        <w:br/>
      </w:r>
      <w:r>
        <w:t xml:space="preserve">номъ шарЪ, растворять въ себЪ друшя ве- </w:t>
      </w:r>
      <w:r>
        <w:br/>
      </w:r>
      <w:r>
        <w:t xml:space="preserve">щества, входить въ химическя соединеня </w:t>
      </w:r>
      <w:r>
        <w:br/>
      </w:r>
      <w:r>
        <w:t xml:space="preserve">съ большинствомъ сложныхъ и простыхь </w:t>
      </w:r>
      <w:r>
        <w:br/>
      </w:r>
      <w:r>
        <w:t xml:space="preserve">тЬлъ на землЪ; проникаетъ эти вещества </w:t>
      </w:r>
      <w:r>
        <w:br/>
      </w:r>
      <w:r>
        <w:t xml:space="preserve">въ вид капилярной и гигроскопической </w:t>
      </w:r>
      <w:r>
        <w:br/>
      </w:r>
      <w:r>
        <w:t xml:space="preserve">воды, обусловливаеть въ своей масев не </w:t>
      </w:r>
      <w:r>
        <w:br/>
      </w:r>
      <w:r>
        <w:t xml:space="preserve">только ускореше, но самую возможность </w:t>
      </w:r>
      <w:r>
        <w:br/>
      </w:r>
      <w:r>
        <w:t xml:space="preserve">зарождешя и развимя множества хими- </w:t>
      </w:r>
      <w:r>
        <w:br/>
      </w:r>
      <w:r>
        <w:t xml:space="preserve">ческихь процессовъь разложешя, замъще- </w:t>
      </w:r>
      <w:r>
        <w:br/>
      </w:r>
      <w:r>
        <w:t xml:space="preserve">я и сложешя химическихь соединен; </w:t>
      </w:r>
      <w:r>
        <w:br/>
      </w:r>
      <w:r>
        <w:t xml:space="preserve">наконецъ вода, входя какъ основной эле- </w:t>
      </w:r>
      <w:r>
        <w:br/>
      </w:r>
      <w:r>
        <w:t xml:space="preserve">ментъ въ строен!е, растительнато и живот- </w:t>
      </w:r>
      <w:r>
        <w:br/>
      </w:r>
      <w:r>
        <w:t xml:space="preserve">наго твла, опредфляеть не только веъ </w:t>
      </w:r>
      <w:r>
        <w:br/>
      </w:r>
      <w:r>
        <w:t xml:space="preserve">ихь жизненные процессы, но является въ </w:t>
      </w:r>
      <w:r>
        <w:br/>
      </w:r>
      <w:r>
        <w:t xml:space="preserve">тоже время и продуктомъ и основнымъ </w:t>
      </w:r>
      <w:r>
        <w:br/>
      </w:r>
      <w:r>
        <w:t xml:space="preserve">услошемъ различныхъ формъ разложешя </w:t>
      </w:r>
      <w:r>
        <w:br/>
      </w:r>
      <w:r>
        <w:t xml:space="preserve">органическихь веществъ. Вов процессы, </w:t>
      </w:r>
      <w:r>
        <w:br/>
      </w:r>
      <w:r>
        <w:t xml:space="preserve">совершаюциеся на землЪ, обусловлены либо </w:t>
      </w:r>
      <w:r>
        <w:br/>
      </w:r>
      <w:r>
        <w:t xml:space="preserve">силами, связанными исключительно или по </w:t>
      </w:r>
      <w:r>
        <w:br/>
      </w:r>
      <w:r>
        <w:t xml:space="preserve">преимуществу съ внутреннею тенлотою ша- </w:t>
      </w:r>
      <w:r>
        <w:br/>
      </w:r>
      <w:r>
        <w:t xml:space="preserve">ра (явлевя горообразовавя, землетрясе- </w:t>
      </w:r>
      <w:r>
        <w:br/>
      </w:r>
      <w:r>
        <w:t xml:space="preserve">эй, вулканизмы и пр.), либо связаны съ </w:t>
      </w:r>
      <w:r>
        <w:br/>
      </w:r>
      <w:r>
        <w:t xml:space="preserve">водою и солнечной теплотой, оживляющей </w:t>
      </w:r>
      <w:r>
        <w:br/>
      </w:r>
      <w:r>
        <w:t xml:space="preserve">и приводящей въ движеше воду на зем- </w:t>
      </w:r>
      <w:r>
        <w:br/>
      </w:r>
      <w:r>
        <w:t xml:space="preserve">ной поверхности и въ ея толщахъ; суще- </w:t>
      </w:r>
      <w:r>
        <w:br/>
      </w:r>
      <w:r>
        <w:t xml:space="preserve">ствуеть весьма ограниченный циклъ пе- </w:t>
      </w:r>
      <w:r>
        <w:br/>
      </w:r>
      <w:r>
        <w:t xml:space="preserve">ремъщенй и вообще новобразовайй на зем- </w:t>
      </w:r>
      <w:r>
        <w:br/>
      </w:r>
      <w:r>
        <w:t xml:space="preserve">ной поверхности, обязанныхь дЪятельно- </w:t>
      </w:r>
      <w:r>
        <w:br/>
      </w:r>
      <w:r>
        <w:t xml:space="preserve">сти воздуха, помимо участя воды въ томъ </w:t>
      </w:r>
      <w:r>
        <w:br/>
      </w:r>
      <w:r>
        <w:t xml:space="preserve">или другомъ состояши: таковы только раз- </w:t>
      </w:r>
      <w:r>
        <w:br/>
      </w:r>
      <w:r>
        <w:t xml:space="preserve">личныя формы выдуваюя вЪтромъ, пере- </w:t>
      </w:r>
      <w:r>
        <w:br/>
      </w:r>
      <w:r>
        <w:t xml:space="preserve">несен!е и отложене подвижныхъ песковъ </w:t>
      </w:r>
      <w:r>
        <w:br/>
      </w:r>
      <w:r>
        <w:t xml:space="preserve">въ видЪ дюнь и бархановъ, равно какъ </w:t>
      </w:r>
      <w:r>
        <w:br/>
      </w:r>
      <w:r>
        <w:t xml:space="preserve">разрушеше скалъь подъ вщяшемъ пере- </w:t>
      </w:r>
      <w:r>
        <w:br/>
      </w:r>
      <w:r>
        <w:t xml:space="preserve">мЪны температуры. м</w:t>
      </w:r>
    </w:p>
    <w:p>
      <w:pPr>
        <w:pStyle w:val="Normal"/>
      </w:pPr>
      <w:r>
        <w:t xml:space="preserve">Объемъ и характеръ нашего изданйя по- </w:t>
      </w:r>
      <w:r>
        <w:br/>
      </w:r>
      <w:r>
        <w:t xml:space="preserve">зволяеть зд®\сь только перечислить глав- </w:t>
      </w:r>
      <w:r>
        <w:br/>
      </w:r>
      <w:r>
        <w:t xml:space="preserve">нъипия явлен!я геологической дъятельности </w:t>
      </w:r>
      <w:r>
        <w:br/>
      </w:r>
      <w:r>
        <w:t xml:space="preserve">воды, отсылая за подробностями къ соот- </w:t>
      </w:r>
      <w:r>
        <w:br/>
      </w:r>
      <w:r>
        <w:t xml:space="preserve">вътственнымъ спещальнымъ статьямъ. Гео* </w:t>
      </w:r>
      <w:r>
        <w:br/>
      </w:r>
      <w:r>
        <w:t xml:space="preserve">логическую дФятельность воды по преоб- </w:t>
      </w:r>
      <w:r>
        <w:br/>
      </w:r>
      <w:r>
        <w:t xml:space="preserve">ладашю тьхь или другихъ процессовъ </w:t>
      </w:r>
      <w:r>
        <w:br/>
      </w:r>
      <w:r>
        <w:t xml:space="preserve">раздъляютъ обыкновенно на механическую </w:t>
      </w:r>
      <w:r>
        <w:br/>
      </w:r>
      <w:r>
        <w:t xml:space="preserve">и химическую или, что гораздо цфлесооб- </w:t>
      </w:r>
      <w:r>
        <w:br/>
      </w:r>
      <w:r>
        <w:t xml:space="preserve">разнЪе, дЪлять воз водные процессы по </w:t>
      </w:r>
      <w:r>
        <w:br/>
      </w:r>
      <w:r>
        <w:t xml:space="preserve">участию въ нихъ воды въ различномъ о- </w:t>
      </w:r>
      <w:r>
        <w:br/>
      </w:r>
      <w:r>
        <w:t xml:space="preserve">стояши и разныхъ видахъ. Прежде всего </w:t>
      </w:r>
      <w:r>
        <w:br/>
      </w:r>
      <w:r>
        <w:t xml:space="preserve">отмЪтимъ могучее влян!е разнаго вида </w:t>
      </w:r>
      <w:r>
        <w:br/>
      </w:r>
      <w:r>
        <w:t xml:space="preserve">этмосферныхъ осадковъ, связанных </w:t>
      </w:r>
      <w:r>
        <w:br/>
      </w:r>
      <w:r>
        <w:t xml:space="preserve">съ ними влажности воздуха, испарен1я, </w:t>
      </w:r>
      <w:r>
        <w:br/>
      </w:r>
      <w:r>
        <w:t xml:space="preserve">стока осадковъ, таян!я снЪговЪъ и </w:t>
      </w:r>
      <w:r>
        <w:br/>
      </w:r>
      <w:r>
        <w:t xml:space="preserve">пр:; непосредственное участе этихъ аген- </w:t>
      </w:r>
      <w:r>
        <w:br/>
      </w:r>
      <w:r>
        <w:t xml:space="preserve">товъ увеличивается еще тЪмъ огромнымъ </w:t>
      </w:r>
      <w:r>
        <w:br/>
      </w:r>
      <w:r>
        <w:t xml:space="preserve">вшян!емъ, которое они производятъ на за- </w:t>
      </w:r>
      <w:r>
        <w:br/>
      </w:r>
      <w:r>
        <w:t xml:space="preserve">медлеше или ускореше цвлаго ряда дру- </w:t>
      </w:r>
      <w:r>
        <w:br/>
      </w:r>
      <w:r>
        <w:t xml:space="preserve">гихь нижепоименованыхь процессовъ. Не- </w:t>
      </w:r>
      <w:r>
        <w:br/>
      </w:r>
      <w:r>
        <w:t xml:space="preserve">посредственно связующимь элементомъ </w:t>
      </w:r>
      <w:r>
        <w:br/>
      </w:r>
      <w:r>
        <w:t xml:space="preserve">между дЪятельностью атмосферныхъ и те- </w:t>
      </w:r>
      <w:r>
        <w:br/>
      </w:r>
      <w:r>
        <w:t xml:space="preserve">кучихь водъ являются различные виды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Вода, КАКЪ ГЕОЛОГИЧЕСКИЙ ДЪЯТЕЛЬ.</w:t>
      </w:r>
    </w:p>
    <w:p>
      <w:pPr>
        <w:pStyle w:val="Normal"/>
      </w:pPr>
      <w:r>
        <w:t xml:space="preserve">влажность зависитъ отъ состава почвы и </w:t>
      </w:r>
      <w:r>
        <w:br/>
      </w:r>
      <w:r>
        <w:t xml:space="preserve">‘уменьшается съ повышешемъ температуры. </w:t>
      </w:r>
      <w:r>
        <w:br/>
      </w:r>
      <w:r>
        <w:t xml:space="preserve">Почва выжженная и пересушенная паля- </w:t>
      </w:r>
      <w:r>
        <w:br/>
      </w:r>
      <w:r>
        <w:t xml:space="preserve">щими лучами солнца теряетъ въ значи- </w:t>
      </w:r>
      <w:r>
        <w:br/>
      </w:r>
      <w:r>
        <w:t xml:space="preserve">тельной степени свои капилярныя свойства </w:t>
      </w:r>
      <w:r>
        <w:br/>
      </w:r>
      <w:r>
        <w:t xml:space="preserve">и только съ большимъ трудомь и послЪ </w:t>
      </w:r>
      <w:r>
        <w:br/>
      </w:r>
      <w:r>
        <w:t xml:space="preserve">продолжительнаго дЪйствя влаги возота- </w:t>
      </w:r>
      <w:r>
        <w:br/>
      </w:r>
      <w:r>
        <w:t xml:space="preserve">новляеть способность смачивашя и капи- </w:t>
      </w:r>
      <w:r>
        <w:br/>
      </w:r>
      <w:r>
        <w:t xml:space="preserve">лярнаго проникновеня водою. </w:t>
      </w:r>
      <w:r>
        <w:br/>
      </w:r>
      <w:r>
        <w:t xml:space="preserve">Передвижеше воды въ почвЪ, какъ про- </w:t>
      </w:r>
      <w:r>
        <w:br/>
      </w:r>
      <w:r>
        <w:t xml:space="preserve">сачивашемъ силою тяжести, такъ и двй- </w:t>
      </w:r>
      <w:r>
        <w:br/>
      </w:r>
      <w:r>
        <w:t xml:space="preserve">стыемъ капилярности, обусловливаетъ ВЪ </w:t>
      </w:r>
      <w:r>
        <w:br/>
      </w:r>
      <w:r>
        <w:t xml:space="preserve">почвЪ вмЪстВ съ тьмъ передвижеше раство- </w:t>
      </w:r>
      <w:r>
        <w:br/>
      </w:r>
      <w:r>
        <w:t xml:space="preserve">римыхъ въ водъ тазообразныхъ веществъ </w:t>
      </w:r>
      <w:r>
        <w:br/>
      </w:r>
      <w:r>
        <w:t xml:space="preserve">и солей; движене это вызываеть цзлый </w:t>
      </w:r>
      <w:r>
        <w:br/>
      </w:r>
      <w:r>
        <w:t xml:space="preserve">рядъ химическихь процессовъ и можеть </w:t>
      </w:r>
      <w:r>
        <w:br/>
      </w:r>
      <w:r>
        <w:t xml:space="preserve">повести либо къ выщелачиванио, либо къ </w:t>
      </w:r>
      <w:r>
        <w:br/>
      </w:r>
      <w:r>
        <w:t xml:space="preserve">засолонешюо различныхъ горизонтовъ поч- </w:t>
      </w:r>
      <w:r>
        <w:br/>
      </w:r>
      <w:r>
        <w:t xml:space="preserve">вы, либо къ мЪетному выдфлешю различ- </w:t>
      </w:r>
      <w:r>
        <w:br/>
      </w:r>
      <w:r>
        <w:t xml:space="preserve">ныхъ отложенш, каковы выдЪлешя угле- </w:t>
      </w:r>
      <w:r>
        <w:br/>
      </w:r>
      <w:r>
        <w:t xml:space="preserve">кислой извести, гипса, подзола (см.), же- </w:t>
      </w:r>
      <w:r>
        <w:br/>
      </w:r>
      <w:r>
        <w:t xml:space="preserve">лЪзной руды и пр. Ве эти явлешя нахо- </w:t>
      </w:r>
      <w:r>
        <w:br/>
      </w:r>
      <w:r>
        <w:t xml:space="preserve">дять себЪ широкое и притомъ въ разныхъ </w:t>
      </w:r>
      <w:r>
        <w:br/>
      </w:r>
      <w:r>
        <w:t xml:space="preserve">услояхъ чрезвычайно разнообразное при- </w:t>
      </w:r>
      <w:r>
        <w:br/>
      </w:r>
      <w:r>
        <w:t xml:space="preserve">ложене въ почвЪ и подпочвз, обусловли- </w:t>
      </w:r>
      <w:r>
        <w:br/>
      </w:r>
      <w:r>
        <w:t xml:space="preserve">вая все то неуловимое и весьма трудно </w:t>
      </w:r>
      <w:r>
        <w:br/>
      </w:r>
      <w:r>
        <w:t xml:space="preserve">системализируемое разнообраз1е поверхно- </w:t>
      </w:r>
      <w:r>
        <w:br/>
      </w:r>
      <w:r>
        <w:t xml:space="preserve">стныхь почвенныхъ и подпочвен. слоевъ </w:t>
      </w:r>
      <w:r>
        <w:br/>
      </w:r>
      <w:r>
        <w:t xml:space="preserve">земной коры (см. также вода в природ). </w:t>
      </w:r>
      <w:r>
        <w:br/>
      </w:r>
      <w:r>
        <w:t xml:space="preserve">Вода, какъ геологическ. дЪя- </w:t>
      </w:r>
      <w:r>
        <w:br/>
      </w:r>
      <w:r>
        <w:t xml:space="preserve">тель. Вода, составляющая въ моряхъ, </w:t>
      </w:r>
      <w:r>
        <w:br/>
      </w:r>
      <w:r>
        <w:t xml:space="preserve">озерахъ, рВкахъ, материковыхъ и горныхь </w:t>
      </w:r>
      <w:r>
        <w:br/>
      </w:r>
      <w:r>
        <w:t xml:space="preserve">скоплешяхъ льда и снфга и др. водныхъ </w:t>
      </w:r>
      <w:r>
        <w:br/>
      </w:r>
      <w:r>
        <w:t xml:space="preserve">вмЪстилищахъ такъ называемую гидро- </w:t>
      </w:r>
      <w:r>
        <w:br/>
      </w:r>
      <w:r>
        <w:t xml:space="preserve">сферу (см.) земного шара, носится въ то же </w:t>
      </w:r>
      <w:r>
        <w:br/>
      </w:r>
      <w:r>
        <w:t xml:space="preserve">время въ ВиЛЬ паровъ въ воздух, ниспа- </w:t>
      </w:r>
      <w:r>
        <w:br/>
      </w:r>
      <w:r>
        <w:t xml:space="preserve">дая оттуда по временамъ въ вид атмосфер- </w:t>
      </w:r>
      <w:r>
        <w:br/>
      </w:r>
      <w:r>
        <w:t xml:space="preserve">ныхь осадковъ; она проникаетъ собою </w:t>
      </w:r>
      <w:r>
        <w:br/>
      </w:r>
      <w:r>
        <w:t xml:space="preserve">толщи извъстной намъ коры земной въ </w:t>
      </w:r>
      <w:r>
        <w:br/>
      </w:r>
      <w:r>
        <w:t xml:space="preserve">видЪ присущей имъ въ различной степени </w:t>
      </w:r>
      <w:r>
        <w:br/>
      </w:r>
      <w:r>
        <w:t xml:space="preserve">влажности и болЪе или свободно передви- </w:t>
      </w:r>
      <w:r>
        <w:br/>
      </w:r>
      <w:r>
        <w:t xml:space="preserve">тающихся подземныхъ потоковъ въ водо- </w:t>
      </w:r>
      <w:r>
        <w:br/>
      </w:r>
      <w:r>
        <w:t xml:space="preserve">носныхъ горизонтахъ; она входитъ въ не- </w:t>
      </w:r>
      <w:r>
        <w:br/>
      </w:r>
      <w:r>
        <w:t xml:space="preserve">посредственный химичесый составъ зна- </w:t>
      </w:r>
      <w:r>
        <w:br/>
      </w:r>
      <w:r>
        <w:t xml:space="preserve">чительной части породъ, слагающихъ кору </w:t>
      </w:r>
      <w:r>
        <w:br/>
      </w:r>
      <w:r>
        <w:t xml:space="preserve">земную; даже вулканичесюя извержешя </w:t>
      </w:r>
      <w:r>
        <w:br/>
      </w:r>
      <w:r>
        <w:t xml:space="preserve">сопровождаются громаднымъ выдЪлешемъ </w:t>
      </w:r>
      <w:r>
        <w:br/>
      </w:r>
      <w:r>
        <w:t xml:space="preserve">водяныхъ паровъ и повидимому находятся </w:t>
      </w:r>
      <w:r>
        <w:br/>
      </w:r>
      <w:r>
        <w:t xml:space="preserve">въ тБеной зависимости оть проникновен!я </w:t>
      </w:r>
      <w:r>
        <w:br/>
      </w:r>
      <w:r>
        <w:t xml:space="preserve">воды въ очагь вулкана; мномя породы и </w:t>
      </w:r>
      <w:r>
        <w:br/>
      </w:r>
      <w:r>
        <w:t xml:space="preserve">отдфльные минералы, входящ!е въ составъ </w:t>
      </w:r>
      <w:r>
        <w:br/>
      </w:r>
      <w:r>
        <w:t xml:space="preserve">плутоническихъ образов. въ нВдрахъ зем- </w:t>
      </w:r>
      <w:r>
        <w:br/>
      </w:r>
      <w:r>
        <w:t xml:space="preserve">ныхъ, обнаруживаютъ несомнзнные при- </w:t>
      </w:r>
      <w:r>
        <w:br/>
      </w:r>
      <w:r>
        <w:t xml:space="preserve">знаки гидатопирогеноваго (см.) про- </w:t>
      </w:r>
      <w:r>
        <w:br/>
      </w:r>
      <w:r>
        <w:t xml:space="preserve">исхождешя, т. е. образовашя при высокой </w:t>
      </w:r>
      <w:r>
        <w:br/>
      </w:r>
      <w:r>
        <w:t xml:space="preserve">температурЪ и давлени, но въ водной сре- </w:t>
      </w:r>
      <w:r>
        <w:br/>
      </w:r>
      <w:r>
        <w:t xml:space="preserve">ДЪ или при участи перегрьтыхъ водяныхь </w:t>
      </w:r>
      <w:r>
        <w:br/>
      </w:r>
      <w:r>
        <w:t xml:space="preserve">паровъ. Но не одна только масса воды, </w:t>
      </w:r>
      <w:r>
        <w:br/>
      </w:r>
      <w:r>
        <w:t xml:space="preserve">слагающая собою навЪрное весьма значи- </w:t>
      </w:r>
      <w:r>
        <w:br/>
      </w:r>
      <w:r>
        <w:t xml:space="preserve">тельную долю всей массы земного ара, </w:t>
      </w:r>
      <w:r>
        <w:br/>
      </w:r>
      <w:r>
        <w:t xml:space="preserve">неподлежащей по многимъ причинамъ </w:t>
      </w:r>
      <w:r>
        <w:br/>
      </w:r>
      <w:r>
        <w:t xml:space="preserve">сколько нибудь точному, не гадательному </w:t>
      </w:r>
      <w:r>
        <w:br/>
      </w:r>
      <w:r>
        <w:t xml:space="preserve">исчислению, придаетъ вод первенствую- </w:t>
      </w:r>
      <w:r>
        <w:br/>
      </w:r>
      <w:r>
        <w:t xml:space="preserve">щее значеше на земномъ шарф. Преобла- </w:t>
      </w:r>
      <w:r>
        <w:br/>
      </w:r>
      <w:r>
        <w:t xml:space="preserve">дающая на землЪ роль воды, какъ одной </w:t>
      </w:r>
      <w:r>
        <w:br/>
      </w:r>
      <w:r>
        <w:t xml:space="preserve">изъ четырехъ стих древняго мра, и при- </w:t>
      </w:r>
      <w:r>
        <w:br/>
      </w:r>
      <w:r>
        <w:t xml:space="preserve">томъ по своей дъятельности занимающей </w:t>
      </w:r>
      <w:r>
        <w:br/>
      </w:r>
      <w:r>
        <w:t xml:space="preserve">между ними первое мЪето, обусловли-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вается большою ея подвижностью, спо- </w:t>
      </w:r>
      <w:r>
        <w:br/>
      </w:r>
      <w:r>
        <w:t xml:space="preserve">собностыю при господствующихь на по- </w:t>
      </w:r>
      <w:r>
        <w:br/>
      </w:r>
      <w:r>
        <w:t xml:space="preserve">верхности земли температурахъ и давле- </w:t>
      </w:r>
      <w:r>
        <w:br/>
      </w:r>
      <w:r>
        <w:t xml:space="preserve">Ши легко переходить изъ одного состоя- </w:t>
      </w:r>
      <w:r>
        <w:br/>
      </w:r>
      <w:r>
        <w:t xml:space="preserve">ня вещества въ другое, способностью къ </w:t>
      </w:r>
      <w:r>
        <w:br/>
      </w:r>
      <w:r>
        <w:t xml:space="preserve">постоянному перемфщен!ю и связанной съ </w:t>
      </w:r>
      <w:r>
        <w:br/>
      </w:r>
      <w:r>
        <w:t xml:space="preserve">таковымъ перемъщешемъ громадной меха- </w:t>
      </w:r>
      <w:r>
        <w:br/>
      </w:r>
      <w:r>
        <w:t xml:space="preserve">нической работой, способностью большею, </w:t>
      </w:r>
      <w:r>
        <w:br/>
      </w:r>
      <w:r>
        <w:t xml:space="preserve">чБмъ какое либо иное вещество на зем- </w:t>
      </w:r>
      <w:r>
        <w:br/>
      </w:r>
      <w:r>
        <w:t xml:space="preserve">номъ шарЪ, растворять въ себЪ друшя ве- </w:t>
      </w:r>
      <w:r>
        <w:br/>
      </w:r>
      <w:r>
        <w:t xml:space="preserve">щества, входить въ химическя соединен!я </w:t>
      </w:r>
      <w:r>
        <w:br/>
      </w:r>
      <w:r>
        <w:t xml:space="preserve">съ большинствомъ сложныхъ и простыхь </w:t>
      </w:r>
      <w:r>
        <w:br/>
      </w:r>
      <w:r>
        <w:t xml:space="preserve">тЬлъ на землЪ; проникаетъ эти вещества </w:t>
      </w:r>
      <w:r>
        <w:br/>
      </w:r>
      <w:r>
        <w:t xml:space="preserve">въ вид капилярной и гигроскопической </w:t>
      </w:r>
      <w:r>
        <w:br/>
      </w:r>
      <w:r>
        <w:t xml:space="preserve">воды, обусловливаеть въ своей масев не </w:t>
      </w:r>
      <w:r>
        <w:br/>
      </w:r>
      <w:r>
        <w:t xml:space="preserve">только ускореше, но самую возможность </w:t>
      </w:r>
      <w:r>
        <w:br/>
      </w:r>
      <w:r>
        <w:t xml:space="preserve">зарождешя и развимя множества хими- </w:t>
      </w:r>
      <w:r>
        <w:br/>
      </w:r>
      <w:r>
        <w:t xml:space="preserve">ческихь процессовъь разложешя, замъще- </w:t>
      </w:r>
      <w:r>
        <w:br/>
      </w:r>
      <w:r>
        <w:t xml:space="preserve">я и сложешя химическихь соединен; </w:t>
      </w:r>
      <w:r>
        <w:br/>
      </w:r>
      <w:r>
        <w:t xml:space="preserve">наконецъ вода, входя какъ основной эле- </w:t>
      </w:r>
      <w:r>
        <w:br/>
      </w:r>
      <w:r>
        <w:t xml:space="preserve">ментъ въ строен!е, растительнато и живот- </w:t>
      </w:r>
      <w:r>
        <w:br/>
      </w:r>
      <w:r>
        <w:t xml:space="preserve">наго твла, опредфляеть не только веъ </w:t>
      </w:r>
      <w:r>
        <w:br/>
      </w:r>
      <w:r>
        <w:t xml:space="preserve">ихь жизненные процессы, но является въ </w:t>
      </w:r>
      <w:r>
        <w:br/>
      </w:r>
      <w:r>
        <w:t xml:space="preserve">тоже время и продуктомъ и основнымъ </w:t>
      </w:r>
      <w:r>
        <w:br/>
      </w:r>
      <w:r>
        <w:t xml:space="preserve">услошемъ различныхъ формъ разложешя </w:t>
      </w:r>
      <w:r>
        <w:br/>
      </w:r>
      <w:r>
        <w:t xml:space="preserve">органическихь веществъ. Вов процессы, </w:t>
      </w:r>
      <w:r>
        <w:br/>
      </w:r>
      <w:r>
        <w:t xml:space="preserve">совершаюциеся на землЪ, обусловлены либо </w:t>
      </w:r>
      <w:r>
        <w:br/>
      </w:r>
      <w:r>
        <w:t xml:space="preserve">силами, связанными исключительно или по </w:t>
      </w:r>
      <w:r>
        <w:br/>
      </w:r>
      <w:r>
        <w:t xml:space="preserve">преимуществу съ внутреннею тенлотою ша- </w:t>
      </w:r>
      <w:r>
        <w:br/>
      </w:r>
      <w:r>
        <w:t xml:space="preserve">ра (явлевя горообразовавя, землетрясе- </w:t>
      </w:r>
      <w:r>
        <w:br/>
      </w:r>
      <w:r>
        <w:t xml:space="preserve">эй, вулканизмы и пр.), либо связаны съ </w:t>
      </w:r>
      <w:r>
        <w:br/>
      </w:r>
      <w:r>
        <w:t xml:space="preserve">водою и солнечной теплотой, оживляющей </w:t>
      </w:r>
      <w:r>
        <w:br/>
      </w:r>
      <w:r>
        <w:t xml:space="preserve">и приводящей въ движеше воду на зем- </w:t>
      </w:r>
      <w:r>
        <w:br/>
      </w:r>
      <w:r>
        <w:t xml:space="preserve">ной поверхности и въ ея толщахъ; суще- </w:t>
      </w:r>
      <w:r>
        <w:br/>
      </w:r>
      <w:r>
        <w:t xml:space="preserve">ствуеть весьма ограниченный циклъ пе- </w:t>
      </w:r>
      <w:r>
        <w:br/>
      </w:r>
      <w:r>
        <w:t xml:space="preserve">ремъщенй и вообще новобразовай на зем- </w:t>
      </w:r>
      <w:r>
        <w:br/>
      </w:r>
      <w:r>
        <w:t xml:space="preserve">ной поверхности, обязанныхь дЪятельно- </w:t>
      </w:r>
      <w:r>
        <w:br/>
      </w:r>
      <w:r>
        <w:t xml:space="preserve">сти воздуха, помимо участя воды въ томъ </w:t>
      </w:r>
      <w:r>
        <w:br/>
      </w:r>
      <w:r>
        <w:t xml:space="preserve">или другомъ состояши: таковы только раз- </w:t>
      </w:r>
      <w:r>
        <w:br/>
      </w:r>
      <w:r>
        <w:t xml:space="preserve">личныя формы выдуваня вЪтромъ, пере- </w:t>
      </w:r>
      <w:r>
        <w:br/>
      </w:r>
      <w:r>
        <w:t xml:space="preserve">несен!е и отложене подвижныхъ песковъ </w:t>
      </w:r>
      <w:r>
        <w:br/>
      </w:r>
      <w:r>
        <w:t xml:space="preserve">въ видЪ дюнь и бархановъ, равно какъ </w:t>
      </w:r>
      <w:r>
        <w:br/>
      </w:r>
      <w:r>
        <w:t xml:space="preserve">разрушеше скалъь подъ вщяшемъ пере- </w:t>
      </w:r>
      <w:r>
        <w:br/>
      </w:r>
      <w:r>
        <w:t xml:space="preserve">мЪны температуры. м</w:t>
      </w:r>
    </w:p>
    <w:p>
      <w:pPr>
        <w:pStyle w:val="Normal"/>
      </w:pPr>
      <w:r>
        <w:t xml:space="preserve">Объемъ и характеръ нашего изданйя по- </w:t>
      </w:r>
      <w:r>
        <w:br/>
      </w:r>
      <w:r>
        <w:t xml:space="preserve">зволяеть зд®\сь только перечислить глав- </w:t>
      </w:r>
      <w:r>
        <w:br/>
      </w:r>
      <w:r>
        <w:t xml:space="preserve">нъиния явлен!я геологической дъятельности </w:t>
      </w:r>
      <w:r>
        <w:br/>
      </w:r>
      <w:r>
        <w:t xml:space="preserve">воды, отсылая за подробностями къ соот- </w:t>
      </w:r>
      <w:r>
        <w:br/>
      </w:r>
      <w:r>
        <w:t xml:space="preserve">вътственнымъ спещальнымъ статьямъ. Гео* </w:t>
      </w:r>
      <w:r>
        <w:br/>
      </w:r>
      <w:r>
        <w:t xml:space="preserve">логическую дФятельность воды по преоб- </w:t>
      </w:r>
      <w:r>
        <w:br/>
      </w:r>
      <w:r>
        <w:t xml:space="preserve">ладашю тьхь или другихъ процессовъ </w:t>
      </w:r>
      <w:r>
        <w:br/>
      </w:r>
      <w:r>
        <w:t xml:space="preserve">раздъляютъ обыкновенно на механическую </w:t>
      </w:r>
      <w:r>
        <w:br/>
      </w:r>
      <w:r>
        <w:t xml:space="preserve">и химическую или, что гораздо цфлесооб- </w:t>
      </w:r>
      <w:r>
        <w:br/>
      </w:r>
      <w:r>
        <w:t xml:space="preserve">разнЪе, дЪлять воз водные процессы по </w:t>
      </w:r>
      <w:r>
        <w:br/>
      </w:r>
      <w:r>
        <w:t xml:space="preserve">участию въ нихъ воды въ различномъ со- </w:t>
      </w:r>
      <w:r>
        <w:br/>
      </w:r>
      <w:r>
        <w:t xml:space="preserve">стояши и разныхъ видахъ. Прежде всего </w:t>
      </w:r>
      <w:r>
        <w:br/>
      </w:r>
      <w:r>
        <w:t xml:space="preserve">отмЪтимъ могучее влян!е разнаго вида </w:t>
      </w:r>
      <w:r>
        <w:br/>
      </w:r>
      <w:r>
        <w:t xml:space="preserve">этмосферныхъ осадковъ, связанных </w:t>
      </w:r>
      <w:r>
        <w:br/>
      </w:r>
      <w:r>
        <w:t xml:space="preserve">съ ними влажности воздуха, испарен1я, </w:t>
      </w:r>
      <w:r>
        <w:br/>
      </w:r>
      <w:r>
        <w:t xml:space="preserve">стока осадковъ, таян!я снЪговЪъ и </w:t>
      </w:r>
      <w:r>
        <w:br/>
      </w:r>
      <w:r>
        <w:t xml:space="preserve">пр.; непосредственное участе этихъ аген- </w:t>
      </w:r>
      <w:r>
        <w:br/>
      </w:r>
      <w:r>
        <w:t xml:space="preserve">товъ увеличивается еще тЪмъ огромнымъ </w:t>
      </w:r>
      <w:r>
        <w:br/>
      </w:r>
      <w:r>
        <w:t xml:space="preserve">вшян!емъ, которое они производятъ на за- </w:t>
      </w:r>
      <w:r>
        <w:br/>
      </w:r>
      <w:r>
        <w:t xml:space="preserve">медлеше или ускореше цвлаго ряда дру- </w:t>
      </w:r>
      <w:r>
        <w:br/>
      </w:r>
      <w:r>
        <w:t xml:space="preserve">тгихь нижепоименованыхь процессовъ. Не- </w:t>
      </w:r>
      <w:r>
        <w:br/>
      </w:r>
      <w:r>
        <w:t xml:space="preserve">посредственно связующимь элементомъ </w:t>
      </w:r>
      <w:r>
        <w:br/>
      </w:r>
      <w:r>
        <w:t xml:space="preserve">между дъятельностью атмосферныхъ и те- </w:t>
      </w:r>
      <w:r>
        <w:br/>
      </w:r>
      <w:r>
        <w:t xml:space="preserve">кучихь водъ являются различные виды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вывЪтриван!я, медленно но совершенно </w:t>
      </w:r>
      <w:r>
        <w:br/>
      </w:r>
      <w:r>
        <w:t xml:space="preserve">измъняюце составъ, строеше и рельефъ </w:t>
      </w:r>
      <w:r>
        <w:br/>
      </w:r>
      <w:r>
        <w:t xml:space="preserve">преимущественно поверхностныхь отложе- </w:t>
      </w:r>
      <w:r>
        <w:br/>
      </w:r>
      <w:r>
        <w:t xml:space="preserve">нм. Атмосферныя воды, просочивийяся </w:t>
      </w:r>
      <w:r>
        <w:br/>
      </w:r>
      <w:r>
        <w:t xml:space="preserve">черезъ почву, обусловливають появлене </w:t>
      </w:r>
      <w:r>
        <w:br/>
      </w:r>
      <w:r>
        <w:t xml:space="preserve">грунтовыхъ и водъ другихъ бол$е глу- </w:t>
      </w:r>
      <w:r>
        <w:br/>
      </w:r>
      <w:r>
        <w:t xml:space="preserve">бокихъ водоносныхъ горизонтовъ, </w:t>
      </w:r>
      <w:r>
        <w:br/>
      </w:r>
      <w:r>
        <w:t xml:space="preserve">сложенныхь въ боле или мене связ- </w:t>
      </w:r>
      <w:r>
        <w:br/>
      </w:r>
      <w:r>
        <w:t xml:space="preserve">ную съЪть и выходящихь на поверхность </w:t>
      </w:r>
      <w:r>
        <w:br/>
      </w:r>
      <w:r>
        <w:t xml:space="preserve">въ видь разнаго типа и состава источ- </w:t>
      </w:r>
      <w:r>
        <w:br/>
      </w:r>
      <w:r>
        <w:t xml:space="preserve">никовъ нисходящихъ и восходящихъ, ар- </w:t>
      </w:r>
      <w:r>
        <w:br/>
      </w:r>
      <w:r>
        <w:t xml:space="preserve">тезанскихъ, миперальныхъ, оказывающихъ </w:t>
      </w:r>
      <w:r>
        <w:br/>
      </w:r>
      <w:r>
        <w:t xml:space="preserve">огромное вшянве на составъ и строеше ми- </w:t>
      </w:r>
      <w:r>
        <w:br/>
      </w:r>
      <w:r>
        <w:t xml:space="preserve">неральныхъ толщъ земной коры. Иеточ- </w:t>
      </w:r>
      <w:r>
        <w:br/>
      </w:r>
      <w:r>
        <w:t xml:space="preserve">ники въ свою очередь дають начало раз- </w:t>
      </w:r>
      <w:r>
        <w:br/>
      </w:r>
      <w:r>
        <w:t xml:space="preserve">личнымь новообразованямъ, отлагающим- </w:t>
      </w:r>
      <w:r>
        <w:br/>
      </w:r>
      <w:r>
        <w:t xml:space="preserve">ся изъ нихь частью въ нЪдрахъ земныхъ, </w:t>
      </w:r>
      <w:r>
        <w:br/>
      </w:r>
      <w:r>
        <w:t xml:space="preserve">частью по выходЪ ихъ на поверхность и </w:t>
      </w:r>
      <w:r>
        <w:br/>
      </w:r>
      <w:r>
        <w:t xml:space="preserve">потерЪ нЪкоторыхъ составныхъ частей. Съ </w:t>
      </w:r>
      <w:r>
        <w:br/>
      </w:r>
      <w:r>
        <w:t xml:space="preserve">другой стороны растворяющее дЪйств!е под- </w:t>
      </w:r>
      <w:r>
        <w:br/>
      </w:r>
      <w:r>
        <w:t xml:space="preserve">земныхъ водъ вызываетъ появлен!е въ тол- </w:t>
      </w:r>
      <w:r>
        <w:br/>
      </w:r>
      <w:r>
        <w:t xml:space="preserve">щахъ земныхь пещеръ и другихъ 00- </w:t>
      </w:r>
      <w:r>
        <w:br/>
      </w:r>
      <w:r>
        <w:t xml:space="preserve">лъе или менЪе значительныхъ пустоть съ </w:t>
      </w:r>
      <w:r>
        <w:br/>
      </w:r>
      <w:r>
        <w:t xml:space="preserve">цвлымъ рядомъ минеральныхъ образова- </w:t>
      </w:r>
      <w:r>
        <w:br/>
      </w:r>
      <w:r>
        <w:t xml:space="preserve">ый на ихъ стБнкахъ. Пещеры и пустоты </w:t>
      </w:r>
      <w:r>
        <w:br/>
      </w:r>
      <w:r>
        <w:t xml:space="preserve">обусловливають въ свою очередь воронко- </w:t>
      </w:r>
      <w:r>
        <w:br/>
      </w:r>
      <w:r>
        <w:t xml:space="preserve">образные провалы на поверхности поч- </w:t>
      </w:r>
      <w:r>
        <w:br/>
      </w:r>
      <w:r>
        <w:t xml:space="preserve">вы, явлене такъ называемыхь доллинъ, </w:t>
      </w:r>
      <w:r>
        <w:br/>
      </w:r>
      <w:r>
        <w:t xml:space="preserve">карста и пр. Размывы водою источни- </w:t>
      </w:r>
      <w:r>
        <w:br/>
      </w:r>
      <w:r>
        <w:t xml:space="preserve">ковъ водоносныхъ горизонтовъ производять </w:t>
      </w:r>
      <w:r>
        <w:br/>
      </w:r>
      <w:r>
        <w:t xml:space="preserve">въ берегахъ рЪкъ, морей и въ горныхъ </w:t>
      </w:r>
      <w:r>
        <w:br/>
      </w:r>
      <w:r>
        <w:t xml:space="preserve">странахъ иногда колоссальныя явлешя </w:t>
      </w:r>
      <w:r>
        <w:br/>
      </w:r>
      <w:r>
        <w:t xml:space="preserve">оползней и обваловъ</w:t>
      </w:r>
    </w:p>
    <w:p>
      <w:pPr>
        <w:pStyle w:val="Normal"/>
      </w:pPr>
      <w:r>
        <w:t xml:space="preserve">Дъятельность проточной воды на по- </w:t>
      </w:r>
      <w:r>
        <w:br/>
      </w:r>
      <w:r>
        <w:t xml:space="preserve">верхности земли обусловливаеть зна- </w:t>
      </w:r>
      <w:r>
        <w:br/>
      </w:r>
      <w:r>
        <w:t xml:space="preserve">чительную долю изрфзанности рельефа </w:t>
      </w:r>
      <w:r>
        <w:br/>
      </w:r>
      <w:r>
        <w:t xml:space="preserve">въ горн. странахъ, въ странахь же рав- </w:t>
      </w:r>
      <w:r>
        <w:br/>
      </w:r>
      <w:r>
        <w:t xml:space="preserve">нинныхь весь рельефъь обязанъ почти </w:t>
      </w:r>
      <w:r>
        <w:br/>
      </w:r>
      <w:r>
        <w:t xml:space="preserve">исключительно механической разрушаю- </w:t>
      </w:r>
      <w:r>
        <w:br/>
      </w:r>
      <w:r>
        <w:t xml:space="preserve">щей силЪ водныхъ потоковъ, какъ </w:t>
      </w:r>
      <w:r>
        <w:br/>
      </w:r>
      <w:r>
        <w:t xml:space="preserve">временныхъ, такъ и постоянныхъ. Почти </w:t>
      </w:r>
      <w:r>
        <w:br/>
      </w:r>
      <w:r>
        <w:t xml:space="preserve">веъ рытвины, овраги, балки и р$чныя до- </w:t>
      </w:r>
      <w:r>
        <w:br/>
      </w:r>
      <w:r>
        <w:t xml:space="preserve">лины среди равнинъ — образоваше проточ- </w:t>
      </w:r>
      <w:r>
        <w:br/>
      </w:r>
      <w:r>
        <w:t xml:space="preserve">ныхЪъ водъ, сюда же долженъ быть отне- </w:t>
      </w:r>
      <w:r>
        <w:br/>
      </w:r>
      <w:r>
        <w:t xml:space="preserve">сенъ и весьма распространенный типъ эро- </w:t>
      </w:r>
      <w:r>
        <w:br/>
      </w:r>
      <w:r>
        <w:t xml:space="preserve">зюнныхъ горъ. Разрушая, проточная во- </w:t>
      </w:r>
      <w:r>
        <w:br/>
      </w:r>
      <w:r>
        <w:t xml:space="preserve">да въ тоже время отлагаеть мощные </w:t>
      </w:r>
      <w:r>
        <w:br/>
      </w:r>
      <w:r>
        <w:t xml:space="preserve">наносы разнаго типа, сложен!я и состава, </w:t>
      </w:r>
      <w:r>
        <w:br/>
      </w:r>
      <w:r>
        <w:t xml:space="preserve">образуя рЪчныя террасы, песчаные и ило- </w:t>
      </w:r>
      <w:r>
        <w:br/>
      </w:r>
      <w:r>
        <w:t xml:space="preserve">ватые осадки долинъ, обширныхъ рзчныхъ </w:t>
      </w:r>
      <w:r>
        <w:br/>
      </w:r>
      <w:r>
        <w:t xml:space="preserve">дельтъ, вдающихся въ моря и озера на </w:t>
      </w:r>
      <w:r>
        <w:br/>
      </w:r>
      <w:r>
        <w:t xml:space="preserve">значительное протяжеше. Сравнительно </w:t>
      </w:r>
      <w:r>
        <w:br/>
      </w:r>
      <w:r>
        <w:t xml:space="preserve">менъе энергична дъятельность озеръ и </w:t>
      </w:r>
      <w:r>
        <w:br/>
      </w:r>
      <w:r>
        <w:t xml:space="preserve">другихъ вмЪетилищь стоячихъ водъ, обу- </w:t>
      </w:r>
      <w:r>
        <w:br/>
      </w:r>
      <w:r>
        <w:t xml:space="preserve">словленныхъ по большей части съ своей </w:t>
      </w:r>
      <w:r>
        <w:br/>
      </w:r>
      <w:r>
        <w:t xml:space="preserve">стороны нервдко побочною дЪфятельностью </w:t>
      </w:r>
      <w:r>
        <w:br/>
      </w:r>
      <w:r>
        <w:t xml:space="preserve">потоковъ, преграждающихъь въ той или </w:t>
      </w:r>
      <w:r>
        <w:br/>
      </w:r>
      <w:r>
        <w:t xml:space="preserve">другой формЪ безпрепятственный стокъ тв- </w:t>
      </w:r>
      <w:r>
        <w:br/>
      </w:r>
      <w:r>
        <w:t xml:space="preserve">кучихъ водъ. Заполнеше озеръ осадками, </w:t>
      </w:r>
      <w:r>
        <w:br/>
      </w:r>
      <w:r>
        <w:t xml:space="preserve">медленное усыхаше ихъ въ связи съ недо- </w:t>
      </w:r>
      <w:r>
        <w:br/>
      </w:r>
      <w:r>
        <w:t xml:space="preserve">статкомъ рЪ$чного питашя вызываеть въ </w:t>
      </w:r>
      <w:r>
        <w:br/>
      </w:r>
      <w:r>
        <w:t xml:space="preserve">свою очередь цвлый рядъ новообразова- </w:t>
      </w:r>
      <w:r>
        <w:br/>
      </w:r>
      <w:r>
        <w:t xml:space="preserve">нш, между котор. наибольший научный и </w:t>
      </w:r>
      <w:r>
        <w:br/>
      </w:r>
      <w:r>
        <w:t xml:space="preserve">практическ. интересъ представаляють осадки </w:t>
      </w:r>
      <w:r>
        <w:br/>
      </w:r>
      <w:r>
        <w:t xml:space="preserve">поваренной, сЪрнокислыхъ солей и гипса.</w:t>
      </w:r>
    </w:p>
    <w:p>
      <w:pPr>
        <w:pStyle w:val="Normal"/>
      </w:pPr>
      <w:r>
        <w:t xml:space="preserve">Еще боле крупную роль по своей </w:t>
      </w:r>
      <w:r>
        <w:br/>
      </w:r>
      <w:r>
        <w:t xml:space="preserve">массЪ, движешямъ и химическому соста- </w:t>
      </w:r>
      <w:r>
        <w:br/>
      </w:r>
      <w:r>
        <w:t xml:space="preserve">ву имзють и имъли въ истори земного</w:t>
      </w:r>
    </w:p>
    <w:p>
      <w:pPr>
        <w:pStyle w:val="Normal"/>
      </w:pPr>
      <w:r>
        <w:t xml:space="preserve">Вода, КАКЪ ГБОЛОГИЧЕСКЕЙ ДЪЯТЕЛЬ.</w:t>
      </w:r>
    </w:p>
    <w:p>
      <w:pPr>
        <w:pStyle w:val="Normal"/>
      </w:pPr>
      <w:r>
        <w:t xml:space="preserve">шара море и морская вода, занимаю- </w:t>
      </w:r>
      <w:r>
        <w:br/>
      </w:r>
      <w:r>
        <w:t xml:space="preserve">щая три четверти земной поверхности. </w:t>
      </w:r>
      <w:r>
        <w:br/>
      </w:r>
      <w:r>
        <w:t xml:space="preserve">Прибой волнъ и вЪковыя колебашя уровня </w:t>
      </w:r>
      <w:r>
        <w:br/>
      </w:r>
      <w:r>
        <w:t xml:space="preserve">моря и положешя береговой лиши по гра- </w:t>
      </w:r>
      <w:r>
        <w:br/>
      </w:r>
      <w:r>
        <w:t xml:space="preserve">ниц между сушею и моремъ обусловли- </w:t>
      </w:r>
      <w:r>
        <w:br/>
      </w:r>
      <w:r>
        <w:t xml:space="preserve">вають очертане материковь и острововъ </w:t>
      </w:r>
      <w:r>
        <w:br/>
      </w:r>
      <w:r>
        <w:t xml:space="preserve">и самое существован!е поствднихъ. Почти </w:t>
      </w:r>
      <w:r>
        <w:br/>
      </w:r>
      <w:r>
        <w:t xml:space="preserve">вся историческая геоломя, воъхъь пер!о- </w:t>
      </w:r>
      <w:r>
        <w:br/>
      </w:r>
      <w:r>
        <w:t xml:space="preserve">довъ и эпохь, занимается почти исклю- </w:t>
      </w:r>
      <w:r>
        <w:br/>
      </w:r>
      <w:r>
        <w:t xml:space="preserve">чительно изучешемъ морскихъ осадковъ, </w:t>
      </w:r>
      <w:r>
        <w:br/>
      </w:r>
      <w:r>
        <w:t xml:space="preserve">оставившимъ намъ наиболфе мощные и </w:t>
      </w:r>
      <w:r>
        <w:br/>
      </w:r>
      <w:r>
        <w:t xml:space="preserve">наиболЪе вфрные сл5ды геологическ. исто- </w:t>
      </w:r>
      <w:r>
        <w:br/>
      </w:r>
      <w:r>
        <w:t xml:space="preserve">рии; недостатокь морскихъ отложешй ка- </w:t>
      </w:r>
      <w:r>
        <w:br/>
      </w:r>
      <w:r>
        <w:t xml:space="preserve">кой либо эпохи въ данной стран вызы- </w:t>
      </w:r>
      <w:r>
        <w:br/>
      </w:r>
      <w:r>
        <w:t xml:space="preserve">ваеть уже мношя существенныя затрудне- </w:t>
      </w:r>
      <w:r>
        <w:br/>
      </w:r>
      <w:r>
        <w:t xml:space="preserve">шя въ рьшени цфлаго ряда основныхЪъ </w:t>
      </w:r>
      <w:r>
        <w:br/>
      </w:r>
      <w:r>
        <w:t xml:space="preserve">вопросовъ теологической науки. Не только </w:t>
      </w:r>
      <w:r>
        <w:br/>
      </w:r>
      <w:r>
        <w:t xml:space="preserve">большинство этихъ яственно осадочныхъ </w:t>
      </w:r>
      <w:r>
        <w:br/>
      </w:r>
      <w:r>
        <w:t xml:space="preserve">отложешй морского происхождешя, совре- </w:t>
      </w:r>
      <w:r>
        <w:br/>
      </w:r>
      <w:r>
        <w:t xml:space="preserve">менная геоломя приходить къ убъжденио, </w:t>
      </w:r>
      <w:r>
        <w:br/>
      </w:r>
      <w:r>
        <w:t xml:space="preserve">что громадная часть древнихъ кристалли- </w:t>
      </w:r>
      <w:r>
        <w:br/>
      </w:r>
      <w:r>
        <w:t xml:space="preserve">ческихъ породъ т$ же первоначально оса- </w:t>
      </w:r>
      <w:r>
        <w:br/>
      </w:r>
      <w:r>
        <w:t xml:space="preserve">дочныя морсвя образовашя, измвнивиИяся </w:t>
      </w:r>
      <w:r>
        <w:br/>
      </w:r>
      <w:r>
        <w:t xml:space="preserve">съ течешемъ времени путемъ цълаго ряда </w:t>
      </w:r>
      <w:r>
        <w:br/>
      </w:r>
      <w:r>
        <w:t xml:space="preserve">механическихь и химическихъ явленй, въ </w:t>
      </w:r>
      <w:r>
        <w:br/>
      </w:r>
      <w:r>
        <w:t xml:space="preserve">основ которыхъ вода играла не малую </w:t>
      </w:r>
      <w:r>
        <w:br/>
      </w:r>
      <w:r>
        <w:t xml:space="preserve">роль. Море разрушаетъ горныя по- </w:t>
      </w:r>
      <w:r>
        <w:br/>
      </w:r>
      <w:r>
        <w:t xml:space="preserve">роды у береговъ, переносить, сортируетъ </w:t>
      </w:r>
      <w:r>
        <w:br/>
      </w:r>
      <w:r>
        <w:t xml:space="preserve">и вновь откладываетъ ихъ на своемтъ </w:t>
      </w:r>
      <w:r>
        <w:br/>
      </w:r>
      <w:r>
        <w:t xml:space="preserve">дн. Вся эта мощная дЪятельность зави- </w:t>
      </w:r>
      <w:r>
        <w:br/>
      </w:r>
      <w:r>
        <w:t xml:space="preserve">сить оть разнородныхъь движен! мор- </w:t>
      </w:r>
      <w:r>
        <w:br/>
      </w:r>
      <w:r>
        <w:t xml:space="preserve">ской воды (приливовъ, волнъ, течений и </w:t>
      </w:r>
      <w:r>
        <w:br/>
      </w:r>
      <w:r>
        <w:t xml:space="preserve">пр.), оть физическихъ и химическихъ 0с0- </w:t>
      </w:r>
      <w:r>
        <w:br/>
      </w:r>
      <w:r>
        <w:t xml:space="preserve">бенностей ея и морскихъ организмовъ, при- </w:t>
      </w:r>
      <w:r>
        <w:br/>
      </w:r>
      <w:r>
        <w:t xml:space="preserve">нимающихь дЪятельное учасше въ обра- </w:t>
      </w:r>
      <w:r>
        <w:br/>
      </w:r>
      <w:r>
        <w:t xml:space="preserve">зован!и многихъ морскихъ осадковъ (из- </w:t>
      </w:r>
      <w:r>
        <w:br/>
      </w:r>
      <w:r>
        <w:t xml:space="preserve">вестняковъ, мЪла, кремнистаго ила, глау- </w:t>
      </w:r>
      <w:r>
        <w:br/>
      </w:r>
      <w:r>
        <w:t xml:space="preserve">конита и пр.). Отложешямъ всевозмож- </w:t>
      </w:r>
      <w:r>
        <w:br/>
      </w:r>
      <w:r>
        <w:t xml:space="preserve">ныхъ осадковъ на днЪ морекомъ прямо </w:t>
      </w:r>
      <w:r>
        <w:br/>
      </w:r>
      <w:r>
        <w:t xml:space="preserve">противоположно разрушительное вл1я- </w:t>
      </w:r>
      <w:r>
        <w:br/>
      </w:r>
      <w:r>
        <w:t xml:space="preserve">н1е моря на берега, ведущее къ при- </w:t>
      </w:r>
      <w:r>
        <w:br/>
      </w:r>
      <w:r>
        <w:t xml:space="preserve">хотливымъ очерташямъ рельефа этихъ бе- </w:t>
      </w:r>
      <w:r>
        <w:br/>
      </w:r>
      <w:r>
        <w:t xml:space="preserve">реговъ, то съ крутыми изрЪзанными ска- </w:t>
      </w:r>
      <w:r>
        <w:br/>
      </w:r>
      <w:r>
        <w:t xml:space="preserve">лами породъ, трудно поддающихся размыву, </w:t>
      </w:r>
      <w:r>
        <w:br/>
      </w:r>
      <w:r>
        <w:t xml:space="preserve">то переходящихь на громадномъ протяже- </w:t>
      </w:r>
      <w:r>
        <w:br/>
      </w:r>
      <w:r>
        <w:t xml:space="preserve">ши въ низменныя плоскя равнины, зали- </w:t>
      </w:r>
      <w:r>
        <w:br/>
      </w:r>
      <w:r>
        <w:t xml:space="preserve">ваемыя на далекое протяжене во время </w:t>
      </w:r>
      <w:r>
        <w:br/>
      </w:r>
      <w:r>
        <w:t xml:space="preserve">прилива; особенно велика разрупительная </w:t>
      </w:r>
      <w:r>
        <w:br/>
      </w:r>
      <w:r>
        <w:t xml:space="preserve">дъятельность моря въ твхъ странахъ, гдЪ </w:t>
      </w:r>
      <w:r>
        <w:br/>
      </w:r>
      <w:r>
        <w:t xml:space="preserve">подъ вшяшемъ различныхь причинъ море </w:t>
      </w:r>
      <w:r>
        <w:br/>
      </w:r>
      <w:r>
        <w:t xml:space="preserve">трансгресируетъ на сушу, смывая въ </w:t>
      </w:r>
      <w:r>
        <w:br/>
      </w:r>
      <w:r>
        <w:t xml:space="preserve">течеше взковъ безъ остатка мощные, н%- </w:t>
      </w:r>
      <w:r>
        <w:br/>
      </w:r>
      <w:r>
        <w:t xml:space="preserve">когда имъ же самимъ отложенные осадки.</w:t>
      </w:r>
    </w:p>
    <w:p>
      <w:pPr>
        <w:pStyle w:val="Normal"/>
      </w:pPr>
      <w:r>
        <w:t xml:space="preserve">Съ перваго взгляда мене замЪътная, но </w:t>
      </w:r>
      <w:r>
        <w:br/>
      </w:r>
      <w:r>
        <w:t xml:space="preserve">по мЪърЪ изученя вопроса все боле и б0- </w:t>
      </w:r>
      <w:r>
        <w:br/>
      </w:r>
      <w:r>
        <w:t xml:space="preserve">ле видная роль въ природВ выясняется </w:t>
      </w:r>
      <w:r>
        <w:br/>
      </w:r>
      <w:r>
        <w:t xml:space="preserve">и для воды въ твердомъ состоя нти. </w:t>
      </w:r>
      <w:r>
        <w:br/>
      </w:r>
      <w:r>
        <w:t xml:space="preserve">СнЪга и отчасти горный ледъ оказы- </w:t>
      </w:r>
      <w:r>
        <w:br/>
      </w:r>
      <w:r>
        <w:t xml:space="preserve">ваются въ той или другой форм главными </w:t>
      </w:r>
      <w:r>
        <w:br/>
      </w:r>
      <w:r>
        <w:t xml:space="preserve">питателями рЪкъ большей части земной </w:t>
      </w:r>
      <w:r>
        <w:br/>
      </w:r>
      <w:r>
        <w:t xml:space="preserve">поверхности не только весною, но и въ </w:t>
      </w:r>
      <w:r>
        <w:br/>
      </w:r>
      <w:r>
        <w:t xml:space="preserve">меженнее время; они же доставляютъ глав- </w:t>
      </w:r>
      <w:r>
        <w:br/>
      </w:r>
      <w:r>
        <w:t xml:space="preserve">ную массу влажности почвы и источникЪъ </w:t>
      </w:r>
      <w:r>
        <w:br/>
      </w:r>
      <w:r>
        <w:t xml:space="preserve">жизни растительности; торные ледники, пи- </w:t>
      </w:r>
      <w:r>
        <w:br/>
      </w:r>
      <w:r>
        <w:t xml:space="preserve">тая рЪки, въ то же время принимаютъ уча- </w:t>
      </w:r>
      <w:r>
        <w:br/>
      </w:r>
      <w:r>
        <w:t xml:space="preserve">сме въ образоваши тгорныхъ долинъ и </w:t>
      </w:r>
      <w:r>
        <w:br/>
      </w:r>
      <w:r>
        <w:t xml:space="preserve">озеръ; но наибольшее геологическое влйя- </w:t>
      </w:r>
      <w:r>
        <w:br/>
      </w:r>
      <w:r>
        <w:t xml:space="preserve">ве имЪютъ материковые льды, покрываю-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вывЪтриван!я, медленно но совершенно </w:t>
      </w:r>
      <w:r>
        <w:br/>
      </w:r>
      <w:r>
        <w:t xml:space="preserve">измъняюце составъ, строеше и рельефъ </w:t>
      </w:r>
      <w:r>
        <w:br/>
      </w:r>
      <w:r>
        <w:t xml:space="preserve">преимущественно поверхностныхь отложе- </w:t>
      </w:r>
      <w:r>
        <w:br/>
      </w:r>
      <w:r>
        <w:t xml:space="preserve">нм. Атмосферныя воды, просочивийяся </w:t>
      </w:r>
      <w:r>
        <w:br/>
      </w:r>
      <w:r>
        <w:t xml:space="preserve">черезъ почву, обусловливають появлене </w:t>
      </w:r>
      <w:r>
        <w:br/>
      </w:r>
      <w:r>
        <w:t xml:space="preserve">грунтовыхъ и водъ другихъ бол$е глу- </w:t>
      </w:r>
      <w:r>
        <w:br/>
      </w:r>
      <w:r>
        <w:t xml:space="preserve">бокихъ водоносныхъ горизонтовъ, </w:t>
      </w:r>
      <w:r>
        <w:br/>
      </w:r>
      <w:r>
        <w:t xml:space="preserve">сложенныхь въ боле или мене связ- </w:t>
      </w:r>
      <w:r>
        <w:br/>
      </w:r>
      <w:r>
        <w:t xml:space="preserve">ную съЪть и выходящихь на поверхность </w:t>
      </w:r>
      <w:r>
        <w:br/>
      </w:r>
      <w:r>
        <w:t xml:space="preserve">въ видь разнаго типа и состава источ- </w:t>
      </w:r>
      <w:r>
        <w:br/>
      </w:r>
      <w:r>
        <w:t xml:space="preserve">никовъ нисходящихъ и восходящихъ, ар- </w:t>
      </w:r>
      <w:r>
        <w:br/>
      </w:r>
      <w:r>
        <w:t xml:space="preserve">тезанскихъ, миперальныхъ, оказывающихъ </w:t>
      </w:r>
      <w:r>
        <w:br/>
      </w:r>
      <w:r>
        <w:t xml:space="preserve">огромное вшянве на составъ и строеше ми- </w:t>
      </w:r>
      <w:r>
        <w:br/>
      </w:r>
      <w:r>
        <w:t xml:space="preserve">неральныхъ толщъ земной коры. Иеточ- </w:t>
      </w:r>
      <w:r>
        <w:br/>
      </w:r>
      <w:r>
        <w:t xml:space="preserve">ники въ свою очередь дають начало раз- </w:t>
      </w:r>
      <w:r>
        <w:br/>
      </w:r>
      <w:r>
        <w:t xml:space="preserve">личнымь новообразованямъ, отлагающим- </w:t>
      </w:r>
      <w:r>
        <w:br/>
      </w:r>
      <w:r>
        <w:t xml:space="preserve">ся изъ нихь частью въ нЪдрахъ земныхъ, </w:t>
      </w:r>
      <w:r>
        <w:br/>
      </w:r>
      <w:r>
        <w:t xml:space="preserve">частью по выходЪ ихъ на поверхность и </w:t>
      </w:r>
      <w:r>
        <w:br/>
      </w:r>
      <w:r>
        <w:t xml:space="preserve">потерЪ нЪкоторыхъ составныхъ частей. Съ </w:t>
      </w:r>
      <w:r>
        <w:br/>
      </w:r>
      <w:r>
        <w:t xml:space="preserve">другой стороны растворяющее дЪйств!е под- </w:t>
      </w:r>
      <w:r>
        <w:br/>
      </w:r>
      <w:r>
        <w:t xml:space="preserve">земныхъ водъ вызываетъ появлен!е въ тол- </w:t>
      </w:r>
      <w:r>
        <w:br/>
      </w:r>
      <w:r>
        <w:t xml:space="preserve">щахъ земныхь пещеръ и другихъ 00- </w:t>
      </w:r>
      <w:r>
        <w:br/>
      </w:r>
      <w:r>
        <w:t xml:space="preserve">лъе или менЪе значительныхъ пустоть съ </w:t>
      </w:r>
      <w:r>
        <w:br/>
      </w:r>
      <w:r>
        <w:t xml:space="preserve">цвлымъ рядомъ минеральныхъ образова- </w:t>
      </w:r>
      <w:r>
        <w:br/>
      </w:r>
      <w:r>
        <w:t xml:space="preserve">ый на ихъ стБнкахъ. Пещеры и пустоты </w:t>
      </w:r>
      <w:r>
        <w:br/>
      </w:r>
      <w:r>
        <w:t xml:space="preserve">обусловливають въ свою очередь воронко- </w:t>
      </w:r>
      <w:r>
        <w:br/>
      </w:r>
      <w:r>
        <w:t xml:space="preserve">образные провалы на поверхности поч- </w:t>
      </w:r>
      <w:r>
        <w:br/>
      </w:r>
      <w:r>
        <w:t xml:space="preserve">вы, явлене такъ называемыхь доллинъ, </w:t>
      </w:r>
      <w:r>
        <w:br/>
      </w:r>
      <w:r>
        <w:t xml:space="preserve">карста и пр. Размывы водою источни- </w:t>
      </w:r>
      <w:r>
        <w:br/>
      </w:r>
      <w:r>
        <w:t xml:space="preserve">ковъ водоносныхъ горизонтовъ производять </w:t>
      </w:r>
      <w:r>
        <w:br/>
      </w:r>
      <w:r>
        <w:t xml:space="preserve">въ берегахъ рЪкъ, морей и въ горныхъ </w:t>
      </w:r>
      <w:r>
        <w:br/>
      </w:r>
      <w:r>
        <w:t xml:space="preserve">странахъ иногда колоссальныя явлешя </w:t>
      </w:r>
      <w:r>
        <w:br/>
      </w:r>
      <w:r>
        <w:t xml:space="preserve">оползней и обваловъ</w:t>
      </w:r>
    </w:p>
    <w:p>
      <w:pPr>
        <w:pStyle w:val="Normal"/>
      </w:pPr>
      <w:r>
        <w:t xml:space="preserve">Дъятельность проточной воды на по- </w:t>
      </w:r>
      <w:r>
        <w:br/>
      </w:r>
      <w:r>
        <w:t xml:space="preserve">верхности земли обусловливаеть зна- </w:t>
      </w:r>
      <w:r>
        <w:br/>
      </w:r>
      <w:r>
        <w:t xml:space="preserve">чительную долю изрфзанности рельефа </w:t>
      </w:r>
      <w:r>
        <w:br/>
      </w:r>
      <w:r>
        <w:t xml:space="preserve">въ горн. странахъ, въ странахь же рав- </w:t>
      </w:r>
      <w:r>
        <w:br/>
      </w:r>
      <w:r>
        <w:t xml:space="preserve">нинныхь весь рельефъь обязанъ почти </w:t>
      </w:r>
      <w:r>
        <w:br/>
      </w:r>
      <w:r>
        <w:t xml:space="preserve">исключительно механической разрушаю- </w:t>
      </w:r>
      <w:r>
        <w:br/>
      </w:r>
      <w:r>
        <w:t xml:space="preserve">щей силЪ водныхъ потоковъ, какъ </w:t>
      </w:r>
      <w:r>
        <w:br/>
      </w:r>
      <w:r>
        <w:t xml:space="preserve">временныхъ, такъ и постоянныхъ. Почти </w:t>
      </w:r>
      <w:r>
        <w:br/>
      </w:r>
      <w:r>
        <w:t xml:space="preserve">веъ рытвины, овраги, балки и р$чныя до- </w:t>
      </w:r>
      <w:r>
        <w:br/>
      </w:r>
      <w:r>
        <w:t xml:space="preserve">лины среди равнинъ — образоваше проточ- </w:t>
      </w:r>
      <w:r>
        <w:br/>
      </w:r>
      <w:r>
        <w:t xml:space="preserve">ныхЪъ водъ, сюда же долженъ быть отне- </w:t>
      </w:r>
      <w:r>
        <w:br/>
      </w:r>
      <w:r>
        <w:t xml:space="preserve">сенъ и весьма распространенный типъ эро- </w:t>
      </w:r>
      <w:r>
        <w:br/>
      </w:r>
      <w:r>
        <w:t xml:space="preserve">зюнныхъ горъ. Разрушая, проточная во- </w:t>
      </w:r>
      <w:r>
        <w:br/>
      </w:r>
      <w:r>
        <w:t xml:space="preserve">да въ тоже время отлагаеть мощные </w:t>
      </w:r>
      <w:r>
        <w:br/>
      </w:r>
      <w:r>
        <w:t xml:space="preserve">наносы разнаго типа, сложен!я и состава, </w:t>
      </w:r>
      <w:r>
        <w:br/>
      </w:r>
      <w:r>
        <w:t xml:space="preserve">образуя рЪчныя террасы, песчаные и ило- </w:t>
      </w:r>
      <w:r>
        <w:br/>
      </w:r>
      <w:r>
        <w:t xml:space="preserve">ватые осадки долинъ, обширныхъ рзчныхъ </w:t>
      </w:r>
      <w:r>
        <w:br/>
      </w:r>
      <w:r>
        <w:t xml:space="preserve">дельтъ, вдающихся въ моря и озера на </w:t>
      </w:r>
      <w:r>
        <w:br/>
      </w:r>
      <w:r>
        <w:t xml:space="preserve">значительное протяжеше. Сравнительно </w:t>
      </w:r>
      <w:r>
        <w:br/>
      </w:r>
      <w:r>
        <w:t xml:space="preserve">менъе энергична дъятельность озеръ и </w:t>
      </w:r>
      <w:r>
        <w:br/>
      </w:r>
      <w:r>
        <w:t xml:space="preserve">другихъ вмЪетилищь стоячихъ водъ, обу- </w:t>
      </w:r>
      <w:r>
        <w:br/>
      </w:r>
      <w:r>
        <w:t xml:space="preserve">словленныхъ по большей части съ своей </w:t>
      </w:r>
      <w:r>
        <w:br/>
      </w:r>
      <w:r>
        <w:t xml:space="preserve">стороны нервдко побочною дЪфятельностью </w:t>
      </w:r>
      <w:r>
        <w:br/>
      </w:r>
      <w:r>
        <w:t xml:space="preserve">потоковъ, преграждающихъь въ той или </w:t>
      </w:r>
      <w:r>
        <w:br/>
      </w:r>
      <w:r>
        <w:t xml:space="preserve">другой формЪ безпрепятственный стокъ тв- </w:t>
      </w:r>
      <w:r>
        <w:br/>
      </w:r>
      <w:r>
        <w:t xml:space="preserve">кучихъ водъ. Заполнеше озеръ осадками, </w:t>
      </w:r>
      <w:r>
        <w:br/>
      </w:r>
      <w:r>
        <w:t xml:space="preserve">медленное усыхаше ихъ въ связи съ недо- </w:t>
      </w:r>
      <w:r>
        <w:br/>
      </w:r>
      <w:r>
        <w:t xml:space="preserve">статкомъ рЪ$чного питашя вызываеть въ </w:t>
      </w:r>
      <w:r>
        <w:br/>
      </w:r>
      <w:r>
        <w:t xml:space="preserve">свою очередь цвлый рядъ новообразова- </w:t>
      </w:r>
      <w:r>
        <w:br/>
      </w:r>
      <w:r>
        <w:t xml:space="preserve">нш, между котор. наибольший научный и </w:t>
      </w:r>
      <w:r>
        <w:br/>
      </w:r>
      <w:r>
        <w:t xml:space="preserve">практическ. интересъ представаляють осадки </w:t>
      </w:r>
      <w:r>
        <w:br/>
      </w:r>
      <w:r>
        <w:t xml:space="preserve">поваренной, сЪрнокислыхъ солей и гипса.</w:t>
      </w:r>
    </w:p>
    <w:p>
      <w:pPr>
        <w:pStyle w:val="Normal"/>
      </w:pPr>
      <w:r>
        <w:t xml:space="preserve">Еще боле крупную роль по своей </w:t>
      </w:r>
      <w:r>
        <w:br/>
      </w:r>
      <w:r>
        <w:t xml:space="preserve">массЪ, движешямъ и химическому соста- </w:t>
      </w:r>
      <w:r>
        <w:br/>
      </w:r>
      <w:r>
        <w:t xml:space="preserve">ву имзють и имъли въ истори земного</w:t>
      </w:r>
    </w:p>
    <w:p>
      <w:pPr>
        <w:pStyle w:val="Normal"/>
      </w:pPr>
      <w:r>
        <w:t xml:space="preserve">Вода, КАКЪ ГБОЛОГИЧЕСКЕЙ ДЪЯТЕЛЬ.</w:t>
      </w:r>
    </w:p>
    <w:p>
      <w:pPr>
        <w:pStyle w:val="Normal"/>
      </w:pPr>
      <w:r>
        <w:t xml:space="preserve">шара море и морская вода, занимаю- </w:t>
      </w:r>
      <w:r>
        <w:br/>
      </w:r>
      <w:r>
        <w:t xml:space="preserve">щая три четверти земной поверхности. </w:t>
      </w:r>
      <w:r>
        <w:br/>
      </w:r>
      <w:r>
        <w:t xml:space="preserve">Прибой волнъ и вЪковыя колебашя уровня </w:t>
      </w:r>
      <w:r>
        <w:br/>
      </w:r>
      <w:r>
        <w:t xml:space="preserve">моря и положешя береговой лиши по гра- </w:t>
      </w:r>
      <w:r>
        <w:br/>
      </w:r>
      <w:r>
        <w:t xml:space="preserve">ниц между сушею и моремъ обусловли- </w:t>
      </w:r>
      <w:r>
        <w:br/>
      </w:r>
      <w:r>
        <w:t xml:space="preserve">вають очертане материковь и острововъ </w:t>
      </w:r>
      <w:r>
        <w:br/>
      </w:r>
      <w:r>
        <w:t xml:space="preserve">и самое существован!е поствднихъ. Почти </w:t>
      </w:r>
      <w:r>
        <w:br/>
      </w:r>
      <w:r>
        <w:t xml:space="preserve">вся историческая геоломя, веъхъь пер!о- </w:t>
      </w:r>
      <w:r>
        <w:br/>
      </w:r>
      <w:r>
        <w:t xml:space="preserve">довъ и эпохь, занимается почти исклю- </w:t>
      </w:r>
      <w:r>
        <w:br/>
      </w:r>
      <w:r>
        <w:t xml:space="preserve">чительно изучешемъ морскихъ осадковъ, </w:t>
      </w:r>
      <w:r>
        <w:br/>
      </w:r>
      <w:r>
        <w:t xml:space="preserve">оставившимъ намъ наиболфе мощные и </w:t>
      </w:r>
      <w:r>
        <w:br/>
      </w:r>
      <w:r>
        <w:t xml:space="preserve">наиболЪе вфрные сл5ды геологическ. исто- </w:t>
      </w:r>
      <w:r>
        <w:br/>
      </w:r>
      <w:r>
        <w:t xml:space="preserve">рии; недостатокь морскихъ отложешй ка- </w:t>
      </w:r>
      <w:r>
        <w:br/>
      </w:r>
      <w:r>
        <w:t xml:space="preserve">кой либо эпохи въ данной стран вызы- </w:t>
      </w:r>
      <w:r>
        <w:br/>
      </w:r>
      <w:r>
        <w:t xml:space="preserve">ваеть уже мношя существенныя затрудне- </w:t>
      </w:r>
      <w:r>
        <w:br/>
      </w:r>
      <w:r>
        <w:t xml:space="preserve">шя въ рьшенши цфлаго ряда основныхЪъ </w:t>
      </w:r>
      <w:r>
        <w:br/>
      </w:r>
      <w:r>
        <w:t xml:space="preserve">вопросовъ теологической науки. Не только </w:t>
      </w:r>
      <w:r>
        <w:br/>
      </w:r>
      <w:r>
        <w:t xml:space="preserve">большинство этихъ яственно осадочныхъ </w:t>
      </w:r>
      <w:r>
        <w:br/>
      </w:r>
      <w:r>
        <w:t xml:space="preserve">отложешй морского происхождешя, совре- </w:t>
      </w:r>
      <w:r>
        <w:br/>
      </w:r>
      <w:r>
        <w:t xml:space="preserve">менная геоломя приходить къ убъжденио, </w:t>
      </w:r>
      <w:r>
        <w:br/>
      </w:r>
      <w:r>
        <w:t xml:space="preserve">что громадная часть древнихъ кристалли- </w:t>
      </w:r>
      <w:r>
        <w:br/>
      </w:r>
      <w:r>
        <w:t xml:space="preserve">ческихъ породъ т$ же первоначально оса- </w:t>
      </w:r>
      <w:r>
        <w:br/>
      </w:r>
      <w:r>
        <w:t xml:space="preserve">дочныя морсвя образовашя, измвнивиИяся </w:t>
      </w:r>
      <w:r>
        <w:br/>
      </w:r>
      <w:r>
        <w:t xml:space="preserve">съ течешемъ времени путемъ цълаго ряда </w:t>
      </w:r>
      <w:r>
        <w:br/>
      </w:r>
      <w:r>
        <w:t xml:space="preserve">механическихь и химическихъ явленй, въ </w:t>
      </w:r>
      <w:r>
        <w:br/>
      </w:r>
      <w:r>
        <w:t xml:space="preserve">основ которыхъ вода играла не малую </w:t>
      </w:r>
      <w:r>
        <w:br/>
      </w:r>
      <w:r>
        <w:t xml:space="preserve">роль. Море разрушаетъ горныя по- </w:t>
      </w:r>
      <w:r>
        <w:br/>
      </w:r>
      <w:r>
        <w:t xml:space="preserve">роды у береговъ, переносить, сортируетъ </w:t>
      </w:r>
      <w:r>
        <w:br/>
      </w:r>
      <w:r>
        <w:t xml:space="preserve">и вновь откладываетъ ихъ на своемтъ </w:t>
      </w:r>
      <w:r>
        <w:br/>
      </w:r>
      <w:r>
        <w:t xml:space="preserve">дн. Вся эта мощная дЪятельность зави- </w:t>
      </w:r>
      <w:r>
        <w:br/>
      </w:r>
      <w:r>
        <w:t xml:space="preserve">сить оть разнородныхъь движен! мор- </w:t>
      </w:r>
      <w:r>
        <w:br/>
      </w:r>
      <w:r>
        <w:t xml:space="preserve">ской воды (приливовъ, волнъ, теченй и </w:t>
      </w:r>
      <w:r>
        <w:br/>
      </w:r>
      <w:r>
        <w:t xml:space="preserve">пр.), оть физическихъ и химическихь 0с0- </w:t>
      </w:r>
      <w:r>
        <w:br/>
      </w:r>
      <w:r>
        <w:t xml:space="preserve">бенностей ея и морскихъ организмовъ, при- </w:t>
      </w:r>
      <w:r>
        <w:br/>
      </w:r>
      <w:r>
        <w:t xml:space="preserve">нимающихь дЪятельное учасше въ обра- </w:t>
      </w:r>
      <w:r>
        <w:br/>
      </w:r>
      <w:r>
        <w:t xml:space="preserve">зован!и многихъ морскихъ осадковъ (из- </w:t>
      </w:r>
      <w:r>
        <w:br/>
      </w:r>
      <w:r>
        <w:t xml:space="preserve">вестняковъ, мЪла, кремнистаго ила, глау- </w:t>
      </w:r>
      <w:r>
        <w:br/>
      </w:r>
      <w:r>
        <w:t xml:space="preserve">конита и пр.). Отложешямъ всевозмож- </w:t>
      </w:r>
      <w:r>
        <w:br/>
      </w:r>
      <w:r>
        <w:t xml:space="preserve">ныхъ осадковъ на днЪ морекомъ прямо </w:t>
      </w:r>
      <w:r>
        <w:br/>
      </w:r>
      <w:r>
        <w:t xml:space="preserve">противоположно разрушительное вл1я- </w:t>
      </w:r>
      <w:r>
        <w:br/>
      </w:r>
      <w:r>
        <w:t xml:space="preserve">н1е моря на берега, ведущее къ при- </w:t>
      </w:r>
      <w:r>
        <w:br/>
      </w:r>
      <w:r>
        <w:t xml:space="preserve">хотливымъ очерташямъ рельефа этихъ бе- </w:t>
      </w:r>
      <w:r>
        <w:br/>
      </w:r>
      <w:r>
        <w:t xml:space="preserve">реговъ, то съ крутыми изрЪзанными ска- </w:t>
      </w:r>
      <w:r>
        <w:br/>
      </w:r>
      <w:r>
        <w:t xml:space="preserve">лами породъ, трудно поддающихся размыву, </w:t>
      </w:r>
      <w:r>
        <w:br/>
      </w:r>
      <w:r>
        <w:t xml:space="preserve">то переходящихь на громадномъ протяже- </w:t>
      </w:r>
      <w:r>
        <w:br/>
      </w:r>
      <w:r>
        <w:t xml:space="preserve">ши въ низменныя плоскя равнины, зали- </w:t>
      </w:r>
      <w:r>
        <w:br/>
      </w:r>
      <w:r>
        <w:t xml:space="preserve">ваемыя на далекое протяжене во время </w:t>
      </w:r>
      <w:r>
        <w:br/>
      </w:r>
      <w:r>
        <w:t xml:space="preserve">прилива; особенно велика разрупительная </w:t>
      </w:r>
      <w:r>
        <w:br/>
      </w:r>
      <w:r>
        <w:t xml:space="preserve">дъятельность моря въ твхъ странахъ, гдЪ </w:t>
      </w:r>
      <w:r>
        <w:br/>
      </w:r>
      <w:r>
        <w:t xml:space="preserve">подъ вшяшемъ различныхь причинъ море </w:t>
      </w:r>
      <w:r>
        <w:br/>
      </w:r>
      <w:r>
        <w:t xml:space="preserve">трансгресируетъ на сушу, смывая въ </w:t>
      </w:r>
      <w:r>
        <w:br/>
      </w:r>
      <w:r>
        <w:t xml:space="preserve">течеше взковъ безъ остатка мощные, н%- </w:t>
      </w:r>
      <w:r>
        <w:br/>
      </w:r>
      <w:r>
        <w:t xml:space="preserve">когда имъ же самимъ отложенные осадки.</w:t>
      </w:r>
    </w:p>
    <w:p>
      <w:pPr>
        <w:pStyle w:val="Normal"/>
      </w:pPr>
      <w:r>
        <w:t xml:space="preserve">Съ перваго взгляда мене замътная, но </w:t>
      </w:r>
      <w:r>
        <w:br/>
      </w:r>
      <w:r>
        <w:t xml:space="preserve">по мЪърз изученя вопроса все боле и б0- </w:t>
      </w:r>
      <w:r>
        <w:br/>
      </w:r>
      <w:r>
        <w:t xml:space="preserve">ле видная роль въ природВ выясняется </w:t>
      </w:r>
      <w:r>
        <w:br/>
      </w:r>
      <w:r>
        <w:t xml:space="preserve">и для воды въ твердомъ состоя нти. </w:t>
      </w:r>
      <w:r>
        <w:br/>
      </w:r>
      <w:r>
        <w:t xml:space="preserve">СнЪга и отчасти горный ледъ оказы- </w:t>
      </w:r>
      <w:r>
        <w:br/>
      </w:r>
      <w:r>
        <w:t xml:space="preserve">ваются въ той или другой форм главными </w:t>
      </w:r>
      <w:r>
        <w:br/>
      </w:r>
      <w:r>
        <w:t xml:space="preserve">питателями рЪкъ большей части земной </w:t>
      </w:r>
      <w:r>
        <w:br/>
      </w:r>
      <w:r>
        <w:t xml:space="preserve">поверхности не только весною, но и въ </w:t>
      </w:r>
      <w:r>
        <w:br/>
      </w:r>
      <w:r>
        <w:t xml:space="preserve">меженнее время; они же доставляютъ глав- </w:t>
      </w:r>
      <w:r>
        <w:br/>
      </w:r>
      <w:r>
        <w:t xml:space="preserve">ную массу влажности почвы и источникЪъ </w:t>
      </w:r>
      <w:r>
        <w:br/>
      </w:r>
      <w:r>
        <w:t xml:space="preserve">жизни растительности; торные ледники, пи- </w:t>
      </w:r>
      <w:r>
        <w:br/>
      </w:r>
      <w:r>
        <w:t xml:space="preserve">тая рЪки, въ то же время принимаютъ уча- </w:t>
      </w:r>
      <w:r>
        <w:br/>
      </w:r>
      <w:r>
        <w:t xml:space="preserve">сме въ образоваши тгорныхъ долинъ и </w:t>
      </w:r>
      <w:r>
        <w:br/>
      </w:r>
      <w:r>
        <w:t xml:space="preserve">озеръ; но наибольшее геологическое влйя- </w:t>
      </w:r>
      <w:r>
        <w:br/>
      </w:r>
      <w:r>
        <w:t xml:space="preserve">ве имЪютъ материковые льды, покрываю-</w:t>
      </w:r>
    </w:p>
    <w:p>
      <w:pPr>
        <w:pStyle w:val="Normal"/>
      </w:pPr>
      <w:r>
        <w:t xml:space="preserve">Водл горькихъ миндаЛЕЙ — Вода.</w:t>
      </w:r>
    </w:p>
    <w:p>
      <w:pPr>
        <w:pStyle w:val="Normal"/>
      </w:pPr>
      <w:r>
        <w:t xml:space="preserve">пе цвлыя области полярныхъ земель. С0- </w:t>
      </w:r>
      <w:r>
        <w:br/>
      </w:r>
      <w:r>
        <w:t xml:space="preserve">временная теологмя учить, что большая </w:t>
      </w:r>
      <w:r>
        <w:br/>
      </w:r>
      <w:r>
        <w:t xml:space="preserve">часть наносовъ, покрывающ. теперь почти </w:t>
      </w:r>
      <w:r>
        <w:br/>
      </w:r>
      <w:r>
        <w:t xml:space="preserve">половину Европы и сЪверъ Америки, суть </w:t>
      </w:r>
      <w:r>
        <w:br/>
      </w:r>
      <w:r>
        <w:t xml:space="preserve">осадки того отдаленнаго, такъ наз. ледни- </w:t>
      </w:r>
      <w:r>
        <w:br/>
      </w:r>
      <w:r>
        <w:t xml:space="preserve">коваго пер1ода, когда большая часть этихъ </w:t>
      </w:r>
      <w:r>
        <w:br/>
      </w:r>
      <w:r>
        <w:t xml:space="preserve">странъ представляла картину современной </w:t>
      </w:r>
      <w:r>
        <w:br/>
      </w:r>
      <w:r>
        <w:t xml:space="preserve">Гренландш, а медленное, но системалич- </w:t>
      </w:r>
      <w:r>
        <w:br/>
      </w:r>
      <w:r>
        <w:t xml:space="preserve">ное передвижеше на сушб материковаго </w:t>
      </w:r>
      <w:r>
        <w:br/>
      </w:r>
      <w:r>
        <w:t xml:space="preserve">льда разносило по всей странЪ вмерзиие </w:t>
      </w:r>
      <w:r>
        <w:br/>
      </w:r>
      <w:r>
        <w:t xml:space="preserve">въ ледъ продукты разрушешя горныхъ </w:t>
      </w:r>
      <w:r>
        <w:br/>
      </w:r>
      <w:r>
        <w:t xml:space="preserve">странъ и ледниковаго ложа. Такова въ </w:t>
      </w:r>
      <w:r>
        <w:br/>
      </w:r>
      <w:r>
        <w:t xml:space="preserve">общихь самыхъ крупныхъ чертахъ разру- </w:t>
      </w:r>
      <w:r>
        <w:br/>
      </w:r>
      <w:r>
        <w:t xml:space="preserve">шающая и созидающая дъятельность воды </w:t>
      </w:r>
      <w:r>
        <w:br/>
      </w:r>
      <w:r>
        <w:t xml:space="preserve">на земномъ шар. Въ общемъ дЪятель- </w:t>
      </w:r>
      <w:r>
        <w:br/>
      </w:r>
      <w:r>
        <w:t xml:space="preserve">ность эта характеризуется разрушенями </w:t>
      </w:r>
      <w:r>
        <w:br/>
      </w:r>
      <w:r>
        <w:t xml:space="preserve">по преимуществу въ области суши, ено- </w:t>
      </w:r>
      <w:r>
        <w:br/>
      </w:r>
      <w:r>
        <w:t xml:space="preserve">сомъ и отложешемъ материковыхъ мате- </w:t>
      </w:r>
      <w:r>
        <w:br/>
      </w:r>
      <w:r>
        <w:t xml:space="preserve">р1аловъ въ морЪ; разрушешя на сушЪ въ </w:t>
      </w:r>
      <w:r>
        <w:br/>
      </w:r>
      <w:r>
        <w:t xml:space="preserve">видЪ разнообразнаго типа явлев эроз!и </w:t>
      </w:r>
      <w:r>
        <w:br/>
      </w:r>
      <w:r>
        <w:t xml:space="preserve">временно ведуть къ увеличено контра- </w:t>
      </w:r>
      <w:r>
        <w:br/>
      </w:r>
      <w:r>
        <w:t xml:space="preserve">стовъ и изрЪзанности рельефа, но въ ко- </w:t>
      </w:r>
      <w:r>
        <w:br/>
      </w:r>
      <w:r>
        <w:t xml:space="preserve">нечной стади несомнфнно имфютъ нивел- </w:t>
      </w:r>
      <w:r>
        <w:br/>
      </w:r>
      <w:r>
        <w:t xml:space="preserve">лирующее значен!е, такъ какъ, разрушая </w:t>
      </w:r>
      <w:r>
        <w:br/>
      </w:r>
      <w:r>
        <w:t xml:space="preserve">горныя скалы путемъ смыва и обваловъ, </w:t>
      </w:r>
      <w:r>
        <w:br/>
      </w:r>
      <w:r>
        <w:t xml:space="preserve">понижаютъ въ течене геологическихъ пе- </w:t>
      </w:r>
      <w:r>
        <w:br/>
      </w:r>
      <w:r>
        <w:t xml:space="preserve">р!одовъ высоты горныхъ массивовъ; снося </w:t>
      </w:r>
      <w:r>
        <w:br/>
      </w:r>
      <w:r>
        <w:t xml:space="preserve">и отлагая въ мор продукты этого разру- </w:t>
      </w:r>
      <w:r>
        <w:br/>
      </w:r>
      <w:r>
        <w:t xml:space="preserve">шен!я, теку\я воды повышаютъ уровень </w:t>
      </w:r>
      <w:r>
        <w:br/>
      </w:r>
      <w:r>
        <w:t xml:space="preserve">морского дна, побуждають морсшя воды </w:t>
      </w:r>
      <w:r>
        <w:br/>
      </w:r>
      <w:r>
        <w:t xml:space="preserve">трансгресировать на сушу и въ свою оче- </w:t>
      </w:r>
      <w:r>
        <w:br/>
      </w:r>
      <w:r>
        <w:t xml:space="preserve">редь смывать всЪ ея неровности. Конеч- </w:t>
      </w:r>
      <w:r>
        <w:br/>
      </w:r>
      <w:r>
        <w:t xml:space="preserve">нымъ результаломъ было бы сглажива- </w:t>
      </w:r>
      <w:r>
        <w:br/>
      </w:r>
      <w:r>
        <w:t xml:space="preserve">не вефхьъ рЪзкостей материковаго рельефа, </w:t>
      </w:r>
      <w:r>
        <w:br/>
      </w:r>
      <w:r>
        <w:t xml:space="preserve">если бы тому не препятствовали и не ра- </w:t>
      </w:r>
      <w:r>
        <w:br/>
      </w:r>
      <w:r>
        <w:t xml:space="preserve">ботали прямо въ противоположномъ напра- </w:t>
      </w:r>
      <w:r>
        <w:br/>
      </w:r>
      <w:r>
        <w:t xml:space="preserve">влеши торообразовательныя, дислокащюон- </w:t>
      </w:r>
      <w:r>
        <w:br/>
      </w:r>
      <w:r>
        <w:t xml:space="preserve">ныя, сейсмичесмя и вулканическя силы, </w:t>
      </w:r>
      <w:r>
        <w:br/>
      </w:r>
      <w:r>
        <w:t xml:space="preserve">связанныя еъ внутренней теплотой земного </w:t>
      </w:r>
      <w:r>
        <w:br/>
      </w:r>
      <w:r>
        <w:t xml:space="preserve">шара и его медленнымъ, но несомнннымъ </w:t>
      </w:r>
      <w:r>
        <w:br/>
      </w:r>
      <w:r>
        <w:t xml:space="preserve">охлаждешемъ. И дЪйствительно геоломя </w:t>
      </w:r>
      <w:r>
        <w:br/>
      </w:r>
      <w:r>
        <w:t xml:space="preserve">показываеть, что горные кряжи геологи- </w:t>
      </w:r>
      <w:r>
        <w:br/>
      </w:r>
      <w:r>
        <w:t xml:space="preserve">чески наиболфе древняго происхожденя, </w:t>
      </w:r>
      <w:r>
        <w:br/>
      </w:r>
      <w:r>
        <w:t xml:space="preserve">въ которыхъь кряжеобразовательныя силы </w:t>
      </w:r>
      <w:r>
        <w:br/>
      </w:r>
      <w:r>
        <w:t xml:space="preserve">давно пришли въ равновзс1е и боле не </w:t>
      </w:r>
      <w:r>
        <w:br/>
      </w:r>
      <w:r>
        <w:t xml:space="preserve">работаютъ, имютъ очень небольшую вы- </w:t>
      </w:r>
      <w:r>
        <w:br/>
      </w:r>
      <w:r>
        <w:t xml:space="preserve">соту и округленныя, поломя, мало изрЪ- </w:t>
      </w:r>
      <w:r>
        <w:br/>
      </w:r>
      <w:r>
        <w:t xml:space="preserve">занныя очертавя (Финлянд!я, Уралъ), гор- </w:t>
      </w:r>
      <w:r>
        <w:br/>
      </w:r>
      <w:r>
        <w:t xml:space="preserve">ные кряжи, въ которыхъ кряжеобразова- </w:t>
      </w:r>
      <w:r>
        <w:br/>
      </w:r>
      <w:r>
        <w:t xml:space="preserve">тельные процессы относятся къ третич- </w:t>
      </w:r>
      <w:r>
        <w:br/>
      </w:r>
      <w:r>
        <w:t xml:space="preserve">нымъ и четвертичнымь эпохамъ и еще </w:t>
      </w:r>
      <w:r>
        <w:br/>
      </w:r>
      <w:r>
        <w:t xml:space="preserve">совершаются на нашихъ глазахъ, принад- </w:t>
      </w:r>
      <w:r>
        <w:br/>
      </w:r>
      <w:r>
        <w:t xml:space="preserve">лежать къ наиболЪе изр$заннымъ и мощ- </w:t>
      </w:r>
      <w:r>
        <w:br/>
      </w:r>
      <w:r>
        <w:t xml:space="preserve">нымъ исполинамъ нашего времени (Аль- </w:t>
      </w:r>
      <w:r>
        <w:br/>
      </w:r>
      <w:r>
        <w:t xml:space="preserve">пы, Кавказъ, Гималаи, Тянь-шань). </w:t>
      </w:r>
      <w:r>
        <w:br/>
      </w:r>
      <w:r>
        <w:t xml:space="preserve">Вода горькихъ миндалей (ааа </w:t>
      </w:r>
      <w:r>
        <w:br/>
      </w:r>
      <w:r>
        <w:t xml:space="preserve">ашу&amp;4а]атит алпатагит), фармацевтическ. </w:t>
      </w:r>
      <w:r>
        <w:br/>
      </w:r>
      <w:r>
        <w:t xml:space="preserve">препаратъ, приготовляюцщийся сльдующимъ </w:t>
      </w:r>
      <w:r>
        <w:br/>
      </w:r>
      <w:r>
        <w:t xml:space="preserve">образомъ: миндаль посредствомъ прессо- </w:t>
      </w:r>
      <w:r>
        <w:br/>
      </w:r>
      <w:r>
        <w:t xml:space="preserve">вашя освобождается оть масла; отжатаго </w:t>
      </w:r>
      <w:r>
        <w:br/>
      </w:r>
      <w:r>
        <w:t xml:space="preserve">горькаго миндалю берется 12 ч., смъши- </w:t>
      </w:r>
      <w:r>
        <w:br/>
      </w:r>
      <w:r>
        <w:t xml:space="preserve">вается съ 20 ч. воды и см5сь подвергается </w:t>
      </w:r>
      <w:r>
        <w:br/>
      </w:r>
      <w:r>
        <w:t xml:space="preserve">перегонкв. ЗатЬмъ въ пр1емникъ берется </w:t>
      </w:r>
      <w:r>
        <w:br/>
      </w:r>
      <w:r>
        <w:t xml:space="preserve">9 ч. перегнанной жидкости, 3 ч. виннаго </w:t>
      </w:r>
      <w:r>
        <w:br/>
      </w:r>
      <w:r>
        <w:t xml:space="preserve">спирта и разводится смЪсью изъ одной </w:t>
      </w:r>
      <w:r>
        <w:br/>
      </w:r>
      <w:r>
        <w:t xml:space="preserve">части виннаго спирта съ 3 ч. воды, пока </w:t>
      </w:r>
      <w:r>
        <w:br/>
      </w:r>
      <w:r>
        <w:t xml:space="preserve">вся смЪсь не будеть содержаль 0,10/0 си- </w:t>
      </w:r>
      <w:r>
        <w:br/>
      </w:r>
      <w:r>
        <w:t xml:space="preserve">нильной кислоты. В. г. м. прозрачна или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почти прозрачна, по вкусу ий запаху по- </w:t>
      </w:r>
      <w:r>
        <w:br/>
      </w:r>
      <w:r>
        <w:t xml:space="preserve">хожа на горьый миндаль и употребляется </w:t>
      </w:r>
      <w:r>
        <w:br/>
      </w:r>
      <w:r>
        <w:t xml:space="preserve">при болъзняхъ желудка, кишекъ, слизистой </w:t>
      </w:r>
      <w:r>
        <w:br/>
      </w:r>
      <w:r>
        <w:t xml:space="preserve">оболочки бронховъ и легкихъ.</w:t>
      </w:r>
    </w:p>
    <w:p>
      <w:pPr>
        <w:pStyle w:val="Normal"/>
      </w:pPr>
      <w:r>
        <w:t xml:space="preserve">Вода рудничная, см. горное д5ло и </w:t>
      </w:r>
      <w:r>
        <w:br/>
      </w:r>
      <w:r>
        <w:t xml:space="preserve">рудники.</w:t>
      </w:r>
    </w:p>
    <w:p>
      <w:pPr>
        <w:pStyle w:val="Normal"/>
      </w:pPr>
      <w:r>
        <w:t xml:space="preserve">Вода. въ сказашяхъ индоевропейскихъ </w:t>
      </w:r>
      <w:r>
        <w:br/>
      </w:r>
      <w:r>
        <w:t xml:space="preserve">народ., служить подпорою земли, а небесное </w:t>
      </w:r>
      <w:r>
        <w:br/>
      </w:r>
      <w:r>
        <w:t xml:space="preserve">царство представляется окружейн. со веЪхЪ </w:t>
      </w:r>
      <w:r>
        <w:br/>
      </w:r>
      <w:r>
        <w:t xml:space="preserve">сторонъ водами островомъ, извЪстнымъ подь </w:t>
      </w:r>
      <w:r>
        <w:br/>
      </w:r>
      <w:r>
        <w:t xml:space="preserve">назвашемъ „Буяна“. Вода заключаеть въ </w:t>
      </w:r>
      <w:r>
        <w:br/>
      </w:r>
      <w:r>
        <w:t xml:space="preserve">себъ чудесныя свойства: силу плодородя, </w:t>
      </w:r>
      <w:r>
        <w:br/>
      </w:r>
      <w:r>
        <w:t xml:space="preserve">цЪлебную и вЪщую. В. играеть большую </w:t>
      </w:r>
      <w:r>
        <w:br/>
      </w:r>
      <w:r>
        <w:t xml:space="preserve">роль во многихъ свадебныхь обрядахъ. </w:t>
      </w:r>
      <w:r>
        <w:br/>
      </w:r>
      <w:r>
        <w:t xml:space="preserve">Народная медицина употребляетъь облива- </w:t>
      </w:r>
      <w:r>
        <w:br/>
      </w:r>
      <w:r>
        <w:t xml:space="preserve">не В., омовене, взбрызгиван!е, сопровож- </w:t>
      </w:r>
      <w:r>
        <w:br/>
      </w:r>
      <w:r>
        <w:t xml:space="preserve">дая все это заклятями на болЪзнь. Нако- </w:t>
      </w:r>
      <w:r>
        <w:br/>
      </w:r>
      <w:r>
        <w:t xml:space="preserve">нецъ, при помощи В. въ старину гадали и </w:t>
      </w:r>
      <w:r>
        <w:br/>
      </w:r>
      <w:r>
        <w:t xml:space="preserve">производили судъ, преимущественно надъ </w:t>
      </w:r>
      <w:r>
        <w:br/>
      </w:r>
      <w:r>
        <w:t xml:space="preserve">въдьмами: женщинъ, заподозрфнныхь въ </w:t>
      </w:r>
      <w:r>
        <w:br/>
      </w:r>
      <w:r>
        <w:t xml:space="preserve">колдовствЪ, бросали въ В.; если он не то- </w:t>
      </w:r>
      <w:r>
        <w:br/>
      </w:r>
      <w:r>
        <w:t xml:space="preserve">нули, то считались виновными, такъ какъ </w:t>
      </w:r>
      <w:r>
        <w:br/>
      </w:r>
      <w:r>
        <w:t xml:space="preserve">чистая стих1я извергаеть изъ себя все не- </w:t>
      </w:r>
      <w:r>
        <w:br/>
      </w:r>
      <w:r>
        <w:t xml:space="preserve">чистое. Одной изъ формъ божьяго суда </w:t>
      </w:r>
      <w:r>
        <w:br/>
      </w:r>
      <w:r>
        <w:t xml:space="preserve">было бросаше въ В. жрейя (былина о </w:t>
      </w:r>
      <w:r>
        <w:br/>
      </w:r>
      <w:r>
        <w:t xml:space="preserve">СадкЪ). Обоготвореше В. выражалось у </w:t>
      </w:r>
      <w:r>
        <w:br/>
      </w:r>
      <w:r>
        <w:t xml:space="preserve">славянъ въ такихъ же образахъ, какъ иу </w:t>
      </w:r>
      <w:r>
        <w:br/>
      </w:r>
      <w:r>
        <w:t xml:space="preserve">прочихъ племенъ арскаго происхожден!я. </w:t>
      </w:r>
      <w:r>
        <w:br/>
      </w:r>
      <w:r>
        <w:t xml:space="preserve">Въ эпическихъ сказавяхъ русск. народа </w:t>
      </w:r>
      <w:r>
        <w:br/>
      </w:r>
      <w:r>
        <w:t xml:space="preserve">встр5чаются олицетвореня рЪкъ и озеръ, </w:t>
      </w:r>
      <w:r>
        <w:br/>
      </w:r>
      <w:r>
        <w:t xml:space="preserve">Морекой царь, и водяные духи и дЪвы. По </w:t>
      </w:r>
      <w:r>
        <w:br/>
      </w:r>
      <w:r>
        <w:t xml:space="preserve">свидзтельству былинъ, нЪкоторые бога- </w:t>
      </w:r>
      <w:r>
        <w:br/>
      </w:r>
      <w:r>
        <w:t xml:space="preserve">тыри и ихъ жены, умирая, разливались </w:t>
      </w:r>
      <w:r>
        <w:br/>
      </w:r>
      <w:r>
        <w:t xml:space="preserve">широкими рЗками: Дунай Ивановичъ, Донъ </w:t>
      </w:r>
      <w:r>
        <w:br/>
      </w:r>
      <w:r>
        <w:t xml:space="preserve">Ивановичъ, НЪпра и др.. Иъеенныя сказа- </w:t>
      </w:r>
      <w:r>
        <w:br/>
      </w:r>
      <w:r>
        <w:t xml:space="preserve">шя сохранили живое воспоминан!е о жертво- </w:t>
      </w:r>
      <w:r>
        <w:br/>
      </w:r>
      <w:r>
        <w:t xml:space="preserve">приношеняхъ морю и рЪкамъ: какъ Садко </w:t>
      </w:r>
      <w:r>
        <w:br/>
      </w:r>
      <w:r>
        <w:t xml:space="preserve">чествовалъ хлЪбомъ-солью Волгу, такъ и </w:t>
      </w:r>
      <w:r>
        <w:br/>
      </w:r>
      <w:r>
        <w:t xml:space="preserve">Илья Муромець—Оку, отправляяеь съ ро- </w:t>
      </w:r>
      <w:r>
        <w:br/>
      </w:r>
      <w:r>
        <w:t xml:space="preserve">дины на богатыреве подвиги.</w:t>
      </w:r>
    </w:p>
    <w:p>
      <w:pPr>
        <w:pStyle w:val="Normal"/>
      </w:pPr>
      <w:r>
        <w:t xml:space="preserve">В. въ ‚украинскихь народныхъ в%ро- </w:t>
      </w:r>
      <w:r>
        <w:br/>
      </w:r>
      <w:r>
        <w:t xml:space="preserve">вашяхъь пользуется глубокимъ уваже- </w:t>
      </w:r>
      <w:r>
        <w:br/>
      </w:r>
      <w:r>
        <w:t xml:space="preserve">немъ. Плевать въ нее, безъ нужды за- </w:t>
      </w:r>
      <w:r>
        <w:br/>
      </w:r>
      <w:r>
        <w:t xml:space="preserve">грязнять, бранить и пр., ее нельзя: винов- </w:t>
      </w:r>
      <w:r>
        <w:br/>
      </w:r>
      <w:r>
        <w:t xml:space="preserve">наго за это постигнеть наказан1е. Вообще </w:t>
      </w:r>
      <w:r>
        <w:br/>
      </w:r>
      <w:r>
        <w:t xml:space="preserve">В. считается святою. ВелЪдетые этого она </w:t>
      </w:r>
      <w:r>
        <w:br/>
      </w:r>
      <w:r>
        <w:t xml:space="preserve">употребляется, какъ средство при лчеши </w:t>
      </w:r>
      <w:r>
        <w:br/>
      </w:r>
      <w:r>
        <w:t xml:space="preserve">различнёйшихъ болЪзней, нося при этомъ, </w:t>
      </w:r>
      <w:r>
        <w:br/>
      </w:r>
      <w:r>
        <w:t xml:space="preserve">смотря по способу и времени ея добыва- </w:t>
      </w:r>
      <w:r>
        <w:br/>
      </w:r>
      <w:r>
        <w:t xml:space="preserve">шя, по произведеннымъ надъ нею дЪй- </w:t>
      </w:r>
      <w:r>
        <w:br/>
      </w:r>
      <w:r>
        <w:t xml:space="preserve">стыямъ и пр., различныя назвашя: В. евя- </w:t>
      </w:r>
      <w:r>
        <w:br/>
      </w:r>
      <w:r>
        <w:t xml:space="preserve">товеч1рня, йорданська, юрська (гре- </w:t>
      </w:r>
      <w:r>
        <w:br/>
      </w:r>
      <w:r>
        <w:t xml:space="preserve">горська), стртенська, макевська, </w:t>
      </w:r>
      <w:r>
        <w:br/>
      </w:r>
      <w:r>
        <w:t xml:space="preserve">непочата, Елена и пр. пр. Въ В. ку- </w:t>
      </w:r>
      <w:r>
        <w:br/>
      </w:r>
      <w:r>
        <w:t xml:space="preserve">паются съ цълью очищешя отъ болЪзней, </w:t>
      </w:r>
      <w:r>
        <w:br/>
      </w:r>
      <w:r>
        <w:t xml:space="preserve">обливаютъ ею другъ друга на праздникъ </w:t>
      </w:r>
      <w:r>
        <w:br/>
      </w:r>
      <w:r>
        <w:t xml:space="preserve">Пасхи, ворожать на ней. В. изъ росы, </w:t>
      </w:r>
      <w:r>
        <w:br/>
      </w:r>
      <w:r>
        <w:t xml:space="preserve">града имъеть чудотворную силу. Равно и </w:t>
      </w:r>
      <w:r>
        <w:br/>
      </w:r>
      <w:r>
        <w:t xml:space="preserve">В. криниць. Появляется В. изъ земли </w:t>
      </w:r>
      <w:r>
        <w:br/>
      </w:r>
      <w:r>
        <w:t xml:space="preserve">джерелами, криницями (источниками, </w:t>
      </w:r>
      <w:r>
        <w:br/>
      </w:r>
      <w:r>
        <w:t xml:space="preserve">родниками), охраняемыми духами. Кри- </w:t>
      </w:r>
      <w:r>
        <w:br/>
      </w:r>
      <w:r>
        <w:t xml:space="preserve">ниця олицетворяется въ образь д1вчины, </w:t>
      </w:r>
      <w:r>
        <w:br/>
      </w:r>
      <w:r>
        <w:t xml:space="preserve">которая идеть по землЪ и, вотрЪчая че- </w:t>
      </w:r>
      <w:r>
        <w:br/>
      </w:r>
      <w:r>
        <w:t xml:space="preserve">ловзка, спрашиваетъ: „де мии сети?“ ГдЪ </w:t>
      </w:r>
      <w:r>
        <w:br/>
      </w:r>
      <w:r>
        <w:t xml:space="preserve">человЪъкъ скажетъ, тамъ она и разольется </w:t>
      </w:r>
      <w:r>
        <w:br/>
      </w:r>
      <w:r>
        <w:t xml:space="preserve">водой. Къ криницЪ обращаются съ молит </w:t>
      </w:r>
      <w:r>
        <w:br/>
      </w:r>
      <w:r>
        <w:t xml:space="preserve">вами, хозяйки просять у нея помощи, </w:t>
      </w:r>
      <w:r>
        <w:br/>
      </w:r>
      <w:r>
        <w:t xml:space="preserve">приносять ей хлЪбъ соль. Криничная В.</w:t>
      </w:r>
    </w:p>
    <w:p>
      <w:pPr>
        <w:pStyle w:val="Normal"/>
      </w:pPr>
      <w:r>
        <w:t xml:space="preserve">Водл горькихъ миндаЛЕЙ — Вода.</w:t>
      </w:r>
    </w:p>
    <w:p>
      <w:pPr>
        <w:pStyle w:val="Normal"/>
      </w:pPr>
      <w:r>
        <w:t xml:space="preserve">пе цвлыя области полярныхъ земель. С0- </w:t>
      </w:r>
      <w:r>
        <w:br/>
      </w:r>
      <w:r>
        <w:t xml:space="preserve">временная теологмя учить, что большая </w:t>
      </w:r>
      <w:r>
        <w:br/>
      </w:r>
      <w:r>
        <w:t xml:space="preserve">часть наносовъ, покрывающ. теперь почти </w:t>
      </w:r>
      <w:r>
        <w:br/>
      </w:r>
      <w:r>
        <w:t xml:space="preserve">половину Европы и сЪверъ Америки, суть </w:t>
      </w:r>
      <w:r>
        <w:br/>
      </w:r>
      <w:r>
        <w:t xml:space="preserve">осадки того отдаленнаго, такъ наз. ледни- </w:t>
      </w:r>
      <w:r>
        <w:br/>
      </w:r>
      <w:r>
        <w:t xml:space="preserve">коваго пер1ода, когда большая часть этихъ </w:t>
      </w:r>
      <w:r>
        <w:br/>
      </w:r>
      <w:r>
        <w:t xml:space="preserve">странъ представляла картину современной </w:t>
      </w:r>
      <w:r>
        <w:br/>
      </w:r>
      <w:r>
        <w:t xml:space="preserve">Гренландш, а медленное, но системалич- </w:t>
      </w:r>
      <w:r>
        <w:br/>
      </w:r>
      <w:r>
        <w:t xml:space="preserve">ное передвижеше на сушб материковаго </w:t>
      </w:r>
      <w:r>
        <w:br/>
      </w:r>
      <w:r>
        <w:t xml:space="preserve">льда разносило по всей странЪ вмерзиие </w:t>
      </w:r>
      <w:r>
        <w:br/>
      </w:r>
      <w:r>
        <w:t xml:space="preserve">въ ледъ продукты разрушешя горныхъ </w:t>
      </w:r>
      <w:r>
        <w:br/>
      </w:r>
      <w:r>
        <w:t xml:space="preserve">странъ и ледниковаго ложа. Такова въ </w:t>
      </w:r>
      <w:r>
        <w:br/>
      </w:r>
      <w:r>
        <w:t xml:space="preserve">общихь самыхъ крупныхъ чертахъ разру- </w:t>
      </w:r>
      <w:r>
        <w:br/>
      </w:r>
      <w:r>
        <w:t xml:space="preserve">шающая и созидающая дъятельность воды </w:t>
      </w:r>
      <w:r>
        <w:br/>
      </w:r>
      <w:r>
        <w:t xml:space="preserve">на земномъ шар. Въ общемъ дЪятель- </w:t>
      </w:r>
      <w:r>
        <w:br/>
      </w:r>
      <w:r>
        <w:t xml:space="preserve">ность эта характеризуется разрушешями </w:t>
      </w:r>
      <w:r>
        <w:br/>
      </w:r>
      <w:r>
        <w:t xml:space="preserve">по преимуществу въ области суши, ено- </w:t>
      </w:r>
      <w:r>
        <w:br/>
      </w:r>
      <w:r>
        <w:t xml:space="preserve">сомъ и отложешемъ материковыхъ мате- </w:t>
      </w:r>
      <w:r>
        <w:br/>
      </w:r>
      <w:r>
        <w:t xml:space="preserve">р1аловъ въ морЪ; разрушешя на сушЪ въ </w:t>
      </w:r>
      <w:r>
        <w:br/>
      </w:r>
      <w:r>
        <w:t xml:space="preserve">видЪ разнообразнаго типа явлев эроз!и </w:t>
      </w:r>
      <w:r>
        <w:br/>
      </w:r>
      <w:r>
        <w:t xml:space="preserve">временно ведуть къ увеличено контра- </w:t>
      </w:r>
      <w:r>
        <w:br/>
      </w:r>
      <w:r>
        <w:t xml:space="preserve">стовъ и изрЪзанности рельефа, но въ ко- </w:t>
      </w:r>
      <w:r>
        <w:br/>
      </w:r>
      <w:r>
        <w:t xml:space="preserve">нечной стади несомнфнно имфютъ нивел- </w:t>
      </w:r>
      <w:r>
        <w:br/>
      </w:r>
      <w:r>
        <w:t xml:space="preserve">лирующее значен!е, такъ какъ, разрушая </w:t>
      </w:r>
      <w:r>
        <w:br/>
      </w:r>
      <w:r>
        <w:t xml:space="preserve">горныя скалы путемъ смыва и обваловъ, </w:t>
      </w:r>
      <w:r>
        <w:br/>
      </w:r>
      <w:r>
        <w:t xml:space="preserve">понижають въ течеше геологическихъ пе- </w:t>
      </w:r>
      <w:r>
        <w:br/>
      </w:r>
      <w:r>
        <w:t xml:space="preserve">р!одовъ высоты горныхъ массивовъ; снося </w:t>
      </w:r>
      <w:r>
        <w:br/>
      </w:r>
      <w:r>
        <w:t xml:space="preserve">и отлагая въ мор продукты этого разру- </w:t>
      </w:r>
      <w:r>
        <w:br/>
      </w:r>
      <w:r>
        <w:t xml:space="preserve">шен!я, теку\я воды повышаютъ уровень </w:t>
      </w:r>
      <w:r>
        <w:br/>
      </w:r>
      <w:r>
        <w:t xml:space="preserve">морского дна, побуждають морсшя воды </w:t>
      </w:r>
      <w:r>
        <w:br/>
      </w:r>
      <w:r>
        <w:t xml:space="preserve">трансгресировать на сушу и въ свою оче- </w:t>
      </w:r>
      <w:r>
        <w:br/>
      </w:r>
      <w:r>
        <w:t xml:space="preserve">редь смывать всЪ ея неровности. Конеч- </w:t>
      </w:r>
      <w:r>
        <w:br/>
      </w:r>
      <w:r>
        <w:t xml:space="preserve">нымъ результаломъ было бы сглажива- </w:t>
      </w:r>
      <w:r>
        <w:br/>
      </w:r>
      <w:r>
        <w:t xml:space="preserve">не вефхьъ рЪзкостей материковаго рельефа, </w:t>
      </w:r>
      <w:r>
        <w:br/>
      </w:r>
      <w:r>
        <w:t xml:space="preserve">если бы тому не препятствовали и не ра- </w:t>
      </w:r>
      <w:r>
        <w:br/>
      </w:r>
      <w:r>
        <w:t xml:space="preserve">ботали прямо въ противоположномъ напра- </w:t>
      </w:r>
      <w:r>
        <w:br/>
      </w:r>
      <w:r>
        <w:t xml:space="preserve">влеши торообразовательныя, дислокащюон- </w:t>
      </w:r>
      <w:r>
        <w:br/>
      </w:r>
      <w:r>
        <w:t xml:space="preserve">ныя, сейсмичесмя и вулканическая силы, </w:t>
      </w:r>
      <w:r>
        <w:br/>
      </w:r>
      <w:r>
        <w:t xml:space="preserve">связанныя съ внутренней теплотой земного </w:t>
      </w:r>
      <w:r>
        <w:br/>
      </w:r>
      <w:r>
        <w:t xml:space="preserve">шара и его медленнымъ, но несомнннымъ </w:t>
      </w:r>
      <w:r>
        <w:br/>
      </w:r>
      <w:r>
        <w:t xml:space="preserve">охлаждешемъ. И дЪйствительно геоломя </w:t>
      </w:r>
      <w:r>
        <w:br/>
      </w:r>
      <w:r>
        <w:t xml:space="preserve">показываеть, что горные кряжи геологи- </w:t>
      </w:r>
      <w:r>
        <w:br/>
      </w:r>
      <w:r>
        <w:t xml:space="preserve">чески наиболфе древняго происхождешя, </w:t>
      </w:r>
      <w:r>
        <w:br/>
      </w:r>
      <w:r>
        <w:t xml:space="preserve">въ которыхъ кряжеобразовательныя силы </w:t>
      </w:r>
      <w:r>
        <w:br/>
      </w:r>
      <w:r>
        <w:t xml:space="preserve">давно пришли въ равновзс1е и боле не </w:t>
      </w:r>
      <w:r>
        <w:br/>
      </w:r>
      <w:r>
        <w:t xml:space="preserve">работаютъ, имютъ очень небольшую вы- </w:t>
      </w:r>
      <w:r>
        <w:br/>
      </w:r>
      <w:r>
        <w:t xml:space="preserve">соту и округленныя, полоМя, мало изрЪ- </w:t>
      </w:r>
      <w:r>
        <w:br/>
      </w:r>
      <w:r>
        <w:t xml:space="preserve">занныя очертавя (Финлянд!я, Уралъ), гор- </w:t>
      </w:r>
      <w:r>
        <w:br/>
      </w:r>
      <w:r>
        <w:t xml:space="preserve">ные кряжи, въ которыхъ кряжеобразова- </w:t>
      </w:r>
      <w:r>
        <w:br/>
      </w:r>
      <w:r>
        <w:t xml:space="preserve">тельные процессы относятся къ третич- </w:t>
      </w:r>
      <w:r>
        <w:br/>
      </w:r>
      <w:r>
        <w:t xml:space="preserve">нымь и четвертичнымъ эпохамь и еще </w:t>
      </w:r>
      <w:r>
        <w:br/>
      </w:r>
      <w:r>
        <w:t xml:space="preserve">совершаются на нашихъ глазахъ, принад- </w:t>
      </w:r>
      <w:r>
        <w:br/>
      </w:r>
      <w:r>
        <w:t xml:space="preserve">лежать къ наиболЪе изр$заннымъ и мощ- </w:t>
      </w:r>
      <w:r>
        <w:br/>
      </w:r>
      <w:r>
        <w:t xml:space="preserve">нымъ исполинамъ нашего времени (Аль- </w:t>
      </w:r>
      <w:r>
        <w:br/>
      </w:r>
      <w:r>
        <w:t xml:space="preserve">пы, Кавказъ, Гималаи, Тянь-шань). </w:t>
      </w:r>
      <w:r>
        <w:br/>
      </w:r>
      <w:r>
        <w:t xml:space="preserve">Вода горькихъ миндалей (адпа </w:t>
      </w:r>
      <w:r>
        <w:br/>
      </w:r>
      <w:r>
        <w:t xml:space="preserve">ашу&amp;4а]атит алпагагит), фармацевтическ. </w:t>
      </w:r>
      <w:r>
        <w:br/>
      </w:r>
      <w:r>
        <w:t xml:space="preserve">препарать, приготовляющийся сльдующимъ </w:t>
      </w:r>
      <w:r>
        <w:br/>
      </w:r>
      <w:r>
        <w:t xml:space="preserve">образомъ: миндаль посредствомъ прессо- </w:t>
      </w:r>
      <w:r>
        <w:br/>
      </w:r>
      <w:r>
        <w:t xml:space="preserve">вашя освобождается оть масла; отжатаго </w:t>
      </w:r>
      <w:r>
        <w:br/>
      </w:r>
      <w:r>
        <w:t xml:space="preserve">горькаго миндалю берется 12 ч., смъши- </w:t>
      </w:r>
      <w:r>
        <w:br/>
      </w:r>
      <w:r>
        <w:t xml:space="preserve">вается съ 20 ч. воды и см5сь подвергается </w:t>
      </w:r>
      <w:r>
        <w:br/>
      </w:r>
      <w:r>
        <w:t xml:space="preserve">перегонкв. ЗатЬмъ въ премникъ берется </w:t>
      </w:r>
      <w:r>
        <w:br/>
      </w:r>
      <w:r>
        <w:t xml:space="preserve">9 ч. перегнанной жидкости, 3 ч. виннаго </w:t>
      </w:r>
      <w:r>
        <w:br/>
      </w:r>
      <w:r>
        <w:t xml:space="preserve">спирта и разводится смЪсью изъ одной </w:t>
      </w:r>
      <w:r>
        <w:br/>
      </w:r>
      <w:r>
        <w:t xml:space="preserve">части виннаго спирта съ 3 ч. воды, пока </w:t>
      </w:r>
      <w:r>
        <w:br/>
      </w:r>
      <w:r>
        <w:t xml:space="preserve">вся емЪфсь не будеть содержаль 0,10/0 си- </w:t>
      </w:r>
      <w:r>
        <w:br/>
      </w:r>
      <w:r>
        <w:t xml:space="preserve">нильной кислоты. В. г. м. прозрачна или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почти прозрачна, по вкусу ий запаху по- </w:t>
      </w:r>
      <w:r>
        <w:br/>
      </w:r>
      <w:r>
        <w:t xml:space="preserve">хожа на горьый миндаль и употребляется </w:t>
      </w:r>
      <w:r>
        <w:br/>
      </w:r>
      <w:r>
        <w:t xml:space="preserve">при болъзняхъ желудка, кишекъ, слизистой </w:t>
      </w:r>
      <w:r>
        <w:br/>
      </w:r>
      <w:r>
        <w:t xml:space="preserve">оболочки бронховъ и легкихъ.</w:t>
      </w:r>
    </w:p>
    <w:p>
      <w:pPr>
        <w:pStyle w:val="Normal"/>
      </w:pPr>
      <w:r>
        <w:t xml:space="preserve">Вода рудничная, см. горное д5ло и </w:t>
      </w:r>
      <w:r>
        <w:br/>
      </w:r>
      <w:r>
        <w:t xml:space="preserve">рудники.</w:t>
      </w:r>
    </w:p>
    <w:p>
      <w:pPr>
        <w:pStyle w:val="Normal"/>
      </w:pPr>
      <w:r>
        <w:t xml:space="preserve">Вода. въ сказашяхъ индоевропейскихъ </w:t>
      </w:r>
      <w:r>
        <w:br/>
      </w:r>
      <w:r>
        <w:t xml:space="preserve">народ., служить подпорою земли, а небесное </w:t>
      </w:r>
      <w:r>
        <w:br/>
      </w:r>
      <w:r>
        <w:t xml:space="preserve">царство представляется окружейн. со веЪхЪъ </w:t>
      </w:r>
      <w:r>
        <w:br/>
      </w:r>
      <w:r>
        <w:t xml:space="preserve">сторонъ водами островомъ, извЪстнымъ подь </w:t>
      </w:r>
      <w:r>
        <w:br/>
      </w:r>
      <w:r>
        <w:t xml:space="preserve">назвашемъ „Буяна“. Вода заключаеть въ </w:t>
      </w:r>
      <w:r>
        <w:br/>
      </w:r>
      <w:r>
        <w:t xml:space="preserve">себъ чудесныя свойства: силу плодородя, </w:t>
      </w:r>
      <w:r>
        <w:br/>
      </w:r>
      <w:r>
        <w:t xml:space="preserve">цЪлебную и вЪщую. В. играеть большую </w:t>
      </w:r>
      <w:r>
        <w:br/>
      </w:r>
      <w:r>
        <w:t xml:space="preserve">роль во многихъ свадебныхь обрядахъ. </w:t>
      </w:r>
      <w:r>
        <w:br/>
      </w:r>
      <w:r>
        <w:t xml:space="preserve">Народная медицина употребляетъь облива- </w:t>
      </w:r>
      <w:r>
        <w:br/>
      </w:r>
      <w:r>
        <w:t xml:space="preserve">не В., омовене, взбрызгиван!е, сопровож- </w:t>
      </w:r>
      <w:r>
        <w:br/>
      </w:r>
      <w:r>
        <w:t xml:space="preserve">дая все это заклятями на болЪзнь. Нако- </w:t>
      </w:r>
      <w:r>
        <w:br/>
      </w:r>
      <w:r>
        <w:t xml:space="preserve">нецъ, при помощи В. въ старину гадали и </w:t>
      </w:r>
      <w:r>
        <w:br/>
      </w:r>
      <w:r>
        <w:t xml:space="preserve">производили судъ, преимущественно надъ </w:t>
      </w:r>
      <w:r>
        <w:br/>
      </w:r>
      <w:r>
        <w:t xml:space="preserve">въдьмами: женщинъ, заподозрфнныхь въ </w:t>
      </w:r>
      <w:r>
        <w:br/>
      </w:r>
      <w:r>
        <w:t xml:space="preserve">колдовствЪ, бросали въ В.; если он не то- </w:t>
      </w:r>
      <w:r>
        <w:br/>
      </w:r>
      <w:r>
        <w:t xml:space="preserve">нули, то считались виновными, такъ какъ </w:t>
      </w:r>
      <w:r>
        <w:br/>
      </w:r>
      <w:r>
        <w:t xml:space="preserve">чистая стихя извергаеть изъ себя все не- </w:t>
      </w:r>
      <w:r>
        <w:br/>
      </w:r>
      <w:r>
        <w:t xml:space="preserve">чистое. Одной изъ формъ божьяго суда </w:t>
      </w:r>
      <w:r>
        <w:br/>
      </w:r>
      <w:r>
        <w:t xml:space="preserve">было бросаше въ В. жрейя (былина о </w:t>
      </w:r>
      <w:r>
        <w:br/>
      </w:r>
      <w:r>
        <w:t xml:space="preserve">СадкЪ). Обоготвореше В. выражалось у </w:t>
      </w:r>
      <w:r>
        <w:br/>
      </w:r>
      <w:r>
        <w:t xml:space="preserve">славянъ въ такихъ же образахъ, какъ иу </w:t>
      </w:r>
      <w:r>
        <w:br/>
      </w:r>
      <w:r>
        <w:t xml:space="preserve">прочихъ племенъ арскаго происхожден!я. </w:t>
      </w:r>
      <w:r>
        <w:br/>
      </w:r>
      <w:r>
        <w:t xml:space="preserve">Въ эпическихъ сказавяхъ русск. народа </w:t>
      </w:r>
      <w:r>
        <w:br/>
      </w:r>
      <w:r>
        <w:t xml:space="preserve">встр5чаются олицетвореня рЪкъ и озеръ, </w:t>
      </w:r>
      <w:r>
        <w:br/>
      </w:r>
      <w:r>
        <w:t xml:space="preserve">Морекой царь, и водяные духи и дЪвы. По </w:t>
      </w:r>
      <w:r>
        <w:br/>
      </w:r>
      <w:r>
        <w:t xml:space="preserve">свидзтельству былинъ, нЪкоторые бога- </w:t>
      </w:r>
      <w:r>
        <w:br/>
      </w:r>
      <w:r>
        <w:t xml:space="preserve">тыри и ихъ жены, умирая, разливалиеь </w:t>
      </w:r>
      <w:r>
        <w:br/>
      </w:r>
      <w:r>
        <w:t xml:space="preserve">широкими рЗками: Дунай Ивановичъ, Донъ </w:t>
      </w:r>
      <w:r>
        <w:br/>
      </w:r>
      <w:r>
        <w:t xml:space="preserve">Ивановичъ, НЪпра и др.. Иъеенныя сказа- </w:t>
      </w:r>
      <w:r>
        <w:br/>
      </w:r>
      <w:r>
        <w:t xml:space="preserve">шя сохранили живое воспоминан!е о жертво- </w:t>
      </w:r>
      <w:r>
        <w:br/>
      </w:r>
      <w:r>
        <w:t xml:space="preserve">приношеняхъ морю и рзкамъ: какъ Садко </w:t>
      </w:r>
      <w:r>
        <w:br/>
      </w:r>
      <w:r>
        <w:t xml:space="preserve">чествовалъ хлЪбомъ-солью Волгу, такъ и </w:t>
      </w:r>
      <w:r>
        <w:br/>
      </w:r>
      <w:r>
        <w:t xml:space="preserve">Илья Муромецъ—Оку, отправляяеь съ ро- </w:t>
      </w:r>
      <w:r>
        <w:br/>
      </w:r>
      <w:r>
        <w:t xml:space="preserve">дины на богатыреве подвиги.</w:t>
      </w:r>
    </w:p>
    <w:p>
      <w:pPr>
        <w:pStyle w:val="Normal"/>
      </w:pPr>
      <w:r>
        <w:t xml:space="preserve">В. въ ‚украинскихь народныхъ в%ро- </w:t>
      </w:r>
      <w:r>
        <w:br/>
      </w:r>
      <w:r>
        <w:t xml:space="preserve">вашяхъь пользуется глубокимъ уваже- </w:t>
      </w:r>
      <w:r>
        <w:br/>
      </w:r>
      <w:r>
        <w:t xml:space="preserve">немъ. Плевать въ нее, безъ нужды за- </w:t>
      </w:r>
      <w:r>
        <w:br/>
      </w:r>
      <w:r>
        <w:t xml:space="preserve">грязнять, бранить и пр., ее нельзя: винов- </w:t>
      </w:r>
      <w:r>
        <w:br/>
      </w:r>
      <w:r>
        <w:t xml:space="preserve">наго за это постигнеть наказан1е. Вообще </w:t>
      </w:r>
      <w:r>
        <w:br/>
      </w:r>
      <w:r>
        <w:t xml:space="preserve">В. считается святою. ВелЪдетые этого она </w:t>
      </w:r>
      <w:r>
        <w:br/>
      </w:r>
      <w:r>
        <w:t xml:space="preserve">употребляется, какъ средство при лчени </w:t>
      </w:r>
      <w:r>
        <w:br/>
      </w:r>
      <w:r>
        <w:t xml:space="preserve">различнёйшихъ болЪзней, нося при этомъ, </w:t>
      </w:r>
      <w:r>
        <w:br/>
      </w:r>
      <w:r>
        <w:t xml:space="preserve">смотря по способу и времени ея добыва- </w:t>
      </w:r>
      <w:r>
        <w:br/>
      </w:r>
      <w:r>
        <w:t xml:space="preserve">шя, по произведеннымъ надъ нею дЪй- </w:t>
      </w:r>
      <w:r>
        <w:br/>
      </w:r>
      <w:r>
        <w:t xml:space="preserve">стыямъ и пр., различныя назвашя: В. евя- </w:t>
      </w:r>
      <w:r>
        <w:br/>
      </w:r>
      <w:r>
        <w:t xml:space="preserve">товеч1рня, йорданська, юрська (гре- </w:t>
      </w:r>
      <w:r>
        <w:br/>
      </w:r>
      <w:r>
        <w:t xml:space="preserve">горська), стртенська, макевська, </w:t>
      </w:r>
      <w:r>
        <w:br/>
      </w:r>
      <w:r>
        <w:t xml:space="preserve">непочата, Елена и пр. пр. Въ В. ку- </w:t>
      </w:r>
      <w:r>
        <w:br/>
      </w:r>
      <w:r>
        <w:t xml:space="preserve">паются съ цълью очищешя отъ болЪзней, </w:t>
      </w:r>
      <w:r>
        <w:br/>
      </w:r>
      <w:r>
        <w:t xml:space="preserve">обливаютъ ею другъ друга на праздникъ </w:t>
      </w:r>
      <w:r>
        <w:br/>
      </w:r>
      <w:r>
        <w:t xml:space="preserve">Пасхи, ворожать на ней. В. изъ росы, </w:t>
      </w:r>
      <w:r>
        <w:br/>
      </w:r>
      <w:r>
        <w:t xml:space="preserve">града имъеть чудотворную силу. Равно и </w:t>
      </w:r>
      <w:r>
        <w:br/>
      </w:r>
      <w:r>
        <w:t xml:space="preserve">В. криниць. Появляется В. изъ земли </w:t>
      </w:r>
      <w:r>
        <w:br/>
      </w:r>
      <w:r>
        <w:t xml:space="preserve">джерелами, криницями (источниками, </w:t>
      </w:r>
      <w:r>
        <w:br/>
      </w:r>
      <w:r>
        <w:t xml:space="preserve">родниками), охраняемыми духами. Кри- </w:t>
      </w:r>
      <w:r>
        <w:br/>
      </w:r>
      <w:r>
        <w:t xml:space="preserve">ниця олицетворяется въ образь д1вчины, </w:t>
      </w:r>
      <w:r>
        <w:br/>
      </w:r>
      <w:r>
        <w:t xml:space="preserve">которая идеть по землЪ и, вотрЪчая че- </w:t>
      </w:r>
      <w:r>
        <w:br/>
      </w:r>
      <w:r>
        <w:t xml:space="preserve">ловзка, спрашиваетъ: „де мии сети?“ ГдЪ </w:t>
      </w:r>
      <w:r>
        <w:br/>
      </w:r>
      <w:r>
        <w:t xml:space="preserve">человЪъкъ скажетъ, тамъ она и разольется </w:t>
      </w:r>
      <w:r>
        <w:br/>
      </w:r>
      <w:r>
        <w:t xml:space="preserve">водой. Къ криницв обращаются съ молит </w:t>
      </w:r>
      <w:r>
        <w:br/>
      </w:r>
      <w:r>
        <w:t xml:space="preserve">вами, хозяйки просять у нея помощи, </w:t>
      </w:r>
      <w:r>
        <w:br/>
      </w:r>
      <w:r>
        <w:t xml:space="preserve">приносять ей хлЪбъ соль. Криничная В.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иметь такую чудотворную силу, что если </w:t>
      </w:r>
      <w:r>
        <w:br/>
      </w:r>
      <w:r>
        <w:t xml:space="preserve">ею покропить изрубленную въ куски га- </w:t>
      </w:r>
      <w:r>
        <w:br/>
      </w:r>
      <w:r>
        <w:t xml:space="preserve">дюку, то змъя сростется и оживетъ. Это </w:t>
      </w:r>
      <w:r>
        <w:br/>
      </w:r>
      <w:r>
        <w:t xml:space="preserve">въроваше соприкасается со сказками про </w:t>
      </w:r>
      <w:r>
        <w:br/>
      </w:r>
      <w:r>
        <w:t xml:space="preserve">живущу 1 сплющу воду (великорус- </w:t>
      </w:r>
      <w:r>
        <w:br/>
      </w:r>
      <w:r>
        <w:t xml:space="preserve">ская мертвая и живая вода), находя- </w:t>
      </w:r>
      <w:r>
        <w:br/>
      </w:r>
      <w:r>
        <w:t xml:space="preserve">щуюся въ особыхъ источникахъ, охраняе- </w:t>
      </w:r>
      <w:r>
        <w:br/>
      </w:r>
      <w:r>
        <w:t xml:space="preserve">мыхъ звЪрями, чудовищами. Подъ вля- </w:t>
      </w:r>
      <w:r>
        <w:br/>
      </w:r>
      <w:r>
        <w:t xml:space="preserve">шемъ христанства богиня криниця, вы- </w:t>
      </w:r>
      <w:r>
        <w:br/>
      </w:r>
      <w:r>
        <w:t xml:space="preserve">ходящая изъ В. для помощи людямъ, пре- </w:t>
      </w:r>
      <w:r>
        <w:br/>
      </w:r>
      <w:r>
        <w:t xml:space="preserve">вратилась ВЪ „явленную“ икону, ‘которая </w:t>
      </w:r>
      <w:r>
        <w:br/>
      </w:r>
      <w:r>
        <w:t xml:space="preserve">чудеснымъ образомъ появлется изъ кри- </w:t>
      </w:r>
      <w:r>
        <w:br/>
      </w:r>
      <w:r>
        <w:t xml:space="preserve">ницы. Родники съ такими явленными ико- </w:t>
      </w:r>
      <w:r>
        <w:br/>
      </w:r>
      <w:r>
        <w:t xml:space="preserve">нами пользуются глубокимъ почтешемъ, </w:t>
      </w:r>
      <w:r>
        <w:br/>
      </w:r>
      <w:r>
        <w:t xml:space="preserve">народъ вБритьъ въ ихъ цблительную силу, </w:t>
      </w:r>
      <w:r>
        <w:br/>
      </w:r>
      <w:r>
        <w:t xml:space="preserve">въ честь ихъ установлены м$стные, очень </w:t>
      </w:r>
      <w:r>
        <w:br/>
      </w:r>
      <w:r>
        <w:t xml:space="preserve">уважаемые, праздники. (См. „К евск. Стар.“ </w:t>
      </w:r>
      <w:r>
        <w:br/>
      </w:r>
      <w:r>
        <w:t xml:space="preserve">1884, ГУ, 695; „Заря“ 1895, стр. 355 и 373: </w:t>
      </w:r>
      <w:r>
        <w:br/>
      </w:r>
      <w:r>
        <w:t xml:space="preserve">„Чудодшная криниця“). Есть источники </w:t>
      </w:r>
      <w:r>
        <w:br/>
      </w:r>
      <w:r>
        <w:t xml:space="preserve">съ теплою В., исцьляющею купающихся </w:t>
      </w:r>
      <w:r>
        <w:br/>
      </w:r>
      <w:r>
        <w:t xml:space="preserve">въ ней больныхъ, но это въ вири (см.). </w:t>
      </w:r>
      <w:r>
        <w:br/>
      </w:r>
      <w:r>
        <w:t xml:space="preserve">Но въ то же время есть источники съ вред- </w:t>
      </w:r>
      <w:r>
        <w:br/>
      </w:r>
      <w:r>
        <w:t xml:space="preserve">ною В., прикосновеше которой къ тзлу че- </w:t>
      </w:r>
      <w:r>
        <w:br/>
      </w:r>
      <w:r>
        <w:t xml:space="preserve">ловька приносить ему болЪзнь — это за- </w:t>
      </w:r>
      <w:r>
        <w:br/>
      </w:r>
      <w:r>
        <w:t xml:space="preserve">виситъь отъ враждебнаго духа, сидящаго </w:t>
      </w:r>
      <w:r>
        <w:br/>
      </w:r>
      <w:r>
        <w:t xml:space="preserve">въ той водЪ. Въ одной сказкЪ В. криницы </w:t>
      </w:r>
      <w:r>
        <w:br/>
      </w:r>
      <w:r>
        <w:t xml:space="preserve">сжигаеть моментально все въ нее попадало- </w:t>
      </w:r>
      <w:r>
        <w:br/>
      </w:r>
      <w:r>
        <w:t xml:space="preserve">щее. Нечистыми считаются озера, пруды. </w:t>
      </w:r>
      <w:r>
        <w:br/>
      </w:r>
      <w:r>
        <w:t xml:space="preserve">болота (стоячая В.). Чаето они образова- </w:t>
      </w:r>
      <w:r>
        <w:br/>
      </w:r>
      <w:r>
        <w:t xml:space="preserve">лись на месть совершившагося преступ- </w:t>
      </w:r>
      <w:r>
        <w:br/>
      </w:r>
      <w:r>
        <w:t xml:space="preserve">лешя: В. поглотила преступниковъ съ ихъ </w:t>
      </w:r>
      <w:r>
        <w:br/>
      </w:r>
      <w:r>
        <w:t xml:space="preserve">жилищами. Разсказываютъ, что чрезъ </w:t>
      </w:r>
      <w:r>
        <w:br/>
      </w:r>
      <w:r>
        <w:t xml:space="preserve">озера и болота можно проникнуть въ са- </w:t>
      </w:r>
      <w:r>
        <w:br/>
      </w:r>
      <w:r>
        <w:t xml:space="preserve">мый адъ.</w:t>
      </w:r>
    </w:p>
    <w:p>
      <w:pPr>
        <w:pStyle w:val="Normal"/>
      </w:pPr>
      <w:r>
        <w:t xml:space="preserve">Изъ источниковъ В. рвками течетъ въ </w:t>
      </w:r>
      <w:r>
        <w:br/>
      </w:r>
      <w:r>
        <w:t xml:space="preserve">море, которое есть огромное скоплеше В. </w:t>
      </w:r>
      <w:r>
        <w:br/>
      </w:r>
      <w:r>
        <w:t xml:space="preserve">съ дномъ, усъяннымь отверсйями, сквозь </w:t>
      </w:r>
      <w:r>
        <w:br/>
      </w:r>
      <w:r>
        <w:t xml:space="preserve">которыя В. просачивается въ подземный </w:t>
      </w:r>
      <w:r>
        <w:br/>
      </w:r>
      <w:r>
        <w:t xml:space="preserve">мфъ, гдЪ отъь атого происходитъ дождь. </w:t>
      </w:r>
      <w:r>
        <w:br/>
      </w:r>
      <w:r>
        <w:t xml:space="preserve">Въ мор$ — жилище солнца.</w:t>
      </w:r>
    </w:p>
    <w:p>
      <w:pPr>
        <w:pStyle w:val="Normal"/>
      </w:pPr>
      <w:r>
        <w:t xml:space="preserve">Въ В. живуть не только обыкновенныя </w:t>
      </w:r>
      <w:r>
        <w:br/>
      </w:r>
      <w:r>
        <w:t xml:space="preserve">животныя, но и множество сверхестествен- </w:t>
      </w:r>
      <w:r>
        <w:br/>
      </w:r>
      <w:r>
        <w:t xml:space="preserve">ныхъ существъ: русалки (см.), панны съ </w:t>
      </w:r>
      <w:r>
        <w:br/>
      </w:r>
      <w:r>
        <w:t xml:space="preserve">жемчужными глазами и коралловыми во- </w:t>
      </w:r>
      <w:r>
        <w:br/>
      </w:r>
      <w:r>
        <w:t xml:space="preserve">лосами, мелюзины — морскя женщины съ </w:t>
      </w:r>
      <w:r>
        <w:br/>
      </w:r>
      <w:r>
        <w:t xml:space="preserve">рыбьими хвостами вмЪсто ногь и съ та- </w:t>
      </w:r>
      <w:r>
        <w:br/>
      </w:r>
      <w:r>
        <w:t xml:space="preserve">кимъ прекраснымъ голосомъ, что море пе- </w:t>
      </w:r>
      <w:r>
        <w:br/>
      </w:r>
      <w:r>
        <w:t xml:space="preserve">рестаетъ волноваться, когда онЪ поютъ, а </w:t>
      </w:r>
      <w:r>
        <w:br/>
      </w:r>
      <w:r>
        <w:t xml:space="preserve">человЪкъь можеть заслушатьея на вЪки </w:t>
      </w:r>
      <w:r>
        <w:br/>
      </w:r>
      <w:r>
        <w:t xml:space="preserve">(Чубинсюий, 1, 209). Въ нечистыхъ В. жи- </w:t>
      </w:r>
      <w:r>
        <w:br/>
      </w:r>
      <w:r>
        <w:t xml:space="preserve">вуть утопленники, въ каждое новолунье </w:t>
      </w:r>
      <w:r>
        <w:br/>
      </w:r>
      <w:r>
        <w:t xml:space="preserve">приплывающце къ тому м%$ету, гдЪ кто уто- </w:t>
      </w:r>
      <w:r>
        <w:br/>
      </w:r>
      <w:r>
        <w:t xml:space="preserve">нулъ, и купающеся при лунномъ свЪтъ; </w:t>
      </w:r>
      <w:r>
        <w:br/>
      </w:r>
      <w:r>
        <w:t xml:space="preserve">различные виды нечистыхь духовъ: во- </w:t>
      </w:r>
      <w:r>
        <w:br/>
      </w:r>
      <w:r>
        <w:t xml:space="preserve">дяник, болотяник, очеретяник, 061й- </w:t>
      </w:r>
      <w:r>
        <w:br/>
      </w:r>
      <w:r>
        <w:t xml:space="preserve">ник, ман, блуд и др.</w:t>
      </w:r>
    </w:p>
    <w:p>
      <w:pPr>
        <w:pStyle w:val="Normal"/>
      </w:pPr>
      <w:r>
        <w:t xml:space="preserve">Туманъ и роса „берется з води“; изъ </w:t>
      </w:r>
      <w:r>
        <w:br/>
      </w:r>
      <w:r>
        <w:t xml:space="preserve">тучи падаеть В. въ видЪ дождя, но сама </w:t>
      </w:r>
      <w:r>
        <w:br/>
      </w:r>
      <w:r>
        <w:t xml:space="preserve">туча состоить изъ студенистой массы. </w:t>
      </w:r>
      <w:r>
        <w:br/>
      </w:r>
      <w:r>
        <w:t xml:space="preserve">Дождь олицетворяется въ видЪ старика, </w:t>
      </w:r>
      <w:r>
        <w:br/>
      </w:r>
      <w:r>
        <w:t xml:space="preserve">сидящаго па тучахъ: у него мокрая 60- </w:t>
      </w:r>
      <w:r>
        <w:br/>
      </w:r>
      <w:r>
        <w:t xml:space="preserve">рода до ногъ, и когда ее колышетъ вЪтеръ, </w:t>
      </w:r>
      <w:r>
        <w:br/>
      </w:r>
      <w:r>
        <w:t xml:space="preserve">тогда идеть изъ нея дождь; по другимъ </w:t>
      </w:r>
      <w:r>
        <w:br/>
      </w:r>
      <w:r>
        <w:t xml:space="preserve">разсказамъ старикъ льетъь дождь сквозь </w:t>
      </w:r>
      <w:r>
        <w:br/>
      </w:r>
      <w:r>
        <w:t xml:space="preserve">сито изъ кожанаго мьшка. Тучею управ: </w:t>
      </w:r>
      <w:r>
        <w:br/>
      </w:r>
      <w:r>
        <w:t xml:space="preserve">ляеть св. Имя и св. Николай. ТихШ дождь </w:t>
      </w:r>
      <w:r>
        <w:br/>
      </w:r>
      <w:r>
        <w:t xml:space="preserve">оть Бога, а съ бурею — отъ черта. ВЪдь- </w:t>
      </w:r>
      <w:r>
        <w:br/>
      </w:r>
      <w:r>
        <w:t xml:space="preserve">мы могуть запрятываль дождь у себя, и</w:t>
      </w:r>
    </w:p>
    <w:p>
      <w:pPr>
        <w:pStyle w:val="Normal"/>
      </w:pPr>
      <w:r>
        <w:t xml:space="preserve">Вода.</w:t>
      </w:r>
    </w:p>
    <w:p>
      <w:pPr>
        <w:pStyle w:val="Normal"/>
      </w:pPr>
      <w:r>
        <w:t xml:space="preserve">тогда онъ не идеть до тьхъ поръ, пока </w:t>
      </w:r>
      <w:r>
        <w:br/>
      </w:r>
      <w:r>
        <w:t xml:space="preserve">вздьму не искупають. Если брошенная </w:t>
      </w:r>
      <w:r>
        <w:br/>
      </w:r>
      <w:r>
        <w:t xml:space="preserve">въ воду вЪдьма тонеть, то считается не- </w:t>
      </w:r>
      <w:r>
        <w:br/>
      </w:r>
      <w:r>
        <w:t xml:space="preserve">виновною и наоборотъ.</w:t>
      </w:r>
    </w:p>
    <w:p>
      <w:pPr>
        <w:pStyle w:val="Normal"/>
      </w:pPr>
      <w:r>
        <w:t xml:space="preserve">Градъ считается наказашемъ болйимъ за </w:t>
      </w:r>
      <w:r>
        <w:br/>
      </w:r>
      <w:r>
        <w:t xml:space="preserve">трВхи. Для прекращешя его выбрасыва- </w:t>
      </w:r>
      <w:r>
        <w:br/>
      </w:r>
      <w:r>
        <w:t xml:space="preserve">ють на дворъ кочерги и лопаты, положивъ </w:t>
      </w:r>
      <w:r>
        <w:br/>
      </w:r>
      <w:r>
        <w:t xml:space="preserve">ихь накресть, или перекусываютъ первую </w:t>
      </w:r>
      <w:r>
        <w:br/>
      </w:r>
      <w:r>
        <w:t xml:space="preserve">замъченную градину; знахари употребля- </w:t>
      </w:r>
      <w:r>
        <w:br/>
      </w:r>
      <w:r>
        <w:t xml:space="preserve">ютъ особые премы и молитвы для отвра- </w:t>
      </w:r>
      <w:r>
        <w:br/>
      </w:r>
      <w:r>
        <w:t xml:space="preserve">щешя града (Чубинеюи, 1, 29). Градъ </w:t>
      </w:r>
      <w:r>
        <w:br/>
      </w:r>
      <w:r>
        <w:t xml:space="preserve">олицетворяется въ вид всадника, кото- </w:t>
      </w:r>
      <w:r>
        <w:br/>
      </w:r>
      <w:r>
        <w:t xml:space="preserve">рому какой то старпйй указываеть, гдЪ </w:t>
      </w:r>
      <w:r>
        <w:br/>
      </w:r>
      <w:r>
        <w:t xml:space="preserve">падать. Есть еще вЪроваше, что градъ </w:t>
      </w:r>
      <w:r>
        <w:br/>
      </w:r>
      <w:r>
        <w:t xml:space="preserve">выпускается ввдьмаками изъ колодцевъ.</w:t>
      </w:r>
    </w:p>
    <w:p>
      <w:pPr>
        <w:pStyle w:val="Normal"/>
      </w:pPr>
      <w:r>
        <w:t xml:space="preserve">Снзгъ имфется въ большомъ запасЪ на </w:t>
      </w:r>
      <w:r>
        <w:br/>
      </w:r>
      <w:r>
        <w:t xml:space="preserve">небЪ, а на землю сбрасывалотъ его ангелы </w:t>
      </w:r>
      <w:r>
        <w:br/>
      </w:r>
      <w:r>
        <w:t xml:space="preserve">лопатами. Впрочемъ и нечистая сила лю- </w:t>
      </w:r>
      <w:r>
        <w:br/>
      </w:r>
      <w:r>
        <w:t xml:space="preserve">бить снфгьъ: въ снфжномъ вихрВ носится </w:t>
      </w:r>
      <w:r>
        <w:br/>
      </w:r>
      <w:r>
        <w:t xml:space="preserve">сатана, это онъ устраиваеть мятели.</w:t>
      </w:r>
    </w:p>
    <w:p>
      <w:pPr>
        <w:pStyle w:val="Normal"/>
      </w:pPr>
      <w:r>
        <w:t xml:space="preserve">См.: Чубинекай, „Труды“, т. [, вып. 1} </w:t>
      </w:r>
      <w:r>
        <w:br/>
      </w:r>
      <w:r>
        <w:t xml:space="preserve">Лепк!й, „Вода въ людових вшфованях“ </w:t>
      </w:r>
      <w:r>
        <w:br/>
      </w:r>
      <w:r>
        <w:t xml:space="preserve">въ журн. „Зоря“ 1883, №№ 8 и 9; способы </w:t>
      </w:r>
      <w:r>
        <w:br/>
      </w:r>
      <w:r>
        <w:t xml:space="preserve">льчешя водою — въ различныхь сбор- </w:t>
      </w:r>
      <w:r>
        <w:br/>
      </w:r>
      <w:r>
        <w:t xml:space="preserve">никахъ украинскихь фольклорныхЪъ мате- </w:t>
      </w:r>
      <w:r>
        <w:br/>
      </w:r>
      <w:r>
        <w:t xml:space="preserve">раловъ.</w:t>
      </w:r>
    </w:p>
    <w:p>
      <w:pPr>
        <w:pStyle w:val="Normal"/>
      </w:pPr>
      <w:r>
        <w:t xml:space="preserve">Вода живая и мертвая, первая — </w:t>
      </w:r>
      <w:r>
        <w:br/>
      </w:r>
      <w:r>
        <w:t xml:space="preserve">то же, что безсмертный напитокъ: снкр. </w:t>
      </w:r>
      <w:r>
        <w:br/>
      </w:r>
      <w:r>
        <w:t xml:space="preserve">алттИа, гр. @иообб@а, или тёитао (= песет </w:t>
      </w:r>
      <w:r>
        <w:br/>
      </w:r>
      <w:r>
        <w:t xml:space="preserve">ауег(епз, напитокъ, отвращаюний смерть), </w:t>
      </w:r>
      <w:r>
        <w:br/>
      </w:r>
      <w:r>
        <w:t xml:space="preserve">оть употребленя котораго боги дЪлались </w:t>
      </w:r>
      <w:r>
        <w:br/>
      </w:r>
      <w:r>
        <w:t xml:space="preserve">безсмертными. В. живая имъеть свойство </w:t>
      </w:r>
      <w:r>
        <w:br/>
      </w:r>
      <w:r>
        <w:t xml:space="preserve">исцЪлять раны, срощать разрубленные чле- </w:t>
      </w:r>
      <w:r>
        <w:br/>
      </w:r>
      <w:r>
        <w:t xml:space="preserve">ны и возвращать самую жизнь. Въ сказ- </w:t>
      </w:r>
      <w:r>
        <w:br/>
      </w:r>
      <w:r>
        <w:t xml:space="preserve">кахъ она называется также богатырекою В. </w:t>
      </w:r>
      <w:r>
        <w:br/>
      </w:r>
      <w:r>
        <w:t xml:space="preserve">Въ противоположность живой В. исключи- </w:t>
      </w:r>
      <w:r>
        <w:br/>
      </w:r>
      <w:r>
        <w:t xml:space="preserve">тельно только въ славянск. сказкахъ ветрЪ- </w:t>
      </w:r>
      <w:r>
        <w:br/>
      </w:r>
      <w:r>
        <w:t xml:space="preserve">чается также упоминанше и о мертвой В. </w:t>
      </w:r>
      <w:r>
        <w:br/>
      </w:r>
      <w:r>
        <w:t xml:space="preserve">или цзиющей, которая заживляеть нане- </w:t>
      </w:r>
      <w:r>
        <w:br/>
      </w:r>
      <w:r>
        <w:t xml:space="preserve">сенныя раны, срощаеть члены мертваго </w:t>
      </w:r>
      <w:r>
        <w:br/>
      </w:r>
      <w:r>
        <w:t xml:space="preserve">тЪла, но еще не воскрешаетъ, что произво- </w:t>
      </w:r>
      <w:r>
        <w:br/>
      </w:r>
      <w:r>
        <w:t xml:space="preserve">дитъ уже окроплеше живою водою. Въ на- </w:t>
      </w:r>
      <w:r>
        <w:br/>
      </w:r>
      <w:r>
        <w:t xml:space="preserve">родномъ эпосв убитыхъ героевъ сначала </w:t>
      </w:r>
      <w:r>
        <w:br/>
      </w:r>
      <w:r>
        <w:t xml:space="preserve">окропляють мертвою В., а потомъ живою, </w:t>
      </w:r>
      <w:r>
        <w:br/>
      </w:r>
      <w:r>
        <w:t xml:space="preserve">такъ какь и въ самой природЪ первые </w:t>
      </w:r>
      <w:r>
        <w:br/>
      </w:r>
      <w:r>
        <w:t xml:space="preserve">дожди, сгоняя льды ни снфга, какъ бы стя- </w:t>
      </w:r>
      <w:r>
        <w:br/>
      </w:r>
      <w:r>
        <w:t xml:space="preserve">тивають разсвченные члены земли, а сл®- </w:t>
      </w:r>
      <w:r>
        <w:br/>
      </w:r>
      <w:r>
        <w:t xml:space="preserve">дующ!е уже дають ей зелень и цвЪты. Въ </w:t>
      </w:r>
      <w:r>
        <w:br/>
      </w:r>
      <w:r>
        <w:t xml:space="preserve">сказкахь живую и мертвую В. приносять </w:t>
      </w:r>
      <w:r>
        <w:br/>
      </w:r>
      <w:r>
        <w:t xml:space="preserve">олицетворенныя силы лзтнихЪ грозъ; вихрь, </w:t>
      </w:r>
      <w:r>
        <w:br/>
      </w:r>
      <w:r>
        <w:t xml:space="preserve">тромъ и градъ, или вЪиия птицы, въ образ </w:t>
      </w:r>
      <w:r>
        <w:br/>
      </w:r>
      <w:r>
        <w:t xml:space="preserve">которыхъ воплощались т же самыя явле- </w:t>
      </w:r>
      <w:r>
        <w:br/>
      </w:r>
      <w:r>
        <w:t xml:space="preserve">ня: воронъ, соколъ, орелъ и голубь. Кто </w:t>
      </w:r>
      <w:r>
        <w:br/>
      </w:r>
      <w:r>
        <w:t xml:space="preserve">выпьеть живой воды, у того тотчаеъ при- </w:t>
      </w:r>
      <w:r>
        <w:br/>
      </w:r>
      <w:r>
        <w:t xml:space="preserve">бываеть сила. Сверхъ того, живая вода </w:t>
      </w:r>
      <w:r>
        <w:br/>
      </w:r>
      <w:r>
        <w:t xml:space="preserve">исцфляеть слЪпоту, возвращаегь зрё:е. </w:t>
      </w:r>
      <w:r>
        <w:br/>
      </w:r>
      <w:r>
        <w:t xml:space="preserve">См. Аванасьевъ, „Поэт. воззрфн. славянъ </w:t>
      </w:r>
      <w:r>
        <w:br/>
      </w:r>
      <w:r>
        <w:t xml:space="preserve">на природу“.</w:t>
      </w:r>
    </w:p>
    <w:p>
      <w:pPr>
        <w:pStyle w:val="Normal"/>
      </w:pPr>
      <w:r>
        <w:t xml:space="preserve">Вода, въ искусствахь аллегорически </w:t>
      </w:r>
      <w:r>
        <w:br/>
      </w:r>
      <w:r>
        <w:t xml:space="preserve">изображается въ вид женщины съ тростни- </w:t>
      </w:r>
      <w:r>
        <w:br/>
      </w:r>
      <w:r>
        <w:t xml:space="preserve">ковымъ ввнкомЪъ на головЪ, съ сосудомъ, </w:t>
      </w:r>
      <w:r>
        <w:br/>
      </w:r>
      <w:r>
        <w:t xml:space="preserve">изъ котораго льется вода, въ рукахъ и </w:t>
      </w:r>
      <w:r>
        <w:br/>
      </w:r>
      <w:r>
        <w:t xml:space="preserve">дельфиномъ у ногъ; рёчная В.—въ видз </w:t>
      </w:r>
      <w:r>
        <w:br/>
      </w:r>
      <w:r>
        <w:t xml:space="preserve">лежащей женщины, съ рулемъ въ рукахъ. </w:t>
      </w:r>
      <w:r>
        <w:br/>
      </w:r>
      <w:r>
        <w:t xml:space="preserve">Иногда также В. изображается въ видЪ, </w:t>
      </w:r>
      <w:r>
        <w:br/>
      </w:r>
      <w:r>
        <w:t xml:space="preserve">облокотившейся на урну, молодой дЪвы съ </w:t>
      </w:r>
      <w:r>
        <w:br/>
      </w:r>
      <w:r>
        <w:t xml:space="preserve">длинными распущенными серебристыми во- </w:t>
      </w:r>
      <w:r>
        <w:br/>
      </w:r>
      <w:r>
        <w:t xml:space="preserve">лосами и вЪнкомъ изъ раковинъ и жем-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иметь такую чудотворную силу, что если </w:t>
      </w:r>
      <w:r>
        <w:br/>
      </w:r>
      <w:r>
        <w:t xml:space="preserve">ею покропить изрубленную въ куски га- </w:t>
      </w:r>
      <w:r>
        <w:br/>
      </w:r>
      <w:r>
        <w:t xml:space="preserve">дюку, то змъя сростется и оживетъ. Это </w:t>
      </w:r>
      <w:r>
        <w:br/>
      </w:r>
      <w:r>
        <w:t xml:space="preserve">въроваше соприкасается со сказками про </w:t>
      </w:r>
      <w:r>
        <w:br/>
      </w:r>
      <w:r>
        <w:t xml:space="preserve">живущу 1 сплющу воду (великорус- </w:t>
      </w:r>
      <w:r>
        <w:br/>
      </w:r>
      <w:r>
        <w:t xml:space="preserve">ская мертвая и живая вода), находя- </w:t>
      </w:r>
      <w:r>
        <w:br/>
      </w:r>
      <w:r>
        <w:t xml:space="preserve">щуюся въ особыхъ источникахъ, охраняе- </w:t>
      </w:r>
      <w:r>
        <w:br/>
      </w:r>
      <w:r>
        <w:t xml:space="preserve">мыхъ звЪрями, чудовищами. Подъ вля- </w:t>
      </w:r>
      <w:r>
        <w:br/>
      </w:r>
      <w:r>
        <w:t xml:space="preserve">шемъ христанства богиня криниця, вы- </w:t>
      </w:r>
      <w:r>
        <w:br/>
      </w:r>
      <w:r>
        <w:t xml:space="preserve">ходящая изъ В. для помощи людямъ, пре- </w:t>
      </w:r>
      <w:r>
        <w:br/>
      </w:r>
      <w:r>
        <w:t xml:space="preserve">вратилась ВЪ „явленную“ икону, ‘которая </w:t>
      </w:r>
      <w:r>
        <w:br/>
      </w:r>
      <w:r>
        <w:t xml:space="preserve">чудеснымъ образомъ появлется изъ кри- </w:t>
      </w:r>
      <w:r>
        <w:br/>
      </w:r>
      <w:r>
        <w:t xml:space="preserve">ницы. Родники съ такими явленными ико- </w:t>
      </w:r>
      <w:r>
        <w:br/>
      </w:r>
      <w:r>
        <w:t xml:space="preserve">нами пользуются глубокимъ почтешемъ, </w:t>
      </w:r>
      <w:r>
        <w:br/>
      </w:r>
      <w:r>
        <w:t xml:space="preserve">народъ вБритьъ въ ихъ цблительную силу, </w:t>
      </w:r>
      <w:r>
        <w:br/>
      </w:r>
      <w:r>
        <w:t xml:space="preserve">въ честь ихъ установлены м$стные, очень </w:t>
      </w:r>
      <w:r>
        <w:br/>
      </w:r>
      <w:r>
        <w:t xml:space="preserve">уважаемые, праздники. (См. „К евск. Стар.“ </w:t>
      </w:r>
      <w:r>
        <w:br/>
      </w:r>
      <w:r>
        <w:t xml:space="preserve">1884, ГУ, 695; „Заря“ 1895, стр. 355 и 373: </w:t>
      </w:r>
      <w:r>
        <w:br/>
      </w:r>
      <w:r>
        <w:t xml:space="preserve">„Чудодшная криниця“). Есть источники </w:t>
      </w:r>
      <w:r>
        <w:br/>
      </w:r>
      <w:r>
        <w:t xml:space="preserve">съ теплою В., исцьляющею купающихся </w:t>
      </w:r>
      <w:r>
        <w:br/>
      </w:r>
      <w:r>
        <w:t xml:space="preserve">въ ней больныхъ, но это въ вири (см.). </w:t>
      </w:r>
      <w:r>
        <w:br/>
      </w:r>
      <w:r>
        <w:t xml:space="preserve">Но въ то же время есть источники съ вред- </w:t>
      </w:r>
      <w:r>
        <w:br/>
      </w:r>
      <w:r>
        <w:t xml:space="preserve">ною В., прикосновеше которой къ тзлу че- </w:t>
      </w:r>
      <w:r>
        <w:br/>
      </w:r>
      <w:r>
        <w:t xml:space="preserve">ловька приносить ему болЪзнь — это за- </w:t>
      </w:r>
      <w:r>
        <w:br/>
      </w:r>
      <w:r>
        <w:t xml:space="preserve">виситъь отъ враждебнаго духа, сидящаго </w:t>
      </w:r>
      <w:r>
        <w:br/>
      </w:r>
      <w:r>
        <w:t xml:space="preserve">въ той водЪ. Въ одной сказкЪ В. криницы </w:t>
      </w:r>
      <w:r>
        <w:br/>
      </w:r>
      <w:r>
        <w:t xml:space="preserve">сжигаеть моментально все въ нее попадало- </w:t>
      </w:r>
      <w:r>
        <w:br/>
      </w:r>
      <w:r>
        <w:t xml:space="preserve">щее. Нечистыми считаются озера, пруды. </w:t>
      </w:r>
      <w:r>
        <w:br/>
      </w:r>
      <w:r>
        <w:t xml:space="preserve">болота (стоячая В.). Чаето они образова- </w:t>
      </w:r>
      <w:r>
        <w:br/>
      </w:r>
      <w:r>
        <w:t xml:space="preserve">лись на месть совершившагося преступ- </w:t>
      </w:r>
      <w:r>
        <w:br/>
      </w:r>
      <w:r>
        <w:t xml:space="preserve">лешя: В. поглотила преступниковъ съ ихъ </w:t>
      </w:r>
      <w:r>
        <w:br/>
      </w:r>
      <w:r>
        <w:t xml:space="preserve">жилищами. Разсказываютъ, что чрезъ </w:t>
      </w:r>
      <w:r>
        <w:br/>
      </w:r>
      <w:r>
        <w:t xml:space="preserve">озера и болота можно проникнуть въ са- </w:t>
      </w:r>
      <w:r>
        <w:br/>
      </w:r>
      <w:r>
        <w:t xml:space="preserve">мый адъ.</w:t>
      </w:r>
    </w:p>
    <w:p>
      <w:pPr>
        <w:pStyle w:val="Normal"/>
      </w:pPr>
      <w:r>
        <w:t xml:space="preserve">Изъ источниковъ В. рвками течетъ въ </w:t>
      </w:r>
      <w:r>
        <w:br/>
      </w:r>
      <w:r>
        <w:t xml:space="preserve">море, которое есть огромное скоплеше В. </w:t>
      </w:r>
      <w:r>
        <w:br/>
      </w:r>
      <w:r>
        <w:t xml:space="preserve">съ дномъ, усъяннымь отверсйями, сквозь </w:t>
      </w:r>
      <w:r>
        <w:br/>
      </w:r>
      <w:r>
        <w:t xml:space="preserve">которыя В. просачивается въ подземный </w:t>
      </w:r>
      <w:r>
        <w:br/>
      </w:r>
      <w:r>
        <w:t xml:space="preserve">мфъ, гдЪ отъь атого происходитъ дождь. </w:t>
      </w:r>
      <w:r>
        <w:br/>
      </w:r>
      <w:r>
        <w:t xml:space="preserve">Въ мор$ — жилище солнца.</w:t>
      </w:r>
    </w:p>
    <w:p>
      <w:pPr>
        <w:pStyle w:val="Normal"/>
      </w:pPr>
      <w:r>
        <w:t xml:space="preserve">Въ В. живуть не только обыкновенныя </w:t>
      </w:r>
      <w:r>
        <w:br/>
      </w:r>
      <w:r>
        <w:t xml:space="preserve">животныя, но и множество сверхестествен- </w:t>
      </w:r>
      <w:r>
        <w:br/>
      </w:r>
      <w:r>
        <w:t xml:space="preserve">ныхъ существъ: русалки (см.), панны съ </w:t>
      </w:r>
      <w:r>
        <w:br/>
      </w:r>
      <w:r>
        <w:t xml:space="preserve">жемчужными глазами и коралловыми во- </w:t>
      </w:r>
      <w:r>
        <w:br/>
      </w:r>
      <w:r>
        <w:t xml:space="preserve">лосами, мелюзины — морскя женщины съ </w:t>
      </w:r>
      <w:r>
        <w:br/>
      </w:r>
      <w:r>
        <w:t xml:space="preserve">рыбьими хвостами вмЪсто ногь и съ та- </w:t>
      </w:r>
      <w:r>
        <w:br/>
      </w:r>
      <w:r>
        <w:t xml:space="preserve">кимъ прекраснымъ голосомъ, что море пе- </w:t>
      </w:r>
      <w:r>
        <w:br/>
      </w:r>
      <w:r>
        <w:t xml:space="preserve">рестаетъ волноваться, когда онЪ поютъ, а </w:t>
      </w:r>
      <w:r>
        <w:br/>
      </w:r>
      <w:r>
        <w:t xml:space="preserve">человЪкъь можеть заслушатьея на вЪки </w:t>
      </w:r>
      <w:r>
        <w:br/>
      </w:r>
      <w:r>
        <w:t xml:space="preserve">(Чубинсюий, 1, 209). Въ нечистыхъ В. жи- </w:t>
      </w:r>
      <w:r>
        <w:br/>
      </w:r>
      <w:r>
        <w:t xml:space="preserve">вуть утопленники, въ каждое новолунье </w:t>
      </w:r>
      <w:r>
        <w:br/>
      </w:r>
      <w:r>
        <w:t xml:space="preserve">приплывающце къ тому м%$ету, гдЪ кто уто- </w:t>
      </w:r>
      <w:r>
        <w:br/>
      </w:r>
      <w:r>
        <w:t xml:space="preserve">нулъ, и купающеся при лунномъ свЪтъ; </w:t>
      </w:r>
      <w:r>
        <w:br/>
      </w:r>
      <w:r>
        <w:t xml:space="preserve">различные виды нечистыхь духовъ: во- </w:t>
      </w:r>
      <w:r>
        <w:br/>
      </w:r>
      <w:r>
        <w:t xml:space="preserve">дяник, болотяник, очеретяник, 061й- </w:t>
      </w:r>
      <w:r>
        <w:br/>
      </w:r>
      <w:r>
        <w:t xml:space="preserve">ник, ман, блуд и др.</w:t>
      </w:r>
    </w:p>
    <w:p>
      <w:pPr>
        <w:pStyle w:val="Normal"/>
      </w:pPr>
      <w:r>
        <w:t xml:space="preserve">Туманъ и роса „берется з води“; изъ </w:t>
      </w:r>
      <w:r>
        <w:br/>
      </w:r>
      <w:r>
        <w:t xml:space="preserve">тучи падаеть В. въ видЪ дождя, но сама </w:t>
      </w:r>
      <w:r>
        <w:br/>
      </w:r>
      <w:r>
        <w:t xml:space="preserve">туча состоить изъ студенистой массы. </w:t>
      </w:r>
      <w:r>
        <w:br/>
      </w:r>
      <w:r>
        <w:t xml:space="preserve">Дождь олицетворяется въ видЪ старика, </w:t>
      </w:r>
      <w:r>
        <w:br/>
      </w:r>
      <w:r>
        <w:t xml:space="preserve">сидящаго па тучахъ: у него мокрая 60- </w:t>
      </w:r>
      <w:r>
        <w:br/>
      </w:r>
      <w:r>
        <w:t xml:space="preserve">рода до ногъ, и когда ее колышетъ вЪтеръ, </w:t>
      </w:r>
      <w:r>
        <w:br/>
      </w:r>
      <w:r>
        <w:t xml:space="preserve">тогда идеть изъ нея дождь; по другимъ </w:t>
      </w:r>
      <w:r>
        <w:br/>
      </w:r>
      <w:r>
        <w:t xml:space="preserve">разсказамъ старикъ льетъь дождь сквозь </w:t>
      </w:r>
      <w:r>
        <w:br/>
      </w:r>
      <w:r>
        <w:t xml:space="preserve">сито изъ кожанаго мьшка. Тучею управ: </w:t>
      </w:r>
      <w:r>
        <w:br/>
      </w:r>
      <w:r>
        <w:t xml:space="preserve">ляеть св. Имя и св. Николай. ТихШ дождь </w:t>
      </w:r>
      <w:r>
        <w:br/>
      </w:r>
      <w:r>
        <w:t xml:space="preserve">оть Бога, а съ бурею — отъ черта. ВъЪдь- </w:t>
      </w:r>
      <w:r>
        <w:br/>
      </w:r>
      <w:r>
        <w:t xml:space="preserve">мы могуть запрятывать дождь у себя, и</w:t>
      </w:r>
    </w:p>
    <w:p>
      <w:pPr>
        <w:pStyle w:val="Normal"/>
      </w:pPr>
      <w:r>
        <w:t xml:space="preserve">Вода.</w:t>
      </w:r>
    </w:p>
    <w:p>
      <w:pPr>
        <w:pStyle w:val="Normal"/>
      </w:pPr>
      <w:r>
        <w:t xml:space="preserve">тогда онъ не идеть до тьхъ поръ, пока </w:t>
      </w:r>
      <w:r>
        <w:br/>
      </w:r>
      <w:r>
        <w:t xml:space="preserve">вздьму не искупають. Если брошенная </w:t>
      </w:r>
      <w:r>
        <w:br/>
      </w:r>
      <w:r>
        <w:t xml:space="preserve">въ воду вЪдьма тонеть, то считается не- </w:t>
      </w:r>
      <w:r>
        <w:br/>
      </w:r>
      <w:r>
        <w:t xml:space="preserve">виновною и наоборотъ.</w:t>
      </w:r>
    </w:p>
    <w:p>
      <w:pPr>
        <w:pStyle w:val="Normal"/>
      </w:pPr>
      <w:r>
        <w:t xml:space="preserve">Градъ считается наказашемъ болйимъ за </w:t>
      </w:r>
      <w:r>
        <w:br/>
      </w:r>
      <w:r>
        <w:t xml:space="preserve">трВхи. Для прекращешя его выбрасыва- </w:t>
      </w:r>
      <w:r>
        <w:br/>
      </w:r>
      <w:r>
        <w:t xml:space="preserve">ють на дворъ кочерги и лопаты, положивъ </w:t>
      </w:r>
      <w:r>
        <w:br/>
      </w:r>
      <w:r>
        <w:t xml:space="preserve">ихь накресть, или перекусываютъ первую </w:t>
      </w:r>
      <w:r>
        <w:br/>
      </w:r>
      <w:r>
        <w:t xml:space="preserve">замъченную градину; знахари употребля- </w:t>
      </w:r>
      <w:r>
        <w:br/>
      </w:r>
      <w:r>
        <w:t xml:space="preserve">ютъ особые премы и молитвы для отвра- </w:t>
      </w:r>
      <w:r>
        <w:br/>
      </w:r>
      <w:r>
        <w:t xml:space="preserve">щешя града (Чубинеюи, 1, 29). Градъ </w:t>
      </w:r>
      <w:r>
        <w:br/>
      </w:r>
      <w:r>
        <w:t xml:space="preserve">олицетворяется въ видЪ всадника, кото- </w:t>
      </w:r>
      <w:r>
        <w:br/>
      </w:r>
      <w:r>
        <w:t xml:space="preserve">рому какой то старпйй указываеть, гдЪ </w:t>
      </w:r>
      <w:r>
        <w:br/>
      </w:r>
      <w:r>
        <w:t xml:space="preserve">падать. Есть еще вЪроваше, что градъ </w:t>
      </w:r>
      <w:r>
        <w:br/>
      </w:r>
      <w:r>
        <w:t xml:space="preserve">выпускается ввдьмаками изъ колодцевъ.</w:t>
      </w:r>
    </w:p>
    <w:p>
      <w:pPr>
        <w:pStyle w:val="Normal"/>
      </w:pPr>
      <w:r>
        <w:t xml:space="preserve">Снзгъ имфется въ большомъ запасЪ на </w:t>
      </w:r>
      <w:r>
        <w:br/>
      </w:r>
      <w:r>
        <w:t xml:space="preserve">небЪ, а на землю сбрасывалотъ его ангелы </w:t>
      </w:r>
      <w:r>
        <w:br/>
      </w:r>
      <w:r>
        <w:t xml:space="preserve">лопатами. Впрочемъ и нечистая сила лю- </w:t>
      </w:r>
      <w:r>
        <w:br/>
      </w:r>
      <w:r>
        <w:t xml:space="preserve">бить снфгьъ: въ снЪжномъ вихрВ носится </w:t>
      </w:r>
      <w:r>
        <w:br/>
      </w:r>
      <w:r>
        <w:t xml:space="preserve">сатана, это онъ устраиваеть мятели.</w:t>
      </w:r>
    </w:p>
    <w:p>
      <w:pPr>
        <w:pStyle w:val="Normal"/>
      </w:pPr>
      <w:r>
        <w:t xml:space="preserve">См.: Чубинекай, „Труды“, т. [, вып. 1} </w:t>
      </w:r>
      <w:r>
        <w:br/>
      </w:r>
      <w:r>
        <w:t xml:space="preserve">Лепк!й, „Вода въ людових вшфованях“ </w:t>
      </w:r>
      <w:r>
        <w:br/>
      </w:r>
      <w:r>
        <w:t xml:space="preserve">въ журн. „Зоря“ 1883, №№ 8 и 9; способы </w:t>
      </w:r>
      <w:r>
        <w:br/>
      </w:r>
      <w:r>
        <w:t xml:space="preserve">льчешя водою — въ различныхь сбор- </w:t>
      </w:r>
      <w:r>
        <w:br/>
      </w:r>
      <w:r>
        <w:t xml:space="preserve">никахъ украинскихь фольклорныхЪъ мате- </w:t>
      </w:r>
      <w:r>
        <w:br/>
      </w:r>
      <w:r>
        <w:t xml:space="preserve">раловъ.</w:t>
      </w:r>
    </w:p>
    <w:p>
      <w:pPr>
        <w:pStyle w:val="Normal"/>
      </w:pPr>
      <w:r>
        <w:t xml:space="preserve">Вода живая и мертвая, первая — </w:t>
      </w:r>
      <w:r>
        <w:br/>
      </w:r>
      <w:r>
        <w:t xml:space="preserve">то же, что безсмертный напитокъ: снкр. </w:t>
      </w:r>
      <w:r>
        <w:br/>
      </w:r>
      <w:r>
        <w:t xml:space="preserve">алттИа, гр. @иообб@а, или тёитао (= песет </w:t>
      </w:r>
      <w:r>
        <w:br/>
      </w:r>
      <w:r>
        <w:t xml:space="preserve">ауег(епз, напитокъ, отвращаюний смерть), </w:t>
      </w:r>
      <w:r>
        <w:br/>
      </w:r>
      <w:r>
        <w:t xml:space="preserve">оть употребленя котораго боги дЪлались </w:t>
      </w:r>
      <w:r>
        <w:br/>
      </w:r>
      <w:r>
        <w:t xml:space="preserve">безсмертными. В. живая имъеть свойство </w:t>
      </w:r>
      <w:r>
        <w:br/>
      </w:r>
      <w:r>
        <w:t xml:space="preserve">исцЪлять раны, срощать разрубленные чле- </w:t>
      </w:r>
      <w:r>
        <w:br/>
      </w:r>
      <w:r>
        <w:t xml:space="preserve">ны и возвращать самую жизнь. Въ сказ- </w:t>
      </w:r>
      <w:r>
        <w:br/>
      </w:r>
      <w:r>
        <w:t xml:space="preserve">кахъ она называется также богатырекою В. </w:t>
      </w:r>
      <w:r>
        <w:br/>
      </w:r>
      <w:r>
        <w:t xml:space="preserve">Въ противоположность живой В. исключи- </w:t>
      </w:r>
      <w:r>
        <w:br/>
      </w:r>
      <w:r>
        <w:t xml:space="preserve">тельно только въ славянск. сказкахъ ветрЪ- </w:t>
      </w:r>
      <w:r>
        <w:br/>
      </w:r>
      <w:r>
        <w:t xml:space="preserve">чается также упоминанше и о мертвой В. </w:t>
      </w:r>
      <w:r>
        <w:br/>
      </w:r>
      <w:r>
        <w:t xml:space="preserve">или цзиющей, которая заживляеть нане- </w:t>
      </w:r>
      <w:r>
        <w:br/>
      </w:r>
      <w:r>
        <w:t xml:space="preserve">сенныя раны, срощаеть члены мертваго </w:t>
      </w:r>
      <w:r>
        <w:br/>
      </w:r>
      <w:r>
        <w:t xml:space="preserve">тЪла, но еще не воскрешаетъ, что произво- </w:t>
      </w:r>
      <w:r>
        <w:br/>
      </w:r>
      <w:r>
        <w:t xml:space="preserve">дитъ уже окроплеше живою водою. Въ на- </w:t>
      </w:r>
      <w:r>
        <w:br/>
      </w:r>
      <w:r>
        <w:t xml:space="preserve">родномъ эпосв убитыхъ героевъ сначала </w:t>
      </w:r>
      <w:r>
        <w:br/>
      </w:r>
      <w:r>
        <w:t xml:space="preserve">окропляють мертвою В., а потомъ живою, </w:t>
      </w:r>
      <w:r>
        <w:br/>
      </w:r>
      <w:r>
        <w:t xml:space="preserve">такъ какь и въ самой природЪ первые </w:t>
      </w:r>
      <w:r>
        <w:br/>
      </w:r>
      <w:r>
        <w:t xml:space="preserve">дожди, сгоняя льды н снфга, какъ бы стя- </w:t>
      </w:r>
      <w:r>
        <w:br/>
      </w:r>
      <w:r>
        <w:t xml:space="preserve">тивають разсвченные члены земли, а слё- </w:t>
      </w:r>
      <w:r>
        <w:br/>
      </w:r>
      <w:r>
        <w:t xml:space="preserve">дующ!е уже дають ей зелень и цвЪты. Въ </w:t>
      </w:r>
      <w:r>
        <w:br/>
      </w:r>
      <w:r>
        <w:t xml:space="preserve">сказкахь живую и мертвую В. приносять </w:t>
      </w:r>
      <w:r>
        <w:br/>
      </w:r>
      <w:r>
        <w:t xml:space="preserve">олицетворенныя силы лзтнихЪ грозъ; вихрь, </w:t>
      </w:r>
      <w:r>
        <w:br/>
      </w:r>
      <w:r>
        <w:t xml:space="preserve">тромъ и градъ, или вЪиия птицы, въ образ </w:t>
      </w:r>
      <w:r>
        <w:br/>
      </w:r>
      <w:r>
        <w:t xml:space="preserve">которыхъ воплощались тЪ же самыя явле- </w:t>
      </w:r>
      <w:r>
        <w:br/>
      </w:r>
      <w:r>
        <w:t xml:space="preserve">ня: воронъ, соколъ, орелъ и голубь. Кто </w:t>
      </w:r>
      <w:r>
        <w:br/>
      </w:r>
      <w:r>
        <w:t xml:space="preserve">выпьеть живой воды, у того тотчаеъ при- </w:t>
      </w:r>
      <w:r>
        <w:br/>
      </w:r>
      <w:r>
        <w:t xml:space="preserve">бываеть сила. Сверхъ того, живая вода </w:t>
      </w:r>
      <w:r>
        <w:br/>
      </w:r>
      <w:r>
        <w:t xml:space="preserve">исцфляеть слЪпоту, возвращаегь зрёне. </w:t>
      </w:r>
      <w:r>
        <w:br/>
      </w:r>
      <w:r>
        <w:t xml:space="preserve">См. Аванасьевъ, „Поэт. воззрфн. славянъ </w:t>
      </w:r>
      <w:r>
        <w:br/>
      </w:r>
      <w:r>
        <w:t xml:space="preserve">на природу“.</w:t>
      </w:r>
    </w:p>
    <w:p>
      <w:pPr>
        <w:pStyle w:val="Normal"/>
      </w:pPr>
      <w:r>
        <w:t xml:space="preserve">Вода, въ искусствахъь аллегорически </w:t>
      </w:r>
      <w:r>
        <w:br/>
      </w:r>
      <w:r>
        <w:t xml:space="preserve">изображается въ вид женщины съ тростни- </w:t>
      </w:r>
      <w:r>
        <w:br/>
      </w:r>
      <w:r>
        <w:t xml:space="preserve">ковымъ ввнкомЪъ на головЪ, съ сосудомъ, </w:t>
      </w:r>
      <w:r>
        <w:br/>
      </w:r>
      <w:r>
        <w:t xml:space="preserve">изъ котораго льется вода, въ рукахъ и </w:t>
      </w:r>
      <w:r>
        <w:br/>
      </w:r>
      <w:r>
        <w:t xml:space="preserve">дельфиномъ у ногъ; рёчная В.—въ видз </w:t>
      </w:r>
      <w:r>
        <w:br/>
      </w:r>
      <w:r>
        <w:t xml:space="preserve">лежащей женщины, съ рулемъ въ рукахъ. </w:t>
      </w:r>
      <w:r>
        <w:br/>
      </w:r>
      <w:r>
        <w:t xml:space="preserve">Иногда также В. изображается въ видЪ, </w:t>
      </w:r>
      <w:r>
        <w:br/>
      </w:r>
      <w:r>
        <w:t xml:space="preserve">облокотившейся на урну, молодой дЪвы съ </w:t>
      </w:r>
      <w:r>
        <w:br/>
      </w:r>
      <w:r>
        <w:t xml:space="preserve">длинными распущенными серебристыми во- </w:t>
      </w:r>
      <w:r>
        <w:br/>
      </w:r>
      <w:r>
        <w:t xml:space="preserve">лосами и вЪнкомъ изъ раковинъ и жем-</w:t>
      </w:r>
    </w:p>
    <w:p>
      <w:pPr>
        <w:pStyle w:val="Normal"/>
      </w:pPr>
      <w:r>
        <w:t xml:space="preserve">ВодаАнъ — Водка.</w:t>
      </w:r>
    </w:p>
    <w:p>
      <w:pPr>
        <w:pStyle w:val="Normal"/>
      </w:pPr>
      <w:r>
        <w:t xml:space="preserve">чугу на нихь и съ весломъ въ рукахъ, </w:t>
      </w:r>
      <w:r>
        <w:br/>
      </w:r>
      <w:r>
        <w:t xml:space="preserve">стоящей среди камыша.</w:t>
      </w:r>
    </w:p>
    <w:p>
      <w:pPr>
        <w:pStyle w:val="Normal"/>
      </w:pPr>
      <w:r>
        <w:t xml:space="preserve">Водань (древнесакс. \Модап, древне- </w:t>
      </w:r>
      <w:r>
        <w:br/>
      </w:r>
      <w:r>
        <w:t xml:space="preserve">верхненфмец. \иофап, англо-сакс. \М04еп, </w:t>
      </w:r>
      <w:r>
        <w:br/>
      </w:r>
      <w:r>
        <w:t xml:space="preserve">древнескандин. ОаЫпи), въ германской ми- </w:t>
      </w:r>
      <w:r>
        <w:br/>
      </w:r>
      <w:r>
        <w:t xml:space="preserve">вологи первоначально богъ бури, въ по- </w:t>
      </w:r>
      <w:r>
        <w:br/>
      </w:r>
      <w:r>
        <w:t xml:space="preserve">слвдетыи у франковъ, у которыхъ сло- </w:t>
      </w:r>
      <w:r>
        <w:br/>
      </w:r>
      <w:r>
        <w:t xml:space="preserve">жился культь В., богъ неба, почитаемый </w:t>
      </w:r>
      <w:r>
        <w:br/>
      </w:r>
      <w:r>
        <w:t xml:space="preserve">источникомъ высшей культуры, богомъ </w:t>
      </w:r>
      <w:r>
        <w:br/>
      </w:r>
      <w:r>
        <w:t xml:space="preserve">войны, прорицан и поэзи. Задолго до </w:t>
      </w:r>
      <w:r>
        <w:br/>
      </w:r>
      <w:r>
        <w:t xml:space="preserve">проникновеня къ германцамъ христан- </w:t>
      </w:r>
      <w:r>
        <w:br/>
      </w:r>
      <w:r>
        <w:t xml:space="preserve">ства, В. считался, по крайней мВрЪ ускан- </w:t>
      </w:r>
      <w:r>
        <w:br/>
      </w:r>
      <w:r>
        <w:t xml:space="preserve">динавскихъ и сЪверно-нЪм. племенъ, выс- </w:t>
      </w:r>
      <w:r>
        <w:br/>
      </w:r>
      <w:r>
        <w:t xml:space="preserve">шимъ божествомъ; онъ занялъ мЪсто, ко- </w:t>
      </w:r>
      <w:r>
        <w:br/>
      </w:r>
      <w:r>
        <w:t xml:space="preserve">торое передъ тёмъ принадлежало Щлу (ем). </w:t>
      </w:r>
      <w:r>
        <w:br/>
      </w:r>
      <w:r>
        <w:t xml:space="preserve">Римляне отожествляли В. съ Меркуремъ </w:t>
      </w:r>
      <w:r>
        <w:br/>
      </w:r>
      <w:r>
        <w:t xml:space="preserve">(вельдетве чего 41ез Мегсити былъ пере- </w:t>
      </w:r>
      <w:r>
        <w:br/>
      </w:r>
      <w:r>
        <w:t xml:space="preserve">веденъ на нзм. \б04апез 49а, англ. \е4-</w:t>
      </w:r>
    </w:p>
    <w:p>
      <w:pPr>
        <w:pStyle w:val="Normal"/>
      </w:pPr>
      <w:r>
        <w:t xml:space="preserve">пездау, датск. Опз4а=). Жена В. Фрейя </w:t>
      </w:r>
      <w:r>
        <w:br/>
      </w:r>
      <w:r>
        <w:t xml:space="preserve">(Ета, Етеа). Англосаксонскя и’ сканди- </w:t>
      </w:r>
      <w:r>
        <w:br/>
      </w:r>
      <w:r>
        <w:t xml:space="preserve">навсюя королевсыя династи вели свой</w:t>
      </w:r>
    </w:p>
    <w:p>
      <w:pPr>
        <w:pStyle w:val="Normal"/>
      </w:pPr>
      <w:r>
        <w:t xml:space="preserve">родъ оть В. НЪкоторыя представлешя о </w:t>
      </w:r>
      <w:r>
        <w:br/>
      </w:r>
      <w:r>
        <w:t xml:space="preserve">В. сохранились въ народномъ преданш; </w:t>
      </w:r>
      <w:r>
        <w:br/>
      </w:r>
      <w:r>
        <w:t xml:space="preserve">такъ онъ является вожакомьъ „дикой охо- </w:t>
      </w:r>
      <w:r>
        <w:br/>
      </w:r>
      <w:r>
        <w:t xml:space="preserve">ты“ (см.). Въ нЪ%которыхъь м%отностяхъ </w:t>
      </w:r>
      <w:r>
        <w:br/>
      </w:r>
      <w:r>
        <w:t xml:space="preserve">сзв. Германйи сохранилось имя В., въ на- </w:t>
      </w:r>
      <w:r>
        <w:br/>
      </w:r>
      <w:r>
        <w:t xml:space="preserve">родныхъ пиЪзеняхъ и поговоркахъ, совозмъ </w:t>
      </w:r>
      <w:r>
        <w:br/>
      </w:r>
      <w:r>
        <w:t xml:space="preserve">потерявъ свое первоначальное Значеше. </w:t>
      </w:r>
      <w:r>
        <w:br/>
      </w:r>
      <w:r>
        <w:t xml:space="preserve">Водворене ссыльных, всегда </w:t>
      </w:r>
      <w:r>
        <w:br/>
      </w:r>
      <w:r>
        <w:t xml:space="preserve">было центральнымъ' пунктомъ въ вопроев </w:t>
      </w:r>
      <w:r>
        <w:br/>
      </w:r>
      <w:r>
        <w:t xml:space="preserve">о ссылкЪ; въ немъ скрещивались интере- </w:t>
      </w:r>
      <w:r>
        <w:br/>
      </w:r>
      <w:r>
        <w:t xml:space="preserve">сы правительства, преступниковъ и мъет- </w:t>
      </w:r>
      <w:r>
        <w:br/>
      </w:r>
      <w:r>
        <w:t xml:space="preserve">наго населешя. См. ссылка. </w:t>
      </w:r>
      <w:r>
        <w:br/>
      </w:r>
      <w:r>
        <w:t xml:space="preserve">Водевиль, первоначально быль п- </w:t>
      </w:r>
      <w:r>
        <w:br/>
      </w:r>
      <w:r>
        <w:t xml:space="preserve">сней сатирическаго содержанйя, при чемъ </w:t>
      </w:r>
      <w:r>
        <w:br/>
      </w:r>
      <w:r>
        <w:t xml:space="preserve">большею частью сатира отличалась харак- </w:t>
      </w:r>
      <w:r>
        <w:br/>
      </w:r>
      <w:r>
        <w:t xml:space="preserve">теромъ легкой, безобидной шутки. Назва- </w:t>
      </w:r>
      <w:r>
        <w:br/>
      </w:r>
      <w:r>
        <w:t xml:space="preserve">не В. произошло отъ искажен!я словъ Уаих- </w:t>
      </w:r>
      <w:r>
        <w:br/>
      </w:r>
      <w:r>
        <w:t xml:space="preserve">Че-Уте. какъь называлась родина творца </w:t>
      </w:r>
      <w:r>
        <w:br/>
      </w:r>
      <w:r>
        <w:t xml:space="preserve">этого жанра иЪсенъ, Баслена (Ваззейт). </w:t>
      </w:r>
      <w:r>
        <w:br/>
      </w:r>
      <w:r>
        <w:t xml:space="preserve">Въ ХУШ в. мЬняется значеше В., и этотъ </w:t>
      </w:r>
      <w:r>
        <w:br/>
      </w:r>
      <w:r>
        <w:t xml:space="preserve">терминъ прилагается уже къ небольшимъ </w:t>
      </w:r>
      <w:r>
        <w:br/>
      </w:r>
      <w:r>
        <w:t xml:space="preserve">комед1ямъ, въ которыя вставлены пени, </w:t>
      </w:r>
      <w:r>
        <w:br/>
      </w:r>
      <w:r>
        <w:t xml:space="preserve">извЪстныя раньше или же сочин. а@` Вос, </w:t>
      </w:r>
      <w:r>
        <w:br/>
      </w:r>
      <w:r>
        <w:t xml:space="preserve">и В. иногда можетъ отожествляться съ ко- </w:t>
      </w:r>
      <w:r>
        <w:br/>
      </w:r>
      <w:r>
        <w:t xml:space="preserve">мической оперой. Въ эпоху револющи В </w:t>
      </w:r>
      <w:r>
        <w:br/>
      </w:r>
      <w:r>
        <w:t xml:space="preserve">получаетъ оттЪнокЪъ политичесвй, который </w:t>
      </w:r>
      <w:r>
        <w:br/>
      </w:r>
      <w:r>
        <w:t xml:space="preserve">сохраняетъ во Франци порой и до нашихъ </w:t>
      </w:r>
      <w:r>
        <w:br/>
      </w:r>
      <w:r>
        <w:t xml:space="preserve">дней, хотя все же въ немъ преобладает </w:t>
      </w:r>
      <w:r>
        <w:br/>
      </w:r>
      <w:r>
        <w:t xml:space="preserve">бытовая сатира. Музыкальный элементъ </w:t>
      </w:r>
      <w:r>
        <w:br/>
      </w:r>
      <w:r>
        <w:t xml:space="preserve">во франц. В. постепенно вытЪсняетея, 0со- </w:t>
      </w:r>
      <w:r>
        <w:br/>
      </w:r>
      <w:r>
        <w:t xml:space="preserve">бенно съ того времени, какъ съ В. начи- </w:t>
      </w:r>
      <w:r>
        <w:br/>
      </w:r>
      <w:r>
        <w:t xml:space="preserve">наеть соперничать оперетка, такъ что В. </w:t>
      </w:r>
      <w:r>
        <w:br/>
      </w:r>
      <w:r>
        <w:t xml:space="preserve">сближается съ фарсомъ и легкой комед!ей, </w:t>
      </w:r>
      <w:r>
        <w:br/>
      </w:r>
      <w:r>
        <w:t xml:space="preserve">и даже иногда назване В. дается. неболь- </w:t>
      </w:r>
      <w:r>
        <w:br/>
      </w:r>
      <w:r>
        <w:t xml:space="preserve">шимъ пьесамъ, въ кот. комичесвй элементъ </w:t>
      </w:r>
      <w:r>
        <w:br/>
      </w:r>
      <w:r>
        <w:t xml:space="preserve">совсЪмь отсутствуетъ. Изъ франц. авто- </w:t>
      </w:r>
      <w:r>
        <w:br/>
      </w:r>
      <w:r>
        <w:t xml:space="preserve">ровъ В. наибол ве извЪстны: Дюпати, Скрибъ, </w:t>
      </w:r>
      <w:r>
        <w:br/>
      </w:r>
      <w:r>
        <w:t xml:space="preserve">Лабишъ, Маркъ Мишель, Мельякъ и Га- </w:t>
      </w:r>
      <w:r>
        <w:br/>
      </w:r>
      <w:r>
        <w:t xml:space="preserve">леви, Дюрю и др. Изъ нихь Скрибъ, при </w:t>
      </w:r>
      <w:r>
        <w:br/>
      </w:r>
      <w:r>
        <w:t xml:space="preserve">вступлении въ акад, произнесъ рзчь, въ </w:t>
      </w:r>
      <w:r>
        <w:br/>
      </w:r>
      <w:r>
        <w:t xml:space="preserve">которой старался выдвинуть общественную </w:t>
      </w:r>
      <w:r>
        <w:br/>
      </w:r>
      <w:r>
        <w:t xml:space="preserve">и художеств. цвнность В. Самое проис- </w:t>
      </w:r>
      <w:r>
        <w:br/>
      </w:r>
      <w:r>
        <w:t xml:space="preserve">хождеше В., цблый рядъ талантливыхь </w:t>
      </w:r>
      <w:r>
        <w:br/>
      </w:r>
      <w:r>
        <w:t xml:space="preserve">авторовъ въ течен!е 2 столтШ двлаютъ В. </w:t>
      </w:r>
      <w:r>
        <w:br/>
      </w:r>
      <w:r>
        <w:t xml:space="preserve">однимъ изъ любимыхъ видовъ драмалтиче- </w:t>
      </w:r>
      <w:r>
        <w:br/>
      </w:r>
      <w:r>
        <w:t xml:space="preserve">скихъ представлен! во Франц!и, такъ что въ </w:t>
      </w:r>
      <w:r>
        <w:br/>
      </w:r>
      <w:r>
        <w:t xml:space="preserve">ПарижБ были и есть театры, почти исклю-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чительно живуще В., таковы: Сшпу, 06- </w:t>
      </w:r>
      <w:r>
        <w:br/>
      </w:r>
      <w:r>
        <w:t xml:space="preserve">алеф, Ра]а15 Воуа] и особенно Уап4еуШе.</w:t>
      </w:r>
    </w:p>
    <w:p>
      <w:pPr>
        <w:pStyle w:val="Normal"/>
      </w:pPr>
      <w:r>
        <w:t xml:space="preserve">Въ друг. европейскихъ странахъ В. при- </w:t>
      </w:r>
      <w:r>
        <w:br/>
      </w:r>
      <w:r>
        <w:t xml:space="preserve">вился слабо, и ихь сцена довольствуется </w:t>
      </w:r>
      <w:r>
        <w:br/>
      </w:r>
      <w:r>
        <w:t xml:space="preserve">переводными В., а въ Германи В. почти </w:t>
      </w:r>
      <w:r>
        <w:br/>
      </w:r>
      <w:r>
        <w:t xml:space="preserve">сразу получилъ характеръ сентименталь- </w:t>
      </w:r>
      <w:r>
        <w:br/>
      </w:r>
      <w:r>
        <w:t xml:space="preserve">наго представлешя съ музыкой, такъ что </w:t>
      </w:r>
      <w:r>
        <w:br/>
      </w:r>
      <w:r>
        <w:t xml:space="preserve">шутка въ пЪенЪ чуть не совсбмъ исчезла. </w:t>
      </w:r>
      <w:r>
        <w:br/>
      </w:r>
      <w:r>
        <w:t xml:space="preserve">Гораздо болъе посчастливилось В. въ Рос- </w:t>
      </w:r>
      <w:r>
        <w:br/>
      </w:r>
      <w:r>
        <w:t xml:space="preserve">си, и съ начала ХГХ в. ХмВльницюй и кн. </w:t>
      </w:r>
      <w:r>
        <w:br/>
      </w:r>
      <w:r>
        <w:t xml:space="preserve">А. А. Шаховской даютъ цълый рядъ ори- </w:t>
      </w:r>
      <w:r>
        <w:br/>
      </w:r>
      <w:r>
        <w:t xml:space="preserve">гинальныхъ В., имъющихь больш. успЪхь, </w:t>
      </w:r>
      <w:r>
        <w:br/>
      </w:r>
      <w:r>
        <w:t xml:space="preserve">какъ по музыкЪ, которая пишется иногда </w:t>
      </w:r>
      <w:r>
        <w:br/>
      </w:r>
      <w:r>
        <w:t xml:space="preserve">лучшими композиторами, такъ и по содер- </w:t>
      </w:r>
      <w:r>
        <w:br/>
      </w:r>
      <w:r>
        <w:t xml:space="preserve">жаню, при чемъ второй изъ указанныхь </w:t>
      </w:r>
      <w:r>
        <w:br/>
      </w:r>
      <w:r>
        <w:t xml:space="preserve">авторовъ пользуется порой куплетами В: </w:t>
      </w:r>
      <w:r>
        <w:br/>
      </w:r>
      <w:r>
        <w:t xml:space="preserve">для осмЪян!я своихъ литератур. враговъ и </w:t>
      </w:r>
      <w:r>
        <w:br/>
      </w:r>
      <w:r>
        <w:t xml:space="preserve">даже затрагиваеть обществен. темы. Въ </w:t>
      </w:r>
      <w:r>
        <w:br/>
      </w:r>
      <w:r>
        <w:t xml:space="preserve">томъ же духВ пишеть и весьма популяр- </w:t>
      </w:r>
      <w:r>
        <w:br/>
      </w:r>
      <w:r>
        <w:t xml:space="preserve">ный въ 20—30-хъ гг. А. И. Писаревъ. Въэто </w:t>
      </w:r>
      <w:r>
        <w:br/>
      </w:r>
      <w:r>
        <w:t xml:space="preserve">время слЪдуеть отмтить преобладане на- </w:t>
      </w:r>
      <w:r>
        <w:br/>
      </w:r>
      <w:r>
        <w:t xml:space="preserve">роднаго элемента въ пфеняхь и куплетахъ, </w:t>
      </w:r>
      <w:r>
        <w:br/>
      </w:r>
      <w:r>
        <w:t xml:space="preserve">‘вставляемыхъ въ В., тогда какъ впослёд- </w:t>
      </w:r>
      <w:r>
        <w:br/>
      </w:r>
      <w:r>
        <w:t xml:space="preserve">стыи въ этомъ отношен!и сильно бросается </w:t>
      </w:r>
      <w:r>
        <w:br/>
      </w:r>
      <w:r>
        <w:t xml:space="preserve">въ глаза подражае франц. пЪсенкамъ. </w:t>
      </w:r>
      <w:r>
        <w:br/>
      </w:r>
      <w:r>
        <w:t xml:space="preserve">Глав. представителями В. 40-хъ годовъ яв- </w:t>
      </w:r>
      <w:r>
        <w:br/>
      </w:r>
      <w:r>
        <w:t xml:space="preserve">ляются ©. А. Кони, П. А. Каралыгинъ, Д. Т. </w:t>
      </w:r>
      <w:r>
        <w:br/>
      </w:r>
      <w:r>
        <w:t xml:space="preserve">Ленск, П. И. Григорьевъ, Н. И. Куликовъ. </w:t>
      </w:r>
      <w:r>
        <w:br/>
      </w:r>
      <w:r>
        <w:t xml:space="preserve">Н»которые изъ ихъ В. и до сихъ поръ </w:t>
      </w:r>
      <w:r>
        <w:br/>
      </w:r>
      <w:r>
        <w:t xml:space="preserve">держался на сцен и отличаются несо- </w:t>
      </w:r>
      <w:r>
        <w:br/>
      </w:r>
      <w:r>
        <w:t xml:space="preserve">мнЪнно и юморомъ и живостью бытовыхъ </w:t>
      </w:r>
      <w:r>
        <w:br/>
      </w:r>
      <w:r>
        <w:t xml:space="preserve">картинъ, хотя въ огромномъ большинетвЪь </w:t>
      </w:r>
      <w:r>
        <w:br/>
      </w:r>
      <w:r>
        <w:t xml:space="preserve">случаевъ къ нимъ вполнЪ примЪнимъ су- </w:t>
      </w:r>
      <w:r>
        <w:br/>
      </w:r>
      <w:r>
        <w:t xml:space="preserve">ровый отзывъ Блинскаго о Кони: „У насъ </w:t>
      </w:r>
      <w:r>
        <w:br/>
      </w:r>
      <w:r>
        <w:t xml:space="preserve">нътъ В., какъ нЪзть еще и кой-чего дру- </w:t>
      </w:r>
      <w:r>
        <w:br/>
      </w:r>
      <w:r>
        <w:t xml:space="preserve">гого многаго. Наши В. суть передзлки </w:t>
      </w:r>
      <w:r>
        <w:br/>
      </w:r>
      <w:r>
        <w:t xml:space="preserve">или переломки франц. В., другими словами, </w:t>
      </w:r>
      <w:r>
        <w:br/>
      </w:r>
      <w:r>
        <w:t xml:space="preserve">В. на В., а не на жизнь; наше остроуме </w:t>
      </w:r>
      <w:r>
        <w:br/>
      </w:r>
      <w:r>
        <w:t xml:space="preserve">выписное, выдохшееся на почтовой дорог </w:t>
      </w:r>
      <w:r>
        <w:br/>
      </w:r>
      <w:r>
        <w:t xml:space="preserve">при пересылкв“ (Соч. Бълинскаго, изд. </w:t>
      </w:r>
      <w:r>
        <w:br/>
      </w:r>
      <w:r>
        <w:t xml:space="preserve">С. А. Венгерова, т. П, стр. 58). Съ 60-хь г. </w:t>
      </w:r>
      <w:r>
        <w:br/>
      </w:r>
      <w:r>
        <w:t xml:space="preserve">и въ Рос@и В. переживаеть тотъ же про- </w:t>
      </w:r>
      <w:r>
        <w:br/>
      </w:r>
      <w:r>
        <w:t xml:space="preserve">цессъ перехода въ бытовую комедпо или </w:t>
      </w:r>
      <w:r>
        <w:br/>
      </w:r>
      <w:r>
        <w:t xml:space="preserve">фарсъ, сливается иногда съ опереткой, 0со- </w:t>
      </w:r>
      <w:r>
        <w:br/>
      </w:r>
      <w:r>
        <w:t xml:space="preserve">бенно въ такъ называемыхъ „обозрьшяхь“, </w:t>
      </w:r>
      <w:r>
        <w:br/>
      </w:r>
      <w:r>
        <w:t xml:space="preserve">кот. появляются у насъ по примЪру франц. </w:t>
      </w:r>
      <w:r>
        <w:br/>
      </w:r>
      <w:r>
        <w:t xml:space="preserve">сцены уже въ 90-хъ гг.</w:t>
      </w:r>
    </w:p>
    <w:p>
      <w:pPr>
        <w:pStyle w:val="Normal"/>
      </w:pPr>
      <w:r>
        <w:t xml:space="preserve">Водена (Водина), гор. въ турецк. ви- </w:t>
      </w:r>
      <w:r>
        <w:br/>
      </w:r>
      <w:r>
        <w:t xml:space="preserve">лайеть Салоники, на границ областей рас- </w:t>
      </w:r>
      <w:r>
        <w:br/>
      </w:r>
      <w:r>
        <w:t xml:space="preserve">пространен1я греч. и болгарск. языковъ, въ </w:t>
      </w:r>
      <w:r>
        <w:br/>
      </w:r>
      <w:r>
        <w:t xml:space="preserve">77 км. къ 3.-с.-в. оть Салоникъ, при ж.д., 210 м. </w:t>
      </w:r>
      <w:r>
        <w:br/>
      </w:r>
      <w:r>
        <w:t xml:space="preserve">надь у. м.; живописно расположенъ у под- </w:t>
      </w:r>
      <w:r>
        <w:br/>
      </w:r>
      <w:r>
        <w:t xml:space="preserve">ножя и на вершин% скалы, резиденщя </w:t>
      </w:r>
      <w:r>
        <w:br/>
      </w:r>
      <w:r>
        <w:t xml:space="preserve">греч. арепископа, съ табачными фабри- </w:t>
      </w:r>
      <w:r>
        <w:br/>
      </w:r>
      <w:r>
        <w:t xml:space="preserve">ками, производствомъ шерстяныхь и хлоп- </w:t>
      </w:r>
      <w:r>
        <w:br/>
      </w:r>
      <w:r>
        <w:t xml:space="preserve">чатобум. тканей, винодъмемъ, торговлей </w:t>
      </w:r>
      <w:r>
        <w:br/>
      </w:r>
      <w:r>
        <w:t xml:space="preserve">плодами и около 14 тыс. жит., 0. частью </w:t>
      </w:r>
      <w:r>
        <w:br/>
      </w:r>
      <w:r>
        <w:t xml:space="preserve">славянъ. В. древняя Эдесса.</w:t>
      </w:r>
    </w:p>
    <w:p>
      <w:pPr>
        <w:pStyle w:val="Normal"/>
      </w:pPr>
      <w:r>
        <w:t xml:space="preserve">Водина, деревня въ Болгар!и, на пути </w:t>
      </w:r>
      <w:r>
        <w:br/>
      </w:r>
      <w:r>
        <w:t xml:space="preserve">изъ Бъзлы въ Шумлу</w:t>
      </w:r>
    </w:p>
    <w:p>
      <w:pPr>
        <w:pStyle w:val="Normal"/>
      </w:pPr>
      <w:r>
        <w:t xml:space="preserve">Водка (хлЪбное вино), алкогольный </w:t>
      </w:r>
      <w:r>
        <w:br/>
      </w:r>
      <w:r>
        <w:t xml:space="preserve">напитокь, получаемый путемъ отгонки </w:t>
      </w:r>
      <w:r>
        <w:br/>
      </w:r>
      <w:r>
        <w:t xml:space="preserve">перебродившихъ жидкостей. КромЪ 25—50 </w:t>
      </w:r>
      <w:r>
        <w:br/>
      </w:r>
      <w:r>
        <w:t xml:space="preserve">объемныхь процентовь спирта и воды В. </w:t>
      </w:r>
      <w:r>
        <w:br/>
      </w:r>
      <w:r>
        <w:t xml:space="preserve">содержить въ своемъ состав различныя </w:t>
      </w:r>
      <w:r>
        <w:br/>
      </w:r>
      <w:r>
        <w:t xml:space="preserve">вещества, придаюция ей характерные аро- </w:t>
      </w:r>
      <w:r>
        <w:br/>
      </w:r>
      <w:r>
        <w:t xml:space="preserve">мать и вкусъ. ХлЬбная В. (хлфбное вино), </w:t>
      </w:r>
      <w:r>
        <w:br/>
      </w:r>
      <w:r>
        <w:t xml:space="preserve">занимающая въ Росёи первое мъето по ко-</w:t>
      </w:r>
    </w:p>
    <w:p>
      <w:pPr>
        <w:pStyle w:val="Normal"/>
      </w:pPr>
      <w:r>
        <w:t xml:space="preserve">ВодаАнъ — Водка.</w:t>
      </w:r>
    </w:p>
    <w:p>
      <w:pPr>
        <w:pStyle w:val="Normal"/>
      </w:pPr>
      <w:r>
        <w:t xml:space="preserve">чугу на нихь и съ весломъ въ рукахъ, </w:t>
      </w:r>
      <w:r>
        <w:br/>
      </w:r>
      <w:r>
        <w:t xml:space="preserve">стоящей среди камыша.</w:t>
      </w:r>
    </w:p>
    <w:p>
      <w:pPr>
        <w:pStyle w:val="Normal"/>
      </w:pPr>
      <w:r>
        <w:t xml:space="preserve">Водань (древнесакс. \Модап, древне- </w:t>
      </w:r>
      <w:r>
        <w:br/>
      </w:r>
      <w:r>
        <w:t xml:space="preserve">верхненфмец. \иофап, англо-сакс. \М04еп, </w:t>
      </w:r>
      <w:r>
        <w:br/>
      </w:r>
      <w:r>
        <w:t xml:space="preserve">древнескандин. ОаЫпи), въ германской ми- </w:t>
      </w:r>
      <w:r>
        <w:br/>
      </w:r>
      <w:r>
        <w:t xml:space="preserve">вологи первоначально богъ бури, въ по- </w:t>
      </w:r>
      <w:r>
        <w:br/>
      </w:r>
      <w:r>
        <w:t xml:space="preserve">слвдетыи у франковъ, у которыхъ сло- </w:t>
      </w:r>
      <w:r>
        <w:br/>
      </w:r>
      <w:r>
        <w:t xml:space="preserve">жился культь В., богъ неба, почитаемый </w:t>
      </w:r>
      <w:r>
        <w:br/>
      </w:r>
      <w:r>
        <w:t xml:space="preserve">источникомъ высшей культуры, богомъ </w:t>
      </w:r>
      <w:r>
        <w:br/>
      </w:r>
      <w:r>
        <w:t xml:space="preserve">войны, прорицан и поэзи. Задолго до </w:t>
      </w:r>
      <w:r>
        <w:br/>
      </w:r>
      <w:r>
        <w:t xml:space="preserve">проникновеня къ германцамъ христан- </w:t>
      </w:r>
      <w:r>
        <w:br/>
      </w:r>
      <w:r>
        <w:t xml:space="preserve">ства, В. считался, по крайней мВрЪ ускан- </w:t>
      </w:r>
      <w:r>
        <w:br/>
      </w:r>
      <w:r>
        <w:t xml:space="preserve">динавскихъ и сЪверно-нЪм. племенъ, выс- </w:t>
      </w:r>
      <w:r>
        <w:br/>
      </w:r>
      <w:r>
        <w:t xml:space="preserve">шимъ божествомъ; онъ занялъ мЪсто, ко- </w:t>
      </w:r>
      <w:r>
        <w:br/>
      </w:r>
      <w:r>
        <w:t xml:space="preserve">торое передъ тёмъ принадлежало Щлу (ем). </w:t>
      </w:r>
      <w:r>
        <w:br/>
      </w:r>
      <w:r>
        <w:t xml:space="preserve">Римляне отожествляли В. съ Меркуремъ </w:t>
      </w:r>
      <w:r>
        <w:br/>
      </w:r>
      <w:r>
        <w:t xml:space="preserve">(вельдетве чего 41ез Мегсити былъ пере- </w:t>
      </w:r>
      <w:r>
        <w:br/>
      </w:r>
      <w:r>
        <w:t xml:space="preserve">веденъ на нзм. \б04апез 49а, англ. \е4-</w:t>
      </w:r>
    </w:p>
    <w:p>
      <w:pPr>
        <w:pStyle w:val="Normal"/>
      </w:pPr>
      <w:r>
        <w:t xml:space="preserve">пездау, датск. Опз4а=). Жена В. Фрейя </w:t>
      </w:r>
      <w:r>
        <w:br/>
      </w:r>
      <w:r>
        <w:t xml:space="preserve">(Ета, Етеа). Англосаксонскя и’ сканди- </w:t>
      </w:r>
      <w:r>
        <w:br/>
      </w:r>
      <w:r>
        <w:t xml:space="preserve">навсюя королевсыя династи вели свой</w:t>
      </w:r>
    </w:p>
    <w:p>
      <w:pPr>
        <w:pStyle w:val="Normal"/>
      </w:pPr>
      <w:r>
        <w:t xml:space="preserve">родъ оть В. НЪкоторыя представлешя о </w:t>
      </w:r>
      <w:r>
        <w:br/>
      </w:r>
      <w:r>
        <w:t xml:space="preserve">В. сохранились въ народномъ преданш; </w:t>
      </w:r>
      <w:r>
        <w:br/>
      </w:r>
      <w:r>
        <w:t xml:space="preserve">такъ онъ является вожакомьъ „дикой охо- </w:t>
      </w:r>
      <w:r>
        <w:br/>
      </w:r>
      <w:r>
        <w:t xml:space="preserve">ты“ (см.). Въ нЪ%которыхъь м%отностяхъ </w:t>
      </w:r>
      <w:r>
        <w:br/>
      </w:r>
      <w:r>
        <w:t xml:space="preserve">сзв. Германйи сохранилось имя В., въ на- </w:t>
      </w:r>
      <w:r>
        <w:br/>
      </w:r>
      <w:r>
        <w:t xml:space="preserve">родныхъ пиЪзеняхъ и поговоркахъ, совозмъ </w:t>
      </w:r>
      <w:r>
        <w:br/>
      </w:r>
      <w:r>
        <w:t xml:space="preserve">потерявъ свое первоначальное Значеше. </w:t>
      </w:r>
      <w:r>
        <w:br/>
      </w:r>
      <w:r>
        <w:t xml:space="preserve">Водворене ссыльных, всегда </w:t>
      </w:r>
      <w:r>
        <w:br/>
      </w:r>
      <w:r>
        <w:t xml:space="preserve">было центральнымъ' пунктомъ въ вопроев </w:t>
      </w:r>
      <w:r>
        <w:br/>
      </w:r>
      <w:r>
        <w:t xml:space="preserve">о ссылкЪ; въ немъ скрещивались интере- </w:t>
      </w:r>
      <w:r>
        <w:br/>
      </w:r>
      <w:r>
        <w:t xml:space="preserve">сы правительства, преступниковъ и мъет- </w:t>
      </w:r>
      <w:r>
        <w:br/>
      </w:r>
      <w:r>
        <w:t xml:space="preserve">наго населешя. См. ссылка. </w:t>
      </w:r>
      <w:r>
        <w:br/>
      </w:r>
      <w:r>
        <w:t xml:space="preserve">Водевиль, первоначально быль п- </w:t>
      </w:r>
      <w:r>
        <w:br/>
      </w:r>
      <w:r>
        <w:t xml:space="preserve">сней сатирическаго содержанйя, при чемъ </w:t>
      </w:r>
      <w:r>
        <w:br/>
      </w:r>
      <w:r>
        <w:t xml:space="preserve">большею частью сатира отличалась харак- </w:t>
      </w:r>
      <w:r>
        <w:br/>
      </w:r>
      <w:r>
        <w:t xml:space="preserve">теромъ легкой, безобидной шутки. Назва- </w:t>
      </w:r>
      <w:r>
        <w:br/>
      </w:r>
      <w:r>
        <w:t xml:space="preserve">не В. произошло отъ искажен!я словъ Уаих- </w:t>
      </w:r>
      <w:r>
        <w:br/>
      </w:r>
      <w:r>
        <w:t xml:space="preserve">Че-Уте. какъь называлась родина творца </w:t>
      </w:r>
      <w:r>
        <w:br/>
      </w:r>
      <w:r>
        <w:t xml:space="preserve">этого жанра иЪсенъ, Баслена (Ваззейт). </w:t>
      </w:r>
      <w:r>
        <w:br/>
      </w:r>
      <w:r>
        <w:t xml:space="preserve">Въ ХУШ в. мЬняется значеше В., и этотъ </w:t>
      </w:r>
      <w:r>
        <w:br/>
      </w:r>
      <w:r>
        <w:t xml:space="preserve">терминъ прилагается уже къ небольшимъ </w:t>
      </w:r>
      <w:r>
        <w:br/>
      </w:r>
      <w:r>
        <w:t xml:space="preserve">комед1ямъ, въ которыя вставлены пени, </w:t>
      </w:r>
      <w:r>
        <w:br/>
      </w:r>
      <w:r>
        <w:t xml:space="preserve">извЪстныя раньше или же сочин. а@` Вос, </w:t>
      </w:r>
      <w:r>
        <w:br/>
      </w:r>
      <w:r>
        <w:t xml:space="preserve">и В. иногда можетъ отожествляться съ ко- </w:t>
      </w:r>
      <w:r>
        <w:br/>
      </w:r>
      <w:r>
        <w:t xml:space="preserve">мической оперой. Въ эпоху револющи В </w:t>
      </w:r>
      <w:r>
        <w:br/>
      </w:r>
      <w:r>
        <w:t xml:space="preserve">получаетъ оттЪнокЪъ политичесвй, который </w:t>
      </w:r>
      <w:r>
        <w:br/>
      </w:r>
      <w:r>
        <w:t xml:space="preserve">сохраняетъ во Франци порой и до нашихъ </w:t>
      </w:r>
      <w:r>
        <w:br/>
      </w:r>
      <w:r>
        <w:t xml:space="preserve">дней, хотя все же въ немъ преобладает </w:t>
      </w:r>
      <w:r>
        <w:br/>
      </w:r>
      <w:r>
        <w:t xml:space="preserve">бытовая сатира. Музыкальный элементъ </w:t>
      </w:r>
      <w:r>
        <w:br/>
      </w:r>
      <w:r>
        <w:t xml:space="preserve">во франц. В. постепенно вытЪсняетея, 0со- </w:t>
      </w:r>
      <w:r>
        <w:br/>
      </w:r>
      <w:r>
        <w:t xml:space="preserve">бенно съ того времени, какъ съ В. начи- </w:t>
      </w:r>
      <w:r>
        <w:br/>
      </w:r>
      <w:r>
        <w:t xml:space="preserve">наеть соперничать оперетка, такъ что В. </w:t>
      </w:r>
      <w:r>
        <w:br/>
      </w:r>
      <w:r>
        <w:t xml:space="preserve">сближается съ фарсомъ и легкой комед!ей, </w:t>
      </w:r>
      <w:r>
        <w:br/>
      </w:r>
      <w:r>
        <w:t xml:space="preserve">и даже иногда назване В. дается. неболь- </w:t>
      </w:r>
      <w:r>
        <w:br/>
      </w:r>
      <w:r>
        <w:t xml:space="preserve">шимъ пьесамъ, въ кот. комичесвй элементъ </w:t>
      </w:r>
      <w:r>
        <w:br/>
      </w:r>
      <w:r>
        <w:t xml:space="preserve">совсЪмь отсутствуетъ. Изъ франц. авто- </w:t>
      </w:r>
      <w:r>
        <w:br/>
      </w:r>
      <w:r>
        <w:t xml:space="preserve">ровъ В. наибол ве извЪстны: Дюпати, Скрибъ, </w:t>
      </w:r>
      <w:r>
        <w:br/>
      </w:r>
      <w:r>
        <w:t xml:space="preserve">Лабишъ, Маркъ Мишель, Мельякъ и Га- </w:t>
      </w:r>
      <w:r>
        <w:br/>
      </w:r>
      <w:r>
        <w:t xml:space="preserve">леви, Дюрю и др. Изъ нихь Скрибъ, при </w:t>
      </w:r>
      <w:r>
        <w:br/>
      </w:r>
      <w:r>
        <w:t xml:space="preserve">вступлении въ акад, произнесъ рзчь, въ </w:t>
      </w:r>
      <w:r>
        <w:br/>
      </w:r>
      <w:r>
        <w:t xml:space="preserve">которой старался выдвинуть общественную </w:t>
      </w:r>
      <w:r>
        <w:br/>
      </w:r>
      <w:r>
        <w:t xml:space="preserve">и художеств. цвнность В. Самое проис- </w:t>
      </w:r>
      <w:r>
        <w:br/>
      </w:r>
      <w:r>
        <w:t xml:space="preserve">хождеше В., цблый рядъ талантливыхь </w:t>
      </w:r>
      <w:r>
        <w:br/>
      </w:r>
      <w:r>
        <w:t xml:space="preserve">авторовъ въ течен!е 2 столтШ двлаютъ В. </w:t>
      </w:r>
      <w:r>
        <w:br/>
      </w:r>
      <w:r>
        <w:t xml:space="preserve">однимъ изъ любимыхъ видовъ драмалтиче- </w:t>
      </w:r>
      <w:r>
        <w:br/>
      </w:r>
      <w:r>
        <w:t xml:space="preserve">скихъ представлен! во Франции, такъ что въ </w:t>
      </w:r>
      <w:r>
        <w:br/>
      </w:r>
      <w:r>
        <w:t xml:space="preserve">ПарижБ были и есть театры, почти исклю-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чительно живуще В., таковы: Сшпу, 06- </w:t>
      </w:r>
      <w:r>
        <w:br/>
      </w:r>
      <w:r>
        <w:t xml:space="preserve">алеф, Ра]ай5 Воуа] и особенно Уап4еуШе.</w:t>
      </w:r>
    </w:p>
    <w:p>
      <w:pPr>
        <w:pStyle w:val="Normal"/>
      </w:pPr>
      <w:r>
        <w:t xml:space="preserve">Въ друг. европейскихъ странахъ В. при- </w:t>
      </w:r>
      <w:r>
        <w:br/>
      </w:r>
      <w:r>
        <w:t xml:space="preserve">вился слабо, и ихь сцена довольствуется </w:t>
      </w:r>
      <w:r>
        <w:br/>
      </w:r>
      <w:r>
        <w:t xml:space="preserve">переводными В., а въ Германи В. почти </w:t>
      </w:r>
      <w:r>
        <w:br/>
      </w:r>
      <w:r>
        <w:t xml:space="preserve">сразу получилъ характеръ сентименталь- </w:t>
      </w:r>
      <w:r>
        <w:br/>
      </w:r>
      <w:r>
        <w:t xml:space="preserve">наго представлешя съ музыкой, такъ что </w:t>
      </w:r>
      <w:r>
        <w:br/>
      </w:r>
      <w:r>
        <w:t xml:space="preserve">шутка въ пЪенЪ чуть не совсбмъ исчезла. </w:t>
      </w:r>
      <w:r>
        <w:br/>
      </w:r>
      <w:r>
        <w:t xml:space="preserve">Гораздо болъе посчастливилось В. въ Рос- </w:t>
      </w:r>
      <w:r>
        <w:br/>
      </w:r>
      <w:r>
        <w:t xml:space="preserve">си, и съ начала ХГХ в. ХмБльницю! и кн. </w:t>
      </w:r>
      <w:r>
        <w:br/>
      </w:r>
      <w:r>
        <w:t xml:space="preserve">А. А. Шаховской даютъ цълый рядъ ори- </w:t>
      </w:r>
      <w:r>
        <w:br/>
      </w:r>
      <w:r>
        <w:t xml:space="preserve">гинальныхъ В., имъющихь больш. уепЪхь, </w:t>
      </w:r>
      <w:r>
        <w:br/>
      </w:r>
      <w:r>
        <w:t xml:space="preserve">какъ по музыкЪ, которая пишется иногда </w:t>
      </w:r>
      <w:r>
        <w:br/>
      </w:r>
      <w:r>
        <w:t xml:space="preserve">лучшими композиторами, такъ и по содер- </w:t>
      </w:r>
      <w:r>
        <w:br/>
      </w:r>
      <w:r>
        <w:t xml:space="preserve">жаню, при чемъ второй изъ указанных </w:t>
      </w:r>
      <w:r>
        <w:br/>
      </w:r>
      <w:r>
        <w:t xml:space="preserve">авторовъ пользуется порой куплетами В: </w:t>
      </w:r>
      <w:r>
        <w:br/>
      </w:r>
      <w:r>
        <w:t xml:space="preserve">для осмЪян!я своихъ литератур. враговъ и </w:t>
      </w:r>
      <w:r>
        <w:br/>
      </w:r>
      <w:r>
        <w:t xml:space="preserve">даже затрагиваеть обществен. темы. Въ </w:t>
      </w:r>
      <w:r>
        <w:br/>
      </w:r>
      <w:r>
        <w:t xml:space="preserve">томъ же духВ пишеть и весьма популяр- </w:t>
      </w:r>
      <w:r>
        <w:br/>
      </w:r>
      <w:r>
        <w:t xml:space="preserve">ный въ 20—30-хъ гг. А. И. Писаревъ. Въэто </w:t>
      </w:r>
      <w:r>
        <w:br/>
      </w:r>
      <w:r>
        <w:t xml:space="preserve">время слЪдуеть отм тить преобладане на- </w:t>
      </w:r>
      <w:r>
        <w:br/>
      </w:r>
      <w:r>
        <w:t xml:space="preserve">роднаго элемента въ пфеняхь и куплетахъ, </w:t>
      </w:r>
      <w:r>
        <w:br/>
      </w:r>
      <w:r>
        <w:t xml:space="preserve">‘вставляемыхъ въ В., тогда какъ впослёд- </w:t>
      </w:r>
      <w:r>
        <w:br/>
      </w:r>
      <w:r>
        <w:t xml:space="preserve">стыи въ этомъ отношен!и сильно бросается </w:t>
      </w:r>
      <w:r>
        <w:br/>
      </w:r>
      <w:r>
        <w:t xml:space="preserve">въ глаза подражае франц. пЪсенкамъ. </w:t>
      </w:r>
      <w:r>
        <w:br/>
      </w:r>
      <w:r>
        <w:t xml:space="preserve">Глав. представителями В. 40-хъ годовъ яв- </w:t>
      </w:r>
      <w:r>
        <w:br/>
      </w:r>
      <w:r>
        <w:t xml:space="preserve">ляются ©. А. Кони, П. А. Каралыгинъ, Д. Т. </w:t>
      </w:r>
      <w:r>
        <w:br/>
      </w:r>
      <w:r>
        <w:t xml:space="preserve">Ленск, П. И. Григорьевъ, Н. И. Куликовъ. </w:t>
      </w:r>
      <w:r>
        <w:br/>
      </w:r>
      <w:r>
        <w:t xml:space="preserve">Н»которые изъ ихъ В. и до сихъ поръ </w:t>
      </w:r>
      <w:r>
        <w:br/>
      </w:r>
      <w:r>
        <w:t xml:space="preserve">держался на сцен и отличаются несо- </w:t>
      </w:r>
      <w:r>
        <w:br/>
      </w:r>
      <w:r>
        <w:t xml:space="preserve">мнЪнно и юморомъ и живостью бытовыхъ </w:t>
      </w:r>
      <w:r>
        <w:br/>
      </w:r>
      <w:r>
        <w:t xml:space="preserve">картинъ, хотя въ огромномъ большинетвЪь </w:t>
      </w:r>
      <w:r>
        <w:br/>
      </w:r>
      <w:r>
        <w:t xml:space="preserve">случаевъ къ нимъ вполнЪ примЪнимъ су- </w:t>
      </w:r>
      <w:r>
        <w:br/>
      </w:r>
      <w:r>
        <w:t xml:space="preserve">ровый отзывъ Блинскаго о Кони: „У насъ </w:t>
      </w:r>
      <w:r>
        <w:br/>
      </w:r>
      <w:r>
        <w:t xml:space="preserve">нъть В., какъ нЪть еще и кой-чего дру- </w:t>
      </w:r>
      <w:r>
        <w:br/>
      </w:r>
      <w:r>
        <w:t xml:space="preserve">гого многаго. Наши В. суть передзлки </w:t>
      </w:r>
      <w:r>
        <w:br/>
      </w:r>
      <w:r>
        <w:t xml:space="preserve">или переломки франц. В., другими словами, </w:t>
      </w:r>
      <w:r>
        <w:br/>
      </w:r>
      <w:r>
        <w:t xml:space="preserve">В. на В., а не на жизнь; наше остроуме </w:t>
      </w:r>
      <w:r>
        <w:br/>
      </w:r>
      <w:r>
        <w:t xml:space="preserve">выписное, выдохшееся на почтовой дорог </w:t>
      </w:r>
      <w:r>
        <w:br/>
      </w:r>
      <w:r>
        <w:t xml:space="preserve">при пересылкв“ (Соч. Бълинскаго, изд. </w:t>
      </w:r>
      <w:r>
        <w:br/>
      </w:r>
      <w:r>
        <w:t xml:space="preserve">С. А. Венгерова, т. П, стр. 58). Съ 60-хь г. </w:t>
      </w:r>
      <w:r>
        <w:br/>
      </w:r>
      <w:r>
        <w:t xml:space="preserve">и въ Росаи В. переживаеть тотъ же про- </w:t>
      </w:r>
      <w:r>
        <w:br/>
      </w:r>
      <w:r>
        <w:t xml:space="preserve">цессъ перехода въ бытовую комедпо или </w:t>
      </w:r>
      <w:r>
        <w:br/>
      </w:r>
      <w:r>
        <w:t xml:space="preserve">фарсъ, сливается иногда съ опереткой, 0со- </w:t>
      </w:r>
      <w:r>
        <w:br/>
      </w:r>
      <w:r>
        <w:t xml:space="preserve">бенно въ такъ называемыхъ „обозрьшяхь“, </w:t>
      </w:r>
      <w:r>
        <w:br/>
      </w:r>
      <w:r>
        <w:t xml:space="preserve">кот. появляются у насъ по примЪру франц. </w:t>
      </w:r>
      <w:r>
        <w:br/>
      </w:r>
      <w:r>
        <w:t xml:space="preserve">сцены уже въ 90-хъ гг.</w:t>
      </w:r>
    </w:p>
    <w:p>
      <w:pPr>
        <w:pStyle w:val="Normal"/>
      </w:pPr>
      <w:r>
        <w:t xml:space="preserve">Водена (Водина), гор. въ турецк. ви- </w:t>
      </w:r>
      <w:r>
        <w:br/>
      </w:r>
      <w:r>
        <w:t xml:space="preserve">лайеть Салоники, на границ областей рас- </w:t>
      </w:r>
      <w:r>
        <w:br/>
      </w:r>
      <w:r>
        <w:t xml:space="preserve">пространен1я греч. и болгарск. языковъ, въ </w:t>
      </w:r>
      <w:r>
        <w:br/>
      </w:r>
      <w:r>
        <w:t xml:space="preserve">77 км. къ 8.-6.-8. оть Салоникъ, при ж.д., 210 м. </w:t>
      </w:r>
      <w:r>
        <w:br/>
      </w:r>
      <w:r>
        <w:t xml:space="preserve">надь у. м.; живописно расположенъ у под- </w:t>
      </w:r>
      <w:r>
        <w:br/>
      </w:r>
      <w:r>
        <w:t xml:space="preserve">ножя и на вершинЪ скалы, резиденщя </w:t>
      </w:r>
      <w:r>
        <w:br/>
      </w:r>
      <w:r>
        <w:t xml:space="preserve">греч. арепископа, съ табачными фабри- </w:t>
      </w:r>
      <w:r>
        <w:br/>
      </w:r>
      <w:r>
        <w:t xml:space="preserve">ками, производствомъ шерстяныхь и хлоп- </w:t>
      </w:r>
      <w:r>
        <w:br/>
      </w:r>
      <w:r>
        <w:t xml:space="preserve">чатобум. тканей, винодъмемъ, торговлей </w:t>
      </w:r>
      <w:r>
        <w:br/>
      </w:r>
      <w:r>
        <w:t xml:space="preserve">плодами и около 14 тыс. жит., 0. частью </w:t>
      </w:r>
      <w:r>
        <w:br/>
      </w:r>
      <w:r>
        <w:t xml:space="preserve">славянъ. В. древняя Эдесса.</w:t>
      </w:r>
    </w:p>
    <w:p>
      <w:pPr>
        <w:pStyle w:val="Normal"/>
      </w:pPr>
      <w:r>
        <w:t xml:space="preserve">Водина, деревня въ Болгар!и, на пути </w:t>
      </w:r>
      <w:r>
        <w:br/>
      </w:r>
      <w:r>
        <w:t xml:space="preserve">изъ Бъзлы въ Шумлу</w:t>
      </w:r>
    </w:p>
    <w:p>
      <w:pPr>
        <w:pStyle w:val="Normal"/>
      </w:pPr>
      <w:r>
        <w:t xml:space="preserve">Водка (хлЪбное вино), алкогольный </w:t>
      </w:r>
      <w:r>
        <w:br/>
      </w:r>
      <w:r>
        <w:t xml:space="preserve">напитокь, получаемый путемъ отгонки </w:t>
      </w:r>
      <w:r>
        <w:br/>
      </w:r>
      <w:r>
        <w:t xml:space="preserve">перебродившихъ жидкостей. КромЪ 25—50 </w:t>
      </w:r>
      <w:r>
        <w:br/>
      </w:r>
      <w:r>
        <w:t xml:space="preserve">объемныхь процентовь спирта и воды В. </w:t>
      </w:r>
      <w:r>
        <w:br/>
      </w:r>
      <w:r>
        <w:t xml:space="preserve">содержить въ своемъ состав различныя </w:t>
      </w:r>
      <w:r>
        <w:br/>
      </w:r>
      <w:r>
        <w:t xml:space="preserve">вещества, придаюция ей характерные аро- </w:t>
      </w:r>
      <w:r>
        <w:br/>
      </w:r>
      <w:r>
        <w:t xml:space="preserve">мать и вкусъ. ХлЬбная В. (хлфбное вино), </w:t>
      </w:r>
      <w:r>
        <w:br/>
      </w:r>
      <w:r>
        <w:t xml:space="preserve">занимающая въ Росёи первое мъето по ко-</w:t>
      </w:r>
    </w:p>
    <w:p>
      <w:pPr>
        <w:pStyle w:val="Normal"/>
      </w:pPr>
      <w:r>
        <w:t xml:space="preserve">2А8</w:t>
      </w:r>
    </w:p>
    <w:p>
      <w:pPr>
        <w:pStyle w:val="Normal"/>
      </w:pPr>
      <w:r>
        <w:t xml:space="preserve">личеству производства, приготовляется изъ </w:t>
      </w:r>
      <w:r>
        <w:br/>
      </w:r>
      <w:r>
        <w:t xml:space="preserve">ржи съ ячменнымъ солодомъ; въ Гермаши </w:t>
      </w:r>
      <w:r>
        <w:br/>
      </w:r>
      <w:r>
        <w:t xml:space="preserve">изъ пшеницы и ячменнато солода, въ Бель- </w:t>
      </w:r>
      <w:r>
        <w:br/>
      </w:r>
      <w:r>
        <w:t xml:space="preserve">ги изъ ржаного затора, въ Англи (виски) </w:t>
      </w:r>
      <w:r>
        <w:br/>
      </w:r>
      <w:r>
        <w:t xml:space="preserve">изъ ячменнато затора и въ.ОЪверной Аме- </w:t>
      </w:r>
      <w:r>
        <w:br/>
      </w:r>
      <w:r>
        <w:t xml:space="preserve">рикЪ, Венгри и въ другихъ странахъ изъ </w:t>
      </w:r>
      <w:r>
        <w:br/>
      </w:r>
      <w:r>
        <w:t xml:space="preserve">маиса (см. винокурене). Обыкновенно В. </w:t>
      </w:r>
      <w:r>
        <w:br/>
      </w:r>
      <w:r>
        <w:t xml:space="preserve">получается разсиропливашемъ высокогра- </w:t>
      </w:r>
      <w:r>
        <w:br/>
      </w:r>
      <w:r>
        <w:t xml:space="preserve">дуснаго спирта водою; разведенный 90— </w:t>
      </w:r>
      <w:r>
        <w:br/>
      </w:r>
      <w:r>
        <w:t xml:space="preserve">94 0/0 спиртъ даетъ наиболъе высоше сорта </w:t>
      </w:r>
      <w:r>
        <w:br/>
      </w:r>
      <w:r>
        <w:t xml:space="preserve">В.; изъ 80—82 0/0 спирта получается В. съ </w:t>
      </w:r>
      <w:r>
        <w:br/>
      </w:r>
      <w:r>
        <w:t xml:space="preserve">большимъ содержашемъ сивушныхъ ма- </w:t>
      </w:r>
      <w:r>
        <w:br/>
      </w:r>
      <w:r>
        <w:t xml:space="preserve">селъ. Не менЪе важное значеше, чЪмъ В. </w:t>
      </w:r>
      <w:r>
        <w:br/>
      </w:r>
      <w:r>
        <w:t xml:space="preserve">изъ крахмалистыхъ малераловъ (зерновой </w:t>
      </w:r>
      <w:r>
        <w:br/>
      </w:r>
      <w:r>
        <w:t xml:space="preserve">хлЪбъ, картофель), имъють В., приготов- </w:t>
      </w:r>
      <w:r>
        <w:br/>
      </w:r>
      <w:r>
        <w:t xml:space="preserve">ляемыя изъ сладкихъ плодовъ. Въ Нор- </w:t>
      </w:r>
      <w:r>
        <w:br/>
      </w:r>
      <w:r>
        <w:t xml:space="preserve">манди и ВюртембергВ изъ яблокъ и групгь </w:t>
      </w:r>
      <w:r>
        <w:br/>
      </w:r>
      <w:r>
        <w:t xml:space="preserve">получають не только плодовыя вина, но и </w:t>
      </w:r>
      <w:r>
        <w:br/>
      </w:r>
      <w:r>
        <w:t xml:space="preserve">В.; изъ мелкихъ лЪеныхь вишенъ приго- </w:t>
      </w:r>
      <w:r>
        <w:br/>
      </w:r>
      <w:r>
        <w:t xml:space="preserve">товляютъ въ ШварцвальдЪ, Вюртемберг, </w:t>
      </w:r>
      <w:r>
        <w:br/>
      </w:r>
      <w:r>
        <w:t xml:space="preserve">Съвверной Швейцари и въ Далмащи кирш- </w:t>
      </w:r>
      <w:r>
        <w:br/>
      </w:r>
      <w:r>
        <w:t xml:space="preserve">вассеръ, содержащий горько-миндальное </w:t>
      </w:r>
      <w:r>
        <w:br/>
      </w:r>
      <w:r>
        <w:t xml:space="preserve">масло; сливовица, весьма ароматическая В. </w:t>
      </w:r>
      <w:r>
        <w:br/>
      </w:r>
      <w:r>
        <w:t xml:space="preserve">изъ раздавленныхъ и выбродившихъ сливъ, </w:t>
      </w:r>
      <w:r>
        <w:br/>
      </w:r>
      <w:r>
        <w:t xml:space="preserve">приготовляемая въ Кроащи и Славони; </w:t>
      </w:r>
      <w:r>
        <w:br/>
      </w:r>
      <w:r>
        <w:t xml:space="preserve">джинъ (можжевеловая В.), приготовляемый </w:t>
      </w:r>
      <w:r>
        <w:br/>
      </w:r>
      <w:r>
        <w:t xml:space="preserve">изъ можжевеловыхъ ягодъ или изъ хлЪб- </w:t>
      </w:r>
      <w:r>
        <w:br/>
      </w:r>
      <w:r>
        <w:t xml:space="preserve">наго сусла, къ которому примфшаны, до </w:t>
      </w:r>
      <w:r>
        <w:br/>
      </w:r>
      <w:r>
        <w:t xml:space="preserve">наступления брожен!я, раздавленныя мож- </w:t>
      </w:r>
      <w:r>
        <w:br/>
      </w:r>
      <w:r>
        <w:t xml:space="preserve">жевеловыя ягоды, пользуется особеннымъ </w:t>
      </w:r>
      <w:r>
        <w:br/>
      </w:r>
      <w:r>
        <w:t xml:space="preserve">распространешемъ въ Голландии и Анри. </w:t>
      </w:r>
      <w:r>
        <w:br/>
      </w:r>
      <w:r>
        <w:t xml:space="preserve">Сырыми матер!алами для приготовлен!я В. </w:t>
      </w:r>
      <w:r>
        <w:br/>
      </w:r>
      <w:r>
        <w:t xml:space="preserve">служать въ Шварцвальдв брусника, а </w:t>
      </w:r>
      <w:r>
        <w:br/>
      </w:r>
      <w:r>
        <w:t xml:space="preserve">также малина, ежевика, крыжовникъ, чере- </w:t>
      </w:r>
      <w:r>
        <w:br/>
      </w:r>
      <w:r>
        <w:t xml:space="preserve">муха, въ Богемши рябина, въ Венгыи мож- </w:t>
      </w:r>
      <w:r>
        <w:br/>
      </w:r>
      <w:r>
        <w:t xml:space="preserve">жевеловыя ягоды, въ ПровансЪ винныя </w:t>
      </w:r>
      <w:r>
        <w:br/>
      </w:r>
      <w:r>
        <w:t xml:space="preserve">ягоды, въ Южной Европ тутовыя ягоды, </w:t>
      </w:r>
      <w:r>
        <w:br/>
      </w:r>
      <w:r>
        <w:t xml:space="preserve">турецые рожки, индийская смоковница. При </w:t>
      </w:r>
      <w:r>
        <w:br/>
      </w:r>
      <w:r>
        <w:t xml:space="preserve">перегонкВ вина получается коньякъ, ар- </w:t>
      </w:r>
      <w:r>
        <w:br/>
      </w:r>
      <w:r>
        <w:t xml:space="preserve">маньякъ; ромъ получается брожешемъ па- </w:t>
      </w:r>
      <w:r>
        <w:br/>
      </w:r>
      <w:r>
        <w:t xml:space="preserve">токи изъ сахарнаго тростника. ВыдЪл- </w:t>
      </w:r>
      <w:r>
        <w:br/>
      </w:r>
      <w:r>
        <w:t xml:space="preserve">ка виноградной В. возникла у насъ въ </w:t>
      </w:r>
      <w:r>
        <w:br/>
      </w:r>
      <w:r>
        <w:t xml:space="preserve">первой половинЪ ХГХ стольмя въ Тер- </w:t>
      </w:r>
      <w:r>
        <w:br/>
      </w:r>
      <w:r>
        <w:t xml:space="preserve">ской области, въ КизлярЪ. В. эта, хотя и </w:t>
      </w:r>
      <w:r>
        <w:br/>
      </w:r>
      <w:r>
        <w:t xml:space="preserve">невысокаго качества, вывозилась въ до- </w:t>
      </w:r>
      <w:r>
        <w:br/>
      </w:r>
      <w:r>
        <w:t xml:space="preserve">вольно значительныхъ количествахъ во </w:t>
      </w:r>
      <w:r>
        <w:br/>
      </w:r>
      <w:r>
        <w:t xml:space="preserve">внутренншя губерёи имперми, гдЪ она поль- </w:t>
      </w:r>
      <w:r>
        <w:br/>
      </w:r>
      <w:r>
        <w:t xml:space="preserve">зовалась извЪетностью подъ назввашемъ </w:t>
      </w:r>
      <w:r>
        <w:br/>
      </w:r>
      <w:r>
        <w:t xml:space="preserve">„кизлярки“; 1863 вывозъ ея доходилъ до </w:t>
      </w:r>
      <w:r>
        <w:br/>
      </w:r>
      <w:r>
        <w:t xml:space="preserve">10 т. ведеръ, на м$стБ же она шла на </w:t>
      </w:r>
      <w:r>
        <w:br/>
      </w:r>
      <w:r>
        <w:t xml:space="preserve">подкрьплене виноградныхъ винъ. Въ За- </w:t>
      </w:r>
      <w:r>
        <w:br/>
      </w:r>
      <w:r>
        <w:t xml:space="preserve">кавказскомъ краЪ производство высокихъ </w:t>
      </w:r>
      <w:r>
        <w:br/>
      </w:r>
      <w:r>
        <w:t xml:space="preserve">сортовь В. изъ винограднаго вина или </w:t>
      </w:r>
      <w:r>
        <w:br/>
      </w:r>
      <w:r>
        <w:t xml:space="preserve">чистаго винограднаго сусла только недавно </w:t>
      </w:r>
      <w:r>
        <w:br/>
      </w:r>
      <w:r>
        <w:t xml:space="preserve">вступило на путь боле или менЪе пра- </w:t>
      </w:r>
      <w:r>
        <w:br/>
      </w:r>
      <w:r>
        <w:t xml:space="preserve">вильнаго развитя. ВыдЪлкой виноград- </w:t>
      </w:r>
      <w:r>
        <w:br/>
      </w:r>
      <w:r>
        <w:t xml:space="preserve">ныхъ и фруктовыхъ В. занимаются также </w:t>
      </w:r>
      <w:r>
        <w:br/>
      </w:r>
      <w:r>
        <w:t xml:space="preserve">въ Крыму, въ Бессараб и и въ Туркестан </w:t>
      </w:r>
      <w:r>
        <w:br/>
      </w:r>
      <w:r>
        <w:t xml:space="preserve">скомъ краз. Исторйя В. начинается съ от- </w:t>
      </w:r>
      <w:r>
        <w:br/>
      </w:r>
      <w:r>
        <w:t xml:space="preserve">крымя способа дробной перегонки жидко- </w:t>
      </w:r>
      <w:r>
        <w:br/>
      </w:r>
      <w:r>
        <w:t xml:space="preserve">сти, которое приписывается арабамъ. Въ </w:t>
      </w:r>
      <w:r>
        <w:br/>
      </w:r>
      <w:r>
        <w:t xml:space="preserve">ХГУ ст. пользовались В., какъ лЪкарствомъ </w:t>
      </w:r>
      <w:r>
        <w:br/>
      </w:r>
      <w:r>
        <w:t xml:space="preserve">противъ чумы и другихъ инфекщонныхь </w:t>
      </w:r>
      <w:r>
        <w:br/>
      </w:r>
      <w:r>
        <w:t xml:space="preserve">болъзней. Въ Ирланди В. употребляли </w:t>
      </w:r>
      <w:r>
        <w:br/>
      </w:r>
      <w:r>
        <w:t xml:space="preserve">подобно ощуму, для усилен1я бодрости духа. </w:t>
      </w:r>
      <w:r>
        <w:br/>
      </w:r>
      <w:r>
        <w:t xml:space="preserve">Въ ХУ ст. употреблене В. въ Гермаши </w:t>
      </w:r>
      <w:r>
        <w:br/>
      </w:r>
      <w:r>
        <w:t xml:space="preserve">пользовалось уже всеобщимъ распростра- </w:t>
      </w:r>
      <w:r>
        <w:br/>
      </w:r>
      <w:r>
        <w:t xml:space="preserve">нешемъ и, вЪроятно, къ этому же времени</w:t>
      </w:r>
    </w:p>
    <w:p>
      <w:pPr>
        <w:pStyle w:val="Normal"/>
      </w:pPr>
      <w:r>
        <w:t xml:space="preserve">Водка.</w:t>
      </w:r>
    </w:p>
    <w:p>
      <w:pPr>
        <w:pStyle w:val="Normal"/>
      </w:pPr>
      <w:r>
        <w:t xml:space="preserve">относится начало винокурешя изъ хлЪб- </w:t>
      </w:r>
      <w:r>
        <w:br/>
      </w:r>
      <w:r>
        <w:t xml:space="preserve">ныхъ припасовъ. Михаилъ Саванарала </w:t>
      </w:r>
      <w:r>
        <w:br/>
      </w:r>
      <w:r>
        <w:t xml:space="preserve">(ум. 1431) написалъ обстоятельный трактатъ </w:t>
      </w:r>
      <w:r>
        <w:br/>
      </w:r>
      <w:r>
        <w:t xml:space="preserve">о В., въ которомъ, между прочимъ, ука- </w:t>
      </w:r>
      <w:r>
        <w:br/>
      </w:r>
      <w:r>
        <w:t xml:space="preserve">залъ на способы опредфлешя алкоголя въ </w:t>
      </w:r>
      <w:r>
        <w:br/>
      </w:r>
      <w:r>
        <w:t xml:space="preserve">В. и спиртв. 1543 установленъ былъ въ </w:t>
      </w:r>
      <w:r>
        <w:br/>
      </w:r>
      <w:r>
        <w:t xml:space="preserve">Старой Бавари акцизъ на В. Въ конць </w:t>
      </w:r>
      <w:r>
        <w:br/>
      </w:r>
      <w:r>
        <w:t xml:space="preserve">ХУ! ет. В. стала всеобщимъ напиткомъ въ </w:t>
      </w:r>
      <w:r>
        <w:br/>
      </w:r>
      <w:r>
        <w:t xml:space="preserve">Швеции. Употреблене В. въ Роси едЪ- </w:t>
      </w:r>
      <w:r>
        <w:br/>
      </w:r>
      <w:r>
        <w:t xml:space="preserve">лалось извЪстнымъ вокорЪ послЪ того, какъ </w:t>
      </w:r>
      <w:r>
        <w:br/>
      </w:r>
      <w:r>
        <w:t xml:space="preserve">оно распространилось въ Западной ВвропЪ. </w:t>
      </w:r>
      <w:r>
        <w:br/>
      </w:r>
      <w:r>
        <w:t xml:space="preserve">Въ ХУ ст. въ городахъ существовали уже </w:t>
      </w:r>
      <w:r>
        <w:br/>
      </w:r>
      <w:r>
        <w:t xml:space="preserve">казенные питейные дома, а въ ХУП ст. </w:t>
      </w:r>
      <w:r>
        <w:br/>
      </w:r>
      <w:r>
        <w:t xml:space="preserve">продажа вина и винокуреше для продажи </w:t>
      </w:r>
      <w:r>
        <w:br/>
      </w:r>
      <w:r>
        <w:t xml:space="preserve">составляли исключительное право казны. </w:t>
      </w:r>
      <w:r>
        <w:br/>
      </w:r>
      <w:r>
        <w:t xml:space="preserve">Вино заготовлялось или на казенныхЪъ за- </w:t>
      </w:r>
      <w:r>
        <w:br/>
      </w:r>
      <w:r>
        <w:t xml:space="preserve">водахъ или выкуривалось на частныхъ, по </w:t>
      </w:r>
      <w:r>
        <w:br/>
      </w:r>
      <w:r>
        <w:t xml:space="preserve">поручен!ю отъ казны, а зат5мъ продава- </w:t>
      </w:r>
      <w:r>
        <w:br/>
      </w:r>
      <w:r>
        <w:t xml:space="preserve">лось въ кабакахъь. Въ монастыряхъь В. </w:t>
      </w:r>
      <w:r>
        <w:br/>
      </w:r>
      <w:r>
        <w:t xml:space="preserve">извЪстна была въ то время подъ назван! </w:t>
      </w:r>
      <w:r>
        <w:br/>
      </w:r>
      <w:r>
        <w:t xml:space="preserve">емъ „Адиа уЦае“; ей приписывали цЪ- </w:t>
      </w:r>
      <w:r>
        <w:br/>
      </w:r>
      <w:r>
        <w:t xml:space="preserve">лебныя свойства. О картофельной В. впер- </w:t>
      </w:r>
      <w:r>
        <w:br/>
      </w:r>
      <w:r>
        <w:t xml:space="preserve">вые упоминается 1682 въ книгЪ Бахера и </w:t>
      </w:r>
      <w:r>
        <w:br/>
      </w:r>
      <w:r>
        <w:t xml:space="preserve">первый заводъ для картофельнаго виноку- </w:t>
      </w:r>
      <w:r>
        <w:br/>
      </w:r>
      <w:r>
        <w:t xml:space="preserve">рен!я устроенъ былъ 1750 въ МонсгеймЪ </w:t>
      </w:r>
      <w:r>
        <w:br/>
      </w:r>
      <w:r>
        <w:t xml:space="preserve">въ ПфальцЪ. Въ ХУП ет. стали пользоваться </w:t>
      </w:r>
      <w:r>
        <w:br/>
      </w:r>
      <w:r>
        <w:t xml:space="preserve">большимъ распространенемъ В. изъ пло- </w:t>
      </w:r>
      <w:r>
        <w:br/>
      </w:r>
      <w:r>
        <w:t xml:space="preserve">довъ, ягодъ и хльбныхъ припасовъ. Трид- </w:t>
      </w:r>
      <w:r>
        <w:br/>
      </w:r>
      <w:r>
        <w:t xml:space="preserve">цатилЬтняя война способствовала увели- </w:t>
      </w:r>
      <w:r>
        <w:br/>
      </w:r>
      <w:r>
        <w:t xml:space="preserve">ченио потреблешя В. въ Гермаши. Про- </w:t>
      </w:r>
      <w:r>
        <w:br/>
      </w:r>
      <w:r>
        <w:t xml:space="preserve">тивъ неумреннаго потреблешя спиртныхъ </w:t>
      </w:r>
      <w:r>
        <w:br/>
      </w:r>
      <w:r>
        <w:t xml:space="preserve">напитковъ пришлось принимать мъры. Во </w:t>
      </w:r>
      <w:r>
        <w:br/>
      </w:r>
      <w:r>
        <w:t xml:space="preserve">многихъ мЪстахъ стали запрещаль употреб- </w:t>
      </w:r>
      <w:r>
        <w:br/>
      </w:r>
      <w:r>
        <w:t xml:space="preserve">лене В. на томъ основанйи, что она ядо- </w:t>
      </w:r>
      <w:r>
        <w:br/>
      </w:r>
      <w:r>
        <w:t xml:space="preserve">вита. Въ Шваби считали грфхомъ курить </w:t>
      </w:r>
      <w:r>
        <w:br/>
      </w:r>
      <w:r>
        <w:t xml:space="preserve">В. изъ хлЪбныхь припасовъ. В. считали </w:t>
      </w:r>
      <w:r>
        <w:br/>
      </w:r>
      <w:r>
        <w:t xml:space="preserve">напиткомъ ада, дьявольскимъ навожден!- </w:t>
      </w:r>
      <w:r>
        <w:br/>
      </w:r>
      <w:r>
        <w:t xml:space="preserve">омъ, причиною всякихъ преступлейй и </w:t>
      </w:r>
      <w:r>
        <w:br/>
      </w:r>
      <w:r>
        <w:t xml:space="preserve">пороковъ, противъ нея выступили обще- </w:t>
      </w:r>
      <w:r>
        <w:br/>
      </w:r>
      <w:r>
        <w:t xml:space="preserve">ства трезвости, мисбонеры, которые въ </w:t>
      </w:r>
      <w:r>
        <w:br/>
      </w:r>
      <w:r>
        <w:t xml:space="preserve">своихъ броппорахъ клеймили этотъ напи- </w:t>
      </w:r>
      <w:r>
        <w:br/>
      </w:r>
      <w:r>
        <w:t xml:space="preserve">токь и предостерегали отъ его употреб- </w:t>
      </w:r>
      <w:r>
        <w:br/>
      </w:r>
      <w:r>
        <w:t xml:space="preserve">лешя. Но всЪ эти мЪры ни къ чему не </w:t>
      </w:r>
      <w:r>
        <w:br/>
      </w:r>
      <w:r>
        <w:t xml:space="preserve">привели, такъ какъ склонность бЪдныхъ, </w:t>
      </w:r>
      <w:r>
        <w:br/>
      </w:r>
      <w:r>
        <w:t xml:space="preserve">плохо питающихся людей пить В. основы- </w:t>
      </w:r>
      <w:r>
        <w:br/>
      </w:r>
      <w:r>
        <w:t xml:space="preserve">вается на вполнЪ опредъленныхъ физ!оло- </w:t>
      </w:r>
      <w:r>
        <w:br/>
      </w:r>
      <w:r>
        <w:t xml:space="preserve">гическихъ законахъ (см. алкоголь). Воз- </w:t>
      </w:r>
      <w:r>
        <w:br/>
      </w:r>
      <w:r>
        <w:t xml:space="preserve">растающее благосостояне массъ, лучшее </w:t>
      </w:r>
      <w:r>
        <w:br/>
      </w:r>
      <w:r>
        <w:t xml:space="preserve">ихь питан!е, все боле и болЪе укореняю- </w:t>
      </w:r>
      <w:r>
        <w:br/>
      </w:r>
      <w:r>
        <w:t xml:space="preserve">щаяся привычка пить пиво, способствовали </w:t>
      </w:r>
      <w:r>
        <w:br/>
      </w:r>
      <w:r>
        <w:t xml:space="preserve">въ большей степени, чЪмъ указанныя выше </w:t>
      </w:r>
      <w:r>
        <w:br/>
      </w:r>
      <w:r>
        <w:t xml:space="preserve">мвры, искорененшо пагубной привычки </w:t>
      </w:r>
      <w:r>
        <w:br/>
      </w:r>
      <w:r>
        <w:t xml:space="preserve">злоупотреблять спиртными напитками. По </w:t>
      </w:r>
      <w:r>
        <w:br/>
      </w:r>
      <w:r>
        <w:t xml:space="preserve">оффищальнымъ даннымъ въ Росаи наечи- </w:t>
      </w:r>
      <w:r>
        <w:br/>
      </w:r>
      <w:r>
        <w:t xml:space="preserve">тывалось 1897 г. 205 водочныхъ заводовъ, </w:t>
      </w:r>
      <w:r>
        <w:br/>
      </w:r>
      <w:r>
        <w:t xml:space="preserve">выпустившихъ на рынокъ 1.420,200 ведеръ </w:t>
      </w:r>
      <w:r>
        <w:br/>
      </w:r>
      <w:r>
        <w:t xml:space="preserve">водочныхъ издЪл и, на 5,156,000 р.; число </w:t>
      </w:r>
      <w:r>
        <w:br/>
      </w:r>
      <w:r>
        <w:t xml:space="preserve">рабочихъ составляло 5747. Заводовъ, вы- </w:t>
      </w:r>
      <w:r>
        <w:br/>
      </w:r>
      <w:r>
        <w:t xml:space="preserve">двлывающихь виноградныя и фруктовыя </w:t>
      </w:r>
      <w:r>
        <w:br/>
      </w:r>
      <w:r>
        <w:t xml:space="preserve">В. числилось 1897 всего 3167, въ томъ </w:t>
      </w:r>
      <w:r>
        <w:br/>
      </w:r>
      <w:r>
        <w:t xml:space="preserve">числ промышленныхь заводовъ 31, а </w:t>
      </w:r>
      <w:r>
        <w:br/>
      </w:r>
      <w:r>
        <w:t xml:space="preserve">садовладЪльческихь 3186. На означен- </w:t>
      </w:r>
      <w:r>
        <w:br/>
      </w:r>
      <w:r>
        <w:t xml:space="preserve">ныхъ заводахь выкурено всего 568,900 ве- </w:t>
      </w:r>
      <w:r>
        <w:br/>
      </w:r>
      <w:r>
        <w:t xml:space="preserve">деръ вина въ 400, на сумму 1.443,000 руб.; </w:t>
      </w:r>
      <w:r>
        <w:br/>
      </w:r>
      <w:r>
        <w:t xml:space="preserve">число рабочихъ 13,473. См. Смирновск/й, </w:t>
      </w:r>
      <w:r>
        <w:br/>
      </w:r>
      <w:r>
        <w:t xml:space="preserve">Полный домашейй буфеть всевозможныхъ </w:t>
      </w:r>
      <w:r>
        <w:br/>
      </w:r>
      <w:r>
        <w:t xml:space="preserve">водокъ, наливокъ, ратаф!й, рома, коньяку, </w:t>
      </w:r>
      <w:r>
        <w:br/>
      </w:r>
      <w:r>
        <w:t xml:space="preserve">винъ и разныхъ прохладительныхъ на-</w:t>
      </w:r>
    </w:p>
    <w:p>
      <w:pPr>
        <w:pStyle w:val="Normal"/>
      </w:pPr>
      <w:r>
        <w:t xml:space="preserve">2А8</w:t>
      </w:r>
    </w:p>
    <w:p>
      <w:pPr>
        <w:pStyle w:val="Normal"/>
      </w:pPr>
      <w:r>
        <w:t xml:space="preserve">личеству производства, приготовляется изъ </w:t>
      </w:r>
      <w:r>
        <w:br/>
      </w:r>
      <w:r>
        <w:t xml:space="preserve">ржи съ ячменнымъ солодомъ; въ Гермаши </w:t>
      </w:r>
      <w:r>
        <w:br/>
      </w:r>
      <w:r>
        <w:t xml:space="preserve">изъ пшеницы и ячменнато солода, въ Бель- </w:t>
      </w:r>
      <w:r>
        <w:br/>
      </w:r>
      <w:r>
        <w:t xml:space="preserve">ги изъ ржаного затора, въ Англи (виски) </w:t>
      </w:r>
      <w:r>
        <w:br/>
      </w:r>
      <w:r>
        <w:t xml:space="preserve">изъ ячменнато затора и въ.ОЪверной Аме- </w:t>
      </w:r>
      <w:r>
        <w:br/>
      </w:r>
      <w:r>
        <w:t xml:space="preserve">рикЪ, Венгри и въ другихъ странахъ изъ </w:t>
      </w:r>
      <w:r>
        <w:br/>
      </w:r>
      <w:r>
        <w:t xml:space="preserve">маиса (см. винокурене). Обыкновенно В. </w:t>
      </w:r>
      <w:r>
        <w:br/>
      </w:r>
      <w:r>
        <w:t xml:space="preserve">получается разсиропливашемъ высокогра- </w:t>
      </w:r>
      <w:r>
        <w:br/>
      </w:r>
      <w:r>
        <w:t xml:space="preserve">дуснаго спирта водою; разведенный 90— </w:t>
      </w:r>
      <w:r>
        <w:br/>
      </w:r>
      <w:r>
        <w:t xml:space="preserve">94 0/0 спиртъ даетъ наиболъе высоше сорта </w:t>
      </w:r>
      <w:r>
        <w:br/>
      </w:r>
      <w:r>
        <w:t xml:space="preserve">В.; изъ 80—82 0/0 спирта получается В. съ </w:t>
      </w:r>
      <w:r>
        <w:br/>
      </w:r>
      <w:r>
        <w:t xml:space="preserve">большимъ содержашемъ сивушныхъ ма- </w:t>
      </w:r>
      <w:r>
        <w:br/>
      </w:r>
      <w:r>
        <w:t xml:space="preserve">селъ. Не менЪе важное значеше, чЪмъ В. </w:t>
      </w:r>
      <w:r>
        <w:br/>
      </w:r>
      <w:r>
        <w:t xml:space="preserve">изъ крахмалистыхъ малераловъ (зерновой </w:t>
      </w:r>
      <w:r>
        <w:br/>
      </w:r>
      <w:r>
        <w:t xml:space="preserve">хлЪбъ, картофель), имъють В., приготов- </w:t>
      </w:r>
      <w:r>
        <w:br/>
      </w:r>
      <w:r>
        <w:t xml:space="preserve">ляемыя изъ сладкихъ плодовъ. Въ Нор- </w:t>
      </w:r>
      <w:r>
        <w:br/>
      </w:r>
      <w:r>
        <w:t xml:space="preserve">манди и ВюртембергВ изъ яблокъ и групгь </w:t>
      </w:r>
      <w:r>
        <w:br/>
      </w:r>
      <w:r>
        <w:t xml:space="preserve">получають не только плодовыя вина, но и </w:t>
      </w:r>
      <w:r>
        <w:br/>
      </w:r>
      <w:r>
        <w:t xml:space="preserve">В.; изъ мелкихъ лЪеныхь вишенъ приго- </w:t>
      </w:r>
      <w:r>
        <w:br/>
      </w:r>
      <w:r>
        <w:t xml:space="preserve">товляютъ въ ШварцвальдЪ, Вюртемберг, </w:t>
      </w:r>
      <w:r>
        <w:br/>
      </w:r>
      <w:r>
        <w:t xml:space="preserve">Съвверной Швейцар!и и въ Далмащи кирш- </w:t>
      </w:r>
      <w:r>
        <w:br/>
      </w:r>
      <w:r>
        <w:t xml:space="preserve">вассеръ, содержащий горько-миндальное </w:t>
      </w:r>
      <w:r>
        <w:br/>
      </w:r>
      <w:r>
        <w:t xml:space="preserve">масло; сливовица, весьма ароматическая В. </w:t>
      </w:r>
      <w:r>
        <w:br/>
      </w:r>
      <w:r>
        <w:t xml:space="preserve">изъ раздавленныхъ и выбродившихъ сливъ, </w:t>
      </w:r>
      <w:r>
        <w:br/>
      </w:r>
      <w:r>
        <w:t xml:space="preserve">приготовляемая въ Кроащи и Славони; </w:t>
      </w:r>
      <w:r>
        <w:br/>
      </w:r>
      <w:r>
        <w:t xml:space="preserve">джинъ (можжевеловая В.), приготовляемый </w:t>
      </w:r>
      <w:r>
        <w:br/>
      </w:r>
      <w:r>
        <w:t xml:space="preserve">изъ можжевеловыхъ ягодъ или изъ хлЪб- </w:t>
      </w:r>
      <w:r>
        <w:br/>
      </w:r>
      <w:r>
        <w:t xml:space="preserve">наго сусла, къ которому примфшаны, до </w:t>
      </w:r>
      <w:r>
        <w:br/>
      </w:r>
      <w:r>
        <w:t xml:space="preserve">наступления брожен!я, раздавленныя мож- </w:t>
      </w:r>
      <w:r>
        <w:br/>
      </w:r>
      <w:r>
        <w:t xml:space="preserve">жевеловыя ягоды, пользуется особеннымъ </w:t>
      </w:r>
      <w:r>
        <w:br/>
      </w:r>
      <w:r>
        <w:t xml:space="preserve">распространешемъ въ Голландии и Анг и. </w:t>
      </w:r>
      <w:r>
        <w:br/>
      </w:r>
      <w:r>
        <w:t xml:space="preserve">Сырыми матер!алами для приготовлен!я В. </w:t>
      </w:r>
      <w:r>
        <w:br/>
      </w:r>
      <w:r>
        <w:t xml:space="preserve">служать въ Шварцвальдв брусника, а </w:t>
      </w:r>
      <w:r>
        <w:br/>
      </w:r>
      <w:r>
        <w:t xml:space="preserve">также малина, ежевика, крыжовникъ, чере- </w:t>
      </w:r>
      <w:r>
        <w:br/>
      </w:r>
      <w:r>
        <w:t xml:space="preserve">муха, въ Богемши рябина, въ Венгуи мож- </w:t>
      </w:r>
      <w:r>
        <w:br/>
      </w:r>
      <w:r>
        <w:t xml:space="preserve">жевеловыя ягоды, въ ПровансЪ винныя </w:t>
      </w:r>
      <w:r>
        <w:br/>
      </w:r>
      <w:r>
        <w:t xml:space="preserve">ягоды, въ Южной Европ тутовыя ягоды, </w:t>
      </w:r>
      <w:r>
        <w:br/>
      </w:r>
      <w:r>
        <w:t xml:space="preserve">турецые рожки, индийская смоковница. При </w:t>
      </w:r>
      <w:r>
        <w:br/>
      </w:r>
      <w:r>
        <w:t xml:space="preserve">перегонкВ вина получается коньякъ, ар- </w:t>
      </w:r>
      <w:r>
        <w:br/>
      </w:r>
      <w:r>
        <w:t xml:space="preserve">маньякъ; ромъ получается брожешемъ па- </w:t>
      </w:r>
      <w:r>
        <w:br/>
      </w:r>
      <w:r>
        <w:t xml:space="preserve">токи изъ сахарнаго тростника. ВыдЪл- </w:t>
      </w:r>
      <w:r>
        <w:br/>
      </w:r>
      <w:r>
        <w:t xml:space="preserve">ка виноградной В. возникла у насъ въ </w:t>
      </w:r>
      <w:r>
        <w:br/>
      </w:r>
      <w:r>
        <w:t xml:space="preserve">первой половинЪ ХГХ стольмя въ Тер- </w:t>
      </w:r>
      <w:r>
        <w:br/>
      </w:r>
      <w:r>
        <w:t xml:space="preserve">ской области, въ КизлярЪ. В. эта, хотя и </w:t>
      </w:r>
      <w:r>
        <w:br/>
      </w:r>
      <w:r>
        <w:t xml:space="preserve">невысокаго качества, вывозилась въ до- </w:t>
      </w:r>
      <w:r>
        <w:br/>
      </w:r>
      <w:r>
        <w:t xml:space="preserve">вольно значительныхъ количествахъ во </w:t>
      </w:r>
      <w:r>
        <w:br/>
      </w:r>
      <w:r>
        <w:t xml:space="preserve">внутрення губерёи имперми, гдЪ она поль- </w:t>
      </w:r>
      <w:r>
        <w:br/>
      </w:r>
      <w:r>
        <w:t xml:space="preserve">зовалась извЪетностью подъ наввашемъ </w:t>
      </w:r>
      <w:r>
        <w:br/>
      </w:r>
      <w:r>
        <w:t xml:space="preserve">„кизлярки“; 1863 вывозъ ея доходилъ до </w:t>
      </w:r>
      <w:r>
        <w:br/>
      </w:r>
      <w:r>
        <w:t xml:space="preserve">10 т. ведеръ, на м$стБ же она шла на </w:t>
      </w:r>
      <w:r>
        <w:br/>
      </w:r>
      <w:r>
        <w:t xml:space="preserve">подкрьплене виноградныхъ винъ. Въ За- </w:t>
      </w:r>
      <w:r>
        <w:br/>
      </w:r>
      <w:r>
        <w:t xml:space="preserve">кавказскомъ краЪ производство высокихъ </w:t>
      </w:r>
      <w:r>
        <w:br/>
      </w:r>
      <w:r>
        <w:t xml:space="preserve">сортовь В. изъ винограднаго вина или </w:t>
      </w:r>
      <w:r>
        <w:br/>
      </w:r>
      <w:r>
        <w:t xml:space="preserve">чистаго винограднаго сусла только недавно </w:t>
      </w:r>
      <w:r>
        <w:br/>
      </w:r>
      <w:r>
        <w:t xml:space="preserve">вступило на путь боле или менЪе пра- </w:t>
      </w:r>
      <w:r>
        <w:br/>
      </w:r>
      <w:r>
        <w:t xml:space="preserve">вильнаго развитя. ВыдЪлкой виноград- </w:t>
      </w:r>
      <w:r>
        <w:br/>
      </w:r>
      <w:r>
        <w:t xml:space="preserve">ныхъ и фруктовыхъ В. занимаются также </w:t>
      </w:r>
      <w:r>
        <w:br/>
      </w:r>
      <w:r>
        <w:t xml:space="preserve">въ Крыму, въ Бессараб и и въ Туркестан </w:t>
      </w:r>
      <w:r>
        <w:br/>
      </w:r>
      <w:r>
        <w:t xml:space="preserve">скомъ краз. Исторйя В. начинается съ от- </w:t>
      </w:r>
      <w:r>
        <w:br/>
      </w:r>
      <w:r>
        <w:t xml:space="preserve">крымя способа дробной перегонки жидко- </w:t>
      </w:r>
      <w:r>
        <w:br/>
      </w:r>
      <w:r>
        <w:t xml:space="preserve">сти, которое приписывается арабамъ. Въ </w:t>
      </w:r>
      <w:r>
        <w:br/>
      </w:r>
      <w:r>
        <w:t xml:space="preserve">ХГУ ст. пользовались В., какъ лЪкарствомъ </w:t>
      </w:r>
      <w:r>
        <w:br/>
      </w:r>
      <w:r>
        <w:t xml:space="preserve">противъ чумы и другихъ инфекщонныхь </w:t>
      </w:r>
      <w:r>
        <w:br/>
      </w:r>
      <w:r>
        <w:t xml:space="preserve">болъзней. Въ Ирланди В. употребляли </w:t>
      </w:r>
      <w:r>
        <w:br/>
      </w:r>
      <w:r>
        <w:t xml:space="preserve">подобно ощуму, для усилен1я бодрости духа. </w:t>
      </w:r>
      <w:r>
        <w:br/>
      </w:r>
      <w:r>
        <w:t xml:space="preserve">Въ ХУ ст. употреблене В. въ Гермаши </w:t>
      </w:r>
      <w:r>
        <w:br/>
      </w:r>
      <w:r>
        <w:t xml:space="preserve">пользовалось уже всеобщимъ распростра- </w:t>
      </w:r>
      <w:r>
        <w:br/>
      </w:r>
      <w:r>
        <w:t xml:space="preserve">нешемъ и, вЪроятно, къ этому же времени</w:t>
      </w:r>
    </w:p>
    <w:p>
      <w:pPr>
        <w:pStyle w:val="Normal"/>
      </w:pPr>
      <w:r>
        <w:t xml:space="preserve">Водка.</w:t>
      </w:r>
    </w:p>
    <w:p>
      <w:pPr>
        <w:pStyle w:val="Normal"/>
      </w:pPr>
      <w:r>
        <w:t xml:space="preserve">относится начало винокурешя изъ хлЪб- </w:t>
      </w:r>
      <w:r>
        <w:br/>
      </w:r>
      <w:r>
        <w:t xml:space="preserve">ныхъ припасовъ. Михаилъ Саванарала </w:t>
      </w:r>
      <w:r>
        <w:br/>
      </w:r>
      <w:r>
        <w:t xml:space="preserve">(ум. 1431) написалъ обстоятельный трактатъ </w:t>
      </w:r>
      <w:r>
        <w:br/>
      </w:r>
      <w:r>
        <w:t xml:space="preserve">о В., въ которомъ, между прочимъ, ука- </w:t>
      </w:r>
      <w:r>
        <w:br/>
      </w:r>
      <w:r>
        <w:t xml:space="preserve">залъ на способы опредфлешя алкоголя въ </w:t>
      </w:r>
      <w:r>
        <w:br/>
      </w:r>
      <w:r>
        <w:t xml:space="preserve">В. и спиртв. 1543 установленъ былъ въ </w:t>
      </w:r>
      <w:r>
        <w:br/>
      </w:r>
      <w:r>
        <w:t xml:space="preserve">Старой Бавари акцизъ на В. Въ конць </w:t>
      </w:r>
      <w:r>
        <w:br/>
      </w:r>
      <w:r>
        <w:t xml:space="preserve">ХУ! ет. В. стала всеобщимъ напиткомъ въ </w:t>
      </w:r>
      <w:r>
        <w:br/>
      </w:r>
      <w:r>
        <w:t xml:space="preserve">Швеции. Употреблене В. въ Росаи едЪ- </w:t>
      </w:r>
      <w:r>
        <w:br/>
      </w:r>
      <w:r>
        <w:t xml:space="preserve">лалось извЪстнымъ вокорЪ послЪ того, какъ </w:t>
      </w:r>
      <w:r>
        <w:br/>
      </w:r>
      <w:r>
        <w:t xml:space="preserve">оно распространилось въ Западной ВвропЪ. </w:t>
      </w:r>
      <w:r>
        <w:br/>
      </w:r>
      <w:r>
        <w:t xml:space="preserve">Въ ХУ ст. въ городахъ существовали уже </w:t>
      </w:r>
      <w:r>
        <w:br/>
      </w:r>
      <w:r>
        <w:t xml:space="preserve">казенные питейные дома, а въ ХУП ст. </w:t>
      </w:r>
      <w:r>
        <w:br/>
      </w:r>
      <w:r>
        <w:t xml:space="preserve">продажа вина и винокурене для продажи </w:t>
      </w:r>
      <w:r>
        <w:br/>
      </w:r>
      <w:r>
        <w:t xml:space="preserve">составляли исключительное право казны. </w:t>
      </w:r>
      <w:r>
        <w:br/>
      </w:r>
      <w:r>
        <w:t xml:space="preserve">Вино заготовлялось или на казенныхъ за- </w:t>
      </w:r>
      <w:r>
        <w:br/>
      </w:r>
      <w:r>
        <w:t xml:space="preserve">водахъ или выкуривалось на частныхъ, по </w:t>
      </w:r>
      <w:r>
        <w:br/>
      </w:r>
      <w:r>
        <w:t xml:space="preserve">поручен!ю отъ казны, а зат5мъ продава- </w:t>
      </w:r>
      <w:r>
        <w:br/>
      </w:r>
      <w:r>
        <w:t xml:space="preserve">лось въ кабакахъь. Въ монастыряхъ В. </w:t>
      </w:r>
      <w:r>
        <w:br/>
      </w:r>
      <w:r>
        <w:t xml:space="preserve">извЪстна была въ то время подъ назван! </w:t>
      </w:r>
      <w:r>
        <w:br/>
      </w:r>
      <w:r>
        <w:t xml:space="preserve">емъ „Адиа уЦае“; ей приписывали цЪ- </w:t>
      </w:r>
      <w:r>
        <w:br/>
      </w:r>
      <w:r>
        <w:t xml:space="preserve">лебныя свойства. О картофельной В. впер- </w:t>
      </w:r>
      <w:r>
        <w:br/>
      </w:r>
      <w:r>
        <w:t xml:space="preserve">вые упоминается 1682 въ книгЪ Бахера и </w:t>
      </w:r>
      <w:r>
        <w:br/>
      </w:r>
      <w:r>
        <w:t xml:space="preserve">первый заводъ для картофельнаго виноку- </w:t>
      </w:r>
      <w:r>
        <w:br/>
      </w:r>
      <w:r>
        <w:t xml:space="preserve">рен!я устроенъ былъ 1750 въ МонсгеймЪ </w:t>
      </w:r>
      <w:r>
        <w:br/>
      </w:r>
      <w:r>
        <w:t xml:space="preserve">въ ПфальцЪ. Въ ХУП ет. стали пользоваться </w:t>
      </w:r>
      <w:r>
        <w:br/>
      </w:r>
      <w:r>
        <w:t xml:space="preserve">большимъ распространенемъ В. изъ пло- </w:t>
      </w:r>
      <w:r>
        <w:br/>
      </w:r>
      <w:r>
        <w:t xml:space="preserve">довъ, ягодъ и хльбныхъ припасовъ. Трид- </w:t>
      </w:r>
      <w:r>
        <w:br/>
      </w:r>
      <w:r>
        <w:t xml:space="preserve">цатилЬтняя война способствовала увели- </w:t>
      </w:r>
      <w:r>
        <w:br/>
      </w:r>
      <w:r>
        <w:t xml:space="preserve">ченшо потреблешя В. въ Гермашш. Про- </w:t>
      </w:r>
      <w:r>
        <w:br/>
      </w:r>
      <w:r>
        <w:t xml:space="preserve">тивъ неумреннаго потреблешя спиртныхъ </w:t>
      </w:r>
      <w:r>
        <w:br/>
      </w:r>
      <w:r>
        <w:t xml:space="preserve">напитковъ пришлось принимать мъры. Во </w:t>
      </w:r>
      <w:r>
        <w:br/>
      </w:r>
      <w:r>
        <w:t xml:space="preserve">многихъ мЪстахъ стали запрещаль употреб- </w:t>
      </w:r>
      <w:r>
        <w:br/>
      </w:r>
      <w:r>
        <w:t xml:space="preserve">лен!е В. на томъ основанйи, что она ядо- </w:t>
      </w:r>
      <w:r>
        <w:br/>
      </w:r>
      <w:r>
        <w:t xml:space="preserve">вита. Въ Шваби считали грфхомъ курить </w:t>
      </w:r>
      <w:r>
        <w:br/>
      </w:r>
      <w:r>
        <w:t xml:space="preserve">В. изъ хлЪбныхь припасовъ. В. считали </w:t>
      </w:r>
      <w:r>
        <w:br/>
      </w:r>
      <w:r>
        <w:t xml:space="preserve">напиткомъ ада, дьявольскимъ навожден!- </w:t>
      </w:r>
      <w:r>
        <w:br/>
      </w:r>
      <w:r>
        <w:t xml:space="preserve">омъ, причиною всякихъ преступлейй и </w:t>
      </w:r>
      <w:r>
        <w:br/>
      </w:r>
      <w:r>
        <w:t xml:space="preserve">пороковъ, противъ нея выступили обще- </w:t>
      </w:r>
      <w:r>
        <w:br/>
      </w:r>
      <w:r>
        <w:t xml:space="preserve">ства трезвости, мисбонеры, которые въ </w:t>
      </w:r>
      <w:r>
        <w:br/>
      </w:r>
      <w:r>
        <w:t xml:space="preserve">своихъ броппорахъ клеймили этотъ напи- </w:t>
      </w:r>
      <w:r>
        <w:br/>
      </w:r>
      <w:r>
        <w:t xml:space="preserve">токь и предостерегали отъ его употреб- </w:t>
      </w:r>
      <w:r>
        <w:br/>
      </w:r>
      <w:r>
        <w:t xml:space="preserve">леня. Но всЪ эти мЪры ни къ чему не </w:t>
      </w:r>
      <w:r>
        <w:br/>
      </w:r>
      <w:r>
        <w:t xml:space="preserve">привели, такъ какъ склонность бЪдныхъ, </w:t>
      </w:r>
      <w:r>
        <w:br/>
      </w:r>
      <w:r>
        <w:t xml:space="preserve">плохо питающихся людей пить В. основы- </w:t>
      </w:r>
      <w:r>
        <w:br/>
      </w:r>
      <w:r>
        <w:t xml:space="preserve">вается на вполнЪ опредъленныхъ физ!оло- </w:t>
      </w:r>
      <w:r>
        <w:br/>
      </w:r>
      <w:r>
        <w:t xml:space="preserve">гическихъ законахъ (см. алкоголь). Воз- </w:t>
      </w:r>
      <w:r>
        <w:br/>
      </w:r>
      <w:r>
        <w:t xml:space="preserve">растающее благосостояне массъ, лучшее </w:t>
      </w:r>
      <w:r>
        <w:br/>
      </w:r>
      <w:r>
        <w:t xml:space="preserve">ихъ питан!е, все боле и болЪе укореняю- </w:t>
      </w:r>
      <w:r>
        <w:br/>
      </w:r>
      <w:r>
        <w:t xml:space="preserve">щаяся привычка пить пиво, способствовали </w:t>
      </w:r>
      <w:r>
        <w:br/>
      </w:r>
      <w:r>
        <w:t xml:space="preserve">въ большей степени, чЪмъ указанныя выше </w:t>
      </w:r>
      <w:r>
        <w:br/>
      </w:r>
      <w:r>
        <w:t xml:space="preserve">мвры, искорененшю пагубной привычки </w:t>
      </w:r>
      <w:r>
        <w:br/>
      </w:r>
      <w:r>
        <w:t xml:space="preserve">злоупотреблять спиртными напитками. По </w:t>
      </w:r>
      <w:r>
        <w:br/>
      </w:r>
      <w:r>
        <w:t xml:space="preserve">оффищальнымъ даннымъ въ Росаи наечи- </w:t>
      </w:r>
      <w:r>
        <w:br/>
      </w:r>
      <w:r>
        <w:t xml:space="preserve">тывалось 1897 г. 205 водочныхъ заводовъ, </w:t>
      </w:r>
      <w:r>
        <w:br/>
      </w:r>
      <w:r>
        <w:t xml:space="preserve">выпустившихъ на рынокъ 1.420,200 ведеръ </w:t>
      </w:r>
      <w:r>
        <w:br/>
      </w:r>
      <w:r>
        <w:t xml:space="preserve">водочныхь издЪл, на 5,156,000 р.; число </w:t>
      </w:r>
      <w:r>
        <w:br/>
      </w:r>
      <w:r>
        <w:t xml:space="preserve">рабочихъ составляло 5747. Заводовъ, вы- </w:t>
      </w:r>
      <w:r>
        <w:br/>
      </w:r>
      <w:r>
        <w:t xml:space="preserve">двлывающихь виноградныя и фруктовыя </w:t>
      </w:r>
      <w:r>
        <w:br/>
      </w:r>
      <w:r>
        <w:t xml:space="preserve">В. числилось 1897 всего 3167, въ томъ </w:t>
      </w:r>
      <w:r>
        <w:br/>
      </w:r>
      <w:r>
        <w:t xml:space="preserve">числ промышленныхь заводовъ 31, а </w:t>
      </w:r>
      <w:r>
        <w:br/>
      </w:r>
      <w:r>
        <w:t xml:space="preserve">садовладЪльческихь 3186. На означен- </w:t>
      </w:r>
      <w:r>
        <w:br/>
      </w:r>
      <w:r>
        <w:t xml:space="preserve">ныхъ заводахь выкурено всего 568,900 ве- </w:t>
      </w:r>
      <w:r>
        <w:br/>
      </w:r>
      <w:r>
        <w:t xml:space="preserve">деръ вина въ 400, на сумму 1.443,000 руб.; </w:t>
      </w:r>
      <w:r>
        <w:br/>
      </w:r>
      <w:r>
        <w:t xml:space="preserve">число рабочихъ 13,473. См. Смирновск/ и, </w:t>
      </w:r>
      <w:r>
        <w:br/>
      </w:r>
      <w:r>
        <w:t xml:space="preserve">Полный домашейй буфеть всевозможныхъ </w:t>
      </w:r>
      <w:r>
        <w:br/>
      </w:r>
      <w:r>
        <w:t xml:space="preserve">водокъ, наливокъ, ратаф!й, рома, коньяку, </w:t>
      </w:r>
      <w:r>
        <w:br/>
      </w:r>
      <w:r>
        <w:t xml:space="preserve">винъ и разныхъ прохладительныхъ на-</w:t>
      </w:r>
    </w:p>
    <w:p>
      <w:pPr>
        <w:pStyle w:val="Normal"/>
      </w:pPr>
      <w:r>
        <w:t xml:space="preserve">Водла — Водникъ.</w:t>
      </w:r>
    </w:p>
    <w:p>
      <w:pPr>
        <w:pStyle w:val="Normal"/>
      </w:pPr>
      <w:r>
        <w:t xml:space="preserve">питковъ (1896); 3е11, ОБег Вгапибуешт (Бер- </w:t>
      </w:r>
      <w:r>
        <w:br/>
      </w:r>
      <w:r>
        <w:t xml:space="preserve">линЪъ, 1388).</w:t>
      </w:r>
    </w:p>
    <w:p>
      <w:pPr>
        <w:pStyle w:val="Normal"/>
      </w:pPr>
      <w:r>
        <w:t xml:space="preserve">Водла, рЪка, Олонецк. губ., Пудожск. </w:t>
      </w:r>
      <w:r>
        <w:br/>
      </w:r>
      <w:r>
        <w:t xml:space="preserve">Узда, вытекаеть изъ Водлозера, соедин. </w:t>
      </w:r>
      <w:r>
        <w:br/>
      </w:r>
      <w:r>
        <w:t xml:space="preserve">съ другимъ истокомъ Водлозера — р. Ва- </w:t>
      </w:r>
      <w:r>
        <w:br/>
      </w:r>
      <w:r>
        <w:t xml:space="preserve">мою, протекаетъь мимо г. Пудожа и послЪ </w:t>
      </w:r>
      <w:r>
        <w:br/>
      </w:r>
      <w:r>
        <w:t xml:space="preserve">162 вер. течен!я въ 130 вер. отъ гор. впа- </w:t>
      </w:r>
      <w:r>
        <w:br/>
      </w:r>
      <w:r>
        <w:t xml:space="preserve">даеть въ Онежское 03. В. принимаеть </w:t>
      </w:r>
      <w:r>
        <w:br/>
      </w:r>
      <w:r>
        <w:t xml:space="preserve">очень много притоковъ, славится живопис- </w:t>
      </w:r>
      <w:r>
        <w:br/>
      </w:r>
      <w:r>
        <w:t xml:space="preserve">нымъ очерташемъ своихъ скалистыхъ и </w:t>
      </w:r>
      <w:r>
        <w:br/>
      </w:r>
      <w:r>
        <w:t xml:space="preserve">лвсистыхъ береговъ, сложенныхъ изЪ кри- </w:t>
      </w:r>
      <w:r>
        <w:br/>
      </w:r>
      <w:r>
        <w:t xml:space="preserve">сталлич. породъ гранито-гнейсовой группы. </w:t>
      </w:r>
      <w:r>
        <w:br/>
      </w:r>
      <w:r>
        <w:t xml:space="preserve">Это строене береговъ, несмотря на много- </w:t>
      </w:r>
      <w:r>
        <w:br/>
      </w:r>
      <w:r>
        <w:t xml:space="preserve">водность В., обусловливаеть развите на </w:t>
      </w:r>
      <w:r>
        <w:br/>
      </w:r>
      <w:r>
        <w:t xml:space="preserve">ней множества пороговъ и даже неболь- </w:t>
      </w:r>
      <w:r>
        <w:br/>
      </w:r>
      <w:r>
        <w:t xml:space="preserve">шихъ водопадовъ, отчего, не теряя сплава, </w:t>
      </w:r>
      <w:r>
        <w:br/>
      </w:r>
      <w:r>
        <w:t xml:space="preserve">рЪка судоходной дЪлается только на 19-ть </w:t>
      </w:r>
      <w:r>
        <w:br/>
      </w:r>
      <w:r>
        <w:t xml:space="preserve">верстъ оть устья, гдЪ стоить прист. Под- </w:t>
      </w:r>
      <w:r>
        <w:br/>
      </w:r>
      <w:r>
        <w:t xml:space="preserve">порожье, связанная пароходнымъ сообще- </w:t>
      </w:r>
      <w:r>
        <w:br/>
      </w:r>
      <w:r>
        <w:t xml:space="preserve">вемъ съ Петрозаводскомъ, Повънцомъ и </w:t>
      </w:r>
      <w:r>
        <w:br/>
      </w:r>
      <w:r>
        <w:t xml:space="preserve">Вознесенской прист. на Свири. Отсюда до </w:t>
      </w:r>
      <w:r>
        <w:br/>
      </w:r>
      <w:r>
        <w:t xml:space="preserve">Пудожа ходять небольшия лодки. В. ста- </w:t>
      </w:r>
      <w:r>
        <w:br/>
      </w:r>
      <w:r>
        <w:t xml:space="preserve">ринный путь новгородцевь на Онегу и </w:t>
      </w:r>
      <w:r>
        <w:br/>
      </w:r>
      <w:r>
        <w:t xml:space="preserve">СЪв. Двину, почему долина ея издавна </w:t>
      </w:r>
      <w:r>
        <w:br/>
      </w:r>
      <w:r>
        <w:t xml:space="preserve">была заселена.</w:t>
      </w:r>
    </w:p>
    <w:p>
      <w:pPr>
        <w:pStyle w:val="Normal"/>
      </w:pPr>
      <w:r>
        <w:t xml:space="preserve">Водлозеро. 1) 03. Олонецк. губ., въ </w:t>
      </w:r>
      <w:r>
        <w:br/>
      </w:r>
      <w:r>
        <w:t xml:space="preserve">сЪв. части Пудожек. у.; пл. 442 кв. вер., </w:t>
      </w:r>
      <w:r>
        <w:br/>
      </w:r>
      <w:r>
        <w:t xml:space="preserve">дл. 38 вер., шир. 20, глуб. до 20 саж., со </w:t>
      </w:r>
      <w:r>
        <w:br/>
      </w:r>
      <w:r>
        <w:t xml:space="preserve">многими населенными о—вами. Значит. </w:t>
      </w:r>
      <w:r>
        <w:br/>
      </w:r>
      <w:r>
        <w:t xml:space="preserve">рыбная ловля, особенно карасей, отправл. </w:t>
      </w:r>
      <w:r>
        <w:br/>
      </w:r>
      <w:r>
        <w:t xml:space="preserve">въ мороженномъ видв въ Сиб.; озеро при- </w:t>
      </w:r>
      <w:r>
        <w:br/>
      </w:r>
      <w:r>
        <w:t xml:space="preserve">нимаеть нЪсколько рВчекъ, имЗеть два </w:t>
      </w:r>
      <w:r>
        <w:br/>
      </w:r>
      <w:r>
        <w:t xml:space="preserve">истока, соедин. въ одну р. Водлу. 2) 03. </w:t>
      </w:r>
      <w:r>
        <w:br/>
      </w:r>
      <w:r>
        <w:t xml:space="preserve">Олонецк. губ., въ сЪв. части Олонецк. уЪзда, </w:t>
      </w:r>
      <w:r>
        <w:br/>
      </w:r>
      <w:r>
        <w:t xml:space="preserve">имЪетъ длину 21, вер. при шир. 6 вер.</w:t>
      </w:r>
    </w:p>
    <w:p>
      <w:pPr>
        <w:pStyle w:val="Normal"/>
      </w:pPr>
      <w:r>
        <w:t xml:space="preserve">Водная оболочка или амн!онъ, </w:t>
      </w:r>
      <w:r>
        <w:br/>
      </w:r>
      <w:r>
        <w:t xml:space="preserve">см. зародышевыя, оболочки.</w:t>
      </w:r>
    </w:p>
    <w:p>
      <w:pPr>
        <w:pStyle w:val="Normal"/>
      </w:pPr>
      <w:r>
        <w:t xml:space="preserve">Водникъ. Валентинъ (въ монаш. </w:t>
      </w:r>
      <w:r>
        <w:br/>
      </w:r>
      <w:r>
        <w:t xml:space="preserve">Марцелланъ), словенск патрютъ, поэтъ </w:t>
      </w:r>
      <w:r>
        <w:br/>
      </w:r>
      <w:r>
        <w:t xml:space="preserve">и ученый. Род. 3 февр. 1758 близъ г. Лай- </w:t>
      </w:r>
      <w:r>
        <w:br/>
      </w:r>
      <w:r>
        <w:t xml:space="preserve">баха (Любляна) въ КрайнЪ. Пооконч. обра- </w:t>
      </w:r>
      <w:r>
        <w:br/>
      </w:r>
      <w:r>
        <w:t xml:space="preserve">зовашя въ 1езуитской богословской школЪ, </w:t>
      </w:r>
      <w:r>
        <w:br/>
      </w:r>
      <w:r>
        <w:t xml:space="preserve">онъ сдвлался священникомъ. Между про- </w:t>
      </w:r>
      <w:r>
        <w:br/>
      </w:r>
      <w:r>
        <w:t xml:space="preserve">чимъ ему довелось служить (съ 1793) въ </w:t>
      </w:r>
      <w:r>
        <w:br/>
      </w:r>
      <w:r>
        <w:t xml:space="preserve">с. КопривникЪ, неподалеку отъ котораго </w:t>
      </w:r>
      <w:r>
        <w:br/>
      </w:r>
      <w:r>
        <w:t xml:space="preserve">проживалъ извЪстный словенск патр1оть </w:t>
      </w:r>
      <w:r>
        <w:br/>
      </w:r>
      <w:r>
        <w:t xml:space="preserve">бар. Цойсъ фонъ Эдельштейнъ, ставший съ </w:t>
      </w:r>
      <w:r>
        <w:br/>
      </w:r>
      <w:r>
        <w:t xml:space="preserve">тъхь поръ покровителемъ и научнымъ ру- </w:t>
      </w:r>
      <w:r>
        <w:br/>
      </w:r>
      <w:r>
        <w:t xml:space="preserve">ководителемъ В. По его предложенйо В. </w:t>
      </w:r>
      <w:r>
        <w:br/>
      </w:r>
      <w:r>
        <w:t xml:space="preserve">началъ издавать для словенцевъ календарь </w:t>
      </w:r>
      <w:r>
        <w:br/>
      </w:r>
      <w:r>
        <w:t xml:space="preserve">(1795—97), сборникъ разсказовъ, разныхъ </w:t>
      </w:r>
      <w:r>
        <w:br/>
      </w:r>
      <w:r>
        <w:t xml:space="preserve">сельско-хоз. практическихь свъдЪвй для </w:t>
      </w:r>
      <w:r>
        <w:br/>
      </w:r>
      <w:r>
        <w:t xml:space="preserve">крестьянъ и пр. Въ 1797 В. переходить въ </w:t>
      </w:r>
      <w:r>
        <w:br/>
      </w:r>
      <w:r>
        <w:t xml:space="preserve">Любляну учителемъ гимназ!и и преобразо- </w:t>
      </w:r>
      <w:r>
        <w:br/>
      </w:r>
      <w:r>
        <w:t xml:space="preserve">вываетъ свои календари въ политическую </w:t>
      </w:r>
      <w:r>
        <w:br/>
      </w:r>
      <w:r>
        <w:t xml:space="preserve">и литературную газету, первую на словен- </w:t>
      </w:r>
      <w:r>
        <w:br/>
      </w:r>
      <w:r>
        <w:t xml:space="preserve">скомъ яз., подъ заг.: „ла бПаапзке Моу1се“. </w:t>
      </w:r>
      <w:r>
        <w:br/>
      </w:r>
      <w:r>
        <w:t xml:space="preserve">Съ 1801 онъ принималъ живое участ!е въ </w:t>
      </w:r>
      <w:r>
        <w:br/>
      </w:r>
      <w:r>
        <w:t xml:space="preserve">издаши словенской библи. Въ 1806 онь </w:t>
      </w:r>
      <w:r>
        <w:br/>
      </w:r>
      <w:r>
        <w:t xml:space="preserve">выпускаетъ, сборникъ своихъ лучшихъ сти- </w:t>
      </w:r>
      <w:r>
        <w:br/>
      </w:r>
      <w:r>
        <w:t xml:space="preserve">хотворенйй (первыя его поэтич. произведе- </w:t>
      </w:r>
      <w:r>
        <w:br/>
      </w:r>
      <w:r>
        <w:t xml:space="preserve">шя, боле слабыя, печатались еще въ 1781 </w:t>
      </w:r>
      <w:r>
        <w:br/>
      </w:r>
      <w:r>
        <w:t xml:space="preserve">въ Р1запсе Поглина). Эти стихотворешя, </w:t>
      </w:r>
      <w:r>
        <w:br/>
      </w:r>
      <w:r>
        <w:t xml:space="preserve">проникнутыя горячею любовью къ родинЪ </w:t>
      </w:r>
      <w:r>
        <w:br/>
      </w:r>
      <w:r>
        <w:t xml:space="preserve">и соотчичамъ, имЪли большой усиъхь, и </w:t>
      </w:r>
      <w:r>
        <w:br/>
      </w:r>
      <w:r>
        <w:t xml:space="preserve">мномя изъ нихъ обратились въ народныя. </w:t>
      </w:r>
      <w:r>
        <w:br/>
      </w:r>
      <w:r>
        <w:t xml:space="preserve">Выпущены они были подъ загл.: „Резий </w:t>
      </w:r>
      <w:r>
        <w:br/>
      </w:r>
      <w:r>
        <w:t xml:space="preserve">па рокиёп]о“ (Любл., 1806; 2 изд. 1840: 3-е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лучшее изд. Левстика, 1869). 3 года спустя </w:t>
      </w:r>
      <w:r>
        <w:br/>
      </w:r>
      <w:r>
        <w:t xml:space="preserve">въ судьбЪ Крайны произошла большая пе- </w:t>
      </w:r>
      <w:r>
        <w:br/>
      </w:r>
      <w:r>
        <w:t xml:space="preserve">ремъна. По Шёнбруннекому миру 1809 она </w:t>
      </w:r>
      <w:r>
        <w:br/>
      </w:r>
      <w:r>
        <w:t xml:space="preserve">вошла въ составъ вновь образованной франц. </w:t>
      </w:r>
      <w:r>
        <w:br/>
      </w:r>
      <w:r>
        <w:t xml:space="preserve">провинщи Иллири, составленной изо всъхЪ </w:t>
      </w:r>
      <w:r>
        <w:br/>
      </w:r>
      <w:r>
        <w:t xml:space="preserve">юго-западныхь славянскихъ земель. Пра- </w:t>
      </w:r>
      <w:r>
        <w:br/>
      </w:r>
      <w:r>
        <w:t xml:space="preserve">вительство Наполеона начало энергично за- </w:t>
      </w:r>
      <w:r>
        <w:br/>
      </w:r>
      <w:r>
        <w:t xml:space="preserve">ботиться объ экономическомъ и уметвен- </w:t>
      </w:r>
      <w:r>
        <w:br/>
      </w:r>
      <w:r>
        <w:t xml:space="preserve">номъ подъемЪ славянъ; съ это цвлью оно </w:t>
      </w:r>
      <w:r>
        <w:br/>
      </w:r>
      <w:r>
        <w:t xml:space="preserve">основало рядъ славянскихь училищъ, низ- </w:t>
      </w:r>
      <w:r>
        <w:br/>
      </w:r>
      <w:r>
        <w:t xml:space="preserve">шихь и среднихъ, а въ ЛюблянЪ быль </w:t>
      </w:r>
      <w:r>
        <w:br/>
      </w:r>
      <w:r>
        <w:t xml:space="preserve">учрежденъ даже славянсюй лицей. Дирек- </w:t>
      </w:r>
      <w:r>
        <w:br/>
      </w:r>
      <w:r>
        <w:t xml:space="preserve">торомъ веЪъхь „иллирскихьъ“ учебныхъ за- </w:t>
      </w:r>
      <w:r>
        <w:br/>
      </w:r>
      <w:r>
        <w:t xml:space="preserve">ведешй былъ назначенъ В. Успфхъ люби- </w:t>
      </w:r>
      <w:r>
        <w:br/>
      </w:r>
      <w:r>
        <w:t xml:space="preserve">маго дзла, возможность работы для всего </w:t>
      </w:r>
      <w:r>
        <w:br/>
      </w:r>
      <w:r>
        <w:t xml:space="preserve">юго-славянства воодушевилъ его. Изъ подъ </w:t>
      </w:r>
      <w:r>
        <w:br/>
      </w:r>
      <w:r>
        <w:t xml:space="preserve">его пера выходить рядъ воинственныхъ п$- </w:t>
      </w:r>
      <w:r>
        <w:br/>
      </w:r>
      <w:r>
        <w:t xml:space="preserve">сенъ для слав. полковъ; „Резит ха Бгашт- </w:t>
      </w:r>
      <w:r>
        <w:br/>
      </w:r>
      <w:r>
        <w:t xml:space="preserve">Ъоусе“ (Л., 1809). Въ 18 онъ привЪт- </w:t>
      </w:r>
      <w:r>
        <w:br/>
      </w:r>
      <w:r>
        <w:t xml:space="preserve">ствуеть Иллир!ю, новое славянское го- </w:t>
      </w:r>
      <w:r>
        <w:br/>
      </w:r>
      <w:r>
        <w:t xml:space="preserve">сударство. гимномъ „Шуга ой\епа“. Въ </w:t>
      </w:r>
      <w:r>
        <w:br/>
      </w:r>
      <w:r>
        <w:t xml:space="preserve">этой одЪ В. говоритъ, что сбылась его да- </w:t>
      </w:r>
      <w:r>
        <w:br/>
      </w:r>
      <w:r>
        <w:t xml:space="preserve">внишняя мечта увидЪть возрождене Илли- </w:t>
      </w:r>
      <w:r>
        <w:br/>
      </w:r>
      <w:r>
        <w:t xml:space="preserve">рун. Но скоро Наполеонъ палъ, а съ нимъ </w:t>
      </w:r>
      <w:r>
        <w:br/>
      </w:r>
      <w:r>
        <w:t xml:space="preserve">рушились и мечты В. Словенцамъ остава- </w:t>
      </w:r>
      <w:r>
        <w:br/>
      </w:r>
      <w:r>
        <w:t xml:space="preserve">лось одно—вЪрно служить аветрек. пра- </w:t>
      </w:r>
      <w:r>
        <w:br/>
      </w:r>
      <w:r>
        <w:t xml:space="preserve">вительству, ип В. ободряеть словенскихь </w:t>
      </w:r>
      <w:r>
        <w:br/>
      </w:r>
      <w:r>
        <w:t xml:space="preserve">солдатъь новыми пенями: „УаЕ езбга)5 Е </w:t>
      </w:r>
      <w:r>
        <w:br/>
      </w:r>
      <w:r>
        <w:t xml:space="preserve">уо]акоу“ (1813), „Зое зреё езёга]зке“ (1814); </w:t>
      </w:r>
      <w:r>
        <w:br/>
      </w:r>
      <w:r>
        <w:t xml:space="preserve">„Езга\ па Зуе“ и др. Реакщя, охватившая </w:t>
      </w:r>
      <w:r>
        <w:br/>
      </w:r>
      <w:r>
        <w:t xml:space="preserve">всЪ австр. земли, не пощадила славянскаго </w:t>
      </w:r>
      <w:r>
        <w:br/>
      </w:r>
      <w:r>
        <w:t xml:space="preserve">патр1ота: онъ быль лишенъ мЪста дирек- </w:t>
      </w:r>
      <w:r>
        <w:br/>
      </w:r>
      <w:r>
        <w:t xml:space="preserve">тора и назначенъ учителемъ итал. языка </w:t>
      </w:r>
      <w:r>
        <w:br/>
      </w:r>
      <w:r>
        <w:t xml:space="preserve">съ грошевымъ окладомъ. Насталь конец </w:t>
      </w:r>
      <w:r>
        <w:br/>
      </w:r>
      <w:r>
        <w:t xml:space="preserve">для его дЪятельности, и не только поэти- </w:t>
      </w:r>
      <w:r>
        <w:br/>
      </w:r>
      <w:r>
        <w:t xml:space="preserve">ческой и общественной, но и научной. Еще </w:t>
      </w:r>
      <w:r>
        <w:br/>
      </w:r>
      <w:r>
        <w:t xml:space="preserve">на школьной скамьЪ онъ основательно изу- </w:t>
      </w:r>
      <w:r>
        <w:br/>
      </w:r>
      <w:r>
        <w:t xml:space="preserve">чилъ латинскШ, нЪмецюй, французсюй и </w:t>
      </w:r>
      <w:r>
        <w:br/>
      </w:r>
      <w:r>
        <w:t xml:space="preserve">итальянскй языки. Одновременно нло изу- </w:t>
      </w:r>
      <w:r>
        <w:br/>
      </w:r>
      <w:r>
        <w:t xml:space="preserve">ченше и родныхъ — славянскихъ наръчй. </w:t>
      </w:r>
      <w:r>
        <w:br/>
      </w:r>
      <w:r>
        <w:t xml:space="preserve">Знакомство съ Цойсомъ помогло ему рас- </w:t>
      </w:r>
      <w:r>
        <w:br/>
      </w:r>
      <w:r>
        <w:t xml:space="preserve">ширить и углубить свои научныя, въ часл- </w:t>
      </w:r>
      <w:r>
        <w:br/>
      </w:r>
      <w:r>
        <w:t xml:space="preserve">ности филологич. познашя, которыми онъ </w:t>
      </w:r>
      <w:r>
        <w:br/>
      </w:r>
      <w:r>
        <w:t xml:space="preserve">длился съ читателями его календарей и </w:t>
      </w:r>
      <w:r>
        <w:br/>
      </w:r>
      <w:r>
        <w:t xml:space="preserve">газеты. Не разъ обращался онъ къ своей </w:t>
      </w:r>
      <w:r>
        <w:br/>
      </w:r>
      <w:r>
        <w:t xml:space="preserve">любимой думЪ — о славянствЪ, и вотъ что </w:t>
      </w:r>
      <w:r>
        <w:br/>
      </w:r>
      <w:r>
        <w:t xml:space="preserve">между прочимъ было написано имъ о Рос- </w:t>
      </w:r>
      <w:r>
        <w:br/>
      </w:r>
      <w:r>
        <w:t xml:space="preserve">и: „Московитарск!“ языкъ очень похожъ </w:t>
      </w:r>
      <w:r>
        <w:br/>
      </w:r>
      <w:r>
        <w:t xml:space="preserve">на словенсый, но при этомъ онъ сохра- </w:t>
      </w:r>
      <w:r>
        <w:br/>
      </w:r>
      <w:r>
        <w:t xml:space="preserve">ниль въ наибольшей чистотВ славянскй </w:t>
      </w:r>
      <w:r>
        <w:br/>
      </w:r>
      <w:r>
        <w:t xml:space="preserve">языкъ. „Съ русскими намъ надо сбли- </w:t>
      </w:r>
      <w:r>
        <w:br/>
      </w:r>
      <w:r>
        <w:t xml:space="preserve">зиться, говорить онъ, если хотимъ очи- </w:t>
      </w:r>
      <w:r>
        <w:br/>
      </w:r>
      <w:r>
        <w:t xml:space="preserve">стить свой языкъ. У нихъ также мы должны </w:t>
      </w:r>
      <w:r>
        <w:br/>
      </w:r>
      <w:r>
        <w:t xml:space="preserve">учиться, какъ слЪдуетъ защищать свою </w:t>
      </w:r>
      <w:r>
        <w:br/>
      </w:r>
      <w:r>
        <w:t xml:space="preserve">страну отъ враговъ“. Въ 1809 В. составилъ </w:t>
      </w:r>
      <w:r>
        <w:br/>
      </w:r>
      <w:r>
        <w:t xml:space="preserve">дъльный учебникъь „Пе @езсМее 4ез </w:t>
      </w:r>
      <w:r>
        <w:br/>
      </w:r>
      <w:r>
        <w:t xml:space="preserve">НгибЬш Ктайп“. Два года спустя онь на- </w:t>
      </w:r>
      <w:r>
        <w:br/>
      </w:r>
      <w:r>
        <w:t xml:space="preserve">печаталъ „Азбуку“ для начальн. школъ и </w:t>
      </w:r>
      <w:r>
        <w:br/>
      </w:r>
      <w:r>
        <w:t xml:space="preserve">перевель для словенц. грамматику франц. </w:t>
      </w:r>
      <w:r>
        <w:br/>
      </w:r>
      <w:r>
        <w:t xml:space="preserve">языка ГВошопа’а. Долгое время В. тру- </w:t>
      </w:r>
      <w:r>
        <w:br/>
      </w:r>
      <w:r>
        <w:t xml:space="preserve">дился надъ нЪъмецко-словенско-латинскимъ </w:t>
      </w:r>
      <w:r>
        <w:br/>
      </w:r>
      <w:r>
        <w:t xml:space="preserve">словаремъ, но этому послЪднему его труду </w:t>
      </w:r>
      <w:r>
        <w:br/>
      </w:r>
      <w:r>
        <w:t xml:space="preserve">не было судьбы: 3 янв. 1319 „иъвецъ ожив- </w:t>
      </w:r>
      <w:r>
        <w:br/>
      </w:r>
      <w:r>
        <w:t xml:space="preserve">шей Иллир!и“ умеръ почти въ нищеть въ </w:t>
      </w:r>
      <w:r>
        <w:br/>
      </w:r>
      <w:r>
        <w:t xml:space="preserve">родной ЛюблянЪ, такъ и не окончивъ сло- </w:t>
      </w:r>
      <w:r>
        <w:br/>
      </w:r>
      <w:r>
        <w:t xml:space="preserve">варя. Но и безъ того велики заслуги его </w:t>
      </w:r>
      <w:r>
        <w:br/>
      </w:r>
      <w:r>
        <w:t xml:space="preserve">предъ словенцами: онъ и Прешернъ по че- </w:t>
      </w:r>
      <w:r>
        <w:br/>
      </w:r>
      <w:r>
        <w:t xml:space="preserve">сти могуть быть названы родоначальни-</w:t>
      </w:r>
    </w:p>
    <w:p>
      <w:pPr>
        <w:pStyle w:val="Normal"/>
      </w:pPr>
      <w:r>
        <w:t xml:space="preserve">Водла — Водникъ.</w:t>
      </w:r>
    </w:p>
    <w:p>
      <w:pPr>
        <w:pStyle w:val="Normal"/>
      </w:pPr>
      <w:r>
        <w:t xml:space="preserve">питковъ (1896); 3е11, ОБег Вгапибуешт (Бер- </w:t>
      </w:r>
      <w:r>
        <w:br/>
      </w:r>
      <w:r>
        <w:t xml:space="preserve">линЪъ, 1388).</w:t>
      </w:r>
    </w:p>
    <w:p>
      <w:pPr>
        <w:pStyle w:val="Normal"/>
      </w:pPr>
      <w:r>
        <w:t xml:space="preserve">Водла, рЪка, Олонецк. губ., Пудожск. </w:t>
      </w:r>
      <w:r>
        <w:br/>
      </w:r>
      <w:r>
        <w:t xml:space="preserve">Узда, вытекаеть изъ Водлозера, соедин. </w:t>
      </w:r>
      <w:r>
        <w:br/>
      </w:r>
      <w:r>
        <w:t xml:space="preserve">съ другимъ истокомъ Водлозера — р. Ва- </w:t>
      </w:r>
      <w:r>
        <w:br/>
      </w:r>
      <w:r>
        <w:t xml:space="preserve">мою, протекаетъь мимо г. Пудожа и послЪ </w:t>
      </w:r>
      <w:r>
        <w:br/>
      </w:r>
      <w:r>
        <w:t xml:space="preserve">162 вер. течен!я въ 130 вер. отъ гор. впа- </w:t>
      </w:r>
      <w:r>
        <w:br/>
      </w:r>
      <w:r>
        <w:t xml:space="preserve">даеть въ Онежское 03. В. принимаеть </w:t>
      </w:r>
      <w:r>
        <w:br/>
      </w:r>
      <w:r>
        <w:t xml:space="preserve">очень много притоковъ, славится живопис- </w:t>
      </w:r>
      <w:r>
        <w:br/>
      </w:r>
      <w:r>
        <w:t xml:space="preserve">нымъ очерташемъ своихъ скалистыхъ и </w:t>
      </w:r>
      <w:r>
        <w:br/>
      </w:r>
      <w:r>
        <w:t xml:space="preserve">лвсистыхъ береговъ, сложенныхъ изЪ кри- </w:t>
      </w:r>
      <w:r>
        <w:br/>
      </w:r>
      <w:r>
        <w:t xml:space="preserve">сталлич. породъ гранито-гнейсовой группы. </w:t>
      </w:r>
      <w:r>
        <w:br/>
      </w:r>
      <w:r>
        <w:t xml:space="preserve">Это строене береговъ, несмотря на много- </w:t>
      </w:r>
      <w:r>
        <w:br/>
      </w:r>
      <w:r>
        <w:t xml:space="preserve">водность В., обусловливаеть развите на </w:t>
      </w:r>
      <w:r>
        <w:br/>
      </w:r>
      <w:r>
        <w:t xml:space="preserve">ней множества пороговъ и даже неболь- </w:t>
      </w:r>
      <w:r>
        <w:br/>
      </w:r>
      <w:r>
        <w:t xml:space="preserve">шихъ водопадовъ, отчего, не теряя сплава, </w:t>
      </w:r>
      <w:r>
        <w:br/>
      </w:r>
      <w:r>
        <w:t xml:space="preserve">рЪка судоходной дЪлается только на 19-ть </w:t>
      </w:r>
      <w:r>
        <w:br/>
      </w:r>
      <w:r>
        <w:t xml:space="preserve">верстъ оть устья, гдЪ стоить прист. Под- </w:t>
      </w:r>
      <w:r>
        <w:br/>
      </w:r>
      <w:r>
        <w:t xml:space="preserve">порожье, связанная пароходнымъ сообще- </w:t>
      </w:r>
      <w:r>
        <w:br/>
      </w:r>
      <w:r>
        <w:t xml:space="preserve">вемъ съ Петрозаводскомъ, Повънцомъ и </w:t>
      </w:r>
      <w:r>
        <w:br/>
      </w:r>
      <w:r>
        <w:t xml:space="preserve">Вознесенской прист. на Свири. Отсюда до </w:t>
      </w:r>
      <w:r>
        <w:br/>
      </w:r>
      <w:r>
        <w:t xml:space="preserve">Пудожа ходять небольшия лодки. В. ста- </w:t>
      </w:r>
      <w:r>
        <w:br/>
      </w:r>
      <w:r>
        <w:t xml:space="preserve">ринный путь новгородцевь на Онегу и </w:t>
      </w:r>
      <w:r>
        <w:br/>
      </w:r>
      <w:r>
        <w:t xml:space="preserve">СЪв. Двину, почему долина ея издавна </w:t>
      </w:r>
      <w:r>
        <w:br/>
      </w:r>
      <w:r>
        <w:t xml:space="preserve">была заселена.</w:t>
      </w:r>
    </w:p>
    <w:p>
      <w:pPr>
        <w:pStyle w:val="Normal"/>
      </w:pPr>
      <w:r>
        <w:t xml:space="preserve">Водлозеро. 1) 03. Олонецк. губ., въ </w:t>
      </w:r>
      <w:r>
        <w:br/>
      </w:r>
      <w:r>
        <w:t xml:space="preserve">сЪв. части Пудожек. у.; пл. 442 кв. вер., </w:t>
      </w:r>
      <w:r>
        <w:br/>
      </w:r>
      <w:r>
        <w:t xml:space="preserve">дл. 38 вер., шир. 20, глуб. до 20 саж., со </w:t>
      </w:r>
      <w:r>
        <w:br/>
      </w:r>
      <w:r>
        <w:t xml:space="preserve">многими населенными о—вами. Значит. </w:t>
      </w:r>
      <w:r>
        <w:br/>
      </w:r>
      <w:r>
        <w:t xml:space="preserve">рыбная ловля, особенно карасей, отправл. </w:t>
      </w:r>
      <w:r>
        <w:br/>
      </w:r>
      <w:r>
        <w:t xml:space="preserve">въ мороженномъ видв въ Сиб.; озеро при- </w:t>
      </w:r>
      <w:r>
        <w:br/>
      </w:r>
      <w:r>
        <w:t xml:space="preserve">нимаеть нЪсколько рВчекъ, имЗеть два </w:t>
      </w:r>
      <w:r>
        <w:br/>
      </w:r>
      <w:r>
        <w:t xml:space="preserve">истока, соедин. въ одну р. Водлу. 2) 03. </w:t>
      </w:r>
      <w:r>
        <w:br/>
      </w:r>
      <w:r>
        <w:t xml:space="preserve">Олонецк. губ., въ сЪв. части Олонецк. уЪзда, </w:t>
      </w:r>
      <w:r>
        <w:br/>
      </w:r>
      <w:r>
        <w:t xml:space="preserve">имЪетъ длину 21, вер. при шир. 6 вер.</w:t>
      </w:r>
    </w:p>
    <w:p>
      <w:pPr>
        <w:pStyle w:val="Normal"/>
      </w:pPr>
      <w:r>
        <w:t xml:space="preserve">Водная оболочка или амн!онъ, </w:t>
      </w:r>
      <w:r>
        <w:br/>
      </w:r>
      <w:r>
        <w:t xml:space="preserve">см. зародышевыя, оболочки.</w:t>
      </w:r>
    </w:p>
    <w:p>
      <w:pPr>
        <w:pStyle w:val="Normal"/>
      </w:pPr>
      <w:r>
        <w:t xml:space="preserve">Водникъ. Валентинъ (въ монаш. </w:t>
      </w:r>
      <w:r>
        <w:br/>
      </w:r>
      <w:r>
        <w:t xml:space="preserve">Марцелланъ), словенск патрютъ, поэтъ </w:t>
      </w:r>
      <w:r>
        <w:br/>
      </w:r>
      <w:r>
        <w:t xml:space="preserve">и ученый. Род. 3 февр. 1758 близъ г. Лай- </w:t>
      </w:r>
      <w:r>
        <w:br/>
      </w:r>
      <w:r>
        <w:t xml:space="preserve">баха (Любляна) въ КрайнЪ. Пооконч. обра- </w:t>
      </w:r>
      <w:r>
        <w:br/>
      </w:r>
      <w:r>
        <w:t xml:space="preserve">зовашя въ 1езуитской богословской школЪ, </w:t>
      </w:r>
      <w:r>
        <w:br/>
      </w:r>
      <w:r>
        <w:t xml:space="preserve">онъ сдвлался священникомъ. Между про- </w:t>
      </w:r>
      <w:r>
        <w:br/>
      </w:r>
      <w:r>
        <w:t xml:space="preserve">чимъ ему довелось служить (съ 1793) въ </w:t>
      </w:r>
      <w:r>
        <w:br/>
      </w:r>
      <w:r>
        <w:t xml:space="preserve">с. КопривникЪ, неподалеку отъ котораго </w:t>
      </w:r>
      <w:r>
        <w:br/>
      </w:r>
      <w:r>
        <w:t xml:space="preserve">проживалъ извЪстный словенск патр1оть </w:t>
      </w:r>
      <w:r>
        <w:br/>
      </w:r>
      <w:r>
        <w:t xml:space="preserve">бар. Цойсъ фонъ Эдельштейнъ, ставший съ </w:t>
      </w:r>
      <w:r>
        <w:br/>
      </w:r>
      <w:r>
        <w:t xml:space="preserve">тъхь поръ покровителемъ и научнымъ ру- </w:t>
      </w:r>
      <w:r>
        <w:br/>
      </w:r>
      <w:r>
        <w:t xml:space="preserve">ководителемъ В. По его предложенйо В. </w:t>
      </w:r>
      <w:r>
        <w:br/>
      </w:r>
      <w:r>
        <w:t xml:space="preserve">началъ издавать для словенцевъ календарь </w:t>
      </w:r>
      <w:r>
        <w:br/>
      </w:r>
      <w:r>
        <w:t xml:space="preserve">(1795—97), сборникъ разсказовъ, разныхъ </w:t>
      </w:r>
      <w:r>
        <w:br/>
      </w:r>
      <w:r>
        <w:t xml:space="preserve">сельско-хоз. практическихь свъдЪвй для </w:t>
      </w:r>
      <w:r>
        <w:br/>
      </w:r>
      <w:r>
        <w:t xml:space="preserve">крестьянъ и пр. Въ 1797 В. переходить въ </w:t>
      </w:r>
      <w:r>
        <w:br/>
      </w:r>
      <w:r>
        <w:t xml:space="preserve">Любляну учителемъ гимназ!и и преобразо- </w:t>
      </w:r>
      <w:r>
        <w:br/>
      </w:r>
      <w:r>
        <w:t xml:space="preserve">вываетъ свои календари въ политическую </w:t>
      </w:r>
      <w:r>
        <w:br/>
      </w:r>
      <w:r>
        <w:t xml:space="preserve">и литературную газету, первую на словен- </w:t>
      </w:r>
      <w:r>
        <w:br/>
      </w:r>
      <w:r>
        <w:t xml:space="preserve">скомъ яз., подъ заг.: „ла бПаапзке Моу1се“. </w:t>
      </w:r>
      <w:r>
        <w:br/>
      </w:r>
      <w:r>
        <w:t xml:space="preserve">Съ 1801 онъ принималъ живое участ!е въ </w:t>
      </w:r>
      <w:r>
        <w:br/>
      </w:r>
      <w:r>
        <w:t xml:space="preserve">издаши словенской библи. Въ 1806 онь </w:t>
      </w:r>
      <w:r>
        <w:br/>
      </w:r>
      <w:r>
        <w:t xml:space="preserve">выпускаетъ, сборникъ своихъ лучшихъ сти- </w:t>
      </w:r>
      <w:r>
        <w:br/>
      </w:r>
      <w:r>
        <w:t xml:space="preserve">хотворенйй (первыя его поэтич. произведе- </w:t>
      </w:r>
      <w:r>
        <w:br/>
      </w:r>
      <w:r>
        <w:t xml:space="preserve">шя, боле слабыя, печатались еще въ 1781 </w:t>
      </w:r>
      <w:r>
        <w:br/>
      </w:r>
      <w:r>
        <w:t xml:space="preserve">въ Р1запсе Поглина). Эти стихотворешя, </w:t>
      </w:r>
      <w:r>
        <w:br/>
      </w:r>
      <w:r>
        <w:t xml:space="preserve">проникнутыя горячею любовью къ родинЪ </w:t>
      </w:r>
      <w:r>
        <w:br/>
      </w:r>
      <w:r>
        <w:t xml:space="preserve">и соотчичамъ, имЪли большой усиъхь, и </w:t>
      </w:r>
      <w:r>
        <w:br/>
      </w:r>
      <w:r>
        <w:t xml:space="preserve">мномя изъ нихъ обратились въ народныя. </w:t>
      </w:r>
      <w:r>
        <w:br/>
      </w:r>
      <w:r>
        <w:t xml:space="preserve">Выпущены они были подъ загл.: „Резий </w:t>
      </w:r>
      <w:r>
        <w:br/>
      </w:r>
      <w:r>
        <w:t xml:space="preserve">па рокиёп]о“ (Любл., 1806; 2 изд. 1840: 3-е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лучшее изд. Левстика, 1869). 3 года спустя </w:t>
      </w:r>
      <w:r>
        <w:br/>
      </w:r>
      <w:r>
        <w:t xml:space="preserve">въ судьбЪ Крайны произошла большая пе- </w:t>
      </w:r>
      <w:r>
        <w:br/>
      </w:r>
      <w:r>
        <w:t xml:space="preserve">ремъна. По Шёнбруннекому миру 1809 она </w:t>
      </w:r>
      <w:r>
        <w:br/>
      </w:r>
      <w:r>
        <w:t xml:space="preserve">вошла въ составъ вновь образованной франц. </w:t>
      </w:r>
      <w:r>
        <w:br/>
      </w:r>
      <w:r>
        <w:t xml:space="preserve">провинщи Иллири, составленной изо всъхЪ </w:t>
      </w:r>
      <w:r>
        <w:br/>
      </w:r>
      <w:r>
        <w:t xml:space="preserve">юго-западныхь славянскихъ земель. Пра- </w:t>
      </w:r>
      <w:r>
        <w:br/>
      </w:r>
      <w:r>
        <w:t xml:space="preserve">вительство Наполеона начало энергично за- </w:t>
      </w:r>
      <w:r>
        <w:br/>
      </w:r>
      <w:r>
        <w:t xml:space="preserve">ботиться объ экономическомъ и уметвен- </w:t>
      </w:r>
      <w:r>
        <w:br/>
      </w:r>
      <w:r>
        <w:t xml:space="preserve">номъ подъемЪ славянъ; съ это цёлью оно </w:t>
      </w:r>
      <w:r>
        <w:br/>
      </w:r>
      <w:r>
        <w:t xml:space="preserve">основало рядъ славянскихь училищъ, низ- </w:t>
      </w:r>
      <w:r>
        <w:br/>
      </w:r>
      <w:r>
        <w:t xml:space="preserve">шихь и среднихъ, а въ ЛюблянЪ быль </w:t>
      </w:r>
      <w:r>
        <w:br/>
      </w:r>
      <w:r>
        <w:t xml:space="preserve">учрежденъ даже славянсюй лицей. Дирек- </w:t>
      </w:r>
      <w:r>
        <w:br/>
      </w:r>
      <w:r>
        <w:t xml:space="preserve">торомъ веЪъхь „иллирскихь“ учебныхъ за- </w:t>
      </w:r>
      <w:r>
        <w:br/>
      </w:r>
      <w:r>
        <w:t xml:space="preserve">ведешй былъ назначенъ В. Успфхъ люби- </w:t>
      </w:r>
      <w:r>
        <w:br/>
      </w:r>
      <w:r>
        <w:t xml:space="preserve">маго дзла, возможность работы для всего </w:t>
      </w:r>
      <w:r>
        <w:br/>
      </w:r>
      <w:r>
        <w:t xml:space="preserve">юго-славянства воодушевилъ его. Изъ подъ </w:t>
      </w:r>
      <w:r>
        <w:br/>
      </w:r>
      <w:r>
        <w:t xml:space="preserve">его пера выходить рядъ воинственныхъ п$- </w:t>
      </w:r>
      <w:r>
        <w:br/>
      </w:r>
      <w:r>
        <w:t xml:space="preserve">сенъ для слав. полковъ; „Резит ха Бгашт- </w:t>
      </w:r>
      <w:r>
        <w:br/>
      </w:r>
      <w:r>
        <w:t xml:space="preserve">Ъоусе“ (Л., 1809). Въ 18 онъ привЪт- </w:t>
      </w:r>
      <w:r>
        <w:br/>
      </w:r>
      <w:r>
        <w:t xml:space="preserve">ствуеть Иллир!ю, новое славянское го- </w:t>
      </w:r>
      <w:r>
        <w:br/>
      </w:r>
      <w:r>
        <w:t xml:space="preserve">сударство. гимномъ „Шуга ой\епа“. Въ </w:t>
      </w:r>
      <w:r>
        <w:br/>
      </w:r>
      <w:r>
        <w:t xml:space="preserve">этой одЪ В. говоритъ, что сбылась его да- </w:t>
      </w:r>
      <w:r>
        <w:br/>
      </w:r>
      <w:r>
        <w:t xml:space="preserve">внишняя мечта увидЪть возрождене Илли- </w:t>
      </w:r>
      <w:r>
        <w:br/>
      </w:r>
      <w:r>
        <w:t xml:space="preserve">рун. Но скоро Наполеонъ палъ, а съ нимъ </w:t>
      </w:r>
      <w:r>
        <w:br/>
      </w:r>
      <w:r>
        <w:t xml:space="preserve">рушились и мечты В. Словенцамъ остава- </w:t>
      </w:r>
      <w:r>
        <w:br/>
      </w:r>
      <w:r>
        <w:t xml:space="preserve">лось одно—вЪрно служить аветрйек. пра- </w:t>
      </w:r>
      <w:r>
        <w:br/>
      </w:r>
      <w:r>
        <w:t xml:space="preserve">вительству, ип В. ободряеть словенскихь </w:t>
      </w:r>
      <w:r>
        <w:br/>
      </w:r>
      <w:r>
        <w:t xml:space="preserve">солдатъь новыми пенями: „УаЕ езбга)5 Е </w:t>
      </w:r>
      <w:r>
        <w:br/>
      </w:r>
      <w:r>
        <w:t xml:space="preserve">уо]акоу“ (1813), „Зое зреё езёга]зке“ (1814); </w:t>
      </w:r>
      <w:r>
        <w:br/>
      </w:r>
      <w:r>
        <w:t xml:space="preserve">„Езга\ па Зуе“ и др. Реакщя, охватившая </w:t>
      </w:r>
      <w:r>
        <w:br/>
      </w:r>
      <w:r>
        <w:t xml:space="preserve">всЪ австр. земли, не пощадила славянскаго </w:t>
      </w:r>
      <w:r>
        <w:br/>
      </w:r>
      <w:r>
        <w:t xml:space="preserve">патр1ота: онъ быль лишенъ мЪста дирек- </w:t>
      </w:r>
      <w:r>
        <w:br/>
      </w:r>
      <w:r>
        <w:t xml:space="preserve">тора и назначенъ учителемъ итал. языка </w:t>
      </w:r>
      <w:r>
        <w:br/>
      </w:r>
      <w:r>
        <w:t xml:space="preserve">съ грошевымъ окладомъ. Насталь конец </w:t>
      </w:r>
      <w:r>
        <w:br/>
      </w:r>
      <w:r>
        <w:t xml:space="preserve">для его дЪятельности, и не только поэти- </w:t>
      </w:r>
      <w:r>
        <w:br/>
      </w:r>
      <w:r>
        <w:t xml:space="preserve">ческой и общественной, но и научной. Еще </w:t>
      </w:r>
      <w:r>
        <w:br/>
      </w:r>
      <w:r>
        <w:t xml:space="preserve">на школьной скамьЪ онъ основательно изу- </w:t>
      </w:r>
      <w:r>
        <w:br/>
      </w:r>
      <w:r>
        <w:t xml:space="preserve">чилъ латинскШ, нЪмецюй, французсюй и </w:t>
      </w:r>
      <w:r>
        <w:br/>
      </w:r>
      <w:r>
        <w:t xml:space="preserve">итальянскй языки. Одновременно нло изу- </w:t>
      </w:r>
      <w:r>
        <w:br/>
      </w:r>
      <w:r>
        <w:t xml:space="preserve">ченше и родныхъ — славянскихъ наръчй. </w:t>
      </w:r>
      <w:r>
        <w:br/>
      </w:r>
      <w:r>
        <w:t xml:space="preserve">Знакомство съ Цойсомъ помогло ему рас- </w:t>
      </w:r>
      <w:r>
        <w:br/>
      </w:r>
      <w:r>
        <w:t xml:space="preserve">ширить и углубить свои научныя, въ часл- </w:t>
      </w:r>
      <w:r>
        <w:br/>
      </w:r>
      <w:r>
        <w:t xml:space="preserve">ности филологич. познашя, которыми онъ </w:t>
      </w:r>
      <w:r>
        <w:br/>
      </w:r>
      <w:r>
        <w:t xml:space="preserve">длился съ читателями его календарей и </w:t>
      </w:r>
      <w:r>
        <w:br/>
      </w:r>
      <w:r>
        <w:t xml:space="preserve">газеты. Не разъ обращался онъ къ своей </w:t>
      </w:r>
      <w:r>
        <w:br/>
      </w:r>
      <w:r>
        <w:t xml:space="preserve">любимой думЪ — о славянствЪ, и воть что </w:t>
      </w:r>
      <w:r>
        <w:br/>
      </w:r>
      <w:r>
        <w:t xml:space="preserve">между прочимъ было написано имъ о Рос- </w:t>
      </w:r>
      <w:r>
        <w:br/>
      </w:r>
      <w:r>
        <w:t xml:space="preserve">и: „Московитарск!“ языкъ очень похожъ </w:t>
      </w:r>
      <w:r>
        <w:br/>
      </w:r>
      <w:r>
        <w:t xml:space="preserve">на словенсый, но при этомъ онъ сохра- </w:t>
      </w:r>
      <w:r>
        <w:br/>
      </w:r>
      <w:r>
        <w:t xml:space="preserve">ниль въ наибольшей чистотВ славянскй </w:t>
      </w:r>
      <w:r>
        <w:br/>
      </w:r>
      <w:r>
        <w:t xml:space="preserve">языкъ. „Съ русскими намъ надо сбли- </w:t>
      </w:r>
      <w:r>
        <w:br/>
      </w:r>
      <w:r>
        <w:t xml:space="preserve">зиться, говорить онъ, если хотимъ очи- </w:t>
      </w:r>
      <w:r>
        <w:br/>
      </w:r>
      <w:r>
        <w:t xml:space="preserve">стить свой языкъ. У нихъ также мы должны </w:t>
      </w:r>
      <w:r>
        <w:br/>
      </w:r>
      <w:r>
        <w:t xml:space="preserve">учиться, какъ слЪдуетъ защищать свою </w:t>
      </w:r>
      <w:r>
        <w:br/>
      </w:r>
      <w:r>
        <w:t xml:space="preserve">страну отъ враговъ“. Въ 1809 В. составилъ </w:t>
      </w:r>
      <w:r>
        <w:br/>
      </w:r>
      <w:r>
        <w:t xml:space="preserve">дЪъльный учебникъь „Пе @езсыее 4ез </w:t>
      </w:r>
      <w:r>
        <w:br/>
      </w:r>
      <w:r>
        <w:t xml:space="preserve">Нгибш Ктайп“. Два года спустя онь на- </w:t>
      </w:r>
      <w:r>
        <w:br/>
      </w:r>
      <w:r>
        <w:t xml:space="preserve">печаталъ „Азбуку“ для начальн. школъ и </w:t>
      </w:r>
      <w:r>
        <w:br/>
      </w:r>
      <w:r>
        <w:t xml:space="preserve">перевель для словенц. грамматику франц. </w:t>
      </w:r>
      <w:r>
        <w:br/>
      </w:r>
      <w:r>
        <w:t xml:space="preserve">языка ГВошопа’а. Долгое время В. тру- </w:t>
      </w:r>
      <w:r>
        <w:br/>
      </w:r>
      <w:r>
        <w:t xml:space="preserve">дился надъ нЪъмецко-словенско-латинскимъ </w:t>
      </w:r>
      <w:r>
        <w:br/>
      </w:r>
      <w:r>
        <w:t xml:space="preserve">словаремъ, но этому послЪднему его труду </w:t>
      </w:r>
      <w:r>
        <w:br/>
      </w:r>
      <w:r>
        <w:t xml:space="preserve">не было судьбы: 3 янв. 1319 „иъвецъ ожив- </w:t>
      </w:r>
      <w:r>
        <w:br/>
      </w:r>
      <w:r>
        <w:t xml:space="preserve">шей Иллир!и“ умеръ почти въ нищеть въ </w:t>
      </w:r>
      <w:r>
        <w:br/>
      </w:r>
      <w:r>
        <w:t xml:space="preserve">родной ЛюблянЪ, такъ и не окончивъ сло- </w:t>
      </w:r>
      <w:r>
        <w:br/>
      </w:r>
      <w:r>
        <w:t xml:space="preserve">варя. Но и безъ того велики заслуги его </w:t>
      </w:r>
      <w:r>
        <w:br/>
      </w:r>
      <w:r>
        <w:t xml:space="preserve">предъ словенцами: онъ и Прешернъ по че- </w:t>
      </w:r>
      <w:r>
        <w:br/>
      </w:r>
      <w:r>
        <w:t xml:space="preserve">сти могуть быть названы родоначальни-</w:t>
      </w:r>
    </w:p>
    <w:p>
      <w:pPr>
        <w:pStyle w:val="Normal"/>
      </w:pPr>
      <w:r>
        <w:t xml:space="preserve">250 Воднов </w:t>
      </w:r>
      <w:r>
        <w:br/>
      </w:r>
      <w:r>
        <w:t xml:space="preserve">ками новой словенской литературы. Неда- </w:t>
      </w:r>
      <w:r>
        <w:br/>
      </w:r>
      <w:r>
        <w:t xml:space="preserve">ромъ соотчичи воздвигли ему памятникъ </w:t>
      </w:r>
      <w:r>
        <w:br/>
      </w:r>
      <w:r>
        <w:t xml:space="preserve">въ столицз Крайны, ЛюблянЪ (1889). 0 В. </w:t>
      </w:r>
      <w:r>
        <w:br/>
      </w:r>
      <w:r>
        <w:t xml:space="preserve">см. Созфа, „Уоди-АТим или УодКоу-8ро- </w:t>
      </w:r>
      <w:r>
        <w:br/>
      </w:r>
      <w:r>
        <w:t xml:space="preserve">тет!“ (Любл., 1859); Р1леетби въ Пал- </w:t>
      </w:r>
      <w:r>
        <w:br/>
      </w:r>
      <w:r>
        <w:t xml:space="preserve">Тасвег бути. Ргоет. (1875); Ктек, „Пе 51о- </w:t>
      </w:r>
      <w:r>
        <w:br/>
      </w:r>
      <w:r>
        <w:t xml:space="preserve">уеп. ТАфег.“ въ Пе оезбегг.-и05. Мопагеше, </w:t>
      </w:r>
      <w:r>
        <w:br/>
      </w:r>
      <w:r>
        <w:t xml:space="preserve">Т. УШ (ВЪна, 1891); Кулаковск!й, Ил- </w:t>
      </w:r>
      <w:r>
        <w:br/>
      </w:r>
      <w:r>
        <w:t xml:space="preserve">лиризмъ (Варш., 1894).</w:t>
      </w:r>
    </w:p>
    <w:p>
      <w:pPr>
        <w:pStyle w:val="Normal"/>
      </w:pPr>
      <w:r>
        <w:t xml:space="preserve">Водное право, совокупность право- </w:t>
      </w:r>
      <w:r>
        <w:br/>
      </w:r>
      <w:r>
        <w:t xml:space="preserve">выхь нормъ о пользован!и водой и защит </w:t>
      </w:r>
      <w:r>
        <w:br/>
      </w:r>
      <w:r>
        <w:t xml:space="preserve">ея.. ВмЪшательство государства въ область </w:t>
      </w:r>
      <w:r>
        <w:br/>
      </w:r>
      <w:r>
        <w:t xml:space="preserve">водопользованя вызывается, какъ значе- </w:t>
      </w:r>
      <w:r>
        <w:br/>
      </w:r>
      <w:r>
        <w:t xml:space="preserve">з1емъ водъ въ качествЪ питательной и дви- </w:t>
      </w:r>
      <w:r>
        <w:br/>
      </w:r>
      <w:r>
        <w:t xml:space="preserve">тательной силъ, такъ и необходимостью </w:t>
      </w:r>
      <w:r>
        <w:br/>
      </w:r>
      <w:r>
        <w:t xml:space="preserve">законодательныхь и административныхъ </w:t>
      </w:r>
      <w:r>
        <w:br/>
      </w:r>
      <w:r>
        <w:t xml:space="preserve">мфръ для предупрежденя разрушитель- </w:t>
      </w:r>
      <w:r>
        <w:br/>
      </w:r>
      <w:r>
        <w:t xml:space="preserve">наго дьйстыя воды. По скольку В. п. ре- </w:t>
      </w:r>
      <w:r>
        <w:br/>
      </w:r>
      <w:r>
        <w:t xml:space="preserve">тулируеть общее пользоваве водою, отно- </w:t>
      </w:r>
      <w:r>
        <w:br/>
      </w:r>
      <w:r>
        <w:t xml:space="preserve">сяпияся сюда функци администращи и </w:t>
      </w:r>
      <w:r>
        <w:br/>
      </w:r>
      <w:r>
        <w:t xml:space="preserve">права и обязанности отдЪльныхъ лицъ въ </w:t>
      </w:r>
      <w:r>
        <w:br/>
      </w:r>
      <w:r>
        <w:t xml:space="preserve">отношени пользованйя водою, налагаемыя </w:t>
      </w:r>
      <w:r>
        <w:br/>
      </w:r>
      <w:r>
        <w:t xml:space="preserve">на нихъ въ интересахъ общихъ,—оно отно- </w:t>
      </w:r>
      <w:r>
        <w:br/>
      </w:r>
      <w:r>
        <w:t xml:space="preserve">сится къ публичному праву; правовыя же </w:t>
      </w:r>
      <w:r>
        <w:br/>
      </w:r>
      <w:r>
        <w:t xml:space="preserve">нормы, относянияся къ правамъ на воду </w:t>
      </w:r>
      <w:r>
        <w:br/>
      </w:r>
      <w:r>
        <w:t xml:space="preserve">отдВльныхъ частныхъ лицъ, носять граж- </w:t>
      </w:r>
      <w:r>
        <w:br/>
      </w:r>
      <w:r>
        <w:t xml:space="preserve">данско-правовый характеръ. Римско-пра- </w:t>
      </w:r>
      <w:r>
        <w:br/>
      </w:r>
      <w:r>
        <w:t xml:space="preserve">вовыя подраздВленя и различя разныхъ </w:t>
      </w:r>
      <w:r>
        <w:br/>
      </w:r>
      <w:r>
        <w:t xml:space="preserve">видовъ водъ не перешли въ современныя </w:t>
      </w:r>
      <w:r>
        <w:br/>
      </w:r>
      <w:r>
        <w:t xml:space="preserve">законодательства. Но обийй принципъ </w:t>
      </w:r>
      <w:r>
        <w:br/>
      </w:r>
      <w:r>
        <w:t xml:space="preserve">римскаго права, что сама вода вЪ ея есте- </w:t>
      </w:r>
      <w:r>
        <w:br/>
      </w:r>
      <w:r>
        <w:t xml:space="preserve">ственномъ течен!и, текучая вода (адиа </w:t>
      </w:r>
      <w:r>
        <w:br/>
      </w:r>
      <w:r>
        <w:t xml:space="preserve">ргоЙиепз), не составляетъ объекта собствен- </w:t>
      </w:r>
      <w:r>
        <w:br/>
      </w:r>
      <w:r>
        <w:t xml:space="preserve">ности, получилъ всеобщее признане и въ </w:t>
      </w:r>
      <w:r>
        <w:br/>
      </w:r>
      <w:r>
        <w:t xml:space="preserve">современномъ правЪ. Море тоже изъято </w:t>
      </w:r>
      <w:r>
        <w:br/>
      </w:r>
      <w:r>
        <w:t xml:space="preserve">изъ исключительнаго владъшя частнаго </w:t>
      </w:r>
      <w:r>
        <w:br/>
      </w:r>
      <w:r>
        <w:t xml:space="preserve">лица, какъ и государственнаго верховен- </w:t>
      </w:r>
      <w:r>
        <w:br/>
      </w:r>
      <w:r>
        <w:t xml:space="preserve">ства отдьльнаго государства; послЪднему </w:t>
      </w:r>
      <w:r>
        <w:br/>
      </w:r>
      <w:r>
        <w:t xml:space="preserve">принадлежитъ только защита прибрежныхъ </w:t>
      </w:r>
      <w:r>
        <w:br/>
      </w:r>
      <w:r>
        <w:t xml:space="preserve">земель и судоходства, какъ и полищя. въ </w:t>
      </w:r>
      <w:r>
        <w:br/>
      </w:r>
      <w:r>
        <w:t xml:space="preserve">таваняхъ (см. береговое море). Въ осталь- </w:t>
      </w:r>
      <w:r>
        <w:br/>
      </w:r>
      <w:r>
        <w:t xml:space="preserve">номъ отношешя на морЪ могутъ быть пред- </w:t>
      </w:r>
      <w:r>
        <w:br/>
      </w:r>
      <w:r>
        <w:t xml:space="preserve">метомъ международныхъ соглашений, но </w:t>
      </w:r>
      <w:r>
        <w:br/>
      </w:r>
      <w:r>
        <w:t xml:space="preserve">не административныхъ предир!ятй отдЪль- </w:t>
      </w:r>
      <w:r>
        <w:br/>
      </w:r>
      <w:r>
        <w:t xml:space="preserve">ныхь государствъ. Правовыя отношевя </w:t>
      </w:r>
      <w:r>
        <w:br/>
      </w:r>
      <w:r>
        <w:t xml:space="preserve">на мор объединяются, обычно, подъ тер- </w:t>
      </w:r>
      <w:r>
        <w:br/>
      </w:r>
      <w:r>
        <w:t xml:space="preserve">миномъ не водяного, а морского права. </w:t>
      </w:r>
      <w:r>
        <w:br/>
      </w:r>
      <w:r>
        <w:t xml:space="preserve">Различаютъ стоящя и текузйя воды. Пер- </w:t>
      </w:r>
      <w:r>
        <w:br/>
      </w:r>
      <w:r>
        <w:t xml:space="preserve">выя (озера, пруды, колодцы, цистерны), на- </w:t>
      </w:r>
      <w:r>
        <w:br/>
      </w:r>
      <w:r>
        <w:t xml:space="preserve">ходятся въ частной собственности прибреж- </w:t>
      </w:r>
      <w:r>
        <w:br/>
      </w:r>
      <w:r>
        <w:t xml:space="preserve">ныхь владЪльцевъ и подчинены общимъ </w:t>
      </w:r>
      <w:r>
        <w:br/>
      </w:r>
      <w:r>
        <w:t xml:space="preserve">тражданско-правовымъ нормамъ. То же </w:t>
      </w:r>
      <w:r>
        <w:br/>
      </w:r>
      <w:r>
        <w:t xml:space="preserve">относится, по общему правилу, и къ искус- </w:t>
      </w:r>
      <w:r>
        <w:br/>
      </w:r>
      <w:r>
        <w:t xml:space="preserve">ственнымъ текущимъ водамъ, напр. ка- </w:t>
      </w:r>
      <w:r>
        <w:br/>
      </w:r>
      <w:r>
        <w:t xml:space="preserve">наламъ. Такого рода водные пути суть </w:t>
      </w:r>
      <w:r>
        <w:br/>
      </w:r>
      <w:r>
        <w:t xml:space="preserve">собственность лица, построившаго ихъ или </w:t>
      </w:r>
      <w:r>
        <w:br/>
      </w:r>
      <w:r>
        <w:t xml:space="preserve">получившаго на нихь право собственно- </w:t>
      </w:r>
      <w:r>
        <w:br/>
      </w:r>
      <w:r>
        <w:t xml:space="preserve">сти, будь то частное лицо, акц1онерное обще- </w:t>
      </w:r>
      <w:r>
        <w:br/>
      </w:r>
      <w:r>
        <w:t xml:space="preserve">ство, государство или община. Къ есте- </w:t>
      </w:r>
      <w:r>
        <w:br/>
      </w:r>
      <w:r>
        <w:t xml:space="preserve">ственнымъ текучимъ водамъ относятся </w:t>
      </w:r>
      <w:r>
        <w:br/>
      </w:r>
      <w:r>
        <w:t xml:space="preserve">источники, тоже находящ!еся въ частной </w:t>
      </w:r>
      <w:r>
        <w:br/>
      </w:r>
      <w:r>
        <w:t xml:space="preserve">собственности владфльца имЪея, въ кото- </w:t>
      </w:r>
      <w:r>
        <w:br/>
      </w:r>
      <w:r>
        <w:t xml:space="preserve">ромъ источникъ находится. Р%ки, наобо- </w:t>
      </w:r>
      <w:r>
        <w:br/>
      </w:r>
      <w:r>
        <w:t xml:space="preserve">ротъ, распадаются на рзки общаго поль- </w:t>
      </w:r>
      <w:r>
        <w:br/>
      </w:r>
      <w:r>
        <w:t xml:space="preserve">зовашя, не могущ1я быть объектомъ права </w:t>
      </w:r>
      <w:r>
        <w:br/>
      </w:r>
      <w:r>
        <w:t xml:space="preserve">собственности (публичныя р$ки, Пашей </w:t>
      </w:r>
      <w:r>
        <w:br/>
      </w:r>
      <w:r>
        <w:t xml:space="preserve">руси), и находяпйяся въ частной соб- </w:t>
      </w:r>
      <w:r>
        <w:br/>
      </w:r>
      <w:r>
        <w:t xml:space="preserve">ственности частныя ръки. В. п., по сколь-</w:t>
      </w:r>
    </w:p>
    <w:p>
      <w:pPr>
        <w:pStyle w:val="Normal"/>
      </w:pPr>
      <w:r>
        <w:t xml:space="preserve">ПРАВО.</w:t>
      </w:r>
    </w:p>
    <w:p>
      <w:pPr>
        <w:pStyle w:val="Normal"/>
      </w:pPr>
      <w:r>
        <w:t xml:space="preserve">ку оно относится къ рЪкамъ, наз. также </w:t>
      </w:r>
      <w:r>
        <w:br/>
      </w:r>
      <w:r>
        <w:t xml:space="preserve">рвчнымъ правомъ.</w:t>
      </w:r>
    </w:p>
    <w:p>
      <w:pPr>
        <w:pStyle w:val="Normal"/>
      </w:pPr>
      <w:r>
        <w:t xml:space="preserve">Первая попытка законодательнаго регу- </w:t>
      </w:r>
      <w:r>
        <w:br/>
      </w:r>
      <w:r>
        <w:t xml:space="preserve">лирован!я отношешй, имющихъ воду сво- </w:t>
      </w:r>
      <w:r>
        <w:br/>
      </w:r>
      <w:r>
        <w:t xml:space="preserve">имъ объектомъ, принадлежить Итали; ве- </w:t>
      </w:r>
      <w:r>
        <w:br/>
      </w:r>
      <w:r>
        <w:t xml:space="preserve">нещанск!й уставъ о вод ХУТ ст. до сихь </w:t>
      </w:r>
      <w:r>
        <w:br/>
      </w:r>
      <w:r>
        <w:t xml:space="preserve">поръ считается образцовымъ. 1814 авотрй- </w:t>
      </w:r>
      <w:r>
        <w:br/>
      </w:r>
      <w:r>
        <w:t xml:space="preserve">ское правительство издало полный уставъ </w:t>
      </w:r>
      <w:r>
        <w:br/>
      </w:r>
      <w:r>
        <w:t xml:space="preserve">В. п. для Ломбардо-венещанскаго коро- </w:t>
      </w:r>
      <w:r>
        <w:br/>
      </w:r>
      <w:r>
        <w:t xml:space="preserve">левства. Въ Германши, гдЪ В. п. до сихъ </w:t>
      </w:r>
      <w:r>
        <w:br/>
      </w:r>
      <w:r>
        <w:t xml:space="preserve">поръ изъято изъ вздЪшя имперскаго за- </w:t>
      </w:r>
      <w:r>
        <w:br/>
      </w:r>
      <w:r>
        <w:t xml:space="preserve">конодательства и нормируется уставами </w:t>
      </w:r>
      <w:r>
        <w:br/>
      </w:r>
      <w:r>
        <w:t xml:space="preserve">отдЪльныхъ государствъ, самымъ полнымъ </w:t>
      </w:r>
      <w:r>
        <w:br/>
      </w:r>
      <w:r>
        <w:t xml:space="preserve">уставомъ о водЪ является баварсвый 1852 </w:t>
      </w:r>
      <w:r>
        <w:br/>
      </w:r>
      <w:r>
        <w:t xml:space="preserve">(дополненъ закономъ 1875), Во Франщи </w:t>
      </w:r>
      <w:r>
        <w:br/>
      </w:r>
      <w:r>
        <w:t xml:space="preserve">нЪть общаго устава о В. п., есть только </w:t>
      </w:r>
      <w:r>
        <w:br/>
      </w:r>
      <w:r>
        <w:t xml:space="preserve">отдвльныя постановленя въ Со4е’Ъ и рядъ </w:t>
      </w:r>
      <w:r>
        <w:br/>
      </w:r>
      <w:r>
        <w:t xml:space="preserve">отдвльныхь законовъ (1847, 1855, 1856), </w:t>
      </w:r>
      <w:r>
        <w:br/>
      </w:r>
      <w:r>
        <w:t xml:space="preserve">гл. обр. о дренажз. Наше законодатель- </w:t>
      </w:r>
      <w:r>
        <w:br/>
      </w:r>
      <w:r>
        <w:t xml:space="preserve">ство о В. п. является крайне не полнымъ, </w:t>
      </w:r>
      <w:r>
        <w:br/>
      </w:r>
      <w:r>
        <w:t xml:space="preserve">такъ какъ обралщаеть внимаше почти исклю- </w:t>
      </w:r>
      <w:r>
        <w:br/>
      </w:r>
      <w:r>
        <w:t xml:space="preserve">чительно на отношешя береговыхъ вла- </w:t>
      </w:r>
      <w:r>
        <w:br/>
      </w:r>
      <w:r>
        <w:t xml:space="preserve">дъльцевъ, возникавиия по поводу устрой- </w:t>
      </w:r>
      <w:r>
        <w:br/>
      </w:r>
      <w:r>
        <w:t xml:space="preserve">ства мельницъ и подтопа луговъ. 1838 </w:t>
      </w:r>
      <w:r>
        <w:br/>
      </w:r>
      <w:r>
        <w:t xml:space="preserve">въ Крыму былъ составленъ особый коми- </w:t>
      </w:r>
      <w:r>
        <w:br/>
      </w:r>
      <w:r>
        <w:t xml:space="preserve">теть по этому вопросу, 1850 лифляндекй </w:t>
      </w:r>
      <w:r>
        <w:br/>
      </w:r>
      <w:r>
        <w:t xml:space="preserve">ландтагь выработалъ проектъ устава о </w:t>
      </w:r>
      <w:r>
        <w:br/>
      </w:r>
      <w:r>
        <w:t xml:space="preserve">водЪ (напеч. въ „Ж. Мин. Гос. Им.“, 1861, </w:t>
      </w:r>
      <w:r>
        <w:br/>
      </w:r>
      <w:r>
        <w:t xml:space="preserve">кн. 3), который разсематривалея въ мин, </w:t>
      </w:r>
      <w:r>
        <w:br/>
      </w:r>
      <w:r>
        <w:t xml:space="preserve">внутр. дълъ и госуд. имущ., но дальнЪй- </w:t>
      </w:r>
      <w:r>
        <w:br/>
      </w:r>
      <w:r>
        <w:t xml:space="preserve">шая судьба его неизвЪстна. Обширное по- </w:t>
      </w:r>
      <w:r>
        <w:br/>
      </w:r>
      <w:r>
        <w:t xml:space="preserve">ложеше о пользоваши водою издано для </w:t>
      </w:r>
      <w:r>
        <w:br/>
      </w:r>
      <w:r>
        <w:t xml:space="preserve">Закавказскаго края (Собр. узакон., 1891, </w:t>
      </w:r>
      <w:r>
        <w:br/>
      </w:r>
      <w:r>
        <w:t xml:space="preserve">№ 97).</w:t>
      </w:r>
    </w:p>
    <w:p>
      <w:pPr>
        <w:pStyle w:val="Normal"/>
      </w:pPr>
      <w:r>
        <w:t xml:space="preserve">Современныя законодалрльства, по обще- </w:t>
      </w:r>
      <w:r>
        <w:br/>
      </w:r>
      <w:r>
        <w:t xml:space="preserve">му правилу, считають нубличными судо- </w:t>
      </w:r>
      <w:r>
        <w:br/>
      </w:r>
      <w:r>
        <w:t xml:space="preserve">ходныя и сплавныя рЪки, которыя разсма- </w:t>
      </w:r>
      <w:r>
        <w:br/>
      </w:r>
      <w:r>
        <w:t xml:space="preserve">триваются, какъ собственность государства, </w:t>
      </w:r>
      <w:r>
        <w:br/>
      </w:r>
      <w:r>
        <w:t xml:space="preserve">(прусскй ландрехтъ, франц. право, баварск. </w:t>
      </w:r>
      <w:r>
        <w:br/>
      </w:r>
      <w:r>
        <w:t xml:space="preserve">уставъ 1852). Наше право причисляет </w:t>
      </w:r>
      <w:r>
        <w:br/>
      </w:r>
      <w:r>
        <w:t xml:space="preserve">судоходныя рфки и ихъ берега (на про- </w:t>
      </w:r>
      <w:r>
        <w:br/>
      </w:r>
      <w:r>
        <w:t xml:space="preserve">странств бечевника, см.) кь имущест- </w:t>
      </w:r>
      <w:r>
        <w:br/>
      </w:r>
      <w:r>
        <w:t xml:space="preserve">вамъ государственнымъ, т.е. по нимЪ сво- </w:t>
      </w:r>
      <w:r>
        <w:br/>
      </w:r>
      <w:r>
        <w:t xml:space="preserve">боденъ профадъ (т. Х, ч. [, ст. 434) и поль- </w:t>
      </w:r>
      <w:r>
        <w:br/>
      </w:r>
      <w:r>
        <w:t xml:space="preserve">зоваше бечевникомъ, но въ емыслЪ поль- </w:t>
      </w:r>
      <w:r>
        <w:br/>
      </w:r>
      <w:r>
        <w:t xml:space="preserve">зовашя плодами и приращенями и рыб- </w:t>
      </w:r>
      <w:r>
        <w:br/>
      </w:r>
      <w:r>
        <w:t xml:space="preserve">ными ловлями по всякимъ (въ томъ числ </w:t>
      </w:r>
      <w:r>
        <w:br/>
      </w:r>
      <w:r>
        <w:t xml:space="preserve">и судоходнымъ) рЪкамъ право на воды въ </w:t>
      </w:r>
      <w:r>
        <w:br/>
      </w:r>
      <w:r>
        <w:t xml:space="preserve">предзлахъ дачи принадлежитъь владЪльцу </w:t>
      </w:r>
      <w:r>
        <w:br/>
      </w:r>
      <w:r>
        <w:t xml:space="preserve">послЪдней (т. Х, ч. Т, ет. 424, 425; т. ХИ, </w:t>
      </w:r>
      <w:r>
        <w:br/>
      </w:r>
      <w:r>
        <w:t xml:space="preserve">ч. 2, Уст. сельск. хоз., изд. 1893 г., ст. 271); </w:t>
      </w:r>
      <w:r>
        <w:br/>
      </w:r>
      <w:r>
        <w:t xml:space="preserve">если берега р$ки принадлежать разнымъ </w:t>
      </w:r>
      <w:r>
        <w:br/>
      </w:r>
      <w:r>
        <w:t xml:space="preserve">владфльцамъ, то каждый пользуется бере- </w:t>
      </w:r>
      <w:r>
        <w:br/>
      </w:r>
      <w:r>
        <w:t xml:space="preserve">товымъ правомъ и рЪкою до средней ли- </w:t>
      </w:r>
      <w:r>
        <w:br/>
      </w:r>
      <w:r>
        <w:t xml:space="preserve">ни; на рЪкахъ судоходныхъ прибрежные </w:t>
      </w:r>
      <w:r>
        <w:br/>
      </w:r>
      <w:r>
        <w:t xml:space="preserve">владвльцы не должны строить заведен, </w:t>
      </w:r>
      <w:r>
        <w:br/>
      </w:r>
      <w:r>
        <w:t xml:space="preserve">препятствующихь свободному судоходству </w:t>
      </w:r>
      <w:r>
        <w:br/>
      </w:r>
      <w:r>
        <w:t xml:space="preserve">(Уст. сельск. хоз., ст. 277, 278, 330, 331). </w:t>
      </w:r>
      <w:r>
        <w:br/>
      </w:r>
      <w:r>
        <w:t xml:space="preserve">Воды морсюя, даже при мЗстахъ заселен- </w:t>
      </w:r>
      <w:r>
        <w:br/>
      </w:r>
      <w:r>
        <w:t xml:space="preserve">ныхъ, а также озера, никому въ особенно- </w:t>
      </w:r>
      <w:r>
        <w:br/>
      </w:r>
      <w:r>
        <w:t xml:space="preserve">сти не принадлежащ]я, должны оставалься </w:t>
      </w:r>
      <w:r>
        <w:br/>
      </w:r>
      <w:r>
        <w:t xml:space="preserve">въ общемъ и свободномъ для веЪхъ поль- </w:t>
      </w:r>
      <w:r>
        <w:br/>
      </w:r>
      <w:r>
        <w:t xml:space="preserve">зоваи. Исключешя изъ этого правила </w:t>
      </w:r>
      <w:r>
        <w:br/>
      </w:r>
      <w:r>
        <w:t xml:space="preserve">допускаются только тамъ, гдё рыбач!й про- </w:t>
      </w:r>
      <w:r>
        <w:br/>
      </w:r>
      <w:r>
        <w:t xml:space="preserve">мыселъ составляетъ оброчную статью или </w:t>
      </w:r>
      <w:r>
        <w:br/>
      </w:r>
      <w:r>
        <w:t xml:space="preserve">собственность особыхъ вЪдометвъ и сосло- </w:t>
      </w:r>
      <w:r>
        <w:br/>
      </w:r>
      <w:r>
        <w:t xml:space="preserve">в, напр. туземцевъ (Уст. сельск. хоз., ст. </w:t>
      </w:r>
      <w:r>
        <w:br/>
      </w:r>
      <w:r>
        <w:t xml:space="preserve">267, 328 слл., 356, 492, 280). Въ Лифляндш</w:t>
      </w:r>
    </w:p>
    <w:p>
      <w:pPr>
        <w:pStyle w:val="Normal"/>
      </w:pPr>
      <w:r>
        <w:t xml:space="preserve">250 Воднов </w:t>
      </w:r>
      <w:r>
        <w:br/>
      </w:r>
      <w:r>
        <w:t xml:space="preserve">ками новой словенской литературы. Неда- </w:t>
      </w:r>
      <w:r>
        <w:br/>
      </w:r>
      <w:r>
        <w:t xml:space="preserve">ромъ соотчичи воздвигли ему памятникъ </w:t>
      </w:r>
      <w:r>
        <w:br/>
      </w:r>
      <w:r>
        <w:t xml:space="preserve">въ столицз Крайны, ЛюблянЪ (1889). 0 В. </w:t>
      </w:r>
      <w:r>
        <w:br/>
      </w:r>
      <w:r>
        <w:t xml:space="preserve">см. Созфа, „Уоди-АТим или УодиКоу-8ро- </w:t>
      </w:r>
      <w:r>
        <w:br/>
      </w:r>
      <w:r>
        <w:t xml:space="preserve">тет“ (Любл., 1859); Р1еетам въ Пал- </w:t>
      </w:r>
      <w:r>
        <w:br/>
      </w:r>
      <w:r>
        <w:t xml:space="preserve">Тасвег бути. Ргоет. (1875); Ктек, „Пе 51о- </w:t>
      </w:r>
      <w:r>
        <w:br/>
      </w:r>
      <w:r>
        <w:t xml:space="preserve">уеп. ТАфег.“ въ Пе оезбегг.-и05. Мопагеше, </w:t>
      </w:r>
      <w:r>
        <w:br/>
      </w:r>
      <w:r>
        <w:t xml:space="preserve">Т. УШ (ВЪна, 1891); Кулаковск!й, Ил- </w:t>
      </w:r>
      <w:r>
        <w:br/>
      </w:r>
      <w:r>
        <w:t xml:space="preserve">лиризмъ (Варш., 1894).</w:t>
      </w:r>
    </w:p>
    <w:p>
      <w:pPr>
        <w:pStyle w:val="Normal"/>
      </w:pPr>
      <w:r>
        <w:t xml:space="preserve">Водное право, совокупность право- </w:t>
      </w:r>
      <w:r>
        <w:br/>
      </w:r>
      <w:r>
        <w:t xml:space="preserve">выхь нормъ о пользован!и водой и защит </w:t>
      </w:r>
      <w:r>
        <w:br/>
      </w:r>
      <w:r>
        <w:t xml:space="preserve">ея.. ВмЪшательство государства въ область </w:t>
      </w:r>
      <w:r>
        <w:br/>
      </w:r>
      <w:r>
        <w:t xml:space="preserve">водопользованя вызывается, какъ значе- </w:t>
      </w:r>
      <w:r>
        <w:br/>
      </w:r>
      <w:r>
        <w:t xml:space="preserve">з1емъ водъ въ качествЪ питательной и дви- </w:t>
      </w:r>
      <w:r>
        <w:br/>
      </w:r>
      <w:r>
        <w:t xml:space="preserve">тательной силъ, такъ и необходимостью </w:t>
      </w:r>
      <w:r>
        <w:br/>
      </w:r>
      <w:r>
        <w:t xml:space="preserve">законодательныхь и административныхъ </w:t>
      </w:r>
      <w:r>
        <w:br/>
      </w:r>
      <w:r>
        <w:t xml:space="preserve">мфръ для предупрежденя разрушитель- </w:t>
      </w:r>
      <w:r>
        <w:br/>
      </w:r>
      <w:r>
        <w:t xml:space="preserve">наго двйстыя воды. По скольку В. п. ре- </w:t>
      </w:r>
      <w:r>
        <w:br/>
      </w:r>
      <w:r>
        <w:t xml:space="preserve">тулируеть общее пользоваве водою, отно- </w:t>
      </w:r>
      <w:r>
        <w:br/>
      </w:r>
      <w:r>
        <w:t xml:space="preserve">сяпияся сюда функци администращи и </w:t>
      </w:r>
      <w:r>
        <w:br/>
      </w:r>
      <w:r>
        <w:t xml:space="preserve">права и обязанности отдЪльныхъ лицъ въ </w:t>
      </w:r>
      <w:r>
        <w:br/>
      </w:r>
      <w:r>
        <w:t xml:space="preserve">отношени пользованйя водою, налагаемыя </w:t>
      </w:r>
      <w:r>
        <w:br/>
      </w:r>
      <w:r>
        <w:t xml:space="preserve">на нихъ въ интересахъ общихъ,—оно отно- </w:t>
      </w:r>
      <w:r>
        <w:br/>
      </w:r>
      <w:r>
        <w:t xml:space="preserve">сится къ публичному праву; правовыя же </w:t>
      </w:r>
      <w:r>
        <w:br/>
      </w:r>
      <w:r>
        <w:t xml:space="preserve">нормы, относянияся къ правамъ на воду </w:t>
      </w:r>
      <w:r>
        <w:br/>
      </w:r>
      <w:r>
        <w:t xml:space="preserve">отдВльныхъ частныхъ лицъ, носять граж- </w:t>
      </w:r>
      <w:r>
        <w:br/>
      </w:r>
      <w:r>
        <w:t xml:space="preserve">данско-правовый характеръ. Римско-пра- </w:t>
      </w:r>
      <w:r>
        <w:br/>
      </w:r>
      <w:r>
        <w:t xml:space="preserve">вовыя подраздВленя и различя разныхъ </w:t>
      </w:r>
      <w:r>
        <w:br/>
      </w:r>
      <w:r>
        <w:t xml:space="preserve">видовъ водъ не перешли въ современныя </w:t>
      </w:r>
      <w:r>
        <w:br/>
      </w:r>
      <w:r>
        <w:t xml:space="preserve">законодательства. Но обийй принципъ </w:t>
      </w:r>
      <w:r>
        <w:br/>
      </w:r>
      <w:r>
        <w:t xml:space="preserve">римскаго права, что сама вода вЪ ея есте- </w:t>
      </w:r>
      <w:r>
        <w:br/>
      </w:r>
      <w:r>
        <w:t xml:space="preserve">ственномъ течени, текучая вода (ааиа </w:t>
      </w:r>
      <w:r>
        <w:br/>
      </w:r>
      <w:r>
        <w:t xml:space="preserve">ргоЙиепз), не составляетъ объекта собствен- </w:t>
      </w:r>
      <w:r>
        <w:br/>
      </w:r>
      <w:r>
        <w:t xml:space="preserve">ности, получилъ всеобщее признане и въ </w:t>
      </w:r>
      <w:r>
        <w:br/>
      </w:r>
      <w:r>
        <w:t xml:space="preserve">современномъ правЪ. Море тоже изъято </w:t>
      </w:r>
      <w:r>
        <w:br/>
      </w:r>
      <w:r>
        <w:t xml:space="preserve">изъ исключительнаго владъшя частнаго </w:t>
      </w:r>
      <w:r>
        <w:br/>
      </w:r>
      <w:r>
        <w:t xml:space="preserve">лица, какъ и государственнаго верховен- </w:t>
      </w:r>
      <w:r>
        <w:br/>
      </w:r>
      <w:r>
        <w:t xml:space="preserve">ства отдьльнаго государства; послЪднему </w:t>
      </w:r>
      <w:r>
        <w:br/>
      </w:r>
      <w:r>
        <w:t xml:space="preserve">принадлежитъ только защита прибрежныхъ </w:t>
      </w:r>
      <w:r>
        <w:br/>
      </w:r>
      <w:r>
        <w:t xml:space="preserve">земель и судоходства, какъ и полищя. въ </w:t>
      </w:r>
      <w:r>
        <w:br/>
      </w:r>
      <w:r>
        <w:t xml:space="preserve">таваняхъ (см. береговое море). Въ осталь- </w:t>
      </w:r>
      <w:r>
        <w:br/>
      </w:r>
      <w:r>
        <w:t xml:space="preserve">номъ отношешя на морЪ могутъь быть пред- </w:t>
      </w:r>
      <w:r>
        <w:br/>
      </w:r>
      <w:r>
        <w:t xml:space="preserve">метомъ международныхъ соглашени, но </w:t>
      </w:r>
      <w:r>
        <w:br/>
      </w:r>
      <w:r>
        <w:t xml:space="preserve">не административныхъ предир!ятй отдЪль- </w:t>
      </w:r>
      <w:r>
        <w:br/>
      </w:r>
      <w:r>
        <w:t xml:space="preserve">ныхь государствъ. Правовыя отношевя </w:t>
      </w:r>
      <w:r>
        <w:br/>
      </w:r>
      <w:r>
        <w:t xml:space="preserve">на мор объединяются, обычно, подъ тер- </w:t>
      </w:r>
      <w:r>
        <w:br/>
      </w:r>
      <w:r>
        <w:t xml:space="preserve">миномъ не водяного, а морского права. </w:t>
      </w:r>
      <w:r>
        <w:br/>
      </w:r>
      <w:r>
        <w:t xml:space="preserve">Различаютъ стоящя и текучйя воды. Пер- </w:t>
      </w:r>
      <w:r>
        <w:br/>
      </w:r>
      <w:r>
        <w:t xml:space="preserve">выя (озера, пруды, колодцы, цистерны), на- </w:t>
      </w:r>
      <w:r>
        <w:br/>
      </w:r>
      <w:r>
        <w:t xml:space="preserve">ходятся въ частной собственности прибреж- </w:t>
      </w:r>
      <w:r>
        <w:br/>
      </w:r>
      <w:r>
        <w:t xml:space="preserve">ныхь владЪльцевъ и подчинены общимъ </w:t>
      </w:r>
      <w:r>
        <w:br/>
      </w:r>
      <w:r>
        <w:t xml:space="preserve">тражданско-правовымъ нормамъ. То же </w:t>
      </w:r>
      <w:r>
        <w:br/>
      </w:r>
      <w:r>
        <w:t xml:space="preserve">относится, по общему правилу, и къ искус- </w:t>
      </w:r>
      <w:r>
        <w:br/>
      </w:r>
      <w:r>
        <w:t xml:space="preserve">ственнымъ текущимъ водамъ, напр. ка- </w:t>
      </w:r>
      <w:r>
        <w:br/>
      </w:r>
      <w:r>
        <w:t xml:space="preserve">наламъ. Такого рода водные пути суть </w:t>
      </w:r>
      <w:r>
        <w:br/>
      </w:r>
      <w:r>
        <w:t xml:space="preserve">собственность лица, построившаго ихъ или </w:t>
      </w:r>
      <w:r>
        <w:br/>
      </w:r>
      <w:r>
        <w:t xml:space="preserve">получившаго на нихь право собственно- </w:t>
      </w:r>
      <w:r>
        <w:br/>
      </w:r>
      <w:r>
        <w:t xml:space="preserve">сти, будь то частное лицо, акц1онерное обще- </w:t>
      </w:r>
      <w:r>
        <w:br/>
      </w:r>
      <w:r>
        <w:t xml:space="preserve">ство, государство или община. Къ есте- </w:t>
      </w:r>
      <w:r>
        <w:br/>
      </w:r>
      <w:r>
        <w:t xml:space="preserve">ственнымъ текучимъ водамъ относятся </w:t>
      </w:r>
      <w:r>
        <w:br/>
      </w:r>
      <w:r>
        <w:t xml:space="preserve">источники, тоже находящ!еся въ частной </w:t>
      </w:r>
      <w:r>
        <w:br/>
      </w:r>
      <w:r>
        <w:t xml:space="preserve">собственности владфльца имея, въ кото- </w:t>
      </w:r>
      <w:r>
        <w:br/>
      </w:r>
      <w:r>
        <w:t xml:space="preserve">ромъ источникъ находится. Р%Ъки, наобо- </w:t>
      </w:r>
      <w:r>
        <w:br/>
      </w:r>
      <w:r>
        <w:t xml:space="preserve">ротъ, распадаются на рзки общаго поль- </w:t>
      </w:r>
      <w:r>
        <w:br/>
      </w:r>
      <w:r>
        <w:t xml:space="preserve">зовашя, не могущ1я быть объектомъ права </w:t>
      </w:r>
      <w:r>
        <w:br/>
      </w:r>
      <w:r>
        <w:t xml:space="preserve">собственности (публичныя р$ки, Пашей </w:t>
      </w:r>
      <w:r>
        <w:br/>
      </w:r>
      <w:r>
        <w:t xml:space="preserve">руси), и находяпйяся въ частной соб- </w:t>
      </w:r>
      <w:r>
        <w:br/>
      </w:r>
      <w:r>
        <w:t xml:space="preserve">ственности частныя ръки. В. п., по сколь-</w:t>
      </w:r>
    </w:p>
    <w:p>
      <w:pPr>
        <w:pStyle w:val="Normal"/>
      </w:pPr>
      <w:r>
        <w:t xml:space="preserve">ПРАВО.</w:t>
      </w:r>
    </w:p>
    <w:p>
      <w:pPr>
        <w:pStyle w:val="Normal"/>
      </w:pPr>
      <w:r>
        <w:t xml:space="preserve">ку оно относится къ рЪкамъ, наз. также </w:t>
      </w:r>
      <w:r>
        <w:br/>
      </w:r>
      <w:r>
        <w:t xml:space="preserve">рвчнымъ правомъ.</w:t>
      </w:r>
    </w:p>
    <w:p>
      <w:pPr>
        <w:pStyle w:val="Normal"/>
      </w:pPr>
      <w:r>
        <w:t xml:space="preserve">Первая попытка законодательнаго регу- </w:t>
      </w:r>
      <w:r>
        <w:br/>
      </w:r>
      <w:r>
        <w:t xml:space="preserve">лированя отношешй, имющихь воду сво- </w:t>
      </w:r>
      <w:r>
        <w:br/>
      </w:r>
      <w:r>
        <w:t xml:space="preserve">имъ объектомъ, принадлежить Итати; ве- </w:t>
      </w:r>
      <w:r>
        <w:br/>
      </w:r>
      <w:r>
        <w:t xml:space="preserve">нещанск!й уставъ о водЪ ХУТ ст. до сихь </w:t>
      </w:r>
      <w:r>
        <w:br/>
      </w:r>
      <w:r>
        <w:t xml:space="preserve">поръ считается образцовымъ. 1814 авотрй- </w:t>
      </w:r>
      <w:r>
        <w:br/>
      </w:r>
      <w:r>
        <w:t xml:space="preserve">ское правительство издало полный уставъ </w:t>
      </w:r>
      <w:r>
        <w:br/>
      </w:r>
      <w:r>
        <w:t xml:space="preserve">В. п. для Ломбардо-венещанскаго коро- </w:t>
      </w:r>
      <w:r>
        <w:br/>
      </w:r>
      <w:r>
        <w:t xml:space="preserve">левства. Въ Гермаши, гдЪ В. п. до сихъ </w:t>
      </w:r>
      <w:r>
        <w:br/>
      </w:r>
      <w:r>
        <w:t xml:space="preserve">поръ изъято изъ вздЪшя имперскаго за- </w:t>
      </w:r>
      <w:r>
        <w:br/>
      </w:r>
      <w:r>
        <w:t xml:space="preserve">конодательства и нормируется уставами </w:t>
      </w:r>
      <w:r>
        <w:br/>
      </w:r>
      <w:r>
        <w:t xml:space="preserve">отдЪльныхьъ государствъ, самымъ полнымъ </w:t>
      </w:r>
      <w:r>
        <w:br/>
      </w:r>
      <w:r>
        <w:t xml:space="preserve">уставомъ о водЪ является баварсвый 1852 </w:t>
      </w:r>
      <w:r>
        <w:br/>
      </w:r>
      <w:r>
        <w:t xml:space="preserve">(дополненъ закономъ 1875), Во Франщи </w:t>
      </w:r>
      <w:r>
        <w:br/>
      </w:r>
      <w:r>
        <w:t xml:space="preserve">нЪть общаго устава о В. п., есть только </w:t>
      </w:r>
      <w:r>
        <w:br/>
      </w:r>
      <w:r>
        <w:t xml:space="preserve">отдвльныя постановленя въ Со4е’Ъ и рядъ </w:t>
      </w:r>
      <w:r>
        <w:br/>
      </w:r>
      <w:r>
        <w:t xml:space="preserve">отдвльныхь законовъ (1847, 1855, 1856), </w:t>
      </w:r>
      <w:r>
        <w:br/>
      </w:r>
      <w:r>
        <w:t xml:space="preserve">гл. обр. о дренажз. Наше законодатель- </w:t>
      </w:r>
      <w:r>
        <w:br/>
      </w:r>
      <w:r>
        <w:t xml:space="preserve">ство о В. п. является крайне не полнымъ, </w:t>
      </w:r>
      <w:r>
        <w:br/>
      </w:r>
      <w:r>
        <w:t xml:space="preserve">такъ какъ обралщаеть внимаше почти исклю- </w:t>
      </w:r>
      <w:r>
        <w:br/>
      </w:r>
      <w:r>
        <w:t xml:space="preserve">чительно на отношешя береговыхъ вла- </w:t>
      </w:r>
      <w:r>
        <w:br/>
      </w:r>
      <w:r>
        <w:t xml:space="preserve">дъльцевъ, возникавиия по поводу устрой- </w:t>
      </w:r>
      <w:r>
        <w:br/>
      </w:r>
      <w:r>
        <w:t xml:space="preserve">ства мельницъ и подтопа луговъ. 1838 </w:t>
      </w:r>
      <w:r>
        <w:br/>
      </w:r>
      <w:r>
        <w:t xml:space="preserve">въ Крыму былъ составленъ особый коми- </w:t>
      </w:r>
      <w:r>
        <w:br/>
      </w:r>
      <w:r>
        <w:t xml:space="preserve">теть по этому вопросу, 1850 лифляндекй </w:t>
      </w:r>
      <w:r>
        <w:br/>
      </w:r>
      <w:r>
        <w:t xml:space="preserve">ландтагь выработалъ проектъ устава о </w:t>
      </w:r>
      <w:r>
        <w:br/>
      </w:r>
      <w:r>
        <w:t xml:space="preserve">водЪ (напеч. въ „Ж. Мин. Гос. Им.“, 1861, </w:t>
      </w:r>
      <w:r>
        <w:br/>
      </w:r>
      <w:r>
        <w:t xml:space="preserve">кн. 3), который разсематривалея въ мин, </w:t>
      </w:r>
      <w:r>
        <w:br/>
      </w:r>
      <w:r>
        <w:t xml:space="preserve">внутр. дЪлъ и госуд. имущ., но дальнЪй- </w:t>
      </w:r>
      <w:r>
        <w:br/>
      </w:r>
      <w:r>
        <w:t xml:space="preserve">шая судьба его неизвЪстна. Обширное по- </w:t>
      </w:r>
      <w:r>
        <w:br/>
      </w:r>
      <w:r>
        <w:t xml:space="preserve">ложенше о пользоваши водою издано для </w:t>
      </w:r>
      <w:r>
        <w:br/>
      </w:r>
      <w:r>
        <w:t xml:space="preserve">Закавказскаго края (Собр. узакон., 1891, </w:t>
      </w:r>
      <w:r>
        <w:br/>
      </w:r>
      <w:r>
        <w:t xml:space="preserve">№ 97).</w:t>
      </w:r>
    </w:p>
    <w:p>
      <w:pPr>
        <w:pStyle w:val="Normal"/>
      </w:pPr>
      <w:r>
        <w:t xml:space="preserve">Современныя законодалрльства, по обще- </w:t>
      </w:r>
      <w:r>
        <w:br/>
      </w:r>
      <w:r>
        <w:t xml:space="preserve">му правилу, считають нубличными судо- </w:t>
      </w:r>
      <w:r>
        <w:br/>
      </w:r>
      <w:r>
        <w:t xml:space="preserve">ходныя и сплавныя рЪки, которыя разсма- </w:t>
      </w:r>
      <w:r>
        <w:br/>
      </w:r>
      <w:r>
        <w:t xml:space="preserve">триваются, какъ собственность государства, </w:t>
      </w:r>
      <w:r>
        <w:br/>
      </w:r>
      <w:r>
        <w:t xml:space="preserve">(прусскй ландрехтъ, франц. право, баварск. </w:t>
      </w:r>
      <w:r>
        <w:br/>
      </w:r>
      <w:r>
        <w:t xml:space="preserve">уставъ 1852). Наше право причисляет </w:t>
      </w:r>
      <w:r>
        <w:br/>
      </w:r>
      <w:r>
        <w:t xml:space="preserve">судоходныя р%ки и ихъ берега (на про- </w:t>
      </w:r>
      <w:r>
        <w:br/>
      </w:r>
      <w:r>
        <w:t xml:space="preserve">странств бечевника, см.) кь имущест- </w:t>
      </w:r>
      <w:r>
        <w:br/>
      </w:r>
      <w:r>
        <w:t xml:space="preserve">вамъ государственнымъ, т.е. по нимЪ сво- </w:t>
      </w:r>
      <w:r>
        <w:br/>
      </w:r>
      <w:r>
        <w:t xml:space="preserve">боденъ профадъ (т. Х, ч. [, ст. 434) и поль- </w:t>
      </w:r>
      <w:r>
        <w:br/>
      </w:r>
      <w:r>
        <w:t xml:space="preserve">зовазе бечевникомъ, но въ емыслЪ поль- </w:t>
      </w:r>
      <w:r>
        <w:br/>
      </w:r>
      <w:r>
        <w:t xml:space="preserve">зовашя плодами и приращенями и рыб- </w:t>
      </w:r>
      <w:r>
        <w:br/>
      </w:r>
      <w:r>
        <w:t xml:space="preserve">ными ловлями по всякимъ (въ томъ числ </w:t>
      </w:r>
      <w:r>
        <w:br/>
      </w:r>
      <w:r>
        <w:t xml:space="preserve">и судоходнымъ) рЪкамъ право на воды въ </w:t>
      </w:r>
      <w:r>
        <w:br/>
      </w:r>
      <w:r>
        <w:t xml:space="preserve">предзлахъ дачи принадлежитъь владЪльцу </w:t>
      </w:r>
      <w:r>
        <w:br/>
      </w:r>
      <w:r>
        <w:t xml:space="preserve">послЪдней (т. Х, ч. Т, ет. 424, 425; т. ХИ, </w:t>
      </w:r>
      <w:r>
        <w:br/>
      </w:r>
      <w:r>
        <w:t xml:space="preserve">ч. 2, Уст. сельск. хоз., изд. 1893 г., ст. 271); </w:t>
      </w:r>
      <w:r>
        <w:br/>
      </w:r>
      <w:r>
        <w:t xml:space="preserve">если берега р$ки принадлежать разнымъ </w:t>
      </w:r>
      <w:r>
        <w:br/>
      </w:r>
      <w:r>
        <w:t xml:space="preserve">владфльцамъ, то каждый пользуется бере- </w:t>
      </w:r>
      <w:r>
        <w:br/>
      </w:r>
      <w:r>
        <w:t xml:space="preserve">товымъ правомъ и рЪкою до средней ли- </w:t>
      </w:r>
      <w:r>
        <w:br/>
      </w:r>
      <w:r>
        <w:t xml:space="preserve">ви; на рЪкахъ судоходныхъ прибрежные </w:t>
      </w:r>
      <w:r>
        <w:br/>
      </w:r>
      <w:r>
        <w:t xml:space="preserve">владвльцы не должны строить заведен, </w:t>
      </w:r>
      <w:r>
        <w:br/>
      </w:r>
      <w:r>
        <w:t xml:space="preserve">препятствующихь свободному судоходству </w:t>
      </w:r>
      <w:r>
        <w:br/>
      </w:r>
      <w:r>
        <w:t xml:space="preserve">(Уст. сельск. хоз., ст. 277, 278, 330, 331). </w:t>
      </w:r>
      <w:r>
        <w:br/>
      </w:r>
      <w:r>
        <w:t xml:space="preserve">Воды морсюя, даже при мЗстахъ заселен- </w:t>
      </w:r>
      <w:r>
        <w:br/>
      </w:r>
      <w:r>
        <w:t xml:space="preserve">ныхъ, а также озера, никому въ особенно- </w:t>
      </w:r>
      <w:r>
        <w:br/>
      </w:r>
      <w:r>
        <w:t xml:space="preserve">сти не принадлежащ]я, должны оставалься </w:t>
      </w:r>
      <w:r>
        <w:br/>
      </w:r>
      <w:r>
        <w:t xml:space="preserve">въ общемъ и свободномъ для веЪхъ поль- </w:t>
      </w:r>
      <w:r>
        <w:br/>
      </w:r>
      <w:r>
        <w:t xml:space="preserve">зоваи. Исключешя изъ этого правила </w:t>
      </w:r>
      <w:r>
        <w:br/>
      </w:r>
      <w:r>
        <w:t xml:space="preserve">допускаются только тамъ, гдё рыбач!й про- </w:t>
      </w:r>
      <w:r>
        <w:br/>
      </w:r>
      <w:r>
        <w:t xml:space="preserve">мыселъ составляетъ оброчную статью или </w:t>
      </w:r>
      <w:r>
        <w:br/>
      </w:r>
      <w:r>
        <w:t xml:space="preserve">собственность особыхъ вЪдометвъ и сосло- </w:t>
      </w:r>
      <w:r>
        <w:br/>
      </w:r>
      <w:r>
        <w:t xml:space="preserve">в, напр. туземцевъ (Уст. сельск. хоз., ст. </w:t>
      </w:r>
      <w:r>
        <w:br/>
      </w:r>
      <w:r>
        <w:t xml:space="preserve">267, 328 слл., 356, 492, 280). Въ Лифлянди</w:t>
      </w:r>
    </w:p>
    <w:p>
      <w:pPr>
        <w:pStyle w:val="Normal"/>
      </w:pPr>
      <w:r>
        <w:t xml:space="preserve">Воднов ПРАВО</w:t>
      </w:r>
    </w:p>
    <w:p>
      <w:pPr>
        <w:pStyle w:val="Normal"/>
      </w:pPr>
      <w:r>
        <w:t xml:space="preserve">и Эстляндии собственникъ прилегающаго </w:t>
      </w:r>
      <w:r>
        <w:br/>
      </w:r>
      <w:r>
        <w:t xml:space="preserve">къ морю имъя имзеть исключительное </w:t>
      </w:r>
      <w:r>
        <w:br/>
      </w:r>
      <w:r>
        <w:t xml:space="preserve">право рыбной ловли на протяжени 3 вер. </w:t>
      </w:r>
      <w:r>
        <w:br/>
      </w:r>
      <w:r>
        <w:t xml:space="preserve">отъ берега (Св. остз. гражд. зак., ст. 1029— </w:t>
      </w:r>
      <w:r>
        <w:br/>
      </w:r>
      <w:r>
        <w:t xml:space="preserve">1032). НЪкоторыя отдзльныя постановле- </w:t>
      </w:r>
      <w:r>
        <w:br/>
      </w:r>
      <w:r>
        <w:t xml:space="preserve">ня нашего В. п. ем. также дереговое право.</w:t>
      </w:r>
    </w:p>
    <w:p>
      <w:pPr>
        <w:pStyle w:val="Normal"/>
      </w:pPr>
      <w:r>
        <w:t xml:space="preserve">Въ область В. п. входитъ и водное по- </w:t>
      </w:r>
      <w:r>
        <w:br/>
      </w:r>
      <w:r>
        <w:t xml:space="preserve">лицейское право. Водяная полиц!я </w:t>
      </w:r>
      <w:r>
        <w:br/>
      </w:r>
      <w:r>
        <w:t xml:space="preserve">обнимаеть административныя м$ропрятя </w:t>
      </w:r>
      <w:r>
        <w:br/>
      </w:r>
      <w:r>
        <w:t xml:space="preserve">въ интересахъь упорядоченнаго водополь- </w:t>
      </w:r>
      <w:r>
        <w:br/>
      </w:r>
      <w:r>
        <w:t xml:space="preserve">зовашя и защиты водъ, именно въ отно-</w:t>
      </w:r>
    </w:p>
    <w:p>
      <w:pPr>
        <w:pStyle w:val="Normal"/>
      </w:pPr>
      <w:r>
        <w:t xml:space="preserve">‚ шеши судоходства, сплава, рыболовства и</w:t>
      </w:r>
    </w:p>
    <w:p>
      <w:pPr>
        <w:pStyle w:val="Normal"/>
      </w:pPr>
      <w:r>
        <w:t xml:space="preserve">согласованнаго съ общей пользой содержа- </w:t>
      </w:r>
      <w:r>
        <w:br/>
      </w:r>
      <w:r>
        <w:t xml:space="preserve">ня водь и ихъ береговъ. Ближайшей цфлью </w:t>
      </w:r>
      <w:r>
        <w:br/>
      </w:r>
      <w:r>
        <w:t xml:space="preserve">полицейскихъь ограничен водопользова- </w:t>
      </w:r>
      <w:r>
        <w:br/>
      </w:r>
      <w:r>
        <w:t xml:space="preserve">шя является охрана рЪкъ и воспрепятство- </w:t>
      </w:r>
      <w:r>
        <w:br/>
      </w:r>
      <w:r>
        <w:t xml:space="preserve">ван!е загрязненю ихъ или ухудшенйо ка- </w:t>
      </w:r>
      <w:r>
        <w:br/>
      </w:r>
      <w:r>
        <w:t xml:space="preserve">чества воды посредствомъ введешя въ нее, </w:t>
      </w:r>
      <w:r>
        <w:br/>
      </w:r>
      <w:r>
        <w:t xml:space="preserve">напр., вредныхъ отбросовъ производетвъ. </w:t>
      </w:r>
      <w:r>
        <w:br/>
      </w:r>
      <w:r>
        <w:t xml:space="preserve">Для многихъ видовъ пользовашя водою </w:t>
      </w:r>
      <w:r>
        <w:br/>
      </w:r>
      <w:r>
        <w:t xml:space="preserve">требуется, въ виду этого, правительствен- </w:t>
      </w:r>
      <w:r>
        <w:br/>
      </w:r>
      <w:r>
        <w:t xml:space="preserve">ное разрзшеше, и соотвЪтственныя произ- </w:t>
      </w:r>
      <w:r>
        <w:br/>
      </w:r>
      <w:r>
        <w:t xml:space="preserve">водства являются, так. обр., концесс1онными </w:t>
      </w:r>
      <w:r>
        <w:br/>
      </w:r>
      <w:r>
        <w:t xml:space="preserve">(Решбзсве беуегЬеогапип&amp;, $ 16). Наше </w:t>
      </w:r>
      <w:r>
        <w:br/>
      </w:r>
      <w:r>
        <w:t xml:space="preserve">право не даеть въ этомъ отношеши ника- </w:t>
      </w:r>
      <w:r>
        <w:br/>
      </w:r>
      <w:r>
        <w:t xml:space="preserve">кихъ опредъленныхъ указанй. </w:t>
      </w:r>
      <w:r>
        <w:br/>
      </w:r>
      <w:r>
        <w:t xml:space="preserve">Осушительныя и оросительныя предир!я- </w:t>
      </w:r>
      <w:r>
        <w:br/>
      </w:r>
      <w:r>
        <w:t xml:space="preserve">{я не рздко могутъ быть приведены въ </w:t>
      </w:r>
      <w:r>
        <w:br/>
      </w:r>
      <w:r>
        <w:t xml:space="preserve">исполнеше только при распространеши ихъ </w:t>
      </w:r>
      <w:r>
        <w:br/>
      </w:r>
      <w:r>
        <w:t xml:space="preserve">на значительное число сосъднихъ имънй. </w:t>
      </w:r>
      <w:r>
        <w:br/>
      </w:r>
      <w:r>
        <w:t xml:space="preserve">Для такихъ предпрят является, въ виду </w:t>
      </w:r>
      <w:r>
        <w:br/>
      </w:r>
      <w:r>
        <w:t xml:space="preserve">этого, особо важнымъ въ интересахъ зем- </w:t>
      </w:r>
      <w:r>
        <w:br/>
      </w:r>
      <w:r>
        <w:t xml:space="preserve">ледъльческой культуры и въ частности аме- </w:t>
      </w:r>
      <w:r>
        <w:br/>
      </w:r>
      <w:r>
        <w:t xml:space="preserve">люращи почвъ, объединеше заинтересован- </w:t>
      </w:r>
      <w:r>
        <w:br/>
      </w:r>
      <w:r>
        <w:t xml:space="preserve">ныхъ земельныхъ собственниковъ. Совре- </w:t>
      </w:r>
      <w:r>
        <w:br/>
      </w:r>
      <w:r>
        <w:t xml:space="preserve">менныя законодательства очень поощри- </w:t>
      </w:r>
      <w:r>
        <w:br/>
      </w:r>
      <w:r>
        <w:t xml:space="preserve">тельно относятся поэтому къ организаци </w:t>
      </w:r>
      <w:r>
        <w:br/>
      </w:r>
      <w:r>
        <w:t xml:space="preserve">водяныхъ сообществъ, т. е. союзовьъ </w:t>
      </w:r>
      <w:r>
        <w:br/>
      </w:r>
      <w:r>
        <w:t xml:space="preserve">съ цьлью совмЪстной борьбы противъ при- </w:t>
      </w:r>
      <w:r>
        <w:br/>
      </w:r>
      <w:r>
        <w:t xml:space="preserve">чиняемаго, напр., наводнен!ями вреда или </w:t>
      </w:r>
      <w:r>
        <w:br/>
      </w:r>
      <w:r>
        <w:t xml:space="preserve">боле производительнаго использованя во- </w:t>
      </w:r>
      <w:r>
        <w:br/>
      </w:r>
      <w:r>
        <w:t xml:space="preserve">дяной силы. Такя корпоращи могутъ пре- </w:t>
      </w:r>
      <w:r>
        <w:br/>
      </w:r>
      <w:r>
        <w:t xml:space="preserve">слЪдовать цзли не только осушешя и ир- </w:t>
      </w:r>
      <w:r>
        <w:br/>
      </w:r>
      <w:r>
        <w:t xml:space="preserve">ригащи, но и защиту береговъ, канализа- </w:t>
      </w:r>
      <w:r>
        <w:br/>
      </w:r>
      <w:r>
        <w:t xml:space="preserve">цю, разныя приспособленя въ интересахъ </w:t>
      </w:r>
      <w:r>
        <w:br/>
      </w:r>
      <w:r>
        <w:t xml:space="preserve">судоходства и проч. Различаютъ евобод- </w:t>
      </w:r>
      <w:r>
        <w:br/>
      </w:r>
      <w:r>
        <w:t xml:space="preserve">ныя (частныя) водяныя сообщества, осно- </w:t>
      </w:r>
      <w:r>
        <w:br/>
      </w:r>
      <w:r>
        <w:t xml:space="preserve">ванныя на соглашени заинтересованных </w:t>
      </w:r>
      <w:r>
        <w:br/>
      </w:r>
      <w:r>
        <w:t xml:space="preserve">лицъ, и публичныя, образуемыя силою </w:t>
      </w:r>
      <w:r>
        <w:br/>
      </w:r>
      <w:r>
        <w:t xml:space="preserve">закона и подлежация постоянному контролю </w:t>
      </w:r>
      <w:r>
        <w:br/>
      </w:r>
      <w:r>
        <w:t xml:space="preserve">правительственной власти. У насъ такой </w:t>
      </w:r>
      <w:r>
        <w:br/>
      </w:r>
      <w:r>
        <w:t xml:space="preserve">принудительный характеръ носять водя- </w:t>
      </w:r>
      <w:r>
        <w:br/>
      </w:r>
      <w:r>
        <w:t xml:space="preserve">пыя товарищества и въ Закавказскомъ </w:t>
      </w:r>
      <w:r>
        <w:br/>
      </w:r>
      <w:r>
        <w:t xml:space="preserve">краЪ, въ силу уже упомянутаго закона </w:t>
      </w:r>
      <w:r>
        <w:br/>
      </w:r>
      <w:r>
        <w:t xml:space="preserve">1890 г. 0 В. п. германскихъ государствъ </w:t>
      </w:r>
      <w:r>
        <w:br/>
      </w:r>
      <w:r>
        <w:t xml:space="preserve">см. соч. Мепфацег”’а (Берл., 1881), \еа- </w:t>
      </w:r>
      <w:r>
        <w:br/>
      </w:r>
      <w:r>
        <w:t xml:space="preserve">415е (1887), у. Ви1о\ и Еазфепам (2 изд. </w:t>
      </w:r>
      <w:r>
        <w:br/>
      </w:r>
      <w:r>
        <w:t xml:space="preserve">1886), М1еБега1т&amp;’а (для Прусеш, 2 изд., </w:t>
      </w:r>
      <w:r>
        <w:br/>
      </w:r>
      <w:r>
        <w:t xml:space="preserve">Егапк`а, Вресл., 1889), Рб21!’я (ВБаваря, 2 </w:t>
      </w:r>
      <w:r>
        <w:br/>
      </w:r>
      <w:r>
        <w:t xml:space="preserve">изд., Эрланг., 1880) и Веиз5’а (2 изд. 1896), </w:t>
      </w:r>
      <w:r>
        <w:br/>
      </w:r>
      <w:r>
        <w:t xml:space="preserve">ГепбВо!а’а (Саксон.; Лейцц., 1893), ЗеВеп- </w:t>
      </w:r>
      <w:r>
        <w:br/>
      </w:r>
      <w:r>
        <w:t xml:space="preserve">е1'я (Баденъ; Карлеруэ, 1878); Вопаа, </w:t>
      </w:r>
      <w:r>
        <w:br/>
      </w:r>
      <w:r>
        <w:t xml:space="preserve">Лаз бзбеггесйзсне \аззеггес В (3 из., Прага, </w:t>
      </w:r>
      <w:r>
        <w:br/>
      </w:r>
      <w:r>
        <w:t xml:space="preserve">1891); Р1саг@, Тгай6 4ез еайх; Чгоф её </w:t>
      </w:r>
      <w:r>
        <w:br/>
      </w:r>
      <w:r>
        <w:t xml:space="preserve">аашпиз@айот (Пар., 1890—95, 5 т.; 2 изд., </w:t>
      </w:r>
      <w:r>
        <w:br/>
      </w:r>
      <w:r>
        <w:t xml:space="preserve">1896 сля.). На русск. яз.: Д.Д. Шиловъ, </w:t>
      </w:r>
      <w:r>
        <w:br/>
      </w:r>
      <w:r>
        <w:t xml:space="preserve">Воды. Обзоръ дВйствующихь у насъ зако- </w:t>
      </w:r>
      <w:r>
        <w:br/>
      </w:r>
      <w:r>
        <w:t xml:space="preserve">ноположешй о водахь (Сельск. хоз. и лЪ-</w:t>
      </w:r>
    </w:p>
    <w:p>
      <w:pPr>
        <w:pStyle w:val="Normal"/>
      </w:pPr>
      <w:r>
        <w:t xml:space="preserve">— Водовоязнь. 251 </w:t>
      </w:r>
      <w:r>
        <w:br/>
      </w:r>
      <w:r>
        <w:t xml:space="preserve">сов., 1880, ч. ОХХХГУ); 0. Никольскй, </w:t>
      </w:r>
      <w:r>
        <w:br/>
      </w:r>
      <w:r>
        <w:t xml:space="preserve">Вода общаго пользованя по русскому за- </w:t>
      </w:r>
      <w:r>
        <w:br/>
      </w:r>
      <w:r>
        <w:t xml:space="preserve">конодательству (Спб., 1883); В. Дингель- </w:t>
      </w:r>
      <w:r>
        <w:br/>
      </w:r>
      <w:r>
        <w:t xml:space="preserve">штетъ, Водовладьне и ирригашя (Тифл., </w:t>
      </w:r>
      <w:r>
        <w:br/>
      </w:r>
      <w:r>
        <w:t xml:space="preserve">2 ч., 1880—83); П.А. Гедримовичъ, 0 </w:t>
      </w:r>
      <w:r>
        <w:br/>
      </w:r>
      <w:r>
        <w:t xml:space="preserve">рЪкахъ судоходныхъ и сплавньыхь по рус- </w:t>
      </w:r>
      <w:r>
        <w:br/>
      </w:r>
      <w:r>
        <w:t xml:space="preserve">скому праву (.Ж. Гр. и Ут. Пр.*, 1879, кн. 3).</w:t>
      </w:r>
    </w:p>
    <w:p>
      <w:pPr>
        <w:pStyle w:val="Normal"/>
      </w:pPr>
      <w:r>
        <w:t xml:space="preserve">Воднососудинетая, водоносно-амбу- </w:t>
      </w:r>
      <w:r>
        <w:br/>
      </w:r>
      <w:r>
        <w:t xml:space="preserve">лакральная или просто амбулакральная си- </w:t>
      </w:r>
      <w:r>
        <w:br/>
      </w:r>
      <w:r>
        <w:t xml:space="preserve">стема, см. иглокожля и черви.</w:t>
      </w:r>
    </w:p>
    <w:p>
      <w:pPr>
        <w:pStyle w:val="Normal"/>
      </w:pPr>
      <w:r>
        <w:t xml:space="preserve">Водный остаток” (водяной оста- </w:t>
      </w:r>
      <w:r>
        <w:br/>
      </w:r>
      <w:r>
        <w:t xml:space="preserve">токъ, гидроксилъ), одновалентная груп- </w:t>
      </w:r>
      <w:r>
        <w:br/>
      </w:r>
      <w:r>
        <w:t xml:space="preserve">па НО, входящая въ составъ весьма мно- </w:t>
      </w:r>
      <w:r>
        <w:br/>
      </w:r>
      <w:r>
        <w:t xml:space="preserve">тихь химическихъ соединений и опредЪ- </w:t>
      </w:r>
      <w:r>
        <w:br/>
      </w:r>
      <w:r>
        <w:t xml:space="preserve">ляющая мношя изъ ихъ свойствъ. Водо- </w:t>
      </w:r>
      <w:r>
        <w:br/>
      </w:r>
      <w:r>
        <w:t xml:space="preserve">родъ В. 0. обладаеть способностью замЪ- </w:t>
      </w:r>
      <w:r>
        <w:br/>
      </w:r>
      <w:r>
        <w:t xml:space="preserve">щаться металлами и кислотными радика- </w:t>
      </w:r>
      <w:r>
        <w:br/>
      </w:r>
      <w:r>
        <w:t xml:space="preserve">л:.ми, причемъ получаются соли, эвиры, а </w:t>
      </w:r>
      <w:r>
        <w:br/>
      </w:r>
      <w:r>
        <w:t xml:space="preserve">также алкоголяты; самъ В. 0. можетъ зам$- </w:t>
      </w:r>
      <w:r>
        <w:br/>
      </w:r>
      <w:r>
        <w:t xml:space="preserve">щаться галоидами, при чемъ получаются </w:t>
      </w:r>
      <w:r>
        <w:br/>
      </w:r>
      <w:r>
        <w:t xml:space="preserve">галоидныя соли или галоидангидриды; при </w:t>
      </w:r>
      <w:r>
        <w:br/>
      </w:r>
      <w:r>
        <w:t xml:space="preserve">замъщени группой (МН.) получаются ами- </w:t>
      </w:r>
      <w:r>
        <w:br/>
      </w:r>
      <w:r>
        <w:t xml:space="preserve">ды ит. д. В. 0. опредЪляется у минераль- </w:t>
      </w:r>
      <w:r>
        <w:br/>
      </w:r>
      <w:r>
        <w:t xml:space="preserve">ныхь кислоть ихъ основность, у кислотъ </w:t>
      </w:r>
      <w:r>
        <w:br/>
      </w:r>
      <w:r>
        <w:t xml:space="preserve">органическихь — ихъ атомность. Положе- </w:t>
      </w:r>
      <w:r>
        <w:br/>
      </w:r>
      <w:r>
        <w:t xml:space="preserve">шемъ В. о. при различныхь углеводород- </w:t>
      </w:r>
      <w:r>
        <w:br/>
      </w:r>
      <w:r>
        <w:t xml:space="preserve">ныхь группахь у спиртовъь опредЪфляется </w:t>
      </w:r>
      <w:r>
        <w:br/>
      </w:r>
      <w:r>
        <w:t xml:space="preserve">ихъ первичная, вторичная или третичная </w:t>
      </w:r>
      <w:r>
        <w:br/>
      </w:r>
      <w:r>
        <w:t xml:space="preserve">натура. При сочетан!и съ рЪзкими элек- </w:t>
      </w:r>
      <w:r>
        <w:br/>
      </w:r>
      <w:r>
        <w:t xml:space="preserve">троотрицательными элементами или груп- </w:t>
      </w:r>
      <w:r>
        <w:br/>
      </w:r>
      <w:r>
        <w:t xml:space="preserve">пами В. о. образуетъ кислотныя вещества; </w:t>
      </w:r>
      <w:r>
        <w:br/>
      </w:r>
      <w:r>
        <w:t xml:space="preserve">при сочетани съ рЪзкими электроположи- </w:t>
      </w:r>
      <w:r>
        <w:br/>
      </w:r>
      <w:r>
        <w:t xml:space="preserve">тельными элементами или группами — </w:t>
      </w:r>
      <w:r>
        <w:br/>
      </w:r>
      <w:r>
        <w:t xml:space="preserve">основныя вещества, а при сочетани съ </w:t>
      </w:r>
      <w:r>
        <w:br/>
      </w:r>
      <w:r>
        <w:t xml:space="preserve">нейтральными — вещества нейтральнаго ха- </w:t>
      </w:r>
      <w:r>
        <w:br/>
      </w:r>
      <w:r>
        <w:t xml:space="preserve">рактера, близко подходянйя по своимъ </w:t>
      </w:r>
      <w:r>
        <w:br/>
      </w:r>
      <w:r>
        <w:t xml:space="preserve">свойствамъ къ водъ.</w:t>
      </w:r>
    </w:p>
    <w:p>
      <w:pPr>
        <w:pStyle w:val="Normal"/>
      </w:pPr>
      <w:r>
        <w:t xml:space="preserve">Водняных (Уо4папу), 1) гор. въ Бо- </w:t>
      </w:r>
      <w:r>
        <w:br/>
      </w:r>
      <w:r>
        <w:t xml:space="preserve">теми, въ округ Писекъ, на р. ВланицЪ, </w:t>
      </w:r>
      <w:r>
        <w:br/>
      </w:r>
      <w:r>
        <w:t xml:space="preserve">при 2-хъ жел. дор., значит. консю ры- </w:t>
      </w:r>
      <w:r>
        <w:br/>
      </w:r>
      <w:r>
        <w:t xml:space="preserve">нокъ и (1820) 3897 жит. чеховъ; гор. при- </w:t>
      </w:r>
      <w:r>
        <w:br/>
      </w:r>
      <w:r>
        <w:t xml:space="preserve">нималъ дЪятельное участе въ войнахъ </w:t>
      </w:r>
      <w:r>
        <w:br/>
      </w:r>
      <w:r>
        <w:t xml:space="preserve">таборитовъ. 2) гор. въ Истри, ем. Диньяно.</w:t>
      </w:r>
    </w:p>
    <w:p>
      <w:pPr>
        <w:pStyle w:val="Normal"/>
      </w:pPr>
      <w:r>
        <w:t xml:space="preserve">Водобоязнь (собачье бЪшенство, 1уз- </w:t>
      </w:r>
      <w:r>
        <w:br/>
      </w:r>
      <w:r>
        <w:t xml:space="preserve">за, табез сайта, Ву@горноЫа), болЪзнь, </w:t>
      </w:r>
      <w:r>
        <w:br/>
      </w:r>
      <w:r>
        <w:t xml:space="preserve">встрёчающаяся чаще всего у собакъ, за- </w:t>
      </w:r>
      <w:r>
        <w:br/>
      </w:r>
      <w:r>
        <w:t xml:space="preserve">тьмъ у кошекъ, рогатаго скота, лошадей, </w:t>
      </w:r>
      <w:r>
        <w:br/>
      </w:r>
      <w:r>
        <w:t xml:space="preserve">овецъ, куръ, голубей, далфе у волковъ, </w:t>
      </w:r>
      <w:r>
        <w:br/>
      </w:r>
      <w:r>
        <w:t xml:space="preserve">лисъ, шакаловъ, Ченъ, оленей, крысъ, мы- </w:t>
      </w:r>
      <w:r>
        <w:br/>
      </w:r>
      <w:r>
        <w:t xml:space="preserve">шей и др., но всегда бываеть слЪдотемъ </w:t>
      </w:r>
      <w:r>
        <w:br/>
      </w:r>
      <w:r>
        <w:t xml:space="preserve">заражен1я. У людей В. появляется волЪд- </w:t>
      </w:r>
      <w:r>
        <w:br/>
      </w:r>
      <w:r>
        <w:t xml:space="preserve">стве укушеня собакой въ большинствь </w:t>
      </w:r>
      <w:r>
        <w:br/>
      </w:r>
      <w:r>
        <w:t xml:space="preserve">случаевъ. У собакъ В. выражается то въ </w:t>
      </w:r>
      <w:r>
        <w:br/>
      </w:r>
      <w:r>
        <w:t xml:space="preserve">бурной, то въ тихой формЪ, иногда первая </w:t>
      </w:r>
      <w:r>
        <w:br/>
      </w:r>
      <w:r>
        <w:t xml:space="preserve">переходить во вторую. Бользнь начи- </w:t>
      </w:r>
      <w:r>
        <w:br/>
      </w:r>
      <w:r>
        <w:t xml:space="preserve">нается (перодъ предвЪстниковъ, 1—2 дня) </w:t>
      </w:r>
      <w:r>
        <w:br/>
      </w:r>
      <w:r>
        <w:t xml:space="preserve">съ того, что животное двлается болвезлымъ, </w:t>
      </w:r>
      <w:r>
        <w:br/>
      </w:r>
      <w:r>
        <w:t xml:space="preserve">возбужденнымъ, менЪе послушнымъ, часто </w:t>
      </w:r>
      <w:r>
        <w:br/>
      </w:r>
      <w:r>
        <w:t xml:space="preserve">прячется. Апиетитъ уменьшается и вскорЪ </w:t>
      </w:r>
      <w:r>
        <w:br/>
      </w:r>
      <w:r>
        <w:t xml:space="preserve">совозмъ исчезаеть. Взамфнъ этого обна- </w:t>
      </w:r>
      <w:r>
        <w:br/>
      </w:r>
      <w:r>
        <w:t xml:space="preserve">руживается склонность глотать различные </w:t>
      </w:r>
      <w:r>
        <w:br/>
      </w:r>
      <w:r>
        <w:t xml:space="preserve">негодные для пищи предметы. МнЪнте, что </w:t>
      </w:r>
      <w:r>
        <w:br/>
      </w:r>
      <w:r>
        <w:t xml:space="preserve">собаки при В. боятся воды — невЪрно. </w:t>
      </w:r>
      <w:r>
        <w:br/>
      </w:r>
      <w:r>
        <w:t xml:space="preserve">Вельдъ затвмъ наступаеть перодъ воз- </w:t>
      </w:r>
      <w:r>
        <w:br/>
      </w:r>
      <w:r>
        <w:t xml:space="preserve">буждешя или машакальный съ припадка- </w:t>
      </w:r>
      <w:r>
        <w:br/>
      </w:r>
      <w:r>
        <w:t xml:space="preserve">ми бБшенства или судорогъ, длящйся дня </w:t>
      </w:r>
      <w:r>
        <w:br/>
      </w:r>
      <w:r>
        <w:t xml:space="preserve">3—4. Животныя имЪютъ наклонность 0%- </w:t>
      </w:r>
      <w:r>
        <w:br/>
      </w:r>
      <w:r>
        <w:t xml:space="preserve">жать, разрушить свою клЪтку, освободиться</w:t>
      </w:r>
    </w:p>
    <w:p>
      <w:pPr>
        <w:pStyle w:val="Normal"/>
      </w:pPr>
      <w:r>
        <w:t xml:space="preserve">Воднов ПРАВО</w:t>
      </w:r>
    </w:p>
    <w:p>
      <w:pPr>
        <w:pStyle w:val="Normal"/>
      </w:pPr>
      <w:r>
        <w:t xml:space="preserve">и Эстляндии собственникъ прилегающаго </w:t>
      </w:r>
      <w:r>
        <w:br/>
      </w:r>
      <w:r>
        <w:t xml:space="preserve">къ морю имъя имзеть исключительное </w:t>
      </w:r>
      <w:r>
        <w:br/>
      </w:r>
      <w:r>
        <w:t xml:space="preserve">право рыбной ловли на протяжени 3 вер. </w:t>
      </w:r>
      <w:r>
        <w:br/>
      </w:r>
      <w:r>
        <w:t xml:space="preserve">отъ берега (Св. остз. гражд. зак., ст. 1029— </w:t>
      </w:r>
      <w:r>
        <w:br/>
      </w:r>
      <w:r>
        <w:t xml:space="preserve">1032). НЪкоторыя отдзльныя постановле- </w:t>
      </w:r>
      <w:r>
        <w:br/>
      </w:r>
      <w:r>
        <w:t xml:space="preserve">ня нашего В. п. ем. также дереговое право.</w:t>
      </w:r>
    </w:p>
    <w:p>
      <w:pPr>
        <w:pStyle w:val="Normal"/>
      </w:pPr>
      <w:r>
        <w:t xml:space="preserve">Въ область В. п. входитъ и водное по- </w:t>
      </w:r>
      <w:r>
        <w:br/>
      </w:r>
      <w:r>
        <w:t xml:space="preserve">лицейское право. Водяная полиц!я </w:t>
      </w:r>
      <w:r>
        <w:br/>
      </w:r>
      <w:r>
        <w:t xml:space="preserve">обнимаеть административныя м$ропрятя </w:t>
      </w:r>
      <w:r>
        <w:br/>
      </w:r>
      <w:r>
        <w:t xml:space="preserve">въ интересахъь упорядоченнаго водополь- </w:t>
      </w:r>
      <w:r>
        <w:br/>
      </w:r>
      <w:r>
        <w:t xml:space="preserve">зовашя и защиты водъ, именно въ отно-</w:t>
      </w:r>
    </w:p>
    <w:p>
      <w:pPr>
        <w:pStyle w:val="Normal"/>
      </w:pPr>
      <w:r>
        <w:t xml:space="preserve">‚ шеши судоходства, сплава, рыболовства и</w:t>
      </w:r>
    </w:p>
    <w:p>
      <w:pPr>
        <w:pStyle w:val="Normal"/>
      </w:pPr>
      <w:r>
        <w:t xml:space="preserve">согласованнаго съ общей пользой содержа- </w:t>
      </w:r>
      <w:r>
        <w:br/>
      </w:r>
      <w:r>
        <w:t xml:space="preserve">ня водь и ихъ береговъ. Ближайшей цфлью </w:t>
      </w:r>
      <w:r>
        <w:br/>
      </w:r>
      <w:r>
        <w:t xml:space="preserve">полицейскихъь ограничен водопользова- </w:t>
      </w:r>
      <w:r>
        <w:br/>
      </w:r>
      <w:r>
        <w:t xml:space="preserve">шя является охрана рЪкъ и воспрепятство- </w:t>
      </w:r>
      <w:r>
        <w:br/>
      </w:r>
      <w:r>
        <w:t xml:space="preserve">ван!е загрязненю ихъ или ухудшенйо ка- </w:t>
      </w:r>
      <w:r>
        <w:br/>
      </w:r>
      <w:r>
        <w:t xml:space="preserve">чества воды посредствомъ введешя въ нее, </w:t>
      </w:r>
      <w:r>
        <w:br/>
      </w:r>
      <w:r>
        <w:t xml:space="preserve">напр., вредныхъ отбросовъ производетвъ. </w:t>
      </w:r>
      <w:r>
        <w:br/>
      </w:r>
      <w:r>
        <w:t xml:space="preserve">Для многихъ видовъ пользовашя водою </w:t>
      </w:r>
      <w:r>
        <w:br/>
      </w:r>
      <w:r>
        <w:t xml:space="preserve">требуется, въ виду этого, правительствен- </w:t>
      </w:r>
      <w:r>
        <w:br/>
      </w:r>
      <w:r>
        <w:t xml:space="preserve">ное разрзшеше, и соотвЪтственныя произ- </w:t>
      </w:r>
      <w:r>
        <w:br/>
      </w:r>
      <w:r>
        <w:t xml:space="preserve">водства являются, так. обр., концесс1онными </w:t>
      </w:r>
      <w:r>
        <w:br/>
      </w:r>
      <w:r>
        <w:t xml:space="preserve">(Решбзсве беуегЬеогапип&amp;, $ 16). Наше </w:t>
      </w:r>
      <w:r>
        <w:br/>
      </w:r>
      <w:r>
        <w:t xml:space="preserve">право не даеть въ этомъ отношеши ника- </w:t>
      </w:r>
      <w:r>
        <w:br/>
      </w:r>
      <w:r>
        <w:t xml:space="preserve">кихъ опредъленныхъ указанй. </w:t>
      </w:r>
      <w:r>
        <w:br/>
      </w:r>
      <w:r>
        <w:t xml:space="preserve">Осушительныя и оросительныя предир!я- </w:t>
      </w:r>
      <w:r>
        <w:br/>
      </w:r>
      <w:r>
        <w:t xml:space="preserve">{я не рздко могутъ быть приведены въ </w:t>
      </w:r>
      <w:r>
        <w:br/>
      </w:r>
      <w:r>
        <w:t xml:space="preserve">исполнеше только при распространеши ихъ </w:t>
      </w:r>
      <w:r>
        <w:br/>
      </w:r>
      <w:r>
        <w:t xml:space="preserve">на значительное число сосъднихъ имънй. </w:t>
      </w:r>
      <w:r>
        <w:br/>
      </w:r>
      <w:r>
        <w:t xml:space="preserve">Для такихъ предпрят является, въ виду </w:t>
      </w:r>
      <w:r>
        <w:br/>
      </w:r>
      <w:r>
        <w:t xml:space="preserve">этого, особо важнымъ въ интересахъ зем- </w:t>
      </w:r>
      <w:r>
        <w:br/>
      </w:r>
      <w:r>
        <w:t xml:space="preserve">ледъльческой культуры и въ частности аме- </w:t>
      </w:r>
      <w:r>
        <w:br/>
      </w:r>
      <w:r>
        <w:t xml:space="preserve">люращи почвъ, объединеше заинтересован- </w:t>
      </w:r>
      <w:r>
        <w:br/>
      </w:r>
      <w:r>
        <w:t xml:space="preserve">ныхъ земельныхъ собственниковъ. Совре- </w:t>
      </w:r>
      <w:r>
        <w:br/>
      </w:r>
      <w:r>
        <w:t xml:space="preserve">менныя законодательства очень поощри- </w:t>
      </w:r>
      <w:r>
        <w:br/>
      </w:r>
      <w:r>
        <w:t xml:space="preserve">тельно относятся поэтому къ организаци </w:t>
      </w:r>
      <w:r>
        <w:br/>
      </w:r>
      <w:r>
        <w:t xml:space="preserve">водяныхъ сообществъ, т. е. союзовьъ </w:t>
      </w:r>
      <w:r>
        <w:br/>
      </w:r>
      <w:r>
        <w:t xml:space="preserve">съ цьлью совмЪстной борьбы противъ при- </w:t>
      </w:r>
      <w:r>
        <w:br/>
      </w:r>
      <w:r>
        <w:t xml:space="preserve">чиняемаго, напр., наводнен!ями вреда или </w:t>
      </w:r>
      <w:r>
        <w:br/>
      </w:r>
      <w:r>
        <w:t xml:space="preserve">боле производительнаго использованя во- </w:t>
      </w:r>
      <w:r>
        <w:br/>
      </w:r>
      <w:r>
        <w:t xml:space="preserve">дяной силы. Такя корпоращи могутъ пре- </w:t>
      </w:r>
      <w:r>
        <w:br/>
      </w:r>
      <w:r>
        <w:t xml:space="preserve">слЪдовать цзли не только осушешя и ир- </w:t>
      </w:r>
      <w:r>
        <w:br/>
      </w:r>
      <w:r>
        <w:t xml:space="preserve">ригащи, но и защиту береговъ, канализа- </w:t>
      </w:r>
      <w:r>
        <w:br/>
      </w:r>
      <w:r>
        <w:t xml:space="preserve">цю, разныя приспособленя въ интересахъ </w:t>
      </w:r>
      <w:r>
        <w:br/>
      </w:r>
      <w:r>
        <w:t xml:space="preserve">судоходства и проч. Различаютъ евобод- </w:t>
      </w:r>
      <w:r>
        <w:br/>
      </w:r>
      <w:r>
        <w:t xml:space="preserve">ныя (частныя) водяныя сообщества, осно- </w:t>
      </w:r>
      <w:r>
        <w:br/>
      </w:r>
      <w:r>
        <w:t xml:space="preserve">ванныя на соглашени заинтересованных </w:t>
      </w:r>
      <w:r>
        <w:br/>
      </w:r>
      <w:r>
        <w:t xml:space="preserve">лицъ, и публичныя, образуемыя силою </w:t>
      </w:r>
      <w:r>
        <w:br/>
      </w:r>
      <w:r>
        <w:t xml:space="preserve">закона и подлежация постоянному контролю </w:t>
      </w:r>
      <w:r>
        <w:br/>
      </w:r>
      <w:r>
        <w:t xml:space="preserve">правительственной власти. У насъ такой </w:t>
      </w:r>
      <w:r>
        <w:br/>
      </w:r>
      <w:r>
        <w:t xml:space="preserve">принудительный характеръ носять водя- </w:t>
      </w:r>
      <w:r>
        <w:br/>
      </w:r>
      <w:r>
        <w:t xml:space="preserve">пыя товарищества и въ Закавказскомъ </w:t>
      </w:r>
      <w:r>
        <w:br/>
      </w:r>
      <w:r>
        <w:t xml:space="preserve">краЪ, въ силу уже упомянутаго закона </w:t>
      </w:r>
      <w:r>
        <w:br/>
      </w:r>
      <w:r>
        <w:t xml:space="preserve">1890 г. 0 В. п. германскихъ государствъ </w:t>
      </w:r>
      <w:r>
        <w:br/>
      </w:r>
      <w:r>
        <w:t xml:space="preserve">см. соч. Мепфацег”’а (Берл., 1881), \еа- </w:t>
      </w:r>
      <w:r>
        <w:br/>
      </w:r>
      <w:r>
        <w:t xml:space="preserve">415е (1887), у. Ви1о\ и Еазфепам (2 изд. </w:t>
      </w:r>
      <w:r>
        <w:br/>
      </w:r>
      <w:r>
        <w:t xml:space="preserve">1886), М1еБега1т&amp;’а (для Прусеш, 2 изд., </w:t>
      </w:r>
      <w:r>
        <w:br/>
      </w:r>
      <w:r>
        <w:t xml:space="preserve">Егапк`а, Вресл., 1889), Рб21!’я (ВБаваря, 2 </w:t>
      </w:r>
      <w:r>
        <w:br/>
      </w:r>
      <w:r>
        <w:t xml:space="preserve">изд., Эрланг., 1880) и Веиз5’а (2 изд. 1896), </w:t>
      </w:r>
      <w:r>
        <w:br/>
      </w:r>
      <w:r>
        <w:t xml:space="preserve">ГепбВо!а’а (Саксон.; Лейцц., 1893), ЗеВеп- </w:t>
      </w:r>
      <w:r>
        <w:br/>
      </w:r>
      <w:r>
        <w:t xml:space="preserve">е1'я (Баденъ; Карлеруэ, 1878); Вопаа, </w:t>
      </w:r>
      <w:r>
        <w:br/>
      </w:r>
      <w:r>
        <w:t xml:space="preserve">Лаз бзбеггесйзсне \аззеггес В (3 из., Прага, </w:t>
      </w:r>
      <w:r>
        <w:br/>
      </w:r>
      <w:r>
        <w:t xml:space="preserve">1891); Р1саг@, Тгай6 4ез еайх; Чгоф её </w:t>
      </w:r>
      <w:r>
        <w:br/>
      </w:r>
      <w:r>
        <w:t xml:space="preserve">аашпиз@айот (Пар., 1890—95, 5 т.; 2 изд., </w:t>
      </w:r>
      <w:r>
        <w:br/>
      </w:r>
      <w:r>
        <w:t xml:space="preserve">1896 сля.). На русск. яз.: Д.Д. Шиловъ, </w:t>
      </w:r>
      <w:r>
        <w:br/>
      </w:r>
      <w:r>
        <w:t xml:space="preserve">Воды. Обзоръ дВйствующихь у насъ зако- </w:t>
      </w:r>
      <w:r>
        <w:br/>
      </w:r>
      <w:r>
        <w:t xml:space="preserve">ноположешй о водахь (Сельск. хоз. и лЪ-</w:t>
      </w:r>
    </w:p>
    <w:p>
      <w:pPr>
        <w:pStyle w:val="Normal"/>
      </w:pPr>
      <w:r>
        <w:t xml:space="preserve">— Водовоязнь. 251 </w:t>
      </w:r>
      <w:r>
        <w:br/>
      </w:r>
      <w:r>
        <w:t xml:space="preserve">сов., 1880, ч. ОХХХГУ); 0. Никольскй, </w:t>
      </w:r>
      <w:r>
        <w:br/>
      </w:r>
      <w:r>
        <w:t xml:space="preserve">Вода общаго пользованя по русскому за- </w:t>
      </w:r>
      <w:r>
        <w:br/>
      </w:r>
      <w:r>
        <w:t xml:space="preserve">конодательству (Спб., 1883); В. Дингель- </w:t>
      </w:r>
      <w:r>
        <w:br/>
      </w:r>
      <w:r>
        <w:t xml:space="preserve">штетъ, Водовладьне и ирригашя (Тифл., </w:t>
      </w:r>
      <w:r>
        <w:br/>
      </w:r>
      <w:r>
        <w:t xml:space="preserve">2 ч., 1880—83); П.А. Гедримовичъ, 0 </w:t>
      </w:r>
      <w:r>
        <w:br/>
      </w:r>
      <w:r>
        <w:t xml:space="preserve">рЪкахъ судоходныхъ и сплавныхь по рус- </w:t>
      </w:r>
      <w:r>
        <w:br/>
      </w:r>
      <w:r>
        <w:t xml:space="preserve">скому праву (.„Ж. Гр. и Ут. Пр.*, 1879, кн. 3).</w:t>
      </w:r>
    </w:p>
    <w:p>
      <w:pPr>
        <w:pStyle w:val="Normal"/>
      </w:pPr>
      <w:r>
        <w:t xml:space="preserve">Воднососудинетая, водоносно-амбу- </w:t>
      </w:r>
      <w:r>
        <w:br/>
      </w:r>
      <w:r>
        <w:t xml:space="preserve">лакральная или просто амбулакральная си- </w:t>
      </w:r>
      <w:r>
        <w:br/>
      </w:r>
      <w:r>
        <w:t xml:space="preserve">стема, см. иглокожля и черви.</w:t>
      </w:r>
    </w:p>
    <w:p>
      <w:pPr>
        <w:pStyle w:val="Normal"/>
      </w:pPr>
      <w:r>
        <w:t xml:space="preserve">Водный остаток (водяной оста- </w:t>
      </w:r>
      <w:r>
        <w:br/>
      </w:r>
      <w:r>
        <w:t xml:space="preserve">токъ, гидроксилъ), одновалентная груп- </w:t>
      </w:r>
      <w:r>
        <w:br/>
      </w:r>
      <w:r>
        <w:t xml:space="preserve">па НО, входящая въ составъ весьма мно- </w:t>
      </w:r>
      <w:r>
        <w:br/>
      </w:r>
      <w:r>
        <w:t xml:space="preserve">тихь химическихъ соединений и опредЪ- </w:t>
      </w:r>
      <w:r>
        <w:br/>
      </w:r>
      <w:r>
        <w:t xml:space="preserve">ляющая мношя изъ ихъ свойствъ. Водо- </w:t>
      </w:r>
      <w:r>
        <w:br/>
      </w:r>
      <w:r>
        <w:t xml:space="preserve">родъ В. 0. обладаеть способностью замЪ- </w:t>
      </w:r>
      <w:r>
        <w:br/>
      </w:r>
      <w:r>
        <w:t xml:space="preserve">щаться металлами и кислотными радика- </w:t>
      </w:r>
      <w:r>
        <w:br/>
      </w:r>
      <w:r>
        <w:t xml:space="preserve">ми, причемъ получаются соли, эвиры, а </w:t>
      </w:r>
      <w:r>
        <w:br/>
      </w:r>
      <w:r>
        <w:t xml:space="preserve">также алкоголяты; самъ В. 0. можетъ зам$- </w:t>
      </w:r>
      <w:r>
        <w:br/>
      </w:r>
      <w:r>
        <w:t xml:space="preserve">щаться галоидами, при чемъ получаются </w:t>
      </w:r>
      <w:r>
        <w:br/>
      </w:r>
      <w:r>
        <w:t xml:space="preserve">галоидныя соли или галоидангидриды; при </w:t>
      </w:r>
      <w:r>
        <w:br/>
      </w:r>
      <w:r>
        <w:t xml:space="preserve">замъщени группой (МН.) получаются ами- </w:t>
      </w:r>
      <w:r>
        <w:br/>
      </w:r>
      <w:r>
        <w:t xml:space="preserve">ды ит. д. В. 0. опредЪляется у минераль- </w:t>
      </w:r>
      <w:r>
        <w:br/>
      </w:r>
      <w:r>
        <w:t xml:space="preserve">ныхь кислоть ихъ основность, у кислотъ </w:t>
      </w:r>
      <w:r>
        <w:br/>
      </w:r>
      <w:r>
        <w:t xml:space="preserve">органическихь — ихъ атомность. Положе- </w:t>
      </w:r>
      <w:r>
        <w:br/>
      </w:r>
      <w:r>
        <w:t xml:space="preserve">шемъ В. о. при различныхь углеводород- </w:t>
      </w:r>
      <w:r>
        <w:br/>
      </w:r>
      <w:r>
        <w:t xml:space="preserve">ныхь группахь у спиртовъь опредЪфляется </w:t>
      </w:r>
      <w:r>
        <w:br/>
      </w:r>
      <w:r>
        <w:t xml:space="preserve">ихъ первичная, вторичная или третичная </w:t>
      </w:r>
      <w:r>
        <w:br/>
      </w:r>
      <w:r>
        <w:t xml:space="preserve">натура. При сочетан!и съ рЪзкими элек- </w:t>
      </w:r>
      <w:r>
        <w:br/>
      </w:r>
      <w:r>
        <w:t xml:space="preserve">троотрицательными элементами или груп- </w:t>
      </w:r>
      <w:r>
        <w:br/>
      </w:r>
      <w:r>
        <w:t xml:space="preserve">пами В. о. образуетъ кислотныя вещества; </w:t>
      </w:r>
      <w:r>
        <w:br/>
      </w:r>
      <w:r>
        <w:t xml:space="preserve">при сочетани съ рЪзкими электроположи- </w:t>
      </w:r>
      <w:r>
        <w:br/>
      </w:r>
      <w:r>
        <w:t xml:space="preserve">тельными элементами или группами — </w:t>
      </w:r>
      <w:r>
        <w:br/>
      </w:r>
      <w:r>
        <w:t xml:space="preserve">основныя вещества, а при сочетани съ </w:t>
      </w:r>
      <w:r>
        <w:br/>
      </w:r>
      <w:r>
        <w:t xml:space="preserve">нейтральными — вещества нейтральнаго ха- </w:t>
      </w:r>
      <w:r>
        <w:br/>
      </w:r>
      <w:r>
        <w:t xml:space="preserve">раклера, близко подходянйя по своимъ </w:t>
      </w:r>
      <w:r>
        <w:br/>
      </w:r>
      <w:r>
        <w:t xml:space="preserve">свойствамъ къ водъ.</w:t>
      </w:r>
    </w:p>
    <w:p>
      <w:pPr>
        <w:pStyle w:val="Normal"/>
      </w:pPr>
      <w:r>
        <w:t xml:space="preserve">Водняных (Уо4папу), 1) гор. въ Бо- </w:t>
      </w:r>
      <w:r>
        <w:br/>
      </w:r>
      <w:r>
        <w:t xml:space="preserve">теми, въ округ Писекъ, на р. ВланицЪ, </w:t>
      </w:r>
      <w:r>
        <w:br/>
      </w:r>
      <w:r>
        <w:t xml:space="preserve">при 2-хъ жел. дор., значит. консю ры- </w:t>
      </w:r>
      <w:r>
        <w:br/>
      </w:r>
      <w:r>
        <w:t xml:space="preserve">нокъ и (1820) 3897 жит. чеховъ; гор. при- </w:t>
      </w:r>
      <w:r>
        <w:br/>
      </w:r>
      <w:r>
        <w:t xml:space="preserve">нималъ дЪятельное участе въ войнахъ </w:t>
      </w:r>
      <w:r>
        <w:br/>
      </w:r>
      <w:r>
        <w:t xml:space="preserve">таборитовъ. 2) гор. въ Истри, ем. Диньяно.</w:t>
      </w:r>
    </w:p>
    <w:p>
      <w:pPr>
        <w:pStyle w:val="Normal"/>
      </w:pPr>
      <w:r>
        <w:t xml:space="preserve">Водобоязнь (собачье бЪшенство, 1уз- </w:t>
      </w:r>
      <w:r>
        <w:br/>
      </w:r>
      <w:r>
        <w:t xml:space="preserve">за, табез сайта, Ву@горноЫа), болЪзнь, </w:t>
      </w:r>
      <w:r>
        <w:br/>
      </w:r>
      <w:r>
        <w:t xml:space="preserve">встрёчающаяся чаще всего у собакъ, за- </w:t>
      </w:r>
      <w:r>
        <w:br/>
      </w:r>
      <w:r>
        <w:t xml:space="preserve">тьмъ у кошекъ, рогатаго скота, лошадей, </w:t>
      </w:r>
      <w:r>
        <w:br/>
      </w:r>
      <w:r>
        <w:t xml:space="preserve">овецъ, куръ, голубей, далЪе у волковъ, </w:t>
      </w:r>
      <w:r>
        <w:br/>
      </w:r>
      <w:r>
        <w:t xml:space="preserve">лисъ, шакаловъ, Ченъ, оленей, крысъ, мы- </w:t>
      </w:r>
      <w:r>
        <w:br/>
      </w:r>
      <w:r>
        <w:t xml:space="preserve">шей и др., но всегда бываеть слЪдотемъ </w:t>
      </w:r>
      <w:r>
        <w:br/>
      </w:r>
      <w:r>
        <w:t xml:space="preserve">заражен1я. У людей В. появляется волЪд- </w:t>
      </w:r>
      <w:r>
        <w:br/>
      </w:r>
      <w:r>
        <w:t xml:space="preserve">стве укушеня собакой въ большинствь </w:t>
      </w:r>
      <w:r>
        <w:br/>
      </w:r>
      <w:r>
        <w:t xml:space="preserve">случаевъ. У собакъ В. выражается то въ </w:t>
      </w:r>
      <w:r>
        <w:br/>
      </w:r>
      <w:r>
        <w:t xml:space="preserve">бурной, то въ тихой формЪ, иногда первая </w:t>
      </w:r>
      <w:r>
        <w:br/>
      </w:r>
      <w:r>
        <w:t xml:space="preserve">переходить во вторую. Бользнь начи- </w:t>
      </w:r>
      <w:r>
        <w:br/>
      </w:r>
      <w:r>
        <w:t xml:space="preserve">нается (перодъ предвЪстниковъ, 1—2 дня) </w:t>
      </w:r>
      <w:r>
        <w:br/>
      </w:r>
      <w:r>
        <w:t xml:space="preserve">съ того, что животное двлается болвезлымъ, </w:t>
      </w:r>
      <w:r>
        <w:br/>
      </w:r>
      <w:r>
        <w:t xml:space="preserve">возбужденнымъ, менЪе послушнымъ, часто </w:t>
      </w:r>
      <w:r>
        <w:br/>
      </w:r>
      <w:r>
        <w:t xml:space="preserve">прячется. Апиетитъ уменьшается и вскорЪ </w:t>
      </w:r>
      <w:r>
        <w:br/>
      </w:r>
      <w:r>
        <w:t xml:space="preserve">совозмъ исчезаеть. Взамфнъ этого обна- </w:t>
      </w:r>
      <w:r>
        <w:br/>
      </w:r>
      <w:r>
        <w:t xml:space="preserve">руживается склонность глотать различные </w:t>
      </w:r>
      <w:r>
        <w:br/>
      </w:r>
      <w:r>
        <w:t xml:space="preserve">негодные для пищи предметы. МнЪнте, что </w:t>
      </w:r>
      <w:r>
        <w:br/>
      </w:r>
      <w:r>
        <w:t xml:space="preserve">собаки при В. боятся воды — невЪрно. </w:t>
      </w:r>
      <w:r>
        <w:br/>
      </w:r>
      <w:r>
        <w:t xml:space="preserve">Вельдъ затвмъ наступаеть перодъ воз- </w:t>
      </w:r>
      <w:r>
        <w:br/>
      </w:r>
      <w:r>
        <w:t xml:space="preserve">буждешя или машакальный съ припадка- </w:t>
      </w:r>
      <w:r>
        <w:br/>
      </w:r>
      <w:r>
        <w:t xml:space="preserve">ми бБшенства или судорогъ, длящйся дня </w:t>
      </w:r>
      <w:r>
        <w:br/>
      </w:r>
      <w:r>
        <w:t xml:space="preserve">3—4. Животныя имЪютъ наклонность 6%- </w:t>
      </w:r>
      <w:r>
        <w:br/>
      </w:r>
      <w:r>
        <w:t xml:space="preserve">жать, разрушить свою клЪтку, освободиться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оть ции, убЪъгаютъ далеко, при чемъ они </w:t>
      </w:r>
      <w:r>
        <w:br/>
      </w:r>
      <w:r>
        <w:t xml:space="preserve">стремятся кусать; это состоян!е можеть </w:t>
      </w:r>
      <w:r>
        <w:br/>
      </w:r>
      <w:r>
        <w:t xml:space="preserve">сомЪниться припадками’ полнаго бЪшен- </w:t>
      </w:r>
      <w:r>
        <w:br/>
      </w:r>
      <w:r>
        <w:t xml:space="preserve">втва. Во время этихь припадковъ въ нача- </w:t>
      </w:r>
      <w:r>
        <w:br/>
      </w:r>
      <w:r>
        <w:t xml:space="preserve">лЪ бользни, собаки кусаютъ обыкновенно </w:t>
      </w:r>
      <w:r>
        <w:br/>
      </w:r>
      <w:r>
        <w:t xml:space="preserve">другихь собакъ, кошекъ, но нерЪдко тому </w:t>
      </w:r>
      <w:r>
        <w:br/>
      </w:r>
      <w:r>
        <w:t xml:space="preserve">же подвергаются болЪе крупныя домашя </w:t>
      </w:r>
      <w:r>
        <w:br/>
      </w:r>
      <w:r>
        <w:t xml:space="preserve">животныя и даже человзкъ. Лицъ, кото- </w:t>
      </w:r>
      <w:r>
        <w:br/>
      </w:r>
      <w:r>
        <w:t xml:space="preserve">рыхъ они знають, собаки въ это время не </w:t>
      </w:r>
      <w:r>
        <w:br/>
      </w:r>
      <w:r>
        <w:t xml:space="preserve">кусаютъ, но на неизвЪстныхъ — нападаютъ. </w:t>
      </w:r>
      <w:r>
        <w:br/>
      </w:r>
      <w:r>
        <w:t xml:space="preserve">Отогнать ихъ очень трудно, такъ какъ </w:t>
      </w:r>
      <w:r>
        <w:br/>
      </w:r>
      <w:r>
        <w:t xml:space="preserve">обычныхь премовъ для этого недосталоч- </w:t>
      </w:r>
      <w:r>
        <w:br/>
      </w:r>
      <w:r>
        <w:t xml:space="preserve">но. Въ 3-мъ перодЪ — паралитическомъ, </w:t>
      </w:r>
      <w:r>
        <w:br/>
      </w:r>
      <w:r>
        <w:t xml:space="preserve">наступаеть слабость, параличъ нижней че- </w:t>
      </w:r>
      <w:r>
        <w:br/>
      </w:r>
      <w:r>
        <w:t xml:space="preserve">люсти и вмЪстБ глотательный параличъ, а </w:t>
      </w:r>
      <w:r>
        <w:br/>
      </w:r>
      <w:r>
        <w:t xml:space="preserve">также задней части тфла, равно какъ и </w:t>
      </w:r>
      <w:r>
        <w:br/>
      </w:r>
      <w:r>
        <w:t xml:space="preserve">общее исхудане. Изъ открытаго рта те- </w:t>
      </w:r>
      <w:r>
        <w:br/>
      </w:r>
      <w:r>
        <w:t xml:space="preserve">четъ тягучая слизь; при усиливающихся </w:t>
      </w:r>
      <w:r>
        <w:br/>
      </w:r>
      <w:r>
        <w:t xml:space="preserve">параличахъ наступаетъ обыкновенно смерть </w:t>
      </w:r>
      <w:r>
        <w:br/>
      </w:r>
      <w:r>
        <w:t xml:space="preserve">спустя 5—7 дней. По имъющимея наблю- </w:t>
      </w:r>
      <w:r>
        <w:br/>
      </w:r>
      <w:r>
        <w:t xml:space="preserve">дешямъ дольше 11 дней собаки, больныя В., </w:t>
      </w:r>
      <w:r>
        <w:br/>
      </w:r>
      <w:r>
        <w:t xml:space="preserve">не выживаютъ, при тихихъ припадкахъ В. </w:t>
      </w:r>
      <w:r>
        <w:br/>
      </w:r>
      <w:r>
        <w:t xml:space="preserve">перодъь возбужденя отсутствуетъ, явле- </w:t>
      </w:r>
      <w:r>
        <w:br/>
      </w:r>
      <w:r>
        <w:t xml:space="preserve">ня параличей наступаютъ раньше и жи- </w:t>
      </w:r>
      <w:r>
        <w:br/>
      </w:r>
      <w:r>
        <w:t xml:space="preserve">вотныя погибаютъ въ нЪъеколько дней. МнЪ- </w:t>
      </w:r>
      <w:r>
        <w:br/>
      </w:r>
      <w:r>
        <w:t xml:space="preserve">не, что бъшеныя собаки всегда убЪгаютъ </w:t>
      </w:r>
      <w:r>
        <w:br/>
      </w:r>
      <w:r>
        <w:t xml:space="preserve">изъ дома, что онЪф держать хвость повис- </w:t>
      </w:r>
      <w:r>
        <w:br/>
      </w:r>
      <w:r>
        <w:t xml:space="preserve">шимЪъ или между ногъ, что изо ртатечеть </w:t>
      </w:r>
      <w:r>
        <w:br/>
      </w:r>
      <w:r>
        <w:t xml:space="preserve">слюна — ошибочно Самые обыкновенные </w:t>
      </w:r>
      <w:r>
        <w:br/>
      </w:r>
      <w:r>
        <w:t xml:space="preserve">и важные признаки В. — это, основанное </w:t>
      </w:r>
      <w:r>
        <w:br/>
      </w:r>
      <w:r>
        <w:t xml:space="preserve">на параличЪ голосовыхъ связокъ, измЪне- </w:t>
      </w:r>
      <w:r>
        <w:br/>
      </w:r>
      <w:r>
        <w:t xml:space="preserve">ше голоса и манеры лаять. Звуки то 00- </w:t>
      </w:r>
      <w:r>
        <w:br/>
      </w:r>
      <w:r>
        <w:t xml:space="preserve">лЪе высоки, то болЪе глубоки, чВмъ въ </w:t>
      </w:r>
      <w:r>
        <w:br/>
      </w:r>
      <w:r>
        <w:t xml:space="preserve">здоровомъ состояши,; всегда нЪ%еколько </w:t>
      </w:r>
      <w:r>
        <w:br/>
      </w:r>
      <w:r>
        <w:t xml:space="preserve">хриплы, и первый звукъ лая переходить </w:t>
      </w:r>
      <w:r>
        <w:br/>
      </w:r>
      <w:r>
        <w:t xml:space="preserve">всяк разъ въ короткй вой.</w:t>
      </w:r>
    </w:p>
    <w:p>
      <w:pPr>
        <w:pStyle w:val="Normal"/>
      </w:pPr>
      <w:r>
        <w:t xml:space="preserve">Причины первичнаго происхождешя В. </w:t>
      </w:r>
      <w:r>
        <w:br/>
      </w:r>
      <w:r>
        <w:t xml:space="preserve">неизвестны; вторичное появлеше болЪзни </w:t>
      </w:r>
      <w:r>
        <w:br/>
      </w:r>
      <w:r>
        <w:t xml:space="preserve">происходить вслвдотые прививки слюны, </w:t>
      </w:r>
      <w:r>
        <w:br/>
      </w:r>
      <w:r>
        <w:t xml:space="preserve">въ которой собственно и заключается глав- </w:t>
      </w:r>
      <w:r>
        <w:br/>
      </w:r>
      <w:r>
        <w:t xml:space="preserve">нымЪ образомъ контагозный ядъ, къ уку- </w:t>
      </w:r>
      <w:r>
        <w:br/>
      </w:r>
      <w:r>
        <w:t xml:space="preserve">шенной ранЪ. При высокой степени раз- </w:t>
      </w:r>
      <w:r>
        <w:br/>
      </w:r>
      <w:r>
        <w:t xml:space="preserve">вия болЪзни контайи находится также и </w:t>
      </w:r>
      <w:r>
        <w:br/>
      </w:r>
      <w:r>
        <w:t xml:space="preserve">въ крови, мочъ, но больше всего въ спин- </w:t>
      </w:r>
      <w:r>
        <w:br/>
      </w:r>
      <w:r>
        <w:t xml:space="preserve">номъ мозгу; напротивъ, употреблене мяса </w:t>
      </w:r>
      <w:r>
        <w:br/>
      </w:r>
      <w:r>
        <w:t xml:space="preserve">и молока больного животнаго никогда не </w:t>
      </w:r>
      <w:r>
        <w:br/>
      </w:r>
      <w:r>
        <w:t xml:space="preserve">вызывало В. Ядъ пристаетъь также къ ин- </w:t>
      </w:r>
      <w:r>
        <w:br/>
      </w:r>
      <w:r>
        <w:t xml:space="preserve">струментамъ, платью и нЪкоторое время </w:t>
      </w:r>
      <w:r>
        <w:br/>
      </w:r>
      <w:r>
        <w:t xml:space="preserve">сохраняеть свое дЪйстые. Признаки б0- </w:t>
      </w:r>
      <w:r>
        <w:br/>
      </w:r>
      <w:r>
        <w:t xml:space="preserve">лЪзни послЪ укуса появляются у собакъ </w:t>
      </w:r>
      <w:r>
        <w:br/>
      </w:r>
      <w:r>
        <w:t xml:space="preserve">между 4 и 6 недфлями, р$дко черезъ 3—6 </w:t>
      </w:r>
      <w:r>
        <w:br/>
      </w:r>
      <w:r>
        <w:t xml:space="preserve">дней или 8—16 недЪль, въ видЪ исключе- </w:t>
      </w:r>
      <w:r>
        <w:br/>
      </w:r>
      <w:r>
        <w:t xml:space="preserve">шя еще нозже. Не всегда укушеше бъше- </w:t>
      </w:r>
      <w:r>
        <w:br/>
      </w:r>
      <w:r>
        <w:t xml:space="preserve">ной собаки вызываетъ В.; этого не бываеть, </w:t>
      </w:r>
      <w:r>
        <w:br/>
      </w:r>
      <w:r>
        <w:t xml:space="preserve">когда съ зубовъ больного животнаго сти- </w:t>
      </w:r>
      <w:r>
        <w:br/>
      </w:r>
      <w:r>
        <w:t xml:space="preserve">рается слюна шеретью или платьемъ, преж- </w:t>
      </w:r>
      <w:r>
        <w:br/>
      </w:r>
      <w:r>
        <w:t xml:space="preserve">де чфмъ вонзиться въ тфло животнаго или </w:t>
      </w:r>
      <w:r>
        <w:br/>
      </w:r>
      <w:r>
        <w:t xml:space="preserve">человЪка. Иногда ядъ удаляется вмЪоть</w:t>
      </w:r>
    </w:p>
    <w:p>
      <w:pPr>
        <w:pStyle w:val="Normal"/>
      </w:pPr>
      <w:r>
        <w:t xml:space="preserve">чеше бъшеныхъ собакъ и кошекъ въ боль- </w:t>
      </w:r>
      <w:r>
        <w:br/>
      </w:r>
      <w:r>
        <w:t xml:space="preserve">. шей части государствъ запрещается, вел д- </w:t>
      </w:r>
      <w:r>
        <w:br/>
      </w:r>
      <w:r>
        <w:t xml:space="preserve">стве связанной съ этимъ опасности, но </w:t>
      </w:r>
      <w:r>
        <w:br/>
      </w:r>
      <w:r>
        <w:t xml:space="preserve">помимо того оно совершенно безрезультал- </w:t>
      </w:r>
      <w:r>
        <w:br/>
      </w:r>
      <w:r>
        <w:t xml:space="preserve">но Главнымъ образомъ слздуеть забо- </w:t>
      </w:r>
      <w:r>
        <w:br/>
      </w:r>
      <w:r>
        <w:t xml:space="preserve">титься о предохраненйи отъ бользни и ея по- </w:t>
      </w:r>
      <w:r>
        <w:br/>
      </w:r>
      <w:r>
        <w:t xml:space="preserve">сльдств. О каждомъ случаЪ В. слЪдуеть </w:t>
      </w:r>
      <w:r>
        <w:br/>
      </w:r>
      <w:r>
        <w:t xml:space="preserve">довести до свздЪъшя полищи. Собакъ, запо- </w:t>
      </w:r>
      <w:r>
        <w:br/>
      </w:r>
      <w:r>
        <w:t xml:space="preserve">дозрЪнныхъ въ б'ЪшенствЪ, необходимо не-</w:t>
      </w:r>
    </w:p>
    <w:p>
      <w:pPr>
        <w:pStyle w:val="Normal"/>
      </w:pPr>
      <w:r>
        <w:t xml:space="preserve">в 'а часто въ 24 часа. </w:t>
      </w:r>
      <w:r>
        <w:br/>
      </w:r>
      <w:r>
        <w:t xml:space="preserve">съ обильно текущей изъ раны кровью. ЛъЪ-|</w:t>
      </w:r>
    </w:p>
    <w:p>
      <w:pPr>
        <w:pStyle w:val="Normal"/>
      </w:pPr>
      <w:r>
        <w:t xml:space="preserve">Водовоязнь.</w:t>
      </w:r>
    </w:p>
    <w:p>
      <w:pPr>
        <w:pStyle w:val="Normal"/>
      </w:pPr>
      <w:r>
        <w:t xml:space="preserve">медленно убивать или же изолировать въ </w:t>
      </w:r>
      <w:r>
        <w:br/>
      </w:r>
      <w:r>
        <w:t xml:space="preserve">надежное помъщен!е до прибытя полици. </w:t>
      </w:r>
      <w:r>
        <w:br/>
      </w:r>
      <w:r>
        <w:t xml:space="preserve">Веъхь укушенныхь собакъ и кошекъ так- </w:t>
      </w:r>
      <w:r>
        <w:br/>
      </w:r>
      <w:r>
        <w:t xml:space="preserve">же слЪдуеть убить. Трупы бЪшеныхь ©0- </w:t>
      </w:r>
      <w:r>
        <w:br/>
      </w:r>
      <w:r>
        <w:t xml:space="preserve">бакъ нужно зарывать въ отдаленныхъ мЪ- </w:t>
      </w:r>
      <w:r>
        <w:br/>
      </w:r>
      <w:r>
        <w:t xml:space="preserve">стахъ, самое меньшее на 2 метра глубины. </w:t>
      </w:r>
      <w:r>
        <w:br/>
      </w:r>
      <w:r>
        <w:t xml:space="preserve">Все, что приходило въ соприкосновеше съ </w:t>
      </w:r>
      <w:r>
        <w:br/>
      </w:r>
      <w:r>
        <w:t xml:space="preserve">больнымъ животнымъ, должно быть сожже- </w:t>
      </w:r>
      <w:r>
        <w:br/>
      </w:r>
      <w:r>
        <w:t xml:space="preserve">но или прокалено. Большйя массы слюны, </w:t>
      </w:r>
      <w:r>
        <w:br/>
      </w:r>
      <w:r>
        <w:t xml:space="preserve">крови и пр. обливаютъ кипящимъ щело- </w:t>
      </w:r>
      <w:r>
        <w:br/>
      </w:r>
      <w:r>
        <w:t xml:space="preserve">комъ, известью или сЪърной кислотой. Буд- </w:t>
      </w:r>
      <w:r>
        <w:br/>
      </w:r>
      <w:r>
        <w:t xml:space="preserve">ку, гдъ жила собака, необходимо сжечь, . </w:t>
      </w:r>
      <w:r>
        <w:br/>
      </w:r>
      <w:r>
        <w:t xml:space="preserve">сараи вычистить и дезинфекцироваль. Ло- </w:t>
      </w:r>
      <w:r>
        <w:br/>
      </w:r>
      <w:r>
        <w:t xml:space="preserve">шади, рогалый скоть, овцы, свиньи, уку- </w:t>
      </w:r>
      <w:r>
        <w:br/>
      </w:r>
      <w:r>
        <w:t xml:space="preserve">шенныя собакой, должны быть подъ наблю- </w:t>
      </w:r>
      <w:r>
        <w:br/>
      </w:r>
      <w:r>
        <w:t xml:space="preserve">дешемъ ветеринара. Если появляются при- </w:t>
      </w:r>
      <w:r>
        <w:br/>
      </w:r>
      <w:r>
        <w:t xml:space="preserve">знаки В., они дожны быть убиты и трупы </w:t>
      </w:r>
      <w:r>
        <w:br/>
      </w:r>
      <w:r>
        <w:t xml:space="preserve">ихъ зарыты съ упомянутыми выше предо- </w:t>
      </w:r>
      <w:r>
        <w:br/>
      </w:r>
      <w:r>
        <w:t xml:space="preserve">сторожностями.</w:t>
      </w:r>
    </w:p>
    <w:p>
      <w:pPr>
        <w:pStyle w:val="Normal"/>
      </w:pPr>
      <w:r>
        <w:t xml:space="preserve">У человБка признаки В. появляются </w:t>
      </w:r>
      <w:r>
        <w:br/>
      </w:r>
      <w:r>
        <w:t xml:space="preserve">спустя 2—6 недЪль, а также черезъ нЪ- </w:t>
      </w:r>
      <w:r>
        <w:br/>
      </w:r>
      <w:r>
        <w:t xml:space="preserve">сколько мВсяцевъ послЪ укушен!я бБше- </w:t>
      </w:r>
      <w:r>
        <w:br/>
      </w:r>
      <w:r>
        <w:t xml:space="preserve">нымъ животнымъ. Въ первый перюдъь </w:t>
      </w:r>
      <w:r>
        <w:br/>
      </w:r>
      <w:r>
        <w:t xml:space="preserve">больные очень безпокойны, ощущаютъ </w:t>
      </w:r>
      <w:r>
        <w:br/>
      </w:r>
      <w:r>
        <w:t xml:space="preserve">страхъ, усталость, теряютъ аппетитъ, жа- </w:t>
      </w:r>
      <w:r>
        <w:br/>
      </w:r>
      <w:r>
        <w:t xml:space="preserve">луются на тошноту, боли въ членахъ; по- </w:t>
      </w:r>
      <w:r>
        <w:br/>
      </w:r>
      <w:r>
        <w:t xml:space="preserve">является легкая лихорадка, жажда, запоръ. </w:t>
      </w:r>
      <w:r>
        <w:br/>
      </w:r>
      <w:r>
        <w:t xml:space="preserve">Если рана еще гноится, то она принимаеть </w:t>
      </w:r>
      <w:r>
        <w:br/>
      </w:r>
      <w:r>
        <w:t xml:space="preserve">ужасный видъ; если же она зажила, то дъ- </w:t>
      </w:r>
      <w:r>
        <w:br/>
      </w:r>
      <w:r>
        <w:t xml:space="preserve">лается опять болЪзненной и боли распро- </w:t>
      </w:r>
      <w:r>
        <w:br/>
      </w:r>
      <w:r>
        <w:t xml:space="preserve">страняются на позвоночникъ. ВскорЪ на- </w:t>
      </w:r>
      <w:r>
        <w:br/>
      </w:r>
      <w:r>
        <w:t xml:space="preserve">ступаеть неподвижность шеи и затылка, </w:t>
      </w:r>
      <w:r>
        <w:br/>
      </w:r>
      <w:r>
        <w:t xml:space="preserve">главнымъ образомъ при глоташи; голова </w:t>
      </w:r>
      <w:r>
        <w:br/>
      </w:r>
      <w:r>
        <w:t xml:space="preserve">дЪлается тяжелой, глаза утомленными, </w:t>
      </w:r>
      <w:r>
        <w:br/>
      </w:r>
      <w:r>
        <w:t xml:space="preserve">пульсъ ускореннымъ, лицо блЪднымъ. По- </w:t>
      </w:r>
      <w:r>
        <w:br/>
      </w:r>
      <w:r>
        <w:t xml:space="preserve">степенно или внезапно наступаеть второй </w:t>
      </w:r>
      <w:r>
        <w:br/>
      </w:r>
      <w:r>
        <w:t xml:space="preserve">пер1одъ съ болЪе сильными припадками, </w:t>
      </w:r>
      <w:r>
        <w:br/>
      </w:r>
      <w:r>
        <w:t xml:space="preserve">сь судорожными движешями, сильнымъ </w:t>
      </w:r>
      <w:r>
        <w:br/>
      </w:r>
      <w:r>
        <w:t xml:space="preserve">страхомъ, отчаянемъ, припадками бЪшен- </w:t>
      </w:r>
      <w:r>
        <w:br/>
      </w:r>
      <w:r>
        <w:t xml:space="preserve">ства и большей частью съ незначительной </w:t>
      </w:r>
      <w:r>
        <w:br/>
      </w:r>
      <w:r>
        <w:t xml:space="preserve">потерей сознан1я. Больные чувствуютьъ по- </w:t>
      </w:r>
      <w:r>
        <w:br/>
      </w:r>
      <w:r>
        <w:t xml:space="preserve">требность кусаться и мноШе безпокойно б%- </w:t>
      </w:r>
      <w:r>
        <w:br/>
      </w:r>
      <w:r>
        <w:t xml:space="preserve">тають взадъ и впередъ. У нихъ является </w:t>
      </w:r>
      <w:r>
        <w:br/>
      </w:r>
      <w:r>
        <w:t xml:space="preserve">сильная жажда и въ то же время отвра- </w:t>
      </w:r>
      <w:r>
        <w:br/>
      </w:r>
      <w:r>
        <w:t xml:space="preserve">щене ко всякаго рода питью. Иногда, при </w:t>
      </w:r>
      <w:r>
        <w:br/>
      </w:r>
      <w:r>
        <w:t xml:space="preserve">видЪ питья или послЪ него наступають </w:t>
      </w:r>
      <w:r>
        <w:br/>
      </w:r>
      <w:r>
        <w:t xml:space="preserve">сильныя спазмы глотки или припадокъ </w:t>
      </w:r>
      <w:r>
        <w:br/>
      </w:r>
      <w:r>
        <w:t xml:space="preserve">бъшенства, въ то время какъ твердая пи- </w:t>
      </w:r>
      <w:r>
        <w:br/>
      </w:r>
      <w:r>
        <w:t xml:space="preserve">ща еще свободно проглатывается. Въ тре- </w:t>
      </w:r>
      <w:r>
        <w:br/>
      </w:r>
      <w:r>
        <w:t xml:space="preserve">ти перодъ, наступающ спустя 1—2 дня, </w:t>
      </w:r>
      <w:r>
        <w:br/>
      </w:r>
      <w:r>
        <w:t xml:space="preserve">появляются параличи, слюнотечен!е, при- </w:t>
      </w:r>
      <w:r>
        <w:br/>
      </w:r>
      <w:r>
        <w:t xml:space="preserve">знаки удушья, дыхане дЪлаотся ускорен- </w:t>
      </w:r>
      <w:r>
        <w:br/>
      </w:r>
      <w:r>
        <w:t xml:space="preserve">ным, клокочущимъ, пульсъ малымъ, го- </w:t>
      </w:r>
      <w:r>
        <w:br/>
      </w:r>
      <w:r>
        <w:t xml:space="preserve">лосъ грубымъ и хриплымъ и смерть насту- </w:t>
      </w:r>
      <w:r>
        <w:br/>
      </w:r>
      <w:r>
        <w:t xml:space="preserve">паетъ во время припадка или поелЪ него. </w:t>
      </w:r>
      <w:r>
        <w:br/>
      </w:r>
      <w:r>
        <w:t xml:space="preserve">Этоть перодь длится всего н$зсколько ча- </w:t>
      </w:r>
      <w:r>
        <w:br/>
      </w:r>
      <w:r>
        <w:t xml:space="preserve">совъ, а вся болЪзнь протекаеть въ 3 дня, </w:t>
      </w:r>
      <w:r>
        <w:br/>
      </w:r>
      <w:r>
        <w:t xml:space="preserve">Вскрыте обнаружи- </w:t>
      </w:r>
      <w:r>
        <w:br/>
      </w:r>
      <w:r>
        <w:t xml:space="preserve">ваеть только припухлость селезенки и лим- </w:t>
      </w:r>
      <w:r>
        <w:br/>
      </w:r>
      <w:r>
        <w:t xml:space="preserve">фатическихъ образовашй. Предсказаше вы- </w:t>
      </w:r>
      <w:r>
        <w:br/>
      </w:r>
      <w:r>
        <w:t xml:space="preserve">раженной В. вполнЪ неблагопр!ятно, но </w:t>
      </w:r>
      <w:r>
        <w:br/>
      </w:r>
      <w:r>
        <w:t xml:space="preserve">только незначительное число укушенй бЪ- </w:t>
      </w:r>
      <w:r>
        <w:br/>
      </w:r>
      <w:r>
        <w:t xml:space="preserve">шеныхь животныхь заразительно; боль- </w:t>
      </w:r>
      <w:r>
        <w:br/>
      </w:r>
      <w:r>
        <w:t xml:space="preserve">шинство укушенныхъ не заболЪваеть. Вра- </w:t>
      </w:r>
      <w:r>
        <w:br/>
      </w:r>
      <w:r>
        <w:t xml:space="preserve">чебная помощь должна быть подана не- </w:t>
      </w:r>
      <w:r>
        <w:br/>
      </w:r>
      <w:r>
        <w:t xml:space="preserve">медленно и на первыхьъ порахъ состоить </w:t>
      </w:r>
      <w:r>
        <w:br/>
      </w:r>
      <w:r>
        <w:t xml:space="preserve">въ глубокомъ разрЪзЪ раны, чтобы нЪко- </w:t>
      </w:r>
      <w:r>
        <w:br/>
      </w:r>
      <w:r>
        <w:t xml:space="preserve">торое количество крови вытекло изъ нея,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оть ции, убЪъгаютъ далеко, при чемъ они </w:t>
      </w:r>
      <w:r>
        <w:br/>
      </w:r>
      <w:r>
        <w:t xml:space="preserve">стремятся кусать; это состоян!е можеть </w:t>
      </w:r>
      <w:r>
        <w:br/>
      </w:r>
      <w:r>
        <w:t xml:space="preserve">сомЪниться припадками’ полнаго бЪшен- </w:t>
      </w:r>
      <w:r>
        <w:br/>
      </w:r>
      <w:r>
        <w:t xml:space="preserve">втва. Во время этихь припадковъ въ нача- </w:t>
      </w:r>
      <w:r>
        <w:br/>
      </w:r>
      <w:r>
        <w:t xml:space="preserve">лЪ бользни, собаки кусаютъ обыкновенно </w:t>
      </w:r>
      <w:r>
        <w:br/>
      </w:r>
      <w:r>
        <w:t xml:space="preserve">другихь собакъ, кошекъ, но нерЪдко тому </w:t>
      </w:r>
      <w:r>
        <w:br/>
      </w:r>
      <w:r>
        <w:t xml:space="preserve">же подвергаются болЪе крупныя домашя </w:t>
      </w:r>
      <w:r>
        <w:br/>
      </w:r>
      <w:r>
        <w:t xml:space="preserve">животныя и даже человзкъ. Лицъ, кото- </w:t>
      </w:r>
      <w:r>
        <w:br/>
      </w:r>
      <w:r>
        <w:t xml:space="preserve">рыхъ они знають, собаки въ это время не </w:t>
      </w:r>
      <w:r>
        <w:br/>
      </w:r>
      <w:r>
        <w:t xml:space="preserve">кусаютъ, но на неизвЪстныхъ — нападаютъ. </w:t>
      </w:r>
      <w:r>
        <w:br/>
      </w:r>
      <w:r>
        <w:t xml:space="preserve">Отогнать ихъ очень трудно, такъ какъ </w:t>
      </w:r>
      <w:r>
        <w:br/>
      </w:r>
      <w:r>
        <w:t xml:space="preserve">обычныхь премовъ для этого недосталоч- </w:t>
      </w:r>
      <w:r>
        <w:br/>
      </w:r>
      <w:r>
        <w:t xml:space="preserve">но. Въ 3-мъ перодЪ — паралитическомъ, </w:t>
      </w:r>
      <w:r>
        <w:br/>
      </w:r>
      <w:r>
        <w:t xml:space="preserve">наступаеть слабость, параличъ нижней че- </w:t>
      </w:r>
      <w:r>
        <w:br/>
      </w:r>
      <w:r>
        <w:t xml:space="preserve">люсти и вмЪстБ глотательный параличъ, а </w:t>
      </w:r>
      <w:r>
        <w:br/>
      </w:r>
      <w:r>
        <w:t xml:space="preserve">также задней части тфла, равно какъ и </w:t>
      </w:r>
      <w:r>
        <w:br/>
      </w:r>
      <w:r>
        <w:t xml:space="preserve">общее исхудане. Изъ открытаго рта те- </w:t>
      </w:r>
      <w:r>
        <w:br/>
      </w:r>
      <w:r>
        <w:t xml:space="preserve">четъ тягучая слизь; при усиливающихся </w:t>
      </w:r>
      <w:r>
        <w:br/>
      </w:r>
      <w:r>
        <w:t xml:space="preserve">параличахъ наступаетъ обыкновенно смерть </w:t>
      </w:r>
      <w:r>
        <w:br/>
      </w:r>
      <w:r>
        <w:t xml:space="preserve">спустя 5—7 дней. По имъющимея наблю- </w:t>
      </w:r>
      <w:r>
        <w:br/>
      </w:r>
      <w:r>
        <w:t xml:space="preserve">дешямъ дольше 11 дней собаки, больныя В., </w:t>
      </w:r>
      <w:r>
        <w:br/>
      </w:r>
      <w:r>
        <w:t xml:space="preserve">не выживаютъ, при тихихъ припадкахъ В. </w:t>
      </w:r>
      <w:r>
        <w:br/>
      </w:r>
      <w:r>
        <w:t xml:space="preserve">перодъь возбужденя отсутствуетъ, явле- </w:t>
      </w:r>
      <w:r>
        <w:br/>
      </w:r>
      <w:r>
        <w:t xml:space="preserve">ня параличей наступаютъ раньше и жи- </w:t>
      </w:r>
      <w:r>
        <w:br/>
      </w:r>
      <w:r>
        <w:t xml:space="preserve">вотныя погибаютъ въ нЪъеколько дней. МнЪ- </w:t>
      </w:r>
      <w:r>
        <w:br/>
      </w:r>
      <w:r>
        <w:t xml:space="preserve">не, что бъшеныя собаки всегда убЪгаютъ </w:t>
      </w:r>
      <w:r>
        <w:br/>
      </w:r>
      <w:r>
        <w:t xml:space="preserve">изъ дома, что онЪф держать хвость повис- </w:t>
      </w:r>
      <w:r>
        <w:br/>
      </w:r>
      <w:r>
        <w:t xml:space="preserve">шимЪъ или между ногъ, что изо ртатечеть </w:t>
      </w:r>
      <w:r>
        <w:br/>
      </w:r>
      <w:r>
        <w:t xml:space="preserve">слюна — ошибочно Самые обыкновенные </w:t>
      </w:r>
      <w:r>
        <w:br/>
      </w:r>
      <w:r>
        <w:t xml:space="preserve">и важные признаки В. — это, основанное </w:t>
      </w:r>
      <w:r>
        <w:br/>
      </w:r>
      <w:r>
        <w:t xml:space="preserve">на параличЪ голосовыхъ связокъ, измЪне- </w:t>
      </w:r>
      <w:r>
        <w:br/>
      </w:r>
      <w:r>
        <w:t xml:space="preserve">ше голоса и манеры лаять. Звуки то 00- </w:t>
      </w:r>
      <w:r>
        <w:br/>
      </w:r>
      <w:r>
        <w:t xml:space="preserve">лЪе высоки, то болЪе глубоки, чВмъ въ </w:t>
      </w:r>
      <w:r>
        <w:br/>
      </w:r>
      <w:r>
        <w:t xml:space="preserve">здоровомъ состояши,; всегда нЪ%еколько </w:t>
      </w:r>
      <w:r>
        <w:br/>
      </w:r>
      <w:r>
        <w:t xml:space="preserve">хриплы, и первый звукъ лая переходить </w:t>
      </w:r>
      <w:r>
        <w:br/>
      </w:r>
      <w:r>
        <w:t xml:space="preserve">всяк разъ въ короткй вой.</w:t>
      </w:r>
    </w:p>
    <w:p>
      <w:pPr>
        <w:pStyle w:val="Normal"/>
      </w:pPr>
      <w:r>
        <w:t xml:space="preserve">Причины первичнаго происхождешя В. </w:t>
      </w:r>
      <w:r>
        <w:br/>
      </w:r>
      <w:r>
        <w:t xml:space="preserve">неизвестны; вторичное появлеше болЪзни </w:t>
      </w:r>
      <w:r>
        <w:br/>
      </w:r>
      <w:r>
        <w:t xml:space="preserve">происходить вслвдотые прививки слюны, </w:t>
      </w:r>
      <w:r>
        <w:br/>
      </w:r>
      <w:r>
        <w:t xml:space="preserve">въ которой собственно и заключается глав- </w:t>
      </w:r>
      <w:r>
        <w:br/>
      </w:r>
      <w:r>
        <w:t xml:space="preserve">нымЪ образомъ контагозный ядъ, къ уку- </w:t>
      </w:r>
      <w:r>
        <w:br/>
      </w:r>
      <w:r>
        <w:t xml:space="preserve">шенной ранЪ. При высокой степени раз- </w:t>
      </w:r>
      <w:r>
        <w:br/>
      </w:r>
      <w:r>
        <w:t xml:space="preserve">вия болЪзни контайи находится также и </w:t>
      </w:r>
      <w:r>
        <w:br/>
      </w:r>
      <w:r>
        <w:t xml:space="preserve">въ крови, мочъ, но больше всего въ спин- </w:t>
      </w:r>
      <w:r>
        <w:br/>
      </w:r>
      <w:r>
        <w:t xml:space="preserve">номъ мозгу; напротивъ, употреблене мяса </w:t>
      </w:r>
      <w:r>
        <w:br/>
      </w:r>
      <w:r>
        <w:t xml:space="preserve">и молока больного животнаго никогда не </w:t>
      </w:r>
      <w:r>
        <w:br/>
      </w:r>
      <w:r>
        <w:t xml:space="preserve">вызывало В. Ядъ пристаетъь также къ ин- </w:t>
      </w:r>
      <w:r>
        <w:br/>
      </w:r>
      <w:r>
        <w:t xml:space="preserve">струментамъ, платью и нЪкоторое время </w:t>
      </w:r>
      <w:r>
        <w:br/>
      </w:r>
      <w:r>
        <w:t xml:space="preserve">сохраняеть свое дЪйстые. Признаки б0- </w:t>
      </w:r>
      <w:r>
        <w:br/>
      </w:r>
      <w:r>
        <w:t xml:space="preserve">лЪзни послЪ укуса появляются у собакъ </w:t>
      </w:r>
      <w:r>
        <w:br/>
      </w:r>
      <w:r>
        <w:t xml:space="preserve">между 4 и 6 недфлями, р$дко черезъ 3—6 </w:t>
      </w:r>
      <w:r>
        <w:br/>
      </w:r>
      <w:r>
        <w:t xml:space="preserve">дней или 8—16 недЪль, въ видЪ исключе- </w:t>
      </w:r>
      <w:r>
        <w:br/>
      </w:r>
      <w:r>
        <w:t xml:space="preserve">шя еще нозже. Не всегда укушеше бъше- </w:t>
      </w:r>
      <w:r>
        <w:br/>
      </w:r>
      <w:r>
        <w:t xml:space="preserve">ной собаки вызываетъ В.; этого не бываеть, </w:t>
      </w:r>
      <w:r>
        <w:br/>
      </w:r>
      <w:r>
        <w:t xml:space="preserve">когда съ зубовъ больного животнаго сти- </w:t>
      </w:r>
      <w:r>
        <w:br/>
      </w:r>
      <w:r>
        <w:t xml:space="preserve">рается слюна шеретью или платьемъ, преж- </w:t>
      </w:r>
      <w:r>
        <w:br/>
      </w:r>
      <w:r>
        <w:t xml:space="preserve">де чфмъ вонзиться въ тфло животнаго или </w:t>
      </w:r>
      <w:r>
        <w:br/>
      </w:r>
      <w:r>
        <w:t xml:space="preserve">человЪка. Иногда ядъ удаляется вмЪоть</w:t>
      </w:r>
    </w:p>
    <w:p>
      <w:pPr>
        <w:pStyle w:val="Normal"/>
      </w:pPr>
      <w:r>
        <w:t xml:space="preserve">чеше бъшеныхъ собакъ и кошекъ въ боль- </w:t>
      </w:r>
      <w:r>
        <w:br/>
      </w:r>
      <w:r>
        <w:t xml:space="preserve">. шей части государствъ запрещается, вел д- </w:t>
      </w:r>
      <w:r>
        <w:br/>
      </w:r>
      <w:r>
        <w:t xml:space="preserve">стве связанной съ этимъ опасности, но </w:t>
      </w:r>
      <w:r>
        <w:br/>
      </w:r>
      <w:r>
        <w:t xml:space="preserve">помимо того оно совершенно безрезультал- </w:t>
      </w:r>
      <w:r>
        <w:br/>
      </w:r>
      <w:r>
        <w:t xml:space="preserve">но Главнымъ образомъ слздуеть забо- </w:t>
      </w:r>
      <w:r>
        <w:br/>
      </w:r>
      <w:r>
        <w:t xml:space="preserve">титься о предохраненйи отъ бользни и ея по- </w:t>
      </w:r>
      <w:r>
        <w:br/>
      </w:r>
      <w:r>
        <w:t xml:space="preserve">сльдств. О каждомъ случаЪ В. слЪдуеть </w:t>
      </w:r>
      <w:r>
        <w:br/>
      </w:r>
      <w:r>
        <w:t xml:space="preserve">довести до свздЪъшя полищи. Собакъ, запо- </w:t>
      </w:r>
      <w:r>
        <w:br/>
      </w:r>
      <w:r>
        <w:t xml:space="preserve">дозрънныхъ въ б'ЪшенствЪ, необходимо не-</w:t>
      </w:r>
    </w:p>
    <w:p>
      <w:pPr>
        <w:pStyle w:val="Normal"/>
      </w:pPr>
      <w:r>
        <w:t xml:space="preserve">в 'а часто въ 24 часа. </w:t>
      </w:r>
      <w:r>
        <w:br/>
      </w:r>
      <w:r>
        <w:t xml:space="preserve">съ обильно текущей изъ раны кровью. ЛъЪ-|</w:t>
      </w:r>
    </w:p>
    <w:p>
      <w:pPr>
        <w:pStyle w:val="Normal"/>
      </w:pPr>
      <w:r>
        <w:t xml:space="preserve">Водовоязнь.</w:t>
      </w:r>
    </w:p>
    <w:p>
      <w:pPr>
        <w:pStyle w:val="Normal"/>
      </w:pPr>
      <w:r>
        <w:t xml:space="preserve">медленно убивать или же изолировать въ </w:t>
      </w:r>
      <w:r>
        <w:br/>
      </w:r>
      <w:r>
        <w:t xml:space="preserve">надежное помъщене до прибытя полицщи. </w:t>
      </w:r>
      <w:r>
        <w:br/>
      </w:r>
      <w:r>
        <w:t xml:space="preserve">Веъхь укушенныхь собакъ и кошекъ так- </w:t>
      </w:r>
      <w:r>
        <w:br/>
      </w:r>
      <w:r>
        <w:t xml:space="preserve">же слЪдуеть убить. Трупы бЪшеныхь с0- </w:t>
      </w:r>
      <w:r>
        <w:br/>
      </w:r>
      <w:r>
        <w:t xml:space="preserve">бакъ нужно зарывать въ отдаленныхъ мЪ- </w:t>
      </w:r>
      <w:r>
        <w:br/>
      </w:r>
      <w:r>
        <w:t xml:space="preserve">стахъ, самое меньшее на 2 метра глубины. </w:t>
      </w:r>
      <w:r>
        <w:br/>
      </w:r>
      <w:r>
        <w:t xml:space="preserve">Все, что приходило въ соприкосновеше съ </w:t>
      </w:r>
      <w:r>
        <w:br/>
      </w:r>
      <w:r>
        <w:t xml:space="preserve">больнымъ животнымъ, должно быть сожже- </w:t>
      </w:r>
      <w:r>
        <w:br/>
      </w:r>
      <w:r>
        <w:t xml:space="preserve">но или прокалено. Большйя массы слюны, </w:t>
      </w:r>
      <w:r>
        <w:br/>
      </w:r>
      <w:r>
        <w:t xml:space="preserve">крови и пр. обливаютъ кипящимъ щело- </w:t>
      </w:r>
      <w:r>
        <w:br/>
      </w:r>
      <w:r>
        <w:t xml:space="preserve">комъ, известью или сЪрной кислотой. Буд- </w:t>
      </w:r>
      <w:r>
        <w:br/>
      </w:r>
      <w:r>
        <w:t xml:space="preserve">ку, гдЪ жила собака, необходимо сжечь, . </w:t>
      </w:r>
      <w:r>
        <w:br/>
      </w:r>
      <w:r>
        <w:t xml:space="preserve">сараи вычистить и дезинфекцироваль. Ло- </w:t>
      </w:r>
      <w:r>
        <w:br/>
      </w:r>
      <w:r>
        <w:t xml:space="preserve">шади, рогалый скоть, овцы, свиньи, уку- </w:t>
      </w:r>
      <w:r>
        <w:br/>
      </w:r>
      <w:r>
        <w:t xml:space="preserve">шенныя собакой, должны быть подъ наблю- </w:t>
      </w:r>
      <w:r>
        <w:br/>
      </w:r>
      <w:r>
        <w:t xml:space="preserve">дешемъ ветеринара. Если появляются при- </w:t>
      </w:r>
      <w:r>
        <w:br/>
      </w:r>
      <w:r>
        <w:t xml:space="preserve">знаки В., они дожны быть убиты и трупы </w:t>
      </w:r>
      <w:r>
        <w:br/>
      </w:r>
      <w:r>
        <w:t xml:space="preserve">ихъ зарыты съ упомянутыми выше предо- </w:t>
      </w:r>
      <w:r>
        <w:br/>
      </w:r>
      <w:r>
        <w:t xml:space="preserve">сторожностями.</w:t>
      </w:r>
    </w:p>
    <w:p>
      <w:pPr>
        <w:pStyle w:val="Normal"/>
      </w:pPr>
      <w:r>
        <w:t xml:space="preserve">У человБка признаки В. появляются </w:t>
      </w:r>
      <w:r>
        <w:br/>
      </w:r>
      <w:r>
        <w:t xml:space="preserve">спустя 2—6 недЪль, а также черезъ нЪ- </w:t>
      </w:r>
      <w:r>
        <w:br/>
      </w:r>
      <w:r>
        <w:t xml:space="preserve">сколько мВсяцевъ послЪ укушен!я бБше- </w:t>
      </w:r>
      <w:r>
        <w:br/>
      </w:r>
      <w:r>
        <w:t xml:space="preserve">нымъ животнымъ. Въ первый перюдъь </w:t>
      </w:r>
      <w:r>
        <w:br/>
      </w:r>
      <w:r>
        <w:t xml:space="preserve">больные очень безпокойны, ощущаютъ </w:t>
      </w:r>
      <w:r>
        <w:br/>
      </w:r>
      <w:r>
        <w:t xml:space="preserve">страхъ, усталость, теряютъ аппетитъ, жа- </w:t>
      </w:r>
      <w:r>
        <w:br/>
      </w:r>
      <w:r>
        <w:t xml:space="preserve">луются на тошноту, боли въ членахъ; по- </w:t>
      </w:r>
      <w:r>
        <w:br/>
      </w:r>
      <w:r>
        <w:t xml:space="preserve">является легкая лихорадка, жажда, запоръ. </w:t>
      </w:r>
      <w:r>
        <w:br/>
      </w:r>
      <w:r>
        <w:t xml:space="preserve">Если рана еще гноится, то она принимаеть </w:t>
      </w:r>
      <w:r>
        <w:br/>
      </w:r>
      <w:r>
        <w:t xml:space="preserve">ужасный видъ; если же она зажила, то дъ- </w:t>
      </w:r>
      <w:r>
        <w:br/>
      </w:r>
      <w:r>
        <w:t xml:space="preserve">лается опять болЬзненной и боли распро- </w:t>
      </w:r>
      <w:r>
        <w:br/>
      </w:r>
      <w:r>
        <w:t xml:space="preserve">страняются на позвоночникъ. ВскорЪ на- </w:t>
      </w:r>
      <w:r>
        <w:br/>
      </w:r>
      <w:r>
        <w:t xml:space="preserve">ступаеть неподвижность шеи и затылка, </w:t>
      </w:r>
      <w:r>
        <w:br/>
      </w:r>
      <w:r>
        <w:t xml:space="preserve">главнымъ образомъ при глоташи; голова </w:t>
      </w:r>
      <w:r>
        <w:br/>
      </w:r>
      <w:r>
        <w:t xml:space="preserve">дЪлается тяжелой, глаза утомленными, </w:t>
      </w:r>
      <w:r>
        <w:br/>
      </w:r>
      <w:r>
        <w:t xml:space="preserve">пульсъ ускореннымъ, лицо блЪднымъ. По- </w:t>
      </w:r>
      <w:r>
        <w:br/>
      </w:r>
      <w:r>
        <w:t xml:space="preserve">степенно или внезапно наступаеть второй </w:t>
      </w:r>
      <w:r>
        <w:br/>
      </w:r>
      <w:r>
        <w:t xml:space="preserve">пер1одъ съ болЪе сильными припадками, </w:t>
      </w:r>
      <w:r>
        <w:br/>
      </w:r>
      <w:r>
        <w:t xml:space="preserve">сь судорожными движешями, сильнымъ </w:t>
      </w:r>
      <w:r>
        <w:br/>
      </w:r>
      <w:r>
        <w:t xml:space="preserve">страхомъ, отчаянемъ, припадками бЪшен- </w:t>
      </w:r>
      <w:r>
        <w:br/>
      </w:r>
      <w:r>
        <w:t xml:space="preserve">ства и большей частью съ незначительной </w:t>
      </w:r>
      <w:r>
        <w:br/>
      </w:r>
      <w:r>
        <w:t xml:space="preserve">потерей сознаня. Больные чувствуютьъ по- </w:t>
      </w:r>
      <w:r>
        <w:br/>
      </w:r>
      <w:r>
        <w:t xml:space="preserve">требность кусаться и мноше безпокойно б%- </w:t>
      </w:r>
      <w:r>
        <w:br/>
      </w:r>
      <w:r>
        <w:t xml:space="preserve">тають взадъ и впередъ. У нихъ является </w:t>
      </w:r>
      <w:r>
        <w:br/>
      </w:r>
      <w:r>
        <w:t xml:space="preserve">сильная жажда и въ то же время отвра- </w:t>
      </w:r>
      <w:r>
        <w:br/>
      </w:r>
      <w:r>
        <w:t xml:space="preserve">щене ко всякаго рода питью. Иногда, при </w:t>
      </w:r>
      <w:r>
        <w:br/>
      </w:r>
      <w:r>
        <w:t xml:space="preserve">видЪ питья или послЪ него наступають </w:t>
      </w:r>
      <w:r>
        <w:br/>
      </w:r>
      <w:r>
        <w:t xml:space="preserve">сильныя спазмы глотки или припадокъ </w:t>
      </w:r>
      <w:r>
        <w:br/>
      </w:r>
      <w:r>
        <w:t xml:space="preserve">бъшенства, въ то время какъ твердая пи- </w:t>
      </w:r>
      <w:r>
        <w:br/>
      </w:r>
      <w:r>
        <w:t xml:space="preserve">ща еще свободно проглатывается. Въ тре- </w:t>
      </w:r>
      <w:r>
        <w:br/>
      </w:r>
      <w:r>
        <w:t xml:space="preserve">ти перодъ, наступающ спустя 1—2 дня, </w:t>
      </w:r>
      <w:r>
        <w:br/>
      </w:r>
      <w:r>
        <w:t xml:space="preserve">появляются параличи, слюнотечен!е, при- </w:t>
      </w:r>
      <w:r>
        <w:br/>
      </w:r>
      <w:r>
        <w:t xml:space="preserve">знаки удушья, дыхане дЪлаотся ускорен- </w:t>
      </w:r>
      <w:r>
        <w:br/>
      </w:r>
      <w:r>
        <w:t xml:space="preserve">ным, клокочущимъ, пульсъь малымъ, го- </w:t>
      </w:r>
      <w:r>
        <w:br/>
      </w:r>
      <w:r>
        <w:t xml:space="preserve">лосъ грубымъ и хриплымъ и смерть насту- </w:t>
      </w:r>
      <w:r>
        <w:br/>
      </w:r>
      <w:r>
        <w:t xml:space="preserve">паетъ во время припадка или поелЪ него. </w:t>
      </w:r>
      <w:r>
        <w:br/>
      </w:r>
      <w:r>
        <w:t xml:space="preserve">Этоть перодь длится всего нзсколько ча- </w:t>
      </w:r>
      <w:r>
        <w:br/>
      </w:r>
      <w:r>
        <w:t xml:space="preserve">совъ, а вся болЪзнь протекаеть въ 3 дня, </w:t>
      </w:r>
      <w:r>
        <w:br/>
      </w:r>
      <w:r>
        <w:t xml:space="preserve">Вскрыте обнаружи- </w:t>
      </w:r>
      <w:r>
        <w:br/>
      </w:r>
      <w:r>
        <w:t xml:space="preserve">ваеть только припухлость селезенки и лим- </w:t>
      </w:r>
      <w:r>
        <w:br/>
      </w:r>
      <w:r>
        <w:t xml:space="preserve">фатическихъ образовашй. Предсказаше вы- </w:t>
      </w:r>
      <w:r>
        <w:br/>
      </w:r>
      <w:r>
        <w:t xml:space="preserve">раженной В. вполнЪ неблагопр!ятно, но </w:t>
      </w:r>
      <w:r>
        <w:br/>
      </w:r>
      <w:r>
        <w:t xml:space="preserve">только незначительное число укушенй бЪ- </w:t>
      </w:r>
      <w:r>
        <w:br/>
      </w:r>
      <w:r>
        <w:t xml:space="preserve">шеныхь животныхь заразительно; боль- </w:t>
      </w:r>
      <w:r>
        <w:br/>
      </w:r>
      <w:r>
        <w:t xml:space="preserve">шинство укушенныхъ не заболЪваеть. Вра- </w:t>
      </w:r>
      <w:r>
        <w:br/>
      </w:r>
      <w:r>
        <w:t xml:space="preserve">чебная помощь должна быть подана не- </w:t>
      </w:r>
      <w:r>
        <w:br/>
      </w:r>
      <w:r>
        <w:t xml:space="preserve">медленно и на первыхьъ порахъ состоить </w:t>
      </w:r>
      <w:r>
        <w:br/>
      </w:r>
      <w:r>
        <w:t xml:space="preserve">въ глубокомъ разрЪзЪ раны, чтобы нЪко- </w:t>
      </w:r>
      <w:r>
        <w:br/>
      </w:r>
      <w:r>
        <w:t xml:space="preserve">торое количество крови вытекло изъ нея,</w:t>
      </w:r>
    </w:p>
    <w:p>
      <w:pPr>
        <w:pStyle w:val="Normal"/>
      </w:pPr>
      <w:r>
        <w:t xml:space="preserve">Водовоязнь -— Водовозовл.</w:t>
      </w:r>
    </w:p>
    <w:p>
      <w:pPr>
        <w:pStyle w:val="Normal"/>
      </w:pPr>
      <w:r>
        <w:t xml:space="preserve">затБмъ рану прижигаютъ каленымъ жел- </w:t>
      </w:r>
      <w:r>
        <w:br/>
      </w:r>
      <w:r>
        <w:t xml:space="preserve">зомъ, Вдкими щелочами, дымящейся азот- </w:t>
      </w:r>
      <w:r>
        <w:br/>
      </w:r>
      <w:r>
        <w:t xml:space="preserve">ной кислотой. Сильно искусанную конеч- </w:t>
      </w:r>
      <w:r>
        <w:br/>
      </w:r>
      <w:r>
        <w:t xml:space="preserve">ность приходится даже иногда ампутиро- </w:t>
      </w:r>
      <w:r>
        <w:br/>
      </w:r>
      <w:r>
        <w:t xml:space="preserve">вать. Очень важно въ такихъ случаяхъ </w:t>
      </w:r>
      <w:r>
        <w:br/>
      </w:r>
      <w:r>
        <w:t xml:space="preserve">успокаивающее психическое лЪчеше, кото- </w:t>
      </w:r>
      <w:r>
        <w:br/>
      </w:r>
      <w:r>
        <w:t xml:space="preserve">рое даже важнЪъе лЪкарственнаго. Въ д1эть </w:t>
      </w:r>
      <w:r>
        <w:br/>
      </w:r>
      <w:r>
        <w:t xml:space="preserve">особенныхъ измфнешй не дЪлается; запре- </w:t>
      </w:r>
      <w:r>
        <w:br/>
      </w:r>
      <w:r>
        <w:t xml:space="preserve">щается только то, что считается вреднымъ </w:t>
      </w:r>
      <w:r>
        <w:br/>
      </w:r>
      <w:r>
        <w:t xml:space="preserve">и при другихь ранахъ. Противъ самой </w:t>
      </w:r>
      <w:r>
        <w:br/>
      </w:r>
      <w:r>
        <w:t xml:space="preserve">болЪзни вов рекомендованныя средства — </w:t>
      </w:r>
      <w:r>
        <w:br/>
      </w:r>
      <w:r>
        <w:t xml:space="preserve">безсильны; поэтому ограничиваются под- </w:t>
      </w:r>
      <w:r>
        <w:br/>
      </w:r>
      <w:r>
        <w:t xml:space="preserve">кожными впрыскиванями морф1я и вдыха- </w:t>
      </w:r>
      <w:r>
        <w:br/>
      </w:r>
      <w:r>
        <w:t xml:space="preserve">н1ями хлороформа, стараются ослабить при- </w:t>
      </w:r>
      <w:r>
        <w:br/>
      </w:r>
      <w:r>
        <w:t xml:space="preserve">ступы бъшенства, чтобы больной не могь </w:t>
      </w:r>
      <w:r>
        <w:br/>
      </w:r>
      <w:r>
        <w:t xml:space="preserve">причинить вреда себЪ и другимъ. Все, что </w:t>
      </w:r>
      <w:r>
        <w:br/>
      </w:r>
      <w:r>
        <w:t xml:space="preserve">можеть раздражать больного, должно быть </w:t>
      </w:r>
      <w:r>
        <w:br/>
      </w:r>
      <w:r>
        <w:t xml:space="preserve">устранено. ВзамЪнъ питья можно рекомен- </w:t>
      </w:r>
      <w:r>
        <w:br/>
      </w:r>
      <w:r>
        <w:t xml:space="preserve">довать смоченые кусочки хлбнаго мяки- </w:t>
      </w:r>
      <w:r>
        <w:br/>
      </w:r>
      <w:r>
        <w:t xml:space="preserve">ша, апельсины, кусочки льда, клистиры, </w:t>
      </w:r>
      <w:r>
        <w:br/>
      </w:r>
      <w:r>
        <w:t xml:space="preserve">но только тогда, когда это не вызываетъ </w:t>
      </w:r>
      <w:r>
        <w:br/>
      </w:r>
      <w:r>
        <w:t xml:space="preserve">судорогъ. 1880 Пастеромъ былъ открыть </w:t>
      </w:r>
      <w:r>
        <w:br/>
      </w:r>
      <w:r>
        <w:t xml:space="preserve">способъ прививокъ для предупреждешя </w:t>
      </w:r>
      <w:r>
        <w:br/>
      </w:r>
      <w:r>
        <w:t xml:space="preserve">развимя В. у укушенныхъ. Онъ работать </w:t>
      </w:r>
      <w:r>
        <w:br/>
      </w:r>
      <w:r>
        <w:t xml:space="preserve">надъ высушеннымъь и растертымъ въ обез- </w:t>
      </w:r>
      <w:r>
        <w:br/>
      </w:r>
      <w:r>
        <w:t xml:space="preserve">пложенномъ бульонв спиннымъ мозгомъ </w:t>
      </w:r>
      <w:r>
        <w:br/>
      </w:r>
      <w:r>
        <w:t xml:space="preserve">больныхъ В. кроликовъ, такъ какъ велЪфд- </w:t>
      </w:r>
      <w:r>
        <w:br/>
      </w:r>
      <w:r>
        <w:t xml:space="preserve">сте высушивашя ядъ въ значительной </w:t>
      </w:r>
      <w:r>
        <w:br/>
      </w:r>
      <w:r>
        <w:t xml:space="preserve">степени теряетъ свои ядовитыя свойстза. </w:t>
      </w:r>
      <w:r>
        <w:br/>
      </w:r>
      <w:r>
        <w:t xml:space="preserve">Пастеръ дЪлалъ сначала опыты надъ живот- </w:t>
      </w:r>
      <w:r>
        <w:br/>
      </w:r>
      <w:r>
        <w:t xml:space="preserve">ными, для чего бралъ ядъ слабой силы и </w:t>
      </w:r>
      <w:r>
        <w:br/>
      </w:r>
      <w:r>
        <w:t xml:space="preserve">впрыскивалъ его подъ кожу кроликамъ, а </w:t>
      </w:r>
      <w:r>
        <w:br/>
      </w:r>
      <w:r>
        <w:t xml:space="preserve">затъмъ день ото дня крЪиость яда увели- </w:t>
      </w:r>
      <w:r>
        <w:br/>
      </w:r>
      <w:r>
        <w:t xml:space="preserve">чивалась, пока животное не пробрЪтало </w:t>
      </w:r>
      <w:r>
        <w:br/>
      </w:r>
      <w:r>
        <w:t xml:space="preserve">способности переносить сильный ядъ. Та- </w:t>
      </w:r>
      <w:r>
        <w:br/>
      </w:r>
      <w:r>
        <w:t xml:space="preserve">кимъ образомъ получалась невоспр1им- </w:t>
      </w:r>
      <w:r>
        <w:br/>
      </w:r>
      <w:r>
        <w:t xml:space="preserve">чивость, иммунитетъ. ДальнЪйиие опы- </w:t>
      </w:r>
      <w:r>
        <w:br/>
      </w:r>
      <w:r>
        <w:t xml:space="preserve">ты показали, что иммунизированныя жи- </w:t>
      </w:r>
      <w:r>
        <w:br/>
      </w:r>
      <w:r>
        <w:t xml:space="preserve">вотныя могутъь безъ вреда для себя пере- </w:t>
      </w:r>
      <w:r>
        <w:br/>
      </w:r>
      <w:r>
        <w:t xml:space="preserve">нести прививку свЪъжаго мозга, взятаго отъ </w:t>
      </w:r>
      <w:r>
        <w:br/>
      </w:r>
      <w:r>
        <w:t xml:space="preserve">больного животнаго, между тЬмъ какъ та </w:t>
      </w:r>
      <w:r>
        <w:br/>
      </w:r>
      <w:r>
        <w:t xml:space="preserve">же прививка у животнаго не иммунизиро- </w:t>
      </w:r>
      <w:r>
        <w:br/>
      </w:r>
      <w:r>
        <w:t xml:space="preserve">ваннаго вызываеть В. въ 7 дней. Въ виду </w:t>
      </w:r>
      <w:r>
        <w:br/>
      </w:r>
      <w:r>
        <w:t xml:space="preserve">такихъ благопр!ятныхь результатовъ, Па- </w:t>
      </w:r>
      <w:r>
        <w:br/>
      </w:r>
      <w:r>
        <w:t xml:space="preserve">стеръ сталъ прививать укушенныхь людей </w:t>
      </w:r>
      <w:r>
        <w:br/>
      </w:r>
      <w:r>
        <w:t xml:space="preserve">и первая прививка была сдЪлана имъ 1885 </w:t>
      </w:r>
      <w:r>
        <w:br/>
      </w:r>
      <w:r>
        <w:t xml:space="preserve">г. 9-ти-льтнему мальчику; результать по- </w:t>
      </w:r>
      <w:r>
        <w:br/>
      </w:r>
      <w:r>
        <w:t xml:space="preserve">лучился прекрасный и мальчикъ остался </w:t>
      </w:r>
      <w:r>
        <w:br/>
      </w:r>
      <w:r>
        <w:t xml:space="preserve">здоровъ, хотя сильно былъ искусанъ б%- </w:t>
      </w:r>
      <w:r>
        <w:br/>
      </w:r>
      <w:r>
        <w:t xml:space="preserve">шеной собакой. ПослЪ этого Пастеръ едЪ- </w:t>
      </w:r>
      <w:r>
        <w:br/>
      </w:r>
      <w:r>
        <w:t xml:space="preserve">лалъ громадное число прививокъ людямЪъ, </w:t>
      </w:r>
      <w:r>
        <w:br/>
      </w:r>
      <w:r>
        <w:t xml:space="preserve">укушеннымъ животными. КромЪ Парижа, </w:t>
      </w:r>
      <w:r>
        <w:br/>
      </w:r>
      <w:r>
        <w:t xml:space="preserve">предохранительными прививками стали лъ- </w:t>
      </w:r>
      <w:r>
        <w:br/>
      </w:r>
      <w:r>
        <w:t xml:space="preserve">чить во многихъ городахъ, для чего были </w:t>
      </w:r>
      <w:r>
        <w:br/>
      </w:r>
      <w:r>
        <w:t xml:space="preserve">устроены пастеровске институты. Въ Рос- </w:t>
      </w:r>
      <w:r>
        <w:br/>
      </w:r>
      <w:r>
        <w:t xml:space="preserve">си этихъ послЪднихь семь: въ Сиб., Мо- </w:t>
      </w:r>
      <w:r>
        <w:br/>
      </w:r>
      <w:r>
        <w:t xml:space="preserve">сквЪ, СамарЪ, Харьков, ВаршавЪ, Тиф- </w:t>
      </w:r>
      <w:r>
        <w:br/>
      </w:r>
      <w:r>
        <w:t xml:space="preserve">лисв, ОдессЪ; затмъ таве же институты </w:t>
      </w:r>
      <w:r>
        <w:br/>
      </w:r>
      <w:r>
        <w:t xml:space="preserve">имЪются въ НеаполЪ, Рим, МиланЪ, Ту- </w:t>
      </w:r>
      <w:r>
        <w:br/>
      </w:r>
      <w:r>
        <w:t xml:space="preserve">ринф, БолоньЪ, Палермо, ВЪнЪ, Константи- </w:t>
      </w:r>
      <w:r>
        <w:br/>
      </w:r>
      <w:r>
        <w:t xml:space="preserve">нополЪ, Бухарест, БарселонЪ, Мальть, </w:t>
      </w:r>
      <w:r>
        <w:br/>
      </w:r>
      <w:r>
        <w:t xml:space="preserve">Р1о-де-Жанейро, ГаваннЪ, Чикаго и др. Въ </w:t>
      </w:r>
      <w:r>
        <w:br/>
      </w:r>
      <w:r>
        <w:t xml:space="preserve">послЬднее время такой же институть от- </w:t>
      </w:r>
      <w:r>
        <w:br/>
      </w:r>
      <w:r>
        <w:t xml:space="preserve">крыть и въ БерлинЪ. Способъ предохра- </w:t>
      </w:r>
      <w:r>
        <w:br/>
      </w:r>
      <w:r>
        <w:t xml:space="preserve">нительныхъ прививокъ Пастера встртилъ </w:t>
      </w:r>
      <w:r>
        <w:br/>
      </w:r>
      <w:r>
        <w:t xml:space="preserve">противниковъ въ лицЪ Гогтвег’а, который </w:t>
      </w:r>
      <w:r>
        <w:br/>
      </w:r>
      <w:r>
        <w:t xml:space="preserve">въ опытахь не видитъ достаточной убЪъди- </w:t>
      </w:r>
      <w:r>
        <w:br/>
      </w:r>
      <w:r>
        <w:t xml:space="preserve">тельности; ОНейпап’а, который хотя и цф-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нить великое открыте Пастера, но не ръ- </w:t>
      </w:r>
      <w:r>
        <w:br/>
      </w:r>
      <w:r>
        <w:t xml:space="preserve">шается еще высказалься окончательно объ </w:t>
      </w:r>
      <w:r>
        <w:br/>
      </w:r>
      <w:r>
        <w:t xml:space="preserve">уепъхахъ прививокъ у людей. ЗатЪмъ про- </w:t>
      </w:r>
      <w:r>
        <w:br/>
      </w:r>
      <w:r>
        <w:t xml:space="preserve">тивъ прививки высказывались еще Ребег, </w:t>
      </w:r>
      <w:r>
        <w:br/>
      </w:r>
      <w:r>
        <w:t xml:space="preserve">о]ат.</w:t>
      </w:r>
    </w:p>
    <w:p>
      <w:pPr>
        <w:pStyle w:val="Normal"/>
      </w:pPr>
      <w:r>
        <w:t xml:space="preserve">Остается сказать еще нЪсколько словъ о </w:t>
      </w:r>
      <w:r>
        <w:br/>
      </w:r>
      <w:r>
        <w:t xml:space="preserve">передачв В. отъ человЪка къ человЪку. </w:t>
      </w:r>
      <w:r>
        <w:br/>
      </w:r>
      <w:r>
        <w:t xml:space="preserve">Хотя до сихъ поръ и неизвЪстно достовЪр- </w:t>
      </w:r>
      <w:r>
        <w:br/>
      </w:r>
      <w:r>
        <w:t xml:space="preserve">ныхъ случаевъь зараженя этимъ путемъ, </w:t>
      </w:r>
      <w:r>
        <w:br/>
      </w:r>
      <w:r>
        <w:t xml:space="preserve">твмъ не мене человЪка, укушеннагто дру- </w:t>
      </w:r>
      <w:r>
        <w:br/>
      </w:r>
      <w:r>
        <w:t xml:space="preserve">гимъ больнымъ В., слЪдуеть лЪчить также, </w:t>
      </w:r>
      <w:r>
        <w:br/>
      </w:r>
      <w:r>
        <w:t xml:space="preserve">какъ при укушен!и бБшенымъ животнымъ. </w:t>
      </w:r>
      <w:r>
        <w:br/>
      </w:r>
      <w:r>
        <w:t xml:space="preserve">Ухаживающихь за больными необходимо </w:t>
      </w:r>
      <w:r>
        <w:br/>
      </w:r>
      <w:r>
        <w:t xml:space="preserve">предупредить, чтобы они защищали всякую </w:t>
      </w:r>
      <w:r>
        <w:br/>
      </w:r>
      <w:r>
        <w:t xml:space="preserve">царапину и чтобы обмывались сулемой, </w:t>
      </w:r>
      <w:r>
        <w:br/>
      </w:r>
      <w:r>
        <w:t xml:space="preserve">если на нихъ попала слюна больного.</w:t>
      </w:r>
    </w:p>
    <w:p>
      <w:pPr>
        <w:pStyle w:val="Normal"/>
      </w:pPr>
      <w:r>
        <w:t xml:space="preserve">Водовлад 5 нае. Вода въ рЪкахъ и </w:t>
      </w:r>
      <w:r>
        <w:br/>
      </w:r>
      <w:r>
        <w:t xml:space="preserve">озерахъ, какъ предметь обладая частны- </w:t>
      </w:r>
      <w:r>
        <w:br/>
      </w:r>
      <w:r>
        <w:t xml:space="preserve">ми лицами, создаетъ въ правЪ рядъ 0со- </w:t>
      </w:r>
      <w:r>
        <w:br/>
      </w:r>
      <w:r>
        <w:t xml:space="preserve">бенностей, которыя выдфляютъ водовладЪ- </w:t>
      </w:r>
      <w:r>
        <w:br/>
      </w:r>
      <w:r>
        <w:t xml:space="preserve">н!е отъ прочихъ видовъ вещныхъ правъ. </w:t>
      </w:r>
      <w:r>
        <w:br/>
      </w:r>
      <w:r>
        <w:t xml:space="preserve">Общий принцинъ гражд. права, по которо- </w:t>
      </w:r>
      <w:r>
        <w:br/>
      </w:r>
      <w:r>
        <w:t xml:space="preserve">му все, что входить въ составъ недвижи- </w:t>
      </w:r>
      <w:r>
        <w:br/>
      </w:r>
      <w:r>
        <w:t xml:space="preserve">мости, принадлежащей частному лицу на </w:t>
      </w:r>
      <w:r>
        <w:br/>
      </w:r>
      <w:r>
        <w:t xml:space="preserve">правЪ собственности, считается собствен- </w:t>
      </w:r>
      <w:r>
        <w:br/>
      </w:r>
      <w:r>
        <w:t xml:space="preserve">ностью этого лица, терпить въ водовладЪ- </w:t>
      </w:r>
      <w:r>
        <w:br/>
      </w:r>
      <w:r>
        <w:t xml:space="preserve">ни весьма значительныя ограничешя. См. </w:t>
      </w:r>
      <w:r>
        <w:br/>
      </w:r>
      <w:r>
        <w:t xml:space="preserve">водное право.</w:t>
      </w:r>
    </w:p>
    <w:p>
      <w:pPr>
        <w:pStyle w:val="Normal"/>
      </w:pPr>
      <w:r>
        <w:t xml:space="preserve">Водовозова (урожд. Цевловская), </w:t>
      </w:r>
      <w:r>
        <w:br/>
      </w:r>
      <w:r>
        <w:t xml:space="preserve">Елиз. Никол., соврем. русск. писательн. </w:t>
      </w:r>
      <w:r>
        <w:br/>
      </w:r>
      <w:r>
        <w:t xml:space="preserve">Своими трудами занимаетъ видное мъето </w:t>
      </w:r>
      <w:r>
        <w:br/>
      </w:r>
      <w:r>
        <w:t xml:space="preserve">въ просвЪътительно-воспитательной и вообще </w:t>
      </w:r>
      <w:r>
        <w:br/>
      </w:r>
      <w:r>
        <w:t xml:space="preserve">педагогической литературЪ. Род. 1844, въ </w:t>
      </w:r>
      <w:r>
        <w:br/>
      </w:r>
      <w:r>
        <w:t xml:space="preserve">Смоленской губерн.; первые дЪтеюе годы </w:t>
      </w:r>
      <w:r>
        <w:br/>
      </w:r>
      <w:r>
        <w:t xml:space="preserve">провела въ деревнЪ. Воспитывалась въ </w:t>
      </w:r>
      <w:r>
        <w:br/>
      </w:r>
      <w:r>
        <w:t xml:space="preserve">Смольн. инст., въ его лучшее время, когда </w:t>
      </w:r>
      <w:r>
        <w:br/>
      </w:r>
      <w:r>
        <w:t xml:space="preserve">преподавателями въ немъ было знамени- </w:t>
      </w:r>
      <w:r>
        <w:br/>
      </w:r>
      <w:r>
        <w:t xml:space="preserve">тые руссые педагоги К. Д. Ушинсый и </w:t>
      </w:r>
      <w:r>
        <w:br/>
      </w:r>
      <w:r>
        <w:t xml:space="preserve">В. И. Водовозовъ. За послЪдняго, по окон- </w:t>
      </w:r>
      <w:r>
        <w:br/>
      </w:r>
      <w:r>
        <w:t xml:space="preserve">чан!и курса, Ел. Ник. вышла замужь 1862. </w:t>
      </w:r>
      <w:r>
        <w:br/>
      </w:r>
      <w:r>
        <w:t xml:space="preserve">Впослъдетыи, спустя 2 года поселЪ смерти </w:t>
      </w:r>
      <w:r>
        <w:br/>
      </w:r>
      <w:r>
        <w:t xml:space="preserve">перваго мужа, 1888 В. вторично вышла за- </w:t>
      </w:r>
      <w:r>
        <w:br/>
      </w:r>
      <w:r>
        <w:t xml:space="preserve">мужъ за извЪетнаго историка В. И. Семев- </w:t>
      </w:r>
      <w:r>
        <w:br/>
      </w:r>
      <w:r>
        <w:t xml:space="preserve">скаго. Впервые на литературное поприще </w:t>
      </w:r>
      <w:r>
        <w:br/>
      </w:r>
      <w:r>
        <w:t xml:space="preserve">В. выступила 1868 небольш. статьей въ </w:t>
      </w:r>
      <w:r>
        <w:br/>
      </w:r>
      <w:r>
        <w:t xml:space="preserve">„Вибшот. для чтен1я“, посвященной роману </w:t>
      </w:r>
      <w:r>
        <w:br/>
      </w:r>
      <w:r>
        <w:t xml:space="preserve">Н. Г. Черньюшевекаго „Что длать?“ Круп- </w:t>
      </w:r>
      <w:r>
        <w:br/>
      </w:r>
      <w:r>
        <w:t xml:space="preserve">ный трудъ В. „Умствен. и нравственное </w:t>
      </w:r>
      <w:r>
        <w:br/>
      </w:r>
      <w:r>
        <w:t xml:space="preserve">развие дЬтей отъ перваго проявлешя </w:t>
      </w:r>
      <w:r>
        <w:br/>
      </w:r>
      <w:r>
        <w:t xml:space="preserve">сознаня до школьнаго возраста“ появился </w:t>
      </w:r>
      <w:r>
        <w:br/>
      </w:r>
      <w:r>
        <w:t xml:space="preserve">1871 и выдержалъ 5 издан, каждый разъ </w:t>
      </w:r>
      <w:r>
        <w:br/>
      </w:r>
      <w:r>
        <w:t xml:space="preserve">перерабалываемыхъ авторомъ. Эта цЪзнная </w:t>
      </w:r>
      <w:r>
        <w:br/>
      </w:r>
      <w:r>
        <w:t xml:space="preserve">книга до сихъ поръ является въ русской </w:t>
      </w:r>
      <w:r>
        <w:br/>
      </w:r>
      <w:r>
        <w:t xml:space="preserve">педагогической литературЪ единственной </w:t>
      </w:r>
      <w:r>
        <w:br/>
      </w:r>
      <w:r>
        <w:t xml:space="preserve">въ своемъ родЪ. Разсматривая вопросы </w:t>
      </w:r>
      <w:r>
        <w:br/>
      </w:r>
      <w:r>
        <w:t xml:space="preserve">первоначальнаго воспиташя въ ихъ широ- </w:t>
      </w:r>
      <w:r>
        <w:br/>
      </w:r>
      <w:r>
        <w:t xml:space="preserve">кой постановкЪ, В. соединяеть теоретиче- </w:t>
      </w:r>
      <w:r>
        <w:br/>
      </w:r>
      <w:r>
        <w:t xml:space="preserve">скую научно обоснованную разработку </w:t>
      </w:r>
      <w:r>
        <w:br/>
      </w:r>
      <w:r>
        <w:t xml:space="preserve">предмета съ практическими указанями, </w:t>
      </w:r>
      <w:r>
        <w:br/>
      </w:r>
      <w:r>
        <w:t xml:space="preserve">основанными на опытф. Обладая обшир- </w:t>
      </w:r>
      <w:r>
        <w:br/>
      </w:r>
      <w:r>
        <w:t xml:space="preserve">нымъ запасомъ наблюдений, авторъ обык- </w:t>
      </w:r>
      <w:r>
        <w:br/>
      </w:r>
      <w:r>
        <w:t xml:space="preserve">новенно иллюстрируеть приводимыя 06- </w:t>
      </w:r>
      <w:r>
        <w:br/>
      </w:r>
      <w:r>
        <w:t xml:space="preserve">пя педагогичеся соображевя примЪ- </w:t>
      </w:r>
      <w:r>
        <w:br/>
      </w:r>
      <w:r>
        <w:t xml:space="preserve">рами, взятыми изъ дЪйствительной жизни. </w:t>
      </w:r>
      <w:r>
        <w:br/>
      </w:r>
      <w:r>
        <w:t xml:space="preserve">Благодаря этому, книга В., сохраняя науч- </w:t>
      </w:r>
      <w:r>
        <w:br/>
      </w:r>
      <w:r>
        <w:t xml:space="preserve">ность содержавя, отличается популяр- </w:t>
      </w:r>
      <w:r>
        <w:br/>
      </w:r>
      <w:r>
        <w:t xml:space="preserve">ностью формы. Въ первой исторической </w:t>
      </w:r>
      <w:r>
        <w:br/>
      </w:r>
      <w:r>
        <w:t xml:space="preserve">части В. даеть сжатый исторический очеркъ</w:t>
      </w:r>
    </w:p>
    <w:p>
      <w:pPr>
        <w:pStyle w:val="Normal"/>
      </w:pPr>
      <w:r>
        <w:t xml:space="preserve">Водовоязнь -— Водовозовл.</w:t>
      </w:r>
    </w:p>
    <w:p>
      <w:pPr>
        <w:pStyle w:val="Normal"/>
      </w:pPr>
      <w:r>
        <w:t xml:space="preserve">затБмъ рану прижигаютъ каленымъ жел- </w:t>
      </w:r>
      <w:r>
        <w:br/>
      </w:r>
      <w:r>
        <w:t xml:space="preserve">зомъ, Вдкими щелочами, дымящейся азот- </w:t>
      </w:r>
      <w:r>
        <w:br/>
      </w:r>
      <w:r>
        <w:t xml:space="preserve">ной кислотой. Сильно искусанную конеч- </w:t>
      </w:r>
      <w:r>
        <w:br/>
      </w:r>
      <w:r>
        <w:t xml:space="preserve">ность приходится даже иногда ампутиро- </w:t>
      </w:r>
      <w:r>
        <w:br/>
      </w:r>
      <w:r>
        <w:t xml:space="preserve">вать. Очень важно въ такихъ случаяхъ </w:t>
      </w:r>
      <w:r>
        <w:br/>
      </w:r>
      <w:r>
        <w:t xml:space="preserve">успокаивающее психическое лЪчеше, кото- </w:t>
      </w:r>
      <w:r>
        <w:br/>
      </w:r>
      <w:r>
        <w:t xml:space="preserve">рое даже важнЪъе лЪкарственнаго. Въ д1эть </w:t>
      </w:r>
      <w:r>
        <w:br/>
      </w:r>
      <w:r>
        <w:t xml:space="preserve">особенныхъ измфнешй не дЪлается; запре- </w:t>
      </w:r>
      <w:r>
        <w:br/>
      </w:r>
      <w:r>
        <w:t xml:space="preserve">щается только то, что считается вреднымъ </w:t>
      </w:r>
      <w:r>
        <w:br/>
      </w:r>
      <w:r>
        <w:t xml:space="preserve">и при другихь ранахъ. Противъ самой </w:t>
      </w:r>
      <w:r>
        <w:br/>
      </w:r>
      <w:r>
        <w:t xml:space="preserve">болЪзни вов рекомендованныя средства — </w:t>
      </w:r>
      <w:r>
        <w:br/>
      </w:r>
      <w:r>
        <w:t xml:space="preserve">безсильны; поэтому ограничиваются под- </w:t>
      </w:r>
      <w:r>
        <w:br/>
      </w:r>
      <w:r>
        <w:t xml:space="preserve">кожными впрыскиванями морф1я и вдыха- </w:t>
      </w:r>
      <w:r>
        <w:br/>
      </w:r>
      <w:r>
        <w:t xml:space="preserve">н1ями хлороформа, стараются ослабить при- </w:t>
      </w:r>
      <w:r>
        <w:br/>
      </w:r>
      <w:r>
        <w:t xml:space="preserve">ступы бъшенства, чтобы больной не могь </w:t>
      </w:r>
      <w:r>
        <w:br/>
      </w:r>
      <w:r>
        <w:t xml:space="preserve">причинить вреда себЪ и другимъ. Все, что </w:t>
      </w:r>
      <w:r>
        <w:br/>
      </w:r>
      <w:r>
        <w:t xml:space="preserve">можеть раздражать больного, должно быть </w:t>
      </w:r>
      <w:r>
        <w:br/>
      </w:r>
      <w:r>
        <w:t xml:space="preserve">устранено. ВзамЪнъ питья можно рекомен- </w:t>
      </w:r>
      <w:r>
        <w:br/>
      </w:r>
      <w:r>
        <w:t xml:space="preserve">довать смоченые кусочки хлбнаго мяки- </w:t>
      </w:r>
      <w:r>
        <w:br/>
      </w:r>
      <w:r>
        <w:t xml:space="preserve">ша, апельсины, кусочки льда, клистиры, </w:t>
      </w:r>
      <w:r>
        <w:br/>
      </w:r>
      <w:r>
        <w:t xml:space="preserve">но только тогда, когда это не вызываетъ </w:t>
      </w:r>
      <w:r>
        <w:br/>
      </w:r>
      <w:r>
        <w:t xml:space="preserve">судорогъ. 1880 Пастеромъ былъ открыть </w:t>
      </w:r>
      <w:r>
        <w:br/>
      </w:r>
      <w:r>
        <w:t xml:space="preserve">способъ прививокъ для предупреждешя </w:t>
      </w:r>
      <w:r>
        <w:br/>
      </w:r>
      <w:r>
        <w:t xml:space="preserve">развимя В. у укушенныхъ. Онъ работать </w:t>
      </w:r>
      <w:r>
        <w:br/>
      </w:r>
      <w:r>
        <w:t xml:space="preserve">надъ высушеннымъь и растертымъ въ обез- </w:t>
      </w:r>
      <w:r>
        <w:br/>
      </w:r>
      <w:r>
        <w:t xml:space="preserve">пложенномъ бульонв спиннымъ мозгомъ </w:t>
      </w:r>
      <w:r>
        <w:br/>
      </w:r>
      <w:r>
        <w:t xml:space="preserve">больныхъ В. кроликовъ, такъ какъ велЪфд- </w:t>
      </w:r>
      <w:r>
        <w:br/>
      </w:r>
      <w:r>
        <w:t xml:space="preserve">сте высушивашя ядъ въ значительной </w:t>
      </w:r>
      <w:r>
        <w:br/>
      </w:r>
      <w:r>
        <w:t xml:space="preserve">степени теряетъ свои ядовитыя свойстза. </w:t>
      </w:r>
      <w:r>
        <w:br/>
      </w:r>
      <w:r>
        <w:t xml:space="preserve">Пастеръ дЪлалъ сначала опыты надъ живот- </w:t>
      </w:r>
      <w:r>
        <w:br/>
      </w:r>
      <w:r>
        <w:t xml:space="preserve">ными, для чего бралъ ядъ слабой силы и </w:t>
      </w:r>
      <w:r>
        <w:br/>
      </w:r>
      <w:r>
        <w:t xml:space="preserve">впрыскивалъ его подъ кожу кроликамъ, а </w:t>
      </w:r>
      <w:r>
        <w:br/>
      </w:r>
      <w:r>
        <w:t xml:space="preserve">затъмъ день ото дня крЪиость яда увели- </w:t>
      </w:r>
      <w:r>
        <w:br/>
      </w:r>
      <w:r>
        <w:t xml:space="preserve">чивалась, пока животное не пробрЪтало </w:t>
      </w:r>
      <w:r>
        <w:br/>
      </w:r>
      <w:r>
        <w:t xml:space="preserve">способности переносить сильный ядъ. Та- </w:t>
      </w:r>
      <w:r>
        <w:br/>
      </w:r>
      <w:r>
        <w:t xml:space="preserve">кимъ образомъ получалась невоспр1им- </w:t>
      </w:r>
      <w:r>
        <w:br/>
      </w:r>
      <w:r>
        <w:t xml:space="preserve">чивость, иммунитетъ. ДальнЪйиие опы- </w:t>
      </w:r>
      <w:r>
        <w:br/>
      </w:r>
      <w:r>
        <w:t xml:space="preserve">ты показали, что иммунизированныя жи- </w:t>
      </w:r>
      <w:r>
        <w:br/>
      </w:r>
      <w:r>
        <w:t xml:space="preserve">вотныя могутъь безъ вреда для себя пере- </w:t>
      </w:r>
      <w:r>
        <w:br/>
      </w:r>
      <w:r>
        <w:t xml:space="preserve">нести прививку свЪъжаго мозга, взятаго отъ </w:t>
      </w:r>
      <w:r>
        <w:br/>
      </w:r>
      <w:r>
        <w:t xml:space="preserve">больного животнаго, между тЬмъ какъ та </w:t>
      </w:r>
      <w:r>
        <w:br/>
      </w:r>
      <w:r>
        <w:t xml:space="preserve">же прививка у животнаго не иммунизиро- </w:t>
      </w:r>
      <w:r>
        <w:br/>
      </w:r>
      <w:r>
        <w:t xml:space="preserve">ваннаго вызываеть В. въ 7 дней. Въ виду </w:t>
      </w:r>
      <w:r>
        <w:br/>
      </w:r>
      <w:r>
        <w:t xml:space="preserve">такихъ благопр!ятныхь результатовъ, Па- </w:t>
      </w:r>
      <w:r>
        <w:br/>
      </w:r>
      <w:r>
        <w:t xml:space="preserve">стеръ сталъ прививать укушенныхь людей </w:t>
      </w:r>
      <w:r>
        <w:br/>
      </w:r>
      <w:r>
        <w:t xml:space="preserve">и первая прививка была сдЪлана имъ 1885 </w:t>
      </w:r>
      <w:r>
        <w:br/>
      </w:r>
      <w:r>
        <w:t xml:space="preserve">г. 9-ти-льтнему мальчику; результать по- </w:t>
      </w:r>
      <w:r>
        <w:br/>
      </w:r>
      <w:r>
        <w:t xml:space="preserve">лучился прекрасный и мальчикъ остался </w:t>
      </w:r>
      <w:r>
        <w:br/>
      </w:r>
      <w:r>
        <w:t xml:space="preserve">здоровъ, хотя сильно былъ искусанъ б%- </w:t>
      </w:r>
      <w:r>
        <w:br/>
      </w:r>
      <w:r>
        <w:t xml:space="preserve">шеной собакой. ПослЪ этого Пастеръ едЪ- </w:t>
      </w:r>
      <w:r>
        <w:br/>
      </w:r>
      <w:r>
        <w:t xml:space="preserve">лалъ громадное число прививокъ людямЪъ, </w:t>
      </w:r>
      <w:r>
        <w:br/>
      </w:r>
      <w:r>
        <w:t xml:space="preserve">укушеннымъ животными. КромЪ Парижа, </w:t>
      </w:r>
      <w:r>
        <w:br/>
      </w:r>
      <w:r>
        <w:t xml:space="preserve">предохранительными прививками стали лъ- </w:t>
      </w:r>
      <w:r>
        <w:br/>
      </w:r>
      <w:r>
        <w:t xml:space="preserve">чить во многихъ городахъ, для чего были </w:t>
      </w:r>
      <w:r>
        <w:br/>
      </w:r>
      <w:r>
        <w:t xml:space="preserve">устроены пастеровске институты. Въ Рос- </w:t>
      </w:r>
      <w:r>
        <w:br/>
      </w:r>
      <w:r>
        <w:t xml:space="preserve">си этихъ послЪднихь семь: въ Сиб., Мо- </w:t>
      </w:r>
      <w:r>
        <w:br/>
      </w:r>
      <w:r>
        <w:t xml:space="preserve">сквЪ, СамарЪ, Харьков, ВаршавЪ, Тиф- </w:t>
      </w:r>
      <w:r>
        <w:br/>
      </w:r>
      <w:r>
        <w:t xml:space="preserve">лисв, ОдессЪ; затмъ таве же институты </w:t>
      </w:r>
      <w:r>
        <w:br/>
      </w:r>
      <w:r>
        <w:t xml:space="preserve">имЪются въ НеаполЪ, Рим, МиланЪ, Ту- </w:t>
      </w:r>
      <w:r>
        <w:br/>
      </w:r>
      <w:r>
        <w:t xml:space="preserve">ринф, БолоньЪ, Палермо, ВЪнЪ, Константи- </w:t>
      </w:r>
      <w:r>
        <w:br/>
      </w:r>
      <w:r>
        <w:t xml:space="preserve">нополЪ, Бухарест, БарселонЪ, Мальть, </w:t>
      </w:r>
      <w:r>
        <w:br/>
      </w:r>
      <w:r>
        <w:t xml:space="preserve">Р1о-де-Жанейро, ГаваннЪ, Чикаго и др. Въ </w:t>
      </w:r>
      <w:r>
        <w:br/>
      </w:r>
      <w:r>
        <w:t xml:space="preserve">послЬднее время такой же институть от- </w:t>
      </w:r>
      <w:r>
        <w:br/>
      </w:r>
      <w:r>
        <w:t xml:space="preserve">крыть и въ БерлинЪ. Способъ предохра- </w:t>
      </w:r>
      <w:r>
        <w:br/>
      </w:r>
      <w:r>
        <w:t xml:space="preserve">нительныхъ прививокъ Пастера встртилъ </w:t>
      </w:r>
      <w:r>
        <w:br/>
      </w:r>
      <w:r>
        <w:t xml:space="preserve">противниковъ въ лицЪ Гогтвег’а, который </w:t>
      </w:r>
      <w:r>
        <w:br/>
      </w:r>
      <w:r>
        <w:t xml:space="preserve">въ опытахъь не видитъ достаточной убЪъди- </w:t>
      </w:r>
      <w:r>
        <w:br/>
      </w:r>
      <w:r>
        <w:t xml:space="preserve">тельности; ОНейпап’а, который хотя и ц5-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нить великое открыте Пастера, но не ръ- </w:t>
      </w:r>
      <w:r>
        <w:br/>
      </w:r>
      <w:r>
        <w:t xml:space="preserve">шается еще высказалься окончательно объ </w:t>
      </w:r>
      <w:r>
        <w:br/>
      </w:r>
      <w:r>
        <w:t xml:space="preserve">уепъхахъ прививокъ у людей. ЗатЪмъ про- </w:t>
      </w:r>
      <w:r>
        <w:br/>
      </w:r>
      <w:r>
        <w:t xml:space="preserve">тивъ прививки высказывались еще Ребег, </w:t>
      </w:r>
      <w:r>
        <w:br/>
      </w:r>
      <w:r>
        <w:t xml:space="preserve">о]ат.</w:t>
      </w:r>
    </w:p>
    <w:p>
      <w:pPr>
        <w:pStyle w:val="Normal"/>
      </w:pPr>
      <w:r>
        <w:t xml:space="preserve">Остается сказать еще нЪеколько словъ о </w:t>
      </w:r>
      <w:r>
        <w:br/>
      </w:r>
      <w:r>
        <w:t xml:space="preserve">передачв В. отъ человЪка къ человЪку. </w:t>
      </w:r>
      <w:r>
        <w:br/>
      </w:r>
      <w:r>
        <w:t xml:space="preserve">Хотя до сихъ поръ и неизвЪстно достовЪр- </w:t>
      </w:r>
      <w:r>
        <w:br/>
      </w:r>
      <w:r>
        <w:t xml:space="preserve">ныхъ случаевъь зараженя этимъ путемъ, </w:t>
      </w:r>
      <w:r>
        <w:br/>
      </w:r>
      <w:r>
        <w:t xml:space="preserve">твмъ не мене человЪка, укушеннаго дру- </w:t>
      </w:r>
      <w:r>
        <w:br/>
      </w:r>
      <w:r>
        <w:t xml:space="preserve">гимъ больнымъ В., слЪдуеть лЪчить также, </w:t>
      </w:r>
      <w:r>
        <w:br/>
      </w:r>
      <w:r>
        <w:t xml:space="preserve">какъ при укушен!и бБшенымъ животнымъ. </w:t>
      </w:r>
      <w:r>
        <w:br/>
      </w:r>
      <w:r>
        <w:t xml:space="preserve">Ухаживающихь за больными необходимо </w:t>
      </w:r>
      <w:r>
        <w:br/>
      </w:r>
      <w:r>
        <w:t xml:space="preserve">предупредить, чтобы они защищали всякую </w:t>
      </w:r>
      <w:r>
        <w:br/>
      </w:r>
      <w:r>
        <w:t xml:space="preserve">царапину и чтобы обмывались сулемой, </w:t>
      </w:r>
      <w:r>
        <w:br/>
      </w:r>
      <w:r>
        <w:t xml:space="preserve">если на нихъ попала слюна больного.</w:t>
      </w:r>
    </w:p>
    <w:p>
      <w:pPr>
        <w:pStyle w:val="Normal"/>
      </w:pPr>
      <w:r>
        <w:t xml:space="preserve">Водовлад 5 нае. Вода въ р$Ъкахъ и </w:t>
      </w:r>
      <w:r>
        <w:br/>
      </w:r>
      <w:r>
        <w:t xml:space="preserve">озерахъ, какъ предметь обладая частны- </w:t>
      </w:r>
      <w:r>
        <w:br/>
      </w:r>
      <w:r>
        <w:t xml:space="preserve">ми лицами, создаетъ въ правЪ рядъ 0со- </w:t>
      </w:r>
      <w:r>
        <w:br/>
      </w:r>
      <w:r>
        <w:t xml:space="preserve">бенностей, которыя выдфляютъ водовладЪ- </w:t>
      </w:r>
      <w:r>
        <w:br/>
      </w:r>
      <w:r>
        <w:t xml:space="preserve">н!е отъ прочихъ видовъ вещныхъ правъ. </w:t>
      </w:r>
      <w:r>
        <w:br/>
      </w:r>
      <w:r>
        <w:t xml:space="preserve">Общий принцинъ гражд. права, по которо- </w:t>
      </w:r>
      <w:r>
        <w:br/>
      </w:r>
      <w:r>
        <w:t xml:space="preserve">му все, что входить въ составъ недвижи- </w:t>
      </w:r>
      <w:r>
        <w:br/>
      </w:r>
      <w:r>
        <w:t xml:space="preserve">мости, принадлежащей частному лицу на </w:t>
      </w:r>
      <w:r>
        <w:br/>
      </w:r>
      <w:r>
        <w:t xml:space="preserve">правЪ собственности, считается собствен- </w:t>
      </w:r>
      <w:r>
        <w:br/>
      </w:r>
      <w:r>
        <w:t xml:space="preserve">ностью этого лица, терпить въ водовладЪ- </w:t>
      </w:r>
      <w:r>
        <w:br/>
      </w:r>
      <w:r>
        <w:t xml:space="preserve">ни весьма значительныя ограничешя. См. </w:t>
      </w:r>
      <w:r>
        <w:br/>
      </w:r>
      <w:r>
        <w:t xml:space="preserve">водное право.</w:t>
      </w:r>
    </w:p>
    <w:p>
      <w:pPr>
        <w:pStyle w:val="Normal"/>
      </w:pPr>
      <w:r>
        <w:t xml:space="preserve">Водовозова (урожд. Цевловская), </w:t>
      </w:r>
      <w:r>
        <w:br/>
      </w:r>
      <w:r>
        <w:t xml:space="preserve">Елиз. Никол., соврем. русск. писательн. </w:t>
      </w:r>
      <w:r>
        <w:br/>
      </w:r>
      <w:r>
        <w:t xml:space="preserve">Своими трудами занимаетъ видное мъето </w:t>
      </w:r>
      <w:r>
        <w:br/>
      </w:r>
      <w:r>
        <w:t xml:space="preserve">въ просвътительно-воспитательной и вообще </w:t>
      </w:r>
      <w:r>
        <w:br/>
      </w:r>
      <w:r>
        <w:t xml:space="preserve">педагогической литературЪ. Род. 1844, въ </w:t>
      </w:r>
      <w:r>
        <w:br/>
      </w:r>
      <w:r>
        <w:t xml:space="preserve">Смоленской губерн.; первые дЪтеке годы </w:t>
      </w:r>
      <w:r>
        <w:br/>
      </w:r>
      <w:r>
        <w:t xml:space="preserve">провела въ деревнЪ. Воспитывалась въ </w:t>
      </w:r>
      <w:r>
        <w:br/>
      </w:r>
      <w:r>
        <w:t xml:space="preserve">Смольн. инст., въ его лучшее время, когда </w:t>
      </w:r>
      <w:r>
        <w:br/>
      </w:r>
      <w:r>
        <w:t xml:space="preserve">преподавателями въ немъ было знамени- </w:t>
      </w:r>
      <w:r>
        <w:br/>
      </w:r>
      <w:r>
        <w:t xml:space="preserve">тые руссые педагоги К. Д. Ушинсюй и </w:t>
      </w:r>
      <w:r>
        <w:br/>
      </w:r>
      <w:r>
        <w:t xml:space="preserve">В. И. Водовозовъ. За послЪдняго, по окон- </w:t>
      </w:r>
      <w:r>
        <w:br/>
      </w:r>
      <w:r>
        <w:t xml:space="preserve">чан!и курса, Ел. Ник. вышла замужь 1862. </w:t>
      </w:r>
      <w:r>
        <w:br/>
      </w:r>
      <w:r>
        <w:t xml:space="preserve">Впослъдетьи, спустя 2 года поселЪ смерти </w:t>
      </w:r>
      <w:r>
        <w:br/>
      </w:r>
      <w:r>
        <w:t xml:space="preserve">перваго мужа, 1888 В. вторично вышла за- </w:t>
      </w:r>
      <w:r>
        <w:br/>
      </w:r>
      <w:r>
        <w:t xml:space="preserve">мужъ за извЪетнаго историка В. И. Семев- </w:t>
      </w:r>
      <w:r>
        <w:br/>
      </w:r>
      <w:r>
        <w:t xml:space="preserve">скаго. Впервые на литературное поприще </w:t>
      </w:r>
      <w:r>
        <w:br/>
      </w:r>
      <w:r>
        <w:t xml:space="preserve">В. выступила 1868 небольш. статьей въ </w:t>
      </w:r>
      <w:r>
        <w:br/>
      </w:r>
      <w:r>
        <w:t xml:space="preserve">„Вибшот. для чтен1я“, посвященной роману </w:t>
      </w:r>
      <w:r>
        <w:br/>
      </w:r>
      <w:r>
        <w:t xml:space="preserve">Н. Г. Черньйшевекаго „Что длать?“ Круп- </w:t>
      </w:r>
      <w:r>
        <w:br/>
      </w:r>
      <w:r>
        <w:t xml:space="preserve">ный трудъ В. „Умствен. и нравственное </w:t>
      </w:r>
      <w:r>
        <w:br/>
      </w:r>
      <w:r>
        <w:t xml:space="preserve">развие дЬтей отъ перваго проявлешя </w:t>
      </w:r>
      <w:r>
        <w:br/>
      </w:r>
      <w:r>
        <w:t xml:space="preserve">сознаня до школьнаго возраста“ появился </w:t>
      </w:r>
      <w:r>
        <w:br/>
      </w:r>
      <w:r>
        <w:t xml:space="preserve">1871 и выдержалъ 5 издан, каждый разъ </w:t>
      </w:r>
      <w:r>
        <w:br/>
      </w:r>
      <w:r>
        <w:t xml:space="preserve">перерабалываемыхъ авторомъ. Эта. цЪзнная </w:t>
      </w:r>
      <w:r>
        <w:br/>
      </w:r>
      <w:r>
        <w:t xml:space="preserve">книга до сихъ поръ является въ русской </w:t>
      </w:r>
      <w:r>
        <w:br/>
      </w:r>
      <w:r>
        <w:t xml:space="preserve">педагогической литературЪ единственной </w:t>
      </w:r>
      <w:r>
        <w:br/>
      </w:r>
      <w:r>
        <w:t xml:space="preserve">въ своемъ родЪ. Разсматривая вопросы </w:t>
      </w:r>
      <w:r>
        <w:br/>
      </w:r>
      <w:r>
        <w:t xml:space="preserve">первоначальнаго воспиташя въ ихъ широ- </w:t>
      </w:r>
      <w:r>
        <w:br/>
      </w:r>
      <w:r>
        <w:t xml:space="preserve">кой постановкЪ, В. соединяеть теоретиче- </w:t>
      </w:r>
      <w:r>
        <w:br/>
      </w:r>
      <w:r>
        <w:t xml:space="preserve">скую научно обоснованную разработку </w:t>
      </w:r>
      <w:r>
        <w:br/>
      </w:r>
      <w:r>
        <w:t xml:space="preserve">предмета съ практическими указанями, </w:t>
      </w:r>
      <w:r>
        <w:br/>
      </w:r>
      <w:r>
        <w:t xml:space="preserve">основанными на опытф. Обладая обшир- </w:t>
      </w:r>
      <w:r>
        <w:br/>
      </w:r>
      <w:r>
        <w:t xml:space="preserve">нымЪъ запасомъ наблюдевшй, авторъ обык- </w:t>
      </w:r>
      <w:r>
        <w:br/>
      </w:r>
      <w:r>
        <w:t xml:space="preserve">новенно иллюстрируеть приводимыя 06- </w:t>
      </w:r>
      <w:r>
        <w:br/>
      </w:r>
      <w:r>
        <w:t xml:space="preserve">пя педагогичесыя соображевя прим$- </w:t>
      </w:r>
      <w:r>
        <w:br/>
      </w:r>
      <w:r>
        <w:t xml:space="preserve">рами, взятыми изъ дЪйствительной жизни. </w:t>
      </w:r>
      <w:r>
        <w:br/>
      </w:r>
      <w:r>
        <w:t xml:space="preserve">Благодаря этому, книга В., сохраняя науч- </w:t>
      </w:r>
      <w:r>
        <w:br/>
      </w:r>
      <w:r>
        <w:t xml:space="preserve">ность содержаня, отличается популяр- </w:t>
      </w:r>
      <w:r>
        <w:br/>
      </w:r>
      <w:r>
        <w:t xml:space="preserve">ностью формы. Въ первой исторической </w:t>
      </w:r>
      <w:r>
        <w:br/>
      </w:r>
      <w:r>
        <w:t xml:space="preserve">части В. даеть сжатый историческй очеркъ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эволющи воспитавя у насъ и на Западъ, </w:t>
      </w:r>
      <w:r>
        <w:br/>
      </w:r>
      <w:r>
        <w:t xml:space="preserve">начиная съ ХУ! в. до послЪдняго времени. </w:t>
      </w:r>
      <w:r>
        <w:br/>
      </w:r>
      <w:r>
        <w:t xml:space="preserve">Особенно ярко представлены у В.-ой 60-ые </w:t>
      </w:r>
      <w:r>
        <w:br/>
      </w:r>
      <w:r>
        <w:t xml:space="preserve">тоды, давпе сильный толчекъ развито </w:t>
      </w:r>
      <w:r>
        <w:br/>
      </w:r>
      <w:r>
        <w:t xml:space="preserve">новыхъ взглядовъ и въ области воспитан я. </w:t>
      </w:r>
      <w:r>
        <w:br/>
      </w:r>
      <w:r>
        <w:t xml:space="preserve">Въ объективномъ освЪщени автора не </w:t>
      </w:r>
      <w:r>
        <w:br/>
      </w:r>
      <w:r>
        <w:t xml:space="preserve">скрыты нЪкоторыя крайности и увлеченя, </w:t>
      </w:r>
      <w:r>
        <w:br/>
      </w:r>
      <w:r>
        <w:t xml:space="preserve">явивийяся остественнымъ протестомъ про- </w:t>
      </w:r>
      <w:r>
        <w:br/>
      </w:r>
      <w:r>
        <w:t xml:space="preserve">тивъ недостатковъ прошлаго. Но авторъ </w:t>
      </w:r>
      <w:r>
        <w:br/>
      </w:r>
      <w:r>
        <w:t xml:space="preserve">проводить ясную черту, отграничивающую </w:t>
      </w:r>
      <w:r>
        <w:br/>
      </w:r>
      <w:r>
        <w:t xml:space="preserve">эти увлечешя отъ прочно заложенныхъ въ </w:t>
      </w:r>
      <w:r>
        <w:br/>
      </w:r>
      <w:r>
        <w:t xml:space="preserve">ту эпоху основъ рацюнальнаго воспитая. </w:t>
      </w:r>
      <w:r>
        <w:br/>
      </w:r>
      <w:r>
        <w:t xml:space="preserve">Вторая часть книги посвящена выяснено </w:t>
      </w:r>
      <w:r>
        <w:br/>
      </w:r>
      <w:r>
        <w:t xml:space="preserve">задачъ, средствь и цЪлей воспиташя, &amp; </w:t>
      </w:r>
      <w:r>
        <w:br/>
      </w:r>
      <w:r>
        <w:t xml:space="preserve">въ третьей авторъ подробно останавли- </w:t>
      </w:r>
      <w:r>
        <w:br/>
      </w:r>
      <w:r>
        <w:t xml:space="preserve">вается на системЪ Фребеля, указывая ея </w:t>
      </w:r>
      <w:r>
        <w:br/>
      </w:r>
      <w:r>
        <w:t xml:space="preserve">важныя достоинства и недостатки, и даетъ </w:t>
      </w:r>
      <w:r>
        <w:br/>
      </w:r>
      <w:r>
        <w:t xml:space="preserve">указашя для ея практическаго примвнешя </w:t>
      </w:r>
      <w:r>
        <w:br/>
      </w:r>
      <w:r>
        <w:t xml:space="preserve">въ воспитани. Вся книга проникнута ду- </w:t>
      </w:r>
      <w:r>
        <w:br/>
      </w:r>
      <w:r>
        <w:t xml:space="preserve">хомъ освободительныхъ идей, охватившихъ </w:t>
      </w:r>
      <w:r>
        <w:br/>
      </w:r>
      <w:r>
        <w:t xml:space="preserve">мыслящую часть русскаго общества въ </w:t>
      </w:r>
      <w:r>
        <w:br/>
      </w:r>
      <w:r>
        <w:t xml:space="preserve">60-е годы; въ ней ясно выражена цфль- </w:t>
      </w:r>
      <w:r>
        <w:br/>
      </w:r>
      <w:r>
        <w:t xml:space="preserve">ность мросозерцая автора и ея глубокая </w:t>
      </w:r>
      <w:r>
        <w:br/>
      </w:r>
      <w:r>
        <w:t xml:space="preserve">в$ра въ свЪтлое будущее идеаловъ, завЪ- </w:t>
      </w:r>
      <w:r>
        <w:br/>
      </w:r>
      <w:r>
        <w:t xml:space="preserve">щанныхъ этимъ временемъ. „Въ книгё </w:t>
      </w:r>
      <w:r>
        <w:br/>
      </w:r>
      <w:r>
        <w:t xml:space="preserve">В-ой“, говорить П. 9. Каптеревъ, „вопросы </w:t>
      </w:r>
      <w:r>
        <w:br/>
      </w:r>
      <w:r>
        <w:t xml:space="preserve">воспиташя ставятся въ самую тВеную связь </w:t>
      </w:r>
      <w:r>
        <w:br/>
      </w:r>
      <w:r>
        <w:t xml:space="preserve">съ жизнью и настроешемъ об—ва и госу- </w:t>
      </w:r>
      <w:r>
        <w:br/>
      </w:r>
      <w:r>
        <w:t xml:space="preserve">дарства; въ ней авторъ стремится къ </w:t>
      </w:r>
      <w:r>
        <w:br/>
      </w:r>
      <w:r>
        <w:t xml:space="preserve">подъему общественныхь и воспиталель- </w:t>
      </w:r>
      <w:r>
        <w:br/>
      </w:r>
      <w:r>
        <w:t xml:space="preserve">ныхь идеаловъ“. То же можно сказать и </w:t>
      </w:r>
      <w:r>
        <w:br/>
      </w:r>
      <w:r>
        <w:t xml:space="preserve">обо всвхъ остальныхь работахъ автора. </w:t>
      </w:r>
      <w:r>
        <w:br/>
      </w:r>
      <w:r>
        <w:t xml:space="preserve">Заслуженной извЪстностью пользуется об- </w:t>
      </w:r>
      <w:r>
        <w:br/>
      </w:r>
      <w:r>
        <w:t xml:space="preserve">ширный трудъ В-ой „Жизнь европейскихь </w:t>
      </w:r>
      <w:r>
        <w:br/>
      </w:r>
      <w:r>
        <w:t xml:space="preserve">народовъ“. По замыслу и широт плана, </w:t>
      </w:r>
      <w:r>
        <w:br/>
      </w:r>
      <w:r>
        <w:t xml:space="preserve">обнимающаго всЪ стороны жизни каждаго </w:t>
      </w:r>
      <w:r>
        <w:br/>
      </w:r>
      <w:r>
        <w:t xml:space="preserve">народа, это вполнф оригинальная работа. </w:t>
      </w:r>
      <w:r>
        <w:br/>
      </w:r>
      <w:r>
        <w:t xml:space="preserve">Книга (три большихъ тома, послЪдн. изд. </w:t>
      </w:r>
      <w:r>
        <w:br/>
      </w:r>
      <w:r>
        <w:t xml:space="preserve">1893—99) даетъ первоначальное общее зна- </w:t>
      </w:r>
      <w:r>
        <w:br/>
      </w:r>
      <w:r>
        <w:t xml:space="preserve">комство со страной, съ ея культурой, поли- </w:t>
      </w:r>
      <w:r>
        <w:br/>
      </w:r>
      <w:r>
        <w:t xml:space="preserve">тическими и общественными учреждешями, </w:t>
      </w:r>
      <w:r>
        <w:br/>
      </w:r>
      <w:r>
        <w:t xml:space="preserve">съ характеромъ и бытовыми особенностями </w:t>
      </w:r>
      <w:r>
        <w:br/>
      </w:r>
      <w:r>
        <w:t xml:space="preserve">народа, взаимными отношенями обществен- </w:t>
      </w:r>
      <w:r>
        <w:br/>
      </w:r>
      <w:r>
        <w:t xml:space="preserve">ныхЪ классовъ и проч. Текстъ иллюстри- </w:t>
      </w:r>
      <w:r>
        <w:br/>
      </w:r>
      <w:r>
        <w:t xml:space="preserve">рованъ многочисленными рисунками В. М. </w:t>
      </w:r>
      <w:r>
        <w:br/>
      </w:r>
      <w:r>
        <w:t xml:space="preserve">Васнецова и др. художниковъ. Книга эта </w:t>
      </w:r>
      <w:r>
        <w:br/>
      </w:r>
      <w:r>
        <w:t xml:space="preserve">также выдержала нЪФеколько издан, при </w:t>
      </w:r>
      <w:r>
        <w:br/>
      </w:r>
      <w:r>
        <w:t xml:space="preserve">чемъ каждое перерабатывалось авторомъ, </w:t>
      </w:r>
      <w:r>
        <w:br/>
      </w:r>
      <w:r>
        <w:t xml:space="preserve">тщательно отмфчающимъь новыя явлешя </w:t>
      </w:r>
      <w:r>
        <w:br/>
      </w:r>
      <w:r>
        <w:t xml:space="preserve">въ политической и общественной жизни </w:t>
      </w:r>
      <w:r>
        <w:br/>
      </w:r>
      <w:r>
        <w:t xml:space="preserve">страны. Какъ это, такъ и предшествующее, </w:t>
      </w:r>
      <w:r>
        <w:br/>
      </w:r>
      <w:r>
        <w:t xml:space="preserve">сочинен!я В-ой рекомендованы комиссей </w:t>
      </w:r>
      <w:r>
        <w:br/>
      </w:r>
      <w:r>
        <w:t xml:space="preserve">домашняго чтеня, основанной при учебн. </w:t>
      </w:r>
      <w:r>
        <w:br/>
      </w:r>
      <w:r>
        <w:t xml:space="preserve">отд. общ. распр.техн. знай и вошли въ спи- </w:t>
      </w:r>
      <w:r>
        <w:br/>
      </w:r>
      <w:r>
        <w:t xml:space="preserve">сокъ книгь систематическаго курса (см. </w:t>
      </w:r>
      <w:r>
        <w:br/>
      </w:r>
      <w:r>
        <w:t xml:space="preserve">„Программы домазшн. чтен.* годъ2 и 4-й, изд. </w:t>
      </w:r>
      <w:r>
        <w:br/>
      </w:r>
      <w:r>
        <w:t xml:space="preserve">1896 и 1900). Въ самое послЪднее время В. </w:t>
      </w:r>
      <w:r>
        <w:br/>
      </w:r>
      <w:r>
        <w:t xml:space="preserve">написана сер1я книгьъ подъ общ. заглавемъ </w:t>
      </w:r>
      <w:r>
        <w:br/>
      </w:r>
      <w:r>
        <w:t xml:space="preserve">„Какъ люди на бЪъломъ свётЪ живутъ“. До </w:t>
      </w:r>
      <w:r>
        <w:br/>
      </w:r>
      <w:r>
        <w:t xml:space="preserve">сихь поръ вышли: Турки, Англичане, </w:t>
      </w:r>
      <w:r>
        <w:br/>
      </w:r>
      <w:r>
        <w:t xml:space="preserve">Испанцы, Нъмцы, Итальянцы, Французы, </w:t>
      </w:r>
      <w:r>
        <w:br/>
      </w:r>
      <w:r>
        <w:t xml:space="preserve">Швейцарцы и двЪ книги, посвящ. славян- </w:t>
      </w:r>
      <w:r>
        <w:br/>
      </w:r>
      <w:r>
        <w:t xml:space="preserve">скимъ народамъ. Книги отличаются т$ми </w:t>
      </w:r>
      <w:r>
        <w:br/>
      </w:r>
      <w:r>
        <w:t xml:space="preserve">же достоинствами и составлены, приблизи- </w:t>
      </w:r>
      <w:r>
        <w:br/>
      </w:r>
      <w:r>
        <w:t xml:space="preserve">тельно, по Тому же плану какъ и „Жизнь </w:t>
      </w:r>
      <w:r>
        <w:br/>
      </w:r>
      <w:r>
        <w:t xml:space="preserve">европ. нар.“, но, какъ болЪе доступныя по </w:t>
      </w:r>
      <w:r>
        <w:br/>
      </w:r>
      <w:r>
        <w:t xml:space="preserve">цвнЪ и изЯожению, онЪ предназначаются </w:t>
      </w:r>
      <w:r>
        <w:br/>
      </w:r>
      <w:r>
        <w:t xml:space="preserve">для болЪе широкаго круга читателей. Зем- </w:t>
      </w:r>
      <w:r>
        <w:br/>
      </w:r>
      <w:r>
        <w:t xml:space="preserve">Г</w:t>
      </w:r>
    </w:p>
    <w:p>
      <w:pPr>
        <w:pStyle w:val="Normal"/>
      </w:pPr>
      <w:r>
        <w:t xml:space="preserve">ВодовозовА — Водовозовъ.</w:t>
      </w:r>
    </w:p>
    <w:p>
      <w:pPr>
        <w:pStyle w:val="Normal"/>
      </w:pPr>
      <w:r>
        <w:t xml:space="preserve">ства прюбр5тають ихъ для аемскихь на- </w:t>
      </w:r>
      <w:r>
        <w:br/>
      </w:r>
      <w:r>
        <w:t xml:space="preserve">родныхъ библютекъ и читаленъ. ‘Книги </w:t>
      </w:r>
      <w:r>
        <w:br/>
      </w:r>
      <w:r>
        <w:t xml:space="preserve">эти пользуются также успхомъ на чте- </w:t>
      </w:r>
      <w:r>
        <w:br/>
      </w:r>
      <w:r>
        <w:t xml:space="preserve">шяхъ, устраиваемыхъ для народа и рабо- </w:t>
      </w:r>
      <w:r>
        <w:br/>
      </w:r>
      <w:r>
        <w:t xml:space="preserve">чихъ. В. написала нЪсколько книжекъ для </w:t>
      </w:r>
      <w:r>
        <w:br/>
      </w:r>
      <w:r>
        <w:t xml:space="preserve">дЪтскаго чтешя: „Изъ русской жизни и при- </w:t>
      </w:r>
      <w:r>
        <w:br/>
      </w:r>
      <w:r>
        <w:t xml:space="preserve">роды“ (7 изд. 1900), маленьше разсказы, </w:t>
      </w:r>
      <w:r>
        <w:br/>
      </w:r>
      <w:r>
        <w:t xml:space="preserve">въ которыхъ занимательность фабулы при- </w:t>
      </w:r>
      <w:r>
        <w:br/>
      </w:r>
      <w:r>
        <w:t xml:space="preserve">крываеть необходимыя указавя дЪтямъ </w:t>
      </w:r>
      <w:r>
        <w:br/>
      </w:r>
      <w:r>
        <w:t xml:space="preserve">на первыхъ шагахь ихъ знакомства съ </w:t>
      </w:r>
      <w:r>
        <w:br/>
      </w:r>
      <w:r>
        <w:t xml:space="preserve">жизнью и природой; „На отдыхъ. Иллюстр. </w:t>
      </w:r>
      <w:r>
        <w:br/>
      </w:r>
      <w:r>
        <w:t xml:space="preserve">разсказы для маленькихъ дЪтей“ (изд. 1880) </w:t>
      </w:r>
      <w:r>
        <w:br/>
      </w:r>
      <w:r>
        <w:t xml:space="preserve">и сборникъ дётскихъ иъеенъ съ мелодями </w:t>
      </w:r>
      <w:r>
        <w:br/>
      </w:r>
      <w:r>
        <w:t xml:space="preserve">(музыка А. И. Рубца, 5-е изд. 1893). Кром </w:t>
      </w:r>
      <w:r>
        <w:br/>
      </w:r>
      <w:r>
        <w:t xml:space="preserve">указаннаго, В. принадлежать рядъ статей, </w:t>
      </w:r>
      <w:r>
        <w:br/>
      </w:r>
      <w:r>
        <w:t xml:space="preserve">помфщенныхъ, иногда подъ псевдонимами, </w:t>
      </w:r>
      <w:r>
        <w:br/>
      </w:r>
      <w:r>
        <w:t xml:space="preserve">въ педагогическихъ журналахъ 60-хъ го- </w:t>
      </w:r>
      <w:r>
        <w:br/>
      </w:r>
      <w:r>
        <w:t xml:space="preserve">довъ („Учитель“, „Семья и школа“, „Дът- </w:t>
      </w:r>
      <w:r>
        <w:br/>
      </w:r>
      <w:r>
        <w:t xml:space="preserve">ское чтен!е“, „Народная школа“), а также </w:t>
      </w:r>
      <w:r>
        <w:br/>
      </w:r>
      <w:r>
        <w:t xml:space="preserve">беллетристичесяя произведеня, обнару- </w:t>
      </w:r>
      <w:r>
        <w:br/>
      </w:r>
      <w:r>
        <w:t xml:space="preserve">живиия въ автор тонкую наблюдатель- </w:t>
      </w:r>
      <w:r>
        <w:br/>
      </w:r>
      <w:r>
        <w:t xml:space="preserve">ность и знаше дЪтской души. Отзывы о </w:t>
      </w:r>
      <w:r>
        <w:br/>
      </w:r>
      <w:r>
        <w:t xml:space="preserve">книгахъ В. были помъщены во многихъ </w:t>
      </w:r>
      <w:r>
        <w:br/>
      </w:r>
      <w:r>
        <w:t xml:space="preserve">пер1одическихь издашяхъ, указанныхъ (до </w:t>
      </w:r>
      <w:r>
        <w:br/>
      </w:r>
      <w:r>
        <w:t xml:space="preserve">1880) въ извЪстной книгЪ, „Что читать </w:t>
      </w:r>
      <w:r>
        <w:br/>
      </w:r>
      <w:r>
        <w:t xml:space="preserve">народу 3“ (см. географ. отд. стр. 48—45), и </w:t>
      </w:r>
      <w:r>
        <w:br/>
      </w:r>
      <w:r>
        <w:t xml:space="preserve">у В. И. Межова въ его прибавлешяхъ къ </w:t>
      </w:r>
      <w:r>
        <w:br/>
      </w:r>
      <w:r>
        <w:t xml:space="preserve">катапогамьъ книжн. магаз. Базунова и Гла- </w:t>
      </w:r>
      <w:r>
        <w:br/>
      </w:r>
      <w:r>
        <w:t xml:space="preserve">зунова за 1871—87. Изъ позднЪйш. рецен- </w:t>
      </w:r>
      <w:r>
        <w:br/>
      </w:r>
      <w:r>
        <w:t xml:space="preserve">з наиболЪе полной является, цитирован- </w:t>
      </w:r>
      <w:r>
        <w:br/>
      </w:r>
      <w:r>
        <w:t xml:space="preserve">ная выше, статья П. 9. Каптерева („Русская </w:t>
      </w:r>
      <w:r>
        <w:br/>
      </w:r>
      <w:r>
        <w:t xml:space="preserve">школа“, октябрь, 1891); сверхъ того кратые </w:t>
      </w:r>
      <w:r>
        <w:br/>
      </w:r>
      <w:r>
        <w:t xml:space="preserve">отзывы были напечатаны въ „Русской/мы- </w:t>
      </w:r>
      <w:r>
        <w:br/>
      </w:r>
      <w:r>
        <w:t xml:space="preserve">сли“ (декабрь, 1894), „Спб. Въдом.“ (1898 </w:t>
      </w:r>
      <w:r>
        <w:br/>
      </w:r>
      <w:r>
        <w:t xml:space="preserve">и 99) и въ друг. перюд. изд. </w:t>
      </w:r>
      <w:r>
        <w:br/>
      </w:r>
      <w:r>
        <w:t xml:space="preserve">Водовозовъ, 1) Вас. Вас., публиц., </w:t>
      </w:r>
      <w:r>
        <w:br/>
      </w:r>
      <w:r>
        <w:t xml:space="preserve">сынъ Вас. Ив. и Елизав. Ник. В., род. въ Сиб. </w:t>
      </w:r>
      <w:r>
        <w:br/>
      </w:r>
      <w:r>
        <w:t xml:space="preserve">1864; съ 1883 учился въ сиб. унив., сперва </w:t>
      </w:r>
      <w:r>
        <w:br/>
      </w:r>
      <w:r>
        <w:t xml:space="preserve">на историко-филолог., потомъ на юридич. фа- </w:t>
      </w:r>
      <w:r>
        <w:br/>
      </w:r>
      <w:r>
        <w:t xml:space="preserve">культетв. Съ 1886 началъ литературную </w:t>
      </w:r>
      <w:r>
        <w:br/>
      </w:r>
      <w:r>
        <w:t xml:space="preserve">работу ведешемъ иностраннаго отдьла въ </w:t>
      </w:r>
      <w:r>
        <w:br/>
      </w:r>
      <w:r>
        <w:t xml:space="preserve">„Недзлз“. Въ февр. 1887 занямя въ уни- </w:t>
      </w:r>
      <w:r>
        <w:br/>
      </w:r>
      <w:r>
        <w:t xml:space="preserve">верситетЪ были прерваны трехмВсячнымъ </w:t>
      </w:r>
      <w:r>
        <w:br/>
      </w:r>
      <w:r>
        <w:t xml:space="preserve">тюремнымъ заключешемъ и потомъ ссыл- </w:t>
      </w:r>
      <w:r>
        <w:br/>
      </w:r>
      <w:r>
        <w:t xml:space="preserve">кой въ Архангельскую губ. Въ 1890 по- </w:t>
      </w:r>
      <w:r>
        <w:br/>
      </w:r>
      <w:r>
        <w:t xml:space="preserve">лучиль возможность сдать окончательный </w:t>
      </w:r>
      <w:r>
        <w:br/>
      </w:r>
      <w:r>
        <w:t xml:space="preserve">университетсвй экзаменъ, но потомъ былъ </w:t>
      </w:r>
      <w:r>
        <w:br/>
      </w:r>
      <w:r>
        <w:t xml:space="preserve">вновь отправленъ въ Архангельскую губ. </w:t>
      </w:r>
      <w:r>
        <w:br/>
      </w:r>
      <w:r>
        <w:t xml:space="preserve">Въ томъ же году помЪфстилъь въ „Офвер- </w:t>
      </w:r>
      <w:r>
        <w:br/>
      </w:r>
      <w:r>
        <w:t xml:space="preserve">номъ ВъЪстникВ“ статью о „Пенитенщар- </w:t>
      </w:r>
      <w:r>
        <w:br/>
      </w:r>
      <w:r>
        <w:t xml:space="preserve">номъ конгресс въ Сиб., 1890“, 1892 въ „Юри- </w:t>
      </w:r>
      <w:r>
        <w:br/>
      </w:r>
      <w:r>
        <w:t xml:space="preserve">дическомъ ВЪстникЪ“ о „Дореформенной </w:t>
      </w:r>
      <w:r>
        <w:br/>
      </w:r>
      <w:r>
        <w:t xml:space="preserve">юстици“. Въ 1892—93 жилъ въ Самарз, </w:t>
      </w:r>
      <w:r>
        <w:br/>
      </w:r>
      <w:r>
        <w:t xml:space="preserve">и напечаталъ въ газеть „Русская Жизнь“ </w:t>
      </w:r>
      <w:r>
        <w:br/>
      </w:r>
      <w:r>
        <w:t xml:space="preserve">статью: „Посльдствыя неурожая въ Самар- </w:t>
      </w:r>
      <w:r>
        <w:br/>
      </w:r>
      <w:r>
        <w:t xml:space="preserve">ской губ.“. Въ 1893—94 велъ иностранный </w:t>
      </w:r>
      <w:r>
        <w:br/>
      </w:r>
      <w:r>
        <w:t xml:space="preserve">отдЪль въ газеть „Русская Жизнь“. Въ </w:t>
      </w:r>
      <w:r>
        <w:br/>
      </w:r>
      <w:r>
        <w:t xml:space="preserve">1894 узхалъ путешествовать ‘на Балкан- </w:t>
      </w:r>
      <w:r>
        <w:br/>
      </w:r>
      <w:r>
        <w:t xml:space="preserve">сю полуостровъ; результатомъ этой по- </w:t>
      </w:r>
      <w:r>
        <w:br/>
      </w:r>
      <w:r>
        <w:t xml:space="preserve">Ъздки явились весьма интересныя статьи </w:t>
      </w:r>
      <w:r>
        <w:br/>
      </w:r>
      <w:r>
        <w:t xml:space="preserve">„ОСтефанъ Стамбуловъ“ въ „Русскомъ Во- </w:t>
      </w:r>
      <w:r>
        <w:br/>
      </w:r>
      <w:r>
        <w:t xml:space="preserve">гатствЪ“ и „По Болгари“ въ „ВъЪетникь </w:t>
      </w:r>
      <w:r>
        <w:br/>
      </w:r>
      <w:r>
        <w:t xml:space="preserve">Европы“ (1895). Съ 1896 живеть въ Кев$. </w:t>
      </w:r>
      <w:r>
        <w:br/>
      </w:r>
      <w:r>
        <w:t xml:space="preserve">Въ 1897 Вздилъ въ Австрию, но за свои </w:t>
      </w:r>
      <w:r>
        <w:br/>
      </w:r>
      <w:r>
        <w:t xml:space="preserve">корреспонденцщи оттуда подвергся аресту </w:t>
      </w:r>
      <w:r>
        <w:br/>
      </w:r>
      <w:r>
        <w:t xml:space="preserve">и высылкЪ безъ права въЪзда въ это го- </w:t>
      </w:r>
      <w:r>
        <w:br/>
      </w:r>
      <w:r>
        <w:t xml:space="preserve">сударство. Въ 1898 напечаталь въ „Рус- </w:t>
      </w:r>
      <w:r>
        <w:br/>
      </w:r>
      <w:r>
        <w:t xml:space="preserve">скомъ Богатетвз“ двЪ статьи: „Объ анти-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эволющи воспитавя у насъ и на Западъ, </w:t>
      </w:r>
      <w:r>
        <w:br/>
      </w:r>
      <w:r>
        <w:t xml:space="preserve">начиная съ ХУ! в. до послЪдняго времени. </w:t>
      </w:r>
      <w:r>
        <w:br/>
      </w:r>
      <w:r>
        <w:t xml:space="preserve">Особенно ярко представлены у В.-ой 60-ые </w:t>
      </w:r>
      <w:r>
        <w:br/>
      </w:r>
      <w:r>
        <w:t xml:space="preserve">тоды, давпе сильный толчекъ развито </w:t>
      </w:r>
      <w:r>
        <w:br/>
      </w:r>
      <w:r>
        <w:t xml:space="preserve">новыхъ взглядовъ и въ области воспитан я. </w:t>
      </w:r>
      <w:r>
        <w:br/>
      </w:r>
      <w:r>
        <w:t xml:space="preserve">Въ объективномъ освЪщени автора не </w:t>
      </w:r>
      <w:r>
        <w:br/>
      </w:r>
      <w:r>
        <w:t xml:space="preserve">скрыты нЪкоторыя крайности и увлеченя, </w:t>
      </w:r>
      <w:r>
        <w:br/>
      </w:r>
      <w:r>
        <w:t xml:space="preserve">явивийяся остественнымъ протестомъ про- </w:t>
      </w:r>
      <w:r>
        <w:br/>
      </w:r>
      <w:r>
        <w:t xml:space="preserve">тивъ недостатковъ прошлаго. Но авторъ </w:t>
      </w:r>
      <w:r>
        <w:br/>
      </w:r>
      <w:r>
        <w:t xml:space="preserve">проводить ясную черту, отграничивающую </w:t>
      </w:r>
      <w:r>
        <w:br/>
      </w:r>
      <w:r>
        <w:t xml:space="preserve">эти увлечешя отъ прочно заложенныхъ въ </w:t>
      </w:r>
      <w:r>
        <w:br/>
      </w:r>
      <w:r>
        <w:t xml:space="preserve">ту эпоху основъ рацюнальнаго воспитая. </w:t>
      </w:r>
      <w:r>
        <w:br/>
      </w:r>
      <w:r>
        <w:t xml:space="preserve">Вторая часть книги посвящена выяснено </w:t>
      </w:r>
      <w:r>
        <w:br/>
      </w:r>
      <w:r>
        <w:t xml:space="preserve">задачъ, средствь и цЪлей воспиташя, &amp; </w:t>
      </w:r>
      <w:r>
        <w:br/>
      </w:r>
      <w:r>
        <w:t xml:space="preserve">въ третьей авторъ подробно останавли- </w:t>
      </w:r>
      <w:r>
        <w:br/>
      </w:r>
      <w:r>
        <w:t xml:space="preserve">вается на системЪ Фребеля, указывая ея </w:t>
      </w:r>
      <w:r>
        <w:br/>
      </w:r>
      <w:r>
        <w:t xml:space="preserve">важныя достоинства и недостатки, и даетъ </w:t>
      </w:r>
      <w:r>
        <w:br/>
      </w:r>
      <w:r>
        <w:t xml:space="preserve">указашя для ея практическаго примвнешя </w:t>
      </w:r>
      <w:r>
        <w:br/>
      </w:r>
      <w:r>
        <w:t xml:space="preserve">въ воспитани. Вся книга проникнута ду- </w:t>
      </w:r>
      <w:r>
        <w:br/>
      </w:r>
      <w:r>
        <w:t xml:space="preserve">хомъ освободительныхъ идей, охватившихъ </w:t>
      </w:r>
      <w:r>
        <w:br/>
      </w:r>
      <w:r>
        <w:t xml:space="preserve">мыслящую часть русскаго общества въ </w:t>
      </w:r>
      <w:r>
        <w:br/>
      </w:r>
      <w:r>
        <w:t xml:space="preserve">60-е годы; въ ней ясно выражена цфль- </w:t>
      </w:r>
      <w:r>
        <w:br/>
      </w:r>
      <w:r>
        <w:t xml:space="preserve">ность мросозерцая автора и ея глубокая </w:t>
      </w:r>
      <w:r>
        <w:br/>
      </w:r>
      <w:r>
        <w:t xml:space="preserve">в$ра въ свЪтлое будущее идеаловъ, завЪ- </w:t>
      </w:r>
      <w:r>
        <w:br/>
      </w:r>
      <w:r>
        <w:t xml:space="preserve">щанныхъ этимъ временемъ. „Въ книгё </w:t>
      </w:r>
      <w:r>
        <w:br/>
      </w:r>
      <w:r>
        <w:t xml:space="preserve">В-ой“, говорить П. 9. Каптеревъ, „вопросы </w:t>
      </w:r>
      <w:r>
        <w:br/>
      </w:r>
      <w:r>
        <w:t xml:space="preserve">воспиташя ставятся въ самую тВеную связь </w:t>
      </w:r>
      <w:r>
        <w:br/>
      </w:r>
      <w:r>
        <w:t xml:space="preserve">съ жизнью и настроешемъ об—ва и госу- </w:t>
      </w:r>
      <w:r>
        <w:br/>
      </w:r>
      <w:r>
        <w:t xml:space="preserve">дарства; въ ней авторъ стремится къ </w:t>
      </w:r>
      <w:r>
        <w:br/>
      </w:r>
      <w:r>
        <w:t xml:space="preserve">подъему общественныхь и воспиталель- </w:t>
      </w:r>
      <w:r>
        <w:br/>
      </w:r>
      <w:r>
        <w:t xml:space="preserve">ныхь идеаловъ“. То же можно сказать и </w:t>
      </w:r>
      <w:r>
        <w:br/>
      </w:r>
      <w:r>
        <w:t xml:space="preserve">обо всвхъ остальныхь работахъ автора. </w:t>
      </w:r>
      <w:r>
        <w:br/>
      </w:r>
      <w:r>
        <w:t xml:space="preserve">Заслуженной извЪстностью пользуется об- </w:t>
      </w:r>
      <w:r>
        <w:br/>
      </w:r>
      <w:r>
        <w:t xml:space="preserve">ширный трудъ В-ой „Жизнь европейскихь </w:t>
      </w:r>
      <w:r>
        <w:br/>
      </w:r>
      <w:r>
        <w:t xml:space="preserve">народовъ“. По замыслу и широт плана, </w:t>
      </w:r>
      <w:r>
        <w:br/>
      </w:r>
      <w:r>
        <w:t xml:space="preserve">обнимающаго всЪ стороны жизни каждаго </w:t>
      </w:r>
      <w:r>
        <w:br/>
      </w:r>
      <w:r>
        <w:t xml:space="preserve">народа, это вполнф оригинальная работа. </w:t>
      </w:r>
      <w:r>
        <w:br/>
      </w:r>
      <w:r>
        <w:t xml:space="preserve">Книга (три большихъ тома, послЪдн. изд. </w:t>
      </w:r>
      <w:r>
        <w:br/>
      </w:r>
      <w:r>
        <w:t xml:space="preserve">1893—99) даетъ первоначальное общее зна- </w:t>
      </w:r>
      <w:r>
        <w:br/>
      </w:r>
      <w:r>
        <w:t xml:space="preserve">комство со страной, съ ея культурой, поли- </w:t>
      </w:r>
      <w:r>
        <w:br/>
      </w:r>
      <w:r>
        <w:t xml:space="preserve">тическими и общественными учреждешями, </w:t>
      </w:r>
      <w:r>
        <w:br/>
      </w:r>
      <w:r>
        <w:t xml:space="preserve">съ характеромъ и бытовыми особенностями </w:t>
      </w:r>
      <w:r>
        <w:br/>
      </w:r>
      <w:r>
        <w:t xml:space="preserve">народа, взаимными отношенями обществен- </w:t>
      </w:r>
      <w:r>
        <w:br/>
      </w:r>
      <w:r>
        <w:t xml:space="preserve">ныхЪ классовъ и проч. Текстъ иллюстри- </w:t>
      </w:r>
      <w:r>
        <w:br/>
      </w:r>
      <w:r>
        <w:t xml:space="preserve">рованъ многочисленными рисунками В. М. </w:t>
      </w:r>
      <w:r>
        <w:br/>
      </w:r>
      <w:r>
        <w:t xml:space="preserve">Васнецова и др. художниковъ. Книга эта </w:t>
      </w:r>
      <w:r>
        <w:br/>
      </w:r>
      <w:r>
        <w:t xml:space="preserve">также выдержала нЪФеколько издан, при </w:t>
      </w:r>
      <w:r>
        <w:br/>
      </w:r>
      <w:r>
        <w:t xml:space="preserve">чемъ каждое перерабатывалось авторомъ, </w:t>
      </w:r>
      <w:r>
        <w:br/>
      </w:r>
      <w:r>
        <w:t xml:space="preserve">тщательно отмфчающимъь новыя явлешя </w:t>
      </w:r>
      <w:r>
        <w:br/>
      </w:r>
      <w:r>
        <w:t xml:space="preserve">въ политической и общественной жизни </w:t>
      </w:r>
      <w:r>
        <w:br/>
      </w:r>
      <w:r>
        <w:t xml:space="preserve">страны. Какъ это, такъ и предшествующее, </w:t>
      </w:r>
      <w:r>
        <w:br/>
      </w:r>
      <w:r>
        <w:t xml:space="preserve">сочинен!я В-ой рекомендованы комиссей </w:t>
      </w:r>
      <w:r>
        <w:br/>
      </w:r>
      <w:r>
        <w:t xml:space="preserve">домашняго чтеня, основанной при учебн. </w:t>
      </w:r>
      <w:r>
        <w:br/>
      </w:r>
      <w:r>
        <w:t xml:space="preserve">отд. общ. распр.техн. знай и вошли въ спи- </w:t>
      </w:r>
      <w:r>
        <w:br/>
      </w:r>
      <w:r>
        <w:t xml:space="preserve">сокъ книгь систематическаго курса (см. </w:t>
      </w:r>
      <w:r>
        <w:br/>
      </w:r>
      <w:r>
        <w:t xml:space="preserve">„Программы домазшн. чтен.* годъ2 и 4-й, изд. </w:t>
      </w:r>
      <w:r>
        <w:br/>
      </w:r>
      <w:r>
        <w:t xml:space="preserve">1896 и 1900). Въ самое послЪднее время В. </w:t>
      </w:r>
      <w:r>
        <w:br/>
      </w:r>
      <w:r>
        <w:t xml:space="preserve">написана сер1я книгьъ подъ общ. заглавемъ </w:t>
      </w:r>
      <w:r>
        <w:br/>
      </w:r>
      <w:r>
        <w:t xml:space="preserve">„Какъ люди на бЪъломъ свётЪ живутъ“. До </w:t>
      </w:r>
      <w:r>
        <w:br/>
      </w:r>
      <w:r>
        <w:t xml:space="preserve">сихь поръ вышли: Турки, Англичане, </w:t>
      </w:r>
      <w:r>
        <w:br/>
      </w:r>
      <w:r>
        <w:t xml:space="preserve">Испанцы, Нъмцы, Итальянцы, Французы, </w:t>
      </w:r>
      <w:r>
        <w:br/>
      </w:r>
      <w:r>
        <w:t xml:space="preserve">Швейцарцы и двЪ книги, посвящ. славян- </w:t>
      </w:r>
      <w:r>
        <w:br/>
      </w:r>
      <w:r>
        <w:t xml:space="preserve">скимъ народамъ. Книги отличаются т$ми </w:t>
      </w:r>
      <w:r>
        <w:br/>
      </w:r>
      <w:r>
        <w:t xml:space="preserve">же достоинствами и составлены, приблизи- </w:t>
      </w:r>
      <w:r>
        <w:br/>
      </w:r>
      <w:r>
        <w:t xml:space="preserve">тельно, по Тому же плану какъ и „Жизнь </w:t>
      </w:r>
      <w:r>
        <w:br/>
      </w:r>
      <w:r>
        <w:t xml:space="preserve">европ. нар.“, но, какъ болЪе доступныя по </w:t>
      </w:r>
      <w:r>
        <w:br/>
      </w:r>
      <w:r>
        <w:t xml:space="preserve">цвнЪ и изЯожению, онЪ предназначаются </w:t>
      </w:r>
      <w:r>
        <w:br/>
      </w:r>
      <w:r>
        <w:t xml:space="preserve">для болЪе широкаго круга читателей. Зем- </w:t>
      </w:r>
      <w:r>
        <w:br/>
      </w:r>
      <w:r>
        <w:t xml:space="preserve">Г</w:t>
      </w:r>
    </w:p>
    <w:p>
      <w:pPr>
        <w:pStyle w:val="Normal"/>
      </w:pPr>
      <w:r>
        <w:t xml:space="preserve">ВодовозовА — Водовозовъ.</w:t>
      </w:r>
    </w:p>
    <w:p>
      <w:pPr>
        <w:pStyle w:val="Normal"/>
      </w:pPr>
      <w:r>
        <w:t xml:space="preserve">ства прюбр5тають ихъ для аемскихь на- </w:t>
      </w:r>
      <w:r>
        <w:br/>
      </w:r>
      <w:r>
        <w:t xml:space="preserve">родныхъ библютекъ и читаленъ. ‘Книги </w:t>
      </w:r>
      <w:r>
        <w:br/>
      </w:r>
      <w:r>
        <w:t xml:space="preserve">эти пользуются также успхомъ на чте- </w:t>
      </w:r>
      <w:r>
        <w:br/>
      </w:r>
      <w:r>
        <w:t xml:space="preserve">шяхъ, устраиваемыхъ для народа и рабо- </w:t>
      </w:r>
      <w:r>
        <w:br/>
      </w:r>
      <w:r>
        <w:t xml:space="preserve">чихъ. В. написала нЪсколько книжекъ для </w:t>
      </w:r>
      <w:r>
        <w:br/>
      </w:r>
      <w:r>
        <w:t xml:space="preserve">дЪтскаго чтешя: „Изъ русской жизни и при- </w:t>
      </w:r>
      <w:r>
        <w:br/>
      </w:r>
      <w:r>
        <w:t xml:space="preserve">роды“ (7 изд. 1900), маленьше разсказы, </w:t>
      </w:r>
      <w:r>
        <w:br/>
      </w:r>
      <w:r>
        <w:t xml:space="preserve">въ которыхъ занимательность фабулы при- </w:t>
      </w:r>
      <w:r>
        <w:br/>
      </w:r>
      <w:r>
        <w:t xml:space="preserve">крываеть необходимыя указавя дЪтямъ </w:t>
      </w:r>
      <w:r>
        <w:br/>
      </w:r>
      <w:r>
        <w:t xml:space="preserve">на первыхъ шагахь ихъ знакомства съ </w:t>
      </w:r>
      <w:r>
        <w:br/>
      </w:r>
      <w:r>
        <w:t xml:space="preserve">жизнью и природой; „На отдыхъ. Иллюстр. </w:t>
      </w:r>
      <w:r>
        <w:br/>
      </w:r>
      <w:r>
        <w:t xml:space="preserve">разсказы для маленькихъ дЪтей“ (изд. 1880) </w:t>
      </w:r>
      <w:r>
        <w:br/>
      </w:r>
      <w:r>
        <w:t xml:space="preserve">и сборникъ дётскихъ иъеенъ съ мелодями </w:t>
      </w:r>
      <w:r>
        <w:br/>
      </w:r>
      <w:r>
        <w:t xml:space="preserve">(музыка А. И. Рубца, 5-е изд. 1893). Кром </w:t>
      </w:r>
      <w:r>
        <w:br/>
      </w:r>
      <w:r>
        <w:t xml:space="preserve">указаннаго, В. принадлежать рядъ статей, </w:t>
      </w:r>
      <w:r>
        <w:br/>
      </w:r>
      <w:r>
        <w:t xml:space="preserve">помфщенныхъ, иногда подъ псевдонимами, </w:t>
      </w:r>
      <w:r>
        <w:br/>
      </w:r>
      <w:r>
        <w:t xml:space="preserve">въ педагогическихъ журналахъ 60-хъ го- </w:t>
      </w:r>
      <w:r>
        <w:br/>
      </w:r>
      <w:r>
        <w:t xml:space="preserve">довъ („Учитель“, „Семья и школа“, „Дът- </w:t>
      </w:r>
      <w:r>
        <w:br/>
      </w:r>
      <w:r>
        <w:t xml:space="preserve">ское чтен!е“, „Народная школа“), а также </w:t>
      </w:r>
      <w:r>
        <w:br/>
      </w:r>
      <w:r>
        <w:t xml:space="preserve">беллетристичеся произведеня, обнару- </w:t>
      </w:r>
      <w:r>
        <w:br/>
      </w:r>
      <w:r>
        <w:t xml:space="preserve">живиия въ автор тонкую наблюдатель- </w:t>
      </w:r>
      <w:r>
        <w:br/>
      </w:r>
      <w:r>
        <w:t xml:space="preserve">ность и знаше дЪтской души. Отзывы о </w:t>
      </w:r>
      <w:r>
        <w:br/>
      </w:r>
      <w:r>
        <w:t xml:space="preserve">книгахъ В. были помъщены во многихъ </w:t>
      </w:r>
      <w:r>
        <w:br/>
      </w:r>
      <w:r>
        <w:t xml:space="preserve">пер1одическихь издашяхъ, указанныхъ (до </w:t>
      </w:r>
      <w:r>
        <w:br/>
      </w:r>
      <w:r>
        <w:t xml:space="preserve">1880) въ извЪстной книгЪ, „Что читать </w:t>
      </w:r>
      <w:r>
        <w:br/>
      </w:r>
      <w:r>
        <w:t xml:space="preserve">народу 3“ (см. географ. отд. стр. 48—45), и </w:t>
      </w:r>
      <w:r>
        <w:br/>
      </w:r>
      <w:r>
        <w:t xml:space="preserve">у В. И. Межова въ его прибавлешяхъ къ </w:t>
      </w:r>
      <w:r>
        <w:br/>
      </w:r>
      <w:r>
        <w:t xml:space="preserve">катапогамьъ книжн. магаз. Базунова и Гла- </w:t>
      </w:r>
      <w:r>
        <w:br/>
      </w:r>
      <w:r>
        <w:t xml:space="preserve">зунова за 1871—87. Изъ позднЪйш. рецен- </w:t>
      </w:r>
      <w:r>
        <w:br/>
      </w:r>
      <w:r>
        <w:t xml:space="preserve">з наиболЪе полной является, цитирован- </w:t>
      </w:r>
      <w:r>
        <w:br/>
      </w:r>
      <w:r>
        <w:t xml:space="preserve">ная выше, статья П. 9. Каптерева („Русская </w:t>
      </w:r>
      <w:r>
        <w:br/>
      </w:r>
      <w:r>
        <w:t xml:space="preserve">школа“, октябрь, 1891); сверхъ того кратые </w:t>
      </w:r>
      <w:r>
        <w:br/>
      </w:r>
      <w:r>
        <w:t xml:space="preserve">отзывы были напечатаны въ „Русской/мы- </w:t>
      </w:r>
      <w:r>
        <w:br/>
      </w:r>
      <w:r>
        <w:t xml:space="preserve">сли“ (декабрь, 1894), „Спб. Въдом.“ (1898 </w:t>
      </w:r>
      <w:r>
        <w:br/>
      </w:r>
      <w:r>
        <w:t xml:space="preserve">и 99) и въ друг. перюд. изд. </w:t>
      </w:r>
      <w:r>
        <w:br/>
      </w:r>
      <w:r>
        <w:t xml:space="preserve">Водовозовъ, 1) Вас. Вас., публиц., </w:t>
      </w:r>
      <w:r>
        <w:br/>
      </w:r>
      <w:r>
        <w:t xml:space="preserve">сынъ Вас. Ив. и Елизав. Ник. В., род. въ Сиб. </w:t>
      </w:r>
      <w:r>
        <w:br/>
      </w:r>
      <w:r>
        <w:t xml:space="preserve">1864; съ 1883 учился въ сиб. унив., сперва </w:t>
      </w:r>
      <w:r>
        <w:br/>
      </w:r>
      <w:r>
        <w:t xml:space="preserve">на историко-филолог., потомъ на юридич. фа- </w:t>
      </w:r>
      <w:r>
        <w:br/>
      </w:r>
      <w:r>
        <w:t xml:space="preserve">культетв. Съ 1886 началъ литературную </w:t>
      </w:r>
      <w:r>
        <w:br/>
      </w:r>
      <w:r>
        <w:t xml:space="preserve">работу ведешемъ иностраннаго отдьла въ </w:t>
      </w:r>
      <w:r>
        <w:br/>
      </w:r>
      <w:r>
        <w:t xml:space="preserve">„Недзлз“. Въ февр. 1887 занямя въ уни- </w:t>
      </w:r>
      <w:r>
        <w:br/>
      </w:r>
      <w:r>
        <w:t xml:space="preserve">верситетЪ были прерваны трехмВсячнымъ </w:t>
      </w:r>
      <w:r>
        <w:br/>
      </w:r>
      <w:r>
        <w:t xml:space="preserve">тюремнымъ заключешемъ и потомъ ссыл- </w:t>
      </w:r>
      <w:r>
        <w:br/>
      </w:r>
      <w:r>
        <w:t xml:space="preserve">кой въ Архангельскую губ. Въ 1890 по- </w:t>
      </w:r>
      <w:r>
        <w:br/>
      </w:r>
      <w:r>
        <w:t xml:space="preserve">лучиль возможность сдать окончательный </w:t>
      </w:r>
      <w:r>
        <w:br/>
      </w:r>
      <w:r>
        <w:t xml:space="preserve">университетсвй экзаменъ, но потомъ былъ </w:t>
      </w:r>
      <w:r>
        <w:br/>
      </w:r>
      <w:r>
        <w:t xml:space="preserve">вновь отправленъ въ Архангельскую губ. </w:t>
      </w:r>
      <w:r>
        <w:br/>
      </w:r>
      <w:r>
        <w:t xml:space="preserve">Въ томъ же году помЪфстилъь въ „Офвер- </w:t>
      </w:r>
      <w:r>
        <w:br/>
      </w:r>
      <w:r>
        <w:t xml:space="preserve">номъ ВъЪстникВ“ статью о „Пенитенщар- </w:t>
      </w:r>
      <w:r>
        <w:br/>
      </w:r>
      <w:r>
        <w:t xml:space="preserve">номъ конгресс въ Сиб., 1890“, 1892 въ „Юри- </w:t>
      </w:r>
      <w:r>
        <w:br/>
      </w:r>
      <w:r>
        <w:t xml:space="preserve">дическомъ ВъЪстникЪ“ о „Дореформенной </w:t>
      </w:r>
      <w:r>
        <w:br/>
      </w:r>
      <w:r>
        <w:t xml:space="preserve">юстици“. Въ 1892—93 жилъ въ Самарз, </w:t>
      </w:r>
      <w:r>
        <w:br/>
      </w:r>
      <w:r>
        <w:t xml:space="preserve">и напечаталъ въ газетЪ „Русская Жизнь“ </w:t>
      </w:r>
      <w:r>
        <w:br/>
      </w:r>
      <w:r>
        <w:t xml:space="preserve">статью: „Посльдствыя неурожая въ Самар- </w:t>
      </w:r>
      <w:r>
        <w:br/>
      </w:r>
      <w:r>
        <w:t xml:space="preserve">ской губ.“. Въ 1893—94 велъ иностранный </w:t>
      </w:r>
      <w:r>
        <w:br/>
      </w:r>
      <w:r>
        <w:t xml:space="preserve">отдЪль въ газеть „Русская Жизнь“. Въ </w:t>
      </w:r>
      <w:r>
        <w:br/>
      </w:r>
      <w:r>
        <w:t xml:space="preserve">1894 узхалъ путешествовать ‘на Балкан- </w:t>
      </w:r>
      <w:r>
        <w:br/>
      </w:r>
      <w:r>
        <w:t xml:space="preserve">сю полуостровъ; результатомъ этой по- </w:t>
      </w:r>
      <w:r>
        <w:br/>
      </w:r>
      <w:r>
        <w:t xml:space="preserve">Ъздки явились весьма интересныя статьи </w:t>
      </w:r>
      <w:r>
        <w:br/>
      </w:r>
      <w:r>
        <w:t xml:space="preserve">„ОСтефанъ Стамбуловъ“ въ „Русскомъ Во- </w:t>
      </w:r>
      <w:r>
        <w:br/>
      </w:r>
      <w:r>
        <w:t xml:space="preserve">гатствЪ“ и „По Болгари“ въ „ВъЪетникв </w:t>
      </w:r>
      <w:r>
        <w:br/>
      </w:r>
      <w:r>
        <w:t xml:space="preserve">Европы“ (1895). Съ 1896 живеть въ Кев$. </w:t>
      </w:r>
      <w:r>
        <w:br/>
      </w:r>
      <w:r>
        <w:t xml:space="preserve">Въ 1897 Вздилъ въ Австрию, но за свои </w:t>
      </w:r>
      <w:r>
        <w:br/>
      </w:r>
      <w:r>
        <w:t xml:space="preserve">корреспонденцщи оттуда подвергся аресту </w:t>
      </w:r>
      <w:r>
        <w:br/>
      </w:r>
      <w:r>
        <w:t xml:space="preserve">и высылкЪ безъ права въЪзда въ это го- </w:t>
      </w:r>
      <w:r>
        <w:br/>
      </w:r>
      <w:r>
        <w:t xml:space="preserve">сударство. Въ 1898 напечатальъ въ „Рус- </w:t>
      </w:r>
      <w:r>
        <w:br/>
      </w:r>
      <w:r>
        <w:t xml:space="preserve">скомъ Богатетвз“ двЪ статьи: „Объ анти-</w:t>
      </w:r>
    </w:p>
    <w:p>
      <w:pPr>
        <w:pStyle w:val="Normal"/>
      </w:pPr>
      <w:r>
        <w:t xml:space="preserve">Водовозовъ.</w:t>
      </w:r>
    </w:p>
    <w:p>
      <w:pPr>
        <w:pStyle w:val="Normal"/>
      </w:pPr>
      <w:r>
        <w:t xml:space="preserve">семитизмВ въ Германи и предстоящихъ </w:t>
      </w:r>
      <w:r>
        <w:br/>
      </w:r>
      <w:r>
        <w:t xml:space="preserve">выборахь въ рейхстагв“ и объ „Полити- </w:t>
      </w:r>
      <w:r>
        <w:br/>
      </w:r>
      <w:r>
        <w:t xml:space="preserve">ческихь парпяхъ въ Австри“, гдЪ едв- </w:t>
      </w:r>
      <w:r>
        <w:br/>
      </w:r>
      <w:r>
        <w:t xml:space="preserve">лалъ серьезную попытку примЪнешя ста- </w:t>
      </w:r>
      <w:r>
        <w:br/>
      </w:r>
      <w:r>
        <w:t xml:space="preserve">тистическато метода къ изолЪдованйо </w:t>
      </w:r>
      <w:r>
        <w:br/>
      </w:r>
      <w:r>
        <w:t xml:space="preserve">роста политическихь идей. Кром того </w:t>
      </w:r>
      <w:r>
        <w:br/>
      </w:r>
      <w:r>
        <w:t xml:space="preserve">ому принадлежать многочисленныя статьи </w:t>
      </w:r>
      <w:r>
        <w:br/>
      </w:r>
      <w:r>
        <w:t xml:space="preserve">по политикЪ, новзйшей истори и госу- </w:t>
      </w:r>
      <w:r>
        <w:br/>
      </w:r>
      <w:r>
        <w:t xml:space="preserve">дарственному праву въ „№МрЪ Божемъ“, </w:t>
      </w:r>
      <w:r>
        <w:br/>
      </w:r>
      <w:r>
        <w:t xml:space="preserve">„Недзл“ и „Энциклопедическомъ Слова- </w:t>
      </w:r>
      <w:r>
        <w:br/>
      </w:r>
      <w:r>
        <w:t xml:space="preserve">рЪ“ Брокгауза и Ефрона.</w:t>
      </w:r>
    </w:p>
    <w:p>
      <w:pPr>
        <w:pStyle w:val="Normal"/>
      </w:pPr>
      <w:r>
        <w:t xml:space="preserve">2) В., Васил!й Ивановичъ, извЪетный, </w:t>
      </w:r>
      <w:r>
        <w:br/>
      </w:r>
      <w:r>
        <w:t xml:space="preserve">педагогъ, имя котораго въ истори новЪй- </w:t>
      </w:r>
      <w:r>
        <w:br/>
      </w:r>
      <w:r>
        <w:t xml:space="preserve">шей русской педагогики можетъ быть по- </w:t>
      </w:r>
      <w:r>
        <w:br/>
      </w:r>
      <w:r>
        <w:t xml:space="preserve">ставлено непосредственно послЪ имени </w:t>
      </w:r>
      <w:r>
        <w:br/>
      </w:r>
      <w:r>
        <w:t xml:space="preserve">К. Д. Ушинскаго, род. 27 сент. 1825 и по- </w:t>
      </w:r>
      <w:r>
        <w:br/>
      </w:r>
      <w:r>
        <w:t xml:space="preserve">лучилъ среднее образоваше въ коммерч. </w:t>
      </w:r>
      <w:r>
        <w:br/>
      </w:r>
      <w:r>
        <w:t xml:space="preserve">училищз, а высшее на филологическомъ </w:t>
      </w:r>
      <w:r>
        <w:br/>
      </w:r>
      <w:r>
        <w:t xml:space="preserve">факультетв сиб. универ. Съ 1847 по 1851 В. </w:t>
      </w:r>
      <w:r>
        <w:br/>
      </w:r>
      <w:r>
        <w:t xml:space="preserve">былъ преподавателемъ русскаго языка въ </w:t>
      </w:r>
      <w:r>
        <w:br/>
      </w:r>
      <w:r>
        <w:t xml:space="preserve">реальной гимнази въ Варш., а затЪмъ до </w:t>
      </w:r>
      <w:r>
        <w:br/>
      </w:r>
      <w:r>
        <w:t xml:space="preserve">1866, преподавателем словесности въ пер- </w:t>
      </w:r>
      <w:r>
        <w:br/>
      </w:r>
      <w:r>
        <w:t xml:space="preserve">вой спб. гимнази. МЪето это онъ дол- </w:t>
      </w:r>
      <w:r>
        <w:br/>
      </w:r>
      <w:r>
        <w:t xml:space="preserve">женъ былъ оставить тотчась послЪ того, </w:t>
      </w:r>
      <w:r>
        <w:br/>
      </w:r>
      <w:r>
        <w:t xml:space="preserve">какъ вместо А. В. Головнина м-ромъ на- </w:t>
      </w:r>
      <w:r>
        <w:br/>
      </w:r>
      <w:r>
        <w:t xml:space="preserve">родн. просв. былъ назначенъ гр. Д. А. Тол- </w:t>
      </w:r>
      <w:r>
        <w:br/>
      </w:r>
      <w:r>
        <w:t xml:space="preserve">стой: таюе педагоги, какъ В. и Отоюнинъ, </w:t>
      </w:r>
      <w:r>
        <w:br/>
      </w:r>
      <w:r>
        <w:t xml:space="preserve">были признаны тогда высшею администра- </w:t>
      </w:r>
      <w:r>
        <w:br/>
      </w:r>
      <w:r>
        <w:t xml:space="preserve">щею нашего просвъщеня не соотв тетвую- </w:t>
      </w:r>
      <w:r>
        <w:br/>
      </w:r>
      <w:r>
        <w:t xml:space="preserve">щими тому направлено, которое рЬшено </w:t>
      </w:r>
      <w:r>
        <w:br/>
      </w:r>
      <w:r>
        <w:t xml:space="preserve">было дать нашему среднему образованшо. </w:t>
      </w:r>
      <w:r>
        <w:br/>
      </w:r>
      <w:r>
        <w:t xml:space="preserve">Въ 1860—62 В. быль преподавателемъ ли- </w:t>
      </w:r>
      <w:r>
        <w:br/>
      </w:r>
      <w:r>
        <w:t xml:space="preserve">тературы въ смольномъ институтз; онъ </w:t>
      </w:r>
      <w:r>
        <w:br/>
      </w:r>
      <w:r>
        <w:t xml:space="preserve">оставилъь это заведене вмЪВстЪ съ К. Д. </w:t>
      </w:r>
      <w:r>
        <w:br/>
      </w:r>
      <w:r>
        <w:t xml:space="preserve">Ушинскимъ, который привлекъ туда цз- </w:t>
      </w:r>
      <w:r>
        <w:br/>
      </w:r>
      <w:r>
        <w:t xml:space="preserve">лый кружокъ талантливыхъ преподавате- </w:t>
      </w:r>
      <w:r>
        <w:br/>
      </w:r>
      <w:r>
        <w:t xml:space="preserve">лей, но былъ вытьсненъ съ своего поста </w:t>
      </w:r>
      <w:r>
        <w:br/>
      </w:r>
      <w:r>
        <w:t xml:space="preserve">инспектора представителями прежней ру- </w:t>
      </w:r>
      <w:r>
        <w:br/>
      </w:r>
      <w:r>
        <w:t xml:space="preserve">тины.</w:t>
      </w:r>
    </w:p>
    <w:p>
      <w:pPr>
        <w:pStyle w:val="Normal"/>
      </w:pPr>
      <w:r>
        <w:t xml:space="preserve">В. много послужиль дЪлу народнаго </w:t>
      </w:r>
      <w:r>
        <w:br/>
      </w:r>
      <w:r>
        <w:t xml:space="preserve">образовая и теоретически, и практически. </w:t>
      </w:r>
      <w:r>
        <w:br/>
      </w:r>
      <w:r>
        <w:t xml:space="preserve">Еще въ первой половин шестидесятыхъ </w:t>
      </w:r>
      <w:r>
        <w:br/>
      </w:r>
      <w:r>
        <w:t xml:space="preserve">тодовъ онъ энергически протестовалъ про- </w:t>
      </w:r>
      <w:r>
        <w:br/>
      </w:r>
      <w:r>
        <w:t xml:space="preserve">тивъ излишней регламентащи преподава- </w:t>
      </w:r>
      <w:r>
        <w:br/>
      </w:r>
      <w:r>
        <w:t xml:space="preserve">н1я въ народныхъ училищахь и воскрес- </w:t>
      </w:r>
      <w:r>
        <w:br/>
      </w:r>
      <w:r>
        <w:t xml:space="preserve">ныхь школахъ, горячо возражалъ противъ </w:t>
      </w:r>
      <w:r>
        <w:br/>
      </w:r>
      <w:r>
        <w:t xml:space="preserve">мнЪня о необходимости отдать народное </w:t>
      </w:r>
      <w:r>
        <w:br/>
      </w:r>
      <w:r>
        <w:t xml:space="preserve">образоваше въ руки духовенства и требо- </w:t>
      </w:r>
      <w:r>
        <w:br/>
      </w:r>
      <w:r>
        <w:t xml:space="preserve">валъ, чтобы учапеся въ народныхъ шко- </w:t>
      </w:r>
      <w:r>
        <w:br/>
      </w:r>
      <w:r>
        <w:t xml:space="preserve">лахъ, не ограничиваясь усвоешемъ меха- </w:t>
      </w:r>
      <w:r>
        <w:br/>
      </w:r>
      <w:r>
        <w:t xml:space="preserve">низма чтешя и письма, усвоивали суще- </w:t>
      </w:r>
      <w:r>
        <w:br/>
      </w:r>
      <w:r>
        <w:t xml:space="preserve">ственныя данныя изъ области естествозна- </w:t>
      </w:r>
      <w:r>
        <w:br/>
      </w:r>
      <w:r>
        <w:t xml:space="preserve">шя, географ и и истори, при чемъ возра- </w:t>
      </w:r>
      <w:r>
        <w:br/>
      </w:r>
      <w:r>
        <w:t xml:space="preserve">жалъ противъ крайностей въ подражая </w:t>
      </w:r>
      <w:r>
        <w:br/>
      </w:r>
      <w:r>
        <w:t xml:space="preserve">нЪмецкимъ образцамъ.</w:t>
      </w:r>
    </w:p>
    <w:p>
      <w:pPr>
        <w:pStyle w:val="Normal"/>
      </w:pPr>
      <w:r>
        <w:t xml:space="preserve">Въ 1870 В. издалъ превосходное руко- </w:t>
      </w:r>
      <w:r>
        <w:br/>
      </w:r>
      <w:r>
        <w:t xml:space="preserve">водство для народныхъ школъ подъ на- </w:t>
      </w:r>
      <w:r>
        <w:br/>
      </w:r>
      <w:r>
        <w:t xml:space="preserve">звашемъ „Книга для первоначальнаго чте- </w:t>
      </w:r>
      <w:r>
        <w:br/>
      </w:r>
      <w:r>
        <w:t xml:space="preserve">н1я“ (ч. 1), которая заключаеть въ себъ </w:t>
      </w:r>
      <w:r>
        <w:br/>
      </w:r>
      <w:r>
        <w:t xml:space="preserve">строго обдуманный циклъ элементарныхь </w:t>
      </w:r>
      <w:r>
        <w:br/>
      </w:r>
      <w:r>
        <w:t xml:space="preserve">данныхъь изъ области  естествовздЪьня, </w:t>
      </w:r>
      <w:r>
        <w:br/>
      </w:r>
      <w:r>
        <w:t xml:space="preserve">истори и географ и, а также не мало ста- </w:t>
      </w:r>
      <w:r>
        <w:br/>
      </w:r>
      <w:r>
        <w:t xml:space="preserve">тей, цъль которыхъ составляетъ „правиль- </w:t>
      </w:r>
      <w:r>
        <w:br/>
      </w:r>
      <w:r>
        <w:t xml:space="preserve">ное развите воображен1я, чувства пре- </w:t>
      </w:r>
      <w:r>
        <w:br/>
      </w:r>
      <w:r>
        <w:t xml:space="preserve">краснаго и нравственнаго чувства“. Книга </w:t>
      </w:r>
      <w:r>
        <w:br/>
      </w:r>
      <w:r>
        <w:t xml:space="preserve">В. встртила самую сочувственную оцЪнку </w:t>
      </w:r>
      <w:r>
        <w:br/>
      </w:r>
      <w:r>
        <w:t xml:space="preserve">въ педагогической литературз. ИзвЪвет- </w:t>
      </w:r>
      <w:r>
        <w:br/>
      </w:r>
      <w:r>
        <w:t xml:space="preserve">ный педагогь С. И. Миропольсюй, въ по-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дробномъ критическомъ разбор, призналъ </w:t>
      </w:r>
      <w:r>
        <w:br/>
      </w:r>
      <w:r>
        <w:t xml:space="preserve">ее лучшею изъ вовхь до тъхь поръ ив- </w:t>
      </w:r>
      <w:r>
        <w:br/>
      </w:r>
      <w:r>
        <w:t xml:space="preserve">данныхъ книгъ для первоначальнаго, чте- </w:t>
      </w:r>
      <w:r>
        <w:br/>
      </w:r>
      <w:r>
        <w:t xml:space="preserve">ня. По его словамъ, относительно „0о- </w:t>
      </w:r>
      <w:r>
        <w:br/>
      </w:r>
      <w:r>
        <w:t xml:space="preserve">татства и разнообраз1я содержашя книги“, </w:t>
      </w:r>
      <w:r>
        <w:br/>
      </w:r>
      <w:r>
        <w:t xml:space="preserve">она „удовлетворяеть самымъ строгимъ </w:t>
      </w:r>
      <w:r>
        <w:br/>
      </w:r>
      <w:r>
        <w:t xml:space="preserve">требован1ямъ... Идея расположеня учеб- </w:t>
      </w:r>
      <w:r>
        <w:br/>
      </w:r>
      <w:r>
        <w:t xml:space="preserve">наго матерала... представляется оригиналь- </w:t>
      </w:r>
      <w:r>
        <w:br/>
      </w:r>
      <w:r>
        <w:t xml:space="preserve">ною и вполнЪ педагогическою“. Концепшя, </w:t>
      </w:r>
      <w:r>
        <w:br/>
      </w:r>
      <w:r>
        <w:t xml:space="preserve">обработка „лучшихь статей книги пред- </w:t>
      </w:r>
      <w:r>
        <w:br/>
      </w:r>
      <w:r>
        <w:t xml:space="preserve">ставляють замъчательное явлеше въ лите- </w:t>
      </w:r>
      <w:r>
        <w:br/>
      </w:r>
      <w:r>
        <w:t xml:space="preserve">ратурномъ отношеши... Въ своихъ разска- </w:t>
      </w:r>
      <w:r>
        <w:br/>
      </w:r>
      <w:r>
        <w:t xml:space="preserve">захъ для дзтей В. необыкновенно мастер- </w:t>
      </w:r>
      <w:r>
        <w:br/>
      </w:r>
      <w:r>
        <w:t xml:space="preserve">ски владЪеть русскою рЪчью, при томъ </w:t>
      </w:r>
      <w:r>
        <w:br/>
      </w:r>
      <w:r>
        <w:t xml:space="preserve">сохраняя всю мЪткость, силу и картин- </w:t>
      </w:r>
      <w:r>
        <w:br/>
      </w:r>
      <w:r>
        <w:t xml:space="preserve">ность чисто народныхъ оборотовъ... Мате- </w:t>
      </w:r>
      <w:r>
        <w:br/>
      </w:r>
      <w:r>
        <w:t xml:space="preserve">р1аломъ изъ естественной истори авторъ </w:t>
      </w:r>
      <w:r>
        <w:br/>
      </w:r>
      <w:r>
        <w:t xml:space="preserve">съ опытностью и мастерски пользуется для </w:t>
      </w:r>
      <w:r>
        <w:br/>
      </w:r>
      <w:r>
        <w:t xml:space="preserve">общаго развитя дитяти... Стальи его за- </w:t>
      </w:r>
      <w:r>
        <w:br/>
      </w:r>
      <w:r>
        <w:t xml:space="preserve">нимательны, живы, картинны и читаются </w:t>
      </w:r>
      <w:r>
        <w:br/>
      </w:r>
      <w:r>
        <w:t xml:space="preserve">безъ всякаго утомлешя“. ДЪло учителя </w:t>
      </w:r>
      <w:r>
        <w:br/>
      </w:r>
      <w:r>
        <w:t xml:space="preserve">народной школы было облегчено особымъ </w:t>
      </w:r>
      <w:r>
        <w:br/>
      </w:r>
      <w:r>
        <w:t xml:space="preserve">превосходнымъ руководствомъ съ самыми </w:t>
      </w:r>
      <w:r>
        <w:br/>
      </w:r>
      <w:r>
        <w:t xml:space="preserve">подробными указан1ями, какъ вести пре- </w:t>
      </w:r>
      <w:r>
        <w:br/>
      </w:r>
      <w:r>
        <w:t xml:space="preserve">подаване. „Книга для первоначальнаго </w:t>
      </w:r>
      <w:r>
        <w:br/>
      </w:r>
      <w:r>
        <w:t xml:space="preserve">чтен1я“ и „Книга для учителей“ были </w:t>
      </w:r>
      <w:r>
        <w:br/>
      </w:r>
      <w:r>
        <w:t xml:space="preserve">одобрены особымъ отдвломъ ученаго ко- </w:t>
      </w:r>
      <w:r>
        <w:br/>
      </w:r>
      <w:r>
        <w:t xml:space="preserve">митета м—ва народн. просв. для началь- </w:t>
      </w:r>
      <w:r>
        <w:br/>
      </w:r>
      <w:r>
        <w:t xml:space="preserve">ныхъ народныхъ училищь, а также и </w:t>
      </w:r>
      <w:r>
        <w:br/>
      </w:r>
      <w:r>
        <w:t xml:space="preserve">учебнымъ комитетомъ при Св. СунодЪ. </w:t>
      </w:r>
      <w:r>
        <w:br/>
      </w:r>
      <w:r>
        <w:t xml:space="preserve">Петербургское педагогическое общество </w:t>
      </w:r>
      <w:r>
        <w:br/>
      </w:r>
      <w:r>
        <w:t xml:space="preserve">увЪнчало ихъ денежною премею имени </w:t>
      </w:r>
      <w:r>
        <w:br/>
      </w:r>
      <w:r>
        <w:t xml:space="preserve">К. Д. Ушинскаго, а ученый комитетъ ми- </w:t>
      </w:r>
      <w:r>
        <w:br/>
      </w:r>
      <w:r>
        <w:t xml:space="preserve">нистерства госуд. имущ. — большою золо- </w:t>
      </w:r>
      <w:r>
        <w:br/>
      </w:r>
      <w:r>
        <w:t xml:space="preserve">тою медалью имени гр. П. Д. Киселева. </w:t>
      </w:r>
      <w:r>
        <w:br/>
      </w:r>
      <w:r>
        <w:t xml:space="preserve">„Книга для первоначальнаго чтешя“ вы- </w:t>
      </w:r>
      <w:r>
        <w:br/>
      </w:r>
      <w:r>
        <w:t xml:space="preserve">держала 20 издан! и ея разошлось боле </w:t>
      </w:r>
      <w:r>
        <w:br/>
      </w:r>
      <w:r>
        <w:t xml:space="preserve">750,000 экземпляровъ.</w:t>
      </w:r>
    </w:p>
    <w:p>
      <w:pPr>
        <w:pStyle w:val="Normal"/>
      </w:pPr>
      <w:r>
        <w:t xml:space="preserve">Чрезъ 8 лВтъ посл составленя первой </w:t>
      </w:r>
      <w:r>
        <w:br/>
      </w:r>
      <w:r>
        <w:t xml:space="preserve">части „Книги для первоначальнаго чтевя“, </w:t>
      </w:r>
      <w:r>
        <w:br/>
      </w:r>
      <w:r>
        <w:t xml:space="preserve">появилась ея вторая часть, предназначенная </w:t>
      </w:r>
      <w:r>
        <w:br/>
      </w:r>
      <w:r>
        <w:t xml:space="preserve">авторомъ для старшаго возрастаи для взрос- </w:t>
      </w:r>
      <w:r>
        <w:br/>
      </w:r>
      <w:r>
        <w:t xml:space="preserve">лыхъ, при составлени которой авторъ по- </w:t>
      </w:r>
      <w:r>
        <w:br/>
      </w:r>
      <w:r>
        <w:t xml:space="preserve">ставилъ себв цвлью охватить болЪе об- </w:t>
      </w:r>
      <w:r>
        <w:br/>
      </w:r>
      <w:r>
        <w:t xml:space="preserve">ширный кругъ знашй изъ области есте- </w:t>
      </w:r>
      <w:r>
        <w:br/>
      </w:r>
      <w:r>
        <w:t xml:space="preserve">ственной истор!и, физики, частью космиче- </w:t>
      </w:r>
      <w:r>
        <w:br/>
      </w:r>
      <w:r>
        <w:t xml:space="preserve">ской и физической географии, этнографии и </w:t>
      </w:r>
      <w:r>
        <w:br/>
      </w:r>
      <w:r>
        <w:t xml:space="preserve">политической географ и; не мало мЪъета </w:t>
      </w:r>
      <w:r>
        <w:br/>
      </w:r>
      <w:r>
        <w:t xml:space="preserve">отведено въ ней также отрывкамъ изъ с </w:t>
      </w:r>
      <w:r>
        <w:br/>
      </w:r>
      <w:r>
        <w:t xml:space="preserve">чине нашихъ лучшихъ авторовъ. *®</w:t>
      </w:r>
    </w:p>
    <w:p>
      <w:pPr>
        <w:pStyle w:val="Normal"/>
      </w:pPr>
      <w:r>
        <w:t xml:space="preserve">Кром литературно-педагогической двя- </w:t>
      </w:r>
      <w:r>
        <w:br/>
      </w:r>
      <w:r>
        <w:t xml:space="preserve">тельности, В. служилъ и практически дзлу </w:t>
      </w:r>
      <w:r>
        <w:br/>
      </w:r>
      <w:r>
        <w:t xml:space="preserve">народнаго образованя: въ первой поло- </w:t>
      </w:r>
      <w:r>
        <w:br/>
      </w:r>
      <w:r>
        <w:t xml:space="preserve">винв 60-хъ`тг.—какъ руководитель вос- </w:t>
      </w:r>
      <w:r>
        <w:br/>
      </w:r>
      <w:r>
        <w:t xml:space="preserve">кресной школы при первой гимнази и </w:t>
      </w:r>
      <w:r>
        <w:br/>
      </w:r>
      <w:r>
        <w:t xml:space="preserve">преподаватель учительской семинари при </w:t>
      </w:r>
      <w:r>
        <w:br/>
      </w:r>
      <w:r>
        <w:t xml:space="preserve">таврической школЪ, а въ первой половинЪ </w:t>
      </w:r>
      <w:r>
        <w:br/>
      </w:r>
      <w:r>
        <w:t xml:space="preserve">70-хъ гг.— въ качеств» руководителя учи- </w:t>
      </w:r>
      <w:r>
        <w:br/>
      </w:r>
      <w:r>
        <w:t xml:space="preserve">тельскихъ съЪздовъ: въ КостромЪ, Але- </w:t>
      </w:r>
      <w:r>
        <w:br/>
      </w:r>
      <w:r>
        <w:t xml:space="preserve">ксандровВ и Оренбург.</w:t>
      </w:r>
    </w:p>
    <w:p>
      <w:pPr>
        <w:pStyle w:val="Normal"/>
      </w:pPr>
      <w:r>
        <w:t xml:space="preserve">Что касается средняго обравовашя, В. </w:t>
      </w:r>
      <w:r>
        <w:br/>
      </w:r>
      <w:r>
        <w:t xml:space="preserve">былъ энергическимъ противникомъ клас- </w:t>
      </w:r>
      <w:r>
        <w:br/>
      </w:r>
      <w:r>
        <w:t xml:space="preserve">сической системы, не смотря на то, что </w:t>
      </w:r>
      <w:r>
        <w:br/>
      </w:r>
      <w:r>
        <w:t xml:space="preserve">самъ былъ гуманистомь въ лучшемъ </w:t>
      </w:r>
      <w:r>
        <w:br/>
      </w:r>
      <w:r>
        <w:t xml:space="preserve">смысл этого слова и сдвлалъь не мало </w:t>
      </w:r>
      <w:r>
        <w:br/>
      </w:r>
      <w:r>
        <w:t xml:space="preserve">поэтическихь переводовъ классическихъ </w:t>
      </w:r>
      <w:r>
        <w:br/>
      </w:r>
      <w:r>
        <w:t xml:space="preserve">авторовъ. Основными предметами въ сред- </w:t>
      </w:r>
      <w:r>
        <w:br/>
      </w:r>
      <w:r>
        <w:t xml:space="preserve">ней школЪ, по его мнЪню, должны быть</w:t>
      </w:r>
    </w:p>
    <w:p>
      <w:pPr>
        <w:pStyle w:val="Normal"/>
      </w:pPr>
      <w:r>
        <w:t xml:space="preserve">Водовозовъ.</w:t>
      </w:r>
    </w:p>
    <w:p>
      <w:pPr>
        <w:pStyle w:val="Normal"/>
      </w:pPr>
      <w:r>
        <w:t xml:space="preserve">семитизмВ въ Германи и предстоящихъ </w:t>
      </w:r>
      <w:r>
        <w:br/>
      </w:r>
      <w:r>
        <w:t xml:space="preserve">выборахь въ рейхстагв“ и объ „Полити- </w:t>
      </w:r>
      <w:r>
        <w:br/>
      </w:r>
      <w:r>
        <w:t xml:space="preserve">ческихь парпяхъ въ Австри“, гдЪ едв- </w:t>
      </w:r>
      <w:r>
        <w:br/>
      </w:r>
      <w:r>
        <w:t xml:space="preserve">лалъ серьезную попытку примЪнешя ста- </w:t>
      </w:r>
      <w:r>
        <w:br/>
      </w:r>
      <w:r>
        <w:t xml:space="preserve">тистическато метода къ изолЪдованйо </w:t>
      </w:r>
      <w:r>
        <w:br/>
      </w:r>
      <w:r>
        <w:t xml:space="preserve">роста политическихь идей. Кром того </w:t>
      </w:r>
      <w:r>
        <w:br/>
      </w:r>
      <w:r>
        <w:t xml:space="preserve">ому принадлежать многочисленныя статьи </w:t>
      </w:r>
      <w:r>
        <w:br/>
      </w:r>
      <w:r>
        <w:t xml:space="preserve">по политикЪ, новзйшей истори и госу- </w:t>
      </w:r>
      <w:r>
        <w:br/>
      </w:r>
      <w:r>
        <w:t xml:space="preserve">дарственному праву въ „№МрЪ Божемъ“, </w:t>
      </w:r>
      <w:r>
        <w:br/>
      </w:r>
      <w:r>
        <w:t xml:space="preserve">„Недзл“ и „Энциклопедическомъ Слова- </w:t>
      </w:r>
      <w:r>
        <w:br/>
      </w:r>
      <w:r>
        <w:t xml:space="preserve">рЪ“ Брокгауза и Ефрона.</w:t>
      </w:r>
    </w:p>
    <w:p>
      <w:pPr>
        <w:pStyle w:val="Normal"/>
      </w:pPr>
      <w:r>
        <w:t xml:space="preserve">2) В., Васил!й Ивановичъ, извЪетный, </w:t>
      </w:r>
      <w:r>
        <w:br/>
      </w:r>
      <w:r>
        <w:t xml:space="preserve">педагогъ, имя котораго въ истори новЪй- </w:t>
      </w:r>
      <w:r>
        <w:br/>
      </w:r>
      <w:r>
        <w:t xml:space="preserve">шей русской педагогики можетъ быть по- </w:t>
      </w:r>
      <w:r>
        <w:br/>
      </w:r>
      <w:r>
        <w:t xml:space="preserve">ставлено непосредственно послЪ имени </w:t>
      </w:r>
      <w:r>
        <w:br/>
      </w:r>
      <w:r>
        <w:t xml:space="preserve">К. Д. Ушинскаго, род. 27 сент. 1825 и по- </w:t>
      </w:r>
      <w:r>
        <w:br/>
      </w:r>
      <w:r>
        <w:t xml:space="preserve">лучилъ среднее образоваше въ коммерч. </w:t>
      </w:r>
      <w:r>
        <w:br/>
      </w:r>
      <w:r>
        <w:t xml:space="preserve">училищз, а высшее на филологическомъ </w:t>
      </w:r>
      <w:r>
        <w:br/>
      </w:r>
      <w:r>
        <w:t xml:space="preserve">факультетв сиб. универ. Съ 1847 по 1851 В. </w:t>
      </w:r>
      <w:r>
        <w:br/>
      </w:r>
      <w:r>
        <w:t xml:space="preserve">былъ преподавателемъ русскаго языка въ </w:t>
      </w:r>
      <w:r>
        <w:br/>
      </w:r>
      <w:r>
        <w:t xml:space="preserve">реальной гимнази въ Варш., а затЪмъ до </w:t>
      </w:r>
      <w:r>
        <w:br/>
      </w:r>
      <w:r>
        <w:t xml:space="preserve">1866, преподавателем словесности въ пер- </w:t>
      </w:r>
      <w:r>
        <w:br/>
      </w:r>
      <w:r>
        <w:t xml:space="preserve">вой спб. гимнази. МЪето это онъ дол- </w:t>
      </w:r>
      <w:r>
        <w:br/>
      </w:r>
      <w:r>
        <w:t xml:space="preserve">женъ былъ оставить тотчась послЪ того, </w:t>
      </w:r>
      <w:r>
        <w:br/>
      </w:r>
      <w:r>
        <w:t xml:space="preserve">какъ вместо А. В. Головнина м-ромъ на- </w:t>
      </w:r>
      <w:r>
        <w:br/>
      </w:r>
      <w:r>
        <w:t xml:space="preserve">родн. просв. былъ назначенъ гр. Д. А. Тол- </w:t>
      </w:r>
      <w:r>
        <w:br/>
      </w:r>
      <w:r>
        <w:t xml:space="preserve">стой: таюе педагоги, какъ В. и Отоюнинъ, </w:t>
      </w:r>
      <w:r>
        <w:br/>
      </w:r>
      <w:r>
        <w:t xml:space="preserve">были признаны тогда высшею администра- </w:t>
      </w:r>
      <w:r>
        <w:br/>
      </w:r>
      <w:r>
        <w:t xml:space="preserve">щею нашего просвъщеня не соотв тетвую- </w:t>
      </w:r>
      <w:r>
        <w:br/>
      </w:r>
      <w:r>
        <w:t xml:space="preserve">щими тому направлено, которое рЬшено </w:t>
      </w:r>
      <w:r>
        <w:br/>
      </w:r>
      <w:r>
        <w:t xml:space="preserve">было дать нашему среднему образованшо. </w:t>
      </w:r>
      <w:r>
        <w:br/>
      </w:r>
      <w:r>
        <w:t xml:space="preserve">Въ 1860—62 В. быль преподавателемъ ли- </w:t>
      </w:r>
      <w:r>
        <w:br/>
      </w:r>
      <w:r>
        <w:t xml:space="preserve">тературы въ смольномъ институтз; онъ </w:t>
      </w:r>
      <w:r>
        <w:br/>
      </w:r>
      <w:r>
        <w:t xml:space="preserve">оставилъь это заведене вмЪВстЪ съ К. Д. </w:t>
      </w:r>
      <w:r>
        <w:br/>
      </w:r>
      <w:r>
        <w:t xml:space="preserve">Ушинскимъ, который привлекъ туда цз- </w:t>
      </w:r>
      <w:r>
        <w:br/>
      </w:r>
      <w:r>
        <w:t xml:space="preserve">лый кружокъ талантливыхъ преподавате- </w:t>
      </w:r>
      <w:r>
        <w:br/>
      </w:r>
      <w:r>
        <w:t xml:space="preserve">лей, но былъ вытьсненъ съ своего поста </w:t>
      </w:r>
      <w:r>
        <w:br/>
      </w:r>
      <w:r>
        <w:t xml:space="preserve">инспектора представителями прежней ру- </w:t>
      </w:r>
      <w:r>
        <w:br/>
      </w:r>
      <w:r>
        <w:t xml:space="preserve">тины.</w:t>
      </w:r>
    </w:p>
    <w:p>
      <w:pPr>
        <w:pStyle w:val="Normal"/>
      </w:pPr>
      <w:r>
        <w:t xml:space="preserve">В. много послужиль дЪлу народнаго </w:t>
      </w:r>
      <w:r>
        <w:br/>
      </w:r>
      <w:r>
        <w:t xml:space="preserve">образовая и теоретически, и практически. </w:t>
      </w:r>
      <w:r>
        <w:br/>
      </w:r>
      <w:r>
        <w:t xml:space="preserve">Еще въ первой половин шестидесятыхъ </w:t>
      </w:r>
      <w:r>
        <w:br/>
      </w:r>
      <w:r>
        <w:t xml:space="preserve">тодовъ онъ энергически протестовалъ про- </w:t>
      </w:r>
      <w:r>
        <w:br/>
      </w:r>
      <w:r>
        <w:t xml:space="preserve">тивъ излишней регламентащи преподава- </w:t>
      </w:r>
      <w:r>
        <w:br/>
      </w:r>
      <w:r>
        <w:t xml:space="preserve">н1я въ народныхъ училищахь и воскрес- </w:t>
      </w:r>
      <w:r>
        <w:br/>
      </w:r>
      <w:r>
        <w:t xml:space="preserve">ныхь школахъ, горячо возражалъ противъ </w:t>
      </w:r>
      <w:r>
        <w:br/>
      </w:r>
      <w:r>
        <w:t xml:space="preserve">мнЪня о необходимости отдать народное </w:t>
      </w:r>
      <w:r>
        <w:br/>
      </w:r>
      <w:r>
        <w:t xml:space="preserve">образоваше въ руки духовенства и требо- </w:t>
      </w:r>
      <w:r>
        <w:br/>
      </w:r>
      <w:r>
        <w:t xml:space="preserve">валъ, чтобы учапеся въ народныхъ шко- </w:t>
      </w:r>
      <w:r>
        <w:br/>
      </w:r>
      <w:r>
        <w:t xml:space="preserve">лахъ, не ограничиваясь усвоешемъ меха- </w:t>
      </w:r>
      <w:r>
        <w:br/>
      </w:r>
      <w:r>
        <w:t xml:space="preserve">низма чтешя и письма, усвоивали суще- </w:t>
      </w:r>
      <w:r>
        <w:br/>
      </w:r>
      <w:r>
        <w:t xml:space="preserve">ственныя данныя изъ области естествозна- </w:t>
      </w:r>
      <w:r>
        <w:br/>
      </w:r>
      <w:r>
        <w:t xml:space="preserve">шя, географ и и истори, при чемъ возра- </w:t>
      </w:r>
      <w:r>
        <w:br/>
      </w:r>
      <w:r>
        <w:t xml:space="preserve">жалъ противъ крайностей въ подражая </w:t>
      </w:r>
      <w:r>
        <w:br/>
      </w:r>
      <w:r>
        <w:t xml:space="preserve">нЪмецкимъ образцамъ.</w:t>
      </w:r>
    </w:p>
    <w:p>
      <w:pPr>
        <w:pStyle w:val="Normal"/>
      </w:pPr>
      <w:r>
        <w:t xml:space="preserve">Въ 1870 В. издалъ превосходное руко- </w:t>
      </w:r>
      <w:r>
        <w:br/>
      </w:r>
      <w:r>
        <w:t xml:space="preserve">водство для народныхъ школъ подъ на- </w:t>
      </w:r>
      <w:r>
        <w:br/>
      </w:r>
      <w:r>
        <w:t xml:space="preserve">звашемъ „Книга для первоначальнаго чте- </w:t>
      </w:r>
      <w:r>
        <w:br/>
      </w:r>
      <w:r>
        <w:t xml:space="preserve">н1я“ (ч. Г), которая заключаеть въ себъ </w:t>
      </w:r>
      <w:r>
        <w:br/>
      </w:r>
      <w:r>
        <w:t xml:space="preserve">строго обдуманный циклъ элементарныхь </w:t>
      </w:r>
      <w:r>
        <w:br/>
      </w:r>
      <w:r>
        <w:t xml:space="preserve">данныхъь изъ области естествовздЪьня, </w:t>
      </w:r>
      <w:r>
        <w:br/>
      </w:r>
      <w:r>
        <w:t xml:space="preserve">истори и географ и, а также не мало ста- </w:t>
      </w:r>
      <w:r>
        <w:br/>
      </w:r>
      <w:r>
        <w:t xml:space="preserve">тей, цъль которыхьъ составляетъ „правиль- </w:t>
      </w:r>
      <w:r>
        <w:br/>
      </w:r>
      <w:r>
        <w:t xml:space="preserve">ное развите воображеня, чувства пре- </w:t>
      </w:r>
      <w:r>
        <w:br/>
      </w:r>
      <w:r>
        <w:t xml:space="preserve">краснаго и нравственнаго чувства“. Книга </w:t>
      </w:r>
      <w:r>
        <w:br/>
      </w:r>
      <w:r>
        <w:t xml:space="preserve">В. встртила самую сочувственную оцЪнку </w:t>
      </w:r>
      <w:r>
        <w:br/>
      </w:r>
      <w:r>
        <w:t xml:space="preserve">въ педагогической литературз. ИзвЪвет- </w:t>
      </w:r>
      <w:r>
        <w:br/>
      </w:r>
      <w:r>
        <w:t xml:space="preserve">ный педагогь С. И. Миропольсюй, въ по-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дробномъ критическомъ разбор, призналъ </w:t>
      </w:r>
      <w:r>
        <w:br/>
      </w:r>
      <w:r>
        <w:t xml:space="preserve">ее лучшею изъ вовхь до тъхь поръ ив- </w:t>
      </w:r>
      <w:r>
        <w:br/>
      </w:r>
      <w:r>
        <w:t xml:space="preserve">данныхъ книгъ для первоначальнаго, чте- </w:t>
      </w:r>
      <w:r>
        <w:br/>
      </w:r>
      <w:r>
        <w:t xml:space="preserve">ня. По его словамъ, относительно „0о- </w:t>
      </w:r>
      <w:r>
        <w:br/>
      </w:r>
      <w:r>
        <w:t xml:space="preserve">татства и разнообраз1я содержашя книги“, </w:t>
      </w:r>
      <w:r>
        <w:br/>
      </w:r>
      <w:r>
        <w:t xml:space="preserve">она „удовлетворяеть самымъ строгимъ </w:t>
      </w:r>
      <w:r>
        <w:br/>
      </w:r>
      <w:r>
        <w:t xml:space="preserve">требован1ямъ... Идея расположеня учеб- </w:t>
      </w:r>
      <w:r>
        <w:br/>
      </w:r>
      <w:r>
        <w:t xml:space="preserve">наго матерала... представляется оригиналь- </w:t>
      </w:r>
      <w:r>
        <w:br/>
      </w:r>
      <w:r>
        <w:t xml:space="preserve">ною и вполнЪ педагогическою“. Концепшя, </w:t>
      </w:r>
      <w:r>
        <w:br/>
      </w:r>
      <w:r>
        <w:t xml:space="preserve">обработка „лучшихь статей книги пред- </w:t>
      </w:r>
      <w:r>
        <w:br/>
      </w:r>
      <w:r>
        <w:t xml:space="preserve">ставляють замъчательное явлеше въ лите- </w:t>
      </w:r>
      <w:r>
        <w:br/>
      </w:r>
      <w:r>
        <w:t xml:space="preserve">ратурномъ отношеши... Въ своихъ разска- </w:t>
      </w:r>
      <w:r>
        <w:br/>
      </w:r>
      <w:r>
        <w:t xml:space="preserve">захъ для дзтей В. необыкновенно мастер- </w:t>
      </w:r>
      <w:r>
        <w:br/>
      </w:r>
      <w:r>
        <w:t xml:space="preserve">ски владЪеть русскою рЪчью, при томъ </w:t>
      </w:r>
      <w:r>
        <w:br/>
      </w:r>
      <w:r>
        <w:t xml:space="preserve">сохраняя всю мЪъткость, силу и картин- </w:t>
      </w:r>
      <w:r>
        <w:br/>
      </w:r>
      <w:r>
        <w:t xml:space="preserve">ность чисто народныхъ оборотовъ... Мате- </w:t>
      </w:r>
      <w:r>
        <w:br/>
      </w:r>
      <w:r>
        <w:t xml:space="preserve">р1аломъ изъ естественной истори авторъ </w:t>
      </w:r>
      <w:r>
        <w:br/>
      </w:r>
      <w:r>
        <w:t xml:space="preserve">съ опытностью и мастерски пользуется для </w:t>
      </w:r>
      <w:r>
        <w:br/>
      </w:r>
      <w:r>
        <w:t xml:space="preserve">общаго развит я дитяти... Стальи его за- </w:t>
      </w:r>
      <w:r>
        <w:br/>
      </w:r>
      <w:r>
        <w:t xml:space="preserve">нимательны, живы, картинны и читаются </w:t>
      </w:r>
      <w:r>
        <w:br/>
      </w:r>
      <w:r>
        <w:t xml:space="preserve">безъ всякаго утомлешя“. ДЪло учителя </w:t>
      </w:r>
      <w:r>
        <w:br/>
      </w:r>
      <w:r>
        <w:t xml:space="preserve">народной школы было облегчено особымъ </w:t>
      </w:r>
      <w:r>
        <w:br/>
      </w:r>
      <w:r>
        <w:t xml:space="preserve">превосходнымъ руководствомъ съ самыми </w:t>
      </w:r>
      <w:r>
        <w:br/>
      </w:r>
      <w:r>
        <w:t xml:space="preserve">подробными указан1ями, какъ вести пре- </w:t>
      </w:r>
      <w:r>
        <w:br/>
      </w:r>
      <w:r>
        <w:t xml:space="preserve">подаване. „Книга для первоначальнаго </w:t>
      </w:r>
      <w:r>
        <w:br/>
      </w:r>
      <w:r>
        <w:t xml:space="preserve">чтен1я“ и „Книга для учителей“ были </w:t>
      </w:r>
      <w:r>
        <w:br/>
      </w:r>
      <w:r>
        <w:t xml:space="preserve">одобрены особымъ отдвломъ ученаго ко- </w:t>
      </w:r>
      <w:r>
        <w:br/>
      </w:r>
      <w:r>
        <w:t xml:space="preserve">митета м—ва народн. просв. для началь- </w:t>
      </w:r>
      <w:r>
        <w:br/>
      </w:r>
      <w:r>
        <w:t xml:space="preserve">ныхъ народныхъ училищь, а также и </w:t>
      </w:r>
      <w:r>
        <w:br/>
      </w:r>
      <w:r>
        <w:t xml:space="preserve">учебнымъ комитетомъ при Св. СунодЪ. </w:t>
      </w:r>
      <w:r>
        <w:br/>
      </w:r>
      <w:r>
        <w:t xml:space="preserve">Петербургское педагогическое общество </w:t>
      </w:r>
      <w:r>
        <w:br/>
      </w:r>
      <w:r>
        <w:t xml:space="preserve">увЪнчало ихъ денежною премею имени </w:t>
      </w:r>
      <w:r>
        <w:br/>
      </w:r>
      <w:r>
        <w:t xml:space="preserve">К. Д. Ушинскаго, а ученый комитетъ ми- </w:t>
      </w:r>
      <w:r>
        <w:br/>
      </w:r>
      <w:r>
        <w:t xml:space="preserve">нистерства госуд. имущ. — большою золо- </w:t>
      </w:r>
      <w:r>
        <w:br/>
      </w:r>
      <w:r>
        <w:t xml:space="preserve">тою медалью имени гр. П. Д. Киселева. </w:t>
      </w:r>
      <w:r>
        <w:br/>
      </w:r>
      <w:r>
        <w:t xml:space="preserve">„Книга для первоначальнаго чтеня“ вы- </w:t>
      </w:r>
      <w:r>
        <w:br/>
      </w:r>
      <w:r>
        <w:t xml:space="preserve">держала 20 издан! и ея разошлось боле </w:t>
      </w:r>
      <w:r>
        <w:br/>
      </w:r>
      <w:r>
        <w:t xml:space="preserve">750,000 экземпляровъ.</w:t>
      </w:r>
    </w:p>
    <w:p>
      <w:pPr>
        <w:pStyle w:val="Normal"/>
      </w:pPr>
      <w:r>
        <w:t xml:space="preserve">Чрезъ 8 лВтъ посл составленя первой </w:t>
      </w:r>
      <w:r>
        <w:br/>
      </w:r>
      <w:r>
        <w:t xml:space="preserve">части „Книги для первоначальнаго чтевя“, </w:t>
      </w:r>
      <w:r>
        <w:br/>
      </w:r>
      <w:r>
        <w:t xml:space="preserve">появилась ея вторая часть, предназначенная </w:t>
      </w:r>
      <w:r>
        <w:br/>
      </w:r>
      <w:r>
        <w:t xml:space="preserve">авторомъ для старшаго возрастаи для взрос- </w:t>
      </w:r>
      <w:r>
        <w:br/>
      </w:r>
      <w:r>
        <w:t xml:space="preserve">лыхъ, при составлени которой авторъ по- </w:t>
      </w:r>
      <w:r>
        <w:br/>
      </w:r>
      <w:r>
        <w:t xml:space="preserve">ставилъ себ цВлью охватить боле об- </w:t>
      </w:r>
      <w:r>
        <w:br/>
      </w:r>
      <w:r>
        <w:t xml:space="preserve">ширный кругъ знай изъ области есте- </w:t>
      </w:r>
      <w:r>
        <w:br/>
      </w:r>
      <w:r>
        <w:t xml:space="preserve">ственной истори, физики, частью космиче- </w:t>
      </w:r>
      <w:r>
        <w:br/>
      </w:r>
      <w:r>
        <w:t xml:space="preserve">ской и физической географии, этнографии и </w:t>
      </w:r>
      <w:r>
        <w:br/>
      </w:r>
      <w:r>
        <w:t xml:space="preserve">политической географии; не мало мЪъета </w:t>
      </w:r>
      <w:r>
        <w:br/>
      </w:r>
      <w:r>
        <w:t xml:space="preserve">отведено въ ней также отрывкамъ изъ с </w:t>
      </w:r>
      <w:r>
        <w:br/>
      </w:r>
      <w:r>
        <w:t xml:space="preserve">чине нашихъ лучшихъ авторовъ. *®</w:t>
      </w:r>
    </w:p>
    <w:p>
      <w:pPr>
        <w:pStyle w:val="Normal"/>
      </w:pPr>
      <w:r>
        <w:t xml:space="preserve">Кром литературно-педагогической двя- </w:t>
      </w:r>
      <w:r>
        <w:br/>
      </w:r>
      <w:r>
        <w:t xml:space="preserve">тельности, В. служилъ и практически дзлу </w:t>
      </w:r>
      <w:r>
        <w:br/>
      </w:r>
      <w:r>
        <w:t xml:space="preserve">народнаго образованшя: въ первой поло- </w:t>
      </w:r>
      <w:r>
        <w:br/>
      </w:r>
      <w:r>
        <w:t xml:space="preserve">винв 60-хъ `тг.—какъ руководитель вос- </w:t>
      </w:r>
      <w:r>
        <w:br/>
      </w:r>
      <w:r>
        <w:t xml:space="preserve">кресной школы при первой гимнази и </w:t>
      </w:r>
      <w:r>
        <w:br/>
      </w:r>
      <w:r>
        <w:t xml:space="preserve">преподаватель учительской семинари при </w:t>
      </w:r>
      <w:r>
        <w:br/>
      </w:r>
      <w:r>
        <w:t xml:space="preserve">таврической школЪ, а въ первой половинЪ </w:t>
      </w:r>
      <w:r>
        <w:br/>
      </w:r>
      <w:r>
        <w:t xml:space="preserve">70-хъ гг.— въ качеств» руководителя учи- </w:t>
      </w:r>
      <w:r>
        <w:br/>
      </w:r>
      <w:r>
        <w:t xml:space="preserve">тельскихъ съЪздовъ: въ КостромЪ, Але- </w:t>
      </w:r>
      <w:r>
        <w:br/>
      </w:r>
      <w:r>
        <w:t xml:space="preserve">ксандровВ и Оренбург.</w:t>
      </w:r>
    </w:p>
    <w:p>
      <w:pPr>
        <w:pStyle w:val="Normal"/>
      </w:pPr>
      <w:r>
        <w:t xml:space="preserve">Что касается средняго образовашя, В. </w:t>
      </w:r>
      <w:r>
        <w:br/>
      </w:r>
      <w:r>
        <w:t xml:space="preserve">былъ энергическимъ противникомъ клас- </w:t>
      </w:r>
      <w:r>
        <w:br/>
      </w:r>
      <w:r>
        <w:t xml:space="preserve">сической системы, не смотря на то, что </w:t>
      </w:r>
      <w:r>
        <w:br/>
      </w:r>
      <w:r>
        <w:t xml:space="preserve">самъ былъ гуманистомь въ лучшемъ </w:t>
      </w:r>
      <w:r>
        <w:br/>
      </w:r>
      <w:r>
        <w:t xml:space="preserve">смысл этого слова и сдвлалъь не мало </w:t>
      </w:r>
      <w:r>
        <w:br/>
      </w:r>
      <w:r>
        <w:t xml:space="preserve">поэтическихь переводовъ классическихъ </w:t>
      </w:r>
      <w:r>
        <w:br/>
      </w:r>
      <w:r>
        <w:t xml:space="preserve">авторовъ. Основными предметами въ сред- </w:t>
      </w:r>
      <w:r>
        <w:br/>
      </w:r>
      <w:r>
        <w:t xml:space="preserve">ней школЪ, по его мнЪню, должны быть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языки: русскш, французсь!, н$мецюй и </w:t>
      </w:r>
      <w:r>
        <w:br/>
      </w:r>
      <w:r>
        <w:t xml:space="preserve">англиеви, естествовъдЪ Не, математика, </w:t>
      </w:r>
      <w:r>
        <w:br/>
      </w:r>
      <w:r>
        <w:t xml:space="preserve">исторя и географ1я. Относительно препо- </w:t>
      </w:r>
      <w:r>
        <w:br/>
      </w:r>
      <w:r>
        <w:t xml:space="preserve">давая словесности В. принадлежить </w:t>
      </w:r>
      <w:r>
        <w:br/>
      </w:r>
      <w:r>
        <w:t xml:space="preserve">огромная заслуга: преимущественно благо- </w:t>
      </w:r>
      <w:r>
        <w:br/>
      </w:r>
      <w:r>
        <w:t xml:space="preserve">даря еготрудамъ, въ нашихъ среднихъ учеб- </w:t>
      </w:r>
      <w:r>
        <w:br/>
      </w:r>
      <w:r>
        <w:t xml:space="preserve">ныхь заведешяхь зазубриваше опредЪле- </w:t>
      </w:r>
      <w:r>
        <w:br/>
      </w:r>
      <w:r>
        <w:t xml:space="preserve">ниш родовъ прозы и поэзи по тетрадкЪ, </w:t>
      </w:r>
      <w:r>
        <w:br/>
      </w:r>
      <w:r>
        <w:t xml:space="preserve">продиктованной учителемъ, было замънено </w:t>
      </w:r>
      <w:r>
        <w:br/>
      </w:r>
      <w:r>
        <w:t xml:space="preserve">изучешемъ самихъ произведешй русской </w:t>
      </w:r>
      <w:r>
        <w:br/>
      </w:r>
      <w:r>
        <w:t xml:space="preserve">и иностранныхъ литературъ, которое и при- </w:t>
      </w:r>
      <w:r>
        <w:br/>
      </w:r>
      <w:r>
        <w:t xml:space="preserve">водить кь извъетнымъ  теоретическимъ </w:t>
      </w:r>
      <w:r>
        <w:br/>
      </w:r>
      <w:r>
        <w:t xml:space="preserve">выводамъ. Своими статьями, книгами и во- </w:t>
      </w:r>
      <w:r>
        <w:br/>
      </w:r>
      <w:r>
        <w:t xml:space="preserve">семнадцатильтнею преподавательскою двя- </w:t>
      </w:r>
      <w:r>
        <w:br/>
      </w:r>
      <w:r>
        <w:t xml:space="preserve">тельностью В. содъйствовалъ также, вм%- </w:t>
      </w:r>
      <w:r>
        <w:br/>
      </w:r>
      <w:r>
        <w:t xml:space="preserve">стБ съ В. Я. Стоюнинымъ, установлено </w:t>
      </w:r>
      <w:r>
        <w:br/>
      </w:r>
      <w:r>
        <w:t xml:space="preserve">правильн. преподаван!я истори литературы.</w:t>
      </w:r>
    </w:p>
    <w:p>
      <w:pPr>
        <w:pStyle w:val="Normal"/>
      </w:pPr>
      <w:r>
        <w:t xml:space="preserve">КромЪ названной „Книги для первона- </w:t>
      </w:r>
      <w:r>
        <w:br/>
      </w:r>
      <w:r>
        <w:t xml:space="preserve">чальнаго чтеня“, до сихъ поръ наиболе </w:t>
      </w:r>
      <w:r>
        <w:br/>
      </w:r>
      <w:r>
        <w:t xml:space="preserve">заслуживають внимашя слЪдуюцйе труды </w:t>
      </w:r>
      <w:r>
        <w:br/>
      </w:r>
      <w:r>
        <w:t xml:space="preserve">В.: „Разсказы изъ русской истори“, в. 1 </w:t>
      </w:r>
      <w:r>
        <w:br/>
      </w:r>
      <w:r>
        <w:t xml:space="preserve">и 2, „Очерки изъ русской истоми ХУШ </w:t>
      </w:r>
      <w:r>
        <w:br/>
      </w:r>
      <w:r>
        <w:t xml:space="preserve">вЪка“, „Новая русская литература“, „Сло- </w:t>
      </w:r>
      <w:r>
        <w:br/>
      </w:r>
      <w:r>
        <w:t xml:space="preserve">весность въ образцахъ и разборахъ“, „Рус- </w:t>
      </w:r>
      <w:r>
        <w:br/>
      </w:r>
      <w:r>
        <w:t xml:space="preserve">ся сказки въ стихахъ“ и проч. ПослЪ </w:t>
      </w:r>
      <w:r>
        <w:br/>
      </w:r>
      <w:r>
        <w:t xml:space="preserve">смерти В. (1886) были изданы особою кни- </w:t>
      </w:r>
      <w:r>
        <w:br/>
      </w:r>
      <w:r>
        <w:t xml:space="preserve">гою его „Переводы въ стихахъ и ориги- </w:t>
      </w:r>
      <w:r>
        <w:br/>
      </w:r>
      <w:r>
        <w:t xml:space="preserve">нальные стихотворешя“, гдЪ помъщены </w:t>
      </w:r>
      <w:r>
        <w:br/>
      </w:r>
      <w:r>
        <w:t xml:space="preserve">переводы произведений Софокла, Еврипида, </w:t>
      </w:r>
      <w:r>
        <w:br/>
      </w:r>
      <w:r>
        <w:t xml:space="preserve">Анакреона, Пиндара, Горащя, Байрона, </w:t>
      </w:r>
      <w:r>
        <w:br/>
      </w:r>
      <w:r>
        <w:t xml:space="preserve">Гёте и Гейне.</w:t>
      </w:r>
    </w:p>
    <w:p>
      <w:pPr>
        <w:pStyle w:val="Normal"/>
      </w:pPr>
      <w:r>
        <w:t xml:space="preserve">Подробныя свьдьшШя о жизни и трудахъ </w:t>
      </w:r>
      <w:r>
        <w:br/>
      </w:r>
      <w:r>
        <w:t xml:space="preserve">В. можно найти въ книгь. „В. И. В., 010- </w:t>
      </w:r>
      <w:r>
        <w:br/>
      </w:r>
      <w:r>
        <w:t xml:space="preserve">графичесяй очеркъ В. И. ОСемевекаго“ </w:t>
      </w:r>
      <w:r>
        <w:br/>
      </w:r>
      <w:r>
        <w:t xml:space="preserve">(Спб., 1888).</w:t>
      </w:r>
    </w:p>
    <w:p>
      <w:pPr>
        <w:pStyle w:val="Normal"/>
      </w:pPr>
      <w:r>
        <w:t xml:space="preserve">3) В., Ник. Вас., русск публициеть, </w:t>
      </w:r>
      <w:r>
        <w:br/>
      </w:r>
      <w:r>
        <w:t xml:space="preserve">сынъ Вас. Ив.и Елизав. Ник. В., род. 1810, </w:t>
      </w:r>
      <w:r>
        <w:br/>
      </w:r>
      <w:r>
        <w:t xml:space="preserve">ум. 1896, посъщ. 1889—91 Сно. унив., потомъ, </w:t>
      </w:r>
      <w:r>
        <w:br/>
      </w:r>
      <w:r>
        <w:t xml:space="preserve">исключенный изъ него за учасме въ сту- </w:t>
      </w:r>
      <w:r>
        <w:br/>
      </w:r>
      <w:r>
        <w:t xml:space="preserve">денческихъ безпорядкахъ, дерптек унив. </w:t>
      </w:r>
      <w:r>
        <w:br/>
      </w:r>
      <w:r>
        <w:t xml:space="preserve">по юридич. факультету, сдаль государств. </w:t>
      </w:r>
      <w:r>
        <w:br/>
      </w:r>
      <w:r>
        <w:t xml:space="preserve">экзаменъ въ МосквЪ 1894, 1893—94 жилъ </w:t>
      </w:r>
      <w:r>
        <w:br/>
      </w:r>
      <w:r>
        <w:t xml:space="preserve">заграницей, преимущественно въ ПарижЪъ, </w:t>
      </w:r>
      <w:r>
        <w:br/>
      </w:r>
      <w:r>
        <w:t xml:space="preserve">потомъ въ Крыму; весной 1896 въ виду </w:t>
      </w:r>
      <w:r>
        <w:br/>
      </w:r>
      <w:r>
        <w:t xml:space="preserve">развия чахотки, которой онъ страдалъ </w:t>
      </w:r>
      <w:r>
        <w:br/>
      </w:r>
      <w:r>
        <w:t xml:space="preserve">съ 1891 г., отправился на Ривьеру, но </w:t>
      </w:r>
      <w:r>
        <w:br/>
      </w:r>
      <w:r>
        <w:t xml:space="preserve">не излфчился и умеръ на возвратномъ </w:t>
      </w:r>
      <w:r>
        <w:br/>
      </w:r>
      <w:r>
        <w:t xml:space="preserve">пути въ Вънъ. Еще студентомъ онъ вы- </w:t>
      </w:r>
      <w:r>
        <w:br/>
      </w:r>
      <w:r>
        <w:t xml:space="preserve">ступиль въ печати, сперва съ мелкими </w:t>
      </w:r>
      <w:r>
        <w:br/>
      </w:r>
      <w:r>
        <w:t xml:space="preserve">реценаями и замфтками, потомъ съ боль- </w:t>
      </w:r>
      <w:r>
        <w:br/>
      </w:r>
      <w:r>
        <w:t xml:space="preserve">шой работой о Фурье, начало которой по- </w:t>
      </w:r>
      <w:r>
        <w:br/>
      </w:r>
      <w:r>
        <w:t xml:space="preserve">мъщено въ „Русской Мысли“ 1892, № 9, </w:t>
      </w:r>
      <w:r>
        <w:br/>
      </w:r>
      <w:r>
        <w:t xml:space="preserve">окончане же могло увидьть свЪть лишь </w:t>
      </w:r>
      <w:r>
        <w:br/>
      </w:r>
      <w:r>
        <w:t xml:space="preserve">въ переработанномъ видЪ послЪ смерти </w:t>
      </w:r>
      <w:r>
        <w:br/>
      </w:r>
      <w:r>
        <w:t xml:space="preserve">автора въ „Историческомъь Обозрьши“ </w:t>
      </w:r>
      <w:r>
        <w:br/>
      </w:r>
      <w:r>
        <w:t xml:space="preserve">(т. Х. Сиб., 1899). Рографя Фурье, напи- </w:t>
      </w:r>
      <w:r>
        <w:br/>
      </w:r>
      <w:r>
        <w:t xml:space="preserve">санная имъ для павленковской б1ографи- </w:t>
      </w:r>
      <w:r>
        <w:br/>
      </w:r>
      <w:r>
        <w:t xml:space="preserve">ческой библотеки, не была издана. Дру- </w:t>
      </w:r>
      <w:r>
        <w:br/>
      </w:r>
      <w:r>
        <w:t xml:space="preserve">я свои работы В. печаталъь въ „Жур- </w:t>
      </w:r>
      <w:r>
        <w:br/>
      </w:r>
      <w:r>
        <w:t xml:space="preserve">наль Сиб. Юридическаго Общества“, „Юри- </w:t>
      </w:r>
      <w:r>
        <w:br/>
      </w:r>
      <w:r>
        <w:t xml:space="preserve">дическомъ ВъЪстникЪ“, „Русской Мысли“, </w:t>
      </w:r>
      <w:r>
        <w:br/>
      </w:r>
      <w:r>
        <w:t xml:space="preserve">„Историческомъ Обозръви“ („Культъ ра- </w:t>
      </w:r>
      <w:r>
        <w:br/>
      </w:r>
      <w:r>
        <w:t xml:space="preserve">зума и Верховнаго Существа“, т. УТ, 1893), </w:t>
      </w:r>
      <w:r>
        <w:br/>
      </w:r>
      <w:r>
        <w:t xml:space="preserve">„Русскихъ Въдомостяхъ“, „Энциклопеди- </w:t>
      </w:r>
      <w:r>
        <w:br/>
      </w:r>
      <w:r>
        <w:t xml:space="preserve">ческомъ Словарь“ Брокгауза и Ефрона и </w:t>
      </w:r>
      <w:r>
        <w:br/>
      </w:r>
      <w:r>
        <w:t xml:space="preserve">др, разрабатывая въ нихъ преимуще- </w:t>
      </w:r>
      <w:r>
        <w:br/>
      </w:r>
      <w:r>
        <w:t xml:space="preserve">ственно исторшо сощалистическихь теор </w:t>
      </w:r>
      <w:r>
        <w:br/>
      </w:r>
      <w:r>
        <w:t xml:space="preserve">и рабоч вопросъ. Незадолго до смерти</w:t>
      </w:r>
    </w:p>
    <w:p>
      <w:pPr>
        <w:pStyle w:val="Normal"/>
      </w:pPr>
      <w:r>
        <w:t xml:space="preserve">Водовозовь — ВодоворотЪ.</w:t>
      </w:r>
    </w:p>
    <w:p>
      <w:pPr>
        <w:pStyle w:val="Normal"/>
      </w:pPr>
      <w:r>
        <w:t xml:space="preserve">В. началъь серю переводныхь издашй </w:t>
      </w:r>
      <w:r>
        <w:br/>
      </w:r>
      <w:r>
        <w:t xml:space="preserve">„Статьи изъ Напа\убтегЬась 4ег 5$аа45\у13- </w:t>
      </w:r>
      <w:r>
        <w:br/>
      </w:r>
      <w:r>
        <w:t xml:space="preserve">зепзснайеп“; при его жизни вышли 2 т.: </w:t>
      </w:r>
      <w:r>
        <w:br/>
      </w:r>
      <w:r>
        <w:t xml:space="preserve">„ЗемлевладЪ не и сельское хозяйство“ (М., </w:t>
      </w:r>
      <w:r>
        <w:br/>
      </w:r>
      <w:r>
        <w:t xml:space="preserve">1896) и „Промышленность“ (М., 1896). Посль </w:t>
      </w:r>
      <w:r>
        <w:br/>
      </w:r>
      <w:r>
        <w:t xml:space="preserve">его смерти серйя издавй продолжена же- </w:t>
      </w:r>
      <w:r>
        <w:br/>
      </w:r>
      <w:r>
        <w:t xml:space="preserve">ной В., М. И. В-ой. Изъ самостоятельных </w:t>
      </w:r>
      <w:r>
        <w:br/>
      </w:r>
      <w:r>
        <w:t xml:space="preserve">работъь В. отдльно вышли: б1ограя Маль- </w:t>
      </w:r>
      <w:r>
        <w:br/>
      </w:r>
      <w:r>
        <w:t xml:space="preserve">туса въ б1юграфической библютекЪ Павлен- </w:t>
      </w:r>
      <w:r>
        <w:br/>
      </w:r>
      <w:r>
        <w:t xml:space="preserve">кова (1895) и (послЪ смерти автора) „Эко- </w:t>
      </w:r>
      <w:r>
        <w:br/>
      </w:r>
      <w:r>
        <w:t xml:space="preserve">номическе этюды“ (М., 1897). См. Коро- </w:t>
      </w:r>
      <w:r>
        <w:br/>
      </w:r>
      <w:r>
        <w:t xml:space="preserve">ленко. „Н. В. В-въ*, въ „Русск. БогатетвЪ“ </w:t>
      </w:r>
      <w:r>
        <w:br/>
      </w:r>
      <w:r>
        <w:t xml:space="preserve">(1896, № 7). М. М., „Памяти Н. В. В.* (На- </w:t>
      </w:r>
      <w:r>
        <w:br/>
      </w:r>
      <w:r>
        <w:t xml:space="preserve">чало, 1897, № 9).</w:t>
      </w:r>
    </w:p>
    <w:p>
      <w:pPr>
        <w:pStyle w:val="Normal"/>
      </w:pPr>
      <w:r>
        <w:t xml:space="preserve">Водоворотъ, пучина, круговраща- </w:t>
      </w:r>
      <w:r>
        <w:br/>
      </w:r>
      <w:r>
        <w:t xml:space="preserve">тельное движене воды въ рЪкахъ и мо- </w:t>
      </w:r>
      <w:r>
        <w:br/>
      </w:r>
      <w:r>
        <w:t xml:space="preserve">ряхъ, вызывается: 1) расположешемъ бе- </w:t>
      </w:r>
      <w:r>
        <w:br/>
      </w:r>
      <w:r>
        <w:t xml:space="preserve">реговъ и подводныхъ скалъ, отклоняющихъ </w:t>
      </w:r>
      <w:r>
        <w:br/>
      </w:r>
      <w:r>
        <w:t xml:space="preserve">течен!е и направляющихь часть водной </w:t>
      </w:r>
      <w:r>
        <w:br/>
      </w:r>
      <w:r>
        <w:t xml:space="preserve">струи дугообразно назадъ, вправо или </w:t>
      </w:r>
      <w:r>
        <w:br/>
      </w:r>
      <w:r>
        <w:t xml:space="preserve">влЪво, до столкновешя съ струею главнаго </w:t>
      </w:r>
      <w:r>
        <w:br/>
      </w:r>
      <w:r>
        <w:t xml:space="preserve">потока; 2) неравномЪрной скоростью дви- </w:t>
      </w:r>
      <w:r>
        <w:br/>
      </w:r>
      <w:r>
        <w:t xml:space="preserve">жешя воды въ различныхь частяхъ одного </w:t>
      </w:r>
      <w:r>
        <w:br/>
      </w:r>
      <w:r>
        <w:t xml:space="preserve">и того же потока, при чемъ медленнфе дви- </w:t>
      </w:r>
      <w:r>
        <w:br/>
      </w:r>
      <w:r>
        <w:t xml:space="preserve">жупеся или остаюцеся неподвижными </w:t>
      </w:r>
      <w:r>
        <w:br/>
      </w:r>
      <w:r>
        <w:t xml:space="preserve">участки воды дЪйствуютъ такъ же откло- </w:t>
      </w:r>
      <w:r>
        <w:br/>
      </w:r>
      <w:r>
        <w:t xml:space="preserve">няющимъ образомъ на прилегающие къ </w:t>
      </w:r>
      <w:r>
        <w:br/>
      </w:r>
      <w:r>
        <w:t xml:space="preserve">нимъ участки быстро-движущагося потока, </w:t>
      </w:r>
      <w:r>
        <w:br/>
      </w:r>
      <w:r>
        <w:t xml:space="preserve">какъ въ первомъ случа берега, вызывая </w:t>
      </w:r>
      <w:r>
        <w:br/>
      </w:r>
      <w:r>
        <w:t xml:space="preserve">на границ обыкновенно мелке водово- </w:t>
      </w:r>
      <w:r>
        <w:br/>
      </w:r>
      <w:r>
        <w:t xml:space="preserve">роты, имвюцщ!е вращательное и вмств съ </w:t>
      </w:r>
      <w:r>
        <w:br/>
      </w:r>
      <w:r>
        <w:t xml:space="preserve">тъмъ поступательное движен1е; 3) столкно- </w:t>
      </w:r>
      <w:r>
        <w:br/>
      </w:r>
      <w:r>
        <w:t xml:space="preserve">венемъ двухъ встрЪчныхь теченй подъ </w:t>
      </w:r>
      <w:r>
        <w:br/>
      </w:r>
      <w:r>
        <w:t xml:space="preserve">болЪе или мене тупымъ угломъ; 4) стол- </w:t>
      </w:r>
      <w:r>
        <w:br/>
      </w:r>
      <w:r>
        <w:t xml:space="preserve">кновешемъ въ болъе или менфе узкихъ </w:t>
      </w:r>
      <w:r>
        <w:br/>
      </w:r>
      <w:r>
        <w:t xml:space="preserve">проливахъ приливныхь или отливныхЪъ </w:t>
      </w:r>
      <w:r>
        <w:br/>
      </w:r>
      <w:r>
        <w:t xml:space="preserve">волнъ, огибаощихь о—ва и приходящихь </w:t>
      </w:r>
      <w:r>
        <w:br/>
      </w:r>
      <w:r>
        <w:t xml:space="preserve">въ проливы съ противоположн. сторонъ. </w:t>
      </w:r>
      <w:r>
        <w:br/>
      </w:r>
      <w:r>
        <w:t xml:space="preserve">Въ рЪкахъ при значительной быстротв те- </w:t>
      </w:r>
      <w:r>
        <w:br/>
      </w:r>
      <w:r>
        <w:t xml:space="preserve">чешя (напр. подъ мельничными плотина- </w:t>
      </w:r>
      <w:r>
        <w:br/>
      </w:r>
      <w:r>
        <w:t xml:space="preserve">ми) В. опасны для пловцовъ и купальщи- </w:t>
      </w:r>
      <w:r>
        <w:br/>
      </w:r>
      <w:r>
        <w:t xml:space="preserve">ковъ, въ моряхъ для судоходства. Есть </w:t>
      </w:r>
      <w:r>
        <w:br/>
      </w:r>
      <w:r>
        <w:t xml:space="preserve">нЪъсколько В., извЪстныхъ еще съ классич. </w:t>
      </w:r>
      <w:r>
        <w:br/>
      </w:r>
      <w:r>
        <w:t xml:space="preserve">древности, хотя всЪ они при современномъ </w:t>
      </w:r>
      <w:r>
        <w:br/>
      </w:r>
      <w:r>
        <w:t xml:space="preserve">устройствЪ судовъ потеряли большую часть </w:t>
      </w:r>
      <w:r>
        <w:br/>
      </w:r>
      <w:r>
        <w:t xml:space="preserve">опасныхъ свойствъ; таковы: Сцилла и </w:t>
      </w:r>
      <w:r>
        <w:br/>
      </w:r>
      <w:r>
        <w:t xml:space="preserve">Харибда въ Мессинскомъ пролив, гдь </w:t>
      </w:r>
      <w:r>
        <w:br/>
      </w:r>
      <w:r>
        <w:t xml:space="preserve">приливныя и отливныя волны одновремен- </w:t>
      </w:r>
      <w:r>
        <w:br/>
      </w:r>
      <w:r>
        <w:t xml:space="preserve">но направляются и съ сЪв., и съ юга, вы- </w:t>
      </w:r>
      <w:r>
        <w:br/>
      </w:r>
      <w:r>
        <w:t xml:space="preserve">зывая, особенно во время сильныхъ при- </w:t>
      </w:r>
      <w:r>
        <w:br/>
      </w:r>
      <w:r>
        <w:t xml:space="preserve">ливовъ полнолувя и при южныхъ вЪътрахъ, </w:t>
      </w:r>
      <w:r>
        <w:br/>
      </w:r>
      <w:r>
        <w:t xml:space="preserve">вмЪсто правильнаго двукратнаго прилива </w:t>
      </w:r>
      <w:r>
        <w:br/>
      </w:r>
      <w:r>
        <w:t xml:space="preserve">до 10 и даже болЪе приливныхъ колебанй </w:t>
      </w:r>
      <w:r>
        <w:br/>
      </w:r>
      <w:r>
        <w:t xml:space="preserve">въ сутки. Въ проливЪ между о—мъ Эв- </w:t>
      </w:r>
      <w:r>
        <w:br/>
      </w:r>
      <w:r>
        <w:t xml:space="preserve">беей и Грецей наблюдается по той же </w:t>
      </w:r>
      <w:r>
        <w:br/>
      </w:r>
      <w:r>
        <w:t xml:space="preserve">причинЪ многократная (до 14 разъ въ сут- </w:t>
      </w:r>
      <w:r>
        <w:br/>
      </w:r>
      <w:r>
        <w:t xml:space="preserve">ки) сына сЪвернаго течешя противопо- </w:t>
      </w:r>
      <w:r>
        <w:br/>
      </w:r>
      <w:r>
        <w:t xml:space="preserve">ложнымъ южнымъ. НаиболЪе сильный и </w:t>
      </w:r>
      <w:r>
        <w:br/>
      </w:r>
      <w:r>
        <w:t xml:space="preserve">обширный В. назыв. Мальстремъ, въ про- </w:t>
      </w:r>
      <w:r>
        <w:br/>
      </w:r>
      <w:r>
        <w:t xml:space="preserve">ливЪ Вестъ-ФюрдЪ между бер. Норвеми и </w:t>
      </w:r>
      <w:r>
        <w:br/>
      </w:r>
      <w:r>
        <w:t xml:space="preserve">Лофотенскими 0-вами; здЗеь приливная </w:t>
      </w:r>
      <w:r>
        <w:br/>
      </w:r>
      <w:r>
        <w:t xml:space="preserve">волна, идущая съ юга, не находя свобод- </w:t>
      </w:r>
      <w:r>
        <w:br/>
      </w:r>
      <w:r>
        <w:t xml:space="preserve">наго выхода въ узкомъ проливЪ, откло- </w:t>
      </w:r>
      <w:r>
        <w:br/>
      </w:r>
      <w:r>
        <w:t xml:space="preserve">няется къ западу и обратно къ югу бере- </w:t>
      </w:r>
      <w:r>
        <w:br/>
      </w:r>
      <w:r>
        <w:t xml:space="preserve">говыми скалами до встрфчи съ новыми </w:t>
      </w:r>
      <w:r>
        <w:br/>
      </w:r>
      <w:r>
        <w:t xml:space="preserve">болзе сильными порщями приливного по- </w:t>
      </w:r>
      <w:r>
        <w:br/>
      </w:r>
      <w:r>
        <w:t xml:space="preserve">тока; Мальстремъ представляеть теперь </w:t>
      </w:r>
      <w:r>
        <w:br/>
      </w:r>
      <w:r>
        <w:t xml:space="preserve">нЪкоторую опасность только при наиболзе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языки: русскш, французсь!, н$мецюй и </w:t>
      </w:r>
      <w:r>
        <w:br/>
      </w:r>
      <w:r>
        <w:t xml:space="preserve">англиеви, естествовъдЪ Не, математика, </w:t>
      </w:r>
      <w:r>
        <w:br/>
      </w:r>
      <w:r>
        <w:t xml:space="preserve">исторя и географ1я. Относительно препо- </w:t>
      </w:r>
      <w:r>
        <w:br/>
      </w:r>
      <w:r>
        <w:t xml:space="preserve">давая словесности В. принадлежить </w:t>
      </w:r>
      <w:r>
        <w:br/>
      </w:r>
      <w:r>
        <w:t xml:space="preserve">огромная заслуга: преимущественно благо- </w:t>
      </w:r>
      <w:r>
        <w:br/>
      </w:r>
      <w:r>
        <w:t xml:space="preserve">даря еготрудамъ, въ нашихъ среднихъ учеб- </w:t>
      </w:r>
      <w:r>
        <w:br/>
      </w:r>
      <w:r>
        <w:t xml:space="preserve">ныхь заведешяхь зазубриваше опредЪле- </w:t>
      </w:r>
      <w:r>
        <w:br/>
      </w:r>
      <w:r>
        <w:t xml:space="preserve">ниш родовъ прозы и поэзи по тетрадкЪ, </w:t>
      </w:r>
      <w:r>
        <w:br/>
      </w:r>
      <w:r>
        <w:t xml:space="preserve">продиктованной учителемъ, было замънено </w:t>
      </w:r>
      <w:r>
        <w:br/>
      </w:r>
      <w:r>
        <w:t xml:space="preserve">изучешемъ самихъ произведешй русской </w:t>
      </w:r>
      <w:r>
        <w:br/>
      </w:r>
      <w:r>
        <w:t xml:space="preserve">и иностранныхъ литературъ, которое и при- </w:t>
      </w:r>
      <w:r>
        <w:br/>
      </w:r>
      <w:r>
        <w:t xml:space="preserve">водить кь извъетнымъ  теоретическимъ </w:t>
      </w:r>
      <w:r>
        <w:br/>
      </w:r>
      <w:r>
        <w:t xml:space="preserve">выводамъ. Своими статьями, книгами и во- </w:t>
      </w:r>
      <w:r>
        <w:br/>
      </w:r>
      <w:r>
        <w:t xml:space="preserve">семнадцатильтнею преподавательскою дЪя- </w:t>
      </w:r>
      <w:r>
        <w:br/>
      </w:r>
      <w:r>
        <w:t xml:space="preserve">тельностью В. содъйствовалъ также, вм%- </w:t>
      </w:r>
      <w:r>
        <w:br/>
      </w:r>
      <w:r>
        <w:t xml:space="preserve">стБ съ В. Я. Стоюнинымъ, установлено </w:t>
      </w:r>
      <w:r>
        <w:br/>
      </w:r>
      <w:r>
        <w:t xml:space="preserve">правильн. преподаван!я истори литературы.</w:t>
      </w:r>
    </w:p>
    <w:p>
      <w:pPr>
        <w:pStyle w:val="Normal"/>
      </w:pPr>
      <w:r>
        <w:t xml:space="preserve">КромЪ названной „Книги для первона- </w:t>
      </w:r>
      <w:r>
        <w:br/>
      </w:r>
      <w:r>
        <w:t xml:space="preserve">чальнаго чтеня“, до сихъ поръ наиболе </w:t>
      </w:r>
      <w:r>
        <w:br/>
      </w:r>
      <w:r>
        <w:t xml:space="preserve">заслуживають внимашя слЪдуюцйе труды </w:t>
      </w:r>
      <w:r>
        <w:br/>
      </w:r>
      <w:r>
        <w:t xml:space="preserve">В.: „Разсказы изъ русской истори“, в. 1 </w:t>
      </w:r>
      <w:r>
        <w:br/>
      </w:r>
      <w:r>
        <w:t xml:space="preserve">и 2, „Очерки изъ русской истоми ХУШ </w:t>
      </w:r>
      <w:r>
        <w:br/>
      </w:r>
      <w:r>
        <w:t xml:space="preserve">вЪка“, „Новая русская литература“, „Сло- </w:t>
      </w:r>
      <w:r>
        <w:br/>
      </w:r>
      <w:r>
        <w:t xml:space="preserve">весность въ образцахъ и разборахъ“, „Рус- </w:t>
      </w:r>
      <w:r>
        <w:br/>
      </w:r>
      <w:r>
        <w:t xml:space="preserve">ся сказки въ стихахъ“ и проч. ПослЪ </w:t>
      </w:r>
      <w:r>
        <w:br/>
      </w:r>
      <w:r>
        <w:t xml:space="preserve">смерти В. (1886) были изданы особою кни- </w:t>
      </w:r>
      <w:r>
        <w:br/>
      </w:r>
      <w:r>
        <w:t xml:space="preserve">гою его „Переводы въ стихахъ и ориги- </w:t>
      </w:r>
      <w:r>
        <w:br/>
      </w:r>
      <w:r>
        <w:t xml:space="preserve">нальные стихотворешя“, гдЪ помъщены </w:t>
      </w:r>
      <w:r>
        <w:br/>
      </w:r>
      <w:r>
        <w:t xml:space="preserve">переводы произведений Софокла, Еврипида, </w:t>
      </w:r>
      <w:r>
        <w:br/>
      </w:r>
      <w:r>
        <w:t xml:space="preserve">Анакреона, Пиндара, Горащя, Байрона, </w:t>
      </w:r>
      <w:r>
        <w:br/>
      </w:r>
      <w:r>
        <w:t xml:space="preserve">Гёте и Гейне.</w:t>
      </w:r>
    </w:p>
    <w:p>
      <w:pPr>
        <w:pStyle w:val="Normal"/>
      </w:pPr>
      <w:r>
        <w:t xml:space="preserve">Подробныя свьдьшШя о жизни и трудахъ </w:t>
      </w:r>
      <w:r>
        <w:br/>
      </w:r>
      <w:r>
        <w:t xml:space="preserve">В. можно найти въ книгь. „В. И. В., 010- </w:t>
      </w:r>
      <w:r>
        <w:br/>
      </w:r>
      <w:r>
        <w:t xml:space="preserve">графичесяй очеркъ В. И. ОСемевекаго“ </w:t>
      </w:r>
      <w:r>
        <w:br/>
      </w:r>
      <w:r>
        <w:t xml:space="preserve">(Спб., 1888).</w:t>
      </w:r>
    </w:p>
    <w:p>
      <w:pPr>
        <w:pStyle w:val="Normal"/>
      </w:pPr>
      <w:r>
        <w:t xml:space="preserve">3) В., Ник. Ваес., русск публициеть, </w:t>
      </w:r>
      <w:r>
        <w:br/>
      </w:r>
      <w:r>
        <w:t xml:space="preserve">сынъ Вас. Ив.и Елизав. Ник. В., род. 1810, </w:t>
      </w:r>
      <w:r>
        <w:br/>
      </w:r>
      <w:r>
        <w:t xml:space="preserve">ум. 1896, посъщ. 1889—91 Сно. унив., потомъ, </w:t>
      </w:r>
      <w:r>
        <w:br/>
      </w:r>
      <w:r>
        <w:t xml:space="preserve">исключенный изъ него за учасме въ сту- </w:t>
      </w:r>
      <w:r>
        <w:br/>
      </w:r>
      <w:r>
        <w:t xml:space="preserve">денческихъ безпорядкахъ, дерптекй унив. </w:t>
      </w:r>
      <w:r>
        <w:br/>
      </w:r>
      <w:r>
        <w:t xml:space="preserve">по юридич. факультету, сдаль государств. </w:t>
      </w:r>
      <w:r>
        <w:br/>
      </w:r>
      <w:r>
        <w:t xml:space="preserve">экзаменъ въ МосквЪ 1894, 18983—94 жилъ </w:t>
      </w:r>
      <w:r>
        <w:br/>
      </w:r>
      <w:r>
        <w:t xml:space="preserve">заграницей, преимущественно въ ПарижЪ, </w:t>
      </w:r>
      <w:r>
        <w:br/>
      </w:r>
      <w:r>
        <w:t xml:space="preserve">потомъ въ Крыму; весной 1896 въ виду </w:t>
      </w:r>
      <w:r>
        <w:br/>
      </w:r>
      <w:r>
        <w:t xml:space="preserve">развитя чахотки, которой онъ страдалъ </w:t>
      </w:r>
      <w:r>
        <w:br/>
      </w:r>
      <w:r>
        <w:t xml:space="preserve">съ 1891 г., отправился на Ривьеру, но </w:t>
      </w:r>
      <w:r>
        <w:br/>
      </w:r>
      <w:r>
        <w:t xml:space="preserve">не излфчился и умеръ на возвратномъ </w:t>
      </w:r>
      <w:r>
        <w:br/>
      </w:r>
      <w:r>
        <w:t xml:space="preserve">пути въ ВънЪъ. Еще студентомъ онъ вы- </w:t>
      </w:r>
      <w:r>
        <w:br/>
      </w:r>
      <w:r>
        <w:t xml:space="preserve">ступиль въ печати, сперва съ мелкими </w:t>
      </w:r>
      <w:r>
        <w:br/>
      </w:r>
      <w:r>
        <w:t xml:space="preserve">реценаями и замфтками, потомъ съ боль- </w:t>
      </w:r>
      <w:r>
        <w:br/>
      </w:r>
      <w:r>
        <w:t xml:space="preserve">шой работой о Фурье, начало которой по- </w:t>
      </w:r>
      <w:r>
        <w:br/>
      </w:r>
      <w:r>
        <w:t xml:space="preserve">мвъщено въ „Русской Мысли“ 1892, № 9, </w:t>
      </w:r>
      <w:r>
        <w:br/>
      </w:r>
      <w:r>
        <w:t xml:space="preserve">окончане же могло увидьть свЪть лишь </w:t>
      </w:r>
      <w:r>
        <w:br/>
      </w:r>
      <w:r>
        <w:t xml:space="preserve">въ переработанномъ видЪ послЪ смерти </w:t>
      </w:r>
      <w:r>
        <w:br/>
      </w:r>
      <w:r>
        <w:t xml:space="preserve">автора въ „Историческомь Обозрьши“ </w:t>
      </w:r>
      <w:r>
        <w:br/>
      </w:r>
      <w:r>
        <w:t xml:space="preserve">(т. Х. Сиб., 1899). Рюографя Фурье, напи- </w:t>
      </w:r>
      <w:r>
        <w:br/>
      </w:r>
      <w:r>
        <w:t xml:space="preserve">санная имъ для павленковской б1ографи- </w:t>
      </w:r>
      <w:r>
        <w:br/>
      </w:r>
      <w:r>
        <w:t xml:space="preserve">ческой библотеки, не была издана. Дру- </w:t>
      </w:r>
      <w:r>
        <w:br/>
      </w:r>
      <w:r>
        <w:t xml:space="preserve">я свои работы В. печаталъь въ „Жур- </w:t>
      </w:r>
      <w:r>
        <w:br/>
      </w:r>
      <w:r>
        <w:t xml:space="preserve">наль Сиб. Юридическаго Общества“, „Юри- </w:t>
      </w:r>
      <w:r>
        <w:br/>
      </w:r>
      <w:r>
        <w:t xml:space="preserve">дическомъ ВъЪстникЪ“, „Русской Мысли“, </w:t>
      </w:r>
      <w:r>
        <w:br/>
      </w:r>
      <w:r>
        <w:t xml:space="preserve">„Историческомъ Обозръви“ („Культъ ра- </w:t>
      </w:r>
      <w:r>
        <w:br/>
      </w:r>
      <w:r>
        <w:t xml:space="preserve">зума и Верховнаго Существа“, т. УТ, 1893), </w:t>
      </w:r>
      <w:r>
        <w:br/>
      </w:r>
      <w:r>
        <w:t xml:space="preserve">„Русскихъ Въдомостяхъ“, „Энциклопеди- </w:t>
      </w:r>
      <w:r>
        <w:br/>
      </w:r>
      <w:r>
        <w:t xml:space="preserve">ческомъ Словарь“ Брокгауза и Ефрона и </w:t>
      </w:r>
      <w:r>
        <w:br/>
      </w:r>
      <w:r>
        <w:t xml:space="preserve">др. разрабатывая въ нихъ преимуще- </w:t>
      </w:r>
      <w:r>
        <w:br/>
      </w:r>
      <w:r>
        <w:t xml:space="preserve">ственно исторшо сощалистическихь теор </w:t>
      </w:r>
      <w:r>
        <w:br/>
      </w:r>
      <w:r>
        <w:t xml:space="preserve">и рабоч й вопросъ. Незадолго до смерти</w:t>
      </w:r>
    </w:p>
    <w:p>
      <w:pPr>
        <w:pStyle w:val="Normal"/>
      </w:pPr>
      <w:r>
        <w:t xml:space="preserve">Водовозовь — ВодоворотЪ.</w:t>
      </w:r>
    </w:p>
    <w:p>
      <w:pPr>
        <w:pStyle w:val="Normal"/>
      </w:pPr>
      <w:r>
        <w:t xml:space="preserve">В. началъь серю переводныхь издашй </w:t>
      </w:r>
      <w:r>
        <w:br/>
      </w:r>
      <w:r>
        <w:t xml:space="preserve">„Статьи изъ НапалубтегЬась 4ег 5$аа45\у13- </w:t>
      </w:r>
      <w:r>
        <w:br/>
      </w:r>
      <w:r>
        <w:t xml:space="preserve">зепзсвайеп“; при его жизни вышли 2 т.: </w:t>
      </w:r>
      <w:r>
        <w:br/>
      </w:r>
      <w:r>
        <w:t xml:space="preserve">„ЗемлевладЪ не и сельское хозяйство“ (М., </w:t>
      </w:r>
      <w:r>
        <w:br/>
      </w:r>
      <w:r>
        <w:t xml:space="preserve">1896) и „Промышленность“ (М., 1896). Посль </w:t>
      </w:r>
      <w:r>
        <w:br/>
      </w:r>
      <w:r>
        <w:t xml:space="preserve">его смерти серя издавй продолжена же- </w:t>
      </w:r>
      <w:r>
        <w:br/>
      </w:r>
      <w:r>
        <w:t xml:space="preserve">ной В., М. И. В-ой. Изъ самостоятельных </w:t>
      </w:r>
      <w:r>
        <w:br/>
      </w:r>
      <w:r>
        <w:t xml:space="preserve">работь В. отдльно вышли: б1ографя Маль- </w:t>
      </w:r>
      <w:r>
        <w:br/>
      </w:r>
      <w:r>
        <w:t xml:space="preserve">туса въ б1юграфической библютекЪ Павлен- </w:t>
      </w:r>
      <w:r>
        <w:br/>
      </w:r>
      <w:r>
        <w:t xml:space="preserve">кова (1895) и (послЪ смерти автора) „Эко- </w:t>
      </w:r>
      <w:r>
        <w:br/>
      </w:r>
      <w:r>
        <w:t xml:space="preserve">номическе этюды“ (М., 1897). См. Коро- </w:t>
      </w:r>
      <w:r>
        <w:br/>
      </w:r>
      <w:r>
        <w:t xml:space="preserve">ленко. „Н. В. В-въ*, въ „Русск. БогатетвЪ“ </w:t>
      </w:r>
      <w:r>
        <w:br/>
      </w:r>
      <w:r>
        <w:t xml:space="preserve">(1896, № 7). М. М., „Памяти Н. В. В.* (На- </w:t>
      </w:r>
      <w:r>
        <w:br/>
      </w:r>
      <w:r>
        <w:t xml:space="preserve">чало, 1897, № 9).</w:t>
      </w:r>
    </w:p>
    <w:p>
      <w:pPr>
        <w:pStyle w:val="Normal"/>
      </w:pPr>
      <w:r>
        <w:t xml:space="preserve">Водоворотъ, пучина, круговраща- </w:t>
      </w:r>
      <w:r>
        <w:br/>
      </w:r>
      <w:r>
        <w:t xml:space="preserve">тельное движее воды въ рЪкахь и мо- </w:t>
      </w:r>
      <w:r>
        <w:br/>
      </w:r>
      <w:r>
        <w:t xml:space="preserve">ряхъ, вызывается: 1) расположешемъ бе- </w:t>
      </w:r>
      <w:r>
        <w:br/>
      </w:r>
      <w:r>
        <w:t xml:space="preserve">реговъ и подводныхъ скалъ, отклоняющихъ </w:t>
      </w:r>
      <w:r>
        <w:br/>
      </w:r>
      <w:r>
        <w:t xml:space="preserve">течен!е и направляющихь часть водной </w:t>
      </w:r>
      <w:r>
        <w:br/>
      </w:r>
      <w:r>
        <w:t xml:space="preserve">струи дугообразно назадъ, вправо или </w:t>
      </w:r>
      <w:r>
        <w:br/>
      </w:r>
      <w:r>
        <w:t xml:space="preserve">влЪво, до столкновешя съ струею главнаго </w:t>
      </w:r>
      <w:r>
        <w:br/>
      </w:r>
      <w:r>
        <w:t xml:space="preserve">потока; 2) неравномЪрной скоростью дви- </w:t>
      </w:r>
      <w:r>
        <w:br/>
      </w:r>
      <w:r>
        <w:t xml:space="preserve">жешя воды въ различныхь частяхъ одного </w:t>
      </w:r>
      <w:r>
        <w:br/>
      </w:r>
      <w:r>
        <w:t xml:space="preserve">и того же потока, при чемъ медленнфе дви- </w:t>
      </w:r>
      <w:r>
        <w:br/>
      </w:r>
      <w:r>
        <w:t xml:space="preserve">жупеся или остаюцеся неподвижными </w:t>
      </w:r>
      <w:r>
        <w:br/>
      </w:r>
      <w:r>
        <w:t xml:space="preserve">участки воды дЪйствуютъ такъ же откло- </w:t>
      </w:r>
      <w:r>
        <w:br/>
      </w:r>
      <w:r>
        <w:t xml:space="preserve">няющимъ образомъ на прилегающие къ </w:t>
      </w:r>
      <w:r>
        <w:br/>
      </w:r>
      <w:r>
        <w:t xml:space="preserve">нимъ участки быстро-движущагося потока, </w:t>
      </w:r>
      <w:r>
        <w:br/>
      </w:r>
      <w:r>
        <w:t xml:space="preserve">какъ въ первомъ случа берега, вызывая </w:t>
      </w:r>
      <w:r>
        <w:br/>
      </w:r>
      <w:r>
        <w:t xml:space="preserve">на границ обыкновенно мелюе водово- </w:t>
      </w:r>
      <w:r>
        <w:br/>
      </w:r>
      <w:r>
        <w:t xml:space="preserve">роты, имвюцщ!е вращательное и вмств съ </w:t>
      </w:r>
      <w:r>
        <w:br/>
      </w:r>
      <w:r>
        <w:t xml:space="preserve">тъмъ поступательное движен1е; 3) столкно- </w:t>
      </w:r>
      <w:r>
        <w:br/>
      </w:r>
      <w:r>
        <w:t xml:space="preserve">венемъ двухъ встрЪчныхь теченй подъ </w:t>
      </w:r>
      <w:r>
        <w:br/>
      </w:r>
      <w:r>
        <w:t xml:space="preserve">болЪе или мене тупымъ угломъ; 4) стол- </w:t>
      </w:r>
      <w:r>
        <w:br/>
      </w:r>
      <w:r>
        <w:t xml:space="preserve">кновешемъ въ болъе или менфе узкихъ </w:t>
      </w:r>
      <w:r>
        <w:br/>
      </w:r>
      <w:r>
        <w:t xml:space="preserve">проливахъ приливныхь или отливныхЪъ </w:t>
      </w:r>
      <w:r>
        <w:br/>
      </w:r>
      <w:r>
        <w:t xml:space="preserve">волнъ, огибаощихь о—ва и приходящихь </w:t>
      </w:r>
      <w:r>
        <w:br/>
      </w:r>
      <w:r>
        <w:t xml:space="preserve">въ проливы съ противоположн. сторонъ. </w:t>
      </w:r>
      <w:r>
        <w:br/>
      </w:r>
      <w:r>
        <w:t xml:space="preserve">Въ рЪкахъ при значительной быстротВ те- </w:t>
      </w:r>
      <w:r>
        <w:br/>
      </w:r>
      <w:r>
        <w:t xml:space="preserve">чешя (напр. подъ мельничными плотина- </w:t>
      </w:r>
      <w:r>
        <w:br/>
      </w:r>
      <w:r>
        <w:t xml:space="preserve">ми) В. опасны для пловцовъ и купальщи- </w:t>
      </w:r>
      <w:r>
        <w:br/>
      </w:r>
      <w:r>
        <w:t xml:space="preserve">ковъ, въ моряхъ для судоходства. Есть </w:t>
      </w:r>
      <w:r>
        <w:br/>
      </w:r>
      <w:r>
        <w:t xml:space="preserve">нЪъсколько В., извЪстныхъ еще съ классич. </w:t>
      </w:r>
      <w:r>
        <w:br/>
      </w:r>
      <w:r>
        <w:t xml:space="preserve">древности, хотя всЪ они при современномъ </w:t>
      </w:r>
      <w:r>
        <w:br/>
      </w:r>
      <w:r>
        <w:t xml:space="preserve">устройствЪ судовъ потеряли большую часть </w:t>
      </w:r>
      <w:r>
        <w:br/>
      </w:r>
      <w:r>
        <w:t xml:space="preserve">опасныхъ свойствъ; таковы: Сцилла и </w:t>
      </w:r>
      <w:r>
        <w:br/>
      </w:r>
      <w:r>
        <w:t xml:space="preserve">Харибда въ Мессинскомъ пролив, гдь </w:t>
      </w:r>
      <w:r>
        <w:br/>
      </w:r>
      <w:r>
        <w:t xml:space="preserve">приливныя и отливныя волны одновремен- </w:t>
      </w:r>
      <w:r>
        <w:br/>
      </w:r>
      <w:r>
        <w:t xml:space="preserve">но направляются и съ сЪв., и съ юга, вы- </w:t>
      </w:r>
      <w:r>
        <w:br/>
      </w:r>
      <w:r>
        <w:t xml:space="preserve">зывая, особенно во время сильныхъ при- </w:t>
      </w:r>
      <w:r>
        <w:br/>
      </w:r>
      <w:r>
        <w:t xml:space="preserve">ливовъ полнолушя и при южныхъ вЪътрахъ, </w:t>
      </w:r>
      <w:r>
        <w:br/>
      </w:r>
      <w:r>
        <w:t xml:space="preserve">вмЪсто правильнаго двукратнаго прилива </w:t>
      </w:r>
      <w:r>
        <w:br/>
      </w:r>
      <w:r>
        <w:t xml:space="preserve">до 10 и даже болЪе приливныхъ колебанй </w:t>
      </w:r>
      <w:r>
        <w:br/>
      </w:r>
      <w:r>
        <w:t xml:space="preserve">въ сутки. Въ проливЪ между о—мъ Эв- </w:t>
      </w:r>
      <w:r>
        <w:br/>
      </w:r>
      <w:r>
        <w:t xml:space="preserve">беей и Грецей наблюдается по той же </w:t>
      </w:r>
      <w:r>
        <w:br/>
      </w:r>
      <w:r>
        <w:t xml:space="preserve">причинЪ многократная (до 14 разъ въ сут- </w:t>
      </w:r>
      <w:r>
        <w:br/>
      </w:r>
      <w:r>
        <w:t xml:space="preserve">ки) смЪна сЪвернаго течешя противопо- </w:t>
      </w:r>
      <w:r>
        <w:br/>
      </w:r>
      <w:r>
        <w:t xml:space="preserve">ложнымъ южнымъ. НаиболЪе сильный и </w:t>
      </w:r>
      <w:r>
        <w:br/>
      </w:r>
      <w:r>
        <w:t xml:space="preserve">обширный В. назыв. Мальстремъ, въ про- </w:t>
      </w:r>
      <w:r>
        <w:br/>
      </w:r>
      <w:r>
        <w:t xml:space="preserve">ливЪ Вестъ-ФюрдЪ между бер. Норвеми и </w:t>
      </w:r>
      <w:r>
        <w:br/>
      </w:r>
      <w:r>
        <w:t xml:space="preserve">Лофотенскими 0-вами; здфеь приливная </w:t>
      </w:r>
      <w:r>
        <w:br/>
      </w:r>
      <w:r>
        <w:t xml:space="preserve">волна, идущая съ юга, не находя свобод- </w:t>
      </w:r>
      <w:r>
        <w:br/>
      </w:r>
      <w:r>
        <w:t xml:space="preserve">наго выхода въ узкомъ проливЪ, откло- </w:t>
      </w:r>
      <w:r>
        <w:br/>
      </w:r>
      <w:r>
        <w:t xml:space="preserve">няется къ западу и обратно къ югу бере- </w:t>
      </w:r>
      <w:r>
        <w:br/>
      </w:r>
      <w:r>
        <w:t xml:space="preserve">говыми скалами до встрфчи съ новыми </w:t>
      </w:r>
      <w:r>
        <w:br/>
      </w:r>
      <w:r>
        <w:t xml:space="preserve">болзе сильными порщями приливного по- </w:t>
      </w:r>
      <w:r>
        <w:br/>
      </w:r>
      <w:r>
        <w:t xml:space="preserve">тока; Мальстремъ представляеть теперь </w:t>
      </w:r>
      <w:r>
        <w:br/>
      </w:r>
      <w:r>
        <w:t xml:space="preserve">нЪкоторую опасность только при наиболзе</w:t>
      </w:r>
    </w:p>
    <w:p>
      <w:pPr>
        <w:pStyle w:val="Normal"/>
      </w:pPr>
      <w:r>
        <w:t xml:space="preserve">Вододъйствте — ВодолдзнАЯ школл.</w:t>
      </w:r>
    </w:p>
    <w:p>
      <w:pPr>
        <w:pStyle w:val="Normal"/>
      </w:pPr>
      <w:r>
        <w:t xml:space="preserve">сильн. приливахь новолушя, полнолунйя, </w:t>
      </w:r>
      <w:r>
        <w:br/>
      </w:r>
      <w:r>
        <w:t xml:space="preserve">равноденствя и; при сильныхъ штормахъ. </w:t>
      </w:r>
      <w:r>
        <w:br/>
      </w:r>
      <w:r>
        <w:t xml:space="preserve">Водолдфйстве. приспособлеше въ </w:t>
      </w:r>
      <w:r>
        <w:br/>
      </w:r>
      <w:r>
        <w:t xml:space="preserve">крьностныхь рвахъ съ проточной водой, </w:t>
      </w:r>
      <w:r>
        <w:br/>
      </w:r>
      <w:r>
        <w:t xml:space="preserve">дающее возможность имЪть рвы по же- </w:t>
      </w:r>
      <w:r>
        <w:br/>
      </w:r>
      <w:r>
        <w:t xml:space="preserve">ханйо сухими, или залитыми. </w:t>
      </w:r>
      <w:r>
        <w:br/>
      </w:r>
      <w:r>
        <w:t xml:space="preserve">Для этого на рькь, изъ которой напол- </w:t>
      </w:r>
      <w:r>
        <w:br/>
      </w:r>
      <w:r>
        <w:t xml:space="preserve">няютея рвы, устраиваются плотины, нЪ- </w:t>
      </w:r>
      <w:r>
        <w:br/>
      </w:r>
      <w:r>
        <w:t xml:space="preserve">сколько ниже рвовъ, а при входахъ во </w:t>
      </w:r>
      <w:r>
        <w:br/>
      </w:r>
      <w:r>
        <w:t xml:space="preserve">рвы, съ низовой и верховой стороны, ста- </w:t>
      </w:r>
      <w:r>
        <w:br/>
      </w:r>
      <w:r>
        <w:t xml:space="preserve">вять батардо (каменная постройка во рву) </w:t>
      </w:r>
      <w:r>
        <w:br/>
      </w:r>
      <w:r>
        <w:t xml:space="preserve">со шлюзами; открывая посльде!е, возможно </w:t>
      </w:r>
      <w:r>
        <w:br/>
      </w:r>
      <w:r>
        <w:t xml:space="preserve">“или быстро наполнить рвы водою, или </w:t>
      </w:r>
      <w:r>
        <w:br/>
      </w:r>
      <w:r>
        <w:t xml:space="preserve">спустить воду и тЬмъ затруднить атакую- </w:t>
      </w:r>
      <w:r>
        <w:br/>
      </w:r>
      <w:r>
        <w:t xml:space="preserve">щему устройство перехода, черезъ ровъ. </w:t>
      </w:r>
      <w:r>
        <w:br/>
      </w:r>
      <w:r>
        <w:t xml:space="preserve">Для усшьшнаго вододЪйствья необходима </w:t>
      </w:r>
      <w:r>
        <w:br/>
      </w:r>
      <w:r>
        <w:t xml:space="preserve">значит. разница въ уровняхъ дна рвовъ. </w:t>
      </w:r>
      <w:r>
        <w:br/>
      </w:r>
      <w:r>
        <w:t xml:space="preserve">Водоемкость, см. влаговмкость и 8004 </w:t>
      </w:r>
      <w:r>
        <w:br/>
      </w:r>
      <w:r>
        <w:t xml:space="preserve">65 ПОЧВТЬ. </w:t>
      </w:r>
      <w:r>
        <w:br/>
      </w:r>
      <w:r>
        <w:t xml:space="preserve">ВодозвЪздка. см. водяная звъздочка. </w:t>
      </w:r>
      <w:r>
        <w:br/>
      </w:r>
      <w:r>
        <w:t xml:space="preserve">Водоизм 5 щене. вЪъеь воды, вы- </w:t>
      </w:r>
      <w:r>
        <w:br/>
      </w:r>
      <w:r>
        <w:t xml:space="preserve">тБененной кораблемъ, равный весу самого </w:t>
      </w:r>
      <w:r>
        <w:br/>
      </w:r>
      <w:r>
        <w:t xml:space="preserve">корабля и выражаемый въ тоннахъ (тон- </w:t>
      </w:r>
      <w:r>
        <w:br/>
      </w:r>
      <w:r>
        <w:t xml:space="preserve">на — 62,03 пуда и занимаеть пространетво </w:t>
      </w:r>
      <w:r>
        <w:br/>
      </w:r>
      <w:r>
        <w:t xml:space="preserve">въ 42 франц. кубич. фута). При проекти- </w:t>
      </w:r>
      <w:r>
        <w:br/>
      </w:r>
      <w:r>
        <w:t xml:space="preserve">рованйи судовъ В. вычисляется по теоре- </w:t>
      </w:r>
      <w:r>
        <w:br/>
      </w:r>
      <w:r>
        <w:t xml:space="preserve">тическимь чертежамъ, для чего длину </w:t>
      </w:r>
      <w:r>
        <w:br/>
      </w:r>
      <w:r>
        <w:t xml:space="preserve">судна дБлять на 20 частей и проводять </w:t>
      </w:r>
      <w:r>
        <w:br/>
      </w:r>
      <w:r>
        <w:t xml:space="preserve">черезъь нихъ поперечныя сЪченя; подвод- </w:t>
      </w:r>
      <w:r>
        <w:br/>
      </w:r>
      <w:r>
        <w:t xml:space="preserve">ную часть отъ грузовой ватеръ лини дЪ- </w:t>
      </w:r>
      <w:r>
        <w:br/>
      </w:r>
      <w:r>
        <w:t xml:space="preserve">лять на 10 частей и проводять ватеръ </w:t>
      </w:r>
      <w:r>
        <w:br/>
      </w:r>
      <w:r>
        <w:t xml:space="preserve">лини, все это наносится на чертежъ кор- </w:t>
      </w:r>
      <w:r>
        <w:br/>
      </w:r>
      <w:r>
        <w:t xml:space="preserve">пуса и по этимъ даннымЪъ, пользуясь фор- </w:t>
      </w:r>
      <w:r>
        <w:br/>
      </w:r>
      <w:r>
        <w:t xml:space="preserve">мулами Симпсона (см. влиьстиимость) вы- </w:t>
      </w:r>
      <w:r>
        <w:br/>
      </w:r>
      <w:r>
        <w:t xml:space="preserve">числяють В. Самое большое В. (27,400 </w:t>
      </w:r>
      <w:r>
        <w:br/>
      </w:r>
      <w:r>
        <w:t xml:space="preserve">тоннЪ) имъль спущенный 1859 пароходъ </w:t>
      </w:r>
      <w:r>
        <w:br/>
      </w:r>
      <w:r>
        <w:t xml:space="preserve">„@теа Вазбеги“. Изъ современныхь су- </w:t>
      </w:r>
      <w:r>
        <w:br/>
      </w:r>
      <w:r>
        <w:t xml:space="preserve">довь наибольшее В. имъють англйсе </w:t>
      </w:r>
      <w:r>
        <w:br/>
      </w:r>
      <w:r>
        <w:t xml:space="preserve">броненосцы _„Когим4аЫе“, „Птезезяе“ </w:t>
      </w:r>
      <w:r>
        <w:br/>
      </w:r>
      <w:r>
        <w:t xml:space="preserve">(15,000 т.), „Улеот5“, „Шазыаз“ (14,900 т.) </w:t>
      </w:r>
      <w:r>
        <w:br/>
      </w:r>
      <w:r>
        <w:t xml:space="preserve">русск!е броненосцы „Цесаревичъ“ (12,900 т.) </w:t>
      </w:r>
      <w:r>
        <w:br/>
      </w:r>
      <w:r>
        <w:t xml:space="preserve">визанъ“ (12,700 т.), „Ослябя“, „Пере- </w:t>
      </w:r>
      <w:r>
        <w:br/>
      </w:r>
      <w:r>
        <w:t xml:space="preserve">5“, „Побъда“ (12,674 т.) и крейсеръ </w:t>
      </w:r>
      <w:r>
        <w:br/>
      </w:r>
      <w:r>
        <w:t xml:space="preserve">„Громобой“ (12.364 т.), изъ коммерческихъ </w:t>
      </w:r>
      <w:r>
        <w:br/>
      </w:r>
      <w:r>
        <w:t xml:space="preserve">пароходовъ наибольшее В. (13 тыс. тон.) </w:t>
      </w:r>
      <w:r>
        <w:br/>
      </w:r>
      <w:r>
        <w:t xml:space="preserve">имЪють „СШу о! Рат15* и „ОЦу оЁ Мему-ТотКк®. </w:t>
      </w:r>
      <w:r>
        <w:br/>
      </w:r>
      <w:r>
        <w:t xml:space="preserve">Водовачка, сооружен!е для накачи- </w:t>
      </w:r>
      <w:r>
        <w:br/>
      </w:r>
      <w:r>
        <w:t xml:space="preserve">вашя воды изъ источника водоснабжен!я </w:t>
      </w:r>
      <w:r>
        <w:br/>
      </w:r>
      <w:r>
        <w:t xml:space="preserve">въ запасной или® напорный резервуаръ. </w:t>
      </w:r>
      <w:r>
        <w:br/>
      </w:r>
      <w:r>
        <w:t xml:space="preserve">Водокрасовыя или лягушечни- </w:t>
      </w:r>
      <w:r>
        <w:br/>
      </w:r>
      <w:r>
        <w:t xml:space="preserve">ковыя (НуагоснагНасеае) небольшое, ва- </w:t>
      </w:r>
      <w:r>
        <w:br/>
      </w:r>
      <w:r>
        <w:t xml:space="preserve">ключающее около 40 видовъ, семейство </w:t>
      </w:r>
      <w:r>
        <w:br/>
      </w:r>
      <w:r>
        <w:t xml:space="preserve">однодольныхъ растений, являющихся оби- </w:t>
      </w:r>
      <w:r>
        <w:br/>
      </w:r>
      <w:r>
        <w:t xml:space="preserve">гателями прБеныхь и морскихь водъ. Къ </w:t>
      </w:r>
      <w:r>
        <w:br/>
      </w:r>
      <w:r>
        <w:t xml:space="preserve">этому семейству относятся валлиснеря, </w:t>
      </w:r>
      <w:r>
        <w:br/>
      </w:r>
      <w:r>
        <w:t xml:space="preserve">водокрасъ, водорЪзъ, элодея и др. </w:t>
      </w:r>
      <w:r>
        <w:br/>
      </w:r>
      <w:r>
        <w:t xml:space="preserve">Водокрасль (Ну@госват!$ Г.), родъ ра- </w:t>
      </w:r>
      <w:r>
        <w:br/>
      </w:r>
      <w:r>
        <w:t xml:space="preserve">стешй изъ сем. водокрасовыхъ, съ дву- </w:t>
      </w:r>
      <w:r>
        <w:br/>
      </w:r>
      <w:r>
        <w:t xml:space="preserve">домными цв5тами и плодами, представляю- </w:t>
      </w:r>
      <w:r>
        <w:br/>
      </w:r>
      <w:r>
        <w:t xml:space="preserve">щими шестигнЪздную многосеъмянную ко-</w:t>
      </w:r>
    </w:p>
    <w:p>
      <w:pPr>
        <w:pStyle w:val="Normal"/>
      </w:pPr>
      <w:r>
        <w:t xml:space="preserve">жистую коробочку. Н. шотзиз тапае Г. </w:t>
      </w:r>
      <w:r>
        <w:br/>
      </w:r>
      <w:r>
        <w:t xml:space="preserve">(лягушечникъ, жабурникъ) предета- </w:t>
      </w:r>
      <w:r>
        <w:br/>
      </w:r>
      <w:r>
        <w:t xml:space="preserve">вляеть небольшое красивое плавающее</w:t>
      </w:r>
    </w:p>
    <w:p>
      <w:pPr>
        <w:pStyle w:val="Normal"/>
      </w:pPr>
      <w:r>
        <w:t xml:space="preserve">растеше, корни котораго достигаютъ ила, </w:t>
      </w:r>
      <w:r>
        <w:br/>
      </w:r>
      <w:r>
        <w:t xml:space="preserve">а округло почковидные листья плавалотъь </w:t>
      </w:r>
      <w:r>
        <w:br/>
      </w:r>
      <w:r>
        <w:t xml:space="preserve">на поверхности прудовъ или канавъ; ветрз- </w:t>
      </w:r>
      <w:r>
        <w:br/>
      </w:r>
      <w:r>
        <w:t xml:space="preserve">чается часто и охотно разводится въ ком- </w:t>
      </w:r>
      <w:r>
        <w:br/>
      </w:r>
      <w:r>
        <w:t xml:space="preserve">натныхъ акваряхъ.</w:t>
      </w:r>
    </w:p>
    <w:p>
      <w:pPr>
        <w:pStyle w:val="Normal"/>
      </w:pPr>
      <w:r>
        <w:t xml:space="preserve">Большза Энциклопед, т. У.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Водолага Шовая. слобода Харьк. </w:t>
      </w:r>
      <w:r>
        <w:br/>
      </w:r>
      <w:r>
        <w:t xml:space="preserve">туб., Валковск. у., въ 25 вер. къ ю.-в. оть </w:t>
      </w:r>
      <w:r>
        <w:br/>
      </w:r>
      <w:r>
        <w:t xml:space="preserve">тор. Валки, на р. Водолагв. Основ., какъ </w:t>
      </w:r>
      <w:r>
        <w:br/>
      </w:r>
      <w:r>
        <w:t xml:space="preserve">крЪпость, 1675 г., казаками противъ крымек. </w:t>
      </w:r>
      <w:r>
        <w:br/>
      </w:r>
      <w:r>
        <w:t xml:space="preserve">таларъ, оть которыхъ сильно страдала. </w:t>
      </w:r>
      <w:r>
        <w:br/>
      </w:r>
      <w:r>
        <w:t xml:space="preserve">Значит. промыш. селеше, до 8 тыс. жит.; </w:t>
      </w:r>
      <w:r>
        <w:br/>
      </w:r>
      <w:r>
        <w:t xml:space="preserve">заним. гончарнымъ, сапожнымъ, шапоч- </w:t>
      </w:r>
      <w:r>
        <w:br/>
      </w:r>
      <w:r>
        <w:t xml:space="preserve">нымъ произв. и садоводствомъ. 4 церкви, </w:t>
      </w:r>
      <w:r>
        <w:br/>
      </w:r>
      <w:r>
        <w:t xml:space="preserve">аптека, богадьльня, 2 училища, большой </w:t>
      </w:r>
      <w:r>
        <w:br/>
      </w:r>
      <w:r>
        <w:t xml:space="preserve">базаръ съ постоянными лавками, четыре </w:t>
      </w:r>
      <w:r>
        <w:br/>
      </w:r>
      <w:r>
        <w:t xml:space="preserve">ярмарки.</w:t>
      </w:r>
    </w:p>
    <w:p>
      <w:pPr>
        <w:pStyle w:val="Normal"/>
      </w:pPr>
      <w:r>
        <w:t xml:space="preserve">Водолазная школа. для обучешя </w:t>
      </w:r>
      <w:r>
        <w:br/>
      </w:r>
      <w:r>
        <w:t xml:space="preserve">нижнихъ чиновЪ и офицеровъ флота водо- </w:t>
      </w:r>
      <w:r>
        <w:br/>
      </w:r>
      <w:r>
        <w:t xml:space="preserve">лазному двлу, основана 1882 въ Крон- </w:t>
      </w:r>
      <w:r>
        <w:br/>
      </w:r>
      <w:r>
        <w:t xml:space="preserve">штадтЪ по мысли капит. 1 ранга (нынЪ </w:t>
      </w:r>
      <w:r>
        <w:br/>
      </w:r>
      <w:r>
        <w:t xml:space="preserve">вице-адмир.) Верховскаго. До 1582 веь </w:t>
      </w:r>
      <w:r>
        <w:br/>
      </w:r>
      <w:r>
        <w:t xml:space="preserve">водолазныя работы во флот выполнялись </w:t>
      </w:r>
      <w:r>
        <w:br/>
      </w:r>
      <w:r>
        <w:t xml:space="preserve">вольными вололазами, а также обученными </w:t>
      </w:r>
      <w:r>
        <w:br/>
      </w:r>
      <w:r>
        <w:t xml:space="preserve">ими нижними чинами; но такъ какъ воль- </w:t>
      </w:r>
      <w:r>
        <w:br/>
      </w:r>
      <w:r>
        <w:t xml:space="preserve">ные водолазы знали дЪъло крайне поверх- </w:t>
      </w:r>
      <w:r>
        <w:br/>
      </w:r>
      <w:r>
        <w:t xml:space="preserve">ностно и обучеше учениковъ происходило </w:t>
      </w:r>
      <w:r>
        <w:br/>
      </w:r>
      <w:r>
        <w:t xml:space="preserve">безъ надлежащаго контроля, то польза отъ </w:t>
      </w:r>
      <w:r>
        <w:br/>
      </w:r>
      <w:r>
        <w:t xml:space="preserve">такихь водолазовь была не велика, а </w:t>
      </w:r>
      <w:r>
        <w:br/>
      </w:r>
      <w:r>
        <w:t xml:space="preserve">между тЬмъ съ развишемъ миннаго дБла </w:t>
      </w:r>
      <w:r>
        <w:br/>
      </w:r>
      <w:r>
        <w:t xml:space="preserve">стали часто повторяться случаи утоплешя </w:t>
      </w:r>
      <w:r>
        <w:br/>
      </w:r>
      <w:r>
        <w:t xml:space="preserve">и потери дорогихь самодвижущихея минъ. </w:t>
      </w:r>
      <w:r>
        <w:br/>
      </w:r>
      <w:r>
        <w:t xml:space="preserve">Куреъ въ В. ш. одногодичный, зимою тео- </w:t>
      </w:r>
      <w:r>
        <w:br/>
      </w:r>
      <w:r>
        <w:t xml:space="preserve">ретическй, а льтомъ — практически. Еж </w:t>
      </w:r>
      <w:r>
        <w:br/>
      </w:r>
      <w:r>
        <w:t xml:space="preserve">годно, послЪ тщательнаго осмотра, назна- </w:t>
      </w:r>
      <w:r>
        <w:br/>
      </w:r>
      <w:r>
        <w:t xml:space="preserve">чается въ школу около 80 нижн. чиновъ и </w:t>
      </w:r>
      <w:r>
        <w:br/>
      </w:r>
      <w:r>
        <w:t xml:space="preserve">нъсколько офицеровъ (по желанию); кромъ </w:t>
      </w:r>
      <w:r>
        <w:br/>
      </w:r>
      <w:r>
        <w:t xml:space="preserve">непосредственнаго изучен1я всевозможных </w:t>
      </w:r>
      <w:r>
        <w:br/>
      </w:r>
      <w:r>
        <w:t xml:space="preserve">системъ водолазныхъ аппаратовъ, въ шко- </w:t>
      </w:r>
      <w:r>
        <w:br/>
      </w:r>
      <w:r>
        <w:t xml:space="preserve">лЪ преподають кратюя севъдъня объ измЪ- </w:t>
      </w:r>
      <w:r>
        <w:br/>
      </w:r>
      <w:r>
        <w:t xml:space="preserve">нешяхъ въ организ\ Ъ челов ка при спуекъ </w:t>
      </w:r>
      <w:r>
        <w:br/>
      </w:r>
      <w:r>
        <w:t xml:space="preserve">въ воду, обучаютъ такелажному, резино- </w:t>
      </w:r>
      <w:r>
        <w:br/>
      </w:r>
      <w:r>
        <w:t xml:space="preserve">вому, кузнечному и слесарному дБлу, </w:t>
      </w:r>
      <w:r>
        <w:br/>
      </w:r>
      <w:r>
        <w:t xml:space="preserve">устройству подводной чаети судовъ, минъ, </w:t>
      </w:r>
      <w:r>
        <w:br/>
      </w:r>
      <w:r>
        <w:t xml:space="preserve">рулей, винтовъ и т.д. Въ школ имЪется </w:t>
      </w:r>
      <w:r>
        <w:br/>
      </w:r>
      <w:r>
        <w:t xml:space="preserve">бассейнъ 15 ф. ширины и 23 ф. глубины, </w:t>
      </w:r>
      <w:r>
        <w:br/>
      </w:r>
      <w:r>
        <w:t xml:space="preserve">въ которомь зимою производятся спуски </w:t>
      </w:r>
      <w:r>
        <w:br/>
      </w:r>
      <w:r>
        <w:t xml:space="preserve">учениковъ. Лътомь ш. помъщается на </w:t>
      </w:r>
      <w:r>
        <w:br/>
      </w:r>
      <w:r>
        <w:t xml:space="preserve">блокшивЪ въ Б!юоркезундЪ (Финлянд!я) и </w:t>
      </w:r>
      <w:r>
        <w:br/>
      </w:r>
      <w:r>
        <w:t xml:space="preserve">ученики ежедневно производятъ спуски на </w:t>
      </w:r>
      <w:r>
        <w:br/>
      </w:r>
      <w:r>
        <w:t xml:space="preserve">различную глубину. КромЪ приготовлешя </w:t>
      </w:r>
      <w:r>
        <w:br/>
      </w:r>
      <w:r>
        <w:t xml:space="preserve">водолазовъ въ ш. ведутся занятя съ окон- </w:t>
      </w:r>
      <w:r>
        <w:br/>
      </w:r>
      <w:r>
        <w:t xml:space="preserve">чившими ш. водолазами, которые прохо- </w:t>
      </w:r>
      <w:r>
        <w:br/>
      </w:r>
      <w:r>
        <w:t xml:space="preserve">дятъ ежегодно 2-хъ месячный повторитель- </w:t>
      </w:r>
      <w:r>
        <w:br/>
      </w:r>
      <w:r>
        <w:t xml:space="preserve">ный куреъ. Не смотря на недавнее суще- </w:t>
      </w:r>
      <w:r>
        <w:br/>
      </w:r>
      <w:r>
        <w:t xml:space="preserve">ствоваше школы — водолазное дЪло въ </w:t>
      </w:r>
      <w:r>
        <w:br/>
      </w:r>
      <w:r>
        <w:t xml:space="preserve">Росфи сдЪлало большой шагь впередъ: </w:t>
      </w:r>
      <w:r>
        <w:br/>
      </w:r>
      <w:r>
        <w:t xml:space="preserve">всЪ водолазные аппараты и ихъ принад- </w:t>
      </w:r>
      <w:r>
        <w:br/>
      </w:r>
      <w:r>
        <w:t xml:space="preserve">лежности въ настоящее время выдЪлыва- </w:t>
      </w:r>
      <w:r>
        <w:br/>
      </w:r>
      <w:r>
        <w:t xml:space="preserve">ются въ Росси, а благодаря трудамъ д-ровъ </w:t>
      </w:r>
      <w:r>
        <w:br/>
      </w:r>
      <w:r>
        <w:t xml:space="preserve">Храбростина и Шидловскаго, лейтенантовъ: </w:t>
      </w:r>
      <w:r>
        <w:br/>
      </w:r>
      <w:r>
        <w:t xml:space="preserve">Колбасьева, Кононова, мичмана СБричев- </w:t>
      </w:r>
      <w:r>
        <w:br/>
      </w:r>
      <w:r>
        <w:t xml:space="preserve">скаго и поручика Бровкина въ водолазное </w:t>
      </w:r>
      <w:r>
        <w:br/>
      </w:r>
      <w:r>
        <w:t xml:space="preserve">двло введены различныя техничесыя усо- </w:t>
      </w:r>
      <w:r>
        <w:br/>
      </w:r>
      <w:r>
        <w:t xml:space="preserve">вершенствовашя и приснособлешя. Польза, </w:t>
      </w:r>
      <w:r>
        <w:br/>
      </w:r>
      <w:r>
        <w:t xml:space="preserve">приносимая выпускаемыми изъ школы </w:t>
      </w:r>
      <w:r>
        <w:br/>
      </w:r>
      <w:r>
        <w:t xml:space="preserve">водолазами, очень велика: напр., въ 21/2 </w:t>
      </w:r>
      <w:r>
        <w:br/>
      </w:r>
      <w:r>
        <w:t xml:space="preserve">год. плавашя фрегата „Дмитр Донской“, </w:t>
      </w:r>
      <w:r>
        <w:br/>
      </w:r>
      <w:r>
        <w:t xml:space="preserve">судовыми водолазами поднято утопленныхь </w:t>
      </w:r>
      <w:r>
        <w:br/>
      </w:r>
      <w:r>
        <w:t xml:space="preserve">вещей на 50,000 руб., не считая работы, </w:t>
      </w:r>
      <w:r>
        <w:br/>
      </w:r>
      <w:r>
        <w:t xml:space="preserve">выполненной для частныхъ судовъ. Окон- </w:t>
      </w:r>
      <w:r>
        <w:br/>
      </w:r>
      <w:r>
        <w:t xml:space="preserve">чиви!е школу офицеры получаютъ право </w:t>
      </w:r>
      <w:r>
        <w:br/>
      </w:r>
      <w:r>
        <w:t xml:space="preserve">на ношен!е особо установленнаго нагруд- </w:t>
      </w:r>
      <w:r>
        <w:br/>
      </w:r>
      <w:r>
        <w:t xml:space="preserve">наго знака и пользуются нЪкоторыми пре-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Вододъйствте — ВодолдзнАЯ школл.</w:t>
      </w:r>
    </w:p>
    <w:p>
      <w:pPr>
        <w:pStyle w:val="Normal"/>
      </w:pPr>
      <w:r>
        <w:t xml:space="preserve">сильн. приливахь новолушя, полнолунйя, </w:t>
      </w:r>
      <w:r>
        <w:br/>
      </w:r>
      <w:r>
        <w:t xml:space="preserve">равноденствя и; при сильныхъ штормахъ. </w:t>
      </w:r>
      <w:r>
        <w:br/>
      </w:r>
      <w:r>
        <w:t xml:space="preserve">Водолдфйстве. приспособлеше въ </w:t>
      </w:r>
      <w:r>
        <w:br/>
      </w:r>
      <w:r>
        <w:t xml:space="preserve">крьностныхь рвахъ съ проточной водой, </w:t>
      </w:r>
      <w:r>
        <w:br/>
      </w:r>
      <w:r>
        <w:t xml:space="preserve">дающее возможность имЪть рвы по же- </w:t>
      </w:r>
      <w:r>
        <w:br/>
      </w:r>
      <w:r>
        <w:t xml:space="preserve">ханйо сухими, или залитыми. </w:t>
      </w:r>
      <w:r>
        <w:br/>
      </w:r>
      <w:r>
        <w:t xml:space="preserve">Для этого на рькь, изъ которой напол- </w:t>
      </w:r>
      <w:r>
        <w:br/>
      </w:r>
      <w:r>
        <w:t xml:space="preserve">няютея рвы, устраиваются плотины, нЪ- </w:t>
      </w:r>
      <w:r>
        <w:br/>
      </w:r>
      <w:r>
        <w:t xml:space="preserve">сколько ниже рвовъ, а при входахъ во </w:t>
      </w:r>
      <w:r>
        <w:br/>
      </w:r>
      <w:r>
        <w:t xml:space="preserve">рвы, съ низовой и верховой стороны, ста- </w:t>
      </w:r>
      <w:r>
        <w:br/>
      </w:r>
      <w:r>
        <w:t xml:space="preserve">вять батардо (каменная постройка во рву) </w:t>
      </w:r>
      <w:r>
        <w:br/>
      </w:r>
      <w:r>
        <w:t xml:space="preserve">со шлюзами; открывая посльде!е, возможно </w:t>
      </w:r>
      <w:r>
        <w:br/>
      </w:r>
      <w:r>
        <w:t xml:space="preserve">“или быстро наполнить рвы водою, или </w:t>
      </w:r>
      <w:r>
        <w:br/>
      </w:r>
      <w:r>
        <w:t xml:space="preserve">спустить воду и тЬмъ затруднить атакую- </w:t>
      </w:r>
      <w:r>
        <w:br/>
      </w:r>
      <w:r>
        <w:t xml:space="preserve">щему устройство перехода, черезъ ровъ. </w:t>
      </w:r>
      <w:r>
        <w:br/>
      </w:r>
      <w:r>
        <w:t xml:space="preserve">Для усшьшнаго вододЪйствья необходима </w:t>
      </w:r>
      <w:r>
        <w:br/>
      </w:r>
      <w:r>
        <w:t xml:space="preserve">значит. разница въ уровняхъ дна рвовъ. </w:t>
      </w:r>
      <w:r>
        <w:br/>
      </w:r>
      <w:r>
        <w:t xml:space="preserve">Водоемкость, см. влаговмкость и 8004 </w:t>
      </w:r>
      <w:r>
        <w:br/>
      </w:r>
      <w:r>
        <w:t xml:space="preserve">65 ПОЧВТЬ. </w:t>
      </w:r>
      <w:r>
        <w:br/>
      </w:r>
      <w:r>
        <w:t xml:space="preserve">ВодозвЪздка. см. водяная звъздочка. </w:t>
      </w:r>
      <w:r>
        <w:br/>
      </w:r>
      <w:r>
        <w:t xml:space="preserve">Водоизм 5 щене. вЪъеь воды, вы- </w:t>
      </w:r>
      <w:r>
        <w:br/>
      </w:r>
      <w:r>
        <w:t xml:space="preserve">тБененной кораблемъ, равный весу самого </w:t>
      </w:r>
      <w:r>
        <w:br/>
      </w:r>
      <w:r>
        <w:t xml:space="preserve">корабля и выражаемый въ тоннахъ (тон- </w:t>
      </w:r>
      <w:r>
        <w:br/>
      </w:r>
      <w:r>
        <w:t xml:space="preserve">на — 62,03 пуда и занимаеть пространетво </w:t>
      </w:r>
      <w:r>
        <w:br/>
      </w:r>
      <w:r>
        <w:t xml:space="preserve">въ 42 франц. кубич. фута). При проекти- </w:t>
      </w:r>
      <w:r>
        <w:br/>
      </w:r>
      <w:r>
        <w:t xml:space="preserve">рованйи судовъ В. вычисляется по теоре- </w:t>
      </w:r>
      <w:r>
        <w:br/>
      </w:r>
      <w:r>
        <w:t xml:space="preserve">тическимь чертежамъ, для чего длину </w:t>
      </w:r>
      <w:r>
        <w:br/>
      </w:r>
      <w:r>
        <w:t xml:space="preserve">судна дБлять на 20 частей и проводять </w:t>
      </w:r>
      <w:r>
        <w:br/>
      </w:r>
      <w:r>
        <w:t xml:space="preserve">черезъь нихъ поперечныя сЪченя; подвод- </w:t>
      </w:r>
      <w:r>
        <w:br/>
      </w:r>
      <w:r>
        <w:t xml:space="preserve">ную часть отъ грузовой ватеръ лини дЪ- </w:t>
      </w:r>
      <w:r>
        <w:br/>
      </w:r>
      <w:r>
        <w:t xml:space="preserve">лять на 10 частей и проводять ватеръ </w:t>
      </w:r>
      <w:r>
        <w:br/>
      </w:r>
      <w:r>
        <w:t xml:space="preserve">лини, все это наносится на чертежъ кор- </w:t>
      </w:r>
      <w:r>
        <w:br/>
      </w:r>
      <w:r>
        <w:t xml:space="preserve">пуса и по этимъ даннымЪъ, пользуясь фор- </w:t>
      </w:r>
      <w:r>
        <w:br/>
      </w:r>
      <w:r>
        <w:t xml:space="preserve">мулами Симпсона (см. влиьстиимость) вы- </w:t>
      </w:r>
      <w:r>
        <w:br/>
      </w:r>
      <w:r>
        <w:t xml:space="preserve">числяють В. Самое большое В. (27,400 </w:t>
      </w:r>
      <w:r>
        <w:br/>
      </w:r>
      <w:r>
        <w:t xml:space="preserve">тоннЪ) имъль спущенный 1859 пароходъ </w:t>
      </w:r>
      <w:r>
        <w:br/>
      </w:r>
      <w:r>
        <w:t xml:space="preserve">„@теа Вазбеги“. Изъ современныхь су- </w:t>
      </w:r>
      <w:r>
        <w:br/>
      </w:r>
      <w:r>
        <w:t xml:space="preserve">довь наибольшее В. имъють англйсе </w:t>
      </w:r>
      <w:r>
        <w:br/>
      </w:r>
      <w:r>
        <w:t xml:space="preserve">броненосцы _„Когим4аЫе“, „Птезезяе“ </w:t>
      </w:r>
      <w:r>
        <w:br/>
      </w:r>
      <w:r>
        <w:t xml:space="preserve">(15,000 т.), „Улеот5“, „Шазыаз“ (14,900 т.) </w:t>
      </w:r>
      <w:r>
        <w:br/>
      </w:r>
      <w:r>
        <w:t xml:space="preserve">русск!е броненосцы „Цесаревичъ“ (12,900 т.) </w:t>
      </w:r>
      <w:r>
        <w:br/>
      </w:r>
      <w:r>
        <w:t xml:space="preserve">визанъ“ (12,700 т.), „Ослябя“, „Пере- </w:t>
      </w:r>
      <w:r>
        <w:br/>
      </w:r>
      <w:r>
        <w:t xml:space="preserve">5“, „Побъда“ (12,674 т.) и крейсеръ </w:t>
      </w:r>
      <w:r>
        <w:br/>
      </w:r>
      <w:r>
        <w:t xml:space="preserve">„Громобой“ (12.364 т.), изъ коммерческихъ </w:t>
      </w:r>
      <w:r>
        <w:br/>
      </w:r>
      <w:r>
        <w:t xml:space="preserve">пароходовъ наибольшее В. (13 тыс. тон.) </w:t>
      </w:r>
      <w:r>
        <w:br/>
      </w:r>
      <w:r>
        <w:t xml:space="preserve">имЪють „СШу о! Рат15* и „ОЦу оЁ Мему-ТотКк®. </w:t>
      </w:r>
      <w:r>
        <w:br/>
      </w:r>
      <w:r>
        <w:t xml:space="preserve">Водовачка, сооружен!е для накачи- </w:t>
      </w:r>
      <w:r>
        <w:br/>
      </w:r>
      <w:r>
        <w:t xml:space="preserve">вашя воды изъ источника водоснабжен!я </w:t>
      </w:r>
      <w:r>
        <w:br/>
      </w:r>
      <w:r>
        <w:t xml:space="preserve">въ запасной или® напорный резервуаръ. </w:t>
      </w:r>
      <w:r>
        <w:br/>
      </w:r>
      <w:r>
        <w:t xml:space="preserve">Водокрасовыя или лягушечни- </w:t>
      </w:r>
      <w:r>
        <w:br/>
      </w:r>
      <w:r>
        <w:t xml:space="preserve">ковыя (НуагоснагНасеае) небольшое, ва- </w:t>
      </w:r>
      <w:r>
        <w:br/>
      </w:r>
      <w:r>
        <w:t xml:space="preserve">ключающее около 40 видовъ, семейство </w:t>
      </w:r>
      <w:r>
        <w:br/>
      </w:r>
      <w:r>
        <w:t xml:space="preserve">однодольныхъ растений, являющихся оби- </w:t>
      </w:r>
      <w:r>
        <w:br/>
      </w:r>
      <w:r>
        <w:t xml:space="preserve">гателями прБеныхь и морскихь водъ. Къ </w:t>
      </w:r>
      <w:r>
        <w:br/>
      </w:r>
      <w:r>
        <w:t xml:space="preserve">этому семейству относятся валлиснеря, </w:t>
      </w:r>
      <w:r>
        <w:br/>
      </w:r>
      <w:r>
        <w:t xml:space="preserve">водокрасъ, водорЪзъ, элодея и др. </w:t>
      </w:r>
      <w:r>
        <w:br/>
      </w:r>
      <w:r>
        <w:t xml:space="preserve">Водокрасль (Ну@госват!$ Г.), родъ ра- </w:t>
      </w:r>
      <w:r>
        <w:br/>
      </w:r>
      <w:r>
        <w:t xml:space="preserve">стешй изъ сем. водокрасовыхъ, съ дву- </w:t>
      </w:r>
      <w:r>
        <w:br/>
      </w:r>
      <w:r>
        <w:t xml:space="preserve">домными цв5тами и плодами, представляю- </w:t>
      </w:r>
      <w:r>
        <w:br/>
      </w:r>
      <w:r>
        <w:t xml:space="preserve">щими шестигнЪздную многосеъмянную ко-</w:t>
      </w:r>
    </w:p>
    <w:p>
      <w:pPr>
        <w:pStyle w:val="Normal"/>
      </w:pPr>
      <w:r>
        <w:t xml:space="preserve">жистую коробочку. Н. шотзиз тапае Г. </w:t>
      </w:r>
      <w:r>
        <w:br/>
      </w:r>
      <w:r>
        <w:t xml:space="preserve">(лягушечникъ, жабурникъ) предета- </w:t>
      </w:r>
      <w:r>
        <w:br/>
      </w:r>
      <w:r>
        <w:t xml:space="preserve">вляеть небольшое красивое плавающее</w:t>
      </w:r>
    </w:p>
    <w:p>
      <w:pPr>
        <w:pStyle w:val="Normal"/>
      </w:pPr>
      <w:r>
        <w:t xml:space="preserve">растеше, корни котораго достигаютъ ила, </w:t>
      </w:r>
      <w:r>
        <w:br/>
      </w:r>
      <w:r>
        <w:t xml:space="preserve">а округло почковидные листья плавалотъь </w:t>
      </w:r>
      <w:r>
        <w:br/>
      </w:r>
      <w:r>
        <w:t xml:space="preserve">на поверхности прудовъ или канавъ; ветр- </w:t>
      </w:r>
      <w:r>
        <w:br/>
      </w:r>
      <w:r>
        <w:t xml:space="preserve">чается часто и охотно разводится въ ком- </w:t>
      </w:r>
      <w:r>
        <w:br/>
      </w:r>
      <w:r>
        <w:t xml:space="preserve">натныхъ акваряхъ.</w:t>
      </w:r>
    </w:p>
    <w:p>
      <w:pPr>
        <w:pStyle w:val="Normal"/>
      </w:pPr>
      <w:r>
        <w:t xml:space="preserve">Большза Энциклопедя, т, У.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Водолага Шовая. слобода Харьк. </w:t>
      </w:r>
      <w:r>
        <w:br/>
      </w:r>
      <w:r>
        <w:t xml:space="preserve">туб., Валковск. у., въ 25 вер. къ ю.-в. оть </w:t>
      </w:r>
      <w:r>
        <w:br/>
      </w:r>
      <w:r>
        <w:t xml:space="preserve">тор. Валки, на р. Водолагв. Основ., какъ </w:t>
      </w:r>
      <w:r>
        <w:br/>
      </w:r>
      <w:r>
        <w:t xml:space="preserve">крЪпость, 1675 г., казаками противъ крымск. </w:t>
      </w:r>
      <w:r>
        <w:br/>
      </w:r>
      <w:r>
        <w:t xml:space="preserve">таларъ, оть которыхъ сильно страдала. </w:t>
      </w:r>
      <w:r>
        <w:br/>
      </w:r>
      <w:r>
        <w:t xml:space="preserve">Значит. промыпиыт. селеше, до 8 тыс. жит.; </w:t>
      </w:r>
      <w:r>
        <w:br/>
      </w:r>
      <w:r>
        <w:t xml:space="preserve">заним. гончарнымъ, сапожнымъ, шапоч- </w:t>
      </w:r>
      <w:r>
        <w:br/>
      </w:r>
      <w:r>
        <w:t xml:space="preserve">нымъ произв. и садоводствомъ. 4 церкви, </w:t>
      </w:r>
      <w:r>
        <w:br/>
      </w:r>
      <w:r>
        <w:t xml:space="preserve">аптека, богадьльня, 2 училища, большой </w:t>
      </w:r>
      <w:r>
        <w:br/>
      </w:r>
      <w:r>
        <w:t xml:space="preserve">базаръ съ постоянными лавками, четыре </w:t>
      </w:r>
      <w:r>
        <w:br/>
      </w:r>
      <w:r>
        <w:t xml:space="preserve">ярмарки.</w:t>
      </w:r>
    </w:p>
    <w:p>
      <w:pPr>
        <w:pStyle w:val="Normal"/>
      </w:pPr>
      <w:r>
        <w:t xml:space="preserve">Водолазная школа. для обучешя </w:t>
      </w:r>
      <w:r>
        <w:br/>
      </w:r>
      <w:r>
        <w:t xml:space="preserve">нижнихъ чиновЪ и офицеровъ флота водо- </w:t>
      </w:r>
      <w:r>
        <w:br/>
      </w:r>
      <w:r>
        <w:t xml:space="preserve">лазному двлу, основана 1882 въ Крон- </w:t>
      </w:r>
      <w:r>
        <w:br/>
      </w:r>
      <w:r>
        <w:t xml:space="preserve">штадтЪ по мысли капит. 1 ранга (нынЪ </w:t>
      </w:r>
      <w:r>
        <w:br/>
      </w:r>
      <w:r>
        <w:t xml:space="preserve">вице-адмир.) Верховскаго. До 1582 веь </w:t>
      </w:r>
      <w:r>
        <w:br/>
      </w:r>
      <w:r>
        <w:t xml:space="preserve">водолазныя работы во флотЪ выполнялись </w:t>
      </w:r>
      <w:r>
        <w:br/>
      </w:r>
      <w:r>
        <w:t xml:space="preserve">вольными вололазами, а также обученными </w:t>
      </w:r>
      <w:r>
        <w:br/>
      </w:r>
      <w:r>
        <w:t xml:space="preserve">ими нижними чинами; но такъ какъ воль- </w:t>
      </w:r>
      <w:r>
        <w:br/>
      </w:r>
      <w:r>
        <w:t xml:space="preserve">ные водолазы знали дЪъло крайне поверх- </w:t>
      </w:r>
      <w:r>
        <w:br/>
      </w:r>
      <w:r>
        <w:t xml:space="preserve">ностно и обучеше учениковъ происходило </w:t>
      </w:r>
      <w:r>
        <w:br/>
      </w:r>
      <w:r>
        <w:t xml:space="preserve">безъ надлежащаго контроля, то польза отъ </w:t>
      </w:r>
      <w:r>
        <w:br/>
      </w:r>
      <w:r>
        <w:t xml:space="preserve">такихь водолазовь была не велика, а </w:t>
      </w:r>
      <w:r>
        <w:br/>
      </w:r>
      <w:r>
        <w:t xml:space="preserve">между тЬмъ съ развишемъ миннаго дБла </w:t>
      </w:r>
      <w:r>
        <w:br/>
      </w:r>
      <w:r>
        <w:t xml:space="preserve">стали часто повторяться случаи утоплешя </w:t>
      </w:r>
      <w:r>
        <w:br/>
      </w:r>
      <w:r>
        <w:t xml:space="preserve">и потери дорогихь самодвижущихея минъ. </w:t>
      </w:r>
      <w:r>
        <w:br/>
      </w:r>
      <w:r>
        <w:t xml:space="preserve">Куреъ въ В. ш. одногодичный, зимою тео- </w:t>
      </w:r>
      <w:r>
        <w:br/>
      </w:r>
      <w:r>
        <w:t xml:space="preserve">ретическй, а льтомъ — практически. Еж </w:t>
      </w:r>
      <w:r>
        <w:br/>
      </w:r>
      <w:r>
        <w:t xml:space="preserve">годно, послЪ тщательнаго осмотра, назна- </w:t>
      </w:r>
      <w:r>
        <w:br/>
      </w:r>
      <w:r>
        <w:t xml:space="preserve">чается въ школу около 80 нижн. чиновъ и </w:t>
      </w:r>
      <w:r>
        <w:br/>
      </w:r>
      <w:r>
        <w:t xml:space="preserve">нъсколько офицеровъ (по желаню); кромъ </w:t>
      </w:r>
      <w:r>
        <w:br/>
      </w:r>
      <w:r>
        <w:t xml:space="preserve">непосредственнаго изучен1я всевозможных </w:t>
      </w:r>
      <w:r>
        <w:br/>
      </w:r>
      <w:r>
        <w:t xml:space="preserve">системъ водолазныхъ аппаратовъ, въ шко- </w:t>
      </w:r>
      <w:r>
        <w:br/>
      </w:r>
      <w:r>
        <w:t xml:space="preserve">лЪ преподаютъь кратюя севъдъня объ измЪ- </w:t>
      </w:r>
      <w:r>
        <w:br/>
      </w:r>
      <w:r>
        <w:t xml:space="preserve">нешяхъ въ организ\ Ъ челов ка при спуекъ </w:t>
      </w:r>
      <w:r>
        <w:br/>
      </w:r>
      <w:r>
        <w:t xml:space="preserve">въ воду, обучаютъ такелажному, резино- </w:t>
      </w:r>
      <w:r>
        <w:br/>
      </w:r>
      <w:r>
        <w:t xml:space="preserve">вому, кузнечному и слесарному дБлу, </w:t>
      </w:r>
      <w:r>
        <w:br/>
      </w:r>
      <w:r>
        <w:t xml:space="preserve">устройству подводной части судовъ, минъ, </w:t>
      </w:r>
      <w:r>
        <w:br/>
      </w:r>
      <w:r>
        <w:t xml:space="preserve">рулей, винтовъ и т.д. Въ школ имЪется </w:t>
      </w:r>
      <w:r>
        <w:br/>
      </w:r>
      <w:r>
        <w:t xml:space="preserve">бассейнъ 15 ф. ширины и 23 ф. глубины, </w:t>
      </w:r>
      <w:r>
        <w:br/>
      </w:r>
      <w:r>
        <w:t xml:space="preserve">въ которомь зимою производятся спуски </w:t>
      </w:r>
      <w:r>
        <w:br/>
      </w:r>
      <w:r>
        <w:t xml:space="preserve">учениковъ. Лътомь ш. помъщается на </w:t>
      </w:r>
      <w:r>
        <w:br/>
      </w:r>
      <w:r>
        <w:t xml:space="preserve">блокшив5 въ Б!юркезундЪ (Финлянд!я) и </w:t>
      </w:r>
      <w:r>
        <w:br/>
      </w:r>
      <w:r>
        <w:t xml:space="preserve">ученики ежедневно производятъ спуски на </w:t>
      </w:r>
      <w:r>
        <w:br/>
      </w:r>
      <w:r>
        <w:t xml:space="preserve">различную глубину. КромЪ приготовлешя </w:t>
      </w:r>
      <w:r>
        <w:br/>
      </w:r>
      <w:r>
        <w:t xml:space="preserve">водолазовъ въ ш. ведутся занятя съ окон- </w:t>
      </w:r>
      <w:r>
        <w:br/>
      </w:r>
      <w:r>
        <w:t xml:space="preserve">чившими ш. водолазами, которые прохо- </w:t>
      </w:r>
      <w:r>
        <w:br/>
      </w:r>
      <w:r>
        <w:t xml:space="preserve">дятъ ежегодно 2-хъ месячный повторитель- </w:t>
      </w:r>
      <w:r>
        <w:br/>
      </w:r>
      <w:r>
        <w:t xml:space="preserve">ный куреъ. Не смотря на недавнее суще- </w:t>
      </w:r>
      <w:r>
        <w:br/>
      </w:r>
      <w:r>
        <w:t xml:space="preserve">ствоваше школы — водолазное дЪло въ </w:t>
      </w:r>
      <w:r>
        <w:br/>
      </w:r>
      <w:r>
        <w:t xml:space="preserve">Росфи сдЪлало большой шагь впередъ: </w:t>
      </w:r>
      <w:r>
        <w:br/>
      </w:r>
      <w:r>
        <w:t xml:space="preserve">всЪ водолазные аппараты и ихъ принад- </w:t>
      </w:r>
      <w:r>
        <w:br/>
      </w:r>
      <w:r>
        <w:t xml:space="preserve">лежности въ настоящее время выдълыва- </w:t>
      </w:r>
      <w:r>
        <w:br/>
      </w:r>
      <w:r>
        <w:t xml:space="preserve">ются въ Росси, а благодаря трудамъ д-ровъ </w:t>
      </w:r>
      <w:r>
        <w:br/>
      </w:r>
      <w:r>
        <w:t xml:space="preserve">Храбростина и Шидловскаго, лейтенантовъ: </w:t>
      </w:r>
      <w:r>
        <w:br/>
      </w:r>
      <w:r>
        <w:t xml:space="preserve">Колбасьева, Кононова, мичмана СБричев- </w:t>
      </w:r>
      <w:r>
        <w:br/>
      </w:r>
      <w:r>
        <w:t xml:space="preserve">скаго и поручика Бровкина въ водолазное </w:t>
      </w:r>
      <w:r>
        <w:br/>
      </w:r>
      <w:r>
        <w:t xml:space="preserve">двло введены различныя техничесыя усо- </w:t>
      </w:r>
      <w:r>
        <w:br/>
      </w:r>
      <w:r>
        <w:t xml:space="preserve">вершенствовашя и приснособлешя. Польза, </w:t>
      </w:r>
      <w:r>
        <w:br/>
      </w:r>
      <w:r>
        <w:t xml:space="preserve">приносимая выпускаемыми изъ школы </w:t>
      </w:r>
      <w:r>
        <w:br/>
      </w:r>
      <w:r>
        <w:t xml:space="preserve">водолазами, очень велика: напр., въ 21/2 </w:t>
      </w:r>
      <w:r>
        <w:br/>
      </w:r>
      <w:r>
        <w:t xml:space="preserve">год. плавашя фрегата „Дмитр Донской“, </w:t>
      </w:r>
      <w:r>
        <w:br/>
      </w:r>
      <w:r>
        <w:t xml:space="preserve">судовыми водолазами поднято утопленныхь </w:t>
      </w:r>
      <w:r>
        <w:br/>
      </w:r>
      <w:r>
        <w:t xml:space="preserve">вещей на 50,000 руб., не считая работы, </w:t>
      </w:r>
      <w:r>
        <w:br/>
      </w:r>
      <w:r>
        <w:t xml:space="preserve">выполненной для частныхъ судовъ. Окон- </w:t>
      </w:r>
      <w:r>
        <w:br/>
      </w:r>
      <w:r>
        <w:t xml:space="preserve">чиви!е школу офицеры получаютъ право </w:t>
      </w:r>
      <w:r>
        <w:br/>
      </w:r>
      <w:r>
        <w:t xml:space="preserve">на ношен!е особо установленнаго нагруд- </w:t>
      </w:r>
      <w:r>
        <w:br/>
      </w:r>
      <w:r>
        <w:t xml:space="preserve">наго знака и пользуются нЪкоторыми пре-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имуществами въ полученш содержаня; </w:t>
      </w:r>
      <w:r>
        <w:br/>
      </w:r>
      <w:r>
        <w:t xml:space="preserve">нижше чины водолазы кромЪ усиленнаго </w:t>
      </w:r>
      <w:r>
        <w:br/>
      </w:r>
      <w:r>
        <w:t xml:space="preserve">содержашя получаютъ еще по 1 рублю. за </w:t>
      </w:r>
      <w:r>
        <w:br/>
      </w:r>
      <w:r>
        <w:t xml:space="preserve">каждый часъ пребываня подъ водой. </w:t>
      </w:r>
      <w:r>
        <w:br/>
      </w:r>
      <w:r>
        <w:t xml:space="preserve">Водолазные приборы, приборы </w:t>
      </w:r>
      <w:r>
        <w:br/>
      </w:r>
      <w:r>
        <w:t xml:space="preserve">для долгаго пребывая человЪка подъ </w:t>
      </w:r>
      <w:r>
        <w:br/>
      </w:r>
      <w:r>
        <w:t xml:space="preserve">водой. Такъ какъ самые ловк!е водолазы, </w:t>
      </w:r>
      <w:r>
        <w:br/>
      </w:r>
      <w:r>
        <w:t xml:space="preserve">по крайней мфрЪ въ культурныхъ стра- </w:t>
      </w:r>
      <w:r>
        <w:br/>
      </w:r>
      <w:r>
        <w:t xml:space="preserve">нахъ, не могуть оставаться подъ водою </w:t>
      </w:r>
      <w:r>
        <w:br/>
      </w:r>
      <w:r>
        <w:t xml:space="preserve">доле двухъ минутъ, то пришлось отыски- </w:t>
      </w:r>
      <w:r>
        <w:br/>
      </w:r>
      <w:r>
        <w:t xml:space="preserve">вать способт, какъ бы сдфлать возмож- </w:t>
      </w:r>
      <w:r>
        <w:br/>
      </w:r>
      <w:r>
        <w:t xml:space="preserve">нымъ дыхаше подъ водой. Герметичесяй </w:t>
      </w:r>
      <w:r>
        <w:br/>
      </w:r>
      <w:r>
        <w:t xml:space="preserve">шлемъ, одътый на голову водолаза, ока- </w:t>
      </w:r>
      <w:r>
        <w:br/>
      </w:r>
      <w:r>
        <w:t xml:space="preserve">зываеть мало помощи, такъ какъ заклю- </w:t>
      </w:r>
      <w:r>
        <w:br/>
      </w:r>
      <w:r>
        <w:t xml:space="preserve">ченный въ немъ воздухъ скоро портится </w:t>
      </w:r>
      <w:r>
        <w:br/>
      </w:r>
      <w:r>
        <w:t xml:space="preserve">и становится невозможнымъ для дыхашя.</w:t>
      </w:r>
    </w:p>
    <w:p>
      <w:pPr>
        <w:pStyle w:val="Normal"/>
      </w:pPr>
      <w:r>
        <w:t xml:space="preserve">Водолазный аппаратъ Рукеролъ-Денэйруза,</w:t>
      </w:r>
    </w:p>
    <w:p>
      <w:pPr>
        <w:pStyle w:val="Normal"/>
      </w:pPr>
      <w:r>
        <w:t xml:space="preserve">Значительныхь размфровъ колоколь (во- </w:t>
      </w:r>
      <w:r>
        <w:br/>
      </w:r>
      <w:r>
        <w:t xml:space="preserve">долазный колоколЪъ), спускаемый на </w:t>
      </w:r>
      <w:r>
        <w:br/>
      </w:r>
      <w:r>
        <w:t xml:space="preserve">канатЪ въ глубину, хотя и содержить го- </w:t>
      </w:r>
      <w:r>
        <w:br/>
      </w:r>
      <w:r>
        <w:t xml:space="preserve">раздо болЪе воздуха, необходимаго для си- </w:t>
      </w:r>
      <w:r>
        <w:br/>
      </w:r>
      <w:r>
        <w:t xml:space="preserve">дящаго въ колокол водолаза, однако и </w:t>
      </w:r>
      <w:r>
        <w:br/>
      </w:r>
      <w:r>
        <w:t xml:space="preserve">этого воздуха не надолго хватаетъ. БолЪе </w:t>
      </w:r>
      <w:r>
        <w:br/>
      </w:r>
      <w:r>
        <w:t xml:space="preserve">продолжительное пребыване подъ водой </w:t>
      </w:r>
      <w:r>
        <w:br/>
      </w:r>
      <w:r>
        <w:t xml:space="preserve">сдЪлалось возможн. только тогда, когда </w:t>
      </w:r>
      <w:r>
        <w:br/>
      </w:r>
      <w:r>
        <w:t xml:space="preserve">стали соединять колоколъ поесредствомъ </w:t>
      </w:r>
      <w:r>
        <w:br/>
      </w:r>
      <w:r>
        <w:t xml:space="preserve">трубокъ съ воздухонагнетательнымъ насо- </w:t>
      </w:r>
      <w:r>
        <w:br/>
      </w:r>
      <w:r>
        <w:t xml:space="preserve">сомъ. Дьйствуя непрерывно, насосъ во </w:t>
      </w:r>
      <w:r>
        <w:br/>
      </w:r>
      <w:r>
        <w:t xml:space="preserve">первыхъ вытьеняеть всю воду изъ коло- </w:t>
      </w:r>
      <w:r>
        <w:br/>
      </w:r>
      <w:r>
        <w:t xml:space="preserve">кола и накачиваемый воздухъ выходить </w:t>
      </w:r>
      <w:r>
        <w:br/>
      </w:r>
      <w:r>
        <w:t xml:space="preserve">въ видф большихь пузырей у нижняго </w:t>
      </w:r>
      <w:r>
        <w:br/>
      </w:r>
      <w:r>
        <w:t xml:space="preserve">края колокола. На этомь же принципи </w:t>
      </w:r>
      <w:r>
        <w:br/>
      </w:r>
      <w:r>
        <w:t xml:space="preserve">построены между прочимъ и больше аипа- </w:t>
      </w:r>
      <w:r>
        <w:br/>
      </w:r>
      <w:r>
        <w:t xml:space="preserve">раты для совмЪетной работы подъ водой </w:t>
      </w:r>
      <w:r>
        <w:br/>
      </w:r>
      <w:r>
        <w:t xml:space="preserve">нъЪсколькихъ человъкъ при постройкЪ фун- </w:t>
      </w:r>
      <w:r>
        <w:br/>
      </w:r>
      <w:r>
        <w:t xml:space="preserve">дамента для мостовыхь быковъ ит. п. </w:t>
      </w:r>
      <w:r>
        <w:br/>
      </w:r>
      <w:r>
        <w:t xml:space="preserve">Большое преимущество имЪють ть В. п., </w:t>
      </w:r>
      <w:r>
        <w:br/>
      </w:r>
      <w:r>
        <w:t xml:space="preserve">которые не прикрЪиляютъ водолаза къ </w:t>
      </w:r>
      <w:r>
        <w:br/>
      </w:r>
      <w:r>
        <w:t xml:space="preserve">одному мЗету, а даютъ ему возможность </w:t>
      </w:r>
      <w:r>
        <w:br/>
      </w:r>
      <w:r>
        <w:t xml:space="preserve">свободно двигаться. Къ этимъь приборамъ </w:t>
      </w:r>
      <w:r>
        <w:br/>
      </w:r>
      <w:r>
        <w:t xml:space="preserve">принадлежить т. наз. скафандръ, кото- </w:t>
      </w:r>
      <w:r>
        <w:br/>
      </w:r>
      <w:r>
        <w:t xml:space="preserve">рый еостоитъ изъ непромокаемой одежды, </w:t>
      </w:r>
      <w:r>
        <w:br/>
      </w:r>
      <w:r>
        <w:t xml:space="preserve">свинцовыхь башмаковъ и головного шле-</w:t>
      </w:r>
    </w:p>
    <w:p>
      <w:pPr>
        <w:pStyle w:val="Normal"/>
      </w:pPr>
      <w:r>
        <w:t xml:space="preserve">Водолазных ПРИБОРЫ.</w:t>
      </w:r>
    </w:p>
    <w:p>
      <w:pPr>
        <w:pStyle w:val="Normal"/>
      </w:pPr>
      <w:r>
        <w:t xml:space="preserve">ма, снабженнаго: стеклами для глазъ. и сое- </w:t>
      </w:r>
      <w:r>
        <w:br/>
      </w:r>
      <w:r>
        <w:t xml:space="preserve">диненнаго съ нагнеталельнымъ насосомъ, </w:t>
      </w:r>
      <w:r>
        <w:br/>
      </w:r>
      <w:r>
        <w:t xml:space="preserve">накачивающимъ свЪлий воздухь. Весь </w:t>
      </w:r>
      <w:r>
        <w:br/>
      </w:r>
      <w:r>
        <w:t xml:space="preserve">аппарать наполняется воздухомъ, и водо- </w:t>
      </w:r>
      <w:r>
        <w:br/>
      </w:r>
      <w:r>
        <w:t xml:space="preserve">лазъ свободно дышитъ, а выдыхаемый воз- </w:t>
      </w:r>
      <w:r>
        <w:br/>
      </w:r>
      <w:r>
        <w:t xml:space="preserve">духъ выходить черезъ другую трубку. Отъ </w:t>
      </w:r>
      <w:r>
        <w:br/>
      </w:r>
      <w:r>
        <w:t xml:space="preserve">этого аппарата сильно страдають легюя, </w:t>
      </w:r>
      <w:r>
        <w:br/>
      </w:r>
      <w:r>
        <w:t xml:space="preserve">такъ какъ они непосредственно подверже- </w:t>
      </w:r>
      <w:r>
        <w:br/>
      </w:r>
      <w:r>
        <w:t xml:space="preserve">ны дДЪйствНо весьма значительныхь коле- </w:t>
      </w:r>
      <w:r>
        <w:br/>
      </w:r>
      <w:r>
        <w:t xml:space="preserve">баши давдешя воздуха (на глубинЪ въ </w:t>
      </w:r>
      <w:r>
        <w:br/>
      </w:r>
      <w:r>
        <w:t xml:space="preserve">40 м. 5 атм.); поэтому заслуживаетъ пред- </w:t>
      </w:r>
      <w:r>
        <w:br/>
      </w:r>
      <w:r>
        <w:t xml:space="preserve">почтеня аппаратъ Рукероль - Денэйруза. </w:t>
      </w:r>
      <w:r>
        <w:br/>
      </w:r>
      <w:r>
        <w:t xml:space="preserve">(ВКопацай`о]-Репаутоцие, см. рис.), такъ какъ </w:t>
      </w:r>
      <w:r>
        <w:br/>
      </w:r>
      <w:r>
        <w:t xml:space="preserve">онъ непрерывно снабжаеть водолаза вов- </w:t>
      </w:r>
      <w:r>
        <w:br/>
      </w:r>
      <w:r>
        <w:t xml:space="preserve">духомъ, попадающимь въ легыя подъ обы- </w:t>
      </w:r>
      <w:r>
        <w:br/>
      </w:r>
      <w:r>
        <w:t xml:space="preserve">кновеннымъ давлешемъ. Водолазь одЪ- </w:t>
      </w:r>
      <w:r>
        <w:br/>
      </w:r>
      <w:r>
        <w:t xml:space="preserve">ваетъ этотъ аппарат, состоящий изъ двухъ </w:t>
      </w:r>
      <w:r>
        <w:br/>
      </w:r>
      <w:r>
        <w:t xml:space="preserve">камеръ и наполненный сжалымъ воздухомъ, </w:t>
      </w:r>
      <w:r>
        <w:br/>
      </w:r>
      <w:r>
        <w:t xml:space="preserve">на подоб!е ранца, и съ нимъ спускается </w:t>
      </w:r>
      <w:r>
        <w:br/>
      </w:r>
      <w:r>
        <w:t xml:space="preserve">въ воду. Одна изъ камеръ сообщается </w:t>
      </w:r>
      <w:r>
        <w:br/>
      </w:r>
      <w:r>
        <w:t xml:space="preserve">трубкой съ воздушнымъ часосомъ и на- </w:t>
      </w:r>
      <w:r>
        <w:br/>
      </w:r>
      <w:r>
        <w:t xml:space="preserve">полняется сжатымъ воздухомъ, а отъ дру- </w:t>
      </w:r>
      <w:r>
        <w:br/>
      </w:r>
      <w:r>
        <w:t xml:space="preserve">гой камеры отходить трубка съ мундшту- </w:t>
      </w:r>
      <w:r>
        <w:br/>
      </w:r>
      <w:r>
        <w:t xml:space="preserve">комъ, черезъ которую водолазъ дышить. </w:t>
      </w:r>
      <w:r>
        <w:br/>
      </w:r>
      <w:r>
        <w:t xml:space="preserve">06Ъ камеры сообщаются посредствомъ ко- </w:t>
      </w:r>
      <w:r>
        <w:br/>
      </w:r>
      <w:r>
        <w:t xml:space="preserve">ническаго клапана, который давлешемъ </w:t>
      </w:r>
      <w:r>
        <w:br/>
      </w:r>
      <w:r>
        <w:t xml:space="preserve">сжатаго воздуха въ первой камерВ закры- </w:t>
      </w:r>
      <w:r>
        <w:br/>
      </w:r>
      <w:r>
        <w:t xml:space="preserve">вается, а оть всасывашя воздуха водола- </w:t>
      </w:r>
      <w:r>
        <w:br/>
      </w:r>
      <w:r>
        <w:t xml:space="preserve">зомъ или увеличешя давленя воды откры- </w:t>
      </w:r>
      <w:r>
        <w:br/>
      </w:r>
      <w:r>
        <w:t xml:space="preserve">вается. На трубкЪ съ мундштукомъ имфет- </w:t>
      </w:r>
      <w:r>
        <w:br/>
      </w:r>
      <w:r>
        <w:t xml:space="preserve">ся также’ клапанъ для выдыхаемаго воз- </w:t>
      </w:r>
      <w:r>
        <w:br/>
      </w:r>
      <w:r>
        <w:t xml:space="preserve">духа. Въ несчастныхъ случаяхь этотъ </w:t>
      </w:r>
      <w:r>
        <w:br/>
      </w:r>
      <w:r>
        <w:t xml:space="preserve">клапанъ закрывалютъ и наполняютъ аи- </w:t>
      </w:r>
      <w:r>
        <w:br/>
      </w:r>
      <w:r>
        <w:t xml:space="preserve">паратъ воздухомь. Этотъ аппарать упо- </w:t>
      </w:r>
      <w:r>
        <w:br/>
      </w:r>
      <w:r>
        <w:t xml:space="preserve">требляють съ шлемомь и безъ шлема. </w:t>
      </w:r>
      <w:r>
        <w:br/>
      </w:r>
      <w:r>
        <w:t xml:space="preserve">Польза послЪдняго, равно какъ и соеди- </w:t>
      </w:r>
      <w:r>
        <w:br/>
      </w:r>
      <w:r>
        <w:t xml:space="preserve">ненной съ нимъ водолазной одежды, за- </w:t>
      </w:r>
      <w:r>
        <w:br/>
      </w:r>
      <w:r>
        <w:t xml:space="preserve">ключается исключительно въ защитЪ отъ </w:t>
      </w:r>
      <w:r>
        <w:br/>
      </w:r>
      <w:r>
        <w:t xml:space="preserve">влажности. Пользуясь этимъ аппаратомъ, </w:t>
      </w:r>
      <w:r>
        <w:br/>
      </w:r>
      <w:r>
        <w:t xml:space="preserve">водолазъ можеть свободно и не чувствуя </w:t>
      </w:r>
      <w:r>
        <w:br/>
      </w:r>
      <w:r>
        <w:t xml:space="preserve">никакихь сотрадан двигаться въ умЪрен- </w:t>
      </w:r>
      <w:r>
        <w:br/>
      </w:r>
      <w:r>
        <w:t xml:space="preserve">ныхь глубинахъ боле 4—5 часовъ и вы- </w:t>
      </w:r>
      <w:r>
        <w:br/>
      </w:r>
      <w:r>
        <w:t xml:space="preserve">полнять подъ водой даже трудныя работы, </w:t>
      </w:r>
      <w:r>
        <w:br/>
      </w:r>
      <w:r>
        <w:t xml:space="preserve">Во многихъ отношешяхъ улучшенный ап- </w:t>
      </w:r>
      <w:r>
        <w:br/>
      </w:r>
      <w:r>
        <w:t xml:space="preserve">паратъ подобнаго рода палентованъ фирмой </w:t>
      </w:r>
      <w:r>
        <w:br/>
      </w:r>
      <w:r>
        <w:t xml:space="preserve">Ег. С1ощ, Кош -№Мррез. Работы на глу- </w:t>
      </w:r>
      <w:r>
        <w:br/>
      </w:r>
      <w:r>
        <w:t xml:space="preserve">бинЪ въ 30 м. могуть выполняться только </w:t>
      </w:r>
      <w:r>
        <w:br/>
      </w:r>
      <w:r>
        <w:t xml:space="preserve">очень сильными и пр!ученными къ этому </w:t>
      </w:r>
      <w:r>
        <w:br/>
      </w:r>
      <w:r>
        <w:t xml:space="preserve">людьми и не доле 2 Фс. 60 м. глубины </w:t>
      </w:r>
      <w:r>
        <w:br/>
      </w:r>
      <w:r>
        <w:t xml:space="preserve">составляютъ предълъ для водолазныхъ ра- </w:t>
      </w:r>
      <w:r>
        <w:br/>
      </w:r>
      <w:r>
        <w:t xml:space="preserve">ботъ. Для сохранешя легкихъ оть стра- </w:t>
      </w:r>
      <w:r>
        <w:br/>
      </w:r>
      <w:r>
        <w:t xml:space="preserve">даши водолазъ не долженъ подниматься </w:t>
      </w:r>
      <w:r>
        <w:br/>
      </w:r>
      <w:r>
        <w:t xml:space="preserve">или опускаться въ воду со скоростью’ бо- </w:t>
      </w:r>
      <w:r>
        <w:br/>
      </w:r>
      <w:r>
        <w:t xml:space="preserve">лЪе 2 метр. въ минуту. В. и. впервые опи- </w:t>
      </w:r>
      <w:r>
        <w:br/>
      </w:r>
      <w:r>
        <w:t xml:space="preserve">саны Аристотелемъ. Водолазный колоколть» </w:t>
      </w:r>
      <w:r>
        <w:br/>
      </w:r>
      <w:r>
        <w:t xml:space="preserve">упоминается еще въ древности, однако Ари- </w:t>
      </w:r>
      <w:r>
        <w:br/>
      </w:r>
      <w:r>
        <w:t xml:space="preserve">стотель говорить только 0 водолазномт» </w:t>
      </w:r>
      <w:r>
        <w:br/>
      </w:r>
      <w:r>
        <w:t xml:space="preserve">колпакЪ, который одфвается на голову во- </w:t>
      </w:r>
      <w:r>
        <w:br/>
      </w:r>
      <w:r>
        <w:t xml:space="preserve">долаза. Вюрцбургсеый матемаликъ Кас- </w:t>
      </w:r>
      <w:r>
        <w:br/>
      </w:r>
      <w:r>
        <w:t xml:space="preserve">паръ Шотть (1608—1666) описалъ въ своей </w:t>
      </w:r>
      <w:r>
        <w:br/>
      </w:r>
      <w:r>
        <w:t xml:space="preserve">„Тесаиеа сатоза“ (1664) настоящий водо- </w:t>
      </w:r>
      <w:r>
        <w:br/>
      </w:r>
      <w:r>
        <w:t xml:space="preserve">лазный колоколъ, а Сенклеръ (Эте!ай) въ </w:t>
      </w:r>
      <w:r>
        <w:br/>
      </w:r>
      <w:r>
        <w:t xml:space="preserve">„Атз поуа её шаепа отауНайз её 1еу{а* </w:t>
      </w:r>
      <w:r>
        <w:br/>
      </w:r>
      <w:r>
        <w:t xml:space="preserve">(1669) описалъ колоколь, который употре- </w:t>
      </w:r>
      <w:r>
        <w:br/>
      </w:r>
      <w:r>
        <w:t xml:space="preserve">блялся 1588, 1665 и 1687 гг. для поднямя </w:t>
      </w:r>
      <w:r>
        <w:br/>
      </w:r>
      <w:r>
        <w:t xml:space="preserve">сокровищуъ нотонувшей Испанской Армады. </w:t>
      </w:r>
      <w:r>
        <w:br/>
      </w:r>
      <w:r>
        <w:t xml:space="preserve">Галлей (НаЦеу) въ 1716 снабдилъ В. коло- </w:t>
      </w:r>
      <w:r>
        <w:br/>
      </w:r>
      <w:r>
        <w:t xml:space="preserve">колъ камерами, изъ которых водолазъ по-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имуществами въ полученш содержаня; </w:t>
      </w:r>
      <w:r>
        <w:br/>
      </w:r>
      <w:r>
        <w:t xml:space="preserve">нижше чины водолазы кромЪ усиленнаго </w:t>
      </w:r>
      <w:r>
        <w:br/>
      </w:r>
      <w:r>
        <w:t xml:space="preserve">содержашя получаютъ еще по 1 рублю. за </w:t>
      </w:r>
      <w:r>
        <w:br/>
      </w:r>
      <w:r>
        <w:t xml:space="preserve">каждый часъ пребываня подъ водой. </w:t>
      </w:r>
      <w:r>
        <w:br/>
      </w:r>
      <w:r>
        <w:t xml:space="preserve">Водолазные приборы, приборы </w:t>
      </w:r>
      <w:r>
        <w:br/>
      </w:r>
      <w:r>
        <w:t xml:space="preserve">для долгаго пребывая человЪка подъ </w:t>
      </w:r>
      <w:r>
        <w:br/>
      </w:r>
      <w:r>
        <w:t xml:space="preserve">водой. Такъ какъ самые ловк!е водолазы, </w:t>
      </w:r>
      <w:r>
        <w:br/>
      </w:r>
      <w:r>
        <w:t xml:space="preserve">по крайней мфрЪ въ культурныхъ стра- </w:t>
      </w:r>
      <w:r>
        <w:br/>
      </w:r>
      <w:r>
        <w:t xml:space="preserve">нахъ, не могуть оставаться подъ водою </w:t>
      </w:r>
      <w:r>
        <w:br/>
      </w:r>
      <w:r>
        <w:t xml:space="preserve">доле двухъ минутъ, то пришлось отыски- </w:t>
      </w:r>
      <w:r>
        <w:br/>
      </w:r>
      <w:r>
        <w:t xml:space="preserve">вать способт, какъ бы сдфлать возмож- </w:t>
      </w:r>
      <w:r>
        <w:br/>
      </w:r>
      <w:r>
        <w:t xml:space="preserve">нымъ дыхаше подъ водой. Герметичесяй </w:t>
      </w:r>
      <w:r>
        <w:br/>
      </w:r>
      <w:r>
        <w:t xml:space="preserve">шлемъ, одътый на голову водолаза, ока- </w:t>
      </w:r>
      <w:r>
        <w:br/>
      </w:r>
      <w:r>
        <w:t xml:space="preserve">зываеть мало помощи, такъ какъ заклю- </w:t>
      </w:r>
      <w:r>
        <w:br/>
      </w:r>
      <w:r>
        <w:t xml:space="preserve">ченный въ немъ воздухъ скоро портится </w:t>
      </w:r>
      <w:r>
        <w:br/>
      </w:r>
      <w:r>
        <w:t xml:space="preserve">и становится невозможнымъ для дыхашя.</w:t>
      </w:r>
    </w:p>
    <w:p>
      <w:pPr>
        <w:pStyle w:val="Normal"/>
      </w:pPr>
      <w:r>
        <w:t xml:space="preserve">Водолазный аппаратъ Рукеролъ-Денэйруза,</w:t>
      </w:r>
    </w:p>
    <w:p>
      <w:pPr>
        <w:pStyle w:val="Normal"/>
      </w:pPr>
      <w:r>
        <w:t xml:space="preserve">Значительныхь размфровъ колоколь (во- </w:t>
      </w:r>
      <w:r>
        <w:br/>
      </w:r>
      <w:r>
        <w:t xml:space="preserve">долазный колоколЪъ), спускаемый на </w:t>
      </w:r>
      <w:r>
        <w:br/>
      </w:r>
      <w:r>
        <w:t xml:space="preserve">канатЪ въ глубину, хотя и содержить го- </w:t>
      </w:r>
      <w:r>
        <w:br/>
      </w:r>
      <w:r>
        <w:t xml:space="preserve">раздо болЪе воздуха, необходимаго для си- </w:t>
      </w:r>
      <w:r>
        <w:br/>
      </w:r>
      <w:r>
        <w:t xml:space="preserve">дящаго въ колокол водолаза, однако и </w:t>
      </w:r>
      <w:r>
        <w:br/>
      </w:r>
      <w:r>
        <w:t xml:space="preserve">этого воздуха не надолго хватаетъ. БолЪе </w:t>
      </w:r>
      <w:r>
        <w:br/>
      </w:r>
      <w:r>
        <w:t xml:space="preserve">продолжительное пребыване подъ водой </w:t>
      </w:r>
      <w:r>
        <w:br/>
      </w:r>
      <w:r>
        <w:t xml:space="preserve">сдЪлалось возможн. только тогда, когда </w:t>
      </w:r>
      <w:r>
        <w:br/>
      </w:r>
      <w:r>
        <w:t xml:space="preserve">стали соединять колоколъ поесредствомъ </w:t>
      </w:r>
      <w:r>
        <w:br/>
      </w:r>
      <w:r>
        <w:t xml:space="preserve">трубокъ съ воздухонагнетательнымъ насо- </w:t>
      </w:r>
      <w:r>
        <w:br/>
      </w:r>
      <w:r>
        <w:t xml:space="preserve">сомъ. Дьйствуя непрерывно, насосъ во </w:t>
      </w:r>
      <w:r>
        <w:br/>
      </w:r>
      <w:r>
        <w:t xml:space="preserve">первыхъ вытьеняеть всю воду изъ коло- </w:t>
      </w:r>
      <w:r>
        <w:br/>
      </w:r>
      <w:r>
        <w:t xml:space="preserve">кола и накачиваемый воздухъ выходить </w:t>
      </w:r>
      <w:r>
        <w:br/>
      </w:r>
      <w:r>
        <w:t xml:space="preserve">въ видф большихь пузырей у нижняго </w:t>
      </w:r>
      <w:r>
        <w:br/>
      </w:r>
      <w:r>
        <w:t xml:space="preserve">края колокола. На этомь же принципи </w:t>
      </w:r>
      <w:r>
        <w:br/>
      </w:r>
      <w:r>
        <w:t xml:space="preserve">построены между прочимъ и больше аипа- </w:t>
      </w:r>
      <w:r>
        <w:br/>
      </w:r>
      <w:r>
        <w:t xml:space="preserve">раты для совмЪетной работы подъ водой </w:t>
      </w:r>
      <w:r>
        <w:br/>
      </w:r>
      <w:r>
        <w:t xml:space="preserve">нъЪсколькихъ человъкъ при постройкЪ фун- </w:t>
      </w:r>
      <w:r>
        <w:br/>
      </w:r>
      <w:r>
        <w:t xml:space="preserve">дамента для мостовыхь быковъ ит. п. </w:t>
      </w:r>
      <w:r>
        <w:br/>
      </w:r>
      <w:r>
        <w:t xml:space="preserve">Большое преимущество имЪють ть В. п., </w:t>
      </w:r>
      <w:r>
        <w:br/>
      </w:r>
      <w:r>
        <w:t xml:space="preserve">которые не прикрЪиляютъ водолаза къ </w:t>
      </w:r>
      <w:r>
        <w:br/>
      </w:r>
      <w:r>
        <w:t xml:space="preserve">одному мЗету, а даютъ ему возможность </w:t>
      </w:r>
      <w:r>
        <w:br/>
      </w:r>
      <w:r>
        <w:t xml:space="preserve">свободно двигаться. Къ этимъь приборамъ </w:t>
      </w:r>
      <w:r>
        <w:br/>
      </w:r>
      <w:r>
        <w:t xml:space="preserve">принадлежить т. наз. скафандр, кото- </w:t>
      </w:r>
      <w:r>
        <w:br/>
      </w:r>
      <w:r>
        <w:t xml:space="preserve">рый еостоитъ изъ непромокаемой одежды, </w:t>
      </w:r>
      <w:r>
        <w:br/>
      </w:r>
      <w:r>
        <w:t xml:space="preserve">свинцовыхь башмаковъ и головного шле-</w:t>
      </w:r>
    </w:p>
    <w:p>
      <w:pPr>
        <w:pStyle w:val="Normal"/>
      </w:pPr>
      <w:r>
        <w:t xml:space="preserve">Водолазных ПРИБОРЫ.</w:t>
      </w:r>
    </w:p>
    <w:p>
      <w:pPr>
        <w:pStyle w:val="Normal"/>
      </w:pPr>
      <w:r>
        <w:t xml:space="preserve">ма, снабженнаго стеклами для глазъ. и сое- </w:t>
      </w:r>
      <w:r>
        <w:br/>
      </w:r>
      <w:r>
        <w:t xml:space="preserve">диненнаго съ нагнеталельнымъ насосомъ, </w:t>
      </w:r>
      <w:r>
        <w:br/>
      </w:r>
      <w:r>
        <w:t xml:space="preserve">накачивающимъ свЪлий воздухь. Весь </w:t>
      </w:r>
      <w:r>
        <w:br/>
      </w:r>
      <w:r>
        <w:t xml:space="preserve">аппарать наполняется воздухомъ, и водо- </w:t>
      </w:r>
      <w:r>
        <w:br/>
      </w:r>
      <w:r>
        <w:t xml:space="preserve">лазъ свободно дышитъ, а выдыхаемый воз- </w:t>
      </w:r>
      <w:r>
        <w:br/>
      </w:r>
      <w:r>
        <w:t xml:space="preserve">духъ выходить черезъ другую трубку. Отъ </w:t>
      </w:r>
      <w:r>
        <w:br/>
      </w:r>
      <w:r>
        <w:t xml:space="preserve">этого аппарата сильно страдають легюя, </w:t>
      </w:r>
      <w:r>
        <w:br/>
      </w:r>
      <w:r>
        <w:t xml:space="preserve">такъ какъ они непосредственно подверже- </w:t>
      </w:r>
      <w:r>
        <w:br/>
      </w:r>
      <w:r>
        <w:t xml:space="preserve">ны дДЪйствНо весьма значительныхь коле- </w:t>
      </w:r>
      <w:r>
        <w:br/>
      </w:r>
      <w:r>
        <w:t xml:space="preserve">баши давдешя воздуха (на глубинЪ въ </w:t>
      </w:r>
      <w:r>
        <w:br/>
      </w:r>
      <w:r>
        <w:t xml:space="preserve">40 м. 5 атм.); поэтому заслуживаетъ пред- </w:t>
      </w:r>
      <w:r>
        <w:br/>
      </w:r>
      <w:r>
        <w:t xml:space="preserve">почтеня аппаратъ Рукероль - Денэйруза. </w:t>
      </w:r>
      <w:r>
        <w:br/>
      </w:r>
      <w:r>
        <w:t xml:space="preserve">(ВКопацай`о]-Репаутоцие, см. рис.), такъ какъ </w:t>
      </w:r>
      <w:r>
        <w:br/>
      </w:r>
      <w:r>
        <w:t xml:space="preserve">онъ непрерывно снабжаетъ водолаза вов- </w:t>
      </w:r>
      <w:r>
        <w:br/>
      </w:r>
      <w:r>
        <w:t xml:space="preserve">духомъ, попадающимь въ легя подъ обы- </w:t>
      </w:r>
      <w:r>
        <w:br/>
      </w:r>
      <w:r>
        <w:t xml:space="preserve">кновеннымъ давлешемъ. Водолазь одЪ- </w:t>
      </w:r>
      <w:r>
        <w:br/>
      </w:r>
      <w:r>
        <w:t xml:space="preserve">ваетъ этотъ аппарат, состоящий изъ двухъ </w:t>
      </w:r>
      <w:r>
        <w:br/>
      </w:r>
      <w:r>
        <w:t xml:space="preserve">камеръ и наполненный сжалымъ воздухомъ, </w:t>
      </w:r>
      <w:r>
        <w:br/>
      </w:r>
      <w:r>
        <w:t xml:space="preserve">на подоб1е ранца, и съ нимъ спускается </w:t>
      </w:r>
      <w:r>
        <w:br/>
      </w:r>
      <w:r>
        <w:t xml:space="preserve">въ воду. Одна изъ камеръ сообщается </w:t>
      </w:r>
      <w:r>
        <w:br/>
      </w:r>
      <w:r>
        <w:t xml:space="preserve">трубкой съ воздушнымъ часосомъ и на- </w:t>
      </w:r>
      <w:r>
        <w:br/>
      </w:r>
      <w:r>
        <w:t xml:space="preserve">полняется сжатымъ воздухомъ, а отъ дру- </w:t>
      </w:r>
      <w:r>
        <w:br/>
      </w:r>
      <w:r>
        <w:t xml:space="preserve">гой камеры отходить трубка съ мундшту- </w:t>
      </w:r>
      <w:r>
        <w:br/>
      </w:r>
      <w:r>
        <w:t xml:space="preserve">комъ, черезъ которую водолазъ дышить. </w:t>
      </w:r>
      <w:r>
        <w:br/>
      </w:r>
      <w:r>
        <w:t xml:space="preserve">06Ъ камеры сообщаются посредствомъ ко- </w:t>
      </w:r>
      <w:r>
        <w:br/>
      </w:r>
      <w:r>
        <w:t xml:space="preserve">ническаго клапана, который давлешемъ </w:t>
      </w:r>
      <w:r>
        <w:br/>
      </w:r>
      <w:r>
        <w:t xml:space="preserve">сжатаго воздуха въ первой камерВ закры- </w:t>
      </w:r>
      <w:r>
        <w:br/>
      </w:r>
      <w:r>
        <w:t xml:space="preserve">вается, а оть всасывашя воздуха водола- </w:t>
      </w:r>
      <w:r>
        <w:br/>
      </w:r>
      <w:r>
        <w:t xml:space="preserve">зомъ или увеличешя давленя воды откры- </w:t>
      </w:r>
      <w:r>
        <w:br/>
      </w:r>
      <w:r>
        <w:t xml:space="preserve">вается. На трубкЪ съ мундштукомъ имет- </w:t>
      </w:r>
      <w:r>
        <w:br/>
      </w:r>
      <w:r>
        <w:t xml:space="preserve">ся также’ клапанъ для выдыхаемаго воз- </w:t>
      </w:r>
      <w:r>
        <w:br/>
      </w:r>
      <w:r>
        <w:t xml:space="preserve">духа. Въ несчастныхъ случаяхь этоть </w:t>
      </w:r>
      <w:r>
        <w:br/>
      </w:r>
      <w:r>
        <w:t xml:space="preserve">клапанъ закрывалютъ и наполняютъ ап- </w:t>
      </w:r>
      <w:r>
        <w:br/>
      </w:r>
      <w:r>
        <w:t xml:space="preserve">паратъ воздухомь. Этотъ аппарать упо- </w:t>
      </w:r>
      <w:r>
        <w:br/>
      </w:r>
      <w:r>
        <w:t xml:space="preserve">требляють съ шлемомь и безъ шлема. </w:t>
      </w:r>
      <w:r>
        <w:br/>
      </w:r>
      <w:r>
        <w:t xml:space="preserve">Польза послЪдняго, равно какъ и соеди- </w:t>
      </w:r>
      <w:r>
        <w:br/>
      </w:r>
      <w:r>
        <w:t xml:space="preserve">ненной съ нимъ водолазной одежды, за- </w:t>
      </w:r>
      <w:r>
        <w:br/>
      </w:r>
      <w:r>
        <w:t xml:space="preserve">ключается исключительно въ защитЪ отъ </w:t>
      </w:r>
      <w:r>
        <w:br/>
      </w:r>
      <w:r>
        <w:t xml:space="preserve">влажности. Пользуясь этимъ аппаратомъ, </w:t>
      </w:r>
      <w:r>
        <w:br/>
      </w:r>
      <w:r>
        <w:t xml:space="preserve">водолазъ можеть свободно и не чувствуя </w:t>
      </w:r>
      <w:r>
        <w:br/>
      </w:r>
      <w:r>
        <w:t xml:space="preserve">никакихь сотрадан двигаться въ умЪрен- </w:t>
      </w:r>
      <w:r>
        <w:br/>
      </w:r>
      <w:r>
        <w:t xml:space="preserve">ныхъ глубинахъ боле 4—5 часовъ и вы- </w:t>
      </w:r>
      <w:r>
        <w:br/>
      </w:r>
      <w:r>
        <w:t xml:space="preserve">полнять подъ водой даже трудныя работы, </w:t>
      </w:r>
      <w:r>
        <w:br/>
      </w:r>
      <w:r>
        <w:t xml:space="preserve">Во многихъ отношешяхъ улучшенный ап- </w:t>
      </w:r>
      <w:r>
        <w:br/>
      </w:r>
      <w:r>
        <w:t xml:space="preserve">паратъ подобнаго рода палентованъ фирмой </w:t>
      </w:r>
      <w:r>
        <w:br/>
      </w:r>
      <w:r>
        <w:t xml:space="preserve">Ег. С1ощ, Кош -\№Мррез. Работы на глу- </w:t>
      </w:r>
      <w:r>
        <w:br/>
      </w:r>
      <w:r>
        <w:t xml:space="preserve">бинЪ въ 30 м. могуть выполняться только </w:t>
      </w:r>
      <w:r>
        <w:br/>
      </w:r>
      <w:r>
        <w:t xml:space="preserve">очень сильными и пр!ученными къ этому </w:t>
      </w:r>
      <w:r>
        <w:br/>
      </w:r>
      <w:r>
        <w:t xml:space="preserve">людьми и не долЪе 2 Фс. 60 м. глубины </w:t>
      </w:r>
      <w:r>
        <w:br/>
      </w:r>
      <w:r>
        <w:t xml:space="preserve">составляютъ предълъ для водолазныхъ ра- </w:t>
      </w:r>
      <w:r>
        <w:br/>
      </w:r>
      <w:r>
        <w:t xml:space="preserve">ботъ. Для сохранешя легкихъ оть стра- </w:t>
      </w:r>
      <w:r>
        <w:br/>
      </w:r>
      <w:r>
        <w:t xml:space="preserve">даши водолазъ не долженъ подниматься </w:t>
      </w:r>
      <w:r>
        <w:br/>
      </w:r>
      <w:r>
        <w:t xml:space="preserve">или опускаться въ воду со скоростью бо- </w:t>
      </w:r>
      <w:r>
        <w:br/>
      </w:r>
      <w:r>
        <w:t xml:space="preserve">лЪе 2 метр. въ минуту. В. и. впервые опи- </w:t>
      </w:r>
      <w:r>
        <w:br/>
      </w:r>
      <w:r>
        <w:t xml:space="preserve">саны Аристотелемъ. Водолазный колоколт» </w:t>
      </w:r>
      <w:r>
        <w:br/>
      </w:r>
      <w:r>
        <w:t xml:space="preserve">упоминается еще въ древности, однако Ари- </w:t>
      </w:r>
      <w:r>
        <w:br/>
      </w:r>
      <w:r>
        <w:t xml:space="preserve">стотель говорить только 0 водолазномт </w:t>
      </w:r>
      <w:r>
        <w:br/>
      </w:r>
      <w:r>
        <w:t xml:space="preserve">колпакЪ, который одфвается на голову во- </w:t>
      </w:r>
      <w:r>
        <w:br/>
      </w:r>
      <w:r>
        <w:t xml:space="preserve">долаза. Вюрцбургсеый матемаликъ Кас- </w:t>
      </w:r>
      <w:r>
        <w:br/>
      </w:r>
      <w:r>
        <w:t xml:space="preserve">паръ Шотть (1608—1666) описалъ въ своей </w:t>
      </w:r>
      <w:r>
        <w:br/>
      </w:r>
      <w:r>
        <w:t xml:space="preserve">„Тесиеа сатоза“ (1664) настоящий водо- </w:t>
      </w:r>
      <w:r>
        <w:br/>
      </w:r>
      <w:r>
        <w:t xml:space="preserve">лазный колоколъ, а Сенклеръ (Зте!а1) въ </w:t>
      </w:r>
      <w:r>
        <w:br/>
      </w:r>
      <w:r>
        <w:t xml:space="preserve">„Атз поуа её шаспа отауНайз её 1еу{аз* </w:t>
      </w:r>
      <w:r>
        <w:br/>
      </w:r>
      <w:r>
        <w:t xml:space="preserve">(1669) описалъ колоколь, который употре- </w:t>
      </w:r>
      <w:r>
        <w:br/>
      </w:r>
      <w:r>
        <w:t xml:space="preserve">блялся 1588, 1665 и 1687 гг. для поднямя </w:t>
      </w:r>
      <w:r>
        <w:br/>
      </w:r>
      <w:r>
        <w:t xml:space="preserve">сокровищуъ нотонувшей Испанской Армады. </w:t>
      </w:r>
      <w:r>
        <w:br/>
      </w:r>
      <w:r>
        <w:t xml:space="preserve">Галлей (НаЦеу) въ 1716 снабдилъ В. коло- </w:t>
      </w:r>
      <w:r>
        <w:br/>
      </w:r>
      <w:r>
        <w:t xml:space="preserve">колъ камерами, изъ которыхъ водолазъ по-</w:t>
      </w:r>
    </w:p>
    <w:p>
      <w:pPr>
        <w:pStyle w:val="Normal"/>
      </w:pPr>
      <w:r>
        <w:t xml:space="preserve">Водолазъ —</w:t>
      </w:r>
    </w:p>
    <w:p>
      <w:pPr>
        <w:pStyle w:val="Normal"/>
      </w:pPr>
      <w:r>
        <w:t xml:space="preserve">лучаль свъж! воздухъ; а Смитонъ (Эшеа- </w:t>
      </w:r>
      <w:r>
        <w:br/>
      </w:r>
      <w:r>
        <w:t xml:space="preserve">(оп) воспользовалея для этого воздухо- </w:t>
      </w:r>
      <w:r>
        <w:br/>
      </w:r>
      <w:r>
        <w:t xml:space="preserve">нагнетательнымъ насосомъ. В. п. получили </w:t>
      </w:r>
      <w:r>
        <w:br/>
      </w:r>
      <w:r>
        <w:t xml:space="preserve">большое значене при ловлЪ жемчужныхъ </w:t>
      </w:r>
      <w:r>
        <w:br/>
      </w:r>
      <w:r>
        <w:t xml:space="preserve">раковинъ, янтаря, коралловъ, при возведе- </w:t>
      </w:r>
      <w:r>
        <w:br/>
      </w:r>
      <w:r>
        <w:t xml:space="preserve">ши водяныхьъ построекъ, при починкахъ </w:t>
      </w:r>
      <w:r>
        <w:br/>
      </w:r>
      <w:r>
        <w:t xml:space="preserve">кораблей и устанавливаши торпедныхь </w:t>
      </w:r>
      <w:r>
        <w:br/>
      </w:r>
      <w:r>
        <w:t xml:space="preserve">минъ. Приборы, сходные съ В. п., употре- </w:t>
      </w:r>
      <w:r>
        <w:br/>
      </w:r>
      <w:r>
        <w:t xml:space="preserve">бляются также въ пожарномъ дфлз при </w:t>
      </w:r>
      <w:r>
        <w:br/>
      </w:r>
      <w:r>
        <w:t xml:space="preserve">извлечении людей и предметовъь изъ пла- </w:t>
      </w:r>
      <w:r>
        <w:br/>
      </w:r>
      <w:r>
        <w:t xml:space="preserve">мени.</w:t>
      </w:r>
    </w:p>
    <w:p>
      <w:pPr>
        <w:pStyle w:val="Normal"/>
      </w:pPr>
      <w:r>
        <w:t xml:space="preserve">Водолазь, человзкъ, спускающийся </w:t>
      </w:r>
      <w:r>
        <w:br/>
      </w:r>
      <w:r>
        <w:t xml:space="preserve">подъ воду для какой либо работы или </w:t>
      </w:r>
      <w:r>
        <w:br/>
      </w:r>
      <w:r>
        <w:t xml:space="preserve">осмотра подводной части судна; въ воен- </w:t>
      </w:r>
      <w:r>
        <w:br/>
      </w:r>
      <w:r>
        <w:t xml:space="preserve">номъ флотЪ В. служатъ офицеры и ниже </w:t>
      </w:r>
      <w:r>
        <w:br/>
      </w:r>
      <w:r>
        <w:t xml:space="preserve">чины, окончивийе курсъ въ водолазной </w:t>
      </w:r>
      <w:r>
        <w:br/>
      </w:r>
      <w:r>
        <w:t xml:space="preserve">школ. В. долженъ быть здоровымъ и </w:t>
      </w:r>
      <w:r>
        <w:br/>
      </w:r>
      <w:r>
        <w:t xml:space="preserve">сильнымъ человькомъ, отъ 20 до 40 лЪть </w:t>
      </w:r>
      <w:r>
        <w:br/>
      </w:r>
      <w:r>
        <w:t xml:space="preserve">отъ роду, ростомъ неменЪе 2 арш. 4 верш., съ </w:t>
      </w:r>
      <w:r>
        <w:br/>
      </w:r>
      <w:r>
        <w:t xml:space="preserve">окружностью груди, равной половин роста, </w:t>
      </w:r>
      <w:r>
        <w:br/>
      </w:r>
      <w:r>
        <w:t xml:space="preserve">и разностью въ обмЪрЪ груди при полномъ </w:t>
      </w:r>
      <w:r>
        <w:br/>
      </w:r>
      <w:r>
        <w:t xml:space="preserve">вдыхаши и выдыхаши не менфе 6 сен- </w:t>
      </w:r>
      <w:r>
        <w:br/>
      </w:r>
      <w:r>
        <w:t xml:space="preserve">тим., съ жизненной емкостью легкихь не </w:t>
      </w:r>
      <w:r>
        <w:br/>
      </w:r>
      <w:r>
        <w:t xml:space="preserve">менЪе 3500 кубич. сентим., съ мускульною </w:t>
      </w:r>
      <w:r>
        <w:br/>
      </w:r>
      <w:r>
        <w:t xml:space="preserve">силою не менЪе 9 пудовь, съ нормальными </w:t>
      </w:r>
      <w:r>
        <w:br/>
      </w:r>
      <w:r>
        <w:t xml:space="preserve">и здоровыми органами кровообращеня, </w:t>
      </w:r>
      <w:r>
        <w:br/>
      </w:r>
      <w:r>
        <w:t xml:space="preserve">дыхашя и слуха. Въ Росаи въ военномъ </w:t>
      </w:r>
      <w:r>
        <w:br/>
      </w:r>
      <w:r>
        <w:t xml:space="preserve">флотЪ для получешя званя В. необходимо </w:t>
      </w:r>
      <w:r>
        <w:br/>
      </w:r>
      <w:r>
        <w:t xml:space="preserve">умьть спускаться въ воду и производить </w:t>
      </w:r>
      <w:r>
        <w:br/>
      </w:r>
      <w:r>
        <w:t xml:space="preserve">тамъ работы на глубинЪ не менъе 15 саж., </w:t>
      </w:r>
      <w:r>
        <w:br/>
      </w:r>
      <w:r>
        <w:t xml:space="preserve">умфть сознательно руководить спусками </w:t>
      </w:r>
      <w:r>
        <w:br/>
      </w:r>
      <w:r>
        <w:t xml:space="preserve">В., правильно разобрать, осмотрЪть и со- </w:t>
      </w:r>
      <w:r>
        <w:br/>
      </w:r>
      <w:r>
        <w:t xml:space="preserve">брать водолазный аппаратъ, а также по- </w:t>
      </w:r>
      <w:r>
        <w:br/>
      </w:r>
      <w:r>
        <w:t xml:space="preserve">чинить резиновыя принадлежности снаря- </w:t>
      </w:r>
      <w:r>
        <w:br/>
      </w:r>
      <w:r>
        <w:t xml:space="preserve">женя, умЪть подать первоначальную по- </w:t>
      </w:r>
      <w:r>
        <w:br/>
      </w:r>
      <w:r>
        <w:t xml:space="preserve">мощь утопленнику или въ случаЪ несча- </w:t>
      </w:r>
      <w:r>
        <w:br/>
      </w:r>
      <w:r>
        <w:t xml:space="preserve">стя водолазу. При спускВ В. обязательно </w:t>
      </w:r>
      <w:r>
        <w:br/>
      </w:r>
      <w:r>
        <w:t xml:space="preserve">присутетвують: водолазный офицеръ или </w:t>
      </w:r>
      <w:r>
        <w:br/>
      </w:r>
      <w:r>
        <w:t xml:space="preserve">старшина, докторь или фельдшеръ и ме- </w:t>
      </w:r>
      <w:r>
        <w:br/>
      </w:r>
      <w:r>
        <w:t xml:space="preserve">ханикъ; водолазный офицеръ или старшина </w:t>
      </w:r>
      <w:r>
        <w:br/>
      </w:r>
      <w:r>
        <w:t xml:space="preserve">слъдитъ за накачивашемь воздуха и за </w:t>
      </w:r>
      <w:r>
        <w:br/>
      </w:r>
      <w:r>
        <w:t xml:space="preserve">состояшемъ В. подъ водой; переговари- </w:t>
      </w:r>
      <w:r>
        <w:br/>
      </w:r>
      <w:r>
        <w:t xml:space="preserve">ваться со старшиной В. можеть при по- </w:t>
      </w:r>
      <w:r>
        <w:br/>
      </w:r>
      <w:r>
        <w:t xml:space="preserve">мощи обвязанной вокругъ него сигнальной </w:t>
      </w:r>
      <w:r>
        <w:br/>
      </w:r>
      <w:r>
        <w:t xml:space="preserve">веревки, другой конецъ которой нахо- </w:t>
      </w:r>
      <w:r>
        <w:br/>
      </w:r>
      <w:r>
        <w:t xml:space="preserve">дится въ рукахъ у старшины; сигналы </w:t>
      </w:r>
      <w:r>
        <w:br/>
      </w:r>
      <w:r>
        <w:t xml:space="preserve">передаются дерганьемь или трясешемъ </w:t>
      </w:r>
      <w:r>
        <w:br/>
      </w:r>
      <w:r>
        <w:t xml:space="preserve">этой веревки, по особой таблицЪ; кромь </w:t>
      </w:r>
      <w:r>
        <w:br/>
      </w:r>
      <w:r>
        <w:t xml:space="preserve">этого примитивназо способа иногда устраи- </w:t>
      </w:r>
      <w:r>
        <w:br/>
      </w:r>
      <w:r>
        <w:t xml:space="preserve">вается сообщеше съ помощью переговор- </w:t>
      </w:r>
      <w:r>
        <w:br/>
      </w:r>
      <w:r>
        <w:t xml:space="preserve">наго шланга, электрическаго звонка или </w:t>
      </w:r>
      <w:r>
        <w:br/>
      </w:r>
      <w:r>
        <w:t xml:space="preserve">телеграфа; у насъь для В. приняты теле- </w:t>
      </w:r>
      <w:r>
        <w:br/>
      </w:r>
      <w:r>
        <w:t xml:space="preserve">фоны по системь лейт. Колбасьева, но и при </w:t>
      </w:r>
      <w:r>
        <w:br/>
      </w:r>
      <w:r>
        <w:t xml:space="preserve">телефон на случай его порчи должна </w:t>
      </w:r>
      <w:r>
        <w:br/>
      </w:r>
      <w:r>
        <w:t xml:space="preserve">быть сигнальная веревка. Въ случаЪь не- </w:t>
      </w:r>
      <w:r>
        <w:br/>
      </w:r>
      <w:r>
        <w:t xml:space="preserve">обходимости В. береть съ собой электри- </w:t>
      </w:r>
      <w:r>
        <w:br/>
      </w:r>
      <w:r>
        <w:t xml:space="preserve">ческую лампочку особаго устройства. Если </w:t>
      </w:r>
      <w:r>
        <w:br/>
      </w:r>
      <w:r>
        <w:t xml:space="preserve">В. необходимо быстро подняться, онъ мо- </w:t>
      </w:r>
      <w:r>
        <w:br/>
      </w:r>
      <w:r>
        <w:t xml:space="preserve">жетъ открыть трудной клапанъ и тогда </w:t>
      </w:r>
      <w:r>
        <w:br/>
      </w:r>
      <w:r>
        <w:t xml:space="preserve">моментально всплываеть на поверхность </w:t>
      </w:r>
      <w:r>
        <w:br/>
      </w:r>
      <w:r>
        <w:t xml:space="preserve">воды, но это допускается только въ край- </w:t>
      </w:r>
      <w:r>
        <w:br/>
      </w:r>
      <w:r>
        <w:t xml:space="preserve">немъ случа, такъ какъ быстрое измЪне- </w:t>
      </w:r>
      <w:r>
        <w:br/>
      </w:r>
      <w:r>
        <w:t xml:space="preserve">н!е давлешя можетъ гибельно повщять на </w:t>
      </w:r>
      <w:r>
        <w:br/>
      </w:r>
      <w:r>
        <w:t xml:space="preserve">жизнь В. Работа В. подъ водой крайне </w:t>
      </w:r>
      <w:r>
        <w:br/>
      </w:r>
      <w:r>
        <w:t xml:space="preserve">трудна, такъ какъ вольдстве сопротивле- </w:t>
      </w:r>
      <w:r>
        <w:br/>
      </w:r>
      <w:r>
        <w:t xml:space="preserve">я воды, ему приходится ходить по дну </w:t>
      </w:r>
      <w:r>
        <w:br/>
      </w:r>
      <w:r>
        <w:t xml:space="preserve">въ наклонномъ положеши или полакомъ; </w:t>
      </w:r>
      <w:r>
        <w:br/>
      </w:r>
      <w:r>
        <w:t xml:space="preserve">мЬшаегь работЬ также темнота, увеличива-</w:t>
      </w:r>
    </w:p>
    <w:p>
      <w:pPr>
        <w:pStyle w:val="Normal"/>
      </w:pPr>
      <w:r>
        <w:t xml:space="preserve">Водольченте. 259 </w:t>
      </w:r>
      <w:r>
        <w:br/>
      </w:r>
      <w:r>
        <w:t xml:space="preserve">емая вовмущешемьъ ила, къ тому же отъ </w:t>
      </w:r>
      <w:r>
        <w:br/>
      </w:r>
      <w:r>
        <w:t xml:space="preserve">сильнаго давлешя съ увеличешемъ глу- </w:t>
      </w:r>
      <w:r>
        <w:br/>
      </w:r>
      <w:r>
        <w:t xml:space="preserve">бины ухудшается самочувстые В. Во </w:t>
      </w:r>
      <w:r>
        <w:br/>
      </w:r>
      <w:r>
        <w:t xml:space="preserve">время работъь у В. чаще всего наблюда- </w:t>
      </w:r>
      <w:r>
        <w:br/>
      </w:r>
      <w:r>
        <w:t xml:space="preserve">ется: колотье въ ушахъ, головокружене, </w:t>
      </w:r>
      <w:r>
        <w:br/>
      </w:r>
      <w:r>
        <w:t xml:space="preserve">рвота, кровотечеше изъ носа, рта или </w:t>
      </w:r>
      <w:r>
        <w:br/>
      </w:r>
      <w:r>
        <w:t xml:space="preserve">ушей, а также боли въ рукахъ, ногахъ и </w:t>
      </w:r>
      <w:r>
        <w:br/>
      </w:r>
      <w:r>
        <w:t xml:space="preserve">очень рздко бываютъ параличи и обми- </w:t>
      </w:r>
      <w:r>
        <w:br/>
      </w:r>
      <w:r>
        <w:t xml:space="preserve">ране съ остановкой дыхашя и сердцебе- </w:t>
      </w:r>
      <w:r>
        <w:br/>
      </w:r>
      <w:r>
        <w:t xml:space="preserve">шя. Въ виду этого передъ спускомъ В. </w:t>
      </w:r>
      <w:r>
        <w:br/>
      </w:r>
      <w:r>
        <w:t xml:space="preserve">тщательно осматриваются докторомъ; не </w:t>
      </w:r>
      <w:r>
        <w:br/>
      </w:r>
      <w:r>
        <w:t xml:space="preserve">разрёшается спускъ въ воду, если В жа- </w:t>
      </w:r>
      <w:r>
        <w:br/>
      </w:r>
      <w:r>
        <w:t xml:space="preserve">луется на бользнь и недомоганье, нахо- </w:t>
      </w:r>
      <w:r>
        <w:br/>
      </w:r>
      <w:r>
        <w:t xml:space="preserve">дится или былъ наканунЪ въ нетрезвомъ </w:t>
      </w:r>
      <w:r>
        <w:br/>
      </w:r>
      <w:r>
        <w:t xml:space="preserve">состоян1и, усталь или въ испарин и если </w:t>
      </w:r>
      <w:r>
        <w:br/>
      </w:r>
      <w:r>
        <w:t xml:space="preserve">оть приняши пищи до спуска прошло </w:t>
      </w:r>
      <w:r>
        <w:br/>
      </w:r>
      <w:r>
        <w:t xml:space="preserve">менъе 2—3 часовъ. При точномъ испол- </w:t>
      </w:r>
      <w:r>
        <w:br/>
      </w:r>
      <w:r>
        <w:t xml:space="preserve">ъ правилъ и предосторожностей </w:t>
      </w:r>
      <w:r>
        <w:br/>
      </w:r>
      <w:r>
        <w:t xml:space="preserve">при Ъ, указанныхь въ „Морскомъ </w:t>
      </w:r>
      <w:r>
        <w:br/>
      </w:r>
      <w:r>
        <w:t xml:space="preserve">уставЪ* и въ „Правилахьъ по водолазному </w:t>
      </w:r>
      <w:r>
        <w:br/>
      </w:r>
      <w:r>
        <w:t xml:space="preserve">ДЪлу“ — несчастные случаи съ В. бываютъ </w:t>
      </w:r>
      <w:r>
        <w:br/>
      </w:r>
      <w:r>
        <w:t xml:space="preserve">весьма рЪ»дки, а состояше здоровья В. </w:t>
      </w:r>
      <w:r>
        <w:br/>
      </w:r>
      <w:r>
        <w:t xml:space="preserve">не ухудшается. См. А. Кононовь, „За- </w:t>
      </w:r>
      <w:r>
        <w:br/>
      </w:r>
      <w:r>
        <w:t xml:space="preserve">мЪтки водолазн. офицера“; Есиповъ, „0т- </w:t>
      </w:r>
      <w:r>
        <w:br/>
      </w:r>
      <w:r>
        <w:t xml:space="preserve">четъь по водолазн. школ» Кроншт. порта </w:t>
      </w:r>
      <w:r>
        <w:br/>
      </w:r>
      <w:r>
        <w:t xml:space="preserve">за 1896—97 учебн. г.“; Шидловский, „Исто- </w:t>
      </w:r>
      <w:r>
        <w:br/>
      </w:r>
      <w:r>
        <w:t xml:space="preserve">рическй очеркь развийя водолазн. дьла </w:t>
      </w:r>
      <w:r>
        <w:br/>
      </w:r>
      <w:r>
        <w:t xml:space="preserve">въ нашемъ флотЪ*; „Правила по водолаз- </w:t>
      </w:r>
      <w:r>
        <w:br/>
      </w:r>
      <w:r>
        <w:t xml:space="preserve">ному дБлу“ (1897); „Программа. обучешя </w:t>
      </w:r>
      <w:r>
        <w:br/>
      </w:r>
      <w:r>
        <w:t xml:space="preserve">учениковъ въ водолазн. школЪ“ (1897).</w:t>
      </w:r>
    </w:p>
    <w:p>
      <w:pPr>
        <w:pStyle w:val="Normal"/>
      </w:pPr>
      <w:r>
        <w:t xml:space="preserve">Водолазь, см. собака.</w:t>
      </w:r>
    </w:p>
    <w:p>
      <w:pPr>
        <w:pStyle w:val="Normal"/>
      </w:pPr>
      <w:r>
        <w:t xml:space="preserve">Водолей (Адцаг!и$), Г) одинадцатый </w:t>
      </w:r>
      <w:r>
        <w:br/>
      </w:r>
      <w:r>
        <w:t xml:space="preserve">знакъ зодака; ==; 2) созвЪзде между 3089 </w:t>
      </w:r>
      <w:r>
        <w:br/>
      </w:r>
      <w:r>
        <w:t xml:space="preserve">и 3570 прямого восхожден1я и 20 съвернаго </w:t>
      </w:r>
      <w:r>
        <w:br/>
      </w:r>
      <w:r>
        <w:t xml:space="preserve">и 260 южнаго склоненйя, содержитъ по Гуль- </w:t>
      </w:r>
      <w:r>
        <w:br/>
      </w:r>
      <w:r>
        <w:t xml:space="preserve">ду 276 звЪъздъ до седьмой величины, между </w:t>
      </w:r>
      <w:r>
        <w:br/>
      </w:r>
      <w:r>
        <w:t xml:space="preserve">ними 3 звЪзды третьей величины. 12 двой- </w:t>
      </w:r>
      <w:r>
        <w:br/>
      </w:r>
      <w:r>
        <w:t xml:space="preserve">ныхь звБздь и $ перемнныхъ. при чем </w:t>
      </w:r>
      <w:r>
        <w:br/>
      </w:r>
      <w:r>
        <w:t xml:space="preserve">блескь В Аацагн измЪняется въ т. </w:t>
      </w:r>
      <w:r>
        <w:br/>
      </w:r>
      <w:r>
        <w:t xml:space="preserve">338 дней отъ 6-й до 11-й величины.</w:t>
      </w:r>
    </w:p>
    <w:p>
      <w:pPr>
        <w:pStyle w:val="Normal"/>
      </w:pPr>
      <w:r>
        <w:t xml:space="preserve">Водол5чебныя заведенйя, заво- </w:t>
      </w:r>
      <w:r>
        <w:br/>
      </w:r>
      <w:r>
        <w:t xml:space="preserve">дешя для льчешя холодной водой.</w:t>
      </w:r>
    </w:p>
    <w:p>
      <w:pPr>
        <w:pStyle w:val="Normal"/>
      </w:pPr>
      <w:r>
        <w:t xml:space="preserve">Водол5 чеше (Нудгоегара, лЪчене </w:t>
      </w:r>
      <w:r>
        <w:br/>
      </w:r>
      <w:r>
        <w:t xml:space="preserve">холодной водой), методическое примвнен!е </w:t>
      </w:r>
      <w:r>
        <w:br/>
      </w:r>
      <w:r>
        <w:t xml:space="preserve">воды съ лЪчебной цёлью, имфвшее мЪето </w:t>
      </w:r>
      <w:r>
        <w:br/>
      </w:r>
      <w:r>
        <w:t xml:space="preserve">уже въ глубокой древности при различ- </w:t>
      </w:r>
      <w:r>
        <w:br/>
      </w:r>
      <w:r>
        <w:t xml:space="preserve">ныхь бользняхь. Для этого не требова- </w:t>
      </w:r>
      <w:r>
        <w:br/>
      </w:r>
      <w:r>
        <w:t xml:space="preserve">лось исключительно холодной. воды; еще </w:t>
      </w:r>
      <w:r>
        <w:br/>
      </w:r>
      <w:r>
        <w:t xml:space="preserve">Гиппократь училъ, что холодную воду — </w:t>
      </w:r>
      <w:r>
        <w:br/>
      </w:r>
      <w:r>
        <w:t xml:space="preserve">согръй, теплую — остуди. Нотакъ какъ для </w:t>
      </w:r>
      <w:r>
        <w:br/>
      </w:r>
      <w:r>
        <w:t xml:space="preserve">получешя термическаго раздражешя тем- </w:t>
      </w:r>
      <w:r>
        <w:br/>
      </w:r>
      <w:r>
        <w:t xml:space="preserve">пература воды должна быть ниже темие- </w:t>
      </w:r>
      <w:r>
        <w:br/>
      </w:r>
      <w:r>
        <w:t xml:space="preserve">ратуры человЪч. твла и такъ какъ вода </w:t>
      </w:r>
      <w:r>
        <w:br/>
      </w:r>
      <w:r>
        <w:t xml:space="preserve">болЪе высокой темпералуры употребляется </w:t>
      </w:r>
      <w:r>
        <w:br/>
      </w:r>
      <w:r>
        <w:t xml:space="preserve">большею частью съ цвлью. подготовленя </w:t>
      </w:r>
      <w:r>
        <w:br/>
      </w:r>
      <w:r>
        <w:t xml:space="preserve">организма къ холодной водЪ, то подъ В. </w:t>
      </w:r>
      <w:r>
        <w:br/>
      </w:r>
      <w:r>
        <w:t xml:space="preserve">и подразумфвается преимущественно лЪ- </w:t>
      </w:r>
      <w:r>
        <w:br/>
      </w:r>
      <w:r>
        <w:t xml:space="preserve">чеше холодной водой. Въ разное время В. </w:t>
      </w:r>
      <w:r>
        <w:br/>
      </w:r>
      <w:r>
        <w:t xml:space="preserve">10 считалось чуть ли не универсальнымъ </w:t>
      </w:r>
      <w:r>
        <w:br/>
      </w:r>
      <w:r>
        <w:t xml:space="preserve">средствомъ, то, какъ врачи, такъ и публи- </w:t>
      </w:r>
      <w:r>
        <w:br/>
      </w:r>
      <w:r>
        <w:t xml:space="preserve">ка, упорно отрицали его пользу. Собетвен- </w:t>
      </w:r>
      <w:r>
        <w:br/>
      </w:r>
      <w:r>
        <w:t xml:space="preserve">но лЬчеше холодной водой лихорадочныхъ </w:t>
      </w:r>
      <w:r>
        <w:br/>
      </w:r>
      <w:r>
        <w:t xml:space="preserve">болЪъзней — не ново. Уже 1777 №1156, за </w:t>
      </w:r>
      <w:r>
        <w:br/>
      </w:r>
      <w:r>
        <w:t xml:space="preserve">больвийй на корабль тифомъ, испыталъ на </w:t>
      </w:r>
      <w:r>
        <w:br/>
      </w:r>
      <w:r>
        <w:t xml:space="preserve">самомъ себЪ пользу холодныхъ обливашй, </w:t>
      </w:r>
      <w:r>
        <w:br/>
      </w:r>
      <w:r>
        <w:t xml:space="preserve">которыя онъ потомъ широко примфнялъ въ </w:t>
      </w:r>
      <w:r>
        <w:br/>
      </w:r>
      <w:r>
        <w:t xml:space="preserve">своей врачебн. практик. Джеилъ Кёррье </w:t>
      </w:r>
      <w:r>
        <w:br/>
      </w:r>
      <w:r>
        <w:t xml:space="preserve">(1756—1305) употреблялъ тоть же способъ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Водолазъ —</w:t>
      </w:r>
    </w:p>
    <w:p>
      <w:pPr>
        <w:pStyle w:val="Normal"/>
      </w:pPr>
      <w:r>
        <w:t xml:space="preserve">лучаль свъж! воздухъ; а Смитонъ (Эшеа- </w:t>
      </w:r>
      <w:r>
        <w:br/>
      </w:r>
      <w:r>
        <w:t xml:space="preserve">(оп) воспользовалея для этого воздухо- </w:t>
      </w:r>
      <w:r>
        <w:br/>
      </w:r>
      <w:r>
        <w:t xml:space="preserve">нагнетательнымъ насосомъ. В. п. получили </w:t>
      </w:r>
      <w:r>
        <w:br/>
      </w:r>
      <w:r>
        <w:t xml:space="preserve">большое значене при ловлЪ жемчужныхъ </w:t>
      </w:r>
      <w:r>
        <w:br/>
      </w:r>
      <w:r>
        <w:t xml:space="preserve">раковинъ, янтаря, коралловъ, при возведе- </w:t>
      </w:r>
      <w:r>
        <w:br/>
      </w:r>
      <w:r>
        <w:t xml:space="preserve">ши водяныхьъ построекъ, при починкахъ </w:t>
      </w:r>
      <w:r>
        <w:br/>
      </w:r>
      <w:r>
        <w:t xml:space="preserve">кораблей и устанавливаши торпедныхь </w:t>
      </w:r>
      <w:r>
        <w:br/>
      </w:r>
      <w:r>
        <w:t xml:space="preserve">минъ. Приборы, сходные съ В. п., употре- </w:t>
      </w:r>
      <w:r>
        <w:br/>
      </w:r>
      <w:r>
        <w:t xml:space="preserve">бляются также въ пожарномъ дфлз при </w:t>
      </w:r>
      <w:r>
        <w:br/>
      </w:r>
      <w:r>
        <w:t xml:space="preserve">извлечении людей и предметовъь изъ пла- </w:t>
      </w:r>
      <w:r>
        <w:br/>
      </w:r>
      <w:r>
        <w:t xml:space="preserve">мени.</w:t>
      </w:r>
    </w:p>
    <w:p>
      <w:pPr>
        <w:pStyle w:val="Normal"/>
      </w:pPr>
      <w:r>
        <w:t xml:space="preserve">Водолазь, человзкъ, спускающийся </w:t>
      </w:r>
      <w:r>
        <w:br/>
      </w:r>
      <w:r>
        <w:t xml:space="preserve">подъ воду для какой либо работы или </w:t>
      </w:r>
      <w:r>
        <w:br/>
      </w:r>
      <w:r>
        <w:t xml:space="preserve">осмотра подводной части судна; въ воен- </w:t>
      </w:r>
      <w:r>
        <w:br/>
      </w:r>
      <w:r>
        <w:t xml:space="preserve">номъ флотЪ В. служатъ офицеры и ниже </w:t>
      </w:r>
      <w:r>
        <w:br/>
      </w:r>
      <w:r>
        <w:t xml:space="preserve">чины, окончивийе курсъ въ водолазной </w:t>
      </w:r>
      <w:r>
        <w:br/>
      </w:r>
      <w:r>
        <w:t xml:space="preserve">школ. В. долженъ быть здоровымъ и </w:t>
      </w:r>
      <w:r>
        <w:br/>
      </w:r>
      <w:r>
        <w:t xml:space="preserve">сильнымъ человькомъ, отъ 20 до 40 лЪть </w:t>
      </w:r>
      <w:r>
        <w:br/>
      </w:r>
      <w:r>
        <w:t xml:space="preserve">отъ роду, ростомъ неменЪе 2 арш. 4 верш., съ </w:t>
      </w:r>
      <w:r>
        <w:br/>
      </w:r>
      <w:r>
        <w:t xml:space="preserve">окружностью груди, равной половин роста, </w:t>
      </w:r>
      <w:r>
        <w:br/>
      </w:r>
      <w:r>
        <w:t xml:space="preserve">и разностью въ обмЪрЪ груди при полномъ </w:t>
      </w:r>
      <w:r>
        <w:br/>
      </w:r>
      <w:r>
        <w:t xml:space="preserve">вдыхаши и выдыхаши не менфе 6 сен- </w:t>
      </w:r>
      <w:r>
        <w:br/>
      </w:r>
      <w:r>
        <w:t xml:space="preserve">тим., съ жизненной емкостью легкихь не </w:t>
      </w:r>
      <w:r>
        <w:br/>
      </w:r>
      <w:r>
        <w:t xml:space="preserve">менЪе 3500 кубич. сентим., съ мускульною </w:t>
      </w:r>
      <w:r>
        <w:br/>
      </w:r>
      <w:r>
        <w:t xml:space="preserve">силою не менЪе 9 пудовь, съ нормальными </w:t>
      </w:r>
      <w:r>
        <w:br/>
      </w:r>
      <w:r>
        <w:t xml:space="preserve">и здоровыми органами кровообращеня, </w:t>
      </w:r>
      <w:r>
        <w:br/>
      </w:r>
      <w:r>
        <w:t xml:space="preserve">дыхашя и слуха. Въ Росаи въ военномъ </w:t>
      </w:r>
      <w:r>
        <w:br/>
      </w:r>
      <w:r>
        <w:t xml:space="preserve">флотЪ для получешя званя В. необходимо </w:t>
      </w:r>
      <w:r>
        <w:br/>
      </w:r>
      <w:r>
        <w:t xml:space="preserve">умьть спускаться въ воду и производить </w:t>
      </w:r>
      <w:r>
        <w:br/>
      </w:r>
      <w:r>
        <w:t xml:space="preserve">тамъ работы на глубинЪ не менъе 15 саж., </w:t>
      </w:r>
      <w:r>
        <w:br/>
      </w:r>
      <w:r>
        <w:t xml:space="preserve">умфть сознательно руководить спусками </w:t>
      </w:r>
      <w:r>
        <w:br/>
      </w:r>
      <w:r>
        <w:t xml:space="preserve">В., правильно разобрать, осмотрЪть и со- </w:t>
      </w:r>
      <w:r>
        <w:br/>
      </w:r>
      <w:r>
        <w:t xml:space="preserve">брать водолазный аппаратъ, а также по- </w:t>
      </w:r>
      <w:r>
        <w:br/>
      </w:r>
      <w:r>
        <w:t xml:space="preserve">чинить резиновыя принадлежности снаря- </w:t>
      </w:r>
      <w:r>
        <w:br/>
      </w:r>
      <w:r>
        <w:t xml:space="preserve">женя, умЪть подать первоначальную по- </w:t>
      </w:r>
      <w:r>
        <w:br/>
      </w:r>
      <w:r>
        <w:t xml:space="preserve">мощь утопленнику или въ случаЪ несча- </w:t>
      </w:r>
      <w:r>
        <w:br/>
      </w:r>
      <w:r>
        <w:t xml:space="preserve">стя водолазу. При спускВ В. обязательно </w:t>
      </w:r>
      <w:r>
        <w:br/>
      </w:r>
      <w:r>
        <w:t xml:space="preserve">присутетвують: водолазный офицеръ или </w:t>
      </w:r>
      <w:r>
        <w:br/>
      </w:r>
      <w:r>
        <w:t xml:space="preserve">старшина, докторь или фельдшеръ и ме- </w:t>
      </w:r>
      <w:r>
        <w:br/>
      </w:r>
      <w:r>
        <w:t xml:space="preserve">ханикъ; водолазный офицеръ или старшина </w:t>
      </w:r>
      <w:r>
        <w:br/>
      </w:r>
      <w:r>
        <w:t xml:space="preserve">слъдитъ за накачивашемь воздуха и за </w:t>
      </w:r>
      <w:r>
        <w:br/>
      </w:r>
      <w:r>
        <w:t xml:space="preserve">состояшемъ В. подъ водой; переговари- </w:t>
      </w:r>
      <w:r>
        <w:br/>
      </w:r>
      <w:r>
        <w:t xml:space="preserve">ваться со старшиной В. можеть при по- </w:t>
      </w:r>
      <w:r>
        <w:br/>
      </w:r>
      <w:r>
        <w:t xml:space="preserve">мощи обвязанной вокругъ него сигнальной </w:t>
      </w:r>
      <w:r>
        <w:br/>
      </w:r>
      <w:r>
        <w:t xml:space="preserve">веревки, другой конецъ которой нахо- </w:t>
      </w:r>
      <w:r>
        <w:br/>
      </w:r>
      <w:r>
        <w:t xml:space="preserve">дится въ рукахъ у старшины; сигналы </w:t>
      </w:r>
      <w:r>
        <w:br/>
      </w:r>
      <w:r>
        <w:t xml:space="preserve">передаются дерганьемь или трясешемъ </w:t>
      </w:r>
      <w:r>
        <w:br/>
      </w:r>
      <w:r>
        <w:t xml:space="preserve">этой веревки, по особой таблицЪ; кромь </w:t>
      </w:r>
      <w:r>
        <w:br/>
      </w:r>
      <w:r>
        <w:t xml:space="preserve">этого примитивназо способа иногда устраи- </w:t>
      </w:r>
      <w:r>
        <w:br/>
      </w:r>
      <w:r>
        <w:t xml:space="preserve">вается сообщеше съ помощью переговор- </w:t>
      </w:r>
      <w:r>
        <w:br/>
      </w:r>
      <w:r>
        <w:t xml:space="preserve">наго шланга, электрическаго звонка или </w:t>
      </w:r>
      <w:r>
        <w:br/>
      </w:r>
      <w:r>
        <w:t xml:space="preserve">телеграфа; у насъь для В. приняты теле- </w:t>
      </w:r>
      <w:r>
        <w:br/>
      </w:r>
      <w:r>
        <w:t xml:space="preserve">фоны по системь лейт. Колбасьева, но и при </w:t>
      </w:r>
      <w:r>
        <w:br/>
      </w:r>
      <w:r>
        <w:t xml:space="preserve">телефон на случай его порчи должна </w:t>
      </w:r>
      <w:r>
        <w:br/>
      </w:r>
      <w:r>
        <w:t xml:space="preserve">быть сигнальная веревка. Въ случаЪь не- </w:t>
      </w:r>
      <w:r>
        <w:br/>
      </w:r>
      <w:r>
        <w:t xml:space="preserve">обходимости В. береть съ собой электри- </w:t>
      </w:r>
      <w:r>
        <w:br/>
      </w:r>
      <w:r>
        <w:t xml:space="preserve">ческую лампочку особаго устройства. Если </w:t>
      </w:r>
      <w:r>
        <w:br/>
      </w:r>
      <w:r>
        <w:t xml:space="preserve">В. необходимо быстро подняться, онъ мо- </w:t>
      </w:r>
      <w:r>
        <w:br/>
      </w:r>
      <w:r>
        <w:t xml:space="preserve">жетъ открыть трудной клапанъ и тогда </w:t>
      </w:r>
      <w:r>
        <w:br/>
      </w:r>
      <w:r>
        <w:t xml:space="preserve">моментально всплываеть на поверхность </w:t>
      </w:r>
      <w:r>
        <w:br/>
      </w:r>
      <w:r>
        <w:t xml:space="preserve">воды, но это допускается только въ край- </w:t>
      </w:r>
      <w:r>
        <w:br/>
      </w:r>
      <w:r>
        <w:t xml:space="preserve">немъ случа, такъ какъ быстрое измЪне- </w:t>
      </w:r>
      <w:r>
        <w:br/>
      </w:r>
      <w:r>
        <w:t xml:space="preserve">н!е давлешя можетъ гибельно повщять на </w:t>
      </w:r>
      <w:r>
        <w:br/>
      </w:r>
      <w:r>
        <w:t xml:space="preserve">жизнь В. Работа В. подъ водой крайне </w:t>
      </w:r>
      <w:r>
        <w:br/>
      </w:r>
      <w:r>
        <w:t xml:space="preserve">трудна, такъ какъ вольдстве сопротивле- </w:t>
      </w:r>
      <w:r>
        <w:br/>
      </w:r>
      <w:r>
        <w:t xml:space="preserve">я воды, ему приходится ходить по дну </w:t>
      </w:r>
      <w:r>
        <w:br/>
      </w:r>
      <w:r>
        <w:t xml:space="preserve">въ наклонномъ положеши или полакомъ; </w:t>
      </w:r>
      <w:r>
        <w:br/>
      </w:r>
      <w:r>
        <w:t xml:space="preserve">мЬшаегь работЬ также темнота, увеличива-</w:t>
      </w:r>
    </w:p>
    <w:p>
      <w:pPr>
        <w:pStyle w:val="Normal"/>
      </w:pPr>
      <w:r>
        <w:t xml:space="preserve">Водольченте. 259 </w:t>
      </w:r>
      <w:r>
        <w:br/>
      </w:r>
      <w:r>
        <w:t xml:space="preserve">емая вовмущешемъ ила, къ тому же отъ </w:t>
      </w:r>
      <w:r>
        <w:br/>
      </w:r>
      <w:r>
        <w:t xml:space="preserve">сильнаго давлешя съ увеличешемъ глу- </w:t>
      </w:r>
      <w:r>
        <w:br/>
      </w:r>
      <w:r>
        <w:t xml:space="preserve">бины ухудшается самочувстые В. Во </w:t>
      </w:r>
      <w:r>
        <w:br/>
      </w:r>
      <w:r>
        <w:t xml:space="preserve">время работъь у В. чаще всего наблюда- </w:t>
      </w:r>
      <w:r>
        <w:br/>
      </w:r>
      <w:r>
        <w:t xml:space="preserve">ется: колотье въ ушахъ, головокружене, </w:t>
      </w:r>
      <w:r>
        <w:br/>
      </w:r>
      <w:r>
        <w:t xml:space="preserve">рвота, кровотечеше изъ носа, рта или </w:t>
      </w:r>
      <w:r>
        <w:br/>
      </w:r>
      <w:r>
        <w:t xml:space="preserve">ушей, а также боли въ рукахъ, ногахъ и </w:t>
      </w:r>
      <w:r>
        <w:br/>
      </w:r>
      <w:r>
        <w:t xml:space="preserve">очень рздко бываютъ параличи и обми- </w:t>
      </w:r>
      <w:r>
        <w:br/>
      </w:r>
      <w:r>
        <w:t xml:space="preserve">ране съ остановкой дыхашя и сердцебе- </w:t>
      </w:r>
      <w:r>
        <w:br/>
      </w:r>
      <w:r>
        <w:t xml:space="preserve">шя. Въ виду этого передъ спускомъ В. </w:t>
      </w:r>
      <w:r>
        <w:br/>
      </w:r>
      <w:r>
        <w:t xml:space="preserve">тщательно осматриваются докторомъ; не </w:t>
      </w:r>
      <w:r>
        <w:br/>
      </w:r>
      <w:r>
        <w:t xml:space="preserve">разрёшается спускъ въ воду, если В жа- </w:t>
      </w:r>
      <w:r>
        <w:br/>
      </w:r>
      <w:r>
        <w:t xml:space="preserve">луется на бользнь и недомоганье, нахо- </w:t>
      </w:r>
      <w:r>
        <w:br/>
      </w:r>
      <w:r>
        <w:t xml:space="preserve">дится или былъ наканунЪ въ нетрезвомъ </w:t>
      </w:r>
      <w:r>
        <w:br/>
      </w:r>
      <w:r>
        <w:t xml:space="preserve">состоян1и, усталь или въ испарин и если </w:t>
      </w:r>
      <w:r>
        <w:br/>
      </w:r>
      <w:r>
        <w:t xml:space="preserve">оть приняши пищи до спуска прошло </w:t>
      </w:r>
      <w:r>
        <w:br/>
      </w:r>
      <w:r>
        <w:t xml:space="preserve">менъе 2—3 часовъ. При точномъ испол- </w:t>
      </w:r>
      <w:r>
        <w:br/>
      </w:r>
      <w:r>
        <w:t xml:space="preserve">ъ правилъ и предосторожностей </w:t>
      </w:r>
      <w:r>
        <w:br/>
      </w:r>
      <w:r>
        <w:t xml:space="preserve">при Ъ, указанныхь въ „Морскомъ </w:t>
      </w:r>
      <w:r>
        <w:br/>
      </w:r>
      <w:r>
        <w:t xml:space="preserve">уставЪ* и въ „Правилахьъ по водолазному </w:t>
      </w:r>
      <w:r>
        <w:br/>
      </w:r>
      <w:r>
        <w:t xml:space="preserve">ДЪлу“ — несчастные случаи съ В. бываютъ </w:t>
      </w:r>
      <w:r>
        <w:br/>
      </w:r>
      <w:r>
        <w:t xml:space="preserve">весьма рЪ»дки, а состояше здоровья В. </w:t>
      </w:r>
      <w:r>
        <w:br/>
      </w:r>
      <w:r>
        <w:t xml:space="preserve">не ухудшается. См. А. Кононовь, „За- </w:t>
      </w:r>
      <w:r>
        <w:br/>
      </w:r>
      <w:r>
        <w:t xml:space="preserve">мЪтки водолазн. офицера“; Есиповъ, „0т- </w:t>
      </w:r>
      <w:r>
        <w:br/>
      </w:r>
      <w:r>
        <w:t xml:space="preserve">четь по водолазн. школ» Кроншт. порта </w:t>
      </w:r>
      <w:r>
        <w:br/>
      </w:r>
      <w:r>
        <w:t xml:space="preserve">за 1896—97 учебн. г.“; Шидловский, „Исто- </w:t>
      </w:r>
      <w:r>
        <w:br/>
      </w:r>
      <w:r>
        <w:t xml:space="preserve">рическй очеркь развийя водолазн. дьла </w:t>
      </w:r>
      <w:r>
        <w:br/>
      </w:r>
      <w:r>
        <w:t xml:space="preserve">въ нашемъ флотЪ*; „Правила по водолаз- </w:t>
      </w:r>
      <w:r>
        <w:br/>
      </w:r>
      <w:r>
        <w:t xml:space="preserve">ному дБлу“ (1897); „Программа. обучешя </w:t>
      </w:r>
      <w:r>
        <w:br/>
      </w:r>
      <w:r>
        <w:t xml:space="preserve">учениковъ въ водолазн. школЪ“ (1897).</w:t>
      </w:r>
    </w:p>
    <w:p>
      <w:pPr>
        <w:pStyle w:val="Normal"/>
      </w:pPr>
      <w:r>
        <w:t xml:space="preserve">Водолазь, см. собака.</w:t>
      </w:r>
    </w:p>
    <w:p>
      <w:pPr>
        <w:pStyle w:val="Normal"/>
      </w:pPr>
      <w:r>
        <w:t xml:space="preserve">Водолей (Адцаг!и$), Г) одинадцатый </w:t>
      </w:r>
      <w:r>
        <w:br/>
      </w:r>
      <w:r>
        <w:t xml:space="preserve">знакъ зодака; ==; 2) созвЪзде между 3089 </w:t>
      </w:r>
      <w:r>
        <w:br/>
      </w:r>
      <w:r>
        <w:t xml:space="preserve">и 3570 прямого восхожден1я и 20 съвернаго </w:t>
      </w:r>
      <w:r>
        <w:br/>
      </w:r>
      <w:r>
        <w:t xml:space="preserve">и 260 южнаго склоненйя, содержитъ по Гуль- </w:t>
      </w:r>
      <w:r>
        <w:br/>
      </w:r>
      <w:r>
        <w:t xml:space="preserve">ду 276 звЪъздъ до седьмой величины, между </w:t>
      </w:r>
      <w:r>
        <w:br/>
      </w:r>
      <w:r>
        <w:t xml:space="preserve">ними 3 звЪзды третьей величины. 12 двой- </w:t>
      </w:r>
      <w:r>
        <w:br/>
      </w:r>
      <w:r>
        <w:t xml:space="preserve">ныхь звБздь и $ перемнныхъ. при чем </w:t>
      </w:r>
      <w:r>
        <w:br/>
      </w:r>
      <w:r>
        <w:t xml:space="preserve">блескь В Аацагн измЪняется въ не. </w:t>
      </w:r>
      <w:r>
        <w:br/>
      </w:r>
      <w:r>
        <w:t xml:space="preserve">338 дней отъ 6-й до 11-й величины.</w:t>
      </w:r>
    </w:p>
    <w:p>
      <w:pPr>
        <w:pStyle w:val="Normal"/>
      </w:pPr>
      <w:r>
        <w:t xml:space="preserve">Водол5чебныя заведенйя, заво- </w:t>
      </w:r>
      <w:r>
        <w:br/>
      </w:r>
      <w:r>
        <w:t xml:space="preserve">дешя для льчешя холодной водой.</w:t>
      </w:r>
    </w:p>
    <w:p>
      <w:pPr>
        <w:pStyle w:val="Normal"/>
      </w:pPr>
      <w:r>
        <w:t xml:space="preserve">Водол5 чеше (Нудгоегара, лЪчене </w:t>
      </w:r>
      <w:r>
        <w:br/>
      </w:r>
      <w:r>
        <w:t xml:space="preserve">холодной водой), методическое примвнен!е </w:t>
      </w:r>
      <w:r>
        <w:br/>
      </w:r>
      <w:r>
        <w:t xml:space="preserve">воды съ лЪчебной цёлью, имфвшее мЪсто </w:t>
      </w:r>
      <w:r>
        <w:br/>
      </w:r>
      <w:r>
        <w:t xml:space="preserve">уже въ глубокой древности при различ- </w:t>
      </w:r>
      <w:r>
        <w:br/>
      </w:r>
      <w:r>
        <w:t xml:space="preserve">ныхь бользняхь. Для этого не требова- </w:t>
      </w:r>
      <w:r>
        <w:br/>
      </w:r>
      <w:r>
        <w:t xml:space="preserve">лось исключительно холодной. воды; еще </w:t>
      </w:r>
      <w:r>
        <w:br/>
      </w:r>
      <w:r>
        <w:t xml:space="preserve">Гиппократь училъ, что холодную воду — </w:t>
      </w:r>
      <w:r>
        <w:br/>
      </w:r>
      <w:r>
        <w:t xml:space="preserve">согръй, теплую — остуди. Нотакъ какъ для </w:t>
      </w:r>
      <w:r>
        <w:br/>
      </w:r>
      <w:r>
        <w:t xml:space="preserve">получешя термическаго раздражешя тем- </w:t>
      </w:r>
      <w:r>
        <w:br/>
      </w:r>
      <w:r>
        <w:t xml:space="preserve">пература воды должна быть ниже темие- </w:t>
      </w:r>
      <w:r>
        <w:br/>
      </w:r>
      <w:r>
        <w:t xml:space="preserve">ратуры человЪч. твла и такъ какъ вода </w:t>
      </w:r>
      <w:r>
        <w:br/>
      </w:r>
      <w:r>
        <w:t xml:space="preserve">болЪе высокой темпералуры употребляется </w:t>
      </w:r>
      <w:r>
        <w:br/>
      </w:r>
      <w:r>
        <w:t xml:space="preserve">большею частью съ цёлью. подготовленя </w:t>
      </w:r>
      <w:r>
        <w:br/>
      </w:r>
      <w:r>
        <w:t xml:space="preserve">организма къ холодной водЪ, то подъ В. </w:t>
      </w:r>
      <w:r>
        <w:br/>
      </w:r>
      <w:r>
        <w:t xml:space="preserve">и подразумфвается преимущественно лЪ- </w:t>
      </w:r>
      <w:r>
        <w:br/>
      </w:r>
      <w:r>
        <w:t xml:space="preserve">чеше холодной водой. Въ разное время В. </w:t>
      </w:r>
      <w:r>
        <w:br/>
      </w:r>
      <w:r>
        <w:t xml:space="preserve">10 считалось чуть ли не универсальнымъ </w:t>
      </w:r>
      <w:r>
        <w:br/>
      </w:r>
      <w:r>
        <w:t xml:space="preserve">средствомъ, то, какъ врачи, такъ и публи- </w:t>
      </w:r>
      <w:r>
        <w:br/>
      </w:r>
      <w:r>
        <w:t xml:space="preserve">ка, упорно отрицали его пользу. Собетвен- </w:t>
      </w:r>
      <w:r>
        <w:br/>
      </w:r>
      <w:r>
        <w:t xml:space="preserve">но лЬчеше холодной водой лихорадочныхъ </w:t>
      </w:r>
      <w:r>
        <w:br/>
      </w:r>
      <w:r>
        <w:t xml:space="preserve">болъзней — не ново. Уже 1777 №1156, за </w:t>
      </w:r>
      <w:r>
        <w:br/>
      </w:r>
      <w:r>
        <w:t xml:space="preserve">больвийй на корабль тифомъ, испыталъ на </w:t>
      </w:r>
      <w:r>
        <w:br/>
      </w:r>
      <w:r>
        <w:t xml:space="preserve">самомъ себЪъ пользу холодныхъ обливашй, </w:t>
      </w:r>
      <w:r>
        <w:br/>
      </w:r>
      <w:r>
        <w:t xml:space="preserve">которыя онъ потомъ широко примфнялъ въ </w:t>
      </w:r>
      <w:r>
        <w:br/>
      </w:r>
      <w:r>
        <w:t xml:space="preserve">своей врачебн. практик. Джеилъ Кёррье </w:t>
      </w:r>
      <w:r>
        <w:br/>
      </w:r>
      <w:r>
        <w:t xml:space="preserve">(1756—1305) употреблялъ тоть же способъ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льчешя при скарлатинЪ и получаль пре- </w:t>
      </w:r>
      <w:r>
        <w:br/>
      </w:r>
      <w:r>
        <w:t xml:space="preserve">красные результаты. Особенно громкую из- </w:t>
      </w:r>
      <w:r>
        <w:br/>
      </w:r>
      <w:r>
        <w:t xml:space="preserve">въстноеть въ области В. пробрълъ Уиепи </w:t>
      </w:r>
      <w:r>
        <w:br/>
      </w:r>
      <w:r>
        <w:t xml:space="preserve">Рыеззи и, который лфчилъ холодной во- </w:t>
      </w:r>
      <w:r>
        <w:br/>
      </w:r>
      <w:r>
        <w:t xml:space="preserve">дой различн. болфзни и получаль етоль </w:t>
      </w:r>
      <w:r>
        <w:br/>
      </w:r>
      <w:r>
        <w:t xml:space="preserve">блестящие результаты, что къ нему стека- </w:t>
      </w:r>
      <w:r>
        <w:br/>
      </w:r>
      <w:r>
        <w:t xml:space="preserve">лись больные со веъхъ сторочь свЪта. Онъ </w:t>
      </w:r>
      <w:r>
        <w:br/>
      </w:r>
      <w:r>
        <w:t xml:space="preserve">употребляль холодную воду во всевозмож- </w:t>
      </w:r>
      <w:r>
        <w:br/>
      </w:r>
      <w:r>
        <w:t xml:space="preserve">ныхъ видахъ, какъ снаружи, такъ и внутри, </w:t>
      </w:r>
      <w:r>
        <w:br/>
      </w:r>
      <w:r>
        <w:t xml:space="preserve">противъ острыхъ и хроническ. заболЪван!й, </w:t>
      </w:r>
      <w:r>
        <w:br/>
      </w:r>
      <w:r>
        <w:t xml:space="preserve">но предпочтительно въ послфднихь случа- </w:t>
      </w:r>
      <w:r>
        <w:br/>
      </w:r>
      <w:r>
        <w:t xml:space="preserve">яхъ. Со времени Рымеззи ‘а В. получило </w:t>
      </w:r>
      <w:r>
        <w:br/>
      </w:r>
      <w:r>
        <w:t xml:space="preserve">научное основаше. Преувеличешя, въ ко- </w:t>
      </w:r>
      <w:r>
        <w:br/>
      </w:r>
      <w:r>
        <w:t xml:space="preserve">торыхъ виноватъ онъ со своими ученика- </w:t>
      </w:r>
      <w:r>
        <w:br/>
      </w:r>
      <w:r>
        <w:t xml:space="preserve">ми, подорвали довЪърМе къ В. и повлекли </w:t>
      </w:r>
      <w:r>
        <w:br/>
      </w:r>
      <w:r>
        <w:t xml:space="preserve">ограниченше примфнен!я въ практикЪ этого </w:t>
      </w:r>
      <w:r>
        <w:br/>
      </w:r>
      <w:r>
        <w:t xml:space="preserve">способа лъчешя. Въ новЪъйшее время еще </w:t>
      </w:r>
      <w:r>
        <w:br/>
      </w:r>
      <w:r>
        <w:t xml:space="preserve">большую извБетность иробрёлъ баваревй </w:t>
      </w:r>
      <w:r>
        <w:br/>
      </w:r>
      <w:r>
        <w:t xml:space="preserve">приходекй священникъ Зеразйай Кпефр </w:t>
      </w:r>
      <w:r>
        <w:br/>
      </w:r>
      <w:r>
        <w:t xml:space="preserve">своимъ „водольченемз“. Въ настоящее вре-</w:t>
      </w:r>
    </w:p>
    <w:p>
      <w:pPr>
        <w:pStyle w:val="Normal"/>
      </w:pPr>
      <w:r>
        <w:t xml:space="preserve">мя В. прим няется при многочисленныхъ |</w:t>
      </w:r>
    </w:p>
    <w:p>
      <w:pPr>
        <w:pStyle w:val="Normal"/>
      </w:pPr>
      <w:r>
        <w:t xml:space="preserve">хроническихъь болфзняхь и именно при </w:t>
      </w:r>
      <w:r>
        <w:br/>
      </w:r>
      <w:r>
        <w:t xml:space="preserve">тьхъ, которыя выражаются общимъ нару- </w:t>
      </w:r>
      <w:r>
        <w:br/>
      </w:r>
      <w:r>
        <w:t xml:space="preserve">шенемъ питавя, напр. сифилисЪ, также </w:t>
      </w:r>
      <w:r>
        <w:br/>
      </w:r>
      <w:r>
        <w:t xml:space="preserve">различныхъ формахъ ревматизма, хронич. </w:t>
      </w:r>
      <w:r>
        <w:br/>
      </w:r>
      <w:r>
        <w:t xml:space="preserve">катаррахъ желудка, бронховъ, при душев- </w:t>
      </w:r>
      <w:r>
        <w:br/>
      </w:r>
      <w:r>
        <w:t xml:space="preserve">ныхЪ заболъвашяхъ (гипохондрая, истер!я), </w:t>
      </w:r>
      <w:r>
        <w:br/>
      </w:r>
      <w:r>
        <w:t xml:space="preserve">извБстныхъ формахъ невралгй, параличей </w:t>
      </w:r>
      <w:r>
        <w:br/>
      </w:r>
      <w:r>
        <w:t xml:space="preserve">и пр., оказывая блестящее дЪйстве. При </w:t>
      </w:r>
      <w:r>
        <w:br/>
      </w:r>
      <w:r>
        <w:t xml:space="preserve">нануряющ. организмъ забольвашяхь (ча- </w:t>
      </w:r>
      <w:r>
        <w:br/>
      </w:r>
      <w:r>
        <w:t xml:space="preserve">хоткЪ, ракЪ, сахарномъ мочеизнуренш) В. </w:t>
      </w:r>
      <w:r>
        <w:br/>
      </w:r>
      <w:r>
        <w:t xml:space="preserve">совершенно непригодно. У многихь лицъ </w:t>
      </w:r>
      <w:r>
        <w:br/>
      </w:r>
      <w:r>
        <w:t xml:space="preserve">продолжительное употреблене холодн. во- </w:t>
      </w:r>
      <w:r>
        <w:br/>
      </w:r>
      <w:r>
        <w:t xml:space="preserve">ды вызываетъ на кожь. сыпь въ видЪ пу- </w:t>
      </w:r>
      <w:r>
        <w:br/>
      </w:r>
      <w:r>
        <w:t xml:space="preserve">зырьковъ („критическая сыпь“ врачей фа- </w:t>
      </w:r>
      <w:r>
        <w:br/>
      </w:r>
      <w:r>
        <w:t xml:space="preserve">натиковъ водол5чешя), не имфющую осс </w:t>
      </w:r>
      <w:r>
        <w:br/>
      </w:r>
      <w:r>
        <w:t xml:space="preserve">беннаго значеня и легко подающуюся лЪ </w:t>
      </w:r>
      <w:r>
        <w:br/>
      </w:r>
      <w:r>
        <w:t xml:space="preserve">ченио, посл прекращен!я В. или же когда </w:t>
      </w:r>
      <w:r>
        <w:br/>
      </w:r>
      <w:r>
        <w:t xml:space="preserve">ортанизмъ привыкаетъ къ нему</w:t>
      </w:r>
    </w:p>
    <w:p>
      <w:pPr>
        <w:pStyle w:val="Normal"/>
      </w:pPr>
      <w:r>
        <w:t xml:space="preserve">В. примБняется въ формЪ холодныхъ </w:t>
      </w:r>
      <w:r>
        <w:br/>
      </w:r>
      <w:r>
        <w:t xml:space="preserve">обтиран!й (см.), ваннъ (см.), котор. въ </w:t>
      </w:r>
      <w:r>
        <w:br/>
      </w:r>
      <w:r>
        <w:t xml:space="preserve">свою очередь раздъляются на полныя, по- </w:t>
      </w:r>
      <w:r>
        <w:br/>
      </w:r>
      <w:r>
        <w:t xml:space="preserve">лу-сидячя и ножныя ванны. При полн. </w:t>
      </w:r>
      <w:r>
        <w:br/>
      </w:r>
      <w:r>
        <w:t xml:space="preserve">ваннах вода должна по возможности омы- </w:t>
      </w:r>
      <w:r>
        <w:br/>
      </w:r>
      <w:r>
        <w:t xml:space="preserve">вать все тъло; но ванны, вода для кото- </w:t>
      </w:r>
      <w:r>
        <w:br/>
      </w:r>
      <w:r>
        <w:t xml:space="preserve">рыхъ берется изъ источниковъ или колод- </w:t>
      </w:r>
      <w:r>
        <w:br/>
      </w:r>
      <w:r>
        <w:t xml:space="preserve">цевъ, слишкомъ прохладны и могуть пе- </w:t>
      </w:r>
      <w:r>
        <w:br/>
      </w:r>
      <w:r>
        <w:t xml:space="preserve">реноситься только, очень крБикими натура- </w:t>
      </w:r>
      <w:r>
        <w:br/>
      </w:r>
      <w:r>
        <w:t xml:space="preserve">ми. Температура текучей воды соотв’ </w:t>
      </w:r>
      <w:r>
        <w:br/>
      </w:r>
      <w:r>
        <w:t xml:space="preserve">ствуеть вньшней температур и такимъ </w:t>
      </w:r>
      <w:r>
        <w:br/>
      </w:r>
      <w:r>
        <w:t xml:space="preserve">образомъ Ътомъ представляется удобной </w:t>
      </w:r>
      <w:r>
        <w:br/>
      </w:r>
      <w:r>
        <w:t xml:space="preserve">для купан я. Лица, которыя зимою купают- </w:t>
      </w:r>
      <w:r>
        <w:br/>
      </w:r>
      <w:r>
        <w:t xml:space="preserve">сея въ прорубяхь для такъ наз закалива- </w:t>
      </w:r>
      <w:r>
        <w:br/>
      </w:r>
      <w:r>
        <w:t xml:space="preserve">шШя организма, забываютъ, что таюя край- </w:t>
      </w:r>
      <w:r>
        <w:br/>
      </w:r>
      <w:r>
        <w:t xml:space="preserve">ности ведуть въ концф концовь къ исто- </w:t>
      </w:r>
      <w:r>
        <w:br/>
      </w:r>
      <w:r>
        <w:t xml:space="preserve">щенио его. Введенное Э. Брандомъ 1861 </w:t>
      </w:r>
      <w:r>
        <w:br/>
      </w:r>
      <w:r>
        <w:t xml:space="preserve">въ Гермашши употреблеше холодн. ваннъ </w:t>
      </w:r>
      <w:r>
        <w:br/>
      </w:r>
      <w:r>
        <w:t xml:space="preserve">или холодныхьъ обертывашй при лихора- </w:t>
      </w:r>
      <w:r>
        <w:br/>
      </w:r>
      <w:r>
        <w:t xml:space="preserve">дочныхь заболъвашяхъ, въ особенности </w:t>
      </w:r>
      <w:r>
        <w:br/>
      </w:r>
      <w:r>
        <w:t xml:space="preserve">при брюшномь тифЪ, имБеть цьлью умень- </w:t>
      </w:r>
      <w:r>
        <w:br/>
      </w:r>
      <w:r>
        <w:t xml:space="preserve">шить температуру крови и устранить опа- </w:t>
      </w:r>
      <w:r>
        <w:br/>
      </w:r>
      <w:r>
        <w:t xml:space="preserve">сность, грозящую организму при продол- </w:t>
      </w:r>
      <w:r>
        <w:br/>
      </w:r>
      <w:r>
        <w:t xml:space="preserve">жительномъ повышеши температуры, хотя </w:t>
      </w:r>
      <w:r>
        <w:br/>
      </w:r>
      <w:r>
        <w:t xml:space="preserve">бы, относительно, она и не была особенно </w:t>
      </w:r>
      <w:r>
        <w:br/>
      </w:r>
      <w:r>
        <w:t xml:space="preserve">высока. При полу- или сидячихъ ван- </w:t>
      </w:r>
      <w:r>
        <w:br/>
      </w:r>
      <w:r>
        <w:t xml:space="preserve">нахъ вода достигаетъ до уровня пупка; </w:t>
      </w:r>
      <w:r>
        <w:br/>
      </w:r>
      <w:r>
        <w:t xml:space="preserve">верхняя же часть организма поливается во- </w:t>
      </w:r>
      <w:r>
        <w:br/>
      </w:r>
      <w:r>
        <w:t xml:space="preserve">дой и растирается или самимъ больнымъ,</w:t>
      </w:r>
    </w:p>
    <w:p>
      <w:pPr>
        <w:pStyle w:val="Normal"/>
      </w:pPr>
      <w:r>
        <w:t xml:space="preserve">Водольчентв.</w:t>
      </w:r>
    </w:p>
    <w:p>
      <w:pPr>
        <w:pStyle w:val="Normal"/>
      </w:pPr>
      <w:r>
        <w:t xml:space="preserve">если это возможно, или служителемъ. По- </w:t>
      </w:r>
      <w:r>
        <w:br/>
      </w:r>
      <w:r>
        <w:t xml:space="preserve">луванны соединяются часто еъ обливан1я- </w:t>
      </w:r>
      <w:r>
        <w:br/>
      </w:r>
      <w:r>
        <w:t xml:space="preserve">ми, ч5мъ достигается продолжительное от- </w:t>
      </w:r>
      <w:r>
        <w:br/>
      </w:r>
      <w:r>
        <w:t xml:space="preserve">влечене крови отъ головы и верхней части </w:t>
      </w:r>
      <w:r>
        <w:br/>
      </w:r>
      <w:r>
        <w:t xml:space="preserve">туловища и кромЪ того регулируется кро- </w:t>
      </w:r>
      <w:r>
        <w:br/>
      </w:r>
      <w:r>
        <w:t xml:space="preserve">вообращене. При нЪкотор. забольваняхь </w:t>
      </w:r>
      <w:r>
        <w:br/>
      </w:r>
      <w:r>
        <w:t xml:space="preserve">спинного и головн. мозга полуванны ока- </w:t>
      </w:r>
      <w:r>
        <w:br/>
      </w:r>
      <w:r>
        <w:t xml:space="preserve">зывають поэтому хорошее дъйстве, между </w:t>
      </w:r>
      <w:r>
        <w:br/>
      </w:r>
      <w:r>
        <w:t xml:space="preserve">тЬмь какъ при легочныхь страдашяхъь и </w:t>
      </w:r>
      <w:r>
        <w:br/>
      </w:r>
      <w:r>
        <w:t xml:space="preserve">у нервныхъ больныхъ ихъ слъдуеть избЪ- </w:t>
      </w:r>
      <w:r>
        <w:br/>
      </w:r>
      <w:r>
        <w:t xml:space="preserve">гать. Ножная ванна, при которой по- </w:t>
      </w:r>
      <w:r>
        <w:br/>
      </w:r>
      <w:r>
        <w:t xml:space="preserve">тружаются въ воду только ноги до колЪ- </w:t>
      </w:r>
      <w:r>
        <w:br/>
      </w:r>
      <w:r>
        <w:t xml:space="preserve">на, дъйствуетъ или какъ мЪетное средство, </w:t>
      </w:r>
      <w:r>
        <w:br/>
      </w:r>
      <w:r>
        <w:t xml:space="preserve">какъ напр. при ножныхъ потахъ, или же </w:t>
      </w:r>
      <w:r>
        <w:br/>
      </w:r>
      <w:r>
        <w:t xml:space="preserve">|какъ отвлекающее, напр. при головныхъ </w:t>
      </w:r>
      <w:r>
        <w:br/>
      </w:r>
      <w:r>
        <w:t xml:space="preserve">боляхъ, въ видЪ холодной ножной ванны </w:t>
      </w:r>
      <w:r>
        <w:br/>
      </w:r>
      <w:r>
        <w:t xml:space="preserve">10—50. В. примфняетея еще въ вид вли- </w:t>
      </w:r>
      <w:r>
        <w:br/>
      </w:r>
      <w:r>
        <w:t xml:space="preserve">ван! й (см.); такъ напр. при лихорадочн. </w:t>
      </w:r>
      <w:r>
        <w:br/>
      </w:r>
      <w:r>
        <w:t xml:space="preserve">заболъвашяхъь вливаютъ ежедневно по нБ- </w:t>
      </w:r>
      <w:r>
        <w:br/>
      </w:r>
      <w:r>
        <w:t xml:space="preserve">скольку разъ 1—2 литра холодной воды въ </w:t>
      </w:r>
      <w:r>
        <w:br/>
      </w:r>
      <w:r>
        <w:t xml:space="preserve">кишки и такимъ образомъ успъшно 60- </w:t>
      </w:r>
      <w:r>
        <w:br/>
      </w:r>
      <w:r>
        <w:t xml:space="preserve">`рятся съ лихорадкой. Душъ (см.) употре- </w:t>
      </w:r>
      <w:r>
        <w:br/>
      </w:r>
      <w:r>
        <w:t xml:space="preserve">| бляется или въ видЪ дождя, какь дожде- </w:t>
      </w:r>
      <w:r>
        <w:br/>
      </w:r>
      <w:r>
        <w:t xml:space="preserve">вая ванна (ирригащя), или въ видЪ водя- </w:t>
      </w:r>
      <w:r>
        <w:br/>
      </w:r>
      <w:r>
        <w:t xml:space="preserve">ной струи опредфленной силы, направлен- </w:t>
      </w:r>
      <w:r>
        <w:br/>
      </w:r>
      <w:r>
        <w:t xml:space="preserve">ную на какую-нибудь часть тфла: такъ </w:t>
      </w:r>
      <w:r>
        <w:br/>
      </w:r>
      <w:r>
        <w:t xml:space="preserve">напр. дЬйств!ю душа подвергаютъ хрони- </w:t>
      </w:r>
      <w:r>
        <w:br/>
      </w:r>
      <w:r>
        <w:t xml:space="preserve">чески больной колънный суставъ. Очень </w:t>
      </w:r>
      <w:r>
        <w:br/>
      </w:r>
      <w:r>
        <w:t xml:space="preserve">употребительны обертывантя (см.), при- </w:t>
      </w:r>
      <w:r>
        <w:br/>
      </w:r>
      <w:r>
        <w:t xml:space="preserve">сницовск!я обертывантя (см.), заверты- </w:t>
      </w:r>
      <w:r>
        <w:br/>
      </w:r>
      <w:r>
        <w:t xml:space="preserve">ван въ простыни (см.). Вмяше, кото- </w:t>
      </w:r>
      <w:r>
        <w:br/>
      </w:r>
      <w:r>
        <w:t xml:space="preserve">рое оказываеть В., сказывается гл. обра- </w:t>
      </w:r>
      <w:r>
        <w:br/>
      </w:r>
      <w:r>
        <w:t xml:space="preserve">зомъ на 1) регулироваши тепла въ орга- </w:t>
      </w:r>
      <w:r>
        <w:br/>
      </w:r>
      <w:r>
        <w:t xml:space="preserve">низмЪ, 2) тонусЪ кровеносныхъ сосудовъ, </w:t>
      </w:r>
      <w:r>
        <w:br/>
      </w:r>
      <w:r>
        <w:t xml:space="preserve">сердцз, кровяномъ давлени и распредЪ- </w:t>
      </w:r>
      <w:r>
        <w:br/>
      </w:r>
      <w:r>
        <w:t xml:space="preserve">леши крови, 3) нервной систем и муску- </w:t>
      </w:r>
      <w:r>
        <w:br/>
      </w:r>
      <w:r>
        <w:t xml:space="preserve">лалурЪ, 4) на секреторные органы, органы </w:t>
      </w:r>
      <w:r>
        <w:br/>
      </w:r>
      <w:r>
        <w:t xml:space="preserve">дыхашя и обмънъь веществъ (послЪднее </w:t>
      </w:r>
      <w:r>
        <w:br/>
      </w:r>
      <w:r>
        <w:t xml:space="preserve">должно пониматься въ самомъ широкомъ </w:t>
      </w:r>
      <w:r>
        <w:br/>
      </w:r>
      <w:r>
        <w:t xml:space="preserve">смысл). Приспособляя пазначеше В. кь </w:t>
      </w:r>
      <w:r>
        <w:br/>
      </w:r>
      <w:r>
        <w:t xml:space="preserve">единичн. случаямъ, можно правильнымъ </w:t>
      </w:r>
      <w:r>
        <w:br/>
      </w:r>
      <w:r>
        <w:t xml:space="preserve">прим нешемт его достигнуть хорошихъ ре- </w:t>
      </w:r>
      <w:r>
        <w:br/>
      </w:r>
      <w:r>
        <w:t xml:space="preserve">зультатовъ. Въ то время какъ лЪкарствен- </w:t>
      </w:r>
      <w:r>
        <w:br/>
      </w:r>
      <w:r>
        <w:t xml:space="preserve">ныя, дъйствуюцщИя химическ. путемъ серед: </w:t>
      </w:r>
      <w:r>
        <w:br/>
      </w:r>
      <w:r>
        <w:t xml:space="preserve">ства, могуть вызвать цфлый рядъ неожи- </w:t>
      </w:r>
      <w:r>
        <w:br/>
      </w:r>
      <w:r>
        <w:t xml:space="preserve">данных» побочныхь явлешй, правильно </w:t>
      </w:r>
      <w:r>
        <w:br/>
      </w:r>
      <w:r>
        <w:t xml:space="preserve">примфненнымь В. достигаются желаемые </w:t>
      </w:r>
      <w:r>
        <w:br/>
      </w:r>
      <w:r>
        <w:t xml:space="preserve">результаты безъ всякихъ побочныхь явле- </w:t>
      </w:r>
      <w:r>
        <w:br/>
      </w:r>
      <w:r>
        <w:t xml:space="preserve">ний. ТЬмъ не менЪе то же самое В., вйяя </w:t>
      </w:r>
      <w:r>
        <w:br/>
      </w:r>
      <w:r>
        <w:t xml:space="preserve">на нервную дЪятельность, можеть вызвать </w:t>
      </w:r>
      <w:r>
        <w:br/>
      </w:r>
      <w:r>
        <w:t xml:space="preserve">рефлекторныя явлен1я, а такъ какъ рефлек- </w:t>
      </w:r>
      <w:r>
        <w:br/>
      </w:r>
      <w:r>
        <w:t xml:space="preserve">сы очень различны у разныхъь лицъ, то </w:t>
      </w:r>
      <w:r>
        <w:br/>
      </w:r>
      <w:r>
        <w:t xml:space="preserve">слЪдовательно при этомъ лЪчени необхо- </w:t>
      </w:r>
      <w:r>
        <w:br/>
      </w:r>
      <w:r>
        <w:t xml:space="preserve">дима гораздо большая опытность, чъмъ при </w:t>
      </w:r>
      <w:r>
        <w:br/>
      </w:r>
      <w:r>
        <w:t xml:space="preserve">употреблен!и обыкновенн. л'Вкарственныхъ </w:t>
      </w:r>
      <w:r>
        <w:br/>
      </w:r>
      <w:r>
        <w:t xml:space="preserve">средствъ, которыя легко укладываются въ </w:t>
      </w:r>
      <w:r>
        <w:br/>
      </w:r>
      <w:r>
        <w:t xml:space="preserve">опредьленныя формулы и потому удобнЪе </w:t>
      </w:r>
      <w:r>
        <w:br/>
      </w:r>
      <w:r>
        <w:t xml:space="preserve">при лЪченш. Чисто физюлогичесье факты, </w:t>
      </w:r>
      <w:r>
        <w:br/>
      </w:r>
      <w:r>
        <w:t xml:space="preserve">на которыхъ основывается В., очень не мно-. </w:t>
      </w:r>
      <w:r>
        <w:br/>
      </w:r>
      <w:r>
        <w:t xml:space="preserve">гочисленны, между тБмь какъ для прак </w:t>
      </w:r>
      <w:r>
        <w:br/>
      </w:r>
      <w:r>
        <w:t xml:space="preserve">ческихь выводовъ требуется многольтй </w:t>
      </w:r>
      <w:r>
        <w:br/>
      </w:r>
      <w:r>
        <w:t xml:space="preserve">опыть и строгая индивндуализащя кажда- </w:t>
      </w:r>
      <w:r>
        <w:br/>
      </w:r>
      <w:r>
        <w:t xml:space="preserve">го отдьльнато случая. ВелЪдетые этого </w:t>
      </w:r>
      <w:r>
        <w:br/>
      </w:r>
      <w:r>
        <w:t xml:space="preserve">только въ посльде 10—15 лЪть появи- </w:t>
      </w:r>
      <w:r>
        <w:br/>
      </w:r>
      <w:r>
        <w:t xml:space="preserve">лось большее число врачей съ выработан- </w:t>
      </w:r>
      <w:r>
        <w:br/>
      </w:r>
      <w:r>
        <w:t xml:space="preserve">нымъ методомъ В.</w:t>
      </w:r>
    </w:p>
    <w:p>
      <w:pPr>
        <w:pStyle w:val="Normal"/>
      </w:pPr>
      <w:r>
        <w:t xml:space="preserve">Для лучшаго понимашя многосторонняго </w:t>
      </w:r>
      <w:r>
        <w:br/>
      </w:r>
      <w:r>
        <w:t xml:space="preserve">| вцяшя В. могуть служить наблюденя надъ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льчешя при скарлатинЪ и получаль пре- </w:t>
      </w:r>
      <w:r>
        <w:br/>
      </w:r>
      <w:r>
        <w:t xml:space="preserve">красные результаты. Особенно громкую из- </w:t>
      </w:r>
      <w:r>
        <w:br/>
      </w:r>
      <w:r>
        <w:t xml:space="preserve">въстноеть въ области В. пробрълъ Уиепи </w:t>
      </w:r>
      <w:r>
        <w:br/>
      </w:r>
      <w:r>
        <w:t xml:space="preserve">Рыеззи и, который лфчилъ холодной во- </w:t>
      </w:r>
      <w:r>
        <w:br/>
      </w:r>
      <w:r>
        <w:t xml:space="preserve">дой различн. болфзни и получаль етоль </w:t>
      </w:r>
      <w:r>
        <w:br/>
      </w:r>
      <w:r>
        <w:t xml:space="preserve">блестящие результаты, что къ нему стека- </w:t>
      </w:r>
      <w:r>
        <w:br/>
      </w:r>
      <w:r>
        <w:t xml:space="preserve">лись больные со веъхъ сторочь свЪта. Онъ </w:t>
      </w:r>
      <w:r>
        <w:br/>
      </w:r>
      <w:r>
        <w:t xml:space="preserve">употребляль холодную воду во всевозмож- </w:t>
      </w:r>
      <w:r>
        <w:br/>
      </w:r>
      <w:r>
        <w:t xml:space="preserve">ныхъ видахъ, какъ снаружи, такъ и внутри, </w:t>
      </w:r>
      <w:r>
        <w:br/>
      </w:r>
      <w:r>
        <w:t xml:space="preserve">противъ острыхъ и хроническ. заболЪван!й, </w:t>
      </w:r>
      <w:r>
        <w:br/>
      </w:r>
      <w:r>
        <w:t xml:space="preserve">но предпочтительно въ послфднихь случа- </w:t>
      </w:r>
      <w:r>
        <w:br/>
      </w:r>
      <w:r>
        <w:t xml:space="preserve">яхъ. Со времени Рымеззи ‘а В. получило </w:t>
      </w:r>
      <w:r>
        <w:br/>
      </w:r>
      <w:r>
        <w:t xml:space="preserve">научное основаше. Преувеличешя, въ ко- </w:t>
      </w:r>
      <w:r>
        <w:br/>
      </w:r>
      <w:r>
        <w:t xml:space="preserve">торыхъ виноватъ онъ со своими ученика- </w:t>
      </w:r>
      <w:r>
        <w:br/>
      </w:r>
      <w:r>
        <w:t xml:space="preserve">ми, подорвали довЪърМе къ В. и повлекли </w:t>
      </w:r>
      <w:r>
        <w:br/>
      </w:r>
      <w:r>
        <w:t xml:space="preserve">ограниченше примфнен!я въ практикЪ этого </w:t>
      </w:r>
      <w:r>
        <w:br/>
      </w:r>
      <w:r>
        <w:t xml:space="preserve">способа лъчешя. Въ новЪъйшее время еще </w:t>
      </w:r>
      <w:r>
        <w:br/>
      </w:r>
      <w:r>
        <w:t xml:space="preserve">большую извБетность иробрёлъ баваревй </w:t>
      </w:r>
      <w:r>
        <w:br/>
      </w:r>
      <w:r>
        <w:t xml:space="preserve">приходекй священникъ Зеразйай Кпефр </w:t>
      </w:r>
      <w:r>
        <w:br/>
      </w:r>
      <w:r>
        <w:t xml:space="preserve">своимъ „водольченемз“. Въ настоящее вре-</w:t>
      </w:r>
    </w:p>
    <w:p>
      <w:pPr>
        <w:pStyle w:val="Normal"/>
      </w:pPr>
      <w:r>
        <w:t xml:space="preserve">мя В. прим няется при многочисленныхъ |</w:t>
      </w:r>
    </w:p>
    <w:p>
      <w:pPr>
        <w:pStyle w:val="Normal"/>
      </w:pPr>
      <w:r>
        <w:t xml:space="preserve">хроническихъь болфзняхь и именно при </w:t>
      </w:r>
      <w:r>
        <w:br/>
      </w:r>
      <w:r>
        <w:t xml:space="preserve">тьхъ, которыя выражаются общимъ нару- </w:t>
      </w:r>
      <w:r>
        <w:br/>
      </w:r>
      <w:r>
        <w:t xml:space="preserve">шенемъ питавя, напр. сифилисЪ, также </w:t>
      </w:r>
      <w:r>
        <w:br/>
      </w:r>
      <w:r>
        <w:t xml:space="preserve">различныхъ формахъ ревматизма, хронич. </w:t>
      </w:r>
      <w:r>
        <w:br/>
      </w:r>
      <w:r>
        <w:t xml:space="preserve">катаррахъ желудка, бронховъ, при душев- </w:t>
      </w:r>
      <w:r>
        <w:br/>
      </w:r>
      <w:r>
        <w:t xml:space="preserve">ныхЪ заболъвашяхъ (гипохондрая, истер!я), </w:t>
      </w:r>
      <w:r>
        <w:br/>
      </w:r>
      <w:r>
        <w:t xml:space="preserve">извБстныхъ формахъ невралгй, параличей </w:t>
      </w:r>
      <w:r>
        <w:br/>
      </w:r>
      <w:r>
        <w:t xml:space="preserve">и пр., оказывая блестящее дЪйстве. При </w:t>
      </w:r>
      <w:r>
        <w:br/>
      </w:r>
      <w:r>
        <w:t xml:space="preserve">нануряющ. организмъ забольвашяхь (ча- </w:t>
      </w:r>
      <w:r>
        <w:br/>
      </w:r>
      <w:r>
        <w:t xml:space="preserve">хоткЪ, ракЪ, сахарномъ мочеизнуренш) В. </w:t>
      </w:r>
      <w:r>
        <w:br/>
      </w:r>
      <w:r>
        <w:t xml:space="preserve">совершенно непригодно. У многихь лицъ </w:t>
      </w:r>
      <w:r>
        <w:br/>
      </w:r>
      <w:r>
        <w:t xml:space="preserve">продолжительное употреблене холодн. во- </w:t>
      </w:r>
      <w:r>
        <w:br/>
      </w:r>
      <w:r>
        <w:t xml:space="preserve">ды вызываетъ на кожь. сыпь въ видЪ пу- </w:t>
      </w:r>
      <w:r>
        <w:br/>
      </w:r>
      <w:r>
        <w:t xml:space="preserve">зырьковъ („критическая сыпь“ врачей фа- </w:t>
      </w:r>
      <w:r>
        <w:br/>
      </w:r>
      <w:r>
        <w:t xml:space="preserve">натиковъ водол5чешя), не имфющую осс </w:t>
      </w:r>
      <w:r>
        <w:br/>
      </w:r>
      <w:r>
        <w:t xml:space="preserve">беннаго значеня и легко подающуюся лЪ </w:t>
      </w:r>
      <w:r>
        <w:br/>
      </w:r>
      <w:r>
        <w:t xml:space="preserve">ченио, посл прекращен!я В. или же когда </w:t>
      </w:r>
      <w:r>
        <w:br/>
      </w:r>
      <w:r>
        <w:t xml:space="preserve">ортанизмъ привыкаетъ къ нему</w:t>
      </w:r>
    </w:p>
    <w:p>
      <w:pPr>
        <w:pStyle w:val="Normal"/>
      </w:pPr>
      <w:r>
        <w:t xml:space="preserve">В. примБняется въ формЪ холодныхъ </w:t>
      </w:r>
      <w:r>
        <w:br/>
      </w:r>
      <w:r>
        <w:t xml:space="preserve">обтиран!й (см.), ваннъ (см.), котор. въ </w:t>
      </w:r>
      <w:r>
        <w:br/>
      </w:r>
      <w:r>
        <w:t xml:space="preserve">свою очередь раздъляются на полныя, по- </w:t>
      </w:r>
      <w:r>
        <w:br/>
      </w:r>
      <w:r>
        <w:t xml:space="preserve">лу-сидячя и ножныя ванны. При полн. </w:t>
      </w:r>
      <w:r>
        <w:br/>
      </w:r>
      <w:r>
        <w:t xml:space="preserve">ваннах вода должна по возможности омы- </w:t>
      </w:r>
      <w:r>
        <w:br/>
      </w:r>
      <w:r>
        <w:t xml:space="preserve">вать все тъло; но ванны, вода для кото- </w:t>
      </w:r>
      <w:r>
        <w:br/>
      </w:r>
      <w:r>
        <w:t xml:space="preserve">рыхъ берется изъ источниковъ или колод- </w:t>
      </w:r>
      <w:r>
        <w:br/>
      </w:r>
      <w:r>
        <w:t xml:space="preserve">цевъ, слишкомъ прохладны и могуть пе- </w:t>
      </w:r>
      <w:r>
        <w:br/>
      </w:r>
      <w:r>
        <w:t xml:space="preserve">реноситься только, очень крБикими натура- </w:t>
      </w:r>
      <w:r>
        <w:br/>
      </w:r>
      <w:r>
        <w:t xml:space="preserve">ми. Температура текучей воды соотв’ </w:t>
      </w:r>
      <w:r>
        <w:br/>
      </w:r>
      <w:r>
        <w:t xml:space="preserve">ствуеть вньшней температур и такимъ </w:t>
      </w:r>
      <w:r>
        <w:br/>
      </w:r>
      <w:r>
        <w:t xml:space="preserve">образомъ Ътомъ представляется удобной </w:t>
      </w:r>
      <w:r>
        <w:br/>
      </w:r>
      <w:r>
        <w:t xml:space="preserve">для купан я. Лица, которыя зимою купают- </w:t>
      </w:r>
      <w:r>
        <w:br/>
      </w:r>
      <w:r>
        <w:t xml:space="preserve">сея въ прорубяхь для такъ наз закалива- </w:t>
      </w:r>
      <w:r>
        <w:br/>
      </w:r>
      <w:r>
        <w:t xml:space="preserve">шШя организма, забываютъ, что таюя край- </w:t>
      </w:r>
      <w:r>
        <w:br/>
      </w:r>
      <w:r>
        <w:t xml:space="preserve">ности ведуть въ концф концовь къ исто- </w:t>
      </w:r>
      <w:r>
        <w:br/>
      </w:r>
      <w:r>
        <w:t xml:space="preserve">щенио его. Введенное Э. Брандомъ 1861 </w:t>
      </w:r>
      <w:r>
        <w:br/>
      </w:r>
      <w:r>
        <w:t xml:space="preserve">въ Гермашши употреблеше холодн. ваннъ </w:t>
      </w:r>
      <w:r>
        <w:br/>
      </w:r>
      <w:r>
        <w:t xml:space="preserve">или холодныхьъ обертывашй при лихора- </w:t>
      </w:r>
      <w:r>
        <w:br/>
      </w:r>
      <w:r>
        <w:t xml:space="preserve">дочныхь заболъвашяхъ, въ особенности </w:t>
      </w:r>
      <w:r>
        <w:br/>
      </w:r>
      <w:r>
        <w:t xml:space="preserve">при брюшномь тифЪ, имБеть цьлью умень- </w:t>
      </w:r>
      <w:r>
        <w:br/>
      </w:r>
      <w:r>
        <w:t xml:space="preserve">шить температуру крови и устранить опа- </w:t>
      </w:r>
      <w:r>
        <w:br/>
      </w:r>
      <w:r>
        <w:t xml:space="preserve">сность, грозящую организму при продол- </w:t>
      </w:r>
      <w:r>
        <w:br/>
      </w:r>
      <w:r>
        <w:t xml:space="preserve">жительномъ повышеши температуры, хотя </w:t>
      </w:r>
      <w:r>
        <w:br/>
      </w:r>
      <w:r>
        <w:t xml:space="preserve">бы, относительно, она и не была особенно </w:t>
      </w:r>
      <w:r>
        <w:br/>
      </w:r>
      <w:r>
        <w:t xml:space="preserve">высока. При полу- или сидячихъ ван- </w:t>
      </w:r>
      <w:r>
        <w:br/>
      </w:r>
      <w:r>
        <w:t xml:space="preserve">нахъ вода достигаетъ до уровня пупка; </w:t>
      </w:r>
      <w:r>
        <w:br/>
      </w:r>
      <w:r>
        <w:t xml:space="preserve">верхняя же часть организма поливается во- </w:t>
      </w:r>
      <w:r>
        <w:br/>
      </w:r>
      <w:r>
        <w:t xml:space="preserve">дой и растирается или самимъ больнымъ,</w:t>
      </w:r>
    </w:p>
    <w:p>
      <w:pPr>
        <w:pStyle w:val="Normal"/>
      </w:pPr>
      <w:r>
        <w:t xml:space="preserve">Водольчентв.</w:t>
      </w:r>
    </w:p>
    <w:p>
      <w:pPr>
        <w:pStyle w:val="Normal"/>
      </w:pPr>
      <w:r>
        <w:t xml:space="preserve">если это возможно, или служителемъ. По- </w:t>
      </w:r>
      <w:r>
        <w:br/>
      </w:r>
      <w:r>
        <w:t xml:space="preserve">луванны соединяются часто еъ обливан1я- </w:t>
      </w:r>
      <w:r>
        <w:br/>
      </w:r>
      <w:r>
        <w:t xml:space="preserve">ми, ч5мъ достигается продолжительное от- </w:t>
      </w:r>
      <w:r>
        <w:br/>
      </w:r>
      <w:r>
        <w:t xml:space="preserve">влечене крови отъ головы и верхней части </w:t>
      </w:r>
      <w:r>
        <w:br/>
      </w:r>
      <w:r>
        <w:t xml:space="preserve">туловища и кромЪ того регулируется кро- </w:t>
      </w:r>
      <w:r>
        <w:br/>
      </w:r>
      <w:r>
        <w:t xml:space="preserve">вообращене. При нЪкотор. забольваняхь </w:t>
      </w:r>
      <w:r>
        <w:br/>
      </w:r>
      <w:r>
        <w:t xml:space="preserve">спинного и головн. мозга полуванны ока- </w:t>
      </w:r>
      <w:r>
        <w:br/>
      </w:r>
      <w:r>
        <w:t xml:space="preserve">зываютьъ поэтому хорошее дъйстве, между </w:t>
      </w:r>
      <w:r>
        <w:br/>
      </w:r>
      <w:r>
        <w:t xml:space="preserve">тЬмь какъ при легочныхь страдашяхъь и </w:t>
      </w:r>
      <w:r>
        <w:br/>
      </w:r>
      <w:r>
        <w:t xml:space="preserve">у нервныхъ больныхъ ихъ слъдуеть избЪ- </w:t>
      </w:r>
      <w:r>
        <w:br/>
      </w:r>
      <w:r>
        <w:t xml:space="preserve">гать. Ножная ванна, при которой по- </w:t>
      </w:r>
      <w:r>
        <w:br/>
      </w:r>
      <w:r>
        <w:t xml:space="preserve">тружаются въ воду только ноги до колЪ- </w:t>
      </w:r>
      <w:r>
        <w:br/>
      </w:r>
      <w:r>
        <w:t xml:space="preserve">на, дъйствуетъ или какъ мЪетное средство, </w:t>
      </w:r>
      <w:r>
        <w:br/>
      </w:r>
      <w:r>
        <w:t xml:space="preserve">какъ напр. при ножныхъ потахъ, или же </w:t>
      </w:r>
      <w:r>
        <w:br/>
      </w:r>
      <w:r>
        <w:t xml:space="preserve">|какъ отвлекающее, напр. при головныхъ </w:t>
      </w:r>
      <w:r>
        <w:br/>
      </w:r>
      <w:r>
        <w:t xml:space="preserve">боляхъ, въ видЪ холодной ножной ванны </w:t>
      </w:r>
      <w:r>
        <w:br/>
      </w:r>
      <w:r>
        <w:t xml:space="preserve">10—50. В. примфняетея еще въ вид вли- </w:t>
      </w:r>
      <w:r>
        <w:br/>
      </w:r>
      <w:r>
        <w:t xml:space="preserve">ван! й (см.); такъ напр. при лихорадочн. </w:t>
      </w:r>
      <w:r>
        <w:br/>
      </w:r>
      <w:r>
        <w:t xml:space="preserve">заболъвашяхъь вливаютъ ежедневно по нБ- </w:t>
      </w:r>
      <w:r>
        <w:br/>
      </w:r>
      <w:r>
        <w:t xml:space="preserve">скольку разъ 1—2 литра холодной воды въ </w:t>
      </w:r>
      <w:r>
        <w:br/>
      </w:r>
      <w:r>
        <w:t xml:space="preserve">кишки и такимъ образомъ успъшно 60- </w:t>
      </w:r>
      <w:r>
        <w:br/>
      </w:r>
      <w:r>
        <w:t xml:space="preserve">`рятся съ лихорадкой. Душъ (см.) употре- </w:t>
      </w:r>
      <w:r>
        <w:br/>
      </w:r>
      <w:r>
        <w:t xml:space="preserve">| бляется или въ видЪ дождя, какь дожде- </w:t>
      </w:r>
      <w:r>
        <w:br/>
      </w:r>
      <w:r>
        <w:t xml:space="preserve">вая ванна (ирригащя), или въ видЪ водя- </w:t>
      </w:r>
      <w:r>
        <w:br/>
      </w:r>
      <w:r>
        <w:t xml:space="preserve">ной струи опредфленной силы, направлен- </w:t>
      </w:r>
      <w:r>
        <w:br/>
      </w:r>
      <w:r>
        <w:t xml:space="preserve">ную на какую-нибудь часть тфла: такъ </w:t>
      </w:r>
      <w:r>
        <w:br/>
      </w:r>
      <w:r>
        <w:t xml:space="preserve">напр. дЬйств!ю душа подвергаютъ хрони- </w:t>
      </w:r>
      <w:r>
        <w:br/>
      </w:r>
      <w:r>
        <w:t xml:space="preserve">чески больной кольнный суставъ. Очень </w:t>
      </w:r>
      <w:r>
        <w:br/>
      </w:r>
      <w:r>
        <w:t xml:space="preserve">употребительны обертывантя (см.), при- </w:t>
      </w:r>
      <w:r>
        <w:br/>
      </w:r>
      <w:r>
        <w:t xml:space="preserve">сницовск!я обертывантя (см.), заверты- </w:t>
      </w:r>
      <w:r>
        <w:br/>
      </w:r>
      <w:r>
        <w:t xml:space="preserve">ван въ простыни (см.). Вмяше, кото- </w:t>
      </w:r>
      <w:r>
        <w:br/>
      </w:r>
      <w:r>
        <w:t xml:space="preserve">рое оказываеть В., сказывается гл. обра- </w:t>
      </w:r>
      <w:r>
        <w:br/>
      </w:r>
      <w:r>
        <w:t xml:space="preserve">зомъ на 1) регулироваши тепла въ орга- </w:t>
      </w:r>
      <w:r>
        <w:br/>
      </w:r>
      <w:r>
        <w:t xml:space="preserve">низмЪ, 2) тонусЪ кровеносныхъ сосудовъ, </w:t>
      </w:r>
      <w:r>
        <w:br/>
      </w:r>
      <w:r>
        <w:t xml:space="preserve">сердцз, кровяномъ давлени и распредЪ- </w:t>
      </w:r>
      <w:r>
        <w:br/>
      </w:r>
      <w:r>
        <w:t xml:space="preserve">леши крови, 3) нервной систем и муску- </w:t>
      </w:r>
      <w:r>
        <w:br/>
      </w:r>
      <w:r>
        <w:t xml:space="preserve">лалурЪ, 4) на секреторные органы, органы </w:t>
      </w:r>
      <w:r>
        <w:br/>
      </w:r>
      <w:r>
        <w:t xml:space="preserve">дыхашя и обмЪънъ веществъ (послЪъднее </w:t>
      </w:r>
      <w:r>
        <w:br/>
      </w:r>
      <w:r>
        <w:t xml:space="preserve">должно пониматься въ самомъ широкомъ </w:t>
      </w:r>
      <w:r>
        <w:br/>
      </w:r>
      <w:r>
        <w:t xml:space="preserve">смысл). Приспособляя пазначеше В. кь </w:t>
      </w:r>
      <w:r>
        <w:br/>
      </w:r>
      <w:r>
        <w:t xml:space="preserve">единичн. случаямъ, можно правильнымъ </w:t>
      </w:r>
      <w:r>
        <w:br/>
      </w:r>
      <w:r>
        <w:t xml:space="preserve">прим нешемт его достигнуть хорошихъ ре- </w:t>
      </w:r>
      <w:r>
        <w:br/>
      </w:r>
      <w:r>
        <w:t xml:space="preserve">зультатовъ. Въ то время какъ лЪкарствен- </w:t>
      </w:r>
      <w:r>
        <w:br/>
      </w:r>
      <w:r>
        <w:t xml:space="preserve">ныя, дъйствуюцщИя химическ. путемъ серед: </w:t>
      </w:r>
      <w:r>
        <w:br/>
      </w:r>
      <w:r>
        <w:t xml:space="preserve">ства, могуть вызвать цфлый рядъ неожи- </w:t>
      </w:r>
      <w:r>
        <w:br/>
      </w:r>
      <w:r>
        <w:t xml:space="preserve">данных» побочныхь явлешй, правильно </w:t>
      </w:r>
      <w:r>
        <w:br/>
      </w:r>
      <w:r>
        <w:t xml:space="preserve">примфненнымьъ В. достигаются желаемые </w:t>
      </w:r>
      <w:r>
        <w:br/>
      </w:r>
      <w:r>
        <w:t xml:space="preserve">результаты безъ всякихъ побочныхь явле- </w:t>
      </w:r>
      <w:r>
        <w:br/>
      </w:r>
      <w:r>
        <w:t xml:space="preserve">ний. ТЬмъ не менЪе то же самое В., вйяя </w:t>
      </w:r>
      <w:r>
        <w:br/>
      </w:r>
      <w:r>
        <w:t xml:space="preserve">на нервную дЪятельность, можеть вызвать </w:t>
      </w:r>
      <w:r>
        <w:br/>
      </w:r>
      <w:r>
        <w:t xml:space="preserve">рефлекторныя явлен1я, а такъ какъ рефлек- </w:t>
      </w:r>
      <w:r>
        <w:br/>
      </w:r>
      <w:r>
        <w:t xml:space="preserve">сы очень различны у разныхъь лицъ, то </w:t>
      </w:r>
      <w:r>
        <w:br/>
      </w:r>
      <w:r>
        <w:t xml:space="preserve">слЪдовательно при этомъ лЪчени необхо- </w:t>
      </w:r>
      <w:r>
        <w:br/>
      </w:r>
      <w:r>
        <w:t xml:space="preserve">дима гораздо большая опытность, чъмъ при </w:t>
      </w:r>
      <w:r>
        <w:br/>
      </w:r>
      <w:r>
        <w:t xml:space="preserve">употреблени обыкновенн. л'Вкарственныхъ </w:t>
      </w:r>
      <w:r>
        <w:br/>
      </w:r>
      <w:r>
        <w:t xml:space="preserve">средствъ, которыя легко укладываются въ </w:t>
      </w:r>
      <w:r>
        <w:br/>
      </w:r>
      <w:r>
        <w:t xml:space="preserve">опредъленныя формулы и потому удобнЪе </w:t>
      </w:r>
      <w:r>
        <w:br/>
      </w:r>
      <w:r>
        <w:t xml:space="preserve">при лЪченш. Чисто физюлогичесье факты, </w:t>
      </w:r>
      <w:r>
        <w:br/>
      </w:r>
      <w:r>
        <w:t xml:space="preserve">на которыхъ основывается В., очень не мно-. </w:t>
      </w:r>
      <w:r>
        <w:br/>
      </w:r>
      <w:r>
        <w:t xml:space="preserve">гочисленны, между тЬмь какъ для прак </w:t>
      </w:r>
      <w:r>
        <w:br/>
      </w:r>
      <w:r>
        <w:t xml:space="preserve">ческихь выводовъ требуется многольтй </w:t>
      </w:r>
      <w:r>
        <w:br/>
      </w:r>
      <w:r>
        <w:t xml:space="preserve">опыть и строгая индивидуализащя кажда- </w:t>
      </w:r>
      <w:r>
        <w:br/>
      </w:r>
      <w:r>
        <w:t xml:space="preserve">го отдьльнато случая. ВелЪдетые этого </w:t>
      </w:r>
      <w:r>
        <w:br/>
      </w:r>
      <w:r>
        <w:t xml:space="preserve">только въ посльде 10—15 лЪть появи- </w:t>
      </w:r>
      <w:r>
        <w:br/>
      </w:r>
      <w:r>
        <w:t xml:space="preserve">лось большее число врачей съ выработан- </w:t>
      </w:r>
      <w:r>
        <w:br/>
      </w:r>
      <w:r>
        <w:t xml:space="preserve">нымъ методомъ В.</w:t>
      </w:r>
    </w:p>
    <w:p>
      <w:pPr>
        <w:pStyle w:val="Normal"/>
      </w:pPr>
      <w:r>
        <w:t xml:space="preserve">Для лучшаго понимашя многосторонняго </w:t>
      </w:r>
      <w:r>
        <w:br/>
      </w:r>
      <w:r>
        <w:t xml:space="preserve">| вцяшя В. могуть служить наблюденя надъ</w:t>
      </w:r>
    </w:p>
    <w:p>
      <w:pPr>
        <w:pStyle w:val="Normal"/>
      </w:pPr>
      <w:r>
        <w:t xml:space="preserve">Водолъчение. 261</w:t>
      </w:r>
    </w:p>
    <w:p>
      <w:pPr>
        <w:pStyle w:val="Normal"/>
      </w:pPr>
      <w:r>
        <w:t xml:space="preserve">дъйстыемъ его при тиф. При поверхност- </w:t>
      </w:r>
      <w:r>
        <w:br/>
      </w:r>
      <w:r>
        <w:t xml:space="preserve">номъ взглядЪ можно придти къ заключе- </w:t>
      </w:r>
      <w:r>
        <w:br/>
      </w:r>
      <w:r>
        <w:t xml:space="preserve">нИо, что дъйствье В. сводится здВеь един- </w:t>
      </w:r>
      <w:r>
        <w:br/>
      </w:r>
      <w:r>
        <w:t xml:space="preserve">ственно къ пониженю температуры тзла, </w:t>
      </w:r>
      <w:r>
        <w:br/>
      </w:r>
      <w:r>
        <w:t xml:space="preserve">и такимъ образомъ служить симптоматич. </w:t>
      </w:r>
      <w:r>
        <w:br/>
      </w:r>
      <w:r>
        <w:t xml:space="preserve">средствомъ. Когда было доказано, что по- </w:t>
      </w:r>
      <w:r>
        <w:br/>
      </w:r>
      <w:r>
        <w:t xml:space="preserve">вышенная температура не представляеть </w:t>
      </w:r>
      <w:r>
        <w:br/>
      </w:r>
      <w:r>
        <w:t xml:space="preserve">существенной опасности для организма, но </w:t>
      </w:r>
      <w:r>
        <w:br/>
      </w:r>
      <w:r>
        <w:t xml:space="preserve">что друшя, сопровождающ!я высокую тем- </w:t>
      </w:r>
      <w:r>
        <w:br/>
      </w:r>
      <w:r>
        <w:t xml:space="preserve">пературу явлешя отравленя вредны, дума- </w:t>
      </w:r>
      <w:r>
        <w:br/>
      </w:r>
      <w:r>
        <w:t xml:space="preserve">ли, вопреки неопровержимымъ результа- </w:t>
      </w:r>
      <w:r>
        <w:br/>
      </w:r>
      <w:r>
        <w:t xml:space="preserve">тамъ В., что послзднее можно замънить </w:t>
      </w:r>
      <w:r>
        <w:br/>
      </w:r>
      <w:r>
        <w:t xml:space="preserve">внутренними средствами, тВмъ боле, что </w:t>
      </w:r>
      <w:r>
        <w:br/>
      </w:r>
      <w:r>
        <w:t xml:space="preserve">примънен!е ихъ гораздо удобнЪе для уха- </w:t>
      </w:r>
      <w:r>
        <w:br/>
      </w:r>
      <w:r>
        <w:t xml:space="preserve">живающаго персонала. Опытами МагазНа- </w:t>
      </w:r>
      <w:r>
        <w:br/>
      </w:r>
      <w:r>
        <w:t xml:space="preserve">по установлено, что употребительнзйпия </w:t>
      </w:r>
      <w:r>
        <w:br/>
      </w:r>
      <w:r>
        <w:t xml:space="preserve">внутреннйя противолихорадочныя средства </w:t>
      </w:r>
      <w:r>
        <w:br/>
      </w:r>
      <w:r>
        <w:t xml:space="preserve">влекутъ за собою расширеше сосудовъ и </w:t>
      </w:r>
      <w:r>
        <w:br/>
      </w:r>
      <w:r>
        <w:t xml:space="preserve">понижен!е кровяного давленя, такъ что </w:t>
      </w:r>
      <w:r>
        <w:br/>
      </w:r>
      <w:r>
        <w:t xml:space="preserve">двятельность сердца и выдЪлительная дЪя- </w:t>
      </w:r>
      <w:r>
        <w:br/>
      </w:r>
      <w:r>
        <w:t xml:space="preserve">тельность почекъ ослабляется; между тьмъ </w:t>
      </w:r>
      <w:r>
        <w:br/>
      </w:r>
      <w:r>
        <w:t xml:space="preserve">какъ прохладныя ванны помимо своего жа- </w:t>
      </w:r>
      <w:r>
        <w:br/>
      </w:r>
      <w:r>
        <w:t xml:space="preserve">ропонижающаго дьйствя, ук ляють сер- </w:t>
      </w:r>
      <w:r>
        <w:br/>
      </w:r>
      <w:r>
        <w:t xml:space="preserve">дечную мышцу, повышаютъ тонусъ крове- </w:t>
      </w:r>
      <w:r>
        <w:br/>
      </w:r>
      <w:r>
        <w:t xml:space="preserve">носныхъ сосудовъ, а также и выдЪлитель- </w:t>
      </w:r>
      <w:r>
        <w:br/>
      </w:r>
      <w:r>
        <w:t xml:space="preserve">ную способность почекъ. ПослЪднее осо- </w:t>
      </w:r>
      <w:r>
        <w:br/>
      </w:r>
      <w:r>
        <w:t xml:space="preserve">бенно важно, при лЪ5чен инфекцюнныхь </w:t>
      </w:r>
      <w:r>
        <w:br/>
      </w:r>
      <w:r>
        <w:t xml:space="preserve">забольв., такъ какъ почечн. выдЪълен!я осо- </w:t>
      </w:r>
      <w:r>
        <w:br/>
      </w:r>
      <w:r>
        <w:t xml:space="preserve">бенно богаты продуктами распада бЪлко- </w:t>
      </w:r>
      <w:r>
        <w:br/>
      </w:r>
      <w:r>
        <w:t xml:space="preserve">выхъ веществь и токсинами (ядовитыя ве- </w:t>
      </w:r>
      <w:r>
        <w:br/>
      </w:r>
      <w:r>
        <w:t xml:space="preserve">щества). Опыты Водие и \МеШ доказали, </w:t>
      </w:r>
      <w:r>
        <w:br/>
      </w:r>
      <w:r>
        <w:t xml:space="preserve">10 моча, выпущенная послЪ холодных </w:t>
      </w:r>
      <w:r>
        <w:br/>
      </w:r>
      <w:r>
        <w:t xml:space="preserve">ваннЪъ, дъйствуеть на животныхъ чрезвы- </w:t>
      </w:r>
      <w:r>
        <w:br/>
      </w:r>
      <w:r>
        <w:t xml:space="preserve">чайно ядовито, та же, которая выпущена </w:t>
      </w:r>
      <w:r>
        <w:br/>
      </w:r>
      <w:r>
        <w:t xml:space="preserve">послЪ употреблешя антипирина и другихъ </w:t>
      </w:r>
      <w:r>
        <w:br/>
      </w:r>
      <w:r>
        <w:t xml:space="preserve">подобныхъ средетвъ, такихъ свойствъ не </w:t>
      </w:r>
      <w:r>
        <w:br/>
      </w:r>
      <w:r>
        <w:t xml:space="preserve">иметь. Такимъ образомъ В. освобождаеть </w:t>
      </w:r>
      <w:r>
        <w:br/>
      </w:r>
      <w:r>
        <w:t xml:space="preserve">организмть отъ отравлешя и усиливаетъ его </w:t>
      </w:r>
      <w:r>
        <w:br/>
      </w:r>
      <w:r>
        <w:t xml:space="preserve">способность противодЪйствоваль вреднымъ </w:t>
      </w:r>
      <w:r>
        <w:br/>
      </w:r>
      <w:r>
        <w:t xml:space="preserve">вмяшямъ. Этимъ объясняются лучише ре- </w:t>
      </w:r>
      <w:r>
        <w:br/>
      </w:r>
      <w:r>
        <w:t xml:space="preserve">зультаты, которые, достигалотся оть В. при </w:t>
      </w:r>
      <w:r>
        <w:br/>
      </w:r>
      <w:r>
        <w:t xml:space="preserve">многихь хроническихъ инфекцюнныхъ 00- </w:t>
      </w:r>
      <w:r>
        <w:br/>
      </w:r>
      <w:r>
        <w:t xml:space="preserve">лЪзняхЪъ, напр. туберкулезв. При этомъ </w:t>
      </w:r>
      <w:r>
        <w:br/>
      </w:r>
      <w:r>
        <w:t xml:space="preserve">сльдуетъ замътить, что при хроническихъ </w:t>
      </w:r>
      <w:r>
        <w:br/>
      </w:r>
      <w:r>
        <w:t xml:space="preserve">инфекщяхь и при забольвашяхъ, нарушаю- </w:t>
      </w:r>
      <w:r>
        <w:br/>
      </w:r>
      <w:r>
        <w:t xml:space="preserve">щихъ обмънъ веществъ, В. соединяется съ </w:t>
      </w:r>
      <w:r>
        <w:br/>
      </w:r>
      <w:r>
        <w:t xml:space="preserve">употребленемъ теплой воды. Такъ какь </w:t>
      </w:r>
      <w:r>
        <w:br/>
      </w:r>
      <w:r>
        <w:t xml:space="preserve">выдфлительное вмяше В. проявляетея гл </w:t>
      </w:r>
      <w:r>
        <w:br/>
      </w:r>
      <w:r>
        <w:t xml:space="preserve">образомъ при имъющейся лихорадкЪ, то въ </w:t>
      </w:r>
      <w:r>
        <w:br/>
      </w:r>
      <w:r>
        <w:t xml:space="preserve">нелихорадящ. организм такого дъйстя </w:t>
      </w:r>
      <w:r>
        <w:br/>
      </w:r>
      <w:r>
        <w:t xml:space="preserve">можно достигнуть только искусственно выз- </w:t>
      </w:r>
      <w:r>
        <w:br/>
      </w:r>
      <w:r>
        <w:t xml:space="preserve">ваннымъ повышешемъ температуры и сл$- </w:t>
      </w:r>
      <w:r>
        <w:br/>
      </w:r>
      <w:r>
        <w:t xml:space="preserve">дующимъ затьмь охлаждешемъ организма. </w:t>
      </w:r>
      <w:r>
        <w:br/>
      </w:r>
      <w:r>
        <w:t xml:space="preserve">Это особенно цънно при разстройств® кро- </w:t>
      </w:r>
      <w:r>
        <w:br/>
      </w:r>
      <w:r>
        <w:t xml:space="preserve">вообращеня, сопровождающимея отечными </w:t>
      </w:r>
      <w:r>
        <w:br/>
      </w:r>
      <w:r>
        <w:t xml:space="preserve">опухолями, а также при ломоть, сифилити- </w:t>
      </w:r>
      <w:r>
        <w:br/>
      </w:r>
      <w:r>
        <w:t xml:space="preserve">ческихъ заболъвашяхъ, даже при отравле- </w:t>
      </w:r>
      <w:r>
        <w:br/>
      </w:r>
      <w:r>
        <w:t xml:space="preserve">ни мочей (мочекров!и), являющемся волЪд- </w:t>
      </w:r>
      <w:r>
        <w:br/>
      </w:r>
      <w:r>
        <w:t xml:space="preserve">стве различныхь болЪзней. Въ такихъ </w:t>
      </w:r>
      <w:r>
        <w:br/>
      </w:r>
      <w:r>
        <w:t xml:space="preserve">случаяхъ помощью пара или теплой воды </w:t>
      </w:r>
      <w:r>
        <w:br/>
      </w:r>
      <w:r>
        <w:t xml:space="preserve">вызываютъ кожное повышеше темпералу- </w:t>
      </w:r>
      <w:r>
        <w:br/>
      </w:r>
      <w:r>
        <w:t xml:space="preserve">ры, а затьмъ дъйствуютъ на какой-нибудь </w:t>
      </w:r>
      <w:r>
        <w:br/>
      </w:r>
      <w:r>
        <w:t xml:space="preserve">участокъ твла холоднымъ раздражителемъ; </w:t>
      </w:r>
      <w:r>
        <w:br/>
      </w:r>
      <w:r>
        <w:t xml:space="preserve">этимъ вызывается или боле глубокое ды- </w:t>
      </w:r>
      <w:r>
        <w:br/>
      </w:r>
      <w:r>
        <w:t xml:space="preserve">хаше, чёмъ повышается газообмънъ или </w:t>
      </w:r>
      <w:r>
        <w:br/>
      </w:r>
      <w:r>
        <w:t xml:space="preserve">азотистый обмЪънъ, или усиливается сгора+ </w:t>
      </w:r>
      <w:r>
        <w:br/>
      </w:r>
      <w:r>
        <w:t xml:space="preserve">н!е жира, или же наконецъ извЪъетныя ядо- </w:t>
      </w:r>
      <w:r>
        <w:br/>
      </w:r>
      <w:r>
        <w:t xml:space="preserve">витыя вещества выводятся изъ организма</w:t>
      </w:r>
    </w:p>
    <w:p>
      <w:pPr>
        <w:pStyle w:val="Normal"/>
      </w:pPr>
      <w:r>
        <w:t xml:space="preserve">потовыми железами, что доказано опытами </w:t>
      </w:r>
      <w:r>
        <w:br/>
      </w:r>
      <w:r>
        <w:t xml:space="preserve">Взаппег"а.</w:t>
      </w:r>
    </w:p>
    <w:p>
      <w:pPr>
        <w:pStyle w:val="Normal"/>
      </w:pPr>
      <w:r>
        <w:t xml:space="preserve">На нервную систему можно вщять при </w:t>
      </w:r>
      <w:r>
        <w:br/>
      </w:r>
      <w:r>
        <w:t xml:space="preserve">помощи В. различно. Смотря по тому, какъ </w:t>
      </w:r>
      <w:r>
        <w:br/>
      </w:r>
      <w:r>
        <w:t xml:space="preserve">реагируетъ больной, болЪзненное нервное </w:t>
      </w:r>
      <w:r>
        <w:br/>
      </w:r>
      <w:r>
        <w:t xml:space="preserve">возбуждеше можеть быть ослаблено или </w:t>
      </w:r>
      <w:r>
        <w:br/>
      </w:r>
      <w:r>
        <w:t xml:space="preserve">водой, температура которой близка темпер. </w:t>
      </w:r>
      <w:r>
        <w:br/>
      </w:r>
      <w:r>
        <w:t xml:space="preserve">твла, или же примфненемъ холодн. душа. </w:t>
      </w:r>
      <w:r>
        <w:br/>
      </w:r>
      <w:r>
        <w:t xml:space="preserve">Посльдшй сильный раздражитель можно </w:t>
      </w:r>
      <w:r>
        <w:br/>
      </w:r>
      <w:r>
        <w:t xml:space="preserve">совЪтовать въ тьхъ случаяхъ, когда пора- </w:t>
      </w:r>
      <w:r>
        <w:br/>
      </w:r>
      <w:r>
        <w:t xml:space="preserve">женные нервы находятся близко’ къ по- </w:t>
      </w:r>
      <w:r>
        <w:br/>
      </w:r>
      <w:r>
        <w:t xml:space="preserve">верхности тБла, если на нихъ можно в\ять </w:t>
      </w:r>
      <w:r>
        <w:br/>
      </w:r>
      <w:r>
        <w:t xml:space="preserve">рефлекторно или же, наконець, если боль- </w:t>
      </w:r>
      <w:r>
        <w:br/>
      </w:r>
      <w:r>
        <w:t xml:space="preserve">ной доступенъ внушенио. Если ни одного </w:t>
      </w:r>
      <w:r>
        <w:br/>
      </w:r>
      <w:r>
        <w:t xml:space="preserve">изъ этихъ 3 условй нЪтЪ, тогда для умень- </w:t>
      </w:r>
      <w:r>
        <w:br/>
      </w:r>
      <w:r>
        <w:t xml:space="preserve">шен1я возбужд. должно употреблять теплую, </w:t>
      </w:r>
      <w:r>
        <w:br/>
      </w:r>
      <w:r>
        <w:t xml:space="preserve">т. е. близкую къ темпер. тьла, воду. Ре- </w:t>
      </w:r>
      <w:r>
        <w:br/>
      </w:r>
      <w:r>
        <w:t xml:space="preserve">зультаты зависятъ въ этихьъ случаяхъ оть </w:t>
      </w:r>
      <w:r>
        <w:br/>
      </w:r>
      <w:r>
        <w:t xml:space="preserve">продолжительности лЪчешя вообще и въ </w:t>
      </w:r>
      <w:r>
        <w:br/>
      </w:r>
      <w:r>
        <w:t xml:space="preserve">каждый отдъльный сеансь. При этомъ </w:t>
      </w:r>
      <w:r>
        <w:br/>
      </w:r>
      <w:r>
        <w:t xml:space="preserve">должно каждый случай строго индивидуа- </w:t>
      </w:r>
      <w:r>
        <w:br/>
      </w:r>
      <w:r>
        <w:t xml:space="preserve">лизировать, потому что одно и то же лЪ- </w:t>
      </w:r>
      <w:r>
        <w:br/>
      </w:r>
      <w:r>
        <w:t xml:space="preserve">чене при одномъ и томъ же забольваши </w:t>
      </w:r>
      <w:r>
        <w:br/>
      </w:r>
      <w:r>
        <w:t xml:space="preserve">можеть даль противоположные результаты </w:t>
      </w:r>
      <w:r>
        <w:br/>
      </w:r>
      <w:r>
        <w:t xml:space="preserve">у различныхъ больныхъ. Въ индивидуа- </w:t>
      </w:r>
      <w:r>
        <w:br/>
      </w:r>
      <w:r>
        <w:t xml:space="preserve">лизаци заключается и сила и вредъ В., </w:t>
      </w:r>
      <w:r>
        <w:br/>
      </w:r>
      <w:r>
        <w:t xml:space="preserve">при которомъ особенно надо помнить, что </w:t>
      </w:r>
      <w:r>
        <w:br/>
      </w:r>
      <w:r>
        <w:t xml:space="preserve">льчить слЪдуеть не болЪзнь, а больного.</w:t>
      </w:r>
    </w:p>
    <w:p>
      <w:pPr>
        <w:pStyle w:val="Normal"/>
      </w:pPr>
      <w:r>
        <w:t xml:space="preserve">Истор1я. Ужевъ индской литерату- </w:t>
      </w:r>
      <w:r>
        <w:br/>
      </w:r>
      <w:r>
        <w:t xml:space="preserve">р (Веды Сусрута) и египетскихъь папи- </w:t>
      </w:r>
      <w:r>
        <w:br/>
      </w:r>
      <w:r>
        <w:t xml:space="preserve">русахъ говорится объ примвнеши В. Очень </w:t>
      </w:r>
      <w:r>
        <w:br/>
      </w:r>
      <w:r>
        <w:t xml:space="preserve">вЪроятно, что Гипнократъ изучиль и оцЪъ- </w:t>
      </w:r>
      <w:r>
        <w:br/>
      </w:r>
      <w:r>
        <w:t xml:space="preserve">нилЪъ его благодаря египетекимъ жрецамъ </w:t>
      </w:r>
      <w:r>
        <w:br/>
      </w:r>
      <w:r>
        <w:t xml:space="preserve">и затъмъ уже ввелъ В. въ Греши. Грече- </w:t>
      </w:r>
      <w:r>
        <w:br/>
      </w:r>
      <w:r>
        <w:t xml:space="preserve">све врачи, а именно Асклепадъ изъ Пру- </w:t>
      </w:r>
      <w:r>
        <w:br/>
      </w:r>
      <w:r>
        <w:t xml:space="preserve">зы ввелъ его въ Римъ подъ назвашемъ </w:t>
      </w:r>
      <w:r>
        <w:br/>
      </w:r>
      <w:r>
        <w:t xml:space="preserve">„Рзуспгоциез“ (холодныя ванны); этими </w:t>
      </w:r>
      <w:r>
        <w:br/>
      </w:r>
      <w:r>
        <w:t xml:space="preserve">холодными ваннами былъ излЪченъ импе- </w:t>
      </w:r>
      <w:r>
        <w:br/>
      </w:r>
      <w:r>
        <w:t xml:space="preserve">раторъ Августъь греч. вольноотпущенникомт </w:t>
      </w:r>
      <w:r>
        <w:br/>
      </w:r>
      <w:r>
        <w:t xml:space="preserve">Антовемъ Муза отъ тяжелой ломоты въ ко- </w:t>
      </w:r>
      <w:r>
        <w:br/>
      </w:r>
      <w:r>
        <w:t xml:space="preserve">стяхь. Это счастливое лвчене имЪло гл. </w:t>
      </w:r>
      <w:r>
        <w:br/>
      </w:r>
      <w:r>
        <w:t xml:space="preserve">образомъ вмяше на общественное положе- </w:t>
      </w:r>
      <w:r>
        <w:br/>
      </w:r>
      <w:r>
        <w:t xml:space="preserve">не врачей, которые до этого набирались </w:t>
      </w:r>
      <w:r>
        <w:br/>
      </w:r>
      <w:r>
        <w:t xml:space="preserve">изъ вольноотпущенныхь рабовъ, теперь же, </w:t>
      </w:r>
      <w:r>
        <w:br/>
      </w:r>
      <w:r>
        <w:t xml:space="preserve">по царскому приказу они были возведены </w:t>
      </w:r>
      <w:r>
        <w:br/>
      </w:r>
      <w:r>
        <w:t xml:space="preserve">въ придворные. Но съ падешемъ антич- </w:t>
      </w:r>
      <w:r>
        <w:br/>
      </w:r>
      <w:r>
        <w:t xml:space="preserve">ной культуры, распространивиИйся было </w:t>
      </w:r>
      <w:r>
        <w:br/>
      </w:r>
      <w:r>
        <w:t xml:space="preserve">способъ В. сталъ забываться, хотя отъ </w:t>
      </w:r>
      <w:r>
        <w:br/>
      </w:r>
      <w:r>
        <w:t xml:space="preserve">времени до времени и появлялись выдаю- </w:t>
      </w:r>
      <w:r>
        <w:br/>
      </w:r>
      <w:r>
        <w:t xml:space="preserve">пцеся умы, ревностно отстаивавие пользу </w:t>
      </w:r>
      <w:r>
        <w:br/>
      </w:r>
      <w:r>
        <w:t xml:space="preserve">В. Таковъ быль французекй хирургъ Ам- </w:t>
      </w:r>
      <w:r>
        <w:br/>
      </w:r>
      <w:r>
        <w:t xml:space="preserve">бруазъ Паре, замвнивнИй лЪчене ранъ ки- </w:t>
      </w:r>
      <w:r>
        <w:br/>
      </w:r>
      <w:r>
        <w:t xml:space="preserve">пящимъ масломъ (!), перевязкой ихъ хо- </w:t>
      </w:r>
      <w:r>
        <w:br/>
      </w:r>
      <w:r>
        <w:t xml:space="preserve">лодными компрессами, велЪъдетве чего и </w:t>
      </w:r>
      <w:r>
        <w:br/>
      </w:r>
      <w:r>
        <w:t xml:space="preserve">считается реформаторомъ въ хирурги. 00- </w:t>
      </w:r>
      <w:r>
        <w:br/>
      </w:r>
      <w:r>
        <w:t xml:space="preserve">новителемъ В. можно считать лондонекаго </w:t>
      </w:r>
      <w:r>
        <w:br/>
      </w:r>
      <w:r>
        <w:t xml:space="preserve">врача сэра Джона Флойера (Еюуег) 1649— </w:t>
      </w:r>
      <w:r>
        <w:br/>
      </w:r>
      <w:r>
        <w:t xml:space="preserve">1734), котораго „Рзусвгошза“ (холодн. ку- </w:t>
      </w:r>
      <w:r>
        <w:br/>
      </w:r>
      <w:r>
        <w:t xml:space="preserve">панья), съ 1702 появилось въ безчислен- </w:t>
      </w:r>
      <w:r>
        <w:br/>
      </w:r>
      <w:r>
        <w:t xml:space="preserve">номъ количествЪ изданй. ЗатЪъмъ сторон- </w:t>
      </w:r>
      <w:r>
        <w:br/>
      </w:r>
      <w:r>
        <w:t xml:space="preserve">никами этого лБчешя были англ. врачи </w:t>
      </w:r>
      <w:r>
        <w:br/>
      </w:r>
      <w:r>
        <w:t xml:space="preserve">Джонъ Кёррье (Сигые), „Веротёз оп йе её </w:t>
      </w:r>
      <w:r>
        <w:br/>
      </w:r>
      <w:r>
        <w:t xml:space="preserve">{есё5 оЁ умег шт ЧеЪгШе @1зеазе“ 1797) и </w:t>
      </w:r>
      <w:r>
        <w:br/>
      </w:r>
      <w:r>
        <w:t xml:space="preserve">Райть (\Ут!16), которые опгибочно упоми- </w:t>
      </w:r>
      <w:r>
        <w:br/>
      </w:r>
      <w:r>
        <w:t xml:space="preserve">наются во многихЪъ сочинешяхъ, какъ во- </w:t>
      </w:r>
      <w:r>
        <w:br/>
      </w:r>
      <w:r>
        <w:t xml:space="preserve">зобновители стараго ученя. Дальнъйшимъ </w:t>
      </w:r>
      <w:r>
        <w:br/>
      </w:r>
      <w:r>
        <w:t xml:space="preserve">усиьхомъ своимъ Вобязано шлезингскому </w:t>
      </w:r>
      <w:r>
        <w:br/>
      </w:r>
      <w:r>
        <w:t xml:space="preserve">врачу 1опапт’у 5115тио4’у Нави, сь его</w:t>
      </w:r>
    </w:p>
    <w:p>
      <w:pPr>
        <w:pStyle w:val="Normal"/>
      </w:pPr>
      <w:r>
        <w:t xml:space="preserve">Водолъчение. 261</w:t>
      </w:r>
    </w:p>
    <w:p>
      <w:pPr>
        <w:pStyle w:val="Normal"/>
      </w:pPr>
      <w:r>
        <w:t xml:space="preserve">дъйстыемъ его при тиф. При поверхност- </w:t>
      </w:r>
      <w:r>
        <w:br/>
      </w:r>
      <w:r>
        <w:t xml:space="preserve">номъ взглядЪ можно придти къ заключе- </w:t>
      </w:r>
      <w:r>
        <w:br/>
      </w:r>
      <w:r>
        <w:t xml:space="preserve">нИо, что дъйствье В. сводится здВеь един- </w:t>
      </w:r>
      <w:r>
        <w:br/>
      </w:r>
      <w:r>
        <w:t xml:space="preserve">ственно къ пониженю температуры тзла, </w:t>
      </w:r>
      <w:r>
        <w:br/>
      </w:r>
      <w:r>
        <w:t xml:space="preserve">и такимъ образомъ служить симптоматич. </w:t>
      </w:r>
      <w:r>
        <w:br/>
      </w:r>
      <w:r>
        <w:t xml:space="preserve">средствомъ. Когда было доказано, что по- </w:t>
      </w:r>
      <w:r>
        <w:br/>
      </w:r>
      <w:r>
        <w:t xml:space="preserve">вышенная температура не представляеть </w:t>
      </w:r>
      <w:r>
        <w:br/>
      </w:r>
      <w:r>
        <w:t xml:space="preserve">существенной опасности для организма, но </w:t>
      </w:r>
      <w:r>
        <w:br/>
      </w:r>
      <w:r>
        <w:t xml:space="preserve">что друшя, сопровождающ!я высокую тем- </w:t>
      </w:r>
      <w:r>
        <w:br/>
      </w:r>
      <w:r>
        <w:t xml:space="preserve">пературу явлешя отравленя вредны, дума- </w:t>
      </w:r>
      <w:r>
        <w:br/>
      </w:r>
      <w:r>
        <w:t xml:space="preserve">ли, вопреки неопровержимымъ результа- </w:t>
      </w:r>
      <w:r>
        <w:br/>
      </w:r>
      <w:r>
        <w:t xml:space="preserve">тамъ В., что послзднее можно замънить </w:t>
      </w:r>
      <w:r>
        <w:br/>
      </w:r>
      <w:r>
        <w:t xml:space="preserve">внутренними средствами, тВмъ боле, что </w:t>
      </w:r>
      <w:r>
        <w:br/>
      </w:r>
      <w:r>
        <w:t xml:space="preserve">примънен!е ихъ гораздо удобнЪе для уха- </w:t>
      </w:r>
      <w:r>
        <w:br/>
      </w:r>
      <w:r>
        <w:t xml:space="preserve">живающаго персонала. Опытами МагазНа- </w:t>
      </w:r>
      <w:r>
        <w:br/>
      </w:r>
      <w:r>
        <w:t xml:space="preserve">по установлено, что употребительнзйпия </w:t>
      </w:r>
      <w:r>
        <w:br/>
      </w:r>
      <w:r>
        <w:t xml:space="preserve">внутреннйя противолихорадочныя средства </w:t>
      </w:r>
      <w:r>
        <w:br/>
      </w:r>
      <w:r>
        <w:t xml:space="preserve">влекутъ за собою расширеше сосудовъ и </w:t>
      </w:r>
      <w:r>
        <w:br/>
      </w:r>
      <w:r>
        <w:t xml:space="preserve">понижен!е кровяного давленя, такъ что </w:t>
      </w:r>
      <w:r>
        <w:br/>
      </w:r>
      <w:r>
        <w:t xml:space="preserve">двятельность сердца и выдЪлительная дЪя- </w:t>
      </w:r>
      <w:r>
        <w:br/>
      </w:r>
      <w:r>
        <w:t xml:space="preserve">тельность почекъ ослабляется; между тьмъ </w:t>
      </w:r>
      <w:r>
        <w:br/>
      </w:r>
      <w:r>
        <w:t xml:space="preserve">какъ прохладныя ванны помимо своего жа- </w:t>
      </w:r>
      <w:r>
        <w:br/>
      </w:r>
      <w:r>
        <w:t xml:space="preserve">ропонижающаго дьйствя, ук ляють сер- </w:t>
      </w:r>
      <w:r>
        <w:br/>
      </w:r>
      <w:r>
        <w:t xml:space="preserve">дечную мышцу, повышаютъ тонусъ крове- </w:t>
      </w:r>
      <w:r>
        <w:br/>
      </w:r>
      <w:r>
        <w:t xml:space="preserve">носныхъ сосудовъ, а также и выдЪлитель- </w:t>
      </w:r>
      <w:r>
        <w:br/>
      </w:r>
      <w:r>
        <w:t xml:space="preserve">ную способность почекъ. ПослЪднее осо- </w:t>
      </w:r>
      <w:r>
        <w:br/>
      </w:r>
      <w:r>
        <w:t xml:space="preserve">бенно важно, при лЪ5чен инфекцюнныхь </w:t>
      </w:r>
      <w:r>
        <w:br/>
      </w:r>
      <w:r>
        <w:t xml:space="preserve">забольв., такъ какъ почечн. выдЪълен!я осо- </w:t>
      </w:r>
      <w:r>
        <w:br/>
      </w:r>
      <w:r>
        <w:t xml:space="preserve">бенно богаты продуктами распада бЪлко- </w:t>
      </w:r>
      <w:r>
        <w:br/>
      </w:r>
      <w:r>
        <w:t xml:space="preserve">выхъ веществь и токсинами (ядовитыя ве- </w:t>
      </w:r>
      <w:r>
        <w:br/>
      </w:r>
      <w:r>
        <w:t xml:space="preserve">щества). Опыты Водие и \МеШ доказали, </w:t>
      </w:r>
      <w:r>
        <w:br/>
      </w:r>
      <w:r>
        <w:t xml:space="preserve">10 моча, выпущенная послЪ холодных </w:t>
      </w:r>
      <w:r>
        <w:br/>
      </w:r>
      <w:r>
        <w:t xml:space="preserve">ваннЪъ, дъйствуеть на животныхъ чрезвы- </w:t>
      </w:r>
      <w:r>
        <w:br/>
      </w:r>
      <w:r>
        <w:t xml:space="preserve">чайно ядовито, та же, которая выпущена </w:t>
      </w:r>
      <w:r>
        <w:br/>
      </w:r>
      <w:r>
        <w:t xml:space="preserve">послЪ употреблешя антипирина и другихъ </w:t>
      </w:r>
      <w:r>
        <w:br/>
      </w:r>
      <w:r>
        <w:t xml:space="preserve">подобныхъ средетвъ, такихъ свойствъ не </w:t>
      </w:r>
      <w:r>
        <w:br/>
      </w:r>
      <w:r>
        <w:t xml:space="preserve">иметь. Такимъ образомъ В. освобождаеть </w:t>
      </w:r>
      <w:r>
        <w:br/>
      </w:r>
      <w:r>
        <w:t xml:space="preserve">организмть отъ отравлешя и усиливаетъ его </w:t>
      </w:r>
      <w:r>
        <w:br/>
      </w:r>
      <w:r>
        <w:t xml:space="preserve">способность противодЪйствоваль вреднымъ </w:t>
      </w:r>
      <w:r>
        <w:br/>
      </w:r>
      <w:r>
        <w:t xml:space="preserve">вмяшямъ. Этимъ объясняются лучише ре- </w:t>
      </w:r>
      <w:r>
        <w:br/>
      </w:r>
      <w:r>
        <w:t xml:space="preserve">зультаты, которые, достигалотся оть В. при </w:t>
      </w:r>
      <w:r>
        <w:br/>
      </w:r>
      <w:r>
        <w:t xml:space="preserve">многихь хроническихъ инфекцюнныхъ 00- </w:t>
      </w:r>
      <w:r>
        <w:br/>
      </w:r>
      <w:r>
        <w:t xml:space="preserve">лЪзняхЪъ, напр. туберкулезв. При этомъ </w:t>
      </w:r>
      <w:r>
        <w:br/>
      </w:r>
      <w:r>
        <w:t xml:space="preserve">сльдуетъ замътить, что при хроническихъ </w:t>
      </w:r>
      <w:r>
        <w:br/>
      </w:r>
      <w:r>
        <w:t xml:space="preserve">инфекщяхь и при забольвашяхъ, нарушаю- </w:t>
      </w:r>
      <w:r>
        <w:br/>
      </w:r>
      <w:r>
        <w:t xml:space="preserve">щихъ обмънъ веществъ, В. соединяется съ </w:t>
      </w:r>
      <w:r>
        <w:br/>
      </w:r>
      <w:r>
        <w:t xml:space="preserve">употребленемъ теплой воды. Такъ какь </w:t>
      </w:r>
      <w:r>
        <w:br/>
      </w:r>
      <w:r>
        <w:t xml:space="preserve">выдфлительное вмяше В. проявляетея гл </w:t>
      </w:r>
      <w:r>
        <w:br/>
      </w:r>
      <w:r>
        <w:t xml:space="preserve">образомъ при имъющейся лихорадкЪ, то въ </w:t>
      </w:r>
      <w:r>
        <w:br/>
      </w:r>
      <w:r>
        <w:t xml:space="preserve">нелихорадящ. организм такого дъйстя </w:t>
      </w:r>
      <w:r>
        <w:br/>
      </w:r>
      <w:r>
        <w:t xml:space="preserve">можно достигнуть только искусственно выз- </w:t>
      </w:r>
      <w:r>
        <w:br/>
      </w:r>
      <w:r>
        <w:t xml:space="preserve">ваннымъ повышешемъ температуры и сл$- </w:t>
      </w:r>
      <w:r>
        <w:br/>
      </w:r>
      <w:r>
        <w:t xml:space="preserve">дующимъ затьмь охлаждешемъ организма. </w:t>
      </w:r>
      <w:r>
        <w:br/>
      </w:r>
      <w:r>
        <w:t xml:space="preserve">Это особенно цънно при разстройств® кро- </w:t>
      </w:r>
      <w:r>
        <w:br/>
      </w:r>
      <w:r>
        <w:t xml:space="preserve">вообращеня, сопровождающимея отечными </w:t>
      </w:r>
      <w:r>
        <w:br/>
      </w:r>
      <w:r>
        <w:t xml:space="preserve">опухолями, а также при ломоть, сифилити- </w:t>
      </w:r>
      <w:r>
        <w:br/>
      </w:r>
      <w:r>
        <w:t xml:space="preserve">ческихъ заболъвашяхъ, даже при отравле- </w:t>
      </w:r>
      <w:r>
        <w:br/>
      </w:r>
      <w:r>
        <w:t xml:space="preserve">ни мочей (мочекров!и), являющемся волЪд- </w:t>
      </w:r>
      <w:r>
        <w:br/>
      </w:r>
      <w:r>
        <w:t xml:space="preserve">стве различныхь болЪзней. Въ такихъ </w:t>
      </w:r>
      <w:r>
        <w:br/>
      </w:r>
      <w:r>
        <w:t xml:space="preserve">случаяхъ помощью пара или теплой воды </w:t>
      </w:r>
      <w:r>
        <w:br/>
      </w:r>
      <w:r>
        <w:t xml:space="preserve">вызываютъ кожное повышеше темпералу- </w:t>
      </w:r>
      <w:r>
        <w:br/>
      </w:r>
      <w:r>
        <w:t xml:space="preserve">ры, а затьмъ дъйствуютъ на какой-нибудь </w:t>
      </w:r>
      <w:r>
        <w:br/>
      </w:r>
      <w:r>
        <w:t xml:space="preserve">участокъ твла холоднымъ раздражителемъ; </w:t>
      </w:r>
      <w:r>
        <w:br/>
      </w:r>
      <w:r>
        <w:t xml:space="preserve">этимъ вызывается или боле глубокое ды- </w:t>
      </w:r>
      <w:r>
        <w:br/>
      </w:r>
      <w:r>
        <w:t xml:space="preserve">хаше, чёмъ повышается газообмънъ или </w:t>
      </w:r>
      <w:r>
        <w:br/>
      </w:r>
      <w:r>
        <w:t xml:space="preserve">азотистый обмЪънъ, или усиливается сгора+ </w:t>
      </w:r>
      <w:r>
        <w:br/>
      </w:r>
      <w:r>
        <w:t xml:space="preserve">н!е жира, или же наконецъ извЪъстныя ядо- </w:t>
      </w:r>
      <w:r>
        <w:br/>
      </w:r>
      <w:r>
        <w:t xml:space="preserve">витыя вещества выводятся изъ организма</w:t>
      </w:r>
    </w:p>
    <w:p>
      <w:pPr>
        <w:pStyle w:val="Normal"/>
      </w:pPr>
      <w:r>
        <w:t xml:space="preserve">потовыми железами, что доказано опытами </w:t>
      </w:r>
      <w:r>
        <w:br/>
      </w:r>
      <w:r>
        <w:t xml:space="preserve">Взаппег"а.</w:t>
      </w:r>
    </w:p>
    <w:p>
      <w:pPr>
        <w:pStyle w:val="Normal"/>
      </w:pPr>
      <w:r>
        <w:t xml:space="preserve">На нервную систему можно вщять при </w:t>
      </w:r>
      <w:r>
        <w:br/>
      </w:r>
      <w:r>
        <w:t xml:space="preserve">помощи В. различно. Смотря по тому, какъ </w:t>
      </w:r>
      <w:r>
        <w:br/>
      </w:r>
      <w:r>
        <w:t xml:space="preserve">реагируетъ больной, болЪзненное нервное </w:t>
      </w:r>
      <w:r>
        <w:br/>
      </w:r>
      <w:r>
        <w:t xml:space="preserve">возбуждеше можеть быть ослаблено или </w:t>
      </w:r>
      <w:r>
        <w:br/>
      </w:r>
      <w:r>
        <w:t xml:space="preserve">водой, температура которой близка темпер. </w:t>
      </w:r>
      <w:r>
        <w:br/>
      </w:r>
      <w:r>
        <w:t xml:space="preserve">твла, или же примфненемъ холодн. душа. </w:t>
      </w:r>
      <w:r>
        <w:br/>
      </w:r>
      <w:r>
        <w:t xml:space="preserve">Посльдшй сильный раздражитель можно </w:t>
      </w:r>
      <w:r>
        <w:br/>
      </w:r>
      <w:r>
        <w:t xml:space="preserve">совЪтовать въ тьхъ случаяхъ, когда пора- </w:t>
      </w:r>
      <w:r>
        <w:br/>
      </w:r>
      <w:r>
        <w:t xml:space="preserve">женные нервы находятся близко’ къ по- </w:t>
      </w:r>
      <w:r>
        <w:br/>
      </w:r>
      <w:r>
        <w:t xml:space="preserve">верхности тБла, если на нихъ можно в\ять </w:t>
      </w:r>
      <w:r>
        <w:br/>
      </w:r>
      <w:r>
        <w:t xml:space="preserve">рефлекторно или же, наконець, если боль- </w:t>
      </w:r>
      <w:r>
        <w:br/>
      </w:r>
      <w:r>
        <w:t xml:space="preserve">ной доступенъ внушенио. Если ни одного </w:t>
      </w:r>
      <w:r>
        <w:br/>
      </w:r>
      <w:r>
        <w:t xml:space="preserve">изъ этихъ 3 условй нЪтЪ, тогда для умень- </w:t>
      </w:r>
      <w:r>
        <w:br/>
      </w:r>
      <w:r>
        <w:t xml:space="preserve">шен1я возбужд. должно употреблять теплую, </w:t>
      </w:r>
      <w:r>
        <w:br/>
      </w:r>
      <w:r>
        <w:t xml:space="preserve">т. е. близкую къ темпер. тъла, воду. Ре- </w:t>
      </w:r>
      <w:r>
        <w:br/>
      </w:r>
      <w:r>
        <w:t xml:space="preserve">зультаты зависятъ въ этихъ случаяхъ оть </w:t>
      </w:r>
      <w:r>
        <w:br/>
      </w:r>
      <w:r>
        <w:t xml:space="preserve">продолжительности лЪчешя вообще и въ </w:t>
      </w:r>
      <w:r>
        <w:br/>
      </w:r>
      <w:r>
        <w:t xml:space="preserve">каждый отдъльный сеансь. При этомъ </w:t>
      </w:r>
      <w:r>
        <w:br/>
      </w:r>
      <w:r>
        <w:t xml:space="preserve">должно каждый случай строго индивидуа- </w:t>
      </w:r>
      <w:r>
        <w:br/>
      </w:r>
      <w:r>
        <w:t xml:space="preserve">лизировать, потому что одно и то же лЪ- </w:t>
      </w:r>
      <w:r>
        <w:br/>
      </w:r>
      <w:r>
        <w:t xml:space="preserve">ченше при одномъ и томъ же забольваши </w:t>
      </w:r>
      <w:r>
        <w:br/>
      </w:r>
      <w:r>
        <w:t xml:space="preserve">можеть даль противоположные результаты </w:t>
      </w:r>
      <w:r>
        <w:br/>
      </w:r>
      <w:r>
        <w:t xml:space="preserve">у различныхъ больныхъ. Въ индивидуа- </w:t>
      </w:r>
      <w:r>
        <w:br/>
      </w:r>
      <w:r>
        <w:t xml:space="preserve">лизаци заключается и сила и вредъ В., </w:t>
      </w:r>
      <w:r>
        <w:br/>
      </w:r>
      <w:r>
        <w:t xml:space="preserve">при которомъ особенно надо помнить, что </w:t>
      </w:r>
      <w:r>
        <w:br/>
      </w:r>
      <w:r>
        <w:t xml:space="preserve">льчить слвдуеть не болЪзнь, а больного.</w:t>
      </w:r>
    </w:p>
    <w:p>
      <w:pPr>
        <w:pStyle w:val="Normal"/>
      </w:pPr>
      <w:r>
        <w:t xml:space="preserve">Истор!я. Ужевъ индской литерату- </w:t>
      </w:r>
      <w:r>
        <w:br/>
      </w:r>
      <w:r>
        <w:t xml:space="preserve">р (Веды Сусрута) и египетскихъь папи- </w:t>
      </w:r>
      <w:r>
        <w:br/>
      </w:r>
      <w:r>
        <w:t xml:space="preserve">русахъ говорится объ примфнеши В. Очень </w:t>
      </w:r>
      <w:r>
        <w:br/>
      </w:r>
      <w:r>
        <w:t xml:space="preserve">вЪроятно, что Гипнократъ изучиль и оцЪъ- </w:t>
      </w:r>
      <w:r>
        <w:br/>
      </w:r>
      <w:r>
        <w:t xml:space="preserve">нилЪъ его благодаря египетекимъ жрецамъ </w:t>
      </w:r>
      <w:r>
        <w:br/>
      </w:r>
      <w:r>
        <w:t xml:space="preserve">и затъмъ уже ввелъ В. въ Греши. Грече- </w:t>
      </w:r>
      <w:r>
        <w:br/>
      </w:r>
      <w:r>
        <w:t xml:space="preserve">све врачи, а именно Асклепадъ изъ Пру- </w:t>
      </w:r>
      <w:r>
        <w:br/>
      </w:r>
      <w:r>
        <w:t xml:space="preserve">зы ввелъ его въ Римъ подъ назвашемъ </w:t>
      </w:r>
      <w:r>
        <w:br/>
      </w:r>
      <w:r>
        <w:t xml:space="preserve">„Рзуспгоциез“ (холодныя ванны); этими </w:t>
      </w:r>
      <w:r>
        <w:br/>
      </w:r>
      <w:r>
        <w:t xml:space="preserve">холодными ваннами былъ излЪченъ импе- </w:t>
      </w:r>
      <w:r>
        <w:br/>
      </w:r>
      <w:r>
        <w:t xml:space="preserve">раторъ Августъь греч. вольноотпущенникомт </w:t>
      </w:r>
      <w:r>
        <w:br/>
      </w:r>
      <w:r>
        <w:t xml:space="preserve">Антовемъ Муза отъ тяжелой ломоты въ ко- </w:t>
      </w:r>
      <w:r>
        <w:br/>
      </w:r>
      <w:r>
        <w:t xml:space="preserve">стяхь. Это счастливое лвчене имЪло гл. </w:t>
      </w:r>
      <w:r>
        <w:br/>
      </w:r>
      <w:r>
        <w:t xml:space="preserve">образомъ вмяше на общественное положе- </w:t>
      </w:r>
      <w:r>
        <w:br/>
      </w:r>
      <w:r>
        <w:t xml:space="preserve">не врачей, которые до этого набирались </w:t>
      </w:r>
      <w:r>
        <w:br/>
      </w:r>
      <w:r>
        <w:t xml:space="preserve">изъ вольноотпущенныхь рабовъ, теперь же, </w:t>
      </w:r>
      <w:r>
        <w:br/>
      </w:r>
      <w:r>
        <w:t xml:space="preserve">по царскому приказу они были возведены </w:t>
      </w:r>
      <w:r>
        <w:br/>
      </w:r>
      <w:r>
        <w:t xml:space="preserve">въ придворные. Но съ падешемъ антич- </w:t>
      </w:r>
      <w:r>
        <w:br/>
      </w:r>
      <w:r>
        <w:t xml:space="preserve">ной культуры, распространивиИйся было </w:t>
      </w:r>
      <w:r>
        <w:br/>
      </w:r>
      <w:r>
        <w:t xml:space="preserve">способъ В. сталъ забываться, хотя отъ </w:t>
      </w:r>
      <w:r>
        <w:br/>
      </w:r>
      <w:r>
        <w:t xml:space="preserve">времени до времени и появлялись выдаю- </w:t>
      </w:r>
      <w:r>
        <w:br/>
      </w:r>
      <w:r>
        <w:t xml:space="preserve">пцеся умы, ревностно отстаивавие пользу </w:t>
      </w:r>
      <w:r>
        <w:br/>
      </w:r>
      <w:r>
        <w:t xml:space="preserve">В. Таковъ быль французекй хирургъ Ам- </w:t>
      </w:r>
      <w:r>
        <w:br/>
      </w:r>
      <w:r>
        <w:t xml:space="preserve">бруазъ Паре, замвнивнИй лЪчене ранъ ки- </w:t>
      </w:r>
      <w:r>
        <w:br/>
      </w:r>
      <w:r>
        <w:t xml:space="preserve">пящимъ масломъ (!), перевязкой ихъ хо- </w:t>
      </w:r>
      <w:r>
        <w:br/>
      </w:r>
      <w:r>
        <w:t xml:space="preserve">лодными компрессами, велЪъдетве чего и </w:t>
      </w:r>
      <w:r>
        <w:br/>
      </w:r>
      <w:r>
        <w:t xml:space="preserve">считается реформаторомъ въ хирурги. 06- </w:t>
      </w:r>
      <w:r>
        <w:br/>
      </w:r>
      <w:r>
        <w:t xml:space="preserve">новителемъ В. можно считать лондонскаго </w:t>
      </w:r>
      <w:r>
        <w:br/>
      </w:r>
      <w:r>
        <w:t xml:space="preserve">врача сэра Джона Флойера (Еюуег) 1649— </w:t>
      </w:r>
      <w:r>
        <w:br/>
      </w:r>
      <w:r>
        <w:t xml:space="preserve">1734), котораго „Рзусвгошза“ (холодн. ку- </w:t>
      </w:r>
      <w:r>
        <w:br/>
      </w:r>
      <w:r>
        <w:t xml:space="preserve">панья), съ 1702 появилось въ безчислен- </w:t>
      </w:r>
      <w:r>
        <w:br/>
      </w:r>
      <w:r>
        <w:t xml:space="preserve">номъ количествЪ изданй. ЗатЪъмъ сторон- </w:t>
      </w:r>
      <w:r>
        <w:br/>
      </w:r>
      <w:r>
        <w:t xml:space="preserve">никами этого лБчешя были англ. врачи </w:t>
      </w:r>
      <w:r>
        <w:br/>
      </w:r>
      <w:r>
        <w:t xml:space="preserve">Джонъ Кёррье (Сите), „Веротёз оп йе её </w:t>
      </w:r>
      <w:r>
        <w:br/>
      </w:r>
      <w:r>
        <w:t xml:space="preserve">{есё5 оЁ умег ш ЧергШе @1зеазе“ 1797) и </w:t>
      </w:r>
      <w:r>
        <w:br/>
      </w:r>
      <w:r>
        <w:t xml:space="preserve">Райть (\Ут!16), которые опгибочно упоми- </w:t>
      </w:r>
      <w:r>
        <w:br/>
      </w:r>
      <w:r>
        <w:t xml:space="preserve">наются во многихЪъ сочинешяхъ, какъ во- </w:t>
      </w:r>
      <w:r>
        <w:br/>
      </w:r>
      <w:r>
        <w:t xml:space="preserve">зобновители стараго ученя. Дальнъйшимъ </w:t>
      </w:r>
      <w:r>
        <w:br/>
      </w:r>
      <w:r>
        <w:t xml:space="preserve">усиьхомъ своимъ Вобязано шлезингскому </w:t>
      </w:r>
      <w:r>
        <w:br/>
      </w:r>
      <w:r>
        <w:t xml:space="preserve">врачу 1опапт’у 5115тио4’у Нави, сь его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появившимся 1738, „Тгажбаё уоп ег Ктай </w:t>
      </w:r>
      <w:r>
        <w:br/>
      </w:r>
      <w:r>
        <w:t xml:space="preserve">ца \Уикиас 4ез КаЦеп \/’аззетз“, изъ ко- </w:t>
      </w:r>
      <w:r>
        <w:br/>
      </w:r>
      <w:r>
        <w:t xml:space="preserve">тораго черпали знашя не только врачи, за- </w:t>
      </w:r>
      <w:r>
        <w:br/>
      </w:r>
      <w:r>
        <w:t xml:space="preserve">нимавицеся гидротерашей, но’и другя из- </w:t>
      </w:r>
      <w:r>
        <w:br/>
      </w:r>
      <w:r>
        <w:t xml:space="preserve">въетныя лица, какъ Присницьъ, а также и </w:t>
      </w:r>
      <w:r>
        <w:br/>
      </w:r>
      <w:r>
        <w:t xml:space="preserve">Кнейпъ. На научную почву В. стало со </w:t>
      </w:r>
      <w:r>
        <w:br/>
      </w:r>
      <w:r>
        <w:t xml:space="preserve">временъ Винтерница:</w:t>
      </w:r>
    </w:p>
    <w:p>
      <w:pPr>
        <w:pStyle w:val="Normal"/>
      </w:pPr>
      <w:r>
        <w:t xml:space="preserve">См. Еоуег, „Те апепе Рэзусвгоа$а </w:t>
      </w:r>
      <w:r>
        <w:br/>
      </w:r>
      <w:r>
        <w:t xml:space="preserve">ге\уе@, ог ап еззау 10 ргоуе со!4 Бате </w:t>
      </w:r>
      <w:r>
        <w:br/>
      </w:r>
      <w:r>
        <w:t xml:space="preserve">Ъош за{е апа изей!“ (Лонд., 1702); Вгапа, </w:t>
      </w:r>
      <w:r>
        <w:br/>
      </w:r>
      <w:r>
        <w:t xml:space="preserve">„Пе Ну@гоегаре 4ез Турвиз“ (Штеттину, </w:t>
      </w:r>
      <w:r>
        <w:br/>
      </w:r>
      <w:r>
        <w:t xml:space="preserve">1861); Касперше!з ет, „Пе ШФегареиа </w:t>
      </w:r>
      <w:r>
        <w:br/>
      </w:r>
      <w:r>
        <w:t xml:space="preserve">спе Аплмуепаиия дез КаМеп \Маззегз Ъе! </w:t>
      </w:r>
      <w:r>
        <w:br/>
      </w:r>
      <w:r>
        <w:t xml:space="preserve">ЪегнаНен КтапКкНецет“ (Берл., 1869): Кг@- </w:t>
      </w:r>
      <w:r>
        <w:br/>
      </w:r>
      <w:r>
        <w:t xml:space="preserve">све, „ГевтБисН ег ртакбзеНеп \\аззег- </w:t>
      </w:r>
      <w:r>
        <w:br/>
      </w:r>
      <w:r>
        <w:t xml:space="preserve">Вейкип49е*“ (Мюнх., 1888); Мип4е, „Ну4то- </w:t>
      </w:r>
      <w:r>
        <w:br/>
      </w:r>
      <w:r>
        <w:t xml:space="preserve">{Негар!е* (Лейнц., 1890); \М1п ети! 62, „Пе </w:t>
      </w:r>
      <w:r>
        <w:br/>
      </w:r>
      <w:r>
        <w:t xml:space="preserve">Нудготегар!е аа рызюооззенег ип@ К- </w:t>
      </w:r>
      <w:r>
        <w:br/>
      </w:r>
      <w:r>
        <w:t xml:space="preserve">тизспег Сгир@ асе“ (ВЪна, 1890); журна- </w:t>
      </w:r>
      <w:r>
        <w:br/>
      </w:r>
      <w:r>
        <w:t xml:space="preserve">лы, „ВШИег г Юшизсне Ну@го&amp;®вегарле </w:t>
      </w:r>
      <w:r>
        <w:br/>
      </w:r>
      <w:r>
        <w:t xml:space="preserve">(издавалось Уицегойи‘омъ; Въна, 1891); </w:t>
      </w:r>
      <w:r>
        <w:br/>
      </w:r>
      <w:r>
        <w:t xml:space="preserve">„Мопаззент И {аг ргаказове \аззегрекии- </w:t>
      </w:r>
      <w:r>
        <w:br/>
      </w:r>
      <w:r>
        <w:t xml:space="preserve">Че“ (издавалось КтёсВе; Мюнх., 1892). На </w:t>
      </w:r>
      <w:r>
        <w:br/>
      </w:r>
      <w:r>
        <w:t xml:space="preserve">русскомъ яз. имфется переводъ Винтерни- </w:t>
      </w:r>
      <w:r>
        <w:br/>
      </w:r>
      <w:r>
        <w:t xml:space="preserve">ца „Гидротералия, построенная на физ!юло- </w:t>
      </w:r>
      <w:r>
        <w:br/>
      </w:r>
      <w:r>
        <w:t xml:space="preserve">гическихъ и клиническихъ основахъ“ (3 т. </w:t>
      </w:r>
      <w:r>
        <w:br/>
      </w:r>
      <w:r>
        <w:t xml:space="preserve">1581); его-же „Гидротерашя, основанн. на </w:t>
      </w:r>
      <w:r>
        <w:br/>
      </w:r>
      <w:r>
        <w:t xml:space="preserve">физических и клинич. началахъ“ (1894); </w:t>
      </w:r>
      <w:r>
        <w:br/>
      </w:r>
      <w:r>
        <w:t xml:space="preserve">его-же „Гидротерашя“ (1882; Цимсенъ, 06- </w:t>
      </w:r>
      <w:r>
        <w:br/>
      </w:r>
      <w:r>
        <w:t xml:space="preserve">щая терашя, т. П). КромЪ того упомянемъ </w:t>
      </w:r>
      <w:r>
        <w:br/>
      </w:r>
      <w:r>
        <w:t xml:space="preserve">ещеотруд Гольденберга „Баня для войскъ </w:t>
      </w:r>
      <w:r>
        <w:br/>
      </w:r>
      <w:r>
        <w:t xml:space="preserve">и для нар. массъ“ (1898); Зуевъ, „Бани </w:t>
      </w:r>
      <w:r>
        <w:br/>
      </w:r>
      <w:r>
        <w:t xml:space="preserve">и ванны, ихъ устройство, ги\енич. значе- </w:t>
      </w:r>
      <w:r>
        <w:br/>
      </w:r>
      <w:r>
        <w:t xml:space="preserve">ше и историческое значеше“ (1898); Сто- </w:t>
      </w:r>
      <w:r>
        <w:br/>
      </w:r>
      <w:r>
        <w:t xml:space="preserve">рожевъ, „Гидротералия“ (1890) и пр-</w:t>
      </w:r>
    </w:p>
    <w:p>
      <w:pPr>
        <w:pStyle w:val="Normal"/>
      </w:pPr>
      <w:r>
        <w:t xml:space="preserve">Водолюбивыхя (Ну4горь9ае), </w:t>
      </w:r>
      <w:r>
        <w:br/>
      </w:r>
      <w:r>
        <w:t xml:space="preserve">водяные экути.</w:t>
      </w:r>
    </w:p>
    <w:p>
      <w:pPr>
        <w:pStyle w:val="Normal"/>
      </w:pPr>
      <w:r>
        <w:t xml:space="preserve">Водом5рки (Нудгошев“Чае), семей- </w:t>
      </w:r>
      <w:r>
        <w:br/>
      </w:r>
      <w:r>
        <w:t xml:space="preserve">ство клоповъ изъ группы явноусыхъ, </w:t>
      </w:r>
      <w:r>
        <w:br/>
      </w:r>
      <w:r>
        <w:t xml:space="preserve">тЬло обыкновенно узкое, длинное, снизу </w:t>
      </w:r>
      <w:r>
        <w:br/>
      </w:r>
      <w:r>
        <w:t xml:space="preserve">всегда покрыто серебристымъ или барха- </w:t>
      </w:r>
      <w:r>
        <w:br/>
      </w:r>
      <w:r>
        <w:t xml:space="preserve">тистымъ пушкомъ, непроницаемымъ для </w:t>
      </w:r>
      <w:r>
        <w:br/>
      </w:r>
      <w:r>
        <w:t xml:space="preserve">воды, ноги длинныя. В. двигаются болъе </w:t>
      </w:r>
      <w:r>
        <w:br/>
      </w:r>
      <w:r>
        <w:t xml:space="preserve">или менЪъе быстро на поверхности прЪеныхъ </w:t>
      </w:r>
      <w:r>
        <w:br/>
      </w:r>
      <w:r>
        <w:t xml:space="preserve">водъ, толчками или прыжками. У насъ </w:t>
      </w:r>
      <w:r>
        <w:br/>
      </w:r>
      <w:r>
        <w:t xml:space="preserve">встрьчаются по два вида слбдующихъ 3 </w:t>
      </w:r>
      <w:r>
        <w:br/>
      </w:r>
      <w:r>
        <w:t xml:space="preserve">родовъ: 1) быстро скользящйя по водЪ на- </w:t>
      </w:r>
      <w:r>
        <w:br/>
      </w:r>
      <w:r>
        <w:t xml:space="preserve">стояшйя В. (@еги1$ Еаф’.), 2) тонюе, дви- </w:t>
      </w:r>
      <w:r>
        <w:br/>
      </w:r>
      <w:r>
        <w:t xml:space="preserve">таюцщеся толчками, но боле медленно пру- </w:t>
      </w:r>
      <w:r>
        <w:br/>
      </w:r>
      <w:r>
        <w:t xml:space="preserve">довые бъгуны (Нудготевга Гаё.) и 3) боле </w:t>
      </w:r>
      <w:r>
        <w:br/>
      </w:r>
      <w:r>
        <w:t xml:space="preserve">широюя, двигающяся равномфрно вели </w:t>
      </w:r>
      <w:r>
        <w:br/>
      </w:r>
      <w:r>
        <w:t xml:space="preserve">(УеНа, Гай'.); друмя В., часто въ видЪ ори- </w:t>
      </w:r>
      <w:r>
        <w:br/>
      </w:r>
      <w:r>
        <w:t xml:space="preserve">гинальныхъ формъ, встрьчаются въ прочей </w:t>
      </w:r>
      <w:r>
        <w:br/>
      </w:r>
      <w:r>
        <w:t xml:space="preserve">Европв и въ теплыхъ странахъ. Свои яйца </w:t>
      </w:r>
      <w:r>
        <w:br/>
      </w:r>
      <w:r>
        <w:t xml:space="preserve">В. откладывають рядами на стебляхъ водя- </w:t>
      </w:r>
      <w:r>
        <w:br/>
      </w:r>
      <w:r>
        <w:t xml:space="preserve">ныхь растенй. Пищею В. служатъ соки </w:t>
      </w:r>
      <w:r>
        <w:br/>
      </w:r>
      <w:r>
        <w:t xml:space="preserve">тБла другихъ насЪкомыхъ. Къ сем. В. 0т- </w:t>
      </w:r>
      <w:r>
        <w:br/>
      </w:r>
      <w:r>
        <w:t xml:space="preserve">носится также замъчательный безкрылый </w:t>
      </w:r>
      <w:r>
        <w:br/>
      </w:r>
      <w:r>
        <w:t xml:space="preserve">род» На\оЪаез, живущий на поверхности </w:t>
      </w:r>
      <w:r>
        <w:br/>
      </w:r>
      <w:r>
        <w:t xml:space="preserve">открытаго океана.</w:t>
      </w:r>
    </w:p>
    <w:p>
      <w:pPr>
        <w:pStyle w:val="Normal"/>
      </w:pPr>
      <w:r>
        <w:t xml:space="preserve">ВодомБрная рейка или гидро- </w:t>
      </w:r>
      <w:r>
        <w:br/>
      </w:r>
      <w:r>
        <w:t xml:space="preserve">метръ, приборъ, служаний для измЪре- </w:t>
      </w:r>
      <w:r>
        <w:br/>
      </w:r>
      <w:r>
        <w:t xml:space="preserve">шя колебашй уровня воды въ р$кахь, </w:t>
      </w:r>
      <w:r>
        <w:br/>
      </w:r>
      <w:r>
        <w:t xml:space="preserve">озерахъ и моряхъ, см. водольрныя станции.</w:t>
      </w:r>
    </w:p>
    <w:p>
      <w:pPr>
        <w:pStyle w:val="Normal"/>
      </w:pPr>
      <w:r>
        <w:t xml:space="preserve">Водом5рные посты, учрежденя, </w:t>
      </w:r>
      <w:r>
        <w:br/>
      </w:r>
      <w:r>
        <w:t xml:space="preserve">предназначаемыя для производства на- </w:t>
      </w:r>
      <w:r>
        <w:br/>
      </w:r>
      <w:r>
        <w:t xml:space="preserve">блюден! надъ измъняющимися условями </w:t>
      </w:r>
      <w:r>
        <w:br/>
      </w:r>
      <w:r>
        <w:t xml:space="preserve">движешя воды въ рЪкахь. Тавя наблю-</w:t>
      </w:r>
    </w:p>
    <w:p>
      <w:pPr>
        <w:pStyle w:val="Normal"/>
      </w:pPr>
      <w:r>
        <w:t xml:space="preserve">ем,</w:t>
      </w:r>
    </w:p>
    <w:p>
      <w:pPr>
        <w:pStyle w:val="Normal"/>
      </w:pPr>
      <w:r>
        <w:t xml:space="preserve">Вололювивыя — Водомврныя стаНЩИ.</w:t>
      </w:r>
    </w:p>
    <w:p>
      <w:pPr>
        <w:pStyle w:val="Normal"/>
      </w:pPr>
      <w:r>
        <w:t xml:space="preserve">дешя необходимы для судоходства, а так- </w:t>
      </w:r>
      <w:r>
        <w:br/>
      </w:r>
      <w:r>
        <w:t xml:space="preserve">же для устройства различныхь сооруже- </w:t>
      </w:r>
      <w:r>
        <w:br/>
      </w:r>
      <w:r>
        <w:t xml:space="preserve">ый. Поэтому, на В. п. слвдять за измЪ- </w:t>
      </w:r>
      <w:r>
        <w:br/>
      </w:r>
      <w:r>
        <w:t xml:space="preserve">нешемьъ уровней воды, за измзнешемъ </w:t>
      </w:r>
      <w:r>
        <w:br/>
      </w:r>
      <w:r>
        <w:t xml:space="preserve">скорости течешя при разныхь состояшяхь </w:t>
      </w:r>
      <w:r>
        <w:br/>
      </w:r>
      <w:r>
        <w:t xml:space="preserve">уровня, измвряють живыя еБченя водя- </w:t>
      </w:r>
      <w:r>
        <w:br/>
      </w:r>
      <w:r>
        <w:t xml:space="preserve">ного потока, опредзляють измЪненя въ </w:t>
      </w:r>
      <w:r>
        <w:br/>
      </w:r>
      <w:r>
        <w:t xml:space="preserve">поперечномь съченш, профили и план </w:t>
      </w:r>
      <w:r>
        <w:br/>
      </w:r>
      <w:r>
        <w:t xml:space="preserve">русла, измвряють глубину фарватера ит. д.</w:t>
      </w:r>
    </w:p>
    <w:p>
      <w:pPr>
        <w:pStyle w:val="Normal"/>
      </w:pPr>
      <w:r>
        <w:t xml:space="preserve">Совокупность В. п. даеть В. станц!ю </w:t>
      </w:r>
      <w:r>
        <w:br/>
      </w:r>
      <w:r>
        <w:t xml:space="preserve">(ем.). </w:t>
      </w:r>
      <w:r>
        <w:br/>
      </w:r>
      <w:r>
        <w:t xml:space="preserve">ВодомБрныя етанийи. устраива-</w:t>
      </w:r>
    </w:p>
    <w:p>
      <w:pPr>
        <w:pStyle w:val="Normal"/>
      </w:pPr>
      <w:r>
        <w:t xml:space="preserve">ются въ концахъь наиболЪе характерныхь </w:t>
      </w:r>
      <w:r>
        <w:br/>
      </w:r>
      <w:r>
        <w:t xml:space="preserve">участковъ рЪки, при чемъ каждая изъ нихъ </w:t>
      </w:r>
      <w:r>
        <w:br/>
      </w:r>
      <w:r>
        <w:t xml:space="preserve">составляется изъ двухъ или трехь водо- </w:t>
      </w:r>
      <w:r>
        <w:br/>
      </w:r>
      <w:r>
        <w:t xml:space="preserve">м5рныхъ постовь, которые находятся </w:t>
      </w:r>
      <w:r>
        <w:br/>
      </w:r>
      <w:r>
        <w:t xml:space="preserve">другь оть друга на разстояи приблиз. </w:t>
      </w:r>
      <w:r>
        <w:br/>
      </w:r>
      <w:r>
        <w:t xml:space="preserve">1 версты тамъ, гдЪ долина наименфе ши- </w:t>
      </w:r>
      <w:r>
        <w:br/>
      </w:r>
      <w:r>
        <w:t xml:space="preserve">рока, русло еъ правильными очерташями </w:t>
      </w:r>
      <w:r>
        <w:br/>
      </w:r>
      <w:r>
        <w:t xml:space="preserve">и потокь сжатый; въ промежутюь между </w:t>
      </w:r>
      <w:r>
        <w:br/>
      </w:r>
      <w:r>
        <w:t xml:space="preserve">двумя постами рЪка не должна принималь </w:t>
      </w:r>
      <w:r>
        <w:br/>
      </w:r>
      <w:r>
        <w:t xml:space="preserve">никакихь притоковъ и отдьлять рукавовъ. </w:t>
      </w:r>
      <w:r>
        <w:br/>
      </w:r>
      <w:r>
        <w:t xml:space="preserve">Эти посты одновременно двлаютъ наблю- </w:t>
      </w:r>
      <w:r>
        <w:br/>
      </w:r>
      <w:r>
        <w:t xml:space="preserve">дешя надъ всБми гидродинамич. элемен- </w:t>
      </w:r>
      <w:r>
        <w:br/>
      </w:r>
      <w:r>
        <w:t xml:space="preserve">тами рЪки, т. е.: опредфляють измнешя </w:t>
      </w:r>
      <w:r>
        <w:br/>
      </w:r>
      <w:r>
        <w:t xml:space="preserve">горизонтовъ или уровней воды; дЪлаютъ </w:t>
      </w:r>
      <w:r>
        <w:br/>
      </w:r>
      <w:r>
        <w:t xml:space="preserve">промфры живыхъ сБчен потока; измЪ- </w:t>
      </w:r>
      <w:r>
        <w:br/>
      </w:r>
      <w:r>
        <w:t xml:space="preserve">ряють скорость течешя рьки при различ- </w:t>
      </w:r>
      <w:r>
        <w:br/>
      </w:r>
      <w:r>
        <w:t xml:space="preserve">ныхь горизонтахь воды и исчисляють от- </w:t>
      </w:r>
      <w:r>
        <w:br/>
      </w:r>
      <w:r>
        <w:t xml:space="preserve">въчающ!е имъ расходы воды; опредфля- </w:t>
      </w:r>
      <w:r>
        <w:br/>
      </w:r>
      <w:r>
        <w:t xml:space="preserve">ють измънешя въ поперечномъ съчеши, </w:t>
      </w:r>
      <w:r>
        <w:br/>
      </w:r>
      <w:r>
        <w:t xml:space="preserve">продольной профили и планЪ русла; раз- </w:t>
      </w:r>
      <w:r>
        <w:br/>
      </w:r>
      <w:r>
        <w:t xml:space="preserve">сматриваютъ промъры глубины по фарва- </w:t>
      </w:r>
      <w:r>
        <w:br/>
      </w:r>
      <w:r>
        <w:t xml:space="preserve">теру. Благодаря подобнымъ наблюдешямъ </w:t>
      </w:r>
      <w:r>
        <w:br/>
      </w:r>
      <w:r>
        <w:t xml:space="preserve">можно опредълить модули рЪки въ ея </w:t>
      </w:r>
      <w:r>
        <w:br/>
      </w:r>
      <w:r>
        <w:t xml:space="preserve">разныхь мЪетахъ, затьмъ отношешя къ. </w:t>
      </w:r>
      <w:r>
        <w:br/>
      </w:r>
      <w:r>
        <w:t xml:space="preserve">нимъ наименьшихь меженнихь и наиболь- </w:t>
      </w:r>
      <w:r>
        <w:br/>
      </w:r>
      <w:r>
        <w:t xml:space="preserve">шихъ расходовъ воды, а кромЪ того еще </w:t>
      </w:r>
      <w:r>
        <w:br/>
      </w:r>
      <w:r>
        <w:t xml:space="preserve">зависимость между расходами воды, воз- </w:t>
      </w:r>
      <w:r>
        <w:br/>
      </w:r>
      <w:r>
        <w:t xml:space="preserve">вышешями ея надъ среднимъ дномъ и, по- </w:t>
      </w:r>
      <w:r>
        <w:br/>
      </w:r>
      <w:r>
        <w:t xml:space="preserve">верхностными уклонами. На основаши на- </w:t>
      </w:r>
      <w:r>
        <w:br/>
      </w:r>
      <w:r>
        <w:t xml:space="preserve">блюденй станщй и принадлежащихь къ </w:t>
      </w:r>
      <w:r>
        <w:br/>
      </w:r>
      <w:r>
        <w:t xml:space="preserve">нимЪъ постовъ могуть быть разрьшаемы </w:t>
      </w:r>
      <w:r>
        <w:br/>
      </w:r>
      <w:r>
        <w:t xml:space="preserve">мное гидротехничесве вопросы, для 00- </w:t>
      </w:r>
      <w:r>
        <w:br/>
      </w:r>
      <w:r>
        <w:t xml:space="preserve">лЪе точнаго рьшешя которыхъ прибъгають </w:t>
      </w:r>
      <w:r>
        <w:br/>
      </w:r>
      <w:r>
        <w:t xml:space="preserve">еще къ перодич. изслъдоваямъ состоя- </w:t>
      </w:r>
      <w:r>
        <w:br/>
      </w:r>
      <w:r>
        <w:t xml:space="preserve">шя русла по теченио. ля уяенешя гид- </w:t>
      </w:r>
      <w:r>
        <w:br/>
      </w:r>
      <w:r>
        <w:t xml:space="preserve">рологич. свойствъ бассейна пользуются </w:t>
      </w:r>
      <w:r>
        <w:br/>
      </w:r>
      <w:r>
        <w:t xml:space="preserve">данными метеорологич. наблюдений. В. ©. </w:t>
      </w:r>
      <w:r>
        <w:br/>
      </w:r>
      <w:r>
        <w:t xml:space="preserve">одновременно наблюдаютъь и всЪ особыя </w:t>
      </w:r>
      <w:r>
        <w:br/>
      </w:r>
      <w:r>
        <w:t xml:space="preserve">явлешя въ потокЪ, главнымъ же образ. </w:t>
      </w:r>
      <w:r>
        <w:br/>
      </w:r>
      <w:r>
        <w:t xml:space="preserve">горизонты и время замерзашя ръки и ле- </w:t>
      </w:r>
      <w:r>
        <w:br/>
      </w:r>
      <w:r>
        <w:t xml:space="preserve">дохода и др.</w:t>
      </w:r>
    </w:p>
    <w:p>
      <w:pPr>
        <w:pStyle w:val="Normal"/>
      </w:pPr>
      <w:r>
        <w:t xml:space="preserve">При наблюдешяхьъ надъ состояшемъ во- </w:t>
      </w:r>
      <w:r>
        <w:br/>
      </w:r>
      <w:r>
        <w:t xml:space="preserve">ды въ рЪкЪ прежде всего въ долинЪ рФки </w:t>
      </w:r>
      <w:r>
        <w:br/>
      </w:r>
      <w:r>
        <w:t xml:space="preserve">провьшивается т, наз. магистральная </w:t>
      </w:r>
      <w:r>
        <w:br/>
      </w:r>
      <w:r>
        <w:t xml:space="preserve">лин1я, на которой находятъь постоянныя </w:t>
      </w:r>
      <w:r>
        <w:br/>
      </w:r>
      <w:r>
        <w:t xml:space="preserve">точки — реперы; съ послвдними маги- </w:t>
      </w:r>
      <w:r>
        <w:br/>
      </w:r>
      <w:r>
        <w:t xml:space="preserve">стральная лишя связывается точной нивел- </w:t>
      </w:r>
      <w:r>
        <w:br/>
      </w:r>
      <w:r>
        <w:t xml:space="preserve">лировкой и съемкой. Далье по течению </w:t>
      </w:r>
      <w:r>
        <w:br/>
      </w:r>
      <w:r>
        <w:t xml:space="preserve">потока выбираются самыя характерныя </w:t>
      </w:r>
      <w:r>
        <w:br/>
      </w:r>
      <w:r>
        <w:t xml:space="preserve">мъста русла и долины, а на нихъ уже </w:t>
      </w:r>
      <w:r>
        <w:br/>
      </w:r>
      <w:r>
        <w:t xml:space="preserve">назначаются лиши подлежащихь енятНо </w:t>
      </w:r>
      <w:r>
        <w:br/>
      </w:r>
      <w:r>
        <w:t xml:space="preserve">поперечныхъ профилей. Тогда можно со- </w:t>
      </w:r>
      <w:r>
        <w:br/>
      </w:r>
      <w:r>
        <w:t xml:space="preserve">ставить главный планъ русла, причемъ </w:t>
      </w:r>
      <w:r>
        <w:br/>
      </w:r>
      <w:r>
        <w:t xml:space="preserve">всБ измфрешя горизонтальныя относятся </w:t>
      </w:r>
      <w:r>
        <w:br/>
      </w:r>
      <w:r>
        <w:t xml:space="preserve">къ магистрали, а вертикальныя — къ ре- </w:t>
      </w:r>
      <w:r>
        <w:br/>
      </w:r>
      <w:r>
        <w:t xml:space="preserve">перамъ, взаимно связаннымъ между собою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появившимся 1738, „Тгажбаё уоп ег Ктай </w:t>
      </w:r>
      <w:r>
        <w:br/>
      </w:r>
      <w:r>
        <w:t xml:space="preserve">ца \Уикиас 4ез КаЦеп \/’аззетз“, изъ ко- </w:t>
      </w:r>
      <w:r>
        <w:br/>
      </w:r>
      <w:r>
        <w:t xml:space="preserve">тораго черпали знашя не только врачи, за- </w:t>
      </w:r>
      <w:r>
        <w:br/>
      </w:r>
      <w:r>
        <w:t xml:space="preserve">нимавицеся гидротерашей, но’и другя из- </w:t>
      </w:r>
      <w:r>
        <w:br/>
      </w:r>
      <w:r>
        <w:t xml:space="preserve">въетныя лица, какъ Присницьъ, а также и </w:t>
      </w:r>
      <w:r>
        <w:br/>
      </w:r>
      <w:r>
        <w:t xml:space="preserve">Кнейпъ. На научную почву В. стало со </w:t>
      </w:r>
      <w:r>
        <w:br/>
      </w:r>
      <w:r>
        <w:t xml:space="preserve">временъ Винтерница:</w:t>
      </w:r>
    </w:p>
    <w:p>
      <w:pPr>
        <w:pStyle w:val="Normal"/>
      </w:pPr>
      <w:r>
        <w:t xml:space="preserve">См. Еоуег, „Те апепе Рэзусвгоа$а </w:t>
      </w:r>
      <w:r>
        <w:br/>
      </w:r>
      <w:r>
        <w:t xml:space="preserve">ге\уе@, ог ап еззау 10 ргоуе со!4 Бате </w:t>
      </w:r>
      <w:r>
        <w:br/>
      </w:r>
      <w:r>
        <w:t xml:space="preserve">Ъош за{е апа изей!“ (Лонд., 1702); Вгапа, </w:t>
      </w:r>
      <w:r>
        <w:br/>
      </w:r>
      <w:r>
        <w:t xml:space="preserve">„Пе Ну@гоегаре 4ез Турвиз“ (Штеттину, </w:t>
      </w:r>
      <w:r>
        <w:br/>
      </w:r>
      <w:r>
        <w:t xml:space="preserve">1861); Касперше!з ет, „Пе ШФегареиа </w:t>
      </w:r>
      <w:r>
        <w:br/>
      </w:r>
      <w:r>
        <w:t xml:space="preserve">спе Аплмуепаиия дез КаМеп \Маззегз Ъе! </w:t>
      </w:r>
      <w:r>
        <w:br/>
      </w:r>
      <w:r>
        <w:t xml:space="preserve">ЪегнаНен КтапКкНецет“ (Берл., 1869): Кг@- </w:t>
      </w:r>
      <w:r>
        <w:br/>
      </w:r>
      <w:r>
        <w:t xml:space="preserve">све, „ГевтБисН ег ртакбзеНеп \\аззег- </w:t>
      </w:r>
      <w:r>
        <w:br/>
      </w:r>
      <w:r>
        <w:t xml:space="preserve">Вейкип49е*“ (Мюнх., 1888); Мип4е, „Ну4то- </w:t>
      </w:r>
      <w:r>
        <w:br/>
      </w:r>
      <w:r>
        <w:t xml:space="preserve">{Негар!е* (Лейнц., 1890); \М1п ети! 62, „Пе </w:t>
      </w:r>
      <w:r>
        <w:br/>
      </w:r>
      <w:r>
        <w:t xml:space="preserve">Нудготегар!е аа рызюооззенег ип@ К- </w:t>
      </w:r>
      <w:r>
        <w:br/>
      </w:r>
      <w:r>
        <w:t xml:space="preserve">тизспег Сгир@ асе“ (ВЪна, 1890); журна- </w:t>
      </w:r>
      <w:r>
        <w:br/>
      </w:r>
      <w:r>
        <w:t xml:space="preserve">лы, „ВШИег г Юшизсне Ну@го&amp;®вегарле </w:t>
      </w:r>
      <w:r>
        <w:br/>
      </w:r>
      <w:r>
        <w:t xml:space="preserve">(издавалось Уицегойи‘омъ; Въна, 1891); </w:t>
      </w:r>
      <w:r>
        <w:br/>
      </w:r>
      <w:r>
        <w:t xml:space="preserve">„Мопаззент И {аг ргаказове \аззегрекии- </w:t>
      </w:r>
      <w:r>
        <w:br/>
      </w:r>
      <w:r>
        <w:t xml:space="preserve">Че“ (издавалось КтёсВе; Мюнх., 1892). На </w:t>
      </w:r>
      <w:r>
        <w:br/>
      </w:r>
      <w:r>
        <w:t xml:space="preserve">русскомъ яз. имфется переводъ Винтерни- </w:t>
      </w:r>
      <w:r>
        <w:br/>
      </w:r>
      <w:r>
        <w:t xml:space="preserve">ца „Гидротералия, построенная на физ!юло- </w:t>
      </w:r>
      <w:r>
        <w:br/>
      </w:r>
      <w:r>
        <w:t xml:space="preserve">гическихъ и клиническихъ основахъ“ (3 т. </w:t>
      </w:r>
      <w:r>
        <w:br/>
      </w:r>
      <w:r>
        <w:t xml:space="preserve">1581); его-же „Гидротерашя, основанн. на </w:t>
      </w:r>
      <w:r>
        <w:br/>
      </w:r>
      <w:r>
        <w:t xml:space="preserve">физических и клинич. началахъ“ (1894); </w:t>
      </w:r>
      <w:r>
        <w:br/>
      </w:r>
      <w:r>
        <w:t xml:space="preserve">его-же „Гидротерашя“ (1882; Цимсенъ, 06- </w:t>
      </w:r>
      <w:r>
        <w:br/>
      </w:r>
      <w:r>
        <w:t xml:space="preserve">щая терашя, т. П). КромЪ того упомянемъ </w:t>
      </w:r>
      <w:r>
        <w:br/>
      </w:r>
      <w:r>
        <w:t xml:space="preserve">ещеотруд Гольденберга „Баня для войскъ </w:t>
      </w:r>
      <w:r>
        <w:br/>
      </w:r>
      <w:r>
        <w:t xml:space="preserve">и для нар. массъ“ (1898); Зуевъ, „Бани </w:t>
      </w:r>
      <w:r>
        <w:br/>
      </w:r>
      <w:r>
        <w:t xml:space="preserve">и ванны, ихъ устройство, ги\енич. значе- </w:t>
      </w:r>
      <w:r>
        <w:br/>
      </w:r>
      <w:r>
        <w:t xml:space="preserve">ше и историческое значеше“ (1898); Сто- </w:t>
      </w:r>
      <w:r>
        <w:br/>
      </w:r>
      <w:r>
        <w:t xml:space="preserve">рожевъ, „Гидротералия“ (1890) и пр-</w:t>
      </w:r>
    </w:p>
    <w:p>
      <w:pPr>
        <w:pStyle w:val="Normal"/>
      </w:pPr>
      <w:r>
        <w:t xml:space="preserve">Водолюбивыхя (Ну4горь9ае), </w:t>
      </w:r>
      <w:r>
        <w:br/>
      </w:r>
      <w:r>
        <w:t xml:space="preserve">водяные экути.</w:t>
      </w:r>
    </w:p>
    <w:p>
      <w:pPr>
        <w:pStyle w:val="Normal"/>
      </w:pPr>
      <w:r>
        <w:t xml:space="preserve">Водом5рки (Нудгошев“Чае), семей- </w:t>
      </w:r>
      <w:r>
        <w:br/>
      </w:r>
      <w:r>
        <w:t xml:space="preserve">ство клоповъ изъ группы явноусыхъ, </w:t>
      </w:r>
      <w:r>
        <w:br/>
      </w:r>
      <w:r>
        <w:t xml:space="preserve">тЬло обыкновенно узкое, длинное, снизу </w:t>
      </w:r>
      <w:r>
        <w:br/>
      </w:r>
      <w:r>
        <w:t xml:space="preserve">всегда покрыто серебристымъ или барха- </w:t>
      </w:r>
      <w:r>
        <w:br/>
      </w:r>
      <w:r>
        <w:t xml:space="preserve">тистымъ пушкомъ, непроницаемымъ для </w:t>
      </w:r>
      <w:r>
        <w:br/>
      </w:r>
      <w:r>
        <w:t xml:space="preserve">воды, ноги длинныя. В. двигаются болъе </w:t>
      </w:r>
      <w:r>
        <w:br/>
      </w:r>
      <w:r>
        <w:t xml:space="preserve">или менЪъе быстро на поверхности прЪеныхъ </w:t>
      </w:r>
      <w:r>
        <w:br/>
      </w:r>
      <w:r>
        <w:t xml:space="preserve">водъ, толчками или прыжками. У насъ </w:t>
      </w:r>
      <w:r>
        <w:br/>
      </w:r>
      <w:r>
        <w:t xml:space="preserve">встрьчаются по два вида слбдующихъ 3 </w:t>
      </w:r>
      <w:r>
        <w:br/>
      </w:r>
      <w:r>
        <w:t xml:space="preserve">родовъ: 1) быстро скользящйя по водЪ на- </w:t>
      </w:r>
      <w:r>
        <w:br/>
      </w:r>
      <w:r>
        <w:t xml:space="preserve">стояшйя В. (@еги1$ Еаф’.), 2) тонюе, дви- </w:t>
      </w:r>
      <w:r>
        <w:br/>
      </w:r>
      <w:r>
        <w:t xml:space="preserve">таюцщеся толчками, но боле медленно пру- </w:t>
      </w:r>
      <w:r>
        <w:br/>
      </w:r>
      <w:r>
        <w:t xml:space="preserve">довые бъгуны (Нудготевга Гаё.) и 3) боле </w:t>
      </w:r>
      <w:r>
        <w:br/>
      </w:r>
      <w:r>
        <w:t xml:space="preserve">широюя, двигающяся равномфрно вели </w:t>
      </w:r>
      <w:r>
        <w:br/>
      </w:r>
      <w:r>
        <w:t xml:space="preserve">(УеНа, Гай'.); друмя В., часто въ видЪ ори- </w:t>
      </w:r>
      <w:r>
        <w:br/>
      </w:r>
      <w:r>
        <w:t xml:space="preserve">гинальныхъ формъ, встрьчаются въ прочей </w:t>
      </w:r>
      <w:r>
        <w:br/>
      </w:r>
      <w:r>
        <w:t xml:space="preserve">Европв и въ теплыхъ странахъ. Свои яйца </w:t>
      </w:r>
      <w:r>
        <w:br/>
      </w:r>
      <w:r>
        <w:t xml:space="preserve">В. откладывають рядами на стебляхъ водя- </w:t>
      </w:r>
      <w:r>
        <w:br/>
      </w:r>
      <w:r>
        <w:t xml:space="preserve">ныхь растенй. Пищею В. служатъ соки </w:t>
      </w:r>
      <w:r>
        <w:br/>
      </w:r>
      <w:r>
        <w:t xml:space="preserve">тБла другихъ насЪкомыхъ. Къ сем. В. 0т- </w:t>
      </w:r>
      <w:r>
        <w:br/>
      </w:r>
      <w:r>
        <w:t xml:space="preserve">носится также замъчательный безкрылый </w:t>
      </w:r>
      <w:r>
        <w:br/>
      </w:r>
      <w:r>
        <w:t xml:space="preserve">род» На\оЪаез, живущий на поверхности </w:t>
      </w:r>
      <w:r>
        <w:br/>
      </w:r>
      <w:r>
        <w:t xml:space="preserve">открытаго океана.</w:t>
      </w:r>
    </w:p>
    <w:p>
      <w:pPr>
        <w:pStyle w:val="Normal"/>
      </w:pPr>
      <w:r>
        <w:t xml:space="preserve">ВодомБрная рейка или гидро- </w:t>
      </w:r>
      <w:r>
        <w:br/>
      </w:r>
      <w:r>
        <w:t xml:space="preserve">метръ, приборъ, служаний для измЪре- </w:t>
      </w:r>
      <w:r>
        <w:br/>
      </w:r>
      <w:r>
        <w:t xml:space="preserve">шя колебашй уровня воды въ р$кахь, </w:t>
      </w:r>
      <w:r>
        <w:br/>
      </w:r>
      <w:r>
        <w:t xml:space="preserve">озерахъ и моряхъ, см. водольрныя станции.</w:t>
      </w:r>
    </w:p>
    <w:p>
      <w:pPr>
        <w:pStyle w:val="Normal"/>
      </w:pPr>
      <w:r>
        <w:t xml:space="preserve">Водом5рные посты, учрежденя, </w:t>
      </w:r>
      <w:r>
        <w:br/>
      </w:r>
      <w:r>
        <w:t xml:space="preserve">предназначаемыя для производства на- </w:t>
      </w:r>
      <w:r>
        <w:br/>
      </w:r>
      <w:r>
        <w:t xml:space="preserve">блюден! надъ измъняющимися условями </w:t>
      </w:r>
      <w:r>
        <w:br/>
      </w:r>
      <w:r>
        <w:t xml:space="preserve">движешя воды въ рЪкахь. Тавя наблю-</w:t>
      </w:r>
    </w:p>
    <w:p>
      <w:pPr>
        <w:pStyle w:val="Normal"/>
      </w:pPr>
      <w:r>
        <w:t xml:space="preserve">ем,</w:t>
      </w:r>
    </w:p>
    <w:p>
      <w:pPr>
        <w:pStyle w:val="Normal"/>
      </w:pPr>
      <w:r>
        <w:t xml:space="preserve">Вололювивыя — Водомврныя стаНЩИ.</w:t>
      </w:r>
    </w:p>
    <w:p>
      <w:pPr>
        <w:pStyle w:val="Normal"/>
      </w:pPr>
      <w:r>
        <w:t xml:space="preserve">дешя необходимы для судоходства, а так- </w:t>
      </w:r>
      <w:r>
        <w:br/>
      </w:r>
      <w:r>
        <w:t xml:space="preserve">же для устройства различныхь сооруже- </w:t>
      </w:r>
      <w:r>
        <w:br/>
      </w:r>
      <w:r>
        <w:t xml:space="preserve">ный. Поэтому, на В. п. слвдять за измЪ- </w:t>
      </w:r>
      <w:r>
        <w:br/>
      </w:r>
      <w:r>
        <w:t xml:space="preserve">нешемьъ уровней воды, за изм®нешемъ </w:t>
      </w:r>
      <w:r>
        <w:br/>
      </w:r>
      <w:r>
        <w:t xml:space="preserve">скорости теченя при разныхь состояшяхь </w:t>
      </w:r>
      <w:r>
        <w:br/>
      </w:r>
      <w:r>
        <w:t xml:space="preserve">уровня, измвряють живыя еБченя водя- </w:t>
      </w:r>
      <w:r>
        <w:br/>
      </w:r>
      <w:r>
        <w:t xml:space="preserve">ного потока, опредзляють измЪненя въ </w:t>
      </w:r>
      <w:r>
        <w:br/>
      </w:r>
      <w:r>
        <w:t xml:space="preserve">поперечномь сЪъченш, профили и планЪ </w:t>
      </w:r>
      <w:r>
        <w:br/>
      </w:r>
      <w:r>
        <w:t xml:space="preserve">русла, измвряють глубину фарватера ит. д.</w:t>
      </w:r>
    </w:p>
    <w:p>
      <w:pPr>
        <w:pStyle w:val="Normal"/>
      </w:pPr>
      <w:r>
        <w:t xml:space="preserve">Совокупность В. п. даеть В. станц!ю </w:t>
      </w:r>
      <w:r>
        <w:br/>
      </w:r>
      <w:r>
        <w:t xml:space="preserve">(ем.). </w:t>
      </w:r>
      <w:r>
        <w:br/>
      </w:r>
      <w:r>
        <w:t xml:space="preserve">ВодомБрныя етанийи. устраива-</w:t>
      </w:r>
    </w:p>
    <w:p>
      <w:pPr>
        <w:pStyle w:val="Normal"/>
      </w:pPr>
      <w:r>
        <w:t xml:space="preserve">ются въ концахъь наиболЪе характерныхь </w:t>
      </w:r>
      <w:r>
        <w:br/>
      </w:r>
      <w:r>
        <w:t xml:space="preserve">участковъ рЪки, при чемъ каждая изъ нихъ </w:t>
      </w:r>
      <w:r>
        <w:br/>
      </w:r>
      <w:r>
        <w:t xml:space="preserve">составляется изъ двухъ или трехь водо- </w:t>
      </w:r>
      <w:r>
        <w:br/>
      </w:r>
      <w:r>
        <w:t xml:space="preserve">м5рныхъ постов, которые находятся </w:t>
      </w:r>
      <w:r>
        <w:br/>
      </w:r>
      <w:r>
        <w:t xml:space="preserve">другь оть друга на разстояи приблиз. </w:t>
      </w:r>
      <w:r>
        <w:br/>
      </w:r>
      <w:r>
        <w:t xml:space="preserve">1 версты тамъ, гдЪ долина наименфе ши- </w:t>
      </w:r>
      <w:r>
        <w:br/>
      </w:r>
      <w:r>
        <w:t xml:space="preserve">рока, русло еъ правильными очерташями </w:t>
      </w:r>
      <w:r>
        <w:br/>
      </w:r>
      <w:r>
        <w:t xml:space="preserve">и потокь сжатый; въ промежутюь между </w:t>
      </w:r>
      <w:r>
        <w:br/>
      </w:r>
      <w:r>
        <w:t xml:space="preserve">двумя постами рЪка не должна принималь </w:t>
      </w:r>
      <w:r>
        <w:br/>
      </w:r>
      <w:r>
        <w:t xml:space="preserve">никакихь притоковъ и отдьлять рукавовъ. </w:t>
      </w:r>
      <w:r>
        <w:br/>
      </w:r>
      <w:r>
        <w:t xml:space="preserve">Эти посты одновременно двлаютьъ наблю- </w:t>
      </w:r>
      <w:r>
        <w:br/>
      </w:r>
      <w:r>
        <w:t xml:space="preserve">дешя надъ восьми гидродинамич. элемен- </w:t>
      </w:r>
      <w:r>
        <w:br/>
      </w:r>
      <w:r>
        <w:t xml:space="preserve">тами рЪки, т. е.: опредфляють измвнешя </w:t>
      </w:r>
      <w:r>
        <w:br/>
      </w:r>
      <w:r>
        <w:t xml:space="preserve">горизонтовъ или уровней воды; дЪлаютъ </w:t>
      </w:r>
      <w:r>
        <w:br/>
      </w:r>
      <w:r>
        <w:t xml:space="preserve">промфры живыхъ сБчен потока; измЪ- </w:t>
      </w:r>
      <w:r>
        <w:br/>
      </w:r>
      <w:r>
        <w:t xml:space="preserve">ряють скорость течешя рьки при различ- </w:t>
      </w:r>
      <w:r>
        <w:br/>
      </w:r>
      <w:r>
        <w:t xml:space="preserve">ныхь горизонтахь воды и исчисляють от- </w:t>
      </w:r>
      <w:r>
        <w:br/>
      </w:r>
      <w:r>
        <w:t xml:space="preserve">въчающ!е имъ расходы воды; опредфля- </w:t>
      </w:r>
      <w:r>
        <w:br/>
      </w:r>
      <w:r>
        <w:t xml:space="preserve">ють измънешя въ поперечномъ съчеши, </w:t>
      </w:r>
      <w:r>
        <w:br/>
      </w:r>
      <w:r>
        <w:t xml:space="preserve">продольной профили и планЪ русла; раз- </w:t>
      </w:r>
      <w:r>
        <w:br/>
      </w:r>
      <w:r>
        <w:t xml:space="preserve">сматриваютъ промъры глубины по фарва- </w:t>
      </w:r>
      <w:r>
        <w:br/>
      </w:r>
      <w:r>
        <w:t xml:space="preserve">теру. Благодаря подобнымъ наблюдешямъ </w:t>
      </w:r>
      <w:r>
        <w:br/>
      </w:r>
      <w:r>
        <w:t xml:space="preserve">можно опредълить модули рЪки въ ея </w:t>
      </w:r>
      <w:r>
        <w:br/>
      </w:r>
      <w:r>
        <w:t xml:space="preserve">разныхь мЪстахъ, затьмъ отношешя къ. </w:t>
      </w:r>
      <w:r>
        <w:br/>
      </w:r>
      <w:r>
        <w:t xml:space="preserve">нимъ наименьшихь меженнихь и наиболь- </w:t>
      </w:r>
      <w:r>
        <w:br/>
      </w:r>
      <w:r>
        <w:t xml:space="preserve">шихъ расходовъ воды, а кромЪ того еще </w:t>
      </w:r>
      <w:r>
        <w:br/>
      </w:r>
      <w:r>
        <w:t xml:space="preserve">зависимость между расходами воды, воз- </w:t>
      </w:r>
      <w:r>
        <w:br/>
      </w:r>
      <w:r>
        <w:t xml:space="preserve">вышешями ея надъ среднимъ дномъ и, по- </w:t>
      </w:r>
      <w:r>
        <w:br/>
      </w:r>
      <w:r>
        <w:t xml:space="preserve">верхностными уклонами. На основаши на- </w:t>
      </w:r>
      <w:r>
        <w:br/>
      </w:r>
      <w:r>
        <w:t xml:space="preserve">блюденй станщй и принадлежащихь къ </w:t>
      </w:r>
      <w:r>
        <w:br/>
      </w:r>
      <w:r>
        <w:t xml:space="preserve">нимЪъ постовъ могуть быть разрьшаемы </w:t>
      </w:r>
      <w:r>
        <w:br/>
      </w:r>
      <w:r>
        <w:t xml:space="preserve">мное гидротехничесве вопросы, для 00- </w:t>
      </w:r>
      <w:r>
        <w:br/>
      </w:r>
      <w:r>
        <w:t xml:space="preserve">лЪе точнаго рьшешя которыхъ прибъгають </w:t>
      </w:r>
      <w:r>
        <w:br/>
      </w:r>
      <w:r>
        <w:t xml:space="preserve">еще къ перодич. изслъдоваямъ состоя- </w:t>
      </w:r>
      <w:r>
        <w:br/>
      </w:r>
      <w:r>
        <w:t xml:space="preserve">шя русла по теченио. ля уяенешя гид- </w:t>
      </w:r>
      <w:r>
        <w:br/>
      </w:r>
      <w:r>
        <w:t xml:space="preserve">рологич. свойствъ бассейна пользуются </w:t>
      </w:r>
      <w:r>
        <w:br/>
      </w:r>
      <w:r>
        <w:t xml:space="preserve">данными метеорологич. наблюдений. В. ©. </w:t>
      </w:r>
      <w:r>
        <w:br/>
      </w:r>
      <w:r>
        <w:t xml:space="preserve">одновременно наблюдаютъь и всЪ особыя </w:t>
      </w:r>
      <w:r>
        <w:br/>
      </w:r>
      <w:r>
        <w:t xml:space="preserve">явлешя въ потокЪ, главнымъ же образ. </w:t>
      </w:r>
      <w:r>
        <w:br/>
      </w:r>
      <w:r>
        <w:t xml:space="preserve">горизонты и время замерзашя ръки и ле- </w:t>
      </w:r>
      <w:r>
        <w:br/>
      </w:r>
      <w:r>
        <w:t xml:space="preserve">дохода и др.</w:t>
      </w:r>
    </w:p>
    <w:p>
      <w:pPr>
        <w:pStyle w:val="Normal"/>
      </w:pPr>
      <w:r>
        <w:t xml:space="preserve">При наблюдешяхьъ надъ состояшемъ во- </w:t>
      </w:r>
      <w:r>
        <w:br/>
      </w:r>
      <w:r>
        <w:t xml:space="preserve">ды въ рЪкЪ прежде всего въ долинЪ рФки </w:t>
      </w:r>
      <w:r>
        <w:br/>
      </w:r>
      <w:r>
        <w:t xml:space="preserve">провьшивается т, наз. магистральная </w:t>
      </w:r>
      <w:r>
        <w:br/>
      </w:r>
      <w:r>
        <w:t xml:space="preserve">лин1я, на которой находятъь постоянныя </w:t>
      </w:r>
      <w:r>
        <w:br/>
      </w:r>
      <w:r>
        <w:t xml:space="preserve">точки — реперы; съ послвдними маги- </w:t>
      </w:r>
      <w:r>
        <w:br/>
      </w:r>
      <w:r>
        <w:t xml:space="preserve">стральная лишя связывается точной нивел- </w:t>
      </w:r>
      <w:r>
        <w:br/>
      </w:r>
      <w:r>
        <w:t xml:space="preserve">лировкой и съемкой. Далье по течению </w:t>
      </w:r>
      <w:r>
        <w:br/>
      </w:r>
      <w:r>
        <w:t xml:space="preserve">потока выбираются самыя характерныя </w:t>
      </w:r>
      <w:r>
        <w:br/>
      </w:r>
      <w:r>
        <w:t xml:space="preserve">мъста русла и долины, а на нихъ уже </w:t>
      </w:r>
      <w:r>
        <w:br/>
      </w:r>
      <w:r>
        <w:t xml:space="preserve">назначаются лиши подлежащихь енятНо </w:t>
      </w:r>
      <w:r>
        <w:br/>
      </w:r>
      <w:r>
        <w:t xml:space="preserve">поперечныхъ профилей. Тогда можно со- </w:t>
      </w:r>
      <w:r>
        <w:br/>
      </w:r>
      <w:r>
        <w:t xml:space="preserve">ставить главный планъ русла, причемъ </w:t>
      </w:r>
      <w:r>
        <w:br/>
      </w:r>
      <w:r>
        <w:t xml:space="preserve">всБ измфрешя горизонтальныя относятся </w:t>
      </w:r>
      <w:r>
        <w:br/>
      </w:r>
      <w:r>
        <w:t xml:space="preserve">къ магистрали, а вертикальныя — къ ре- </w:t>
      </w:r>
      <w:r>
        <w:br/>
      </w:r>
      <w:r>
        <w:t xml:space="preserve">перамъ, взаимно связаннымъ между собою</w:t>
      </w:r>
    </w:p>
    <w:p>
      <w:pPr>
        <w:pStyle w:val="Normal"/>
      </w:pPr>
      <w:r>
        <w:t xml:space="preserve">. Водомврныя станцти — Водомъры.</w:t>
      </w:r>
    </w:p>
    <w:p>
      <w:pPr>
        <w:pStyle w:val="Normal"/>
      </w:pPr>
      <w:r>
        <w:t xml:space="preserve">нивеллировкой по магистрали. По выпол- </w:t>
      </w:r>
      <w:r>
        <w:br/>
      </w:r>
      <w:r>
        <w:t xml:space="preserve">неши тажого исходнато и основного плана </w:t>
      </w:r>
      <w:r>
        <w:br/>
      </w:r>
      <w:r>
        <w:t xml:space="preserve">устраиваются уже вышеупомянутые во- </w:t>
      </w:r>
      <w:r>
        <w:br/>
      </w:r>
      <w:r>
        <w:t xml:space="preserve">домфрные посты. 1876 при мин—ствЪ пу- </w:t>
      </w:r>
      <w:r>
        <w:br/>
      </w:r>
      <w:r>
        <w:t xml:space="preserve">тей сообщ. была учреждена навигащон- </w:t>
      </w:r>
      <w:r>
        <w:br/>
      </w:r>
      <w:r>
        <w:t xml:space="preserve">ная описная комисёя для болфе система- </w:t>
      </w:r>
      <w:r>
        <w:br/>
      </w:r>
      <w:r>
        <w:t xml:space="preserve">тич. изучешя вопроса. Изъ работъ комис- </w:t>
      </w:r>
      <w:r>
        <w:br/>
      </w:r>
      <w:r>
        <w:t xml:space="preserve">и видно, что на русскихъ рЪкахь коли- </w:t>
      </w:r>
      <w:r>
        <w:br/>
      </w:r>
      <w:r>
        <w:t xml:space="preserve">чество водомфрныхъ постовь слёдующее: </w:t>
      </w:r>
      <w:r>
        <w:br/>
      </w:r>
      <w:r>
        <w:t xml:space="preserve">1892 на внутреннихъ водныхъ путяхъ бас- </w:t>
      </w:r>
      <w:r>
        <w:br/>
      </w:r>
      <w:r>
        <w:t xml:space="preserve">сейна Балтскаго моря было 84 поста, </w:t>
      </w:r>
      <w:r>
        <w:br/>
      </w:r>
      <w:r>
        <w:t xml:space="preserve">бассейна ВЪлаго моря —25 постовъ, бас- </w:t>
      </w:r>
      <w:r>
        <w:br/>
      </w:r>
      <w:r>
        <w:t xml:space="preserve">сейна Касшискаго моря — 122 поста, бас- </w:t>
      </w:r>
      <w:r>
        <w:br/>
      </w:r>
      <w:r>
        <w:t xml:space="preserve">сейна Азовскаго моря — 25 ностовъ, бас- </w:t>
      </w:r>
      <w:r>
        <w:br/>
      </w:r>
      <w:r>
        <w:t xml:space="preserve">сейна Чернаго моря — 54 поста, бассейна </w:t>
      </w:r>
      <w:r>
        <w:br/>
      </w:r>
      <w:r>
        <w:t xml:space="preserve">Ледовитаго океана — 10 постовъ и т. д. </w:t>
      </w:r>
      <w:r>
        <w:br/>
      </w:r>
      <w:r>
        <w:t xml:space="preserve">Правильно организованныхь водомърныхъ </w:t>
      </w:r>
      <w:r>
        <w:br/>
      </w:r>
      <w:r>
        <w:t xml:space="preserve">ностовъ на возхь рЪкахь Европ. Росфи </w:t>
      </w:r>
      <w:r>
        <w:br/>
      </w:r>
      <w:r>
        <w:t xml:space="preserve">было 1892 — 377.</w:t>
      </w:r>
    </w:p>
    <w:p>
      <w:pPr>
        <w:pStyle w:val="Normal"/>
      </w:pPr>
      <w:r>
        <w:t xml:space="preserve">Для измвревя высоты горизонтовъ воды </w:t>
      </w:r>
      <w:r>
        <w:br/>
      </w:r>
      <w:r>
        <w:t xml:space="preserve">пользуются водомърными рейками, </w:t>
      </w:r>
      <w:r>
        <w:br/>
      </w:r>
      <w:r>
        <w:t xml:space="preserve">состоящими изъ деревянной, желзной или </w:t>
      </w:r>
      <w:r>
        <w:br/>
      </w:r>
      <w:r>
        <w:t xml:space="preserve">фарфоровой доски, которая раздБлена на </w:t>
      </w:r>
      <w:r>
        <w:br/>
      </w:r>
      <w:r>
        <w:t xml:space="preserve">доли принятой мЪры, и съ виду похо- </w:t>
      </w:r>
      <w:r>
        <w:br/>
      </w:r>
      <w:r>
        <w:t xml:space="preserve">жими на нивеллировочн. рейки. Такая </w:t>
      </w:r>
      <w:r>
        <w:br/>
      </w:r>
      <w:r>
        <w:t xml:space="preserve">рейка на станшяхь въ Росеи дЪълится </w:t>
      </w:r>
      <w:r>
        <w:br/>
      </w:r>
      <w:r>
        <w:t xml:space="preserve">на сотыя доли сажени, при чемъ дБлешя </w:t>
      </w:r>
      <w:r>
        <w:br/>
      </w:r>
      <w:r>
        <w:t xml:space="preserve">назначаются краской или рельефомь по- </w:t>
      </w:r>
      <w:r>
        <w:br/>
      </w:r>
      <w:r>
        <w:t xml:space="preserve">перемънно черезъ пать сотыхъ на пра- </w:t>
      </w:r>
      <w:r>
        <w:br/>
      </w:r>
      <w:r>
        <w:t xml:space="preserve">вой и на лЪвой сторон и снабжаются чие- </w:t>
      </w:r>
      <w:r>
        <w:br/>
      </w:r>
      <w:r>
        <w:t xml:space="preserve">ловыми надписями отъ 0 вверхъ и внизъ: </w:t>
      </w:r>
      <w:r>
        <w:br/>
      </w:r>
      <w:r>
        <w:t xml:space="preserve">устанавливаются он у постоянныхъ с00- </w:t>
      </w:r>
      <w:r>
        <w:br/>
      </w:r>
      <w:r>
        <w:t xml:space="preserve">ружешй и по возможности вертикально, по </w:t>
      </w:r>
      <w:r>
        <w:br/>
      </w:r>
      <w:r>
        <w:t xml:space="preserve">извЪетному масштабу, который изм'вняется, </w:t>
      </w:r>
      <w:r>
        <w:br/>
      </w:r>
      <w:r>
        <w:t xml:space="preserve">если рейка укрЪилена наклонно. Если бе- </w:t>
      </w:r>
      <w:r>
        <w:br/>
      </w:r>
      <w:r>
        <w:t xml:space="preserve">рега р'Ъьки очень пологи и замфчается зна- </w:t>
      </w:r>
      <w:r>
        <w:br/>
      </w:r>
      <w:r>
        <w:t xml:space="preserve">чительная разность въ высотахъ низкихь </w:t>
      </w:r>
      <w:r>
        <w:br/>
      </w:r>
      <w:r>
        <w:t xml:space="preserve">и высокихь водъ, то обыкновенно устана- </w:t>
      </w:r>
      <w:r>
        <w:br/>
      </w:r>
      <w:r>
        <w:t xml:space="preserve">вливаютъ уже двЪ и болЪе рейки на раз- </w:t>
      </w:r>
      <w:r>
        <w:br/>
      </w:r>
      <w:r>
        <w:t xml:space="preserve">ныхь высотахь. Положене пулей реекъ </w:t>
      </w:r>
      <w:r>
        <w:br/>
      </w:r>
      <w:r>
        <w:t xml:space="preserve">должно провЪъряться возможно чаще (не </w:t>
      </w:r>
      <w:r>
        <w:br/>
      </w:r>
      <w:r>
        <w:t xml:space="preserve">мензе 1 раза въ годъ) по реперамъ, осо- </w:t>
      </w:r>
      <w:r>
        <w:br/>
      </w:r>
      <w:r>
        <w:t xml:space="preserve">бенно послЪ ремонта. Высоту воды надо </w:t>
      </w:r>
      <w:r>
        <w:br/>
      </w:r>
      <w:r>
        <w:t xml:space="preserve">измьрять на всъхь постахь ежедневно и </w:t>
      </w:r>
      <w:r>
        <w:br/>
      </w:r>
      <w:r>
        <w:t xml:space="preserve">въ одно время; такъ обыкновенно во время </w:t>
      </w:r>
      <w:r>
        <w:br/>
      </w:r>
      <w:r>
        <w:t xml:space="preserve">паводковъ ихъь дълаютъ раза три въ день </w:t>
      </w:r>
      <w:r>
        <w:br/>
      </w:r>
      <w:r>
        <w:t xml:space="preserve">и чаще; лучшее время для наблюдешй счи- </w:t>
      </w:r>
      <w:r>
        <w:br/>
      </w:r>
      <w:r>
        <w:t xml:space="preserve">тають $ ч. утра, полдень и 4 часа дня. Для </w:t>
      </w:r>
      <w:r>
        <w:br/>
      </w:r>
      <w:r>
        <w:t xml:space="preserve">непрерывнаго измреня высотъь воды поль- </w:t>
      </w:r>
      <w:r>
        <w:br/>
      </w:r>
      <w:r>
        <w:t xml:space="preserve">зуются особыми приборами, напр. марео- </w:t>
      </w:r>
      <w:r>
        <w:br/>
      </w:r>
      <w:r>
        <w:t xml:space="preserve">графомъ (см.), которые пока еще мало до- </w:t>
      </w:r>
      <w:r>
        <w:br/>
      </w:r>
      <w:r>
        <w:t xml:space="preserve">ступны, благодаря высокой на нихъ цфнЪ. </w:t>
      </w:r>
      <w:r>
        <w:br/>
      </w:r>
      <w:r>
        <w:t xml:space="preserve">Если съ наблюдешемъ высоты воды соеди- </w:t>
      </w:r>
      <w:r>
        <w:br/>
      </w:r>
      <w:r>
        <w:t xml:space="preserve">нить и измъренёт скоростей, то для запией </w:t>
      </w:r>
      <w:r>
        <w:br/>
      </w:r>
      <w:r>
        <w:t xml:space="preserve">прибъгаютъ тогда къ способу графическому, </w:t>
      </w:r>
      <w:r>
        <w:br/>
      </w:r>
      <w:r>
        <w:t xml:space="preserve">принимая за ординаты расходы воды, а </w:t>
      </w:r>
      <w:r>
        <w:br/>
      </w:r>
      <w:r>
        <w:t xml:space="preserve">за абсцисы высоты ея. Въ тЬхь мЪъетно- </w:t>
      </w:r>
      <w:r>
        <w:br/>
      </w:r>
      <w:r>
        <w:t xml:space="preserve">етяхь, гдЪ бываютъ особенно часто измЪ- </w:t>
      </w:r>
      <w:r>
        <w:br/>
      </w:r>
      <w:r>
        <w:t xml:space="preserve">нен!я (напр. на порогахъ), ежедневно опре- </w:t>
      </w:r>
      <w:r>
        <w:br/>
      </w:r>
      <w:r>
        <w:t xml:space="preserve">дълають наименьш!я глубины промЪфрами </w:t>
      </w:r>
      <w:r>
        <w:br/>
      </w:r>
      <w:r>
        <w:t xml:space="preserve">съ лодокъ.</w:t>
      </w:r>
    </w:p>
    <w:p>
      <w:pPr>
        <w:pStyle w:val="Normal"/>
      </w:pPr>
      <w:r>
        <w:t xml:space="preserve">Результаты за иЪфеколько лЪть по во- </w:t>
      </w:r>
      <w:r>
        <w:br/>
      </w:r>
      <w:r>
        <w:t xml:space="preserve">просамъ о расходахь воды, высот ея и </w:t>
      </w:r>
      <w:r>
        <w:br/>
      </w:r>
      <w:r>
        <w:t xml:space="preserve">глубинЪ, объ измфнеши русла, ледохода </w:t>
      </w:r>
      <w:r>
        <w:br/>
      </w:r>
      <w:r>
        <w:t xml:space="preserve">и др, получаемые отдвльными учрежде- </w:t>
      </w:r>
      <w:r>
        <w:br/>
      </w:r>
      <w:r>
        <w:t xml:space="preserve">шями, приводятся во взаимную свазь, </w:t>
      </w:r>
      <w:r>
        <w:br/>
      </w:r>
      <w:r>
        <w:t xml:space="preserve">благодаря чему можно опредълить: свой: </w:t>
      </w:r>
      <w:r>
        <w:br/>
      </w:r>
      <w:r>
        <w:t xml:space="preserve">ства рВки въ отношеши къ питанию ея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водой и свойства русла; пероды и размЪ- </w:t>
      </w:r>
      <w:r>
        <w:br/>
      </w:r>
      <w:r>
        <w:t xml:space="preserve">ры прибылей и убылей воды въ разныхь </w:t>
      </w:r>
      <w:r>
        <w:br/>
      </w:r>
      <w:r>
        <w:t xml:space="preserve">пунктахъ рЪки, высоты, время и характеръ </w:t>
      </w:r>
      <w:r>
        <w:br/>
      </w:r>
      <w:r>
        <w:t xml:space="preserve">ледохода; законъ послфдовалельныхь из- </w:t>
      </w:r>
      <w:r>
        <w:br/>
      </w:r>
      <w:r>
        <w:t xml:space="preserve">мфнеши высоть воды по теченно ръки въ </w:t>
      </w:r>
      <w:r>
        <w:br/>
      </w:r>
      <w:r>
        <w:t xml:space="preserve">зависимости отъ прибылей и убылей воды, </w:t>
      </w:r>
      <w:r>
        <w:br/>
      </w:r>
      <w:r>
        <w:t xml:space="preserve">зависимость глубинъ воды въ плесахъ, на </w:t>
      </w:r>
      <w:r>
        <w:br/>
      </w:r>
      <w:r>
        <w:t xml:space="preserve">порогахъ и др. отъ выеотъ и расходовъ </w:t>
      </w:r>
      <w:r>
        <w:br/>
      </w:r>
      <w:r>
        <w:t xml:space="preserve">воды въ вышележалцихь частяхъ ръки; </w:t>
      </w:r>
      <w:r>
        <w:br/>
      </w:r>
      <w:r>
        <w:t xml:space="preserve">зависимость оновъ, скоростей и расхо- </w:t>
      </w:r>
      <w:r>
        <w:br/>
      </w:r>
      <w:r>
        <w:t xml:space="preserve">довъ оть глубины воды въ разныхь м%- </w:t>
      </w:r>
      <w:r>
        <w:br/>
      </w:r>
      <w:r>
        <w:t xml:space="preserve">стахъ рзки. При помощи перечисленныхь </w:t>
      </w:r>
      <w:r>
        <w:br/>
      </w:r>
      <w:r>
        <w:t xml:space="preserve">опредЪлени можно въ свою очередь рЪ- </w:t>
      </w:r>
      <w:r>
        <w:br/>
      </w:r>
      <w:r>
        <w:t xml:space="preserve">шить время и срокь годового навигащюн= </w:t>
      </w:r>
      <w:r>
        <w:br/>
      </w:r>
      <w:r>
        <w:t xml:space="preserve">наго перюда въ рЪкВ, а кромЪ того, по </w:t>
      </w:r>
      <w:r>
        <w:br/>
      </w:r>
      <w:r>
        <w:t xml:space="preserve">наблюденнымьъ высотамъ воды въ верхо- </w:t>
      </w:r>
      <w:r>
        <w:br/>
      </w:r>
      <w:r>
        <w:t xml:space="preserve">вьяхъ ръкъ судить объ измвненяхь въ </w:t>
      </w:r>
      <w:r>
        <w:br/>
      </w:r>
      <w:r>
        <w:t xml:space="preserve">высотахъ и глубинах воды въ нижележа» </w:t>
      </w:r>
      <w:r>
        <w:br/>
      </w:r>
      <w:r>
        <w:t xml:space="preserve">щихъ частяхь ихь. Съ практическ. точки </w:t>
      </w:r>
      <w:r>
        <w:br/>
      </w:r>
      <w:r>
        <w:t xml:space="preserve">зрышя, подобныя предсказаня важны для </w:t>
      </w:r>
      <w:r>
        <w:br/>
      </w:r>
      <w:r>
        <w:t xml:space="preserve">судоходства и промышленности, причемъ </w:t>
      </w:r>
      <w:r>
        <w:br/>
      </w:r>
      <w:r>
        <w:t xml:space="preserve">особенно важное значене они имъють въ </w:t>
      </w:r>
      <w:r>
        <w:br/>
      </w:r>
      <w:r>
        <w:t xml:space="preserve">мЪъстностяхь, часто подвергающихея на- </w:t>
      </w:r>
      <w:r>
        <w:br/>
      </w:r>
      <w:r>
        <w:t xml:space="preserve">воднешямъ.</w:t>
      </w:r>
    </w:p>
    <w:p>
      <w:pPr>
        <w:pStyle w:val="Normal"/>
      </w:pPr>
      <w:r>
        <w:t xml:space="preserve">Водом ры, приборы, служацшие для </w:t>
      </w:r>
      <w:r>
        <w:br/>
      </w:r>
      <w:r>
        <w:t xml:space="preserve">опредъленя расхода воды въ водопрово- </w:t>
      </w:r>
      <w:r>
        <w:br/>
      </w:r>
      <w:r>
        <w:t xml:space="preserve">дахъ и мЪъстахъ ея потребленя. Особен- </w:t>
      </w:r>
      <w:r>
        <w:br/>
      </w:r>
      <w:r>
        <w:t xml:space="preserve">но важное значеше В. имфють въ водо- </w:t>
      </w:r>
      <w:r>
        <w:br/>
      </w:r>
      <w:r>
        <w:t xml:space="preserve">снабжен, такъ какъ въ тьхь мЪетахъ, </w:t>
      </w:r>
      <w:r>
        <w:br/>
      </w:r>
      <w:r>
        <w:t xml:space="preserve">гдь они вошли въ употреблеше, расходъ </w:t>
      </w:r>
      <w:r>
        <w:br/>
      </w:r>
      <w:r>
        <w:t xml:space="preserve">воды значительно понизился. На практи- </w:t>
      </w:r>
      <w:r>
        <w:br/>
      </w:r>
      <w:r>
        <w:t xml:space="preserve">кЪ различаютъ В. двухъ родовъ: 1) при- </w:t>
      </w:r>
      <w:r>
        <w:br/>
      </w:r>
      <w:r>
        <w:t xml:space="preserve">водяцеся въ движене силой расходуемой </w:t>
      </w:r>
      <w:r>
        <w:br/>
      </w:r>
      <w:r>
        <w:t xml:space="preserve">воды и 2) опредьляюце расходъ при по- </w:t>
      </w:r>
      <w:r>
        <w:br/>
      </w:r>
      <w:r>
        <w:t xml:space="preserve">мощи особаго часового механизма. В. пер- </w:t>
      </w:r>
      <w:r>
        <w:br/>
      </w:r>
      <w:r>
        <w:t xml:space="preserve">вой группы даютъ не всегда точные ре- </w:t>
      </w:r>
      <w:r>
        <w:br/>
      </w:r>
      <w:r>
        <w:t xml:space="preserve">зультаты, за то они дешевле и проще В. </w:t>
      </w:r>
      <w:r>
        <w:br/>
      </w:r>
      <w:r>
        <w:t xml:space="preserve">съ отдфльнымЪь движущимъ механизмомъ, </w:t>
      </w:r>
      <w:r>
        <w:br/>
      </w:r>
      <w:r>
        <w:t xml:space="preserve">которые на практикЪ рЪдко примъняются. </w:t>
      </w:r>
      <w:r>
        <w:br/>
      </w:r>
      <w:r>
        <w:t xml:space="preserve">В. системы Егазег состоять изъ двухъ ци- </w:t>
      </w:r>
      <w:r>
        <w:br/>
      </w:r>
      <w:r>
        <w:t xml:space="preserve">линдровъ, въ которыхъь движутся поршни, </w:t>
      </w:r>
      <w:r>
        <w:br/>
      </w:r>
      <w:r>
        <w:t xml:space="preserve">и изъ распредЪлительной коробки, имзю- </w:t>
      </w:r>
      <w:r>
        <w:br/>
      </w:r>
      <w:r>
        <w:t xml:space="preserve">щей два зеркала, по которымъ движутся </w:t>
      </w:r>
      <w:r>
        <w:br/>
      </w:r>
      <w:r>
        <w:t xml:space="preserve">золотники. распредъляющие соотвЪфтетвен- </w:t>
      </w:r>
      <w:r>
        <w:br/>
      </w:r>
      <w:r>
        <w:t xml:space="preserve">нымъ образомъ направлене притекающей </w:t>
      </w:r>
      <w:r>
        <w:br/>
      </w:r>
      <w:r>
        <w:t xml:space="preserve">въ приборь воды. Расходь отм$чается </w:t>
      </w:r>
      <w:r>
        <w:br/>
      </w:r>
      <w:r>
        <w:t xml:space="preserve">особымъ счетнымъ механизмомъ. (Описа- </w:t>
      </w:r>
      <w:r>
        <w:br/>
      </w:r>
      <w:r>
        <w:t xml:space="preserve">ше ихъ см. „Технич. Оборникъ“ 1893, стр: </w:t>
      </w:r>
      <w:r>
        <w:br/>
      </w:r>
      <w:r>
        <w:t xml:space="preserve">374). Вообще распредвлеше воды можеть </w:t>
      </w:r>
      <w:r>
        <w:br/>
      </w:r>
      <w:r>
        <w:t xml:space="preserve">быть произведено: поршнями (519%), </w:t>
      </w:r>
      <w:r>
        <w:br/>
      </w:r>
      <w:r>
        <w:t xml:space="preserve">клапанами и золотниками. Оригиналенъ </w:t>
      </w:r>
      <w:r>
        <w:br/>
      </w:r>
      <w:r>
        <w:t xml:space="preserve">по своему остроумному распредЪлению во- </w:t>
      </w:r>
      <w:r>
        <w:br/>
      </w:r>
      <w:r>
        <w:t xml:space="preserve">ды В. системы Томсона (ТВотзой теег </w:t>
      </w:r>
      <w:r>
        <w:br/>
      </w:r>
      <w:r>
        <w:t xml:space="preserve">Сотрапу въ Бруклинв), примзняемый въ </w:t>
      </w:r>
      <w:r>
        <w:br/>
      </w:r>
      <w:r>
        <w:t xml:space="preserve">поегвднее время и въ Россш. Главное </w:t>
      </w:r>
      <w:r>
        <w:br/>
      </w:r>
      <w:r>
        <w:t xml:space="preserve">отличе его оть веБхь другихь системъ, </w:t>
      </w:r>
      <w:r>
        <w:br/>
      </w:r>
      <w:r>
        <w:t xml:space="preserve">это отсутстые въ немъ поршней, клана- </w:t>
      </w:r>
      <w:r>
        <w:br/>
      </w:r>
      <w:r>
        <w:t xml:space="preserve">новъ, поплавковь и т. п. Все дъйстые его </w:t>
      </w:r>
      <w:r>
        <w:br/>
      </w:r>
      <w:r>
        <w:t xml:space="preserve">основано на качательномъ движени рези- </w:t>
      </w:r>
      <w:r>
        <w:br/>
      </w:r>
      <w:r>
        <w:t xml:space="preserve">новаго диска съ радальнымъ прорЪзомъ, </w:t>
      </w:r>
      <w:r>
        <w:br/>
      </w:r>
      <w:r>
        <w:t xml:space="preserve">закриленнаго въ металическомъ шарЪ, </w:t>
      </w:r>
      <w:r>
        <w:br/>
      </w:r>
      <w:r>
        <w:t xml:space="preserve">внутри котораго проходить овь вращеня </w:t>
      </w:r>
      <w:r>
        <w:br/>
      </w:r>
      <w:r>
        <w:t xml:space="preserve">диска. На верху этой оси заклинено ко- </w:t>
      </w:r>
      <w:r>
        <w:br/>
      </w:r>
      <w:r>
        <w:t xml:space="preserve">ническое фрикцюнное колесо, передающее </w:t>
      </w:r>
      <w:r>
        <w:br/>
      </w:r>
      <w:r>
        <w:t xml:space="preserve">свое вращене счетнымъ зубчалкамъ, по- </w:t>
      </w:r>
      <w:r>
        <w:br/>
      </w:r>
      <w:r>
        <w:t xml:space="preserve">мьщеннымь вверху въ счетной коробкь </w:t>
      </w:r>
      <w:r>
        <w:br/>
      </w:r>
      <w:r>
        <w:t xml:space="preserve">съ циферблатомъ. Качан!е диска ограни- </w:t>
      </w:r>
      <w:r>
        <w:br/>
      </w:r>
      <w:r>
        <w:t xml:space="preserve">чено соприкосновешемтъ конусообразныхъ</w:t>
      </w:r>
    </w:p>
    <w:p>
      <w:pPr>
        <w:pStyle w:val="Normal"/>
      </w:pPr>
      <w:r>
        <w:t xml:space="preserve">. Водомврныя станцти — Водомъры.</w:t>
      </w:r>
    </w:p>
    <w:p>
      <w:pPr>
        <w:pStyle w:val="Normal"/>
      </w:pPr>
      <w:r>
        <w:t xml:space="preserve">нивеллировкой по магистрали. По выпол- </w:t>
      </w:r>
      <w:r>
        <w:br/>
      </w:r>
      <w:r>
        <w:t xml:space="preserve">неши тажого исходнато и основного плана </w:t>
      </w:r>
      <w:r>
        <w:br/>
      </w:r>
      <w:r>
        <w:t xml:space="preserve">устраиваются уже вышеупомянутые во- </w:t>
      </w:r>
      <w:r>
        <w:br/>
      </w:r>
      <w:r>
        <w:t xml:space="preserve">домфрные посты. 1876 при мин—ствЪ пу- </w:t>
      </w:r>
      <w:r>
        <w:br/>
      </w:r>
      <w:r>
        <w:t xml:space="preserve">тей сообщ. была учреждена навигащон- </w:t>
      </w:r>
      <w:r>
        <w:br/>
      </w:r>
      <w:r>
        <w:t xml:space="preserve">ная описная комисёя для болфе система- </w:t>
      </w:r>
      <w:r>
        <w:br/>
      </w:r>
      <w:r>
        <w:t xml:space="preserve">тич. изучешя вопроса. Изъ работъ комис- </w:t>
      </w:r>
      <w:r>
        <w:br/>
      </w:r>
      <w:r>
        <w:t xml:space="preserve">и видно, что на русскихъ рЪкахь коли- </w:t>
      </w:r>
      <w:r>
        <w:br/>
      </w:r>
      <w:r>
        <w:t xml:space="preserve">чество водомфрныхъ постовь слёдующее: </w:t>
      </w:r>
      <w:r>
        <w:br/>
      </w:r>
      <w:r>
        <w:t xml:space="preserve">1892 на внутреннихъ водныхъ путяхъ бас- </w:t>
      </w:r>
      <w:r>
        <w:br/>
      </w:r>
      <w:r>
        <w:t xml:space="preserve">сейна Балтскаго моря было 84 поста, </w:t>
      </w:r>
      <w:r>
        <w:br/>
      </w:r>
      <w:r>
        <w:t xml:space="preserve">бассейна ВЪлаго моря —25 постовъ, бас- </w:t>
      </w:r>
      <w:r>
        <w:br/>
      </w:r>
      <w:r>
        <w:t xml:space="preserve">сейна Касшискаго моря — 122 поста, бас- </w:t>
      </w:r>
      <w:r>
        <w:br/>
      </w:r>
      <w:r>
        <w:t xml:space="preserve">сейна Азовскаго моря — 25 ностовъ, бас- </w:t>
      </w:r>
      <w:r>
        <w:br/>
      </w:r>
      <w:r>
        <w:t xml:space="preserve">сейна Чернаго моря — 54 поста, бассейна </w:t>
      </w:r>
      <w:r>
        <w:br/>
      </w:r>
      <w:r>
        <w:t xml:space="preserve">Ледовитаго океана — 10 постовъ и т. д. </w:t>
      </w:r>
      <w:r>
        <w:br/>
      </w:r>
      <w:r>
        <w:t xml:space="preserve">Правильно организованныхь водомърныхъ </w:t>
      </w:r>
      <w:r>
        <w:br/>
      </w:r>
      <w:r>
        <w:t xml:space="preserve">ностовъ на возхь рЪкахь Европ. Росфи </w:t>
      </w:r>
      <w:r>
        <w:br/>
      </w:r>
      <w:r>
        <w:t xml:space="preserve">было 1892 — 377.</w:t>
      </w:r>
    </w:p>
    <w:p>
      <w:pPr>
        <w:pStyle w:val="Normal"/>
      </w:pPr>
      <w:r>
        <w:t xml:space="preserve">Для измвревя высоты горизонтовъ воды </w:t>
      </w:r>
      <w:r>
        <w:br/>
      </w:r>
      <w:r>
        <w:t xml:space="preserve">пользуются водомърными рейками, </w:t>
      </w:r>
      <w:r>
        <w:br/>
      </w:r>
      <w:r>
        <w:t xml:space="preserve">состоящими изъ деревянной, желзной или </w:t>
      </w:r>
      <w:r>
        <w:br/>
      </w:r>
      <w:r>
        <w:t xml:space="preserve">фарфоровой доски, которая раздБлена на </w:t>
      </w:r>
      <w:r>
        <w:br/>
      </w:r>
      <w:r>
        <w:t xml:space="preserve">доли принятой мЪры, и съ виду похо- </w:t>
      </w:r>
      <w:r>
        <w:br/>
      </w:r>
      <w:r>
        <w:t xml:space="preserve">жими на нивеллировочн. рейки. Такая </w:t>
      </w:r>
      <w:r>
        <w:br/>
      </w:r>
      <w:r>
        <w:t xml:space="preserve">рейка на станшяхь въ Росеи дЪълится </w:t>
      </w:r>
      <w:r>
        <w:br/>
      </w:r>
      <w:r>
        <w:t xml:space="preserve">на сотыя доли сажени, при чемъ дБлешя </w:t>
      </w:r>
      <w:r>
        <w:br/>
      </w:r>
      <w:r>
        <w:t xml:space="preserve">назначаются краской или рельефомь по- </w:t>
      </w:r>
      <w:r>
        <w:br/>
      </w:r>
      <w:r>
        <w:t xml:space="preserve">перемънно черезъ пать сотыхъ на пра- </w:t>
      </w:r>
      <w:r>
        <w:br/>
      </w:r>
      <w:r>
        <w:t xml:space="preserve">вой и на лЪвой сторон и снабжаются чие- </w:t>
      </w:r>
      <w:r>
        <w:br/>
      </w:r>
      <w:r>
        <w:t xml:space="preserve">ловыми надписями отъ 0 вверхъ и внизъ: </w:t>
      </w:r>
      <w:r>
        <w:br/>
      </w:r>
      <w:r>
        <w:t xml:space="preserve">устанавливаются он у постоянныхъ с00- </w:t>
      </w:r>
      <w:r>
        <w:br/>
      </w:r>
      <w:r>
        <w:t xml:space="preserve">ружешй и по возможности вертикально, по </w:t>
      </w:r>
      <w:r>
        <w:br/>
      </w:r>
      <w:r>
        <w:t xml:space="preserve">извЪетному масштабу, который изм'вняется, </w:t>
      </w:r>
      <w:r>
        <w:br/>
      </w:r>
      <w:r>
        <w:t xml:space="preserve">если рейка укрЪилена наклонно. Если бе- </w:t>
      </w:r>
      <w:r>
        <w:br/>
      </w:r>
      <w:r>
        <w:t xml:space="preserve">рега р'Ъьки очень пологи и замфчается зна- </w:t>
      </w:r>
      <w:r>
        <w:br/>
      </w:r>
      <w:r>
        <w:t xml:space="preserve">чительная разность въ высотахъ низкихь </w:t>
      </w:r>
      <w:r>
        <w:br/>
      </w:r>
      <w:r>
        <w:t xml:space="preserve">и высокихь водъ, то обыкновенно устана- </w:t>
      </w:r>
      <w:r>
        <w:br/>
      </w:r>
      <w:r>
        <w:t xml:space="preserve">вливаютъ уже двЪ и болЪе рейки на раз- </w:t>
      </w:r>
      <w:r>
        <w:br/>
      </w:r>
      <w:r>
        <w:t xml:space="preserve">ныхь высотахь. Положене пулей реекъ </w:t>
      </w:r>
      <w:r>
        <w:br/>
      </w:r>
      <w:r>
        <w:t xml:space="preserve">должно провЪъряться возможно чаще (не </w:t>
      </w:r>
      <w:r>
        <w:br/>
      </w:r>
      <w:r>
        <w:t xml:space="preserve">мензе 1 раза въ годъ) по реперамъ, осо- </w:t>
      </w:r>
      <w:r>
        <w:br/>
      </w:r>
      <w:r>
        <w:t xml:space="preserve">бенно послЪ ремонта. Высоту воды надо </w:t>
      </w:r>
      <w:r>
        <w:br/>
      </w:r>
      <w:r>
        <w:t xml:space="preserve">измьрять на всъхь постахь ежедневно и </w:t>
      </w:r>
      <w:r>
        <w:br/>
      </w:r>
      <w:r>
        <w:t xml:space="preserve">въ одно время; такъ обыкновенно во время </w:t>
      </w:r>
      <w:r>
        <w:br/>
      </w:r>
      <w:r>
        <w:t xml:space="preserve">паводковъ ихъь дълаютъ раза три въ день </w:t>
      </w:r>
      <w:r>
        <w:br/>
      </w:r>
      <w:r>
        <w:t xml:space="preserve">и чаще; лучшее время для наблюдешй счи- </w:t>
      </w:r>
      <w:r>
        <w:br/>
      </w:r>
      <w:r>
        <w:t xml:space="preserve">тають $ ч. утра, полдень и 4 часа дня. Для </w:t>
      </w:r>
      <w:r>
        <w:br/>
      </w:r>
      <w:r>
        <w:t xml:space="preserve">непрерывнаго измреня высотъь воды поль- </w:t>
      </w:r>
      <w:r>
        <w:br/>
      </w:r>
      <w:r>
        <w:t xml:space="preserve">зуются особыми приборами, напр. марео- </w:t>
      </w:r>
      <w:r>
        <w:br/>
      </w:r>
      <w:r>
        <w:t xml:space="preserve">графомъ (см.), которые пока еще мало до- </w:t>
      </w:r>
      <w:r>
        <w:br/>
      </w:r>
      <w:r>
        <w:t xml:space="preserve">ступны, благодаря высокой на нихъ цфнЪ. </w:t>
      </w:r>
      <w:r>
        <w:br/>
      </w:r>
      <w:r>
        <w:t xml:space="preserve">Если съ наблюдешемъ высоты воды соеди- </w:t>
      </w:r>
      <w:r>
        <w:br/>
      </w:r>
      <w:r>
        <w:t xml:space="preserve">нить и измъренёт скоростей, то для запией </w:t>
      </w:r>
      <w:r>
        <w:br/>
      </w:r>
      <w:r>
        <w:t xml:space="preserve">прибъгаютъ тогда къ способу графическому, </w:t>
      </w:r>
      <w:r>
        <w:br/>
      </w:r>
      <w:r>
        <w:t xml:space="preserve">принимая за ординаты расходы воды, а </w:t>
      </w:r>
      <w:r>
        <w:br/>
      </w:r>
      <w:r>
        <w:t xml:space="preserve">за абсцисы высоты ея. Въ тЬхь мЪъетно- </w:t>
      </w:r>
      <w:r>
        <w:br/>
      </w:r>
      <w:r>
        <w:t xml:space="preserve">етяхь, гдЪ бываютъ особенно часто измЪ- </w:t>
      </w:r>
      <w:r>
        <w:br/>
      </w:r>
      <w:r>
        <w:t xml:space="preserve">нен!я (напр. на порогахъ), ежедневно опре- </w:t>
      </w:r>
      <w:r>
        <w:br/>
      </w:r>
      <w:r>
        <w:t xml:space="preserve">дълають наименьш!я глубины промЪфрами </w:t>
      </w:r>
      <w:r>
        <w:br/>
      </w:r>
      <w:r>
        <w:t xml:space="preserve">съ лодокъ.</w:t>
      </w:r>
    </w:p>
    <w:p>
      <w:pPr>
        <w:pStyle w:val="Normal"/>
      </w:pPr>
      <w:r>
        <w:t xml:space="preserve">Результаты за иЪфеколько лЪть по во- </w:t>
      </w:r>
      <w:r>
        <w:br/>
      </w:r>
      <w:r>
        <w:t xml:space="preserve">просамъ о расходахь воды, высот ея и </w:t>
      </w:r>
      <w:r>
        <w:br/>
      </w:r>
      <w:r>
        <w:t xml:space="preserve">глубинЪ, объ измфнеши русла, ледохода </w:t>
      </w:r>
      <w:r>
        <w:br/>
      </w:r>
      <w:r>
        <w:t xml:space="preserve">и др, получаемые отдвльными учрежде- </w:t>
      </w:r>
      <w:r>
        <w:br/>
      </w:r>
      <w:r>
        <w:t xml:space="preserve">шями, приводятся во взаимную свазь, </w:t>
      </w:r>
      <w:r>
        <w:br/>
      </w:r>
      <w:r>
        <w:t xml:space="preserve">благодаря чему можно опредълить: свой: </w:t>
      </w:r>
      <w:r>
        <w:br/>
      </w:r>
      <w:r>
        <w:t xml:space="preserve">ства рВки въ отношеши къ питанию ея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водой и свойства русла; пероды и размЪ- </w:t>
      </w:r>
      <w:r>
        <w:br/>
      </w:r>
      <w:r>
        <w:t xml:space="preserve">ры прибылей и убылей воды въ разныхь </w:t>
      </w:r>
      <w:r>
        <w:br/>
      </w:r>
      <w:r>
        <w:t xml:space="preserve">пунктахъ рЪки, высоты, время и характер </w:t>
      </w:r>
      <w:r>
        <w:br/>
      </w:r>
      <w:r>
        <w:t xml:space="preserve">ледохода; законъ послфдовалельныхь из- </w:t>
      </w:r>
      <w:r>
        <w:br/>
      </w:r>
      <w:r>
        <w:t xml:space="preserve">мфнеши высоть воды по теченно рЪки въ </w:t>
      </w:r>
      <w:r>
        <w:br/>
      </w:r>
      <w:r>
        <w:t xml:space="preserve">зависимости отъ прибылей и убылей воды, </w:t>
      </w:r>
      <w:r>
        <w:br/>
      </w:r>
      <w:r>
        <w:t xml:space="preserve">зависимость глубинъ воды въ плесахъ, на </w:t>
      </w:r>
      <w:r>
        <w:br/>
      </w:r>
      <w:r>
        <w:t xml:space="preserve">порогахъ и др. отъ выеотъ и расходовъ </w:t>
      </w:r>
      <w:r>
        <w:br/>
      </w:r>
      <w:r>
        <w:t xml:space="preserve">воды въ вышележалцихь частяхъ ръки; </w:t>
      </w:r>
      <w:r>
        <w:br/>
      </w:r>
      <w:r>
        <w:t xml:space="preserve">зависимость оновъ, скоростей и расхо- </w:t>
      </w:r>
      <w:r>
        <w:br/>
      </w:r>
      <w:r>
        <w:t xml:space="preserve">довъ оть глубины воды въ разныхь м%- </w:t>
      </w:r>
      <w:r>
        <w:br/>
      </w:r>
      <w:r>
        <w:t xml:space="preserve">стахъ рзки. При помощи перечисленных </w:t>
      </w:r>
      <w:r>
        <w:br/>
      </w:r>
      <w:r>
        <w:t xml:space="preserve">опредЪлени можно въ свою очередь рЪ- </w:t>
      </w:r>
      <w:r>
        <w:br/>
      </w:r>
      <w:r>
        <w:t xml:space="preserve">шить время и срокь годового навигащюн= </w:t>
      </w:r>
      <w:r>
        <w:br/>
      </w:r>
      <w:r>
        <w:t xml:space="preserve">наго перюда въ рЪкВ, а кромЪ того, по </w:t>
      </w:r>
      <w:r>
        <w:br/>
      </w:r>
      <w:r>
        <w:t xml:space="preserve">наблюденнымъ высотамъ воды въ верхо- </w:t>
      </w:r>
      <w:r>
        <w:br/>
      </w:r>
      <w:r>
        <w:t xml:space="preserve">вьяхъ ръькъ судить объ измвненяхь въ </w:t>
      </w:r>
      <w:r>
        <w:br/>
      </w:r>
      <w:r>
        <w:t xml:space="preserve">высотахъ и глубинах воды въ нижележа» </w:t>
      </w:r>
      <w:r>
        <w:br/>
      </w:r>
      <w:r>
        <w:t xml:space="preserve">щихъ частяхь ихь. Съ практическ. точки </w:t>
      </w:r>
      <w:r>
        <w:br/>
      </w:r>
      <w:r>
        <w:t xml:space="preserve">зрьшя, подобныя предсказаня важны для </w:t>
      </w:r>
      <w:r>
        <w:br/>
      </w:r>
      <w:r>
        <w:t xml:space="preserve">судоходства и промышленности, причемъ </w:t>
      </w:r>
      <w:r>
        <w:br/>
      </w:r>
      <w:r>
        <w:t xml:space="preserve">особенно важное значене они имъють въ </w:t>
      </w:r>
      <w:r>
        <w:br/>
      </w:r>
      <w:r>
        <w:t xml:space="preserve">мъстностяхь, часто подвергающихея на- </w:t>
      </w:r>
      <w:r>
        <w:br/>
      </w:r>
      <w:r>
        <w:t xml:space="preserve">воднешямъ.</w:t>
      </w:r>
    </w:p>
    <w:p>
      <w:pPr>
        <w:pStyle w:val="Normal"/>
      </w:pPr>
      <w:r>
        <w:t xml:space="preserve">Водом ры, приборы, служацшие для </w:t>
      </w:r>
      <w:r>
        <w:br/>
      </w:r>
      <w:r>
        <w:t xml:space="preserve">опредъленя расхода воды въ водопрово- </w:t>
      </w:r>
      <w:r>
        <w:br/>
      </w:r>
      <w:r>
        <w:t xml:space="preserve">дахъ и мЪъстахъ ея потребленя. Особен- </w:t>
      </w:r>
      <w:r>
        <w:br/>
      </w:r>
      <w:r>
        <w:t xml:space="preserve">но важное значеше В. имфють въ водо- </w:t>
      </w:r>
      <w:r>
        <w:br/>
      </w:r>
      <w:r>
        <w:t xml:space="preserve">снабжен, такъ какъ въ тьхь мЪетахъ, </w:t>
      </w:r>
      <w:r>
        <w:br/>
      </w:r>
      <w:r>
        <w:t xml:space="preserve">гдь они вошли въ употреблеше, расходъ </w:t>
      </w:r>
      <w:r>
        <w:br/>
      </w:r>
      <w:r>
        <w:t xml:space="preserve">воды значительно понизился. На практи- </w:t>
      </w:r>
      <w:r>
        <w:br/>
      </w:r>
      <w:r>
        <w:t xml:space="preserve">кЪ различаютъ В. двухъ родовъ: 1) при- </w:t>
      </w:r>
      <w:r>
        <w:br/>
      </w:r>
      <w:r>
        <w:t xml:space="preserve">водяцеся въ движене силой расходуемой </w:t>
      </w:r>
      <w:r>
        <w:br/>
      </w:r>
      <w:r>
        <w:t xml:space="preserve">воды и 2) опредьляюце расходъ при по- </w:t>
      </w:r>
      <w:r>
        <w:br/>
      </w:r>
      <w:r>
        <w:t xml:space="preserve">мощи особаго часового механизма. В. пер- </w:t>
      </w:r>
      <w:r>
        <w:br/>
      </w:r>
      <w:r>
        <w:t xml:space="preserve">вой группы даютъ не всегда точные ре- </w:t>
      </w:r>
      <w:r>
        <w:br/>
      </w:r>
      <w:r>
        <w:t xml:space="preserve">зультаты, за то они дешевле и проще В. </w:t>
      </w:r>
      <w:r>
        <w:br/>
      </w:r>
      <w:r>
        <w:t xml:space="preserve">съ отдфльнымЪь движущимъ механизмомъ, </w:t>
      </w:r>
      <w:r>
        <w:br/>
      </w:r>
      <w:r>
        <w:t xml:space="preserve">которые на практикЪ рЪдко примъняются. </w:t>
      </w:r>
      <w:r>
        <w:br/>
      </w:r>
      <w:r>
        <w:t xml:space="preserve">В. системы Егазег состоять изъ двухъ ци- </w:t>
      </w:r>
      <w:r>
        <w:br/>
      </w:r>
      <w:r>
        <w:t xml:space="preserve">линдровъ, въ которыхъь движутся поршни, </w:t>
      </w:r>
      <w:r>
        <w:br/>
      </w:r>
      <w:r>
        <w:t xml:space="preserve">и изъ распредЪлительной коробки, имзю- </w:t>
      </w:r>
      <w:r>
        <w:br/>
      </w:r>
      <w:r>
        <w:t xml:space="preserve">щей два зеркала, по которымъ движутся </w:t>
      </w:r>
      <w:r>
        <w:br/>
      </w:r>
      <w:r>
        <w:t xml:space="preserve">золотники. распредъляющие соотвЪтетвен- </w:t>
      </w:r>
      <w:r>
        <w:br/>
      </w:r>
      <w:r>
        <w:t xml:space="preserve">нымъ образомъ направлене притекающей </w:t>
      </w:r>
      <w:r>
        <w:br/>
      </w:r>
      <w:r>
        <w:t xml:space="preserve">въ приборь воды. Расходь отм чается </w:t>
      </w:r>
      <w:r>
        <w:br/>
      </w:r>
      <w:r>
        <w:t xml:space="preserve">особымъ счетнымъ механизмомъ. (Описа- </w:t>
      </w:r>
      <w:r>
        <w:br/>
      </w:r>
      <w:r>
        <w:t xml:space="preserve">ше ихъ см. „Технич. Оборникъ“ 1893, етр: </w:t>
      </w:r>
      <w:r>
        <w:br/>
      </w:r>
      <w:r>
        <w:t xml:space="preserve">374). Вообще распредвлеше воды можеть </w:t>
      </w:r>
      <w:r>
        <w:br/>
      </w:r>
      <w:r>
        <w:t xml:space="preserve">быть произведено: поршнями (5196), </w:t>
      </w:r>
      <w:r>
        <w:br/>
      </w:r>
      <w:r>
        <w:t xml:space="preserve">клапанами и золотниками. Оригиналенъ </w:t>
      </w:r>
      <w:r>
        <w:br/>
      </w:r>
      <w:r>
        <w:t xml:space="preserve">по своему остроумному распредЪлениюо во- </w:t>
      </w:r>
      <w:r>
        <w:br/>
      </w:r>
      <w:r>
        <w:t xml:space="preserve">ды В. системы Томсона (ТВотзой теег </w:t>
      </w:r>
      <w:r>
        <w:br/>
      </w:r>
      <w:r>
        <w:t xml:space="preserve">Сотрапу въ Бруклин), примзняемый въ </w:t>
      </w:r>
      <w:r>
        <w:br/>
      </w:r>
      <w:r>
        <w:t xml:space="preserve">поегвднее время и въ Россш. Главное </w:t>
      </w:r>
      <w:r>
        <w:br/>
      </w:r>
      <w:r>
        <w:t xml:space="preserve">отличе его оть веБхь другихь системъ, </w:t>
      </w:r>
      <w:r>
        <w:br/>
      </w:r>
      <w:r>
        <w:t xml:space="preserve">это отсутстые въ немъ поршней, клана- </w:t>
      </w:r>
      <w:r>
        <w:br/>
      </w:r>
      <w:r>
        <w:t xml:space="preserve">новъ, поплавковь и т. п. Все дъйстые его </w:t>
      </w:r>
      <w:r>
        <w:br/>
      </w:r>
      <w:r>
        <w:t xml:space="preserve">основано на качательномъ движени рези- </w:t>
      </w:r>
      <w:r>
        <w:br/>
      </w:r>
      <w:r>
        <w:t xml:space="preserve">новаго диска съ радальнымъ прорЪзомъ, </w:t>
      </w:r>
      <w:r>
        <w:br/>
      </w:r>
      <w:r>
        <w:t xml:space="preserve">закриленнаго въ металическомъ шарЪ, </w:t>
      </w:r>
      <w:r>
        <w:br/>
      </w:r>
      <w:r>
        <w:t xml:space="preserve">внутри котораго проходить овь вращеня </w:t>
      </w:r>
      <w:r>
        <w:br/>
      </w:r>
      <w:r>
        <w:t xml:space="preserve">диска. На верху этой оси заклинено ко- </w:t>
      </w:r>
      <w:r>
        <w:br/>
      </w:r>
      <w:r>
        <w:t xml:space="preserve">ническое фрикцюнное колесо, передающее </w:t>
      </w:r>
      <w:r>
        <w:br/>
      </w:r>
      <w:r>
        <w:t xml:space="preserve">свое вращене счетнымъ зубчалкамъ, по- </w:t>
      </w:r>
      <w:r>
        <w:br/>
      </w:r>
      <w:r>
        <w:t xml:space="preserve">мьщеннымь вверху въ счетной коробкь </w:t>
      </w:r>
      <w:r>
        <w:br/>
      </w:r>
      <w:r>
        <w:t xml:space="preserve">съ циферблатомъ. Качане диска ограни- </w:t>
      </w:r>
      <w:r>
        <w:br/>
      </w:r>
      <w:r>
        <w:t xml:space="preserve">чено соприкосновешемтъ конусообразныхъ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поверхностей дисковаго болта и внутрен- </w:t>
      </w:r>
      <w:r>
        <w:br/>
      </w:r>
      <w:r>
        <w:t xml:space="preserve">ней части верхней крышки корпуса водо- </w:t>
      </w:r>
      <w:r>
        <w:br/>
      </w:r>
      <w:r>
        <w:t xml:space="preserve">фра. Вокругъ своей оси диекъ вращать- </w:t>
      </w:r>
      <w:r>
        <w:br/>
      </w:r>
      <w:r>
        <w:t xml:space="preserve">ся не можеть, благодаря металлической </w:t>
      </w:r>
      <w:r>
        <w:br/>
      </w:r>
      <w:r>
        <w:t xml:space="preserve">пластинкЪ, проходящей сквозь прорЪзъ его </w:t>
      </w:r>
      <w:r>
        <w:br/>
      </w:r>
      <w:r>
        <w:t xml:space="preserve">и раздъляющей вертикально часть камеры. </w:t>
      </w:r>
      <w:r>
        <w:br/>
      </w:r>
      <w:r>
        <w:t xml:space="preserve">Вода, подлежалцая измЪреншо, притекаеть </w:t>
      </w:r>
      <w:r>
        <w:br/>
      </w:r>
      <w:r>
        <w:t xml:space="preserve">по приводящей трубЪ внутрь В. и отсюда, </w:t>
      </w:r>
      <w:r>
        <w:br/>
      </w:r>
      <w:r>
        <w:t xml:space="preserve">черезъ входное отверсл!е камеры, прохо- </w:t>
      </w:r>
      <w:r>
        <w:br/>
      </w:r>
      <w:r>
        <w:t xml:space="preserve">дить поверхъ или снизу плоскости диска, </w:t>
      </w:r>
      <w:r>
        <w:br/>
      </w:r>
      <w:r>
        <w:t xml:space="preserve">смотря по положенйо послЪдняго, и выте- </w:t>
      </w:r>
      <w:r>
        <w:br/>
      </w:r>
      <w:r>
        <w:t xml:space="preserve">каеть черезъ выходное отверет!е изъ при- </w:t>
      </w:r>
      <w:r>
        <w:br/>
      </w:r>
      <w:r>
        <w:t xml:space="preserve">бора. Давлеше воды на верхнюю или ниж- </w:t>
      </w:r>
      <w:r>
        <w:br/>
      </w:r>
      <w:r>
        <w:t xml:space="preserve">нюю части диска производить поперем$н- </w:t>
      </w:r>
      <w:r>
        <w:br/>
      </w:r>
      <w:r>
        <w:t xml:space="preserve">ное качан!е его, отмьчаемое циферблатомъ. </w:t>
      </w:r>
      <w:r>
        <w:br/>
      </w:r>
      <w:r>
        <w:t xml:space="preserve">Погръшности такого В. рЪдко превышаютъ </w:t>
      </w:r>
      <w:r>
        <w:br/>
      </w:r>
      <w:r>
        <w:t xml:space="preserve">3/0 и зависять отъ чистоты измъряемой </w:t>
      </w:r>
      <w:r>
        <w:br/>
      </w:r>
      <w:r>
        <w:t xml:space="preserve">воды.</w:t>
      </w:r>
    </w:p>
    <w:p>
      <w:pPr>
        <w:pStyle w:val="Normal"/>
      </w:pPr>
      <w:r>
        <w:t xml:space="preserve">Водоналивный пароходъ, па- </w:t>
      </w:r>
      <w:r>
        <w:br/>
      </w:r>
      <w:r>
        <w:t xml:space="preserve">роходъ, служащй для снабжешя воен- </w:t>
      </w:r>
      <w:r>
        <w:br/>
      </w:r>
      <w:r>
        <w:t xml:space="preserve">ныхъ судовъ прЪфеной водою; трюмъ та- </w:t>
      </w:r>
      <w:r>
        <w:br/>
      </w:r>
      <w:r>
        <w:t xml:space="preserve">кого парохода приспособленъ для наливки </w:t>
      </w:r>
      <w:r>
        <w:br/>
      </w:r>
      <w:r>
        <w:t xml:space="preserve">водой.</w:t>
      </w:r>
    </w:p>
    <w:p>
      <w:pPr>
        <w:pStyle w:val="Normal"/>
      </w:pPr>
      <w:r>
        <w:t xml:space="preserve">Водонапорная балиня, водона- </w:t>
      </w:r>
      <w:r>
        <w:br/>
      </w:r>
      <w:r>
        <w:t xml:space="preserve">порный бакъ, сооруженше, служалцее для </w:t>
      </w:r>
      <w:r>
        <w:br/>
      </w:r>
      <w:r>
        <w:t xml:space="preserve">према излишка воды въ часы малаго по- </w:t>
      </w:r>
      <w:r>
        <w:br/>
      </w:r>
      <w:r>
        <w:t xml:space="preserve">требленя ея и отдающее воду въ случа </w:t>
      </w:r>
      <w:r>
        <w:br/>
      </w:r>
      <w:r>
        <w:t xml:space="preserve">недостатка послЗдней (см. водоснабсение).</w:t>
      </w:r>
    </w:p>
    <w:p>
      <w:pPr>
        <w:pStyle w:val="Normal"/>
      </w:pPr>
      <w:r>
        <w:t xml:space="preserve">Водонкурь (Уал4опсопг), генералъ </w:t>
      </w:r>
      <w:r>
        <w:br/>
      </w:r>
      <w:r>
        <w:t xml:space="preserve">франц. службы, род. 1772, ум. 1827, воен- </w:t>
      </w:r>
      <w:r>
        <w:br/>
      </w:r>
      <w:r>
        <w:t xml:space="preserve">ный писатель ‘и участникъ походовъ На- </w:t>
      </w:r>
      <w:r>
        <w:br/>
      </w:r>
      <w:r>
        <w:t xml:space="preserve">полеона. Его труды: „Н1зоте 4ез сат- </w:t>
      </w:r>
      <w:r>
        <w:br/>
      </w:r>
      <w:r>
        <w:t xml:space="preserve">рагпез @Апш а! еп Кайе“ (Мил., 1812), </w:t>
      </w:r>
      <w:r>
        <w:br/>
      </w:r>
      <w:r>
        <w:t xml:space="preserve">„Метотез ропг зегуг А Ызюте 4е 1а саш- </w:t>
      </w:r>
      <w:r>
        <w:br/>
      </w:r>
      <w:r>
        <w:t xml:space="preserve">раепе 4е Ргиз$е еп 1812“ (Лондонъ, 1815), </w:t>
      </w:r>
      <w:r>
        <w:br/>
      </w:r>
      <w:r>
        <w:t xml:space="preserve">„Не 4е5 сатраепез 4’НаЙе еп 1813—14“ </w:t>
      </w:r>
      <w:r>
        <w:br/>
      </w:r>
      <w:r>
        <w:t xml:space="preserve">(1817), „Н\оне @4е 1а виегге @ез {гапса1 </w:t>
      </w:r>
      <w:r>
        <w:br/>
      </w:r>
      <w:r>
        <w:t xml:space="preserve">еп АПетазте еп 1813 (1816), „Н1з{оте 4ез </w:t>
      </w:r>
      <w:r>
        <w:br/>
      </w:r>
      <w:r>
        <w:t xml:space="preserve">‘атпразтез 4е 1814—15 еп Егапее (Паф., </w:t>
      </w:r>
      <w:r>
        <w:br/>
      </w:r>
      <w:r>
        <w:t xml:space="preserve">1826), „Нбюоте роНЯаие еб тайге 4и ргшее </w:t>
      </w:r>
      <w:r>
        <w:br/>
      </w:r>
      <w:r>
        <w:t xml:space="preserve">Ецаёпе“. Сверхъ того участвовалъ въ со-</w:t>
      </w:r>
    </w:p>
    <w:p>
      <w:pPr>
        <w:pStyle w:val="Normal"/>
      </w:pPr>
      <w:r>
        <w:t xml:space="preserve">ставлеши „ПусЯоппайге 4е 1а сопуегваюп </w:t>
      </w:r>
      <w:r>
        <w:br/>
      </w:r>
      <w:r>
        <w:t xml:space="preserve">её 4е 1а 1есбиге* и былъ редакторомъ „отг- </w:t>
      </w:r>
      <w:r>
        <w:br/>
      </w:r>
      <w:r>
        <w:t xml:space="preserve">па] 4ез заепсез тИКатез“, гдЪ помъщена </w:t>
      </w:r>
      <w:r>
        <w:br/>
      </w:r>
      <w:r>
        <w:t xml:space="preserve">его статья о стратеги (1826).</w:t>
      </w:r>
    </w:p>
    <w:p>
      <w:pPr>
        <w:pStyle w:val="Normal"/>
      </w:pPr>
      <w:r>
        <w:t xml:space="preserve">Водо- и маслоотдЪлитель, при- </w:t>
      </w:r>
      <w:r>
        <w:br/>
      </w:r>
      <w:r>
        <w:t xml:space="preserve">борь, предназначенный для отдвлешя въ </w:t>
      </w:r>
      <w:r>
        <w:br/>
      </w:r>
      <w:r>
        <w:t xml:space="preserve">масла,</w:t>
      </w:r>
    </w:p>
    <w:p>
      <w:pPr>
        <w:pStyle w:val="Normal"/>
      </w:pPr>
      <w:r>
        <w:t xml:space="preserve">паровыхъ машинахъ смъшаннаго</w:t>
      </w:r>
    </w:p>
    <w:p>
      <w:pPr>
        <w:pStyle w:val="Normal"/>
      </w:pPr>
      <w:r>
        <w:t xml:space="preserve">Водо- п маслоотдфлитель Ецпеке.</w:t>
      </w:r>
    </w:p>
    <w:p>
      <w:pPr>
        <w:pStyle w:val="Normal"/>
      </w:pPr>
      <w:r>
        <w:t xml:space="preserve">съ паромъ и съ конденсащонной водой </w:t>
      </w:r>
      <w:r>
        <w:br/>
      </w:r>
      <w:r>
        <w:t xml:space="preserve">цилиндра. Такой приборъ, устроенный А. </w:t>
      </w:r>
      <w:r>
        <w:br/>
      </w:r>
      <w:r>
        <w:t xml:space="preserve">5. Еилске въ Надеп”В, представленъ здЪеь </w:t>
      </w:r>
      <w:r>
        <w:br/>
      </w:r>
      <w:r>
        <w:t xml:space="preserve">на рисункЪ. Къ пароотводящей трубЪ при- </w:t>
      </w:r>
      <w:r>
        <w:br/>
      </w:r>
      <w:r>
        <w:t xml:space="preserve">крзиляется грушевидный сосудъ а съ дву- </w:t>
      </w:r>
      <w:r>
        <w:br/>
      </w:r>
      <w:r>
        <w:t xml:space="preserve">мя отростками Ъ и с. Мятый паръ, про-</w:t>
      </w:r>
    </w:p>
    <w:p>
      <w:pPr>
        <w:pStyle w:val="Normal"/>
      </w:pPr>
      <w:r>
        <w:t xml:space="preserve">Водоналивный гАРОХОДЪ — ВодопАДЪ.</w:t>
      </w:r>
    </w:p>
    <w:p>
      <w:pPr>
        <w:pStyle w:val="Normal"/>
      </w:pPr>
      <w:r>
        <w:t xml:space="preserve">ходя черезъь помфщенный въ патрубкЪ </w:t>
      </w:r>
      <w:r>
        <w:br/>
      </w:r>
      <w:r>
        <w:t xml:space="preserve">Ь винть 4, получаетъ вращательное дви- </w:t>
      </w:r>
      <w:r>
        <w:br/>
      </w:r>
      <w:r>
        <w:t xml:space="preserve">жене внутри сосуда и удаляется отсюда </w:t>
      </w:r>
      <w:r>
        <w:br/>
      </w:r>
      <w:r>
        <w:t xml:space="preserve">черезъ трубу с. Благодаря развивающей- </w:t>
      </w:r>
      <w:r>
        <w:br/>
      </w:r>
      <w:r>
        <w:t xml:space="preserve">ся при этомъ центробъжной силЪ, части- </w:t>
      </w:r>
      <w:r>
        <w:br/>
      </w:r>
      <w:r>
        <w:t xml:space="preserve">цы воды и масла отбрасываются къ стЪн- </w:t>
      </w:r>
      <w:r>
        <w:br/>
      </w:r>
      <w:r>
        <w:t xml:space="preserve">камъ груши а и скатывалтся внизЪъ, въ </w:t>
      </w:r>
      <w:r>
        <w:br/>
      </w:r>
      <w:r>
        <w:t xml:space="preserve">отвереме е. Паръ же, очищенный оть ма- </w:t>
      </w:r>
      <w:r>
        <w:br/>
      </w:r>
      <w:r>
        <w:t xml:space="preserve">сла и воды, какъ это было сказано, уно- </w:t>
      </w:r>
      <w:r>
        <w:br/>
      </w:r>
      <w:r>
        <w:t xml:space="preserve">сится дате въ с. Къ отверетйо е примы- </w:t>
      </w:r>
      <w:r>
        <w:br/>
      </w:r>
      <w:r>
        <w:t xml:space="preserve">каетт, отводная труба съ краномъ, черезъ </w:t>
      </w:r>
      <w:r>
        <w:br/>
      </w:r>
      <w:r>
        <w:t xml:space="preserve">который спускаютъ отстоявшуюся воду и </w:t>
      </w:r>
      <w:r>
        <w:br/>
      </w:r>
      <w:r>
        <w:t xml:space="preserve">собираютъ очищенное масло.</w:t>
      </w:r>
    </w:p>
    <w:p>
      <w:pPr>
        <w:pStyle w:val="Normal"/>
      </w:pPr>
      <w:r>
        <w:t xml:space="preserve">Водоопр5енители, аппараты для </w:t>
      </w:r>
      <w:r>
        <w:br/>
      </w:r>
      <w:r>
        <w:t xml:space="preserve">добывая прЪеной воды изъ морской. В. </w:t>
      </w:r>
      <w:r>
        <w:br/>
      </w:r>
      <w:r>
        <w:t xml:space="preserve">основаны на выпариваши воды; существу- </w:t>
      </w:r>
      <w:r>
        <w:br/>
      </w:r>
      <w:r>
        <w:t xml:space="preserve">етъ много системъ Ве въ военномЪъ флотЪ </w:t>
      </w:r>
      <w:r>
        <w:br/>
      </w:r>
      <w:r>
        <w:t xml:space="preserve">Росеи приняты В. Тона, Крира, Олюнина </w:t>
      </w:r>
      <w:r>
        <w:br/>
      </w:r>
      <w:r>
        <w:t xml:space="preserve">и Норманди. ОпрЪенитель Норманди со- </w:t>
      </w:r>
      <w:r>
        <w:br/>
      </w:r>
      <w:r>
        <w:t xml:space="preserve">стоить изъ 2-хъ цилиндровъ, испарителя и </w:t>
      </w:r>
      <w:r>
        <w:br/>
      </w:r>
      <w:r>
        <w:t xml:space="preserve">конденсатора. Изъ главнаго котла паръ </w:t>
      </w:r>
      <w:r>
        <w:br/>
      </w:r>
      <w:r>
        <w:t xml:space="preserve">входить въ испаритель, согрзваеть нахо- </w:t>
      </w:r>
      <w:r>
        <w:br/>
      </w:r>
      <w:r>
        <w:t xml:space="preserve">дящуюся тамъ соленую воду и выдЪляеть </w:t>
      </w:r>
      <w:r>
        <w:br/>
      </w:r>
      <w:r>
        <w:t xml:space="preserve">изъ нея паръ, который идетъ въ конденса- </w:t>
      </w:r>
      <w:r>
        <w:br/>
      </w:r>
      <w:r>
        <w:t xml:space="preserve">торъ гдЪ охлаждается въ прЪеную воду. </w:t>
      </w:r>
      <w:r>
        <w:br/>
      </w:r>
      <w:r>
        <w:t xml:space="preserve">Такой опрЪенитель даеть въ сутки около </w:t>
      </w:r>
      <w:r>
        <w:br/>
      </w:r>
      <w:r>
        <w:t xml:space="preserve">одной тонны воды.</w:t>
      </w:r>
    </w:p>
    <w:p>
      <w:pPr>
        <w:pStyle w:val="Normal"/>
      </w:pPr>
      <w:r>
        <w:t xml:space="preserve">Водоотливль. одна изъ весьма важ- </w:t>
      </w:r>
      <w:r>
        <w:br/>
      </w:r>
      <w:r>
        <w:t xml:space="preserve">ныхъ работъ какъ въ горномъ, такъ и во- </w:t>
      </w:r>
      <w:r>
        <w:br/>
      </w:r>
      <w:r>
        <w:t xml:space="preserve">обще въ строительномъ дьлЪ, при построй- </w:t>
      </w:r>
      <w:r>
        <w:br/>
      </w:r>
      <w:r>
        <w:t xml:space="preserve">кЪ фундаментовъ здашй и сооружен. Такъ </w:t>
      </w:r>
      <w:r>
        <w:br/>
      </w:r>
      <w:r>
        <w:t xml:space="preserve">какъ фундаменты и основаня зданй за- </w:t>
      </w:r>
      <w:r>
        <w:br/>
      </w:r>
      <w:r>
        <w:t xml:space="preserve">кладываются ‘часто пиже уровня грунто- </w:t>
      </w:r>
      <w:r>
        <w:br/>
      </w:r>
      <w:r>
        <w:t xml:space="preserve">выхь водъ, то эти воды путемъ просачи- </w:t>
      </w:r>
      <w:r>
        <w:br/>
      </w:r>
      <w:r>
        <w:t xml:space="preserve">вашя наполняютъ тЪ пространства, въ ко- </w:t>
      </w:r>
      <w:r>
        <w:br/>
      </w:r>
      <w:r>
        <w:t xml:space="preserve">торыхъ должна производиться работа. Уда </w:t>
      </w:r>
      <w:r>
        <w:br/>
      </w:r>
      <w:r>
        <w:t xml:space="preserve">леше этихъ просачивающихся или содер- </w:t>
      </w:r>
      <w:r>
        <w:br/>
      </w:r>
      <w:r>
        <w:t xml:space="preserve">жалцихся въ данномъ пространствЪ водъ </w:t>
      </w:r>
      <w:r>
        <w:br/>
      </w:r>
      <w:r>
        <w:t xml:space="preserve">и называется В. В. производится помощью </w:t>
      </w:r>
      <w:r>
        <w:br/>
      </w:r>
      <w:r>
        <w:t xml:space="preserve">различнаго типа насосовъ, при чемъ ра- </w:t>
      </w:r>
      <w:r>
        <w:br/>
      </w:r>
      <w:r>
        <w:t xml:space="preserve">бота ихъ должна быть разечитана такъ, </w:t>
      </w:r>
      <w:r>
        <w:br/>
      </w:r>
      <w:r>
        <w:t xml:space="preserve">чтобы въ единицу времени они выкачива- </w:t>
      </w:r>
      <w:r>
        <w:br/>
      </w:r>
      <w:r>
        <w:t xml:space="preserve">ли воды больше, нежели сколько ея наби- </w:t>
      </w:r>
      <w:r>
        <w:br/>
      </w:r>
      <w:r>
        <w:t xml:space="preserve">рается путемъ фильтрации! или просачива- </w:t>
      </w:r>
      <w:r>
        <w:br/>
      </w:r>
      <w:r>
        <w:t xml:space="preserve">шя. Въ тьхь случаяхъ, когда количество </w:t>
      </w:r>
      <w:r>
        <w:br/>
      </w:r>
      <w:r>
        <w:t xml:space="preserve">просачивающейся воды невелико, прибЪ- </w:t>
      </w:r>
      <w:r>
        <w:br/>
      </w:r>
      <w:r>
        <w:t xml:space="preserve">гаютъь къ самымЪ просетымъ средствамъ: </w:t>
      </w:r>
      <w:r>
        <w:br/>
      </w:r>
      <w:r>
        <w:t xml:space="preserve">вычерпываютъ воду помощью ведеръ; тамъ </w:t>
      </w:r>
      <w:r>
        <w:br/>
      </w:r>
      <w:r>
        <w:t xml:space="preserve">гдЪ этого недостаточно, прибфгаютъ къ по- </w:t>
      </w:r>
      <w:r>
        <w:br/>
      </w:r>
      <w:r>
        <w:t xml:space="preserve">мощи различныхь насосовъ или пульсо- </w:t>
      </w:r>
      <w:r>
        <w:br/>
      </w:r>
      <w:r>
        <w:t xml:space="preserve">метровъ. Въ нЪкоторыхъ городахъ, какъ </w:t>
      </w:r>
      <w:r>
        <w:br/>
      </w:r>
      <w:r>
        <w:t xml:space="preserve">напр. въ Сиб., гдЪ уровень воды довольно </w:t>
      </w:r>
      <w:r>
        <w:br/>
      </w:r>
      <w:r>
        <w:t xml:space="preserve">высокъ и гдЪ при подняти воды въ Невъ, </w:t>
      </w:r>
      <w:r>
        <w:br/>
      </w:r>
      <w:r>
        <w:t xml:space="preserve">подвальные этажи заливаютея, В. въ ка- </w:t>
      </w:r>
      <w:r>
        <w:br/>
      </w:r>
      <w:r>
        <w:t xml:space="preserve">чествЪ постоянной мЪъры являетея однимъ </w:t>
      </w:r>
      <w:r>
        <w:br/>
      </w:r>
      <w:r>
        <w:t xml:space="preserve">изъ средствь предупрежден!я сырости въ </w:t>
      </w:r>
      <w:r>
        <w:br/>
      </w:r>
      <w:r>
        <w:t xml:space="preserve">домахъ и квартирахъ.</w:t>
      </w:r>
    </w:p>
    <w:p>
      <w:pPr>
        <w:pStyle w:val="Normal"/>
      </w:pPr>
      <w:r>
        <w:t xml:space="preserve">Водопад, падене текучей воды съ </w:t>
      </w:r>
      <w:r>
        <w:br/>
      </w:r>
      <w:r>
        <w:t xml:space="preserve">уступовъ болье или мензе близкихъ къ </w:t>
      </w:r>
      <w:r>
        <w:br/>
      </w:r>
      <w:r>
        <w:t xml:space="preserve">отвЪенымъ, мЪело, гдЪ течеше рьки до- </w:t>
      </w:r>
      <w:r>
        <w:br/>
      </w:r>
      <w:r>
        <w:t xml:space="preserve">стигаеть наибольшей скорости и размы- </w:t>
      </w:r>
      <w:r>
        <w:br/>
      </w:r>
      <w:r>
        <w:t xml:space="preserve">вающей силы. В. съ крутымъ но не от- </w:t>
      </w:r>
      <w:r>
        <w:br/>
      </w:r>
      <w:r>
        <w:t xml:space="preserve">въенымъ. падешемъ, растянутые на зна- </w:t>
      </w:r>
      <w:r>
        <w:br/>
      </w:r>
      <w:r>
        <w:t xml:space="preserve">чительномъ протяжеши вдоль р®ки и ча- </w:t>
      </w:r>
      <w:r>
        <w:br/>
      </w:r>
      <w:r>
        <w:t xml:space="preserve">стью распавииеся на нЪеколько неболь- </w:t>
      </w:r>
      <w:r>
        <w:br/>
      </w:r>
      <w:r>
        <w:t xml:space="preserve">шихъ В., носять назване пороговъ. Раз- </w:t>
      </w:r>
      <w:r>
        <w:br/>
      </w:r>
      <w:r>
        <w:t xml:space="preserve">рушительное дЪйстые В. на дно ръкъ </w:t>
      </w:r>
      <w:r>
        <w:br/>
      </w:r>
      <w:r>
        <w:t xml:space="preserve">обусловливается высотой его паден!я и ха-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поверхностей дисковаго болта и внутрен- </w:t>
      </w:r>
      <w:r>
        <w:br/>
      </w:r>
      <w:r>
        <w:t xml:space="preserve">ней части верхней крышки корпуса водо- </w:t>
      </w:r>
      <w:r>
        <w:br/>
      </w:r>
      <w:r>
        <w:t xml:space="preserve">фра. Вокругъ своей оси диекъ вращать- </w:t>
      </w:r>
      <w:r>
        <w:br/>
      </w:r>
      <w:r>
        <w:t xml:space="preserve">ся не можеть, благодаря металлической </w:t>
      </w:r>
      <w:r>
        <w:br/>
      </w:r>
      <w:r>
        <w:t xml:space="preserve">пластинкЪ, проходящей сквозь прорЪзъ его </w:t>
      </w:r>
      <w:r>
        <w:br/>
      </w:r>
      <w:r>
        <w:t xml:space="preserve">и раздъляющей вертикально часть камеры. </w:t>
      </w:r>
      <w:r>
        <w:br/>
      </w:r>
      <w:r>
        <w:t xml:space="preserve">Вода, подлежалцая измЪреншо, притекаеть </w:t>
      </w:r>
      <w:r>
        <w:br/>
      </w:r>
      <w:r>
        <w:t xml:space="preserve">по приводящей трубЪ внутрь В. и отсюда, </w:t>
      </w:r>
      <w:r>
        <w:br/>
      </w:r>
      <w:r>
        <w:t xml:space="preserve">черезъ входное отверсл!е камеры, прохо- </w:t>
      </w:r>
      <w:r>
        <w:br/>
      </w:r>
      <w:r>
        <w:t xml:space="preserve">дить поверхъ или снизу плоскости диска, </w:t>
      </w:r>
      <w:r>
        <w:br/>
      </w:r>
      <w:r>
        <w:t xml:space="preserve">смотря по положенйо послЪдняго, и выте- </w:t>
      </w:r>
      <w:r>
        <w:br/>
      </w:r>
      <w:r>
        <w:t xml:space="preserve">каеть черезъ выходное отверет!е изъ при- </w:t>
      </w:r>
      <w:r>
        <w:br/>
      </w:r>
      <w:r>
        <w:t xml:space="preserve">бора. Давлеше воды на верхнюю или ниж- </w:t>
      </w:r>
      <w:r>
        <w:br/>
      </w:r>
      <w:r>
        <w:t xml:space="preserve">нюю части диска производить поперем$н- </w:t>
      </w:r>
      <w:r>
        <w:br/>
      </w:r>
      <w:r>
        <w:t xml:space="preserve">ное качан!е его, отмьчаемое циферблатомъ. </w:t>
      </w:r>
      <w:r>
        <w:br/>
      </w:r>
      <w:r>
        <w:t xml:space="preserve">Погръшности такого В. рЪдко превышаютъ </w:t>
      </w:r>
      <w:r>
        <w:br/>
      </w:r>
      <w:r>
        <w:t xml:space="preserve">3/0 и зависять отъ чистоты измъряемой </w:t>
      </w:r>
      <w:r>
        <w:br/>
      </w:r>
      <w:r>
        <w:t xml:space="preserve">воды.</w:t>
      </w:r>
    </w:p>
    <w:p>
      <w:pPr>
        <w:pStyle w:val="Normal"/>
      </w:pPr>
      <w:r>
        <w:t xml:space="preserve">Водоналивный пароходъ, па- </w:t>
      </w:r>
      <w:r>
        <w:br/>
      </w:r>
      <w:r>
        <w:t xml:space="preserve">роходъ, служащй для снабжешя воен- </w:t>
      </w:r>
      <w:r>
        <w:br/>
      </w:r>
      <w:r>
        <w:t xml:space="preserve">ныхъ судовъ прЪфеной водою; трюмъ та- </w:t>
      </w:r>
      <w:r>
        <w:br/>
      </w:r>
      <w:r>
        <w:t xml:space="preserve">кого парохода приспособленъ для наливки </w:t>
      </w:r>
      <w:r>
        <w:br/>
      </w:r>
      <w:r>
        <w:t xml:space="preserve">водой.</w:t>
      </w:r>
    </w:p>
    <w:p>
      <w:pPr>
        <w:pStyle w:val="Normal"/>
      </w:pPr>
      <w:r>
        <w:t xml:space="preserve">Водонапорная балиня, водона- </w:t>
      </w:r>
      <w:r>
        <w:br/>
      </w:r>
      <w:r>
        <w:t xml:space="preserve">порный бакъ, сооруженше, служалцее для </w:t>
      </w:r>
      <w:r>
        <w:br/>
      </w:r>
      <w:r>
        <w:t xml:space="preserve">према излишка воды въ часы малаго по- </w:t>
      </w:r>
      <w:r>
        <w:br/>
      </w:r>
      <w:r>
        <w:t xml:space="preserve">требленя ея и отдающее воду въ случа </w:t>
      </w:r>
      <w:r>
        <w:br/>
      </w:r>
      <w:r>
        <w:t xml:space="preserve">недостатка послЗдней (см. водоснабсение).</w:t>
      </w:r>
    </w:p>
    <w:p>
      <w:pPr>
        <w:pStyle w:val="Normal"/>
      </w:pPr>
      <w:r>
        <w:t xml:space="preserve">Водонкурь (Уал4опсопг), генералъ </w:t>
      </w:r>
      <w:r>
        <w:br/>
      </w:r>
      <w:r>
        <w:t xml:space="preserve">франц. службы, род. 1772, ум. 1827, воен- </w:t>
      </w:r>
      <w:r>
        <w:br/>
      </w:r>
      <w:r>
        <w:t xml:space="preserve">ный писатель ‘и участникъ походовъ На- </w:t>
      </w:r>
      <w:r>
        <w:br/>
      </w:r>
      <w:r>
        <w:t xml:space="preserve">полеона. Его труды: „Н1зоте 4ез сат- </w:t>
      </w:r>
      <w:r>
        <w:br/>
      </w:r>
      <w:r>
        <w:t xml:space="preserve">рагпез @Апш а! еп Кайе“ (Мил., 1812), </w:t>
      </w:r>
      <w:r>
        <w:br/>
      </w:r>
      <w:r>
        <w:t xml:space="preserve">„Метотез ропг зегуг А Ызюте 4е 1а саш- </w:t>
      </w:r>
      <w:r>
        <w:br/>
      </w:r>
      <w:r>
        <w:t xml:space="preserve">раепе 4е Ргиз$е еп 1812“ (Лондонъ, 1815), </w:t>
      </w:r>
      <w:r>
        <w:br/>
      </w:r>
      <w:r>
        <w:t xml:space="preserve">„Не 4е5 сатраепез 4’НаЙе еп 1813—14“ </w:t>
      </w:r>
      <w:r>
        <w:br/>
      </w:r>
      <w:r>
        <w:t xml:space="preserve">(1817), „Н\оне @4е 1а виегге @ез {гапса1 </w:t>
      </w:r>
      <w:r>
        <w:br/>
      </w:r>
      <w:r>
        <w:t xml:space="preserve">еп АПетазте еп 1813 (1816), „Н1з{оте 4ез </w:t>
      </w:r>
      <w:r>
        <w:br/>
      </w:r>
      <w:r>
        <w:t xml:space="preserve">‘атпразтез 4е 1814—15 еп Егапее (Паф., </w:t>
      </w:r>
      <w:r>
        <w:br/>
      </w:r>
      <w:r>
        <w:t xml:space="preserve">1826), „Нбюоте роНЯаие еб тайге 4и ргшее </w:t>
      </w:r>
      <w:r>
        <w:br/>
      </w:r>
      <w:r>
        <w:t xml:space="preserve">Ецаёпе“. Сверхъ того участвовалъ въ со-</w:t>
      </w:r>
    </w:p>
    <w:p>
      <w:pPr>
        <w:pStyle w:val="Normal"/>
      </w:pPr>
      <w:r>
        <w:t xml:space="preserve">ставлеши „ПусЯоппайге 4е 1а сопуегваюп </w:t>
      </w:r>
      <w:r>
        <w:br/>
      </w:r>
      <w:r>
        <w:t xml:space="preserve">её 4е 1а 1есбиге* и былъ редакторомъ „отг- </w:t>
      </w:r>
      <w:r>
        <w:br/>
      </w:r>
      <w:r>
        <w:t xml:space="preserve">па] 4ез заепсез тИКатез“, гдЪ помъщена </w:t>
      </w:r>
      <w:r>
        <w:br/>
      </w:r>
      <w:r>
        <w:t xml:space="preserve">его статья о стратеги (1826).</w:t>
      </w:r>
    </w:p>
    <w:p>
      <w:pPr>
        <w:pStyle w:val="Normal"/>
      </w:pPr>
      <w:r>
        <w:t xml:space="preserve">Водо- и маслоотдЪлитель, при- </w:t>
      </w:r>
      <w:r>
        <w:br/>
      </w:r>
      <w:r>
        <w:t xml:space="preserve">борь, предназначенный для отдвлешя въ </w:t>
      </w:r>
      <w:r>
        <w:br/>
      </w:r>
      <w:r>
        <w:t xml:space="preserve">масла,</w:t>
      </w:r>
    </w:p>
    <w:p>
      <w:pPr>
        <w:pStyle w:val="Normal"/>
      </w:pPr>
      <w:r>
        <w:t xml:space="preserve">паровыхъ машинахъ смъшаннаго</w:t>
      </w:r>
    </w:p>
    <w:p>
      <w:pPr>
        <w:pStyle w:val="Normal"/>
      </w:pPr>
      <w:r>
        <w:t xml:space="preserve">Водо- п маслоотдфлитель Ецпеке.</w:t>
      </w:r>
    </w:p>
    <w:p>
      <w:pPr>
        <w:pStyle w:val="Normal"/>
      </w:pPr>
      <w:r>
        <w:t xml:space="preserve">съ паромъ и съ конденсащонной водой </w:t>
      </w:r>
      <w:r>
        <w:br/>
      </w:r>
      <w:r>
        <w:t xml:space="preserve">цилиндра. Такой приборъ, устроенный А. </w:t>
      </w:r>
      <w:r>
        <w:br/>
      </w:r>
      <w:r>
        <w:t xml:space="preserve">5. Еилске въ Надеп”В, представленъ здЪеь </w:t>
      </w:r>
      <w:r>
        <w:br/>
      </w:r>
      <w:r>
        <w:t xml:space="preserve">на рисункЪ. Къ пароотводящей трубЪ при- </w:t>
      </w:r>
      <w:r>
        <w:br/>
      </w:r>
      <w:r>
        <w:t xml:space="preserve">крзиляется грушевидный сосудъ а съ дву- </w:t>
      </w:r>
      <w:r>
        <w:br/>
      </w:r>
      <w:r>
        <w:t xml:space="preserve">мя отростками Ъ и с. Мятый паръ, про-</w:t>
      </w:r>
    </w:p>
    <w:p>
      <w:pPr>
        <w:pStyle w:val="Normal"/>
      </w:pPr>
      <w:r>
        <w:t xml:space="preserve">Водоналивный гАРОХОДЪ — ВодопАДЪ.</w:t>
      </w:r>
    </w:p>
    <w:p>
      <w:pPr>
        <w:pStyle w:val="Normal"/>
      </w:pPr>
      <w:r>
        <w:t xml:space="preserve">ходя черезъь помфщенный въ патрубкЪ </w:t>
      </w:r>
      <w:r>
        <w:br/>
      </w:r>
      <w:r>
        <w:t xml:space="preserve">Ь винть 4, получаетъ вращательное дви- </w:t>
      </w:r>
      <w:r>
        <w:br/>
      </w:r>
      <w:r>
        <w:t xml:space="preserve">жене внутри сосуда и удаляется отсюда </w:t>
      </w:r>
      <w:r>
        <w:br/>
      </w:r>
      <w:r>
        <w:t xml:space="preserve">черезъ трубу с. Благодаря развивающей- </w:t>
      </w:r>
      <w:r>
        <w:br/>
      </w:r>
      <w:r>
        <w:t xml:space="preserve">ся при этомъ центробъжной силЪ, части- </w:t>
      </w:r>
      <w:r>
        <w:br/>
      </w:r>
      <w:r>
        <w:t xml:space="preserve">цы воды и масла отбрасываются къ стЪн- </w:t>
      </w:r>
      <w:r>
        <w:br/>
      </w:r>
      <w:r>
        <w:t xml:space="preserve">камъ груши а и скатывалтся внизЪъ, въ </w:t>
      </w:r>
      <w:r>
        <w:br/>
      </w:r>
      <w:r>
        <w:t xml:space="preserve">отвереме е. Паръ же, очищенный оть ма- </w:t>
      </w:r>
      <w:r>
        <w:br/>
      </w:r>
      <w:r>
        <w:t xml:space="preserve">сла и воды, какъ это было сказано, уно- </w:t>
      </w:r>
      <w:r>
        <w:br/>
      </w:r>
      <w:r>
        <w:t xml:space="preserve">сится дате въ с. Къ отверстио е примы- </w:t>
      </w:r>
      <w:r>
        <w:br/>
      </w:r>
      <w:r>
        <w:t xml:space="preserve">каетт, отводная труба съ краномъ, черезъ </w:t>
      </w:r>
      <w:r>
        <w:br/>
      </w:r>
      <w:r>
        <w:t xml:space="preserve">который спускаютъ отстоявшуюся воду и </w:t>
      </w:r>
      <w:r>
        <w:br/>
      </w:r>
      <w:r>
        <w:t xml:space="preserve">собираютъ очищенное масло.</w:t>
      </w:r>
    </w:p>
    <w:p>
      <w:pPr>
        <w:pStyle w:val="Normal"/>
      </w:pPr>
      <w:r>
        <w:t xml:space="preserve">Водоопр5енители, аппараты для </w:t>
      </w:r>
      <w:r>
        <w:br/>
      </w:r>
      <w:r>
        <w:t xml:space="preserve">добывая прЪеной воды изъ морской. В. </w:t>
      </w:r>
      <w:r>
        <w:br/>
      </w:r>
      <w:r>
        <w:t xml:space="preserve">основаны на выпариваши воды; существу- </w:t>
      </w:r>
      <w:r>
        <w:br/>
      </w:r>
      <w:r>
        <w:t xml:space="preserve">етъ много системъ Ве въ военномЪъ флотЪ </w:t>
      </w:r>
      <w:r>
        <w:br/>
      </w:r>
      <w:r>
        <w:t xml:space="preserve">Росеи приняты В. Тона, Крира, Олюнина </w:t>
      </w:r>
      <w:r>
        <w:br/>
      </w:r>
      <w:r>
        <w:t xml:space="preserve">и Норманди. ОпрЪенитель Норманди со- </w:t>
      </w:r>
      <w:r>
        <w:br/>
      </w:r>
      <w:r>
        <w:t xml:space="preserve">стоить изъ 2-хъ цилиндровъ, испарителя и </w:t>
      </w:r>
      <w:r>
        <w:br/>
      </w:r>
      <w:r>
        <w:t xml:space="preserve">конденсатора. Изъ главнаго котла паръ </w:t>
      </w:r>
      <w:r>
        <w:br/>
      </w:r>
      <w:r>
        <w:t xml:space="preserve">входить въ испаритель, согрзваеть нахо- </w:t>
      </w:r>
      <w:r>
        <w:br/>
      </w:r>
      <w:r>
        <w:t xml:space="preserve">дящуюся тамъ соленую воду и выдЪляетъь </w:t>
      </w:r>
      <w:r>
        <w:br/>
      </w:r>
      <w:r>
        <w:t xml:space="preserve">изъ нея паръ, который идетъ въ конденса- </w:t>
      </w:r>
      <w:r>
        <w:br/>
      </w:r>
      <w:r>
        <w:t xml:space="preserve">торъ гдЪ охлаждается въ прЪеную воду. </w:t>
      </w:r>
      <w:r>
        <w:br/>
      </w:r>
      <w:r>
        <w:t xml:space="preserve">Такой опрЪенитель даеть въ сутки около </w:t>
      </w:r>
      <w:r>
        <w:br/>
      </w:r>
      <w:r>
        <w:t xml:space="preserve">одной тонны воды.</w:t>
      </w:r>
    </w:p>
    <w:p>
      <w:pPr>
        <w:pStyle w:val="Normal"/>
      </w:pPr>
      <w:r>
        <w:t xml:space="preserve">Водоотливль. одна изъ весьма важ- </w:t>
      </w:r>
      <w:r>
        <w:br/>
      </w:r>
      <w:r>
        <w:t xml:space="preserve">ныхъ работъ какъ въ горномъ, такъ и во- </w:t>
      </w:r>
      <w:r>
        <w:br/>
      </w:r>
      <w:r>
        <w:t xml:space="preserve">обще въ строительномъ дьлЪ, при построй- </w:t>
      </w:r>
      <w:r>
        <w:br/>
      </w:r>
      <w:r>
        <w:t xml:space="preserve">кЪ фундаментовъ зданй и сооружен. Такъ </w:t>
      </w:r>
      <w:r>
        <w:br/>
      </w:r>
      <w:r>
        <w:t xml:space="preserve">какъ фундаменты и основаня зданй за- </w:t>
      </w:r>
      <w:r>
        <w:br/>
      </w:r>
      <w:r>
        <w:t xml:space="preserve">кладываются ‘часто пиже уровня грунто- </w:t>
      </w:r>
      <w:r>
        <w:br/>
      </w:r>
      <w:r>
        <w:t xml:space="preserve">выхь водъ, то эти воды путемъ просачи- </w:t>
      </w:r>
      <w:r>
        <w:br/>
      </w:r>
      <w:r>
        <w:t xml:space="preserve">вашя наполняютъ тЪ пространства, въ ко- </w:t>
      </w:r>
      <w:r>
        <w:br/>
      </w:r>
      <w:r>
        <w:t xml:space="preserve">торыхъ должна производиться работа. Уда </w:t>
      </w:r>
      <w:r>
        <w:br/>
      </w:r>
      <w:r>
        <w:t xml:space="preserve">леше этихъ просачивающихся или содер- </w:t>
      </w:r>
      <w:r>
        <w:br/>
      </w:r>
      <w:r>
        <w:t xml:space="preserve">жалцихся въ данномъ пространствЪ водъ </w:t>
      </w:r>
      <w:r>
        <w:br/>
      </w:r>
      <w:r>
        <w:t xml:space="preserve">и называется В. В. производится помощью </w:t>
      </w:r>
      <w:r>
        <w:br/>
      </w:r>
      <w:r>
        <w:t xml:space="preserve">различнаго типа насосовъ, при чемъ ра- </w:t>
      </w:r>
      <w:r>
        <w:br/>
      </w:r>
      <w:r>
        <w:t xml:space="preserve">бота ихъ должна быть разечитана такъ, </w:t>
      </w:r>
      <w:r>
        <w:br/>
      </w:r>
      <w:r>
        <w:t xml:space="preserve">чтобы въ единицу времени они выкачива- </w:t>
      </w:r>
      <w:r>
        <w:br/>
      </w:r>
      <w:r>
        <w:t xml:space="preserve">ли воды больше, нежели сколько ея наби- </w:t>
      </w:r>
      <w:r>
        <w:br/>
      </w:r>
      <w:r>
        <w:t xml:space="preserve">рается путемъ фильтрации! или просачива- </w:t>
      </w:r>
      <w:r>
        <w:br/>
      </w:r>
      <w:r>
        <w:t xml:space="preserve">шя. Въ тьхь случаяхъ, когда количество </w:t>
      </w:r>
      <w:r>
        <w:br/>
      </w:r>
      <w:r>
        <w:t xml:space="preserve">просачивающейся воды невелико, прибЪ- </w:t>
      </w:r>
      <w:r>
        <w:br/>
      </w:r>
      <w:r>
        <w:t xml:space="preserve">гають къ самымЪ просетымъ средствамъ: </w:t>
      </w:r>
      <w:r>
        <w:br/>
      </w:r>
      <w:r>
        <w:t xml:space="preserve">вычерпываютъ воду помощью ведеръ; тамъ </w:t>
      </w:r>
      <w:r>
        <w:br/>
      </w:r>
      <w:r>
        <w:t xml:space="preserve">гдЪ этого недостаточно, прибфгаютъ къ по- </w:t>
      </w:r>
      <w:r>
        <w:br/>
      </w:r>
      <w:r>
        <w:t xml:space="preserve">мощи различныхь насосовъ или пульсо- </w:t>
      </w:r>
      <w:r>
        <w:br/>
      </w:r>
      <w:r>
        <w:t xml:space="preserve">метровъ. Въ нЪкоторыхъ городахъ, какъ </w:t>
      </w:r>
      <w:r>
        <w:br/>
      </w:r>
      <w:r>
        <w:t xml:space="preserve">напр. въ Сиб., гдЪ уровень воды довольно </w:t>
      </w:r>
      <w:r>
        <w:br/>
      </w:r>
      <w:r>
        <w:t xml:space="preserve">высокъ и гдЪ при подняти воды въ Невъ, </w:t>
      </w:r>
      <w:r>
        <w:br/>
      </w:r>
      <w:r>
        <w:t xml:space="preserve">подвальные этажи заливаютея, В. въ ка- </w:t>
      </w:r>
      <w:r>
        <w:br/>
      </w:r>
      <w:r>
        <w:t xml:space="preserve">чествЪ постоянной мЪъры являетея однимъ </w:t>
      </w:r>
      <w:r>
        <w:br/>
      </w:r>
      <w:r>
        <w:t xml:space="preserve">изъ средствь предупрежден!я сырости въ </w:t>
      </w:r>
      <w:r>
        <w:br/>
      </w:r>
      <w:r>
        <w:t xml:space="preserve">домахъ и квартирахъ.</w:t>
      </w:r>
    </w:p>
    <w:p>
      <w:pPr>
        <w:pStyle w:val="Normal"/>
      </w:pPr>
      <w:r>
        <w:t xml:space="preserve">Водопад, паден!е текучей воды съ </w:t>
      </w:r>
      <w:r>
        <w:br/>
      </w:r>
      <w:r>
        <w:t xml:space="preserve">уступовъь болье или менъе близкихъ къ </w:t>
      </w:r>
      <w:r>
        <w:br/>
      </w:r>
      <w:r>
        <w:t xml:space="preserve">отвЪенымъ, мЪело, гдЪ течеше рьки до- </w:t>
      </w:r>
      <w:r>
        <w:br/>
      </w:r>
      <w:r>
        <w:t xml:space="preserve">стигаеть наибольшей скорости и размы- </w:t>
      </w:r>
      <w:r>
        <w:br/>
      </w:r>
      <w:r>
        <w:t xml:space="preserve">вающей силы. В. есь крутымъ но не от- </w:t>
      </w:r>
      <w:r>
        <w:br/>
      </w:r>
      <w:r>
        <w:t xml:space="preserve">въенымЪъ. падешемъ, растянутые на зна- </w:t>
      </w:r>
      <w:r>
        <w:br/>
      </w:r>
      <w:r>
        <w:t xml:space="preserve">чительномъ протяжеши вдоль р%ки и ча- </w:t>
      </w:r>
      <w:r>
        <w:br/>
      </w:r>
      <w:r>
        <w:t xml:space="preserve">стью распавииеся на нЪеколько неболь- </w:t>
      </w:r>
      <w:r>
        <w:br/>
      </w:r>
      <w:r>
        <w:t xml:space="preserve">шихъ В., носять назван!е пороговъ. Раз- </w:t>
      </w:r>
      <w:r>
        <w:br/>
      </w:r>
      <w:r>
        <w:t xml:space="preserve">рушительное дЪйстые В. на дно ръкъ </w:t>
      </w:r>
      <w:r>
        <w:br/>
      </w:r>
      <w:r>
        <w:t xml:space="preserve">обусловливается высотой его паден!я и ха-</w:t>
      </w:r>
    </w:p>
    <w:p>
      <w:pPr>
        <w:pStyle w:val="Normal"/>
      </w:pPr>
      <w:r>
        <w:t xml:space="preserve">Водоплдъ — ВодоплаВАЮЩИЯ.</w:t>
      </w:r>
    </w:p>
    <w:p>
      <w:pPr>
        <w:pStyle w:val="Normal"/>
      </w:pPr>
      <w:r>
        <w:t xml:space="preserve">рактеромъ горныхъ породъ, образующихъ </w:t>
      </w:r>
      <w:r>
        <w:br/>
      </w:r>
      <w:r>
        <w:t xml:space="preserve">ложе рЪъки, при чемъ В. втяютЪъ не только </w:t>
      </w:r>
      <w:r>
        <w:br/>
      </w:r>
      <w:r>
        <w:t xml:space="preserve">на однЪ рыхлыя и мягыя породы, но даже </w:t>
      </w:r>
      <w:r>
        <w:br/>
      </w:r>
      <w:r>
        <w:t xml:space="preserve">на тая плотныя образовашя, какъ гра- </w:t>
      </w:r>
      <w:r>
        <w:br/>
      </w:r>
      <w:r>
        <w:t xml:space="preserve">ниты и гнейсы. Вода у поднолйя при па- </w:t>
      </w:r>
      <w:r>
        <w:br/>
      </w:r>
      <w:r>
        <w:t xml:space="preserve">дени на дно рЪки постепенно производить </w:t>
      </w:r>
      <w:r>
        <w:br/>
      </w:r>
      <w:r>
        <w:t xml:space="preserve">выбоину, которая расширяется и настолько </w:t>
      </w:r>
      <w:r>
        <w:br/>
      </w:r>
      <w:r>
        <w:t xml:space="preserve">подмываеть скалу, что верхняя часть обру- </w:t>
      </w:r>
      <w:r>
        <w:br/>
      </w:r>
      <w:r>
        <w:t xml:space="preserve">шивается; при этомъ В. все болъе и болъе </w:t>
      </w:r>
      <w:r>
        <w:br/>
      </w:r>
      <w:r>
        <w:t xml:space="preserve">приближается къ верховью рЪки и, благо- </w:t>
      </w:r>
      <w:r>
        <w:br/>
      </w:r>
      <w:r>
        <w:t xml:space="preserve">даря постоянному размыван!ю, постепенно </w:t>
      </w:r>
      <w:r>
        <w:br/>
      </w:r>
      <w:r>
        <w:t xml:space="preserve">падаеть съ меньшей высоты, обращаясь </w:t>
      </w:r>
      <w:r>
        <w:br/>
      </w:r>
      <w:r>
        <w:t xml:space="preserve">со временемъ въ рядъ пороговъ и быст- </w:t>
      </w:r>
      <w:r>
        <w:br/>
      </w:r>
      <w:r>
        <w:t xml:space="preserve">ринъ, пока рЪка не проложить себЪ. поло- </w:t>
      </w:r>
      <w:r>
        <w:br/>
      </w:r>
      <w:r>
        <w:t xml:space="preserve">гаго русла. НерЪдко у поднолйя скаль </w:t>
      </w:r>
      <w:r>
        <w:br/>
      </w:r>
      <w:r>
        <w:t xml:space="preserve">находятся т. наз. котлы великановъ, въ </w:t>
      </w:r>
      <w:r>
        <w:br/>
      </w:r>
      <w:r>
        <w:t xml:space="preserve">видЪ правильныхъ или расширяющихея </w:t>
      </w:r>
      <w:r>
        <w:br/>
      </w:r>
      <w:r>
        <w:t xml:space="preserve">или съуживающихся книзу углубленйй въ </w:t>
      </w:r>
      <w:r>
        <w:br/>
      </w:r>
      <w:r>
        <w:t xml:space="preserve">дн рЪки, кот. получаются при вращалель- </w:t>
      </w:r>
      <w:r>
        <w:br/>
      </w:r>
      <w:r>
        <w:t xml:space="preserve">номъ движеши водою обломковъ скалъ; </w:t>
      </w:r>
      <w:r>
        <w:br/>
      </w:r>
      <w:r>
        <w:t xml:space="preserve">тавые котлы достигаютъ иногда отъ 1—12 </w:t>
      </w:r>
      <w:r>
        <w:br/>
      </w:r>
      <w:r>
        <w:t xml:space="preserve">метр. глубины; какъ свидфтели нфкогда </w:t>
      </w:r>
      <w:r>
        <w:br/>
      </w:r>
      <w:r>
        <w:t xml:space="preserve">бывшихъ В., уже несуществующихъ, они </w:t>
      </w:r>
      <w:r>
        <w:br/>
      </w:r>
      <w:r>
        <w:t xml:space="preserve">часто встрьчаются въ Швещи, Норвейи, въ </w:t>
      </w:r>
      <w:r>
        <w:br/>
      </w:r>
      <w:r>
        <w:t xml:space="preserve">Швейцар!и близъ Люцерна, у Рюдерсдорфа </w:t>
      </w:r>
      <w:r>
        <w:br/>
      </w:r>
      <w:r>
        <w:t xml:space="preserve">около Берлина. В. извЪстны не только въ </w:t>
      </w:r>
      <w:r>
        <w:br/>
      </w:r>
      <w:r>
        <w:t xml:space="preserve">торныхъ мъЪетностяхъ, но и на равнинахъ, </w:t>
      </w:r>
      <w:r>
        <w:br/>
      </w:r>
      <w:r>
        <w:t xml:space="preserve">когда рЪка течеть сперва по твердымъ, а </w:t>
      </w:r>
      <w:r>
        <w:br/>
      </w:r>
      <w:r>
        <w:t xml:space="preserve">затьмъ по рыхлымъ породамъ. Въ нЪъкот. </w:t>
      </w:r>
      <w:r>
        <w:br/>
      </w:r>
      <w:r>
        <w:t xml:space="preserve">мЪетахъ, напр. во Франщи около Версали, </w:t>
      </w:r>
      <w:r>
        <w:br/>
      </w:r>
      <w:r>
        <w:t xml:space="preserve">устраивали искусственные водопады, </w:t>
      </w:r>
      <w:r>
        <w:br/>
      </w:r>
      <w:r>
        <w:t xml:space="preserve">чтобы придать окрестности болЪе красивый </w:t>
      </w:r>
      <w:r>
        <w:br/>
      </w:r>
      <w:r>
        <w:t xml:space="preserve">видъ. На нЬкоторыхь едьланы попытки </w:t>
      </w:r>
      <w:r>
        <w:br/>
      </w:r>
      <w:r>
        <w:t xml:space="preserve">примъненя для техническихъ цфлей, поль- </w:t>
      </w:r>
      <w:r>
        <w:br/>
      </w:r>
      <w:r>
        <w:t xml:space="preserve">зуясь громаднымъ запасомъ ихъ двигател. </w:t>
      </w:r>
      <w:r>
        <w:br/>
      </w:r>
      <w:r>
        <w:t xml:space="preserve">силы; особый усиЪъхъ имЪло устройство тур- </w:t>
      </w:r>
      <w:r>
        <w:br/>
      </w:r>
      <w:r>
        <w:t xml:space="preserve">бинъ, приводящихь въ йстве динамома- </w:t>
      </w:r>
      <w:r>
        <w:br/>
      </w:r>
      <w:r>
        <w:t xml:space="preserve">шины для полученя электрическ. тока. Въ </w:t>
      </w:r>
      <w:r>
        <w:br/>
      </w:r>
      <w:r>
        <w:t xml:space="preserve">этомъ отношенш!и особенно эксплоатируются </w:t>
      </w:r>
      <w:r>
        <w:br/>
      </w:r>
      <w:r>
        <w:t xml:space="preserve">В. Рейнсвй и Н1!агарск!й (см.); рабо- </w:t>
      </w:r>
      <w:r>
        <w:br/>
      </w:r>
      <w:r>
        <w:t xml:space="preserve">та, производимая Наг. В., исчисляется въ </w:t>
      </w:r>
      <w:r>
        <w:br/>
      </w:r>
      <w:r>
        <w:t xml:space="preserve">6,500,000 лошадиныхъ силъ. Изъ В. запад- </w:t>
      </w:r>
      <w:r>
        <w:br/>
      </w:r>
      <w:r>
        <w:t xml:space="preserve">ной Европы по красотЪ или выеотЪ па- </w:t>
      </w:r>
      <w:r>
        <w:br/>
      </w:r>
      <w:r>
        <w:t xml:space="preserve">дешя особенно выдЪляются: въ Альнахъ </w:t>
      </w:r>
      <w:r>
        <w:br/>
      </w:r>
      <w:r>
        <w:t xml:space="preserve">Гиебахь (300 м.), Штауббахъ (287 м.), Тоза </w:t>
      </w:r>
      <w:r>
        <w:br/>
      </w:r>
      <w:r>
        <w:t xml:space="preserve">(143 м.), Рейхенбахъ (верхн!й съ выс. 90 м.), </w:t>
      </w:r>
      <w:r>
        <w:br/>
      </w:r>
      <w:r>
        <w:t xml:space="preserve">Писсевахе (84 м.), Гандекъ (75 м.), Кримль </w:t>
      </w:r>
      <w:r>
        <w:br/>
      </w:r>
      <w:r>
        <w:t xml:space="preserve">(состоящ изъ В., свыше 300 м.), Шварц- </w:t>
      </w:r>
      <w:r>
        <w:br/>
      </w:r>
      <w:r>
        <w:t xml:space="preserve">бахъ (127 м.), затЪмъ въ съв. Альпахь— </w:t>
      </w:r>
      <w:r>
        <w:br/>
      </w:r>
      <w:r>
        <w:t xml:space="preserve">Рейнский (21 м.), прославленный между про- </w:t>
      </w:r>
      <w:r>
        <w:br/>
      </w:r>
      <w:r>
        <w:t xml:space="preserve">чимь Карамзинымь и Жуковскимъ. Изъ </w:t>
      </w:r>
      <w:r>
        <w:br/>
      </w:r>
      <w:r>
        <w:t xml:space="preserve">скандинавскихъ В. особенной извЪстностью </w:t>
      </w:r>
      <w:r>
        <w:br/>
      </w:r>
      <w:r>
        <w:t xml:space="preserve">пользуются по масс воды: въ Норвейи— </w:t>
      </w:r>
      <w:r>
        <w:br/>
      </w:r>
      <w:r>
        <w:t xml:space="preserve">Рыюканфосъ (145 м.), Фейгумфосъь (200 м.), </w:t>
      </w:r>
      <w:r>
        <w:br/>
      </w:r>
      <w:r>
        <w:t xml:space="preserve">Бёрингефось (145 м.), Сарпфосъ (20 м.), </w:t>
      </w:r>
      <w:r>
        <w:br/>
      </w:r>
      <w:r>
        <w:t xml:space="preserve">Лерфосъ, Скиттифосъ; въ Швещи—Троль- </w:t>
      </w:r>
      <w:r>
        <w:br/>
      </w:r>
      <w:r>
        <w:t xml:space="preserve">тетск (33 м.) и Эльфкарлебеюй (15 м.); </w:t>
      </w:r>
      <w:r>
        <w:br/>
      </w:r>
      <w:r>
        <w:t xml:space="preserve">въ Итами—Теверонскй (96 м.) и Велин- </w:t>
      </w:r>
      <w:r>
        <w:br/>
      </w:r>
      <w:r>
        <w:t xml:space="preserve">свй (27 м.). Изъ наиболЪе извЪстныхъ В. </w:t>
      </w:r>
      <w:r>
        <w:br/>
      </w:r>
      <w:r>
        <w:t xml:space="preserve">Америки кромЪ Н!агары слЪдуюнщие: Трей- </w:t>
      </w:r>
      <w:r>
        <w:br/>
      </w:r>
      <w:r>
        <w:t xml:space="preserve">тонекш, въ штатв Нью-оркъ (110 м.), 1озе- </w:t>
      </w:r>
      <w:r>
        <w:br/>
      </w:r>
      <w:r>
        <w:t xml:space="preserve">майръ, въ Калифорни на р. Мерседъ (470 </w:t>
      </w:r>
      <w:r>
        <w:br/>
      </w:r>
      <w:r>
        <w:t xml:space="preserve">м.), Монморанси въ Канадъ (82 м.), В. на </w:t>
      </w:r>
      <w:r>
        <w:br/>
      </w:r>
      <w:r>
        <w:t xml:space="preserve">р. Миссури (26 м.), семь В. на Парана (17 </w:t>
      </w:r>
      <w:r>
        <w:br/>
      </w:r>
      <w:r>
        <w:t xml:space="preserve">м), Сипотуба (132 м.), Санъ-Франциско (80 м.). </w:t>
      </w:r>
      <w:r>
        <w:br/>
      </w:r>
      <w:r>
        <w:t xml:space="preserve">Въ Африкъ— Викторя на р. Замбези. Изъ </w:t>
      </w:r>
      <w:r>
        <w:br/>
      </w:r>
      <w:r>
        <w:t xml:space="preserve">русекихъ В. наибольшее количество при- </w:t>
      </w:r>
      <w:r>
        <w:br/>
      </w:r>
      <w:r>
        <w:t xml:space="preserve">ходится на Финляндию, Эстляндю и губ.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Олонецкую. Не далеко оть Сиб. пороги </w:t>
      </w:r>
      <w:r>
        <w:br/>
      </w:r>
      <w:r>
        <w:t xml:space="preserve">Иматра, образуемые Вуоксою (15 м.), въ 5 </w:t>
      </w:r>
      <w:r>
        <w:br/>
      </w:r>
      <w:r>
        <w:t xml:space="preserve">клм. оть него на той же ръкЪ В. второй В. </w:t>
      </w:r>
      <w:r>
        <w:br/>
      </w:r>
      <w:r>
        <w:t xml:space="preserve">Валинкоски; затВмъ близь Тамерфорса Кю- </w:t>
      </w:r>
      <w:r>
        <w:br/>
      </w:r>
      <w:r>
        <w:t xml:space="preserve">ро. Въ Эстлянди р. Нарова образуетъ </w:t>
      </w:r>
      <w:r>
        <w:br/>
      </w:r>
      <w:r>
        <w:t xml:space="preserve">Нарвеюй В. (7 м.). въ разстоянйи 12 клм. </w:t>
      </w:r>
      <w:r>
        <w:br/>
      </w:r>
      <w:r>
        <w:t xml:space="preserve">оть Финскаго залива. По приблизитель- </w:t>
      </w:r>
      <w:r>
        <w:br/>
      </w:r>
      <w:r>
        <w:t xml:space="preserve">ному расчету сила Нарвскаго В. опредъ- </w:t>
      </w:r>
      <w:r>
        <w:br/>
      </w:r>
      <w:r>
        <w:t xml:space="preserve">ляется въ 100,000 лош. силъ, и въ настоя- </w:t>
      </w:r>
      <w:r>
        <w:br/>
      </w:r>
      <w:r>
        <w:t xml:space="preserve">щее время вода его экеплоатируется по- </w:t>
      </w:r>
      <w:r>
        <w:br/>
      </w:r>
      <w:r>
        <w:t xml:space="preserve">строенными около него фабриками. Въ </w:t>
      </w:r>
      <w:r>
        <w:br/>
      </w:r>
      <w:r>
        <w:t xml:space="preserve">Олонецкой губ. по теченйо р. Суны ч%- </w:t>
      </w:r>
      <w:r>
        <w:br/>
      </w:r>
      <w:r>
        <w:t xml:space="preserve">сколько В., извЪетныхъ подъ именемъ Гир- </w:t>
      </w:r>
      <w:r>
        <w:br/>
      </w:r>
      <w:r>
        <w:t xml:space="preserve">васъ, Поръ-Порога и Кивача. Р. Выгъ, </w:t>
      </w:r>
      <w:r>
        <w:br/>
      </w:r>
      <w:r>
        <w:t xml:space="preserve">берущая начало въ губ. Олонецкой, проте- </w:t>
      </w:r>
      <w:r>
        <w:br/>
      </w:r>
      <w:r>
        <w:t xml:space="preserve">кающая Архавгельскую туб. и впадающая </w:t>
      </w:r>
      <w:r>
        <w:br/>
      </w:r>
      <w:r>
        <w:t xml:space="preserve">въ БЪълое море, образуеть три прекрас- </w:t>
      </w:r>
      <w:r>
        <w:br/>
      </w:r>
      <w:r>
        <w:t xml:space="preserve">ныхъ порога, по выходЪ изъ озера Выгъ. </w:t>
      </w:r>
      <w:r>
        <w:br/>
      </w:r>
      <w:r>
        <w:t xml:space="preserve">В. и пороги ветрьчаются и на другихъ </w:t>
      </w:r>
      <w:r>
        <w:br/>
      </w:r>
      <w:r>
        <w:t xml:space="preserve">рЪкахъ этихъ мЪетностей. Изъ Сибир- </w:t>
      </w:r>
      <w:r>
        <w:br/>
      </w:r>
      <w:r>
        <w:t xml:space="preserve">скихъ В. извъстень Уковеюи на р. Укь </w:t>
      </w:r>
      <w:r>
        <w:br/>
      </w:r>
      <w:r>
        <w:t xml:space="preserve">при смянш съ р. Удою (20 м.).</w:t>
      </w:r>
    </w:p>
    <w:p>
      <w:pPr>
        <w:pStyle w:val="Normal"/>
      </w:pPr>
      <w:r>
        <w:t xml:space="preserve">Водопаучки, см. клещи.</w:t>
      </w:r>
    </w:p>
    <w:p>
      <w:pPr>
        <w:pStyle w:val="Normal"/>
      </w:pPr>
      <w:r>
        <w:t xml:space="preserve">Водопернца (МупорвуПит Тай), </w:t>
      </w:r>
      <w:r>
        <w:br/>
      </w:r>
      <w:r>
        <w:t xml:space="preserve">родъ водяныхъ растешй изъ сем. гало- </w:t>
      </w:r>
      <w:r>
        <w:br/>
      </w:r>
      <w:r>
        <w:t xml:space="preserve">раговыхъ, заключающй около 13 видовъ; </w:t>
      </w:r>
      <w:r>
        <w:br/>
      </w:r>
      <w:r>
        <w:t xml:space="preserve">плавающ!е стебли усажены супротивно или </w:t>
      </w:r>
      <w:r>
        <w:br/>
      </w:r>
      <w:r>
        <w:t xml:space="preserve">мутовчато расположенными листьями, раз- </w:t>
      </w:r>
      <w:r>
        <w:br/>
      </w:r>
      <w:r>
        <w:t xml:space="preserve">съченными на нитевидныя, сильно развЪът- </w:t>
      </w:r>
      <w:r>
        <w:br/>
      </w:r>
      <w:r>
        <w:t xml:space="preserve">вленныя дольки. Въ р$Ъкахъ, канавахъ и </w:t>
      </w:r>
      <w:r>
        <w:br/>
      </w:r>
      <w:r>
        <w:t xml:space="preserve">прудахъ всей Роса очень обыкновенны </w:t>
      </w:r>
      <w:r>
        <w:br/>
      </w:r>
      <w:r>
        <w:t xml:space="preserve">виды М. уегасШабат 2. и М. зреабам Г. </w:t>
      </w:r>
      <w:r>
        <w:br/>
      </w:r>
      <w:r>
        <w:t xml:space="preserve">(перистолистникъ); въ ОЪверной Росёи </w:t>
      </w:r>
      <w:r>
        <w:br/>
      </w:r>
      <w:r>
        <w:t xml:space="preserve">кромЪ нихъ встр$чается М. абеглНоит </w:t>
      </w:r>
      <w:r>
        <w:br/>
      </w:r>
      <w:r>
        <w:t xml:space="preserve">0С.; веъ три вида чисто помбщають въ </w:t>
      </w:r>
      <w:r>
        <w:br/>
      </w:r>
      <w:r>
        <w:t xml:space="preserve">комнатные аквари.</w:t>
      </w:r>
    </w:p>
    <w:p>
      <w:pPr>
        <w:pStyle w:val="Normal"/>
      </w:pPr>
      <w:r>
        <w:t xml:space="preserve">Водонлаваюнщиыя (Мабмдогез, Раши- </w:t>
      </w:r>
      <w:r>
        <w:br/>
      </w:r>
      <w:r>
        <w:t xml:space="preserve">редез, сюда отн. табл. „Водоплаваюцщия </w:t>
      </w:r>
      <w:r>
        <w:br/>
      </w:r>
      <w:r>
        <w:t xml:space="preserve">1-—У1&lt;), отрядъ итицъ съ длинной шеей, ко- </w:t>
      </w:r>
      <w:r>
        <w:br/>
      </w:r>
      <w:r>
        <w:t xml:space="preserve">роткимъ клювомъ и короткими ногами, </w:t>
      </w:r>
      <w:r>
        <w:br/>
      </w:r>
      <w:r>
        <w:t xml:space="preserve">пальцы которыхъ соединены плаватель- </w:t>
      </w:r>
      <w:r>
        <w:br/>
      </w:r>
      <w:r>
        <w:t xml:space="preserve">ными перепонками. В. отыскиваютъ пищу </w:t>
      </w:r>
      <w:r>
        <w:br/>
      </w:r>
      <w:r>
        <w:t xml:space="preserve">въ водЪ, но живутъ онЪ не исключительно </w:t>
      </w:r>
      <w:r>
        <w:br/>
      </w:r>
      <w:r>
        <w:t xml:space="preserve">на водЪ и большинство отлично летаетъ; </w:t>
      </w:r>
      <w:r>
        <w:br/>
      </w:r>
      <w:r>
        <w:t xml:space="preserve">ноги коротя и прикрЪиляются къ тзлу </w:t>
      </w:r>
      <w:r>
        <w:br/>
      </w:r>
      <w:r>
        <w:t xml:space="preserve">ближе къ заднему его концу; на землъ В. </w:t>
      </w:r>
      <w:r>
        <w:br/>
      </w:r>
      <w:r>
        <w:t xml:space="preserve">двигаются неуклюже, но за то отлично пзта- </w:t>
      </w:r>
      <w:r>
        <w:br/>
      </w:r>
      <w:r>
        <w:t xml:space="preserve">ваютъ, а нЪкоторыя и ныряютъ. Клювъ </w:t>
      </w:r>
      <w:r>
        <w:br/>
      </w:r>
      <w:r>
        <w:t xml:space="preserve">или высок и острый, или широки ин плос- </w:t>
      </w:r>
      <w:r>
        <w:br/>
      </w:r>
      <w:r>
        <w:t xml:space="preserve">ый, или же наконецъ заостренный; у од- </w:t>
      </w:r>
      <w:r>
        <w:br/>
      </w:r>
      <w:r>
        <w:t xml:space="preserve">ного семейства клювъ мягюЙ и очень чув- </w:t>
      </w:r>
      <w:r>
        <w:br/>
      </w:r>
      <w:r>
        <w:t xml:space="preserve">ствительный. Крылья или совеъмъ малень- </w:t>
      </w:r>
      <w:r>
        <w:br/>
      </w:r>
      <w:r>
        <w:t xml:space="preserve">кя, или же очень длинныя и заостренныя. </w:t>
      </w:r>
      <w:r>
        <w:br/>
      </w:r>
      <w:r>
        <w:t xml:space="preserve">Хвость въ большинствЪ случаевъ короткуй. </w:t>
      </w:r>
      <w:r>
        <w:br/>
      </w:r>
      <w:r>
        <w:t xml:space="preserve">Для веъхъ В. характерно сильное развише </w:t>
      </w:r>
      <w:r>
        <w:br/>
      </w:r>
      <w:r>
        <w:t xml:space="preserve">копчиковой железы (см. гузка), секреть </w:t>
      </w:r>
      <w:r>
        <w:br/>
      </w:r>
      <w:r>
        <w:t xml:space="preserve">которой (жиръ) служить для смазывана </w:t>
      </w:r>
      <w:r>
        <w:br/>
      </w:r>
      <w:r>
        <w:t xml:space="preserve">густого оперешя. Жиръ этогь предохра- </w:t>
      </w:r>
      <w:r>
        <w:br/>
      </w:r>
      <w:r>
        <w:t xml:space="preserve">няетъ перья оть смачивая водой. В. жи- </w:t>
      </w:r>
      <w:r>
        <w:br/>
      </w:r>
      <w:r>
        <w:t xml:space="preserve">вуть обыкновенно стаями на побережьяхь </w:t>
      </w:r>
      <w:r>
        <w:br/>
      </w:r>
      <w:r>
        <w:t xml:space="preserve">морей и озеръ; иныя держатся и въ откры- </w:t>
      </w:r>
      <w:r>
        <w:br/>
      </w:r>
      <w:r>
        <w:t xml:space="preserve">томъ морЪ. В. обыкновенно гнЪадятея 0б- </w:t>
      </w:r>
      <w:r>
        <w:br/>
      </w:r>
      <w:r>
        <w:t xml:space="preserve">ществами; яйца или зарываются въ землю, </w:t>
      </w:r>
      <w:r>
        <w:br/>
      </w:r>
      <w:r>
        <w:t xml:space="preserve">или же откладыв. въ простыя гнЪзда. Че- </w:t>
      </w:r>
      <w:r>
        <w:br/>
      </w:r>
      <w:r>
        <w:t xml:space="preserve">ловЪку В. приносятъ пользу своимъ мя- </w:t>
      </w:r>
      <w:r>
        <w:br/>
      </w:r>
      <w:r>
        <w:t xml:space="preserve">сомъ и яйцами, перьями (пухомъ), а также </w:t>
      </w:r>
      <w:r>
        <w:br/>
      </w:r>
      <w:r>
        <w:t xml:space="preserve">испражнен!ями (гуано). ОнЪ распростра- </w:t>
      </w:r>
      <w:r>
        <w:br/>
      </w:r>
      <w:r>
        <w:t xml:space="preserve">нены до крайняго сЪвера; изъ 8 семействъ</w:t>
      </w:r>
    </w:p>
    <w:p>
      <w:pPr>
        <w:pStyle w:val="Normal"/>
      </w:pPr>
      <w:r>
        <w:t xml:space="preserve">Водоплдъ — ВодоплаВАЮЩИЯ.</w:t>
      </w:r>
    </w:p>
    <w:p>
      <w:pPr>
        <w:pStyle w:val="Normal"/>
      </w:pPr>
      <w:r>
        <w:t xml:space="preserve">рактеромъ горныхъ породъ, образующихъ </w:t>
      </w:r>
      <w:r>
        <w:br/>
      </w:r>
      <w:r>
        <w:t xml:space="preserve">ложе рЪъки, при чемъ В. втяютЪъ не только </w:t>
      </w:r>
      <w:r>
        <w:br/>
      </w:r>
      <w:r>
        <w:t xml:space="preserve">на однЪ рыхлыя и мягыя породы, но даже </w:t>
      </w:r>
      <w:r>
        <w:br/>
      </w:r>
      <w:r>
        <w:t xml:space="preserve">на тая плотныя образовашя, какъ гра- </w:t>
      </w:r>
      <w:r>
        <w:br/>
      </w:r>
      <w:r>
        <w:t xml:space="preserve">ниты и гнейсы. Вода у поднолйя при па- </w:t>
      </w:r>
      <w:r>
        <w:br/>
      </w:r>
      <w:r>
        <w:t xml:space="preserve">дени на дно рЪки постепенно производить </w:t>
      </w:r>
      <w:r>
        <w:br/>
      </w:r>
      <w:r>
        <w:t xml:space="preserve">выбоину, которая расширяется и настолько </w:t>
      </w:r>
      <w:r>
        <w:br/>
      </w:r>
      <w:r>
        <w:t xml:space="preserve">подмываеть скалу, что верхняя часть обру- </w:t>
      </w:r>
      <w:r>
        <w:br/>
      </w:r>
      <w:r>
        <w:t xml:space="preserve">шивается; при этомъ В. все болъе и болъе </w:t>
      </w:r>
      <w:r>
        <w:br/>
      </w:r>
      <w:r>
        <w:t xml:space="preserve">приближается къ верховью рЪки и, благо- </w:t>
      </w:r>
      <w:r>
        <w:br/>
      </w:r>
      <w:r>
        <w:t xml:space="preserve">даря постоянному размыван!ю, постепенно </w:t>
      </w:r>
      <w:r>
        <w:br/>
      </w:r>
      <w:r>
        <w:t xml:space="preserve">падаеть съ меньшей высоты, обращаясь </w:t>
      </w:r>
      <w:r>
        <w:br/>
      </w:r>
      <w:r>
        <w:t xml:space="preserve">со временемъ въ рядъ пороговъ и быст- </w:t>
      </w:r>
      <w:r>
        <w:br/>
      </w:r>
      <w:r>
        <w:t xml:space="preserve">ринъ, пока рЪка не проложить себЪ. поло- </w:t>
      </w:r>
      <w:r>
        <w:br/>
      </w:r>
      <w:r>
        <w:t xml:space="preserve">гаго русла. НерЪдко у поднолйя скаль </w:t>
      </w:r>
      <w:r>
        <w:br/>
      </w:r>
      <w:r>
        <w:t xml:space="preserve">находятся т. наз. котлы великановъ, въ </w:t>
      </w:r>
      <w:r>
        <w:br/>
      </w:r>
      <w:r>
        <w:t xml:space="preserve">видЪ правильныхъ или расширяющихея </w:t>
      </w:r>
      <w:r>
        <w:br/>
      </w:r>
      <w:r>
        <w:t xml:space="preserve">или съуживающихся книзу углубленйй въ </w:t>
      </w:r>
      <w:r>
        <w:br/>
      </w:r>
      <w:r>
        <w:t xml:space="preserve">дн рЪки, кот. получаются при вращалель- </w:t>
      </w:r>
      <w:r>
        <w:br/>
      </w:r>
      <w:r>
        <w:t xml:space="preserve">номъ движеши водою обломковъ скалъ; </w:t>
      </w:r>
      <w:r>
        <w:br/>
      </w:r>
      <w:r>
        <w:t xml:space="preserve">тавые котлы достигаютъ иногда отъ 1—12 </w:t>
      </w:r>
      <w:r>
        <w:br/>
      </w:r>
      <w:r>
        <w:t xml:space="preserve">метр. глубины; какъ свидфтели нфкогда </w:t>
      </w:r>
      <w:r>
        <w:br/>
      </w:r>
      <w:r>
        <w:t xml:space="preserve">бывшихъ В., уже несуществующихъ, они </w:t>
      </w:r>
      <w:r>
        <w:br/>
      </w:r>
      <w:r>
        <w:t xml:space="preserve">часто встрьчаются въ Швещи, Норвейи, въ </w:t>
      </w:r>
      <w:r>
        <w:br/>
      </w:r>
      <w:r>
        <w:t xml:space="preserve">Швейцар!и близъ Люцерна, у Рюдерсдорфа </w:t>
      </w:r>
      <w:r>
        <w:br/>
      </w:r>
      <w:r>
        <w:t xml:space="preserve">около Берлина. В. извЪстны не только въ </w:t>
      </w:r>
      <w:r>
        <w:br/>
      </w:r>
      <w:r>
        <w:t xml:space="preserve">торныхъ мъЪетностяхъ, но и на равнинахъ, </w:t>
      </w:r>
      <w:r>
        <w:br/>
      </w:r>
      <w:r>
        <w:t xml:space="preserve">когда рЪка течеть сперва по твердымъ, а </w:t>
      </w:r>
      <w:r>
        <w:br/>
      </w:r>
      <w:r>
        <w:t xml:space="preserve">затьмъ по рыхлымъ породамъ. Въ нЪъкот. </w:t>
      </w:r>
      <w:r>
        <w:br/>
      </w:r>
      <w:r>
        <w:t xml:space="preserve">мЪетахъ, напр. во Франщи около Версали, </w:t>
      </w:r>
      <w:r>
        <w:br/>
      </w:r>
      <w:r>
        <w:t xml:space="preserve">устраивали искусственные водопады, </w:t>
      </w:r>
      <w:r>
        <w:br/>
      </w:r>
      <w:r>
        <w:t xml:space="preserve">чтобы придать окрестности болЪе красивый </w:t>
      </w:r>
      <w:r>
        <w:br/>
      </w:r>
      <w:r>
        <w:t xml:space="preserve">видъ. На нЬкоторыхь едьланы попытки </w:t>
      </w:r>
      <w:r>
        <w:br/>
      </w:r>
      <w:r>
        <w:t xml:space="preserve">примъненя для техническихъ цфлей, поль- </w:t>
      </w:r>
      <w:r>
        <w:br/>
      </w:r>
      <w:r>
        <w:t xml:space="preserve">зуясь громаднымъ запасомъ ихъ двигател. </w:t>
      </w:r>
      <w:r>
        <w:br/>
      </w:r>
      <w:r>
        <w:t xml:space="preserve">силы; особый усиЪъхъ имЪло устройство тур- </w:t>
      </w:r>
      <w:r>
        <w:br/>
      </w:r>
      <w:r>
        <w:t xml:space="preserve">бинъ, приводящихь въ йстве динамома- </w:t>
      </w:r>
      <w:r>
        <w:br/>
      </w:r>
      <w:r>
        <w:t xml:space="preserve">шины для полученя электрическ. тока. Въ </w:t>
      </w:r>
      <w:r>
        <w:br/>
      </w:r>
      <w:r>
        <w:t xml:space="preserve">этомъ отношенш!и особенно эксплоатируются </w:t>
      </w:r>
      <w:r>
        <w:br/>
      </w:r>
      <w:r>
        <w:t xml:space="preserve">В. Рейнсвй и Н1!агарск!й (см.); рабо- </w:t>
      </w:r>
      <w:r>
        <w:br/>
      </w:r>
      <w:r>
        <w:t xml:space="preserve">та, производимая Наг. В., исчисляется въ </w:t>
      </w:r>
      <w:r>
        <w:br/>
      </w:r>
      <w:r>
        <w:t xml:space="preserve">6,500,000 лошадиныхъ силъ. Изъ В. запад- </w:t>
      </w:r>
      <w:r>
        <w:br/>
      </w:r>
      <w:r>
        <w:t xml:space="preserve">ной Европы по красотЪ или выеотЪ па- </w:t>
      </w:r>
      <w:r>
        <w:br/>
      </w:r>
      <w:r>
        <w:t xml:space="preserve">дешя особенно выдЪляются: въ Альнахъ </w:t>
      </w:r>
      <w:r>
        <w:br/>
      </w:r>
      <w:r>
        <w:t xml:space="preserve">Гиебахь (300 м.), Штауббахъ (287 м.), Тоза </w:t>
      </w:r>
      <w:r>
        <w:br/>
      </w:r>
      <w:r>
        <w:t xml:space="preserve">(143 м.), Рейхенбахъ (верхн!й съ выс. 90 м.), </w:t>
      </w:r>
      <w:r>
        <w:br/>
      </w:r>
      <w:r>
        <w:t xml:space="preserve">Писсевахе (84 м.), Гандекъ (75 м.), Кримль </w:t>
      </w:r>
      <w:r>
        <w:br/>
      </w:r>
      <w:r>
        <w:t xml:space="preserve">(состоящ изъ В., свыше 300 м.), Шварц- </w:t>
      </w:r>
      <w:r>
        <w:br/>
      </w:r>
      <w:r>
        <w:t xml:space="preserve">бахъ (127 м.), затЪмъ въ съв. Альпахь— </w:t>
      </w:r>
      <w:r>
        <w:br/>
      </w:r>
      <w:r>
        <w:t xml:space="preserve">Рейнский (21 м.), прославленный между про- </w:t>
      </w:r>
      <w:r>
        <w:br/>
      </w:r>
      <w:r>
        <w:t xml:space="preserve">чимь Карамзинымь и Жуковскимъ. Изъ </w:t>
      </w:r>
      <w:r>
        <w:br/>
      </w:r>
      <w:r>
        <w:t xml:space="preserve">скандинавскихъ В. особенной извЪстностью </w:t>
      </w:r>
      <w:r>
        <w:br/>
      </w:r>
      <w:r>
        <w:t xml:space="preserve">пользуются по масс воды: въ Норвейи— </w:t>
      </w:r>
      <w:r>
        <w:br/>
      </w:r>
      <w:r>
        <w:t xml:space="preserve">Рыюканфосъ (145 м.), Фейгумфосъь (200 м.), </w:t>
      </w:r>
      <w:r>
        <w:br/>
      </w:r>
      <w:r>
        <w:t xml:space="preserve">Бёрингефось (145 м.), Сарпфосъ (20 м.), </w:t>
      </w:r>
      <w:r>
        <w:br/>
      </w:r>
      <w:r>
        <w:t xml:space="preserve">Лерфосъ, Скиттифосъ; въ Швещи—Троль- </w:t>
      </w:r>
      <w:r>
        <w:br/>
      </w:r>
      <w:r>
        <w:t xml:space="preserve">тетск (33 м.) и Эльфкарлебеюй (15 м.); </w:t>
      </w:r>
      <w:r>
        <w:br/>
      </w:r>
      <w:r>
        <w:t xml:space="preserve">въ Итами—Теверонскй (96 м.) и Велин- </w:t>
      </w:r>
      <w:r>
        <w:br/>
      </w:r>
      <w:r>
        <w:t xml:space="preserve">свй (27 м.). Изъ наиболЪе извЪстныхъ В. </w:t>
      </w:r>
      <w:r>
        <w:br/>
      </w:r>
      <w:r>
        <w:t xml:space="preserve">Америки кромЪ Н!агары слЪдуюнщие: Трей- </w:t>
      </w:r>
      <w:r>
        <w:br/>
      </w:r>
      <w:r>
        <w:t xml:space="preserve">тонекш, въ штатв Нью-оркъ (110 м.), 1озе- </w:t>
      </w:r>
      <w:r>
        <w:br/>
      </w:r>
      <w:r>
        <w:t xml:space="preserve">майръ, въ Калифорни на р. Мерседъ (470 </w:t>
      </w:r>
      <w:r>
        <w:br/>
      </w:r>
      <w:r>
        <w:t xml:space="preserve">м.), Монморанси въ Канадъ (82 м.), В. на </w:t>
      </w:r>
      <w:r>
        <w:br/>
      </w:r>
      <w:r>
        <w:t xml:space="preserve">р. Миссури (26 м.), семь В. на Парана (17 </w:t>
      </w:r>
      <w:r>
        <w:br/>
      </w:r>
      <w:r>
        <w:t xml:space="preserve">м), Сипотуба (132 м.), Санъ-Франциско (80 м.). </w:t>
      </w:r>
      <w:r>
        <w:br/>
      </w:r>
      <w:r>
        <w:t xml:space="preserve">Въ Африкъ— Викторя на р. Замбези. Изъ </w:t>
      </w:r>
      <w:r>
        <w:br/>
      </w:r>
      <w:r>
        <w:t xml:space="preserve">русекихъ В. наибольшее количество при- </w:t>
      </w:r>
      <w:r>
        <w:br/>
      </w:r>
      <w:r>
        <w:t xml:space="preserve">ходится на Финляндию, Эстляндю и губ.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Олонецкую. Не далеко оть Сиб. пороги </w:t>
      </w:r>
      <w:r>
        <w:br/>
      </w:r>
      <w:r>
        <w:t xml:space="preserve">Иматра, образуемые Вуоксою (15 м.), въ 5 </w:t>
      </w:r>
      <w:r>
        <w:br/>
      </w:r>
      <w:r>
        <w:t xml:space="preserve">клм. оть него на той же ръкЪ В. второй В. </w:t>
      </w:r>
      <w:r>
        <w:br/>
      </w:r>
      <w:r>
        <w:t xml:space="preserve">Валинкоски; затВмъ близь Тамерфорса Кю- </w:t>
      </w:r>
      <w:r>
        <w:br/>
      </w:r>
      <w:r>
        <w:t xml:space="preserve">ро. Въ Эстлянди р. Нарова образуетъ </w:t>
      </w:r>
      <w:r>
        <w:br/>
      </w:r>
      <w:r>
        <w:t xml:space="preserve">Нарвеюй В. (7 м.). въ разстоянйи 12 клм. </w:t>
      </w:r>
      <w:r>
        <w:br/>
      </w:r>
      <w:r>
        <w:t xml:space="preserve">оть Финскаго залива. По приблизитель- </w:t>
      </w:r>
      <w:r>
        <w:br/>
      </w:r>
      <w:r>
        <w:t xml:space="preserve">ному расчету сила Нарвскаго В. опредъ- </w:t>
      </w:r>
      <w:r>
        <w:br/>
      </w:r>
      <w:r>
        <w:t xml:space="preserve">ляется въ 100,000 лош. силъ, и въ настоя- </w:t>
      </w:r>
      <w:r>
        <w:br/>
      </w:r>
      <w:r>
        <w:t xml:space="preserve">щее время вода его экеплоатируется по- </w:t>
      </w:r>
      <w:r>
        <w:br/>
      </w:r>
      <w:r>
        <w:t xml:space="preserve">строенными около него фабриками. Въ </w:t>
      </w:r>
      <w:r>
        <w:br/>
      </w:r>
      <w:r>
        <w:t xml:space="preserve">Олонецкой губ. по теченйо р. Суны ч%- </w:t>
      </w:r>
      <w:r>
        <w:br/>
      </w:r>
      <w:r>
        <w:t xml:space="preserve">сколько В., извЪетныхъ подъ именемъ Гир- </w:t>
      </w:r>
      <w:r>
        <w:br/>
      </w:r>
      <w:r>
        <w:t xml:space="preserve">васъ, Поръ-Порога и Кивача. Р. Выгъ, </w:t>
      </w:r>
      <w:r>
        <w:br/>
      </w:r>
      <w:r>
        <w:t xml:space="preserve">берущая начало въ губ. Олонецкой, проте- </w:t>
      </w:r>
      <w:r>
        <w:br/>
      </w:r>
      <w:r>
        <w:t xml:space="preserve">кающая Архавгельскую туб. и впадающая </w:t>
      </w:r>
      <w:r>
        <w:br/>
      </w:r>
      <w:r>
        <w:t xml:space="preserve">въ БЪълое море, образуеть три прекрас- </w:t>
      </w:r>
      <w:r>
        <w:br/>
      </w:r>
      <w:r>
        <w:t xml:space="preserve">ныхъ порога, по выходЪ изъ озера Выгъ. </w:t>
      </w:r>
      <w:r>
        <w:br/>
      </w:r>
      <w:r>
        <w:t xml:space="preserve">В. и пороги ветрьчаются и на другихъ </w:t>
      </w:r>
      <w:r>
        <w:br/>
      </w:r>
      <w:r>
        <w:t xml:space="preserve">рфкахъ этихъ мЪстностей. Изъ Сибир- </w:t>
      </w:r>
      <w:r>
        <w:br/>
      </w:r>
      <w:r>
        <w:t xml:space="preserve">скихь В. извъетень Уковеюи на р. Укь </w:t>
      </w:r>
      <w:r>
        <w:br/>
      </w:r>
      <w:r>
        <w:t xml:space="preserve">при смянш съ р. Удою (20 м.).</w:t>
      </w:r>
    </w:p>
    <w:p>
      <w:pPr>
        <w:pStyle w:val="Normal"/>
      </w:pPr>
      <w:r>
        <w:t xml:space="preserve">Водопаучки, см. клещи.</w:t>
      </w:r>
    </w:p>
    <w:p>
      <w:pPr>
        <w:pStyle w:val="Normal"/>
      </w:pPr>
      <w:r>
        <w:t xml:space="preserve">Водопернца (МупорвуПат Та), </w:t>
      </w:r>
      <w:r>
        <w:br/>
      </w:r>
      <w:r>
        <w:t xml:space="preserve">родъ водяныхъ растешй изъ сем. гало- </w:t>
      </w:r>
      <w:r>
        <w:br/>
      </w:r>
      <w:r>
        <w:t xml:space="preserve">раговыхъ, заключающй около 18 видовъ; </w:t>
      </w:r>
      <w:r>
        <w:br/>
      </w:r>
      <w:r>
        <w:t xml:space="preserve">плавающ!е стебли усажены супротивно или </w:t>
      </w:r>
      <w:r>
        <w:br/>
      </w:r>
      <w:r>
        <w:t xml:space="preserve">мутовчато расположенными листьями, раз- </w:t>
      </w:r>
      <w:r>
        <w:br/>
      </w:r>
      <w:r>
        <w:t xml:space="preserve">съченными на нитевидныя, сильно развЪът- </w:t>
      </w:r>
      <w:r>
        <w:br/>
      </w:r>
      <w:r>
        <w:t xml:space="preserve">вленныя дольки. Въ р$Ъкахъ, канавахъ и </w:t>
      </w:r>
      <w:r>
        <w:br/>
      </w:r>
      <w:r>
        <w:t xml:space="preserve">прудахъ всей Росаи очень обыкновенны </w:t>
      </w:r>
      <w:r>
        <w:br/>
      </w:r>
      <w:r>
        <w:t xml:space="preserve">виды М. уегасШабат 2. и М. зреабам 2. </w:t>
      </w:r>
      <w:r>
        <w:br/>
      </w:r>
      <w:r>
        <w:t xml:space="preserve">(перистолистникъ); въ ОЪверной Росёи </w:t>
      </w:r>
      <w:r>
        <w:br/>
      </w:r>
      <w:r>
        <w:t xml:space="preserve">кромЪ нихъ встр$чается М. абеглНо ит </w:t>
      </w:r>
      <w:r>
        <w:br/>
      </w:r>
      <w:r>
        <w:t xml:space="preserve">1С.; веъ три вида чисто помбщають въ </w:t>
      </w:r>
      <w:r>
        <w:br/>
      </w:r>
      <w:r>
        <w:t xml:space="preserve">комнатные аквари.</w:t>
      </w:r>
    </w:p>
    <w:p>
      <w:pPr>
        <w:pStyle w:val="Normal"/>
      </w:pPr>
      <w:r>
        <w:t xml:space="preserve">Водонлаваюнщиыя (Мабмдогез, Раши- </w:t>
      </w:r>
      <w:r>
        <w:br/>
      </w:r>
      <w:r>
        <w:t xml:space="preserve">редез, сюда отн. табл. „Водоплаваюция </w:t>
      </w:r>
      <w:r>
        <w:br/>
      </w:r>
      <w:r>
        <w:t xml:space="preserve">1-—У1&lt;), отрядъ итицъ съ длинной шеей, ко- </w:t>
      </w:r>
      <w:r>
        <w:br/>
      </w:r>
      <w:r>
        <w:t xml:space="preserve">роткимъ клювомъ и короткими ногами, </w:t>
      </w:r>
      <w:r>
        <w:br/>
      </w:r>
      <w:r>
        <w:t xml:space="preserve">пальцы которыхъ соединены плаватель- </w:t>
      </w:r>
      <w:r>
        <w:br/>
      </w:r>
      <w:r>
        <w:t xml:space="preserve">ными перепонками. В. отыскиваютъ пищу </w:t>
      </w:r>
      <w:r>
        <w:br/>
      </w:r>
      <w:r>
        <w:t xml:space="preserve">въ водЪ, но живутъ онЪ не исключительно </w:t>
      </w:r>
      <w:r>
        <w:br/>
      </w:r>
      <w:r>
        <w:t xml:space="preserve">на водЪ и большинство отлично летаетъ; </w:t>
      </w:r>
      <w:r>
        <w:br/>
      </w:r>
      <w:r>
        <w:t xml:space="preserve">ноги коротя и прикрЪиляются къ тзлу </w:t>
      </w:r>
      <w:r>
        <w:br/>
      </w:r>
      <w:r>
        <w:t xml:space="preserve">ближе къ заднему его концу; на землъ В. </w:t>
      </w:r>
      <w:r>
        <w:br/>
      </w:r>
      <w:r>
        <w:t xml:space="preserve">двигаются неуклюже, но за то отлично шлта- </w:t>
      </w:r>
      <w:r>
        <w:br/>
      </w:r>
      <w:r>
        <w:t xml:space="preserve">ваютъ, а нЪкоторыя и ныряютъ. Клювъ </w:t>
      </w:r>
      <w:r>
        <w:br/>
      </w:r>
      <w:r>
        <w:t xml:space="preserve">или высок и острый, или широк ин плос- </w:t>
      </w:r>
      <w:r>
        <w:br/>
      </w:r>
      <w:r>
        <w:t xml:space="preserve">ый, или же наконецъ заостренный; у од- </w:t>
      </w:r>
      <w:r>
        <w:br/>
      </w:r>
      <w:r>
        <w:t xml:space="preserve">ного семейства клювъ мягюЙ и очень чув- </w:t>
      </w:r>
      <w:r>
        <w:br/>
      </w:r>
      <w:r>
        <w:t xml:space="preserve">ствительный. Крылья или совеъмъ малень- </w:t>
      </w:r>
      <w:r>
        <w:br/>
      </w:r>
      <w:r>
        <w:t xml:space="preserve">кя, или же очень длинныя и заостренныя. </w:t>
      </w:r>
      <w:r>
        <w:br/>
      </w:r>
      <w:r>
        <w:t xml:space="preserve">Хвость въ большинствЪ случаевъ короткуй. </w:t>
      </w:r>
      <w:r>
        <w:br/>
      </w:r>
      <w:r>
        <w:t xml:space="preserve">Для веъхъ В. характерно сильное развише </w:t>
      </w:r>
      <w:r>
        <w:br/>
      </w:r>
      <w:r>
        <w:t xml:space="preserve">коичиковой железы (см. гузка), секреть </w:t>
      </w:r>
      <w:r>
        <w:br/>
      </w:r>
      <w:r>
        <w:t xml:space="preserve">которой (жиръ) служить для смазывана </w:t>
      </w:r>
      <w:r>
        <w:br/>
      </w:r>
      <w:r>
        <w:t xml:space="preserve">густого оперешя. Жиръ этотгь предохра- </w:t>
      </w:r>
      <w:r>
        <w:br/>
      </w:r>
      <w:r>
        <w:t xml:space="preserve">няетъ перья оть смачивая водой. В. жи- </w:t>
      </w:r>
      <w:r>
        <w:br/>
      </w:r>
      <w:r>
        <w:t xml:space="preserve">вуть обыкновенно стаями на побережьяхь </w:t>
      </w:r>
      <w:r>
        <w:br/>
      </w:r>
      <w:r>
        <w:t xml:space="preserve">морей и озеръ; иныя держатся и въ откры- </w:t>
      </w:r>
      <w:r>
        <w:br/>
      </w:r>
      <w:r>
        <w:t xml:space="preserve">томъ морЪ. В. обыкновенно гнЪадятея 0б- </w:t>
      </w:r>
      <w:r>
        <w:br/>
      </w:r>
      <w:r>
        <w:t xml:space="preserve">ществами; яйца или зарываются въ землю, </w:t>
      </w:r>
      <w:r>
        <w:br/>
      </w:r>
      <w:r>
        <w:t xml:space="preserve">или же откладыв. въ простыя гнЪзда. Че- </w:t>
      </w:r>
      <w:r>
        <w:br/>
      </w:r>
      <w:r>
        <w:t xml:space="preserve">ловЪку В. приносятъ пользу своимъ мя- </w:t>
      </w:r>
      <w:r>
        <w:br/>
      </w:r>
      <w:r>
        <w:t xml:space="preserve">сомъ и яйцами, перьями (пухомъ), а также </w:t>
      </w:r>
      <w:r>
        <w:br/>
      </w:r>
      <w:r>
        <w:t xml:space="preserve">испражнен!ями (гуано). ОнЪ распростра- </w:t>
      </w:r>
      <w:r>
        <w:br/>
      </w:r>
      <w:r>
        <w:t xml:space="preserve">нены до крайняго сЪвера; изъ 8 семействъ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5 космополиты, а остальныя 3 живуть въ </w:t>
      </w:r>
      <w:r>
        <w:br/>
      </w:r>
      <w:r>
        <w:t xml:space="preserve">сБверной или южной умЪфренной полос. </w:t>
      </w:r>
      <w:r>
        <w:br/>
      </w:r>
      <w:r>
        <w:t xml:space="preserve">В. распадаются приблизительно на 80. ро- </w:t>
      </w:r>
      <w:r>
        <w:br/>
      </w:r>
      <w:r>
        <w:t xml:space="preserve">довъ съ нфеколькими стами видовъ.</w:t>
      </w:r>
    </w:p>
    <w:p>
      <w:pPr>
        <w:pStyle w:val="Normal"/>
      </w:pPr>
      <w:r>
        <w:t xml:space="preserve">1 семейство: Пластинчатоклювыя (Га- </w:t>
      </w:r>
      <w:r>
        <w:br/>
      </w:r>
      <w:r>
        <w:t xml:space="preserve">те! 1то5"ез); сюда относятся гуси (Апзет- </w:t>
      </w:r>
      <w:r>
        <w:br/>
      </w:r>
      <w:r>
        <w:t xml:space="preserve">пае, см. табл. „Водоплаваюция 1*, фиг. 3, </w:t>
      </w:r>
      <w:r>
        <w:br/>
      </w:r>
      <w:r>
        <w:t xml:space="preserve">П, фиг. 13), утки (Апафтае, см. табл. </w:t>
      </w:r>
      <w:r>
        <w:br/>
      </w:r>
      <w:r>
        <w:t xml:space="preserve">„Утки“), лебеди (Сузптае, см. табл. „В </w:t>
      </w:r>
      <w:r>
        <w:br/>
      </w:r>
      <w:r>
        <w:t xml:space="preserve">доплаваюния 1“, фиг. Ти 2), нырки (ЕШе </w:t>
      </w:r>
      <w:r>
        <w:br/>
      </w:r>
      <w:r>
        <w:t xml:space="preserve">эитае), крахали (Мегойпае, табл. Ц, фиг. 4) </w:t>
      </w:r>
      <w:r>
        <w:br/>
      </w:r>
      <w:r>
        <w:t xml:space="preserve">и др.; ем. пластинчатовлювыя.</w:t>
      </w:r>
    </w:p>
    <w:p>
      <w:pPr>
        <w:pStyle w:val="Normal"/>
      </w:pPr>
      <w:r>
        <w:t xml:space="preserve">2 семейство: чайки (Газ9ае), длинныя </w:t>
      </w:r>
      <w:r>
        <w:br/>
      </w:r>
      <w:r>
        <w:t xml:space="preserve">заостренныя крылья и часто вилообразный </w:t>
      </w:r>
      <w:r>
        <w:br/>
      </w:r>
      <w:r>
        <w:t xml:space="preserve">хвость, которые придаютъ имъ нЪкоторое </w:t>
      </w:r>
      <w:r>
        <w:br/>
      </w:r>
      <w:r>
        <w:t xml:space="preserve">сходство съ голубями и ласточками; че- </w:t>
      </w:r>
      <w:r>
        <w:br/>
      </w:r>
      <w:r>
        <w:t xml:space="preserve">твертый палець ноги свободный; клювъ </w:t>
      </w:r>
      <w:r>
        <w:br/>
      </w:r>
      <w:r>
        <w:t xml:space="preserve">обыкновенно короче головы, шея короткая. </w:t>
      </w:r>
      <w:r>
        <w:br/>
      </w:r>
      <w:r>
        <w:t xml:space="preserve">13 родовъ съ прибл. 130 видами, коемопо- </w:t>
      </w:r>
      <w:r>
        <w:br/>
      </w:r>
      <w:r>
        <w:t xml:space="preserve">литы. Сюда между проч. относятся роды </w:t>
      </w:r>
      <w:r>
        <w:br/>
      </w:r>
      <w:r>
        <w:t xml:space="preserve">чайка’ (см., Гагиз), крачка (см., Эбегпа, </w:t>
      </w:r>
      <w:r>
        <w:br/>
      </w:r>
      <w:r>
        <w:t xml:space="preserve">табл. Ш, фиг. 3) и черная крачка (см., </w:t>
      </w:r>
      <w:r>
        <w:br/>
      </w:r>
      <w:r>
        <w:t xml:space="preserve">НуагосвеНаоп).</w:t>
      </w:r>
    </w:p>
    <w:p>
      <w:pPr>
        <w:pStyle w:val="Normal"/>
      </w:pPr>
      <w:r>
        <w:t xml:space="preserve">3 семейство:</w:t>
      </w:r>
    </w:p>
    <w:p>
      <w:pPr>
        <w:pStyle w:val="Normal"/>
      </w:pPr>
      <w:r>
        <w:t xml:space="preserve">буревЪстники (РгосеПатИ-</w:t>
      </w:r>
    </w:p>
    <w:p>
      <w:pPr>
        <w:pStyle w:val="Normal"/>
      </w:pPr>
      <w:r>
        <w:t xml:space="preserve">Чае), по складу тБла напоминають чаекъ, |</w:t>
      </w:r>
    </w:p>
    <w:p>
      <w:pPr>
        <w:pStyle w:val="Normal"/>
      </w:pPr>
      <w:r>
        <w:t xml:space="preserve">клювъ съ глубокой бороздкой, на конц </w:t>
      </w:r>
      <w:r>
        <w:br/>
      </w:r>
      <w:r>
        <w:t xml:space="preserve">сильно загнутъ книзу, ноздри трубчатыя; </w:t>
      </w:r>
      <w:r>
        <w:br/>
      </w:r>
      <w:r>
        <w:t xml:space="preserve">четвертый палець часто отсутетвуетъ. 6 ро- </w:t>
      </w:r>
      <w:r>
        <w:br/>
      </w:r>
      <w:r>
        <w:t xml:space="preserve">довъ съ прибл. 100 видами, космополиты. </w:t>
      </w:r>
      <w:r>
        <w:br/>
      </w:r>
      <w:r>
        <w:t xml:space="preserve">Соединяются многими съ предыдущими въ </w:t>
      </w:r>
      <w:r>
        <w:br/>
      </w:r>
      <w:r>
        <w:t xml:space="preserve">подотрядъ Гопе1реппез. Сюда относится </w:t>
      </w:r>
      <w:r>
        <w:br/>
      </w:r>
      <w:r>
        <w:t xml:space="preserve">между прочими альбатроеъ (см., О1оше- </w:t>
      </w:r>
      <w:r>
        <w:br/>
      </w:r>
      <w:r>
        <w:t xml:space="preserve">Чеа, табл. ТУ, фит. 2).</w:t>
      </w:r>
    </w:p>
    <w:p>
      <w:pPr>
        <w:pStyle w:val="Normal"/>
      </w:pPr>
      <w:r>
        <w:t xml:space="preserve">4 семейство: веслоногя (З{е5апоро4ев, </w:t>
      </w:r>
      <w:r>
        <w:br/>
      </w:r>
      <w:r>
        <w:t xml:space="preserve">Рейсал1Чае), больш. птицы съ плаватель- </w:t>
      </w:r>
      <w:r>
        <w:br/>
      </w:r>
      <w:r>
        <w:t xml:space="preserve">ными ногами, маленькой головой, въ боль- </w:t>
      </w:r>
      <w:r>
        <w:br/>
      </w:r>
      <w:r>
        <w:t xml:space="preserve">шинствЪ случаевь длинными крыльями, </w:t>
      </w:r>
      <w:r>
        <w:br/>
      </w:r>
      <w:r>
        <w:t xml:space="preserve">длин. клювомъ и низкими ногами. 6 ро- </w:t>
      </w:r>
      <w:r>
        <w:br/>
      </w:r>
      <w:r>
        <w:t xml:space="preserve">довь сь прибл. 60 видами, космополиты. </w:t>
      </w:r>
      <w:r>
        <w:br/>
      </w:r>
      <w:r>
        <w:t xml:space="preserve">Сюда отн. между проч. баба-птица или пе- </w:t>
      </w:r>
      <w:r>
        <w:br/>
      </w:r>
      <w:r>
        <w:t xml:space="preserve">ликанъ (РеЦсализ, табл. \№, фиг. 3), глу- </w:t>
      </w:r>
      <w:r>
        <w:br/>
      </w:r>
      <w:r>
        <w:t xml:space="preserve">пышъ (Зша), фрегать (Тасвуреез, табл. </w:t>
      </w:r>
      <w:r>
        <w:br/>
      </w:r>
      <w:r>
        <w:t xml:space="preserve">ГУ, фиг. 1), бакланъ (Руаастосогах, табл. </w:t>
      </w:r>
      <w:r>
        <w:br/>
      </w:r>
      <w:r>
        <w:t xml:space="preserve">У\., фиг. 2) и фаетонъ (Рвабюоп, табл. \, </w:t>
      </w:r>
      <w:r>
        <w:br/>
      </w:r>
      <w:r>
        <w:t xml:space="preserve">фиг. 1).</w:t>
      </w:r>
    </w:p>
    <w:p>
      <w:pPr>
        <w:pStyle w:val="Normal"/>
      </w:pPr>
      <w:r>
        <w:t xml:space="preserve">5 семейство: пингвины (Пиреппез, 5ре- </w:t>
      </w:r>
      <w:r>
        <w:br/>
      </w:r>
      <w:r>
        <w:t xml:space="preserve">115614ае) съ маленькой головой, короткими </w:t>
      </w:r>
      <w:r>
        <w:br/>
      </w:r>
      <w:r>
        <w:t xml:space="preserve">крыльями, лишенными маховыхъ перьевъ </w:t>
      </w:r>
      <w:r>
        <w:br/>
      </w:r>
      <w:r>
        <w:t xml:space="preserve">и превращенными въ плавники; коротвя </w:t>
      </w:r>
      <w:r>
        <w:br/>
      </w:r>
      <w:r>
        <w:t xml:space="preserve">ноги отодвинуты на задый конець тЪла, </w:t>
      </w:r>
      <w:r>
        <w:br/>
      </w:r>
      <w:r>
        <w:t xml:space="preserve">клювЪъ длинный и острый. Не летаютъ, </w:t>
      </w:r>
      <w:r>
        <w:br/>
      </w:r>
      <w:r>
        <w:t xml:space="preserve">зато хорошо плаваютъ и ныряютъ; часто </w:t>
      </w:r>
      <w:r>
        <w:br/>
      </w:r>
      <w:r>
        <w:t xml:space="preserve">вмЪстЬ съ слБдующими семействами со- </w:t>
      </w:r>
      <w:r>
        <w:br/>
      </w:r>
      <w:r>
        <w:t xml:space="preserve">единяются въ подотрядъ Огта‘юогез. 3 рода </w:t>
      </w:r>
      <w:r>
        <w:br/>
      </w:r>
      <w:r>
        <w:t xml:space="preserve">съ прибл. 13 видами, исключительно въ </w:t>
      </w:r>
      <w:r>
        <w:br/>
      </w:r>
      <w:r>
        <w:t xml:space="preserve">антарктическихь и южныхъ умъренныхь </w:t>
      </w:r>
      <w:r>
        <w:br/>
      </w:r>
      <w:r>
        <w:t xml:space="preserve">областяхъ, а также на побережьи Перу и </w:t>
      </w:r>
      <w:r>
        <w:br/>
      </w:r>
      <w:r>
        <w:t xml:space="preserve">на о—вахъ Галапагосекихъ (см. „Пингвин“, </w:t>
      </w:r>
      <w:r>
        <w:br/>
      </w:r>
      <w:r>
        <w:t xml:space="preserve">табл. УТ, фиг. 3).</w:t>
      </w:r>
    </w:p>
    <w:p>
      <w:pPr>
        <w:pStyle w:val="Normal"/>
      </w:pPr>
      <w:r>
        <w:t xml:space="preserve">6 семейство: гагары (СоушЫ@ае), въ </w:t>
      </w:r>
      <w:r>
        <w:br/>
      </w:r>
      <w:r>
        <w:t xml:space="preserve">общемъ похожи на предыдущ., но крылья, </w:t>
      </w:r>
      <w:r>
        <w:br/>
      </w:r>
      <w:r>
        <w:t xml:space="preserve">хотя и короткы, вполнЪ пригодны къ лета- </w:t>
      </w:r>
      <w:r>
        <w:br/>
      </w:r>
      <w:r>
        <w:t xml:space="preserve">но. Сюда относ. роды гагара (Со1ушЪиз, </w:t>
      </w:r>
      <w:r>
        <w:br/>
      </w:r>
      <w:r>
        <w:t xml:space="preserve">табл. У, фиг. 1) и ОМаамог (табл. УТ, фиг. 2 </w:t>
      </w:r>
      <w:r>
        <w:br/>
      </w:r>
      <w:r>
        <w:t xml:space="preserve">прибл. съ 30 видами.</w:t>
      </w:r>
    </w:p>
    <w:p>
      <w:pPr>
        <w:pStyle w:val="Normal"/>
      </w:pPr>
      <w:r>
        <w:t xml:space="preserve">Т семейство: чистики (А1с!ае), съ ко- </w:t>
      </w:r>
      <w:r>
        <w:br/>
      </w:r>
      <w:r>
        <w:t xml:space="preserve">роткими крыл., толетымъ короткимъ клю- </w:t>
      </w:r>
      <w:r>
        <w:br/>
      </w:r>
      <w:r>
        <w:t xml:space="preserve">вомъ и короткимъ хвостомъ; четвертый</w:t>
      </w:r>
    </w:p>
    <w:p>
      <w:pPr>
        <w:pStyle w:val="Normal"/>
      </w:pPr>
      <w:r>
        <w:t xml:space="preserve">Водоплавлющтя — Водопоглощиенте почвъ и породъ.</w:t>
      </w:r>
    </w:p>
    <w:p>
      <w:pPr>
        <w:pStyle w:val="Normal"/>
      </w:pPr>
      <w:r>
        <w:t xml:space="preserve">палець недоразвитъ или отсутствуеть. 7 ро- </w:t>
      </w:r>
      <w:r>
        <w:br/>
      </w:r>
      <w:r>
        <w:t xml:space="preserve">довъ прибл. съ 28 видами; исключительно </w:t>
      </w:r>
      <w:r>
        <w:br/>
      </w:r>
      <w:r>
        <w:t xml:space="preserve">на сБверз, тдЪ замбняють пингвиновъ. </w:t>
      </w:r>
      <w:r>
        <w:br/>
      </w:r>
      <w:r>
        <w:t xml:space="preserve">Большой чистикъ истребленъь въ истори- </w:t>
      </w:r>
      <w:r>
        <w:br/>
      </w:r>
      <w:r>
        <w:t xml:space="preserve">ческя времена. Зюда же относ. кайра </w:t>
      </w:r>
      <w:r>
        <w:br/>
      </w:r>
      <w:r>
        <w:t xml:space="preserve">(А1са), топорикъ (Могтоп) и чистикь (Ома, </w:t>
      </w:r>
      <w:r>
        <w:br/>
      </w:r>
      <w:r>
        <w:t xml:space="preserve">табл. УТ, фиг. 4).</w:t>
      </w:r>
    </w:p>
    <w:p>
      <w:pPr>
        <w:pStyle w:val="Normal"/>
      </w:pPr>
      <w:r>
        <w:t xml:space="preserve">Въ новьйшей системЪъ отрядъ В. разбить </w:t>
      </w:r>
      <w:r>
        <w:br/>
      </w:r>
      <w:r>
        <w:t xml:space="preserve">на нисколько отрядовъ, при чемъ прежшя </w:t>
      </w:r>
      <w:r>
        <w:br/>
      </w:r>
      <w:r>
        <w:t xml:space="preserve">семейства возведены въ степень отряда, </w:t>
      </w:r>
      <w:r>
        <w:br/>
      </w:r>
      <w:r>
        <w:t xml:space="preserve">именно различають отряды Пирепиез (пинг- </w:t>
      </w:r>
      <w:r>
        <w:br/>
      </w:r>
      <w:r>
        <w:t xml:space="preserve">вины), Русоро4ез (гагаровыя), Та татез </w:t>
      </w:r>
      <w:r>
        <w:br/>
      </w:r>
      <w:r>
        <w:t xml:space="preserve">(буревфетниковыя), Гоп] репиез (длинно- </w:t>
      </w:r>
      <w:r>
        <w:br/>
      </w:r>
      <w:r>
        <w:t xml:space="preserve">крылыя), рате!тгозгез (пластинчатоклю- </w:t>
      </w:r>
      <w:r>
        <w:br/>
      </w:r>
      <w:r>
        <w:t xml:space="preserve">выя), Э(езапоро@ез (веслоног!я).</w:t>
      </w:r>
    </w:p>
    <w:p>
      <w:pPr>
        <w:pStyle w:val="Normal"/>
      </w:pPr>
      <w:r>
        <w:t xml:space="preserve">Водопоглошене почвъ и но- </w:t>
      </w:r>
      <w:r>
        <w:br/>
      </w:r>
      <w:r>
        <w:t xml:space="preserve">родъ. Атмосферныя воды, задержанныя </w:t>
      </w:r>
      <w:r>
        <w:br/>
      </w:r>
      <w:r>
        <w:t xml:space="preserve">почвою и подпочвою, раздъляются въ нЪд- </w:t>
      </w:r>
      <w:r>
        <w:br/>
      </w:r>
      <w:r>
        <w:t xml:space="preserve">рахъ земныхъ на ВБ существенныя раз- </w:t>
      </w:r>
      <w:r>
        <w:br/>
      </w:r>
      <w:r>
        <w:t xml:space="preserve">личныя части. Одна поглощается поч- </w:t>
      </w:r>
      <w:r>
        <w:br/>
      </w:r>
      <w:r>
        <w:t xml:space="preserve">вою и подлежащими ей породами, обусло- </w:t>
      </w:r>
      <w:r>
        <w:br/>
      </w:r>
      <w:r>
        <w:t xml:space="preserve">вливая ихъ естественную влажность, </w:t>
      </w:r>
      <w:r>
        <w:br/>
      </w:r>
      <w:r>
        <w:t xml:space="preserve">соотвБтственно наименьшей влагоемко- </w:t>
      </w:r>
      <w:r>
        <w:br/>
      </w:r>
      <w:r>
        <w:t xml:space="preserve">сти (см.) породъ, другая постепенно про- </w:t>
      </w:r>
      <w:r>
        <w:br/>
      </w:r>
      <w:r>
        <w:t xml:space="preserve">сачивается въ болЪе и болЪе глубомя </w:t>
      </w:r>
      <w:r>
        <w:br/>
      </w:r>
      <w:r>
        <w:t xml:space="preserve">напластовашя, пока не ветрЪтитъ относи- </w:t>
      </w:r>
      <w:r>
        <w:br/>
      </w:r>
      <w:r>
        <w:t xml:space="preserve">тельно водонепроницаемую породу, на по- </w:t>
      </w:r>
      <w:r>
        <w:br/>
      </w:r>
      <w:r>
        <w:t xml:space="preserve">верхности которой образуегь водоносный </w:t>
      </w:r>
      <w:r>
        <w:br/>
      </w:r>
      <w:r>
        <w:t xml:space="preserve">горизонтъ болБе или менЪе значительной </w:t>
      </w:r>
      <w:r>
        <w:br/>
      </w:r>
      <w:r>
        <w:t xml:space="preserve">мощности, воды котораго, повинуясь зако- </w:t>
      </w:r>
      <w:r>
        <w:br/>
      </w:r>
      <w:r>
        <w:t xml:space="preserve">намъ тяжести, заполняютъ воЪ котловины </w:t>
      </w:r>
      <w:r>
        <w:br/>
      </w:r>
      <w:r>
        <w:t xml:space="preserve">и углублешя всей поверхности водонепро- </w:t>
      </w:r>
      <w:r>
        <w:br/>
      </w:r>
      <w:r>
        <w:t xml:space="preserve">ницаемой породы, медленно стекаютъ по </w:t>
      </w:r>
      <w:r>
        <w:br/>
      </w:r>
      <w:r>
        <w:t xml:space="preserve">ея склонамъ, образуя грунтовыя (см.) и </w:t>
      </w:r>
      <w:r>
        <w:br/>
      </w:r>
      <w:r>
        <w:t xml:space="preserve">воды друг. болЪе глубокихъ горизонтовъ. </w:t>
      </w:r>
      <w:r>
        <w:br/>
      </w:r>
      <w:r>
        <w:t xml:space="preserve">Подъ водопроницаемостью почвъ и по- </w:t>
      </w:r>
      <w:r>
        <w:br/>
      </w:r>
      <w:r>
        <w:t xml:space="preserve">родъ разумЪется способность ихъ болЪе или </w:t>
      </w:r>
      <w:r>
        <w:br/>
      </w:r>
      <w:r>
        <w:t xml:space="preserve">мене быстро проникаться влагою. Обык- </w:t>
      </w:r>
      <w:r>
        <w:br/>
      </w:r>
      <w:r>
        <w:t xml:space="preserve">новенно этому свойству, какъ непосредствен- </w:t>
      </w:r>
      <w:r>
        <w:br/>
      </w:r>
      <w:r>
        <w:t xml:space="preserve">ное слБдетве, прямо ‘пропорцюнальна во- </w:t>
      </w:r>
      <w:r>
        <w:br/>
      </w:r>
      <w:r>
        <w:t xml:space="preserve">допропускная способность, однако не </w:t>
      </w:r>
      <w:r>
        <w:br/>
      </w:r>
      <w:r>
        <w:t xml:space="preserve">всегда; въ торфахъ, напр. оба свойства не </w:t>
      </w:r>
      <w:r>
        <w:br/>
      </w:r>
      <w:r>
        <w:t xml:space="preserve">стоять другъ къ другу въ такихъ простыхъ </w:t>
      </w:r>
      <w:r>
        <w:br/>
      </w:r>
      <w:r>
        <w:t xml:space="preserve">отношешяхъ: торфъ очень быстро прони- </w:t>
      </w:r>
      <w:r>
        <w:br/>
      </w:r>
      <w:r>
        <w:t xml:space="preserve">кается влагою, но насытившись ею теряетъ </w:t>
      </w:r>
      <w:r>
        <w:br/>
      </w:r>
      <w:r>
        <w:t xml:space="preserve">способность легко пропускаль через себя </w:t>
      </w:r>
      <w:r>
        <w:br/>
      </w:r>
      <w:r>
        <w:t xml:space="preserve">свободную воду. По отношенйо къ епособ- </w:t>
      </w:r>
      <w:r>
        <w:br/>
      </w:r>
      <w:r>
        <w:t xml:space="preserve">ности пропускать и поглощать воду веъ </w:t>
      </w:r>
      <w:r>
        <w:br/>
      </w:r>
      <w:r>
        <w:t xml:space="preserve">породы, слагающ!я извЪетную намъ кору </w:t>
      </w:r>
      <w:r>
        <w:br/>
      </w:r>
      <w:r>
        <w:t xml:space="preserve">земную, могуть быть для практическихъ </w:t>
      </w:r>
      <w:r>
        <w:br/>
      </w:r>
      <w:r>
        <w:t xml:space="preserve">цБлей раздълены на шесть группъ: по- </w:t>
      </w:r>
      <w:r>
        <w:br/>
      </w:r>
      <w:r>
        <w:t xml:space="preserve">роды водопроницаемыя, невлагоем- </w:t>
      </w:r>
      <w:r>
        <w:br/>
      </w:r>
      <w:r>
        <w:t xml:space="preserve">к1я, впитывающ!я въ себя во падающие </w:t>
      </w:r>
      <w:r>
        <w:br/>
      </w:r>
      <w:r>
        <w:t xml:space="preserve">на нихъ алмосферные осадки до полнаго </w:t>
      </w:r>
      <w:r>
        <w:br/>
      </w:r>
      <w:r>
        <w:t xml:space="preserve">пасыщешя ими всей толщи; абсолютная </w:t>
      </w:r>
      <w:r>
        <w:br/>
      </w:r>
      <w:r>
        <w:t xml:space="preserve">влагоемкость ихъ не превышаетъ 25—309/0 </w:t>
      </w:r>
      <w:r>
        <w:br/>
      </w:r>
      <w:r>
        <w:t xml:space="preserve">по вЪсу; при наклонф ложа атихъ породъ </w:t>
      </w:r>
      <w:r>
        <w:br/>
      </w:r>
      <w:r>
        <w:t xml:space="preserve">и возможности существовашя внутренняго </w:t>
      </w:r>
      <w:r>
        <w:br/>
      </w:r>
      <w:r>
        <w:t xml:space="preserve">стока, избытки влаги относительно легко </w:t>
      </w:r>
      <w:r>
        <w:br/>
      </w:r>
      <w:r>
        <w:t xml:space="preserve">слекаютьъ и способность таких породъ впи- </w:t>
      </w:r>
      <w:r>
        <w:br/>
      </w:r>
      <w:r>
        <w:t xml:space="preserve">тываль воду неистощима. На площадяхь </w:t>
      </w:r>
      <w:r>
        <w:br/>
      </w:r>
      <w:r>
        <w:t xml:space="preserve">выхода водопроницаемыхъ породъ наружу </w:t>
      </w:r>
      <w:r>
        <w:br/>
      </w:r>
      <w:r>
        <w:t xml:space="preserve">вода течеть по поверхности и образуеть </w:t>
      </w:r>
      <w:r>
        <w:br/>
      </w:r>
      <w:r>
        <w:t xml:space="preserve">кратковременныя лужи только въ сильные </w:t>
      </w:r>
      <w:r>
        <w:br/>
      </w:r>
      <w:r>
        <w:t xml:space="preserve">ливни и весною при таяши снЪговЪ, когда </w:t>
      </w:r>
      <w:r>
        <w:br/>
      </w:r>
      <w:r>
        <w:t xml:space="preserve">иВкоторые слои такого грунта осталотся еще </w:t>
      </w:r>
      <w:r>
        <w:br/>
      </w:r>
      <w:r>
        <w:t xml:space="preserve">промерзшими. Если атмосферныхь осад- </w:t>
      </w:r>
      <w:r>
        <w:br/>
      </w:r>
      <w:r>
        <w:t xml:space="preserve">ковъ недостаточно’ для насыщешя всей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5 космополиты, а остальныя 3 живуть въ </w:t>
      </w:r>
      <w:r>
        <w:br/>
      </w:r>
      <w:r>
        <w:t xml:space="preserve">сБверной или южной умЪфренной полос. </w:t>
      </w:r>
      <w:r>
        <w:br/>
      </w:r>
      <w:r>
        <w:t xml:space="preserve">В. распадаются приблизительно на 80. ро- </w:t>
      </w:r>
      <w:r>
        <w:br/>
      </w:r>
      <w:r>
        <w:t xml:space="preserve">довъ съ нфеколькими стами видовъ.</w:t>
      </w:r>
    </w:p>
    <w:p>
      <w:pPr>
        <w:pStyle w:val="Normal"/>
      </w:pPr>
      <w:r>
        <w:t xml:space="preserve">1 семейство: Пластинчатоклювыя (Га- </w:t>
      </w:r>
      <w:r>
        <w:br/>
      </w:r>
      <w:r>
        <w:t xml:space="preserve">те! 1то5"ез); сюда относятся гуси (Апзет- </w:t>
      </w:r>
      <w:r>
        <w:br/>
      </w:r>
      <w:r>
        <w:t xml:space="preserve">пае, см. табл. „Водоплаваюция 1*, фиг. 3, </w:t>
      </w:r>
      <w:r>
        <w:br/>
      </w:r>
      <w:r>
        <w:t xml:space="preserve">П, фиг. 13), утки (Апафтае, см. табл. </w:t>
      </w:r>
      <w:r>
        <w:br/>
      </w:r>
      <w:r>
        <w:t xml:space="preserve">„Утки“), лебеди (Сузптае, см. табл. „В </w:t>
      </w:r>
      <w:r>
        <w:br/>
      </w:r>
      <w:r>
        <w:t xml:space="preserve">доплаваюния 1“, фиг. Ти 2), нырки (ЕШе </w:t>
      </w:r>
      <w:r>
        <w:br/>
      </w:r>
      <w:r>
        <w:t xml:space="preserve">эитае), крахали (Мегойпае, табл. Ц, фиг. 4) </w:t>
      </w:r>
      <w:r>
        <w:br/>
      </w:r>
      <w:r>
        <w:t xml:space="preserve">и др.; ем. пластинчатовлювыя.</w:t>
      </w:r>
    </w:p>
    <w:p>
      <w:pPr>
        <w:pStyle w:val="Normal"/>
      </w:pPr>
      <w:r>
        <w:t xml:space="preserve">2 семейство: чайки (Газ9ае), длинныя </w:t>
      </w:r>
      <w:r>
        <w:br/>
      </w:r>
      <w:r>
        <w:t xml:space="preserve">заостренныя крылья и часто вилообразный </w:t>
      </w:r>
      <w:r>
        <w:br/>
      </w:r>
      <w:r>
        <w:t xml:space="preserve">хвость, которые придаютъ имъ нЪкоторое </w:t>
      </w:r>
      <w:r>
        <w:br/>
      </w:r>
      <w:r>
        <w:t xml:space="preserve">сходство съ голубями и ласточками; че- </w:t>
      </w:r>
      <w:r>
        <w:br/>
      </w:r>
      <w:r>
        <w:t xml:space="preserve">твертый палець ноги свободный; клювъ </w:t>
      </w:r>
      <w:r>
        <w:br/>
      </w:r>
      <w:r>
        <w:t xml:space="preserve">обыкновенно короче головы, шея короткая. </w:t>
      </w:r>
      <w:r>
        <w:br/>
      </w:r>
      <w:r>
        <w:t xml:space="preserve">13 родовъ съ прибл. 130 видами, коемопо- </w:t>
      </w:r>
      <w:r>
        <w:br/>
      </w:r>
      <w:r>
        <w:t xml:space="preserve">литы. Сюда между проч. относятся роды </w:t>
      </w:r>
      <w:r>
        <w:br/>
      </w:r>
      <w:r>
        <w:t xml:space="preserve">чайка’ (см., Гагиз), крачка (см., Эбегпа, </w:t>
      </w:r>
      <w:r>
        <w:br/>
      </w:r>
      <w:r>
        <w:t xml:space="preserve">табл. Ш, фиг. 3) и черная крачка (см., </w:t>
      </w:r>
      <w:r>
        <w:br/>
      </w:r>
      <w:r>
        <w:t xml:space="preserve">НуагосвеНаоп).</w:t>
      </w:r>
    </w:p>
    <w:p>
      <w:pPr>
        <w:pStyle w:val="Normal"/>
      </w:pPr>
      <w:r>
        <w:t xml:space="preserve">3 семейство:</w:t>
      </w:r>
    </w:p>
    <w:p>
      <w:pPr>
        <w:pStyle w:val="Normal"/>
      </w:pPr>
      <w:r>
        <w:t xml:space="preserve">буревЪстники (РгосеПатИ-</w:t>
      </w:r>
    </w:p>
    <w:p>
      <w:pPr>
        <w:pStyle w:val="Normal"/>
      </w:pPr>
      <w:r>
        <w:t xml:space="preserve">Чае), по складу тБла напоминають чаекъ, |</w:t>
      </w:r>
    </w:p>
    <w:p>
      <w:pPr>
        <w:pStyle w:val="Normal"/>
      </w:pPr>
      <w:r>
        <w:t xml:space="preserve">клювъ съ глубокой бороздкой, на конц </w:t>
      </w:r>
      <w:r>
        <w:br/>
      </w:r>
      <w:r>
        <w:t xml:space="preserve">сильно загнутъ книзу, ноздри трубчатыя; </w:t>
      </w:r>
      <w:r>
        <w:br/>
      </w:r>
      <w:r>
        <w:t xml:space="preserve">четвертый палець часто отсутетвуетъ. 6 ро- </w:t>
      </w:r>
      <w:r>
        <w:br/>
      </w:r>
      <w:r>
        <w:t xml:space="preserve">довъ съ прибл. 100 видами, космополиты. </w:t>
      </w:r>
      <w:r>
        <w:br/>
      </w:r>
      <w:r>
        <w:t xml:space="preserve">Соединяются многими съ предыдущими въ </w:t>
      </w:r>
      <w:r>
        <w:br/>
      </w:r>
      <w:r>
        <w:t xml:space="preserve">подотрядъ Гопе1реппез. Сюда относится </w:t>
      </w:r>
      <w:r>
        <w:br/>
      </w:r>
      <w:r>
        <w:t xml:space="preserve">между прочими альбатроеъ (см., О1оше- </w:t>
      </w:r>
      <w:r>
        <w:br/>
      </w:r>
      <w:r>
        <w:t xml:space="preserve">Чеа, табл. ТУ, фит. 2).</w:t>
      </w:r>
    </w:p>
    <w:p>
      <w:pPr>
        <w:pStyle w:val="Normal"/>
      </w:pPr>
      <w:r>
        <w:t xml:space="preserve">4 семейство: веслоногя (З{е5апоро4ев, </w:t>
      </w:r>
      <w:r>
        <w:br/>
      </w:r>
      <w:r>
        <w:t xml:space="preserve">Рейсал1Чае), больш. птицы съ плаватель- </w:t>
      </w:r>
      <w:r>
        <w:br/>
      </w:r>
      <w:r>
        <w:t xml:space="preserve">ными ногами, маленькой головой, въ боль- </w:t>
      </w:r>
      <w:r>
        <w:br/>
      </w:r>
      <w:r>
        <w:t xml:space="preserve">шинствЪ случаевь длинными крыльями, </w:t>
      </w:r>
      <w:r>
        <w:br/>
      </w:r>
      <w:r>
        <w:t xml:space="preserve">длин. клювомъ и низкими ногами. 6 ро- </w:t>
      </w:r>
      <w:r>
        <w:br/>
      </w:r>
      <w:r>
        <w:t xml:space="preserve">довь сь прибл. 60 видами, космополиты. </w:t>
      </w:r>
      <w:r>
        <w:br/>
      </w:r>
      <w:r>
        <w:t xml:space="preserve">Сюда отн. между проч. баба-птица или пе- </w:t>
      </w:r>
      <w:r>
        <w:br/>
      </w:r>
      <w:r>
        <w:t xml:space="preserve">ликанъ (РеЦсализ, табл. \№, фиг. 3), глу- </w:t>
      </w:r>
      <w:r>
        <w:br/>
      </w:r>
      <w:r>
        <w:t xml:space="preserve">пышъ (Зша), фрегать (Тасвуреез, табл. </w:t>
      </w:r>
      <w:r>
        <w:br/>
      </w:r>
      <w:r>
        <w:t xml:space="preserve">ГУ, фиг. 1), бакланъ (Руаастосогах, табл. </w:t>
      </w:r>
      <w:r>
        <w:br/>
      </w:r>
      <w:r>
        <w:t xml:space="preserve">У\., фиг. 2) и фаетонъ (Рвабюоп, табл. \, </w:t>
      </w:r>
      <w:r>
        <w:br/>
      </w:r>
      <w:r>
        <w:t xml:space="preserve">фиг. 1).</w:t>
      </w:r>
    </w:p>
    <w:p>
      <w:pPr>
        <w:pStyle w:val="Normal"/>
      </w:pPr>
      <w:r>
        <w:t xml:space="preserve">5 семейство: пингвины (Пиреппез, 5ре- </w:t>
      </w:r>
      <w:r>
        <w:br/>
      </w:r>
      <w:r>
        <w:t xml:space="preserve">115614ае) съ маленькой головой, короткими </w:t>
      </w:r>
      <w:r>
        <w:br/>
      </w:r>
      <w:r>
        <w:t xml:space="preserve">крыльями, лишенными маховыхъ перьевъ </w:t>
      </w:r>
      <w:r>
        <w:br/>
      </w:r>
      <w:r>
        <w:t xml:space="preserve">и превращенными въ плавники; коротвя </w:t>
      </w:r>
      <w:r>
        <w:br/>
      </w:r>
      <w:r>
        <w:t xml:space="preserve">ноги отодвинуты на задый конець тЪла, </w:t>
      </w:r>
      <w:r>
        <w:br/>
      </w:r>
      <w:r>
        <w:t xml:space="preserve">клювЪъ длинный и острый. Не летаютъ, </w:t>
      </w:r>
      <w:r>
        <w:br/>
      </w:r>
      <w:r>
        <w:t xml:space="preserve">зато хорошо плаваютъ и ныряютъ; часто </w:t>
      </w:r>
      <w:r>
        <w:br/>
      </w:r>
      <w:r>
        <w:t xml:space="preserve">вмЪстЬ съ слБдующими семействами со- </w:t>
      </w:r>
      <w:r>
        <w:br/>
      </w:r>
      <w:r>
        <w:t xml:space="preserve">единяются въ подотрядъ Огта‘юогез. 3 рода </w:t>
      </w:r>
      <w:r>
        <w:br/>
      </w:r>
      <w:r>
        <w:t xml:space="preserve">съ прибл. 13 видами, исключительно въ </w:t>
      </w:r>
      <w:r>
        <w:br/>
      </w:r>
      <w:r>
        <w:t xml:space="preserve">антарктическихь и южныхъ умъренныхь </w:t>
      </w:r>
      <w:r>
        <w:br/>
      </w:r>
      <w:r>
        <w:t xml:space="preserve">областяхъ, а также на побережьи Перу и </w:t>
      </w:r>
      <w:r>
        <w:br/>
      </w:r>
      <w:r>
        <w:t xml:space="preserve">на о—вахъ Галапагосекихъ (см. „Пингвин“, </w:t>
      </w:r>
      <w:r>
        <w:br/>
      </w:r>
      <w:r>
        <w:t xml:space="preserve">табл. УТ, фиг. 3).</w:t>
      </w:r>
    </w:p>
    <w:p>
      <w:pPr>
        <w:pStyle w:val="Normal"/>
      </w:pPr>
      <w:r>
        <w:t xml:space="preserve">6 семейство: гагары (СоушЫ@ае), въ </w:t>
      </w:r>
      <w:r>
        <w:br/>
      </w:r>
      <w:r>
        <w:t xml:space="preserve">общемъ похожи на предыдущ., но крылья, </w:t>
      </w:r>
      <w:r>
        <w:br/>
      </w:r>
      <w:r>
        <w:t xml:space="preserve">хотя и короткы, вполнЪ пригодны къ лета- </w:t>
      </w:r>
      <w:r>
        <w:br/>
      </w:r>
      <w:r>
        <w:t xml:space="preserve">но. Сюда относ. роды гагара (Со1ушЪиз, </w:t>
      </w:r>
      <w:r>
        <w:br/>
      </w:r>
      <w:r>
        <w:t xml:space="preserve">табл. У, фиг. 1) и ОМаамог (табл. УТ, фиг. 2 </w:t>
      </w:r>
      <w:r>
        <w:br/>
      </w:r>
      <w:r>
        <w:t xml:space="preserve">прибл. съ 30 видами.</w:t>
      </w:r>
    </w:p>
    <w:p>
      <w:pPr>
        <w:pStyle w:val="Normal"/>
      </w:pPr>
      <w:r>
        <w:t xml:space="preserve">Т семейство: чистики (А1с!ае), съ ко- </w:t>
      </w:r>
      <w:r>
        <w:br/>
      </w:r>
      <w:r>
        <w:t xml:space="preserve">роткими крыл., толетымъ короткимъ клю- </w:t>
      </w:r>
      <w:r>
        <w:br/>
      </w:r>
      <w:r>
        <w:t xml:space="preserve">вомъ и короткимъ хувостомъ; четвертый</w:t>
      </w:r>
    </w:p>
    <w:p>
      <w:pPr>
        <w:pStyle w:val="Normal"/>
      </w:pPr>
      <w:r>
        <w:t xml:space="preserve">Водоплавлющтя — Водопоглощиенте почвъ и породъ.</w:t>
      </w:r>
    </w:p>
    <w:p>
      <w:pPr>
        <w:pStyle w:val="Normal"/>
      </w:pPr>
      <w:r>
        <w:t xml:space="preserve">палець недоразвитъ или отсутствуеть. 7 ро- </w:t>
      </w:r>
      <w:r>
        <w:br/>
      </w:r>
      <w:r>
        <w:t xml:space="preserve">довъ прибл. съ 28 видами; исключительно </w:t>
      </w:r>
      <w:r>
        <w:br/>
      </w:r>
      <w:r>
        <w:t xml:space="preserve">на сБверз, тдЪ замбняють пингвиновъ. </w:t>
      </w:r>
      <w:r>
        <w:br/>
      </w:r>
      <w:r>
        <w:t xml:space="preserve">Большой чистикъ истребленъь въ истори- </w:t>
      </w:r>
      <w:r>
        <w:br/>
      </w:r>
      <w:r>
        <w:t xml:space="preserve">ческя времена. Зюда же относ. кайра </w:t>
      </w:r>
      <w:r>
        <w:br/>
      </w:r>
      <w:r>
        <w:t xml:space="preserve">(А1са), топорикъ (Могтоп) и чистикь (Ома, </w:t>
      </w:r>
      <w:r>
        <w:br/>
      </w:r>
      <w:r>
        <w:t xml:space="preserve">табл. УТ, фиг. 4).</w:t>
      </w:r>
    </w:p>
    <w:p>
      <w:pPr>
        <w:pStyle w:val="Normal"/>
      </w:pPr>
      <w:r>
        <w:t xml:space="preserve">Въ новьйшей системЪъ отрядъ В. разбить </w:t>
      </w:r>
      <w:r>
        <w:br/>
      </w:r>
      <w:r>
        <w:t xml:space="preserve">на нисколько отрядовъ, при чемъ прежшя </w:t>
      </w:r>
      <w:r>
        <w:br/>
      </w:r>
      <w:r>
        <w:t xml:space="preserve">семейства возведены въ степень отряда, </w:t>
      </w:r>
      <w:r>
        <w:br/>
      </w:r>
      <w:r>
        <w:t xml:space="preserve">именно различають отряды Пирепиез (пинг- </w:t>
      </w:r>
      <w:r>
        <w:br/>
      </w:r>
      <w:r>
        <w:t xml:space="preserve">вины), Русоро4ез (гагаровыя), Та татез </w:t>
      </w:r>
      <w:r>
        <w:br/>
      </w:r>
      <w:r>
        <w:t xml:space="preserve">(буревфетниковыя), Гоп репиез (длинно- </w:t>
      </w:r>
      <w:r>
        <w:br/>
      </w:r>
      <w:r>
        <w:t xml:space="preserve">крылыя), рате!тгозгез (пластинчатоклю- </w:t>
      </w:r>
      <w:r>
        <w:br/>
      </w:r>
      <w:r>
        <w:t xml:space="preserve">выя), Э(езапоро@ез (веслоног!я).</w:t>
      </w:r>
    </w:p>
    <w:p>
      <w:pPr>
        <w:pStyle w:val="Normal"/>
      </w:pPr>
      <w:r>
        <w:t xml:space="preserve">Водопоглошене почвъ и но- </w:t>
      </w:r>
      <w:r>
        <w:br/>
      </w:r>
      <w:r>
        <w:t xml:space="preserve">родъ. Атмосферныя воды, задержанныя </w:t>
      </w:r>
      <w:r>
        <w:br/>
      </w:r>
      <w:r>
        <w:t xml:space="preserve">почвою и подпочвою, раздъляются въ нЪд- </w:t>
      </w:r>
      <w:r>
        <w:br/>
      </w:r>
      <w:r>
        <w:t xml:space="preserve">рахъ земныхъ на ВБ существенныя раз- </w:t>
      </w:r>
      <w:r>
        <w:br/>
      </w:r>
      <w:r>
        <w:t xml:space="preserve">личныя части. Одна поглощается поч- </w:t>
      </w:r>
      <w:r>
        <w:br/>
      </w:r>
      <w:r>
        <w:t xml:space="preserve">вою и подлежащими ей породами, обусло- </w:t>
      </w:r>
      <w:r>
        <w:br/>
      </w:r>
      <w:r>
        <w:t xml:space="preserve">вливая ихъ естественную влажность, </w:t>
      </w:r>
      <w:r>
        <w:br/>
      </w:r>
      <w:r>
        <w:t xml:space="preserve">соотвБтственно наименьшей влагоемко- </w:t>
      </w:r>
      <w:r>
        <w:br/>
      </w:r>
      <w:r>
        <w:t xml:space="preserve">сти (см.) породъ, другая постепенно про- </w:t>
      </w:r>
      <w:r>
        <w:br/>
      </w:r>
      <w:r>
        <w:t xml:space="preserve">сачивается въ болЪе и болЪе глубомя </w:t>
      </w:r>
      <w:r>
        <w:br/>
      </w:r>
      <w:r>
        <w:t xml:space="preserve">напластовашя, пока не ветрЪтитъ относи- </w:t>
      </w:r>
      <w:r>
        <w:br/>
      </w:r>
      <w:r>
        <w:t xml:space="preserve">тельно водонепроницаемую породу, на по- </w:t>
      </w:r>
      <w:r>
        <w:br/>
      </w:r>
      <w:r>
        <w:t xml:space="preserve">верхности которой образуегь водоносный </w:t>
      </w:r>
      <w:r>
        <w:br/>
      </w:r>
      <w:r>
        <w:t xml:space="preserve">горизонтъ болБе или менЪе значительной </w:t>
      </w:r>
      <w:r>
        <w:br/>
      </w:r>
      <w:r>
        <w:t xml:space="preserve">мощности, воды котораго, повинуясь зако- </w:t>
      </w:r>
      <w:r>
        <w:br/>
      </w:r>
      <w:r>
        <w:t xml:space="preserve">намъ тяжести, заполняютъ воЪ котловины </w:t>
      </w:r>
      <w:r>
        <w:br/>
      </w:r>
      <w:r>
        <w:t xml:space="preserve">и углублешя всей поверхности водонепро- </w:t>
      </w:r>
      <w:r>
        <w:br/>
      </w:r>
      <w:r>
        <w:t xml:space="preserve">ницаемой породы, медленно стекаютъ по </w:t>
      </w:r>
      <w:r>
        <w:br/>
      </w:r>
      <w:r>
        <w:t xml:space="preserve">ея склонамъ, образуя грунтовыя (см.) и </w:t>
      </w:r>
      <w:r>
        <w:br/>
      </w:r>
      <w:r>
        <w:t xml:space="preserve">воды друг. болЪе глубокихъ горизонтовъ. </w:t>
      </w:r>
      <w:r>
        <w:br/>
      </w:r>
      <w:r>
        <w:t xml:space="preserve">Подъ водопроницаемостью почвъ и по- </w:t>
      </w:r>
      <w:r>
        <w:br/>
      </w:r>
      <w:r>
        <w:t xml:space="preserve">родъ разумЪется способность ихъ болЪе или </w:t>
      </w:r>
      <w:r>
        <w:br/>
      </w:r>
      <w:r>
        <w:t xml:space="preserve">мене быстро проникаться влагою. Обык- </w:t>
      </w:r>
      <w:r>
        <w:br/>
      </w:r>
      <w:r>
        <w:t xml:space="preserve">новенно этому свойству, какъ непосредствен- </w:t>
      </w:r>
      <w:r>
        <w:br/>
      </w:r>
      <w:r>
        <w:t xml:space="preserve">ное слБдетве, прямо ‘пропорцюнальна во- </w:t>
      </w:r>
      <w:r>
        <w:br/>
      </w:r>
      <w:r>
        <w:t xml:space="preserve">допропускная способность, однако не </w:t>
      </w:r>
      <w:r>
        <w:br/>
      </w:r>
      <w:r>
        <w:t xml:space="preserve">всегда; въ торфахъ, напр. оба свойства не </w:t>
      </w:r>
      <w:r>
        <w:br/>
      </w:r>
      <w:r>
        <w:t xml:space="preserve">стоять другъ къ другу въ такихъ простыхъ </w:t>
      </w:r>
      <w:r>
        <w:br/>
      </w:r>
      <w:r>
        <w:t xml:space="preserve">отношешяхъ: торфъ очень быстро прони- </w:t>
      </w:r>
      <w:r>
        <w:br/>
      </w:r>
      <w:r>
        <w:t xml:space="preserve">кается влагою, но насытившись ею теряетъ </w:t>
      </w:r>
      <w:r>
        <w:br/>
      </w:r>
      <w:r>
        <w:t xml:space="preserve">способность легко пропускаль черезт себя </w:t>
      </w:r>
      <w:r>
        <w:br/>
      </w:r>
      <w:r>
        <w:t xml:space="preserve">свободную воду. По отношенйо къ епособ- </w:t>
      </w:r>
      <w:r>
        <w:br/>
      </w:r>
      <w:r>
        <w:t xml:space="preserve">ности пропускать и поглощать воду веъ </w:t>
      </w:r>
      <w:r>
        <w:br/>
      </w:r>
      <w:r>
        <w:t xml:space="preserve">породы, слагающ!я извЪетную намъ кору </w:t>
      </w:r>
      <w:r>
        <w:br/>
      </w:r>
      <w:r>
        <w:t xml:space="preserve">земную, могуть быть для практическихъ </w:t>
      </w:r>
      <w:r>
        <w:br/>
      </w:r>
      <w:r>
        <w:t xml:space="preserve">цБлей раздълены на шесть группъ: по- </w:t>
      </w:r>
      <w:r>
        <w:br/>
      </w:r>
      <w:r>
        <w:t xml:space="preserve">роды водопроницаемыя, невлагоем- </w:t>
      </w:r>
      <w:r>
        <w:br/>
      </w:r>
      <w:r>
        <w:t xml:space="preserve">к1я, впитывающ!я въ себя веб падающие </w:t>
      </w:r>
      <w:r>
        <w:br/>
      </w:r>
      <w:r>
        <w:t xml:space="preserve">на нихъ алмосферные осадки до полнаго </w:t>
      </w:r>
      <w:r>
        <w:br/>
      </w:r>
      <w:r>
        <w:t xml:space="preserve">пасыщешя ими всей толщи; абсолютная </w:t>
      </w:r>
      <w:r>
        <w:br/>
      </w:r>
      <w:r>
        <w:t xml:space="preserve">влагоемкость ихъ не превышаетъ 25—309/0 </w:t>
      </w:r>
      <w:r>
        <w:br/>
      </w:r>
      <w:r>
        <w:t xml:space="preserve">по вЪсу; при наклонф ложа атихъ породъ </w:t>
      </w:r>
      <w:r>
        <w:br/>
      </w:r>
      <w:r>
        <w:t xml:space="preserve">и возможности существовашя внутренняго </w:t>
      </w:r>
      <w:r>
        <w:br/>
      </w:r>
      <w:r>
        <w:t xml:space="preserve">стока, избытки влаги относительно легко </w:t>
      </w:r>
      <w:r>
        <w:br/>
      </w:r>
      <w:r>
        <w:t xml:space="preserve">слекаютьъ и способность таких породъ впи- </w:t>
      </w:r>
      <w:r>
        <w:br/>
      </w:r>
      <w:r>
        <w:t xml:space="preserve">тываль воду неистощима. На площадяхь </w:t>
      </w:r>
      <w:r>
        <w:br/>
      </w:r>
      <w:r>
        <w:t xml:space="preserve">выхода водопроницаемыхъ породъ наружу </w:t>
      </w:r>
      <w:r>
        <w:br/>
      </w:r>
      <w:r>
        <w:t xml:space="preserve">вода течеть по поверхности и образуеть </w:t>
      </w:r>
      <w:r>
        <w:br/>
      </w:r>
      <w:r>
        <w:t xml:space="preserve">кратковременныя лужи только въ сильные </w:t>
      </w:r>
      <w:r>
        <w:br/>
      </w:r>
      <w:r>
        <w:t xml:space="preserve">ливни и весною при таяши снЪговЪ, когда </w:t>
      </w:r>
      <w:r>
        <w:br/>
      </w:r>
      <w:r>
        <w:t xml:space="preserve">иВкоторые слои такого грунта осталотся еще </w:t>
      </w:r>
      <w:r>
        <w:br/>
      </w:r>
      <w:r>
        <w:t xml:space="preserve">промерзшими. Если атмосферныхь осад- </w:t>
      </w:r>
      <w:r>
        <w:br/>
      </w:r>
      <w:r>
        <w:t xml:space="preserve">ковъ недостаточно’ для насыщешя всей</w:t>
      </w:r>
    </w:p>
    <w:p>
      <w:pPr>
        <w:pStyle w:val="Normal"/>
      </w:pPr>
      <w:r>
        <w:t xml:space="preserve">Водопоглощентв</w:t>
      </w:r>
    </w:p>
    <w:p>
      <w:pPr>
        <w:pStyle w:val="Normal"/>
      </w:pPr>
      <w:r>
        <w:t xml:space="preserve">толщи, воды легко скопляются въ ихъ ниж- </w:t>
      </w:r>
      <w:r>
        <w:br/>
      </w:r>
      <w:r>
        <w:t xml:space="preserve">нихъ слояхъ, сопредЪъльныхь съ водонепро- </w:t>
      </w:r>
      <w:r>
        <w:br/>
      </w:r>
      <w:r>
        <w:t xml:space="preserve">пицаемою породой, тогда какъ верхе слои </w:t>
      </w:r>
      <w:r>
        <w:br/>
      </w:r>
      <w:r>
        <w:t xml:space="preserve">той же толщи остаются почти совершенно </w:t>
      </w:r>
      <w:r>
        <w:br/>
      </w:r>
      <w:r>
        <w:t xml:space="preserve">сухими. Это лучийе регуляторы стока и </w:t>
      </w:r>
      <w:r>
        <w:br/>
      </w:r>
      <w:r>
        <w:t xml:space="preserve">вньшнихь водъ; рЪки и источники, беруще </w:t>
      </w:r>
      <w:r>
        <w:br/>
      </w:r>
      <w:r>
        <w:t xml:space="preserve">въ нихъ начало, отличаются равномърно- </w:t>
      </w:r>
      <w:r>
        <w:br/>
      </w:r>
      <w:r>
        <w:t xml:space="preserve">стью расхода воды и слабымъ подъемомъ </w:t>
      </w:r>
      <w:r>
        <w:br/>
      </w:r>
      <w:r>
        <w:t xml:space="preserve">весенних и лЬтнихъ паводковъ; источники </w:t>
      </w:r>
      <w:r>
        <w:br/>
      </w:r>
      <w:r>
        <w:t xml:space="preserve">пересыхалють оть полнаго истощешя запа- </w:t>
      </w:r>
      <w:r>
        <w:br/>
      </w:r>
      <w:r>
        <w:t xml:space="preserve">совъ только послЪ очень продолжительных </w:t>
      </w:r>
      <w:r>
        <w:br/>
      </w:r>
      <w:r>
        <w:t xml:space="preserve">засухъ. Породы этой группы подраздвля- </w:t>
      </w:r>
      <w:r>
        <w:br/>
      </w:r>
      <w:r>
        <w:t xml:space="preserve">ются на тишь породъ зернистыхъ, при- </w:t>
      </w:r>
      <w:r>
        <w:br/>
      </w:r>
      <w:r>
        <w:t xml:space="preserve">мБромъ которыхъ могутъ служить различ- </w:t>
      </w:r>
      <w:r>
        <w:br/>
      </w:r>
      <w:r>
        <w:t xml:space="preserve">ные бол5е или менЪе чистые пески, и типъ </w:t>
      </w:r>
      <w:r>
        <w:br/>
      </w:r>
      <w:r>
        <w:t xml:space="preserve">породъ трещиноватыхъ, каковы боль- </w:t>
      </w:r>
      <w:r>
        <w:br/>
      </w:r>
      <w:r>
        <w:t xml:space="preserve">шинство известняковъ.</w:t>
      </w:r>
    </w:p>
    <w:p>
      <w:pPr>
        <w:pStyle w:val="Normal"/>
      </w:pPr>
      <w:r>
        <w:t xml:space="preserve">Породы водопроницаемыя, влагоем- </w:t>
      </w:r>
      <w:r>
        <w:br/>
      </w:r>
      <w:r>
        <w:t xml:space="preserve">ктя, куда относится главн. обр. торфъ и </w:t>
      </w:r>
      <w:r>
        <w:br/>
      </w:r>
      <w:r>
        <w:t xml:space="preserve">торфяниковыя почвы. Влагоемкость </w:t>
      </w:r>
      <w:r>
        <w:br/>
      </w:r>
      <w:r>
        <w:t xml:space="preserve">(см.) торфа абсолютная и полная чрезвы- </w:t>
      </w:r>
      <w:r>
        <w:br/>
      </w:r>
      <w:r>
        <w:t xml:space="preserve">чайно высоки и почти равны одна другой, </w:t>
      </w:r>
      <w:r>
        <w:br/>
      </w:r>
      <w:r>
        <w:t xml:space="preserve">колеблясь для различныхь торфовъ вЪ пре- </w:t>
      </w:r>
      <w:r>
        <w:br/>
      </w:r>
      <w:r>
        <w:t xml:space="preserve">двлахъ между 100—15000/% по вЪсу. Тор- </w:t>
      </w:r>
      <w:r>
        <w:br/>
      </w:r>
      <w:r>
        <w:t xml:space="preserve">фяники жадно впитывають въ себя влагу </w:t>
      </w:r>
      <w:r>
        <w:br/>
      </w:r>
      <w:r>
        <w:t xml:space="preserve">всею своею толщею, проникаясь ею какъ </w:t>
      </w:r>
      <w:r>
        <w:br/>
      </w:r>
      <w:r>
        <w:t xml:space="preserve">сверху, такъ и снизу; впрочемъ, свойство </w:t>
      </w:r>
      <w:r>
        <w:br/>
      </w:r>
      <w:r>
        <w:t xml:space="preserve">впитывать въ себя воду торфяники теряють </w:t>
      </w:r>
      <w:r>
        <w:br/>
      </w:r>
      <w:r>
        <w:t xml:space="preserve">въ значительной степени при полномъ и </w:t>
      </w:r>
      <w:r>
        <w:br/>
      </w:r>
      <w:r>
        <w:t xml:space="preserve">усиленномъ высыхаши. Съ другой стороны </w:t>
      </w:r>
      <w:r>
        <w:br/>
      </w:r>
      <w:r>
        <w:t xml:space="preserve">торфы рЪзко отличаются отъ вышеуказан- </w:t>
      </w:r>
      <w:r>
        <w:br/>
      </w:r>
      <w:r>
        <w:t xml:space="preserve">ныхъ водопроницаемыхъ породъ, какъ тре- </w:t>
      </w:r>
      <w:r>
        <w:br/>
      </w:r>
      <w:r>
        <w:t xml:space="preserve">щиноватыхъ, такъ и песчаныхъ, крайнею </w:t>
      </w:r>
      <w:r>
        <w:br/>
      </w:r>
      <w:r>
        <w:t xml:space="preserve">медленностью, съ которою они фильтруютъ </w:t>
      </w:r>
      <w:r>
        <w:br/>
      </w:r>
      <w:r>
        <w:t xml:space="preserve">и пропускаютъ черезъ себя избытки воды; </w:t>
      </w:r>
      <w:r>
        <w:br/>
      </w:r>
      <w:r>
        <w:t xml:space="preserve">это послЪднее свойство и всЪ зависяня </w:t>
      </w:r>
      <w:r>
        <w:br/>
      </w:r>
      <w:r>
        <w:t xml:space="preserve">оть него особенности торфовъ находятся </w:t>
      </w:r>
      <w:r>
        <w:br/>
      </w:r>
      <w:r>
        <w:t xml:space="preserve">въ связи съ высокой ихъ влагоемкостью </w:t>
      </w:r>
      <w:r>
        <w:br/>
      </w:r>
      <w:r>
        <w:t xml:space="preserve">и дБлають изъ торфяниковъ прекрасные </w:t>
      </w:r>
      <w:r>
        <w:br/>
      </w:r>
      <w:r>
        <w:t xml:space="preserve">запасные резервуары влаги, превосход- </w:t>
      </w:r>
      <w:r>
        <w:br/>
      </w:r>
      <w:r>
        <w:t xml:space="preserve">ные регуляторы грунтовыхъ водъ и ихъ </w:t>
      </w:r>
      <w:r>
        <w:br/>
      </w:r>
      <w:r>
        <w:t xml:space="preserve">истечешя.</w:t>
      </w:r>
    </w:p>
    <w:p>
      <w:pPr>
        <w:pStyle w:val="Normal"/>
      </w:pPr>
      <w:r>
        <w:t xml:space="preserve">Породы водонепроницаемыя невла- </w:t>
      </w:r>
      <w:r>
        <w:br/>
      </w:r>
      <w:r>
        <w:t xml:space="preserve">гоемк:я, имБющ. минимальн. способность </w:t>
      </w:r>
      <w:r>
        <w:br/>
      </w:r>
      <w:r>
        <w:t xml:space="preserve">впитывать въ себя выпадающие осадки, </w:t>
      </w:r>
      <w:r>
        <w:br/>
      </w:r>
      <w:r>
        <w:t xml:space="preserve">прежде всего велъдетые плотнаго кристал- </w:t>
      </w:r>
      <w:r>
        <w:br/>
      </w:r>
      <w:r>
        <w:t xml:space="preserve">лическ. строеня; таковы сплошныя лишен- </w:t>
      </w:r>
      <w:r>
        <w:br/>
      </w:r>
      <w:r>
        <w:t xml:space="preserve">ныя трещинъ кристаллическя породы (гра- </w:t>
      </w:r>
      <w:r>
        <w:br/>
      </w:r>
      <w:r>
        <w:t xml:space="preserve">ниты и пр.), плотные песчаники и гораздо </w:t>
      </w:r>
      <w:r>
        <w:br/>
      </w:r>
      <w:r>
        <w:t xml:space="preserve">рЬже известняки.</w:t>
      </w:r>
    </w:p>
    <w:p>
      <w:pPr>
        <w:pStyle w:val="Normal"/>
      </w:pPr>
      <w:r>
        <w:t xml:space="preserve">Породы водонепроницаемыя влаго- </w:t>
      </w:r>
      <w:r>
        <w:br/>
      </w:r>
      <w:r>
        <w:t xml:space="preserve">емкт!я, куда относятся главнымъ образомъ </w:t>
      </w:r>
      <w:r>
        <w:br/>
      </w:r>
      <w:r>
        <w:t xml:space="preserve">глины и нЪкоторыя другя породы очень </w:t>
      </w:r>
      <w:r>
        <w:br/>
      </w:r>
      <w:r>
        <w:t xml:space="preserve">тонкаго зерна. Породы эти обладалотъ вы- </w:t>
      </w:r>
      <w:r>
        <w:br/>
      </w:r>
      <w:r>
        <w:t xml:space="preserve">вокою капилярною пористостью, образую- </w:t>
      </w:r>
      <w:r>
        <w:br/>
      </w:r>
      <w:r>
        <w:t xml:space="preserve">щею какъ бы тончайшую сть, которая </w:t>
      </w:r>
      <w:r>
        <w:br/>
      </w:r>
      <w:r>
        <w:t xml:space="preserve">жадно впитываеть въ себя воду, но только </w:t>
      </w:r>
      <w:r>
        <w:br/>
      </w:r>
      <w:r>
        <w:t xml:space="preserve">при услови, нока такая капилярная пори- </w:t>
      </w:r>
      <w:r>
        <w:br/>
      </w:r>
      <w:r>
        <w:t xml:space="preserve">стость сохраняется ненарушенной; при зна- </w:t>
      </w:r>
      <w:r>
        <w:br/>
      </w:r>
      <w:r>
        <w:t xml:space="preserve">чительномъ напорЪ и давлеши воды сверху </w:t>
      </w:r>
      <w:r>
        <w:br/>
      </w:r>
      <w:r>
        <w:t xml:space="preserve">или снизу поверхностные слои глины пе- </w:t>
      </w:r>
      <w:r>
        <w:br/>
      </w:r>
      <w:r>
        <w:t xml:space="preserve">рем щаются, капилярная сЪть разрушается </w:t>
      </w:r>
      <w:r>
        <w:br/>
      </w:r>
      <w:r>
        <w:t xml:space="preserve">и глина перестаеть проводить влагу въ свои </w:t>
      </w:r>
      <w:r>
        <w:br/>
      </w:r>
      <w:r>
        <w:t xml:space="preserve">боле глубовя толщи, остаюнйяея почти </w:t>
      </w:r>
      <w:r>
        <w:br/>
      </w:r>
      <w:r>
        <w:t xml:space="preserve">абсолютно сухими. На ровной или котло- </w:t>
      </w:r>
      <w:r>
        <w:br/>
      </w:r>
      <w:r>
        <w:t xml:space="preserve">винообразной поверхности во всякомъ ма- </w:t>
      </w:r>
      <w:r>
        <w:br/>
      </w:r>
      <w:r>
        <w:t xml:space="preserve">лвишемъ углублеши такихъ породъ и со- </w:t>
      </w:r>
      <w:r>
        <w:br/>
      </w:r>
      <w:r>
        <w:t xml:space="preserve">отвЬтетвенныхь имъ почвъ, выпадающ!е</w:t>
      </w:r>
    </w:p>
    <w:p>
      <w:pPr>
        <w:pStyle w:val="Normal"/>
      </w:pPr>
      <w:r>
        <w:t xml:space="preserve">ПОЧВЪ И ПОРОДЪ. 267 </w:t>
      </w:r>
      <w:r>
        <w:br/>
      </w:r>
      <w:r>
        <w:t xml:space="preserve">осадки, насытивъ ничтожный по толщинЪ </w:t>
      </w:r>
      <w:r>
        <w:br/>
      </w:r>
      <w:r>
        <w:t xml:space="preserve">слой, либо образують поверхностныя вмЪ- </w:t>
      </w:r>
      <w:r>
        <w:br/>
      </w:r>
      <w:r>
        <w:t xml:space="preserve">стилища стоящихъ водъ, медленно убыва- </w:t>
      </w:r>
      <w:r>
        <w:br/>
      </w:r>
      <w:r>
        <w:t xml:space="preserve">юпиИя черезъ испарен!е, либо болота и мо- </w:t>
      </w:r>
      <w:r>
        <w:br/>
      </w:r>
      <w:r>
        <w:t xml:space="preserve">чежины въ разной степени заболачива я, </w:t>
      </w:r>
      <w:r>
        <w:br/>
      </w:r>
      <w:r>
        <w:t xml:space="preserve">сопровождающияся закисашемъ почвы и </w:t>
      </w:r>
      <w:r>
        <w:br/>
      </w:r>
      <w:r>
        <w:t xml:space="preserve">большей или меньшей сыростью полевыхъ, </w:t>
      </w:r>
      <w:r>
        <w:br/>
      </w:r>
      <w:r>
        <w:t xml:space="preserve">степныхъ и лЬеныхь площадей, вызывая </w:t>
      </w:r>
      <w:r>
        <w:br/>
      </w:r>
      <w:r>
        <w:t xml:space="preserve">на нихъ различныя солончаковыя и подзо- </w:t>
      </w:r>
      <w:r>
        <w:br/>
      </w:r>
      <w:r>
        <w:t xml:space="preserve">листыя образовашя. Склоны площадей, </w:t>
      </w:r>
      <w:r>
        <w:br/>
      </w:r>
      <w:r>
        <w:t xml:space="preserve">сложенные изъ такихь почвъ и породъ, </w:t>
      </w:r>
      <w:r>
        <w:br/>
      </w:r>
      <w:r>
        <w:t xml:space="preserve">наоборотъ, обыкновенно сухи, лишены ка- </w:t>
      </w:r>
      <w:r>
        <w:br/>
      </w:r>
      <w:r>
        <w:t xml:space="preserve">кихъ-либо ключей и источниковъ: при сла- </w:t>
      </w:r>
      <w:r>
        <w:br/>
      </w:r>
      <w:r>
        <w:t xml:space="preserve">бомъ наклонЪ залужены, при значитель- </w:t>
      </w:r>
      <w:r>
        <w:br/>
      </w:r>
      <w:r>
        <w:t xml:space="preserve">ныхъ изрыты размоннами водотековъ бы- </w:t>
      </w:r>
      <w:r>
        <w:br/>
      </w:r>
      <w:r>
        <w:t xml:space="preserve">стро ебъгающихь весеннихъ и дождевыхь </w:t>
      </w:r>
      <w:r>
        <w:br/>
      </w:r>
      <w:r>
        <w:t xml:space="preserve">водъ, ничёмъ не задерживаемыхъ въ ихъ </w:t>
      </w:r>
      <w:r>
        <w:br/>
      </w:r>
      <w:r>
        <w:t xml:space="preserve">стремлеши къ долинамъ.  Водоносность </w:t>
      </w:r>
      <w:r>
        <w:br/>
      </w:r>
      <w:r>
        <w:t xml:space="preserve">рЬкъ, протекающихъ среди почвъ и породъ </w:t>
      </w:r>
      <w:r>
        <w:br/>
      </w:r>
      <w:r>
        <w:t xml:space="preserve">сюда относящихея, лишенныхьъь ключей и </w:t>
      </w:r>
      <w:r>
        <w:br/>
      </w:r>
      <w:r>
        <w:t xml:space="preserve">источниковЪ въ толщ самой породы, за- </w:t>
      </w:r>
      <w:r>
        <w:br/>
      </w:r>
      <w:r>
        <w:t xml:space="preserve">висить исключительно оть рельефа. При </w:t>
      </w:r>
      <w:r>
        <w:br/>
      </w:r>
      <w:r>
        <w:t xml:space="preserve">перес5ченномъ рельеф. съ волнистой холмо- </w:t>
      </w:r>
      <w:r>
        <w:br/>
      </w:r>
      <w:r>
        <w:t xml:space="preserve">образной поверхностью р$ки быстро напол- </w:t>
      </w:r>
      <w:r>
        <w:br/>
      </w:r>
      <w:r>
        <w:t xml:space="preserve">няются водою въ весенше и лЪтне паводки </w:t>
      </w:r>
      <w:r>
        <w:br/>
      </w:r>
      <w:r>
        <w:t xml:space="preserve">и быстро высыхають въ сухое время года. </w:t>
      </w:r>
      <w:r>
        <w:br/>
      </w:r>
      <w:r>
        <w:t xml:space="preserve">При рельефЪ, допускающемъ существоваше </w:t>
      </w:r>
      <w:r>
        <w:br/>
      </w:r>
      <w:r>
        <w:t xml:space="preserve">значительныхъ плоскихЪъ равнинъ и котло- </w:t>
      </w:r>
      <w:r>
        <w:br/>
      </w:r>
      <w:r>
        <w:t xml:space="preserve">винъ, развиваюццяся на подобныхъ поро- </w:t>
      </w:r>
      <w:r>
        <w:br/>
      </w:r>
      <w:r>
        <w:t xml:space="preserve">дахъ болота служать прочными и надеж- </w:t>
      </w:r>
      <w:r>
        <w:br/>
      </w:r>
      <w:r>
        <w:t xml:space="preserve">ными источниками и регуляторами питаня </w:t>
      </w:r>
      <w:r>
        <w:br/>
      </w:r>
      <w:r>
        <w:t xml:space="preserve">рЪкъ. Въ нЪдрахъ земныхъ породы эти </w:t>
      </w:r>
      <w:r>
        <w:br/>
      </w:r>
      <w:r>
        <w:t xml:space="preserve">служатъ не менъе надежнымъ ложемъ рас- </w:t>
      </w:r>
      <w:r>
        <w:br/>
      </w:r>
      <w:r>
        <w:t xml:space="preserve">полагающимся надъ ними водоноснымъ го- </w:t>
      </w:r>
      <w:r>
        <w:br/>
      </w:r>
      <w:r>
        <w:t xml:space="preserve">ризонтамъ и запасамъ внутреннихъ водъ.</w:t>
      </w:r>
    </w:p>
    <w:p>
      <w:pPr>
        <w:pStyle w:val="Normal"/>
      </w:pPr>
      <w:r>
        <w:t xml:space="preserve">Породами полупроницаемыми или </w:t>
      </w:r>
      <w:r>
        <w:br/>
      </w:r>
      <w:r>
        <w:t xml:space="preserve">средней проницаемости называются </w:t>
      </w:r>
      <w:r>
        <w:br/>
      </w:r>
      <w:r>
        <w:t xml:space="preserve">тавя, которыя впитывають въ себя и мед- </w:t>
      </w:r>
      <w:r>
        <w:br/>
      </w:r>
      <w:r>
        <w:t xml:space="preserve">ленно пропускаютъ черезъ свою толщу бо- </w:t>
      </w:r>
      <w:r>
        <w:br/>
      </w:r>
      <w:r>
        <w:t xml:space="preserve">лъЪе или менЪе значительное количество па- </w:t>
      </w:r>
      <w:r>
        <w:br/>
      </w:r>
      <w:r>
        <w:t xml:space="preserve">дающихъ на нихъ атмосферныхь осадков; </w:t>
      </w:r>
      <w:r>
        <w:br/>
      </w:r>
      <w:r>
        <w:t xml:space="preserve">онЪ медленно насыщаются, но и медленно </w:t>
      </w:r>
      <w:r>
        <w:br/>
      </w:r>
      <w:r>
        <w:t xml:space="preserve">теряютъ содержащуюся въ нихъ влагу. </w:t>
      </w:r>
      <w:r>
        <w:br/>
      </w:r>
      <w:r>
        <w:t xml:space="preserve">Постепенно обогащаясь водою сверху внизъ, </w:t>
      </w:r>
      <w:r>
        <w:br/>
      </w:r>
      <w:r>
        <w:t xml:space="preserve">онф на границв съ водонепроницаемымъ </w:t>
      </w:r>
      <w:r>
        <w:br/>
      </w:r>
      <w:r>
        <w:t xml:space="preserve">ложемъ даютъ водоносный торизонтъ, изъ </w:t>
      </w:r>
      <w:r>
        <w:br/>
      </w:r>
      <w:r>
        <w:t xml:space="preserve">котораго при выходЪ наружу едва проса- </w:t>
      </w:r>
      <w:r>
        <w:br/>
      </w:r>
      <w:r>
        <w:t xml:space="preserve">чивается вода или получаютея слабые клю- </w:t>
      </w:r>
      <w:r>
        <w:br/>
      </w:r>
      <w:r>
        <w:t xml:space="preserve">чи съ весьма ограниченнымъ дебетомъ: </w:t>
      </w:r>
      <w:r>
        <w:br/>
      </w:r>
      <w:r>
        <w:t xml:space="preserve">Колодезная вода въ такомъ водоносномъ </w:t>
      </w:r>
      <w:r>
        <w:br/>
      </w:r>
      <w:r>
        <w:t xml:space="preserve">горизонтЪ легко выбирается и медленно </w:t>
      </w:r>
      <w:r>
        <w:br/>
      </w:r>
      <w:r>
        <w:t xml:space="preserve">наполняется до прежняго уровня. НерЪдко </w:t>
      </w:r>
      <w:r>
        <w:br/>
      </w:r>
      <w:r>
        <w:t xml:space="preserve">подобные слабые водоносные горизонты </w:t>
      </w:r>
      <w:r>
        <w:br/>
      </w:r>
      <w:r>
        <w:t xml:space="preserve">образуютея внутри самой толщи таких по- </w:t>
      </w:r>
      <w:r>
        <w:br/>
      </w:r>
      <w:r>
        <w:t xml:space="preserve">родъ. Такъ какъ составъ ихъ отличается </w:t>
      </w:r>
      <w:r>
        <w:br/>
      </w:r>
      <w:r>
        <w:t xml:space="preserve">непостоянствомъ, мы чаще всего замъчаемъ, </w:t>
      </w:r>
      <w:r>
        <w:br/>
      </w:r>
      <w:r>
        <w:t xml:space="preserve">что количество влаги въ нихъ возрастает </w:t>
      </w:r>
      <w:r>
        <w:br/>
      </w:r>
      <w:r>
        <w:t xml:space="preserve">до извЪетнаго горизонта болЪе влажнаго, </w:t>
      </w:r>
      <w:r>
        <w:br/>
      </w:r>
      <w:r>
        <w:t xml:space="preserve">даже водоноснаго, послЪ чего далЪе вглубь </w:t>
      </w:r>
      <w:r>
        <w:br/>
      </w:r>
      <w:r>
        <w:t xml:space="preserve">влага убываетъ, но еще на большой глу- </w:t>
      </w:r>
      <w:r>
        <w:br/>
      </w:r>
      <w:r>
        <w:t xml:space="preserve">бинЪ одной и той же толщи можетъ при </w:t>
      </w:r>
      <w:r>
        <w:br/>
      </w:r>
      <w:r>
        <w:t xml:space="preserve">благопрйятныхь услояхь снова возрасти. </w:t>
      </w:r>
      <w:r>
        <w:br/>
      </w:r>
      <w:r>
        <w:t xml:space="preserve">Значительн. избытки падающей атмосфер- </w:t>
      </w:r>
      <w:r>
        <w:br/>
      </w:r>
      <w:r>
        <w:t xml:space="preserve">ной воды и тающихъ снфтовъ не успбва- </w:t>
      </w:r>
      <w:r>
        <w:br/>
      </w:r>
      <w:r>
        <w:t xml:space="preserve">ють впитываться и либо образують, смотря </w:t>
      </w:r>
      <w:r>
        <w:br/>
      </w:r>
      <w:r>
        <w:t xml:space="preserve">по усломямъ рельефа и близости уровня </w:t>
      </w:r>
      <w:r>
        <w:br/>
      </w:r>
      <w:r>
        <w:t xml:space="preserve">грунтовыхъ водъ, болзе или менЪе значи- </w:t>
      </w:r>
      <w:r>
        <w:br/>
      </w:r>
      <w:r>
        <w:t xml:space="preserve">тельныя, но временныя поверхностныя во-</w:t>
      </w:r>
    </w:p>
    <w:p>
      <w:pPr>
        <w:pStyle w:val="Normal"/>
      </w:pPr>
      <w:r>
        <w:t xml:space="preserve">Водопоглощентв</w:t>
      </w:r>
    </w:p>
    <w:p>
      <w:pPr>
        <w:pStyle w:val="Normal"/>
      </w:pPr>
      <w:r>
        <w:t xml:space="preserve">толщи, воды легко скопляются въ ихъ ниж- </w:t>
      </w:r>
      <w:r>
        <w:br/>
      </w:r>
      <w:r>
        <w:t xml:space="preserve">нихъ слояхъ, сопредЪъльныхь съ водонепро- </w:t>
      </w:r>
      <w:r>
        <w:br/>
      </w:r>
      <w:r>
        <w:t xml:space="preserve">пицаемою породой, тогда какъ верхе слои </w:t>
      </w:r>
      <w:r>
        <w:br/>
      </w:r>
      <w:r>
        <w:t xml:space="preserve">той же толщи остаются почти совершенно </w:t>
      </w:r>
      <w:r>
        <w:br/>
      </w:r>
      <w:r>
        <w:t xml:space="preserve">сухими. Это лучийе регуляторы стока и </w:t>
      </w:r>
      <w:r>
        <w:br/>
      </w:r>
      <w:r>
        <w:t xml:space="preserve">вньшнихь водъ; рЪки и источники, беруще </w:t>
      </w:r>
      <w:r>
        <w:br/>
      </w:r>
      <w:r>
        <w:t xml:space="preserve">въ нихъ начало, отличаются равномърно- </w:t>
      </w:r>
      <w:r>
        <w:br/>
      </w:r>
      <w:r>
        <w:t xml:space="preserve">стью расхода воды и слабымъ подъемомъ </w:t>
      </w:r>
      <w:r>
        <w:br/>
      </w:r>
      <w:r>
        <w:t xml:space="preserve">весенних и лЬтнихъ паводковъ; источники </w:t>
      </w:r>
      <w:r>
        <w:br/>
      </w:r>
      <w:r>
        <w:t xml:space="preserve">пересыхалють оть полнаго истощешя запа- </w:t>
      </w:r>
      <w:r>
        <w:br/>
      </w:r>
      <w:r>
        <w:t xml:space="preserve">совъ только послЪ очень продолжительных </w:t>
      </w:r>
      <w:r>
        <w:br/>
      </w:r>
      <w:r>
        <w:t xml:space="preserve">засухъ. Породы этой группы подраздвля- </w:t>
      </w:r>
      <w:r>
        <w:br/>
      </w:r>
      <w:r>
        <w:t xml:space="preserve">ются на тишь породъ зернистыхъ, при- </w:t>
      </w:r>
      <w:r>
        <w:br/>
      </w:r>
      <w:r>
        <w:t xml:space="preserve">мБромъ которыхъ могутъ служить различ- </w:t>
      </w:r>
      <w:r>
        <w:br/>
      </w:r>
      <w:r>
        <w:t xml:space="preserve">ные бол5е или менЪе чистые пески, и типъ </w:t>
      </w:r>
      <w:r>
        <w:br/>
      </w:r>
      <w:r>
        <w:t xml:space="preserve">породъ трещиноватыхъ, каковы боль- </w:t>
      </w:r>
      <w:r>
        <w:br/>
      </w:r>
      <w:r>
        <w:t xml:space="preserve">шинство известняковъ.</w:t>
      </w:r>
    </w:p>
    <w:p>
      <w:pPr>
        <w:pStyle w:val="Normal"/>
      </w:pPr>
      <w:r>
        <w:t xml:space="preserve">Породы водопроницаемыя, влагоем- </w:t>
      </w:r>
      <w:r>
        <w:br/>
      </w:r>
      <w:r>
        <w:t xml:space="preserve">ктя, куда относится главн. обр. торфъ и </w:t>
      </w:r>
      <w:r>
        <w:br/>
      </w:r>
      <w:r>
        <w:t xml:space="preserve">торфяниковыя почвы. Влагоемкость </w:t>
      </w:r>
      <w:r>
        <w:br/>
      </w:r>
      <w:r>
        <w:t xml:space="preserve">(см.) торфа абсолютная и полная чрезвы- </w:t>
      </w:r>
      <w:r>
        <w:br/>
      </w:r>
      <w:r>
        <w:t xml:space="preserve">чайно высоки и почти равны одна другой, </w:t>
      </w:r>
      <w:r>
        <w:br/>
      </w:r>
      <w:r>
        <w:t xml:space="preserve">колеблясь для различныхь торфовъ вЪ пре- </w:t>
      </w:r>
      <w:r>
        <w:br/>
      </w:r>
      <w:r>
        <w:t xml:space="preserve">двлахъ между 100—15000/% по вЪсу. Тор- </w:t>
      </w:r>
      <w:r>
        <w:br/>
      </w:r>
      <w:r>
        <w:t xml:space="preserve">фяники жадно впитывають въ себя влагу </w:t>
      </w:r>
      <w:r>
        <w:br/>
      </w:r>
      <w:r>
        <w:t xml:space="preserve">всею своею толщею, проникаясь ею какъ </w:t>
      </w:r>
      <w:r>
        <w:br/>
      </w:r>
      <w:r>
        <w:t xml:space="preserve">сверху, такъ и снизу; впрочемъ, свойство </w:t>
      </w:r>
      <w:r>
        <w:br/>
      </w:r>
      <w:r>
        <w:t xml:space="preserve">впитывать въ себя воду торфяники теряють </w:t>
      </w:r>
      <w:r>
        <w:br/>
      </w:r>
      <w:r>
        <w:t xml:space="preserve">въ значительной степени при полномъ и </w:t>
      </w:r>
      <w:r>
        <w:br/>
      </w:r>
      <w:r>
        <w:t xml:space="preserve">усиленномъ высыхаши. Съ другой стороны </w:t>
      </w:r>
      <w:r>
        <w:br/>
      </w:r>
      <w:r>
        <w:t xml:space="preserve">торфы рЪзко отличаются отъ вышеуказан- </w:t>
      </w:r>
      <w:r>
        <w:br/>
      </w:r>
      <w:r>
        <w:t xml:space="preserve">ныхъ водопроницаемыхъ породъ, какъ тре- </w:t>
      </w:r>
      <w:r>
        <w:br/>
      </w:r>
      <w:r>
        <w:t xml:space="preserve">щиноватыхъ, такъ и песчаныхъ, крайнею </w:t>
      </w:r>
      <w:r>
        <w:br/>
      </w:r>
      <w:r>
        <w:t xml:space="preserve">медленностью, съ которою они фильтруютъ </w:t>
      </w:r>
      <w:r>
        <w:br/>
      </w:r>
      <w:r>
        <w:t xml:space="preserve">и пропускаютъ черезъ себя избытки воды; </w:t>
      </w:r>
      <w:r>
        <w:br/>
      </w:r>
      <w:r>
        <w:t xml:space="preserve">это послЪднее свойство и всЪ зависяня </w:t>
      </w:r>
      <w:r>
        <w:br/>
      </w:r>
      <w:r>
        <w:t xml:space="preserve">оть него особенности торфовъ находятся </w:t>
      </w:r>
      <w:r>
        <w:br/>
      </w:r>
      <w:r>
        <w:t xml:space="preserve">въ связи съ высокой ихъ влагоемкостью </w:t>
      </w:r>
      <w:r>
        <w:br/>
      </w:r>
      <w:r>
        <w:t xml:space="preserve">и дБлають изъ торфяниковъ прекрасные </w:t>
      </w:r>
      <w:r>
        <w:br/>
      </w:r>
      <w:r>
        <w:t xml:space="preserve">запасные резервуары влаги, превосход- </w:t>
      </w:r>
      <w:r>
        <w:br/>
      </w:r>
      <w:r>
        <w:t xml:space="preserve">ные регуляторы грунтовыхъ водъ и ихъ </w:t>
      </w:r>
      <w:r>
        <w:br/>
      </w:r>
      <w:r>
        <w:t xml:space="preserve">истечешя.</w:t>
      </w:r>
    </w:p>
    <w:p>
      <w:pPr>
        <w:pStyle w:val="Normal"/>
      </w:pPr>
      <w:r>
        <w:t xml:space="preserve">Породы водонепроницаемыя невла- </w:t>
      </w:r>
      <w:r>
        <w:br/>
      </w:r>
      <w:r>
        <w:t xml:space="preserve">гоемк:я, имБющ. минимальн. способность </w:t>
      </w:r>
      <w:r>
        <w:br/>
      </w:r>
      <w:r>
        <w:t xml:space="preserve">впитывать въ себя выпадающие осадки, </w:t>
      </w:r>
      <w:r>
        <w:br/>
      </w:r>
      <w:r>
        <w:t xml:space="preserve">прежде всего велъдетые плотнаго кристал- </w:t>
      </w:r>
      <w:r>
        <w:br/>
      </w:r>
      <w:r>
        <w:t xml:space="preserve">лическ. строеня; таковы сплошныя лишен- </w:t>
      </w:r>
      <w:r>
        <w:br/>
      </w:r>
      <w:r>
        <w:t xml:space="preserve">ныя трещинъ кристаллическя породы (гра- </w:t>
      </w:r>
      <w:r>
        <w:br/>
      </w:r>
      <w:r>
        <w:t xml:space="preserve">ниты и пр.), плотные песчаники и гораздо </w:t>
      </w:r>
      <w:r>
        <w:br/>
      </w:r>
      <w:r>
        <w:t xml:space="preserve">рЬже известняки.</w:t>
      </w:r>
    </w:p>
    <w:p>
      <w:pPr>
        <w:pStyle w:val="Normal"/>
      </w:pPr>
      <w:r>
        <w:t xml:space="preserve">Породы водонепроницаемыя влаго- </w:t>
      </w:r>
      <w:r>
        <w:br/>
      </w:r>
      <w:r>
        <w:t xml:space="preserve">емкт!я, куда относятся главнымъ образомъ </w:t>
      </w:r>
      <w:r>
        <w:br/>
      </w:r>
      <w:r>
        <w:t xml:space="preserve">глины и нЪкоторыя другя породы очень </w:t>
      </w:r>
      <w:r>
        <w:br/>
      </w:r>
      <w:r>
        <w:t xml:space="preserve">тонкаго зерна. Породы эти обладалотъ вы- </w:t>
      </w:r>
      <w:r>
        <w:br/>
      </w:r>
      <w:r>
        <w:t xml:space="preserve">вокою капилярною пористостью, образую- </w:t>
      </w:r>
      <w:r>
        <w:br/>
      </w:r>
      <w:r>
        <w:t xml:space="preserve">щею какъ бы тончайшую сть, которая </w:t>
      </w:r>
      <w:r>
        <w:br/>
      </w:r>
      <w:r>
        <w:t xml:space="preserve">жадно впитываеть въ себя воду, но только </w:t>
      </w:r>
      <w:r>
        <w:br/>
      </w:r>
      <w:r>
        <w:t xml:space="preserve">при услови, нока такая капилярная пори- </w:t>
      </w:r>
      <w:r>
        <w:br/>
      </w:r>
      <w:r>
        <w:t xml:space="preserve">стость сохраняется ненарушенной; при зна- </w:t>
      </w:r>
      <w:r>
        <w:br/>
      </w:r>
      <w:r>
        <w:t xml:space="preserve">чительномъ напорЪ и давлеши воды сверху </w:t>
      </w:r>
      <w:r>
        <w:br/>
      </w:r>
      <w:r>
        <w:t xml:space="preserve">или снизу поверхностные слои глины пе- </w:t>
      </w:r>
      <w:r>
        <w:br/>
      </w:r>
      <w:r>
        <w:t xml:space="preserve">рем щаются, капилярная сЪть разрушается </w:t>
      </w:r>
      <w:r>
        <w:br/>
      </w:r>
      <w:r>
        <w:t xml:space="preserve">и глина перестаеть проводить влагу въ свои </w:t>
      </w:r>
      <w:r>
        <w:br/>
      </w:r>
      <w:r>
        <w:t xml:space="preserve">боле глубовя толщи, остаюнйяея почти </w:t>
      </w:r>
      <w:r>
        <w:br/>
      </w:r>
      <w:r>
        <w:t xml:space="preserve">абсолютно сухими. На ровной или котло- </w:t>
      </w:r>
      <w:r>
        <w:br/>
      </w:r>
      <w:r>
        <w:t xml:space="preserve">винообразной поверхности во всякомъ ма- </w:t>
      </w:r>
      <w:r>
        <w:br/>
      </w:r>
      <w:r>
        <w:t xml:space="preserve">лъишемъ углублеши такихъ породъ и со- </w:t>
      </w:r>
      <w:r>
        <w:br/>
      </w:r>
      <w:r>
        <w:t xml:space="preserve">отвЬтетвенныхь имъ почвъ, выпадающ!е</w:t>
      </w:r>
    </w:p>
    <w:p>
      <w:pPr>
        <w:pStyle w:val="Normal"/>
      </w:pPr>
      <w:r>
        <w:t xml:space="preserve">ПОЧВЪ И ПОРОДЪ. 267 </w:t>
      </w:r>
      <w:r>
        <w:br/>
      </w:r>
      <w:r>
        <w:t xml:space="preserve">осадки, насытивъ ничтожный по толщинЪ </w:t>
      </w:r>
      <w:r>
        <w:br/>
      </w:r>
      <w:r>
        <w:t xml:space="preserve">слой, либо образують поверхностныя вмЪ- </w:t>
      </w:r>
      <w:r>
        <w:br/>
      </w:r>
      <w:r>
        <w:t xml:space="preserve">стилища стоящихъ водъ, медленно убыва- </w:t>
      </w:r>
      <w:r>
        <w:br/>
      </w:r>
      <w:r>
        <w:t xml:space="preserve">юпиИя черезъ испарен!е, либо болота и мо- </w:t>
      </w:r>
      <w:r>
        <w:br/>
      </w:r>
      <w:r>
        <w:t xml:space="preserve">чежины въ разной степени заболачивая, </w:t>
      </w:r>
      <w:r>
        <w:br/>
      </w:r>
      <w:r>
        <w:t xml:space="preserve">сопровождающияся закисашемъ почвы и </w:t>
      </w:r>
      <w:r>
        <w:br/>
      </w:r>
      <w:r>
        <w:t xml:space="preserve">большей или меньшей сыростью полевыхъ, </w:t>
      </w:r>
      <w:r>
        <w:br/>
      </w:r>
      <w:r>
        <w:t xml:space="preserve">степныхъ и лЪеныхь площадей, вызывая </w:t>
      </w:r>
      <w:r>
        <w:br/>
      </w:r>
      <w:r>
        <w:t xml:space="preserve">на нихъ различныя солончаковыя и подзо- </w:t>
      </w:r>
      <w:r>
        <w:br/>
      </w:r>
      <w:r>
        <w:t xml:space="preserve">листыя образовашя. Склоны площадей, </w:t>
      </w:r>
      <w:r>
        <w:br/>
      </w:r>
      <w:r>
        <w:t xml:space="preserve">сложенные изъ такихь почвъ и породъ, </w:t>
      </w:r>
      <w:r>
        <w:br/>
      </w:r>
      <w:r>
        <w:t xml:space="preserve">наоборотъ, обыкновенно сухи, лишены ка- </w:t>
      </w:r>
      <w:r>
        <w:br/>
      </w:r>
      <w:r>
        <w:t xml:space="preserve">кихъ-либо ключей и источниковъ: при сла- </w:t>
      </w:r>
      <w:r>
        <w:br/>
      </w:r>
      <w:r>
        <w:t xml:space="preserve">бомъ наклонЪ залужены, при значитель- </w:t>
      </w:r>
      <w:r>
        <w:br/>
      </w:r>
      <w:r>
        <w:t xml:space="preserve">ныхъ изрыты размоннами водотековъ бы- </w:t>
      </w:r>
      <w:r>
        <w:br/>
      </w:r>
      <w:r>
        <w:t xml:space="preserve">стро ебъгающихь весеннихъ и дождевыхь </w:t>
      </w:r>
      <w:r>
        <w:br/>
      </w:r>
      <w:r>
        <w:t xml:space="preserve">водъ, ничёмъ не задерживаемыхъ въ ихъ </w:t>
      </w:r>
      <w:r>
        <w:br/>
      </w:r>
      <w:r>
        <w:t xml:space="preserve">стремлени къ долинамъ.  Водоносность </w:t>
      </w:r>
      <w:r>
        <w:br/>
      </w:r>
      <w:r>
        <w:t xml:space="preserve">рЬкъ, протекающихъ среди почвъ и породъ </w:t>
      </w:r>
      <w:r>
        <w:br/>
      </w:r>
      <w:r>
        <w:t xml:space="preserve">сюда относящихея, лишенныхьъ ключей и </w:t>
      </w:r>
      <w:r>
        <w:br/>
      </w:r>
      <w:r>
        <w:t xml:space="preserve">источниковъ въ толщ самой породы, за- </w:t>
      </w:r>
      <w:r>
        <w:br/>
      </w:r>
      <w:r>
        <w:t xml:space="preserve">висить исключительно оть рельефа. При </w:t>
      </w:r>
      <w:r>
        <w:br/>
      </w:r>
      <w:r>
        <w:t xml:space="preserve">перес5ченномъ рельеф. съ волнистой холмо- </w:t>
      </w:r>
      <w:r>
        <w:br/>
      </w:r>
      <w:r>
        <w:t xml:space="preserve">образной поверхностью р$ки быстро напол- </w:t>
      </w:r>
      <w:r>
        <w:br/>
      </w:r>
      <w:r>
        <w:t xml:space="preserve">няются водою въ весенше и лЪтНе паводки </w:t>
      </w:r>
      <w:r>
        <w:br/>
      </w:r>
      <w:r>
        <w:t xml:space="preserve">и быстро высыхають въ сухое время года. </w:t>
      </w:r>
      <w:r>
        <w:br/>
      </w:r>
      <w:r>
        <w:t xml:space="preserve">При рельефЪ, допускающемъ существоване </w:t>
      </w:r>
      <w:r>
        <w:br/>
      </w:r>
      <w:r>
        <w:t xml:space="preserve">значительныхъ плоскихЪъ равнинъ и котло- </w:t>
      </w:r>
      <w:r>
        <w:br/>
      </w:r>
      <w:r>
        <w:t xml:space="preserve">винъ, развиваюнцяся на подобныхъ поро- </w:t>
      </w:r>
      <w:r>
        <w:br/>
      </w:r>
      <w:r>
        <w:t xml:space="preserve">дахъ болота служать прочными и надеж- </w:t>
      </w:r>
      <w:r>
        <w:br/>
      </w:r>
      <w:r>
        <w:t xml:space="preserve">ными источниками и регуляторами питаня </w:t>
      </w:r>
      <w:r>
        <w:br/>
      </w:r>
      <w:r>
        <w:t xml:space="preserve">рЪкъ. Въ нЪдрахъ земныхъ породы эти </w:t>
      </w:r>
      <w:r>
        <w:br/>
      </w:r>
      <w:r>
        <w:t xml:space="preserve">служатъ не менъе надежнымъ ложемъ рас- </w:t>
      </w:r>
      <w:r>
        <w:br/>
      </w:r>
      <w:r>
        <w:t xml:space="preserve">полагающимся надъ ними водоноснымъ го- </w:t>
      </w:r>
      <w:r>
        <w:br/>
      </w:r>
      <w:r>
        <w:t xml:space="preserve">ризонтамъ и запасамъ внутреннихъ водъ.</w:t>
      </w:r>
    </w:p>
    <w:p>
      <w:pPr>
        <w:pStyle w:val="Normal"/>
      </w:pPr>
      <w:r>
        <w:t xml:space="preserve">Породами полупроницаемыми или </w:t>
      </w:r>
      <w:r>
        <w:br/>
      </w:r>
      <w:r>
        <w:t xml:space="preserve">средней проницаемости называются </w:t>
      </w:r>
      <w:r>
        <w:br/>
      </w:r>
      <w:r>
        <w:t xml:space="preserve">тавя, которыя впитывають въ себя и мед- </w:t>
      </w:r>
      <w:r>
        <w:br/>
      </w:r>
      <w:r>
        <w:t xml:space="preserve">ленно пропускаютъ черезъ свою толщу бо- </w:t>
      </w:r>
      <w:r>
        <w:br/>
      </w:r>
      <w:r>
        <w:t xml:space="preserve">лъЪе или менЪе значительное количество па- </w:t>
      </w:r>
      <w:r>
        <w:br/>
      </w:r>
      <w:r>
        <w:t xml:space="preserve">дающихъ на нихъ атмосферныхь осадков; </w:t>
      </w:r>
      <w:r>
        <w:br/>
      </w:r>
      <w:r>
        <w:t xml:space="preserve">онЪ медленно насыщаются, но и медленно </w:t>
      </w:r>
      <w:r>
        <w:br/>
      </w:r>
      <w:r>
        <w:t xml:space="preserve">теряютъ содержащуюся въ нихъ влагу. </w:t>
      </w:r>
      <w:r>
        <w:br/>
      </w:r>
      <w:r>
        <w:t xml:space="preserve">Постепенно обогащаясь водою сверху внизъ, </w:t>
      </w:r>
      <w:r>
        <w:br/>
      </w:r>
      <w:r>
        <w:t xml:space="preserve">онф на границь съ водонепроницаемымъ </w:t>
      </w:r>
      <w:r>
        <w:br/>
      </w:r>
      <w:r>
        <w:t xml:space="preserve">ложемъ даютъ водоносный торизонтъ, изъ </w:t>
      </w:r>
      <w:r>
        <w:br/>
      </w:r>
      <w:r>
        <w:t xml:space="preserve">котораго при выходЪ наружу едва проса- </w:t>
      </w:r>
      <w:r>
        <w:br/>
      </w:r>
      <w:r>
        <w:t xml:space="preserve">чивается вода или получаютея слабые клю- </w:t>
      </w:r>
      <w:r>
        <w:br/>
      </w:r>
      <w:r>
        <w:t xml:space="preserve">чи съ весьма ограниченнымъ дебетомъ: </w:t>
      </w:r>
      <w:r>
        <w:br/>
      </w:r>
      <w:r>
        <w:t xml:space="preserve">Колодезная вода въ такомъ водоносномъ </w:t>
      </w:r>
      <w:r>
        <w:br/>
      </w:r>
      <w:r>
        <w:t xml:space="preserve">горизонтЪ легко выбирается и медленно </w:t>
      </w:r>
      <w:r>
        <w:br/>
      </w:r>
      <w:r>
        <w:t xml:space="preserve">наполняется до прежняго уровня. НерЪдко </w:t>
      </w:r>
      <w:r>
        <w:br/>
      </w:r>
      <w:r>
        <w:t xml:space="preserve">подобные слабые водоносные горизонты </w:t>
      </w:r>
      <w:r>
        <w:br/>
      </w:r>
      <w:r>
        <w:t xml:space="preserve">образуютея внутри самой толщи таких по- </w:t>
      </w:r>
      <w:r>
        <w:br/>
      </w:r>
      <w:r>
        <w:t xml:space="preserve">родъ. Такъ какъ составъ ихъ отличается </w:t>
      </w:r>
      <w:r>
        <w:br/>
      </w:r>
      <w:r>
        <w:t xml:space="preserve">непостоянствомъ, мы чаще всего замъчаемъ, </w:t>
      </w:r>
      <w:r>
        <w:br/>
      </w:r>
      <w:r>
        <w:t xml:space="preserve">что количество влаги въ нихъ возрастает </w:t>
      </w:r>
      <w:r>
        <w:br/>
      </w:r>
      <w:r>
        <w:t xml:space="preserve">до извЪетнаго горизонта болЪе влажнаго, </w:t>
      </w:r>
      <w:r>
        <w:br/>
      </w:r>
      <w:r>
        <w:t xml:space="preserve">даже водоноснаго, послЪ чего далЪе вглубь </w:t>
      </w:r>
      <w:r>
        <w:br/>
      </w:r>
      <w:r>
        <w:t xml:space="preserve">влага убываетъ, но еще на большой глу- </w:t>
      </w:r>
      <w:r>
        <w:br/>
      </w:r>
      <w:r>
        <w:t xml:space="preserve">бинЪ одной и той же толщи можетъ при </w:t>
      </w:r>
      <w:r>
        <w:br/>
      </w:r>
      <w:r>
        <w:t xml:space="preserve">благопрйятныхь услояхь снова возрасти. </w:t>
      </w:r>
      <w:r>
        <w:br/>
      </w:r>
      <w:r>
        <w:t xml:space="preserve">Значительн. избытки падающей атмосфер- </w:t>
      </w:r>
      <w:r>
        <w:br/>
      </w:r>
      <w:r>
        <w:t xml:space="preserve">ной воды и тающихъ снфтовъ не успбва- </w:t>
      </w:r>
      <w:r>
        <w:br/>
      </w:r>
      <w:r>
        <w:t xml:space="preserve">ють впитываться и либо образують, смотря </w:t>
      </w:r>
      <w:r>
        <w:br/>
      </w:r>
      <w:r>
        <w:t xml:space="preserve">по усломямъ рельефа и близости уровня </w:t>
      </w:r>
      <w:r>
        <w:br/>
      </w:r>
      <w:r>
        <w:t xml:space="preserve">грунтовыхъ водъ, болзе или менЪе значи- </w:t>
      </w:r>
      <w:r>
        <w:br/>
      </w:r>
      <w:r>
        <w:t xml:space="preserve">тельныя, но временныя поверхностныя во-</w:t>
      </w:r>
    </w:p>
    <w:p>
      <w:pPr>
        <w:pStyle w:val="Normal"/>
      </w:pPr>
      <w:r>
        <w:t xml:space="preserve">268 Водопоглощенте почвъ и </w:t>
      </w:r>
      <w:r>
        <w:br/>
      </w:r>
      <w:r>
        <w:t xml:space="preserve">довмЪстилища (напр., степныя блюдца), </w:t>
      </w:r>
      <w:r>
        <w:br/>
      </w:r>
      <w:r>
        <w:t xml:space="preserve">либо стекають въ изобими по склонамъ. </w:t>
      </w:r>
      <w:r>
        <w:br/>
      </w:r>
      <w:r>
        <w:t xml:space="preserve">Ръки, ручьи и источники, находящяся въ </w:t>
      </w:r>
      <w:r>
        <w:br/>
      </w:r>
      <w:r>
        <w:t xml:space="preserve">области этихъ породъ и питаемые исклю- </w:t>
      </w:r>
      <w:r>
        <w:br/>
      </w:r>
      <w:r>
        <w:t xml:space="preserve">чительно ими, характеризуются неравно- </w:t>
      </w:r>
      <w:r>
        <w:br/>
      </w:r>
      <w:r>
        <w:t xml:space="preserve">мЪрностью водоносности весною и лЪтомъ, </w:t>
      </w:r>
      <w:r>
        <w:br/>
      </w:r>
      <w:r>
        <w:t xml:space="preserve">въ дождливое и бездождное время, но не </w:t>
      </w:r>
      <w:r>
        <w:br/>
      </w:r>
      <w:r>
        <w:t xml:space="preserve">пересыхаютъ окончательнодаже и при силь- </w:t>
      </w:r>
      <w:r>
        <w:br/>
      </w:r>
      <w:r>
        <w:t xml:space="preserve">ныхъ засухахъ. Весенше и лЪт@е паводки </w:t>
      </w:r>
      <w:r>
        <w:br/>
      </w:r>
      <w:r>
        <w:t xml:space="preserve">несуть массу стекающей воды, производя- </w:t>
      </w:r>
      <w:r>
        <w:br/>
      </w:r>
      <w:r>
        <w:t xml:space="preserve">щей сильныя разрушеня поверхностныхъ </w:t>
      </w:r>
      <w:r>
        <w:br/>
      </w:r>
      <w:r>
        <w:t xml:space="preserve">отложешй: это область наибольшей эрози, </w:t>
      </w:r>
      <w:r>
        <w:br/>
      </w:r>
      <w:r>
        <w:t xml:space="preserve">образован!я овраговъ и размоинъ. Сюда </w:t>
      </w:r>
      <w:r>
        <w:br/>
      </w:r>
      <w:r>
        <w:t xml:space="preserve">относятся типичныя породы лёесовой груп- </w:t>
      </w:r>
      <w:r>
        <w:br/>
      </w:r>
      <w:r>
        <w:t xml:space="preserve">пы и друг. песчаноглиниетыхъ и мергели- </w:t>
      </w:r>
      <w:r>
        <w:br/>
      </w:r>
      <w:r>
        <w:t xml:space="preserve">стыхь отложенш, покрывающихь между </w:t>
      </w:r>
      <w:r>
        <w:br/>
      </w:r>
      <w:r>
        <w:t xml:space="preserve">прочимъ большую часть южной и средней </w:t>
      </w:r>
      <w:r>
        <w:br/>
      </w:r>
      <w:r>
        <w:t xml:space="preserve">Росаи. Условя водопоглощеня этихъ по- </w:t>
      </w:r>
      <w:r>
        <w:br/>
      </w:r>
      <w:r>
        <w:t xml:space="preserve">родъ играютъ одну изъ наиболЪе крупныхь </w:t>
      </w:r>
      <w:r>
        <w:br/>
      </w:r>
      <w:r>
        <w:t xml:space="preserve">ролей въ образоваши рельефа и водонос- </w:t>
      </w:r>
      <w:r>
        <w:br/>
      </w:r>
      <w:r>
        <w:t xml:space="preserve">ности нашей страны.</w:t>
      </w:r>
    </w:p>
    <w:p>
      <w:pPr>
        <w:pStyle w:val="Normal"/>
      </w:pPr>
      <w:r>
        <w:t xml:space="preserve">Между всЪми перечисл. выше и разд%- </w:t>
      </w:r>
      <w:r>
        <w:br/>
      </w:r>
      <w:r>
        <w:t xml:space="preserve">ляемыми въ наукЪ ради удобства обобще- </w:t>
      </w:r>
      <w:r>
        <w:br/>
      </w:r>
      <w:r>
        <w:t xml:space="preserve">я и выводовъ группами породъ суще- </w:t>
      </w:r>
      <w:r>
        <w:br/>
      </w:r>
      <w:r>
        <w:t xml:space="preserve">ствуютъь, какъ и всегда въ природ, посте- </w:t>
      </w:r>
      <w:r>
        <w:br/>
      </w:r>
      <w:r>
        <w:t xml:space="preserve">пенные переходы, при чемъ абсолютно </w:t>
      </w:r>
      <w:r>
        <w:br/>
      </w:r>
      <w:r>
        <w:t xml:space="preserve">водопроницаемыхъ и абсолютно водонепро- </w:t>
      </w:r>
      <w:r>
        <w:br/>
      </w:r>
      <w:r>
        <w:t xml:space="preserve">ницаемыхъ не существуетъ. Измельчеше </w:t>
      </w:r>
      <w:r>
        <w:br/>
      </w:r>
      <w:r>
        <w:t xml:space="preserve">зеренъ песка и большая примесь глины </w:t>
      </w:r>
      <w:r>
        <w:br/>
      </w:r>
      <w:r>
        <w:t xml:space="preserve">обусловливаютъ переходъ породы въ водо- </w:t>
      </w:r>
      <w:r>
        <w:br/>
      </w:r>
      <w:r>
        <w:t xml:space="preserve">непроницаемую толщу, затрудняющую дви- </w:t>
      </w:r>
      <w:r>
        <w:br/>
      </w:r>
      <w:r>
        <w:t xml:space="preserve">жене водъ, что мы видимъ въ нЪкотор. раз- </w:t>
      </w:r>
      <w:r>
        <w:br/>
      </w:r>
      <w:r>
        <w:t xml:space="preserve">ностяхъ лёссовыхьъ подпочвъ и въ т. наз. </w:t>
      </w:r>
      <w:r>
        <w:br/>
      </w:r>
      <w:r>
        <w:t xml:space="preserve">пескахь плывунахъ; измънешя глинист. </w:t>
      </w:r>
      <w:r>
        <w:br/>
      </w:r>
      <w:r>
        <w:t xml:space="preserve">породъ въ обратныхъ направлешяхъ ведутъ </w:t>
      </w:r>
      <w:r>
        <w:br/>
      </w:r>
      <w:r>
        <w:t xml:space="preserve">къ превращен ихъ въ водопроницаемую </w:t>
      </w:r>
      <w:r>
        <w:br/>
      </w:r>
      <w:r>
        <w:t xml:space="preserve">толщу. Съ этимъ разлищемъ въ строеши и </w:t>
      </w:r>
      <w:r>
        <w:br/>
      </w:r>
      <w:r>
        <w:t xml:space="preserve">составЪ связано распредълеше подземныхъ </w:t>
      </w:r>
      <w:r>
        <w:br/>
      </w:r>
      <w:r>
        <w:t xml:space="preserve">водъ въ одной и той же толщЪ зерн. породъ </w:t>
      </w:r>
      <w:r>
        <w:br/>
      </w:r>
      <w:r>
        <w:t xml:space="preserve">не сплошн. слоемъ, а въ видЪ водн. жилъ. </w:t>
      </w:r>
      <w:r>
        <w:br/>
      </w:r>
      <w:r>
        <w:t xml:space="preserve">Этими же нерЪдко слабыми трудно улови- </w:t>
      </w:r>
      <w:r>
        <w:br/>
      </w:r>
      <w:r>
        <w:t xml:space="preserve">мыми на глазъ различями въ структурЪ </w:t>
      </w:r>
      <w:r>
        <w:br/>
      </w:r>
      <w:r>
        <w:t xml:space="preserve">и составЪ обусловливается больше, чъмъ </w:t>
      </w:r>
      <w:r>
        <w:br/>
      </w:r>
      <w:r>
        <w:t xml:space="preserve">какими либо другими причинами, разлие </w:t>
      </w:r>
      <w:r>
        <w:br/>
      </w:r>
      <w:r>
        <w:t xml:space="preserve">въ распредзлеши влажности и промокан1я </w:t>
      </w:r>
      <w:r>
        <w:br/>
      </w:r>
      <w:r>
        <w:t xml:space="preserve">почвы и подпочвы на разныхъ глубинахъ, </w:t>
      </w:r>
      <w:r>
        <w:br/>
      </w:r>
      <w:r>
        <w:t xml:space="preserve">повидимому одной и той же породы. Рядъ </w:t>
      </w:r>
      <w:r>
        <w:br/>
      </w:r>
      <w:r>
        <w:t xml:space="preserve">неурожаевъ посльднихъ временъ, наблю- </w:t>
      </w:r>
      <w:r>
        <w:br/>
      </w:r>
      <w:r>
        <w:t xml:space="preserve">даемое оскудьше рЪъчныхЪъ источниковъ, </w:t>
      </w:r>
      <w:r>
        <w:br/>
      </w:r>
      <w:r>
        <w:t xml:space="preserve">возроставше неравном рности расходовашя </w:t>
      </w:r>
      <w:r>
        <w:br/>
      </w:r>
      <w:r>
        <w:t xml:space="preserve">рЪъками водъ въ течеше года, вмЪсть съ </w:t>
      </w:r>
      <w:r>
        <w:br/>
      </w:r>
      <w:r>
        <w:t xml:space="preserve">тЬмъ параллельно идущее колоссальное </w:t>
      </w:r>
      <w:r>
        <w:br/>
      </w:r>
      <w:r>
        <w:t xml:space="preserve">истреблене лЪеовъ, цвлинныхъ степей и </w:t>
      </w:r>
      <w:r>
        <w:br/>
      </w:r>
      <w:r>
        <w:t xml:space="preserve">болотъ, съ обращешемъ такихъ странъ, </w:t>
      </w:r>
      <w:r>
        <w:br/>
      </w:r>
      <w:r>
        <w:t xml:space="preserve">какъ южн. Росёя и С. Штаты Америки въ </w:t>
      </w:r>
      <w:r>
        <w:br/>
      </w:r>
      <w:r>
        <w:t xml:space="preserve">пахотн. поля — вызвали за нослЪъднее время </w:t>
      </w:r>
      <w:r>
        <w:br/>
      </w:r>
      <w:r>
        <w:t xml:space="preserve">усиленное изсльдован!е вопроса о взаимн. </w:t>
      </w:r>
      <w:r>
        <w:br/>
      </w:r>
      <w:r>
        <w:t xml:space="preserve">вшяныхь этихъ факторовъ, а между про- </w:t>
      </w:r>
      <w:r>
        <w:br/>
      </w:r>
      <w:r>
        <w:t xml:space="preserve">чимъ изучеше водопоглощешя, влаж- </w:t>
      </w:r>
      <w:r>
        <w:br/>
      </w:r>
      <w:r>
        <w:t xml:space="preserve">ности почвы и подпочвы, а также грунто- </w:t>
      </w:r>
      <w:r>
        <w:br/>
      </w:r>
      <w:r>
        <w:t xml:space="preserve">выхЪ водъ, и всъхъ причинъ, вщяющихь </w:t>
      </w:r>
      <w:r>
        <w:br/>
      </w:r>
      <w:r>
        <w:t xml:space="preserve">на эту влажность и грунтовыя воды. При </w:t>
      </w:r>
      <w:r>
        <w:br/>
      </w:r>
      <w:r>
        <w:t xml:space="preserve">этомъ, изслъдователи рЪзко раздьлились </w:t>
      </w:r>
      <w:r>
        <w:br/>
      </w:r>
      <w:r>
        <w:t xml:space="preserve">на два противоположныхь лагеря; боль- </w:t>
      </w:r>
      <w:r>
        <w:br/>
      </w:r>
      <w:r>
        <w:t xml:space="preserve">шинство, и притомъ изсльдователей, широко </w:t>
      </w:r>
      <w:r>
        <w:br/>
      </w:r>
      <w:r>
        <w:t xml:space="preserve">и всесторонне разсматривавшихъ явлеше, </w:t>
      </w:r>
      <w:r>
        <w:br/>
      </w:r>
      <w:r>
        <w:t xml:space="preserve">имЪвшихь случай наблюдаль природу на </w:t>
      </w:r>
      <w:r>
        <w:br/>
      </w:r>
      <w:r>
        <w:t xml:space="preserve">обширныхъ площадяхъ въ различн. клима-</w:t>
      </w:r>
    </w:p>
    <w:p>
      <w:pPr>
        <w:pStyle w:val="Normal"/>
      </w:pPr>
      <w:r>
        <w:t xml:space="preserve">ПОРОДЪ — ВОДОРАЗДЪЛЬ.</w:t>
      </w:r>
    </w:p>
    <w:p>
      <w:pPr>
        <w:pStyle w:val="Normal"/>
      </w:pPr>
      <w:r>
        <w:t xml:space="preserve">тическихъ усломяхъ многихъ странъ и об- </w:t>
      </w:r>
      <w:r>
        <w:br/>
      </w:r>
      <w:r>
        <w:t xml:space="preserve">ластей, съ полнымъ убъждешемъ находятъ </w:t>
      </w:r>
      <w:r>
        <w:br/>
      </w:r>
      <w:r>
        <w:t xml:space="preserve">твенъйшую зависимость между обоими ря- </w:t>
      </w:r>
      <w:r>
        <w:br/>
      </w:r>
      <w:r>
        <w:t xml:space="preserve">дами параллельн. явленй, меньшинство и </w:t>
      </w:r>
      <w:r>
        <w:br/>
      </w:r>
      <w:r>
        <w:t xml:space="preserve">притомъ ограничившее свою личную работу </w:t>
      </w:r>
      <w:r>
        <w:br/>
      </w:r>
      <w:r>
        <w:t xml:space="preserve">боле или менЪе точными м»Встн. изслвдо- </w:t>
      </w:r>
      <w:r>
        <w:br/>
      </w:r>
      <w:r>
        <w:t xml:space="preserve">ван!ями какого либо небольшаго района, </w:t>
      </w:r>
      <w:r>
        <w:br/>
      </w:r>
      <w:r>
        <w:t xml:space="preserve">или какою либо одною стороною сложнаго </w:t>
      </w:r>
      <w:r>
        <w:br/>
      </w:r>
      <w:r>
        <w:t xml:space="preserve">вопроса, игнорируя или даже отрицая зна- </w:t>
      </w:r>
      <w:r>
        <w:br/>
      </w:r>
      <w:r>
        <w:t xml:space="preserve">чеше фактическаго матерала и выводовъ </w:t>
      </w:r>
      <w:r>
        <w:br/>
      </w:r>
      <w:r>
        <w:t xml:space="preserve">другихъ изсл'5дователей, приходятъ къ р%- </w:t>
      </w:r>
      <w:r>
        <w:br/>
      </w:r>
      <w:r>
        <w:t xml:space="preserve">шенйо прямо противоположному, не только </w:t>
      </w:r>
      <w:r>
        <w:br/>
      </w:r>
      <w:r>
        <w:t xml:space="preserve">отрицая благотворное вяне лЪсовъ, сте- </w:t>
      </w:r>
      <w:r>
        <w:br/>
      </w:r>
      <w:r>
        <w:t xml:space="preserve">пей и болоть на производительную водо- </w:t>
      </w:r>
      <w:r>
        <w:br/>
      </w:r>
      <w:r>
        <w:t xml:space="preserve">носность страны, но видятъ въ распростра- </w:t>
      </w:r>
      <w:r>
        <w:br/>
      </w:r>
      <w:r>
        <w:t xml:space="preserve">нени современной односторонней полевой </w:t>
      </w:r>
      <w:r>
        <w:br/>
      </w:r>
      <w:r>
        <w:t xml:space="preserve">культуры уеловя, благопр1ятныя для тако- </w:t>
      </w:r>
      <w:r>
        <w:br/>
      </w:r>
      <w:r>
        <w:t xml:space="preserve">вой водоносности. Очевидно вопросъ вза- </w:t>
      </w:r>
      <w:r>
        <w:br/>
      </w:r>
      <w:r>
        <w:t xml:space="preserve">имодъйствя неъхъ факторовъ водоносности, </w:t>
      </w:r>
      <w:r>
        <w:br/>
      </w:r>
      <w:r>
        <w:t xml:space="preserve">хотя бы только со стороны одного погло- </w:t>
      </w:r>
      <w:r>
        <w:br/>
      </w:r>
      <w:r>
        <w:t xml:space="preserve">щен!я водь почвою и подпочвою, удержа- </w:t>
      </w:r>
      <w:r>
        <w:br/>
      </w:r>
      <w:r>
        <w:t xml:space="preserve">н!я ими влаги и ея расходовашя на обра- </w:t>
      </w:r>
      <w:r>
        <w:br/>
      </w:r>
      <w:r>
        <w:t xml:space="preserve">зоваше грунтовыхъ водъ, съ другой на </w:t>
      </w:r>
      <w:r>
        <w:br/>
      </w:r>
      <w:r>
        <w:t xml:space="preserve">испарене и питане растейй, слишкомъ </w:t>
      </w:r>
      <w:r>
        <w:br/>
      </w:r>
      <w:r>
        <w:t xml:space="preserve">сложенъ, чтобы могъ получить сколько-ни- </w:t>
      </w:r>
      <w:r>
        <w:br/>
      </w:r>
      <w:r>
        <w:t xml:space="preserve">будь универсальное рьшенше на основане </w:t>
      </w:r>
      <w:r>
        <w:br/>
      </w:r>
      <w:r>
        <w:t xml:space="preserve">мъетныхъ ограниченныхъ наблюденй. См. </w:t>
      </w:r>
      <w:r>
        <w:br/>
      </w:r>
      <w:r>
        <w:t xml:space="preserve">вода въ почв и грунтовыя воды. </w:t>
      </w:r>
      <w:r>
        <w:br/>
      </w:r>
      <w:r>
        <w:t xml:space="preserve">Водоноемныя мЪета, см. лоемныя </w:t>
      </w:r>
      <w:r>
        <w:br/>
      </w:r>
      <w:r>
        <w:t xml:space="preserve">листа, пойма. </w:t>
      </w:r>
      <w:r>
        <w:br/>
      </w:r>
      <w:r>
        <w:t xml:space="preserve">Водополье. см. лоловодье. </w:t>
      </w:r>
      <w:r>
        <w:br/>
      </w:r>
      <w:r>
        <w:t xml:space="preserve">Водопровод, см. содоснаджене. </w:t>
      </w:r>
      <w:r>
        <w:br/>
      </w:r>
      <w:r>
        <w:t xml:space="preserve">ВодораздБлъ. лишя, отдьляющая </w:t>
      </w:r>
      <w:r>
        <w:br/>
      </w:r>
      <w:r>
        <w:t xml:space="preserve">бассейны (см.) двухъ рЪкь, или двухь </w:t>
      </w:r>
      <w:r>
        <w:br/>
      </w:r>
      <w:r>
        <w:t xml:space="preserve">морей. Въ странахь горныхъ В. обыкно- </w:t>
      </w:r>
      <w:r>
        <w:br/>
      </w:r>
      <w:r>
        <w:t xml:space="preserve">венно идеть по гребню горъ, но не всегда, </w:t>
      </w:r>
      <w:r>
        <w:br/>
      </w:r>
      <w:r>
        <w:t xml:space="preserve">такъ какъ иногда рзки прорззываютъ круп- </w:t>
      </w:r>
      <w:r>
        <w:br/>
      </w:r>
      <w:r>
        <w:t xml:space="preserve">ные горные хребты и цьлыя горныя си- </w:t>
      </w:r>
      <w:r>
        <w:br/>
      </w:r>
      <w:r>
        <w:t xml:space="preserve">стемы, и рЪки противоположныхъ склоновъ </w:t>
      </w:r>
      <w:r>
        <w:br/>
      </w:r>
      <w:r>
        <w:t xml:space="preserve">входять въ составъ одного р'Ъчного баесей- </w:t>
      </w:r>
      <w:r>
        <w:br/>
      </w:r>
      <w:r>
        <w:t xml:space="preserve">на; примЪфромъ могуть служить Индъ, Сет- </w:t>
      </w:r>
      <w:r>
        <w:br/>
      </w:r>
      <w:r>
        <w:t xml:space="preserve">леджь и Брамапутра, проръзываюния Ги- </w:t>
      </w:r>
      <w:r>
        <w:br/>
      </w:r>
      <w:r>
        <w:t xml:space="preserve">малаи, Искерь—Балкансюя, Алута—Тран- </w:t>
      </w:r>
      <w:r>
        <w:br/>
      </w:r>
      <w:r>
        <w:t xml:space="preserve">сильвансвщя, Обсквагэнна —Аллеганск: горы. </w:t>
      </w:r>
      <w:r>
        <w:br/>
      </w:r>
      <w:r>
        <w:t xml:space="preserve">Прорывъ рЪками, начинающимися въ вы- </w:t>
      </w:r>
      <w:r>
        <w:br/>
      </w:r>
      <w:r>
        <w:t xml:space="preserve">сочайшихъ горныхъ массивахъ, второсте- </w:t>
      </w:r>
      <w:r>
        <w:br/>
      </w:r>
      <w:r>
        <w:t xml:space="preserve">пенныхъ цЪпей составляеть обычное явле- </w:t>
      </w:r>
      <w:r>
        <w:br/>
      </w:r>
      <w:r>
        <w:t xml:space="preserve">н1е почти въ каждой сложной горной си- </w:t>
      </w:r>
      <w:r>
        <w:br/>
      </w:r>
      <w:r>
        <w:t xml:space="preserve">стемЪ, напр., въ Альпахъ, Южн. Урал и </w:t>
      </w:r>
      <w:r>
        <w:br/>
      </w:r>
      <w:r>
        <w:t xml:space="preserve">пр. Явленя такихъ сквозныхъ долинъ, не- </w:t>
      </w:r>
      <w:r>
        <w:br/>
      </w:r>
      <w:r>
        <w:t xml:space="preserve">объяснимыя при современных» условяхъ </w:t>
      </w:r>
      <w:r>
        <w:br/>
      </w:r>
      <w:r>
        <w:t xml:space="preserve">рельефа, были поводомъ появленя въ ли- </w:t>
      </w:r>
      <w:r>
        <w:br/>
      </w:r>
      <w:r>
        <w:t xml:space="preserve">тератур нЪск. универсальн. гипотезъ, на- </w:t>
      </w:r>
      <w:r>
        <w:br/>
      </w:r>
      <w:r>
        <w:t xml:space="preserve">ходятъ себЪ, однако, различное въ каждомъ </w:t>
      </w:r>
      <w:r>
        <w:br/>
      </w:r>
      <w:r>
        <w:t xml:space="preserve">частномъ случа объясненше, если принять </w:t>
      </w:r>
      <w:r>
        <w:br/>
      </w:r>
      <w:r>
        <w:t xml:space="preserve">во внимаше всю геологическ. истор1ю обра- </w:t>
      </w:r>
      <w:r>
        <w:br/>
      </w:r>
      <w:r>
        <w:t xml:space="preserve">зовашя данной горной системы и даннаго </w:t>
      </w:r>
      <w:r>
        <w:br/>
      </w:r>
      <w:r>
        <w:t xml:space="preserve">бассейна; при этомъ сквозныя долины могли </w:t>
      </w:r>
      <w:r>
        <w:br/>
      </w:r>
      <w:r>
        <w:t xml:space="preserve">быть древнЪе тьхь горныхъ цфпей, котор. </w:t>
      </w:r>
      <w:r>
        <w:br/>
      </w:r>
      <w:r>
        <w:t xml:space="preserve">онЪ теперь прор$зывають, образоваться </w:t>
      </w:r>
      <w:r>
        <w:br/>
      </w:r>
      <w:r>
        <w:t xml:space="preserve">путемъ медленной разработки одновременно </w:t>
      </w:r>
      <w:r>
        <w:br/>
      </w:r>
      <w:r>
        <w:t xml:space="preserve">съ таковымъ же медленнымъ процессомъ </w:t>
      </w:r>
      <w:r>
        <w:br/>
      </w:r>
      <w:r>
        <w:t xml:space="preserve">горообразованя и, наконецъ, въ болЪе рЪд- </w:t>
      </w:r>
      <w:r>
        <w:br/>
      </w:r>
      <w:r>
        <w:t xml:space="preserve">кихь случаяхъ сквозныя долины—резуль- </w:t>
      </w:r>
      <w:r>
        <w:br/>
      </w:r>
      <w:r>
        <w:t xml:space="preserve">тать позднфйшей эрози. ВсЪ эти случаи </w:t>
      </w:r>
      <w:r>
        <w:br/>
      </w:r>
      <w:r>
        <w:t xml:space="preserve">очень затрудняютъ точное опредвлеше В. </w:t>
      </w:r>
      <w:r>
        <w:br/>
      </w:r>
      <w:r>
        <w:t xml:space="preserve">лини. Въ странахъ равнинныхъ, ка- </w:t>
      </w:r>
      <w:r>
        <w:br/>
      </w:r>
      <w:r>
        <w:t xml:space="preserve">кова напр. большая часть поверхности</w:t>
      </w:r>
    </w:p>
    <w:p>
      <w:pPr>
        <w:pStyle w:val="Normal"/>
      </w:pPr>
      <w:r>
        <w:t xml:space="preserve">268 Водопоглощенте почвъ и </w:t>
      </w:r>
      <w:r>
        <w:br/>
      </w:r>
      <w:r>
        <w:t xml:space="preserve">довмЪстилища (напр., степныя блюдца), </w:t>
      </w:r>
      <w:r>
        <w:br/>
      </w:r>
      <w:r>
        <w:t xml:space="preserve">либо стекають въ изобими по склонамъ. </w:t>
      </w:r>
      <w:r>
        <w:br/>
      </w:r>
      <w:r>
        <w:t xml:space="preserve">Ръки, ручьи и источники, находяцяся въ </w:t>
      </w:r>
      <w:r>
        <w:br/>
      </w:r>
      <w:r>
        <w:t xml:space="preserve">области этихъ породъ и питаемые исклю- </w:t>
      </w:r>
      <w:r>
        <w:br/>
      </w:r>
      <w:r>
        <w:t xml:space="preserve">чительно ими, характеризуются неравно- </w:t>
      </w:r>
      <w:r>
        <w:br/>
      </w:r>
      <w:r>
        <w:t xml:space="preserve">мЪрностью водоносности весною и лЪтомъ, </w:t>
      </w:r>
      <w:r>
        <w:br/>
      </w:r>
      <w:r>
        <w:t xml:space="preserve">въ дождливое и бездождное время, но не </w:t>
      </w:r>
      <w:r>
        <w:br/>
      </w:r>
      <w:r>
        <w:t xml:space="preserve">пересыхаютъ окончательнодаже и при силь- </w:t>
      </w:r>
      <w:r>
        <w:br/>
      </w:r>
      <w:r>
        <w:t xml:space="preserve">ныхъ засухахъ. Весенше и лЪт@е паводки </w:t>
      </w:r>
      <w:r>
        <w:br/>
      </w:r>
      <w:r>
        <w:t xml:space="preserve">несуть массу стекающей воды, производя- </w:t>
      </w:r>
      <w:r>
        <w:br/>
      </w:r>
      <w:r>
        <w:t xml:space="preserve">щей сильныя разрушеня поверхностныхъ </w:t>
      </w:r>
      <w:r>
        <w:br/>
      </w:r>
      <w:r>
        <w:t xml:space="preserve">отложешй: это область наибольшей эрози, </w:t>
      </w:r>
      <w:r>
        <w:br/>
      </w:r>
      <w:r>
        <w:t xml:space="preserve">образован!я овраговъ и размоинъ. Сюда </w:t>
      </w:r>
      <w:r>
        <w:br/>
      </w:r>
      <w:r>
        <w:t xml:space="preserve">относятся типичныя породы лёесовой груп- </w:t>
      </w:r>
      <w:r>
        <w:br/>
      </w:r>
      <w:r>
        <w:t xml:space="preserve">пы и друг. песчаноглиниетыхъ и мергели- </w:t>
      </w:r>
      <w:r>
        <w:br/>
      </w:r>
      <w:r>
        <w:t xml:space="preserve">стыхь отложенш, покрывающихь между </w:t>
      </w:r>
      <w:r>
        <w:br/>
      </w:r>
      <w:r>
        <w:t xml:space="preserve">прочимъ большую часть южной и средней </w:t>
      </w:r>
      <w:r>
        <w:br/>
      </w:r>
      <w:r>
        <w:t xml:space="preserve">Росаи. Условя водопоглощеня этихъ по- </w:t>
      </w:r>
      <w:r>
        <w:br/>
      </w:r>
      <w:r>
        <w:t xml:space="preserve">родъ играютъ одну изъ наиболЪе крупныхь </w:t>
      </w:r>
      <w:r>
        <w:br/>
      </w:r>
      <w:r>
        <w:t xml:space="preserve">ролей въ образоваши рельефа и водонос- </w:t>
      </w:r>
      <w:r>
        <w:br/>
      </w:r>
      <w:r>
        <w:t xml:space="preserve">ности нашей страны.</w:t>
      </w:r>
    </w:p>
    <w:p>
      <w:pPr>
        <w:pStyle w:val="Normal"/>
      </w:pPr>
      <w:r>
        <w:t xml:space="preserve">Между всЪми перечисл. выше и разд%- </w:t>
      </w:r>
      <w:r>
        <w:br/>
      </w:r>
      <w:r>
        <w:t xml:space="preserve">ляемыми въ наукЪ ради удобства обобще- </w:t>
      </w:r>
      <w:r>
        <w:br/>
      </w:r>
      <w:r>
        <w:t xml:space="preserve">я и выводовъ группами породъ суще- </w:t>
      </w:r>
      <w:r>
        <w:br/>
      </w:r>
      <w:r>
        <w:t xml:space="preserve">ствують, какъ и всегда въ природ, посте- </w:t>
      </w:r>
      <w:r>
        <w:br/>
      </w:r>
      <w:r>
        <w:t xml:space="preserve">пенные переходы, при чемъ абсолютно </w:t>
      </w:r>
      <w:r>
        <w:br/>
      </w:r>
      <w:r>
        <w:t xml:space="preserve">водопроницаемыхъ и абсолютно водонепро- </w:t>
      </w:r>
      <w:r>
        <w:br/>
      </w:r>
      <w:r>
        <w:t xml:space="preserve">ницаемыхъ не существуетъ. Измельчеше </w:t>
      </w:r>
      <w:r>
        <w:br/>
      </w:r>
      <w:r>
        <w:t xml:space="preserve">зеренъ песка и большая примесь глины </w:t>
      </w:r>
      <w:r>
        <w:br/>
      </w:r>
      <w:r>
        <w:t xml:space="preserve">обусловливаютъ переходъ породы въ водо- </w:t>
      </w:r>
      <w:r>
        <w:br/>
      </w:r>
      <w:r>
        <w:t xml:space="preserve">непроницаемую толщу, затрудняющую дви- </w:t>
      </w:r>
      <w:r>
        <w:br/>
      </w:r>
      <w:r>
        <w:t xml:space="preserve">жене водъ, что мы видимъ въ нЪкотор. раз- </w:t>
      </w:r>
      <w:r>
        <w:br/>
      </w:r>
      <w:r>
        <w:t xml:space="preserve">ностяхъ лёссовыхьъ подпочвъ и въ т. наз. </w:t>
      </w:r>
      <w:r>
        <w:br/>
      </w:r>
      <w:r>
        <w:t xml:space="preserve">пескахь плывунахъ; измънешя глинист. </w:t>
      </w:r>
      <w:r>
        <w:br/>
      </w:r>
      <w:r>
        <w:t xml:space="preserve">породъ въ обратныхъ направлешяхъ ведутъ </w:t>
      </w:r>
      <w:r>
        <w:br/>
      </w:r>
      <w:r>
        <w:t xml:space="preserve">къ превращен ихъ въ водопроницаемую </w:t>
      </w:r>
      <w:r>
        <w:br/>
      </w:r>
      <w:r>
        <w:t xml:space="preserve">толщу. СЪ этимъ разлищемъ въ строеши и </w:t>
      </w:r>
      <w:r>
        <w:br/>
      </w:r>
      <w:r>
        <w:t xml:space="preserve">составЪ связано распредълеше подземныхъ </w:t>
      </w:r>
      <w:r>
        <w:br/>
      </w:r>
      <w:r>
        <w:t xml:space="preserve">водъ въ одной и той же толщЪ зерн. породъ </w:t>
      </w:r>
      <w:r>
        <w:br/>
      </w:r>
      <w:r>
        <w:t xml:space="preserve">не сплошн. слоемъ, а въ видЪ водн. жилъ. </w:t>
      </w:r>
      <w:r>
        <w:br/>
      </w:r>
      <w:r>
        <w:t xml:space="preserve">Этими же нерЪдко слабыми трудно улови- </w:t>
      </w:r>
      <w:r>
        <w:br/>
      </w:r>
      <w:r>
        <w:t xml:space="preserve">мыми на глазъ различями въ структурЪ </w:t>
      </w:r>
      <w:r>
        <w:br/>
      </w:r>
      <w:r>
        <w:t xml:space="preserve">и составЪ обусловливается больше, чъмъ </w:t>
      </w:r>
      <w:r>
        <w:br/>
      </w:r>
      <w:r>
        <w:t xml:space="preserve">какими либо другими причинами, разлие </w:t>
      </w:r>
      <w:r>
        <w:br/>
      </w:r>
      <w:r>
        <w:t xml:space="preserve">въ распредзлеши влажности и промокан!я </w:t>
      </w:r>
      <w:r>
        <w:br/>
      </w:r>
      <w:r>
        <w:t xml:space="preserve">почвы и подпочвы на разныхъ глубинахъ, </w:t>
      </w:r>
      <w:r>
        <w:br/>
      </w:r>
      <w:r>
        <w:t xml:space="preserve">повидимому одной и той же породы. Раядъ </w:t>
      </w:r>
      <w:r>
        <w:br/>
      </w:r>
      <w:r>
        <w:t xml:space="preserve">неурожаевъ посльднихъ временъ, наблю- </w:t>
      </w:r>
      <w:r>
        <w:br/>
      </w:r>
      <w:r>
        <w:t xml:space="preserve">даемое оскудьше рЪчныхъ источниковъ, </w:t>
      </w:r>
      <w:r>
        <w:br/>
      </w:r>
      <w:r>
        <w:t xml:space="preserve">возроставше неравном рности расходовашя </w:t>
      </w:r>
      <w:r>
        <w:br/>
      </w:r>
      <w:r>
        <w:t xml:space="preserve">рЪками водъ въ течеше года, вмЪсть съ </w:t>
      </w:r>
      <w:r>
        <w:br/>
      </w:r>
      <w:r>
        <w:t xml:space="preserve">тЬмъ параллельно идущее колоссальное </w:t>
      </w:r>
      <w:r>
        <w:br/>
      </w:r>
      <w:r>
        <w:t xml:space="preserve">истреблене лЪеовъ, цьлинныхъ степей и </w:t>
      </w:r>
      <w:r>
        <w:br/>
      </w:r>
      <w:r>
        <w:t xml:space="preserve">болотъ, съ обращешемъ такихъ странъ, </w:t>
      </w:r>
      <w:r>
        <w:br/>
      </w:r>
      <w:r>
        <w:t xml:space="preserve">какъ южн. Росёя и С. Штаты Америки въ </w:t>
      </w:r>
      <w:r>
        <w:br/>
      </w:r>
      <w:r>
        <w:t xml:space="preserve">пахотн. поля — вызвали за нослЪъднее время </w:t>
      </w:r>
      <w:r>
        <w:br/>
      </w:r>
      <w:r>
        <w:t xml:space="preserve">усиленное изсльдован!е вопроса о взаимн. </w:t>
      </w:r>
      <w:r>
        <w:br/>
      </w:r>
      <w:r>
        <w:t xml:space="preserve">вшяныхь этихъ факторовъ, а между про- </w:t>
      </w:r>
      <w:r>
        <w:br/>
      </w:r>
      <w:r>
        <w:t xml:space="preserve">чимъ изучеше водопоглощеня, влаж- </w:t>
      </w:r>
      <w:r>
        <w:br/>
      </w:r>
      <w:r>
        <w:t xml:space="preserve">ности почвы и подпочвы, а также грунто- </w:t>
      </w:r>
      <w:r>
        <w:br/>
      </w:r>
      <w:r>
        <w:t xml:space="preserve">выхъЪ водъ, и всъхъ причинъ, вшяющихь </w:t>
      </w:r>
      <w:r>
        <w:br/>
      </w:r>
      <w:r>
        <w:t xml:space="preserve">на эту влажность и грунтовыя воды. При </w:t>
      </w:r>
      <w:r>
        <w:br/>
      </w:r>
      <w:r>
        <w:t xml:space="preserve">этомъ, изсльдователи рЪзко раздьлились </w:t>
      </w:r>
      <w:r>
        <w:br/>
      </w:r>
      <w:r>
        <w:t xml:space="preserve">на два противоположныхь лагеря; боль- </w:t>
      </w:r>
      <w:r>
        <w:br/>
      </w:r>
      <w:r>
        <w:t xml:space="preserve">шинство, и притомъ изсльдователей, широко </w:t>
      </w:r>
      <w:r>
        <w:br/>
      </w:r>
      <w:r>
        <w:t xml:space="preserve">и всесторонне разсматривавшихъ явлеше, </w:t>
      </w:r>
      <w:r>
        <w:br/>
      </w:r>
      <w:r>
        <w:t xml:space="preserve">имЪвшихь случай наблюдаль природу на </w:t>
      </w:r>
      <w:r>
        <w:br/>
      </w:r>
      <w:r>
        <w:t xml:space="preserve">обширныхъ площадяхъ въ различн. клима-</w:t>
      </w:r>
    </w:p>
    <w:p>
      <w:pPr>
        <w:pStyle w:val="Normal"/>
      </w:pPr>
      <w:r>
        <w:t xml:space="preserve">ПОРОДЪ — ВОДОРАЗДЪЛЬ.</w:t>
      </w:r>
    </w:p>
    <w:p>
      <w:pPr>
        <w:pStyle w:val="Normal"/>
      </w:pPr>
      <w:r>
        <w:t xml:space="preserve">тическихъ услошяхъ многихъ странъ и об- </w:t>
      </w:r>
      <w:r>
        <w:br/>
      </w:r>
      <w:r>
        <w:t xml:space="preserve">ластей, съ полнымъ убъждешемъ находятъ </w:t>
      </w:r>
      <w:r>
        <w:br/>
      </w:r>
      <w:r>
        <w:t xml:space="preserve">твенъйшую зависимость между обоими ря- </w:t>
      </w:r>
      <w:r>
        <w:br/>
      </w:r>
      <w:r>
        <w:t xml:space="preserve">дами параллельн. явленй, меньшинство и </w:t>
      </w:r>
      <w:r>
        <w:br/>
      </w:r>
      <w:r>
        <w:t xml:space="preserve">притомъ ограничившее свою личную работу </w:t>
      </w:r>
      <w:r>
        <w:br/>
      </w:r>
      <w:r>
        <w:t xml:space="preserve">боле или менЪе точными м»Встн. изслвдо- </w:t>
      </w:r>
      <w:r>
        <w:br/>
      </w:r>
      <w:r>
        <w:t xml:space="preserve">ван!ями какого либо небольшаго района, </w:t>
      </w:r>
      <w:r>
        <w:br/>
      </w:r>
      <w:r>
        <w:t xml:space="preserve">или какою либо одною стороною сложнаго </w:t>
      </w:r>
      <w:r>
        <w:br/>
      </w:r>
      <w:r>
        <w:t xml:space="preserve">вопроса, игнорируя или даже отрицая зна- </w:t>
      </w:r>
      <w:r>
        <w:br/>
      </w:r>
      <w:r>
        <w:t xml:space="preserve">чеше фактическаго матерала и выводовъ </w:t>
      </w:r>
      <w:r>
        <w:br/>
      </w:r>
      <w:r>
        <w:t xml:space="preserve">другихъ изсл'5дователей, приходятъ къ р%- </w:t>
      </w:r>
      <w:r>
        <w:br/>
      </w:r>
      <w:r>
        <w:t xml:space="preserve">шенйо прямо противоположному, не только </w:t>
      </w:r>
      <w:r>
        <w:br/>
      </w:r>
      <w:r>
        <w:t xml:space="preserve">отрицая благотворное вяне лЪеовъ, сте- </w:t>
      </w:r>
      <w:r>
        <w:br/>
      </w:r>
      <w:r>
        <w:t xml:space="preserve">пей и болоть на производительную водо- </w:t>
      </w:r>
      <w:r>
        <w:br/>
      </w:r>
      <w:r>
        <w:t xml:space="preserve">носность страны, но видятъ въ распростра- </w:t>
      </w:r>
      <w:r>
        <w:br/>
      </w:r>
      <w:r>
        <w:t xml:space="preserve">нени современной односторонней полевой </w:t>
      </w:r>
      <w:r>
        <w:br/>
      </w:r>
      <w:r>
        <w:t xml:space="preserve">культуры уеловя, благопр1ятныя для тако- </w:t>
      </w:r>
      <w:r>
        <w:br/>
      </w:r>
      <w:r>
        <w:t xml:space="preserve">вой водоносности. Очевидно вопросъ вза- </w:t>
      </w:r>
      <w:r>
        <w:br/>
      </w:r>
      <w:r>
        <w:t xml:space="preserve">имодъйствя веъхъ факторовъ водоносности, </w:t>
      </w:r>
      <w:r>
        <w:br/>
      </w:r>
      <w:r>
        <w:t xml:space="preserve">хотя бы только со стороны одного погло- </w:t>
      </w:r>
      <w:r>
        <w:br/>
      </w:r>
      <w:r>
        <w:t xml:space="preserve">щен!я водь почвою и подпочвою, удержа- </w:t>
      </w:r>
      <w:r>
        <w:br/>
      </w:r>
      <w:r>
        <w:t xml:space="preserve">н!я ими влаги и ея расходовашя на обра- </w:t>
      </w:r>
      <w:r>
        <w:br/>
      </w:r>
      <w:r>
        <w:t xml:space="preserve">зоваше грунтовыхъ водъ, съ другой на </w:t>
      </w:r>
      <w:r>
        <w:br/>
      </w:r>
      <w:r>
        <w:t xml:space="preserve">испарене и питане растейй, слишкомъ </w:t>
      </w:r>
      <w:r>
        <w:br/>
      </w:r>
      <w:r>
        <w:t xml:space="preserve">сложенъ, чтобы могъ получить сколько-ни- </w:t>
      </w:r>
      <w:r>
        <w:br/>
      </w:r>
      <w:r>
        <w:t xml:space="preserve">будь универсальное рьшенше на основане </w:t>
      </w:r>
      <w:r>
        <w:br/>
      </w:r>
      <w:r>
        <w:t xml:space="preserve">мъетныхъ ограниченныхъ наблюденй. См. </w:t>
      </w:r>
      <w:r>
        <w:br/>
      </w:r>
      <w:r>
        <w:t xml:space="preserve">вода въ почв и грунтовыя воды. </w:t>
      </w:r>
      <w:r>
        <w:br/>
      </w:r>
      <w:r>
        <w:t xml:space="preserve">Водоноемныя мЪета, см. лоемныя </w:t>
      </w:r>
      <w:r>
        <w:br/>
      </w:r>
      <w:r>
        <w:t xml:space="preserve">листа, пойма. </w:t>
      </w:r>
      <w:r>
        <w:br/>
      </w:r>
      <w:r>
        <w:t xml:space="preserve">Водополье. см. лоловодье. </w:t>
      </w:r>
      <w:r>
        <w:br/>
      </w:r>
      <w:r>
        <w:t xml:space="preserve">Водопровод, см. содоснаджене. </w:t>
      </w:r>
      <w:r>
        <w:br/>
      </w:r>
      <w:r>
        <w:t xml:space="preserve">ВодораздБ ль. лишя, отдьляющая </w:t>
      </w:r>
      <w:r>
        <w:br/>
      </w:r>
      <w:r>
        <w:t xml:space="preserve">бассейны (см.) двухъ рЪкь, или двухь </w:t>
      </w:r>
      <w:r>
        <w:br/>
      </w:r>
      <w:r>
        <w:t xml:space="preserve">морей. Въ странахь горныхъ В. обыкно- </w:t>
      </w:r>
      <w:r>
        <w:br/>
      </w:r>
      <w:r>
        <w:t xml:space="preserve">венно идетъ по гребню горъ, но не всегда, </w:t>
      </w:r>
      <w:r>
        <w:br/>
      </w:r>
      <w:r>
        <w:t xml:space="preserve">такъ какъ иногда рзки прорззываютъ круп- </w:t>
      </w:r>
      <w:r>
        <w:br/>
      </w:r>
      <w:r>
        <w:t xml:space="preserve">ные горные хребты и цьлыя горныя си- </w:t>
      </w:r>
      <w:r>
        <w:br/>
      </w:r>
      <w:r>
        <w:t xml:space="preserve">стемы, и рЪки противоположныхъ склоновъ </w:t>
      </w:r>
      <w:r>
        <w:br/>
      </w:r>
      <w:r>
        <w:t xml:space="preserve">входять въ составъ одного р'Ъчного баесей- </w:t>
      </w:r>
      <w:r>
        <w:br/>
      </w:r>
      <w:r>
        <w:t xml:space="preserve">на; примЪфромъ могуть служить Индъ, Сет- </w:t>
      </w:r>
      <w:r>
        <w:br/>
      </w:r>
      <w:r>
        <w:t xml:space="preserve">леджь и Брамапутра, проръзываюния Ги- </w:t>
      </w:r>
      <w:r>
        <w:br/>
      </w:r>
      <w:r>
        <w:t xml:space="preserve">малаи, Искерь—Балкансюя, Алута—Тран- </w:t>
      </w:r>
      <w:r>
        <w:br/>
      </w:r>
      <w:r>
        <w:t xml:space="preserve">сильвансвщя, Обсквагэнна —Аллеганск: горы. </w:t>
      </w:r>
      <w:r>
        <w:br/>
      </w:r>
      <w:r>
        <w:t xml:space="preserve">Прорывъ рЪками, начинающимися въ вы- </w:t>
      </w:r>
      <w:r>
        <w:br/>
      </w:r>
      <w:r>
        <w:t xml:space="preserve">сочайшихъ горныхъ массивахъ, второсте- </w:t>
      </w:r>
      <w:r>
        <w:br/>
      </w:r>
      <w:r>
        <w:t xml:space="preserve">пенныхъ цЪпей составляеть обычное явле- </w:t>
      </w:r>
      <w:r>
        <w:br/>
      </w:r>
      <w:r>
        <w:t xml:space="preserve">н1е почти въ каждой сложной горной си- </w:t>
      </w:r>
      <w:r>
        <w:br/>
      </w:r>
      <w:r>
        <w:t xml:space="preserve">стемЪ, напр., въ Альпахъ, Южн. Урал и </w:t>
      </w:r>
      <w:r>
        <w:br/>
      </w:r>
      <w:r>
        <w:t xml:space="preserve">пр. Явлен!я такихъ сквозныхъ долинъ, не- </w:t>
      </w:r>
      <w:r>
        <w:br/>
      </w:r>
      <w:r>
        <w:t xml:space="preserve">объяснимыя при современныхть условяхъ </w:t>
      </w:r>
      <w:r>
        <w:br/>
      </w:r>
      <w:r>
        <w:t xml:space="preserve">рельефа, были поводомъ появленя въ ли- </w:t>
      </w:r>
      <w:r>
        <w:br/>
      </w:r>
      <w:r>
        <w:t xml:space="preserve">тературВ нЪск. универсальн. гипотезъ, на- </w:t>
      </w:r>
      <w:r>
        <w:br/>
      </w:r>
      <w:r>
        <w:t xml:space="preserve">ходятъ себЪ, однако, различное въ каждомъ </w:t>
      </w:r>
      <w:r>
        <w:br/>
      </w:r>
      <w:r>
        <w:t xml:space="preserve">частномъ случа объяснеше, если принять </w:t>
      </w:r>
      <w:r>
        <w:br/>
      </w:r>
      <w:r>
        <w:t xml:space="preserve">во внимане всю геологическ. истор1ю обра- </w:t>
      </w:r>
      <w:r>
        <w:br/>
      </w:r>
      <w:r>
        <w:t xml:space="preserve">зовавя данной горной системы и даннаго </w:t>
      </w:r>
      <w:r>
        <w:br/>
      </w:r>
      <w:r>
        <w:t xml:space="preserve">бассейна; при этомъ сквозныя долины могли </w:t>
      </w:r>
      <w:r>
        <w:br/>
      </w:r>
      <w:r>
        <w:t xml:space="preserve">быть древнЪе тьхь горныхъ цфпей, котор. </w:t>
      </w:r>
      <w:r>
        <w:br/>
      </w:r>
      <w:r>
        <w:t xml:space="preserve">онЪ теперь прор$зывають, образоваться </w:t>
      </w:r>
      <w:r>
        <w:br/>
      </w:r>
      <w:r>
        <w:t xml:space="preserve">путемъ медленной разработки одновременно </w:t>
      </w:r>
      <w:r>
        <w:br/>
      </w:r>
      <w:r>
        <w:t xml:space="preserve">съ таковымъ же медленнымъ процессомъ </w:t>
      </w:r>
      <w:r>
        <w:br/>
      </w:r>
      <w:r>
        <w:t xml:space="preserve">горообразованя и, наконец, въ болЪе рЪд- </w:t>
      </w:r>
      <w:r>
        <w:br/>
      </w:r>
      <w:r>
        <w:t xml:space="preserve">кихъ случаяхъ сквозныя долины резуль- </w:t>
      </w:r>
      <w:r>
        <w:br/>
      </w:r>
      <w:r>
        <w:t xml:space="preserve">тать позднфйшей эрози. ВсЪ эти случаи </w:t>
      </w:r>
      <w:r>
        <w:br/>
      </w:r>
      <w:r>
        <w:t xml:space="preserve">очень затрудняютъ точное опредвлеше В. </w:t>
      </w:r>
      <w:r>
        <w:br/>
      </w:r>
      <w:r>
        <w:t xml:space="preserve">лини. Въ странахъ равнинныхъ, ка- </w:t>
      </w:r>
      <w:r>
        <w:br/>
      </w:r>
      <w:r>
        <w:t xml:space="preserve">кова напр. большая часть поверхности</w:t>
      </w:r>
    </w:p>
    <w:p>
      <w:pPr>
        <w:pStyle w:val="Normal"/>
      </w:pPr>
      <w:r>
        <w:t xml:space="preserve">ВодоРодА перекись — ВодоРодистыя совдинения.</w:t>
      </w:r>
    </w:p>
    <w:p>
      <w:pPr>
        <w:pStyle w:val="Normal"/>
      </w:pPr>
      <w:r>
        <w:t xml:space="preserve">Евр. Росаи, В. лиШя по большей части </w:t>
      </w:r>
      <w:r>
        <w:br/>
      </w:r>
      <w:r>
        <w:t xml:space="preserve">также совпадаетъ съ линей, соединяющей </w:t>
      </w:r>
      <w:r>
        <w:br/>
      </w:r>
      <w:r>
        <w:t xml:space="preserve">наиболъе возвышенныя точки равнины, но </w:t>
      </w:r>
      <w:r>
        <w:br/>
      </w:r>
      <w:r>
        <w:t xml:space="preserve">и въ этомъ случа являются слфдуюцщия </w:t>
      </w:r>
      <w:r>
        <w:br/>
      </w:r>
      <w:r>
        <w:t xml:space="preserve">уклоненя: 1) иногда верховья р5чекъ и </w:t>
      </w:r>
      <w:r>
        <w:br/>
      </w:r>
      <w:r>
        <w:t xml:space="preserve">овраговъ, постепенно удлиняясь вершинами </w:t>
      </w:r>
      <w:r>
        <w:br/>
      </w:r>
      <w:r>
        <w:t xml:space="preserve">и углубляя свое русло и долину, перер- </w:t>
      </w:r>
      <w:r>
        <w:br/>
      </w:r>
      <w:r>
        <w:t xml:space="preserve">зываютъ водораздьльныя возвышенности, </w:t>
      </w:r>
      <w:r>
        <w:br/>
      </w:r>
      <w:r>
        <w:t xml:space="preserve">отчего рьчки противоположныхЪъ склоновъ </w:t>
      </w:r>
      <w:r>
        <w:br/>
      </w:r>
      <w:r>
        <w:t xml:space="preserve">могуть при надлежащем уровнЪ ихъ водъ </w:t>
      </w:r>
      <w:r>
        <w:br/>
      </w:r>
      <w:r>
        <w:t xml:space="preserve">войти въ составъ одного бассейна, либо на- </w:t>
      </w:r>
      <w:r>
        <w:br/>
      </w:r>
      <w:r>
        <w:t xml:space="preserve">оборотъ, одинъ общёй бассейнъ раздЪлитея </w:t>
      </w:r>
      <w:r>
        <w:br/>
      </w:r>
      <w:r>
        <w:t xml:space="preserve">на два самостоятельныхь (см. Висла); 2) </w:t>
      </w:r>
      <w:r>
        <w:br/>
      </w:r>
      <w:r>
        <w:t xml:space="preserve">второстепенные частные бассейны рЪчныхъ </w:t>
      </w:r>
      <w:r>
        <w:br/>
      </w:r>
      <w:r>
        <w:t xml:space="preserve">притоковъь могутъь отдфляться другъ оть </w:t>
      </w:r>
      <w:r>
        <w:br/>
      </w:r>
      <w:r>
        <w:t xml:space="preserve">друга болЪе высокой В. лишей, чБмъ глав- </w:t>
      </w:r>
      <w:r>
        <w:br/>
      </w:r>
      <w:r>
        <w:t xml:space="preserve">ные обцие бассейны крупныхъ ркъ между </w:t>
      </w:r>
      <w:r>
        <w:br/>
      </w:r>
      <w:r>
        <w:t xml:space="preserve">с0б0ю; случай этоть нерЪдко встрЪчается </w:t>
      </w:r>
      <w:r>
        <w:br/>
      </w:r>
      <w:r>
        <w:t xml:space="preserve">въ равнинЪ Евр. Росси, напр., В. бассей- </w:t>
      </w:r>
      <w:r>
        <w:br/>
      </w:r>
      <w:r>
        <w:t xml:space="preserve">новъ: Припети, Вислы и НЪмана, ДнЪпра </w:t>
      </w:r>
      <w:r>
        <w:br/>
      </w:r>
      <w:r>
        <w:t xml:space="preserve">и Зап. Двины, Оки и Сейма, Цны и при- </w:t>
      </w:r>
      <w:r>
        <w:br/>
      </w:r>
      <w:r>
        <w:t xml:space="preserve">токовъ Дона; 3) тамъ, гдЪ В. служить ров- </w:t>
      </w:r>
      <w:r>
        <w:br/>
      </w:r>
      <w:r>
        <w:t xml:space="preserve">ное маловодное плато, а еще болЪе въ слу- </w:t>
      </w:r>
      <w:r>
        <w:br/>
      </w:r>
      <w:r>
        <w:t xml:space="preserve">чаяхъ заболоченныхъ водораздЪльн. рав- </w:t>
      </w:r>
      <w:r>
        <w:br/>
      </w:r>
      <w:r>
        <w:t xml:space="preserve">нинЪ и, наконець, озеръ и болоть, выпу- </w:t>
      </w:r>
      <w:r>
        <w:br/>
      </w:r>
      <w:r>
        <w:t xml:space="preserve">скающихъ изъ себя нер$дко рБки въ двухъ </w:t>
      </w:r>
      <w:r>
        <w:br/>
      </w:r>
      <w:r>
        <w:t xml:space="preserve">противоположныхь направлешяхь и при- </w:t>
      </w:r>
      <w:r>
        <w:br/>
      </w:r>
      <w:r>
        <w:t xml:space="preserve">надлежащих иногда различн. крупнымъ </w:t>
      </w:r>
      <w:r>
        <w:br/>
      </w:r>
      <w:r>
        <w:t xml:space="preserve">рьчнымъ и морскимъ бассейнамъ, прове- </w:t>
      </w:r>
      <w:r>
        <w:br/>
      </w:r>
      <w:r>
        <w:t xml:space="preserve">дене точной водораздЪльной лини стано- </w:t>
      </w:r>
      <w:r>
        <w:br/>
      </w:r>
      <w:r>
        <w:t xml:space="preserve">вится очень затруднительным и совершенно </w:t>
      </w:r>
      <w:r>
        <w:br/>
      </w:r>
      <w:r>
        <w:t xml:space="preserve">условнымъ. Натаюе случаи наталкивается </w:t>
      </w:r>
      <w:r>
        <w:br/>
      </w:r>
      <w:r>
        <w:t xml:space="preserve">постоянно географъ особенно въ еъв. поло- </w:t>
      </w:r>
      <w:r>
        <w:br/>
      </w:r>
      <w:r>
        <w:t xml:space="preserve">винЪ Европейской Рос@и, Сибири и СЪв. </w:t>
      </w:r>
      <w:r>
        <w:br/>
      </w:r>
      <w:r>
        <w:t xml:space="preserve">Америки.</w:t>
      </w:r>
    </w:p>
    <w:p>
      <w:pPr>
        <w:pStyle w:val="Normal"/>
      </w:pPr>
      <w:r>
        <w:t xml:space="preserve">Водорода перекись (Н.О.), обра- </w:t>
      </w:r>
      <w:r>
        <w:br/>
      </w:r>
      <w:r>
        <w:t xml:space="preserve">зуется во многихъ обстоятельствах при </w:t>
      </w:r>
      <w:r>
        <w:br/>
      </w:r>
      <w:r>
        <w:t xml:space="preserve">окислеши, но волЪдстые своей чрезвы- </w:t>
      </w:r>
      <w:r>
        <w:br/>
      </w:r>
      <w:r>
        <w:t xml:space="preserve">чайно легкой разложимости, встрЪчается </w:t>
      </w:r>
      <w:r>
        <w:br/>
      </w:r>
      <w:r>
        <w:t xml:space="preserve">лишь въ очень малыхъ количествахъ въ </w:t>
      </w:r>
      <w:r>
        <w:br/>
      </w:r>
      <w:r>
        <w:t xml:space="preserve">атмосфер. Дождевая вода содержитъ въ </w:t>
      </w:r>
      <w:r>
        <w:br/>
      </w:r>
      <w:r>
        <w:t xml:space="preserve">литрБ 0,05—1 те. п. В. Для полученя п. В. </w:t>
      </w:r>
      <w:r>
        <w:br/>
      </w:r>
      <w:r>
        <w:t xml:space="preserve">растворяють въ слабой соляной кислоть </w:t>
      </w:r>
      <w:r>
        <w:br/>
      </w:r>
      <w:r>
        <w:t xml:space="preserve">перекись баря, охлаждають и фильтруютъ </w:t>
      </w:r>
      <w:r>
        <w:br/>
      </w:r>
      <w:r>
        <w:t xml:space="preserve">растворъ, прибавляютъь баритовой воды, </w:t>
      </w:r>
      <w:r>
        <w:br/>
      </w:r>
      <w:r>
        <w:t xml:space="preserve">промывать осадокъ гидрата перекиси ба- </w:t>
      </w:r>
      <w:r>
        <w:br/>
      </w:r>
      <w:r>
        <w:t xml:space="preserve">ря разведенной баритовой водой и вно- </w:t>
      </w:r>
      <w:r>
        <w:br/>
      </w:r>
      <w:r>
        <w:t xml:space="preserve">сять его въ холодную слабую еърную ки- </w:t>
      </w:r>
      <w:r>
        <w:br/>
      </w:r>
      <w:r>
        <w:t xml:space="preserve">слоту. Перекись бар!я разлагаютъ также </w:t>
      </w:r>
      <w:r>
        <w:br/>
      </w:r>
      <w:r>
        <w:t xml:space="preserve">фтористоводородной, кремнефтористоводо- </w:t>
      </w:r>
      <w:r>
        <w:br/>
      </w:r>
      <w:r>
        <w:t xml:space="preserve">родной или подъ повышеннымъ давле- </w:t>
      </w:r>
      <w:r>
        <w:br/>
      </w:r>
      <w:r>
        <w:t xml:space="preserve">шемъ — угольной кислотой. Фильтрован- </w:t>
      </w:r>
      <w:r>
        <w:br/>
      </w:r>
      <w:r>
        <w:t xml:space="preserve">ный слабый растворъ п. В. можно сгущать </w:t>
      </w:r>
      <w:r>
        <w:br/>
      </w:r>
      <w:r>
        <w:t xml:space="preserve">вымораживашемь или выпаривашемъ въ </w:t>
      </w:r>
      <w:r>
        <w:br/>
      </w:r>
      <w:r>
        <w:t xml:space="preserve">сухомъ токЪ воздуха при темпер. ниже 300. </w:t>
      </w:r>
      <w:r>
        <w:br/>
      </w:r>
      <w:r>
        <w:t xml:space="preserve">Слабо подкисленный 3-хъ процентный ра- </w:t>
      </w:r>
      <w:r>
        <w:br/>
      </w:r>
      <w:r>
        <w:t xml:space="preserve">створъ при темпер. ниже 25° не измЪ- </w:t>
      </w:r>
      <w:r>
        <w:br/>
      </w:r>
      <w:r>
        <w:t xml:space="preserve">няется въ течене мъеяцевъ. П. В. предста- </w:t>
      </w:r>
      <w:r>
        <w:br/>
      </w:r>
      <w:r>
        <w:t xml:space="preserve">вляеть безцвётный сиропъ съ какимъ-то </w:t>
      </w:r>
      <w:r>
        <w:br/>
      </w:r>
      <w:r>
        <w:t xml:space="preserve">особеннымъ запахомъ и горьковатымъ ме- </w:t>
      </w:r>
      <w:r>
        <w:br/>
      </w:r>
      <w:r>
        <w:t xml:space="preserve">таллическимъ вкусомъ; растворима въ во- </w:t>
      </w:r>
      <w:r>
        <w:br/>
      </w:r>
      <w:r>
        <w:t xml:space="preserve">дв и спирть, слабо въ эвирЪ, уд. в. 1,452, </w:t>
      </w:r>
      <w:r>
        <w:br/>
      </w:r>
      <w:r>
        <w:t xml:space="preserve">не застываеть при —30°, очень легко раз- </w:t>
      </w:r>
      <w:r>
        <w:br/>
      </w:r>
      <w:r>
        <w:t xml:space="preserve">лагается на воду и кислородъ и дДЪй- </w:t>
      </w:r>
      <w:r>
        <w:br/>
      </w:r>
      <w:r>
        <w:t xml:space="preserve">ствуеть поэтому, какъ очень сильный оки- </w:t>
      </w:r>
      <w:r>
        <w:br/>
      </w:r>
      <w:r>
        <w:t xml:space="preserve">слитель; но въ нЪкоторыхъ случаяхъ она </w:t>
      </w:r>
      <w:r>
        <w:br/>
      </w:r>
      <w:r>
        <w:t xml:space="preserve">можеть дЪйствовать и возстановляющимь </w:t>
      </w:r>
      <w:r>
        <w:br/>
      </w:r>
      <w:r>
        <w:t xml:space="preserve">образомъ. Слабый водный растворъ мож-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но кипятить и отчасти перегонять; при чемъ </w:t>
      </w:r>
      <w:r>
        <w:br/>
      </w:r>
      <w:r>
        <w:t xml:space="preserve">п. В. не разлагается. На языкЪ п. В. оста- </w:t>
      </w:r>
      <w:r>
        <w:br/>
      </w:r>
      <w:r>
        <w:t xml:space="preserve">вляетъь бълое пятно; она обезцвъчиваеть </w:t>
      </w:r>
      <w:r>
        <w:br/>
      </w:r>
      <w:r>
        <w:t xml:space="preserve">многя краски и окрашиваеть волосы въ </w:t>
      </w:r>
      <w:r>
        <w:br/>
      </w:r>
      <w:r>
        <w:t xml:space="preserve">свЪтло-золотист. цвЪть. П. В. употребляется, </w:t>
      </w:r>
      <w:r>
        <w:br/>
      </w:r>
      <w:r>
        <w:t xml:space="preserve">какъ косметическое средство (@о!4еп Ва </w:t>
      </w:r>
      <w:r>
        <w:br/>
      </w:r>
      <w:r>
        <w:t xml:space="preserve">МазН, Еап 4е Мазсойе), для бЪлешя сло- </w:t>
      </w:r>
      <w:r>
        <w:br/>
      </w:r>
      <w:r>
        <w:t xml:space="preserve">новой кости, друг. костей, перьевъ, шелка, </w:t>
      </w:r>
      <w:r>
        <w:br/>
      </w:r>
      <w:r>
        <w:t xml:space="preserve">шерсти, хлопчатой бумаги, для реставри- </w:t>
      </w:r>
      <w:r>
        <w:br/>
      </w:r>
      <w:r>
        <w:t xml:space="preserve">рован!я старыхъ масляныхъ картинъ, для </w:t>
      </w:r>
      <w:r>
        <w:br/>
      </w:r>
      <w:r>
        <w:t xml:space="preserve">возстановлешя пожелтьвшихь и потемнЪв- </w:t>
      </w:r>
      <w:r>
        <w:br/>
      </w:r>
      <w:r>
        <w:t xml:space="preserve">шихьъ свинцовыхъ бълилъ, для промыва- </w:t>
      </w:r>
      <w:r>
        <w:br/>
      </w:r>
      <w:r>
        <w:t xml:space="preserve">шя фотограф, для удалешя послзднихъ </w:t>
      </w:r>
      <w:r>
        <w:br/>
      </w:r>
      <w:r>
        <w:t xml:space="preserve">слъдовъ сърноватисто-натр1евой соли, для </w:t>
      </w:r>
      <w:r>
        <w:br/>
      </w:r>
      <w:r>
        <w:t xml:space="preserve">чистки цьнныхъ рисунковъ, затьмъ въ ка- </w:t>
      </w:r>
      <w:r>
        <w:br/>
      </w:r>
      <w:r>
        <w:t xml:space="preserve">чествЪ антихлора, дезинфекцоннаго сред- </w:t>
      </w:r>
      <w:r>
        <w:br/>
      </w:r>
      <w:r>
        <w:t xml:space="preserve">ства, полоскашя и т. д. Во воБхъ этихь </w:t>
      </w:r>
      <w:r>
        <w:br/>
      </w:r>
      <w:r>
        <w:t xml:space="preserve">случаяхь прибавляютъ къ п. В. нЪсколько </w:t>
      </w:r>
      <w:r>
        <w:br/>
      </w:r>
      <w:r>
        <w:t xml:space="preserve">капель амм!ака для нейтрализован!я ки- </w:t>
      </w:r>
      <w:r>
        <w:br/>
      </w:r>
      <w:r>
        <w:t xml:space="preserve">слоты, а матери тщательно очищаются оть </w:t>
      </w:r>
      <w:r>
        <w:br/>
      </w:r>
      <w:r>
        <w:t xml:space="preserve">жира помощью мыла, аммака, эвира, бен- </w:t>
      </w:r>
      <w:r>
        <w:br/>
      </w:r>
      <w:r>
        <w:t xml:space="preserve">зина и пр. П. В. открыта Тенаромъ 1818. </w:t>
      </w:r>
      <w:r>
        <w:br/>
      </w:r>
      <w:r>
        <w:t xml:space="preserve">Водородистыя сосдиненёя, сое- </w:t>
      </w:r>
      <w:r>
        <w:br/>
      </w:r>
      <w:r>
        <w:t xml:space="preserve">динешя различныхь элементовъ съ водо- </w:t>
      </w:r>
      <w:r>
        <w:br/>
      </w:r>
      <w:r>
        <w:t xml:space="preserve">родомъ, представляютъ особый химичесый </w:t>
      </w:r>
      <w:r>
        <w:br/>
      </w:r>
      <w:r>
        <w:t xml:space="preserve">интересь въ томъ отношени, что часто </w:t>
      </w:r>
      <w:r>
        <w:br/>
      </w:r>
      <w:r>
        <w:t xml:space="preserve">служатъ для опредълешя валентности эле- </w:t>
      </w:r>
      <w:r>
        <w:br/>
      </w:r>
      <w:r>
        <w:t xml:space="preserve">ментовъ. В. с. представляютъ самыя различ- </w:t>
      </w:r>
      <w:r>
        <w:br/>
      </w:r>
      <w:r>
        <w:t xml:space="preserve">ныя химичесщя функц; начиная отт весь- </w:t>
      </w:r>
      <w:r>
        <w:br/>
      </w:r>
      <w:r>
        <w:t xml:space="preserve">ма непрочныхъ соединеши, имъющихъ ха- </w:t>
      </w:r>
      <w:r>
        <w:br/>
      </w:r>
      <w:r>
        <w:t xml:space="preserve">рактеръ смЪъсей и сплавовъ, и кончая весь- </w:t>
      </w:r>
      <w:r>
        <w:br/>
      </w:r>
      <w:r>
        <w:t xml:space="preserve">ма прочными, трудно разлагающимися на </w:t>
      </w:r>
      <w:r>
        <w:br/>
      </w:r>
      <w:r>
        <w:t xml:space="preserve">свои составныя части. В. с. представляютъ </w:t>
      </w:r>
      <w:r>
        <w:br/>
      </w:r>
      <w:r>
        <w:t xml:space="preserve">то нейтральныя вещества, то вещества ки- </w:t>
      </w:r>
      <w:r>
        <w:br/>
      </w:r>
      <w:r>
        <w:t xml:space="preserve">слотнаго, то основного характера. Соеди- </w:t>
      </w:r>
      <w:r>
        <w:br/>
      </w:r>
      <w:r>
        <w:t xml:space="preserve">неня водорода съ металлами носятъ часто </w:t>
      </w:r>
      <w:r>
        <w:br/>
      </w:r>
      <w:r>
        <w:t xml:space="preserve">характеръ металлическихъ сплавовъ; такъ </w:t>
      </w:r>
      <w:r>
        <w:br/>
      </w:r>
      <w:r>
        <w:t xml:space="preserve">напр. металличесюй палладй поглощаеть </w:t>
      </w:r>
      <w:r>
        <w:br/>
      </w:r>
      <w:r>
        <w:t xml:space="preserve">огромное количество газообразнаго водо- </w:t>
      </w:r>
      <w:r>
        <w:br/>
      </w:r>
      <w:r>
        <w:t xml:space="preserve">рода, при чемъ это количество зависить </w:t>
      </w:r>
      <w:r>
        <w:br/>
      </w:r>
      <w:r>
        <w:t xml:space="preserve">между прочимъ и оть того, въ какомъ ви- </w:t>
      </w:r>
      <w:r>
        <w:br/>
      </w:r>
      <w:r>
        <w:t xml:space="preserve">дЪ взять палладШ; такъ палладевая пла- </w:t>
      </w:r>
      <w:r>
        <w:br/>
      </w:r>
      <w:r>
        <w:t xml:space="preserve">стинка поглощаеть при 199 376 объемовъ </w:t>
      </w:r>
      <w:r>
        <w:br/>
      </w:r>
      <w:r>
        <w:t xml:space="preserve">водорода, а рыхлый губчатый палладий </w:t>
      </w:r>
      <w:r>
        <w:br/>
      </w:r>
      <w:r>
        <w:t xml:space="preserve">тораздо больше. Количество поглощеннаго </w:t>
      </w:r>
      <w:r>
        <w:br/>
      </w:r>
      <w:r>
        <w:t xml:space="preserve">палладемъ водорода зависить также оть </w:t>
      </w:r>
      <w:r>
        <w:br/>
      </w:r>
      <w:r>
        <w:t xml:space="preserve">температуры, а именно: по мЪрЪ повышеншя </w:t>
      </w:r>
      <w:r>
        <w:br/>
      </w:r>
      <w:r>
        <w:t xml:space="preserve">соя количество поглощаемаго водорода сна- </w:t>
      </w:r>
      <w:r>
        <w:br/>
      </w:r>
      <w:r>
        <w:t xml:space="preserve">чала растетъ, а затьмьъ при дальнъйшемъ </w:t>
      </w:r>
      <w:r>
        <w:br/>
      </w:r>
      <w:r>
        <w:t xml:space="preserve">повышен!и — уменьшается; такъ 1 объемъ </w:t>
      </w:r>
      <w:r>
        <w:br/>
      </w:r>
      <w:r>
        <w:t xml:space="preserve">палладя при 190 поглощаетъ 376 объемов </w:t>
      </w:r>
      <w:r>
        <w:br/>
      </w:r>
      <w:r>
        <w:t xml:space="preserve">водорода, при 9009—1679 до 650 объемовъ, </w:t>
      </w:r>
      <w:r>
        <w:br/>
      </w:r>
      <w:r>
        <w:t xml:space="preserve">а при 2150 до 530 объемовъ. Поглощеше </w:t>
      </w:r>
      <w:r>
        <w:br/>
      </w:r>
      <w:r>
        <w:t xml:space="preserve">сопровождается увеличешемъ палладя въ </w:t>
      </w:r>
      <w:r>
        <w:br/>
      </w:r>
      <w:r>
        <w:t xml:space="preserve">объемЪ и измънешемъ внъшняго вида его. </w:t>
      </w:r>
      <w:r>
        <w:br/>
      </w:r>
      <w:r>
        <w:t xml:space="preserve">Подобно палладио и мное друге металлы </w:t>
      </w:r>
      <w:r>
        <w:br/>
      </w:r>
      <w:r>
        <w:t xml:space="preserve">поглощають водородъ, хотя и не въ та- </w:t>
      </w:r>
      <w:r>
        <w:br/>
      </w:r>
      <w:r>
        <w:t xml:space="preserve">кихЪ значительныхь количествахь. В. с. </w:t>
      </w:r>
      <w:r>
        <w:br/>
      </w:r>
      <w:r>
        <w:t xml:space="preserve">металлоидовъ обладають часто свойствами, </w:t>
      </w:r>
      <w:r>
        <w:br/>
      </w:r>
      <w:r>
        <w:t xml:space="preserve">приближающими эти соединешя къ кисло- </w:t>
      </w:r>
      <w:r>
        <w:br/>
      </w:r>
      <w:r>
        <w:t xml:space="preserve">тамъ; мног!я изъ этихъ В. е., напр. соеди- </w:t>
      </w:r>
      <w:r>
        <w:br/>
      </w:r>
      <w:r>
        <w:t xml:space="preserve">неня съ хлоромъ, бромомъ, 1одомъ, сЪрою, </w:t>
      </w:r>
      <w:r>
        <w:br/>
      </w:r>
      <w:r>
        <w:t xml:space="preserve">частью селеномъ, теллуромъ, мышьякомъ, </w:t>
      </w:r>
      <w:r>
        <w:br/>
      </w:r>
      <w:r>
        <w:t xml:space="preserve">сурьмою, дають съ металлами вещества, </w:t>
      </w:r>
      <w:r>
        <w:br/>
      </w:r>
      <w:r>
        <w:t xml:space="preserve">приближаюнияся болЪе или менъе къ со- </w:t>
      </w:r>
      <w:r>
        <w:br/>
      </w:r>
      <w:r>
        <w:t xml:space="preserve">лямь или солеобразнымъ соединенямъ. </w:t>
      </w:r>
      <w:r>
        <w:br/>
      </w:r>
      <w:r>
        <w:t xml:space="preserve">Нъкоторыя В. с. обладаютъ свойствами осно- </w:t>
      </w:r>
      <w:r>
        <w:br/>
      </w:r>
      <w:r>
        <w:t xml:space="preserve">ваний: такъ В. с. азота, амм!акъ, имъеть вв</w:t>
      </w:r>
    </w:p>
    <w:p>
      <w:pPr>
        <w:pStyle w:val="Normal"/>
      </w:pPr>
      <w:r>
        <w:t xml:space="preserve">ВодоРодА перекись — ВодоРодистыя совдинения.</w:t>
      </w:r>
    </w:p>
    <w:p>
      <w:pPr>
        <w:pStyle w:val="Normal"/>
      </w:pPr>
      <w:r>
        <w:t xml:space="preserve">Евр. Росаи, В. лиШя по большей части </w:t>
      </w:r>
      <w:r>
        <w:br/>
      </w:r>
      <w:r>
        <w:t xml:space="preserve">также совпадаетъ съ линей, соединяющей </w:t>
      </w:r>
      <w:r>
        <w:br/>
      </w:r>
      <w:r>
        <w:t xml:space="preserve">наиболъе возвышенныя точки равнины, но </w:t>
      </w:r>
      <w:r>
        <w:br/>
      </w:r>
      <w:r>
        <w:t xml:space="preserve">и въ этомъ случа являются слфдуюцщия </w:t>
      </w:r>
      <w:r>
        <w:br/>
      </w:r>
      <w:r>
        <w:t xml:space="preserve">уклоненя: 1) иногда верховья р5чекъ и </w:t>
      </w:r>
      <w:r>
        <w:br/>
      </w:r>
      <w:r>
        <w:t xml:space="preserve">овраговъ, постепенно удлиняясь вершинами </w:t>
      </w:r>
      <w:r>
        <w:br/>
      </w:r>
      <w:r>
        <w:t xml:space="preserve">и углубляя свое русло и долину, перер- </w:t>
      </w:r>
      <w:r>
        <w:br/>
      </w:r>
      <w:r>
        <w:t xml:space="preserve">зываютъ водораздьльныя возвышенности, </w:t>
      </w:r>
      <w:r>
        <w:br/>
      </w:r>
      <w:r>
        <w:t xml:space="preserve">отчего рьчки противоположныхЪъ склоновъ </w:t>
      </w:r>
      <w:r>
        <w:br/>
      </w:r>
      <w:r>
        <w:t xml:space="preserve">могуть при надлежащем уровнЪ ихъ водъ </w:t>
      </w:r>
      <w:r>
        <w:br/>
      </w:r>
      <w:r>
        <w:t xml:space="preserve">войти въ составъ одного бассейна, либо на- </w:t>
      </w:r>
      <w:r>
        <w:br/>
      </w:r>
      <w:r>
        <w:t xml:space="preserve">оборотъ, одинъ общёй бассейнъ раздЪлитея </w:t>
      </w:r>
      <w:r>
        <w:br/>
      </w:r>
      <w:r>
        <w:t xml:space="preserve">на два самостоятельныхь (см. Висла); 2) </w:t>
      </w:r>
      <w:r>
        <w:br/>
      </w:r>
      <w:r>
        <w:t xml:space="preserve">второстепенные частные бассейны рЪчныхъ </w:t>
      </w:r>
      <w:r>
        <w:br/>
      </w:r>
      <w:r>
        <w:t xml:space="preserve">притоковъь могутъь отдфляться другъ оть </w:t>
      </w:r>
      <w:r>
        <w:br/>
      </w:r>
      <w:r>
        <w:t xml:space="preserve">друга болЪе высокой В. лишей, чБмъ глав- </w:t>
      </w:r>
      <w:r>
        <w:br/>
      </w:r>
      <w:r>
        <w:t xml:space="preserve">ные обцие бассейны крупныхъ ркъ между </w:t>
      </w:r>
      <w:r>
        <w:br/>
      </w:r>
      <w:r>
        <w:t xml:space="preserve">с0б0ю; случай этоть нерЪдко встрЪчается </w:t>
      </w:r>
      <w:r>
        <w:br/>
      </w:r>
      <w:r>
        <w:t xml:space="preserve">въ равнинЪ Евр. Росси, напр., В. бассей- </w:t>
      </w:r>
      <w:r>
        <w:br/>
      </w:r>
      <w:r>
        <w:t xml:space="preserve">новъ: Припети, Вислы и НЪмана, ДнЪпра </w:t>
      </w:r>
      <w:r>
        <w:br/>
      </w:r>
      <w:r>
        <w:t xml:space="preserve">и Зап. Двины, Оки и Сейма, Цны и при- </w:t>
      </w:r>
      <w:r>
        <w:br/>
      </w:r>
      <w:r>
        <w:t xml:space="preserve">токовъ Дона; 3) тамъ, гдЪ В. служить ров- </w:t>
      </w:r>
      <w:r>
        <w:br/>
      </w:r>
      <w:r>
        <w:t xml:space="preserve">ное маловодное плато, а еще болЪе въ слу- </w:t>
      </w:r>
      <w:r>
        <w:br/>
      </w:r>
      <w:r>
        <w:t xml:space="preserve">чаяхъ заболоченныхъ водораздЪльн. рав- </w:t>
      </w:r>
      <w:r>
        <w:br/>
      </w:r>
      <w:r>
        <w:t xml:space="preserve">нинЪ и, наконець, озеръ и болоть, выпу- </w:t>
      </w:r>
      <w:r>
        <w:br/>
      </w:r>
      <w:r>
        <w:t xml:space="preserve">скающихъ изъ себя нер$дко рБки въ двухъ </w:t>
      </w:r>
      <w:r>
        <w:br/>
      </w:r>
      <w:r>
        <w:t xml:space="preserve">противоположныхь направлешяхь и при- </w:t>
      </w:r>
      <w:r>
        <w:br/>
      </w:r>
      <w:r>
        <w:t xml:space="preserve">надлежащих иногда различн. крупнымъ </w:t>
      </w:r>
      <w:r>
        <w:br/>
      </w:r>
      <w:r>
        <w:t xml:space="preserve">рьчнымъ и морскимъ бассейнамъ, прове- </w:t>
      </w:r>
      <w:r>
        <w:br/>
      </w:r>
      <w:r>
        <w:t xml:space="preserve">дене точной водораздЪльной лини стано- </w:t>
      </w:r>
      <w:r>
        <w:br/>
      </w:r>
      <w:r>
        <w:t xml:space="preserve">вится очень затруднительным и совершенно </w:t>
      </w:r>
      <w:r>
        <w:br/>
      </w:r>
      <w:r>
        <w:t xml:space="preserve">условнымъ. Натаюе случаи наталкивается </w:t>
      </w:r>
      <w:r>
        <w:br/>
      </w:r>
      <w:r>
        <w:t xml:space="preserve">постоянно географъ особенно въ еъв. поло- </w:t>
      </w:r>
      <w:r>
        <w:br/>
      </w:r>
      <w:r>
        <w:t xml:space="preserve">винЪ Европейской Рос@и, Сибири и СЪв. </w:t>
      </w:r>
      <w:r>
        <w:br/>
      </w:r>
      <w:r>
        <w:t xml:space="preserve">Америки.</w:t>
      </w:r>
    </w:p>
    <w:p>
      <w:pPr>
        <w:pStyle w:val="Normal"/>
      </w:pPr>
      <w:r>
        <w:t xml:space="preserve">Водорода перекись (Н.О.), обра- </w:t>
      </w:r>
      <w:r>
        <w:br/>
      </w:r>
      <w:r>
        <w:t xml:space="preserve">зуется во многихъ обстоятельствах при </w:t>
      </w:r>
      <w:r>
        <w:br/>
      </w:r>
      <w:r>
        <w:t xml:space="preserve">окислеши, но волЪдстые своей чрезвы- </w:t>
      </w:r>
      <w:r>
        <w:br/>
      </w:r>
      <w:r>
        <w:t xml:space="preserve">чайно легкой разложимости, встрЪчается </w:t>
      </w:r>
      <w:r>
        <w:br/>
      </w:r>
      <w:r>
        <w:t xml:space="preserve">лишь въ очень малыхъ количествахъ въ </w:t>
      </w:r>
      <w:r>
        <w:br/>
      </w:r>
      <w:r>
        <w:t xml:space="preserve">атмосфер. Дождевая вода содержитъ въ </w:t>
      </w:r>
      <w:r>
        <w:br/>
      </w:r>
      <w:r>
        <w:t xml:space="preserve">литрБ 0,05—1 те. п. В. Для полученя п. В. </w:t>
      </w:r>
      <w:r>
        <w:br/>
      </w:r>
      <w:r>
        <w:t xml:space="preserve">растворяють въ слабой соляной кислоть </w:t>
      </w:r>
      <w:r>
        <w:br/>
      </w:r>
      <w:r>
        <w:t xml:space="preserve">перекись баря, охлаждають и фильтруютъ </w:t>
      </w:r>
      <w:r>
        <w:br/>
      </w:r>
      <w:r>
        <w:t xml:space="preserve">растворъ, прибавляютъь баритовой воды, </w:t>
      </w:r>
      <w:r>
        <w:br/>
      </w:r>
      <w:r>
        <w:t xml:space="preserve">промывать осадокъ гидрата перекиси ба- </w:t>
      </w:r>
      <w:r>
        <w:br/>
      </w:r>
      <w:r>
        <w:t xml:space="preserve">ря разведенной баритовой водой и вно- </w:t>
      </w:r>
      <w:r>
        <w:br/>
      </w:r>
      <w:r>
        <w:t xml:space="preserve">сять его въ холодную слабую еърную ки- </w:t>
      </w:r>
      <w:r>
        <w:br/>
      </w:r>
      <w:r>
        <w:t xml:space="preserve">слоту. Перекись бар!я разлагаютъ также </w:t>
      </w:r>
      <w:r>
        <w:br/>
      </w:r>
      <w:r>
        <w:t xml:space="preserve">фтористоводородной, кремнефтористоводо- </w:t>
      </w:r>
      <w:r>
        <w:br/>
      </w:r>
      <w:r>
        <w:t xml:space="preserve">родной или подъ повышеннымъ давле- </w:t>
      </w:r>
      <w:r>
        <w:br/>
      </w:r>
      <w:r>
        <w:t xml:space="preserve">шемъ — угольной кислотой. Фильтрован- </w:t>
      </w:r>
      <w:r>
        <w:br/>
      </w:r>
      <w:r>
        <w:t xml:space="preserve">ный слабый растворъ п. В. можно сгущать </w:t>
      </w:r>
      <w:r>
        <w:br/>
      </w:r>
      <w:r>
        <w:t xml:space="preserve">вымораживашемь или выпаривашемъ въ </w:t>
      </w:r>
      <w:r>
        <w:br/>
      </w:r>
      <w:r>
        <w:t xml:space="preserve">сухомъ токЪ воздуха при темпер. ниже 300. </w:t>
      </w:r>
      <w:r>
        <w:br/>
      </w:r>
      <w:r>
        <w:t xml:space="preserve">Слабо подкисленный 3-хъ процентный ра- </w:t>
      </w:r>
      <w:r>
        <w:br/>
      </w:r>
      <w:r>
        <w:t xml:space="preserve">створъ при темпер. ниже 25° не измЪ- </w:t>
      </w:r>
      <w:r>
        <w:br/>
      </w:r>
      <w:r>
        <w:t xml:space="preserve">няется въ течене мъеяцевъ. П. В. предста- </w:t>
      </w:r>
      <w:r>
        <w:br/>
      </w:r>
      <w:r>
        <w:t xml:space="preserve">вляеть безцвётный сиропъ съ какимъ-то </w:t>
      </w:r>
      <w:r>
        <w:br/>
      </w:r>
      <w:r>
        <w:t xml:space="preserve">особеннымъ запахомъ и горьковатымъ ме- </w:t>
      </w:r>
      <w:r>
        <w:br/>
      </w:r>
      <w:r>
        <w:t xml:space="preserve">таллическимъ вкусомъ; растворима въ во- </w:t>
      </w:r>
      <w:r>
        <w:br/>
      </w:r>
      <w:r>
        <w:t xml:space="preserve">дв и спирть, слабо въ эвирЪ, уд. в. 1,452, </w:t>
      </w:r>
      <w:r>
        <w:br/>
      </w:r>
      <w:r>
        <w:t xml:space="preserve">не застываеть при —30°, очень легко раз- </w:t>
      </w:r>
      <w:r>
        <w:br/>
      </w:r>
      <w:r>
        <w:t xml:space="preserve">лагается на воду и кислородъ и дДЪй- </w:t>
      </w:r>
      <w:r>
        <w:br/>
      </w:r>
      <w:r>
        <w:t xml:space="preserve">ствуеть поэтому, какъ очень сильный оки- </w:t>
      </w:r>
      <w:r>
        <w:br/>
      </w:r>
      <w:r>
        <w:t xml:space="preserve">слитель; но въ нЪкоторыхъ случаяхъ она </w:t>
      </w:r>
      <w:r>
        <w:br/>
      </w:r>
      <w:r>
        <w:t xml:space="preserve">можеть дЪйствовать и возстановляющимь </w:t>
      </w:r>
      <w:r>
        <w:br/>
      </w:r>
      <w:r>
        <w:t xml:space="preserve">образомъ. Слабый водный растворъ мож-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но кипятить и отчасти перегонять; при чемъ </w:t>
      </w:r>
      <w:r>
        <w:br/>
      </w:r>
      <w:r>
        <w:t xml:space="preserve">п. В. не разлагается. На языкЪ п. В. оста- </w:t>
      </w:r>
      <w:r>
        <w:br/>
      </w:r>
      <w:r>
        <w:t xml:space="preserve">вляетъь бълое пятно; она обезцвъчиваеть </w:t>
      </w:r>
      <w:r>
        <w:br/>
      </w:r>
      <w:r>
        <w:t xml:space="preserve">многя краски и окрашиваеть волосы въ </w:t>
      </w:r>
      <w:r>
        <w:br/>
      </w:r>
      <w:r>
        <w:t xml:space="preserve">свЪтло-золотист. цвЪтъ. П. В. употребляется, </w:t>
      </w:r>
      <w:r>
        <w:br/>
      </w:r>
      <w:r>
        <w:t xml:space="preserve">какъ косметическое средство (@о1!4еп Ва </w:t>
      </w:r>
      <w:r>
        <w:br/>
      </w:r>
      <w:r>
        <w:t xml:space="preserve">МазН, Еап 4е Мазсойе), для бЪлешя сло- </w:t>
      </w:r>
      <w:r>
        <w:br/>
      </w:r>
      <w:r>
        <w:t xml:space="preserve">новой кости, друг. костей, перьевъ, шелка, </w:t>
      </w:r>
      <w:r>
        <w:br/>
      </w:r>
      <w:r>
        <w:t xml:space="preserve">шерсти, хлопчатой бумаги, для реставри- </w:t>
      </w:r>
      <w:r>
        <w:br/>
      </w:r>
      <w:r>
        <w:t xml:space="preserve">рован!я старыхъ масляныхъ картинъ, для </w:t>
      </w:r>
      <w:r>
        <w:br/>
      </w:r>
      <w:r>
        <w:t xml:space="preserve">возстановлешя пожелтьвшихь и потемнЪв- </w:t>
      </w:r>
      <w:r>
        <w:br/>
      </w:r>
      <w:r>
        <w:t xml:space="preserve">шихьъ свинцовыхъ бълилъ, для промыва- </w:t>
      </w:r>
      <w:r>
        <w:br/>
      </w:r>
      <w:r>
        <w:t xml:space="preserve">шя фотограф, для удалешя послзднихъ </w:t>
      </w:r>
      <w:r>
        <w:br/>
      </w:r>
      <w:r>
        <w:t xml:space="preserve">слъдовъ сБрноватисто-натр1евой соли, для </w:t>
      </w:r>
      <w:r>
        <w:br/>
      </w:r>
      <w:r>
        <w:t xml:space="preserve">чистки цьнныхъ рисунковъ, затьмъ въ ка- </w:t>
      </w:r>
      <w:r>
        <w:br/>
      </w:r>
      <w:r>
        <w:t xml:space="preserve">чествЪ антихлора, дезинфекцоннаго сред- </w:t>
      </w:r>
      <w:r>
        <w:br/>
      </w:r>
      <w:r>
        <w:t xml:space="preserve">ства, полоскашя и т. д. Во воБхь этихь </w:t>
      </w:r>
      <w:r>
        <w:br/>
      </w:r>
      <w:r>
        <w:t xml:space="preserve">случаяхь прибавляютъ къ п. В. нЪсколько </w:t>
      </w:r>
      <w:r>
        <w:br/>
      </w:r>
      <w:r>
        <w:t xml:space="preserve">капель амм!ака для нейтрализован!я ки- </w:t>
      </w:r>
      <w:r>
        <w:br/>
      </w:r>
      <w:r>
        <w:t xml:space="preserve">слоты, а матери тщательно очищаются оть </w:t>
      </w:r>
      <w:r>
        <w:br/>
      </w:r>
      <w:r>
        <w:t xml:space="preserve">жира помощью мыла, аммака, эвира, бен- </w:t>
      </w:r>
      <w:r>
        <w:br/>
      </w:r>
      <w:r>
        <w:t xml:space="preserve">зина и пр. П. В. открыта Тенаромъ 1818. </w:t>
      </w:r>
      <w:r>
        <w:br/>
      </w:r>
      <w:r>
        <w:t xml:space="preserve">Водородистыя сосдиненёя, сое- </w:t>
      </w:r>
      <w:r>
        <w:br/>
      </w:r>
      <w:r>
        <w:t xml:space="preserve">динешя различныхь элементовъ съ водо- </w:t>
      </w:r>
      <w:r>
        <w:br/>
      </w:r>
      <w:r>
        <w:t xml:space="preserve">родомъ, представляютъ особый химичесый </w:t>
      </w:r>
      <w:r>
        <w:br/>
      </w:r>
      <w:r>
        <w:t xml:space="preserve">интересь въ томъ отношении, что часто </w:t>
      </w:r>
      <w:r>
        <w:br/>
      </w:r>
      <w:r>
        <w:t xml:space="preserve">служатъ для опредълешя валентности эле- </w:t>
      </w:r>
      <w:r>
        <w:br/>
      </w:r>
      <w:r>
        <w:t xml:space="preserve">ментовъ. В. с. представляютъ самыя различ- </w:t>
      </w:r>
      <w:r>
        <w:br/>
      </w:r>
      <w:r>
        <w:t xml:space="preserve">ныя химичесщя функц; начиная отт весь- </w:t>
      </w:r>
      <w:r>
        <w:br/>
      </w:r>
      <w:r>
        <w:t xml:space="preserve">ма непрочныхъ соединеши, имъющихъ ха- </w:t>
      </w:r>
      <w:r>
        <w:br/>
      </w:r>
      <w:r>
        <w:t xml:space="preserve">рактеръ смЪъсей и сплавовъ, и кончая весь- </w:t>
      </w:r>
      <w:r>
        <w:br/>
      </w:r>
      <w:r>
        <w:t xml:space="preserve">ма прочными, трудно разлагающимися на </w:t>
      </w:r>
      <w:r>
        <w:br/>
      </w:r>
      <w:r>
        <w:t xml:space="preserve">свои составныя части. В. с. представляютъ </w:t>
      </w:r>
      <w:r>
        <w:br/>
      </w:r>
      <w:r>
        <w:t xml:space="preserve">то нейтральныя вещества, то вещества ки- </w:t>
      </w:r>
      <w:r>
        <w:br/>
      </w:r>
      <w:r>
        <w:t xml:space="preserve">слотнаго, то основного характера. Соеди- </w:t>
      </w:r>
      <w:r>
        <w:br/>
      </w:r>
      <w:r>
        <w:t xml:space="preserve">неня водорода съ металлами носятъ часто </w:t>
      </w:r>
      <w:r>
        <w:br/>
      </w:r>
      <w:r>
        <w:t xml:space="preserve">характеръ металлическихъ сплавовъ; такъ </w:t>
      </w:r>
      <w:r>
        <w:br/>
      </w:r>
      <w:r>
        <w:t xml:space="preserve">напр. металличесюй палладй поглощаеть </w:t>
      </w:r>
      <w:r>
        <w:br/>
      </w:r>
      <w:r>
        <w:t xml:space="preserve">огромное количество газообразнаго водо- </w:t>
      </w:r>
      <w:r>
        <w:br/>
      </w:r>
      <w:r>
        <w:t xml:space="preserve">рода, при чемъ это количество зависить </w:t>
      </w:r>
      <w:r>
        <w:br/>
      </w:r>
      <w:r>
        <w:t xml:space="preserve">между прочимъ и оть того, въ какомъ ви- </w:t>
      </w:r>
      <w:r>
        <w:br/>
      </w:r>
      <w:r>
        <w:t xml:space="preserve">дЪ взять палладШ; такъ палладевая пла- </w:t>
      </w:r>
      <w:r>
        <w:br/>
      </w:r>
      <w:r>
        <w:t xml:space="preserve">стинка поглощаеть при 199 376 объемовъ </w:t>
      </w:r>
      <w:r>
        <w:br/>
      </w:r>
      <w:r>
        <w:t xml:space="preserve">водорода, а рыхлый губчатый палладий </w:t>
      </w:r>
      <w:r>
        <w:br/>
      </w:r>
      <w:r>
        <w:t xml:space="preserve">тораздо больше. Количество поглощеннаго </w:t>
      </w:r>
      <w:r>
        <w:br/>
      </w:r>
      <w:r>
        <w:t xml:space="preserve">палладемъ водорода зависить также оть </w:t>
      </w:r>
      <w:r>
        <w:br/>
      </w:r>
      <w:r>
        <w:t xml:space="preserve">температуры, а именно: по мЪрЪ повышешя </w:t>
      </w:r>
      <w:r>
        <w:br/>
      </w:r>
      <w:r>
        <w:t xml:space="preserve">соя количество поглощаемаго водорода сна- </w:t>
      </w:r>
      <w:r>
        <w:br/>
      </w:r>
      <w:r>
        <w:t xml:space="preserve">чала растетъ, а затьмьъ при дальнъйшемъ </w:t>
      </w:r>
      <w:r>
        <w:br/>
      </w:r>
      <w:r>
        <w:t xml:space="preserve">повышен!и — уменьшается; такъ 1 объемъ </w:t>
      </w:r>
      <w:r>
        <w:br/>
      </w:r>
      <w:r>
        <w:t xml:space="preserve">палладя при 190 поглощаетъ 376 объемов </w:t>
      </w:r>
      <w:r>
        <w:br/>
      </w:r>
      <w:r>
        <w:t xml:space="preserve">водорода, при 9009—1679 до 650 объемовъ, </w:t>
      </w:r>
      <w:r>
        <w:br/>
      </w:r>
      <w:r>
        <w:t xml:space="preserve">а при 2150 до 530 объемовъ. Поглощеше </w:t>
      </w:r>
      <w:r>
        <w:br/>
      </w:r>
      <w:r>
        <w:t xml:space="preserve">сопровождается увеличешемъ палладя въ </w:t>
      </w:r>
      <w:r>
        <w:br/>
      </w:r>
      <w:r>
        <w:t xml:space="preserve">объемЪ и измънешемъ внъшняго вида его. </w:t>
      </w:r>
      <w:r>
        <w:br/>
      </w:r>
      <w:r>
        <w:t xml:space="preserve">Подобно палладио и мное друге металлы </w:t>
      </w:r>
      <w:r>
        <w:br/>
      </w:r>
      <w:r>
        <w:t xml:space="preserve">поглощають водородъ, хотя и не въ та- </w:t>
      </w:r>
      <w:r>
        <w:br/>
      </w:r>
      <w:r>
        <w:t xml:space="preserve">кихЪ значительныхь количествахь. В. с. </w:t>
      </w:r>
      <w:r>
        <w:br/>
      </w:r>
      <w:r>
        <w:t xml:space="preserve">металлоидовъ обладають часто свойствами, </w:t>
      </w:r>
      <w:r>
        <w:br/>
      </w:r>
      <w:r>
        <w:t xml:space="preserve">приближающими эти соединешя къ кисло- </w:t>
      </w:r>
      <w:r>
        <w:br/>
      </w:r>
      <w:r>
        <w:t xml:space="preserve">тамъ; мног!я изъ этихъ В. е., напр. соеди- </w:t>
      </w:r>
      <w:r>
        <w:br/>
      </w:r>
      <w:r>
        <w:t xml:space="preserve">неня съ хлоромъ, бромомъ, 1одомъ, сЪрою, </w:t>
      </w:r>
      <w:r>
        <w:br/>
      </w:r>
      <w:r>
        <w:t xml:space="preserve">частью селеномъ, теллуромъ, мышьякомъ, </w:t>
      </w:r>
      <w:r>
        <w:br/>
      </w:r>
      <w:r>
        <w:t xml:space="preserve">сурьмою, дають съ металлами вещества, </w:t>
      </w:r>
      <w:r>
        <w:br/>
      </w:r>
      <w:r>
        <w:t xml:space="preserve">приближаюнияся болЪе или менъе къ со- </w:t>
      </w:r>
      <w:r>
        <w:br/>
      </w:r>
      <w:r>
        <w:t xml:space="preserve">лямь или солеобразнымъ соединенямъ. </w:t>
      </w:r>
      <w:r>
        <w:br/>
      </w:r>
      <w:r>
        <w:t xml:space="preserve">Нъкоторыя В. с. обладаютъ свойствами осно- </w:t>
      </w:r>
      <w:r>
        <w:br/>
      </w:r>
      <w:r>
        <w:t xml:space="preserve">ваши: такъ В. с. азота, амм!акъ, имъеть вв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свойства (особенно въ водномъ растворЪ) </w:t>
      </w:r>
      <w:r>
        <w:br/>
      </w:r>
      <w:r>
        <w:t xml:space="preserve">сильныхъ металлическихъ основашй. На- </w:t>
      </w:r>
      <w:r>
        <w:br/>
      </w:r>
      <w:r>
        <w:t xml:space="preserve">конецъ, есть цфлый рядъ В. с., которыя </w:t>
      </w:r>
      <w:r>
        <w:br/>
      </w:r>
      <w:r>
        <w:t xml:space="preserve">обладаютъ нейтральными свойствами, обра- </w:t>
      </w:r>
      <w:r>
        <w:br/>
      </w:r>
      <w:r>
        <w:t xml:space="preserve">зуя спещальные химичесще типы; таковы </w:t>
      </w:r>
      <w:r>
        <w:br/>
      </w:r>
      <w:r>
        <w:t xml:space="preserve">В. с. углерода и кремшя. Составъ В. с. по- </w:t>
      </w:r>
      <w:r>
        <w:br/>
      </w:r>
      <w:r>
        <w:t xml:space="preserve">служилъ Д. И. МенделЪеву весьма важною </w:t>
      </w:r>
      <w:r>
        <w:br/>
      </w:r>
      <w:r>
        <w:t xml:space="preserve">осповой для построен!я своей знаменитой </w:t>
      </w:r>
      <w:r>
        <w:br/>
      </w:r>
      <w:r>
        <w:t xml:space="preserve">естественной системы элементовъ. </w:t>
      </w:r>
      <w:r>
        <w:br/>
      </w:r>
      <w:r>
        <w:t xml:space="preserve">См. элеменииы. й</w:t>
      </w:r>
    </w:p>
    <w:p>
      <w:pPr>
        <w:pStyle w:val="Normal"/>
      </w:pPr>
      <w:r>
        <w:t xml:space="preserve">Водородное огниво (огниво Дебе- </w:t>
      </w:r>
      <w:r>
        <w:br/>
      </w:r>
      <w:r>
        <w:t xml:space="preserve">рейнера), см. огниво.</w:t>
      </w:r>
    </w:p>
    <w:p>
      <w:pPr>
        <w:pStyle w:val="Normal"/>
      </w:pPr>
      <w:r>
        <w:t xml:space="preserve">Водород (Ну@гозешит), Н, хими- </w:t>
      </w:r>
      <w:r>
        <w:br/>
      </w:r>
      <w:r>
        <w:t xml:space="preserve">чески простое газообразное тЪло, ветрЪ- </w:t>
      </w:r>
      <w:r>
        <w:br/>
      </w:r>
      <w:r>
        <w:t xml:space="preserve">чается въ свободномъ видЪ въ очень ма- </w:t>
      </w:r>
      <w:r>
        <w:br/>
      </w:r>
      <w:r>
        <w:t xml:space="preserve">лыхъ количествахъ въ атмосферЪ, въ вул- </w:t>
      </w:r>
      <w:r>
        <w:br/>
      </w:r>
      <w:r>
        <w:t xml:space="preserve">каническихъ газахъ, въ газахъ, выдЪляю- </w:t>
      </w:r>
      <w:r>
        <w:br/>
      </w:r>
      <w:r>
        <w:t xml:space="preserve">щихся изъ нефтяныхъ источниковъ и, въ </w:t>
      </w:r>
      <w:r>
        <w:br/>
      </w:r>
      <w:r>
        <w:t xml:space="preserve">сгущенномъ видЪ, въ метеоролитахъ. На </w:t>
      </w:r>
      <w:r>
        <w:br/>
      </w:r>
      <w:r>
        <w:t xml:space="preserve">солнцВ и другихъ неподвижныхъ зв здахъ </w:t>
      </w:r>
      <w:r>
        <w:br/>
      </w:r>
      <w:r>
        <w:t xml:space="preserve">В. находится въ большихъ количествахъ. </w:t>
      </w:r>
      <w:r>
        <w:br/>
      </w:r>
      <w:r>
        <w:t xml:space="preserve">При разложеши органическихъ веществъ </w:t>
      </w:r>
      <w:r>
        <w:br/>
      </w:r>
      <w:r>
        <w:t xml:space="preserve">черезъ брожен!е и при перегонкЪ В. выдЪ- </w:t>
      </w:r>
      <w:r>
        <w:br/>
      </w:r>
      <w:r>
        <w:t xml:space="preserve">ляется изъ соединеШй и поэтому встрЪ- </w:t>
      </w:r>
      <w:r>
        <w:br/>
      </w:r>
      <w:r>
        <w:t xml:space="preserve">чается въ кишечныхь газахъ, въ выды- </w:t>
      </w:r>
      <w:r>
        <w:br/>
      </w:r>
      <w:r>
        <w:t xml:space="preserve">хаемомъ воздухЪ и севЪтильномъ газ. Го- </w:t>
      </w:r>
      <w:r>
        <w:br/>
      </w:r>
      <w:r>
        <w:t xml:space="preserve">раздо болЪе распространены соединенйя В., </w:t>
      </w:r>
      <w:r>
        <w:br/>
      </w:r>
      <w:r>
        <w:t xml:space="preserve">въ особенности соединене В. съ кислоро- </w:t>
      </w:r>
      <w:r>
        <w:br/>
      </w:r>
      <w:r>
        <w:t xml:space="preserve">домъ — вода (содержащ. 11,1280/0 В.), съ азо- </w:t>
      </w:r>
      <w:r>
        <w:br/>
      </w:r>
      <w:r>
        <w:t xml:space="preserve">томъ аммакь и многочисленныя, встр®чаю- </w:t>
      </w:r>
      <w:r>
        <w:br/>
      </w:r>
      <w:r>
        <w:t xml:space="preserve">пцяся въ природЪ соединеня съ углеро- </w:t>
      </w:r>
      <w:r>
        <w:br/>
      </w:r>
      <w:r>
        <w:t xml:space="preserve">домъ - - углеводороды (нефть, болотн. газъ). </w:t>
      </w:r>
      <w:r>
        <w:br/>
      </w:r>
      <w:r>
        <w:t xml:space="preserve">Въ соединеши съ кислородомъ и углеро- </w:t>
      </w:r>
      <w:r>
        <w:br/>
      </w:r>
      <w:r>
        <w:t xml:space="preserve">домъ, часто и съ азотомъ, В. есть составная </w:t>
      </w:r>
      <w:r>
        <w:br/>
      </w:r>
      <w:r>
        <w:t xml:space="preserve">часть всЪхъ органическихъ веществъ. Для </w:t>
      </w:r>
      <w:r>
        <w:br/>
      </w:r>
      <w:r>
        <w:t xml:space="preserve">приготовлешя чистаго В. разлагаютъ нЪко- </w:t>
      </w:r>
      <w:r>
        <w:br/>
      </w:r>
      <w:r>
        <w:t xml:space="preserve">торыя сильно разведенныя водою кислоты </w:t>
      </w:r>
      <w:r>
        <w:br/>
      </w:r>
      <w:r>
        <w:t xml:space="preserve">(преимущественно сБрную киел.) электри- </w:t>
      </w:r>
      <w:r>
        <w:br/>
      </w:r>
      <w:r>
        <w:t xml:space="preserve">ческимъ токомъ или воду металломъ на- </w:t>
      </w:r>
      <w:r>
        <w:br/>
      </w:r>
      <w:r>
        <w:t xml:space="preserve">тремъ, который вытБеняетъ В. воды, или </w:t>
      </w:r>
      <w:r>
        <w:br/>
      </w:r>
      <w:r>
        <w:t xml:space="preserve">же дьйствуютъ чистымъ цинкомъ на ра- </w:t>
      </w:r>
      <w:r>
        <w:br/>
      </w:r>
      <w:r>
        <w:t xml:space="preserve">створъ Ъдкаго кали или на чистую слабую </w:t>
      </w:r>
      <w:r>
        <w:br/>
      </w:r>
      <w:r>
        <w:t xml:space="preserve">©Ърную или соляную кислоты. Въ послЪд- </w:t>
      </w:r>
      <w:r>
        <w:br/>
      </w:r>
      <w:r>
        <w:t xml:space="preserve">немъ случаЪ выдЪлене газа очень уско- </w:t>
      </w:r>
      <w:r>
        <w:br/>
      </w:r>
      <w:r>
        <w:t xml:space="preserve">ряется, если вбросить нъеколько кусочковъ </w:t>
      </w:r>
      <w:r>
        <w:br/>
      </w:r>
      <w:r>
        <w:t xml:space="preserve">платины (вел дстые образовашя гальвани- </w:t>
      </w:r>
      <w:r>
        <w:br/>
      </w:r>
      <w:r>
        <w:t xml:space="preserve">ческой платино-цинковой пары). Въ боль- </w:t>
      </w:r>
      <w:r>
        <w:br/>
      </w:r>
      <w:r>
        <w:t xml:space="preserve">шихъ количествах В. добывалютъ изъ обык- </w:t>
      </w:r>
      <w:r>
        <w:br/>
      </w:r>
      <w:r>
        <w:t xml:space="preserve">новенной слабой сЪрной кислоты дъйствемъ </w:t>
      </w:r>
      <w:r>
        <w:br/>
      </w:r>
      <w:r>
        <w:t xml:space="preserve">желЪза, или лучше, цинка; при этомъ по- </w:t>
      </w:r>
      <w:r>
        <w:br/>
      </w:r>
      <w:r>
        <w:t xml:space="preserve">лучаются въ качествЪ побочныхъ продук- </w:t>
      </w:r>
      <w:r>
        <w:br/>
      </w:r>
      <w:r>
        <w:t xml:space="preserve">товъ сърнокислая закись жел за или сЪрно- </w:t>
      </w:r>
      <w:r>
        <w:br/>
      </w:r>
      <w:r>
        <w:t xml:space="preserve">цинковая соль. Выдъляюцщийся газъ содер- </w:t>
      </w:r>
      <w:r>
        <w:br/>
      </w:r>
      <w:r>
        <w:t xml:space="preserve">жить примвеи мыптьяковистаго, фосфори- </w:t>
      </w:r>
      <w:r>
        <w:br/>
      </w:r>
      <w:r>
        <w:t xml:space="preserve">стаго и сЪрнистаго водорода, а при дВИ- </w:t>
      </w:r>
      <w:r>
        <w:br/>
      </w:r>
      <w:r>
        <w:t xml:space="preserve">слыи желфзомъ, велъдетве содержаня въ </w:t>
      </w:r>
      <w:r>
        <w:br/>
      </w:r>
      <w:r>
        <w:t xml:space="preserve">желЪзЪ углеродистаго желЪза, и углеводо- </w:t>
      </w:r>
      <w:r>
        <w:br/>
      </w:r>
      <w:r>
        <w:t xml:space="preserve">роды; для освобождешя, оть этихъ примЪ- </w:t>
      </w:r>
      <w:r>
        <w:br/>
      </w:r>
      <w:r>
        <w:t xml:space="preserve">сей В. пропускается черезь соотв тетвую- </w:t>
      </w:r>
      <w:r>
        <w:br/>
      </w:r>
      <w:r>
        <w:t xml:space="preserve">пия жидкости, способныя поглощать эти </w:t>
      </w:r>
      <w:r>
        <w:br/>
      </w:r>
      <w:r>
        <w:t xml:space="preserve">постороншя примБси. При пропускан!и во- </w:t>
      </w:r>
      <w:r>
        <w:br/>
      </w:r>
      <w:r>
        <w:t xml:space="preserve">дяныхъ паровъ черезъ раскаленное желЪзо, </w:t>
      </w:r>
      <w:r>
        <w:br/>
      </w:r>
      <w:r>
        <w:t xml:space="preserve">образуется закись-окись желЪза и В. Наи- </w:t>
      </w:r>
      <w:r>
        <w:br/>
      </w:r>
      <w:r>
        <w:t xml:space="preserve">боле выгодный способъ добывашя В. со- </w:t>
      </w:r>
      <w:r>
        <w:br/>
      </w:r>
      <w:r>
        <w:t xml:space="preserve">стоить въ накаливаи въ ретортЪ ‘'Бдкой </w:t>
      </w:r>
      <w:r>
        <w:br/>
      </w:r>
      <w:r>
        <w:t xml:space="preserve">извести съ коксомъ или антрацитомъ; вы- </w:t>
      </w:r>
      <w:r>
        <w:br/>
      </w:r>
      <w:r>
        <w:t xml:space="preserve">дъляющуюся смЪсь В. съ углекислотой про- </w:t>
      </w:r>
      <w:r>
        <w:br/>
      </w:r>
      <w:r>
        <w:t xml:space="preserve">пускаютъ черезъ известковое молоко, кото-</w:t>
      </w:r>
    </w:p>
    <w:p>
      <w:pPr>
        <w:pStyle w:val="Normal"/>
      </w:pPr>
      <w:r>
        <w:t xml:space="preserve">Водороднов огниво. — ВодородъЪ:</w:t>
      </w:r>
    </w:p>
    <w:p>
      <w:pPr>
        <w:pStyle w:val="Normal"/>
      </w:pPr>
      <w:r>
        <w:t xml:space="preserve">рое и поглощаеть послЪднюю.  Черезъ </w:t>
      </w:r>
      <w:r>
        <w:br/>
      </w:r>
      <w:r>
        <w:t xml:space="preserve">осталощуюся смЪеь изъ углекислой извести </w:t>
      </w:r>
      <w:r>
        <w:br/>
      </w:r>
      <w:r>
        <w:t xml:space="preserve">и угля пропускаютъ перегр$тый водяной </w:t>
      </w:r>
      <w:r>
        <w:br/>
      </w:r>
      <w:r>
        <w:t xml:space="preserve">паръ, который возстановляетъь Фдкую из- </w:t>
      </w:r>
      <w:r>
        <w:br/>
      </w:r>
      <w:r>
        <w:t xml:space="preserve">весть, такъ что можно снова началь добы- </w:t>
      </w:r>
      <w:r>
        <w:br/>
      </w:r>
      <w:r>
        <w:t xml:space="preserve">ваше В. до тьхъ поръ, пока, весь уголь не </w:t>
      </w:r>
      <w:r>
        <w:br/>
      </w:r>
      <w:r>
        <w:t xml:space="preserve">истратится. УдобнЪе всего, особенно для </w:t>
      </w:r>
      <w:r>
        <w:br/>
      </w:r>
      <w:r>
        <w:t xml:space="preserve">наполнен я воздушныхъ шаровъ, получалють </w:t>
      </w:r>
      <w:r>
        <w:br/>
      </w:r>
      <w:r>
        <w:t xml:space="preserve">В., нагръвая Ъдкую известь съ цинковой </w:t>
      </w:r>
      <w:r>
        <w:br/>
      </w:r>
      <w:r>
        <w:t xml:space="preserve">пылью. Можно эту емЪсь держать про ва- </w:t>
      </w:r>
      <w:r>
        <w:br/>
      </w:r>
      <w:r>
        <w:t xml:space="preserve">пасъ въ запаянныхъ жестянкахъ, если тща- </w:t>
      </w:r>
      <w:r>
        <w:br/>
      </w:r>
      <w:r>
        <w:t xml:space="preserve">тельно раньше высушить $дкую известь </w:t>
      </w:r>
      <w:r>
        <w:br/>
      </w:r>
      <w:r>
        <w:t xml:space="preserve">при 3009. ВыдЪлене газа наступаетъ при </w:t>
      </w:r>
      <w:r>
        <w:br/>
      </w:r>
      <w:r>
        <w:t xml:space="preserve">красномъ калени.</w:t>
      </w:r>
    </w:p>
    <w:p>
      <w:pPr>
        <w:pStyle w:val="Normal"/>
      </w:pPr>
      <w:r>
        <w:t xml:space="preserve">В. безцвтный газъ, безъ запаха и вкуса; </w:t>
      </w:r>
      <w:r>
        <w:br/>
      </w:r>
      <w:r>
        <w:t xml:space="preserve">охлаждаемый при давлеши 650 атм. до </w:t>
      </w:r>
      <w:r>
        <w:br/>
      </w:r>
      <w:r>
        <w:t xml:space="preserve">1500, В., при внезапномъ расширен! и, егу- </w:t>
      </w:r>
      <w:r>
        <w:br/>
      </w:r>
      <w:r>
        <w:t xml:space="preserve">щается въ жидкость, кипящую при — 2439. </w:t>
      </w:r>
      <w:r>
        <w:br/>
      </w:r>
      <w:r>
        <w:t xml:space="preserve">В. самый легкШ изъ всЪхъ тЪлъ, уд. в. его </w:t>
      </w:r>
      <w:r>
        <w:br/>
      </w:r>
      <w:r>
        <w:t xml:space="preserve">0,069 (1 литръ его при 00 и 760 мил. давле- </w:t>
      </w:r>
      <w:r>
        <w:br/>
      </w:r>
      <w:r>
        <w:t xml:space="preserve">ня вЪсить 0,089538 гр.); при сжами В. ежи- </w:t>
      </w:r>
      <w:r>
        <w:br/>
      </w:r>
      <w:r>
        <w:t xml:space="preserve">мается меньше, чъмъ слЪдуетъ по закону </w:t>
      </w:r>
      <w:r>
        <w:br/>
      </w:r>
      <w:r>
        <w:t xml:space="preserve">Бойль-Мар1отта. Онъ иметь самый малый </w:t>
      </w:r>
      <w:r>
        <w:br/>
      </w:r>
      <w:r>
        <w:t xml:space="preserve">атомный вЪеъ, который принимается за </w:t>
      </w:r>
      <w:r>
        <w:br/>
      </w:r>
      <w:r>
        <w:t xml:space="preserve">единицу. Теплоемкость В. при постоянномъ </w:t>
      </w:r>
      <w:r>
        <w:br/>
      </w:r>
      <w:r>
        <w:t xml:space="preserve">объемЪ (относительно воды) 2,411. Въ водъ </w:t>
      </w:r>
      <w:r>
        <w:br/>
      </w:r>
      <w:r>
        <w:t xml:space="preserve">онЪ растворимъ (при 09 и 760 мм.) въ ко- </w:t>
      </w:r>
      <w:r>
        <w:br/>
      </w:r>
      <w:r>
        <w:t xml:space="preserve">личествЪ 2:100 частей; В. сравнительно </w:t>
      </w:r>
      <w:r>
        <w:br/>
      </w:r>
      <w:r>
        <w:t xml:space="preserve">легко воспламеняется въ киелородз (при </w:t>
      </w:r>
      <w:r>
        <w:br/>
      </w:r>
      <w:r>
        <w:t xml:space="preserve">6005), горитъ слабо свЪтящимея, но очень </w:t>
      </w:r>
      <w:r>
        <w:br/>
      </w:r>
      <w:r>
        <w:t xml:space="preserve">горячимъ пламенемъ (25009—28009), въ ко- </w:t>
      </w:r>
      <w:r>
        <w:br/>
      </w:r>
      <w:r>
        <w:t xml:space="preserve">торомъ платиновая проволока накаляется </w:t>
      </w:r>
      <w:r>
        <w:br/>
      </w:r>
      <w:r>
        <w:t xml:space="preserve">до-бЪла и свЪтится очень яркимъ свЪтомъ; </w:t>
      </w:r>
      <w:r>
        <w:br/>
      </w:r>
      <w:r>
        <w:t xml:space="preserve">спектръ самого В. въ раскаленномъ со- </w:t>
      </w:r>
      <w:r>
        <w:br/>
      </w:r>
      <w:r>
        <w:t xml:space="preserve">стояи является въ вид 3 лиш — красной, </w:t>
      </w:r>
      <w:r>
        <w:br/>
      </w:r>
      <w:r>
        <w:t xml:space="preserve">зеленовато-голубой и ф1олетовой; эти лини </w:t>
      </w:r>
      <w:r>
        <w:br/>
      </w:r>
      <w:r>
        <w:t xml:space="preserve">соотвЪтствуютъ фрауэнгоферовымъ лишямъ </w:t>
      </w:r>
      <w:r>
        <w:br/>
      </w:r>
      <w:r>
        <w:t xml:space="preserve">С, Е и © солнечнаго спектра: продукть го- </w:t>
      </w:r>
      <w:r>
        <w:br/>
      </w:r>
      <w:r>
        <w:t xml:space="preserve">ръня В. — вода. Губчатая платина обла- </w:t>
      </w:r>
      <w:r>
        <w:br/>
      </w:r>
      <w:r>
        <w:t xml:space="preserve">даетъ способностью сгущать В., который, </w:t>
      </w:r>
      <w:r>
        <w:br/>
      </w:r>
      <w:r>
        <w:t xml:space="preserve">если эта платина находилась раньше въ </w:t>
      </w:r>
      <w:r>
        <w:br/>
      </w:r>
      <w:r>
        <w:t xml:space="preserve">воздухЪ или кислородЪ. воспламеняется; </w:t>
      </w:r>
      <w:r>
        <w:br/>
      </w:r>
      <w:r>
        <w:t xml:space="preserve">см5сь изъ В. и кислорода или воздуха въ </w:t>
      </w:r>
      <w:r>
        <w:br/>
      </w:r>
      <w:r>
        <w:t xml:space="preserve">опредзленныхъ пропорция ь даетъ при ва- </w:t>
      </w:r>
      <w:r>
        <w:br/>
      </w:r>
      <w:r>
        <w:t xml:space="preserve">жигаши или пропускам электрич. искры </w:t>
      </w:r>
      <w:r>
        <w:br/>
      </w:r>
      <w:r>
        <w:t xml:space="preserve">весьма сильный взрыв (ем. грелиуий газь). </w:t>
      </w:r>
      <w:r>
        <w:br/>
      </w:r>
      <w:r>
        <w:t xml:space="preserve">При обыкновенной температур В. довольно </w:t>
      </w:r>
      <w:r>
        <w:br/>
      </w:r>
      <w:r>
        <w:t xml:space="preserve">индифферентень и въ темнотЪь не соеди- </w:t>
      </w:r>
      <w:r>
        <w:br/>
      </w:r>
      <w:r>
        <w:t xml:space="preserve">няется даже съ хлоромъ; въ разсВянномъ </w:t>
      </w:r>
      <w:r>
        <w:br/>
      </w:r>
      <w:r>
        <w:t xml:space="preserve">свЪътЬ соединеше съ хлоромъ происходить </w:t>
      </w:r>
      <w:r>
        <w:br/>
      </w:r>
      <w:r>
        <w:t xml:space="preserve">медленно, напротивъ, при освъщеви пря- </w:t>
      </w:r>
      <w:r>
        <w:br/>
      </w:r>
      <w:r>
        <w:t xml:space="preserve">мыми солнечными и нЪкот. друг. лучами </w:t>
      </w:r>
      <w:r>
        <w:br/>
      </w:r>
      <w:r>
        <w:t xml:space="preserve">реакщя сопровождается сильн. взрывомъ. </w:t>
      </w:r>
      <w:r>
        <w:br/>
      </w:r>
      <w:r>
        <w:t xml:space="preserve">Мног!е металлы поглощалотъь большая коли- </w:t>
      </w:r>
      <w:r>
        <w:br/>
      </w:r>
      <w:r>
        <w:t xml:space="preserve">чества В. и при этомъ сохраняють свой </w:t>
      </w:r>
      <w:r>
        <w:br/>
      </w:r>
      <w:r>
        <w:t xml:space="preserve">металлическй видЪъ, такъ что можно смо- </w:t>
      </w:r>
      <w:r>
        <w:br/>
      </w:r>
      <w:r>
        <w:t xml:space="preserve">трЪть на образовавшееся соединен1е, какъ </w:t>
      </w:r>
      <w:r>
        <w:br/>
      </w:r>
      <w:r>
        <w:t xml:space="preserve">на сплавъ изъ металла съ металлическимъ </w:t>
      </w:r>
      <w:r>
        <w:br/>
      </w:r>
      <w:r>
        <w:t xml:space="preserve">В.; посльдшй выдЪляется обратно только </w:t>
      </w:r>
      <w:r>
        <w:br/>
      </w:r>
      <w:r>
        <w:t xml:space="preserve">при чагрЪваши въ безвоздушномъ про </w:t>
      </w:r>
      <w:r>
        <w:br/>
      </w:r>
      <w:r>
        <w:t xml:space="preserve">странствЪ. При температурЪ краснаго ка- </w:t>
      </w:r>
      <w:r>
        <w:br/>
      </w:r>
      <w:r>
        <w:t xml:space="preserve">лен1я платина, цаллад!й, желЪзо проницаемы </w:t>
      </w:r>
      <w:r>
        <w:br/>
      </w:r>
      <w:r>
        <w:t xml:space="preserve">для В. Мномя окиси металловь вполнЪ </w:t>
      </w:r>
      <w:r>
        <w:br/>
      </w:r>
      <w:r>
        <w:t xml:space="preserve">возстановляются В. при нагрЪваши, иЪко- </w:t>
      </w:r>
      <w:r>
        <w:br/>
      </w:r>
      <w:r>
        <w:t xml:space="preserve">торыя даже при обыкновенной температур, </w:t>
      </w:r>
      <w:r>
        <w:br/>
      </w:r>
      <w:r>
        <w:t xml:space="preserve">при чемъ В. сгораетъ въ воду; мно сЪр- </w:t>
      </w:r>
      <w:r>
        <w:br/>
      </w:r>
      <w:r>
        <w:t xml:space="preserve">нистые и хлористые металлы возетановля- </w:t>
      </w:r>
      <w:r>
        <w:br/>
      </w:r>
      <w:r>
        <w:t xml:space="preserve">ются В. съ образовашемъ сърнииетаго и хло-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свойства (особенно въ водномъ растворЪ) </w:t>
      </w:r>
      <w:r>
        <w:br/>
      </w:r>
      <w:r>
        <w:t xml:space="preserve">сильныхъ металлическихъ основашй. На- </w:t>
      </w:r>
      <w:r>
        <w:br/>
      </w:r>
      <w:r>
        <w:t xml:space="preserve">конецъ, есть цфлый рядъ В. с., которыя </w:t>
      </w:r>
      <w:r>
        <w:br/>
      </w:r>
      <w:r>
        <w:t xml:space="preserve">обладаютъ нейтральными свойствами, обра- </w:t>
      </w:r>
      <w:r>
        <w:br/>
      </w:r>
      <w:r>
        <w:t xml:space="preserve">зуя спещальные химичесще типы; таковы </w:t>
      </w:r>
      <w:r>
        <w:br/>
      </w:r>
      <w:r>
        <w:t xml:space="preserve">В. с. углерода и кремшя. Составъ В. с. по- </w:t>
      </w:r>
      <w:r>
        <w:br/>
      </w:r>
      <w:r>
        <w:t xml:space="preserve">служилъ Д. И. МенделЪеву весьма важною </w:t>
      </w:r>
      <w:r>
        <w:br/>
      </w:r>
      <w:r>
        <w:t xml:space="preserve">осповой для построен!я своей знаменитой </w:t>
      </w:r>
      <w:r>
        <w:br/>
      </w:r>
      <w:r>
        <w:t xml:space="preserve">естественной системы элементовъ. </w:t>
      </w:r>
      <w:r>
        <w:br/>
      </w:r>
      <w:r>
        <w:t xml:space="preserve">См. элеменииы. й</w:t>
      </w:r>
    </w:p>
    <w:p>
      <w:pPr>
        <w:pStyle w:val="Normal"/>
      </w:pPr>
      <w:r>
        <w:t xml:space="preserve">Водородное огниво (огниво Дебе- </w:t>
      </w:r>
      <w:r>
        <w:br/>
      </w:r>
      <w:r>
        <w:t xml:space="preserve">рейнера), см. огниво.</w:t>
      </w:r>
    </w:p>
    <w:p>
      <w:pPr>
        <w:pStyle w:val="Normal"/>
      </w:pPr>
      <w:r>
        <w:t xml:space="preserve">Водород (Ну@гозешит), Н, хими- </w:t>
      </w:r>
      <w:r>
        <w:br/>
      </w:r>
      <w:r>
        <w:t xml:space="preserve">чески простое газообразное тЪло, ветрЪ- </w:t>
      </w:r>
      <w:r>
        <w:br/>
      </w:r>
      <w:r>
        <w:t xml:space="preserve">чается въ свободномъ видЪ въ очень ма- </w:t>
      </w:r>
      <w:r>
        <w:br/>
      </w:r>
      <w:r>
        <w:t xml:space="preserve">лыхъ количествахъ въ атмосферЪ, въ вул- </w:t>
      </w:r>
      <w:r>
        <w:br/>
      </w:r>
      <w:r>
        <w:t xml:space="preserve">каническихъ газахъ, въ газахъ, выдЪляю- </w:t>
      </w:r>
      <w:r>
        <w:br/>
      </w:r>
      <w:r>
        <w:t xml:space="preserve">щихся изъ нефтяныхъ источниковъ и, въ </w:t>
      </w:r>
      <w:r>
        <w:br/>
      </w:r>
      <w:r>
        <w:t xml:space="preserve">сгущенномъ видЪ, въ метеоролитахъ. На </w:t>
      </w:r>
      <w:r>
        <w:br/>
      </w:r>
      <w:r>
        <w:t xml:space="preserve">солнцВ и другихъ неподвижныхъ зв здахъ </w:t>
      </w:r>
      <w:r>
        <w:br/>
      </w:r>
      <w:r>
        <w:t xml:space="preserve">В. находится въ большихъ количествахъ. </w:t>
      </w:r>
      <w:r>
        <w:br/>
      </w:r>
      <w:r>
        <w:t xml:space="preserve">При разложеши органическихъ веществъ </w:t>
      </w:r>
      <w:r>
        <w:br/>
      </w:r>
      <w:r>
        <w:t xml:space="preserve">черезъ брожен!е и при перегонкЪ В. выдЪ- </w:t>
      </w:r>
      <w:r>
        <w:br/>
      </w:r>
      <w:r>
        <w:t xml:space="preserve">ляется изъ соединеШй и поэтому встрЪ- </w:t>
      </w:r>
      <w:r>
        <w:br/>
      </w:r>
      <w:r>
        <w:t xml:space="preserve">чается въ кишечныхь газахъ, въ выды- </w:t>
      </w:r>
      <w:r>
        <w:br/>
      </w:r>
      <w:r>
        <w:t xml:space="preserve">хаемомъ воздухЪ и севЪтильномъ газ. Го- </w:t>
      </w:r>
      <w:r>
        <w:br/>
      </w:r>
      <w:r>
        <w:t xml:space="preserve">раздо болЪе распространены соединенйя В., </w:t>
      </w:r>
      <w:r>
        <w:br/>
      </w:r>
      <w:r>
        <w:t xml:space="preserve">въ особенности соединене В. съ кислоро- </w:t>
      </w:r>
      <w:r>
        <w:br/>
      </w:r>
      <w:r>
        <w:t xml:space="preserve">домъ — вода (содержащ. 11,1280/0 В.), съ азо- </w:t>
      </w:r>
      <w:r>
        <w:br/>
      </w:r>
      <w:r>
        <w:t xml:space="preserve">томъ аммакь и многочисленныя, встр®чаю- </w:t>
      </w:r>
      <w:r>
        <w:br/>
      </w:r>
      <w:r>
        <w:t xml:space="preserve">пцяся въ природЪ соединеня съ углеро- </w:t>
      </w:r>
      <w:r>
        <w:br/>
      </w:r>
      <w:r>
        <w:t xml:space="preserve">домъ - - углеводороды (нефть, болотн. газъ). </w:t>
      </w:r>
      <w:r>
        <w:br/>
      </w:r>
      <w:r>
        <w:t xml:space="preserve">Въ соединеши съ кислородомъ и углеро- </w:t>
      </w:r>
      <w:r>
        <w:br/>
      </w:r>
      <w:r>
        <w:t xml:space="preserve">домъ, часто и съ азотомъ, В. есть составная </w:t>
      </w:r>
      <w:r>
        <w:br/>
      </w:r>
      <w:r>
        <w:t xml:space="preserve">часть всЪхъ органическихъ веществъ. Для </w:t>
      </w:r>
      <w:r>
        <w:br/>
      </w:r>
      <w:r>
        <w:t xml:space="preserve">приготовлешя чистаго В. разлагаютъ нЪко- </w:t>
      </w:r>
      <w:r>
        <w:br/>
      </w:r>
      <w:r>
        <w:t xml:space="preserve">торыя сильно разведенныя водою кислоты </w:t>
      </w:r>
      <w:r>
        <w:br/>
      </w:r>
      <w:r>
        <w:t xml:space="preserve">(преимущественно сБрную киел.) электри- </w:t>
      </w:r>
      <w:r>
        <w:br/>
      </w:r>
      <w:r>
        <w:t xml:space="preserve">ческимъ токомъ или воду металломъ на- </w:t>
      </w:r>
      <w:r>
        <w:br/>
      </w:r>
      <w:r>
        <w:t xml:space="preserve">тремъ, который вытБеняетъ В. воды, или </w:t>
      </w:r>
      <w:r>
        <w:br/>
      </w:r>
      <w:r>
        <w:t xml:space="preserve">же дьйствуютъ чистымъ цинкомъ на ра- </w:t>
      </w:r>
      <w:r>
        <w:br/>
      </w:r>
      <w:r>
        <w:t xml:space="preserve">створъ Ъдкаго кали или на чистую слабую </w:t>
      </w:r>
      <w:r>
        <w:br/>
      </w:r>
      <w:r>
        <w:t xml:space="preserve">©Ърную или соляную кислоты. Въ послЪд- </w:t>
      </w:r>
      <w:r>
        <w:br/>
      </w:r>
      <w:r>
        <w:t xml:space="preserve">немъ случаЪ выдЪлене газа очень уско- </w:t>
      </w:r>
      <w:r>
        <w:br/>
      </w:r>
      <w:r>
        <w:t xml:space="preserve">ряется, если вбросить нъеколько кусочковъ </w:t>
      </w:r>
      <w:r>
        <w:br/>
      </w:r>
      <w:r>
        <w:t xml:space="preserve">платины (вел дстые образовашя гальвани- </w:t>
      </w:r>
      <w:r>
        <w:br/>
      </w:r>
      <w:r>
        <w:t xml:space="preserve">ческой платино-цинковой пары). Въ боль- </w:t>
      </w:r>
      <w:r>
        <w:br/>
      </w:r>
      <w:r>
        <w:t xml:space="preserve">шихъ количествах В. добывалютъ изъ обык- </w:t>
      </w:r>
      <w:r>
        <w:br/>
      </w:r>
      <w:r>
        <w:t xml:space="preserve">новенной слабой сЪрной кислоты дъйствемъ </w:t>
      </w:r>
      <w:r>
        <w:br/>
      </w:r>
      <w:r>
        <w:t xml:space="preserve">желЪза, или лучше, цинка; при этомъ по- </w:t>
      </w:r>
      <w:r>
        <w:br/>
      </w:r>
      <w:r>
        <w:t xml:space="preserve">лучаются въ качествЪ побочныхъ продук- </w:t>
      </w:r>
      <w:r>
        <w:br/>
      </w:r>
      <w:r>
        <w:t xml:space="preserve">товъ сърнокислая закись жел за или сЪрно- </w:t>
      </w:r>
      <w:r>
        <w:br/>
      </w:r>
      <w:r>
        <w:t xml:space="preserve">цинковая соль. Выдъляюцщийся газъ содер- </w:t>
      </w:r>
      <w:r>
        <w:br/>
      </w:r>
      <w:r>
        <w:t xml:space="preserve">жить примвеи мыптьяковистаго, фосфори- </w:t>
      </w:r>
      <w:r>
        <w:br/>
      </w:r>
      <w:r>
        <w:t xml:space="preserve">стаго и сЪрнистаго водорода, а при дВИ- </w:t>
      </w:r>
      <w:r>
        <w:br/>
      </w:r>
      <w:r>
        <w:t xml:space="preserve">слыи желфзомъ, велъдетве содержаня въ </w:t>
      </w:r>
      <w:r>
        <w:br/>
      </w:r>
      <w:r>
        <w:t xml:space="preserve">желЪзЪ углеродистаго желЪза, и углеводо- </w:t>
      </w:r>
      <w:r>
        <w:br/>
      </w:r>
      <w:r>
        <w:t xml:space="preserve">роды; для освобождешя, оть этихъ примЪ- </w:t>
      </w:r>
      <w:r>
        <w:br/>
      </w:r>
      <w:r>
        <w:t xml:space="preserve">сей В. пропускается черезь соотв тетвую- </w:t>
      </w:r>
      <w:r>
        <w:br/>
      </w:r>
      <w:r>
        <w:t xml:space="preserve">пия жидкости, способныя поглощать эти </w:t>
      </w:r>
      <w:r>
        <w:br/>
      </w:r>
      <w:r>
        <w:t xml:space="preserve">постороншя примБси. При пропускан!и во- </w:t>
      </w:r>
      <w:r>
        <w:br/>
      </w:r>
      <w:r>
        <w:t xml:space="preserve">дяныхъ паровъ черезъ раскаленное желЪзо, </w:t>
      </w:r>
      <w:r>
        <w:br/>
      </w:r>
      <w:r>
        <w:t xml:space="preserve">образуется закись-окись желЪза и В. Наи- </w:t>
      </w:r>
      <w:r>
        <w:br/>
      </w:r>
      <w:r>
        <w:t xml:space="preserve">боле выгодный способъ добывашя В. со- </w:t>
      </w:r>
      <w:r>
        <w:br/>
      </w:r>
      <w:r>
        <w:t xml:space="preserve">стоить въ накаливаи въ ретортЪ ‘'Бдкой </w:t>
      </w:r>
      <w:r>
        <w:br/>
      </w:r>
      <w:r>
        <w:t xml:space="preserve">извести съ коксомъ или антрацитомъ; вы- </w:t>
      </w:r>
      <w:r>
        <w:br/>
      </w:r>
      <w:r>
        <w:t xml:space="preserve">дъляющуюся смЪсь В. съ углекислотой про- </w:t>
      </w:r>
      <w:r>
        <w:br/>
      </w:r>
      <w:r>
        <w:t xml:space="preserve">пускаютъ черезъ известковое молоко, кото-</w:t>
      </w:r>
    </w:p>
    <w:p>
      <w:pPr>
        <w:pStyle w:val="Normal"/>
      </w:pPr>
      <w:r>
        <w:t xml:space="preserve">Водороднов огниво. — ВодородъЪ:</w:t>
      </w:r>
    </w:p>
    <w:p>
      <w:pPr>
        <w:pStyle w:val="Normal"/>
      </w:pPr>
      <w:r>
        <w:t xml:space="preserve">рое и поглощаеть послЪднюю:  Черезъ </w:t>
      </w:r>
      <w:r>
        <w:br/>
      </w:r>
      <w:r>
        <w:t xml:space="preserve">осталощуюся смЪеь изъ углекислой извести </w:t>
      </w:r>
      <w:r>
        <w:br/>
      </w:r>
      <w:r>
        <w:t xml:space="preserve">и угля пропускаютъ перегр5тый водяной </w:t>
      </w:r>
      <w:r>
        <w:br/>
      </w:r>
      <w:r>
        <w:t xml:space="preserve">паръ, который возстановляетъь Фдкую из- </w:t>
      </w:r>
      <w:r>
        <w:br/>
      </w:r>
      <w:r>
        <w:t xml:space="preserve">весть, такъ что можно снова началь добы- </w:t>
      </w:r>
      <w:r>
        <w:br/>
      </w:r>
      <w:r>
        <w:t xml:space="preserve">ваше В. до тьхъ поръ, пока, весь уголь не </w:t>
      </w:r>
      <w:r>
        <w:br/>
      </w:r>
      <w:r>
        <w:t xml:space="preserve">истратится. УдобнЪе всего, особенно для </w:t>
      </w:r>
      <w:r>
        <w:br/>
      </w:r>
      <w:r>
        <w:t xml:space="preserve">наполневшя воздушныхъ шаровъ, получають </w:t>
      </w:r>
      <w:r>
        <w:br/>
      </w:r>
      <w:r>
        <w:t xml:space="preserve">В., нагръвая Ъдкую известь съ цинковой </w:t>
      </w:r>
      <w:r>
        <w:br/>
      </w:r>
      <w:r>
        <w:t xml:space="preserve">пылью. Можно эту емЪсь держать про ва- </w:t>
      </w:r>
      <w:r>
        <w:br/>
      </w:r>
      <w:r>
        <w:t xml:space="preserve">пасъ въ запаянныхъ жестянкахъ, если тща- </w:t>
      </w:r>
      <w:r>
        <w:br/>
      </w:r>
      <w:r>
        <w:t xml:space="preserve">тельно раньше высушить $дкую известь </w:t>
      </w:r>
      <w:r>
        <w:br/>
      </w:r>
      <w:r>
        <w:t xml:space="preserve">при 3009. ВыдЪлене газа наступаетъ при </w:t>
      </w:r>
      <w:r>
        <w:br/>
      </w:r>
      <w:r>
        <w:t xml:space="preserve">красномъ калени.</w:t>
      </w:r>
    </w:p>
    <w:p>
      <w:pPr>
        <w:pStyle w:val="Normal"/>
      </w:pPr>
      <w:r>
        <w:t xml:space="preserve">В. безцвВтный газъ, безъ запаха и вкуса; </w:t>
      </w:r>
      <w:r>
        <w:br/>
      </w:r>
      <w:r>
        <w:t xml:space="preserve">охлаждаемый при давлеши 650 атм. до </w:t>
      </w:r>
      <w:r>
        <w:br/>
      </w:r>
      <w:r>
        <w:t xml:space="preserve">1500, В., при внезапномъ расширен! и, егу- </w:t>
      </w:r>
      <w:r>
        <w:br/>
      </w:r>
      <w:r>
        <w:t xml:space="preserve">щается въ жидкость, кипящую при — 2439. </w:t>
      </w:r>
      <w:r>
        <w:br/>
      </w:r>
      <w:r>
        <w:t xml:space="preserve">В. самый легкШ изъ всЪхъ тЪльъ, уд. в. его </w:t>
      </w:r>
      <w:r>
        <w:br/>
      </w:r>
      <w:r>
        <w:t xml:space="preserve">0,069 (1 литръ его при 00 и 760 мил. давле- </w:t>
      </w:r>
      <w:r>
        <w:br/>
      </w:r>
      <w:r>
        <w:t xml:space="preserve">ня вЪсить 0,089538 гр.); при сжами В. ежи- </w:t>
      </w:r>
      <w:r>
        <w:br/>
      </w:r>
      <w:r>
        <w:t xml:space="preserve">мается меньше, чьмъ слЪдуетъ по закону </w:t>
      </w:r>
      <w:r>
        <w:br/>
      </w:r>
      <w:r>
        <w:t xml:space="preserve">Бойль-Мар1отта. Онъ иметь самый малый </w:t>
      </w:r>
      <w:r>
        <w:br/>
      </w:r>
      <w:r>
        <w:t xml:space="preserve">атомный вЪеъ, который принимается за </w:t>
      </w:r>
      <w:r>
        <w:br/>
      </w:r>
      <w:r>
        <w:t xml:space="preserve">единицу. Теплоемкость В. при постоянномъ </w:t>
      </w:r>
      <w:r>
        <w:br/>
      </w:r>
      <w:r>
        <w:t xml:space="preserve">объемЪ (относительно воды) 2,411. Въ водъ </w:t>
      </w:r>
      <w:r>
        <w:br/>
      </w:r>
      <w:r>
        <w:t xml:space="preserve">онЪ растворимъ (при 09 и 760 мм.) въ ко- </w:t>
      </w:r>
      <w:r>
        <w:br/>
      </w:r>
      <w:r>
        <w:t xml:space="preserve">личествЪ 2:100 частей; В. сравнительно </w:t>
      </w:r>
      <w:r>
        <w:br/>
      </w:r>
      <w:r>
        <w:t xml:space="preserve">легко воспламеняется въ киелородз (при </w:t>
      </w:r>
      <w:r>
        <w:br/>
      </w:r>
      <w:r>
        <w:t xml:space="preserve">6005), горитъ слабо свЪтящимея, но очень </w:t>
      </w:r>
      <w:r>
        <w:br/>
      </w:r>
      <w:r>
        <w:t xml:space="preserve">горячимъ пламенемъ (25009—28009), въ ко- </w:t>
      </w:r>
      <w:r>
        <w:br/>
      </w:r>
      <w:r>
        <w:t xml:space="preserve">торомъ плалиновая проволока накаляется </w:t>
      </w:r>
      <w:r>
        <w:br/>
      </w:r>
      <w:r>
        <w:t xml:space="preserve">до-бъла и свЪтится очень яркимъ свЪтомъ; </w:t>
      </w:r>
      <w:r>
        <w:br/>
      </w:r>
      <w:r>
        <w:t xml:space="preserve">спектръ самого В. въ раскаленномъ со- </w:t>
      </w:r>
      <w:r>
        <w:br/>
      </w:r>
      <w:r>
        <w:t xml:space="preserve">стояи является въ вид 3 лиш — красной, </w:t>
      </w:r>
      <w:r>
        <w:br/>
      </w:r>
      <w:r>
        <w:t xml:space="preserve">зеленовато-голубой и ф1олетовой; эти лини </w:t>
      </w:r>
      <w:r>
        <w:br/>
      </w:r>
      <w:r>
        <w:t xml:space="preserve">соотвЪтствуютъ фрауэнгоферовымъ лишямъ </w:t>
      </w:r>
      <w:r>
        <w:br/>
      </w:r>
      <w:r>
        <w:t xml:space="preserve">С, Е и @ солнечнаго спектра: продукть го- </w:t>
      </w:r>
      <w:r>
        <w:br/>
      </w:r>
      <w:r>
        <w:t xml:space="preserve">ръня В. — вода. Губчатая платина обла- </w:t>
      </w:r>
      <w:r>
        <w:br/>
      </w:r>
      <w:r>
        <w:t xml:space="preserve">даетъ способностью сгущать В., который, </w:t>
      </w:r>
      <w:r>
        <w:br/>
      </w:r>
      <w:r>
        <w:t xml:space="preserve">если эта платина находилась раньше въ </w:t>
      </w:r>
      <w:r>
        <w:br/>
      </w:r>
      <w:r>
        <w:t xml:space="preserve">воздухЪ или кислородЪ. воспламеняется; </w:t>
      </w:r>
      <w:r>
        <w:br/>
      </w:r>
      <w:r>
        <w:t xml:space="preserve">смсь изъ В. и кислорода или воздуха въ </w:t>
      </w:r>
      <w:r>
        <w:br/>
      </w:r>
      <w:r>
        <w:t xml:space="preserve">опредзленныхъ пропорция ь даетъ при ва- </w:t>
      </w:r>
      <w:r>
        <w:br/>
      </w:r>
      <w:r>
        <w:t xml:space="preserve">жигаши или пропускам электрич. искры </w:t>
      </w:r>
      <w:r>
        <w:br/>
      </w:r>
      <w:r>
        <w:t xml:space="preserve">весьма сильный взрыв (ем. грелиуий газь). </w:t>
      </w:r>
      <w:r>
        <w:br/>
      </w:r>
      <w:r>
        <w:t xml:space="preserve">При обыкновенной температур В. довольно </w:t>
      </w:r>
      <w:r>
        <w:br/>
      </w:r>
      <w:r>
        <w:t xml:space="preserve">индифферентень и въ темнотЪь не соеди- </w:t>
      </w:r>
      <w:r>
        <w:br/>
      </w:r>
      <w:r>
        <w:t xml:space="preserve">няется даже съ хлоромъ; въ разсвянномъ </w:t>
      </w:r>
      <w:r>
        <w:br/>
      </w:r>
      <w:r>
        <w:t xml:space="preserve">свЪътЬ соединеше съ хлоромъ происходить </w:t>
      </w:r>
      <w:r>
        <w:br/>
      </w:r>
      <w:r>
        <w:t xml:space="preserve">медленно, напротивъ, при освъщеви пря- </w:t>
      </w:r>
      <w:r>
        <w:br/>
      </w:r>
      <w:r>
        <w:t xml:space="preserve">мыми солнечными и нЪкот. друг. лучами </w:t>
      </w:r>
      <w:r>
        <w:br/>
      </w:r>
      <w:r>
        <w:t xml:space="preserve">реакщя сопровождается сильн. взрывомъ. </w:t>
      </w:r>
      <w:r>
        <w:br/>
      </w:r>
      <w:r>
        <w:t xml:space="preserve">Мног!е металлы поглощалотъь большая коли- </w:t>
      </w:r>
      <w:r>
        <w:br/>
      </w:r>
      <w:r>
        <w:t xml:space="preserve">чества В. и при этомъ сохраняють свой </w:t>
      </w:r>
      <w:r>
        <w:br/>
      </w:r>
      <w:r>
        <w:t xml:space="preserve">металлическй видЪъ, такъ что можно смо- </w:t>
      </w:r>
      <w:r>
        <w:br/>
      </w:r>
      <w:r>
        <w:t xml:space="preserve">трЪть на образовавшееся соединен1е, какъ </w:t>
      </w:r>
      <w:r>
        <w:br/>
      </w:r>
      <w:r>
        <w:t xml:space="preserve">на сплавъ изъ металла съ металлическимъ </w:t>
      </w:r>
      <w:r>
        <w:br/>
      </w:r>
      <w:r>
        <w:t xml:space="preserve">В.; посльдшй выдЪляется обратно только </w:t>
      </w:r>
      <w:r>
        <w:br/>
      </w:r>
      <w:r>
        <w:t xml:space="preserve">при чагрЪваши въ безвоздушномъ про </w:t>
      </w:r>
      <w:r>
        <w:br/>
      </w:r>
      <w:r>
        <w:t xml:space="preserve">странствЪ. При температурЪ краснаго ка- </w:t>
      </w:r>
      <w:r>
        <w:br/>
      </w:r>
      <w:r>
        <w:t xml:space="preserve">лен1я платина, цаллад!й, желЪзо проницаемы </w:t>
      </w:r>
      <w:r>
        <w:br/>
      </w:r>
      <w:r>
        <w:t xml:space="preserve">для В. Мномя окиси металловь вполнЪ </w:t>
      </w:r>
      <w:r>
        <w:br/>
      </w:r>
      <w:r>
        <w:t xml:space="preserve">возстановляются В. при нагрЪваши, иЪко- </w:t>
      </w:r>
      <w:r>
        <w:br/>
      </w:r>
      <w:r>
        <w:t xml:space="preserve">торыя даже при обыкновенной температур, </w:t>
      </w:r>
      <w:r>
        <w:br/>
      </w:r>
      <w:r>
        <w:t xml:space="preserve">при чемъ В. сгораетъ въ воду; мно сЪр- </w:t>
      </w:r>
      <w:r>
        <w:br/>
      </w:r>
      <w:r>
        <w:t xml:space="preserve">нистые и хлористые металлы возетановля- </w:t>
      </w:r>
      <w:r>
        <w:br/>
      </w:r>
      <w:r>
        <w:t xml:space="preserve">ются В. съ образовашемъ сърниистаго и хло-</w:t>
      </w:r>
    </w:p>
    <w:p>
      <w:pPr>
        <w:pStyle w:val="Normal"/>
      </w:pPr>
      <w:r>
        <w:t xml:space="preserve">ВодородЪ сърнистый — Водоросли.</w:t>
      </w:r>
    </w:p>
    <w:p>
      <w:pPr>
        <w:pStyle w:val="Normal"/>
      </w:pPr>
      <w:r>
        <w:t xml:space="preserve">ристато В. Въ присутстыи платины, по- </w:t>
      </w:r>
      <w:r>
        <w:br/>
      </w:r>
      <w:r>
        <w:t xml:space="preserve">крытой слоемъ платиновой черни, В. вы- </w:t>
      </w:r>
      <w:r>
        <w:br/>
      </w:r>
      <w:r>
        <w:t xml:space="preserve">зываеть сначала сильное сжал!е объема </w:t>
      </w:r>
      <w:r>
        <w:br/>
      </w:r>
      <w:r>
        <w:t xml:space="preserve">гремучаго газа и по прошестви 5 сек— </w:t>
      </w:r>
      <w:r>
        <w:br/>
      </w:r>
      <w:r>
        <w:t xml:space="preserve">взрывъ; В. возстановляеть азотн. кислоту, </w:t>
      </w:r>
      <w:r>
        <w:br/>
      </w:r>
      <w:r>
        <w:t xml:space="preserve">хлорновало каевую соль, окись азота и </w:t>
      </w:r>
      <w:r>
        <w:br/>
      </w:r>
      <w:r>
        <w:t xml:space="preserve">т. д. Особенно сильное возстановляющее </w:t>
      </w:r>
      <w:r>
        <w:br/>
      </w:r>
      <w:r>
        <w:t xml:space="preserve">дъйстве имЪеть В. въ моментъ выдълевшя </w:t>
      </w:r>
      <w:r>
        <w:br/>
      </w:r>
      <w:r>
        <w:t xml:space="preserve">(см. за з пазсеп). Такъ, легко отнять </w:t>
      </w:r>
      <w:r>
        <w:br/>
      </w:r>
      <w:r>
        <w:t xml:space="preserve">оть многихъ соединен ихъ кислородъ, </w:t>
      </w:r>
      <w:r>
        <w:br/>
      </w:r>
      <w:r>
        <w:t xml:space="preserve">обливая ихъ сЪрной кислотой и внося туда </w:t>
      </w:r>
      <w:r>
        <w:br/>
      </w:r>
      <w:r>
        <w:t xml:space="preserve">цинкъ, или дЪйствуя амальгамой натр!я на </w:t>
      </w:r>
      <w:r>
        <w:br/>
      </w:r>
      <w:r>
        <w:t xml:space="preserve">водный растворъ этихъ соединен! й. В. одно- </w:t>
      </w:r>
      <w:r>
        <w:br/>
      </w:r>
      <w:r>
        <w:t xml:space="preserve">валентенъь и обравуеть съ кислородомъ </w:t>
      </w:r>
      <w:r>
        <w:br/>
      </w:r>
      <w:r>
        <w:t xml:space="preserve">воду (Н. 0) и перекись В. (Н5 05). Онъ </w:t>
      </w:r>
      <w:r>
        <w:br/>
      </w:r>
      <w:r>
        <w:t xml:space="preserve">примЪъняется для наполневя воздушныхь </w:t>
      </w:r>
      <w:r>
        <w:br/>
      </w:r>
      <w:r>
        <w:t xml:space="preserve">шаровъ, для приготовленя гремучаго газа, </w:t>
      </w:r>
      <w:r>
        <w:br/>
      </w:r>
      <w:r>
        <w:t xml:space="preserve">и для освъщеня въ смЪси съ парами угле- </w:t>
      </w:r>
      <w:r>
        <w:br/>
      </w:r>
      <w:r>
        <w:t xml:space="preserve">водородовъ. СмЪеь изъ В. и окиси угле- </w:t>
      </w:r>
      <w:r>
        <w:br/>
      </w:r>
      <w:r>
        <w:t xml:space="preserve">рода, пслученной дЪйстыемъ водяныхъ па- </w:t>
      </w:r>
      <w:r>
        <w:br/>
      </w:r>
      <w:r>
        <w:t xml:space="preserve">ровъ на раскаленный уголь, употребляется, </w:t>
      </w:r>
      <w:r>
        <w:br/>
      </w:r>
      <w:r>
        <w:t xml:space="preserve">какъ горюч матераль (см. водяной газе).</w:t>
      </w:r>
    </w:p>
    <w:p>
      <w:pPr>
        <w:pStyle w:val="Normal"/>
      </w:pPr>
      <w:r>
        <w:t xml:space="preserve">Образовае горючаго газа при дВйстви </w:t>
      </w:r>
      <w:r>
        <w:br/>
      </w:r>
      <w:r>
        <w:t xml:space="preserve">слабыхъ кислоть на нЪкоторые металлы </w:t>
      </w:r>
      <w:r>
        <w:br/>
      </w:r>
      <w:r>
        <w:t xml:space="preserve">было замъчено еще въ ХУГ в. Парацель- </w:t>
      </w:r>
      <w:r>
        <w:br/>
      </w:r>
      <w:r>
        <w:t xml:space="preserve">зомъ; способность В. горЪть была замфчена </w:t>
      </w:r>
      <w:r>
        <w:br/>
      </w:r>
      <w:r>
        <w:t xml:space="preserve">Пристлейемъ, но только Кавендипгь въ 1766 </w:t>
      </w:r>
      <w:r>
        <w:br/>
      </w:r>
      <w:r>
        <w:t xml:space="preserve">опредЪлиль В. (горюй воздужь), какъ инди- </w:t>
      </w:r>
      <w:r>
        <w:br/>
      </w:r>
      <w:r>
        <w:t xml:space="preserve">видуальный газъ.</w:t>
      </w:r>
    </w:p>
    <w:p>
      <w:pPr>
        <w:pStyle w:val="Normal"/>
      </w:pPr>
      <w:r>
        <w:t xml:space="preserve">Водородъ ©&lt;Брнистый, см. с75ро- </w:t>
      </w:r>
      <w:r>
        <w:br/>
      </w:r>
      <w:r>
        <w:t xml:space="preserve">60002005.</w:t>
      </w:r>
    </w:p>
    <w:p>
      <w:pPr>
        <w:pStyle w:val="Normal"/>
      </w:pPr>
      <w:r>
        <w:t xml:space="preserve">Водоросли (А1сае, см. табл. „Водо- </w:t>
      </w:r>
      <w:r>
        <w:br/>
      </w:r>
      <w:r>
        <w:t xml:space="preserve">росли“ Ти И), класеъ растешй изъ отдЪла </w:t>
      </w:r>
      <w:r>
        <w:br/>
      </w:r>
      <w:r>
        <w:t xml:space="preserve">слоевцовыхь (ТраПорвуёа); безцвЪтковыя</w:t>
      </w:r>
    </w:p>
    <w:p>
      <w:pPr>
        <w:pStyle w:val="Normal"/>
      </w:pPr>
      <w:r>
        <w:t xml:space="preserve">растешя, одно- или многоклЬтныя, всегда |</w:t>
      </w:r>
    </w:p>
    <w:p>
      <w:pPr>
        <w:pStyle w:val="Normal"/>
      </w:pPr>
      <w:r>
        <w:t xml:space="preserve">содержация хлорофиллъ и большею частью </w:t>
      </w:r>
      <w:r>
        <w:br/>
      </w:r>
      <w:r>
        <w:t xml:space="preserve">живупия въ водЪ; тьло ихъ не разчленено </w:t>
      </w:r>
      <w:r>
        <w:br/>
      </w:r>
      <w:r>
        <w:t xml:space="preserve">на стебель, корни и листья. У одноклЪт- </w:t>
      </w:r>
      <w:r>
        <w:br/>
      </w:r>
      <w:r>
        <w:t xml:space="preserve">ныхь В. каждое недзлимое состоитъ изъ </w:t>
      </w:r>
      <w:r>
        <w:br/>
      </w:r>
      <w:r>
        <w:t xml:space="preserve">единственной клфтки, тогда какъ у нитча- </w:t>
      </w:r>
      <w:r>
        <w:br/>
      </w:r>
      <w:r>
        <w:t xml:space="preserve">тыхъ В. (нитчатокъ) нЪсколько клЪтокъ </w:t>
      </w:r>
      <w:r>
        <w:br/>
      </w:r>
      <w:r>
        <w:t xml:space="preserve">соединено въ рядъ. У другихъ В. много </w:t>
      </w:r>
      <w:r>
        <w:br/>
      </w:r>
      <w:r>
        <w:t xml:space="preserve">кльтокь соединены по двумъ направле- </w:t>
      </w:r>
      <w:r>
        <w:br/>
      </w:r>
      <w:r>
        <w:t xml:space="preserve">шямъ въ видЪ пластинокъ, или по воБмъ </w:t>
      </w:r>
      <w:r>
        <w:br/>
      </w:r>
      <w:r>
        <w:t xml:space="preserve">тремъ направленямъ; тогда слоевище при </w:t>
      </w:r>
      <w:r>
        <w:br/>
      </w:r>
      <w:r>
        <w:t xml:space="preserve">значительной величин принимаеть видъ </w:t>
      </w:r>
      <w:r>
        <w:br/>
      </w:r>
      <w:r>
        <w:t xml:space="preserve">куста или листа, напоминая по формЪ ор- </w:t>
      </w:r>
      <w:r>
        <w:br/>
      </w:r>
      <w:r>
        <w:t xml:space="preserve">таны высшихъ растешй. Тъло этихь В. </w:t>
      </w:r>
      <w:r>
        <w:br/>
      </w:r>
      <w:r>
        <w:t xml:space="preserve">состоить изъ довольно однообразныхъ, </w:t>
      </w:r>
      <w:r>
        <w:br/>
      </w:r>
      <w:r>
        <w:t xml:space="preserve">округлыхъ или цилиндрическихь клЪтокъ, </w:t>
      </w:r>
      <w:r>
        <w:br/>
      </w:r>
      <w:r>
        <w:t xml:space="preserve">содержащихь всегда хлорофиллъ, и у мор- </w:t>
      </w:r>
      <w:r>
        <w:br/>
      </w:r>
      <w:r>
        <w:t xml:space="preserve">скихъ В. часто соединенныхь въ видЪ па- </w:t>
      </w:r>
      <w:r>
        <w:br/>
      </w:r>
      <w:r>
        <w:t xml:space="preserve">ренхимы. Хлорофиллъ большею частью </w:t>
      </w:r>
      <w:r>
        <w:br/>
      </w:r>
      <w:r>
        <w:t xml:space="preserve">является въ особыхъ окрашенныхъ тБлахъ </w:t>
      </w:r>
      <w:r>
        <w:br/>
      </w:r>
      <w:r>
        <w:t xml:space="preserve">‘офорахъ, пластидахъ) и, когда онъ </w:t>
      </w:r>
      <w:r>
        <w:br/>
      </w:r>
      <w:r>
        <w:t xml:space="preserve">находится одимъ, — В. чисто зеленаго цвъ- </w:t>
      </w:r>
      <w:r>
        <w:br/>
      </w:r>
      <w:r>
        <w:t xml:space="preserve">та. У многихь В, однако, кь хлорофиллу </w:t>
      </w:r>
      <w:r>
        <w:br/>
      </w:r>
      <w:r>
        <w:t xml:space="preserve">примфшань золотисто-желтый фикоксан- </w:t>
      </w:r>
      <w:r>
        <w:br/>
      </w:r>
      <w:r>
        <w:t xml:space="preserve">тинъ, какъ у даломовыхъ, окрашенных </w:t>
      </w:r>
      <w:r>
        <w:br/>
      </w:r>
      <w:r>
        <w:t xml:space="preserve">поэтому вь бурый или оливково-зеленый </w:t>
      </w:r>
      <w:r>
        <w:br/>
      </w:r>
      <w:r>
        <w:t xml:space="preserve">цвЬть, или, кромЪ того, еще фикощанъ у </w:t>
      </w:r>
      <w:r>
        <w:br/>
      </w:r>
      <w:r>
        <w:t xml:space="preserve">сизозеленыхь (фикохромовыхъ) В. Боль- </w:t>
      </w:r>
      <w:r>
        <w:br/>
      </w:r>
      <w:r>
        <w:t xml:space="preserve">шею частью оливково-бурыя „бурыя В.“ </w:t>
      </w:r>
      <w:r>
        <w:br/>
      </w:r>
      <w:r>
        <w:t xml:space="preserve">содержать ярко красно-бурый фикофэинъ, </w:t>
      </w:r>
      <w:r>
        <w:br/>
      </w:r>
      <w:r>
        <w:t xml:space="preserve">красныя багрянки (флоридеи) красный фи- </w:t>
      </w:r>
      <w:r>
        <w:br/>
      </w:r>
      <w:r>
        <w:t xml:space="preserve">коэритринъ. КромЪ этихъ красящихь ве- </w:t>
      </w:r>
      <w:r>
        <w:br/>
      </w:r>
      <w:r>
        <w:t xml:space="preserve">ществъ, всегда находящихся въ особыхъ </w:t>
      </w:r>
      <w:r>
        <w:br/>
      </w:r>
      <w:r>
        <w:t xml:space="preserve">плазматическихъ тБлахъ, въ клЪткахъ В.</w:t>
      </w:r>
    </w:p>
    <w:p>
      <w:pPr>
        <w:pStyle w:val="Normal"/>
      </w:pPr>
      <w:r>
        <w:t xml:space="preserve">| апланогаметъ),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часто встрёчаются крахмальныя зерна и </w:t>
      </w:r>
      <w:r>
        <w:br/>
      </w:r>
      <w:r>
        <w:t xml:space="preserve">пиреноиды и друшя включешя (ем. ильтка </w:t>
      </w:r>
      <w:r>
        <w:br/>
      </w:r>
      <w:r>
        <w:t xml:space="preserve">растительная).</w:t>
      </w:r>
    </w:p>
    <w:p>
      <w:pPr>
        <w:pStyle w:val="Normal"/>
      </w:pPr>
      <w:r>
        <w:t xml:space="preserve">Половое размножеше В., изслъдовашемъ </w:t>
      </w:r>
      <w:r>
        <w:br/>
      </w:r>
      <w:r>
        <w:t xml:space="preserve">котораго мы обязаны ТВгеф, Вогпев, Реп </w:t>
      </w:r>
      <w:r>
        <w:br/>
      </w:r>
      <w:r>
        <w:t xml:space="preserve">ет, Сова, Ое Вату и др. происходить </w:t>
      </w:r>
      <w:r>
        <w:br/>
      </w:r>
      <w:r>
        <w:t xml:space="preserve">двояко: или сливаются лишенныя оболочки </w:t>
      </w:r>
      <w:r>
        <w:br/>
      </w:r>
      <w:r>
        <w:t xml:space="preserve">половины клфтки (гаметы), образуя первую </w:t>
      </w:r>
      <w:r>
        <w:br/>
      </w:r>
      <w:r>
        <w:t xml:space="preserve">клЪтку новаго растения (зиготу), или, какъ </w:t>
      </w:r>
      <w:r>
        <w:br/>
      </w:r>
      <w:r>
        <w:t xml:space="preserve">у багрянокъ, оплодотворяется особый жен- </w:t>
      </w:r>
      <w:r>
        <w:br/>
      </w:r>
      <w:r>
        <w:t xml:space="preserve">ск половой апаратъ (прокарш!й), расчле- </w:t>
      </w:r>
      <w:r>
        <w:br/>
      </w:r>
      <w:r>
        <w:t xml:space="preserve">ненный на воспринимающий (трихогину) и </w:t>
      </w:r>
      <w:r>
        <w:br/>
      </w:r>
      <w:r>
        <w:t xml:space="preserve">спорообразуюний (карпогонъ) органы. Нер- </w:t>
      </w:r>
      <w:r>
        <w:br/>
      </w:r>
      <w:r>
        <w:t xml:space="preserve">вый способъ размножен!я свойственъ везмъ </w:t>
      </w:r>
      <w:r>
        <w:br/>
      </w:r>
      <w:r>
        <w:t xml:space="preserve">размножающимся половымъ путемъ В., за </w:t>
      </w:r>
      <w:r>
        <w:br/>
      </w:r>
      <w:r>
        <w:t xml:space="preserve">исключешемъ багрянокъ. ОбЪ сливаюцщия- </w:t>
      </w:r>
      <w:r>
        <w:br/>
      </w:r>
      <w:r>
        <w:t xml:space="preserve">ся половыя клЪтки или вполнЪ одинаковы </w:t>
      </w:r>
      <w:r>
        <w:br/>
      </w:r>
      <w:r>
        <w:t xml:space="preserve">(изогаметы), или же онЪ различаются въ </w:t>
      </w:r>
      <w:r>
        <w:br/>
      </w:r>
      <w:r>
        <w:t xml:space="preserve">видЪ мужекихъ (сперматозоидовъ) и жен- </w:t>
      </w:r>
      <w:r>
        <w:br/>
      </w:r>
      <w:r>
        <w:t xml:space="preserve">скихъ (яйцеклтокЪ), напр., у Уапсвема, </w:t>
      </w:r>
      <w:r>
        <w:br/>
      </w:r>
      <w:r>
        <w:t xml:space="preserve">Ое4овопйит и др. (ем. ниже). Изогаметы </w:t>
      </w:r>
      <w:r>
        <w:br/>
      </w:r>
      <w:r>
        <w:t xml:space="preserve">могутъ соединяться въ видв подвижных </w:t>
      </w:r>
      <w:r>
        <w:br/>
      </w:r>
      <w:r>
        <w:t xml:space="preserve">клЪътокъ, такъ наз. планогаметъь, напр., у </w:t>
      </w:r>
      <w:r>
        <w:br/>
      </w:r>
      <w:r>
        <w:t xml:space="preserve">многихъ зеленыхъ В.; или же онЪ слива- </w:t>
      </w:r>
      <w:r>
        <w:br/>
      </w:r>
      <w:r>
        <w:t xml:space="preserve">ются въ ненодвижномьъ состоящи (въ видЪ </w:t>
      </w:r>
      <w:r>
        <w:br/>
      </w:r>
      <w:r>
        <w:t xml:space="preserve">причемь содержимое од- </w:t>
      </w:r>
      <w:r>
        <w:br/>
      </w:r>
      <w:r>
        <w:t xml:space="preserve">ной клЪтки переходить въ такую же дру- </w:t>
      </w:r>
      <w:r>
        <w:br/>
      </w:r>
      <w:r>
        <w:t xml:space="preserve">тую и оба плазматическихь тъла слива- </w:t>
      </w:r>
      <w:r>
        <w:br/>
      </w:r>
      <w:r>
        <w:t xml:space="preserve">ются, какъ у конъюгалъ (см. ниже). Без- </w:t>
      </w:r>
      <w:r>
        <w:br/>
      </w:r>
      <w:r>
        <w:t xml:space="preserve">полое размножен!е В. происходить, кромЪь </w:t>
      </w:r>
      <w:r>
        <w:br/>
      </w:r>
      <w:r>
        <w:t xml:space="preserve">вегетативнаго дъленя на двое, преимуще- </w:t>
      </w:r>
      <w:r>
        <w:br/>
      </w:r>
      <w:r>
        <w:t xml:space="preserve">ственно при помощи образовашя подвиж- </w:t>
      </w:r>
      <w:r>
        <w:br/>
      </w:r>
      <w:r>
        <w:t xml:space="preserve">ныхъ, снабженныхь ресницами, лишен- </w:t>
      </w:r>
      <w:r>
        <w:br/>
      </w:r>
      <w:r>
        <w:t xml:space="preserve">ныхЪ оболочки клфтокъ (зооспоръ или </w:t>
      </w:r>
      <w:r>
        <w:br/>
      </w:r>
      <w:r>
        <w:t xml:space="preserve">бродяжекъ), въ иныхъ случаяхъ также </w:t>
      </w:r>
      <w:r>
        <w:br/>
      </w:r>
      <w:r>
        <w:t xml:space="preserve">неподвижными покоющимися спорами (ап- </w:t>
      </w:r>
      <w:r>
        <w:br/>
      </w:r>
      <w:r>
        <w:t xml:space="preserve">ланоспорами), происшедшими черезъ 0б- </w:t>
      </w:r>
      <w:r>
        <w:br/>
      </w:r>
      <w:r>
        <w:t xml:space="preserve">новлеше содержимаго клётки.</w:t>
      </w:r>
    </w:p>
    <w:p>
      <w:pPr>
        <w:pStyle w:val="Normal"/>
      </w:pPr>
      <w:r>
        <w:t xml:space="preserve">Систематич. дБлен!е В. на естественныя </w:t>
      </w:r>
      <w:r>
        <w:br/>
      </w:r>
      <w:r>
        <w:t xml:space="preserve">группы еще не вполнЪ выяснено, поэтому </w:t>
      </w:r>
      <w:r>
        <w:br/>
      </w:r>
      <w:r>
        <w:t xml:space="preserve">сльдующую классификацию сльдуегъь счи- </w:t>
      </w:r>
      <w:r>
        <w:br/>
      </w:r>
      <w:r>
        <w:t xml:space="preserve">тать только предварительною.</w:t>
      </w:r>
    </w:p>
    <w:p>
      <w:pPr>
        <w:pStyle w:val="Normal"/>
      </w:pPr>
      <w:r>
        <w:t xml:space="preserve">1 порядокъ: сизыя В. (Суапорвусеае) </w:t>
      </w:r>
      <w:r>
        <w:br/>
      </w:r>
      <w:r>
        <w:t xml:space="preserve">отличаются синею, сизою, ф1олетовою, рЪже </w:t>
      </w:r>
      <w:r>
        <w:br/>
      </w:r>
      <w:r>
        <w:t xml:space="preserve">также красною окраскою и образуютъ без- </w:t>
      </w:r>
      <w:r>
        <w:br/>
      </w:r>
      <w:r>
        <w:t xml:space="preserve">полымъ дЪлешемъ соединешя клЪтокъ, ча- </w:t>
      </w:r>
      <w:r>
        <w:br/>
      </w:r>
      <w:r>
        <w:t xml:space="preserve">сто связанныхъ другь съ другомъ студе- </w:t>
      </w:r>
      <w:r>
        <w:br/>
      </w:r>
      <w:r>
        <w:t xml:space="preserve">нистыми покровами (см. @]оеосарза, табл. </w:t>
      </w:r>
      <w:r>
        <w:br/>
      </w:r>
      <w:r>
        <w:t xml:space="preserve">Т, рис. 1). Полового размножешя у нихь </w:t>
      </w:r>
      <w:r>
        <w:br/>
      </w:r>
      <w:r>
        <w:t xml:space="preserve">нЪть. Нъкоторыя, какъ обыкновенные въ </w:t>
      </w:r>
      <w:r>
        <w:br/>
      </w:r>
      <w:r>
        <w:t xml:space="preserve">гниощихъ водахъ сизые виды ОзсШата, </w:t>
      </w:r>
      <w:r>
        <w:br/>
      </w:r>
      <w:r>
        <w:t xml:space="preserve">производятъ своими нитями своеобразныя </w:t>
      </w:r>
      <w:r>
        <w:br/>
      </w:r>
      <w:r>
        <w:t xml:space="preserve">колебательныя движешя. Эти виды мо- </w:t>
      </w:r>
      <w:r>
        <w:br/>
      </w:r>
      <w:r>
        <w:t xml:space="preserve">гутъ сильно размножаться, весьма не- </w:t>
      </w:r>
      <w:r>
        <w:br/>
      </w:r>
      <w:r>
        <w:t xml:space="preserve">приглядны, такъ какъ черно-зеленыя, раз- </w:t>
      </w:r>
      <w:r>
        <w:br/>
      </w:r>
      <w:r>
        <w:t xml:space="preserve">лагающяся въ водЪ массы развивалоть осо- </w:t>
      </w:r>
      <w:r>
        <w:br/>
      </w:r>
      <w:r>
        <w:t xml:space="preserve">бый, очень ненрятный запахь. Друмя </w:t>
      </w:r>
      <w:r>
        <w:br/>
      </w:r>
      <w:r>
        <w:t xml:space="preserve">формы развиваются на сырыхъ скалахь </w:t>
      </w:r>
      <w:r>
        <w:br/>
      </w:r>
      <w:r>
        <w:t xml:space="preserve">или, какъ студенистые шары № 0340е, также </w:t>
      </w:r>
      <w:r>
        <w:br/>
      </w:r>
      <w:r>
        <w:t xml:space="preserve">на землЪ, гдь онЪ при высыхаши обра- </w:t>
      </w:r>
      <w:r>
        <w:br/>
      </w:r>
      <w:r>
        <w:t xml:space="preserve">зуютъ корки, которыя при смачиваши сно- </w:t>
      </w:r>
      <w:r>
        <w:br/>
      </w:r>
      <w:r>
        <w:t xml:space="preserve">ва оживають; нъкоторые виды живутъ въ </w:t>
      </w:r>
      <w:r>
        <w:br/>
      </w:r>
      <w:r>
        <w:t xml:space="preserve">полостяхь тканей мховъ и высших ра- </w:t>
      </w:r>
      <w:r>
        <w:br/>
      </w:r>
      <w:r>
        <w:t xml:space="preserve">стешй. Произрастаюция въ водопадахъь и </w:t>
      </w:r>
      <w:r>
        <w:br/>
      </w:r>
      <w:r>
        <w:t xml:space="preserve">въ горныхъ ручьяхъ ривуляри (Еушат1а) </w:t>
      </w:r>
      <w:r>
        <w:br/>
      </w:r>
      <w:r>
        <w:t xml:space="preserve">инкрустируются известью и способствують </w:t>
      </w:r>
      <w:r>
        <w:br/>
      </w:r>
      <w:r>
        <w:t xml:space="preserve">такимЪ образомъ возникновению известко- </w:t>
      </w:r>
      <w:r>
        <w:br/>
      </w:r>
      <w:r>
        <w:t xml:space="preserve">ваго туфа. Одни виды В. могуть пере-</w:t>
      </w:r>
    </w:p>
    <w:p>
      <w:pPr>
        <w:pStyle w:val="Normal"/>
      </w:pPr>
      <w:r>
        <w:t xml:space="preserve">ВодородЪ сърнистый — Водоросли.</w:t>
      </w:r>
    </w:p>
    <w:p>
      <w:pPr>
        <w:pStyle w:val="Normal"/>
      </w:pPr>
      <w:r>
        <w:t xml:space="preserve">ристато В. Въ присутстыи платины, по- </w:t>
      </w:r>
      <w:r>
        <w:br/>
      </w:r>
      <w:r>
        <w:t xml:space="preserve">крытой слоемъ платиновой черни, В. вы- </w:t>
      </w:r>
      <w:r>
        <w:br/>
      </w:r>
      <w:r>
        <w:t xml:space="preserve">зываеть сначала сильное сжал!е объема </w:t>
      </w:r>
      <w:r>
        <w:br/>
      </w:r>
      <w:r>
        <w:t xml:space="preserve">гремучаго газа и по прошестви 5 сек— </w:t>
      </w:r>
      <w:r>
        <w:br/>
      </w:r>
      <w:r>
        <w:t xml:space="preserve">взрывъ; В. возстановляеть азотн. кислоту, </w:t>
      </w:r>
      <w:r>
        <w:br/>
      </w:r>
      <w:r>
        <w:t xml:space="preserve">хлорновало каевую соль, окись азота и </w:t>
      </w:r>
      <w:r>
        <w:br/>
      </w:r>
      <w:r>
        <w:t xml:space="preserve">т. д. Особенно сильное возстановляющее </w:t>
      </w:r>
      <w:r>
        <w:br/>
      </w:r>
      <w:r>
        <w:t xml:space="preserve">дъйстве имЪеть В. въ моментъ выдълевшя </w:t>
      </w:r>
      <w:r>
        <w:br/>
      </w:r>
      <w:r>
        <w:t xml:space="preserve">(см. за з пазсеп). Такъ, легко отнять </w:t>
      </w:r>
      <w:r>
        <w:br/>
      </w:r>
      <w:r>
        <w:t xml:space="preserve">оть многихъ соединен ихъ кислородъ, </w:t>
      </w:r>
      <w:r>
        <w:br/>
      </w:r>
      <w:r>
        <w:t xml:space="preserve">обливая ихъ сЪрной кислотой и внося туда </w:t>
      </w:r>
      <w:r>
        <w:br/>
      </w:r>
      <w:r>
        <w:t xml:space="preserve">цинкъ, или дЪйствуя амальгамой натр!я на </w:t>
      </w:r>
      <w:r>
        <w:br/>
      </w:r>
      <w:r>
        <w:t xml:space="preserve">водный растворъ этихъ соединен! й. В. одно- </w:t>
      </w:r>
      <w:r>
        <w:br/>
      </w:r>
      <w:r>
        <w:t xml:space="preserve">валентенъь и обравуеть съ кислородомъ </w:t>
      </w:r>
      <w:r>
        <w:br/>
      </w:r>
      <w:r>
        <w:t xml:space="preserve">воду (Н. 0) и перекись В. (Н5 05). Онъ </w:t>
      </w:r>
      <w:r>
        <w:br/>
      </w:r>
      <w:r>
        <w:t xml:space="preserve">примЪъняется для наполневя воздушныхь </w:t>
      </w:r>
      <w:r>
        <w:br/>
      </w:r>
      <w:r>
        <w:t xml:space="preserve">шаровъ, для приготовленя гремучаго газа, </w:t>
      </w:r>
      <w:r>
        <w:br/>
      </w:r>
      <w:r>
        <w:t xml:space="preserve">и для освъщеня въ смЪси съ парами угле- </w:t>
      </w:r>
      <w:r>
        <w:br/>
      </w:r>
      <w:r>
        <w:t xml:space="preserve">водородовъ. СмЪеь изъ В. и окиси угле- </w:t>
      </w:r>
      <w:r>
        <w:br/>
      </w:r>
      <w:r>
        <w:t xml:space="preserve">рода, пслученной дЪйстыемъ водяныхъ па- </w:t>
      </w:r>
      <w:r>
        <w:br/>
      </w:r>
      <w:r>
        <w:t xml:space="preserve">ровъ на раскаленный уголь, употребляется, </w:t>
      </w:r>
      <w:r>
        <w:br/>
      </w:r>
      <w:r>
        <w:t xml:space="preserve">какъ горюч матераль (см. водяной газе).</w:t>
      </w:r>
    </w:p>
    <w:p>
      <w:pPr>
        <w:pStyle w:val="Normal"/>
      </w:pPr>
      <w:r>
        <w:t xml:space="preserve">Образовае горючаго газа при дВйстви </w:t>
      </w:r>
      <w:r>
        <w:br/>
      </w:r>
      <w:r>
        <w:t xml:space="preserve">слабыхъ кислоть на нЪкоторые металлы </w:t>
      </w:r>
      <w:r>
        <w:br/>
      </w:r>
      <w:r>
        <w:t xml:space="preserve">было замъчено еще въ ХУГ в. Парацель- </w:t>
      </w:r>
      <w:r>
        <w:br/>
      </w:r>
      <w:r>
        <w:t xml:space="preserve">зомъ; способность В. горЪть была замфчена </w:t>
      </w:r>
      <w:r>
        <w:br/>
      </w:r>
      <w:r>
        <w:t xml:space="preserve">Пристлейемъ, но только Кавендипгь въ 1766 </w:t>
      </w:r>
      <w:r>
        <w:br/>
      </w:r>
      <w:r>
        <w:t xml:space="preserve">опредЪлиль В. (горюй воздужь), какъ инди- </w:t>
      </w:r>
      <w:r>
        <w:br/>
      </w:r>
      <w:r>
        <w:t xml:space="preserve">видуальный газъ.</w:t>
      </w:r>
    </w:p>
    <w:p>
      <w:pPr>
        <w:pStyle w:val="Normal"/>
      </w:pPr>
      <w:r>
        <w:t xml:space="preserve">Водородъ ©&lt;Брнистый, см. с75ро- </w:t>
      </w:r>
      <w:r>
        <w:br/>
      </w:r>
      <w:r>
        <w:t xml:space="preserve">60002005.</w:t>
      </w:r>
    </w:p>
    <w:p>
      <w:pPr>
        <w:pStyle w:val="Normal"/>
      </w:pPr>
      <w:r>
        <w:t xml:space="preserve">Водоросли (А1сае, см. табл. „Водо- </w:t>
      </w:r>
      <w:r>
        <w:br/>
      </w:r>
      <w:r>
        <w:t xml:space="preserve">росли“ Ти И), класеъ растешй изъ отдЪла </w:t>
      </w:r>
      <w:r>
        <w:br/>
      </w:r>
      <w:r>
        <w:t xml:space="preserve">слоевцовыхь (ТраПорвуёа); безцвЪтковыя</w:t>
      </w:r>
    </w:p>
    <w:p>
      <w:pPr>
        <w:pStyle w:val="Normal"/>
      </w:pPr>
      <w:r>
        <w:t xml:space="preserve">растешя, одно- или многоклЬтныя, всегда |</w:t>
      </w:r>
    </w:p>
    <w:p>
      <w:pPr>
        <w:pStyle w:val="Normal"/>
      </w:pPr>
      <w:r>
        <w:t xml:space="preserve">содержация хлорофиллъ и большею частью </w:t>
      </w:r>
      <w:r>
        <w:br/>
      </w:r>
      <w:r>
        <w:t xml:space="preserve">живупия въ водЪ; тьло ихъ не разчленено </w:t>
      </w:r>
      <w:r>
        <w:br/>
      </w:r>
      <w:r>
        <w:t xml:space="preserve">на стебель, корни и листья. У одноклЪт- </w:t>
      </w:r>
      <w:r>
        <w:br/>
      </w:r>
      <w:r>
        <w:t xml:space="preserve">ныхь В. каждое недзлимое состоитъ изъ </w:t>
      </w:r>
      <w:r>
        <w:br/>
      </w:r>
      <w:r>
        <w:t xml:space="preserve">единственной клфтки, тогда какъ у нитча- </w:t>
      </w:r>
      <w:r>
        <w:br/>
      </w:r>
      <w:r>
        <w:t xml:space="preserve">тыхъ В. (нитчатокъ) нЪсколько клЪтокъ </w:t>
      </w:r>
      <w:r>
        <w:br/>
      </w:r>
      <w:r>
        <w:t xml:space="preserve">соединено въ рядъ. У другихъ В. много </w:t>
      </w:r>
      <w:r>
        <w:br/>
      </w:r>
      <w:r>
        <w:t xml:space="preserve">кльтокь соединены по двумъ направле- </w:t>
      </w:r>
      <w:r>
        <w:br/>
      </w:r>
      <w:r>
        <w:t xml:space="preserve">шямъ въ видЪ пластинокъ, или по воБмъ </w:t>
      </w:r>
      <w:r>
        <w:br/>
      </w:r>
      <w:r>
        <w:t xml:space="preserve">тремъ направленямъ; тогда слоевище при </w:t>
      </w:r>
      <w:r>
        <w:br/>
      </w:r>
      <w:r>
        <w:t xml:space="preserve">значительной величин принимаеть видъ </w:t>
      </w:r>
      <w:r>
        <w:br/>
      </w:r>
      <w:r>
        <w:t xml:space="preserve">куста или листа, напоминая по формЪ ор- </w:t>
      </w:r>
      <w:r>
        <w:br/>
      </w:r>
      <w:r>
        <w:t xml:space="preserve">таны высшихъ растешй. Тъло этихь В. </w:t>
      </w:r>
      <w:r>
        <w:br/>
      </w:r>
      <w:r>
        <w:t xml:space="preserve">состоить изъ довольно однообразныхъ, </w:t>
      </w:r>
      <w:r>
        <w:br/>
      </w:r>
      <w:r>
        <w:t xml:space="preserve">округлыхъ или цилиндрическихь клЪтокъ, </w:t>
      </w:r>
      <w:r>
        <w:br/>
      </w:r>
      <w:r>
        <w:t xml:space="preserve">содержащихь всегда хлорофиллъ, и у мор- </w:t>
      </w:r>
      <w:r>
        <w:br/>
      </w:r>
      <w:r>
        <w:t xml:space="preserve">скихъ В. часто соединенныхь въ видЪ па- </w:t>
      </w:r>
      <w:r>
        <w:br/>
      </w:r>
      <w:r>
        <w:t xml:space="preserve">ренхимы. Хлорофиллъ большею частью </w:t>
      </w:r>
      <w:r>
        <w:br/>
      </w:r>
      <w:r>
        <w:t xml:space="preserve">является въ особыхъ окрашенныхъ тБлахъ </w:t>
      </w:r>
      <w:r>
        <w:br/>
      </w:r>
      <w:r>
        <w:t xml:space="preserve">‘офорахъ, пластидахъ) и, когда онъ </w:t>
      </w:r>
      <w:r>
        <w:br/>
      </w:r>
      <w:r>
        <w:t xml:space="preserve">находится одимъ, — В. чисто зеленаго цвъ- </w:t>
      </w:r>
      <w:r>
        <w:br/>
      </w:r>
      <w:r>
        <w:t xml:space="preserve">та. У многихь В, однако, кь хлорофиллу </w:t>
      </w:r>
      <w:r>
        <w:br/>
      </w:r>
      <w:r>
        <w:t xml:space="preserve">примфшань золотисто-желтый фикоксан- </w:t>
      </w:r>
      <w:r>
        <w:br/>
      </w:r>
      <w:r>
        <w:t xml:space="preserve">тинъ, какъ у даломовыхъ, окрашенных </w:t>
      </w:r>
      <w:r>
        <w:br/>
      </w:r>
      <w:r>
        <w:t xml:space="preserve">поэтому вь бурый или оливково-зеленый </w:t>
      </w:r>
      <w:r>
        <w:br/>
      </w:r>
      <w:r>
        <w:t xml:space="preserve">цвЬть, или, кромЪ того, еще фикощанъ у </w:t>
      </w:r>
      <w:r>
        <w:br/>
      </w:r>
      <w:r>
        <w:t xml:space="preserve">сизозеленыхь (фикохромовыхъ) В. Боль- </w:t>
      </w:r>
      <w:r>
        <w:br/>
      </w:r>
      <w:r>
        <w:t xml:space="preserve">шею частью оливково-бурыя „бурыя В.“ </w:t>
      </w:r>
      <w:r>
        <w:br/>
      </w:r>
      <w:r>
        <w:t xml:space="preserve">содержать ярко красно-бурый фикофэинъ, </w:t>
      </w:r>
      <w:r>
        <w:br/>
      </w:r>
      <w:r>
        <w:t xml:space="preserve">красныя багрянки (флоридеи) красный фи- </w:t>
      </w:r>
      <w:r>
        <w:br/>
      </w:r>
      <w:r>
        <w:t xml:space="preserve">коэритринъ. КромЪ этихъ красящихь ве- </w:t>
      </w:r>
      <w:r>
        <w:br/>
      </w:r>
      <w:r>
        <w:t xml:space="preserve">ществъ, всегда находящихся въ особыхъ </w:t>
      </w:r>
      <w:r>
        <w:br/>
      </w:r>
      <w:r>
        <w:t xml:space="preserve">плазматическихъ тБлахъ, въ клЪткахъ В.</w:t>
      </w:r>
    </w:p>
    <w:p>
      <w:pPr>
        <w:pStyle w:val="Normal"/>
      </w:pPr>
      <w:r>
        <w:t xml:space="preserve">| апланогаметъ),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часто встрёчаются крахмальныя зерна и </w:t>
      </w:r>
      <w:r>
        <w:br/>
      </w:r>
      <w:r>
        <w:t xml:space="preserve">пиреноиды и друшя включешя (ем. ильтка </w:t>
      </w:r>
      <w:r>
        <w:br/>
      </w:r>
      <w:r>
        <w:t xml:space="preserve">растительная).</w:t>
      </w:r>
    </w:p>
    <w:p>
      <w:pPr>
        <w:pStyle w:val="Normal"/>
      </w:pPr>
      <w:r>
        <w:t xml:space="preserve">Половое размножеше В., изслъдовашемъ </w:t>
      </w:r>
      <w:r>
        <w:br/>
      </w:r>
      <w:r>
        <w:t xml:space="preserve">котораго мы обязаны Те, Вогпев, Реи55- </w:t>
      </w:r>
      <w:r>
        <w:br/>
      </w:r>
      <w:r>
        <w:t xml:space="preserve">Зет, Сова, Ое Вату и др. происходить </w:t>
      </w:r>
      <w:r>
        <w:br/>
      </w:r>
      <w:r>
        <w:t xml:space="preserve">двояко: или сливаются лишенныя оболочки </w:t>
      </w:r>
      <w:r>
        <w:br/>
      </w:r>
      <w:r>
        <w:t xml:space="preserve">половины клфтки (гаметы), образуя первую </w:t>
      </w:r>
      <w:r>
        <w:br/>
      </w:r>
      <w:r>
        <w:t xml:space="preserve">клЪтку новаго растения (зиготу), или, какъ </w:t>
      </w:r>
      <w:r>
        <w:br/>
      </w:r>
      <w:r>
        <w:t xml:space="preserve">у багрянокъ, оплодотворяется особый жен- </w:t>
      </w:r>
      <w:r>
        <w:br/>
      </w:r>
      <w:r>
        <w:t xml:space="preserve">ск половой апаратъ (прокарш!й), расчле- </w:t>
      </w:r>
      <w:r>
        <w:br/>
      </w:r>
      <w:r>
        <w:t xml:space="preserve">ненный на воспринимающий (трихогину) и </w:t>
      </w:r>
      <w:r>
        <w:br/>
      </w:r>
      <w:r>
        <w:t xml:space="preserve">спорообразуюний (карпогонъ) органы. Пер- </w:t>
      </w:r>
      <w:r>
        <w:br/>
      </w:r>
      <w:r>
        <w:t xml:space="preserve">вый способъ размножен!я свойственъ везмъ </w:t>
      </w:r>
      <w:r>
        <w:br/>
      </w:r>
      <w:r>
        <w:t xml:space="preserve">размножающимся половымъ путемъ В., за </w:t>
      </w:r>
      <w:r>
        <w:br/>
      </w:r>
      <w:r>
        <w:t xml:space="preserve">исключешемъ багрянокъ. ОбЪ сливаюцщия- </w:t>
      </w:r>
      <w:r>
        <w:br/>
      </w:r>
      <w:r>
        <w:t xml:space="preserve">ся половыя клЪтки или вполнЪ одинаковы </w:t>
      </w:r>
      <w:r>
        <w:br/>
      </w:r>
      <w:r>
        <w:t xml:space="preserve">(изогаметы), или же онЪ различаются въ </w:t>
      </w:r>
      <w:r>
        <w:br/>
      </w:r>
      <w:r>
        <w:t xml:space="preserve">видЪ мужекихъ (сперматозоидовъ) и жен- </w:t>
      </w:r>
      <w:r>
        <w:br/>
      </w:r>
      <w:r>
        <w:t xml:space="preserve">скихъ (яйцеклтокЪ), напр., у Уапсвема, </w:t>
      </w:r>
      <w:r>
        <w:br/>
      </w:r>
      <w:r>
        <w:t xml:space="preserve">Ое4овопйит и др. (ем. ниже). Изогаметы </w:t>
      </w:r>
      <w:r>
        <w:br/>
      </w:r>
      <w:r>
        <w:t xml:space="preserve">могутъ соединяться въ видв подвижных </w:t>
      </w:r>
      <w:r>
        <w:br/>
      </w:r>
      <w:r>
        <w:t xml:space="preserve">клЪътокъ, такъ наз. планогаметъь, напр., у </w:t>
      </w:r>
      <w:r>
        <w:br/>
      </w:r>
      <w:r>
        <w:t xml:space="preserve">многихъ зеленыхъ В.; или же онЪ слива- </w:t>
      </w:r>
      <w:r>
        <w:br/>
      </w:r>
      <w:r>
        <w:t xml:space="preserve">ются въ ненодвижномьъ состояши (въ видЪ </w:t>
      </w:r>
      <w:r>
        <w:br/>
      </w:r>
      <w:r>
        <w:t xml:space="preserve">причемь содержимое од- </w:t>
      </w:r>
      <w:r>
        <w:br/>
      </w:r>
      <w:r>
        <w:t xml:space="preserve">ной клЪтки переходить въ такую же дру- </w:t>
      </w:r>
      <w:r>
        <w:br/>
      </w:r>
      <w:r>
        <w:t xml:space="preserve">тую и 0ба плазматическихь тъла слива- </w:t>
      </w:r>
      <w:r>
        <w:br/>
      </w:r>
      <w:r>
        <w:t xml:space="preserve">ются, какъ у конъюгалъ (см. ниже). Без- </w:t>
      </w:r>
      <w:r>
        <w:br/>
      </w:r>
      <w:r>
        <w:t xml:space="preserve">полое размножен!е В. происходить, кромЪь </w:t>
      </w:r>
      <w:r>
        <w:br/>
      </w:r>
      <w:r>
        <w:t xml:space="preserve">вегетативнаго дъленя на двое, преимуще- </w:t>
      </w:r>
      <w:r>
        <w:br/>
      </w:r>
      <w:r>
        <w:t xml:space="preserve">ственно при помощи образовашя подвиж- </w:t>
      </w:r>
      <w:r>
        <w:br/>
      </w:r>
      <w:r>
        <w:t xml:space="preserve">ныхъ, снабженныхь ресницами, лишен- </w:t>
      </w:r>
      <w:r>
        <w:br/>
      </w:r>
      <w:r>
        <w:t xml:space="preserve">ныхЪ оболочки клфтокъ (зооспоръ или </w:t>
      </w:r>
      <w:r>
        <w:br/>
      </w:r>
      <w:r>
        <w:t xml:space="preserve">бродяжекъ), въ иныхъ случаяхъ также </w:t>
      </w:r>
      <w:r>
        <w:br/>
      </w:r>
      <w:r>
        <w:t xml:space="preserve">неподвижными покоющимися спорами (ап- </w:t>
      </w:r>
      <w:r>
        <w:br/>
      </w:r>
      <w:r>
        <w:t xml:space="preserve">ланоспорами), происшедшими черезъ 0б- </w:t>
      </w:r>
      <w:r>
        <w:br/>
      </w:r>
      <w:r>
        <w:t xml:space="preserve">новлеше содержимаго клётки.</w:t>
      </w:r>
    </w:p>
    <w:p>
      <w:pPr>
        <w:pStyle w:val="Normal"/>
      </w:pPr>
      <w:r>
        <w:t xml:space="preserve">Систематич. дБлен!е В. на естественныя </w:t>
      </w:r>
      <w:r>
        <w:br/>
      </w:r>
      <w:r>
        <w:t xml:space="preserve">группы еще не вполнЪ выяснено, поэтому </w:t>
      </w:r>
      <w:r>
        <w:br/>
      </w:r>
      <w:r>
        <w:t xml:space="preserve">сльдующую классификацию сльдуегъь счи- </w:t>
      </w:r>
      <w:r>
        <w:br/>
      </w:r>
      <w:r>
        <w:t xml:space="preserve">тать только предварительною.</w:t>
      </w:r>
    </w:p>
    <w:p>
      <w:pPr>
        <w:pStyle w:val="Normal"/>
      </w:pPr>
      <w:r>
        <w:t xml:space="preserve">1 порядокъ: сизыя В. (Суапорвусеае) </w:t>
      </w:r>
      <w:r>
        <w:br/>
      </w:r>
      <w:r>
        <w:t xml:space="preserve">отличаются синею, сизою, ф1олетовою, рЪже </w:t>
      </w:r>
      <w:r>
        <w:br/>
      </w:r>
      <w:r>
        <w:t xml:space="preserve">также красною окраскою и образуютъ без- </w:t>
      </w:r>
      <w:r>
        <w:br/>
      </w:r>
      <w:r>
        <w:t xml:space="preserve">полымъ дълешемъ соединешя клЪтокъ, ча- </w:t>
      </w:r>
      <w:r>
        <w:br/>
      </w:r>
      <w:r>
        <w:t xml:space="preserve">сто связанныхъ другь съ другомъ студе- </w:t>
      </w:r>
      <w:r>
        <w:br/>
      </w:r>
      <w:r>
        <w:t xml:space="preserve">нистыми покровами (см. @]оеосарза, табл. </w:t>
      </w:r>
      <w:r>
        <w:br/>
      </w:r>
      <w:r>
        <w:t xml:space="preserve">Т, рис. 1). Полового размножешя у нихь </w:t>
      </w:r>
      <w:r>
        <w:br/>
      </w:r>
      <w:r>
        <w:t xml:space="preserve">нЪть. НъЪкоторыя, какъ обыкновенные въ </w:t>
      </w:r>
      <w:r>
        <w:br/>
      </w:r>
      <w:r>
        <w:t xml:space="preserve">гниощихъ водахъ сизые виды ОзсШата, </w:t>
      </w:r>
      <w:r>
        <w:br/>
      </w:r>
      <w:r>
        <w:t xml:space="preserve">производятъ своими нитями своеобразныя </w:t>
      </w:r>
      <w:r>
        <w:br/>
      </w:r>
      <w:r>
        <w:t xml:space="preserve">колебательныя движешя. Эти виды мо- </w:t>
      </w:r>
      <w:r>
        <w:br/>
      </w:r>
      <w:r>
        <w:t xml:space="preserve">гутъ сильно размножаться, весьма не- </w:t>
      </w:r>
      <w:r>
        <w:br/>
      </w:r>
      <w:r>
        <w:t xml:space="preserve">приглядны, такъ какъ черно-зеленыя, раз- </w:t>
      </w:r>
      <w:r>
        <w:br/>
      </w:r>
      <w:r>
        <w:t xml:space="preserve">лагающяся въ водЪ массы развивалоть осо- </w:t>
      </w:r>
      <w:r>
        <w:br/>
      </w:r>
      <w:r>
        <w:t xml:space="preserve">бый, очень ненрятный запахь. Друмя </w:t>
      </w:r>
      <w:r>
        <w:br/>
      </w:r>
      <w:r>
        <w:t xml:space="preserve">формы развиваются на сырыхъ скалахь </w:t>
      </w:r>
      <w:r>
        <w:br/>
      </w:r>
      <w:r>
        <w:t xml:space="preserve">или, какъ студенистые шары №0340е, также </w:t>
      </w:r>
      <w:r>
        <w:br/>
      </w:r>
      <w:r>
        <w:t xml:space="preserve">на землЪ, гдь онЪ при высыхаши обра- </w:t>
      </w:r>
      <w:r>
        <w:br/>
      </w:r>
      <w:r>
        <w:t xml:space="preserve">зуютъ корки, которыя при смачиваши сно- </w:t>
      </w:r>
      <w:r>
        <w:br/>
      </w:r>
      <w:r>
        <w:t xml:space="preserve">ва оживають; нъкоторые виды живутъ въ </w:t>
      </w:r>
      <w:r>
        <w:br/>
      </w:r>
      <w:r>
        <w:t xml:space="preserve">полостяхь тканей мховъ и высших ра- </w:t>
      </w:r>
      <w:r>
        <w:br/>
      </w:r>
      <w:r>
        <w:t xml:space="preserve">стешй. Произрастаюция въ водопадахъь и </w:t>
      </w:r>
      <w:r>
        <w:br/>
      </w:r>
      <w:r>
        <w:t xml:space="preserve">въ горныхъ ручьяхъ ривуляри (Еушат1а) </w:t>
      </w:r>
      <w:r>
        <w:br/>
      </w:r>
      <w:r>
        <w:t xml:space="preserve">инкрустируются известью и способствують </w:t>
      </w:r>
      <w:r>
        <w:br/>
      </w:r>
      <w:r>
        <w:t xml:space="preserve">такимЪ образомъ возникновению известко- </w:t>
      </w:r>
      <w:r>
        <w:br/>
      </w:r>
      <w:r>
        <w:t xml:space="preserve">ваго туфа. Одни виды В. могуть пере-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носить высокмя температуры гор ячихь клю- </w:t>
      </w:r>
      <w:r>
        <w:br/>
      </w:r>
      <w:r>
        <w:t xml:space="preserve">чей, друге живуть въ студеной водь лед- </w:t>
      </w:r>
      <w:r>
        <w:br/>
      </w:r>
      <w:r>
        <w:t xml:space="preserve">никовЪ. Появляясь въ громадныхъ коли- </w:t>
      </w:r>
      <w:r>
        <w:br/>
      </w:r>
      <w:r>
        <w:t xml:space="preserve">чествахь и обусловливая цвЪтен1е воды, </w:t>
      </w:r>
      <w:r>
        <w:br/>
      </w:r>
      <w:r>
        <w:t xml:space="preserve">АпаБоепа 10$ аацае и др. сизыя В. могутъ </w:t>
      </w:r>
      <w:r>
        <w:br/>
      </w:r>
      <w:r>
        <w:t xml:space="preserve">иногда вредить рыбамъ, въ жабрахъ кото- </w:t>
      </w:r>
      <w:r>
        <w:br/>
      </w:r>
      <w:r>
        <w:t xml:space="preserve">рыхъ он поселяются. Вся группа близко </w:t>
      </w:r>
      <w:r>
        <w:br/>
      </w:r>
      <w:r>
        <w:t xml:space="preserve">родственна бактер1ямъ (ем.).</w:t>
      </w:r>
    </w:p>
    <w:p>
      <w:pPr>
        <w:pStyle w:val="Normal"/>
      </w:pPr>
      <w:r>
        <w:t xml:space="preserve">2 порядокъ: кремнеземныя или д1а- </w:t>
      </w:r>
      <w:r>
        <w:br/>
      </w:r>
      <w:r>
        <w:t xml:space="preserve">томовыя В. (Р1аотеае или ВасШал{асеае) </w:t>
      </w:r>
      <w:r>
        <w:br/>
      </w:r>
      <w:r>
        <w:t xml:space="preserve">содержать бурый пигментъ (д1атоминъ) </w:t>
      </w:r>
      <w:r>
        <w:br/>
      </w:r>
      <w:r>
        <w:t xml:space="preserve">и въ ихъ клъточной оболочкЪ отлагаетея </w:t>
      </w:r>
      <w:r>
        <w:br/>
      </w:r>
      <w:r>
        <w:t xml:space="preserve">кремнеземъ; послЪ прокаливан!я послд- </w:t>
      </w:r>
      <w:r>
        <w:br/>
      </w:r>
      <w:r>
        <w:t xml:space="preserve">нШ остается въ вид изящнаго скелета, </w:t>
      </w:r>
      <w:r>
        <w:br/>
      </w:r>
      <w:r>
        <w:t xml:space="preserve">сохраняющаго форму и скульптуру перво- </w:t>
      </w:r>
      <w:r>
        <w:br/>
      </w:r>
      <w:r>
        <w:t xml:space="preserve">начальной клЪтки (рис. 6). Датомовыя В. </w:t>
      </w:r>
      <w:r>
        <w:br/>
      </w:r>
      <w:r>
        <w:t xml:space="preserve">живуть въ видЪ изолированныхь клЪтокъЪ </w:t>
      </w:r>
      <w:r>
        <w:br/>
      </w:r>
      <w:r>
        <w:t xml:space="preserve">или соединены въ ленто- или таблице-0б- </w:t>
      </w:r>
      <w:r>
        <w:br/>
      </w:r>
      <w:r>
        <w:t xml:space="preserve">разныя семейства: иныя замкнуты въ сту- </w:t>
      </w:r>
      <w:r>
        <w:br/>
      </w:r>
      <w:r>
        <w:t xml:space="preserve">денистыхъ покровахъ, друг1я прикръплены </w:t>
      </w:r>
      <w:r>
        <w:br/>
      </w:r>
      <w:r>
        <w:t xml:space="preserve">студенистыми ножками къ другимъ расте- </w:t>
      </w:r>
      <w:r>
        <w:br/>
      </w:r>
      <w:r>
        <w:t xml:space="preserve">шямъ. Часто ихъ виды симметричны, </w:t>
      </w:r>
      <w:r>
        <w:br/>
      </w:r>
      <w:r>
        <w:t xml:space="preserve">овальной, ладьеобразной, иглоообразной, </w:t>
      </w:r>
      <w:r>
        <w:br/>
      </w:r>
      <w:r>
        <w:t xml:space="preserve">скрипкообразной формы, друМе асимме- </w:t>
      </w:r>
      <w:r>
        <w:br/>
      </w:r>
      <w:r>
        <w:t xml:space="preserve">тричны. На ихъь клЪточной оболочк® за- </w:t>
      </w:r>
      <w:r>
        <w:br/>
      </w:r>
      <w:r>
        <w:t xml:space="preserve">мъчается тонкая скульптура, напр., боле </w:t>
      </w:r>
      <w:r>
        <w:br/>
      </w:r>
      <w:r>
        <w:t xml:space="preserve">выдающаяся средняя лишя, одинъ цен- </w:t>
      </w:r>
      <w:r>
        <w:br/>
      </w:r>
      <w:r>
        <w:t xml:space="preserve">тральный или два конечныхъ узла и мно- </w:t>
      </w:r>
      <w:r>
        <w:br/>
      </w:r>
      <w:r>
        <w:t xml:space="preserve">гочисленныя густыя полоски по бокамъ. </w:t>
      </w:r>
      <w:r>
        <w:br/>
      </w:r>
      <w:r>
        <w:t xml:space="preserve">Каждая вклбтка датомовыхъ В. состоитъ </w:t>
      </w:r>
      <w:r>
        <w:br/>
      </w:r>
      <w:r>
        <w:t xml:space="preserve">изъ двухъ неравныхъ створокъ, боле ста-</w:t>
      </w:r>
    </w:p>
    <w:p>
      <w:pPr>
        <w:pStyle w:val="Normal"/>
      </w:pPr>
      <w:r>
        <w:t xml:space="preserve">рой большой и боле молодой меньшей, |</w:t>
      </w:r>
    </w:p>
    <w:p>
      <w:pPr>
        <w:pStyle w:val="Normal"/>
      </w:pPr>
      <w:r>
        <w:t xml:space="preserve">изъ которыхь первая надвинута на край </w:t>
      </w:r>
      <w:r>
        <w:br/>
      </w:r>
      <w:r>
        <w:t xml:space="preserve">второй, подобно тому, какъ крышка на ко- </w:t>
      </w:r>
      <w:r>
        <w:br/>
      </w:r>
      <w:r>
        <w:t xml:space="preserve">робку. Сторона, гдЪ створки находять </w:t>
      </w:r>
      <w:r>
        <w:br/>
      </w:r>
      <w:r>
        <w:t xml:space="preserve">другь на друга, называется стороною поя- </w:t>
      </w:r>
      <w:r>
        <w:br/>
      </w:r>
      <w:r>
        <w:t xml:space="preserve">ска или боковою, другая, обыкновенно 00- </w:t>
      </w:r>
      <w:r>
        <w:br/>
      </w:r>
      <w:r>
        <w:t xml:space="preserve">лЪе разрисованная, стороною створки или </w:t>
      </w:r>
      <w:r>
        <w:br/>
      </w:r>
      <w:r>
        <w:t xml:space="preserve">главною. Такое строеше датомовыхъ обу- </w:t>
      </w:r>
      <w:r>
        <w:br/>
      </w:r>
      <w:r>
        <w:t xml:space="preserve">словливаеть особый способъ дълешя ихъ; </w:t>
      </w:r>
      <w:r>
        <w:br/>
      </w:r>
      <w:r>
        <w:t xml:space="preserve">при этомъ, именно, образуются двЪ новыя </w:t>
      </w:r>
      <w:r>
        <w:br/>
      </w:r>
      <w:r>
        <w:t xml:space="preserve">половинки клЪтки, вдвигаюпйяея своими </w:t>
      </w:r>
      <w:r>
        <w:br/>
      </w:r>
      <w:r>
        <w:t xml:space="preserve">поясками въ старыя сохраняюцяея створ- </w:t>
      </w:r>
      <w:r>
        <w:br/>
      </w:r>
      <w:r>
        <w:t xml:space="preserve">ки и, поэтому, менышя, чъмъ прежишя: каж- </w:t>
      </w:r>
      <w:r>
        <w:br/>
      </w:r>
      <w:r>
        <w:t xml:space="preserve">дая вновь образовавшаяся клЪтка, слЪдо- </w:t>
      </w:r>
      <w:r>
        <w:br/>
      </w:r>
      <w:r>
        <w:t xml:space="preserve">вательно, состоитъ изъ одной старой и дру- </w:t>
      </w:r>
      <w:r>
        <w:br/>
      </w:r>
      <w:r>
        <w:t xml:space="preserve">той новой створокъ. Такъ какъ процесеъ </w:t>
      </w:r>
      <w:r>
        <w:br/>
      </w:r>
      <w:r>
        <w:t xml:space="preserve">(лешШя часто повторяется, то возникають </w:t>
      </w:r>
      <w:r>
        <w:br/>
      </w:r>
      <w:r>
        <w:t xml:space="preserve">боле и болЪе мелыя недълимыя. По </w:t>
      </w:r>
      <w:r>
        <w:br/>
      </w:r>
      <w:r>
        <w:t xml:space="preserve">достижени извЪстнаго пре, а уменьше- </w:t>
      </w:r>
      <w:r>
        <w:br/>
      </w:r>
      <w:r>
        <w:t xml:space="preserve">шя, наконець, наступаетъ образоваше споръ </w:t>
      </w:r>
      <w:r>
        <w:br/>
      </w:r>
      <w:r>
        <w:t xml:space="preserve">(ауксоспоръ, рис. 7 В.), возвращающихь </w:t>
      </w:r>
      <w:r>
        <w:br/>
      </w:r>
      <w:r>
        <w:t xml:space="preserve">недълимымъ ихъ нормальную величину. </w:t>
      </w:r>
      <w:r>
        <w:br/>
      </w:r>
      <w:r>
        <w:t xml:space="preserve">Оплодотворее совершается посредствомь </w:t>
      </w:r>
      <w:r>
        <w:br/>
      </w:r>
      <w:r>
        <w:t xml:space="preserve">лящи (рис. 7 А.). Многе отдфльно жи- </w:t>
      </w:r>
      <w:r>
        <w:br/>
      </w:r>
      <w:r>
        <w:t xml:space="preserve">вуще виды способны двигаться параллель- </w:t>
      </w:r>
      <w:r>
        <w:br/>
      </w:r>
      <w:r>
        <w:t xml:space="preserve">но длинной оси клЪтки, медленно илавая </w:t>
      </w:r>
      <w:r>
        <w:br/>
      </w:r>
      <w:r>
        <w:t xml:space="preserve">или ползая. Причину такого движешя </w:t>
      </w:r>
      <w:r>
        <w:br/>
      </w:r>
      <w:r>
        <w:t xml:space="preserve">искали частью въ выдвигаемыхъ через </w:t>
      </w:r>
      <w:r>
        <w:br/>
      </w:r>
      <w:r>
        <w:t xml:space="preserve">щели и отверся створки тонкихъ нлазма </w:t>
      </w:r>
      <w:r>
        <w:br/>
      </w:r>
      <w:r>
        <w:t xml:space="preserve">тическихь нитяхъ, невидимых въ водь, </w:t>
      </w:r>
      <w:r>
        <w:br/>
      </w:r>
      <w:r>
        <w:t xml:space="preserve">частью въ сильныхъ диффузюнныхъ токахЪ. </w:t>
      </w:r>
      <w:r>
        <w:br/>
      </w:r>
      <w:r>
        <w:t xml:space="preserve">Датомовыя живутъ въ безчисленныхъ мас- </w:t>
      </w:r>
      <w:r>
        <w:br/>
      </w:r>
      <w:r>
        <w:t xml:space="preserve">сахъ на сырой землф или внутри ея, на </w:t>
      </w:r>
      <w:r>
        <w:br/>
      </w:r>
      <w:r>
        <w:t xml:space="preserve">мокрыхьъ скалахъ, въ прЪеной водЪ или </w:t>
      </w:r>
      <w:r>
        <w:br/>
      </w:r>
      <w:r>
        <w:t xml:space="preserve">въ видЪ планктона въ морЪ, на ледникахъ </w:t>
      </w:r>
      <w:r>
        <w:br/>
      </w:r>
      <w:r>
        <w:t xml:space="preserve">и въ теплыхъ источникахъ, часто образу- </w:t>
      </w:r>
      <w:r>
        <w:br/>
      </w:r>
      <w:r>
        <w:t xml:space="preserve">ють слизистые или студенистые покровы</w:t>
      </w:r>
    </w:p>
    <w:p>
      <w:pPr>
        <w:pStyle w:val="Normal"/>
      </w:pPr>
      <w:r>
        <w:t xml:space="preserve">Водоросли.</w:t>
      </w:r>
    </w:p>
    <w:p>
      <w:pPr>
        <w:pStyle w:val="Normal"/>
      </w:pPr>
      <w:r>
        <w:t xml:space="preserve">на другн’ъ растешяхъ, составляютъ одну </w:t>
      </w:r>
      <w:r>
        <w:br/>
      </w:r>
      <w:r>
        <w:t xml:space="preserve">изь главных составныхъ частей ила на </w:t>
      </w:r>
      <w:r>
        <w:br/>
      </w:r>
      <w:r>
        <w:t xml:space="preserve">днЪ многихь водоемовъ и могутъ, гдв онЪ </w:t>
      </w:r>
      <w:r>
        <w:br/>
      </w:r>
      <w:r>
        <w:t xml:space="preserve">находятся вмЪеть съ осциллямями въ </w:t>
      </w:r>
      <w:r>
        <w:br/>
      </w:r>
      <w:r>
        <w:t xml:space="preserve">большихъ массахъ, загрязнять воду. Въ </w:t>
      </w:r>
      <w:r>
        <w:br/>
      </w:r>
      <w:r>
        <w:t xml:space="preserve">‚ископаемомъ состояши, онв встрьчаются </w:t>
      </w:r>
      <w:r>
        <w:br/>
      </w:r>
      <w:r>
        <w:t xml:space="preserve">въ дилювальныхь и третичныхЪъ отложе- </w:t>
      </w:r>
      <w:r>
        <w:br/>
      </w:r>
      <w:r>
        <w:t xml:space="preserve">шяхь въ видЪ залежей въ нЪеколько ме- </w:t>
      </w:r>
      <w:r>
        <w:br/>
      </w:r>
      <w:r>
        <w:t xml:space="preserve">тровъ высоты горной муки, полировальна- </w:t>
      </w:r>
      <w:r>
        <w:br/>
      </w:r>
      <w:r>
        <w:t xml:space="preserve">го сланца, трипела и т. п., напр.: Билинъ </w:t>
      </w:r>
      <w:r>
        <w:br/>
      </w:r>
      <w:r>
        <w:t xml:space="preserve">въ Вогемш, Эрбеторфъ въ Люнебургекой </w:t>
      </w:r>
      <w:r>
        <w:br/>
      </w:r>
      <w:r>
        <w:t xml:space="preserve">равнин, въ Тоскань, Сибири, Лапланди </w:t>
      </w:r>
      <w:r>
        <w:br/>
      </w:r>
      <w:r>
        <w:t xml:space="preserve">и въ др. мъетахь. Аллюшальнаго проис- </w:t>
      </w:r>
      <w:r>
        <w:br/>
      </w:r>
      <w:r>
        <w:t xml:space="preserve">хождешя все еще возрасталоня залежи </w:t>
      </w:r>
      <w:r>
        <w:br/>
      </w:r>
      <w:r>
        <w:t xml:space="preserve">Латомовыхь заняты частями городовъ </w:t>
      </w:r>
      <w:r>
        <w:br/>
      </w:r>
      <w:r>
        <w:t xml:space="preserve">Берлина и Кенигсберга въ Пруссш:; гуано </w:t>
      </w:r>
      <w:r>
        <w:br/>
      </w:r>
      <w:r>
        <w:t xml:space="preserve">также богато этими В. Первыми болве под- </w:t>
      </w:r>
      <w:r>
        <w:br/>
      </w:r>
      <w:r>
        <w:t xml:space="preserve">робными свьдьшями о нихъ мы обязаны </w:t>
      </w:r>
      <w:r>
        <w:br/>
      </w:r>
      <w:r>
        <w:t xml:space="preserve">Эренбергу, причислявшему, однако, ихъ къ </w:t>
      </w:r>
      <w:r>
        <w:br/>
      </w:r>
      <w:r>
        <w:t xml:space="preserve">инфузорямъ.</w:t>
      </w:r>
    </w:p>
    <w:p>
      <w:pPr>
        <w:pStyle w:val="Normal"/>
      </w:pPr>
      <w:r>
        <w:t xml:space="preserve">3 порядокъ: зеленыя В. (СШогорву- </w:t>
      </w:r>
      <w:r>
        <w:br/>
      </w:r>
      <w:r>
        <w:t xml:space="preserve">сеае). Пигменть — обыкновенный хлоро- </w:t>
      </w:r>
      <w:r>
        <w:br/>
      </w:r>
      <w:r>
        <w:t xml:space="preserve">филлъ; оплодотвореше происходить между </w:t>
      </w:r>
      <w:r>
        <w:br/>
      </w:r>
      <w:r>
        <w:t xml:space="preserve">неподвижными или подвижными изогаме- </w:t>
      </w:r>
      <w:r>
        <w:br/>
      </w:r>
      <w:r>
        <w:t xml:space="preserve">тами, или же также между подвижными </w:t>
      </w:r>
      <w:r>
        <w:br/>
      </w:r>
      <w:r>
        <w:t xml:space="preserve">(мужскими) и неподвижными (женскими) </w:t>
      </w:r>
      <w:r>
        <w:br/>
      </w:r>
      <w:r>
        <w:t xml:space="preserve">клВтками. Эта крайне обширная групиа </w:t>
      </w:r>
      <w:r>
        <w:br/>
      </w:r>
      <w:r>
        <w:t xml:space="preserve">распадается на нЪсколько семействъ, среди </w:t>
      </w:r>
      <w:r>
        <w:br/>
      </w:r>
      <w:r>
        <w:t xml:space="preserve">которыхъ главныя суть: сцзплянки, про- </w:t>
      </w:r>
      <w:r>
        <w:br/>
      </w:r>
      <w:r>
        <w:t xml:space="preserve">тококковыя, нитчатыя и трубчатыя </w:t>
      </w:r>
      <w:r>
        <w:br/>
      </w:r>
      <w:r>
        <w:t xml:space="preserve">В. Сцьилянки или коньюгаты (Сопиза- </w:t>
      </w:r>
      <w:r>
        <w:br/>
      </w:r>
      <w:r>
        <w:t xml:space="preserve">1ае) не имфють ни половыхъ, ни безио- </w:t>
      </w:r>
      <w:r>
        <w:br/>
      </w:r>
      <w:r>
        <w:t xml:space="preserve">лыхь зооспоръ, а размножаются смаяшемь </w:t>
      </w:r>
      <w:r>
        <w:br/>
      </w:r>
      <w:r>
        <w:t xml:space="preserve">неподвижныхь гаметь (копуляц!ею). </w:t>
      </w:r>
      <w:r>
        <w:br/>
      </w:r>
      <w:r>
        <w:t xml:space="preserve">При этомъ, напр., у рода Эрговуга (рис. </w:t>
      </w:r>
      <w:r>
        <w:br/>
      </w:r>
      <w:r>
        <w:t xml:space="preserve">4), изъ двухъ каътокь рядомъ живущих </w:t>
      </w:r>
      <w:r>
        <w:br/>
      </w:r>
      <w:r>
        <w:t xml:space="preserve">нитей выростаеть по трубчатому отрогу </w:t>
      </w:r>
      <w:r>
        <w:br/>
      </w:r>
      <w:r>
        <w:t xml:space="preserve">(Га); оба эти отрога соприкасаются (Г Ъ), </w:t>
      </w:r>
      <w:r>
        <w:br/>
      </w:r>
      <w:r>
        <w:t xml:space="preserve">отдьляющая ихъ стЬнка растворяется. и </w:t>
      </w:r>
      <w:r>
        <w:br/>
      </w:r>
      <w:r>
        <w:t xml:space="preserve">плазматическое содержимое одной клётки </w:t>
      </w:r>
      <w:r>
        <w:br/>
      </w:r>
      <w:r>
        <w:t xml:space="preserve">переходить по копулящюонн. каналу (И, а) </w:t>
      </w:r>
      <w:r>
        <w:br/>
      </w:r>
      <w:r>
        <w:t xml:space="preserve">въ другую, гдЪ оно, сливаясь съ ея содер- </w:t>
      </w:r>
      <w:r>
        <w:br/>
      </w:r>
      <w:r>
        <w:t xml:space="preserve">жимымъ, образуетъ зиготу (И, Ъ); поельд- </w:t>
      </w:r>
      <w:r>
        <w:br/>
      </w:r>
      <w:r>
        <w:t xml:space="preserve">пяя вскорЪ окружается толетою оболочкою, </w:t>
      </w:r>
      <w:r>
        <w:br/>
      </w:r>
      <w:r>
        <w:t xml:space="preserve">перезимовываеть посль разрушешя осталь- </w:t>
      </w:r>
      <w:r>
        <w:br/>
      </w:r>
      <w:r>
        <w:t xml:space="preserve">пыхъ частей нити и на слъдующую весну </w:t>
      </w:r>
      <w:r>
        <w:br/>
      </w:r>
      <w:r>
        <w:t xml:space="preserve">прорастаеть въ новое растеш Находя- </w:t>
      </w:r>
      <w:r>
        <w:br/>
      </w:r>
      <w:r>
        <w:t xml:space="preserve">щееся въ вегетативныхь клЪтокъ хлоро- </w:t>
      </w:r>
      <w:r>
        <w:br/>
      </w:r>
      <w:r>
        <w:t xml:space="preserve">филльное тфло имЪеть у Брытовуга видъ </w:t>
      </w:r>
      <w:r>
        <w:br/>
      </w:r>
      <w:r>
        <w:t xml:space="preserve">зубчатой по краю ленты, одной или иф- </w:t>
      </w:r>
      <w:r>
        <w:br/>
      </w:r>
      <w:r>
        <w:t xml:space="preserve">сколько въ каждой клъткЪ. Изящныя, так- </w:t>
      </w:r>
      <w:r>
        <w:br/>
      </w:r>
      <w:r>
        <w:t xml:space="preserve">же принадлежация къ сцвилянкамъ, дес- </w:t>
      </w:r>
      <w:r>
        <w:br/>
      </w:r>
      <w:r>
        <w:t xml:space="preserve">мидевыя В. живутъ тглавнымъ образомъ </w:t>
      </w:r>
      <w:r>
        <w:br/>
      </w:r>
      <w:r>
        <w:t xml:space="preserve">въ торфяныхь болот. выЪъетв съ други- </w:t>
      </w:r>
      <w:r>
        <w:br/>
      </w:r>
      <w:r>
        <w:t xml:space="preserve">ми В. Большею частью он раздвлены пе- </w:t>
      </w:r>
      <w:r>
        <w:br/>
      </w:r>
      <w:r>
        <w:t xml:space="preserve">ретяжкою въ серединЪ на двЪ симметрич- </w:t>
      </w:r>
      <w:r>
        <w:br/>
      </w:r>
      <w:r>
        <w:t xml:space="preserve">ныя половины (рис. 5) или звЪздчатой, по- </w:t>
      </w:r>
      <w:r>
        <w:br/>
      </w:r>
      <w:r>
        <w:t xml:space="preserve">лулунной, лучиетой, лопаетной или цилинд- </w:t>
      </w:r>
      <w:r>
        <w:br/>
      </w:r>
      <w:r>
        <w:t xml:space="preserve">рической формы. ОнЪ или однокльтны или </w:t>
      </w:r>
      <w:r>
        <w:br/>
      </w:r>
      <w:r>
        <w:t xml:space="preserve">клвтки ихъ соединены въ ленты. Какъ у </w:t>
      </w:r>
      <w:r>
        <w:br/>
      </w:r>
      <w:r>
        <w:t xml:space="preserve">датомовыхь,ихъ клЪтки состоять иаЪ двухЪъ </w:t>
      </w:r>
      <w:r>
        <w:br/>
      </w:r>
      <w:r>
        <w:t xml:space="preserve">частей, съ находящими другь на друга </w:t>
      </w:r>
      <w:r>
        <w:br/>
      </w:r>
      <w:r>
        <w:t xml:space="preserve">краями; оболочка снабжена также порами, </w:t>
      </w:r>
      <w:r>
        <w:br/>
      </w:r>
      <w:r>
        <w:t xml:space="preserve">черезъ которыя выступають наружу плаз- </w:t>
      </w:r>
      <w:r>
        <w:br/>
      </w:r>
      <w:r>
        <w:t xml:space="preserve">матическ!е отрости, обусловливающе сколь- </w:t>
      </w:r>
      <w:r>
        <w:br/>
      </w:r>
      <w:r>
        <w:t xml:space="preserve">' зящее или колебательное движеше клтокт. </w:t>
      </w:r>
      <w:r>
        <w:br/>
      </w:r>
      <w:r>
        <w:t xml:space="preserve">Протококковыя или шаровидныя В. </w:t>
      </w:r>
      <w:r>
        <w:br/>
      </w:r>
      <w:r>
        <w:t xml:space="preserve">(Ргобососсо1Чеае) состоять изъ округлых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носить высокмя температуры гор ячихь клю- </w:t>
      </w:r>
      <w:r>
        <w:br/>
      </w:r>
      <w:r>
        <w:t xml:space="preserve">чей, друге живуть въ студеной водь лед- </w:t>
      </w:r>
      <w:r>
        <w:br/>
      </w:r>
      <w:r>
        <w:t xml:space="preserve">никовЪ. Появляясь въ громадныхъ коли- </w:t>
      </w:r>
      <w:r>
        <w:br/>
      </w:r>
      <w:r>
        <w:t xml:space="preserve">чествахь и обусловливая цвЪтен1е воды, </w:t>
      </w:r>
      <w:r>
        <w:br/>
      </w:r>
      <w:r>
        <w:t xml:space="preserve">АпаБоепа 10$ аацае и др. сизыя В. могутъ </w:t>
      </w:r>
      <w:r>
        <w:br/>
      </w:r>
      <w:r>
        <w:t xml:space="preserve">иногда вредить рыбамъ, въ жабрахъ кото- </w:t>
      </w:r>
      <w:r>
        <w:br/>
      </w:r>
      <w:r>
        <w:t xml:space="preserve">рыхъ он поселяются. Вся группа близко </w:t>
      </w:r>
      <w:r>
        <w:br/>
      </w:r>
      <w:r>
        <w:t xml:space="preserve">родственна бактер1ямъ (ем.).</w:t>
      </w:r>
    </w:p>
    <w:p>
      <w:pPr>
        <w:pStyle w:val="Normal"/>
      </w:pPr>
      <w:r>
        <w:t xml:space="preserve">2 порядокъ: кремнеземныя или д1а- </w:t>
      </w:r>
      <w:r>
        <w:br/>
      </w:r>
      <w:r>
        <w:t xml:space="preserve">томовыя В. (Р1аотеае или ВасШал{асеае) </w:t>
      </w:r>
      <w:r>
        <w:br/>
      </w:r>
      <w:r>
        <w:t xml:space="preserve">содержать бурый пигментъ (д1атоминъ) </w:t>
      </w:r>
      <w:r>
        <w:br/>
      </w:r>
      <w:r>
        <w:t xml:space="preserve">и въ ихъ клъточной оболочкЪ отлагаетея </w:t>
      </w:r>
      <w:r>
        <w:br/>
      </w:r>
      <w:r>
        <w:t xml:space="preserve">кремнеземъ; послЪ прокаливан!я послд- </w:t>
      </w:r>
      <w:r>
        <w:br/>
      </w:r>
      <w:r>
        <w:t xml:space="preserve">нШ остается въ вид изящнаго скелета, </w:t>
      </w:r>
      <w:r>
        <w:br/>
      </w:r>
      <w:r>
        <w:t xml:space="preserve">сохраняющаго форму и скульптуру перво- </w:t>
      </w:r>
      <w:r>
        <w:br/>
      </w:r>
      <w:r>
        <w:t xml:space="preserve">начальной клЪтки (рис. 6). Датомовыя В. </w:t>
      </w:r>
      <w:r>
        <w:br/>
      </w:r>
      <w:r>
        <w:t xml:space="preserve">живуть въ видЪ изолированныхь клЪтокъЪ </w:t>
      </w:r>
      <w:r>
        <w:br/>
      </w:r>
      <w:r>
        <w:t xml:space="preserve">или соединены въ ленто- или таблице-0б- </w:t>
      </w:r>
      <w:r>
        <w:br/>
      </w:r>
      <w:r>
        <w:t xml:space="preserve">разныя семейства: иныя замкнуты въ сту- </w:t>
      </w:r>
      <w:r>
        <w:br/>
      </w:r>
      <w:r>
        <w:t xml:space="preserve">денистыхъ покровахъ, друг1я прикръплены </w:t>
      </w:r>
      <w:r>
        <w:br/>
      </w:r>
      <w:r>
        <w:t xml:space="preserve">студенистыми ножками къ другимъ расте- </w:t>
      </w:r>
      <w:r>
        <w:br/>
      </w:r>
      <w:r>
        <w:t xml:space="preserve">шямъ. Часто ихъ виды симметричны, </w:t>
      </w:r>
      <w:r>
        <w:br/>
      </w:r>
      <w:r>
        <w:t xml:space="preserve">овальной, ладьеобразной, иглоообразной, </w:t>
      </w:r>
      <w:r>
        <w:br/>
      </w:r>
      <w:r>
        <w:t xml:space="preserve">скрипкообразной формы, друМе асимме- </w:t>
      </w:r>
      <w:r>
        <w:br/>
      </w:r>
      <w:r>
        <w:t xml:space="preserve">тричны. На ихъь клЪточной оболочк® за- </w:t>
      </w:r>
      <w:r>
        <w:br/>
      </w:r>
      <w:r>
        <w:t xml:space="preserve">мъчается тонкая скульптура, напр., боле </w:t>
      </w:r>
      <w:r>
        <w:br/>
      </w:r>
      <w:r>
        <w:t xml:space="preserve">выдающаяся средняя лишя, одинъ цен- </w:t>
      </w:r>
      <w:r>
        <w:br/>
      </w:r>
      <w:r>
        <w:t xml:space="preserve">тральный или два конечныхъ узла и мно- </w:t>
      </w:r>
      <w:r>
        <w:br/>
      </w:r>
      <w:r>
        <w:t xml:space="preserve">гочисленныя густыя полоски по бокамъ. </w:t>
      </w:r>
      <w:r>
        <w:br/>
      </w:r>
      <w:r>
        <w:t xml:space="preserve">Каждая вклбтка датомовыхъ В. состоитъ </w:t>
      </w:r>
      <w:r>
        <w:br/>
      </w:r>
      <w:r>
        <w:t xml:space="preserve">изъ двухъ неравныхъ створокъ, боле ста-</w:t>
      </w:r>
    </w:p>
    <w:p>
      <w:pPr>
        <w:pStyle w:val="Normal"/>
      </w:pPr>
      <w:r>
        <w:t xml:space="preserve">рой большой и боле молодой меньшей, |</w:t>
      </w:r>
    </w:p>
    <w:p>
      <w:pPr>
        <w:pStyle w:val="Normal"/>
      </w:pPr>
      <w:r>
        <w:t xml:space="preserve">изъ которыхь первая надвинута на край </w:t>
      </w:r>
      <w:r>
        <w:br/>
      </w:r>
      <w:r>
        <w:t xml:space="preserve">второй, подобно тому, какъ крышка на ко- </w:t>
      </w:r>
      <w:r>
        <w:br/>
      </w:r>
      <w:r>
        <w:t xml:space="preserve">робку. Сторона, гдЪ створки находять </w:t>
      </w:r>
      <w:r>
        <w:br/>
      </w:r>
      <w:r>
        <w:t xml:space="preserve">другь на друга, называется стороною поя- </w:t>
      </w:r>
      <w:r>
        <w:br/>
      </w:r>
      <w:r>
        <w:t xml:space="preserve">ска или боковою, другая, обыкновенно 00- </w:t>
      </w:r>
      <w:r>
        <w:br/>
      </w:r>
      <w:r>
        <w:t xml:space="preserve">лЪе разрисованная, стороною створки или </w:t>
      </w:r>
      <w:r>
        <w:br/>
      </w:r>
      <w:r>
        <w:t xml:space="preserve">главною. Такое строеше датомовыхъ обу- </w:t>
      </w:r>
      <w:r>
        <w:br/>
      </w:r>
      <w:r>
        <w:t xml:space="preserve">словливаеть особый способъ дълешя ихъ; </w:t>
      </w:r>
      <w:r>
        <w:br/>
      </w:r>
      <w:r>
        <w:t xml:space="preserve">при этомъ, именно, образуются двЪ новыя </w:t>
      </w:r>
      <w:r>
        <w:br/>
      </w:r>
      <w:r>
        <w:t xml:space="preserve">половинки клЪтки, вдвигаюпйяея своими </w:t>
      </w:r>
      <w:r>
        <w:br/>
      </w:r>
      <w:r>
        <w:t xml:space="preserve">поясками въ старыя сохраняюцяея створ- </w:t>
      </w:r>
      <w:r>
        <w:br/>
      </w:r>
      <w:r>
        <w:t xml:space="preserve">ки и, поэтому, менышя, чъмъ прежишя: каж- </w:t>
      </w:r>
      <w:r>
        <w:br/>
      </w:r>
      <w:r>
        <w:t xml:space="preserve">дая вновь образовавшаяся клЪтка, слЪдо- </w:t>
      </w:r>
      <w:r>
        <w:br/>
      </w:r>
      <w:r>
        <w:t xml:space="preserve">вательно, состоитъ изъ одной старой и дру- </w:t>
      </w:r>
      <w:r>
        <w:br/>
      </w:r>
      <w:r>
        <w:t xml:space="preserve">той новой створокъ. Такъ какъ процесеъ </w:t>
      </w:r>
      <w:r>
        <w:br/>
      </w:r>
      <w:r>
        <w:t xml:space="preserve">(лешШя часто повторяется, то возникають </w:t>
      </w:r>
      <w:r>
        <w:br/>
      </w:r>
      <w:r>
        <w:t xml:space="preserve">боле и болЪе мелыя недълимыя. По </w:t>
      </w:r>
      <w:r>
        <w:br/>
      </w:r>
      <w:r>
        <w:t xml:space="preserve">достижени извЪстнаго пре, а уменьше- </w:t>
      </w:r>
      <w:r>
        <w:br/>
      </w:r>
      <w:r>
        <w:t xml:space="preserve">шя, наконець, наступаетъ образоваше споръ </w:t>
      </w:r>
      <w:r>
        <w:br/>
      </w:r>
      <w:r>
        <w:t xml:space="preserve">(ауксоспоръ, рис. 7 В.), возвращающихь </w:t>
      </w:r>
      <w:r>
        <w:br/>
      </w:r>
      <w:r>
        <w:t xml:space="preserve">недълимымъ ихъ нормальную величину. </w:t>
      </w:r>
      <w:r>
        <w:br/>
      </w:r>
      <w:r>
        <w:t xml:space="preserve">Оплодотворее совершается посредствомь </w:t>
      </w:r>
      <w:r>
        <w:br/>
      </w:r>
      <w:r>
        <w:t xml:space="preserve">лящи (рис. 7 А.). Многе отдфльно жи- </w:t>
      </w:r>
      <w:r>
        <w:br/>
      </w:r>
      <w:r>
        <w:t xml:space="preserve">вуще виды способны двигаться параллель- </w:t>
      </w:r>
      <w:r>
        <w:br/>
      </w:r>
      <w:r>
        <w:t xml:space="preserve">но длинной оси клЪтки, медленно илавая </w:t>
      </w:r>
      <w:r>
        <w:br/>
      </w:r>
      <w:r>
        <w:t xml:space="preserve">или ползая. Причину такого движешя </w:t>
      </w:r>
      <w:r>
        <w:br/>
      </w:r>
      <w:r>
        <w:t xml:space="preserve">искали частью въ выдвигаемыхъ через </w:t>
      </w:r>
      <w:r>
        <w:br/>
      </w:r>
      <w:r>
        <w:t xml:space="preserve">щели и отверся створки тонкихъ нлазма </w:t>
      </w:r>
      <w:r>
        <w:br/>
      </w:r>
      <w:r>
        <w:t xml:space="preserve">тическихь нитяхъ, невидимых въ водь, </w:t>
      </w:r>
      <w:r>
        <w:br/>
      </w:r>
      <w:r>
        <w:t xml:space="preserve">частью въ сильныхъ диффузюнныхъ токахЪ. </w:t>
      </w:r>
      <w:r>
        <w:br/>
      </w:r>
      <w:r>
        <w:t xml:space="preserve">Датомовыя живутъ въ безчисленныхъ мас- </w:t>
      </w:r>
      <w:r>
        <w:br/>
      </w:r>
      <w:r>
        <w:t xml:space="preserve">сахъ на сырой землф или внутри ея, на </w:t>
      </w:r>
      <w:r>
        <w:br/>
      </w:r>
      <w:r>
        <w:t xml:space="preserve">мокрыхьъ скалахъ, въ прЪеной водЪ или </w:t>
      </w:r>
      <w:r>
        <w:br/>
      </w:r>
      <w:r>
        <w:t xml:space="preserve">въ видЪ планктона въ морЪ, на ледникахъ </w:t>
      </w:r>
      <w:r>
        <w:br/>
      </w:r>
      <w:r>
        <w:t xml:space="preserve">и въ теплыхъ источникахъ, часто образу- </w:t>
      </w:r>
      <w:r>
        <w:br/>
      </w:r>
      <w:r>
        <w:t xml:space="preserve">ють слизистые или студенистые покровы</w:t>
      </w:r>
    </w:p>
    <w:p>
      <w:pPr>
        <w:pStyle w:val="Normal"/>
      </w:pPr>
      <w:r>
        <w:t xml:space="preserve">Водоросли.</w:t>
      </w:r>
    </w:p>
    <w:p>
      <w:pPr>
        <w:pStyle w:val="Normal"/>
      </w:pPr>
      <w:r>
        <w:t xml:space="preserve">на другн:ъ растешяхъ, составляютъ одну </w:t>
      </w:r>
      <w:r>
        <w:br/>
      </w:r>
      <w:r>
        <w:t xml:space="preserve">изъ главных составныхъ частей ила на </w:t>
      </w:r>
      <w:r>
        <w:br/>
      </w:r>
      <w:r>
        <w:t xml:space="preserve">днЪ многихь водоемовъ и могутъ, гдв онЪ </w:t>
      </w:r>
      <w:r>
        <w:br/>
      </w:r>
      <w:r>
        <w:t xml:space="preserve">находятся вмЪеть съ осциллямями въ </w:t>
      </w:r>
      <w:r>
        <w:br/>
      </w:r>
      <w:r>
        <w:t xml:space="preserve">большихъ массахъ, загрязнять воду. Въ </w:t>
      </w:r>
      <w:r>
        <w:br/>
      </w:r>
      <w:r>
        <w:t xml:space="preserve">‚ископаемомъ состояши, онв встрьчаются </w:t>
      </w:r>
      <w:r>
        <w:br/>
      </w:r>
      <w:r>
        <w:t xml:space="preserve">въ дилювальныхь и третичныхЪъ отложе- </w:t>
      </w:r>
      <w:r>
        <w:br/>
      </w:r>
      <w:r>
        <w:t xml:space="preserve">шяхь въ видЪ залежей въ нЪеколько ме- </w:t>
      </w:r>
      <w:r>
        <w:br/>
      </w:r>
      <w:r>
        <w:t xml:space="preserve">тровъ высоты горной муки, полировальна- </w:t>
      </w:r>
      <w:r>
        <w:br/>
      </w:r>
      <w:r>
        <w:t xml:space="preserve">го сланца, трипела и т. п., напр.: Билинъ </w:t>
      </w:r>
      <w:r>
        <w:br/>
      </w:r>
      <w:r>
        <w:t xml:space="preserve">въ Вогемш, Эрбеторфъ въ Люнебургекой </w:t>
      </w:r>
      <w:r>
        <w:br/>
      </w:r>
      <w:r>
        <w:t xml:space="preserve">равнин, въ Тоскань, Сибири, Лапланди </w:t>
      </w:r>
      <w:r>
        <w:br/>
      </w:r>
      <w:r>
        <w:t xml:space="preserve">и въ др. мъетахь. Аллюшальнаго проис- </w:t>
      </w:r>
      <w:r>
        <w:br/>
      </w:r>
      <w:r>
        <w:t xml:space="preserve">хождешя все еще возрасталоня залежи </w:t>
      </w:r>
      <w:r>
        <w:br/>
      </w:r>
      <w:r>
        <w:t xml:space="preserve">датомовыхь заняты частями городовъ </w:t>
      </w:r>
      <w:r>
        <w:br/>
      </w:r>
      <w:r>
        <w:t xml:space="preserve">Берлина и Кенигсберга въ Пруссш:; гуано </w:t>
      </w:r>
      <w:r>
        <w:br/>
      </w:r>
      <w:r>
        <w:t xml:space="preserve">также богато этими В. Первыми боле под- </w:t>
      </w:r>
      <w:r>
        <w:br/>
      </w:r>
      <w:r>
        <w:t xml:space="preserve">робными свьдьшями о нихъ мы обязаны </w:t>
      </w:r>
      <w:r>
        <w:br/>
      </w:r>
      <w:r>
        <w:t xml:space="preserve">Эренбергу, причислявшему, однако, ихъ къ </w:t>
      </w:r>
      <w:r>
        <w:br/>
      </w:r>
      <w:r>
        <w:t xml:space="preserve">инфузорямъ.</w:t>
      </w:r>
    </w:p>
    <w:p>
      <w:pPr>
        <w:pStyle w:val="Normal"/>
      </w:pPr>
      <w:r>
        <w:t xml:space="preserve">3 порядокъ: зеленыя В. (СШогорву- </w:t>
      </w:r>
      <w:r>
        <w:br/>
      </w:r>
      <w:r>
        <w:t xml:space="preserve">свае). Пигменть — обыкновенный хлоро- </w:t>
      </w:r>
      <w:r>
        <w:br/>
      </w:r>
      <w:r>
        <w:t xml:space="preserve">филлъ; оплодотвореше происходить между </w:t>
      </w:r>
      <w:r>
        <w:br/>
      </w:r>
      <w:r>
        <w:t xml:space="preserve">неподвижными или подвижными изогаме- </w:t>
      </w:r>
      <w:r>
        <w:br/>
      </w:r>
      <w:r>
        <w:t xml:space="preserve">тами, или же также между подвижными </w:t>
      </w:r>
      <w:r>
        <w:br/>
      </w:r>
      <w:r>
        <w:t xml:space="preserve">(мужскими) и неподвижными (женскими) </w:t>
      </w:r>
      <w:r>
        <w:br/>
      </w:r>
      <w:r>
        <w:t xml:space="preserve">клВтками. Эта крайне обширная групиа </w:t>
      </w:r>
      <w:r>
        <w:br/>
      </w:r>
      <w:r>
        <w:t xml:space="preserve">распадается на нЪсколько семействъ, среди </w:t>
      </w:r>
      <w:r>
        <w:br/>
      </w:r>
      <w:r>
        <w:t xml:space="preserve">которыхъ главныя суть: сц плянки, про- </w:t>
      </w:r>
      <w:r>
        <w:br/>
      </w:r>
      <w:r>
        <w:t xml:space="preserve">тококковыя, нитчатыя и трубчатыя </w:t>
      </w:r>
      <w:r>
        <w:br/>
      </w:r>
      <w:r>
        <w:t xml:space="preserve">В. Сцьилянки или коньюгаты (Сопиза- </w:t>
      </w:r>
      <w:r>
        <w:br/>
      </w:r>
      <w:r>
        <w:t xml:space="preserve">1ае) не имфють ни половыхъ, ни безио- </w:t>
      </w:r>
      <w:r>
        <w:br/>
      </w:r>
      <w:r>
        <w:t xml:space="preserve">лыхь зооспоръ, а размножаются смяшемь </w:t>
      </w:r>
      <w:r>
        <w:br/>
      </w:r>
      <w:r>
        <w:t xml:space="preserve">неподвижныхь гаметь (копуляц!ею). </w:t>
      </w:r>
      <w:r>
        <w:br/>
      </w:r>
      <w:r>
        <w:t xml:space="preserve">При этомъ, напр., у рода Эрговуга (рис. </w:t>
      </w:r>
      <w:r>
        <w:br/>
      </w:r>
      <w:r>
        <w:t xml:space="preserve">4), изъ двухъ каътокь рядомъ живущих </w:t>
      </w:r>
      <w:r>
        <w:br/>
      </w:r>
      <w:r>
        <w:t xml:space="preserve">нитей выростаеть по трубчатому отрогу </w:t>
      </w:r>
      <w:r>
        <w:br/>
      </w:r>
      <w:r>
        <w:t xml:space="preserve">(Га); оба эти отрога соприкасаютеся (ТЪ), </w:t>
      </w:r>
      <w:r>
        <w:br/>
      </w:r>
      <w:r>
        <w:t xml:space="preserve">отдьляющая ихъ стЬнка растворяется. и </w:t>
      </w:r>
      <w:r>
        <w:br/>
      </w:r>
      <w:r>
        <w:t xml:space="preserve">плазматическое содержимое одной клётки </w:t>
      </w:r>
      <w:r>
        <w:br/>
      </w:r>
      <w:r>
        <w:t xml:space="preserve">переходить по копулящонн. каналу (И, а) </w:t>
      </w:r>
      <w:r>
        <w:br/>
      </w:r>
      <w:r>
        <w:t xml:space="preserve">въ другую, гдЪ оно, сливаясь съ ея содер- </w:t>
      </w:r>
      <w:r>
        <w:br/>
      </w:r>
      <w:r>
        <w:t xml:space="preserve">жимымъ, образуетъ зиготу (И, Ъ); поелвд- </w:t>
      </w:r>
      <w:r>
        <w:br/>
      </w:r>
      <w:r>
        <w:t xml:space="preserve">пяя вскорЪ окружается толетою оболочкою, </w:t>
      </w:r>
      <w:r>
        <w:br/>
      </w:r>
      <w:r>
        <w:t xml:space="preserve">перезимовываеть посль разрушешя осталь- </w:t>
      </w:r>
      <w:r>
        <w:br/>
      </w:r>
      <w:r>
        <w:t xml:space="preserve">пыхъ частей нити и на слъдующую весну </w:t>
      </w:r>
      <w:r>
        <w:br/>
      </w:r>
      <w:r>
        <w:t xml:space="preserve">прорастаеть въ новое растеш Находя- </w:t>
      </w:r>
      <w:r>
        <w:br/>
      </w:r>
      <w:r>
        <w:t xml:space="preserve">щееся въ вегетативныхь клЪтокъ хлоро- </w:t>
      </w:r>
      <w:r>
        <w:br/>
      </w:r>
      <w:r>
        <w:t xml:space="preserve">филльное тфло имЪеть у Брытовуга видъ </w:t>
      </w:r>
      <w:r>
        <w:br/>
      </w:r>
      <w:r>
        <w:t xml:space="preserve">зубчатой по краю ленты, одной или иф- </w:t>
      </w:r>
      <w:r>
        <w:br/>
      </w:r>
      <w:r>
        <w:t xml:space="preserve">сколько въ каждой клъткЪ. Изящныя, так- </w:t>
      </w:r>
      <w:r>
        <w:br/>
      </w:r>
      <w:r>
        <w:t xml:space="preserve">же принадлежация къ сцвилянкамъ, дес- </w:t>
      </w:r>
      <w:r>
        <w:br/>
      </w:r>
      <w:r>
        <w:t xml:space="preserve">мидевыя В. живутъ тглавнымъ образомъ </w:t>
      </w:r>
      <w:r>
        <w:br/>
      </w:r>
      <w:r>
        <w:t xml:space="preserve">въ торфяныхь болот. вмЪъетв съ други- </w:t>
      </w:r>
      <w:r>
        <w:br/>
      </w:r>
      <w:r>
        <w:t xml:space="preserve">ми В. Большею частью он раздвлены пе- </w:t>
      </w:r>
      <w:r>
        <w:br/>
      </w:r>
      <w:r>
        <w:t xml:space="preserve">ретяжкою въ серединЪ на двЪ симметрич- </w:t>
      </w:r>
      <w:r>
        <w:br/>
      </w:r>
      <w:r>
        <w:t xml:space="preserve">ныя половины (рис. 5) или звЪздчатой, по- </w:t>
      </w:r>
      <w:r>
        <w:br/>
      </w:r>
      <w:r>
        <w:t xml:space="preserve">лулунной, лучиетой, лопаетной или цилинд- </w:t>
      </w:r>
      <w:r>
        <w:br/>
      </w:r>
      <w:r>
        <w:t xml:space="preserve">рической формы. ОнЪ или однокльтны или </w:t>
      </w:r>
      <w:r>
        <w:br/>
      </w:r>
      <w:r>
        <w:t xml:space="preserve">клвтки ихъ соединены въ ленты. Какъ у </w:t>
      </w:r>
      <w:r>
        <w:br/>
      </w:r>
      <w:r>
        <w:t xml:space="preserve">датомовыхь,ихъ клЪтки состоять иаЪ двухЪъ </w:t>
      </w:r>
      <w:r>
        <w:br/>
      </w:r>
      <w:r>
        <w:t xml:space="preserve">частей, съ находящими другь на друга </w:t>
      </w:r>
      <w:r>
        <w:br/>
      </w:r>
      <w:r>
        <w:t xml:space="preserve">краями; оболочка снабжена также порами, </w:t>
      </w:r>
      <w:r>
        <w:br/>
      </w:r>
      <w:r>
        <w:t xml:space="preserve">черезъ которыя выступають наружу плаз- </w:t>
      </w:r>
      <w:r>
        <w:br/>
      </w:r>
      <w:r>
        <w:t xml:space="preserve">матическ!е отрости, обусловливающе сколь- </w:t>
      </w:r>
      <w:r>
        <w:br/>
      </w:r>
      <w:r>
        <w:t xml:space="preserve">' зящее или колебательное движеше клтокт. </w:t>
      </w:r>
      <w:r>
        <w:br/>
      </w:r>
      <w:r>
        <w:t xml:space="preserve">Протококковыя или шаровидныя В. </w:t>
      </w:r>
      <w:r>
        <w:br/>
      </w:r>
      <w:r>
        <w:t xml:space="preserve">(Ргобососсо1Чеае) состоять изъ округлых</w:t>
      </w:r>
    </w:p>
    <w:p>
      <w:pPr>
        <w:pStyle w:val="Normal"/>
      </w:pPr>
      <w:r>
        <w:t xml:space="preserve">Водоросли.</w:t>
      </w:r>
    </w:p>
    <w:p>
      <w:pPr>
        <w:pStyle w:val="Normal"/>
      </w:pPr>
      <w:r>
        <w:t xml:space="preserve">одиночныхЪ клЪтокъ или изъ клфточныхь </w:t>
      </w:r>
      <w:r>
        <w:br/>
      </w:r>
      <w:r>
        <w:t xml:space="preserve">колон различной формы. Очень расиро- </w:t>
      </w:r>
      <w:r>
        <w:br/>
      </w:r>
      <w:r>
        <w:t xml:space="preserve">странено у нихь смяве подвижныхъ по- </w:t>
      </w:r>
      <w:r>
        <w:br/>
      </w:r>
      <w:r>
        <w:t xml:space="preserve">ловыхь клЪтокъ (гаметъ); это явлене виер- </w:t>
      </w:r>
      <w:r>
        <w:br/>
      </w:r>
      <w:r>
        <w:t xml:space="preserve">вые наблюдалось Прингсгеймомъ (1869). </w:t>
      </w:r>
      <w:r>
        <w:br/>
      </w:r>
      <w:r>
        <w:t xml:space="preserve">Происшединя повторнымъ дЪлешемъ въ </w:t>
      </w:r>
      <w:r>
        <w:br/>
      </w:r>
      <w:r>
        <w:t xml:space="preserve">материнской клфткв гаметы Рапота, </w:t>
      </w:r>
      <w:r>
        <w:br/>
      </w:r>
      <w:r>
        <w:t xml:space="preserve">(рис.2, [и И), снабженныя двумя рЪеничками, </w:t>
      </w:r>
      <w:r>
        <w:br/>
      </w:r>
      <w:r>
        <w:t xml:space="preserve">краснымъ пигментнымъ пятномъ и безцвЪьт- </w:t>
      </w:r>
      <w:r>
        <w:br/>
      </w:r>
      <w:r>
        <w:t xml:space="preserve">нымъ носикомъ, при совокуплеши сопри- </w:t>
      </w:r>
      <w:r>
        <w:br/>
      </w:r>
      <w:r>
        <w:t xml:space="preserve">касаются (рис. 2, Ш) и сливаются въ шаръ, </w:t>
      </w:r>
      <w:r>
        <w:br/>
      </w:r>
      <w:r>
        <w:t xml:space="preserve">имъщий, соотвЪтственно происхожден!ю изъ </w:t>
      </w:r>
      <w:r>
        <w:br/>
      </w:r>
      <w:r>
        <w:t xml:space="preserve">двухь гаметь, четыре ресницы и два </w:t>
      </w:r>
      <w:r>
        <w:br/>
      </w:r>
      <w:r>
        <w:t xml:space="preserve">красныхъ пятна (рис. 2, 1). Позже рЪс- </w:t>
      </w:r>
      <w:r>
        <w:br/>
      </w:r>
      <w:r>
        <w:t xml:space="preserve">ницы и пятна пропадалотъ, успокоивцийся </w:t>
      </w:r>
      <w:r>
        <w:br/>
      </w:r>
      <w:r>
        <w:t xml:space="preserve">шаръ (У) окружается плотною оболочкою. </w:t>
      </w:r>
      <w:r>
        <w:br/>
      </w:r>
      <w:r>
        <w:t xml:space="preserve">его первоначально зеленое содержимое </w:t>
      </w:r>
      <w:r>
        <w:br/>
      </w:r>
      <w:r>
        <w:t xml:space="preserve">красиъеть и онъ представляетъ теперь изъ </w:t>
      </w:r>
      <w:r>
        <w:br/>
      </w:r>
      <w:r>
        <w:t xml:space="preserve">себя зиготу (\0). Послфдняя покоится нЪ- </w:t>
      </w:r>
      <w:r>
        <w:br/>
      </w:r>
      <w:r>
        <w:t xml:space="preserve">которое время на высыхающемь илЪ, за- </w:t>
      </w:r>
      <w:r>
        <w:br/>
      </w:r>
      <w:r>
        <w:t xml:space="preserve">затъмтъ, посль смачивашя, даетъь начало </w:t>
      </w:r>
      <w:r>
        <w:br/>
      </w:r>
      <w:r>
        <w:t xml:space="preserve">красной зооспорЪ, которая снова успокаи- </w:t>
      </w:r>
      <w:r>
        <w:br/>
      </w:r>
      <w:r>
        <w:t xml:space="preserve">вается и распадается на 16 клЪтокЪъ, сла- </w:t>
      </w:r>
      <w:r>
        <w:br/>
      </w:r>
      <w:r>
        <w:t xml:space="preserve">тгающихся въ новую колонйо Рапота ([}. </w:t>
      </w:r>
      <w:r>
        <w:br/>
      </w:r>
      <w:r>
        <w:t xml:space="preserve">У другихъ шаровидныхъ В. клЪтки соеди- </w:t>
      </w:r>
      <w:r>
        <w:br/>
      </w:r>
      <w:r>
        <w:t xml:space="preserve">няются въ сБтчатыя (Нудго@ебуот) или </w:t>
      </w:r>
      <w:r>
        <w:br/>
      </w:r>
      <w:r>
        <w:t xml:space="preserve">звЪздчатыя (напр., Ре@аз гит, рис. 3), се- </w:t>
      </w:r>
      <w:r>
        <w:br/>
      </w:r>
      <w:r>
        <w:t xml:space="preserve">мейства. Весьма высоко развитъ родъ </w:t>
      </w:r>
      <w:r>
        <w:br/>
      </w:r>
      <w:r>
        <w:t xml:space="preserve">Уоуох, у котораго, кромф оплодотворешя </w:t>
      </w:r>
      <w:r>
        <w:br/>
      </w:r>
      <w:r>
        <w:t xml:space="preserve">яйцеклЬтокъ сперматозоидами, встр чаются </w:t>
      </w:r>
      <w:r>
        <w:br/>
      </w:r>
      <w:r>
        <w:t xml:space="preserve">еще друШе способы размножешя. Онъ </w:t>
      </w:r>
      <w:r>
        <w:br/>
      </w:r>
      <w:r>
        <w:t xml:space="preserve">стоить, какъ и нькоторыя друя шаровид- </w:t>
      </w:r>
      <w:r>
        <w:br/>
      </w:r>
      <w:r>
        <w:t xml:space="preserve">ныя В., въ близкой связи съ флягеллятами </w:t>
      </w:r>
      <w:r>
        <w:br/>
      </w:r>
      <w:r>
        <w:t xml:space="preserve">среди инфузор!. Одна изъ относящихся </w:t>
      </w:r>
      <w:r>
        <w:br/>
      </w:r>
      <w:r>
        <w:t xml:space="preserve">сюда В. (Наетабососсиз или ЭрваегеНа п1- </w:t>
      </w:r>
      <w:r>
        <w:br/>
      </w:r>
      <w:r>
        <w:t xml:space="preserve">а!) является причиною красной окраски </w:t>
      </w:r>
      <w:r>
        <w:br/>
      </w:r>
      <w:r>
        <w:t xml:space="preserve">снЪга па высокихь горахь и въ поляр- </w:t>
      </w:r>
      <w:r>
        <w:br/>
      </w:r>
      <w:r>
        <w:t xml:space="preserve">ныхЪ странахъ; виды СЫали!90соссиз, Виа 1е- </w:t>
      </w:r>
      <w:r>
        <w:br/>
      </w:r>
      <w:r>
        <w:t xml:space="preserve">па и др. вызываютъ зеленую или красную </w:t>
      </w:r>
      <w:r>
        <w:br/>
      </w:r>
      <w:r>
        <w:t xml:space="preserve">окраску воды въ лужахъ. Нъкоторыя фор- </w:t>
      </w:r>
      <w:r>
        <w:br/>
      </w:r>
      <w:r>
        <w:t xml:space="preserve">мы (ОШогосвуйиие, РвуПоБйип) живуть </w:t>
      </w:r>
      <w:r>
        <w:br/>
      </w:r>
      <w:r>
        <w:t xml:space="preserve">эндофитами въ тканяхъ высшихъ растеши. </w:t>
      </w:r>
      <w:r>
        <w:br/>
      </w:r>
      <w:r>
        <w:t xml:space="preserve">Нитчатыя В. (Сошегуо!@еае) образують </w:t>
      </w:r>
      <w:r>
        <w:br/>
      </w:r>
      <w:r>
        <w:t xml:space="preserve">простые или развЪтвленные ряды клЪтокъ </w:t>
      </w:r>
      <w:r>
        <w:br/>
      </w:r>
      <w:r>
        <w:t xml:space="preserve">и размножаются частью чрезъ сляше га- </w:t>
      </w:r>
      <w:r>
        <w:br/>
      </w:r>
      <w:r>
        <w:t xml:space="preserve">метъ, частью посредетвомъ оплодотвореня </w:t>
      </w:r>
      <w:r>
        <w:br/>
      </w:r>
      <w:r>
        <w:t xml:space="preserve">покоющейся яйцевидной клВтки подвиж- </w:t>
      </w:r>
      <w:r>
        <w:br/>
      </w:r>
      <w:r>
        <w:t xml:space="preserve">ными сперматозоидами. У Ое4обошат </w:t>
      </w:r>
      <w:r>
        <w:br/>
      </w:r>
      <w:r>
        <w:t xml:space="preserve">(рис. 10 и 11) антериди образуются много- </w:t>
      </w:r>
      <w:r>
        <w:br/>
      </w:r>
      <w:r>
        <w:t xml:space="preserve">кратным дълешемъвегетативныхь клЪтокъ </w:t>
      </w:r>
      <w:r>
        <w:br/>
      </w:r>
      <w:r>
        <w:t xml:space="preserve">и образуютъ обыкновенно рядъ клЪтокъ, </w:t>
      </w:r>
      <w:r>
        <w:br/>
      </w:r>
      <w:r>
        <w:t xml:space="preserve">расположенныхь одна надъ другою и вы- </w:t>
      </w:r>
      <w:r>
        <w:br/>
      </w:r>
      <w:r>
        <w:t xml:space="preserve">пускающихъ сперматозоиды различнымь </w:t>
      </w:r>
      <w:r>
        <w:br/>
      </w:r>
      <w:r>
        <w:t xml:space="preserve">образомъ (рис. 10, при 7). Оогонёя обра- </w:t>
      </w:r>
      <w:r>
        <w:br/>
      </w:r>
      <w:r>
        <w:t xml:space="preserve">зуются также двлешемъ вегетативных клВ- </w:t>
      </w:r>
      <w:r>
        <w:br/>
      </w:r>
      <w:r>
        <w:t xml:space="preserve">токъ, принимають шарообразную или оваль- </w:t>
      </w:r>
      <w:r>
        <w:br/>
      </w:r>
      <w:r>
        <w:t xml:space="preserve">ную форму и раскрываются для входа спер- </w:t>
      </w:r>
      <w:r>
        <w:br/>
      </w:r>
      <w:r>
        <w:t xml:space="preserve">матозоидовъ или круглою дырочкою или </w:t>
      </w:r>
      <w:r>
        <w:br/>
      </w:r>
      <w:r>
        <w:t xml:space="preserve">крышечкою (рис. 11, 02), при чемь часть </w:t>
      </w:r>
      <w:r>
        <w:br/>
      </w:r>
      <w:r>
        <w:t xml:space="preserve">содержимаго выступаетъ, образуя такъ наз. </w:t>
      </w:r>
      <w:r>
        <w:br/>
      </w:r>
      <w:r>
        <w:t xml:space="preserve">влагалище, а остальное содержимое оогошя </w:t>
      </w:r>
      <w:r>
        <w:br/>
      </w:r>
      <w:r>
        <w:t xml:space="preserve">образуеть яйцевую клфтку, которая послЪ </w:t>
      </w:r>
      <w:r>
        <w:br/>
      </w:r>
      <w:r>
        <w:t xml:space="preserve">оплодотворешя одфвается толетою оболоч- </w:t>
      </w:r>
      <w:r>
        <w:br/>
      </w:r>
      <w:r>
        <w:t xml:space="preserve">кою и превращается въ красную зимую- </w:t>
      </w:r>
      <w:r>
        <w:br/>
      </w:r>
      <w:r>
        <w:t xml:space="preserve">щую ооспору. У многихъ видовъ антери- </w:t>
      </w:r>
      <w:r>
        <w:br/>
      </w:r>
      <w:r>
        <w:t xml:space="preserve">ди образуются на особыхь мужекихъ эк- </w:t>
      </w:r>
      <w:r>
        <w:br/>
      </w:r>
      <w:r>
        <w:t xml:space="preserve">земплярахъ В., которые прикръиляттся къ </w:t>
      </w:r>
      <w:r>
        <w:br/>
      </w:r>
      <w:r>
        <w:t xml:space="preserve">женскимъ (рис. 11, ш), отличаясь оть по- </w:t>
      </w:r>
      <w:r>
        <w:br/>
      </w:r>
      <w:r>
        <w:t xml:space="preserve">Большая Энциклопед!я, т. У.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слЪднихЪ весьма малою величиною. Они </w:t>
      </w:r>
      <w:r>
        <w:br/>
      </w:r>
      <w:r>
        <w:t xml:space="preserve">развиваются изъ подвижныхъан дроспортъ, </w:t>
      </w:r>
      <w:r>
        <w:br/>
      </w:r>
      <w:r>
        <w:t xml:space="preserve">которыя прикрБиляются вблизи оогон!я и </w:t>
      </w:r>
      <w:r>
        <w:br/>
      </w:r>
      <w:r>
        <w:t xml:space="preserve">даютъ одну вегетативную клфтку, на вер- </w:t>
      </w:r>
      <w:r>
        <w:br/>
      </w:r>
      <w:r>
        <w:t xml:space="preserve">шин» которой образуется антерид Ш, выпу- </w:t>
      </w:r>
      <w:r>
        <w:br/>
      </w:r>
      <w:r>
        <w:t xml:space="preserve">скаюпИй всего два сперматозоида.</w:t>
      </w:r>
    </w:p>
    <w:p>
      <w:pPr>
        <w:pStyle w:val="Normal"/>
      </w:pPr>
      <w:r>
        <w:t xml:space="preserve">Оплодотвореше видовъ Со!ессваее замЪ- </w:t>
      </w:r>
      <w:r>
        <w:br/>
      </w:r>
      <w:r>
        <w:t xml:space="preserve">чалтельно тБмъ, что послЪ него оогошй об- </w:t>
      </w:r>
      <w:r>
        <w:br/>
      </w:r>
      <w:r>
        <w:t xml:space="preserve">растаеть слоемъ клЪтокъ, обр. ‚я такимъ </w:t>
      </w:r>
      <w:r>
        <w:br/>
      </w:r>
      <w:r>
        <w:t xml:space="preserve">образомъ, подобе плода. У другихь нит- </w:t>
      </w:r>
      <w:r>
        <w:br/>
      </w:r>
      <w:r>
        <w:t xml:space="preserve">чатыхъ В., напр., у ох, происходить </w:t>
      </w:r>
      <w:r>
        <w:br/>
      </w:r>
      <w:r>
        <w:t xml:space="preserve">копулящя гаметъ, или-же посльднйя ока- </w:t>
      </w:r>
      <w:r>
        <w:br/>
      </w:r>
      <w:r>
        <w:t xml:space="preserve">зываются способными проросталь и безъ </w:t>
      </w:r>
      <w:r>
        <w:br/>
      </w:r>
      <w:r>
        <w:t xml:space="preserve">копуляцш, что представляеть обыкновен- </w:t>
      </w:r>
      <w:r>
        <w:br/>
      </w:r>
      <w:r>
        <w:t xml:space="preserve">ный способъ безполаго размножешя. Мно- </w:t>
      </w:r>
      <w:r>
        <w:br/>
      </w:r>
      <w:r>
        <w:t xml:space="preserve">пя нитчалыя В. плавать свободно въ во- </w:t>
      </w:r>
      <w:r>
        <w:br/>
      </w:r>
      <w:r>
        <w:t xml:space="preserve">дЪ, или прикрфиляются къ скаламъ, ку- </w:t>
      </w:r>
      <w:r>
        <w:br/>
      </w:r>
      <w:r>
        <w:t xml:space="preserve">скамъ дерева и др. предметамъ, приходя- </w:t>
      </w:r>
      <w:r>
        <w:br/>
      </w:r>
      <w:r>
        <w:t xml:space="preserve">щимъ въ соприкосновене съ водою. У </w:t>
      </w:r>
      <w:r>
        <w:br/>
      </w:r>
      <w:r>
        <w:t xml:space="preserve">представителей семейства трубчатыхъ В. </w:t>
      </w:r>
      <w:r>
        <w:br/>
      </w:r>
      <w:r>
        <w:t xml:space="preserve">(ЭфВопеае) все растен!е состоить изъ од- </w:t>
      </w:r>
      <w:r>
        <w:br/>
      </w:r>
      <w:r>
        <w:t xml:space="preserve">ной крупной клЪтки, развЪтвленйя которой </w:t>
      </w:r>
      <w:r>
        <w:br/>
      </w:r>
      <w:r>
        <w:t xml:space="preserve">часто напоминаютъь органы высшихъ ра- </w:t>
      </w:r>
      <w:r>
        <w:br/>
      </w:r>
      <w:r>
        <w:t xml:space="preserve">стей — листья, стебли и корни, какъ, </w:t>
      </w:r>
      <w:r>
        <w:br/>
      </w:r>
      <w:r>
        <w:t xml:space="preserve">напр., у Сашегра и Втуорз. ЗдЪсь также </w:t>
      </w:r>
      <w:r>
        <w:br/>
      </w:r>
      <w:r>
        <w:t xml:space="preserve">наблюдается копулящя подвижныхъ споръ </w:t>
      </w:r>
      <w:r>
        <w:br/>
      </w:r>
      <w:r>
        <w:t xml:space="preserve">или оплодотвореше яйцевой клЪтки (по- </w:t>
      </w:r>
      <w:r>
        <w:br/>
      </w:r>
      <w:r>
        <w:t xml:space="preserve">слЪднее у УаисНета). У послдняго рода </w:t>
      </w:r>
      <w:r>
        <w:br/>
      </w:r>
      <w:r>
        <w:t xml:space="preserve">половые органы развиваются рядомъ на </w:t>
      </w:r>
      <w:r>
        <w:br/>
      </w:r>
      <w:r>
        <w:t xml:space="preserve">одной и той-же нити (рис. 8); антеридш </w:t>
      </w:r>
      <w:r>
        <w:br/>
      </w:r>
      <w:r>
        <w:t xml:space="preserve">(а) образуются на вершинЪ короткой, пря- </w:t>
      </w:r>
      <w:r>
        <w:br/>
      </w:r>
      <w:r>
        <w:t xml:space="preserve">мой или загнутой вЪточки и выпускають </w:t>
      </w:r>
      <w:r>
        <w:br/>
      </w:r>
      <w:r>
        <w:t xml:space="preserve">множество сперматозоидовъ (с), снабжен- </w:t>
      </w:r>
      <w:r>
        <w:br/>
      </w:r>
      <w:r>
        <w:t xml:space="preserve">ныхъ двумя жгутиками; въ то-же вре- </w:t>
      </w:r>
      <w:r>
        <w:br/>
      </w:r>
      <w:r>
        <w:t xml:space="preserve">мя яйцевидные оогоши (05) образуютъ ша- </w:t>
      </w:r>
      <w:r>
        <w:br/>
      </w:r>
      <w:r>
        <w:t xml:space="preserve">ровидную яйцекльтку съ безцвётнымъ </w:t>
      </w:r>
      <w:r>
        <w:br/>
      </w:r>
      <w:r>
        <w:t xml:space="preserve">воспринимающимъ пятномъ. При оплодо- </w:t>
      </w:r>
      <w:r>
        <w:br/>
      </w:r>
      <w:r>
        <w:t xml:space="preserve">твореши антеридй и оогошй раскрываются, </w:t>
      </w:r>
      <w:r>
        <w:br/>
      </w:r>
      <w:r>
        <w:t xml:space="preserve">при чемъ посльдей иногда выпускаеть </w:t>
      </w:r>
      <w:r>
        <w:br/>
      </w:r>
      <w:r>
        <w:t xml:space="preserve">каплю безцвьтной плазмы (В при 51); от- </w:t>
      </w:r>
      <w:r>
        <w:br/>
      </w:r>
      <w:r>
        <w:t xml:space="preserve">дъльные, плавающие въ водф, сперматозо- </w:t>
      </w:r>
      <w:r>
        <w:br/>
      </w:r>
      <w:r>
        <w:t xml:space="preserve">иды (©) проникаютъ въ оогошй и сливают- </w:t>
      </w:r>
      <w:r>
        <w:br/>
      </w:r>
      <w:r>
        <w:t xml:space="preserve">ся съ плазмою яйцеклбтки, которая посл </w:t>
      </w:r>
      <w:r>
        <w:br/>
      </w:r>
      <w:r>
        <w:t xml:space="preserve">этого одъвается оболочкою и превращается </w:t>
      </w:r>
      <w:r>
        <w:br/>
      </w:r>
      <w:r>
        <w:t xml:space="preserve">въ ооспору, причемъ ся зеленая окраска </w:t>
      </w:r>
      <w:r>
        <w:br/>
      </w:r>
      <w:r>
        <w:t xml:space="preserve">замъняется красною; послЪ нЪкотораго по- </w:t>
      </w:r>
      <w:r>
        <w:br/>
      </w:r>
      <w:r>
        <w:t xml:space="preserve">коя ооспора прорастаетъ, образуя новую </w:t>
      </w:r>
      <w:r>
        <w:br/>
      </w:r>
      <w:r>
        <w:t xml:space="preserve">особь. Одна изъ относящихся сюда В. </w:t>
      </w:r>
      <w:r>
        <w:br/>
      </w:r>
      <w:r>
        <w:t xml:space="preserve">(АсёаЪщЩалма, табл. П, рис. 22), растущая </w:t>
      </w:r>
      <w:r>
        <w:br/>
      </w:r>
      <w:r>
        <w:t xml:space="preserve">на известковыхъ скалахь Средиземнаго мо- </w:t>
      </w:r>
      <w:r>
        <w:br/>
      </w:r>
      <w:r>
        <w:t xml:space="preserve">ря, имЪъеть красивую форму шляпочнаго </w:t>
      </w:r>
      <w:r>
        <w:br/>
      </w:r>
      <w:r>
        <w:t xml:space="preserve">гриба (0) и пропитывается солями извести; </w:t>
      </w:r>
      <w:r>
        <w:br/>
      </w:r>
      <w:r>
        <w:t xml:space="preserve">сея зонтикообразная часть, образующаяся </w:t>
      </w:r>
      <w:r>
        <w:br/>
      </w:r>
      <w:r>
        <w:t xml:space="preserve">кольцеобразнымъ разроставемъ ножки (№), </w:t>
      </w:r>
      <w:r>
        <w:br/>
      </w:r>
      <w:r>
        <w:t xml:space="preserve">дБлится радальными выступами оболочки </w:t>
      </w:r>
      <w:r>
        <w:br/>
      </w:r>
      <w:r>
        <w:t xml:space="preserve">на многочисленныя отдфлешя (П), внутри </w:t>
      </w:r>
      <w:r>
        <w:br/>
      </w:r>
      <w:r>
        <w:t xml:space="preserve">которыхъ образуются гаметы (Ш и ТУ).</w:t>
      </w:r>
    </w:p>
    <w:p>
      <w:pPr>
        <w:pStyle w:val="Normal"/>
      </w:pPr>
      <w:r>
        <w:t xml:space="preserve">4 порядокъ: см. харовыя.</w:t>
      </w:r>
    </w:p>
    <w:p>
      <w:pPr>
        <w:pStyle w:val="Normal"/>
      </w:pPr>
      <w:r>
        <w:t xml:space="preserve">5 порядокъ: бурыя В. (Рваеорпусеае) </w:t>
      </w:r>
      <w:r>
        <w:br/>
      </w:r>
      <w:r>
        <w:t xml:space="preserve">живуть, за рёдкими исктючешями, въ мор- </w:t>
      </w:r>
      <w:r>
        <w:br/>
      </w:r>
      <w:r>
        <w:t xml:space="preserve">ской водВ и имфють болЪе или менъе тем- </w:t>
      </w:r>
      <w:r>
        <w:br/>
      </w:r>
      <w:r>
        <w:t xml:space="preserve">ную желто-бурую окраску, такъ какъ ихъ </w:t>
      </w:r>
      <w:r>
        <w:br/>
      </w:r>
      <w:r>
        <w:t xml:space="preserve">хлорофилль маскируется бурымъ пигмен- </w:t>
      </w:r>
      <w:r>
        <w:br/>
      </w:r>
      <w:r>
        <w:t xml:space="preserve">томъ (фикофэиномъ); число извЪъетныхъ ви- </w:t>
      </w:r>
      <w:r>
        <w:br/>
      </w:r>
      <w:r>
        <w:t xml:space="preserve">довь заходить за тысячу. По внъшнему </w:t>
      </w:r>
      <w:r>
        <w:br/>
      </w:r>
      <w:r>
        <w:t xml:space="preserve">виду они представляють ленты, шнурки, </w:t>
      </w:r>
      <w:r>
        <w:br/>
      </w:r>
      <w:r>
        <w:t xml:space="preserve">зазубренные или пальчато - раздъльные </w:t>
      </w:r>
      <w:r>
        <w:br/>
      </w:r>
      <w:r>
        <w:t xml:space="preserve">листья и иногда достигають размЪровъ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Водоросли.</w:t>
      </w:r>
    </w:p>
    <w:p>
      <w:pPr>
        <w:pStyle w:val="Normal"/>
      </w:pPr>
      <w:r>
        <w:t xml:space="preserve">одиночныхъ клЪтокъ или изъ клфточныхь </w:t>
      </w:r>
      <w:r>
        <w:br/>
      </w:r>
      <w:r>
        <w:t xml:space="preserve">колон различной формы. Очень расиро- </w:t>
      </w:r>
      <w:r>
        <w:br/>
      </w:r>
      <w:r>
        <w:t xml:space="preserve">странено у нихъ смяве подвижныхъ по- </w:t>
      </w:r>
      <w:r>
        <w:br/>
      </w:r>
      <w:r>
        <w:t xml:space="preserve">ловыхъ клЪтокъ (гаметъ); это явлене виер- </w:t>
      </w:r>
      <w:r>
        <w:br/>
      </w:r>
      <w:r>
        <w:t xml:space="preserve">вые наблюдалось Прингсгеймомъ (1869). </w:t>
      </w:r>
      <w:r>
        <w:br/>
      </w:r>
      <w:r>
        <w:t xml:space="preserve">Происшедиця повторнымъ дЪлешемъ въ </w:t>
      </w:r>
      <w:r>
        <w:br/>
      </w:r>
      <w:r>
        <w:t xml:space="preserve">материнской клфткв гаметы Рапота, </w:t>
      </w:r>
      <w:r>
        <w:br/>
      </w:r>
      <w:r>
        <w:t xml:space="preserve">(рис.2, Ги И), снабженныя двумя рЪеничками, </w:t>
      </w:r>
      <w:r>
        <w:br/>
      </w:r>
      <w:r>
        <w:t xml:space="preserve">краснымъ пигментнымъ пятномъ и безцвЪьт- </w:t>
      </w:r>
      <w:r>
        <w:br/>
      </w:r>
      <w:r>
        <w:t xml:space="preserve">нымъ носикомъ, при совокуплеши сопри- </w:t>
      </w:r>
      <w:r>
        <w:br/>
      </w:r>
      <w:r>
        <w:t xml:space="preserve">касаются (рис. 2, Ш) и сливаются въ шаръ, </w:t>
      </w:r>
      <w:r>
        <w:br/>
      </w:r>
      <w:r>
        <w:t xml:space="preserve">имъщй, соотвЪтственно происхожден!ю изъ </w:t>
      </w:r>
      <w:r>
        <w:br/>
      </w:r>
      <w:r>
        <w:t xml:space="preserve">двухь гаметь, четыре ресницы и два </w:t>
      </w:r>
      <w:r>
        <w:br/>
      </w:r>
      <w:r>
        <w:t xml:space="preserve">красныхъ пятна (рис. 2, [\№). Позже рЪс- </w:t>
      </w:r>
      <w:r>
        <w:br/>
      </w:r>
      <w:r>
        <w:t xml:space="preserve">ницы и пятна пропадалотъ, успокоившийся </w:t>
      </w:r>
      <w:r>
        <w:br/>
      </w:r>
      <w:r>
        <w:t xml:space="preserve">шаръ (У) окружается плотною оболочкою. </w:t>
      </w:r>
      <w:r>
        <w:br/>
      </w:r>
      <w:r>
        <w:t xml:space="preserve">его первоначально зеленое содержимое </w:t>
      </w:r>
      <w:r>
        <w:br/>
      </w:r>
      <w:r>
        <w:t xml:space="preserve">краснъеть и онъ представляетъ теперь изъ </w:t>
      </w:r>
      <w:r>
        <w:br/>
      </w:r>
      <w:r>
        <w:t xml:space="preserve">себя зиготу (\0). Послфдняя покоится нЪ- </w:t>
      </w:r>
      <w:r>
        <w:br/>
      </w:r>
      <w:r>
        <w:t xml:space="preserve">которое время на высыхающемь илЪ, за- </w:t>
      </w:r>
      <w:r>
        <w:br/>
      </w:r>
      <w:r>
        <w:t xml:space="preserve">затьмтъ, посль смачивашя, даетъь начало </w:t>
      </w:r>
      <w:r>
        <w:br/>
      </w:r>
      <w:r>
        <w:t xml:space="preserve">красной зооспорЪ, которая снова успокаи- </w:t>
      </w:r>
      <w:r>
        <w:br/>
      </w:r>
      <w:r>
        <w:t xml:space="preserve">вается и распадается на 16 клЪтокъ, сла- </w:t>
      </w:r>
      <w:r>
        <w:br/>
      </w:r>
      <w:r>
        <w:t xml:space="preserve">тающихся въ новую колонйо Рап4онта ([}. </w:t>
      </w:r>
      <w:r>
        <w:br/>
      </w:r>
      <w:r>
        <w:t xml:space="preserve">У другихъ шаровидныхъ В. клЪтки соеди- </w:t>
      </w:r>
      <w:r>
        <w:br/>
      </w:r>
      <w:r>
        <w:t xml:space="preserve">няются въ сБтчатыя (Нудго@ебуот) или </w:t>
      </w:r>
      <w:r>
        <w:br/>
      </w:r>
      <w:r>
        <w:t xml:space="preserve">звЪздчатыя (напр., Ре@аз гит, рис. 3), се- </w:t>
      </w:r>
      <w:r>
        <w:br/>
      </w:r>
      <w:r>
        <w:t xml:space="preserve">мейства. Весьма высоко развитъ родъ </w:t>
      </w:r>
      <w:r>
        <w:br/>
      </w:r>
      <w:r>
        <w:t xml:space="preserve">Уоуох, у котораго, кромф оплодотворешя </w:t>
      </w:r>
      <w:r>
        <w:br/>
      </w:r>
      <w:r>
        <w:t xml:space="preserve">яйцеклЬтокъ сперматозоидами, встр чаются </w:t>
      </w:r>
      <w:r>
        <w:br/>
      </w:r>
      <w:r>
        <w:t xml:space="preserve">еще друШе способы размножешя. Онъ </w:t>
      </w:r>
      <w:r>
        <w:br/>
      </w:r>
      <w:r>
        <w:t xml:space="preserve">стоитъ, какъ и нькоторыя друя шаровид- </w:t>
      </w:r>
      <w:r>
        <w:br/>
      </w:r>
      <w:r>
        <w:t xml:space="preserve">ныя В., въ близкой связи съ флягеллятами </w:t>
      </w:r>
      <w:r>
        <w:br/>
      </w:r>
      <w:r>
        <w:t xml:space="preserve">среди инфузор!. Одна изъ относящихся </w:t>
      </w:r>
      <w:r>
        <w:br/>
      </w:r>
      <w:r>
        <w:t xml:space="preserve">сюда В. (Наетабососсиз или ЗрваегеНа п1- </w:t>
      </w:r>
      <w:r>
        <w:br/>
      </w:r>
      <w:r>
        <w:t xml:space="preserve">уа!5) является причиною красной окраски </w:t>
      </w:r>
      <w:r>
        <w:br/>
      </w:r>
      <w:r>
        <w:t xml:space="preserve">снЪга па высокихь горахь и въ поляр- </w:t>
      </w:r>
      <w:r>
        <w:br/>
      </w:r>
      <w:r>
        <w:t xml:space="preserve">ныхЪ странахъ; виды СЫали!90соссиз, Виа 1е- </w:t>
      </w:r>
      <w:r>
        <w:br/>
      </w:r>
      <w:r>
        <w:t xml:space="preserve">па и др. вызываютъ зеленую или красную </w:t>
      </w:r>
      <w:r>
        <w:br/>
      </w:r>
      <w:r>
        <w:t xml:space="preserve">окраску воды въ лужахъ. НЪкоторыя фор- </w:t>
      </w:r>
      <w:r>
        <w:br/>
      </w:r>
      <w:r>
        <w:t xml:space="preserve">мы (ОШогосвуйиие, РвуПоБйиа) живуть </w:t>
      </w:r>
      <w:r>
        <w:br/>
      </w:r>
      <w:r>
        <w:t xml:space="preserve">эндофитами въ тканяхъ высшихъ растеши. </w:t>
      </w:r>
      <w:r>
        <w:br/>
      </w:r>
      <w:r>
        <w:t xml:space="preserve">Нитчатыя В. (Сошегуо!@еае) образують </w:t>
      </w:r>
      <w:r>
        <w:br/>
      </w:r>
      <w:r>
        <w:t xml:space="preserve">простые или развЪтвленные ряды клЪтокъ </w:t>
      </w:r>
      <w:r>
        <w:br/>
      </w:r>
      <w:r>
        <w:t xml:space="preserve">и размножаются частью чрезъ стяне га- </w:t>
      </w:r>
      <w:r>
        <w:br/>
      </w:r>
      <w:r>
        <w:t xml:space="preserve">метъ, частью посредетвомъ оплодотвореня </w:t>
      </w:r>
      <w:r>
        <w:br/>
      </w:r>
      <w:r>
        <w:t xml:space="preserve">покоющейся яйцевидной клВтки подвиж- </w:t>
      </w:r>
      <w:r>
        <w:br/>
      </w:r>
      <w:r>
        <w:t xml:space="preserve">ными сперматозоидами. У Ое4обошит </w:t>
      </w:r>
      <w:r>
        <w:br/>
      </w:r>
      <w:r>
        <w:t xml:space="preserve">(рис. 10 и 11) антериди образуются много- </w:t>
      </w:r>
      <w:r>
        <w:br/>
      </w:r>
      <w:r>
        <w:t xml:space="preserve">кратным дълешемъвегетативныхь клВтокъ </w:t>
      </w:r>
      <w:r>
        <w:br/>
      </w:r>
      <w:r>
        <w:t xml:space="preserve">и образуютъ обыкновенно рядъ клЪтокъ, </w:t>
      </w:r>
      <w:r>
        <w:br/>
      </w:r>
      <w:r>
        <w:t xml:space="preserve">расположенныхь одна надъ другою и вы- </w:t>
      </w:r>
      <w:r>
        <w:br/>
      </w:r>
      <w:r>
        <w:t xml:space="preserve">пускающихъ сперматозоиды различнымь </w:t>
      </w:r>
      <w:r>
        <w:br/>
      </w:r>
      <w:r>
        <w:t xml:space="preserve">образомъ (рис. 10, при 7). Оогонёи обра- </w:t>
      </w:r>
      <w:r>
        <w:br/>
      </w:r>
      <w:r>
        <w:t xml:space="preserve">зуются также двлешемъ вегетативных клВ- </w:t>
      </w:r>
      <w:r>
        <w:br/>
      </w:r>
      <w:r>
        <w:t xml:space="preserve">токъ, принимають шарообразную или оваль- </w:t>
      </w:r>
      <w:r>
        <w:br/>
      </w:r>
      <w:r>
        <w:t xml:space="preserve">ную форму и раскрываются для входа спер- </w:t>
      </w:r>
      <w:r>
        <w:br/>
      </w:r>
      <w:r>
        <w:t xml:space="preserve">матозоидовъ или круглою дырочкою или </w:t>
      </w:r>
      <w:r>
        <w:br/>
      </w:r>
      <w:r>
        <w:t xml:space="preserve">крышечкою (рис. 11, 02), при чемь часть </w:t>
      </w:r>
      <w:r>
        <w:br/>
      </w:r>
      <w:r>
        <w:t xml:space="preserve">содержимаго выступаетъ, образуя такъ наз. </w:t>
      </w:r>
      <w:r>
        <w:br/>
      </w:r>
      <w:r>
        <w:t xml:space="preserve">влагалище, а остальное содержимое оогошя </w:t>
      </w:r>
      <w:r>
        <w:br/>
      </w:r>
      <w:r>
        <w:t xml:space="preserve">образуеть яйцевую клфтку, которая послЪ </w:t>
      </w:r>
      <w:r>
        <w:br/>
      </w:r>
      <w:r>
        <w:t xml:space="preserve">оплодотворешя одфвается толетою оболоч- </w:t>
      </w:r>
      <w:r>
        <w:br/>
      </w:r>
      <w:r>
        <w:t xml:space="preserve">кою и превращается въ красную зимую- </w:t>
      </w:r>
      <w:r>
        <w:br/>
      </w:r>
      <w:r>
        <w:t xml:space="preserve">щую ооспору. У многихъ видовъ антери- </w:t>
      </w:r>
      <w:r>
        <w:br/>
      </w:r>
      <w:r>
        <w:t xml:space="preserve">ди образуются на особыхь мужекихъ эк- </w:t>
      </w:r>
      <w:r>
        <w:br/>
      </w:r>
      <w:r>
        <w:t xml:space="preserve">земплярахъ В., которые прикръилятотся къ </w:t>
      </w:r>
      <w:r>
        <w:br/>
      </w:r>
      <w:r>
        <w:t xml:space="preserve">женскимъ (рис. 11, ш), отличаясь оть по- </w:t>
      </w:r>
      <w:r>
        <w:br/>
      </w:r>
      <w:r>
        <w:t xml:space="preserve">Большая Энциклопед!я, т. У.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слЪднихъ весьма малою величиною. Они </w:t>
      </w:r>
      <w:r>
        <w:br/>
      </w:r>
      <w:r>
        <w:t xml:space="preserve">развиваются изъ подвижныхъандроспортъ, </w:t>
      </w:r>
      <w:r>
        <w:br/>
      </w:r>
      <w:r>
        <w:t xml:space="preserve">которыя прикрБиляются вблизи оогон!я и </w:t>
      </w:r>
      <w:r>
        <w:br/>
      </w:r>
      <w:r>
        <w:t xml:space="preserve">даютъ одну вегетативную клфтку, на вер- </w:t>
      </w:r>
      <w:r>
        <w:br/>
      </w:r>
      <w:r>
        <w:t xml:space="preserve">шинЪ которой образуется антерид Ш, выпу- </w:t>
      </w:r>
      <w:r>
        <w:br/>
      </w:r>
      <w:r>
        <w:t xml:space="preserve">скаюпИй всего два сперматозоида.</w:t>
      </w:r>
    </w:p>
    <w:p>
      <w:pPr>
        <w:pStyle w:val="Normal"/>
      </w:pPr>
      <w:r>
        <w:t xml:space="preserve">Оплодотвореше видовъ Со!ессваее замЪ- </w:t>
      </w:r>
      <w:r>
        <w:br/>
      </w:r>
      <w:r>
        <w:t xml:space="preserve">чалтельно тБмъ, что послЪ него оогошй об- </w:t>
      </w:r>
      <w:r>
        <w:br/>
      </w:r>
      <w:r>
        <w:t xml:space="preserve">растаеть слоемъ клЪтокъ, обр. ‚я такимъ </w:t>
      </w:r>
      <w:r>
        <w:br/>
      </w:r>
      <w:r>
        <w:t xml:space="preserve">образомъ, подобе плода. У другихь нит- </w:t>
      </w:r>
      <w:r>
        <w:br/>
      </w:r>
      <w:r>
        <w:t xml:space="preserve">чатыхъ В., напр., у ох, происходить </w:t>
      </w:r>
      <w:r>
        <w:br/>
      </w:r>
      <w:r>
        <w:t xml:space="preserve">копулящя гаметъ, или-же посльднйя ока- </w:t>
      </w:r>
      <w:r>
        <w:br/>
      </w:r>
      <w:r>
        <w:t xml:space="preserve">зываются способными проростать и безъ </w:t>
      </w:r>
      <w:r>
        <w:br/>
      </w:r>
      <w:r>
        <w:t xml:space="preserve">копуляцш, что представляеть обыкновен- </w:t>
      </w:r>
      <w:r>
        <w:br/>
      </w:r>
      <w:r>
        <w:t xml:space="preserve">ный способъ безполаго размножешя. Мно- </w:t>
      </w:r>
      <w:r>
        <w:br/>
      </w:r>
      <w:r>
        <w:t xml:space="preserve">пя нитчалыя В. плавать свободно въ во- </w:t>
      </w:r>
      <w:r>
        <w:br/>
      </w:r>
      <w:r>
        <w:t xml:space="preserve">дЪ, или прикрфиляются къ скаламъ, ку- </w:t>
      </w:r>
      <w:r>
        <w:br/>
      </w:r>
      <w:r>
        <w:t xml:space="preserve">скамъ дерева и др. предметамъ, приходя- </w:t>
      </w:r>
      <w:r>
        <w:br/>
      </w:r>
      <w:r>
        <w:t xml:space="preserve">щимъ въ соприкосновеше съ водою. У </w:t>
      </w:r>
      <w:r>
        <w:br/>
      </w:r>
      <w:r>
        <w:t xml:space="preserve">представителей семейства трубчатыхъ В. </w:t>
      </w:r>
      <w:r>
        <w:br/>
      </w:r>
      <w:r>
        <w:t xml:space="preserve">(ЭфВопеае) все растен!е состоить изъ од- </w:t>
      </w:r>
      <w:r>
        <w:br/>
      </w:r>
      <w:r>
        <w:t xml:space="preserve">ной крупной клЪтки, развЪтвлен!я которой </w:t>
      </w:r>
      <w:r>
        <w:br/>
      </w:r>
      <w:r>
        <w:t xml:space="preserve">часто напоминаютъь органы высшихьъ ра- </w:t>
      </w:r>
      <w:r>
        <w:br/>
      </w:r>
      <w:r>
        <w:t xml:space="preserve">стей — листья, стебли и корни, какъ, </w:t>
      </w:r>
      <w:r>
        <w:br/>
      </w:r>
      <w:r>
        <w:t xml:space="preserve">напр., у Сашегра и Втуорз!. ЗдЪсь также </w:t>
      </w:r>
      <w:r>
        <w:br/>
      </w:r>
      <w:r>
        <w:t xml:space="preserve">наблюдается копулящя подвижныхъ споръ </w:t>
      </w:r>
      <w:r>
        <w:br/>
      </w:r>
      <w:r>
        <w:t xml:space="preserve">или оплодотвореше яйцевой клЪтки (по- </w:t>
      </w:r>
      <w:r>
        <w:br/>
      </w:r>
      <w:r>
        <w:t xml:space="preserve">слъднее у УаисНета). У послдняго рода </w:t>
      </w:r>
      <w:r>
        <w:br/>
      </w:r>
      <w:r>
        <w:t xml:space="preserve">половые органы развиваются рядомъ на </w:t>
      </w:r>
      <w:r>
        <w:br/>
      </w:r>
      <w:r>
        <w:t xml:space="preserve">одной и той-же нити (рис. 8); антеридш </w:t>
      </w:r>
      <w:r>
        <w:br/>
      </w:r>
      <w:r>
        <w:t xml:space="preserve">(а) образуются на вершинЪ короткой, пря- </w:t>
      </w:r>
      <w:r>
        <w:br/>
      </w:r>
      <w:r>
        <w:t xml:space="preserve">мой или загнутой вЪточки и выпускають </w:t>
      </w:r>
      <w:r>
        <w:br/>
      </w:r>
      <w:r>
        <w:t xml:space="preserve">множество сперматозоидовъ (с), снабжен- </w:t>
      </w:r>
      <w:r>
        <w:br/>
      </w:r>
      <w:r>
        <w:t xml:space="preserve">ныхъ двумя жгутиками; въ то-же вре- </w:t>
      </w:r>
      <w:r>
        <w:br/>
      </w:r>
      <w:r>
        <w:t xml:space="preserve">мя яйцевидные оогоши (05) образуютъ ша- </w:t>
      </w:r>
      <w:r>
        <w:br/>
      </w:r>
      <w:r>
        <w:t xml:space="preserve">ровидную яйцекльтку съ безцвтнымъ </w:t>
      </w:r>
      <w:r>
        <w:br/>
      </w:r>
      <w:r>
        <w:t xml:space="preserve">воспринимающимъ пятномъ. При оплодо- </w:t>
      </w:r>
      <w:r>
        <w:br/>
      </w:r>
      <w:r>
        <w:t xml:space="preserve">твореши антеридй и оогошй раскрываются, </w:t>
      </w:r>
      <w:r>
        <w:br/>
      </w:r>
      <w:r>
        <w:t xml:space="preserve">при чемъ посльдей иногда выпускаеть </w:t>
      </w:r>
      <w:r>
        <w:br/>
      </w:r>
      <w:r>
        <w:t xml:space="preserve">каплю безцвЪьтной плазмы (В при 51); от- </w:t>
      </w:r>
      <w:r>
        <w:br/>
      </w:r>
      <w:r>
        <w:t xml:space="preserve">дЪльные, плавающие въ водф, сперматозо- </w:t>
      </w:r>
      <w:r>
        <w:br/>
      </w:r>
      <w:r>
        <w:t xml:space="preserve">иды (©) проникаютъ въ оогошй и сливают- </w:t>
      </w:r>
      <w:r>
        <w:br/>
      </w:r>
      <w:r>
        <w:t xml:space="preserve">ся съ плазмою яйцеклбтки, которая посл </w:t>
      </w:r>
      <w:r>
        <w:br/>
      </w:r>
      <w:r>
        <w:t xml:space="preserve">этого одъвается оболочкою и превращается </w:t>
      </w:r>
      <w:r>
        <w:br/>
      </w:r>
      <w:r>
        <w:t xml:space="preserve">въ ооспору, причемъ ея зеленая окраска </w:t>
      </w:r>
      <w:r>
        <w:br/>
      </w:r>
      <w:r>
        <w:t xml:space="preserve">замъняется красною; посль нЪкотораго по- </w:t>
      </w:r>
      <w:r>
        <w:br/>
      </w:r>
      <w:r>
        <w:t xml:space="preserve">коя ооспора прорастаетъ, образуя новую </w:t>
      </w:r>
      <w:r>
        <w:br/>
      </w:r>
      <w:r>
        <w:t xml:space="preserve">особь. Одна изъ относящихся сюда В. </w:t>
      </w:r>
      <w:r>
        <w:br/>
      </w:r>
      <w:r>
        <w:t xml:space="preserve">(АсеаЪщЩалма, табл. П, рис. 22), растущая </w:t>
      </w:r>
      <w:r>
        <w:br/>
      </w:r>
      <w:r>
        <w:t xml:space="preserve">на известковыхъ скалахь Средиземнаго мо- </w:t>
      </w:r>
      <w:r>
        <w:br/>
      </w:r>
      <w:r>
        <w:t xml:space="preserve">ря, имЪъеть красивую форму шляпочнаго </w:t>
      </w:r>
      <w:r>
        <w:br/>
      </w:r>
      <w:r>
        <w:t xml:space="preserve">гриба (0) и пропитывается солями извести; </w:t>
      </w:r>
      <w:r>
        <w:br/>
      </w:r>
      <w:r>
        <w:t xml:space="preserve">сея зонтикообразная часть, образующаяся </w:t>
      </w:r>
      <w:r>
        <w:br/>
      </w:r>
      <w:r>
        <w:t xml:space="preserve">кольцеобразнымъ разроставемъ ножки (№), </w:t>
      </w:r>
      <w:r>
        <w:br/>
      </w:r>
      <w:r>
        <w:t xml:space="preserve">дБлится радальными выступами оболочки </w:t>
      </w:r>
      <w:r>
        <w:br/>
      </w:r>
      <w:r>
        <w:t xml:space="preserve">на многочисленныя отдфлешя (П), внутри </w:t>
      </w:r>
      <w:r>
        <w:br/>
      </w:r>
      <w:r>
        <w:t xml:space="preserve">которыхъ образуются гаметы (Ш и 1У).</w:t>
      </w:r>
    </w:p>
    <w:p>
      <w:pPr>
        <w:pStyle w:val="Normal"/>
      </w:pPr>
      <w:r>
        <w:t xml:space="preserve">4 порядокъ: см. харовыя.</w:t>
      </w:r>
    </w:p>
    <w:p>
      <w:pPr>
        <w:pStyle w:val="Normal"/>
      </w:pPr>
      <w:r>
        <w:t xml:space="preserve">5 порядокъ: бурыя В. (РВаеорпусеае) </w:t>
      </w:r>
      <w:r>
        <w:br/>
      </w:r>
      <w:r>
        <w:t xml:space="preserve">живуть, за рёдкими исктючешями, въ мор- </w:t>
      </w:r>
      <w:r>
        <w:br/>
      </w:r>
      <w:r>
        <w:t xml:space="preserve">ской водВ и имфють болЪе или менъе тем- </w:t>
      </w:r>
      <w:r>
        <w:br/>
      </w:r>
      <w:r>
        <w:t xml:space="preserve">ную желто-бурую окраску, такъ какъ ихъ </w:t>
      </w:r>
      <w:r>
        <w:br/>
      </w:r>
      <w:r>
        <w:t xml:space="preserve">хлорофилль маскируется бурымъ пигмен- </w:t>
      </w:r>
      <w:r>
        <w:br/>
      </w:r>
      <w:r>
        <w:t xml:space="preserve">томъ (фикофэиномъ); число извЪъетныхъ ви- </w:t>
      </w:r>
      <w:r>
        <w:br/>
      </w:r>
      <w:r>
        <w:t xml:space="preserve">довь заходить за тысячу. По внъшнему </w:t>
      </w:r>
      <w:r>
        <w:br/>
      </w:r>
      <w:r>
        <w:t xml:space="preserve">виду они представляють ленты, шнурки, </w:t>
      </w:r>
      <w:r>
        <w:br/>
      </w:r>
      <w:r>
        <w:t xml:space="preserve">зазубренные или пальчато - раздьльные </w:t>
      </w:r>
      <w:r>
        <w:br/>
      </w:r>
      <w:r>
        <w:t xml:space="preserve">листья и иногда достигають размЪровъ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крупнаго дерева; нижняя, часто стеблеоб- </w:t>
      </w:r>
      <w:r>
        <w:br/>
      </w:r>
      <w:r>
        <w:t xml:space="preserve">разная часть прикр$пляется къ морскому </w:t>
      </w:r>
      <w:r>
        <w:br/>
      </w:r>
      <w:r>
        <w:t xml:space="preserve">дну, камнямъ ит. п., иногда къ панцы- </w:t>
      </w:r>
      <w:r>
        <w:br/>
      </w:r>
      <w:r>
        <w:t xml:space="preserve">рямъ раковъ. Виды пузырника (Ецеиз, </w:t>
      </w:r>
      <w:r>
        <w:br/>
      </w:r>
      <w:r>
        <w:t xml:space="preserve">табл. П, рис. 12—15) и саргассовой В. </w:t>
      </w:r>
      <w:r>
        <w:br/>
      </w:r>
      <w:r>
        <w:t xml:space="preserve">(Затеаззит, рис. 16) снабжены воздушны- </w:t>
      </w:r>
      <w:r>
        <w:br/>
      </w:r>
      <w:r>
        <w:t xml:space="preserve">ми пузырями, представляющими приспо- </w:t>
      </w:r>
      <w:r>
        <w:br/>
      </w:r>
      <w:r>
        <w:t xml:space="preserve">собленше для плаваня; послЪдняя встрЪ- </w:t>
      </w:r>
      <w:r>
        <w:br/>
      </w:r>
      <w:r>
        <w:t xml:space="preserve">чается массами между Канарскими, Азор- </w:t>
      </w:r>
      <w:r>
        <w:br/>
      </w:r>
      <w:r>
        <w:t xml:space="preserve">скими и Бермудскими о—вамн и дала по- </w:t>
      </w:r>
      <w:r>
        <w:br/>
      </w:r>
      <w:r>
        <w:t xml:space="preserve">водъ многочисленнымъ баснямъ о Саргас- </w:t>
      </w:r>
      <w:r>
        <w:br/>
      </w:r>
      <w:r>
        <w:t xml:space="preserve">совомъ мор. Половое размножеше про- </w:t>
      </w:r>
      <w:r>
        <w:br/>
      </w:r>
      <w:r>
        <w:t xml:space="preserve">исходить у однихъ родовъ, напр., у Есю- </w:t>
      </w:r>
      <w:r>
        <w:br/>
      </w:r>
      <w:r>
        <w:t xml:space="preserve">сагриз (рис. 17), чрезъ сщяше гаметъ (П </w:t>
      </w:r>
      <w:r>
        <w:br/>
      </w:r>
      <w:r>
        <w:t xml:space="preserve">и Ш), у другихъ наоборотъ, чрезъ оплодо- </w:t>
      </w:r>
      <w:r>
        <w:br/>
      </w:r>
      <w:r>
        <w:t xml:space="preserve">творен!е подвижныхъь или неподвижных </w:t>
      </w:r>
      <w:r>
        <w:br/>
      </w:r>
      <w:r>
        <w:t xml:space="preserve">яйцеклЪтокъ; у фукусовыхъ В. на концахъ </w:t>
      </w:r>
      <w:r>
        <w:br/>
      </w:r>
      <w:r>
        <w:t xml:space="preserve">вЪточекъ образуются особыя полости (ска- </w:t>
      </w:r>
      <w:r>
        <w:br/>
      </w:r>
      <w:r>
        <w:t xml:space="preserve">фид, рие. 12), внутри которыхъ пом$- </w:t>
      </w:r>
      <w:r>
        <w:br/>
      </w:r>
      <w:r>
        <w:t xml:space="preserve">щаются антериди и оогоши вмЪстЪ, у од- </w:t>
      </w:r>
      <w:r>
        <w:br/>
      </w:r>
      <w:r>
        <w:t xml:space="preserve">нодомныхъ видовъ, или только одни изъ </w:t>
      </w:r>
      <w:r>
        <w:br/>
      </w:r>
      <w:r>
        <w:t xml:space="preserve">этихъ органовъ — у двудомныхъ. Оогоши </w:t>
      </w:r>
      <w:r>
        <w:br/>
      </w:r>
      <w:r>
        <w:t xml:space="preserve">сидять на короткой одноклЪтной ножки </w:t>
      </w:r>
      <w:r>
        <w:br/>
      </w:r>
      <w:r>
        <w:t xml:space="preserve">наполнены бурою протоплазмою, которая у </w:t>
      </w:r>
      <w:r>
        <w:br/>
      </w:r>
      <w:r>
        <w:t xml:space="preserve">однихъ родовъ даетъ одно яйцо, у другихт, </w:t>
      </w:r>
      <w:r>
        <w:br/>
      </w:r>
      <w:r>
        <w:t xml:space="preserve">же распадается на 2, 4 или 8 яйцеклЪтокь </w:t>
      </w:r>
      <w:r>
        <w:br/>
      </w:r>
      <w:r>
        <w:t xml:space="preserve">(рис. 15). Антериди (рис. 13), имЪюще </w:t>
      </w:r>
      <w:r>
        <w:br/>
      </w:r>
      <w:r>
        <w:t xml:space="preserve">видъ продолговато яйцевидныхъ клЪтокъ, </w:t>
      </w:r>
      <w:r>
        <w:br/>
      </w:r>
      <w:r>
        <w:t xml:space="preserve">образуются на концахъ древовидныхъ раз- </w:t>
      </w:r>
      <w:r>
        <w:br/>
      </w:r>
      <w:r>
        <w:t xml:space="preserve">вЪтвлен!и волосковъ; въ нихъ развиваются </w:t>
      </w:r>
      <w:r>
        <w:br/>
      </w:r>
      <w:r>
        <w:t xml:space="preserve">многочисленные сперматозоиды съ крас- </w:t>
      </w:r>
      <w:r>
        <w:br/>
      </w:r>
      <w:r>
        <w:t xml:space="preserve">нымъ пигментнымъ пятнышкомъ и двумя </w:t>
      </w:r>
      <w:r>
        <w:br/>
      </w:r>
      <w:r>
        <w:t xml:space="preserve">жгутиками. При оплодотворен!и оогоши и </w:t>
      </w:r>
      <w:r>
        <w:br/>
      </w:r>
      <w:r>
        <w:t xml:space="preserve">антерид1и отдвляются оть несущихъ ихъ </w:t>
      </w:r>
      <w:r>
        <w:br/>
      </w:r>
      <w:r>
        <w:t xml:space="preserve">пожекъ, раскрываются, многочисленные </w:t>
      </w:r>
      <w:r>
        <w:br/>
      </w:r>
      <w:r>
        <w:t xml:space="preserve">сперматозоиды собираются у поверхности </w:t>
      </w:r>
      <w:r>
        <w:br/>
      </w:r>
      <w:r>
        <w:t xml:space="preserve">яйцеклЪтки (рис. 14) и приводять ее во </w:t>
      </w:r>
      <w:r>
        <w:br/>
      </w:r>
      <w:r>
        <w:t xml:space="preserve">вращалельное движене, при чемъ нЪкото- </w:t>
      </w:r>
      <w:r>
        <w:br/>
      </w:r>
      <w:r>
        <w:t xml:space="preserve">рые изъ нихъ сливаются съ плазмою яйца, </w:t>
      </w:r>
      <w:r>
        <w:br/>
      </w:r>
      <w:r>
        <w:t xml:space="preserve">послЪ чего оно облекается оболочкою и </w:t>
      </w:r>
      <w:r>
        <w:br/>
      </w:r>
      <w:r>
        <w:t xml:space="preserve">превращается въ ооспору, которая прора- </w:t>
      </w:r>
      <w:r>
        <w:br/>
      </w:r>
      <w:r>
        <w:t xml:space="preserve">стаетъ и даеть начало новому растению.</w:t>
      </w:r>
    </w:p>
    <w:p>
      <w:pPr>
        <w:pStyle w:val="Normal"/>
      </w:pPr>
      <w:r>
        <w:t xml:space="preserve">6 порядокъ: багрянки (ВВодорпусеае </w:t>
      </w:r>
      <w:r>
        <w:br/>
      </w:r>
      <w:r>
        <w:t xml:space="preserve">или Еот1еае) отличаются красивою розово </w:t>
      </w:r>
      <w:r>
        <w:br/>
      </w:r>
      <w:r>
        <w:t xml:space="preserve">или коричнево-красною, иногда синеватою </w:t>
      </w:r>
      <w:r>
        <w:br/>
      </w:r>
      <w:r>
        <w:t xml:space="preserve">или ф1юлетовою, окраскою слоевища, кото- </w:t>
      </w:r>
      <w:r>
        <w:br/>
      </w:r>
      <w:r>
        <w:t xml:space="preserve">рое предетавляеть разнообразно развЪт- </w:t>
      </w:r>
      <w:r>
        <w:br/>
      </w:r>
      <w:r>
        <w:t xml:space="preserve">вленныя пити и пластинки, а иногда расчле- </w:t>
      </w:r>
      <w:r>
        <w:br/>
      </w:r>
      <w:r>
        <w:t xml:space="preserve">няется на листья, стебель и корень. За </w:t>
      </w:r>
      <w:r>
        <w:br/>
      </w:r>
      <w:r>
        <w:t xml:space="preserve">рЪдкими исключешями (Вабтаспозрегтит, </w:t>
      </w:r>
      <w:r>
        <w:br/>
      </w:r>
      <w:r>
        <w:t xml:space="preserve">Тетапеа) они живутъ въ морской водЪ. У </w:t>
      </w:r>
      <w:r>
        <w:br/>
      </w:r>
      <w:r>
        <w:t xml:space="preserve">представителей одной группы (СогаШта- </w:t>
      </w:r>
      <w:r>
        <w:br/>
      </w:r>
      <w:r>
        <w:t xml:space="preserve">сеае) слоевище инкрустируется отложеня- </w:t>
      </w:r>
      <w:r>
        <w:br/>
      </w:r>
      <w:r>
        <w:t xml:space="preserve">ми углекислой извести и становится твер- </w:t>
      </w:r>
      <w:r>
        <w:br/>
      </w:r>
      <w:r>
        <w:t xml:space="preserve">дымъ, на подоб1е коралла (рис. 23). Новые </w:t>
      </w:r>
      <w:r>
        <w:br/>
      </w:r>
      <w:r>
        <w:t xml:space="preserve">экземпляры этихъ В. (особенно видовъ </w:t>
      </w:r>
      <w:r>
        <w:br/>
      </w:r>
      <w:r>
        <w:t xml:space="preserve">ТАотатишт и ТАВорВуПат) развива- </w:t>
      </w:r>
      <w:r>
        <w:br/>
      </w:r>
      <w:r>
        <w:t xml:space="preserve">ются на известковыхъ остовахъ старыхъ и, </w:t>
      </w:r>
      <w:r>
        <w:br/>
      </w:r>
      <w:r>
        <w:t xml:space="preserve">такимъ образомъ, образуютъ известковыя </w:t>
      </w:r>
      <w:r>
        <w:br/>
      </w:r>
      <w:r>
        <w:t xml:space="preserve">отложен1я, выдающйяея въ море. напр., на </w:t>
      </w:r>
      <w:r>
        <w:br/>
      </w:r>
      <w:r>
        <w:t xml:space="preserve">островЪ Бузи въ Дамлащи. Остатки этихъ </w:t>
      </w:r>
      <w:r>
        <w:br/>
      </w:r>
      <w:r>
        <w:t xml:space="preserve">В. встрЬчаются въ различных отложешяхъ, </w:t>
      </w:r>
      <w:r>
        <w:br/>
      </w:r>
      <w:r>
        <w:t xml:space="preserve">оть юрской формащи до третичной. Безпо- </w:t>
      </w:r>
      <w:r>
        <w:br/>
      </w:r>
      <w:r>
        <w:t xml:space="preserve">лое размножене багрянокъ происходить </w:t>
      </w:r>
      <w:r>
        <w:br/>
      </w:r>
      <w:r>
        <w:t xml:space="preserve">посредствомъ неподвижныхь споръ (тет- </w:t>
      </w:r>
      <w:r>
        <w:br/>
      </w:r>
      <w:r>
        <w:t xml:space="preserve">распоръ) развивающихся по 4 изъ одной </w:t>
      </w:r>
      <w:r>
        <w:br/>
      </w:r>
      <w:r>
        <w:t xml:space="preserve">материнской клЪтки. Половое размножене </w:t>
      </w:r>
      <w:r>
        <w:br/>
      </w:r>
      <w:r>
        <w:t xml:space="preserve">идетъь у различныхъ группь различно, но</w:t>
      </w:r>
    </w:p>
    <w:p>
      <w:pPr>
        <w:pStyle w:val="Normal"/>
      </w:pPr>
      <w:r>
        <w:t xml:space="preserve">Водоросли.</w:t>
      </w:r>
    </w:p>
    <w:p>
      <w:pPr>
        <w:pStyle w:val="Normal"/>
      </w:pPr>
      <w:r>
        <w:t xml:space="preserve">всегда при помощи неподвижныхь муж- </w:t>
      </w:r>
      <w:r>
        <w:br/>
      </w:r>
      <w:r>
        <w:t xml:space="preserve">скихъ элементовъ (спермац!й), оплодо- </w:t>
      </w:r>
      <w:r>
        <w:br/>
      </w:r>
      <w:r>
        <w:t xml:space="preserve">творяющихъ женсвя клЪтки (карпогон!и, </w:t>
      </w:r>
      <w:r>
        <w:br/>
      </w:r>
      <w:r>
        <w:t xml:space="preserve">рис. 18, 8), состояция изъ вздутой части и </w:t>
      </w:r>
      <w:r>
        <w:br/>
      </w:r>
      <w:r>
        <w:t xml:space="preserve">шейки (трихогина), къ которой прино- </w:t>
      </w:r>
      <w:r>
        <w:br/>
      </w:r>
      <w:r>
        <w:t xml:space="preserve">сятся водою вышедиие изъ антеридевъ </w:t>
      </w:r>
      <w:r>
        <w:br/>
      </w:r>
      <w:r>
        <w:t xml:space="preserve">(рис. 19, 20) спермацш; нфкоторые изъ </w:t>
      </w:r>
      <w:r>
        <w:br/>
      </w:r>
      <w:r>
        <w:t xml:space="preserve">нихъ пристаютъ къ нЪжной оболочкЪ этого </w:t>
      </w:r>
      <w:r>
        <w:br/>
      </w:r>
      <w:r>
        <w:t xml:space="preserve">органа (рис. 20, 21), которая подъ ними </w:t>
      </w:r>
      <w:r>
        <w:br/>
      </w:r>
      <w:r>
        <w:t xml:space="preserve">растворяется. ЗатЪмъ развие нижней ча- </w:t>
      </w:r>
      <w:r>
        <w:br/>
      </w:r>
      <w:r>
        <w:t xml:space="preserve">сти карпогина происходитъ различно и изъ </w:t>
      </w:r>
      <w:r>
        <w:br/>
      </w:r>
      <w:r>
        <w:t xml:space="preserve">него получается или густой пучекъ нитей, </w:t>
      </w:r>
      <w:r>
        <w:br/>
      </w:r>
      <w:r>
        <w:t xml:space="preserve">такъ паз. ообластемныхъ, на концахъ </w:t>
      </w:r>
      <w:r>
        <w:br/>
      </w:r>
      <w:r>
        <w:t xml:space="preserve">которыхъ отшнуровываются споры (карпо- </w:t>
      </w:r>
      <w:r>
        <w:br/>
      </w:r>
      <w:r>
        <w:t xml:space="preserve">споры), или же, путемъ сщявя ообластем- </w:t>
      </w:r>
      <w:r>
        <w:br/>
      </w:r>
      <w:r>
        <w:t xml:space="preserve">ныхъ нитей съ сосъдними вспомогат. клЪт- </w:t>
      </w:r>
      <w:r>
        <w:br/>
      </w:r>
      <w:r>
        <w:t xml:space="preserve">ками, развивается похож! на коробочку ци- </w:t>
      </w:r>
      <w:r>
        <w:br/>
      </w:r>
      <w:r>
        <w:t xml:space="preserve">стокари!й (рис. 20, с), наполнени. спорами.</w:t>
      </w:r>
    </w:p>
    <w:p>
      <w:pPr>
        <w:pStyle w:val="Normal"/>
      </w:pPr>
      <w:r>
        <w:t xml:space="preserve">Фукусовыя и багрянковыя В. являются </w:t>
      </w:r>
      <w:r>
        <w:br/>
      </w:r>
      <w:r>
        <w:t xml:space="preserve">обычными обитателями морей, часто доети- </w:t>
      </w:r>
      <w:r>
        <w:br/>
      </w:r>
      <w:r>
        <w:t xml:space="preserve">гають громадныхъ разм$ровъ, напр., виды </w:t>
      </w:r>
      <w:r>
        <w:br/>
      </w:r>
      <w:r>
        <w:t xml:space="preserve">Таптата и МасгосузНз (до 300 метровъ </w:t>
      </w:r>
      <w:r>
        <w:br/>
      </w:r>
      <w:r>
        <w:t xml:space="preserve">длины), свободно плавая или прикрЪи- </w:t>
      </w:r>
      <w:r>
        <w:br/>
      </w:r>
      <w:r>
        <w:t xml:space="preserve">ляясь къ скаламъ или берегамъ, и достав- </w:t>
      </w:r>
      <w:r>
        <w:br/>
      </w:r>
      <w:r>
        <w:t xml:space="preserve">ляють пищу и пристанище безчисленнымь </w:t>
      </w:r>
      <w:r>
        <w:br/>
      </w:r>
      <w:r>
        <w:t xml:space="preserve">морекимъ животнымъ. Во времена дав- </w:t>
      </w:r>
      <w:r>
        <w:br/>
      </w:r>
      <w:r>
        <w:t xml:space="preserve">нихъ теологическихь перодовъ моря были </w:t>
      </w:r>
      <w:r>
        <w:br/>
      </w:r>
      <w:r>
        <w:t xml:space="preserve">также богаты многочисленными В.</w:t>
      </w:r>
    </w:p>
    <w:p>
      <w:pPr>
        <w:pStyle w:val="Normal"/>
      </w:pPr>
      <w:r>
        <w:t xml:space="preserve">НЪкоторыя В. сожительствують съ гри- </w:t>
      </w:r>
      <w:r>
        <w:br/>
      </w:r>
      <w:r>
        <w:t xml:space="preserve">бами, при чемъ получаются своеобразныя </w:t>
      </w:r>
      <w:r>
        <w:br/>
      </w:r>
      <w:r>
        <w:t xml:space="preserve">растительныя формы, извЪетныя подъ име- </w:t>
      </w:r>
      <w:r>
        <w:br/>
      </w:r>
      <w:r>
        <w:t xml:space="preserve">немъ лишайпиковъь (см.); друйя посе- </w:t>
      </w:r>
      <w:r>
        <w:br/>
      </w:r>
      <w:r>
        <w:t xml:space="preserve">ляются въ нЪкоторыхъ тканяхъ животныхъ </w:t>
      </w:r>
      <w:r>
        <w:br/>
      </w:r>
      <w:r>
        <w:t xml:space="preserve">и растешй, принося своимъ хозяевамъ из- </w:t>
      </w:r>
      <w:r>
        <w:br/>
      </w:r>
      <w:r>
        <w:t xml:space="preserve">вЪъетную пользу. Подобное сожительство </w:t>
      </w:r>
      <w:r>
        <w:br/>
      </w:r>
      <w:r>
        <w:t xml:space="preserve">извЪстно, примфрно, для сотни видовъ В., </w:t>
      </w:r>
      <w:r>
        <w:br/>
      </w:r>
      <w:r>
        <w:t xml:space="preserve">главн. образ. зеленыхъ. НЪкоторыя эндо- </w:t>
      </w:r>
      <w:r>
        <w:br/>
      </w:r>
      <w:r>
        <w:t xml:space="preserve">фитныя В. очень распространены, напр., </w:t>
      </w:r>
      <w:r>
        <w:br/>
      </w:r>
      <w:r>
        <w:t xml:space="preserve">Мзюс. биппегае и Апараепа АзоПае, ко- </w:t>
      </w:r>
      <w:r>
        <w:br/>
      </w:r>
      <w:r>
        <w:t xml:space="preserve">торыя всегда встрЪчаются въ видахъ @ип- </w:t>
      </w:r>
      <w:r>
        <w:br/>
      </w:r>
      <w:r>
        <w:t xml:space="preserve">пега и Апараепа. Большая часть эндо- </w:t>
      </w:r>
      <w:r>
        <w:br/>
      </w:r>
      <w:r>
        <w:t xml:space="preserve">фитныхъ В. встрЪчается въ моряхъ, нЪко- </w:t>
      </w:r>
      <w:r>
        <w:br/>
      </w:r>
      <w:r>
        <w:t xml:space="preserve">торыя въ прЪеныхь водахъ, немногя въ </w:t>
      </w:r>
      <w:r>
        <w:br/>
      </w:r>
      <w:r>
        <w:t xml:space="preserve">листьяхЪ и корняхъ сухопутныхъ растенйй, </w:t>
      </w:r>
      <w:r>
        <w:br/>
      </w:r>
      <w:r>
        <w:t xml:space="preserve">ТысворВ! из и Суаподегта — въ волосахъ </w:t>
      </w:r>
      <w:r>
        <w:br/>
      </w:r>
      <w:r>
        <w:t xml:space="preserve">лЪнивца. НЪкоторые эндофитныя В. жи- </w:t>
      </w:r>
      <w:r>
        <w:br/>
      </w:r>
      <w:r>
        <w:t xml:space="preserve">вутъ только на предетавителяхъ одного ка- </w:t>
      </w:r>
      <w:r>
        <w:br/>
      </w:r>
      <w:r>
        <w:t xml:space="preserve">кого-либо вида, друйя — на различныхъ </w:t>
      </w:r>
      <w:r>
        <w:br/>
      </w:r>
      <w:r>
        <w:t xml:space="preserve">видахъ одного и того же рода или семей- </w:t>
      </w:r>
      <w:r>
        <w:br/>
      </w:r>
      <w:r>
        <w:t xml:space="preserve">ства, третьи, наконецъ, — поселяются при </w:t>
      </w:r>
      <w:r>
        <w:br/>
      </w:r>
      <w:r>
        <w:t xml:space="preserve">подходящихъ услошяхъ жизни на весьма </w:t>
      </w:r>
      <w:r>
        <w:br/>
      </w:r>
      <w:r>
        <w:t xml:space="preserve">различныхъ хозяевахъ. Среди послЪднихъ </w:t>
      </w:r>
      <w:r>
        <w:br/>
      </w:r>
      <w:r>
        <w:t xml:space="preserve">тлавную роль играютъ крупныя морсвмя </w:t>
      </w:r>
      <w:r>
        <w:br/>
      </w:r>
      <w:r>
        <w:t xml:space="preserve">В. изъ числа зеленыхъ, бурыхъ и багря- </w:t>
      </w:r>
      <w:r>
        <w:br/>
      </w:r>
      <w:r>
        <w:t xml:space="preserve">покъ. Изъ грибовъ, нЪкоторые виды Рела, </w:t>
      </w:r>
      <w:r>
        <w:br/>
      </w:r>
      <w:r>
        <w:t xml:space="preserve">и другихъ сумчатыхъ оказались хозяевами, </w:t>
      </w:r>
      <w:r>
        <w:br/>
      </w:r>
      <w:r>
        <w:t xml:space="preserve">въ которыхь были найдены виды №806; </w:t>
      </w:r>
      <w:r>
        <w:br/>
      </w:r>
      <w:r>
        <w:t xml:space="preserve">съ представителями того же рода сожи- </w:t>
      </w:r>
      <w:r>
        <w:br/>
      </w:r>
      <w:r>
        <w:t xml:space="preserve">тельствують изъ мховь виды Раба и </w:t>
      </w:r>
      <w:r>
        <w:br/>
      </w:r>
      <w:r>
        <w:t xml:space="preserve">Ап осегоз, а также и нЪкоторые друме </w:t>
      </w:r>
      <w:r>
        <w:br/>
      </w:r>
      <w:r>
        <w:t xml:space="preserve">лиственные и печеночные мхи. Изъ выс- </w:t>
      </w:r>
      <w:r>
        <w:br/>
      </w:r>
      <w:r>
        <w:t xml:space="preserve">шихъ растенй съ В. сожительствують пред- </w:t>
      </w:r>
      <w:r>
        <w:br/>
      </w:r>
      <w:r>
        <w:t xml:space="preserve">ставители саговыхъ и мног1е виды одно- </w:t>
      </w:r>
      <w:r>
        <w:br/>
      </w:r>
      <w:r>
        <w:t xml:space="preserve">дольныхь и двудольныхъь растешй. Изъ </w:t>
      </w:r>
      <w:r>
        <w:br/>
      </w:r>
      <w:r>
        <w:t xml:space="preserve">животныхь съ В. сожительствуютъ глав- </w:t>
      </w:r>
      <w:r>
        <w:br/>
      </w:r>
      <w:r>
        <w:t xml:space="preserve">нымъ образомъ водяныя изъ числа пре- </w:t>
      </w:r>
      <w:r>
        <w:br/>
      </w:r>
      <w:r>
        <w:t xml:space="preserve">смыкающихся, моллюсковъ, червей, иглоко- </w:t>
      </w:r>
      <w:r>
        <w:br/>
      </w:r>
      <w:r>
        <w:t xml:space="preserve">жихъ, коловратокъ и простЪйшихъ.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крупнаго дерева; нижняя, часто стеблеоб- </w:t>
      </w:r>
      <w:r>
        <w:br/>
      </w:r>
      <w:r>
        <w:t xml:space="preserve">разная часть прикр$пляется къ морскому </w:t>
      </w:r>
      <w:r>
        <w:br/>
      </w:r>
      <w:r>
        <w:t xml:space="preserve">дну, камнямъ ит. п., иногда къ панцы- </w:t>
      </w:r>
      <w:r>
        <w:br/>
      </w:r>
      <w:r>
        <w:t xml:space="preserve">рямъ раковъ. Виды пузырника (Ецеиз, </w:t>
      </w:r>
      <w:r>
        <w:br/>
      </w:r>
      <w:r>
        <w:t xml:space="preserve">табл. П, рис. 12—15) и саргассовой В. </w:t>
      </w:r>
      <w:r>
        <w:br/>
      </w:r>
      <w:r>
        <w:t xml:space="preserve">(Затеаззит, рис. 16) снабжены воздушны- </w:t>
      </w:r>
      <w:r>
        <w:br/>
      </w:r>
      <w:r>
        <w:t xml:space="preserve">ми пузырями, представляющими приспо- </w:t>
      </w:r>
      <w:r>
        <w:br/>
      </w:r>
      <w:r>
        <w:t xml:space="preserve">собленше для плаваня; послЪдняя встрЪ- </w:t>
      </w:r>
      <w:r>
        <w:br/>
      </w:r>
      <w:r>
        <w:t xml:space="preserve">чается массами между Канарскими, Азор- </w:t>
      </w:r>
      <w:r>
        <w:br/>
      </w:r>
      <w:r>
        <w:t xml:space="preserve">скими и Бермудскими о—вамн и дала по- </w:t>
      </w:r>
      <w:r>
        <w:br/>
      </w:r>
      <w:r>
        <w:t xml:space="preserve">водъ многочисленнымъ баснямъ о Саргас- </w:t>
      </w:r>
      <w:r>
        <w:br/>
      </w:r>
      <w:r>
        <w:t xml:space="preserve">совомъ мор. Половое размножеше про- </w:t>
      </w:r>
      <w:r>
        <w:br/>
      </w:r>
      <w:r>
        <w:t xml:space="preserve">исходить у однихъ родовъ, напр., у Есю- </w:t>
      </w:r>
      <w:r>
        <w:br/>
      </w:r>
      <w:r>
        <w:t xml:space="preserve">сагриз (рис. 17), чрезъ сщяше гаметъ (П </w:t>
      </w:r>
      <w:r>
        <w:br/>
      </w:r>
      <w:r>
        <w:t xml:space="preserve">и Ш), у другихъ наоборотъ, чрезъ оплодо- </w:t>
      </w:r>
      <w:r>
        <w:br/>
      </w:r>
      <w:r>
        <w:t xml:space="preserve">творен!е подвижныхъь или неподвижных </w:t>
      </w:r>
      <w:r>
        <w:br/>
      </w:r>
      <w:r>
        <w:t xml:space="preserve">яйцеклЪтокъ; у фукусовыхъ В. на концахъ </w:t>
      </w:r>
      <w:r>
        <w:br/>
      </w:r>
      <w:r>
        <w:t xml:space="preserve">вЪточекъ образуются особыя полости (ска- </w:t>
      </w:r>
      <w:r>
        <w:br/>
      </w:r>
      <w:r>
        <w:t xml:space="preserve">фид, рие. 12), внутри которыхъ пом$- </w:t>
      </w:r>
      <w:r>
        <w:br/>
      </w:r>
      <w:r>
        <w:t xml:space="preserve">щаются антериди и оогоши вмЪстЪ, у од- </w:t>
      </w:r>
      <w:r>
        <w:br/>
      </w:r>
      <w:r>
        <w:t xml:space="preserve">нодомныхъ видовъ, или только одни изъ </w:t>
      </w:r>
      <w:r>
        <w:br/>
      </w:r>
      <w:r>
        <w:t xml:space="preserve">этихъ органовъ — у двудомныхъ. Оогоши </w:t>
      </w:r>
      <w:r>
        <w:br/>
      </w:r>
      <w:r>
        <w:t xml:space="preserve">сидять на короткой одноклЪтной ножки </w:t>
      </w:r>
      <w:r>
        <w:br/>
      </w:r>
      <w:r>
        <w:t xml:space="preserve">наполнены бурою протоплазмою, которая у </w:t>
      </w:r>
      <w:r>
        <w:br/>
      </w:r>
      <w:r>
        <w:t xml:space="preserve">однихъ родовъ даетъ одно яйцо, у другихт, </w:t>
      </w:r>
      <w:r>
        <w:br/>
      </w:r>
      <w:r>
        <w:t xml:space="preserve">же распадается на 2, 4 или 8 яйцеклЪтокь </w:t>
      </w:r>
      <w:r>
        <w:br/>
      </w:r>
      <w:r>
        <w:t xml:space="preserve">(рис. 15). Антериди (рис. 13), имЪюще </w:t>
      </w:r>
      <w:r>
        <w:br/>
      </w:r>
      <w:r>
        <w:t xml:space="preserve">видъ продолговато яйцевидныхъ клЪтокъ, </w:t>
      </w:r>
      <w:r>
        <w:br/>
      </w:r>
      <w:r>
        <w:t xml:space="preserve">образуются на концахъ древовидныхъ раз- </w:t>
      </w:r>
      <w:r>
        <w:br/>
      </w:r>
      <w:r>
        <w:t xml:space="preserve">вЪтвлен!и волосковъ; въ нихъ развиваются </w:t>
      </w:r>
      <w:r>
        <w:br/>
      </w:r>
      <w:r>
        <w:t xml:space="preserve">многочисленные сперматозоиды съ крас- </w:t>
      </w:r>
      <w:r>
        <w:br/>
      </w:r>
      <w:r>
        <w:t xml:space="preserve">нымъ пигментнымъ пятнышкомъ и двумя </w:t>
      </w:r>
      <w:r>
        <w:br/>
      </w:r>
      <w:r>
        <w:t xml:space="preserve">жгутиками. При оплодотворен!и оогоши и </w:t>
      </w:r>
      <w:r>
        <w:br/>
      </w:r>
      <w:r>
        <w:t xml:space="preserve">антерид1и отдвляются оть несущихъ ихъ </w:t>
      </w:r>
      <w:r>
        <w:br/>
      </w:r>
      <w:r>
        <w:t xml:space="preserve">пожекъ, раскрываются, многочисленные </w:t>
      </w:r>
      <w:r>
        <w:br/>
      </w:r>
      <w:r>
        <w:t xml:space="preserve">сперматозоиды собираются у поверхности </w:t>
      </w:r>
      <w:r>
        <w:br/>
      </w:r>
      <w:r>
        <w:t xml:space="preserve">яйцеклЪтки (рис. 14) и приводять ее во </w:t>
      </w:r>
      <w:r>
        <w:br/>
      </w:r>
      <w:r>
        <w:t xml:space="preserve">вращалельное движене, при чемъ нЪкото- </w:t>
      </w:r>
      <w:r>
        <w:br/>
      </w:r>
      <w:r>
        <w:t xml:space="preserve">рые изъ нихъ сливаются съ плазмою яйца, </w:t>
      </w:r>
      <w:r>
        <w:br/>
      </w:r>
      <w:r>
        <w:t xml:space="preserve">послЪ чего оно облекается оболочкою и </w:t>
      </w:r>
      <w:r>
        <w:br/>
      </w:r>
      <w:r>
        <w:t xml:space="preserve">превращается въ ооспору, которая прора- </w:t>
      </w:r>
      <w:r>
        <w:br/>
      </w:r>
      <w:r>
        <w:t xml:space="preserve">стаетъ и даеть начало новому растению.</w:t>
      </w:r>
    </w:p>
    <w:p>
      <w:pPr>
        <w:pStyle w:val="Normal"/>
      </w:pPr>
      <w:r>
        <w:t xml:space="preserve">6 порядокъ: багрянки (ВВодорпусеае </w:t>
      </w:r>
      <w:r>
        <w:br/>
      </w:r>
      <w:r>
        <w:t xml:space="preserve">или Еот1еае) отличаются красивою розово </w:t>
      </w:r>
      <w:r>
        <w:br/>
      </w:r>
      <w:r>
        <w:t xml:space="preserve">или коричнево-красною, иногда синеватою </w:t>
      </w:r>
      <w:r>
        <w:br/>
      </w:r>
      <w:r>
        <w:t xml:space="preserve">или ф1юлетовою, окраскою слоевища, кото- </w:t>
      </w:r>
      <w:r>
        <w:br/>
      </w:r>
      <w:r>
        <w:t xml:space="preserve">рое предетавляеть разнообразно развЪт- </w:t>
      </w:r>
      <w:r>
        <w:br/>
      </w:r>
      <w:r>
        <w:t xml:space="preserve">вленныя пити и пластинки, а иногда расчле- </w:t>
      </w:r>
      <w:r>
        <w:br/>
      </w:r>
      <w:r>
        <w:t xml:space="preserve">няется на листья, стебель и корень. За </w:t>
      </w:r>
      <w:r>
        <w:br/>
      </w:r>
      <w:r>
        <w:t xml:space="preserve">рЪдкими исключешями (Вабтаспозрегтит, </w:t>
      </w:r>
      <w:r>
        <w:br/>
      </w:r>
      <w:r>
        <w:t xml:space="preserve">Тетапеа) они живутъ въ морской водЪ. У </w:t>
      </w:r>
      <w:r>
        <w:br/>
      </w:r>
      <w:r>
        <w:t xml:space="preserve">представителей одной группы (СогаШта- </w:t>
      </w:r>
      <w:r>
        <w:br/>
      </w:r>
      <w:r>
        <w:t xml:space="preserve">сеае) слоевище инкрустируется отложеня- </w:t>
      </w:r>
      <w:r>
        <w:br/>
      </w:r>
      <w:r>
        <w:t xml:space="preserve">ми углекислой извести и становится твер- </w:t>
      </w:r>
      <w:r>
        <w:br/>
      </w:r>
      <w:r>
        <w:t xml:space="preserve">дымъ, на подоб1е коралла (рис. 23). Новые </w:t>
      </w:r>
      <w:r>
        <w:br/>
      </w:r>
      <w:r>
        <w:t xml:space="preserve">экземпляры этихъ В. (особенно видовъ </w:t>
      </w:r>
      <w:r>
        <w:br/>
      </w:r>
      <w:r>
        <w:t xml:space="preserve">ТАотатишт и ТАВорВуПат) развива- </w:t>
      </w:r>
      <w:r>
        <w:br/>
      </w:r>
      <w:r>
        <w:t xml:space="preserve">ются на известковыхъ остовахъ старыхъ и, </w:t>
      </w:r>
      <w:r>
        <w:br/>
      </w:r>
      <w:r>
        <w:t xml:space="preserve">такимъ образомъ, образуютъ известковыя </w:t>
      </w:r>
      <w:r>
        <w:br/>
      </w:r>
      <w:r>
        <w:t xml:space="preserve">отложен1я, выдающйяея въ море. напр., на </w:t>
      </w:r>
      <w:r>
        <w:br/>
      </w:r>
      <w:r>
        <w:t xml:space="preserve">островЪ Бузи въ Дамлащи. Остатки этихъ </w:t>
      </w:r>
      <w:r>
        <w:br/>
      </w:r>
      <w:r>
        <w:t xml:space="preserve">В. встрЬчаются въ различных отложешяхъ, </w:t>
      </w:r>
      <w:r>
        <w:br/>
      </w:r>
      <w:r>
        <w:t xml:space="preserve">оть юрской формащи до третичной. Безпо- </w:t>
      </w:r>
      <w:r>
        <w:br/>
      </w:r>
      <w:r>
        <w:t xml:space="preserve">лое размножене багрянокъ происходить </w:t>
      </w:r>
      <w:r>
        <w:br/>
      </w:r>
      <w:r>
        <w:t xml:space="preserve">посредствомъ неподвижныхь споръ (тет- </w:t>
      </w:r>
      <w:r>
        <w:br/>
      </w:r>
      <w:r>
        <w:t xml:space="preserve">распоръ) развивающихся по 4 изъ одной </w:t>
      </w:r>
      <w:r>
        <w:br/>
      </w:r>
      <w:r>
        <w:t xml:space="preserve">материнской клЪтки. Половое размножен!е </w:t>
      </w:r>
      <w:r>
        <w:br/>
      </w:r>
      <w:r>
        <w:t xml:space="preserve">идеть у различныхъ группь различно, но</w:t>
      </w:r>
    </w:p>
    <w:p>
      <w:pPr>
        <w:pStyle w:val="Normal"/>
      </w:pPr>
      <w:r>
        <w:t xml:space="preserve">Водоросли.</w:t>
      </w:r>
    </w:p>
    <w:p>
      <w:pPr>
        <w:pStyle w:val="Normal"/>
      </w:pPr>
      <w:r>
        <w:t xml:space="preserve">всегда при помощи неподвижныхь муж- </w:t>
      </w:r>
      <w:r>
        <w:br/>
      </w:r>
      <w:r>
        <w:t xml:space="preserve">скихъ элементовъ (спермац!й), оплодо- </w:t>
      </w:r>
      <w:r>
        <w:br/>
      </w:r>
      <w:r>
        <w:t xml:space="preserve">творяющихъ женсвя клЪтки (карпогон!и, </w:t>
      </w:r>
      <w:r>
        <w:br/>
      </w:r>
      <w:r>
        <w:t xml:space="preserve">рис. 18, 8), состояция изъ вздутой части и </w:t>
      </w:r>
      <w:r>
        <w:br/>
      </w:r>
      <w:r>
        <w:t xml:space="preserve">шейки (трихогина), къ которой прино- </w:t>
      </w:r>
      <w:r>
        <w:br/>
      </w:r>
      <w:r>
        <w:t xml:space="preserve">сятся водою вышедиие изъ антеридевъ </w:t>
      </w:r>
      <w:r>
        <w:br/>
      </w:r>
      <w:r>
        <w:t xml:space="preserve">(рис. 19, 20) спермацш; нкоторые изъ </w:t>
      </w:r>
      <w:r>
        <w:br/>
      </w:r>
      <w:r>
        <w:t xml:space="preserve">нихъ пристаютъ къ нЪжной оболочкЪ этого </w:t>
      </w:r>
      <w:r>
        <w:br/>
      </w:r>
      <w:r>
        <w:t xml:space="preserve">органа (рис. 20, 21), которая подъ ними </w:t>
      </w:r>
      <w:r>
        <w:br/>
      </w:r>
      <w:r>
        <w:t xml:space="preserve">растворяется. ЗатЪмъ развие нижней ча- </w:t>
      </w:r>
      <w:r>
        <w:br/>
      </w:r>
      <w:r>
        <w:t xml:space="preserve">сти карпогина происходитъ различно и изъ </w:t>
      </w:r>
      <w:r>
        <w:br/>
      </w:r>
      <w:r>
        <w:t xml:space="preserve">него получается или густой пучекъ нитей, </w:t>
      </w:r>
      <w:r>
        <w:br/>
      </w:r>
      <w:r>
        <w:t xml:space="preserve">такъ паз. ообластемныхъ, на концахъ </w:t>
      </w:r>
      <w:r>
        <w:br/>
      </w:r>
      <w:r>
        <w:t xml:space="preserve">которыхъ отшнуровываются споры (карпо- </w:t>
      </w:r>
      <w:r>
        <w:br/>
      </w:r>
      <w:r>
        <w:t xml:space="preserve">споры), или же, путемъ сщявя ообластем- </w:t>
      </w:r>
      <w:r>
        <w:br/>
      </w:r>
      <w:r>
        <w:t xml:space="preserve">ныхъ нитей съ сосъдними вепомогат. клЪт- </w:t>
      </w:r>
      <w:r>
        <w:br/>
      </w:r>
      <w:r>
        <w:t xml:space="preserve">ками, развивается похож! на коробочку ци- </w:t>
      </w:r>
      <w:r>
        <w:br/>
      </w:r>
      <w:r>
        <w:t xml:space="preserve">стокари!й (рис. 20, с), наполнени. спорами.</w:t>
      </w:r>
    </w:p>
    <w:p>
      <w:pPr>
        <w:pStyle w:val="Normal"/>
      </w:pPr>
      <w:r>
        <w:t xml:space="preserve">Фукусовыя и багрянковыя В. являются </w:t>
      </w:r>
      <w:r>
        <w:br/>
      </w:r>
      <w:r>
        <w:t xml:space="preserve">обычными обитателями морей, часто доети- </w:t>
      </w:r>
      <w:r>
        <w:br/>
      </w:r>
      <w:r>
        <w:t xml:space="preserve">гають громадныхъ разм$ровъ, напр., виды </w:t>
      </w:r>
      <w:r>
        <w:br/>
      </w:r>
      <w:r>
        <w:t xml:space="preserve">Таптата и МасгосузНз (до 300 метровъ </w:t>
      </w:r>
      <w:r>
        <w:br/>
      </w:r>
      <w:r>
        <w:t xml:space="preserve">длины), свободно плавая или прикрЪи- </w:t>
      </w:r>
      <w:r>
        <w:br/>
      </w:r>
      <w:r>
        <w:t xml:space="preserve">ляясь къ скаламъ или берегамъ, и достав- </w:t>
      </w:r>
      <w:r>
        <w:br/>
      </w:r>
      <w:r>
        <w:t xml:space="preserve">ляють пищу и пристанище безчисленнымь </w:t>
      </w:r>
      <w:r>
        <w:br/>
      </w:r>
      <w:r>
        <w:t xml:space="preserve">морекимъ животнымъ. Во времена дав- </w:t>
      </w:r>
      <w:r>
        <w:br/>
      </w:r>
      <w:r>
        <w:t xml:space="preserve">нихъ теологическихъ перодовъ моря были </w:t>
      </w:r>
      <w:r>
        <w:br/>
      </w:r>
      <w:r>
        <w:t xml:space="preserve">также богаты многочисленными В.</w:t>
      </w:r>
    </w:p>
    <w:p>
      <w:pPr>
        <w:pStyle w:val="Normal"/>
      </w:pPr>
      <w:r>
        <w:t xml:space="preserve">НЪкоторыя В. сожительствують съ гри- </w:t>
      </w:r>
      <w:r>
        <w:br/>
      </w:r>
      <w:r>
        <w:t xml:space="preserve">бами, при чемъ получаются своеобразныя </w:t>
      </w:r>
      <w:r>
        <w:br/>
      </w:r>
      <w:r>
        <w:t xml:space="preserve">растительныя формы, извЪетныя подъ име- </w:t>
      </w:r>
      <w:r>
        <w:br/>
      </w:r>
      <w:r>
        <w:t xml:space="preserve">немъ лишайпиковъь (см.); друйя посе- </w:t>
      </w:r>
      <w:r>
        <w:br/>
      </w:r>
      <w:r>
        <w:t xml:space="preserve">ляются въ нЪкоторыхъ тканяхъ животныхъ </w:t>
      </w:r>
      <w:r>
        <w:br/>
      </w:r>
      <w:r>
        <w:t xml:space="preserve">и растешй, принося своимъ хозяевамъ из- </w:t>
      </w:r>
      <w:r>
        <w:br/>
      </w:r>
      <w:r>
        <w:t xml:space="preserve">вЪъетную пользу. Подобное сожительство </w:t>
      </w:r>
      <w:r>
        <w:br/>
      </w:r>
      <w:r>
        <w:t xml:space="preserve">извЪстно, примфрно, для сотни видовъ В., </w:t>
      </w:r>
      <w:r>
        <w:br/>
      </w:r>
      <w:r>
        <w:t xml:space="preserve">главн. образ. зеленыхъ. НЪкоторыя эндо- </w:t>
      </w:r>
      <w:r>
        <w:br/>
      </w:r>
      <w:r>
        <w:t xml:space="preserve">фитныя В. очень распространены, напр., </w:t>
      </w:r>
      <w:r>
        <w:br/>
      </w:r>
      <w:r>
        <w:t xml:space="preserve">Мозюс. биппегае и Апараепа АзоПае, ко- </w:t>
      </w:r>
      <w:r>
        <w:br/>
      </w:r>
      <w:r>
        <w:t xml:space="preserve">торыя всегда встрЪчаются въ видахъ @ип- </w:t>
      </w:r>
      <w:r>
        <w:br/>
      </w:r>
      <w:r>
        <w:t xml:space="preserve">пега и Апараепа. Большая часть эндо- </w:t>
      </w:r>
      <w:r>
        <w:br/>
      </w:r>
      <w:r>
        <w:t xml:space="preserve">фитныхъ В. встрЪчается въ моряхъ, нЪко- </w:t>
      </w:r>
      <w:r>
        <w:br/>
      </w:r>
      <w:r>
        <w:t xml:space="preserve">торыя въ прЪеныхь водахъ, немногя въ </w:t>
      </w:r>
      <w:r>
        <w:br/>
      </w:r>
      <w:r>
        <w:t xml:space="preserve">листьяхЪ и корняхъ сухопутныхъ растенйй, </w:t>
      </w:r>
      <w:r>
        <w:br/>
      </w:r>
      <w:r>
        <w:t xml:space="preserve">ТысворВИ из и Суаподегта — въ волосахъ </w:t>
      </w:r>
      <w:r>
        <w:br/>
      </w:r>
      <w:r>
        <w:t xml:space="preserve">лЪнивца. НЪкоторые эндофитныя В. жи- </w:t>
      </w:r>
      <w:r>
        <w:br/>
      </w:r>
      <w:r>
        <w:t xml:space="preserve">вутъ только на предетавителяхъ одного ка- </w:t>
      </w:r>
      <w:r>
        <w:br/>
      </w:r>
      <w:r>
        <w:t xml:space="preserve">кого-либо вида, друйя — на различныхъ </w:t>
      </w:r>
      <w:r>
        <w:br/>
      </w:r>
      <w:r>
        <w:t xml:space="preserve">видахъ одного и того же рода или семей- </w:t>
      </w:r>
      <w:r>
        <w:br/>
      </w:r>
      <w:r>
        <w:t xml:space="preserve">ства, третьи, наконецъ, — поселяются при </w:t>
      </w:r>
      <w:r>
        <w:br/>
      </w:r>
      <w:r>
        <w:t xml:space="preserve">подходящихъ услошяхъ жизни на весьма </w:t>
      </w:r>
      <w:r>
        <w:br/>
      </w:r>
      <w:r>
        <w:t xml:space="preserve">различныхъ хозяевахъ. Среди послЪднихъ </w:t>
      </w:r>
      <w:r>
        <w:br/>
      </w:r>
      <w:r>
        <w:t xml:space="preserve">главную роль играютъ крупныя морсвмя </w:t>
      </w:r>
      <w:r>
        <w:br/>
      </w:r>
      <w:r>
        <w:t xml:space="preserve">В. изъ числа зеленыхъ, бурыхъ и багря- </w:t>
      </w:r>
      <w:r>
        <w:br/>
      </w:r>
      <w:r>
        <w:t xml:space="preserve">покъ. Изъ грибовъ, нЪкоторые виды Рейй2а, </w:t>
      </w:r>
      <w:r>
        <w:br/>
      </w:r>
      <w:r>
        <w:t xml:space="preserve">и другихъ сумчатыхъ оказались хозяевами, </w:t>
      </w:r>
      <w:r>
        <w:br/>
      </w:r>
      <w:r>
        <w:t xml:space="preserve">въ которыхь были найдены виды №9806; </w:t>
      </w:r>
      <w:r>
        <w:br/>
      </w:r>
      <w:r>
        <w:t xml:space="preserve">съ представителями того же рода сожи- </w:t>
      </w:r>
      <w:r>
        <w:br/>
      </w:r>
      <w:r>
        <w:t xml:space="preserve">тельствують изъ мховь виды Раба и </w:t>
      </w:r>
      <w:r>
        <w:br/>
      </w:r>
      <w:r>
        <w:t xml:space="preserve">Ап осегоз, а также и нЪкоторые друме </w:t>
      </w:r>
      <w:r>
        <w:br/>
      </w:r>
      <w:r>
        <w:t xml:space="preserve">лиственные и печеночные мхи. Изъ выс- </w:t>
      </w:r>
      <w:r>
        <w:br/>
      </w:r>
      <w:r>
        <w:t xml:space="preserve">шихъ растенй съ В. сожительствують пред- </w:t>
      </w:r>
      <w:r>
        <w:br/>
      </w:r>
      <w:r>
        <w:t xml:space="preserve">ставители саговыхъ и многе виды одно- </w:t>
      </w:r>
      <w:r>
        <w:br/>
      </w:r>
      <w:r>
        <w:t xml:space="preserve">дольныхь и двудольныхъь растешй. Изъ </w:t>
      </w:r>
      <w:r>
        <w:br/>
      </w:r>
      <w:r>
        <w:t xml:space="preserve">животныхь съ В. сожительствуютъ глав- </w:t>
      </w:r>
      <w:r>
        <w:br/>
      </w:r>
      <w:r>
        <w:t xml:space="preserve">нымъ образомъ водяныя изъ числа пре- </w:t>
      </w:r>
      <w:r>
        <w:br/>
      </w:r>
      <w:r>
        <w:t xml:space="preserve">смыкающихся, моллюсковъ, червей, иглоко- </w:t>
      </w:r>
      <w:r>
        <w:br/>
      </w:r>
      <w:r>
        <w:t xml:space="preserve">жихъ, коловратокъ и простЪйшихъ.</w:t>
      </w:r>
    </w:p>
    <w:p>
      <w:pPr>
        <w:pStyle w:val="Normal"/>
      </w:pPr>
      <w:r>
        <w:t xml:space="preserve">Водоросли ископлимыя — ВодосБоРЪ.</w:t>
      </w:r>
    </w:p>
    <w:p>
      <w:pPr>
        <w:pStyle w:val="Normal"/>
      </w:pPr>
      <w:r>
        <w:t xml:space="preserve">Нъкоторую пользу приносятъ мореюя В., </w:t>
      </w:r>
      <w:r>
        <w:br/>
      </w:r>
      <w:r>
        <w:t xml:space="preserve">изъ которыхъ однЪ идутъ въ пищу, дру- </w:t>
      </w:r>
      <w:r>
        <w:br/>
      </w:r>
      <w:r>
        <w:t xml:space="preserve">пя служають для откармливашя домаш- </w:t>
      </w:r>
      <w:r>
        <w:br/>
      </w:r>
      <w:r>
        <w:t xml:space="preserve">нихъ животныхъ, третьи доставляють ве- </w:t>
      </w:r>
      <w:r>
        <w:br/>
      </w:r>
      <w:r>
        <w:t xml:space="preserve">щества, употребляемыя въ техникЪ и въ </w:t>
      </w:r>
      <w:r>
        <w:br/>
      </w:r>
      <w:r>
        <w:t xml:space="preserve">медицин$; скопляюцщйяся по берегамъ мо- </w:t>
      </w:r>
      <w:r>
        <w:br/>
      </w:r>
      <w:r>
        <w:t xml:space="preserve">рей массы В. употребляютъ, какъ удобре- </w:t>
      </w:r>
      <w:r>
        <w:br/>
      </w:r>
      <w:r>
        <w:t xml:space="preserve">н1е, а мЪстами зола ихь служить для до- </w:t>
      </w:r>
      <w:r>
        <w:br/>
      </w:r>
      <w:r>
        <w:t xml:space="preserve">бывашя 1ода и щелочей.</w:t>
      </w:r>
    </w:p>
    <w:p>
      <w:pPr>
        <w:pStyle w:val="Normal"/>
      </w:pPr>
      <w:r>
        <w:t xml:space="preserve">Литература: Кип, Рнусо]овта &amp;е- </w:t>
      </w:r>
      <w:r>
        <w:br/>
      </w:r>
      <w:r>
        <w:t xml:space="preserve">пегайз (Лейпц., 18483); его-же, Зресез </w:t>
      </w:r>
      <w:r>
        <w:br/>
      </w:r>
      <w:r>
        <w:t xml:space="preserve">АТватити (1849); его-же, Табщае рвусо1о- </w:t>
      </w:r>
      <w:r>
        <w:br/>
      </w:r>
      <w:r>
        <w:t xml:space="preserve">э1еае (Нордгаузенъ, 1846—71, 19 т.); Ва- </w:t>
      </w:r>
      <w:r>
        <w:br/>
      </w:r>
      <w:r>
        <w:t xml:space="preserve">Бепвогз&amp;, Е1ога еигораеа А15атит (Лейпц., </w:t>
      </w:r>
      <w:r>
        <w:br/>
      </w:r>
      <w:r>
        <w:t xml:space="preserve">1865—68):; Нагуеу, Р\пусо!оа ЪтЦаписа </w:t>
      </w:r>
      <w:r>
        <w:br/>
      </w:r>
      <w:r>
        <w:t xml:space="preserve">(Лонд., 1871): его-же, Р\вусо]о1а аизёга- </w:t>
      </w:r>
      <w:r>
        <w:br/>
      </w:r>
      <w:r>
        <w:t xml:space="preserve">Пса (1858—63, 5 томовъ); Твагеь Еаез </w:t>
      </w:r>
      <w:r>
        <w:br/>
      </w:r>
      <w:r>
        <w:t xml:space="preserve">рвусо1ое1аиез (Пар, 1878); Вешке, А1хеп- </w:t>
      </w:r>
      <w:r>
        <w:br/>
      </w:r>
      <w:r>
        <w:t xml:space="preserve">Пога Чег \уезсвеп 0з6зее (Киль, 1889); </w:t>
      </w:r>
      <w:r>
        <w:br/>
      </w:r>
      <w:r>
        <w:t xml:space="preserve">его-же, АЧаз Чешёзсвег Меегеза1веп (Берл., </w:t>
      </w:r>
      <w:r>
        <w:br/>
      </w:r>
      <w:r>
        <w:t xml:space="preserve">1889—91); Топ, ЭШове А!вагит (Падуя, </w:t>
      </w:r>
      <w:r>
        <w:br/>
      </w:r>
      <w:r>
        <w:t xml:space="preserve">1889—92, 2 т.).</w:t>
      </w:r>
    </w:p>
    <w:p>
      <w:pPr>
        <w:pStyle w:val="Normal"/>
      </w:pPr>
      <w:r>
        <w:t xml:space="preserve">Водоросли ископаемьхя. несмотря </w:t>
      </w:r>
      <w:r>
        <w:br/>
      </w:r>
      <w:r>
        <w:t xml:space="preserve">на преобладаше въ толщахъ земныхъ мор- </w:t>
      </w:r>
      <w:r>
        <w:br/>
      </w:r>
      <w:r>
        <w:t xml:space="preserve">скихъ осадковъ, извЪстны въ очень огра- </w:t>
      </w:r>
      <w:r>
        <w:br/>
      </w:r>
      <w:r>
        <w:t xml:space="preserve">ниченномъ количествЪ; настояпие фукусы </w:t>
      </w:r>
      <w:r>
        <w:br/>
      </w:r>
      <w:r>
        <w:t xml:space="preserve">напр. совеьмъ не попадаются въ вполнЪ </w:t>
      </w:r>
      <w:r>
        <w:br/>
      </w:r>
      <w:r>
        <w:t xml:space="preserve">ясныхь типахъ, если исключить сомни- </w:t>
      </w:r>
      <w:r>
        <w:br/>
      </w:r>
      <w:r>
        <w:t xml:space="preserve">тельные отпечатки и рисунки на глад- </w:t>
      </w:r>
      <w:r>
        <w:br/>
      </w:r>
      <w:r>
        <w:t xml:space="preserve">кой поверхности различныхъ сланцевыхъ </w:t>
      </w:r>
      <w:r>
        <w:br/>
      </w:r>
      <w:r>
        <w:t xml:space="preserve">и другихъ слоистыхъ породъ, прежде </w:t>
      </w:r>
      <w:r>
        <w:br/>
      </w:r>
      <w:r>
        <w:t xml:space="preserve">считавицеся безъ достаточнаго освовашя </w:t>
      </w:r>
      <w:r>
        <w:br/>
      </w:r>
      <w:r>
        <w:t xml:space="preserve">слъдами этихь растительныхъ организмовъ. </w:t>
      </w:r>
      <w:r>
        <w:br/>
      </w:r>
      <w:r>
        <w:t xml:space="preserve">Причиною тому мягкая легко фразлагаю- </w:t>
      </w:r>
      <w:r>
        <w:br/>
      </w:r>
      <w:r>
        <w:t xml:space="preserve">щаяся консистенщя ихъ ткани, отсутстые </w:t>
      </w:r>
      <w:r>
        <w:br/>
      </w:r>
      <w:r>
        <w:t xml:space="preserve">въ этой ткани плотныхъ сосудистыхъ пуч- </w:t>
      </w:r>
      <w:r>
        <w:br/>
      </w:r>
      <w:r>
        <w:t xml:space="preserve">ковъ, относительно легко оставляющихъ </w:t>
      </w:r>
      <w:r>
        <w:br/>
      </w:r>
      <w:r>
        <w:t xml:space="preserve">посл себя слЪды и отпечатки. Находи- </w:t>
      </w:r>
      <w:r>
        <w:br/>
      </w:r>
      <w:r>
        <w:t xml:space="preserve">мые въ силурскихъ, кэмбрйекихъ и еще </w:t>
      </w:r>
      <w:r>
        <w:br/>
      </w:r>
      <w:r>
        <w:t xml:space="preserve">боле древнихь сланцахъ прихотливые </w:t>
      </w:r>
      <w:r>
        <w:br/>
      </w:r>
      <w:r>
        <w:t xml:space="preserve">вътвистые рисунки, предполагавицеся слЪ- </w:t>
      </w:r>
      <w:r>
        <w:br/>
      </w:r>
      <w:r>
        <w:t xml:space="preserve">ды первобытной растительности, оказались </w:t>
      </w:r>
      <w:r>
        <w:br/>
      </w:r>
      <w:r>
        <w:t xml:space="preserve">по новъйшимъ изсльдовашямъ либо (такъ </w:t>
      </w:r>
      <w:r>
        <w:br/>
      </w:r>
      <w:r>
        <w:t xml:space="preserve">наз. билобиты) ходами и сл$дами, оста- </w:t>
      </w:r>
      <w:r>
        <w:br/>
      </w:r>
      <w:r>
        <w:t xml:space="preserve">вляемыми на мягкомъ морскомъ грунть </w:t>
      </w:r>
      <w:r>
        <w:br/>
      </w:r>
      <w:r>
        <w:t xml:space="preserve">червями, улитками и др. морскими живот- </w:t>
      </w:r>
      <w:r>
        <w:br/>
      </w:r>
      <w:r>
        <w:t xml:space="preserve">ными, либо (хондриты, диктюлиты и пр.) </w:t>
      </w:r>
      <w:r>
        <w:br/>
      </w:r>
      <w:r>
        <w:t xml:space="preserve">различнаго рода отпечатками морщинъ на </w:t>
      </w:r>
      <w:r>
        <w:br/>
      </w:r>
      <w:r>
        <w:t xml:space="preserve">поверхности морекого дна, либо наконец </w:t>
      </w:r>
      <w:r>
        <w:br/>
      </w:r>
      <w:r>
        <w:t xml:space="preserve">поздньйшими химическими вЪтвистыми </w:t>
      </w:r>
      <w:r>
        <w:br/>
      </w:r>
      <w:r>
        <w:t xml:space="preserve">выдвлешями по трещинамъ и на поверх- </w:t>
      </w:r>
      <w:r>
        <w:br/>
      </w:r>
      <w:r>
        <w:t xml:space="preserve">ности отдфльныхь наслоешй. Палеофито- </w:t>
      </w:r>
      <w:r>
        <w:br/>
      </w:r>
      <w:r>
        <w:t xml:space="preserve">логи однакоже и до сихъь поръ считаютъ </w:t>
      </w:r>
      <w:r>
        <w:br/>
      </w:r>
      <w:r>
        <w:t xml:space="preserve">н'Ъкоторыя изъ такихъ древнихъ безструк- </w:t>
      </w:r>
      <w:r>
        <w:br/>
      </w:r>
      <w:r>
        <w:t xml:space="preserve">турныхъ втвистыхъ отпечалковъ за на- </w:t>
      </w:r>
      <w:r>
        <w:br/>
      </w:r>
      <w:r>
        <w:t xml:space="preserve">стояния В., которыя вн всякаго сомнъвя </w:t>
      </w:r>
      <w:r>
        <w:br/>
      </w:r>
      <w:r>
        <w:t xml:space="preserve">должны были существовать одновременно </w:t>
      </w:r>
      <w:r>
        <w:br/>
      </w:r>
      <w:r>
        <w:t xml:space="preserve">съ развитемъ животной морской жизни. </w:t>
      </w:r>
      <w:r>
        <w:br/>
      </w:r>
      <w:r>
        <w:t xml:space="preserve">Въ каменноугольныхь отложешяхь дока- </w:t>
      </w:r>
      <w:r>
        <w:br/>
      </w:r>
      <w:r>
        <w:t xml:space="preserve">зано существован!е датомовыхъ, а богхедъ </w:t>
      </w:r>
      <w:r>
        <w:br/>
      </w:r>
      <w:r>
        <w:t xml:space="preserve">по изслвдовашямьъ Рено и Бертрана дол- </w:t>
      </w:r>
      <w:r>
        <w:br/>
      </w:r>
      <w:r>
        <w:t xml:space="preserve">женъ былт, образоваться существенно изъ </w:t>
      </w:r>
      <w:r>
        <w:br/>
      </w:r>
      <w:r>
        <w:t xml:space="preserve">студенистыхъ прфеноводныхъ В. Начиная </w:t>
      </w:r>
      <w:r>
        <w:br/>
      </w:r>
      <w:r>
        <w:t xml:space="preserve">съ пермскихъ осадковъ извЪстны извест- </w:t>
      </w:r>
      <w:r>
        <w:br/>
      </w:r>
      <w:r>
        <w:t xml:space="preserve">ковыя В., которымъ несомнфнно въ значи- </w:t>
      </w:r>
      <w:r>
        <w:br/>
      </w:r>
      <w:r>
        <w:t xml:space="preserve">тельной долЪ обязаны отложеня’ извест- </w:t>
      </w:r>
      <w:r>
        <w:br/>
      </w:r>
      <w:r>
        <w:t xml:space="preserve">няковъ, составляющихь главную массу </w:t>
      </w:r>
      <w:r>
        <w:br/>
      </w:r>
      <w:r>
        <w:t xml:space="preserve">морскихъ образовашй тр аса, юры, м5ла и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эоцена. Вътретичныхъ отложешяхъ (флиша* </w:t>
      </w:r>
      <w:r>
        <w:br/>
      </w:r>
      <w:r>
        <w:t xml:space="preserve">и др.) многочисленны представители багря- </w:t>
      </w:r>
      <w:r>
        <w:br/>
      </w:r>
      <w:r>
        <w:t xml:space="preserve">нокъ (Р!отеае), особенно же известковыя </w:t>
      </w:r>
      <w:r>
        <w:br/>
      </w:r>
      <w:r>
        <w:t xml:space="preserve">литотамши, прежде принимавицяся за ко- </w:t>
      </w:r>
      <w:r>
        <w:br/>
      </w:r>
      <w:r>
        <w:t xml:space="preserve">ралы; почти исключительно однЪ только </w:t>
      </w:r>
      <w:r>
        <w:br/>
      </w:r>
      <w:r>
        <w:t xml:space="preserve">литотамн!и составляють напр. всю толщу </w:t>
      </w:r>
      <w:r>
        <w:br/>
      </w:r>
      <w:r>
        <w:t xml:space="preserve">известняковыхъ скалъ Лейты близъ ВЪны- </w:t>
      </w:r>
      <w:r>
        <w:br/>
      </w:r>
      <w:r>
        <w:t xml:space="preserve">Датомовыя и родственныя имъ микроско- </w:t>
      </w:r>
      <w:r>
        <w:br/>
      </w:r>
      <w:r>
        <w:t xml:space="preserve">пичесня В. съ кремнистымъ скелетомъ </w:t>
      </w:r>
      <w:r>
        <w:br/>
      </w:r>
      <w:r>
        <w:t xml:space="preserve">достигаютъ особенно сильнаго развитйя въ </w:t>
      </w:r>
      <w:r>
        <w:br/>
      </w:r>
      <w:r>
        <w:t xml:space="preserve">трасЪ, мЪловой и нижнетретичныхъ систе- </w:t>
      </w:r>
      <w:r>
        <w:br/>
      </w:r>
      <w:r>
        <w:t xml:space="preserve">махъ. Изънихъ по преимуществу состоять </w:t>
      </w:r>
      <w:r>
        <w:br/>
      </w:r>
      <w:r>
        <w:t xml:space="preserve">тавя породы, какъ трепелъ, горная му- </w:t>
      </w:r>
      <w:r>
        <w:br/>
      </w:r>
      <w:r>
        <w:t xml:space="preserve">ка, мноме полировальные сланцы (см.).</w:t>
      </w:r>
    </w:p>
    <w:p>
      <w:pPr>
        <w:pStyle w:val="Normal"/>
      </w:pPr>
      <w:r>
        <w:t xml:space="preserve">ВБодорзъ. или грепъ, деревянный </w:t>
      </w:r>
      <w:r>
        <w:br/>
      </w:r>
      <w:r>
        <w:t xml:space="preserve">брусъ, составленный изъ двухъ кусковь и </w:t>
      </w:r>
      <w:r>
        <w:br/>
      </w:r>
      <w:r>
        <w:t xml:space="preserve">прикр$пленный ершами къ передн. части </w:t>
      </w:r>
      <w:r>
        <w:br/>
      </w:r>
      <w:r>
        <w:t xml:space="preserve">стема; передняя часть В., также какъ и </w:t>
      </w:r>
      <w:r>
        <w:br/>
      </w:r>
      <w:r>
        <w:t xml:space="preserve">фальшкиль, предохраняеть стемъ отъ по- </w:t>
      </w:r>
      <w:r>
        <w:br/>
      </w:r>
      <w:r>
        <w:t xml:space="preserve">вреждешй въ случаЪ удара.</w:t>
      </w:r>
    </w:p>
    <w:p>
      <w:pPr>
        <w:pStyle w:val="Normal"/>
      </w:pPr>
      <w:r>
        <w:t xml:space="preserve">ВодорЪзъ (340$ Г.), родъ водя- </w:t>
      </w:r>
      <w:r>
        <w:br/>
      </w:r>
      <w:r>
        <w:t xml:space="preserve">ныхьъ растенй изъ сем. водокрасовыхъ, съ </w:t>
      </w:r>
      <w:r>
        <w:br/>
      </w:r>
      <w:r>
        <w:t xml:space="preserve">единственнымъ видомъ 5. а1014ез 1.., ветр®- </w:t>
      </w:r>
      <w:r>
        <w:br/>
      </w:r>
      <w:r>
        <w:t xml:space="preserve">чающимся часто въ стоячихь и проточ- </w:t>
      </w:r>
      <w:r>
        <w:br/>
      </w:r>
      <w:r>
        <w:t xml:space="preserve">ныхъ водахъ большей части Европы; уко- </w:t>
      </w:r>
      <w:r>
        <w:br/>
      </w:r>
      <w:r>
        <w:t xml:space="preserve">реняющееся на днЪ растеше иметь ро- </w:t>
      </w:r>
      <w:r>
        <w:br/>
      </w:r>
      <w:r>
        <w:t xml:space="preserve">зетку прикорневыхъ листьевъ широколи- </w:t>
      </w:r>
      <w:r>
        <w:br/>
      </w:r>
      <w:r>
        <w:t xml:space="preserve">нейной формы, острыхъ и снабженныхъ по </w:t>
      </w:r>
      <w:r>
        <w:br/>
      </w:r>
      <w:r>
        <w:t xml:space="preserve">краю колючими зубцами; цвЪты двудом- </w:t>
      </w:r>
      <w:r>
        <w:br/>
      </w:r>
      <w:r>
        <w:t xml:space="preserve">ные, причемъ часто какой либо бассейнъ </w:t>
      </w:r>
      <w:r>
        <w:br/>
      </w:r>
      <w:r>
        <w:t xml:space="preserve">на большомъ пространств заростаеть эк- </w:t>
      </w:r>
      <w:r>
        <w:br/>
      </w:r>
      <w:r>
        <w:t xml:space="preserve">земплярами одного и того же пола. Пре- </w:t>
      </w:r>
      <w:r>
        <w:br/>
      </w:r>
      <w:r>
        <w:t xml:space="preserve">красно растеть въ акваряхъ.</w:t>
      </w:r>
    </w:p>
    <w:p>
      <w:pPr>
        <w:pStyle w:val="Normal"/>
      </w:pPr>
      <w:r>
        <w:t xml:space="preserve">Водорзь или ножеклювъ (ВВуп- </w:t>
      </w:r>
      <w:r>
        <w:br/>
      </w:r>
      <w:r>
        <w:t xml:space="preserve">сПорз Г.), родъ изъ семейства чаекъ (Га- </w:t>
      </w:r>
      <w:r>
        <w:br/>
      </w:r>
      <w:r>
        <w:t xml:space="preserve">114ае). Характеризуется превышающимъ </w:t>
      </w:r>
      <w:r>
        <w:br/>
      </w:r>
      <w:r>
        <w:t xml:space="preserve">длину головы и иплоскимъ, сжатымъ на по- </w:t>
      </w:r>
      <w:r>
        <w:br/>
      </w:r>
      <w:r>
        <w:t xml:space="preserve">доб1е ножницъ клювомъ, верхняя половина </w:t>
      </w:r>
      <w:r>
        <w:br/>
      </w:r>
      <w:r>
        <w:t xml:space="preserve">котораго приблизительно на одну треть ко- </w:t>
      </w:r>
      <w:r>
        <w:br/>
      </w:r>
      <w:r>
        <w:t xml:space="preserve">роче нижней, очень длинными, острыми </w:t>
      </w:r>
      <w:r>
        <w:br/>
      </w:r>
      <w:r>
        <w:t xml:space="preserve">крыльями, вилообразнымъ хвостомъ и вы- </w:t>
      </w:r>
      <w:r>
        <w:br/>
      </w:r>
      <w:r>
        <w:t xml:space="preserve">рЪзанной плавательной перепонкой на </w:t>
      </w:r>
      <w:r>
        <w:br/>
      </w:r>
      <w:r>
        <w:t xml:space="preserve">пальцахъ ногь. Три вида В. живутъ нодъ </w:t>
      </w:r>
      <w:r>
        <w:br/>
      </w:r>
      <w:r>
        <w:t xml:space="preserve">тропиками, по берегамъ рёкъ Стараго и </w:t>
      </w:r>
      <w:r>
        <w:br/>
      </w:r>
      <w:r>
        <w:t xml:space="preserve">Новаго Свфта, веЪ принадлежать къ ноч- </w:t>
      </w:r>
      <w:r>
        <w:br/>
      </w:r>
      <w:r>
        <w:t xml:space="preserve">нымъ птицамъ и добываютъ себЪ пищу, </w:t>
      </w:r>
      <w:r>
        <w:br/>
      </w:r>
      <w:r>
        <w:t xml:space="preserve">медленно летая надъ поверхностью воды </w:t>
      </w:r>
      <w:r>
        <w:br/>
      </w:r>
      <w:r>
        <w:t xml:space="preserve">и поминутно опуская въ нее нижнюю часть </w:t>
      </w:r>
      <w:r>
        <w:br/>
      </w:r>
      <w:r>
        <w:t xml:space="preserve">своего клюва. Ё. Йау 05613 1, 45 ем. дли- </w:t>
      </w:r>
      <w:r>
        <w:br/>
      </w:r>
      <w:r>
        <w:t xml:space="preserve">ною, при 110 см. въ размах крыльевъ, </w:t>
      </w:r>
      <w:r>
        <w:br/>
      </w:r>
      <w:r>
        <w:t xml:space="preserve">окрашенъ въ черновало-бурый и бЪлый </w:t>
      </w:r>
      <w:r>
        <w:br/>
      </w:r>
      <w:r>
        <w:t xml:space="preserve">цвЪъта, съ кораллово-краснымъ клювомъ и </w:t>
      </w:r>
      <w:r>
        <w:br/>
      </w:r>
      <w:r>
        <w:t xml:space="preserve">ногами. Живеть въ АфрикЪ, день прово- </w:t>
      </w:r>
      <w:r>
        <w:br/>
      </w:r>
      <w:r>
        <w:t xml:space="preserve">дить безъ движешя на песчаныхьъ отме- </w:t>
      </w:r>
      <w:r>
        <w:br/>
      </w:r>
      <w:r>
        <w:t xml:space="preserve">ляхъ, плаваеть лишь въ случаЪ крайней </w:t>
      </w:r>
      <w:r>
        <w:br/>
      </w:r>
      <w:r>
        <w:t xml:space="preserve">пужды и обладаеть своеобразнымъ жалоб- </w:t>
      </w:r>
      <w:r>
        <w:br/>
      </w:r>
      <w:r>
        <w:t xml:space="preserve">нымъ крикомъ. ГнЪздится прямо на неск, </w:t>
      </w:r>
      <w:r>
        <w:br/>
      </w:r>
      <w:r>
        <w:t xml:space="preserve">обществами, и откладываетъ отъ 3 до 5 ма- </w:t>
      </w:r>
      <w:r>
        <w:br/>
      </w:r>
      <w:r>
        <w:t xml:space="preserve">ленькихь яиць, сБровато-зеленаго цвЪта </w:t>
      </w:r>
      <w:r>
        <w:br/>
      </w:r>
      <w:r>
        <w:t xml:space="preserve">съ боле темными крапинками и черточ- </w:t>
      </w:r>
      <w:r>
        <w:br/>
      </w:r>
      <w:r>
        <w:t xml:space="preserve">ками.</w:t>
      </w:r>
    </w:p>
    <w:p>
      <w:pPr>
        <w:pStyle w:val="Normal"/>
      </w:pPr>
      <w:r>
        <w:t xml:space="preserve">Водосборъ (Афиеяа Г.), родъ мно- </w:t>
      </w:r>
      <w:r>
        <w:br/>
      </w:r>
      <w:r>
        <w:t xml:space="preserve">гольтнихъ травъ изъ сем. лютиковых.; ле- </w:t>
      </w:r>
      <w:r>
        <w:br/>
      </w:r>
      <w:r>
        <w:t xml:space="preserve">пестки съ своеобразно развитыми шпорца- </w:t>
      </w:r>
      <w:r>
        <w:br/>
      </w:r>
      <w:r>
        <w:t xml:space="preserve">ми образуютъ красивые цвЪты, листья слож- </w:t>
      </w:r>
      <w:r>
        <w:br/>
      </w:r>
      <w:r>
        <w:t xml:space="preserve">ные. А. уШеаз Г. (голубки, звонки, </w:t>
      </w:r>
      <w:r>
        <w:br/>
      </w:r>
      <w:r>
        <w:t xml:space="preserve">садовые колокольчики) достигаетъ 60- </w:t>
      </w:r>
      <w:r>
        <w:br/>
      </w:r>
      <w:r>
        <w:t xml:space="preserve">90 см. вышины, встрЪчается на лЪеныхъ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Водоросли ископлимыя — ВодосБоРЪ.</w:t>
      </w:r>
    </w:p>
    <w:p>
      <w:pPr>
        <w:pStyle w:val="Normal"/>
      </w:pPr>
      <w:r>
        <w:t xml:space="preserve">Нъкоторую пользу приносятъ мореюя В., </w:t>
      </w:r>
      <w:r>
        <w:br/>
      </w:r>
      <w:r>
        <w:t xml:space="preserve">изъ которыхъ однЪ идутъ въ пищу, дру- </w:t>
      </w:r>
      <w:r>
        <w:br/>
      </w:r>
      <w:r>
        <w:t xml:space="preserve">пя служають для откармливашя домаш- </w:t>
      </w:r>
      <w:r>
        <w:br/>
      </w:r>
      <w:r>
        <w:t xml:space="preserve">нихъ животныхъ, третьи доставляють ве- </w:t>
      </w:r>
      <w:r>
        <w:br/>
      </w:r>
      <w:r>
        <w:t xml:space="preserve">щества, употребляемыя въ техникЪ и въ </w:t>
      </w:r>
      <w:r>
        <w:br/>
      </w:r>
      <w:r>
        <w:t xml:space="preserve">медицин$; скопляюцщйяся по берегамъ мо- </w:t>
      </w:r>
      <w:r>
        <w:br/>
      </w:r>
      <w:r>
        <w:t xml:space="preserve">рей массы В. употребляютъ, какъ удобре- </w:t>
      </w:r>
      <w:r>
        <w:br/>
      </w:r>
      <w:r>
        <w:t xml:space="preserve">н1е, а мЪстами зола ихь служить для до- </w:t>
      </w:r>
      <w:r>
        <w:br/>
      </w:r>
      <w:r>
        <w:t xml:space="preserve">бывашя 1ода и щелочей.</w:t>
      </w:r>
    </w:p>
    <w:p>
      <w:pPr>
        <w:pStyle w:val="Normal"/>
      </w:pPr>
      <w:r>
        <w:t xml:space="preserve">Литература: Кип, Рнусо]овта &amp;е- </w:t>
      </w:r>
      <w:r>
        <w:br/>
      </w:r>
      <w:r>
        <w:t xml:space="preserve">пегайз (Лейпц., 18483); его-же, Зресез </w:t>
      </w:r>
      <w:r>
        <w:br/>
      </w:r>
      <w:r>
        <w:t xml:space="preserve">АТватити (1849); его-же, Табщае рвусо1о- </w:t>
      </w:r>
      <w:r>
        <w:br/>
      </w:r>
      <w:r>
        <w:t xml:space="preserve">э1еае (Нордгаузенъ, 1846—71, 19 т.); Ва- </w:t>
      </w:r>
      <w:r>
        <w:br/>
      </w:r>
      <w:r>
        <w:t xml:space="preserve">Бепвогз&amp;, Е1ога еигораеа А15атит (Лейпц., </w:t>
      </w:r>
      <w:r>
        <w:br/>
      </w:r>
      <w:r>
        <w:t xml:space="preserve">1865—68):; Нагуеу, Р\пусо!оа ЪтЦаписа </w:t>
      </w:r>
      <w:r>
        <w:br/>
      </w:r>
      <w:r>
        <w:t xml:space="preserve">(Лонд., 1871): его-же, Р\вусо]о1а аизёга- </w:t>
      </w:r>
      <w:r>
        <w:br/>
      </w:r>
      <w:r>
        <w:t xml:space="preserve">Пса (1858—63, 5 томовъ); Твагеь Еаез </w:t>
      </w:r>
      <w:r>
        <w:br/>
      </w:r>
      <w:r>
        <w:t xml:space="preserve">рвусо1ое1аиез (Пар, 1878); Вешке, А1хеп- </w:t>
      </w:r>
      <w:r>
        <w:br/>
      </w:r>
      <w:r>
        <w:t xml:space="preserve">Пога Чег \уезсвеп 0з6зее (Киль, 1889); </w:t>
      </w:r>
      <w:r>
        <w:br/>
      </w:r>
      <w:r>
        <w:t xml:space="preserve">его-же, АЧаз Чешёзсвег Меегеза1веп (Берл., </w:t>
      </w:r>
      <w:r>
        <w:br/>
      </w:r>
      <w:r>
        <w:t xml:space="preserve">1889—91); Топ, ЭШове А!вагит (Падуя, </w:t>
      </w:r>
      <w:r>
        <w:br/>
      </w:r>
      <w:r>
        <w:t xml:space="preserve">1889—92, 2 т.).</w:t>
      </w:r>
    </w:p>
    <w:p>
      <w:pPr>
        <w:pStyle w:val="Normal"/>
      </w:pPr>
      <w:r>
        <w:t xml:space="preserve">Водоросли ископаемьхя. несмотря </w:t>
      </w:r>
      <w:r>
        <w:br/>
      </w:r>
      <w:r>
        <w:t xml:space="preserve">на преобладаше въ толщахъ земныхъ мор- </w:t>
      </w:r>
      <w:r>
        <w:br/>
      </w:r>
      <w:r>
        <w:t xml:space="preserve">скихъ осадковъ, извЪстны въ очень огра- </w:t>
      </w:r>
      <w:r>
        <w:br/>
      </w:r>
      <w:r>
        <w:t xml:space="preserve">ниченномъ количествЪ; настояпие фукусы </w:t>
      </w:r>
      <w:r>
        <w:br/>
      </w:r>
      <w:r>
        <w:t xml:space="preserve">напр. совеьмъ не попадаются въ вполнЪ </w:t>
      </w:r>
      <w:r>
        <w:br/>
      </w:r>
      <w:r>
        <w:t xml:space="preserve">ясныхь типахъ, если исключить сомни- </w:t>
      </w:r>
      <w:r>
        <w:br/>
      </w:r>
      <w:r>
        <w:t xml:space="preserve">тельные отпечатки и рисунки на глад- </w:t>
      </w:r>
      <w:r>
        <w:br/>
      </w:r>
      <w:r>
        <w:t xml:space="preserve">кой поверхности различныхъ сланцевыхъ </w:t>
      </w:r>
      <w:r>
        <w:br/>
      </w:r>
      <w:r>
        <w:t xml:space="preserve">и другихъ слоистыхъ породъ, прежде </w:t>
      </w:r>
      <w:r>
        <w:br/>
      </w:r>
      <w:r>
        <w:t xml:space="preserve">считавицеся безъ достаточнаго освовашя </w:t>
      </w:r>
      <w:r>
        <w:br/>
      </w:r>
      <w:r>
        <w:t xml:space="preserve">слъдами этихь растительныхъ организмовъ. </w:t>
      </w:r>
      <w:r>
        <w:br/>
      </w:r>
      <w:r>
        <w:t xml:space="preserve">Причиною тому мягкая легко фразлагаю- </w:t>
      </w:r>
      <w:r>
        <w:br/>
      </w:r>
      <w:r>
        <w:t xml:space="preserve">щаяся консистенщя ихъ ткани, отсутстые </w:t>
      </w:r>
      <w:r>
        <w:br/>
      </w:r>
      <w:r>
        <w:t xml:space="preserve">въ этой ткани плотныхъ сосудистыхъ пуч- </w:t>
      </w:r>
      <w:r>
        <w:br/>
      </w:r>
      <w:r>
        <w:t xml:space="preserve">ковъ, относительно легко оставляющихъ </w:t>
      </w:r>
      <w:r>
        <w:br/>
      </w:r>
      <w:r>
        <w:t xml:space="preserve">посл себя слЪды и отпечатки. Находи- </w:t>
      </w:r>
      <w:r>
        <w:br/>
      </w:r>
      <w:r>
        <w:t xml:space="preserve">мые въ силурскихъ, кэмбрйекихъ и еще </w:t>
      </w:r>
      <w:r>
        <w:br/>
      </w:r>
      <w:r>
        <w:t xml:space="preserve">боле древнихь сланцахъ прихотливые </w:t>
      </w:r>
      <w:r>
        <w:br/>
      </w:r>
      <w:r>
        <w:t xml:space="preserve">вътвистые рисунки, предполагавицеся слЪ- </w:t>
      </w:r>
      <w:r>
        <w:br/>
      </w:r>
      <w:r>
        <w:t xml:space="preserve">ды первобытной растительности, оказались </w:t>
      </w:r>
      <w:r>
        <w:br/>
      </w:r>
      <w:r>
        <w:t xml:space="preserve">по новъйшимъ изсльдовашямъ либо (такъ </w:t>
      </w:r>
      <w:r>
        <w:br/>
      </w:r>
      <w:r>
        <w:t xml:space="preserve">наз. билобиты) ходами и сл$дами, оста- </w:t>
      </w:r>
      <w:r>
        <w:br/>
      </w:r>
      <w:r>
        <w:t xml:space="preserve">вляемыми на мягкомъ морскомъ грунть </w:t>
      </w:r>
      <w:r>
        <w:br/>
      </w:r>
      <w:r>
        <w:t xml:space="preserve">червями, улитками и др. морскими живот- </w:t>
      </w:r>
      <w:r>
        <w:br/>
      </w:r>
      <w:r>
        <w:t xml:space="preserve">ными, либо (хондриты, диктюлиты и пр.) </w:t>
      </w:r>
      <w:r>
        <w:br/>
      </w:r>
      <w:r>
        <w:t xml:space="preserve">различнаго рода отпечатками морщинъ на </w:t>
      </w:r>
      <w:r>
        <w:br/>
      </w:r>
      <w:r>
        <w:t xml:space="preserve">поверхности морекого дна, либо наконец </w:t>
      </w:r>
      <w:r>
        <w:br/>
      </w:r>
      <w:r>
        <w:t xml:space="preserve">поздньйшими химическими вЪтвистыми </w:t>
      </w:r>
      <w:r>
        <w:br/>
      </w:r>
      <w:r>
        <w:t xml:space="preserve">выдвлешями по трещинамъ и на поверх- </w:t>
      </w:r>
      <w:r>
        <w:br/>
      </w:r>
      <w:r>
        <w:t xml:space="preserve">ности отдфльныхь наслоешй. Палеофито- </w:t>
      </w:r>
      <w:r>
        <w:br/>
      </w:r>
      <w:r>
        <w:t xml:space="preserve">логи однакоже и до сихъь поръ считаютъ </w:t>
      </w:r>
      <w:r>
        <w:br/>
      </w:r>
      <w:r>
        <w:t xml:space="preserve">н'Ъкоторыя изъ такихъ древнихъ безструк- </w:t>
      </w:r>
      <w:r>
        <w:br/>
      </w:r>
      <w:r>
        <w:t xml:space="preserve">турныхъ втвистыхъ отпечалковъ за на- </w:t>
      </w:r>
      <w:r>
        <w:br/>
      </w:r>
      <w:r>
        <w:t xml:space="preserve">стояния В., которыя вн всякаго сомнъвя </w:t>
      </w:r>
      <w:r>
        <w:br/>
      </w:r>
      <w:r>
        <w:t xml:space="preserve">должны были существовать одновременно </w:t>
      </w:r>
      <w:r>
        <w:br/>
      </w:r>
      <w:r>
        <w:t xml:space="preserve">съ развитемъ животной морской жизни. </w:t>
      </w:r>
      <w:r>
        <w:br/>
      </w:r>
      <w:r>
        <w:t xml:space="preserve">Въ каменноугольныхь отложешяхь дока- </w:t>
      </w:r>
      <w:r>
        <w:br/>
      </w:r>
      <w:r>
        <w:t xml:space="preserve">зано существован!е датомовыхъ, а богхедъ </w:t>
      </w:r>
      <w:r>
        <w:br/>
      </w:r>
      <w:r>
        <w:t xml:space="preserve">по изслвдовашямь Рено и Бертрана дол- </w:t>
      </w:r>
      <w:r>
        <w:br/>
      </w:r>
      <w:r>
        <w:t xml:space="preserve">женъ былт, образоваться существенно изъ </w:t>
      </w:r>
      <w:r>
        <w:br/>
      </w:r>
      <w:r>
        <w:t xml:space="preserve">студенистыхьъ прфеноводныхъ В. Начиная </w:t>
      </w:r>
      <w:r>
        <w:br/>
      </w:r>
      <w:r>
        <w:t xml:space="preserve">съ пермскихъ осадковъ извЪстны извест- </w:t>
      </w:r>
      <w:r>
        <w:br/>
      </w:r>
      <w:r>
        <w:t xml:space="preserve">ковыя В., которымъ несомнфнно въ значи- </w:t>
      </w:r>
      <w:r>
        <w:br/>
      </w:r>
      <w:r>
        <w:t xml:space="preserve">тельной долЪ обязаны отложеня’ извест- </w:t>
      </w:r>
      <w:r>
        <w:br/>
      </w:r>
      <w:r>
        <w:t xml:space="preserve">няковъ, составляющихь главную массу </w:t>
      </w:r>
      <w:r>
        <w:br/>
      </w:r>
      <w:r>
        <w:t xml:space="preserve">морскихъ образовашй тр аса, юры, м5ла и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эоцена. Вътретичныхъ отложешяхъ (флиша* </w:t>
      </w:r>
      <w:r>
        <w:br/>
      </w:r>
      <w:r>
        <w:t xml:space="preserve">и др.) многочисленны представители багря- </w:t>
      </w:r>
      <w:r>
        <w:br/>
      </w:r>
      <w:r>
        <w:t xml:space="preserve">нокъ (Р!отеае), особенно же известковыя </w:t>
      </w:r>
      <w:r>
        <w:br/>
      </w:r>
      <w:r>
        <w:t xml:space="preserve">литотамши, прежде принимавицяся за ко- </w:t>
      </w:r>
      <w:r>
        <w:br/>
      </w:r>
      <w:r>
        <w:t xml:space="preserve">ралы; почти исключительно однЪ только </w:t>
      </w:r>
      <w:r>
        <w:br/>
      </w:r>
      <w:r>
        <w:t xml:space="preserve">литотамн!и составляють напр. всю толщу </w:t>
      </w:r>
      <w:r>
        <w:br/>
      </w:r>
      <w:r>
        <w:t xml:space="preserve">известняковыхъ скалъ Лейты близъ ВЪны. </w:t>
      </w:r>
      <w:r>
        <w:br/>
      </w:r>
      <w:r>
        <w:t xml:space="preserve">Датомовыя и родственныя имъ микроско- </w:t>
      </w:r>
      <w:r>
        <w:br/>
      </w:r>
      <w:r>
        <w:t xml:space="preserve">пичесня В. съ кремнистымъ скелетомъ </w:t>
      </w:r>
      <w:r>
        <w:br/>
      </w:r>
      <w:r>
        <w:t xml:space="preserve">достигаютъ особенно сильнаго развитйя въ </w:t>
      </w:r>
      <w:r>
        <w:br/>
      </w:r>
      <w:r>
        <w:t xml:space="preserve">трасЪ, мЪловой и нижнетретичныхъ систе- </w:t>
      </w:r>
      <w:r>
        <w:br/>
      </w:r>
      <w:r>
        <w:t xml:space="preserve">махъ. Изънихъ по преимуществу состоять </w:t>
      </w:r>
      <w:r>
        <w:br/>
      </w:r>
      <w:r>
        <w:t xml:space="preserve">тавя породы, какъ трепелъ, горная му- </w:t>
      </w:r>
      <w:r>
        <w:br/>
      </w:r>
      <w:r>
        <w:t xml:space="preserve">ка, мноме полировальные сланцы (см.).</w:t>
      </w:r>
    </w:p>
    <w:p>
      <w:pPr>
        <w:pStyle w:val="Normal"/>
      </w:pPr>
      <w:r>
        <w:t xml:space="preserve">ВБодорзъ. или грепъ, деревянный </w:t>
      </w:r>
      <w:r>
        <w:br/>
      </w:r>
      <w:r>
        <w:t xml:space="preserve">брусъ, составленный изъ двухъ кусковь и </w:t>
      </w:r>
      <w:r>
        <w:br/>
      </w:r>
      <w:r>
        <w:t xml:space="preserve">прикр5пленный ершами къ передн. части </w:t>
      </w:r>
      <w:r>
        <w:br/>
      </w:r>
      <w:r>
        <w:t xml:space="preserve">стема; передняя часть В., также какъ и </w:t>
      </w:r>
      <w:r>
        <w:br/>
      </w:r>
      <w:r>
        <w:t xml:space="preserve">фальшкиль, предохраняеть стемъ отъ по- </w:t>
      </w:r>
      <w:r>
        <w:br/>
      </w:r>
      <w:r>
        <w:t xml:space="preserve">вреждешй въ случаЪ удара.</w:t>
      </w:r>
    </w:p>
    <w:p>
      <w:pPr>
        <w:pStyle w:val="Normal"/>
      </w:pPr>
      <w:r>
        <w:t xml:space="preserve">ВодорЪзъ (3540$ Г.), родъ водя- </w:t>
      </w:r>
      <w:r>
        <w:br/>
      </w:r>
      <w:r>
        <w:t xml:space="preserve">ныхьъ растенйй изъ сем. водокрасовыхъ, съ </w:t>
      </w:r>
      <w:r>
        <w:br/>
      </w:r>
      <w:r>
        <w:t xml:space="preserve">единственнымъ видомъ 5. а1014ез 1.., ветр®- </w:t>
      </w:r>
      <w:r>
        <w:br/>
      </w:r>
      <w:r>
        <w:t xml:space="preserve">чающимся часто въ стоячихь и проточ- </w:t>
      </w:r>
      <w:r>
        <w:br/>
      </w:r>
      <w:r>
        <w:t xml:space="preserve">ныхъ водахъ большей части Европы; уко- </w:t>
      </w:r>
      <w:r>
        <w:br/>
      </w:r>
      <w:r>
        <w:t xml:space="preserve">реняющееся на днЪ растеше иметь ро- </w:t>
      </w:r>
      <w:r>
        <w:br/>
      </w:r>
      <w:r>
        <w:t xml:space="preserve">зетку прикорневыхъ листьевъ широколи- </w:t>
      </w:r>
      <w:r>
        <w:br/>
      </w:r>
      <w:r>
        <w:t xml:space="preserve">нейной формы, острыхъ и снабженныхъ по </w:t>
      </w:r>
      <w:r>
        <w:br/>
      </w:r>
      <w:r>
        <w:t xml:space="preserve">краю колючими зубцами; цвЪты двудом- </w:t>
      </w:r>
      <w:r>
        <w:br/>
      </w:r>
      <w:r>
        <w:t xml:space="preserve">ные, причемъ часто какой либо бассейнъ </w:t>
      </w:r>
      <w:r>
        <w:br/>
      </w:r>
      <w:r>
        <w:t xml:space="preserve">на большомъ пространств заростаеть эк- </w:t>
      </w:r>
      <w:r>
        <w:br/>
      </w:r>
      <w:r>
        <w:t xml:space="preserve">земплярами одного и того же пола. Пре- </w:t>
      </w:r>
      <w:r>
        <w:br/>
      </w:r>
      <w:r>
        <w:t xml:space="preserve">красно растеть въ акваряхъ.</w:t>
      </w:r>
    </w:p>
    <w:p>
      <w:pPr>
        <w:pStyle w:val="Normal"/>
      </w:pPr>
      <w:r>
        <w:t xml:space="preserve">Водорзь или ножеклювъ (ВВуп- </w:t>
      </w:r>
      <w:r>
        <w:br/>
      </w:r>
      <w:r>
        <w:t xml:space="preserve">сПорз Г.), родъ изъ семейства чаекъ (Га- </w:t>
      </w:r>
      <w:r>
        <w:br/>
      </w:r>
      <w:r>
        <w:t xml:space="preserve">114ае). Характеризуется превышающимъ </w:t>
      </w:r>
      <w:r>
        <w:br/>
      </w:r>
      <w:r>
        <w:t xml:space="preserve">длину головы и плоскимъ, сжатымъ на по- </w:t>
      </w:r>
      <w:r>
        <w:br/>
      </w:r>
      <w:r>
        <w:t xml:space="preserve">доб1е ножницъ клювомъ, верхняя половина </w:t>
      </w:r>
      <w:r>
        <w:br/>
      </w:r>
      <w:r>
        <w:t xml:space="preserve">котораго приблизительно на одну треть ко- </w:t>
      </w:r>
      <w:r>
        <w:br/>
      </w:r>
      <w:r>
        <w:t xml:space="preserve">роче нижней, очень длинными, острыми </w:t>
      </w:r>
      <w:r>
        <w:br/>
      </w:r>
      <w:r>
        <w:t xml:space="preserve">крыльями, вилообразнымъ хвостомъ и вы- </w:t>
      </w:r>
      <w:r>
        <w:br/>
      </w:r>
      <w:r>
        <w:t xml:space="preserve">рЪзанной плавательной перепонкой на </w:t>
      </w:r>
      <w:r>
        <w:br/>
      </w:r>
      <w:r>
        <w:t xml:space="preserve">пальцахъ ногь. Три вида В. живутъ нодъ </w:t>
      </w:r>
      <w:r>
        <w:br/>
      </w:r>
      <w:r>
        <w:t xml:space="preserve">тропиками, по берегамъ рёкъ Стараго и </w:t>
      </w:r>
      <w:r>
        <w:br/>
      </w:r>
      <w:r>
        <w:t xml:space="preserve">Новаго Свфта, веЪ принадлежать къ ноч- </w:t>
      </w:r>
      <w:r>
        <w:br/>
      </w:r>
      <w:r>
        <w:t xml:space="preserve">нымъ птицамъ и добываютъ себЪ пищу, </w:t>
      </w:r>
      <w:r>
        <w:br/>
      </w:r>
      <w:r>
        <w:t xml:space="preserve">медленно летая надъ поверхностью воды </w:t>
      </w:r>
      <w:r>
        <w:br/>
      </w:r>
      <w:r>
        <w:t xml:space="preserve">и поминутно опуская въ нее нижнюю часть </w:t>
      </w:r>
      <w:r>
        <w:br/>
      </w:r>
      <w:r>
        <w:t xml:space="preserve">своего клюва. Ё. Йау!г 05613 1, 45 ем. дли- </w:t>
      </w:r>
      <w:r>
        <w:br/>
      </w:r>
      <w:r>
        <w:t xml:space="preserve">ною, при 110 см. въ размах крыльевъ, </w:t>
      </w:r>
      <w:r>
        <w:br/>
      </w:r>
      <w:r>
        <w:t xml:space="preserve">окрашенъ въ черновало-бурый и бЪлый </w:t>
      </w:r>
      <w:r>
        <w:br/>
      </w:r>
      <w:r>
        <w:t xml:space="preserve">цвЪта, съ кораллово-краснымъ клювомъ и </w:t>
      </w:r>
      <w:r>
        <w:br/>
      </w:r>
      <w:r>
        <w:t xml:space="preserve">ногами. Живеть въ АфрикЪ, день прово- </w:t>
      </w:r>
      <w:r>
        <w:br/>
      </w:r>
      <w:r>
        <w:t xml:space="preserve">дить безъ движешя на песчаныхьъ отме- </w:t>
      </w:r>
      <w:r>
        <w:br/>
      </w:r>
      <w:r>
        <w:t xml:space="preserve">ляхъ, плаваеть лишь въ случаЪ крайней </w:t>
      </w:r>
      <w:r>
        <w:br/>
      </w:r>
      <w:r>
        <w:t xml:space="preserve">пужды и обладаеть своеобразнымъ жалоб- </w:t>
      </w:r>
      <w:r>
        <w:br/>
      </w:r>
      <w:r>
        <w:t xml:space="preserve">нымъ крикомъ. ГнЪздится прямо на неск, </w:t>
      </w:r>
      <w:r>
        <w:br/>
      </w:r>
      <w:r>
        <w:t xml:space="preserve">обществами, и откладываетъ отъ 3 до 5 ма- </w:t>
      </w:r>
      <w:r>
        <w:br/>
      </w:r>
      <w:r>
        <w:t xml:space="preserve">ленькихь яиць, сБровато-зеленаго цвЪта </w:t>
      </w:r>
      <w:r>
        <w:br/>
      </w:r>
      <w:r>
        <w:t xml:space="preserve">съ боле темными крапинками и черточ- </w:t>
      </w:r>
      <w:r>
        <w:br/>
      </w:r>
      <w:r>
        <w:t xml:space="preserve">ками.</w:t>
      </w:r>
    </w:p>
    <w:p>
      <w:pPr>
        <w:pStyle w:val="Normal"/>
      </w:pPr>
      <w:r>
        <w:t xml:space="preserve">Водосборъ (Афиеза Г.), родъ мно- </w:t>
      </w:r>
      <w:r>
        <w:br/>
      </w:r>
      <w:r>
        <w:t xml:space="preserve">гольтнихъ травъ изъ сем. лютиковых.; ле- </w:t>
      </w:r>
      <w:r>
        <w:br/>
      </w:r>
      <w:r>
        <w:t xml:space="preserve">пестки съ своеобразно развитыми шпорца- </w:t>
      </w:r>
      <w:r>
        <w:br/>
      </w:r>
      <w:r>
        <w:t xml:space="preserve">ми образуютъ красивые цвЪты, листья слож- </w:t>
      </w:r>
      <w:r>
        <w:br/>
      </w:r>
      <w:r>
        <w:t xml:space="preserve">ные. А. уШеаз Г. (голубки, звонки, </w:t>
      </w:r>
      <w:r>
        <w:br/>
      </w:r>
      <w:r>
        <w:t xml:space="preserve">садовые колокольчики) достигаетъ 60- </w:t>
      </w:r>
      <w:r>
        <w:br/>
      </w:r>
      <w:r>
        <w:t xml:space="preserve">90 см. вышины, встрЪчается на лЪеныхъ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лугахъ почти всей Европы и часто разво- </w:t>
      </w:r>
      <w:r>
        <w:br/>
      </w:r>
      <w:r>
        <w:t xml:space="preserve">дится, ради красивыхъ синихЪ цвътовъ, въ </w:t>
      </w:r>
      <w:r>
        <w:br/>
      </w:r>
      <w:r>
        <w:t xml:space="preserve">цвфтникахъ, также какъ А. сапа4еп$!$ 1.., </w:t>
      </w:r>
      <w:r>
        <w:br/>
      </w:r>
      <w:r>
        <w:t xml:space="preserve">съ коричнево-желтыми, А. спгузатва С7ау, </w:t>
      </w:r>
      <w:r>
        <w:br/>
      </w:r>
      <w:r>
        <w:t xml:space="preserve">съ ярко желтыми, А. БЮппем Ноой., съ </w:t>
      </w:r>
      <w:r>
        <w:br/>
      </w:r>
      <w:r>
        <w:t xml:space="preserve">ярко красными цветами; веЪ эти и друге </w:t>
      </w:r>
      <w:r>
        <w:br/>
      </w:r>
      <w:r>
        <w:t xml:space="preserve">виды дали много садовыхъ разновидностей, </w:t>
      </w:r>
      <w:r>
        <w:br/>
      </w:r>
      <w:r>
        <w:t xml:space="preserve">прекрасно растущихъ на затъненныхъ мЪ- </w:t>
      </w:r>
      <w:r>
        <w:br/>
      </w:r>
      <w:r>
        <w:t xml:space="preserve">стахъ.</w:t>
      </w:r>
    </w:p>
    <w:p>
      <w:pPr>
        <w:pStyle w:val="Normal"/>
      </w:pPr>
      <w:r>
        <w:t xml:space="preserve">Водосвинка (Ну4госвоегиз саруфата </w:t>
      </w:r>
      <w:r>
        <w:br/>
      </w:r>
      <w:r>
        <w:t xml:space="preserve">Ета, см. таблицу „Грызуны 1“, фиг. 3), </w:t>
      </w:r>
      <w:r>
        <w:br/>
      </w:r>
      <w:r>
        <w:t xml:space="preserve">трызунъ изъ семейства морскихъ севинокЪъ </w:t>
      </w:r>
      <w:r>
        <w:br/>
      </w:r>
      <w:r>
        <w:t xml:space="preserve">(Сауй9ае), болЪе 1 м. длиною и 50 см. вы- </w:t>
      </w:r>
      <w:r>
        <w:br/>
      </w:r>
      <w:r>
        <w:t xml:space="preserve">сотою. Тъло неуклюжее, шея короткая, го- </w:t>
      </w:r>
      <w:r>
        <w:br/>
      </w:r>
      <w:r>
        <w:t xml:space="preserve">лова высокая ‘и широкая съ тупой мордой, </w:t>
      </w:r>
      <w:r>
        <w:br/>
      </w:r>
      <w:r>
        <w:t xml:space="preserve">довольно большими тлазами, маленькими </w:t>
      </w:r>
      <w:r>
        <w:br/>
      </w:r>
      <w:r>
        <w:t xml:space="preserve">ушами и громадными рЪзцами; передшя </w:t>
      </w:r>
      <w:r>
        <w:br/>
      </w:r>
      <w:r>
        <w:t xml:space="preserve">ноги четырехпалыя, задшя трехпалыя, пла- </w:t>
      </w:r>
      <w:r>
        <w:br/>
      </w:r>
      <w:r>
        <w:t xml:space="preserve">вательныя перепонки коротк!я; хвоста нЪтъ, </w:t>
      </w:r>
      <w:r>
        <w:br/>
      </w:r>
      <w:r>
        <w:t xml:space="preserve">но есть особая складка кожи, окружающая </w:t>
      </w:r>
      <w:r>
        <w:br/>
      </w:r>
      <w:r>
        <w:t xml:space="preserve">заднепроходное отверсте и половые орга- </w:t>
      </w:r>
      <w:r>
        <w:br/>
      </w:r>
      <w:r>
        <w:t xml:space="preserve">ны; окраска буроватая; живеть по бере- </w:t>
      </w:r>
      <w:r>
        <w:br/>
      </w:r>
      <w:r>
        <w:t xml:space="preserve">гамь рЬкь оть Ориноко до Ла-Платы. Это </w:t>
      </w:r>
      <w:r>
        <w:br/>
      </w:r>
      <w:r>
        <w:t xml:space="preserve">довольно тупое животное, большее частью </w:t>
      </w:r>
      <w:r>
        <w:br/>
      </w:r>
      <w:r>
        <w:t xml:space="preserve">медленно передвигающееся и великольино </w:t>
      </w:r>
      <w:r>
        <w:br/>
      </w:r>
      <w:r>
        <w:t xml:space="preserve">плавающее, питается водяными растешями </w:t>
      </w:r>
      <w:r>
        <w:br/>
      </w:r>
      <w:r>
        <w:t xml:space="preserve">и корою деревьевъ, но наносить также </w:t>
      </w:r>
      <w:r>
        <w:br/>
      </w:r>
      <w:r>
        <w:t xml:space="preserve">вредъ и плантащямъ; подстрЪленное оно </w:t>
      </w:r>
      <w:r>
        <w:br/>
      </w:r>
      <w:r>
        <w:t xml:space="preserve">можеть быть очень опаснымъ для собакъ. </w:t>
      </w:r>
      <w:r>
        <w:br/>
      </w:r>
      <w:r>
        <w:t xml:space="preserve">Самка приносить по 5—6 дьтенышей разъ </w:t>
      </w:r>
      <w:r>
        <w:br/>
      </w:r>
      <w:r>
        <w:t xml:space="preserve">въ годъ. Индфйцы Ъдять невкусное мясо </w:t>
      </w:r>
      <w:r>
        <w:br/>
      </w:r>
      <w:r>
        <w:t xml:space="preserve">водосвинки, а шкура ея даетъ кожу для </w:t>
      </w:r>
      <w:r>
        <w:br/>
      </w:r>
      <w:r>
        <w:t xml:space="preserve">сапогъ, съделъ ит. п., наконецъ зубы часто </w:t>
      </w:r>
      <w:r>
        <w:br/>
      </w:r>
      <w:r>
        <w:t xml:space="preserve">употребляются, какъ украшене.</w:t>
      </w:r>
    </w:p>
    <w:p>
      <w:pPr>
        <w:pStyle w:val="Normal"/>
      </w:pPr>
      <w:r>
        <w:t xml:space="preserve">Водослив и водоспуевль, общее </w:t>
      </w:r>
      <w:r>
        <w:br/>
      </w:r>
      <w:r>
        <w:t xml:space="preserve">назване отверстй, устраиваемыхь въ пло- </w:t>
      </w:r>
      <w:r>
        <w:br/>
      </w:r>
      <w:r>
        <w:t xml:space="preserve">тинахъ, дамбахъ и тому под. сооружешяхъ </w:t>
      </w:r>
      <w:r>
        <w:br/>
      </w:r>
      <w:r>
        <w:t xml:space="preserve">для спуска части или всей подпираемой </w:t>
      </w:r>
      <w:r>
        <w:br/>
      </w:r>
      <w:r>
        <w:t xml:space="preserve">или удерживаемой воды.</w:t>
      </w:r>
    </w:p>
    <w:p>
      <w:pPr>
        <w:pStyle w:val="Normal"/>
      </w:pPr>
      <w:r>
        <w:t xml:space="preserve">Водоснабжене, этимъ назвашемъ </w:t>
      </w:r>
      <w:r>
        <w:br/>
      </w:r>
      <w:r>
        <w:t xml:space="preserve">обозначаютъ всЪ способы доставлен я во- </w:t>
      </w:r>
      <w:r>
        <w:br/>
      </w:r>
      <w:r>
        <w:t xml:space="preserve">ды, необходимой для питья, домашняго </w:t>
      </w:r>
      <w:r>
        <w:br/>
      </w:r>
      <w:r>
        <w:t xml:space="preserve">употребленя и удовлетвореня обществен- </w:t>
      </w:r>
      <w:r>
        <w:br/>
      </w:r>
      <w:r>
        <w:t xml:space="preserve">ныхь и промышленныхъь пуждъ. Премы </w:t>
      </w:r>
      <w:r>
        <w:br/>
      </w:r>
      <w:r>
        <w:t xml:space="preserve">доставлен!я воды изъ различныхь источ- </w:t>
      </w:r>
      <w:r>
        <w:br/>
      </w:r>
      <w:r>
        <w:t xml:space="preserve">никовъ въ города и селен!я были извъетны </w:t>
      </w:r>
      <w:r>
        <w:br/>
      </w:r>
      <w:r>
        <w:t xml:space="preserve">человъчеству съ незапамятныхъ временъ, </w:t>
      </w:r>
      <w:r>
        <w:br/>
      </w:r>
      <w:r>
        <w:t xml:space="preserve">Слъды грандюзныхь построекъ, предна- </w:t>
      </w:r>
      <w:r>
        <w:br/>
      </w:r>
      <w:r>
        <w:t xml:space="preserve">значавшихся для этой цфли и сохранив- </w:t>
      </w:r>
      <w:r>
        <w:br/>
      </w:r>
      <w:r>
        <w:t xml:space="preserve">иШеся тысячелЬ ями, указывалтъ на огром- </w:t>
      </w:r>
      <w:r>
        <w:br/>
      </w:r>
      <w:r>
        <w:t xml:space="preserve">ное значеше В., сознававшееся даже въ </w:t>
      </w:r>
      <w:r>
        <w:br/>
      </w:r>
      <w:r>
        <w:t xml:space="preserve">глубокой древности. Открытый въ Ниневи </w:t>
      </w:r>
      <w:r>
        <w:br/>
      </w:r>
      <w:r>
        <w:t xml:space="preserve">Ассурйск@ колодезь быль устроенъ, какь </w:t>
      </w:r>
      <w:r>
        <w:br/>
      </w:r>
      <w:r>
        <w:t xml:space="preserve">предполагаютъ, во времена доисторическя. </w:t>
      </w:r>
      <w:r>
        <w:br/>
      </w:r>
      <w:r>
        <w:t xml:space="preserve">Сохранившиеся понын% гранд1озные искус- </w:t>
      </w:r>
      <w:r>
        <w:br/>
      </w:r>
      <w:r>
        <w:t xml:space="preserve">ственные колодцы въ Гелюполисв, Эфес, </w:t>
      </w:r>
      <w:r>
        <w:br/>
      </w:r>
      <w:r>
        <w:t xml:space="preserve">КаирЪ и другихь мЪФетахь существуютъ </w:t>
      </w:r>
      <w:r>
        <w:br/>
      </w:r>
      <w:r>
        <w:t xml:space="preserve">свыше 3000 лЪътъ. По дорог изъ Галли- </w:t>
      </w:r>
      <w:r>
        <w:br/>
      </w:r>
      <w:r>
        <w:t xml:space="preserve">леи въ Перусалимъ у Сихема находится, </w:t>
      </w:r>
      <w:r>
        <w:br/>
      </w:r>
      <w:r>
        <w:t xml:space="preserve">выс5ченный въ скалЪ, колодезь, глубиною </w:t>
      </w:r>
      <w:r>
        <w:br/>
      </w:r>
      <w:r>
        <w:t xml:space="preserve">свыше 30 мтр., изъ котораго пилъ патрархъ </w:t>
      </w:r>
      <w:r>
        <w:br/>
      </w:r>
      <w:r>
        <w:t xml:space="preserve">Таковъ. Имются свдьшя о древнихъ </w:t>
      </w:r>
      <w:r>
        <w:br/>
      </w:r>
      <w:r>
        <w:t xml:space="preserve">сооружешяхь ‚этого рода въ различныхъ </w:t>
      </w:r>
      <w:r>
        <w:br/>
      </w:r>
      <w:r>
        <w:t xml:space="preserve">странахъ: Кита, Инди, древней Грещи и </w:t>
      </w:r>
      <w:r>
        <w:br/>
      </w:r>
      <w:r>
        <w:t xml:space="preserve">др. Въ царствоваше Траяна въ РимЪ бы- </w:t>
      </w:r>
      <w:r>
        <w:br/>
      </w:r>
      <w:r>
        <w:t xml:space="preserve">л0 9 водопроводовъ, общей длиною въ </w:t>
      </w:r>
      <w:r>
        <w:br/>
      </w:r>
      <w:r>
        <w:t xml:space="preserve">443,000 мтр. съ 49,500 мтр. водопроводныхъ </w:t>
      </w:r>
      <w:r>
        <w:br/>
      </w:r>
      <w:r>
        <w:t xml:space="preserve">мостовъ выеотою въ 32 мтр. и 2400 мтр.</w:t>
      </w:r>
    </w:p>
    <w:p>
      <w:pPr>
        <w:pStyle w:val="Normal"/>
      </w:pPr>
      <w:r>
        <w:t xml:space="preserve">ВодосвинкА — Водоснавжентв.</w:t>
      </w:r>
    </w:p>
    <w:p>
      <w:pPr>
        <w:pStyle w:val="Normal"/>
      </w:pPr>
      <w:r>
        <w:t xml:space="preserve">подземныхь галлерей. ИзвЪетные висяче </w:t>
      </w:r>
      <w:r>
        <w:br/>
      </w:r>
      <w:r>
        <w:t xml:space="preserve">сады Семирамиды въ Вавилови снабжа- </w:t>
      </w:r>
      <w:r>
        <w:br/>
      </w:r>
      <w:r>
        <w:t xml:space="preserve">лись водой, поднимаемой изъ Ефрата на </w:t>
      </w:r>
      <w:r>
        <w:br/>
      </w:r>
      <w:r>
        <w:t xml:space="preserve">92 мтр. и распредълявшейся подъ напо- </w:t>
      </w:r>
      <w:r>
        <w:br/>
      </w:r>
      <w:r>
        <w:t xml:space="preserve">ромъ по металлическимъ трубамъ. Вев </w:t>
      </w:r>
      <w:r>
        <w:br/>
      </w:r>
      <w:r>
        <w:t xml:space="preserve">эти сооружешя указываютъ на ту степене </w:t>
      </w:r>
      <w:r>
        <w:br/>
      </w:r>
      <w:r>
        <w:t xml:space="preserve">высокаго развитя В., которая была достиг- </w:t>
      </w:r>
      <w:r>
        <w:br/>
      </w:r>
      <w:r>
        <w:t xml:space="preserve">нута еще на зарЪ истори. Оъ развимемъ </w:t>
      </w:r>
      <w:r>
        <w:br/>
      </w:r>
      <w:r>
        <w:t xml:space="preserve">же тородекой жизни въ наши дни, когда </w:t>
      </w:r>
      <w:r>
        <w:br/>
      </w:r>
      <w:r>
        <w:t xml:space="preserve">оть хорошаго и правильнаго В. зависить </w:t>
      </w:r>
      <w:r>
        <w:br/>
      </w:r>
      <w:r>
        <w:t xml:space="preserve">все народное здраве даннаго мЪста, на </w:t>
      </w:r>
      <w:r>
        <w:br/>
      </w:r>
      <w:r>
        <w:t xml:space="preserve">сооружен!я для снабжен!я водою обращено </w:t>
      </w:r>
      <w:r>
        <w:br/>
      </w:r>
      <w:r>
        <w:t xml:space="preserve">особенное внимаше, и практикой вырабо- </w:t>
      </w:r>
      <w:r>
        <w:br/>
      </w:r>
      <w:r>
        <w:t xml:space="preserve">таны различные типы В., въ зависимости </w:t>
      </w:r>
      <w:r>
        <w:br/>
      </w:r>
      <w:r>
        <w:t xml:space="preserve">оть источника воды, его расположешя от- </w:t>
      </w:r>
      <w:r>
        <w:br/>
      </w:r>
      <w:r>
        <w:t xml:space="preserve">носительно снабжаемаго мЪста, качества и </w:t>
      </w:r>
      <w:r>
        <w:br/>
      </w:r>
      <w:r>
        <w:t xml:space="preserve">количества воды и т. п. Различаютъ 2 </w:t>
      </w:r>
      <w:r>
        <w:br/>
      </w:r>
      <w:r>
        <w:t xml:space="preserve">главныхъ типа В.: одиночное и двойное. </w:t>
      </w:r>
      <w:r>
        <w:br/>
      </w:r>
      <w:r>
        <w:t xml:space="preserve">Въ первомъ случаЪ вся употребляемая во- </w:t>
      </w:r>
      <w:r>
        <w:br/>
      </w:r>
      <w:r>
        <w:t xml:space="preserve">да доставляется однимъ общимь прово- </w:t>
      </w:r>
      <w:r>
        <w:br/>
      </w:r>
      <w:r>
        <w:t xml:space="preserve">домъ; во второмъ же — устраиваютъ двь </w:t>
      </w:r>
      <w:r>
        <w:br/>
      </w:r>
      <w:r>
        <w:t xml:space="preserve">отдЬльныя вЪтви: одна для питьевой воды, </w:t>
      </w:r>
      <w:r>
        <w:br/>
      </w:r>
      <w:r>
        <w:t xml:space="preserve">а другая для менфе доброкачественной во- </w:t>
      </w:r>
      <w:r>
        <w:br/>
      </w:r>
      <w:r>
        <w:t xml:space="preserve">ды: воды для мытья, поливки улицъ, по- </w:t>
      </w:r>
      <w:r>
        <w:br/>
      </w:r>
      <w:r>
        <w:t xml:space="preserve">жарныхь цфлей ит. п.</w:t>
      </w:r>
    </w:p>
    <w:p>
      <w:pPr>
        <w:pStyle w:val="Normal"/>
      </w:pPr>
      <w:r>
        <w:t xml:space="preserve">Источниками В. служать: вода атмосфер- </w:t>
      </w:r>
      <w:r>
        <w:br/>
      </w:r>
      <w:r>
        <w:t xml:space="preserve">ная, морская (въ рЪдкихъ случаяхъ), рЪч- </w:t>
      </w:r>
      <w:r>
        <w:br/>
      </w:r>
      <w:r>
        <w:t xml:space="preserve">ная, озерная, ключевая и грунтовая. До- </w:t>
      </w:r>
      <w:r>
        <w:br/>
      </w:r>
      <w:r>
        <w:t xml:space="preserve">бытая вода собирается въ искусственно </w:t>
      </w:r>
      <w:r>
        <w:br/>
      </w:r>
      <w:r>
        <w:t xml:space="preserve">устраиваемые резервуары-водохранилища, </w:t>
      </w:r>
      <w:r>
        <w:br/>
      </w:r>
      <w:r>
        <w:t xml:space="preserve">гдЪ она отстаивается и фильтруется и от- </w:t>
      </w:r>
      <w:r>
        <w:br/>
      </w:r>
      <w:r>
        <w:t xml:space="preserve">куда 060бою сЪтью водопроводовъ доета- </w:t>
      </w:r>
      <w:r>
        <w:br/>
      </w:r>
      <w:r>
        <w:t xml:space="preserve">вляется кь мъсту своего назначешя. За </w:t>
      </w:r>
      <w:r>
        <w:br/>
      </w:r>
      <w:r>
        <w:t xml:space="preserve">ръдкими исключешями качество ключевой </w:t>
      </w:r>
      <w:r>
        <w:br/>
      </w:r>
      <w:r>
        <w:t xml:space="preserve">и грунтовой воды выше веъзхь другихъ. </w:t>
      </w:r>
      <w:r>
        <w:br/>
      </w:r>
      <w:r>
        <w:t xml:space="preserve">Но исключительное пользоване первыми </w:t>
      </w:r>
      <w:r>
        <w:br/>
      </w:r>
      <w:r>
        <w:t xml:space="preserve">невозможно въ мЪетахъ съ большимъ на- </w:t>
      </w:r>
      <w:r>
        <w:br/>
      </w:r>
      <w:r>
        <w:t xml:space="preserve">селешемъ, въ особенности если предвидится </w:t>
      </w:r>
      <w:r>
        <w:br/>
      </w:r>
      <w:r>
        <w:t xml:space="preserve">быстрое увеличеше его. При томъ же эти </w:t>
      </w:r>
      <w:r>
        <w:br/>
      </w:r>
      <w:r>
        <w:t xml:space="preserve">источники неудобны своимъ измьняющимся </w:t>
      </w:r>
      <w:r>
        <w:br/>
      </w:r>
      <w:r>
        <w:t xml:space="preserve">объемомъ воды, въ зависимости отъ вре- </w:t>
      </w:r>
      <w:r>
        <w:br/>
      </w:r>
      <w:r>
        <w:t xml:space="preserve">мени года. Поэтому въ большихь горо- </w:t>
      </w:r>
      <w:r>
        <w:br/>
      </w:r>
      <w:r>
        <w:t xml:space="preserve">дахъ часто пользуются двойнымъ В. Вода </w:t>
      </w:r>
      <w:r>
        <w:br/>
      </w:r>
      <w:r>
        <w:t xml:space="preserve">для питья доставляется ключевая и грун- </w:t>
      </w:r>
      <w:r>
        <w:br/>
      </w:r>
      <w:r>
        <w:t xml:space="preserve">товая (напр. мытищенская вода въ МосквЪ), </w:t>
      </w:r>
      <w:r>
        <w:br/>
      </w:r>
      <w:r>
        <w:t xml:space="preserve">для фонтановъ, поливки улицъ и для дру- </w:t>
      </w:r>
      <w:r>
        <w:br/>
      </w:r>
      <w:r>
        <w:t xml:space="preserve">тихьъ потребностей вода берется изъ близъ </w:t>
      </w:r>
      <w:r>
        <w:br/>
      </w:r>
      <w:r>
        <w:t xml:space="preserve">лежащей рЪки или озера.</w:t>
      </w:r>
    </w:p>
    <w:p>
      <w:pPr>
        <w:pStyle w:val="Normal"/>
      </w:pPr>
      <w:r>
        <w:t xml:space="preserve">Способы добыван!я воды. Пмемы </w:t>
      </w:r>
      <w:r>
        <w:br/>
      </w:r>
      <w:r>
        <w:t xml:space="preserve">собирая воды зависять отъ источника, </w:t>
      </w:r>
      <w:r>
        <w:br/>
      </w:r>
      <w:r>
        <w:t xml:space="preserve">откуда она берется. Наименъе сложны </w:t>
      </w:r>
      <w:r>
        <w:br/>
      </w:r>
      <w:r>
        <w:t xml:space="preserve">способы собирашя влаги атмосферной. Вода </w:t>
      </w:r>
      <w:r>
        <w:br/>
      </w:r>
      <w:r>
        <w:t xml:space="preserve">съ крышъ отстаивается въ особомъ резер- </w:t>
      </w:r>
      <w:r>
        <w:br/>
      </w:r>
      <w:r>
        <w:t xml:space="preserve">вуарЪ, откуда она переливаетея въ спе- </w:t>
      </w:r>
      <w:r>
        <w:br/>
      </w:r>
      <w:r>
        <w:t xml:space="preserve">щальныя цистерны, устройство которыхъ </w:t>
      </w:r>
      <w:r>
        <w:br/>
      </w:r>
      <w:r>
        <w:t xml:space="preserve">не позволяеть ей портиться и гдз она </w:t>
      </w:r>
      <w:r>
        <w:br/>
      </w:r>
      <w:r>
        <w:t xml:space="preserve">очищается отъ микроорганизмовъ и посто- </w:t>
      </w:r>
      <w:r>
        <w:br/>
      </w:r>
      <w:r>
        <w:t xml:space="preserve">роннихь твлъ, портящихь вкусъ и цвьть </w:t>
      </w:r>
      <w:r>
        <w:br/>
      </w:r>
      <w:r>
        <w:t xml:space="preserve">воды (вода считается чистой, когда въ </w:t>
      </w:r>
      <w:r>
        <w:br/>
      </w:r>
      <w:r>
        <w:t xml:space="preserve">одномъ ея кубическомъ сантиметрЪ нахо- </w:t>
      </w:r>
      <w:r>
        <w:br/>
      </w:r>
      <w:r>
        <w:t xml:space="preserve">дится не болъе 60—100 зародышей). Ци- </w:t>
      </w:r>
      <w:r>
        <w:br/>
      </w:r>
      <w:r>
        <w:t xml:space="preserve">стерны представляють собой вырытые въ </w:t>
      </w:r>
      <w:r>
        <w:br/>
      </w:r>
      <w:r>
        <w:t xml:space="preserve">землЪ резервуары съ глиняными стфнками, </w:t>
      </w:r>
      <w:r>
        <w:br/>
      </w:r>
      <w:r>
        <w:t xml:space="preserve">наполненные пескомъ. Отстоявшаяся здЪсь </w:t>
      </w:r>
      <w:r>
        <w:br/>
      </w:r>
      <w:r>
        <w:t xml:space="preserve">вода собирается въ сложенную на сухо </w:t>
      </w:r>
      <w:r>
        <w:br/>
      </w:r>
      <w:r>
        <w:t xml:space="preserve">кирпичную галлерею и, профильтровываясь </w:t>
      </w:r>
      <w:r>
        <w:br/>
      </w:r>
      <w:r>
        <w:t xml:space="preserve">черезъ песокъ, направляется въ централь- </w:t>
      </w:r>
      <w:r>
        <w:br/>
      </w:r>
      <w:r>
        <w:t xml:space="preserve">ный колодезь, изъ котораго она распредЪ-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лугахъ почти всей Европы и часто разво- </w:t>
      </w:r>
      <w:r>
        <w:br/>
      </w:r>
      <w:r>
        <w:t xml:space="preserve">дится, ради красивыхъ синихЪ цвътовъ, въ </w:t>
      </w:r>
      <w:r>
        <w:br/>
      </w:r>
      <w:r>
        <w:t xml:space="preserve">цвфтникахъ, также какъ А. сапа4еп$!$ 1.., </w:t>
      </w:r>
      <w:r>
        <w:br/>
      </w:r>
      <w:r>
        <w:t xml:space="preserve">съ коричнево-желтыми, А. спгузатва С7ау, </w:t>
      </w:r>
      <w:r>
        <w:br/>
      </w:r>
      <w:r>
        <w:t xml:space="preserve">съ ярко желтыми, А. БЮппем Ноой., съ </w:t>
      </w:r>
      <w:r>
        <w:br/>
      </w:r>
      <w:r>
        <w:t xml:space="preserve">ярко красными цветами; веЪ эти и друге </w:t>
      </w:r>
      <w:r>
        <w:br/>
      </w:r>
      <w:r>
        <w:t xml:space="preserve">виды дали много садовыхъ разновидностей, </w:t>
      </w:r>
      <w:r>
        <w:br/>
      </w:r>
      <w:r>
        <w:t xml:space="preserve">прекрасно растущихъ на затъненныхъ мЪ- </w:t>
      </w:r>
      <w:r>
        <w:br/>
      </w:r>
      <w:r>
        <w:t xml:space="preserve">стахъ.</w:t>
      </w:r>
    </w:p>
    <w:p>
      <w:pPr>
        <w:pStyle w:val="Normal"/>
      </w:pPr>
      <w:r>
        <w:t xml:space="preserve">Водосвинка (Ну4госвоегиз саруфата </w:t>
      </w:r>
      <w:r>
        <w:br/>
      </w:r>
      <w:r>
        <w:t xml:space="preserve">Ета, см. таблицу „Грызуны 1“, фиг. 3), </w:t>
      </w:r>
      <w:r>
        <w:br/>
      </w:r>
      <w:r>
        <w:t xml:space="preserve">трызунъ изъ семейства морскихъ севинокЪъ </w:t>
      </w:r>
      <w:r>
        <w:br/>
      </w:r>
      <w:r>
        <w:t xml:space="preserve">(Сауй9ае), болЪе 1 м. длиною и 50 см. вы- </w:t>
      </w:r>
      <w:r>
        <w:br/>
      </w:r>
      <w:r>
        <w:t xml:space="preserve">сотою. Тъло неуклюжее, шея короткая, го- </w:t>
      </w:r>
      <w:r>
        <w:br/>
      </w:r>
      <w:r>
        <w:t xml:space="preserve">лова высокая ‘и широкая съ тупой мордой, </w:t>
      </w:r>
      <w:r>
        <w:br/>
      </w:r>
      <w:r>
        <w:t xml:space="preserve">довольно большими тлазами, маленькими </w:t>
      </w:r>
      <w:r>
        <w:br/>
      </w:r>
      <w:r>
        <w:t xml:space="preserve">ушами и громадными рЪзцами; передшя </w:t>
      </w:r>
      <w:r>
        <w:br/>
      </w:r>
      <w:r>
        <w:t xml:space="preserve">ноги четырехпалыя, задшя трехпалыя, пла- </w:t>
      </w:r>
      <w:r>
        <w:br/>
      </w:r>
      <w:r>
        <w:t xml:space="preserve">вательныя перепонки коротк!я; хвоста нЪтъ, </w:t>
      </w:r>
      <w:r>
        <w:br/>
      </w:r>
      <w:r>
        <w:t xml:space="preserve">но есть особая складка кожи, окружающая </w:t>
      </w:r>
      <w:r>
        <w:br/>
      </w:r>
      <w:r>
        <w:t xml:space="preserve">заднепроходное отверсте и половые орга- </w:t>
      </w:r>
      <w:r>
        <w:br/>
      </w:r>
      <w:r>
        <w:t xml:space="preserve">ны; окраска буроватая; живеть по бере- </w:t>
      </w:r>
      <w:r>
        <w:br/>
      </w:r>
      <w:r>
        <w:t xml:space="preserve">гамь рЬкь оть Ориноко до Ла-Платы. Это </w:t>
      </w:r>
      <w:r>
        <w:br/>
      </w:r>
      <w:r>
        <w:t xml:space="preserve">довольно тупое животное, большее частью </w:t>
      </w:r>
      <w:r>
        <w:br/>
      </w:r>
      <w:r>
        <w:t xml:space="preserve">медленно передвигающееся и великольино </w:t>
      </w:r>
      <w:r>
        <w:br/>
      </w:r>
      <w:r>
        <w:t xml:space="preserve">плавающее, питается водяными растешями </w:t>
      </w:r>
      <w:r>
        <w:br/>
      </w:r>
      <w:r>
        <w:t xml:space="preserve">и корою деревьевъ, но наносить также </w:t>
      </w:r>
      <w:r>
        <w:br/>
      </w:r>
      <w:r>
        <w:t xml:space="preserve">вредъ и плантащямъ; подстрЪленное оно </w:t>
      </w:r>
      <w:r>
        <w:br/>
      </w:r>
      <w:r>
        <w:t xml:space="preserve">можеть быть очень опаснымъ для собакъ. </w:t>
      </w:r>
      <w:r>
        <w:br/>
      </w:r>
      <w:r>
        <w:t xml:space="preserve">Самка приносить по 5—6 дьтенышей разъ </w:t>
      </w:r>
      <w:r>
        <w:br/>
      </w:r>
      <w:r>
        <w:t xml:space="preserve">въ годъ. Индфйцы Ъдять невкусное мясо </w:t>
      </w:r>
      <w:r>
        <w:br/>
      </w:r>
      <w:r>
        <w:t xml:space="preserve">водосвинки, а шкура ея даетъ кожу для </w:t>
      </w:r>
      <w:r>
        <w:br/>
      </w:r>
      <w:r>
        <w:t xml:space="preserve">сапогъ, съделъ ит. п., наконецъ зубы часто </w:t>
      </w:r>
      <w:r>
        <w:br/>
      </w:r>
      <w:r>
        <w:t xml:space="preserve">употребляются, какъ украшене.</w:t>
      </w:r>
    </w:p>
    <w:p>
      <w:pPr>
        <w:pStyle w:val="Normal"/>
      </w:pPr>
      <w:r>
        <w:t xml:space="preserve">Водослив и водоспуевль, общее </w:t>
      </w:r>
      <w:r>
        <w:br/>
      </w:r>
      <w:r>
        <w:t xml:space="preserve">назване отверстй, устраиваемыхь въ пло- </w:t>
      </w:r>
      <w:r>
        <w:br/>
      </w:r>
      <w:r>
        <w:t xml:space="preserve">тинахъ, дамбахъ и тому под. сооружешяхъ </w:t>
      </w:r>
      <w:r>
        <w:br/>
      </w:r>
      <w:r>
        <w:t xml:space="preserve">для спуска части или всей подпираемой </w:t>
      </w:r>
      <w:r>
        <w:br/>
      </w:r>
      <w:r>
        <w:t xml:space="preserve">или удерживаемой воды.</w:t>
      </w:r>
    </w:p>
    <w:p>
      <w:pPr>
        <w:pStyle w:val="Normal"/>
      </w:pPr>
      <w:r>
        <w:t xml:space="preserve">Водоснабжене, этимъ назвашемъ </w:t>
      </w:r>
      <w:r>
        <w:br/>
      </w:r>
      <w:r>
        <w:t xml:space="preserve">обозначаютъ всЪ способы доставлен я во- </w:t>
      </w:r>
      <w:r>
        <w:br/>
      </w:r>
      <w:r>
        <w:t xml:space="preserve">ды, необходимой для питья, домашняго </w:t>
      </w:r>
      <w:r>
        <w:br/>
      </w:r>
      <w:r>
        <w:t xml:space="preserve">употребленя и удовлетвореня обществен- </w:t>
      </w:r>
      <w:r>
        <w:br/>
      </w:r>
      <w:r>
        <w:t xml:space="preserve">ныхь и промышленныхъь пуждъ. Премы </w:t>
      </w:r>
      <w:r>
        <w:br/>
      </w:r>
      <w:r>
        <w:t xml:space="preserve">доставлен!я воды изъ различныхь источ- </w:t>
      </w:r>
      <w:r>
        <w:br/>
      </w:r>
      <w:r>
        <w:t xml:space="preserve">никовъ въ города и селен!я были извъетны </w:t>
      </w:r>
      <w:r>
        <w:br/>
      </w:r>
      <w:r>
        <w:t xml:space="preserve">человъчеству съ незапамятныхъ временъ, </w:t>
      </w:r>
      <w:r>
        <w:br/>
      </w:r>
      <w:r>
        <w:t xml:space="preserve">Слъды грандюзныхь построекъ, предна- </w:t>
      </w:r>
      <w:r>
        <w:br/>
      </w:r>
      <w:r>
        <w:t xml:space="preserve">значавшихся для этой цфли и сохранив- </w:t>
      </w:r>
      <w:r>
        <w:br/>
      </w:r>
      <w:r>
        <w:t xml:space="preserve">иШеся тысячелЬ ями, указывалтъ на огром- </w:t>
      </w:r>
      <w:r>
        <w:br/>
      </w:r>
      <w:r>
        <w:t xml:space="preserve">ное значеше В., сознававшееся даже въ </w:t>
      </w:r>
      <w:r>
        <w:br/>
      </w:r>
      <w:r>
        <w:t xml:space="preserve">глубокой древности. Открытый въ Ниневи </w:t>
      </w:r>
      <w:r>
        <w:br/>
      </w:r>
      <w:r>
        <w:t xml:space="preserve">Ассурйск@ колодезь быль устроенъ, какь </w:t>
      </w:r>
      <w:r>
        <w:br/>
      </w:r>
      <w:r>
        <w:t xml:space="preserve">предполагаютъ, во времена доисторическя. </w:t>
      </w:r>
      <w:r>
        <w:br/>
      </w:r>
      <w:r>
        <w:t xml:space="preserve">Сохранившиеся понын% гранд1озные искус- </w:t>
      </w:r>
      <w:r>
        <w:br/>
      </w:r>
      <w:r>
        <w:t xml:space="preserve">ственные колодцы въ Гелюполисв, Эфес, </w:t>
      </w:r>
      <w:r>
        <w:br/>
      </w:r>
      <w:r>
        <w:t xml:space="preserve">КаирЪ и другихь мЪФетахь существуютъ </w:t>
      </w:r>
      <w:r>
        <w:br/>
      </w:r>
      <w:r>
        <w:t xml:space="preserve">свыше 3000 лЪътъ. По дорог изъ Галли- </w:t>
      </w:r>
      <w:r>
        <w:br/>
      </w:r>
      <w:r>
        <w:t xml:space="preserve">леи въ Перусалимъ у Сихема находится, </w:t>
      </w:r>
      <w:r>
        <w:br/>
      </w:r>
      <w:r>
        <w:t xml:space="preserve">выс5ченный въ скалЪ, колодезь, глубиною </w:t>
      </w:r>
      <w:r>
        <w:br/>
      </w:r>
      <w:r>
        <w:t xml:space="preserve">свыше 30 мтр., изъ котораго пилъ патрархъ </w:t>
      </w:r>
      <w:r>
        <w:br/>
      </w:r>
      <w:r>
        <w:t xml:space="preserve">Таковъ. Имются свдьшя о древнихъ </w:t>
      </w:r>
      <w:r>
        <w:br/>
      </w:r>
      <w:r>
        <w:t xml:space="preserve">сооружешяхь ‚этого рода въ различныхъ </w:t>
      </w:r>
      <w:r>
        <w:br/>
      </w:r>
      <w:r>
        <w:t xml:space="preserve">странахъ: Кита, Инди, древней Грещи и </w:t>
      </w:r>
      <w:r>
        <w:br/>
      </w:r>
      <w:r>
        <w:t xml:space="preserve">др. Въ царствоваше Траяна въ РимЪ бы- </w:t>
      </w:r>
      <w:r>
        <w:br/>
      </w:r>
      <w:r>
        <w:t xml:space="preserve">л0 9 водопроводовъ, общей длиною въ </w:t>
      </w:r>
      <w:r>
        <w:br/>
      </w:r>
      <w:r>
        <w:t xml:space="preserve">443,000 мтр. съ 49,500 мтр. водопроводныхъ </w:t>
      </w:r>
      <w:r>
        <w:br/>
      </w:r>
      <w:r>
        <w:t xml:space="preserve">мостовъ выеотою въ 32 мтр. и 2400 мтр.</w:t>
      </w:r>
    </w:p>
    <w:p>
      <w:pPr>
        <w:pStyle w:val="Normal"/>
      </w:pPr>
      <w:r>
        <w:t xml:space="preserve">ВодосвинкА — Водоснавжентв.</w:t>
      </w:r>
    </w:p>
    <w:p>
      <w:pPr>
        <w:pStyle w:val="Normal"/>
      </w:pPr>
      <w:r>
        <w:t xml:space="preserve">подземныхь галлерей. ИзвЪетные висяче </w:t>
      </w:r>
      <w:r>
        <w:br/>
      </w:r>
      <w:r>
        <w:t xml:space="preserve">сады Семирамиды въ Вавилови снабжа- </w:t>
      </w:r>
      <w:r>
        <w:br/>
      </w:r>
      <w:r>
        <w:t xml:space="preserve">лись водой, поднимаемой изъ Ефрата на </w:t>
      </w:r>
      <w:r>
        <w:br/>
      </w:r>
      <w:r>
        <w:t xml:space="preserve">92 мтр. и распредълявшейся подъ напо- </w:t>
      </w:r>
      <w:r>
        <w:br/>
      </w:r>
      <w:r>
        <w:t xml:space="preserve">ромъ по металлическимъ трубамъ. Вев </w:t>
      </w:r>
      <w:r>
        <w:br/>
      </w:r>
      <w:r>
        <w:t xml:space="preserve">эти сооружешя указываютъ на ту степене </w:t>
      </w:r>
      <w:r>
        <w:br/>
      </w:r>
      <w:r>
        <w:t xml:space="preserve">высокаго развитя В., которая была достиг- </w:t>
      </w:r>
      <w:r>
        <w:br/>
      </w:r>
      <w:r>
        <w:t xml:space="preserve">нута еще на зарЪ истори. Оъ развимемъ </w:t>
      </w:r>
      <w:r>
        <w:br/>
      </w:r>
      <w:r>
        <w:t xml:space="preserve">же тородекой жизни въ наши дни, когда </w:t>
      </w:r>
      <w:r>
        <w:br/>
      </w:r>
      <w:r>
        <w:t xml:space="preserve">оть хорошаго и правильнаго В. зависить </w:t>
      </w:r>
      <w:r>
        <w:br/>
      </w:r>
      <w:r>
        <w:t xml:space="preserve">все народное здраве даннаго мЪста, на </w:t>
      </w:r>
      <w:r>
        <w:br/>
      </w:r>
      <w:r>
        <w:t xml:space="preserve">сооружен!я для снабжен!я водою обращено </w:t>
      </w:r>
      <w:r>
        <w:br/>
      </w:r>
      <w:r>
        <w:t xml:space="preserve">особенное внимаше, и практикой вырабо- </w:t>
      </w:r>
      <w:r>
        <w:br/>
      </w:r>
      <w:r>
        <w:t xml:space="preserve">таны различные типы В., въ зависимости </w:t>
      </w:r>
      <w:r>
        <w:br/>
      </w:r>
      <w:r>
        <w:t xml:space="preserve">оть источника воды, его расположешя от- </w:t>
      </w:r>
      <w:r>
        <w:br/>
      </w:r>
      <w:r>
        <w:t xml:space="preserve">носительно снабжаемаго мЪста, качества и </w:t>
      </w:r>
      <w:r>
        <w:br/>
      </w:r>
      <w:r>
        <w:t xml:space="preserve">количества воды и т. п. Различаютъ 2 </w:t>
      </w:r>
      <w:r>
        <w:br/>
      </w:r>
      <w:r>
        <w:t xml:space="preserve">главныхъ типа В.: одиночное и двойное. </w:t>
      </w:r>
      <w:r>
        <w:br/>
      </w:r>
      <w:r>
        <w:t xml:space="preserve">Въ первомъ случаЪ вся употребляемая во- </w:t>
      </w:r>
      <w:r>
        <w:br/>
      </w:r>
      <w:r>
        <w:t xml:space="preserve">да доставляется однимъ общимь прово- </w:t>
      </w:r>
      <w:r>
        <w:br/>
      </w:r>
      <w:r>
        <w:t xml:space="preserve">домъ; во второмъ же — устраиваютъ двь </w:t>
      </w:r>
      <w:r>
        <w:br/>
      </w:r>
      <w:r>
        <w:t xml:space="preserve">отдЬльныя вЪтви: одна для питьевой воды, </w:t>
      </w:r>
      <w:r>
        <w:br/>
      </w:r>
      <w:r>
        <w:t xml:space="preserve">а другая для менфе доброкачественной во- </w:t>
      </w:r>
      <w:r>
        <w:br/>
      </w:r>
      <w:r>
        <w:t xml:space="preserve">ды: воды для мытья, поливки улицъ, по- </w:t>
      </w:r>
      <w:r>
        <w:br/>
      </w:r>
      <w:r>
        <w:t xml:space="preserve">жарныхь цфлей ит. п.</w:t>
      </w:r>
    </w:p>
    <w:p>
      <w:pPr>
        <w:pStyle w:val="Normal"/>
      </w:pPr>
      <w:r>
        <w:t xml:space="preserve">Источниками В. служать: вода атмосфер- </w:t>
      </w:r>
      <w:r>
        <w:br/>
      </w:r>
      <w:r>
        <w:t xml:space="preserve">ная, морская (въ рЪдкихъ случаяхъ), рЪч- </w:t>
      </w:r>
      <w:r>
        <w:br/>
      </w:r>
      <w:r>
        <w:t xml:space="preserve">ная, озерная, ключевая и грунтовая. До- </w:t>
      </w:r>
      <w:r>
        <w:br/>
      </w:r>
      <w:r>
        <w:t xml:space="preserve">бытая вода собирается въ искусственно </w:t>
      </w:r>
      <w:r>
        <w:br/>
      </w:r>
      <w:r>
        <w:t xml:space="preserve">устраиваемые резервуары-водохранилища, </w:t>
      </w:r>
      <w:r>
        <w:br/>
      </w:r>
      <w:r>
        <w:t xml:space="preserve">гдЪ она отстаивается и фильтруется и от- </w:t>
      </w:r>
      <w:r>
        <w:br/>
      </w:r>
      <w:r>
        <w:t xml:space="preserve">куда 060бою сЪтью водопроводовъ доета- </w:t>
      </w:r>
      <w:r>
        <w:br/>
      </w:r>
      <w:r>
        <w:t xml:space="preserve">вляется кь мъсту своего назначешя. За </w:t>
      </w:r>
      <w:r>
        <w:br/>
      </w:r>
      <w:r>
        <w:t xml:space="preserve">ръдкими исключешями качество ключевой </w:t>
      </w:r>
      <w:r>
        <w:br/>
      </w:r>
      <w:r>
        <w:t xml:space="preserve">и грунтовой воды выше веъзхь другихъ. </w:t>
      </w:r>
      <w:r>
        <w:br/>
      </w:r>
      <w:r>
        <w:t xml:space="preserve">Но исключительное пользоване первыми </w:t>
      </w:r>
      <w:r>
        <w:br/>
      </w:r>
      <w:r>
        <w:t xml:space="preserve">невозможно въ мЪетахъ съ большимъ на- </w:t>
      </w:r>
      <w:r>
        <w:br/>
      </w:r>
      <w:r>
        <w:t xml:space="preserve">селешемъ, въ особенности если предвидится </w:t>
      </w:r>
      <w:r>
        <w:br/>
      </w:r>
      <w:r>
        <w:t xml:space="preserve">быстрое увеличеше его. При томъ же эти </w:t>
      </w:r>
      <w:r>
        <w:br/>
      </w:r>
      <w:r>
        <w:t xml:space="preserve">источники неудобны своимъ измьняющимся </w:t>
      </w:r>
      <w:r>
        <w:br/>
      </w:r>
      <w:r>
        <w:t xml:space="preserve">объемомъ воды, въ зависимости отъ вре- </w:t>
      </w:r>
      <w:r>
        <w:br/>
      </w:r>
      <w:r>
        <w:t xml:space="preserve">мени года. Поэтому въ большихь горо- </w:t>
      </w:r>
      <w:r>
        <w:br/>
      </w:r>
      <w:r>
        <w:t xml:space="preserve">дахъ часто пользуются двойнымъ В. Вода </w:t>
      </w:r>
      <w:r>
        <w:br/>
      </w:r>
      <w:r>
        <w:t xml:space="preserve">для питья доставляется ключевая и грун- </w:t>
      </w:r>
      <w:r>
        <w:br/>
      </w:r>
      <w:r>
        <w:t xml:space="preserve">товая (напр. мытищенская вода въ МосквЪ), </w:t>
      </w:r>
      <w:r>
        <w:br/>
      </w:r>
      <w:r>
        <w:t xml:space="preserve">для фонтановъ, поливки улицъ и для дру- </w:t>
      </w:r>
      <w:r>
        <w:br/>
      </w:r>
      <w:r>
        <w:t xml:space="preserve">тихьъ потребностей вода берется изъ близъ </w:t>
      </w:r>
      <w:r>
        <w:br/>
      </w:r>
      <w:r>
        <w:t xml:space="preserve">лежащей рЪки или озера.</w:t>
      </w:r>
    </w:p>
    <w:p>
      <w:pPr>
        <w:pStyle w:val="Normal"/>
      </w:pPr>
      <w:r>
        <w:t xml:space="preserve">Способы добыван!я воды. Пмемы </w:t>
      </w:r>
      <w:r>
        <w:br/>
      </w:r>
      <w:r>
        <w:t xml:space="preserve">собирая воды зависять отъ источника, </w:t>
      </w:r>
      <w:r>
        <w:br/>
      </w:r>
      <w:r>
        <w:t xml:space="preserve">откуда она берется. Наименъе сложны </w:t>
      </w:r>
      <w:r>
        <w:br/>
      </w:r>
      <w:r>
        <w:t xml:space="preserve">способы собирашя влаги атмосферной. Вода </w:t>
      </w:r>
      <w:r>
        <w:br/>
      </w:r>
      <w:r>
        <w:t xml:space="preserve">съ крышъ отстаивается въ особомъ резер- </w:t>
      </w:r>
      <w:r>
        <w:br/>
      </w:r>
      <w:r>
        <w:t xml:space="preserve">вуарЪ, откуда она переливаетея въ спе- </w:t>
      </w:r>
      <w:r>
        <w:br/>
      </w:r>
      <w:r>
        <w:t xml:space="preserve">щальныя цистерны, устройство которыхъ </w:t>
      </w:r>
      <w:r>
        <w:br/>
      </w:r>
      <w:r>
        <w:t xml:space="preserve">не позволяеть ей портиться и гдЪ она </w:t>
      </w:r>
      <w:r>
        <w:br/>
      </w:r>
      <w:r>
        <w:t xml:space="preserve">очищается отъ микроорганизмовъ и посто- </w:t>
      </w:r>
      <w:r>
        <w:br/>
      </w:r>
      <w:r>
        <w:t xml:space="preserve">роннихь тВлъ, портящихь вкусъ и цвьть </w:t>
      </w:r>
      <w:r>
        <w:br/>
      </w:r>
      <w:r>
        <w:t xml:space="preserve">воды (вода считается чистой, когда въ </w:t>
      </w:r>
      <w:r>
        <w:br/>
      </w:r>
      <w:r>
        <w:t xml:space="preserve">одномъ ея кубическомъ сантиметрЪ нахо- </w:t>
      </w:r>
      <w:r>
        <w:br/>
      </w:r>
      <w:r>
        <w:t xml:space="preserve">дится не болъе 60—100 зародышей). Ци- </w:t>
      </w:r>
      <w:r>
        <w:br/>
      </w:r>
      <w:r>
        <w:t xml:space="preserve">стерны представляють собой вырытые въ </w:t>
      </w:r>
      <w:r>
        <w:br/>
      </w:r>
      <w:r>
        <w:t xml:space="preserve">землЪ резервуары съ глиняными стфнками, </w:t>
      </w:r>
      <w:r>
        <w:br/>
      </w:r>
      <w:r>
        <w:t xml:space="preserve">наполненные пескомъ. Отстоявшаяся здЪсь </w:t>
      </w:r>
      <w:r>
        <w:br/>
      </w:r>
      <w:r>
        <w:t xml:space="preserve">вода собирается въ сложенную на сухо </w:t>
      </w:r>
      <w:r>
        <w:br/>
      </w:r>
      <w:r>
        <w:t xml:space="preserve">кирпичную галлерею и, профильтровываясь </w:t>
      </w:r>
      <w:r>
        <w:br/>
      </w:r>
      <w:r>
        <w:t xml:space="preserve">черезъ песокъ, направляется въ централь- </w:t>
      </w:r>
      <w:r>
        <w:br/>
      </w:r>
      <w:r>
        <w:t xml:space="preserve">ный колодезь, изъ котораго она распредЪ-</w:t>
      </w:r>
    </w:p>
    <w:p>
      <w:pPr>
        <w:pStyle w:val="Normal"/>
      </w:pPr>
      <w:r>
        <w:t xml:space="preserve">Водоснавженте. 277</w:t>
      </w:r>
    </w:p>
    <w:p>
      <w:pPr>
        <w:pStyle w:val="Normal"/>
      </w:pPr>
      <w:r>
        <w:t xml:space="preserve">ляется по трубамъ. НаиболЪе сложно и </w:t>
      </w:r>
      <w:r>
        <w:br/>
      </w:r>
      <w:r>
        <w:t xml:space="preserve">дорого добыване годной для питья воды, </w:t>
      </w:r>
      <w:r>
        <w:br/>
      </w:r>
      <w:r>
        <w:t xml:space="preserve">взятой изъ моря. Къ этому способу при- </w:t>
      </w:r>
      <w:r>
        <w:br/>
      </w:r>
      <w:r>
        <w:t xml:space="preserve">ОБгаютъ только въ крайнихъь случаяхъ, </w:t>
      </w:r>
      <w:r>
        <w:br/>
      </w:r>
      <w:r>
        <w:t xml:space="preserve">если не удается воспользоваться другимъ </w:t>
      </w:r>
      <w:r>
        <w:br/>
      </w:r>
      <w:r>
        <w:t xml:space="preserve">источником. Задача очищеня воды раз- </w:t>
      </w:r>
      <w:r>
        <w:br/>
      </w:r>
      <w:r>
        <w:t xml:space="preserve">рЪшается въ этомъ случаЪ устройствомъ </w:t>
      </w:r>
      <w:r>
        <w:br/>
      </w:r>
      <w:r>
        <w:t xml:space="preserve">дорого стоющихъ аппаратовъ, въ которыхъ </w:t>
      </w:r>
      <w:r>
        <w:br/>
      </w:r>
      <w:r>
        <w:t xml:space="preserve">морская вода опрЪеняется особымъ спосо- </w:t>
      </w:r>
      <w:r>
        <w:br/>
      </w:r>
      <w:r>
        <w:t xml:space="preserve">бомъ. Въ г. Баку устанавливается теперь </w:t>
      </w:r>
      <w:r>
        <w:br/>
      </w:r>
      <w:r>
        <w:t xml:space="preserve">такой опрЪенитель (сист. Ягна). Вода </w:t>
      </w:r>
      <w:r>
        <w:br/>
      </w:r>
      <w:r>
        <w:t xml:space="preserve">поступаетъ въ рядъ герметично закрытыхъ </w:t>
      </w:r>
      <w:r>
        <w:br/>
      </w:r>
      <w:r>
        <w:t xml:space="preserve">котловъ съ особыми „книжками“, т. е. тон- </w:t>
      </w:r>
      <w:r>
        <w:br/>
      </w:r>
      <w:r>
        <w:t xml:space="preserve">кими плоскими сосудами, въ которыхъ </w:t>
      </w:r>
      <w:r>
        <w:br/>
      </w:r>
      <w:r>
        <w:t xml:space="preserve">циркулируеть паръ, нагрьваюцщЙ окружаю- </w:t>
      </w:r>
      <w:r>
        <w:br/>
      </w:r>
      <w:r>
        <w:t xml:space="preserve">щую ихъ воду. Постепенный переходъ </w:t>
      </w:r>
      <w:r>
        <w:br/>
      </w:r>
      <w:r>
        <w:t xml:space="preserve">холодной воды, течеше которой въ котлахъ </w:t>
      </w:r>
      <w:r>
        <w:br/>
      </w:r>
      <w:r>
        <w:t xml:space="preserve">обратно пути, проходимому тамъ же па- </w:t>
      </w:r>
      <w:r>
        <w:br/>
      </w:r>
      <w:r>
        <w:t xml:space="preserve">ромъ, позволяеть въ высокой степени ути- </w:t>
      </w:r>
      <w:r>
        <w:br/>
      </w:r>
      <w:r>
        <w:t xml:space="preserve">лизировать скрытую теплоту ея, чБмЪ </w:t>
      </w:r>
      <w:r>
        <w:br/>
      </w:r>
      <w:r>
        <w:t xml:space="preserve">сильно понижается стоимость добываня </w:t>
      </w:r>
      <w:r>
        <w:br/>
      </w:r>
      <w:r>
        <w:t xml:space="preserve">воды и ея опрфеньшя (болЪе подробное </w:t>
      </w:r>
      <w:r>
        <w:br/>
      </w:r>
      <w:r>
        <w:t xml:space="preserve">описаше этихъ приборовъ см. опреснители). </w:t>
      </w:r>
      <w:r>
        <w:br/>
      </w:r>
      <w:r>
        <w:t xml:space="preserve">При добываши воды для В. изъ рЪкъ и </w:t>
      </w:r>
      <w:r>
        <w:br/>
      </w:r>
      <w:r>
        <w:t xml:space="preserve">озеръ выбираютъ источники, находящееся </w:t>
      </w:r>
      <w:r>
        <w:br/>
      </w:r>
      <w:r>
        <w:t xml:space="preserve">вверху города вдали оть фабрикъ, бань </w:t>
      </w:r>
      <w:r>
        <w:br/>
      </w:r>
      <w:r>
        <w:t xml:space="preserve">или другихъ мъсть, способныхъ загрязнить </w:t>
      </w:r>
      <w:r>
        <w:br/>
      </w:r>
      <w:r>
        <w:t xml:space="preserve">воду. Рьшеткой предохраняють воду оть </w:t>
      </w:r>
      <w:r>
        <w:br/>
      </w:r>
      <w:r>
        <w:t xml:space="preserve">рыбъ и большихъ плавающихъ предметовъ. </w:t>
      </w:r>
      <w:r>
        <w:br/>
      </w:r>
      <w:r>
        <w:t xml:space="preserve">Вблизи русла рЪки устраиваются всасы- </w:t>
      </w:r>
      <w:r>
        <w:br/>
      </w:r>
      <w:r>
        <w:t xml:space="preserve">вающая галлерея и водостокъ изъ пори- </w:t>
      </w:r>
      <w:r>
        <w:br/>
      </w:r>
      <w:r>
        <w:t xml:space="preserve">стаго камня или пустотълаго кирпича, </w:t>
      </w:r>
      <w:r>
        <w:br/>
      </w:r>
      <w:r>
        <w:t xml:space="preserve">окруженнаго крупнымъ кремнемъ, черезъ </w:t>
      </w:r>
      <w:r>
        <w:br/>
      </w:r>
      <w:r>
        <w:t xml:space="preserve">который вода профильтровывается, прежде </w:t>
      </w:r>
      <w:r>
        <w:br/>
      </w:r>
      <w:r>
        <w:t xml:space="preserve">чЪмъ попасть въ водопроводную сЪть. </w:t>
      </w:r>
      <w:r>
        <w:br/>
      </w:r>
      <w:r>
        <w:t xml:space="preserve">Для получешя воды наиболье чистой, ее </w:t>
      </w:r>
      <w:r>
        <w:br/>
      </w:r>
      <w:r>
        <w:t xml:space="preserve">беруть по возможности глубже самаго низ- </w:t>
      </w:r>
      <w:r>
        <w:br/>
      </w:r>
      <w:r>
        <w:t xml:space="preserve">каго. стояшя воды, но не ближе одного </w:t>
      </w:r>
      <w:r>
        <w:br/>
      </w:r>
      <w:r>
        <w:t xml:space="preserve">метра отъ дна. При перемБиномъ гори- </w:t>
      </w:r>
      <w:r>
        <w:br/>
      </w:r>
      <w:r>
        <w:t xml:space="preserve">зонтЪ воды устраивають иногда качало- </w:t>
      </w:r>
      <w:r>
        <w:br/>
      </w:r>
      <w:r>
        <w:t xml:space="preserve">иияся, плаваюцщйя трубы, впускное. отвер- </w:t>
      </w:r>
      <w:r>
        <w:br/>
      </w:r>
      <w:r>
        <w:t xml:space="preserve">сме которыхъ всегда находится на опре- </w:t>
      </w:r>
      <w:r>
        <w:br/>
      </w:r>
      <w:r>
        <w:t xml:space="preserve">дъленномъ разстояши оть уровня. Когда </w:t>
      </w:r>
      <w:r>
        <w:br/>
      </w:r>
      <w:r>
        <w:t xml:space="preserve">нужно большое количество воды, взятое </w:t>
      </w:r>
      <w:r>
        <w:br/>
      </w:r>
      <w:r>
        <w:t xml:space="preserve">изъ обильнаго источника, устраивалють </w:t>
      </w:r>
      <w:r>
        <w:br/>
      </w:r>
      <w:r>
        <w:t xml:space="preserve">водоподъемныя сооружешя или водораз- </w:t>
      </w:r>
      <w:r>
        <w:br/>
      </w:r>
      <w:r>
        <w:t xml:space="preserve">дъльныя сооружешя. Посльдшя дЪлают- </w:t>
      </w:r>
      <w:r>
        <w:br/>
      </w:r>
      <w:r>
        <w:t xml:space="preserve">ся, когда не требуется предварительнато </w:t>
      </w:r>
      <w:r>
        <w:br/>
      </w:r>
      <w:r>
        <w:t xml:space="preserve">подъема воды для отведенйя ея изъ рзки </w:t>
      </w:r>
      <w:r>
        <w:br/>
      </w:r>
      <w:r>
        <w:t xml:space="preserve">въ водоподъемникъ. @ели же безъ подъема </w:t>
      </w:r>
      <w:r>
        <w:br/>
      </w:r>
      <w:r>
        <w:t xml:space="preserve">обойтись нельзя, преграждаютъ рЪку водо- </w:t>
      </w:r>
      <w:r>
        <w:br/>
      </w:r>
      <w:r>
        <w:t xml:space="preserve">подъемной плотиной, возвышающей гори- </w:t>
      </w:r>
      <w:r>
        <w:br/>
      </w:r>
      <w:r>
        <w:t xml:space="preserve">зонтъ воды и позволяющей брать ее съ </w:t>
      </w:r>
      <w:r>
        <w:br/>
      </w:r>
      <w:r>
        <w:t xml:space="preserve">большей высоты. Плотины эти бывають: </w:t>
      </w:r>
      <w:r>
        <w:br/>
      </w:r>
      <w:r>
        <w:t xml:space="preserve">земляныя, деревянныя, каменныя, бетон- </w:t>
      </w:r>
      <w:r>
        <w:br/>
      </w:r>
      <w:r>
        <w:t xml:space="preserve">ныя и жельзныя. По типу своего устрой- </w:t>
      </w:r>
      <w:r>
        <w:br/>
      </w:r>
      <w:r>
        <w:t xml:space="preserve">ства различаютъ плотины: древне-индш- </w:t>
      </w:r>
      <w:r>
        <w:br/>
      </w:r>
      <w:r>
        <w:t xml:space="preserve">свя (земляныя), французевщя (малерлаломъ </w:t>
      </w:r>
      <w:r>
        <w:br/>
      </w:r>
      <w:r>
        <w:t xml:space="preserve">служить сотго: — смЪеь изъ 12 литровъ </w:t>
      </w:r>
      <w:r>
        <w:br/>
      </w:r>
      <w:r>
        <w:t xml:space="preserve">порошкообразной извести на 1 куб. метръ </w:t>
      </w:r>
      <w:r>
        <w:br/>
      </w:r>
      <w:r>
        <w:t xml:space="preserve">глины и песку) и англйекя (ядро плотины </w:t>
      </w:r>
      <w:r>
        <w:br/>
      </w:r>
      <w:r>
        <w:t xml:space="preserve">изъ мятой тлины, остальныя части изъ </w:t>
      </w:r>
      <w:r>
        <w:br/>
      </w:r>
      <w:r>
        <w:t xml:space="preserve">утрамбованной и неутрамбованной земли). </w:t>
      </w:r>
      <w:r>
        <w:br/>
      </w:r>
      <w:r>
        <w:t xml:space="preserve">Каковы бы ни были эти сооружешя, они </w:t>
      </w:r>
      <w:r>
        <w:br/>
      </w:r>
      <w:r>
        <w:t xml:space="preserve">не всегда удовлетворяють услов!о добро- </w:t>
      </w:r>
      <w:r>
        <w:br/>
      </w:r>
      <w:r>
        <w:t xml:space="preserve">качественности добываемой воды. Если </w:t>
      </w:r>
      <w:r>
        <w:br/>
      </w:r>
      <w:r>
        <w:t xml:space="preserve">вблизи снабжаемаго мЪста находится вода </w:t>
      </w:r>
      <w:r>
        <w:br/>
      </w:r>
      <w:r>
        <w:t xml:space="preserve">ключевая или грунтовая, нослвднюю пред-</w:t>
      </w:r>
    </w:p>
    <w:p>
      <w:pPr>
        <w:pStyle w:val="Normal"/>
      </w:pPr>
      <w:r>
        <w:t xml:space="preserve">почитаютъ всякой другой, благодаря ея </w:t>
      </w:r>
      <w:r>
        <w:br/>
      </w:r>
      <w:r>
        <w:t xml:space="preserve">чистотВ и отсутетвйо вредныхъ примЪсей. </w:t>
      </w:r>
      <w:r>
        <w:br/>
      </w:r>
      <w:r>
        <w:t xml:space="preserve">Города съ рёчнымъ В. изыскивають часто </w:t>
      </w:r>
      <w:r>
        <w:br/>
      </w:r>
      <w:r>
        <w:t xml:space="preserve">способы добывая ключевой воды, хотя </w:t>
      </w:r>
      <w:r>
        <w:br/>
      </w:r>
      <w:r>
        <w:t xml:space="preserve">бы изъ дальнаго разстояшя. ПримБромъ </w:t>
      </w:r>
      <w:r>
        <w:br/>
      </w:r>
      <w:r>
        <w:t xml:space="preserve">можеть служить Петербургъ, снабжаемый </w:t>
      </w:r>
      <w:r>
        <w:br/>
      </w:r>
      <w:r>
        <w:t xml:space="preserve">въ настоящее время водою исключительно </w:t>
      </w:r>
      <w:r>
        <w:br/>
      </w:r>
      <w:r>
        <w:t xml:space="preserve">изъ р. Невы. Иремъ воды изъ ръки со- </w:t>
      </w:r>
      <w:r>
        <w:br/>
      </w:r>
      <w:r>
        <w:t xml:space="preserve">вершается почти вездь въ предълахъ то- </w:t>
      </w:r>
      <w:r>
        <w:br/>
      </w:r>
      <w:r>
        <w:t xml:space="preserve">рода и собирается въ 4-Хь водоемныхъ </w:t>
      </w:r>
      <w:r>
        <w:br/>
      </w:r>
      <w:r>
        <w:t xml:space="preserve">станщяхь. Сравнительно удовлетворитель- </w:t>
      </w:r>
      <w:r>
        <w:br/>
      </w:r>
      <w:r>
        <w:t xml:space="preserve">ная фильтращя воды соверигаетея только </w:t>
      </w:r>
      <w:r>
        <w:br/>
      </w:r>
      <w:r>
        <w:t xml:space="preserve">въ одной зарЪчной станщи (ва Шшалер- </w:t>
      </w:r>
      <w:r>
        <w:br/>
      </w:r>
      <w:r>
        <w:t xml:space="preserve">ной); остальныя же части снабжаются во- </w:t>
      </w:r>
      <w:r>
        <w:br/>
      </w:r>
      <w:r>
        <w:t xml:space="preserve">дой почти не фильтрованной. Въ виду пе </w:t>
      </w:r>
      <w:r>
        <w:br/>
      </w:r>
      <w:r>
        <w:t xml:space="preserve">гименичности сбора воды вблизи сточныхь </w:t>
      </w:r>
      <w:r>
        <w:br/>
      </w:r>
      <w:r>
        <w:t xml:space="preserve">городских трубъ, спускающихъ евои гряз- </w:t>
      </w:r>
      <w:r>
        <w:br/>
      </w:r>
      <w:r>
        <w:t xml:space="preserve">ныя воды въ Неву выше премныхь трубъ </w:t>
      </w:r>
      <w:r>
        <w:br/>
      </w:r>
      <w:r>
        <w:t xml:space="preserve">водопроводной станщи, явилаеь необходи- </w:t>
      </w:r>
      <w:r>
        <w:br/>
      </w:r>
      <w:r>
        <w:t xml:space="preserve">мость въ изыскашяхъь ключевой воды, </w:t>
      </w:r>
      <w:r>
        <w:br/>
      </w:r>
      <w:r>
        <w:t xml:space="preserve">предпринятыхъ городск. управлешемъ въ </w:t>
      </w:r>
      <w:r>
        <w:br/>
      </w:r>
      <w:r>
        <w:t xml:space="preserve">189+ и оконченныхь въ 1897 (результаты </w:t>
      </w:r>
      <w:r>
        <w:br/>
      </w:r>
      <w:r>
        <w:t xml:space="preserve">этихъ изысканй папечатаны въ „Зап. имп. </w:t>
      </w:r>
      <w:r>
        <w:br/>
      </w:r>
      <w:r>
        <w:t xml:space="preserve">русск. техн. общ.“ 1897). Впрочемъ, ко- </w:t>
      </w:r>
      <w:r>
        <w:br/>
      </w:r>
      <w:r>
        <w:t xml:space="preserve">мисёя общества охранешя народнаго здра- </w:t>
      </w:r>
      <w:r>
        <w:br/>
      </w:r>
      <w:r>
        <w:t xml:space="preserve">мя въ Петербург высказалось противъ </w:t>
      </w:r>
      <w:r>
        <w:br/>
      </w:r>
      <w:r>
        <w:t xml:space="preserve">ключевой воды таицкихъ и дудергофскихь </w:t>
      </w:r>
      <w:r>
        <w:br/>
      </w:r>
      <w:r>
        <w:t xml:space="preserve">ключей и нашла боле цфлесообразнымъ </w:t>
      </w:r>
      <w:r>
        <w:br/>
      </w:r>
      <w:r>
        <w:t xml:space="preserve">перенести забирающую воду трубу ближе </w:t>
      </w:r>
      <w:r>
        <w:br/>
      </w:r>
      <w:r>
        <w:t xml:space="preserve">къ верховью Невы. Простьйшимьъ споео- </w:t>
      </w:r>
      <w:r>
        <w:br/>
      </w:r>
      <w:r>
        <w:t xml:space="preserve">бомъ получешя грунтовой воды является </w:t>
      </w:r>
      <w:r>
        <w:br/>
      </w:r>
      <w:r>
        <w:t xml:space="preserve">устройство колодцевъ, дно которыхъ раепо- </w:t>
      </w:r>
      <w:r>
        <w:br/>
      </w:r>
      <w:r>
        <w:t xml:space="preserve">ложено ниже водоноснаго слоя почвы. Во </w:t>
      </w:r>
      <w:r>
        <w:br/>
      </w:r>
      <w:r>
        <w:t xml:space="preserve">избъжашя загрязненя ихт, и порчи воды, </w:t>
      </w:r>
      <w:r>
        <w:br/>
      </w:r>
      <w:r>
        <w:t xml:space="preserve">оть могущихъ развиться въ ней микрорга- </w:t>
      </w:r>
      <w:r>
        <w:br/>
      </w:r>
      <w:r>
        <w:t xml:space="preserve">низмовъ, колодцы сверху герметически за- </w:t>
      </w:r>
      <w:r>
        <w:br/>
      </w:r>
      <w:r>
        <w:t xml:space="preserve">крываются крышками, въ которыхъ оста- </w:t>
      </w:r>
      <w:r>
        <w:br/>
      </w:r>
      <w:r>
        <w:t xml:space="preserve">влены лазы для чистки и наблюдешя. </w:t>
      </w:r>
      <w:r>
        <w:br/>
      </w:r>
      <w:r>
        <w:t xml:space="preserve">СтЪнки колодца, соприкасалопияся съ во- </w:t>
      </w:r>
      <w:r>
        <w:br/>
      </w:r>
      <w:r>
        <w:t xml:space="preserve">дой, устраиваются часто двойными изъ по- </w:t>
      </w:r>
      <w:r>
        <w:br/>
      </w:r>
      <w:r>
        <w:t xml:space="preserve">ристаго камня или пустотБлаго кирпича. </w:t>
      </w:r>
      <w:r>
        <w:br/>
      </w:r>
      <w:r>
        <w:t xml:space="preserve">Въ промежуткахъ насыпаютъ песокъ или </w:t>
      </w:r>
      <w:r>
        <w:br/>
      </w:r>
      <w:r>
        <w:t xml:space="preserve">кремнеземтъ, образуя такимъ образомъ родъ, </w:t>
      </w:r>
      <w:r>
        <w:br/>
      </w:r>
      <w:r>
        <w:t xml:space="preserve">стоячаго фильтра. ‹ Если требуется неболь- </w:t>
      </w:r>
      <w:r>
        <w:br/>
      </w:r>
      <w:r>
        <w:t xml:space="preserve">шое, сравнительно, количество воды или </w:t>
      </w:r>
      <w:r>
        <w:br/>
      </w:r>
      <w:r>
        <w:t xml:space="preserve">если расходъ ея совершается черезъ из- </w:t>
      </w:r>
      <w:r>
        <w:br/>
      </w:r>
      <w:r>
        <w:t xml:space="preserve">вЪстные промежутки времени, то устраи- </w:t>
      </w:r>
      <w:r>
        <w:br/>
      </w:r>
      <w:r>
        <w:t xml:space="preserve">вають колодцы большато д1аметра (50 и </w:t>
      </w:r>
      <w:r>
        <w:br/>
      </w:r>
      <w:r>
        <w:t xml:space="preserve">больше футъ), въ которыхъ иногда раепо- </w:t>
      </w:r>
      <w:r>
        <w:br/>
      </w:r>
      <w:r>
        <w:t xml:space="preserve">лагаютъ насосы для подъема воды и по- </w:t>
      </w:r>
      <w:r>
        <w:br/>
      </w:r>
      <w:r>
        <w:t xml:space="preserve">дачи ея въ водопроводную сЪть. Для пра- </w:t>
      </w:r>
      <w:r>
        <w:br/>
      </w:r>
      <w:r>
        <w:t xml:space="preserve">вильнаго же и непрерывнаго В. приходится </w:t>
      </w:r>
      <w:r>
        <w:br/>
      </w:r>
      <w:r>
        <w:t xml:space="preserve">устраивать нЪсколько тонкихъ трубчатыхъ </w:t>
      </w:r>
      <w:r>
        <w:br/>
      </w:r>
      <w:r>
        <w:t xml:space="preserve">колодцевъ, соединенныхъ горизонтальными. </w:t>
      </w:r>
      <w:r>
        <w:br/>
      </w:r>
      <w:r>
        <w:t xml:space="preserve">трубами или галлереями съ центральным </w:t>
      </w:r>
      <w:r>
        <w:br/>
      </w:r>
      <w:r>
        <w:t xml:space="preserve">колодцемъ, откуда вода выкачивается на- </w:t>
      </w:r>
      <w:r>
        <w:br/>
      </w:r>
      <w:r>
        <w:t xml:space="preserve">сосами. Колодцы эти весьма удобны по </w:t>
      </w:r>
      <w:r>
        <w:br/>
      </w:r>
      <w:r>
        <w:t xml:space="preserve">легкости установки въ нихьъ подъемныхъ </w:t>
      </w:r>
      <w:r>
        <w:br/>
      </w:r>
      <w:r>
        <w:t xml:space="preserve">машинъ. Въ такъ называемомъ брукли- </w:t>
      </w:r>
      <w:r>
        <w:br/>
      </w:r>
      <w:r>
        <w:t xml:space="preserve">новскомъ (по имени г. Бруклипа) тип В. </w:t>
      </w:r>
      <w:r>
        <w:br/>
      </w:r>
      <w:r>
        <w:t xml:space="preserve">эти отдзльные колодцы состоять изъ же- </w:t>
      </w:r>
      <w:r>
        <w:br/>
      </w:r>
      <w:r>
        <w:t xml:space="preserve">лЪаныхъ трубъ, д1аметромъь 2—5 дюймовъ, </w:t>
      </w:r>
      <w:r>
        <w:br/>
      </w:r>
      <w:r>
        <w:t xml:space="preserve">продыравленныхъь внизу на н$которомъ </w:t>
      </w:r>
      <w:r>
        <w:br/>
      </w:r>
      <w:r>
        <w:t xml:space="preserve">протяжени и окруженныхъ очень мелкой </w:t>
      </w:r>
      <w:r>
        <w:br/>
      </w:r>
      <w:r>
        <w:t xml:space="preserve">мЬдной сзткой, поверхъ которой надътъь </w:t>
      </w:r>
      <w:r>
        <w:br/>
      </w:r>
      <w:r>
        <w:t xml:space="preserve">тонкй металличесяй листъ съ отверетями. </w:t>
      </w:r>
      <w:r>
        <w:br/>
      </w:r>
      <w:r>
        <w:t xml:space="preserve">Образованный такимъ образомъ фильтръ </w:t>
      </w:r>
      <w:r>
        <w:br/>
      </w:r>
      <w:r>
        <w:t xml:space="preserve">препятствуеть проходу мелкихъ песчинок</w:t>
      </w:r>
    </w:p>
    <w:p>
      <w:pPr>
        <w:pStyle w:val="Normal"/>
      </w:pPr>
      <w:r>
        <w:t xml:space="preserve">Водоснавженте. 277</w:t>
      </w:r>
    </w:p>
    <w:p>
      <w:pPr>
        <w:pStyle w:val="Normal"/>
      </w:pPr>
      <w:r>
        <w:t xml:space="preserve">ляется по трубамъ. НаиболЪе сложно и </w:t>
      </w:r>
      <w:r>
        <w:br/>
      </w:r>
      <w:r>
        <w:t xml:space="preserve">дорого добыване годной для питья воды, </w:t>
      </w:r>
      <w:r>
        <w:br/>
      </w:r>
      <w:r>
        <w:t xml:space="preserve">взятой изъ моря. Къ этому способу при- </w:t>
      </w:r>
      <w:r>
        <w:br/>
      </w:r>
      <w:r>
        <w:t xml:space="preserve">ОБгаютъ только въ крайнихъь случаяхъ, </w:t>
      </w:r>
      <w:r>
        <w:br/>
      </w:r>
      <w:r>
        <w:t xml:space="preserve">если не удается воспользоваться другимъ </w:t>
      </w:r>
      <w:r>
        <w:br/>
      </w:r>
      <w:r>
        <w:t xml:space="preserve">источником. Задача очищеня воды раз- </w:t>
      </w:r>
      <w:r>
        <w:br/>
      </w:r>
      <w:r>
        <w:t xml:space="preserve">рЪшается въ этомъ случаЪ устройствомъ </w:t>
      </w:r>
      <w:r>
        <w:br/>
      </w:r>
      <w:r>
        <w:t xml:space="preserve">дорого стоющихъ аппаратовъ, въ которыхъ </w:t>
      </w:r>
      <w:r>
        <w:br/>
      </w:r>
      <w:r>
        <w:t xml:space="preserve">морская вода опрЪеняется особымъ спосо- </w:t>
      </w:r>
      <w:r>
        <w:br/>
      </w:r>
      <w:r>
        <w:t xml:space="preserve">бомъ. Въ г. Баку устанавливается теперь </w:t>
      </w:r>
      <w:r>
        <w:br/>
      </w:r>
      <w:r>
        <w:t xml:space="preserve">такой опрЪенитель (сист. Ягна). Вода </w:t>
      </w:r>
      <w:r>
        <w:br/>
      </w:r>
      <w:r>
        <w:t xml:space="preserve">поступаетъ въ рядъ герметично закрытыхъ </w:t>
      </w:r>
      <w:r>
        <w:br/>
      </w:r>
      <w:r>
        <w:t xml:space="preserve">котловъ съ особыми „книжками“, т. е. тон- </w:t>
      </w:r>
      <w:r>
        <w:br/>
      </w:r>
      <w:r>
        <w:t xml:space="preserve">кими плоскими сосудами, въ которыхъ </w:t>
      </w:r>
      <w:r>
        <w:br/>
      </w:r>
      <w:r>
        <w:t xml:space="preserve">циркулируеть паръ, нагрьваюцщЙ окружаю- </w:t>
      </w:r>
      <w:r>
        <w:br/>
      </w:r>
      <w:r>
        <w:t xml:space="preserve">щую ихъ воду. Постепенный переходъ </w:t>
      </w:r>
      <w:r>
        <w:br/>
      </w:r>
      <w:r>
        <w:t xml:space="preserve">холодной воды, течеше которой въ котлахъ </w:t>
      </w:r>
      <w:r>
        <w:br/>
      </w:r>
      <w:r>
        <w:t xml:space="preserve">обратно пути, проходимому тамъ же па- </w:t>
      </w:r>
      <w:r>
        <w:br/>
      </w:r>
      <w:r>
        <w:t xml:space="preserve">ромъ, позволяеть въ высокой степени ути- </w:t>
      </w:r>
      <w:r>
        <w:br/>
      </w:r>
      <w:r>
        <w:t xml:space="preserve">лизировать скрытую теплоту ея, чБмЪ </w:t>
      </w:r>
      <w:r>
        <w:br/>
      </w:r>
      <w:r>
        <w:t xml:space="preserve">сильно понижается стоимость добываня </w:t>
      </w:r>
      <w:r>
        <w:br/>
      </w:r>
      <w:r>
        <w:t xml:space="preserve">воды и ея опрфеньшя (болЪе подробное </w:t>
      </w:r>
      <w:r>
        <w:br/>
      </w:r>
      <w:r>
        <w:t xml:space="preserve">описаше этихъ приборовъ см. опреснители). </w:t>
      </w:r>
      <w:r>
        <w:br/>
      </w:r>
      <w:r>
        <w:t xml:space="preserve">При добываши воды для В. изъ рЪкъ и </w:t>
      </w:r>
      <w:r>
        <w:br/>
      </w:r>
      <w:r>
        <w:t xml:space="preserve">озеръ выбираютъ источники, находящееся </w:t>
      </w:r>
      <w:r>
        <w:br/>
      </w:r>
      <w:r>
        <w:t xml:space="preserve">вверху города вдали оть фабрикъ, бань </w:t>
      </w:r>
      <w:r>
        <w:br/>
      </w:r>
      <w:r>
        <w:t xml:space="preserve">или другихъ мъсть, способныхъ загрязнить </w:t>
      </w:r>
      <w:r>
        <w:br/>
      </w:r>
      <w:r>
        <w:t xml:space="preserve">воду. Рьшеткой предохраняють воду оть </w:t>
      </w:r>
      <w:r>
        <w:br/>
      </w:r>
      <w:r>
        <w:t xml:space="preserve">рыбъ и большихъ плавающихъ предметовъ. </w:t>
      </w:r>
      <w:r>
        <w:br/>
      </w:r>
      <w:r>
        <w:t xml:space="preserve">Вблизи русла рЪки устраиваются всасы- </w:t>
      </w:r>
      <w:r>
        <w:br/>
      </w:r>
      <w:r>
        <w:t xml:space="preserve">вающая галлерея и водостокъ изъ пори- </w:t>
      </w:r>
      <w:r>
        <w:br/>
      </w:r>
      <w:r>
        <w:t xml:space="preserve">стаго камня или пустотълаго кирпича, </w:t>
      </w:r>
      <w:r>
        <w:br/>
      </w:r>
      <w:r>
        <w:t xml:space="preserve">окруженнаго крупнымъ кремнемъ, черезъ </w:t>
      </w:r>
      <w:r>
        <w:br/>
      </w:r>
      <w:r>
        <w:t xml:space="preserve">который вода профильтровывается, прежде </w:t>
      </w:r>
      <w:r>
        <w:br/>
      </w:r>
      <w:r>
        <w:t xml:space="preserve">чЪмъ попасть въ водопроводную сЪть. </w:t>
      </w:r>
      <w:r>
        <w:br/>
      </w:r>
      <w:r>
        <w:t xml:space="preserve">Для получешя воды наиболъье чистой, ее </w:t>
      </w:r>
      <w:r>
        <w:br/>
      </w:r>
      <w:r>
        <w:t xml:space="preserve">беруть по возможности глубже самаго низ- </w:t>
      </w:r>
      <w:r>
        <w:br/>
      </w:r>
      <w:r>
        <w:t xml:space="preserve">каго стояшя воды, но не ближе одного </w:t>
      </w:r>
      <w:r>
        <w:br/>
      </w:r>
      <w:r>
        <w:t xml:space="preserve">метра отъ дна. При перемБиномъ гори- </w:t>
      </w:r>
      <w:r>
        <w:br/>
      </w:r>
      <w:r>
        <w:t xml:space="preserve">зонтЪ воды устраивають иногда качао- </w:t>
      </w:r>
      <w:r>
        <w:br/>
      </w:r>
      <w:r>
        <w:t xml:space="preserve">иияся, плаваюцщйя трубы, впускное. отвер- </w:t>
      </w:r>
      <w:r>
        <w:br/>
      </w:r>
      <w:r>
        <w:t xml:space="preserve">сме которыхъ всегда находится на опре- </w:t>
      </w:r>
      <w:r>
        <w:br/>
      </w:r>
      <w:r>
        <w:t xml:space="preserve">дъленномъ разстояши оть уровня. Когда </w:t>
      </w:r>
      <w:r>
        <w:br/>
      </w:r>
      <w:r>
        <w:t xml:space="preserve">нужно большое количество воды, взятое </w:t>
      </w:r>
      <w:r>
        <w:br/>
      </w:r>
      <w:r>
        <w:t xml:space="preserve">изъ обильнаго источника, устраивають </w:t>
      </w:r>
      <w:r>
        <w:br/>
      </w:r>
      <w:r>
        <w:t xml:space="preserve">водоподъемныя сооружешя или водораз- </w:t>
      </w:r>
      <w:r>
        <w:br/>
      </w:r>
      <w:r>
        <w:t xml:space="preserve">дъльныя сооружешя. Посльдшя дЪлают- </w:t>
      </w:r>
      <w:r>
        <w:br/>
      </w:r>
      <w:r>
        <w:t xml:space="preserve">ся, когда не требуется предварительнато </w:t>
      </w:r>
      <w:r>
        <w:br/>
      </w:r>
      <w:r>
        <w:t xml:space="preserve">подъема воды для отведенйя ея изъ рзки </w:t>
      </w:r>
      <w:r>
        <w:br/>
      </w:r>
      <w:r>
        <w:t xml:space="preserve">въ водоподъемникъ. @ели же безъ подъема </w:t>
      </w:r>
      <w:r>
        <w:br/>
      </w:r>
      <w:r>
        <w:t xml:space="preserve">обойтись нельзя, преграждаютъ рЪку водо- </w:t>
      </w:r>
      <w:r>
        <w:br/>
      </w:r>
      <w:r>
        <w:t xml:space="preserve">подъемной плотиной, возвышающей гори- </w:t>
      </w:r>
      <w:r>
        <w:br/>
      </w:r>
      <w:r>
        <w:t xml:space="preserve">зонтъ воды и позволяющей брать ее съ </w:t>
      </w:r>
      <w:r>
        <w:br/>
      </w:r>
      <w:r>
        <w:t xml:space="preserve">большей высоты. Плотины эти бывають: </w:t>
      </w:r>
      <w:r>
        <w:br/>
      </w:r>
      <w:r>
        <w:t xml:space="preserve">земляныя, деревянныя, каменныя, бетон- </w:t>
      </w:r>
      <w:r>
        <w:br/>
      </w:r>
      <w:r>
        <w:t xml:space="preserve">ныя и жельзныя. По типу своего устрой- </w:t>
      </w:r>
      <w:r>
        <w:br/>
      </w:r>
      <w:r>
        <w:t xml:space="preserve">ства различаютъ плотины: древне-индШ- </w:t>
      </w:r>
      <w:r>
        <w:br/>
      </w:r>
      <w:r>
        <w:t xml:space="preserve">свя (земляныя), французевя (малерлаломъ </w:t>
      </w:r>
      <w:r>
        <w:br/>
      </w:r>
      <w:r>
        <w:t xml:space="preserve">служить сотго{ — смЪеь изъ 12 литровъ </w:t>
      </w:r>
      <w:r>
        <w:br/>
      </w:r>
      <w:r>
        <w:t xml:space="preserve">порошкообразной извести на 1 куб. метръ </w:t>
      </w:r>
      <w:r>
        <w:br/>
      </w:r>
      <w:r>
        <w:t xml:space="preserve">глины и песку) и англйекя (ядро плотины </w:t>
      </w:r>
      <w:r>
        <w:br/>
      </w:r>
      <w:r>
        <w:t xml:space="preserve">изъ мятой тлины, остальныя части изъ </w:t>
      </w:r>
      <w:r>
        <w:br/>
      </w:r>
      <w:r>
        <w:t xml:space="preserve">утрамбованной и неутрамбованной земли). </w:t>
      </w:r>
      <w:r>
        <w:br/>
      </w:r>
      <w:r>
        <w:t xml:space="preserve">Каковы бы ни были эти сооружешя, они </w:t>
      </w:r>
      <w:r>
        <w:br/>
      </w:r>
      <w:r>
        <w:t xml:space="preserve">не всегда удовлетворяють услов!о добро- </w:t>
      </w:r>
      <w:r>
        <w:br/>
      </w:r>
      <w:r>
        <w:t xml:space="preserve">качественности добываемой воды. Если </w:t>
      </w:r>
      <w:r>
        <w:br/>
      </w:r>
      <w:r>
        <w:t xml:space="preserve">вблизи снабжаемаго мЪета находится вода </w:t>
      </w:r>
      <w:r>
        <w:br/>
      </w:r>
      <w:r>
        <w:t xml:space="preserve">ключевая или грунтовая, нослвднюю пред-</w:t>
      </w:r>
    </w:p>
    <w:p>
      <w:pPr>
        <w:pStyle w:val="Normal"/>
      </w:pPr>
      <w:r>
        <w:t xml:space="preserve">почитаютъ всякой другой, благодаря ея </w:t>
      </w:r>
      <w:r>
        <w:br/>
      </w:r>
      <w:r>
        <w:t xml:space="preserve">чистотВ и отсутетвйо вредныхъ примЪсей. </w:t>
      </w:r>
      <w:r>
        <w:br/>
      </w:r>
      <w:r>
        <w:t xml:space="preserve">Города съ рёчнымъ В. изыскивають часто </w:t>
      </w:r>
      <w:r>
        <w:br/>
      </w:r>
      <w:r>
        <w:t xml:space="preserve">способы добывая ключевой воды, хотя </w:t>
      </w:r>
      <w:r>
        <w:br/>
      </w:r>
      <w:r>
        <w:t xml:space="preserve">бы изъ дальнаго разстояшя. ПримБромъ </w:t>
      </w:r>
      <w:r>
        <w:br/>
      </w:r>
      <w:r>
        <w:t xml:space="preserve">можеть служить Петербургъ, снабжаемый </w:t>
      </w:r>
      <w:r>
        <w:br/>
      </w:r>
      <w:r>
        <w:t xml:space="preserve">въ настоящее время водою исключительно </w:t>
      </w:r>
      <w:r>
        <w:br/>
      </w:r>
      <w:r>
        <w:t xml:space="preserve">изъ р. Невы. Иремъ воды изъ ръки со- </w:t>
      </w:r>
      <w:r>
        <w:br/>
      </w:r>
      <w:r>
        <w:t xml:space="preserve">вершается почти вездь въ предълахъ то- </w:t>
      </w:r>
      <w:r>
        <w:br/>
      </w:r>
      <w:r>
        <w:t xml:space="preserve">рода и собирается въ 4-Хь водоемныхъ </w:t>
      </w:r>
      <w:r>
        <w:br/>
      </w:r>
      <w:r>
        <w:t xml:space="preserve">станщяхь. Сравнительно удовлетворитель- </w:t>
      </w:r>
      <w:r>
        <w:br/>
      </w:r>
      <w:r>
        <w:t xml:space="preserve">ная фильтращя воды соверигаетея только </w:t>
      </w:r>
      <w:r>
        <w:br/>
      </w:r>
      <w:r>
        <w:t xml:space="preserve">въ одной зарЪчной станщи (ва Шшалер- </w:t>
      </w:r>
      <w:r>
        <w:br/>
      </w:r>
      <w:r>
        <w:t xml:space="preserve">ной); остальныя же части снабжаются во- </w:t>
      </w:r>
      <w:r>
        <w:br/>
      </w:r>
      <w:r>
        <w:t xml:space="preserve">дой почти не фильтрованной. Въ виду пе </w:t>
      </w:r>
      <w:r>
        <w:br/>
      </w:r>
      <w:r>
        <w:t xml:space="preserve">гименичности сбора воды вблизи сточныхъ </w:t>
      </w:r>
      <w:r>
        <w:br/>
      </w:r>
      <w:r>
        <w:t xml:space="preserve">городских трубъ, спускающихъ евои гряз- </w:t>
      </w:r>
      <w:r>
        <w:br/>
      </w:r>
      <w:r>
        <w:t xml:space="preserve">ныя воды въ Неву выше премныхь трубъ </w:t>
      </w:r>
      <w:r>
        <w:br/>
      </w:r>
      <w:r>
        <w:t xml:space="preserve">водопроводной станщи, явилаеь необходи- </w:t>
      </w:r>
      <w:r>
        <w:br/>
      </w:r>
      <w:r>
        <w:t xml:space="preserve">мость въ изыскашяхъь ключевой воды, </w:t>
      </w:r>
      <w:r>
        <w:br/>
      </w:r>
      <w:r>
        <w:t xml:space="preserve">предпринятыхьъ городск. управлешемъ въ </w:t>
      </w:r>
      <w:r>
        <w:br/>
      </w:r>
      <w:r>
        <w:t xml:space="preserve">189+ и оконченныхь въ 1897 (результаты </w:t>
      </w:r>
      <w:r>
        <w:br/>
      </w:r>
      <w:r>
        <w:t xml:space="preserve">этихъ изысканвй папечатаны въ „Зап. имп. </w:t>
      </w:r>
      <w:r>
        <w:br/>
      </w:r>
      <w:r>
        <w:t xml:space="preserve">русск. техн. общ.“ 1897). Впрочемъ, ко- </w:t>
      </w:r>
      <w:r>
        <w:br/>
      </w:r>
      <w:r>
        <w:t xml:space="preserve">мисёя общества охранешя народнаго здра- </w:t>
      </w:r>
      <w:r>
        <w:br/>
      </w:r>
      <w:r>
        <w:t xml:space="preserve">мя въ Петербург высказалось противъ </w:t>
      </w:r>
      <w:r>
        <w:br/>
      </w:r>
      <w:r>
        <w:t xml:space="preserve">ключевой воды таицкихъ и дудергофскихь </w:t>
      </w:r>
      <w:r>
        <w:br/>
      </w:r>
      <w:r>
        <w:t xml:space="preserve">ключей и нашла боле цфлесообразнымъ </w:t>
      </w:r>
      <w:r>
        <w:br/>
      </w:r>
      <w:r>
        <w:t xml:space="preserve">перенести забирающую воду трубу ближе </w:t>
      </w:r>
      <w:r>
        <w:br/>
      </w:r>
      <w:r>
        <w:t xml:space="preserve">къ верховью Невы. Простьйшимьъ споео- </w:t>
      </w:r>
      <w:r>
        <w:br/>
      </w:r>
      <w:r>
        <w:t xml:space="preserve">бомъ получешя грунтовой воды является </w:t>
      </w:r>
      <w:r>
        <w:br/>
      </w:r>
      <w:r>
        <w:t xml:space="preserve">устройство колодцевъ, дно которыхъ раепо- </w:t>
      </w:r>
      <w:r>
        <w:br/>
      </w:r>
      <w:r>
        <w:t xml:space="preserve">ложено ниже водоноснаго слоя почвы. Во </w:t>
      </w:r>
      <w:r>
        <w:br/>
      </w:r>
      <w:r>
        <w:t xml:space="preserve">избъжашя загрязненя ихт, и порчи воды, </w:t>
      </w:r>
      <w:r>
        <w:br/>
      </w:r>
      <w:r>
        <w:t xml:space="preserve">оть могущихъ развиться въ ней микрорга- </w:t>
      </w:r>
      <w:r>
        <w:br/>
      </w:r>
      <w:r>
        <w:t xml:space="preserve">низмовъ, колодцы сверху герметически за- </w:t>
      </w:r>
      <w:r>
        <w:br/>
      </w:r>
      <w:r>
        <w:t xml:space="preserve">крываются крышками, въ которыхъ оста- </w:t>
      </w:r>
      <w:r>
        <w:br/>
      </w:r>
      <w:r>
        <w:t xml:space="preserve">влены лазы для чистки и наблюдешя. </w:t>
      </w:r>
      <w:r>
        <w:br/>
      </w:r>
      <w:r>
        <w:t xml:space="preserve">Стнки колодца, соприкасалоцияся съ во- </w:t>
      </w:r>
      <w:r>
        <w:br/>
      </w:r>
      <w:r>
        <w:t xml:space="preserve">дой, устраиваются часто двойными изъ по- </w:t>
      </w:r>
      <w:r>
        <w:br/>
      </w:r>
      <w:r>
        <w:t xml:space="preserve">ристаго камня или пустотЬлаго кирпича. </w:t>
      </w:r>
      <w:r>
        <w:br/>
      </w:r>
      <w:r>
        <w:t xml:space="preserve">Въ промежуткахъ насыпаютъ песокъ или </w:t>
      </w:r>
      <w:r>
        <w:br/>
      </w:r>
      <w:r>
        <w:t xml:space="preserve">кремнеземтъ, образуя такимъ образомъ родъ </w:t>
      </w:r>
      <w:r>
        <w:br/>
      </w:r>
      <w:r>
        <w:t xml:space="preserve">стоячаго фильтра. ‹ Если требуется неболь- </w:t>
      </w:r>
      <w:r>
        <w:br/>
      </w:r>
      <w:r>
        <w:t xml:space="preserve">шое, сравнительно, количество воды или </w:t>
      </w:r>
      <w:r>
        <w:br/>
      </w:r>
      <w:r>
        <w:t xml:space="preserve">если расходъ ея совершается черезъ из- </w:t>
      </w:r>
      <w:r>
        <w:br/>
      </w:r>
      <w:r>
        <w:t xml:space="preserve">вЪстные промежутки времени, то устраи- </w:t>
      </w:r>
      <w:r>
        <w:br/>
      </w:r>
      <w:r>
        <w:t xml:space="preserve">вають колодцы большато д!аметра (50 и </w:t>
      </w:r>
      <w:r>
        <w:br/>
      </w:r>
      <w:r>
        <w:t xml:space="preserve">больше футъ), въ которыхъ иногда раепо- </w:t>
      </w:r>
      <w:r>
        <w:br/>
      </w:r>
      <w:r>
        <w:t xml:space="preserve">лагаютъ насосы для подъема воды и по- </w:t>
      </w:r>
      <w:r>
        <w:br/>
      </w:r>
      <w:r>
        <w:t xml:space="preserve">дачи ея въ водопроводную сЪть. Для пра- </w:t>
      </w:r>
      <w:r>
        <w:br/>
      </w:r>
      <w:r>
        <w:t xml:space="preserve">вильнаго же и непрерывнаго В. приходится </w:t>
      </w:r>
      <w:r>
        <w:br/>
      </w:r>
      <w:r>
        <w:t xml:space="preserve">устраивать нЪсколько тонкихъ трубчатыхъ </w:t>
      </w:r>
      <w:r>
        <w:br/>
      </w:r>
      <w:r>
        <w:t xml:space="preserve">колодцевъ, соединенныхъ горизонтальными. </w:t>
      </w:r>
      <w:r>
        <w:br/>
      </w:r>
      <w:r>
        <w:t xml:space="preserve">трубами или галлереями съ центральным </w:t>
      </w:r>
      <w:r>
        <w:br/>
      </w:r>
      <w:r>
        <w:t xml:space="preserve">колодцемъ, откуда вода выкачивается на- </w:t>
      </w:r>
      <w:r>
        <w:br/>
      </w:r>
      <w:r>
        <w:t xml:space="preserve">сосами. Колодцы эти весьма удобны по </w:t>
      </w:r>
      <w:r>
        <w:br/>
      </w:r>
      <w:r>
        <w:t xml:space="preserve">легкости установки въ нихъ подъемныхъ </w:t>
      </w:r>
      <w:r>
        <w:br/>
      </w:r>
      <w:r>
        <w:t xml:space="preserve">машинъ. Въ такъ называемомъ брукли- </w:t>
      </w:r>
      <w:r>
        <w:br/>
      </w:r>
      <w:r>
        <w:t xml:space="preserve">новскомъ (по имени г. Бруклипа) тип В. </w:t>
      </w:r>
      <w:r>
        <w:br/>
      </w:r>
      <w:r>
        <w:t xml:space="preserve">эти отдвльные колодцы состоять изъ же- </w:t>
      </w:r>
      <w:r>
        <w:br/>
      </w:r>
      <w:r>
        <w:t xml:space="preserve">лЪаныхъ трубъ, д1аметромъь 2—5 дюймовъ, </w:t>
      </w:r>
      <w:r>
        <w:br/>
      </w:r>
      <w:r>
        <w:t xml:space="preserve">продыравленныхъь внизу на н$которомъ </w:t>
      </w:r>
      <w:r>
        <w:br/>
      </w:r>
      <w:r>
        <w:t xml:space="preserve">протяжени и окруженныхъ очень мелкой </w:t>
      </w:r>
      <w:r>
        <w:br/>
      </w:r>
      <w:r>
        <w:t xml:space="preserve">мЬдной сзткой, поверхъ которой надъть </w:t>
      </w:r>
      <w:r>
        <w:br/>
      </w:r>
      <w:r>
        <w:t xml:space="preserve">тонкй металличесяй листъ съ отверетями. </w:t>
      </w:r>
      <w:r>
        <w:br/>
      </w:r>
      <w:r>
        <w:t xml:space="preserve">Образованный такимъ образомъ фильтръ </w:t>
      </w:r>
      <w:r>
        <w:br/>
      </w:r>
      <w:r>
        <w:t xml:space="preserve">препятствуеть проходу мелкихъ песчинок</w:t>
      </w:r>
    </w:p>
    <w:p>
      <w:pPr>
        <w:pStyle w:val="Normal"/>
      </w:pPr>
      <w:r>
        <w:t xml:space="preserve">218 </w:t>
      </w:r>
      <w:r>
        <w:br/>
      </w:r>
      <w:r>
        <w:t xml:space="preserve">изъ грунта въ колодезь. Примфромъ по- </w:t>
      </w:r>
      <w:r>
        <w:br/>
      </w:r>
      <w:r>
        <w:t xml:space="preserve">добнаго устройства можеть служить мыти- </w:t>
      </w:r>
      <w:r>
        <w:br/>
      </w:r>
      <w:r>
        <w:t xml:space="preserve">щенское В. г. Москвы. Здфеь колодцы </w:t>
      </w:r>
      <w:r>
        <w:br/>
      </w:r>
      <w:r>
        <w:t xml:space="preserve">расположены на правомъ берегу р. Яузы </w:t>
      </w:r>
      <w:r>
        <w:br/>
      </w:r>
      <w:r>
        <w:t xml:space="preserve">Въ разстояни 4—10 саж. оть центральнаго </w:t>
      </w:r>
      <w:r>
        <w:br/>
      </w:r>
      <w:r>
        <w:t xml:space="preserve">водосбора. Даметры жельзныхь трубъ </w:t>
      </w:r>
      <w:r>
        <w:br/>
      </w:r>
      <w:r>
        <w:t xml:space="preserve">измвняются отъ 5 до 6 дюйм. и на глу- </w:t>
      </w:r>
      <w:r>
        <w:br/>
      </w:r>
      <w:r>
        <w:t xml:space="preserve">бинЪ 9 футъ оть поверхности земли трубы </w:t>
      </w:r>
      <w:r>
        <w:br/>
      </w:r>
      <w:r>
        <w:t xml:space="preserve">соединяются общею горизонтальною чугун- </w:t>
      </w:r>
      <w:r>
        <w:br/>
      </w:r>
      <w:r>
        <w:t xml:space="preserve">ною трубою д1аметромъ въ 14—18 дюйм. </w:t>
      </w:r>
      <w:r>
        <w:br/>
      </w:r>
      <w:r>
        <w:t xml:space="preserve">Напластоваше слоевъ грунта у водосбора, </w:t>
      </w:r>
      <w:r>
        <w:br/>
      </w:r>
      <w:r>
        <w:t xml:space="preserve">находящагося по срединЪ всей группы ко- </w:t>
      </w:r>
      <w:r>
        <w:br/>
      </w:r>
      <w:r>
        <w:t xml:space="preserve">лодцевъ, состоить изъ тонкаго слоя торфа </w:t>
      </w:r>
      <w:r>
        <w:br/>
      </w:r>
      <w:r>
        <w:t xml:space="preserve">(1/2—21]2 саж.), затЪмъ слоя песку въ 14 </w:t>
      </w:r>
      <w:r>
        <w:br/>
      </w:r>
      <w:r>
        <w:t xml:space="preserve">саж. и загвьмъ изъ юрской глины. Филь- </w:t>
      </w:r>
      <w:r>
        <w:br/>
      </w:r>
      <w:r>
        <w:t xml:space="preserve">тращя въ самихъ колодцахъ устроена. по- </w:t>
      </w:r>
      <w:r>
        <w:br/>
      </w:r>
      <w:r>
        <w:t xml:space="preserve">добно вышеописанному. Каждый колодезь </w:t>
      </w:r>
      <w:r>
        <w:br/>
      </w:r>
      <w:r>
        <w:t xml:space="preserve">спабженъ особымъ краномъ, позволяющимь </w:t>
      </w:r>
      <w:r>
        <w:br/>
      </w:r>
      <w:r>
        <w:t xml:space="preserve">разобщать его изъ общей свти въ любомъ </w:t>
      </w:r>
      <w:r>
        <w:br/>
      </w:r>
      <w:r>
        <w:t xml:space="preserve">мъстЪ водопровода. Наконецъ, когда источ- </w:t>
      </w:r>
      <w:r>
        <w:br/>
      </w:r>
      <w:r>
        <w:t xml:space="preserve">пикомъ В. служить ключевая вода, т. е. </w:t>
      </w:r>
      <w:r>
        <w:br/>
      </w:r>
      <w:r>
        <w:t xml:space="preserve">вода, вытекающая свободно на поверхность </w:t>
      </w:r>
      <w:r>
        <w:br/>
      </w:r>
      <w:r>
        <w:t xml:space="preserve">земли, то устраиваютъ у каждаго исполь- </w:t>
      </w:r>
      <w:r>
        <w:br/>
      </w:r>
      <w:r>
        <w:t xml:space="preserve">зываемаго ключа особые захваты (кабо- </w:t>
      </w:r>
      <w:r>
        <w:br/>
      </w:r>
      <w:r>
        <w:t xml:space="preserve">тажъ) для ограждешя воды отъ загряз- </w:t>
      </w:r>
      <w:r>
        <w:br/>
      </w:r>
      <w:r>
        <w:t xml:space="preserve">нешя органическими веществами, засоре- </w:t>
      </w:r>
      <w:r>
        <w:br/>
      </w:r>
      <w:r>
        <w:t xml:space="preserve">шя ит. п. Такимъ каботажемъ можетъ </w:t>
      </w:r>
      <w:r>
        <w:br/>
      </w:r>
      <w:r>
        <w:t xml:space="preserve">служить дренажная труба, каменлая галле- </w:t>
      </w:r>
      <w:r>
        <w:br/>
      </w:r>
      <w:r>
        <w:t xml:space="preserve">рея и т. д. Воду изъ нЪеколькихь ключей </w:t>
      </w:r>
      <w:r>
        <w:br/>
      </w:r>
      <w:r>
        <w:t xml:space="preserve">направляютъ въ сборные бассейны, откуда </w:t>
      </w:r>
      <w:r>
        <w:br/>
      </w:r>
      <w:r>
        <w:t xml:space="preserve">она движется самотекомъ или нагнеташемъ </w:t>
      </w:r>
      <w:r>
        <w:br/>
      </w:r>
      <w:r>
        <w:t xml:space="preserve">по направлешю къ городу, гдЪ и скопляется </w:t>
      </w:r>
      <w:r>
        <w:br/>
      </w:r>
      <w:r>
        <w:t xml:space="preserve">въ запасномъ резервуарЪ. Отсюда на- </w:t>
      </w:r>
      <w:r>
        <w:br/>
      </w:r>
      <w:r>
        <w:t xml:space="preserve">сосами, расположенными въ водопровод- </w:t>
      </w:r>
      <w:r>
        <w:br/>
      </w:r>
      <w:r>
        <w:t xml:space="preserve">номъ здаши, вода перекачивается въ на- </w:t>
      </w:r>
      <w:r>
        <w:br/>
      </w:r>
      <w:r>
        <w:t xml:space="preserve">порный резервуаръ и въ водопроводную </w:t>
      </w:r>
      <w:r>
        <w:br/>
      </w:r>
      <w:r>
        <w:t xml:space="preserve">городскую сЪть (подобн. образ. устроенъ </w:t>
      </w:r>
      <w:r>
        <w:br/>
      </w:r>
      <w:r>
        <w:t xml:space="preserve">царскосельсый водопроводъ). Каковъ бы </w:t>
      </w:r>
      <w:r>
        <w:br/>
      </w:r>
      <w:r>
        <w:t xml:space="preserve">ни быль источникъ В., воду приходится </w:t>
      </w:r>
      <w:r>
        <w:br/>
      </w:r>
      <w:r>
        <w:t xml:space="preserve">изъ сборнаго резервуара направлять въ </w:t>
      </w:r>
      <w:r>
        <w:br/>
      </w:r>
      <w:r>
        <w:t xml:space="preserve">водопроводную сЪть, распредвляющую во- </w:t>
      </w:r>
      <w:r>
        <w:br/>
      </w:r>
      <w:r>
        <w:t xml:space="preserve">ду въ улицы и дома. Сила, передвигаю- </w:t>
      </w:r>
      <w:r>
        <w:br/>
      </w:r>
      <w:r>
        <w:t xml:space="preserve">щая жидкость по трубамъ,— или естествен- </w:t>
      </w:r>
      <w:r>
        <w:br/>
      </w:r>
      <w:r>
        <w:t xml:space="preserve">ная (гравитащонная) или искусственная </w:t>
      </w:r>
      <w:r>
        <w:br/>
      </w:r>
      <w:r>
        <w:t xml:space="preserve">(напорная). Въ первомъ случаЪ трубо- </w:t>
      </w:r>
      <w:r>
        <w:br/>
      </w:r>
      <w:r>
        <w:t xml:space="preserve">проводъ можеть быть даже открытымъ, во </w:t>
      </w:r>
      <w:r>
        <w:br/>
      </w:r>
      <w:r>
        <w:t xml:space="preserve">второмъ же необходимы сосуды закрытые </w:t>
      </w:r>
      <w:r>
        <w:br/>
      </w:r>
      <w:r>
        <w:t xml:space="preserve">съ прочными стЪнками, могущими противо- </w:t>
      </w:r>
      <w:r>
        <w:br/>
      </w:r>
      <w:r>
        <w:t xml:space="preserve">стоять внутренному давленцо жидкости. </w:t>
      </w:r>
      <w:r>
        <w:br/>
      </w:r>
      <w:r>
        <w:t xml:space="preserve">Давлен!е это бываетъ различно, въ зави- </w:t>
      </w:r>
      <w:r>
        <w:br/>
      </w:r>
      <w:r>
        <w:t xml:space="preserve">симости отъ разности высоты уровня въ </w:t>
      </w:r>
      <w:r>
        <w:br/>
      </w:r>
      <w:r>
        <w:t xml:space="preserve">источникв и наивысшей точкЪ расхода </w:t>
      </w:r>
      <w:r>
        <w:br/>
      </w:r>
      <w:r>
        <w:t xml:space="preserve">воды. Обыкновенно давлен!е въ трубахъ </w:t>
      </w:r>
      <w:r>
        <w:br/>
      </w:r>
      <w:r>
        <w:t xml:space="preserve">расчитывается съ запасомъ въ 10 метровъ </w:t>
      </w:r>
      <w:r>
        <w:br/>
      </w:r>
      <w:r>
        <w:t xml:space="preserve">высоты для того, чтобы въ верхнихъ эта- </w:t>
      </w:r>
      <w:r>
        <w:br/>
      </w:r>
      <w:r>
        <w:t xml:space="preserve">жахъ квартиръ имфть нЪФкоторый напоръ </w:t>
      </w:r>
      <w:r>
        <w:br/>
      </w:r>
      <w:r>
        <w:t xml:space="preserve">воды. Матерлаломъ для гравитащонныхь </w:t>
      </w:r>
      <w:r>
        <w:br/>
      </w:r>
      <w:r>
        <w:t xml:space="preserve">водопроводовъ можеть служить: глина (ке- </w:t>
      </w:r>
      <w:r>
        <w:br/>
      </w:r>
      <w:r>
        <w:t xml:space="preserve">рамиковые, гончарные), дерево, камень, </w:t>
      </w:r>
      <w:r>
        <w:br/>
      </w:r>
      <w:r>
        <w:t xml:space="preserve">желЪзо, чугунъ, сталь и т. п. Напорныя </w:t>
      </w:r>
      <w:r>
        <w:br/>
      </w:r>
      <w:r>
        <w:t xml:space="preserve">же трубы дЪлаются почти исключительно </w:t>
      </w:r>
      <w:r>
        <w:br/>
      </w:r>
      <w:r>
        <w:t xml:space="preserve">изъ чугуна или желЪза. Укладка трубъ </w:t>
      </w:r>
      <w:r>
        <w:br/>
      </w:r>
      <w:r>
        <w:t xml:space="preserve">производится въ землЪ, ниже непромер= </w:t>
      </w:r>
      <w:r>
        <w:br/>
      </w:r>
      <w:r>
        <w:t xml:space="preserve">зающаго ея слоя. Если же трубопроводъ </w:t>
      </w:r>
      <w:r>
        <w:br/>
      </w:r>
      <w:r>
        <w:t xml:space="preserve">приходится прокладывать черезъ овраги, </w:t>
      </w:r>
      <w:r>
        <w:br/>
      </w:r>
      <w:r>
        <w:t xml:space="preserve">налъ рЪками, улицами и т. п., то устраи- </w:t>
      </w:r>
      <w:r>
        <w:br/>
      </w:r>
      <w:r>
        <w:t xml:space="preserve">ваютъ особые мосты — акведуки. Вода, </w:t>
      </w:r>
      <w:r>
        <w:br/>
      </w:r>
      <w:r>
        <w:t xml:space="preserve">протекающая въ трубахъ, предварительно</w:t>
      </w:r>
    </w:p>
    <w:p>
      <w:pPr>
        <w:pStyle w:val="Normal"/>
      </w:pPr>
      <w:r>
        <w:t xml:space="preserve">ВодоснлвжентЕ.</w:t>
      </w:r>
    </w:p>
    <w:p>
      <w:pPr>
        <w:pStyle w:val="Normal"/>
      </w:pPr>
      <w:r>
        <w:t xml:space="preserve">очищается въ водосборныхъ резервуарахъ, </w:t>
      </w:r>
      <w:r>
        <w:br/>
      </w:r>
      <w:r>
        <w:t xml:space="preserve">пропускашемь черезъ песокъ, кремень, </w:t>
      </w:r>
      <w:r>
        <w:br/>
      </w:r>
      <w:r>
        <w:t xml:space="preserve">гравй и т. п. (подробное описаше см. </w:t>
      </w:r>
      <w:r>
        <w:br/>
      </w:r>
      <w:r>
        <w:t xml:space="preserve">фильтре). Песочный фильтрь не вполнЪ </w:t>
      </w:r>
      <w:r>
        <w:br/>
      </w:r>
      <w:r>
        <w:t xml:space="preserve">очищаеть воду отъ бактерй; все же умень- </w:t>
      </w:r>
      <w:r>
        <w:br/>
      </w:r>
      <w:r>
        <w:t xml:space="preserve">шаетъь ихъ количество на 99/0, сравни- </w:t>
      </w:r>
      <w:r>
        <w:br/>
      </w:r>
      <w:r>
        <w:t xml:space="preserve">тельно съ водою непрочищенной. Вообще </w:t>
      </w:r>
      <w:r>
        <w:br/>
      </w:r>
      <w:r>
        <w:t xml:space="preserve">считать, какъ это было выше указано, </w:t>
      </w:r>
      <w:r>
        <w:br/>
      </w:r>
      <w:r>
        <w:t xml:space="preserve">воду годной для питья, если въ одномъ </w:t>
      </w:r>
      <w:r>
        <w:br/>
      </w:r>
      <w:r>
        <w:t xml:space="preserve">ея куб. сантиметрь содержится не болъе </w:t>
      </w:r>
      <w:r>
        <w:br/>
      </w:r>
      <w:r>
        <w:t xml:space="preserve">100 зародышей. Воду селишкомъ жесткую </w:t>
      </w:r>
      <w:r>
        <w:br/>
      </w:r>
      <w:r>
        <w:t xml:space="preserve">пропускаютъ черезъ растворъ известковаго </w:t>
      </w:r>
      <w:r>
        <w:br/>
      </w:r>
      <w:r>
        <w:t xml:space="preserve">молока. Растворяющаяся въ водЪ ‘Бдкая </w:t>
      </w:r>
      <w:r>
        <w:br/>
      </w:r>
      <w:r>
        <w:t xml:space="preserve">известь соединяется съ двойною угле- </w:t>
      </w:r>
      <w:r>
        <w:br/>
      </w:r>
      <w:r>
        <w:t xml:space="preserve">известковою солью, отъ которой собственно </w:t>
      </w:r>
      <w:r>
        <w:br/>
      </w:r>
      <w:r>
        <w:t xml:space="preserve">и зависить жесткость воды, образуя не- </w:t>
      </w:r>
      <w:r>
        <w:br/>
      </w:r>
      <w:r>
        <w:t xml:space="preserve">растворимый осадокъ углеизвестковой со- </w:t>
      </w:r>
      <w:r>
        <w:br/>
      </w:r>
      <w:r>
        <w:t xml:space="preserve">ли, отстаиваемый въ фильтрЪ. Болотная </w:t>
      </w:r>
      <w:r>
        <w:br/>
      </w:r>
      <w:r>
        <w:t xml:space="preserve">вода освобождается отъ органическихь ве- </w:t>
      </w:r>
      <w:r>
        <w:br/>
      </w:r>
      <w:r>
        <w:t xml:space="preserve">ществъ, помощью квасцовъ или сърноалю- </w:t>
      </w:r>
      <w:r>
        <w:br/>
      </w:r>
      <w:r>
        <w:t xml:space="preserve">мишевой соли. Для удалешя жельза, рас- </w:t>
      </w:r>
      <w:r>
        <w:br/>
      </w:r>
      <w:r>
        <w:t xml:space="preserve">твореннаго въ вод въ видь двууглекиелой </w:t>
      </w:r>
      <w:r>
        <w:br/>
      </w:r>
      <w:r>
        <w:t xml:space="preserve">закиси, освъжають ее прибавлешемь дож- </w:t>
      </w:r>
      <w:r>
        <w:br/>
      </w:r>
      <w:r>
        <w:t xml:space="preserve">девой воды или пропускашемъ черезъ </w:t>
      </w:r>
      <w:r>
        <w:br/>
      </w:r>
      <w:r>
        <w:t xml:space="preserve">коксъ, кремень и т. п.; при чемъ образуется </w:t>
      </w:r>
      <w:r>
        <w:br/>
      </w:r>
      <w:r>
        <w:t xml:space="preserve">нерастворимая окись желБза, осаждаю- </w:t>
      </w:r>
      <w:r>
        <w:br/>
      </w:r>
      <w:r>
        <w:t xml:space="preserve">щаяся въ фильтрф. Часто недовольству- </w:t>
      </w:r>
      <w:r>
        <w:br/>
      </w:r>
      <w:r>
        <w:t xml:space="preserve">отся фильтращей въ водопроводной стан- </w:t>
      </w:r>
      <w:r>
        <w:br/>
      </w:r>
      <w:r>
        <w:t xml:space="preserve">щи и производять добавочную очистку </w:t>
      </w:r>
      <w:r>
        <w:br/>
      </w:r>
      <w:r>
        <w:t xml:space="preserve">воды въ домашнихъ фильтрахъ или стере- </w:t>
      </w:r>
      <w:r>
        <w:br/>
      </w:r>
      <w:r>
        <w:t xml:space="preserve">лизалорахъ (см. фильтры).</w:t>
      </w:r>
    </w:p>
    <w:p>
      <w:pPr>
        <w:pStyle w:val="Normal"/>
      </w:pPr>
      <w:r>
        <w:t xml:space="preserve">Въ виду неравиомЪрнато потреблен!я </w:t>
      </w:r>
      <w:r>
        <w:br/>
      </w:r>
      <w:r>
        <w:t xml:space="preserve">воды въ различные часы дня, необходимо </w:t>
      </w:r>
      <w:r>
        <w:br/>
      </w:r>
      <w:r>
        <w:t xml:space="preserve">устраивать при водопроводной сЪти на- </w:t>
      </w:r>
      <w:r>
        <w:br/>
      </w:r>
      <w:r>
        <w:t xml:space="preserve">порные резервуары, въ которые пере- </w:t>
      </w:r>
      <w:r>
        <w:br/>
      </w:r>
      <w:r>
        <w:t xml:space="preserve">ливается излишекъ воды въ часы малаго </w:t>
      </w:r>
      <w:r>
        <w:br/>
      </w:r>
      <w:r>
        <w:t xml:space="preserve">потребленшя. Такимъ образомъ, эти резер- </w:t>
      </w:r>
      <w:r>
        <w:br/>
      </w:r>
      <w:r>
        <w:t xml:space="preserve">вуары являются аккумуляторами, изъ ко- </w:t>
      </w:r>
      <w:r>
        <w:br/>
      </w:r>
      <w:r>
        <w:t xml:space="preserve">торыхь вода вытекаеть при усиленномъ </w:t>
      </w:r>
      <w:r>
        <w:br/>
      </w:r>
      <w:r>
        <w:t xml:space="preserve">расходЪ воды. Напорные чаны изготовля- </w:t>
      </w:r>
      <w:r>
        <w:br/>
      </w:r>
      <w:r>
        <w:t xml:space="preserve">ются изъ бетона, камня, или желфза и </w:t>
      </w:r>
      <w:r>
        <w:br/>
      </w:r>
      <w:r>
        <w:t xml:space="preserve">ставятся на естественномъ или искусствен- </w:t>
      </w:r>
      <w:r>
        <w:br/>
      </w:r>
      <w:r>
        <w:t xml:space="preserve">номъ возвышеши (водопапорныя башни). </w:t>
      </w:r>
      <w:r>
        <w:br/>
      </w:r>
      <w:r>
        <w:t xml:space="preserve">Въ первомъ случаЪ каменный резервуаръ </w:t>
      </w:r>
      <w:r>
        <w:br/>
      </w:r>
      <w:r>
        <w:t xml:space="preserve">ставится на землЪ, и вода изъ источника, </w:t>
      </w:r>
      <w:r>
        <w:br/>
      </w:r>
      <w:r>
        <w:t xml:space="preserve">прежде чвмъ попасть въ городскую сЪть, </w:t>
      </w:r>
      <w:r>
        <w:br/>
      </w:r>
      <w:r>
        <w:t xml:space="preserve">направляется въ пего. Дальнфйшая про- </w:t>
      </w:r>
      <w:r>
        <w:br/>
      </w:r>
      <w:r>
        <w:t xml:space="preserve">водка воды ведется самотекомъ въ под- </w:t>
      </w:r>
      <w:r>
        <w:br/>
      </w:r>
      <w:r>
        <w:t xml:space="preserve">земныхъ галлереяхъ или трубахъ. Во вто- </w:t>
      </w:r>
      <w:r>
        <w:br/>
      </w:r>
      <w:r>
        <w:t xml:space="preserve">ромъ случа устраиваютъ деревянныя, ка- </w:t>
      </w:r>
      <w:r>
        <w:br/>
      </w:r>
      <w:r>
        <w:t xml:space="preserve">менныя или желЪзныя напорныя башни, </w:t>
      </w:r>
      <w:r>
        <w:br/>
      </w:r>
      <w:r>
        <w:t xml:space="preserve">вверху которыхъ ставятъ напорный бакъ. </w:t>
      </w:r>
      <w:r>
        <w:br/>
      </w:r>
      <w:r>
        <w:t xml:space="preserve">Вода поднимается сюда особой водокачкой </w:t>
      </w:r>
      <w:r>
        <w:br/>
      </w:r>
      <w:r>
        <w:t xml:space="preserve">(насосной станщей), въ которой установле- </w:t>
      </w:r>
      <w:r>
        <w:br/>
      </w:r>
      <w:r>
        <w:t xml:space="preserve">ны водоподъемные механизмы — вЪтря- </w:t>
      </w:r>
      <w:r>
        <w:br/>
      </w:r>
      <w:r>
        <w:t xml:space="preserve">ные или паровые насосы, всасывание во- </w:t>
      </w:r>
      <w:r>
        <w:br/>
      </w:r>
      <w:r>
        <w:t xml:space="preserve">ду изъ питающаго источника. Водопро- </w:t>
      </w:r>
      <w:r>
        <w:br/>
      </w:r>
      <w:r>
        <w:t xml:space="preserve">водная сть въ городахъ обыкновенно </w:t>
      </w:r>
      <w:r>
        <w:br/>
      </w:r>
      <w:r>
        <w:t xml:space="preserve">приспособляется и къ цьлямъ тушешя </w:t>
      </w:r>
      <w:r>
        <w:br/>
      </w:r>
      <w:r>
        <w:t xml:space="preserve">пожаровъ. Для этого давлеше въ любой </w:t>
      </w:r>
      <w:r>
        <w:br/>
      </w:r>
      <w:r>
        <w:t xml:space="preserve">точкЪ сЪти должно быть таково, чтобы во- </w:t>
      </w:r>
      <w:r>
        <w:br/>
      </w:r>
      <w:r>
        <w:t xml:space="preserve">да могла достигнуть уровня выше на 19 </w:t>
      </w:r>
      <w:r>
        <w:br/>
      </w:r>
      <w:r>
        <w:t xml:space="preserve">мтр. самаго верхняго этажа дома. Трубо- </w:t>
      </w:r>
      <w:r>
        <w:br/>
      </w:r>
      <w:r>
        <w:t xml:space="preserve">проводы снабжаются пожарными кра- </w:t>
      </w:r>
      <w:r>
        <w:br/>
      </w:r>
      <w:r>
        <w:t xml:space="preserve">нами. Вели водопроводный папоръ недс- </w:t>
      </w:r>
      <w:r>
        <w:br/>
      </w:r>
      <w:r>
        <w:t xml:space="preserve">статоченъ, его усиливаютъ дЪйстыемъ по- </w:t>
      </w:r>
      <w:r>
        <w:br/>
      </w:r>
      <w:r>
        <w:t xml:space="preserve">жарныхъ насосовъ, приводимыхъ въ дви- </w:t>
      </w:r>
      <w:r>
        <w:br/>
      </w:r>
      <w:r>
        <w:t xml:space="preserve">жеше или ручнымъ способомъ, или паромъ,</w:t>
      </w:r>
    </w:p>
    <w:p>
      <w:pPr>
        <w:pStyle w:val="Normal"/>
      </w:pPr>
      <w:r>
        <w:t xml:space="preserve">2178 </w:t>
      </w:r>
      <w:r>
        <w:br/>
      </w:r>
      <w:r>
        <w:t xml:space="preserve">изъ грунта въ колодезь. Примфромъ по- </w:t>
      </w:r>
      <w:r>
        <w:br/>
      </w:r>
      <w:r>
        <w:t xml:space="preserve">добнаго устройства можеть служить мыти- </w:t>
      </w:r>
      <w:r>
        <w:br/>
      </w:r>
      <w:r>
        <w:t xml:space="preserve">щенское В. г. Москвы. Здфеь колодцы </w:t>
      </w:r>
      <w:r>
        <w:br/>
      </w:r>
      <w:r>
        <w:t xml:space="preserve">расположены на правомъ берегу р. Яузы </w:t>
      </w:r>
      <w:r>
        <w:br/>
      </w:r>
      <w:r>
        <w:t xml:space="preserve">въ разстояни 4—10 саж. оть центральнаго </w:t>
      </w:r>
      <w:r>
        <w:br/>
      </w:r>
      <w:r>
        <w:t xml:space="preserve">водосбора. Даметры жельзныхь трубъ </w:t>
      </w:r>
      <w:r>
        <w:br/>
      </w:r>
      <w:r>
        <w:t xml:space="preserve">измвняются отъ 5 до 6 дюйм. и на глу- </w:t>
      </w:r>
      <w:r>
        <w:br/>
      </w:r>
      <w:r>
        <w:t xml:space="preserve">бинЪ 9 футъ оть поверхности земли трубы </w:t>
      </w:r>
      <w:r>
        <w:br/>
      </w:r>
      <w:r>
        <w:t xml:space="preserve">соединяются общею горизонтальною чугун- </w:t>
      </w:r>
      <w:r>
        <w:br/>
      </w:r>
      <w:r>
        <w:t xml:space="preserve">ною трубою д!аметромъ въ 14—18 дюйм. </w:t>
      </w:r>
      <w:r>
        <w:br/>
      </w:r>
      <w:r>
        <w:t xml:space="preserve">Напластоваше слоевъ грунта у водосбора, </w:t>
      </w:r>
      <w:r>
        <w:br/>
      </w:r>
      <w:r>
        <w:t xml:space="preserve">находящагося по срединЪ всей группы ко- </w:t>
      </w:r>
      <w:r>
        <w:br/>
      </w:r>
      <w:r>
        <w:t xml:space="preserve">лодцевъ, состоить изъ тонкаго слоя торфа </w:t>
      </w:r>
      <w:r>
        <w:br/>
      </w:r>
      <w:r>
        <w:t xml:space="preserve">(1/2—21/2 саж.), затЪмъ слоя песку въ 14 </w:t>
      </w:r>
      <w:r>
        <w:br/>
      </w:r>
      <w:r>
        <w:t xml:space="preserve">саж. и загьмъ изъ юрской глины. Филь- </w:t>
      </w:r>
      <w:r>
        <w:br/>
      </w:r>
      <w:r>
        <w:t xml:space="preserve">тращя въ самихъ колодцахъ устроена. по- </w:t>
      </w:r>
      <w:r>
        <w:br/>
      </w:r>
      <w:r>
        <w:t xml:space="preserve">добно вышеописанному. Каждый колодезь </w:t>
      </w:r>
      <w:r>
        <w:br/>
      </w:r>
      <w:r>
        <w:t xml:space="preserve">спабженъ особымъ краномъ, позволяющимь </w:t>
      </w:r>
      <w:r>
        <w:br/>
      </w:r>
      <w:r>
        <w:t xml:space="preserve">разобщать его изъ общей свти въ любомъ </w:t>
      </w:r>
      <w:r>
        <w:br/>
      </w:r>
      <w:r>
        <w:t xml:space="preserve">мъстЪ водопровода. Наконецъ, когда источ- </w:t>
      </w:r>
      <w:r>
        <w:br/>
      </w:r>
      <w:r>
        <w:t xml:space="preserve">пикомъ В. служить ключевая вода, т. е. </w:t>
      </w:r>
      <w:r>
        <w:br/>
      </w:r>
      <w:r>
        <w:t xml:space="preserve">вода, вытекающая свободно на поверхность </w:t>
      </w:r>
      <w:r>
        <w:br/>
      </w:r>
      <w:r>
        <w:t xml:space="preserve">земли, то устраиваютьъ у каждаго исполь- </w:t>
      </w:r>
      <w:r>
        <w:br/>
      </w:r>
      <w:r>
        <w:t xml:space="preserve">зываемаго ключа особые захваты (кабо- </w:t>
      </w:r>
      <w:r>
        <w:br/>
      </w:r>
      <w:r>
        <w:t xml:space="preserve">тажъ) для ограждешя воды отъ загряз- </w:t>
      </w:r>
      <w:r>
        <w:br/>
      </w:r>
      <w:r>
        <w:t xml:space="preserve">нешя органическими веществами, засоре- </w:t>
      </w:r>
      <w:r>
        <w:br/>
      </w:r>
      <w:r>
        <w:t xml:space="preserve">шя ит. п. Такимъ каботажемъ можетъ </w:t>
      </w:r>
      <w:r>
        <w:br/>
      </w:r>
      <w:r>
        <w:t xml:space="preserve">служить дренажная труба, каменлая галле- </w:t>
      </w:r>
      <w:r>
        <w:br/>
      </w:r>
      <w:r>
        <w:t xml:space="preserve">рея и т. д. Воду изъ нЪеколькихъ ключей </w:t>
      </w:r>
      <w:r>
        <w:br/>
      </w:r>
      <w:r>
        <w:t xml:space="preserve">направляютъ въ сборные бассейны, откуда </w:t>
      </w:r>
      <w:r>
        <w:br/>
      </w:r>
      <w:r>
        <w:t xml:space="preserve">она движется самотекомъ или нагнеташемъ </w:t>
      </w:r>
      <w:r>
        <w:br/>
      </w:r>
      <w:r>
        <w:t xml:space="preserve">по направлешю къ городу, гдЪ и скопляется </w:t>
      </w:r>
      <w:r>
        <w:br/>
      </w:r>
      <w:r>
        <w:t xml:space="preserve">въ запасномъ резервуарЪ. Отсюда на- </w:t>
      </w:r>
      <w:r>
        <w:br/>
      </w:r>
      <w:r>
        <w:t xml:space="preserve">сосами, расположенными въ водопровод- </w:t>
      </w:r>
      <w:r>
        <w:br/>
      </w:r>
      <w:r>
        <w:t xml:space="preserve">номъ здаши, вода перекачивается въ на- </w:t>
      </w:r>
      <w:r>
        <w:br/>
      </w:r>
      <w:r>
        <w:t xml:space="preserve">порный резервуаръ и въ водопроводную </w:t>
      </w:r>
      <w:r>
        <w:br/>
      </w:r>
      <w:r>
        <w:t xml:space="preserve">городскую сЪть (подобн. образ. устроенъ </w:t>
      </w:r>
      <w:r>
        <w:br/>
      </w:r>
      <w:r>
        <w:t xml:space="preserve">царскосельсый водопроводъ). Каковъ бы </w:t>
      </w:r>
      <w:r>
        <w:br/>
      </w:r>
      <w:r>
        <w:t xml:space="preserve">ни быль источникъ В., воду приходится </w:t>
      </w:r>
      <w:r>
        <w:br/>
      </w:r>
      <w:r>
        <w:t xml:space="preserve">изъ сборнаго резервуара направлять въ </w:t>
      </w:r>
      <w:r>
        <w:br/>
      </w:r>
      <w:r>
        <w:t xml:space="preserve">водопроводную сЪть, распредвляющую во- </w:t>
      </w:r>
      <w:r>
        <w:br/>
      </w:r>
      <w:r>
        <w:t xml:space="preserve">ду въ улицы и дома. Сила, передвигаю- </w:t>
      </w:r>
      <w:r>
        <w:br/>
      </w:r>
      <w:r>
        <w:t xml:space="preserve">щая жидкость по трубамъ,— или естествен- </w:t>
      </w:r>
      <w:r>
        <w:br/>
      </w:r>
      <w:r>
        <w:t xml:space="preserve">ная (гравитащонная) или искусственная </w:t>
      </w:r>
      <w:r>
        <w:br/>
      </w:r>
      <w:r>
        <w:t xml:space="preserve">(напорная). Въ первомъ случаЪ трубо- </w:t>
      </w:r>
      <w:r>
        <w:br/>
      </w:r>
      <w:r>
        <w:t xml:space="preserve">проводъ можеть быть даже открытымъ, во </w:t>
      </w:r>
      <w:r>
        <w:br/>
      </w:r>
      <w:r>
        <w:t xml:space="preserve">второмъ же необходимы сосуды закрытые </w:t>
      </w:r>
      <w:r>
        <w:br/>
      </w:r>
      <w:r>
        <w:t xml:space="preserve">съ прочными стЪнками, могущими противо- </w:t>
      </w:r>
      <w:r>
        <w:br/>
      </w:r>
      <w:r>
        <w:t xml:space="preserve">стоять внутренному давленцо жидкости. </w:t>
      </w:r>
      <w:r>
        <w:br/>
      </w:r>
      <w:r>
        <w:t xml:space="preserve">Давлене это бываетъ различно, въ зави- </w:t>
      </w:r>
      <w:r>
        <w:br/>
      </w:r>
      <w:r>
        <w:t xml:space="preserve">симости отъ разности высоты уровня въ </w:t>
      </w:r>
      <w:r>
        <w:br/>
      </w:r>
      <w:r>
        <w:t xml:space="preserve">источникв и наивысшей точкЪ расхода </w:t>
      </w:r>
      <w:r>
        <w:br/>
      </w:r>
      <w:r>
        <w:t xml:space="preserve">воды. Обыкновенно давлен!е въ трубахъ </w:t>
      </w:r>
      <w:r>
        <w:br/>
      </w:r>
      <w:r>
        <w:t xml:space="preserve">расчитывается съ запасомъ въ 10 метровъ </w:t>
      </w:r>
      <w:r>
        <w:br/>
      </w:r>
      <w:r>
        <w:t xml:space="preserve">высоты для того, чтобы въ верхнихъ эта- </w:t>
      </w:r>
      <w:r>
        <w:br/>
      </w:r>
      <w:r>
        <w:t xml:space="preserve">жахъ квартиръ имфть нЪфкоторый напоръ </w:t>
      </w:r>
      <w:r>
        <w:br/>
      </w:r>
      <w:r>
        <w:t xml:space="preserve">воды. Матерлаломъ для гравитащонныхь </w:t>
      </w:r>
      <w:r>
        <w:br/>
      </w:r>
      <w:r>
        <w:t xml:space="preserve">водопроводовъ можеть служить: глина (ке- </w:t>
      </w:r>
      <w:r>
        <w:br/>
      </w:r>
      <w:r>
        <w:t xml:space="preserve">рамиковые, гончарные), дерево, камень, </w:t>
      </w:r>
      <w:r>
        <w:br/>
      </w:r>
      <w:r>
        <w:t xml:space="preserve">желЪзо, чугунъ, сталь и т. п. Напорныя </w:t>
      </w:r>
      <w:r>
        <w:br/>
      </w:r>
      <w:r>
        <w:t xml:space="preserve">же трубы дЪлаются почти исключительно </w:t>
      </w:r>
      <w:r>
        <w:br/>
      </w:r>
      <w:r>
        <w:t xml:space="preserve">изъ чугуна или желЪза. Укладка трубъ </w:t>
      </w:r>
      <w:r>
        <w:br/>
      </w:r>
      <w:r>
        <w:t xml:space="preserve">производится въ землЪ, ниже непромер= </w:t>
      </w:r>
      <w:r>
        <w:br/>
      </w:r>
      <w:r>
        <w:t xml:space="preserve">зающаго ея слоя. Если же трубопроводъ </w:t>
      </w:r>
      <w:r>
        <w:br/>
      </w:r>
      <w:r>
        <w:t xml:space="preserve">приходится прокладывать черезъ овраги, </w:t>
      </w:r>
      <w:r>
        <w:br/>
      </w:r>
      <w:r>
        <w:t xml:space="preserve">налъ рЪ5ками, улицами и т. п., то устраи- </w:t>
      </w:r>
      <w:r>
        <w:br/>
      </w:r>
      <w:r>
        <w:t xml:space="preserve">ваютъ особые мосты — акведуки. Вода, </w:t>
      </w:r>
      <w:r>
        <w:br/>
      </w:r>
      <w:r>
        <w:t xml:space="preserve">протекающая въ трубахъ, предварительно</w:t>
      </w:r>
    </w:p>
    <w:p>
      <w:pPr>
        <w:pStyle w:val="Normal"/>
      </w:pPr>
      <w:r>
        <w:t xml:space="preserve">ВодоснлвжентЕ.</w:t>
      </w:r>
    </w:p>
    <w:p>
      <w:pPr>
        <w:pStyle w:val="Normal"/>
      </w:pPr>
      <w:r>
        <w:t xml:space="preserve">очищается въ водосборныхъ резервуарахъ, </w:t>
      </w:r>
      <w:r>
        <w:br/>
      </w:r>
      <w:r>
        <w:t xml:space="preserve">пропускашемьъ черезъ песокъ, кремень, </w:t>
      </w:r>
      <w:r>
        <w:br/>
      </w:r>
      <w:r>
        <w:t xml:space="preserve">тгравй и т. п. (подробное описаше см. </w:t>
      </w:r>
      <w:r>
        <w:br/>
      </w:r>
      <w:r>
        <w:t xml:space="preserve">фильтре). Песочный фильтрь не вполнЪ </w:t>
      </w:r>
      <w:r>
        <w:br/>
      </w:r>
      <w:r>
        <w:t xml:space="preserve">очищаетъ воду отъ бактерй; все же умень- </w:t>
      </w:r>
      <w:r>
        <w:br/>
      </w:r>
      <w:r>
        <w:t xml:space="preserve">шаетъь ихъ количество на 99/0, сравни- </w:t>
      </w:r>
      <w:r>
        <w:br/>
      </w:r>
      <w:r>
        <w:t xml:space="preserve">тельно съ водою непрочищенной. Вообще </w:t>
      </w:r>
      <w:r>
        <w:br/>
      </w:r>
      <w:r>
        <w:t xml:space="preserve">считать, какъ это было выше указано, </w:t>
      </w:r>
      <w:r>
        <w:br/>
      </w:r>
      <w:r>
        <w:t xml:space="preserve">воду годной для питья, если въ одномъ </w:t>
      </w:r>
      <w:r>
        <w:br/>
      </w:r>
      <w:r>
        <w:t xml:space="preserve">ея куб. сантиметрь содержится не болъе </w:t>
      </w:r>
      <w:r>
        <w:br/>
      </w:r>
      <w:r>
        <w:t xml:space="preserve">100 зародышей. Воду селишкомъ жесткую </w:t>
      </w:r>
      <w:r>
        <w:br/>
      </w:r>
      <w:r>
        <w:t xml:space="preserve">пропускаютъ черезъ растворъ известковаго </w:t>
      </w:r>
      <w:r>
        <w:br/>
      </w:r>
      <w:r>
        <w:t xml:space="preserve">молока. Растворяющаяся въ водЪ ‘Бдкая </w:t>
      </w:r>
      <w:r>
        <w:br/>
      </w:r>
      <w:r>
        <w:t xml:space="preserve">известь соединяется съ двойною угле- </w:t>
      </w:r>
      <w:r>
        <w:br/>
      </w:r>
      <w:r>
        <w:t xml:space="preserve">известковою солью, отъ которой собственно </w:t>
      </w:r>
      <w:r>
        <w:br/>
      </w:r>
      <w:r>
        <w:t xml:space="preserve">и зависить жесткость воды, образуя не- </w:t>
      </w:r>
      <w:r>
        <w:br/>
      </w:r>
      <w:r>
        <w:t xml:space="preserve">растворимый осадокъ углеизвестковой со- </w:t>
      </w:r>
      <w:r>
        <w:br/>
      </w:r>
      <w:r>
        <w:t xml:space="preserve">ли, отстаиваемый въ фильтрЪ. Болотная </w:t>
      </w:r>
      <w:r>
        <w:br/>
      </w:r>
      <w:r>
        <w:t xml:space="preserve">вода освобождается отъ органическихь ве- </w:t>
      </w:r>
      <w:r>
        <w:br/>
      </w:r>
      <w:r>
        <w:t xml:space="preserve">ществъ, помощью квасцовъ или сърноалю- </w:t>
      </w:r>
      <w:r>
        <w:br/>
      </w:r>
      <w:r>
        <w:t xml:space="preserve">мишевой соли. Для удалешя жельза, рас- </w:t>
      </w:r>
      <w:r>
        <w:br/>
      </w:r>
      <w:r>
        <w:t xml:space="preserve">твореннаго въ вод въ видь двууглекиелой </w:t>
      </w:r>
      <w:r>
        <w:br/>
      </w:r>
      <w:r>
        <w:t xml:space="preserve">закиси, освъжають ее прибавлешемь дож- </w:t>
      </w:r>
      <w:r>
        <w:br/>
      </w:r>
      <w:r>
        <w:t xml:space="preserve">девой воды или пропускашемъ черезъ </w:t>
      </w:r>
      <w:r>
        <w:br/>
      </w:r>
      <w:r>
        <w:t xml:space="preserve">коксъ, кремень и т. п.; при чемъ образуется </w:t>
      </w:r>
      <w:r>
        <w:br/>
      </w:r>
      <w:r>
        <w:t xml:space="preserve">нерастворимая окись желБза, осаждаю- </w:t>
      </w:r>
      <w:r>
        <w:br/>
      </w:r>
      <w:r>
        <w:t xml:space="preserve">щаяся въ фильтрф. Часто недовольству- </w:t>
      </w:r>
      <w:r>
        <w:br/>
      </w:r>
      <w:r>
        <w:t xml:space="preserve">отся фильтращей въ водопроводной стан- </w:t>
      </w:r>
      <w:r>
        <w:br/>
      </w:r>
      <w:r>
        <w:t xml:space="preserve">щи и производять добавочную очистку </w:t>
      </w:r>
      <w:r>
        <w:br/>
      </w:r>
      <w:r>
        <w:t xml:space="preserve">воды въ домашнихъ фильтрахъ или стере- </w:t>
      </w:r>
      <w:r>
        <w:br/>
      </w:r>
      <w:r>
        <w:t xml:space="preserve">лизалорахъ (см. фильтры).</w:t>
      </w:r>
    </w:p>
    <w:p>
      <w:pPr>
        <w:pStyle w:val="Normal"/>
      </w:pPr>
      <w:r>
        <w:t xml:space="preserve">Въ виду неравиомЪрнато потребленя </w:t>
      </w:r>
      <w:r>
        <w:br/>
      </w:r>
      <w:r>
        <w:t xml:space="preserve">воды въ различные часы дня, необходимо </w:t>
      </w:r>
      <w:r>
        <w:br/>
      </w:r>
      <w:r>
        <w:t xml:space="preserve">устраивать при водопроводной сЪти на- </w:t>
      </w:r>
      <w:r>
        <w:br/>
      </w:r>
      <w:r>
        <w:t xml:space="preserve">порные резервуары, въ которые пере- </w:t>
      </w:r>
      <w:r>
        <w:br/>
      </w:r>
      <w:r>
        <w:t xml:space="preserve">ливается излишекъ воды въ часы малаго </w:t>
      </w:r>
      <w:r>
        <w:br/>
      </w:r>
      <w:r>
        <w:t xml:space="preserve">потребленшя. Такимъ образомъ, эти резер- </w:t>
      </w:r>
      <w:r>
        <w:br/>
      </w:r>
      <w:r>
        <w:t xml:space="preserve">вуары являются аккумуляторами, изъ ко- </w:t>
      </w:r>
      <w:r>
        <w:br/>
      </w:r>
      <w:r>
        <w:t xml:space="preserve">торыхь вода вытекаеть при усиленномъ </w:t>
      </w:r>
      <w:r>
        <w:br/>
      </w:r>
      <w:r>
        <w:t xml:space="preserve">расходЪ воды. Напорные чаны изготовля- </w:t>
      </w:r>
      <w:r>
        <w:br/>
      </w:r>
      <w:r>
        <w:t xml:space="preserve">ются изъ бетона, камня, или желфза и </w:t>
      </w:r>
      <w:r>
        <w:br/>
      </w:r>
      <w:r>
        <w:t xml:space="preserve">ставятся на естественномъ или искусствен- </w:t>
      </w:r>
      <w:r>
        <w:br/>
      </w:r>
      <w:r>
        <w:t xml:space="preserve">номъ возвышеши (водопапорпыя башни). </w:t>
      </w:r>
      <w:r>
        <w:br/>
      </w:r>
      <w:r>
        <w:t xml:space="preserve">Въ первомъ случаЪ каменный резервуаръ </w:t>
      </w:r>
      <w:r>
        <w:br/>
      </w:r>
      <w:r>
        <w:t xml:space="preserve">ставится на землЪ, и вода изъ источника, </w:t>
      </w:r>
      <w:r>
        <w:br/>
      </w:r>
      <w:r>
        <w:t xml:space="preserve">прежде чвмъ попасть въ городскую сЪть, </w:t>
      </w:r>
      <w:r>
        <w:br/>
      </w:r>
      <w:r>
        <w:t xml:space="preserve">направляется въ него. Дальнфйшая про- </w:t>
      </w:r>
      <w:r>
        <w:br/>
      </w:r>
      <w:r>
        <w:t xml:space="preserve">водка воды ведется самотекомъ въ под- </w:t>
      </w:r>
      <w:r>
        <w:br/>
      </w:r>
      <w:r>
        <w:t xml:space="preserve">земныхъ галлереяхъ или трубахъ. Во вто- </w:t>
      </w:r>
      <w:r>
        <w:br/>
      </w:r>
      <w:r>
        <w:t xml:space="preserve">ромъ случа устраиваютъ деревянныя, ка- </w:t>
      </w:r>
      <w:r>
        <w:br/>
      </w:r>
      <w:r>
        <w:t xml:space="preserve">менныя или желЪзныя напорныя башни, </w:t>
      </w:r>
      <w:r>
        <w:br/>
      </w:r>
      <w:r>
        <w:t xml:space="preserve">вверху которыхъ ставятъ напорный бакъ. </w:t>
      </w:r>
      <w:r>
        <w:br/>
      </w:r>
      <w:r>
        <w:t xml:space="preserve">Вода поднимается сюда особой водокачкой </w:t>
      </w:r>
      <w:r>
        <w:br/>
      </w:r>
      <w:r>
        <w:t xml:space="preserve">(насосной станщей), въ которой установле- </w:t>
      </w:r>
      <w:r>
        <w:br/>
      </w:r>
      <w:r>
        <w:t xml:space="preserve">ны водоподъемные механизмы — вЪтря- </w:t>
      </w:r>
      <w:r>
        <w:br/>
      </w:r>
      <w:r>
        <w:t xml:space="preserve">ные или паровые насосы, всасывание во- </w:t>
      </w:r>
      <w:r>
        <w:br/>
      </w:r>
      <w:r>
        <w:t xml:space="preserve">ду изъ питающаго источника. Водопро- </w:t>
      </w:r>
      <w:r>
        <w:br/>
      </w:r>
      <w:r>
        <w:t xml:space="preserve">водная сть въ городахъ обыкновенно </w:t>
      </w:r>
      <w:r>
        <w:br/>
      </w:r>
      <w:r>
        <w:t xml:space="preserve">приспособляется и къ цьлямъ тушешя </w:t>
      </w:r>
      <w:r>
        <w:br/>
      </w:r>
      <w:r>
        <w:t xml:space="preserve">пожаровъ. Для этого давлеше въ любой </w:t>
      </w:r>
      <w:r>
        <w:br/>
      </w:r>
      <w:r>
        <w:t xml:space="preserve">точкЪ сЪти должно быть таково, чтобы во- </w:t>
      </w:r>
      <w:r>
        <w:br/>
      </w:r>
      <w:r>
        <w:t xml:space="preserve">да могла достигнуть уровня выше на 19 </w:t>
      </w:r>
      <w:r>
        <w:br/>
      </w:r>
      <w:r>
        <w:t xml:space="preserve">мтр. самаго верхняго этажа дома. Трубо- </w:t>
      </w:r>
      <w:r>
        <w:br/>
      </w:r>
      <w:r>
        <w:t xml:space="preserve">проводы снабжаются пожарными кра- </w:t>
      </w:r>
      <w:r>
        <w:br/>
      </w:r>
      <w:r>
        <w:t xml:space="preserve">нами. Если водопроводный папоръ недс- </w:t>
      </w:r>
      <w:r>
        <w:br/>
      </w:r>
      <w:r>
        <w:t xml:space="preserve">статоченъ, его усиливаютъ дЪйстыемъ по- </w:t>
      </w:r>
      <w:r>
        <w:br/>
      </w:r>
      <w:r>
        <w:t xml:space="preserve">жарныхъ насосовъ, приводимыхъ въ дви- </w:t>
      </w:r>
      <w:r>
        <w:br/>
      </w:r>
      <w:r>
        <w:t xml:space="preserve">жеше или ручнымъ способомъ, или паромъ,</w:t>
      </w:r>
    </w:p>
    <w:p>
      <w:pPr>
        <w:pStyle w:val="Normal"/>
      </w:pPr>
      <w:r>
        <w:t xml:space="preserve">ВодоснавжентЕ = Водостолвовля МАШИНА.</w:t>
      </w:r>
    </w:p>
    <w:p>
      <w:pPr>
        <w:pStyle w:val="Normal"/>
      </w:pPr>
      <w:r>
        <w:t xml:space="preserve">Потреблене воды колеблется въ большихь </w:t>
      </w:r>
      <w:r>
        <w:br/>
      </w:r>
      <w:r>
        <w:t xml:space="preserve">предълахъ и величина его зависить оть </w:t>
      </w:r>
      <w:r>
        <w:br/>
      </w:r>
      <w:r>
        <w:t xml:space="preserve">степени культурности населешя въ данной </w:t>
      </w:r>
      <w:r>
        <w:br/>
      </w:r>
      <w:r>
        <w:t xml:space="preserve">местности. Наибольший расходъ прихо- </w:t>
      </w:r>
      <w:r>
        <w:br/>
      </w:r>
      <w:r>
        <w:t xml:space="preserve">дится въ городахьъ со сплавной канализа- </w:t>
      </w:r>
      <w:r>
        <w:br/>
      </w:r>
      <w:r>
        <w:t xml:space="preserve">щей, при большомъ количеств фабрикъ, </w:t>
      </w:r>
      <w:r>
        <w:br/>
      </w:r>
      <w:r>
        <w:t xml:space="preserve">требующихъ для своего производства про- </w:t>
      </w:r>
      <w:r>
        <w:br/>
      </w:r>
      <w:r>
        <w:t xml:space="preserve">мывку обрабатываемых предметовъ, бань, </w:t>
      </w:r>
      <w:r>
        <w:br/>
      </w:r>
      <w:r>
        <w:t xml:space="preserve">купалень и т. п. Средёй расходъ воды </w:t>
      </w:r>
      <w:r>
        <w:br/>
      </w:r>
      <w:r>
        <w:t xml:space="preserve">въ ПетербургЪ равенъ 15 ведр. на человЪка. </w:t>
      </w:r>
      <w:r>
        <w:br/>
      </w:r>
      <w:r>
        <w:t xml:space="preserve">Такой большой расходъ обусловливается </w:t>
      </w:r>
      <w:r>
        <w:br/>
      </w:r>
      <w:r>
        <w:t xml:space="preserve">не истиннымъ потреблешемъ воды, но за </w:t>
      </w:r>
      <w:r>
        <w:br/>
      </w:r>
      <w:r>
        <w:t xml:space="preserve">висить главнымЪъ образом отъ отсутетйя </w:t>
      </w:r>
      <w:r>
        <w:br/>
      </w:r>
      <w:r>
        <w:t xml:space="preserve">контрольныхь водомврныхъ приборовъ. </w:t>
      </w:r>
      <w:r>
        <w:br/>
      </w:r>
      <w:r>
        <w:t xml:space="preserve">Для другихь тородовъ осо расходъ </w:t>
      </w:r>
      <w:r>
        <w:br/>
      </w:r>
      <w:r>
        <w:t xml:space="preserve">этоть равенъ приблизительно 2,5 ведр. — </w:t>
      </w:r>
      <w:r>
        <w:br/>
      </w:r>
      <w:r>
        <w:t xml:space="preserve">30 литр. и величина его зависить также </w:t>
      </w:r>
      <w:r>
        <w:br/>
      </w:r>
      <w:r>
        <w:t xml:space="preserve">отъ дня недБли. Такъ, въ русекихъ горо- </w:t>
      </w:r>
      <w:r>
        <w:br/>
      </w:r>
      <w:r>
        <w:t xml:space="preserve">дахъ потреблеше воды особенно велико въ </w:t>
      </w:r>
      <w:r>
        <w:br/>
      </w:r>
      <w:r>
        <w:t xml:space="preserve">субботу и въ дни подъ праздники, когда </w:t>
      </w:r>
      <w:r>
        <w:br/>
      </w:r>
      <w:r>
        <w:t xml:space="preserve">народъ пользуется обыкновенно баней. </w:t>
      </w:r>
      <w:r>
        <w:br/>
      </w:r>
      <w:r>
        <w:t xml:space="preserve">Среднее потреблене воды для городовъ </w:t>
      </w:r>
      <w:r>
        <w:br/>
      </w:r>
      <w:r>
        <w:t xml:space="preserve">нфмецкихъ колеблется въ предълахь отъ </w:t>
      </w:r>
      <w:r>
        <w:br/>
      </w:r>
      <w:r>
        <w:t xml:space="preserve">55 до 95 литр. (4,5—7,л5 вед.) при учеть </w:t>
      </w:r>
      <w:r>
        <w:br/>
      </w:r>
      <w:r>
        <w:t xml:space="preserve">водомБромъ. Въ помъщаемой ниже таблиць </w:t>
      </w:r>
      <w:r>
        <w:br/>
      </w:r>
      <w:r>
        <w:t xml:space="preserve">указаны средыя нормы расходуемой на </w:t>
      </w:r>
      <w:r>
        <w:br/>
      </w:r>
      <w:r>
        <w:t xml:space="preserve">различныя нужды воды, при чемъ цифры </w:t>
      </w:r>
      <w:r>
        <w:br/>
      </w:r>
      <w:r>
        <w:t xml:space="preserve">эти относятся къ расходу, приходящемуся </w:t>
      </w:r>
      <w:r>
        <w:br/>
      </w:r>
      <w:r>
        <w:t xml:space="preserve">въ сутки на одного человЪъка. </w:t>
      </w:r>
      <w:r>
        <w:br/>
      </w:r>
      <w:r>
        <w:t xml:space="preserve">Вода для питья и варки пищи. .</w:t>
      </w:r>
    </w:p>
    <w:p>
      <w:pPr>
        <w:pStyle w:val="Normal"/>
      </w:pPr>
      <w:r>
        <w:t xml:space="preserve">20—30 литров.</w:t>
      </w:r>
    </w:p>
    <w:p>
      <w:pPr>
        <w:pStyle w:val="Normal"/>
      </w:pPr>
      <w:r>
        <w:t xml:space="preserve">Уборка комнать и стирка бълья . 10—15 ь </w:t>
      </w:r>
      <w:r>
        <w:br/>
      </w:r>
      <w:r>
        <w:t xml:space="preserve">Домашн!я бани, ванны, купан ипр. 350—880 —„ </w:t>
      </w:r>
      <w:r>
        <w:br/>
      </w:r>
      <w:r>
        <w:t xml:space="preserve">Поливка садовъ и тротуаровъ за 1</w:t>
      </w:r>
    </w:p>
    <w:p>
      <w:pPr>
        <w:pStyle w:val="Normal"/>
      </w:pPr>
      <w:r>
        <w:t xml:space="preserve">разъ для 1 кв. метра. .... 05—15 ее </w:t>
      </w:r>
      <w:r>
        <w:br/>
      </w:r>
      <w:r>
        <w:t xml:space="preserve">На одну лошадь или одну голову</w:t>
      </w:r>
    </w:p>
    <w:p>
      <w:pPr>
        <w:pStyle w:val="Normal"/>
      </w:pPr>
      <w:r>
        <w:t xml:space="preserve">крупнаго скота ..,. ее 50 ” </w:t>
      </w:r>
      <w:r>
        <w:br/>
      </w:r>
      <w:r>
        <w:t xml:space="preserve">На одну голову мелкаго скота . . 8—12 р </w:t>
      </w:r>
      <w:r>
        <w:br/>
      </w:r>
      <w:r>
        <w:t xml:space="preserve">Для 1 ученика въ училищ . $ 2 з </w:t>
      </w:r>
      <w:r>
        <w:br/>
      </w:r>
      <w:r>
        <w:t xml:space="preserve">Для 1 солдата въ казармахь Е 20 | </w:t>
      </w:r>
      <w:r>
        <w:br/>
      </w:r>
      <w:r>
        <w:t xml:space="preserve">Для 1 лошади въ казармахь Х 40 ы </w:t>
      </w:r>
      <w:r>
        <w:br/>
      </w:r>
      <w:r>
        <w:t xml:space="preserve">Въ больницахь на 1 больного. . . 500—300 —„ </w:t>
      </w:r>
      <w:r>
        <w:br/>
      </w:r>
      <w:r>
        <w:t xml:space="preserve">ВъЪ гостинницахь на 1 челов5ка . . 100—150 2 </w:t>
      </w:r>
      <w:r>
        <w:br/>
      </w:r>
      <w:r>
        <w:t xml:space="preserve">Въ общественныхь баняхь . . , 400—500 „ </w:t>
      </w:r>
      <w:r>
        <w:br/>
      </w:r>
      <w:r>
        <w:t xml:space="preserve">На 100 клг, бфльл въ ЕР . 400 ы </w:t>
      </w:r>
      <w:r>
        <w:br/>
      </w:r>
      <w:r>
        <w:t xml:space="preserve">На 1 быка на бойнв. .... 300—400 „ </w:t>
      </w:r>
      <w:r>
        <w:br/>
      </w:r>
      <w:r>
        <w:t xml:space="preserve">Для уличныхь писсуаровъ въ 1 часъ</w:t>
      </w:r>
    </w:p>
    <w:p>
      <w:pPr>
        <w:pStyle w:val="Normal"/>
      </w:pPr>
      <w:r>
        <w:t xml:space="preserve">на 1 человвка. (о. 100—200 „ </w:t>
      </w:r>
      <w:r>
        <w:br/>
      </w:r>
      <w:r>
        <w:t xml:space="preserve">Въ открытыжъ для общественнаго</w:t>
      </w:r>
    </w:p>
    <w:p>
      <w:pPr>
        <w:pStyle w:val="Normal"/>
      </w:pPr>
      <w:r>
        <w:t xml:space="preserve">пользовашя источникахь-колод-</w:t>
      </w:r>
    </w:p>
    <w:p>
      <w:pPr>
        <w:pStyle w:val="Normal"/>
      </w:pPr>
      <w:r>
        <w:t xml:space="preserve">цахь въ суткн. ен 3000 =. </w:t>
      </w:r>
      <w:r>
        <w:br/>
      </w:r>
      <w:r>
        <w:t xml:space="preserve">Для одного фонтана въ сутки. . . 10—00 „</w:t>
      </w:r>
    </w:p>
    <w:p>
      <w:pPr>
        <w:pStyle w:val="Normal"/>
      </w:pPr>
      <w:r>
        <w:t xml:space="preserve">Наибольний расходь воды бываеть въ </w:t>
      </w:r>
      <w:r>
        <w:br/>
      </w:r>
      <w:r>
        <w:t xml:space="preserve">тьхь м5стахъ, гдЪ за пользован!е ею не </w:t>
      </w:r>
      <w:r>
        <w:br/>
      </w:r>
      <w:r>
        <w:t xml:space="preserve">взимается никакой платы. Но таве случаи </w:t>
      </w:r>
      <w:r>
        <w:br/>
      </w:r>
      <w:r>
        <w:t xml:space="preserve">являются ръдкими исключешями. Обыкно- </w:t>
      </w:r>
      <w:r>
        <w:br/>
      </w:r>
      <w:r>
        <w:t xml:space="preserve">венно же жители облагаются налогомъ, </w:t>
      </w:r>
      <w:r>
        <w:br/>
      </w:r>
      <w:r>
        <w:t xml:space="preserve">который исчисляется или по числу поль- </w:t>
      </w:r>
      <w:r>
        <w:br/>
      </w:r>
      <w:r>
        <w:t xml:space="preserve">зующихся водою лицъ въ дом, или по </w:t>
      </w:r>
      <w:r>
        <w:br/>
      </w:r>
      <w:r>
        <w:t xml:space="preserve">величин жилья, или же, точн5е всего, по </w:t>
      </w:r>
      <w:r>
        <w:br/>
      </w:r>
      <w:r>
        <w:t xml:space="preserve">указашямъ водомёрныхь приборовъ, по- </w:t>
      </w:r>
      <w:r>
        <w:br/>
      </w:r>
      <w:r>
        <w:t xml:space="preserve">ставленныхь въ каждомъ домъ. См. Сит- </w:t>
      </w:r>
      <w:r>
        <w:br/>
      </w:r>
      <w:r>
        <w:t xml:space="preserve">ив, „ОБег з4Аайзеве \УаззегЬалиеп ег </w:t>
      </w:r>
      <w:r>
        <w:br/>
      </w:r>
      <w:r>
        <w:t xml:space="preserve">НеЦепеп“ (Берл., 1847); его-же, „Оез Зех- </w:t>
      </w:r>
      <w:r>
        <w:br/>
      </w:r>
      <w:r>
        <w:t xml:space="preserve">{из Етоп паз ЗевгЫв ЦБег @1е \У. 9ез Ба </w:t>
      </w:r>
      <w:r>
        <w:br/>
      </w:r>
      <w:r>
        <w:t xml:space="preserve">Вош, уег4ещзсВе уоп ПОе4емеь“ (Везель, </w:t>
      </w:r>
      <w:r>
        <w:br/>
      </w:r>
      <w:r>
        <w:t xml:space="preserve">1841); Вацег, „Пе У/аззегмуегке Вошз йп </w:t>
      </w:r>
      <w:r>
        <w:br/>
      </w:r>
      <w:r>
        <w:t xml:space="preserve">Ашапае Чег Кайзегией“ (Берл., 1876); „ие- </w:t>
      </w:r>
      <w:r>
        <w:br/>
      </w:r>
      <w:r>
        <w:t xml:space="preserve">сег, „01е УМаззегуегзогвииа 4ег 54“ </w:t>
      </w:r>
      <w:r>
        <w:br/>
      </w:r>
      <w:r>
        <w:t xml:space="preserve">(Дармиши., 1890— —92); руссый перев. „Водо- </w:t>
      </w:r>
      <w:r>
        <w:br/>
      </w:r>
      <w:r>
        <w:t xml:space="preserve">снабжеше городовъ* (Сиб., 1898); ВРВВИиЕ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и Шиске, „М. ипа \Уаззегуегзогицоя 4ег </w:t>
      </w:r>
      <w:r>
        <w:br/>
      </w:r>
      <w:r>
        <w:t xml:space="preserve">Бао" (Зт., „Оез НапаБаеНз 4ег шеешеци- </w:t>
      </w:r>
      <w:r>
        <w:br/>
      </w:r>
      <w:r>
        <w:t xml:space="preserve">у1взепзснаКеп*, 3 изд., Лейпц,, 1893); „Наш- </w:t>
      </w:r>
      <w:r>
        <w:br/>
      </w:r>
      <w:r>
        <w:t xml:space="preserve">Бег, „\мег вирр!у 0Ё с1Шез ап@ ю\упз“ </w:t>
      </w:r>
      <w:r>
        <w:br/>
      </w:r>
      <w:r>
        <w:t xml:space="preserve">о 1876); Кбитх, „Нацзуаззеейнисеп“ </w:t>
      </w:r>
      <w:r>
        <w:br/>
      </w:r>
      <w:r>
        <w:t xml:space="preserve">1882); @гаВи, „О1е Атё Чег \Уаззегуетвот- </w:t>
      </w:r>
      <w:r>
        <w:br/>
      </w:r>
      <w:r>
        <w:t xml:space="preserve">БипЕ @ег 54 Чез Пецзевеп Кесвез“ </w:t>
      </w:r>
      <w:r>
        <w:br/>
      </w:r>
      <w:r>
        <w:t xml:space="preserve">(Мюнх., 1883); реп, „ТафеПатзсве Илза- </w:t>
      </w:r>
      <w:r>
        <w:br/>
      </w:r>
      <w:r>
        <w:t xml:space="preserve">тепз{еИиаи Чет Ароаререзтиизел, \Уаззег- </w:t>
      </w:r>
      <w:r>
        <w:br/>
      </w:r>
      <w:r>
        <w:t xml:space="preserve">рге!зе ц. з. у. г @е У/аззегуегзогеиие уоп </w:t>
      </w:r>
      <w:r>
        <w:br/>
      </w:r>
      <w:r>
        <w:t xml:space="preserve">137 ЭН Цел“ (1595); Р1еЁ ке, „Ге Решийр1ен </w:t>
      </w:r>
      <w:r>
        <w:br/>
      </w:r>
      <w:r>
        <w:t xml:space="preserve">Чег Вешуаззегаеушииох уегие156 ЕИга- </w:t>
      </w:r>
      <w:r>
        <w:br/>
      </w:r>
      <w:r>
        <w:t xml:space="preserve">Чоп“ (Берл., 1887); Тимоновьъ, В. Е,, </w:t>
      </w:r>
      <w:r>
        <w:br/>
      </w:r>
      <w:r>
        <w:t xml:space="preserve">„Водоснабжеше и водостоки“ (Сиб., 1899); </w:t>
      </w:r>
      <w:r>
        <w:br/>
      </w:r>
      <w:r>
        <w:t xml:space="preserve">Зиминъ, Снабжеше Москвы водою и охрана </w:t>
      </w:r>
      <w:r>
        <w:br/>
      </w:r>
      <w:r>
        <w:t xml:space="preserve">ея оть пожаровъ; Труды русскихъ водо- </w:t>
      </w:r>
      <w:r>
        <w:br/>
      </w:r>
      <w:r>
        <w:t xml:space="preserve">проводныхь съБздовъ: съЪздь [въ МосквЪ </w:t>
      </w:r>
      <w:r>
        <w:br/>
      </w:r>
      <w:r>
        <w:t xml:space="preserve">(1893), съфздъ ЦП въ ВаршавЪ (1895). </w:t>
      </w:r>
      <w:r>
        <w:br/>
      </w:r>
      <w:r>
        <w:t xml:space="preserve">Водоснабжеще желЪзно - дор. </w:t>
      </w:r>
      <w:r>
        <w:br/>
      </w:r>
      <w:r>
        <w:t xml:space="preserve">станицы, такь назыв. приспособлеше на </w:t>
      </w:r>
      <w:r>
        <w:br/>
      </w:r>
      <w:r>
        <w:t xml:space="preserve">станщяхъ жел. дор., служащее для запаса </w:t>
      </w:r>
      <w:r>
        <w:br/>
      </w:r>
      <w:r>
        <w:t xml:space="preserve">воды въ паровозахъ. Для этого служать </w:t>
      </w:r>
      <w:r>
        <w:br/>
      </w:r>
      <w:r>
        <w:t xml:space="preserve">резервуары изъ котельнаго желЪза цилин- </w:t>
      </w:r>
      <w:r>
        <w:br/>
      </w:r>
      <w:r>
        <w:t xml:space="preserve">дрической формы съ выпуклымъ дномъ, </w:t>
      </w:r>
      <w:r>
        <w:br/>
      </w:r>
      <w:r>
        <w:t xml:space="preserve">емкостью отъ 4 до 8 куб. саж. и распола- </w:t>
      </w:r>
      <w:r>
        <w:br/>
      </w:r>
      <w:r>
        <w:t xml:space="preserve">гаемые на высоть не менЪе 41/2 саж, надъ </w:t>
      </w:r>
      <w:r>
        <w:br/>
      </w:r>
      <w:r>
        <w:t xml:space="preserve">уровнемъ рельсъ. Иногда они дЪлаются </w:t>
      </w:r>
      <w:r>
        <w:br/>
      </w:r>
      <w:r>
        <w:t xml:space="preserve">безъ кожуха и устанавливаются на камен- </w:t>
      </w:r>
      <w:r>
        <w:br/>
      </w:r>
      <w:r>
        <w:t xml:space="preserve">ныхь стфнахь, чаще-же резервуары одЪ- </w:t>
      </w:r>
      <w:r>
        <w:br/>
      </w:r>
      <w:r>
        <w:t xml:space="preserve">ваются кожухомъ, притомъ въ обоихъ слу- </w:t>
      </w:r>
      <w:r>
        <w:br/>
      </w:r>
      <w:r>
        <w:t xml:space="preserve">чаяхъ всегда съ покрышкою. Больше ре- </w:t>
      </w:r>
      <w:r>
        <w:br/>
      </w:r>
      <w:r>
        <w:t xml:space="preserve">зервуары снабжаются внутреннимъ просвЪ- </w:t>
      </w:r>
      <w:r>
        <w:br/>
      </w:r>
      <w:r>
        <w:t xml:space="preserve">томъ съ жельзной лБетницей для удобства, </w:t>
      </w:r>
      <w:r>
        <w:br/>
      </w:r>
      <w:r>
        <w:t xml:space="preserve">очистки и починки. Вода накачивается </w:t>
      </w:r>
      <w:r>
        <w:br/>
      </w:r>
      <w:r>
        <w:t xml:space="preserve">насосомъ по напорнымъ трубамъ въ ре- </w:t>
      </w:r>
      <w:r>
        <w:br/>
      </w:r>
      <w:r>
        <w:t xml:space="preserve">зервуаръ, изъ котораго по разводнымъ </w:t>
      </w:r>
      <w:r>
        <w:br/>
      </w:r>
      <w:r>
        <w:t xml:space="preserve">трубамъ направляется кь разборнымъ кра- </w:t>
      </w:r>
      <w:r>
        <w:br/>
      </w:r>
      <w:r>
        <w:t xml:space="preserve">намъ. КромЪ того всегда имфется труба </w:t>
      </w:r>
      <w:r>
        <w:br/>
      </w:r>
      <w:r>
        <w:t xml:space="preserve">для стока лишней воды (на случай пере- </w:t>
      </w:r>
      <w:r>
        <w:br/>
      </w:r>
      <w:r>
        <w:t xml:space="preserve">полнешя) и кромЪ того, поплавки, соеди- </w:t>
      </w:r>
      <w:r>
        <w:br/>
      </w:r>
      <w:r>
        <w:t xml:space="preserve">ненные съ указателями уровня воды въ </w:t>
      </w:r>
      <w:r>
        <w:br/>
      </w:r>
      <w:r>
        <w:t xml:space="preserve">резервуарЪ. Насосы приводятся въ двй- </w:t>
      </w:r>
      <w:r>
        <w:br/>
      </w:r>
      <w:r>
        <w:t xml:space="preserve">стые паровыми или, рфже, газовыми или </w:t>
      </w:r>
      <w:r>
        <w:br/>
      </w:r>
      <w:r>
        <w:t xml:space="preserve">вЪтряными двигателями. Въ холодныхь </w:t>
      </w:r>
      <w:r>
        <w:br/>
      </w:r>
      <w:r>
        <w:t xml:space="preserve">странахь черезъ середину резервуара </w:t>
      </w:r>
      <w:r>
        <w:br/>
      </w:r>
      <w:r>
        <w:t xml:space="preserve">сквозь крышу водоемнаго здавшя прово- </w:t>
      </w:r>
      <w:r>
        <w:br/>
      </w:r>
      <w:r>
        <w:t xml:space="preserve">дится труба оть печи, помфщенной внизу. </w:t>
      </w:r>
      <w:r>
        <w:br/>
      </w:r>
      <w:r>
        <w:t xml:space="preserve">Наружныя-же части оборотныхь рукавовъ </w:t>
      </w:r>
      <w:r>
        <w:br/>
      </w:r>
      <w:r>
        <w:t xml:space="preserve">разборныхъ крановъ, какъ у водоемныхъ </w:t>
      </w:r>
      <w:r>
        <w:br/>
      </w:r>
      <w:r>
        <w:t xml:space="preserve">зданй, такъ и у колоннъ на междопутьяхъ </w:t>
      </w:r>
      <w:r>
        <w:br/>
      </w:r>
      <w:r>
        <w:t xml:space="preserve">станщй защищаются отъ мороза оберткой </w:t>
      </w:r>
      <w:r>
        <w:br/>
      </w:r>
      <w:r>
        <w:t xml:space="preserve">изъ войлока и соломенныхъ жгутовъ. Са- </w:t>
      </w:r>
      <w:r>
        <w:br/>
      </w:r>
      <w:r>
        <w:t xml:space="preserve">ми-же колонны разборныхъ крановь на </w:t>
      </w:r>
      <w:r>
        <w:br/>
      </w:r>
      <w:r>
        <w:t xml:space="preserve">междопутьяхь станщи снизу снабжены не- </w:t>
      </w:r>
      <w:r>
        <w:br/>
      </w:r>
      <w:r>
        <w:t xml:space="preserve">большими топками для нагрьвашя внутри </w:t>
      </w:r>
      <w:r>
        <w:br/>
      </w:r>
      <w:r>
        <w:t xml:space="preserve">ихъ проходящей водопроводной трубы. </w:t>
      </w:r>
      <w:r>
        <w:br/>
      </w:r>
      <w:r>
        <w:t xml:space="preserve">Водостоквль, см. оздоровлеше зородовэ. </w:t>
      </w:r>
      <w:r>
        <w:br/>
      </w:r>
      <w:r>
        <w:t xml:space="preserve">Водостолбовая машина (см. так- </w:t>
      </w:r>
      <w:r>
        <w:br/>
      </w:r>
      <w:r>
        <w:t xml:space="preserve">же табл. „Водостолбовыя машины“), слу- </w:t>
      </w:r>
      <w:r>
        <w:br/>
      </w:r>
      <w:r>
        <w:t xml:space="preserve">жить для использовашя силы воды, падаю: </w:t>
      </w:r>
      <w:r>
        <w:br/>
      </w:r>
      <w:r>
        <w:t xml:space="preserve">щей со значительной высоты. Она сост </w:t>
      </w:r>
      <w:r>
        <w:br/>
      </w:r>
      <w:r>
        <w:t xml:space="preserve">ить также, какъ и паров. машина, изъ ци- </w:t>
      </w:r>
      <w:r>
        <w:br/>
      </w:r>
      <w:r>
        <w:t xml:space="preserve">линдра и движущагося въ немъ взадь и </w:t>
      </w:r>
      <w:r>
        <w:br/>
      </w:r>
      <w:r>
        <w:t xml:space="preserve">впередъь поршня, перемфщающагося подъ </w:t>
      </w:r>
      <w:r>
        <w:br/>
      </w:r>
      <w:r>
        <w:t xml:space="preserve">давлешемъ вступающей воды. Открыван!е </w:t>
      </w:r>
      <w:r>
        <w:br/>
      </w:r>
      <w:r>
        <w:t xml:space="preserve">и закрываше впускныхъ и выпускныхь ка- </w:t>
      </w:r>
      <w:r>
        <w:br/>
      </w:r>
      <w:r>
        <w:t xml:space="preserve">наловъ, распредвляющихь воду въ цилин- </w:t>
      </w:r>
      <w:r>
        <w:br/>
      </w:r>
      <w:r>
        <w:t xml:space="preserve">др, должно совершалься постепенно, во</w:t>
      </w:r>
    </w:p>
    <w:p>
      <w:pPr>
        <w:pStyle w:val="Normal"/>
      </w:pPr>
      <w:r>
        <w:t xml:space="preserve">ВодоснавжентЕ = Водостолвовля МАШИНА.</w:t>
      </w:r>
    </w:p>
    <w:p>
      <w:pPr>
        <w:pStyle w:val="Normal"/>
      </w:pPr>
      <w:r>
        <w:t xml:space="preserve">Потреблене воды колеблется въ большихь </w:t>
      </w:r>
      <w:r>
        <w:br/>
      </w:r>
      <w:r>
        <w:t xml:space="preserve">предълахъ и величина его зависить оть </w:t>
      </w:r>
      <w:r>
        <w:br/>
      </w:r>
      <w:r>
        <w:t xml:space="preserve">степени культурности населешя въ данной </w:t>
      </w:r>
      <w:r>
        <w:br/>
      </w:r>
      <w:r>
        <w:t xml:space="preserve">местности. Наибольший расходъ прихо- </w:t>
      </w:r>
      <w:r>
        <w:br/>
      </w:r>
      <w:r>
        <w:t xml:space="preserve">дится въ городахьъ со сплавной канализа- </w:t>
      </w:r>
      <w:r>
        <w:br/>
      </w:r>
      <w:r>
        <w:t xml:space="preserve">щей, при большомъ количеств фабрикъ, </w:t>
      </w:r>
      <w:r>
        <w:br/>
      </w:r>
      <w:r>
        <w:t xml:space="preserve">требующихъ для своего производства про- </w:t>
      </w:r>
      <w:r>
        <w:br/>
      </w:r>
      <w:r>
        <w:t xml:space="preserve">мывку обрабатываемых предметовъ, бань, </w:t>
      </w:r>
      <w:r>
        <w:br/>
      </w:r>
      <w:r>
        <w:t xml:space="preserve">купалень и т. п. Средёй расходъ воды </w:t>
      </w:r>
      <w:r>
        <w:br/>
      </w:r>
      <w:r>
        <w:t xml:space="preserve">въ ПетербургЪ равенъ 15 ведр. на человЪка. </w:t>
      </w:r>
      <w:r>
        <w:br/>
      </w:r>
      <w:r>
        <w:t xml:space="preserve">Такой большой расходъ обусловливается </w:t>
      </w:r>
      <w:r>
        <w:br/>
      </w:r>
      <w:r>
        <w:t xml:space="preserve">не истиннымъ потреблешемъ воды, но за </w:t>
      </w:r>
      <w:r>
        <w:br/>
      </w:r>
      <w:r>
        <w:t xml:space="preserve">висить главнымЪъ образом отъ отсутетйя </w:t>
      </w:r>
      <w:r>
        <w:br/>
      </w:r>
      <w:r>
        <w:t xml:space="preserve">контрольныхь водомврныхъ приборовъ. </w:t>
      </w:r>
      <w:r>
        <w:br/>
      </w:r>
      <w:r>
        <w:t xml:space="preserve">Для другихь тородовъ осо расходъ </w:t>
      </w:r>
      <w:r>
        <w:br/>
      </w:r>
      <w:r>
        <w:t xml:space="preserve">этоть равенъ приблизительно 2,5 ведр. — </w:t>
      </w:r>
      <w:r>
        <w:br/>
      </w:r>
      <w:r>
        <w:t xml:space="preserve">30 литр. и величина его зависить также </w:t>
      </w:r>
      <w:r>
        <w:br/>
      </w:r>
      <w:r>
        <w:t xml:space="preserve">отъ дня недБли. Такъ, въ русекихъ горо- </w:t>
      </w:r>
      <w:r>
        <w:br/>
      </w:r>
      <w:r>
        <w:t xml:space="preserve">дахъ потреблеше воды особенно велико въ </w:t>
      </w:r>
      <w:r>
        <w:br/>
      </w:r>
      <w:r>
        <w:t xml:space="preserve">субботу и въ дни подъ праздники, когда </w:t>
      </w:r>
      <w:r>
        <w:br/>
      </w:r>
      <w:r>
        <w:t xml:space="preserve">народъ пользуется обыкновенно баней. </w:t>
      </w:r>
      <w:r>
        <w:br/>
      </w:r>
      <w:r>
        <w:t xml:space="preserve">Среднее потреблене воды для городовъ </w:t>
      </w:r>
      <w:r>
        <w:br/>
      </w:r>
      <w:r>
        <w:t xml:space="preserve">нфмецкихъ колеблется въ предълахь отъ </w:t>
      </w:r>
      <w:r>
        <w:br/>
      </w:r>
      <w:r>
        <w:t xml:space="preserve">55 до 95 литр. (4,5—7,л5 вед.) при учеть </w:t>
      </w:r>
      <w:r>
        <w:br/>
      </w:r>
      <w:r>
        <w:t xml:space="preserve">водомБромъ. Въ помъщаемой ниже таблиць </w:t>
      </w:r>
      <w:r>
        <w:br/>
      </w:r>
      <w:r>
        <w:t xml:space="preserve">указаны средыя нормы расходуемой на </w:t>
      </w:r>
      <w:r>
        <w:br/>
      </w:r>
      <w:r>
        <w:t xml:space="preserve">различныя нужды воды, при чемъ цифры </w:t>
      </w:r>
      <w:r>
        <w:br/>
      </w:r>
      <w:r>
        <w:t xml:space="preserve">эти относятся къ расходу, приходящемуся </w:t>
      </w:r>
      <w:r>
        <w:br/>
      </w:r>
      <w:r>
        <w:t xml:space="preserve">въ сутки на одного человЪъка. </w:t>
      </w:r>
      <w:r>
        <w:br/>
      </w:r>
      <w:r>
        <w:t xml:space="preserve">Вода для питья и варки пищи. .</w:t>
      </w:r>
    </w:p>
    <w:p>
      <w:pPr>
        <w:pStyle w:val="Normal"/>
      </w:pPr>
      <w:r>
        <w:t xml:space="preserve">20—30 литров.</w:t>
      </w:r>
    </w:p>
    <w:p>
      <w:pPr>
        <w:pStyle w:val="Normal"/>
      </w:pPr>
      <w:r>
        <w:t xml:space="preserve">Уборка комнать и стирка бълья . 10—15 ь </w:t>
      </w:r>
      <w:r>
        <w:br/>
      </w:r>
      <w:r>
        <w:t xml:space="preserve">Домашн!я бани, ванны, купан ипр. 350—880 —„ </w:t>
      </w:r>
      <w:r>
        <w:br/>
      </w:r>
      <w:r>
        <w:t xml:space="preserve">Поливка садовъ и тротуаровъ за 1</w:t>
      </w:r>
    </w:p>
    <w:p>
      <w:pPr>
        <w:pStyle w:val="Normal"/>
      </w:pPr>
      <w:r>
        <w:t xml:space="preserve">разъ для 1 кв. метра. .... 05—15 ее </w:t>
      </w:r>
      <w:r>
        <w:br/>
      </w:r>
      <w:r>
        <w:t xml:space="preserve">На одну лошадь или одну голову</w:t>
      </w:r>
    </w:p>
    <w:p>
      <w:pPr>
        <w:pStyle w:val="Normal"/>
      </w:pPr>
      <w:r>
        <w:t xml:space="preserve">крупнаго скота ..,. ее 50 ” </w:t>
      </w:r>
      <w:r>
        <w:br/>
      </w:r>
      <w:r>
        <w:t xml:space="preserve">На одну голову мелкаго скота . . 8—12 р </w:t>
      </w:r>
      <w:r>
        <w:br/>
      </w:r>
      <w:r>
        <w:t xml:space="preserve">Для 1 ученика въ училищ . $ 2 з </w:t>
      </w:r>
      <w:r>
        <w:br/>
      </w:r>
      <w:r>
        <w:t xml:space="preserve">Для 1 солдата въ казармахь Е 20 | </w:t>
      </w:r>
      <w:r>
        <w:br/>
      </w:r>
      <w:r>
        <w:t xml:space="preserve">Для 1 лошади въ казармахь Х 40 ы </w:t>
      </w:r>
      <w:r>
        <w:br/>
      </w:r>
      <w:r>
        <w:t xml:space="preserve">Въ больницахь на 1 больного. . . 500—300 —„ </w:t>
      </w:r>
      <w:r>
        <w:br/>
      </w:r>
      <w:r>
        <w:t xml:space="preserve">ВъЪ гостинницахь на 1 челов5ка . . 100—150 2 </w:t>
      </w:r>
      <w:r>
        <w:br/>
      </w:r>
      <w:r>
        <w:t xml:space="preserve">Въ общественныхь баняхь . . , 400—500 „ </w:t>
      </w:r>
      <w:r>
        <w:br/>
      </w:r>
      <w:r>
        <w:t xml:space="preserve">На 100 клг, бфльл въ ЕР . 400 ы </w:t>
      </w:r>
      <w:r>
        <w:br/>
      </w:r>
      <w:r>
        <w:t xml:space="preserve">На 1 быка на бойнв. .... 300—400 „ </w:t>
      </w:r>
      <w:r>
        <w:br/>
      </w:r>
      <w:r>
        <w:t xml:space="preserve">Для уличныхь писсуаровъ въ 1 часъ</w:t>
      </w:r>
    </w:p>
    <w:p>
      <w:pPr>
        <w:pStyle w:val="Normal"/>
      </w:pPr>
      <w:r>
        <w:t xml:space="preserve">на 1 человвка. (о. 100—200 „ </w:t>
      </w:r>
      <w:r>
        <w:br/>
      </w:r>
      <w:r>
        <w:t xml:space="preserve">Въ открытыжъ для общественнаго</w:t>
      </w:r>
    </w:p>
    <w:p>
      <w:pPr>
        <w:pStyle w:val="Normal"/>
      </w:pPr>
      <w:r>
        <w:t xml:space="preserve">пользовашя источникахь-колод-</w:t>
      </w:r>
    </w:p>
    <w:p>
      <w:pPr>
        <w:pStyle w:val="Normal"/>
      </w:pPr>
      <w:r>
        <w:t xml:space="preserve">цахь въ суткн. ен 3000 =. </w:t>
      </w:r>
      <w:r>
        <w:br/>
      </w:r>
      <w:r>
        <w:t xml:space="preserve">Для одного фонтана въ сутки. . . 10—00 „</w:t>
      </w:r>
    </w:p>
    <w:p>
      <w:pPr>
        <w:pStyle w:val="Normal"/>
      </w:pPr>
      <w:r>
        <w:t xml:space="preserve">Наибольний расходь воды бываеть въ </w:t>
      </w:r>
      <w:r>
        <w:br/>
      </w:r>
      <w:r>
        <w:t xml:space="preserve">тьхь м5стахъ, гдЪ за пользован!е ею не </w:t>
      </w:r>
      <w:r>
        <w:br/>
      </w:r>
      <w:r>
        <w:t xml:space="preserve">взимается никакой платы. Но таве случаи </w:t>
      </w:r>
      <w:r>
        <w:br/>
      </w:r>
      <w:r>
        <w:t xml:space="preserve">являются ръдкими исключешями. Обыкно- </w:t>
      </w:r>
      <w:r>
        <w:br/>
      </w:r>
      <w:r>
        <w:t xml:space="preserve">венно же жители облагаются налогомъ, </w:t>
      </w:r>
      <w:r>
        <w:br/>
      </w:r>
      <w:r>
        <w:t xml:space="preserve">который исчисляется или по числу поль- </w:t>
      </w:r>
      <w:r>
        <w:br/>
      </w:r>
      <w:r>
        <w:t xml:space="preserve">зующихся водою лицъ въ дом, или по </w:t>
      </w:r>
      <w:r>
        <w:br/>
      </w:r>
      <w:r>
        <w:t xml:space="preserve">величин жилья, или же, точн5е всего, по </w:t>
      </w:r>
      <w:r>
        <w:br/>
      </w:r>
      <w:r>
        <w:t xml:space="preserve">указашямъ водомёрныхь приборовъ, по- </w:t>
      </w:r>
      <w:r>
        <w:br/>
      </w:r>
      <w:r>
        <w:t xml:space="preserve">ставленныхь въ каждомъ домъ. См. Сит- </w:t>
      </w:r>
      <w:r>
        <w:br/>
      </w:r>
      <w:r>
        <w:t xml:space="preserve">ив, „ОБег з4Аайзеве \УаззегЬалиеп ег </w:t>
      </w:r>
      <w:r>
        <w:br/>
      </w:r>
      <w:r>
        <w:t xml:space="preserve">НеЦепеп“ (Берл., 1847); его-же, „Оез Зех- </w:t>
      </w:r>
      <w:r>
        <w:br/>
      </w:r>
      <w:r>
        <w:t xml:space="preserve">{из Етоп паз ЗевгЫв ЦБег @1е \У. 9ез Ба </w:t>
      </w:r>
      <w:r>
        <w:br/>
      </w:r>
      <w:r>
        <w:t xml:space="preserve">Вош, уег4ещзсВе уоп ПОе4емеь“ (Везель, </w:t>
      </w:r>
      <w:r>
        <w:br/>
      </w:r>
      <w:r>
        <w:t xml:space="preserve">1841); Вацег, „Пе У/аззегмуегке Вошз йп </w:t>
      </w:r>
      <w:r>
        <w:br/>
      </w:r>
      <w:r>
        <w:t xml:space="preserve">Ашапае Чег Кайзегией“ (Берл., 1876); „ие- </w:t>
      </w:r>
      <w:r>
        <w:br/>
      </w:r>
      <w:r>
        <w:t xml:space="preserve">сег, „01е УМаззегуегзогвииа 4ег 54“ </w:t>
      </w:r>
      <w:r>
        <w:br/>
      </w:r>
      <w:r>
        <w:t xml:space="preserve">(Дармиши., 1890— —92); руссый перев. „Водо- </w:t>
      </w:r>
      <w:r>
        <w:br/>
      </w:r>
      <w:r>
        <w:t xml:space="preserve">снабжеше городовъ* (Сиб., 1898); ВРВВИиЕ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и Шиске, „М. ипа \Уаззегуегзогицоях 4ег </w:t>
      </w:r>
      <w:r>
        <w:br/>
      </w:r>
      <w:r>
        <w:t xml:space="preserve">Бао" (Зт., „Оез НапаБаеНз 4ег шеешеци- </w:t>
      </w:r>
      <w:r>
        <w:br/>
      </w:r>
      <w:r>
        <w:t xml:space="preserve">у1взепзснаКеп*, 3 изд., Лейпц,, 1893); „Наш- </w:t>
      </w:r>
      <w:r>
        <w:br/>
      </w:r>
      <w:r>
        <w:t xml:space="preserve">Бег, „\мег зирр!у 0Ё с1ез ап@ \упз“ </w:t>
      </w:r>
      <w:r>
        <w:br/>
      </w:r>
      <w:r>
        <w:t xml:space="preserve">о 1876); Кбитх, „Нацзуаззеейнисен“ </w:t>
      </w:r>
      <w:r>
        <w:br/>
      </w:r>
      <w:r>
        <w:t xml:space="preserve">1882); @гаВи, „О1е Атё Чег \Уаззегуетвот- </w:t>
      </w:r>
      <w:r>
        <w:br/>
      </w:r>
      <w:r>
        <w:t xml:space="preserve">БипЕ @ег 54 Чез Пецзевеп Кесвез“ </w:t>
      </w:r>
      <w:r>
        <w:br/>
      </w:r>
      <w:r>
        <w:t xml:space="preserve">(Мюнх., 1883); реп, „ТафеПатзсве Илза- </w:t>
      </w:r>
      <w:r>
        <w:br/>
      </w:r>
      <w:r>
        <w:t xml:space="preserve">тепз{еИиаи Чет Ароаререзтиизел, \Уаззег- </w:t>
      </w:r>
      <w:r>
        <w:br/>
      </w:r>
      <w:r>
        <w:t xml:space="preserve">рге!зе ц. з. у. г @е У/аззегуегзогеиие уоп </w:t>
      </w:r>
      <w:r>
        <w:br/>
      </w:r>
      <w:r>
        <w:t xml:space="preserve">137 ЭН Цел“ (1595); Р1еЁ ке, „Ге Решийр1ен </w:t>
      </w:r>
      <w:r>
        <w:br/>
      </w:r>
      <w:r>
        <w:t xml:space="preserve">Чег Вешуаззегаеушииох уегие156 Е га- </w:t>
      </w:r>
      <w:r>
        <w:br/>
      </w:r>
      <w:r>
        <w:t xml:space="preserve">Чоп“ (Берл., 1887); Тимоновь, В. Е,, </w:t>
      </w:r>
      <w:r>
        <w:br/>
      </w:r>
      <w:r>
        <w:t xml:space="preserve">„Водоснабжеше и водостоки“ (Сиб., 1899); </w:t>
      </w:r>
      <w:r>
        <w:br/>
      </w:r>
      <w:r>
        <w:t xml:space="preserve">Зиминъ, Снабжеше Москвы водою и охрана </w:t>
      </w:r>
      <w:r>
        <w:br/>
      </w:r>
      <w:r>
        <w:t xml:space="preserve">ея оть пожаровъ; Труды русскихъ водо- </w:t>
      </w:r>
      <w:r>
        <w:br/>
      </w:r>
      <w:r>
        <w:t xml:space="preserve">проводныхь съБздовъ: съЪздь [въ МосквЪ </w:t>
      </w:r>
      <w:r>
        <w:br/>
      </w:r>
      <w:r>
        <w:t xml:space="preserve">(1893), съфздъ ЦП въ ВаршавЪ (1895). </w:t>
      </w:r>
      <w:r>
        <w:br/>
      </w:r>
      <w:r>
        <w:t xml:space="preserve">Водоснабжеще желЪзно - дор. </w:t>
      </w:r>
      <w:r>
        <w:br/>
      </w:r>
      <w:r>
        <w:t xml:space="preserve">станицы, такь назыв. приспособлеше на </w:t>
      </w:r>
      <w:r>
        <w:br/>
      </w:r>
      <w:r>
        <w:t xml:space="preserve">станщяхъ жел. дор., служащее для запаса </w:t>
      </w:r>
      <w:r>
        <w:br/>
      </w:r>
      <w:r>
        <w:t xml:space="preserve">воды въ паровозахъ. Для этого служать </w:t>
      </w:r>
      <w:r>
        <w:br/>
      </w:r>
      <w:r>
        <w:t xml:space="preserve">резервуары изъ котельнаго желЪза цилин- </w:t>
      </w:r>
      <w:r>
        <w:br/>
      </w:r>
      <w:r>
        <w:t xml:space="preserve">дрической формы съ выпуклымъ дномъ, </w:t>
      </w:r>
      <w:r>
        <w:br/>
      </w:r>
      <w:r>
        <w:t xml:space="preserve">емкостью отъ 4 до 8 куб. саж. и распола- </w:t>
      </w:r>
      <w:r>
        <w:br/>
      </w:r>
      <w:r>
        <w:t xml:space="preserve">гаемые на высоть не менЪе 41/2 саж, надъ </w:t>
      </w:r>
      <w:r>
        <w:br/>
      </w:r>
      <w:r>
        <w:t xml:space="preserve">уровнемъ рельсъ. Иногда они дЪлаются </w:t>
      </w:r>
      <w:r>
        <w:br/>
      </w:r>
      <w:r>
        <w:t xml:space="preserve">безъ кожуха и устанавливаются на камен- </w:t>
      </w:r>
      <w:r>
        <w:br/>
      </w:r>
      <w:r>
        <w:t xml:space="preserve">ныхь стфнахь, чаще-же резервуары одЪ- </w:t>
      </w:r>
      <w:r>
        <w:br/>
      </w:r>
      <w:r>
        <w:t xml:space="preserve">ваются кожухомъ, притомъ въ обоихъ слу- </w:t>
      </w:r>
      <w:r>
        <w:br/>
      </w:r>
      <w:r>
        <w:t xml:space="preserve">чаяхъ всегда съ покрышкою. Больше ре- </w:t>
      </w:r>
      <w:r>
        <w:br/>
      </w:r>
      <w:r>
        <w:t xml:space="preserve">зервуары снабжаются внутреннимъ просвЪ- </w:t>
      </w:r>
      <w:r>
        <w:br/>
      </w:r>
      <w:r>
        <w:t xml:space="preserve">томъ съ жельзной лБетницей для удобства, </w:t>
      </w:r>
      <w:r>
        <w:br/>
      </w:r>
      <w:r>
        <w:t xml:space="preserve">очистки и починки. Вода накачивается </w:t>
      </w:r>
      <w:r>
        <w:br/>
      </w:r>
      <w:r>
        <w:t xml:space="preserve">насосомъ по напорнымъ трубамъ въ ре- </w:t>
      </w:r>
      <w:r>
        <w:br/>
      </w:r>
      <w:r>
        <w:t xml:space="preserve">зервуаръ, изъ котораго по разводнымъ </w:t>
      </w:r>
      <w:r>
        <w:br/>
      </w:r>
      <w:r>
        <w:t xml:space="preserve">трубамъ направляется кь разборнымъ кра- </w:t>
      </w:r>
      <w:r>
        <w:br/>
      </w:r>
      <w:r>
        <w:t xml:space="preserve">намъ. КромЪ того всегда имфется труба </w:t>
      </w:r>
      <w:r>
        <w:br/>
      </w:r>
      <w:r>
        <w:t xml:space="preserve">для стока лишней воды (на случай пере- </w:t>
      </w:r>
      <w:r>
        <w:br/>
      </w:r>
      <w:r>
        <w:t xml:space="preserve">полнешя) и кромЪф того, поплавки, соеди- </w:t>
      </w:r>
      <w:r>
        <w:br/>
      </w:r>
      <w:r>
        <w:t xml:space="preserve">ненные съ указателями уровня воды въ </w:t>
      </w:r>
      <w:r>
        <w:br/>
      </w:r>
      <w:r>
        <w:t xml:space="preserve">резервуарЪ. Насосы приводятся въ двй- </w:t>
      </w:r>
      <w:r>
        <w:br/>
      </w:r>
      <w:r>
        <w:t xml:space="preserve">стые паровыми или, рфже, газовыми или </w:t>
      </w:r>
      <w:r>
        <w:br/>
      </w:r>
      <w:r>
        <w:t xml:space="preserve">вЪтряными двигателями. Въ холодныхь </w:t>
      </w:r>
      <w:r>
        <w:br/>
      </w:r>
      <w:r>
        <w:t xml:space="preserve">странахь черезъ середину резервуара </w:t>
      </w:r>
      <w:r>
        <w:br/>
      </w:r>
      <w:r>
        <w:t xml:space="preserve">сквозь крышу водоемнаго здавшя прово- </w:t>
      </w:r>
      <w:r>
        <w:br/>
      </w:r>
      <w:r>
        <w:t xml:space="preserve">дится труба оть печи, помфщенной внизу. </w:t>
      </w:r>
      <w:r>
        <w:br/>
      </w:r>
      <w:r>
        <w:t xml:space="preserve">Наружныя-же части оборотныхь рукавовъ </w:t>
      </w:r>
      <w:r>
        <w:br/>
      </w:r>
      <w:r>
        <w:t xml:space="preserve">разборныхъ крановъ, какъ у водоемныхъ </w:t>
      </w:r>
      <w:r>
        <w:br/>
      </w:r>
      <w:r>
        <w:t xml:space="preserve">зданй, такъ и у колоннъ на междопутьяхъ </w:t>
      </w:r>
      <w:r>
        <w:br/>
      </w:r>
      <w:r>
        <w:t xml:space="preserve">станщй защищаются отъ мороза оберткой </w:t>
      </w:r>
      <w:r>
        <w:br/>
      </w:r>
      <w:r>
        <w:t xml:space="preserve">изъ войлока и соломенныхъ жгутовъ. Са- </w:t>
      </w:r>
      <w:r>
        <w:br/>
      </w:r>
      <w:r>
        <w:t xml:space="preserve">ми-же колонны разборныхъ крановь на </w:t>
      </w:r>
      <w:r>
        <w:br/>
      </w:r>
      <w:r>
        <w:t xml:space="preserve">междопутьяхь станщи снизу снабжены не- </w:t>
      </w:r>
      <w:r>
        <w:br/>
      </w:r>
      <w:r>
        <w:t xml:space="preserve">большими топками для нагрьвашя внутри </w:t>
      </w:r>
      <w:r>
        <w:br/>
      </w:r>
      <w:r>
        <w:t xml:space="preserve">ихъ проходящей водопроводной трубы. </w:t>
      </w:r>
      <w:r>
        <w:br/>
      </w:r>
      <w:r>
        <w:t xml:space="preserve">Водостоквль, см. оздоровлеше зородовэ. </w:t>
      </w:r>
      <w:r>
        <w:br/>
      </w:r>
      <w:r>
        <w:t xml:space="preserve">Водостолбовая машина (см. так- </w:t>
      </w:r>
      <w:r>
        <w:br/>
      </w:r>
      <w:r>
        <w:t xml:space="preserve">же табл. „Водостолбовыя машины“), слу- </w:t>
      </w:r>
      <w:r>
        <w:br/>
      </w:r>
      <w:r>
        <w:t xml:space="preserve">жить для использовашя силы воды, падаю: </w:t>
      </w:r>
      <w:r>
        <w:br/>
      </w:r>
      <w:r>
        <w:t xml:space="preserve">щей со значительной высоты. Она сост </w:t>
      </w:r>
      <w:r>
        <w:br/>
      </w:r>
      <w:r>
        <w:t xml:space="preserve">ить также, какъ и паров. машина, изъ ци- </w:t>
      </w:r>
      <w:r>
        <w:br/>
      </w:r>
      <w:r>
        <w:t xml:space="preserve">линдра и движущагося въ немъ взадь и </w:t>
      </w:r>
      <w:r>
        <w:br/>
      </w:r>
      <w:r>
        <w:t xml:space="preserve">впередъь поршня, перемфщающагося подъ </w:t>
      </w:r>
      <w:r>
        <w:br/>
      </w:r>
      <w:r>
        <w:t xml:space="preserve">давлешемъ вступающей воды. Открыван!е </w:t>
      </w:r>
      <w:r>
        <w:br/>
      </w:r>
      <w:r>
        <w:t xml:space="preserve">и закрываше впускныхъ и выпускныхь ка- </w:t>
      </w:r>
      <w:r>
        <w:br/>
      </w:r>
      <w:r>
        <w:t xml:space="preserve">наловъ, распредвляющихь воду въ цилин- </w:t>
      </w:r>
      <w:r>
        <w:br/>
      </w:r>
      <w:r>
        <w:t xml:space="preserve">др, должно совершалься постепенно, во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избьжаше могущихъ произойти при этомъ </w:t>
      </w:r>
      <w:r>
        <w:br/>
      </w:r>
      <w:r>
        <w:t xml:space="preserve">водяныхъ ударовъ, вредно отзывающихся </w:t>
      </w:r>
      <w:r>
        <w:br/>
      </w:r>
      <w:r>
        <w:t xml:space="preserve">на всемъ устройств машины. Поэтому </w:t>
      </w:r>
      <w:r>
        <w:br/>
      </w:r>
      <w:r>
        <w:t xml:space="preserve">старинныя В. м. безъ маховика, употребляв- </w:t>
      </w:r>
      <w:r>
        <w:br/>
      </w:r>
      <w:r>
        <w:t xml:space="preserve">Шяся для откачивашя воды изъ рудни- </w:t>
      </w:r>
      <w:r>
        <w:br/>
      </w:r>
      <w:r>
        <w:t xml:space="preserve">ковъ, должны были дЪйствовать слишкомъ </w:t>
      </w:r>
      <w:r>
        <w:br/>
      </w:r>
      <w:r>
        <w:t xml:space="preserve">медленно. Одна изъ наиболЪе быстро дЪй- </w:t>
      </w:r>
      <w:r>
        <w:br/>
      </w:r>
      <w:r>
        <w:t xml:space="preserve">ствующихъ В., находивш. въ Кацз ав въ </w:t>
      </w:r>
      <w:r>
        <w:br/>
      </w:r>
      <w:r>
        <w:t xml:space="preserve">шахтв „королевы Мари“ и снабженная ги- </w:t>
      </w:r>
      <w:r>
        <w:br/>
      </w:r>
      <w:r>
        <w:t xml:space="preserve">тантекимъ маховикомъ, могла, производить </w:t>
      </w:r>
      <w:r>
        <w:br/>
      </w:r>
      <w:r>
        <w:t xml:space="preserve">шахшиил 12 двойныхъ качанй въ минуту. </w:t>
      </w:r>
      <w:r>
        <w:br/>
      </w:r>
      <w:r>
        <w:t xml:space="preserve">Воих'у впервые удалось достигнуть 50 двой- </w:t>
      </w:r>
      <w:r>
        <w:br/>
      </w:r>
      <w:r>
        <w:t xml:space="preserve">ныхъ взмаховъ въ минуту (не примфняя </w:t>
      </w:r>
      <w:r>
        <w:br/>
      </w:r>
      <w:r>
        <w:t xml:space="preserve">при этомъ маховаго колеса), устройствомъ </w:t>
      </w:r>
      <w:r>
        <w:br/>
      </w:r>
      <w:r>
        <w:t xml:space="preserve">особаго водораспредьлешя (болЪе подроб- </w:t>
      </w:r>
      <w:r>
        <w:br/>
      </w:r>
      <w:r>
        <w:t xml:space="preserve">ное описане см. табл. „Водостолбов. маши- </w:t>
      </w:r>
      <w:r>
        <w:br/>
      </w:r>
      <w:r>
        <w:t xml:space="preserve">ны“). Перв. попытки устройства В. м. были </w:t>
      </w:r>
      <w:r>
        <w:br/>
      </w:r>
      <w:r>
        <w:t xml:space="preserve">произведены въ Англи Ньюкоменомъ (№ е\у- </w:t>
      </w:r>
      <w:r>
        <w:br/>
      </w:r>
      <w:r>
        <w:t xml:space="preserve">сошеп) при устройств такъ наз. машинъ, </w:t>
      </w:r>
      <w:r>
        <w:br/>
      </w:r>
      <w:r>
        <w:t xml:space="preserve">дъйствующихъ огнемъ (см. ларовыя маши- </w:t>
      </w:r>
      <w:r>
        <w:br/>
      </w:r>
      <w:r>
        <w:t xml:space="preserve">ны). В. машины НЫГя (въ Венгрён), \Ут- </w:t>
      </w:r>
      <w:r>
        <w:br/>
      </w:r>
      <w:r>
        <w:t xml:space="preserve">фегзепи а (въ Гермаши) и \Уезесаг "а </w:t>
      </w:r>
      <w:r>
        <w:br/>
      </w:r>
      <w:r>
        <w:t xml:space="preserve">(въ Англию) были изобрътены почти одно- </w:t>
      </w:r>
      <w:r>
        <w:br/>
      </w:r>
      <w:r>
        <w:t xml:space="preserve">временно въ средин5 ХУШ стольмя. Ста- </w:t>
      </w:r>
      <w:r>
        <w:br/>
      </w:r>
      <w:r>
        <w:t xml:space="preserve">рьйшия В. м. получили свое рабпростра- </w:t>
      </w:r>
      <w:r>
        <w:br/>
      </w:r>
      <w:r>
        <w:t xml:space="preserve">нене при рудниковыхъ работах тлавнымь </w:t>
      </w:r>
      <w:r>
        <w:br/>
      </w:r>
      <w:r>
        <w:t xml:space="preserve">образомъ въ Венгрии, и позже въ Саквоши. </w:t>
      </w:r>
      <w:r>
        <w:br/>
      </w:r>
      <w:r>
        <w:t xml:space="preserve">1808 ВеспепрасВ въ Мюнхен усовершен- </w:t>
      </w:r>
      <w:r>
        <w:br/>
      </w:r>
      <w:r>
        <w:t xml:space="preserve">ствовалъ распредьленше воды въ В. м., за- </w:t>
      </w:r>
      <w:r>
        <w:br/>
      </w:r>
      <w:r>
        <w:t xml:space="preserve">мънивъ употроблявицеся до тЪхъ поръ кра- </w:t>
      </w:r>
      <w:r>
        <w:br/>
      </w:r>
      <w:r>
        <w:t xml:space="preserve">ны поршнями. Дальнфйция усовершенетво- </w:t>
      </w:r>
      <w:r>
        <w:br/>
      </w:r>
      <w:r>
        <w:t xml:space="preserve">вашя были произведены Тотаап’омъ. Въ </w:t>
      </w:r>
      <w:r>
        <w:br/>
      </w:r>
      <w:r>
        <w:t xml:space="preserve">началь 40-хъ гг. Тау]ог, ага ой и др. </w:t>
      </w:r>
      <w:r>
        <w:br/>
      </w:r>
      <w:r>
        <w:t xml:space="preserve">стали вводить клапанное водораспредфле- </w:t>
      </w:r>
      <w:r>
        <w:br/>
      </w:r>
      <w:r>
        <w:t xml:space="preserve">не. ВначалЪ движене В. м. было исключи- </w:t>
      </w:r>
      <w:r>
        <w:br/>
      </w:r>
      <w:r>
        <w:t xml:space="preserve">тельно колебательное и употреблялись онЪ </w:t>
      </w:r>
      <w:r>
        <w:br/>
      </w:r>
      <w:r>
        <w:t xml:space="preserve">только въ рудник Вращательное же </w:t>
      </w:r>
      <w:r>
        <w:br/>
      </w:r>
      <w:r>
        <w:t xml:space="preserve">движен!е маленькихъ В. м. вошло въ упо- </w:t>
      </w:r>
      <w:r>
        <w:br/>
      </w:r>
      <w:r>
        <w:t xml:space="preserve">треблеше только въ новЪйшее время (В. м. </w:t>
      </w:r>
      <w:r>
        <w:br/>
      </w:r>
      <w:r>
        <w:t xml:space="preserve">Шмидта). Литер.: Нацег, Ге \авзега]- </w:t>
      </w:r>
      <w:r>
        <w:br/>
      </w:r>
      <w:r>
        <w:t xml:space="preserve">фипезтазетеп Чег Веголуегке (Лейпцигъ, </w:t>
      </w:r>
      <w:r>
        <w:br/>
      </w:r>
      <w:r>
        <w:t xml:space="preserve">1879); МизИ, Моютеп г бе\уегЬе ива Ш- </w:t>
      </w:r>
      <w:r>
        <w:br/>
      </w:r>
      <w:r>
        <w:t xml:space="preserve">ЧизЫЧе (3 изд. Брауншв., 1897); КпоКе, </w:t>
      </w:r>
      <w:r>
        <w:br/>
      </w:r>
      <w:r>
        <w:t xml:space="preserve">Ктатазстев @ез Кешее\усгез (Берл., </w:t>
      </w:r>
      <w:r>
        <w:br/>
      </w:r>
      <w:r>
        <w:t xml:space="preserve">1887).</w:t>
      </w:r>
    </w:p>
    <w:p>
      <w:pPr>
        <w:pStyle w:val="Normal"/>
      </w:pPr>
      <w:r>
        <w:t xml:space="preserve">Водоструйные аппараты, моха- </w:t>
      </w:r>
      <w:r>
        <w:br/>
      </w:r>
      <w:r>
        <w:t xml:space="preserve">ническ!е приборы, служащие для подъема </w:t>
      </w:r>
      <w:r>
        <w:br/>
      </w:r>
      <w:r>
        <w:t xml:space="preserve">или перемьщеня жидкихъ, газообразныхь </w:t>
      </w:r>
      <w:r>
        <w:br/>
      </w:r>
      <w:r>
        <w:t xml:space="preserve">и сыпучих ТЬлЪ посредством давлешя </w:t>
      </w:r>
      <w:r>
        <w:br/>
      </w:r>
      <w:r>
        <w:t xml:space="preserve">быстроистекающей струи воздуха или жид- </w:t>
      </w:r>
      <w:r>
        <w:br/>
      </w:r>
      <w:r>
        <w:t xml:space="preserve">кости. Требуемая здзсь работа для пере- </w:t>
      </w:r>
      <w:r>
        <w:br/>
      </w:r>
      <w:r>
        <w:t xml:space="preserve">мьщеня заимствуется отъ живой силы вы- </w:t>
      </w:r>
      <w:r>
        <w:br/>
      </w:r>
      <w:r>
        <w:t xml:space="preserve">дуваемой струи. Общ принцииь дЬй- </w:t>
      </w:r>
      <w:r>
        <w:br/>
      </w:r>
      <w:r>
        <w:t xml:space="preserve">стыя везхъ приборовъ этого рода основанъ </w:t>
      </w:r>
      <w:r>
        <w:br/>
      </w:r>
      <w:r>
        <w:t xml:space="preserve">на открытомъ, почти два въка тому на- </w:t>
      </w:r>
      <w:r>
        <w:br/>
      </w:r>
      <w:r>
        <w:t xml:space="preserve">задъ, ангийскимь ученымь (НаикзЪее) </w:t>
      </w:r>
      <w:r>
        <w:br/>
      </w:r>
      <w:r>
        <w:t xml:space="preserve">Гауксби авленш пониженшя давлешя во- </w:t>
      </w:r>
      <w:r>
        <w:br/>
      </w:r>
      <w:r>
        <w:t xml:space="preserve">кругъ конца трубки, изъ которой воздухъ </w:t>
      </w:r>
      <w:r>
        <w:br/>
      </w:r>
      <w:r>
        <w:t xml:space="preserve">вытекаетъ со значительн. скоростью. Если </w:t>
      </w:r>
      <w:r>
        <w:br/>
      </w:r>
      <w:r>
        <w:t xml:space="preserve">пропускать струю воздуха или жидкости </w:t>
      </w:r>
      <w:r>
        <w:br/>
      </w:r>
      <w:r>
        <w:t xml:space="preserve">черезь конець М конической части трубки </w:t>
      </w:r>
      <w:r>
        <w:br/>
      </w:r>
      <w:r>
        <w:t xml:space="preserve">А (фиг. 1), ось которой служитъ продолже- </w:t>
      </w:r>
      <w:r>
        <w:br/>
      </w:r>
      <w:r>
        <w:t xml:space="preserve">шемъ трубы С, то давлеше въ простран- </w:t>
      </w:r>
      <w:r>
        <w:br/>
      </w:r>
      <w:r>
        <w:t xml:space="preserve">ств О понизится; велфдетв!е этого содер- </w:t>
      </w:r>
      <w:r>
        <w:br/>
      </w:r>
      <w:r>
        <w:t xml:space="preserve">жимое сосуда, въ который вставленъ отро- </w:t>
      </w:r>
      <w:r>
        <w:br/>
      </w:r>
      <w:r>
        <w:t xml:space="preserve">стокъ В, поднимется въ ящик О и отеюда </w:t>
      </w:r>
      <w:r>
        <w:br/>
      </w:r>
      <w:r>
        <w:t xml:space="preserve">можеть быть отведено куда угодно. Опытъ </w:t>
      </w:r>
      <w:r>
        <w:br/>
      </w:r>
      <w:r>
        <w:t xml:space="preserve">показалъ, что полезная работа этихь аппа-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ВодостРУЙный АППАРАТЫ.</w:t>
      </w:r>
    </w:p>
    <w:p>
      <w:pPr>
        <w:pStyle w:val="Normal"/>
      </w:pPr>
      <w:r>
        <w:t xml:space="preserve">ратовъ тмъ выше, чъмъ меньше разность </w:t>
      </w:r>
      <w:r>
        <w:br/>
      </w:r>
      <w:r>
        <w:t xml:space="preserve">удъльныхь вЪсовъ поднимающей и подни- </w:t>
      </w:r>
      <w:r>
        <w:br/>
      </w:r>
      <w:r>
        <w:t xml:space="preserve">маемой жидкостей. Поэтому, для подъема </w:t>
      </w:r>
      <w:r>
        <w:br/>
      </w:r>
      <w:r>
        <w:t xml:space="preserve">жидкостей цфлесообразнзе всего пропу- </w:t>
      </w:r>
      <w:r>
        <w:br/>
      </w:r>
      <w:r>
        <w:t xml:space="preserve">скаль черезъ коническую насадку А струю </w:t>
      </w:r>
      <w:r>
        <w:br/>
      </w:r>
      <w:r>
        <w:t xml:space="preserve">воды; для всасывашя-же воздуха — струю </w:t>
      </w:r>
      <w:r>
        <w:br/>
      </w:r>
      <w:r>
        <w:t xml:space="preserve">воздуха или пара и т. п. На практикь </w:t>
      </w:r>
      <w:r>
        <w:br/>
      </w:r>
      <w:r>
        <w:t xml:space="preserve">однако для подъема напр. воды въ паро- </w:t>
      </w:r>
      <w:r>
        <w:br/>
      </w:r>
      <w:r>
        <w:t xml:space="preserve">вые котлы пользуются паромъ, а не во- </w:t>
      </w:r>
      <w:r>
        <w:br/>
      </w:r>
      <w:r>
        <w:t xml:space="preserve">дою; въ такомъ случаЪ приборъ называет- </w:t>
      </w:r>
      <w:r>
        <w:br/>
      </w:r>
      <w:r>
        <w:t xml:space="preserve">ся инжекторомъ. </w:t>
      </w:r>
      <w:r>
        <w:br/>
      </w:r>
      <w:r>
        <w:t xml:space="preserve">Главнъйпшия преиму- </w:t>
      </w:r>
      <w:r>
        <w:br/>
      </w:r>
      <w:r>
        <w:t xml:space="preserve">щества воБхъ опи- </w:t>
      </w:r>
      <w:r>
        <w:br/>
      </w:r>
      <w:r>
        <w:t xml:space="preserve">сываемыхъ прибо- </w:t>
      </w:r>
      <w:r>
        <w:br/>
      </w:r>
      <w:r>
        <w:t xml:space="preserve">ровъ; отсутетые ка- </w:t>
      </w:r>
      <w:r>
        <w:br/>
      </w:r>
      <w:r>
        <w:t xml:space="preserve">кихъ-бы то ни было </w:t>
      </w:r>
      <w:r>
        <w:br/>
      </w:r>
      <w:r>
        <w:t xml:space="preserve">движущихся частей, </w:t>
      </w:r>
      <w:r>
        <w:br/>
      </w:r>
      <w:r>
        <w:t xml:space="preserve">требующихь расхода </w:t>
      </w:r>
      <w:r>
        <w:br/>
      </w:r>
      <w:r>
        <w:t xml:space="preserve">смазочнаго матера-</w:t>
      </w:r>
    </w:p>
    <w:p>
      <w:pPr>
        <w:pStyle w:val="Normal"/>
      </w:pPr>
      <w:r>
        <w:t xml:space="preserve">Фиг. 1. Струйчатый </w:t>
      </w:r>
      <w:r>
        <w:br/>
      </w:r>
      <w:r>
        <w:t xml:space="preserve">ла, и малые ихъ раз- аппарать. </w:t>
      </w:r>
      <w:r>
        <w:br/>
      </w:r>
      <w:r>
        <w:t xml:space="preserve">мвры. При этомъ </w:t>
      </w:r>
      <w:r>
        <w:br/>
      </w:r>
      <w:r>
        <w:t xml:space="preserve">инжекторы, питалюоне котлы ихъ-же соб- </w:t>
      </w:r>
      <w:r>
        <w:br/>
      </w:r>
      <w:r>
        <w:t xml:space="preserve">ственнымъ паромъ, подогръваютъь пита- </w:t>
      </w:r>
      <w:r>
        <w:br/>
      </w:r>
      <w:r>
        <w:t xml:space="preserve">тельную воду, что весьма полезно для </w:t>
      </w:r>
      <w:r>
        <w:br/>
      </w:r>
      <w:r>
        <w:t xml:space="preserve">правильной работы пароваго котла. Бла-</w:t>
      </w:r>
    </w:p>
    <w:p>
      <w:pPr>
        <w:pStyle w:val="Normal"/>
      </w:pPr>
      <w:r>
        <w:t xml:space="preserve">годаря указаннымь преимуществамъ В. </w:t>
      </w:r>
      <w:r>
        <w:br/>
      </w:r>
      <w:r>
        <w:t xml:space="preserve">&amp;. получили въ послЪднее время обшир- </w:t>
      </w:r>
      <w:r>
        <w:br/>
      </w:r>
      <w:r>
        <w:t xml:space="preserve">ное примБнене на практик, чему 0с0- </w:t>
      </w:r>
      <w:r>
        <w:br/>
      </w:r>
      <w:r>
        <w:t xml:space="preserve">бенно способствовали усовершенствованя, </w:t>
      </w:r>
      <w:r>
        <w:br/>
      </w:r>
      <w:r>
        <w:t xml:space="preserve">произведенныя бр. Кёртингь въ ГанноверЪ. </w:t>
      </w:r>
      <w:r>
        <w:br/>
      </w:r>
      <w:r>
        <w:t xml:space="preserve">Случаи употреблен{я В.: 1) движущая </w:t>
      </w:r>
      <w:r>
        <w:br/>
      </w:r>
      <w:r>
        <w:t xml:space="preserve">среда капельно-жид-</w:t>
      </w:r>
    </w:p>
    <w:p>
      <w:pPr>
        <w:pStyle w:val="Normal"/>
      </w:pPr>
      <w:r>
        <w:t xml:space="preserve">кая (давлеше естест-</w:t>
      </w:r>
    </w:p>
    <w:p>
      <w:pPr>
        <w:pStyle w:val="Normal"/>
      </w:pPr>
      <w:r>
        <w:t xml:space="preserve">Фиг: 2.</w:t>
      </w:r>
    </w:p>
    <w:p>
      <w:pPr>
        <w:pStyle w:val="Normal"/>
      </w:pPr>
      <w:r>
        <w:t xml:space="preserve">Илоподъемникъ,</w:t>
      </w:r>
    </w:p>
    <w:p>
      <w:pPr>
        <w:pStyle w:val="Normal"/>
      </w:pPr>
      <w:r>
        <w:t xml:space="preserve">веннаго или искусственнаго падешя воды). </w:t>
      </w:r>
      <w:r>
        <w:br/>
      </w:r>
      <w:r>
        <w:t xml:space="preserve">Сюда относятся В. насосы, употребляе- </w:t>
      </w:r>
      <w:r>
        <w:br/>
      </w:r>
      <w:r>
        <w:t xml:space="preserve">мые для извлечешя воды изъ погребовъ </w:t>
      </w:r>
      <w:r>
        <w:br/>
      </w:r>
      <w:r>
        <w:t xml:space="preserve">и рудниковъ, для выкачивашя мутныхъ и </w:t>
      </w:r>
      <w:r>
        <w:br/>
      </w:r>
      <w:r>
        <w:t xml:space="preserve">грязныхъ жидкостей. На фиг. 2-й ивобра- </w:t>
      </w:r>
      <w:r>
        <w:br/>
      </w:r>
      <w:r>
        <w:t xml:space="preserve">женъ подъемникъ Кертинга для очищеншя </w:t>
      </w:r>
      <w:r>
        <w:br/>
      </w:r>
      <w:r>
        <w:t xml:space="preserve">колодцевъ отъ мути и песку, для вычер- </w:t>
      </w:r>
      <w:r>
        <w:br/>
      </w:r>
      <w:r>
        <w:t xml:space="preserve">пывашя грязи и ила изъ перекатовъ. Изъ </w:t>
      </w:r>
      <w:r>
        <w:br/>
      </w:r>
      <w:r>
        <w:t xml:space="preserve">трубы Ъ (фиг. 2) по направлению стрЪлки </w:t>
      </w:r>
      <w:r>
        <w:br/>
      </w:r>
      <w:r>
        <w:t xml:space="preserve">подводится вода; эта вода выступаетъ ‘от- </w:t>
      </w:r>
      <w:r>
        <w:br/>
      </w:r>
      <w:r>
        <w:t xml:space="preserve">сюда съ большой силою, въ направлешяхъ; </w:t>
      </w:r>
      <w:r>
        <w:br/>
      </w:r>
      <w:r>
        <w:t xml:space="preserve">указанныхъ стрзлками въ а; этимъ до- </w:t>
      </w:r>
      <w:r>
        <w:br/>
      </w:r>
      <w:r>
        <w:t xml:space="preserve">стигается разрыхленше и перебалтыване </w:t>
      </w:r>
      <w:r>
        <w:br/>
      </w:r>
      <w:r>
        <w:t xml:space="preserve">ила, который вмЪств съ поступившей изъ </w:t>
      </w:r>
      <w:r>
        <w:br/>
      </w:r>
      <w:r>
        <w:t xml:space="preserve">Ь водою всасывается В. а. и отводится на- </w:t>
      </w:r>
      <w:r>
        <w:br/>
      </w:r>
      <w:r>
        <w:t xml:space="preserve">ружу посредствомъ гибкаго рукава и ме-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избьжаше могущихъ произойти при этомъ </w:t>
      </w:r>
      <w:r>
        <w:br/>
      </w:r>
      <w:r>
        <w:t xml:space="preserve">водяныхъ ударовъ, вредно отзывающихся </w:t>
      </w:r>
      <w:r>
        <w:br/>
      </w:r>
      <w:r>
        <w:t xml:space="preserve">на всемъ устройств машины. Поэтому </w:t>
      </w:r>
      <w:r>
        <w:br/>
      </w:r>
      <w:r>
        <w:t xml:space="preserve">старинныя В. м. безъ маховика, употребляв- </w:t>
      </w:r>
      <w:r>
        <w:br/>
      </w:r>
      <w:r>
        <w:t xml:space="preserve">Шяся для откачивашя воды изъ рудни- </w:t>
      </w:r>
      <w:r>
        <w:br/>
      </w:r>
      <w:r>
        <w:t xml:space="preserve">ковъ, должны были дЪйствовать слишкомъ </w:t>
      </w:r>
      <w:r>
        <w:br/>
      </w:r>
      <w:r>
        <w:t xml:space="preserve">медленно. Одна изъ наиболЪе быстро дЪй- </w:t>
      </w:r>
      <w:r>
        <w:br/>
      </w:r>
      <w:r>
        <w:t xml:space="preserve">ствующихъ В., находивш. въ Кацз ав въ </w:t>
      </w:r>
      <w:r>
        <w:br/>
      </w:r>
      <w:r>
        <w:t xml:space="preserve">шахтв „королевы Мари“ и снабженная ги- </w:t>
      </w:r>
      <w:r>
        <w:br/>
      </w:r>
      <w:r>
        <w:t xml:space="preserve">тантекимъ маховикомъ, могла, производить </w:t>
      </w:r>
      <w:r>
        <w:br/>
      </w:r>
      <w:r>
        <w:t xml:space="preserve">шахшиил 12 двойныхъ качанй въ минуту. </w:t>
      </w:r>
      <w:r>
        <w:br/>
      </w:r>
      <w:r>
        <w:t xml:space="preserve">Воих'у впервые удалось достигнуть 50 двой- </w:t>
      </w:r>
      <w:r>
        <w:br/>
      </w:r>
      <w:r>
        <w:t xml:space="preserve">ныхъ взмаховъ въ минуту (не примфняя </w:t>
      </w:r>
      <w:r>
        <w:br/>
      </w:r>
      <w:r>
        <w:t xml:space="preserve">при этомъ маховаго колеса), устройствомъ </w:t>
      </w:r>
      <w:r>
        <w:br/>
      </w:r>
      <w:r>
        <w:t xml:space="preserve">особаго водораспредьлешя (болЪе подроб- </w:t>
      </w:r>
      <w:r>
        <w:br/>
      </w:r>
      <w:r>
        <w:t xml:space="preserve">ное описане см. табл. „Водостолбов. маши- </w:t>
      </w:r>
      <w:r>
        <w:br/>
      </w:r>
      <w:r>
        <w:t xml:space="preserve">ны“). Перв. попытки устройства В. м. были </w:t>
      </w:r>
      <w:r>
        <w:br/>
      </w:r>
      <w:r>
        <w:t xml:space="preserve">произведены въ Англи Ньюкоменомъ (№ е\у- </w:t>
      </w:r>
      <w:r>
        <w:br/>
      </w:r>
      <w:r>
        <w:t xml:space="preserve">сошеп) при устройств такъ наз. машинъ, </w:t>
      </w:r>
      <w:r>
        <w:br/>
      </w:r>
      <w:r>
        <w:t xml:space="preserve">дъйствующихъ огнемъ (см. ларовыя маши- </w:t>
      </w:r>
      <w:r>
        <w:br/>
      </w:r>
      <w:r>
        <w:t xml:space="preserve">ны). В. машины НЫГя (въ Венгрён), \Ут- </w:t>
      </w:r>
      <w:r>
        <w:br/>
      </w:r>
      <w:r>
        <w:t xml:space="preserve">фегзепи а (въ Гермаши) и \Уезесаг "а </w:t>
      </w:r>
      <w:r>
        <w:br/>
      </w:r>
      <w:r>
        <w:t xml:space="preserve">(въ Англию) были изобрътены почти одно- </w:t>
      </w:r>
      <w:r>
        <w:br/>
      </w:r>
      <w:r>
        <w:t xml:space="preserve">временно въ средин5 ХУШ стольмя. Ста- </w:t>
      </w:r>
      <w:r>
        <w:br/>
      </w:r>
      <w:r>
        <w:t xml:space="preserve">рьйшия В. м. получили свое рабпростра- </w:t>
      </w:r>
      <w:r>
        <w:br/>
      </w:r>
      <w:r>
        <w:t xml:space="preserve">нене при рудниковыхъ работах тлавнымь </w:t>
      </w:r>
      <w:r>
        <w:br/>
      </w:r>
      <w:r>
        <w:t xml:space="preserve">образомъ въ Венгрии, и позже въ Саквоши. </w:t>
      </w:r>
      <w:r>
        <w:br/>
      </w:r>
      <w:r>
        <w:t xml:space="preserve">1808 ВеспепрасВ въ Мюнхен усовершен- </w:t>
      </w:r>
      <w:r>
        <w:br/>
      </w:r>
      <w:r>
        <w:t xml:space="preserve">ствовалъ распредьленше воды въ В. м., за- </w:t>
      </w:r>
      <w:r>
        <w:br/>
      </w:r>
      <w:r>
        <w:t xml:space="preserve">мънивъ употроблявицеся до тЪхъ поръ кра- </w:t>
      </w:r>
      <w:r>
        <w:br/>
      </w:r>
      <w:r>
        <w:t xml:space="preserve">ны поршнями. Дальнфйция усовершенетво- </w:t>
      </w:r>
      <w:r>
        <w:br/>
      </w:r>
      <w:r>
        <w:t xml:space="preserve">вашя были произведены Тотаап’омъ. Въ </w:t>
      </w:r>
      <w:r>
        <w:br/>
      </w:r>
      <w:r>
        <w:t xml:space="preserve">началь 40-хъ гг. Тау]ог, ага ой и др. </w:t>
      </w:r>
      <w:r>
        <w:br/>
      </w:r>
      <w:r>
        <w:t xml:space="preserve">стали вводить клапанное водораспредфле- </w:t>
      </w:r>
      <w:r>
        <w:br/>
      </w:r>
      <w:r>
        <w:t xml:space="preserve">не. ВначалЪ движене В. м. было исключи- </w:t>
      </w:r>
      <w:r>
        <w:br/>
      </w:r>
      <w:r>
        <w:t xml:space="preserve">тельно колебательное и употреблялись онЪ </w:t>
      </w:r>
      <w:r>
        <w:br/>
      </w:r>
      <w:r>
        <w:t xml:space="preserve">только въ рудник Вращательное же </w:t>
      </w:r>
      <w:r>
        <w:br/>
      </w:r>
      <w:r>
        <w:t xml:space="preserve">движен!е маленькихъ В. м. вошло въ упо- </w:t>
      </w:r>
      <w:r>
        <w:br/>
      </w:r>
      <w:r>
        <w:t xml:space="preserve">треблеше только въ новЪйшее время (В. м. </w:t>
      </w:r>
      <w:r>
        <w:br/>
      </w:r>
      <w:r>
        <w:t xml:space="preserve">Шмидта). Литер.: Нацег, Ге \авзега]- </w:t>
      </w:r>
      <w:r>
        <w:br/>
      </w:r>
      <w:r>
        <w:t xml:space="preserve">фипезтазетеп Чег Веголуегке (Лейпцигъ, </w:t>
      </w:r>
      <w:r>
        <w:br/>
      </w:r>
      <w:r>
        <w:t xml:space="preserve">1879); МизИ, Моютеп г бе\уегЬе ива Ш- </w:t>
      </w:r>
      <w:r>
        <w:br/>
      </w:r>
      <w:r>
        <w:t xml:space="preserve">ЧизЫЧе (3 изд. Брауншв., 1897); КпоКе, </w:t>
      </w:r>
      <w:r>
        <w:br/>
      </w:r>
      <w:r>
        <w:t xml:space="preserve">Ктатазстев @ез Кешее\усгез (Берл., </w:t>
      </w:r>
      <w:r>
        <w:br/>
      </w:r>
      <w:r>
        <w:t xml:space="preserve">1887).</w:t>
      </w:r>
    </w:p>
    <w:p>
      <w:pPr>
        <w:pStyle w:val="Normal"/>
      </w:pPr>
      <w:r>
        <w:t xml:space="preserve">Водоструйные аппараты, моха- </w:t>
      </w:r>
      <w:r>
        <w:br/>
      </w:r>
      <w:r>
        <w:t xml:space="preserve">ническ!е приборы, служащие для подъема </w:t>
      </w:r>
      <w:r>
        <w:br/>
      </w:r>
      <w:r>
        <w:t xml:space="preserve">или перемьщеня жидкихъ, газообразныхь </w:t>
      </w:r>
      <w:r>
        <w:br/>
      </w:r>
      <w:r>
        <w:t xml:space="preserve">и сыпучих ТЬлЪ посредством давлешя </w:t>
      </w:r>
      <w:r>
        <w:br/>
      </w:r>
      <w:r>
        <w:t xml:space="preserve">быстроистекающей струи воздуха или жид- </w:t>
      </w:r>
      <w:r>
        <w:br/>
      </w:r>
      <w:r>
        <w:t xml:space="preserve">кости. Требуемая здзсь работа для пере- </w:t>
      </w:r>
      <w:r>
        <w:br/>
      </w:r>
      <w:r>
        <w:t xml:space="preserve">мьщеня заимствуется отъ живой силы вы- </w:t>
      </w:r>
      <w:r>
        <w:br/>
      </w:r>
      <w:r>
        <w:t xml:space="preserve">дуваемой струи. Общ принцииь дЬй- </w:t>
      </w:r>
      <w:r>
        <w:br/>
      </w:r>
      <w:r>
        <w:t xml:space="preserve">стыя везхъ приборовъ этого рода основанъ </w:t>
      </w:r>
      <w:r>
        <w:br/>
      </w:r>
      <w:r>
        <w:t xml:space="preserve">на открытомъ, почти два въка тому на- </w:t>
      </w:r>
      <w:r>
        <w:br/>
      </w:r>
      <w:r>
        <w:t xml:space="preserve">задъ, ангийскимь ученымь (НаикзЪее) </w:t>
      </w:r>
      <w:r>
        <w:br/>
      </w:r>
      <w:r>
        <w:t xml:space="preserve">Гауксби авленш пониженшя давлешя во- </w:t>
      </w:r>
      <w:r>
        <w:br/>
      </w:r>
      <w:r>
        <w:t xml:space="preserve">кругъ конца трубки, изъ которой воздухъ </w:t>
      </w:r>
      <w:r>
        <w:br/>
      </w:r>
      <w:r>
        <w:t xml:space="preserve">вытекаетъ со значительн. скоростью. Если </w:t>
      </w:r>
      <w:r>
        <w:br/>
      </w:r>
      <w:r>
        <w:t xml:space="preserve">пропускать струю воздуха или жидкости </w:t>
      </w:r>
      <w:r>
        <w:br/>
      </w:r>
      <w:r>
        <w:t xml:space="preserve">черезь конець М конической части трубки </w:t>
      </w:r>
      <w:r>
        <w:br/>
      </w:r>
      <w:r>
        <w:t xml:space="preserve">А (фиг. 1), ось которой служитъ продолже- </w:t>
      </w:r>
      <w:r>
        <w:br/>
      </w:r>
      <w:r>
        <w:t xml:space="preserve">шемъ трубы С, то давлеше въ простран- </w:t>
      </w:r>
      <w:r>
        <w:br/>
      </w:r>
      <w:r>
        <w:t xml:space="preserve">ств О понизится; велфдетв!е этого содер- </w:t>
      </w:r>
      <w:r>
        <w:br/>
      </w:r>
      <w:r>
        <w:t xml:space="preserve">жимое сосуда, въ который вставленъ отро- </w:t>
      </w:r>
      <w:r>
        <w:br/>
      </w:r>
      <w:r>
        <w:t xml:space="preserve">стокъ В, поднимется въ ящик О и отеюда </w:t>
      </w:r>
      <w:r>
        <w:br/>
      </w:r>
      <w:r>
        <w:t xml:space="preserve">можеть быть отведено куда угодно. Опытъ </w:t>
      </w:r>
      <w:r>
        <w:br/>
      </w:r>
      <w:r>
        <w:t xml:space="preserve">показалъ, что полезная работа этихь аппа-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ВодостРУЙный АППАРАТЫ.</w:t>
      </w:r>
    </w:p>
    <w:p>
      <w:pPr>
        <w:pStyle w:val="Normal"/>
      </w:pPr>
      <w:r>
        <w:t xml:space="preserve">ратовъ тмъ выше, чъмъ меньше разность </w:t>
      </w:r>
      <w:r>
        <w:br/>
      </w:r>
      <w:r>
        <w:t xml:space="preserve">удъльныхь вЪсовъ поднимающей и подни- </w:t>
      </w:r>
      <w:r>
        <w:br/>
      </w:r>
      <w:r>
        <w:t xml:space="preserve">маемой жидкостей. Поэтому, для подъема </w:t>
      </w:r>
      <w:r>
        <w:br/>
      </w:r>
      <w:r>
        <w:t xml:space="preserve">жидкостей цфлесообразнзе всего пропу- </w:t>
      </w:r>
      <w:r>
        <w:br/>
      </w:r>
      <w:r>
        <w:t xml:space="preserve">скаль черезъ коническую насадку А струю </w:t>
      </w:r>
      <w:r>
        <w:br/>
      </w:r>
      <w:r>
        <w:t xml:space="preserve">воды; для всасывашя-же воздуха — струю </w:t>
      </w:r>
      <w:r>
        <w:br/>
      </w:r>
      <w:r>
        <w:t xml:space="preserve">воздуха или пара и т. п. На практикь </w:t>
      </w:r>
      <w:r>
        <w:br/>
      </w:r>
      <w:r>
        <w:t xml:space="preserve">однако для подъема напр. воды въ паро- </w:t>
      </w:r>
      <w:r>
        <w:br/>
      </w:r>
      <w:r>
        <w:t xml:space="preserve">вые котлы пользуются паромъ, а не во- </w:t>
      </w:r>
      <w:r>
        <w:br/>
      </w:r>
      <w:r>
        <w:t xml:space="preserve">дою; въ такомъ случаЪ приборъ называет- </w:t>
      </w:r>
      <w:r>
        <w:br/>
      </w:r>
      <w:r>
        <w:t xml:space="preserve">ся инжекторомъ. </w:t>
      </w:r>
      <w:r>
        <w:br/>
      </w:r>
      <w:r>
        <w:t xml:space="preserve">Главнъйпшия преиму- </w:t>
      </w:r>
      <w:r>
        <w:br/>
      </w:r>
      <w:r>
        <w:t xml:space="preserve">щества воБхъ опи- </w:t>
      </w:r>
      <w:r>
        <w:br/>
      </w:r>
      <w:r>
        <w:t xml:space="preserve">сываемыхъ прибо- </w:t>
      </w:r>
      <w:r>
        <w:br/>
      </w:r>
      <w:r>
        <w:t xml:space="preserve">ровъ; отсутетые ка- </w:t>
      </w:r>
      <w:r>
        <w:br/>
      </w:r>
      <w:r>
        <w:t xml:space="preserve">кихъ-бы то ни было </w:t>
      </w:r>
      <w:r>
        <w:br/>
      </w:r>
      <w:r>
        <w:t xml:space="preserve">движущихся частей, </w:t>
      </w:r>
      <w:r>
        <w:br/>
      </w:r>
      <w:r>
        <w:t xml:space="preserve">требующихь расхода </w:t>
      </w:r>
      <w:r>
        <w:br/>
      </w:r>
      <w:r>
        <w:t xml:space="preserve">смазочнаго матера-</w:t>
      </w:r>
    </w:p>
    <w:p>
      <w:pPr>
        <w:pStyle w:val="Normal"/>
      </w:pPr>
      <w:r>
        <w:t xml:space="preserve">Фиг. 1. Струйчатый </w:t>
      </w:r>
      <w:r>
        <w:br/>
      </w:r>
      <w:r>
        <w:t xml:space="preserve">ла, и малые ихъ раз- аппарать. </w:t>
      </w:r>
      <w:r>
        <w:br/>
      </w:r>
      <w:r>
        <w:t xml:space="preserve">мвры. При этомъ </w:t>
      </w:r>
      <w:r>
        <w:br/>
      </w:r>
      <w:r>
        <w:t xml:space="preserve">инжекторы, питалюоце котлы ихъ-же соб- </w:t>
      </w:r>
      <w:r>
        <w:br/>
      </w:r>
      <w:r>
        <w:t xml:space="preserve">ственнымъ паромъ, подогръваютъь пита- </w:t>
      </w:r>
      <w:r>
        <w:br/>
      </w:r>
      <w:r>
        <w:t xml:space="preserve">тельную воду, что весьма полезно для </w:t>
      </w:r>
      <w:r>
        <w:br/>
      </w:r>
      <w:r>
        <w:t xml:space="preserve">правильной работы пароваго котла. Бла-</w:t>
      </w:r>
    </w:p>
    <w:p>
      <w:pPr>
        <w:pStyle w:val="Normal"/>
      </w:pPr>
      <w:r>
        <w:t xml:space="preserve">годаря указаннымь преимуществамъ В. </w:t>
      </w:r>
      <w:r>
        <w:br/>
      </w:r>
      <w:r>
        <w:t xml:space="preserve">&amp;. получили въ послЪднее время обшир- </w:t>
      </w:r>
      <w:r>
        <w:br/>
      </w:r>
      <w:r>
        <w:t xml:space="preserve">ное примфнене на практикЪ, чему 0с0- </w:t>
      </w:r>
      <w:r>
        <w:br/>
      </w:r>
      <w:r>
        <w:t xml:space="preserve">бенно способствовали усовершенствованя, </w:t>
      </w:r>
      <w:r>
        <w:br/>
      </w:r>
      <w:r>
        <w:t xml:space="preserve">произведенныя бр. Кёртингь въ ГанноверЪ. </w:t>
      </w:r>
      <w:r>
        <w:br/>
      </w:r>
      <w:r>
        <w:t xml:space="preserve">Случаи употреблен{я В.: 1) движущая </w:t>
      </w:r>
      <w:r>
        <w:br/>
      </w:r>
      <w:r>
        <w:t xml:space="preserve">среда капельно-жид-</w:t>
      </w:r>
    </w:p>
    <w:p>
      <w:pPr>
        <w:pStyle w:val="Normal"/>
      </w:pPr>
      <w:r>
        <w:t xml:space="preserve">кая (давлеше естест-</w:t>
      </w:r>
    </w:p>
    <w:p>
      <w:pPr>
        <w:pStyle w:val="Normal"/>
      </w:pPr>
      <w:r>
        <w:t xml:space="preserve">Фиг: 2.</w:t>
      </w:r>
    </w:p>
    <w:p>
      <w:pPr>
        <w:pStyle w:val="Normal"/>
      </w:pPr>
      <w:r>
        <w:t xml:space="preserve">Илоподъемникъ,</w:t>
      </w:r>
    </w:p>
    <w:p>
      <w:pPr>
        <w:pStyle w:val="Normal"/>
      </w:pPr>
      <w:r>
        <w:t xml:space="preserve">веннаго или искусственнаго падешя воды). </w:t>
      </w:r>
      <w:r>
        <w:br/>
      </w:r>
      <w:r>
        <w:t xml:space="preserve">Сюда относятся В. насосы, употребляе- </w:t>
      </w:r>
      <w:r>
        <w:br/>
      </w:r>
      <w:r>
        <w:t xml:space="preserve">мые для извлечешя воды изъ погребовъ </w:t>
      </w:r>
      <w:r>
        <w:br/>
      </w:r>
      <w:r>
        <w:t xml:space="preserve">и рудниковъ, для выкачивашя мутныхъ и </w:t>
      </w:r>
      <w:r>
        <w:br/>
      </w:r>
      <w:r>
        <w:t xml:space="preserve">грязныхъ жидкостей. На фиг. 2-й ивобра- </w:t>
      </w:r>
      <w:r>
        <w:br/>
      </w:r>
      <w:r>
        <w:t xml:space="preserve">женъ подъемникъ Кертинга для очищешя </w:t>
      </w:r>
      <w:r>
        <w:br/>
      </w:r>
      <w:r>
        <w:t xml:space="preserve">колодцевъ отъ мути и песку, для вычер- </w:t>
      </w:r>
      <w:r>
        <w:br/>
      </w:r>
      <w:r>
        <w:t xml:space="preserve">пывашя грязи и ила изъ перекатовъ. Изъ </w:t>
      </w:r>
      <w:r>
        <w:br/>
      </w:r>
      <w:r>
        <w:t xml:space="preserve">трубы Ъ (фиг. 2) по направлению стрЪлки </w:t>
      </w:r>
      <w:r>
        <w:br/>
      </w:r>
      <w:r>
        <w:t xml:space="preserve">подводится вода; эта вода выступаетъ ‘от- </w:t>
      </w:r>
      <w:r>
        <w:br/>
      </w:r>
      <w:r>
        <w:t xml:space="preserve">сюда съ большой силою, въ направлешяхъ; </w:t>
      </w:r>
      <w:r>
        <w:br/>
      </w:r>
      <w:r>
        <w:t xml:space="preserve">указанныхъ стрзлками въ а; этимъ до- </w:t>
      </w:r>
      <w:r>
        <w:br/>
      </w:r>
      <w:r>
        <w:t xml:space="preserve">стигается разрыхленше и перебалтыване </w:t>
      </w:r>
      <w:r>
        <w:br/>
      </w:r>
      <w:r>
        <w:t xml:space="preserve">ила, который вмЪств съ поступившей изъ </w:t>
      </w:r>
      <w:r>
        <w:br/>
      </w:r>
      <w:r>
        <w:t xml:space="preserve">Ь водою всасывается В. а. и отводится па- </w:t>
      </w:r>
      <w:r>
        <w:br/>
      </w:r>
      <w:r>
        <w:t xml:space="preserve">ружу посредствомъ гибкаго рукава и ме-</w:t>
      </w:r>
    </w:p>
    <w:p>
      <w:pPr>
        <w:pStyle w:val="Normal"/>
      </w:pPr>
      <w:r>
        <w:t xml:space="preserve">Къ статьф „Водостолбовая нашина“.]</w:t>
      </w:r>
    </w:p>
    <w:p>
      <w:pPr>
        <w:pStyle w:val="Normal"/>
      </w:pPr>
      <w:r>
        <w:t xml:space="preserve">Водостолбовыя машины,</w:t>
      </w:r>
    </w:p>
    <w:p>
      <w:pPr>
        <w:pStyle w:val="Normal"/>
      </w:pPr>
      <w:r>
        <w:t xml:space="preserve">Распредвлитель въ водостолбовыхъ машинах Воих валу, на которомъ насаженъ маховикъ 5. Движущися</w:t>
      </w:r>
    </w:p>
    <w:p>
      <w:pPr>
        <w:pStyle w:val="Normal"/>
      </w:pPr>
      <w:r>
        <w:t xml:space="preserve">(физ. 1) состоить изъ двухъ другъ надъ другомъ поло- </w:t>
      </w:r>
      <w:r>
        <w:br/>
      </w:r>
      <w:r>
        <w:t xml:space="preserve">женныхь золотниковъ съ поршнями. Первый изъ нихъ, </w:t>
      </w:r>
      <w:r>
        <w:br/>
      </w:r>
      <w:r>
        <w:t xml:space="preserve">распредфлительный, возбуждаеть движене второго </w:t>
      </w:r>
      <w:r>
        <w:br/>
      </w:r>
      <w:r>
        <w:t xml:space="preserve">главнаго золотника. Напорная вода вступаеть через, </w:t>
      </w:r>
      <w:r>
        <w:br/>
      </w:r>
      <w:r>
        <w:t xml:space="preserve">трубу @ и впускной клапанъ У въ воздушный резер- </w:t>
      </w:r>
      <w:r>
        <w:br/>
      </w:r>
      <w:r>
        <w:t xml:space="preserve">вуаръ Е, а отеюда направляется подъ рабоч пор- </w:t>
      </w:r>
      <w:r>
        <w:br/>
      </w:r>
      <w:r>
        <w:t xml:space="preserve">шень (ныряло) № и поршневой стержень 7. На по- </w:t>
      </w:r>
      <w:r>
        <w:br/>
      </w:r>
      <w:r>
        <w:t xml:space="preserve">слЪднемъ насажень въ конц поршень С насоса 0. </w:t>
      </w:r>
      <w:r>
        <w:br/>
      </w:r>
      <w:r>
        <w:t xml:space="preserve">Доставленная резервуаромъ Е вода отво- </w:t>
      </w:r>
      <w:r>
        <w:br/>
      </w:r>
      <w:r>
        <w:t xml:space="preserve">дится затЪмъ по трубамъ №, Ен О и че- </w:t>
      </w:r>
      <w:r>
        <w:br/>
      </w:r>
      <w:r>
        <w:t xml:space="preserve">резъ всасываюне клапаны 5$ и 5, всту- </w:t>
      </w:r>
      <w:r>
        <w:br/>
      </w:r>
      <w:r>
        <w:t xml:space="preserve">паеть въ насосные цилиндры. При помо- </w:t>
      </w:r>
      <w:r>
        <w:br/>
      </w:r>
      <w:r>
        <w:t xml:space="preserve">щи наглетательныхь клапановь Ли 7 </w:t>
      </w:r>
      <w:r>
        <w:br/>
      </w:r>
      <w:r>
        <w:t xml:space="preserve">вода уводитея отсюда въ большой воздуш- </w:t>
      </w:r>
      <w:r>
        <w:br/>
      </w:r>
      <w:r>
        <w:t xml:space="preserve">ный резервуаръ, пли въ подъемную трубу, </w:t>
      </w:r>
      <w:r>
        <w:br/>
      </w:r>
      <w:r>
        <w:t xml:space="preserve">неноказанную на фигур. Водораспред$- </w:t>
      </w:r>
      <w:r>
        <w:br/>
      </w:r>
      <w:r>
        <w:t xml:space="preserve">леше производится слёдующимь обра- </w:t>
      </w:r>
      <w:r>
        <w:br/>
      </w:r>
      <w:r>
        <w:t xml:space="preserve">зом: въ положенйт, указанномъ на фиг. 1, </w:t>
      </w:r>
      <w:r>
        <w:br/>
      </w:r>
      <w:r>
        <w:t xml:space="preserve">рабочая вода движется изъ резервуара Е </w:t>
      </w:r>
      <w:r>
        <w:br/>
      </w:r>
      <w:r>
        <w:t xml:space="preserve">въ каналы рр, а съ лЪвой стороны между </w:t>
      </w:r>
      <w:r>
        <w:br/>
      </w:r>
      <w:r>
        <w:t xml:space="preserve">поршнями а; и а, ветупаеть въ каналъь й, </w:t>
      </w:r>
      <w:r>
        <w:br/>
      </w:r>
      <w:r>
        <w:t xml:space="preserve">и гонитъ поршень @, вправо. Послёдий </w:t>
      </w:r>
      <w:r>
        <w:br/>
      </w:r>
      <w:r>
        <w:t xml:space="preserve">открываеть каналы 6, Ц и 9, черезъ </w:t>
      </w:r>
      <w:r>
        <w:br/>
      </w:r>
      <w:r>
        <w:t xml:space="preserve">которые вода проходить елЪва подъ рабо- </w:t>
      </w:r>
      <w:r>
        <w:br/>
      </w:r>
      <w:r>
        <w:t xml:space="preserve">чее ныряло 4Г. Отработанная уже вода, </w:t>
      </w:r>
      <w:r>
        <w:br/>
      </w:r>
      <w:r>
        <w:t xml:space="preserve">находившаяся съ правой стороны порш- </w:t>
      </w:r>
      <w:r>
        <w:br/>
      </w:r>
      <w:r>
        <w:t xml:space="preserve">ня 2, выгоняется велфдетвйе этого изъ </w:t>
      </w:r>
      <w:r>
        <w:br/>
      </w:r>
      <w:r>
        <w:t xml:space="preserve">цилиндра, направляется черезъ 0, е, А </w:t>
      </w:r>
      <w:r>
        <w:br/>
      </w:r>
      <w:r>
        <w:t xml:space="preserve">и Ви вытБеняеть наружу лЪвымъ порш- </w:t>
      </w:r>
      <w:r>
        <w:br/>
      </w:r>
      <w:r>
        <w:t xml:space="preserve">немъ СсоотвЪфтствующее количество воды. </w:t>
      </w:r>
      <w:r>
        <w:br/>
      </w:r>
      <w:r>
        <w:t xml:space="preserve">Не за долго до конца подъема, ныряло 27 </w:t>
      </w:r>
      <w:r>
        <w:br/>
      </w:r>
      <w:r>
        <w:t xml:space="preserve">открываеть отверст!е э», черезъ которое </w:t>
      </w:r>
      <w:r>
        <w:br/>
      </w:r>
      <w:r>
        <w:t xml:space="preserve">рабочая вода, при помощи канала а,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шатунъ $ увлекаеть за собою цилиндръ А, поворачи- </w:t>
      </w:r>
      <w:r>
        <w:br/>
      </w:r>
      <w:r>
        <w:t xml:space="preserve">вая его около горизонтальной оси. Вслфдетвйе этого</w:t>
      </w:r>
    </w:p>
    <w:p>
      <w:pPr>
        <w:pStyle w:val="Normal"/>
      </w:pPr>
      <w:r>
        <w:t xml:space="preserve">—_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Пе 4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Г В </w:t>
      </w:r>
      <w:r>
        <w:br/>
      </w:r>
      <w:r>
        <w:t xml:space="preserve">РР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РР,</w:t>
      </w:r>
    </w:p>
    <w:p>
      <w:pPr>
        <w:pStyle w:val="Normal"/>
      </w:pPr>
      <w:r>
        <w:t xml:space="preserve">РИН</w:t>
      </w:r>
    </w:p>
    <w:p>
      <w:pPr>
        <w:pStyle w:val="Normal"/>
      </w:pPr>
      <w:r>
        <w:t xml:space="preserve">достигаеть праваго поршия а; и перемф- </w:t>
      </w:r>
      <w:r>
        <w:br/>
      </w:r>
      <w:r>
        <w:t xml:space="preserve">щаеть влЪво веЪ четыре поршия верх- </w:t>
      </w:r>
      <w:r>
        <w:br/>
      </w:r>
      <w:r>
        <w:t xml:space="preserve">няго золотника (распредЪлительнаго). </w:t>
      </w:r>
      <w:r>
        <w:br/>
      </w:r>
      <w:r>
        <w:t xml:space="preserve">Велфдъ за этимъ каналь аи сообщается </w:t>
      </w:r>
      <w:r>
        <w:br/>
      </w:r>
      <w:r>
        <w:t xml:space="preserve">съ внутренней частью ныряла 1/, и вода паходившаяся </w:t>
      </w:r>
      <w:r>
        <w:br/>
      </w:r>
      <w:r>
        <w:t xml:space="preserve">до тьхъ поръ позади а; д также отработанная въ 2 </w:t>
      </w:r>
      <w:r>
        <w:br/>
      </w:r>
      <w:r>
        <w:t xml:space="preserve">можеть каналомъ А В удалиться наружу. Посл пере- </w:t>
      </w:r>
      <w:r>
        <w:br/>
      </w:r>
      <w:r>
        <w:t xml:space="preserve">мфщешя распред®лительнаго золотника справа налЪ- </w:t>
      </w:r>
      <w:r>
        <w:br/>
      </w:r>
      <w:r>
        <w:t xml:space="preserve">во, всЪ упомянутые моменты распредъленшя совершают- </w:t>
      </w:r>
      <w:r>
        <w:br/>
      </w:r>
      <w:r>
        <w:t xml:space="preserve">ся въ обратномъ порядкЪ, при чемъ вода вступаетъ </w:t>
      </w:r>
      <w:r>
        <w:br/>
      </w:r>
      <w:r>
        <w:t xml:space="preserve">между поршнями аз, а и №, &amp;, каналами й пед </w:t>
      </w:r>
      <w:r>
        <w:br/>
      </w:r>
      <w:r>
        <w:t xml:space="preserve">Полезная нагрузка этихъ маиипть равна 55°/,. и онЪ </w:t>
      </w:r>
      <w:r>
        <w:br/>
      </w:r>
      <w:r>
        <w:t xml:space="preserve">не требують почти никакого надзора.</w:t>
      </w:r>
    </w:p>
    <w:p>
      <w:pPr>
        <w:pStyle w:val="Normal"/>
      </w:pPr>
      <w:r>
        <w:t xml:space="preserve">Оригинальнымь образомъ устроены В. м. ЮКоу’а, </w:t>
      </w:r>
      <w:r>
        <w:br/>
      </w:r>
      <w:r>
        <w:t xml:space="preserve">примфняющяся къ фаркунстамъ (Райтквиз(еп). При зна- </w:t>
      </w:r>
      <w:r>
        <w:br/>
      </w:r>
      <w:r>
        <w:t xml:space="preserve">чительномъ и быстромъь измфнеши нагрузки штангь, </w:t>
      </w:r>
      <w:r>
        <w:br/>
      </w:r>
      <w:r>
        <w:t xml:space="preserve">машина регулируется соотв тетвеннымъ образомъ авто- </w:t>
      </w:r>
      <w:r>
        <w:br/>
      </w:r>
      <w:r>
        <w:t xml:space="preserve">матически, оставляя такимъ образомъ число оборотовъ </w:t>
      </w:r>
      <w:r>
        <w:br/>
      </w:r>
      <w:r>
        <w:t xml:space="preserve">почти поетояннымь. В. м. предназначается часто для </w:t>
      </w:r>
      <w:r>
        <w:br/>
      </w:r>
      <w:r>
        <w:t xml:space="preserve">подъема жидкостей или грузовъ (таковы двигатели </w:t>
      </w:r>
      <w:r>
        <w:br/>
      </w:r>
      <w:r>
        <w:t xml:space="preserve">для насосовъ, крановъ, подъемниковъ ит. п.). Наиболее </w:t>
      </w:r>
      <w:r>
        <w:br/>
      </w:r>
      <w:r>
        <w:t xml:space="preserve">извфстны и распространены В. м. этого рода, устроен- </w:t>
      </w:r>
      <w:r>
        <w:br/>
      </w:r>
      <w:r>
        <w:t xml:space="preserve">ныя Зейи!агомъ и предназначенныя для мелкой про- </w:t>
      </w:r>
      <w:r>
        <w:br/>
      </w:r>
      <w:r>
        <w:t xml:space="preserve">мышленности. На фиг. 2 этоть двигатель предетавленъ </w:t>
      </w:r>
      <w:r>
        <w:br/>
      </w:r>
      <w:r>
        <w:t xml:space="preserve">въ продольномъ разрфз%. Онъ состопть изъ цилиндра </w:t>
      </w:r>
      <w:r>
        <w:br/>
      </w:r>
      <w:r>
        <w:t xml:space="preserve">А, въ которомъ движется впередъ п назадъ поршень а. </w:t>
      </w:r>
      <w:r>
        <w:br/>
      </w:r>
      <w:r>
        <w:t xml:space="preserve">Рабочая вода вступаеть изъ водопровода по трубЪ П </w:t>
      </w:r>
      <w:r>
        <w:br/>
      </w:r>
      <w:r>
        <w:t xml:space="preserve">и каналомъ @ съ правой стороны поршня, а отрабо- </w:t>
      </w:r>
      <w:r>
        <w:br/>
      </w:r>
      <w:r>
        <w:t xml:space="preserve">танная вода ©ъ другой его стороны уподится кана- </w:t>
      </w:r>
      <w:r>
        <w:br/>
      </w:r>
      <w:r>
        <w:t xml:space="preserve">ломъ с въ отводяшую трубу К, Поступательное дви- </w:t>
      </w:r>
      <w:r>
        <w:br/>
      </w:r>
      <w:r>
        <w:t xml:space="preserve">жене поршня передается шатуномъ 6 кривошипу Ои</w:t>
      </w:r>
    </w:p>
    <w:p>
      <w:pPr>
        <w:pStyle w:val="Normal"/>
      </w:pPr>
      <w:r>
        <w:t xml:space="preserve">Большая Энциклопея. Приложене.</w:t>
      </w:r>
    </w:p>
    <w:p>
      <w:pPr>
        <w:pStyle w:val="Normal"/>
      </w:pPr>
      <w:r>
        <w:t xml:space="preserve">Ах Ах {| </w:t>
      </w:r>
      <w:r>
        <w:br/>
      </w:r>
      <w:r>
        <w:t xml:space="preserve">о РА АРР</w:t>
      </w:r>
    </w:p>
    <w:p>
      <w:pPr>
        <w:pStyle w:val="Normal"/>
      </w:pPr>
      <w:r>
        <w:t xml:space="preserve">Фиг. 1. Водостолбовая машина Воцх.</w:t>
      </w:r>
    </w:p>
    <w:p>
      <w:pPr>
        <w:pStyle w:val="Normal"/>
      </w:pPr>
      <w:r>
        <w:t xml:space="preserve">въ конц хода поршня каналь с становится противъ, </w:t>
      </w:r>
      <w:r>
        <w:br/>
      </w:r>
      <w:r>
        <w:t xml:space="preserve">трубы Г, а @ подходить къ правому оть Г отверетио, </w:t>
      </w:r>
      <w:r>
        <w:br/>
      </w:r>
      <w:r>
        <w:t xml:space="preserve">сообщая такимъ образомъь правую часть цилиндра съ </w:t>
      </w:r>
      <w:r>
        <w:br/>
      </w:r>
      <w:r>
        <w:t xml:space="preserve">отводной трубой К. ДалЪе весе повторится въ обрат-</w:t>
      </w:r>
    </w:p>
    <w:p>
      <w:pPr>
        <w:pStyle w:val="Normal"/>
      </w:pPr>
      <w:r>
        <w:t xml:space="preserve">Фиг. 2.</w:t>
      </w:r>
    </w:p>
    <w:p>
      <w:pPr>
        <w:pStyle w:val="Normal"/>
      </w:pPr>
      <w:r>
        <w:t xml:space="preserve">Двигатель Шмидта.</w:t>
      </w:r>
    </w:p>
    <w:p>
      <w:pPr>
        <w:pStyle w:val="Normal"/>
      </w:pPr>
      <w:r>
        <w:t xml:space="preserve">номъ порядкф. Воздушный колпакъ И’ регулируеть </w:t>
      </w:r>
      <w:r>
        <w:br/>
      </w:r>
      <w:r>
        <w:t xml:space="preserve">притокъ воды. В. машины такого же рода устраи- </w:t>
      </w:r>
      <w:r>
        <w:br/>
      </w:r>
      <w:r>
        <w:t xml:space="preserve">ваются иногда съ расширешемъ, для чего въ конц </w:t>
      </w:r>
      <w:r>
        <w:br/>
      </w:r>
      <w:r>
        <w:t xml:space="preserve">цилиндра образують воздушный буферъ. Таве двига- </w:t>
      </w:r>
      <w:r>
        <w:br/>
      </w:r>
      <w:r>
        <w:t xml:space="preserve">тели устраиваются Р/. Мауегомъ въ ВЖн%.</w:t>
      </w:r>
    </w:p>
    <w:p>
      <w:pPr>
        <w:pStyle w:val="Normal"/>
      </w:pPr>
      <w:r>
        <w:t xml:space="preserve">Къ статьф „Водостолбовая нашина“.]</w:t>
      </w:r>
    </w:p>
    <w:p>
      <w:pPr>
        <w:pStyle w:val="Normal"/>
      </w:pPr>
      <w:r>
        <w:t xml:space="preserve">Водостолбовыя машины,</w:t>
      </w:r>
    </w:p>
    <w:p>
      <w:pPr>
        <w:pStyle w:val="Normal"/>
      </w:pPr>
      <w:r>
        <w:t xml:space="preserve">Распредвлитель въ водостолбовыхъ машинах Воих валу, на которомъ насаженъ маховикъ 5. Движущися</w:t>
      </w:r>
    </w:p>
    <w:p>
      <w:pPr>
        <w:pStyle w:val="Normal"/>
      </w:pPr>
      <w:r>
        <w:t xml:space="preserve">(физ. 1) состоить изъ двухъ другъ надъ другомъ поло- </w:t>
      </w:r>
      <w:r>
        <w:br/>
      </w:r>
      <w:r>
        <w:t xml:space="preserve">женныхь золотниковъ съ поршнями. Первый изъ нихъ, </w:t>
      </w:r>
      <w:r>
        <w:br/>
      </w:r>
      <w:r>
        <w:t xml:space="preserve">распредфлительный, возбуждаеть движене второго </w:t>
      </w:r>
      <w:r>
        <w:br/>
      </w:r>
      <w:r>
        <w:t xml:space="preserve">главнаго золотника. Напорная вода вступаеть через, </w:t>
      </w:r>
      <w:r>
        <w:br/>
      </w:r>
      <w:r>
        <w:t xml:space="preserve">трубу @ и впускной клапанъ У въ воздушный резер- </w:t>
      </w:r>
      <w:r>
        <w:br/>
      </w:r>
      <w:r>
        <w:t xml:space="preserve">вуаръ Е, а отеюда направляется подъ рабоч пор- </w:t>
      </w:r>
      <w:r>
        <w:br/>
      </w:r>
      <w:r>
        <w:t xml:space="preserve">шень (ныряло) № и поршневой стержень 7. На по- </w:t>
      </w:r>
      <w:r>
        <w:br/>
      </w:r>
      <w:r>
        <w:t xml:space="preserve">слЪднемъ насажень въ конц поршень С насоса 0. </w:t>
      </w:r>
      <w:r>
        <w:br/>
      </w:r>
      <w:r>
        <w:t xml:space="preserve">Доставленная резервуаромъ Е вода отво- </w:t>
      </w:r>
      <w:r>
        <w:br/>
      </w:r>
      <w:r>
        <w:t xml:space="preserve">дится затЪмъ по трубамъ №, Ен О и че- </w:t>
      </w:r>
      <w:r>
        <w:br/>
      </w:r>
      <w:r>
        <w:t xml:space="preserve">резъ всасываюне клапаны 5$ и 5, всту- </w:t>
      </w:r>
      <w:r>
        <w:br/>
      </w:r>
      <w:r>
        <w:t xml:space="preserve">паеть въ насосные цилиндры. При помо- </w:t>
      </w:r>
      <w:r>
        <w:br/>
      </w:r>
      <w:r>
        <w:t xml:space="preserve">щи наглетательныхь клапановь Ли 7 </w:t>
      </w:r>
      <w:r>
        <w:br/>
      </w:r>
      <w:r>
        <w:t xml:space="preserve">вода уводитея отсюда въ большой воздуш- </w:t>
      </w:r>
      <w:r>
        <w:br/>
      </w:r>
      <w:r>
        <w:t xml:space="preserve">ный резервуаръ, пли въ подъемную трубу, </w:t>
      </w:r>
      <w:r>
        <w:br/>
      </w:r>
      <w:r>
        <w:t xml:space="preserve">неноказанную на фигур. Водораспред$- </w:t>
      </w:r>
      <w:r>
        <w:br/>
      </w:r>
      <w:r>
        <w:t xml:space="preserve">леше производится слёдующимь обра- </w:t>
      </w:r>
      <w:r>
        <w:br/>
      </w:r>
      <w:r>
        <w:t xml:space="preserve">зом: въ положенйт, указанномъ на фиг. 1, </w:t>
      </w:r>
      <w:r>
        <w:br/>
      </w:r>
      <w:r>
        <w:t xml:space="preserve">рабочая вода движется изъ резервуара Е </w:t>
      </w:r>
      <w:r>
        <w:br/>
      </w:r>
      <w:r>
        <w:t xml:space="preserve">въ каналы рр, а съ лЪвой стороны между </w:t>
      </w:r>
      <w:r>
        <w:br/>
      </w:r>
      <w:r>
        <w:t xml:space="preserve">поршнями а; и а, ветупаеть въ каналъь й, </w:t>
      </w:r>
      <w:r>
        <w:br/>
      </w:r>
      <w:r>
        <w:t xml:space="preserve">и гонитъ поршень @, вправо. Послёдий </w:t>
      </w:r>
      <w:r>
        <w:br/>
      </w:r>
      <w:r>
        <w:t xml:space="preserve">открываеть каналы 6, Ц и 9, черезъ </w:t>
      </w:r>
      <w:r>
        <w:br/>
      </w:r>
      <w:r>
        <w:t xml:space="preserve">которые вода проходить елЪва подъ рабо- </w:t>
      </w:r>
      <w:r>
        <w:br/>
      </w:r>
      <w:r>
        <w:t xml:space="preserve">чее ныряло 4Г. Отработанная уже вода, </w:t>
      </w:r>
      <w:r>
        <w:br/>
      </w:r>
      <w:r>
        <w:t xml:space="preserve">находившаяся съ правой стороны порш- </w:t>
      </w:r>
      <w:r>
        <w:br/>
      </w:r>
      <w:r>
        <w:t xml:space="preserve">ня 2, выгоняется велфдетвйе этого изъ </w:t>
      </w:r>
      <w:r>
        <w:br/>
      </w:r>
      <w:r>
        <w:t xml:space="preserve">цилиндра, направляется черезъ 0, е, А </w:t>
      </w:r>
      <w:r>
        <w:br/>
      </w:r>
      <w:r>
        <w:t xml:space="preserve">и Ви вытБеняеть наружу лЪвымъ порш- </w:t>
      </w:r>
      <w:r>
        <w:br/>
      </w:r>
      <w:r>
        <w:t xml:space="preserve">немъ СсоотвЪфтствующее количество воды. </w:t>
      </w:r>
      <w:r>
        <w:br/>
      </w:r>
      <w:r>
        <w:t xml:space="preserve">Не за долго до конца подъема, ныряло 27 </w:t>
      </w:r>
      <w:r>
        <w:br/>
      </w:r>
      <w:r>
        <w:t xml:space="preserve">открываеть отверст!е э», черезъ которое </w:t>
      </w:r>
      <w:r>
        <w:br/>
      </w:r>
      <w:r>
        <w:t xml:space="preserve">рабочая вода, при помощи канала а,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шатунъ $ увлекаеть за собою цилиндръ А, поворачи- </w:t>
      </w:r>
      <w:r>
        <w:br/>
      </w:r>
      <w:r>
        <w:t xml:space="preserve">вая его около горизонтальной оси. Вслфдетвйе этого</w:t>
      </w:r>
    </w:p>
    <w:p>
      <w:pPr>
        <w:pStyle w:val="Normal"/>
      </w:pPr>
      <w:r>
        <w:t xml:space="preserve">—_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Пе 4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Г В </w:t>
      </w:r>
      <w:r>
        <w:br/>
      </w:r>
      <w:r>
        <w:t xml:space="preserve">РР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РР,</w:t>
      </w:r>
    </w:p>
    <w:p>
      <w:pPr>
        <w:pStyle w:val="Normal"/>
      </w:pPr>
      <w:r>
        <w:t xml:space="preserve">ИНН</w:t>
      </w:r>
    </w:p>
    <w:p>
      <w:pPr>
        <w:pStyle w:val="Normal"/>
      </w:pPr>
      <w:r>
        <w:t xml:space="preserve">достигаеть праваго поршия а; и перемф- </w:t>
      </w:r>
      <w:r>
        <w:br/>
      </w:r>
      <w:r>
        <w:t xml:space="preserve">щаеть влЪво веЪ четыре поршия верх- </w:t>
      </w:r>
      <w:r>
        <w:br/>
      </w:r>
      <w:r>
        <w:t xml:space="preserve">няго золотника (распредЪлительнаго). </w:t>
      </w:r>
      <w:r>
        <w:br/>
      </w:r>
      <w:r>
        <w:t xml:space="preserve">Велфдъ за этимъ каналь аи сообщается </w:t>
      </w:r>
      <w:r>
        <w:br/>
      </w:r>
      <w:r>
        <w:t xml:space="preserve">съ внутренней частью ныряла 1/, и вода паходившаяся </w:t>
      </w:r>
      <w:r>
        <w:br/>
      </w:r>
      <w:r>
        <w:t xml:space="preserve">до тьхъ поръ позади а; д также отработанная въ 2 </w:t>
      </w:r>
      <w:r>
        <w:br/>
      </w:r>
      <w:r>
        <w:t xml:space="preserve">можеть каналомъ А В удалиться наружу. Посл пере- </w:t>
      </w:r>
      <w:r>
        <w:br/>
      </w:r>
      <w:r>
        <w:t xml:space="preserve">мфщешя распред®лительнаго золотника справа налЪ- </w:t>
      </w:r>
      <w:r>
        <w:br/>
      </w:r>
      <w:r>
        <w:t xml:space="preserve">во, всЪ упомянутые моменты распредъленшя совершают- </w:t>
      </w:r>
      <w:r>
        <w:br/>
      </w:r>
      <w:r>
        <w:t xml:space="preserve">ся въ обратномъ порядкЪ, при чемъ вода вступаетъ </w:t>
      </w:r>
      <w:r>
        <w:br/>
      </w:r>
      <w:r>
        <w:t xml:space="preserve">между поршнями аз, а и №, &amp;, каналами й пед </w:t>
      </w:r>
      <w:r>
        <w:br/>
      </w:r>
      <w:r>
        <w:t xml:space="preserve">Полезная нагрузка этихъ маиипть равна 55°/,. и онЪ </w:t>
      </w:r>
      <w:r>
        <w:br/>
      </w:r>
      <w:r>
        <w:t xml:space="preserve">не требують почти никакого надзора.</w:t>
      </w:r>
    </w:p>
    <w:p>
      <w:pPr>
        <w:pStyle w:val="Normal"/>
      </w:pPr>
      <w:r>
        <w:t xml:space="preserve">Оригинальнымь образомъ устроены В. м. ЮКоу’а, </w:t>
      </w:r>
      <w:r>
        <w:br/>
      </w:r>
      <w:r>
        <w:t xml:space="preserve">примфняющяся къ фаркунстамъ (Райтквиз(еп). При зна- </w:t>
      </w:r>
      <w:r>
        <w:br/>
      </w:r>
      <w:r>
        <w:t xml:space="preserve">чительномъ и быстромъь измфнеши нагрузки штангь, </w:t>
      </w:r>
      <w:r>
        <w:br/>
      </w:r>
      <w:r>
        <w:t xml:space="preserve">машина регулируется соотв тетвеннымъ образомъ авто- </w:t>
      </w:r>
      <w:r>
        <w:br/>
      </w:r>
      <w:r>
        <w:t xml:space="preserve">матически, оставляя такимъ образомъ число оборотовъ </w:t>
      </w:r>
      <w:r>
        <w:br/>
      </w:r>
      <w:r>
        <w:t xml:space="preserve">почти поетояннымь. В. м. предназначается часто для </w:t>
      </w:r>
      <w:r>
        <w:br/>
      </w:r>
      <w:r>
        <w:t xml:space="preserve">подъема жидкостей или грузовъ (таковы двигатели </w:t>
      </w:r>
      <w:r>
        <w:br/>
      </w:r>
      <w:r>
        <w:t xml:space="preserve">для насосовъ, крановъ, подъемниковъ ит. п.). Наиболее </w:t>
      </w:r>
      <w:r>
        <w:br/>
      </w:r>
      <w:r>
        <w:t xml:space="preserve">извфстны и распространены В. м. этого рода, устроен- </w:t>
      </w:r>
      <w:r>
        <w:br/>
      </w:r>
      <w:r>
        <w:t xml:space="preserve">ныя Зейи!агомъ и предназначенныя для мелкой про- </w:t>
      </w:r>
      <w:r>
        <w:br/>
      </w:r>
      <w:r>
        <w:t xml:space="preserve">мышленности. На фиг. 2 этоть двигатель предетавленъ </w:t>
      </w:r>
      <w:r>
        <w:br/>
      </w:r>
      <w:r>
        <w:t xml:space="preserve">въ продольномъ разрфз%. Онъ состопть изъ цилиндра </w:t>
      </w:r>
      <w:r>
        <w:br/>
      </w:r>
      <w:r>
        <w:t xml:space="preserve">А, въ которомъ движется впередъ п назадъ поршень а. </w:t>
      </w:r>
      <w:r>
        <w:br/>
      </w:r>
      <w:r>
        <w:t xml:space="preserve">Рабочая вода вступаеть изъ водопровода по трубЪ П </w:t>
      </w:r>
      <w:r>
        <w:br/>
      </w:r>
      <w:r>
        <w:t xml:space="preserve">и каналомъ @ съ правой стороны поршня, а отрабо- </w:t>
      </w:r>
      <w:r>
        <w:br/>
      </w:r>
      <w:r>
        <w:t xml:space="preserve">танная вода ©ъ другой его стороны уподится кана- </w:t>
      </w:r>
      <w:r>
        <w:br/>
      </w:r>
      <w:r>
        <w:t xml:space="preserve">ломъ с въ отводяшую трубу К, Поступательное дви- </w:t>
      </w:r>
      <w:r>
        <w:br/>
      </w:r>
      <w:r>
        <w:t xml:space="preserve">жене поршня передается шатуномъ 6 кривошипу Ои</w:t>
      </w:r>
    </w:p>
    <w:p>
      <w:pPr>
        <w:pStyle w:val="Normal"/>
      </w:pPr>
      <w:r>
        <w:t xml:space="preserve">Большая Энциклопея. Приложене.</w:t>
      </w:r>
    </w:p>
    <w:p>
      <w:pPr>
        <w:pStyle w:val="Normal"/>
      </w:pPr>
      <w:r>
        <w:t xml:space="preserve">Ах Ах : </w:t>
      </w:r>
      <w:r>
        <w:br/>
      </w:r>
      <w:r>
        <w:t xml:space="preserve">о АА</w:t>
      </w:r>
    </w:p>
    <w:p>
      <w:pPr>
        <w:pStyle w:val="Normal"/>
      </w:pPr>
      <w:r>
        <w:t xml:space="preserve">Фиг. 1. Водостолбовая машина Воцх.</w:t>
      </w:r>
    </w:p>
    <w:p>
      <w:pPr>
        <w:pStyle w:val="Normal"/>
      </w:pPr>
      <w:r>
        <w:t xml:space="preserve">въ конц хода поршня каналь с становится противъ, </w:t>
      </w:r>
      <w:r>
        <w:br/>
      </w:r>
      <w:r>
        <w:t xml:space="preserve">трубы Г, а @ подходить къ правому оть Г отверетио, </w:t>
      </w:r>
      <w:r>
        <w:br/>
      </w:r>
      <w:r>
        <w:t xml:space="preserve">сообщая такимъ образомъь правую часть цилиндра съ </w:t>
      </w:r>
      <w:r>
        <w:br/>
      </w:r>
      <w:r>
        <w:t xml:space="preserve">отводной трубой К. ДалЪе весе повторится въ обрат-</w:t>
      </w:r>
    </w:p>
    <w:p>
      <w:pPr>
        <w:pStyle w:val="Normal"/>
      </w:pPr>
      <w:r>
        <w:t xml:space="preserve">Фиг. 2.</w:t>
      </w:r>
    </w:p>
    <w:p>
      <w:pPr>
        <w:pStyle w:val="Normal"/>
      </w:pPr>
      <w:r>
        <w:t xml:space="preserve">Двигатель Шмидта.</w:t>
      </w:r>
    </w:p>
    <w:p>
      <w:pPr>
        <w:pStyle w:val="Normal"/>
      </w:pPr>
      <w:r>
        <w:t xml:space="preserve">номъ порядкф. Воздушный колпакъ И’ регулируеть </w:t>
      </w:r>
      <w:r>
        <w:br/>
      </w:r>
      <w:r>
        <w:t xml:space="preserve">притокъ воды. В. машины такого же рода устраи- </w:t>
      </w:r>
      <w:r>
        <w:br/>
      </w:r>
      <w:r>
        <w:t xml:space="preserve">ваются иногда съ расширешемъ, для чего въ конц </w:t>
      </w:r>
      <w:r>
        <w:br/>
      </w:r>
      <w:r>
        <w:t xml:space="preserve">цилиндра образують воздушный буферъ. Таве двига- </w:t>
      </w:r>
      <w:r>
        <w:br/>
      </w:r>
      <w:r>
        <w:t xml:space="preserve">тели устраиваются РА. Мауегомъ въ В\ЖнЪ.</w:t>
      </w:r>
    </w:p>
    <w:p>
      <w:pPr>
        <w:pStyle w:val="Normal"/>
      </w:pPr>
      <w:r>
        <w:t xml:space="preserve">Водоуказатели,</w:t>
      </w:r>
    </w:p>
    <w:p>
      <w:pPr>
        <w:pStyle w:val="Normal"/>
      </w:pPr>
      <w:r>
        <w:t xml:space="preserve">Физ. 1 показываеть устройство В. с. для паровыхъ </w:t>
      </w:r>
      <w:r>
        <w:br/>
      </w:r>
      <w:r>
        <w:t xml:space="preserve">котловъ. Стеклянная трубка А соединяется краномъ С </w:t>
      </w:r>
      <w:r>
        <w:br/>
      </w:r>
      <w:r>
        <w:t xml:space="preserve">съ водянымъ, а краномъь В съ паровымъ простран- </w:t>
      </w:r>
      <w:r>
        <w:br/>
      </w:r>
      <w:r>
        <w:t xml:space="preserve">ствомь Г. Для этого патрубокь Г прикр$иляется </w:t>
      </w:r>
      <w:r>
        <w:br/>
      </w:r>
      <w:r>
        <w:t xml:space="preserve">ниже нормальнаго уровня воды въ котл%, а патру- </w:t>
      </w:r>
      <w:r>
        <w:br/>
      </w:r>
      <w:r>
        <w:t xml:space="preserve">бокъь Г—выше его. При такомъ устройств вода въ </w:t>
      </w:r>
      <w:r>
        <w:br/>
      </w:r>
      <w:r>
        <w:t xml:space="preserve">котлЪ и въ трубкЪ находится на одной высот. Въ </w:t>
      </w:r>
      <w:r>
        <w:br/>
      </w:r>
      <w:r>
        <w:t xml:space="preserve">случа поломки стекла, краны Си В могуть быть </w:t>
      </w:r>
      <w:r>
        <w:br/>
      </w:r>
      <w:r>
        <w:t xml:space="preserve">закрыты поворачивашемъ рычаговъ Ии @, соединен- </w:t>
      </w:r>
      <w:r>
        <w:br/>
      </w:r>
      <w:r>
        <w:t xml:space="preserve">ныхь шестернею и стержнемъ И, рукоятка котораго </w:t>
      </w:r>
      <w:r>
        <w:br/>
      </w:r>
      <w:r>
        <w:t xml:space="preserve">(пе показанная на фигур) </w:t>
      </w:r>
      <w:r>
        <w:br/>
      </w:r>
      <w:r>
        <w:t xml:space="preserve">находится внизу около ко- </w:t>
      </w:r>
      <w:r>
        <w:br/>
      </w:r>
      <w:r>
        <w:t xml:space="preserve">чегара. Во избъжан!е за- </w:t>
      </w:r>
      <w:r>
        <w:br/>
      </w:r>
      <w:r>
        <w:t xml:space="preserve">сорешя приепособляются </w:t>
      </w:r>
      <w:r>
        <w:br/>
      </w:r>
      <w:r>
        <w:t xml:space="preserve">пробки 5 и №, ввииченныя въ </w:t>
      </w:r>
      <w:r>
        <w:br/>
      </w:r>
      <w:r>
        <w:t xml:space="preserve">отверемя, служащя про- </w:t>
      </w:r>
      <w:r>
        <w:br/>
      </w:r>
      <w:r>
        <w:t xml:space="preserve">должешемь каналовъ для </w:t>
      </w:r>
      <w:r>
        <w:br/>
      </w:r>
      <w:r>
        <w:t xml:space="preserve">крановъ. Отвинтивши ихЪ, </w:t>
      </w:r>
      <w:r>
        <w:br/>
      </w:r>
      <w:r>
        <w:t xml:space="preserve">можно прямой желфзной </w:t>
      </w:r>
      <w:r>
        <w:br/>
      </w:r>
      <w:r>
        <w:t xml:space="preserve">проволокой прочиститьтруб- </w:t>
      </w:r>
      <w:r>
        <w:br/>
      </w:r>
      <w:r>
        <w:t xml:space="preserve">ки Ви С. ВодомЪрныя стек- </w:t>
      </w:r>
      <w:r>
        <w:br/>
      </w:r>
      <w:r>
        <w:t xml:space="preserve">ла снабжаются часто само- </w:t>
      </w:r>
      <w:r>
        <w:br/>
      </w:r>
      <w:r>
        <w:t xml:space="preserve">дЪъйствующими запорами, </w:t>
      </w:r>
      <w:r>
        <w:br/>
      </w:r>
      <w:r>
        <w:t xml:space="preserve">закрывающими  автомати- </w:t>
      </w:r>
      <w:r>
        <w:br/>
      </w:r>
      <w:r>
        <w:t xml:space="preserve">чески отверст!е для пара, </w:t>
      </w:r>
      <w:r>
        <w:br/>
      </w:r>
      <w:r>
        <w:t xml:space="preserve">какъ только В. трубка, по </w:t>
      </w:r>
      <w:r>
        <w:br/>
      </w:r>
      <w:r>
        <w:t xml:space="preserve">какимъ бы то ни было при- </w:t>
      </w:r>
      <w:r>
        <w:br/>
      </w:r>
      <w:r>
        <w:t xml:space="preserve">зинамъ, лопнеть. Такой </w:t>
      </w:r>
      <w:r>
        <w:br/>
      </w:r>
      <w:r>
        <w:t xml:space="preserve">автоматичеей приборъ у </w:t>
      </w:r>
      <w:r>
        <w:br/>
      </w:r>
      <w:r>
        <w:t xml:space="preserve">В. с. Гопеппаизет’а въ </w:t>
      </w:r>
      <w:r>
        <w:br/>
      </w:r>
      <w:r>
        <w:t xml:space="preserve">Пиззе!4огЕ-СтаРепьега”в по- </w:t>
      </w:r>
      <w:r>
        <w:br/>
      </w:r>
      <w:r>
        <w:t xml:space="preserve">казань на (и. 2 м3, Въ </w:t>
      </w:r>
      <w:r>
        <w:br/>
      </w:r>
      <w:r>
        <w:t xml:space="preserve">каналъ, подводянйй паръ, вложенъ стальной шарикь </w:t>
      </w:r>
      <w:r>
        <w:br/>
      </w:r>
      <w:r>
        <w:t xml:space="preserve">а, не мьшающИЕ при обыкновенныхъь услошяхь, про- </w:t>
      </w:r>
      <w:r>
        <w:br/>
      </w:r>
      <w:r>
        <w:t xml:space="preserve">теканйо пара черезъь каналъ ® въ стекло. Но какь </w:t>
      </w:r>
      <w:r>
        <w:br/>
      </w:r>
      <w:r>
        <w:t xml:space="preserve">только послфднее, лопнетъ, давлен!е подъ этимъ кана- </w:t>
      </w:r>
      <w:r>
        <w:br/>
      </w:r>
      <w:r>
        <w:t xml:space="preserve">ломъ быстро понизится, и паръ, устремляясь изъ котла </w:t>
      </w:r>
      <w:r>
        <w:br/>
      </w:r>
      <w:r>
        <w:t xml:space="preserve">въ каналъ, притреть шарикъ къ лфвому отверстию </w:t>
      </w:r>
      <w:r>
        <w:br/>
      </w:r>
      <w:r>
        <w:t xml:space="preserve">(ие. 2), отрЪзая при этомъ доступъ пара наружу. Посл </w:t>
      </w:r>
      <w:r>
        <w:br/>
      </w:r>
      <w:r>
        <w:t xml:space="preserve">этого, кочегарь можеть безопасно маховичкомь 4 и </w:t>
      </w:r>
      <w:r>
        <w:br/>
      </w:r>
      <w:r>
        <w:t xml:space="preserve">пробкой С закрыть паровое отверсте. Очистка же ка-</w:t>
      </w:r>
    </w:p>
    <w:p>
      <w:pPr>
        <w:pStyle w:val="Normal"/>
      </w:pPr>
      <w:r>
        <w:t xml:space="preserve">Фиг. 1. Подомри. стекло,</w:t>
      </w:r>
    </w:p>
    <w:p>
      <w:pPr>
        <w:pStyle w:val="Normal"/>
      </w:pPr>
      <w:r>
        <w:t xml:space="preserve">Фиг. 2;</w:t>
      </w:r>
    </w:p>
    <w:p>
      <w:pPr>
        <w:pStyle w:val="Normal"/>
      </w:pPr>
      <w:r>
        <w:t xml:space="preserve">Фиг. 2 н3. Водомфриое стекло Бовепваизо" а.</w:t>
      </w:r>
    </w:p>
    <w:p>
      <w:pPr>
        <w:pStyle w:val="Normal"/>
      </w:pPr>
      <w:r>
        <w:t xml:space="preserve">нала производитея удобно стержнемъ 1—1, находя- </w:t>
      </w:r>
      <w:r>
        <w:br/>
      </w:r>
      <w:r>
        <w:t xml:space="preserve">щимея внутри шпинделя маховика 4. По закону — каж- </w:t>
      </w:r>
      <w:r>
        <w:br/>
      </w:r>
      <w:r>
        <w:t xml:space="preserve">дый паровой котель должень быть также снабженъ </w:t>
      </w:r>
      <w:r>
        <w:br/>
      </w:r>
      <w:r>
        <w:t xml:space="preserve">пробными кранами, указывающими при ихъ открыва- </w:t>
      </w:r>
      <w:r>
        <w:br/>
      </w:r>
      <w:r>
        <w:t xml:space="preserve">ви уровень воды въ котлЪ. Для этой ифли служать </w:t>
      </w:r>
      <w:r>
        <w:br/>
      </w:r>
      <w:r>
        <w:t xml:space="preserve">выступы К, Кь и К, (йе, 1), отлитые вмфетв съ про- </w:t>
      </w:r>
      <w:r>
        <w:br/>
      </w:r>
      <w:r>
        <w:t xml:space="preserve">межуточной трубой Е, находящейся между стекломъ и </w:t>
      </w:r>
      <w:r>
        <w:br/>
      </w:r>
      <w:r>
        <w:t xml:space="preserve">котломъ. Среди приливъ (не всегда, устраиваемый) </w:t>
      </w:r>
      <w:r>
        <w:br/>
      </w:r>
      <w:r>
        <w:t xml:space="preserve">располагають въ томъ м5етф, гдф долженъ быть нор- </w:t>
      </w:r>
      <w:r>
        <w:br/>
      </w:r>
      <w:r>
        <w:t xml:space="preserve">мальный уровень воды въ котлф. Крайше же краны </w:t>
      </w:r>
      <w:r>
        <w:br/>
      </w:r>
      <w:r>
        <w:t xml:space="preserve">находятся на одномъ горизонт съ наивыешимъь п </w:t>
      </w:r>
      <w:r>
        <w:br/>
      </w:r>
      <w:r>
        <w:t xml:space="preserve">наинизшимь допускаемымь уровнемъ. Устройство </w:t>
      </w:r>
      <w:r>
        <w:br/>
      </w:r>
      <w:r>
        <w:t xml:space="preserve">этихь крановъ такое же, какъ и у обыкновенныхь. </w:t>
      </w:r>
      <w:r>
        <w:br/>
      </w:r>
      <w:r>
        <w:t xml:space="preserve">Черезь внизъ отогнутый конець спускается вода, а </w:t>
      </w:r>
      <w:r>
        <w:br/>
      </w:r>
      <w:r>
        <w:t xml:space="preserve">отверее, расположенное на противоположномъ конив </w:t>
      </w:r>
      <w:r>
        <w:br/>
      </w:r>
      <w:r>
        <w:t xml:space="preserve">его, служить для прочистки крана. Очень простой и </w:t>
      </w:r>
      <w:r>
        <w:br/>
      </w:r>
      <w:r>
        <w:t xml:space="preserve">практичной конструкщей отличается пробный вентиль, </w:t>
      </w:r>
      <w:r>
        <w:br/>
      </w:r>
      <w:r>
        <w:t xml:space="preserve">изображенный на /иг. 4. Чугунный грузъ а, служа-</w:t>
      </w:r>
    </w:p>
    <w:p>
      <w:pPr>
        <w:pStyle w:val="Normal"/>
      </w:pPr>
      <w:r>
        <w:t xml:space="preserve">ий вмВетв съ тёмь и рукояткой, шарнирно соеди- </w:t>
      </w:r>
      <w:r>
        <w:br/>
      </w:r>
      <w:r>
        <w:t xml:space="preserve">ненъ въ 6 съ пробнымъ краномъ 4 (физ. 1). У загиба </w:t>
      </w:r>
      <w:r>
        <w:br/>
      </w:r>
      <w:r>
        <w:t xml:space="preserve">выпускного отверст1я @ находится свинцовая или ре- </w:t>
      </w:r>
      <w:r>
        <w:br/>
      </w:r>
      <w:r>
        <w:t xml:space="preserve">зиновая прокладка с, закрывающая это отверст!е при </w:t>
      </w:r>
      <w:r>
        <w:br/>
      </w:r>
      <w:r>
        <w:t xml:space="preserve">нажим рукояткой внизъ. Пробные краны при кот- </w:t>
      </w:r>
      <w:r>
        <w:br/>
      </w:r>
      <w:r>
        <w:t xml:space="preserve">лахъь съ малымь водянымъ пространствомъ или съ </w:t>
      </w:r>
      <w:r>
        <w:br/>
      </w:r>
      <w:r>
        <w:t xml:space="preserve">высокимъ давлешемъ даютъ часто нев®рные резуль- </w:t>
      </w:r>
      <w:r>
        <w:br/>
      </w:r>
      <w:r>
        <w:t xml:space="preserve">таты.</w:t>
      </w:r>
    </w:p>
    <w:p>
      <w:pPr>
        <w:pStyle w:val="Normal"/>
      </w:pPr>
      <w:r>
        <w:t xml:space="preserve">Въ послЪднее время появились В. другаго типа. </w:t>
      </w:r>
      <w:r>
        <w:br/>
      </w:r>
      <w:r>
        <w:t xml:space="preserve">„На фиг. 5, $—поплавокъ, уравновзшенный грузомъ @, </w:t>
      </w:r>
      <w:r>
        <w:br/>
      </w:r>
      <w:r>
        <w:t xml:space="preserve">подвЪшенпымь къ одному концу коромысла В. Кь </w:t>
      </w:r>
      <w:r>
        <w:br/>
      </w:r>
      <w:r>
        <w:t xml:space="preserve">другому концу прикрЪиляетел цЪпочкой стержень А. </w:t>
      </w:r>
      <w:r>
        <w:br/>
      </w:r>
      <w:r>
        <w:t xml:space="preserve">пропущенный сквозь сальникь 2. При измёнеши </w:t>
      </w:r>
      <w:r>
        <w:br/>
      </w:r>
      <w:r>
        <w:t xml:space="preserve">уровня воды С поплавокъ перемъщаетея вверхъ пли </w:t>
      </w:r>
      <w:r>
        <w:br/>
      </w:r>
      <w:r>
        <w:t xml:space="preserve">внизъ, что отмфчается стрфлкой на шкал В.</w:t>
      </w:r>
    </w:p>
    <w:p>
      <w:pPr>
        <w:pStyle w:val="Normal"/>
      </w:pPr>
      <w:r>
        <w:t xml:space="preserve">"Так! поплав- </w:t>
      </w:r>
      <w:r>
        <w:br/>
      </w:r>
      <w:r>
        <w:t xml:space="preserve">ки часто пере- </w:t>
      </w:r>
      <w:r>
        <w:br/>
      </w:r>
      <w:r>
        <w:t xml:space="preserve">стають дБйство- </w:t>
      </w:r>
      <w:r>
        <w:br/>
      </w:r>
      <w:r>
        <w:t xml:space="preserve">вать, вел дети е </w:t>
      </w:r>
      <w:r>
        <w:br/>
      </w:r>
      <w:r>
        <w:t xml:space="preserve">засорешя саль- </w:t>
      </w:r>
      <w:r>
        <w:br/>
      </w:r>
      <w:r>
        <w:t xml:space="preserve">ника ДО, особен- </w:t>
      </w:r>
      <w:r>
        <w:br/>
      </w:r>
      <w:r>
        <w:t xml:space="preserve">но въ паровыхь </w:t>
      </w:r>
      <w:r>
        <w:br/>
      </w:r>
      <w:r>
        <w:t xml:space="preserve">котлахъ, гдВ </w:t>
      </w:r>
      <w:r>
        <w:br/>
      </w:r>
      <w:r>
        <w:t xml:space="preserve">проволока А об- </w:t>
      </w:r>
      <w:r>
        <w:br/>
      </w:r>
      <w:r>
        <w:t xml:space="preserve">кладываетсяко- </w:t>
      </w:r>
      <w:r>
        <w:br/>
      </w:r>
      <w:r>
        <w:t xml:space="preserve">тельной накипью, благодаря брызгамъ воды, увлекае- </w:t>
      </w:r>
      <w:r>
        <w:br/>
      </w:r>
      <w:r>
        <w:t xml:space="preserve">мымъ паромъ. Ниже по своему достоинству считаются </w:t>
      </w:r>
      <w:r>
        <w:br/>
      </w:r>
      <w:r>
        <w:t xml:space="preserve">приборы съ такими поплавками, гд% стержень „В нахо- </w:t>
      </w:r>
      <w:r>
        <w:br/>
      </w:r>
      <w:r>
        <w:t xml:space="preserve">дится въ паровомъ пространств, а его движенше по- </w:t>
      </w:r>
      <w:r>
        <w:br/>
      </w:r>
      <w:r>
        <w:t xml:space="preserve">средетвомъь стержня передается указателю наружу. </w:t>
      </w:r>
      <w:r>
        <w:br/>
      </w:r>
      <w:r>
        <w:t xml:space="preserve">Особенно хорошо работають магнитные поплавки. Вь </w:t>
      </w:r>
      <w:r>
        <w:br/>
      </w:r>
      <w:r>
        <w:t xml:space="preserve">нихъ на верхнем конца стержня поплавка раеполо- </w:t>
      </w:r>
      <w:r>
        <w:br/>
      </w:r>
      <w:r>
        <w:t xml:space="preserve">женъ сильный магнитъ, который можеть двигаться </w:t>
      </w:r>
      <w:r>
        <w:br/>
      </w:r>
      <w:r>
        <w:t xml:space="preserve">вверхъ и внизъ внутри трубчатой насадки, подъ вля- </w:t>
      </w:r>
      <w:r>
        <w:br/>
      </w:r>
      <w:r>
        <w:t xml:space="preserve">н1емъ плавающего тзла, находящагося позади латун-</w:t>
      </w:r>
    </w:p>
    <w:p>
      <w:pPr>
        <w:pStyle w:val="Normal"/>
      </w:pPr>
      <w:r>
        <w:t xml:space="preserve">Фиг. 4. Пробный кранъ (вентиль).</w:t>
      </w:r>
    </w:p>
    <w:p>
      <w:pPr>
        <w:pStyle w:val="Normal"/>
      </w:pPr>
      <w:r>
        <w:t xml:space="preserve">Фиг. 5. Водоуказатель съ поилавкомъ.</w:t>
      </w:r>
    </w:p>
    <w:p>
      <w:pPr>
        <w:pStyle w:val="Normal"/>
      </w:pPr>
      <w:r>
        <w:t xml:space="preserve">ной пластинки. Втягиван и вытягиваше стержня, </w:t>
      </w:r>
      <w:r>
        <w:br/>
      </w:r>
      <w:r>
        <w:t xml:space="preserve">зависяния отъ высоты уровня воды, отмВчаютея стрфл- </w:t>
      </w:r>
      <w:r>
        <w:br/>
      </w:r>
      <w:r>
        <w:t xml:space="preserve">кой и циферблатомъ снаружи котла. Сигнальный аппа- </w:t>
      </w:r>
      <w:r>
        <w:br/>
      </w:r>
      <w:r>
        <w:t xml:space="preserve">рать Зев\уатикорГа, служащий для указашя предЪль- </w:t>
      </w:r>
      <w:r>
        <w:br/>
      </w:r>
      <w:r>
        <w:t xml:space="preserve">ной высоты уровня воды въ паровыхъ котлахъ, ео- </w:t>
      </w:r>
      <w:r>
        <w:br/>
      </w:r>
      <w:r>
        <w:t xml:space="preserve">стоить изъ трубки, нижайй конець которой распола- </w:t>
      </w:r>
      <w:r>
        <w:br/>
      </w:r>
      <w:r>
        <w:t xml:space="preserve">гаетея на лиши высшаго горизонта. Въ верхнемъ ея </w:t>
      </w:r>
      <w:r>
        <w:br/>
      </w:r>
      <w:r>
        <w:t xml:space="preserve">конц расположень поплавокъ, введенный въ одну </w:t>
      </w:r>
      <w:r>
        <w:br/>
      </w:r>
      <w:r>
        <w:t xml:space="preserve">цфпь съ электрическимь звонкомь. При подняти </w:t>
      </w:r>
      <w:r>
        <w:br/>
      </w:r>
      <w:r>
        <w:t xml:space="preserve">воды выше допускаемаго уровня, поплавокъ подни- </w:t>
      </w:r>
      <w:r>
        <w:br/>
      </w:r>
      <w:r>
        <w:t xml:space="preserve">маясь замыкаеть цЪпь, и звонокъ предупреждаеть о </w:t>
      </w:r>
      <w:r>
        <w:br/>
      </w:r>
      <w:r>
        <w:t xml:space="preserve">грозящей опаености.</w:t>
      </w:r>
    </w:p>
    <w:p>
      <w:pPr>
        <w:pStyle w:val="Normal"/>
      </w:pPr>
      <w:r>
        <w:t xml:space="preserve">При открытыхъ резервуарахь для указашя гори- </w:t>
      </w:r>
      <w:r>
        <w:br/>
      </w:r>
      <w:r>
        <w:t xml:space="preserve">зонта находящейся въ нихъ жидкости, употребляють </w:t>
      </w:r>
      <w:r>
        <w:br/>
      </w:r>
      <w:r>
        <w:t xml:space="preserve">поплавки, соединенные шнуромт, перекинутымь че- </w:t>
      </w:r>
      <w:r>
        <w:br/>
      </w:r>
      <w:r>
        <w:t xml:space="preserve">резъ блокъ, находяцийся вверху бака, и соединеннымь </w:t>
      </w:r>
      <w:r>
        <w:br/>
      </w:r>
      <w:r>
        <w:t xml:space="preserve">съ небольшимъ грузомъ и стрЪлкой, отм6чающей уро- </w:t>
      </w:r>
      <w:r>
        <w:br/>
      </w:r>
      <w:r>
        <w:t xml:space="preserve">вень на прикрзпленной къ баку рейкв.</w:t>
      </w:r>
    </w:p>
    <w:p>
      <w:pPr>
        <w:pStyle w:val="Normal"/>
      </w:pPr>
      <w:r>
        <w:t xml:space="preserve">Водоуказатели,</w:t>
      </w:r>
    </w:p>
    <w:p>
      <w:pPr>
        <w:pStyle w:val="Normal"/>
      </w:pPr>
      <w:r>
        <w:t xml:space="preserve">Физ. 1 показываеть устройство В. с. для паровыхъ </w:t>
      </w:r>
      <w:r>
        <w:br/>
      </w:r>
      <w:r>
        <w:t xml:space="preserve">котловъ. Стеклянная трубка А соединяется краномъ С </w:t>
      </w:r>
      <w:r>
        <w:br/>
      </w:r>
      <w:r>
        <w:t xml:space="preserve">съ водянымъ, а краномъь В съ паровымъ простран- </w:t>
      </w:r>
      <w:r>
        <w:br/>
      </w:r>
      <w:r>
        <w:t xml:space="preserve">ствомь Г. Для этого патрубокь Г прикр$иляется </w:t>
      </w:r>
      <w:r>
        <w:br/>
      </w:r>
      <w:r>
        <w:t xml:space="preserve">ниже нормальнаго уровня воды въ котл%, а патру- </w:t>
      </w:r>
      <w:r>
        <w:br/>
      </w:r>
      <w:r>
        <w:t xml:space="preserve">бокъь Г—выше его. При такомъ устройств вода въ </w:t>
      </w:r>
      <w:r>
        <w:br/>
      </w:r>
      <w:r>
        <w:t xml:space="preserve">котлЪ и въ трубкЪ находится на одной высот. Въ </w:t>
      </w:r>
      <w:r>
        <w:br/>
      </w:r>
      <w:r>
        <w:t xml:space="preserve">случа поломки стекла, краны Си В могуть быть </w:t>
      </w:r>
      <w:r>
        <w:br/>
      </w:r>
      <w:r>
        <w:t xml:space="preserve">закрыты поворачивашемъ рычаговъ Ии @, соединен- </w:t>
      </w:r>
      <w:r>
        <w:br/>
      </w:r>
      <w:r>
        <w:t xml:space="preserve">ныхь шестернею и стержнемъ И, рукоятка котораго </w:t>
      </w:r>
      <w:r>
        <w:br/>
      </w:r>
      <w:r>
        <w:t xml:space="preserve">(пе показанная на фигур) </w:t>
      </w:r>
      <w:r>
        <w:br/>
      </w:r>
      <w:r>
        <w:t xml:space="preserve">находится внизу около ко- </w:t>
      </w:r>
      <w:r>
        <w:br/>
      </w:r>
      <w:r>
        <w:t xml:space="preserve">чегара. Во избъжан!е за- </w:t>
      </w:r>
      <w:r>
        <w:br/>
      </w:r>
      <w:r>
        <w:t xml:space="preserve">сорешя приепособляются </w:t>
      </w:r>
      <w:r>
        <w:br/>
      </w:r>
      <w:r>
        <w:t xml:space="preserve">пробки 5 и №, ввииченныя въ </w:t>
      </w:r>
      <w:r>
        <w:br/>
      </w:r>
      <w:r>
        <w:t xml:space="preserve">отверемя, служащя про- </w:t>
      </w:r>
      <w:r>
        <w:br/>
      </w:r>
      <w:r>
        <w:t xml:space="preserve">должешемь каналовъ для </w:t>
      </w:r>
      <w:r>
        <w:br/>
      </w:r>
      <w:r>
        <w:t xml:space="preserve">крановъ. Отвинтивши ихЪ, </w:t>
      </w:r>
      <w:r>
        <w:br/>
      </w:r>
      <w:r>
        <w:t xml:space="preserve">можно прямой желфзной </w:t>
      </w:r>
      <w:r>
        <w:br/>
      </w:r>
      <w:r>
        <w:t xml:space="preserve">проволокой прочиститьтруб- </w:t>
      </w:r>
      <w:r>
        <w:br/>
      </w:r>
      <w:r>
        <w:t xml:space="preserve">ки Ви С. ВодомЪрныя стек- </w:t>
      </w:r>
      <w:r>
        <w:br/>
      </w:r>
      <w:r>
        <w:t xml:space="preserve">ла снабжаются часто само- </w:t>
      </w:r>
      <w:r>
        <w:br/>
      </w:r>
      <w:r>
        <w:t xml:space="preserve">дЪъйствующими запорами, </w:t>
      </w:r>
      <w:r>
        <w:br/>
      </w:r>
      <w:r>
        <w:t xml:space="preserve">закрывающими  автомати- </w:t>
      </w:r>
      <w:r>
        <w:br/>
      </w:r>
      <w:r>
        <w:t xml:space="preserve">чески отверст!е для пара, </w:t>
      </w:r>
      <w:r>
        <w:br/>
      </w:r>
      <w:r>
        <w:t xml:space="preserve">какъ только В. трубка, по </w:t>
      </w:r>
      <w:r>
        <w:br/>
      </w:r>
      <w:r>
        <w:t xml:space="preserve">какимъ бы то ни было при- </w:t>
      </w:r>
      <w:r>
        <w:br/>
      </w:r>
      <w:r>
        <w:t xml:space="preserve">зинамъ, лопнеть. Такой </w:t>
      </w:r>
      <w:r>
        <w:br/>
      </w:r>
      <w:r>
        <w:t xml:space="preserve">автоматичеей приборъ у </w:t>
      </w:r>
      <w:r>
        <w:br/>
      </w:r>
      <w:r>
        <w:t xml:space="preserve">В. с. Гопеппаизет’а въ </w:t>
      </w:r>
      <w:r>
        <w:br/>
      </w:r>
      <w:r>
        <w:t xml:space="preserve">Пиззе!4огЕ-СтаРепьега”в по- </w:t>
      </w:r>
      <w:r>
        <w:br/>
      </w:r>
      <w:r>
        <w:t xml:space="preserve">казань на (и. 2 м3, Въ </w:t>
      </w:r>
      <w:r>
        <w:br/>
      </w:r>
      <w:r>
        <w:t xml:space="preserve">каналъ, подводянйй паръ, вложенъ стальной шарикь </w:t>
      </w:r>
      <w:r>
        <w:br/>
      </w:r>
      <w:r>
        <w:t xml:space="preserve">а, не мьшающИЕ при обыкновенныхъь услошяхь, про- </w:t>
      </w:r>
      <w:r>
        <w:br/>
      </w:r>
      <w:r>
        <w:t xml:space="preserve">теканйо пара черезъь каналъ ® въ стекло. Но какь </w:t>
      </w:r>
      <w:r>
        <w:br/>
      </w:r>
      <w:r>
        <w:t xml:space="preserve">только послфднее, лопнетъ, давлен!е подъ этимъ кана- </w:t>
      </w:r>
      <w:r>
        <w:br/>
      </w:r>
      <w:r>
        <w:t xml:space="preserve">ломъ быстро понизится, и паръ, устремляясь изъ котла </w:t>
      </w:r>
      <w:r>
        <w:br/>
      </w:r>
      <w:r>
        <w:t xml:space="preserve">въ каналъ, притреть шарикъ къ лфвому отверстию </w:t>
      </w:r>
      <w:r>
        <w:br/>
      </w:r>
      <w:r>
        <w:t xml:space="preserve">(ие. 2), отрЪзая при этомъ доступъ пара наружу. Посл </w:t>
      </w:r>
      <w:r>
        <w:br/>
      </w:r>
      <w:r>
        <w:t xml:space="preserve">этого, кочегарь можеть безопасно маховичкомь 4 и </w:t>
      </w:r>
      <w:r>
        <w:br/>
      </w:r>
      <w:r>
        <w:t xml:space="preserve">пробкой С закрыть паровое отверсте. Очистка же ка-</w:t>
      </w:r>
    </w:p>
    <w:p>
      <w:pPr>
        <w:pStyle w:val="Normal"/>
      </w:pPr>
      <w:r>
        <w:t xml:space="preserve">Фиг. 1. Подомри. стекло,</w:t>
      </w:r>
    </w:p>
    <w:p>
      <w:pPr>
        <w:pStyle w:val="Normal"/>
      </w:pPr>
      <w:r>
        <w:t xml:space="preserve">Фиг. 2;</w:t>
      </w:r>
    </w:p>
    <w:p>
      <w:pPr>
        <w:pStyle w:val="Normal"/>
      </w:pPr>
      <w:r>
        <w:t xml:space="preserve">Фиг. 2 н3. Водомфриое стекло Бовепваизо" а.</w:t>
      </w:r>
    </w:p>
    <w:p>
      <w:pPr>
        <w:pStyle w:val="Normal"/>
      </w:pPr>
      <w:r>
        <w:t xml:space="preserve">нала производитея удобно стержнемъ 1—1, находя- </w:t>
      </w:r>
      <w:r>
        <w:br/>
      </w:r>
      <w:r>
        <w:t xml:space="preserve">щимея внутри шпинделя маховика 4. По закону — каж- </w:t>
      </w:r>
      <w:r>
        <w:br/>
      </w:r>
      <w:r>
        <w:t xml:space="preserve">дый паровой котель должень быть также снабженъ </w:t>
      </w:r>
      <w:r>
        <w:br/>
      </w:r>
      <w:r>
        <w:t xml:space="preserve">пробными кранами, указывающими при ихъ открыва- </w:t>
      </w:r>
      <w:r>
        <w:br/>
      </w:r>
      <w:r>
        <w:t xml:space="preserve">ви уровень воды въ котлЪ. Для этой ифли служать </w:t>
      </w:r>
      <w:r>
        <w:br/>
      </w:r>
      <w:r>
        <w:t xml:space="preserve">выступы К, Кь и К, (йе, 1), отлитые вмфетв съ про- </w:t>
      </w:r>
      <w:r>
        <w:br/>
      </w:r>
      <w:r>
        <w:t xml:space="preserve">межуточной трубой Е, находящейся между стекломъ и </w:t>
      </w:r>
      <w:r>
        <w:br/>
      </w:r>
      <w:r>
        <w:t xml:space="preserve">котломъ. Среди приливъ (не всегда, устраиваемый) </w:t>
      </w:r>
      <w:r>
        <w:br/>
      </w:r>
      <w:r>
        <w:t xml:space="preserve">располагають въ томъ м5етф, гдф долженъ быть нор- </w:t>
      </w:r>
      <w:r>
        <w:br/>
      </w:r>
      <w:r>
        <w:t xml:space="preserve">мальный уровень воды въ котлф. Крайше же краны </w:t>
      </w:r>
      <w:r>
        <w:br/>
      </w:r>
      <w:r>
        <w:t xml:space="preserve">находятся на одномъ горизонт съ наивыешимъь п </w:t>
      </w:r>
      <w:r>
        <w:br/>
      </w:r>
      <w:r>
        <w:t xml:space="preserve">наинизшимь допускаемымь уровнемъ. Устройство </w:t>
      </w:r>
      <w:r>
        <w:br/>
      </w:r>
      <w:r>
        <w:t xml:space="preserve">этихь крановъ такое же, какъ и у обыкновенныхь. </w:t>
      </w:r>
      <w:r>
        <w:br/>
      </w:r>
      <w:r>
        <w:t xml:space="preserve">Черезь внизъ отогнутый конець спускается вода, а </w:t>
      </w:r>
      <w:r>
        <w:br/>
      </w:r>
      <w:r>
        <w:t xml:space="preserve">отверее, расположенное на противоположномъ конив </w:t>
      </w:r>
      <w:r>
        <w:br/>
      </w:r>
      <w:r>
        <w:t xml:space="preserve">его, служить для прочистки крана. Очень простой и </w:t>
      </w:r>
      <w:r>
        <w:br/>
      </w:r>
      <w:r>
        <w:t xml:space="preserve">практичной конструкщей отличается пробный вентиль, </w:t>
      </w:r>
      <w:r>
        <w:br/>
      </w:r>
      <w:r>
        <w:t xml:space="preserve">изображенный на /иг. 4. Чугунный грузъ а, служа-</w:t>
      </w:r>
    </w:p>
    <w:p>
      <w:pPr>
        <w:pStyle w:val="Normal"/>
      </w:pPr>
      <w:r>
        <w:t xml:space="preserve">пий вмЪетв съ тёмь и рукояткой, шарнирно соеди- </w:t>
      </w:r>
      <w:r>
        <w:br/>
      </w:r>
      <w:r>
        <w:t xml:space="preserve">ненъ въ 8 съ пробнымъ краномъ 4 (физ. 1). У загиба </w:t>
      </w:r>
      <w:r>
        <w:br/>
      </w:r>
      <w:r>
        <w:t xml:space="preserve">выпускного отверст1я @ находится свинцовая или ре- </w:t>
      </w:r>
      <w:r>
        <w:br/>
      </w:r>
      <w:r>
        <w:t xml:space="preserve">зиновая прокладка с, закрывающая это отверст!е при </w:t>
      </w:r>
      <w:r>
        <w:br/>
      </w:r>
      <w:r>
        <w:t xml:space="preserve">нажимВ рукояткой внизъ. Пробные краны при кот- </w:t>
      </w:r>
      <w:r>
        <w:br/>
      </w:r>
      <w:r>
        <w:t xml:space="preserve">лахъь съ малымь водянымъ пространствомъ или съ </w:t>
      </w:r>
      <w:r>
        <w:br/>
      </w:r>
      <w:r>
        <w:t xml:space="preserve">высокимъ давлешемъ даютъ часто нев®рные резуль- </w:t>
      </w:r>
      <w:r>
        <w:br/>
      </w:r>
      <w:r>
        <w:t xml:space="preserve">таты.</w:t>
      </w:r>
    </w:p>
    <w:p>
      <w:pPr>
        <w:pStyle w:val="Normal"/>
      </w:pPr>
      <w:r>
        <w:t xml:space="preserve">Въ послЪднее время появились В. другаго типа. </w:t>
      </w:r>
      <w:r>
        <w:br/>
      </w:r>
      <w:r>
        <w:t xml:space="preserve">„На фиг. 5, $—поплавокъ, уравновзшенный грузомъ @, </w:t>
      </w:r>
      <w:r>
        <w:br/>
      </w:r>
      <w:r>
        <w:t xml:space="preserve">подвЪшениымь къ одному концу коромысла В. Кь </w:t>
      </w:r>
      <w:r>
        <w:br/>
      </w:r>
      <w:r>
        <w:t xml:space="preserve">другому концу прикрЪиляетел цЪпочкой стержень А. </w:t>
      </w:r>
      <w:r>
        <w:br/>
      </w:r>
      <w:r>
        <w:t xml:space="preserve">пропущенный сквозь сальникь 2. При измёнеши </w:t>
      </w:r>
      <w:r>
        <w:br/>
      </w:r>
      <w:r>
        <w:t xml:space="preserve">уровня воды С поплавокъ перемъщаетея вверхъ пли </w:t>
      </w:r>
      <w:r>
        <w:br/>
      </w:r>
      <w:r>
        <w:t xml:space="preserve">внизъ, что отмфчается стрфлкой на шкал В.</w:t>
      </w:r>
    </w:p>
    <w:p>
      <w:pPr>
        <w:pStyle w:val="Normal"/>
      </w:pPr>
      <w:r>
        <w:t xml:space="preserve">"Так! поплав- </w:t>
      </w:r>
      <w:r>
        <w:br/>
      </w:r>
      <w:r>
        <w:t xml:space="preserve">ки часто пере- </w:t>
      </w:r>
      <w:r>
        <w:br/>
      </w:r>
      <w:r>
        <w:t xml:space="preserve">стають дБйство- </w:t>
      </w:r>
      <w:r>
        <w:br/>
      </w:r>
      <w:r>
        <w:t xml:space="preserve">вать, вел дети е </w:t>
      </w:r>
      <w:r>
        <w:br/>
      </w:r>
      <w:r>
        <w:t xml:space="preserve">засорешя саль- </w:t>
      </w:r>
      <w:r>
        <w:br/>
      </w:r>
      <w:r>
        <w:t xml:space="preserve">ника ДО, особен- </w:t>
      </w:r>
      <w:r>
        <w:br/>
      </w:r>
      <w:r>
        <w:t xml:space="preserve">но въ паровыхь </w:t>
      </w:r>
      <w:r>
        <w:br/>
      </w:r>
      <w:r>
        <w:t xml:space="preserve">котлахъ, гдВ </w:t>
      </w:r>
      <w:r>
        <w:br/>
      </w:r>
      <w:r>
        <w:t xml:space="preserve">проволока А об- </w:t>
      </w:r>
      <w:r>
        <w:br/>
      </w:r>
      <w:r>
        <w:t xml:space="preserve">кладываетсяко- </w:t>
      </w:r>
      <w:r>
        <w:br/>
      </w:r>
      <w:r>
        <w:t xml:space="preserve">тельной накипью, благодаря брызгамъ воды, увлекае- </w:t>
      </w:r>
      <w:r>
        <w:br/>
      </w:r>
      <w:r>
        <w:t xml:space="preserve">мымъ паромъ. Ниже по своему достоинству считаются </w:t>
      </w:r>
      <w:r>
        <w:br/>
      </w:r>
      <w:r>
        <w:t xml:space="preserve">приборы съ такими поплавками, гд% стержень „В нахо- </w:t>
      </w:r>
      <w:r>
        <w:br/>
      </w:r>
      <w:r>
        <w:t xml:space="preserve">дится въ паровомъ пространств, а его движенше по- </w:t>
      </w:r>
      <w:r>
        <w:br/>
      </w:r>
      <w:r>
        <w:t xml:space="preserve">средетвомъь стержня передается указателю наружу. </w:t>
      </w:r>
      <w:r>
        <w:br/>
      </w:r>
      <w:r>
        <w:t xml:space="preserve">Особенно хорошо работають магнитные поплавки. Вь </w:t>
      </w:r>
      <w:r>
        <w:br/>
      </w:r>
      <w:r>
        <w:t xml:space="preserve">нихъ на верхнем конца стержня поплавка раеполо- </w:t>
      </w:r>
      <w:r>
        <w:br/>
      </w:r>
      <w:r>
        <w:t xml:space="preserve">женъ сильный магнитъ, который можеть двигаться </w:t>
      </w:r>
      <w:r>
        <w:br/>
      </w:r>
      <w:r>
        <w:t xml:space="preserve">вверхъ и внизъ внутри трубчатой насадки, подъ вля- </w:t>
      </w:r>
      <w:r>
        <w:br/>
      </w:r>
      <w:r>
        <w:t xml:space="preserve">н1емъ плавающего тзла, находящагося позади латун-</w:t>
      </w:r>
    </w:p>
    <w:p>
      <w:pPr>
        <w:pStyle w:val="Normal"/>
      </w:pPr>
      <w:r>
        <w:t xml:space="preserve">Фиг. 4. Пробный кранъ (вентиль).</w:t>
      </w:r>
    </w:p>
    <w:p>
      <w:pPr>
        <w:pStyle w:val="Normal"/>
      </w:pPr>
      <w:r>
        <w:t xml:space="preserve">Фиг. 5. Водоуказатель съ поилавкомъ.</w:t>
      </w:r>
    </w:p>
    <w:p>
      <w:pPr>
        <w:pStyle w:val="Normal"/>
      </w:pPr>
      <w:r>
        <w:t xml:space="preserve">ной пластинки. Втягиван и вытягиваше стержня, </w:t>
      </w:r>
      <w:r>
        <w:br/>
      </w:r>
      <w:r>
        <w:t xml:space="preserve">зависяния отъ высоты уровня воды, отмВчаютея стрфл- </w:t>
      </w:r>
      <w:r>
        <w:br/>
      </w:r>
      <w:r>
        <w:t xml:space="preserve">кой и циферблатомъ снаружи котла. Сигнальный аппа- </w:t>
      </w:r>
      <w:r>
        <w:br/>
      </w:r>
      <w:r>
        <w:t xml:space="preserve">рать Зев\уатикорГа, служащий для указашя предЪль- </w:t>
      </w:r>
      <w:r>
        <w:br/>
      </w:r>
      <w:r>
        <w:t xml:space="preserve">ной высоты уровня воды въ паровыхъ котлахъ, ео- </w:t>
      </w:r>
      <w:r>
        <w:br/>
      </w:r>
      <w:r>
        <w:t xml:space="preserve">стоить изъ трубки, нижайй конець которой распола- </w:t>
      </w:r>
      <w:r>
        <w:br/>
      </w:r>
      <w:r>
        <w:t xml:space="preserve">гаетея на лиши высшаго горизонта. Въ верхнемъ ея </w:t>
      </w:r>
      <w:r>
        <w:br/>
      </w:r>
      <w:r>
        <w:t xml:space="preserve">конц расположень поплавокъ, введенный въ одну </w:t>
      </w:r>
      <w:r>
        <w:br/>
      </w:r>
      <w:r>
        <w:t xml:space="preserve">цфпь съ электрическимь звонкомь. При подняти </w:t>
      </w:r>
      <w:r>
        <w:br/>
      </w:r>
      <w:r>
        <w:t xml:space="preserve">воды выше допускаемаго уровня, поплавокъ подни- </w:t>
      </w:r>
      <w:r>
        <w:br/>
      </w:r>
      <w:r>
        <w:t xml:space="preserve">маясь замыкаеть цЪпь, и звонокъ предупреждаеть о </w:t>
      </w:r>
      <w:r>
        <w:br/>
      </w:r>
      <w:r>
        <w:t xml:space="preserve">грозящей опаености.</w:t>
      </w:r>
    </w:p>
    <w:p>
      <w:pPr>
        <w:pStyle w:val="Normal"/>
      </w:pPr>
      <w:r>
        <w:t xml:space="preserve">При открытыхъ резервуарахь для указашя гори- </w:t>
      </w:r>
      <w:r>
        <w:br/>
      </w:r>
      <w:r>
        <w:t xml:space="preserve">зонта находящейся въ нихъ жидкости, употребляють </w:t>
      </w:r>
      <w:r>
        <w:br/>
      </w:r>
      <w:r>
        <w:t xml:space="preserve">поплавки, соединенные шнуромт, перекинутымь че- </w:t>
      </w:r>
      <w:r>
        <w:br/>
      </w:r>
      <w:r>
        <w:t xml:space="preserve">резъ блокъ, находяцийся вверху бака, и соединеннымь </w:t>
      </w:r>
      <w:r>
        <w:br/>
      </w:r>
      <w:r>
        <w:t xml:space="preserve">съ небольшимъ грузомъ и стрЪлкой, отм6чающей уро- </w:t>
      </w:r>
      <w:r>
        <w:br/>
      </w:r>
      <w:r>
        <w:t xml:space="preserve">вень на прикрзпленной къ баку рейкв.</w:t>
      </w:r>
    </w:p>
    <w:p>
      <w:pPr>
        <w:pStyle w:val="Normal"/>
      </w:pPr>
      <w:r>
        <w:t xml:space="preserve">ВодострРУЙНЫЕ АППАРАТЫ — ВодоукАЗАТЬЛИ.</w:t>
      </w:r>
    </w:p>
    <w:p>
      <w:pPr>
        <w:pStyle w:val="Normal"/>
      </w:pPr>
      <w:r>
        <w:t xml:space="preserve">таллическаго колЪна с. См. воздуходувные </w:t>
      </w:r>
      <w:r>
        <w:br/>
      </w:r>
      <w:r>
        <w:t xml:space="preserve">приборы, водоструйные конденсаторы и табл. </w:t>
      </w:r>
      <w:r>
        <w:br/>
      </w:r>
      <w:r>
        <w:t xml:space="preserve">„Конденсац!онные приборы“; 2) движущая </w:t>
      </w:r>
      <w:r>
        <w:br/>
      </w:r>
      <w:r>
        <w:t xml:space="preserve">среда — газы или паръ. Къ этой груп- </w:t>
      </w:r>
      <w:r>
        <w:br/>
      </w:r>
      <w:r>
        <w:t xml:space="preserve">п'Ь относятся: пароструйные приборы, </w:t>
      </w:r>
      <w:r>
        <w:br/>
      </w:r>
      <w:r>
        <w:t xml:space="preserve">описанные въ табл. „Воздуходувные при- </w:t>
      </w:r>
      <w:r>
        <w:br/>
      </w:r>
      <w:r>
        <w:t xml:space="preserve">боры", воздуходувные приборы Кёр- </w:t>
      </w:r>
      <w:r>
        <w:br/>
      </w:r>
      <w:r>
        <w:t xml:space="preserve">тинга для доставлешя воздуха подъ рЪ- </w:t>
      </w:r>
      <w:r>
        <w:br/>
      </w:r>
      <w:r>
        <w:t xml:space="preserve">шетку топки парового котла, воздухо- </w:t>
      </w:r>
      <w:r>
        <w:br/>
      </w:r>
      <w:r>
        <w:t xml:space="preserve">сгустительные приборы для растворешя </w:t>
      </w:r>
      <w:r>
        <w:br/>
      </w:r>
      <w:r>
        <w:t xml:space="preserve">тазовъ въ жидкостяхъ, регенеративныя </w:t>
      </w:r>
      <w:r>
        <w:br/>
      </w:r>
      <w:r>
        <w:t xml:space="preserve">воздуходувки для газоочистительныхь </w:t>
      </w:r>
      <w:r>
        <w:br/>
      </w:r>
      <w:r>
        <w:t xml:space="preserve">аппаратовь, углекислотныя воздухо- </w:t>
      </w:r>
      <w:r>
        <w:br/>
      </w:r>
      <w:r>
        <w:t xml:space="preserve">дувки, употребляемыя при сахарномъ про- </w:t>
      </w:r>
      <w:r>
        <w:br/>
      </w:r>
      <w:r>
        <w:t xml:space="preserve">изводствЪ, аппараты для усилешя тяги въ </w:t>
      </w:r>
      <w:r>
        <w:br/>
      </w:r>
      <w:r>
        <w:t xml:space="preserve">дымовыхь трубахь локомотивныхь и фа- </w:t>
      </w:r>
      <w:r>
        <w:br/>
      </w:r>
      <w:r>
        <w:t xml:space="preserve">бричныхь котловъ, вентиляторы для: </w:t>
      </w:r>
      <w:r>
        <w:br/>
      </w:r>
      <w:r>
        <w:t xml:space="preserve">рудниковъ, сушиленъ, фильтровъ, писче- </w:t>
      </w:r>
      <w:r>
        <w:br/>
      </w:r>
      <w:r>
        <w:t xml:space="preserve">бумажныхь машинъ, эксгаусторовъь для </w:t>
      </w:r>
      <w:r>
        <w:br/>
      </w:r>
      <w:r>
        <w:t xml:space="preserve">желЪзнодорожныхъ тормазовъ и т. д. </w:t>
      </w:r>
      <w:r>
        <w:br/>
      </w:r>
      <w:r>
        <w:t xml:space="preserve">Рудничные В. а. дьйствують сжалымъ</w:t>
      </w:r>
    </w:p>
    <w:p>
      <w:pPr>
        <w:pStyle w:val="Normal"/>
      </w:pPr>
      <w:r>
        <w:t xml:space="preserve">СОСО, </w:t>
      </w:r>
      <w:r>
        <w:br/>
      </w:r>
      <w:r>
        <w:t xml:space="preserve">= |</w:t>
      </w:r>
    </w:p>
    <w:p>
      <w:pPr>
        <w:pStyle w:val="Normal"/>
      </w:pPr>
      <w:r>
        <w:t xml:space="preserve">Фиг. 3. Вентиляторъ.</w:t>
      </w:r>
    </w:p>
    <w:p>
      <w:pPr>
        <w:pStyle w:val="Normal"/>
      </w:pPr>
      <w:r>
        <w:t xml:space="preserve">воздухомъ и служать для вентилящи руд- </w:t>
      </w:r>
      <w:r>
        <w:br/>
      </w:r>
      <w:r>
        <w:t xml:space="preserve">НИКОВЪ. Вентиляторы Кертинга для же- </w:t>
      </w:r>
      <w:r>
        <w:br/>
      </w:r>
      <w:r>
        <w:t xml:space="preserve">лъзнодорожныхь вагоновъ утилизируютъ </w:t>
      </w:r>
      <w:r>
        <w:br/>
      </w:r>
      <w:r>
        <w:t xml:space="preserve">силу вЪтра, неизоъжную при движен!и ваго- </w:t>
      </w:r>
      <w:r>
        <w:br/>
      </w:r>
      <w:r>
        <w:t xml:space="preserve">новъ. Устройство такого вентилятора по- </w:t>
      </w:r>
      <w:r>
        <w:br/>
      </w:r>
      <w:r>
        <w:t xml:space="preserve">казано на фиг. 3. Къ крыш вагона при- </w:t>
      </w:r>
      <w:r>
        <w:br/>
      </w:r>
      <w:r>
        <w:t xml:space="preserve">крЪиляетея высасывающая труба С. Воз- </w:t>
      </w:r>
      <w:r>
        <w:br/>
      </w:r>
      <w:r>
        <w:t xml:space="preserve">душный потоктф, вступая въ трубу А, и </w:t>
      </w:r>
      <w:r>
        <w:br/>
      </w:r>
      <w:r>
        <w:t xml:space="preserve">вытекая отслода съ большой скоростью, про- </w:t>
      </w:r>
      <w:r>
        <w:br/>
      </w:r>
      <w:r>
        <w:t xml:space="preserve">изводитъ разрЪжене въ трубЪ В. велЪд- </w:t>
      </w:r>
      <w:r>
        <w:br/>
      </w:r>
      <w:r>
        <w:t xml:space="preserve">стые чего воздух изъ вагона устремляется </w:t>
      </w:r>
      <w:r>
        <w:br/>
      </w:r>
      <w:r>
        <w:t xml:space="preserve">наружу и отводится черезъ трубу 0. Не- </w:t>
      </w:r>
      <w:r>
        <w:br/>
      </w:r>
      <w:r>
        <w:t xml:space="preserve">большой золотничекъ, поставленный внутри </w:t>
      </w:r>
      <w:r>
        <w:br/>
      </w:r>
      <w:r>
        <w:t xml:space="preserve">всасывающей трубы С, позволяеть пасса- </w:t>
      </w:r>
      <w:r>
        <w:br/>
      </w:r>
      <w:r>
        <w:t xml:space="preserve">жирамъ регулировать степень вентиляц!и. </w:t>
      </w:r>
      <w:r>
        <w:br/>
      </w:r>
      <w:r>
        <w:t xml:space="preserve">Вся верх. часть прибора можеть вращаться </w:t>
      </w:r>
      <w:r>
        <w:br/>
      </w:r>
      <w:r>
        <w:t xml:space="preserve">въ цанфь Е и устанавливаться автомати- </w:t>
      </w:r>
      <w:r>
        <w:br/>
      </w:r>
      <w:r>
        <w:t xml:space="preserve">чески по направленно вътра. Инжекто- </w:t>
      </w:r>
      <w:r>
        <w:br/>
      </w:r>
      <w:r>
        <w:t xml:space="preserve">ры (см.) служатъ для питашя котловъ во- </w:t>
      </w:r>
      <w:r>
        <w:br/>
      </w:r>
      <w:r>
        <w:t xml:space="preserve">дою, всасываемой изъ колодца или дру- </w:t>
      </w:r>
      <w:r>
        <w:br/>
      </w:r>
      <w:r>
        <w:t xml:space="preserve">того источника при помощи конденсащи </w:t>
      </w:r>
      <w:r>
        <w:br/>
      </w:r>
      <w:r>
        <w:t xml:space="preserve">пара, вступающаго въ приборъ изъ того- </w:t>
      </w:r>
      <w:r>
        <w:br/>
      </w:r>
      <w:r>
        <w:t xml:space="preserve">же котла. Пароструйные насосы или ажек- </w:t>
      </w:r>
      <w:r>
        <w:br/>
      </w:r>
      <w:r>
        <w:t xml:space="preserve">торы, служащие для перемъщешя воды по- </w:t>
      </w:r>
      <w:r>
        <w:br/>
      </w:r>
      <w:r>
        <w:t xml:space="preserve">средствомъ струи пара, употребляются при </w:t>
      </w:r>
      <w:r>
        <w:br/>
      </w:r>
      <w:r>
        <w:t xml:space="preserve">распредълеши воды въ баняхъ, для на- </w:t>
      </w:r>
      <w:r>
        <w:br/>
      </w:r>
      <w:r>
        <w:t xml:space="preserve">полненя колодезной водой локомотивны </w:t>
      </w:r>
      <w:r>
        <w:br/>
      </w:r>
      <w:r>
        <w:t xml:space="preserve">тендеровъ; въ прачешныхь и бЪлильня» </w:t>
      </w:r>
      <w:r>
        <w:br/>
      </w:r>
      <w:r>
        <w:t xml:space="preserve">Для подъема щелока, кислоты или подки- </w:t>
      </w:r>
      <w:r>
        <w:br/>
      </w:r>
      <w:r>
        <w:t xml:space="preserve">сленной воды, Кёртингъ устраиваетъ эти </w:t>
      </w:r>
      <w:r>
        <w:br/>
      </w:r>
      <w:r>
        <w:t xml:space="preserve">приборы изъ фарфора. Пароструйные по- </w:t>
      </w:r>
      <w:r>
        <w:br/>
      </w:r>
      <w:r>
        <w:t xml:space="preserve">жарные насосы Кёртинга употребляются на </w:t>
      </w:r>
      <w:r>
        <w:br/>
      </w:r>
      <w:r>
        <w:t xml:space="preserve">фабрикахь и вь ТЬхь домахъ, гдв имв-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ются паровые котлы (въ домахъ съ паро- </w:t>
      </w:r>
      <w:r>
        <w:br/>
      </w:r>
      <w:r>
        <w:t xml:space="preserve">вымъ отоплешемъ). Устраиваемые Кёртин </w:t>
      </w:r>
      <w:r>
        <w:br/>
      </w:r>
      <w:r>
        <w:t xml:space="preserve">томъ-же пароструйные аппараты для ото- </w:t>
      </w:r>
      <w:r>
        <w:br/>
      </w:r>
      <w:r>
        <w:t xml:space="preserve">плен!я дЪйствують такимъ обр.: паровая </w:t>
      </w:r>
      <w:r>
        <w:br/>
      </w:r>
      <w:r>
        <w:t xml:space="preserve">струя, всасывающая воду, подогрЪваеть ее, </w:t>
      </w:r>
      <w:r>
        <w:br/>
      </w:r>
      <w:r>
        <w:t xml:space="preserve">отдавая ей свое тепло, и затБмъ гонить ее </w:t>
      </w:r>
      <w:r>
        <w:br/>
      </w:r>
      <w:r>
        <w:t xml:space="preserve">по трубопроводамъ; при непрерывномъ дЪй- </w:t>
      </w:r>
      <w:r>
        <w:br/>
      </w:r>
      <w:r>
        <w:t xml:space="preserve">сти прибора въ трубахъ циркулируетъ </w:t>
      </w:r>
      <w:r>
        <w:br/>
      </w:r>
      <w:r>
        <w:t xml:space="preserve">торячая вода, подогр$вающая данное по- </w:t>
      </w:r>
      <w:r>
        <w:br/>
      </w:r>
      <w:r>
        <w:t xml:space="preserve">мвщеше. Пульверизаторы служатъ для </w:t>
      </w:r>
      <w:r>
        <w:br/>
      </w:r>
      <w:r>
        <w:t xml:space="preserve">распыленя жидкостей. Таковы, наприм., </w:t>
      </w:r>
      <w:r>
        <w:br/>
      </w:r>
      <w:r>
        <w:t xml:space="preserve">приборы, пульверизующе посредетвомъ па- </w:t>
      </w:r>
      <w:r>
        <w:br/>
      </w:r>
      <w:r>
        <w:t xml:space="preserve">ра нефть, предназначенную для горъшя </w:t>
      </w:r>
      <w:r>
        <w:br/>
      </w:r>
      <w:r>
        <w:t xml:space="preserve">въ очагь паровыхъ машинъ. Для подъема </w:t>
      </w:r>
      <w:r>
        <w:br/>
      </w:r>
      <w:r>
        <w:t xml:space="preserve">зерниетыхъ тЬлъ, всасывають посредствомъ </w:t>
      </w:r>
      <w:r>
        <w:br/>
      </w:r>
      <w:r>
        <w:t xml:space="preserve">пара воздухъ и струя высасываемаго воз- </w:t>
      </w:r>
      <w:r>
        <w:br/>
      </w:r>
      <w:r>
        <w:t xml:space="preserve">духа, увлекаетъ за собою небольшя твер- </w:t>
      </w:r>
      <w:r>
        <w:br/>
      </w:r>
      <w:r>
        <w:t xml:space="preserve">дыя частицы, которыя удаляются по отво- </w:t>
      </w:r>
      <w:r>
        <w:br/>
      </w:r>
      <w:r>
        <w:t xml:space="preserve">дящей трубЪ (инжекторные элеваторы, зер- </w:t>
      </w:r>
      <w:r>
        <w:br/>
      </w:r>
      <w:r>
        <w:t xml:space="preserve">ноподъемники и хлЪбные элеваторы). </w:t>
      </w:r>
      <w:r>
        <w:br/>
      </w:r>
      <w:r>
        <w:t xml:space="preserve">Водоуказатели (см.табл. „Указатели </w:t>
      </w:r>
      <w:r>
        <w:br/>
      </w:r>
      <w:r>
        <w:t xml:space="preserve">уровня воды“), приборы, показывающие вы- </w:t>
      </w:r>
      <w:r>
        <w:br/>
      </w:r>
      <w:r>
        <w:t xml:space="preserve">соту уровня жидкости въ какомъ нибудь за- </w:t>
      </w:r>
      <w:r>
        <w:br/>
      </w:r>
      <w:r>
        <w:t xml:space="preserve">крытомъ сосудЪ — котлЪ, бак и т. п. При- </w:t>
      </w:r>
      <w:r>
        <w:br/>
      </w:r>
      <w:r>
        <w:t xml:space="preserve">боры эти бываютъ или въ видЪ поплав- </w:t>
      </w:r>
      <w:r>
        <w:br/>
      </w:r>
      <w:r>
        <w:t xml:space="preserve">ковъ, плавалощихъ на поверхноети воды, </w:t>
      </w:r>
      <w:r>
        <w:br/>
      </w:r>
      <w:r>
        <w:t xml:space="preserve">или они представляютъ собою стеклян. труб- </w:t>
      </w:r>
      <w:r>
        <w:br/>
      </w:r>
      <w:r>
        <w:t xml:space="preserve">ки, концы кот. соединяются соотвфтетвен- </w:t>
      </w:r>
      <w:r>
        <w:br/>
      </w:r>
      <w:r>
        <w:t xml:space="preserve">но съ водянымъ пространствомъ. Тицъ В. </w:t>
      </w:r>
      <w:r>
        <w:br/>
      </w:r>
      <w:r>
        <w:t xml:space="preserve">перваго рода представленъ на фиг. 5 таб- </w:t>
      </w:r>
      <w:r>
        <w:br/>
      </w:r>
      <w:r>
        <w:t xml:space="preserve">лицы, а на остальныхъ фиг. той же табли- </w:t>
      </w:r>
      <w:r>
        <w:br/>
      </w:r>
      <w:r>
        <w:t xml:space="preserve">цы показаны водомфрныя стекла и нЪко- </w:t>
      </w:r>
      <w:r>
        <w:br/>
      </w:r>
      <w:r>
        <w:t xml:space="preserve">торыя ихъ детали. Для измърешя уровня </w:t>
      </w:r>
      <w:r>
        <w:br/>
      </w:r>
      <w:r>
        <w:t xml:space="preserve">въ бакахъ или подобныхь имъ резервуа- </w:t>
      </w:r>
      <w:r>
        <w:br/>
      </w:r>
      <w:r>
        <w:t xml:space="preserve">рахъ, Гойеппацзен’омьъ предложенъ при- </w:t>
      </w:r>
      <w:r>
        <w:br/>
      </w:r>
      <w:r>
        <w:t xml:space="preserve">боръ, названный имъ гидрометромъ. Онъ </w:t>
      </w:r>
      <w:r>
        <w:br/>
      </w:r>
      <w:r>
        <w:t xml:space="preserve">состоить изъ колокола, помфъщеннаго на </w:t>
      </w:r>
      <w:r>
        <w:br/>
      </w:r>
      <w:r>
        <w:t xml:space="preserve">днф сосуда и соединеннаго трубкой съ воз- </w:t>
      </w:r>
      <w:r>
        <w:br/>
      </w:r>
      <w:r>
        <w:t xml:space="preserve">душнымъ пространствомъ, лежащим надъ </w:t>
      </w:r>
      <w:r>
        <w:br/>
      </w:r>
      <w:r>
        <w:t xml:space="preserve">уровнемъ воды. Чьмъ послбдей выше, </w:t>
      </w:r>
      <w:r>
        <w:br/>
      </w:r>
      <w:r>
        <w:t xml:space="preserve">ТЪагь давлеше въ колоколЪ больше, и это </w:t>
      </w:r>
      <w:r>
        <w:br/>
      </w:r>
      <w:r>
        <w:t xml:space="preserve">колебаше давленя отм5чается манометромъ, </w:t>
      </w:r>
      <w:r>
        <w:br/>
      </w:r>
      <w:r>
        <w:t xml:space="preserve">соединеннымъ съ воздушнымъ простран- </w:t>
      </w:r>
      <w:r>
        <w:br/>
      </w:r>
      <w:r>
        <w:t xml:space="preserve">ствомъ подъ колоколомъ. Электричесые В. </w:t>
      </w:r>
      <w:r>
        <w:br/>
      </w:r>
      <w:r>
        <w:t xml:space="preserve">въ паровыхъ котлахъ позволяють наблю- </w:t>
      </w:r>
      <w:r>
        <w:br/>
      </w:r>
      <w:r>
        <w:t xml:space="preserve">дать колебаше уровня въ большемъ или </w:t>
      </w:r>
      <w:r>
        <w:br/>
      </w:r>
      <w:r>
        <w:t xml:space="preserve">меньшемъ удален!и оть самаго котла. В. </w:t>
      </w:r>
      <w:r>
        <w:br/>
      </w:r>
      <w:r>
        <w:t xml:space="preserve">можетъ служить также кранъ, изъ котора- </w:t>
      </w:r>
      <w:r>
        <w:br/>
      </w:r>
      <w:r>
        <w:t xml:space="preserve">го вода при открываши вытекаеть, если </w:t>
      </w:r>
      <w:r>
        <w:br/>
      </w:r>
      <w:r>
        <w:t xml:space="preserve">уровень ея выше отверся этого крана. </w:t>
      </w:r>
      <w:r>
        <w:br/>
      </w:r>
      <w:r>
        <w:t xml:space="preserve">ВодомЪрныя стекла часто. лопаются </w:t>
      </w:r>
      <w:r>
        <w:br/>
      </w:r>
      <w:r>
        <w:t xml:space="preserve">и угрожають опасностью кочегару, такъ </w:t>
      </w:r>
      <w:r>
        <w:br/>
      </w:r>
      <w:r>
        <w:t xml:space="preserve">какъ отскакивающ!е осколки стекла, выле- </w:t>
      </w:r>
      <w:r>
        <w:br/>
      </w:r>
      <w:r>
        <w:t xml:space="preserve">таюций паръ и брызги горячей воды мо- </w:t>
      </w:r>
      <w:r>
        <w:br/>
      </w:r>
      <w:r>
        <w:t xml:space="preserve">гуть попадать прямо въ голову рабочаго и </w:t>
      </w:r>
      <w:r>
        <w:br/>
      </w:r>
      <w:r>
        <w:t xml:space="preserve">причинить ему сильныя повреждешя. Поэ- </w:t>
      </w:r>
      <w:r>
        <w:br/>
      </w:r>
      <w:r>
        <w:t xml:space="preserve">тому вс В., расположенные не выше че- </w:t>
      </w:r>
      <w:r>
        <w:br/>
      </w:r>
      <w:r>
        <w:t xml:space="preserve">ловЪческаго роста надъ уровнемъ земли и </w:t>
      </w:r>
      <w:r>
        <w:br/>
      </w:r>
      <w:r>
        <w:t xml:space="preserve">не защищенные непроницаемой перегород- </w:t>
      </w:r>
      <w:r>
        <w:br/>
      </w:r>
      <w:r>
        <w:t xml:space="preserve">кой, должны быть окружены особой предо- </w:t>
      </w:r>
      <w:r>
        <w:br/>
      </w:r>
      <w:r>
        <w:t xml:space="preserve">хранительной оболочкой. Находянийяся вы- </w:t>
      </w:r>
      <w:r>
        <w:br/>
      </w:r>
      <w:r>
        <w:t xml:space="preserve">око оть наблюдателя стекла неудобно </w:t>
      </w:r>
      <w:r>
        <w:br/>
      </w:r>
      <w:r>
        <w:t xml:space="preserve">окружать оболочкой, такъ какъ горизонть </w:t>
      </w:r>
      <w:r>
        <w:br/>
      </w:r>
      <w:r>
        <w:t xml:space="preserve">воды въ нихъ вообще мало замфтенъ, а </w:t>
      </w:r>
      <w:r>
        <w:br/>
      </w:r>
      <w:r>
        <w:t xml:space="preserve">удаленный на высоту и закрытый къ то- </w:t>
      </w:r>
      <w:r>
        <w:br/>
      </w:r>
      <w:r>
        <w:t xml:space="preserve">му же преградой, становится еще менъе </w:t>
      </w:r>
      <w:r>
        <w:br/>
      </w:r>
      <w:r>
        <w:t xml:space="preserve">яспымъ. ЦБлесообразно поэтому не выво- </w:t>
      </w:r>
      <w:r>
        <w:br/>
      </w:r>
      <w:r>
        <w:t xml:space="preserve">дить В. изъ сферы наблюден!я рабочаго.</w:t>
      </w:r>
    </w:p>
    <w:p>
      <w:pPr>
        <w:pStyle w:val="Normal"/>
      </w:pPr>
      <w:r>
        <w:t xml:space="preserve">ВодострРУЙНЫЕ АППАРАТЫ — ВодоукАЗАТЬЛИ.</w:t>
      </w:r>
    </w:p>
    <w:p>
      <w:pPr>
        <w:pStyle w:val="Normal"/>
      </w:pPr>
      <w:r>
        <w:t xml:space="preserve">таллическаго колЪна с. См. воздуходувные </w:t>
      </w:r>
      <w:r>
        <w:br/>
      </w:r>
      <w:r>
        <w:t xml:space="preserve">приборы, водоструйные конденсаторы и табл. </w:t>
      </w:r>
      <w:r>
        <w:br/>
      </w:r>
      <w:r>
        <w:t xml:space="preserve">„Конденсац!онные приборы“; 2) движущая </w:t>
      </w:r>
      <w:r>
        <w:br/>
      </w:r>
      <w:r>
        <w:t xml:space="preserve">среда — газы или паръ. Къ этой груп- </w:t>
      </w:r>
      <w:r>
        <w:br/>
      </w:r>
      <w:r>
        <w:t xml:space="preserve">п'Ь относятся: пароструйные приборы, </w:t>
      </w:r>
      <w:r>
        <w:br/>
      </w:r>
      <w:r>
        <w:t xml:space="preserve">описанные въ табл. „Воздуходувные при- </w:t>
      </w:r>
      <w:r>
        <w:br/>
      </w:r>
      <w:r>
        <w:t xml:space="preserve">боры", воздуходувные приборы Кёр- </w:t>
      </w:r>
      <w:r>
        <w:br/>
      </w:r>
      <w:r>
        <w:t xml:space="preserve">тинга для доставлешя воздуха подъ рЪ- </w:t>
      </w:r>
      <w:r>
        <w:br/>
      </w:r>
      <w:r>
        <w:t xml:space="preserve">шетку топки парового котла, воздухо- </w:t>
      </w:r>
      <w:r>
        <w:br/>
      </w:r>
      <w:r>
        <w:t xml:space="preserve">сгустительные приборы для растворешя </w:t>
      </w:r>
      <w:r>
        <w:br/>
      </w:r>
      <w:r>
        <w:t xml:space="preserve">тазовъ въ жидкостяхъ, регенеративныя </w:t>
      </w:r>
      <w:r>
        <w:br/>
      </w:r>
      <w:r>
        <w:t xml:space="preserve">воздуходувки для газоочистительныхь </w:t>
      </w:r>
      <w:r>
        <w:br/>
      </w:r>
      <w:r>
        <w:t xml:space="preserve">аппаратовь, углекислотныя воздухо- </w:t>
      </w:r>
      <w:r>
        <w:br/>
      </w:r>
      <w:r>
        <w:t xml:space="preserve">дувки, употребляемыя при сахарномъ про- </w:t>
      </w:r>
      <w:r>
        <w:br/>
      </w:r>
      <w:r>
        <w:t xml:space="preserve">изводствЪ, аппараты для усилешя тяги въ </w:t>
      </w:r>
      <w:r>
        <w:br/>
      </w:r>
      <w:r>
        <w:t xml:space="preserve">дымовыхь трубахь локомотивныхь и фа- </w:t>
      </w:r>
      <w:r>
        <w:br/>
      </w:r>
      <w:r>
        <w:t xml:space="preserve">бричныхь котловъ, вентиляторы для: </w:t>
      </w:r>
      <w:r>
        <w:br/>
      </w:r>
      <w:r>
        <w:t xml:space="preserve">рудниковъ, сушиленъ, фильтровъ, писче- </w:t>
      </w:r>
      <w:r>
        <w:br/>
      </w:r>
      <w:r>
        <w:t xml:space="preserve">бумажныхь машинъ, эксгаусторовъь для </w:t>
      </w:r>
      <w:r>
        <w:br/>
      </w:r>
      <w:r>
        <w:t xml:space="preserve">желЪзнодорожныхъ тормазовъ и т. д. </w:t>
      </w:r>
      <w:r>
        <w:br/>
      </w:r>
      <w:r>
        <w:t xml:space="preserve">Рудничные В. а. дьйствують сжалымъ</w:t>
      </w:r>
    </w:p>
    <w:p>
      <w:pPr>
        <w:pStyle w:val="Normal"/>
      </w:pPr>
      <w:r>
        <w:t xml:space="preserve">СОСО, </w:t>
      </w:r>
      <w:r>
        <w:br/>
      </w:r>
      <w:r>
        <w:t xml:space="preserve">= |</w:t>
      </w:r>
    </w:p>
    <w:p>
      <w:pPr>
        <w:pStyle w:val="Normal"/>
      </w:pPr>
      <w:r>
        <w:t xml:space="preserve">Фиг. 3. Вентиляторъ.</w:t>
      </w:r>
    </w:p>
    <w:p>
      <w:pPr>
        <w:pStyle w:val="Normal"/>
      </w:pPr>
      <w:r>
        <w:t xml:space="preserve">воздухомъ и служать для вентилящи руд- </w:t>
      </w:r>
      <w:r>
        <w:br/>
      </w:r>
      <w:r>
        <w:t xml:space="preserve">НИКОВЪ. Вентиляторы Кертинга для же- </w:t>
      </w:r>
      <w:r>
        <w:br/>
      </w:r>
      <w:r>
        <w:t xml:space="preserve">лъзнодорожныхь вагоновъ утилизируютъ </w:t>
      </w:r>
      <w:r>
        <w:br/>
      </w:r>
      <w:r>
        <w:t xml:space="preserve">силу вЪтра, неизоъжную при движен!и ваго- </w:t>
      </w:r>
      <w:r>
        <w:br/>
      </w:r>
      <w:r>
        <w:t xml:space="preserve">новъ. Устройство такого вентилятора по- </w:t>
      </w:r>
      <w:r>
        <w:br/>
      </w:r>
      <w:r>
        <w:t xml:space="preserve">казано на фиг. 3. Къ крыш вагона при- </w:t>
      </w:r>
      <w:r>
        <w:br/>
      </w:r>
      <w:r>
        <w:t xml:space="preserve">крЪиляетея высасывающая труба С. Воз- </w:t>
      </w:r>
      <w:r>
        <w:br/>
      </w:r>
      <w:r>
        <w:t xml:space="preserve">душный потоктф, вступая въ трубу А, и </w:t>
      </w:r>
      <w:r>
        <w:br/>
      </w:r>
      <w:r>
        <w:t xml:space="preserve">вытекая отслода съ большой скоростью, про- </w:t>
      </w:r>
      <w:r>
        <w:br/>
      </w:r>
      <w:r>
        <w:t xml:space="preserve">изводитъ разрЪжене въ трубЪ В. велЪд- </w:t>
      </w:r>
      <w:r>
        <w:br/>
      </w:r>
      <w:r>
        <w:t xml:space="preserve">стые чего воздух изъ вагона устремляется </w:t>
      </w:r>
      <w:r>
        <w:br/>
      </w:r>
      <w:r>
        <w:t xml:space="preserve">наружу и отводится черезъ трубу 0. Не- </w:t>
      </w:r>
      <w:r>
        <w:br/>
      </w:r>
      <w:r>
        <w:t xml:space="preserve">большой золотничекъ, поставленный внутри </w:t>
      </w:r>
      <w:r>
        <w:br/>
      </w:r>
      <w:r>
        <w:t xml:space="preserve">всасывающей трубы С, позволяеть пасса- </w:t>
      </w:r>
      <w:r>
        <w:br/>
      </w:r>
      <w:r>
        <w:t xml:space="preserve">жирамъ регулировать степень вентиляц!и. </w:t>
      </w:r>
      <w:r>
        <w:br/>
      </w:r>
      <w:r>
        <w:t xml:space="preserve">Вся верх. часть прибора можеть вращаться </w:t>
      </w:r>
      <w:r>
        <w:br/>
      </w:r>
      <w:r>
        <w:t xml:space="preserve">въ цанфь Е и устанавливаться автомати- </w:t>
      </w:r>
      <w:r>
        <w:br/>
      </w:r>
      <w:r>
        <w:t xml:space="preserve">чески по направленно вътра. Инжекто- </w:t>
      </w:r>
      <w:r>
        <w:br/>
      </w:r>
      <w:r>
        <w:t xml:space="preserve">ры (см.) служатъ для питашя котловъ во- </w:t>
      </w:r>
      <w:r>
        <w:br/>
      </w:r>
      <w:r>
        <w:t xml:space="preserve">дою, всасываемой изъ колодца или дру- </w:t>
      </w:r>
      <w:r>
        <w:br/>
      </w:r>
      <w:r>
        <w:t xml:space="preserve">того источника при помощи конденсащи </w:t>
      </w:r>
      <w:r>
        <w:br/>
      </w:r>
      <w:r>
        <w:t xml:space="preserve">пара, вступающаго въ приборъ изъ того- </w:t>
      </w:r>
      <w:r>
        <w:br/>
      </w:r>
      <w:r>
        <w:t xml:space="preserve">же котла. Пароструйные насосы или ажек- </w:t>
      </w:r>
      <w:r>
        <w:br/>
      </w:r>
      <w:r>
        <w:t xml:space="preserve">торы, служащие для перемъщешя воды по- </w:t>
      </w:r>
      <w:r>
        <w:br/>
      </w:r>
      <w:r>
        <w:t xml:space="preserve">средствомъ струи пара, употребляются при </w:t>
      </w:r>
      <w:r>
        <w:br/>
      </w:r>
      <w:r>
        <w:t xml:space="preserve">распредълеши воды въ баняхъ, для на- </w:t>
      </w:r>
      <w:r>
        <w:br/>
      </w:r>
      <w:r>
        <w:t xml:space="preserve">полненя колодезной водой локомотивны </w:t>
      </w:r>
      <w:r>
        <w:br/>
      </w:r>
      <w:r>
        <w:t xml:space="preserve">тендеровъ; въ прачешныхь и бЪлильня» </w:t>
      </w:r>
      <w:r>
        <w:br/>
      </w:r>
      <w:r>
        <w:t xml:space="preserve">Для подъема щелока, кислоты или подки- </w:t>
      </w:r>
      <w:r>
        <w:br/>
      </w:r>
      <w:r>
        <w:t xml:space="preserve">сленной воды, Кёртингъ устраиваетъ эти </w:t>
      </w:r>
      <w:r>
        <w:br/>
      </w:r>
      <w:r>
        <w:t xml:space="preserve">приборы изъ фарфора. Пароструйные по- </w:t>
      </w:r>
      <w:r>
        <w:br/>
      </w:r>
      <w:r>
        <w:t xml:space="preserve">жарные насосы Кёртинга употребляются на </w:t>
      </w:r>
      <w:r>
        <w:br/>
      </w:r>
      <w:r>
        <w:t xml:space="preserve">фабрикахь и вь ТЬхь домахъ, гдв имв-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ются паровые котлы (въ домахъ съ паро- </w:t>
      </w:r>
      <w:r>
        <w:br/>
      </w:r>
      <w:r>
        <w:t xml:space="preserve">вымъ отоплешемъ). Устраиваемые Кёртин </w:t>
      </w:r>
      <w:r>
        <w:br/>
      </w:r>
      <w:r>
        <w:t xml:space="preserve">томъ-же пароструйные аппараты для ото- </w:t>
      </w:r>
      <w:r>
        <w:br/>
      </w:r>
      <w:r>
        <w:t xml:space="preserve">плен!я дЪйствують такимъ 0обр.: паровая </w:t>
      </w:r>
      <w:r>
        <w:br/>
      </w:r>
      <w:r>
        <w:t xml:space="preserve">струя, всасывающая воду, подогрЪваеть ее, </w:t>
      </w:r>
      <w:r>
        <w:br/>
      </w:r>
      <w:r>
        <w:t xml:space="preserve">отдавая ей свое тепло, и затБмъ гонить ее </w:t>
      </w:r>
      <w:r>
        <w:br/>
      </w:r>
      <w:r>
        <w:t xml:space="preserve">по трубопроводамъ; при непрерывномъ дЪй- </w:t>
      </w:r>
      <w:r>
        <w:br/>
      </w:r>
      <w:r>
        <w:t xml:space="preserve">сти прибора въ трубахъ циркулируеть </w:t>
      </w:r>
      <w:r>
        <w:br/>
      </w:r>
      <w:r>
        <w:t xml:space="preserve">торячая вода, подогрзвающая данное по- </w:t>
      </w:r>
      <w:r>
        <w:br/>
      </w:r>
      <w:r>
        <w:t xml:space="preserve">мвщеше. Пульверизаторы служатъ для </w:t>
      </w:r>
      <w:r>
        <w:br/>
      </w:r>
      <w:r>
        <w:t xml:space="preserve">распыленя жидкостей. Таковы, наприм., </w:t>
      </w:r>
      <w:r>
        <w:br/>
      </w:r>
      <w:r>
        <w:t xml:space="preserve">приборы, пульверизующе посредетвомъ па- </w:t>
      </w:r>
      <w:r>
        <w:br/>
      </w:r>
      <w:r>
        <w:t xml:space="preserve">ра нефть, предназначенную для горъшя </w:t>
      </w:r>
      <w:r>
        <w:br/>
      </w:r>
      <w:r>
        <w:t xml:space="preserve">въ очагь паровыхъ машинъ. Для подъема </w:t>
      </w:r>
      <w:r>
        <w:br/>
      </w:r>
      <w:r>
        <w:t xml:space="preserve">зерниетыхъ тЬлъ, всасывають посредствомъ </w:t>
      </w:r>
      <w:r>
        <w:br/>
      </w:r>
      <w:r>
        <w:t xml:space="preserve">пара воздухъ и струя высасываемаго воз- </w:t>
      </w:r>
      <w:r>
        <w:br/>
      </w:r>
      <w:r>
        <w:t xml:space="preserve">духа, увлекаетъ за собою небольшя твер- </w:t>
      </w:r>
      <w:r>
        <w:br/>
      </w:r>
      <w:r>
        <w:t xml:space="preserve">дыя частицы, которыя удаляются по отво- </w:t>
      </w:r>
      <w:r>
        <w:br/>
      </w:r>
      <w:r>
        <w:t xml:space="preserve">дящей трубЪ (инжекторные элеваторы, зер- </w:t>
      </w:r>
      <w:r>
        <w:br/>
      </w:r>
      <w:r>
        <w:t xml:space="preserve">ноподъемники и хлЪбные элеваторы). </w:t>
      </w:r>
      <w:r>
        <w:br/>
      </w:r>
      <w:r>
        <w:t xml:space="preserve">Водоуказатели (см.табл. „Указатели </w:t>
      </w:r>
      <w:r>
        <w:br/>
      </w:r>
      <w:r>
        <w:t xml:space="preserve">уровня воды“), приборы, показывающие вы- </w:t>
      </w:r>
      <w:r>
        <w:br/>
      </w:r>
      <w:r>
        <w:t xml:space="preserve">соту уровня жидкости въ какомъ нибудь за- </w:t>
      </w:r>
      <w:r>
        <w:br/>
      </w:r>
      <w:r>
        <w:t xml:space="preserve">крытомъ сосудЪ — котлЪ, бак и т. п. При- </w:t>
      </w:r>
      <w:r>
        <w:br/>
      </w:r>
      <w:r>
        <w:t xml:space="preserve">боры эти бываютъ или въ видЪ поплав- </w:t>
      </w:r>
      <w:r>
        <w:br/>
      </w:r>
      <w:r>
        <w:t xml:space="preserve">ковъ, плавалощихъ на поверхноети воды, </w:t>
      </w:r>
      <w:r>
        <w:br/>
      </w:r>
      <w:r>
        <w:t xml:space="preserve">или они представляютъ собою стеклян. труб- </w:t>
      </w:r>
      <w:r>
        <w:br/>
      </w:r>
      <w:r>
        <w:t xml:space="preserve">ки, концы кот. соединяются соотвфтетвен- </w:t>
      </w:r>
      <w:r>
        <w:br/>
      </w:r>
      <w:r>
        <w:t xml:space="preserve">но съ водянымъ пространствомъ. Тицъ В. </w:t>
      </w:r>
      <w:r>
        <w:br/>
      </w:r>
      <w:r>
        <w:t xml:space="preserve">перваго рода представленъ на фиг. 5 таб- </w:t>
      </w:r>
      <w:r>
        <w:br/>
      </w:r>
      <w:r>
        <w:t xml:space="preserve">лицы, а на остальныхъ фиг. той же табли- </w:t>
      </w:r>
      <w:r>
        <w:br/>
      </w:r>
      <w:r>
        <w:t xml:space="preserve">цы показаны водомфрныя стекла и нЪко- </w:t>
      </w:r>
      <w:r>
        <w:br/>
      </w:r>
      <w:r>
        <w:t xml:space="preserve">торыя ихъ детали. Для измърешя уровня </w:t>
      </w:r>
      <w:r>
        <w:br/>
      </w:r>
      <w:r>
        <w:t xml:space="preserve">въ бакахъ или подобныхь имъ резервуа- </w:t>
      </w:r>
      <w:r>
        <w:br/>
      </w:r>
      <w:r>
        <w:t xml:space="preserve">рахъ, Гойеппацзен’омьъ предложенъ при- </w:t>
      </w:r>
      <w:r>
        <w:br/>
      </w:r>
      <w:r>
        <w:t xml:space="preserve">боръ, названный имъ гидрометромъ. Онъ </w:t>
      </w:r>
      <w:r>
        <w:br/>
      </w:r>
      <w:r>
        <w:t xml:space="preserve">состоить изъ колокола, помъщеннаго на </w:t>
      </w:r>
      <w:r>
        <w:br/>
      </w:r>
      <w:r>
        <w:t xml:space="preserve">днф сосуда и соединеннаго трубкой съ воз- </w:t>
      </w:r>
      <w:r>
        <w:br/>
      </w:r>
      <w:r>
        <w:t xml:space="preserve">душнымъ пространствомъ, лежащим надъ </w:t>
      </w:r>
      <w:r>
        <w:br/>
      </w:r>
      <w:r>
        <w:t xml:space="preserve">уровнемъ воды. Чьмъ посльдй выше, </w:t>
      </w:r>
      <w:r>
        <w:br/>
      </w:r>
      <w:r>
        <w:t xml:space="preserve">ТЪагь давлеше въ колоколЪ больше, и ато </w:t>
      </w:r>
      <w:r>
        <w:br/>
      </w:r>
      <w:r>
        <w:t xml:space="preserve">колебаше давленя отм5чается манометромъ, </w:t>
      </w:r>
      <w:r>
        <w:br/>
      </w:r>
      <w:r>
        <w:t xml:space="preserve">соединеннымъ съ воздушнымъ простран- </w:t>
      </w:r>
      <w:r>
        <w:br/>
      </w:r>
      <w:r>
        <w:t xml:space="preserve">ствомъ подъ колоколомъ. Электричесые В. </w:t>
      </w:r>
      <w:r>
        <w:br/>
      </w:r>
      <w:r>
        <w:t xml:space="preserve">въ паровыхъ котлахъ позволяють наблю- </w:t>
      </w:r>
      <w:r>
        <w:br/>
      </w:r>
      <w:r>
        <w:t xml:space="preserve">дать колебаше уровня въ большемъ или </w:t>
      </w:r>
      <w:r>
        <w:br/>
      </w:r>
      <w:r>
        <w:t xml:space="preserve">меньшемъ удален!и оть самаго котла. В. </w:t>
      </w:r>
      <w:r>
        <w:br/>
      </w:r>
      <w:r>
        <w:t xml:space="preserve">можетъ служить также кранъ, изъ котора- </w:t>
      </w:r>
      <w:r>
        <w:br/>
      </w:r>
      <w:r>
        <w:t xml:space="preserve">го вода при открываши вытекаеть, если </w:t>
      </w:r>
      <w:r>
        <w:br/>
      </w:r>
      <w:r>
        <w:t xml:space="preserve">уровень ея выше отверся этого крана. </w:t>
      </w:r>
      <w:r>
        <w:br/>
      </w:r>
      <w:r>
        <w:t xml:space="preserve">ВодомЪрныя стекла часто. лопаются </w:t>
      </w:r>
      <w:r>
        <w:br/>
      </w:r>
      <w:r>
        <w:t xml:space="preserve">и угрожають опасностью кочегару, такъ </w:t>
      </w:r>
      <w:r>
        <w:br/>
      </w:r>
      <w:r>
        <w:t xml:space="preserve">какъ отскакивающ!е осколки стекла, выле- </w:t>
      </w:r>
      <w:r>
        <w:br/>
      </w:r>
      <w:r>
        <w:t xml:space="preserve">таюций паръ и брызги горячей воды мо- </w:t>
      </w:r>
      <w:r>
        <w:br/>
      </w:r>
      <w:r>
        <w:t xml:space="preserve">гуть попадать прямо въ голову рабочаго и </w:t>
      </w:r>
      <w:r>
        <w:br/>
      </w:r>
      <w:r>
        <w:t xml:space="preserve">причинить ему сильныя повреждешя. Поэ- </w:t>
      </w:r>
      <w:r>
        <w:br/>
      </w:r>
      <w:r>
        <w:t xml:space="preserve">тому вс В., расположенные не выше че- </w:t>
      </w:r>
      <w:r>
        <w:br/>
      </w:r>
      <w:r>
        <w:t xml:space="preserve">ловЪческаго роста надъ уровнемъ земли и </w:t>
      </w:r>
      <w:r>
        <w:br/>
      </w:r>
      <w:r>
        <w:t xml:space="preserve">не защищенные непроницаемой перегород- </w:t>
      </w:r>
      <w:r>
        <w:br/>
      </w:r>
      <w:r>
        <w:t xml:space="preserve">кой, должны быть окружены особой предо- </w:t>
      </w:r>
      <w:r>
        <w:br/>
      </w:r>
      <w:r>
        <w:t xml:space="preserve">хранительной оболочкой. Находянийяся вы- </w:t>
      </w:r>
      <w:r>
        <w:br/>
      </w:r>
      <w:r>
        <w:t xml:space="preserve">око оть наблюдателя стекла неудобно </w:t>
      </w:r>
      <w:r>
        <w:br/>
      </w:r>
      <w:r>
        <w:t xml:space="preserve">окружать оболочкой, такъ какъ горизонть </w:t>
      </w:r>
      <w:r>
        <w:br/>
      </w:r>
      <w:r>
        <w:t xml:space="preserve">воды въ нихъ вообще мало замфтенъ, а </w:t>
      </w:r>
      <w:r>
        <w:br/>
      </w:r>
      <w:r>
        <w:t xml:space="preserve">удаленный на высоту и закрытый къ то- </w:t>
      </w:r>
      <w:r>
        <w:br/>
      </w:r>
      <w:r>
        <w:t xml:space="preserve">му же преградой, становится еще менъе </w:t>
      </w:r>
      <w:r>
        <w:br/>
      </w:r>
      <w:r>
        <w:t xml:space="preserve">яспымъ. ЦБлесообразно поэтому не выво- </w:t>
      </w:r>
      <w:r>
        <w:br/>
      </w:r>
      <w:r>
        <w:t xml:space="preserve">дить В. изъ сферы наблюден!я рабочаго.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располагая, гдё возможно, эти В. не выше </w:t>
      </w:r>
      <w:r>
        <w:br/>
      </w:r>
      <w:r>
        <w:t xml:space="preserve">уровня его глазъ и снабжая ихъ предохра- </w:t>
      </w:r>
      <w:r>
        <w:br/>
      </w:r>
      <w:r>
        <w:t xml:space="preserve">нителями. Число разнообразныхь предо- </w:t>
      </w:r>
      <w:r>
        <w:br/>
      </w:r>
      <w:r>
        <w:t xml:space="preserve">хранительныхъ приборовъ для В. очень ве- </w:t>
      </w:r>
      <w:r>
        <w:br/>
      </w:r>
      <w:r>
        <w:t xml:space="preserve">лико, но при всемъ своемъ разнообрази </w:t>
      </w:r>
      <w:r>
        <w:br/>
      </w:r>
      <w:r>
        <w:t xml:space="preserve">очень немное изъ нихъ тодны къ упо- </w:t>
      </w:r>
      <w:r>
        <w:br/>
      </w:r>
      <w:r>
        <w:t xml:space="preserve">требленио. Хороший предохранитель ни въ </w:t>
      </w:r>
      <w:r>
        <w:br/>
      </w:r>
      <w:r>
        <w:t xml:space="preserve">какомъ случаЪ не долженъ препятствовать </w:t>
      </w:r>
      <w:r>
        <w:br/>
      </w:r>
      <w:r>
        <w:t xml:space="preserve">наблюдению и кромЪ того обязань служить </w:t>
      </w:r>
      <w:r>
        <w:br/>
      </w:r>
      <w:r>
        <w:t xml:space="preserve">защитой отъ осколокъ для находящихся </w:t>
      </w:r>
      <w:r>
        <w:br/>
      </w:r>
      <w:r>
        <w:t xml:space="preserve">вблизи лицъ. Этимъ услонямъ мало отвБ- </w:t>
      </w:r>
      <w:r>
        <w:br/>
      </w:r>
      <w:r>
        <w:t xml:space="preserve">чаютъ, какъ желЪзные щиты, спабженные </w:t>
      </w:r>
      <w:r>
        <w:br/>
      </w:r>
      <w:r>
        <w:t xml:space="preserve">отверстемъ для наблюдешя, такъ и прово- </w:t>
      </w:r>
      <w:r>
        <w:br/>
      </w:r>
      <w:r>
        <w:t xml:space="preserve">лочныя сЪтки или желЪъзн. рьшетка. Въ </w:t>
      </w:r>
      <w:r>
        <w:br/>
      </w:r>
      <w:r>
        <w:t xml:space="preserve">первомъ случа очень трудно видЪть уро- </w:t>
      </w:r>
      <w:r>
        <w:br/>
      </w:r>
      <w:r>
        <w:t xml:space="preserve">вень воды въ В., и кочегаръ или истоп- </w:t>
      </w:r>
      <w:r>
        <w:br/>
      </w:r>
      <w:r>
        <w:t xml:space="preserve">никъ, чтобы разглядфть его, принужденъ </w:t>
      </w:r>
      <w:r>
        <w:br/>
      </w:r>
      <w:r>
        <w:t xml:space="preserve">слишкомъ близко приставлять глазъ къ </w:t>
      </w:r>
      <w:r>
        <w:br/>
      </w:r>
      <w:r>
        <w:t xml:space="preserve">незащищенному отверетпо предохранителя </w:t>
      </w:r>
      <w:r>
        <w:br/>
      </w:r>
      <w:r>
        <w:t xml:space="preserve">и этимъ подвергаетъ себя опасности. Про- </w:t>
      </w:r>
      <w:r>
        <w:br/>
      </w:r>
      <w:r>
        <w:t xml:space="preserve">волочная сЪтка и жел. рЬшетка также пре- </w:t>
      </w:r>
      <w:r>
        <w:br/>
      </w:r>
      <w:r>
        <w:t xml:space="preserve">пятствують наблюденю надъ В., не пред- </w:t>
      </w:r>
      <w:r>
        <w:br/>
      </w:r>
      <w:r>
        <w:t xml:space="preserve">ставляя въ то же время надежной защиты. </w:t>
      </w:r>
      <w:r>
        <w:br/>
      </w:r>
      <w:r>
        <w:t xml:space="preserve">Старашя сдфлать В. боле крЪикими и </w:t>
      </w:r>
      <w:r>
        <w:br/>
      </w:r>
      <w:r>
        <w:t xml:space="preserve">устойчивыми не уменьшали опасности отъ </w:t>
      </w:r>
      <w:r>
        <w:br/>
      </w:r>
      <w:r>
        <w:t xml:space="preserve">лопающихся стеколъ. Такъ, часто стеклянн </w:t>
      </w:r>
      <w:r>
        <w:br/>
      </w:r>
      <w:r>
        <w:t xml:space="preserve">трубки окружаютъ полукруглой, обращен- </w:t>
      </w:r>
      <w:r>
        <w:br/>
      </w:r>
      <w:r>
        <w:t xml:space="preserve">ной открытой стороной къ стеклу стеклян- </w:t>
      </w:r>
      <w:r>
        <w:br/>
      </w:r>
      <w:r>
        <w:t xml:space="preserve">ной коробкой съ желъзной съткой (Зевлуаги- </w:t>
      </w:r>
      <w:r>
        <w:br/>
      </w:r>
      <w:r>
        <w:t xml:space="preserve">Корй). Задняя сторона трубки окрашена </w:t>
      </w:r>
      <w:r>
        <w:br/>
      </w:r>
      <w:r>
        <w:t xml:space="preserve">въ син цвьтъь, а наивысшее и низшее </w:t>
      </w:r>
      <w:r>
        <w:br/>
      </w:r>
      <w:r>
        <w:t xml:space="preserve">стояшШе воды отм5чены красными полоска- </w:t>
      </w:r>
      <w:r>
        <w:br/>
      </w:r>
      <w:r>
        <w:t xml:space="preserve">ми. Благодаря этому, уровень воды въ </w:t>
      </w:r>
      <w:r>
        <w:br/>
      </w:r>
      <w:r>
        <w:t xml:space="preserve">стеклЪ ясно замЪтенъ. Но даже и таме </w:t>
      </w:r>
      <w:r>
        <w:br/>
      </w:r>
      <w:r>
        <w:t xml:space="preserve">стекляные щиты не гарантированы оть по- </w:t>
      </w:r>
      <w:r>
        <w:br/>
      </w:r>
      <w:r>
        <w:t xml:space="preserve">ломокъ, хотя приборъ остается годнымъ къ </w:t>
      </w:r>
      <w:r>
        <w:br/>
      </w:r>
      <w:r>
        <w:t xml:space="preserve">употребленю даже и тогда, когда щиты </w:t>
      </w:r>
      <w:r>
        <w:br/>
      </w:r>
      <w:r>
        <w:t xml:space="preserve">дають трещины, потому что проволочная </w:t>
      </w:r>
      <w:r>
        <w:br/>
      </w:r>
      <w:r>
        <w:t xml:space="preserve">сЪтка пе позволяеть стеклу разсыпаться. </w:t>
      </w:r>
      <w:r>
        <w:br/>
      </w:r>
      <w:r>
        <w:t xml:space="preserve">Поэтому, боле цфлесообразны предохрани- </w:t>
      </w:r>
      <w:r>
        <w:br/>
      </w:r>
      <w:r>
        <w:t xml:space="preserve">тели Наггеп1ег’а, состоян!е изъ почти по- </w:t>
      </w:r>
      <w:r>
        <w:br/>
      </w:r>
      <w:r>
        <w:t xml:space="preserve">лукруглаго жельзнаго щита, расположен- </w:t>
      </w:r>
      <w:r>
        <w:br/>
      </w:r>
      <w:r>
        <w:t xml:space="preserve">наго въ небольшомъ отдалеши отъ стекла; </w:t>
      </w:r>
      <w:r>
        <w:br/>
      </w:r>
      <w:r>
        <w:t xml:space="preserve">позади него, къ котлу, придълано зеркало </w:t>
      </w:r>
      <w:r>
        <w:br/>
      </w:r>
      <w:r>
        <w:t xml:space="preserve">изъ полированной желтой мфди, въ кото- </w:t>
      </w:r>
      <w:r>
        <w:br/>
      </w:r>
      <w:r>
        <w:t xml:space="preserve">ромъ ясно отражается уровень стоящей въ </w:t>
      </w:r>
      <w:r>
        <w:br/>
      </w:r>
      <w:r>
        <w:t xml:space="preserve">В. воды. КромЪ названн. В. имъются еще </w:t>
      </w:r>
      <w:r>
        <w:br/>
      </w:r>
      <w:r>
        <w:t xml:space="preserve">В. УогавзшаНега и Зент ет’а.</w:t>
      </w:r>
    </w:p>
    <w:p>
      <w:pPr>
        <w:pStyle w:val="Normal"/>
      </w:pPr>
      <w:r>
        <w:t xml:space="preserve">Водохранилища, въ спещальн. зна- </w:t>
      </w:r>
      <w:r>
        <w:br/>
      </w:r>
      <w:r>
        <w:t xml:space="preserve">чеши слова, искусств. накоплешя воды по- </w:t>
      </w:r>
      <w:r>
        <w:br/>
      </w:r>
      <w:r>
        <w:t xml:space="preserve">мощью илотиннаго загражден!я въ рьчныхь </w:t>
      </w:r>
      <w:r>
        <w:br/>
      </w:r>
      <w:r>
        <w:t xml:space="preserve">долинахъ, озерахъ, балкахъ и оврагахъ, </w:t>
      </w:r>
      <w:r>
        <w:br/>
      </w:r>
      <w:r>
        <w:t xml:space="preserve">имьюшя цлью удержаше атмосферныхъ, </w:t>
      </w:r>
      <w:r>
        <w:br/>
      </w:r>
      <w:r>
        <w:t xml:space="preserve">ключевыхь и сньговыхь водъ, подъемъь </w:t>
      </w:r>
      <w:r>
        <w:br/>
      </w:r>
      <w:r>
        <w:t xml:space="preserve">вОДъЪ Въ рькахь и озерахъ съ различными </w:t>
      </w:r>
      <w:r>
        <w:br/>
      </w:r>
      <w:r>
        <w:t xml:space="preserve">цвлями, водоснабжешя, орошеня, исполь- </w:t>
      </w:r>
      <w:r>
        <w:br/>
      </w:r>
      <w:r>
        <w:t xml:space="preserve">зовашя живой силы падающей струи, пе- </w:t>
      </w:r>
      <w:r>
        <w:br/>
      </w:r>
      <w:r>
        <w:t xml:space="preserve">родическаго и временнаго питашя при </w:t>
      </w:r>
      <w:r>
        <w:br/>
      </w:r>
      <w:r>
        <w:t xml:space="preserve">открытых шлюзахъ каналовь и ръкь во </w:t>
      </w:r>
      <w:r>
        <w:br/>
      </w:r>
      <w:r>
        <w:t xml:space="preserve">время движеня судовъ и пр. В. малыхь </w:t>
      </w:r>
      <w:r>
        <w:br/>
      </w:r>
      <w:r>
        <w:t xml:space="preserve">размъровъ носять наз. прудовъ, водо- </w:t>
      </w:r>
      <w:r>
        <w:br/>
      </w:r>
      <w:r>
        <w:t xml:space="preserve">ставовъ и только наиболБе крупныя </w:t>
      </w:r>
      <w:r>
        <w:br/>
      </w:r>
      <w:r>
        <w:t xml:space="preserve">удерживаютъ общее назван!е, преимущ. В., </w:t>
      </w:r>
      <w:r>
        <w:br/>
      </w:r>
      <w:r>
        <w:t xml:space="preserve">устраиваемыя въ цфляхъ судоходныхъ. См. </w:t>
      </w:r>
      <w:r>
        <w:br/>
      </w:r>
      <w:r>
        <w:t xml:space="preserve">Вержневолосское В., Вышневолоц. ` система, </w:t>
      </w:r>
      <w:r>
        <w:br/>
      </w:r>
      <w:r>
        <w:t xml:space="preserve">Сайленсв каналь.</w:t>
      </w:r>
    </w:p>
    <w:p>
      <w:pPr>
        <w:pStyle w:val="Normal"/>
      </w:pPr>
      <w:r>
        <w:t xml:space="preserve">т ароматическая, см. эвирныя </w:t>
      </w:r>
      <w:r>
        <w:br/>
      </w:r>
      <w:r>
        <w:t xml:space="preserve">в00ы.</w:t>
      </w:r>
    </w:p>
    <w:p>
      <w:pPr>
        <w:pStyle w:val="Normal"/>
      </w:pPr>
      <w:r>
        <w:t xml:space="preserve">ВодохРрАНИЛИЩА — Водь.</w:t>
      </w:r>
    </w:p>
    <w:p>
      <w:pPr>
        <w:pStyle w:val="Normal"/>
      </w:pPr>
      <w:r>
        <w:t xml:space="preserve">Водь (воты, вожане, чудья), древнЪй- </w:t>
      </w:r>
      <w:r>
        <w:br/>
      </w:r>
      <w:r>
        <w:t xml:space="preserve">пий финсый народъ, занимавцй иъкогда </w:t>
      </w:r>
      <w:r>
        <w:br/>
      </w:r>
      <w:r>
        <w:t xml:space="preserve">земли между Финскимъ зал, оз. Ильме- </w:t>
      </w:r>
      <w:r>
        <w:br/>
      </w:r>
      <w:r>
        <w:t xml:space="preserve">немъ и р. Мстою. Впервые имя В. упоми- </w:t>
      </w:r>
      <w:r>
        <w:br/>
      </w:r>
      <w:r>
        <w:t xml:space="preserve">нается въ новгородскомь „Устав о мо- </w:t>
      </w:r>
      <w:r>
        <w:br/>
      </w:r>
      <w:r>
        <w:t xml:space="preserve">стьхъ“ (о мостовыхъ), приписываемомъ </w:t>
      </w:r>
      <w:r>
        <w:br/>
      </w:r>
      <w:r>
        <w:t xml:space="preserve">вел. князю Ярославу и относящемся къ </w:t>
      </w:r>
      <w:r>
        <w:br/>
      </w:r>
      <w:r>
        <w:t xml:space="preserve">первой половинЪ ХТ стол.; здЪсь, въ числ </w:t>
      </w:r>
      <w:r>
        <w:br/>
      </w:r>
      <w:r>
        <w:t xml:space="preserve">пяти новгородскихъ областей (пятинь), на- </w:t>
      </w:r>
      <w:r>
        <w:br/>
      </w:r>
      <w:r>
        <w:t xml:space="preserve">зызвается и „Вочкая“. НЪсколько позже, </w:t>
      </w:r>
      <w:r>
        <w:br/>
      </w:r>
      <w:r>
        <w:t xml:space="preserve">1069, В. упоминается въ новгородской пер- </w:t>
      </w:r>
      <w:r>
        <w:br/>
      </w:r>
      <w:r>
        <w:t xml:space="preserve">вой лЪЬтописи подъ именемъ „вожанъ“. </w:t>
      </w:r>
      <w:r>
        <w:br/>
      </w:r>
      <w:r>
        <w:t xml:space="preserve">Сами себя они называли „аа“, „\уа@“, </w:t>
      </w:r>
      <w:r>
        <w:br/>
      </w:r>
      <w:r>
        <w:t xml:space="preserve">„\аа4)“ или съ прибавлешемь слова „1а1- </w:t>
      </w:r>
      <w:r>
        <w:br/>
      </w:r>
      <w:r>
        <w:t xml:space="preserve">зеё“ (означающаго, по объясненйо Шёгре- </w:t>
      </w:r>
      <w:r>
        <w:br/>
      </w:r>
      <w:r>
        <w:t xml:space="preserve">на, народъ) — „\уаа)а1а1зеё“ или „\уаЧаа1- </w:t>
      </w:r>
      <w:r>
        <w:br/>
      </w:r>
      <w:r>
        <w:t xml:space="preserve">5е4“. НЪмцы въ старину писали „\Уайт- </w:t>
      </w:r>
      <w:r>
        <w:br/>
      </w:r>
      <w:r>
        <w:t xml:space="preserve">Чег“, позднве — „\Уоеп“. Въ шведскихъ </w:t>
      </w:r>
      <w:r>
        <w:br/>
      </w:r>
      <w:r>
        <w:t xml:space="preserve">грамотахъ ХУГ в. В. назывались „\ом </w:t>
      </w:r>
      <w:r>
        <w:br/>
      </w:r>
      <w:r>
        <w:t xml:space="preserve">рейп“ или просто „Реа“. Источники, с0- </w:t>
      </w:r>
      <w:r>
        <w:br/>
      </w:r>
      <w:r>
        <w:t xml:space="preserve">держащие въ себъ свбдъшя о В., не сооб- </w:t>
      </w:r>
      <w:r>
        <w:br/>
      </w:r>
      <w:r>
        <w:t xml:space="preserve">щаютъ почти никакихь этнографических </w:t>
      </w:r>
      <w:r>
        <w:br/>
      </w:r>
      <w:r>
        <w:t xml:space="preserve">данныхъ объ этомъ народЪ, а касаются </w:t>
      </w:r>
      <w:r>
        <w:br/>
      </w:r>
      <w:r>
        <w:t xml:space="preserve">больше историческихъ фактовъ изъ жизни </w:t>
      </w:r>
      <w:r>
        <w:br/>
      </w:r>
      <w:r>
        <w:t xml:space="preserve">его. Они указываютъ, напр., что уже во </w:t>
      </w:r>
      <w:r>
        <w:br/>
      </w:r>
      <w:r>
        <w:t xml:space="preserve">2-ой половинЪ ХИ в. напою Александромь </w:t>
      </w:r>
      <w:r>
        <w:br/>
      </w:r>
      <w:r>
        <w:t xml:space="preserve">Ш дБлаются нопытки обращешя В. въ хри- </w:t>
      </w:r>
      <w:r>
        <w:br/>
      </w:r>
      <w:r>
        <w:t xml:space="preserve">станство, оказавийяся, повидимому, без- </w:t>
      </w:r>
      <w:r>
        <w:br/>
      </w:r>
      <w:r>
        <w:t xml:space="preserve">результатлными. Н’вкоторая часть В. при- </w:t>
      </w:r>
      <w:r>
        <w:br/>
      </w:r>
      <w:r>
        <w:t xml:space="preserve">няла хрисйанство позже, 1255, при наш </w:t>
      </w:r>
      <w:r>
        <w:br/>
      </w:r>
      <w:r>
        <w:t xml:space="preserve">АлександрЪ ТУ. 1240, когда свеи (шведы), </w:t>
      </w:r>
      <w:r>
        <w:br/>
      </w:r>
      <w:r>
        <w:t xml:space="preserve">мурмане (норвежцы) и финны (сумь и емь) </w:t>
      </w:r>
      <w:r>
        <w:br/>
      </w:r>
      <w:r>
        <w:t xml:space="preserve">вошли въ Неву съ намфрешемъ взять Ла- </w:t>
      </w:r>
      <w:r>
        <w:br/>
      </w:r>
      <w:r>
        <w:t xml:space="preserve">догу и всею область Новгородскую, ибмцы, </w:t>
      </w:r>
      <w:r>
        <w:br/>
      </w:r>
      <w:r>
        <w:t xml:space="preserve">соединившись съ чудью (эстами), сдълали </w:t>
      </w:r>
      <w:r>
        <w:br/>
      </w:r>
      <w:r>
        <w:t xml:space="preserve">нападеше на В. и покорили ихь, но въ </w:t>
      </w:r>
      <w:r>
        <w:br/>
      </w:r>
      <w:r>
        <w:t xml:space="preserve">сльдующемъ 1241 Александръ Невекй про- </w:t>
      </w:r>
      <w:r>
        <w:br/>
      </w:r>
      <w:r>
        <w:t xml:space="preserve">гналъь нЪмцевъ, „а Вожанъ и Чюдую, — </w:t>
      </w:r>
      <w:r>
        <w:br/>
      </w:r>
      <w:r>
        <w:t xml:space="preserve">по словамъ новгородской лЪтописи, — пе- </w:t>
      </w:r>
      <w:r>
        <w:br/>
      </w:r>
      <w:r>
        <w:t xml:space="preserve">ревьтники извьша“. Нападешя нЪъмцевъ </w:t>
      </w:r>
      <w:r>
        <w:br/>
      </w:r>
      <w:r>
        <w:t xml:space="preserve">на земли В. повторялись и потомъ нЪ- </w:t>
      </w:r>
      <w:r>
        <w:br/>
      </w:r>
      <w:r>
        <w:t xml:space="preserve">сколько разъ, но новгородцамъ удалось </w:t>
      </w:r>
      <w:r>
        <w:br/>
      </w:r>
      <w:r>
        <w:t xml:space="preserve">отстоять ихъ и удержать за собою. Окон- </w:t>
      </w:r>
      <w:r>
        <w:br/>
      </w:r>
      <w:r>
        <w:t xml:space="preserve">чательно страна В. упрочилась за Росфей </w:t>
      </w:r>
      <w:r>
        <w:br/>
      </w:r>
      <w:r>
        <w:t xml:space="preserve">посл Ништадтскаго мира (1721). Остатки </w:t>
      </w:r>
      <w:r>
        <w:br/>
      </w:r>
      <w:r>
        <w:t xml:space="preserve">В., подъ именемъ „чудьи“, сохранились къ </w:t>
      </w:r>
      <w:r>
        <w:br/>
      </w:r>
      <w:r>
        <w:t xml:space="preserve">нашему времени только въ Петергофсекомъ </w:t>
      </w:r>
      <w:r>
        <w:br/>
      </w:r>
      <w:r>
        <w:t xml:space="preserve">и Ямбургскомъ у. Петербургской губ. Въ </w:t>
      </w:r>
      <w:r>
        <w:br/>
      </w:r>
      <w:r>
        <w:t xml:space="preserve">первомъ (бывшемъ до 1849 Орашенбаум- </w:t>
      </w:r>
      <w:r>
        <w:br/>
      </w:r>
      <w:r>
        <w:t xml:space="preserve">скомъ у.) ихь числилось 1843, по даннымъ </w:t>
      </w:r>
      <w:r>
        <w:br/>
      </w:r>
      <w:r>
        <w:t xml:space="preserve">Кепиена, 723 муж. и 752 жен., а во вто- </w:t>
      </w:r>
      <w:r>
        <w:br/>
      </w:r>
      <w:r>
        <w:t xml:space="preserve">ромъ — 1764 муж. и 1909 женщ., а всего 5148. </w:t>
      </w:r>
      <w:r>
        <w:br/>
      </w:r>
      <w:r>
        <w:t xml:space="preserve">См. 8. НегЬегзбе!т, Вегиш Мозсоуеа- </w:t>
      </w:r>
      <w:r>
        <w:br/>
      </w:r>
      <w:r>
        <w:t xml:space="preserve">гаш апсюгез уагИ ес. Егапсо{,, 1600; А. Гевг- </w:t>
      </w:r>
      <w:r>
        <w:br/>
      </w:r>
      <w:r>
        <w:t xml:space="preserve">Ъеге, Опегзисв. хпг Емёлиегиюе Чег &amp;ве- </w:t>
      </w:r>
      <w:r>
        <w:br/>
      </w:r>
      <w:r>
        <w:t xml:space="preserve">теп @езсшее Влзз!ап@з (Сиб., 1816); Цет- </w:t>
      </w:r>
      <w:r>
        <w:br/>
      </w:r>
      <w:r>
        <w:t xml:space="preserve">реусъ, Н5что о Вотландцахъ (перев. И. </w:t>
      </w:r>
      <w:r>
        <w:br/>
      </w:r>
      <w:r>
        <w:t xml:space="preserve">Цеплина, „ОЪв. Архивъ“, 18223, ч. 1); А.5)08- </w:t>
      </w:r>
      <w:r>
        <w:br/>
      </w:r>
      <w:r>
        <w:t xml:space="preserve">геп, ОЧерег @е йппо. Веуб. 4ез 56.-Ре{ег$- </w:t>
      </w:r>
      <w:r>
        <w:br/>
      </w:r>
      <w:r>
        <w:t xml:space="preserve">Соцуеги. пп@ Бег Чеп Отзргип&amp; 4ез Ма- </w:t>
      </w:r>
      <w:r>
        <w:br/>
      </w:r>
      <w:r>
        <w:t xml:space="preserve">шеп$ шесгтапиала („М6т. 4е 'Аса4. Ппрёг. </w:t>
      </w:r>
      <w:r>
        <w:br/>
      </w:r>
      <w:r>
        <w:t xml:space="preserve">Чез бе. де 5.-Реф., 1833, УГ т.); П. Бутковъ, </w:t>
      </w:r>
      <w:r>
        <w:br/>
      </w:r>
      <w:r>
        <w:t xml:space="preserve">О состоян. мЪстностей С.-Петербургекихь </w:t>
      </w:r>
      <w:r>
        <w:br/>
      </w:r>
      <w:r>
        <w:t xml:space="preserve">въ ХУГ в. („Журн. Мин. Вн. Дьлъ“, 1836, </w:t>
      </w:r>
      <w:r>
        <w:br/>
      </w:r>
      <w:r>
        <w:t xml:space="preserve">№ 6); Полн. собр. русск. лБтоцисей, изд. </w:t>
      </w:r>
      <w:r>
        <w:br/>
      </w:r>
      <w:r>
        <w:t xml:space="preserve">Археограф. Комм. (Сиб., 1841, т. ПШ); А. Во- </w:t>
      </w:r>
      <w:r>
        <w:br/>
      </w:r>
      <w:r>
        <w:t xml:space="preserve">стоковъ, Опис. рус. и словен. рукои. Ру- </w:t>
      </w:r>
      <w:r>
        <w:br/>
      </w:r>
      <w:r>
        <w:t xml:space="preserve">мянц. музея (1842); П. Кениенъ, Водь и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располагая, гдё возможно, эти В. не выше </w:t>
      </w:r>
      <w:r>
        <w:br/>
      </w:r>
      <w:r>
        <w:t xml:space="preserve">уровня его глазъ и снабжая ихъ предохра- </w:t>
      </w:r>
      <w:r>
        <w:br/>
      </w:r>
      <w:r>
        <w:t xml:space="preserve">нителями. Число разнообразныхь предо- </w:t>
      </w:r>
      <w:r>
        <w:br/>
      </w:r>
      <w:r>
        <w:t xml:space="preserve">хранительныхъ приборовъ для В. очень ве- </w:t>
      </w:r>
      <w:r>
        <w:br/>
      </w:r>
      <w:r>
        <w:t xml:space="preserve">лико, но при всемъ своемъ разнообрази </w:t>
      </w:r>
      <w:r>
        <w:br/>
      </w:r>
      <w:r>
        <w:t xml:space="preserve">очень немное изъ нихъ тодны къ упо- </w:t>
      </w:r>
      <w:r>
        <w:br/>
      </w:r>
      <w:r>
        <w:t xml:space="preserve">требленио. Хороший предохранитель ни въ </w:t>
      </w:r>
      <w:r>
        <w:br/>
      </w:r>
      <w:r>
        <w:t xml:space="preserve">какомъ случаЪ не долженъ препятствовать </w:t>
      </w:r>
      <w:r>
        <w:br/>
      </w:r>
      <w:r>
        <w:t xml:space="preserve">наблюдению и кромЪ того обязань служить </w:t>
      </w:r>
      <w:r>
        <w:br/>
      </w:r>
      <w:r>
        <w:t xml:space="preserve">защитой отъ осколокъ для находящихся </w:t>
      </w:r>
      <w:r>
        <w:br/>
      </w:r>
      <w:r>
        <w:t xml:space="preserve">вблизи лицъ. Этимъ услонямъ мало отвБ- </w:t>
      </w:r>
      <w:r>
        <w:br/>
      </w:r>
      <w:r>
        <w:t xml:space="preserve">чаютъ, какъ желЪзные щиты, спабженные </w:t>
      </w:r>
      <w:r>
        <w:br/>
      </w:r>
      <w:r>
        <w:t xml:space="preserve">отверстемъ для наблюдешя, такъ и прово- </w:t>
      </w:r>
      <w:r>
        <w:br/>
      </w:r>
      <w:r>
        <w:t xml:space="preserve">лочныя сЪтки или желЪзн. рьшетка. Въ </w:t>
      </w:r>
      <w:r>
        <w:br/>
      </w:r>
      <w:r>
        <w:t xml:space="preserve">первомъ случа очень трудно видЪть уро- </w:t>
      </w:r>
      <w:r>
        <w:br/>
      </w:r>
      <w:r>
        <w:t xml:space="preserve">вень воды въ В., и кочегаръ или истоп- </w:t>
      </w:r>
      <w:r>
        <w:br/>
      </w:r>
      <w:r>
        <w:t xml:space="preserve">никъ, чтобы разглядфть его, принужденъ </w:t>
      </w:r>
      <w:r>
        <w:br/>
      </w:r>
      <w:r>
        <w:t xml:space="preserve">слишкомъ близко приставлять глазъ къ </w:t>
      </w:r>
      <w:r>
        <w:br/>
      </w:r>
      <w:r>
        <w:t xml:space="preserve">незащищенному отверетпо предохранителя </w:t>
      </w:r>
      <w:r>
        <w:br/>
      </w:r>
      <w:r>
        <w:t xml:space="preserve">и этимъ подвергаетъ себя опасности. Про- </w:t>
      </w:r>
      <w:r>
        <w:br/>
      </w:r>
      <w:r>
        <w:t xml:space="preserve">волочная сЪтка и жел. рЬшетка также пре- </w:t>
      </w:r>
      <w:r>
        <w:br/>
      </w:r>
      <w:r>
        <w:t xml:space="preserve">пятствують наблюденю надъ В., не пред- </w:t>
      </w:r>
      <w:r>
        <w:br/>
      </w:r>
      <w:r>
        <w:t xml:space="preserve">ставляя въ то же время надежной защиты. </w:t>
      </w:r>
      <w:r>
        <w:br/>
      </w:r>
      <w:r>
        <w:t xml:space="preserve">Старашя сдЪлать В. боле крЪикими и </w:t>
      </w:r>
      <w:r>
        <w:br/>
      </w:r>
      <w:r>
        <w:t xml:space="preserve">устойчивыми не уменьшали опасности отъ </w:t>
      </w:r>
      <w:r>
        <w:br/>
      </w:r>
      <w:r>
        <w:t xml:space="preserve">лопающихся стеколъ. Такъ, часто стеклянн </w:t>
      </w:r>
      <w:r>
        <w:br/>
      </w:r>
      <w:r>
        <w:t xml:space="preserve">трубки окружаютъ полукруглой, обращен- </w:t>
      </w:r>
      <w:r>
        <w:br/>
      </w:r>
      <w:r>
        <w:t xml:space="preserve">ной открытой стороной къ стеклу стеклян- </w:t>
      </w:r>
      <w:r>
        <w:br/>
      </w:r>
      <w:r>
        <w:t xml:space="preserve">ной коробкой съ желъзной съткой (Зевлуаги- </w:t>
      </w:r>
      <w:r>
        <w:br/>
      </w:r>
      <w:r>
        <w:t xml:space="preserve">Корй). Задняя сторона трубки окрашена </w:t>
      </w:r>
      <w:r>
        <w:br/>
      </w:r>
      <w:r>
        <w:t xml:space="preserve">въ син цвьть, а наивысшее и низшее </w:t>
      </w:r>
      <w:r>
        <w:br/>
      </w:r>
      <w:r>
        <w:t xml:space="preserve">стояшШе воды отмЪчены красными полоска- </w:t>
      </w:r>
      <w:r>
        <w:br/>
      </w:r>
      <w:r>
        <w:t xml:space="preserve">ми. Благодаря этому, уровень воды въ </w:t>
      </w:r>
      <w:r>
        <w:br/>
      </w:r>
      <w:r>
        <w:t xml:space="preserve">стеклЪ ясно замЪтенъ. Но даже и таме </w:t>
      </w:r>
      <w:r>
        <w:br/>
      </w:r>
      <w:r>
        <w:t xml:space="preserve">стекляные щиты не гарантированы оть по- </w:t>
      </w:r>
      <w:r>
        <w:br/>
      </w:r>
      <w:r>
        <w:t xml:space="preserve">ломокъ, хотя приборъ остается годнымъ къ </w:t>
      </w:r>
      <w:r>
        <w:br/>
      </w:r>
      <w:r>
        <w:t xml:space="preserve">употребленю даже и тогда, когда щиты </w:t>
      </w:r>
      <w:r>
        <w:br/>
      </w:r>
      <w:r>
        <w:t xml:space="preserve">дають трещины, потому что проволочная </w:t>
      </w:r>
      <w:r>
        <w:br/>
      </w:r>
      <w:r>
        <w:t xml:space="preserve">сЪтка пе позволяеть стеклу разсыпаться. </w:t>
      </w:r>
      <w:r>
        <w:br/>
      </w:r>
      <w:r>
        <w:t xml:space="preserve">Поэтому, боле цфлесообразны предохрани- </w:t>
      </w:r>
      <w:r>
        <w:br/>
      </w:r>
      <w:r>
        <w:t xml:space="preserve">тели Наггеп1ег’а, состоян!е изъ почти по- </w:t>
      </w:r>
      <w:r>
        <w:br/>
      </w:r>
      <w:r>
        <w:t xml:space="preserve">лукруглаго жельзнаго щита, расположен- </w:t>
      </w:r>
      <w:r>
        <w:br/>
      </w:r>
      <w:r>
        <w:t xml:space="preserve">наго въ небольшомъ отдалеши отъ стекла; </w:t>
      </w:r>
      <w:r>
        <w:br/>
      </w:r>
      <w:r>
        <w:t xml:space="preserve">позади него, къ котлу, придълано зеркало </w:t>
      </w:r>
      <w:r>
        <w:br/>
      </w:r>
      <w:r>
        <w:t xml:space="preserve">изъ полированной желтой мфди, въ кото- </w:t>
      </w:r>
      <w:r>
        <w:br/>
      </w:r>
      <w:r>
        <w:t xml:space="preserve">ромъ ясно отражается уровень стоящей въ </w:t>
      </w:r>
      <w:r>
        <w:br/>
      </w:r>
      <w:r>
        <w:t xml:space="preserve">В. воды. КромЪ названн. В. имъются еще </w:t>
      </w:r>
      <w:r>
        <w:br/>
      </w:r>
      <w:r>
        <w:t xml:space="preserve">В. УогавзшаНега и Зент ет’а.</w:t>
      </w:r>
    </w:p>
    <w:p>
      <w:pPr>
        <w:pStyle w:val="Normal"/>
      </w:pPr>
      <w:r>
        <w:t xml:space="preserve">Водохранилища, въ спещальн. зна- </w:t>
      </w:r>
      <w:r>
        <w:br/>
      </w:r>
      <w:r>
        <w:t xml:space="preserve">чеши слова, искусств. накоплешя воды по- </w:t>
      </w:r>
      <w:r>
        <w:br/>
      </w:r>
      <w:r>
        <w:t xml:space="preserve">мощью илотиннаго загражденя въ рЬчныхь </w:t>
      </w:r>
      <w:r>
        <w:br/>
      </w:r>
      <w:r>
        <w:t xml:space="preserve">долинахъ, озерахъ, балкахъ и оврагахъ, </w:t>
      </w:r>
      <w:r>
        <w:br/>
      </w:r>
      <w:r>
        <w:t xml:space="preserve">имьюшя цфлью удержаше атмосферныхъ, </w:t>
      </w:r>
      <w:r>
        <w:br/>
      </w:r>
      <w:r>
        <w:t xml:space="preserve">ключевыхь и снговыхь водъ, подъемъь </w:t>
      </w:r>
      <w:r>
        <w:br/>
      </w:r>
      <w:r>
        <w:t xml:space="preserve">вОДЪ Въ рькахь и озерахъ съ различными </w:t>
      </w:r>
      <w:r>
        <w:br/>
      </w:r>
      <w:r>
        <w:t xml:space="preserve">цвлями, водоснабжешя, орошешя, исполь- </w:t>
      </w:r>
      <w:r>
        <w:br/>
      </w:r>
      <w:r>
        <w:t xml:space="preserve">зовашя живой силы падающей струи, пе- </w:t>
      </w:r>
      <w:r>
        <w:br/>
      </w:r>
      <w:r>
        <w:t xml:space="preserve">родическаго и временнаго питашйя при </w:t>
      </w:r>
      <w:r>
        <w:br/>
      </w:r>
      <w:r>
        <w:t xml:space="preserve">открытых» шлюзахъ каналовь и ръкь во </w:t>
      </w:r>
      <w:r>
        <w:br/>
      </w:r>
      <w:r>
        <w:t xml:space="preserve">время движеншя судовъ и пр. В. малыхь </w:t>
      </w:r>
      <w:r>
        <w:br/>
      </w:r>
      <w:r>
        <w:t xml:space="preserve">размъровъ носять наз. прудовъ, водо- </w:t>
      </w:r>
      <w:r>
        <w:br/>
      </w:r>
      <w:r>
        <w:t xml:space="preserve">ставовъ и только наиболБе крупныя </w:t>
      </w:r>
      <w:r>
        <w:br/>
      </w:r>
      <w:r>
        <w:t xml:space="preserve">удерживаютъ общее назван!е, преимущ. В., </w:t>
      </w:r>
      <w:r>
        <w:br/>
      </w:r>
      <w:r>
        <w:t xml:space="preserve">устраиваемыя въ цфляхъ судоходныхъ. См. </w:t>
      </w:r>
      <w:r>
        <w:br/>
      </w:r>
      <w:r>
        <w:t xml:space="preserve">Вержневолосское В., Вышневолоц. ` система, </w:t>
      </w:r>
      <w:r>
        <w:br/>
      </w:r>
      <w:r>
        <w:t xml:space="preserve">Сайленск каналь.</w:t>
      </w:r>
    </w:p>
    <w:p>
      <w:pPr>
        <w:pStyle w:val="Normal"/>
      </w:pPr>
      <w:r>
        <w:t xml:space="preserve">Е ароматическая, см. эвирныя </w:t>
      </w:r>
      <w:r>
        <w:br/>
      </w:r>
      <w:r>
        <w:t xml:space="preserve">в00ы.</w:t>
      </w:r>
    </w:p>
    <w:p>
      <w:pPr>
        <w:pStyle w:val="Normal"/>
      </w:pPr>
      <w:r>
        <w:t xml:space="preserve">ВодохРАНИЛИЩА — Водь.</w:t>
      </w:r>
    </w:p>
    <w:p>
      <w:pPr>
        <w:pStyle w:val="Normal"/>
      </w:pPr>
      <w:r>
        <w:t xml:space="preserve">Водь (воты, вожане, чудья), древнЪй- </w:t>
      </w:r>
      <w:r>
        <w:br/>
      </w:r>
      <w:r>
        <w:t xml:space="preserve">пий финсый народъ, занимавцй иъкогда </w:t>
      </w:r>
      <w:r>
        <w:br/>
      </w:r>
      <w:r>
        <w:t xml:space="preserve">земли между Финскимъ зам, оз. Ильме- </w:t>
      </w:r>
      <w:r>
        <w:br/>
      </w:r>
      <w:r>
        <w:t xml:space="preserve">немъ и р. Мстою. Впервые имя В. упоми- </w:t>
      </w:r>
      <w:r>
        <w:br/>
      </w:r>
      <w:r>
        <w:t xml:space="preserve">нается въ новгородскомь „Устав о мо- </w:t>
      </w:r>
      <w:r>
        <w:br/>
      </w:r>
      <w:r>
        <w:t xml:space="preserve">стьхъ“ (о мостовыхъ), приписываемомъ </w:t>
      </w:r>
      <w:r>
        <w:br/>
      </w:r>
      <w:r>
        <w:t xml:space="preserve">вел. князю Ярославу и относящемся къ </w:t>
      </w:r>
      <w:r>
        <w:br/>
      </w:r>
      <w:r>
        <w:t xml:space="preserve">первой половинЪв ХТ стол.; здЪсь, въ числ </w:t>
      </w:r>
      <w:r>
        <w:br/>
      </w:r>
      <w:r>
        <w:t xml:space="preserve">пяти новгородскихъ областей (пятинЪ), на- </w:t>
      </w:r>
      <w:r>
        <w:br/>
      </w:r>
      <w:r>
        <w:t xml:space="preserve">зызается и „Вочкая“. НЪсколько позже, </w:t>
      </w:r>
      <w:r>
        <w:br/>
      </w:r>
      <w:r>
        <w:t xml:space="preserve">1069, В. упоминается въ новгородской пер- </w:t>
      </w:r>
      <w:r>
        <w:br/>
      </w:r>
      <w:r>
        <w:t xml:space="preserve">вой лЪЬтописи подъ именемъ „вожанъ“. </w:t>
      </w:r>
      <w:r>
        <w:br/>
      </w:r>
      <w:r>
        <w:t xml:space="preserve">Сами себя они называли „аа“, „\уа@“, </w:t>
      </w:r>
      <w:r>
        <w:br/>
      </w:r>
      <w:r>
        <w:t xml:space="preserve">„\аа4)“ или съ прибавлешемь слова „1а1- </w:t>
      </w:r>
      <w:r>
        <w:br/>
      </w:r>
      <w:r>
        <w:t xml:space="preserve">зеё“ (означающаго, по объясненио Шёгре- </w:t>
      </w:r>
      <w:r>
        <w:br/>
      </w:r>
      <w:r>
        <w:t xml:space="preserve">на, народъ) — „\уаа)а1азеё“ или „уаЧаа1- </w:t>
      </w:r>
      <w:r>
        <w:br/>
      </w:r>
      <w:r>
        <w:t xml:space="preserve">5е4“. НЪмцы въ старину писали „\Уайт- </w:t>
      </w:r>
      <w:r>
        <w:br/>
      </w:r>
      <w:r>
        <w:t xml:space="preserve">Чег“, позднве — „\Уоеп“. Въ шведскихъ </w:t>
      </w:r>
      <w:r>
        <w:br/>
      </w:r>
      <w:r>
        <w:t xml:space="preserve">грамотахъ ХУГ в. В. назывались „\ом </w:t>
      </w:r>
      <w:r>
        <w:br/>
      </w:r>
      <w:r>
        <w:t xml:space="preserve">рейп“ или просто „Реа“. Источники, с0- </w:t>
      </w:r>
      <w:r>
        <w:br/>
      </w:r>
      <w:r>
        <w:t xml:space="preserve">держащие въ себъ свёдъшя о В., не сооб- </w:t>
      </w:r>
      <w:r>
        <w:br/>
      </w:r>
      <w:r>
        <w:t xml:space="preserve">щаютъ почти никакихь этнографических </w:t>
      </w:r>
      <w:r>
        <w:br/>
      </w:r>
      <w:r>
        <w:t xml:space="preserve">данныхЪ объ этомъ народЪ, а касаются </w:t>
      </w:r>
      <w:r>
        <w:br/>
      </w:r>
      <w:r>
        <w:t xml:space="preserve">больше историческихъ фактовъ изъ жизни </w:t>
      </w:r>
      <w:r>
        <w:br/>
      </w:r>
      <w:r>
        <w:t xml:space="preserve">его. Они указываютъ, напр., что уже во </w:t>
      </w:r>
      <w:r>
        <w:br/>
      </w:r>
      <w:r>
        <w:t xml:space="preserve">2-ой половинЪ ХИ в. напою Александромь </w:t>
      </w:r>
      <w:r>
        <w:br/>
      </w:r>
      <w:r>
        <w:t xml:space="preserve">Ш дБлаются нопытки обращешя В. въ хри- </w:t>
      </w:r>
      <w:r>
        <w:br/>
      </w:r>
      <w:r>
        <w:t xml:space="preserve">станство, оказавийяся, повидимому, без- </w:t>
      </w:r>
      <w:r>
        <w:br/>
      </w:r>
      <w:r>
        <w:t xml:space="preserve">результатлными. Н’»которая часть В. при- </w:t>
      </w:r>
      <w:r>
        <w:br/>
      </w:r>
      <w:r>
        <w:t xml:space="preserve">няла хрисйанство позже, 1255, при нашЪь </w:t>
      </w:r>
      <w:r>
        <w:br/>
      </w:r>
      <w:r>
        <w:t xml:space="preserve">АлександрЪ ТУ. 1240, когда свеи (шведы), </w:t>
      </w:r>
      <w:r>
        <w:br/>
      </w:r>
      <w:r>
        <w:t xml:space="preserve">мурмане (норвежцы) и финны (сумь и емь) </w:t>
      </w:r>
      <w:r>
        <w:br/>
      </w:r>
      <w:r>
        <w:t xml:space="preserve">вошли въ Неву съ намфрешемъ взять Ла- </w:t>
      </w:r>
      <w:r>
        <w:br/>
      </w:r>
      <w:r>
        <w:t xml:space="preserve">догу и всю область Новгородскую, ибмцы, </w:t>
      </w:r>
      <w:r>
        <w:br/>
      </w:r>
      <w:r>
        <w:t xml:space="preserve">соединившись съ чудью (эстами), сдълали </w:t>
      </w:r>
      <w:r>
        <w:br/>
      </w:r>
      <w:r>
        <w:t xml:space="preserve">нападеше на В. и покорили ихъ, но въ </w:t>
      </w:r>
      <w:r>
        <w:br/>
      </w:r>
      <w:r>
        <w:t xml:space="preserve">сльдующемъ 1241 Александръ Невекй про- </w:t>
      </w:r>
      <w:r>
        <w:br/>
      </w:r>
      <w:r>
        <w:t xml:space="preserve">гналь нЪмцевъ, „а Вожанъ и Чюдую, — </w:t>
      </w:r>
      <w:r>
        <w:br/>
      </w:r>
      <w:r>
        <w:t xml:space="preserve">по словамъ новгородской лЪтописи, — пе- </w:t>
      </w:r>
      <w:r>
        <w:br/>
      </w:r>
      <w:r>
        <w:t xml:space="preserve">ревьтники извьша“. Нападешя нЪъмцевъ </w:t>
      </w:r>
      <w:r>
        <w:br/>
      </w:r>
      <w:r>
        <w:t xml:space="preserve">на земли В. повторялись и потомъ нЪ- </w:t>
      </w:r>
      <w:r>
        <w:br/>
      </w:r>
      <w:r>
        <w:t xml:space="preserve">сколько разъ, но новгородцамъ удалось </w:t>
      </w:r>
      <w:r>
        <w:br/>
      </w:r>
      <w:r>
        <w:t xml:space="preserve">отстоять ихъ и удержать за собою. Окон- </w:t>
      </w:r>
      <w:r>
        <w:br/>
      </w:r>
      <w:r>
        <w:t xml:space="preserve">чательно страна В. упрочилась за Росфей </w:t>
      </w:r>
      <w:r>
        <w:br/>
      </w:r>
      <w:r>
        <w:t xml:space="preserve">посль Ништадтскаго мира (1721). Остатки </w:t>
      </w:r>
      <w:r>
        <w:br/>
      </w:r>
      <w:r>
        <w:t xml:space="preserve">В., подъ именемъ „чудьи“, сохранились къ </w:t>
      </w:r>
      <w:r>
        <w:br/>
      </w:r>
      <w:r>
        <w:t xml:space="preserve">нашему времени только въ Петергофскомъ </w:t>
      </w:r>
      <w:r>
        <w:br/>
      </w:r>
      <w:r>
        <w:t xml:space="preserve">и Ямбургскомъ у. Петербургской губ. Въ </w:t>
      </w:r>
      <w:r>
        <w:br/>
      </w:r>
      <w:r>
        <w:t xml:space="preserve">первомъ (бывшемъ до 1849 Орашенбаум- </w:t>
      </w:r>
      <w:r>
        <w:br/>
      </w:r>
      <w:r>
        <w:t xml:space="preserve">скомъ у.) ихь числилось 1843, по даннымъ </w:t>
      </w:r>
      <w:r>
        <w:br/>
      </w:r>
      <w:r>
        <w:t xml:space="preserve">Кепиена, 723 муж. и 752 жен., а во вто- </w:t>
      </w:r>
      <w:r>
        <w:br/>
      </w:r>
      <w:r>
        <w:t xml:space="preserve">ромъ — 1764 муж. и 1909 женщ., а всего 5148. </w:t>
      </w:r>
      <w:r>
        <w:br/>
      </w:r>
      <w:r>
        <w:t xml:space="preserve">См. 8. НегЬегзбе!п, Вегиш Мозсоуеа- </w:t>
      </w:r>
      <w:r>
        <w:br/>
      </w:r>
      <w:r>
        <w:t xml:space="preserve">гаш апсюгез уагИ ес. Егапсо!,, 1600; А. Гевг- </w:t>
      </w:r>
      <w:r>
        <w:br/>
      </w:r>
      <w:r>
        <w:t xml:space="preserve">Ъеге, Опегзисв. хпг Ем ёлиегиое Чег Ае- </w:t>
      </w:r>
      <w:r>
        <w:br/>
      </w:r>
      <w:r>
        <w:t xml:space="preserve">геп @безсшее Влзз!ап@з (Сиб., 1816); Цет- </w:t>
      </w:r>
      <w:r>
        <w:br/>
      </w:r>
      <w:r>
        <w:t xml:space="preserve">реусъ, Н5что о Вотландцахъ (перев. И. </w:t>
      </w:r>
      <w:r>
        <w:br/>
      </w:r>
      <w:r>
        <w:t xml:space="preserve">Цеплина, „ОЪв. Архивъ“, 1822, ч. 1); А.5)08- </w:t>
      </w:r>
      <w:r>
        <w:br/>
      </w:r>
      <w:r>
        <w:t xml:space="preserve">геп, Оерег @е Йпо. Веуб. 4ез 56.-Ре{ег$- </w:t>
      </w:r>
      <w:r>
        <w:br/>
      </w:r>
      <w:r>
        <w:t xml:space="preserve">Соцуеги. пп@ Бег Чеп Отзргип&amp; 4ез Ма- </w:t>
      </w:r>
      <w:r>
        <w:br/>
      </w:r>
      <w:r>
        <w:t xml:space="preserve">шеп$ шеегтапиала (,„М6т. 4е 'Аса4. Ппрёг. </w:t>
      </w:r>
      <w:r>
        <w:br/>
      </w:r>
      <w:r>
        <w:t xml:space="preserve">Чез 5с. де 5&amp;.-Реф., 1833, УГ т.); П. Бутковъ, </w:t>
      </w:r>
      <w:r>
        <w:br/>
      </w:r>
      <w:r>
        <w:t xml:space="preserve">О состоян. мЪстностей С.-Петербургекихь </w:t>
      </w:r>
      <w:r>
        <w:br/>
      </w:r>
      <w:r>
        <w:t xml:space="preserve">въ ХУГ в. („Журн. Мин. Вн. Дьлъ“, 1836, </w:t>
      </w:r>
      <w:r>
        <w:br/>
      </w:r>
      <w:r>
        <w:t xml:space="preserve">№ 6); Полн. собр. русск. лБтоцисей, изд. </w:t>
      </w:r>
      <w:r>
        <w:br/>
      </w:r>
      <w:r>
        <w:t xml:space="preserve">Археограф. Комм. (Сиб., 1841, т. ПШ); А. Во- </w:t>
      </w:r>
      <w:r>
        <w:br/>
      </w:r>
      <w:r>
        <w:t xml:space="preserve">стоковъ, Опис. рус. и словен. рукои. Ру- </w:t>
      </w:r>
      <w:r>
        <w:br/>
      </w:r>
      <w:r>
        <w:t xml:space="preserve">мянц. музея (1842); П. Кениенъ, Водь и</w:t>
      </w:r>
    </w:p>
    <w:p>
      <w:pPr>
        <w:pStyle w:val="Normal"/>
      </w:pPr>
      <w:r>
        <w:t xml:space="preserve">Водяная вАНЯ —</w:t>
      </w:r>
    </w:p>
    <w:p>
      <w:pPr>
        <w:pStyle w:val="Normal"/>
      </w:pPr>
      <w:r>
        <w:t xml:space="preserve">Вотская пятина („Журн. Мин. Нар. Просв.“, </w:t>
      </w:r>
      <w:r>
        <w:br/>
      </w:r>
      <w:r>
        <w:t xml:space="preserve">1851, №№ 5 и 6); его-же, Хронол. указ. ма- </w:t>
      </w:r>
      <w:r>
        <w:br/>
      </w:r>
      <w:r>
        <w:t xml:space="preserve">тераловъ для истори инородцевъ Евр. Рос- </w:t>
      </w:r>
      <w:r>
        <w:br/>
      </w:r>
      <w:r>
        <w:t xml:space="preserve">си (1861).</w:t>
      </w:r>
    </w:p>
    <w:p>
      <w:pPr>
        <w:pStyle w:val="Normal"/>
      </w:pPr>
      <w:r>
        <w:t xml:space="preserve">Водяная баншя, сосудъ, вродЪ ка- </w:t>
      </w:r>
      <w:r>
        <w:br/>
      </w:r>
      <w:r>
        <w:t xml:space="preserve">стрюли, имюпий вместо крыши рядъ ле- </w:t>
      </w:r>
      <w:r>
        <w:br/>
      </w:r>
      <w:r>
        <w:t xml:space="preserve">жалцихь одно на другомъ колець различ- </w:t>
      </w:r>
      <w:r>
        <w:br/>
      </w:r>
      <w:r>
        <w:t xml:space="preserve">ныхЪъ д1аметровъ; иногда сбоку кастрюли, </w:t>
      </w:r>
      <w:r>
        <w:br/>
      </w:r>
      <w:r>
        <w:t xml:space="preserve">около ея дна, дБлается отверсме, въ ко- </w:t>
      </w:r>
      <w:r>
        <w:br/>
      </w:r>
      <w:r>
        <w:t xml:space="preserve">торое вставляется водомфрная трубка, для </w:t>
      </w:r>
      <w:r>
        <w:br/>
      </w:r>
      <w:r>
        <w:t xml:space="preserve">указаня уровня воды въ самой кастрюлЪ. </w:t>
      </w:r>
      <w:r>
        <w:br/>
      </w:r>
      <w:r>
        <w:t xml:space="preserve">В. 6. употребляется для нагрЪваня раз- </w:t>
      </w:r>
      <w:r>
        <w:br/>
      </w:r>
      <w:r>
        <w:t xml:space="preserve">личныхь предметовъ до температуры около </w:t>
      </w:r>
      <w:r>
        <w:br/>
      </w:r>
      <w:r>
        <w:t xml:space="preserve">1009 по Ц; нагрфваемые сосуды ставятся </w:t>
      </w:r>
      <w:r>
        <w:br/>
      </w:r>
      <w:r>
        <w:t xml:space="preserve">на кольца В. 6.; сама же баня устанавли- </w:t>
      </w:r>
      <w:r>
        <w:br/>
      </w:r>
      <w:r>
        <w:t xml:space="preserve">вается на треножникЪ; подъ которымъ ста- </w:t>
      </w:r>
      <w:r>
        <w:br/>
      </w:r>
      <w:r>
        <w:t xml:space="preserve">вится горзлка; иногда В. 6. вмазывается </w:t>
      </w:r>
      <w:r>
        <w:br/>
      </w:r>
      <w:r>
        <w:t xml:space="preserve">непосредственно въ печь, нагрЪваясь снизу </w:t>
      </w:r>
      <w:r>
        <w:br/>
      </w:r>
      <w:r>
        <w:t xml:space="preserve">тонкою. Вода, кипящая въ В 6., нагрЪ- </w:t>
      </w:r>
      <w:r>
        <w:br/>
      </w:r>
      <w:r>
        <w:t xml:space="preserve">ваеть своимъ паромъ стоящйй на В. 0. со- </w:t>
      </w:r>
      <w:r>
        <w:br/>
      </w:r>
      <w:r>
        <w:t xml:space="preserve">судъ, при чемъ температура этого сосуда </w:t>
      </w:r>
      <w:r>
        <w:br/>
      </w:r>
      <w:r>
        <w:t xml:space="preserve">не можеть достигнуть даже 1009 по Ц. На- </w:t>
      </w:r>
      <w:r>
        <w:br/>
      </w:r>
      <w:r>
        <w:t xml:space="preserve">гръванйо на В. 6. подвергаются чаще всего </w:t>
      </w:r>
      <w:r>
        <w:br/>
      </w:r>
      <w:r>
        <w:t xml:space="preserve">тая вещества, которыя при темпералу- </w:t>
      </w:r>
      <w:r>
        <w:br/>
      </w:r>
      <w:r>
        <w:t xml:space="preserve">рахъ выше 100% разлагалотся; точно также, </w:t>
      </w:r>
      <w:r>
        <w:br/>
      </w:r>
      <w:r>
        <w:t xml:space="preserve">если желаютъ вести очень медленн. выпари- </w:t>
      </w:r>
      <w:r>
        <w:br/>
      </w:r>
      <w:r>
        <w:t xml:space="preserve">ване, то его ведутъ часто на В. 6. В. 6. </w:t>
      </w:r>
      <w:r>
        <w:br/>
      </w:r>
      <w:r>
        <w:t xml:space="preserve">имЪють обширное примЪнене, какъ въ </w:t>
      </w:r>
      <w:r>
        <w:br/>
      </w:r>
      <w:r>
        <w:t xml:space="preserve">лабораторной, такъ и въ технической прак- </w:t>
      </w:r>
      <w:r>
        <w:br/>
      </w:r>
      <w:r>
        <w:t xml:space="preserve">тикз.</w:t>
      </w:r>
    </w:p>
    <w:p>
      <w:pPr>
        <w:pStyle w:val="Normal"/>
      </w:pPr>
      <w:r>
        <w:t xml:space="preserve">Водяная зараза. вод. чума, см. </w:t>
      </w:r>
      <w:r>
        <w:br/>
      </w:r>
      <w:r>
        <w:t xml:space="preserve">элодея.</w:t>
      </w:r>
    </w:p>
    <w:p>
      <w:pPr>
        <w:pStyle w:val="Normal"/>
      </w:pPr>
      <w:r>
        <w:t xml:space="preserve">Водяная зв здочка (СаШЬтеве Г.), </w:t>
      </w:r>
      <w:r>
        <w:br/>
      </w:r>
      <w:r>
        <w:t xml:space="preserve">родъ водяныхъ растенй, относимый къ </w:t>
      </w:r>
      <w:r>
        <w:br/>
      </w:r>
      <w:r>
        <w:t xml:space="preserve">семейству галораговыхъ, или выдвляе- </w:t>
      </w:r>
      <w:r>
        <w:br/>
      </w:r>
      <w:r>
        <w:t xml:space="preserve">мый въ 060б0е семейство, близкое къ се- </w:t>
      </w:r>
      <w:r>
        <w:br/>
      </w:r>
      <w:r>
        <w:t xml:space="preserve">мейству молочайныхъ. Разнообраз!е отно- </w:t>
      </w:r>
      <w:r>
        <w:br/>
      </w:r>
      <w:r>
        <w:t xml:space="preserve">сящихся кь этому роду формъ весьма </w:t>
      </w:r>
      <w:r>
        <w:br/>
      </w:r>
      <w:r>
        <w:t xml:space="preserve">значительно и въ то время, какь одни </w:t>
      </w:r>
      <w:r>
        <w:br/>
      </w:r>
      <w:r>
        <w:t xml:space="preserve">авторы считають всЪ ихъ за разновид- </w:t>
      </w:r>
      <w:r>
        <w:br/>
      </w:r>
      <w:r>
        <w:t xml:space="preserve">ности одного и того же вида, друме </w:t>
      </w:r>
      <w:r>
        <w:br/>
      </w:r>
      <w:r>
        <w:t xml:space="preserve">насчитываютъь до 25 видовъ. В. звЪз- </w:t>
      </w:r>
      <w:r>
        <w:br/>
      </w:r>
      <w:r>
        <w:t xml:space="preserve">дочка представляеть небольшое растеньице, </w:t>
      </w:r>
      <w:r>
        <w:br/>
      </w:r>
      <w:r>
        <w:t xml:space="preserve">5—25 см. длины, съ супротивными листья- </w:t>
      </w:r>
      <w:r>
        <w:br/>
      </w:r>
      <w:r>
        <w:t xml:space="preserve">ми на погруженной въ воду части стебля </w:t>
      </w:r>
      <w:r>
        <w:br/>
      </w:r>
      <w:r>
        <w:t xml:space="preserve">и съ собранными розеткою на поверхности </w:t>
      </w:r>
      <w:r>
        <w:br/>
      </w:r>
      <w:r>
        <w:t xml:space="preserve">воды. ЦвЪты въ пазухахъ листьевь, </w:t>
      </w:r>
      <w:r>
        <w:br/>
      </w:r>
      <w:r>
        <w:t xml:space="preserve">мелке, нижше — женске, верхше —- муж- </w:t>
      </w:r>
      <w:r>
        <w:br/>
      </w:r>
      <w:r>
        <w:t xml:space="preserve">ске. Встръчается въ рЪкахъ, прудахъ и </w:t>
      </w:r>
      <w:r>
        <w:br/>
      </w:r>
      <w:r>
        <w:t xml:space="preserve">болотахъ всего свЪта, за исключешемъ юж- </w:t>
      </w:r>
      <w:r>
        <w:br/>
      </w:r>
      <w:r>
        <w:t xml:space="preserve">ной Африки.</w:t>
      </w:r>
    </w:p>
    <w:p>
      <w:pPr>
        <w:pStyle w:val="Normal"/>
      </w:pPr>
      <w:r>
        <w:t xml:space="preserve">Водяная блоха (Парьша 14.) родъ </w:t>
      </w:r>
      <w:r>
        <w:br/>
      </w:r>
      <w:r>
        <w:t xml:space="preserve">ракообразныхъ изъ отряда листоногихъ </w:t>
      </w:r>
      <w:r>
        <w:br/>
      </w:r>
      <w:r>
        <w:t xml:space="preserve">(см.) и семейства дафнидь (Барш 9ае). </w:t>
      </w:r>
      <w:r>
        <w:br/>
      </w:r>
      <w:r>
        <w:t xml:space="preserve">Это очень маленьюя съ нёжными покро- </w:t>
      </w:r>
      <w:r>
        <w:br/>
      </w:r>
      <w:r>
        <w:t xml:space="preserve">вами животныя (см. табл. „Ракообразныя“, </w:t>
      </w:r>
      <w:r>
        <w:br/>
      </w:r>
      <w:r>
        <w:t xml:space="preserve">фиг. 6), съ однимъ единетвеннымъ, очень </w:t>
      </w:r>
      <w:r>
        <w:br/>
      </w:r>
      <w:r>
        <w:t xml:space="preserve">крупнымь и подвижнымъ глазомъ, ма- </w:t>
      </w:r>
      <w:r>
        <w:br/>
      </w:r>
      <w:r>
        <w:t xml:space="preserve">ленькими передними и очень сильными, </w:t>
      </w:r>
      <w:r>
        <w:br/>
      </w:r>
      <w:r>
        <w:t xml:space="preserve">служащими въ качеств веселъ задними </w:t>
      </w:r>
      <w:r>
        <w:br/>
      </w:r>
      <w:r>
        <w:t xml:space="preserve">усиками и пятью парами ножекъ. Очень </w:t>
      </w:r>
      <w:r>
        <w:br/>
      </w:r>
      <w:r>
        <w:t xml:space="preserve">обыкновенны В. 6. (0. ршех 5таиз), 2 мм. </w:t>
      </w:r>
      <w:r>
        <w:br/>
      </w:r>
      <w:r>
        <w:t xml:space="preserve">величин. и большая дафи!я (О. ЭсваеНет! </w:t>
      </w:r>
      <w:r>
        <w:br/>
      </w:r>
      <w:r>
        <w:t xml:space="preserve">Вай.) 3 мм. ПослЪдняя массами встрЪ- </w:t>
      </w:r>
      <w:r>
        <w:br/>
      </w:r>
      <w:r>
        <w:t xml:space="preserve">чается иногда въ лужахьъ, окрашивая ихъ </w:t>
      </w:r>
      <w:r>
        <w:br/>
      </w:r>
      <w:r>
        <w:t xml:space="preserve">въ красноватый цвЪфтъ.  Размножаются </w:t>
      </w:r>
      <w:r>
        <w:br/>
      </w:r>
      <w:r>
        <w:t xml:space="preserve">В. 6. необыкновенно быстро. Самки. про- </w:t>
      </w:r>
      <w:r>
        <w:br/>
      </w:r>
      <w:r>
        <w:t xml:space="preserve">изводять многочисленныя, такъ наз. лЪт-</w:t>
      </w:r>
    </w:p>
    <w:p>
      <w:pPr>
        <w:pStyle w:val="Normal"/>
      </w:pPr>
      <w:r>
        <w:t xml:space="preserve">Водяная ТРЕВОГА. 283 </w:t>
      </w:r>
      <w:r>
        <w:br/>
      </w:r>
      <w:r>
        <w:t xml:space="preserve">шя яйца, которыя и развивалотся безъ по- </w:t>
      </w:r>
      <w:r>
        <w:br/>
      </w:r>
      <w:r>
        <w:t xml:space="preserve">мощи самцовъ; нФеколько такихъ вполнЪ </w:t>
      </w:r>
      <w:r>
        <w:br/>
      </w:r>
      <w:r>
        <w:t xml:space="preserve">подобныхъ между собою генеращй самокъ </w:t>
      </w:r>
      <w:r>
        <w:br/>
      </w:r>
      <w:r>
        <w:t xml:space="preserve">быстро слВдуютъ одна за другой, пока не </w:t>
      </w:r>
      <w:r>
        <w:br/>
      </w:r>
      <w:r>
        <w:t xml:space="preserve">появяся, наконецъь, самцы, когда откла- </w:t>
      </w:r>
      <w:r>
        <w:br/>
      </w:r>
      <w:r>
        <w:t xml:space="preserve">дываются уже оплодотворенныя, такъ наз. </w:t>
      </w:r>
      <w:r>
        <w:br/>
      </w:r>
      <w:r>
        <w:t xml:space="preserve">зимшя яйца. Посльдея окружены особой </w:t>
      </w:r>
      <w:r>
        <w:br/>
      </w:r>
      <w:r>
        <w:t xml:space="preserve">плотной оболочкой (свдлышко, ерррилт), </w:t>
      </w:r>
      <w:r>
        <w:br/>
      </w:r>
      <w:r>
        <w:t xml:space="preserve">находясь въ которой яйца и могуть еще </w:t>
      </w:r>
      <w:r>
        <w:br/>
      </w:r>
      <w:r>
        <w:t xml:space="preserve">долго по высыхаши водоема сохранять спо- </w:t>
      </w:r>
      <w:r>
        <w:br/>
      </w:r>
      <w:r>
        <w:t xml:space="preserve">собность къ развитю. В. 0. всюду появ- </w:t>
      </w:r>
      <w:r>
        <w:br/>
      </w:r>
      <w:r>
        <w:t xml:space="preserve">ляются массами и служатъ однимъ изъ </w:t>
      </w:r>
      <w:r>
        <w:br/>
      </w:r>
      <w:r>
        <w:t xml:space="preserve">главнЪйшихь пищевыхь продуктовъ мно- </w:t>
      </w:r>
      <w:r>
        <w:br/>
      </w:r>
      <w:r>
        <w:t xml:space="preserve">гихь рыбъ. См. пеу@1е, Мабтеезсвеме </w:t>
      </w:r>
      <w:r>
        <w:br/>
      </w:r>
      <w:r>
        <w:t xml:space="preserve">Чег арт еп (Тюбинг., 1860); \Ме15тапп, </w:t>
      </w:r>
      <w:r>
        <w:br/>
      </w:r>
      <w:r>
        <w:t xml:space="preserve">Вейтаре хаг Мабитаезесве 4ег Рарвпо]- </w:t>
      </w:r>
      <w:r>
        <w:br/>
      </w:r>
      <w:r>
        <w:t xml:space="preserve">Чеп (Лейнц., 1876—179, 3 ч.).</w:t>
      </w:r>
    </w:p>
    <w:p>
      <w:pPr>
        <w:pStyle w:val="Normal"/>
      </w:pPr>
      <w:r>
        <w:t xml:space="preserve">Водяная крыса, см. полевка.</w:t>
      </w:r>
    </w:p>
    <w:p>
      <w:pPr>
        <w:pStyle w:val="Normal"/>
      </w:pPr>
      <w:r>
        <w:t xml:space="preserve">Водяная курочка (баШаша с№о- </w:t>
      </w:r>
      <w:r>
        <w:br/>
      </w:r>
      <w:r>
        <w:t xml:space="preserve">торуз 12), птица изъ отр. голенастыхъ, сем. </w:t>
      </w:r>
      <w:r>
        <w:br/>
      </w:r>
      <w:r>
        <w:t xml:space="preserve">пастушковыхь (Ва]НЧае), 31 см. длиной и </w:t>
      </w:r>
      <w:r>
        <w:br/>
      </w:r>
      <w:r>
        <w:t xml:space="preserve">60 см. въ размахв крыльевъ, темнаго ас- </w:t>
      </w:r>
      <w:r>
        <w:br/>
      </w:r>
      <w:r>
        <w:t xml:space="preserve">пидно-с5раго цвфта съ краснымъ лбомъ, </w:t>
      </w:r>
      <w:r>
        <w:br/>
      </w:r>
      <w:r>
        <w:t xml:space="preserve">бЪълой гузкой, съ желтымъ, черновато-еБ- </w:t>
      </w:r>
      <w:r>
        <w:br/>
      </w:r>
      <w:r>
        <w:t xml:space="preserve">рымъ и краснымъ кольцами вокругъ глазъ, </w:t>
      </w:r>
      <w:r>
        <w:br/>
      </w:r>
      <w:r>
        <w:t xml:space="preserve">краснымъ при основаши и желтымъ при </w:t>
      </w:r>
      <w:r>
        <w:br/>
      </w:r>
      <w:r>
        <w:t xml:space="preserve">вершин клювомъ и желто-зелеными нога- </w:t>
      </w:r>
      <w:r>
        <w:br/>
      </w:r>
      <w:r>
        <w:t xml:space="preserve">ми. Кроюцйя перья крыльевь и спина </w:t>
      </w:r>
      <w:r>
        <w:br/>
      </w:r>
      <w:r>
        <w:t xml:space="preserve">темнаго оливковобураго цвЪта, въ пахахъ </w:t>
      </w:r>
      <w:r>
        <w:br/>
      </w:r>
      <w:r>
        <w:t xml:space="preserve">съ бЪлыми пятнами. Отдвльными устой- </w:t>
      </w:r>
      <w:r>
        <w:br/>
      </w:r>
      <w:r>
        <w:t xml:space="preserve">чивыми разновидностями встрЬчаетея по </w:t>
      </w:r>
      <w:r>
        <w:br/>
      </w:r>
      <w:r>
        <w:t xml:space="preserve">всъмъ частямъ свЪта. У насъ проводить </w:t>
      </w:r>
      <w:r>
        <w:br/>
      </w:r>
      <w:r>
        <w:t xml:space="preserve">обыкновенно время съ марта по октябрь, </w:t>
      </w:r>
      <w:r>
        <w:br/>
      </w:r>
      <w:r>
        <w:t xml:space="preserve">но частью остается и на зимовку. ГнЪз- </w:t>
      </w:r>
      <w:r>
        <w:br/>
      </w:r>
      <w:r>
        <w:t xml:space="preserve">дится съ мая по понь въ камышахъ на во- </w:t>
      </w:r>
      <w:r>
        <w:br/>
      </w:r>
      <w:r>
        <w:t xml:space="preserve">ДБ и откладываеть отъ 7 до 11 ржаво-жел- </w:t>
      </w:r>
      <w:r>
        <w:br/>
      </w:r>
      <w:r>
        <w:t xml:space="preserve">тыхь съ сърыми и бурыми крапинками </w:t>
      </w:r>
      <w:r>
        <w:br/>
      </w:r>
      <w:r>
        <w:t xml:space="preserve">яицъ (вторая кладка меньше), которыя и </w:t>
      </w:r>
      <w:r>
        <w:br/>
      </w:r>
      <w:r>
        <w:t xml:space="preserve">высиживаются обоими родителями въ те- </w:t>
      </w:r>
      <w:r>
        <w:br/>
      </w:r>
      <w:r>
        <w:t xml:space="preserve">чене 20—21 дня. Вся семья дружно и </w:t>
      </w:r>
      <w:r>
        <w:br/>
      </w:r>
      <w:r>
        <w:t xml:space="preserve">нбжно держится вмЪст$, представляя очень </w:t>
      </w:r>
      <w:r>
        <w:br/>
      </w:r>
      <w:r>
        <w:t xml:space="preserve">живописную картину. В. к. питается на- </w:t>
      </w:r>
      <w:r>
        <w:br/>
      </w:r>
      <w:r>
        <w:t xml:space="preserve">сЪкомыми, водяными моллюсками и расти- </w:t>
      </w:r>
      <w:r>
        <w:br/>
      </w:r>
      <w:r>
        <w:t xml:space="preserve">тельными веществами, прекрасно перено- </w:t>
      </w:r>
      <w:r>
        <w:br/>
      </w:r>
      <w:r>
        <w:t xml:space="preserve">сить неволю и дЪлается очень ручною. На </w:t>
      </w:r>
      <w:r>
        <w:br/>
      </w:r>
      <w:r>
        <w:t xml:space="preserve">югЪ охотятся за этой птицей, несмотря на </w:t>
      </w:r>
      <w:r>
        <w:br/>
      </w:r>
      <w:r>
        <w:t xml:space="preserve">болотный привкусъ ея мяса.</w:t>
      </w:r>
    </w:p>
    <w:p>
      <w:pPr>
        <w:pStyle w:val="Normal"/>
      </w:pPr>
      <w:r>
        <w:t xml:space="preserve">Водяная лилёя, см. куошинка.</w:t>
      </w:r>
    </w:p>
    <w:p>
      <w:pPr>
        <w:pStyle w:val="Normal"/>
      </w:pPr>
      <w:r>
        <w:t xml:space="preserve">Водяная сосенка (Нрригв С.), родь </w:t>
      </w:r>
      <w:r>
        <w:br/>
      </w:r>
      <w:r>
        <w:t xml:space="preserve">водяныхъ растешй изъ семейства галора- </w:t>
      </w:r>
      <w:r>
        <w:br/>
      </w:r>
      <w:r>
        <w:t xml:space="preserve">говыхъ, съ единственнымъ видомъ Н. ушва- </w:t>
      </w:r>
      <w:r>
        <w:br/>
      </w:r>
      <w:r>
        <w:t xml:space="preserve">т15 Г. (конехвостка, острожка, хвост- </w:t>
      </w:r>
      <w:r>
        <w:br/>
      </w:r>
      <w:r>
        <w:t xml:space="preserve">някъ), встрёчающимеся во всей ЕвропЪ, </w:t>
      </w:r>
      <w:r>
        <w:br/>
      </w:r>
      <w:r>
        <w:t xml:space="preserve">большей части Аз!и, въ АмерикВ и въ Ав- </w:t>
      </w:r>
      <w:r>
        <w:br/>
      </w:r>
      <w:r>
        <w:t xml:space="preserve">страши. МноголЪтнее растеше съ длин- </w:t>
      </w:r>
      <w:r>
        <w:br/>
      </w:r>
      <w:r>
        <w:t xml:space="preserve">пымъ ползучимъ корневищемь и нераз- </w:t>
      </w:r>
      <w:r>
        <w:br/>
      </w:r>
      <w:r>
        <w:t xml:space="preserve">вфтвленнымъ стеблемъ, покрытым коль- </w:t>
      </w:r>
      <w:r>
        <w:br/>
      </w:r>
      <w:r>
        <w:t xml:space="preserve">чато‘расположенными, линейными, цфльно- </w:t>
      </w:r>
      <w:r>
        <w:br/>
      </w:r>
      <w:r>
        <w:t xml:space="preserve">крайними листьями. Цвзты мелк!е, неза- </w:t>
      </w:r>
      <w:r>
        <w:br/>
      </w:r>
      <w:r>
        <w:t xml:space="preserve">мьтные, сидять въ пазухахъ листьевъ </w:t>
      </w:r>
      <w:r>
        <w:br/>
      </w:r>
      <w:r>
        <w:t xml:space="preserve">Пригодно для разведеня въ комналныхь </w:t>
      </w:r>
      <w:r>
        <w:br/>
      </w:r>
      <w:r>
        <w:t xml:space="preserve">акваряхъ.</w:t>
      </w:r>
    </w:p>
    <w:p>
      <w:pPr>
        <w:pStyle w:val="Normal"/>
      </w:pPr>
      <w:r>
        <w:t xml:space="preserve">Водяная стрЪ%ла, см. стрололисть.</w:t>
      </w:r>
    </w:p>
    <w:p>
      <w:pPr>
        <w:pStyle w:val="Normal"/>
      </w:pPr>
      <w:r>
        <w:t xml:space="preserve">Водяная тревога, тревога, въ слу- </w:t>
      </w:r>
      <w:r>
        <w:br/>
      </w:r>
      <w:r>
        <w:t xml:space="preserve">ча получешя судномъ пробоины; при этомъ </w:t>
      </w:r>
      <w:r>
        <w:br/>
      </w:r>
      <w:r>
        <w:t xml:space="preserve">команда распредбляется для дъйствыя во- </w:t>
      </w:r>
      <w:r>
        <w:br/>
      </w:r>
      <w:r>
        <w:t xml:space="preserve">доотливными средствами и для подводки </w:t>
      </w:r>
      <w:r>
        <w:br/>
      </w:r>
      <w:r>
        <w:t xml:space="preserve">пластыря подъ пробоину.</w:t>
      </w:r>
    </w:p>
    <w:p>
      <w:pPr>
        <w:pStyle w:val="Normal"/>
      </w:pPr>
      <w:r>
        <w:t xml:space="preserve">Водяная вАНЯ —</w:t>
      </w:r>
    </w:p>
    <w:p>
      <w:pPr>
        <w:pStyle w:val="Normal"/>
      </w:pPr>
      <w:r>
        <w:t xml:space="preserve">Вотская пятина („Журн. Мин. Нар. Просв.“, </w:t>
      </w:r>
      <w:r>
        <w:br/>
      </w:r>
      <w:r>
        <w:t xml:space="preserve">1851, №№ 5 и 6); его-же, Хронол. указ. ма- </w:t>
      </w:r>
      <w:r>
        <w:br/>
      </w:r>
      <w:r>
        <w:t xml:space="preserve">тераловъ для истори инородцевъ Евр. Рос- </w:t>
      </w:r>
      <w:r>
        <w:br/>
      </w:r>
      <w:r>
        <w:t xml:space="preserve">си (1861).</w:t>
      </w:r>
    </w:p>
    <w:p>
      <w:pPr>
        <w:pStyle w:val="Normal"/>
      </w:pPr>
      <w:r>
        <w:t xml:space="preserve">Водяная баня, сосудъ, вродЪ ка- </w:t>
      </w:r>
      <w:r>
        <w:br/>
      </w:r>
      <w:r>
        <w:t xml:space="preserve">стрюли, имфюний вместо крыши рядъ ле- </w:t>
      </w:r>
      <w:r>
        <w:br/>
      </w:r>
      <w:r>
        <w:t xml:space="preserve">жалцихь одно на другомъ колець различ- </w:t>
      </w:r>
      <w:r>
        <w:br/>
      </w:r>
      <w:r>
        <w:t xml:space="preserve">ныхЪъ д1аметровъ; иногда сбоку кастрюли, </w:t>
      </w:r>
      <w:r>
        <w:br/>
      </w:r>
      <w:r>
        <w:t xml:space="preserve">около ея дна, дБлается отверсме, въ ко- </w:t>
      </w:r>
      <w:r>
        <w:br/>
      </w:r>
      <w:r>
        <w:t xml:space="preserve">торое вставляется водомфрная трубка, для </w:t>
      </w:r>
      <w:r>
        <w:br/>
      </w:r>
      <w:r>
        <w:t xml:space="preserve">указашя уровня воды въ самой кастрюлЪ. </w:t>
      </w:r>
      <w:r>
        <w:br/>
      </w:r>
      <w:r>
        <w:t xml:space="preserve">В. 6. употребляется для нагрЪваня раз- </w:t>
      </w:r>
      <w:r>
        <w:br/>
      </w:r>
      <w:r>
        <w:t xml:space="preserve">личныхъ предметовъ до температуры около </w:t>
      </w:r>
      <w:r>
        <w:br/>
      </w:r>
      <w:r>
        <w:t xml:space="preserve">1009 по Ц; нагрзваемые сосуды ставятся </w:t>
      </w:r>
      <w:r>
        <w:br/>
      </w:r>
      <w:r>
        <w:t xml:space="preserve">на кольца В. 6.; сама же баня устанавли- </w:t>
      </w:r>
      <w:r>
        <w:br/>
      </w:r>
      <w:r>
        <w:t xml:space="preserve">вается на треножникЪ; подъ которымъ ста- </w:t>
      </w:r>
      <w:r>
        <w:br/>
      </w:r>
      <w:r>
        <w:t xml:space="preserve">вится горзлка; иногда В. 6. вмазывается </w:t>
      </w:r>
      <w:r>
        <w:br/>
      </w:r>
      <w:r>
        <w:t xml:space="preserve">непосредственно въ печь, нагрЪваясь снизу </w:t>
      </w:r>
      <w:r>
        <w:br/>
      </w:r>
      <w:r>
        <w:t xml:space="preserve">топкою. Вода, кипящая въ В 6., нагрЪ- </w:t>
      </w:r>
      <w:r>
        <w:br/>
      </w:r>
      <w:r>
        <w:t xml:space="preserve">ваеть своимъ паромъ стоящй на В. 0. со- </w:t>
      </w:r>
      <w:r>
        <w:br/>
      </w:r>
      <w:r>
        <w:t xml:space="preserve">судъ, при чемъ температура этого сосуда </w:t>
      </w:r>
      <w:r>
        <w:br/>
      </w:r>
      <w:r>
        <w:t xml:space="preserve">не можеть достигнуть даже 1009 по Ц. На- </w:t>
      </w:r>
      <w:r>
        <w:br/>
      </w:r>
      <w:r>
        <w:t xml:space="preserve">гръванйо на В. 6. подвергаются чаще всего </w:t>
      </w:r>
      <w:r>
        <w:br/>
      </w:r>
      <w:r>
        <w:t xml:space="preserve">тая вещества, которыя при темпералу- </w:t>
      </w:r>
      <w:r>
        <w:br/>
      </w:r>
      <w:r>
        <w:t xml:space="preserve">рахъ выше 100% разлагалотся; точно также, </w:t>
      </w:r>
      <w:r>
        <w:br/>
      </w:r>
      <w:r>
        <w:t xml:space="preserve">если желазотъ вести очень медленн. выпари- </w:t>
      </w:r>
      <w:r>
        <w:br/>
      </w:r>
      <w:r>
        <w:t xml:space="preserve">ваше, то его ведутъ часто на В. 6. В. 6. </w:t>
      </w:r>
      <w:r>
        <w:br/>
      </w:r>
      <w:r>
        <w:t xml:space="preserve">имЪють обширное примЪнене, какъ въ </w:t>
      </w:r>
      <w:r>
        <w:br/>
      </w:r>
      <w:r>
        <w:t xml:space="preserve">лабораторной, такъ и въ технической прак- </w:t>
      </w:r>
      <w:r>
        <w:br/>
      </w:r>
      <w:r>
        <w:t xml:space="preserve">тикъ.</w:t>
      </w:r>
    </w:p>
    <w:p>
      <w:pPr>
        <w:pStyle w:val="Normal"/>
      </w:pPr>
      <w:r>
        <w:t xml:space="preserve">Водяная зараза. вод. чума, см. </w:t>
      </w:r>
      <w:r>
        <w:br/>
      </w:r>
      <w:r>
        <w:t xml:space="preserve">элодея.</w:t>
      </w:r>
    </w:p>
    <w:p>
      <w:pPr>
        <w:pStyle w:val="Normal"/>
      </w:pPr>
      <w:r>
        <w:t xml:space="preserve">Водяная зв здочка (СаШЬтеве Г.), </w:t>
      </w:r>
      <w:r>
        <w:br/>
      </w:r>
      <w:r>
        <w:t xml:space="preserve">родъ водяныхъ растенй, относимый къ </w:t>
      </w:r>
      <w:r>
        <w:br/>
      </w:r>
      <w:r>
        <w:t xml:space="preserve">семейству галораговыхъ, или выдвляе- </w:t>
      </w:r>
      <w:r>
        <w:br/>
      </w:r>
      <w:r>
        <w:t xml:space="preserve">мый въ 060б0е семейство, близкое къ се- </w:t>
      </w:r>
      <w:r>
        <w:br/>
      </w:r>
      <w:r>
        <w:t xml:space="preserve">мейству молочайныхъ. Разнообраз!е отно- </w:t>
      </w:r>
      <w:r>
        <w:br/>
      </w:r>
      <w:r>
        <w:t xml:space="preserve">сящихся кь этому роду формъ весьма </w:t>
      </w:r>
      <w:r>
        <w:br/>
      </w:r>
      <w:r>
        <w:t xml:space="preserve">значительно и въ то время, какь одни </w:t>
      </w:r>
      <w:r>
        <w:br/>
      </w:r>
      <w:r>
        <w:t xml:space="preserve">авторы считають всЪ ихъ за разновид- </w:t>
      </w:r>
      <w:r>
        <w:br/>
      </w:r>
      <w:r>
        <w:t xml:space="preserve">ности одного и того же вида, друме </w:t>
      </w:r>
      <w:r>
        <w:br/>
      </w:r>
      <w:r>
        <w:t xml:space="preserve">насчитываютъь до 25 видовъ. В. звЪз- </w:t>
      </w:r>
      <w:r>
        <w:br/>
      </w:r>
      <w:r>
        <w:t xml:space="preserve">дочка представляеть небольшое растеньице, </w:t>
      </w:r>
      <w:r>
        <w:br/>
      </w:r>
      <w:r>
        <w:t xml:space="preserve">5—25 см. длины, съ супротивными листья- </w:t>
      </w:r>
      <w:r>
        <w:br/>
      </w:r>
      <w:r>
        <w:t xml:space="preserve">ми на погруженной въ воду части стебля </w:t>
      </w:r>
      <w:r>
        <w:br/>
      </w:r>
      <w:r>
        <w:t xml:space="preserve">и съ собранными розеткою на поверхности </w:t>
      </w:r>
      <w:r>
        <w:br/>
      </w:r>
      <w:r>
        <w:t xml:space="preserve">воды. ЦвЪты въ пазухахъ листьевъ, </w:t>
      </w:r>
      <w:r>
        <w:br/>
      </w:r>
      <w:r>
        <w:t xml:space="preserve">мелке, нижш!е — женске, верхше —- муж- </w:t>
      </w:r>
      <w:r>
        <w:br/>
      </w:r>
      <w:r>
        <w:t xml:space="preserve">ске. Встръчается въ рЪкахъ, прудахъ и </w:t>
      </w:r>
      <w:r>
        <w:br/>
      </w:r>
      <w:r>
        <w:t xml:space="preserve">болотахъ всего свЪта, за исключешемъ юж- </w:t>
      </w:r>
      <w:r>
        <w:br/>
      </w:r>
      <w:r>
        <w:t xml:space="preserve">ной Африки.</w:t>
      </w:r>
    </w:p>
    <w:p>
      <w:pPr>
        <w:pStyle w:val="Normal"/>
      </w:pPr>
      <w:r>
        <w:t xml:space="preserve">Водяная блоха (Парьша 1/4.) родъ </w:t>
      </w:r>
      <w:r>
        <w:br/>
      </w:r>
      <w:r>
        <w:t xml:space="preserve">ракообразныхъ изъ отряда листоногихъ </w:t>
      </w:r>
      <w:r>
        <w:br/>
      </w:r>
      <w:r>
        <w:t xml:space="preserve">(см.) и семейства дафнидь (Барш 9ае). </w:t>
      </w:r>
      <w:r>
        <w:br/>
      </w:r>
      <w:r>
        <w:t xml:space="preserve">Это очень маленьюя съ нёжными покро- </w:t>
      </w:r>
      <w:r>
        <w:br/>
      </w:r>
      <w:r>
        <w:t xml:space="preserve">вами животныя (см. табл. „Ракообразныя“, </w:t>
      </w:r>
      <w:r>
        <w:br/>
      </w:r>
      <w:r>
        <w:t xml:space="preserve">фиг. 6), съ однимъ единетвеннымъ, очень </w:t>
      </w:r>
      <w:r>
        <w:br/>
      </w:r>
      <w:r>
        <w:t xml:space="preserve">крупнымь и подвижнымьъ глазомъ, ма- </w:t>
      </w:r>
      <w:r>
        <w:br/>
      </w:r>
      <w:r>
        <w:t xml:space="preserve">ленькими передними и очень сильными, </w:t>
      </w:r>
      <w:r>
        <w:br/>
      </w:r>
      <w:r>
        <w:t xml:space="preserve">служащими въ качеств веселъ задними </w:t>
      </w:r>
      <w:r>
        <w:br/>
      </w:r>
      <w:r>
        <w:t xml:space="preserve">усиками и пятью парами ножекъ. Очень </w:t>
      </w:r>
      <w:r>
        <w:br/>
      </w:r>
      <w:r>
        <w:t xml:space="preserve">обыкновенны В. 6. (0. ршех 5гаиз), 2 мм. </w:t>
      </w:r>
      <w:r>
        <w:br/>
      </w:r>
      <w:r>
        <w:t xml:space="preserve">величин. и большая дафи!я (О. ЭсваеНет! </w:t>
      </w:r>
      <w:r>
        <w:br/>
      </w:r>
      <w:r>
        <w:t xml:space="preserve">Вай.) 3 мм. ПослЪдняя массами ветрЪ- </w:t>
      </w:r>
      <w:r>
        <w:br/>
      </w:r>
      <w:r>
        <w:t xml:space="preserve">чается иногда въ лужахъ, окрашивая ихъ </w:t>
      </w:r>
      <w:r>
        <w:br/>
      </w:r>
      <w:r>
        <w:t xml:space="preserve">въ красноватый цвфтъ.  Размножаются </w:t>
      </w:r>
      <w:r>
        <w:br/>
      </w:r>
      <w:r>
        <w:t xml:space="preserve">В. 6. необыкновенно быстро. Самки. про- </w:t>
      </w:r>
      <w:r>
        <w:br/>
      </w:r>
      <w:r>
        <w:t xml:space="preserve">изводять многочисленныя, такъ наз. лЪт-</w:t>
      </w:r>
    </w:p>
    <w:p>
      <w:pPr>
        <w:pStyle w:val="Normal"/>
      </w:pPr>
      <w:r>
        <w:t xml:space="preserve">Водяная ТРЕВОГА. 283 </w:t>
      </w:r>
      <w:r>
        <w:br/>
      </w:r>
      <w:r>
        <w:t xml:space="preserve">шя яйца, которыя и развивалотся безъ по- </w:t>
      </w:r>
      <w:r>
        <w:br/>
      </w:r>
      <w:r>
        <w:t xml:space="preserve">мощи самцовъ; нФеколько такихъ вполнЪ </w:t>
      </w:r>
      <w:r>
        <w:br/>
      </w:r>
      <w:r>
        <w:t xml:space="preserve">подобныхъ между собою генеращй самокъ </w:t>
      </w:r>
      <w:r>
        <w:br/>
      </w:r>
      <w:r>
        <w:t xml:space="preserve">быстро слВдуютъ одна за другой, пока не </w:t>
      </w:r>
      <w:r>
        <w:br/>
      </w:r>
      <w:r>
        <w:t xml:space="preserve">появятся, наконець, самцы, когда откла- </w:t>
      </w:r>
      <w:r>
        <w:br/>
      </w:r>
      <w:r>
        <w:t xml:space="preserve">дываются уже оплодотворенныя, такъ наз. </w:t>
      </w:r>
      <w:r>
        <w:br/>
      </w:r>
      <w:r>
        <w:t xml:space="preserve">зимшя яйца. Посльдея окружены особой </w:t>
      </w:r>
      <w:r>
        <w:br/>
      </w:r>
      <w:r>
        <w:t xml:space="preserve">плотной оболочкой (свдлышко, ерррит), </w:t>
      </w:r>
      <w:r>
        <w:br/>
      </w:r>
      <w:r>
        <w:t xml:space="preserve">находясь въ которой яйца и могуть еще </w:t>
      </w:r>
      <w:r>
        <w:br/>
      </w:r>
      <w:r>
        <w:t xml:space="preserve">долго по высыхаши водоема сохранять спо- </w:t>
      </w:r>
      <w:r>
        <w:br/>
      </w:r>
      <w:r>
        <w:t xml:space="preserve">собность къ развитю. В. 0. всюду появ- </w:t>
      </w:r>
      <w:r>
        <w:br/>
      </w:r>
      <w:r>
        <w:t xml:space="preserve">ляются массами и служатъ однимъ изъ </w:t>
      </w:r>
      <w:r>
        <w:br/>
      </w:r>
      <w:r>
        <w:t xml:space="preserve">главнЪйшихь пищевыхь продуктовъ мно- </w:t>
      </w:r>
      <w:r>
        <w:br/>
      </w:r>
      <w:r>
        <w:t xml:space="preserve">гихь рыбъ. См. еу@12, Мабгеезсвеме </w:t>
      </w:r>
      <w:r>
        <w:br/>
      </w:r>
      <w:r>
        <w:t xml:space="preserve">Чег Рарьт1 еп (Тюбинг., 1860); \Ме15тапп, </w:t>
      </w:r>
      <w:r>
        <w:br/>
      </w:r>
      <w:r>
        <w:t xml:space="preserve">Вейтёре иг Мабитаезеев ее 4ег Рарвпо]- </w:t>
      </w:r>
      <w:r>
        <w:br/>
      </w:r>
      <w:r>
        <w:t xml:space="preserve">Чеп (Лейнц., 1876—179, 3 ч.).</w:t>
      </w:r>
    </w:p>
    <w:p>
      <w:pPr>
        <w:pStyle w:val="Normal"/>
      </w:pPr>
      <w:r>
        <w:t xml:space="preserve">Водяная крыса, см. полевка.</w:t>
      </w:r>
    </w:p>
    <w:p>
      <w:pPr>
        <w:pStyle w:val="Normal"/>
      </w:pPr>
      <w:r>
        <w:t xml:space="preserve">Водяная курочка (баШаша сВо- </w:t>
      </w:r>
      <w:r>
        <w:br/>
      </w:r>
      <w:r>
        <w:t xml:space="preserve">торуз 12), птица изъ отр. голенастыхъ, сем. </w:t>
      </w:r>
      <w:r>
        <w:br/>
      </w:r>
      <w:r>
        <w:t xml:space="preserve">пастушковыхь (Ва]НЧае), 31 см. длиной и </w:t>
      </w:r>
      <w:r>
        <w:br/>
      </w:r>
      <w:r>
        <w:t xml:space="preserve">60 см. въ размахБ крыльевъ, темнаго ас- </w:t>
      </w:r>
      <w:r>
        <w:br/>
      </w:r>
      <w:r>
        <w:t xml:space="preserve">пидно-с5раго цвфта съ краснымъ лбомъ, </w:t>
      </w:r>
      <w:r>
        <w:br/>
      </w:r>
      <w:r>
        <w:t xml:space="preserve">бЪлой гузкой, съ желтымъ, черновато-е5- </w:t>
      </w:r>
      <w:r>
        <w:br/>
      </w:r>
      <w:r>
        <w:t xml:space="preserve">рымъ и краснымъ кольцами вокругъ глазъ, </w:t>
      </w:r>
      <w:r>
        <w:br/>
      </w:r>
      <w:r>
        <w:t xml:space="preserve">краснымъ при основаши и желтымъ при </w:t>
      </w:r>
      <w:r>
        <w:br/>
      </w:r>
      <w:r>
        <w:t xml:space="preserve">вершин клювомъ и желто-зелеными нога- </w:t>
      </w:r>
      <w:r>
        <w:br/>
      </w:r>
      <w:r>
        <w:t xml:space="preserve">ми. Кроюцйя перья крыльевь и спина </w:t>
      </w:r>
      <w:r>
        <w:br/>
      </w:r>
      <w:r>
        <w:t xml:space="preserve">темнаго оливковобураго цвЪта, въ пахахъ </w:t>
      </w:r>
      <w:r>
        <w:br/>
      </w:r>
      <w:r>
        <w:t xml:space="preserve">съ бЪлыми пятнами. Отдвльными устой- </w:t>
      </w:r>
      <w:r>
        <w:br/>
      </w:r>
      <w:r>
        <w:t xml:space="preserve">чивыми разновидностями встрЬчаетея по </w:t>
      </w:r>
      <w:r>
        <w:br/>
      </w:r>
      <w:r>
        <w:t xml:space="preserve">всъмъ частямъ свЪта. У насъ проводить </w:t>
      </w:r>
      <w:r>
        <w:br/>
      </w:r>
      <w:r>
        <w:t xml:space="preserve">обыкновенно время съ марта по октябрь, </w:t>
      </w:r>
      <w:r>
        <w:br/>
      </w:r>
      <w:r>
        <w:t xml:space="preserve">но частью остается и на зимовку. ГнЪз- </w:t>
      </w:r>
      <w:r>
        <w:br/>
      </w:r>
      <w:r>
        <w:t xml:space="preserve">дится съ мая по понь въ камышахъ на во- </w:t>
      </w:r>
      <w:r>
        <w:br/>
      </w:r>
      <w:r>
        <w:t xml:space="preserve">ДБ и откладываеть отъ 7 до 11 ржаво-жел- </w:t>
      </w:r>
      <w:r>
        <w:br/>
      </w:r>
      <w:r>
        <w:t xml:space="preserve">тыхь съ серыми и бурыми крапинками </w:t>
      </w:r>
      <w:r>
        <w:br/>
      </w:r>
      <w:r>
        <w:t xml:space="preserve">яицъ (вторая кладка меньше), которыя и </w:t>
      </w:r>
      <w:r>
        <w:br/>
      </w:r>
      <w:r>
        <w:t xml:space="preserve">высиживаются обоими родителями въ те- </w:t>
      </w:r>
      <w:r>
        <w:br/>
      </w:r>
      <w:r>
        <w:t xml:space="preserve">чене 20—21 дня. Вся семья дружно и </w:t>
      </w:r>
      <w:r>
        <w:br/>
      </w:r>
      <w:r>
        <w:t xml:space="preserve">бжно держится вмЪст$, представляя очень </w:t>
      </w:r>
      <w:r>
        <w:br/>
      </w:r>
      <w:r>
        <w:t xml:space="preserve">живописную картину. В. к. питается на- </w:t>
      </w:r>
      <w:r>
        <w:br/>
      </w:r>
      <w:r>
        <w:t xml:space="preserve">сЪкомыми, водяными моллюсками и расти- </w:t>
      </w:r>
      <w:r>
        <w:br/>
      </w:r>
      <w:r>
        <w:t xml:space="preserve">тельными веществами, прекрасно перено- </w:t>
      </w:r>
      <w:r>
        <w:br/>
      </w:r>
      <w:r>
        <w:t xml:space="preserve">сить неволю и дЪлается очень ручною. На </w:t>
      </w:r>
      <w:r>
        <w:br/>
      </w:r>
      <w:r>
        <w:t xml:space="preserve">югЪ охотятся за этой птицей, несмотря на </w:t>
      </w:r>
      <w:r>
        <w:br/>
      </w:r>
      <w:r>
        <w:t xml:space="preserve">болотный привкусъ ея мяса.</w:t>
      </w:r>
    </w:p>
    <w:p>
      <w:pPr>
        <w:pStyle w:val="Normal"/>
      </w:pPr>
      <w:r>
        <w:t xml:space="preserve">Водяная лилёя, см. куошинка.</w:t>
      </w:r>
    </w:p>
    <w:p>
      <w:pPr>
        <w:pStyle w:val="Normal"/>
      </w:pPr>
      <w:r>
        <w:t xml:space="preserve">Водяная сосенка (Нрримз 0.), родь </w:t>
      </w:r>
      <w:r>
        <w:br/>
      </w:r>
      <w:r>
        <w:t xml:space="preserve">водяныхъ растешй изъ семейства галора- </w:t>
      </w:r>
      <w:r>
        <w:br/>
      </w:r>
      <w:r>
        <w:t xml:space="preserve">говыхъ, съ единственнымъ видомъ Н. уШва- </w:t>
      </w:r>
      <w:r>
        <w:br/>
      </w:r>
      <w:r>
        <w:t xml:space="preserve">т15 Г. (конехвостка, острожка, хвост- </w:t>
      </w:r>
      <w:r>
        <w:br/>
      </w:r>
      <w:r>
        <w:t xml:space="preserve">някъ), вотрёчающимся во всей ЕвропЪ, </w:t>
      </w:r>
      <w:r>
        <w:br/>
      </w:r>
      <w:r>
        <w:t xml:space="preserve">большей части Аз!и, въ АмерикВ и въ Ав- </w:t>
      </w:r>
      <w:r>
        <w:br/>
      </w:r>
      <w:r>
        <w:t xml:space="preserve">страши. МноголЪтнее растеше съ длин- </w:t>
      </w:r>
      <w:r>
        <w:br/>
      </w:r>
      <w:r>
        <w:t xml:space="preserve">пымъ ползучимъ корневищемь и нераз- </w:t>
      </w:r>
      <w:r>
        <w:br/>
      </w:r>
      <w:r>
        <w:t xml:space="preserve">вфтвленнымъ стеблемъ, покрытым коль- </w:t>
      </w:r>
      <w:r>
        <w:br/>
      </w:r>
      <w:r>
        <w:t xml:space="preserve">чато‘расположенными, линейными, цфльно- </w:t>
      </w:r>
      <w:r>
        <w:br/>
      </w:r>
      <w:r>
        <w:t xml:space="preserve">крайними листьями. Цвзты мелк!е, неза- </w:t>
      </w:r>
      <w:r>
        <w:br/>
      </w:r>
      <w:r>
        <w:t xml:space="preserve">мьтные, сидять въ пазухахъ листьевь </w:t>
      </w:r>
      <w:r>
        <w:br/>
      </w:r>
      <w:r>
        <w:t xml:space="preserve">Пригодно для разведеня въ комналныхь </w:t>
      </w:r>
      <w:r>
        <w:br/>
      </w:r>
      <w:r>
        <w:t xml:space="preserve">акваряхъ.</w:t>
      </w:r>
    </w:p>
    <w:p>
      <w:pPr>
        <w:pStyle w:val="Normal"/>
      </w:pPr>
      <w:r>
        <w:t xml:space="preserve">Водяная стрЪла, см. стрололисть.</w:t>
      </w:r>
    </w:p>
    <w:p>
      <w:pPr>
        <w:pStyle w:val="Normal"/>
      </w:pPr>
      <w:r>
        <w:t xml:space="preserve">Водяная тревога, тревога, въ слу- </w:t>
      </w:r>
      <w:r>
        <w:br/>
      </w:r>
      <w:r>
        <w:t xml:space="preserve">ча получен я судномъ пробоины; при этомъ </w:t>
      </w:r>
      <w:r>
        <w:br/>
      </w:r>
      <w:r>
        <w:t xml:space="preserve">команда распредбляется для дъйствя во- </w:t>
      </w:r>
      <w:r>
        <w:br/>
      </w:r>
      <w:r>
        <w:t xml:space="preserve">доотливными средствами и для подводки </w:t>
      </w:r>
      <w:r>
        <w:br/>
      </w:r>
      <w:r>
        <w:t xml:space="preserve">пластыря подъ пробоину.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Водяная чума, см. элодея.</w:t>
      </w:r>
    </w:p>
    <w:p>
      <w:pPr>
        <w:pStyle w:val="Normal"/>
      </w:pPr>
      <w:r>
        <w:t xml:space="preserve">Водяная ящерица, см. варанз.</w:t>
      </w:r>
    </w:p>
    <w:p>
      <w:pPr>
        <w:pStyle w:val="Normal"/>
      </w:pPr>
      <w:r>
        <w:t xml:space="preserve">Водянивль, см. водяно</w:t>
      </w:r>
    </w:p>
    <w:p>
      <w:pPr>
        <w:pStyle w:val="Normal"/>
      </w:pPr>
      <w:r>
        <w:t xml:space="preserve">Водяница (Етребтиш 7), родъ раете- </w:t>
      </w:r>
      <w:r>
        <w:br/>
      </w:r>
      <w:r>
        <w:t xml:space="preserve">нш, служащ единственнымъ представи- </w:t>
      </w:r>
      <w:r>
        <w:br/>
      </w:r>
      <w:r>
        <w:t xml:space="preserve">телемъ маленькаго семейства Ешрейгасеае, </w:t>
      </w:r>
      <w:r>
        <w:br/>
      </w:r>
      <w:r>
        <w:t xml:space="preserve">близкаго къ молочайнымъ, но отличающа- </w:t>
      </w:r>
      <w:r>
        <w:br/>
      </w:r>
      <w:r>
        <w:t xml:space="preserve">гося отъ нихъь прямыми свмяпочками. 4 </w:t>
      </w:r>
      <w:r>
        <w:br/>
      </w:r>
      <w:r>
        <w:t xml:space="preserve">вида мелкихь кустарниковъ, изъ которых </w:t>
      </w:r>
      <w:r>
        <w:br/>
      </w:r>
      <w:r>
        <w:t xml:space="preserve">Е. шеташ Г. (водяника, вороника, го- </w:t>
      </w:r>
      <w:r>
        <w:br/>
      </w:r>
      <w:r>
        <w:t xml:space="preserve">лубинецъ) широко распространенъ въ Вв- </w:t>
      </w:r>
      <w:r>
        <w:br/>
      </w:r>
      <w:r>
        <w:t xml:space="preserve">ронБ5 и Азш, встръчаясь на болотахъ сЪв. </w:t>
      </w:r>
      <w:r>
        <w:br/>
      </w:r>
      <w:r>
        <w:t xml:space="preserve">и высокихъ горахъ юга.</w:t>
      </w:r>
    </w:p>
    <w:p>
      <w:pPr>
        <w:pStyle w:val="Normal"/>
      </w:pPr>
      <w:r>
        <w:t xml:space="preserve">Водянка (Ну4горз), всякое болЪзнен- </w:t>
      </w:r>
      <w:r>
        <w:br/>
      </w:r>
      <w:r>
        <w:t xml:space="preserve">ное скоплеше жидкости въ такихъ мъетахъ </w:t>
      </w:r>
      <w:r>
        <w:br/>
      </w:r>
      <w:r>
        <w:t xml:space="preserve">организма, гдЪ ее быть не должно. В. не </w:t>
      </w:r>
      <w:r>
        <w:br/>
      </w:r>
      <w:r>
        <w:t xml:space="preserve">есть самостоятельн. заболЪваше, а является, </w:t>
      </w:r>
      <w:r>
        <w:br/>
      </w:r>
      <w:r>
        <w:t xml:space="preserve">въ большинств$ случаевъ, симптомомъ тя- </w:t>
      </w:r>
      <w:r>
        <w:br/>
      </w:r>
      <w:r>
        <w:t xml:space="preserve">желаго страдан!я сердца, почекь или же </w:t>
      </w:r>
      <w:r>
        <w:br/>
      </w:r>
      <w:r>
        <w:t xml:space="preserve">обоихъ органовъ вмВеть. Если жидкость </w:t>
      </w:r>
      <w:r>
        <w:br/>
      </w:r>
      <w:r>
        <w:t xml:space="preserve">скопляется подъ кожей, т. е. въ петляхь </w:t>
      </w:r>
      <w:r>
        <w:br/>
      </w:r>
      <w:r>
        <w:t xml:space="preserve">соединительной ткани, то это будеть отекъ, </w:t>
      </w:r>
      <w:r>
        <w:br/>
      </w:r>
      <w:r>
        <w:t xml:space="preserve">В. кожи (Ну@горз апазатса или оедета); </w:t>
      </w:r>
      <w:r>
        <w:br/>
      </w:r>
      <w:r>
        <w:t xml:space="preserve">если скоплешя образуются въ естествен. </w:t>
      </w:r>
      <w:r>
        <w:br/>
      </w:r>
      <w:r>
        <w:t xml:space="preserve">полостяхь тЪла, то назване дается по </w:t>
      </w:r>
      <w:r>
        <w:br/>
      </w:r>
      <w:r>
        <w:t xml:space="preserve">месту забольвашя: брюшная В. (Н. азе1- </w:t>
      </w:r>
      <w:r>
        <w:br/>
      </w:r>
      <w:r>
        <w:t xml:space="preserve">4ез), В. грудной полости (Н1Аго®огах), </w:t>
      </w:r>
      <w:r>
        <w:br/>
      </w:r>
      <w:r>
        <w:t xml:space="preserve">В. головы (Ну@госерва!з), В. колвннаго </w:t>
      </w:r>
      <w:r>
        <w:br/>
      </w:r>
      <w:r>
        <w:t xml:space="preserve">сустава (Н. вепи), В. яичка (Ну9госее) </w:t>
      </w:r>
      <w:r>
        <w:br/>
      </w:r>
      <w:r>
        <w:t xml:space="preserve">и пр. ЧрезмЪрное накоплеше воды въ па- </w:t>
      </w:r>
      <w:r>
        <w:br/>
      </w:r>
      <w:r>
        <w:t xml:space="preserve">тологическихъ, вновь образовавшихся по- </w:t>
      </w:r>
      <w:r>
        <w:br/>
      </w:r>
      <w:r>
        <w:t xml:space="preserve">лостяхь или мъшкахъ, напр. въ яичникь, </w:t>
      </w:r>
      <w:r>
        <w:br/>
      </w:r>
      <w:r>
        <w:t xml:space="preserve">наз. Н. зассабцз, сузёииз. Водяночная </w:t>
      </w:r>
      <w:r>
        <w:br/>
      </w:r>
      <w:r>
        <w:t xml:space="preserve">жидкость, источникомь которой является </w:t>
      </w:r>
      <w:r>
        <w:br/>
      </w:r>
      <w:r>
        <w:t xml:space="preserve">кровь, состоить изъ воды съ непостоянной, </w:t>
      </w:r>
      <w:r>
        <w:br/>
      </w:r>
      <w:r>
        <w:t xml:space="preserve">но всегда съ незначительной примъеью </w:t>
      </w:r>
      <w:r>
        <w:br/>
      </w:r>
      <w:r>
        <w:t xml:space="preserve">бБлка и солей. Она то прозрачна, какъ </w:t>
      </w:r>
      <w:r>
        <w:br/>
      </w:r>
      <w:r>
        <w:t xml:space="preserve">вода, то представляется мутной, съ пла- </w:t>
      </w:r>
      <w:r>
        <w:br/>
      </w:r>
      <w:r>
        <w:t xml:space="preserve">вающими хлопьями; иногда окрашена въ </w:t>
      </w:r>
      <w:r>
        <w:br/>
      </w:r>
      <w:r>
        <w:t xml:space="preserve">красноватый, желтый или зеленый цвЪтъЪ. </w:t>
      </w:r>
      <w:r>
        <w:br/>
      </w:r>
      <w:r>
        <w:t xml:space="preserve">По консистенщи своей бываеть то очень </w:t>
      </w:r>
      <w:r>
        <w:br/>
      </w:r>
      <w:r>
        <w:t xml:space="preserve">жидкая, то болЪе густая, иногда клейкая, </w:t>
      </w:r>
      <w:r>
        <w:br/>
      </w:r>
      <w:r>
        <w:t xml:space="preserve">слизистая. Реакщя обыкновенно щелочная, </w:t>
      </w:r>
      <w:r>
        <w:br/>
      </w:r>
      <w:r>
        <w:t xml:space="preserve">ръже велЪдетые просачиваюя большого </w:t>
      </w:r>
      <w:r>
        <w:br/>
      </w:r>
      <w:r>
        <w:t xml:space="preserve">количества жидкости изъ кровеносных </w:t>
      </w:r>
      <w:r>
        <w:br/>
      </w:r>
      <w:r>
        <w:t xml:space="preserve">сосудовъ по причин измфнешя стЪнокъ </w:t>
      </w:r>
      <w:r>
        <w:br/>
      </w:r>
      <w:r>
        <w:t xml:space="preserve">ихь при болЪзненныхь процессахъ (гид- </w:t>
      </w:r>
      <w:r>
        <w:br/>
      </w:r>
      <w:r>
        <w:t xml:space="preserve">рем1и, уремш, лейкем!) нейтральная, еще</w:t>
      </w:r>
    </w:p>
    <w:p>
      <w:pPr>
        <w:pStyle w:val="Normal"/>
      </w:pPr>
      <w:r>
        <w:t xml:space="preserve">Ъани, обусловливаюция общую В.,</w:t>
      </w:r>
    </w:p>
    <w:p>
      <w:pPr>
        <w:pStyle w:val="Normal"/>
      </w:pPr>
      <w:r>
        <w:t xml:space="preserve">5 прежде всего зависять оть тяже- </w:t>
      </w:r>
      <w:r>
        <w:br/>
      </w:r>
      <w:r>
        <w:t xml:space="preserve">лаго, хроническаго нарушеншя питашя, при </w:t>
      </w:r>
      <w:r>
        <w:br/>
      </w:r>
      <w:r>
        <w:t xml:space="preserve">которомъ происходить продолжит. потеря </w:t>
      </w:r>
      <w:r>
        <w:br/>
      </w:r>
      <w:r>
        <w:t xml:space="preserve">ОЪлка, безь достаточнаго пополнешя его. </w:t>
      </w:r>
      <w:r>
        <w:br/>
      </w:r>
      <w:r>
        <w:t xml:space="preserve">ВелЪдстые этого кровь дЪлается богаче </w:t>
      </w:r>
      <w:r>
        <w:br/>
      </w:r>
      <w:r>
        <w:t xml:space="preserve">водой противъ нормальной. Къ такимъ за- </w:t>
      </w:r>
      <w:r>
        <w:br/>
      </w:r>
      <w:r>
        <w:t xml:space="preserve">болъьвашямъ относ.: дляпйяся нагноешя, </w:t>
      </w:r>
      <w:r>
        <w:br/>
      </w:r>
      <w:r>
        <w:t xml:space="preserve">скорбутъ, изнурительныя кровопотери, по- </w:t>
      </w:r>
      <w:r>
        <w:br/>
      </w:r>
      <w:r>
        <w:t xml:space="preserve">слъдняя стад1я легочной чахотки и друг. </w:t>
      </w:r>
      <w:r>
        <w:br/>
      </w:r>
      <w:r>
        <w:t xml:space="preserve">Далье слЪдують застои, вельдетые умень- </w:t>
      </w:r>
      <w:r>
        <w:br/>
      </w:r>
      <w:r>
        <w:t xml:space="preserve">шеннаго мочеотдъьлешя при хроническихъ </w:t>
      </w:r>
      <w:r>
        <w:br/>
      </w:r>
      <w:r>
        <w:t xml:space="preserve">воспалешяхъ почекъ, продолжительное по- </w:t>
      </w:r>
      <w:r>
        <w:br/>
      </w:r>
      <w:r>
        <w:t xml:space="preserve">вышене кровяного давлешя велБдетне </w:t>
      </w:r>
      <w:r>
        <w:br/>
      </w:r>
      <w:r>
        <w:t xml:space="preserve">пороковъ сердечныхь клапановъ, что так- </w:t>
      </w:r>
      <w:r>
        <w:br/>
      </w:r>
      <w:r>
        <w:t xml:space="preserve">же влечетъь застой въ венахъь и капилля- </w:t>
      </w:r>
      <w:r>
        <w:br/>
      </w:r>
      <w:r>
        <w:t xml:space="preserve">рахъ. Въ концЪ концовъ все это вызы- </w:t>
      </w:r>
      <w:r>
        <w:br/>
      </w:r>
      <w:r>
        <w:t xml:space="preserve">ваетъ сердечную слабость и вытекающую </w:t>
      </w:r>
      <w:r>
        <w:br/>
      </w:r>
      <w:r>
        <w:t xml:space="preserve">отсюда общую В.</w:t>
      </w:r>
    </w:p>
    <w:p>
      <w:pPr>
        <w:pStyle w:val="Normal"/>
      </w:pPr>
      <w:r>
        <w:t xml:space="preserve">Водянля чума — Водянка.</w:t>
      </w:r>
    </w:p>
    <w:p>
      <w:pPr>
        <w:pStyle w:val="Normal"/>
      </w:pPr>
      <w:r>
        <w:t xml:space="preserve">2) Мветная В. бываеть при хрониче- </w:t>
      </w:r>
      <w:r>
        <w:br/>
      </w:r>
      <w:r>
        <w:t xml:space="preserve">скихъ воспален. и происходящемъ велЪд- </w:t>
      </w:r>
      <w:r>
        <w:br/>
      </w:r>
      <w:r>
        <w:t xml:space="preserve">стые этого скоплен!и жидкости (такъ напр. </w:t>
      </w:r>
      <w:r>
        <w:br/>
      </w:r>
      <w:r>
        <w:t xml:space="preserve">В. головы, воспален!е суставовъ, В. груд- </w:t>
      </w:r>
      <w:r>
        <w:br/>
      </w:r>
      <w:r>
        <w:t xml:space="preserve">ной полости), или же она возникаеть отъ </w:t>
      </w:r>
      <w:r>
        <w:br/>
      </w:r>
      <w:r>
        <w:t xml:space="preserve">мъетныхъ препятстый кровообращ., напр. </w:t>
      </w:r>
      <w:r>
        <w:br/>
      </w:r>
      <w:r>
        <w:t xml:space="preserve">при давленши опухоли на сосудъ, при за- </w:t>
      </w:r>
      <w:r>
        <w:br/>
      </w:r>
      <w:r>
        <w:t xml:space="preserve">трудненви кровообращ. въ воротной вен, </w:t>
      </w:r>
      <w:r>
        <w:br/>
      </w:r>
      <w:r>
        <w:t xml:space="preserve">имБющемъ мЪсто при болВзняхь печени </w:t>
      </w:r>
      <w:r>
        <w:br/>
      </w:r>
      <w:r>
        <w:t xml:space="preserve">(циррозъ), при закупорк сосуда пробкой </w:t>
      </w:r>
      <w:r>
        <w:br/>
      </w:r>
      <w:r>
        <w:t xml:space="preserve">(образоваше тромба). Иногда В. бываеть </w:t>
      </w:r>
      <w:r>
        <w:br/>
      </w:r>
      <w:r>
        <w:t xml:space="preserve">врожденной, . что случается при сифились </w:t>
      </w:r>
      <w:r>
        <w:br/>
      </w:r>
      <w:r>
        <w:t xml:space="preserve">родителей, воспалени посл$да, затруднени </w:t>
      </w:r>
      <w:r>
        <w:br/>
      </w:r>
      <w:r>
        <w:t xml:space="preserve">кровообращен. у зародыша. Такая эмбро- </w:t>
      </w:r>
      <w:r>
        <w:br/>
      </w:r>
      <w:r>
        <w:t xml:space="preserve">нальная В. вызываеть обыкновенно В. го- </w:t>
      </w:r>
      <w:r>
        <w:br/>
      </w:r>
      <w:r>
        <w:t xml:space="preserve">ловы, дефекты позвоночника и спинного </w:t>
      </w:r>
      <w:r>
        <w:br/>
      </w:r>
      <w:r>
        <w:t xml:space="preserve">мозга (зрта МИ9а) и проч.</w:t>
      </w:r>
    </w:p>
    <w:p>
      <w:pPr>
        <w:pStyle w:val="Normal"/>
      </w:pPr>
      <w:r>
        <w:t xml:space="preserve">Признаки В., зависящей отъ заболЪванй </w:t>
      </w:r>
      <w:r>
        <w:br/>
      </w:r>
      <w:r>
        <w:t xml:space="preserve">общаго характера, напр. порока сердца, </w:t>
      </w:r>
      <w:r>
        <w:br/>
      </w:r>
      <w:r>
        <w:t xml:space="preserve">замъчаются раньше на отдаленныхъ пери- </w:t>
      </w:r>
      <w:r>
        <w:br/>
      </w:r>
      <w:r>
        <w:t xml:space="preserve">ферическихь пунктахъ, гдЪ циркулирую- </w:t>
      </w:r>
      <w:r>
        <w:br/>
      </w:r>
      <w:r>
        <w:t xml:space="preserve">ющая кровь должна преодолЪвать наиболь- </w:t>
      </w:r>
      <w:r>
        <w:br/>
      </w:r>
      <w:r>
        <w:t xml:space="preserve">шее препятств!е. Поэтому прежде всего </w:t>
      </w:r>
      <w:r>
        <w:br/>
      </w:r>
      <w:r>
        <w:t xml:space="preserve">появляются отеки щиколокъ, ногъ, вЪкъ; </w:t>
      </w:r>
      <w:r>
        <w:br/>
      </w:r>
      <w:r>
        <w:t xml:space="preserve">залЪмъ мало по малу происходить скопле- </w:t>
      </w:r>
      <w:r>
        <w:br/>
      </w:r>
      <w:r>
        <w:t xml:space="preserve">ше жидкости въ свободныхъ полостяхъ, &amp; </w:t>
      </w:r>
      <w:r>
        <w:br/>
      </w:r>
      <w:r>
        <w:t xml:space="preserve">именно грудной, брюшной, околосердечной </w:t>
      </w:r>
      <w:r>
        <w:br/>
      </w:r>
      <w:r>
        <w:t xml:space="preserve">сумкЪ, и наконець отекь всего тЪла. 06- </w:t>
      </w:r>
      <w:r>
        <w:br/>
      </w:r>
      <w:r>
        <w:t xml:space="preserve">щая В. всегда представляетъь очень тяже- </w:t>
      </w:r>
      <w:r>
        <w:br/>
      </w:r>
      <w:r>
        <w:t xml:space="preserve">лый симитомъ, тьмъ болЪе, что въ боль- </w:t>
      </w:r>
      <w:r>
        <w:br/>
      </w:r>
      <w:r>
        <w:t xml:space="preserve">шинствь случаевъ она неизлфчима, а </w:t>
      </w:r>
      <w:r>
        <w:br/>
      </w:r>
      <w:r>
        <w:t xml:space="preserve">велъдетые недостатка годной для питашя </w:t>
      </w:r>
      <w:r>
        <w:br/>
      </w:r>
      <w:r>
        <w:t xml:space="preserve">организма крови, дЪлаеть состояне его </w:t>
      </w:r>
      <w:r>
        <w:br/>
      </w:r>
      <w:r>
        <w:t xml:space="preserve">невозможнымъ. Признаки В. на кожЪ слЪ- </w:t>
      </w:r>
      <w:r>
        <w:br/>
      </w:r>
      <w:r>
        <w:t xml:space="preserve">дующ!е: припухлость мягкой, тъетоватой </w:t>
      </w:r>
      <w:r>
        <w:br/>
      </w:r>
      <w:r>
        <w:t xml:space="preserve">консистенщи, безъ повыш. температуры, </w:t>
      </w:r>
      <w:r>
        <w:br/>
      </w:r>
      <w:r>
        <w:t xml:space="preserve">безболзненная, лишь изрздка только чув- </w:t>
      </w:r>
      <w:r>
        <w:br/>
      </w:r>
      <w:r>
        <w:t xml:space="preserve">ствуется напряжен!е; кожа при этомъ биъд- </w:t>
      </w:r>
      <w:r>
        <w:br/>
      </w:r>
      <w:r>
        <w:t xml:space="preserve">ная или слабо покраснъвшая, по временамъ </w:t>
      </w:r>
      <w:r>
        <w:br/>
      </w:r>
      <w:r>
        <w:t xml:space="preserve">блестящая, сухая, со слущивающимся иног- </w:t>
      </w:r>
      <w:r>
        <w:br/>
      </w:r>
      <w:r>
        <w:t xml:space="preserve">да эпидермисомъ. Окоплеше жидкости въ </w:t>
      </w:r>
      <w:r>
        <w:br/>
      </w:r>
      <w:r>
        <w:t xml:space="preserve">брюшной полости, при большихъ ея коли- </w:t>
      </w:r>
      <w:r>
        <w:br/>
      </w:r>
      <w:r>
        <w:t xml:space="preserve">чествахъ узнается по вздутому животу, </w:t>
      </w:r>
      <w:r>
        <w:br/>
      </w:r>
      <w:r>
        <w:t xml:space="preserve">выступающему пупку; въ грудной полости </w:t>
      </w:r>
      <w:r>
        <w:br/>
      </w:r>
      <w:r>
        <w:t xml:space="preserve">присутстые жидкости возможно открыть </w:t>
      </w:r>
      <w:r>
        <w:br/>
      </w:r>
      <w:r>
        <w:t xml:space="preserve">только при тщательномъ физическомъ из- </w:t>
      </w:r>
      <w:r>
        <w:br/>
      </w:r>
      <w:r>
        <w:t xml:space="preserve">слЪдоваши. При льчеши В. должно быть </w:t>
      </w:r>
      <w:r>
        <w:br/>
      </w:r>
      <w:r>
        <w:t xml:space="preserve">обращено внимаве на причины, ее вызы- </w:t>
      </w:r>
      <w:r>
        <w:br/>
      </w:r>
      <w:r>
        <w:t xml:space="preserve">ваюця и по возможности устранить ихъ. </w:t>
      </w:r>
      <w:r>
        <w:br/>
      </w:r>
      <w:r>
        <w:t xml:space="preserve">Такь напр., при В., зависящей отъ гидре- </w:t>
      </w:r>
      <w:r>
        <w:br/>
      </w:r>
      <w:r>
        <w:t xml:space="preserve">мичной крови, должно стараться объ улуч- </w:t>
      </w:r>
      <w:r>
        <w:br/>
      </w:r>
      <w:r>
        <w:t xml:space="preserve">шенйг ея качества (напр. при илохомъ пи- </w:t>
      </w:r>
      <w:r>
        <w:br/>
      </w:r>
      <w:r>
        <w:t xml:space="preserve">таши и наступающ. при этомъ малокровш, </w:t>
      </w:r>
      <w:r>
        <w:br/>
      </w:r>
      <w:r>
        <w:t xml:space="preserve">при цынгЪ, при истощеши отъ пьянства и </w:t>
      </w:r>
      <w:r>
        <w:br/>
      </w:r>
      <w:r>
        <w:t xml:space="preserve">пр.). Прежде всего въ такихь случаях </w:t>
      </w:r>
      <w:r>
        <w:br/>
      </w:r>
      <w:r>
        <w:t xml:space="preserve">необходимо соотвЪтствующее питаше, за- </w:t>
      </w:r>
      <w:r>
        <w:br/>
      </w:r>
      <w:r>
        <w:t xml:space="preserve">тьмъ горьюя и ароматически горьвя сред- </w:t>
      </w:r>
      <w:r>
        <w:br/>
      </w:r>
      <w:r>
        <w:t xml:space="preserve">ства, котор. возбуждаютъ аппетить и пи- </w:t>
      </w:r>
      <w:r>
        <w:br/>
      </w:r>
      <w:r>
        <w:t xml:space="preserve">щевареше, желфзо въ его различныхь </w:t>
      </w:r>
      <w:r>
        <w:br/>
      </w:r>
      <w:r>
        <w:t xml:space="preserve">препаратахъ. Органичесяя измЪн. орга- </w:t>
      </w:r>
      <w:r>
        <w:br/>
      </w:r>
      <w:r>
        <w:t xml:space="preserve">новъ, велфдетые которыхъ наступаеть В., </w:t>
      </w:r>
      <w:r>
        <w:br/>
      </w:r>
      <w:r>
        <w:t xml:space="preserve">вообще лЪченйо не поддаются; иногда же </w:t>
      </w:r>
      <w:r>
        <w:br/>
      </w:r>
      <w:r>
        <w:t xml:space="preserve">въ счастливыхъ случаяхъ, при своевремен- </w:t>
      </w:r>
      <w:r>
        <w:br/>
      </w:r>
      <w:r>
        <w:t xml:space="preserve">номъ и искусномъ лЪчени можно’на долго </w:t>
      </w:r>
      <w:r>
        <w:br/>
      </w:r>
      <w:r>
        <w:t xml:space="preserve">задержаль ходъ болЪзни и достигнуть зна- </w:t>
      </w:r>
      <w:r>
        <w:br/>
      </w:r>
      <w:r>
        <w:t xml:space="preserve">чительнаго улучшен. даже при органиче- </w:t>
      </w:r>
      <w:r>
        <w:br/>
      </w:r>
      <w:r>
        <w:t xml:space="preserve">скихъ порокахь сердца. РЪже это дости- </w:t>
      </w:r>
      <w:r>
        <w:br/>
      </w:r>
      <w:r>
        <w:t xml:space="preserve">гается при измЪнен. въ печени, болЪзняхъ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Водяная чума, см. элодея.</w:t>
      </w:r>
    </w:p>
    <w:p>
      <w:pPr>
        <w:pStyle w:val="Normal"/>
      </w:pPr>
      <w:r>
        <w:t xml:space="preserve">Водяная ящерица, см. варанз.</w:t>
      </w:r>
    </w:p>
    <w:p>
      <w:pPr>
        <w:pStyle w:val="Normal"/>
      </w:pPr>
      <w:r>
        <w:t xml:space="preserve">Водянивль, см. водяно</w:t>
      </w:r>
    </w:p>
    <w:p>
      <w:pPr>
        <w:pStyle w:val="Normal"/>
      </w:pPr>
      <w:r>
        <w:t xml:space="preserve">Водяница (Етребтиш 7), родъ раете- </w:t>
      </w:r>
      <w:r>
        <w:br/>
      </w:r>
      <w:r>
        <w:t xml:space="preserve">нш, служащ единственнымъ представи- </w:t>
      </w:r>
      <w:r>
        <w:br/>
      </w:r>
      <w:r>
        <w:t xml:space="preserve">телемъ маленькаго семейства Ешрейгасеае, </w:t>
      </w:r>
      <w:r>
        <w:br/>
      </w:r>
      <w:r>
        <w:t xml:space="preserve">близкаго къ молочайнымъ, но отличающа- </w:t>
      </w:r>
      <w:r>
        <w:br/>
      </w:r>
      <w:r>
        <w:t xml:space="preserve">гося отъ нихъь прямыми свмяпочками. 4 </w:t>
      </w:r>
      <w:r>
        <w:br/>
      </w:r>
      <w:r>
        <w:t xml:space="preserve">вида мелкихь кустарниковъ, изъ которых </w:t>
      </w:r>
      <w:r>
        <w:br/>
      </w:r>
      <w:r>
        <w:t xml:space="preserve">Е. шеташ Г. (водяника, вороника, го- </w:t>
      </w:r>
      <w:r>
        <w:br/>
      </w:r>
      <w:r>
        <w:t xml:space="preserve">лубинецъ) широко распространенъ въ Вв- </w:t>
      </w:r>
      <w:r>
        <w:br/>
      </w:r>
      <w:r>
        <w:t xml:space="preserve">ронБ5 и Азш, встръчаясь на болотахъ сЪв. </w:t>
      </w:r>
      <w:r>
        <w:br/>
      </w:r>
      <w:r>
        <w:t xml:space="preserve">и высокихъ горахъ юга.</w:t>
      </w:r>
    </w:p>
    <w:p>
      <w:pPr>
        <w:pStyle w:val="Normal"/>
      </w:pPr>
      <w:r>
        <w:t xml:space="preserve">Водянка (Ну4горз), всякое болЪзнен- </w:t>
      </w:r>
      <w:r>
        <w:br/>
      </w:r>
      <w:r>
        <w:t xml:space="preserve">ное скоплеше жидкости въ такихъ мъетахъ </w:t>
      </w:r>
      <w:r>
        <w:br/>
      </w:r>
      <w:r>
        <w:t xml:space="preserve">организма, гдЪ ее быть не должно. В. не </w:t>
      </w:r>
      <w:r>
        <w:br/>
      </w:r>
      <w:r>
        <w:t xml:space="preserve">есть самостоятельн. заболЪваше, а является, </w:t>
      </w:r>
      <w:r>
        <w:br/>
      </w:r>
      <w:r>
        <w:t xml:space="preserve">въ большинств$ случаевъ, симптомомъ тя- </w:t>
      </w:r>
      <w:r>
        <w:br/>
      </w:r>
      <w:r>
        <w:t xml:space="preserve">желаго страдан!я сердца, почекь или же </w:t>
      </w:r>
      <w:r>
        <w:br/>
      </w:r>
      <w:r>
        <w:t xml:space="preserve">обоихъ органовъ вмВеть. Если жидкость </w:t>
      </w:r>
      <w:r>
        <w:br/>
      </w:r>
      <w:r>
        <w:t xml:space="preserve">скопляется подъ кожей, т. е. въ петляхь </w:t>
      </w:r>
      <w:r>
        <w:br/>
      </w:r>
      <w:r>
        <w:t xml:space="preserve">соединительной ткани, то это будеть отекъ, </w:t>
      </w:r>
      <w:r>
        <w:br/>
      </w:r>
      <w:r>
        <w:t xml:space="preserve">В. кожи (Ну@горз апазатса или оедета); </w:t>
      </w:r>
      <w:r>
        <w:br/>
      </w:r>
      <w:r>
        <w:t xml:space="preserve">если скоплешя образуются въ естествен. </w:t>
      </w:r>
      <w:r>
        <w:br/>
      </w:r>
      <w:r>
        <w:t xml:space="preserve">полостяхь тЪла, то назване дается по </w:t>
      </w:r>
      <w:r>
        <w:br/>
      </w:r>
      <w:r>
        <w:t xml:space="preserve">месту забольвашя: брюшная В. (Н. азе1- </w:t>
      </w:r>
      <w:r>
        <w:br/>
      </w:r>
      <w:r>
        <w:t xml:space="preserve">4ез), В. грудной полости (Н1Аго®огах), </w:t>
      </w:r>
      <w:r>
        <w:br/>
      </w:r>
      <w:r>
        <w:t xml:space="preserve">В. головы (Ну@госерва!з), В. колвннаго </w:t>
      </w:r>
      <w:r>
        <w:br/>
      </w:r>
      <w:r>
        <w:t xml:space="preserve">сустава (Н. вепи), В. яичка (Ну9госее) </w:t>
      </w:r>
      <w:r>
        <w:br/>
      </w:r>
      <w:r>
        <w:t xml:space="preserve">и пр. ЧрезмЪрное накоплеше воды въ па- </w:t>
      </w:r>
      <w:r>
        <w:br/>
      </w:r>
      <w:r>
        <w:t xml:space="preserve">тологическихъ, вновь образовавшихся по- </w:t>
      </w:r>
      <w:r>
        <w:br/>
      </w:r>
      <w:r>
        <w:t xml:space="preserve">лостяхь или мъшкахъ, напр. въ яичникь, </w:t>
      </w:r>
      <w:r>
        <w:br/>
      </w:r>
      <w:r>
        <w:t xml:space="preserve">наз. Н. зассабцз, сузёииз. Водяночная </w:t>
      </w:r>
      <w:r>
        <w:br/>
      </w:r>
      <w:r>
        <w:t xml:space="preserve">жидкость, источникомь которой является </w:t>
      </w:r>
      <w:r>
        <w:br/>
      </w:r>
      <w:r>
        <w:t xml:space="preserve">кровь, состоить изъ воды съ непостоянной, </w:t>
      </w:r>
      <w:r>
        <w:br/>
      </w:r>
      <w:r>
        <w:t xml:space="preserve">но всегда съ незначительной примъеью </w:t>
      </w:r>
      <w:r>
        <w:br/>
      </w:r>
      <w:r>
        <w:t xml:space="preserve">бБлка и солей. Она то прозрачна, какъ </w:t>
      </w:r>
      <w:r>
        <w:br/>
      </w:r>
      <w:r>
        <w:t xml:space="preserve">вода, то представляется мутной, съ пла- </w:t>
      </w:r>
      <w:r>
        <w:br/>
      </w:r>
      <w:r>
        <w:t xml:space="preserve">вающими хлопьями; иногда окрашена въ </w:t>
      </w:r>
      <w:r>
        <w:br/>
      </w:r>
      <w:r>
        <w:t xml:space="preserve">красноватый, желтый или зеленый цвЪтъЪ. </w:t>
      </w:r>
      <w:r>
        <w:br/>
      </w:r>
      <w:r>
        <w:t xml:space="preserve">По консистенщи своей бываеть то очень </w:t>
      </w:r>
      <w:r>
        <w:br/>
      </w:r>
      <w:r>
        <w:t xml:space="preserve">жидкая, то болЪе густая, иногда клейкая, </w:t>
      </w:r>
      <w:r>
        <w:br/>
      </w:r>
      <w:r>
        <w:t xml:space="preserve">слизистая. Реакщя обыкновенно щелочная, </w:t>
      </w:r>
      <w:r>
        <w:br/>
      </w:r>
      <w:r>
        <w:t xml:space="preserve">ръже велЪдетые просачиваюя большого </w:t>
      </w:r>
      <w:r>
        <w:br/>
      </w:r>
      <w:r>
        <w:t xml:space="preserve">количества жидкости изъ кровеносных </w:t>
      </w:r>
      <w:r>
        <w:br/>
      </w:r>
      <w:r>
        <w:t xml:space="preserve">сосудовъ по причин измфнешя стЪнокъ </w:t>
      </w:r>
      <w:r>
        <w:br/>
      </w:r>
      <w:r>
        <w:t xml:space="preserve">ихь при болЪзненныхь процессахъ (гид- </w:t>
      </w:r>
      <w:r>
        <w:br/>
      </w:r>
      <w:r>
        <w:t xml:space="preserve">рем1и, уремш, лейкем!) нейтральная, еще</w:t>
      </w:r>
    </w:p>
    <w:p>
      <w:pPr>
        <w:pStyle w:val="Normal"/>
      </w:pPr>
      <w:r>
        <w:t xml:space="preserve">Ъани, обусловливаюция общую В.,</w:t>
      </w:r>
    </w:p>
    <w:p>
      <w:pPr>
        <w:pStyle w:val="Normal"/>
      </w:pPr>
      <w:r>
        <w:t xml:space="preserve">5 прежде всего зависять оть тяже- </w:t>
      </w:r>
      <w:r>
        <w:br/>
      </w:r>
      <w:r>
        <w:t xml:space="preserve">лаго, хроническаго нарушеншя питашя, при </w:t>
      </w:r>
      <w:r>
        <w:br/>
      </w:r>
      <w:r>
        <w:t xml:space="preserve">которомъ происходить продолжит. потеря </w:t>
      </w:r>
      <w:r>
        <w:br/>
      </w:r>
      <w:r>
        <w:t xml:space="preserve">ОЪлка, безь достаточнаго пополнешя его. </w:t>
      </w:r>
      <w:r>
        <w:br/>
      </w:r>
      <w:r>
        <w:t xml:space="preserve">ВелЪдстые этого кровь дЪлается богаче </w:t>
      </w:r>
      <w:r>
        <w:br/>
      </w:r>
      <w:r>
        <w:t xml:space="preserve">водой противъ нормальной. Къ такимъ за- </w:t>
      </w:r>
      <w:r>
        <w:br/>
      </w:r>
      <w:r>
        <w:t xml:space="preserve">болъьвашямъ относ.: дляпйяся нагноешя, </w:t>
      </w:r>
      <w:r>
        <w:br/>
      </w:r>
      <w:r>
        <w:t xml:space="preserve">скорбутъ, изнурительныя кровопотери, по- </w:t>
      </w:r>
      <w:r>
        <w:br/>
      </w:r>
      <w:r>
        <w:t xml:space="preserve">слъдняя стад1я легочной чахотки и друг. </w:t>
      </w:r>
      <w:r>
        <w:br/>
      </w:r>
      <w:r>
        <w:t xml:space="preserve">Далье слЪдують застои, вельдетые умень- </w:t>
      </w:r>
      <w:r>
        <w:br/>
      </w:r>
      <w:r>
        <w:t xml:space="preserve">шеннаго мочеотдъьлешя при хроническихъ </w:t>
      </w:r>
      <w:r>
        <w:br/>
      </w:r>
      <w:r>
        <w:t xml:space="preserve">воспалешяхъ почекъ, продолжительное по- </w:t>
      </w:r>
      <w:r>
        <w:br/>
      </w:r>
      <w:r>
        <w:t xml:space="preserve">вышене кровяного давлешя велБдетне </w:t>
      </w:r>
      <w:r>
        <w:br/>
      </w:r>
      <w:r>
        <w:t xml:space="preserve">пороковъ сердечныхь клапановъ, что так- </w:t>
      </w:r>
      <w:r>
        <w:br/>
      </w:r>
      <w:r>
        <w:t xml:space="preserve">же влечетъь застой въ венахъь и капилля- </w:t>
      </w:r>
      <w:r>
        <w:br/>
      </w:r>
      <w:r>
        <w:t xml:space="preserve">рахъ. Въ концЪ концовъ все это вызы- </w:t>
      </w:r>
      <w:r>
        <w:br/>
      </w:r>
      <w:r>
        <w:t xml:space="preserve">ваетъ сердечную слабость и вытекающую </w:t>
      </w:r>
      <w:r>
        <w:br/>
      </w:r>
      <w:r>
        <w:t xml:space="preserve">отсюда общую В.</w:t>
      </w:r>
    </w:p>
    <w:p>
      <w:pPr>
        <w:pStyle w:val="Normal"/>
      </w:pPr>
      <w:r>
        <w:t xml:space="preserve">Водянля чума — Водянка.</w:t>
      </w:r>
    </w:p>
    <w:p>
      <w:pPr>
        <w:pStyle w:val="Normal"/>
      </w:pPr>
      <w:r>
        <w:t xml:space="preserve">2) Мветная В. бываеть при хрониче- </w:t>
      </w:r>
      <w:r>
        <w:br/>
      </w:r>
      <w:r>
        <w:t xml:space="preserve">скихъ воспален. и происходящемъ велЪд- </w:t>
      </w:r>
      <w:r>
        <w:br/>
      </w:r>
      <w:r>
        <w:t xml:space="preserve">стые этого скоплен!и жидкости (такъ напр. </w:t>
      </w:r>
      <w:r>
        <w:br/>
      </w:r>
      <w:r>
        <w:t xml:space="preserve">В. головы, воспален!е суставовъ, В. груд- </w:t>
      </w:r>
      <w:r>
        <w:br/>
      </w:r>
      <w:r>
        <w:t xml:space="preserve">ной полости), или же она возникаеть отъ </w:t>
      </w:r>
      <w:r>
        <w:br/>
      </w:r>
      <w:r>
        <w:t xml:space="preserve">мзетныхъ препятстый кровообращ., напр. </w:t>
      </w:r>
      <w:r>
        <w:br/>
      </w:r>
      <w:r>
        <w:t xml:space="preserve">при давленши опухоли на сосудъ, при за- </w:t>
      </w:r>
      <w:r>
        <w:br/>
      </w:r>
      <w:r>
        <w:t xml:space="preserve">трудненви кровообращ. въ воротной вен, </w:t>
      </w:r>
      <w:r>
        <w:br/>
      </w:r>
      <w:r>
        <w:t xml:space="preserve">имБющемъ мЪсто при болВзняхь печени </w:t>
      </w:r>
      <w:r>
        <w:br/>
      </w:r>
      <w:r>
        <w:t xml:space="preserve">(циррозъ), при закупорк сосуда пробкой </w:t>
      </w:r>
      <w:r>
        <w:br/>
      </w:r>
      <w:r>
        <w:t xml:space="preserve">(образоваше тромба). Иногда В. бываеть </w:t>
      </w:r>
      <w:r>
        <w:br/>
      </w:r>
      <w:r>
        <w:t xml:space="preserve">врожденной, . что случается при сифились </w:t>
      </w:r>
      <w:r>
        <w:br/>
      </w:r>
      <w:r>
        <w:t xml:space="preserve">родителей, воспалени посл$да, затруднен и </w:t>
      </w:r>
      <w:r>
        <w:br/>
      </w:r>
      <w:r>
        <w:t xml:space="preserve">кровообращен. у зародыша. Такая эмбро- </w:t>
      </w:r>
      <w:r>
        <w:br/>
      </w:r>
      <w:r>
        <w:t xml:space="preserve">нальная В. вызываеть обыкновенно В. го- </w:t>
      </w:r>
      <w:r>
        <w:br/>
      </w:r>
      <w:r>
        <w:t xml:space="preserve">ловы, дефекты позвоночника и спинного </w:t>
      </w:r>
      <w:r>
        <w:br/>
      </w:r>
      <w:r>
        <w:t xml:space="preserve">мозга (зрта МИ9а) и проч.</w:t>
      </w:r>
    </w:p>
    <w:p>
      <w:pPr>
        <w:pStyle w:val="Normal"/>
      </w:pPr>
      <w:r>
        <w:t xml:space="preserve">Признаки В., зависящей отъ заболЪванй </w:t>
      </w:r>
      <w:r>
        <w:br/>
      </w:r>
      <w:r>
        <w:t xml:space="preserve">общаго характера, напр. порока сердца, </w:t>
      </w:r>
      <w:r>
        <w:br/>
      </w:r>
      <w:r>
        <w:t xml:space="preserve">замъчаются раньше на отдаленныхъ пери- </w:t>
      </w:r>
      <w:r>
        <w:br/>
      </w:r>
      <w:r>
        <w:t xml:space="preserve">ферическихь пунктахъ, гдз циркулирую- </w:t>
      </w:r>
      <w:r>
        <w:br/>
      </w:r>
      <w:r>
        <w:t xml:space="preserve">ющая кровь должна преодолЪвать наиболь- </w:t>
      </w:r>
      <w:r>
        <w:br/>
      </w:r>
      <w:r>
        <w:t xml:space="preserve">шее препятств!е. Поэтому прежде всего </w:t>
      </w:r>
      <w:r>
        <w:br/>
      </w:r>
      <w:r>
        <w:t xml:space="preserve">появляются отеки щиколокъ, ногъ, вЪкъ; </w:t>
      </w:r>
      <w:r>
        <w:br/>
      </w:r>
      <w:r>
        <w:t xml:space="preserve">залЪмъ мало по малу происходить скопле- </w:t>
      </w:r>
      <w:r>
        <w:br/>
      </w:r>
      <w:r>
        <w:t xml:space="preserve">ше жидкости въ свободныхъ полостяхъ, &amp; </w:t>
      </w:r>
      <w:r>
        <w:br/>
      </w:r>
      <w:r>
        <w:t xml:space="preserve">именно грудной, брюшной, околосердечной </w:t>
      </w:r>
      <w:r>
        <w:br/>
      </w:r>
      <w:r>
        <w:t xml:space="preserve">сумкЪ, и наконець отекь всего тфла. 056- </w:t>
      </w:r>
      <w:r>
        <w:br/>
      </w:r>
      <w:r>
        <w:t xml:space="preserve">щая В. всегда представляетъь очень тяже- </w:t>
      </w:r>
      <w:r>
        <w:br/>
      </w:r>
      <w:r>
        <w:t xml:space="preserve">лый симитомъ, тьмъ болЪе, что въ боль- </w:t>
      </w:r>
      <w:r>
        <w:br/>
      </w:r>
      <w:r>
        <w:t xml:space="preserve">шинствь случаевъ она неизлфчима, а </w:t>
      </w:r>
      <w:r>
        <w:br/>
      </w:r>
      <w:r>
        <w:t xml:space="preserve">велъдетые недостатка годной для питашя </w:t>
      </w:r>
      <w:r>
        <w:br/>
      </w:r>
      <w:r>
        <w:t xml:space="preserve">организма крови, дЪлаеть состояне его </w:t>
      </w:r>
      <w:r>
        <w:br/>
      </w:r>
      <w:r>
        <w:t xml:space="preserve">невозможнымъ. Признаки В. на кожЪ слЪ- </w:t>
      </w:r>
      <w:r>
        <w:br/>
      </w:r>
      <w:r>
        <w:t xml:space="preserve">дующ!е: припухлость мягкой, тъетоватой </w:t>
      </w:r>
      <w:r>
        <w:br/>
      </w:r>
      <w:r>
        <w:t xml:space="preserve">консистенщи, безъ повыш. температуры, </w:t>
      </w:r>
      <w:r>
        <w:br/>
      </w:r>
      <w:r>
        <w:t xml:space="preserve">безболзненная, лишь изрздка только чув- </w:t>
      </w:r>
      <w:r>
        <w:br/>
      </w:r>
      <w:r>
        <w:t xml:space="preserve">ствуется напряжен!е; кожа при этомъ биъд- </w:t>
      </w:r>
      <w:r>
        <w:br/>
      </w:r>
      <w:r>
        <w:t xml:space="preserve">ная или слабо покраснъвшая, по временамъ </w:t>
      </w:r>
      <w:r>
        <w:br/>
      </w:r>
      <w:r>
        <w:t xml:space="preserve">блестящая, сухая, со слущивающимся иног- </w:t>
      </w:r>
      <w:r>
        <w:br/>
      </w:r>
      <w:r>
        <w:t xml:space="preserve">да эпидермисомъ. Окоплеше жидкости въ </w:t>
      </w:r>
      <w:r>
        <w:br/>
      </w:r>
      <w:r>
        <w:t xml:space="preserve">брюшной полости, при большихъ ея коли- </w:t>
      </w:r>
      <w:r>
        <w:br/>
      </w:r>
      <w:r>
        <w:t xml:space="preserve">чествахъ узнается по вздутому животу, </w:t>
      </w:r>
      <w:r>
        <w:br/>
      </w:r>
      <w:r>
        <w:t xml:space="preserve">выступающему пупку; въ грудной полости </w:t>
      </w:r>
      <w:r>
        <w:br/>
      </w:r>
      <w:r>
        <w:t xml:space="preserve">присутстые жидкости возможно открыть </w:t>
      </w:r>
      <w:r>
        <w:br/>
      </w:r>
      <w:r>
        <w:t xml:space="preserve">только при тщательномъ физическомъ из- </w:t>
      </w:r>
      <w:r>
        <w:br/>
      </w:r>
      <w:r>
        <w:t xml:space="preserve">слЪъдоваши. При льчеши В. должно быть </w:t>
      </w:r>
      <w:r>
        <w:br/>
      </w:r>
      <w:r>
        <w:t xml:space="preserve">обращено внимаве на причины, ее вызы- </w:t>
      </w:r>
      <w:r>
        <w:br/>
      </w:r>
      <w:r>
        <w:t xml:space="preserve">ваюця и по возможности устранить ихъ. </w:t>
      </w:r>
      <w:r>
        <w:br/>
      </w:r>
      <w:r>
        <w:t xml:space="preserve">Такь напр., при В., зависящей отъ гидре- </w:t>
      </w:r>
      <w:r>
        <w:br/>
      </w:r>
      <w:r>
        <w:t xml:space="preserve">мичной крови, должно стараться объ улуч- </w:t>
      </w:r>
      <w:r>
        <w:br/>
      </w:r>
      <w:r>
        <w:t xml:space="preserve">шенйг ея качества (напр. при илохомъ пи- </w:t>
      </w:r>
      <w:r>
        <w:br/>
      </w:r>
      <w:r>
        <w:t xml:space="preserve">таши и наступающ. при этомъ малокровш, </w:t>
      </w:r>
      <w:r>
        <w:br/>
      </w:r>
      <w:r>
        <w:t xml:space="preserve">при цынгЪ, при истощеши отъ пьянства и </w:t>
      </w:r>
      <w:r>
        <w:br/>
      </w:r>
      <w:r>
        <w:t xml:space="preserve">пр.). Прежде всего въ такихь случаях </w:t>
      </w:r>
      <w:r>
        <w:br/>
      </w:r>
      <w:r>
        <w:t xml:space="preserve">необходимо соотвЪтствующее питаше, за- </w:t>
      </w:r>
      <w:r>
        <w:br/>
      </w:r>
      <w:r>
        <w:t xml:space="preserve">тЬмъ горьюя и ароматически горьвя сред- </w:t>
      </w:r>
      <w:r>
        <w:br/>
      </w:r>
      <w:r>
        <w:t xml:space="preserve">ства, котор. возбуждаютъ аппетить и пи- </w:t>
      </w:r>
      <w:r>
        <w:br/>
      </w:r>
      <w:r>
        <w:t xml:space="preserve">щевареше, желфзо въ его различныхь </w:t>
      </w:r>
      <w:r>
        <w:br/>
      </w:r>
      <w:r>
        <w:t xml:space="preserve">препаратахъ. Органичесяя измЪн. орга- </w:t>
      </w:r>
      <w:r>
        <w:br/>
      </w:r>
      <w:r>
        <w:t xml:space="preserve">новъ, велфдетые которыхъ наступаеть В., </w:t>
      </w:r>
      <w:r>
        <w:br/>
      </w:r>
      <w:r>
        <w:t xml:space="preserve">вообще лЪченйо не поддаются; иногда же </w:t>
      </w:r>
      <w:r>
        <w:br/>
      </w:r>
      <w:r>
        <w:t xml:space="preserve">въ счастливыхъ случаяхъ, при своевремен- </w:t>
      </w:r>
      <w:r>
        <w:br/>
      </w:r>
      <w:r>
        <w:t xml:space="preserve">номъ и искусномъ лЪчени можно’на долго </w:t>
      </w:r>
      <w:r>
        <w:br/>
      </w:r>
      <w:r>
        <w:t xml:space="preserve">задержаль ходъ болЪзни и достигнуть зна- </w:t>
      </w:r>
      <w:r>
        <w:br/>
      </w:r>
      <w:r>
        <w:t xml:space="preserve">чительнаго улучшен. даже при органиче- </w:t>
      </w:r>
      <w:r>
        <w:br/>
      </w:r>
      <w:r>
        <w:t xml:space="preserve">скихъ порокахь сердца. РЪже это дости- </w:t>
      </w:r>
      <w:r>
        <w:br/>
      </w:r>
      <w:r>
        <w:t xml:space="preserve">гается при измЪнен. въ печени, болЪзняхъ</w:t>
      </w:r>
    </w:p>
    <w:p>
      <w:pPr>
        <w:pStyle w:val="Normal"/>
      </w:pPr>
      <w:r>
        <w:t xml:space="preserve">Водянка — Водяной гАЗЪ.</w:t>
      </w:r>
    </w:p>
    <w:p>
      <w:pPr>
        <w:pStyle w:val="Normal"/>
      </w:pPr>
      <w:r>
        <w:t xml:space="preserve">легкихь. Удалешя водяночной жидкости </w:t>
      </w:r>
      <w:r>
        <w:br/>
      </w:r>
      <w:r>
        <w:t xml:space="preserve">стараются достигнуть повышенной дЪятель- </w:t>
      </w:r>
      <w:r>
        <w:br/>
      </w:r>
      <w:r>
        <w:t xml:space="preserve">ностью почекъ (съ помощью мочегонныхъ </w:t>
      </w:r>
      <w:r>
        <w:br/>
      </w:r>
      <w:r>
        <w:t xml:space="preserve">средствъ); усиленной дфятельностью ки- </w:t>
      </w:r>
      <w:r>
        <w:br/>
      </w:r>
      <w:r>
        <w:t xml:space="preserve">шечника (слабительныя); усиленнымъ ло- </w:t>
      </w:r>
      <w:r>
        <w:br/>
      </w:r>
      <w:r>
        <w:t xml:space="preserve">тъшемъ (горяч. ванны, мокрыя °обертыв., </w:t>
      </w:r>
      <w:r>
        <w:br/>
      </w:r>
      <w:r>
        <w:t xml:space="preserve">потогон. средства). Если при значитель- </w:t>
      </w:r>
      <w:r>
        <w:br/>
      </w:r>
      <w:r>
        <w:t xml:space="preserve">ныхъ скоплешяхъ жидкости появл. угро- </w:t>
      </w:r>
      <w:r>
        <w:br/>
      </w:r>
      <w:r>
        <w:t xml:space="preserve">жающ. жизни симптомы напр. сжате жид- </w:t>
      </w:r>
      <w:r>
        <w:br/>
      </w:r>
      <w:r>
        <w:t xml:space="preserve">костью легкихъ (см. ялевры воспаленае), вы- </w:t>
      </w:r>
      <w:r>
        <w:br/>
      </w:r>
      <w:r>
        <w:t xml:space="preserve">сокое стояше грудобрюшной преграды и </w:t>
      </w:r>
      <w:r>
        <w:br/>
      </w:r>
      <w:r>
        <w:t xml:space="preserve">обусловленное этимъ затруднен1е дЪятель- </w:t>
      </w:r>
      <w:r>
        <w:br/>
      </w:r>
      <w:r>
        <w:t xml:space="preserve">ности легкихъ, тогда прибъгають къ па- </w:t>
      </w:r>
      <w:r>
        <w:br/>
      </w:r>
      <w:r>
        <w:t xml:space="preserve">рацентезу (см.), т. е.опроколу. Такое </w:t>
      </w:r>
      <w:r>
        <w:br/>
      </w:r>
      <w:r>
        <w:t xml:space="preserve">лЪчене, правда очень облегчающее боль- </w:t>
      </w:r>
      <w:r>
        <w:br/>
      </w:r>
      <w:r>
        <w:t xml:space="preserve">ныхь, не продолжительно, такъ какъ не </w:t>
      </w:r>
      <w:r>
        <w:br/>
      </w:r>
      <w:r>
        <w:t xml:space="preserve">устраняетъ причины В. Сильное напряже- </w:t>
      </w:r>
      <w:r>
        <w:br/>
      </w:r>
      <w:r>
        <w:t xml:space="preserve">не кожи при В. устраняють при помо- </w:t>
      </w:r>
      <w:r>
        <w:br/>
      </w:r>
      <w:r>
        <w:t xml:space="preserve">щи банокъ или поверхностныхъ надрЪзовъ, </w:t>
      </w:r>
      <w:r>
        <w:br/>
      </w:r>
      <w:r>
        <w:t xml:space="preserve">при чемъ необходимо строго соблюдать </w:t>
      </w:r>
      <w:r>
        <w:br/>
      </w:r>
      <w:r>
        <w:t xml:space="preserve">анти- и асептику, такъ какъ иначе эти </w:t>
      </w:r>
      <w:r>
        <w:br/>
      </w:r>
      <w:r>
        <w:t xml:space="preserve">поранешя могуть дать поводъ къ рожь и </w:t>
      </w:r>
      <w:r>
        <w:br/>
      </w:r>
      <w:r>
        <w:t xml:space="preserve">другимъ заболввашямъ.</w:t>
      </w:r>
    </w:p>
    <w:p>
      <w:pPr>
        <w:pStyle w:val="Normal"/>
      </w:pPr>
      <w:r>
        <w:t xml:space="preserve">Водянка, см. вероника.</w:t>
      </w:r>
    </w:p>
    <w:p>
      <w:pPr>
        <w:pStyle w:val="Normal"/>
      </w:pPr>
      <w:r>
        <w:t xml:space="preserve">Водянка головы. см. го.106н0го мозга </w:t>
      </w:r>
      <w:r>
        <w:br/>
      </w:r>
      <w:r>
        <w:t xml:space="preserve">водянка, туберкулеаное воспалене мозговой </w:t>
      </w:r>
      <w:r>
        <w:br/>
      </w:r>
      <w:r>
        <w:t xml:space="preserve">оболочки.</w:t>
      </w:r>
    </w:p>
    <w:p>
      <w:pPr>
        <w:pStyle w:val="Normal"/>
      </w:pPr>
      <w:r>
        <w:t xml:space="preserve">Водянка яичка, см. водяночная оры- </w:t>
      </w:r>
      <w:r>
        <w:br/>
      </w:r>
      <w:r>
        <w:t xml:space="preserve">эка.</w:t>
      </w:r>
    </w:p>
    <w:p>
      <w:pPr>
        <w:pStyle w:val="Normal"/>
      </w:pPr>
      <w:r>
        <w:t xml:space="preserve">Водяное. село Тавр. губ., Мелитон. у., </w:t>
      </w:r>
      <w:r>
        <w:br/>
      </w:r>
      <w:r>
        <w:t xml:space="preserve">при р. КонкЪ въ 100 в. къ с.-зап. отъ гор. </w:t>
      </w:r>
      <w:r>
        <w:br/>
      </w:r>
      <w:r>
        <w:t xml:space="preserve">Жит. боле 5000 малорос.; двЪ ярмарки и </w:t>
      </w:r>
      <w:r>
        <w:br/>
      </w:r>
      <w:r>
        <w:t xml:space="preserve">базары.</w:t>
      </w:r>
    </w:p>
    <w:p>
      <w:pPr>
        <w:pStyle w:val="Normal"/>
      </w:pPr>
      <w:r>
        <w:t xml:space="preserve">Водяное отопленйе, см. отоплене.</w:t>
      </w:r>
    </w:p>
    <w:p>
      <w:pPr>
        <w:pStyle w:val="Normal"/>
      </w:pPr>
      <w:r>
        <w:t xml:space="preserve">Водяное шеро. то же, что В. сосен- </w:t>
      </w:r>
      <w:r>
        <w:br/>
      </w:r>
      <w:r>
        <w:t xml:space="preserve">ка (см.). Водяной трилистникъ, см. вазт- </w:t>
      </w:r>
      <w:r>
        <w:br/>
      </w:r>
      <w:r>
        <w:t xml:space="preserve">та. Водяные орЪхи, то же, что болот- </w:t>
      </w:r>
      <w:r>
        <w:br/>
      </w:r>
      <w:r>
        <w:t xml:space="preserve">ные о. Водяные папоротники, см. #а- </w:t>
      </w:r>
      <w:r>
        <w:br/>
      </w:r>
      <w:r>
        <w:t xml:space="preserve">поротнижи.</w:t>
      </w:r>
    </w:p>
    <w:p>
      <w:pPr>
        <w:pStyle w:val="Normal"/>
      </w:pPr>
      <w:r>
        <w:t xml:space="preserve">Водяной, водяникъ, водовикъь, одно </w:t>
      </w:r>
      <w:r>
        <w:br/>
      </w:r>
      <w:r>
        <w:t xml:space="preserve">изъ олицетворешй народн. демонолог!и, жи- </w:t>
      </w:r>
      <w:r>
        <w:br/>
      </w:r>
      <w:r>
        <w:t xml:space="preserve">веть на днЪ рЪкъ, озеръ и морей (морск. </w:t>
      </w:r>
      <w:r>
        <w:br/>
      </w:r>
      <w:r>
        <w:t xml:space="preserve">царь). Народныя представлешя рисуютъ </w:t>
      </w:r>
      <w:r>
        <w:br/>
      </w:r>
      <w:r>
        <w:t xml:space="preserve">его старымъ дьдомъ, косматымъ и нагимъ; </w:t>
      </w:r>
      <w:r>
        <w:br/>
      </w:r>
      <w:r>
        <w:t xml:space="preserve">русалки (водяницы) — его дочери. Преи- </w:t>
      </w:r>
      <w:r>
        <w:br/>
      </w:r>
      <w:r>
        <w:t xml:space="preserve">мущественно въ омутахъ находятся его ве- </w:t>
      </w:r>
      <w:r>
        <w:br/>
      </w:r>
      <w:r>
        <w:t xml:space="preserve">ликотБиныя хоромы, изъ кот. онъ слЪдить </w:t>
      </w:r>
      <w:r>
        <w:br/>
      </w:r>
      <w:r>
        <w:t xml:space="preserve">за тьмъ, что творится на поверхности во- </w:t>
      </w:r>
      <w:r>
        <w:br/>
      </w:r>
      <w:r>
        <w:t xml:space="preserve">ды, производить бури и топитъ пловцовъ </w:t>
      </w:r>
      <w:r>
        <w:br/>
      </w:r>
      <w:r>
        <w:t xml:space="preserve">и суда. Кое гдъ въ Роси рыбаки и до </w:t>
      </w:r>
      <w:r>
        <w:br/>
      </w:r>
      <w:r>
        <w:t xml:space="preserve">сихъ поръ приносятъ въ жертву В. лошадь, </w:t>
      </w:r>
      <w:r>
        <w:br/>
      </w:r>
      <w:r>
        <w:t xml:space="preserve">приговаривай: „Воть тебъ двдушка, гости- </w:t>
      </w:r>
      <w:r>
        <w:br/>
      </w:r>
      <w:r>
        <w:t xml:space="preserve">нецъ на новоселье, люби да жалуй нашу </w:t>
      </w:r>
      <w:r>
        <w:br/>
      </w:r>
      <w:r>
        <w:t xml:space="preserve">семью“. По пословиц — „въ тихомъ ому- </w:t>
      </w:r>
      <w:r>
        <w:br/>
      </w:r>
      <w:r>
        <w:t xml:space="preserve">ть (болотЪ, водв) черти водятся“. Ку. </w:t>
      </w:r>
      <w:r>
        <w:br/>
      </w:r>
      <w:r>
        <w:t xml:space="preserve">В. находится въ въ близкой связи съ ку; </w:t>
      </w:r>
      <w:r>
        <w:br/>
      </w:r>
      <w:r>
        <w:t xml:space="preserve">томъ воды (см.).</w:t>
      </w:r>
    </w:p>
    <w:p>
      <w:pPr>
        <w:pStyle w:val="Normal"/>
      </w:pPr>
      <w:r>
        <w:t xml:space="preserve">Водяной балаетъ, вода, напускае- </w:t>
      </w:r>
      <w:r>
        <w:br/>
      </w:r>
      <w:r>
        <w:t xml:space="preserve">мая въ м удонное пространство судовъ. </w:t>
      </w:r>
      <w:r>
        <w:br/>
      </w:r>
      <w:r>
        <w:t xml:space="preserve">В. 6. весьма употребителенъ на коммерче- </w:t>
      </w:r>
      <w:r>
        <w:br/>
      </w:r>
      <w:r>
        <w:t xml:space="preserve">скихъ пароходахъ, такь какъ имъ очень </w:t>
      </w:r>
      <w:r>
        <w:br/>
      </w:r>
      <w:r>
        <w:t xml:space="preserve">часто приходится, сдавъ грузъ, возвращать- </w:t>
      </w:r>
      <w:r>
        <w:br/>
      </w:r>
      <w:r>
        <w:t xml:space="preserve">ся совершенно пустыми, отчего увеличи- </w:t>
      </w:r>
      <w:r>
        <w:br/>
      </w:r>
      <w:r>
        <w:t xml:space="preserve">вается валкость и всл6детве оголешя вин- </w:t>
      </w:r>
      <w:r>
        <w:br/>
      </w:r>
      <w:r>
        <w:t xml:space="preserve">та уменьшается быстрота хода. Военныя </w:t>
      </w:r>
      <w:r>
        <w:br/>
      </w:r>
      <w:r>
        <w:t xml:space="preserve">суда также пользуются В. 6. для придавя </w:t>
      </w:r>
      <w:r>
        <w:br/>
      </w:r>
      <w:r>
        <w:t xml:space="preserve">судну остойчивости въ случаъ уменьшеня </w:t>
      </w:r>
      <w:r>
        <w:br/>
      </w:r>
      <w:r>
        <w:t xml:space="preserve">судовыхъ запасовъ или же для наклоненя</w:t>
      </w:r>
    </w:p>
    <w:p>
      <w:pPr>
        <w:pStyle w:val="Normal"/>
      </w:pPr>
      <w:r>
        <w:t xml:space="preserve">ьт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судна на одну сторону, Междудонное про- </w:t>
      </w:r>
      <w:r>
        <w:br/>
      </w:r>
      <w:r>
        <w:t xml:space="preserve">странство раздЪляется для В. 06. на нЪ- </w:t>
      </w:r>
      <w:r>
        <w:br/>
      </w:r>
      <w:r>
        <w:t xml:space="preserve">сколько отдЪленш, въ которые вода напу- </w:t>
      </w:r>
      <w:r>
        <w:br/>
      </w:r>
      <w:r>
        <w:t xml:space="preserve">скается черезъ кингстоны, а выкачивается </w:t>
      </w:r>
      <w:r>
        <w:br/>
      </w:r>
      <w:r>
        <w:t xml:space="preserve">особыми помпами. На шлюпкахъ В. 6. по- </w:t>
      </w:r>
      <w:r>
        <w:br/>
      </w:r>
      <w:r>
        <w:t xml:space="preserve">мьщается въ боченкахъ, онъ удобенъ тьмъ, </w:t>
      </w:r>
      <w:r>
        <w:br/>
      </w:r>
      <w:r>
        <w:t xml:space="preserve">что его во всякое время можно убавить и </w:t>
      </w:r>
      <w:r>
        <w:br/>
      </w:r>
      <w:r>
        <w:t xml:space="preserve">прибавить.</w:t>
      </w:r>
    </w:p>
    <w:p>
      <w:pPr>
        <w:pStyle w:val="Normal"/>
      </w:pPr>
      <w:r>
        <w:t xml:space="preserve">Водяной бот. деревянная шлюпка, </w:t>
      </w:r>
      <w:r>
        <w:br/>
      </w:r>
      <w:r>
        <w:t xml:space="preserve">приспособленная для наливки водой; они </w:t>
      </w:r>
      <w:r>
        <w:br/>
      </w:r>
      <w:r>
        <w:t xml:space="preserve">развозять пр$еную воду по судамъ.</w:t>
      </w:r>
    </w:p>
    <w:p>
      <w:pPr>
        <w:pStyle w:val="Normal"/>
      </w:pPr>
      <w:r>
        <w:t xml:space="preserve">Водяной быкъ, птица, см. выпь. |</w:t>
      </w:r>
    </w:p>
    <w:p>
      <w:pPr>
        <w:pStyle w:val="Normal"/>
      </w:pPr>
      <w:r>
        <w:t xml:space="preserve">Водяной газ, горючая смЪсь га- </w:t>
      </w:r>
      <w:r>
        <w:br/>
      </w:r>
      <w:r>
        <w:t xml:space="preserve">зовъ, образующаяся дъйстйемъ водяного </w:t>
      </w:r>
      <w:r>
        <w:br/>
      </w:r>
      <w:r>
        <w:t xml:space="preserve">пара на раскаленный уголь. При этомъ </w:t>
      </w:r>
      <w:r>
        <w:br/>
      </w:r>
      <w:r>
        <w:t xml:space="preserve">происходять равные объемы окиси угле- </w:t>
      </w:r>
      <w:r>
        <w:br/>
      </w:r>
      <w:r>
        <w:t xml:space="preserve">рода и водорода. Прежде В. г. получался </w:t>
      </w:r>
      <w:r>
        <w:br/>
      </w:r>
      <w:r>
        <w:t xml:space="preserve">нагр5ванйемъ угля въ 060бо устроенныхъ </w:t>
      </w:r>
      <w:r>
        <w:br/>
      </w:r>
      <w:r>
        <w:t xml:space="preserve">закрытыхъ ретортахъ, въ которыя пропу- </w:t>
      </w:r>
      <w:r>
        <w:br/>
      </w:r>
      <w:r>
        <w:t xml:space="preserve">скался при этомъ водяной паръ. По но- </w:t>
      </w:r>
      <w:r>
        <w:br/>
      </w:r>
      <w:r>
        <w:t xml:space="preserve">вому (генераторному) способу уголь зажи- </w:t>
      </w:r>
      <w:r>
        <w:br/>
      </w:r>
      <w:r>
        <w:t xml:space="preserve">гается въ генераторахъь и накаляется до </w:t>
      </w:r>
      <w:r>
        <w:br/>
      </w:r>
      <w:r>
        <w:t xml:space="preserve">1000—12007, посл чего доступъ воздуха къ </w:t>
      </w:r>
      <w:r>
        <w:br/>
      </w:r>
      <w:r>
        <w:t xml:space="preserve">нему прекращается и въ него вводится во- </w:t>
      </w:r>
      <w:r>
        <w:br/>
      </w:r>
      <w:r>
        <w:t xml:space="preserve">дяной паръ. Для того, чтобы процесеъ </w:t>
      </w:r>
      <w:r>
        <w:br/>
      </w:r>
      <w:r>
        <w:t xml:space="preserve">могъ идти непрерывно, имЪются два газо- </w:t>
      </w:r>
      <w:r>
        <w:br/>
      </w:r>
      <w:r>
        <w:t xml:space="preserve">выхъ прибора; когда въ одномъ изъ нихъ </w:t>
      </w:r>
      <w:r>
        <w:br/>
      </w:r>
      <w:r>
        <w:t xml:space="preserve">уголь накаляется, то черезъ другой про- </w:t>
      </w:r>
      <w:r>
        <w:br/>
      </w:r>
      <w:r>
        <w:t xml:space="preserve">пускается В. паръ; затВмъ, когда въ пер- </w:t>
      </w:r>
      <w:r>
        <w:br/>
      </w:r>
      <w:r>
        <w:t xml:space="preserve">вомъ приборЪ уголь дошелъ до необходи- </w:t>
      </w:r>
      <w:r>
        <w:br/>
      </w:r>
      <w:r>
        <w:t xml:space="preserve">мой температуры, В. паръ пускается въ </w:t>
      </w:r>
      <w:r>
        <w:br/>
      </w:r>
      <w:r>
        <w:t xml:space="preserve">него, а второй приборъ загружается свЪ- </w:t>
      </w:r>
      <w:r>
        <w:br/>
      </w:r>
      <w:r>
        <w:t xml:space="preserve">жимъ углемъ и т. д. Если полученный </w:t>
      </w:r>
      <w:r>
        <w:br/>
      </w:r>
      <w:r>
        <w:t xml:space="preserve">такимъ образомъ почти не свЪтяний В. г. </w:t>
      </w:r>
      <w:r>
        <w:br/>
      </w:r>
      <w:r>
        <w:t xml:space="preserve">желаютъ сдфлать годнымъ для освъщеня. </w:t>
      </w:r>
      <w:r>
        <w:br/>
      </w:r>
      <w:r>
        <w:t xml:space="preserve">то его карбурируютъ, т. е. напитывають </w:t>
      </w:r>
      <w:r>
        <w:br/>
      </w:r>
      <w:r>
        <w:t xml:space="preserve">парами чаще всего керосина. Для карбу- </w:t>
      </w:r>
      <w:r>
        <w:br/>
      </w:r>
      <w:r>
        <w:t xml:space="preserve">рирован1я служатъ либо отдфльные при- </w:t>
      </w:r>
      <w:r>
        <w:br/>
      </w:r>
      <w:r>
        <w:t xml:space="preserve">боры, имъюцще свою отдльную топку, или </w:t>
      </w:r>
      <w:r>
        <w:br/>
      </w:r>
      <w:r>
        <w:t xml:space="preserve">же газъ при самомъ добывани уже и</w:t>
      </w:r>
    </w:p>
    <w:p>
      <w:pPr>
        <w:pStyle w:val="Normal"/>
      </w:pPr>
      <w:r>
        <w:t xml:space="preserve">карбурируетея. Составъ В. г. можно ви- </w:t>
      </w:r>
      <w:r>
        <w:br/>
      </w:r>
      <w:r>
        <w:t xml:space="preserve">дЪть изъ слЬдующей таблицы: </w:t>
      </w:r>
      <w:r>
        <w:br/>
      </w:r>
      <w:r>
        <w:t xml:space="preserve">Водяной | Карбури- </w:t>
      </w:r>
      <w:r>
        <w:br/>
      </w:r>
      <w:r>
        <w:t xml:space="preserve">газъ изъ | рованный </w:t>
      </w:r>
      <w:r>
        <w:br/>
      </w:r>
      <w:r>
        <w:t xml:space="preserve">аитрацита| вод. тазъ</w:t>
      </w:r>
    </w:p>
    <w:p>
      <w:pPr>
        <w:pStyle w:val="Normal"/>
      </w:pPr>
      <w:r>
        <w:t xml:space="preserve">Углекислаго газа... ., 0,50</w:t>
      </w:r>
    </w:p>
    <w:p>
      <w:pPr>
        <w:pStyle w:val="Normal"/>
      </w:pPr>
      <w:r>
        <w:t xml:space="preserve">Окиси углерода... - 2750 </w:t>
      </w:r>
      <w:r>
        <w:br/>
      </w:r>
      <w:r>
        <w:t xml:space="preserve">Водорода ее 24.08 </w:t>
      </w:r>
      <w:r>
        <w:br/>
      </w:r>
      <w:r>
        <w:t xml:space="preserve">Болотнаго газа еее - 26,35 </w:t>
      </w:r>
      <w:r>
        <w:br/>
      </w:r>
      <w:r>
        <w:t xml:space="preserve">Тяжелыхьъ углеводородовь. . . — 15,10 </w:t>
      </w:r>
      <w:r>
        <w:br/>
      </w:r>
      <w:r>
        <w:t xml:space="preserve">Азота ео 4.43 3:38 </w:t>
      </w:r>
      <w:r>
        <w:br/>
      </w:r>
      <w:r>
        <w:t xml:space="preserve">Киелорода ол —</w:t>
      </w:r>
    </w:p>
    <w:p>
      <w:pPr>
        <w:pStyle w:val="Normal"/>
      </w:pPr>
      <w:r>
        <w:t xml:space="preserve">Въ качествЪ топлива и освЪтительнаго </w:t>
      </w:r>
      <w:r>
        <w:br/>
      </w:r>
      <w:r>
        <w:t xml:space="preserve">матерала В. г. иметь большое значенше: </w:t>
      </w:r>
      <w:r>
        <w:br/>
      </w:r>
      <w:r>
        <w:t xml:space="preserve">онъ обладаетъь въ качествЪ ередетва для </w:t>
      </w:r>
      <w:r>
        <w:br/>
      </w:r>
      <w:r>
        <w:t xml:space="preserve">отоплешя всеми достоинствами свЪтиль- </w:t>
      </w:r>
      <w:r>
        <w:br/>
      </w:r>
      <w:r>
        <w:t xml:space="preserve">наго газа, а карбурированный В. г. го- </w:t>
      </w:r>
      <w:r>
        <w:br/>
      </w:r>
      <w:r>
        <w:t xml:space="preserve">раздо легче добывается, нежели свЪтиль- </w:t>
      </w:r>
      <w:r>
        <w:br/>
      </w:r>
      <w:r>
        <w:t xml:space="preserve">ный обыкновенный газъ. Хотя для добы- </w:t>
      </w:r>
      <w:r>
        <w:br/>
      </w:r>
      <w:r>
        <w:t xml:space="preserve">вашя В. г. приходится предварительно за- </w:t>
      </w:r>
      <w:r>
        <w:br/>
      </w:r>
      <w:r>
        <w:t xml:space="preserve">трачиваль большое количество тепла на </w:t>
      </w:r>
      <w:r>
        <w:br/>
      </w:r>
      <w:r>
        <w:t xml:space="preserve">раскаливаше угля и превращеше воды въ </w:t>
      </w:r>
      <w:r>
        <w:br/>
      </w:r>
      <w:r>
        <w:t xml:space="preserve">парт, однако нагр$вательная способность </w:t>
      </w:r>
      <w:r>
        <w:br/>
      </w:r>
      <w:r>
        <w:t xml:space="preserve">В. г. такь велика, благодаря содержанию </w:t>
      </w:r>
      <w:r>
        <w:br/>
      </w:r>
      <w:r>
        <w:t xml:space="preserve">въ немъ водорода и окиси углерода, что </w:t>
      </w:r>
      <w:r>
        <w:br/>
      </w:r>
      <w:r>
        <w:t xml:space="preserve">всБ издержки добывашя вознаграждаются</w:t>
      </w:r>
    </w:p>
    <w:p>
      <w:pPr>
        <w:pStyle w:val="Normal"/>
      </w:pPr>
      <w:r>
        <w:t xml:space="preserve">Водянка — Водяной гАЗЪ.</w:t>
      </w:r>
    </w:p>
    <w:p>
      <w:pPr>
        <w:pStyle w:val="Normal"/>
      </w:pPr>
      <w:r>
        <w:t xml:space="preserve">легкихь. Удалешя водяночной жидкости </w:t>
      </w:r>
      <w:r>
        <w:br/>
      </w:r>
      <w:r>
        <w:t xml:space="preserve">стараются достигнуть повышенной дЪятель- </w:t>
      </w:r>
      <w:r>
        <w:br/>
      </w:r>
      <w:r>
        <w:t xml:space="preserve">ностью почекъ (съ помощью мочегонныхъ </w:t>
      </w:r>
      <w:r>
        <w:br/>
      </w:r>
      <w:r>
        <w:t xml:space="preserve">средствъ); усиленной дфятельностью ки- </w:t>
      </w:r>
      <w:r>
        <w:br/>
      </w:r>
      <w:r>
        <w:t xml:space="preserve">шечника (слабительныя); усиленнымъ ло- </w:t>
      </w:r>
      <w:r>
        <w:br/>
      </w:r>
      <w:r>
        <w:t xml:space="preserve">тъшемъ (горяч. ванны, мокрыя °обертыв., </w:t>
      </w:r>
      <w:r>
        <w:br/>
      </w:r>
      <w:r>
        <w:t xml:space="preserve">потогон. средства). Если при значитель- </w:t>
      </w:r>
      <w:r>
        <w:br/>
      </w:r>
      <w:r>
        <w:t xml:space="preserve">ныхъ скоплешяхъ жидкости появл. угро- </w:t>
      </w:r>
      <w:r>
        <w:br/>
      </w:r>
      <w:r>
        <w:t xml:space="preserve">жающ. жизни симптомы напр. сжате жид- </w:t>
      </w:r>
      <w:r>
        <w:br/>
      </w:r>
      <w:r>
        <w:t xml:space="preserve">костью легкихъ (см. ялевры воспаленае), вы- </w:t>
      </w:r>
      <w:r>
        <w:br/>
      </w:r>
      <w:r>
        <w:t xml:space="preserve">сокое стояше грудобрюшной преграды и </w:t>
      </w:r>
      <w:r>
        <w:br/>
      </w:r>
      <w:r>
        <w:t xml:space="preserve">обусловленное этимъ затруднен1е дЪятель- </w:t>
      </w:r>
      <w:r>
        <w:br/>
      </w:r>
      <w:r>
        <w:t xml:space="preserve">ности легкихъ, тогда прибъгають къ па- </w:t>
      </w:r>
      <w:r>
        <w:br/>
      </w:r>
      <w:r>
        <w:t xml:space="preserve">рацентезу (см.), т. е.опроколу. Такое </w:t>
      </w:r>
      <w:r>
        <w:br/>
      </w:r>
      <w:r>
        <w:t xml:space="preserve">лЪчене, правда очень облегчающее боль- </w:t>
      </w:r>
      <w:r>
        <w:br/>
      </w:r>
      <w:r>
        <w:t xml:space="preserve">ныхь, не продолжительно, такъ какъ не </w:t>
      </w:r>
      <w:r>
        <w:br/>
      </w:r>
      <w:r>
        <w:t xml:space="preserve">устраняетъ причины В. Сильное напряже- </w:t>
      </w:r>
      <w:r>
        <w:br/>
      </w:r>
      <w:r>
        <w:t xml:space="preserve">не кожи при В. устраняють при помо- </w:t>
      </w:r>
      <w:r>
        <w:br/>
      </w:r>
      <w:r>
        <w:t xml:space="preserve">щи банокъ или поверхностныхъ надрЪзовъ, </w:t>
      </w:r>
      <w:r>
        <w:br/>
      </w:r>
      <w:r>
        <w:t xml:space="preserve">при чемъ необходимо строго соблюдать </w:t>
      </w:r>
      <w:r>
        <w:br/>
      </w:r>
      <w:r>
        <w:t xml:space="preserve">анти- и асептику, такъ какъ иначе эти </w:t>
      </w:r>
      <w:r>
        <w:br/>
      </w:r>
      <w:r>
        <w:t xml:space="preserve">поранешя могуть дать поводъ къ рожь и </w:t>
      </w:r>
      <w:r>
        <w:br/>
      </w:r>
      <w:r>
        <w:t xml:space="preserve">другимъ заболввашямъ.</w:t>
      </w:r>
    </w:p>
    <w:p>
      <w:pPr>
        <w:pStyle w:val="Normal"/>
      </w:pPr>
      <w:r>
        <w:t xml:space="preserve">Водянка, см. вероника.</w:t>
      </w:r>
    </w:p>
    <w:p>
      <w:pPr>
        <w:pStyle w:val="Normal"/>
      </w:pPr>
      <w:r>
        <w:t xml:space="preserve">Водянка головы. см. го.106н0го мозга </w:t>
      </w:r>
      <w:r>
        <w:br/>
      </w:r>
      <w:r>
        <w:t xml:space="preserve">водянка, туберкулеаное воспалене мозговой </w:t>
      </w:r>
      <w:r>
        <w:br/>
      </w:r>
      <w:r>
        <w:t xml:space="preserve">оболочки.</w:t>
      </w:r>
    </w:p>
    <w:p>
      <w:pPr>
        <w:pStyle w:val="Normal"/>
      </w:pPr>
      <w:r>
        <w:t xml:space="preserve">Водянка яичка, см. водяночная оры- </w:t>
      </w:r>
      <w:r>
        <w:br/>
      </w:r>
      <w:r>
        <w:t xml:space="preserve">эка.</w:t>
      </w:r>
    </w:p>
    <w:p>
      <w:pPr>
        <w:pStyle w:val="Normal"/>
      </w:pPr>
      <w:r>
        <w:t xml:space="preserve">Водяное. село Тавр. губ., Мелитон. у., </w:t>
      </w:r>
      <w:r>
        <w:br/>
      </w:r>
      <w:r>
        <w:t xml:space="preserve">при р. КонкЪ въ 100 в. къ с.-зап. отъ гор. </w:t>
      </w:r>
      <w:r>
        <w:br/>
      </w:r>
      <w:r>
        <w:t xml:space="preserve">Жит. боле 5000 малорос.; двЪ ярмарки и </w:t>
      </w:r>
      <w:r>
        <w:br/>
      </w:r>
      <w:r>
        <w:t xml:space="preserve">базары.</w:t>
      </w:r>
    </w:p>
    <w:p>
      <w:pPr>
        <w:pStyle w:val="Normal"/>
      </w:pPr>
      <w:r>
        <w:t xml:space="preserve">Водяное отопленйе, см. отоплене.</w:t>
      </w:r>
    </w:p>
    <w:p>
      <w:pPr>
        <w:pStyle w:val="Normal"/>
      </w:pPr>
      <w:r>
        <w:t xml:space="preserve">Водяное шеро. то же, что В. сосен- </w:t>
      </w:r>
      <w:r>
        <w:br/>
      </w:r>
      <w:r>
        <w:t xml:space="preserve">ка (см.). Водяной трилистникъ, см. вазт- </w:t>
      </w:r>
      <w:r>
        <w:br/>
      </w:r>
      <w:r>
        <w:t xml:space="preserve">та. Водяные орЪхи, то же, что болот- </w:t>
      </w:r>
      <w:r>
        <w:br/>
      </w:r>
      <w:r>
        <w:t xml:space="preserve">ные о. Водяные папоротники, см. #а- </w:t>
      </w:r>
      <w:r>
        <w:br/>
      </w:r>
      <w:r>
        <w:t xml:space="preserve">поротнижи.</w:t>
      </w:r>
    </w:p>
    <w:p>
      <w:pPr>
        <w:pStyle w:val="Normal"/>
      </w:pPr>
      <w:r>
        <w:t xml:space="preserve">Водяной, водяникъ, водовикъь, одно </w:t>
      </w:r>
      <w:r>
        <w:br/>
      </w:r>
      <w:r>
        <w:t xml:space="preserve">изъ олицетворешй народн. демонолог!и, жи- </w:t>
      </w:r>
      <w:r>
        <w:br/>
      </w:r>
      <w:r>
        <w:t xml:space="preserve">веть на днЪ рЪкъ, озеръ и морей (морск. </w:t>
      </w:r>
      <w:r>
        <w:br/>
      </w:r>
      <w:r>
        <w:t xml:space="preserve">царь). Народныя представлешя рисуютъ </w:t>
      </w:r>
      <w:r>
        <w:br/>
      </w:r>
      <w:r>
        <w:t xml:space="preserve">его старымъ дьдомъ, косматымъ и нагимъ; </w:t>
      </w:r>
      <w:r>
        <w:br/>
      </w:r>
      <w:r>
        <w:t xml:space="preserve">русалки (водяницы) — его дочери. Преи- </w:t>
      </w:r>
      <w:r>
        <w:br/>
      </w:r>
      <w:r>
        <w:t xml:space="preserve">мущественно въ омутахъ находятся его ве- </w:t>
      </w:r>
      <w:r>
        <w:br/>
      </w:r>
      <w:r>
        <w:t xml:space="preserve">ликотБиныя хоромы, изъ кот. онъ слЪдить </w:t>
      </w:r>
      <w:r>
        <w:br/>
      </w:r>
      <w:r>
        <w:t xml:space="preserve">за тьмъ, что творится на поверхности во- </w:t>
      </w:r>
      <w:r>
        <w:br/>
      </w:r>
      <w:r>
        <w:t xml:space="preserve">ды, производить бури и топитъ пловцовъ </w:t>
      </w:r>
      <w:r>
        <w:br/>
      </w:r>
      <w:r>
        <w:t xml:space="preserve">и суда. Кое гдъ въ Роси рыбаки и до </w:t>
      </w:r>
      <w:r>
        <w:br/>
      </w:r>
      <w:r>
        <w:t xml:space="preserve">сихъ поръ приносятъ въ жертву В. лошадь, </w:t>
      </w:r>
      <w:r>
        <w:br/>
      </w:r>
      <w:r>
        <w:t xml:space="preserve">приговаривай: „Воть тебъ двдушка, гости- </w:t>
      </w:r>
      <w:r>
        <w:br/>
      </w:r>
      <w:r>
        <w:t xml:space="preserve">нецъ на новоселье, люби да жалуй нашу </w:t>
      </w:r>
      <w:r>
        <w:br/>
      </w:r>
      <w:r>
        <w:t xml:space="preserve">семью“. По пословиц — „въ тихомъ ому- </w:t>
      </w:r>
      <w:r>
        <w:br/>
      </w:r>
      <w:r>
        <w:t xml:space="preserve">ть (болотЪ, водв) черти водятся“. Ку. </w:t>
      </w:r>
      <w:r>
        <w:br/>
      </w:r>
      <w:r>
        <w:t xml:space="preserve">В. находится въ въ близкой связи съ ку; </w:t>
      </w:r>
      <w:r>
        <w:br/>
      </w:r>
      <w:r>
        <w:t xml:space="preserve">томъ воды (см.).</w:t>
      </w:r>
    </w:p>
    <w:p>
      <w:pPr>
        <w:pStyle w:val="Normal"/>
      </w:pPr>
      <w:r>
        <w:t xml:space="preserve">Водяной балаетъ, вода, напускае- </w:t>
      </w:r>
      <w:r>
        <w:br/>
      </w:r>
      <w:r>
        <w:t xml:space="preserve">мая въ м удонное пространство судовъ. </w:t>
      </w:r>
      <w:r>
        <w:br/>
      </w:r>
      <w:r>
        <w:t xml:space="preserve">В. 6. весьма употребителенъ на коммерче- </w:t>
      </w:r>
      <w:r>
        <w:br/>
      </w:r>
      <w:r>
        <w:t xml:space="preserve">скихъ пароходахъ, такь какъ имъ очень </w:t>
      </w:r>
      <w:r>
        <w:br/>
      </w:r>
      <w:r>
        <w:t xml:space="preserve">часто приходится, сдавъ грузъ, возвращать- </w:t>
      </w:r>
      <w:r>
        <w:br/>
      </w:r>
      <w:r>
        <w:t xml:space="preserve">ся совершенно пустыми, отчего увеличи- </w:t>
      </w:r>
      <w:r>
        <w:br/>
      </w:r>
      <w:r>
        <w:t xml:space="preserve">вается валкость и всл6детве оголешя вин- </w:t>
      </w:r>
      <w:r>
        <w:br/>
      </w:r>
      <w:r>
        <w:t xml:space="preserve">та уменьшается быстрота хода. Военныя </w:t>
      </w:r>
      <w:r>
        <w:br/>
      </w:r>
      <w:r>
        <w:t xml:space="preserve">суда также пользуются В. 6. для придавя </w:t>
      </w:r>
      <w:r>
        <w:br/>
      </w:r>
      <w:r>
        <w:t xml:space="preserve">судну остойчивости въ случаъ уменьшеня </w:t>
      </w:r>
      <w:r>
        <w:br/>
      </w:r>
      <w:r>
        <w:t xml:space="preserve">судовыхъ запасовъ или же для наклоненя</w:t>
      </w:r>
    </w:p>
    <w:p>
      <w:pPr>
        <w:pStyle w:val="Normal"/>
      </w:pPr>
      <w:r>
        <w:t xml:space="preserve">ьт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судна на одну сторону, Междудонное про- </w:t>
      </w:r>
      <w:r>
        <w:br/>
      </w:r>
      <w:r>
        <w:t xml:space="preserve">странство раздЪляется для В. 06. на нЪ- </w:t>
      </w:r>
      <w:r>
        <w:br/>
      </w:r>
      <w:r>
        <w:t xml:space="preserve">сколько отдЪленш, въ которые вода напу- </w:t>
      </w:r>
      <w:r>
        <w:br/>
      </w:r>
      <w:r>
        <w:t xml:space="preserve">скается черезъ кингстоны, а выкачивается </w:t>
      </w:r>
      <w:r>
        <w:br/>
      </w:r>
      <w:r>
        <w:t xml:space="preserve">особыми помпами. На шлюпкахъ В. 6. по- </w:t>
      </w:r>
      <w:r>
        <w:br/>
      </w:r>
      <w:r>
        <w:t xml:space="preserve">мьщается въ боченкахъ, онъ удобенъ тьмъ, </w:t>
      </w:r>
      <w:r>
        <w:br/>
      </w:r>
      <w:r>
        <w:t xml:space="preserve">что его во всякое время можно убавить и </w:t>
      </w:r>
      <w:r>
        <w:br/>
      </w:r>
      <w:r>
        <w:t xml:space="preserve">прибавить.</w:t>
      </w:r>
    </w:p>
    <w:p>
      <w:pPr>
        <w:pStyle w:val="Normal"/>
      </w:pPr>
      <w:r>
        <w:t xml:space="preserve">Водяной бот. деревянная шлюпка, </w:t>
      </w:r>
      <w:r>
        <w:br/>
      </w:r>
      <w:r>
        <w:t xml:space="preserve">приспособленная для наливки водой; они </w:t>
      </w:r>
      <w:r>
        <w:br/>
      </w:r>
      <w:r>
        <w:t xml:space="preserve">развозять пр$еную воду по судамъ.</w:t>
      </w:r>
    </w:p>
    <w:p>
      <w:pPr>
        <w:pStyle w:val="Normal"/>
      </w:pPr>
      <w:r>
        <w:t xml:space="preserve">Водяной быкъ, птица, см. выпь. |</w:t>
      </w:r>
    </w:p>
    <w:p>
      <w:pPr>
        <w:pStyle w:val="Normal"/>
      </w:pPr>
      <w:r>
        <w:t xml:space="preserve">Водяной газ, горючая смЪсь га- </w:t>
      </w:r>
      <w:r>
        <w:br/>
      </w:r>
      <w:r>
        <w:t xml:space="preserve">зовъ, образующаяся дъйстйемъ водяного </w:t>
      </w:r>
      <w:r>
        <w:br/>
      </w:r>
      <w:r>
        <w:t xml:space="preserve">пара на раскаленный уголь. При этомъ </w:t>
      </w:r>
      <w:r>
        <w:br/>
      </w:r>
      <w:r>
        <w:t xml:space="preserve">происходять равные объемы окиси угле- </w:t>
      </w:r>
      <w:r>
        <w:br/>
      </w:r>
      <w:r>
        <w:t xml:space="preserve">рода и водорода. Прежде В. г. получался </w:t>
      </w:r>
      <w:r>
        <w:br/>
      </w:r>
      <w:r>
        <w:t xml:space="preserve">нагр5ванйемъ угля въ 060бо устроенныхъ </w:t>
      </w:r>
      <w:r>
        <w:br/>
      </w:r>
      <w:r>
        <w:t xml:space="preserve">закрытыхъ ретортахъ, въ которыя пропу- </w:t>
      </w:r>
      <w:r>
        <w:br/>
      </w:r>
      <w:r>
        <w:t xml:space="preserve">скался при этомъ водяной паръ. По но- </w:t>
      </w:r>
      <w:r>
        <w:br/>
      </w:r>
      <w:r>
        <w:t xml:space="preserve">вому (генераторному) способу уголь зажи- </w:t>
      </w:r>
      <w:r>
        <w:br/>
      </w:r>
      <w:r>
        <w:t xml:space="preserve">гается въ генераторахъь и накаляется до </w:t>
      </w:r>
      <w:r>
        <w:br/>
      </w:r>
      <w:r>
        <w:t xml:space="preserve">1000—12007, посл чего доступъ воздуха къ </w:t>
      </w:r>
      <w:r>
        <w:br/>
      </w:r>
      <w:r>
        <w:t xml:space="preserve">нему прекращается и въ него вводится во- </w:t>
      </w:r>
      <w:r>
        <w:br/>
      </w:r>
      <w:r>
        <w:t xml:space="preserve">дяной паръ. Для того, чтобы процесеъ </w:t>
      </w:r>
      <w:r>
        <w:br/>
      </w:r>
      <w:r>
        <w:t xml:space="preserve">могъ идти непрерывно, имЪются два газо- </w:t>
      </w:r>
      <w:r>
        <w:br/>
      </w:r>
      <w:r>
        <w:t xml:space="preserve">выхъ прибора; когда въ одномъ изъ нихъ </w:t>
      </w:r>
      <w:r>
        <w:br/>
      </w:r>
      <w:r>
        <w:t xml:space="preserve">уголь накаляется, то черезъ другой про- </w:t>
      </w:r>
      <w:r>
        <w:br/>
      </w:r>
      <w:r>
        <w:t xml:space="preserve">пускается В. паръ; затВмъ, когда въ пер- </w:t>
      </w:r>
      <w:r>
        <w:br/>
      </w:r>
      <w:r>
        <w:t xml:space="preserve">вомъ приборЪ уголь дошелъ до необходи- </w:t>
      </w:r>
      <w:r>
        <w:br/>
      </w:r>
      <w:r>
        <w:t xml:space="preserve">мой температуры, В. паръ пускается въ </w:t>
      </w:r>
      <w:r>
        <w:br/>
      </w:r>
      <w:r>
        <w:t xml:space="preserve">него, а второй приборъ загружается свЪ- </w:t>
      </w:r>
      <w:r>
        <w:br/>
      </w:r>
      <w:r>
        <w:t xml:space="preserve">жимъ углемъ и т. д. Если полученный </w:t>
      </w:r>
      <w:r>
        <w:br/>
      </w:r>
      <w:r>
        <w:t xml:space="preserve">такимъ образомъ почти не свЪтяний В. г. </w:t>
      </w:r>
      <w:r>
        <w:br/>
      </w:r>
      <w:r>
        <w:t xml:space="preserve">желаютъ сдфлать годнымъ для освъщеня. </w:t>
      </w:r>
      <w:r>
        <w:br/>
      </w:r>
      <w:r>
        <w:t xml:space="preserve">то его карбурируютъ, т. е. напитывають </w:t>
      </w:r>
      <w:r>
        <w:br/>
      </w:r>
      <w:r>
        <w:t xml:space="preserve">парами чаще всего керосина. Для карбу- </w:t>
      </w:r>
      <w:r>
        <w:br/>
      </w:r>
      <w:r>
        <w:t xml:space="preserve">рирован1я служатъ либо отдфльные при- </w:t>
      </w:r>
      <w:r>
        <w:br/>
      </w:r>
      <w:r>
        <w:t xml:space="preserve">боры, имъюце свою отдльную топку, или </w:t>
      </w:r>
      <w:r>
        <w:br/>
      </w:r>
      <w:r>
        <w:t xml:space="preserve">же газъ при самомъ добывани уже и</w:t>
      </w:r>
    </w:p>
    <w:p>
      <w:pPr>
        <w:pStyle w:val="Normal"/>
      </w:pPr>
      <w:r>
        <w:t xml:space="preserve">карбурируетея. Составъ В. г. можно ви- </w:t>
      </w:r>
      <w:r>
        <w:br/>
      </w:r>
      <w:r>
        <w:t xml:space="preserve">дЪть изъ слЬдующей таблицы: </w:t>
      </w:r>
      <w:r>
        <w:br/>
      </w:r>
      <w:r>
        <w:t xml:space="preserve">Водяной | Карбури- </w:t>
      </w:r>
      <w:r>
        <w:br/>
      </w:r>
      <w:r>
        <w:t xml:space="preserve">газъ изъ | рованный </w:t>
      </w:r>
      <w:r>
        <w:br/>
      </w:r>
      <w:r>
        <w:t xml:space="preserve">аитрацита| вод. тазъ</w:t>
      </w:r>
    </w:p>
    <w:p>
      <w:pPr>
        <w:pStyle w:val="Normal"/>
      </w:pPr>
      <w:r>
        <w:t xml:space="preserve">Углекислаго газа... ., 0,50</w:t>
      </w:r>
    </w:p>
    <w:p>
      <w:pPr>
        <w:pStyle w:val="Normal"/>
      </w:pPr>
      <w:r>
        <w:t xml:space="preserve">Окиси углерода... - 27,50 </w:t>
      </w:r>
      <w:r>
        <w:br/>
      </w:r>
      <w:r>
        <w:t xml:space="preserve">Водорода ее 24.08 </w:t>
      </w:r>
      <w:r>
        <w:br/>
      </w:r>
      <w:r>
        <w:t xml:space="preserve">Болотнаго газа еее - 26,35 </w:t>
      </w:r>
      <w:r>
        <w:br/>
      </w:r>
      <w:r>
        <w:t xml:space="preserve">Тяжелыхьъ углеводородовь. . . — 15,10 </w:t>
      </w:r>
      <w:r>
        <w:br/>
      </w:r>
      <w:r>
        <w:t xml:space="preserve">Азота ео 4.43 3:38 </w:t>
      </w:r>
      <w:r>
        <w:br/>
      </w:r>
      <w:r>
        <w:t xml:space="preserve">Киелорода ол —</w:t>
      </w:r>
    </w:p>
    <w:p>
      <w:pPr>
        <w:pStyle w:val="Normal"/>
      </w:pPr>
      <w:r>
        <w:t xml:space="preserve">Въ качествЪ топлива и освЪтительнаго </w:t>
      </w:r>
      <w:r>
        <w:br/>
      </w:r>
      <w:r>
        <w:t xml:space="preserve">матерала В. г. иметь большое значене: </w:t>
      </w:r>
      <w:r>
        <w:br/>
      </w:r>
      <w:r>
        <w:t xml:space="preserve">онъ обладаетъь въ качествЪ средетва для </w:t>
      </w:r>
      <w:r>
        <w:br/>
      </w:r>
      <w:r>
        <w:t xml:space="preserve">отоплешя всеми достоинствами свЪтиль- </w:t>
      </w:r>
      <w:r>
        <w:br/>
      </w:r>
      <w:r>
        <w:t xml:space="preserve">наго газа, а карбурированный В. г. го- </w:t>
      </w:r>
      <w:r>
        <w:br/>
      </w:r>
      <w:r>
        <w:t xml:space="preserve">раздо легче добывается, нежели свЪтиль- </w:t>
      </w:r>
      <w:r>
        <w:br/>
      </w:r>
      <w:r>
        <w:t xml:space="preserve">ный обыкновенный газъ. Хотя для добы- </w:t>
      </w:r>
      <w:r>
        <w:br/>
      </w:r>
      <w:r>
        <w:t xml:space="preserve">вашя В. г. приходится предварительно за- </w:t>
      </w:r>
      <w:r>
        <w:br/>
      </w:r>
      <w:r>
        <w:t xml:space="preserve">трачиваль большое количество тепла на </w:t>
      </w:r>
      <w:r>
        <w:br/>
      </w:r>
      <w:r>
        <w:t xml:space="preserve">раскаливаше угля и превращеше воды въ </w:t>
      </w:r>
      <w:r>
        <w:br/>
      </w:r>
      <w:r>
        <w:t xml:space="preserve">парт, однако нагр$вательная способность </w:t>
      </w:r>
      <w:r>
        <w:br/>
      </w:r>
      <w:r>
        <w:t xml:space="preserve">В. г. такь велика, благодаря содержанию </w:t>
      </w:r>
      <w:r>
        <w:br/>
      </w:r>
      <w:r>
        <w:t xml:space="preserve">въ немъ водорода и окиси углерода, что </w:t>
      </w:r>
      <w:r>
        <w:br/>
      </w:r>
      <w:r>
        <w:t xml:space="preserve">всБ издержки добывашя вознаграждаются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съ значительнымь плюсомъ. Воть лишь </w:t>
      </w:r>
      <w:r>
        <w:br/>
      </w:r>
      <w:r>
        <w:t xml:space="preserve">одно неудобство, которое дЪлаеть В. г. </w:t>
      </w:r>
      <w:r>
        <w:br/>
      </w:r>
      <w:r>
        <w:t xml:space="preserve">опаснымъ, это большое содержаше ядови- </w:t>
      </w:r>
      <w:r>
        <w:br/>
      </w:r>
      <w:r>
        <w:t xml:space="preserve">той окиси углерода, которая въ случаъ </w:t>
      </w:r>
      <w:r>
        <w:br/>
      </w:r>
      <w:r>
        <w:t xml:space="preserve">неисправности газопроводныхь трубъ мо- </w:t>
      </w:r>
      <w:r>
        <w:br/>
      </w:r>
      <w:r>
        <w:t xml:space="preserve">жеть проникать въ жилыя помфщешя; </w:t>
      </w:r>
      <w:r>
        <w:br/>
      </w:r>
      <w:r>
        <w:t xml:space="preserve">такъ какъ при этомъ окись углерода не </w:t>
      </w:r>
      <w:r>
        <w:br/>
      </w:r>
      <w:r>
        <w:t xml:space="preserve">имЪеть запаха, ея присутстве въ воздухь </w:t>
      </w:r>
      <w:r>
        <w:br/>
      </w:r>
      <w:r>
        <w:t xml:space="preserve">не можеть быть немедленно же замЪчено; </w:t>
      </w:r>
      <w:r>
        <w:br/>
      </w:r>
      <w:r>
        <w:t xml:space="preserve">впрочемъ, этому неудобству помогаютъ </w:t>
      </w:r>
      <w:r>
        <w:br/>
      </w:r>
      <w:r>
        <w:t xml:space="preserve">тьмъ, что къ В. г. при самомъ его приго- </w:t>
      </w:r>
      <w:r>
        <w:br/>
      </w:r>
      <w:r>
        <w:t xml:space="preserve">товлеши примъшивають самое небольшое </w:t>
      </w:r>
      <w:r>
        <w:br/>
      </w:r>
      <w:r>
        <w:t xml:space="preserve">количество этипмеркаптана, чрезвычайно </w:t>
      </w:r>
      <w:r>
        <w:br/>
      </w:r>
      <w:r>
        <w:t xml:space="preserve">вонючаго вещества, благодаря чему про- </w:t>
      </w:r>
      <w:r>
        <w:br/>
      </w:r>
      <w:r>
        <w:t xml:space="preserve">никновен!е В. г. въ жилье становится сразу </w:t>
      </w:r>
      <w:r>
        <w:br/>
      </w:r>
      <w:r>
        <w:t xml:space="preserve">замвтнымъ. В. г. былъ открыть 1780 Фон- </w:t>
      </w:r>
      <w:r>
        <w:br/>
      </w:r>
      <w:r>
        <w:t xml:space="preserve">тана (Рошапа), 1823 Веръ (Уеге) и Кранъ </w:t>
      </w:r>
      <w:r>
        <w:br/>
      </w:r>
      <w:r>
        <w:t xml:space="preserve">(Стапе) старались получить его техниче- </w:t>
      </w:r>
      <w:r>
        <w:br/>
      </w:r>
      <w:r>
        <w:t xml:space="preserve">скимъ способомъ, а 1824 Иббетсонъ (ШфЪе{- </w:t>
      </w:r>
      <w:r>
        <w:br/>
      </w:r>
      <w:r>
        <w:t xml:space="preserve">301) получиль карбурированный В. г. Но </w:t>
      </w:r>
      <w:r>
        <w:br/>
      </w:r>
      <w:r>
        <w:t xml:space="preserve">болзе существенные результаты были но- </w:t>
      </w:r>
      <w:r>
        <w:br/>
      </w:r>
      <w:r>
        <w:t xml:space="preserve">лучены 1834 Зелигомъ (ЗеНеие), примЪ- </w:t>
      </w:r>
      <w:r>
        <w:br/>
      </w:r>
      <w:r>
        <w:t xml:space="preserve">нившимъ къ дфлу приборъ Жобара (4о- </w:t>
      </w:r>
      <w:r>
        <w:br/>
      </w:r>
      <w:r>
        <w:t xml:space="preserve">Ъага). Особенно большого значешя до- </w:t>
      </w:r>
      <w:r>
        <w:br/>
      </w:r>
      <w:r>
        <w:t xml:space="preserve">стигъ В. г. въ АмерикЪ, гдЪ большое ко- </w:t>
      </w:r>
      <w:r>
        <w:br/>
      </w:r>
      <w:r>
        <w:t xml:space="preserve">личество антрацита и нефти вызвало до- </w:t>
      </w:r>
      <w:r>
        <w:br/>
      </w:r>
      <w:r>
        <w:t xml:space="preserve">быванше карбурированнаго В. г. въ значи- </w:t>
      </w:r>
      <w:r>
        <w:br/>
      </w:r>
      <w:r>
        <w:t xml:space="preserve">тельныхъ количествахъ. 1871 Тессье де </w:t>
      </w:r>
      <w:r>
        <w:br/>
      </w:r>
      <w:r>
        <w:t xml:space="preserve">Мотей ввелъ генераторный процессъ, и </w:t>
      </w:r>
      <w:r>
        <w:br/>
      </w:r>
      <w:r>
        <w:t xml:space="preserve">благодаря этому, а также благодаря ап- </w:t>
      </w:r>
      <w:r>
        <w:br/>
      </w:r>
      <w:r>
        <w:t xml:space="preserve">парату Лоу, добываше В. г. вь Америкв </w:t>
      </w:r>
      <w:r>
        <w:br/>
      </w:r>
      <w:r>
        <w:t xml:space="preserve">получило такое распространене, что въ </w:t>
      </w:r>
      <w:r>
        <w:br/>
      </w:r>
      <w:r>
        <w:t xml:space="preserve">настоящее время большая часть городовъ </w:t>
      </w:r>
      <w:r>
        <w:br/>
      </w:r>
      <w:r>
        <w:t xml:space="preserve">Съв. Америки пользуется карбурирован- </w:t>
      </w:r>
      <w:r>
        <w:br/>
      </w:r>
      <w:r>
        <w:t xml:space="preserve">нымъ В. г. для цвлей освъщеня. Въ Вв- </w:t>
      </w:r>
      <w:r>
        <w:br/>
      </w:r>
      <w:r>
        <w:t xml:space="preserve">ропъ интересъ къ В. г. возникъ лишь въ </w:t>
      </w:r>
      <w:r>
        <w:br/>
      </w:r>
      <w:r>
        <w:t xml:space="preserve">70-хь гг., благодаря изслвдовашямь и </w:t>
      </w:r>
      <w:r>
        <w:br/>
      </w:r>
      <w:r>
        <w:t xml:space="preserve">работамъ Квальо (цао), Шиле (Зешее) </w:t>
      </w:r>
      <w:r>
        <w:br/>
      </w:r>
      <w:r>
        <w:t xml:space="preserve">и Бунта (Витце).</w:t>
      </w:r>
    </w:p>
    <w:p>
      <w:pPr>
        <w:pStyle w:val="Normal"/>
      </w:pPr>
      <w:r>
        <w:t xml:space="preserve">Подъ полуводянымъ (Доусоновымъ, </w:t>
      </w:r>
      <w:r>
        <w:br/>
      </w:r>
      <w:r>
        <w:t xml:space="preserve">мфшаннымъ, генераторнымъ водя- </w:t>
      </w:r>
      <w:r>
        <w:br/>
      </w:r>
      <w:r>
        <w:t xml:space="preserve">нымъ) газомъ разумъютъь газъ, добывае- </w:t>
      </w:r>
      <w:r>
        <w:br/>
      </w:r>
      <w:r>
        <w:t xml:space="preserve">мый пропускашемъ смЪеи воздуха и водя- </w:t>
      </w:r>
      <w:r>
        <w:br/>
      </w:r>
      <w:r>
        <w:t xml:space="preserve">ного пара черезъ раскаленный уголь. Этотъ </w:t>
      </w:r>
      <w:r>
        <w:br/>
      </w:r>
      <w:r>
        <w:t xml:space="preserve">газъ отличается отъ генераторнаго боль- </w:t>
      </w:r>
      <w:r>
        <w:br/>
      </w:r>
      <w:r>
        <w:t xml:space="preserve">шимъ содержашемъ водорода. Матерья- </w:t>
      </w:r>
      <w:r>
        <w:br/>
      </w:r>
      <w:r>
        <w:t xml:space="preserve">ломъ для его добывая служить лучше </w:t>
      </w:r>
      <w:r>
        <w:br/>
      </w:r>
      <w:r>
        <w:t xml:space="preserve">всего антрацить и коксъ; для нЪъкоторыхъ </w:t>
      </w:r>
      <w:r>
        <w:br/>
      </w:r>
      <w:r>
        <w:t xml:space="preserve">же спещальныхь надобностей онъ добы- </w:t>
      </w:r>
      <w:r>
        <w:br/>
      </w:r>
      <w:r>
        <w:t xml:space="preserve">вается также изъ бураго угля, торфа, от- </w:t>
      </w:r>
      <w:r>
        <w:br/>
      </w:r>
      <w:r>
        <w:t xml:space="preserve">бросовъ лЪсопилень и проч. Этоть газъ </w:t>
      </w:r>
      <w:r>
        <w:br/>
      </w:r>
      <w:r>
        <w:t xml:space="preserve">содержить въ среднемъ около 18/0 водо- </w:t>
      </w:r>
      <w:r>
        <w:br/>
      </w:r>
      <w:r>
        <w:t xml:space="preserve">рода, 0,60/0 болотнаго газа, 25/0 окиси угле- </w:t>
      </w:r>
      <w:r>
        <w:br/>
      </w:r>
      <w:r>
        <w:t xml:space="preserve">рода, 69/0 углекислаго газа и 50/0 азота. </w:t>
      </w:r>
      <w:r>
        <w:br/>
      </w:r>
      <w:r>
        <w:t xml:space="preserve">Его употребляють преимущественно для </w:t>
      </w:r>
      <w:r>
        <w:br/>
      </w:r>
      <w:r>
        <w:t xml:space="preserve">отоплешя, для газовыхъ двигателей и проч. </w:t>
      </w:r>
      <w:r>
        <w:br/>
      </w:r>
      <w:r>
        <w:t xml:space="preserve">См. С. Ламанск!й, Водяной газъ (Горный </w:t>
      </w:r>
      <w:r>
        <w:br/>
      </w:r>
      <w:r>
        <w:t xml:space="preserve">Журн. 1891); дейе!, Раз МУаззегеаз ип </w:t>
      </w:r>
      <w:r>
        <w:br/>
      </w:r>
      <w:r>
        <w:t xml:space="preserve">зете Уегууеп4иих ш 4ег Тесвий (Берл. </w:t>
      </w:r>
      <w:r>
        <w:br/>
      </w:r>
      <w:r>
        <w:t xml:space="preserve">1890); З{гасве, Раз \Уавзегсаз, веше Нег- </w:t>
      </w:r>
      <w:r>
        <w:br/>
      </w:r>
      <w:r>
        <w:t xml:space="preserve">эеПипе ива УсгууепаЪаткей (2 изд. Въна, </w:t>
      </w:r>
      <w:r>
        <w:br/>
      </w:r>
      <w:r>
        <w:t xml:space="preserve">1896).</w:t>
      </w:r>
    </w:p>
    <w:p>
      <w:pPr>
        <w:pStyle w:val="Normal"/>
      </w:pPr>
      <w:r>
        <w:t xml:space="preserve">Бодлной дрозд, см. олянка.</w:t>
      </w:r>
    </w:p>
    <w:p>
      <w:pPr>
        <w:pStyle w:val="Normal"/>
      </w:pPr>
      <w:r>
        <w:t xml:space="preserve">Водлной ланъ, см. шеллаи.</w:t>
      </w:r>
    </w:p>
    <w:p>
      <w:pPr>
        <w:pStyle w:val="Normal"/>
      </w:pPr>
      <w:r>
        <w:t xml:space="preserve">Водяной опалъ, гидрофанъ, см. </w:t>
      </w:r>
      <w:r>
        <w:br/>
      </w:r>
      <w:r>
        <w:t xml:space="preserve">опаль</w:t>
      </w:r>
    </w:p>
    <w:p>
      <w:pPr>
        <w:pStyle w:val="Normal"/>
      </w:pPr>
      <w:r>
        <w:t xml:space="preserve">Бодяной пастушовкль, см. пас- </w:t>
      </w:r>
      <w:r>
        <w:br/>
      </w:r>
      <w:r>
        <w:t xml:space="preserve">тушки.</w:t>
      </w:r>
    </w:p>
    <w:p>
      <w:pPr>
        <w:pStyle w:val="Normal"/>
      </w:pPr>
      <w:r>
        <w:t xml:space="preserve">Водяной дроздъь — Водяной ровъ.</w:t>
      </w:r>
    </w:p>
    <w:p>
      <w:pPr>
        <w:pStyle w:val="Normal"/>
      </w:pPr>
      <w:r>
        <w:t xml:space="preserve">Водяной паукъ, см. пауки.</w:t>
      </w:r>
    </w:p>
    <w:p>
      <w:pPr>
        <w:pStyle w:val="Normal"/>
      </w:pPr>
      <w:r>
        <w:t xml:space="preserve">Бодяной ракъ (№ша, омертвьше </w:t>
      </w:r>
      <w:r>
        <w:br/>
      </w:r>
      <w:r>
        <w:t xml:space="preserve">щекъ и губъ), особая форма омертвьшя, </w:t>
      </w:r>
      <w:r>
        <w:br/>
      </w:r>
      <w:r>
        <w:t xml:space="preserve">поражающая слизистую оболочку щекъ и </w:t>
      </w:r>
      <w:r>
        <w:br/>
      </w:r>
      <w:r>
        <w:t xml:space="preserve">носовой полости (рЪдко друМя области, </w:t>
      </w:r>
      <w:r>
        <w:br/>
      </w:r>
      <w:r>
        <w:t xml:space="preserve">какъ половую). В. р. производить огром- </w:t>
      </w:r>
      <w:r>
        <w:br/>
      </w:r>
      <w:r>
        <w:t xml:space="preserve">ныя разрушеня на лицф. Чаще всего по- </w:t>
      </w:r>
      <w:r>
        <w:br/>
      </w:r>
      <w:r>
        <w:t xml:space="preserve">ражаеть дЪътей старшаго возраста, худо- </w:t>
      </w:r>
      <w:r>
        <w:br/>
      </w:r>
      <w:r>
        <w:t xml:space="preserve">сочных и слабыхъ, живущих въ дур- </w:t>
      </w:r>
      <w:r>
        <w:br/>
      </w:r>
      <w:r>
        <w:t xml:space="preserve">ныхъ услошяхъ помъщешя и питавя или </w:t>
      </w:r>
      <w:r>
        <w:br/>
      </w:r>
      <w:r>
        <w:t xml:space="preserve">обезсиленныхь болЪзнями; напр. послЪь </w:t>
      </w:r>
      <w:r>
        <w:br/>
      </w:r>
      <w:r>
        <w:t xml:space="preserve">кори и скарлатины. Въ рЪдкихъ случаяхъ </w:t>
      </w:r>
      <w:r>
        <w:br/>
      </w:r>
      <w:r>
        <w:t xml:space="preserve">В. р. излЪчивается, омертвзвиЦя массы от- </w:t>
      </w:r>
      <w:r>
        <w:br/>
      </w:r>
      <w:r>
        <w:t xml:space="preserve">падалтъ, рана очищается и заживаетъ. </w:t>
      </w:r>
      <w:r>
        <w:br/>
      </w:r>
      <w:r>
        <w:t xml:space="preserve">Часто во рту остаются сращешя и лицо </w:t>
      </w:r>
      <w:r>
        <w:br/>
      </w:r>
      <w:r>
        <w:t xml:space="preserve">страшно обезображивается. Омертвъше на- </w:t>
      </w:r>
      <w:r>
        <w:br/>
      </w:r>
      <w:r>
        <w:t xml:space="preserve">чинается съ внутренней поверхности щекъ; </w:t>
      </w:r>
      <w:r>
        <w:br/>
      </w:r>
      <w:r>
        <w:t xml:space="preserve">щеки и губы распухають и опухоль рас- </w:t>
      </w:r>
      <w:r>
        <w:br/>
      </w:r>
      <w:r>
        <w:t xml:space="preserve">пространяется на сосъдея области лица. </w:t>
      </w:r>
      <w:r>
        <w:br/>
      </w:r>
      <w:r>
        <w:t xml:space="preserve">Обыкновенно на 5-й или 6-й день болЪ№знь. </w:t>
      </w:r>
      <w:r>
        <w:br/>
      </w:r>
      <w:r>
        <w:t xml:space="preserve">выражается наиболВе остро: появляются </w:t>
      </w:r>
      <w:r>
        <w:br/>
      </w:r>
      <w:r>
        <w:t xml:space="preserve">рЪзко ограниченныя, воню\я, черныя пят- </w:t>
      </w:r>
      <w:r>
        <w:br/>
      </w:r>
      <w:r>
        <w:t xml:space="preserve">на, которыя трудно поддаются антисепти- </w:t>
      </w:r>
      <w:r>
        <w:br/>
      </w:r>
      <w:r>
        <w:t xml:space="preserve">къ; пятна выступаютъ на лицЪ и быстро </w:t>
      </w:r>
      <w:r>
        <w:br/>
      </w:r>
      <w:r>
        <w:t xml:space="preserve">расплывалются по всмъ направлешямъ. </w:t>
      </w:r>
      <w:r>
        <w:br/>
      </w:r>
      <w:r>
        <w:t xml:space="preserve">Наступаетъ полный упадокъ силъ, поносъ, </w:t>
      </w:r>
      <w:r>
        <w:br/>
      </w:r>
      <w:r>
        <w:t xml:space="preserve">неутолимая жажда, кожа становится сухой </w:t>
      </w:r>
      <w:r>
        <w:br/>
      </w:r>
      <w:r>
        <w:t xml:space="preserve">и холодной, пульсъ едва ощутимъ; ребе- </w:t>
      </w:r>
      <w:r>
        <w:br/>
      </w:r>
      <w:r>
        <w:t xml:space="preserve">нокъ умираетъ отъ истощешя при силь- </w:t>
      </w:r>
      <w:r>
        <w:br/>
      </w:r>
      <w:r>
        <w:t xml:space="preserve">иьйшемъ коллапеЪ. ЛЪчене заключается </w:t>
      </w:r>
      <w:r>
        <w:br/>
      </w:r>
      <w:r>
        <w:t xml:space="preserve">только въ усиленном питашШи и въ при- </w:t>
      </w:r>
      <w:r>
        <w:br/>
      </w:r>
      <w:r>
        <w:t xml:space="preserve">жигаШи каленымъ жельзомъ; дБятель- </w:t>
      </w:r>
      <w:r>
        <w:br/>
      </w:r>
      <w:r>
        <w:t xml:space="preserve">ность сердца поддерживается виномъ и </w:t>
      </w:r>
      <w:r>
        <w:br/>
      </w:r>
      <w:r>
        <w:t xml:space="preserve">хиной, Если ребенокъ перенесетъ В. р., то </w:t>
      </w:r>
      <w:r>
        <w:br/>
      </w:r>
      <w:r>
        <w:t xml:space="preserve">дефекты на лицЪ могуть быть возстанов- </w:t>
      </w:r>
      <w:r>
        <w:br/>
      </w:r>
      <w:r>
        <w:t xml:space="preserve">лены пластической операщей.</w:t>
      </w:r>
    </w:p>
    <w:p>
      <w:pPr>
        <w:pStyle w:val="Normal"/>
      </w:pPr>
      <w:r>
        <w:t xml:space="preserve">Бодяной ровъ. В. р. (см. р065) бы- </w:t>
      </w:r>
      <w:r>
        <w:br/>
      </w:r>
      <w:r>
        <w:t xml:space="preserve">ваютъ: 1) со стоячей водой, 2) съ проточ- </w:t>
      </w:r>
      <w:r>
        <w:br/>
      </w:r>
      <w:r>
        <w:t xml:space="preserve">ной и 3) съ вододЪъйств1емъ (см.). Дно </w:t>
      </w:r>
      <w:r>
        <w:br/>
      </w:r>
      <w:r>
        <w:t xml:space="preserve">рвовъ съ стоячей водой отрывается не ме- </w:t>
      </w:r>
      <w:r>
        <w:br/>
      </w:r>
      <w:r>
        <w:t xml:space="preserve">не, какъ на 6 футь ниже низкаго уровня </w:t>
      </w:r>
      <w:r>
        <w:br/>
      </w:r>
      <w:r>
        <w:t xml:space="preserve">грунтовыхь водъ. Часто ровъ дВлается </w:t>
      </w:r>
      <w:r>
        <w:br/>
      </w:r>
      <w:r>
        <w:t xml:space="preserve">уступами. Ширина рва обыкновенно не </w:t>
      </w:r>
      <w:r>
        <w:br/>
      </w:r>
      <w:r>
        <w:t xml:space="preserve">бываеть мен\е 10 саж.; иногда она дохо- </w:t>
      </w:r>
      <w:r>
        <w:br/>
      </w:r>
      <w:r>
        <w:t xml:space="preserve">дить до 40 саж. (Антверпенъ). Эскарпъ и </w:t>
      </w:r>
      <w:r>
        <w:br/>
      </w:r>
      <w:r>
        <w:t xml:space="preserve">контръ-эскариъ большею частью устраи- </w:t>
      </w:r>
      <w:r>
        <w:br/>
      </w:r>
      <w:r>
        <w:t xml:space="preserve">ваются земляные, т к. вода сама по себъ </w:t>
      </w:r>
      <w:r>
        <w:br/>
      </w:r>
      <w:r>
        <w:t xml:space="preserve">представляеть трудно одолимую преграду </w:t>
      </w:r>
      <w:r>
        <w:br/>
      </w:r>
      <w:r>
        <w:t xml:space="preserve">На 2 ф. выше уровня воды обыкновенно </w:t>
      </w:r>
      <w:r>
        <w:br/>
      </w:r>
      <w:r>
        <w:t xml:space="preserve">устраивалотся бермы, служаця для движе- </w:t>
      </w:r>
      <w:r>
        <w:br/>
      </w:r>
      <w:r>
        <w:t xml:space="preserve">ня рабочихь и пр.</w:t>
      </w:r>
    </w:p>
    <w:p>
      <w:pPr>
        <w:pStyle w:val="Normal"/>
      </w:pPr>
      <w:r>
        <w:t xml:space="preserve">В. р. сь проточной водой устраиваются </w:t>
      </w:r>
      <w:r>
        <w:br/>
      </w:r>
      <w:r>
        <w:t xml:space="preserve">въ крЪпостяхъ, расположенныхъ на рЪкъ, </w:t>
      </w:r>
      <w:r>
        <w:br/>
      </w:r>
      <w:r>
        <w:t xml:space="preserve">для чего вода изъ рЪки отводится въ крЪ- </w:t>
      </w:r>
      <w:r>
        <w:br/>
      </w:r>
      <w:r>
        <w:t xml:space="preserve">постные рвы, пропускается черезъ нихъ </w:t>
      </w:r>
      <w:r>
        <w:br/>
      </w:r>
      <w:r>
        <w:t xml:space="preserve">и снова выпускается въ рЪку, гдЪ нибудь </w:t>
      </w:r>
      <w:r>
        <w:br/>
      </w:r>
      <w:r>
        <w:t xml:space="preserve">ниже по течению.</w:t>
      </w:r>
    </w:p>
    <w:p>
      <w:pPr>
        <w:pStyle w:val="Normal"/>
      </w:pPr>
      <w:r>
        <w:t xml:space="preserve">Профиль подобныхъ рвовъ такая же, какъ </w:t>
      </w:r>
      <w:r>
        <w:br/>
      </w:r>
      <w:r>
        <w:t xml:space="preserve">и съ стоячей водой; при рвахъ съ водо- </w:t>
      </w:r>
      <w:r>
        <w:br/>
      </w:r>
      <w:r>
        <w:t xml:space="preserve">дъйстыемъ эскариъ и контръ-эскариъ обы- </w:t>
      </w:r>
      <w:r>
        <w:br/>
      </w:r>
      <w:r>
        <w:t xml:space="preserve">кновенно устраиваютъ каменные, чтобы </w:t>
      </w:r>
      <w:r>
        <w:br/>
      </w:r>
      <w:r>
        <w:t xml:space="preserve">ровъ представляль преграду и но разруше- </w:t>
      </w:r>
      <w:r>
        <w:br/>
      </w:r>
      <w:r>
        <w:t xml:space="preserve">ши непрятелемь шлюзовъ. В. р. пред- </w:t>
      </w:r>
      <w:r>
        <w:br/>
      </w:r>
      <w:r>
        <w:t xml:space="preserve">ставляють прекрасную преграду, обезпечи- </w:t>
      </w:r>
      <w:r>
        <w:br/>
      </w:r>
      <w:r>
        <w:t xml:space="preserve">вающую оть штурма, но съ другой сторо- </w:t>
      </w:r>
      <w:r>
        <w:br/>
      </w:r>
      <w:r>
        <w:t xml:space="preserve">ны затрудняють сообщене съ полемъ и </w:t>
      </w:r>
      <w:r>
        <w:br/>
      </w:r>
      <w:r>
        <w:t xml:space="preserve">активную оборону укр5плешя, не гименич- </w:t>
      </w:r>
      <w:r>
        <w:br/>
      </w:r>
      <w:r>
        <w:t xml:space="preserve">ны — разводять сырость, зимою замерзають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съ значительнымь плюсомъ. Воть лишь </w:t>
      </w:r>
      <w:r>
        <w:br/>
      </w:r>
      <w:r>
        <w:t xml:space="preserve">одно неудобство, которое дЪлаеть В. г. </w:t>
      </w:r>
      <w:r>
        <w:br/>
      </w:r>
      <w:r>
        <w:t xml:space="preserve">опаснымъ, это большое содержаше ядови- </w:t>
      </w:r>
      <w:r>
        <w:br/>
      </w:r>
      <w:r>
        <w:t xml:space="preserve">той окиси углерода, которая въ случаъ </w:t>
      </w:r>
      <w:r>
        <w:br/>
      </w:r>
      <w:r>
        <w:t xml:space="preserve">неисправности газопроводныхь трубъ мо- </w:t>
      </w:r>
      <w:r>
        <w:br/>
      </w:r>
      <w:r>
        <w:t xml:space="preserve">жеть проникать въ жилыя помфщешя; </w:t>
      </w:r>
      <w:r>
        <w:br/>
      </w:r>
      <w:r>
        <w:t xml:space="preserve">такъ какъ при этомъ окись углерода не </w:t>
      </w:r>
      <w:r>
        <w:br/>
      </w:r>
      <w:r>
        <w:t xml:space="preserve">имЪеть запаха, ея присутстве въ воздухь </w:t>
      </w:r>
      <w:r>
        <w:br/>
      </w:r>
      <w:r>
        <w:t xml:space="preserve">не можеть быть немедленно же замЪчено; </w:t>
      </w:r>
      <w:r>
        <w:br/>
      </w:r>
      <w:r>
        <w:t xml:space="preserve">впрочемъ, этому неудобству помогаютъ </w:t>
      </w:r>
      <w:r>
        <w:br/>
      </w:r>
      <w:r>
        <w:t xml:space="preserve">тьмъ, что къ В. г. при самомъ его приго- </w:t>
      </w:r>
      <w:r>
        <w:br/>
      </w:r>
      <w:r>
        <w:t xml:space="preserve">товлеши примъшивають самое небольшое </w:t>
      </w:r>
      <w:r>
        <w:br/>
      </w:r>
      <w:r>
        <w:t xml:space="preserve">количество этипмеркаптана, чрезвычайно </w:t>
      </w:r>
      <w:r>
        <w:br/>
      </w:r>
      <w:r>
        <w:t xml:space="preserve">вонючаго вещества, благодаря чему про- </w:t>
      </w:r>
      <w:r>
        <w:br/>
      </w:r>
      <w:r>
        <w:t xml:space="preserve">никновен!е В. г. въ жилье становится сразу </w:t>
      </w:r>
      <w:r>
        <w:br/>
      </w:r>
      <w:r>
        <w:t xml:space="preserve">замвтнымъ. В. г. былъ открыть 1780 Фон- </w:t>
      </w:r>
      <w:r>
        <w:br/>
      </w:r>
      <w:r>
        <w:t xml:space="preserve">тана (Рошапа), 1823 Веръ (Уеге) и Кранъ </w:t>
      </w:r>
      <w:r>
        <w:br/>
      </w:r>
      <w:r>
        <w:t xml:space="preserve">(Стапе) старались получить его техниче- </w:t>
      </w:r>
      <w:r>
        <w:br/>
      </w:r>
      <w:r>
        <w:t xml:space="preserve">скимъ способомъ, а 1824 Иббетсонъ (ШфЪе{- </w:t>
      </w:r>
      <w:r>
        <w:br/>
      </w:r>
      <w:r>
        <w:t xml:space="preserve">301) получиль карбурированный В. г. Но </w:t>
      </w:r>
      <w:r>
        <w:br/>
      </w:r>
      <w:r>
        <w:t xml:space="preserve">болзе существенные результаты были но- </w:t>
      </w:r>
      <w:r>
        <w:br/>
      </w:r>
      <w:r>
        <w:t xml:space="preserve">лучены 1834 Зелигомъ (ЗеНеие), примЪ- </w:t>
      </w:r>
      <w:r>
        <w:br/>
      </w:r>
      <w:r>
        <w:t xml:space="preserve">нившимъ къ дфлу приборъ Жобара (4о- </w:t>
      </w:r>
      <w:r>
        <w:br/>
      </w:r>
      <w:r>
        <w:t xml:space="preserve">Ъага). Особенно большого значешя до- </w:t>
      </w:r>
      <w:r>
        <w:br/>
      </w:r>
      <w:r>
        <w:t xml:space="preserve">стигъ В. г. въ АмерикЪ, гдЪ большое ко- </w:t>
      </w:r>
      <w:r>
        <w:br/>
      </w:r>
      <w:r>
        <w:t xml:space="preserve">личество антрацита и нефти вызвало до- </w:t>
      </w:r>
      <w:r>
        <w:br/>
      </w:r>
      <w:r>
        <w:t xml:space="preserve">быванше карбурированнаго В. г. въ значи- </w:t>
      </w:r>
      <w:r>
        <w:br/>
      </w:r>
      <w:r>
        <w:t xml:space="preserve">тельныхъ количествахъ. 1871 Тессье де </w:t>
      </w:r>
      <w:r>
        <w:br/>
      </w:r>
      <w:r>
        <w:t xml:space="preserve">Мотей ввелъ генераторный процессъ, и </w:t>
      </w:r>
      <w:r>
        <w:br/>
      </w:r>
      <w:r>
        <w:t xml:space="preserve">благодаря этому, а также благодаря ап- </w:t>
      </w:r>
      <w:r>
        <w:br/>
      </w:r>
      <w:r>
        <w:t xml:space="preserve">парату Лоу, добываше В. г. вь Америкв </w:t>
      </w:r>
      <w:r>
        <w:br/>
      </w:r>
      <w:r>
        <w:t xml:space="preserve">получило такое распространене, что въ </w:t>
      </w:r>
      <w:r>
        <w:br/>
      </w:r>
      <w:r>
        <w:t xml:space="preserve">настоящее время большая часть городовъ </w:t>
      </w:r>
      <w:r>
        <w:br/>
      </w:r>
      <w:r>
        <w:t xml:space="preserve">Съв. Америки пользуется карбурирован- </w:t>
      </w:r>
      <w:r>
        <w:br/>
      </w:r>
      <w:r>
        <w:t xml:space="preserve">нымъ В. г. для цвлей освъщеня. Въ Вв- </w:t>
      </w:r>
      <w:r>
        <w:br/>
      </w:r>
      <w:r>
        <w:t xml:space="preserve">ропъ интересъ къ В. г. возникъ лишь въ </w:t>
      </w:r>
      <w:r>
        <w:br/>
      </w:r>
      <w:r>
        <w:t xml:space="preserve">70-хь гг., благодаря изслвдовашямь и </w:t>
      </w:r>
      <w:r>
        <w:br/>
      </w:r>
      <w:r>
        <w:t xml:space="preserve">работамъ Квальо (цао), Шиле (Зешее) </w:t>
      </w:r>
      <w:r>
        <w:br/>
      </w:r>
      <w:r>
        <w:t xml:space="preserve">и Бунта (Витце).</w:t>
      </w:r>
    </w:p>
    <w:p>
      <w:pPr>
        <w:pStyle w:val="Normal"/>
      </w:pPr>
      <w:r>
        <w:t xml:space="preserve">Подъ полуводянымъ (Доусоновымъ, </w:t>
      </w:r>
      <w:r>
        <w:br/>
      </w:r>
      <w:r>
        <w:t xml:space="preserve">мфшаннымъ, генераторнымъ водя- </w:t>
      </w:r>
      <w:r>
        <w:br/>
      </w:r>
      <w:r>
        <w:t xml:space="preserve">нымъ) газомъ разумъютъь газъ, добывае- </w:t>
      </w:r>
      <w:r>
        <w:br/>
      </w:r>
      <w:r>
        <w:t xml:space="preserve">мый пропускашемъ смЪеи воздуха и водя- </w:t>
      </w:r>
      <w:r>
        <w:br/>
      </w:r>
      <w:r>
        <w:t xml:space="preserve">ного пара черезъ раскаленный уголь. Этотъ </w:t>
      </w:r>
      <w:r>
        <w:br/>
      </w:r>
      <w:r>
        <w:t xml:space="preserve">газъ отличается отъ генераторнаго боль- </w:t>
      </w:r>
      <w:r>
        <w:br/>
      </w:r>
      <w:r>
        <w:t xml:space="preserve">шимъ содержашемъ водорода. Матерья- </w:t>
      </w:r>
      <w:r>
        <w:br/>
      </w:r>
      <w:r>
        <w:t xml:space="preserve">ломъ для его добывая служить лучше </w:t>
      </w:r>
      <w:r>
        <w:br/>
      </w:r>
      <w:r>
        <w:t xml:space="preserve">всего антрацить и коксъ; для нЪъкоторыхъ </w:t>
      </w:r>
      <w:r>
        <w:br/>
      </w:r>
      <w:r>
        <w:t xml:space="preserve">же спещальныхь надобностей онъ добы- </w:t>
      </w:r>
      <w:r>
        <w:br/>
      </w:r>
      <w:r>
        <w:t xml:space="preserve">вается также изъ бураго угля, торфа, от- </w:t>
      </w:r>
      <w:r>
        <w:br/>
      </w:r>
      <w:r>
        <w:t xml:space="preserve">бросовъ лЪсопилень и проч. Этоть газъ </w:t>
      </w:r>
      <w:r>
        <w:br/>
      </w:r>
      <w:r>
        <w:t xml:space="preserve">содержить въ среднемъ около 18/0 водо- </w:t>
      </w:r>
      <w:r>
        <w:br/>
      </w:r>
      <w:r>
        <w:t xml:space="preserve">рода, 0,60/0 болотнаго газа, 25/0 окиси угле- </w:t>
      </w:r>
      <w:r>
        <w:br/>
      </w:r>
      <w:r>
        <w:t xml:space="preserve">рода, 69/0 углекислаго газа и 50/0 азота. </w:t>
      </w:r>
      <w:r>
        <w:br/>
      </w:r>
      <w:r>
        <w:t xml:space="preserve">Его употребляють преимущественно для </w:t>
      </w:r>
      <w:r>
        <w:br/>
      </w:r>
      <w:r>
        <w:t xml:space="preserve">отоплешя, для газовыхъ двигателей и проч. </w:t>
      </w:r>
      <w:r>
        <w:br/>
      </w:r>
      <w:r>
        <w:t xml:space="preserve">См. С. Ламанск!й, Водяной газъ (Горный </w:t>
      </w:r>
      <w:r>
        <w:br/>
      </w:r>
      <w:r>
        <w:t xml:space="preserve">Журн. 1891); дейе!, Раз МУаззегеаз ип </w:t>
      </w:r>
      <w:r>
        <w:br/>
      </w:r>
      <w:r>
        <w:t xml:space="preserve">зете Уегууеп4иих ш 4ег Тесвий (Берл. </w:t>
      </w:r>
      <w:r>
        <w:br/>
      </w:r>
      <w:r>
        <w:t xml:space="preserve">1890); З{гасве, Раз \Уавзегсаз, веше Нег- </w:t>
      </w:r>
      <w:r>
        <w:br/>
      </w:r>
      <w:r>
        <w:t xml:space="preserve">эеПипе ива УсгууепаЪаткей (2 изд. Въна, </w:t>
      </w:r>
      <w:r>
        <w:br/>
      </w:r>
      <w:r>
        <w:t xml:space="preserve">1896).</w:t>
      </w:r>
    </w:p>
    <w:p>
      <w:pPr>
        <w:pStyle w:val="Normal"/>
      </w:pPr>
      <w:r>
        <w:t xml:space="preserve">Бодлной дрозд, см. олянка.</w:t>
      </w:r>
    </w:p>
    <w:p>
      <w:pPr>
        <w:pStyle w:val="Normal"/>
      </w:pPr>
      <w:r>
        <w:t xml:space="preserve">Водлной ланъ, см. шеллаи.</w:t>
      </w:r>
    </w:p>
    <w:p>
      <w:pPr>
        <w:pStyle w:val="Normal"/>
      </w:pPr>
      <w:r>
        <w:t xml:space="preserve">Водяной опалъ, гидрофанъ, см. </w:t>
      </w:r>
      <w:r>
        <w:br/>
      </w:r>
      <w:r>
        <w:t xml:space="preserve">опаль</w:t>
      </w:r>
    </w:p>
    <w:p>
      <w:pPr>
        <w:pStyle w:val="Normal"/>
      </w:pPr>
      <w:r>
        <w:t xml:space="preserve">Бодяной пастушовкль, см. пас- </w:t>
      </w:r>
      <w:r>
        <w:br/>
      </w:r>
      <w:r>
        <w:t xml:space="preserve">тушки.</w:t>
      </w:r>
    </w:p>
    <w:p>
      <w:pPr>
        <w:pStyle w:val="Normal"/>
      </w:pPr>
      <w:r>
        <w:t xml:space="preserve">Водяной дроздъь — Водяной ровъ.</w:t>
      </w:r>
    </w:p>
    <w:p>
      <w:pPr>
        <w:pStyle w:val="Normal"/>
      </w:pPr>
      <w:r>
        <w:t xml:space="preserve">Водяной паукъ, см. пауки.</w:t>
      </w:r>
    </w:p>
    <w:p>
      <w:pPr>
        <w:pStyle w:val="Normal"/>
      </w:pPr>
      <w:r>
        <w:t xml:space="preserve">Бодяной ракъ (М№ша, омертвьше </w:t>
      </w:r>
      <w:r>
        <w:br/>
      </w:r>
      <w:r>
        <w:t xml:space="preserve">щекъ и губъ), особая форма омертвьшя, </w:t>
      </w:r>
      <w:r>
        <w:br/>
      </w:r>
      <w:r>
        <w:t xml:space="preserve">поражающая слизистую оболочку щекъ и </w:t>
      </w:r>
      <w:r>
        <w:br/>
      </w:r>
      <w:r>
        <w:t xml:space="preserve">носовой полости (рЪдко друМя области, </w:t>
      </w:r>
      <w:r>
        <w:br/>
      </w:r>
      <w:r>
        <w:t xml:space="preserve">какъ половую). В. р. производить огром- </w:t>
      </w:r>
      <w:r>
        <w:br/>
      </w:r>
      <w:r>
        <w:t xml:space="preserve">ныя разрушеншя на лицф. Чаще всего по- </w:t>
      </w:r>
      <w:r>
        <w:br/>
      </w:r>
      <w:r>
        <w:t xml:space="preserve">ражаеть дЪътей старшаго возраста, худо- </w:t>
      </w:r>
      <w:r>
        <w:br/>
      </w:r>
      <w:r>
        <w:t xml:space="preserve">сочных и слабыхъ, живущих въ дур- </w:t>
      </w:r>
      <w:r>
        <w:br/>
      </w:r>
      <w:r>
        <w:t xml:space="preserve">ныхъ услошяхъ помъщешя и питашя или </w:t>
      </w:r>
      <w:r>
        <w:br/>
      </w:r>
      <w:r>
        <w:t xml:space="preserve">обезсиленныхь болЪзнями; напр. посль </w:t>
      </w:r>
      <w:r>
        <w:br/>
      </w:r>
      <w:r>
        <w:t xml:space="preserve">кори и скарлатины. Въ рЪдкихъ случаяхь </w:t>
      </w:r>
      <w:r>
        <w:br/>
      </w:r>
      <w:r>
        <w:t xml:space="preserve">В. р. излЪчивается, омертвзвийя массы от- </w:t>
      </w:r>
      <w:r>
        <w:br/>
      </w:r>
      <w:r>
        <w:t xml:space="preserve">падалтъ, рана очищается и заживаетъ. </w:t>
      </w:r>
      <w:r>
        <w:br/>
      </w:r>
      <w:r>
        <w:t xml:space="preserve">Часто во рту остаются сращешя и лицо </w:t>
      </w:r>
      <w:r>
        <w:br/>
      </w:r>
      <w:r>
        <w:t xml:space="preserve">страшно обезображивается. Омертвъне на- </w:t>
      </w:r>
      <w:r>
        <w:br/>
      </w:r>
      <w:r>
        <w:t xml:space="preserve">чинается съ внутренней поверхности щекъ; </w:t>
      </w:r>
      <w:r>
        <w:br/>
      </w:r>
      <w:r>
        <w:t xml:space="preserve">щеки и губы распухають и опухоль рас- </w:t>
      </w:r>
      <w:r>
        <w:br/>
      </w:r>
      <w:r>
        <w:t xml:space="preserve">пространяется на сосъдея области лица. </w:t>
      </w:r>
      <w:r>
        <w:br/>
      </w:r>
      <w:r>
        <w:t xml:space="preserve">Обыкновенно на 5-й или 6-й день болЪ№знь. </w:t>
      </w:r>
      <w:r>
        <w:br/>
      </w:r>
      <w:r>
        <w:t xml:space="preserve">выражается наиболВе остро: появляются </w:t>
      </w:r>
      <w:r>
        <w:br/>
      </w:r>
      <w:r>
        <w:t xml:space="preserve">рЪзко ограниченныя, воню\я, черныя пят- </w:t>
      </w:r>
      <w:r>
        <w:br/>
      </w:r>
      <w:r>
        <w:t xml:space="preserve">на, которыя трудно поддаются антисепти- </w:t>
      </w:r>
      <w:r>
        <w:br/>
      </w:r>
      <w:r>
        <w:t xml:space="preserve">къ; пятна выступаютъ на лицЪ и быстро </w:t>
      </w:r>
      <w:r>
        <w:br/>
      </w:r>
      <w:r>
        <w:t xml:space="preserve">расплывалются по всмъ направлешямъ. </w:t>
      </w:r>
      <w:r>
        <w:br/>
      </w:r>
      <w:r>
        <w:t xml:space="preserve">Наступаетъ полный упадокъ силъ, поносъ, </w:t>
      </w:r>
      <w:r>
        <w:br/>
      </w:r>
      <w:r>
        <w:t xml:space="preserve">неутолимая жажда, кожа становится сухой </w:t>
      </w:r>
      <w:r>
        <w:br/>
      </w:r>
      <w:r>
        <w:t xml:space="preserve">и холодной, пульсъ едва ощутимъ; ребе- </w:t>
      </w:r>
      <w:r>
        <w:br/>
      </w:r>
      <w:r>
        <w:t xml:space="preserve">нокъ умираетъ отъ истощешя при силь- </w:t>
      </w:r>
      <w:r>
        <w:br/>
      </w:r>
      <w:r>
        <w:t xml:space="preserve">иьйшемъ коллапеЪ. Лчене заключается </w:t>
      </w:r>
      <w:r>
        <w:br/>
      </w:r>
      <w:r>
        <w:t xml:space="preserve">только въ усиленном питашШи и въ при- </w:t>
      </w:r>
      <w:r>
        <w:br/>
      </w:r>
      <w:r>
        <w:t xml:space="preserve">жигаШи каленымъ жельзомъ; дБятель- </w:t>
      </w:r>
      <w:r>
        <w:br/>
      </w:r>
      <w:r>
        <w:t xml:space="preserve">ность сердца поддерживается виномъ и </w:t>
      </w:r>
      <w:r>
        <w:br/>
      </w:r>
      <w:r>
        <w:t xml:space="preserve">хиной, Если ребенокъ перенесетъ В. р., то </w:t>
      </w:r>
      <w:r>
        <w:br/>
      </w:r>
      <w:r>
        <w:t xml:space="preserve">дефекты на лицЪ могуть быть возстанов- </w:t>
      </w:r>
      <w:r>
        <w:br/>
      </w:r>
      <w:r>
        <w:t xml:space="preserve">лены пластической операщей.</w:t>
      </w:r>
    </w:p>
    <w:p>
      <w:pPr>
        <w:pStyle w:val="Normal"/>
      </w:pPr>
      <w:r>
        <w:t xml:space="preserve">Бодяной ровъ. В. р. (см. р065) бы- </w:t>
      </w:r>
      <w:r>
        <w:br/>
      </w:r>
      <w:r>
        <w:t xml:space="preserve">ваютъ: 1) со стоячей водой, 2) съ проточ- </w:t>
      </w:r>
      <w:r>
        <w:br/>
      </w:r>
      <w:r>
        <w:t xml:space="preserve">ной и 3) съ вододЪъйств1емъ (см.). Дно </w:t>
      </w:r>
      <w:r>
        <w:br/>
      </w:r>
      <w:r>
        <w:t xml:space="preserve">рвовъ съ стоячей водой отрывается не ме- </w:t>
      </w:r>
      <w:r>
        <w:br/>
      </w:r>
      <w:r>
        <w:t xml:space="preserve">не, какъ на 6 футь ниже низкаго уровня </w:t>
      </w:r>
      <w:r>
        <w:br/>
      </w:r>
      <w:r>
        <w:t xml:space="preserve">грунтовыхь водъ. Часто ровъ дВлается </w:t>
      </w:r>
      <w:r>
        <w:br/>
      </w:r>
      <w:r>
        <w:t xml:space="preserve">уступами. Ширина рва обыкновенно не </w:t>
      </w:r>
      <w:r>
        <w:br/>
      </w:r>
      <w:r>
        <w:t xml:space="preserve">бываеть мене 10 саж.; иногда она дохо- </w:t>
      </w:r>
      <w:r>
        <w:br/>
      </w:r>
      <w:r>
        <w:t xml:space="preserve">дить до 40 саж. (Антверпенъ). Эскарпъ и </w:t>
      </w:r>
      <w:r>
        <w:br/>
      </w:r>
      <w:r>
        <w:t xml:space="preserve">контръ-эскариъ большею частью устраи- </w:t>
      </w:r>
      <w:r>
        <w:br/>
      </w:r>
      <w:r>
        <w:t xml:space="preserve">ваются земляные, т к. вода сама по себъ </w:t>
      </w:r>
      <w:r>
        <w:br/>
      </w:r>
      <w:r>
        <w:t xml:space="preserve">представляеть трудно одолимую преграду </w:t>
      </w:r>
      <w:r>
        <w:br/>
      </w:r>
      <w:r>
        <w:t xml:space="preserve">На 2 ф. выше уровня воды обыкновенно </w:t>
      </w:r>
      <w:r>
        <w:br/>
      </w:r>
      <w:r>
        <w:t xml:space="preserve">устраивалотся бермы, служаця для движе- </w:t>
      </w:r>
      <w:r>
        <w:br/>
      </w:r>
      <w:r>
        <w:t xml:space="preserve">ня рабочихь и пр.</w:t>
      </w:r>
    </w:p>
    <w:p>
      <w:pPr>
        <w:pStyle w:val="Normal"/>
      </w:pPr>
      <w:r>
        <w:t xml:space="preserve">В. р. сь проточной водой устраиваются </w:t>
      </w:r>
      <w:r>
        <w:br/>
      </w:r>
      <w:r>
        <w:t xml:space="preserve">въ крЪпостяхъ, расположенныхъ на рЪкъ, </w:t>
      </w:r>
      <w:r>
        <w:br/>
      </w:r>
      <w:r>
        <w:t xml:space="preserve">для чего вода изъ рЪки отводится въ крЪ- </w:t>
      </w:r>
      <w:r>
        <w:br/>
      </w:r>
      <w:r>
        <w:t xml:space="preserve">постные рвы, пропускается черезъ нихъ </w:t>
      </w:r>
      <w:r>
        <w:br/>
      </w:r>
      <w:r>
        <w:t xml:space="preserve">и снова выпускается въ рЪку, гдЪ нибудь </w:t>
      </w:r>
      <w:r>
        <w:br/>
      </w:r>
      <w:r>
        <w:t xml:space="preserve">ниже по течению.</w:t>
      </w:r>
    </w:p>
    <w:p>
      <w:pPr>
        <w:pStyle w:val="Normal"/>
      </w:pPr>
      <w:r>
        <w:t xml:space="preserve">Профиль подобныхъ рвовъ такая же, какъ </w:t>
      </w:r>
      <w:r>
        <w:br/>
      </w:r>
      <w:r>
        <w:t xml:space="preserve">и съ стоячей водой; при рвахъ съ водо- </w:t>
      </w:r>
      <w:r>
        <w:br/>
      </w:r>
      <w:r>
        <w:t xml:space="preserve">дъйстыемъ эскариъ и контръ-эскариъ обы- </w:t>
      </w:r>
      <w:r>
        <w:br/>
      </w:r>
      <w:r>
        <w:t xml:space="preserve">кновенно устраиваютъ каменные, чтобы </w:t>
      </w:r>
      <w:r>
        <w:br/>
      </w:r>
      <w:r>
        <w:t xml:space="preserve">ровъ представляль преграду и но разруше- </w:t>
      </w:r>
      <w:r>
        <w:br/>
      </w:r>
      <w:r>
        <w:t xml:space="preserve">ши непрятелемь шлюзовъ. В. р. пред- </w:t>
      </w:r>
      <w:r>
        <w:br/>
      </w:r>
      <w:r>
        <w:t xml:space="preserve">ставляють прекрасную преграду, обезпечи- </w:t>
      </w:r>
      <w:r>
        <w:br/>
      </w:r>
      <w:r>
        <w:t xml:space="preserve">вающую оть штурма, но съ другой сторо- </w:t>
      </w:r>
      <w:r>
        <w:br/>
      </w:r>
      <w:r>
        <w:t xml:space="preserve">ны затрудняють сообщене съ полемъ и </w:t>
      </w:r>
      <w:r>
        <w:br/>
      </w:r>
      <w:r>
        <w:t xml:space="preserve">активную оборону укр5плешя, не гименич- </w:t>
      </w:r>
      <w:r>
        <w:br/>
      </w:r>
      <w:r>
        <w:t xml:space="preserve">ны — разводять сырость, зимою замерзають</w:t>
      </w:r>
    </w:p>
    <w:p>
      <w:pPr>
        <w:pStyle w:val="Normal"/>
      </w:pPr>
      <w:r>
        <w:t xml:space="preserve">Водяной слхирРь — Водяные жуки. 287</w:t>
      </w:r>
    </w:p>
    <w:p>
      <w:pPr>
        <w:pStyle w:val="Normal"/>
      </w:pPr>
      <w:r>
        <w:t xml:space="preserve">и заставляютъ принималь рядъ мёръ для </w:t>
      </w:r>
      <w:r>
        <w:br/>
      </w:r>
      <w:r>
        <w:t xml:space="preserve">очистки р. оть льда.</w:t>
      </w:r>
    </w:p>
    <w:p>
      <w:pPr>
        <w:pStyle w:val="Normal"/>
      </w:pPr>
      <w:r>
        <w:t xml:space="preserve">Водяной сафиръ, у ювелировъ </w:t>
      </w:r>
      <w:r>
        <w:br/>
      </w:r>
      <w:r>
        <w:t xml:space="preserve">свЪтлоокрашенные сафиры (см.), а </w:t>
      </w:r>
      <w:r>
        <w:br/>
      </w:r>
      <w:r>
        <w:t xml:space="preserve">также дихроить (кордерить), нЪкоторые </w:t>
      </w:r>
      <w:r>
        <w:br/>
      </w:r>
      <w:r>
        <w:t xml:space="preserve">турмалины и др. прозрачные камни свЪт- </w:t>
      </w:r>
      <w:r>
        <w:br/>
      </w:r>
      <w:r>
        <w:t xml:space="preserve">лосиняго и голубовалаго цвЪта, употребл. </w:t>
      </w:r>
      <w:r>
        <w:br/>
      </w:r>
      <w:r>
        <w:t xml:space="preserve">для дешевыхъ вставокъ въ ювелирныя </w:t>
      </w:r>
      <w:r>
        <w:br/>
      </w:r>
      <w:r>
        <w:t xml:space="preserve">вещи.</w:t>
      </w:r>
    </w:p>
    <w:p>
      <w:pPr>
        <w:pStyle w:val="Normal"/>
      </w:pPr>
      <w:r>
        <w:t xml:space="preserve">Водяной тормазъ, приспособлеше </w:t>
      </w:r>
      <w:r>
        <w:br/>
      </w:r>
      <w:r>
        <w:t xml:space="preserve">для замедленя движен!я машинныхъ ча- </w:t>
      </w:r>
      <w:r>
        <w:br/>
      </w:r>
      <w:r>
        <w:t xml:space="preserve">стей введенемъ значительнаго давленя. </w:t>
      </w:r>
      <w:r>
        <w:br/>
      </w:r>
      <w:r>
        <w:t xml:space="preserve">Онъ состоить изъ закрытаго съ одной сто- </w:t>
      </w:r>
      <w:r>
        <w:br/>
      </w:r>
      <w:r>
        <w:t xml:space="preserve">роны цилиндра, въ которомъ движется пор- </w:t>
      </w:r>
      <w:r>
        <w:br/>
      </w:r>
      <w:r>
        <w:t xml:space="preserve">шень съ малымъ ходомъ. Сжаще воды, </w:t>
      </w:r>
      <w:r>
        <w:br/>
      </w:r>
      <w:r>
        <w:t xml:space="preserve">находящейся между поршнемъ и цилинд- </w:t>
      </w:r>
      <w:r>
        <w:br/>
      </w:r>
      <w:r>
        <w:t xml:space="preserve">ромъ, передается первому, а вмзетЪ съ </w:t>
      </w:r>
      <w:r>
        <w:br/>
      </w:r>
      <w:r>
        <w:t xml:space="preserve">мъ и связаннымъ съ нимъ частямъ, тор- </w:t>
      </w:r>
      <w:r>
        <w:br/>
      </w:r>
      <w:r>
        <w:t xml:space="preserve">мозя ихъ движеше.</w:t>
      </w:r>
    </w:p>
    <w:p>
      <w:pPr>
        <w:pStyle w:val="Normal"/>
      </w:pPr>
      <w:r>
        <w:t xml:space="preserve">Водяной трюмуъ, та часть кора- </w:t>
      </w:r>
      <w:r>
        <w:br/>
      </w:r>
      <w:r>
        <w:t xml:space="preserve">бельнаго трюма, въ которой находятся ци- </w:t>
      </w:r>
      <w:r>
        <w:br/>
      </w:r>
      <w:r>
        <w:t xml:space="preserve">стерны съ прЪеной водой, вмфщаюнйя </w:t>
      </w:r>
      <w:r>
        <w:br/>
      </w:r>
      <w:r>
        <w:t xml:space="preserve">иногда до 200 ведеръ.</w:t>
      </w:r>
    </w:p>
    <w:p>
      <w:pPr>
        <w:pStyle w:val="Normal"/>
      </w:pPr>
      <w:r>
        <w:t xml:space="preserve">Водяной узыъ, см. 725.</w:t>
      </w:r>
    </w:p>
    <w:p>
      <w:pPr>
        <w:pStyle w:val="Normal"/>
      </w:pPr>
      <w:r>
        <w:t xml:space="preserve">Водяночная грыжа, (Нудгосее, во- </w:t>
      </w:r>
      <w:r>
        <w:br/>
      </w:r>
      <w:r>
        <w:t xml:space="preserve">дянка яичка), болъзнен. скоплеше В. жид- </w:t>
      </w:r>
      <w:r>
        <w:br/>
      </w:r>
      <w:r>
        <w:t xml:space="preserve">кости во влагалищной оболочкЪ сЪмянного </w:t>
      </w:r>
      <w:r>
        <w:br/>
      </w:r>
      <w:r>
        <w:t xml:space="preserve">каналика и въ яичкВ. Это скоплеше вы- </w:t>
      </w:r>
      <w:r>
        <w:br/>
      </w:r>
      <w:r>
        <w:t xml:space="preserve">зываетъ иногда значительную опухоль, что </w:t>
      </w:r>
      <w:r>
        <w:br/>
      </w:r>
      <w:r>
        <w:t xml:space="preserve">влечеть чувство тяжести и затрудеше при </w:t>
      </w:r>
      <w:r>
        <w:br/>
      </w:r>
      <w:r>
        <w:t xml:space="preserve">ходьбЪ. В. г. можеть происходить оть уши- </w:t>
      </w:r>
      <w:r>
        <w:br/>
      </w:r>
      <w:r>
        <w:t xml:space="preserve">ба и обусловлен. этимъ воспалешя яичка </w:t>
      </w:r>
      <w:r>
        <w:br/>
      </w:r>
      <w:r>
        <w:t xml:space="preserve">и придатка его. Лъчене или временное, </w:t>
      </w:r>
      <w:r>
        <w:br/>
      </w:r>
      <w:r>
        <w:t xml:space="preserve">состоящее въ удален!и жидкости посред- </w:t>
      </w:r>
      <w:r>
        <w:br/>
      </w:r>
      <w:r>
        <w:t xml:space="preserve">ствомъ троакара (пункщя), или же постоян- </w:t>
      </w:r>
      <w:r>
        <w:br/>
      </w:r>
      <w:r>
        <w:t xml:space="preserve">ное и заключающ. въ удалевши жидкости </w:t>
      </w:r>
      <w:r>
        <w:br/>
      </w:r>
      <w:r>
        <w:t xml:space="preserve">и во впрыскиванйг въ мЬшокъ В. г. 10д- </w:t>
      </w:r>
      <w:r>
        <w:br/>
      </w:r>
      <w:r>
        <w:t xml:space="preserve">ной настойки. ПослЪднее вызываетъ слип- </w:t>
      </w:r>
      <w:r>
        <w:br/>
      </w:r>
      <w:r>
        <w:t xml:space="preserve">чивое воспалеше ствнокъ мьшка и исчез- </w:t>
      </w:r>
      <w:r>
        <w:br/>
      </w:r>
      <w:r>
        <w:t xml:space="preserve">новеше послЪдняго. Такое сращен1е до- </w:t>
      </w:r>
      <w:r>
        <w:br/>
      </w:r>
      <w:r>
        <w:t xml:space="preserve">стигается также разрфзомъ мЬшка, опорж- </w:t>
      </w:r>
      <w:r>
        <w:br/>
      </w:r>
      <w:r>
        <w:t xml:space="preserve">неншемъ отъ жидкости и послЪдовательнымь </w:t>
      </w:r>
      <w:r>
        <w:br/>
      </w:r>
      <w:r>
        <w:t xml:space="preserve">введешемъ полоски марли. ВырЪзывають </w:t>
      </w:r>
      <w:r>
        <w:br/>
      </w:r>
      <w:r>
        <w:t xml:space="preserve">также часть стЪнки, такъ чтобы въ мьшкв </w:t>
      </w:r>
      <w:r>
        <w:br/>
      </w:r>
      <w:r>
        <w:t xml:space="preserve">больше не могло скопляться жидкости.</w:t>
      </w:r>
    </w:p>
    <w:p>
      <w:pPr>
        <w:pStyle w:val="Normal"/>
      </w:pPr>
      <w:r>
        <w:t xml:space="preserve">Водяночная опухоль ‚ то же, что </w:t>
      </w:r>
      <w:r>
        <w:br/>
      </w:r>
      <w:r>
        <w:t xml:space="preserve">эдема (см.).</w:t>
      </w:r>
    </w:p>
    <w:p>
      <w:pPr>
        <w:pStyle w:val="Normal"/>
      </w:pPr>
      <w:r>
        <w:t xml:space="preserve">ВБодянекний, Ярополкъ, псевдонимъ </w:t>
      </w:r>
      <w:r>
        <w:br/>
      </w:r>
      <w:r>
        <w:t xml:space="preserve">А. И. Герцена („Отеч. Зап.“, 1845).</w:t>
      </w:r>
    </w:p>
    <w:p>
      <w:pPr>
        <w:pStyle w:val="Normal"/>
      </w:pPr>
      <w:r>
        <w:t xml:space="preserve">Водяные двигатели (гидравли- </w:t>
      </w:r>
      <w:r>
        <w:br/>
      </w:r>
      <w:r>
        <w:t xml:space="preserve">ческ1я машины), общее назваше воъхъ </w:t>
      </w:r>
      <w:r>
        <w:br/>
      </w:r>
      <w:r>
        <w:t xml:space="preserve">машинъ или сооружен, служащихЪъ для </w:t>
      </w:r>
      <w:r>
        <w:br/>
      </w:r>
      <w:r>
        <w:t xml:space="preserve">превращеня силы движущейся воды въ </w:t>
      </w:r>
      <w:r>
        <w:br/>
      </w:r>
      <w:r>
        <w:t xml:space="preserve">работу исполнительныхь механизмовъ.</w:t>
      </w:r>
    </w:p>
    <w:p>
      <w:pPr>
        <w:pStyle w:val="Normal"/>
      </w:pPr>
      <w:r>
        <w:t xml:space="preserve">Регулироваше В. д. гораздо труднЪе, не- </w:t>
      </w:r>
      <w:r>
        <w:br/>
      </w:r>
      <w:r>
        <w:t xml:space="preserve">жели паровыхъ машинъ. Степень напол- </w:t>
      </w:r>
      <w:r>
        <w:br/>
      </w:r>
      <w:r>
        <w:t xml:space="preserve">нешя паромъ можетъ быть легко регули- </w:t>
      </w:r>
      <w:r>
        <w:br/>
      </w:r>
      <w:r>
        <w:t xml:space="preserve">руема въ зависимости отъ требуемой въ дан- </w:t>
      </w:r>
      <w:r>
        <w:br/>
      </w:r>
      <w:r>
        <w:t xml:space="preserve">ное время силы, при чемъ измънене какъ </w:t>
      </w:r>
      <w:r>
        <w:br/>
      </w:r>
      <w:r>
        <w:t xml:space="preserve">степени наполнен1я, такъ и работы, можеть </w:t>
      </w:r>
      <w:r>
        <w:br/>
      </w:r>
      <w:r>
        <w:t xml:space="preserve">быть производимо въ довольно широкихъ </w:t>
      </w:r>
      <w:r>
        <w:br/>
      </w:r>
      <w:r>
        <w:t xml:space="preserve">предълахъ. В. же дв. только при нормаль- </w:t>
      </w:r>
      <w:r>
        <w:br/>
      </w:r>
      <w:r>
        <w:t xml:space="preserve">ной нагрузкЪ, т. е. при утилизировани всей </w:t>
      </w:r>
      <w:r>
        <w:br/>
      </w:r>
      <w:r>
        <w:t xml:space="preserve">силы падешя воды, работаетъ цфлесообраз- </w:t>
      </w:r>
      <w:r>
        <w:br/>
      </w:r>
      <w:r>
        <w:t xml:space="preserve">но. Регулировка же его возможна только </w:t>
      </w:r>
      <w:r>
        <w:br/>
      </w:r>
      <w:r>
        <w:t xml:space="preserve">при меньшей, но не при большей нагрузк®. </w:t>
      </w:r>
      <w:r>
        <w:br/>
      </w:r>
      <w:r>
        <w:t xml:space="preserve">Кром того, у паровыхь машинъ вшяше </w:t>
      </w:r>
      <w:r>
        <w:br/>
      </w:r>
      <w:r>
        <w:t xml:space="preserve">регулятора на виускъ пара ограничено,</w:t>
      </w:r>
    </w:p>
    <w:p>
      <w:pPr>
        <w:pStyle w:val="Normal"/>
      </w:pPr>
      <w:r>
        <w:t xml:space="preserve">такъ какъ этоть впускъ производится пе </w:t>
      </w:r>
      <w:r>
        <w:br/>
      </w:r>
      <w:r>
        <w:t xml:space="preserve">на всемъ ходЪ поршня, а только на части </w:t>
      </w:r>
      <w:r>
        <w:br/>
      </w:r>
      <w:r>
        <w:t xml:space="preserve">его. ПослЪ отсечки большее или меньшее </w:t>
      </w:r>
      <w:r>
        <w:br/>
      </w:r>
      <w:r>
        <w:t xml:space="preserve">открыте регуляторомъ паровпускнаго от </w:t>
      </w:r>
      <w:r>
        <w:br/>
      </w:r>
      <w:r>
        <w:t xml:space="preserve">верстя не вмяетъ совершенно на работу </w:t>
      </w:r>
      <w:r>
        <w:br/>
      </w:r>
      <w:r>
        <w:t xml:space="preserve">расширеня пара въ цилиндрЪ. У В. д. ре- </w:t>
      </w:r>
      <w:r>
        <w:br/>
      </w:r>
      <w:r>
        <w:t xml:space="preserve">туляторъ для правильнаго дЪйствя дол- </w:t>
      </w:r>
      <w:r>
        <w:br/>
      </w:r>
      <w:r>
        <w:t xml:space="preserve">женъ въ каждый моменть находиться въ </w:t>
      </w:r>
      <w:r>
        <w:br/>
      </w:r>
      <w:r>
        <w:t xml:space="preserve">опредЪленномъ положен, опред5ляющемъ </w:t>
      </w:r>
      <w:r>
        <w:br/>
      </w:r>
      <w:r>
        <w:t xml:space="preserve">величину притока воды. Поэтому и самое </w:t>
      </w:r>
      <w:r>
        <w:br/>
      </w:r>
      <w:r>
        <w:t xml:space="preserve">устройство регулятора для В. гораздо слож- </w:t>
      </w:r>
      <w:r>
        <w:br/>
      </w:r>
      <w:r>
        <w:t xml:space="preserve">нЪе, чфмъ въ паровой машин; при этомъ </w:t>
      </w:r>
      <w:r>
        <w:br/>
      </w:r>
      <w:r>
        <w:t xml:space="preserve">регулированйе должно быть возможно и въ </w:t>
      </w:r>
      <w:r>
        <w:br/>
      </w:r>
      <w:r>
        <w:t xml:space="preserve">ручную. Съ этой цфлью иногда здесь при- </w:t>
      </w:r>
      <w:r>
        <w:br/>
      </w:r>
      <w:r>
        <w:t xml:space="preserve">страивается тахометръ, служацИй для </w:t>
      </w:r>
      <w:r>
        <w:br/>
      </w:r>
      <w:r>
        <w:t xml:space="preserve">опредъленя скорости машины, что даетъ </w:t>
      </w:r>
      <w:r>
        <w:br/>
      </w:r>
      <w:r>
        <w:t xml:space="preserve">возможность наблюдать за измБнешемъ на- </w:t>
      </w:r>
      <w:r>
        <w:br/>
      </w:r>
      <w:r>
        <w:t xml:space="preserve">грузокъ двигателя и производить регули- </w:t>
      </w:r>
      <w:r>
        <w:br/>
      </w:r>
      <w:r>
        <w:t xml:space="preserve">ровку въ ручную. Автоматлич. регулировка </w:t>
      </w:r>
      <w:r>
        <w:br/>
      </w:r>
      <w:r>
        <w:t xml:space="preserve">можетъ быть произведена различными спо- </w:t>
      </w:r>
      <w:r>
        <w:br/>
      </w:r>
      <w:r>
        <w:t xml:space="preserve">собами. Такъ, регуляторъ можеть непо- </w:t>
      </w:r>
      <w:r>
        <w:br/>
      </w:r>
      <w:r>
        <w:t xml:space="preserve">средственно дфйствовать на щить впускна- </w:t>
      </w:r>
      <w:r>
        <w:br/>
      </w:r>
      <w:r>
        <w:t xml:space="preserve">го канала, открывая послёдейй болБе или </w:t>
      </w:r>
      <w:r>
        <w:br/>
      </w:r>
      <w:r>
        <w:t xml:space="preserve">менЪе; онъ можеть быть соединенъ еъ тор- </w:t>
      </w:r>
      <w:r>
        <w:br/>
      </w:r>
      <w:r>
        <w:t xml:space="preserve">мазомъ, прижимающимся къ валу при уве- </w:t>
      </w:r>
      <w:r>
        <w:br/>
      </w:r>
      <w:r>
        <w:t xml:space="preserve">личеши числа его оборотовъ и т. д. Само- </w:t>
      </w:r>
      <w:r>
        <w:br/>
      </w:r>
      <w:r>
        <w:t xml:space="preserve">регулироване, впрочемъ, возможно въ рЪд- </w:t>
      </w:r>
      <w:r>
        <w:br/>
      </w:r>
      <w:r>
        <w:t xml:space="preserve">кихь случаяхъ. Такъ, регулироване по- </w:t>
      </w:r>
      <w:r>
        <w:br/>
      </w:r>
      <w:r>
        <w:t xml:space="preserve">средствомъ тормаза не выгодно въ смысл </w:t>
      </w:r>
      <w:r>
        <w:br/>
      </w:r>
      <w:r>
        <w:t xml:space="preserve">не экономнаго пользовашя употребляемой </w:t>
      </w:r>
      <w:r>
        <w:br/>
      </w:r>
      <w:r>
        <w:t xml:space="preserve">силы воды; при регулироваши щитами мо- </w:t>
      </w:r>
      <w:r>
        <w:br/>
      </w:r>
      <w:r>
        <w:t xml:space="preserve">жеть случиться, что вода при своемъ дви- </w:t>
      </w:r>
      <w:r>
        <w:br/>
      </w:r>
      <w:r>
        <w:t xml:space="preserve">жени получить слишкомъ сильныя коле- </w:t>
      </w:r>
      <w:r>
        <w:br/>
      </w:r>
      <w:r>
        <w:t xml:space="preserve">баня, вредно отзывающяся на работ дви- </w:t>
      </w:r>
      <w:r>
        <w:br/>
      </w:r>
      <w:r>
        <w:t xml:space="preserve">гателя (такое явлеве называють перере- </w:t>
      </w:r>
      <w:r>
        <w:br/>
      </w:r>
      <w:r>
        <w:t xml:space="preserve">гулировкой, Оереггези тие). Въ преж- </w:t>
      </w:r>
      <w:r>
        <w:br/>
      </w:r>
      <w:r>
        <w:t xml:space="preserve">нихъ В. д. примфнялось больш. частью ре- </w:t>
      </w:r>
      <w:r>
        <w:br/>
      </w:r>
      <w:r>
        <w:t xml:space="preserve">тулироваше въ ручную. СамодЪйствуюние </w:t>
      </w:r>
      <w:r>
        <w:br/>
      </w:r>
      <w:r>
        <w:t xml:space="preserve">регуляторы примЪняются особенно при тур- </w:t>
      </w:r>
      <w:r>
        <w:br/>
      </w:r>
      <w:r>
        <w:t xml:space="preserve">бинахъ. ОнЪ управляются иногда непо- </w:t>
      </w:r>
      <w:r>
        <w:br/>
      </w:r>
      <w:r>
        <w:t xml:space="preserve">средственнымъ дъйстыемъ регулятора, хотя </w:t>
      </w:r>
      <w:r>
        <w:br/>
      </w:r>
      <w:r>
        <w:t xml:space="preserve">по правиламь требуются еще различн. вепо- </w:t>
      </w:r>
      <w:r>
        <w:br/>
      </w:r>
      <w:r>
        <w:t xml:space="preserve">могательныя приспособлешя, способетвую- </w:t>
      </w:r>
      <w:r>
        <w:br/>
      </w:r>
      <w:r>
        <w:t xml:space="preserve">я правильному и постепенному передви- </w:t>
      </w:r>
      <w:r>
        <w:br/>
      </w:r>
      <w:r>
        <w:t xml:space="preserve">женою регуляторной муфты. Вводять так- </w:t>
      </w:r>
      <w:r>
        <w:br/>
      </w:r>
      <w:r>
        <w:t xml:space="preserve">же заклиниваюция части для шестеренъ </w:t>
      </w:r>
      <w:r>
        <w:br/>
      </w:r>
      <w:r>
        <w:t xml:space="preserve">регулирующаго аппарата, освобождающия </w:t>
      </w:r>
      <w:r>
        <w:br/>
      </w:r>
      <w:r>
        <w:t xml:space="preserve">посльдня, какъь только это понадобится. </w:t>
      </w:r>
      <w:r>
        <w:br/>
      </w:r>
      <w:r>
        <w:t xml:space="preserve">У турбинъ съ водонаправляющими труба- </w:t>
      </w:r>
      <w:r>
        <w:br/>
      </w:r>
      <w:r>
        <w:t xml:space="preserve">ми, содержащими воду въ большомъ ко- </w:t>
      </w:r>
      <w:r>
        <w:br/>
      </w:r>
      <w:r>
        <w:t xml:space="preserve">личествЪ, необходимо вводить особыя воз- </w:t>
      </w:r>
      <w:r>
        <w:br/>
      </w:r>
      <w:r>
        <w:t xml:space="preserve">душныя камеры въ трубахъ, во избъжане </w:t>
      </w:r>
      <w:r>
        <w:br/>
      </w:r>
      <w:r>
        <w:t xml:space="preserve">сильныхъ напорныхь ударовь и толч- </w:t>
      </w:r>
      <w:r>
        <w:br/>
      </w:r>
      <w:r>
        <w:t xml:space="preserve">ковъ, могущихъ произойти въ нихъ вслЪд- </w:t>
      </w:r>
      <w:r>
        <w:br/>
      </w:r>
      <w:r>
        <w:t xml:space="preserve">стве быстраго регулировашя притока во- </w:t>
      </w:r>
      <w:r>
        <w:br/>
      </w:r>
      <w:r>
        <w:t xml:space="preserve">ды. Водостолбовыя машины очень трудно </w:t>
      </w:r>
      <w:r>
        <w:br/>
      </w:r>
      <w:r>
        <w:t xml:space="preserve">регулировать. Чаще всего къ нимъ при- </w:t>
      </w:r>
      <w:r>
        <w:br/>
      </w:r>
      <w:r>
        <w:t xml:space="preserve">мЪняется регулироване посредетвомъ по- </w:t>
      </w:r>
      <w:r>
        <w:br/>
      </w:r>
      <w:r>
        <w:t xml:space="preserve">ниженя давлешя воды въ водоотводныхъ </w:t>
      </w:r>
      <w:r>
        <w:br/>
      </w:r>
      <w:r>
        <w:t xml:space="preserve">трубахъ.</w:t>
      </w:r>
    </w:p>
    <w:p>
      <w:pPr>
        <w:pStyle w:val="Normal"/>
      </w:pPr>
      <w:r>
        <w:t xml:space="preserve">Водяные или плавающ!е жуки. </w:t>
      </w:r>
      <w:r>
        <w:br/>
      </w:r>
      <w:r>
        <w:t xml:space="preserve">Относяпйеся сюда виды жесткокрылыхъ </w:t>
      </w:r>
      <w:r>
        <w:br/>
      </w:r>
      <w:r>
        <w:t xml:space="preserve">распредъляются между нЪсколькими семей- </w:t>
      </w:r>
      <w:r>
        <w:br/>
      </w:r>
      <w:r>
        <w:t xml:space="preserve">ствами. (Сем. плавунцовъ (Руб ае) </w:t>
      </w:r>
      <w:r>
        <w:br/>
      </w:r>
      <w:r>
        <w:t xml:space="preserve">заключаеть жуковь съ расширеннымъ, </w:t>
      </w:r>
      <w:r>
        <w:br/>
      </w:r>
      <w:r>
        <w:t xml:space="preserve">правильно-яйцевидной формы тъломЪ, силь- </w:t>
      </w:r>
      <w:r>
        <w:br/>
      </w:r>
      <w:r>
        <w:t xml:space="preserve">но силющенными, покрытыми волосками и </w:t>
      </w:r>
      <w:r>
        <w:br/>
      </w:r>
      <w:r>
        <w:t xml:space="preserve">служащими въ качествЪ веслообразных</w:t>
      </w:r>
    </w:p>
    <w:p>
      <w:pPr>
        <w:pStyle w:val="Normal"/>
      </w:pPr>
      <w:r>
        <w:t xml:space="preserve">Водяной слхирРь — Водяные жуки. 287</w:t>
      </w:r>
    </w:p>
    <w:p>
      <w:pPr>
        <w:pStyle w:val="Normal"/>
      </w:pPr>
      <w:r>
        <w:t xml:space="preserve">и заставляютъ принималь рядъ мёръ для </w:t>
      </w:r>
      <w:r>
        <w:br/>
      </w:r>
      <w:r>
        <w:t xml:space="preserve">очистки р. оть льда.</w:t>
      </w:r>
    </w:p>
    <w:p>
      <w:pPr>
        <w:pStyle w:val="Normal"/>
      </w:pPr>
      <w:r>
        <w:t xml:space="preserve">Водяной сафиръ, у ювелировъ </w:t>
      </w:r>
      <w:r>
        <w:br/>
      </w:r>
      <w:r>
        <w:t xml:space="preserve">свЪтлоокрашенные сафиры (см.), а </w:t>
      </w:r>
      <w:r>
        <w:br/>
      </w:r>
      <w:r>
        <w:t xml:space="preserve">также дихроить (кордерить), нЪкоторые </w:t>
      </w:r>
      <w:r>
        <w:br/>
      </w:r>
      <w:r>
        <w:t xml:space="preserve">турмалины и др. прозрачные камни свЪт- </w:t>
      </w:r>
      <w:r>
        <w:br/>
      </w:r>
      <w:r>
        <w:t xml:space="preserve">лосиняго и голубовалаго цвЪта, употребл. </w:t>
      </w:r>
      <w:r>
        <w:br/>
      </w:r>
      <w:r>
        <w:t xml:space="preserve">для дешевыхъ вставокъ въ ювелирныя </w:t>
      </w:r>
      <w:r>
        <w:br/>
      </w:r>
      <w:r>
        <w:t xml:space="preserve">вещи.</w:t>
      </w:r>
    </w:p>
    <w:p>
      <w:pPr>
        <w:pStyle w:val="Normal"/>
      </w:pPr>
      <w:r>
        <w:t xml:space="preserve">Водяной тормазъ, приспособлеше </w:t>
      </w:r>
      <w:r>
        <w:br/>
      </w:r>
      <w:r>
        <w:t xml:space="preserve">для замедленя движен!я машинныхъ ча- </w:t>
      </w:r>
      <w:r>
        <w:br/>
      </w:r>
      <w:r>
        <w:t xml:space="preserve">стей введенемъ значительнаго давленя. </w:t>
      </w:r>
      <w:r>
        <w:br/>
      </w:r>
      <w:r>
        <w:t xml:space="preserve">Онъ состоить изъ закрытаго съ одной сто- </w:t>
      </w:r>
      <w:r>
        <w:br/>
      </w:r>
      <w:r>
        <w:t xml:space="preserve">роны цилиндра, въ которомъ движется пор- </w:t>
      </w:r>
      <w:r>
        <w:br/>
      </w:r>
      <w:r>
        <w:t xml:space="preserve">шень съ малымъ ходомъ. Сжаще воды, </w:t>
      </w:r>
      <w:r>
        <w:br/>
      </w:r>
      <w:r>
        <w:t xml:space="preserve">находящейся между поршнемъ и цилинд- </w:t>
      </w:r>
      <w:r>
        <w:br/>
      </w:r>
      <w:r>
        <w:t xml:space="preserve">ромъ, передается первому, а вмзетЪ съ </w:t>
      </w:r>
      <w:r>
        <w:br/>
      </w:r>
      <w:r>
        <w:t xml:space="preserve">мъ и связаннымъ съ нимъ частямъ, тор- </w:t>
      </w:r>
      <w:r>
        <w:br/>
      </w:r>
      <w:r>
        <w:t xml:space="preserve">мозя ихъ движеше.</w:t>
      </w:r>
    </w:p>
    <w:p>
      <w:pPr>
        <w:pStyle w:val="Normal"/>
      </w:pPr>
      <w:r>
        <w:t xml:space="preserve">Водяной трюмуъ, та часть кора- </w:t>
      </w:r>
      <w:r>
        <w:br/>
      </w:r>
      <w:r>
        <w:t xml:space="preserve">бельнаго трюма, въ которой находятся ци- </w:t>
      </w:r>
      <w:r>
        <w:br/>
      </w:r>
      <w:r>
        <w:t xml:space="preserve">стерны съ прЪеной водой, вмфщаюнйя </w:t>
      </w:r>
      <w:r>
        <w:br/>
      </w:r>
      <w:r>
        <w:t xml:space="preserve">иногда до 200 ведеръ.</w:t>
      </w:r>
    </w:p>
    <w:p>
      <w:pPr>
        <w:pStyle w:val="Normal"/>
      </w:pPr>
      <w:r>
        <w:t xml:space="preserve">Водяной узыъ, см. 725.</w:t>
      </w:r>
    </w:p>
    <w:p>
      <w:pPr>
        <w:pStyle w:val="Normal"/>
      </w:pPr>
      <w:r>
        <w:t xml:space="preserve">Водяночная грыжа, (Нудгосее, во- </w:t>
      </w:r>
      <w:r>
        <w:br/>
      </w:r>
      <w:r>
        <w:t xml:space="preserve">дянка яичка), болъзнен. скоплеше В. жид- </w:t>
      </w:r>
      <w:r>
        <w:br/>
      </w:r>
      <w:r>
        <w:t xml:space="preserve">кости во влагалищной оболочкЪ сЪмянного </w:t>
      </w:r>
      <w:r>
        <w:br/>
      </w:r>
      <w:r>
        <w:t xml:space="preserve">каналика и въ яичкВ. Это скоплеше вы- </w:t>
      </w:r>
      <w:r>
        <w:br/>
      </w:r>
      <w:r>
        <w:t xml:space="preserve">зываетъ иногда значительную опухоль, что </w:t>
      </w:r>
      <w:r>
        <w:br/>
      </w:r>
      <w:r>
        <w:t xml:space="preserve">влечеть чувство тяжести и затрудеше при </w:t>
      </w:r>
      <w:r>
        <w:br/>
      </w:r>
      <w:r>
        <w:t xml:space="preserve">ходьбЪ. В. г. можеть происходить оть уши- </w:t>
      </w:r>
      <w:r>
        <w:br/>
      </w:r>
      <w:r>
        <w:t xml:space="preserve">ба и обусловлен. этимъ воспалешя яичка </w:t>
      </w:r>
      <w:r>
        <w:br/>
      </w:r>
      <w:r>
        <w:t xml:space="preserve">и придатка его. Лъчене или временное, </w:t>
      </w:r>
      <w:r>
        <w:br/>
      </w:r>
      <w:r>
        <w:t xml:space="preserve">состоящее въ удален!и жидкости посред- </w:t>
      </w:r>
      <w:r>
        <w:br/>
      </w:r>
      <w:r>
        <w:t xml:space="preserve">ствомъ троакара (пункщя), или же постоян- </w:t>
      </w:r>
      <w:r>
        <w:br/>
      </w:r>
      <w:r>
        <w:t xml:space="preserve">ное и заключающ. въ удалевши жидкости </w:t>
      </w:r>
      <w:r>
        <w:br/>
      </w:r>
      <w:r>
        <w:t xml:space="preserve">и во впрыскиванйг въ мЬшокъ В. г. 10д- </w:t>
      </w:r>
      <w:r>
        <w:br/>
      </w:r>
      <w:r>
        <w:t xml:space="preserve">ной настойки. ПослЪднее вызываетъ слип- </w:t>
      </w:r>
      <w:r>
        <w:br/>
      </w:r>
      <w:r>
        <w:t xml:space="preserve">чивое воспалеше ствнокъ мьшка и исчез- </w:t>
      </w:r>
      <w:r>
        <w:br/>
      </w:r>
      <w:r>
        <w:t xml:space="preserve">новеше послЪдняго. Такое сращен1е до- </w:t>
      </w:r>
      <w:r>
        <w:br/>
      </w:r>
      <w:r>
        <w:t xml:space="preserve">стигается также разрфзомъ мЬшка, опорж- </w:t>
      </w:r>
      <w:r>
        <w:br/>
      </w:r>
      <w:r>
        <w:t xml:space="preserve">неншемъ отъ жидкости и послЪдовательнымь </w:t>
      </w:r>
      <w:r>
        <w:br/>
      </w:r>
      <w:r>
        <w:t xml:space="preserve">введешемъ полоски марли. ВырЪзывають </w:t>
      </w:r>
      <w:r>
        <w:br/>
      </w:r>
      <w:r>
        <w:t xml:space="preserve">также часть стЪнки, такъ чтобы въ мьшкв </w:t>
      </w:r>
      <w:r>
        <w:br/>
      </w:r>
      <w:r>
        <w:t xml:space="preserve">больше не могло скопляться жидкости.</w:t>
      </w:r>
    </w:p>
    <w:p>
      <w:pPr>
        <w:pStyle w:val="Normal"/>
      </w:pPr>
      <w:r>
        <w:t xml:space="preserve">Водяночная опухоль ‚ то же, что </w:t>
      </w:r>
      <w:r>
        <w:br/>
      </w:r>
      <w:r>
        <w:t xml:space="preserve">эдема (см.).</w:t>
      </w:r>
    </w:p>
    <w:p>
      <w:pPr>
        <w:pStyle w:val="Normal"/>
      </w:pPr>
      <w:r>
        <w:t xml:space="preserve">ВБодянекний, Ярополкъ, псевдонимъ </w:t>
      </w:r>
      <w:r>
        <w:br/>
      </w:r>
      <w:r>
        <w:t xml:space="preserve">А. И. Герцена („Отеч. Зап.“, 1845).</w:t>
      </w:r>
    </w:p>
    <w:p>
      <w:pPr>
        <w:pStyle w:val="Normal"/>
      </w:pPr>
      <w:r>
        <w:t xml:space="preserve">Водяные двигатели (гидравли- </w:t>
      </w:r>
      <w:r>
        <w:br/>
      </w:r>
      <w:r>
        <w:t xml:space="preserve">ческ1я машины), общее назваше воъхъ </w:t>
      </w:r>
      <w:r>
        <w:br/>
      </w:r>
      <w:r>
        <w:t xml:space="preserve">машинъ или сооружен, служащихЪъ для </w:t>
      </w:r>
      <w:r>
        <w:br/>
      </w:r>
      <w:r>
        <w:t xml:space="preserve">превращеня силы движущейся воды въ </w:t>
      </w:r>
      <w:r>
        <w:br/>
      </w:r>
      <w:r>
        <w:t xml:space="preserve">работу исполнительныхь механизмовъ.</w:t>
      </w:r>
    </w:p>
    <w:p>
      <w:pPr>
        <w:pStyle w:val="Normal"/>
      </w:pPr>
      <w:r>
        <w:t xml:space="preserve">Регулироваше В. д. гораздо труднЪе, не- </w:t>
      </w:r>
      <w:r>
        <w:br/>
      </w:r>
      <w:r>
        <w:t xml:space="preserve">жели паровыхъ машинъ. Степень напол- </w:t>
      </w:r>
      <w:r>
        <w:br/>
      </w:r>
      <w:r>
        <w:t xml:space="preserve">нешя паромъ можетъ быть легко регули- </w:t>
      </w:r>
      <w:r>
        <w:br/>
      </w:r>
      <w:r>
        <w:t xml:space="preserve">руема въ зависимости отъ требуемой въ дан- </w:t>
      </w:r>
      <w:r>
        <w:br/>
      </w:r>
      <w:r>
        <w:t xml:space="preserve">ное время силы, при чемъ измънене какъ </w:t>
      </w:r>
      <w:r>
        <w:br/>
      </w:r>
      <w:r>
        <w:t xml:space="preserve">степени наполнен1я, такъ и работы, можеть </w:t>
      </w:r>
      <w:r>
        <w:br/>
      </w:r>
      <w:r>
        <w:t xml:space="preserve">быть производимо въ довольно широкихъ </w:t>
      </w:r>
      <w:r>
        <w:br/>
      </w:r>
      <w:r>
        <w:t xml:space="preserve">предълахъ. В. же дв. только при нормаль- </w:t>
      </w:r>
      <w:r>
        <w:br/>
      </w:r>
      <w:r>
        <w:t xml:space="preserve">ной нагрузкЪ, т. е. при утилизировани всей </w:t>
      </w:r>
      <w:r>
        <w:br/>
      </w:r>
      <w:r>
        <w:t xml:space="preserve">силы падешя воды, работаетъ цфлесообраз- </w:t>
      </w:r>
      <w:r>
        <w:br/>
      </w:r>
      <w:r>
        <w:t xml:space="preserve">но. Регулировка же его возможна только </w:t>
      </w:r>
      <w:r>
        <w:br/>
      </w:r>
      <w:r>
        <w:t xml:space="preserve">при меньшей, но не при большей нагрузк®. </w:t>
      </w:r>
      <w:r>
        <w:br/>
      </w:r>
      <w:r>
        <w:t xml:space="preserve">Кром того, у паровыхь машинъ вшяше </w:t>
      </w:r>
      <w:r>
        <w:br/>
      </w:r>
      <w:r>
        <w:t xml:space="preserve">регулятора на виускъ пара ограничено,</w:t>
      </w:r>
    </w:p>
    <w:p>
      <w:pPr>
        <w:pStyle w:val="Normal"/>
      </w:pPr>
      <w:r>
        <w:t xml:space="preserve">такъ какъ этоть впускъ производится пе </w:t>
      </w:r>
      <w:r>
        <w:br/>
      </w:r>
      <w:r>
        <w:t xml:space="preserve">на всемъ ходЪ поршня, а только на части </w:t>
      </w:r>
      <w:r>
        <w:br/>
      </w:r>
      <w:r>
        <w:t xml:space="preserve">его. ПослЪ отсечки большее или меньшее </w:t>
      </w:r>
      <w:r>
        <w:br/>
      </w:r>
      <w:r>
        <w:t xml:space="preserve">открыте регуляторомъ паровпускнаго от </w:t>
      </w:r>
      <w:r>
        <w:br/>
      </w:r>
      <w:r>
        <w:t xml:space="preserve">верстя не вмяетъ совершенно на работу </w:t>
      </w:r>
      <w:r>
        <w:br/>
      </w:r>
      <w:r>
        <w:t xml:space="preserve">расширеня пара въ цилиндрЪ. У В. д. ре- </w:t>
      </w:r>
      <w:r>
        <w:br/>
      </w:r>
      <w:r>
        <w:t xml:space="preserve">туляторъ для правильнаго дЪйствя дол- </w:t>
      </w:r>
      <w:r>
        <w:br/>
      </w:r>
      <w:r>
        <w:t xml:space="preserve">женъ въ каждый моменть находиться въ </w:t>
      </w:r>
      <w:r>
        <w:br/>
      </w:r>
      <w:r>
        <w:t xml:space="preserve">опредЪленномъ положен, опред5ляющемъ </w:t>
      </w:r>
      <w:r>
        <w:br/>
      </w:r>
      <w:r>
        <w:t xml:space="preserve">величину притока воды. Поэтому и самое </w:t>
      </w:r>
      <w:r>
        <w:br/>
      </w:r>
      <w:r>
        <w:t xml:space="preserve">устройство регулятора для В. гораздо слож- </w:t>
      </w:r>
      <w:r>
        <w:br/>
      </w:r>
      <w:r>
        <w:t xml:space="preserve">нЪе, чфмъ въ паровой машин; при этомъ </w:t>
      </w:r>
      <w:r>
        <w:br/>
      </w:r>
      <w:r>
        <w:t xml:space="preserve">регулированйе должно быть возможно и въ </w:t>
      </w:r>
      <w:r>
        <w:br/>
      </w:r>
      <w:r>
        <w:t xml:space="preserve">ручную. Съ этой цфлью иногда здесь при- </w:t>
      </w:r>
      <w:r>
        <w:br/>
      </w:r>
      <w:r>
        <w:t xml:space="preserve">страивается тахометръ, служацИй для </w:t>
      </w:r>
      <w:r>
        <w:br/>
      </w:r>
      <w:r>
        <w:t xml:space="preserve">опредъленя скорости машины, что даетъ </w:t>
      </w:r>
      <w:r>
        <w:br/>
      </w:r>
      <w:r>
        <w:t xml:space="preserve">возможность наблюдать за измБнешемъ на- </w:t>
      </w:r>
      <w:r>
        <w:br/>
      </w:r>
      <w:r>
        <w:t xml:space="preserve">грузокъ двигателя и производить регули- </w:t>
      </w:r>
      <w:r>
        <w:br/>
      </w:r>
      <w:r>
        <w:t xml:space="preserve">ровку въ ручную. Автоматлич. регулировка </w:t>
      </w:r>
      <w:r>
        <w:br/>
      </w:r>
      <w:r>
        <w:t xml:space="preserve">можетъ быть произведена различными спо- </w:t>
      </w:r>
      <w:r>
        <w:br/>
      </w:r>
      <w:r>
        <w:t xml:space="preserve">собами. Такъ, регуляторъ можеть непо- </w:t>
      </w:r>
      <w:r>
        <w:br/>
      </w:r>
      <w:r>
        <w:t xml:space="preserve">средственно дфйствовать на щить впускна- </w:t>
      </w:r>
      <w:r>
        <w:br/>
      </w:r>
      <w:r>
        <w:t xml:space="preserve">го канала, открывая послёдейй болБе или </w:t>
      </w:r>
      <w:r>
        <w:br/>
      </w:r>
      <w:r>
        <w:t xml:space="preserve">менЪе; онъ можеть быть соединенъ еъ тор- </w:t>
      </w:r>
      <w:r>
        <w:br/>
      </w:r>
      <w:r>
        <w:t xml:space="preserve">мазомъ, прижимающимся къ валу при уве- </w:t>
      </w:r>
      <w:r>
        <w:br/>
      </w:r>
      <w:r>
        <w:t xml:space="preserve">личеши числа его оборотовъ и т. д. Само- </w:t>
      </w:r>
      <w:r>
        <w:br/>
      </w:r>
      <w:r>
        <w:t xml:space="preserve">регулироване, впрочемъ, возможно въ рЪд- </w:t>
      </w:r>
      <w:r>
        <w:br/>
      </w:r>
      <w:r>
        <w:t xml:space="preserve">кихь случаяхъ. Такъ, регулироване по- </w:t>
      </w:r>
      <w:r>
        <w:br/>
      </w:r>
      <w:r>
        <w:t xml:space="preserve">средствомъ тормаза не выгодно въ смыслЪь </w:t>
      </w:r>
      <w:r>
        <w:br/>
      </w:r>
      <w:r>
        <w:t xml:space="preserve">не экономнаго пользовашя употребляемой </w:t>
      </w:r>
      <w:r>
        <w:br/>
      </w:r>
      <w:r>
        <w:t xml:space="preserve">силы воды; при регулироваши щитами мо- </w:t>
      </w:r>
      <w:r>
        <w:br/>
      </w:r>
      <w:r>
        <w:t xml:space="preserve">жеть случиться, что вода при своемъ дви- </w:t>
      </w:r>
      <w:r>
        <w:br/>
      </w:r>
      <w:r>
        <w:t xml:space="preserve">жени получить слишкомъ сильныя коле- </w:t>
      </w:r>
      <w:r>
        <w:br/>
      </w:r>
      <w:r>
        <w:t xml:space="preserve">баня, вредно отзывающяся на работ дви- </w:t>
      </w:r>
      <w:r>
        <w:br/>
      </w:r>
      <w:r>
        <w:t xml:space="preserve">гателя (такое явлеве называють перере- </w:t>
      </w:r>
      <w:r>
        <w:br/>
      </w:r>
      <w:r>
        <w:t xml:space="preserve">гулировкой, Оереггези тие). Въ преж- </w:t>
      </w:r>
      <w:r>
        <w:br/>
      </w:r>
      <w:r>
        <w:t xml:space="preserve">нихъ В. д. примфнялось больш. частью ре- </w:t>
      </w:r>
      <w:r>
        <w:br/>
      </w:r>
      <w:r>
        <w:t xml:space="preserve">тулироваше въ ручную. СамодЪйствуюние </w:t>
      </w:r>
      <w:r>
        <w:br/>
      </w:r>
      <w:r>
        <w:t xml:space="preserve">регуляторы примЪняются особенно при тур- </w:t>
      </w:r>
      <w:r>
        <w:br/>
      </w:r>
      <w:r>
        <w:t xml:space="preserve">бинахъ. ОнЪ управляются иногда непо- </w:t>
      </w:r>
      <w:r>
        <w:br/>
      </w:r>
      <w:r>
        <w:t xml:space="preserve">средственнымъ дъйстыемъ регулятора, хотя </w:t>
      </w:r>
      <w:r>
        <w:br/>
      </w:r>
      <w:r>
        <w:t xml:space="preserve">по правиламъ требуются еще различн. вепо- </w:t>
      </w:r>
      <w:r>
        <w:br/>
      </w:r>
      <w:r>
        <w:t xml:space="preserve">могательныя приспособлешя, способетвую- </w:t>
      </w:r>
      <w:r>
        <w:br/>
      </w:r>
      <w:r>
        <w:t xml:space="preserve">я правильному и постепенному передви- </w:t>
      </w:r>
      <w:r>
        <w:br/>
      </w:r>
      <w:r>
        <w:t xml:space="preserve">женою регуляторной муфты. Вводять так- </w:t>
      </w:r>
      <w:r>
        <w:br/>
      </w:r>
      <w:r>
        <w:t xml:space="preserve">же заклиниваюция части для шестеренъ </w:t>
      </w:r>
      <w:r>
        <w:br/>
      </w:r>
      <w:r>
        <w:t xml:space="preserve">регулирующаго аппарата, освобождающия </w:t>
      </w:r>
      <w:r>
        <w:br/>
      </w:r>
      <w:r>
        <w:t xml:space="preserve">посльдня, какъь только это понадобится. </w:t>
      </w:r>
      <w:r>
        <w:br/>
      </w:r>
      <w:r>
        <w:t xml:space="preserve">У турбинъ съ водонаправляющими труба- </w:t>
      </w:r>
      <w:r>
        <w:br/>
      </w:r>
      <w:r>
        <w:t xml:space="preserve">ми, содержащими воду въ большомъ ко- </w:t>
      </w:r>
      <w:r>
        <w:br/>
      </w:r>
      <w:r>
        <w:t xml:space="preserve">личествЪ, необходимо вводить особыя воз- </w:t>
      </w:r>
      <w:r>
        <w:br/>
      </w:r>
      <w:r>
        <w:t xml:space="preserve">душныя камеры въ трубахъ, во избъжаше </w:t>
      </w:r>
      <w:r>
        <w:br/>
      </w:r>
      <w:r>
        <w:t xml:space="preserve">сильныхъ напорныхь ударовь и толч- </w:t>
      </w:r>
      <w:r>
        <w:br/>
      </w:r>
      <w:r>
        <w:t xml:space="preserve">ковъ, могущихъ произойти въ нихъ вслЪд- </w:t>
      </w:r>
      <w:r>
        <w:br/>
      </w:r>
      <w:r>
        <w:t xml:space="preserve">стве быстраго регулировашя притока во- </w:t>
      </w:r>
      <w:r>
        <w:br/>
      </w:r>
      <w:r>
        <w:t xml:space="preserve">ды. Водостолбовыя машины очень трудно </w:t>
      </w:r>
      <w:r>
        <w:br/>
      </w:r>
      <w:r>
        <w:t xml:space="preserve">регулировать. Чаще всего къ нимъ при- </w:t>
      </w:r>
      <w:r>
        <w:br/>
      </w:r>
      <w:r>
        <w:t xml:space="preserve">мЪняется регулироване посредетвомъ по- </w:t>
      </w:r>
      <w:r>
        <w:br/>
      </w:r>
      <w:r>
        <w:t xml:space="preserve">ниженя давлешя воды въ водоотводныхъ </w:t>
      </w:r>
      <w:r>
        <w:br/>
      </w:r>
      <w:r>
        <w:t xml:space="preserve">трубахъ.</w:t>
      </w:r>
    </w:p>
    <w:p>
      <w:pPr>
        <w:pStyle w:val="Normal"/>
      </w:pPr>
      <w:r>
        <w:t xml:space="preserve">Водяные или плавающ!е жуки. </w:t>
      </w:r>
      <w:r>
        <w:br/>
      </w:r>
      <w:r>
        <w:t xml:space="preserve">Относяпйеся сюда виды жесткокрылыхъ </w:t>
      </w:r>
      <w:r>
        <w:br/>
      </w:r>
      <w:r>
        <w:t xml:space="preserve">распредъляются между нЪсколькими семей- </w:t>
      </w:r>
      <w:r>
        <w:br/>
      </w:r>
      <w:r>
        <w:t xml:space="preserve">ствами. (Сем. плавунцовъ (Руб ае) </w:t>
      </w:r>
      <w:r>
        <w:br/>
      </w:r>
      <w:r>
        <w:t xml:space="preserve">заключаеть жуковь съ расширеннымъ, </w:t>
      </w:r>
      <w:r>
        <w:br/>
      </w:r>
      <w:r>
        <w:t xml:space="preserve">правильно-яйцевидной формы тъломЪ, силь- </w:t>
      </w:r>
      <w:r>
        <w:br/>
      </w:r>
      <w:r>
        <w:t xml:space="preserve">но силющенными, покрытыми волосками и </w:t>
      </w:r>
      <w:r>
        <w:br/>
      </w:r>
      <w:r>
        <w:t xml:space="preserve">служащими въ качествЪ веслообразных»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органовь плавашя, задними ногами, ау </w:t>
      </w:r>
      <w:r>
        <w:br/>
      </w:r>
      <w:r>
        <w:t xml:space="preserve">самцовъ своеобразно расширенными также </w:t>
      </w:r>
      <w:r>
        <w:br/>
      </w:r>
      <w:r>
        <w:t xml:space="preserve">первыми члениками и переднихь, иногда </w:t>
      </w:r>
      <w:r>
        <w:br/>
      </w:r>
      <w:r>
        <w:t xml:space="preserve">же и среднихь ножекъ. Они жнвутъ боль- </w:t>
      </w:r>
      <w:r>
        <w:br/>
      </w:r>
      <w:r>
        <w:t xml:space="preserve">шею частью въ стоячихъ водахъ, часто вы- </w:t>
      </w:r>
      <w:r>
        <w:br/>
      </w:r>
      <w:r>
        <w:t xml:space="preserve">летаютъ по ночамъ на воздухъ и многе </w:t>
      </w:r>
      <w:r>
        <w:br/>
      </w:r>
      <w:r>
        <w:t xml:space="preserve">укрываются на зиму подъ мхомъ въ л5- </w:t>
      </w:r>
      <w:r>
        <w:br/>
      </w:r>
      <w:r>
        <w:t xml:space="preserve">сахъ. Для дыхашя плавунцы поднимают- </w:t>
      </w:r>
      <w:r>
        <w:br/>
      </w:r>
      <w:r>
        <w:t xml:space="preserve">ся время отъь времени на поверхность во- </w:t>
      </w:r>
      <w:r>
        <w:br/>
      </w:r>
      <w:r>
        <w:t xml:space="preserve">ды и выставляють наружу задн! кончикъ </w:t>
      </w:r>
      <w:r>
        <w:br/>
      </w:r>
      <w:r>
        <w:t xml:space="preserve">брюшка, гдЪ находится послБдняя пара </w:t>
      </w:r>
      <w:r>
        <w:br/>
      </w:r>
      <w:r>
        <w:t xml:space="preserve">дыхательныхь трубочекъ. Питаются они, </w:t>
      </w:r>
      <w:r>
        <w:br/>
      </w:r>
      <w:r>
        <w:t xml:space="preserve">какъ и ихъ личинки, главнымъ образомъ, </w:t>
      </w:r>
      <w:r>
        <w:br/>
      </w:r>
      <w:r>
        <w:t xml:space="preserve">моллюсками, водяными насъкомыми, мо- </w:t>
      </w:r>
      <w:r>
        <w:br/>
      </w:r>
      <w:r>
        <w:t xml:space="preserve">подью рыбъ и лягушекъ, также падалью. </w:t>
      </w:r>
      <w:r>
        <w:br/>
      </w:r>
      <w:r>
        <w:t xml:space="preserve">Личинки удлиненной цилиндрической, кие- </w:t>
      </w:r>
      <w:r>
        <w:br/>
      </w:r>
      <w:r>
        <w:t xml:space="preserve">реди и кзади нЪеколько утончающейся </w:t>
      </w:r>
      <w:r>
        <w:br/>
      </w:r>
      <w:r>
        <w:t xml:space="preserve">формы, съ двумя тонкими покрытыми рЪс- </w:t>
      </w:r>
      <w:r>
        <w:br/>
      </w:r>
      <w:r>
        <w:t xml:space="preserve">ничками придатками на посльднемъ сег- </w:t>
      </w:r>
      <w:r>
        <w:br/>
      </w:r>
      <w:r>
        <w:t xml:space="preserve">мент тЪла, щелевиднымь ртомъ и серно- </w:t>
      </w:r>
      <w:r>
        <w:br/>
      </w:r>
      <w:r>
        <w:t xml:space="preserve">видными, къ сосанцо предназначенными, </w:t>
      </w:r>
      <w:r>
        <w:br/>
      </w:r>
      <w:r>
        <w:t xml:space="preserve">верхними челюстями, которыми онВ и впи- </w:t>
      </w:r>
      <w:r>
        <w:br/>
      </w:r>
      <w:r>
        <w:t xml:space="preserve">ваются въ тьло своей жертвы; ноги длин- </w:t>
      </w:r>
      <w:r>
        <w:br/>
      </w:r>
      <w:r>
        <w:t xml:space="preserve">ны и явственно пятичленисты. Окаймлен- </w:t>
      </w:r>
      <w:r>
        <w:br/>
      </w:r>
      <w:r>
        <w:t xml:space="preserve">ный плавунецъ (Буб5сиз тагешай$ Г., </w:t>
      </w:r>
      <w:r>
        <w:br/>
      </w:r>
      <w:r>
        <w:t xml:space="preserve">см. табл. „Жуки“), 3 см. длиною, темно- </w:t>
      </w:r>
      <w:r>
        <w:br/>
      </w:r>
      <w:r>
        <w:t xml:space="preserve">оливково-зеленаго цвЪта съ желтой каймой </w:t>
      </w:r>
      <w:r>
        <w:br/>
      </w:r>
      <w:r>
        <w:t xml:space="preserve">съ верхней и желтаго съ нижней стороны. </w:t>
      </w:r>
      <w:r>
        <w:br/>
      </w:r>
      <w:r>
        <w:t xml:space="preserve">Самець иметь на переднихь ногахъь по </w:t>
      </w:r>
      <w:r>
        <w:br/>
      </w:r>
      <w:r>
        <w:t xml:space="preserve">большому тарелкообразному кружку, по- </w:t>
      </w:r>
      <w:r>
        <w:br/>
      </w:r>
      <w:r>
        <w:t xml:space="preserve">дошва котораго снабжена воронкообраз- </w:t>
      </w:r>
      <w:r>
        <w:br/>
      </w:r>
      <w:r>
        <w:t xml:space="preserve">нымъ присасывательнымъ органомъ, дЪй- </w:t>
      </w:r>
      <w:r>
        <w:br/>
      </w:r>
      <w:r>
        <w:t xml:space="preserve">ствующимъ черезъь образоваюе безвоздун- </w:t>
      </w:r>
      <w:r>
        <w:br/>
      </w:r>
      <w:r>
        <w:t xml:space="preserve">наго пространства. Этоть плавунецъ встрЪ- </w:t>
      </w:r>
      <w:r>
        <w:br/>
      </w:r>
      <w:r>
        <w:t xml:space="preserve">чается часто всюду въ стоячихь водахъ. </w:t>
      </w:r>
      <w:r>
        <w:br/>
      </w:r>
      <w:r>
        <w:t xml:space="preserve">Самка кладеть весной свои желтыя яйца </w:t>
      </w:r>
      <w:r>
        <w:br/>
      </w:r>
      <w:r>
        <w:t xml:space="preserve">прямо на дно, и вышедиця личинки пре- </w:t>
      </w:r>
      <w:r>
        <w:br/>
      </w:r>
      <w:r>
        <w:t xml:space="preserve">вращаются зимою или осенью въ куколки. </w:t>
      </w:r>
      <w:r>
        <w:br/>
      </w:r>
      <w:r>
        <w:t xml:space="preserve">Къ тому же семейству плавунцовъ принад- </w:t>
      </w:r>
      <w:r>
        <w:br/>
      </w:r>
      <w:r>
        <w:t xml:space="preserve">лежитъ Ну@горогиз еезалз (см. табл. „Жу- </w:t>
      </w:r>
      <w:r>
        <w:br/>
      </w:r>
      <w:r>
        <w:t xml:space="preserve">ки“) съ черными штрихами по блЪдно-жел- </w:t>
      </w:r>
      <w:r>
        <w:br/>
      </w:r>
      <w:r>
        <w:t xml:space="preserve">тому основному фону. Онъ встрьчается въ </w:t>
      </w:r>
      <w:r>
        <w:br/>
      </w:r>
      <w:r>
        <w:t xml:space="preserve">водяныхъь лужахь близь Мансефельдскаго </w:t>
      </w:r>
      <w:r>
        <w:br/>
      </w:r>
      <w:r>
        <w:t xml:space="preserve">соляного озера и кромЪ того только во </w:t>
      </w:r>
      <w:r>
        <w:br/>
      </w:r>
      <w:r>
        <w:t xml:space="preserve">Франци, Швещи и въ Адратическомъ мо- </w:t>
      </w:r>
      <w:r>
        <w:br/>
      </w:r>
      <w:r>
        <w:t xml:space="preserve">р. Сюда же относится, наконецъ, и Спе- </w:t>
      </w:r>
      <w:r>
        <w:br/>
      </w:r>
      <w:r>
        <w:t xml:space="preserve">1114013 саезиз (см. табл. „Жуки“) съ тон- </w:t>
      </w:r>
      <w:r>
        <w:br/>
      </w:r>
      <w:r>
        <w:t xml:space="preserve">кими задними бедрами и отходящею оть </w:t>
      </w:r>
      <w:r>
        <w:br/>
      </w:r>
      <w:r>
        <w:t xml:space="preserve">нихъ широкою пластинкою, которая при- </w:t>
      </w:r>
      <w:r>
        <w:br/>
      </w:r>
      <w:r>
        <w:t xml:space="preserve">крываеть собою почти все брюшко. Сем. </w:t>
      </w:r>
      <w:r>
        <w:br/>
      </w:r>
      <w:r>
        <w:t xml:space="preserve">вертячекъ или кружалокъ (буги! Чае) </w:t>
      </w:r>
      <w:r>
        <w:br/>
      </w:r>
      <w:r>
        <w:t xml:space="preserve">заключаетъь виды съ овальной формой т5- </w:t>
      </w:r>
      <w:r>
        <w:br/>
      </w:r>
      <w:r>
        <w:t xml:space="preserve">ла, усъченными сзади надкрыльями, длин- </w:t>
      </w:r>
      <w:r>
        <w:br/>
      </w:r>
      <w:r>
        <w:t xml:space="preserve">ными, служалцими какъ бы плавательными </w:t>
      </w:r>
      <w:r>
        <w:br/>
      </w:r>
      <w:r>
        <w:t xml:space="preserve">руками, передними ногами, короткими плав- </w:t>
      </w:r>
      <w:r>
        <w:br/>
      </w:r>
      <w:r>
        <w:t xml:space="preserve">никообразными задними и съ глазами, раз- </w:t>
      </w:r>
      <w:r>
        <w:br/>
      </w:r>
      <w:r>
        <w:t xml:space="preserve">двленными на дв части, верхнюю и ниж- </w:t>
      </w:r>
      <w:r>
        <w:br/>
      </w:r>
      <w:r>
        <w:t xml:space="preserve">нюю. Цълыми толпами носятся В. по по- </w:t>
      </w:r>
      <w:r>
        <w:br/>
      </w:r>
      <w:r>
        <w:t xml:space="preserve">верхности прЪеныхъь и соленыхъ водъ, опи- </w:t>
      </w:r>
      <w:r>
        <w:br/>
      </w:r>
      <w:r>
        <w:t xml:space="preserve">сывая постоянно круги и унося съ собою </w:t>
      </w:r>
      <w:r>
        <w:br/>
      </w:r>
      <w:r>
        <w:t xml:space="preserve">при ныряши на конць тЪла водяные пу- </w:t>
      </w:r>
      <w:r>
        <w:br/>
      </w:r>
      <w:r>
        <w:t xml:space="preserve">зырьки. Личинки имЪфють на кольцахь </w:t>
      </w:r>
      <w:r>
        <w:br/>
      </w:r>
      <w:r>
        <w:t xml:space="preserve">брюшка особые придатки, покрытые рЪс- </w:t>
      </w:r>
      <w:r>
        <w:br/>
      </w:r>
      <w:r>
        <w:t xml:space="preserve">ничками, и сосущя ротовыя части. Окук- </w:t>
      </w:r>
      <w:r>
        <w:br/>
      </w:r>
      <w:r>
        <w:t xml:space="preserve">ляются внЪ воды, въ овальныхъ, заострен- </w:t>
      </w:r>
      <w:r>
        <w:br/>
      </w:r>
      <w:r>
        <w:t xml:space="preserve">пыхъ съ обЪихъ сторонь коконахъ. Сем. </w:t>
      </w:r>
      <w:r>
        <w:br/>
      </w:r>
      <w:r>
        <w:t xml:space="preserve">водолюбовъ или щупальцеусыхт, (Ну- </w:t>
      </w:r>
      <w:r>
        <w:br/>
      </w:r>
      <w:r>
        <w:t xml:space="preserve">ЧгорЫае в. Райрсогыа) представаяегь</w:t>
      </w:r>
    </w:p>
    <w:p>
      <w:pPr>
        <w:pStyle w:val="Normal"/>
      </w:pPr>
      <w:r>
        <w:t xml:space="preserve">Водяные жуки — Водяные НАСОСЫ.</w:t>
      </w:r>
    </w:p>
    <w:p>
      <w:pPr>
        <w:pStyle w:val="Normal"/>
      </w:pPr>
      <w:r>
        <w:t xml:space="preserve">жуковъ съ очень удлиненными нижнече- </w:t>
      </w:r>
      <w:r>
        <w:br/>
      </w:r>
      <w:r>
        <w:t xml:space="preserve">люстными щупальцами; они тяжело пла- </w:t>
      </w:r>
      <w:r>
        <w:br/>
      </w:r>
      <w:r>
        <w:t xml:space="preserve">ваютъ, питаются растейями, дышать по- </w:t>
      </w:r>
      <w:r>
        <w:br/>
      </w:r>
      <w:r>
        <w:t xml:space="preserve">мощью задерживающаго воздухъ волося- </w:t>
      </w:r>
      <w:r>
        <w:br/>
      </w:r>
      <w:r>
        <w:t xml:space="preserve">ного шелковистаго покрова груди и обла- </w:t>
      </w:r>
      <w:r>
        <w:br/>
      </w:r>
      <w:r>
        <w:t xml:space="preserve">даютъ очень большимъь м5шковиднымъ </w:t>
      </w:r>
      <w:r>
        <w:br/>
      </w:r>
      <w:r>
        <w:t xml:space="preserve">воздухоноснымъ пузыремъ, который функ- </w:t>
      </w:r>
      <w:r>
        <w:br/>
      </w:r>
      <w:r>
        <w:t xml:space="preserve">цонируеть также и въ качествЪ плаватель- </w:t>
      </w:r>
      <w:r>
        <w:br/>
      </w:r>
      <w:r>
        <w:t xml:space="preserve">наго пузыря. Свои яйца водолюбы окру- </w:t>
      </w:r>
      <w:r>
        <w:br/>
      </w:r>
      <w:r>
        <w:t xml:space="preserve">жають грушевиднымъ и вытянутымъ въ </w:t>
      </w:r>
      <w:r>
        <w:br/>
      </w:r>
      <w:r>
        <w:t xml:space="preserve">изогнутую трубку кокономъ, свободно пла- </w:t>
      </w:r>
      <w:r>
        <w:br/>
      </w:r>
      <w:r>
        <w:t xml:space="preserve">вающимъ между растешями на поверхности </w:t>
      </w:r>
      <w:r>
        <w:br/>
      </w:r>
      <w:r>
        <w:t xml:space="preserve">воды. Сюда принадлежить большой во- </w:t>
      </w:r>
      <w:r>
        <w:br/>
      </w:r>
      <w:r>
        <w:t xml:space="preserve">долюбъ (Ну@горВИаз р!1сепз 1..), 4,8 см. </w:t>
      </w:r>
      <w:r>
        <w:br/>
      </w:r>
      <w:r>
        <w:t xml:space="preserve">длины, съ продолговато-яйцевиднымъ т: </w:t>
      </w:r>
      <w:r>
        <w:br/>
      </w:r>
      <w:r>
        <w:t xml:space="preserve">ломъ блестящаго зеленовато-смоляно-чер- </w:t>
      </w:r>
      <w:r>
        <w:br/>
      </w:r>
      <w:r>
        <w:t xml:space="preserve">паго цвБта, съ ржаво-красными, при го- </w:t>
      </w:r>
      <w:r>
        <w:br/>
      </w:r>
      <w:r>
        <w:t xml:space="preserve">ловкахъ бурыми, усиками, а у самца еще </w:t>
      </w:r>
      <w:r>
        <w:br/>
      </w:r>
      <w:r>
        <w:t xml:space="preserve">съ съкирообразнымъ, широкимъь и пло- </w:t>
      </w:r>
      <w:r>
        <w:br/>
      </w:r>
      <w:r>
        <w:t xml:space="preserve">скимъ пятымъ члеником”ь передней ступ- </w:t>
      </w:r>
      <w:r>
        <w:br/>
      </w:r>
      <w:r>
        <w:t xml:space="preserve">пи. ВетрЪчается часто, какъ въ стоячихъ,</w:t>
      </w:r>
    </w:p>
    <w:p>
      <w:pPr>
        <w:pStyle w:val="Normal"/>
      </w:pPr>
      <w:r>
        <w:t xml:space="preserve">такъ и въ текучихь водахь и питается, </w:t>
      </w:r>
      <w:r>
        <w:br/>
      </w:r>
      <w:r>
        <w:t xml:space="preserve">въроятно, водорослями. Личинки поки-</w:t>
      </w:r>
    </w:p>
    <w:p>
      <w:pPr>
        <w:pStyle w:val="Normal"/>
      </w:pPr>
      <w:r>
        <w:t xml:space="preserve">дають коконъ послЪ первой же линьки и </w:t>
      </w:r>
      <w:r>
        <w:br/>
      </w:r>
      <w:r>
        <w:t xml:space="preserve">окукляются во влажной землЪ. Къ этому </w:t>
      </w:r>
      <w:r>
        <w:br/>
      </w:r>
      <w:r>
        <w:t xml:space="preserve">же семейству относится также Ну@гои8 </w:t>
      </w:r>
      <w:r>
        <w:br/>
      </w:r>
      <w:r>
        <w:t xml:space="preserve">сагаро!ез (см. табл. „Жуки“), достигающий </w:t>
      </w:r>
      <w:r>
        <w:br/>
      </w:r>
      <w:r>
        <w:t xml:space="preserve">въ длину только 1,7 см. См. Ето Ввоп, </w:t>
      </w:r>
      <w:r>
        <w:br/>
      </w:r>
      <w:r>
        <w:t xml:space="preserve">Сепега Руйфогит (Берл., 1832). </w:t>
      </w:r>
      <w:r>
        <w:br/>
      </w:r>
      <w:r>
        <w:t xml:space="preserve">Водяные знаки. особые знаки или </w:t>
      </w:r>
      <w:r>
        <w:br/>
      </w:r>
      <w:r>
        <w:t xml:space="preserve">буквы, видимые на бумаг при смотрьн </w:t>
      </w:r>
      <w:r>
        <w:br/>
      </w:r>
      <w:r>
        <w:t xml:space="preserve">на нее въ проходящем свЪтБ. Таве знаки </w:t>
      </w:r>
      <w:r>
        <w:br/>
      </w:r>
      <w:r>
        <w:t xml:space="preserve">получаются на бумагв, приготовляемой </w:t>
      </w:r>
      <w:r>
        <w:br/>
      </w:r>
      <w:r>
        <w:t xml:space="preserve">ручнымъ способомъ (черпанной) сльд. об- </w:t>
      </w:r>
      <w:r>
        <w:br/>
      </w:r>
      <w:r>
        <w:t xml:space="preserve">разомъ: въ формы для бумаги кладется </w:t>
      </w:r>
      <w:r>
        <w:br/>
      </w:r>
      <w:r>
        <w:t xml:space="preserve">сдъланная изъ проволоки буква или знакъ, </w:t>
      </w:r>
      <w:r>
        <w:br/>
      </w:r>
      <w:r>
        <w:t xml:space="preserve">и затьмь форма наполняется бумажною </w:t>
      </w:r>
      <w:r>
        <w:br/>
      </w:r>
      <w:r>
        <w:t xml:space="preserve">массой. Такъ какъ въ томъ МБетВ, гдь </w:t>
      </w:r>
      <w:r>
        <w:br/>
      </w:r>
      <w:r>
        <w:t xml:space="preserve">лежитъ проволока, слой бумажной массы </w:t>
      </w:r>
      <w:r>
        <w:br/>
      </w:r>
      <w:r>
        <w:t xml:space="preserve">получается тоньше, нежели во вевхъ осталь- </w:t>
      </w:r>
      <w:r>
        <w:br/>
      </w:r>
      <w:r>
        <w:t xml:space="preserve">ныхъ мъстахь, то въ этомъ мъстВ бумага </w:t>
      </w:r>
      <w:r>
        <w:br/>
      </w:r>
      <w:r>
        <w:t xml:space="preserve">и будеть лучше просввчиваль. Бумага, </w:t>
      </w:r>
      <w:r>
        <w:br/>
      </w:r>
      <w:r>
        <w:t xml:space="preserve">приготовляемая машинным способомъ, </w:t>
      </w:r>
      <w:r>
        <w:br/>
      </w:r>
      <w:r>
        <w:t xml:space="preserve">снабжается также В. з.; это достигается </w:t>
      </w:r>
      <w:r>
        <w:br/>
      </w:r>
      <w:r>
        <w:t xml:space="preserve">тЬмъ, что ее пропускають черезъ вальцы, </w:t>
      </w:r>
      <w:r>
        <w:br/>
      </w:r>
      <w:r>
        <w:t xml:space="preserve">снабженные въ извфетномъ месть рельеф- </w:t>
      </w:r>
      <w:r>
        <w:br/>
      </w:r>
      <w:r>
        <w:t xml:space="preserve">ной буквою или рельефными знаками; при </w:t>
      </w:r>
      <w:r>
        <w:br/>
      </w:r>
      <w:r>
        <w:t xml:space="preserve">прохождении бумаги черезь таке вальцы, </w:t>
      </w:r>
      <w:r>
        <w:br/>
      </w:r>
      <w:r>
        <w:t xml:space="preserve">на ней выдавливается соотвЪтственный </w:t>
      </w:r>
      <w:r>
        <w:br/>
      </w:r>
      <w:r>
        <w:t xml:space="preserve">знакъ. Отличить бумагу съ настоящими </w:t>
      </w:r>
      <w:r>
        <w:br/>
      </w:r>
      <w:r>
        <w:t xml:space="preserve">В. з. оть бумаги съ выдавленными иомо- </w:t>
      </w:r>
      <w:r>
        <w:br/>
      </w:r>
      <w:r>
        <w:t xml:space="preserve">щью вальцовъ можно, положив ее на нЪ- </w:t>
      </w:r>
      <w:r>
        <w:br/>
      </w:r>
      <w:r>
        <w:t xml:space="preserve">которое время въ воду: выдавленные валь- </w:t>
      </w:r>
      <w:r>
        <w:br/>
      </w:r>
      <w:r>
        <w:t xml:space="preserve">цами знаки вскорЪ, какъ только бумага </w:t>
      </w:r>
      <w:r>
        <w:br/>
      </w:r>
      <w:r>
        <w:t xml:space="preserve">хорошо намокнеть, пропадутъ. </w:t>
      </w:r>
      <w:r>
        <w:br/>
      </w:r>
      <w:r>
        <w:t xml:space="preserve">Водяные клеи, см. элеши. </w:t>
      </w:r>
      <w:r>
        <w:br/>
      </w:r>
      <w:r>
        <w:t xml:space="preserve">Водяные клоньхт. см. илоны. </w:t>
      </w:r>
      <w:r>
        <w:br/>
      </w:r>
      <w:r>
        <w:t xml:space="preserve">Водяные насосы или аспирато- </w:t>
      </w:r>
      <w:r>
        <w:br/>
      </w:r>
      <w:r>
        <w:t xml:space="preserve">ры, приборы для получешя воздушной </w:t>
      </w:r>
      <w:r>
        <w:br/>
      </w:r>
      <w:r>
        <w:t xml:space="preserve">струи всасывашемъ. Простьйший В. н. Вгип- </w:t>
      </w:r>
      <w:r>
        <w:br/>
      </w:r>
      <w:r>
        <w:t xml:space="preserve">пега состоить изъ большого наполнен- </w:t>
      </w:r>
      <w:r>
        <w:br/>
      </w:r>
      <w:r>
        <w:t xml:space="preserve">наго водою сосуда съ отверетемь ВЪ ДНЬ </w:t>
      </w:r>
      <w:r>
        <w:br/>
      </w:r>
      <w:r>
        <w:t xml:space="preserve">и горлышкомъ, заткнутымъ пробкой, въ </w:t>
      </w:r>
      <w:r>
        <w:br/>
      </w:r>
      <w:r>
        <w:t xml:space="preserve">которой вставлена колънчатая трубка. По </w:t>
      </w:r>
      <w:r>
        <w:br/>
      </w:r>
      <w:r>
        <w:t xml:space="preserve">мЬрЪ вытекашя воды на ея мЪсто черезъ </w:t>
      </w:r>
      <w:r>
        <w:br/>
      </w:r>
      <w:r>
        <w:t xml:space="preserve">стекляную трубку входить въ сосудъ воз- </w:t>
      </w:r>
      <w:r>
        <w:br/>
      </w:r>
      <w:r>
        <w:t xml:space="preserve">духъ; если же соединить трубку, напр., </w:t>
      </w:r>
      <w:r>
        <w:br/>
      </w:r>
      <w:r>
        <w:t xml:space="preserve">съ выпарительнымъ аппаратомъ или съ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органовь плавашя, задними ногами, ау </w:t>
      </w:r>
      <w:r>
        <w:br/>
      </w:r>
      <w:r>
        <w:t xml:space="preserve">самцовъ своеобразно расширенными также </w:t>
      </w:r>
      <w:r>
        <w:br/>
      </w:r>
      <w:r>
        <w:t xml:space="preserve">первыми члениками и переднихь, иногда </w:t>
      </w:r>
      <w:r>
        <w:br/>
      </w:r>
      <w:r>
        <w:t xml:space="preserve">же и среднихь ножекъ. Они жнвутъ боль- </w:t>
      </w:r>
      <w:r>
        <w:br/>
      </w:r>
      <w:r>
        <w:t xml:space="preserve">шею частью въ стоячихъ водахъ, часто вы- </w:t>
      </w:r>
      <w:r>
        <w:br/>
      </w:r>
      <w:r>
        <w:t xml:space="preserve">летаютъ по ночамъ на воздухъ и многе </w:t>
      </w:r>
      <w:r>
        <w:br/>
      </w:r>
      <w:r>
        <w:t xml:space="preserve">укрываются на зиму подъ мхомъ въ л5- </w:t>
      </w:r>
      <w:r>
        <w:br/>
      </w:r>
      <w:r>
        <w:t xml:space="preserve">сахъ. Для дыхашя плавунцы поднимают- </w:t>
      </w:r>
      <w:r>
        <w:br/>
      </w:r>
      <w:r>
        <w:t xml:space="preserve">ся время отъь времени на поверхность во- </w:t>
      </w:r>
      <w:r>
        <w:br/>
      </w:r>
      <w:r>
        <w:t xml:space="preserve">ды и выставляють наружу задн! кончикъ </w:t>
      </w:r>
      <w:r>
        <w:br/>
      </w:r>
      <w:r>
        <w:t xml:space="preserve">брюшка, гдЪ находится послБдняя пара </w:t>
      </w:r>
      <w:r>
        <w:br/>
      </w:r>
      <w:r>
        <w:t xml:space="preserve">дыхательныхь трубочекъ. Питаются они, </w:t>
      </w:r>
      <w:r>
        <w:br/>
      </w:r>
      <w:r>
        <w:t xml:space="preserve">какъ и ихъ личинки, главнымъ образомъ, </w:t>
      </w:r>
      <w:r>
        <w:br/>
      </w:r>
      <w:r>
        <w:t xml:space="preserve">моллюсками, водяными насъкомыми, мо- </w:t>
      </w:r>
      <w:r>
        <w:br/>
      </w:r>
      <w:r>
        <w:t xml:space="preserve">подью рыбъ и лягушекъ, также падалью. </w:t>
      </w:r>
      <w:r>
        <w:br/>
      </w:r>
      <w:r>
        <w:t xml:space="preserve">Личинки удлиненной цилиндрической, кие- </w:t>
      </w:r>
      <w:r>
        <w:br/>
      </w:r>
      <w:r>
        <w:t xml:space="preserve">реди и кзади нЪеколько утончающейся </w:t>
      </w:r>
      <w:r>
        <w:br/>
      </w:r>
      <w:r>
        <w:t xml:space="preserve">формы, съ двумя тонкими покрытыми рЪс- </w:t>
      </w:r>
      <w:r>
        <w:br/>
      </w:r>
      <w:r>
        <w:t xml:space="preserve">ничками придатками на посльднемъ сег- </w:t>
      </w:r>
      <w:r>
        <w:br/>
      </w:r>
      <w:r>
        <w:t xml:space="preserve">мент тЪла, щелевиднымь ртомъ и серно- </w:t>
      </w:r>
      <w:r>
        <w:br/>
      </w:r>
      <w:r>
        <w:t xml:space="preserve">видными, къ сосанцо предназначенными, </w:t>
      </w:r>
      <w:r>
        <w:br/>
      </w:r>
      <w:r>
        <w:t xml:space="preserve">верхними челюстями, которыми онВ и впи- </w:t>
      </w:r>
      <w:r>
        <w:br/>
      </w:r>
      <w:r>
        <w:t xml:space="preserve">ваются въ тьло своей жертвы; ноги длин- </w:t>
      </w:r>
      <w:r>
        <w:br/>
      </w:r>
      <w:r>
        <w:t xml:space="preserve">ны и явственно пятичленисты. Окаймлен- </w:t>
      </w:r>
      <w:r>
        <w:br/>
      </w:r>
      <w:r>
        <w:t xml:space="preserve">ный плавунецъ (Буб5сиз тагешай$ Г., </w:t>
      </w:r>
      <w:r>
        <w:br/>
      </w:r>
      <w:r>
        <w:t xml:space="preserve">см. табл. „Жуки“), 3 см. длиною, темно- </w:t>
      </w:r>
      <w:r>
        <w:br/>
      </w:r>
      <w:r>
        <w:t xml:space="preserve">оливково-зеленаго цвЪта съ желтой каймой </w:t>
      </w:r>
      <w:r>
        <w:br/>
      </w:r>
      <w:r>
        <w:t xml:space="preserve">съ верхней и желтаго съ нижней стороны. </w:t>
      </w:r>
      <w:r>
        <w:br/>
      </w:r>
      <w:r>
        <w:t xml:space="preserve">Самець иметь на переднихь ногахъь по </w:t>
      </w:r>
      <w:r>
        <w:br/>
      </w:r>
      <w:r>
        <w:t xml:space="preserve">большому тарелкообразному кружку, по- </w:t>
      </w:r>
      <w:r>
        <w:br/>
      </w:r>
      <w:r>
        <w:t xml:space="preserve">дошва котораго снабжена воронкообраз- </w:t>
      </w:r>
      <w:r>
        <w:br/>
      </w:r>
      <w:r>
        <w:t xml:space="preserve">нымъ присасывательнымъ органомъ, дЪй- </w:t>
      </w:r>
      <w:r>
        <w:br/>
      </w:r>
      <w:r>
        <w:t xml:space="preserve">ствующимъ черезъь образоваюе безвоздун- </w:t>
      </w:r>
      <w:r>
        <w:br/>
      </w:r>
      <w:r>
        <w:t xml:space="preserve">наго пространства. Этоть плавунецъ встрЪ- </w:t>
      </w:r>
      <w:r>
        <w:br/>
      </w:r>
      <w:r>
        <w:t xml:space="preserve">чается часто всюду въ стоячихь водахъ. </w:t>
      </w:r>
      <w:r>
        <w:br/>
      </w:r>
      <w:r>
        <w:t xml:space="preserve">Самка кладеть весной свои желтыя яйца </w:t>
      </w:r>
      <w:r>
        <w:br/>
      </w:r>
      <w:r>
        <w:t xml:space="preserve">прямо на дно, и вышедиця личинки пре- </w:t>
      </w:r>
      <w:r>
        <w:br/>
      </w:r>
      <w:r>
        <w:t xml:space="preserve">вращаются зимою или осенью въ куколки. </w:t>
      </w:r>
      <w:r>
        <w:br/>
      </w:r>
      <w:r>
        <w:t xml:space="preserve">Къ тому же семейству плавунцовъ принад- </w:t>
      </w:r>
      <w:r>
        <w:br/>
      </w:r>
      <w:r>
        <w:t xml:space="preserve">лежитъ Ну@горогиз еезалз (см. табл. „Жу- </w:t>
      </w:r>
      <w:r>
        <w:br/>
      </w:r>
      <w:r>
        <w:t xml:space="preserve">ки“) съ черными штрихами по блЪдно-жел- </w:t>
      </w:r>
      <w:r>
        <w:br/>
      </w:r>
      <w:r>
        <w:t xml:space="preserve">тому основному фону. Онъ встрьчается въ </w:t>
      </w:r>
      <w:r>
        <w:br/>
      </w:r>
      <w:r>
        <w:t xml:space="preserve">водяныхъь лужахь близь Мансефельдскаго </w:t>
      </w:r>
      <w:r>
        <w:br/>
      </w:r>
      <w:r>
        <w:t xml:space="preserve">соляного озера и кромЪ того только во </w:t>
      </w:r>
      <w:r>
        <w:br/>
      </w:r>
      <w:r>
        <w:t xml:space="preserve">Франци, Швещи и въ Адратическомъ мо- </w:t>
      </w:r>
      <w:r>
        <w:br/>
      </w:r>
      <w:r>
        <w:t xml:space="preserve">р. Сюда же относится, наконецъ, и Спе- </w:t>
      </w:r>
      <w:r>
        <w:br/>
      </w:r>
      <w:r>
        <w:t xml:space="preserve">1114013 саезиз (см. табл. „Жуки“) съ тон- </w:t>
      </w:r>
      <w:r>
        <w:br/>
      </w:r>
      <w:r>
        <w:t xml:space="preserve">кими задними бедрами и отходящею оть </w:t>
      </w:r>
      <w:r>
        <w:br/>
      </w:r>
      <w:r>
        <w:t xml:space="preserve">нихъ широкою пластинкою, которая при- </w:t>
      </w:r>
      <w:r>
        <w:br/>
      </w:r>
      <w:r>
        <w:t xml:space="preserve">крываеть собою почти все брюшко. Сем. </w:t>
      </w:r>
      <w:r>
        <w:br/>
      </w:r>
      <w:r>
        <w:t xml:space="preserve">вертячекъ или кружалокъ (буги! Чае) </w:t>
      </w:r>
      <w:r>
        <w:br/>
      </w:r>
      <w:r>
        <w:t xml:space="preserve">заключаетъь виды съ овальной формой т5- </w:t>
      </w:r>
      <w:r>
        <w:br/>
      </w:r>
      <w:r>
        <w:t xml:space="preserve">ла, усъченными сзади надкрыльями, длин- </w:t>
      </w:r>
      <w:r>
        <w:br/>
      </w:r>
      <w:r>
        <w:t xml:space="preserve">ными, служалцими какъ бы плавательными </w:t>
      </w:r>
      <w:r>
        <w:br/>
      </w:r>
      <w:r>
        <w:t xml:space="preserve">руками, передними ногами, короткими плав- </w:t>
      </w:r>
      <w:r>
        <w:br/>
      </w:r>
      <w:r>
        <w:t xml:space="preserve">никообразными задними и съ глазами, раз- </w:t>
      </w:r>
      <w:r>
        <w:br/>
      </w:r>
      <w:r>
        <w:t xml:space="preserve">двленными на дв части, верхнюю и ниж- </w:t>
      </w:r>
      <w:r>
        <w:br/>
      </w:r>
      <w:r>
        <w:t xml:space="preserve">нюю. Цълыми толпами носятся В. по по- </w:t>
      </w:r>
      <w:r>
        <w:br/>
      </w:r>
      <w:r>
        <w:t xml:space="preserve">верхности прЪеныхъь и соленыхъ водъ, опи- </w:t>
      </w:r>
      <w:r>
        <w:br/>
      </w:r>
      <w:r>
        <w:t xml:space="preserve">сывая постоянно круги и унося съ собою </w:t>
      </w:r>
      <w:r>
        <w:br/>
      </w:r>
      <w:r>
        <w:t xml:space="preserve">при ныряши на конць тЪла водяные пу- </w:t>
      </w:r>
      <w:r>
        <w:br/>
      </w:r>
      <w:r>
        <w:t xml:space="preserve">зырьки. Личинки имЪфють на кольцахь </w:t>
      </w:r>
      <w:r>
        <w:br/>
      </w:r>
      <w:r>
        <w:t xml:space="preserve">брюшка особые придатки, покрытые рЪс- </w:t>
      </w:r>
      <w:r>
        <w:br/>
      </w:r>
      <w:r>
        <w:t xml:space="preserve">ничками, и сосущя ротовыя части. Окук- </w:t>
      </w:r>
      <w:r>
        <w:br/>
      </w:r>
      <w:r>
        <w:t xml:space="preserve">ляются внЪ воды, въ овальныхъ, заострен- </w:t>
      </w:r>
      <w:r>
        <w:br/>
      </w:r>
      <w:r>
        <w:t xml:space="preserve">пыхъ съ обЪихъ сторонь коконахъ. Сем. </w:t>
      </w:r>
      <w:r>
        <w:br/>
      </w:r>
      <w:r>
        <w:t xml:space="preserve">водолюбовъ или щупальцеусыхт, (Ну- </w:t>
      </w:r>
      <w:r>
        <w:br/>
      </w:r>
      <w:r>
        <w:t xml:space="preserve">ЧгорЫае в. Райрсогиа) представаяегь</w:t>
      </w:r>
    </w:p>
    <w:p>
      <w:pPr>
        <w:pStyle w:val="Normal"/>
      </w:pPr>
      <w:r>
        <w:t xml:space="preserve">Водяные жуки — Водяные НАСОСЫ.</w:t>
      </w:r>
    </w:p>
    <w:p>
      <w:pPr>
        <w:pStyle w:val="Normal"/>
      </w:pPr>
      <w:r>
        <w:t xml:space="preserve">жуковъ съ очень удлиненными нижнече- </w:t>
      </w:r>
      <w:r>
        <w:br/>
      </w:r>
      <w:r>
        <w:t xml:space="preserve">люстными щупальцами; они тяжело пла- </w:t>
      </w:r>
      <w:r>
        <w:br/>
      </w:r>
      <w:r>
        <w:t xml:space="preserve">ваютъ, питаются растейями, дышать по- </w:t>
      </w:r>
      <w:r>
        <w:br/>
      </w:r>
      <w:r>
        <w:t xml:space="preserve">мощью задерживающаго воздухъ волося- </w:t>
      </w:r>
      <w:r>
        <w:br/>
      </w:r>
      <w:r>
        <w:t xml:space="preserve">ного шелковистаго покрова груди и обла- </w:t>
      </w:r>
      <w:r>
        <w:br/>
      </w:r>
      <w:r>
        <w:t xml:space="preserve">даютъ очень большимъь м5шковиднымъ </w:t>
      </w:r>
      <w:r>
        <w:br/>
      </w:r>
      <w:r>
        <w:t xml:space="preserve">воздухоноснымъ пузыремъ, который функ- </w:t>
      </w:r>
      <w:r>
        <w:br/>
      </w:r>
      <w:r>
        <w:t xml:space="preserve">цонируеть также и въ качествЪ плаватель- </w:t>
      </w:r>
      <w:r>
        <w:br/>
      </w:r>
      <w:r>
        <w:t xml:space="preserve">наго пузыря. Свои яйца водолюбы окру- </w:t>
      </w:r>
      <w:r>
        <w:br/>
      </w:r>
      <w:r>
        <w:t xml:space="preserve">жають грушевиднымъ и вытянутымъ въ </w:t>
      </w:r>
      <w:r>
        <w:br/>
      </w:r>
      <w:r>
        <w:t xml:space="preserve">изогнутую трубку кокономъ, свободно пла- </w:t>
      </w:r>
      <w:r>
        <w:br/>
      </w:r>
      <w:r>
        <w:t xml:space="preserve">вающимъ между растешями на поверхности </w:t>
      </w:r>
      <w:r>
        <w:br/>
      </w:r>
      <w:r>
        <w:t xml:space="preserve">воды. Сюда принадлежить большой во- </w:t>
      </w:r>
      <w:r>
        <w:br/>
      </w:r>
      <w:r>
        <w:t xml:space="preserve">долюбъ (Ну@горИаз р!1сеаз 1..), 4,8 см. </w:t>
      </w:r>
      <w:r>
        <w:br/>
      </w:r>
      <w:r>
        <w:t xml:space="preserve">длниы, съ продолговато-яйцевиднымъ т: </w:t>
      </w:r>
      <w:r>
        <w:br/>
      </w:r>
      <w:r>
        <w:t xml:space="preserve">ломъ блестящаго зеленовато-смоляно-чер- </w:t>
      </w:r>
      <w:r>
        <w:br/>
      </w:r>
      <w:r>
        <w:t xml:space="preserve">паго цввта, съ ржаво-красными, при го- </w:t>
      </w:r>
      <w:r>
        <w:br/>
      </w:r>
      <w:r>
        <w:t xml:space="preserve">ловкахъ бурыми, усиками, а у самца еще </w:t>
      </w:r>
      <w:r>
        <w:br/>
      </w:r>
      <w:r>
        <w:t xml:space="preserve">съ съкирообразнымъ, широкимъь и пло- </w:t>
      </w:r>
      <w:r>
        <w:br/>
      </w:r>
      <w:r>
        <w:t xml:space="preserve">скимъ пятымъ члеником”ь передней ступ- </w:t>
      </w:r>
      <w:r>
        <w:br/>
      </w:r>
      <w:r>
        <w:t xml:space="preserve">пи. ВетрЪчается часто, какъ въ стоячихъ,</w:t>
      </w:r>
    </w:p>
    <w:p>
      <w:pPr>
        <w:pStyle w:val="Normal"/>
      </w:pPr>
      <w:r>
        <w:t xml:space="preserve">такъ и въ текучихь водахь и питается, </w:t>
      </w:r>
      <w:r>
        <w:br/>
      </w:r>
      <w:r>
        <w:t xml:space="preserve">въроятно, водорослями. Личинки поки-</w:t>
      </w:r>
    </w:p>
    <w:p>
      <w:pPr>
        <w:pStyle w:val="Normal"/>
      </w:pPr>
      <w:r>
        <w:t xml:space="preserve">дають коконъ послЪ первой же линьки и </w:t>
      </w:r>
      <w:r>
        <w:br/>
      </w:r>
      <w:r>
        <w:t xml:space="preserve">окукляются во влажной землЪ. Къ этому </w:t>
      </w:r>
      <w:r>
        <w:br/>
      </w:r>
      <w:r>
        <w:t xml:space="preserve">же семейству относится также Ну@гоиз </w:t>
      </w:r>
      <w:r>
        <w:br/>
      </w:r>
      <w:r>
        <w:t xml:space="preserve">сагаро!Чез (см. табл. „Жуки“), достигающий </w:t>
      </w:r>
      <w:r>
        <w:br/>
      </w:r>
      <w:r>
        <w:t xml:space="preserve">въ длину только 1,7 см. См. Ето Ввоп, </w:t>
      </w:r>
      <w:r>
        <w:br/>
      </w:r>
      <w:r>
        <w:t xml:space="preserve">Сепега Руйфогит (Берл., 1832). </w:t>
      </w:r>
      <w:r>
        <w:br/>
      </w:r>
      <w:r>
        <w:t xml:space="preserve">Водяные знаки. особые знаки или </w:t>
      </w:r>
      <w:r>
        <w:br/>
      </w:r>
      <w:r>
        <w:t xml:space="preserve">буквы, видимые на бумаг при смотрьн </w:t>
      </w:r>
      <w:r>
        <w:br/>
      </w:r>
      <w:r>
        <w:t xml:space="preserve">на нее въ проходящем свЪтБ. Таве знаки </w:t>
      </w:r>
      <w:r>
        <w:br/>
      </w:r>
      <w:r>
        <w:t xml:space="preserve">получаются на бумагв, приготовляемой </w:t>
      </w:r>
      <w:r>
        <w:br/>
      </w:r>
      <w:r>
        <w:t xml:space="preserve">ручнымъ способомъ (черпанной) сльд. об- </w:t>
      </w:r>
      <w:r>
        <w:br/>
      </w:r>
      <w:r>
        <w:t xml:space="preserve">разомъ: въ формы для бумаги кладется </w:t>
      </w:r>
      <w:r>
        <w:br/>
      </w:r>
      <w:r>
        <w:t xml:space="preserve">сдъланная изъ проволоки буква или знакъ, </w:t>
      </w:r>
      <w:r>
        <w:br/>
      </w:r>
      <w:r>
        <w:t xml:space="preserve">и затьмь форма наполняется бумажною </w:t>
      </w:r>
      <w:r>
        <w:br/>
      </w:r>
      <w:r>
        <w:t xml:space="preserve">массой. Такъ какъ въ томъ МБетЬ, гдь </w:t>
      </w:r>
      <w:r>
        <w:br/>
      </w:r>
      <w:r>
        <w:t xml:space="preserve">лежитъ проволока, слой бумажной массы </w:t>
      </w:r>
      <w:r>
        <w:br/>
      </w:r>
      <w:r>
        <w:t xml:space="preserve">получается тоньше, нежели во вевхъ осталь- </w:t>
      </w:r>
      <w:r>
        <w:br/>
      </w:r>
      <w:r>
        <w:t xml:space="preserve">ныхЪ мъстахь, то въ этомъ мъстВ бумага </w:t>
      </w:r>
      <w:r>
        <w:br/>
      </w:r>
      <w:r>
        <w:t xml:space="preserve">и будеть лучше просвВчиваль. Бумага, </w:t>
      </w:r>
      <w:r>
        <w:br/>
      </w:r>
      <w:r>
        <w:t xml:space="preserve">приготовляемая машинным способомъ, </w:t>
      </w:r>
      <w:r>
        <w:br/>
      </w:r>
      <w:r>
        <w:t xml:space="preserve">снабжается также В. з.; это достигаетея </w:t>
      </w:r>
      <w:r>
        <w:br/>
      </w:r>
      <w:r>
        <w:t xml:space="preserve">тЬмъ, что ее пропускають черезъ вальцы, </w:t>
      </w:r>
      <w:r>
        <w:br/>
      </w:r>
      <w:r>
        <w:t xml:space="preserve">снабженные въ извфетномъ месть рельеф- </w:t>
      </w:r>
      <w:r>
        <w:br/>
      </w:r>
      <w:r>
        <w:t xml:space="preserve">ной буквою или рельефными знаками; при </w:t>
      </w:r>
      <w:r>
        <w:br/>
      </w:r>
      <w:r>
        <w:t xml:space="preserve">прохождении бумаги черезъ таке вальцы, </w:t>
      </w:r>
      <w:r>
        <w:br/>
      </w:r>
      <w:r>
        <w:t xml:space="preserve">на ней выдавливается соотвЪтственный </w:t>
      </w:r>
      <w:r>
        <w:br/>
      </w:r>
      <w:r>
        <w:t xml:space="preserve">знакъ. Отличить бумагу съ настоящими </w:t>
      </w:r>
      <w:r>
        <w:br/>
      </w:r>
      <w:r>
        <w:t xml:space="preserve">В. з. оть бумаги съ выдавленными иомо- </w:t>
      </w:r>
      <w:r>
        <w:br/>
      </w:r>
      <w:r>
        <w:t xml:space="preserve">щью вальцовъ можно, положив ве на нЪ- </w:t>
      </w:r>
      <w:r>
        <w:br/>
      </w:r>
      <w:r>
        <w:t xml:space="preserve">которое время въ воду: выдавленные валь- </w:t>
      </w:r>
      <w:r>
        <w:br/>
      </w:r>
      <w:r>
        <w:t xml:space="preserve">цами знаки вскорЪ, какъ только бумага </w:t>
      </w:r>
      <w:r>
        <w:br/>
      </w:r>
      <w:r>
        <w:t xml:space="preserve">хорошо намокнеть, пропадутъ. </w:t>
      </w:r>
      <w:r>
        <w:br/>
      </w:r>
      <w:r>
        <w:t xml:space="preserve">Водяные клеи, см. элеши. </w:t>
      </w:r>
      <w:r>
        <w:br/>
      </w:r>
      <w:r>
        <w:t xml:space="preserve">Водяные клоньхт. см. илоны. </w:t>
      </w:r>
      <w:r>
        <w:br/>
      </w:r>
      <w:r>
        <w:t xml:space="preserve">Водяные насосы или аспирато- </w:t>
      </w:r>
      <w:r>
        <w:br/>
      </w:r>
      <w:r>
        <w:t xml:space="preserve">ры, приборы для получешя воздушной </w:t>
      </w:r>
      <w:r>
        <w:br/>
      </w:r>
      <w:r>
        <w:t xml:space="preserve">струи всасывашемъ. Простьйший В. н. Вгип- </w:t>
      </w:r>
      <w:r>
        <w:br/>
      </w:r>
      <w:r>
        <w:t xml:space="preserve">пега состоить изъ большого наполнен- </w:t>
      </w:r>
      <w:r>
        <w:br/>
      </w:r>
      <w:r>
        <w:t xml:space="preserve">наго водою сосуда съ отверетемь ВЪ ДНЬ </w:t>
      </w:r>
      <w:r>
        <w:br/>
      </w:r>
      <w:r>
        <w:t xml:space="preserve">и горлышкомъ, заткнутымъ пробкой, въ </w:t>
      </w:r>
      <w:r>
        <w:br/>
      </w:r>
      <w:r>
        <w:t xml:space="preserve">которой вставлена кольнчатая трубка. По </w:t>
      </w:r>
      <w:r>
        <w:br/>
      </w:r>
      <w:r>
        <w:t xml:space="preserve">мЬрЪ вытекашя воды на ея мЪсто черезъ </w:t>
      </w:r>
      <w:r>
        <w:br/>
      </w:r>
      <w:r>
        <w:t xml:space="preserve">стекляную трубку входить въ сосудъ воз- </w:t>
      </w:r>
      <w:r>
        <w:br/>
      </w:r>
      <w:r>
        <w:t xml:space="preserve">духъ; если же соединить трубку, напр., </w:t>
      </w:r>
      <w:r>
        <w:br/>
      </w:r>
      <w:r>
        <w:t xml:space="preserve">съ выпарительнымъ аппаратомъ или съ</w:t>
      </w:r>
    </w:p>
    <w:p>
      <w:pPr>
        <w:pStyle w:val="Normal"/>
      </w:pPr>
      <w:r>
        <w:t xml:space="preserve">Водяные</w:t>
      </w:r>
    </w:p>
    <w:p>
      <w:pPr>
        <w:pStyle w:val="Normal"/>
      </w:pPr>
      <w:r>
        <w:t xml:space="preserve">аппаратомъ для получешя сухого воздуха, </w:t>
      </w:r>
      <w:r>
        <w:br/>
      </w:r>
      <w:r>
        <w:t xml:space="preserve">то посльднй направится въ этоть сосудъ. </w:t>
      </w:r>
      <w:r>
        <w:br/>
      </w:r>
      <w:r>
        <w:t xml:space="preserve">Наполнене опорожненнаго, резервуара про- </w:t>
      </w:r>
      <w:r>
        <w:br/>
      </w:r>
      <w:r>
        <w:t xml:space="preserve">изводится при помощи двухь сосудовъ, </w:t>
      </w:r>
      <w:r>
        <w:br/>
      </w:r>
      <w:r>
        <w:t xml:space="preserve">плотно закрытыхъ пробками, въ которыя </w:t>
      </w:r>
      <w:r>
        <w:br/>
      </w:r>
      <w:r>
        <w:t xml:space="preserve">вставлены двЪ загнутыя стекляныя трубки, </w:t>
      </w:r>
      <w:r>
        <w:br/>
      </w:r>
      <w:r>
        <w:t xml:space="preserve">ниже!е концы которыхъ доходять до дна, </w:t>
      </w:r>
      <w:r>
        <w:br/>
      </w:r>
      <w:r>
        <w:t xml:space="preserve">&amp; верхше оканчиваются наружу у самыхь </w:t>
      </w:r>
      <w:r>
        <w:br/>
      </w:r>
      <w:r>
        <w:t xml:space="preserve">пробокъ. Поставивъ одинъ сосудь выше </w:t>
      </w:r>
      <w:r>
        <w:br/>
      </w:r>
      <w:r>
        <w:t xml:space="preserve">другого (фиг. 1), соеди- </w:t>
      </w:r>
      <w:r>
        <w:br/>
      </w:r>
      <w:r>
        <w:t xml:space="preserve">няють наружные концы </w:t>
      </w:r>
      <w:r>
        <w:br/>
      </w:r>
      <w:r>
        <w:t xml:space="preserve">трубокъ гуттаперчевымъ </w:t>
      </w:r>
      <w:r>
        <w:br/>
      </w:r>
      <w:r>
        <w:t xml:space="preserve">рукавомъ. Въ тв же </w:t>
      </w:r>
      <w:r>
        <w:br/>
      </w:r>
      <w:r>
        <w:t xml:space="preserve">пробки вставляется еще </w:t>
      </w:r>
      <w:r>
        <w:br/>
      </w:r>
      <w:r>
        <w:t xml:space="preserve">по одной трубкЪ, изъ ко- </w:t>
      </w:r>
      <w:r>
        <w:br/>
      </w:r>
      <w:r>
        <w:t xml:space="preserve">торыхъ верхи. соединена </w:t>
      </w:r>
      <w:r>
        <w:br/>
      </w:r>
      <w:r>
        <w:t xml:space="preserve">съ водянымъ простран- </w:t>
      </w:r>
      <w:r>
        <w:br/>
      </w:r>
      <w:r>
        <w:t xml:space="preserve">ствомъ. Устроивъ так. </w:t>
      </w:r>
      <w:r>
        <w:br/>
      </w:r>
      <w:r>
        <w:t xml:space="preserve">образомъ сифонъ, заста- </w:t>
      </w:r>
      <w:r>
        <w:br/>
      </w:r>
      <w:r>
        <w:t xml:space="preserve">вляють содержимое верх- </w:t>
      </w:r>
      <w:r>
        <w:br/>
      </w:r>
      <w:r>
        <w:t xml:space="preserve">няго сосуда непрерывно </w:t>
      </w:r>
      <w:r>
        <w:br/>
      </w:r>
      <w:r>
        <w:t xml:space="preserve">переходить во второй. </w:t>
      </w:r>
      <w:r>
        <w:br/>
      </w:r>
      <w:r>
        <w:t xml:space="preserve">Гораздо удобнзе вра- </w:t>
      </w:r>
      <w:r>
        <w:br/>
      </w:r>
      <w:r>
        <w:t xml:space="preserve">щающ{еся или оборотные аспирато- </w:t>
      </w:r>
      <w:r>
        <w:br/>
      </w:r>
      <w:r>
        <w:t xml:space="preserve">ры (Веуегчюопзазртгайотг), состояние изъ </w:t>
      </w:r>
      <w:r>
        <w:br/>
      </w:r>
      <w:r>
        <w:t xml:space="preserve">двухъ связанныхь между собою, постав- </w:t>
      </w:r>
      <w:r>
        <w:br/>
      </w:r>
      <w:r>
        <w:t xml:space="preserve">ленныхъ другъ надъ другомъ, резервуаровъ, </w:t>
      </w:r>
      <w:r>
        <w:br/>
      </w:r>
      <w:r>
        <w:t xml:space="preserve">обращающихся около общей оси. Когда </w:t>
      </w:r>
      <w:r>
        <w:br/>
      </w:r>
      <w:r>
        <w:t xml:space="preserve">содержимое верхняго сосуда перейдеть въ </w:t>
      </w:r>
      <w:r>
        <w:br/>
      </w:r>
      <w:r>
        <w:t xml:space="preserve">ниж, ихъ повертывають на 1800 и про- </w:t>
      </w:r>
      <w:r>
        <w:br/>
      </w:r>
      <w:r>
        <w:t xml:space="preserve">цессъ снова повторяется въ томъ же по- </w:t>
      </w:r>
      <w:r>
        <w:br/>
      </w:r>
      <w:r>
        <w:t xml:space="preserve">рядкЪ. Монъ употребляеть погруженный </w:t>
      </w:r>
      <w:r>
        <w:br/>
      </w:r>
      <w:r>
        <w:t xml:space="preserve">въ воду колоколъ, соединен- </w:t>
      </w:r>
      <w:r>
        <w:br/>
      </w:r>
      <w:r>
        <w:t xml:space="preserve">ный съ какимъ нибудь гру- </w:t>
      </w:r>
      <w:r>
        <w:br/>
      </w:r>
      <w:r>
        <w:t xml:space="preserve">зомъ, при помощи котораго </w:t>
      </w:r>
      <w:r>
        <w:br/>
      </w:r>
      <w:r>
        <w:t xml:space="preserve">колоколь можеть быть подни- </w:t>
      </w:r>
      <w:r>
        <w:br/>
      </w:r>
      <w:r>
        <w:t xml:space="preserve">маемь изъ воды. Труба, </w:t>
      </w:r>
      <w:r>
        <w:br/>
      </w:r>
      <w:r>
        <w:t xml:space="preserve">оканчивающаяся подъ коло- </w:t>
      </w:r>
      <w:r>
        <w:br/>
      </w:r>
      <w:r>
        <w:t xml:space="preserve">коломъ, доставляетъ содержа- </w:t>
      </w:r>
      <w:r>
        <w:br/>
      </w:r>
      <w:r>
        <w:t xml:space="preserve">щИеся въ немъ воздухь туда, </w:t>
      </w:r>
      <w:r>
        <w:br/>
      </w:r>
      <w:r>
        <w:t xml:space="preserve">гдЪ онъ требуется. Капель- </w:t>
      </w:r>
      <w:r>
        <w:br/>
      </w:r>
      <w:r>
        <w:t xml:space="preserve">ный В. н. (Тгоразратафог) со- </w:t>
      </w:r>
      <w:r>
        <w:br/>
      </w:r>
      <w:r>
        <w:t xml:space="preserve">стоить изъ широкой трубки </w:t>
      </w:r>
      <w:r>
        <w:br/>
      </w:r>
      <w:r>
        <w:t xml:space="preserve">(даметромъь въ 2 см.), ниж- </w:t>
      </w:r>
      <w:r>
        <w:br/>
      </w:r>
      <w:r>
        <w:t xml:space="preserve">в конецъ которой оттянуть, </w:t>
      </w:r>
      <w:r>
        <w:br/>
      </w:r>
      <w:r>
        <w:t xml:space="preserve">образуя тонкую трубку { (фиг. </w:t>
      </w:r>
      <w:r>
        <w:br/>
      </w:r>
      <w:r>
        <w:t xml:space="preserve">2) въ 3—4 мм. даметромъ. Къ </w:t>
      </w:r>
      <w:r>
        <w:br/>
      </w:r>
      <w:r>
        <w:t xml:space="preserve">этой трубкЪ приставляется та- </w:t>
      </w:r>
      <w:r>
        <w:br/>
      </w:r>
      <w:r>
        <w:t xml:space="preserve">кой же ширины водоотводя-</w:t>
      </w:r>
    </w:p>
    <w:p>
      <w:pPr>
        <w:pStyle w:val="Normal"/>
      </w:pPr>
      <w:r>
        <w:t xml:space="preserve">Фиг. 1. Простой </w:t>
      </w:r>
      <w:r>
        <w:br/>
      </w:r>
      <w:r>
        <w:t xml:space="preserve">аспираторъ.</w:t>
      </w:r>
    </w:p>
    <w:p>
      <w:pPr>
        <w:pStyle w:val="Normal"/>
      </w:pPr>
      <w:r>
        <w:t xml:space="preserve">щая трубка. Въ верхн! ко-</w:t>
      </w:r>
    </w:p>
    <w:p>
      <w:pPr>
        <w:pStyle w:val="Normal"/>
      </w:pPr>
      <w:r>
        <w:t xml:space="preserve">Фиг. 2. Капель нець трубки &amp; впаивается. </w:t>
      </w:r>
      <w:r>
        <w:br/>
      </w:r>
      <w:r>
        <w:t xml:space="preserve">ный вспира-</w:t>
      </w:r>
    </w:p>
    <w:p>
      <w:pPr>
        <w:pStyle w:val="Normal"/>
      </w:pPr>
      <w:r>
        <w:t xml:space="preserve">ое или вставляется при помощи</w:t>
      </w:r>
    </w:p>
    <w:p>
      <w:pPr>
        <w:pStyle w:val="Normal"/>
      </w:pPr>
      <w:r>
        <w:t xml:space="preserve">пробки, трубка Ъ такого же </w:t>
      </w:r>
      <w:r>
        <w:br/>
      </w:r>
      <w:r>
        <w:t xml:space="preserve">почти даметра, какъь и `В причемъ оси </w:t>
      </w:r>
      <w:r>
        <w:br/>
      </w:r>
      <w:r>
        <w:t xml:space="preserve">постЬднихъ должны быть на одной пря- </w:t>
      </w:r>
      <w:r>
        <w:br/>
      </w:r>
      <w:r>
        <w:t xml:space="preserve">мой лини. Боковой отростокъ 4 служить </w:t>
      </w:r>
      <w:r>
        <w:br/>
      </w:r>
      <w:r>
        <w:t xml:space="preserve">для наполнешя трубки а воздухомъ, всту- </w:t>
      </w:r>
      <w:r>
        <w:br/>
      </w:r>
      <w:r>
        <w:t xml:space="preserve">пающимъ сюда, какъ показываеть стр%л- </w:t>
      </w:r>
      <w:r>
        <w:br/>
      </w:r>
      <w:r>
        <w:t xml:space="preserve">ка е, изъ какого нибудь резервуара. Че- </w:t>
      </w:r>
      <w:r>
        <w:br/>
      </w:r>
      <w:r>
        <w:t xml:space="preserve">резъ Б медленно пропускають воду‘ до </w:t>
      </w:r>
      <w:r>
        <w:br/>
      </w:r>
      <w:r>
        <w:t xml:space="preserve">тьхъ поръ, пока изъ с не появятся капли, </w:t>
      </w:r>
      <w:r>
        <w:br/>
      </w:r>
      <w:r>
        <w:t xml:space="preserve">попадающ!я въ {. Каждая капля увлекаетъ </w:t>
      </w:r>
      <w:r>
        <w:br/>
      </w:r>
      <w:r>
        <w:t xml:space="preserve">съ собою опредвленное количество возду- </w:t>
      </w:r>
      <w:r>
        <w:br/>
      </w:r>
      <w:r>
        <w:t xml:space="preserve">ха, и всасываше послЪдняго изъ 4 будеть </w:t>
      </w:r>
      <w:r>
        <w:br/>
      </w:r>
      <w:r>
        <w:t xml:space="preserve">тЬмь сильнве, чьмъ глубже вставлена от- </w:t>
      </w:r>
      <w:r>
        <w:br/>
      </w:r>
      <w:r>
        <w:t xml:space="preserve">водящая трубка 4. Этоть аппарать раехо- </w:t>
      </w:r>
      <w:r>
        <w:br/>
      </w:r>
      <w:r>
        <w:t xml:space="preserve">дуеть очень мало воды, но подъ конець </w:t>
      </w:r>
      <w:r>
        <w:br/>
      </w:r>
      <w:r>
        <w:t xml:space="preserve">ошь начинаеть очень медленно дЬйство-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НАСОСЫ. 289 </w:t>
      </w:r>
      <w:r>
        <w:br/>
      </w:r>
      <w:r>
        <w:t xml:space="preserve">вать. Поэтому, когда надо получить боле </w:t>
      </w:r>
      <w:r>
        <w:br/>
      </w:r>
      <w:r>
        <w:t xml:space="preserve">или мевЪе значительное разрьжен!е воз- </w:t>
      </w:r>
      <w:r>
        <w:br/>
      </w:r>
      <w:r>
        <w:t xml:space="preserve">духа въ не совеБмъ </w:t>
      </w:r>
      <w:r>
        <w:br/>
      </w:r>
      <w:r>
        <w:t xml:space="preserve">плотно  закрытомъ </w:t>
      </w:r>
      <w:r>
        <w:br/>
      </w:r>
      <w:r>
        <w:t xml:space="preserve">сосудВ то предпочи- </w:t>
      </w:r>
      <w:r>
        <w:br/>
      </w:r>
      <w:r>
        <w:t xml:space="preserve">таютъ употреблять В. я </w:t>
      </w:r>
      <w:r>
        <w:br/>
      </w:r>
      <w:r>
        <w:t xml:space="preserve">н. Бунаена (фиг. 3). </w:t>
      </w:r>
      <w:r>
        <w:br/>
      </w:r>
      <w:r>
        <w:t xml:space="preserve">Приборъ этоть со- </w:t>
      </w:r>
      <w:r>
        <w:br/>
      </w:r>
      <w:r>
        <w:t xml:space="preserve">стоить изъ двухъ, </w:t>
      </w:r>
      <w:r>
        <w:br/>
      </w:r>
      <w:r>
        <w:t xml:space="preserve">вставленныхь одна </w:t>
      </w:r>
      <w:r>
        <w:br/>
      </w:r>
      <w:r>
        <w:t xml:space="preserve">въ другую стеклян- Я </w:t>
      </w:r>
      <w:r>
        <w:br/>
      </w:r>
      <w:r>
        <w:t xml:space="preserve">ныхъ трубокъ, изъ | Й </w:t>
      </w:r>
      <w:r>
        <w:br/>
      </w:r>
      <w:r>
        <w:t xml:space="preserve">которыхъ  внутрен- : </w:t>
      </w:r>
      <w:r>
        <w:br/>
      </w:r>
      <w:r>
        <w:t xml:space="preserve">няя е заканчивается й </w:t>
      </w:r>
      <w:r>
        <w:br/>
      </w:r>
      <w:r>
        <w:t xml:space="preserve">внизу уз- НИ </w:t>
      </w:r>
      <w:r>
        <w:br/>
      </w:r>
      <w:r>
        <w:t xml:space="preserve">кимъ отвер- </w:t>
      </w:r>
      <w:r>
        <w:br/>
      </w:r>
      <w:r>
        <w:t xml:space="preserve">смемъ;внЪ- </w:t>
      </w:r>
      <w:r>
        <w:br/>
      </w:r>
      <w:r>
        <w:t xml:space="preserve">шняя же с Г </w:t>
      </w:r>
      <w:r>
        <w:br/>
      </w:r>
      <w:r>
        <w:t xml:space="preserve">соединяет- </w:t>
      </w:r>
      <w:r>
        <w:br/>
      </w:r>
      <w:r>
        <w:t xml:space="preserve">ся внизу съ Я |4 </w:t>
      </w:r>
      <w:r>
        <w:br/>
      </w:r>
      <w:r>
        <w:t xml:space="preserve">короткимъ, </w:t>
      </w:r>
      <w:r>
        <w:br/>
      </w:r>
      <w:r>
        <w:t xml:space="preserve">въ 8 мм. </w:t>
      </w:r>
      <w:r>
        <w:br/>
      </w:r>
      <w:r>
        <w:t xml:space="preserve">даметра, т р </w:t>
      </w:r>
      <w:r>
        <w:br/>
      </w:r>
      <w:r>
        <w:t xml:space="preserve">придат- й | </w:t>
      </w:r>
      <w:r>
        <w:br/>
      </w:r>
      <w:r>
        <w:t xml:space="preserve">комъ 4 и </w:t>
      </w:r>
      <w:r>
        <w:br/>
      </w:r>
      <w:r>
        <w:t xml:space="preserve">наверху съ </w:t>
      </w:r>
      <w:r>
        <w:br/>
      </w:r>
      <w:r>
        <w:t xml:space="preserve">отросткомть </w:t>
      </w:r>
      <w:r>
        <w:br/>
      </w:r>
      <w:r>
        <w:t xml:space="preserve">№. Къ труб- </w:t>
      </w:r>
      <w:r>
        <w:br/>
      </w:r>
      <w:r>
        <w:t xml:space="preserve">къ Ч снача- </w:t>
      </w:r>
      <w:r>
        <w:br/>
      </w:r>
      <w:r>
        <w:t xml:space="preserve">ла присое- </w:t>
      </w:r>
      <w:r>
        <w:br/>
      </w:r>
      <w:r>
        <w:t xml:space="preserve">диняють </w:t>
      </w:r>
      <w:r>
        <w:br/>
      </w:r>
      <w:r>
        <w:t xml:space="preserve">свинцовую </w:t>
      </w:r>
      <w:r>
        <w:br/>
      </w:r>
      <w:r>
        <w:t xml:space="preserve">въ 8 мм. </w:t>
      </w:r>
      <w:r>
        <w:br/>
      </w:r>
      <w:r>
        <w:t xml:space="preserve">ширины </w:t>
      </w:r>
      <w:r>
        <w:br/>
      </w:r>
      <w:r>
        <w:t xml:space="preserve">трубку, уво- </w:t>
      </w:r>
      <w:r>
        <w:br/>
      </w:r>
      <w:r>
        <w:t xml:space="preserve">дящую во- </w:t>
      </w:r>
      <w:r>
        <w:br/>
      </w:r>
      <w:r>
        <w:t xml:space="preserve">ду изъ при- </w:t>
      </w:r>
      <w:r>
        <w:br/>
      </w:r>
      <w:r>
        <w:t xml:space="preserve">бора. </w:t>
      </w:r>
      <w:r>
        <w:br/>
      </w:r>
      <w:r>
        <w:t xml:space="preserve">Когда на- </w:t>
      </w:r>
      <w:r>
        <w:br/>
      </w:r>
      <w:r>
        <w:t xml:space="preserve">до  дости- </w:t>
      </w:r>
      <w:r>
        <w:br/>
      </w:r>
      <w:r>
        <w:t xml:space="preserve">гнуть быет- </w:t>
      </w:r>
      <w:r>
        <w:br/>
      </w:r>
      <w:r>
        <w:t xml:space="preserve">раго и </w:t>
      </w:r>
      <w:r>
        <w:br/>
      </w:r>
      <w:r>
        <w:t xml:space="preserve">сильнаго разрЪжешя, то эта послЪдняя </w:t>
      </w:r>
      <w:r>
        <w:br/>
      </w:r>
      <w:r>
        <w:t xml:space="preserve">трубка должна быть значительно длинн%е </w:t>
      </w:r>
      <w:r>
        <w:br/>
      </w:r>
      <w:r>
        <w:t xml:space="preserve">водяного баромет- </w:t>
      </w:r>
      <w:r>
        <w:br/>
      </w:r>
      <w:r>
        <w:t xml:space="preserve">ра. Для выкачива- </w:t>
      </w:r>
      <w:r>
        <w:br/>
      </w:r>
      <w:r>
        <w:t xml:space="preserve">ня воздуха изъ со- </w:t>
      </w:r>
      <w:r>
        <w:br/>
      </w:r>
      <w:r>
        <w:t xml:space="preserve">суда 1, трубка \ со- </w:t>
      </w:r>
      <w:r>
        <w:br/>
      </w:r>
      <w:r>
        <w:t xml:space="preserve">единяется съ водо-</w:t>
      </w:r>
    </w:p>
    <w:p>
      <w:pPr>
        <w:pStyle w:val="Normal"/>
      </w:pPr>
      <w:r>
        <w:t xml:space="preserve">Фиг. 3. Аспираторъ Бунзена.</w:t>
      </w:r>
    </w:p>
    <w:p>
      <w:pPr>
        <w:pStyle w:val="Normal"/>
      </w:pPr>
      <w:r>
        <w:t xml:space="preserve">Фиг. 5. Водоструйный </w:t>
      </w:r>
      <w:r>
        <w:br/>
      </w:r>
      <w:r>
        <w:t xml:space="preserve">насосъ КогЫ п ’а.</w:t>
      </w:r>
    </w:p>
    <w:p>
      <w:pPr>
        <w:pStyle w:val="Normal"/>
      </w:pPr>
      <w:r>
        <w:t xml:space="preserve">Фиг. 4. Бодовоздуш- </w:t>
      </w:r>
      <w:r>
        <w:br/>
      </w:r>
      <w:r>
        <w:t xml:space="preserve">ный насосЪ.</w:t>
      </w:r>
    </w:p>
    <w:p>
      <w:pPr>
        <w:pStyle w:val="Normal"/>
      </w:pPr>
      <w:r>
        <w:t xml:space="preserve">проводнымъ краномъ. Внутренняя трубка </w:t>
      </w:r>
      <w:r>
        <w:br/>
      </w:r>
      <w:r>
        <w:t xml:space="preserve">е сообщается съ манометромъь и съ сосу- </w:t>
      </w:r>
      <w:r>
        <w:br/>
      </w:r>
      <w:r>
        <w:t xml:space="preserve">19</w:t>
      </w:r>
    </w:p>
    <w:p>
      <w:pPr>
        <w:pStyle w:val="Normal"/>
      </w:pPr>
      <w:r>
        <w:t xml:space="preserve">Водяные</w:t>
      </w:r>
    </w:p>
    <w:p>
      <w:pPr>
        <w:pStyle w:val="Normal"/>
      </w:pPr>
      <w:r>
        <w:t xml:space="preserve">аппаратомъ для получешя сухого воздуха, </w:t>
      </w:r>
      <w:r>
        <w:br/>
      </w:r>
      <w:r>
        <w:t xml:space="preserve">то посльднй направится въ этоть сосудъ. </w:t>
      </w:r>
      <w:r>
        <w:br/>
      </w:r>
      <w:r>
        <w:t xml:space="preserve">Наполнене опорожненнаго, резервуара про- </w:t>
      </w:r>
      <w:r>
        <w:br/>
      </w:r>
      <w:r>
        <w:t xml:space="preserve">изводится при помощи двухь сосудовъ, </w:t>
      </w:r>
      <w:r>
        <w:br/>
      </w:r>
      <w:r>
        <w:t xml:space="preserve">плотно закрытыхъ пробками, въ которыя </w:t>
      </w:r>
      <w:r>
        <w:br/>
      </w:r>
      <w:r>
        <w:t xml:space="preserve">вставлены двЪ загнутыя стекляныя трубки, </w:t>
      </w:r>
      <w:r>
        <w:br/>
      </w:r>
      <w:r>
        <w:t xml:space="preserve">ниже!е концы которыхъ доходять до дна, </w:t>
      </w:r>
      <w:r>
        <w:br/>
      </w:r>
      <w:r>
        <w:t xml:space="preserve">&amp; верхше оканчиваются наружу у самыхь </w:t>
      </w:r>
      <w:r>
        <w:br/>
      </w:r>
      <w:r>
        <w:t xml:space="preserve">пробокъ. Поставивъ одинъ сосудь выше </w:t>
      </w:r>
      <w:r>
        <w:br/>
      </w:r>
      <w:r>
        <w:t xml:space="preserve">другого (фиг. 1), соеди- </w:t>
      </w:r>
      <w:r>
        <w:br/>
      </w:r>
      <w:r>
        <w:t xml:space="preserve">няють наружные концы </w:t>
      </w:r>
      <w:r>
        <w:br/>
      </w:r>
      <w:r>
        <w:t xml:space="preserve">трубокъ гуттаперчевымъ </w:t>
      </w:r>
      <w:r>
        <w:br/>
      </w:r>
      <w:r>
        <w:t xml:space="preserve">рукавомъ. Въ тв же </w:t>
      </w:r>
      <w:r>
        <w:br/>
      </w:r>
      <w:r>
        <w:t xml:space="preserve">пробки вставляется еще </w:t>
      </w:r>
      <w:r>
        <w:br/>
      </w:r>
      <w:r>
        <w:t xml:space="preserve">по одной трубкЪ, изъ ко- </w:t>
      </w:r>
      <w:r>
        <w:br/>
      </w:r>
      <w:r>
        <w:t xml:space="preserve">торыхъ верхи. соединена </w:t>
      </w:r>
      <w:r>
        <w:br/>
      </w:r>
      <w:r>
        <w:t xml:space="preserve">съ водянымъ простран- </w:t>
      </w:r>
      <w:r>
        <w:br/>
      </w:r>
      <w:r>
        <w:t xml:space="preserve">ствомъ. Устроивъ так. </w:t>
      </w:r>
      <w:r>
        <w:br/>
      </w:r>
      <w:r>
        <w:t xml:space="preserve">образомъ сифонъ, заста- </w:t>
      </w:r>
      <w:r>
        <w:br/>
      </w:r>
      <w:r>
        <w:t xml:space="preserve">вляють содержимое верх- </w:t>
      </w:r>
      <w:r>
        <w:br/>
      </w:r>
      <w:r>
        <w:t xml:space="preserve">няго сосуда непрерывно </w:t>
      </w:r>
      <w:r>
        <w:br/>
      </w:r>
      <w:r>
        <w:t xml:space="preserve">переходить во второй. </w:t>
      </w:r>
      <w:r>
        <w:br/>
      </w:r>
      <w:r>
        <w:t xml:space="preserve">Гораздо удобнзе вра- </w:t>
      </w:r>
      <w:r>
        <w:br/>
      </w:r>
      <w:r>
        <w:t xml:space="preserve">щающ{еся или оборотные аспирато- </w:t>
      </w:r>
      <w:r>
        <w:br/>
      </w:r>
      <w:r>
        <w:t xml:space="preserve">ры (Веуегчюопзазртгайотг), состояние изъ </w:t>
      </w:r>
      <w:r>
        <w:br/>
      </w:r>
      <w:r>
        <w:t xml:space="preserve">двухъ связанныхь между собою, постав- </w:t>
      </w:r>
      <w:r>
        <w:br/>
      </w:r>
      <w:r>
        <w:t xml:space="preserve">ленныхъ другъ надъ другомъ, резервуаровъ, </w:t>
      </w:r>
      <w:r>
        <w:br/>
      </w:r>
      <w:r>
        <w:t xml:space="preserve">обращающихся около общей оси. Когда </w:t>
      </w:r>
      <w:r>
        <w:br/>
      </w:r>
      <w:r>
        <w:t xml:space="preserve">содержимое верхняго сосуда перейдеть въ </w:t>
      </w:r>
      <w:r>
        <w:br/>
      </w:r>
      <w:r>
        <w:t xml:space="preserve">ниж, ихъ повертывають на 1800 и про- </w:t>
      </w:r>
      <w:r>
        <w:br/>
      </w:r>
      <w:r>
        <w:t xml:space="preserve">цессъ снова повторяется въ томъ же по- </w:t>
      </w:r>
      <w:r>
        <w:br/>
      </w:r>
      <w:r>
        <w:t xml:space="preserve">рядкЪ. Монъ употребляеть погруженный </w:t>
      </w:r>
      <w:r>
        <w:br/>
      </w:r>
      <w:r>
        <w:t xml:space="preserve">въ воду колоколъ, соединен- </w:t>
      </w:r>
      <w:r>
        <w:br/>
      </w:r>
      <w:r>
        <w:t xml:space="preserve">ный съ какимъ нибудь гру- </w:t>
      </w:r>
      <w:r>
        <w:br/>
      </w:r>
      <w:r>
        <w:t xml:space="preserve">зомъ, при помощи котораго </w:t>
      </w:r>
      <w:r>
        <w:br/>
      </w:r>
      <w:r>
        <w:t xml:space="preserve">колоколь можеть быть подни- </w:t>
      </w:r>
      <w:r>
        <w:br/>
      </w:r>
      <w:r>
        <w:t xml:space="preserve">маемь изъ воды. Труба, </w:t>
      </w:r>
      <w:r>
        <w:br/>
      </w:r>
      <w:r>
        <w:t xml:space="preserve">оканчивающаяся подъ коло- </w:t>
      </w:r>
      <w:r>
        <w:br/>
      </w:r>
      <w:r>
        <w:t xml:space="preserve">коломъ, доставляетъ содержа- </w:t>
      </w:r>
      <w:r>
        <w:br/>
      </w:r>
      <w:r>
        <w:t xml:space="preserve">щИеся въ немъ воздухь туда, </w:t>
      </w:r>
      <w:r>
        <w:br/>
      </w:r>
      <w:r>
        <w:t xml:space="preserve">гдЪ онъ требуется. Капель- </w:t>
      </w:r>
      <w:r>
        <w:br/>
      </w:r>
      <w:r>
        <w:t xml:space="preserve">ный В. н. (Тгоразратафог) со- </w:t>
      </w:r>
      <w:r>
        <w:br/>
      </w:r>
      <w:r>
        <w:t xml:space="preserve">стоить изъ широкой трубки </w:t>
      </w:r>
      <w:r>
        <w:br/>
      </w:r>
      <w:r>
        <w:t xml:space="preserve">(даметромъь въ 2 см.), ниж- </w:t>
      </w:r>
      <w:r>
        <w:br/>
      </w:r>
      <w:r>
        <w:t xml:space="preserve">в конецъ которой оттянуть, </w:t>
      </w:r>
      <w:r>
        <w:br/>
      </w:r>
      <w:r>
        <w:t xml:space="preserve">образуя тонкую трубку { (фиг. </w:t>
      </w:r>
      <w:r>
        <w:br/>
      </w:r>
      <w:r>
        <w:t xml:space="preserve">2) въ 3—4 мм. даметромъ. Къ </w:t>
      </w:r>
      <w:r>
        <w:br/>
      </w:r>
      <w:r>
        <w:t xml:space="preserve">этой трубкЪ приставляется та- </w:t>
      </w:r>
      <w:r>
        <w:br/>
      </w:r>
      <w:r>
        <w:t xml:space="preserve">кой же ширины водоотводя-</w:t>
      </w:r>
    </w:p>
    <w:p>
      <w:pPr>
        <w:pStyle w:val="Normal"/>
      </w:pPr>
      <w:r>
        <w:t xml:space="preserve">Фиг. 1. Простой </w:t>
      </w:r>
      <w:r>
        <w:br/>
      </w:r>
      <w:r>
        <w:t xml:space="preserve">аспираторъ.</w:t>
      </w:r>
    </w:p>
    <w:p>
      <w:pPr>
        <w:pStyle w:val="Normal"/>
      </w:pPr>
      <w:r>
        <w:t xml:space="preserve">щая трубка. Въ верхн! ко-</w:t>
      </w:r>
    </w:p>
    <w:p>
      <w:pPr>
        <w:pStyle w:val="Normal"/>
      </w:pPr>
      <w:r>
        <w:t xml:space="preserve">Фиг. 2. Капель нець трубки &amp; впаивается. </w:t>
      </w:r>
      <w:r>
        <w:br/>
      </w:r>
      <w:r>
        <w:t xml:space="preserve">ный вспира-</w:t>
      </w:r>
    </w:p>
    <w:p>
      <w:pPr>
        <w:pStyle w:val="Normal"/>
      </w:pPr>
      <w:r>
        <w:t xml:space="preserve">ое или вставляется при помощи</w:t>
      </w:r>
    </w:p>
    <w:p>
      <w:pPr>
        <w:pStyle w:val="Normal"/>
      </w:pPr>
      <w:r>
        <w:t xml:space="preserve">пробки, трубка Ъ такого же </w:t>
      </w:r>
      <w:r>
        <w:br/>
      </w:r>
      <w:r>
        <w:t xml:space="preserve">почти даметра, какъь и `В причемъ оси </w:t>
      </w:r>
      <w:r>
        <w:br/>
      </w:r>
      <w:r>
        <w:t xml:space="preserve">постЬднихъ должны быть на одной пря- </w:t>
      </w:r>
      <w:r>
        <w:br/>
      </w:r>
      <w:r>
        <w:t xml:space="preserve">мой лини. Боковой отростокъ 4 служить </w:t>
      </w:r>
      <w:r>
        <w:br/>
      </w:r>
      <w:r>
        <w:t xml:space="preserve">для наполнешя трубки а воздухомъ, всту- </w:t>
      </w:r>
      <w:r>
        <w:br/>
      </w:r>
      <w:r>
        <w:t xml:space="preserve">пающимъ сюда, какъ показываеть стр%л- </w:t>
      </w:r>
      <w:r>
        <w:br/>
      </w:r>
      <w:r>
        <w:t xml:space="preserve">ка е, изъ какого нибудь резервуара. Че- </w:t>
      </w:r>
      <w:r>
        <w:br/>
      </w:r>
      <w:r>
        <w:t xml:space="preserve">резъ Б медленно пропускають воду‘ до </w:t>
      </w:r>
      <w:r>
        <w:br/>
      </w:r>
      <w:r>
        <w:t xml:space="preserve">тьхъ поръ, пока изъ с не появятся капли, </w:t>
      </w:r>
      <w:r>
        <w:br/>
      </w:r>
      <w:r>
        <w:t xml:space="preserve">попадающ!я въ {. Каждая капля увлекаетъ </w:t>
      </w:r>
      <w:r>
        <w:br/>
      </w:r>
      <w:r>
        <w:t xml:space="preserve">съ собою опредвленное количество возду- </w:t>
      </w:r>
      <w:r>
        <w:br/>
      </w:r>
      <w:r>
        <w:t xml:space="preserve">ха, и всасываше послЪдняго изъ 4 будеть </w:t>
      </w:r>
      <w:r>
        <w:br/>
      </w:r>
      <w:r>
        <w:t xml:space="preserve">тЬмь сильнве, чьмъ глубже вставлена от- </w:t>
      </w:r>
      <w:r>
        <w:br/>
      </w:r>
      <w:r>
        <w:t xml:space="preserve">водящая трубка 4. Этоть аппарать раехо- </w:t>
      </w:r>
      <w:r>
        <w:br/>
      </w:r>
      <w:r>
        <w:t xml:space="preserve">дуеть очень мало воды, но подъ конець </w:t>
      </w:r>
      <w:r>
        <w:br/>
      </w:r>
      <w:r>
        <w:t xml:space="preserve">ошь начинаеть очень медленно дЬйство-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НАСОСЫ. 289 </w:t>
      </w:r>
      <w:r>
        <w:br/>
      </w:r>
      <w:r>
        <w:t xml:space="preserve">вать. Поэтому, когда надо получить боле </w:t>
      </w:r>
      <w:r>
        <w:br/>
      </w:r>
      <w:r>
        <w:t xml:space="preserve">или мевЪе значительное разрьжен!е воз- </w:t>
      </w:r>
      <w:r>
        <w:br/>
      </w:r>
      <w:r>
        <w:t xml:space="preserve">духа въ не совеБмъ </w:t>
      </w:r>
      <w:r>
        <w:br/>
      </w:r>
      <w:r>
        <w:t xml:space="preserve">плотно  закрытомъ </w:t>
      </w:r>
      <w:r>
        <w:br/>
      </w:r>
      <w:r>
        <w:t xml:space="preserve">сосудВ то предпочи- </w:t>
      </w:r>
      <w:r>
        <w:br/>
      </w:r>
      <w:r>
        <w:t xml:space="preserve">таютъ употреблять В. я </w:t>
      </w:r>
      <w:r>
        <w:br/>
      </w:r>
      <w:r>
        <w:t xml:space="preserve">н. Бунаена (фиг. 3). </w:t>
      </w:r>
      <w:r>
        <w:br/>
      </w:r>
      <w:r>
        <w:t xml:space="preserve">Приборъ этоть со- </w:t>
      </w:r>
      <w:r>
        <w:br/>
      </w:r>
      <w:r>
        <w:t xml:space="preserve">стоить изъ двухъ, </w:t>
      </w:r>
      <w:r>
        <w:br/>
      </w:r>
      <w:r>
        <w:t xml:space="preserve">вставленныхь одна </w:t>
      </w:r>
      <w:r>
        <w:br/>
      </w:r>
      <w:r>
        <w:t xml:space="preserve">въ другую стеклян- Я </w:t>
      </w:r>
      <w:r>
        <w:br/>
      </w:r>
      <w:r>
        <w:t xml:space="preserve">ныхъ трубокъ, изъ | Й </w:t>
      </w:r>
      <w:r>
        <w:br/>
      </w:r>
      <w:r>
        <w:t xml:space="preserve">которыхъ  внутрен- : </w:t>
      </w:r>
      <w:r>
        <w:br/>
      </w:r>
      <w:r>
        <w:t xml:space="preserve">няя е заканчивается й </w:t>
      </w:r>
      <w:r>
        <w:br/>
      </w:r>
      <w:r>
        <w:t xml:space="preserve">внизу уз- НИ </w:t>
      </w:r>
      <w:r>
        <w:br/>
      </w:r>
      <w:r>
        <w:t xml:space="preserve">кимъ отвер- </w:t>
      </w:r>
      <w:r>
        <w:br/>
      </w:r>
      <w:r>
        <w:t xml:space="preserve">смемъ;внЪ- </w:t>
      </w:r>
      <w:r>
        <w:br/>
      </w:r>
      <w:r>
        <w:t xml:space="preserve">шняя же с Г </w:t>
      </w:r>
      <w:r>
        <w:br/>
      </w:r>
      <w:r>
        <w:t xml:space="preserve">соединяет- </w:t>
      </w:r>
      <w:r>
        <w:br/>
      </w:r>
      <w:r>
        <w:t xml:space="preserve">ся внизу съ Я |4 </w:t>
      </w:r>
      <w:r>
        <w:br/>
      </w:r>
      <w:r>
        <w:t xml:space="preserve">короткимъ, </w:t>
      </w:r>
      <w:r>
        <w:br/>
      </w:r>
      <w:r>
        <w:t xml:space="preserve">въ 8 мм. </w:t>
      </w:r>
      <w:r>
        <w:br/>
      </w:r>
      <w:r>
        <w:t xml:space="preserve">даметра, т р </w:t>
      </w:r>
      <w:r>
        <w:br/>
      </w:r>
      <w:r>
        <w:t xml:space="preserve">придат- й | </w:t>
      </w:r>
      <w:r>
        <w:br/>
      </w:r>
      <w:r>
        <w:t xml:space="preserve">комъ 4 и </w:t>
      </w:r>
      <w:r>
        <w:br/>
      </w:r>
      <w:r>
        <w:t xml:space="preserve">наверху съ </w:t>
      </w:r>
      <w:r>
        <w:br/>
      </w:r>
      <w:r>
        <w:t xml:space="preserve">отросткомть </w:t>
      </w:r>
      <w:r>
        <w:br/>
      </w:r>
      <w:r>
        <w:t xml:space="preserve">№. Къ труб- </w:t>
      </w:r>
      <w:r>
        <w:br/>
      </w:r>
      <w:r>
        <w:t xml:space="preserve">къ Ч снача- </w:t>
      </w:r>
      <w:r>
        <w:br/>
      </w:r>
      <w:r>
        <w:t xml:space="preserve">ла присое- </w:t>
      </w:r>
      <w:r>
        <w:br/>
      </w:r>
      <w:r>
        <w:t xml:space="preserve">диняють </w:t>
      </w:r>
      <w:r>
        <w:br/>
      </w:r>
      <w:r>
        <w:t xml:space="preserve">свинцовую </w:t>
      </w:r>
      <w:r>
        <w:br/>
      </w:r>
      <w:r>
        <w:t xml:space="preserve">въ 8 мм. </w:t>
      </w:r>
      <w:r>
        <w:br/>
      </w:r>
      <w:r>
        <w:t xml:space="preserve">ширины </w:t>
      </w:r>
      <w:r>
        <w:br/>
      </w:r>
      <w:r>
        <w:t xml:space="preserve">трубку, уво- </w:t>
      </w:r>
      <w:r>
        <w:br/>
      </w:r>
      <w:r>
        <w:t xml:space="preserve">дящую во- </w:t>
      </w:r>
      <w:r>
        <w:br/>
      </w:r>
      <w:r>
        <w:t xml:space="preserve">ду изъ при- </w:t>
      </w:r>
      <w:r>
        <w:br/>
      </w:r>
      <w:r>
        <w:t xml:space="preserve">бора. </w:t>
      </w:r>
      <w:r>
        <w:br/>
      </w:r>
      <w:r>
        <w:t xml:space="preserve">Когда на- </w:t>
      </w:r>
      <w:r>
        <w:br/>
      </w:r>
      <w:r>
        <w:t xml:space="preserve">до  дости- </w:t>
      </w:r>
      <w:r>
        <w:br/>
      </w:r>
      <w:r>
        <w:t xml:space="preserve">гнуть быет- </w:t>
      </w:r>
      <w:r>
        <w:br/>
      </w:r>
      <w:r>
        <w:t xml:space="preserve">раго и </w:t>
      </w:r>
      <w:r>
        <w:br/>
      </w:r>
      <w:r>
        <w:t xml:space="preserve">сильнаго разрЪжешя, то эта послЪдняя </w:t>
      </w:r>
      <w:r>
        <w:br/>
      </w:r>
      <w:r>
        <w:t xml:space="preserve">трубка должна быть значительно длинн$е </w:t>
      </w:r>
      <w:r>
        <w:br/>
      </w:r>
      <w:r>
        <w:t xml:space="preserve">водяного баромет- </w:t>
      </w:r>
      <w:r>
        <w:br/>
      </w:r>
      <w:r>
        <w:t xml:space="preserve">ра. Для выкачива- </w:t>
      </w:r>
      <w:r>
        <w:br/>
      </w:r>
      <w:r>
        <w:t xml:space="preserve">ня воздуха изъ со- </w:t>
      </w:r>
      <w:r>
        <w:br/>
      </w:r>
      <w:r>
        <w:t xml:space="preserve">суда 1, трубка \ со- </w:t>
      </w:r>
      <w:r>
        <w:br/>
      </w:r>
      <w:r>
        <w:t xml:space="preserve">единяется съ водо-</w:t>
      </w:r>
    </w:p>
    <w:p>
      <w:pPr>
        <w:pStyle w:val="Normal"/>
      </w:pPr>
      <w:r>
        <w:t xml:space="preserve">Фиг. 3. Аспираторъ Бунзена.</w:t>
      </w:r>
    </w:p>
    <w:p>
      <w:pPr>
        <w:pStyle w:val="Normal"/>
      </w:pPr>
      <w:r>
        <w:t xml:space="preserve">Фиг. 5. Водоструйный </w:t>
      </w:r>
      <w:r>
        <w:br/>
      </w:r>
      <w:r>
        <w:t xml:space="preserve">насосъ КогЫ п ’а.</w:t>
      </w:r>
    </w:p>
    <w:p>
      <w:pPr>
        <w:pStyle w:val="Normal"/>
      </w:pPr>
      <w:r>
        <w:t xml:space="preserve">Фиг. 4. Бодовоздуш- </w:t>
      </w:r>
      <w:r>
        <w:br/>
      </w:r>
      <w:r>
        <w:t xml:space="preserve">ный насосЪ.</w:t>
      </w:r>
    </w:p>
    <w:p>
      <w:pPr>
        <w:pStyle w:val="Normal"/>
      </w:pPr>
      <w:r>
        <w:t xml:space="preserve">проводнымъ краномъ. Внутренняя трубка </w:t>
      </w:r>
      <w:r>
        <w:br/>
      </w:r>
      <w:r>
        <w:t xml:space="preserve">е сообщается съ манометромъь и съ сосу-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домъ В; послъднй, при помощи резиноваго </w:t>
      </w:r>
      <w:r>
        <w:br/>
      </w:r>
      <w:r>
        <w:t xml:space="preserve">рукава р, соединяется съ резервуаромъ 1, </w:t>
      </w:r>
      <w:r>
        <w:br/>
      </w:r>
      <w:r>
        <w:t xml:space="preserve">въ которомъ должно быть произведено раз- </w:t>
      </w:r>
      <w:r>
        <w:br/>
      </w:r>
      <w:r>
        <w:t xml:space="preserve">рьжене. Зажимы аи Ъ служать для регу- </w:t>
      </w:r>
      <w:r>
        <w:br/>
      </w:r>
      <w:r>
        <w:t xml:space="preserve">лировавя притока воды. При нЪкоторой </w:t>
      </w:r>
      <w:r>
        <w:br/>
      </w:r>
      <w:r>
        <w:t xml:space="preserve">соотвЪтетвенной скорости истечешя воды </w:t>
      </w:r>
      <w:r>
        <w:br/>
      </w:r>
      <w:r>
        <w:t xml:space="preserve">въ аппарать, разрёжеше воздуха можеть </w:t>
      </w:r>
      <w:r>
        <w:br/>
      </w:r>
      <w:r>
        <w:t xml:space="preserve">быть доведено, даже въ большихь резер- </w:t>
      </w:r>
      <w:r>
        <w:br/>
      </w:r>
      <w:r>
        <w:t xml:space="preserve">вуарахъ, до значительной степени. При </w:t>
      </w:r>
      <w:r>
        <w:br/>
      </w:r>
      <w:r>
        <w:t xml:space="preserve">елишкомъ сильномъ притокЪь воды, часть </w:t>
      </w:r>
      <w:r>
        <w:br/>
      </w:r>
      <w:r>
        <w:t xml:space="preserve">ея легко можеть попасть черезъ трубку &amp; </w:t>
      </w:r>
      <w:r>
        <w:br/>
      </w:r>
      <w:r>
        <w:t xml:space="preserve">въ приборъ 1; для того чтобы этого не слу- </w:t>
      </w:r>
      <w:r>
        <w:br/>
      </w:r>
      <w:r>
        <w:t xml:space="preserve">чилось, предназначенъ именно сосудъ В, въ </w:t>
      </w:r>
      <w:r>
        <w:br/>
      </w:r>
      <w:r>
        <w:t xml:space="preserve">который такая вода и попадаетъ. Быстрымъ </w:t>
      </w:r>
      <w:r>
        <w:br/>
      </w:r>
      <w:r>
        <w:t xml:space="preserve">повертывашемъ водопроводнаго крана мож- </w:t>
      </w:r>
      <w:r>
        <w:br/>
      </w:r>
      <w:r>
        <w:t xml:space="preserve">но тотчастъ же возстановить правильное дЪй- </w:t>
      </w:r>
      <w:r>
        <w:br/>
      </w:r>
      <w:r>
        <w:t xml:space="preserve">стые прибора. В. н. Назепрасв”а (фиг. 4) </w:t>
      </w:r>
      <w:r>
        <w:br/>
      </w:r>
      <w:r>
        <w:t xml:space="preserve">состоить изъ трубы А, привинчивающейся </w:t>
      </w:r>
      <w:r>
        <w:br/>
      </w:r>
      <w:r>
        <w:t xml:space="preserve">къ водопроводу. В — отводящая воду тру- </w:t>
      </w:r>
      <w:r>
        <w:br/>
      </w:r>
      <w:r>
        <w:t xml:space="preserve">ба, С — труба, сообщающаяся съ сосудомъ, </w:t>
      </w:r>
      <w:r>
        <w:br/>
      </w:r>
      <w:r>
        <w:t xml:space="preserve">въ которомъ требуется произвести разр%- </w:t>
      </w:r>
      <w:r>
        <w:br/>
      </w:r>
      <w:r>
        <w:t xml:space="preserve">жен!е. Выпускное отверсте п имфетъ боль- </w:t>
      </w:r>
      <w:r>
        <w:br/>
      </w:r>
      <w:r>
        <w:t xml:space="preserve">шею частью въ поперечномъ сБчеши кресто </w:t>
      </w:r>
      <w:r>
        <w:br/>
      </w:r>
      <w:r>
        <w:t xml:space="preserve">образную форму, показанную на фиг. а. </w:t>
      </w:r>
      <w:r>
        <w:br/>
      </w:r>
      <w:r>
        <w:t xml:space="preserve">Подобный приборъ съ выпускной трубой </w:t>
      </w:r>
      <w:r>
        <w:br/>
      </w:r>
      <w:r>
        <w:t xml:space="preserve">въ 13 метр. длины и при давлени воды въ </w:t>
      </w:r>
      <w:r>
        <w:br/>
      </w:r>
      <w:r>
        <w:t xml:space="preserve">3 атмосферы всасываетъ, при свободномъ </w:t>
      </w:r>
      <w:r>
        <w:br/>
      </w:r>
      <w:r>
        <w:t xml:space="preserve">доступ воздуха, 34 литра воды въ минуту, </w:t>
      </w:r>
      <w:r>
        <w:br/>
      </w:r>
      <w:r>
        <w:t xml:space="preserve">тогда какъ приборъ Бунзена всасываеть </w:t>
      </w:r>
      <w:r>
        <w:br/>
      </w:r>
      <w:r>
        <w:t xml:space="preserve">въ тотъ же промежутокъ времени всего </w:t>
      </w:r>
      <w:r>
        <w:br/>
      </w:r>
      <w:r>
        <w:t xml:space="preserve">2—2 литра. Въ вододЪъйствующемъ насосв </w:t>
      </w:r>
      <w:r>
        <w:br/>
      </w:r>
      <w:r>
        <w:t xml:space="preserve">тИпв”а (фиг. 5) нъть длинной водо- </w:t>
      </w:r>
      <w:r>
        <w:br/>
      </w:r>
      <w:r>
        <w:t xml:space="preserve">отводной трубы; насостъ, соединяется съ </w:t>
      </w:r>
      <w:r>
        <w:br/>
      </w:r>
      <w:r>
        <w:t xml:space="preserve">водопроводнымь краномъ помощью рези- </w:t>
      </w:r>
      <w:r>
        <w:br/>
      </w:r>
      <w:r>
        <w:t xml:space="preserve">новаго рукава. </w:t>
      </w:r>
      <w:r>
        <w:br/>
      </w:r>
      <w:r>
        <w:t xml:space="preserve">протекаетъ со значительной скоростью че- </w:t>
      </w:r>
      <w:r>
        <w:br/>
      </w:r>
      <w:r>
        <w:t xml:space="preserve">резъ коническую ея насадку и, пнапра- </w:t>
      </w:r>
      <w:r>
        <w:br/>
      </w:r>
      <w:r>
        <w:t xml:space="preserve">вляясь дальше къ Ъ, производить вокругъ</w:t>
      </w:r>
    </w:p>
    <w:p>
      <w:pPr>
        <w:pStyle w:val="Normal"/>
      </w:pPr>
      <w:r>
        <w:t xml:space="preserve">насадки раарЪжеше воздуха, благодаря </w:t>
      </w:r>
      <w:r>
        <w:br/>
      </w:r>
      <w:r>
        <w:t xml:space="preserve">чему посльдьш высасывается изъ тре-</w:t>
      </w:r>
    </w:p>
    <w:p>
      <w:pPr>
        <w:pStyle w:val="Normal"/>
      </w:pPr>
      <w:r>
        <w:t xml:space="preserve">буемаго резервуара, соединеннаго съ аппа- </w:t>
      </w:r>
      <w:r>
        <w:br/>
      </w:r>
      <w:r>
        <w:t xml:space="preserve">ратомъ трубой с. Манометръ показываеть </w:t>
      </w:r>
      <w:r>
        <w:br/>
      </w:r>
      <w:r>
        <w:t xml:space="preserve">величину достигнутаго разр жен!я воздуха. </w:t>
      </w:r>
      <w:r>
        <w:br/>
      </w:r>
      <w:r>
        <w:t xml:space="preserve">Сильно дъйствующе аспираторы служатъ </w:t>
      </w:r>
      <w:r>
        <w:br/>
      </w:r>
      <w:r>
        <w:t xml:space="preserve">особенно для ускоремя фильтращи. Аепи- </w:t>
      </w:r>
      <w:r>
        <w:br/>
      </w:r>
      <w:r>
        <w:t xml:space="preserve">раторы употребляются только при незна- </w:t>
      </w:r>
      <w:r>
        <w:br/>
      </w:r>
      <w:r>
        <w:t xml:space="preserve">чительныхь работахъ. Тамъ же, гдЪ тре- </w:t>
      </w:r>
      <w:r>
        <w:br/>
      </w:r>
      <w:r>
        <w:t xml:space="preserve">буется большое разрьжене, пользуются для </w:t>
      </w:r>
      <w:r>
        <w:br/>
      </w:r>
      <w:r>
        <w:t xml:space="preserve">этой цфли эксгаусторами, вентиляторами </w:t>
      </w:r>
      <w:r>
        <w:br/>
      </w:r>
      <w:r>
        <w:t xml:space="preserve">или струйными аппаратами, описаше кото- </w:t>
      </w:r>
      <w:r>
        <w:br/>
      </w:r>
      <w:r>
        <w:t xml:space="preserve">рыхъ дано въ соотвЪтственныхь м5етахь </w:t>
      </w:r>
      <w:r>
        <w:br/>
      </w:r>
      <w:r>
        <w:t xml:space="preserve">словаря.</w:t>
      </w:r>
    </w:p>
    <w:p>
      <w:pPr>
        <w:pStyle w:val="Normal"/>
      </w:pPr>
      <w:r>
        <w:t xml:space="preserve">Кром названныхъ В. н. употребляются </w:t>
      </w:r>
      <w:r>
        <w:br/>
      </w:r>
      <w:r>
        <w:t xml:space="preserve">еще, такъ наз., динамическ!е или пуль- </w:t>
      </w:r>
      <w:r>
        <w:br/>
      </w:r>
      <w:r>
        <w:t xml:space="preserve">сирующуе В. н. Въ нихъ вода, способ- </w:t>
      </w:r>
      <w:r>
        <w:br/>
      </w:r>
      <w:r>
        <w:t xml:space="preserve">ствующая разрЪжен!ю воздуха, двигается </w:t>
      </w:r>
      <w:r>
        <w:br/>
      </w:r>
      <w:r>
        <w:t xml:space="preserve">не непрерывно, но толчками, что дости- </w:t>
      </w:r>
      <w:r>
        <w:br/>
      </w:r>
      <w:r>
        <w:t xml:space="preserve">гается колебашями упругой пластинки, пе- </w:t>
      </w:r>
      <w:r>
        <w:br/>
      </w:r>
      <w:r>
        <w:t xml:space="preserve">родически замедляющей доступъ воды въ </w:t>
      </w:r>
      <w:r>
        <w:br/>
      </w:r>
      <w:r>
        <w:t xml:space="preserve">насосъ. Водяной столбъ, вошедиий въ аппа- </w:t>
      </w:r>
      <w:r>
        <w:br/>
      </w:r>
      <w:r>
        <w:t xml:space="preserve">ратъ до замедлен1я впуска воды, вытекая, </w:t>
      </w:r>
      <w:r>
        <w:br/>
      </w:r>
      <w:r>
        <w:t xml:space="preserve">увлекаетъ за собою частицы воздуха, про- </w:t>
      </w:r>
      <w:r>
        <w:br/>
      </w:r>
      <w:r>
        <w:t xml:space="preserve">иаводя этимъ извЪстное разръьжеше. За- </w:t>
      </w:r>
      <w:r>
        <w:br/>
      </w:r>
      <w:r>
        <w:t xml:space="preserve">тьмъ вода впускается полной струей и че- </w:t>
      </w:r>
      <w:r>
        <w:br/>
      </w:r>
      <w:r>
        <w:t xml:space="preserve">резъ опредъленный промежуток времени </w:t>
      </w:r>
      <w:r>
        <w:br/>
      </w:r>
      <w:r>
        <w:t xml:space="preserve">ся впускъ вновь уменьшается. Такой при- </w:t>
      </w:r>
      <w:r>
        <w:br/>
      </w:r>
      <w:r>
        <w:t xml:space="preserve">боръ былъ впервые изобрЪтенъ Ягномъ въ </w:t>
      </w:r>
      <w:r>
        <w:br/>
      </w:r>
      <w:r>
        <w:t xml:space="preserve">1870. Теперь же В. н. этого рода устраи-</w:t>
      </w:r>
    </w:p>
    <w:p>
      <w:pPr>
        <w:pStyle w:val="Normal"/>
      </w:pPr>
      <w:r>
        <w:t xml:space="preserve">Вода, вступающая въ а, |</w:t>
      </w:r>
    </w:p>
    <w:p>
      <w:pPr>
        <w:pStyle w:val="Normal"/>
      </w:pPr>
      <w:r>
        <w:t xml:space="preserve">‚ видами</w:t>
      </w:r>
    </w:p>
    <w:p>
      <w:pPr>
        <w:pStyle w:val="Normal"/>
      </w:pPr>
      <w:r>
        <w:t xml:space="preserve">Водяные насосы — Водяныя колес.</w:t>
      </w:r>
    </w:p>
    <w:p>
      <w:pPr>
        <w:pStyle w:val="Normal"/>
      </w:pPr>
      <w:r>
        <w:t xml:space="preserve">ваются нФоколько иначе, сохраняя однако </w:t>
      </w:r>
      <w:r>
        <w:br/>
      </w:r>
      <w:r>
        <w:t xml:space="preserve">ту-же главную идею,</w:t>
      </w:r>
    </w:p>
    <w:p>
      <w:pPr>
        <w:pStyle w:val="Normal"/>
      </w:pPr>
      <w:r>
        <w:t xml:space="preserve">Водяные нобЪги. очень сильные, </w:t>
      </w:r>
      <w:r>
        <w:br/>
      </w:r>
      <w:r>
        <w:t xml:space="preserve">вертикальные побЪги, появляющеся изъ т.н. </w:t>
      </w:r>
      <w:r>
        <w:br/>
      </w:r>
      <w:r>
        <w:t xml:space="preserve">спящихь почекъ на старыхъ вЪтвяхъ или </w:t>
      </w:r>
      <w:r>
        <w:br/>
      </w:r>
      <w:r>
        <w:t xml:space="preserve">стволЪ дерева. Такъ какъ они безплодны </w:t>
      </w:r>
      <w:r>
        <w:br/>
      </w:r>
      <w:r>
        <w:t xml:space="preserve">(даоть только листву) и вслфдетв!е рос- </w:t>
      </w:r>
      <w:r>
        <w:br/>
      </w:r>
      <w:r>
        <w:t xml:space="preserve">кошнаго развимя отнимаютъ много пита- </w:t>
      </w:r>
      <w:r>
        <w:br/>
      </w:r>
      <w:r>
        <w:t xml:space="preserve">тельных веществъ, то ихЪ появлеше иногда </w:t>
      </w:r>
      <w:r>
        <w:br/>
      </w:r>
      <w:r>
        <w:t xml:space="preserve">вредно отзывается на плодоношени всего </w:t>
      </w:r>
      <w:r>
        <w:br/>
      </w:r>
      <w:r>
        <w:t xml:space="preserve">дерева. Развите водяныхъ побъговъ мо- </w:t>
      </w:r>
      <w:r>
        <w:br/>
      </w:r>
      <w:r>
        <w:t xml:space="preserve">жеть наступить при различныхь обстоя- </w:t>
      </w:r>
      <w:r>
        <w:br/>
      </w:r>
      <w:r>
        <w:t xml:space="preserve">тельствахъ, напр. при внезапной и силь- </w:t>
      </w:r>
      <w:r>
        <w:br/>
      </w:r>
      <w:r>
        <w:t xml:space="preserve">ной обрёзкЪ вЪтвей, при выставлени де- </w:t>
      </w:r>
      <w:r>
        <w:br/>
      </w:r>
      <w:r>
        <w:t xml:space="preserve">рева на просторъ и др.</w:t>
      </w:r>
    </w:p>
    <w:p>
      <w:pPr>
        <w:pStyle w:val="Normal"/>
      </w:pPr>
      <w:r>
        <w:t xml:space="preserve">Водяные скоршоны (скоршон- </w:t>
      </w:r>
      <w:r>
        <w:br/>
      </w:r>
      <w:r>
        <w:t xml:space="preserve">ницы, Мер!Чае), семейство клоповъ изъ </w:t>
      </w:r>
      <w:r>
        <w:br/>
      </w:r>
      <w:r>
        <w:t xml:space="preserve">труппы сирытпоусыхъ, твло или очень </w:t>
      </w:r>
      <w:r>
        <w:br/>
      </w:r>
      <w:r>
        <w:t xml:space="preserve">узкое и длинное или-же широкое и плоское, </w:t>
      </w:r>
      <w:r>
        <w:br/>
      </w:r>
      <w:r>
        <w:t xml:space="preserve">на заднемъ концё помфщается дыхатель- </w:t>
      </w:r>
      <w:r>
        <w:br/>
      </w:r>
      <w:r>
        <w:t xml:space="preserve">ная трубочка, передня ноги хвалательныя. </w:t>
      </w:r>
      <w:r>
        <w:br/>
      </w:r>
      <w:r>
        <w:t xml:space="preserve">У насъь В. ©. предетавлены лишь двумя </w:t>
      </w:r>
      <w:r>
        <w:br/>
      </w:r>
      <w:r>
        <w:t xml:space="preserve">въ прфеныхь водахъ: Ранатра </w:t>
      </w:r>
      <w:r>
        <w:br/>
      </w:r>
      <w:r>
        <w:t xml:space="preserve">(Вапайга Еафк., В. Ипеалз Тм.) достигаеть </w:t>
      </w:r>
      <w:r>
        <w:br/>
      </w:r>
      <w:r>
        <w:t xml:space="preserve">65 мм. (до конца дыхательной трубочки), </w:t>
      </w:r>
      <w:r>
        <w:br/>
      </w:r>
      <w:r>
        <w:t xml:space="preserve">тЪло очень тонкое и почти круглое; вре- </w:t>
      </w:r>
      <w:r>
        <w:br/>
      </w:r>
      <w:r>
        <w:t xml:space="preserve">дитъ рыбьей молоди. Настоящий В. се. (Мера </w:t>
      </w:r>
      <w:r>
        <w:br/>
      </w:r>
      <w:r>
        <w:t xml:space="preserve">стегеа 1.) отличается широкимъ, илоскимъ </w:t>
      </w:r>
      <w:r>
        <w:br/>
      </w:r>
      <w:r>
        <w:t xml:space="preserve">тьломъ. В. с. откладывають свои яйца на </w:t>
      </w:r>
      <w:r>
        <w:br/>
      </w:r>
      <w:r>
        <w:t xml:space="preserve">водяныхъ растеняхъ. Яйца снабжены ните- </w:t>
      </w:r>
      <w:r>
        <w:br/>
      </w:r>
      <w:r>
        <w:t xml:space="preserve">видными придатками, черезъ которые воз- </w:t>
      </w:r>
      <w:r>
        <w:br/>
      </w:r>
      <w:r>
        <w:t xml:space="preserve">духъ проходить въ яйцо; у нЬкоторыхъ </w:t>
      </w:r>
      <w:r>
        <w:br/>
      </w:r>
      <w:r>
        <w:t xml:space="preserve">тропическихь формъ упомянутые придатки </w:t>
      </w:r>
      <w:r>
        <w:br/>
      </w:r>
      <w:r>
        <w:t xml:space="preserve">служать для прикрБил. яицъ на листьяхь </w:t>
      </w:r>
      <w:r>
        <w:br/>
      </w:r>
      <w:r>
        <w:t xml:space="preserve">водяныхь растеши. Уколъь хоботка настоя- </w:t>
      </w:r>
      <w:r>
        <w:br/>
      </w:r>
      <w:r>
        <w:t xml:space="preserve">щаго В. с. очень бользненный. Прелше </w:t>
      </w:r>
      <w:r>
        <w:br/>
      </w:r>
      <w:r>
        <w:t xml:space="preserve">авторы въ сем. В. с. (Мер!Чае) включають </w:t>
      </w:r>
      <w:r>
        <w:br/>
      </w:r>
      <w:r>
        <w:t xml:space="preserve">еще сем. Ве]озют!Чае и Мапеомае.</w:t>
      </w:r>
    </w:p>
    <w:p>
      <w:pPr>
        <w:pStyle w:val="Normal"/>
      </w:pPr>
      <w:r>
        <w:t xml:space="preserve">Водяные фильтры, см. 0004.</w:t>
      </w:r>
    </w:p>
    <w:p>
      <w:pPr>
        <w:pStyle w:val="Normal"/>
      </w:pPr>
      <w:r>
        <w:t xml:space="preserve">Водяные чась (клепсидра), при- </w:t>
      </w:r>
      <w:r>
        <w:br/>
      </w:r>
      <w:r>
        <w:t xml:space="preserve">боръ для измфрешя времени, сходный съ </w:t>
      </w:r>
      <w:r>
        <w:br/>
      </w:r>
      <w:r>
        <w:t xml:space="preserve">песочными часами. В. ч. состоять изъ </w:t>
      </w:r>
      <w:r>
        <w:br/>
      </w:r>
      <w:r>
        <w:t xml:space="preserve">двухъ сообщающихся между собою, опро- </w:t>
      </w:r>
      <w:r>
        <w:br/>
      </w:r>
      <w:r>
        <w:t xml:space="preserve">кинутыхъ другъ надъ другомъ яйцевид- </w:t>
      </w:r>
      <w:r>
        <w:br/>
      </w:r>
      <w:r>
        <w:t xml:space="preserve">ныхъ сосудовъ, вь одинъ изъ которыхь </w:t>
      </w:r>
      <w:r>
        <w:br/>
      </w:r>
      <w:r>
        <w:t xml:space="preserve">налита вода. Эта вода вытекаеть изъ </w:t>
      </w:r>
      <w:r>
        <w:br/>
      </w:r>
      <w:r>
        <w:t xml:space="preserve">верхняго сосуда въ нижшй въ опредфлен- </w:t>
      </w:r>
      <w:r>
        <w:br/>
      </w:r>
      <w:r>
        <w:t xml:space="preserve">ный промежутокъ времени. В. ч. по пре- </w:t>
      </w:r>
      <w:r>
        <w:br/>
      </w:r>
      <w:r>
        <w:t xml:space="preserve">дашямъ были изобрЪтены Гермесомъ Трис- </w:t>
      </w:r>
      <w:r>
        <w:br/>
      </w:r>
      <w:r>
        <w:t xml:space="preserve">мегистомъ; но уже за 600 льтъ до Р. Хр. </w:t>
      </w:r>
      <w:r>
        <w:br/>
      </w:r>
      <w:r>
        <w:t xml:space="preserve">они употреблялись ассимянами Въ \ в. </w:t>
      </w:r>
      <w:r>
        <w:br/>
      </w:r>
      <w:r>
        <w:t xml:space="preserve">они были извфстны грекамъ, а 159 г. рим- </w:t>
      </w:r>
      <w:r>
        <w:br/>
      </w:r>
      <w:r>
        <w:t xml:space="preserve">лянамъ. ВпослЪдетви В. ч. подвергались </w:t>
      </w:r>
      <w:r>
        <w:br/>
      </w:r>
      <w:r>
        <w:t xml:space="preserve">различнаго рода усовершенетвованямт: </w:t>
      </w:r>
      <w:r>
        <w:br/>
      </w:r>
      <w:r>
        <w:t xml:space="preserve">падающая вода приводила въ движеше </w:t>
      </w:r>
      <w:r>
        <w:br/>
      </w:r>
      <w:r>
        <w:t xml:space="preserve">колеса и т, п. Такого рода В. ч. съ ко- </w:t>
      </w:r>
      <w:r>
        <w:br/>
      </w:r>
      <w:r>
        <w:t xml:space="preserve">лесами были подарены Карлу Великому </w:t>
      </w:r>
      <w:r>
        <w:br/>
      </w:r>
      <w:r>
        <w:t xml:space="preserve">Гаруномъ-аль-Рашидомъ. До ХУП вЪка </w:t>
      </w:r>
      <w:r>
        <w:br/>
      </w:r>
      <w:r>
        <w:t xml:space="preserve">В. ч. употреблялись въ домашнемь оби- </w:t>
      </w:r>
      <w:r>
        <w:br/>
      </w:r>
      <w:r>
        <w:t xml:space="preserve">ход.</w:t>
      </w:r>
    </w:p>
    <w:p>
      <w:pPr>
        <w:pStyle w:val="Normal"/>
      </w:pPr>
      <w:r>
        <w:t xml:space="preserve">Водяныя змЪн, см. норскя злии.</w:t>
      </w:r>
    </w:p>
    <w:p>
      <w:pPr>
        <w:pStyle w:val="Normal"/>
      </w:pPr>
      <w:r>
        <w:t xml:space="preserve">Водяныя колеса (см. также табл. </w:t>
      </w:r>
      <w:r>
        <w:br/>
      </w:r>
      <w:r>
        <w:t xml:space="preserve">„Водяныя колеса и тюрбины“). Этимъ об- </w:t>
      </w:r>
      <w:r>
        <w:br/>
      </w:r>
      <w:r>
        <w:t xml:space="preserve">щимъ назвашемъ обозначають всяк дви- </w:t>
      </w:r>
      <w:r>
        <w:br/>
      </w:r>
      <w:r>
        <w:t xml:space="preserve">галель, приводимый въ движен!е силой во- </w:t>
      </w:r>
      <w:r>
        <w:br/>
      </w:r>
      <w:r>
        <w:t xml:space="preserve">ды. Вели при этомъ валъ колеса горизон- </w:t>
      </w:r>
      <w:r>
        <w:br/>
      </w:r>
      <w:r>
        <w:t xml:space="preserve">таленъ, то двигателю присваиваютъ общее </w:t>
      </w:r>
      <w:r>
        <w:br/>
      </w:r>
      <w:r>
        <w:t xml:space="preserve">назване: „водяного колеса“. Колеса же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домъ В; послъднй, при помощи резиноваго </w:t>
      </w:r>
      <w:r>
        <w:br/>
      </w:r>
      <w:r>
        <w:t xml:space="preserve">рукава р, соединяется съ резервуаромъ 1, </w:t>
      </w:r>
      <w:r>
        <w:br/>
      </w:r>
      <w:r>
        <w:t xml:space="preserve">въ которомъ должно быть произведено раз- </w:t>
      </w:r>
      <w:r>
        <w:br/>
      </w:r>
      <w:r>
        <w:t xml:space="preserve">рьжене. Зажимы аи Ъ служать для регу- </w:t>
      </w:r>
      <w:r>
        <w:br/>
      </w:r>
      <w:r>
        <w:t xml:space="preserve">лировавя притока воды. При нЪкоторой </w:t>
      </w:r>
      <w:r>
        <w:br/>
      </w:r>
      <w:r>
        <w:t xml:space="preserve">соотвЪтетвенной скорости истечешя воды </w:t>
      </w:r>
      <w:r>
        <w:br/>
      </w:r>
      <w:r>
        <w:t xml:space="preserve">въ аппарать, разрёжеше воздуха можеть </w:t>
      </w:r>
      <w:r>
        <w:br/>
      </w:r>
      <w:r>
        <w:t xml:space="preserve">быть доведено, даже въ большихь резер- </w:t>
      </w:r>
      <w:r>
        <w:br/>
      </w:r>
      <w:r>
        <w:t xml:space="preserve">вуарахъ, до значительной степени. При </w:t>
      </w:r>
      <w:r>
        <w:br/>
      </w:r>
      <w:r>
        <w:t xml:space="preserve">елишкомъ сильномъ притокЪь воды, часть </w:t>
      </w:r>
      <w:r>
        <w:br/>
      </w:r>
      <w:r>
        <w:t xml:space="preserve">ея легко можеть попасть черезъ трубку &amp; </w:t>
      </w:r>
      <w:r>
        <w:br/>
      </w:r>
      <w:r>
        <w:t xml:space="preserve">въ приборъ 1; для того чтобы этого не слу- </w:t>
      </w:r>
      <w:r>
        <w:br/>
      </w:r>
      <w:r>
        <w:t xml:space="preserve">чилось, предназначенъ именно сосудъ В, въ </w:t>
      </w:r>
      <w:r>
        <w:br/>
      </w:r>
      <w:r>
        <w:t xml:space="preserve">который такая вода и попадаетъ. Быстрымъ </w:t>
      </w:r>
      <w:r>
        <w:br/>
      </w:r>
      <w:r>
        <w:t xml:space="preserve">повертывашемъ водопроводнаго крана мож- </w:t>
      </w:r>
      <w:r>
        <w:br/>
      </w:r>
      <w:r>
        <w:t xml:space="preserve">но тотчастъ же возстановить правильное дЪй- </w:t>
      </w:r>
      <w:r>
        <w:br/>
      </w:r>
      <w:r>
        <w:t xml:space="preserve">стые прибора. В. н. Назепрасв”а (фиг. 4) </w:t>
      </w:r>
      <w:r>
        <w:br/>
      </w:r>
      <w:r>
        <w:t xml:space="preserve">состоить изъ трубы А, привинчивающейся </w:t>
      </w:r>
      <w:r>
        <w:br/>
      </w:r>
      <w:r>
        <w:t xml:space="preserve">къ водопроводу. В — отводящая воду тру- </w:t>
      </w:r>
      <w:r>
        <w:br/>
      </w:r>
      <w:r>
        <w:t xml:space="preserve">ба, С — труба, сообщающаяся съ сосудомъ, </w:t>
      </w:r>
      <w:r>
        <w:br/>
      </w:r>
      <w:r>
        <w:t xml:space="preserve">въ которомъ требуется произвести разр%- </w:t>
      </w:r>
      <w:r>
        <w:br/>
      </w:r>
      <w:r>
        <w:t xml:space="preserve">жен!е. Выпускное отверсте п имфетъ боль- </w:t>
      </w:r>
      <w:r>
        <w:br/>
      </w:r>
      <w:r>
        <w:t xml:space="preserve">шею частью въ поперечномъ сБчеши кресто </w:t>
      </w:r>
      <w:r>
        <w:br/>
      </w:r>
      <w:r>
        <w:t xml:space="preserve">образную форму, показанную на фиг. а. </w:t>
      </w:r>
      <w:r>
        <w:br/>
      </w:r>
      <w:r>
        <w:t xml:space="preserve">Подобный приборъ съ выпускной трубой </w:t>
      </w:r>
      <w:r>
        <w:br/>
      </w:r>
      <w:r>
        <w:t xml:space="preserve">въ 13 метр. длины и при давлени воды въ </w:t>
      </w:r>
      <w:r>
        <w:br/>
      </w:r>
      <w:r>
        <w:t xml:space="preserve">3 атмосферы всасываетъ, при свободномъ </w:t>
      </w:r>
      <w:r>
        <w:br/>
      </w:r>
      <w:r>
        <w:t xml:space="preserve">доступ воздуха, 34 литра воды въ минуту, </w:t>
      </w:r>
      <w:r>
        <w:br/>
      </w:r>
      <w:r>
        <w:t xml:space="preserve">тогда какъ приборъ Бунзена всасываеть </w:t>
      </w:r>
      <w:r>
        <w:br/>
      </w:r>
      <w:r>
        <w:t xml:space="preserve">въ тотъ же промежутокъ времени всего </w:t>
      </w:r>
      <w:r>
        <w:br/>
      </w:r>
      <w:r>
        <w:t xml:space="preserve">2—2 литра. Въ вододЪъйствующемъ насосв </w:t>
      </w:r>
      <w:r>
        <w:br/>
      </w:r>
      <w:r>
        <w:t xml:space="preserve">тИпв”а (фиг. 5) нъть длинной водо- </w:t>
      </w:r>
      <w:r>
        <w:br/>
      </w:r>
      <w:r>
        <w:t xml:space="preserve">отводной трубы; насостъ, соединяется съ </w:t>
      </w:r>
      <w:r>
        <w:br/>
      </w:r>
      <w:r>
        <w:t xml:space="preserve">водопроводнымь краномъ помощью рези- </w:t>
      </w:r>
      <w:r>
        <w:br/>
      </w:r>
      <w:r>
        <w:t xml:space="preserve">новаго рукава. </w:t>
      </w:r>
      <w:r>
        <w:br/>
      </w:r>
      <w:r>
        <w:t xml:space="preserve">протекаетъ со значительной скоростью че- </w:t>
      </w:r>
      <w:r>
        <w:br/>
      </w:r>
      <w:r>
        <w:t xml:space="preserve">резъ коническую ея насадку и, пнапра- </w:t>
      </w:r>
      <w:r>
        <w:br/>
      </w:r>
      <w:r>
        <w:t xml:space="preserve">вляясь дальше къ Ъ, производить вокругъ</w:t>
      </w:r>
    </w:p>
    <w:p>
      <w:pPr>
        <w:pStyle w:val="Normal"/>
      </w:pPr>
      <w:r>
        <w:t xml:space="preserve">насадки раарЪжеше воздуха, благодаря </w:t>
      </w:r>
      <w:r>
        <w:br/>
      </w:r>
      <w:r>
        <w:t xml:space="preserve">чему посльдьш высасывается изъ тре-</w:t>
      </w:r>
    </w:p>
    <w:p>
      <w:pPr>
        <w:pStyle w:val="Normal"/>
      </w:pPr>
      <w:r>
        <w:t xml:space="preserve">буемаго резервуара, соединеннаго съ аппа- </w:t>
      </w:r>
      <w:r>
        <w:br/>
      </w:r>
      <w:r>
        <w:t xml:space="preserve">ратомъ трубой с. Манометръ показываеть </w:t>
      </w:r>
      <w:r>
        <w:br/>
      </w:r>
      <w:r>
        <w:t xml:space="preserve">величину достигнутаго разр жен!я воздуха. </w:t>
      </w:r>
      <w:r>
        <w:br/>
      </w:r>
      <w:r>
        <w:t xml:space="preserve">Сильно дъйствующе аспираторы служатъ </w:t>
      </w:r>
      <w:r>
        <w:br/>
      </w:r>
      <w:r>
        <w:t xml:space="preserve">особенно для ускоремя фильтращи. Аепи- </w:t>
      </w:r>
      <w:r>
        <w:br/>
      </w:r>
      <w:r>
        <w:t xml:space="preserve">раторы употребляются только при незна- </w:t>
      </w:r>
      <w:r>
        <w:br/>
      </w:r>
      <w:r>
        <w:t xml:space="preserve">чительныхь работахъ. Тамъ же, гдЪ тре- </w:t>
      </w:r>
      <w:r>
        <w:br/>
      </w:r>
      <w:r>
        <w:t xml:space="preserve">буется большое разрьжене, пользуются для </w:t>
      </w:r>
      <w:r>
        <w:br/>
      </w:r>
      <w:r>
        <w:t xml:space="preserve">этой цфли эксгаусторами, вентиляторами </w:t>
      </w:r>
      <w:r>
        <w:br/>
      </w:r>
      <w:r>
        <w:t xml:space="preserve">или струйными аппаратами, описаше кото- </w:t>
      </w:r>
      <w:r>
        <w:br/>
      </w:r>
      <w:r>
        <w:t xml:space="preserve">рыхъ дано въ соотвЪтственныхь м5етахь </w:t>
      </w:r>
      <w:r>
        <w:br/>
      </w:r>
      <w:r>
        <w:t xml:space="preserve">словаря.</w:t>
      </w:r>
    </w:p>
    <w:p>
      <w:pPr>
        <w:pStyle w:val="Normal"/>
      </w:pPr>
      <w:r>
        <w:t xml:space="preserve">Кром названныхъ В. н. употребляются </w:t>
      </w:r>
      <w:r>
        <w:br/>
      </w:r>
      <w:r>
        <w:t xml:space="preserve">еще, такъ наз., динамическ!е или пуль- </w:t>
      </w:r>
      <w:r>
        <w:br/>
      </w:r>
      <w:r>
        <w:t xml:space="preserve">сирующуе В. н. Въ нихъ вода, способ- </w:t>
      </w:r>
      <w:r>
        <w:br/>
      </w:r>
      <w:r>
        <w:t xml:space="preserve">ствующая разрЪжен!ю воздуха, двигается </w:t>
      </w:r>
      <w:r>
        <w:br/>
      </w:r>
      <w:r>
        <w:t xml:space="preserve">не непрерывно, но толчками, что дости- </w:t>
      </w:r>
      <w:r>
        <w:br/>
      </w:r>
      <w:r>
        <w:t xml:space="preserve">гается колебашями упругой пластинки, пе- </w:t>
      </w:r>
      <w:r>
        <w:br/>
      </w:r>
      <w:r>
        <w:t xml:space="preserve">родически замедляющей доступъ воды въ </w:t>
      </w:r>
      <w:r>
        <w:br/>
      </w:r>
      <w:r>
        <w:t xml:space="preserve">насосъ. Водяной столбъ, вошедиий въ аппа- </w:t>
      </w:r>
      <w:r>
        <w:br/>
      </w:r>
      <w:r>
        <w:t xml:space="preserve">ратъ до замедлен1я впуска воды, вытекая, </w:t>
      </w:r>
      <w:r>
        <w:br/>
      </w:r>
      <w:r>
        <w:t xml:space="preserve">увлекаетъ за собою частицы воздуха, про- </w:t>
      </w:r>
      <w:r>
        <w:br/>
      </w:r>
      <w:r>
        <w:t xml:space="preserve">иаводя этимъ извЪстное разръьжеше. За- </w:t>
      </w:r>
      <w:r>
        <w:br/>
      </w:r>
      <w:r>
        <w:t xml:space="preserve">тьмъ вода впускается полной струей и че- </w:t>
      </w:r>
      <w:r>
        <w:br/>
      </w:r>
      <w:r>
        <w:t xml:space="preserve">резъ опредъленный промежуток времени </w:t>
      </w:r>
      <w:r>
        <w:br/>
      </w:r>
      <w:r>
        <w:t xml:space="preserve">ся впускъ вновь уменьшается. Такой при- </w:t>
      </w:r>
      <w:r>
        <w:br/>
      </w:r>
      <w:r>
        <w:t xml:space="preserve">боръ былъ впервые изобрЪтенъ Ягномъ въ </w:t>
      </w:r>
      <w:r>
        <w:br/>
      </w:r>
      <w:r>
        <w:t xml:space="preserve">1870. Теперь же В. н. этого рода устраи-</w:t>
      </w:r>
    </w:p>
    <w:p>
      <w:pPr>
        <w:pStyle w:val="Normal"/>
      </w:pPr>
      <w:r>
        <w:t xml:space="preserve">Вода, вступающая въ а, |</w:t>
      </w:r>
    </w:p>
    <w:p>
      <w:pPr>
        <w:pStyle w:val="Normal"/>
      </w:pPr>
      <w:r>
        <w:t xml:space="preserve">‚ видами</w:t>
      </w:r>
    </w:p>
    <w:p>
      <w:pPr>
        <w:pStyle w:val="Normal"/>
      </w:pPr>
      <w:r>
        <w:t xml:space="preserve">Водяные насосы — Водяныя колес.</w:t>
      </w:r>
    </w:p>
    <w:p>
      <w:pPr>
        <w:pStyle w:val="Normal"/>
      </w:pPr>
      <w:r>
        <w:t xml:space="preserve">ваются нФоколько иначе, сохраняя однако </w:t>
      </w:r>
      <w:r>
        <w:br/>
      </w:r>
      <w:r>
        <w:t xml:space="preserve">ту-же главную идею,</w:t>
      </w:r>
    </w:p>
    <w:p>
      <w:pPr>
        <w:pStyle w:val="Normal"/>
      </w:pPr>
      <w:r>
        <w:t xml:space="preserve">Водяные побЪги. очень сильные, </w:t>
      </w:r>
      <w:r>
        <w:br/>
      </w:r>
      <w:r>
        <w:t xml:space="preserve">вертикальные побЪги, появляющеся изъ т.н. </w:t>
      </w:r>
      <w:r>
        <w:br/>
      </w:r>
      <w:r>
        <w:t xml:space="preserve">спящихь почекъ на старыхъ вЪувяхъ или </w:t>
      </w:r>
      <w:r>
        <w:br/>
      </w:r>
      <w:r>
        <w:t xml:space="preserve">стволЪ дерева. Такъ какъ они безплодны </w:t>
      </w:r>
      <w:r>
        <w:br/>
      </w:r>
      <w:r>
        <w:t xml:space="preserve">(дать только листву) и вслфдетв!е рос- </w:t>
      </w:r>
      <w:r>
        <w:br/>
      </w:r>
      <w:r>
        <w:t xml:space="preserve">кошнаго развимя отнимаютъ много пита- </w:t>
      </w:r>
      <w:r>
        <w:br/>
      </w:r>
      <w:r>
        <w:t xml:space="preserve">тельных веществъ, то ихЪ появлеше иногда </w:t>
      </w:r>
      <w:r>
        <w:br/>
      </w:r>
      <w:r>
        <w:t xml:space="preserve">вредно отзывается на плодоношени всего </w:t>
      </w:r>
      <w:r>
        <w:br/>
      </w:r>
      <w:r>
        <w:t xml:space="preserve">дерева. Развите водяныхъ побъговъ мо- </w:t>
      </w:r>
      <w:r>
        <w:br/>
      </w:r>
      <w:r>
        <w:t xml:space="preserve">жеть наступить при различныхь обстоя- </w:t>
      </w:r>
      <w:r>
        <w:br/>
      </w:r>
      <w:r>
        <w:t xml:space="preserve">тельствахъ, напр. при внезапной и силь- </w:t>
      </w:r>
      <w:r>
        <w:br/>
      </w:r>
      <w:r>
        <w:t xml:space="preserve">ной обрёзкЪ вЪтвей, при выставлени де- </w:t>
      </w:r>
      <w:r>
        <w:br/>
      </w:r>
      <w:r>
        <w:t xml:space="preserve">рева на просторъ и др.</w:t>
      </w:r>
    </w:p>
    <w:p>
      <w:pPr>
        <w:pStyle w:val="Normal"/>
      </w:pPr>
      <w:r>
        <w:t xml:space="preserve">Водяные скоршоны (скоршон- </w:t>
      </w:r>
      <w:r>
        <w:br/>
      </w:r>
      <w:r>
        <w:t xml:space="preserve">ницы, Мер!Чае), семейство клоповъ изъ </w:t>
      </w:r>
      <w:r>
        <w:br/>
      </w:r>
      <w:r>
        <w:t xml:space="preserve">труппы сирытпоусыхъ, твло или очень </w:t>
      </w:r>
      <w:r>
        <w:br/>
      </w:r>
      <w:r>
        <w:t xml:space="preserve">узкое и длинное или-же широкое и плоское, </w:t>
      </w:r>
      <w:r>
        <w:br/>
      </w:r>
      <w:r>
        <w:t xml:space="preserve">на заднемъ концё помфщается дыхатель- </w:t>
      </w:r>
      <w:r>
        <w:br/>
      </w:r>
      <w:r>
        <w:t xml:space="preserve">ная трубочка, передн я ноги хвалательныя. </w:t>
      </w:r>
      <w:r>
        <w:br/>
      </w:r>
      <w:r>
        <w:t xml:space="preserve">У насъь В. ©. предетавлены лишь двумя </w:t>
      </w:r>
      <w:r>
        <w:br/>
      </w:r>
      <w:r>
        <w:t xml:space="preserve">въ прфеныхь водахъ: Ранатра </w:t>
      </w:r>
      <w:r>
        <w:br/>
      </w:r>
      <w:r>
        <w:t xml:space="preserve">(Вапайга Еафк., В. Ипеалз Тм.) достигаеть </w:t>
      </w:r>
      <w:r>
        <w:br/>
      </w:r>
      <w:r>
        <w:t xml:space="preserve">65 мм. (до конца дыхательной трубочки), </w:t>
      </w:r>
      <w:r>
        <w:br/>
      </w:r>
      <w:r>
        <w:t xml:space="preserve">тЪло очень тонкое и почти круглое; вре- </w:t>
      </w:r>
      <w:r>
        <w:br/>
      </w:r>
      <w:r>
        <w:t xml:space="preserve">дитъ рыбьей молоди. Настоящий В. е. (Мера </w:t>
      </w:r>
      <w:r>
        <w:br/>
      </w:r>
      <w:r>
        <w:t xml:space="preserve">стегеа 1.) отличается широкимъ, илоскимъ </w:t>
      </w:r>
      <w:r>
        <w:br/>
      </w:r>
      <w:r>
        <w:t xml:space="preserve">тьломъ. В. с. откладывають свои яйца на </w:t>
      </w:r>
      <w:r>
        <w:br/>
      </w:r>
      <w:r>
        <w:t xml:space="preserve">водяныхъ растеняхъ. Яйца снабжены ните- </w:t>
      </w:r>
      <w:r>
        <w:br/>
      </w:r>
      <w:r>
        <w:t xml:space="preserve">видными придатками, черезъ которые воз- </w:t>
      </w:r>
      <w:r>
        <w:br/>
      </w:r>
      <w:r>
        <w:t xml:space="preserve">духъ проходить въ яйцо; у нЬкоторыхъ </w:t>
      </w:r>
      <w:r>
        <w:br/>
      </w:r>
      <w:r>
        <w:t xml:space="preserve">тропическихь формъ упомянутые придатки </w:t>
      </w:r>
      <w:r>
        <w:br/>
      </w:r>
      <w:r>
        <w:t xml:space="preserve">служать для прикрБил. яицъ на листьяхь </w:t>
      </w:r>
      <w:r>
        <w:br/>
      </w:r>
      <w:r>
        <w:t xml:space="preserve">водяныхь растеши. Уколь хоботка настоя- </w:t>
      </w:r>
      <w:r>
        <w:br/>
      </w:r>
      <w:r>
        <w:t xml:space="preserve">щаго В. с. очень бользненный. Прелише </w:t>
      </w:r>
      <w:r>
        <w:br/>
      </w:r>
      <w:r>
        <w:t xml:space="preserve">авторы въ сем. В. с. (Мер!Чае) включають </w:t>
      </w:r>
      <w:r>
        <w:br/>
      </w:r>
      <w:r>
        <w:t xml:space="preserve">еще сем. Ве]озют!Чае и Мапеомае.</w:t>
      </w:r>
    </w:p>
    <w:p>
      <w:pPr>
        <w:pStyle w:val="Normal"/>
      </w:pPr>
      <w:r>
        <w:t xml:space="preserve">Водяные фильтры, см. 0004.</w:t>
      </w:r>
    </w:p>
    <w:p>
      <w:pPr>
        <w:pStyle w:val="Normal"/>
      </w:pPr>
      <w:r>
        <w:t xml:space="preserve">Водяные часьх (клепсидра), при- </w:t>
      </w:r>
      <w:r>
        <w:br/>
      </w:r>
      <w:r>
        <w:t xml:space="preserve">боръ для измфрешя времени, сходный съ </w:t>
      </w:r>
      <w:r>
        <w:br/>
      </w:r>
      <w:r>
        <w:t xml:space="preserve">песочными часами. В. ч. состоять изъ </w:t>
      </w:r>
      <w:r>
        <w:br/>
      </w:r>
      <w:r>
        <w:t xml:space="preserve">двухъ сообщающихся между собою, опро- </w:t>
      </w:r>
      <w:r>
        <w:br/>
      </w:r>
      <w:r>
        <w:t xml:space="preserve">кинутыхъ другъ надъ другомъ яйцевид- </w:t>
      </w:r>
      <w:r>
        <w:br/>
      </w:r>
      <w:r>
        <w:t xml:space="preserve">ныхъ сосудовъ, вь одинъ изъ которыхь </w:t>
      </w:r>
      <w:r>
        <w:br/>
      </w:r>
      <w:r>
        <w:t xml:space="preserve">налита вода. Эта вода вытекаеть изъ </w:t>
      </w:r>
      <w:r>
        <w:br/>
      </w:r>
      <w:r>
        <w:t xml:space="preserve">верхняго сосуда въ нижшй въ опредфлен- </w:t>
      </w:r>
      <w:r>
        <w:br/>
      </w:r>
      <w:r>
        <w:t xml:space="preserve">ный промежутокъ времени. В. ч. по пре- </w:t>
      </w:r>
      <w:r>
        <w:br/>
      </w:r>
      <w:r>
        <w:t xml:space="preserve">дашямъ были изобрЪтены Гермесомъ Трис- </w:t>
      </w:r>
      <w:r>
        <w:br/>
      </w:r>
      <w:r>
        <w:t xml:space="preserve">мегистомъ; но уже за 600 льтъ до Р. Хр. </w:t>
      </w:r>
      <w:r>
        <w:br/>
      </w:r>
      <w:r>
        <w:t xml:space="preserve">они употреблялись ассимянами Въ \ в. </w:t>
      </w:r>
      <w:r>
        <w:br/>
      </w:r>
      <w:r>
        <w:t xml:space="preserve">они были извфстны грекамъ, а 159 г. рим- </w:t>
      </w:r>
      <w:r>
        <w:br/>
      </w:r>
      <w:r>
        <w:t xml:space="preserve">лянамъ. ВпослЪдетви В. ч. подвергались </w:t>
      </w:r>
      <w:r>
        <w:br/>
      </w:r>
      <w:r>
        <w:t xml:space="preserve">различнаго рода усовершенетвованямт: </w:t>
      </w:r>
      <w:r>
        <w:br/>
      </w:r>
      <w:r>
        <w:t xml:space="preserve">падающая вода приводила въ движеше </w:t>
      </w:r>
      <w:r>
        <w:br/>
      </w:r>
      <w:r>
        <w:t xml:space="preserve">колеса и т, п. Такого рода В. ч. съ ко- </w:t>
      </w:r>
      <w:r>
        <w:br/>
      </w:r>
      <w:r>
        <w:t xml:space="preserve">лесами были подарены Карлу Великому </w:t>
      </w:r>
      <w:r>
        <w:br/>
      </w:r>
      <w:r>
        <w:t xml:space="preserve">Гаруномъ-аль-Рашидомъ. До ХУП вЪка </w:t>
      </w:r>
      <w:r>
        <w:br/>
      </w:r>
      <w:r>
        <w:t xml:space="preserve">В. ч. употреблялись въ домашнемь оби- </w:t>
      </w:r>
      <w:r>
        <w:br/>
      </w:r>
      <w:r>
        <w:t xml:space="preserve">ход.</w:t>
      </w:r>
    </w:p>
    <w:p>
      <w:pPr>
        <w:pStyle w:val="Normal"/>
      </w:pPr>
      <w:r>
        <w:t xml:space="preserve">Водяныя змЪн, см. орск я злии.</w:t>
      </w:r>
    </w:p>
    <w:p>
      <w:pPr>
        <w:pStyle w:val="Normal"/>
      </w:pPr>
      <w:r>
        <w:t xml:space="preserve">Водяныя колеса (см. также табл. </w:t>
      </w:r>
      <w:r>
        <w:br/>
      </w:r>
      <w:r>
        <w:t xml:space="preserve">„Водяныя колеса и тюрбины“). Этимъ об- </w:t>
      </w:r>
      <w:r>
        <w:br/>
      </w:r>
      <w:r>
        <w:t xml:space="preserve">щимъ назвашемъ обозначають всяк дви- </w:t>
      </w:r>
      <w:r>
        <w:br/>
      </w:r>
      <w:r>
        <w:t xml:space="preserve">галель, приводимый въ движен!е силой во- </w:t>
      </w:r>
      <w:r>
        <w:br/>
      </w:r>
      <w:r>
        <w:t xml:space="preserve">ды. Если при этомъ валъ колеса горизон- </w:t>
      </w:r>
      <w:r>
        <w:br/>
      </w:r>
      <w:r>
        <w:t xml:space="preserve">таленъ, то двигателю присваиваютъ общее </w:t>
      </w:r>
      <w:r>
        <w:br/>
      </w:r>
      <w:r>
        <w:t xml:space="preserve">назване: „водяного колеса“. Колеса же</w:t>
      </w:r>
    </w:p>
    <w:p>
      <w:pPr>
        <w:pStyle w:val="Normal"/>
      </w:pPr>
      <w:r>
        <w:t xml:space="preserve">[Къ стать Водяное колесо.]</w:t>
      </w:r>
    </w:p>
    <w:p>
      <w:pPr>
        <w:pStyle w:val="Normal"/>
      </w:pPr>
      <w:r>
        <w:t xml:space="preserve">Водяныя колеса и турбины,</w:t>
      </w:r>
    </w:p>
    <w:p>
      <w:pPr>
        <w:pStyle w:val="Normal"/>
      </w:pPr>
      <w:r>
        <w:t xml:space="preserve">Водяныя колеса различаются смотря по тому, какъ </w:t>
      </w:r>
      <w:r>
        <w:br/>
      </w:r>
      <w:r>
        <w:t xml:space="preserve">въ нихь вступаеть рабочая вода: сбоку ли, сверху, </w:t>
      </w:r>
      <w:r>
        <w:br/>
      </w:r>
      <w:r>
        <w:t xml:space="preserve">снизу или въ середину колеса. По способу же под- </w:t>
      </w:r>
      <w:r>
        <w:br/>
      </w:r>
      <w:r>
        <w:t xml:space="preserve">ведешя воды В. к. бывають съ русломъ или безъ него. </w:t>
      </w:r>
      <w:r>
        <w:br/>
      </w:r>
      <w:r>
        <w:t xml:space="preserve">Въ послёднемъ случа» В. к. устанавлизаются въ какомъ </w:t>
      </w:r>
      <w:r>
        <w:br/>
      </w:r>
      <w:r>
        <w:t xml:space="preserve">нибудь поток8 (ручьЪ, рЪкБ ит. п.) и приводатся въ </w:t>
      </w:r>
      <w:r>
        <w:br/>
      </w:r>
      <w:r>
        <w:t xml:space="preserve">движен!ю силой протекающей въ немъ воды. Теря- </w:t>
      </w:r>
      <w:r>
        <w:br/>
      </w:r>
      <w:r>
        <w:t xml:space="preserve">емая при этомъ значительная часть силы, уводящаяся </w:t>
      </w:r>
      <w:r>
        <w:br/>
      </w:r>
      <w:r>
        <w:t xml:space="preserve">вмъетБ съ водой, протекающей сбоку колеса, возна- </w:t>
      </w:r>
      <w:r>
        <w:br/>
      </w:r>
      <w:r>
        <w:t xml:space="preserve">граждается только отчасти дешевизной первоначаль- </w:t>
      </w:r>
      <w:r>
        <w:br/>
      </w:r>
      <w:r>
        <w:t xml:space="preserve">наго устройства двигателя. Для получен!я же ббль- </w:t>
      </w:r>
      <w:r>
        <w:br/>
      </w:r>
      <w:r>
        <w:t xml:space="preserve">‘шей работы В. к. колесами, сконцентрироваютъ всю им$- </w:t>
      </w:r>
      <w:r>
        <w:br/>
      </w:r>
      <w:r>
        <w:t xml:space="preserve">ющуюся воду въ одномъ мЪстВ, откуда она полностью </w:t>
      </w:r>
      <w:r>
        <w:br/>
      </w:r>
      <w:r>
        <w:t xml:space="preserve">направляется въ колесо особымъ русломъ или кана- </w:t>
      </w:r>
      <w:r>
        <w:br/>
      </w:r>
      <w:r>
        <w:t xml:space="preserve">ломъ, соединеннымъ съ помфщешемъ для него. На </w:t>
      </w:r>
      <w:r>
        <w:br/>
      </w:r>
      <w:r>
        <w:t xml:space="preserve">фиг. 1 а6 представляеть собою источникь двигатель- </w:t>
      </w:r>
      <w:r>
        <w:br/>
      </w:r>
      <w:r>
        <w:t xml:space="preserve">ной силы воды (р%ка и т. п.), с плотина, поставленная </w:t>
      </w:r>
      <w:r>
        <w:br/>
      </w:r>
      <w:r>
        <w:t xml:space="preserve">поперекъ него, е4 отводной каналъ съ приблизительно </w:t>
      </w:r>
      <w:r>
        <w:br/>
      </w:r>
      <w:r>
        <w:t xml:space="preserve">горизонтальнымъ дномъ, подводящИй воду къ В.к., нахо- </w:t>
      </w:r>
      <w:r>
        <w:br/>
      </w:r>
      <w:r>
        <w:t xml:space="preserve">дящемся въ Р. ЗдЪеь дно быстро понижается и паде- </w:t>
      </w:r>
      <w:r>
        <w:br/>
      </w:r>
      <w:r>
        <w:t xml:space="preserve">н1е воды приводить колесо въ движене. Отработан- </w:t>
      </w:r>
      <w:r>
        <w:br/>
      </w:r>
      <w:r>
        <w:t xml:space="preserve">ная вода уводится по направлено стр®лки обратно въ </w:t>
      </w:r>
      <w:r>
        <w:br/>
      </w:r>
      <w:r>
        <w:t xml:space="preserve">аъ. Плотина устраивается съ такимъ разечетомъ, чтобы </w:t>
      </w:r>
      <w:r>
        <w:br/>
      </w:r>
      <w:r>
        <w:t xml:space="preserve">‘уровень воды въ отводномъ канал соотвЪтетвоваль </w:t>
      </w:r>
      <w:r>
        <w:br/>
      </w:r>
      <w:r>
        <w:t xml:space="preserve">требуемой высотВ паден!я ея въ колесЪ.</w:t>
      </w:r>
    </w:p>
    <w:p>
      <w:pPr>
        <w:pStyle w:val="Normal"/>
      </w:pPr>
      <w:r>
        <w:t xml:space="preserve">Дъйств!е воды на колесо можеть быть спокойное н </w:t>
      </w:r>
      <w:r>
        <w:br/>
      </w:r>
      <w:r>
        <w:t xml:space="preserve">ударное. Въ первомъ случа вода, падая на кривыя </w:t>
      </w:r>
      <w:r>
        <w:br/>
      </w:r>
      <w:r>
        <w:t xml:space="preserve">лопасти ковшей В. к., приводить его въ движен!е соб- </w:t>
      </w:r>
      <w:r>
        <w:br/>
      </w:r>
      <w:r>
        <w:t xml:space="preserve">ственнымъ вЪсомъ. Во второмъ случа утилизируется </w:t>
      </w:r>
      <w:r>
        <w:br/>
      </w:r>
      <w:r>
        <w:t xml:space="preserve">живая сила удара падающей струи. Вода, подведен- </w:t>
      </w:r>
      <w:r>
        <w:br/>
      </w:r>
      <w:r>
        <w:t xml:space="preserve">нал кь колесу, быстро падаетъ на его лопасти, приводя </w:t>
      </w:r>
      <w:r>
        <w:br/>
      </w:r>
      <w:r>
        <w:t xml:space="preserve">ихъ во вращеше. Этоть способъ мензе экономенъ, </w:t>
      </w:r>
      <w:r>
        <w:br/>
      </w:r>
      <w:r>
        <w:t xml:space="preserve">такъ какъ часть </w:t>
      </w:r>
      <w:r>
        <w:br/>
      </w:r>
      <w:r>
        <w:t xml:space="preserve">живой силы те- </w:t>
      </w:r>
      <w:r>
        <w:br/>
      </w:r>
      <w:r>
        <w:t xml:space="preserve">ряется на неиз- </w:t>
      </w:r>
      <w:r>
        <w:br/>
      </w:r>
      <w:r>
        <w:t xml:space="preserve">бъжный при </w:t>
      </w:r>
      <w:r>
        <w:br/>
      </w:r>
      <w:r>
        <w:t xml:space="preserve">этомь  ударъ; </w:t>
      </w:r>
      <w:r>
        <w:br/>
      </w:r>
      <w:r>
        <w:t xml:space="preserve">поэтому козф- </w:t>
      </w:r>
      <w:r>
        <w:br/>
      </w:r>
      <w:r>
        <w:t xml:space="preserve">фищенть полез- </w:t>
      </w:r>
      <w:r>
        <w:br/>
      </w:r>
      <w:r>
        <w:t xml:space="preserve">наго  дъйстыя </w:t>
      </w:r>
      <w:r>
        <w:br/>
      </w:r>
      <w:r>
        <w:t xml:space="preserve">В. к. будеть го- </w:t>
      </w:r>
      <w:r>
        <w:br/>
      </w:r>
      <w:r>
        <w:t xml:space="preserve">раздо  значи- </w:t>
      </w:r>
      <w:r>
        <w:br/>
      </w:r>
      <w:r>
        <w:t xml:space="preserve">тельнфй, вели </w:t>
      </w:r>
      <w:r>
        <w:br/>
      </w:r>
      <w:r>
        <w:t xml:space="preserve">водяную струю </w:t>
      </w:r>
      <w:r>
        <w:br/>
      </w:r>
      <w:r>
        <w:t xml:space="preserve">направить въ </w:t>
      </w:r>
      <w:r>
        <w:br/>
      </w:r>
      <w:r>
        <w:t xml:space="preserve">так1ю ковши, ло- </w:t>
      </w:r>
      <w:r>
        <w:br/>
      </w:r>
      <w:r>
        <w:t xml:space="preserve">пасти которыхъ имъють форму, соотв тетвующую пер- </w:t>
      </w:r>
      <w:r>
        <w:br/>
      </w:r>
      <w:r>
        <w:t xml:space="preserve">воначальному движению воды при вступлеши ея въ </w:t>
      </w:r>
      <w:r>
        <w:br/>
      </w:r>
      <w:r>
        <w:t xml:space="preserve">колесо. Въ вертикально стоящихъ В. к. вода работаеть </w:t>
      </w:r>
      <w:r>
        <w:br/>
      </w:r>
      <w:r>
        <w:t xml:space="preserve">обыкновенно только своимъ вЪсомъ.</w:t>
      </w:r>
    </w:p>
    <w:p>
      <w:pPr>
        <w:pStyle w:val="Normal"/>
      </w:pPr>
      <w:r>
        <w:t xml:space="preserve">Верхнебойныя колеса (фиг. 2,7) имфють въ своемъ </w:t>
      </w:r>
      <w:r>
        <w:br/>
      </w:r>
      <w:r>
        <w:t xml:space="preserve">подводномъ русл о, изъ котораго вода вступаеть въ </w:t>
      </w:r>
      <w:r>
        <w:br/>
      </w:r>
      <w:r>
        <w:t xml:space="preserve">В.к., щить с4, направляющуй жидкость въ лопасти 3, </w:t>
      </w:r>
      <w:r>
        <w:br/>
      </w:r>
      <w:r>
        <w:t xml:space="preserve">форма которыхъ сообразована съ направлен!емъ центро- </w:t>
      </w:r>
      <w:r>
        <w:br/>
      </w:r>
      <w:r>
        <w:t xml:space="preserve">бъжной силы воды въ нихъ (лопаетныя В. к.). Эти В. к, </w:t>
      </w:r>
      <w:r>
        <w:br/>
      </w:r>
      <w:r>
        <w:t xml:space="preserve">не должны быть погружены въ низовое плесо (нижний </w:t>
      </w:r>
      <w:r>
        <w:br/>
      </w:r>
      <w:r>
        <w:t xml:space="preserve">‘уровень отработанной воды). Они работаютъ при боль- </w:t>
      </w:r>
      <w:r>
        <w:br/>
      </w:r>
      <w:r>
        <w:t xml:space="preserve">шомь паденши воды (до 15 метр.) и небольшомъ коли- </w:t>
      </w:r>
      <w:r>
        <w:br/>
      </w:r>
      <w:r>
        <w:t xml:space="preserve">честв% воды, давая степень полезнаго дЪйств!я до 0,3 </w:t>
      </w:r>
      <w:r>
        <w:br/>
      </w:r>
      <w:r>
        <w:t xml:space="preserve">и больше. Два верхненаливныхь В. к. съ обратными л0- </w:t>
      </w:r>
      <w:r>
        <w:br/>
      </w:r>
      <w:r>
        <w:t xml:space="preserve">пастями, насаженныя на одинъ общ валъ, позволяють </w:t>
      </w:r>
      <w:r>
        <w:br/>
      </w:r>
      <w:r>
        <w:t xml:space="preserve">получить обратное движен!о поелфдняго, направляя </w:t>
      </w:r>
      <w:r>
        <w:br/>
      </w:r>
      <w:r>
        <w:t xml:space="preserve">воду по желашю въ то или другое колесо. Въ </w:t>
      </w:r>
      <w:r>
        <w:br/>
      </w:r>
      <w:r>
        <w:t xml:space="preserve">заднебойныхь В. к. (Вйекепзешневикез-\Уаззег- </w:t>
      </w:r>
      <w:r>
        <w:br/>
      </w:r>
      <w:r>
        <w:t xml:space="preserve">тай) вода вступаеть между верхней и средней частя- </w:t>
      </w:r>
      <w:r>
        <w:br/>
      </w:r>
      <w:r>
        <w:t xml:space="preserve">ми колеса, при чемъ даметръ колеса больше вы- </w:t>
      </w:r>
      <w:r>
        <w:br/>
      </w:r>
      <w:r>
        <w:t xml:space="preserve">соты падешя воды; рабочее русло находится сбоку и</w:t>
      </w:r>
    </w:p>
    <w:p>
      <w:pPr>
        <w:pStyle w:val="Normal"/>
      </w:pPr>
      <w:r>
        <w:t xml:space="preserve">Большая. Энциклотей!я.</w:t>
      </w:r>
    </w:p>
    <w:p>
      <w:pPr>
        <w:pStyle w:val="Normal"/>
      </w:pPr>
      <w:r>
        <w:t xml:space="preserve">Фиг. 2. Верхнебойное водяное </w:t>
      </w:r>
      <w:r>
        <w:br/>
      </w:r>
      <w:r>
        <w:t xml:space="preserve">колесо,</w:t>
      </w:r>
    </w:p>
    <w:p>
      <w:pPr>
        <w:pStyle w:val="Normal"/>
      </w:pPr>
      <w:r>
        <w:t xml:space="preserve">`Приложене,</w:t>
      </w:r>
    </w:p>
    <w:p>
      <w:pPr>
        <w:pStyle w:val="Normal"/>
      </w:pPr>
      <w:r>
        <w:t xml:space="preserve">Фиг. 3.</w:t>
      </w:r>
    </w:p>
    <w:p>
      <w:pPr>
        <w:pStyle w:val="Normal"/>
      </w:pPr>
      <w:r>
        <w:t xml:space="preserve">можеть закрываться особой кулиесой а, устанавли- </w:t>
      </w:r>
      <w:r>
        <w:br/>
      </w:r>
      <w:r>
        <w:t xml:space="preserve">ваемой въ опредбленномь положенши зубчатымь коле- </w:t>
      </w:r>
      <w:r>
        <w:br/>
      </w:r>
      <w:r>
        <w:t xml:space="preserve">сомъ е и щитомъ 94. Полукруглый желобъ или ко- </w:t>
      </w:r>
      <w:r>
        <w:br/>
      </w:r>
      <w:r>
        <w:t xml:space="preserve">жухь АЕ не является здфсь существенно необходимой </w:t>
      </w:r>
      <w:r>
        <w:br/>
      </w:r>
      <w:r>
        <w:t xml:space="preserve">частью Эти колеса употребляются главнымь образомъ </w:t>
      </w:r>
      <w:r>
        <w:br/>
      </w:r>
      <w:r>
        <w:t xml:space="preserve">вЪ тьхь случаяхъ, когда, при высокомъ падеши уров- </w:t>
      </w:r>
      <w:r>
        <w:br/>
      </w:r>
      <w:r>
        <w:t xml:space="preserve">ня воды, послвднйвъ верхнемь и нижнемъ русл$ силь- </w:t>
      </w:r>
      <w:r>
        <w:br/>
      </w:r>
      <w:r>
        <w:t xml:space="preserve">но измфняется. Въ среднебойныхъ колесахъ </w:t>
      </w:r>
      <w:r>
        <w:br/>
      </w:r>
      <w:r>
        <w:t xml:space="preserve">вода, вступаеть между средней и нижней ихъ частями. </w:t>
      </w:r>
      <w:r>
        <w:br/>
      </w:r>
      <w:r>
        <w:t xml:space="preserve">Здесь лопасти 8; , собственно говоря, не заключены въ</w:t>
      </w:r>
    </w:p>
    <w:p>
      <w:pPr>
        <w:pStyle w:val="Normal"/>
      </w:pPr>
      <w:r>
        <w:t xml:space="preserve">Фиг.1. Отводной каналъ длин водяного двигателя,</w:t>
      </w:r>
    </w:p>
    <w:p>
      <w:pPr>
        <w:pStyle w:val="Normal"/>
      </w:pPr>
      <w:r>
        <w:t xml:space="preserve">ковши. Чтобы не происходило боковой потери воды, </w:t>
      </w:r>
      <w:r>
        <w:br/>
      </w:r>
      <w:r>
        <w:t xml:space="preserve">устраивають каменный желобь К, К, охватываюний ниж- </w:t>
      </w:r>
      <w:r>
        <w:br/>
      </w:r>
      <w:r>
        <w:t xml:space="preserve">нюю часть Вк.. При небольшомъ падении воды, для ко- </w:t>
      </w:r>
      <w:r>
        <w:br/>
      </w:r>
      <w:r>
        <w:t xml:space="preserve">тораго обыкновенно колеса этого типа и строятся, часть </w:t>
      </w:r>
      <w:r>
        <w:br/>
      </w:r>
      <w:r>
        <w:t xml:space="preserve">работы живой силы воды, теряемая отъ нензбфж- </w:t>
      </w:r>
      <w:r>
        <w:br/>
      </w:r>
      <w:r>
        <w:t xml:space="preserve">наго ударнаго дЪйств!я ея, относительно полной по- </w:t>
      </w:r>
      <w:r>
        <w:br/>
      </w:r>
      <w:r>
        <w:t xml:space="preserve">лезной работы, слишкомъ велика, и потому ко- </w:t>
      </w:r>
      <w:r>
        <w:br/>
      </w:r>
      <w:r>
        <w:t xml:space="preserve">эффищенть полезнаго дфйствя этихъ колесъ меньше </w:t>
      </w:r>
      <w:r>
        <w:br/>
      </w:r>
      <w:r>
        <w:t xml:space="preserve">чмъ верхнебойныхь. Подводь воды производит- </w:t>
      </w:r>
      <w:r>
        <w:br/>
      </w:r>
      <w:r>
        <w:t xml:space="preserve">ся различнымъ образомъ, въ зависимости оть па- </w:t>
      </w:r>
      <w:r>
        <w:br/>
      </w:r>
      <w:r>
        <w:t xml:space="preserve">дешя (т. ©. разности уровней верхнихь ип нижнихъ</w:t>
      </w:r>
    </w:p>
    <w:p>
      <w:pPr>
        <w:pStyle w:val="Normal"/>
      </w:pPr>
      <w:r>
        <w:t xml:space="preserve">Заднебойное водя- Фиг. 4. Среднебойное водяное </w:t>
      </w:r>
      <w:r>
        <w:br/>
      </w:r>
      <w:r>
        <w:t xml:space="preserve">ное колесо. колесо.</w:t>
      </w:r>
    </w:p>
    <w:p>
      <w:pPr>
        <w:pStyle w:val="Normal"/>
      </w:pPr>
      <w:r>
        <w:t xml:space="preserve">водъ) и количества ея. Такь, при падени въ 15 м </w:t>
      </w:r>
      <w:r>
        <w:br/>
      </w:r>
      <w:r>
        <w:t xml:space="preserve">и расходв воды въ 1 сек. около 2 куб. метровъ, пе- </w:t>
      </w:r>
      <w:r>
        <w:br/>
      </w:r>
      <w:r>
        <w:t xml:space="preserve">редъ желобомъ въ верхнемъ уровнф ставять щитьъ, по- </w:t>
      </w:r>
      <w:r>
        <w:br/>
      </w:r>
      <w:r>
        <w:t xml:space="preserve">добный с@ на физ. 1. При 15—2,5 метр. паденя и 03 25 </w:t>
      </w:r>
      <w:r>
        <w:br/>
      </w:r>
      <w:r>
        <w:t xml:space="preserve">куб. м. расхода употребляють, такъ называемые, водо- </w:t>
      </w:r>
      <w:r>
        <w:br/>
      </w:r>
      <w:r>
        <w:t xml:space="preserve">ливные щиты (бъет зе) съ клювообразнымь </w:t>
      </w:r>
      <w:r>
        <w:br/>
      </w:r>
      <w:r>
        <w:t xml:space="preserve">верхнимъ концомъ; при 2, 5—4 м. падешя и 1—2 куб. </w:t>
      </w:r>
      <w:r>
        <w:br/>
      </w:r>
      <w:r>
        <w:t xml:space="preserve">м. расхода устраивають кулиссные распредЪлители, </w:t>
      </w:r>
      <w:r>
        <w:br/>
      </w:r>
      <w:r>
        <w:t xml:space="preserve">подобно показаннымь на фиг. 3 и4. Козффищенть </w:t>
      </w:r>
      <w:r>
        <w:br/>
      </w:r>
      <w:r>
        <w:t xml:space="preserve">полезнаго дЪйстШя измфняется въ зависимости оть </w:t>
      </w:r>
      <w:r>
        <w:br/>
      </w:r>
      <w:r>
        <w:t xml:space="preserve">способа подведешя воды; величина его колеблется </w:t>
      </w:r>
      <w:r>
        <w:br/>
      </w:r>
      <w:r>
        <w:t xml:space="preserve">между 0,15; Оо; 07 и Олю. На фиг. 4, г означаеть ко- </w:t>
      </w:r>
      <w:r>
        <w:br/>
      </w:r>
      <w:r>
        <w:t xml:space="preserve">лесо, з8 лопасти, КК щитъ, а кулисеный распред®ли- </w:t>
      </w:r>
      <w:r>
        <w:br/>
      </w:r>
      <w:r>
        <w:t xml:space="preserve">тель, регулируемый щитомъ 64 и зубчаткой е. </w:t>
      </w:r>
      <w:r>
        <w:br/>
      </w:r>
      <w:r>
        <w:t xml:space="preserve">Переходной ступенью къ нижнебойнымь колесамъ </w:t>
      </w:r>
      <w:r>
        <w:br/>
      </w:r>
      <w:r>
        <w:t xml:space="preserve">служать полуналивныя среднебойныя колеса (На- </w:t>
      </w:r>
      <w:r>
        <w:br/>
      </w:r>
      <w:r>
        <w:t xml:space="preserve">шие зе аеныхе \МаззеггА4ег), представленныя на </w:t>
      </w:r>
      <w:r>
        <w:br/>
      </w:r>
      <w:r>
        <w:t xml:space="preserve">фиг. 6. Къ этому же типу относятся также новЪйнИя </w:t>
      </w:r>
      <w:r>
        <w:br/>
      </w:r>
      <w:r>
        <w:t xml:space="preserve">колеса со спещальной формой лопастей. Колесо Зазе- </w:t>
      </w:r>
      <w:r>
        <w:br/>
      </w:r>
      <w:r>
        <w:t xml:space="preserve">М1 еп?а (фиг. 6) большаго д!аметра, съ большимъ количе- </w:t>
      </w:r>
      <w:r>
        <w:br/>
      </w:r>
      <w:r>
        <w:t xml:space="preserve">ствомъ лопастей значительной ширины, обладаеть ма-</w:t>
      </w:r>
    </w:p>
    <w:p>
      <w:pPr>
        <w:pStyle w:val="Normal"/>
      </w:pPr>
      <w:r>
        <w:t xml:space="preserve">[Къ стать Водяное колесо.]</w:t>
      </w:r>
    </w:p>
    <w:p>
      <w:pPr>
        <w:pStyle w:val="Normal"/>
      </w:pPr>
      <w:r>
        <w:t xml:space="preserve">Водяныя колеса и турбины,</w:t>
      </w:r>
    </w:p>
    <w:p>
      <w:pPr>
        <w:pStyle w:val="Normal"/>
      </w:pPr>
      <w:r>
        <w:t xml:space="preserve">Водяныя колеса различаются смотря по тому, какъ </w:t>
      </w:r>
      <w:r>
        <w:br/>
      </w:r>
      <w:r>
        <w:t xml:space="preserve">въ нихь вступаеть рабочая вода: сбоку ли, сверху, </w:t>
      </w:r>
      <w:r>
        <w:br/>
      </w:r>
      <w:r>
        <w:t xml:space="preserve">снизу или въ середину колеса. По способу же под- </w:t>
      </w:r>
      <w:r>
        <w:br/>
      </w:r>
      <w:r>
        <w:t xml:space="preserve">ведешя воды В. к. бывають съ русломъ или безъ него. </w:t>
      </w:r>
      <w:r>
        <w:br/>
      </w:r>
      <w:r>
        <w:t xml:space="preserve">Въ послёднемъ случа» В. к. устанавлизаются въ какомъ </w:t>
      </w:r>
      <w:r>
        <w:br/>
      </w:r>
      <w:r>
        <w:t xml:space="preserve">нибудь поток8 (ручьЪ, рЪкБ ит. п.) и приводатся въ </w:t>
      </w:r>
      <w:r>
        <w:br/>
      </w:r>
      <w:r>
        <w:t xml:space="preserve">движен!ю силой протекающей въ немъ воды. Теря- </w:t>
      </w:r>
      <w:r>
        <w:br/>
      </w:r>
      <w:r>
        <w:t xml:space="preserve">емая при этомъ значительная часть силы, уводящаяся </w:t>
      </w:r>
      <w:r>
        <w:br/>
      </w:r>
      <w:r>
        <w:t xml:space="preserve">вмъетБ съ водой, протекающей сбоку колеса, возна- </w:t>
      </w:r>
      <w:r>
        <w:br/>
      </w:r>
      <w:r>
        <w:t xml:space="preserve">граждается только отчасти дешевизной первоначаль- </w:t>
      </w:r>
      <w:r>
        <w:br/>
      </w:r>
      <w:r>
        <w:t xml:space="preserve">наго устройства двигателя. Для получен!я же ббль- </w:t>
      </w:r>
      <w:r>
        <w:br/>
      </w:r>
      <w:r>
        <w:t xml:space="preserve">‘шей работы В. к. колесами, сконцентрироваютъ всю им$- </w:t>
      </w:r>
      <w:r>
        <w:br/>
      </w:r>
      <w:r>
        <w:t xml:space="preserve">ющуюся воду въ одномъ мЪстВ, откуда она полностью </w:t>
      </w:r>
      <w:r>
        <w:br/>
      </w:r>
      <w:r>
        <w:t xml:space="preserve">направляется въ колесо особымъ русломъ или кана- </w:t>
      </w:r>
      <w:r>
        <w:br/>
      </w:r>
      <w:r>
        <w:t xml:space="preserve">ломъ, соединеннымъ съ помфщешемъ для него. На </w:t>
      </w:r>
      <w:r>
        <w:br/>
      </w:r>
      <w:r>
        <w:t xml:space="preserve">фиг. 1 а6 представляеть собою источникь двигатель- </w:t>
      </w:r>
      <w:r>
        <w:br/>
      </w:r>
      <w:r>
        <w:t xml:space="preserve">ной силы воды (р%ка и т. п.), с плотина, поставленная </w:t>
      </w:r>
      <w:r>
        <w:br/>
      </w:r>
      <w:r>
        <w:t xml:space="preserve">поперекъ него, е4 отводной каналъ съ приблизительно </w:t>
      </w:r>
      <w:r>
        <w:br/>
      </w:r>
      <w:r>
        <w:t xml:space="preserve">горизонтальнымъ дномъ, подводящИй воду къ В.к., нахо- </w:t>
      </w:r>
      <w:r>
        <w:br/>
      </w:r>
      <w:r>
        <w:t xml:space="preserve">дящемся въ Р. ЗдЪеь дно быстро понижается и паде- </w:t>
      </w:r>
      <w:r>
        <w:br/>
      </w:r>
      <w:r>
        <w:t xml:space="preserve">н1е воды приводить колесо въ движене. Отработан- </w:t>
      </w:r>
      <w:r>
        <w:br/>
      </w:r>
      <w:r>
        <w:t xml:space="preserve">ная вода уводится по направлено стр®лки обратно въ </w:t>
      </w:r>
      <w:r>
        <w:br/>
      </w:r>
      <w:r>
        <w:t xml:space="preserve">аъ. Плотина устраивается съ такимъ разечетомъ, чтобы </w:t>
      </w:r>
      <w:r>
        <w:br/>
      </w:r>
      <w:r>
        <w:t xml:space="preserve">‘уровень воды въ отводномъ канал соотвЪтетвоваль </w:t>
      </w:r>
      <w:r>
        <w:br/>
      </w:r>
      <w:r>
        <w:t xml:space="preserve">требуемой высотВ паден!я ея въ колесЪ.</w:t>
      </w:r>
    </w:p>
    <w:p>
      <w:pPr>
        <w:pStyle w:val="Normal"/>
      </w:pPr>
      <w:r>
        <w:t xml:space="preserve">Дъйств!е воды на колесо можеть быть спокойное н </w:t>
      </w:r>
      <w:r>
        <w:br/>
      </w:r>
      <w:r>
        <w:t xml:space="preserve">ударное. Въ первомъ случа вода, падая на кривыя </w:t>
      </w:r>
      <w:r>
        <w:br/>
      </w:r>
      <w:r>
        <w:t xml:space="preserve">лопасти ковшей В. к., приводить его въ движен!е соб- </w:t>
      </w:r>
      <w:r>
        <w:br/>
      </w:r>
      <w:r>
        <w:t xml:space="preserve">ственнымъ вЪсомъ. Во второмъ случа утилизируется </w:t>
      </w:r>
      <w:r>
        <w:br/>
      </w:r>
      <w:r>
        <w:t xml:space="preserve">живая сила удара падающей струи. Вода, подведен- </w:t>
      </w:r>
      <w:r>
        <w:br/>
      </w:r>
      <w:r>
        <w:t xml:space="preserve">нал кь колесу, быстро падаетъ на его лопасти, приводя </w:t>
      </w:r>
      <w:r>
        <w:br/>
      </w:r>
      <w:r>
        <w:t xml:space="preserve">ихъ во вращеше. Этоть способъ мензе экономенъ, </w:t>
      </w:r>
      <w:r>
        <w:br/>
      </w:r>
      <w:r>
        <w:t xml:space="preserve">такъ какъ часть </w:t>
      </w:r>
      <w:r>
        <w:br/>
      </w:r>
      <w:r>
        <w:t xml:space="preserve">живой силы те- </w:t>
      </w:r>
      <w:r>
        <w:br/>
      </w:r>
      <w:r>
        <w:t xml:space="preserve">ряется на неиз- </w:t>
      </w:r>
      <w:r>
        <w:br/>
      </w:r>
      <w:r>
        <w:t xml:space="preserve">бъжный при </w:t>
      </w:r>
      <w:r>
        <w:br/>
      </w:r>
      <w:r>
        <w:t xml:space="preserve">этомь  ударъ; </w:t>
      </w:r>
      <w:r>
        <w:br/>
      </w:r>
      <w:r>
        <w:t xml:space="preserve">поэтому козф- </w:t>
      </w:r>
      <w:r>
        <w:br/>
      </w:r>
      <w:r>
        <w:t xml:space="preserve">фищенть полез- </w:t>
      </w:r>
      <w:r>
        <w:br/>
      </w:r>
      <w:r>
        <w:t xml:space="preserve">наго  дъйстыя </w:t>
      </w:r>
      <w:r>
        <w:br/>
      </w:r>
      <w:r>
        <w:t xml:space="preserve">В. к. будеть го- </w:t>
      </w:r>
      <w:r>
        <w:br/>
      </w:r>
      <w:r>
        <w:t xml:space="preserve">раздо  значи- </w:t>
      </w:r>
      <w:r>
        <w:br/>
      </w:r>
      <w:r>
        <w:t xml:space="preserve">тельнфй, вели </w:t>
      </w:r>
      <w:r>
        <w:br/>
      </w:r>
      <w:r>
        <w:t xml:space="preserve">водяную струю </w:t>
      </w:r>
      <w:r>
        <w:br/>
      </w:r>
      <w:r>
        <w:t xml:space="preserve">направить въ </w:t>
      </w:r>
      <w:r>
        <w:br/>
      </w:r>
      <w:r>
        <w:t xml:space="preserve">так1ю ковши, ло- </w:t>
      </w:r>
      <w:r>
        <w:br/>
      </w:r>
      <w:r>
        <w:t xml:space="preserve">пасти которыхъ имъють форму, соотв тетвующую пер- </w:t>
      </w:r>
      <w:r>
        <w:br/>
      </w:r>
      <w:r>
        <w:t xml:space="preserve">воначальному движению воды при вступлеши ея въ </w:t>
      </w:r>
      <w:r>
        <w:br/>
      </w:r>
      <w:r>
        <w:t xml:space="preserve">колесо. Въ вертикально стоящихъ В. к. вода работаеть </w:t>
      </w:r>
      <w:r>
        <w:br/>
      </w:r>
      <w:r>
        <w:t xml:space="preserve">обыкновенно только своимъ вЪсомъ.</w:t>
      </w:r>
    </w:p>
    <w:p>
      <w:pPr>
        <w:pStyle w:val="Normal"/>
      </w:pPr>
      <w:r>
        <w:t xml:space="preserve">Верхнебойныя колеса (фиг. 2,7) имфють въ своемъ </w:t>
      </w:r>
      <w:r>
        <w:br/>
      </w:r>
      <w:r>
        <w:t xml:space="preserve">подводномъ русл о, изъ котораго вода вступаеть въ </w:t>
      </w:r>
      <w:r>
        <w:br/>
      </w:r>
      <w:r>
        <w:t xml:space="preserve">В.к., щить с4, направляющуй жидкость въ лопасти 3, </w:t>
      </w:r>
      <w:r>
        <w:br/>
      </w:r>
      <w:r>
        <w:t xml:space="preserve">форма которыхъ сообразована съ направлен!емъ центро- </w:t>
      </w:r>
      <w:r>
        <w:br/>
      </w:r>
      <w:r>
        <w:t xml:space="preserve">бъжной силы воды въ нихъ (лопаетныя В. к.). Эти В. к, </w:t>
      </w:r>
      <w:r>
        <w:br/>
      </w:r>
      <w:r>
        <w:t xml:space="preserve">не должны быть погружены въ низовое плесо (нижний </w:t>
      </w:r>
      <w:r>
        <w:br/>
      </w:r>
      <w:r>
        <w:t xml:space="preserve">‘уровень отработанной воды). Они работаютъ при боль- </w:t>
      </w:r>
      <w:r>
        <w:br/>
      </w:r>
      <w:r>
        <w:t xml:space="preserve">шомь паденши воды (до 15 метр.) и небольшомъ коли- </w:t>
      </w:r>
      <w:r>
        <w:br/>
      </w:r>
      <w:r>
        <w:t xml:space="preserve">честв% воды, давая степень полезнаго дЪйств!я до 0,3 </w:t>
      </w:r>
      <w:r>
        <w:br/>
      </w:r>
      <w:r>
        <w:t xml:space="preserve">и больше. Два верхненаливныхь В. к. съ обратными л0- </w:t>
      </w:r>
      <w:r>
        <w:br/>
      </w:r>
      <w:r>
        <w:t xml:space="preserve">пастями, насаженныя на одинъ общ валъ, позволяють </w:t>
      </w:r>
      <w:r>
        <w:br/>
      </w:r>
      <w:r>
        <w:t xml:space="preserve">получить обратное движен!о поелфдняго, направляя </w:t>
      </w:r>
      <w:r>
        <w:br/>
      </w:r>
      <w:r>
        <w:t xml:space="preserve">воду по желашю въ то или другое колесо. Въ </w:t>
      </w:r>
      <w:r>
        <w:br/>
      </w:r>
      <w:r>
        <w:t xml:space="preserve">заднебойныхь В. к. (Вйекепзешневикез-\Уаззег- </w:t>
      </w:r>
      <w:r>
        <w:br/>
      </w:r>
      <w:r>
        <w:t xml:space="preserve">тай) вода вступаеть между верхней и средней частя- </w:t>
      </w:r>
      <w:r>
        <w:br/>
      </w:r>
      <w:r>
        <w:t xml:space="preserve">ми колеса, при чемъ даметръ колеса больше вы- </w:t>
      </w:r>
      <w:r>
        <w:br/>
      </w:r>
      <w:r>
        <w:t xml:space="preserve">соты падешя воды; рабочее русло находится сбоку и</w:t>
      </w:r>
    </w:p>
    <w:p>
      <w:pPr>
        <w:pStyle w:val="Normal"/>
      </w:pPr>
      <w:r>
        <w:t xml:space="preserve">Большая. Энциклотед!я.</w:t>
      </w:r>
    </w:p>
    <w:p>
      <w:pPr>
        <w:pStyle w:val="Normal"/>
      </w:pPr>
      <w:r>
        <w:t xml:space="preserve">Фиг. 2. Верхнебойное водяное </w:t>
      </w:r>
      <w:r>
        <w:br/>
      </w:r>
      <w:r>
        <w:t xml:space="preserve">колесо,</w:t>
      </w:r>
    </w:p>
    <w:p>
      <w:pPr>
        <w:pStyle w:val="Normal"/>
      </w:pPr>
      <w:r>
        <w:t xml:space="preserve">`Приложене,</w:t>
      </w:r>
    </w:p>
    <w:p>
      <w:pPr>
        <w:pStyle w:val="Normal"/>
      </w:pPr>
      <w:r>
        <w:t xml:space="preserve">Фиг. 3.</w:t>
      </w:r>
    </w:p>
    <w:p>
      <w:pPr>
        <w:pStyle w:val="Normal"/>
      </w:pPr>
      <w:r>
        <w:t xml:space="preserve">можеть закрываться особой кулиесой а, устанавли- </w:t>
      </w:r>
      <w:r>
        <w:br/>
      </w:r>
      <w:r>
        <w:t xml:space="preserve">ваемой въ опредбленномь положенши зубчатымь коле- </w:t>
      </w:r>
      <w:r>
        <w:br/>
      </w:r>
      <w:r>
        <w:t xml:space="preserve">сомъ е и щитомъ 94. Полукруглый желобъ или ко- </w:t>
      </w:r>
      <w:r>
        <w:br/>
      </w:r>
      <w:r>
        <w:t xml:space="preserve">жухь АЕ не является здфсь существенно необходимой </w:t>
      </w:r>
      <w:r>
        <w:br/>
      </w:r>
      <w:r>
        <w:t xml:space="preserve">частью Эти колеса употребляются главнымь образомъ </w:t>
      </w:r>
      <w:r>
        <w:br/>
      </w:r>
      <w:r>
        <w:t xml:space="preserve">вЪ тьхь случаяхъ, когда, при высокомъ падеши уров- </w:t>
      </w:r>
      <w:r>
        <w:br/>
      </w:r>
      <w:r>
        <w:t xml:space="preserve">ня воды, послвднйвъ верхнемь и нижнемъ русл$ силь- </w:t>
      </w:r>
      <w:r>
        <w:br/>
      </w:r>
      <w:r>
        <w:t xml:space="preserve">но измфняется. Въ среднебойныхъ колесахъ </w:t>
      </w:r>
      <w:r>
        <w:br/>
      </w:r>
      <w:r>
        <w:t xml:space="preserve">вода, вступаеть между средней и нижней ихъ частями. </w:t>
      </w:r>
      <w:r>
        <w:br/>
      </w:r>
      <w:r>
        <w:t xml:space="preserve">Здесь лопасти 8; , собственно говоря, не заключены въ</w:t>
      </w:r>
    </w:p>
    <w:p>
      <w:pPr>
        <w:pStyle w:val="Normal"/>
      </w:pPr>
      <w:r>
        <w:t xml:space="preserve">Фиг. 1. Отводной каналъ дл водяного двигателя,</w:t>
      </w:r>
    </w:p>
    <w:p>
      <w:pPr>
        <w:pStyle w:val="Normal"/>
      </w:pPr>
      <w:r>
        <w:t xml:space="preserve">ковши. Чтобы не происходило боковой потери воды, </w:t>
      </w:r>
      <w:r>
        <w:br/>
      </w:r>
      <w:r>
        <w:t xml:space="preserve">устраивають каменный желобь К, К, охватываюний ниж- </w:t>
      </w:r>
      <w:r>
        <w:br/>
      </w:r>
      <w:r>
        <w:t xml:space="preserve">нюю часть Вк.. При небольшомъ падени воды, для ко- </w:t>
      </w:r>
      <w:r>
        <w:br/>
      </w:r>
      <w:r>
        <w:t xml:space="preserve">тораго обыкновенно колеса этого типа и строятся, часть </w:t>
      </w:r>
      <w:r>
        <w:br/>
      </w:r>
      <w:r>
        <w:t xml:space="preserve">работы живой силы воды, теряемая отъ нензбфж- </w:t>
      </w:r>
      <w:r>
        <w:br/>
      </w:r>
      <w:r>
        <w:t xml:space="preserve">наго ударнаго дйств!я ея, относительно полной по- </w:t>
      </w:r>
      <w:r>
        <w:br/>
      </w:r>
      <w:r>
        <w:t xml:space="preserve">лезной работы, слишкомъ велика, и потому ко- </w:t>
      </w:r>
      <w:r>
        <w:br/>
      </w:r>
      <w:r>
        <w:t xml:space="preserve">эффищенть полезнаго дфйствя этихъ колесъ меньше </w:t>
      </w:r>
      <w:r>
        <w:br/>
      </w:r>
      <w:r>
        <w:t xml:space="preserve">чмъ верхнебойныхь. Подводь воды производит- </w:t>
      </w:r>
      <w:r>
        <w:br/>
      </w:r>
      <w:r>
        <w:t xml:space="preserve">ся различнымъ образомъ, въ зависимости оть па- </w:t>
      </w:r>
      <w:r>
        <w:br/>
      </w:r>
      <w:r>
        <w:t xml:space="preserve">дешя (т. ©. разности уровней верхнихь ип нижнихъ</w:t>
      </w:r>
    </w:p>
    <w:p>
      <w:pPr>
        <w:pStyle w:val="Normal"/>
      </w:pPr>
      <w:r>
        <w:t xml:space="preserve">Заднебойное водя- Фиг. 4. Среднебойное водяное </w:t>
      </w:r>
      <w:r>
        <w:br/>
      </w:r>
      <w:r>
        <w:t xml:space="preserve">ное колесо. колесо.</w:t>
      </w:r>
    </w:p>
    <w:p>
      <w:pPr>
        <w:pStyle w:val="Normal"/>
      </w:pPr>
      <w:r>
        <w:t xml:space="preserve">водъ) и количества ея. Такь, при падени въ 15 м </w:t>
      </w:r>
      <w:r>
        <w:br/>
      </w:r>
      <w:r>
        <w:t xml:space="preserve">и расходв воды въ 1 сек. около 2 куб. метровъ, пе- </w:t>
      </w:r>
      <w:r>
        <w:br/>
      </w:r>
      <w:r>
        <w:t xml:space="preserve">редъ желобомъ въ верхнемъ уровн% ставять щитьъ, по- </w:t>
      </w:r>
      <w:r>
        <w:br/>
      </w:r>
      <w:r>
        <w:t xml:space="preserve">добный с@ на физ. 1. При 15—2,5 метр. паденя и 0,3 25 </w:t>
      </w:r>
      <w:r>
        <w:br/>
      </w:r>
      <w:r>
        <w:t xml:space="preserve">куб. м. расхода употребляють, такъ называемые, водо- </w:t>
      </w:r>
      <w:r>
        <w:br/>
      </w:r>
      <w:r>
        <w:t xml:space="preserve">ливные щиты (бъет Изе10е) съ клювообразнымь </w:t>
      </w:r>
      <w:r>
        <w:br/>
      </w:r>
      <w:r>
        <w:t xml:space="preserve">верхнимъ концомъ; при 2, 5—4 м. падешя и 1—2 куб. </w:t>
      </w:r>
      <w:r>
        <w:br/>
      </w:r>
      <w:r>
        <w:t xml:space="preserve">м. расхода устраивають кулиссные распредЪлители, </w:t>
      </w:r>
      <w:r>
        <w:br/>
      </w:r>
      <w:r>
        <w:t xml:space="preserve">подобно показаннымь на фиг. 3 и 4. Козффищенть </w:t>
      </w:r>
      <w:r>
        <w:br/>
      </w:r>
      <w:r>
        <w:t xml:space="preserve">полезнаго дЪйстШя измфняется въ зависимости оть </w:t>
      </w:r>
      <w:r>
        <w:br/>
      </w:r>
      <w:r>
        <w:t xml:space="preserve">способа подведешя воды; величина его колеблется </w:t>
      </w:r>
      <w:r>
        <w:br/>
      </w:r>
      <w:r>
        <w:t xml:space="preserve">между 0,15; Оо; 07 и Олю. На фиг. 4 г, г означаеть ко- </w:t>
      </w:r>
      <w:r>
        <w:br/>
      </w:r>
      <w:r>
        <w:t xml:space="preserve">лесо, з8 лопасти, КК щитъ, а кулисеный распред®ли- </w:t>
      </w:r>
      <w:r>
        <w:br/>
      </w:r>
      <w:r>
        <w:t xml:space="preserve">тель, регулируемый щитомъ Ва и зубчаткой е. </w:t>
      </w:r>
      <w:r>
        <w:br/>
      </w:r>
      <w:r>
        <w:t xml:space="preserve">Переходной ступенью къ нижнебойнымь колесамъ </w:t>
      </w:r>
      <w:r>
        <w:br/>
      </w:r>
      <w:r>
        <w:t xml:space="preserve">служать полуналивныя среднебойныя колеса (На- </w:t>
      </w:r>
      <w:r>
        <w:br/>
      </w:r>
      <w:r>
        <w:t xml:space="preserve">шие зе аеныхе \аззеггА4ег), представленныя на </w:t>
      </w:r>
      <w:r>
        <w:br/>
      </w:r>
      <w:r>
        <w:t xml:space="preserve">фиг. 6. Къ этому же типу относятся также новЪйнИя </w:t>
      </w:r>
      <w:r>
        <w:br/>
      </w:r>
      <w:r>
        <w:t xml:space="preserve">колеса со спещальной формой лопастей. Колесо Зазе- </w:t>
      </w:r>
      <w:r>
        <w:br/>
      </w:r>
      <w:r>
        <w:t xml:space="preserve">М1 еп’а (физ. 6) большаго д!аметра, съ большимъ количе- </w:t>
      </w:r>
      <w:r>
        <w:br/>
      </w:r>
      <w:r>
        <w:t xml:space="preserve">ствомъ лопастей значительной ширины, обладаеть ма-</w:t>
      </w:r>
    </w:p>
    <w:p>
      <w:pPr>
        <w:pStyle w:val="Normal"/>
      </w:pPr>
      <w:r>
        <w:t xml:space="preserve">П Водяныя КОЛЕСА И ТУРБИНЫ.</w:t>
      </w:r>
    </w:p>
    <w:p>
      <w:pPr>
        <w:pStyle w:val="Normal"/>
      </w:pPr>
      <w:r>
        <w:t xml:space="preserve">лой окружной скоростью. Вода вступаеть сверху ши- </w:t>
      </w:r>
      <w:r>
        <w:br/>
      </w:r>
      <w:r>
        <w:t xml:space="preserve">рокимъ потокомъ и довольно долго задерживается въ</w:t>
      </w:r>
    </w:p>
    <w:p>
      <w:pPr>
        <w:pStyle w:val="Normal"/>
      </w:pPr>
      <w:r>
        <w:t xml:space="preserve">„Нижнебойныя В.т. приводятся въ движен!е живой си-</w:t>
      </w:r>
    </w:p>
    <w:p>
      <w:pPr>
        <w:pStyle w:val="Normal"/>
      </w:pPr>
      <w:r>
        <w:t xml:space="preserve">лой воды, часто дЪйствующей здЪеь исключительно</w:t>
      </w:r>
    </w:p>
    <w:p>
      <w:pPr>
        <w:pStyle w:val="Normal"/>
      </w:pPr>
      <w:r>
        <w:t xml:space="preserve">Фиг. 5. Полуналивное колесо КгорЁв.</w:t>
      </w:r>
    </w:p>
    <w:p>
      <w:pPr>
        <w:pStyle w:val="Normal"/>
      </w:pPr>
      <w:r>
        <w:t xml:space="preserve">РРР </w:t>
      </w:r>
      <w:r>
        <w:br/>
      </w:r>
      <w:r>
        <w:t xml:space="preserve">Фиг. 7. Колесо борр! пог" в.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колес. Это обстоятельство вмветв съ малымъ паде- | ударомъ. Поэтому въ среднемъ и коэффищенть полезн.</w:t>
      </w:r>
    </w:p>
    <w:p>
      <w:pPr>
        <w:pStyle w:val="Normal"/>
      </w:pPr>
      <w:r>
        <w:t xml:space="preserve">шемъ сильно уменьшаеть ударное дфйстве воды;</w:t>
      </w:r>
    </w:p>
    <w:p>
      <w:pPr>
        <w:pStyle w:val="Normal"/>
      </w:pPr>
      <w:r>
        <w:t xml:space="preserve">ихъ дЪйствя не великъ. Особенно неблагопр!ятно дВй-</w:t>
      </w:r>
    </w:p>
    <w:p>
      <w:pPr>
        <w:pStyle w:val="Normal"/>
      </w:pPr>
      <w:r>
        <w:t xml:space="preserve">поэтому и коэффищенть полезнаго дЪйетвя повы- | сте воды въ висячихь колесахъ береговыхъ мель-</w:t>
      </w:r>
    </w:p>
    <w:p>
      <w:pPr>
        <w:pStyle w:val="Normal"/>
      </w:pPr>
      <w:r>
        <w:t xml:space="preserve">ниць (Зен ими епгАдег) съ прямымъ русломъ </w:t>
      </w:r>
      <w:r>
        <w:br/>
      </w:r>
      <w:r>
        <w:t xml:space="preserve">(фиг. 8), у которыхъ коэффишенть полезнаго </w:t>
      </w:r>
      <w:r>
        <w:br/>
      </w:r>
      <w:r>
        <w:t xml:space="preserve">дъйствя едва достигаеть 0,30—0,35. ЗдЪеь кро- </w:t>
      </w:r>
      <w:r>
        <w:br/>
      </w:r>
      <w:r>
        <w:t xml:space="preserve">мВ удара невыгодно еще то, что часть воды </w:t>
      </w:r>
      <w:r>
        <w:br/>
      </w:r>
      <w:r>
        <w:t xml:space="preserve">уходить сбоку мимо колеса, унося при этомъ</w:t>
      </w:r>
    </w:p>
    <w:p>
      <w:pPr>
        <w:pStyle w:val="Normal"/>
      </w:pPr>
      <w:r>
        <w:t xml:space="preserve">Фиг. 6. Колесо Завеьтол' а.</w:t>
      </w:r>
    </w:p>
    <w:p>
      <w:pPr>
        <w:pStyle w:val="Normal"/>
      </w:pPr>
      <w:r>
        <w:t xml:space="preserve">шается значительно (0,75 — 0,0). Форма лопастей мо- </w:t>
      </w:r>
      <w:r>
        <w:br/>
      </w:r>
      <w:r>
        <w:t xml:space="preserve">жеть быть или прямая съ загнутыми на концахъ </w:t>
      </w:r>
      <w:r>
        <w:br/>
      </w:r>
      <w:r>
        <w:t xml:space="preserve">колфиами (см. лЪвую часть фиг. 6), или же кривая, </w:t>
      </w:r>
      <w:r>
        <w:br/>
      </w:r>
      <w:r>
        <w:t xml:space="preserve">какъ это показано частью справа въ разр$2Ъ. Колесо </w:t>
      </w:r>
      <w:r>
        <w:br/>
      </w:r>
      <w:r>
        <w:t xml:space="preserve">Тарреег”а (фиг. 7) иметь еще бол$е широкШ внецъ, </w:t>
      </w:r>
      <w:r>
        <w:br/>
      </w:r>
      <w:r>
        <w:t xml:space="preserve">Лопасти его прямыя, и у основашя они искривляются </w:t>
      </w:r>
      <w:r>
        <w:br/>
      </w:r>
      <w:r>
        <w:t xml:space="preserve">такимь образомъ, что отработанная вода выступаеть </w:t>
      </w:r>
      <w:r>
        <w:br/>
      </w:r>
      <w:r>
        <w:t xml:space="preserve">изъ колеса почти вертикально.</w:t>
      </w:r>
    </w:p>
    <w:p>
      <w:pPr>
        <w:pStyle w:val="Normal"/>
      </w:pPr>
      <w:r>
        <w:t xml:space="preserve">Фиг. 8 Нижненаливное колесо съ </w:t>
      </w:r>
      <w:r>
        <w:br/>
      </w:r>
      <w:r>
        <w:t xml:space="preserve">прямолинейным» русломъ.</w:t>
      </w:r>
    </w:p>
    <w:p>
      <w:pPr>
        <w:pStyle w:val="Normal"/>
      </w:pPr>
      <w:r>
        <w:t xml:space="preserve">значительную часть живой его силы. Въ лучшихъ </w:t>
      </w:r>
      <w:r>
        <w:br/>
      </w:r>
      <w:r>
        <w:t xml:space="preserve">несколько услошяхъ находятся колеса, у которыхъ </w:t>
      </w:r>
      <w:r>
        <w:br/>
      </w:r>
      <w:r>
        <w:t xml:space="preserve">русло подъ ними выгнуто, что даоть возможность </w:t>
      </w:r>
      <w:r>
        <w:br/>
      </w:r>
      <w:r>
        <w:t xml:space="preserve">большему числу лопастей работать одновременно (фиг. </w:t>
      </w:r>
      <w:r>
        <w:br/>
      </w:r>
      <w:r>
        <w:t xml:space="preserve">9са). Обыкновенно эти В. к. снабжаются особымъ при- </w:t>
      </w:r>
      <w:r>
        <w:br/>
      </w:r>
      <w:r>
        <w:t xml:space="preserve">боромъ для подъема или спуска всего колеса въ зави- </w:t>
      </w:r>
      <w:r>
        <w:br/>
      </w:r>
      <w:r>
        <w:t xml:space="preserve">симости отъ уровня нижнихъ водъ (Рапзиегаеця, Рап-` </w:t>
      </w:r>
      <w:r>
        <w:br/>
      </w:r>
      <w:r>
        <w:t xml:space="preserve">зогуегк). Лопасти нижненаливныхь колесъ большей</w:t>
      </w:r>
    </w:p>
    <w:p>
      <w:pPr>
        <w:pStyle w:val="Normal"/>
      </w:pPr>
      <w:r>
        <w:t xml:space="preserve">П Водяныя КОЛЕСА И ТУРБИНЫ.</w:t>
      </w:r>
    </w:p>
    <w:p>
      <w:pPr>
        <w:pStyle w:val="Normal"/>
      </w:pPr>
      <w:r>
        <w:t xml:space="preserve">лой окружной скоростью. Вода вступаеть сверху ши- </w:t>
      </w:r>
      <w:r>
        <w:br/>
      </w:r>
      <w:r>
        <w:t xml:space="preserve">рокимъ потокомъ и довольно долго задерживается въ</w:t>
      </w:r>
    </w:p>
    <w:p>
      <w:pPr>
        <w:pStyle w:val="Normal"/>
      </w:pPr>
      <w:r>
        <w:t xml:space="preserve">„Нижнебойныя В.т. приводятся въ движене живой си- </w:t>
      </w:r>
      <w:r>
        <w:br/>
      </w:r>
      <w:r>
        <w:t xml:space="preserve">лой воды, часто дЪйствующей здЪеь исключительно</w:t>
      </w:r>
    </w:p>
    <w:p>
      <w:pPr>
        <w:pStyle w:val="Normal"/>
      </w:pPr>
      <w:r>
        <w:t xml:space="preserve">Фиг. 5. Полуналивное колесо Кгорв.</w:t>
      </w:r>
    </w:p>
    <w:p>
      <w:pPr>
        <w:pStyle w:val="Normal"/>
      </w:pPr>
      <w:r>
        <w:t xml:space="preserve">колес. Это обстоятельство вмфетф съ малымъ паде- </w:t>
      </w:r>
      <w:r>
        <w:br/>
      </w:r>
      <w:r>
        <w:t xml:space="preserve">шемъ сильно уменьшаеть ударное дфйстве воды;</w:t>
      </w:r>
    </w:p>
    <w:p>
      <w:pPr>
        <w:pStyle w:val="Normal"/>
      </w:pPr>
      <w:r>
        <w:t xml:space="preserve">Фиг. 7. Колесо борр! пог" в.</w:t>
      </w:r>
    </w:p>
    <w:p>
      <w:pPr>
        <w:pStyle w:val="Normal"/>
      </w:pPr>
      <w:r>
        <w:t xml:space="preserve">ударомъ. Поэтому въ среднемъ и коэффищенть полезн. </w:t>
      </w:r>
      <w:r>
        <w:br/>
      </w:r>
      <w:r>
        <w:t xml:space="preserve">ихъ дЪйствя не великъ. Особенно неблагопр!ятно дВй-</w:t>
      </w:r>
    </w:p>
    <w:p>
      <w:pPr>
        <w:pStyle w:val="Normal"/>
      </w:pPr>
      <w:r>
        <w:t xml:space="preserve">поэтому и коэффищенть полезнаго дЪйетвя повы- | сте воды въ висячихь колесахъ береговыхъ мель-</w:t>
      </w:r>
    </w:p>
    <w:p>
      <w:pPr>
        <w:pStyle w:val="Normal"/>
      </w:pPr>
      <w:r>
        <w:t xml:space="preserve">ниць (Зен ами епгАдег) съ прямымъ русломъ </w:t>
      </w:r>
      <w:r>
        <w:br/>
      </w:r>
      <w:r>
        <w:t xml:space="preserve">(фиг. 8), у которыхъ коэффишенть полезнаго </w:t>
      </w:r>
      <w:r>
        <w:br/>
      </w:r>
      <w:r>
        <w:t xml:space="preserve">дъйствя едва достигаеть 0,30—0,35. ЗдЪеь кро- </w:t>
      </w:r>
      <w:r>
        <w:br/>
      </w:r>
      <w:r>
        <w:t xml:space="preserve">мВ удара невыгодно еще то, что часть воды </w:t>
      </w:r>
      <w:r>
        <w:br/>
      </w:r>
      <w:r>
        <w:t xml:space="preserve">уходить сбоку мимо колеса, унося при этомъ</w:t>
      </w:r>
    </w:p>
    <w:p>
      <w:pPr>
        <w:pStyle w:val="Normal"/>
      </w:pPr>
      <w:r>
        <w:t xml:space="preserve">Фиг. 6. Колесо Завеьтол'а.</w:t>
      </w:r>
    </w:p>
    <w:p>
      <w:pPr>
        <w:pStyle w:val="Normal"/>
      </w:pPr>
      <w:r>
        <w:t xml:space="preserve">шается значительно (0,75 — 0,0). Форма лопастей мо- </w:t>
      </w:r>
      <w:r>
        <w:br/>
      </w:r>
      <w:r>
        <w:t xml:space="preserve">жеть быть или прямая съ загнутыми на концах </w:t>
      </w:r>
      <w:r>
        <w:br/>
      </w:r>
      <w:r>
        <w:t xml:space="preserve">колфиами (см. лЪвую часть фиг. 6), или же кривая, </w:t>
      </w:r>
      <w:r>
        <w:br/>
      </w:r>
      <w:r>
        <w:t xml:space="preserve">какъ это показано частью справа въ разр$2Ъ. Колесо </w:t>
      </w:r>
      <w:r>
        <w:br/>
      </w:r>
      <w:r>
        <w:t xml:space="preserve">Тарршеег”а (фиг. 7) имъетъ еще бол$е широкШ внецъ, </w:t>
      </w:r>
      <w:r>
        <w:br/>
      </w:r>
      <w:r>
        <w:t xml:space="preserve">Лопасти его прямыя, и у основашя они искривляются </w:t>
      </w:r>
      <w:r>
        <w:br/>
      </w:r>
      <w:r>
        <w:t xml:space="preserve">такимь образомъ, что отработанная вода выступаеть </w:t>
      </w:r>
      <w:r>
        <w:br/>
      </w:r>
      <w:r>
        <w:t xml:space="preserve">изъ колеса почти вертикально.</w:t>
      </w:r>
    </w:p>
    <w:p>
      <w:pPr>
        <w:pStyle w:val="Normal"/>
      </w:pPr>
      <w:r>
        <w:t xml:space="preserve">Фиг. 8 Нижненаливное колесо съ </w:t>
      </w:r>
      <w:r>
        <w:br/>
      </w:r>
      <w:r>
        <w:t xml:space="preserve">прямолинейным» русломъ.</w:t>
      </w:r>
    </w:p>
    <w:p>
      <w:pPr>
        <w:pStyle w:val="Normal"/>
      </w:pPr>
      <w:r>
        <w:t xml:space="preserve">значительную часть живой его силы. Въ лучшихъ </w:t>
      </w:r>
      <w:r>
        <w:br/>
      </w:r>
      <w:r>
        <w:t xml:space="preserve">несколько услошяхъ находятся колеса, у которыхъ </w:t>
      </w:r>
      <w:r>
        <w:br/>
      </w:r>
      <w:r>
        <w:t xml:space="preserve">русло подъ ними выгнуто, что даоть возможность </w:t>
      </w:r>
      <w:r>
        <w:br/>
      </w:r>
      <w:r>
        <w:t xml:space="preserve">большему числу лопастей работать одновременно (фиг. </w:t>
      </w:r>
      <w:r>
        <w:br/>
      </w:r>
      <w:r>
        <w:t xml:space="preserve">9са). Обыкновенно эти В. к. снабжаются особымъ при- </w:t>
      </w:r>
      <w:r>
        <w:br/>
      </w:r>
      <w:r>
        <w:t xml:space="preserve">боромъ для подъема или спуска всего колеса въ зави- </w:t>
      </w:r>
      <w:r>
        <w:br/>
      </w:r>
      <w:r>
        <w:t xml:space="preserve">симости отъ уровня нижнихъ водъ (Рапзиегаеия, Рап-` </w:t>
      </w:r>
      <w:r>
        <w:br/>
      </w:r>
      <w:r>
        <w:t xml:space="preserve">зогуегк). Лопасти нижненаливныхь колесъ большей</w:t>
      </w:r>
    </w:p>
    <w:p>
      <w:pPr>
        <w:pStyle w:val="Normal"/>
      </w:pPr>
      <w:r>
        <w:t xml:space="preserve">Водяныя колеСА И ТУРВИНЫ.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частью ращонально очерчены, ‘хотя предпочтительнзе </w:t>
      </w:r>
      <w:r>
        <w:br/>
      </w:r>
      <w:r>
        <w:t xml:space="preserve">форма прямая, съ загнутыми откосами или кол$нами, </w:t>
      </w:r>
      <w:r>
        <w:br/>
      </w:r>
      <w:r>
        <w:t xml:space="preserve">позволяющая водЪ вступать въ колесо </w:t>
      </w:r>
      <w:r>
        <w:br/>
      </w:r>
      <w:r>
        <w:t xml:space="preserve">съ меньшимьъ ударомъ. По имени сво- </w:t>
      </w:r>
      <w:r>
        <w:br/>
      </w:r>
      <w:r>
        <w:t xml:space="preserve">его изобрЪтателя, эти В к. называются </w:t>
      </w:r>
      <w:r>
        <w:br/>
      </w:r>
      <w:r>
        <w:t xml:space="preserve">колесами Понсле (Ропсе!е{). Они упо- </w:t>
      </w:r>
      <w:r>
        <w:br/>
      </w:r>
      <w:r>
        <w:t xml:space="preserve">требляются при небольшомъ паденш </w:t>
      </w:r>
      <w:r>
        <w:br/>
      </w:r>
      <w:r>
        <w:t xml:space="preserve">воды (до 2 метр.) и утилизирують </w:t>
      </w:r>
      <w:r>
        <w:br/>
      </w:r>
      <w:r>
        <w:t xml:space="preserve">55—65'/о полной работы. На фиг. 9 по- </w:t>
      </w:r>
      <w:r>
        <w:br/>
      </w:r>
      <w:r>
        <w:t xml:space="preserve">казано также колесо кг съ кривыми </w:t>
      </w:r>
      <w:r>
        <w:br/>
      </w:r>
      <w:r>
        <w:t xml:space="preserve">лопатками и изогнутымъ русломъ </w:t>
      </w:r>
      <w:r>
        <w:br/>
      </w:r>
      <w:r>
        <w:t xml:space="preserve">аеа; [[ щить, прикр5иленный стерж </w:t>
      </w:r>
      <w:r>
        <w:br/>
      </w:r>
      <w:r>
        <w:t xml:space="preserve">пями 99 кь доскЪ Л. При помощи зуб- </w:t>
      </w:r>
      <w:r>
        <w:br/>
      </w:r>
      <w:r>
        <w:t xml:space="preserve">чатаго колеса К и рейки? онъ устанав- </w:t>
      </w:r>
      <w:r>
        <w:br/>
      </w:r>
      <w:r>
        <w:t xml:space="preserve">ливается возможно ближе къ колесу и </w:t>
      </w:r>
      <w:r>
        <w:br/>
      </w:r>
      <w:r>
        <w:t xml:space="preserve">направляеть вступающую воду подъ </w:t>
      </w:r>
      <w:r>
        <w:br/>
      </w:r>
      <w:r>
        <w:t xml:space="preserve">колесо.</w:t>
      </w:r>
    </w:p>
    <w:p>
      <w:pPr>
        <w:pStyle w:val="Normal"/>
      </w:pPr>
      <w:r>
        <w:t xml:space="preserve">Изъ вышесказаннаго ясно, что только т% В. к. дадуть </w:t>
      </w:r>
      <w:r>
        <w:br/>
      </w:r>
      <w:r>
        <w:t xml:space="preserve">значительный коэффищенть полезнаго дЪйств!я, у ко- </w:t>
      </w:r>
      <w:r>
        <w:br/>
      </w:r>
      <w:r>
        <w:t xml:space="preserve">торыхъ вода работаетъь исключительно своею тя- </w:t>
      </w:r>
      <w:r>
        <w:br/>
      </w:r>
      <w:r>
        <w:t xml:space="preserve">жестью. Во веЪхъ упомянутыхъ В. к. часть живой ситы </w:t>
      </w:r>
      <w:r>
        <w:br/>
      </w:r>
      <w:r>
        <w:t xml:space="preserve">воды болЪе пли менЪе теряется, благодаря неизбъж-</w:t>
      </w:r>
    </w:p>
    <w:p>
      <w:pPr>
        <w:pStyle w:val="Normal"/>
      </w:pPr>
      <w:r>
        <w:t xml:space="preserve">Фиг. 8.</w:t>
      </w:r>
    </w:p>
    <w:p>
      <w:pPr>
        <w:pStyle w:val="Normal"/>
      </w:pPr>
      <w:r>
        <w:t xml:space="preserve">Фиг. 11. План. Фиг, 13. Поперечный резрфзъ.</w:t>
      </w:r>
    </w:p>
    <w:p>
      <w:pPr>
        <w:pStyle w:val="Normal"/>
      </w:pPr>
      <w:r>
        <w:t xml:space="preserve">Фиг. 1 и 12. Турбина Ропглоугоп*а.</w:t>
      </w:r>
    </w:p>
    <w:p>
      <w:pPr>
        <w:pStyle w:val="Normal"/>
      </w:pPr>
      <w:r>
        <w:t xml:space="preserve">нымъ ударамь о лопатки ири вход жидкоети въ </w:t>
      </w:r>
      <w:r>
        <w:br/>
      </w:r>
      <w:r>
        <w:t xml:space="preserve">колесо. Въ болфе благопМятныхъ услошяхъ нахо- </w:t>
      </w:r>
      <w:r>
        <w:br/>
      </w:r>
      <w:r>
        <w:t xml:space="preserve">длтея горизонтальныя В. съ вертикальною осью, такъ </w:t>
      </w:r>
      <w:r>
        <w:br/>
      </w:r>
      <w:r>
        <w:t xml:space="preserve">называемыя турбины, `ВЪ послфднихь вода работаеть </w:t>
      </w:r>
      <w:r>
        <w:br/>
      </w:r>
      <w:r>
        <w:t xml:space="preserve">только своймъ вЪеомъ, поэтому и степень полезнаго </w:t>
      </w:r>
      <w:r>
        <w:br/>
      </w:r>
      <w:r>
        <w:t xml:space="preserve">дЪъйествя ихъ равна обыкновенно 0,5 и выше. Перво- </w:t>
      </w:r>
      <w:r>
        <w:br/>
      </w:r>
      <w:r>
        <w:t xml:space="preserve">начально устраиваемыя горизонтальныя колеса ника- </w:t>
      </w:r>
      <w:r>
        <w:br/>
      </w:r>
      <w:r>
        <w:t xml:space="preserve">кихь особенныхъ преимуществъь не имфли. Въ нихъ, </w:t>
      </w:r>
      <w:r>
        <w:br/>
      </w:r>
      <w:r>
        <w:t xml:space="preserve">какъ это видно на фиг. 10, на которой представлено </w:t>
      </w:r>
      <w:r>
        <w:br/>
      </w:r>
      <w:r>
        <w:t xml:space="preserve">‘ударное колесо; вода, поступая съ большой скоростью </w:t>
      </w:r>
      <w:r>
        <w:br/>
      </w:r>
      <w:r>
        <w:t xml:space="preserve">изъ желоба, ударяется о лопатки колеса и приводить </w:t>
      </w:r>
      <w:r>
        <w:br/>
      </w:r>
      <w:r>
        <w:t xml:space="preserve">его во вращеше. Сила удара здесь конечно еще зна- </w:t>
      </w:r>
      <w:r>
        <w:br/>
      </w:r>
      <w:r>
        <w:t xml:space="preserve">чительнЪе, чвмъ въ описанныхь выше В., и коэффиц!- </w:t>
      </w:r>
      <w:r>
        <w:br/>
      </w:r>
      <w:r>
        <w:t xml:space="preserve">енть полезнаго дЪйстйя ихъ едва достигалъ 0,35. </w:t>
      </w:r>
      <w:r>
        <w:br/>
      </w:r>
      <w:r>
        <w:t xml:space="preserve">Единственное преимущество ихъ заключалось въ боль- </w:t>
      </w:r>
      <w:r>
        <w:br/>
      </w:r>
      <w:r>
        <w:t xml:space="preserve">шомь чиелЪ даваемыхь ими оборотовъ въ минуту. </w:t>
      </w:r>
      <w:r>
        <w:br/>
      </w:r>
      <w:r>
        <w:t xml:space="preserve">Эти колеса представляють только переходную степень </w:t>
      </w:r>
      <w:r>
        <w:br/>
      </w:r>
      <w:r>
        <w:t xml:space="preserve">къ турбинамъ, устраиваемымь въ послЪднее время. </w:t>
      </w:r>
      <w:r>
        <w:br/>
      </w:r>
      <w:r>
        <w:t xml:space="preserve">Различають теперь два главныхъ типа: турбины </w:t>
      </w:r>
      <w:r>
        <w:br/>
      </w:r>
      <w:r>
        <w:t xml:space="preserve">рафальныя и осевыя. Первыя въ свою очередь дЪ- </w:t>
      </w:r>
      <w:r>
        <w:br/>
      </w:r>
      <w:r>
        <w:t xml:space="preserve">лятея на турбины: 1) съ виЪзшнимъ подводомъ воды, </w:t>
      </w:r>
      <w:r>
        <w:br/>
      </w:r>
      <w:r>
        <w:t xml:space="preserve">въ. которыхъ послЪдняя движется по направлешю </w:t>
      </w:r>
      <w:r>
        <w:br/>
      </w:r>
      <w:r>
        <w:t xml:space="preserve">оть наружнаго края лопатокъ къ внутреннему и 2) </w:t>
      </w:r>
      <w:r>
        <w:br/>
      </w:r>
      <w:r>
        <w:t xml:space="preserve">съ внутреннимъ подводомъ, гдЪ движене жидко- </w:t>
      </w:r>
      <w:r>
        <w:br/>
      </w:r>
      <w:r>
        <w:t xml:space="preserve">сти обратное. Въ осевыхъ турбинахъ вода движется </w:t>
      </w:r>
      <w:r>
        <w:br/>
      </w:r>
      <w:r>
        <w:t xml:space="preserve">по направлению оси отъ колеса наружу.  Разли- </w:t>
      </w:r>
      <w:r>
        <w:br/>
      </w:r>
      <w:r>
        <w:t xml:space="preserve">че въ конструкщи турбинъ заключается не только </w:t>
      </w:r>
      <w:r>
        <w:br/>
      </w:r>
      <w:r>
        <w:t xml:space="preserve">въ способ подведешя воды, но и въ томъ, какъ она</w:t>
      </w:r>
    </w:p>
    <w:p>
      <w:pPr>
        <w:pStyle w:val="Normal"/>
      </w:pPr>
      <w:r>
        <w:t xml:space="preserve">Колесо Ропсе!е</w:t>
      </w:r>
    </w:p>
    <w:p>
      <w:pPr>
        <w:pStyle w:val="Normal"/>
      </w:pPr>
      <w:r>
        <w:t xml:space="preserve">заполняеть колесо. Если вода вступаеть по всей окруж- </w:t>
      </w:r>
      <w:r>
        <w:br/>
      </w:r>
      <w:r>
        <w:t xml:space="preserve">ности, ихъь называють полными,</w:t>
      </w:r>
    </w:p>
    <w:p>
      <w:pPr>
        <w:pStyle w:val="Normal"/>
      </w:pPr>
      <w:r>
        <w:t xml:space="preserve">если же только на</w:t>
      </w:r>
    </w:p>
    <w:p>
      <w:pPr>
        <w:pStyle w:val="Normal"/>
      </w:pPr>
      <w:r>
        <w:t xml:space="preserve">Фиг. 10. Ударное горизонтальное во- </w:t>
      </w:r>
      <w:r>
        <w:br/>
      </w:r>
      <w:r>
        <w:t xml:space="preserve">додЪйотвующее колесо.</w:t>
      </w:r>
    </w:p>
    <w:p>
      <w:pPr>
        <w:pStyle w:val="Normal"/>
      </w:pPr>
      <w:r>
        <w:t xml:space="preserve">нЪкоторой части окружности турбины—парщальными. </w:t>
      </w:r>
      <w:r>
        <w:br/>
      </w:r>
      <w:r>
        <w:t xml:space="preserve">По способу дЪйствя воды турбины бываютъ речитииа- </w:t>
      </w:r>
      <w:r>
        <w:br/>
      </w:r>
      <w:r>
        <w:t xml:space="preserve">ныя и актионыя. Въ первыхъ вода подводится съ нЪ- </w:t>
      </w:r>
      <w:r>
        <w:br/>
      </w:r>
      <w:r>
        <w:t xml:space="preserve">которой начальной скоростью, при чемъ получается </w:t>
      </w:r>
      <w:r>
        <w:br/>
      </w:r>
      <w:r>
        <w:t xml:space="preserve">иабытокь давлешя надь атмосфернымъ; во вторыхъ </w:t>
      </w:r>
      <w:r>
        <w:br/>
      </w:r>
      <w:r>
        <w:t xml:space="preserve">же, при вступлеши воды въ турбину нЪть давлешя, </w:t>
      </w:r>
      <w:r>
        <w:br/>
      </w:r>
      <w:r>
        <w:t xml:space="preserve">вляющаго на увеличене относительной скорости ея.*) </w:t>
      </w:r>
      <w:r>
        <w:br/>
      </w:r>
      <w:r>
        <w:t xml:space="preserve">Резктивныя турбины могуть одинаково полезно рабо- </w:t>
      </w:r>
      <w:r>
        <w:br/>
      </w:r>
      <w:r>
        <w:t xml:space="preserve">тать, какъ на воздухЪ, такъ и въ вод, активныл же </w:t>
      </w:r>
      <w:r>
        <w:br/>
      </w:r>
      <w:r>
        <w:t xml:space="preserve">дЪйствуютъ съ пользой только въ воздух, ири чемъ, </w:t>
      </w:r>
      <w:r>
        <w:br/>
      </w:r>
      <w:r>
        <w:t xml:space="preserve">указанное выше частичное заполнеше колеса (пар- </w:t>
      </w:r>
      <w:r>
        <w:br/>
      </w:r>
      <w:r>
        <w:t xml:space="preserve">щальныя турбины) примЗняется только къ турбинамъ </w:t>
      </w:r>
      <w:r>
        <w:br/>
      </w:r>
      <w:r>
        <w:t xml:space="preserve">этого типа.</w:t>
      </w:r>
    </w:p>
    <w:p>
      <w:pPr>
        <w:pStyle w:val="Normal"/>
      </w:pPr>
      <w:r>
        <w:t xml:space="preserve">Фиг. 18. Планъ. Фиг, 14. Попороч </w:t>
      </w:r>
      <w:r>
        <w:br/>
      </w:r>
      <w:r>
        <w:t xml:space="preserve">Фиг. 13 и 14. Шотландекое колесо.</w:t>
      </w:r>
    </w:p>
    <w:p>
      <w:pPr>
        <w:pStyle w:val="Normal"/>
      </w:pPr>
      <w:r>
        <w:t xml:space="preserve">разрьаъ.</w:t>
      </w:r>
    </w:p>
    <w:p>
      <w:pPr>
        <w:pStyle w:val="Normal"/>
      </w:pPr>
      <w:r>
        <w:t xml:space="preserve">Внутренняя радТальная турбина или турбина Фур- </w:t>
      </w:r>
      <w:r>
        <w:br/>
      </w:r>
      <w:r>
        <w:t xml:space="preserve">нейрона (Ропгпеугоп) представлена на фиг. 12 м 19. </w:t>
      </w:r>
      <w:r>
        <w:br/>
      </w:r>
      <w:r>
        <w:t xml:space="preserve">з направляющее колесо съ лопатками, изогпутыми въ </w:t>
      </w:r>
      <w:r>
        <w:br/>
      </w:r>
      <w:r>
        <w:t xml:space="preserve">обратномъ паправлеви кривыхъ лопатокь рабочаго </w:t>
      </w:r>
      <w:r>
        <w:br/>
      </w:r>
      <w:r>
        <w:t xml:space="preserve">колеса 5. Роль внутренняго колья такая же, какъ </w:t>
      </w:r>
      <w:r>
        <w:br/>
      </w:r>
      <w:r>
        <w:t xml:space="preserve">и направляющихь кулиееъ вертикальныхъ колесъ. Вода </w:t>
      </w:r>
      <w:r>
        <w:br/>
      </w:r>
      <w:r>
        <w:t xml:space="preserve">изъ русла поступаетъ въ турбинную трубу (ТагЫпец- </w:t>
      </w:r>
      <w:r>
        <w:br/>
      </w:r>
      <w:r>
        <w:t xml:space="preserve">зснасВ!), отсюда въ неподвижное колесо 3, направляю- </w:t>
      </w:r>
      <w:r>
        <w:br/>
      </w:r>
      <w:r>
        <w:t xml:space="preserve">щее воду въ рабочее колесо В, заклиненное на валу $. </w:t>
      </w:r>
      <w:r>
        <w:br/>
      </w:r>
      <w:r>
        <w:t xml:space="preserve">Благодаря своему вфсу, вода, нажимая на лопатки </w:t>
      </w:r>
      <w:r>
        <w:br/>
      </w:r>
      <w:r>
        <w:t xml:space="preserve">колеса В, приводить въ движеше валъ, на которомъ </w:t>
      </w:r>
      <w:r>
        <w:br/>
      </w:r>
      <w:r>
        <w:t xml:space="preserve">насажены вверху коническя шестерни, передаюция </w:t>
      </w:r>
      <w:r>
        <w:br/>
      </w:r>
      <w:r>
        <w:t xml:space="preserve">работу исполнительнымъ механизмамъ. Для регулиро- </w:t>
      </w:r>
      <w:r>
        <w:br/>
      </w:r>
      <w:r>
        <w:t xml:space="preserve">ваня притока воды пристроенъ круговой щить 10. Въ </w:t>
      </w:r>
      <w:r>
        <w:br/>
      </w:r>
      <w:r>
        <w:t xml:space="preserve">радальныхъ турбинахъ съ внфшнимъ подводомъ вода </w:t>
      </w:r>
      <w:r>
        <w:br/>
      </w:r>
      <w:r>
        <w:t xml:space="preserve">изъ трубы направляется во вызши! лопастной взнецъ, </w:t>
      </w:r>
      <w:r>
        <w:br/>
      </w:r>
      <w:r>
        <w:t xml:space="preserve">а отсюда въ рабочее колесо, также связанное съ вер-</w:t>
      </w:r>
    </w:p>
    <w:p>
      <w:pPr>
        <w:pStyle w:val="Normal"/>
      </w:pPr>
      <w:r>
        <w:t xml:space="preserve">+) Актииныя т, распалаются въ свою очерель на 2 групиы: </w:t>
      </w:r>
      <w:r>
        <w:br/>
      </w:r>
      <w:r>
        <w:t xml:space="preserve">струйных, ъ которыхъ вступающая струя воды соприкасается </w:t>
      </w:r>
      <w:r>
        <w:br/>
      </w:r>
      <w:r>
        <w:t xml:space="preserve">только съ одной стбикой канала турбиниаго колеса, а съ дру </w:t>
      </w:r>
      <w:r>
        <w:br/>
      </w:r>
      <w:r>
        <w:t xml:space="preserve">той стороны имфеть свободное движен!о, и пред®льныя, те. </w:t>
      </w:r>
      <w:r>
        <w:br/>
      </w:r>
      <w:r>
        <w:t xml:space="preserve">тавы, въ которых пространство между лопатками совершенно </w:t>
      </w:r>
      <w:r>
        <w:br/>
      </w:r>
      <w:r>
        <w:t xml:space="preserve">ни формой вступлющей массы воды (несвободная </w:t>
      </w:r>
      <w:r>
        <w:br/>
      </w:r>
      <w:r>
        <w:t xml:space="preserve">струя).</w:t>
      </w:r>
    </w:p>
    <w:p>
      <w:pPr>
        <w:pStyle w:val="Normal"/>
      </w:pPr>
      <w:r>
        <w:t xml:space="preserve">Водяныя колеСА И ТУРВИНЫ.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частью ращонально очерчены, ‘хотя предпочтительнзе </w:t>
      </w:r>
      <w:r>
        <w:br/>
      </w:r>
      <w:r>
        <w:t xml:space="preserve">форма прямая, съ загнутыми откосами или кол$нами, </w:t>
      </w:r>
      <w:r>
        <w:br/>
      </w:r>
      <w:r>
        <w:t xml:space="preserve">позволяющая водЪ вступать въ колесо </w:t>
      </w:r>
      <w:r>
        <w:br/>
      </w:r>
      <w:r>
        <w:t xml:space="preserve">съ меньшимьъ ударомъ. По имени сво- </w:t>
      </w:r>
      <w:r>
        <w:br/>
      </w:r>
      <w:r>
        <w:t xml:space="preserve">его изобрЪтателя, эти В к. называются </w:t>
      </w:r>
      <w:r>
        <w:br/>
      </w:r>
      <w:r>
        <w:t xml:space="preserve">колесами Понсле (Ропсе!е{). Они упо- </w:t>
      </w:r>
      <w:r>
        <w:br/>
      </w:r>
      <w:r>
        <w:t xml:space="preserve">требляются при небольшомъ паденш </w:t>
      </w:r>
      <w:r>
        <w:br/>
      </w:r>
      <w:r>
        <w:t xml:space="preserve">воды (до 2 метр.) и утилизирують </w:t>
      </w:r>
      <w:r>
        <w:br/>
      </w:r>
      <w:r>
        <w:t xml:space="preserve">55—65'/о полной работы. На фиг. 9 по- </w:t>
      </w:r>
      <w:r>
        <w:br/>
      </w:r>
      <w:r>
        <w:t xml:space="preserve">казано также колесо кг съ кривыми </w:t>
      </w:r>
      <w:r>
        <w:br/>
      </w:r>
      <w:r>
        <w:t xml:space="preserve">лопатками и изогнутымъ русломъ </w:t>
      </w:r>
      <w:r>
        <w:br/>
      </w:r>
      <w:r>
        <w:t xml:space="preserve">аеа; [[ щить, прикр5иленный стерж </w:t>
      </w:r>
      <w:r>
        <w:br/>
      </w:r>
      <w:r>
        <w:t xml:space="preserve">пями 99 кь доскЪ Л. При помощи зуб- </w:t>
      </w:r>
      <w:r>
        <w:br/>
      </w:r>
      <w:r>
        <w:t xml:space="preserve">чатаго колеса К и рейки? онъ устанав- </w:t>
      </w:r>
      <w:r>
        <w:br/>
      </w:r>
      <w:r>
        <w:t xml:space="preserve">ливается возможно ближе къ колесу и </w:t>
      </w:r>
      <w:r>
        <w:br/>
      </w:r>
      <w:r>
        <w:t xml:space="preserve">направляеть вступающую воду подъ </w:t>
      </w:r>
      <w:r>
        <w:br/>
      </w:r>
      <w:r>
        <w:t xml:space="preserve">колесо.</w:t>
      </w:r>
    </w:p>
    <w:p>
      <w:pPr>
        <w:pStyle w:val="Normal"/>
      </w:pPr>
      <w:r>
        <w:t xml:space="preserve">Изъ вышесказаннаго ясно, что только т% В. к. дадуть </w:t>
      </w:r>
      <w:r>
        <w:br/>
      </w:r>
      <w:r>
        <w:t xml:space="preserve">значительный коэффищенть полезнаго дЪйств!я, у ко- </w:t>
      </w:r>
      <w:r>
        <w:br/>
      </w:r>
      <w:r>
        <w:t xml:space="preserve">торыхъ вода работаетъь исключительно своею тя- </w:t>
      </w:r>
      <w:r>
        <w:br/>
      </w:r>
      <w:r>
        <w:t xml:space="preserve">жестью. Во веЪхъ упомянутыхъ В. к. часть живой ситы </w:t>
      </w:r>
      <w:r>
        <w:br/>
      </w:r>
      <w:r>
        <w:t xml:space="preserve">воды болЪе пли менЪе теряется, благодаря неизбъж-</w:t>
      </w:r>
    </w:p>
    <w:p>
      <w:pPr>
        <w:pStyle w:val="Normal"/>
      </w:pPr>
      <w:r>
        <w:t xml:space="preserve">Фиг. 8.</w:t>
      </w:r>
    </w:p>
    <w:p>
      <w:pPr>
        <w:pStyle w:val="Normal"/>
      </w:pPr>
      <w:r>
        <w:t xml:space="preserve">Фиг. 11. План. Фиг, 13. Поперечный резрфзъ.</w:t>
      </w:r>
    </w:p>
    <w:p>
      <w:pPr>
        <w:pStyle w:val="Normal"/>
      </w:pPr>
      <w:r>
        <w:t xml:space="preserve">Фиг. 1 и 12. Турбина Ропглоугоп*а.</w:t>
      </w:r>
    </w:p>
    <w:p>
      <w:pPr>
        <w:pStyle w:val="Normal"/>
      </w:pPr>
      <w:r>
        <w:t xml:space="preserve">нымъ ударамь о лопатки ири вход жидкоети въ </w:t>
      </w:r>
      <w:r>
        <w:br/>
      </w:r>
      <w:r>
        <w:t xml:space="preserve">колесо. Въ болфе благопМятныхъ услошяхъ нахо- </w:t>
      </w:r>
      <w:r>
        <w:br/>
      </w:r>
      <w:r>
        <w:t xml:space="preserve">длтея горизонтальныя В. съ вертикальною осью, такъ </w:t>
      </w:r>
      <w:r>
        <w:br/>
      </w:r>
      <w:r>
        <w:t xml:space="preserve">называемыя турбины, `ВЪ послфднихь вода работаеть </w:t>
      </w:r>
      <w:r>
        <w:br/>
      </w:r>
      <w:r>
        <w:t xml:space="preserve">только своймъ вЪеомъ, поэтому и степень полезнаго </w:t>
      </w:r>
      <w:r>
        <w:br/>
      </w:r>
      <w:r>
        <w:t xml:space="preserve">дЪъйествя ихъ равна обыкновенно 0,5 и выше. Перво- </w:t>
      </w:r>
      <w:r>
        <w:br/>
      </w:r>
      <w:r>
        <w:t xml:space="preserve">начально устраиваемыя горизонтальныя колеса ника- </w:t>
      </w:r>
      <w:r>
        <w:br/>
      </w:r>
      <w:r>
        <w:t xml:space="preserve">кихь особенныхъ преимуществъь не имфли. Въ нихъ, </w:t>
      </w:r>
      <w:r>
        <w:br/>
      </w:r>
      <w:r>
        <w:t xml:space="preserve">какъ это видно на фиг. 10, на которой представлено </w:t>
      </w:r>
      <w:r>
        <w:br/>
      </w:r>
      <w:r>
        <w:t xml:space="preserve">‘ударное колесо; вода, поступая съ большой скоростью </w:t>
      </w:r>
      <w:r>
        <w:br/>
      </w:r>
      <w:r>
        <w:t xml:space="preserve">изъ желоба, ударяется о лопатки колеса и приводить </w:t>
      </w:r>
      <w:r>
        <w:br/>
      </w:r>
      <w:r>
        <w:t xml:space="preserve">его во вращеше. Сила удара здесь конечно еще зна- </w:t>
      </w:r>
      <w:r>
        <w:br/>
      </w:r>
      <w:r>
        <w:t xml:space="preserve">чительнЪе, чвмъ въ описанныхь выше В., и коэффиц!- </w:t>
      </w:r>
      <w:r>
        <w:br/>
      </w:r>
      <w:r>
        <w:t xml:space="preserve">енть полезнаго дЪйстйя ихъ едва достигалъ 0,35. </w:t>
      </w:r>
      <w:r>
        <w:br/>
      </w:r>
      <w:r>
        <w:t xml:space="preserve">Единственное преимущество ихъ заключалось въ боль- </w:t>
      </w:r>
      <w:r>
        <w:br/>
      </w:r>
      <w:r>
        <w:t xml:space="preserve">шомь чиелЪ даваемыхь ими оборотовъ въ минуту. </w:t>
      </w:r>
      <w:r>
        <w:br/>
      </w:r>
      <w:r>
        <w:t xml:space="preserve">Эти колеса представляють только переходную степень </w:t>
      </w:r>
      <w:r>
        <w:br/>
      </w:r>
      <w:r>
        <w:t xml:space="preserve">къ турбинамъ, устраиваемымь въ послЪднее время. </w:t>
      </w:r>
      <w:r>
        <w:br/>
      </w:r>
      <w:r>
        <w:t xml:space="preserve">Различають теперь два главныхъ типа: турбины </w:t>
      </w:r>
      <w:r>
        <w:br/>
      </w:r>
      <w:r>
        <w:t xml:space="preserve">рафальныя и осевыя. Первыя въ свою очередь дЪ- </w:t>
      </w:r>
      <w:r>
        <w:br/>
      </w:r>
      <w:r>
        <w:t xml:space="preserve">лятея на турбины: 1) съ виЪзшнимъ подводомъ воды, </w:t>
      </w:r>
      <w:r>
        <w:br/>
      </w:r>
      <w:r>
        <w:t xml:space="preserve">въ. которыхъ послЪдняя движется по направлешю </w:t>
      </w:r>
      <w:r>
        <w:br/>
      </w:r>
      <w:r>
        <w:t xml:space="preserve">оть наружнаго края лопатокъ къ внутреннему и 2) </w:t>
      </w:r>
      <w:r>
        <w:br/>
      </w:r>
      <w:r>
        <w:t xml:space="preserve">съ внутреннимъ подводомъ, гдЪ движене жидко- </w:t>
      </w:r>
      <w:r>
        <w:br/>
      </w:r>
      <w:r>
        <w:t xml:space="preserve">сти обратное. Въ осевыхъ турбинахъ вода движется </w:t>
      </w:r>
      <w:r>
        <w:br/>
      </w:r>
      <w:r>
        <w:t xml:space="preserve">по направлению оси отъ колеса наружу.  Разли- </w:t>
      </w:r>
      <w:r>
        <w:br/>
      </w:r>
      <w:r>
        <w:t xml:space="preserve">че въ конструкщи турбинъ заключается не только </w:t>
      </w:r>
      <w:r>
        <w:br/>
      </w:r>
      <w:r>
        <w:t xml:space="preserve">въ способ подведешя воды, но и въ томъ, какъ она</w:t>
      </w:r>
    </w:p>
    <w:p>
      <w:pPr>
        <w:pStyle w:val="Normal"/>
      </w:pPr>
      <w:r>
        <w:t xml:space="preserve">Колесо Ропсе!е</w:t>
      </w:r>
    </w:p>
    <w:p>
      <w:pPr>
        <w:pStyle w:val="Normal"/>
      </w:pPr>
      <w:r>
        <w:t xml:space="preserve">заполняеть колесо. Если вода вступаеть по всей окруж- </w:t>
      </w:r>
      <w:r>
        <w:br/>
      </w:r>
      <w:r>
        <w:t xml:space="preserve">ности, ихъь называють полными,</w:t>
      </w:r>
    </w:p>
    <w:p>
      <w:pPr>
        <w:pStyle w:val="Normal"/>
      </w:pPr>
      <w:r>
        <w:t xml:space="preserve">если же только на</w:t>
      </w:r>
    </w:p>
    <w:p>
      <w:pPr>
        <w:pStyle w:val="Normal"/>
      </w:pPr>
      <w:r>
        <w:t xml:space="preserve">Фиг. 10. Ударное горизонтальное во- </w:t>
      </w:r>
      <w:r>
        <w:br/>
      </w:r>
      <w:r>
        <w:t xml:space="preserve">додЪйотвующее колесо.</w:t>
      </w:r>
    </w:p>
    <w:p>
      <w:pPr>
        <w:pStyle w:val="Normal"/>
      </w:pPr>
      <w:r>
        <w:t xml:space="preserve">нЪкоторой части окружности турбины—парцальными. </w:t>
      </w:r>
      <w:r>
        <w:br/>
      </w:r>
      <w:r>
        <w:t xml:space="preserve">По способу дЪйствя воды турбины бываютъ речитииа- </w:t>
      </w:r>
      <w:r>
        <w:br/>
      </w:r>
      <w:r>
        <w:t xml:space="preserve">ныя и актионыя. Въ первыхъ вода подводится съ нЪ- </w:t>
      </w:r>
      <w:r>
        <w:br/>
      </w:r>
      <w:r>
        <w:t xml:space="preserve">которой начальной скоростью, при чемъ получается </w:t>
      </w:r>
      <w:r>
        <w:br/>
      </w:r>
      <w:r>
        <w:t xml:space="preserve">иабытокь давлешя надь атмосфернымъ; во вторыхъ </w:t>
      </w:r>
      <w:r>
        <w:br/>
      </w:r>
      <w:r>
        <w:t xml:space="preserve">же, при вступлеши воды въ турбину нЪть давлешя, </w:t>
      </w:r>
      <w:r>
        <w:br/>
      </w:r>
      <w:r>
        <w:t xml:space="preserve">вляющаго на увеличене относительной скорости ея.*) </w:t>
      </w:r>
      <w:r>
        <w:br/>
      </w:r>
      <w:r>
        <w:t xml:space="preserve">Резктивныя турбины могуть одинаково полезно рабо- </w:t>
      </w:r>
      <w:r>
        <w:br/>
      </w:r>
      <w:r>
        <w:t xml:space="preserve">тать, какъ на воздухЪ, такъ и въ вод, активныл же </w:t>
      </w:r>
      <w:r>
        <w:br/>
      </w:r>
      <w:r>
        <w:t xml:space="preserve">дЪйствуютъ съ пользой только въ воздух, ири чемъ, </w:t>
      </w:r>
      <w:r>
        <w:br/>
      </w:r>
      <w:r>
        <w:t xml:space="preserve">указанное выше частичное заполнеше колеса (пар- </w:t>
      </w:r>
      <w:r>
        <w:br/>
      </w:r>
      <w:r>
        <w:t xml:space="preserve">щальныя турбины) примЗняется только къ турбинамъ </w:t>
      </w:r>
      <w:r>
        <w:br/>
      </w:r>
      <w:r>
        <w:t xml:space="preserve">этого типа.</w:t>
      </w:r>
    </w:p>
    <w:p>
      <w:pPr>
        <w:pStyle w:val="Normal"/>
      </w:pPr>
      <w:r>
        <w:t xml:space="preserve">Фиг. 18. Планъ. Фиг, 14. Попороч </w:t>
      </w:r>
      <w:r>
        <w:br/>
      </w:r>
      <w:r>
        <w:t xml:space="preserve">Фиг. 13 п 14. Шотландекое колесо.</w:t>
      </w:r>
    </w:p>
    <w:p>
      <w:pPr>
        <w:pStyle w:val="Normal"/>
      </w:pPr>
      <w:r>
        <w:t xml:space="preserve">разрьаъ.</w:t>
      </w:r>
    </w:p>
    <w:p>
      <w:pPr>
        <w:pStyle w:val="Normal"/>
      </w:pPr>
      <w:r>
        <w:t xml:space="preserve">Внутренняя радТальная турбина или турбина Фур- </w:t>
      </w:r>
      <w:r>
        <w:br/>
      </w:r>
      <w:r>
        <w:t xml:space="preserve">нейрона (Ропгпеугоп) представлена на фиг. 12 м 19. </w:t>
      </w:r>
      <w:r>
        <w:br/>
      </w:r>
      <w:r>
        <w:t xml:space="preserve">з направляющее колесо съ лопатками, изогпутыми въ </w:t>
      </w:r>
      <w:r>
        <w:br/>
      </w:r>
      <w:r>
        <w:t xml:space="preserve">обратномъ паправлеви кривыхъ лопатокь рабочаго </w:t>
      </w:r>
      <w:r>
        <w:br/>
      </w:r>
      <w:r>
        <w:t xml:space="preserve">колеса 5. Роль внутренняго колья такая же, какъ </w:t>
      </w:r>
      <w:r>
        <w:br/>
      </w:r>
      <w:r>
        <w:t xml:space="preserve">и направляющихь кулисеъ вертикальныхъ колесъ. Вода </w:t>
      </w:r>
      <w:r>
        <w:br/>
      </w:r>
      <w:r>
        <w:t xml:space="preserve">изъ русла поступаетъ въ турбинную трубу (ТагЫпец- </w:t>
      </w:r>
      <w:r>
        <w:br/>
      </w:r>
      <w:r>
        <w:t xml:space="preserve">зснасВ'), отсюда въ неподвижное колесо 3, направляю- </w:t>
      </w:r>
      <w:r>
        <w:br/>
      </w:r>
      <w:r>
        <w:t xml:space="preserve">щее воду въ рабочее колесо В, заклиненное на валу $. </w:t>
      </w:r>
      <w:r>
        <w:br/>
      </w:r>
      <w:r>
        <w:t xml:space="preserve">Благодаря своему вфсу, вода, нажимая на лопатки </w:t>
      </w:r>
      <w:r>
        <w:br/>
      </w:r>
      <w:r>
        <w:t xml:space="preserve">колеса В, приводить въ движеше валъ, на которомъ </w:t>
      </w:r>
      <w:r>
        <w:br/>
      </w:r>
      <w:r>
        <w:t xml:space="preserve">насажены вверху коническя шестерни, передаюция </w:t>
      </w:r>
      <w:r>
        <w:br/>
      </w:r>
      <w:r>
        <w:t xml:space="preserve">работу исполнительнымъ механизмамъ. Для регулиро- </w:t>
      </w:r>
      <w:r>
        <w:br/>
      </w:r>
      <w:r>
        <w:t xml:space="preserve">вашя притока воды пристроенъ круговой щить 10. Въ </w:t>
      </w:r>
      <w:r>
        <w:br/>
      </w:r>
      <w:r>
        <w:t xml:space="preserve">радальныхъ турбинахъ съ внфшнимъ подводомъ вода </w:t>
      </w:r>
      <w:r>
        <w:br/>
      </w:r>
      <w:r>
        <w:t xml:space="preserve">изъ трубы направляется во вызши! лопастной вЗнецъ, </w:t>
      </w:r>
      <w:r>
        <w:br/>
      </w:r>
      <w:r>
        <w:t xml:space="preserve">а отсюда въ рабочее колесо, также связанное съ вер-</w:t>
      </w:r>
    </w:p>
    <w:p>
      <w:pPr>
        <w:pStyle w:val="Normal"/>
      </w:pPr>
      <w:r>
        <w:t xml:space="preserve">+) Актииныя т, распалииются въ свою очерель на 2 групиы: </w:t>
      </w:r>
      <w:r>
        <w:br/>
      </w:r>
      <w:r>
        <w:t xml:space="preserve">струйных, зъ которыхъ вступающая струя воды соприкасается </w:t>
      </w:r>
      <w:r>
        <w:br/>
      </w:r>
      <w:r>
        <w:t xml:space="preserve">только съ одной стбикой канала турбиниаго колеса, а съ дру </w:t>
      </w:r>
      <w:r>
        <w:br/>
      </w:r>
      <w:r>
        <w:t xml:space="preserve">той стороны имфеть свободное движен!о, и пред®льныя, те. </w:t>
      </w:r>
      <w:r>
        <w:br/>
      </w:r>
      <w:r>
        <w:t xml:space="preserve">тавы, въ которых пространство между лопатками совершенно </w:t>
      </w:r>
      <w:r>
        <w:br/>
      </w:r>
      <w:r>
        <w:t xml:space="preserve">нии формой вступлющей массы воды (несвободнал </w:t>
      </w:r>
      <w:r>
        <w:br/>
      </w:r>
      <w:r>
        <w:t xml:space="preserve">струя).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Водяныя КОЛЕСА И ТУРБИНЫ.</w:t>
      </w:r>
    </w:p>
    <w:p>
      <w:pPr>
        <w:pStyle w:val="Normal"/>
      </w:pPr>
      <w:r>
        <w:t xml:space="preserve">тикальнымь валомъ. Эти колеса часто называются по </w:t>
      </w:r>
      <w:r>
        <w:br/>
      </w:r>
      <w:r>
        <w:t xml:space="preserve">имени ихь изобрЪтателя, турбинами Френсиса (Егапе!3-</w:t>
      </w:r>
    </w:p>
    <w:p>
      <w:pPr>
        <w:pStyle w:val="Normal"/>
      </w:pPr>
      <w:r>
        <w:t xml:space="preserve">Тит те).</w:t>
      </w:r>
    </w:p>
    <w:p>
      <w:pPr>
        <w:pStyle w:val="Normal"/>
      </w:pPr>
      <w:r>
        <w:t xml:space="preserve">Фиг. 15,</w:t>
      </w:r>
    </w:p>
    <w:p>
      <w:pPr>
        <w:pStyle w:val="Normal"/>
      </w:pPr>
      <w:r>
        <w:t xml:space="preserve">Плану,</w:t>
      </w:r>
    </w:p>
    <w:p>
      <w:pPr>
        <w:pStyle w:val="Normal"/>
      </w:pPr>
      <w:r>
        <w:t xml:space="preserve">цю стВнокъ колеса, благодаря чему колесо приходить </w:t>
      </w:r>
      <w:r>
        <w:br/>
      </w:r>
      <w:r>
        <w:t xml:space="preserve">во вращеше, въ направления обратномъ вытеканйю </w:t>
      </w:r>
      <w:r>
        <w:br/>
      </w:r>
      <w:r>
        <w:t xml:space="preserve">воды. Радальныя турбины могуть быть активными</w:t>
      </w:r>
    </w:p>
    <w:p>
      <w:pPr>
        <w:pStyle w:val="Normal"/>
      </w:pPr>
      <w:r>
        <w:t xml:space="preserve">Фиг, 17. Планъ.</w:t>
      </w:r>
    </w:p>
    <w:p>
      <w:pPr>
        <w:pStyle w:val="Normal"/>
      </w:pPr>
      <w:r>
        <w:t xml:space="preserve">|. </w:t>
      </w:r>
      <w:r>
        <w:br/>
      </w:r>
      <w:r>
        <w:t xml:space="preserve">Фиг. 18. Поперечный разрёзъ. </w:t>
      </w:r>
      <w:r>
        <w:br/>
      </w:r>
      <w:r>
        <w:t xml:space="preserve">Фиг. 17 и 18. Парц1альная турбина С1гага’а.</w:t>
      </w:r>
    </w:p>
    <w:p>
      <w:pPr>
        <w:pStyle w:val="Normal"/>
      </w:pPr>
      <w:r>
        <w:t xml:space="preserve">Фит. 19. План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Фиг. 10. Видъ спереди,</w:t>
      </w:r>
    </w:p>
    <w:p>
      <w:pPr>
        <w:pStyle w:val="Normal"/>
      </w:pPr>
      <w:r>
        <w:t xml:space="preserve">Фиг. 15116. Тангенц!альное колесо Фирр!прог’а,</w:t>
      </w:r>
    </w:p>
    <w:p>
      <w:pPr>
        <w:pStyle w:val="Normal"/>
      </w:pPr>
      <w:r>
        <w:t xml:space="preserve">Ралальныя турбины еъ вшшнимь подводомъ могуть </w:t>
      </w:r>
      <w:r>
        <w:br/>
      </w:r>
      <w:r>
        <w:t xml:space="preserve">быть и безъ направляющаго колеса (турбины Сафа, </w:t>
      </w:r>
      <w:r>
        <w:br/>
      </w:r>
      <w:r>
        <w:t xml:space="preserve">шотландекя). Такая шотландская турбина пред- </w:t>
      </w:r>
      <w:r>
        <w:br/>
      </w:r>
      <w:r>
        <w:t xml:space="preserve">ставлена на име. 13 и 14. Опа состоить изъ двухъ пли </w:t>
      </w:r>
      <w:r>
        <w:br/>
      </w:r>
      <w:r>
        <w:t xml:space="preserve">боле загнутыхъ трубъ ва, въ которыя вода вступаетъ </w:t>
      </w:r>
      <w:r>
        <w:br/>
      </w:r>
      <w:r>
        <w:t xml:space="preserve">подъ давлешемь, вызывающимь равновеликую редк-</w:t>
      </w:r>
    </w:p>
    <w:p>
      <w:pPr>
        <w:pStyle w:val="Normal"/>
      </w:pPr>
      <w:r>
        <w:t xml:space="preserve">Фиг. 20. Поперечный разрвоъ.</w:t>
      </w:r>
    </w:p>
    <w:p>
      <w:pPr>
        <w:pStyle w:val="Normal"/>
      </w:pPr>
      <w:r>
        <w:t xml:space="preserve">и реактивными, &amp; вступающая вода можеть запол- </w:t>
      </w:r>
      <w:r>
        <w:br/>
      </w:r>
      <w:r>
        <w:t xml:space="preserve">нить вею поверхность или только ея часть (парц]- </w:t>
      </w:r>
      <w:r>
        <w:br/>
      </w:r>
      <w:r>
        <w:t xml:space="preserve">альная); на фиг. 11 показана полная турбина </w:t>
      </w:r>
      <w:r>
        <w:br/>
      </w:r>
      <w:r>
        <w:t xml:space="preserve">Устройство парщальныхь радальныхь турбинъ 0со- </w:t>
      </w:r>
      <w:r>
        <w:br/>
      </w:r>
      <w:r>
        <w:t xml:space="preserve">бенно выгодно при сильномъ падении воды и маломъ </w:t>
      </w:r>
      <w:r>
        <w:br/>
      </w:r>
      <w:r>
        <w:t xml:space="preserve">ея количеств, такь какъ полная турбина при таких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Водяныя КОЛЕСА И ТУРБИНЫ.</w:t>
      </w:r>
    </w:p>
    <w:p>
      <w:pPr>
        <w:pStyle w:val="Normal"/>
      </w:pPr>
      <w:r>
        <w:t xml:space="preserve">тикальнымь валомъ. Эти колеса часто называются по </w:t>
      </w:r>
      <w:r>
        <w:br/>
      </w:r>
      <w:r>
        <w:t xml:space="preserve">имени ихъ изобрЪтателя, турбинами Френсиса (Ргапе!3-</w:t>
      </w:r>
    </w:p>
    <w:p>
      <w:pPr>
        <w:pStyle w:val="Normal"/>
      </w:pPr>
      <w:r>
        <w:t xml:space="preserve">Тит те).</w:t>
      </w:r>
    </w:p>
    <w:p>
      <w:pPr>
        <w:pStyle w:val="Normal"/>
      </w:pPr>
      <w:r>
        <w:t xml:space="preserve">Фиг. 15,</w:t>
      </w:r>
    </w:p>
    <w:p>
      <w:pPr>
        <w:pStyle w:val="Normal"/>
      </w:pPr>
      <w:r>
        <w:t xml:space="preserve">Плану,</w:t>
      </w:r>
    </w:p>
    <w:p>
      <w:pPr>
        <w:pStyle w:val="Normal"/>
      </w:pPr>
      <w:r>
        <w:t xml:space="preserve">цю стВнокъ колеса, благодаря чему колесо приходить </w:t>
      </w:r>
      <w:r>
        <w:br/>
      </w:r>
      <w:r>
        <w:t xml:space="preserve">во вращенше, въ направления обратномъ вытеканйо </w:t>
      </w:r>
      <w:r>
        <w:br/>
      </w:r>
      <w:r>
        <w:t xml:space="preserve">воды. Радальныя турбины могуть быть активными</w:t>
      </w:r>
    </w:p>
    <w:p>
      <w:pPr>
        <w:pStyle w:val="Normal"/>
      </w:pPr>
      <w:r>
        <w:t xml:space="preserve">Фиг, 17. Планъ.</w:t>
      </w:r>
    </w:p>
    <w:p>
      <w:pPr>
        <w:pStyle w:val="Normal"/>
      </w:pPr>
      <w:r>
        <w:t xml:space="preserve">|. </w:t>
      </w:r>
      <w:r>
        <w:br/>
      </w:r>
      <w:r>
        <w:t xml:space="preserve">Фиг. 18. Поперечный разрёзъ. </w:t>
      </w:r>
      <w:r>
        <w:br/>
      </w:r>
      <w:r>
        <w:t xml:space="preserve">Фиг. 17 и 18. Парц1альная турбина б1гага*а.</w:t>
      </w:r>
    </w:p>
    <w:p>
      <w:pPr>
        <w:pStyle w:val="Normal"/>
      </w:pPr>
      <w:r>
        <w:t xml:space="preserve">Фит. 19. План</w:t>
      </w:r>
    </w:p>
    <w:p>
      <w:pPr>
        <w:pStyle w:val="Normal"/>
      </w:pPr>
      <w:r>
        <w:t xml:space="preserve">И </w:t>
      </w:r>
      <w:r>
        <w:br/>
      </w:r>
      <w:r>
        <w:t xml:space="preserve">п</w:t>
      </w:r>
    </w:p>
    <w:p>
      <w:pPr>
        <w:pStyle w:val="Normal"/>
      </w:pPr>
      <w:r>
        <w:t xml:space="preserve">Фиг. 10. Видъ спереди,</w:t>
      </w:r>
    </w:p>
    <w:p>
      <w:pPr>
        <w:pStyle w:val="Normal"/>
      </w:pPr>
      <w:r>
        <w:t xml:space="preserve">Фиг. 15116. Тангенц!альнов колесо Фирр!прог’а,</w:t>
      </w:r>
    </w:p>
    <w:p>
      <w:pPr>
        <w:pStyle w:val="Normal"/>
      </w:pPr>
      <w:r>
        <w:t xml:space="preserve">Ралальныя турбины еъ вшшнимь подводомъ могуть </w:t>
      </w:r>
      <w:r>
        <w:br/>
      </w:r>
      <w:r>
        <w:t xml:space="preserve">быть и безъ направляющаго колеса (турбины Сафа, </w:t>
      </w:r>
      <w:r>
        <w:br/>
      </w:r>
      <w:r>
        <w:t xml:space="preserve">шотландекя). Такая шотландская турбина пред- </w:t>
      </w:r>
      <w:r>
        <w:br/>
      </w:r>
      <w:r>
        <w:t xml:space="preserve">ставлена на иг. 13 и 14. Опа состоить изъ двухъ пли </w:t>
      </w:r>
      <w:r>
        <w:br/>
      </w:r>
      <w:r>
        <w:t xml:space="preserve">боле загнутыхъ трубъ ва, въ которыя вода вступаетъ </w:t>
      </w:r>
      <w:r>
        <w:br/>
      </w:r>
      <w:r>
        <w:t xml:space="preserve">подъ давлешемь, вызывающимь равновеликую редк-</w:t>
      </w:r>
    </w:p>
    <w:p>
      <w:pPr>
        <w:pStyle w:val="Normal"/>
      </w:pPr>
      <w:r>
        <w:t xml:space="preserve">Фиг. 20. Поперечный разрвоь.</w:t>
      </w:r>
    </w:p>
    <w:p>
      <w:pPr>
        <w:pStyle w:val="Normal"/>
      </w:pPr>
      <w:r>
        <w:t xml:space="preserve">и реактивными, &amp; вступающая вода можеть запол- </w:t>
      </w:r>
      <w:r>
        <w:br/>
      </w:r>
      <w:r>
        <w:t xml:space="preserve">нить вею поверхность или только ея часть (парц]- </w:t>
      </w:r>
      <w:r>
        <w:br/>
      </w:r>
      <w:r>
        <w:t xml:space="preserve">альная); на фиг. 11 показана полная турбина </w:t>
      </w:r>
      <w:r>
        <w:br/>
      </w:r>
      <w:r>
        <w:t xml:space="preserve">Устройство парщальныхь радальныхь турбинъ 0со- </w:t>
      </w:r>
      <w:r>
        <w:br/>
      </w:r>
      <w:r>
        <w:t xml:space="preserve">бенно выгодно при сильномъ падении воды и маломъ </w:t>
      </w:r>
      <w:r>
        <w:br/>
      </w:r>
      <w:r>
        <w:t xml:space="preserve">ея количеств, такь какъ полная турбина при таких</w:t>
      </w:r>
    </w:p>
    <w:p>
      <w:pPr>
        <w:pStyle w:val="Normal"/>
      </w:pPr>
      <w:r>
        <w:t xml:space="preserve">Водяныя колесл И ТУРБИНЫ.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условяхь ныБла бы елишкомъ малые размфры и должна. </w:t>
      </w:r>
      <w:r>
        <w:br/>
      </w:r>
      <w:r>
        <w:t xml:space="preserve">была бы пращатьея безполезно быстро. Эти тур- </w:t>
      </w:r>
      <w:r>
        <w:br/>
      </w:r>
      <w:r>
        <w:t xml:space="preserve">бины имфють еще то важное преимущество, что</w:t>
      </w:r>
    </w:p>
    <w:p>
      <w:pPr>
        <w:pStyle w:val="Normal"/>
      </w:pPr>
      <w:r>
        <w:t xml:space="preserve">воду почти касательно къ окружности колеса (см. </w:t>
      </w:r>
      <w:r>
        <w:br/>
      </w:r>
      <w:r>
        <w:t xml:space="preserve">фыг. 15). Регулировка струи производится особымъ </w:t>
      </w:r>
      <w:r>
        <w:br/>
      </w:r>
      <w:r>
        <w:t xml:space="preserve">золотникомъ, или пластинкой, двигающимся, при по- </w:t>
      </w:r>
      <w:r>
        <w:br/>
      </w:r>
      <w:r>
        <w:t xml:space="preserve">мощи рейки и зубчатки, вверхь и внизъ поперекъ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Обний видъ. </w:t>
      </w:r>
      <w:r>
        <w:br/>
      </w:r>
      <w:r>
        <w:t xml:space="preserve">Турбина Нопзсво1 Зопув1” и,</w:t>
      </w:r>
    </w:p>
    <w:p>
      <w:pPr>
        <w:pStyle w:val="Normal"/>
      </w:pPr>
      <w:r>
        <w:t xml:space="preserve">Фиг, 21. </w:t>
      </w:r>
      <w:r>
        <w:br/>
      </w:r>
      <w:r>
        <w:t xml:space="preserve">Фиг. 19, 20 и 21.</w:t>
      </w:r>
    </w:p>
    <w:p>
      <w:pPr>
        <w:pStyle w:val="Normal"/>
      </w:pPr>
      <w:r>
        <w:t xml:space="preserve">при нихь возможна широкая регулировка дфйствя </w:t>
      </w:r>
      <w:r>
        <w:br/>
      </w:r>
      <w:r>
        <w:t xml:space="preserve">воды, въ зависимости оть требуемой исполнитель- </w:t>
      </w:r>
      <w:r>
        <w:br/>
      </w:r>
      <w:r>
        <w:t xml:space="preserve">ными механизмами работы; стоить только устроить </w:t>
      </w:r>
      <w:r>
        <w:br/>
      </w:r>
      <w:r>
        <w:t xml:space="preserve">0с0б0е приснособлеше, которое позволяло бы закрывать</w:t>
      </w:r>
    </w:p>
    <w:p>
      <w:pPr>
        <w:pStyle w:val="Normal"/>
      </w:pPr>
      <w:r>
        <w:t xml:space="preserve">Фиг. 23. Колесо Пельтона,</w:t>
      </w:r>
    </w:p>
    <w:p>
      <w:pPr>
        <w:pStyle w:val="Normal"/>
      </w:pPr>
      <w:r>
        <w:t xml:space="preserve">изпфетное число лопастей, что повлечеть за собою </w:t>
      </w:r>
      <w:r>
        <w:br/>
      </w:r>
      <w:r>
        <w:t xml:space="preserve">измфиеню передаваемой водой работы. Парщальныя </w:t>
      </w:r>
      <w:r>
        <w:br/>
      </w:r>
      <w:r>
        <w:t xml:space="preserve">турбины могуть быть устроены, какъ горизонтальныя, </w:t>
      </w:r>
      <w:r>
        <w:br/>
      </w:r>
      <w:r>
        <w:t xml:space="preserve">такъ и вертикальныя. На фиг. 15 и 16 представлена </w:t>
      </w:r>
      <w:r>
        <w:br/>
      </w:r>
      <w:r>
        <w:t xml:space="preserve">такая горизонтальная турбина Френеиса (тангенщаль- </w:t>
      </w:r>
      <w:r>
        <w:br/>
      </w:r>
      <w:r>
        <w:t xml:space="preserve">ное колесо И7прршеег’а). ВмЪсто кольцеваго направ- </w:t>
      </w:r>
      <w:r>
        <w:br/>
      </w:r>
      <w:r>
        <w:t xml:space="preserve">ляющаго аппарата здЪсь пристроена труба, подводящая</w:t>
      </w:r>
    </w:p>
    <w:p>
      <w:pPr>
        <w:pStyle w:val="Normal"/>
      </w:pPr>
      <w:r>
        <w:t xml:space="preserve">Фиг. 20. Осевая тюрбина @1тага’а,</w:t>
      </w:r>
    </w:p>
    <w:p>
      <w:pPr>
        <w:pStyle w:val="Normal"/>
      </w:pPr>
      <w:r>
        <w:t xml:space="preserve">трубы. Фие. 17 и 18 показывають устройство паршаль- </w:t>
      </w:r>
      <w:r>
        <w:br/>
      </w:r>
      <w:r>
        <w:t xml:space="preserve">ныхъ турбинъ Жирарда (батага) съ внутренним под- </w:t>
      </w:r>
      <w:r>
        <w:br/>
      </w:r>
      <w:r>
        <w:t xml:space="preserve">водомъ воды, какь въ турбин Фурнейрона. Распре- </w:t>
      </w:r>
      <w:r>
        <w:br/>
      </w:r>
      <w:r>
        <w:t xml:space="preserve">длительный аппарать состоить здфеь изъ шести ло- </w:t>
      </w:r>
      <w:r>
        <w:br/>
      </w:r>
      <w:r>
        <w:t xml:space="preserve">пастей, расположенныхь по внутренней периферш ко- </w:t>
      </w:r>
      <w:r>
        <w:br/>
      </w:r>
      <w:r>
        <w:t xml:space="preserve">‚леса. Особымъ круглымъ золотникомъ доступъ воды </w:t>
      </w:r>
      <w:r>
        <w:br/>
      </w:r>
      <w:r>
        <w:t xml:space="preserve">въ направляющий механизмь можеть или измфняться’ </w:t>
      </w:r>
      <w:r>
        <w:br/>
      </w:r>
      <w:r>
        <w:t xml:space="preserve">или вовсе прекращаться (это видно на фиг. 17). Лопасти </w:t>
      </w:r>
      <w:r>
        <w:br/>
      </w:r>
      <w:r>
        <w:t xml:space="preserve">на вЪнцЪ рабочаго колеса (наружнато) служатъ какъ </w:t>
      </w:r>
      <w:r>
        <w:br/>
      </w:r>
      <w:r>
        <w:t xml:space="preserve">бы продолжешемъ направляющаго аппарата, а въ </w:t>
      </w:r>
      <w:r>
        <w:br/>
      </w:r>
      <w:r>
        <w:t xml:space="preserve">боковыхь стЪнкахь ихь имвютея, отверст1я, черезъ</w:t>
      </w:r>
    </w:p>
    <w:p>
      <w:pPr>
        <w:pStyle w:val="Normal"/>
      </w:pPr>
      <w:r>
        <w:t xml:space="preserve">которыя струи воды могутъ удаляться наружу.</w:t>
      </w:r>
    </w:p>
    <w:p>
      <w:pPr>
        <w:pStyle w:val="Normal"/>
      </w:pPr>
      <w:r>
        <w:t xml:space="preserve">Фиг. 24. </w:t>
      </w:r>
      <w:r>
        <w:br/>
      </w:r>
      <w:r>
        <w:t xml:space="preserve">Поперочный разр зъ.</w:t>
      </w:r>
    </w:p>
    <w:p>
      <w:pPr>
        <w:pStyle w:val="Normal"/>
      </w:pPr>
      <w:r>
        <w:t xml:space="preserve">Осевыя турбины (Непзене!-Топу\-ТигЬ тел, физ. 19 </w:t>
      </w:r>
      <w:r>
        <w:br/>
      </w:r>
      <w:r>
        <w:t xml:space="preserve">и 20) состоять изъ двухъ колесъ: верхняго—направля- </w:t>
      </w:r>
      <w:r>
        <w:br/>
      </w:r>
      <w:r>
        <w:t xml:space="preserve">ющаго и нижняго—рабочаго, снабженныхь винтовыми </w:t>
      </w:r>
      <w:r>
        <w:br/>
      </w:r>
      <w:r>
        <w:t xml:space="preserve">лонаетями и заключенныхъ въ обний наружный кожухЪ. </w:t>
      </w:r>
      <w:r>
        <w:br/>
      </w:r>
      <w:r>
        <w:t xml:space="preserve">„На физ. 21 показано полное устройство осевой турбины </w:t>
      </w:r>
      <w:r>
        <w:br/>
      </w:r>
      <w:r>
        <w:t xml:space="preserve">Непзсве!-ЛопуаГя. При помощи особыхъ клапановъ или </w:t>
      </w:r>
      <w:r>
        <w:br/>
      </w:r>
      <w:r>
        <w:t xml:space="preserve">заслонокъ эти турбины могуть быть превращены въ</w:t>
      </w:r>
    </w:p>
    <w:p>
      <w:pPr>
        <w:pStyle w:val="Normal"/>
      </w:pPr>
      <w:r>
        <w:t xml:space="preserve">Водяныя колесл И ТУРБИНЫ.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условяхь ныБла бы слишкомъ малые размфры и должна. </w:t>
      </w:r>
      <w:r>
        <w:br/>
      </w:r>
      <w:r>
        <w:t xml:space="preserve">была бы вращаться безполезно быстро. Эти тур- </w:t>
      </w:r>
      <w:r>
        <w:br/>
      </w:r>
      <w:r>
        <w:t xml:space="preserve">бины имфють еще то важное преимущество, что</w:t>
      </w:r>
    </w:p>
    <w:p>
      <w:pPr>
        <w:pStyle w:val="Normal"/>
      </w:pPr>
      <w:r>
        <w:t xml:space="preserve">воду почти касательно къ окружности колеса (см. </w:t>
      </w:r>
      <w:r>
        <w:br/>
      </w:r>
      <w:r>
        <w:t xml:space="preserve">фиг. 15). Регулировка струи производится особымъ </w:t>
      </w:r>
      <w:r>
        <w:br/>
      </w:r>
      <w:r>
        <w:t xml:space="preserve">золотникомъ, или пластинкой, двигающимся, при по- </w:t>
      </w:r>
      <w:r>
        <w:br/>
      </w:r>
      <w:r>
        <w:t xml:space="preserve">мощи рейки и зубчатки, вверхь и внизъ поперекъ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Обний видъ. </w:t>
      </w:r>
      <w:r>
        <w:br/>
      </w:r>
      <w:r>
        <w:t xml:space="preserve">Турбина Нопзсво1 Зопув1” и,</w:t>
      </w:r>
    </w:p>
    <w:p>
      <w:pPr>
        <w:pStyle w:val="Normal"/>
      </w:pPr>
      <w:r>
        <w:t xml:space="preserve">Фиг, 21. </w:t>
      </w:r>
      <w:r>
        <w:br/>
      </w:r>
      <w:r>
        <w:t xml:space="preserve">Фиг. 19, 20 и 21.</w:t>
      </w:r>
    </w:p>
    <w:p>
      <w:pPr>
        <w:pStyle w:val="Normal"/>
      </w:pPr>
      <w:r>
        <w:t xml:space="preserve">при нихь возможна широкая регулировка дфйствя </w:t>
      </w:r>
      <w:r>
        <w:br/>
      </w:r>
      <w:r>
        <w:t xml:space="preserve">воды, въ зависимости оть требуемой исполнитель- </w:t>
      </w:r>
      <w:r>
        <w:br/>
      </w:r>
      <w:r>
        <w:t xml:space="preserve">ными механизмами работы; стоить только устроить </w:t>
      </w:r>
      <w:r>
        <w:br/>
      </w:r>
      <w:r>
        <w:t xml:space="preserve">0с0б0е приснособлеше, которое позволяло бы закрывать</w:t>
      </w:r>
    </w:p>
    <w:p>
      <w:pPr>
        <w:pStyle w:val="Normal"/>
      </w:pPr>
      <w:r>
        <w:t xml:space="preserve">Фиг. 23. Колесо Пельтона,</w:t>
      </w:r>
    </w:p>
    <w:p>
      <w:pPr>
        <w:pStyle w:val="Normal"/>
      </w:pPr>
      <w:r>
        <w:t xml:space="preserve">изпфетное число лопастей, что повлечеть за собою </w:t>
      </w:r>
      <w:r>
        <w:br/>
      </w:r>
      <w:r>
        <w:t xml:space="preserve">измфиеню передаваемой водой работы. Парщальныя </w:t>
      </w:r>
      <w:r>
        <w:br/>
      </w:r>
      <w:r>
        <w:t xml:space="preserve">турбины могуть быть устроены, какъ горизонтальныя, </w:t>
      </w:r>
      <w:r>
        <w:br/>
      </w:r>
      <w:r>
        <w:t xml:space="preserve">такъ и вертикальныя. На фиг. 15 и 16 представлена </w:t>
      </w:r>
      <w:r>
        <w:br/>
      </w:r>
      <w:r>
        <w:t xml:space="preserve">такая горизонтальная турбина Френеиса (тангенщаль- </w:t>
      </w:r>
      <w:r>
        <w:br/>
      </w:r>
      <w:r>
        <w:t xml:space="preserve">ное колесо И7прршеег’а). ВмЪсто кольцеваго направ- </w:t>
      </w:r>
      <w:r>
        <w:br/>
      </w:r>
      <w:r>
        <w:t xml:space="preserve">ляющаго аппарата здЪсь пристроена труба, подводящая</w:t>
      </w:r>
    </w:p>
    <w:p>
      <w:pPr>
        <w:pStyle w:val="Normal"/>
      </w:pPr>
      <w:r>
        <w:t xml:space="preserve">Фиг. 20. Осевая тюрбина @1тага’ а,</w:t>
      </w:r>
    </w:p>
    <w:p>
      <w:pPr>
        <w:pStyle w:val="Normal"/>
      </w:pPr>
      <w:r>
        <w:t xml:space="preserve">трубы. Фие. 17 и 18 показывають устройство паршаль- </w:t>
      </w:r>
      <w:r>
        <w:br/>
      </w:r>
      <w:r>
        <w:t xml:space="preserve">ныхъ турбинъ Жирарда (батага) съ внутренним под- </w:t>
      </w:r>
      <w:r>
        <w:br/>
      </w:r>
      <w:r>
        <w:t xml:space="preserve">водомъ воды, какь въ турбин Фурнейрона. Распре- </w:t>
      </w:r>
      <w:r>
        <w:br/>
      </w:r>
      <w:r>
        <w:t xml:space="preserve">дфлительный аппарать состоить здфеь изъ шести ло- </w:t>
      </w:r>
      <w:r>
        <w:br/>
      </w:r>
      <w:r>
        <w:t xml:space="preserve">пастей, расположенныхь по внутренней периферш ко- </w:t>
      </w:r>
      <w:r>
        <w:br/>
      </w:r>
      <w:r>
        <w:t xml:space="preserve">‚леса. Особымъ круглымъ золотникомъ доступъ воды </w:t>
      </w:r>
      <w:r>
        <w:br/>
      </w:r>
      <w:r>
        <w:t xml:space="preserve">въ направляющий механизмь можеть или измфняться» </w:t>
      </w:r>
      <w:r>
        <w:br/>
      </w:r>
      <w:r>
        <w:t xml:space="preserve">или вовсе прекращаться (это видно на фиг. 17). Лопасти </w:t>
      </w:r>
      <w:r>
        <w:br/>
      </w:r>
      <w:r>
        <w:t xml:space="preserve">на вЪниЪ рабочаго колеса (наружнато) служатъ какъ </w:t>
      </w:r>
      <w:r>
        <w:br/>
      </w:r>
      <w:r>
        <w:t xml:space="preserve">бы продолжешемъ направляющаго аппарата, а въ </w:t>
      </w:r>
      <w:r>
        <w:br/>
      </w:r>
      <w:r>
        <w:t xml:space="preserve">боковыхь стЪнкахь ихь имвютея, отверст1я, черезъ</w:t>
      </w:r>
    </w:p>
    <w:p>
      <w:pPr>
        <w:pStyle w:val="Normal"/>
      </w:pPr>
      <w:r>
        <w:t xml:space="preserve">которыя струи воды могутъ удаляться наружу.</w:t>
      </w:r>
    </w:p>
    <w:p>
      <w:pPr>
        <w:pStyle w:val="Normal"/>
      </w:pPr>
      <w:r>
        <w:t xml:space="preserve">Фиг. 24. </w:t>
      </w:r>
      <w:r>
        <w:br/>
      </w:r>
      <w:r>
        <w:t xml:space="preserve">Поперочный разр%зъ.</w:t>
      </w:r>
    </w:p>
    <w:p>
      <w:pPr>
        <w:pStyle w:val="Normal"/>
      </w:pPr>
      <w:r>
        <w:t xml:space="preserve">Осевыя турбины (Непзене!-Топум-ТигЬ тел, физ. 19 </w:t>
      </w:r>
      <w:r>
        <w:br/>
      </w:r>
      <w:r>
        <w:t xml:space="preserve">и 20) состоять изъ двухъ колесъ: верхняго—направля- </w:t>
      </w:r>
      <w:r>
        <w:br/>
      </w:r>
      <w:r>
        <w:t xml:space="preserve">ющаго и нижняго—рабочаго, снабженныхъь винтовыми. </w:t>
      </w:r>
      <w:r>
        <w:br/>
      </w:r>
      <w:r>
        <w:t xml:space="preserve">лонаетями и заключенныхъ въ обний наружный кожухЪ. </w:t>
      </w:r>
      <w:r>
        <w:br/>
      </w:r>
      <w:r>
        <w:t xml:space="preserve">„На физ. 21 показано полное устройство осевой турбины </w:t>
      </w:r>
      <w:r>
        <w:br/>
      </w:r>
      <w:r>
        <w:t xml:space="preserve">НепзсНе!-ЛопуаГя. При помощи особыхъ клапановъ или </w:t>
      </w:r>
      <w:r>
        <w:br/>
      </w:r>
      <w:r>
        <w:t xml:space="preserve">заслонокъ эти турбины могуть быть превращены въ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Водяныя колеСА И ТУРБИНЫ.</w:t>
      </w:r>
    </w:p>
    <w:p>
      <w:pPr>
        <w:pStyle w:val="Normal"/>
      </w:pPr>
      <w:r>
        <w:t xml:space="preserve">паршальныя. Регулировка производится здфеь руч- </w:t>
      </w:r>
      <w:r>
        <w:br/>
      </w:r>
      <w:r>
        <w:t xml:space="preserve">нымь приводомъ и штангами, соединенными съ распре- </w:t>
      </w:r>
      <w:r>
        <w:br/>
      </w:r>
      <w:r>
        <w:t xml:space="preserve">дфлительными клапанами, вращающимися въ шарни- </w:t>
      </w:r>
      <w:r>
        <w:br/>
      </w:r>
      <w:r>
        <w:t xml:space="preserve">рахъ, оси которыхъ расположены на внзшней поверх- </w:t>
      </w:r>
      <w:r>
        <w:br/>
      </w:r>
      <w:r>
        <w:t xml:space="preserve">ности направляющаго колеса. Часто конструкция кла- </w:t>
      </w:r>
      <w:r>
        <w:br/>
      </w:r>
      <w:r>
        <w:t xml:space="preserve">пановъ устраивается такимъ образомъ, что оси ихъ за- </w:t>
      </w:r>
      <w:r>
        <w:br/>
      </w:r>
      <w:r>
        <w:t xml:space="preserve">нимають относительно направляющаго колеса радаль- </w:t>
      </w:r>
      <w:r>
        <w:br/>
      </w:r>
      <w:r>
        <w:t xml:space="preserve">ное положен!е и могуть поворачиваться на 90%, ставя </w:t>
      </w:r>
      <w:r>
        <w:br/>
      </w:r>
      <w:r>
        <w:t xml:space="preserve">клапаны въ крайнее положене. По простот№ своего </w:t>
      </w:r>
      <w:r>
        <w:br/>
      </w:r>
      <w:r>
        <w:t xml:space="preserve">устройства турбины Геншеля-Жонваля не оставляють </w:t>
      </w:r>
      <w:r>
        <w:br/>
      </w:r>
      <w:r>
        <w:t xml:space="preserve">желать ничего лучшаго.</w:t>
      </w:r>
    </w:p>
    <w:p>
      <w:pPr>
        <w:pStyle w:val="Normal"/>
      </w:pPr>
      <w:r>
        <w:t xml:space="preserve">Ремонть направляющаго и рабочаго колеса очень </w:t>
      </w:r>
      <w:r>
        <w:br/>
      </w:r>
      <w:r>
        <w:t xml:space="preserve">легко произвести, такъ какъ они насажены совершенно </w:t>
      </w:r>
      <w:r>
        <w:br/>
      </w:r>
      <w:r>
        <w:t xml:space="preserve">свободно одно поверхъ другого. Вода испытываеть </w:t>
      </w:r>
      <w:r>
        <w:br/>
      </w:r>
      <w:r>
        <w:t xml:space="preserve">здЪесь меньшя изм6нешя въ своемъ направлеши, чВмъ </w:t>
      </w:r>
      <w:r>
        <w:br/>
      </w:r>
      <w:r>
        <w:t xml:space="preserve">въ турбин Фурнейрона, такъ какъ она, направляясь </w:t>
      </w:r>
      <w:r>
        <w:br/>
      </w:r>
      <w:r>
        <w:t xml:space="preserve">по осн трубы, прямо вступаеть въ направляющее и </w:t>
      </w:r>
      <w:r>
        <w:br/>
      </w:r>
      <w:r>
        <w:t xml:space="preserve">рабочее колеса. Турбины атого типа могуть быть </w:t>
      </w:r>
      <w:r>
        <w:br/>
      </w:r>
      <w:r>
        <w:t xml:space="preserve">также сконструированы для любыхъ паденйй уровня </w:t>
      </w:r>
      <w:r>
        <w:br/>
      </w:r>
      <w:r>
        <w:t xml:space="preserve">воды и по справедливости заслуживзлють той широкой </w:t>
      </w:r>
      <w:r>
        <w:br/>
      </w:r>
      <w:r>
        <w:t xml:space="preserve">извЪетноети, какую он имбють въ технической </w:t>
      </w:r>
      <w:r>
        <w:br/>
      </w:r>
      <w:r>
        <w:t xml:space="preserve">практик%. В шяег назвалъ эти турбины трубчатымн </w:t>
      </w:r>
      <w:r>
        <w:br/>
      </w:r>
      <w:r>
        <w:t xml:space="preserve">(Вонтбигь шел), такъ какъ вся ихъ конструюмщая можеть </w:t>
      </w:r>
      <w:r>
        <w:br/>
      </w:r>
      <w:r>
        <w:t xml:space="preserve">располагаться въ одной трубЪ. При этомъ совеЪмь не </w:t>
      </w:r>
      <w:r>
        <w:br/>
      </w:r>
      <w:r>
        <w:t xml:space="preserve">необходимо, чтобы направляющее и рабочее колеса въ </w:t>
      </w:r>
      <w:r>
        <w:br/>
      </w:r>
      <w:r>
        <w:t xml:space="preserve">конц этой трубы находились ниже горизонта ниж- </w:t>
      </w:r>
      <w:r>
        <w:br/>
      </w:r>
      <w:r>
        <w:t xml:space="preserve">нихъ водъ. Рабочее колесо можеть быть расположено </w:t>
      </w:r>
      <w:r>
        <w:br/>
      </w:r>
      <w:r>
        <w:t xml:space="preserve">въ любомъ мест между верхнимъ и нижнимъ уров- </w:t>
      </w:r>
      <w:r>
        <w:br/>
      </w:r>
      <w:r>
        <w:t xml:space="preserve">немъ воды въ турбин%, утилизируя однако всю рабо- </w:t>
      </w:r>
      <w:r>
        <w:br/>
      </w:r>
      <w:r>
        <w:t xml:space="preserve">чую силу воды. Столбъ воды въ рабочемъ колес дЪй- </w:t>
      </w:r>
      <w:r>
        <w:br/>
      </w:r>
      <w:r>
        <w:t xml:space="preserve">ствуеть затЪмъ веасывающимь образомъ. (Поэтому </w:t>
      </w:r>
      <w:r>
        <w:br/>
      </w:r>
      <w:r>
        <w:t xml:space="preserve">говорять: турбина поставлена во всасывающей труб%). </w:t>
      </w:r>
      <w:r>
        <w:br/>
      </w:r>
      <w:r>
        <w:t xml:space="preserve">На фиг. 82 представлена осевая турбина Жпрара, </w:t>
      </w:r>
      <w:r>
        <w:br/>
      </w:r>
      <w:r>
        <w:t xml:space="preserve">тлавное отлише которой заключается, какъ въ тур- </w:t>
      </w:r>
      <w:r>
        <w:br/>
      </w:r>
      <w:r>
        <w:t xml:space="preserve">бинахь указанныхъ уже выше (фиг. 17 и 18), во вн ш- </w:t>
      </w:r>
      <w:r>
        <w:br/>
      </w:r>
      <w:r>
        <w:t xml:space="preserve">немъ направляющемъ вЪицЪ, лопасти котораго енабже- </w:t>
      </w:r>
      <w:r>
        <w:br/>
      </w:r>
      <w:r>
        <w:t xml:space="preserve">‘ны боковыми отверстями для выпуска водяной струи.</w:t>
      </w:r>
    </w:p>
    <w:p>
      <w:pPr>
        <w:pStyle w:val="Normal"/>
      </w:pPr>
      <w:r>
        <w:t xml:space="preserve">Кь классу турбинъ относятся также распространен- </w:t>
      </w:r>
      <w:r>
        <w:br/>
      </w:r>
      <w:r>
        <w:t xml:space="preserve">ныя въ послВднее время американскя колеса Пельтона. </w:t>
      </w:r>
      <w:r>
        <w:br/>
      </w:r>
      <w:r>
        <w:t xml:space="preserve">Вмфето обыкновенно употребляемыхъ лопастей, эти ко- </w:t>
      </w:r>
      <w:r>
        <w:br/>
      </w:r>
      <w:r>
        <w:t xml:space="preserve">леса снабжаются по окружности особаго рода ков- </w:t>
      </w:r>
      <w:r>
        <w:br/>
      </w:r>
      <w:r>
        <w:t xml:space="preserve">шами, форма которыхъ видна изъ побперечнаго разрЪза </w:t>
      </w:r>
      <w:r>
        <w:br/>
      </w:r>
      <w:r>
        <w:t xml:space="preserve">(фиг. 23). Дно ихъ иметь видъ опрокинутаго 3, а бока </w:t>
      </w:r>
      <w:r>
        <w:br/>
      </w:r>
      <w:r>
        <w:t xml:space="preserve">ограничены плоскостями, параллельными боковой по- </w:t>
      </w:r>
      <w:r>
        <w:br/>
      </w:r>
      <w:r>
        <w:t xml:space="preserve">верхности колеса. Рабочая вода подводится снизу ко- </w:t>
      </w:r>
      <w:r>
        <w:br/>
      </w:r>
      <w:r>
        <w:t xml:space="preserve">нической насадкой, ось которой расположена по сре- </w:t>
      </w:r>
      <w:r>
        <w:br/>
      </w:r>
      <w:r>
        <w:t xml:space="preserve">динЪ боковыхьъ плоскостей колеса и перпендикулярна </w:t>
      </w:r>
      <w:r>
        <w:br/>
      </w:r>
      <w:r>
        <w:t xml:space="preserve">оси поелфдняго. Струя, вступая приблизительно 10 ка- </w:t>
      </w:r>
      <w:r>
        <w:br/>
      </w:r>
      <w:r>
        <w:t xml:space="preserve">сательной къ кривыМъ дна ковша, раздВляется на двё </w:t>
      </w:r>
      <w:r>
        <w:br/>
      </w:r>
      <w:r>
        <w:t xml:space="preserve">равныя части и повернувъ на уголъ въ 1309 выходить </w:t>
      </w:r>
      <w:r>
        <w:br/>
      </w:r>
      <w:r>
        <w:t xml:space="preserve">‘изъ колеса, заставляя послднее вращаться. Коэф- </w:t>
      </w:r>
      <w:r>
        <w:br/>
      </w:r>
      <w:r>
        <w:t xml:space="preserve">фищенть полезнаго дЪйствйя колесъ Пельтона обыкно- </w:t>
      </w:r>
      <w:r>
        <w:br/>
      </w:r>
      <w:r>
        <w:t xml:space="preserve">венно достигаетъ 075 и больше. Что касается вели- </w:t>
      </w:r>
      <w:r>
        <w:br/>
      </w:r>
      <w:r>
        <w:t xml:space="preserve">чивы паденшя воды, то начиная съ 8.м. величина эта </w:t>
      </w:r>
      <w:r>
        <w:br/>
      </w:r>
      <w:r>
        <w:t xml:space="preserve">можеть неограниченно возрастать. Замфчательно еще </w:t>
      </w:r>
      <w:r>
        <w:br/>
      </w:r>
      <w:r>
        <w:t xml:space="preserve">то обе1олтельство, что эти колеса, не въ примфръ</w:t>
      </w:r>
    </w:p>
    <w:p>
      <w:pPr>
        <w:pStyle w:val="Normal"/>
      </w:pPr>
      <w:r>
        <w:t xml:space="preserve">другимъ, могуть устраиваться для нагрузокъ оть 1/4 </w:t>
      </w:r>
      <w:r>
        <w:br/>
      </w:r>
      <w:r>
        <w:t xml:space="preserve">до 2000 лош. силъ.</w:t>
      </w:r>
    </w:p>
    <w:p>
      <w:pPr>
        <w:pStyle w:val="Normal"/>
      </w:pPr>
      <w:r>
        <w:t xml:space="preserve">Въ то время, какь вертикальныя водяныя колеса </w:t>
      </w:r>
      <w:r>
        <w:br/>
      </w:r>
      <w:r>
        <w:t xml:space="preserve">могуть быть использованы цфлесообразно при вели- </w:t>
      </w:r>
      <w:r>
        <w:br/>
      </w:r>
      <w:r>
        <w:t xml:space="preserve">чинахь паденя воды, не болЪе чЬмъ въ 16 м., въ тур- </w:t>
      </w:r>
      <w:r>
        <w:br/>
      </w:r>
      <w:r>
        <w:t xml:space="preserve">бинахъ эта величина отъ 0;3 м. можеть возрастать до </w:t>
      </w:r>
      <w:r>
        <w:br/>
      </w:r>
      <w:r>
        <w:t xml:space="preserve">160 м, Коэффишенть полезнаго дЪйствя турбинъ мЪ- </w:t>
      </w:r>
      <w:r>
        <w:br/>
      </w:r>
      <w:r>
        <w:t xml:space="preserve">няетел вообще въ завиенмости отъ паденйя воды. 96мъ </w:t>
      </w:r>
      <w:r>
        <w:br/>
      </w:r>
      <w:r>
        <w:t xml:space="preserve">падене больше, тьмъ обыкновенно большая часть эпер- </w:t>
      </w:r>
      <w:r>
        <w:br/>
      </w:r>
      <w:r>
        <w:t xml:space="preserve">гы воды употребител на работу полезныхъ сопротивле- </w:t>
      </w:r>
      <w:r>
        <w:br/>
      </w:r>
      <w:r>
        <w:t xml:space="preserve">и. Надо впрочемь замтить, что при паден въ 6—12 </w:t>
      </w:r>
      <w:r>
        <w:br/>
      </w:r>
      <w:r>
        <w:t xml:space="preserve">м. коэффищенть полевнаго дйств!я верхненаливныхь </w:t>
      </w:r>
      <w:r>
        <w:br/>
      </w:r>
      <w:r>
        <w:t xml:space="preserve">колесъ достигаетъ величины, недветупной для турбинъ. </w:t>
      </w:r>
      <w:r>
        <w:br/>
      </w:r>
      <w:r>
        <w:t xml:space="preserve">За то при малыхъ падешяхъ турбины находятся почти </w:t>
      </w:r>
      <w:r>
        <w:br/>
      </w:r>
      <w:r>
        <w:t xml:space="preserve">вн конкуренции, имвя еще за собой то. преимущество, </w:t>
      </w:r>
      <w:r>
        <w:br/>
      </w:r>
      <w:r>
        <w:t xml:space="preserve">что он работають почти одинаково выгодно, какъ для </w:t>
      </w:r>
      <w:r>
        <w:br/>
      </w:r>
      <w:r>
        <w:t xml:space="preserve">малыхь, такъ и для большихь падени, За неключешемь </w:t>
      </w:r>
      <w:r>
        <w:br/>
      </w:r>
      <w:r>
        <w:t xml:space="preserve">нижнебойныхь В. к. и колееъь Понсле окружная ско- </w:t>
      </w:r>
      <w:r>
        <w:br/>
      </w:r>
      <w:r>
        <w:t xml:space="preserve">рость горизонтальныхь водяныхь колесъь равна въ </w:t>
      </w:r>
      <w:r>
        <w:br/>
      </w:r>
      <w:r>
        <w:t xml:space="preserve">среднемъ 1,;3—3и! м. Окружная же скорость турбинъ </w:t>
      </w:r>
      <w:r>
        <w:br/>
      </w:r>
      <w:r>
        <w:t xml:space="preserve">зависить оть высоты паденя воды, и величина ея мо- </w:t>
      </w:r>
      <w:r>
        <w:br/>
      </w:r>
      <w:r>
        <w:t xml:space="preserve">жеть быть въ зависимости оть этого опредфлена по </w:t>
      </w:r>
      <w:r>
        <w:br/>
      </w:r>
      <w:r>
        <w:t xml:space="preserve">формул:</w:t>
      </w:r>
    </w:p>
    <w:p>
      <w:pPr>
        <w:pStyle w:val="Normal"/>
      </w:pPr>
      <w:r>
        <w:t xml:space="preserve">ух=0,9 \/2.9зг.Н ша, </w:t>
      </w:r>
      <w:r>
        <w:br/>
      </w:r>
      <w:r>
        <w:t xml:space="preserve">въ которой Н высота паден1я и х—окружная скорость, </w:t>
      </w:r>
      <w:r>
        <w:br/>
      </w:r>
      <w:r>
        <w:t xml:space="preserve">выраженныя въ метрахъ. При</w:t>
      </w:r>
    </w:p>
    <w:p>
      <w:pPr>
        <w:pStyle w:val="Normal"/>
      </w:pPr>
      <w:r>
        <w:t xml:space="preserve">Н + шт Тэт т.</w:t>
      </w:r>
    </w:p>
    <w:p>
      <w:pPr>
        <w:pStyle w:val="Normal"/>
      </w:pPr>
      <w:r>
        <w:t xml:space="preserve">Н—16 шт у==15,95 п. </w:t>
      </w:r>
      <w:r>
        <w:br/>
      </w:r>
      <w:r>
        <w:t xml:space="preserve">Такъ какъ величина даметра турбинь меньше, чёмъ </w:t>
      </w:r>
      <w:r>
        <w:br/>
      </w:r>
      <w:r>
        <w:t xml:space="preserve">уколесъ вертикальныхь, то и чиело ихъ оборотовъ въ </w:t>
      </w:r>
      <w:r>
        <w:br/>
      </w:r>
      <w:r>
        <w:t xml:space="preserve">минуту больше, что влечетъ усложнене въ устройств» </w:t>
      </w:r>
      <w:r>
        <w:br/>
      </w:r>
      <w:r>
        <w:t xml:space="preserve">опоръ для валовъ (подпятниковъ) и въ способ% подве- </w:t>
      </w:r>
      <w:r>
        <w:br/>
      </w:r>
      <w:r>
        <w:t xml:space="preserve">деншя къ нимъ смазывающихь веществъ. КромЪ того, </w:t>
      </w:r>
      <w:r>
        <w:br/>
      </w:r>
      <w:r>
        <w:t xml:space="preserve">вода, ветупающая въ турбину, должна быть чиста, иначе </w:t>
      </w:r>
      <w:r>
        <w:br/>
      </w:r>
      <w:r>
        <w:t xml:space="preserve">засоряются внутри трубы турбины всв ея части. Это </w:t>
      </w:r>
      <w:r>
        <w:br/>
      </w:r>
      <w:r>
        <w:t xml:space="preserve">обстоятельство усложняеть конструкцию двигателя и </w:t>
      </w:r>
      <w:r>
        <w:br/>
      </w:r>
      <w:r>
        <w:t xml:space="preserve">удорожаеть его устройство.</w:t>
      </w:r>
    </w:p>
    <w:p>
      <w:pPr>
        <w:pStyle w:val="Normal"/>
      </w:pPr>
      <w:r>
        <w:t xml:space="preserve">Благодаря значительвымь усовершенствованямь па- </w:t>
      </w:r>
      <w:r>
        <w:br/>
      </w:r>
      <w:r>
        <w:t xml:space="preserve">ровыхъ машинъ ои% стали сильно конкурировать съ во- </w:t>
      </w:r>
      <w:r>
        <w:br/>
      </w:r>
      <w:r>
        <w:t xml:space="preserve">дяными двигателями въ тЪхь м5етахь, гдЪ устройство </w:t>
      </w:r>
      <w:r>
        <w:br/>
      </w:r>
      <w:r>
        <w:t xml:space="preserve">послЪднихь возможно. Поэтому водяные двигатели </w:t>
      </w:r>
      <w:r>
        <w:br/>
      </w:r>
      <w:r>
        <w:t xml:space="preserve">устраиваются въ тЪхь случаяхъ, когда не располагають </w:t>
      </w:r>
      <w:r>
        <w:br/>
      </w:r>
      <w:r>
        <w:t xml:space="preserve">достаточными ередетвами для оборудованя производ- </w:t>
      </w:r>
      <w:r>
        <w:br/>
      </w:r>
      <w:r>
        <w:t xml:space="preserve">ства машинами паровыми, стоющими дороже водяныхь, </w:t>
      </w:r>
      <w:r>
        <w:br/>
      </w:r>
      <w:r>
        <w:t xml:space="preserve">не только вначалЪ ихъ устройства, но и въ перодъ ра- </w:t>
      </w:r>
      <w:r>
        <w:br/>
      </w:r>
      <w:r>
        <w:t xml:space="preserve">боты, такъ какъ для паровыхъ двигателей необходимы </w:t>
      </w:r>
      <w:r>
        <w:br/>
      </w:r>
      <w:r>
        <w:t xml:space="preserve">котль, отапливаемые горючимь матераломъ, не всегда, </w:t>
      </w:r>
      <w:r>
        <w:br/>
      </w:r>
      <w:r>
        <w:t xml:space="preserve">имъющимея вблизи завода, и стоимость хотораго ло- </w:t>
      </w:r>
      <w:r>
        <w:br/>
      </w:r>
      <w:r>
        <w:t xml:space="preserve">жителя большимъ накладнымь раеходомь на производи- </w:t>
      </w:r>
      <w:r>
        <w:br/>
      </w:r>
      <w:r>
        <w:t xml:space="preserve">мые предметы. Но въ тЬхъ случаяхъ, гдЪ горюч!й ма- </w:t>
      </w:r>
      <w:r>
        <w:br/>
      </w:r>
      <w:r>
        <w:t xml:space="preserve">тералъь имфется подъ руками*), употреблене паро- </w:t>
      </w:r>
      <w:r>
        <w:br/>
      </w:r>
      <w:r>
        <w:t xml:space="preserve">выхь машинЪ предпочтительнье водяныхь двигателей.</w:t>
      </w:r>
    </w:p>
    <w:p>
      <w:pPr>
        <w:pStyle w:val="Normal"/>
      </w:pPr>
      <w:r>
        <w:t xml:space="preserve">*) Какъ папримбрь деревинныя опилки при лбеонилкахть, </w:t>
      </w:r>
      <w:r>
        <w:br/>
      </w:r>
      <w:r>
        <w:t xml:space="preserve">иагрётый воздухь сварочныхь печей при желфзопрокатныхь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Водяныя колеСА И ТУРБИНЫ.</w:t>
      </w:r>
    </w:p>
    <w:p>
      <w:pPr>
        <w:pStyle w:val="Normal"/>
      </w:pPr>
      <w:r>
        <w:t xml:space="preserve">паршальныя. Регулировка производится здфеь руч- </w:t>
      </w:r>
      <w:r>
        <w:br/>
      </w:r>
      <w:r>
        <w:t xml:space="preserve">нымь приводомъ и штангами, соединенными съ распре- </w:t>
      </w:r>
      <w:r>
        <w:br/>
      </w:r>
      <w:r>
        <w:t xml:space="preserve">дфлительными клапанами, вращающимися въ шарни- </w:t>
      </w:r>
      <w:r>
        <w:br/>
      </w:r>
      <w:r>
        <w:t xml:space="preserve">рахъ, оси которыхъ расположены на внзшней поверх- </w:t>
      </w:r>
      <w:r>
        <w:br/>
      </w:r>
      <w:r>
        <w:t xml:space="preserve">ности направляющаго колеса. Часто конструкция кла- </w:t>
      </w:r>
      <w:r>
        <w:br/>
      </w:r>
      <w:r>
        <w:t xml:space="preserve">пановъ устраивается такимъ образомъ, что оси ихъ за- </w:t>
      </w:r>
      <w:r>
        <w:br/>
      </w:r>
      <w:r>
        <w:t xml:space="preserve">нимають относительно направляющаго колеса радаль- </w:t>
      </w:r>
      <w:r>
        <w:br/>
      </w:r>
      <w:r>
        <w:t xml:space="preserve">ное положен!е и могуть поворачиваться на 90%, ставя </w:t>
      </w:r>
      <w:r>
        <w:br/>
      </w:r>
      <w:r>
        <w:t xml:space="preserve">клапаны въ крайнее положене. По простот№ своего </w:t>
      </w:r>
      <w:r>
        <w:br/>
      </w:r>
      <w:r>
        <w:t xml:space="preserve">устройства турбины Геншеля-Жонваля не оставляють </w:t>
      </w:r>
      <w:r>
        <w:br/>
      </w:r>
      <w:r>
        <w:t xml:space="preserve">желать ничего лучшаго.</w:t>
      </w:r>
    </w:p>
    <w:p>
      <w:pPr>
        <w:pStyle w:val="Normal"/>
      </w:pPr>
      <w:r>
        <w:t xml:space="preserve">Ремонть направляющаго и рабочаго колеса очень </w:t>
      </w:r>
      <w:r>
        <w:br/>
      </w:r>
      <w:r>
        <w:t xml:space="preserve">легко произвести, такъ какъ они насажены совершенно </w:t>
      </w:r>
      <w:r>
        <w:br/>
      </w:r>
      <w:r>
        <w:t xml:space="preserve">свободно одно поверхъ другого. Вода испытываеть </w:t>
      </w:r>
      <w:r>
        <w:br/>
      </w:r>
      <w:r>
        <w:t xml:space="preserve">здЪесь меньшя изм6нешя въ своемъ направлеши, чм </w:t>
      </w:r>
      <w:r>
        <w:br/>
      </w:r>
      <w:r>
        <w:t xml:space="preserve">въ турбин Фурнейрона, такъ какъ она, направляясь </w:t>
      </w:r>
      <w:r>
        <w:br/>
      </w:r>
      <w:r>
        <w:t xml:space="preserve">по осн трубы, прямо вступаеть въ направляющее и </w:t>
      </w:r>
      <w:r>
        <w:br/>
      </w:r>
      <w:r>
        <w:t xml:space="preserve">рабочее колеса. Турбины атого типа могуть быть </w:t>
      </w:r>
      <w:r>
        <w:br/>
      </w:r>
      <w:r>
        <w:t xml:space="preserve">также сконструированы для любыхъ паденйй уровня </w:t>
      </w:r>
      <w:r>
        <w:br/>
      </w:r>
      <w:r>
        <w:t xml:space="preserve">воды и по справедливости заслуживзлють той широкой </w:t>
      </w:r>
      <w:r>
        <w:br/>
      </w:r>
      <w:r>
        <w:t xml:space="preserve">извЪетноети, какую он имбють въ технической </w:t>
      </w:r>
      <w:r>
        <w:br/>
      </w:r>
      <w:r>
        <w:t xml:space="preserve">практик%. В шяег назвалъ эти турбины трубчатымн </w:t>
      </w:r>
      <w:r>
        <w:br/>
      </w:r>
      <w:r>
        <w:t xml:space="preserve">(Вонтбигь шел), такъ какъ вся ихъ конструюмщя можеть </w:t>
      </w:r>
      <w:r>
        <w:br/>
      </w:r>
      <w:r>
        <w:t xml:space="preserve">располагаться въ одной трубЪ. При этомъ совеЪмь не </w:t>
      </w:r>
      <w:r>
        <w:br/>
      </w:r>
      <w:r>
        <w:t xml:space="preserve">необходимо, чтобы направляющее и рабочее колеса въ </w:t>
      </w:r>
      <w:r>
        <w:br/>
      </w:r>
      <w:r>
        <w:t xml:space="preserve">конц этой трубы находились ниже горизонта ниж- </w:t>
      </w:r>
      <w:r>
        <w:br/>
      </w:r>
      <w:r>
        <w:t xml:space="preserve">нихъ водъ. Рабочее колесо можеть быть расположено </w:t>
      </w:r>
      <w:r>
        <w:br/>
      </w:r>
      <w:r>
        <w:t xml:space="preserve">въ любомъ мфст между верхнимъ и нижнимъ уров- </w:t>
      </w:r>
      <w:r>
        <w:br/>
      </w:r>
      <w:r>
        <w:t xml:space="preserve">немъ воды въ турбин%, утилизируя однако вею рабо- </w:t>
      </w:r>
      <w:r>
        <w:br/>
      </w:r>
      <w:r>
        <w:t xml:space="preserve">чую силу воды. Столбъ воды въ рабочемъ колес дЪй- </w:t>
      </w:r>
      <w:r>
        <w:br/>
      </w:r>
      <w:r>
        <w:t xml:space="preserve">ствуеть затЪмъ веасывающимь образомъ. (Поэтому </w:t>
      </w:r>
      <w:r>
        <w:br/>
      </w:r>
      <w:r>
        <w:t xml:space="preserve">говорять: турбина поставлена во всасывающей труб%). </w:t>
      </w:r>
      <w:r>
        <w:br/>
      </w:r>
      <w:r>
        <w:t xml:space="preserve">На фиг. 82 представлена осевая турбина Жипрара, </w:t>
      </w:r>
      <w:r>
        <w:br/>
      </w:r>
      <w:r>
        <w:t xml:space="preserve">тлавное отлие которой заключается, какъ въ тур- </w:t>
      </w:r>
      <w:r>
        <w:br/>
      </w:r>
      <w:r>
        <w:t xml:space="preserve">бинахь указанныхъ уже выше (фиг. 17 и 18), во вн ш- </w:t>
      </w:r>
      <w:r>
        <w:br/>
      </w:r>
      <w:r>
        <w:t xml:space="preserve">немъ направляющемъ вЪицЪ, лопасти котораго енабже- </w:t>
      </w:r>
      <w:r>
        <w:br/>
      </w:r>
      <w:r>
        <w:t xml:space="preserve">‘ны боковыми отверстями для выпуска водяной струи.</w:t>
      </w:r>
    </w:p>
    <w:p>
      <w:pPr>
        <w:pStyle w:val="Normal"/>
      </w:pPr>
      <w:r>
        <w:t xml:space="preserve">Кь классу турбинъ относятся также распространен- </w:t>
      </w:r>
      <w:r>
        <w:br/>
      </w:r>
      <w:r>
        <w:t xml:space="preserve">ныя въ послВднее время американскя колеса Пельтона. </w:t>
      </w:r>
      <w:r>
        <w:br/>
      </w:r>
      <w:r>
        <w:t xml:space="preserve">Вмфето обыкновенно употребляемыхъ лопастей, эти ко- </w:t>
      </w:r>
      <w:r>
        <w:br/>
      </w:r>
      <w:r>
        <w:t xml:space="preserve">леса снабжаются по окружности особаго рода ков- </w:t>
      </w:r>
      <w:r>
        <w:br/>
      </w:r>
      <w:r>
        <w:t xml:space="preserve">шами, форма которыхъ видна изъ побперечнаго разрЪза </w:t>
      </w:r>
      <w:r>
        <w:br/>
      </w:r>
      <w:r>
        <w:t xml:space="preserve">(фиг. 23). Дно ихъ иметь видъ опрокинутаго 3, а бока </w:t>
      </w:r>
      <w:r>
        <w:br/>
      </w:r>
      <w:r>
        <w:t xml:space="preserve">ограничены плоскостями, параллельными боковой по- </w:t>
      </w:r>
      <w:r>
        <w:br/>
      </w:r>
      <w:r>
        <w:t xml:space="preserve">верхности колеса. Рабочая вода подводится снизу ко- </w:t>
      </w:r>
      <w:r>
        <w:br/>
      </w:r>
      <w:r>
        <w:t xml:space="preserve">нической насадкой, ось которой расположена по сре- </w:t>
      </w:r>
      <w:r>
        <w:br/>
      </w:r>
      <w:r>
        <w:t xml:space="preserve">динЪ боковыхьъ плоскостей колеса и перпендикулярна </w:t>
      </w:r>
      <w:r>
        <w:br/>
      </w:r>
      <w:r>
        <w:t xml:space="preserve">‘оси поелфдняго. Струя, вступая приблизительно 10 ка- </w:t>
      </w:r>
      <w:r>
        <w:br/>
      </w:r>
      <w:r>
        <w:t xml:space="preserve">сательной къ кривымМъ дна ковша, раздВляется на двё </w:t>
      </w:r>
      <w:r>
        <w:br/>
      </w:r>
      <w:r>
        <w:t xml:space="preserve">равныя части и повернувъ на уголъ въ 1309 выходить </w:t>
      </w:r>
      <w:r>
        <w:br/>
      </w:r>
      <w:r>
        <w:t xml:space="preserve">изъ колеса, заставляя послднее вращаться. Коэф- </w:t>
      </w:r>
      <w:r>
        <w:br/>
      </w:r>
      <w:r>
        <w:t xml:space="preserve">фищенть полезнаго дЪйствйя колесъ Пельтона обыкно- </w:t>
      </w:r>
      <w:r>
        <w:br/>
      </w:r>
      <w:r>
        <w:t xml:space="preserve">венно достигаетъ 075 и больше. Что касается вели- </w:t>
      </w:r>
      <w:r>
        <w:br/>
      </w:r>
      <w:r>
        <w:t xml:space="preserve">чивы паденшя воды, то начиная съ 8.м. величина эта </w:t>
      </w:r>
      <w:r>
        <w:br/>
      </w:r>
      <w:r>
        <w:t xml:space="preserve">можеть неограниченно возрастать. ЗамЪчательно еще </w:t>
      </w:r>
      <w:r>
        <w:br/>
      </w:r>
      <w:r>
        <w:t xml:space="preserve">то обе1олтельство, что эти колеса, не въ примфръ</w:t>
      </w:r>
    </w:p>
    <w:p>
      <w:pPr>
        <w:pStyle w:val="Normal"/>
      </w:pPr>
      <w:r>
        <w:t xml:space="preserve">другимъ, могуть устраиваться для нагрузокъ оть 1/4 </w:t>
      </w:r>
      <w:r>
        <w:br/>
      </w:r>
      <w:r>
        <w:t xml:space="preserve">до 2000 лош. силъ.</w:t>
      </w:r>
    </w:p>
    <w:p>
      <w:pPr>
        <w:pStyle w:val="Normal"/>
      </w:pPr>
      <w:r>
        <w:t xml:space="preserve">Въ то время, какъ вертикальныя водяныя колеса </w:t>
      </w:r>
      <w:r>
        <w:br/>
      </w:r>
      <w:r>
        <w:t xml:space="preserve">могуть быть использованы цфлесообразно при вели- </w:t>
      </w:r>
      <w:r>
        <w:br/>
      </w:r>
      <w:r>
        <w:t xml:space="preserve">чинахь паденя воды, не болЪе чЬмъ въ 16 м., въ тур- </w:t>
      </w:r>
      <w:r>
        <w:br/>
      </w:r>
      <w:r>
        <w:t xml:space="preserve">бинахъ эта величина отъ 0;3 м. можеть возрастать до </w:t>
      </w:r>
      <w:r>
        <w:br/>
      </w:r>
      <w:r>
        <w:t xml:space="preserve">160 м, Коэффишенть полезнаго дЪйствя турбинъ м$- </w:t>
      </w:r>
      <w:r>
        <w:br/>
      </w:r>
      <w:r>
        <w:t xml:space="preserve">няетел вообще въ завиенмости отъ паденйя воды. 96мъ </w:t>
      </w:r>
      <w:r>
        <w:br/>
      </w:r>
      <w:r>
        <w:t xml:space="preserve">падене больше, тьмъ обыкновенно большая часть эпер- </w:t>
      </w:r>
      <w:r>
        <w:br/>
      </w:r>
      <w:r>
        <w:t xml:space="preserve">гы воды употребител на работу полезныхъ сопротивле- </w:t>
      </w:r>
      <w:r>
        <w:br/>
      </w:r>
      <w:r>
        <w:t xml:space="preserve">и. Надо впрочемь замгьтить, что при паденйт въ 6—12 </w:t>
      </w:r>
      <w:r>
        <w:br/>
      </w:r>
      <w:r>
        <w:t xml:space="preserve">м. коэффищенть полевнаго дйств!я верхненаливныхь </w:t>
      </w:r>
      <w:r>
        <w:br/>
      </w:r>
      <w:r>
        <w:t xml:space="preserve">колесъ достигаетъ величины, недёетупной для турбинъ. </w:t>
      </w:r>
      <w:r>
        <w:br/>
      </w:r>
      <w:r>
        <w:t xml:space="preserve">За то при малыхъ падешяхъ турбины находятся почти </w:t>
      </w:r>
      <w:r>
        <w:br/>
      </w:r>
      <w:r>
        <w:t xml:space="preserve">вн конкуренции, имвя еще за собой то. преимущество, </w:t>
      </w:r>
      <w:r>
        <w:br/>
      </w:r>
      <w:r>
        <w:t xml:space="preserve">что он работають почти одинаково выгодно, какъ для </w:t>
      </w:r>
      <w:r>
        <w:br/>
      </w:r>
      <w:r>
        <w:t xml:space="preserve">малыхь, такъ и для большихь паденш, За неключешемь </w:t>
      </w:r>
      <w:r>
        <w:br/>
      </w:r>
      <w:r>
        <w:t xml:space="preserve">нижнебойныхь В. к. и колееъь Понсле окружная ско- </w:t>
      </w:r>
      <w:r>
        <w:br/>
      </w:r>
      <w:r>
        <w:t xml:space="preserve">рость горизонтальныхь водяныхь колесъь равна въ </w:t>
      </w:r>
      <w:r>
        <w:br/>
      </w:r>
      <w:r>
        <w:t xml:space="preserve">среднемъ 1,3—3и! м. Окружная же скорость турбинъ </w:t>
      </w:r>
      <w:r>
        <w:br/>
      </w:r>
      <w:r>
        <w:t xml:space="preserve">зависить оть высоты паденя воды, и величина ея мо- </w:t>
      </w:r>
      <w:r>
        <w:br/>
      </w:r>
      <w:r>
        <w:t xml:space="preserve">жеть быть въ зависимости оть этого опредфлена по </w:t>
      </w:r>
      <w:r>
        <w:br/>
      </w:r>
      <w:r>
        <w:t xml:space="preserve">формул:</w:t>
      </w:r>
    </w:p>
    <w:p>
      <w:pPr>
        <w:pStyle w:val="Normal"/>
      </w:pPr>
      <w:r>
        <w:t xml:space="preserve">х=0,9 \/2.9зг.Н ша, </w:t>
      </w:r>
      <w:r>
        <w:br/>
      </w:r>
      <w:r>
        <w:t xml:space="preserve">въ которой Н высота паден1я и х—окружная скорость, </w:t>
      </w:r>
      <w:r>
        <w:br/>
      </w:r>
      <w:r>
        <w:t xml:space="preserve">выраженныя въ метрахъ. При</w:t>
      </w:r>
    </w:p>
    <w:p>
      <w:pPr>
        <w:pStyle w:val="Normal"/>
      </w:pPr>
      <w:r>
        <w:t xml:space="preserve">Н + шт Тэт т.</w:t>
      </w:r>
    </w:p>
    <w:p>
      <w:pPr>
        <w:pStyle w:val="Normal"/>
      </w:pPr>
      <w:r>
        <w:t xml:space="preserve">Н—16 шт У==15,95 Ш. </w:t>
      </w:r>
      <w:r>
        <w:br/>
      </w:r>
      <w:r>
        <w:t xml:space="preserve">Такъ какъ величина даметра турбинь меньше, чёмъ </w:t>
      </w:r>
      <w:r>
        <w:br/>
      </w:r>
      <w:r>
        <w:t xml:space="preserve">уколесъ вертикальныхь, то и чиело ихъ оборотовъ въ </w:t>
      </w:r>
      <w:r>
        <w:br/>
      </w:r>
      <w:r>
        <w:t xml:space="preserve">минуту больше, что влечетъ усложнене въ устройств» </w:t>
      </w:r>
      <w:r>
        <w:br/>
      </w:r>
      <w:r>
        <w:t xml:space="preserve">опоръ для валовъ (подпятниковъ) и въ сп0соб% подве- </w:t>
      </w:r>
      <w:r>
        <w:br/>
      </w:r>
      <w:r>
        <w:t xml:space="preserve">деншя къ нимъ смазывающихь веществъ. КромЪ того, </w:t>
      </w:r>
      <w:r>
        <w:br/>
      </w:r>
      <w:r>
        <w:t xml:space="preserve">вода, ветупающая въ турбину, должна быть чиста, иначе </w:t>
      </w:r>
      <w:r>
        <w:br/>
      </w:r>
      <w:r>
        <w:t xml:space="preserve">засоряются внутри трубы турбины всв ея части. Это </w:t>
      </w:r>
      <w:r>
        <w:br/>
      </w:r>
      <w:r>
        <w:t xml:space="preserve">обстоятельство усложняеть конструкцию двигателя и </w:t>
      </w:r>
      <w:r>
        <w:br/>
      </w:r>
      <w:r>
        <w:t xml:space="preserve">удорожаеть его устройство.</w:t>
      </w:r>
    </w:p>
    <w:p>
      <w:pPr>
        <w:pStyle w:val="Normal"/>
      </w:pPr>
      <w:r>
        <w:t xml:space="preserve">Благодаря значительвымь усовершенствованямь па- </w:t>
      </w:r>
      <w:r>
        <w:br/>
      </w:r>
      <w:r>
        <w:t xml:space="preserve">ровыхъ машинъ ои% стали сильно конкурировать съ во- </w:t>
      </w:r>
      <w:r>
        <w:br/>
      </w:r>
      <w:r>
        <w:t xml:space="preserve">дяными двигателями въ тъхь м5етахь, гдЪ устройство </w:t>
      </w:r>
      <w:r>
        <w:br/>
      </w:r>
      <w:r>
        <w:t xml:space="preserve">послзднихь возможно. Поэтому водяные двигатели </w:t>
      </w:r>
      <w:r>
        <w:br/>
      </w:r>
      <w:r>
        <w:t xml:space="preserve">устраиваются въ тЪхь случаяхъ, когда не располагають </w:t>
      </w:r>
      <w:r>
        <w:br/>
      </w:r>
      <w:r>
        <w:t xml:space="preserve">достаточными ередетвами для оборудованя производ- </w:t>
      </w:r>
      <w:r>
        <w:br/>
      </w:r>
      <w:r>
        <w:t xml:space="preserve">ства машинами паровыми, стоющими дороже водяныхь </w:t>
      </w:r>
      <w:r>
        <w:br/>
      </w:r>
      <w:r>
        <w:t xml:space="preserve">не только вначалЪ ихъ устройства, но и въ перодъ ра- </w:t>
      </w:r>
      <w:r>
        <w:br/>
      </w:r>
      <w:r>
        <w:t xml:space="preserve">боты, такъ какъ для паровыхъ двигателей необходимы </w:t>
      </w:r>
      <w:r>
        <w:br/>
      </w:r>
      <w:r>
        <w:t xml:space="preserve">котль, отапливаемые горючимь матераломъ, не всегда, </w:t>
      </w:r>
      <w:r>
        <w:br/>
      </w:r>
      <w:r>
        <w:t xml:space="preserve">имЪющимея вблизи завода, и стоимость хотораго ло- </w:t>
      </w:r>
      <w:r>
        <w:br/>
      </w:r>
      <w:r>
        <w:t xml:space="preserve">жител большимъ накладнымь раеходомь на производи- </w:t>
      </w:r>
      <w:r>
        <w:br/>
      </w:r>
      <w:r>
        <w:t xml:space="preserve">мые предметы. Но въ тЬхъ случаяхъ, гдЪ горюч!й ма- </w:t>
      </w:r>
      <w:r>
        <w:br/>
      </w:r>
      <w:r>
        <w:t xml:space="preserve">тералъь имфется подъ руками*), употреблене паро- </w:t>
      </w:r>
      <w:r>
        <w:br/>
      </w:r>
      <w:r>
        <w:t xml:space="preserve">выхь машинЪ предпочтительнье водяныхь двигателей.</w:t>
      </w:r>
    </w:p>
    <w:p>
      <w:pPr>
        <w:pStyle w:val="Normal"/>
      </w:pPr>
      <w:r>
        <w:t xml:space="preserve">*) Какъ папримбрь деревинныя опилки при лбеонилкахть, </w:t>
      </w:r>
      <w:r>
        <w:br/>
      </w:r>
      <w:r>
        <w:t xml:space="preserve">иагрётый воздухь сварочныхь печей при жельзопрокатныхь</w:t>
      </w:r>
    </w:p>
    <w:p>
      <w:pPr>
        <w:pStyle w:val="Normal"/>
      </w:pPr>
      <w:r>
        <w:t xml:space="preserve">Водяныя колесл — Водяныя рАСТЕНТЯ.</w:t>
      </w:r>
    </w:p>
    <w:p>
      <w:pPr>
        <w:pStyle w:val="Normal"/>
      </w:pPr>
      <w:r>
        <w:t xml:space="preserve">съ вертикальн. валомъ называются тюр- </w:t>
      </w:r>
      <w:r>
        <w:br/>
      </w:r>
      <w:r>
        <w:t xml:space="preserve">бинами. Собетвенно говоря, на практикВ </w:t>
      </w:r>
      <w:r>
        <w:br/>
      </w:r>
      <w:r>
        <w:t xml:space="preserve">нЪть такого рЪзкаго разграничен!я между </w:t>
      </w:r>
      <w:r>
        <w:br/>
      </w:r>
      <w:r>
        <w:t xml:space="preserve">этими двумя формами, такъ какъ встрЪ- </w:t>
      </w:r>
      <w:r>
        <w:br/>
      </w:r>
      <w:r>
        <w:t xml:space="preserve">чаются и турбины съ горизонтальными и, </w:t>
      </w:r>
      <w:r>
        <w:br/>
      </w:r>
      <w:r>
        <w:t xml:space="preserve">правда, рЪдко, В. к. съ вертикальными ва- </w:t>
      </w:r>
      <w:r>
        <w:br/>
      </w:r>
      <w:r>
        <w:t xml:space="preserve">лами. Все же эти назв. сохранились, имъя </w:t>
      </w:r>
      <w:r>
        <w:br/>
      </w:r>
      <w:r>
        <w:t xml:space="preserve">за собою, такъ сказать, историч. емыслъ. </w:t>
      </w:r>
      <w:r>
        <w:br/>
      </w:r>
      <w:r>
        <w:t xml:space="preserve">Еще въ древности египтянамъ было из- </w:t>
      </w:r>
      <w:r>
        <w:br/>
      </w:r>
      <w:r>
        <w:t xml:space="preserve">въетно употреблене В. к., при чемъ послЪд- </w:t>
      </w:r>
      <w:r>
        <w:br/>
      </w:r>
      <w:r>
        <w:t xml:space="preserve">шя строилиеь только съ горизонтальными </w:t>
      </w:r>
      <w:r>
        <w:br/>
      </w:r>
      <w:r>
        <w:t xml:space="preserve">валами. ПоявивиНеся сравнительно недав- </w:t>
      </w:r>
      <w:r>
        <w:br/>
      </w:r>
      <w:r>
        <w:t xml:space="preserve">но двигатели съ вертикальными валами </w:t>
      </w:r>
      <w:r>
        <w:br/>
      </w:r>
      <w:r>
        <w:t xml:space="preserve">стали въ отличе оть стараго типа назы- </w:t>
      </w:r>
      <w:r>
        <w:br/>
      </w:r>
      <w:r>
        <w:t xml:space="preserve">вать турбинами.</w:t>
      </w:r>
    </w:p>
    <w:p>
      <w:pPr>
        <w:pStyle w:val="Normal"/>
      </w:pPr>
      <w:r>
        <w:t xml:space="preserve">Работа В. к. зависитъ главн. образомъ </w:t>
      </w:r>
      <w:r>
        <w:br/>
      </w:r>
      <w:r>
        <w:t xml:space="preserve">оть высоты падешя воды и расхода ея, ко- </w:t>
      </w:r>
      <w:r>
        <w:br/>
      </w:r>
      <w:r>
        <w:t xml:space="preserve">торые должны, поэтому, быть использова- </w:t>
      </w:r>
      <w:r>
        <w:br/>
      </w:r>
      <w:r>
        <w:t xml:space="preserve">ны отъь даннаго источника возможно пол- </w:t>
      </w:r>
      <w:r>
        <w:br/>
      </w:r>
      <w:r>
        <w:t xml:space="preserve">НЙ, даже въ томъ случаЪ, если уровень </w:t>
      </w:r>
      <w:r>
        <w:br/>
      </w:r>
      <w:r>
        <w:t xml:space="preserve">воды время отъ времени мЪняется. Подъ </w:t>
      </w:r>
      <w:r>
        <w:br/>
      </w:r>
      <w:r>
        <w:t xml:space="preserve">словомъ „расходъ“ подразумфвають про- </w:t>
      </w:r>
      <w:r>
        <w:br/>
      </w:r>
      <w:r>
        <w:t xml:space="preserve">шедийй черезъ данное поперечное съчене </w:t>
      </w:r>
      <w:r>
        <w:br/>
      </w:r>
      <w:r>
        <w:t xml:space="preserve">ръки или потока въ 1 секунду измЪняю- </w:t>
      </w:r>
      <w:r>
        <w:br/>
      </w:r>
      <w:r>
        <w:t xml:space="preserve">щЕся объемъ воды. Высотой падешя на- </w:t>
      </w:r>
      <w:r>
        <w:br/>
      </w:r>
      <w:r>
        <w:t xml:space="preserve">зываютъ разстоян!е между верхнимъ уров- </w:t>
      </w:r>
      <w:r>
        <w:br/>
      </w:r>
      <w:r>
        <w:t xml:space="preserve">немъ воды въ ръкь и нижнимъ уровнемъ </w:t>
      </w:r>
      <w:r>
        <w:br/>
      </w:r>
      <w:r>
        <w:t xml:space="preserve">выходящей изъ В. к. отработанной воды. </w:t>
      </w:r>
      <w:r>
        <w:br/>
      </w:r>
      <w:r>
        <w:t xml:space="preserve">Механич. работа, которую можетъ доставить </w:t>
      </w:r>
      <w:r>
        <w:br/>
      </w:r>
      <w:r>
        <w:t xml:space="preserve">въ 1 сек. объемъ воды вЪъеомъ О клг. при </w:t>
      </w:r>
      <w:r>
        <w:br/>
      </w:r>
      <w:r>
        <w:t xml:space="preserve">высоть паден!я въ Н метр., равна, НО клтмтр.</w:t>
      </w:r>
    </w:p>
    <w:p>
      <w:pPr>
        <w:pStyle w:val="Normal"/>
      </w:pPr>
      <w:r>
        <w:t xml:space="preserve">но “ </w:t>
      </w:r>
      <w:r>
        <w:br/>
      </w:r>
      <w:r>
        <w:t xml:space="preserve">или г лош. сил. Такъ, при высотЬ паде-</w:t>
      </w:r>
    </w:p>
    <w:p>
      <w:pPr>
        <w:pStyle w:val="Normal"/>
      </w:pPr>
      <w:r>
        <w:t xml:space="preserve">вя въ 6 метр. и расходЪ воды вЪеомъ 500 </w:t>
      </w:r>
      <w:r>
        <w:br/>
      </w:r>
      <w:r>
        <w:t xml:space="preserve">500% 6</w:t>
      </w:r>
    </w:p>
    <w:p>
      <w:pPr>
        <w:pStyle w:val="Normal"/>
      </w:pPr>
      <w:r>
        <w:t xml:space="preserve">=—40 лош.</w:t>
      </w:r>
    </w:p>
    <w:p>
      <w:pPr>
        <w:pStyle w:val="Normal"/>
      </w:pPr>
      <w:r>
        <w:t xml:space="preserve">кгр. теоретич. работа равна</w:t>
      </w:r>
    </w:p>
    <w:p>
      <w:pPr>
        <w:pStyle w:val="Normal"/>
      </w:pPr>
      <w:r>
        <w:t xml:space="preserve">силамъ. На практикЪ, конечно, получится </w:t>
      </w:r>
      <w:r>
        <w:br/>
      </w:r>
      <w:r>
        <w:t xml:space="preserve">меньшая работа, такъ какъ часть ея тра- </w:t>
      </w:r>
      <w:r>
        <w:br/>
      </w:r>
      <w:r>
        <w:t xml:space="preserve">тится на трене въ механизмахь В. к, а </w:t>
      </w:r>
      <w:r>
        <w:br/>
      </w:r>
      <w:r>
        <w:t xml:space="preserve">часть уйдеть вмъетЪь съ водой, благодаря </w:t>
      </w:r>
      <w:r>
        <w:br/>
      </w:r>
      <w:r>
        <w:t xml:space="preserve">неполному использован ю паден!я и объема.</w:t>
      </w:r>
    </w:p>
    <w:p>
      <w:pPr>
        <w:pStyle w:val="Normal"/>
      </w:pPr>
      <w:r>
        <w:t xml:space="preserve">Коэфищентъ полезнаго дъйствия В. </w:t>
      </w:r>
      <w:r>
        <w:br/>
      </w:r>
      <w:r>
        <w:t xml:space="preserve">к., т. е. отношене получаемой въ дЪйстви- </w:t>
      </w:r>
      <w:r>
        <w:br/>
      </w:r>
      <w:r>
        <w:t xml:space="preserve">тельности работы къ величинЪ ея, которая </w:t>
      </w:r>
      <w:r>
        <w:br/>
      </w:r>
      <w:r>
        <w:t xml:space="preserve">могла бы быть получена изъ потока по </w:t>
      </w:r>
      <w:r>
        <w:br/>
      </w:r>
      <w:r>
        <w:t xml:space="preserve">приведенной формулЪ О</w:t>
      </w:r>
    </w:p>
    <w:p>
      <w:pPr>
        <w:pStyle w:val="Normal"/>
      </w:pPr>
      <w:r>
        <w:t xml:space="preserve">&lt;, колеблется въ пре-</w:t>
      </w:r>
    </w:p>
    <w:p>
      <w:pPr>
        <w:pStyle w:val="Normal"/>
      </w:pPr>
      <w:r>
        <w:t xml:space="preserve">дфлахъ отъ 0,3 и до 0,3. Величина поел д- </w:t>
      </w:r>
      <w:r>
        <w:br/>
      </w:r>
      <w:r>
        <w:t xml:space="preserve">ней зависить какъ отъ конструкщи самого </w:t>
      </w:r>
      <w:r>
        <w:br/>
      </w:r>
      <w:r>
        <w:t xml:space="preserve">двигат., такъ и отъ способа подведешя воды.</w:t>
      </w:r>
    </w:p>
    <w:p>
      <w:pPr>
        <w:pStyle w:val="Normal"/>
      </w:pPr>
      <w:r>
        <w:t xml:space="preserve">Историческ!й обзоръ. Имя изобрЪта- </w:t>
      </w:r>
      <w:r>
        <w:br/>
      </w:r>
      <w:r>
        <w:t xml:space="preserve">теля столь полезныхь двигателей, какими </w:t>
      </w:r>
      <w:r>
        <w:br/>
      </w:r>
      <w:r>
        <w:t xml:space="preserve">являются В. к., къ сожальн!ю, не дошло до </w:t>
      </w:r>
      <w:r>
        <w:br/>
      </w:r>
      <w:r>
        <w:t xml:space="preserve">насъ. ИзвЪстно только, что В. кол. поль- </w:t>
      </w:r>
      <w:r>
        <w:br/>
      </w:r>
      <w:r>
        <w:t xml:space="preserve">зовались древн!е египтяне, ассир1ялне и ки- </w:t>
      </w:r>
      <w:r>
        <w:br/>
      </w:r>
      <w:r>
        <w:t xml:space="preserve">тайцы. Точное описан!е водяной мельни- </w:t>
      </w:r>
      <w:r>
        <w:br/>
      </w:r>
      <w:r>
        <w:t xml:space="preserve">цы, существовавшей около начала нашей </w:t>
      </w:r>
      <w:r>
        <w:br/>
      </w:r>
      <w:r>
        <w:t xml:space="preserve">эры, дано Витрувшемъ. ВеЪ эти древнъйш. </w:t>
      </w:r>
      <w:r>
        <w:br/>
      </w:r>
      <w:r>
        <w:t xml:space="preserve">водяныя мельницы были нижненаливными </w:t>
      </w:r>
      <w:r>
        <w:br/>
      </w:r>
      <w:r>
        <w:t xml:space="preserve">(подливныя). ИзвЪетно, что он же въ Гер- </w:t>
      </w:r>
      <w:r>
        <w:br/>
      </w:r>
      <w:r>
        <w:t xml:space="preserve">маши появились въ Г\ въкЪ по Р. Хр. Въ </w:t>
      </w:r>
      <w:r>
        <w:br/>
      </w:r>
      <w:r>
        <w:t xml:space="preserve">Германи же, должно быть, были изобрЪте- </w:t>
      </w:r>
      <w:r>
        <w:br/>
      </w:r>
      <w:r>
        <w:t xml:space="preserve">ны и верхне-наливныя В. к. Ве первона- </w:t>
      </w:r>
      <w:r>
        <w:br/>
      </w:r>
      <w:r>
        <w:t xml:space="preserve">чальныя колеса съ горизонтальнымьъ ва- </w:t>
      </w:r>
      <w:r>
        <w:br/>
      </w:r>
      <w:r>
        <w:t xml:space="preserve">ломъ состояли изъ 2 хъ дерев. вънцовъ, </w:t>
      </w:r>
      <w:r>
        <w:br/>
      </w:r>
      <w:r>
        <w:t xml:space="preserve">между котсрыми свободно вращались ков- </w:t>
      </w:r>
      <w:r>
        <w:br/>
      </w:r>
      <w:r>
        <w:t xml:space="preserve">ши. ПозднЪе стали строить В. к., похояйя </w:t>
      </w:r>
      <w:r>
        <w:br/>
      </w:r>
      <w:r>
        <w:t xml:space="preserve">на систему турбинъ Геншель Жюнваля. По-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слЪ того, какъ Бернули 1780 указалъ на </w:t>
      </w:r>
      <w:r>
        <w:br/>
      </w:r>
      <w:r>
        <w:t xml:space="preserve">реактивное дЪйстве воды, Сегнеръ устро- </w:t>
      </w:r>
      <w:r>
        <w:br/>
      </w:r>
      <w:r>
        <w:t xml:space="preserve">илъ извЪстное реактивное колесо. 1750 Эй- </w:t>
      </w:r>
      <w:r>
        <w:br/>
      </w:r>
      <w:r>
        <w:t xml:space="preserve">леръ обработаль теоршо В. к. Онъ первый </w:t>
      </w:r>
      <w:r>
        <w:br/>
      </w:r>
      <w:r>
        <w:t xml:space="preserve">предложилъ колеса съ кривыми лопатками </w:t>
      </w:r>
      <w:r>
        <w:br/>
      </w:r>
      <w:r>
        <w:t xml:space="preserve">и изобрълъ направляющ приборъ. Свое- </w:t>
      </w:r>
      <w:r>
        <w:br/>
      </w:r>
      <w:r>
        <w:t xml:space="preserve">образное горизонтальнаго типа В. к. было </w:t>
      </w:r>
      <w:r>
        <w:br/>
      </w:r>
      <w:r>
        <w:t xml:space="preserve">изобрЪтено Монури (Мопоцту) и, по предло- </w:t>
      </w:r>
      <w:r>
        <w:br/>
      </w:r>
      <w:r>
        <w:t xml:space="preserve">женио Карно, названо Данаидой. 1824 Бур- </w:t>
      </w:r>
      <w:r>
        <w:br/>
      </w:r>
      <w:r>
        <w:t xml:space="preserve">дэнъ (Воцг 4) впервые назвалъ устроенное </w:t>
      </w:r>
      <w:r>
        <w:br/>
      </w:r>
      <w:r>
        <w:t xml:space="preserve">имъ горизонтальное В. к. турбиной. 1826 </w:t>
      </w:r>
      <w:r>
        <w:br/>
      </w:r>
      <w:r>
        <w:t xml:space="preserve">известное „50616 Чепеоцгахетен(“ въ Па- </w:t>
      </w:r>
      <w:r>
        <w:br/>
      </w:r>
      <w:r>
        <w:t xml:space="preserve">рижЪ назначило премшо въ 6000 фр. за </w:t>
      </w:r>
      <w:r>
        <w:br/>
      </w:r>
      <w:r>
        <w:t xml:space="preserve">устройство хорошихътурбинъ. Первые пред- </w:t>
      </w:r>
      <w:r>
        <w:br/>
      </w:r>
      <w:r>
        <w:t xml:space="preserve">ставленые образцы были неудовлетворитель- </w:t>
      </w:r>
      <w:r>
        <w:br/>
      </w:r>
      <w:r>
        <w:t xml:space="preserve">ны и только впервые 1838 Фурнейрону (Еошг- </w:t>
      </w:r>
      <w:r>
        <w:br/>
      </w:r>
      <w:r>
        <w:t xml:space="preserve">пеугоп) удалось получить эту премно за </w:t>
      </w:r>
      <w:r>
        <w:br/>
      </w:r>
      <w:r>
        <w:t xml:space="preserve">изобрЪтенн. имъ турбину, теор!ю. кот. разра- </w:t>
      </w:r>
      <w:r>
        <w:br/>
      </w:r>
      <w:r>
        <w:t xml:space="preserve">боталъ Понселе (Ропзе]е®). 1837 „Геншель и </w:t>
      </w:r>
      <w:r>
        <w:br/>
      </w:r>
      <w:r>
        <w:t xml:space="preserve">сынъ“ въ Кассель взяли привилегию на </w:t>
      </w:r>
      <w:r>
        <w:br/>
      </w:r>
      <w:r>
        <w:t xml:space="preserve">устройство осевыхъ турбинъ. Впервые эти </w:t>
      </w:r>
      <w:r>
        <w:br/>
      </w:r>
      <w:r>
        <w:t xml:space="preserve">тюрбины пущены въ ходъ 1841. Въ этомъ </w:t>
      </w:r>
      <w:r>
        <w:br/>
      </w:r>
      <w:r>
        <w:t xml:space="preserve">же году Жонваль (Лопуа]) во Франщи взял </w:t>
      </w:r>
      <w:r>
        <w:br/>
      </w:r>
      <w:r>
        <w:t xml:space="preserve">привилегию на подобную же турбину. Въ </w:t>
      </w:r>
      <w:r>
        <w:br/>
      </w:r>
      <w:r>
        <w:t xml:space="preserve">1849 появились американск!я турбины съ </w:t>
      </w:r>
      <w:r>
        <w:br/>
      </w:r>
      <w:r>
        <w:t xml:space="preserve">внЪшнимъ подводомъ воды, названныя вЪ </w:t>
      </w:r>
      <w:r>
        <w:br/>
      </w:r>
      <w:r>
        <w:t xml:space="preserve">честь ихъ изобр5талеля турбинами Френ- </w:t>
      </w:r>
      <w:r>
        <w:br/>
      </w:r>
      <w:r>
        <w:t xml:space="preserve">сиса (ГРгапс!5). Только въ ХУТи ХУП стол. </w:t>
      </w:r>
      <w:r>
        <w:br/>
      </w:r>
      <w:r>
        <w:t xml:space="preserve">стали появляться научныя работы о ДБЙ- </w:t>
      </w:r>
      <w:r>
        <w:br/>
      </w:r>
      <w:r>
        <w:t xml:space="preserve">сти и конструкщи В.; ХХ же столъше, </w:t>
      </w:r>
      <w:r>
        <w:br/>
      </w:r>
      <w:r>
        <w:t xml:space="preserve">благодаря работамъ Вейсбаха и Редтенба- </w:t>
      </w:r>
      <w:r>
        <w:br/>
      </w:r>
      <w:r>
        <w:t xml:space="preserve">хера и др. вполнЪ закончило теор В. </w:t>
      </w:r>
      <w:r>
        <w:br/>
      </w:r>
      <w:r>
        <w:t xml:space="preserve">| См. Ив. Тиме, Куреъ гидравлики (2 т., </w:t>
      </w:r>
      <w:r>
        <w:br/>
      </w:r>
      <w:r>
        <w:t xml:space="preserve">1894); Евневичтъ, Куреъ гидравлики (1891); </w:t>
      </w:r>
      <w:r>
        <w:br/>
      </w:r>
      <w:r>
        <w:t xml:space="preserve">Мальцевъ. Построеше машинъ; Ведфеп- </w:t>
      </w:r>
      <w:r>
        <w:br/>
      </w:r>
      <w:r>
        <w:t xml:space="preserve">Ъаспег, ТБеоме чп Вай Чег \/аззеггаЧег </w:t>
      </w:r>
      <w:r>
        <w:br/>
      </w:r>
      <w:r>
        <w:t xml:space="preserve">(2 изд., Мангеймъ, 1858) циа 4ег ТитЫпеп </w:t>
      </w:r>
      <w:r>
        <w:br/>
      </w:r>
      <w:r>
        <w:t xml:space="preserve">(2 изд. 1860); Ме1ззпег, ТитЬшеп ппа </w:t>
      </w:r>
      <w:r>
        <w:br/>
      </w:r>
      <w:r>
        <w:t xml:space="preserve">В ег (2 издан. уоп МоууаКк, Тена, </w:t>
      </w:r>
      <w:r>
        <w:br/>
      </w:r>
      <w:r>
        <w:t xml:space="preserve">1896); Ве1све, Пе @езеше Чез Тит теп- </w:t>
      </w:r>
      <w:r>
        <w:br/>
      </w:r>
      <w:r>
        <w:t xml:space="preserve">фацез (Лейпц., 1877); ЕщЕ, Тнеоме цпа </w:t>
      </w:r>
      <w:r>
        <w:br/>
      </w:r>
      <w:r>
        <w:t xml:space="preserve">Копа Нот Че’ Втаппепашавет (2 изд., </w:t>
      </w:r>
      <w:r>
        <w:br/>
      </w:r>
      <w:r>
        <w:t xml:space="preserve">Берл., 1818); Вась, [1е \аззеггааег (Штутаг., </w:t>
      </w:r>
      <w:r>
        <w:br/>
      </w:r>
      <w:r>
        <w:t xml:space="preserve">1886): Неггтани, Ге вгарЬзеве Твеоме </w:t>
      </w:r>
      <w:r>
        <w:br/>
      </w:r>
      <w:r>
        <w:t xml:space="preserve">Чег Ти теп (Берл., 1887); Па4еуу1&amp;, АП- </w:t>
      </w:r>
      <w:r>
        <w:br/>
      </w:r>
      <w:r>
        <w:t xml:space="preserve">зетете Твеоме Чег 'ГитЫтеп (1890); Мем- </w:t>
      </w:r>
      <w:r>
        <w:br/>
      </w:r>
      <w:r>
        <w:t xml:space="preserve">тапп-Непие, П1е \Уаззетта4ег ип@ ТигЪ1- </w:t>
      </w:r>
      <w:r>
        <w:br/>
      </w:r>
      <w:r>
        <w:t xml:space="preserve">пел (2 изд., Веймаръ, 1897).</w:t>
      </w:r>
    </w:p>
    <w:p>
      <w:pPr>
        <w:pStyle w:val="Normal"/>
      </w:pPr>
      <w:r>
        <w:t xml:space="preserve">Водяныя краеки. употребляются </w:t>
      </w:r>
      <w:r>
        <w:br/>
      </w:r>
      <w:r>
        <w:t xml:space="preserve">въ живописи акварелью (прозрачныя В. к.) </w:t>
      </w:r>
      <w:r>
        <w:br/>
      </w:r>
      <w:r>
        <w:t xml:space="preserve">и гуашью (непрозрачныя В. к.) и являются </w:t>
      </w:r>
      <w:r>
        <w:br/>
      </w:r>
      <w:r>
        <w:t xml:space="preserve">красками, разведенными на водЪ или лакъ, </w:t>
      </w:r>
      <w:r>
        <w:br/>
      </w:r>
      <w:r>
        <w:t xml:space="preserve">съ прим сью камеди или клея.</w:t>
      </w:r>
    </w:p>
    <w:p>
      <w:pPr>
        <w:pStyle w:val="Normal"/>
      </w:pPr>
      <w:r>
        <w:t xml:space="preserve">Водяныя лягушки, см. лягушии.</w:t>
      </w:r>
    </w:p>
    <w:p>
      <w:pPr>
        <w:pStyle w:val="Normal"/>
      </w:pPr>
      <w:r>
        <w:t xml:space="preserve">Водяныя растенёя (гидрофиты), </w:t>
      </w:r>
      <w:r>
        <w:br/>
      </w:r>
      <w:r>
        <w:t xml:space="preserve">по новьйшей классификащи одинъ изъ гл. </w:t>
      </w:r>
      <w:r>
        <w:br/>
      </w:r>
      <w:r>
        <w:t xml:space="preserve">экологическихь классовъ (см. эколомя) </w:t>
      </w:r>
      <w:r>
        <w:br/>
      </w:r>
      <w:r>
        <w:t xml:space="preserve">растительнаго царства. Среди нихъ встрЪ- </w:t>
      </w:r>
      <w:r>
        <w:br/>
      </w:r>
      <w:r>
        <w:t xml:space="preserve">чается нЪеколько бюлогически различныхъ </w:t>
      </w:r>
      <w:r>
        <w:br/>
      </w:r>
      <w:r>
        <w:t xml:space="preserve">сообществъ растешй и прежде всего такя, </w:t>
      </w:r>
      <w:r>
        <w:br/>
      </w:r>
      <w:r>
        <w:t xml:space="preserve">которыя заключаютъ свободно живущ!я въ </w:t>
      </w:r>
      <w:r>
        <w:br/>
      </w:r>
      <w:r>
        <w:t xml:space="preserve">водв низшйя или выспия растешя. Сюда </w:t>
      </w:r>
      <w:r>
        <w:br/>
      </w:r>
      <w:r>
        <w:t xml:space="preserve">принадлежаль мномя водоросли (5е81- </w:t>
      </w:r>
      <w:r>
        <w:br/>
      </w:r>
      <w:r>
        <w:t xml:space="preserve">ор сеае, Суапорвусеае, ПтойавеЙа{ае, </w:t>
      </w:r>
      <w:r>
        <w:br/>
      </w:r>
      <w:r>
        <w:t xml:space="preserve">датомовыя) планктона, растительность аль- </w:t>
      </w:r>
      <w:r>
        <w:br/>
      </w:r>
      <w:r>
        <w:t xml:space="preserve">шискихъ снъжныхь и глетчерныхъ полей </w:t>
      </w:r>
      <w:r>
        <w:br/>
      </w:r>
      <w:r>
        <w:t xml:space="preserve">(напр. Зрваеге!а уаз, въ Гренланди </w:t>
      </w:r>
      <w:r>
        <w:br/>
      </w:r>
      <w:r>
        <w:t xml:space="preserve">Апсу|опета Мот4епз ай и др.), окраши-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Водяныя колесл — Водяныя рАСТЕНТЯ.</w:t>
      </w:r>
    </w:p>
    <w:p>
      <w:pPr>
        <w:pStyle w:val="Normal"/>
      </w:pPr>
      <w:r>
        <w:t xml:space="preserve">съ вертикальн. валомъ называются тюр- </w:t>
      </w:r>
      <w:r>
        <w:br/>
      </w:r>
      <w:r>
        <w:t xml:space="preserve">бинами. Собетвенно говоря, на практикВ </w:t>
      </w:r>
      <w:r>
        <w:br/>
      </w:r>
      <w:r>
        <w:t xml:space="preserve">нЪть такого рЪзкаго разграничен!я между </w:t>
      </w:r>
      <w:r>
        <w:br/>
      </w:r>
      <w:r>
        <w:t xml:space="preserve">этими двумя формами, такъ какъ встрЪ- </w:t>
      </w:r>
      <w:r>
        <w:br/>
      </w:r>
      <w:r>
        <w:t xml:space="preserve">чаются и турбины съ горизонтальными и, </w:t>
      </w:r>
      <w:r>
        <w:br/>
      </w:r>
      <w:r>
        <w:t xml:space="preserve">правда, рЪдко, В. к. съ вертикальными ва- </w:t>
      </w:r>
      <w:r>
        <w:br/>
      </w:r>
      <w:r>
        <w:t xml:space="preserve">лами. Все же эти назв. сохранились, имъя </w:t>
      </w:r>
      <w:r>
        <w:br/>
      </w:r>
      <w:r>
        <w:t xml:space="preserve">за собою, такъ сказать, историч. емыслъ. </w:t>
      </w:r>
      <w:r>
        <w:br/>
      </w:r>
      <w:r>
        <w:t xml:space="preserve">Еще въ древности египтянамъ было из- </w:t>
      </w:r>
      <w:r>
        <w:br/>
      </w:r>
      <w:r>
        <w:t xml:space="preserve">въетно употреблене В. к., при чемъ послЪд- </w:t>
      </w:r>
      <w:r>
        <w:br/>
      </w:r>
      <w:r>
        <w:t xml:space="preserve">шя строилиеь только съ горизонтальными </w:t>
      </w:r>
      <w:r>
        <w:br/>
      </w:r>
      <w:r>
        <w:t xml:space="preserve">валами. ПоявивиНеся сравнительно недав- </w:t>
      </w:r>
      <w:r>
        <w:br/>
      </w:r>
      <w:r>
        <w:t xml:space="preserve">но двигатели съ вертикальными валами </w:t>
      </w:r>
      <w:r>
        <w:br/>
      </w:r>
      <w:r>
        <w:t xml:space="preserve">стали въ отличе оть стараго типа назы- </w:t>
      </w:r>
      <w:r>
        <w:br/>
      </w:r>
      <w:r>
        <w:t xml:space="preserve">вать турбинами.</w:t>
      </w:r>
    </w:p>
    <w:p>
      <w:pPr>
        <w:pStyle w:val="Normal"/>
      </w:pPr>
      <w:r>
        <w:t xml:space="preserve">Работа В. к. зависитъ главн. образомъ </w:t>
      </w:r>
      <w:r>
        <w:br/>
      </w:r>
      <w:r>
        <w:t xml:space="preserve">оть высоты падешя воды и расхода ея, ко- </w:t>
      </w:r>
      <w:r>
        <w:br/>
      </w:r>
      <w:r>
        <w:t xml:space="preserve">торые должны, поэтому, быть использова- </w:t>
      </w:r>
      <w:r>
        <w:br/>
      </w:r>
      <w:r>
        <w:t xml:space="preserve">ны отъь даннаго источника возможно пол- </w:t>
      </w:r>
      <w:r>
        <w:br/>
      </w:r>
      <w:r>
        <w:t xml:space="preserve">НЙ, даже въ томъ случаЪ, если уровень </w:t>
      </w:r>
      <w:r>
        <w:br/>
      </w:r>
      <w:r>
        <w:t xml:space="preserve">воды время отъ времени мЪняется. Подъ </w:t>
      </w:r>
      <w:r>
        <w:br/>
      </w:r>
      <w:r>
        <w:t xml:space="preserve">словомъ „расходъ“ подразумфвають про- </w:t>
      </w:r>
      <w:r>
        <w:br/>
      </w:r>
      <w:r>
        <w:t xml:space="preserve">шедийй черезъ данное поперечное съчене </w:t>
      </w:r>
      <w:r>
        <w:br/>
      </w:r>
      <w:r>
        <w:t xml:space="preserve">ръки или потока въ 1 секунду измЪняю- </w:t>
      </w:r>
      <w:r>
        <w:br/>
      </w:r>
      <w:r>
        <w:t xml:space="preserve">щЕся объемъ воды. Высотой падешя на- </w:t>
      </w:r>
      <w:r>
        <w:br/>
      </w:r>
      <w:r>
        <w:t xml:space="preserve">зываютъ разстоян!е между верхнимъ уров- </w:t>
      </w:r>
      <w:r>
        <w:br/>
      </w:r>
      <w:r>
        <w:t xml:space="preserve">немъ воды въ ръкь и нижнимъ уровнемъ </w:t>
      </w:r>
      <w:r>
        <w:br/>
      </w:r>
      <w:r>
        <w:t xml:space="preserve">выходящей изъ В. к. отработанной воды. </w:t>
      </w:r>
      <w:r>
        <w:br/>
      </w:r>
      <w:r>
        <w:t xml:space="preserve">Механич. работа, которую можетъ доставить </w:t>
      </w:r>
      <w:r>
        <w:br/>
      </w:r>
      <w:r>
        <w:t xml:space="preserve">въ 1 сек. объемъ воды вЪъеомъ О клг. при </w:t>
      </w:r>
      <w:r>
        <w:br/>
      </w:r>
      <w:r>
        <w:t xml:space="preserve">высоть паден!я въ Н метр., равна, НО клтмтр.</w:t>
      </w:r>
    </w:p>
    <w:p>
      <w:pPr>
        <w:pStyle w:val="Normal"/>
      </w:pPr>
      <w:r>
        <w:t xml:space="preserve">но “ </w:t>
      </w:r>
      <w:r>
        <w:br/>
      </w:r>
      <w:r>
        <w:t xml:space="preserve">или г лош. сил. Такъ, при высотЬ паде-</w:t>
      </w:r>
    </w:p>
    <w:p>
      <w:pPr>
        <w:pStyle w:val="Normal"/>
      </w:pPr>
      <w:r>
        <w:t xml:space="preserve">вя въ 6 метр. и расходЪ воды вЪеомъ 500 </w:t>
      </w:r>
      <w:r>
        <w:br/>
      </w:r>
      <w:r>
        <w:t xml:space="preserve">500% 6</w:t>
      </w:r>
    </w:p>
    <w:p>
      <w:pPr>
        <w:pStyle w:val="Normal"/>
      </w:pPr>
      <w:r>
        <w:t xml:space="preserve">=—40 лош.</w:t>
      </w:r>
    </w:p>
    <w:p>
      <w:pPr>
        <w:pStyle w:val="Normal"/>
      </w:pPr>
      <w:r>
        <w:t xml:space="preserve">кгр. теоретич. работа равна</w:t>
      </w:r>
    </w:p>
    <w:p>
      <w:pPr>
        <w:pStyle w:val="Normal"/>
      </w:pPr>
      <w:r>
        <w:t xml:space="preserve">силамъ. На практикЪ, конечно, получится </w:t>
      </w:r>
      <w:r>
        <w:br/>
      </w:r>
      <w:r>
        <w:t xml:space="preserve">меньшая работа, такъ какъ часть ея тра- </w:t>
      </w:r>
      <w:r>
        <w:br/>
      </w:r>
      <w:r>
        <w:t xml:space="preserve">тится на трене въ механизмахь В. к, а </w:t>
      </w:r>
      <w:r>
        <w:br/>
      </w:r>
      <w:r>
        <w:t xml:space="preserve">часть уйдеть вмъетЪь съ водой, благодаря </w:t>
      </w:r>
      <w:r>
        <w:br/>
      </w:r>
      <w:r>
        <w:t xml:space="preserve">неполному использован ю паден!я и объема.</w:t>
      </w:r>
    </w:p>
    <w:p>
      <w:pPr>
        <w:pStyle w:val="Normal"/>
      </w:pPr>
      <w:r>
        <w:t xml:space="preserve">Коэфищентъ полезнаго дъйствия В. </w:t>
      </w:r>
      <w:r>
        <w:br/>
      </w:r>
      <w:r>
        <w:t xml:space="preserve">к., т. е. отношене получаемой въ дЪйстви- </w:t>
      </w:r>
      <w:r>
        <w:br/>
      </w:r>
      <w:r>
        <w:t xml:space="preserve">тельности работы къ величинЪ ея, которая </w:t>
      </w:r>
      <w:r>
        <w:br/>
      </w:r>
      <w:r>
        <w:t xml:space="preserve">могла бы быть получена изъ потока по </w:t>
      </w:r>
      <w:r>
        <w:br/>
      </w:r>
      <w:r>
        <w:t xml:space="preserve">приведенной формулЪ О</w:t>
      </w:r>
    </w:p>
    <w:p>
      <w:pPr>
        <w:pStyle w:val="Normal"/>
      </w:pPr>
      <w:r>
        <w:t xml:space="preserve">&lt;, колеблется въ пре-</w:t>
      </w:r>
    </w:p>
    <w:p>
      <w:pPr>
        <w:pStyle w:val="Normal"/>
      </w:pPr>
      <w:r>
        <w:t xml:space="preserve">дфлахъ отъ 0,3 и до 0,3. Величина поел д- </w:t>
      </w:r>
      <w:r>
        <w:br/>
      </w:r>
      <w:r>
        <w:t xml:space="preserve">ней зависить какъ отъ конструкщи самого </w:t>
      </w:r>
      <w:r>
        <w:br/>
      </w:r>
      <w:r>
        <w:t xml:space="preserve">двигат., такъ и отъ способа подведешя воды.</w:t>
      </w:r>
    </w:p>
    <w:p>
      <w:pPr>
        <w:pStyle w:val="Normal"/>
      </w:pPr>
      <w:r>
        <w:t xml:space="preserve">Историческ!й обзоръ. Имя изобрЪта- </w:t>
      </w:r>
      <w:r>
        <w:br/>
      </w:r>
      <w:r>
        <w:t xml:space="preserve">теля столь полезныхь двигателей, какими </w:t>
      </w:r>
      <w:r>
        <w:br/>
      </w:r>
      <w:r>
        <w:t xml:space="preserve">являются В. к., къ сожальн!ю, не дошло до </w:t>
      </w:r>
      <w:r>
        <w:br/>
      </w:r>
      <w:r>
        <w:t xml:space="preserve">насъ. ИзвЪстно только, что В. кол. поль- </w:t>
      </w:r>
      <w:r>
        <w:br/>
      </w:r>
      <w:r>
        <w:t xml:space="preserve">зовались древн!е египтяне, ассир1ялне и ки- </w:t>
      </w:r>
      <w:r>
        <w:br/>
      </w:r>
      <w:r>
        <w:t xml:space="preserve">тайцы. Точное описан!е водяной мельни- </w:t>
      </w:r>
      <w:r>
        <w:br/>
      </w:r>
      <w:r>
        <w:t xml:space="preserve">цы, существовавшей около начала нашей </w:t>
      </w:r>
      <w:r>
        <w:br/>
      </w:r>
      <w:r>
        <w:t xml:space="preserve">эры, дано Витрувшемъ. ВеЪ эти древнъйш. </w:t>
      </w:r>
      <w:r>
        <w:br/>
      </w:r>
      <w:r>
        <w:t xml:space="preserve">водяныя мельницы были нижненаливными </w:t>
      </w:r>
      <w:r>
        <w:br/>
      </w:r>
      <w:r>
        <w:t xml:space="preserve">(подливныя). ИзвЪетно, что он же въ Гер- </w:t>
      </w:r>
      <w:r>
        <w:br/>
      </w:r>
      <w:r>
        <w:t xml:space="preserve">маши появились въ Г\ въкЪ по Р. Хр. Въ </w:t>
      </w:r>
      <w:r>
        <w:br/>
      </w:r>
      <w:r>
        <w:t xml:space="preserve">Германи же, должно быть, были изобрЪте- </w:t>
      </w:r>
      <w:r>
        <w:br/>
      </w:r>
      <w:r>
        <w:t xml:space="preserve">ны и верхне-наливныя В. к. Ве первона- </w:t>
      </w:r>
      <w:r>
        <w:br/>
      </w:r>
      <w:r>
        <w:t xml:space="preserve">чальныя колеса съ горизонтальнымьъ ва- </w:t>
      </w:r>
      <w:r>
        <w:br/>
      </w:r>
      <w:r>
        <w:t xml:space="preserve">ломъ состояли изъ 2 хъ дерев. вънцовъ, </w:t>
      </w:r>
      <w:r>
        <w:br/>
      </w:r>
      <w:r>
        <w:t xml:space="preserve">между котсрыми свободно вращались ков- </w:t>
      </w:r>
      <w:r>
        <w:br/>
      </w:r>
      <w:r>
        <w:t xml:space="preserve">ши. ПозднЪе стали строить В. к., похояйя </w:t>
      </w:r>
      <w:r>
        <w:br/>
      </w:r>
      <w:r>
        <w:t xml:space="preserve">на систему турбинъ Геншель Жюнваля. По-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слБ того, какъ Бернули 1780 указалъ на </w:t>
      </w:r>
      <w:r>
        <w:br/>
      </w:r>
      <w:r>
        <w:t xml:space="preserve">реактивное дЪйстве воды, Сегнеръ устро- </w:t>
      </w:r>
      <w:r>
        <w:br/>
      </w:r>
      <w:r>
        <w:t xml:space="preserve">илъ извЪстное реактивное колесо. 1750 Эй- </w:t>
      </w:r>
      <w:r>
        <w:br/>
      </w:r>
      <w:r>
        <w:t xml:space="preserve">леръ обработаль теоро В. к. Онъ первый </w:t>
      </w:r>
      <w:r>
        <w:br/>
      </w:r>
      <w:r>
        <w:t xml:space="preserve">предложилъ колеса съ кривыми лопатками </w:t>
      </w:r>
      <w:r>
        <w:br/>
      </w:r>
      <w:r>
        <w:t xml:space="preserve">и изобрълъ направляющ приборъ. Свое- </w:t>
      </w:r>
      <w:r>
        <w:br/>
      </w:r>
      <w:r>
        <w:t xml:space="preserve">образное горизонтальнаго типа В. к. было </w:t>
      </w:r>
      <w:r>
        <w:br/>
      </w:r>
      <w:r>
        <w:t xml:space="preserve">изобрЪтено Монури (Мопоцту) и, по предло- </w:t>
      </w:r>
      <w:r>
        <w:br/>
      </w:r>
      <w:r>
        <w:t xml:space="preserve">женио Карно, названо Данаидой. 1824 Бур- </w:t>
      </w:r>
      <w:r>
        <w:br/>
      </w:r>
      <w:r>
        <w:t xml:space="preserve">дэнъ (Воцг 4) впервые назвалъ устроенное </w:t>
      </w:r>
      <w:r>
        <w:br/>
      </w:r>
      <w:r>
        <w:t xml:space="preserve">имъ горизонтальное В. к. турбиной. 1826 </w:t>
      </w:r>
      <w:r>
        <w:br/>
      </w:r>
      <w:r>
        <w:t xml:space="preserve">известное „50616 Чепеоцгахетен(“ въ Па- </w:t>
      </w:r>
      <w:r>
        <w:br/>
      </w:r>
      <w:r>
        <w:t xml:space="preserve">рижЪ назначило премшо въ 6000 фр. за </w:t>
      </w:r>
      <w:r>
        <w:br/>
      </w:r>
      <w:r>
        <w:t xml:space="preserve">устройство хорошихътурбинъ. Первые пред- </w:t>
      </w:r>
      <w:r>
        <w:br/>
      </w:r>
      <w:r>
        <w:t xml:space="preserve">ставленые образцы были неудовлетворитель- </w:t>
      </w:r>
      <w:r>
        <w:br/>
      </w:r>
      <w:r>
        <w:t xml:space="preserve">ны и только впервые 1838 Фурнейрону (Еошг- </w:t>
      </w:r>
      <w:r>
        <w:br/>
      </w:r>
      <w:r>
        <w:t xml:space="preserve">пеугоп) удалось получить эту премно за </w:t>
      </w:r>
      <w:r>
        <w:br/>
      </w:r>
      <w:r>
        <w:t xml:space="preserve">изобрЪтенн. имъ турбину, теор!ю. кот. разра- </w:t>
      </w:r>
      <w:r>
        <w:br/>
      </w:r>
      <w:r>
        <w:t xml:space="preserve">боталъ Понселе (Ропзе]е®). 1837 „Геншель и </w:t>
      </w:r>
      <w:r>
        <w:br/>
      </w:r>
      <w:r>
        <w:t xml:space="preserve">сынъ“ въ Кассель взяли привилегию на </w:t>
      </w:r>
      <w:r>
        <w:br/>
      </w:r>
      <w:r>
        <w:t xml:space="preserve">устройство осевыхъ турбинъ. Впервые эти </w:t>
      </w:r>
      <w:r>
        <w:br/>
      </w:r>
      <w:r>
        <w:t xml:space="preserve">тюрбины пущены въ ходъ 1841. Въ этомъ </w:t>
      </w:r>
      <w:r>
        <w:br/>
      </w:r>
      <w:r>
        <w:t xml:space="preserve">же году Жонваль (Лопуа]) во Франщи взял </w:t>
      </w:r>
      <w:r>
        <w:br/>
      </w:r>
      <w:r>
        <w:t xml:space="preserve">привилегию на подобную же турбину. Въ </w:t>
      </w:r>
      <w:r>
        <w:br/>
      </w:r>
      <w:r>
        <w:t xml:space="preserve">1849 появились американск!я турбины съ </w:t>
      </w:r>
      <w:r>
        <w:br/>
      </w:r>
      <w:r>
        <w:t xml:space="preserve">внЪшнимъ подводомъ воды, названныя вЪ </w:t>
      </w:r>
      <w:r>
        <w:br/>
      </w:r>
      <w:r>
        <w:t xml:space="preserve">честь ихъ изобрБталеля турбинами Френ- </w:t>
      </w:r>
      <w:r>
        <w:br/>
      </w:r>
      <w:r>
        <w:t xml:space="preserve">сиса (ГРгапс!$). Только въ ХУТи ХУП стол. </w:t>
      </w:r>
      <w:r>
        <w:br/>
      </w:r>
      <w:r>
        <w:t xml:space="preserve">стали появляться научныя работы о ДБЙ- </w:t>
      </w:r>
      <w:r>
        <w:br/>
      </w:r>
      <w:r>
        <w:t xml:space="preserve">стыи и конструкщи В.; ХХ же столъмше, </w:t>
      </w:r>
      <w:r>
        <w:br/>
      </w:r>
      <w:r>
        <w:t xml:space="preserve">благодаря работамъ Вейсбаха и Редтенба- </w:t>
      </w:r>
      <w:r>
        <w:br/>
      </w:r>
      <w:r>
        <w:t xml:space="preserve">хера и др. вполнЪ закончило теор В. </w:t>
      </w:r>
      <w:r>
        <w:br/>
      </w:r>
      <w:r>
        <w:t xml:space="preserve">| См. Ив. Тиме, Куреъ гидравлики (2 т., </w:t>
      </w:r>
      <w:r>
        <w:br/>
      </w:r>
      <w:r>
        <w:t xml:space="preserve">1894); Евневичтъ, Куреъ гидравлики (1891); </w:t>
      </w:r>
      <w:r>
        <w:br/>
      </w:r>
      <w:r>
        <w:t xml:space="preserve">Мальцевъ. Построеше машинъ; Ведфеп- </w:t>
      </w:r>
      <w:r>
        <w:br/>
      </w:r>
      <w:r>
        <w:t xml:space="preserve">Ъаспег, ТБеоме чп Вай @ег \УаззеггаЧег </w:t>
      </w:r>
      <w:r>
        <w:br/>
      </w:r>
      <w:r>
        <w:t xml:space="preserve">(2 изд, Мангеймъ, 1858) ци@ 4ег ТитЫпеп </w:t>
      </w:r>
      <w:r>
        <w:br/>
      </w:r>
      <w:r>
        <w:t xml:space="preserve">(2 изд. 1860); Ме1ззпег, ТитЬшеп ппа </w:t>
      </w:r>
      <w:r>
        <w:br/>
      </w:r>
      <w:r>
        <w:t xml:space="preserve">В ег (2 издан. уоп М оууаКк, Тена, </w:t>
      </w:r>
      <w:r>
        <w:br/>
      </w:r>
      <w:r>
        <w:t xml:space="preserve">1896); Ве1све, Пе @езеше Чез Тит теп- </w:t>
      </w:r>
      <w:r>
        <w:br/>
      </w:r>
      <w:r>
        <w:t xml:space="preserve">фацез (Лейпц., 1877); ЕщЕ, Тнеоме цпа </w:t>
      </w:r>
      <w:r>
        <w:br/>
      </w:r>
      <w:r>
        <w:t xml:space="preserve">Копа Яоп Че’ Втаппепашавет (2 изд., </w:t>
      </w:r>
      <w:r>
        <w:br/>
      </w:r>
      <w:r>
        <w:t xml:space="preserve">Берл., 1818); Вась, [1е \аззеггааег (Штутаг., </w:t>
      </w:r>
      <w:r>
        <w:br/>
      </w:r>
      <w:r>
        <w:t xml:space="preserve">1886): Неггтани, Ге вгарЬзеве Твеоме </w:t>
      </w:r>
      <w:r>
        <w:br/>
      </w:r>
      <w:r>
        <w:t xml:space="preserve">Чег Ти теп (Берл., 1887); Падеуу1&amp;, АП- </w:t>
      </w:r>
      <w:r>
        <w:br/>
      </w:r>
      <w:r>
        <w:t xml:space="preserve">зетеште Твеоме Чег 'ГитЫтеп (1890); Мем- </w:t>
      </w:r>
      <w:r>
        <w:br/>
      </w:r>
      <w:r>
        <w:t xml:space="preserve">тапп-Непие, П1е \Уаззетта4ег ип@ ТигЪ1- </w:t>
      </w:r>
      <w:r>
        <w:br/>
      </w:r>
      <w:r>
        <w:t xml:space="preserve">пел (2 изд., Веймаръ, 1897).</w:t>
      </w:r>
    </w:p>
    <w:p>
      <w:pPr>
        <w:pStyle w:val="Normal"/>
      </w:pPr>
      <w:r>
        <w:t xml:space="preserve">Водяныя краеки. употребляются </w:t>
      </w:r>
      <w:r>
        <w:br/>
      </w:r>
      <w:r>
        <w:t xml:space="preserve">въ живописи акварелью (прозрачныя В. к.) </w:t>
      </w:r>
      <w:r>
        <w:br/>
      </w:r>
      <w:r>
        <w:t xml:space="preserve">и гуашью (непрозрачныя В. к.) и являются </w:t>
      </w:r>
      <w:r>
        <w:br/>
      </w:r>
      <w:r>
        <w:t xml:space="preserve">красками, разведенными на водЪ или лакъ, </w:t>
      </w:r>
      <w:r>
        <w:br/>
      </w:r>
      <w:r>
        <w:t xml:space="preserve">съ прим сью камеди или клея.</w:t>
      </w:r>
    </w:p>
    <w:p>
      <w:pPr>
        <w:pStyle w:val="Normal"/>
      </w:pPr>
      <w:r>
        <w:t xml:space="preserve">Водяныя лягушки, см. лягушии.</w:t>
      </w:r>
    </w:p>
    <w:p>
      <w:pPr>
        <w:pStyle w:val="Normal"/>
      </w:pPr>
      <w:r>
        <w:t xml:space="preserve">Водяныя растенёя (гидрофиты), </w:t>
      </w:r>
      <w:r>
        <w:br/>
      </w:r>
      <w:r>
        <w:t xml:space="preserve">по новьйшей классификащи одинъ изъ гл. </w:t>
      </w:r>
      <w:r>
        <w:br/>
      </w:r>
      <w:r>
        <w:t xml:space="preserve">экологическихь классовъ (см. эколомя) </w:t>
      </w:r>
      <w:r>
        <w:br/>
      </w:r>
      <w:r>
        <w:t xml:space="preserve">растительнаго царства. Среди нихъ встрЪ- </w:t>
      </w:r>
      <w:r>
        <w:br/>
      </w:r>
      <w:r>
        <w:t xml:space="preserve">чается нЪеколько бюлогически различныхъ </w:t>
      </w:r>
      <w:r>
        <w:br/>
      </w:r>
      <w:r>
        <w:t xml:space="preserve">сообществъ растешй и прежде всего такя, </w:t>
      </w:r>
      <w:r>
        <w:br/>
      </w:r>
      <w:r>
        <w:t xml:space="preserve">которыя заключаютъ свободно живущ!я въ </w:t>
      </w:r>
      <w:r>
        <w:br/>
      </w:r>
      <w:r>
        <w:t xml:space="preserve">водв низшйя или выспия растешя. Сюда </w:t>
      </w:r>
      <w:r>
        <w:br/>
      </w:r>
      <w:r>
        <w:t xml:space="preserve">принадлежаль мномя водоросли (5е1- </w:t>
      </w:r>
      <w:r>
        <w:br/>
      </w:r>
      <w:r>
        <w:t xml:space="preserve">ор сеае, Суапорвусеае, ПтойавеЙа{ае, </w:t>
      </w:r>
      <w:r>
        <w:br/>
      </w:r>
      <w:r>
        <w:t xml:space="preserve">датомовыя) планктона, растительность аль- </w:t>
      </w:r>
      <w:r>
        <w:br/>
      </w:r>
      <w:r>
        <w:t xml:space="preserve">шискихъ снъжныхь и глетчерныхъ полей </w:t>
      </w:r>
      <w:r>
        <w:br/>
      </w:r>
      <w:r>
        <w:t xml:space="preserve">(напр. Зрваеге!а уаз, въ Гренланди </w:t>
      </w:r>
      <w:r>
        <w:br/>
      </w:r>
      <w:r>
        <w:t xml:space="preserve">Апсу|опета Мот4епзюоай и др.), окраши-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292 Водяныя </w:t>
      </w:r>
      <w:r>
        <w:br/>
      </w:r>
      <w:r>
        <w:t xml:space="preserve">вающ!я стоячя воды лужъ сообщества Е1а- </w:t>
      </w:r>
      <w:r>
        <w:br/>
      </w:r>
      <w:r>
        <w:t xml:space="preserve">веПа{фае (Еаёепа у11915 и др.), а также сво- </w:t>
      </w:r>
      <w:r>
        <w:br/>
      </w:r>
      <w:r>
        <w:t xml:space="preserve">бодно плавающия цвЪтковыя растеня прЪс- </w:t>
      </w:r>
      <w:r>
        <w:br/>
      </w:r>
      <w:r>
        <w:t xml:space="preserve">ныхь водъ, и, наконецъ, цвлый рядъ зе- </w:t>
      </w:r>
      <w:r>
        <w:br/>
      </w:r>
      <w:r>
        <w:t xml:space="preserve">леныхъ водорослей, мховъ, какъ Ме@а, и </w:t>
      </w:r>
      <w:r>
        <w:br/>
      </w:r>
      <w:r>
        <w:t xml:space="preserve">водяныхъ папоротниковъ (Зайуйца). Вто- </w:t>
      </w:r>
      <w:r>
        <w:br/>
      </w:r>
      <w:r>
        <w:t xml:space="preserve">рую группу образуютъь прикрЪиленные къ </w:t>
      </w:r>
      <w:r>
        <w:br/>
      </w:r>
      <w:r>
        <w:t xml:space="preserve">скаламъ, камнямъ или вообще твердымъ </w:t>
      </w:r>
      <w:r>
        <w:br/>
      </w:r>
      <w:r>
        <w:t xml:space="preserve">частямъ бухтъ и береговъ обитатели водъ</w:t>
      </w:r>
    </w:p>
    <w:p>
      <w:pPr>
        <w:pStyle w:val="Normal"/>
      </w:pPr>
      <w:r>
        <w:t xml:space="preserve">(нереиды), имЪющ!е своими представите- |</w:t>
      </w:r>
    </w:p>
    <w:p>
      <w:pPr>
        <w:pStyle w:val="Normal"/>
      </w:pPr>
      <w:r>
        <w:t xml:space="preserve">лями въ соленыхъ водахъ — многочислен- </w:t>
      </w:r>
      <w:r>
        <w:br/>
      </w:r>
      <w:r>
        <w:t xml:space="preserve">ныя зеленыя, бурыя и багряныя водоросли </w:t>
      </w:r>
      <w:r>
        <w:br/>
      </w:r>
      <w:r>
        <w:t xml:space="preserve">(Еисасеае, Е1от14еае и др.), въ прЪеныхъ </w:t>
      </w:r>
      <w:r>
        <w:br/>
      </w:r>
      <w:r>
        <w:t xml:space="preserve">водахь тоже водоросли, а въ тропикахъ — </w:t>
      </w:r>
      <w:r>
        <w:br/>
      </w:r>
      <w:r>
        <w:t xml:space="preserve">маленькое семейство цвЪтковыхъ растенй, </w:t>
      </w:r>
      <w:r>
        <w:br/>
      </w:r>
      <w:r>
        <w:t xml:space="preserve">Родозетасеае; послЪдея представляютъ </w:t>
      </w:r>
      <w:r>
        <w:br/>
      </w:r>
      <w:r>
        <w:t xml:space="preserve">своимъ коркообразнымъ или мелковолоса- </w:t>
      </w:r>
      <w:r>
        <w:br/>
      </w:r>
      <w:r>
        <w:t xml:space="preserve">тымъ, имъющимъ форму ниточки или ли- </w:t>
      </w:r>
      <w:r>
        <w:br/>
      </w:r>
      <w:r>
        <w:t xml:space="preserve">сточка, вегетативнымъ тЪломъ такую ана- </w:t>
      </w:r>
      <w:r>
        <w:br/>
      </w:r>
      <w:r>
        <w:t xml:space="preserve">логио съ морскими водорослями, что оди- </w:t>
      </w:r>
      <w:r>
        <w:br/>
      </w:r>
      <w:r>
        <w:t xml:space="preserve">наковость приспособлешя этихъ труппъ къ </w:t>
      </w:r>
      <w:r>
        <w:br/>
      </w:r>
      <w:r>
        <w:t xml:space="preserve">окружающей средБ становится несомнЪн- </w:t>
      </w:r>
      <w:r>
        <w:br/>
      </w:r>
      <w:r>
        <w:t xml:space="preserve">ной. На мЪстное распредЪлене группы </w:t>
      </w:r>
      <w:r>
        <w:br/>
      </w:r>
      <w:r>
        <w:t xml:space="preserve">нереидъ имЪютЪ наибольшее втяше тепло, </w:t>
      </w:r>
      <w:r>
        <w:br/>
      </w:r>
      <w:r>
        <w:t xml:space="preserve">количество соли въ водЪ, евъть ин морская </w:t>
      </w:r>
      <w:r>
        <w:br/>
      </w:r>
      <w:r>
        <w:t xml:space="preserve">тлубина. НаиболЪе крупныхъ размЪровъ </w:t>
      </w:r>
      <w:r>
        <w:br/>
      </w:r>
      <w:r>
        <w:t xml:space="preserve">достигають водоросли  (Масгосуз $,</w:t>
      </w:r>
    </w:p>
    <w:p>
      <w:pPr>
        <w:pStyle w:val="Normal"/>
      </w:pPr>
      <w:r>
        <w:t xml:space="preserve">напр. у береговъ Огненной земли, въ Ле. </w:t>
      </w:r>
      <w:r>
        <w:br/>
      </w:r>
      <w:r>
        <w:t xml:space="preserve">довитомъ океанз и въ сЪв. части Атлан- </w:t>
      </w:r>
      <w:r>
        <w:br/>
      </w:r>
      <w:r>
        <w:t xml:space="preserve">тическаго океана, тогда какъ въ тропиче- </w:t>
      </w:r>
      <w:r>
        <w:br/>
      </w:r>
      <w:r>
        <w:t xml:space="preserve">ческихъ моряхъ формы хотя и разнообраз- </w:t>
      </w:r>
      <w:r>
        <w:br/>
      </w:r>
      <w:r>
        <w:t xml:space="preserve">нЪе, но сравнительно мельче. Вмяше ко- </w:t>
      </w:r>
      <w:r>
        <w:br/>
      </w:r>
      <w:r>
        <w:t xml:space="preserve">личества соли въ водЪ весьма ясно сказы- </w:t>
      </w:r>
      <w:r>
        <w:br/>
      </w:r>
      <w:r>
        <w:t xml:space="preserve">вается напр. въ проливЪ между НЪмец. и </w:t>
      </w:r>
      <w:r>
        <w:br/>
      </w:r>
      <w:r>
        <w:t xml:space="preserve">Балтйск. морями, причемъ принадлежация </w:t>
      </w:r>
      <w:r>
        <w:br/>
      </w:r>
      <w:r>
        <w:t xml:space="preserve">ему формы морскихъ водорослей двлаются </w:t>
      </w:r>
      <w:r>
        <w:br/>
      </w:r>
      <w:r>
        <w:t xml:space="preserve">бъднЪе и мельче по мЪрЪ удалешя отъ </w:t>
      </w:r>
      <w:r>
        <w:br/>
      </w:r>
      <w:r>
        <w:t xml:space="preserve">Скагерака и приближеня къ Балтйекому </w:t>
      </w:r>
      <w:r>
        <w:br/>
      </w:r>
      <w:r>
        <w:t xml:space="preserve">морю. ДалЪе, при увеличени морской </w:t>
      </w:r>
      <w:r>
        <w:br/>
      </w:r>
      <w:r>
        <w:t xml:space="preserve">тлубины уменьшается количество свЪта; </w:t>
      </w:r>
      <w:r>
        <w:br/>
      </w:r>
      <w:r>
        <w:t xml:space="preserve">такъ какъ красные свфтовые лучи погло- </w:t>
      </w:r>
      <w:r>
        <w:br/>
      </w:r>
      <w:r>
        <w:t xml:space="preserve">щаются уже въ верхнихъ слояхъ воды, зе- </w:t>
      </w:r>
      <w:r>
        <w:br/>
      </w:r>
      <w:r>
        <w:t xml:space="preserve">леные и голубые въ сл5дующихъ за ними, </w:t>
      </w:r>
      <w:r>
        <w:br/>
      </w:r>
      <w:r>
        <w:t xml:space="preserve">а ультрафолетовые — только въ самыхъ </w:t>
      </w:r>
      <w:r>
        <w:br/>
      </w:r>
      <w:r>
        <w:t xml:space="preserve">глубокихъ (до 400 м.), то соотвЪтственно </w:t>
      </w:r>
      <w:r>
        <w:br/>
      </w:r>
      <w:r>
        <w:t xml:space="preserve">этому въ верхнихъ слояхъ господствуютъ </w:t>
      </w:r>
      <w:r>
        <w:br/>
      </w:r>
      <w:r>
        <w:t xml:space="preserve">зеленыя и бурыя водоросли, лучше всего </w:t>
      </w:r>
      <w:r>
        <w:br/>
      </w:r>
      <w:r>
        <w:t xml:space="preserve">ассимилируюция въ красномъ и желтомъ </w:t>
      </w:r>
      <w:r>
        <w:br/>
      </w:r>
      <w:r>
        <w:t xml:space="preserve">свЪтВ, багрянки-же избираютъ боле глу- </w:t>
      </w:r>
      <w:r>
        <w:br/>
      </w:r>
      <w:r>
        <w:t xml:space="preserve">боБе слои, гдЪ онЪ получаютъ наиболе </w:t>
      </w:r>
      <w:r>
        <w:br/>
      </w:r>
      <w:r>
        <w:t xml:space="preserve">благошаятный для нихъ свьтъ. По вер- </w:t>
      </w:r>
      <w:r>
        <w:br/>
      </w:r>
      <w:r>
        <w:t xml:space="preserve">тикальному направлено различаютъ: 0е- </w:t>
      </w:r>
      <w:r>
        <w:br/>
      </w:r>
      <w:r>
        <w:t xml:space="preserve">реговую область (литоральная область), за- </w:t>
      </w:r>
      <w:r>
        <w:br/>
      </w:r>
      <w:r>
        <w:t xml:space="preserve">ключающуюся между крайними границами </w:t>
      </w:r>
      <w:r>
        <w:br/>
      </w:r>
      <w:r>
        <w:t xml:space="preserve">прилива и отлива, которая отличается пре- </w:t>
      </w:r>
      <w:r>
        <w:br/>
      </w:r>
      <w:r>
        <w:t xml:space="preserve">обладашемъ въ ней зеленыхъ и бурыхь </w:t>
      </w:r>
      <w:r>
        <w:br/>
      </w:r>
      <w:r>
        <w:t xml:space="preserve">водорослей; промежуточную область, спу-</w:t>
      </w:r>
    </w:p>
    <w:p>
      <w:pPr>
        <w:pStyle w:val="Normal"/>
      </w:pPr>
      <w:r>
        <w:t xml:space="preserve">скающуюся на 40 м. ниже (сублиторальная |</w:t>
      </w:r>
    </w:p>
    <w:p>
      <w:pPr>
        <w:pStyle w:val="Normal"/>
      </w:pPr>
      <w:r>
        <w:t xml:space="preserve">область), въ которой эти группы поете- </w:t>
      </w:r>
      <w:r>
        <w:br/>
      </w:r>
      <w:r>
        <w:t xml:space="preserve">пенно исчезаютъ и замЪняются багрянками; </w:t>
      </w:r>
      <w:r>
        <w:br/>
      </w:r>
      <w:r>
        <w:t xml:space="preserve">глубоководную, слЪдующ. непосредственно </w:t>
      </w:r>
      <w:r>
        <w:br/>
      </w:r>
      <w:r>
        <w:t xml:space="preserve">за предъидующей, область (элиторальная </w:t>
      </w:r>
      <w:r>
        <w:br/>
      </w:r>
      <w:r>
        <w:t xml:space="preserve">область). границей которой являются ть </w:t>
      </w:r>
      <w:r>
        <w:br/>
      </w:r>
      <w:r>
        <w:t xml:space="preserve">слои, куда еще проникаеть свЪтъ; она го- </w:t>
      </w:r>
      <w:r>
        <w:br/>
      </w:r>
      <w:r>
        <w:t xml:space="preserve">раздо бЪдиЪе, какъь видами такь и инди- </w:t>
      </w:r>
      <w:r>
        <w:br/>
      </w:r>
      <w:r>
        <w:t xml:space="preserve">видуумами, сравнительно съ выше лежа- </w:t>
      </w:r>
      <w:r>
        <w:br/>
      </w:r>
      <w:r>
        <w:t xml:space="preserve">щими областями.</w:t>
      </w:r>
    </w:p>
    <w:p>
      <w:pPr>
        <w:pStyle w:val="Normal"/>
      </w:pPr>
      <w:r>
        <w:t xml:space="preserve">Пог- | </w:t>
      </w:r>
      <w:r>
        <w:br/>
      </w:r>
      <w:r>
        <w:t xml:space="preserve">УШеа, Гаштал!а) въ холодныхъ моряхъ, |</w:t>
      </w:r>
    </w:p>
    <w:p>
      <w:pPr>
        <w:pStyle w:val="Normal"/>
      </w:pPr>
      <w:r>
        <w:t xml:space="preserve">РАСТЕНТЯ.</w:t>
      </w:r>
    </w:p>
    <w:p>
      <w:pPr>
        <w:pStyle w:val="Normal"/>
      </w:pPr>
      <w:r>
        <w:t xml:space="preserve">На илистой почв растутъь три различ- </w:t>
      </w:r>
      <w:r>
        <w:br/>
      </w:r>
      <w:r>
        <w:t xml:space="preserve">ныхЪъ сообщества водяных ‘растенй: мор- </w:t>
      </w:r>
      <w:r>
        <w:br/>
      </w:r>
      <w:r>
        <w:t xml:space="preserve">ск1я травы, типомъ которыхъь является </w:t>
      </w:r>
      <w:r>
        <w:br/>
      </w:r>
      <w:r>
        <w:t xml:space="preserve">Гозега, образующая на небольшой глуби- </w:t>
      </w:r>
      <w:r>
        <w:br/>
      </w:r>
      <w:r>
        <w:t xml:space="preserve">нЪ (14 м.) подводные луга на протяжеши </w:t>
      </w:r>
      <w:r>
        <w:br/>
      </w:r>
      <w:r>
        <w:t xml:space="preserve">нЪсколькихъ версть; лимнеи. т.е. подводн. </w:t>
      </w:r>
      <w:r>
        <w:br/>
      </w:r>
      <w:r>
        <w:t xml:space="preserve">или плаваюцие обитатели дна прфеныхъ </w:t>
      </w:r>
      <w:r>
        <w:br/>
      </w:r>
      <w:r>
        <w:t xml:space="preserve">водъ, напр. виды Свага, мхи водяные (Ну- </w:t>
      </w:r>
      <w:r>
        <w:br/>
      </w:r>
      <w:r>
        <w:t xml:space="preserve">рии), водяные папоротники (МатзШа, РЕ </w:t>
      </w:r>
      <w:r>
        <w:br/>
      </w:r>
      <w:r>
        <w:t xml:space="preserve">Тпат1а, 1506065), а также цвЪтковыя расте- </w:t>
      </w:r>
      <w:r>
        <w:br/>
      </w:r>
      <w:r>
        <w:t xml:space="preserve">шя — Уазпема, Ну@гШа, Ео4еа, виды </w:t>
      </w:r>
      <w:r>
        <w:br/>
      </w:r>
      <w:r>
        <w:t xml:space="preserve">Цапапси!аз, СаШечеве, Мутрваеа, Харваг, </w:t>
      </w:r>
      <w:r>
        <w:br/>
      </w:r>
      <w:r>
        <w:t xml:space="preserve">Роатозеюпт и др.; сообщества сине-зе- </w:t>
      </w:r>
      <w:r>
        <w:br/>
      </w:r>
      <w:r>
        <w:t xml:space="preserve">ныхъ водорослей, встрЬчающ. частью </w:t>
      </w:r>
      <w:r>
        <w:br/>
      </w:r>
      <w:r>
        <w:t xml:space="preserve">въ теплыхъ ключахъ (виды Вебелафюа, 0з- </w:t>
      </w:r>
      <w:r>
        <w:br/>
      </w:r>
      <w:r>
        <w:t xml:space="preserve">сШама, АпаЪаепа {Вегта!$ и др.), частью </w:t>
      </w:r>
      <w:r>
        <w:br/>
      </w:r>
      <w:r>
        <w:t xml:space="preserve">на тинистыхъ почвахь мелкихъ морекихь </w:t>
      </w:r>
      <w:r>
        <w:br/>
      </w:r>
      <w:r>
        <w:t xml:space="preserve">бухть (напр. у Киля), а также въ больш. </w:t>
      </w:r>
      <w:r>
        <w:br/>
      </w:r>
      <w:r>
        <w:t xml:space="preserve">прсноводныхь озерахъ (напр. Женевское) </w:t>
      </w:r>
      <w:r>
        <w:br/>
      </w:r>
      <w:r>
        <w:t xml:space="preserve">на глубинЪ 100 метр.</w:t>
      </w:r>
    </w:p>
    <w:p>
      <w:pPr>
        <w:pStyle w:val="Normal"/>
      </w:pPr>
      <w:r>
        <w:t xml:space="preserve">Оть названныхь групить настоящих во- </w:t>
      </w:r>
      <w:r>
        <w:br/>
      </w:r>
      <w:r>
        <w:t xml:space="preserve">дяныхт, жителей отличаются болотныя ра- </w:t>
      </w:r>
      <w:r>
        <w:br/>
      </w:r>
      <w:r>
        <w:t xml:space="preserve">стеная (гелофиты), листоносные побфги </w:t>
      </w:r>
      <w:r>
        <w:br/>
      </w:r>
      <w:r>
        <w:t xml:space="preserve">которыхъ возвышалтся надъ водой и кото- </w:t>
      </w:r>
      <w:r>
        <w:br/>
      </w:r>
      <w:r>
        <w:t xml:space="preserve">рыя, за исключешемь мангровыхъ л$- </w:t>
      </w:r>
      <w:r>
        <w:br/>
      </w:r>
      <w:r>
        <w:t xml:space="preserve">совЪ (см.), ограничивалтся исключительно </w:t>
      </w:r>
      <w:r>
        <w:br/>
      </w:r>
      <w:r>
        <w:t xml:space="preserve">прзеными водами. Сообщества ихъ обра- </w:t>
      </w:r>
      <w:r>
        <w:br/>
      </w:r>
      <w:r>
        <w:t xml:space="preserve">зують тростниковыя болота съ высо- </w:t>
      </w:r>
      <w:r>
        <w:br/>
      </w:r>
      <w:r>
        <w:t xml:space="preserve">кими однодольн. Эсйгриз 1асизз, Тпурва, </w:t>
      </w:r>
      <w:r>
        <w:br/>
      </w:r>
      <w:r>
        <w:t xml:space="preserve">РитазшИез и др. а также примфшивало- </w:t>
      </w:r>
      <w:r>
        <w:br/>
      </w:r>
      <w:r>
        <w:t xml:space="preserve">щимися къ нимъ двудольными растешями </w:t>
      </w:r>
      <w:r>
        <w:br/>
      </w:r>
      <w:r>
        <w:t xml:space="preserve">(виды Кашех, Вапапсиаз Тлиеаа, Эций </w:t>
      </w:r>
      <w:r>
        <w:br/>
      </w:r>
      <w:r>
        <w:t xml:space="preserve">1а&amp;НоНит и др.); топк!я болота съ мно- </w:t>
      </w:r>
      <w:r>
        <w:br/>
      </w:r>
      <w:r>
        <w:t xml:space="preserve">точисленными ситовниковыми и осоками и </w:t>
      </w:r>
      <w:r>
        <w:br/>
      </w:r>
      <w:r>
        <w:t xml:space="preserve">др. рядомъ съ карликовыми ивами и бе- </w:t>
      </w:r>
      <w:r>
        <w:br/>
      </w:r>
      <w:r>
        <w:t xml:space="preserve">резами, моховыя болота— съ преобла- </w:t>
      </w:r>
      <w:r>
        <w:br/>
      </w:r>
      <w:r>
        <w:t xml:space="preserve">данемъ Зрвазпим и сильнымь торфообра- </w:t>
      </w:r>
      <w:r>
        <w:br/>
      </w:r>
      <w:r>
        <w:t xml:space="preserve">зоваШемъ: моховыя тундры — ©ъ сла- </w:t>
      </w:r>
      <w:r>
        <w:br/>
      </w:r>
      <w:r>
        <w:t xml:space="preserve">бымъ торфообразовашемъ (сЪв. Европа и </w:t>
      </w:r>
      <w:r>
        <w:br/>
      </w:r>
      <w:r>
        <w:t xml:space="preserve">Сибирь); топи (ольха въ средн. и сЪв. </w:t>
      </w:r>
      <w:r>
        <w:br/>
      </w:r>
      <w:r>
        <w:t xml:space="preserve">ЕвропЪ, Тахо4ции на Миссисипи) съ пер!о- </w:t>
      </w:r>
      <w:r>
        <w:br/>
      </w:r>
      <w:r>
        <w:t xml:space="preserve">дически наводняемой илистой почвой. При- </w:t>
      </w:r>
      <w:r>
        <w:br/>
      </w:r>
      <w:r>
        <w:t xml:space="preserve">способлешя къ усломямъ жизни у’ болот- </w:t>
      </w:r>
      <w:r>
        <w:br/>
      </w:r>
      <w:r>
        <w:t xml:space="preserve">ныхъ растенй весьма разнообразны; они </w:t>
      </w:r>
      <w:r>
        <w:br/>
      </w:r>
      <w:r>
        <w:t xml:space="preserve">то образуютъ подземные или надземые ко- </w:t>
      </w:r>
      <w:r>
        <w:br/>
      </w:r>
      <w:r>
        <w:t xml:space="preserve">чующ!е побЪъги или отпрыски, то растутъ </w:t>
      </w:r>
      <w:r>
        <w:br/>
      </w:r>
      <w:r>
        <w:t xml:space="preserve">скученно, образуя пласты дерна и поды- </w:t>
      </w:r>
      <w:r>
        <w:br/>
      </w:r>
      <w:r>
        <w:t xml:space="preserve">маясь все выше и выше на своихъ соб- </w:t>
      </w:r>
      <w:r>
        <w:br/>
      </w:r>
      <w:r>
        <w:t xml:space="preserve">ственныхъ отмирающихъ остаткахъ, напр, </w:t>
      </w:r>
      <w:r>
        <w:br/>
      </w:r>
      <w:r>
        <w:t xml:space="preserve">мног!е виды Сатех и торфяныхь мховъ. </w:t>
      </w:r>
      <w:r>
        <w:br/>
      </w:r>
      <w:r>
        <w:t xml:space="preserve">Какъ вообще всБ водяные обитатели, 60- </w:t>
      </w:r>
      <w:r>
        <w:br/>
      </w:r>
      <w:r>
        <w:t xml:space="preserve">лотныя растешя богаты внутренними воз- </w:t>
      </w:r>
      <w:r>
        <w:br/>
      </w:r>
      <w:r>
        <w:t xml:space="preserve">душными пространствами и при извет- </w:t>
      </w:r>
      <w:r>
        <w:br/>
      </w:r>
      <w:r>
        <w:t xml:space="preserve">ныхъ условяхъ образуютъ особую воздупе </w:t>
      </w:r>
      <w:r>
        <w:br/>
      </w:r>
      <w:r>
        <w:t xml:space="preserve">ную ткань; у нЪъкоторыхъ формъ, напр. у </w:t>
      </w:r>
      <w:r>
        <w:br/>
      </w:r>
      <w:r>
        <w:t xml:space="preserve">Тахо@ат, аззаеа, иногда развиваются вер- </w:t>
      </w:r>
      <w:r>
        <w:br/>
      </w:r>
      <w:r>
        <w:t xml:space="preserve">тикально подымающ!еся дыхательные кор- </w:t>
      </w:r>
      <w:r>
        <w:br/>
      </w:r>
      <w:r>
        <w:t xml:space="preserve">пи (пнейматофоры). У многихъ ветрБча- </w:t>
      </w:r>
      <w:r>
        <w:br/>
      </w:r>
      <w:r>
        <w:t xml:space="preserve">ются приспособленя для уменьшешя испа- </w:t>
      </w:r>
      <w:r>
        <w:br/>
      </w:r>
      <w:r>
        <w:t xml:space="preserve">решя, напр. густой покровъ волосковъ (у </w:t>
      </w:r>
      <w:r>
        <w:br/>
      </w:r>
      <w:r>
        <w:t xml:space="preserve">Тедиш, видовъ Зайх и др:), опр </w:t>
      </w:r>
      <w:r>
        <w:br/>
      </w:r>
      <w:r>
        <w:t xml:space="preserve">расположеше устьицъ (у Вгса фегба] </w:t>
      </w:r>
      <w:r>
        <w:br/>
      </w:r>
      <w:r>
        <w:t xml:space="preserve">реги и др.), восковой налеть (у Уасешйит </w:t>
      </w:r>
      <w:r>
        <w:br/>
      </w:r>
      <w:r>
        <w:t xml:space="preserve">и 1щозит, Апагошеда, Охусоссиз), кожи- </w:t>
      </w:r>
      <w:r>
        <w:br/>
      </w:r>
      <w:r>
        <w:t xml:space="preserve">стые (у только что названныхь растешй </w:t>
      </w:r>
      <w:r>
        <w:br/>
      </w:r>
      <w:r>
        <w:t xml:space="preserve">и Гедци) или вертикально стояще стебле- </w:t>
      </w:r>
      <w:r>
        <w:br/>
      </w:r>
      <w:r>
        <w:t xml:space="preserve">образные листья (у видовъ Липсиз, Бетри$ </w:t>
      </w:r>
      <w:r>
        <w:br/>
      </w:r>
      <w:r>
        <w:t xml:space="preserve">и др.) ит. п. НЪкоторыя изъ поименован-</w:t>
      </w:r>
    </w:p>
    <w:p>
      <w:pPr>
        <w:pStyle w:val="Normal"/>
      </w:pPr>
      <w:r>
        <w:t xml:space="preserve">292 Водяныя </w:t>
      </w:r>
      <w:r>
        <w:br/>
      </w:r>
      <w:r>
        <w:t xml:space="preserve">вающ!я стоячя воды лужъ сообщества Е1а- </w:t>
      </w:r>
      <w:r>
        <w:br/>
      </w:r>
      <w:r>
        <w:t xml:space="preserve">веПа{фае (Еаёепа у11915 и др.), а также сво- </w:t>
      </w:r>
      <w:r>
        <w:br/>
      </w:r>
      <w:r>
        <w:t xml:space="preserve">бодно плавающия цвЪтковыя растеня прЪс- </w:t>
      </w:r>
      <w:r>
        <w:br/>
      </w:r>
      <w:r>
        <w:t xml:space="preserve">ныхь водъ, и, наконецъ, цвлый рядъ зе- </w:t>
      </w:r>
      <w:r>
        <w:br/>
      </w:r>
      <w:r>
        <w:t xml:space="preserve">леныхъ водорослей, мховъ, какъ №Ме@а, и </w:t>
      </w:r>
      <w:r>
        <w:br/>
      </w:r>
      <w:r>
        <w:t xml:space="preserve">водяныхъ папоротниковъ (Зайуйца). Вто- </w:t>
      </w:r>
      <w:r>
        <w:br/>
      </w:r>
      <w:r>
        <w:t xml:space="preserve">рую группу образуютъь прикрЪиленные къ </w:t>
      </w:r>
      <w:r>
        <w:br/>
      </w:r>
      <w:r>
        <w:t xml:space="preserve">скаламъ, камнямъ или вообще твердымъ </w:t>
      </w:r>
      <w:r>
        <w:br/>
      </w:r>
      <w:r>
        <w:t xml:space="preserve">частямъ бухтъ и береговъ обитатели водъ</w:t>
      </w:r>
    </w:p>
    <w:p>
      <w:pPr>
        <w:pStyle w:val="Normal"/>
      </w:pPr>
      <w:r>
        <w:t xml:space="preserve">(нереиды), имъющ!е своими представите- |</w:t>
      </w:r>
    </w:p>
    <w:p>
      <w:pPr>
        <w:pStyle w:val="Normal"/>
      </w:pPr>
      <w:r>
        <w:t xml:space="preserve">лями въ соленыхъ водахъ — многочислен- </w:t>
      </w:r>
      <w:r>
        <w:br/>
      </w:r>
      <w:r>
        <w:t xml:space="preserve">ныя зеленыя, бурыя и багряныя водоросли </w:t>
      </w:r>
      <w:r>
        <w:br/>
      </w:r>
      <w:r>
        <w:t xml:space="preserve">(Еисасеае, Е1от14еае и др.), въ прЪеныхь </w:t>
      </w:r>
      <w:r>
        <w:br/>
      </w:r>
      <w:r>
        <w:t xml:space="preserve">водахь тоже водоросли, а въ тропикахъ — </w:t>
      </w:r>
      <w:r>
        <w:br/>
      </w:r>
      <w:r>
        <w:t xml:space="preserve">маленькое семейство цвЪтковыхъ растевй, </w:t>
      </w:r>
      <w:r>
        <w:br/>
      </w:r>
      <w:r>
        <w:t xml:space="preserve">Родозетасеае; послЪдея представляютъ </w:t>
      </w:r>
      <w:r>
        <w:br/>
      </w:r>
      <w:r>
        <w:t xml:space="preserve">своимъ коркообразнымъ или мелковолоса- </w:t>
      </w:r>
      <w:r>
        <w:br/>
      </w:r>
      <w:r>
        <w:t xml:space="preserve">тымъ, имъющимъ форму ниточки или ли- </w:t>
      </w:r>
      <w:r>
        <w:br/>
      </w:r>
      <w:r>
        <w:t xml:space="preserve">сточка, вегетативнымъ тЪломъ такую ана- </w:t>
      </w:r>
      <w:r>
        <w:br/>
      </w:r>
      <w:r>
        <w:t xml:space="preserve">логио съ морскими водорослями, что оди- </w:t>
      </w:r>
      <w:r>
        <w:br/>
      </w:r>
      <w:r>
        <w:t xml:space="preserve">наковость приспособлешя этихъ труппъ къ </w:t>
      </w:r>
      <w:r>
        <w:br/>
      </w:r>
      <w:r>
        <w:t xml:space="preserve">окружающей сред становится несомнЪн- </w:t>
      </w:r>
      <w:r>
        <w:br/>
      </w:r>
      <w:r>
        <w:t xml:space="preserve">ной. На мЪстное распредЪлене группы </w:t>
      </w:r>
      <w:r>
        <w:br/>
      </w:r>
      <w:r>
        <w:t xml:space="preserve">нереидъ имЪютъ наибольшее втяше тепло, </w:t>
      </w:r>
      <w:r>
        <w:br/>
      </w:r>
      <w:r>
        <w:t xml:space="preserve">количество соли въ водЪ, евъть и морская </w:t>
      </w:r>
      <w:r>
        <w:br/>
      </w:r>
      <w:r>
        <w:t xml:space="preserve">тлубина. НаиболЪе крупныхъ размЪровъ </w:t>
      </w:r>
      <w:r>
        <w:br/>
      </w:r>
      <w:r>
        <w:t xml:space="preserve">достигають водоросли  (Масгосуз $,</w:t>
      </w:r>
    </w:p>
    <w:p>
      <w:pPr>
        <w:pStyle w:val="Normal"/>
      </w:pPr>
      <w:r>
        <w:t xml:space="preserve">напр. у береговъ Огненной земли, въ Ле. </w:t>
      </w:r>
      <w:r>
        <w:br/>
      </w:r>
      <w:r>
        <w:t xml:space="preserve">довитомъ океан и въ сЪв. части Атлан- </w:t>
      </w:r>
      <w:r>
        <w:br/>
      </w:r>
      <w:r>
        <w:t xml:space="preserve">тическаго океана, тогда какъ въ тропиче- </w:t>
      </w:r>
      <w:r>
        <w:br/>
      </w:r>
      <w:r>
        <w:t xml:space="preserve">ческихъ моряхъ формы хотя и разнообраз- </w:t>
      </w:r>
      <w:r>
        <w:br/>
      </w:r>
      <w:r>
        <w:t xml:space="preserve">нЪе, но сравнительно мельче. Вмяше ко- </w:t>
      </w:r>
      <w:r>
        <w:br/>
      </w:r>
      <w:r>
        <w:t xml:space="preserve">личества соли въ водЪ весьма ясно сказы- </w:t>
      </w:r>
      <w:r>
        <w:br/>
      </w:r>
      <w:r>
        <w:t xml:space="preserve">вается напр. въ проливЪ между НЪмец. и </w:t>
      </w:r>
      <w:r>
        <w:br/>
      </w:r>
      <w:r>
        <w:t xml:space="preserve">Балтйск. морями, причемъ принадлежация </w:t>
      </w:r>
      <w:r>
        <w:br/>
      </w:r>
      <w:r>
        <w:t xml:space="preserve">ему формы морскихъ водорослей двлаются </w:t>
      </w:r>
      <w:r>
        <w:br/>
      </w:r>
      <w:r>
        <w:t xml:space="preserve">бъднЪе и мельче по мЪрЪ удалешя отъ </w:t>
      </w:r>
      <w:r>
        <w:br/>
      </w:r>
      <w:r>
        <w:t xml:space="preserve">Скагерака и приближеня къ Балтйсекому </w:t>
      </w:r>
      <w:r>
        <w:br/>
      </w:r>
      <w:r>
        <w:t xml:space="preserve">морю. ДалЪе, при увеличени морской </w:t>
      </w:r>
      <w:r>
        <w:br/>
      </w:r>
      <w:r>
        <w:t xml:space="preserve">тлубины уменьшается количество свЪта; </w:t>
      </w:r>
      <w:r>
        <w:br/>
      </w:r>
      <w:r>
        <w:t xml:space="preserve">такъ какъ красные свфтовые лучи погло- </w:t>
      </w:r>
      <w:r>
        <w:br/>
      </w:r>
      <w:r>
        <w:t xml:space="preserve">щаются уже въ верхнихъ слояхъ воды, зе- </w:t>
      </w:r>
      <w:r>
        <w:br/>
      </w:r>
      <w:r>
        <w:t xml:space="preserve">леные и голубые въ сл5дующихъ за ними, </w:t>
      </w:r>
      <w:r>
        <w:br/>
      </w:r>
      <w:r>
        <w:t xml:space="preserve">а ультрафолетовые — только въ самыхъ </w:t>
      </w:r>
      <w:r>
        <w:br/>
      </w:r>
      <w:r>
        <w:t xml:space="preserve">глубокихъ (до 400 м.), то соотвЪтственно </w:t>
      </w:r>
      <w:r>
        <w:br/>
      </w:r>
      <w:r>
        <w:t xml:space="preserve">этому въ верхнихъ слояхъ господствуютъ </w:t>
      </w:r>
      <w:r>
        <w:br/>
      </w:r>
      <w:r>
        <w:t xml:space="preserve">зеленыя и бурыя водоросли, лучше всего </w:t>
      </w:r>
      <w:r>
        <w:br/>
      </w:r>
      <w:r>
        <w:t xml:space="preserve">ассимилируюция въ красномъ и желтомъ </w:t>
      </w:r>
      <w:r>
        <w:br/>
      </w:r>
      <w:r>
        <w:t xml:space="preserve">свЪтВ, багрянки-же избираютъ боле глу- </w:t>
      </w:r>
      <w:r>
        <w:br/>
      </w:r>
      <w:r>
        <w:t xml:space="preserve">боБе слои, гдЪ онЪ получаютъ наиболе </w:t>
      </w:r>
      <w:r>
        <w:br/>
      </w:r>
      <w:r>
        <w:t xml:space="preserve">благошаятный для нихъ свьтъ. По вер- </w:t>
      </w:r>
      <w:r>
        <w:br/>
      </w:r>
      <w:r>
        <w:t xml:space="preserve">тикальному направлено различаютъ: 0е- </w:t>
      </w:r>
      <w:r>
        <w:br/>
      </w:r>
      <w:r>
        <w:t xml:space="preserve">реговую область (литоральная область), за- </w:t>
      </w:r>
      <w:r>
        <w:br/>
      </w:r>
      <w:r>
        <w:t xml:space="preserve">ключающуюся между крайними границами </w:t>
      </w:r>
      <w:r>
        <w:br/>
      </w:r>
      <w:r>
        <w:t xml:space="preserve">прилива и отлива, которая отличается пре- </w:t>
      </w:r>
      <w:r>
        <w:br/>
      </w:r>
      <w:r>
        <w:t xml:space="preserve">обладашемъ въ ней зеленыхъ и бурыхь </w:t>
      </w:r>
      <w:r>
        <w:br/>
      </w:r>
      <w:r>
        <w:t xml:space="preserve">водорослей; промежуточную область, спу-</w:t>
      </w:r>
    </w:p>
    <w:p>
      <w:pPr>
        <w:pStyle w:val="Normal"/>
      </w:pPr>
      <w:r>
        <w:t xml:space="preserve">скающуюся на 40 м. ниже (сублиторальная |</w:t>
      </w:r>
    </w:p>
    <w:p>
      <w:pPr>
        <w:pStyle w:val="Normal"/>
      </w:pPr>
      <w:r>
        <w:t xml:space="preserve">область), въ которой эти группы поете- </w:t>
      </w:r>
      <w:r>
        <w:br/>
      </w:r>
      <w:r>
        <w:t xml:space="preserve">пенно исчезаютъ и замЪняются багрянками; </w:t>
      </w:r>
      <w:r>
        <w:br/>
      </w:r>
      <w:r>
        <w:t xml:space="preserve">глубоководную, слвдующ. непосредственно </w:t>
      </w:r>
      <w:r>
        <w:br/>
      </w:r>
      <w:r>
        <w:t xml:space="preserve">за предъидующей, область (элиторальная </w:t>
      </w:r>
      <w:r>
        <w:br/>
      </w:r>
      <w:r>
        <w:t xml:space="preserve">область). границей которой являются ть </w:t>
      </w:r>
      <w:r>
        <w:br/>
      </w:r>
      <w:r>
        <w:t xml:space="preserve">слои, куда еще проникаеть свЪтъ; она го- </w:t>
      </w:r>
      <w:r>
        <w:br/>
      </w:r>
      <w:r>
        <w:t xml:space="preserve">раздо бЪдиЪе, какъь видами такь и инди- </w:t>
      </w:r>
      <w:r>
        <w:br/>
      </w:r>
      <w:r>
        <w:t xml:space="preserve">видуумами, сравнительно съ выше лежа- </w:t>
      </w:r>
      <w:r>
        <w:br/>
      </w:r>
      <w:r>
        <w:t xml:space="preserve">щими областями.</w:t>
      </w:r>
    </w:p>
    <w:p>
      <w:pPr>
        <w:pStyle w:val="Normal"/>
      </w:pPr>
      <w:r>
        <w:t xml:space="preserve">Шог- | </w:t>
      </w:r>
      <w:r>
        <w:br/>
      </w:r>
      <w:r>
        <w:t xml:space="preserve">УШеа, Гаштал!а) въ холодныхъ моряхъ, |</w:t>
      </w:r>
    </w:p>
    <w:p>
      <w:pPr>
        <w:pStyle w:val="Normal"/>
      </w:pPr>
      <w:r>
        <w:t xml:space="preserve">РАСТЕНИЯ.</w:t>
      </w:r>
    </w:p>
    <w:p>
      <w:pPr>
        <w:pStyle w:val="Normal"/>
      </w:pPr>
      <w:r>
        <w:t xml:space="preserve">На илистой почвЬ растутъь три различ- </w:t>
      </w:r>
      <w:r>
        <w:br/>
      </w:r>
      <w:r>
        <w:t xml:space="preserve">ныхЪъ сообщества водяных ‘растенй: мор- </w:t>
      </w:r>
      <w:r>
        <w:br/>
      </w:r>
      <w:r>
        <w:t xml:space="preserve">ск1я травы, типомъ которыхъь является </w:t>
      </w:r>
      <w:r>
        <w:br/>
      </w:r>
      <w:r>
        <w:t xml:space="preserve">Гозега, образующая на небольшой глуби- </w:t>
      </w:r>
      <w:r>
        <w:br/>
      </w:r>
      <w:r>
        <w:t xml:space="preserve">нЪ (14 м.) подводные луга на протяжеши </w:t>
      </w:r>
      <w:r>
        <w:br/>
      </w:r>
      <w:r>
        <w:t xml:space="preserve">нЪсколькихъ версть; лимнеи. т.е. подводн. </w:t>
      </w:r>
      <w:r>
        <w:br/>
      </w:r>
      <w:r>
        <w:t xml:space="preserve">или плаваюние обитатели дна прфеныхъ </w:t>
      </w:r>
      <w:r>
        <w:br/>
      </w:r>
      <w:r>
        <w:t xml:space="preserve">водъ, напр. виды Свага, мхи водяные (Ну- </w:t>
      </w:r>
      <w:r>
        <w:br/>
      </w:r>
      <w:r>
        <w:t xml:space="preserve">рии), водяные папоротники (МатзШа, РЕ </w:t>
      </w:r>
      <w:r>
        <w:br/>
      </w:r>
      <w:r>
        <w:t xml:space="preserve">Тпат1а, 1506065), а также цвЪтковыя расте- </w:t>
      </w:r>
      <w:r>
        <w:br/>
      </w:r>
      <w:r>
        <w:t xml:space="preserve">шя — Уазпема, Ну@гШа, Ео4еа, виды </w:t>
      </w:r>
      <w:r>
        <w:br/>
      </w:r>
      <w:r>
        <w:t xml:space="preserve">Цапапси! аз, СаШачеве, Мутрваеа, Харват, </w:t>
      </w:r>
      <w:r>
        <w:br/>
      </w:r>
      <w:r>
        <w:t xml:space="preserve">Роатозеюпт и др.; сообщества сине-зе- </w:t>
      </w:r>
      <w:r>
        <w:br/>
      </w:r>
      <w:r>
        <w:t xml:space="preserve">ныхъ водорослей, встрЬчающ. частью </w:t>
      </w:r>
      <w:r>
        <w:br/>
      </w:r>
      <w:r>
        <w:t xml:space="preserve">въ теплыхъ ключахъ (виды Вебелафоа, 0з- </w:t>
      </w:r>
      <w:r>
        <w:br/>
      </w:r>
      <w:r>
        <w:t xml:space="preserve">сШама, АпаЪаепа {Вегта!$ и др.), частью </w:t>
      </w:r>
      <w:r>
        <w:br/>
      </w:r>
      <w:r>
        <w:t xml:space="preserve">на тинистыхъ почвахь мелкихъ морекихь </w:t>
      </w:r>
      <w:r>
        <w:br/>
      </w:r>
      <w:r>
        <w:t xml:space="preserve">бухть (напр. у Киля), а также въ больш. </w:t>
      </w:r>
      <w:r>
        <w:br/>
      </w:r>
      <w:r>
        <w:t xml:space="preserve">пр'еноводныхь озерахъ (напр. Женевское) </w:t>
      </w:r>
      <w:r>
        <w:br/>
      </w:r>
      <w:r>
        <w:t xml:space="preserve">на глубинЪ 100 метр.</w:t>
      </w:r>
    </w:p>
    <w:p>
      <w:pPr>
        <w:pStyle w:val="Normal"/>
      </w:pPr>
      <w:r>
        <w:t xml:space="preserve">Оть названныхь групить настоящих во- </w:t>
      </w:r>
      <w:r>
        <w:br/>
      </w:r>
      <w:r>
        <w:t xml:space="preserve">дяныхт, жителей отличаются болотныя ра- </w:t>
      </w:r>
      <w:r>
        <w:br/>
      </w:r>
      <w:r>
        <w:t xml:space="preserve">стеная (гелофиты), листоносные побфги </w:t>
      </w:r>
      <w:r>
        <w:br/>
      </w:r>
      <w:r>
        <w:t xml:space="preserve">которыхъ возвышаются надъ водой и кото- </w:t>
      </w:r>
      <w:r>
        <w:br/>
      </w:r>
      <w:r>
        <w:t xml:space="preserve">рыя, за исключешемь мангровыхъ л$- </w:t>
      </w:r>
      <w:r>
        <w:br/>
      </w:r>
      <w:r>
        <w:t xml:space="preserve">совЪъ (см.), ограничиваются исключительно </w:t>
      </w:r>
      <w:r>
        <w:br/>
      </w:r>
      <w:r>
        <w:t xml:space="preserve">прзеными водами. Сообщества ихъ обра- </w:t>
      </w:r>
      <w:r>
        <w:br/>
      </w:r>
      <w:r>
        <w:t xml:space="preserve">зують тростниковыя болота съ высо- </w:t>
      </w:r>
      <w:r>
        <w:br/>
      </w:r>
      <w:r>
        <w:t xml:space="preserve">кими однодольн. Эсйгриз 1асизз, Тпурва, </w:t>
      </w:r>
      <w:r>
        <w:br/>
      </w:r>
      <w:r>
        <w:t xml:space="preserve">РигазшИез и др. а также примфшивало- </w:t>
      </w:r>
      <w:r>
        <w:br/>
      </w:r>
      <w:r>
        <w:t xml:space="preserve">щимися къ нимъ двудольными растешями </w:t>
      </w:r>
      <w:r>
        <w:br/>
      </w:r>
      <w:r>
        <w:t xml:space="preserve">(виды Кашех, Вапапсаз$ Тлиеаа, Эций </w:t>
      </w:r>
      <w:r>
        <w:br/>
      </w:r>
      <w:r>
        <w:t xml:space="preserve">1а&amp;НоНит и др.); топк!я болота съ мно- </w:t>
      </w:r>
      <w:r>
        <w:br/>
      </w:r>
      <w:r>
        <w:t xml:space="preserve">точисленными ситовниковыми и осоками и </w:t>
      </w:r>
      <w:r>
        <w:br/>
      </w:r>
      <w:r>
        <w:t xml:space="preserve">др. рядомъ съ карликовыми ивами и бе- </w:t>
      </w:r>
      <w:r>
        <w:br/>
      </w:r>
      <w:r>
        <w:t xml:space="preserve">резами, моховыя болота— съ преобла- </w:t>
      </w:r>
      <w:r>
        <w:br/>
      </w:r>
      <w:r>
        <w:t xml:space="preserve">данемъ Зрвазпим и сильнымь торфообра- </w:t>
      </w:r>
      <w:r>
        <w:br/>
      </w:r>
      <w:r>
        <w:t xml:space="preserve">зоваШемъ: моховыя тундры — ъ сла- </w:t>
      </w:r>
      <w:r>
        <w:br/>
      </w:r>
      <w:r>
        <w:t xml:space="preserve">бымъ торфообразовашемъ (сЪв. Европа и </w:t>
      </w:r>
      <w:r>
        <w:br/>
      </w:r>
      <w:r>
        <w:t xml:space="preserve">Сибирь); топи (ольха въ средн. и сЪв. </w:t>
      </w:r>
      <w:r>
        <w:br/>
      </w:r>
      <w:r>
        <w:t xml:space="preserve">ЕвропЪ, Тахо4цип на Миссисипи) съ пер!о- </w:t>
      </w:r>
      <w:r>
        <w:br/>
      </w:r>
      <w:r>
        <w:t xml:space="preserve">дически наводняемой илистой почвой. При- </w:t>
      </w:r>
      <w:r>
        <w:br/>
      </w:r>
      <w:r>
        <w:t xml:space="preserve">способлешя къ услошямъ жизни у’ болот- </w:t>
      </w:r>
      <w:r>
        <w:br/>
      </w:r>
      <w:r>
        <w:t xml:space="preserve">ныхъ растейй весьма разнообразны; они </w:t>
      </w:r>
      <w:r>
        <w:br/>
      </w:r>
      <w:r>
        <w:t xml:space="preserve">то образуютъ подземные или надземые ко- </w:t>
      </w:r>
      <w:r>
        <w:br/>
      </w:r>
      <w:r>
        <w:t xml:space="preserve">чующ!е побЪъги или отпрыски, то растутъ </w:t>
      </w:r>
      <w:r>
        <w:br/>
      </w:r>
      <w:r>
        <w:t xml:space="preserve">скученно, образуя пласты дерна и поды- </w:t>
      </w:r>
      <w:r>
        <w:br/>
      </w:r>
      <w:r>
        <w:t xml:space="preserve">маясь все выше и выше на своихъ соб- </w:t>
      </w:r>
      <w:r>
        <w:br/>
      </w:r>
      <w:r>
        <w:t xml:space="preserve">ственныхъ отмирающихъ остаткахъ, напр, </w:t>
      </w:r>
      <w:r>
        <w:br/>
      </w:r>
      <w:r>
        <w:t xml:space="preserve">мног!е виды Сатех и торфяныхь мховъ. </w:t>
      </w:r>
      <w:r>
        <w:br/>
      </w:r>
      <w:r>
        <w:t xml:space="preserve">Какъ вообще воБ водяные обитатели, 60- </w:t>
      </w:r>
      <w:r>
        <w:br/>
      </w:r>
      <w:r>
        <w:t xml:space="preserve">лотныя растешя богаты внутренними воз- </w:t>
      </w:r>
      <w:r>
        <w:br/>
      </w:r>
      <w:r>
        <w:t xml:space="preserve">душными пространствами и при извет- </w:t>
      </w:r>
      <w:r>
        <w:br/>
      </w:r>
      <w:r>
        <w:t xml:space="preserve">ныхъ условяхъ образуютъ особую воздупе </w:t>
      </w:r>
      <w:r>
        <w:br/>
      </w:r>
      <w:r>
        <w:t xml:space="preserve">ную ткань; у нЪъкоторыхъ формъ, напр. у </w:t>
      </w:r>
      <w:r>
        <w:br/>
      </w:r>
      <w:r>
        <w:t xml:space="preserve">Тахо@ат, аззаеа, иногда развиваются вер- </w:t>
      </w:r>
      <w:r>
        <w:br/>
      </w:r>
      <w:r>
        <w:t xml:space="preserve">тикально подымающ!еся дыхательные кор- </w:t>
      </w:r>
      <w:r>
        <w:br/>
      </w:r>
      <w:r>
        <w:t xml:space="preserve">пи (пнейматофоры). У многихъ ветрБча- </w:t>
      </w:r>
      <w:r>
        <w:br/>
      </w:r>
      <w:r>
        <w:t xml:space="preserve">ются приспособленя для уменьшешя испа- </w:t>
      </w:r>
      <w:r>
        <w:br/>
      </w:r>
      <w:r>
        <w:t xml:space="preserve">решя, напр. густой покровъ волосковъ (у </w:t>
      </w:r>
      <w:r>
        <w:br/>
      </w:r>
      <w:r>
        <w:t xml:space="preserve">Тед, видовь ЗаЙх и др.), опр </w:t>
      </w:r>
      <w:r>
        <w:br/>
      </w:r>
      <w:r>
        <w:t xml:space="preserve">расположеше устьицъ (у Вгса фегба] </w:t>
      </w:r>
      <w:r>
        <w:br/>
      </w:r>
      <w:r>
        <w:t xml:space="preserve">реги и др.), восковой налеть (у Уасешйит </w:t>
      </w:r>
      <w:r>
        <w:br/>
      </w:r>
      <w:r>
        <w:t xml:space="preserve">ц1щозит, Апагошеда, Охусоссиз), кожи- </w:t>
      </w:r>
      <w:r>
        <w:br/>
      </w:r>
      <w:r>
        <w:t xml:space="preserve">стые (у только что названныхь растешй </w:t>
      </w:r>
      <w:r>
        <w:br/>
      </w:r>
      <w:r>
        <w:t xml:space="preserve">и Гедци) или вертикально стоящие стебле- </w:t>
      </w:r>
      <w:r>
        <w:br/>
      </w:r>
      <w:r>
        <w:t xml:space="preserve">образные листья (у видовъ Липсив, Бетри$ </w:t>
      </w:r>
      <w:r>
        <w:br/>
      </w:r>
      <w:r>
        <w:t xml:space="preserve">и др.) ит. п. НЪкоторыя изъ поименован-</w:t>
      </w:r>
    </w:p>
    <w:p>
      <w:pPr>
        <w:pStyle w:val="Normal"/>
      </w:pPr>
      <w:r>
        <w:t xml:space="preserve">Воевода — Воейковъ.</w:t>
      </w:r>
    </w:p>
    <w:p>
      <w:pPr>
        <w:pStyle w:val="Normal"/>
      </w:pPr>
      <w:r>
        <w:t xml:space="preserve">ныхь растений могутъ по этому рости какъ </w:t>
      </w:r>
      <w:r>
        <w:br/>
      </w:r>
      <w:r>
        <w:t xml:space="preserve">на очень сухихь и теплыхъ, такь и на </w:t>
      </w:r>
      <w:r>
        <w:br/>
      </w:r>
      <w:r>
        <w:t xml:space="preserve">очень сырыхъ и холодныхъ почвахъ. 0с- </w:t>
      </w:r>
      <w:r>
        <w:br/>
      </w:r>
      <w:r>
        <w:t xml:space="preserve">новная причина такого двойного приспо- </w:t>
      </w:r>
      <w:r>
        <w:br/>
      </w:r>
      <w:r>
        <w:t xml:space="preserve">бленйя въ организащи болотныхь растенй </w:t>
      </w:r>
      <w:r>
        <w:br/>
      </w:r>
      <w:r>
        <w:t xml:space="preserve">повидимому заключается въ ломъ обетоя- </w:t>
      </w:r>
      <w:r>
        <w:br/>
      </w:r>
      <w:r>
        <w:t xml:space="preserve">тельствЪ, что лЪтомъ въ сильную жару по- </w:t>
      </w:r>
      <w:r>
        <w:br/>
      </w:r>
      <w:r>
        <w:t xml:space="preserve">верхностная часть торфяника сильно высы- </w:t>
      </w:r>
      <w:r>
        <w:br/>
      </w:r>
      <w:r>
        <w:t xml:space="preserve">хаеть. Ом. Мбепкетеуег, Пе ЗшарЕ ива </w:t>
      </w:r>
      <w:r>
        <w:br/>
      </w:r>
      <w:r>
        <w:t xml:space="preserve">\УаззегрНапиеп (Берлинъ, 1898). </w:t>
      </w:r>
      <w:r>
        <w:br/>
      </w:r>
      <w:r>
        <w:t xml:space="preserve">Воевода, значитъ собственно предво- </w:t>
      </w:r>
      <w:r>
        <w:br/>
      </w:r>
      <w:r>
        <w:t xml:space="preserve">дитель войска. Въ русской истори поня- </w:t>
      </w:r>
      <w:r>
        <w:br/>
      </w:r>
      <w:r>
        <w:t xml:space="preserve">л1е В. имъеть однако троякое значене: </w:t>
      </w:r>
      <w:r>
        <w:br/>
      </w:r>
      <w:r>
        <w:t xml:space="preserve">начальника войска, высшаго мЪетнаго уп- </w:t>
      </w:r>
      <w:r>
        <w:br/>
      </w:r>
      <w:r>
        <w:t xml:space="preserve">равителя и одного изъ подчиненныхъ орга- </w:t>
      </w:r>
      <w:r>
        <w:br/>
      </w:r>
      <w:r>
        <w:t xml:space="preserve">новь мЪетнаго управлен1я. Первое поня- </w:t>
      </w:r>
      <w:r>
        <w:br/>
      </w:r>
      <w:r>
        <w:t xml:space="preserve">1е древнъйшей истори до ХУТ ст.; вто- </w:t>
      </w:r>
      <w:r>
        <w:br/>
      </w:r>
      <w:r>
        <w:t xml:space="preserve">рое принадлежить ХУ1-—ХУИ ст., когда В. </w:t>
      </w:r>
      <w:r>
        <w:br/>
      </w:r>
      <w:r>
        <w:t xml:space="preserve">замфнилъ прежняго нам стника, и третье— </w:t>
      </w:r>
      <w:r>
        <w:br/>
      </w:r>
      <w:r>
        <w:t xml:space="preserve">явилось при ПегрЪ Т. Воеводы древно рус- </w:t>
      </w:r>
      <w:r>
        <w:br/>
      </w:r>
      <w:r>
        <w:t xml:space="preserve">скихъ князей предводительствовали отря- </w:t>
      </w:r>
      <w:r>
        <w:br/>
      </w:r>
      <w:r>
        <w:t xml:space="preserve">дами княжеской дружины. Въ Москов-</w:t>
      </w:r>
    </w:p>
    <w:p>
      <w:pPr>
        <w:pStyle w:val="Normal"/>
      </w:pPr>
      <w:r>
        <w:t xml:space="preserve">скомъ государств русская рать для по-|</w:t>
      </w:r>
    </w:p>
    <w:p>
      <w:pPr>
        <w:pStyle w:val="Normal"/>
      </w:pPr>
      <w:r>
        <w:t xml:space="preserve">хода и боя двлилась на 5 полковъ: пере- </w:t>
      </w:r>
      <w:r>
        <w:br/>
      </w:r>
      <w:r>
        <w:t xml:space="preserve">довой, большой, правой руки, лЪвой руки </w:t>
      </w:r>
      <w:r>
        <w:br/>
      </w:r>
      <w:r>
        <w:t xml:space="preserve">и сторожевой (тыльный). Каждый изъ этихъ </w:t>
      </w:r>
      <w:r>
        <w:br/>
      </w:r>
      <w:r>
        <w:t xml:space="preserve">полковь имБлъ во главЪ одного или нЪ- </w:t>
      </w:r>
      <w:r>
        <w:br/>
      </w:r>
      <w:r>
        <w:t xml:space="preserve">сколькихЪ В. Полковыхъ В. назначалъ го- </w:t>
      </w:r>
      <w:r>
        <w:br/>
      </w:r>
      <w:r>
        <w:t xml:space="preserve">сударь. КромЪ полковыхъ В., при русской </w:t>
      </w:r>
      <w:r>
        <w:br/>
      </w:r>
      <w:r>
        <w:t xml:space="preserve">рати состояли еще: 1) В. ертаульный, на- </w:t>
      </w:r>
      <w:r>
        <w:br/>
      </w:r>
      <w:r>
        <w:t xml:space="preserve">чальствовави!й легкими войсками; 2) В. </w:t>
      </w:r>
      <w:r>
        <w:br/>
      </w:r>
      <w:r>
        <w:t xml:space="preserve">оть снаряда или начальникъ артиллери </w:t>
      </w:r>
      <w:r>
        <w:br/>
      </w:r>
      <w:r>
        <w:t xml:space="preserve">и 3) В. гулявый, — начальникь гуляй-го- </w:t>
      </w:r>
      <w:r>
        <w:br/>
      </w:r>
      <w:r>
        <w:t xml:space="preserve">рода. Главнымъ считался В. большаго </w:t>
      </w:r>
      <w:r>
        <w:br/>
      </w:r>
      <w:r>
        <w:t xml:space="preserve">полка. При ПетрЪ В. зване военныхъь В </w:t>
      </w:r>
      <w:r>
        <w:br/>
      </w:r>
      <w:r>
        <w:t xml:space="preserve">уничтожено, оставлено только зване граж- </w:t>
      </w:r>
      <w:r>
        <w:br/>
      </w:r>
      <w:r>
        <w:t xml:space="preserve">данскихъь В. Въ ХУГи ХУП вв. воевод- </w:t>
      </w:r>
      <w:r>
        <w:br/>
      </w:r>
      <w:r>
        <w:t xml:space="preserve">ское управлене становится системой мо- </w:t>
      </w:r>
      <w:r>
        <w:br/>
      </w:r>
      <w:r>
        <w:t xml:space="preserve">сковскаго правительства, замфнивъ собою </w:t>
      </w:r>
      <w:r>
        <w:br/>
      </w:r>
      <w:r>
        <w:t xml:space="preserve">отчасти систему намЪстничества. Воеводъ, </w:t>
      </w:r>
      <w:r>
        <w:br/>
      </w:r>
      <w:r>
        <w:t xml:space="preserve">какь высшихъ мЪетныхъ управителей, на- </w:t>
      </w:r>
      <w:r>
        <w:br/>
      </w:r>
      <w:r>
        <w:t xml:space="preserve">чинаеть назначать Иватъ ТУ съ 1555. </w:t>
      </w:r>
      <w:r>
        <w:br/>
      </w:r>
      <w:r>
        <w:t xml:space="preserve">Сперва В. назначаются только въ отдален- </w:t>
      </w:r>
      <w:r>
        <w:br/>
      </w:r>
      <w:r>
        <w:t xml:space="preserve">ные пограничные города, какъ въ мЪета, </w:t>
      </w:r>
      <w:r>
        <w:br/>
      </w:r>
      <w:r>
        <w:t xml:space="preserve">требовавиия военной защиты; затёмъ въ </w:t>
      </w:r>
      <w:r>
        <w:br/>
      </w:r>
      <w:r>
        <w:t xml:space="preserve">ХУП в. В. являются уже во воъхъ горо- </w:t>
      </w:r>
      <w:r>
        <w:br/>
      </w:r>
      <w:r>
        <w:t xml:space="preserve">дахъ. В. назначались по усмотрЪн!ю царя </w:t>
      </w:r>
      <w:r>
        <w:br/>
      </w:r>
      <w:r>
        <w:t xml:space="preserve">велЪдетвйе челобитной, которая предвари- </w:t>
      </w:r>
      <w:r>
        <w:br/>
      </w:r>
      <w:r>
        <w:t xml:space="preserve">тельно разсматривалась въ Царской Дум </w:t>
      </w:r>
      <w:r>
        <w:br/>
      </w:r>
      <w:r>
        <w:t xml:space="preserve">самое назначене шло черезь Разрядный </w:t>
      </w:r>
      <w:r>
        <w:br/>
      </w:r>
      <w:r>
        <w:t xml:space="preserve">приказъ или другой, въ ввдЪн!и: котораго </w:t>
      </w:r>
      <w:r>
        <w:br/>
      </w:r>
      <w:r>
        <w:t xml:space="preserve">находилось воеводство. Управляли В. по </w:t>
      </w:r>
      <w:r>
        <w:br/>
      </w:r>
      <w:r>
        <w:t xml:space="preserve">наказамъ и имфли обширный кругь дЪя- </w:t>
      </w:r>
      <w:r>
        <w:br/>
      </w:r>
      <w:r>
        <w:t xml:space="preserve">тельности. Предметы воеводскаго унравле- </w:t>
      </w:r>
      <w:r>
        <w:br/>
      </w:r>
      <w:r>
        <w:t xml:space="preserve">шя можно подвести подъ слдующе роды: </w:t>
      </w:r>
      <w:r>
        <w:br/>
      </w:r>
      <w:r>
        <w:t xml:space="preserve">1) дьла военныя: наборъ войска, раздача </w:t>
      </w:r>
      <w:r>
        <w:br/>
      </w:r>
      <w:r>
        <w:t xml:space="preserve">жалованья, разверстка службы и т. д; 2) </w:t>
      </w:r>
      <w:r>
        <w:br/>
      </w:r>
      <w:r>
        <w:t xml:space="preserve">д. дипломатичесяя; 3) финансовыя и хо- </w:t>
      </w:r>
      <w:r>
        <w:br/>
      </w:r>
      <w:r>
        <w:t xml:space="preserve">зяйственныя дЪла, ограничивавийяся од- </w:t>
      </w:r>
      <w:r>
        <w:br/>
      </w:r>
      <w:r>
        <w:t xml:space="preserve">нако только надзоромъ, „емотрьШемъ;“ 4) </w:t>
      </w:r>
      <w:r>
        <w:br/>
      </w:r>
      <w:r>
        <w:t xml:space="preserve">заботы о доставлени народу благосостоянйя </w:t>
      </w:r>
      <w:r>
        <w:br/>
      </w:r>
      <w:r>
        <w:t xml:space="preserve">и безопасности (напр. поимка воровъ, раз- </w:t>
      </w:r>
      <w:r>
        <w:br/>
      </w:r>
      <w:r>
        <w:t xml:space="preserve">бойниковъ и бьглыхь) и 5) дЪла судебныя, </w:t>
      </w:r>
      <w:r>
        <w:br/>
      </w:r>
      <w:r>
        <w:t xml:space="preserve">напр. рёшене гражданекихь дълъ до 100 </w:t>
      </w:r>
      <w:r>
        <w:br/>
      </w:r>
      <w:r>
        <w:t xml:space="preserve">и даже до 500 руб. Петръ Велиюй уничто- </w:t>
      </w:r>
      <w:r>
        <w:br/>
      </w:r>
      <w:r>
        <w:t xml:space="preserve">жилъ воеводское управлеше, замфнивъ В. </w:t>
      </w:r>
      <w:r>
        <w:br/>
      </w:r>
      <w:r>
        <w:t xml:space="preserve">губернаторами (1708). Но позднфе, посл </w:t>
      </w:r>
      <w:r>
        <w:br/>
      </w:r>
      <w:r>
        <w:t xml:space="preserve">раздьлешя губерый на провинщи (1719),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Петръ возстановилъ В. въ качествЪ пра- </w:t>
      </w:r>
      <w:r>
        <w:br/>
      </w:r>
      <w:r>
        <w:t xml:space="preserve">вителей провинц и слБдов. помощниковъ </w:t>
      </w:r>
      <w:r>
        <w:br/>
      </w:r>
      <w:r>
        <w:t xml:space="preserve">губерналоровъ, а при преемникахъ Петра </w:t>
      </w:r>
      <w:r>
        <w:br/>
      </w:r>
      <w:r>
        <w:t xml:space="preserve">Велик. В. назначались и въ отдзльные го- </w:t>
      </w:r>
      <w:r>
        <w:br/>
      </w:r>
      <w:r>
        <w:t xml:space="preserve">рода —городовые и пригородные В. Посл </w:t>
      </w:r>
      <w:r>
        <w:br/>
      </w:r>
      <w:r>
        <w:t xml:space="preserve">введешя учрежден!й о губершяхъ Екате- </w:t>
      </w:r>
      <w:r>
        <w:br/>
      </w:r>
      <w:r>
        <w:t xml:space="preserve">рины Вел. (1775) В. и ихъ канцеляр!и были </w:t>
      </w:r>
      <w:r>
        <w:br/>
      </w:r>
      <w:r>
        <w:t xml:space="preserve">упразднены. См. В. Н. Чичеринъ, „Област- </w:t>
      </w:r>
      <w:r>
        <w:br/>
      </w:r>
      <w:r>
        <w:t xml:space="preserve">ныя учреждешя Росаи въ ХУ в.“ (М., 1856); </w:t>
      </w:r>
      <w:r>
        <w:br/>
      </w:r>
      <w:r>
        <w:t xml:space="preserve">И Е. Андреевск1й, „О намфстникахъ, </w:t>
      </w:r>
      <w:r>
        <w:br/>
      </w:r>
      <w:r>
        <w:t xml:space="preserve">воеводахь и губернаторахъ“, (Сиб., 1864); </w:t>
      </w:r>
      <w:r>
        <w:br/>
      </w:r>
      <w:r>
        <w:t xml:space="preserve">А. Д. Градовск1й, „Истор!я мЪстнаго уп- </w:t>
      </w:r>
      <w:r>
        <w:br/>
      </w:r>
      <w:r>
        <w:t xml:space="preserve">равлешя въ Росаи“ (Сиб., 1868); его-же, </w:t>
      </w:r>
      <w:r>
        <w:br/>
      </w:r>
      <w:r>
        <w:t xml:space="preserve">„Системы мфстнаго управл. “; Соловьевъ, </w:t>
      </w:r>
      <w:r>
        <w:br/>
      </w:r>
      <w:r>
        <w:t xml:space="preserve">И. Р., см. указатель; Брокгаузъ, Словарь.</w:t>
      </w:r>
    </w:p>
    <w:p>
      <w:pPr>
        <w:pStyle w:val="Normal"/>
      </w:pPr>
      <w:r>
        <w:t xml:space="preserve">Воеводевай, Степ. Васильев., ад- </w:t>
      </w:r>
      <w:r>
        <w:br/>
      </w:r>
      <w:r>
        <w:t xml:space="preserve">миралъ, род. 1805, ум. 1884, воспитывался </w:t>
      </w:r>
      <w:r>
        <w:br/>
      </w:r>
      <w:r>
        <w:t xml:space="preserve">въ морск. кад. корпус. 1827 въ эскадр </w:t>
      </w:r>
      <w:r>
        <w:br/>
      </w:r>
      <w:r>
        <w:t xml:space="preserve">гр. Гейдена плавалъ къ берегамъ Мореи и </w:t>
      </w:r>
      <w:r>
        <w:br/>
      </w:r>
      <w:r>
        <w:t xml:space="preserve">участвовалъь въ Наваринскомъ сражениу </w:t>
      </w:r>
      <w:r>
        <w:br/>
      </w:r>
      <w:r>
        <w:t xml:space="preserve">1835—40 служилъ въ росёйско-американск. </w:t>
      </w:r>
      <w:r>
        <w:br/>
      </w:r>
      <w:r>
        <w:t xml:space="preserve">компаши и командовалъ судами, плавав- </w:t>
      </w:r>
      <w:r>
        <w:br/>
      </w:r>
      <w:r>
        <w:t xml:space="preserve">шими оть Ново-Архангельска до С.-Фран- </w:t>
      </w:r>
      <w:r>
        <w:br/>
      </w:r>
      <w:r>
        <w:t xml:space="preserve">циско; затЪмь снова служилъ въ военномъ </w:t>
      </w:r>
      <w:r>
        <w:br/>
      </w:r>
      <w:r>
        <w:t xml:space="preserve">флотЪ въ Балтшскомъ морЪ, а 1854—1860 </w:t>
      </w:r>
      <w:r>
        <w:br/>
      </w:r>
      <w:r>
        <w:t xml:space="preserve">состоялъ гл. правителемьъ россйско-амери- </w:t>
      </w:r>
      <w:r>
        <w:br/>
      </w:r>
      <w:r>
        <w:t xml:space="preserve">канскихъ колонй. 1860—1866 былъ воен- </w:t>
      </w:r>
      <w:r>
        <w:br/>
      </w:r>
      <w:r>
        <w:t xml:space="preserve">пымъ губерналоромъ и главнымъ коман- </w:t>
      </w:r>
      <w:r>
        <w:br/>
      </w:r>
      <w:r>
        <w:t xml:space="preserve">диромъ порта въ Астрахани, а 1868 наз- </w:t>
      </w:r>
      <w:r>
        <w:br/>
      </w:r>
      <w:r>
        <w:t xml:space="preserve">наченъ членомъ адмиралтействъ-совЪта.</w:t>
      </w:r>
    </w:p>
    <w:p>
      <w:pPr>
        <w:pStyle w:val="Normal"/>
      </w:pPr>
      <w:r>
        <w:t xml:space="preserve">Воеводство, означаеть собств. пред- </w:t>
      </w:r>
      <w:r>
        <w:br/>
      </w:r>
      <w:r>
        <w:t xml:space="preserve">водительство войскомъ, а также зваше, </w:t>
      </w:r>
      <w:r>
        <w:br/>
      </w:r>
      <w:r>
        <w:t xml:space="preserve">должность воеводьг-„послать (или поса- </w:t>
      </w:r>
      <w:r>
        <w:br/>
      </w:r>
      <w:r>
        <w:t xml:space="preserve">дить) на воеводство“; далВе означаетъ об- </w:t>
      </w:r>
      <w:r>
        <w:br/>
      </w:r>
      <w:r>
        <w:t xml:space="preserve">ласть или территорю, которая вв8рялась </w:t>
      </w:r>
      <w:r>
        <w:br/>
      </w:r>
      <w:r>
        <w:t xml:space="preserve">В. По объему В. въ Росаи были чрезвы- </w:t>
      </w:r>
      <w:r>
        <w:br/>
      </w:r>
      <w:r>
        <w:t xml:space="preserve">чайно различны: н%Ъкоторыя ограничива- </w:t>
      </w:r>
      <w:r>
        <w:br/>
      </w:r>
      <w:r>
        <w:t xml:space="preserve">лись одними городами, друШя напротивъ </w:t>
      </w:r>
      <w:r>
        <w:br/>
      </w:r>
      <w:r>
        <w:t xml:space="preserve">заключали въ себъ городъ и узздъ, въ </w:t>
      </w:r>
      <w:r>
        <w:br/>
      </w:r>
      <w:r>
        <w:t xml:space="preserve">которомъ могло быть нЪеколько городовъ. </w:t>
      </w:r>
      <w:r>
        <w:br/>
      </w:r>
      <w:r>
        <w:t xml:space="preserve">(И. И. Срезневсклй, „Малералы для слова- </w:t>
      </w:r>
      <w:r>
        <w:br/>
      </w:r>
      <w:r>
        <w:t xml:space="preserve">ря“; Врокгаузъ, „Словарь“). В. въ Польши </w:t>
      </w:r>
      <w:r>
        <w:br/>
      </w:r>
      <w:r>
        <w:t xml:space="preserve">явились также оченьрано и число постепенно </w:t>
      </w:r>
      <w:r>
        <w:br/>
      </w:r>
      <w:r>
        <w:t xml:space="preserve">возрастало; такъ что 1627 при Сигизмундь </w:t>
      </w:r>
      <w:r>
        <w:br/>
      </w:r>
      <w:r>
        <w:t xml:space="preserve">было 34 воеводы. В. заключали въ себ </w:t>
      </w:r>
      <w:r>
        <w:br/>
      </w:r>
      <w:r>
        <w:t xml:space="preserve">оть 2 до 4 кастеллянйй. („Историч. взглядъ </w:t>
      </w:r>
      <w:r>
        <w:br/>
      </w:r>
      <w:r>
        <w:t xml:space="preserve">на древнее образоваве славянскихъ, пре- </w:t>
      </w:r>
      <w:r>
        <w:br/>
      </w:r>
      <w:r>
        <w:t xml:space="preserve">имущественно польских городовъ до ХШ </w:t>
      </w:r>
      <w:r>
        <w:br/>
      </w:r>
      <w:r>
        <w:t xml:space="preserve">стол.“, Русск. Историч. Сборникъ, Москва, </w:t>
      </w:r>
      <w:r>
        <w:br/>
      </w:r>
      <w:r>
        <w:t xml:space="preserve">1841, т. Г\, кн. 2).</w:t>
      </w:r>
    </w:p>
    <w:p>
      <w:pPr>
        <w:pStyle w:val="Normal"/>
      </w:pPr>
      <w:r>
        <w:t xml:space="preserve">Воесводство (\о]\о@шта) Сербя, </w:t>
      </w:r>
      <w:r>
        <w:br/>
      </w:r>
      <w:r>
        <w:t xml:space="preserve">область, состоящая въ настоящее время </w:t>
      </w:r>
      <w:r>
        <w:br/>
      </w:r>
      <w:r>
        <w:t xml:space="preserve">изъ венг. комитета Бачъ-Бодрогъ и окру- </w:t>
      </w:r>
      <w:r>
        <w:br/>
      </w:r>
      <w:r>
        <w:t xml:space="preserve">товь Илокь и Рума кроато-славонскаго </w:t>
      </w:r>
      <w:r>
        <w:br/>
      </w:r>
      <w:r>
        <w:t xml:space="preserve">комит. Сирми; эти земли были выдфлены </w:t>
      </w:r>
      <w:r>
        <w:br/>
      </w:r>
      <w:r>
        <w:t xml:space="preserve">1849 изъ Венгри и составляли подъ име- </w:t>
      </w:r>
      <w:r>
        <w:br/>
      </w:r>
      <w:r>
        <w:t xml:space="preserve">немъ В. (С. вмЪъетЪ съ тогдашнимъ Темели- </w:t>
      </w:r>
      <w:r>
        <w:br/>
      </w:r>
      <w:r>
        <w:t xml:space="preserve">варскимъ Банатомъ до 1860 самостоятель- </w:t>
      </w:r>
      <w:r>
        <w:br/>
      </w:r>
      <w:r>
        <w:t xml:space="preserve">ную коронную землю Аветри.</w:t>
      </w:r>
    </w:p>
    <w:p>
      <w:pPr>
        <w:pStyle w:val="Normal"/>
      </w:pPr>
      <w:r>
        <w:t xml:space="preserve">Воейковт, Ал_дръ 9едор., писа- </w:t>
      </w:r>
      <w:r>
        <w:br/>
      </w:r>
      <w:r>
        <w:t xml:space="preserve">тель, род. 1778, ум. 1839. Учился въ моск. </w:t>
      </w:r>
      <w:r>
        <w:br/>
      </w:r>
      <w:r>
        <w:t xml:space="preserve">университетскомъ благор. панс1он (вмЪсть </w:t>
      </w:r>
      <w:r>
        <w:br/>
      </w:r>
      <w:r>
        <w:t xml:space="preserve">съ Жуковскимъ). ИзвЪстность получиль </w:t>
      </w:r>
      <w:r>
        <w:br/>
      </w:r>
      <w:r>
        <w:t xml:space="preserve">„Послашемь къ Сперанскому объ истин- </w:t>
      </w:r>
      <w:r>
        <w:br/>
      </w:r>
      <w:r>
        <w:t xml:space="preserve">номъ благоденств!и“ (въ „ВЪетн. Ивропы“ </w:t>
      </w:r>
      <w:r>
        <w:br/>
      </w:r>
      <w:r>
        <w:t xml:space="preserve">1806). Въ отеч. войну 1812 быль въ воен- </w:t>
      </w:r>
      <w:r>
        <w:br/>
      </w:r>
      <w:r>
        <w:t xml:space="preserve">ной службЪ. 1815 женилея на племянниць </w:t>
      </w:r>
      <w:r>
        <w:br/>
      </w:r>
      <w:r>
        <w:t xml:space="preserve">Жуковскаго А. А. Протасовой. Перевелъ</w:t>
      </w:r>
    </w:p>
    <w:p>
      <w:pPr>
        <w:pStyle w:val="Normal"/>
      </w:pPr>
      <w:r>
        <w:t xml:space="preserve">Воевода — Воейковъ.</w:t>
      </w:r>
    </w:p>
    <w:p>
      <w:pPr>
        <w:pStyle w:val="Normal"/>
      </w:pPr>
      <w:r>
        <w:t xml:space="preserve">ныхь растений могутъ по этому рости какъ </w:t>
      </w:r>
      <w:r>
        <w:br/>
      </w:r>
      <w:r>
        <w:t xml:space="preserve">на очень сухихь и теплыхъ, такь и на </w:t>
      </w:r>
      <w:r>
        <w:br/>
      </w:r>
      <w:r>
        <w:t xml:space="preserve">очень сырыхъ и холодныхъ почвахъ. 0с- </w:t>
      </w:r>
      <w:r>
        <w:br/>
      </w:r>
      <w:r>
        <w:t xml:space="preserve">новная причина такого двойного приспо- </w:t>
      </w:r>
      <w:r>
        <w:br/>
      </w:r>
      <w:r>
        <w:t xml:space="preserve">бленйя въ организащи болотныхь растенй </w:t>
      </w:r>
      <w:r>
        <w:br/>
      </w:r>
      <w:r>
        <w:t xml:space="preserve">повидимому заключается въ ломъ обетоя- </w:t>
      </w:r>
      <w:r>
        <w:br/>
      </w:r>
      <w:r>
        <w:t xml:space="preserve">тельствЪ, что лЪтомъ въ сильную жару по- </w:t>
      </w:r>
      <w:r>
        <w:br/>
      </w:r>
      <w:r>
        <w:t xml:space="preserve">верхностная часть торфяника сильно высы- </w:t>
      </w:r>
      <w:r>
        <w:br/>
      </w:r>
      <w:r>
        <w:t xml:space="preserve">хаеть. Ом. Мбепкетеуег, Пе ЗшарЕ ива </w:t>
      </w:r>
      <w:r>
        <w:br/>
      </w:r>
      <w:r>
        <w:t xml:space="preserve">\УаззегрНапиеп (Берлинъ, 1898). </w:t>
      </w:r>
      <w:r>
        <w:br/>
      </w:r>
      <w:r>
        <w:t xml:space="preserve">Воевода, значитъ собственно предво- </w:t>
      </w:r>
      <w:r>
        <w:br/>
      </w:r>
      <w:r>
        <w:t xml:space="preserve">дитель войска. Въ русской истори поня- </w:t>
      </w:r>
      <w:r>
        <w:br/>
      </w:r>
      <w:r>
        <w:t xml:space="preserve">л1е В. имъеть однако троякое значене: </w:t>
      </w:r>
      <w:r>
        <w:br/>
      </w:r>
      <w:r>
        <w:t xml:space="preserve">начальника войска, высшаго мЪетнаго уп- </w:t>
      </w:r>
      <w:r>
        <w:br/>
      </w:r>
      <w:r>
        <w:t xml:space="preserve">равителя и одного изъ подчиненныхъ орга- </w:t>
      </w:r>
      <w:r>
        <w:br/>
      </w:r>
      <w:r>
        <w:t xml:space="preserve">новь мЪетнаго управлен1я. Первое поня- </w:t>
      </w:r>
      <w:r>
        <w:br/>
      </w:r>
      <w:r>
        <w:t xml:space="preserve">1е древнъйшей истори до ХУТ ст.; вто- </w:t>
      </w:r>
      <w:r>
        <w:br/>
      </w:r>
      <w:r>
        <w:t xml:space="preserve">рое принадлежить ХУ1-—ХУИ ст., когда В. </w:t>
      </w:r>
      <w:r>
        <w:br/>
      </w:r>
      <w:r>
        <w:t xml:space="preserve">замфнилъ прежняго нам стника, и третье— </w:t>
      </w:r>
      <w:r>
        <w:br/>
      </w:r>
      <w:r>
        <w:t xml:space="preserve">явилось при ПегрЪ Т. Воеводы древно рус- </w:t>
      </w:r>
      <w:r>
        <w:br/>
      </w:r>
      <w:r>
        <w:t xml:space="preserve">скихъ князей предводительствовали отря- </w:t>
      </w:r>
      <w:r>
        <w:br/>
      </w:r>
      <w:r>
        <w:t xml:space="preserve">дами княжеской дружины. Въ Москов-</w:t>
      </w:r>
    </w:p>
    <w:p>
      <w:pPr>
        <w:pStyle w:val="Normal"/>
      </w:pPr>
      <w:r>
        <w:t xml:space="preserve">скомъ государств русская рать для по-|</w:t>
      </w:r>
    </w:p>
    <w:p>
      <w:pPr>
        <w:pStyle w:val="Normal"/>
      </w:pPr>
      <w:r>
        <w:t xml:space="preserve">хода и боя двлилась на 5 полковъ: пере- </w:t>
      </w:r>
      <w:r>
        <w:br/>
      </w:r>
      <w:r>
        <w:t xml:space="preserve">довой, большой, правой руки, лЪвой руки </w:t>
      </w:r>
      <w:r>
        <w:br/>
      </w:r>
      <w:r>
        <w:t xml:space="preserve">и сторожевой (тыльный). Каждый изъ этихъ </w:t>
      </w:r>
      <w:r>
        <w:br/>
      </w:r>
      <w:r>
        <w:t xml:space="preserve">полковь имБлъ во главЪ одного или нЪ- </w:t>
      </w:r>
      <w:r>
        <w:br/>
      </w:r>
      <w:r>
        <w:t xml:space="preserve">сколькихЪ В. Полковыхъ В. назначалъ го- </w:t>
      </w:r>
      <w:r>
        <w:br/>
      </w:r>
      <w:r>
        <w:t xml:space="preserve">сударь. КромЪ полковыхъ В., при русской </w:t>
      </w:r>
      <w:r>
        <w:br/>
      </w:r>
      <w:r>
        <w:t xml:space="preserve">рати состояли еще: 1) В. ертаульный, на- </w:t>
      </w:r>
      <w:r>
        <w:br/>
      </w:r>
      <w:r>
        <w:t xml:space="preserve">чальствовави!й легкими войсками; 2) В. </w:t>
      </w:r>
      <w:r>
        <w:br/>
      </w:r>
      <w:r>
        <w:t xml:space="preserve">оть снаряда или начальникъ артиллери </w:t>
      </w:r>
      <w:r>
        <w:br/>
      </w:r>
      <w:r>
        <w:t xml:space="preserve">и 3) В. гулявый, — начальникь гуляй-го- </w:t>
      </w:r>
      <w:r>
        <w:br/>
      </w:r>
      <w:r>
        <w:t xml:space="preserve">рода. Главнымъ считался В. большаго </w:t>
      </w:r>
      <w:r>
        <w:br/>
      </w:r>
      <w:r>
        <w:t xml:space="preserve">полка. При ПетрЪ В. зване военныхъь В </w:t>
      </w:r>
      <w:r>
        <w:br/>
      </w:r>
      <w:r>
        <w:t xml:space="preserve">уничтожено, оставлено только зване граж- </w:t>
      </w:r>
      <w:r>
        <w:br/>
      </w:r>
      <w:r>
        <w:t xml:space="preserve">данскихъь В. Въ ХУГи ХУП вв. воевод- </w:t>
      </w:r>
      <w:r>
        <w:br/>
      </w:r>
      <w:r>
        <w:t xml:space="preserve">ское управлене становится системой мо- </w:t>
      </w:r>
      <w:r>
        <w:br/>
      </w:r>
      <w:r>
        <w:t xml:space="preserve">сковскаго правительства, замфнивъ собою </w:t>
      </w:r>
      <w:r>
        <w:br/>
      </w:r>
      <w:r>
        <w:t xml:space="preserve">отчасти систему намЪстничества. Воеводъ, </w:t>
      </w:r>
      <w:r>
        <w:br/>
      </w:r>
      <w:r>
        <w:t xml:space="preserve">какь высшихъ мЪетныхъ управителей, на- </w:t>
      </w:r>
      <w:r>
        <w:br/>
      </w:r>
      <w:r>
        <w:t xml:space="preserve">чинаеть назначать Иватъ ТУ съ 1555. </w:t>
      </w:r>
      <w:r>
        <w:br/>
      </w:r>
      <w:r>
        <w:t xml:space="preserve">Сперва В. назначаются только въ отдален- </w:t>
      </w:r>
      <w:r>
        <w:br/>
      </w:r>
      <w:r>
        <w:t xml:space="preserve">ные пограничные города, какъ въ мЪета, </w:t>
      </w:r>
      <w:r>
        <w:br/>
      </w:r>
      <w:r>
        <w:t xml:space="preserve">требовавиия военной защиты; затёмъ въ </w:t>
      </w:r>
      <w:r>
        <w:br/>
      </w:r>
      <w:r>
        <w:t xml:space="preserve">ХУП в. В. являются уже во воъхъ горо- </w:t>
      </w:r>
      <w:r>
        <w:br/>
      </w:r>
      <w:r>
        <w:t xml:space="preserve">дахъ. В. назначались по усмотрЪн!ю царя </w:t>
      </w:r>
      <w:r>
        <w:br/>
      </w:r>
      <w:r>
        <w:t xml:space="preserve">велЪдетвйе челобитной, которая предвари- </w:t>
      </w:r>
      <w:r>
        <w:br/>
      </w:r>
      <w:r>
        <w:t xml:space="preserve">тельно разсматривалась въ Царской Дум </w:t>
      </w:r>
      <w:r>
        <w:br/>
      </w:r>
      <w:r>
        <w:t xml:space="preserve">самое назначене шло черезь Разрядный </w:t>
      </w:r>
      <w:r>
        <w:br/>
      </w:r>
      <w:r>
        <w:t xml:space="preserve">приказъ или другой, въ ввдЪн!и: котораго </w:t>
      </w:r>
      <w:r>
        <w:br/>
      </w:r>
      <w:r>
        <w:t xml:space="preserve">находилось воеводство. Управляли В. по </w:t>
      </w:r>
      <w:r>
        <w:br/>
      </w:r>
      <w:r>
        <w:t xml:space="preserve">наказамъ и имфли обширный кругь дЪя- </w:t>
      </w:r>
      <w:r>
        <w:br/>
      </w:r>
      <w:r>
        <w:t xml:space="preserve">тельности. Предметы воеводскаго унравле- </w:t>
      </w:r>
      <w:r>
        <w:br/>
      </w:r>
      <w:r>
        <w:t xml:space="preserve">шя можно подвести подъ слдующе роды: </w:t>
      </w:r>
      <w:r>
        <w:br/>
      </w:r>
      <w:r>
        <w:t xml:space="preserve">1) дьла военныя: наборъ войска, раздача </w:t>
      </w:r>
      <w:r>
        <w:br/>
      </w:r>
      <w:r>
        <w:t xml:space="preserve">жалованья, разверстка службы и т. д; 2) </w:t>
      </w:r>
      <w:r>
        <w:br/>
      </w:r>
      <w:r>
        <w:t xml:space="preserve">д. дипломатичесяя; 3) финансовыя и хо- </w:t>
      </w:r>
      <w:r>
        <w:br/>
      </w:r>
      <w:r>
        <w:t xml:space="preserve">зяйственныя дЪла, ограничивавийяся од- </w:t>
      </w:r>
      <w:r>
        <w:br/>
      </w:r>
      <w:r>
        <w:t xml:space="preserve">нако только надзоромъ, „емотрьШемъ;“ 4) </w:t>
      </w:r>
      <w:r>
        <w:br/>
      </w:r>
      <w:r>
        <w:t xml:space="preserve">заботы о доставлени народу благосостоянйя </w:t>
      </w:r>
      <w:r>
        <w:br/>
      </w:r>
      <w:r>
        <w:t xml:space="preserve">и безопасности (напр. поимка воровъ, раз- </w:t>
      </w:r>
      <w:r>
        <w:br/>
      </w:r>
      <w:r>
        <w:t xml:space="preserve">бойниковъ и бьглыхь) и 5) дЪла судебныя, </w:t>
      </w:r>
      <w:r>
        <w:br/>
      </w:r>
      <w:r>
        <w:t xml:space="preserve">напр. рёшене гражданекихь дълъ до 100 </w:t>
      </w:r>
      <w:r>
        <w:br/>
      </w:r>
      <w:r>
        <w:t xml:space="preserve">и даже до 500 руб. Петръ Велиюй уничто- </w:t>
      </w:r>
      <w:r>
        <w:br/>
      </w:r>
      <w:r>
        <w:t xml:space="preserve">жилъ воеводское управлеше, замфнивъ В. </w:t>
      </w:r>
      <w:r>
        <w:br/>
      </w:r>
      <w:r>
        <w:t xml:space="preserve">губернаторами (1708). Но позднЪе, посл </w:t>
      </w:r>
      <w:r>
        <w:br/>
      </w:r>
      <w:r>
        <w:t xml:space="preserve">раздьлешя губерый на провинщи (1719),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Петръ возстановилъ В. въ качествЪ пра- </w:t>
      </w:r>
      <w:r>
        <w:br/>
      </w:r>
      <w:r>
        <w:t xml:space="preserve">вителей провинц и слБдов. помощниковъ </w:t>
      </w:r>
      <w:r>
        <w:br/>
      </w:r>
      <w:r>
        <w:t xml:space="preserve">губерналоровъ, а при преемникахъ Петра </w:t>
      </w:r>
      <w:r>
        <w:br/>
      </w:r>
      <w:r>
        <w:t xml:space="preserve">Велик. В. назначались и въ отдзльные го- </w:t>
      </w:r>
      <w:r>
        <w:br/>
      </w:r>
      <w:r>
        <w:t xml:space="preserve">рода — городовые и пригородные В. Посл </w:t>
      </w:r>
      <w:r>
        <w:br/>
      </w:r>
      <w:r>
        <w:t xml:space="preserve">введешя учрежден!й о губершяхъ Екате- </w:t>
      </w:r>
      <w:r>
        <w:br/>
      </w:r>
      <w:r>
        <w:t xml:space="preserve">рины Вел. (1775) В. и ихь канцеляр!и были </w:t>
      </w:r>
      <w:r>
        <w:br/>
      </w:r>
      <w:r>
        <w:t xml:space="preserve">упразднены. См. В. Н. Чичеринъ, „Област- </w:t>
      </w:r>
      <w:r>
        <w:br/>
      </w:r>
      <w:r>
        <w:t xml:space="preserve">ныя учреждешя Росейи въ ХУ в.“ (М., 1856); </w:t>
      </w:r>
      <w:r>
        <w:br/>
      </w:r>
      <w:r>
        <w:t xml:space="preserve">И Е. Андреевск1й, „О намЪстникахъ, </w:t>
      </w:r>
      <w:r>
        <w:br/>
      </w:r>
      <w:r>
        <w:t xml:space="preserve">воеводахь и губернаторахъ“, (Спб., 1864); </w:t>
      </w:r>
      <w:r>
        <w:br/>
      </w:r>
      <w:r>
        <w:t xml:space="preserve">А. Д. Градовск1й, „Истор!я мЪстнаго уп- </w:t>
      </w:r>
      <w:r>
        <w:br/>
      </w:r>
      <w:r>
        <w:t xml:space="preserve">равлешя въ Росаи“ (Сиб., 1868); его-же, </w:t>
      </w:r>
      <w:r>
        <w:br/>
      </w:r>
      <w:r>
        <w:t xml:space="preserve">„Системы мфстнаго управл. “; Соловьевъ, </w:t>
      </w:r>
      <w:r>
        <w:br/>
      </w:r>
      <w:r>
        <w:t xml:space="preserve">И. Р., см. указатель; Брокгаузъ, Словарь.</w:t>
      </w:r>
    </w:p>
    <w:p>
      <w:pPr>
        <w:pStyle w:val="Normal"/>
      </w:pPr>
      <w:r>
        <w:t xml:space="preserve">Воеводевай, Степ. Васильев., ад- </w:t>
      </w:r>
      <w:r>
        <w:br/>
      </w:r>
      <w:r>
        <w:t xml:space="preserve">миралъ, род. 1805, ум. 1884, воспитывался </w:t>
      </w:r>
      <w:r>
        <w:br/>
      </w:r>
      <w:r>
        <w:t xml:space="preserve">въ морск. кад. корпус. 1827 въ эскадр </w:t>
      </w:r>
      <w:r>
        <w:br/>
      </w:r>
      <w:r>
        <w:t xml:space="preserve">гр. Гейдена плавалъ къ берегамъ Мореи и </w:t>
      </w:r>
      <w:r>
        <w:br/>
      </w:r>
      <w:r>
        <w:t xml:space="preserve">участвоваль въ Наваринскомъ сражениу; </w:t>
      </w:r>
      <w:r>
        <w:br/>
      </w:r>
      <w:r>
        <w:t xml:space="preserve">1835—40 служилъ въ росойско-американск. </w:t>
      </w:r>
      <w:r>
        <w:br/>
      </w:r>
      <w:r>
        <w:t xml:space="preserve">компаши и командовалъ судами, плавав- </w:t>
      </w:r>
      <w:r>
        <w:br/>
      </w:r>
      <w:r>
        <w:t xml:space="preserve">шими оть Ново-Архангельска до С.-Фран- </w:t>
      </w:r>
      <w:r>
        <w:br/>
      </w:r>
      <w:r>
        <w:t xml:space="preserve">циско; затЪмъ снова служилъ въ военномъ </w:t>
      </w:r>
      <w:r>
        <w:br/>
      </w:r>
      <w:r>
        <w:t xml:space="preserve">флотЪ въ Балтшскомъ морЪ, а 1854—1860 </w:t>
      </w:r>
      <w:r>
        <w:br/>
      </w:r>
      <w:r>
        <w:t xml:space="preserve">состоялъ гл. правителемъ россйско-амери- </w:t>
      </w:r>
      <w:r>
        <w:br/>
      </w:r>
      <w:r>
        <w:t xml:space="preserve">канскихъ колонй. 1860—1866 былъ воен- </w:t>
      </w:r>
      <w:r>
        <w:br/>
      </w:r>
      <w:r>
        <w:t xml:space="preserve">пымъ губерналоромъ и главнымъ коман- </w:t>
      </w:r>
      <w:r>
        <w:br/>
      </w:r>
      <w:r>
        <w:t xml:space="preserve">диромъ порта въ Астрахани, а 1868 наз- </w:t>
      </w:r>
      <w:r>
        <w:br/>
      </w:r>
      <w:r>
        <w:t xml:space="preserve">наченъ членомъ адмиралтействъ-совЪта.</w:t>
      </w:r>
    </w:p>
    <w:p>
      <w:pPr>
        <w:pStyle w:val="Normal"/>
      </w:pPr>
      <w:r>
        <w:t xml:space="preserve">Воеводство, означаеть собств. пред- </w:t>
      </w:r>
      <w:r>
        <w:br/>
      </w:r>
      <w:r>
        <w:t xml:space="preserve">водительство войскомъ, а также зваше, </w:t>
      </w:r>
      <w:r>
        <w:br/>
      </w:r>
      <w:r>
        <w:t xml:space="preserve">должность воеводьг-„послать (или поса- </w:t>
      </w:r>
      <w:r>
        <w:br/>
      </w:r>
      <w:r>
        <w:t xml:space="preserve">дить) на воеводство“; далВе означаетьъ об- </w:t>
      </w:r>
      <w:r>
        <w:br/>
      </w:r>
      <w:r>
        <w:t xml:space="preserve">ласть или территорю, которая ввврялась </w:t>
      </w:r>
      <w:r>
        <w:br/>
      </w:r>
      <w:r>
        <w:t xml:space="preserve">В. По объему В. въ Росаи были чрезвы- </w:t>
      </w:r>
      <w:r>
        <w:br/>
      </w:r>
      <w:r>
        <w:t xml:space="preserve">чайно различны: н%Ъкоторыя ограничива- </w:t>
      </w:r>
      <w:r>
        <w:br/>
      </w:r>
      <w:r>
        <w:t xml:space="preserve">лись одними городами, друШя напротивъ </w:t>
      </w:r>
      <w:r>
        <w:br/>
      </w:r>
      <w:r>
        <w:t xml:space="preserve">заключали въ себъ городъ и узздъ, въ </w:t>
      </w:r>
      <w:r>
        <w:br/>
      </w:r>
      <w:r>
        <w:t xml:space="preserve">которомъ могло быть нЪеколько городовъ. </w:t>
      </w:r>
      <w:r>
        <w:br/>
      </w:r>
      <w:r>
        <w:t xml:space="preserve">(И. И. Срезневскля, „Малералы для слова- </w:t>
      </w:r>
      <w:r>
        <w:br/>
      </w:r>
      <w:r>
        <w:t xml:space="preserve">ря“; Врокгаузъ, „Словарь“). В. въ Польши </w:t>
      </w:r>
      <w:r>
        <w:br/>
      </w:r>
      <w:r>
        <w:t xml:space="preserve">явились также оченьрано и число постепенно </w:t>
      </w:r>
      <w:r>
        <w:br/>
      </w:r>
      <w:r>
        <w:t xml:space="preserve">возрастало; такъ что 1627 при Сигизмундь </w:t>
      </w:r>
      <w:r>
        <w:br/>
      </w:r>
      <w:r>
        <w:t xml:space="preserve">было 34 воеводы. В. заключали въ себ </w:t>
      </w:r>
      <w:r>
        <w:br/>
      </w:r>
      <w:r>
        <w:t xml:space="preserve">оть 2 до 4 кастеллянйй. („Историч. взглядъ </w:t>
      </w:r>
      <w:r>
        <w:br/>
      </w:r>
      <w:r>
        <w:t xml:space="preserve">на древнее образоваве славянскихъ, пре- </w:t>
      </w:r>
      <w:r>
        <w:br/>
      </w:r>
      <w:r>
        <w:t xml:space="preserve">имущественно польских городовъ до ХШ </w:t>
      </w:r>
      <w:r>
        <w:br/>
      </w:r>
      <w:r>
        <w:t xml:space="preserve">стол.“, Русск. Историч. Сборникъ, Москва, </w:t>
      </w:r>
      <w:r>
        <w:br/>
      </w:r>
      <w:r>
        <w:t xml:space="preserve">1841, т. Г\, кн. 2).</w:t>
      </w:r>
    </w:p>
    <w:p>
      <w:pPr>
        <w:pStyle w:val="Normal"/>
      </w:pPr>
      <w:r>
        <w:t xml:space="preserve">Воеводство (\о]\уо@та) Сербя, </w:t>
      </w:r>
      <w:r>
        <w:br/>
      </w:r>
      <w:r>
        <w:t xml:space="preserve">область, состоящая въ настоящее время </w:t>
      </w:r>
      <w:r>
        <w:br/>
      </w:r>
      <w:r>
        <w:t xml:space="preserve">изъ венг. комитета Бачъ-Бодрогъ и окру- </w:t>
      </w:r>
      <w:r>
        <w:br/>
      </w:r>
      <w:r>
        <w:t xml:space="preserve">товь Илокь и Рума кроато-славонскаго </w:t>
      </w:r>
      <w:r>
        <w:br/>
      </w:r>
      <w:r>
        <w:t xml:space="preserve">комит. Сирм!и; эти земли были выдфлены </w:t>
      </w:r>
      <w:r>
        <w:br/>
      </w:r>
      <w:r>
        <w:t xml:space="preserve">1849 изъ Венгри и составляли подъ име- </w:t>
      </w:r>
      <w:r>
        <w:br/>
      </w:r>
      <w:r>
        <w:t xml:space="preserve">немъ В. (С. вмЪъетЪ съ тогдашнимъ Темели- </w:t>
      </w:r>
      <w:r>
        <w:br/>
      </w:r>
      <w:r>
        <w:t xml:space="preserve">варскимъ Банатомъ до 1860 самостоятель- </w:t>
      </w:r>
      <w:r>
        <w:br/>
      </w:r>
      <w:r>
        <w:t xml:space="preserve">ную коронную землю Аветри.</w:t>
      </w:r>
    </w:p>
    <w:p>
      <w:pPr>
        <w:pStyle w:val="Normal"/>
      </w:pPr>
      <w:r>
        <w:t xml:space="preserve">Воейковт, Ал_дръ 9едор., писа- </w:t>
      </w:r>
      <w:r>
        <w:br/>
      </w:r>
      <w:r>
        <w:t xml:space="preserve">тель, род. 1778, ум. 1839. Учился въ моск. </w:t>
      </w:r>
      <w:r>
        <w:br/>
      </w:r>
      <w:r>
        <w:t xml:space="preserve">‘университетскомъ благор. панс1он (вмЪсть </w:t>
      </w:r>
      <w:r>
        <w:br/>
      </w:r>
      <w:r>
        <w:t xml:space="preserve">съ Жуковскимъ). ИзвЪстность получиль </w:t>
      </w:r>
      <w:r>
        <w:br/>
      </w:r>
      <w:r>
        <w:t xml:space="preserve">„Послашемь къ Сперанскому объ истин- </w:t>
      </w:r>
      <w:r>
        <w:br/>
      </w:r>
      <w:r>
        <w:t xml:space="preserve">номъ благоденств!и“ (въ „Въетн. Ивропы“ </w:t>
      </w:r>
      <w:r>
        <w:br/>
      </w:r>
      <w:r>
        <w:t xml:space="preserve">1806). Въ отеч. войну 1812 быль въ воен- </w:t>
      </w:r>
      <w:r>
        <w:br/>
      </w:r>
      <w:r>
        <w:t xml:space="preserve">ной службЪ. 1815 женилея на племянниць </w:t>
      </w:r>
      <w:r>
        <w:br/>
      </w:r>
      <w:r>
        <w:t xml:space="preserve">Жуковскаго А. А. Протасовой. Перевелъ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„Иеторио царств. Людовика ХУ и Люд. ХУ“ </w:t>
      </w:r>
      <w:r>
        <w:br/>
      </w:r>
      <w:r>
        <w:t xml:space="preserve">Вольтера (Сиб., 1809), „Сады или искусство </w:t>
      </w:r>
      <w:r>
        <w:br/>
      </w:r>
      <w:r>
        <w:t xml:space="preserve">украшать сельске виды“ Делиля (Сиб., </w:t>
      </w:r>
      <w:r>
        <w:br/>
      </w:r>
      <w:r>
        <w:t xml:space="preserve">1816), „Эклоги“ и „Георгики“ Виргигя, „0б- </w:t>
      </w:r>
      <w:r>
        <w:br/>
      </w:r>
      <w:r>
        <w:t xml:space="preserve">разцовыя соч. знаменитыхъ древнихъ пи- </w:t>
      </w:r>
      <w:r>
        <w:br/>
      </w:r>
      <w:r>
        <w:t xml:space="preserve">сателей“ (Сиб., 1811). Въ 1815—20 гг. быль </w:t>
      </w:r>
      <w:r>
        <w:br/>
      </w:r>
      <w:r>
        <w:t xml:space="preserve">профес. русск. словесности въ деритекомъ </w:t>
      </w:r>
      <w:r>
        <w:br/>
      </w:r>
      <w:r>
        <w:t xml:space="preserve">унив. затьмъ предпринялъ и выполнилъ </w:t>
      </w:r>
      <w:r>
        <w:br/>
      </w:r>
      <w:r>
        <w:t xml:space="preserve">рядъ многотомныхъ издан: „Собран. об- </w:t>
      </w:r>
      <w:r>
        <w:br/>
      </w:r>
      <w:r>
        <w:t xml:space="preserve">разцовыхъ русск. соч. и перевод. въ сти- </w:t>
      </w:r>
      <w:r>
        <w:br/>
      </w:r>
      <w:r>
        <w:t xml:space="preserve">хахь и прозЪ“ (2 изд., Сиб., 1915-17 и </w:t>
      </w:r>
      <w:r>
        <w:br/>
      </w:r>
      <w:r>
        <w:t xml:space="preserve">1822—24 гг.; при 1-мъ изд. ему помогали </w:t>
      </w:r>
      <w:r>
        <w:br/>
      </w:r>
      <w:r>
        <w:t xml:space="preserve">Жуковеюй и А. И. Тургеневъ), „Новое со- </w:t>
      </w:r>
      <w:r>
        <w:br/>
      </w:r>
      <w:r>
        <w:t xml:space="preserve">бран!е образц. русск. соч. и переводовъ, </w:t>
      </w:r>
      <w:r>
        <w:br/>
      </w:r>
      <w:r>
        <w:t xml:space="preserve">вышедшихь въ свЪть отъ 1816 по 1821 г.“ </w:t>
      </w:r>
      <w:r>
        <w:br/>
      </w:r>
      <w:r>
        <w:t xml:space="preserve">(Спб., 1821—22 гг.) и „Собр. нов: русск. соч. </w:t>
      </w:r>
      <w:r>
        <w:br/>
      </w:r>
      <w:r>
        <w:t xml:space="preserve">и перев., вышед. въ свЪтъ съ 1821 по 1825 г.* </w:t>
      </w:r>
      <w:r>
        <w:br/>
      </w:r>
      <w:r>
        <w:t xml:space="preserve">(Спб., 1824—26). Въ 1821—22 гг. вмъеть </w:t>
      </w:r>
      <w:r>
        <w:br/>
      </w:r>
      <w:r>
        <w:t xml:space="preserve">съ Гречемъ былъ редакторомъ „Сына Отеч.*, </w:t>
      </w:r>
      <w:r>
        <w:br/>
      </w:r>
      <w:r>
        <w:t xml:space="preserve">1822—28 редакторомъ „Русск. Инвалида“, </w:t>
      </w:r>
      <w:r>
        <w:br/>
      </w:r>
      <w:r>
        <w:t xml:space="preserve">затьмъ быль издателемъ и редакторомъ </w:t>
      </w:r>
      <w:r>
        <w:br/>
      </w:r>
      <w:r>
        <w:t xml:space="preserve">журналовъ: „Новости литературы“ (1822— </w:t>
      </w:r>
      <w:r>
        <w:br/>
      </w:r>
      <w:r>
        <w:t xml:space="preserve">26 гг.), „Славянина“ (1827—30 гг.) и „Ли- </w:t>
      </w:r>
      <w:r>
        <w:br/>
      </w:r>
      <w:r>
        <w:t xml:space="preserve">терат. прибавленй кь Русск. Инвалиду“ </w:t>
      </w:r>
      <w:r>
        <w:br/>
      </w:r>
      <w:r>
        <w:t xml:space="preserve">(1831—36 гг). Какъь человъкъь и журна- </w:t>
      </w:r>
      <w:r>
        <w:br/>
      </w:r>
      <w:r>
        <w:t xml:space="preserve">лиетъ, В. былъ мелоченъ, желченъ, раз- </w:t>
      </w:r>
      <w:r>
        <w:br/>
      </w:r>
      <w:r>
        <w:t xml:space="preserve">дражителенъ и не гнушался никакими </w:t>
      </w:r>
      <w:r>
        <w:br/>
      </w:r>
      <w:r>
        <w:t xml:space="preserve">средствами въ полемикЪ со своими литерат. </w:t>
      </w:r>
      <w:r>
        <w:br/>
      </w:r>
      <w:r>
        <w:t xml:space="preserve">противниками, полемизировалъ же онъ ис- </w:t>
      </w:r>
      <w:r>
        <w:br/>
      </w:r>
      <w:r>
        <w:t xml:space="preserve">ключительно изъ-за личныхъ счетовъ, такъ </w:t>
      </w:r>
      <w:r>
        <w:br/>
      </w:r>
      <w:r>
        <w:t xml:space="preserve">какъ былъ вполнЪ безпринципнымь жур- </w:t>
      </w:r>
      <w:r>
        <w:br/>
      </w:r>
      <w:r>
        <w:t xml:space="preserve">налистомъ и человЪкомъ. Наибольшую </w:t>
      </w:r>
      <w:r>
        <w:br/>
      </w:r>
      <w:r>
        <w:t xml:space="preserve">славу доставилъ „Домъ сумашедшихъ*, не </w:t>
      </w:r>
      <w:r>
        <w:br/>
      </w:r>
      <w:r>
        <w:t xml:space="preserve">сатира, а скорЗе памфлетъ, а въ иныхъ </w:t>
      </w:r>
      <w:r>
        <w:br/>
      </w:r>
      <w:r>
        <w:t xml:space="preserve">мЪстахъ и пасквиль, гдЪ В. въ бойкихъ </w:t>
      </w:r>
      <w:r>
        <w:br/>
      </w:r>
      <w:r>
        <w:t xml:space="preserve">и талантливыхъ стихахъ осмЪивалъ писа- </w:t>
      </w:r>
      <w:r>
        <w:br/>
      </w:r>
      <w:r>
        <w:t xml:space="preserve">телей всъхь партИ и направлей, при </w:t>
      </w:r>
      <w:r>
        <w:br/>
      </w:r>
      <w:r>
        <w:t xml:space="preserve">чемъ ругалъ даже лицъ, близкихъ къ нему. </w:t>
      </w:r>
      <w:r>
        <w:br/>
      </w:r>
      <w:r>
        <w:t xml:space="preserve">Этоть памфлеть В. неоднократно передз- </w:t>
      </w:r>
      <w:r>
        <w:br/>
      </w:r>
      <w:r>
        <w:t xml:space="preserve">лывалъ съ 1814 по 1828 г., исправляя его и </w:t>
      </w:r>
      <w:r>
        <w:br/>
      </w:r>
      <w:r>
        <w:t xml:space="preserve">добавляя къ нему новыя строфы. СвфдЪ- </w:t>
      </w:r>
      <w:r>
        <w:br/>
      </w:r>
      <w:r>
        <w:t xml:space="preserve">шя о В. въ „Литерат. воспомин. И. И. Па-</w:t>
      </w:r>
    </w:p>
    <w:p>
      <w:pPr>
        <w:pStyle w:val="Normal"/>
      </w:pPr>
      <w:r>
        <w:t xml:space="preserve">наева“ (соч. Пан., т. У, Сиб., 1888), въ ст: |</w:t>
      </w:r>
    </w:p>
    <w:p>
      <w:pPr>
        <w:pStyle w:val="Normal"/>
      </w:pPr>
      <w:r>
        <w:t xml:space="preserve">А. М. Лазаревскаго въ 1-мъ вып. „Обор- </w:t>
      </w:r>
      <w:r>
        <w:br/>
      </w:r>
      <w:r>
        <w:t xml:space="preserve">ника, изд. студентами спб. унив.“ (Сно., </w:t>
      </w:r>
      <w:r>
        <w:br/>
      </w:r>
      <w:r>
        <w:t xml:space="preserve">1858), въ книг Елисея Колбасина, „Ли- </w:t>
      </w:r>
      <w:r>
        <w:br/>
      </w:r>
      <w:r>
        <w:t xml:space="preserve">терат. дъятели прежняго времени“ (Сиб., </w:t>
      </w:r>
      <w:r>
        <w:br/>
      </w:r>
      <w:r>
        <w:t xml:space="preserve">1857) и въ стальяхь В. П. Бурнашева, </w:t>
      </w:r>
      <w:r>
        <w:br/>
      </w:r>
      <w:r>
        <w:t xml:space="preserve">„Мое знакомство съ В.“ („Русек. ВЪетн.“, </w:t>
      </w:r>
      <w:r>
        <w:br/>
      </w:r>
      <w:r>
        <w:t xml:space="preserve">1871, №№ 9—11).</w:t>
      </w:r>
    </w:p>
    <w:p>
      <w:pPr>
        <w:pStyle w:val="Normal"/>
      </w:pPr>
      <w:r>
        <w:t xml:space="preserve">2) В., Ал-дръ Ивановичъ, метеор. и </w:t>
      </w:r>
      <w:r>
        <w:br/>
      </w:r>
      <w:r>
        <w:t xml:space="preserve">теогр., род. 1842 въ МосквЪ, уже сь 1856 </w:t>
      </w:r>
      <w:r>
        <w:br/>
      </w:r>
      <w:r>
        <w:t xml:space="preserve">иМЪлЪ возмож. много путеш. по Зап. Ввр., </w:t>
      </w:r>
      <w:r>
        <w:br/>
      </w:r>
      <w:r>
        <w:t xml:space="preserve">Сири и Палестинв. 1860 поступ. сперва </w:t>
      </w:r>
      <w:r>
        <w:br/>
      </w:r>
      <w:r>
        <w:t xml:space="preserve">на физ.-мат. факул. спб. унив., но черезъ </w:t>
      </w:r>
      <w:r>
        <w:br/>
      </w:r>
      <w:r>
        <w:t xml:space="preserve">годъ уъхалъ слушать курсы въ разл. гер- </w:t>
      </w:r>
      <w:r>
        <w:br/>
      </w:r>
      <w:r>
        <w:t xml:space="preserve">манск. универ., гдЪ 1865 въ гетингенек. </w:t>
      </w:r>
      <w:r>
        <w:br/>
      </w:r>
      <w:r>
        <w:t xml:space="preserve">унив. получилъ степень докт. филос. По </w:t>
      </w:r>
      <w:r>
        <w:br/>
      </w:r>
      <w:r>
        <w:t xml:space="preserve">возвращ. въ Росешо сталъ принимать дЪя- </w:t>
      </w:r>
      <w:r>
        <w:br/>
      </w:r>
      <w:r>
        <w:t xml:space="preserve">тельн. участе въ работ. русск. геогр. общ, </w:t>
      </w:r>
      <w:r>
        <w:br/>
      </w:r>
      <w:r>
        <w:t xml:space="preserve">преим. въ метеорол. комисаи. Отчасти </w:t>
      </w:r>
      <w:r>
        <w:br/>
      </w:r>
      <w:r>
        <w:t xml:space="preserve">по поручено геогр. общ. совершилъ 1869— </w:t>
      </w:r>
      <w:r>
        <w:br/>
      </w:r>
      <w:r>
        <w:t xml:space="preserve">1376 цьлый рядъ путеш. по Зап. Европъ, </w:t>
      </w:r>
      <w:r>
        <w:br/>
      </w:r>
      <w:r>
        <w:t xml:space="preserve">восточн. Кавказу, Австро-Венгерек. зем- </w:t>
      </w:r>
      <w:r>
        <w:br/>
      </w:r>
      <w:r>
        <w:t xml:space="preserve">лямъ, Соедин. Штат., КанадЪь; здЪъеь въ </w:t>
      </w:r>
      <w:r>
        <w:br/>
      </w:r>
      <w:r>
        <w:t xml:space="preserve">Смитеошанск. инстит. Вашингтона В. при- </w:t>
      </w:r>
      <w:r>
        <w:br/>
      </w:r>
      <w:r>
        <w:t xml:space="preserve">нималъ участе въ международ. трудз по </w:t>
      </w:r>
      <w:r>
        <w:br/>
      </w:r>
      <w:r>
        <w:t xml:space="preserve">описано вЪтровъ; отсюда В. направился</w:t>
      </w:r>
    </w:p>
    <w:p>
      <w:pPr>
        <w:pStyle w:val="Normal"/>
      </w:pPr>
      <w:r>
        <w:t xml:space="preserve">Вовйковъ:</w:t>
      </w:r>
    </w:p>
    <w:p>
      <w:pPr>
        <w:pStyle w:val="Normal"/>
      </w:pPr>
      <w:r>
        <w:t xml:space="preserve">черезъ Юкатанъ, Мехику въ Южн. Америку, </w:t>
      </w:r>
      <w:r>
        <w:br/>
      </w:r>
      <w:r>
        <w:t xml:space="preserve">Перу, Чили, Бразилию; черезъ Ныю-оркъ, </w:t>
      </w:r>
      <w:r>
        <w:br/>
      </w:r>
      <w:r>
        <w:t xml:space="preserve">вернулся на короткое время въ Россио, </w:t>
      </w:r>
      <w:r>
        <w:br/>
      </w:r>
      <w:r>
        <w:t xml:space="preserve">посл чего пофхалъ въ Индостанъ, на </w:t>
      </w:r>
      <w:r>
        <w:br/>
      </w:r>
      <w:r>
        <w:t xml:space="preserve">ост. Яву и въ Япошю. Только съ 1877 В. </w:t>
      </w:r>
      <w:r>
        <w:br/>
      </w:r>
      <w:r>
        <w:t xml:space="preserve">основалея въ Рос@и, главнымъ образом </w:t>
      </w:r>
      <w:r>
        <w:br/>
      </w:r>
      <w:r>
        <w:t xml:space="preserve">въ Пегерб., гдЪ съ 1882 поступ. сперва </w:t>
      </w:r>
      <w:r>
        <w:br/>
      </w:r>
      <w:r>
        <w:t xml:space="preserve">доцентомъ, а съ 1885 проф. физич. геогр. </w:t>
      </w:r>
      <w:r>
        <w:br/>
      </w:r>
      <w:r>
        <w:t xml:space="preserve">и метеоролои, получивъ степень почетн. </w:t>
      </w:r>
      <w:r>
        <w:br/>
      </w:r>
      <w:r>
        <w:t xml:space="preserve">доктора физич. геогр. отъ москов. универс. ; </w:t>
      </w:r>
      <w:r>
        <w:br/>
      </w:r>
      <w:r>
        <w:t xml:space="preserve">съ 1883 предевд. метеорол. комисаш русек. </w:t>
      </w:r>
      <w:r>
        <w:br/>
      </w:r>
      <w:r>
        <w:t xml:space="preserve">теогр. общ.; почетный членъ многоч. русск. </w:t>
      </w:r>
      <w:r>
        <w:br/>
      </w:r>
      <w:r>
        <w:t xml:space="preserve">и иностр. ученых обществъ. Работы этого </w:t>
      </w:r>
      <w:r>
        <w:br/>
      </w:r>
      <w:r>
        <w:t xml:space="preserve">ученаго пользуются крупной заслуженной </w:t>
      </w:r>
      <w:r>
        <w:br/>
      </w:r>
      <w:r>
        <w:t xml:space="preserve">извЪетностью въ области метеорол, и нЪ- </w:t>
      </w:r>
      <w:r>
        <w:br/>
      </w:r>
      <w:r>
        <w:t xml:space="preserve">которыхъ задачь физической геогра\и </w:t>
      </w:r>
      <w:r>
        <w:br/>
      </w:r>
      <w:r>
        <w:t xml:space="preserve">(ледники, вщяне человЪка на природу и </w:t>
      </w:r>
      <w:r>
        <w:br/>
      </w:r>
      <w:r>
        <w:t xml:space="preserve">др.). Въ большихъ и мелкихъ статьяхъ В. </w:t>
      </w:r>
      <w:r>
        <w:br/>
      </w:r>
      <w:r>
        <w:t xml:space="preserve">всегда видна идея, руководившая изелЪ- </w:t>
      </w:r>
      <w:r>
        <w:br/>
      </w:r>
      <w:r>
        <w:t xml:space="preserve">дователемъ; ему принадлежитъ рядъ ори- </w:t>
      </w:r>
      <w:r>
        <w:br/>
      </w:r>
      <w:r>
        <w:t xml:space="preserve">гинальныхъь вазглядовь и указанйй на но- </w:t>
      </w:r>
      <w:r>
        <w:br/>
      </w:r>
      <w:r>
        <w:t xml:space="preserve">выя стороны изучаемыхъ явлен по мно- </w:t>
      </w:r>
      <w:r>
        <w:br/>
      </w:r>
      <w:r>
        <w:t xml:space="preserve">гимъ вопросамъ науки, послуживших 01- </w:t>
      </w:r>
      <w:r>
        <w:br/>
      </w:r>
      <w:r>
        <w:t xml:space="preserve">части темою основательной разработки для </w:t>
      </w:r>
      <w:r>
        <w:br/>
      </w:r>
      <w:r>
        <w:t xml:space="preserve">другихъ изслЪдовалелей. Обширное зна- </w:t>
      </w:r>
      <w:r>
        <w:br/>
      </w:r>
      <w:r>
        <w:t xml:space="preserve">комество съ метеоролог. явлешями всего </w:t>
      </w:r>
      <w:r>
        <w:br/>
      </w:r>
      <w:r>
        <w:t xml:space="preserve">земного шара не только по литерат. дан- </w:t>
      </w:r>
      <w:r>
        <w:br/>
      </w:r>
      <w:r>
        <w:t xml:space="preserve">нымъ, но и по личнымъ разносторон. на- </w:t>
      </w:r>
      <w:r>
        <w:br/>
      </w:r>
      <w:r>
        <w:t xml:space="preserve">блюдешямъ, позволяло В. широко ставить </w:t>
      </w:r>
      <w:r>
        <w:br/>
      </w:r>
      <w:r>
        <w:t xml:space="preserve">каждый вопроеъ и давать ему не менъе </w:t>
      </w:r>
      <w:r>
        <w:br/>
      </w:r>
      <w:r>
        <w:t xml:space="preserve">широкое освъщен!е, предоставляя деталь- </w:t>
      </w:r>
      <w:r>
        <w:br/>
      </w:r>
      <w:r>
        <w:t xml:space="preserve">ную и фактическую разработку другимъ. </w:t>
      </w:r>
      <w:r>
        <w:br/>
      </w:r>
      <w:r>
        <w:t xml:space="preserve">Прекрасно владЪя главными иностр. язы- </w:t>
      </w:r>
      <w:r>
        <w:br/>
      </w:r>
      <w:r>
        <w:t xml:space="preserve">ками, В. имблъ возможность знакомить за- </w:t>
      </w:r>
      <w:r>
        <w:br/>
      </w:r>
      <w:r>
        <w:t xml:space="preserve">падныхъ ученыхъ со многими сторонами </w:t>
      </w:r>
      <w:r>
        <w:br/>
      </w:r>
      <w:r>
        <w:t xml:space="preserve">физической география и метеороломи Рос- </w:t>
      </w:r>
      <w:r>
        <w:br/>
      </w:r>
      <w:r>
        <w:t xml:space="preserve">ем ин русской научной литературой. Та- </w:t>
      </w:r>
      <w:r>
        <w:br/>
      </w:r>
      <w:r>
        <w:t xml:space="preserve">кая дЪятельность обусловила преоблада- </w:t>
      </w:r>
      <w:r>
        <w:br/>
      </w:r>
      <w:r>
        <w:t xml:space="preserve">ше среди работь В. мелкихъ статей и за- </w:t>
      </w:r>
      <w:r>
        <w:br/>
      </w:r>
      <w:r>
        <w:t xml:space="preserve">мътокъ по разнымъ вопросамъ, помфщав- </w:t>
      </w:r>
      <w:r>
        <w:br/>
      </w:r>
      <w:r>
        <w:t xml:space="preserve">шихся имъ въ различ. изд., преимущ. Рус. </w:t>
      </w:r>
      <w:r>
        <w:br/>
      </w:r>
      <w:r>
        <w:t xml:space="preserve">Геогр. Общ., Моск. Общ, люб. Еств., Сиб. </w:t>
      </w:r>
      <w:r>
        <w:br/>
      </w:r>
      <w:r>
        <w:t xml:space="preserve">Минер. Общ., сельскохозяйст. журналахъ, </w:t>
      </w:r>
      <w:r>
        <w:br/>
      </w:r>
      <w:r>
        <w:t xml:space="preserve">Трудахъ СъЪздовъ Естеств., мпогихъ русск. </w:t>
      </w:r>
      <w:r>
        <w:br/>
      </w:r>
      <w:r>
        <w:t xml:space="preserve">литератур. журналахъ, въ многочисл. нЪ- </w:t>
      </w:r>
      <w:r>
        <w:br/>
      </w:r>
      <w:r>
        <w:t xml:space="preserve">мецкихъ, англск., америк. и франц. гео- </w:t>
      </w:r>
      <w:r>
        <w:br/>
      </w:r>
      <w:r>
        <w:t xml:space="preserve">графич. и метеорол. перодич. издашяхъ. </w:t>
      </w:r>
      <w:r>
        <w:br/>
      </w:r>
      <w:r>
        <w:t xml:space="preserve">НаиболЪе крупнымъ сочинешемъ и наибо- </w:t>
      </w:r>
      <w:r>
        <w:br/>
      </w:r>
      <w:r>
        <w:t xml:space="preserve">лЬе типичнымъ для характеристики научн. </w:t>
      </w:r>
      <w:r>
        <w:br/>
      </w:r>
      <w:r>
        <w:t xml:space="preserve">дъят. В. являются „Климаты земного ша- </w:t>
      </w:r>
      <w:r>
        <w:br/>
      </w:r>
      <w:r>
        <w:t xml:space="preserve">ра“ (Сиб., 1884, нъмец. изд. съ допол. 1387). </w:t>
      </w:r>
      <w:r>
        <w:br/>
      </w:r>
      <w:r>
        <w:t xml:space="preserve">Въ этой настольной книгЪ для каждаго </w:t>
      </w:r>
      <w:r>
        <w:br/>
      </w:r>
      <w:r>
        <w:t xml:space="preserve">метеоролога находятся и указашя на пре- </w:t>
      </w:r>
      <w:r>
        <w:br/>
      </w:r>
      <w:r>
        <w:t xml:space="preserve">дыдущ. разботы В. Изъ позднзйшихь </w:t>
      </w:r>
      <w:r>
        <w:br/>
      </w:r>
      <w:r>
        <w:t xml:space="preserve">изелЪдов. заслуживаютъ особаго вниманя </w:t>
      </w:r>
      <w:r>
        <w:br/>
      </w:r>
      <w:r>
        <w:t xml:space="preserve">его работы о сизжномъ покровЪ, о вмяши </w:t>
      </w:r>
      <w:r>
        <w:br/>
      </w:r>
      <w:r>
        <w:t xml:space="preserve">различн. метеорол. факторовъ на сельско- </w:t>
      </w:r>
      <w:r>
        <w:br/>
      </w:r>
      <w:r>
        <w:t xml:space="preserve">хозяйств. явленя. Оъ 1891 большая часть </w:t>
      </w:r>
      <w:r>
        <w:br/>
      </w:r>
      <w:r>
        <w:t xml:space="preserve">дъятельности В. сосредоточивается въ ре- </w:t>
      </w:r>
      <w:r>
        <w:br/>
      </w:r>
      <w:r>
        <w:t xml:space="preserve">дактируем. и въ значител. долЪ состав- </w:t>
      </w:r>
      <w:r>
        <w:br/>
      </w:r>
      <w:r>
        <w:t xml:space="preserve">ляемомъ имъь перюд. изд. Русск. Геогр. </w:t>
      </w:r>
      <w:r>
        <w:br/>
      </w:r>
      <w:r>
        <w:t xml:space="preserve">Общ. „Метеоролог. ВЪетникъ“. Съ того же </w:t>
      </w:r>
      <w:r>
        <w:br/>
      </w:r>
      <w:r>
        <w:t xml:space="preserve">1891 В. состоить главнымъ редакторомъ и </w:t>
      </w:r>
      <w:r>
        <w:br/>
      </w:r>
      <w:r>
        <w:t xml:space="preserve">руководит. всего отдфла географии, геолои </w:t>
      </w:r>
      <w:r>
        <w:br/>
      </w:r>
      <w:r>
        <w:t xml:space="preserve">и метеоролоти въ энциклон. словарЪ Брок- </w:t>
      </w:r>
      <w:r>
        <w:br/>
      </w:r>
      <w:r>
        <w:t xml:space="preserve">гауза-Ефрона.</w:t>
      </w:r>
    </w:p>
    <w:p>
      <w:pPr>
        <w:pStyle w:val="Normal"/>
      </w:pPr>
      <w:r>
        <w:t xml:space="preserve">3) В.. Андрей МатвЪевичуъ, воевода </w:t>
      </w:r>
      <w:r>
        <w:br/>
      </w:r>
      <w:r>
        <w:t xml:space="preserve">времешь @едора Тоанновича въ Сибири,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„Историю царств. Людовика ХУ и Люд. ХУ“ </w:t>
      </w:r>
      <w:r>
        <w:br/>
      </w:r>
      <w:r>
        <w:t xml:space="preserve">Вольтера (Сиб., 1809), „Сады или искусство </w:t>
      </w:r>
      <w:r>
        <w:br/>
      </w:r>
      <w:r>
        <w:t xml:space="preserve">украшать сельске виды“ Делиля (Сиб., </w:t>
      </w:r>
      <w:r>
        <w:br/>
      </w:r>
      <w:r>
        <w:t xml:space="preserve">1816), „Эклоги“ и „Георгики“ Виргигя, „0б- </w:t>
      </w:r>
      <w:r>
        <w:br/>
      </w:r>
      <w:r>
        <w:t xml:space="preserve">разцовыя соч. знаменитыхъ древнихъ пи- </w:t>
      </w:r>
      <w:r>
        <w:br/>
      </w:r>
      <w:r>
        <w:t xml:space="preserve">сателей“ (Сиб., 1811). Въ 1815—20 гг. быль </w:t>
      </w:r>
      <w:r>
        <w:br/>
      </w:r>
      <w:r>
        <w:t xml:space="preserve">профес. русск. словесности въ деритекомъ </w:t>
      </w:r>
      <w:r>
        <w:br/>
      </w:r>
      <w:r>
        <w:t xml:space="preserve">унив. затьмъ предпринялъ и выполнилъ </w:t>
      </w:r>
      <w:r>
        <w:br/>
      </w:r>
      <w:r>
        <w:t xml:space="preserve">рядъ многотомныхъ издан: „Собран. об- </w:t>
      </w:r>
      <w:r>
        <w:br/>
      </w:r>
      <w:r>
        <w:t xml:space="preserve">разцовыхъ русск. соч. и перевод. въ сти- </w:t>
      </w:r>
      <w:r>
        <w:br/>
      </w:r>
      <w:r>
        <w:t xml:space="preserve">хахь и прозЪ“ (2 изд., Сиб., 1815-17 и </w:t>
      </w:r>
      <w:r>
        <w:br/>
      </w:r>
      <w:r>
        <w:t xml:space="preserve">1822—24 гг.; при 1-мъ изд. ему помогали </w:t>
      </w:r>
      <w:r>
        <w:br/>
      </w:r>
      <w:r>
        <w:t xml:space="preserve">Куковеюй и А. И. Тургеневъ), „Новое со- </w:t>
      </w:r>
      <w:r>
        <w:br/>
      </w:r>
      <w:r>
        <w:t xml:space="preserve">бран!е образц. русск. соч. и переводовъ, </w:t>
      </w:r>
      <w:r>
        <w:br/>
      </w:r>
      <w:r>
        <w:t xml:space="preserve">вышедшихь въ свЪть отъ 1816 по 1821 г.“ </w:t>
      </w:r>
      <w:r>
        <w:br/>
      </w:r>
      <w:r>
        <w:t xml:space="preserve">(Спб., 1821—22 гг.) и „Собр. нов: русск. соч. </w:t>
      </w:r>
      <w:r>
        <w:br/>
      </w:r>
      <w:r>
        <w:t xml:space="preserve">и перев., вышед. въ свЪтъ съ 1821 по 1825 г.* </w:t>
      </w:r>
      <w:r>
        <w:br/>
      </w:r>
      <w:r>
        <w:t xml:space="preserve">(Спб., 1824—26). Въ 1821—22 гг. вмЪъеть </w:t>
      </w:r>
      <w:r>
        <w:br/>
      </w:r>
      <w:r>
        <w:t xml:space="preserve">съ Гречемъ былъ редакторомъ „Сына Отеч.*, </w:t>
      </w:r>
      <w:r>
        <w:br/>
      </w:r>
      <w:r>
        <w:t xml:space="preserve">1822—28 редакторомъ „Русск. Инвалида“, </w:t>
      </w:r>
      <w:r>
        <w:br/>
      </w:r>
      <w:r>
        <w:t xml:space="preserve">затьмъ быль издателемъ и редакторомъ </w:t>
      </w:r>
      <w:r>
        <w:br/>
      </w:r>
      <w:r>
        <w:t xml:space="preserve">журналовъ: „Новости литературы“ (1822— </w:t>
      </w:r>
      <w:r>
        <w:br/>
      </w:r>
      <w:r>
        <w:t xml:space="preserve">26 гг.), „Славянина“ (1827—30 гг.) и „Ли- </w:t>
      </w:r>
      <w:r>
        <w:br/>
      </w:r>
      <w:r>
        <w:t xml:space="preserve">терат. прибавленй кь Русск. Инвалиду“ </w:t>
      </w:r>
      <w:r>
        <w:br/>
      </w:r>
      <w:r>
        <w:t xml:space="preserve">(1831—36 гг). Какъь человъкъь и журна- </w:t>
      </w:r>
      <w:r>
        <w:br/>
      </w:r>
      <w:r>
        <w:t xml:space="preserve">листъ, В. былъ мелоченъ, желченъ, раз- </w:t>
      </w:r>
      <w:r>
        <w:br/>
      </w:r>
      <w:r>
        <w:t xml:space="preserve">дражителенъ и не гнушался никакими </w:t>
      </w:r>
      <w:r>
        <w:br/>
      </w:r>
      <w:r>
        <w:t xml:space="preserve">средствами въ полемикЪ со своими литерат. </w:t>
      </w:r>
      <w:r>
        <w:br/>
      </w:r>
      <w:r>
        <w:t xml:space="preserve">противниками, полемизировалъ же онъ ис- </w:t>
      </w:r>
      <w:r>
        <w:br/>
      </w:r>
      <w:r>
        <w:t xml:space="preserve">ключительно изъ-за личныхЪъ счетовъ, такъ </w:t>
      </w:r>
      <w:r>
        <w:br/>
      </w:r>
      <w:r>
        <w:t xml:space="preserve">какъ былъ вполнЪ безпринципнымь жур- </w:t>
      </w:r>
      <w:r>
        <w:br/>
      </w:r>
      <w:r>
        <w:t xml:space="preserve">налистомъ и человЪкомъ. Наибольшую </w:t>
      </w:r>
      <w:r>
        <w:br/>
      </w:r>
      <w:r>
        <w:t xml:space="preserve">славу доставилъ „Домъ сумашедшихъ*, не </w:t>
      </w:r>
      <w:r>
        <w:br/>
      </w:r>
      <w:r>
        <w:t xml:space="preserve">сатира, а скор$е памфлетъ, а въ иныхъ </w:t>
      </w:r>
      <w:r>
        <w:br/>
      </w:r>
      <w:r>
        <w:t xml:space="preserve">мЪстахъ и пасквиль, гдЪ В. въ бойкихъ </w:t>
      </w:r>
      <w:r>
        <w:br/>
      </w:r>
      <w:r>
        <w:t xml:space="preserve">и талантливыхъ стихахъ осмЪивалъ писа- </w:t>
      </w:r>
      <w:r>
        <w:br/>
      </w:r>
      <w:r>
        <w:t xml:space="preserve">телей всъхь партИ и направлей, при </w:t>
      </w:r>
      <w:r>
        <w:br/>
      </w:r>
      <w:r>
        <w:t xml:space="preserve">чемъ ругалъ даже лицъ, близкихъ къ нему. </w:t>
      </w:r>
      <w:r>
        <w:br/>
      </w:r>
      <w:r>
        <w:t xml:space="preserve">Этоть памфлеть В. неоднократно передз- </w:t>
      </w:r>
      <w:r>
        <w:br/>
      </w:r>
      <w:r>
        <w:t xml:space="preserve">лывалъ съ 1814 по 1828 г., исправляя его и </w:t>
      </w:r>
      <w:r>
        <w:br/>
      </w:r>
      <w:r>
        <w:t xml:space="preserve">добавляя къ нему новыя строфы. Свфдъ- </w:t>
      </w:r>
      <w:r>
        <w:br/>
      </w:r>
      <w:r>
        <w:t xml:space="preserve">шя о В. въ „Литерат. воспомин. И. И. Па-</w:t>
      </w:r>
    </w:p>
    <w:p>
      <w:pPr>
        <w:pStyle w:val="Normal"/>
      </w:pPr>
      <w:r>
        <w:t xml:space="preserve">наева“ (соч. Пан., т. У, Сиб., 1888), въ ст: |</w:t>
      </w:r>
    </w:p>
    <w:p>
      <w:pPr>
        <w:pStyle w:val="Normal"/>
      </w:pPr>
      <w:r>
        <w:t xml:space="preserve">А. М. Лазаревскаго въ 1-мъ выи. „Обор- </w:t>
      </w:r>
      <w:r>
        <w:br/>
      </w:r>
      <w:r>
        <w:t xml:space="preserve">ника, изд. студентами спб. унив.“ (Сно., </w:t>
      </w:r>
      <w:r>
        <w:br/>
      </w:r>
      <w:r>
        <w:t xml:space="preserve">1858), въ книг Елисея Колбасина, „Ли- </w:t>
      </w:r>
      <w:r>
        <w:br/>
      </w:r>
      <w:r>
        <w:t xml:space="preserve">терат. дъятели прежняго времени“ (Сиб., </w:t>
      </w:r>
      <w:r>
        <w:br/>
      </w:r>
      <w:r>
        <w:t xml:space="preserve">1857) и въ стальяхь В. П. Бурнашева, </w:t>
      </w:r>
      <w:r>
        <w:br/>
      </w:r>
      <w:r>
        <w:t xml:space="preserve">„Мое знакомство съ В.“ („Русск. ВЪетн.“, </w:t>
      </w:r>
      <w:r>
        <w:br/>
      </w:r>
      <w:r>
        <w:t xml:space="preserve">1871, №№ 9—11).</w:t>
      </w:r>
    </w:p>
    <w:p>
      <w:pPr>
        <w:pStyle w:val="Normal"/>
      </w:pPr>
      <w:r>
        <w:t xml:space="preserve">2) В., Ал-дръ Ивановичъ, метеор. и </w:t>
      </w:r>
      <w:r>
        <w:br/>
      </w:r>
      <w:r>
        <w:t xml:space="preserve">теогр., род. 1842 въ МосквЪ, уже сь 1856 </w:t>
      </w:r>
      <w:r>
        <w:br/>
      </w:r>
      <w:r>
        <w:t xml:space="preserve">иМЪлЪ возмож. много путеш. по Зап. Ввр., </w:t>
      </w:r>
      <w:r>
        <w:br/>
      </w:r>
      <w:r>
        <w:t xml:space="preserve">Сири и Палестинв. 1860 поступ. сперва </w:t>
      </w:r>
      <w:r>
        <w:br/>
      </w:r>
      <w:r>
        <w:t xml:space="preserve">на физ.-мат. факул. спб. унив., но черезъ </w:t>
      </w:r>
      <w:r>
        <w:br/>
      </w:r>
      <w:r>
        <w:t xml:space="preserve">тодъ уъхалъ слушать курсы въ разл. гер- </w:t>
      </w:r>
      <w:r>
        <w:br/>
      </w:r>
      <w:r>
        <w:t xml:space="preserve">манск. универ., гдЪ 1865 въ гетингенек. </w:t>
      </w:r>
      <w:r>
        <w:br/>
      </w:r>
      <w:r>
        <w:t xml:space="preserve">унив. получилъ степень докт. филос. По </w:t>
      </w:r>
      <w:r>
        <w:br/>
      </w:r>
      <w:r>
        <w:t xml:space="preserve">возвращ. въ Росешо сталъ принимать дЪя- </w:t>
      </w:r>
      <w:r>
        <w:br/>
      </w:r>
      <w:r>
        <w:t xml:space="preserve">тельн. участе въ работ. русск. геогр. общ, </w:t>
      </w:r>
      <w:r>
        <w:br/>
      </w:r>
      <w:r>
        <w:t xml:space="preserve">преим. въ метеорол. комисёи. Отчасти </w:t>
      </w:r>
      <w:r>
        <w:br/>
      </w:r>
      <w:r>
        <w:t xml:space="preserve">по поручено геогр. общ. совершилъь 1869— </w:t>
      </w:r>
      <w:r>
        <w:br/>
      </w:r>
      <w:r>
        <w:t xml:space="preserve">1376 цьлый рядъ путеш. по Зап. ЕвропЪ, </w:t>
      </w:r>
      <w:r>
        <w:br/>
      </w:r>
      <w:r>
        <w:t xml:space="preserve">восточн. Кавказу, Австро-Венгерек. зем- </w:t>
      </w:r>
      <w:r>
        <w:br/>
      </w:r>
      <w:r>
        <w:t xml:space="preserve">лямъ, Соедин. Штат., КанадЪь; здЪъеь въ </w:t>
      </w:r>
      <w:r>
        <w:br/>
      </w:r>
      <w:r>
        <w:t xml:space="preserve">Смитсеошанск. инстит. Вашингтона В. при- </w:t>
      </w:r>
      <w:r>
        <w:br/>
      </w:r>
      <w:r>
        <w:t xml:space="preserve">нималъ участе въ международ. трудз по </w:t>
      </w:r>
      <w:r>
        <w:br/>
      </w:r>
      <w:r>
        <w:t xml:space="preserve">описано вЪтровъ; отсюда В. направился</w:t>
      </w:r>
    </w:p>
    <w:p>
      <w:pPr>
        <w:pStyle w:val="Normal"/>
      </w:pPr>
      <w:r>
        <w:t xml:space="preserve">Вовйковъ:</w:t>
      </w:r>
    </w:p>
    <w:p>
      <w:pPr>
        <w:pStyle w:val="Normal"/>
      </w:pPr>
      <w:r>
        <w:t xml:space="preserve">черезъ Юкатанъ, Мехику въ Южн. Америку, </w:t>
      </w:r>
      <w:r>
        <w:br/>
      </w:r>
      <w:r>
        <w:t xml:space="preserve">Перу, Чили, Бразилию; черезъ Ныю-оркъ, </w:t>
      </w:r>
      <w:r>
        <w:br/>
      </w:r>
      <w:r>
        <w:t xml:space="preserve">вернулся на короткое время въ Россйо, </w:t>
      </w:r>
      <w:r>
        <w:br/>
      </w:r>
      <w:r>
        <w:t xml:space="preserve">посл чего пофхалъ въ Индостанъ, на </w:t>
      </w:r>
      <w:r>
        <w:br/>
      </w:r>
      <w:r>
        <w:t xml:space="preserve">ост. Яву и въ Япошю. Только съ 1877 В. </w:t>
      </w:r>
      <w:r>
        <w:br/>
      </w:r>
      <w:r>
        <w:t xml:space="preserve">основалея въ Рос, главнымъ образом </w:t>
      </w:r>
      <w:r>
        <w:br/>
      </w:r>
      <w:r>
        <w:t xml:space="preserve">въ Петерб., гдЪ съ 1882 поступ. сперва </w:t>
      </w:r>
      <w:r>
        <w:br/>
      </w:r>
      <w:r>
        <w:t xml:space="preserve">доцентомъ, а съ 1885 проф. физич. геогр. </w:t>
      </w:r>
      <w:r>
        <w:br/>
      </w:r>
      <w:r>
        <w:t xml:space="preserve">и метеоролои, получивъ степень почетн. </w:t>
      </w:r>
      <w:r>
        <w:br/>
      </w:r>
      <w:r>
        <w:t xml:space="preserve">доктора физич. геогр. отъ москов. универс. ; </w:t>
      </w:r>
      <w:r>
        <w:br/>
      </w:r>
      <w:r>
        <w:t xml:space="preserve">съ 1883 предевд. метеорол. комисаш русек. </w:t>
      </w:r>
      <w:r>
        <w:br/>
      </w:r>
      <w:r>
        <w:t xml:space="preserve">теогр. общ.; почетный членъ многоч. русск. </w:t>
      </w:r>
      <w:r>
        <w:br/>
      </w:r>
      <w:r>
        <w:t xml:space="preserve">и иностр. ученых обществъ. Работы этого </w:t>
      </w:r>
      <w:r>
        <w:br/>
      </w:r>
      <w:r>
        <w:t xml:space="preserve">ученаго пользуются крупной заслуженной </w:t>
      </w:r>
      <w:r>
        <w:br/>
      </w:r>
      <w:r>
        <w:t xml:space="preserve">извЪетностью въ области метеорол. и нЪ- </w:t>
      </w:r>
      <w:r>
        <w:br/>
      </w:r>
      <w:r>
        <w:t xml:space="preserve">которыхъ задачь физической геогра\и </w:t>
      </w:r>
      <w:r>
        <w:br/>
      </w:r>
      <w:r>
        <w:t xml:space="preserve">(ледники, вщяне человЪка на природу и </w:t>
      </w:r>
      <w:r>
        <w:br/>
      </w:r>
      <w:r>
        <w:t xml:space="preserve">др.). Въ большихъ и мелкихъ статьяхъ В. </w:t>
      </w:r>
      <w:r>
        <w:br/>
      </w:r>
      <w:r>
        <w:t xml:space="preserve">всегда видна идея, руководившая изелЪ- </w:t>
      </w:r>
      <w:r>
        <w:br/>
      </w:r>
      <w:r>
        <w:t xml:space="preserve">дователемъ; ему принадлежитъ рядъ ори- </w:t>
      </w:r>
      <w:r>
        <w:br/>
      </w:r>
      <w:r>
        <w:t xml:space="preserve">гинальныхъь ваглядовь и указанйй на но- </w:t>
      </w:r>
      <w:r>
        <w:br/>
      </w:r>
      <w:r>
        <w:t xml:space="preserve">выя стороны изучаемыхъ явлен по мно- </w:t>
      </w:r>
      <w:r>
        <w:br/>
      </w:r>
      <w:r>
        <w:t xml:space="preserve">гимъ вопросамъ науки, послуживших 01- </w:t>
      </w:r>
      <w:r>
        <w:br/>
      </w:r>
      <w:r>
        <w:t xml:space="preserve">части темою основательной разработки для </w:t>
      </w:r>
      <w:r>
        <w:br/>
      </w:r>
      <w:r>
        <w:t xml:space="preserve">другихъ изслЪдовалелей. Обширное зна- </w:t>
      </w:r>
      <w:r>
        <w:br/>
      </w:r>
      <w:r>
        <w:t xml:space="preserve">комство съ метеоролог. явлешями всего </w:t>
      </w:r>
      <w:r>
        <w:br/>
      </w:r>
      <w:r>
        <w:t xml:space="preserve">земного шара не только по литерат. дан- </w:t>
      </w:r>
      <w:r>
        <w:br/>
      </w:r>
      <w:r>
        <w:t xml:space="preserve">нымъ, но и по личнымъ разносторон. на- </w:t>
      </w:r>
      <w:r>
        <w:br/>
      </w:r>
      <w:r>
        <w:t xml:space="preserve">блюдешямъ, позволяло В. широко ставить </w:t>
      </w:r>
      <w:r>
        <w:br/>
      </w:r>
      <w:r>
        <w:t xml:space="preserve">каждый вопроеъ и давать ему не менъе </w:t>
      </w:r>
      <w:r>
        <w:br/>
      </w:r>
      <w:r>
        <w:t xml:space="preserve">широкое освъщен!е, предоставляя деталь- </w:t>
      </w:r>
      <w:r>
        <w:br/>
      </w:r>
      <w:r>
        <w:t xml:space="preserve">ную и фактическую разработку другимъ. </w:t>
      </w:r>
      <w:r>
        <w:br/>
      </w:r>
      <w:r>
        <w:t xml:space="preserve">Прекрасно владЪя главными иностр. язы- </w:t>
      </w:r>
      <w:r>
        <w:br/>
      </w:r>
      <w:r>
        <w:t xml:space="preserve">ками, В. имблъ возможность знакомить за- </w:t>
      </w:r>
      <w:r>
        <w:br/>
      </w:r>
      <w:r>
        <w:t xml:space="preserve">падныхъ ученыхъ со многими сторонами </w:t>
      </w:r>
      <w:r>
        <w:br/>
      </w:r>
      <w:r>
        <w:t xml:space="preserve">физической география и метеороломи Рос- </w:t>
      </w:r>
      <w:r>
        <w:br/>
      </w:r>
      <w:r>
        <w:t xml:space="preserve">ем ин русской научной литературой. Та- </w:t>
      </w:r>
      <w:r>
        <w:br/>
      </w:r>
      <w:r>
        <w:t xml:space="preserve">кая дЪятельность обусловила преоблада- </w:t>
      </w:r>
      <w:r>
        <w:br/>
      </w:r>
      <w:r>
        <w:t xml:space="preserve">ше среди работь В. мелкихъ статей и за- </w:t>
      </w:r>
      <w:r>
        <w:br/>
      </w:r>
      <w:r>
        <w:t xml:space="preserve">мътокъ по разнымъ вопросамъ, помфщав- </w:t>
      </w:r>
      <w:r>
        <w:br/>
      </w:r>
      <w:r>
        <w:t xml:space="preserve">шихся имъ въ различ. изд., преимущ. Рус. </w:t>
      </w:r>
      <w:r>
        <w:br/>
      </w:r>
      <w:r>
        <w:t xml:space="preserve">ТГеогр. Общ., Моск. Общ, люб. Еств., Сиб. </w:t>
      </w:r>
      <w:r>
        <w:br/>
      </w:r>
      <w:r>
        <w:t xml:space="preserve">Минер. Общ., сельскохозяйст. журналахъ, </w:t>
      </w:r>
      <w:r>
        <w:br/>
      </w:r>
      <w:r>
        <w:t xml:space="preserve">Трудахъ СъЪздовъ Естеств., мпогихъ русск. </w:t>
      </w:r>
      <w:r>
        <w:br/>
      </w:r>
      <w:r>
        <w:t xml:space="preserve">литератур. журналахъ, въ многочисл. нЪ- </w:t>
      </w:r>
      <w:r>
        <w:br/>
      </w:r>
      <w:r>
        <w:t xml:space="preserve">мецкихъ, англск., америк. и франц. гео- </w:t>
      </w:r>
      <w:r>
        <w:br/>
      </w:r>
      <w:r>
        <w:t xml:space="preserve">графич. и метеорол. пермодич. издашяхъ. </w:t>
      </w:r>
      <w:r>
        <w:br/>
      </w:r>
      <w:r>
        <w:t xml:space="preserve">НаиболЪе крупнымъ сочинешемъ и наибо- </w:t>
      </w:r>
      <w:r>
        <w:br/>
      </w:r>
      <w:r>
        <w:t xml:space="preserve">лье типичным для характеристики научн. </w:t>
      </w:r>
      <w:r>
        <w:br/>
      </w:r>
      <w:r>
        <w:t xml:space="preserve">дъят. В. являются „Климаты земного ша- </w:t>
      </w:r>
      <w:r>
        <w:br/>
      </w:r>
      <w:r>
        <w:t xml:space="preserve">ра“ (Сиб., 1884, нъмец. изд. съ допол. 1387). </w:t>
      </w:r>
      <w:r>
        <w:br/>
      </w:r>
      <w:r>
        <w:t xml:space="preserve">Въ этой настольной книгЪ для каждаго </w:t>
      </w:r>
      <w:r>
        <w:br/>
      </w:r>
      <w:r>
        <w:t xml:space="preserve">метеоролога находятся и указашя на пре- </w:t>
      </w:r>
      <w:r>
        <w:br/>
      </w:r>
      <w:r>
        <w:t xml:space="preserve">дыдущ. разботы В. Изъ позднЪйшихь </w:t>
      </w:r>
      <w:r>
        <w:br/>
      </w:r>
      <w:r>
        <w:t xml:space="preserve">изелЪдов. заслуживаютъ особаго вниманя </w:t>
      </w:r>
      <w:r>
        <w:br/>
      </w:r>
      <w:r>
        <w:t xml:space="preserve">его работы о сизжномъ покровЪ, о вмяши </w:t>
      </w:r>
      <w:r>
        <w:br/>
      </w:r>
      <w:r>
        <w:t xml:space="preserve">различн. метеорол. факторовъ на сельско- </w:t>
      </w:r>
      <w:r>
        <w:br/>
      </w:r>
      <w:r>
        <w:t xml:space="preserve">хозяйств. явленя. Оъ 1891 большая часть </w:t>
      </w:r>
      <w:r>
        <w:br/>
      </w:r>
      <w:r>
        <w:t xml:space="preserve">дъятельности В. сосредоточивается въ ре- </w:t>
      </w:r>
      <w:r>
        <w:br/>
      </w:r>
      <w:r>
        <w:t xml:space="preserve">дактируем. и въ значител. долЪ состав- </w:t>
      </w:r>
      <w:r>
        <w:br/>
      </w:r>
      <w:r>
        <w:t xml:space="preserve">ляемомъ имъ перюд. изд. Русск. Геогр. </w:t>
      </w:r>
      <w:r>
        <w:br/>
      </w:r>
      <w:r>
        <w:t xml:space="preserve">Общ. „Метеоролог. ВЪетникъ“. Съ того же </w:t>
      </w:r>
      <w:r>
        <w:br/>
      </w:r>
      <w:r>
        <w:t xml:space="preserve">1891 В. состоить главнымъ редакторомъ и </w:t>
      </w:r>
      <w:r>
        <w:br/>
      </w:r>
      <w:r>
        <w:t xml:space="preserve">руководит. всего отдЪла географии, геолои </w:t>
      </w:r>
      <w:r>
        <w:br/>
      </w:r>
      <w:r>
        <w:t xml:space="preserve">и метеорологи въ энциклон. словарЪ Брок- </w:t>
      </w:r>
      <w:r>
        <w:br/>
      </w:r>
      <w:r>
        <w:t xml:space="preserve">гауза-Ефрона.</w:t>
      </w:r>
    </w:p>
    <w:p>
      <w:pPr>
        <w:pStyle w:val="Normal"/>
      </w:pPr>
      <w:r>
        <w:t xml:space="preserve">3) В.. Андрей МатвЪевичуъ, воевода </w:t>
      </w:r>
      <w:r>
        <w:br/>
      </w:r>
      <w:r>
        <w:t xml:space="preserve">времешь @едора Тоанновича въ Сибири,</w:t>
      </w:r>
    </w:p>
    <w:p>
      <w:pPr>
        <w:pStyle w:val="Normal"/>
      </w:pPr>
      <w:r>
        <w:t xml:space="preserve">Военнаго ОРДЕНА ДРАГ. ПОЛКЪ —— Военная ГРАНИЦА.</w:t>
      </w:r>
    </w:p>
    <w:p>
      <w:pPr>
        <w:pStyle w:val="Normal"/>
      </w:pPr>
      <w:r>
        <w:t xml:space="preserve">разбилъь въ посльдый разъ Кучума на </w:t>
      </w:r>
      <w:r>
        <w:br/>
      </w:r>
      <w:r>
        <w:t xml:space="preserve">берегу р. Оби (1598), захватилъ его семей- </w:t>
      </w:r>
      <w:r>
        <w:br/>
      </w:r>
      <w:r>
        <w:t xml:space="preserve">ство; Кучумъ бъжаль къ ногайцамъ, гдв </w:t>
      </w:r>
      <w:r>
        <w:br/>
      </w:r>
      <w:r>
        <w:t xml:space="preserve">и быль убить.</w:t>
      </w:r>
    </w:p>
    <w:p>
      <w:pPr>
        <w:pStyle w:val="Normal"/>
      </w:pPr>
      <w:r>
        <w:t xml:space="preserve">4) В., Матвьй, пачальствовалъ въ похо- </w:t>
      </w:r>
      <w:r>
        <w:br/>
      </w:r>
      <w:r>
        <w:t xml:space="preserve">дЪ Алексвя Михал. отрядомъ въ Бълору, </w:t>
      </w:r>
      <w:r>
        <w:br/>
      </w:r>
      <w:r>
        <w:t xml:space="preserve">си 1654; вмъетЪ съ могилев. шляхтичемъ </w:t>
      </w:r>
      <w:r>
        <w:br/>
      </w:r>
      <w:r>
        <w:t xml:space="preserve">Поклонскимъ, перебъжавшимъ на сторону </w:t>
      </w:r>
      <w:r>
        <w:br/>
      </w:r>
      <w:r>
        <w:t xml:space="preserve">русскихъ, взялъ Могилевь на ДнЪъирз, </w:t>
      </w:r>
      <w:r>
        <w:br/>
      </w:r>
      <w:r>
        <w:t xml:space="preserve">начальствоваль тамъ въ сльдующемъ году </w:t>
      </w:r>
      <w:r>
        <w:br/>
      </w:r>
      <w:r>
        <w:t xml:space="preserve">сообщиль о новой измнЪ своего товари- </w:t>
      </w:r>
      <w:r>
        <w:br/>
      </w:r>
      <w:r>
        <w:t xml:space="preserve">ща, полковника Поклонскаго, опять пере- </w:t>
      </w:r>
      <w:r>
        <w:br/>
      </w:r>
      <w:r>
        <w:t xml:space="preserve">шедшаго на сторону поляковъ вметЪ со </w:t>
      </w:r>
      <w:r>
        <w:br/>
      </w:r>
      <w:r>
        <w:t xml:space="preserve">иляхтою гор. Могилева и др. близъ лежа- </w:t>
      </w:r>
      <w:r>
        <w:br/>
      </w:r>
      <w:r>
        <w:t xml:space="preserve">щихъ городовъ.</w:t>
      </w:r>
    </w:p>
    <w:p>
      <w:pPr>
        <w:pStyle w:val="Normal"/>
      </w:pPr>
      <w:r>
        <w:t xml:space="preserve">5) В., 9едоръ Матвъевичуъ, род. 1703, </w:t>
      </w:r>
      <w:r>
        <w:br/>
      </w:r>
      <w:r>
        <w:t xml:space="preserve">сынъ бригадира, московскаго вице-губер- </w:t>
      </w:r>
      <w:r>
        <w:br/>
      </w:r>
      <w:r>
        <w:t xml:space="preserve">натора, былъ въ чинЪ генер.-поручика </w:t>
      </w:r>
      <w:r>
        <w:br/>
      </w:r>
      <w:r>
        <w:t xml:space="preserve">рижекимъ вице-губернаторомъ и 1758 на- </w:t>
      </w:r>
      <w:r>
        <w:br/>
      </w:r>
      <w:r>
        <w:t xml:space="preserve">значенъ чреавычайнымь посланникомъ и </w:t>
      </w:r>
      <w:r>
        <w:br/>
      </w:r>
      <w:r>
        <w:t xml:space="preserve">полномочнымъ министромь въ Польшу, </w:t>
      </w:r>
      <w:r>
        <w:br/>
      </w:r>
      <w:r>
        <w:t xml:space="preserve">тдв вмшивался въ двла диссидентовъ и </w:t>
      </w:r>
      <w:r>
        <w:br/>
      </w:r>
      <w:r>
        <w:t xml:space="preserve">велъ переговоры по поводу прохода рус- </w:t>
      </w:r>
      <w:r>
        <w:br/>
      </w:r>
      <w:r>
        <w:t xml:space="preserve">скихъ войскъ въ Прусешо. 1762 В. быль </w:t>
      </w:r>
      <w:r>
        <w:br/>
      </w:r>
      <w:r>
        <w:t xml:space="preserve">отозванъ изъ Варшавы и назначенъ генер.- </w:t>
      </w:r>
      <w:r>
        <w:br/>
      </w:r>
      <w:r>
        <w:t xml:space="preserve">губерн. въ Кенигбергъ. Произведенъ въ </w:t>
      </w:r>
      <w:r>
        <w:br/>
      </w:r>
      <w:r>
        <w:t xml:space="preserve">генер.-аншефы, 1766 назначенъ юевскимъ </w:t>
      </w:r>
      <w:r>
        <w:br/>
      </w:r>
      <w:r>
        <w:t xml:space="preserve">генер.-губернаторомъ, вмЪсто '0. И. Глъ- </w:t>
      </w:r>
      <w:r>
        <w:br/>
      </w:r>
      <w:r>
        <w:t xml:space="preserve">бова, быль имъ до 1776, когда его мфето </w:t>
      </w:r>
      <w:r>
        <w:br/>
      </w:r>
      <w:r>
        <w:t xml:space="preserve">занять гр. П. А. Румянцевъ. Ум. В. въ </w:t>
      </w:r>
      <w:r>
        <w:br/>
      </w:r>
      <w:r>
        <w:t xml:space="preserve">1778 г.</w:t>
      </w:r>
    </w:p>
    <w:p>
      <w:pPr>
        <w:pStyle w:val="Normal"/>
      </w:pPr>
      <w:r>
        <w:t xml:space="preserve">Военнаго ордена 37 драгунек. </w:t>
      </w:r>
      <w:r>
        <w:br/>
      </w:r>
      <w:r>
        <w:t xml:space="preserve">ген.-фельдм. графа Миниха полкъ, сформи- </w:t>
      </w:r>
      <w:r>
        <w:br/>
      </w:r>
      <w:r>
        <w:t xml:space="preserve">рованъ 1709 изъ драгунекихъ ротъ раз- </w:t>
      </w:r>
      <w:r>
        <w:br/>
      </w:r>
      <w:r>
        <w:t xml:space="preserve">ныхь полковь подъ именемъ гренадер- </w:t>
      </w:r>
      <w:r>
        <w:br/>
      </w:r>
      <w:r>
        <w:t xml:space="preserve">скаго драгунскаго фонъ-деръ-Ропна; 18 </w:t>
      </w:r>
      <w:r>
        <w:br/>
      </w:r>
      <w:r>
        <w:t xml:space="preserve">янв. 17381 названъ Миниховымъ кираснрек., </w:t>
      </w:r>
      <w:r>
        <w:br/>
      </w:r>
      <w:r>
        <w:t xml:space="preserve">30 марта 1756 —3 кирасирскимъ, 3 дек. </w:t>
      </w:r>
      <w:r>
        <w:br/>
      </w:r>
      <w:r>
        <w:t xml:space="preserve">1774—кирасирскимъ В. 0. св. великомуч, </w:t>
      </w:r>
      <w:r>
        <w:br/>
      </w:r>
      <w:r>
        <w:t xml:space="preserve">и побЪдон. Геормя, а 29 поября 1196 — </w:t>
      </w:r>
      <w:r>
        <w:br/>
      </w:r>
      <w:r>
        <w:t xml:space="preserve">кирасирскимъ В. 0. Съ 8 сент. 1798 по </w:t>
      </w:r>
      <w:r>
        <w:br/>
      </w:r>
      <w:r>
        <w:t xml:space="preserve">31 мая 1801 назывался по имени ше- </w:t>
      </w:r>
      <w:r>
        <w:br/>
      </w:r>
      <w:r>
        <w:t xml:space="preserve">фовъ (ген-лейт. Тормасова. ген.-маюровъ </w:t>
      </w:r>
      <w:r>
        <w:br/>
      </w:r>
      <w:r>
        <w:t xml:space="preserve">Сакена 4 и кн. Голицына 5). 31 марта 1801 </w:t>
      </w:r>
      <w:r>
        <w:br/>
      </w:r>
      <w:r>
        <w:t xml:space="preserve">названъ орденскимъ кирасирск., а 1814— </w:t>
      </w:r>
      <w:r>
        <w:br/>
      </w:r>
      <w:r>
        <w:t xml:space="preserve">по прежнему кирасирскимъ В. 0. 14 мая </w:t>
      </w:r>
      <w:r>
        <w:br/>
      </w:r>
      <w:r>
        <w:t xml:space="preserve">1860 съ присоединеннымъ финляндскимь </w:t>
      </w:r>
      <w:r>
        <w:br/>
      </w:r>
      <w:r>
        <w:t xml:space="preserve">драгунскимъ полкомъ переименованъ въ </w:t>
      </w:r>
      <w:r>
        <w:br/>
      </w:r>
      <w:r>
        <w:t xml:space="preserve">драгунскй В. 0., 28 марта 1864 получилъ </w:t>
      </w:r>
      <w:r>
        <w:br/>
      </w:r>
      <w:r>
        <w:t xml:space="preserve">№ 13, а 18 авг. 1882 — № 37. Теперешнее </w:t>
      </w:r>
      <w:r>
        <w:br/>
      </w:r>
      <w:r>
        <w:t xml:space="preserve">назван!е имЪеть съ 25 марта 1891. Знаки </w:t>
      </w:r>
      <w:r>
        <w:br/>
      </w:r>
      <w:r>
        <w:t xml:space="preserve">отлия: Геормевсый штандартъ „за отли- </w:t>
      </w:r>
      <w:r>
        <w:br/>
      </w:r>
      <w:r>
        <w:t xml:space="preserve">е въ турецкую войну 1877 и 1878 годовъ“ </w:t>
      </w:r>
      <w:r>
        <w:br/>
      </w:r>
      <w:r>
        <w:t xml:space="preserve">съ 060бою лентою, пожалованною 1874 гер- </w:t>
      </w:r>
      <w:r>
        <w:br/>
      </w:r>
      <w:r>
        <w:t xml:space="preserve">манскимъ императоромъ; 2) дв серебря- </w:t>
      </w:r>
      <w:r>
        <w:br/>
      </w:r>
      <w:r>
        <w:t xml:space="preserve">ныя литавры за отли е въ 7-лётнюю войну </w:t>
      </w:r>
      <w:r>
        <w:br/>
      </w:r>
      <w:r>
        <w:t xml:space="preserve">1760; 3) 4 геормевскихь трубы съ над- </w:t>
      </w:r>
      <w:r>
        <w:br/>
      </w:r>
      <w:r>
        <w:t xml:space="preserve">писью „Въ знакъ побъды г. Берлина 1760 </w:t>
      </w:r>
      <w:r>
        <w:br/>
      </w:r>
      <w:r>
        <w:t xml:space="preserve">сентября 28“ и 22 геормевскихъ трубы </w:t>
      </w:r>
      <w:r>
        <w:br/>
      </w:r>
      <w:r>
        <w:t xml:space="preserve">съ надписью „Орденскому полку за отли- </w:t>
      </w:r>
      <w:r>
        <w:br/>
      </w:r>
      <w:r>
        <w:t xml:space="preserve">®1е при поражеши и изгнани непрятеля </w:t>
      </w:r>
      <w:r>
        <w:br/>
      </w:r>
      <w:r>
        <w:t xml:space="preserve">изъ предвловъ Россш въ 1812 г.“ Шефомъ </w:t>
      </w:r>
      <w:r>
        <w:br/>
      </w:r>
      <w:r>
        <w:t xml:space="preserve">полка быль импер. германскйй Вильгельмъ 1 </w:t>
      </w:r>
      <w:r>
        <w:br/>
      </w:r>
      <w:r>
        <w:t xml:space="preserve">съ 20 февр. 1871 по 27 февр. 1886, нынВ со- </w:t>
      </w:r>
      <w:r>
        <w:br/>
      </w:r>
      <w:r>
        <w:t xml:space="preserve">стоить съ 13 окт. 1864 вел. кн. Михаилъ </w:t>
      </w:r>
      <w:r>
        <w:br/>
      </w:r>
      <w:r>
        <w:t xml:space="preserve">Николаевичъ. Числится въ спискахъ полка </w:t>
      </w:r>
      <w:r>
        <w:br/>
      </w:r>
      <w:r>
        <w:t xml:space="preserve">(съ Ш авг. 1963) вел. кн. Георг Михайл.</w:t>
      </w:r>
    </w:p>
    <w:p>
      <w:pPr>
        <w:pStyle w:val="Normal"/>
      </w:pPr>
      <w:r>
        <w:t xml:space="preserve">Военная администраня. какъ</w:t>
      </w:r>
    </w:p>
    <w:p>
      <w:pPr>
        <w:pStyle w:val="Normal"/>
      </w:pPr>
      <w:r>
        <w:t xml:space="preserve">наука, иаслфдуеть законы устройства и су- </w:t>
      </w:r>
      <w:r>
        <w:br/>
      </w:r>
      <w:r>
        <w:t xml:space="preserve">ществованя войскъь. Къ предметамъ ея </w:t>
      </w:r>
      <w:r>
        <w:br/>
      </w:r>
      <w:r>
        <w:t xml:space="preserve">въдъня относятся: комплектоване войскъ, </w:t>
      </w:r>
      <w:r>
        <w:br/>
      </w:r>
      <w:r>
        <w:t xml:space="preserve">организащя ихъ, устройство военн. управ- </w:t>
      </w:r>
      <w:r>
        <w:br/>
      </w:r>
      <w:r>
        <w:t xml:space="preserve">ленш, прохождее военной службы, воен- </w:t>
      </w:r>
      <w:r>
        <w:br/>
      </w:r>
      <w:r>
        <w:t xml:space="preserve">ная дисциплина и военное хозяйство. Луч- </w:t>
      </w:r>
      <w:r>
        <w:br/>
      </w:r>
      <w:r>
        <w:t xml:space="preserve">Пий трудъ по администращи на русекомь </w:t>
      </w:r>
      <w:r>
        <w:br/>
      </w:r>
      <w:r>
        <w:t xml:space="preserve">яз.—А. Редигера, „Комилектовашеи устрой- </w:t>
      </w:r>
      <w:r>
        <w:br/>
      </w:r>
      <w:r>
        <w:t xml:space="preserve">ство вооруженной силы“ (2-е изд. 1900); </w:t>
      </w:r>
      <w:r>
        <w:br/>
      </w:r>
      <w:r>
        <w:t xml:space="preserve">трудъ этоть за научныя достоинства увЪн- </w:t>
      </w:r>
      <w:r>
        <w:br/>
      </w:r>
      <w:r>
        <w:t xml:space="preserve">чань 1895 Импер. акад. наукъ полной пре- </w:t>
      </w:r>
      <w:r>
        <w:br/>
      </w:r>
      <w:r>
        <w:t xml:space="preserve">м!ей имени митр. Макар!я. Для ознакомле- </w:t>
      </w:r>
      <w:r>
        <w:br/>
      </w:r>
      <w:r>
        <w:t xml:space="preserve">шя спещально съ военнымъ хозяйствомъ и </w:t>
      </w:r>
      <w:r>
        <w:br/>
      </w:r>
      <w:r>
        <w:t xml:space="preserve">устройетвомъ тыла арм въ военное время </w:t>
      </w:r>
      <w:r>
        <w:br/>
      </w:r>
      <w:r>
        <w:t xml:space="preserve">можеть быть рекомендованъ трудъ 9. Мак- </w:t>
      </w:r>
      <w:r>
        <w:br/>
      </w:r>
      <w:r>
        <w:t xml:space="preserve">шеева, „Военная администращя“ въ Звыц., </w:t>
      </w:r>
      <w:r>
        <w:br/>
      </w:r>
      <w:r>
        <w:t xml:space="preserve">изд. 1893—95 гг.</w:t>
      </w:r>
    </w:p>
    <w:p>
      <w:pPr>
        <w:pStyle w:val="Normal"/>
      </w:pPr>
      <w:r>
        <w:t xml:space="preserve">Военная академёя, см. академии.</w:t>
      </w:r>
    </w:p>
    <w:p>
      <w:pPr>
        <w:pStyle w:val="Normal"/>
      </w:pPr>
      <w:r>
        <w:t xml:space="preserve">Военная библлотека. 14 томовъ </w:t>
      </w:r>
      <w:r>
        <w:br/>
      </w:r>
      <w:r>
        <w:t xml:space="preserve">оригинальныхъ и переводныхь сочин. по </w:t>
      </w:r>
      <w:r>
        <w:br/>
      </w:r>
      <w:r>
        <w:t xml:space="preserve">военному дЪлу, изд. въ Сиб. 1871—73. Изъ </w:t>
      </w:r>
      <w:r>
        <w:br/>
      </w:r>
      <w:r>
        <w:t xml:space="preserve">оригинальных сочин., вошедитихь въ В. </w:t>
      </w:r>
      <w:r>
        <w:br/>
      </w:r>
      <w:r>
        <w:t xml:space="preserve">ВБ. замъчательны: Лееръ, Стратешя; Дра- </w:t>
      </w:r>
      <w:r>
        <w:br/>
      </w:r>
      <w:r>
        <w:t xml:space="preserve">томировъ, Опыть руководства для под- </w:t>
      </w:r>
      <w:r>
        <w:br/>
      </w:r>
      <w:r>
        <w:t xml:space="preserve">готовки части къ бою; Тотлебенъ, Опи- </w:t>
      </w:r>
      <w:r>
        <w:br/>
      </w:r>
      <w:r>
        <w:t xml:space="preserve">саше обороны Севастополя; изъ перевод- </w:t>
      </w:r>
      <w:r>
        <w:br/>
      </w:r>
      <w:r>
        <w:t xml:space="preserve">ныхъ: РюстовЪъ, Тактика; Дюра-Ла- </w:t>
      </w:r>
      <w:r>
        <w:br/>
      </w:r>
      <w:r>
        <w:t xml:space="preserve">саль, О званши генерала; Мармонъ, </w:t>
      </w:r>
      <w:r>
        <w:br/>
      </w:r>
      <w:r>
        <w:t xml:space="preserve">Духь воен. учреждешй и др. Съ 1889 въ </w:t>
      </w:r>
      <w:r>
        <w:br/>
      </w:r>
      <w:r>
        <w:t xml:space="preserve">Спб. издавалась международная военно- </w:t>
      </w:r>
      <w:r>
        <w:br/>
      </w:r>
      <w:r>
        <w:t xml:space="preserve">историч. библ!от., подъ редакщей гене- </w:t>
      </w:r>
      <w:r>
        <w:br/>
      </w:r>
      <w:r>
        <w:t xml:space="preserve">рал. штаба полк. Клембовскаго въ 25 том.; </w:t>
      </w:r>
      <w:r>
        <w:br/>
      </w:r>
      <w:r>
        <w:t xml:space="preserve">ее составляли описая походовъ и войн </w:t>
      </w:r>
      <w:r>
        <w:br/>
      </w:r>
      <w:r>
        <w:t xml:space="preserve">новаго времени, начиная съ 1630 г.</w:t>
      </w:r>
    </w:p>
    <w:p>
      <w:pPr>
        <w:pStyle w:val="Normal"/>
      </w:pPr>
      <w:r>
        <w:t xml:space="preserve">Военная тавань. предназначенная </w:t>
      </w:r>
      <w:r>
        <w:br/>
      </w:r>
      <w:r>
        <w:t xml:space="preserve">исключительно для стоянки военныхъ су- </w:t>
      </w:r>
      <w:r>
        <w:br/>
      </w:r>
      <w:r>
        <w:t xml:space="preserve">довъ. Тавя гавани имфютЪъ мастерсшя, </w:t>
      </w:r>
      <w:r>
        <w:br/>
      </w:r>
      <w:r>
        <w:t xml:space="preserve">склады матераловь и провизи, доки и </w:t>
      </w:r>
      <w:r>
        <w:br/>
      </w:r>
      <w:r>
        <w:t xml:space="preserve">вообще ве приспособлешя для нужд воен- </w:t>
      </w:r>
      <w:r>
        <w:br/>
      </w:r>
      <w:r>
        <w:t xml:space="preserve">ныхь судовъ. Въ Роса В. г. имфются </w:t>
      </w:r>
      <w:r>
        <w:br/>
      </w:r>
      <w:r>
        <w:t xml:space="preserve">въ Кронштадт, Ревелф, ЛибавЪ (порть </w:t>
      </w:r>
      <w:r>
        <w:br/>
      </w:r>
      <w:r>
        <w:t xml:space="preserve">Александра ПП), Севастополь, ВатумЪ, Ба- </w:t>
      </w:r>
      <w:r>
        <w:br/>
      </w:r>
      <w:r>
        <w:t xml:space="preserve">ку, НиколаевЪ, Владивостокь и Портъ- </w:t>
      </w:r>
      <w:r>
        <w:br/>
      </w:r>
      <w:r>
        <w:t xml:space="preserve">АртурЪ.</w:t>
      </w:r>
    </w:p>
    <w:p>
      <w:pPr>
        <w:pStyle w:val="Normal"/>
      </w:pPr>
      <w:r>
        <w:t xml:space="preserve">Военная географя и военная </w:t>
      </w:r>
      <w:r>
        <w:br/>
      </w:r>
      <w:r>
        <w:t xml:space="preserve">статнетика. особый отдБль военныхъ </w:t>
      </w:r>
      <w:r>
        <w:br/>
      </w:r>
      <w:r>
        <w:t xml:space="preserve">знанш, изучающий местность и населене </w:t>
      </w:r>
      <w:r>
        <w:br/>
      </w:r>
      <w:r>
        <w:t xml:space="preserve">ея въ спещально военномъ отношен!и.</w:t>
      </w:r>
    </w:p>
    <w:p>
      <w:pPr>
        <w:pStyle w:val="Normal"/>
      </w:pPr>
      <w:r>
        <w:t xml:space="preserve">Военная киена. см. В. медицина.</w:t>
      </w:r>
    </w:p>
    <w:p>
      <w:pPr>
        <w:pStyle w:val="Normal"/>
      </w:pPr>
      <w:r>
        <w:t xml:space="preserve">Военная гимнастика. обучеше </w:t>
      </w:r>
      <w:r>
        <w:br/>
      </w:r>
      <w:r>
        <w:t xml:space="preserve">солдатъ различнымъ гимнастич. упражне- </w:t>
      </w:r>
      <w:r>
        <w:br/>
      </w:r>
      <w:r>
        <w:t xml:space="preserve">шямъ, плаваню и фехтованю, для разви- </w:t>
      </w:r>
      <w:r>
        <w:br/>
      </w:r>
      <w:r>
        <w:t xml:space="preserve">тя силы, ловкости, выносливости, ув'5рен- </w:t>
      </w:r>
      <w:r>
        <w:br/>
      </w:r>
      <w:r>
        <w:t xml:space="preserve">ности въ себЪ и умфая преодолъвать раз- </w:t>
      </w:r>
      <w:r>
        <w:br/>
      </w:r>
      <w:r>
        <w:t xml:space="preserve">личныя мЪстн. преграды. Въ настоящее </w:t>
      </w:r>
      <w:r>
        <w:br/>
      </w:r>
      <w:r>
        <w:t xml:space="preserve">время занимаетъ весьма видное м$сто при </w:t>
      </w:r>
      <w:r>
        <w:br/>
      </w:r>
      <w:r>
        <w:t xml:space="preserve">обучеши военному дЪлу во всъхъ армяхъ </w:t>
      </w:r>
      <w:r>
        <w:br/>
      </w:r>
      <w:r>
        <w:t xml:space="preserve">Спещальныя учрежденя для подготовки </w:t>
      </w:r>
      <w:r>
        <w:br/>
      </w:r>
      <w:r>
        <w:t xml:space="preserve">учителей и инструкторовъ В. г. въ вой- </w:t>
      </w:r>
      <w:r>
        <w:br/>
      </w:r>
      <w:r>
        <w:t xml:space="preserve">скахъ существуютъ въ Германи и Австри.</w:t>
      </w:r>
    </w:p>
    <w:p>
      <w:pPr>
        <w:pStyle w:val="Normal"/>
      </w:pPr>
      <w:r>
        <w:t xml:space="preserve">Военная граннца. По общеприня- </w:t>
      </w:r>
      <w:r>
        <w:br/>
      </w:r>
      <w:r>
        <w:t xml:space="preserve">тому мнЪн!ю основу В. Г. положили короли </w:t>
      </w:r>
      <w:r>
        <w:br/>
      </w:r>
      <w:r>
        <w:t xml:space="preserve">венгерск!е Людовикъ Ги МатвЪй Корвинъ, </w:t>
      </w:r>
      <w:r>
        <w:br/>
      </w:r>
      <w:r>
        <w:t xml:space="preserve">первый путемъ учреждевя перваго капи- </w:t>
      </w:r>
      <w:r>
        <w:br/>
      </w:r>
      <w:r>
        <w:t xml:space="preserve">таната въ ЦенгВ; второй — путемъ заселе- </w:t>
      </w:r>
      <w:r>
        <w:br/>
      </w:r>
      <w:r>
        <w:t xml:space="preserve">Я „ценгекаго капитаната“ будущей карл- </w:t>
      </w:r>
      <w:r>
        <w:br/>
      </w:r>
      <w:r>
        <w:t xml:space="preserve">штадтской границы бЪжавшими изъ Тур- </w:t>
      </w:r>
      <w:r>
        <w:br/>
      </w:r>
      <w:r>
        <w:t xml:space="preserve">ци босняками и сербами. Но это поселе-</w:t>
      </w:r>
    </w:p>
    <w:p>
      <w:pPr>
        <w:pStyle w:val="Normal"/>
      </w:pPr>
      <w:r>
        <w:t xml:space="preserve">Военнаго ОРДЕНА ДРАГ. ПОЛКЪ —— Военная ГРАНИЦА.</w:t>
      </w:r>
    </w:p>
    <w:p>
      <w:pPr>
        <w:pStyle w:val="Normal"/>
      </w:pPr>
      <w:r>
        <w:t xml:space="preserve">разбилъь въ посльдый разъ Кучума на </w:t>
      </w:r>
      <w:r>
        <w:br/>
      </w:r>
      <w:r>
        <w:t xml:space="preserve">берегу р. Оби (1598), захватилъ его семей- </w:t>
      </w:r>
      <w:r>
        <w:br/>
      </w:r>
      <w:r>
        <w:t xml:space="preserve">ство; Кучумъ бъжаль къ ногайцамъ, гдв </w:t>
      </w:r>
      <w:r>
        <w:br/>
      </w:r>
      <w:r>
        <w:t xml:space="preserve">и быль убить.</w:t>
      </w:r>
    </w:p>
    <w:p>
      <w:pPr>
        <w:pStyle w:val="Normal"/>
      </w:pPr>
      <w:r>
        <w:t xml:space="preserve">4) В., Матвьй, пачальствовалъ въ похо- </w:t>
      </w:r>
      <w:r>
        <w:br/>
      </w:r>
      <w:r>
        <w:t xml:space="preserve">дЪ Алексвя Михал. отрядомъ въ Бълору, </w:t>
      </w:r>
      <w:r>
        <w:br/>
      </w:r>
      <w:r>
        <w:t xml:space="preserve">си 1654; вмъетЪ съ могилев. шляхтичемъ </w:t>
      </w:r>
      <w:r>
        <w:br/>
      </w:r>
      <w:r>
        <w:t xml:space="preserve">Поклонскимъ, перебъжавшимъ на сторону </w:t>
      </w:r>
      <w:r>
        <w:br/>
      </w:r>
      <w:r>
        <w:t xml:space="preserve">русскихъ, взялъ Могилевь на ДнЪъирз, </w:t>
      </w:r>
      <w:r>
        <w:br/>
      </w:r>
      <w:r>
        <w:t xml:space="preserve">начальствоваль тамъ въ сльдующемъ году </w:t>
      </w:r>
      <w:r>
        <w:br/>
      </w:r>
      <w:r>
        <w:t xml:space="preserve">сообщиль о новой измнЪ своего товари- </w:t>
      </w:r>
      <w:r>
        <w:br/>
      </w:r>
      <w:r>
        <w:t xml:space="preserve">ща, полковника Поклонскаго, опять пере- </w:t>
      </w:r>
      <w:r>
        <w:br/>
      </w:r>
      <w:r>
        <w:t xml:space="preserve">шедшаго на сторону поляковъ вметЪ со </w:t>
      </w:r>
      <w:r>
        <w:br/>
      </w:r>
      <w:r>
        <w:t xml:space="preserve">иляхтою гор. Могилева и др. близъ лежа- </w:t>
      </w:r>
      <w:r>
        <w:br/>
      </w:r>
      <w:r>
        <w:t xml:space="preserve">щихъ городовъ.</w:t>
      </w:r>
    </w:p>
    <w:p>
      <w:pPr>
        <w:pStyle w:val="Normal"/>
      </w:pPr>
      <w:r>
        <w:t xml:space="preserve">5) В., 9едоръ Матвъевичуъ, род. 1703, </w:t>
      </w:r>
      <w:r>
        <w:br/>
      </w:r>
      <w:r>
        <w:t xml:space="preserve">сынъ бригадира, московскаго вице-губер- </w:t>
      </w:r>
      <w:r>
        <w:br/>
      </w:r>
      <w:r>
        <w:t xml:space="preserve">натора, былъ въ чинЪ генер.-поручика </w:t>
      </w:r>
      <w:r>
        <w:br/>
      </w:r>
      <w:r>
        <w:t xml:space="preserve">рижекимъ вице-губернаторомъ и 1758 на- </w:t>
      </w:r>
      <w:r>
        <w:br/>
      </w:r>
      <w:r>
        <w:t xml:space="preserve">значенъ чреавычайнымь посланникомъ и </w:t>
      </w:r>
      <w:r>
        <w:br/>
      </w:r>
      <w:r>
        <w:t xml:space="preserve">полномочнымъ министромь въ Польшу, </w:t>
      </w:r>
      <w:r>
        <w:br/>
      </w:r>
      <w:r>
        <w:t xml:space="preserve">тдв вмшивался въ двла диссидентовъ и </w:t>
      </w:r>
      <w:r>
        <w:br/>
      </w:r>
      <w:r>
        <w:t xml:space="preserve">велъ переговоры по поводу прохода рус- </w:t>
      </w:r>
      <w:r>
        <w:br/>
      </w:r>
      <w:r>
        <w:t xml:space="preserve">скихъ войскъ въ Прусешо. 1762 В. быль </w:t>
      </w:r>
      <w:r>
        <w:br/>
      </w:r>
      <w:r>
        <w:t xml:space="preserve">отозванъ изъ Варшавы и назначенъ генер.- </w:t>
      </w:r>
      <w:r>
        <w:br/>
      </w:r>
      <w:r>
        <w:t xml:space="preserve">губерн. въ Кенигбергъ. Произведенъ въ </w:t>
      </w:r>
      <w:r>
        <w:br/>
      </w:r>
      <w:r>
        <w:t xml:space="preserve">генер.-аншефы, 1766 назначенъ юевскимъ </w:t>
      </w:r>
      <w:r>
        <w:br/>
      </w:r>
      <w:r>
        <w:t xml:space="preserve">генер.-губернаторомъ, вмЪсто '0. И. Глъ- </w:t>
      </w:r>
      <w:r>
        <w:br/>
      </w:r>
      <w:r>
        <w:t xml:space="preserve">бова, быль имъ до 1776, когда его мфето </w:t>
      </w:r>
      <w:r>
        <w:br/>
      </w:r>
      <w:r>
        <w:t xml:space="preserve">занять гр. П. А. Румянцевъ. Ум. В. въ </w:t>
      </w:r>
      <w:r>
        <w:br/>
      </w:r>
      <w:r>
        <w:t xml:space="preserve">1778 г.</w:t>
      </w:r>
    </w:p>
    <w:p>
      <w:pPr>
        <w:pStyle w:val="Normal"/>
      </w:pPr>
      <w:r>
        <w:t xml:space="preserve">Военнаго ордена 37 драгунек. </w:t>
      </w:r>
      <w:r>
        <w:br/>
      </w:r>
      <w:r>
        <w:t xml:space="preserve">ген.-фельдм. графа Миниха полкъ, сформи- </w:t>
      </w:r>
      <w:r>
        <w:br/>
      </w:r>
      <w:r>
        <w:t xml:space="preserve">рованъ 1709 изъ драгунекихъ ротъ раз- </w:t>
      </w:r>
      <w:r>
        <w:br/>
      </w:r>
      <w:r>
        <w:t xml:space="preserve">ныхь полковь подъ именемъ гренадер- </w:t>
      </w:r>
      <w:r>
        <w:br/>
      </w:r>
      <w:r>
        <w:t xml:space="preserve">скаго драгунскаго фонъ-деръ-Ропна; 18 </w:t>
      </w:r>
      <w:r>
        <w:br/>
      </w:r>
      <w:r>
        <w:t xml:space="preserve">янв. 17381 названъ Миниховымъ кираснрек., </w:t>
      </w:r>
      <w:r>
        <w:br/>
      </w:r>
      <w:r>
        <w:t xml:space="preserve">30 марта 1756 —3 кирасирскимъ, 3 дек. </w:t>
      </w:r>
      <w:r>
        <w:br/>
      </w:r>
      <w:r>
        <w:t xml:space="preserve">1774—кирасирскимъ В. 0. св. великомуч, </w:t>
      </w:r>
      <w:r>
        <w:br/>
      </w:r>
      <w:r>
        <w:t xml:space="preserve">и побЪдон. Геормя, а 29 поября 1196 — </w:t>
      </w:r>
      <w:r>
        <w:br/>
      </w:r>
      <w:r>
        <w:t xml:space="preserve">кирасирскимъ В. 0. Съ 8 сент. 1798 по </w:t>
      </w:r>
      <w:r>
        <w:br/>
      </w:r>
      <w:r>
        <w:t xml:space="preserve">31 мая 1801 назывался по имени ше- </w:t>
      </w:r>
      <w:r>
        <w:br/>
      </w:r>
      <w:r>
        <w:t xml:space="preserve">фовъ (ген-лейт. Тормасова. ген.-маюровъ </w:t>
      </w:r>
      <w:r>
        <w:br/>
      </w:r>
      <w:r>
        <w:t xml:space="preserve">Сакена 4 и кн. Голицына 5). 31 марта 1801 </w:t>
      </w:r>
      <w:r>
        <w:br/>
      </w:r>
      <w:r>
        <w:t xml:space="preserve">названъ орденскимъ кирасирск., а 1814— </w:t>
      </w:r>
      <w:r>
        <w:br/>
      </w:r>
      <w:r>
        <w:t xml:space="preserve">по прежнему кирасирскимъ В. 0. 14 мая </w:t>
      </w:r>
      <w:r>
        <w:br/>
      </w:r>
      <w:r>
        <w:t xml:space="preserve">1860 съ присоединеннымъ финляндскимь </w:t>
      </w:r>
      <w:r>
        <w:br/>
      </w:r>
      <w:r>
        <w:t xml:space="preserve">драгунскимъ полкомъ переименованъ въ </w:t>
      </w:r>
      <w:r>
        <w:br/>
      </w:r>
      <w:r>
        <w:t xml:space="preserve">драгунскй В. 0., 28 марта 1864 получилъ </w:t>
      </w:r>
      <w:r>
        <w:br/>
      </w:r>
      <w:r>
        <w:t xml:space="preserve">№ 13, а 18 авг. 1882 — № 37. Теперешнее </w:t>
      </w:r>
      <w:r>
        <w:br/>
      </w:r>
      <w:r>
        <w:t xml:space="preserve">назван!е имЪеть съ 25 марта 1891. Знаки </w:t>
      </w:r>
      <w:r>
        <w:br/>
      </w:r>
      <w:r>
        <w:t xml:space="preserve">отлия: Геормевсый штандартъ „за отли- </w:t>
      </w:r>
      <w:r>
        <w:br/>
      </w:r>
      <w:r>
        <w:t xml:space="preserve">е въ турецкую войну 1877 и 1878 годовъ“ </w:t>
      </w:r>
      <w:r>
        <w:br/>
      </w:r>
      <w:r>
        <w:t xml:space="preserve">съ 060бою лентою, пожалованною 1874 гер- </w:t>
      </w:r>
      <w:r>
        <w:br/>
      </w:r>
      <w:r>
        <w:t xml:space="preserve">манскимъ императоромъ; 2) дв серебря- </w:t>
      </w:r>
      <w:r>
        <w:br/>
      </w:r>
      <w:r>
        <w:t xml:space="preserve">ныя литавры за отли е въ 7-лётнюю войну </w:t>
      </w:r>
      <w:r>
        <w:br/>
      </w:r>
      <w:r>
        <w:t xml:space="preserve">1760; 3) 4 геормевскихь трубы съ над- </w:t>
      </w:r>
      <w:r>
        <w:br/>
      </w:r>
      <w:r>
        <w:t xml:space="preserve">писью „Въ знакъ побъды г. Берлина 1760 </w:t>
      </w:r>
      <w:r>
        <w:br/>
      </w:r>
      <w:r>
        <w:t xml:space="preserve">сентября 28“ и 22 геормевскихъ трубы </w:t>
      </w:r>
      <w:r>
        <w:br/>
      </w:r>
      <w:r>
        <w:t xml:space="preserve">съ надписью „Орденскому полку за отли- </w:t>
      </w:r>
      <w:r>
        <w:br/>
      </w:r>
      <w:r>
        <w:t xml:space="preserve">®1е при поражеши и изгнани непрятеля </w:t>
      </w:r>
      <w:r>
        <w:br/>
      </w:r>
      <w:r>
        <w:t xml:space="preserve">изъ предвловъ Россш въ 1812 г.“ Шефомъ </w:t>
      </w:r>
      <w:r>
        <w:br/>
      </w:r>
      <w:r>
        <w:t xml:space="preserve">полка быль импер. германскйй Вильгельмъ 1 </w:t>
      </w:r>
      <w:r>
        <w:br/>
      </w:r>
      <w:r>
        <w:t xml:space="preserve">съ 20 февр. 1871 по 27 февр. 1886, нынВ со- </w:t>
      </w:r>
      <w:r>
        <w:br/>
      </w:r>
      <w:r>
        <w:t xml:space="preserve">стоить съ 13 окт. 1864 вел. кн. Михаилъ </w:t>
      </w:r>
      <w:r>
        <w:br/>
      </w:r>
      <w:r>
        <w:t xml:space="preserve">Николаевичъ. Числится въ спискахъ полка </w:t>
      </w:r>
      <w:r>
        <w:br/>
      </w:r>
      <w:r>
        <w:t xml:space="preserve">(съ Ш авг. 19863) вел. кн. Георг Михайл.</w:t>
      </w:r>
    </w:p>
    <w:p>
      <w:pPr>
        <w:pStyle w:val="Normal"/>
      </w:pPr>
      <w:r>
        <w:t xml:space="preserve">Военная администраня. какъ</w:t>
      </w:r>
    </w:p>
    <w:p>
      <w:pPr>
        <w:pStyle w:val="Normal"/>
      </w:pPr>
      <w:r>
        <w:t xml:space="preserve">наука, иаслфдуеть законы устройства и су- </w:t>
      </w:r>
      <w:r>
        <w:br/>
      </w:r>
      <w:r>
        <w:t xml:space="preserve">ществованя войскъь. Къ предметамъ ея </w:t>
      </w:r>
      <w:r>
        <w:br/>
      </w:r>
      <w:r>
        <w:t xml:space="preserve">въдъня относятся: комплектоване войекъ, </w:t>
      </w:r>
      <w:r>
        <w:br/>
      </w:r>
      <w:r>
        <w:t xml:space="preserve">организащя ихъ, устройство военн. управ- </w:t>
      </w:r>
      <w:r>
        <w:br/>
      </w:r>
      <w:r>
        <w:t xml:space="preserve">ленш, прохождее военной службы, воен- </w:t>
      </w:r>
      <w:r>
        <w:br/>
      </w:r>
      <w:r>
        <w:t xml:space="preserve">ная дисциплина и военное хозяйство. Луч- </w:t>
      </w:r>
      <w:r>
        <w:br/>
      </w:r>
      <w:r>
        <w:t xml:space="preserve">Пий трудъ по администращи на русекомь </w:t>
      </w:r>
      <w:r>
        <w:br/>
      </w:r>
      <w:r>
        <w:t xml:space="preserve">яз.—А. Редигера, „Комилектовашеи устрой- </w:t>
      </w:r>
      <w:r>
        <w:br/>
      </w:r>
      <w:r>
        <w:t xml:space="preserve">ство вооруженной силы“ (2-е изд. 1900); </w:t>
      </w:r>
      <w:r>
        <w:br/>
      </w:r>
      <w:r>
        <w:t xml:space="preserve">трудъ этоть за научныя достоинства увЪн- </w:t>
      </w:r>
      <w:r>
        <w:br/>
      </w:r>
      <w:r>
        <w:t xml:space="preserve">чань 1895 Импер. акад. наукъ полной пре- </w:t>
      </w:r>
      <w:r>
        <w:br/>
      </w:r>
      <w:r>
        <w:t xml:space="preserve">м!ей имени митр. Макар!я. Для ознакомле- </w:t>
      </w:r>
      <w:r>
        <w:br/>
      </w:r>
      <w:r>
        <w:t xml:space="preserve">шя спещально съ военнымъ хозяйствомъ и </w:t>
      </w:r>
      <w:r>
        <w:br/>
      </w:r>
      <w:r>
        <w:t xml:space="preserve">устройетвомъ тыла арм въ военное время </w:t>
      </w:r>
      <w:r>
        <w:br/>
      </w:r>
      <w:r>
        <w:t xml:space="preserve">можеть быть рекомендованъ трудъ 9. Мак- </w:t>
      </w:r>
      <w:r>
        <w:br/>
      </w:r>
      <w:r>
        <w:t xml:space="preserve">шеева, „Военная администращя“ въ Звыц., </w:t>
      </w:r>
      <w:r>
        <w:br/>
      </w:r>
      <w:r>
        <w:t xml:space="preserve">изд. 1893—95 гг.</w:t>
      </w:r>
    </w:p>
    <w:p>
      <w:pPr>
        <w:pStyle w:val="Normal"/>
      </w:pPr>
      <w:r>
        <w:t xml:space="preserve">Военная академёя. см. академии.</w:t>
      </w:r>
    </w:p>
    <w:p>
      <w:pPr>
        <w:pStyle w:val="Normal"/>
      </w:pPr>
      <w:r>
        <w:t xml:space="preserve">Военная библлотека. 14 томовъ </w:t>
      </w:r>
      <w:r>
        <w:br/>
      </w:r>
      <w:r>
        <w:t xml:space="preserve">оригинальныхъ и переводныхь сочин. по </w:t>
      </w:r>
      <w:r>
        <w:br/>
      </w:r>
      <w:r>
        <w:t xml:space="preserve">военному дЪлу, изд. въ Сиб. 1871—73. Изъ </w:t>
      </w:r>
      <w:r>
        <w:br/>
      </w:r>
      <w:r>
        <w:t xml:space="preserve">оригинальныхъ сочин., вошедитихь въ В. </w:t>
      </w:r>
      <w:r>
        <w:br/>
      </w:r>
      <w:r>
        <w:t xml:space="preserve">ВБ. замъчательны: Лееръ, Стратешя; Дра- </w:t>
      </w:r>
      <w:r>
        <w:br/>
      </w:r>
      <w:r>
        <w:t xml:space="preserve">томировъ, Опыть руководства для под- </w:t>
      </w:r>
      <w:r>
        <w:br/>
      </w:r>
      <w:r>
        <w:t xml:space="preserve">готовки части къ бою; Тотлебенъ, Опи- </w:t>
      </w:r>
      <w:r>
        <w:br/>
      </w:r>
      <w:r>
        <w:t xml:space="preserve">саше обороны Севастополя; изъ перевод- </w:t>
      </w:r>
      <w:r>
        <w:br/>
      </w:r>
      <w:r>
        <w:t xml:space="preserve">ныхъ: РюстовЪъ, Тактика; Дюра-Ла- </w:t>
      </w:r>
      <w:r>
        <w:br/>
      </w:r>
      <w:r>
        <w:t xml:space="preserve">саль, О званши генерала; Мармонъ, </w:t>
      </w:r>
      <w:r>
        <w:br/>
      </w:r>
      <w:r>
        <w:t xml:space="preserve">Духь воен. учреждешй и др. Съ 1889 въ </w:t>
      </w:r>
      <w:r>
        <w:br/>
      </w:r>
      <w:r>
        <w:t xml:space="preserve">Спб. издавалась международная военно- </w:t>
      </w:r>
      <w:r>
        <w:br/>
      </w:r>
      <w:r>
        <w:t xml:space="preserve">историч. библ!от., подъ редакщей гене- </w:t>
      </w:r>
      <w:r>
        <w:br/>
      </w:r>
      <w:r>
        <w:t xml:space="preserve">рал. штаба полк. Клембовскаго въ 25 том.; </w:t>
      </w:r>
      <w:r>
        <w:br/>
      </w:r>
      <w:r>
        <w:t xml:space="preserve">ее составляли описатя походовъ и войн </w:t>
      </w:r>
      <w:r>
        <w:br/>
      </w:r>
      <w:r>
        <w:t xml:space="preserve">новаго времени, начиная съ 1630 г.</w:t>
      </w:r>
    </w:p>
    <w:p>
      <w:pPr>
        <w:pStyle w:val="Normal"/>
      </w:pPr>
      <w:r>
        <w:t xml:space="preserve">Военная тавань . предназначенная </w:t>
      </w:r>
      <w:r>
        <w:br/>
      </w:r>
      <w:r>
        <w:t xml:space="preserve">исключительно для стоянки военныхъ су- </w:t>
      </w:r>
      <w:r>
        <w:br/>
      </w:r>
      <w:r>
        <w:t xml:space="preserve">довъ. Тавя гавани имфютЪъ мастерсшя, </w:t>
      </w:r>
      <w:r>
        <w:br/>
      </w:r>
      <w:r>
        <w:t xml:space="preserve">склады матераловь и провизи, доки и </w:t>
      </w:r>
      <w:r>
        <w:br/>
      </w:r>
      <w:r>
        <w:t xml:space="preserve">вообще ве приспособлешя для нуждъ воен- </w:t>
      </w:r>
      <w:r>
        <w:br/>
      </w:r>
      <w:r>
        <w:t xml:space="preserve">ныхь судовъ. Въ Роса В. г. имфются </w:t>
      </w:r>
      <w:r>
        <w:br/>
      </w:r>
      <w:r>
        <w:t xml:space="preserve">въ Кронштадт, Ревелф, ЛибавЪ (порть </w:t>
      </w:r>
      <w:r>
        <w:br/>
      </w:r>
      <w:r>
        <w:t xml:space="preserve">Александра ПП), Севастополь, ВатумЪ, Ба- </w:t>
      </w:r>
      <w:r>
        <w:br/>
      </w:r>
      <w:r>
        <w:t xml:space="preserve">ку, НиколаевЪ, Владивостокь и Портъ- </w:t>
      </w:r>
      <w:r>
        <w:br/>
      </w:r>
      <w:r>
        <w:t xml:space="preserve">АртурЪ.</w:t>
      </w:r>
    </w:p>
    <w:p>
      <w:pPr>
        <w:pStyle w:val="Normal"/>
      </w:pPr>
      <w:r>
        <w:t xml:space="preserve">Военная географя и военная </w:t>
      </w:r>
      <w:r>
        <w:br/>
      </w:r>
      <w:r>
        <w:t xml:space="preserve">статнетика. особый отдБль военныхъ </w:t>
      </w:r>
      <w:r>
        <w:br/>
      </w:r>
      <w:r>
        <w:t xml:space="preserve">знанш, изучающий местность и населене </w:t>
      </w:r>
      <w:r>
        <w:br/>
      </w:r>
      <w:r>
        <w:t xml:space="preserve">ея въ спещально военномъ отношен!и.</w:t>
      </w:r>
    </w:p>
    <w:p>
      <w:pPr>
        <w:pStyle w:val="Normal"/>
      </w:pPr>
      <w:r>
        <w:t xml:space="preserve">Военная киена. см. В. медицина.</w:t>
      </w:r>
    </w:p>
    <w:p>
      <w:pPr>
        <w:pStyle w:val="Normal"/>
      </w:pPr>
      <w:r>
        <w:t xml:space="preserve">Военная гимнастика. обучеше </w:t>
      </w:r>
      <w:r>
        <w:br/>
      </w:r>
      <w:r>
        <w:t xml:space="preserve">солдатъ различнымъ гимнастич. упражне- </w:t>
      </w:r>
      <w:r>
        <w:br/>
      </w:r>
      <w:r>
        <w:t xml:space="preserve">шямъ, плаваню и фехтованю, для разви- </w:t>
      </w:r>
      <w:r>
        <w:br/>
      </w:r>
      <w:r>
        <w:t xml:space="preserve">тя силы, ловкости, выносливости, ув'5рен- </w:t>
      </w:r>
      <w:r>
        <w:br/>
      </w:r>
      <w:r>
        <w:t xml:space="preserve">ности въ себЪ и умфая преодолъвать раз- </w:t>
      </w:r>
      <w:r>
        <w:br/>
      </w:r>
      <w:r>
        <w:t xml:space="preserve">личныя мЪстн. преграды. Въ настоящее </w:t>
      </w:r>
      <w:r>
        <w:br/>
      </w:r>
      <w:r>
        <w:t xml:space="preserve">время занимаетъ весьма видное м$сто при </w:t>
      </w:r>
      <w:r>
        <w:br/>
      </w:r>
      <w:r>
        <w:t xml:space="preserve">обучеши военному дЪлу во всъхъ армяхъ </w:t>
      </w:r>
      <w:r>
        <w:br/>
      </w:r>
      <w:r>
        <w:t xml:space="preserve">Спещальныя учрежденя для подготовки </w:t>
      </w:r>
      <w:r>
        <w:br/>
      </w:r>
      <w:r>
        <w:t xml:space="preserve">учителей и инструкторовъ В. г. въ вой- </w:t>
      </w:r>
      <w:r>
        <w:br/>
      </w:r>
      <w:r>
        <w:t xml:space="preserve">скахъ существуютъ въ Германи и Австри.</w:t>
      </w:r>
    </w:p>
    <w:p>
      <w:pPr>
        <w:pStyle w:val="Normal"/>
      </w:pPr>
      <w:r>
        <w:t xml:space="preserve">Военная граннца. По общеприня- </w:t>
      </w:r>
      <w:r>
        <w:br/>
      </w:r>
      <w:r>
        <w:t xml:space="preserve">тому мнЪн!ю основу В. Г. положили короли </w:t>
      </w:r>
      <w:r>
        <w:br/>
      </w:r>
      <w:r>
        <w:t xml:space="preserve">венгерск!е Людовикъ Ги МатвЪй Корвинъ, </w:t>
      </w:r>
      <w:r>
        <w:br/>
      </w:r>
      <w:r>
        <w:t xml:space="preserve">первый путемъ учреждевя перваго капи- </w:t>
      </w:r>
      <w:r>
        <w:br/>
      </w:r>
      <w:r>
        <w:t xml:space="preserve">таната въ ЦенгВ; второй — путемъ заселе- </w:t>
      </w:r>
      <w:r>
        <w:br/>
      </w:r>
      <w:r>
        <w:t xml:space="preserve">Я „ценгекаго капитаната“ будущей карл- </w:t>
      </w:r>
      <w:r>
        <w:br/>
      </w:r>
      <w:r>
        <w:t xml:space="preserve">штадтской границы бЪжавшими изъ Тур- </w:t>
      </w:r>
      <w:r>
        <w:br/>
      </w:r>
      <w:r>
        <w:t xml:space="preserve">ци босняками и сербами. Но это поселе-</w:t>
      </w:r>
    </w:p>
    <w:p>
      <w:pPr>
        <w:pStyle w:val="Normal"/>
      </w:pPr>
      <w:r>
        <w:t xml:space="preserve">296 Вовннля грРАНИЦА </w:t>
      </w:r>
      <w:r>
        <w:br/>
      </w:r>
      <w:r>
        <w:t xml:space="preserve">н1е съ течешемь времени исчезло безелЪдно. </w:t>
      </w:r>
      <w:r>
        <w:br/>
      </w:r>
      <w:r>
        <w:t xml:space="preserve">Полное свое развите военное устройство </w:t>
      </w:r>
      <w:r>
        <w:br/>
      </w:r>
      <w:r>
        <w:t xml:space="preserve">границы получило лишь въ ХУ! в., когда </w:t>
      </w:r>
      <w:r>
        <w:br/>
      </w:r>
      <w:r>
        <w:t xml:space="preserve">ФердинандъТ 1535—1538 предоставилъ из- </w:t>
      </w:r>
      <w:r>
        <w:br/>
      </w:r>
      <w:r>
        <w:t xml:space="preserve">тнаннымъ изъ Турцёг сербамъ (изъ Рас- </w:t>
      </w:r>
      <w:r>
        <w:br/>
      </w:r>
      <w:r>
        <w:t xml:space="preserve">ци, а также ускокамъ) три капитаната въ </w:t>
      </w:r>
      <w:r>
        <w:br/>
      </w:r>
      <w:r>
        <w:t xml:space="preserve">вост. Славоши: Копрейницъ, Крейць и Ива- </w:t>
      </w:r>
      <w:r>
        <w:br/>
      </w:r>
      <w:r>
        <w:t xml:space="preserve">ничь съ тбмъ, чтобы они обязались нести </w:t>
      </w:r>
      <w:r>
        <w:br/>
      </w:r>
      <w:r>
        <w:t xml:space="preserve">военную повинность противъ Турци. Эти </w:t>
      </w:r>
      <w:r>
        <w:br/>
      </w:r>
      <w:r>
        <w:t xml:space="preserve">три капитаната и положили основаше сла- </w:t>
      </w:r>
      <w:r>
        <w:br/>
      </w:r>
      <w:r>
        <w:t xml:space="preserve">вонской или „виндекой“ границ съ пере- </w:t>
      </w:r>
      <w:r>
        <w:br/>
      </w:r>
      <w:r>
        <w:t xml:space="preserve">довымъ пунктомъ Варасдинъ; рядомъ съ </w:t>
      </w:r>
      <w:r>
        <w:br/>
      </w:r>
      <w:r>
        <w:t xml:space="preserve">ней возникла 1578—80 „Крабалекая“ В. Г. </w:t>
      </w:r>
      <w:r>
        <w:br/>
      </w:r>
      <w:r>
        <w:t xml:space="preserve">съ передовымъ пунктомъ Карлштадтъ. </w:t>
      </w:r>
      <w:r>
        <w:br/>
      </w:r>
      <w:r>
        <w:t xml:space="preserve">060Ъ эти границы были подчинены аветрй- </w:t>
      </w:r>
      <w:r>
        <w:br/>
      </w:r>
      <w:r>
        <w:t xml:space="preserve">скому военому совЪту въ Грац и крестьяне </w:t>
      </w:r>
      <w:r>
        <w:br/>
      </w:r>
      <w:r>
        <w:t xml:space="preserve">В. Г. были освобождены королемъ Рудоль- </w:t>
      </w:r>
      <w:r>
        <w:br/>
      </w:r>
      <w:r>
        <w:t xml:space="preserve">фомъ И оть налоговъ за обязательство за- </w:t>
      </w:r>
      <w:r>
        <w:br/>
      </w:r>
      <w:r>
        <w:t xml:space="preserve">щищать страну противъ турокъ. 1627 охра- </w:t>
      </w:r>
      <w:r>
        <w:br/>
      </w:r>
      <w:r>
        <w:t xml:space="preserve">ну Карлитадтекой границы взяли на себя </w:t>
      </w:r>
      <w:r>
        <w:br/>
      </w:r>
      <w:r>
        <w:t xml:space="preserve">крайнемя и каринтеюя сословя, 1630 ва- </w:t>
      </w:r>
      <w:r>
        <w:br/>
      </w:r>
      <w:r>
        <w:t xml:space="preserve">расдинскому округу впервые дано наетоя- </w:t>
      </w:r>
      <w:r>
        <w:br/>
      </w:r>
      <w:r>
        <w:t xml:space="preserve">щее управлен!е, а 1658 назначенъ гене- </w:t>
      </w:r>
      <w:r>
        <w:br/>
      </w:r>
      <w:r>
        <w:t xml:space="preserve">ральный управитель для карлштадтскаго </w:t>
      </w:r>
      <w:r>
        <w:br/>
      </w:r>
      <w:r>
        <w:t xml:space="preserve">округа. Къ первымь поселенцамъ при- </w:t>
      </w:r>
      <w:r>
        <w:br/>
      </w:r>
      <w:r>
        <w:t xml:space="preserve">соединились еще вновь прибывице, такъ </w:t>
      </w:r>
      <w:r>
        <w:br/>
      </w:r>
      <w:r>
        <w:t xml:space="preserve">что посль Карловицкаго мира 1699 воз- </w:t>
      </w:r>
      <w:r>
        <w:br/>
      </w:r>
      <w:r>
        <w:t xml:space="preserve">никли три пограничные округа: карлитадт- </w:t>
      </w:r>
      <w:r>
        <w:br/>
      </w:r>
      <w:r>
        <w:t xml:space="preserve">св. варасдинск И и банатскй. Завоеван- </w:t>
      </w:r>
      <w:r>
        <w:br/>
      </w:r>
      <w:r>
        <w:t xml:space="preserve">ныя 1689 на югь оть карлштадекой гра- </w:t>
      </w:r>
      <w:r>
        <w:br/>
      </w:r>
      <w:r>
        <w:t xml:space="preserve">ницы земли: Ликка, Корбава и Звониградъ </w:t>
      </w:r>
      <w:r>
        <w:br/>
      </w:r>
      <w:r>
        <w:t xml:space="preserve">были также подчинены военному управле- </w:t>
      </w:r>
      <w:r>
        <w:br/>
      </w:r>
      <w:r>
        <w:t xml:space="preserve">ню и карлштадтская граница сформиро- </w:t>
      </w:r>
      <w:r>
        <w:br/>
      </w:r>
      <w:r>
        <w:t xml:space="preserve">валась окончательно. При Леопольдь 1 </w:t>
      </w:r>
      <w:r>
        <w:br/>
      </w:r>
      <w:r>
        <w:t xml:space="preserve">изъ земель, лежащихь по СавЪ, ТиссЪ и </w:t>
      </w:r>
      <w:r>
        <w:br/>
      </w:r>
      <w:r>
        <w:t xml:space="preserve">Марошу, образовалась Славонская граница </w:t>
      </w:r>
      <w:r>
        <w:br/>
      </w:r>
      <w:r>
        <w:t xml:space="preserve">подъ управлешемъ военнаго совЪта и вЪн- </w:t>
      </w:r>
      <w:r>
        <w:br/>
      </w:r>
      <w:r>
        <w:t xml:space="preserve">ской палаты. Значительная часть этой </w:t>
      </w:r>
      <w:r>
        <w:br/>
      </w:r>
      <w:r>
        <w:t xml:space="preserve">славонской границы 1747 отошла къ Вен- </w:t>
      </w:r>
      <w:r>
        <w:br/>
      </w:r>
      <w:r>
        <w:t xml:space="preserve">гри. Для укр5плен!я кордона противъ ту- </w:t>
      </w:r>
      <w:r>
        <w:br/>
      </w:r>
      <w:r>
        <w:t xml:space="preserve">рокъ въ пограничныхъ пунктахъ Славоши </w:t>
      </w:r>
      <w:r>
        <w:br/>
      </w:r>
      <w:r>
        <w:t xml:space="preserve">и Сирми, служащаго въ настоящее время </w:t>
      </w:r>
      <w:r>
        <w:br/>
      </w:r>
      <w:r>
        <w:t xml:space="preserve">не столько противъ турецкихъ нападенй, </w:t>
      </w:r>
      <w:r>
        <w:br/>
      </w:r>
      <w:r>
        <w:t xml:space="preserve">сколько противъ чумы и контрабанды, вы- </w:t>
      </w:r>
      <w:r>
        <w:br/>
      </w:r>
      <w:r>
        <w:t xml:space="preserve">ставленъ 1747 уже ранфе находивиИйся </w:t>
      </w:r>
      <w:r>
        <w:br/>
      </w:r>
      <w:r>
        <w:t xml:space="preserve">тутъ батальонъ чайнистовъ, нередвинутый </w:t>
      </w:r>
      <w:r>
        <w:br/>
      </w:r>
      <w:r>
        <w:t xml:space="preserve">1763 въ область между Дунаемъ и Тиссой. </w:t>
      </w:r>
      <w:r>
        <w:br/>
      </w:r>
      <w:r>
        <w:t xml:space="preserve">Въ это же время устроена и Седмиград- </w:t>
      </w:r>
      <w:r>
        <w:br/>
      </w:r>
      <w:r>
        <w:t xml:space="preserve">ская граница, а именно: Шеклерская 1764, </w:t>
      </w:r>
      <w:r>
        <w:br/>
      </w:r>
      <w:r>
        <w:t xml:space="preserve">Валахская 1766. Въ 1754 утверждены были </w:t>
      </w:r>
      <w:r>
        <w:br/>
      </w:r>
      <w:r>
        <w:t xml:space="preserve">права В. Г., 1770—87 законченъ поясъ В. </w:t>
      </w:r>
      <w:r>
        <w:br/>
      </w:r>
      <w:r>
        <w:t xml:space="preserve">Г. и введена кантонная система, а 1807 В. </w:t>
      </w:r>
      <w:r>
        <w:br/>
      </w:r>
      <w:r>
        <w:t xml:space="preserve">Г. получила основной законъ, вновь утвер- </w:t>
      </w:r>
      <w:r>
        <w:br/>
      </w:r>
      <w:r>
        <w:t xml:space="preserve">дивиий военную повинность крестьянъ и </w:t>
      </w:r>
      <w:r>
        <w:br/>
      </w:r>
      <w:r>
        <w:t xml:space="preserve">ихъ свободу отъ податей. По вЪъискому </w:t>
      </w:r>
      <w:r>
        <w:br/>
      </w:r>
      <w:r>
        <w:t xml:space="preserve">миру 1809, зап. половина В. Г. досталась </w:t>
      </w:r>
      <w:r>
        <w:br/>
      </w:r>
      <w:r>
        <w:t xml:space="preserve">Франщи и составила часть Иллири; но </w:t>
      </w:r>
      <w:r>
        <w:br/>
      </w:r>
      <w:r>
        <w:t xml:space="preserve">парижский миръ 1814 снова присоединиль </w:t>
      </w:r>
      <w:r>
        <w:br/>
      </w:r>
      <w:r>
        <w:t xml:space="preserve">пограничныя земли къ австрйской монар- </w:t>
      </w:r>
      <w:r>
        <w:br/>
      </w:r>
      <w:r>
        <w:t xml:space="preserve">хи. Эти земли составили часть венгер- </w:t>
      </w:r>
      <w:r>
        <w:br/>
      </w:r>
      <w:r>
        <w:t xml:space="preserve">скаго государства и великаго княж. Седми- </w:t>
      </w:r>
      <w:r>
        <w:br/>
      </w:r>
      <w:r>
        <w:t xml:space="preserve">традскаго, но относительно государствен- </w:t>
      </w:r>
      <w:r>
        <w:br/>
      </w:r>
      <w:r>
        <w:t xml:space="preserve">наго устройства и управлешя были совер- </w:t>
      </w:r>
      <w:r>
        <w:br/>
      </w:r>
      <w:r>
        <w:t xml:space="preserve">шенно отдьлены отъ нихь. В. Г. была раз- </w:t>
      </w:r>
      <w:r>
        <w:br/>
      </w:r>
      <w:r>
        <w:t xml:space="preserve">двлена на четыре независимыя другь оть </w:t>
      </w:r>
      <w:r>
        <w:br/>
      </w:r>
      <w:r>
        <w:t xml:space="preserve">друга генеральныя команды, подчиненныя </w:t>
      </w:r>
      <w:r>
        <w:br/>
      </w:r>
      <w:r>
        <w:t xml:space="preserve">военному совЪту. Эти четыре генералата </w:t>
      </w:r>
      <w:r>
        <w:br/>
      </w:r>
      <w:r>
        <w:t xml:space="preserve">были: кроатскш, славонсв, банатеюй или</w:t>
      </w:r>
    </w:p>
    <w:p>
      <w:pPr>
        <w:pStyle w:val="Normal"/>
      </w:pPr>
      <w:r>
        <w:t xml:space="preserve">— ВОЕННАЯ ИГРА.</w:t>
      </w:r>
    </w:p>
    <w:p>
      <w:pPr>
        <w:pStyle w:val="Normal"/>
      </w:pPr>
      <w:r>
        <w:t xml:space="preserve">венгерскй и седмиградскш. 1848 В. Г. </w:t>
      </w:r>
      <w:r>
        <w:br/>
      </w:r>
      <w:r>
        <w:t xml:space="preserve">была отдана нодъ вЪдометво венгерскаго </w:t>
      </w:r>
      <w:r>
        <w:br/>
      </w:r>
      <w:r>
        <w:t xml:space="preserve">министерства, но зат6мъ приняла участе </w:t>
      </w:r>
      <w:r>
        <w:br/>
      </w:r>
      <w:r>
        <w:t xml:space="preserve">въ борьбЪ противъ венгерскаго возсташя </w:t>
      </w:r>
      <w:r>
        <w:br/>
      </w:r>
      <w:r>
        <w:t xml:space="preserve">и помогла усмирить его. Въ награду за ока- </w:t>
      </w:r>
      <w:r>
        <w:br/>
      </w:r>
      <w:r>
        <w:t xml:space="preserve">занную вБрноеть пограничныхь жителей </w:t>
      </w:r>
      <w:r>
        <w:br/>
      </w:r>
      <w:r>
        <w:t xml:space="preserve">въ Иташи и Венгыи область В. Г. по импер- </w:t>
      </w:r>
      <w:r>
        <w:br/>
      </w:r>
      <w:r>
        <w:t xml:space="preserve">ской конститущи 1849 объявлена самостол- </w:t>
      </w:r>
      <w:r>
        <w:br/>
      </w:r>
      <w:r>
        <w:t xml:space="preserve">тельной коронной землей и получила но- </w:t>
      </w:r>
      <w:r>
        <w:br/>
      </w:r>
      <w:r>
        <w:t xml:space="preserve">вый основной законъ съ важными приви- </w:t>
      </w:r>
      <w:r>
        <w:br/>
      </w:r>
      <w:r>
        <w:t xml:space="preserve">лемями для страны и для жителей и съ </w:t>
      </w:r>
      <w:r>
        <w:br/>
      </w:r>
      <w:r>
        <w:t xml:space="preserve">новымъ раздълешемъ на три администра- </w:t>
      </w:r>
      <w:r>
        <w:br/>
      </w:r>
      <w:r>
        <w:t xml:space="preserve">тивныхъ области. Когда 1851 седмиград- </w:t>
      </w:r>
      <w:r>
        <w:br/>
      </w:r>
      <w:r>
        <w:t xml:space="preserve">ская В. Г. была отмЪнена, а сербско-банат- </w:t>
      </w:r>
      <w:r>
        <w:br/>
      </w:r>
      <w:r>
        <w:t xml:space="preserve">ская (прежде сирмская) присоединена 1872 </w:t>
      </w:r>
      <w:r>
        <w:br/>
      </w:r>
      <w:r>
        <w:t xml:space="preserve">къ Венгри, кроатско-славонская соединена </w:t>
      </w:r>
      <w:r>
        <w:br/>
      </w:r>
      <w:r>
        <w:t xml:space="preserve">(15 Поля 1881) съ Кроащей. Посл того </w:t>
      </w:r>
      <w:r>
        <w:br/>
      </w:r>
      <w:r>
        <w:t xml:space="preserve">какъ въ Австр?и введена новая конститу- </w:t>
      </w:r>
      <w:r>
        <w:br/>
      </w:r>
      <w:r>
        <w:t xml:space="preserve">щя, существенно измёнены были и адми- </w:t>
      </w:r>
      <w:r>
        <w:br/>
      </w:r>
      <w:r>
        <w:t xml:space="preserve">нистративныя условя В. г., личныя и граж- </w:t>
      </w:r>
      <w:r>
        <w:br/>
      </w:r>
      <w:r>
        <w:t xml:space="preserve">дансмя права гражданъ расширены, допу- </w:t>
      </w:r>
      <w:r>
        <w:br/>
      </w:r>
      <w:r>
        <w:t xml:space="preserve">щено употребленше природнаго яз., отм\- </w:t>
      </w:r>
      <w:r>
        <w:br/>
      </w:r>
      <w:r>
        <w:t xml:space="preserve">нено тьлесное наказаше. облегчено пр!- </w:t>
      </w:r>
      <w:r>
        <w:br/>
      </w:r>
      <w:r>
        <w:t xml:space="preserve">обрЪтенше земельной собственности и дозво- </w:t>
      </w:r>
      <w:r>
        <w:br/>
      </w:r>
      <w:r>
        <w:t xml:space="preserve">лено поселене въ странЪ иностранцевъ. См. </w:t>
      </w:r>
      <w:r>
        <w:br/>
      </w:r>
      <w:r>
        <w:t xml:space="preserve">ОНезепоу16, 01е МИНАготепие пап 4етеп </w:t>
      </w:r>
      <w:r>
        <w:br/>
      </w:r>
      <w:r>
        <w:t xml:space="preserve">Уетаззиия (ВЪна, 1861); НозЫпек, Пе </w:t>
      </w:r>
      <w:r>
        <w:br/>
      </w:r>
      <w:r>
        <w:t xml:space="preserve">К. К. МИ тотелие (1861); Уаптсек, Зреха|- </w:t>
      </w:r>
      <w:r>
        <w:br/>
      </w:r>
      <w:r>
        <w:t xml:space="preserve">зезомее 4ег МИЦагетепие (1875); Зев\1- </w:t>
      </w:r>
      <w:r>
        <w:br/>
      </w:r>
      <w:r>
        <w:t xml:space="preserve">скег, Сезсмее 4ег быеггасызеВен М. </w:t>
      </w:r>
      <w:r>
        <w:br/>
      </w:r>
      <w:r>
        <w:t xml:space="preserve">(Тешенъ, 1833).</w:t>
      </w:r>
    </w:p>
    <w:p>
      <w:pPr>
        <w:pStyle w:val="Normal"/>
      </w:pPr>
      <w:r>
        <w:t xml:space="preserve">Военная добыча. В. д. въ широ- </w:t>
      </w:r>
      <w:r>
        <w:br/>
      </w:r>
      <w:r>
        <w:t xml:space="preserve">комъ смысл слова составляеть все дви- </w:t>
      </w:r>
      <w:r>
        <w:br/>
      </w:r>
      <w:r>
        <w:t xml:space="preserve">жимое непр!ятельское имущество, отнятое </w:t>
      </w:r>
      <w:r>
        <w:br/>
      </w:r>
      <w:r>
        <w:t xml:space="preserve">побъдителемъ послЪ штурма кр$Зиости или </w:t>
      </w:r>
      <w:r>
        <w:br/>
      </w:r>
      <w:r>
        <w:t xml:space="preserve">боя. Въ тЪъеномъ емыслЪ В. д. назы- </w:t>
      </w:r>
      <w:r>
        <w:br/>
      </w:r>
      <w:r>
        <w:t xml:space="preserve">ваются вещи, захваченныя у непрятеля, </w:t>
      </w:r>
      <w:r>
        <w:br/>
      </w:r>
      <w:r>
        <w:t xml:space="preserve">предназначенныя имъ для веденя войны </w:t>
      </w:r>
      <w:r>
        <w:br/>
      </w:r>
      <w:r>
        <w:t xml:space="preserve">и вь тоже время не составляюцщйя частной </w:t>
      </w:r>
      <w:r>
        <w:br/>
      </w:r>
      <w:r>
        <w:t xml:space="preserve">собственности (оруяе, снаряжене, продо- </w:t>
      </w:r>
      <w:r>
        <w:br/>
      </w:r>
      <w:r>
        <w:t xml:space="preserve">вольственные запасы и т. п.). Въ наше </w:t>
      </w:r>
      <w:r>
        <w:br/>
      </w:r>
      <w:r>
        <w:t xml:space="preserve">время, по общему правилу, частная с0б- </w:t>
      </w:r>
      <w:r>
        <w:br/>
      </w:r>
      <w:r>
        <w:t xml:space="preserve">ственность на войн неприкоснов., исклю- </w:t>
      </w:r>
      <w:r>
        <w:br/>
      </w:r>
      <w:r>
        <w:t xml:space="preserve">чен1е лишь представляють такъ называе- </w:t>
      </w:r>
      <w:r>
        <w:br/>
      </w:r>
      <w:r>
        <w:t xml:space="preserve">мые призы въ морской войн (см.). Взя- </w:t>
      </w:r>
      <w:r>
        <w:br/>
      </w:r>
      <w:r>
        <w:t xml:space="preserve">те В. д. въ тьеномъ смыслЪ разрЪшаетея, </w:t>
      </w:r>
      <w:r>
        <w:br/>
      </w:r>
      <w:r>
        <w:t xml:space="preserve">но она все-таки не переходить въ частную </w:t>
      </w:r>
      <w:r>
        <w:br/>
      </w:r>
      <w:r>
        <w:t xml:space="preserve">собственносль захватившаго: ее должно </w:t>
      </w:r>
      <w:r>
        <w:br/>
      </w:r>
      <w:r>
        <w:t xml:space="preserve">представить начальству. По русскому за- </w:t>
      </w:r>
      <w:r>
        <w:br/>
      </w:r>
      <w:r>
        <w:t xml:space="preserve">конодательству предусматривается приевое- </w:t>
      </w:r>
      <w:r>
        <w:br/>
      </w:r>
      <w:r>
        <w:t xml:space="preserve">ше и утайка В. д. въ 261 ст. ХХИ кн. Св. </w:t>
      </w:r>
      <w:r>
        <w:br/>
      </w:r>
      <w:r>
        <w:t xml:space="preserve">Воен. Пост., 1869, изд. 2 (Воин. Уст. о на- </w:t>
      </w:r>
      <w:r>
        <w:br/>
      </w:r>
      <w:r>
        <w:t xml:space="preserve">каз.); наказаше положено, какъ за растрату </w:t>
      </w:r>
      <w:r>
        <w:br/>
      </w:r>
      <w:r>
        <w:t xml:space="preserve">ввЪреннаго по службЪ имущества.</w:t>
      </w:r>
    </w:p>
    <w:p>
      <w:pPr>
        <w:pStyle w:val="Normal"/>
      </w:pPr>
      <w:r>
        <w:t xml:space="preserve">Военная игра. производство воен- </w:t>
      </w:r>
      <w:r>
        <w:br/>
      </w:r>
      <w:r>
        <w:t xml:space="preserve">ныхъ упражнений на иланахь съ обозна- </w:t>
      </w:r>
      <w:r>
        <w:br/>
      </w:r>
      <w:r>
        <w:t xml:space="preserve">чешемъ войскъ условными знаками (шалш- </w:t>
      </w:r>
      <w:r>
        <w:br/>
      </w:r>
      <w:r>
        <w:t xml:space="preserve">ками), съ соблюдошемъ масштаба, при чемъ </w:t>
      </w:r>
      <w:r>
        <w:br/>
      </w:r>
      <w:r>
        <w:t xml:space="preserve">участвуюне раздзляются на двЪ пари, </w:t>
      </w:r>
      <w:r>
        <w:br/>
      </w:r>
      <w:r>
        <w:t xml:space="preserve">сношешя между которыми производятся </w:t>
      </w:r>
      <w:r>
        <w:br/>
      </w:r>
      <w:r>
        <w:t xml:space="preserve">черезь особое лицо, называемое посред- </w:t>
      </w:r>
      <w:r>
        <w:br/>
      </w:r>
      <w:r>
        <w:t xml:space="preserve">никомъ. 00% парии получають соотв </w:t>
      </w:r>
      <w:r>
        <w:br/>
      </w:r>
      <w:r>
        <w:t xml:space="preserve">ственныя задачи (атака и оборона), сооб- </w:t>
      </w:r>
      <w:r>
        <w:br/>
      </w:r>
      <w:r>
        <w:t xml:space="preserve">разно съ которыми и воспроизводять рядъ </w:t>
      </w:r>
      <w:r>
        <w:br/>
      </w:r>
      <w:r>
        <w:t xml:space="preserve">военныхъ дъйстви, разыгрывають маневръ </w:t>
      </w:r>
      <w:r>
        <w:br/>
      </w:r>
      <w:r>
        <w:t xml:space="preserve">на планахъ или картахъ. В. и. имЪегь </w:t>
      </w:r>
      <w:r>
        <w:br/>
      </w:r>
      <w:r>
        <w:t xml:space="preserve">серьезное значеше въ дЬлЪ военн. обра- </w:t>
      </w:r>
      <w:r>
        <w:br/>
      </w:r>
      <w:r>
        <w:t xml:space="preserve">зовашя офицеровъ, доставляя практику въ</w:t>
      </w:r>
    </w:p>
    <w:p>
      <w:pPr>
        <w:pStyle w:val="Normal"/>
      </w:pPr>
      <w:r>
        <w:t xml:space="preserve">296 Вовннля грРАНИЦА </w:t>
      </w:r>
      <w:r>
        <w:br/>
      </w:r>
      <w:r>
        <w:t xml:space="preserve">н1е съ течешемь времени исчезло безелЪдно. </w:t>
      </w:r>
      <w:r>
        <w:br/>
      </w:r>
      <w:r>
        <w:t xml:space="preserve">Полное свое развите военное устройство </w:t>
      </w:r>
      <w:r>
        <w:br/>
      </w:r>
      <w:r>
        <w:t xml:space="preserve">границы получило лишь въ ХУ! в., когда </w:t>
      </w:r>
      <w:r>
        <w:br/>
      </w:r>
      <w:r>
        <w:t xml:space="preserve">ФердинандъТ 1535—1538 предоставилъ из- </w:t>
      </w:r>
      <w:r>
        <w:br/>
      </w:r>
      <w:r>
        <w:t xml:space="preserve">тнаннымъ изъ Турцёг сербамъ (изъ Рас- </w:t>
      </w:r>
      <w:r>
        <w:br/>
      </w:r>
      <w:r>
        <w:t xml:space="preserve">ци, а также ускокамъ) три капитаната въ </w:t>
      </w:r>
      <w:r>
        <w:br/>
      </w:r>
      <w:r>
        <w:t xml:space="preserve">вост. Славоши: Копрейницъ, Крейць и Ива- </w:t>
      </w:r>
      <w:r>
        <w:br/>
      </w:r>
      <w:r>
        <w:t xml:space="preserve">ничь съ тбмъ, чтобы они обязались нести </w:t>
      </w:r>
      <w:r>
        <w:br/>
      </w:r>
      <w:r>
        <w:t xml:space="preserve">военную повинность противъ Турци. Эти </w:t>
      </w:r>
      <w:r>
        <w:br/>
      </w:r>
      <w:r>
        <w:t xml:space="preserve">три капитаната и положили основаше сла- </w:t>
      </w:r>
      <w:r>
        <w:br/>
      </w:r>
      <w:r>
        <w:t xml:space="preserve">вонской или „виндекой“ границ съ пере- </w:t>
      </w:r>
      <w:r>
        <w:br/>
      </w:r>
      <w:r>
        <w:t xml:space="preserve">довымъ пунктомъ Варасдинъ; рядомъ съ </w:t>
      </w:r>
      <w:r>
        <w:br/>
      </w:r>
      <w:r>
        <w:t xml:space="preserve">ней возникла 1578—80 „Крабалекая“ В. Г. </w:t>
      </w:r>
      <w:r>
        <w:br/>
      </w:r>
      <w:r>
        <w:t xml:space="preserve">съ передовымъ пунктомъь Карлштадтъ. </w:t>
      </w:r>
      <w:r>
        <w:br/>
      </w:r>
      <w:r>
        <w:t xml:space="preserve">060Ъ эти границы были подчинены аветрй- </w:t>
      </w:r>
      <w:r>
        <w:br/>
      </w:r>
      <w:r>
        <w:t xml:space="preserve">скому военому совЪту въ Грац и крестьяне </w:t>
      </w:r>
      <w:r>
        <w:br/>
      </w:r>
      <w:r>
        <w:t xml:space="preserve">В. Г. были освобождены королемъ Рудоль- </w:t>
      </w:r>
      <w:r>
        <w:br/>
      </w:r>
      <w:r>
        <w:t xml:space="preserve">фомъ И оть налоговъ за обязательство за- </w:t>
      </w:r>
      <w:r>
        <w:br/>
      </w:r>
      <w:r>
        <w:t xml:space="preserve">щищать страну противъ турокъ. 1627 охра- </w:t>
      </w:r>
      <w:r>
        <w:br/>
      </w:r>
      <w:r>
        <w:t xml:space="preserve">ну Карлитадтекой границы взяли на себя </w:t>
      </w:r>
      <w:r>
        <w:br/>
      </w:r>
      <w:r>
        <w:t xml:space="preserve">крайнемя и каринтеюя сословя, 1630 ва- </w:t>
      </w:r>
      <w:r>
        <w:br/>
      </w:r>
      <w:r>
        <w:t xml:space="preserve">расдинскому округу впервые дано наетоя- </w:t>
      </w:r>
      <w:r>
        <w:br/>
      </w:r>
      <w:r>
        <w:t xml:space="preserve">щее управлен!е, а 1658 назначенъ гене- </w:t>
      </w:r>
      <w:r>
        <w:br/>
      </w:r>
      <w:r>
        <w:t xml:space="preserve">ральный управитель для карлштадтекаго </w:t>
      </w:r>
      <w:r>
        <w:br/>
      </w:r>
      <w:r>
        <w:t xml:space="preserve">округа. Къ первымь поселенцамъ при- </w:t>
      </w:r>
      <w:r>
        <w:br/>
      </w:r>
      <w:r>
        <w:t xml:space="preserve">соединились еще вновь прибывице, такъ </w:t>
      </w:r>
      <w:r>
        <w:br/>
      </w:r>
      <w:r>
        <w:t xml:space="preserve">что посль Карловицкаго мира 1699 воз- </w:t>
      </w:r>
      <w:r>
        <w:br/>
      </w:r>
      <w:r>
        <w:t xml:space="preserve">никли три пограничные округа: карлитадт- </w:t>
      </w:r>
      <w:r>
        <w:br/>
      </w:r>
      <w:r>
        <w:t xml:space="preserve">сей. варасдинск И и банатскй. Завоеван- </w:t>
      </w:r>
      <w:r>
        <w:br/>
      </w:r>
      <w:r>
        <w:t xml:space="preserve">ныя 1689 на югь оть карлштадекой гра- </w:t>
      </w:r>
      <w:r>
        <w:br/>
      </w:r>
      <w:r>
        <w:t xml:space="preserve">ницы земли: Ликка, Корбава и Звониградъ </w:t>
      </w:r>
      <w:r>
        <w:br/>
      </w:r>
      <w:r>
        <w:t xml:space="preserve">были также подчинены военному управле- </w:t>
      </w:r>
      <w:r>
        <w:br/>
      </w:r>
      <w:r>
        <w:t xml:space="preserve">ню и карлштадтекая граница сформиро- </w:t>
      </w:r>
      <w:r>
        <w:br/>
      </w:r>
      <w:r>
        <w:t xml:space="preserve">валась окончательно. При Леопольдь 1 </w:t>
      </w:r>
      <w:r>
        <w:br/>
      </w:r>
      <w:r>
        <w:t xml:space="preserve">изъ земель, лежащихь по СавЪ, ТиссЪ и </w:t>
      </w:r>
      <w:r>
        <w:br/>
      </w:r>
      <w:r>
        <w:t xml:space="preserve">Марошу, образовалась Славонская граница </w:t>
      </w:r>
      <w:r>
        <w:br/>
      </w:r>
      <w:r>
        <w:t xml:space="preserve">подъ управлешемъ военнаго совЪта и вЪн- </w:t>
      </w:r>
      <w:r>
        <w:br/>
      </w:r>
      <w:r>
        <w:t xml:space="preserve">ской палаты. Значительная часть этой </w:t>
      </w:r>
      <w:r>
        <w:br/>
      </w:r>
      <w:r>
        <w:t xml:space="preserve">славонской границы 1747 отошла къ Вен- </w:t>
      </w:r>
      <w:r>
        <w:br/>
      </w:r>
      <w:r>
        <w:t xml:space="preserve">гри. Для укр5плен!я кордона противъ ту- </w:t>
      </w:r>
      <w:r>
        <w:br/>
      </w:r>
      <w:r>
        <w:t xml:space="preserve">рокъ въ пограничныхъ пунктахъ Славоши </w:t>
      </w:r>
      <w:r>
        <w:br/>
      </w:r>
      <w:r>
        <w:t xml:space="preserve">и Сирми, служащаго въ настоящее время </w:t>
      </w:r>
      <w:r>
        <w:br/>
      </w:r>
      <w:r>
        <w:t xml:space="preserve">не столько противъ турецкихъ нападенй, </w:t>
      </w:r>
      <w:r>
        <w:br/>
      </w:r>
      <w:r>
        <w:t xml:space="preserve">сколько противъ чумы и контрабанды, вы- </w:t>
      </w:r>
      <w:r>
        <w:br/>
      </w:r>
      <w:r>
        <w:t xml:space="preserve">ставленъ 1747 уже ранфе находивиИйся </w:t>
      </w:r>
      <w:r>
        <w:br/>
      </w:r>
      <w:r>
        <w:t xml:space="preserve">тутъ батальонъ чайнистовъ, нередвинутый </w:t>
      </w:r>
      <w:r>
        <w:br/>
      </w:r>
      <w:r>
        <w:t xml:space="preserve">1763 въ область между Дунаемъ и Тиссой. </w:t>
      </w:r>
      <w:r>
        <w:br/>
      </w:r>
      <w:r>
        <w:t xml:space="preserve">Въ это же время устроена и Седмиград- </w:t>
      </w:r>
      <w:r>
        <w:br/>
      </w:r>
      <w:r>
        <w:t xml:space="preserve">ская граница, а именно: Шеклерская 1764, </w:t>
      </w:r>
      <w:r>
        <w:br/>
      </w:r>
      <w:r>
        <w:t xml:space="preserve">Валахская 1766. Въ 1754 утверждены были </w:t>
      </w:r>
      <w:r>
        <w:br/>
      </w:r>
      <w:r>
        <w:t xml:space="preserve">права В. Г., 1770—87 законченъ поясъ В. </w:t>
      </w:r>
      <w:r>
        <w:br/>
      </w:r>
      <w:r>
        <w:t xml:space="preserve">Г. и введена кантонная система, а 1807 В. </w:t>
      </w:r>
      <w:r>
        <w:br/>
      </w:r>
      <w:r>
        <w:t xml:space="preserve">Г. получила основной законъ, вновь утвер- </w:t>
      </w:r>
      <w:r>
        <w:br/>
      </w:r>
      <w:r>
        <w:t xml:space="preserve">дивший военную повинность крестьянъ и </w:t>
      </w:r>
      <w:r>
        <w:br/>
      </w:r>
      <w:r>
        <w:t xml:space="preserve">ихъ свободу отъ податей. По вЪъискому </w:t>
      </w:r>
      <w:r>
        <w:br/>
      </w:r>
      <w:r>
        <w:t xml:space="preserve">миру 1809, зап. половина В. Г. досталась </w:t>
      </w:r>
      <w:r>
        <w:br/>
      </w:r>
      <w:r>
        <w:t xml:space="preserve">Франщи и составила часть Иллири; но </w:t>
      </w:r>
      <w:r>
        <w:br/>
      </w:r>
      <w:r>
        <w:t xml:space="preserve">парижек!й миръ 1814 снова присоединиль </w:t>
      </w:r>
      <w:r>
        <w:br/>
      </w:r>
      <w:r>
        <w:t xml:space="preserve">пограничныя земли къ австрйской монар- </w:t>
      </w:r>
      <w:r>
        <w:br/>
      </w:r>
      <w:r>
        <w:t xml:space="preserve">хи. Эти земли составили часть венгер- </w:t>
      </w:r>
      <w:r>
        <w:br/>
      </w:r>
      <w:r>
        <w:t xml:space="preserve">скаго государства и великаго княж. Седми- </w:t>
      </w:r>
      <w:r>
        <w:br/>
      </w:r>
      <w:r>
        <w:t xml:space="preserve">традскаго, но относительно государствен- </w:t>
      </w:r>
      <w:r>
        <w:br/>
      </w:r>
      <w:r>
        <w:t xml:space="preserve">наго устройства и управлешя были совер- </w:t>
      </w:r>
      <w:r>
        <w:br/>
      </w:r>
      <w:r>
        <w:t xml:space="preserve">шенно отдьлены отъ нихь. В. Г. была раз- </w:t>
      </w:r>
      <w:r>
        <w:br/>
      </w:r>
      <w:r>
        <w:t xml:space="preserve">двлена на четыре независимыя другъ оть </w:t>
      </w:r>
      <w:r>
        <w:br/>
      </w:r>
      <w:r>
        <w:t xml:space="preserve">друга генеральныя команды, подчиненныя </w:t>
      </w:r>
      <w:r>
        <w:br/>
      </w:r>
      <w:r>
        <w:t xml:space="preserve">военному совЪту. Эти четыре генералата </w:t>
      </w:r>
      <w:r>
        <w:br/>
      </w:r>
      <w:r>
        <w:t xml:space="preserve">были: кроатскш, славонсв, банатеюй или</w:t>
      </w:r>
    </w:p>
    <w:p>
      <w:pPr>
        <w:pStyle w:val="Normal"/>
      </w:pPr>
      <w:r>
        <w:t xml:space="preserve">— ВОЕННАЯ ИГРА.</w:t>
      </w:r>
    </w:p>
    <w:p>
      <w:pPr>
        <w:pStyle w:val="Normal"/>
      </w:pPr>
      <w:r>
        <w:t xml:space="preserve">венгерскй и седмиградскш. 1848 В. Г. </w:t>
      </w:r>
      <w:r>
        <w:br/>
      </w:r>
      <w:r>
        <w:t xml:space="preserve">была отдана нодъ вЪдометво венгерскаго </w:t>
      </w:r>
      <w:r>
        <w:br/>
      </w:r>
      <w:r>
        <w:t xml:space="preserve">министерства, но зат6мъ приняла участе </w:t>
      </w:r>
      <w:r>
        <w:br/>
      </w:r>
      <w:r>
        <w:t xml:space="preserve">въ борьбЪ противъ венгерскаго возсташя </w:t>
      </w:r>
      <w:r>
        <w:br/>
      </w:r>
      <w:r>
        <w:t xml:space="preserve">и помогла усмирить его. Въ награду за ока- </w:t>
      </w:r>
      <w:r>
        <w:br/>
      </w:r>
      <w:r>
        <w:t xml:space="preserve">занную вБрность пограничныхь жителей </w:t>
      </w:r>
      <w:r>
        <w:br/>
      </w:r>
      <w:r>
        <w:t xml:space="preserve">въ Иташи и Венгыи область В. Г. по импер- </w:t>
      </w:r>
      <w:r>
        <w:br/>
      </w:r>
      <w:r>
        <w:t xml:space="preserve">ской конститущи 1849 объявлена самостол- </w:t>
      </w:r>
      <w:r>
        <w:br/>
      </w:r>
      <w:r>
        <w:t xml:space="preserve">тельной коронной землей и получила но- </w:t>
      </w:r>
      <w:r>
        <w:br/>
      </w:r>
      <w:r>
        <w:t xml:space="preserve">вый основной законъ съ важными приви- </w:t>
      </w:r>
      <w:r>
        <w:br/>
      </w:r>
      <w:r>
        <w:t xml:space="preserve">лемями для страны и для жителей и съ </w:t>
      </w:r>
      <w:r>
        <w:br/>
      </w:r>
      <w:r>
        <w:t xml:space="preserve">новымъ раздълешемъ на три администра- </w:t>
      </w:r>
      <w:r>
        <w:br/>
      </w:r>
      <w:r>
        <w:t xml:space="preserve">тивныхъ области. Когда 1851 седмиград- </w:t>
      </w:r>
      <w:r>
        <w:br/>
      </w:r>
      <w:r>
        <w:t xml:space="preserve">ская В. Г. была отмЪнена, а сербско-банат- </w:t>
      </w:r>
      <w:r>
        <w:br/>
      </w:r>
      <w:r>
        <w:t xml:space="preserve">ская (прежде сирмская) присоединена 1872 </w:t>
      </w:r>
      <w:r>
        <w:br/>
      </w:r>
      <w:r>
        <w:t xml:space="preserve">къ Венгри, кроатско-славонская соединена, </w:t>
      </w:r>
      <w:r>
        <w:br/>
      </w:r>
      <w:r>
        <w:t xml:space="preserve">(15 Поля 1881) съ Кроащей. Посл того </w:t>
      </w:r>
      <w:r>
        <w:br/>
      </w:r>
      <w:r>
        <w:t xml:space="preserve">какъ въ Австр?и введена новая конститу- </w:t>
      </w:r>
      <w:r>
        <w:br/>
      </w:r>
      <w:r>
        <w:t xml:space="preserve">щя, существенно измВнены были и адми- </w:t>
      </w:r>
      <w:r>
        <w:br/>
      </w:r>
      <w:r>
        <w:t xml:space="preserve">нистративныя условя В. г., личныя и граж- </w:t>
      </w:r>
      <w:r>
        <w:br/>
      </w:r>
      <w:r>
        <w:t xml:space="preserve">дансмя права гражданъ расширены, допу- </w:t>
      </w:r>
      <w:r>
        <w:br/>
      </w:r>
      <w:r>
        <w:t xml:space="preserve">щено употреблене природнаго яз., отм\- </w:t>
      </w:r>
      <w:r>
        <w:br/>
      </w:r>
      <w:r>
        <w:t xml:space="preserve">нено тълесное наказаше. облегчено пр!- </w:t>
      </w:r>
      <w:r>
        <w:br/>
      </w:r>
      <w:r>
        <w:t xml:space="preserve">обрЪтене земельной собственности и дозво- </w:t>
      </w:r>
      <w:r>
        <w:br/>
      </w:r>
      <w:r>
        <w:t xml:space="preserve">лено поселене въ странЪ иностранцевъ. См. </w:t>
      </w:r>
      <w:r>
        <w:br/>
      </w:r>
      <w:r>
        <w:t xml:space="preserve">О Незепоу16, 01е МИНАготепие ип 4етеп </w:t>
      </w:r>
      <w:r>
        <w:br/>
      </w:r>
      <w:r>
        <w:t xml:space="preserve">Уетаззиия (ВЪна, 1861); НозЫпек, Пе </w:t>
      </w:r>
      <w:r>
        <w:br/>
      </w:r>
      <w:r>
        <w:t xml:space="preserve">К. К. МИ тотелие (1861); Уаптсек, Зреха|- </w:t>
      </w:r>
      <w:r>
        <w:br/>
      </w:r>
      <w:r>
        <w:t xml:space="preserve">зезомее 4ег МИЦагетепие (1875); Зен\1- </w:t>
      </w:r>
      <w:r>
        <w:br/>
      </w:r>
      <w:r>
        <w:t xml:space="preserve">скег, Сезсмеве 4ег быеггасызсВен М. </w:t>
      </w:r>
      <w:r>
        <w:br/>
      </w:r>
      <w:r>
        <w:t xml:space="preserve">(Тешенъ, 1833).</w:t>
      </w:r>
    </w:p>
    <w:p>
      <w:pPr>
        <w:pStyle w:val="Normal"/>
      </w:pPr>
      <w:r>
        <w:t xml:space="preserve">Военная добыча. В. д. въ широ- </w:t>
      </w:r>
      <w:r>
        <w:br/>
      </w:r>
      <w:r>
        <w:t xml:space="preserve">комъ смысл слова составляеть все дви- </w:t>
      </w:r>
      <w:r>
        <w:br/>
      </w:r>
      <w:r>
        <w:t xml:space="preserve">жимое непр!ятельское имущество, отнятое </w:t>
      </w:r>
      <w:r>
        <w:br/>
      </w:r>
      <w:r>
        <w:t xml:space="preserve">побъдителемъ послЪ штурма кр$Зиости или </w:t>
      </w:r>
      <w:r>
        <w:br/>
      </w:r>
      <w:r>
        <w:t xml:space="preserve">боя. Въ тЪъеномъ емыслЪ В. д. назы- </w:t>
      </w:r>
      <w:r>
        <w:br/>
      </w:r>
      <w:r>
        <w:t xml:space="preserve">ваются вещи, захваченныя у неприятеля, </w:t>
      </w:r>
      <w:r>
        <w:br/>
      </w:r>
      <w:r>
        <w:t xml:space="preserve">предназначенныя имъ для веденя войны </w:t>
      </w:r>
      <w:r>
        <w:br/>
      </w:r>
      <w:r>
        <w:t xml:space="preserve">и вь тоже время не составляюцщйя частной </w:t>
      </w:r>
      <w:r>
        <w:br/>
      </w:r>
      <w:r>
        <w:t xml:space="preserve">собственности (оруяе, снаряжене, продо- </w:t>
      </w:r>
      <w:r>
        <w:br/>
      </w:r>
      <w:r>
        <w:t xml:space="preserve">вольственные запасы и т. п.). Въ наше </w:t>
      </w:r>
      <w:r>
        <w:br/>
      </w:r>
      <w:r>
        <w:t xml:space="preserve">время, по общему правилу, частная с0б- </w:t>
      </w:r>
      <w:r>
        <w:br/>
      </w:r>
      <w:r>
        <w:t xml:space="preserve">ственность на войн неприкоснов., исклю- </w:t>
      </w:r>
      <w:r>
        <w:br/>
      </w:r>
      <w:r>
        <w:t xml:space="preserve">чен1е лишь представляють такъ называе- </w:t>
      </w:r>
      <w:r>
        <w:br/>
      </w:r>
      <w:r>
        <w:t xml:space="preserve">мые призы въ морской войн (см.). Взя- </w:t>
      </w:r>
      <w:r>
        <w:br/>
      </w:r>
      <w:r>
        <w:t xml:space="preserve">те В. д. въ тьеномъ смыслЪ разрЪшаетея, </w:t>
      </w:r>
      <w:r>
        <w:br/>
      </w:r>
      <w:r>
        <w:t xml:space="preserve">но она все-таки не переходить въ частную </w:t>
      </w:r>
      <w:r>
        <w:br/>
      </w:r>
      <w:r>
        <w:t xml:space="preserve">собственносль захватившаго: ее должно </w:t>
      </w:r>
      <w:r>
        <w:br/>
      </w:r>
      <w:r>
        <w:t xml:space="preserve">представить начальству. По русскому за- </w:t>
      </w:r>
      <w:r>
        <w:br/>
      </w:r>
      <w:r>
        <w:t xml:space="preserve">конодательству предусматривается приевое- </w:t>
      </w:r>
      <w:r>
        <w:br/>
      </w:r>
      <w:r>
        <w:t xml:space="preserve">ше и утайка В. д. въ 261 ст. ХХП кн. Св. </w:t>
      </w:r>
      <w:r>
        <w:br/>
      </w:r>
      <w:r>
        <w:t xml:space="preserve">Воен. Пост., 1869, изд. 2 (Воин. Уст. о на- </w:t>
      </w:r>
      <w:r>
        <w:br/>
      </w:r>
      <w:r>
        <w:t xml:space="preserve">каз.); наказаше положено, какъ за растрату </w:t>
      </w:r>
      <w:r>
        <w:br/>
      </w:r>
      <w:r>
        <w:t xml:space="preserve">ввЪреннаго по службЪ имущества.</w:t>
      </w:r>
    </w:p>
    <w:p>
      <w:pPr>
        <w:pStyle w:val="Normal"/>
      </w:pPr>
      <w:r>
        <w:t xml:space="preserve">Военная игра. производство воен- </w:t>
      </w:r>
      <w:r>
        <w:br/>
      </w:r>
      <w:r>
        <w:t xml:space="preserve">ныхъ упражнен!й на иланахь съ обозна- </w:t>
      </w:r>
      <w:r>
        <w:br/>
      </w:r>
      <w:r>
        <w:t xml:space="preserve">чешемъ войскъ условными знаками (шалш- </w:t>
      </w:r>
      <w:r>
        <w:br/>
      </w:r>
      <w:r>
        <w:t xml:space="preserve">ками), съ соблюдошемъ масштаба, при чемъ </w:t>
      </w:r>
      <w:r>
        <w:br/>
      </w:r>
      <w:r>
        <w:t xml:space="preserve">участвуюне раздзляются на двЪ пари, </w:t>
      </w:r>
      <w:r>
        <w:br/>
      </w:r>
      <w:r>
        <w:t xml:space="preserve">сношешя между которыми производятся </w:t>
      </w:r>
      <w:r>
        <w:br/>
      </w:r>
      <w:r>
        <w:t xml:space="preserve">черезь особое лицо, называемое посред- </w:t>
      </w:r>
      <w:r>
        <w:br/>
      </w:r>
      <w:r>
        <w:t xml:space="preserve">никомъ. 00% парии получають соотв </w:t>
      </w:r>
      <w:r>
        <w:br/>
      </w:r>
      <w:r>
        <w:t xml:space="preserve">ственныя задачи (атака и оборона), сооб- </w:t>
      </w:r>
      <w:r>
        <w:br/>
      </w:r>
      <w:r>
        <w:t xml:space="preserve">разно съ которыми и воспроизводять рядъ </w:t>
      </w:r>
      <w:r>
        <w:br/>
      </w:r>
      <w:r>
        <w:t xml:space="preserve">военныхъ дъйстви, разыгрывають маневръ </w:t>
      </w:r>
      <w:r>
        <w:br/>
      </w:r>
      <w:r>
        <w:t xml:space="preserve">на планахъ или картахъ. В. и. иметь </w:t>
      </w:r>
      <w:r>
        <w:br/>
      </w:r>
      <w:r>
        <w:t xml:space="preserve">серьезное значеше въ дьлЪ военн. обра- </w:t>
      </w:r>
      <w:r>
        <w:br/>
      </w:r>
      <w:r>
        <w:t xml:space="preserve">зовашя офицеровъ, доставляя практику въ</w:t>
      </w:r>
    </w:p>
    <w:p>
      <w:pPr>
        <w:pStyle w:val="Normal"/>
      </w:pPr>
      <w:r>
        <w:t xml:space="preserve">Вовнная измвнА —</w:t>
      </w:r>
    </w:p>
    <w:p>
      <w:pPr>
        <w:pStyle w:val="Normal"/>
      </w:pPr>
      <w:r>
        <w:t xml:space="preserve">тъхъ соображешяхь и распоряжешяхъ, ко- </w:t>
      </w:r>
      <w:r>
        <w:br/>
      </w:r>
      <w:r>
        <w:t xml:space="preserve">торыя приходится дЪлаль на войнЪ. Въ </w:t>
      </w:r>
      <w:r>
        <w:br/>
      </w:r>
      <w:r>
        <w:t xml:space="preserve">послЪднее время введена въ употреблене </w:t>
      </w:r>
      <w:r>
        <w:br/>
      </w:r>
      <w:r>
        <w:t xml:space="preserve">и В. морская и.</w:t>
      </w:r>
    </w:p>
    <w:p>
      <w:pPr>
        <w:pStyle w:val="Normal"/>
      </w:pPr>
      <w:r>
        <w:t xml:space="preserve">Воснная изм на. Большинство ино- </w:t>
      </w:r>
      <w:r>
        <w:br/>
      </w:r>
      <w:r>
        <w:t xml:space="preserve">странн. законодательствъ признаетъ В. и. с0- </w:t>
      </w:r>
      <w:r>
        <w:br/>
      </w:r>
      <w:r>
        <w:t xml:space="preserve">вершеше всякаго рода дЪйствьйй, направлен- </w:t>
      </w:r>
      <w:r>
        <w:br/>
      </w:r>
      <w:r>
        <w:t xml:space="preserve">ныхъ къ причиненю вреда своему войску, </w:t>
      </w:r>
      <w:r>
        <w:br/>
      </w:r>
      <w:r>
        <w:t xml:space="preserve">съ намьрешемъ способствовать непр!ятель- </w:t>
      </w:r>
      <w:r>
        <w:br/>
      </w:r>
      <w:r>
        <w:t xml:space="preserve">скимъ предирямямъ въ военное время или </w:t>
      </w:r>
      <w:r>
        <w:br/>
      </w:r>
      <w:r>
        <w:t xml:space="preserve">также во время мобилизащи. Английское </w:t>
      </w:r>
      <w:r>
        <w:br/>
      </w:r>
      <w:r>
        <w:t xml:space="preserve">военное право вводить въ опредвлене В. и. </w:t>
      </w:r>
      <w:r>
        <w:br/>
      </w:r>
      <w:r>
        <w:t xml:space="preserve">еще признакъ нарушеня военно-служебн. </w:t>
      </w:r>
      <w:r>
        <w:br/>
      </w:r>
      <w:r>
        <w:t xml:space="preserve">обязанностей; тотъ же признакъ признается </w:t>
      </w:r>
      <w:r>
        <w:br/>
      </w:r>
      <w:r>
        <w:t xml:space="preserve">необходимымъ для наличности В. и. и на- </w:t>
      </w:r>
      <w:r>
        <w:br/>
      </w:r>
      <w:r>
        <w:t xml:space="preserve">шимъ воинскимъ уставомъ о наказашяхь </w:t>
      </w:r>
      <w:r>
        <w:br/>
      </w:r>
      <w:r>
        <w:t xml:space="preserve">(ст. 248, ХХИ кн.. С. В. П. 1869 г., изд. 2). </w:t>
      </w:r>
      <w:r>
        <w:br/>
      </w:r>
      <w:r>
        <w:t xml:space="preserve">Въ виду этого различя по англШекому и </w:t>
      </w:r>
      <w:r>
        <w:br/>
      </w:r>
      <w:r>
        <w:t xml:space="preserve">русск. праву субъектомъ преступлен!я мо- </w:t>
      </w:r>
      <w:r>
        <w:br/>
      </w:r>
      <w:r>
        <w:t xml:space="preserve">жеть быть лишь военно-служалщ!й, по осталь- </w:t>
      </w:r>
      <w:r>
        <w:br/>
      </w:r>
      <w:r>
        <w:t xml:space="preserve">нымъ законодательствамъ и гражд. лицо. </w:t>
      </w:r>
      <w:r>
        <w:br/>
      </w:r>
      <w:r>
        <w:t xml:space="preserve">КромЪъ общаго опредъленя В. и., военно- </w:t>
      </w:r>
      <w:r>
        <w:br/>
      </w:r>
      <w:r>
        <w:t xml:space="preserve">уголовн. кодексы указываютъ отдЪльно важ- </w:t>
      </w:r>
      <w:r>
        <w:br/>
      </w:r>
      <w:r>
        <w:t xml:space="preserve">нъйшше ея виды, напр.: переходъ на службу </w:t>
      </w:r>
      <w:r>
        <w:br/>
      </w:r>
      <w:r>
        <w:t xml:space="preserve">къ непр1ятелю, возбужден1е возстанйя между </w:t>
      </w:r>
      <w:r>
        <w:br/>
      </w:r>
      <w:r>
        <w:t xml:space="preserve">войск., служенше непр1ятелю проводникомъ </w:t>
      </w:r>
      <w:r>
        <w:br/>
      </w:r>
      <w:r>
        <w:t xml:space="preserve">итд. За В. и. положена смертн. казнь: </w:t>
      </w:r>
      <w:r>
        <w:br/>
      </w:r>
      <w:r>
        <w:t xml:space="preserve">въ Росёи (ст. 243, ХХИ кн., С. В. П. 1869, </w:t>
      </w:r>
      <w:r>
        <w:br/>
      </w:r>
      <w:r>
        <w:t xml:space="preserve">изд. 2), Франщи и Иташи безусловно, въ </w:t>
      </w:r>
      <w:r>
        <w:br/>
      </w:r>
      <w:r>
        <w:t xml:space="preserve">Германи, Австри, Шзвейцари, Анри и </w:t>
      </w:r>
      <w:r>
        <w:br/>
      </w:r>
      <w:r>
        <w:t xml:space="preserve">Бель{и— при существоваши вредныхъ по- </w:t>
      </w:r>
      <w:r>
        <w:br/>
      </w:r>
      <w:r>
        <w:t xml:space="preserve">слЪдетвйй или при отсутств!и обстоятельствъ, </w:t>
      </w:r>
      <w:r>
        <w:br/>
      </w:r>
      <w:r>
        <w:t xml:space="preserve">06060 уменьшающихъ вину. Особыми ви- </w:t>
      </w:r>
      <w:r>
        <w:br/>
      </w:r>
      <w:r>
        <w:t xml:space="preserve">‚дами В. и. являются ши1онство (езр!оп- </w:t>
      </w:r>
      <w:r>
        <w:br/>
      </w:r>
      <w:r>
        <w:t xml:space="preserve">пасе, АпззрёНеге!) и недозволенное вер- </w:t>
      </w:r>
      <w:r>
        <w:br/>
      </w:r>
      <w:r>
        <w:t xml:space="preserve">бованте (ешачевасе, ипе2е \МегЬип5).</w:t>
      </w:r>
    </w:p>
    <w:p>
      <w:pPr>
        <w:pStyle w:val="Normal"/>
      </w:pPr>
      <w:r>
        <w:t xml:space="preserve">Военная исторах, исторя войнъ из- </w:t>
      </w:r>
      <w:r>
        <w:br/>
      </w:r>
      <w:r>
        <w:t xml:space="preserve">вЪстнаго народа, извЪстной эпохи, исторйя </w:t>
      </w:r>
      <w:r>
        <w:br/>
      </w:r>
      <w:r>
        <w:t xml:space="preserve">какой-либо отдЪльной войны или похода. </w:t>
      </w:r>
      <w:r>
        <w:br/>
      </w:r>
      <w:r>
        <w:t xml:space="preserve">В. и. не сльдуеть см шиваль съ исторей </w:t>
      </w:r>
      <w:r>
        <w:br/>
      </w:r>
      <w:r>
        <w:t xml:space="preserve">военнаго дЪла, разсматривающей разви- </w:t>
      </w:r>
      <w:r>
        <w:br/>
      </w:r>
      <w:r>
        <w:t xml:space="preserve">11е военнаго искусства, какЪ въ мирн. время, </w:t>
      </w:r>
      <w:r>
        <w:br/>
      </w:r>
      <w:r>
        <w:t xml:space="preserve">такъ и на войнЪ. В. и. не должна огра- </w:t>
      </w:r>
      <w:r>
        <w:br/>
      </w:r>
      <w:r>
        <w:t xml:space="preserve">ничиваться однимъ лишь изложешемъ во- </w:t>
      </w:r>
      <w:r>
        <w:br/>
      </w:r>
      <w:r>
        <w:t xml:space="preserve">енныхъ событШ, но должна также считаться </w:t>
      </w:r>
      <w:r>
        <w:br/>
      </w:r>
      <w:r>
        <w:t xml:space="preserve">и съ политическими событями, вызвавшими </w:t>
      </w:r>
      <w:r>
        <w:br/>
      </w:r>
      <w:r>
        <w:t xml:space="preserve">данную войну и вщшявшими на ея исходъ. </w:t>
      </w:r>
      <w:r>
        <w:br/>
      </w:r>
      <w:r>
        <w:t xml:space="preserve">Кром того, будучи одною изъ В. наукъ, </w:t>
      </w:r>
      <w:r>
        <w:br/>
      </w:r>
      <w:r>
        <w:t xml:space="preserve">она должна: представить точную картину </w:t>
      </w:r>
      <w:r>
        <w:br/>
      </w:r>
      <w:r>
        <w:t xml:space="preserve">театра войны и состояшя войскъ противни- </w:t>
      </w:r>
      <w:r>
        <w:br/>
      </w:r>
      <w:r>
        <w:t xml:space="preserve">ковъ, насколько эти обстоятельства вщяли </w:t>
      </w:r>
      <w:r>
        <w:br/>
      </w:r>
      <w:r>
        <w:t xml:space="preserve">на ходъ войны, изслЪдовать замыслы и </w:t>
      </w:r>
      <w:r>
        <w:br/>
      </w:r>
      <w:r>
        <w:t xml:space="preserve">планы руководителей, причины усптЪха или </w:t>
      </w:r>
      <w:r>
        <w:br/>
      </w:r>
      <w:r>
        <w:t xml:space="preserve">неудачъ операши и, наконецъ, отнестись </w:t>
      </w:r>
      <w:r>
        <w:br/>
      </w:r>
      <w:r>
        <w:t xml:space="preserve">къ данной войнв критически и посред- </w:t>
      </w:r>
      <w:r>
        <w:br/>
      </w:r>
      <w:r>
        <w:t xml:space="preserve">ствомЪ этой критики представить ее въ </w:t>
      </w:r>
      <w:r>
        <w:br/>
      </w:r>
      <w:r>
        <w:t xml:space="preserve">надлежащемъ свЪ\тЪ, создать основы для </w:t>
      </w:r>
      <w:r>
        <w:br/>
      </w:r>
      <w:r>
        <w:t xml:space="preserve">военнаго искусства. В. литература весьма </w:t>
      </w:r>
      <w:r>
        <w:br/>
      </w:r>
      <w:r>
        <w:t xml:space="preserve">богата военно-историческими трудами, но </w:t>
      </w:r>
      <w:r>
        <w:br/>
      </w:r>
      <w:r>
        <w:t xml:space="preserve">касающимися преимущественно отдвльн. </w:t>
      </w:r>
      <w:r>
        <w:br/>
      </w:r>
      <w:r>
        <w:t xml:space="preserve">войнъ и народовъ. Изъ сочиненй общаго </w:t>
      </w:r>
      <w:r>
        <w:br/>
      </w:r>
      <w:r>
        <w:t xml:space="preserve">характера, обнимающихь многя эпохи или, </w:t>
      </w:r>
      <w:r>
        <w:br/>
      </w:r>
      <w:r>
        <w:t xml:space="preserve">по крайней мЪрЪ нЪсколько войнъ вмЪстЪ, </w:t>
      </w:r>
      <w:r>
        <w:br/>
      </w:r>
      <w:r>
        <w:t xml:space="preserve">наибольшаго внимашя заслуживають: М. И. </w:t>
      </w:r>
      <w:r>
        <w:br/>
      </w:r>
      <w:r>
        <w:t xml:space="preserve">Богдановичуь, „Ист. военнаго искусства </w:t>
      </w:r>
      <w:r>
        <w:br/>
      </w:r>
      <w:r>
        <w:t xml:space="preserve">и замъчательнвйшихъ походовъ. Военная </w:t>
      </w:r>
      <w:r>
        <w:br/>
      </w:r>
      <w:r>
        <w:t xml:space="preserve">исторйя среднихь вЪъковЪ“ (Сиб., 1854); кн. </w:t>
      </w:r>
      <w:r>
        <w:br/>
      </w:r>
      <w:r>
        <w:t xml:space="preserve">Голицынъ, „Вееобщ. военн. ист.“ (1872—</w:t>
      </w:r>
    </w:p>
    <w:p>
      <w:pPr>
        <w:pStyle w:val="Normal"/>
      </w:pPr>
      <w:r>
        <w:t xml:space="preserve">Вовннля медицина. 297 </w:t>
      </w:r>
      <w:r>
        <w:br/>
      </w:r>
      <w:r>
        <w:t xml:space="preserve">1877); Лееръ, „Обзоръ войнъ Росен отъ </w:t>
      </w:r>
      <w:r>
        <w:br/>
      </w:r>
      <w:r>
        <w:t xml:space="preserve">Петра Великато до нашихъ дней“; Дубро- </w:t>
      </w:r>
      <w:r>
        <w:br/>
      </w:r>
      <w:r>
        <w:t xml:space="preserve">винЪ, „Исторя войны и владычества рус- </w:t>
      </w:r>
      <w:r>
        <w:br/>
      </w:r>
      <w:r>
        <w:t xml:space="preserve">скихъ на Кавказ“; Вочззеф „Н1збое теё- </w:t>
      </w:r>
      <w:r>
        <w:br/>
      </w:r>
      <w:r>
        <w:t xml:space="preserve">тогаЪе 4ез еиеггез епёге 1е5 тайопз 4е </w:t>
      </w:r>
      <w:r>
        <w:br/>
      </w:r>
      <w:r>
        <w:t xml:space="preserve">Егапсе её 4’Аиычене“ (Амстердамъ, 1849); </w:t>
      </w:r>
      <w:r>
        <w:br/>
      </w:r>
      <w:r>
        <w:t xml:space="preserve">4’Агеа, „Нзюше ябпбга]е 4е5 хаеггез @1у1- </w:t>
      </w:r>
      <w:r>
        <w:br/>
      </w:r>
      <w:r>
        <w:t xml:space="preserve">56е еп 3 ёродтз (Пар., 1756); Наполеонъ, </w:t>
      </w:r>
      <w:r>
        <w:br/>
      </w:r>
      <w:r>
        <w:t xml:space="preserve">„Записки о походахъ Тюрення и Фридриха </w:t>
      </w:r>
      <w:r>
        <w:br/>
      </w:r>
      <w:r>
        <w:t xml:space="preserve">Великаго (перев. съ франц., К. Полевой, </w:t>
      </w:r>
      <w:r>
        <w:br/>
      </w:r>
      <w:r>
        <w:t xml:space="preserve">Москва, 1836); Капз]ег, „Уетзисв етег </w:t>
      </w:r>
      <w:r>
        <w:br/>
      </w:r>
      <w:r>
        <w:t xml:space="preserve">Кн есзаезссе аПег УбЕег“ (Ульмъ, </w:t>
      </w:r>
      <w:r>
        <w:br/>
      </w:r>
      <w:r>
        <w:t xml:space="preserve">1825—30); МЁе, „Ме учевнезеп ЭеШасв- </w:t>
      </w:r>
      <w:r>
        <w:br/>
      </w:r>
      <w:r>
        <w:t xml:space="preserve">4еп, Ве]азегивсеп ип@ уегзевапен Гавег </w:t>
      </w:r>
      <w:r>
        <w:br/>
      </w:r>
      <w:r>
        <w:t xml:space="preserve">уош Фабте 1708—1855“ (Лейпц., 1861). Ма- </w:t>
      </w:r>
      <w:r>
        <w:br/>
      </w:r>
      <w:r>
        <w:t xml:space="preserve">тералами для изученя В. и. кром$ оффи- </w:t>
      </w:r>
      <w:r>
        <w:br/>
      </w:r>
      <w:r>
        <w:t xml:space="preserve">щальныхь донесенй, отчетовъ и т. п. до- </w:t>
      </w:r>
      <w:r>
        <w:br/>
      </w:r>
      <w:r>
        <w:t xml:space="preserve">кументовъ служатъ различные мемуары, </w:t>
      </w:r>
      <w:r>
        <w:br/>
      </w:r>
      <w:r>
        <w:t xml:space="preserve">корреспонденцщи, б1ограф\и и ист. полковъ.</w:t>
      </w:r>
    </w:p>
    <w:p>
      <w:pPr>
        <w:pStyle w:val="Normal"/>
      </w:pPr>
      <w:r>
        <w:t xml:space="preserve">Военная казна. въ военное время </w:t>
      </w:r>
      <w:r>
        <w:br/>
      </w:r>
      <w:r>
        <w:t xml:space="preserve">снабжеше войскъ необходимыми денежными </w:t>
      </w:r>
      <w:r>
        <w:br/>
      </w:r>
      <w:r>
        <w:t xml:space="preserve">суммами производится изъ полевого главн. </w:t>
      </w:r>
      <w:r>
        <w:br/>
      </w:r>
      <w:r>
        <w:t xml:space="preserve">казначейства при штабъ арм и и корпусн. </w:t>
      </w:r>
      <w:r>
        <w:br/>
      </w:r>
      <w:r>
        <w:t xml:space="preserve">полевыхъ казначействъ.</w:t>
      </w:r>
    </w:p>
    <w:p>
      <w:pPr>
        <w:pStyle w:val="Normal"/>
      </w:pPr>
      <w:r>
        <w:t xml:space="preserve">Военная коллег, центральн. ор- </w:t>
      </w:r>
      <w:r>
        <w:br/>
      </w:r>
      <w:r>
        <w:t xml:space="preserve">ганъ военнаго сухопутнаго управлевя въ </w:t>
      </w:r>
      <w:r>
        <w:br/>
      </w:r>
      <w:r>
        <w:t xml:space="preserve">Росен, была учреждена Петромъ В. 1718 </w:t>
      </w:r>
      <w:r>
        <w:br/>
      </w:r>
      <w:r>
        <w:t xml:space="preserve">по образцу другихъ коллеги. Ее состав- </w:t>
      </w:r>
      <w:r>
        <w:br/>
      </w:r>
      <w:r>
        <w:t xml:space="preserve">ляли: президентъ, вице-президентъ, ассес- </w:t>
      </w:r>
      <w:r>
        <w:br/>
      </w:r>
      <w:r>
        <w:t xml:space="preserve">соры изъ генераловъ, прокуроръ, канце- </w:t>
      </w:r>
      <w:r>
        <w:br/>
      </w:r>
      <w:r>
        <w:t xml:space="preserve">ляр!я: при ней состояли: генер.- и оберъ- </w:t>
      </w:r>
      <w:r>
        <w:br/>
      </w:r>
      <w:r>
        <w:t xml:space="preserve">аудиторы, ген.-фискалъ, ген. кригеъ-коммис- </w:t>
      </w:r>
      <w:r>
        <w:br/>
      </w:r>
      <w:r>
        <w:t xml:space="preserve">саръ и ген.-провантмейстеръ. Въ зависи- </w:t>
      </w:r>
      <w:r>
        <w:br/>
      </w:r>
      <w:r>
        <w:t xml:space="preserve">мости отъ В. к. находился и ген.-фельдцейх- </w:t>
      </w:r>
      <w:r>
        <w:br/>
      </w:r>
      <w:r>
        <w:t xml:space="preserve">мейстеръ, хотя артиллер! ск. частью въдала </w:t>
      </w:r>
      <w:r>
        <w:br/>
      </w:r>
      <w:r>
        <w:t xml:space="preserve">особая артиллер. канцеляр!я. Порядокъ </w:t>
      </w:r>
      <w:r>
        <w:br/>
      </w:r>
      <w:r>
        <w:t xml:space="preserve">производства дфлъ былъ опредЪленъ гене- </w:t>
      </w:r>
      <w:r>
        <w:br/>
      </w:r>
      <w:r>
        <w:t xml:space="preserve">ральнымъ регламентомъ В. к. 28 февр. 1720. </w:t>
      </w:r>
      <w:r>
        <w:br/>
      </w:r>
      <w:r>
        <w:t xml:space="preserve">При ВкатеринЪ П послЪдовало полн. объ- </w:t>
      </w:r>
      <w:r>
        <w:br/>
      </w:r>
      <w:r>
        <w:t xml:space="preserve">единен!е въ В. к. веъхъ отраслей военнаго </w:t>
      </w:r>
      <w:r>
        <w:br/>
      </w:r>
      <w:r>
        <w:t xml:space="preserve">управленя. Въ то же время В. к. была </w:t>
      </w:r>
      <w:r>
        <w:br/>
      </w:r>
      <w:r>
        <w:t xml:space="preserve">раздвлена на три экспедищи (или военн. </w:t>
      </w:r>
      <w:r>
        <w:br/>
      </w:r>
      <w:r>
        <w:t xml:space="preserve">въдомства), во главз которыхъ были по- </w:t>
      </w:r>
      <w:r>
        <w:br/>
      </w:r>
      <w:r>
        <w:t xml:space="preserve">ставлены отдЪльные члены коллеги (ар- </w:t>
      </w:r>
      <w:r>
        <w:br/>
      </w:r>
      <w:r>
        <w:t xml:space="preserve">мейскую, гарнизонную и артиллерйскую </w:t>
      </w:r>
      <w:r>
        <w:br/>
      </w:r>
      <w:r>
        <w:t xml:space="preserve">съ фортификацюнной частью). При Павл Т </w:t>
      </w:r>
      <w:r>
        <w:br/>
      </w:r>
      <w:r>
        <w:t xml:space="preserve">(1798) посльдовало новое дълен!е на экепе- </w:t>
      </w:r>
      <w:r>
        <w:br/>
      </w:r>
      <w:r>
        <w:t xml:space="preserve">дищи, число которыхъ возросло до 15. Въ </w:t>
      </w:r>
      <w:r>
        <w:br/>
      </w:r>
      <w:r>
        <w:t xml:space="preserve">1802 при издаши указа объ учрежд. мини- </w:t>
      </w:r>
      <w:r>
        <w:br/>
      </w:r>
      <w:r>
        <w:t xml:space="preserve">стерствъ, стоявшему во главЪ В. к. вице- </w:t>
      </w:r>
      <w:r>
        <w:br/>
      </w:r>
      <w:r>
        <w:t xml:space="preserve">президенту ген. Вязмитинову было пове- </w:t>
      </w:r>
      <w:r>
        <w:br/>
      </w:r>
      <w:r>
        <w:t xml:space="preserve">лЪно именовалься военнымъ министромъ; </w:t>
      </w:r>
      <w:r>
        <w:br/>
      </w:r>
      <w:r>
        <w:t xml:space="preserve">а 1812 съ открымемъ дЪйств военн. ми- </w:t>
      </w:r>
      <w:r>
        <w:br/>
      </w:r>
      <w:r>
        <w:t xml:space="preserve">нист—ва В. к. была упразднена.</w:t>
      </w:r>
    </w:p>
    <w:p>
      <w:pPr>
        <w:pStyle w:val="Normal"/>
      </w:pPr>
      <w:r>
        <w:t xml:space="preserve">Военная контрабанда, см. хон- </w:t>
      </w:r>
      <w:r>
        <w:br/>
      </w:r>
      <w:r>
        <w:t xml:space="preserve">прабанда.</w:t>
      </w:r>
    </w:p>
    <w:p>
      <w:pPr>
        <w:pStyle w:val="Normal"/>
      </w:pPr>
      <w:r>
        <w:t xml:space="preserve">Военная медицина. Прикладная </w:t>
      </w:r>
      <w:r>
        <w:br/>
      </w:r>
      <w:r>
        <w:t xml:space="preserve">наука, задачу которой составляютъ разра- </w:t>
      </w:r>
      <w:r>
        <w:br/>
      </w:r>
      <w:r>
        <w:t xml:space="preserve">ботка и примзнене мЪъръ, какъ для охра- </w:t>
      </w:r>
      <w:r>
        <w:br/>
      </w:r>
      <w:r>
        <w:t xml:space="preserve">нешя здоровья войскъ (военная гимена), </w:t>
      </w:r>
      <w:r>
        <w:br/>
      </w:r>
      <w:r>
        <w:t xml:space="preserve">такъ и для ухода за больными и ранеными </w:t>
      </w:r>
      <w:r>
        <w:br/>
      </w:r>
      <w:r>
        <w:t xml:space="preserve">военнослужащими (в. санитарное дЪло). </w:t>
      </w:r>
      <w:r>
        <w:br/>
      </w:r>
      <w:r>
        <w:t xml:space="preserve">Совокупность возхь учреждений и лицъ, </w:t>
      </w:r>
      <w:r>
        <w:br/>
      </w:r>
      <w:r>
        <w:t xml:space="preserve">на которыхь лежить примЪнен!е В. м., с0- </w:t>
      </w:r>
      <w:r>
        <w:br/>
      </w:r>
      <w:r>
        <w:t xml:space="preserve">ставляеть военно-санитарную организац!ю.</w:t>
      </w:r>
    </w:p>
    <w:p>
      <w:pPr>
        <w:pStyle w:val="Normal"/>
      </w:pPr>
      <w:r>
        <w:t xml:space="preserve">Т. Военная гиена иметь цьлью под- </w:t>
      </w:r>
      <w:r>
        <w:br/>
      </w:r>
      <w:r>
        <w:t xml:space="preserve">держан!е и охраневе исправнаго здоровья </w:t>
      </w:r>
      <w:r>
        <w:br/>
      </w:r>
      <w:r>
        <w:t xml:space="preserve">войскъ, какъ посредотвомъ примъненя тре-</w:t>
      </w:r>
    </w:p>
    <w:p>
      <w:pPr>
        <w:pStyle w:val="Normal"/>
      </w:pPr>
      <w:r>
        <w:t xml:space="preserve">Вовнная измвнА —</w:t>
      </w:r>
    </w:p>
    <w:p>
      <w:pPr>
        <w:pStyle w:val="Normal"/>
      </w:pPr>
      <w:r>
        <w:t xml:space="preserve">тъхъ соображешяхь и распоряжешяхъ, ко- </w:t>
      </w:r>
      <w:r>
        <w:br/>
      </w:r>
      <w:r>
        <w:t xml:space="preserve">торыя приходится дЪлаль на войнЪ. Въ </w:t>
      </w:r>
      <w:r>
        <w:br/>
      </w:r>
      <w:r>
        <w:t xml:space="preserve">послЪднее время введена въ употреблене </w:t>
      </w:r>
      <w:r>
        <w:br/>
      </w:r>
      <w:r>
        <w:t xml:space="preserve">и В. морская и.</w:t>
      </w:r>
    </w:p>
    <w:p>
      <w:pPr>
        <w:pStyle w:val="Normal"/>
      </w:pPr>
      <w:r>
        <w:t xml:space="preserve">Воснная изм на. Большинство ино- </w:t>
      </w:r>
      <w:r>
        <w:br/>
      </w:r>
      <w:r>
        <w:t xml:space="preserve">странн. законодательствъ признаетъ В. и. с0- </w:t>
      </w:r>
      <w:r>
        <w:br/>
      </w:r>
      <w:r>
        <w:t xml:space="preserve">вершеше всякаго рода дЪйствьйй, направлен- </w:t>
      </w:r>
      <w:r>
        <w:br/>
      </w:r>
      <w:r>
        <w:t xml:space="preserve">ныхъ къ причиненю вреда своему войску, </w:t>
      </w:r>
      <w:r>
        <w:br/>
      </w:r>
      <w:r>
        <w:t xml:space="preserve">съ намьрешемъ способствовать непр!ятель- </w:t>
      </w:r>
      <w:r>
        <w:br/>
      </w:r>
      <w:r>
        <w:t xml:space="preserve">скимъ предирямямъ въ военное время или </w:t>
      </w:r>
      <w:r>
        <w:br/>
      </w:r>
      <w:r>
        <w:t xml:space="preserve">также во время мобилизащи. Английское </w:t>
      </w:r>
      <w:r>
        <w:br/>
      </w:r>
      <w:r>
        <w:t xml:space="preserve">военное право вводить въ опредвлене В. и. </w:t>
      </w:r>
      <w:r>
        <w:br/>
      </w:r>
      <w:r>
        <w:t xml:space="preserve">еще признакъ нарушеня военно-служебн. </w:t>
      </w:r>
      <w:r>
        <w:br/>
      </w:r>
      <w:r>
        <w:t xml:space="preserve">обязанностей; тотъ же признакъ признается </w:t>
      </w:r>
      <w:r>
        <w:br/>
      </w:r>
      <w:r>
        <w:t xml:space="preserve">необходимымъ для наличности В. и. и на- </w:t>
      </w:r>
      <w:r>
        <w:br/>
      </w:r>
      <w:r>
        <w:t xml:space="preserve">шимъ воинскимъ уставомъ о наказашяхь </w:t>
      </w:r>
      <w:r>
        <w:br/>
      </w:r>
      <w:r>
        <w:t xml:space="preserve">(ст. 248, ХХИ кн.. С. В. П. 1869 г., изд. 2). </w:t>
      </w:r>
      <w:r>
        <w:br/>
      </w:r>
      <w:r>
        <w:t xml:space="preserve">Въ виду этого различя по англШекому и </w:t>
      </w:r>
      <w:r>
        <w:br/>
      </w:r>
      <w:r>
        <w:t xml:space="preserve">русск. праву субъектомъ преступлен!я мо- </w:t>
      </w:r>
      <w:r>
        <w:br/>
      </w:r>
      <w:r>
        <w:t xml:space="preserve">жеть быть лишь военно-служалщ!й, по осталь- </w:t>
      </w:r>
      <w:r>
        <w:br/>
      </w:r>
      <w:r>
        <w:t xml:space="preserve">нымъ законодательствамъ и гражд. лицо. </w:t>
      </w:r>
      <w:r>
        <w:br/>
      </w:r>
      <w:r>
        <w:t xml:space="preserve">КромЪъ общаго опредъленя В. и., военно- </w:t>
      </w:r>
      <w:r>
        <w:br/>
      </w:r>
      <w:r>
        <w:t xml:space="preserve">уголовн. кодексы указываютъ отдЪльно важ- </w:t>
      </w:r>
      <w:r>
        <w:br/>
      </w:r>
      <w:r>
        <w:t xml:space="preserve">нъйшше ея виды, напр.: переходъ на службу </w:t>
      </w:r>
      <w:r>
        <w:br/>
      </w:r>
      <w:r>
        <w:t xml:space="preserve">къ непр1ятелю, возбужден1е возстанйя между </w:t>
      </w:r>
      <w:r>
        <w:br/>
      </w:r>
      <w:r>
        <w:t xml:space="preserve">войск., служенше непр1ятелю проводникомъ </w:t>
      </w:r>
      <w:r>
        <w:br/>
      </w:r>
      <w:r>
        <w:t xml:space="preserve">итд. За В. и. положена смертн. казнь: </w:t>
      </w:r>
      <w:r>
        <w:br/>
      </w:r>
      <w:r>
        <w:t xml:space="preserve">въ Росёи (ст. 243, ХХИ кн., С. В. П. 1869, </w:t>
      </w:r>
      <w:r>
        <w:br/>
      </w:r>
      <w:r>
        <w:t xml:space="preserve">изд. 2), Франщи и Иташи безусловно, въ </w:t>
      </w:r>
      <w:r>
        <w:br/>
      </w:r>
      <w:r>
        <w:t xml:space="preserve">Германи, Австри, Шзвейцари, Анри и </w:t>
      </w:r>
      <w:r>
        <w:br/>
      </w:r>
      <w:r>
        <w:t xml:space="preserve">Бель{и— при существоваши вредныхъ по- </w:t>
      </w:r>
      <w:r>
        <w:br/>
      </w:r>
      <w:r>
        <w:t xml:space="preserve">слЪдетвйй или при отсутств!и обстоятельствъ, </w:t>
      </w:r>
      <w:r>
        <w:br/>
      </w:r>
      <w:r>
        <w:t xml:space="preserve">06060 уменьшающихъ вину. Особыми ви- </w:t>
      </w:r>
      <w:r>
        <w:br/>
      </w:r>
      <w:r>
        <w:t xml:space="preserve">‚дами В. и. являются ши1онство (езр!оп- </w:t>
      </w:r>
      <w:r>
        <w:br/>
      </w:r>
      <w:r>
        <w:t xml:space="preserve">пасе, АпззрёНеге!) и недозволенное вер- </w:t>
      </w:r>
      <w:r>
        <w:br/>
      </w:r>
      <w:r>
        <w:t xml:space="preserve">бованте (ешачевасе, ипе2е \МегЬип5).</w:t>
      </w:r>
    </w:p>
    <w:p>
      <w:pPr>
        <w:pStyle w:val="Normal"/>
      </w:pPr>
      <w:r>
        <w:t xml:space="preserve">Военная исторах, исторя войнъ из- </w:t>
      </w:r>
      <w:r>
        <w:br/>
      </w:r>
      <w:r>
        <w:t xml:space="preserve">вЪстнаго народа, извЪстной эпохи, исторйя </w:t>
      </w:r>
      <w:r>
        <w:br/>
      </w:r>
      <w:r>
        <w:t xml:space="preserve">какой-либо отдЪльной войны или похода. </w:t>
      </w:r>
      <w:r>
        <w:br/>
      </w:r>
      <w:r>
        <w:t xml:space="preserve">В. и. не сльдуеть см шиваль съ исторей </w:t>
      </w:r>
      <w:r>
        <w:br/>
      </w:r>
      <w:r>
        <w:t xml:space="preserve">военнаго дЪла, разсматривающей разви- </w:t>
      </w:r>
      <w:r>
        <w:br/>
      </w:r>
      <w:r>
        <w:t xml:space="preserve">11е военнаго искусства, какЪ въ мирн. время, </w:t>
      </w:r>
      <w:r>
        <w:br/>
      </w:r>
      <w:r>
        <w:t xml:space="preserve">такъ и на войнЪ. В. и. не должна огра- </w:t>
      </w:r>
      <w:r>
        <w:br/>
      </w:r>
      <w:r>
        <w:t xml:space="preserve">ничиваться однимъ лишь изложешемъ во- </w:t>
      </w:r>
      <w:r>
        <w:br/>
      </w:r>
      <w:r>
        <w:t xml:space="preserve">енныхъ событШ, но должна также считаться </w:t>
      </w:r>
      <w:r>
        <w:br/>
      </w:r>
      <w:r>
        <w:t xml:space="preserve">и съ политическими событями, вызвавшими </w:t>
      </w:r>
      <w:r>
        <w:br/>
      </w:r>
      <w:r>
        <w:t xml:space="preserve">данную войну и вщшявшими на ея исходъ. </w:t>
      </w:r>
      <w:r>
        <w:br/>
      </w:r>
      <w:r>
        <w:t xml:space="preserve">Кром того, будучи одною изъ В. наукъ, </w:t>
      </w:r>
      <w:r>
        <w:br/>
      </w:r>
      <w:r>
        <w:t xml:space="preserve">она должна: представить точную картину </w:t>
      </w:r>
      <w:r>
        <w:br/>
      </w:r>
      <w:r>
        <w:t xml:space="preserve">театра войны и состояшя войскъ противни- </w:t>
      </w:r>
      <w:r>
        <w:br/>
      </w:r>
      <w:r>
        <w:t xml:space="preserve">ковъ, насколько эти обстоятельства вщяли </w:t>
      </w:r>
      <w:r>
        <w:br/>
      </w:r>
      <w:r>
        <w:t xml:space="preserve">на ходъ войны, изслЪдовать замыслы и </w:t>
      </w:r>
      <w:r>
        <w:br/>
      </w:r>
      <w:r>
        <w:t xml:space="preserve">планы руководителей, причины усптЪха или </w:t>
      </w:r>
      <w:r>
        <w:br/>
      </w:r>
      <w:r>
        <w:t xml:space="preserve">неудачъ операши и, наконецъ, отнестись </w:t>
      </w:r>
      <w:r>
        <w:br/>
      </w:r>
      <w:r>
        <w:t xml:space="preserve">къ данной войнв критически и посред- </w:t>
      </w:r>
      <w:r>
        <w:br/>
      </w:r>
      <w:r>
        <w:t xml:space="preserve">ствомЪ этой критики представить ее въ </w:t>
      </w:r>
      <w:r>
        <w:br/>
      </w:r>
      <w:r>
        <w:t xml:space="preserve">надлежащемъ свЪ\тЪ, создать основы для </w:t>
      </w:r>
      <w:r>
        <w:br/>
      </w:r>
      <w:r>
        <w:t xml:space="preserve">военнаго искусства. В. литература весьма </w:t>
      </w:r>
      <w:r>
        <w:br/>
      </w:r>
      <w:r>
        <w:t xml:space="preserve">богата военно-историческими трудами, но </w:t>
      </w:r>
      <w:r>
        <w:br/>
      </w:r>
      <w:r>
        <w:t xml:space="preserve">касающимися преимущественно отдвльн. </w:t>
      </w:r>
      <w:r>
        <w:br/>
      </w:r>
      <w:r>
        <w:t xml:space="preserve">войнъ и народовъ. Изъ сочиненй общаго </w:t>
      </w:r>
      <w:r>
        <w:br/>
      </w:r>
      <w:r>
        <w:t xml:space="preserve">характера, обнимающихь многя эпохи или, </w:t>
      </w:r>
      <w:r>
        <w:br/>
      </w:r>
      <w:r>
        <w:t xml:space="preserve">по крайней мЪрЪ нЪсколько войнъ вмЪстЪ, </w:t>
      </w:r>
      <w:r>
        <w:br/>
      </w:r>
      <w:r>
        <w:t xml:space="preserve">наибольшаго внимашя заслуживають: М. И. </w:t>
      </w:r>
      <w:r>
        <w:br/>
      </w:r>
      <w:r>
        <w:t xml:space="preserve">Богдановичуь, „Ист. военнаго искусства </w:t>
      </w:r>
      <w:r>
        <w:br/>
      </w:r>
      <w:r>
        <w:t xml:space="preserve">и замъчательнвйшихъ походовъ. Военная </w:t>
      </w:r>
      <w:r>
        <w:br/>
      </w:r>
      <w:r>
        <w:t xml:space="preserve">исторйя среднихь вЪъковЪ“ (Сиб., 1854); кн. </w:t>
      </w:r>
      <w:r>
        <w:br/>
      </w:r>
      <w:r>
        <w:t xml:space="preserve">Голицын, „Вееобщ. военн. ист.“ (1872—</w:t>
      </w:r>
    </w:p>
    <w:p>
      <w:pPr>
        <w:pStyle w:val="Normal"/>
      </w:pPr>
      <w:r>
        <w:t xml:space="preserve">Вовннля медицина. 297 </w:t>
      </w:r>
      <w:r>
        <w:br/>
      </w:r>
      <w:r>
        <w:t xml:space="preserve">1877); Лееръ, „Обзоръ войнъ Росен отъ </w:t>
      </w:r>
      <w:r>
        <w:br/>
      </w:r>
      <w:r>
        <w:t xml:space="preserve">Петра Великаго до нашихъ дней“; Дубро- </w:t>
      </w:r>
      <w:r>
        <w:br/>
      </w:r>
      <w:r>
        <w:t xml:space="preserve">винЪ, „Исторя войны и владычества рус- </w:t>
      </w:r>
      <w:r>
        <w:br/>
      </w:r>
      <w:r>
        <w:t xml:space="preserve">скихъ на Кавказ“; Вочззеф „Н1збое теё- </w:t>
      </w:r>
      <w:r>
        <w:br/>
      </w:r>
      <w:r>
        <w:t xml:space="preserve">тогаЪе 4ез еиеггез епёге 1е5 тайопз 4е </w:t>
      </w:r>
      <w:r>
        <w:br/>
      </w:r>
      <w:r>
        <w:t xml:space="preserve">Егапсе её 4’Аичене“ (Амстердамъ, 1849); </w:t>
      </w:r>
      <w:r>
        <w:br/>
      </w:r>
      <w:r>
        <w:t xml:space="preserve">Ч4’Агеа, „Нзюше дбпбга]е 4е5 хаеггез @1у1- </w:t>
      </w:r>
      <w:r>
        <w:br/>
      </w:r>
      <w:r>
        <w:t xml:space="preserve">56е еп 3 ёродтз (Пар., 1756); Наполеонъ, </w:t>
      </w:r>
      <w:r>
        <w:br/>
      </w:r>
      <w:r>
        <w:t xml:space="preserve">„Записки о походахъ Тюрення и Фридриха </w:t>
      </w:r>
      <w:r>
        <w:br/>
      </w:r>
      <w:r>
        <w:t xml:space="preserve">Великаго (перев. съ франц., К. Полевой, </w:t>
      </w:r>
      <w:r>
        <w:br/>
      </w:r>
      <w:r>
        <w:t xml:space="preserve">Москва, 1836); Капз]ег, „Уетзисв ешег </w:t>
      </w:r>
      <w:r>
        <w:br/>
      </w:r>
      <w:r>
        <w:t xml:space="preserve">Кн есзаезс се аШег УбЕег“ (Ульмъ, </w:t>
      </w:r>
      <w:r>
        <w:br/>
      </w:r>
      <w:r>
        <w:t xml:space="preserve">1825—30); МЁе, „Ме учевнезеп ЭеШасв- </w:t>
      </w:r>
      <w:r>
        <w:br/>
      </w:r>
      <w:r>
        <w:t xml:space="preserve">4еп, Ве]азегивсеп ип@ уегзевапжей Гавег </w:t>
      </w:r>
      <w:r>
        <w:br/>
      </w:r>
      <w:r>
        <w:t xml:space="preserve">уош Фабте 1708—1855“ (Лейпц., 1861). Ма- </w:t>
      </w:r>
      <w:r>
        <w:br/>
      </w:r>
      <w:r>
        <w:t xml:space="preserve">тералами для изученя В. и. кром$ оффи- </w:t>
      </w:r>
      <w:r>
        <w:br/>
      </w:r>
      <w:r>
        <w:t xml:space="preserve">щальныхь донесенй, отчетовъ ит. п. до- </w:t>
      </w:r>
      <w:r>
        <w:br/>
      </w:r>
      <w:r>
        <w:t xml:space="preserve">кументовъ служатъ различные мемуары, </w:t>
      </w:r>
      <w:r>
        <w:br/>
      </w:r>
      <w:r>
        <w:t xml:space="preserve">корреспонденцщи, б1ограф\и и ист. полковъ.</w:t>
      </w:r>
    </w:p>
    <w:p>
      <w:pPr>
        <w:pStyle w:val="Normal"/>
      </w:pPr>
      <w:r>
        <w:t xml:space="preserve">Военная казна. въ военное время </w:t>
      </w:r>
      <w:r>
        <w:br/>
      </w:r>
      <w:r>
        <w:t xml:space="preserve">снабжеше войскъ необходимыми денежными </w:t>
      </w:r>
      <w:r>
        <w:br/>
      </w:r>
      <w:r>
        <w:t xml:space="preserve">суммами производится изъ полевого главн. </w:t>
      </w:r>
      <w:r>
        <w:br/>
      </w:r>
      <w:r>
        <w:t xml:space="preserve">казначейства при штабъ арм и и корпусн. </w:t>
      </w:r>
      <w:r>
        <w:br/>
      </w:r>
      <w:r>
        <w:t xml:space="preserve">полевыхъ казначействъ.</w:t>
      </w:r>
    </w:p>
    <w:p>
      <w:pPr>
        <w:pStyle w:val="Normal"/>
      </w:pPr>
      <w:r>
        <w:t xml:space="preserve">Военная коллег, центральн. ор- </w:t>
      </w:r>
      <w:r>
        <w:br/>
      </w:r>
      <w:r>
        <w:t xml:space="preserve">ганъ военнаго сухопутнаго управлея въ </w:t>
      </w:r>
      <w:r>
        <w:br/>
      </w:r>
      <w:r>
        <w:t xml:space="preserve">Роса, была учреждена Петромъ В. 1718 </w:t>
      </w:r>
      <w:r>
        <w:br/>
      </w:r>
      <w:r>
        <w:t xml:space="preserve">по образцу другихъ коллеги. Ее состав- </w:t>
      </w:r>
      <w:r>
        <w:br/>
      </w:r>
      <w:r>
        <w:t xml:space="preserve">ляли: президентъ, вице-президентъ, ассес- </w:t>
      </w:r>
      <w:r>
        <w:br/>
      </w:r>
      <w:r>
        <w:t xml:space="preserve">соры изъ генераловъ, прокуроръ, канце- </w:t>
      </w:r>
      <w:r>
        <w:br/>
      </w:r>
      <w:r>
        <w:t xml:space="preserve">ляр!я: при ней состояли: генер.- и оберъ- </w:t>
      </w:r>
      <w:r>
        <w:br/>
      </w:r>
      <w:r>
        <w:t xml:space="preserve">аудиторы, ген.-фискалъ, ген. кригеъ-коммис- </w:t>
      </w:r>
      <w:r>
        <w:br/>
      </w:r>
      <w:r>
        <w:t xml:space="preserve">саръ и ген.-провантмейстеръ. Въ зависи- </w:t>
      </w:r>
      <w:r>
        <w:br/>
      </w:r>
      <w:r>
        <w:t xml:space="preserve">мости отъ В. к. находился и ген.-фельдцейх- </w:t>
      </w:r>
      <w:r>
        <w:br/>
      </w:r>
      <w:r>
        <w:t xml:space="preserve">мейстеръ, хотя артиллер! ск. частью въдала </w:t>
      </w:r>
      <w:r>
        <w:br/>
      </w:r>
      <w:r>
        <w:t xml:space="preserve">особая артиллер. канцеляр!я. Порядокъ </w:t>
      </w:r>
      <w:r>
        <w:br/>
      </w:r>
      <w:r>
        <w:t xml:space="preserve">производства дфлъ былъ опредЪъленъ гене- </w:t>
      </w:r>
      <w:r>
        <w:br/>
      </w:r>
      <w:r>
        <w:t xml:space="preserve">ральнымъ регламентомъ В. к. 28 февр. 1720. </w:t>
      </w:r>
      <w:r>
        <w:br/>
      </w:r>
      <w:r>
        <w:t xml:space="preserve">При ВкатеринЪ П послЪдовало полн. объ- </w:t>
      </w:r>
      <w:r>
        <w:br/>
      </w:r>
      <w:r>
        <w:t xml:space="preserve">единен!е въ В. к. веъхъ отраслей военнаго </w:t>
      </w:r>
      <w:r>
        <w:br/>
      </w:r>
      <w:r>
        <w:t xml:space="preserve">управленя. Въ то же время В. к. была </w:t>
      </w:r>
      <w:r>
        <w:br/>
      </w:r>
      <w:r>
        <w:t xml:space="preserve">раздвлена на три экспедищи (или военн. </w:t>
      </w:r>
      <w:r>
        <w:br/>
      </w:r>
      <w:r>
        <w:t xml:space="preserve">въдомства), во главз которыхъ были по- </w:t>
      </w:r>
      <w:r>
        <w:br/>
      </w:r>
      <w:r>
        <w:t xml:space="preserve">ставлены отдЪльные члены коллеги (ар- </w:t>
      </w:r>
      <w:r>
        <w:br/>
      </w:r>
      <w:r>
        <w:t xml:space="preserve">мейскую, гарнизонную и артиллерйскую </w:t>
      </w:r>
      <w:r>
        <w:br/>
      </w:r>
      <w:r>
        <w:t xml:space="preserve">съ фортификацюнной частью). При Павл Т </w:t>
      </w:r>
      <w:r>
        <w:br/>
      </w:r>
      <w:r>
        <w:t xml:space="preserve">(1798) посльдовало новое дълен!е на экепе- </w:t>
      </w:r>
      <w:r>
        <w:br/>
      </w:r>
      <w:r>
        <w:t xml:space="preserve">дищи, число которыхъ возросло до 15. Въ </w:t>
      </w:r>
      <w:r>
        <w:br/>
      </w:r>
      <w:r>
        <w:t xml:space="preserve">1802 при издаши указа объ учрежд. мини- </w:t>
      </w:r>
      <w:r>
        <w:br/>
      </w:r>
      <w:r>
        <w:t xml:space="preserve">стерствъ, стоявшему во главЪ В. к. вице- </w:t>
      </w:r>
      <w:r>
        <w:br/>
      </w:r>
      <w:r>
        <w:t xml:space="preserve">президенту ген. Вязмитинову было пове- </w:t>
      </w:r>
      <w:r>
        <w:br/>
      </w:r>
      <w:r>
        <w:t xml:space="preserve">лЪно именовалься военнымъ министромъ; </w:t>
      </w:r>
      <w:r>
        <w:br/>
      </w:r>
      <w:r>
        <w:t xml:space="preserve">а 1812 съ открымемъ дЪйств военн. ми- </w:t>
      </w:r>
      <w:r>
        <w:br/>
      </w:r>
      <w:r>
        <w:t xml:space="preserve">нист—ва В. к. была упразднена.</w:t>
      </w:r>
    </w:p>
    <w:p>
      <w:pPr>
        <w:pStyle w:val="Normal"/>
      </w:pPr>
      <w:r>
        <w:t xml:space="preserve">Военная контрабанда, см. хон- </w:t>
      </w:r>
      <w:r>
        <w:br/>
      </w:r>
      <w:r>
        <w:t xml:space="preserve">прабанда.</w:t>
      </w:r>
    </w:p>
    <w:p>
      <w:pPr>
        <w:pStyle w:val="Normal"/>
      </w:pPr>
      <w:r>
        <w:t xml:space="preserve">Военная медицина. Прикладная </w:t>
      </w:r>
      <w:r>
        <w:br/>
      </w:r>
      <w:r>
        <w:t xml:space="preserve">наука, задачу которой составляютъ разра- </w:t>
      </w:r>
      <w:r>
        <w:br/>
      </w:r>
      <w:r>
        <w:t xml:space="preserve">ботка и прим$нене мЪъръ, какъ для охра- </w:t>
      </w:r>
      <w:r>
        <w:br/>
      </w:r>
      <w:r>
        <w:t xml:space="preserve">нешя здоровья войскъ (военная гимена), </w:t>
      </w:r>
      <w:r>
        <w:br/>
      </w:r>
      <w:r>
        <w:t xml:space="preserve">такъ и для ухода за больными и ранеными </w:t>
      </w:r>
      <w:r>
        <w:br/>
      </w:r>
      <w:r>
        <w:t xml:space="preserve">военнослужащими (в. санитарное дЪло). </w:t>
      </w:r>
      <w:r>
        <w:br/>
      </w:r>
      <w:r>
        <w:t xml:space="preserve">Совокупность возхь учреждеши и лицъ, </w:t>
      </w:r>
      <w:r>
        <w:br/>
      </w:r>
      <w:r>
        <w:t xml:space="preserve">на которыхь лежить примЪнен!е В. м., с0- </w:t>
      </w:r>
      <w:r>
        <w:br/>
      </w:r>
      <w:r>
        <w:t xml:space="preserve">ставляеть военно-санитарную организац!ю.</w:t>
      </w:r>
    </w:p>
    <w:p>
      <w:pPr>
        <w:pStyle w:val="Normal"/>
      </w:pPr>
      <w:r>
        <w:t xml:space="preserve">1. Военная ги 1ена иметь цьлью под- </w:t>
      </w:r>
      <w:r>
        <w:br/>
      </w:r>
      <w:r>
        <w:t xml:space="preserve">держан!е и охраневе исправнаго здоровья </w:t>
      </w:r>
      <w:r>
        <w:br/>
      </w:r>
      <w:r>
        <w:t xml:space="preserve">войскъ, какъ посредотвомъ примънен!я тре-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бовашй гимены къ комплектованио, содер- </w:t>
      </w:r>
      <w:r>
        <w:br/>
      </w:r>
      <w:r>
        <w:t xml:space="preserve">жаню, продовольствию, обмундированйо и </w:t>
      </w:r>
      <w:r>
        <w:br/>
      </w:r>
      <w:r>
        <w:t xml:space="preserve">снаряжению войскъ, исполнено воинскихь </w:t>
      </w:r>
      <w:r>
        <w:br/>
      </w:r>
      <w:r>
        <w:t xml:space="preserve">упражнешй и несенио службы (гимнастикь, </w:t>
      </w:r>
      <w:r>
        <w:br/>
      </w:r>
      <w:r>
        <w:t xml:space="preserve">походамъ, манерамъ, ученьямъ), такъ и </w:t>
      </w:r>
      <w:r>
        <w:br/>
      </w:r>
      <w:r>
        <w:t xml:space="preserve">посредствомъ предупреждешя и отклонешя </w:t>
      </w:r>
      <w:r>
        <w:br/>
      </w:r>
      <w:r>
        <w:t xml:space="preserve">болъзней, въ особенности такихъ, которыя</w:t>
      </w:r>
    </w:p>
    <w:p>
      <w:pPr>
        <w:pStyle w:val="Normal"/>
      </w:pPr>
      <w:r>
        <w:t xml:space="preserve">вызываются специфическим и условя МИ </w:t>
      </w:r>
      <w:r>
        <w:br/>
      </w:r>
      <w:r>
        <w:t xml:space="preserve">военнаго быта. </w:t>
      </w:r>
      <w:r>
        <w:br/>
      </w:r>
      <w:r>
        <w:t xml:space="preserve">1. Военно-санитарное дЪло распа-</w:t>
      </w:r>
    </w:p>
    <w:p>
      <w:pPr>
        <w:pStyle w:val="Normal"/>
      </w:pPr>
      <w:r>
        <w:t xml:space="preserve">дается: на службу мирнаго времени и на </w:t>
      </w:r>
      <w:r>
        <w:br/>
      </w:r>
      <w:r>
        <w:t xml:space="preserve">уходъ за больными и ранеными во время </w:t>
      </w:r>
      <w:r>
        <w:br/>
      </w:r>
      <w:r>
        <w:t xml:space="preserve">войны. Въ мирное время больные, подалю- </w:t>
      </w:r>
      <w:r>
        <w:br/>
      </w:r>
      <w:r>
        <w:t xml:space="preserve">ие надежду на скорое выздоровлеше и не </w:t>
      </w:r>
      <w:r>
        <w:br/>
      </w:r>
      <w:r>
        <w:t xml:space="preserve">страдающие заразительными  болЪзнями, </w:t>
      </w:r>
      <w:r>
        <w:br/>
      </w:r>
      <w:r>
        <w:t xml:space="preserve">пользуются при своихъ частяхъ, при чемъ </w:t>
      </w:r>
      <w:r>
        <w:br/>
      </w:r>
      <w:r>
        <w:t xml:space="preserve">освобождаются отъ строевыхъ и служебныхъ </w:t>
      </w:r>
      <w:r>
        <w:br/>
      </w:r>
      <w:r>
        <w:t xml:space="preserve">обязанностей. Остальные до полнаго вы- </w:t>
      </w:r>
      <w:r>
        <w:br/>
      </w:r>
      <w:r>
        <w:t xml:space="preserve">здоровленшя или до возстановленя способ- </w:t>
      </w:r>
      <w:r>
        <w:br/>
      </w:r>
      <w:r>
        <w:t xml:space="preserve">ности въ службЪ, выходять изъ въдвшя </w:t>
      </w:r>
      <w:r>
        <w:br/>
      </w:r>
      <w:r>
        <w:t xml:space="preserve">своего ближайшатго начальства и исклю- </w:t>
      </w:r>
      <w:r>
        <w:br/>
      </w:r>
      <w:r>
        <w:t xml:space="preserve">чаются съ довольстыя своей чаети, посту- </w:t>
      </w:r>
      <w:r>
        <w:br/>
      </w:r>
      <w:r>
        <w:t xml:space="preserve">пая въ военно-врачебныя заведеня (госпи- </w:t>
      </w:r>
      <w:r>
        <w:br/>
      </w:r>
      <w:r>
        <w:t xml:space="preserve">тали, лазареты и т. п.). Въ военное время </w:t>
      </w:r>
      <w:r>
        <w:br/>
      </w:r>
      <w:r>
        <w:t xml:space="preserve">учреждаются новыя в. лЪчебныя завед., </w:t>
      </w:r>
      <w:r>
        <w:br/>
      </w:r>
      <w:r>
        <w:t xml:space="preserve">усиливается в. медицинск персоналъ и </w:t>
      </w:r>
      <w:r>
        <w:br/>
      </w:r>
      <w:r>
        <w:t xml:space="preserve">широко развивается добровольный уходъ </w:t>
      </w:r>
      <w:r>
        <w:br/>
      </w:r>
      <w:r>
        <w:t xml:space="preserve">за ранеными и больными.</w:t>
      </w:r>
    </w:p>
    <w:p>
      <w:pPr>
        <w:pStyle w:val="Normal"/>
      </w:pPr>
      <w:r>
        <w:t xml:space="preserve">Въ Росси В. м. персоналъ въ мирное </w:t>
      </w:r>
      <w:r>
        <w:br/>
      </w:r>
      <w:r>
        <w:t xml:space="preserve">время состоитъ изъ в. врачей и фельдше- </w:t>
      </w:r>
      <w:r>
        <w:br/>
      </w:r>
      <w:r>
        <w:t xml:space="preserve">ровъ; кромЪ того при госпиталяхь и ла- </w:t>
      </w:r>
      <w:r>
        <w:br/>
      </w:r>
      <w:r>
        <w:t xml:space="preserve">заретахъ состоять: фармацевты и тоепи- </w:t>
      </w:r>
      <w:r>
        <w:br/>
      </w:r>
      <w:r>
        <w:t xml:space="preserve">тальныя команды. Во главЪ всего В. м. </w:t>
      </w:r>
      <w:r>
        <w:br/>
      </w:r>
      <w:r>
        <w:t xml:space="preserve">персонала стоитъ главн. в. м. инспекторъ, </w:t>
      </w:r>
      <w:r>
        <w:br/>
      </w:r>
      <w:r>
        <w:t xml:space="preserve">какъ начальникъ главн. в. м. управлешя. </w:t>
      </w:r>
      <w:r>
        <w:br/>
      </w:r>
      <w:r>
        <w:t xml:space="preserve">При главн. в. м. управлен!и состоитъ в. м. </w:t>
      </w:r>
      <w:r>
        <w:br/>
      </w:r>
      <w:r>
        <w:t xml:space="preserve">ученый комитетъ, а при воен. сов. глави, </w:t>
      </w:r>
      <w:r>
        <w:br/>
      </w:r>
      <w:r>
        <w:t xml:space="preserve">в. санитарный комитетъ. Первый состоитъ </w:t>
      </w:r>
      <w:r>
        <w:br/>
      </w:r>
      <w:r>
        <w:t xml:space="preserve">изъ почетныхъ, непремфнныхь и совЪща- </w:t>
      </w:r>
      <w:r>
        <w:br/>
      </w:r>
      <w:r>
        <w:t xml:space="preserve">тельныхь членовъ и ученаго секретаря, и </w:t>
      </w:r>
      <w:r>
        <w:br/>
      </w:r>
      <w:r>
        <w:t xml:space="preserve">имъеть цълью. обсуждать врачебно-ученые </w:t>
      </w:r>
      <w:r>
        <w:br/>
      </w:r>
      <w:r>
        <w:t xml:space="preserve">и судебно-медицинсве вопросы и мъры къ </w:t>
      </w:r>
      <w:r>
        <w:br/>
      </w:r>
      <w:r>
        <w:t xml:space="preserve">улучшенио санитарн. быта войскъ и устрой- </w:t>
      </w:r>
      <w:r>
        <w:br/>
      </w:r>
      <w:r>
        <w:t xml:space="preserve">ства госпиталей. Второй—вЪдаетъ, главн. </w:t>
      </w:r>
      <w:r>
        <w:br/>
      </w:r>
      <w:r>
        <w:t xml:space="preserve">образомъ, вопросы, относящееся до моби- </w:t>
      </w:r>
      <w:r>
        <w:br/>
      </w:r>
      <w:r>
        <w:t xml:space="preserve">лизащи в. санитарныхь учреждени. Въ </w:t>
      </w:r>
      <w:r>
        <w:br/>
      </w:r>
      <w:r>
        <w:t xml:space="preserve">въдънши главн. В. м. управленя состоятъ </w:t>
      </w:r>
      <w:r>
        <w:br/>
      </w:r>
      <w:r>
        <w:t xml:space="preserve">также: заводъ военно-врачебн. заготовлешй </w:t>
      </w:r>
      <w:r>
        <w:br/>
      </w:r>
      <w:r>
        <w:t xml:space="preserve">и санитарно-сталистическая часть. Мъ%ет- </w:t>
      </w:r>
      <w:r>
        <w:br/>
      </w:r>
      <w:r>
        <w:t xml:space="preserve">нымь органомъ В. м. управлешя является </w:t>
      </w:r>
      <w:r>
        <w:br/>
      </w:r>
      <w:r>
        <w:t xml:space="preserve">окружное в. м. управлене, подчиненное </w:t>
      </w:r>
      <w:r>
        <w:br/>
      </w:r>
      <w:r>
        <w:t xml:space="preserve">окружному В. м. инснектору. Одинъ изъ </w:t>
      </w:r>
      <w:r>
        <w:br/>
      </w:r>
      <w:r>
        <w:t xml:space="preserve">помощниковъ начальника штаба округа на- </w:t>
      </w:r>
      <w:r>
        <w:br/>
      </w:r>
      <w:r>
        <w:t xml:space="preserve">значается инспекторомъ госпиталей. Вь нЪ- </w:t>
      </w:r>
      <w:r>
        <w:br/>
      </w:r>
      <w:r>
        <w:t xml:space="preserve">которыхъ округахъ при окружн. в. м. ин- </w:t>
      </w:r>
      <w:r>
        <w:br/>
      </w:r>
      <w:r>
        <w:t xml:space="preserve">спекторЪ состоить еще окружн. окулиетъ. </w:t>
      </w:r>
      <w:r>
        <w:br/>
      </w:r>
      <w:r>
        <w:t xml:space="preserve">При каждомъ корпусь состоить корпусный </w:t>
      </w:r>
      <w:r>
        <w:br/>
      </w:r>
      <w:r>
        <w:t xml:space="preserve">врачъ, какъ начальникъ медицинской, фар- </w:t>
      </w:r>
      <w:r>
        <w:br/>
      </w:r>
      <w:r>
        <w:t xml:space="preserve">мацевтической и ветеринарной части, под- </w:t>
      </w:r>
      <w:r>
        <w:br/>
      </w:r>
      <w:r>
        <w:t xml:space="preserve">чиненный командиру корпуса и окружному </w:t>
      </w:r>
      <w:r>
        <w:br/>
      </w:r>
      <w:r>
        <w:t xml:space="preserve">В. м. инснектору. При штабЪ каждой ди- </w:t>
      </w:r>
      <w:r>
        <w:br/>
      </w:r>
      <w:r>
        <w:t xml:space="preserve">виз!и состоить дивизмюнный врачъ, завЪ- </w:t>
      </w:r>
      <w:r>
        <w:br/>
      </w:r>
      <w:r>
        <w:t xml:space="preserve">дующ всей медицинской частью въ диви- </w:t>
      </w:r>
      <w:r>
        <w:br/>
      </w:r>
      <w:r>
        <w:t xml:space="preserve">зи. При кажд. отдЬльной части войскъ— </w:t>
      </w:r>
      <w:r>
        <w:br/>
      </w:r>
      <w:r>
        <w:t xml:space="preserve">одинъ старшИй и опредъленное штатами </w:t>
      </w:r>
      <w:r>
        <w:br/>
      </w:r>
      <w:r>
        <w:t xml:space="preserve">число мпадшихь врачей.</w:t>
      </w:r>
    </w:p>
    <w:p>
      <w:pPr>
        <w:pStyle w:val="Normal"/>
      </w:pPr>
      <w:r>
        <w:t xml:space="preserve">Военно-врачебныя завед. въ мирное </w:t>
      </w:r>
      <w:r>
        <w:br/>
      </w:r>
      <w:r>
        <w:t xml:space="preserve">время трехъ типовъ: 1) Постоянные</w:t>
      </w:r>
    </w:p>
    <w:p>
      <w:pPr>
        <w:pStyle w:val="Normal"/>
      </w:pPr>
      <w:r>
        <w:t xml:space="preserve">ВовннаАя медицини.</w:t>
      </w:r>
    </w:p>
    <w:p>
      <w:pPr>
        <w:pStyle w:val="Normal"/>
      </w:pPr>
      <w:r>
        <w:t xml:space="preserve">госпитали. Они раздЪляются по разм%- </w:t>
      </w:r>
      <w:r>
        <w:br/>
      </w:r>
      <w:r>
        <w:t xml:space="preserve">рамъ на 4 класса. ГУ класоъ ва 1500 </w:t>
      </w:r>
      <w:r>
        <w:br/>
      </w:r>
      <w:r>
        <w:t xml:space="preserve">больныхъ (Николаевой въ Петербург, </w:t>
      </w:r>
      <w:r>
        <w:br/>
      </w:r>
      <w:r>
        <w:t xml:space="preserve">Московекй, Кевсюй и Уяздовсюй въ Вар- </w:t>
      </w:r>
      <w:r>
        <w:br/>
      </w:r>
      <w:r>
        <w:t xml:space="preserve">шавЪ), Ш классъ на 650 больныхъ, Ц--на </w:t>
      </w:r>
      <w:r>
        <w:br/>
      </w:r>
      <w:r>
        <w:t xml:space="preserve">400 и Тна 200. КромЪ того, имбются полу- </w:t>
      </w:r>
      <w:r>
        <w:br/>
      </w:r>
      <w:r>
        <w:t xml:space="preserve">госпитали на 100 больныхъ каждый. Во </w:t>
      </w:r>
      <w:r>
        <w:br/>
      </w:r>
      <w:r>
        <w:t xml:space="preserve">глав тоспиталя стоить начальникъ го- </w:t>
      </w:r>
      <w:r>
        <w:br/>
      </w:r>
      <w:r>
        <w:t xml:space="preserve">спиталя; медицинской частью завЪдуетъ </w:t>
      </w:r>
      <w:r>
        <w:br/>
      </w:r>
      <w:r>
        <w:t xml:space="preserve">тлавн. врачъ; хозяйств. и полицейской — </w:t>
      </w:r>
      <w:r>
        <w:br/>
      </w:r>
      <w:r>
        <w:t xml:space="preserve">смотритель Г.; дЪла обиия до веъхъ частей </w:t>
      </w:r>
      <w:r>
        <w:br/>
      </w:r>
      <w:r>
        <w:t xml:space="preserve">ршалотся въ госпитальномъ комитеть. Гос- </w:t>
      </w:r>
      <w:r>
        <w:br/>
      </w:r>
      <w:r>
        <w:t xml:space="preserve">питали дЪлятся на палаты, которыми за- </w:t>
      </w:r>
      <w:r>
        <w:br/>
      </w:r>
      <w:r>
        <w:t xml:space="preserve">въдують ординаторы, старше и младиие; </w:t>
      </w:r>
      <w:r>
        <w:br/>
      </w:r>
      <w:r>
        <w:t xml:space="preserve">наиболе трудныя операщи и сложные </w:t>
      </w:r>
      <w:r>
        <w:br/>
      </w:r>
      <w:r>
        <w:t xml:space="preserve">датнозы исполняются консультантами: 2) </w:t>
      </w:r>
      <w:r>
        <w:br/>
      </w:r>
      <w:r>
        <w:t xml:space="preserve">Мъетные лазареты, учрежденные въ го- </w:t>
      </w:r>
      <w:r>
        <w:br/>
      </w:r>
      <w:r>
        <w:t xml:space="preserve">родахъ, гдь нВть госпиталей, для надоб- </w:t>
      </w:r>
      <w:r>
        <w:br/>
      </w:r>
      <w:r>
        <w:t xml:space="preserve">ностей нъсколькихь частей войскъ; такой </w:t>
      </w:r>
      <w:r>
        <w:br/>
      </w:r>
      <w:r>
        <w:t xml:space="preserve">лазаретъ подчиняется командиру одного </w:t>
      </w:r>
      <w:r>
        <w:br/>
      </w:r>
      <w:r>
        <w:t xml:space="preserve">изъ резервныхъ или крЪностныхъ баталю- </w:t>
      </w:r>
      <w:r>
        <w:br/>
      </w:r>
      <w:r>
        <w:t xml:space="preserve">новъ, но имъеть самостоятельное управ- </w:t>
      </w:r>
      <w:r>
        <w:br/>
      </w:r>
      <w:r>
        <w:t xml:space="preserve">лен!е съ завъдывающимъ лазаретомъ во </w:t>
      </w:r>
      <w:r>
        <w:br/>
      </w:r>
      <w:r>
        <w:t xml:space="preserve">тлавЪ. 3) Войсковые лазареты откры- </w:t>
      </w:r>
      <w:r>
        <w:br/>
      </w:r>
      <w:r>
        <w:t xml:space="preserve">ваются по мЪрЪ надобности при частяхь </w:t>
      </w:r>
      <w:r>
        <w:br/>
      </w:r>
      <w:r>
        <w:t xml:space="preserve">войскъ. Число кроватей въ зависимости </w:t>
      </w:r>
      <w:r>
        <w:br/>
      </w:r>
      <w:r>
        <w:t xml:space="preserve">отъ штатнаго состава части. На содержан!е </w:t>
      </w:r>
      <w:r>
        <w:br/>
      </w:r>
      <w:r>
        <w:t xml:space="preserve">в. п. отпускается по 30 к, ежегодно, на </w:t>
      </w:r>
      <w:r>
        <w:br/>
      </w:r>
      <w:r>
        <w:t xml:space="preserve">штатное число нижн. чин. части.</w:t>
      </w:r>
    </w:p>
    <w:p>
      <w:pPr>
        <w:pStyle w:val="Normal"/>
      </w:pPr>
      <w:r>
        <w:t xml:space="preserve">Въ военное время высшее управлеше </w:t>
      </w:r>
      <w:r>
        <w:br/>
      </w:r>
      <w:r>
        <w:t xml:space="preserve">и заввдыване военно-санитарною частью </w:t>
      </w:r>
      <w:r>
        <w:br/>
      </w:r>
      <w:r>
        <w:t xml:space="preserve">соередоточено въ одномъ изъ отдЪловь </w:t>
      </w:r>
      <w:r>
        <w:br/>
      </w:r>
      <w:r>
        <w:t xml:space="preserve">штаба командующаго армей, а именно:— </w:t>
      </w:r>
      <w:r>
        <w:br/>
      </w:r>
      <w:r>
        <w:t xml:space="preserve">въ канцеляри управлешя дежурнаго ген. </w:t>
      </w:r>
      <w:r>
        <w:br/>
      </w:r>
      <w:r>
        <w:t xml:space="preserve">арми. Канцеляр!я состоитъь изъ 2 отдЪ- </w:t>
      </w:r>
      <w:r>
        <w:br/>
      </w:r>
      <w:r>
        <w:t xml:space="preserve">ловъ: госпитальнаго и эвакуащоннаго. Кро- </w:t>
      </w:r>
      <w:r>
        <w:br/>
      </w:r>
      <w:r>
        <w:t xml:space="preserve">мЪ того дежурному ген. арми непоеред- </w:t>
      </w:r>
      <w:r>
        <w:br/>
      </w:r>
      <w:r>
        <w:t xml:space="preserve">ственно подчинены: полевое военно-госпи- </w:t>
      </w:r>
      <w:r>
        <w:br/>
      </w:r>
      <w:r>
        <w:t xml:space="preserve">тальное управлеше, въдающее хозяйствен- </w:t>
      </w:r>
      <w:r>
        <w:br/>
      </w:r>
      <w:r>
        <w:t xml:space="preserve">ную часть в. врачебн. заведен, и полевое </w:t>
      </w:r>
      <w:r>
        <w:br/>
      </w:r>
      <w:r>
        <w:t xml:space="preserve">в. м. управлен!е, въ въдЪни котораго со- </w:t>
      </w:r>
      <w:r>
        <w:br/>
      </w:r>
      <w:r>
        <w:t xml:space="preserve">стоить весь медицинск!й персоналъ арм, </w:t>
      </w:r>
      <w:r>
        <w:br/>
      </w:r>
      <w:r>
        <w:t xml:space="preserve">а также снабжеше войскъ воБми необхо- </w:t>
      </w:r>
      <w:r>
        <w:br/>
      </w:r>
      <w:r>
        <w:t xml:space="preserve">димыми предметами собственно медицин- </w:t>
      </w:r>
      <w:r>
        <w:br/>
      </w:r>
      <w:r>
        <w:t xml:space="preserve">скаго довольстыя. Дежурному ген. подчи- </w:t>
      </w:r>
      <w:r>
        <w:br/>
      </w:r>
      <w:r>
        <w:t xml:space="preserve">ненъ также главноуполномоченный 0б—ва </w:t>
      </w:r>
      <w:r>
        <w:br/>
      </w:r>
      <w:r>
        <w:t xml:space="preserve">Краснаго Креста. Личный в.-мед. составъ </w:t>
      </w:r>
      <w:r>
        <w:br/>
      </w:r>
      <w:r>
        <w:t xml:space="preserve">усиливается до штатовъ военнаго времени </w:t>
      </w:r>
      <w:r>
        <w:br/>
      </w:r>
      <w:r>
        <w:t xml:space="preserve">призывомъ врачей и фельдшеровъ, чиеля- </w:t>
      </w:r>
      <w:r>
        <w:br/>
      </w:r>
      <w:r>
        <w:t xml:space="preserve">щихся въ запасЪ в. м. чиновъ. Лчеше </w:t>
      </w:r>
      <w:r>
        <w:br/>
      </w:r>
      <w:r>
        <w:t xml:space="preserve">больныхъ и раненыхть производится какъ </w:t>
      </w:r>
      <w:r>
        <w:br/>
      </w:r>
      <w:r>
        <w:t xml:space="preserve">на мБстЪ военныхь дЪйствй, такъ и вну- </w:t>
      </w:r>
      <w:r>
        <w:br/>
      </w:r>
      <w:r>
        <w:t xml:space="preserve">три Импери. На военное время учрежда- </w:t>
      </w:r>
      <w:r>
        <w:br/>
      </w:r>
      <w:r>
        <w:t xml:space="preserve">ются: 1) лазареты войсковыхъ частей, 2) </w:t>
      </w:r>
      <w:r>
        <w:br/>
      </w:r>
      <w:r>
        <w:t xml:space="preserve">дивизюонные лазареты при изхотныхъ ди- </w:t>
      </w:r>
      <w:r>
        <w:br/>
      </w:r>
      <w:r>
        <w:t xml:space="preserve">визяхъ, 3) полевые госпитали и 4) времен- </w:t>
      </w:r>
      <w:r>
        <w:br/>
      </w:r>
      <w:r>
        <w:t xml:space="preserve">ные крьпостные госпитали. Лазареты на- </w:t>
      </w:r>
      <w:r>
        <w:br/>
      </w:r>
      <w:r>
        <w:t xml:space="preserve">значаются лишь для подашя первой по- </w:t>
      </w:r>
      <w:r>
        <w:br/>
      </w:r>
      <w:r>
        <w:t xml:space="preserve">мощи, госпитали—для лзчешя. Полковые </w:t>
      </w:r>
      <w:r>
        <w:br/>
      </w:r>
      <w:r>
        <w:t xml:space="preserve">и дивизюнные лазареты въ полз обраща- </w:t>
      </w:r>
      <w:r>
        <w:br/>
      </w:r>
      <w:r>
        <w:t xml:space="preserve">ются въ перевязочные пункты. Полевые </w:t>
      </w:r>
      <w:r>
        <w:br/>
      </w:r>
      <w:r>
        <w:t xml:space="preserve">тоспитали учреждаются по разечету 8 на </w:t>
      </w:r>
      <w:r>
        <w:br/>
      </w:r>
      <w:r>
        <w:t xml:space="preserve">пъхотную дивиз!ю: 4 подвижныхь и 4 за- </w:t>
      </w:r>
      <w:r>
        <w:br/>
      </w:r>
      <w:r>
        <w:t xml:space="preserve">пасныхъ, каждый на 10 офицеровъ и 200 </w:t>
      </w:r>
      <w:r>
        <w:br/>
      </w:r>
      <w:r>
        <w:t xml:space="preserve">нижнихь чиновъ. 2 подвижныхъ госпиталя </w:t>
      </w:r>
      <w:r>
        <w:br/>
      </w:r>
      <w:r>
        <w:t xml:space="preserve">всюду слъдуютъ за дивиз!ей. Временные </w:t>
      </w:r>
      <w:r>
        <w:br/>
      </w:r>
      <w:r>
        <w:t xml:space="preserve">тоспитали въ крфпостяхъ, каждый на 20 </w:t>
      </w:r>
      <w:r>
        <w:br/>
      </w:r>
      <w:r>
        <w:t xml:space="preserve">офицеровъ и 400 нижнихъ чиновъ, откры-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бовашй гимены къ комплектованио, содер- </w:t>
      </w:r>
      <w:r>
        <w:br/>
      </w:r>
      <w:r>
        <w:t xml:space="preserve">жаню, продовольствию, обмундированйо и </w:t>
      </w:r>
      <w:r>
        <w:br/>
      </w:r>
      <w:r>
        <w:t xml:space="preserve">снаряжению войскъ, исполнено воинскихь </w:t>
      </w:r>
      <w:r>
        <w:br/>
      </w:r>
      <w:r>
        <w:t xml:space="preserve">упражнешй и несенио службы (гимнастикь, </w:t>
      </w:r>
      <w:r>
        <w:br/>
      </w:r>
      <w:r>
        <w:t xml:space="preserve">походамъ, манерамъ, ученьямъ), такъ и </w:t>
      </w:r>
      <w:r>
        <w:br/>
      </w:r>
      <w:r>
        <w:t xml:space="preserve">посредствомъ предупреждешя и отклонешя </w:t>
      </w:r>
      <w:r>
        <w:br/>
      </w:r>
      <w:r>
        <w:t xml:space="preserve">болъзней, въ особенности такихъ, которыя</w:t>
      </w:r>
    </w:p>
    <w:p>
      <w:pPr>
        <w:pStyle w:val="Normal"/>
      </w:pPr>
      <w:r>
        <w:t xml:space="preserve">вызываются специфическим и условя МИ </w:t>
      </w:r>
      <w:r>
        <w:br/>
      </w:r>
      <w:r>
        <w:t xml:space="preserve">военнаго быта. </w:t>
      </w:r>
      <w:r>
        <w:br/>
      </w:r>
      <w:r>
        <w:t xml:space="preserve">1. Военно-санитарное дЪло распа-</w:t>
      </w:r>
    </w:p>
    <w:p>
      <w:pPr>
        <w:pStyle w:val="Normal"/>
      </w:pPr>
      <w:r>
        <w:t xml:space="preserve">дается: на службу мирнаго времени и на </w:t>
      </w:r>
      <w:r>
        <w:br/>
      </w:r>
      <w:r>
        <w:t xml:space="preserve">уходъ за больными и ранеными во время </w:t>
      </w:r>
      <w:r>
        <w:br/>
      </w:r>
      <w:r>
        <w:t xml:space="preserve">войны. Въ мирное время больные, подалю- </w:t>
      </w:r>
      <w:r>
        <w:br/>
      </w:r>
      <w:r>
        <w:t xml:space="preserve">ие надежду на скорое выздоровлеше и не </w:t>
      </w:r>
      <w:r>
        <w:br/>
      </w:r>
      <w:r>
        <w:t xml:space="preserve">страдающие заразительными  болЪзнями, </w:t>
      </w:r>
      <w:r>
        <w:br/>
      </w:r>
      <w:r>
        <w:t xml:space="preserve">пользуются при своихъ частяхъ, при чемъ </w:t>
      </w:r>
      <w:r>
        <w:br/>
      </w:r>
      <w:r>
        <w:t xml:space="preserve">освобождаются отъ строевыхъ и служебныхъ </w:t>
      </w:r>
      <w:r>
        <w:br/>
      </w:r>
      <w:r>
        <w:t xml:space="preserve">обязанностей. Остальные до полнаго вы- </w:t>
      </w:r>
      <w:r>
        <w:br/>
      </w:r>
      <w:r>
        <w:t xml:space="preserve">здоровленшя или до возстановленя способ- </w:t>
      </w:r>
      <w:r>
        <w:br/>
      </w:r>
      <w:r>
        <w:t xml:space="preserve">ности въ службЪ, выходять изъ въдвшя </w:t>
      </w:r>
      <w:r>
        <w:br/>
      </w:r>
      <w:r>
        <w:t xml:space="preserve">своего ближайшатго начальства и исклю- </w:t>
      </w:r>
      <w:r>
        <w:br/>
      </w:r>
      <w:r>
        <w:t xml:space="preserve">чаются съ довольстыя своей чаети, посту- </w:t>
      </w:r>
      <w:r>
        <w:br/>
      </w:r>
      <w:r>
        <w:t xml:space="preserve">пая въ военно-врачебныя заведеня (госпи- </w:t>
      </w:r>
      <w:r>
        <w:br/>
      </w:r>
      <w:r>
        <w:t xml:space="preserve">тали, лазареты и т. п.). Въ военное время </w:t>
      </w:r>
      <w:r>
        <w:br/>
      </w:r>
      <w:r>
        <w:t xml:space="preserve">учреждаются новыя в. лЪчебныя завед., </w:t>
      </w:r>
      <w:r>
        <w:br/>
      </w:r>
      <w:r>
        <w:t xml:space="preserve">усиливается в. медицинск персоналъ и </w:t>
      </w:r>
      <w:r>
        <w:br/>
      </w:r>
      <w:r>
        <w:t xml:space="preserve">широко развивается добровольный уходъ </w:t>
      </w:r>
      <w:r>
        <w:br/>
      </w:r>
      <w:r>
        <w:t xml:space="preserve">за ранеными и больными.</w:t>
      </w:r>
    </w:p>
    <w:p>
      <w:pPr>
        <w:pStyle w:val="Normal"/>
      </w:pPr>
      <w:r>
        <w:t xml:space="preserve">Въ Росси В. м. персоналъ въ мирное </w:t>
      </w:r>
      <w:r>
        <w:br/>
      </w:r>
      <w:r>
        <w:t xml:space="preserve">время состоитъ изъ в. врачей и фельдше- </w:t>
      </w:r>
      <w:r>
        <w:br/>
      </w:r>
      <w:r>
        <w:t xml:space="preserve">ровъ; кромЪ того при госпиталяхь и ла- </w:t>
      </w:r>
      <w:r>
        <w:br/>
      </w:r>
      <w:r>
        <w:t xml:space="preserve">заретахъ состоять: фармацевты и тоепи- </w:t>
      </w:r>
      <w:r>
        <w:br/>
      </w:r>
      <w:r>
        <w:t xml:space="preserve">тальныя команды. Во главЪ всего В. м. </w:t>
      </w:r>
      <w:r>
        <w:br/>
      </w:r>
      <w:r>
        <w:t xml:space="preserve">персонала стоитъ главн. в. м. инспекторъ, </w:t>
      </w:r>
      <w:r>
        <w:br/>
      </w:r>
      <w:r>
        <w:t xml:space="preserve">какъ начальникъ главн. в. м. управлешя. </w:t>
      </w:r>
      <w:r>
        <w:br/>
      </w:r>
      <w:r>
        <w:t xml:space="preserve">При главн. в. м. управлен!и состоитъ в. м. </w:t>
      </w:r>
      <w:r>
        <w:br/>
      </w:r>
      <w:r>
        <w:t xml:space="preserve">ученый комитетъ, а при воен. сов. глави, </w:t>
      </w:r>
      <w:r>
        <w:br/>
      </w:r>
      <w:r>
        <w:t xml:space="preserve">в. санитарный комитетъ. Первый состоитъ </w:t>
      </w:r>
      <w:r>
        <w:br/>
      </w:r>
      <w:r>
        <w:t xml:space="preserve">изъ почетныхъ, непремфнныхь и совЪща- </w:t>
      </w:r>
      <w:r>
        <w:br/>
      </w:r>
      <w:r>
        <w:t xml:space="preserve">тельныхь членовъ и ученаго секретаря, и </w:t>
      </w:r>
      <w:r>
        <w:br/>
      </w:r>
      <w:r>
        <w:t xml:space="preserve">имъеть цълью. обсуждать врачебно-ученые </w:t>
      </w:r>
      <w:r>
        <w:br/>
      </w:r>
      <w:r>
        <w:t xml:space="preserve">и судебно-медицинсве вопросы и мъры къ </w:t>
      </w:r>
      <w:r>
        <w:br/>
      </w:r>
      <w:r>
        <w:t xml:space="preserve">улучшенио санитарн. быта войскъ и устрой- </w:t>
      </w:r>
      <w:r>
        <w:br/>
      </w:r>
      <w:r>
        <w:t xml:space="preserve">ства госпиталей. Второй—вЪдаетъ, главн. </w:t>
      </w:r>
      <w:r>
        <w:br/>
      </w:r>
      <w:r>
        <w:t xml:space="preserve">образомъ, вопросы, относящееся до моби- </w:t>
      </w:r>
      <w:r>
        <w:br/>
      </w:r>
      <w:r>
        <w:t xml:space="preserve">лизащи в. санитарныхь учреждени. Въ </w:t>
      </w:r>
      <w:r>
        <w:br/>
      </w:r>
      <w:r>
        <w:t xml:space="preserve">въдънши главн. В. м. управленя состоятъ </w:t>
      </w:r>
      <w:r>
        <w:br/>
      </w:r>
      <w:r>
        <w:t xml:space="preserve">также: заводъ военно-врачебн. заготовлешй </w:t>
      </w:r>
      <w:r>
        <w:br/>
      </w:r>
      <w:r>
        <w:t xml:space="preserve">и санитарно-сталистическая часть. Мъ%ет- </w:t>
      </w:r>
      <w:r>
        <w:br/>
      </w:r>
      <w:r>
        <w:t xml:space="preserve">нымь органомъ В. м. управлешя является </w:t>
      </w:r>
      <w:r>
        <w:br/>
      </w:r>
      <w:r>
        <w:t xml:space="preserve">окружное в. м. управлене, подчиненное </w:t>
      </w:r>
      <w:r>
        <w:br/>
      </w:r>
      <w:r>
        <w:t xml:space="preserve">окружному В. м. инснектору. Одинъ изъ </w:t>
      </w:r>
      <w:r>
        <w:br/>
      </w:r>
      <w:r>
        <w:t xml:space="preserve">помощниковъ начальника штаба округа на- </w:t>
      </w:r>
      <w:r>
        <w:br/>
      </w:r>
      <w:r>
        <w:t xml:space="preserve">значается инспекторомъ госпиталей. Вь нЪ- </w:t>
      </w:r>
      <w:r>
        <w:br/>
      </w:r>
      <w:r>
        <w:t xml:space="preserve">которыхъ округахъ при окружн. в. м. ин- </w:t>
      </w:r>
      <w:r>
        <w:br/>
      </w:r>
      <w:r>
        <w:t xml:space="preserve">спекторЪ состоить еще окружн. окулиетъ. </w:t>
      </w:r>
      <w:r>
        <w:br/>
      </w:r>
      <w:r>
        <w:t xml:space="preserve">При каждомъ корпусь состоить корпусный </w:t>
      </w:r>
      <w:r>
        <w:br/>
      </w:r>
      <w:r>
        <w:t xml:space="preserve">врачъ, какъ начальникъ медицинской, фар- </w:t>
      </w:r>
      <w:r>
        <w:br/>
      </w:r>
      <w:r>
        <w:t xml:space="preserve">мацевтической и ветеринарной части, под- </w:t>
      </w:r>
      <w:r>
        <w:br/>
      </w:r>
      <w:r>
        <w:t xml:space="preserve">чиненный командиру корпуса и окружному </w:t>
      </w:r>
      <w:r>
        <w:br/>
      </w:r>
      <w:r>
        <w:t xml:space="preserve">В. м. инснектору. При штабЪ каждой ди- </w:t>
      </w:r>
      <w:r>
        <w:br/>
      </w:r>
      <w:r>
        <w:t xml:space="preserve">виз!и состоить дивизмюнный врачъ, завЪ- </w:t>
      </w:r>
      <w:r>
        <w:br/>
      </w:r>
      <w:r>
        <w:t xml:space="preserve">дующ всей медицинской частью въ диви- </w:t>
      </w:r>
      <w:r>
        <w:br/>
      </w:r>
      <w:r>
        <w:t xml:space="preserve">зи. При кажд. отдЬльной части войскъ— </w:t>
      </w:r>
      <w:r>
        <w:br/>
      </w:r>
      <w:r>
        <w:t xml:space="preserve">одинъ старшИй и опредъленное штатами </w:t>
      </w:r>
      <w:r>
        <w:br/>
      </w:r>
      <w:r>
        <w:t xml:space="preserve">число мпадшихь врачей.</w:t>
      </w:r>
    </w:p>
    <w:p>
      <w:pPr>
        <w:pStyle w:val="Normal"/>
      </w:pPr>
      <w:r>
        <w:t xml:space="preserve">Военно-врачебныя завед. въ мирное </w:t>
      </w:r>
      <w:r>
        <w:br/>
      </w:r>
      <w:r>
        <w:t xml:space="preserve">время трехъ типовъ: 1) Постоянные</w:t>
      </w:r>
    </w:p>
    <w:p>
      <w:pPr>
        <w:pStyle w:val="Normal"/>
      </w:pPr>
      <w:r>
        <w:t xml:space="preserve">ВовннаАя медицини.</w:t>
      </w:r>
    </w:p>
    <w:p>
      <w:pPr>
        <w:pStyle w:val="Normal"/>
      </w:pPr>
      <w:r>
        <w:t xml:space="preserve">госпитали. Они раздЪляются по разм%- </w:t>
      </w:r>
      <w:r>
        <w:br/>
      </w:r>
      <w:r>
        <w:t xml:space="preserve">рамъ на 4 класса. ГУ класоъ ва 1500 </w:t>
      </w:r>
      <w:r>
        <w:br/>
      </w:r>
      <w:r>
        <w:t xml:space="preserve">больныхъ (Николаевой въ Петербург, </w:t>
      </w:r>
      <w:r>
        <w:br/>
      </w:r>
      <w:r>
        <w:t xml:space="preserve">Московеюй, К евсюй и Уяздовсюй въ Вар- </w:t>
      </w:r>
      <w:r>
        <w:br/>
      </w:r>
      <w:r>
        <w:t xml:space="preserve">шавЪ), Ш классъ на 650 больныхъ, Ц--на </w:t>
      </w:r>
      <w:r>
        <w:br/>
      </w:r>
      <w:r>
        <w:t xml:space="preserve">400 и Тна 200. КромЪ того, имбются полу- </w:t>
      </w:r>
      <w:r>
        <w:br/>
      </w:r>
      <w:r>
        <w:t xml:space="preserve">госпитали на 100 больныхъ каждый. Во </w:t>
      </w:r>
      <w:r>
        <w:br/>
      </w:r>
      <w:r>
        <w:t xml:space="preserve">глав тоспиталя стоить начальникъ го- </w:t>
      </w:r>
      <w:r>
        <w:br/>
      </w:r>
      <w:r>
        <w:t xml:space="preserve">спиталя; медицинской частью завЪдуетъ </w:t>
      </w:r>
      <w:r>
        <w:br/>
      </w:r>
      <w:r>
        <w:t xml:space="preserve">тлавн. врачъ; хозяйств. и полицейской — </w:t>
      </w:r>
      <w:r>
        <w:br/>
      </w:r>
      <w:r>
        <w:t xml:space="preserve">смотритель Г.; дЪла обиия до веъхъ частей </w:t>
      </w:r>
      <w:r>
        <w:br/>
      </w:r>
      <w:r>
        <w:t xml:space="preserve">ршталотся въ госпитальномъ комитеть. Гос- </w:t>
      </w:r>
      <w:r>
        <w:br/>
      </w:r>
      <w:r>
        <w:t xml:space="preserve">питали дЪлятся на палаты, которыми за- </w:t>
      </w:r>
      <w:r>
        <w:br/>
      </w:r>
      <w:r>
        <w:t xml:space="preserve">въдують ординаторы, старше и младиие; </w:t>
      </w:r>
      <w:r>
        <w:br/>
      </w:r>
      <w:r>
        <w:t xml:space="preserve">наиболЪе трудныя операщи и сложные </w:t>
      </w:r>
      <w:r>
        <w:br/>
      </w:r>
      <w:r>
        <w:t xml:space="preserve">датнозы исполняются консультантами: 2) </w:t>
      </w:r>
      <w:r>
        <w:br/>
      </w:r>
      <w:r>
        <w:t xml:space="preserve">Мъетные лазареты, учрежденные въ го- </w:t>
      </w:r>
      <w:r>
        <w:br/>
      </w:r>
      <w:r>
        <w:t xml:space="preserve">родахъ, гдь нВть госпиталей, для надоб- </w:t>
      </w:r>
      <w:r>
        <w:br/>
      </w:r>
      <w:r>
        <w:t xml:space="preserve">ностей нъсколькихь частей войскъ; такой </w:t>
      </w:r>
      <w:r>
        <w:br/>
      </w:r>
      <w:r>
        <w:t xml:space="preserve">лазаретъ подчиняется командиру одного </w:t>
      </w:r>
      <w:r>
        <w:br/>
      </w:r>
      <w:r>
        <w:t xml:space="preserve">изъ резервныхъ или крЪностныхъ баталю- </w:t>
      </w:r>
      <w:r>
        <w:br/>
      </w:r>
      <w:r>
        <w:t xml:space="preserve">новъ, но имъеть самостоятельное управ- </w:t>
      </w:r>
      <w:r>
        <w:br/>
      </w:r>
      <w:r>
        <w:t xml:space="preserve">лен!е съ завъдывающимъ лазаретомъ во </w:t>
      </w:r>
      <w:r>
        <w:br/>
      </w:r>
      <w:r>
        <w:t xml:space="preserve">тлавЪ. 3) Войсковые лазареты откры- </w:t>
      </w:r>
      <w:r>
        <w:br/>
      </w:r>
      <w:r>
        <w:t xml:space="preserve">ваются по мЪрЪ надобности при частяхъ </w:t>
      </w:r>
      <w:r>
        <w:br/>
      </w:r>
      <w:r>
        <w:t xml:space="preserve">войскъ. Число кроватей въ зависимости </w:t>
      </w:r>
      <w:r>
        <w:br/>
      </w:r>
      <w:r>
        <w:t xml:space="preserve">отъ штатнаго состава части. На содержан!е </w:t>
      </w:r>
      <w:r>
        <w:br/>
      </w:r>
      <w:r>
        <w:t xml:space="preserve">в. п. отпускается по 30 к, ежегодно, на </w:t>
      </w:r>
      <w:r>
        <w:br/>
      </w:r>
      <w:r>
        <w:t xml:space="preserve">штатное число нижн. чин. части.</w:t>
      </w:r>
    </w:p>
    <w:p>
      <w:pPr>
        <w:pStyle w:val="Normal"/>
      </w:pPr>
      <w:r>
        <w:t xml:space="preserve">Въ военное время высшее управлеше </w:t>
      </w:r>
      <w:r>
        <w:br/>
      </w:r>
      <w:r>
        <w:t xml:space="preserve">и заввдыване военно-санитарною частью </w:t>
      </w:r>
      <w:r>
        <w:br/>
      </w:r>
      <w:r>
        <w:t xml:space="preserve">соередоточено въ одномъ изъ отдЪловь </w:t>
      </w:r>
      <w:r>
        <w:br/>
      </w:r>
      <w:r>
        <w:t xml:space="preserve">штаба командующаго армей, а именно:— </w:t>
      </w:r>
      <w:r>
        <w:br/>
      </w:r>
      <w:r>
        <w:t xml:space="preserve">въ канцеляри управлешя дежурнаго ген. </w:t>
      </w:r>
      <w:r>
        <w:br/>
      </w:r>
      <w:r>
        <w:t xml:space="preserve">арми. Канцеляр!я состоитъь изъ 2 отдЪ- </w:t>
      </w:r>
      <w:r>
        <w:br/>
      </w:r>
      <w:r>
        <w:t xml:space="preserve">ловъ: госпитальнаго и эвакуащоннаго. Кро- </w:t>
      </w:r>
      <w:r>
        <w:br/>
      </w:r>
      <w:r>
        <w:t xml:space="preserve">мЪ того дежурному ген. арми непоеред- </w:t>
      </w:r>
      <w:r>
        <w:br/>
      </w:r>
      <w:r>
        <w:t xml:space="preserve">ственно подчинены: полевое военно-госпи- </w:t>
      </w:r>
      <w:r>
        <w:br/>
      </w:r>
      <w:r>
        <w:t xml:space="preserve">тальное управлеше, въдающее хозяйствен- </w:t>
      </w:r>
      <w:r>
        <w:br/>
      </w:r>
      <w:r>
        <w:t xml:space="preserve">ную часть в. врачебн. заведен, и полевое </w:t>
      </w:r>
      <w:r>
        <w:br/>
      </w:r>
      <w:r>
        <w:t xml:space="preserve">в. м. управлен!е, въ въдЪни котораго со- </w:t>
      </w:r>
      <w:r>
        <w:br/>
      </w:r>
      <w:r>
        <w:t xml:space="preserve">стоить весь медицинск!й персоналъ арм, </w:t>
      </w:r>
      <w:r>
        <w:br/>
      </w:r>
      <w:r>
        <w:t xml:space="preserve">а также снабжеше войскъ воБми необхо- </w:t>
      </w:r>
      <w:r>
        <w:br/>
      </w:r>
      <w:r>
        <w:t xml:space="preserve">димыми предметами собственно медицин- </w:t>
      </w:r>
      <w:r>
        <w:br/>
      </w:r>
      <w:r>
        <w:t xml:space="preserve">скаго довольстыя. Дежурному ген. подчи- </w:t>
      </w:r>
      <w:r>
        <w:br/>
      </w:r>
      <w:r>
        <w:t xml:space="preserve">ненъ также главноуполномоченный 0б—ва </w:t>
      </w:r>
      <w:r>
        <w:br/>
      </w:r>
      <w:r>
        <w:t xml:space="preserve">Краснаго Креста. Личный в.-мед. составъ </w:t>
      </w:r>
      <w:r>
        <w:br/>
      </w:r>
      <w:r>
        <w:t xml:space="preserve">усиливается до штатовъ военнаго времени </w:t>
      </w:r>
      <w:r>
        <w:br/>
      </w:r>
      <w:r>
        <w:t xml:space="preserve">призывомъ врачей и фельдшеровъ, чиеля- </w:t>
      </w:r>
      <w:r>
        <w:br/>
      </w:r>
      <w:r>
        <w:t xml:space="preserve">щихся въ запасЪ в. м. чиновъ. Лчеше </w:t>
      </w:r>
      <w:r>
        <w:br/>
      </w:r>
      <w:r>
        <w:t xml:space="preserve">больныхъ и раненыхть производится какъ </w:t>
      </w:r>
      <w:r>
        <w:br/>
      </w:r>
      <w:r>
        <w:t xml:space="preserve">на мБстЪ военныхь дЪйствй, такъ и вну- </w:t>
      </w:r>
      <w:r>
        <w:br/>
      </w:r>
      <w:r>
        <w:t xml:space="preserve">три Импери. На военное время учрежда- </w:t>
      </w:r>
      <w:r>
        <w:br/>
      </w:r>
      <w:r>
        <w:t xml:space="preserve">ются: 1) лазареты войсковыхъ частей, 2) </w:t>
      </w:r>
      <w:r>
        <w:br/>
      </w:r>
      <w:r>
        <w:t xml:space="preserve">дивизюонные лазареты при изхотныхь ди- </w:t>
      </w:r>
      <w:r>
        <w:br/>
      </w:r>
      <w:r>
        <w:t xml:space="preserve">визяхъ, 3) полевые госпитали и 4) времен- </w:t>
      </w:r>
      <w:r>
        <w:br/>
      </w:r>
      <w:r>
        <w:t xml:space="preserve">ные крьпостные госпитали. Лазареты на- </w:t>
      </w:r>
      <w:r>
        <w:br/>
      </w:r>
      <w:r>
        <w:t xml:space="preserve">значаются лишь для подашя первой по- </w:t>
      </w:r>
      <w:r>
        <w:br/>
      </w:r>
      <w:r>
        <w:t xml:space="preserve">мощи, госпитали—для лзчешя. Полковые </w:t>
      </w:r>
      <w:r>
        <w:br/>
      </w:r>
      <w:r>
        <w:t xml:space="preserve">и дивизюнные лазареты въ полз обраща- </w:t>
      </w:r>
      <w:r>
        <w:br/>
      </w:r>
      <w:r>
        <w:t xml:space="preserve">ются въ перевязочные пункты. Полевые </w:t>
      </w:r>
      <w:r>
        <w:br/>
      </w:r>
      <w:r>
        <w:t xml:space="preserve">тоспитали учреждаются по разечету 8 на </w:t>
      </w:r>
      <w:r>
        <w:br/>
      </w:r>
      <w:r>
        <w:t xml:space="preserve">пъхотную дивиз!ю: 4 подвижныхь и 4 за- </w:t>
      </w:r>
      <w:r>
        <w:br/>
      </w:r>
      <w:r>
        <w:t xml:space="preserve">пасныхъ, каждый на 10 офицеровъ и 200 </w:t>
      </w:r>
      <w:r>
        <w:br/>
      </w:r>
      <w:r>
        <w:t xml:space="preserve">нижнихь чиновъ. 2 подвижныхъ госпиталя </w:t>
      </w:r>
      <w:r>
        <w:br/>
      </w:r>
      <w:r>
        <w:t xml:space="preserve">всюду слъдуютъ за дивиз!ей. Временные </w:t>
      </w:r>
      <w:r>
        <w:br/>
      </w:r>
      <w:r>
        <w:t xml:space="preserve">тоспитали въ крфпостяхъ, каждый на 20 </w:t>
      </w:r>
      <w:r>
        <w:br/>
      </w:r>
      <w:r>
        <w:t xml:space="preserve">офицеровъ и 400 нижнихъ чиновъ, откры-</w:t>
      </w:r>
    </w:p>
    <w:p>
      <w:pPr>
        <w:pStyle w:val="Normal"/>
      </w:pPr>
      <w:r>
        <w:t xml:space="preserve">Военно-санитарное дло |.</w:t>
      </w:r>
    </w:p>
    <w:p>
      <w:pPr>
        <w:pStyle w:val="Normal"/>
      </w:pPr>
      <w:r>
        <w:t xml:space="preserve">6. Приспособлене для установки носилокъ </w:t>
      </w:r>
      <w:r>
        <w:br/>
      </w:r>
      <w:r>
        <w:t xml:space="preserve">по систем® Грунда.</w:t>
      </w:r>
    </w:p>
    <w:p>
      <w:pPr>
        <w:pStyle w:val="Normal"/>
      </w:pPr>
      <w:r>
        <w:t xml:space="preserve">5. Вагонь для больныхь прусск. санитарн. по$зда </w:t>
      </w:r>
      <w:r>
        <w:br/>
      </w:r>
      <w:r>
        <w:t xml:space="preserve">(поперечный разрЪзъ).</w:t>
      </w:r>
    </w:p>
    <w:p>
      <w:pPr>
        <w:pStyle w:val="Normal"/>
      </w:pPr>
      <w:r>
        <w:t xml:space="preserve">7. ПривЪшиван!е носилокъ поеред- 3..Госпитальная палатка. </w:t>
      </w:r>
      <w:r>
        <w:br/>
      </w:r>
      <w:r>
        <w:t xml:space="preserve">ствомъ ремней.</w:t>
      </w:r>
    </w:p>
    <w:p>
      <w:pPr>
        <w:pStyle w:val="Normal"/>
      </w:pPr>
      <w:r>
        <w:t xml:space="preserve">4. Переносный баракъ Дфкера,</w:t>
      </w:r>
    </w:p>
    <w:p>
      <w:pPr>
        <w:pStyle w:val="Normal"/>
      </w:pPr>
      <w:r>
        <w:t xml:space="preserve">Большая Энциклонеййя. Т-во „Просвфщеше“ въ Сиб. Кь ст. „Воснно-санитарное дъьлоч,</w:t>
      </w:r>
    </w:p>
    <w:p>
      <w:pPr>
        <w:pStyle w:val="Normal"/>
      </w:pPr>
      <w:r>
        <w:t xml:space="preserve">Военно-санитарное дло |.</w:t>
      </w:r>
    </w:p>
    <w:p>
      <w:pPr>
        <w:pStyle w:val="Normal"/>
      </w:pPr>
      <w:r>
        <w:t xml:space="preserve">6. Приспособлене для установки носилокъ </w:t>
      </w:r>
      <w:r>
        <w:br/>
      </w:r>
      <w:r>
        <w:t xml:space="preserve">по систем® Грунда.</w:t>
      </w:r>
    </w:p>
    <w:p>
      <w:pPr>
        <w:pStyle w:val="Normal"/>
      </w:pPr>
      <w:r>
        <w:t xml:space="preserve">5. Вагонь для больныхь прусск. санитарн. пофзда </w:t>
      </w:r>
      <w:r>
        <w:br/>
      </w:r>
      <w:r>
        <w:t xml:space="preserve">(поперечный разрЪзъ).</w:t>
      </w:r>
    </w:p>
    <w:p>
      <w:pPr>
        <w:pStyle w:val="Normal"/>
      </w:pPr>
      <w:r>
        <w:t xml:space="preserve">7. ПривЪшиван!е носилокъ поеред- 3..Госпитальная палатка. </w:t>
      </w:r>
      <w:r>
        <w:br/>
      </w:r>
      <w:r>
        <w:t xml:space="preserve">ствомъ ремней.</w:t>
      </w:r>
    </w:p>
    <w:p>
      <w:pPr>
        <w:pStyle w:val="Normal"/>
      </w:pPr>
      <w:r>
        <w:t xml:space="preserve">4. Переносный баракъ Дфкера,</w:t>
      </w:r>
    </w:p>
    <w:p>
      <w:pPr>
        <w:pStyle w:val="Normal"/>
      </w:pPr>
      <w:r>
        <w:t xml:space="preserve">Большая Энциклонеййя. Т-во „Просвфщеше“ въ Сиб. Кь ст, „Воснно-санитарное дтлоч.</w:t>
      </w:r>
    </w:p>
    <w:p>
      <w:pPr>
        <w:pStyle w:val="Normal"/>
      </w:pPr>
      <w:r>
        <w:t xml:space="preserve">Военно-санитарное дьло И,</w:t>
      </w:r>
    </w:p>
    <w:p>
      <w:pPr>
        <w:pStyle w:val="Normal"/>
      </w:pPr>
      <w:r>
        <w:t xml:space="preserve">Военно-санитарное дьло И,</w:t>
      </w:r>
    </w:p>
    <w:p>
      <w:pPr>
        <w:pStyle w:val="Normal"/>
      </w:pPr>
      <w:r>
        <w:t xml:space="preserve">Военная медицинлА — Вовнндя музыка.</w:t>
      </w:r>
    </w:p>
    <w:p>
      <w:pPr>
        <w:pStyle w:val="Normal"/>
      </w:pPr>
      <w:r>
        <w:t xml:space="preserve">ваются лишь въ случаяхъ особенной на- </w:t>
      </w:r>
      <w:r>
        <w:br/>
      </w:r>
      <w:r>
        <w:t xml:space="preserve">добности. Весьма важное значене имъетъь </w:t>
      </w:r>
      <w:r>
        <w:br/>
      </w:r>
      <w:r>
        <w:t xml:space="preserve">эвакуац!я больныхь и раненыхъ, т. е. </w:t>
      </w:r>
      <w:r>
        <w:br/>
      </w:r>
      <w:r>
        <w:t xml:space="preserve">удалеше ихъ съ театра войны вглубь стра- </w:t>
      </w:r>
      <w:r>
        <w:br/>
      </w:r>
      <w:r>
        <w:t xml:space="preserve">ны, какъ для того, чтобы лучше заняться </w:t>
      </w:r>
      <w:r>
        <w:br/>
      </w:r>
      <w:r>
        <w:t xml:space="preserve">ихь льчешемъ, такъ и для освобождешя </w:t>
      </w:r>
      <w:r>
        <w:br/>
      </w:r>
      <w:r>
        <w:t xml:space="preserve">полевого управленя отъ заботъ по размВ- </w:t>
      </w:r>
      <w:r>
        <w:br/>
      </w:r>
      <w:r>
        <w:t xml:space="preserve">щенио ихъ. Для этого театръ военн. дЪй- </w:t>
      </w:r>
      <w:r>
        <w:br/>
      </w:r>
      <w:r>
        <w:t xml:space="preserve">стый и внутреныя области импери раздЪ- </w:t>
      </w:r>
      <w:r>
        <w:br/>
      </w:r>
      <w:r>
        <w:t xml:space="preserve">ляются на эвакуац!онные районы; рай- </w:t>
      </w:r>
      <w:r>
        <w:br/>
      </w:r>
      <w:r>
        <w:t xml:space="preserve">оны Т лин и— именуются полевыми, районы </w:t>
      </w:r>
      <w:r>
        <w:br/>
      </w:r>
      <w:r>
        <w:t xml:space="preserve">П-—тыловыми, а позади ихъ—внутренними. </w:t>
      </w:r>
      <w:r>
        <w:br/>
      </w:r>
      <w:r>
        <w:t xml:space="preserve">Въ каждомъ район дЪйствуеть эваку- </w:t>
      </w:r>
      <w:r>
        <w:br/>
      </w:r>
      <w:r>
        <w:t xml:space="preserve">ац!онная комисс1я и имЪется эвак. </w:t>
      </w:r>
      <w:r>
        <w:br/>
      </w:r>
      <w:r>
        <w:t xml:space="preserve">пунктъ. Высшее руководство эвакуащей </w:t>
      </w:r>
      <w:r>
        <w:br/>
      </w:r>
      <w:r>
        <w:t xml:space="preserve">принадлежить дежурн. ген. арми; внутри </w:t>
      </w:r>
      <w:r>
        <w:br/>
      </w:r>
      <w:r>
        <w:t xml:space="preserve">же страны-главному штабу. Для болЪе </w:t>
      </w:r>
      <w:r>
        <w:br/>
      </w:r>
      <w:r>
        <w:t xml:space="preserve">успъшной перевозки больныхъ должны слу- </w:t>
      </w:r>
      <w:r>
        <w:br/>
      </w:r>
      <w:r>
        <w:t xml:space="preserve">жить в.-санит. повзда и транспорты, число </w:t>
      </w:r>
      <w:r>
        <w:br/>
      </w:r>
      <w:r>
        <w:t xml:space="preserve">коихъ, однако, весьма ограничено, почему </w:t>
      </w:r>
      <w:r>
        <w:br/>
      </w:r>
      <w:r>
        <w:t xml:space="preserve">придется пользоваться обыкновенными по- </w:t>
      </w:r>
      <w:r>
        <w:br/>
      </w:r>
      <w:r>
        <w:t xml:space="preserve">Ъздами и транспортами. Во внутреннихъ </w:t>
      </w:r>
      <w:r>
        <w:br/>
      </w:r>
      <w:r>
        <w:t xml:space="preserve">губ., во изб'ьжалие переполнешя врачебныхъ </w:t>
      </w:r>
      <w:r>
        <w:br/>
      </w:r>
      <w:r>
        <w:t xml:space="preserve">завед., предполагается разсвивать выздо- </w:t>
      </w:r>
      <w:r>
        <w:br/>
      </w:r>
      <w:r>
        <w:t xml:space="preserve">равливающихъ, помъщая ихъ по 1—2 у обы- </w:t>
      </w:r>
      <w:r>
        <w:br/>
      </w:r>
      <w:r>
        <w:t xml:space="preserve">вателей.</w:t>
      </w:r>
    </w:p>
    <w:p>
      <w:pPr>
        <w:pStyle w:val="Normal"/>
      </w:pPr>
      <w:r>
        <w:t xml:space="preserve">Въ Герман!и, въ военное время при гл. </w:t>
      </w:r>
      <w:r>
        <w:br/>
      </w:r>
      <w:r>
        <w:t xml:space="preserve">квартирЪ имЪется начальникъ полевой во- </w:t>
      </w:r>
      <w:r>
        <w:br/>
      </w:r>
      <w:r>
        <w:t xml:space="preserve">енно-медиц. части, которому принадлежить </w:t>
      </w:r>
      <w:r>
        <w:br/>
      </w:r>
      <w:r>
        <w:t xml:space="preserve">выспий надзоръ надъ в. м. персоналомъ и </w:t>
      </w:r>
      <w:r>
        <w:br/>
      </w:r>
      <w:r>
        <w:t xml:space="preserve">в.-врачебн. заведенями. При штабЪ каж- </w:t>
      </w:r>
      <w:r>
        <w:br/>
      </w:r>
      <w:r>
        <w:t xml:space="preserve">дой арм состоитъь главный врачъ арм, </w:t>
      </w:r>
      <w:r>
        <w:br/>
      </w:r>
      <w:r>
        <w:t xml:space="preserve">при итабЪ каждаго корпуса — корпусный </w:t>
      </w:r>
      <w:r>
        <w:br/>
      </w:r>
      <w:r>
        <w:t xml:space="preserve">врачъ. КромЪ того, въ дъйствующую армпо </w:t>
      </w:r>
      <w:r>
        <w:br/>
      </w:r>
      <w:r>
        <w:t xml:space="preserve">командируются выдающееся врачи, глав- </w:t>
      </w:r>
      <w:r>
        <w:br/>
      </w:r>
      <w:r>
        <w:t xml:space="preserve">нымъ образомъ профессора, въ качествЪ </w:t>
      </w:r>
      <w:r>
        <w:br/>
      </w:r>
      <w:r>
        <w:t xml:space="preserve">консультантовъ хирурговъ. Въ въдЪви ин- </w:t>
      </w:r>
      <w:r>
        <w:br/>
      </w:r>
      <w:r>
        <w:t xml:space="preserve">спектора этаповъ состоять завъздуюцще ава- </w:t>
      </w:r>
      <w:r>
        <w:br/>
      </w:r>
      <w:r>
        <w:t xml:space="preserve">к. ащтей больныхъ и раненыхъ главные </w:t>
      </w:r>
      <w:r>
        <w:br/>
      </w:r>
      <w:r>
        <w:t xml:space="preserve">этапные врачи и эвакуащонныя комисеи, </w:t>
      </w:r>
      <w:r>
        <w:br/>
      </w:r>
      <w:r>
        <w:t xml:space="preserve">а также директора полевыхъь лазаретовъ. </w:t>
      </w:r>
      <w:r>
        <w:br/>
      </w:r>
      <w:r>
        <w:t xml:space="preserve">Во время боя открываются при частяхъ </w:t>
      </w:r>
      <w:r>
        <w:br/>
      </w:r>
      <w:r>
        <w:t xml:space="preserve">перевязочные пункты, откуда раненые на </w:t>
      </w:r>
      <w:r>
        <w:br/>
      </w:r>
      <w:r>
        <w:t xml:space="preserve">носилкахъ доставляются на главные пере- </w:t>
      </w:r>
      <w:r>
        <w:br/>
      </w:r>
      <w:r>
        <w:t xml:space="preserve">вязочные пункты, уже тяжко раненые до- </w:t>
      </w:r>
      <w:r>
        <w:br/>
      </w:r>
      <w:r>
        <w:t xml:space="preserve">ставляются въ полевые лазареты. Для </w:t>
      </w:r>
      <w:r>
        <w:br/>
      </w:r>
      <w:r>
        <w:t xml:space="preserve">эвакуащи тяжело раненыхъ и трудно боль- </w:t>
      </w:r>
      <w:r>
        <w:br/>
      </w:r>
      <w:r>
        <w:t xml:space="preserve">ныхъ существують санитарные поЪзда.</w:t>
      </w:r>
    </w:p>
    <w:p>
      <w:pPr>
        <w:pStyle w:val="Normal"/>
      </w:pPr>
      <w:r>
        <w:t xml:space="preserve">Въ Австр1и вь мирное время содер- </w:t>
      </w:r>
      <w:r>
        <w:br/>
      </w:r>
      <w:r>
        <w:t xml:space="preserve">жатся санитарныя войска, состояпйя изъ </w:t>
      </w:r>
      <w:r>
        <w:br/>
      </w:r>
      <w:r>
        <w:t xml:space="preserve">26 отдълен, по одному при каждомъ гар- </w:t>
      </w:r>
      <w:r>
        <w:br/>
      </w:r>
      <w:r>
        <w:t xml:space="preserve">низонномъ госпиталь; при мобилизащи </w:t>
      </w:r>
      <w:r>
        <w:br/>
      </w:r>
      <w:r>
        <w:t xml:space="preserve">онЪ усиливаются полевыми санитарными </w:t>
      </w:r>
      <w:r>
        <w:br/>
      </w:r>
      <w:r>
        <w:t xml:space="preserve">войсками. Во главЪ В. м. управлешя сто- </w:t>
      </w:r>
      <w:r>
        <w:br/>
      </w:r>
      <w:r>
        <w:t xml:space="preserve">итЪ главный врачъ арм. Главному интен- </w:t>
      </w:r>
      <w:r>
        <w:br/>
      </w:r>
      <w:r>
        <w:t xml:space="preserve">данту армм цодчиненъ начальникъ сани- </w:t>
      </w:r>
      <w:r>
        <w:br/>
      </w:r>
      <w:r>
        <w:t xml:space="preserve">тарной части Въ арм. Главному врачу </w:t>
      </w:r>
      <w:r>
        <w:br/>
      </w:r>
      <w:r>
        <w:t xml:space="preserve">въ свою очередь подчинены: корпусные, </w:t>
      </w:r>
      <w:r>
        <w:br/>
      </w:r>
      <w:r>
        <w:t xml:space="preserve">дивизюнные и войсковые врачи. Къ поле- </w:t>
      </w:r>
      <w:r>
        <w:br/>
      </w:r>
      <w:r>
        <w:t xml:space="preserve">вым в.-санит. учрежденямъ принадлежал"ь: </w:t>
      </w:r>
      <w:r>
        <w:br/>
      </w:r>
      <w:r>
        <w:t xml:space="preserve">1) полевые госпитали и колонны носиль- </w:t>
      </w:r>
      <w:r>
        <w:br/>
      </w:r>
      <w:r>
        <w:t xml:space="preserve">щиковь Краснаго Креста; 2) дивизонные </w:t>
      </w:r>
      <w:r>
        <w:br/>
      </w:r>
      <w:r>
        <w:t xml:space="preserve">лазареты и санитарныя колонны Герман- </w:t>
      </w:r>
      <w:r>
        <w:br/>
      </w:r>
      <w:r>
        <w:t xml:space="preserve">скаго рыцарскаго ордена: 3) Сборные пункты </w:t>
      </w:r>
      <w:r>
        <w:br/>
      </w:r>
      <w:r>
        <w:t xml:space="preserve">для отставныхь (Р@@ Матодеть&amp;изег); 4) </w:t>
      </w:r>
      <w:r>
        <w:br/>
      </w:r>
      <w:r>
        <w:t xml:space="preserve">запасные госпитали на театрз войны; 5) </w:t>
      </w:r>
      <w:r>
        <w:br/>
      </w:r>
      <w:r>
        <w:t xml:space="preserve">станщи для больныхъ; 6) санитарные по </w:t>
      </w:r>
      <w:r>
        <w:br/>
      </w:r>
      <w:r>
        <w:t xml:space="preserve">Ъзда и плаву я амбулатори. Съ началомъ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боя в. врачи прибываютъ кл, мЪсту, назна- </w:t>
      </w:r>
      <w:r>
        <w:br/>
      </w:r>
      <w:r>
        <w:t xml:space="preserve">ченному для перевязочныхъ пунктовъ, куда </w:t>
      </w:r>
      <w:r>
        <w:br/>
      </w:r>
      <w:r>
        <w:t xml:space="preserve">больные доставляются носильщиками изъ </w:t>
      </w:r>
      <w:r>
        <w:br/>
      </w:r>
      <w:r>
        <w:t xml:space="preserve">строевыхъ нижн. чиновъ и санитарн. сол- </w:t>
      </w:r>
      <w:r>
        <w:br/>
      </w:r>
      <w:r>
        <w:t xml:space="preserve">датами.</w:t>
      </w:r>
    </w:p>
    <w:p>
      <w:pPr>
        <w:pStyle w:val="Normal"/>
      </w:pPr>
      <w:r>
        <w:t xml:space="preserve">Во Францти, во главЪ в. м. управлешя </w:t>
      </w:r>
      <w:r>
        <w:br/>
      </w:r>
      <w:r>
        <w:t xml:space="preserve">стоить главный медицинск. инсиекторъ, въ </w:t>
      </w:r>
      <w:r>
        <w:br/>
      </w:r>
      <w:r>
        <w:t xml:space="preserve">каждой арм и особому медиц. инспектору </w:t>
      </w:r>
      <w:r>
        <w:br/>
      </w:r>
      <w:r>
        <w:t xml:space="preserve">подчинены корпусные врачи (те4дест </w:t>
      </w:r>
      <w:r>
        <w:br/>
      </w:r>
      <w:r>
        <w:t xml:space="preserve">реше! ра]); постьднимъ подчинены стариие </w:t>
      </w:r>
      <w:r>
        <w:br/>
      </w:r>
      <w:r>
        <w:t xml:space="preserve">врачи дивиз, бригадъ, полевыхъ лазаре- </w:t>
      </w:r>
      <w:r>
        <w:br/>
      </w:r>
      <w:r>
        <w:t xml:space="preserve">товъ и амбулаторш. Ближе веъхъ къ бое- </w:t>
      </w:r>
      <w:r>
        <w:br/>
      </w:r>
      <w:r>
        <w:t xml:space="preserve">вой лини дЪйствуютъ амбулатор!и, раздЪ- </w:t>
      </w:r>
      <w:r>
        <w:br/>
      </w:r>
      <w:r>
        <w:t xml:space="preserve">ляюпйяся на три отдълешя: летучее, резерв- </w:t>
      </w:r>
      <w:r>
        <w:br/>
      </w:r>
      <w:r>
        <w:t xml:space="preserve">ное и полевой подвижный госпиталь. Во </w:t>
      </w:r>
      <w:r>
        <w:br/>
      </w:r>
      <w:r>
        <w:t xml:space="preserve">второй лини— постоянные и подвижные по- </w:t>
      </w:r>
      <w:r>
        <w:br/>
      </w:r>
      <w:r>
        <w:t xml:space="preserve">левые лазареты, эвакуащонные лазареты, </w:t>
      </w:r>
      <w:r>
        <w:br/>
      </w:r>
      <w:r>
        <w:t xml:space="preserve">амбулатори на жельзнодорожныхъ стан- </w:t>
      </w:r>
      <w:r>
        <w:br/>
      </w:r>
      <w:r>
        <w:t xml:space="preserve">щяхь и пр.</w:t>
      </w:r>
    </w:p>
    <w:p>
      <w:pPr>
        <w:pStyle w:val="Normal"/>
      </w:pPr>
      <w:r>
        <w:t xml:space="preserve">Добровольная в.-санитарн помощь. </w:t>
      </w:r>
      <w:r>
        <w:br/>
      </w:r>
      <w:r>
        <w:t xml:space="preserve">заключается въ содъйстви народа къ облег- </w:t>
      </w:r>
      <w:r>
        <w:br/>
      </w:r>
      <w:r>
        <w:t xml:space="preserve">ченио бЪъдетвеннаго положешя больныхъ и </w:t>
      </w:r>
      <w:r>
        <w:br/>
      </w:r>
      <w:r>
        <w:t xml:space="preserve">раненыхъ в.-служащихь, при чемъ содЪй- </w:t>
      </w:r>
      <w:r>
        <w:br/>
      </w:r>
      <w:r>
        <w:t xml:space="preserve">стве это проявляется, какъ посредетвомъ </w:t>
      </w:r>
      <w:r>
        <w:br/>
      </w:r>
      <w:r>
        <w:t xml:space="preserve">личнаго участ!я, такъ и матеральными и </w:t>
      </w:r>
      <w:r>
        <w:br/>
      </w:r>
      <w:r>
        <w:t xml:space="preserve">денежн. пожертвовашями. Съ этою цфлью </w:t>
      </w:r>
      <w:r>
        <w:br/>
      </w:r>
      <w:r>
        <w:t xml:space="preserve">были основаны: общ. Краснаго Креста </w:t>
      </w:r>
      <w:r>
        <w:br/>
      </w:r>
      <w:r>
        <w:t xml:space="preserve">(см.), возникшато благодаря Женевской </w:t>
      </w:r>
      <w:r>
        <w:br/>
      </w:r>
      <w:r>
        <w:t xml:space="preserve">конвенц!и (см.), Германсые рыцареще </w:t>
      </w:r>
      <w:r>
        <w:br/>
      </w:r>
      <w:r>
        <w:t xml:space="preserve">ордена: Тоаннитовъ, мальт ск! и св. Геор- </w:t>
      </w:r>
      <w:r>
        <w:br/>
      </w:r>
      <w:r>
        <w:t xml:space="preserve">пя ит. п.</w:t>
      </w:r>
    </w:p>
    <w:p>
      <w:pPr>
        <w:pStyle w:val="Normal"/>
      </w:pPr>
      <w:r>
        <w:t xml:space="preserve">Въ Росс!и обществу Красн. Креста ука- </w:t>
      </w:r>
      <w:r>
        <w:br/>
      </w:r>
      <w:r>
        <w:t xml:space="preserve">зана цЪль дополнять дЪятельность военно- </w:t>
      </w:r>
      <w:r>
        <w:br/>
      </w:r>
      <w:r>
        <w:t xml:space="preserve">санитарной администращи, помогая ей т5ми </w:t>
      </w:r>
      <w:r>
        <w:br/>
      </w:r>
      <w:r>
        <w:t xml:space="preserve">средствами, которыхъ въ распоряжени ея </w:t>
      </w:r>
      <w:r>
        <w:br/>
      </w:r>
      <w:r>
        <w:t xml:space="preserve">недостаточно или вовсе не имЪется; осо- </w:t>
      </w:r>
      <w:r>
        <w:br/>
      </w:r>
      <w:r>
        <w:t xml:space="preserve">быя же врачебныя отдьлевя могутъ быть </w:t>
      </w:r>
      <w:r>
        <w:br/>
      </w:r>
      <w:r>
        <w:t xml:space="preserve">учреждаемы обществомь лишь Въ видь </w:t>
      </w:r>
      <w:r>
        <w:br/>
      </w:r>
      <w:r>
        <w:t xml:space="preserve">исключешя.</w:t>
      </w:r>
    </w:p>
    <w:p>
      <w:pPr>
        <w:pStyle w:val="Normal"/>
      </w:pPr>
      <w:r>
        <w:t xml:space="preserve">Въ Германи также не допускается са- </w:t>
      </w:r>
      <w:r>
        <w:br/>
      </w:r>
      <w:r>
        <w:t xml:space="preserve">мостоятельнаго существоваюя добровольн. </w:t>
      </w:r>
      <w:r>
        <w:br/>
      </w:r>
      <w:r>
        <w:t xml:space="preserve">с. помощи. Центральные комитеты герман- </w:t>
      </w:r>
      <w:r>
        <w:br/>
      </w:r>
      <w:r>
        <w:t xml:space="preserve">скаго об—ва Краснаго Креста подчиняются </w:t>
      </w:r>
      <w:r>
        <w:br/>
      </w:r>
      <w:r>
        <w:t xml:space="preserve">въ в. время имп. комиссару, назначаемому </w:t>
      </w:r>
      <w:r>
        <w:br/>
      </w:r>
      <w:r>
        <w:t xml:space="preserve">уже въ мирное время Высочайшею властью </w:t>
      </w:r>
      <w:r>
        <w:br/>
      </w:r>
      <w:r>
        <w:t xml:space="preserve">и причисленнаго къ больш. главн. квартир. </w:t>
      </w:r>
      <w:r>
        <w:br/>
      </w:r>
      <w:r>
        <w:t xml:space="preserve">Личный составъ учрежден! об—ва должен </w:t>
      </w:r>
      <w:r>
        <w:br/>
      </w:r>
      <w:r>
        <w:t xml:space="preserve">состоять изъ германск. подданныхъ, сво- </w:t>
      </w:r>
      <w:r>
        <w:br/>
      </w:r>
      <w:r>
        <w:t xml:space="preserve">бодныхъ отъ воинской повинности и неоно- </w:t>
      </w:r>
      <w:r>
        <w:br/>
      </w:r>
      <w:r>
        <w:t xml:space="preserve">роченныхъ по суду. Врачи утверждаются </w:t>
      </w:r>
      <w:r>
        <w:br/>
      </w:r>
      <w:r>
        <w:t xml:space="preserve">въ должности военнымъ министерствомъ.</w:t>
      </w:r>
    </w:p>
    <w:p>
      <w:pPr>
        <w:pStyle w:val="Normal"/>
      </w:pPr>
      <w:r>
        <w:t xml:space="preserve">Въ Австр!и дЬйствують австрийское и </w:t>
      </w:r>
      <w:r>
        <w:br/>
      </w:r>
      <w:r>
        <w:t xml:space="preserve">венгерск. об—во Краснаго Креста, Мальтй- </w:t>
      </w:r>
      <w:r>
        <w:br/>
      </w:r>
      <w:r>
        <w:t xml:space="preserve">скШ орденъ и германск. орденъ св. Мари.</w:t>
      </w:r>
    </w:p>
    <w:p>
      <w:pPr>
        <w:pStyle w:val="Normal"/>
      </w:pPr>
      <w:r>
        <w:t xml:space="preserve">Во Франц!и, комитеть 0об—ва Краснаго </w:t>
      </w:r>
      <w:r>
        <w:br/>
      </w:r>
      <w:r>
        <w:t xml:space="preserve">Креста непосредственно подчиненъ военн. </w:t>
      </w:r>
      <w:r>
        <w:br/>
      </w:r>
      <w:r>
        <w:t xml:space="preserve">министру (законъ 3 тюля 1884 года).</w:t>
      </w:r>
    </w:p>
    <w:p>
      <w:pPr>
        <w:pStyle w:val="Normal"/>
      </w:pPr>
      <w:r>
        <w:t xml:space="preserve">Военная музыка. въ широкомъ </w:t>
      </w:r>
      <w:r>
        <w:br/>
      </w:r>
      <w:r>
        <w:t xml:space="preserve">смыслЪ слова существовала на Руси уже </w:t>
      </w:r>
      <w:r>
        <w:br/>
      </w:r>
      <w:r>
        <w:t xml:space="preserve">въ глубокую старину, 0 чемъ свидЪтель- </w:t>
      </w:r>
      <w:r>
        <w:br/>
      </w:r>
      <w:r>
        <w:t xml:space="preserve">ствують нЪкоторыя историчесмя лЪътописи </w:t>
      </w:r>
      <w:r>
        <w:br/>
      </w:r>
      <w:r>
        <w:t xml:space="preserve">и древнйе литературные памятники, каюь </w:t>
      </w:r>
      <w:r>
        <w:br/>
      </w:r>
      <w:r>
        <w:t xml:space="preserve">напримфръ „Слово о полку ИгоревЪ*, отно- </w:t>
      </w:r>
      <w:r>
        <w:br/>
      </w:r>
      <w:r>
        <w:t xml:space="preserve">сящеся къ ХПИ вБку. Шзедская война въ </w:t>
      </w:r>
      <w:r>
        <w:br/>
      </w:r>
      <w:r>
        <w:t xml:space="preserve">царствовае Петра Великаго значительно </w:t>
      </w:r>
      <w:r>
        <w:br/>
      </w:r>
      <w:r>
        <w:t xml:space="preserve">способствовала правильной организащи у </w:t>
      </w:r>
      <w:r>
        <w:br/>
      </w:r>
      <w:r>
        <w:t xml:space="preserve">насъ военныхъ оркестровъ, независимо отЪ </w:t>
      </w:r>
      <w:r>
        <w:br/>
      </w:r>
      <w:r>
        <w:t xml:space="preserve">которыхъь еще въ два предшествовавиия</w:t>
      </w:r>
    </w:p>
    <w:p>
      <w:pPr>
        <w:pStyle w:val="Normal"/>
      </w:pPr>
      <w:r>
        <w:t xml:space="preserve">Военная медицинлА — Вовнндя музыка.</w:t>
      </w:r>
    </w:p>
    <w:p>
      <w:pPr>
        <w:pStyle w:val="Normal"/>
      </w:pPr>
      <w:r>
        <w:t xml:space="preserve">ваются лишь въ случаяхъ особенной на- </w:t>
      </w:r>
      <w:r>
        <w:br/>
      </w:r>
      <w:r>
        <w:t xml:space="preserve">добности. Весьма важное значене имъеть </w:t>
      </w:r>
      <w:r>
        <w:br/>
      </w:r>
      <w:r>
        <w:t xml:space="preserve">эвакуац!я больныхь и раненыхъ, т. е. </w:t>
      </w:r>
      <w:r>
        <w:br/>
      </w:r>
      <w:r>
        <w:t xml:space="preserve">удалеше ихъ съ театра войны вглубь стра- </w:t>
      </w:r>
      <w:r>
        <w:br/>
      </w:r>
      <w:r>
        <w:t xml:space="preserve">ны, какъ для того, чтобы лучше заняться </w:t>
      </w:r>
      <w:r>
        <w:br/>
      </w:r>
      <w:r>
        <w:t xml:space="preserve">ихь льчешемъ, такъ и для освобождешя </w:t>
      </w:r>
      <w:r>
        <w:br/>
      </w:r>
      <w:r>
        <w:t xml:space="preserve">полевого управленя отъ заботъ по размВ- </w:t>
      </w:r>
      <w:r>
        <w:br/>
      </w:r>
      <w:r>
        <w:t xml:space="preserve">щенио ихъ. Для этого театръ военн. дЪй- </w:t>
      </w:r>
      <w:r>
        <w:br/>
      </w:r>
      <w:r>
        <w:t xml:space="preserve">стый и внутреныя области импери раздЪ- </w:t>
      </w:r>
      <w:r>
        <w:br/>
      </w:r>
      <w:r>
        <w:t xml:space="preserve">ляются на эвакуац!онные районы; рай- </w:t>
      </w:r>
      <w:r>
        <w:br/>
      </w:r>
      <w:r>
        <w:t xml:space="preserve">оны Т лиш и— именуются полевыми, районы </w:t>
      </w:r>
      <w:r>
        <w:br/>
      </w:r>
      <w:r>
        <w:t xml:space="preserve">П—тыловыми, а позади ихъ—внутренними. </w:t>
      </w:r>
      <w:r>
        <w:br/>
      </w:r>
      <w:r>
        <w:t xml:space="preserve">Въ каждомъ район дЪйствуеть эваку- </w:t>
      </w:r>
      <w:r>
        <w:br/>
      </w:r>
      <w:r>
        <w:t xml:space="preserve">ац!онная комисс1я и имЪется эвак. </w:t>
      </w:r>
      <w:r>
        <w:br/>
      </w:r>
      <w:r>
        <w:t xml:space="preserve">пунктъ. Высшее руководство эвакуащей </w:t>
      </w:r>
      <w:r>
        <w:br/>
      </w:r>
      <w:r>
        <w:t xml:space="preserve">принадлежить дежурн. ген. арми; внутри </w:t>
      </w:r>
      <w:r>
        <w:br/>
      </w:r>
      <w:r>
        <w:t xml:space="preserve">же страны-главному штабу. Для болЪе </w:t>
      </w:r>
      <w:r>
        <w:br/>
      </w:r>
      <w:r>
        <w:t xml:space="preserve">успъшной перевозки больныхъ должны слу- </w:t>
      </w:r>
      <w:r>
        <w:br/>
      </w:r>
      <w:r>
        <w:t xml:space="preserve">жить в.-санит. повзда и транспорты, число </w:t>
      </w:r>
      <w:r>
        <w:br/>
      </w:r>
      <w:r>
        <w:t xml:space="preserve">коихъ, однако, весьма ограничено, почему </w:t>
      </w:r>
      <w:r>
        <w:br/>
      </w:r>
      <w:r>
        <w:t xml:space="preserve">придется пользоваться обыкновенными по- </w:t>
      </w:r>
      <w:r>
        <w:br/>
      </w:r>
      <w:r>
        <w:t xml:space="preserve">Ъздами и транспортами. Во внутреннихъ </w:t>
      </w:r>
      <w:r>
        <w:br/>
      </w:r>
      <w:r>
        <w:t xml:space="preserve">губ., во изб’ жалие переполнешя врачебныхъ </w:t>
      </w:r>
      <w:r>
        <w:br/>
      </w:r>
      <w:r>
        <w:t xml:space="preserve">завед., предполагается разсвивать выздо- </w:t>
      </w:r>
      <w:r>
        <w:br/>
      </w:r>
      <w:r>
        <w:t xml:space="preserve">равливающихь, помъщая ихъ по 1—2 у обы- </w:t>
      </w:r>
      <w:r>
        <w:br/>
      </w:r>
      <w:r>
        <w:t xml:space="preserve">вателей.</w:t>
      </w:r>
    </w:p>
    <w:p>
      <w:pPr>
        <w:pStyle w:val="Normal"/>
      </w:pPr>
      <w:r>
        <w:t xml:space="preserve">Въ Герман!и, въ военное время при гл. </w:t>
      </w:r>
      <w:r>
        <w:br/>
      </w:r>
      <w:r>
        <w:t xml:space="preserve">квартирЪ имЪется начальникъ полевой во- </w:t>
      </w:r>
      <w:r>
        <w:br/>
      </w:r>
      <w:r>
        <w:t xml:space="preserve">енно-медиц. части, которому принадлежить </w:t>
      </w:r>
      <w:r>
        <w:br/>
      </w:r>
      <w:r>
        <w:t xml:space="preserve">выспий надзоръ надъ в. м. персоналомъ и </w:t>
      </w:r>
      <w:r>
        <w:br/>
      </w:r>
      <w:r>
        <w:t xml:space="preserve">в.-врачебн. заведенями. При штабЪ каж- </w:t>
      </w:r>
      <w:r>
        <w:br/>
      </w:r>
      <w:r>
        <w:t xml:space="preserve">дой арм состоитъь главный врачъ арм, </w:t>
      </w:r>
      <w:r>
        <w:br/>
      </w:r>
      <w:r>
        <w:t xml:space="preserve">при итабЪ каждаго корпуса — корпусный </w:t>
      </w:r>
      <w:r>
        <w:br/>
      </w:r>
      <w:r>
        <w:t xml:space="preserve">врачъ. КромЪ того, въ дъйствующую армпо </w:t>
      </w:r>
      <w:r>
        <w:br/>
      </w:r>
      <w:r>
        <w:t xml:space="preserve">командируются выдающееся врачи, глав- </w:t>
      </w:r>
      <w:r>
        <w:br/>
      </w:r>
      <w:r>
        <w:t xml:space="preserve">нымъ образомъ профессора, въ качествЪ </w:t>
      </w:r>
      <w:r>
        <w:br/>
      </w:r>
      <w:r>
        <w:t xml:space="preserve">консультантовъ хирурговъ. Въ вьдви ин- </w:t>
      </w:r>
      <w:r>
        <w:br/>
      </w:r>
      <w:r>
        <w:t xml:space="preserve">спектора этаповъ состоять завъдуюцщие ава- </w:t>
      </w:r>
      <w:r>
        <w:br/>
      </w:r>
      <w:r>
        <w:t xml:space="preserve">к. ащтей больныхъ и раненыхъ главные </w:t>
      </w:r>
      <w:r>
        <w:br/>
      </w:r>
      <w:r>
        <w:t xml:space="preserve">этапные врачи и эвакуащонныя комисеи, </w:t>
      </w:r>
      <w:r>
        <w:br/>
      </w:r>
      <w:r>
        <w:t xml:space="preserve">а также директора полевыхъь лазаретовъ. </w:t>
      </w:r>
      <w:r>
        <w:br/>
      </w:r>
      <w:r>
        <w:t xml:space="preserve">Во время боя открываются при частляхъ </w:t>
      </w:r>
      <w:r>
        <w:br/>
      </w:r>
      <w:r>
        <w:t xml:space="preserve">перевязочные пункты, откуда раненые на </w:t>
      </w:r>
      <w:r>
        <w:br/>
      </w:r>
      <w:r>
        <w:t xml:space="preserve">носилкахъ доставляются на главные пере- </w:t>
      </w:r>
      <w:r>
        <w:br/>
      </w:r>
      <w:r>
        <w:t xml:space="preserve">вязочные пункты, уже тяжко раненые до- </w:t>
      </w:r>
      <w:r>
        <w:br/>
      </w:r>
      <w:r>
        <w:t xml:space="preserve">ставляются въ полевые лазареты. Для </w:t>
      </w:r>
      <w:r>
        <w:br/>
      </w:r>
      <w:r>
        <w:t xml:space="preserve">эвакуащи тяжело раненыхъ и трудно боль- </w:t>
      </w:r>
      <w:r>
        <w:br/>
      </w:r>
      <w:r>
        <w:t xml:space="preserve">ныхъ существуютъь санитарные поЪзда.</w:t>
      </w:r>
    </w:p>
    <w:p>
      <w:pPr>
        <w:pStyle w:val="Normal"/>
      </w:pPr>
      <w:r>
        <w:t xml:space="preserve">Въ Австр1и вь мирное время содер- </w:t>
      </w:r>
      <w:r>
        <w:br/>
      </w:r>
      <w:r>
        <w:t xml:space="preserve">жатся санитарныя войска, состояпия изъ </w:t>
      </w:r>
      <w:r>
        <w:br/>
      </w:r>
      <w:r>
        <w:t xml:space="preserve">26 отдълен, по одному при каждомъ гар- </w:t>
      </w:r>
      <w:r>
        <w:br/>
      </w:r>
      <w:r>
        <w:t xml:space="preserve">низонномъ госпиталь; при мобилизащи </w:t>
      </w:r>
      <w:r>
        <w:br/>
      </w:r>
      <w:r>
        <w:t xml:space="preserve">онЪ усиливаются полевыми санитарными </w:t>
      </w:r>
      <w:r>
        <w:br/>
      </w:r>
      <w:r>
        <w:t xml:space="preserve">войсками. Во главЪ В. м. управлешя сто- </w:t>
      </w:r>
      <w:r>
        <w:br/>
      </w:r>
      <w:r>
        <w:t xml:space="preserve">итЪ главный врачъ арм. Главному интен- </w:t>
      </w:r>
      <w:r>
        <w:br/>
      </w:r>
      <w:r>
        <w:t xml:space="preserve">данту армм цодчиненъ начальникъ сани- </w:t>
      </w:r>
      <w:r>
        <w:br/>
      </w:r>
      <w:r>
        <w:t xml:space="preserve">тарной части Въ арм. Главному врачу </w:t>
      </w:r>
      <w:r>
        <w:br/>
      </w:r>
      <w:r>
        <w:t xml:space="preserve">въ свою очередь подчинены: корпусные, </w:t>
      </w:r>
      <w:r>
        <w:br/>
      </w:r>
      <w:r>
        <w:t xml:space="preserve">дивизюнные и войсковые врачи. Къ поле- </w:t>
      </w:r>
      <w:r>
        <w:br/>
      </w:r>
      <w:r>
        <w:t xml:space="preserve">вымъ в.-санит. учрежден ямъ принадлежал"ь; </w:t>
      </w:r>
      <w:r>
        <w:br/>
      </w:r>
      <w:r>
        <w:t xml:space="preserve">1) полевые госпитали и колонны носиль- </w:t>
      </w:r>
      <w:r>
        <w:br/>
      </w:r>
      <w:r>
        <w:t xml:space="preserve">щиковь Краснаго Креста; 2) дивизонные </w:t>
      </w:r>
      <w:r>
        <w:br/>
      </w:r>
      <w:r>
        <w:t xml:space="preserve">лазареты и санитарныя колонны Герман- </w:t>
      </w:r>
      <w:r>
        <w:br/>
      </w:r>
      <w:r>
        <w:t xml:space="preserve">скаго рыцарскаго ордена; 3) Сборныепункты </w:t>
      </w:r>
      <w:r>
        <w:br/>
      </w:r>
      <w:r>
        <w:t xml:space="preserve">для отставныхь (Р@@ Матгодеть&amp;изег); 4) </w:t>
      </w:r>
      <w:r>
        <w:br/>
      </w:r>
      <w:r>
        <w:t xml:space="preserve">запасные госпитали на театрф войны; 5) </w:t>
      </w:r>
      <w:r>
        <w:br/>
      </w:r>
      <w:r>
        <w:t xml:space="preserve">станщи для больныхъ; 6) санитарные по </w:t>
      </w:r>
      <w:r>
        <w:br/>
      </w:r>
      <w:r>
        <w:t xml:space="preserve">Ъзда и плаву я амбулатори. Съ началомъ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боя в. врачи прибываютъ кл, мЪсту, назна- </w:t>
      </w:r>
      <w:r>
        <w:br/>
      </w:r>
      <w:r>
        <w:t xml:space="preserve">ченному для перевязочныхъ пунктовъ, куда, </w:t>
      </w:r>
      <w:r>
        <w:br/>
      </w:r>
      <w:r>
        <w:t xml:space="preserve">больные доставляются носильщиками изъ </w:t>
      </w:r>
      <w:r>
        <w:br/>
      </w:r>
      <w:r>
        <w:t xml:space="preserve">строевыхъ нижн. чиновъ и санитарн. сол- </w:t>
      </w:r>
      <w:r>
        <w:br/>
      </w:r>
      <w:r>
        <w:t xml:space="preserve">датами.</w:t>
      </w:r>
    </w:p>
    <w:p>
      <w:pPr>
        <w:pStyle w:val="Normal"/>
      </w:pPr>
      <w:r>
        <w:t xml:space="preserve">Во Францти, во главЪ в. м. управлешя </w:t>
      </w:r>
      <w:r>
        <w:br/>
      </w:r>
      <w:r>
        <w:t xml:space="preserve">стоить главный медицинск. инсиекторъ, въ </w:t>
      </w:r>
      <w:r>
        <w:br/>
      </w:r>
      <w:r>
        <w:t xml:space="preserve">каждой арм и особому медиц. инспектору </w:t>
      </w:r>
      <w:r>
        <w:br/>
      </w:r>
      <w:r>
        <w:t xml:space="preserve">подчинены корпусные врачи (тедест </w:t>
      </w:r>
      <w:r>
        <w:br/>
      </w:r>
      <w:r>
        <w:t xml:space="preserve">ргше!ра]); постьднимъ подчинены стариие </w:t>
      </w:r>
      <w:r>
        <w:br/>
      </w:r>
      <w:r>
        <w:t xml:space="preserve">врачи дивиз, бригадъ, полевыхъ лазаре- </w:t>
      </w:r>
      <w:r>
        <w:br/>
      </w:r>
      <w:r>
        <w:t xml:space="preserve">товъ и амбулаторш. Ближе веъхъ къ бое- </w:t>
      </w:r>
      <w:r>
        <w:br/>
      </w:r>
      <w:r>
        <w:t xml:space="preserve">вой лини дЪйствуютъ амбулатор!и, раздЪ- </w:t>
      </w:r>
      <w:r>
        <w:br/>
      </w:r>
      <w:r>
        <w:t xml:space="preserve">ляюпйяся на три отдълешя: летучее, резерв- </w:t>
      </w:r>
      <w:r>
        <w:br/>
      </w:r>
      <w:r>
        <w:t xml:space="preserve">ное и полевой подвижный госпиталь. Во </w:t>
      </w:r>
      <w:r>
        <w:br/>
      </w:r>
      <w:r>
        <w:t xml:space="preserve">второй лини— постоянные и подвижные по- </w:t>
      </w:r>
      <w:r>
        <w:br/>
      </w:r>
      <w:r>
        <w:t xml:space="preserve">левые лазареты, эвакуащонные лазареты, </w:t>
      </w:r>
      <w:r>
        <w:br/>
      </w:r>
      <w:r>
        <w:t xml:space="preserve">амбулатори на жельзнодорожныхъ стан- </w:t>
      </w:r>
      <w:r>
        <w:br/>
      </w:r>
      <w:r>
        <w:t xml:space="preserve">щяхь и пр.</w:t>
      </w:r>
    </w:p>
    <w:p>
      <w:pPr>
        <w:pStyle w:val="Normal"/>
      </w:pPr>
      <w:r>
        <w:t xml:space="preserve">Добровольная в.-санитарн помощь. </w:t>
      </w:r>
      <w:r>
        <w:br/>
      </w:r>
      <w:r>
        <w:t xml:space="preserve">заключается въ содъйстви народа къ облег- </w:t>
      </w:r>
      <w:r>
        <w:br/>
      </w:r>
      <w:r>
        <w:t xml:space="preserve">ченио бЪдетвеннаго положешя больныхь и </w:t>
      </w:r>
      <w:r>
        <w:br/>
      </w:r>
      <w:r>
        <w:t xml:space="preserve">раненыхъ в.-служащихь, при чемъ содЪй- </w:t>
      </w:r>
      <w:r>
        <w:br/>
      </w:r>
      <w:r>
        <w:t xml:space="preserve">стве это проявляется, какъ поесредетвомъ </w:t>
      </w:r>
      <w:r>
        <w:br/>
      </w:r>
      <w:r>
        <w:t xml:space="preserve">личнаго участ!я, такъ и матеральными и </w:t>
      </w:r>
      <w:r>
        <w:br/>
      </w:r>
      <w:r>
        <w:t xml:space="preserve">денежн. пожертвовашями. Съ этою цфлью </w:t>
      </w:r>
      <w:r>
        <w:br/>
      </w:r>
      <w:r>
        <w:t xml:space="preserve">были основаны: общ. Краснаго Креста </w:t>
      </w:r>
      <w:r>
        <w:br/>
      </w:r>
      <w:r>
        <w:t xml:space="preserve">(см.), возникшато благодаря Женевской </w:t>
      </w:r>
      <w:r>
        <w:br/>
      </w:r>
      <w:r>
        <w:t xml:space="preserve">конвенц!и (см.), Германсые рыцареще </w:t>
      </w:r>
      <w:r>
        <w:br/>
      </w:r>
      <w:r>
        <w:t xml:space="preserve">ордена: Тоаннитовъ, мальт ск! и св. Геор- </w:t>
      </w:r>
      <w:r>
        <w:br/>
      </w:r>
      <w:r>
        <w:t xml:space="preserve">пя ит. п.</w:t>
      </w:r>
    </w:p>
    <w:p>
      <w:pPr>
        <w:pStyle w:val="Normal"/>
      </w:pPr>
      <w:r>
        <w:t xml:space="preserve">Въ Росс!и обществу Красн. Креста ука- </w:t>
      </w:r>
      <w:r>
        <w:br/>
      </w:r>
      <w:r>
        <w:t xml:space="preserve">зана цЪль дополнять дЪятельность военно- </w:t>
      </w:r>
      <w:r>
        <w:br/>
      </w:r>
      <w:r>
        <w:t xml:space="preserve">санитарной администращи, помогая ей т5ми </w:t>
      </w:r>
      <w:r>
        <w:br/>
      </w:r>
      <w:r>
        <w:t xml:space="preserve">средствами, которыхъ въ распоряжени ея </w:t>
      </w:r>
      <w:r>
        <w:br/>
      </w:r>
      <w:r>
        <w:t xml:space="preserve">недостаточно или вовсе не имЪется; осо- </w:t>
      </w:r>
      <w:r>
        <w:br/>
      </w:r>
      <w:r>
        <w:t xml:space="preserve">быя же врачебныя отдьлешя могутъ быть </w:t>
      </w:r>
      <w:r>
        <w:br/>
      </w:r>
      <w:r>
        <w:t xml:space="preserve">учреждаемы обществомь лишь въ видь </w:t>
      </w:r>
      <w:r>
        <w:br/>
      </w:r>
      <w:r>
        <w:t xml:space="preserve">исключешя.</w:t>
      </w:r>
    </w:p>
    <w:p>
      <w:pPr>
        <w:pStyle w:val="Normal"/>
      </w:pPr>
      <w:r>
        <w:t xml:space="preserve">Въ Германи также не допускается са- </w:t>
      </w:r>
      <w:r>
        <w:br/>
      </w:r>
      <w:r>
        <w:t xml:space="preserve">мостоятельнаго существоватя добровольн. </w:t>
      </w:r>
      <w:r>
        <w:br/>
      </w:r>
      <w:r>
        <w:t xml:space="preserve">с. помощи. Центральные комитеты герман- </w:t>
      </w:r>
      <w:r>
        <w:br/>
      </w:r>
      <w:r>
        <w:t xml:space="preserve">скаго об—ва Краснаго Креста подчиняются </w:t>
      </w:r>
      <w:r>
        <w:br/>
      </w:r>
      <w:r>
        <w:t xml:space="preserve">въ в. время имп. комиссару, назначаемому </w:t>
      </w:r>
      <w:r>
        <w:br/>
      </w:r>
      <w:r>
        <w:t xml:space="preserve">уже въ мирное время Высочайшею властью </w:t>
      </w:r>
      <w:r>
        <w:br/>
      </w:r>
      <w:r>
        <w:t xml:space="preserve">и причисленнаго къ больш. главн. квартир. </w:t>
      </w:r>
      <w:r>
        <w:br/>
      </w:r>
      <w:r>
        <w:t xml:space="preserve">Личный составъ учрежден! об—ва должен </w:t>
      </w:r>
      <w:r>
        <w:br/>
      </w:r>
      <w:r>
        <w:t xml:space="preserve">состоять изъ германск. подданныхъ, сво- </w:t>
      </w:r>
      <w:r>
        <w:br/>
      </w:r>
      <w:r>
        <w:t xml:space="preserve">бодныхъ отъ воинской повинности и неоно- </w:t>
      </w:r>
      <w:r>
        <w:br/>
      </w:r>
      <w:r>
        <w:t xml:space="preserve">роченныхъ по суду. Врачи утверждаются </w:t>
      </w:r>
      <w:r>
        <w:br/>
      </w:r>
      <w:r>
        <w:t xml:space="preserve">въ должности военнымъ министерствомъ.</w:t>
      </w:r>
    </w:p>
    <w:p>
      <w:pPr>
        <w:pStyle w:val="Normal"/>
      </w:pPr>
      <w:r>
        <w:t xml:space="preserve">Въ Австр!и дЬйствують австрийское и </w:t>
      </w:r>
      <w:r>
        <w:br/>
      </w:r>
      <w:r>
        <w:t xml:space="preserve">венгерск. об—во Краснаго Креста, Мальтй- </w:t>
      </w:r>
      <w:r>
        <w:br/>
      </w:r>
      <w:r>
        <w:t xml:space="preserve">скШ орденъ и германск. орденъ св. Мари.</w:t>
      </w:r>
    </w:p>
    <w:p>
      <w:pPr>
        <w:pStyle w:val="Normal"/>
      </w:pPr>
      <w:r>
        <w:t xml:space="preserve">Во Франц!и, комитеть 0об—ва Краснаго </w:t>
      </w:r>
      <w:r>
        <w:br/>
      </w:r>
      <w:r>
        <w:t xml:space="preserve">Креста непосредственно подчиненъ военн. </w:t>
      </w:r>
      <w:r>
        <w:br/>
      </w:r>
      <w:r>
        <w:t xml:space="preserve">министру (законъ 3 тюля 1884 года).</w:t>
      </w:r>
    </w:p>
    <w:p>
      <w:pPr>
        <w:pStyle w:val="Normal"/>
      </w:pPr>
      <w:r>
        <w:t xml:space="preserve">Военная музыка. въ широкомъ </w:t>
      </w:r>
      <w:r>
        <w:br/>
      </w:r>
      <w:r>
        <w:t xml:space="preserve">смыслЪ слова существовала на Руси уже </w:t>
      </w:r>
      <w:r>
        <w:br/>
      </w:r>
      <w:r>
        <w:t xml:space="preserve">въ глубокую старину, 0 чемъ свидЪтель- </w:t>
      </w:r>
      <w:r>
        <w:br/>
      </w:r>
      <w:r>
        <w:t xml:space="preserve">ствують нЪкоторыя историчесмя лЪътописи </w:t>
      </w:r>
      <w:r>
        <w:br/>
      </w:r>
      <w:r>
        <w:t xml:space="preserve">и древн!е литературные памятники, каюь </w:t>
      </w:r>
      <w:r>
        <w:br/>
      </w:r>
      <w:r>
        <w:t xml:space="preserve">напримфръ „Слово о полку ИгоревЪ*, отно- </w:t>
      </w:r>
      <w:r>
        <w:br/>
      </w:r>
      <w:r>
        <w:t xml:space="preserve">сящеся къ ХПИ вБку. Шзедская война въ </w:t>
      </w:r>
      <w:r>
        <w:br/>
      </w:r>
      <w:r>
        <w:t xml:space="preserve">царствовае Петра Великаго значительно </w:t>
      </w:r>
      <w:r>
        <w:br/>
      </w:r>
      <w:r>
        <w:t xml:space="preserve">способствовала правильной организащи у </w:t>
      </w:r>
      <w:r>
        <w:br/>
      </w:r>
      <w:r>
        <w:t xml:space="preserve">насъ военныхъ оркестровъ, независимо отЪ </w:t>
      </w:r>
      <w:r>
        <w:br/>
      </w:r>
      <w:r>
        <w:t xml:space="preserve">которыхъ еще въ два предшествовавиия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царствовая при полкахъ существовали </w:t>
      </w:r>
      <w:r>
        <w:br/>
      </w:r>
      <w:r>
        <w:t xml:space="preserve">трубы и ударные инструменты — литавры, </w:t>
      </w:r>
      <w:r>
        <w:br/>
      </w:r>
      <w:r>
        <w:t xml:space="preserve">барабаны, бубны. При Петрь вошли въ </w:t>
      </w:r>
      <w:r>
        <w:br/>
      </w:r>
      <w:r>
        <w:t xml:space="preserve">составь военныхъ оркестровъ по образцу </w:t>
      </w:r>
      <w:r>
        <w:br/>
      </w:r>
      <w:r>
        <w:t xml:space="preserve">шведскихь кромъ мфдныхъ и деревянные </w:t>
      </w:r>
      <w:r>
        <w:br/>
      </w:r>
      <w:r>
        <w:t xml:space="preserve">инструменты, гобой, флейты и фаготы. Въ </w:t>
      </w:r>
      <w:r>
        <w:br/>
      </w:r>
      <w:r>
        <w:t xml:space="preserve">конць ХУШ в. появились кларнеты, а вь </w:t>
      </w:r>
      <w:r>
        <w:br/>
      </w:r>
      <w:r>
        <w:t xml:space="preserve">началЪ ХГХ вошли въ употреблене мЪд- </w:t>
      </w:r>
      <w:r>
        <w:br/>
      </w:r>
      <w:r>
        <w:t xml:space="preserve">ные инструменты съ пистонами, корнегь а </w:t>
      </w:r>
      <w:r>
        <w:br/>
      </w:r>
      <w:r>
        <w:t xml:space="preserve">пистонъ, трубы или тромпетты, валторны и </w:t>
      </w:r>
      <w:r>
        <w:br/>
      </w:r>
      <w:r>
        <w:t xml:space="preserve">позже тромбоны; всЪ эти инструменты были </w:t>
      </w:r>
      <w:r>
        <w:br/>
      </w:r>
      <w:r>
        <w:t xml:space="preserve">снабжены клапанами или пистонами. 0 </w:t>
      </w:r>
      <w:r>
        <w:br/>
      </w:r>
      <w:r>
        <w:t xml:space="preserve">спещальномъ видЪ В. м. роговой см. р0- </w:t>
      </w:r>
      <w:r>
        <w:br/>
      </w:r>
      <w:r>
        <w:t xml:space="preserve">зовая «музыка. Въ современномъ своемъ </w:t>
      </w:r>
      <w:r>
        <w:br/>
      </w:r>
      <w:r>
        <w:t xml:space="preserve">видЪ военный оркестръ, заключалощ въ </w:t>
      </w:r>
      <w:r>
        <w:br/>
      </w:r>
      <w:r>
        <w:t xml:space="preserve">себЪ только мьдные инструменты и литавры, </w:t>
      </w:r>
      <w:r>
        <w:br/>
      </w:r>
      <w:r>
        <w:t xml:space="preserve">составляеть въ военныхъ строевыхъ ча- </w:t>
      </w:r>
      <w:r>
        <w:br/>
      </w:r>
      <w:r>
        <w:t xml:space="preserve">стяхь лишь принадлежность кавалер- </w:t>
      </w:r>
      <w:r>
        <w:br/>
      </w:r>
      <w:r>
        <w:t xml:space="preserve">скихъ полковъ, при остальныхъ же сухо- </w:t>
      </w:r>
      <w:r>
        <w:br/>
      </w:r>
      <w:r>
        <w:t xml:space="preserve">цутныхъ и морскихъ частяхъ войскъ со- </w:t>
      </w:r>
      <w:r>
        <w:br/>
      </w:r>
      <w:r>
        <w:t xml:space="preserve">стоять оркестры, образованные изъ духо- </w:t>
      </w:r>
      <w:r>
        <w:br/>
      </w:r>
      <w:r>
        <w:t xml:space="preserve">выхъ мЪдныхъ и деревянныхъ, а также </w:t>
      </w:r>
      <w:r>
        <w:br/>
      </w:r>
      <w:r>
        <w:t xml:space="preserve">ударныхъ инструментовъ.</w:t>
      </w:r>
    </w:p>
    <w:p>
      <w:pPr>
        <w:pStyle w:val="Normal"/>
      </w:pPr>
      <w:r>
        <w:t xml:space="preserve">Руссе композиторы, по прим$ру запад- </w:t>
      </w:r>
      <w:r>
        <w:br/>
      </w:r>
      <w:r>
        <w:t xml:space="preserve">ныхъ, стали вводить въ свои оперныя и </w:t>
      </w:r>
      <w:r>
        <w:br/>
      </w:r>
      <w:r>
        <w:t xml:space="preserve">оркестровыя произведен!я воен. оркестръ, </w:t>
      </w:r>
      <w:r>
        <w:br/>
      </w:r>
      <w:r>
        <w:t xml:space="preserve">какъ дополнительный элементъ для дости- </w:t>
      </w:r>
      <w:r>
        <w:br/>
      </w:r>
      <w:r>
        <w:t xml:space="preserve">жешя яркости инструментальных красокъ </w:t>
      </w:r>
      <w:r>
        <w:br/>
      </w:r>
      <w:r>
        <w:t xml:space="preserve">и усиленя эффектовъ звуковыхъ массъ. </w:t>
      </w:r>
      <w:r>
        <w:br/>
      </w:r>
      <w:r>
        <w:t xml:space="preserve">Изъ нихь Глинка первый ввель военный </w:t>
      </w:r>
      <w:r>
        <w:br/>
      </w:r>
      <w:r>
        <w:t xml:space="preserve">оркестръ въ обЪ свои безсмертныя оперы и </w:t>
      </w:r>
      <w:r>
        <w:br/>
      </w:r>
      <w:r>
        <w:t xml:space="preserve">показалъ, какихъ блестящихь звуковыхь </w:t>
      </w:r>
      <w:r>
        <w:br/>
      </w:r>
      <w:r>
        <w:t xml:space="preserve">результатовъ можно достигнуть въ этомъ </w:t>
      </w:r>
      <w:r>
        <w:br/>
      </w:r>
      <w:r>
        <w:t xml:space="preserve">отношеши. Позже его примЪъру послЪдо- </w:t>
      </w:r>
      <w:r>
        <w:br/>
      </w:r>
      <w:r>
        <w:t xml:space="preserve">вали и друге русеве композиторы, напр. </w:t>
      </w:r>
      <w:r>
        <w:br/>
      </w:r>
      <w:r>
        <w:t xml:space="preserve">Съровъ, Чайковскй и др. Къ предотави- </w:t>
      </w:r>
      <w:r>
        <w:br/>
      </w:r>
      <w:r>
        <w:t xml:space="preserve">телямъ В. м. причисляются также барабан- </w:t>
      </w:r>
      <w:r>
        <w:br/>
      </w:r>
      <w:r>
        <w:t xml:space="preserve">щики и флейтщики (пиколофлейты) а также </w:t>
      </w:r>
      <w:r>
        <w:br/>
      </w:r>
      <w:r>
        <w:t xml:space="preserve">горнисты, сопровождающие пЪхотныя части </w:t>
      </w:r>
      <w:r>
        <w:br/>
      </w:r>
      <w:r>
        <w:t xml:space="preserve">для отбиваня такта, т.-е. для ровнаго рит- </w:t>
      </w:r>
      <w:r>
        <w:br/>
      </w:r>
      <w:r>
        <w:t xml:space="preserve">мическаго движешя ногъ.</w:t>
      </w:r>
    </w:p>
    <w:p>
      <w:pPr>
        <w:pStyle w:val="Normal"/>
      </w:pPr>
      <w:r>
        <w:t xml:space="preserve">Военная наука, кь ней относится </w:t>
      </w:r>
      <w:r>
        <w:br/>
      </w:r>
      <w:r>
        <w:t xml:space="preserve">все. касающееся военнаго искусства, науки </w:t>
      </w:r>
      <w:r>
        <w:br/>
      </w:r>
      <w:r>
        <w:t xml:space="preserve">и истори. Систематическое развите за- </w:t>
      </w:r>
      <w:r>
        <w:br/>
      </w:r>
      <w:r>
        <w:t xml:space="preserve">коновъ В. искусства обнимаетъ собою уче- </w:t>
      </w:r>
      <w:r>
        <w:br/>
      </w:r>
      <w:r>
        <w:t xml:space="preserve">н1е о военныхъ цфляхъ (В. политика), о </w:t>
      </w:r>
      <w:r>
        <w:br/>
      </w:r>
      <w:r>
        <w:t xml:space="preserve">военныхъ средствахь (организащя, упра- </w:t>
      </w:r>
      <w:r>
        <w:br/>
      </w:r>
      <w:r>
        <w:t xml:space="preserve">влеше, вооружеше и снаряжене войска, </w:t>
      </w:r>
      <w:r>
        <w:br/>
      </w:r>
      <w:r>
        <w:t xml:space="preserve">крЪпостей, флота и т. п.), и, основанное </w:t>
      </w:r>
      <w:r>
        <w:br/>
      </w:r>
      <w:r>
        <w:t xml:space="preserve">на томъ и другомъ, учеше о примвнени </w:t>
      </w:r>
      <w:r>
        <w:br/>
      </w:r>
      <w:r>
        <w:t xml:space="preserve">военныхъ средствь къ веденйо войны. </w:t>
      </w:r>
      <w:r>
        <w:br/>
      </w:r>
      <w:r>
        <w:t xml:space="preserve">ПослЪднее дЬлится на стратег1ю (общя </w:t>
      </w:r>
      <w:r>
        <w:br/>
      </w:r>
      <w:r>
        <w:t xml:space="preserve">руноводянЦя начала веденя войнъ) и так- </w:t>
      </w:r>
      <w:r>
        <w:br/>
      </w:r>
      <w:r>
        <w:t xml:space="preserve">тику (выполнеше отдЪльныхъ предначер- </w:t>
      </w:r>
      <w:r>
        <w:br/>
      </w:r>
      <w:r>
        <w:t xml:space="preserve">тай посредствомъ передвижешй и 606- </w:t>
      </w:r>
      <w:r>
        <w:br/>
      </w:r>
      <w:r>
        <w:t xml:space="preserve">выхъ дЬйстый войскъ). Какъ та, такъ и </w:t>
      </w:r>
      <w:r>
        <w:br/>
      </w:r>
      <w:r>
        <w:t xml:space="preserve">другая основываютъ свои выводы на опы- </w:t>
      </w:r>
      <w:r>
        <w:br/>
      </w:r>
      <w:r>
        <w:t xml:space="preserve">тахъ В. истори. На ряду съ этой В. н. </w:t>
      </w:r>
      <w:r>
        <w:br/>
      </w:r>
      <w:r>
        <w:t xml:space="preserve">въ собственн. смыслЪ слова, имЪются еще </w:t>
      </w:r>
      <w:r>
        <w:br/>
      </w:r>
      <w:r>
        <w:t xml:space="preserve">друмя, имъюцИя только вспомогательное </w:t>
      </w:r>
      <w:r>
        <w:br/>
      </w:r>
      <w:r>
        <w:t xml:space="preserve">значеше: фортификащя, артиллеря, гео- </w:t>
      </w:r>
      <w:r>
        <w:br/>
      </w:r>
      <w:r>
        <w:t xml:space="preserve">графля, В. топограмя и т. д. Какъ по </w:t>
      </w:r>
      <w:r>
        <w:br/>
      </w:r>
      <w:r>
        <w:t xml:space="preserve">тглавнымъ, такъ и по второстененнымъ </w:t>
      </w:r>
      <w:r>
        <w:br/>
      </w:r>
      <w:r>
        <w:t xml:space="preserve">отраслямъ В. науки существують много- </w:t>
      </w:r>
      <w:r>
        <w:br/>
      </w:r>
      <w:r>
        <w:t xml:space="preserve">численных ученыя соч., руководства, учеб- </w:t>
      </w:r>
      <w:r>
        <w:br/>
      </w:r>
      <w:r>
        <w:t xml:space="preserve">ники и т. п. подробныя свёдъшя о кото- </w:t>
      </w:r>
      <w:r>
        <w:br/>
      </w:r>
      <w:r>
        <w:t xml:space="preserve">рыхъ можно получить въ такъ наз. военн. </w:t>
      </w:r>
      <w:r>
        <w:br/>
      </w:r>
      <w:r>
        <w:t xml:space="preserve">энииклонедяхъ, наприм.: Робецх, Напа-</w:t>
      </w:r>
    </w:p>
    <w:p>
      <w:pPr>
        <w:pStyle w:val="Normal"/>
      </w:pPr>
      <w:r>
        <w:t xml:space="preserve">Вовннля нлукА — Вовннля тЮРЬМА.</w:t>
      </w:r>
    </w:p>
    <w:p>
      <w:pPr>
        <w:pStyle w:val="Normal"/>
      </w:pPr>
      <w:r>
        <w:t xml:space="preserve">хбгбегрись ег везапиеп МШАг\у155еп- </w:t>
      </w:r>
      <w:r>
        <w:br/>
      </w:r>
      <w:r>
        <w:t xml:space="preserve">зсвайеп (Билеф., 1377—30, 9 т.); ВИзфож, </w:t>
      </w:r>
      <w:r>
        <w:br/>
      </w:r>
      <w:r>
        <w:t xml:space="preserve">„МШичзейез Нап \убгбегЬцгев“ (Цюрихъ, </w:t>
      </w:r>
      <w:r>
        <w:br/>
      </w:r>
      <w:r>
        <w:t xml:space="preserve">1859, 2 т.); Нагетави, „МИЦаг-Налазубг- </w:t>
      </w:r>
      <w:r>
        <w:br/>
      </w:r>
      <w:r>
        <w:t xml:space="preserve">(егрисв“ (Лейпц. 1395); Роз1ег, „ВНо- </w:t>
      </w:r>
      <w:r>
        <w:br/>
      </w:r>
      <w:r>
        <w:t xml:space="preserve">(Песа В1$ю11со-шИат8“ (Кассель, 1887— </w:t>
      </w:r>
      <w:r>
        <w:br/>
      </w:r>
      <w:r>
        <w:t xml:space="preserve">1890, 5 т.); Лееръ, „Энциклонедя военн. </w:t>
      </w:r>
      <w:r>
        <w:br/>
      </w:r>
      <w:r>
        <w:t xml:space="preserve">и морек. наукъ*.</w:t>
      </w:r>
    </w:p>
    <w:p>
      <w:pPr>
        <w:pStyle w:val="Normal"/>
      </w:pPr>
      <w:r>
        <w:t xml:space="preserve">Военная почта. Въ военное время </w:t>
      </w:r>
      <w:r>
        <w:br/>
      </w:r>
      <w:r>
        <w:t xml:space="preserve">при штабь арм! учреждается полевое </w:t>
      </w:r>
      <w:r>
        <w:br/>
      </w:r>
      <w:r>
        <w:t xml:space="preserve">управлеше почтъь и телеграфовъ, началь- </w:t>
      </w:r>
      <w:r>
        <w:br/>
      </w:r>
      <w:r>
        <w:t xml:space="preserve">никь коего руководитъ дъятельностью поч- </w:t>
      </w:r>
      <w:r>
        <w:br/>
      </w:r>
      <w:r>
        <w:t xml:space="preserve">тово-телеграфныхь учрежден, какъ по- </w:t>
      </w:r>
      <w:r>
        <w:br/>
      </w:r>
      <w:r>
        <w:t xml:space="preserve">стоянныхЪъ, такь и открываемыхъ лишь </w:t>
      </w:r>
      <w:r>
        <w:br/>
      </w:r>
      <w:r>
        <w:t xml:space="preserve">на время войны, во всемъ район дьйствА </w:t>
      </w:r>
      <w:r>
        <w:br/>
      </w:r>
      <w:r>
        <w:t xml:space="preserve">арм н, и подчиняется военному лицу — </w:t>
      </w:r>
      <w:r>
        <w:br/>
      </w:r>
      <w:r>
        <w:t xml:space="preserve">начальнику военныхъ сообщенй арм.</w:t>
      </w:r>
    </w:p>
    <w:p>
      <w:pPr>
        <w:pStyle w:val="Normal"/>
      </w:pPr>
      <w:r>
        <w:t xml:space="preserve">Военная съемка, такъ называются </w:t>
      </w:r>
      <w:r>
        <w:br/>
      </w:r>
      <w:r>
        <w:t xml:space="preserve">съемки, производимыя со спещально воен- </w:t>
      </w:r>
      <w:r>
        <w:br/>
      </w:r>
      <w:r>
        <w:t xml:space="preserve">ными цфлями. При нихъ обращается 0с0- </w:t>
      </w:r>
      <w:r>
        <w:br/>
      </w:r>
      <w:r>
        <w:t xml:space="preserve">бенное внимане на вЪрное изображеше </w:t>
      </w:r>
      <w:r>
        <w:br/>
      </w:r>
      <w:r>
        <w:t xml:space="preserve">рельефа мЪстности. У вкаеъ производ- </w:t>
      </w:r>
      <w:r>
        <w:br/>
      </w:r>
      <w:r>
        <w:t xml:space="preserve">ствомЪ В. с. вБдаеть военно-топографиче- </w:t>
      </w:r>
      <w:r>
        <w:br/>
      </w:r>
      <w:r>
        <w:t xml:space="preserve">с&amp;й отдьлъ главнаго штаба. Въ Австро- </w:t>
      </w:r>
      <w:r>
        <w:br/>
      </w:r>
      <w:r>
        <w:t xml:space="preserve">Венгр!и работы эти подчинены военно- </w:t>
      </w:r>
      <w:r>
        <w:br/>
      </w:r>
      <w:r>
        <w:t xml:space="preserve">географическому институту (въ В$н$); въ </w:t>
      </w:r>
      <w:r>
        <w:br/>
      </w:r>
      <w:r>
        <w:t xml:space="preserve">Гермаши ими завъдуеть отдЪлеше боль- </w:t>
      </w:r>
      <w:r>
        <w:br/>
      </w:r>
      <w:r>
        <w:t xml:space="preserve">шаго тенеральнаго штаба (Тап4ез АпЁ </w:t>
      </w:r>
      <w:r>
        <w:br/>
      </w:r>
      <w:r>
        <w:t xml:space="preserve">папе); во Франщи — отдьлеше военнаго </w:t>
      </w:r>
      <w:r>
        <w:br/>
      </w:r>
      <w:r>
        <w:t xml:space="preserve">министерства (0ёроб 4е 1а вщегге); въ Ан- </w:t>
      </w:r>
      <w:r>
        <w:br/>
      </w:r>
      <w:r>
        <w:t xml:space="preserve">гии — Отапапсу Загуеу. В. с. называются </w:t>
      </w:r>
      <w:r>
        <w:br/>
      </w:r>
      <w:r>
        <w:t xml:space="preserve">также съемки глазомърныя, производимыя </w:t>
      </w:r>
      <w:r>
        <w:br/>
      </w:r>
      <w:r>
        <w:t xml:space="preserve">съ цфлями военной развЪдки. В.-глазо- </w:t>
      </w:r>
      <w:r>
        <w:br/>
      </w:r>
      <w:r>
        <w:t xml:space="preserve">мзрныя съемки имЪють своей задачей, </w:t>
      </w:r>
      <w:r>
        <w:br/>
      </w:r>
      <w:r>
        <w:t xml:space="preserve">хотя и не совершенно точное, но зато </w:t>
      </w:r>
      <w:r>
        <w:br/>
      </w:r>
      <w:r>
        <w:t xml:space="preserve">быстрое изображеше на бумагБ сплошнаго </w:t>
      </w:r>
      <w:r>
        <w:br/>
      </w:r>
      <w:r>
        <w:t xml:space="preserve">участка или отдьльнаго пункта (нозици, </w:t>
      </w:r>
      <w:r>
        <w:br/>
      </w:r>
      <w:r>
        <w:t xml:space="preserve">дороги, мЪста для бивака), съ наглядным </w:t>
      </w:r>
      <w:r>
        <w:br/>
      </w:r>
      <w:r>
        <w:t xml:space="preserve">показашемьъ всего, что важно въ воен- </w:t>
      </w:r>
      <w:r>
        <w:br/>
      </w:r>
      <w:r>
        <w:t xml:space="preserve">номъ отношен!и, особенно обращая внима- </w:t>
      </w:r>
      <w:r>
        <w:br/>
      </w:r>
      <w:r>
        <w:t xml:space="preserve">ве на нанесеше предметовъ, облегчаю- </w:t>
      </w:r>
      <w:r>
        <w:br/>
      </w:r>
      <w:r>
        <w:t xml:space="preserve">щихъь войскамъ орентироваше на мъет- </w:t>
      </w:r>
      <w:r>
        <w:br/>
      </w:r>
      <w:r>
        <w:t xml:space="preserve">ности. Сообразно этому, глазом В рная съем- </w:t>
      </w:r>
      <w:r>
        <w:br/>
      </w:r>
      <w:r>
        <w:t xml:space="preserve">ка производится небольшими и простыми </w:t>
      </w:r>
      <w:r>
        <w:br/>
      </w:r>
      <w:r>
        <w:t xml:space="preserve">инструментами или просто отъ руки на </w:t>
      </w:r>
      <w:r>
        <w:br/>
      </w:r>
      <w:r>
        <w:t xml:space="preserve">глазъ, на папкЪ сь разграфленой бума- </w:t>
      </w:r>
      <w:r>
        <w:br/>
      </w:r>
      <w:r>
        <w:t xml:space="preserve">той и съ придзланнымъ къ ней компа- </w:t>
      </w:r>
      <w:r>
        <w:br/>
      </w:r>
      <w:r>
        <w:t xml:space="preserve">сомъ. Разстояя опредъляются силами </w:t>
      </w:r>
      <w:r>
        <w:br/>
      </w:r>
      <w:r>
        <w:t xml:space="preserve">человЪка или лошади, временемъ прохо- </w:t>
      </w:r>
      <w:r>
        <w:br/>
      </w:r>
      <w:r>
        <w:t xml:space="preserve">жденвя или перебзда и на тлазъ, углы- </w:t>
      </w:r>
      <w:r>
        <w:br/>
      </w:r>
      <w:r>
        <w:t xml:space="preserve">же бусолью или компасомъ. Если подъ </w:t>
      </w:r>
      <w:r>
        <w:br/>
      </w:r>
      <w:r>
        <w:t xml:space="preserve">рукой имЪется карта, то предварительно </w:t>
      </w:r>
      <w:r>
        <w:br/>
      </w:r>
      <w:r>
        <w:t xml:space="preserve">наносять на планшеть, въ данномЪъ мас- </w:t>
      </w:r>
      <w:r>
        <w:br/>
      </w:r>
      <w:r>
        <w:t xml:space="preserve">штаб, различные мЪстные предметы, мо- </w:t>
      </w:r>
      <w:r>
        <w:br/>
      </w:r>
      <w:r>
        <w:t xml:space="preserve">гупе облегчить работу. Къ В.-глазомЪр- </w:t>
      </w:r>
      <w:r>
        <w:br/>
      </w:r>
      <w:r>
        <w:t xml:space="preserve">нымъ съемкамъ обыкновенно прилагаются </w:t>
      </w:r>
      <w:r>
        <w:br/>
      </w:r>
      <w:r>
        <w:t xml:space="preserve">пояснительныя записки или легенды, въ </w:t>
      </w:r>
      <w:r>
        <w:br/>
      </w:r>
      <w:r>
        <w:t xml:space="preserve">котор. ясно, просто и кралко излагаются </w:t>
      </w:r>
      <w:r>
        <w:br/>
      </w:r>
      <w:r>
        <w:t xml:space="preserve">тЪ свъдъня, которыя не могуть быть вы- </w:t>
      </w:r>
      <w:r>
        <w:br/>
      </w:r>
      <w:r>
        <w:t xml:space="preserve">ражены на планЪ условными знаками, но </w:t>
      </w:r>
      <w:r>
        <w:br/>
      </w:r>
      <w:r>
        <w:t xml:space="preserve">имЪють значеню въ военномъ отношени.</w:t>
      </w:r>
    </w:p>
    <w:p>
      <w:pPr>
        <w:pStyle w:val="Normal"/>
      </w:pPr>
      <w:r>
        <w:t xml:space="preserve">Военная тюрьма. Одиночное за- </w:t>
      </w:r>
      <w:r>
        <w:br/>
      </w:r>
      <w:r>
        <w:t xml:space="preserve">ключеше въ В. т. составляет особый видъ </w:t>
      </w:r>
      <w:r>
        <w:br/>
      </w:r>
      <w:r>
        <w:t xml:space="preserve">исправительнаго наказашя для нижнихъ </w:t>
      </w:r>
      <w:r>
        <w:br/>
      </w:r>
      <w:r>
        <w:t xml:space="preserve">чиновъ нашей армш. Оно’ соединяется съ </w:t>
      </w:r>
      <w:r>
        <w:br/>
      </w:r>
      <w:r>
        <w:t xml:space="preserve">потерею нБкоторыхь правъ и преимуществ </w:t>
      </w:r>
      <w:r>
        <w:br/>
      </w:r>
      <w:r>
        <w:t xml:space="preserve">по службЪ, а для нижнихь чиновъ, не- </w:t>
      </w:r>
      <w:r>
        <w:br/>
      </w:r>
      <w:r>
        <w:t xml:space="preserve">пользующихся особенными правами со-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царствовая при полкахъ существовали </w:t>
      </w:r>
      <w:r>
        <w:br/>
      </w:r>
      <w:r>
        <w:t xml:space="preserve">трубы и ударные инструменты — литавры, </w:t>
      </w:r>
      <w:r>
        <w:br/>
      </w:r>
      <w:r>
        <w:t xml:space="preserve">барабаны, бубны. При Петрь вошли въ </w:t>
      </w:r>
      <w:r>
        <w:br/>
      </w:r>
      <w:r>
        <w:t xml:space="preserve">составь военныхъ оркестровъ по образцу </w:t>
      </w:r>
      <w:r>
        <w:br/>
      </w:r>
      <w:r>
        <w:t xml:space="preserve">шведскихь кромъ мфдныхъ и деревянные </w:t>
      </w:r>
      <w:r>
        <w:br/>
      </w:r>
      <w:r>
        <w:t xml:space="preserve">инструменты, гобой, флейты и фаготы. Въ </w:t>
      </w:r>
      <w:r>
        <w:br/>
      </w:r>
      <w:r>
        <w:t xml:space="preserve">конць ХУШ в. появились кларнеты, а вь </w:t>
      </w:r>
      <w:r>
        <w:br/>
      </w:r>
      <w:r>
        <w:t xml:space="preserve">началЪ ХГХ вошли въ употреблене мЪд- </w:t>
      </w:r>
      <w:r>
        <w:br/>
      </w:r>
      <w:r>
        <w:t xml:space="preserve">ные инструменты съ пистонами, корнегь а </w:t>
      </w:r>
      <w:r>
        <w:br/>
      </w:r>
      <w:r>
        <w:t xml:space="preserve">пистонъ, трубы или тромпетты, валторны и </w:t>
      </w:r>
      <w:r>
        <w:br/>
      </w:r>
      <w:r>
        <w:t xml:space="preserve">позже тромбоны; всЪ эти инструменты были </w:t>
      </w:r>
      <w:r>
        <w:br/>
      </w:r>
      <w:r>
        <w:t xml:space="preserve">снабжены клапанами или пистонами. 0 </w:t>
      </w:r>
      <w:r>
        <w:br/>
      </w:r>
      <w:r>
        <w:t xml:space="preserve">спещальномъ видЪ В. м. роговой см. р0- </w:t>
      </w:r>
      <w:r>
        <w:br/>
      </w:r>
      <w:r>
        <w:t xml:space="preserve">зовая «музыка. Въ современномъ своемъ </w:t>
      </w:r>
      <w:r>
        <w:br/>
      </w:r>
      <w:r>
        <w:t xml:space="preserve">видЪ военный оркестръ, заключалощ въ </w:t>
      </w:r>
      <w:r>
        <w:br/>
      </w:r>
      <w:r>
        <w:t xml:space="preserve">себЪ только мьдные инструменты и литавры, </w:t>
      </w:r>
      <w:r>
        <w:br/>
      </w:r>
      <w:r>
        <w:t xml:space="preserve">составляеть въ военныхъ строевыхъ ча- </w:t>
      </w:r>
      <w:r>
        <w:br/>
      </w:r>
      <w:r>
        <w:t xml:space="preserve">стяхь лишь принадлежность кавалер- </w:t>
      </w:r>
      <w:r>
        <w:br/>
      </w:r>
      <w:r>
        <w:t xml:space="preserve">скихъ полковъ, при остальныхъ же сухо- </w:t>
      </w:r>
      <w:r>
        <w:br/>
      </w:r>
      <w:r>
        <w:t xml:space="preserve">цутныхъ и морскихъ частяхъ войскъ со- </w:t>
      </w:r>
      <w:r>
        <w:br/>
      </w:r>
      <w:r>
        <w:t xml:space="preserve">стоять оркестры, образованные изъ духо- </w:t>
      </w:r>
      <w:r>
        <w:br/>
      </w:r>
      <w:r>
        <w:t xml:space="preserve">выхъ мЪдныхъ и деревянныхъ, а также </w:t>
      </w:r>
      <w:r>
        <w:br/>
      </w:r>
      <w:r>
        <w:t xml:space="preserve">ударныхъ инструментовъ.</w:t>
      </w:r>
    </w:p>
    <w:p>
      <w:pPr>
        <w:pStyle w:val="Normal"/>
      </w:pPr>
      <w:r>
        <w:t xml:space="preserve">Руссе композиторы, по прим$ру запад- </w:t>
      </w:r>
      <w:r>
        <w:br/>
      </w:r>
      <w:r>
        <w:t xml:space="preserve">ныхъ, стали вводить въ свои оперныя и </w:t>
      </w:r>
      <w:r>
        <w:br/>
      </w:r>
      <w:r>
        <w:t xml:space="preserve">оркестровыя произведен!я воен. оркестръ, </w:t>
      </w:r>
      <w:r>
        <w:br/>
      </w:r>
      <w:r>
        <w:t xml:space="preserve">какъ дополнительный элементъ для дости- </w:t>
      </w:r>
      <w:r>
        <w:br/>
      </w:r>
      <w:r>
        <w:t xml:space="preserve">жешя яркости инструментальных красокъ </w:t>
      </w:r>
      <w:r>
        <w:br/>
      </w:r>
      <w:r>
        <w:t xml:space="preserve">и усиленя эффектовъ звуковыхъ массъ. </w:t>
      </w:r>
      <w:r>
        <w:br/>
      </w:r>
      <w:r>
        <w:t xml:space="preserve">Изъ нихь Глинка первый ввель военный </w:t>
      </w:r>
      <w:r>
        <w:br/>
      </w:r>
      <w:r>
        <w:t xml:space="preserve">оркестръ въ обЪ свои безсмертныя оперы и </w:t>
      </w:r>
      <w:r>
        <w:br/>
      </w:r>
      <w:r>
        <w:t xml:space="preserve">показалъ, какихъ блестящихь звуковыхь </w:t>
      </w:r>
      <w:r>
        <w:br/>
      </w:r>
      <w:r>
        <w:t xml:space="preserve">результатовъ можно достигнуть въ этомъ </w:t>
      </w:r>
      <w:r>
        <w:br/>
      </w:r>
      <w:r>
        <w:t xml:space="preserve">отношеши. Позже его примЪъру послЪдо- </w:t>
      </w:r>
      <w:r>
        <w:br/>
      </w:r>
      <w:r>
        <w:t xml:space="preserve">вали и друге русеве композиторы, напр. </w:t>
      </w:r>
      <w:r>
        <w:br/>
      </w:r>
      <w:r>
        <w:t xml:space="preserve">Съровъ, Чайковскй и др. Къ предотави- </w:t>
      </w:r>
      <w:r>
        <w:br/>
      </w:r>
      <w:r>
        <w:t xml:space="preserve">телямъ В. м. причисляются также барабан- </w:t>
      </w:r>
      <w:r>
        <w:br/>
      </w:r>
      <w:r>
        <w:t xml:space="preserve">щики и флейтщики (пиколофлейты) а также </w:t>
      </w:r>
      <w:r>
        <w:br/>
      </w:r>
      <w:r>
        <w:t xml:space="preserve">горнисты, сопровождающие пЪхотныя части </w:t>
      </w:r>
      <w:r>
        <w:br/>
      </w:r>
      <w:r>
        <w:t xml:space="preserve">для отбиваня такта, т.-е. для ровнаго рит- </w:t>
      </w:r>
      <w:r>
        <w:br/>
      </w:r>
      <w:r>
        <w:t xml:space="preserve">мическаго движешя ногъ.</w:t>
      </w:r>
    </w:p>
    <w:p>
      <w:pPr>
        <w:pStyle w:val="Normal"/>
      </w:pPr>
      <w:r>
        <w:t xml:space="preserve">Военная наука, кь ней относится </w:t>
      </w:r>
      <w:r>
        <w:br/>
      </w:r>
      <w:r>
        <w:t xml:space="preserve">все. касающееся военнаго искусства, науки </w:t>
      </w:r>
      <w:r>
        <w:br/>
      </w:r>
      <w:r>
        <w:t xml:space="preserve">и истори. Систематическое развите за- </w:t>
      </w:r>
      <w:r>
        <w:br/>
      </w:r>
      <w:r>
        <w:t xml:space="preserve">коновъ В. искусства обнимаетъ собою уче- </w:t>
      </w:r>
      <w:r>
        <w:br/>
      </w:r>
      <w:r>
        <w:t xml:space="preserve">н1е о военныхъ цфляхъ (В. политика), о </w:t>
      </w:r>
      <w:r>
        <w:br/>
      </w:r>
      <w:r>
        <w:t xml:space="preserve">военныхъ средствахь (организащя, упра- </w:t>
      </w:r>
      <w:r>
        <w:br/>
      </w:r>
      <w:r>
        <w:t xml:space="preserve">влеше, вооружеше и снаряжене войска, </w:t>
      </w:r>
      <w:r>
        <w:br/>
      </w:r>
      <w:r>
        <w:t xml:space="preserve">крЪпостей, флота и т. п.), и, основанное </w:t>
      </w:r>
      <w:r>
        <w:br/>
      </w:r>
      <w:r>
        <w:t xml:space="preserve">на томъ и другомъ, учеше о примвнени </w:t>
      </w:r>
      <w:r>
        <w:br/>
      </w:r>
      <w:r>
        <w:t xml:space="preserve">военныхъ средствь къ веденйо войны. </w:t>
      </w:r>
      <w:r>
        <w:br/>
      </w:r>
      <w:r>
        <w:t xml:space="preserve">ПослЪднее дЬлится на стратег1ю (общя </w:t>
      </w:r>
      <w:r>
        <w:br/>
      </w:r>
      <w:r>
        <w:t xml:space="preserve">руноводянЦя начала веденя войнъ) и так- </w:t>
      </w:r>
      <w:r>
        <w:br/>
      </w:r>
      <w:r>
        <w:t xml:space="preserve">тику (выполнеше отдЪльныхъ предначер- </w:t>
      </w:r>
      <w:r>
        <w:br/>
      </w:r>
      <w:r>
        <w:t xml:space="preserve">тай посредствомъ передвижешй и 606- </w:t>
      </w:r>
      <w:r>
        <w:br/>
      </w:r>
      <w:r>
        <w:t xml:space="preserve">выхъ дЬйстый войскъ). Какъ та, такъ и </w:t>
      </w:r>
      <w:r>
        <w:br/>
      </w:r>
      <w:r>
        <w:t xml:space="preserve">другая основываютъ свои выводы на опы- </w:t>
      </w:r>
      <w:r>
        <w:br/>
      </w:r>
      <w:r>
        <w:t xml:space="preserve">тахъ В. истори. На ряду съ этой В. н. </w:t>
      </w:r>
      <w:r>
        <w:br/>
      </w:r>
      <w:r>
        <w:t xml:space="preserve">въ собственн. смыслЪ слова, имЪются еще </w:t>
      </w:r>
      <w:r>
        <w:br/>
      </w:r>
      <w:r>
        <w:t xml:space="preserve">друмя, имъюцИя только вспомогательное </w:t>
      </w:r>
      <w:r>
        <w:br/>
      </w:r>
      <w:r>
        <w:t xml:space="preserve">значеше: фортификащя, артиллеря, гео- </w:t>
      </w:r>
      <w:r>
        <w:br/>
      </w:r>
      <w:r>
        <w:t xml:space="preserve">графля, В. топограмя и т. д. Какъ по </w:t>
      </w:r>
      <w:r>
        <w:br/>
      </w:r>
      <w:r>
        <w:t xml:space="preserve">тглавнымъ, такъ и по второстененнымъ </w:t>
      </w:r>
      <w:r>
        <w:br/>
      </w:r>
      <w:r>
        <w:t xml:space="preserve">отраслямъ В. науки существують много- </w:t>
      </w:r>
      <w:r>
        <w:br/>
      </w:r>
      <w:r>
        <w:t xml:space="preserve">численных ученыя соч., руководства, учеб- </w:t>
      </w:r>
      <w:r>
        <w:br/>
      </w:r>
      <w:r>
        <w:t xml:space="preserve">ники и т. п. подробныя свёдъшя о кото- </w:t>
      </w:r>
      <w:r>
        <w:br/>
      </w:r>
      <w:r>
        <w:t xml:space="preserve">рыхъ можно получить въ такъ наз. военн. </w:t>
      </w:r>
      <w:r>
        <w:br/>
      </w:r>
      <w:r>
        <w:t xml:space="preserve">энииклонедяхъ, наприм.: Робецх, Напа-</w:t>
      </w:r>
    </w:p>
    <w:p>
      <w:pPr>
        <w:pStyle w:val="Normal"/>
      </w:pPr>
      <w:r>
        <w:t xml:space="preserve">Вовннля нлукА — Вовннля тЮРЬМА.</w:t>
      </w:r>
    </w:p>
    <w:p>
      <w:pPr>
        <w:pStyle w:val="Normal"/>
      </w:pPr>
      <w:r>
        <w:t xml:space="preserve">хбгбегрись ег везапиеп МШАг\у155еп- </w:t>
      </w:r>
      <w:r>
        <w:br/>
      </w:r>
      <w:r>
        <w:t xml:space="preserve">зсвайеп (Билеф., 1377—30, 9 т.); ВИзфож, </w:t>
      </w:r>
      <w:r>
        <w:br/>
      </w:r>
      <w:r>
        <w:t xml:space="preserve">„МИичзейез Нап \убгегЬцгеВ“ (Цюрихъ, </w:t>
      </w:r>
      <w:r>
        <w:br/>
      </w:r>
      <w:r>
        <w:t xml:space="preserve">1859, 2 т.); Нагетави, „МИЦаг-Налазубг- </w:t>
      </w:r>
      <w:r>
        <w:br/>
      </w:r>
      <w:r>
        <w:t xml:space="preserve">(егрисн“ (Лейпц. 1395); Роз1ег, „ВНо- </w:t>
      </w:r>
      <w:r>
        <w:br/>
      </w:r>
      <w:r>
        <w:t xml:space="preserve">(Песа В1$ю11с0о-шИат8“ (Кассель, 1887— </w:t>
      </w:r>
      <w:r>
        <w:br/>
      </w:r>
      <w:r>
        <w:t xml:space="preserve">1890, 5 т.); Лееръ, „Энциклонедя военн. </w:t>
      </w:r>
      <w:r>
        <w:br/>
      </w:r>
      <w:r>
        <w:t xml:space="preserve">и морек. наукъ*.</w:t>
      </w:r>
    </w:p>
    <w:p>
      <w:pPr>
        <w:pStyle w:val="Normal"/>
      </w:pPr>
      <w:r>
        <w:t xml:space="preserve">Военная почта. Въ военное время </w:t>
      </w:r>
      <w:r>
        <w:br/>
      </w:r>
      <w:r>
        <w:t xml:space="preserve">при штабь арм! учреждается полевое </w:t>
      </w:r>
      <w:r>
        <w:br/>
      </w:r>
      <w:r>
        <w:t xml:space="preserve">управлеше почтъ и телеграфовъ, началь- </w:t>
      </w:r>
      <w:r>
        <w:br/>
      </w:r>
      <w:r>
        <w:t xml:space="preserve">никь коего руководитъ дъятельностью поч- </w:t>
      </w:r>
      <w:r>
        <w:br/>
      </w:r>
      <w:r>
        <w:t xml:space="preserve">тово-телеграфныхь учрежден, какъ по- </w:t>
      </w:r>
      <w:r>
        <w:br/>
      </w:r>
      <w:r>
        <w:t xml:space="preserve">стоянныхЪъЪ, такь и открываемыхъ лишь </w:t>
      </w:r>
      <w:r>
        <w:br/>
      </w:r>
      <w:r>
        <w:t xml:space="preserve">на время войны, во всемъ район дьйствА </w:t>
      </w:r>
      <w:r>
        <w:br/>
      </w:r>
      <w:r>
        <w:t xml:space="preserve">арм н, и подчиняется военному лицу — </w:t>
      </w:r>
      <w:r>
        <w:br/>
      </w:r>
      <w:r>
        <w:t xml:space="preserve">начальнику военныхъ сообщенй арм.</w:t>
      </w:r>
    </w:p>
    <w:p>
      <w:pPr>
        <w:pStyle w:val="Normal"/>
      </w:pPr>
      <w:r>
        <w:t xml:space="preserve">Военная съемка, такъ называются </w:t>
      </w:r>
      <w:r>
        <w:br/>
      </w:r>
      <w:r>
        <w:t xml:space="preserve">съемки, производимыя со спещально воен- </w:t>
      </w:r>
      <w:r>
        <w:br/>
      </w:r>
      <w:r>
        <w:t xml:space="preserve">ными цфлями. При нихъ обращается 0с0- </w:t>
      </w:r>
      <w:r>
        <w:br/>
      </w:r>
      <w:r>
        <w:t xml:space="preserve">бенное внимане на вЪрное изображеше </w:t>
      </w:r>
      <w:r>
        <w:br/>
      </w:r>
      <w:r>
        <w:t xml:space="preserve">рельефа мЪстности. У вкаеъ производ- </w:t>
      </w:r>
      <w:r>
        <w:br/>
      </w:r>
      <w:r>
        <w:t xml:space="preserve">ствомЪ В. с. вБдаеть военно-топографиче- </w:t>
      </w:r>
      <w:r>
        <w:br/>
      </w:r>
      <w:r>
        <w:t xml:space="preserve">сый отдьлъ главнаго штаба. Въ Австро- </w:t>
      </w:r>
      <w:r>
        <w:br/>
      </w:r>
      <w:r>
        <w:t xml:space="preserve">Венгр!и работы эти подчинены военно- </w:t>
      </w:r>
      <w:r>
        <w:br/>
      </w:r>
      <w:r>
        <w:t xml:space="preserve">географическому институту (въ В$н$); въ </w:t>
      </w:r>
      <w:r>
        <w:br/>
      </w:r>
      <w:r>
        <w:t xml:space="preserve">Гермаши ими завъдуеть отдЪлеше боль- </w:t>
      </w:r>
      <w:r>
        <w:br/>
      </w:r>
      <w:r>
        <w:t xml:space="preserve">шаго тенеральнаго штаба (Тап4ез Ап </w:t>
      </w:r>
      <w:r>
        <w:br/>
      </w:r>
      <w:r>
        <w:t xml:space="preserve">пайпе); во Франщи — отдьлеше военнаго </w:t>
      </w:r>
      <w:r>
        <w:br/>
      </w:r>
      <w:r>
        <w:t xml:space="preserve">министерства (0ёроб 4е 1а вщегге); въ Ан- </w:t>
      </w:r>
      <w:r>
        <w:br/>
      </w:r>
      <w:r>
        <w:t xml:space="preserve">гии — Отапапсу Загуеу. В. с. называются </w:t>
      </w:r>
      <w:r>
        <w:br/>
      </w:r>
      <w:r>
        <w:t xml:space="preserve">также съемки глазомърныя, производимыя </w:t>
      </w:r>
      <w:r>
        <w:br/>
      </w:r>
      <w:r>
        <w:t xml:space="preserve">съ цфлями военной развЪдки. В.-глазо- </w:t>
      </w:r>
      <w:r>
        <w:br/>
      </w:r>
      <w:r>
        <w:t xml:space="preserve">мзрныя съемки имЪють своей задачей, </w:t>
      </w:r>
      <w:r>
        <w:br/>
      </w:r>
      <w:r>
        <w:t xml:space="preserve">хотя и не совершенно точное, но зато </w:t>
      </w:r>
      <w:r>
        <w:br/>
      </w:r>
      <w:r>
        <w:t xml:space="preserve">быстрое изображеше на бумагБ сплошнаго </w:t>
      </w:r>
      <w:r>
        <w:br/>
      </w:r>
      <w:r>
        <w:t xml:space="preserve">участка или отдьльнаго пункта (нозицш, </w:t>
      </w:r>
      <w:r>
        <w:br/>
      </w:r>
      <w:r>
        <w:t xml:space="preserve">дороги, мЪста для бивака), съ наглядным </w:t>
      </w:r>
      <w:r>
        <w:br/>
      </w:r>
      <w:r>
        <w:t xml:space="preserve">показашемь всего, что важно въ воен- </w:t>
      </w:r>
      <w:r>
        <w:br/>
      </w:r>
      <w:r>
        <w:t xml:space="preserve">номъ отношен!и, особенно обращая внима- </w:t>
      </w:r>
      <w:r>
        <w:br/>
      </w:r>
      <w:r>
        <w:t xml:space="preserve">ве на нанесеше предметовъ, облегчаю- </w:t>
      </w:r>
      <w:r>
        <w:br/>
      </w:r>
      <w:r>
        <w:t xml:space="preserve">щихъь войскамъ орентироваше на мъ5ет- </w:t>
      </w:r>
      <w:r>
        <w:br/>
      </w:r>
      <w:r>
        <w:t xml:space="preserve">ности. Сообразно этому, глазом рная съем- </w:t>
      </w:r>
      <w:r>
        <w:br/>
      </w:r>
      <w:r>
        <w:t xml:space="preserve">ка производится небольшими и простыми </w:t>
      </w:r>
      <w:r>
        <w:br/>
      </w:r>
      <w:r>
        <w:t xml:space="preserve">инструментами или просто отъ руки на </w:t>
      </w:r>
      <w:r>
        <w:br/>
      </w:r>
      <w:r>
        <w:t xml:space="preserve">глазъ, на папкЪ сь разграфленой бума- </w:t>
      </w:r>
      <w:r>
        <w:br/>
      </w:r>
      <w:r>
        <w:t xml:space="preserve">той и съ придвланнымъ къ ней комнпа- </w:t>
      </w:r>
      <w:r>
        <w:br/>
      </w:r>
      <w:r>
        <w:t xml:space="preserve">сомъ. Разстояшя опредъляются силами </w:t>
      </w:r>
      <w:r>
        <w:br/>
      </w:r>
      <w:r>
        <w:t xml:space="preserve">человЪка или лошади, временемъ прохо- </w:t>
      </w:r>
      <w:r>
        <w:br/>
      </w:r>
      <w:r>
        <w:t xml:space="preserve">жденшя или перебзда и на тлазъ, углы- </w:t>
      </w:r>
      <w:r>
        <w:br/>
      </w:r>
      <w:r>
        <w:t xml:space="preserve">же бусолью или компасомъ. Если подъ </w:t>
      </w:r>
      <w:r>
        <w:br/>
      </w:r>
      <w:r>
        <w:t xml:space="preserve">рукой имЪется карта, то предварительно </w:t>
      </w:r>
      <w:r>
        <w:br/>
      </w:r>
      <w:r>
        <w:t xml:space="preserve">наносять на планшеть, въ данномЪъ мас- </w:t>
      </w:r>
      <w:r>
        <w:br/>
      </w:r>
      <w:r>
        <w:t xml:space="preserve">штаб, различные мЪстные предметы, мо- </w:t>
      </w:r>
      <w:r>
        <w:br/>
      </w:r>
      <w:r>
        <w:t xml:space="preserve">гупИе облегчить работу. Къ В.-глазомЪр- </w:t>
      </w:r>
      <w:r>
        <w:br/>
      </w:r>
      <w:r>
        <w:t xml:space="preserve">нымъ съемкамъ обыкновенно прилагаются </w:t>
      </w:r>
      <w:r>
        <w:br/>
      </w:r>
      <w:r>
        <w:t xml:space="preserve">пояснительныя записки или легенды, въ </w:t>
      </w:r>
      <w:r>
        <w:br/>
      </w:r>
      <w:r>
        <w:t xml:space="preserve">котор. ясно, просто и кралко излагаются </w:t>
      </w:r>
      <w:r>
        <w:br/>
      </w:r>
      <w:r>
        <w:t xml:space="preserve">тЪ свъдъвя, которыя не могуть быть вы- </w:t>
      </w:r>
      <w:r>
        <w:br/>
      </w:r>
      <w:r>
        <w:t xml:space="preserve">ражены на планЪ условными знаками, но </w:t>
      </w:r>
      <w:r>
        <w:br/>
      </w:r>
      <w:r>
        <w:t xml:space="preserve">имЪють значеню въ военномъ отношени.</w:t>
      </w:r>
    </w:p>
    <w:p>
      <w:pPr>
        <w:pStyle w:val="Normal"/>
      </w:pPr>
      <w:r>
        <w:t xml:space="preserve">Военная тюрьма. Одиночное за- </w:t>
      </w:r>
      <w:r>
        <w:br/>
      </w:r>
      <w:r>
        <w:t xml:space="preserve">ключеше въ В. т. составляет особый видъ </w:t>
      </w:r>
      <w:r>
        <w:br/>
      </w:r>
      <w:r>
        <w:t xml:space="preserve">исправительнаго наказашя для нижнихъ </w:t>
      </w:r>
      <w:r>
        <w:br/>
      </w:r>
      <w:r>
        <w:t xml:space="preserve">чиновъ нашей армш. Оно соединяется съ </w:t>
      </w:r>
      <w:r>
        <w:br/>
      </w:r>
      <w:r>
        <w:t xml:space="preserve">потерею нБкоторыхь правъ и преимуществ </w:t>
      </w:r>
      <w:r>
        <w:br/>
      </w:r>
      <w:r>
        <w:t xml:space="preserve">по службЪ, а для нижнихь чиновъ, не- </w:t>
      </w:r>
      <w:r>
        <w:br/>
      </w:r>
      <w:r>
        <w:t xml:space="preserve">пользующихся особенными правами со-</w:t>
      </w:r>
    </w:p>
    <w:p>
      <w:pPr>
        <w:pStyle w:val="Normal"/>
      </w:pPr>
      <w:r>
        <w:t xml:space="preserve">Вовннля улица — ВоЕнндя хитрость.</w:t>
      </w:r>
    </w:p>
    <w:p>
      <w:pPr>
        <w:pStyle w:val="Normal"/>
      </w:pPr>
      <w:r>
        <w:t xml:space="preserve">стояшя, и съ переводомъ въ разрядъ штра- </w:t>
      </w:r>
      <w:r>
        <w:br/>
      </w:r>
      <w:r>
        <w:t xml:space="preserve">фованныхъ, Срокъ заключеня въ В. т. </w:t>
      </w:r>
      <w:r>
        <w:br/>
      </w:r>
      <w:r>
        <w:t xml:space="preserve">до 1875 назначался оть 1 до 6 м$сяцевъ, </w:t>
      </w:r>
      <w:r>
        <w:br/>
      </w:r>
      <w:r>
        <w:t xml:space="preserve">нынЪ назначается отъ 1 до 4 мЪе. Нака- </w:t>
      </w:r>
      <w:r>
        <w:br/>
      </w:r>
      <w:r>
        <w:t xml:space="preserve">заве это введено съ издашемъ 1867 воин- </w:t>
      </w:r>
      <w:r>
        <w:br/>
      </w:r>
      <w:r>
        <w:t xml:space="preserve">скато устава о наказашяхъ, но первая В. </w:t>
      </w:r>
      <w:r>
        <w:br/>
      </w:r>
      <w:r>
        <w:t xml:space="preserve">т. была открыта лишь 1875 въ ВаршавЪ (на </w:t>
      </w:r>
      <w:r>
        <w:br/>
      </w:r>
      <w:r>
        <w:t xml:space="preserve">200 ч.). затЪмъ открыта В. т. пезербургская </w:t>
      </w:r>
      <w:r>
        <w:br/>
      </w:r>
      <w:r>
        <w:t xml:space="preserve">(1876) и московская (1881). Образцовой яв- </w:t>
      </w:r>
      <w:r>
        <w:br/>
      </w:r>
      <w:r>
        <w:t xml:space="preserve">ляется сиб. Она имЪеть крестообразн. видъ </w:t>
      </w:r>
      <w:r>
        <w:br/>
      </w:r>
      <w:r>
        <w:t xml:space="preserve">и построена изъ кирпича и желЪза, дере- </w:t>
      </w:r>
      <w:r>
        <w:br/>
      </w:r>
      <w:r>
        <w:t xml:space="preserve">вянныя приспособленя имЪются лишь въ </w:t>
      </w:r>
      <w:r>
        <w:br/>
      </w:r>
      <w:r>
        <w:t xml:space="preserve">церкви. Кельи одиночнаго заключешя рас- </w:t>
      </w:r>
      <w:r>
        <w:br/>
      </w:r>
      <w:r>
        <w:t xml:space="preserve">положены въ 4 яруса, устроенъ особый </w:t>
      </w:r>
      <w:r>
        <w:br/>
      </w:r>
      <w:r>
        <w:t xml:space="preserve">механизмъ для ускорешя раздачи пищи </w:t>
      </w:r>
      <w:r>
        <w:br/>
      </w:r>
      <w:r>
        <w:t xml:space="preserve">заключенным, личный составъ служащихь </w:t>
      </w:r>
      <w:r>
        <w:br/>
      </w:r>
      <w:r>
        <w:t xml:space="preserve">въ тюрьмЪ весьма не великъ, но его до- </w:t>
      </w:r>
      <w:r>
        <w:br/>
      </w:r>
      <w:r>
        <w:t xml:space="preserve">статочно велфдетые различныхь удобетвъ </w:t>
      </w:r>
      <w:r>
        <w:br/>
      </w:r>
      <w:r>
        <w:t xml:space="preserve">надзора и ухода за заключенными, При </w:t>
      </w:r>
      <w:r>
        <w:br/>
      </w:r>
      <w:r>
        <w:t xml:space="preserve">богослужеши заключенные, находясь въ </w:t>
      </w:r>
      <w:r>
        <w:br/>
      </w:r>
      <w:r>
        <w:t xml:space="preserve">церкви въ отдЪльныхъ кельяхь, не со- </w:t>
      </w:r>
      <w:r>
        <w:br/>
      </w:r>
      <w:r>
        <w:t xml:space="preserve">общаются другъ съ другомъ. КромЪ того </w:t>
      </w:r>
      <w:r>
        <w:br/>
      </w:r>
      <w:r>
        <w:t xml:space="preserve">имъются еще два В. т. отдьлешя въ Крон- </w:t>
      </w:r>
      <w:r>
        <w:br/>
      </w:r>
      <w:r>
        <w:t xml:space="preserve">штадтЪ и РигЪ, а по положено 1892 0 ди- </w:t>
      </w:r>
      <w:r>
        <w:br/>
      </w:r>
      <w:r>
        <w:t xml:space="preserve">сциплинарныхь баталонахъ и ротахъ (кн. </w:t>
      </w:r>
      <w:r>
        <w:br/>
      </w:r>
      <w:r>
        <w:t xml:space="preserve">ХУП С. В. П., изд. 1893) при каждомъ </w:t>
      </w:r>
      <w:r>
        <w:br/>
      </w:r>
      <w:r>
        <w:t xml:space="preserve">дисциплин. баталюн%, отдьльной рот и </w:t>
      </w:r>
      <w:r>
        <w:br/>
      </w:r>
      <w:r>
        <w:t xml:space="preserve">командЪ должно быть открыто отдълеше </w:t>
      </w:r>
      <w:r>
        <w:br/>
      </w:r>
      <w:r>
        <w:t xml:space="preserve">В. т., изъ опредьленнаго числа отдЪльныхь </w:t>
      </w:r>
      <w:r>
        <w:br/>
      </w:r>
      <w:r>
        <w:t xml:space="preserve">камеръ. По нынЪ дъйствующему положен ю </w:t>
      </w:r>
      <w:r>
        <w:br/>
      </w:r>
      <w:r>
        <w:t xml:space="preserve">о В. т. (изд. 1885), принципьъ отрогаго оди- </w:t>
      </w:r>
      <w:r>
        <w:br/>
      </w:r>
      <w:r>
        <w:t xml:space="preserve">нпочнаго заключеня ослабленъ введен- </w:t>
      </w:r>
      <w:r>
        <w:br/>
      </w:r>
      <w:r>
        <w:t xml:space="preserve">емъ работь вн камеры и общихь гим- </w:t>
      </w:r>
      <w:r>
        <w:br/>
      </w:r>
      <w:r>
        <w:t xml:space="preserve">настическихь упражненй. Во главЪ уп- </w:t>
      </w:r>
      <w:r>
        <w:br/>
      </w:r>
      <w:r>
        <w:t xml:space="preserve">равлешя В. тюрьмою стоить начальникъ </w:t>
      </w:r>
      <w:r>
        <w:br/>
      </w:r>
      <w:r>
        <w:t xml:space="preserve">ея (штабъ-офицеръ) и 2 помощника его </w:t>
      </w:r>
      <w:r>
        <w:br/>
      </w:r>
      <w:r>
        <w:t xml:space="preserve">(оберъ-офицеры), при каждой тюрьмЪ дол- </w:t>
      </w:r>
      <w:r>
        <w:br/>
      </w:r>
      <w:r>
        <w:t xml:space="preserve">женъ быть священникъ, врачъ и секре- </w:t>
      </w:r>
      <w:r>
        <w:br/>
      </w:r>
      <w:r>
        <w:t xml:space="preserve">тарь; для присмотра за заключенными на- </w:t>
      </w:r>
      <w:r>
        <w:br/>
      </w:r>
      <w:r>
        <w:t xml:space="preserve">значаются кадровые унтеръ-офицеры, по 1 </w:t>
      </w:r>
      <w:r>
        <w:br/>
      </w:r>
      <w:r>
        <w:t xml:space="preserve">на каждые 25 чел. заключенныхъ. На за- </w:t>
      </w:r>
      <w:r>
        <w:br/>
      </w:r>
      <w:r>
        <w:t xml:space="preserve">ключенныхьъь могуть быть налагаемы осо- </w:t>
      </w:r>
      <w:r>
        <w:br/>
      </w:r>
      <w:r>
        <w:t xml:space="preserve">быя дисциплинарныя взыскашя: лишеше </w:t>
      </w:r>
      <w:r>
        <w:br/>
      </w:r>
      <w:r>
        <w:t xml:space="preserve">подстилки на койкЪ, аресты (строй до 8 </w:t>
      </w:r>
      <w:r>
        <w:br/>
      </w:r>
      <w:r>
        <w:t xml:space="preserve">и усиленный до 14 сут.) и тълеспыя пака- </w:t>
      </w:r>
      <w:r>
        <w:br/>
      </w:r>
      <w:r>
        <w:t xml:space="preserve">завя до 50 уд. розгами для состоящихь </w:t>
      </w:r>
      <w:r>
        <w:br/>
      </w:r>
      <w:r>
        <w:t xml:space="preserve">въ разрядЪ штрафованныхъ. Въ морскомъ </w:t>
      </w:r>
      <w:r>
        <w:br/>
      </w:r>
      <w:r>
        <w:t xml:space="preserve">вЪъдомствЪ существуеть В. исправитель- </w:t>
      </w:r>
      <w:r>
        <w:br/>
      </w:r>
      <w:r>
        <w:t xml:space="preserve">ная тюрьма (въ Сиб.), но въ ней заклю- </w:t>
      </w:r>
      <w:r>
        <w:br/>
      </w:r>
      <w:r>
        <w:t xml:space="preserve">ченные работаютъ и проводятъ цълый день </w:t>
      </w:r>
      <w:r>
        <w:br/>
      </w:r>
      <w:r>
        <w:t xml:space="preserve">вмЪстЪ, при сохранеши лишь полнаго мол- </w:t>
      </w:r>
      <w:r>
        <w:br/>
      </w:r>
      <w:r>
        <w:t xml:space="preserve">чашя, а на ночь запираются въ отдБльныя </w:t>
      </w:r>
      <w:r>
        <w:br/>
      </w:r>
      <w:r>
        <w:t xml:space="preserve">камеры. Сроки заключешя въ морской </w:t>
      </w:r>
      <w:r>
        <w:br/>
      </w:r>
      <w:r>
        <w:t xml:space="preserve">тюрьм8 отъь 2 до 8 мвсяцевъ. В. т, суще- </w:t>
      </w:r>
      <w:r>
        <w:br/>
      </w:r>
      <w:r>
        <w:t xml:space="preserve">ствують также во всъхъ первоклассныхъ </w:t>
      </w:r>
      <w:r>
        <w:br/>
      </w:r>
      <w:r>
        <w:t xml:space="preserve">тосударствахъь Европы.</w:t>
      </w:r>
    </w:p>
    <w:p>
      <w:pPr>
        <w:pStyle w:val="Normal"/>
      </w:pPr>
      <w:r>
        <w:t xml:space="preserve">Военная улица. дорога вдоль крЪ- </w:t>
      </w:r>
      <w:r>
        <w:br/>
      </w:r>
      <w:r>
        <w:t xml:space="preserve">постныхъ валовъ, служащая для укрытаго </w:t>
      </w:r>
      <w:r>
        <w:br/>
      </w:r>
      <w:r>
        <w:t xml:space="preserve">передвиженя войскъ и орудШ; въ настоя- </w:t>
      </w:r>
      <w:r>
        <w:br/>
      </w:r>
      <w:r>
        <w:t xml:space="preserve">щее время снабжается обыкновенно рель- </w:t>
      </w:r>
      <w:r>
        <w:br/>
      </w:r>
      <w:r>
        <w:t xml:space="preserve">совымъ путемъ. :</w:t>
      </w:r>
    </w:p>
    <w:p>
      <w:pPr>
        <w:pStyle w:val="Normal"/>
      </w:pPr>
      <w:r>
        <w:t xml:space="preserve">Военная фотографля, </w:t>
      </w:r>
      <w:r>
        <w:br/>
      </w:r>
      <w:r>
        <w:t xml:space="preserve">общирное примЪнене въ В. искусствЪ </w:t>
      </w:r>
      <w:r>
        <w:br/>
      </w:r>
      <w:r>
        <w:t xml:space="preserve">къ воспроизведеню карть и плановъ, съ </w:t>
      </w:r>
      <w:r>
        <w:br/>
      </w:r>
      <w:r>
        <w:t xml:space="preserve">которыхъ она даеть безусловно точныя </w:t>
      </w:r>
      <w:r>
        <w:br/>
      </w:r>
      <w:r>
        <w:t xml:space="preserve">коши и притомъ значительно быстръе, </w:t>
      </w:r>
      <w:r>
        <w:br/>
      </w:r>
      <w:r>
        <w:t xml:space="preserve">чВмъ это можеть быть сдзлано чертеж- </w:t>
      </w:r>
      <w:r>
        <w:br/>
      </w:r>
      <w:r>
        <w:t xml:space="preserve">никомъ, а также къ топографическимъ</w:t>
      </w:r>
    </w:p>
    <w:p>
      <w:pPr>
        <w:pStyle w:val="Normal"/>
      </w:pPr>
      <w:r>
        <w:t xml:space="preserve">иметь |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съемкамъ. При производотвЪ артиллер- </w:t>
      </w:r>
      <w:r>
        <w:br/>
      </w:r>
      <w:r>
        <w:t xml:space="preserve">скихъ и инженерныхъ опытовъ, ф. слу- </w:t>
      </w:r>
      <w:r>
        <w:br/>
      </w:r>
      <w:r>
        <w:t xml:space="preserve">жить для съемки цфлей и дБиствыя на </w:t>
      </w:r>
      <w:r>
        <w:br/>
      </w:r>
      <w:r>
        <w:t xml:space="preserve">пихь снарядовъ. Въ баллистикЪ пользу- </w:t>
      </w:r>
      <w:r>
        <w:br/>
      </w:r>
      <w:r>
        <w:t xml:space="preserve">ются ф. для опредълешя поступательнаго </w:t>
      </w:r>
      <w:r>
        <w:br/>
      </w:r>
      <w:r>
        <w:t xml:space="preserve">движешя снаряда и отката самого ору- </w:t>
      </w:r>
      <w:r>
        <w:br/>
      </w:r>
      <w:r>
        <w:t xml:space="preserve">дя. Несмотря на залруднительность фото- </w:t>
      </w:r>
      <w:r>
        <w:br/>
      </w:r>
      <w:r>
        <w:t xml:space="preserve">трафировавя летящаго снаряда (волЪд- </w:t>
      </w:r>
      <w:r>
        <w:br/>
      </w:r>
      <w:r>
        <w:t xml:space="preserve">сте быстроты движешя и недостаточ- </w:t>
      </w:r>
      <w:r>
        <w:br/>
      </w:r>
      <w:r>
        <w:t xml:space="preserve">ности освъщешя), за послЪднее время до- </w:t>
      </w:r>
      <w:r>
        <w:br/>
      </w:r>
      <w:r>
        <w:t xml:space="preserve">етигнуты въ этомъ отношени значитель- </w:t>
      </w:r>
      <w:r>
        <w:br/>
      </w:r>
      <w:r>
        <w:t xml:space="preserve">ные успЪхи (опыты фотогр. Аншютца, проф. </w:t>
      </w:r>
      <w:r>
        <w:br/>
      </w:r>
      <w:r>
        <w:t xml:space="preserve">Неезена въ Берлинё и Маха въ ВЪнЪ). </w:t>
      </w:r>
      <w:r>
        <w:br/>
      </w:r>
      <w:r>
        <w:t xml:space="preserve">Затьмьъ ф. незамнима при наблюдешяхь </w:t>
      </w:r>
      <w:r>
        <w:br/>
      </w:r>
      <w:r>
        <w:t xml:space="preserve">за разрывомъ снарядовъ, взрывами минъ </w:t>
      </w:r>
      <w:r>
        <w:br/>
      </w:r>
      <w:r>
        <w:t xml:space="preserve">ит. п., такъ какъ непосредственное наблю- </w:t>
      </w:r>
      <w:r>
        <w:br/>
      </w:r>
      <w:r>
        <w:t xml:space="preserve">дене за этимъ на достаточно блиакомъ </w:t>
      </w:r>
      <w:r>
        <w:br/>
      </w:r>
      <w:r>
        <w:t xml:space="preserve">разстоящи невозможно, въ силу предета- </w:t>
      </w:r>
      <w:r>
        <w:br/>
      </w:r>
      <w:r>
        <w:t xml:space="preserve">вляющейся опасности. Современная ф. </w:t>
      </w:r>
      <w:r>
        <w:br/>
      </w:r>
      <w:r>
        <w:t xml:space="preserve">даеть самые точные снимки взрывовъ на </w:t>
      </w:r>
      <w:r>
        <w:br/>
      </w:r>
      <w:r>
        <w:t xml:space="preserve">водЪ и на сушЪ. Микрофотограмя слу </w:t>
      </w:r>
      <w:r>
        <w:br/>
      </w:r>
      <w:r>
        <w:t xml:space="preserve">жить большимъ подспорьемъ въ разныхъ </w:t>
      </w:r>
      <w:r>
        <w:br/>
      </w:r>
      <w:r>
        <w:t xml:space="preserve">изыскашяхь по вопросамъ В. техники. На </w:t>
      </w:r>
      <w:r>
        <w:br/>
      </w:r>
      <w:r>
        <w:t xml:space="preserve">войнЪ она употребляется при воспроизве- </w:t>
      </w:r>
      <w:r>
        <w:br/>
      </w:r>
      <w:r>
        <w:t xml:space="preserve">деши депепть голубиной почты. Въ по- </w:t>
      </w:r>
      <w:r>
        <w:br/>
      </w:r>
      <w:r>
        <w:t xml:space="preserve">слЪднее время производятся опыты прим- </w:t>
      </w:r>
      <w:r>
        <w:br/>
      </w:r>
      <w:r>
        <w:t xml:space="preserve">нешя ф. при развъдкахъ. но, насколько ф. </w:t>
      </w:r>
      <w:r>
        <w:br/>
      </w:r>
      <w:r>
        <w:t xml:space="preserve">пригодна для этой цфли, мнъшя расхо- </w:t>
      </w:r>
      <w:r>
        <w:br/>
      </w:r>
      <w:r>
        <w:t xml:space="preserve">дятся. При рекогносцирован!и употребля- </w:t>
      </w:r>
      <w:r>
        <w:br/>
      </w:r>
      <w:r>
        <w:t xml:space="preserve">ются: 1) неболышя ручныя камеры, кото- </w:t>
      </w:r>
      <w:r>
        <w:br/>
      </w:r>
      <w:r>
        <w:t xml:space="preserve">рыми запасаются офицеры, производящие </w:t>
      </w:r>
      <w:r>
        <w:br/>
      </w:r>
      <w:r>
        <w:t xml:space="preserve">съемку на полЪ; 2) фотографироваше съ </w:t>
      </w:r>
      <w:r>
        <w:br/>
      </w:r>
      <w:r>
        <w:t xml:space="preserve">воздушныхъь шаровъ; 3) фотографироваше </w:t>
      </w:r>
      <w:r>
        <w:br/>
      </w:r>
      <w:r>
        <w:t xml:space="preserve">съ помощью апаратовъ, дающих возмож- </w:t>
      </w:r>
      <w:r>
        <w:br/>
      </w:r>
      <w:r>
        <w:t xml:space="preserve">ность производить снимки съ дальняго </w:t>
      </w:r>
      <w:r>
        <w:br/>
      </w:r>
      <w:r>
        <w:t xml:space="preserve">разстоящя (до 30 км.); особую цфнность </w:t>
      </w:r>
      <w:r>
        <w:br/>
      </w:r>
      <w:r>
        <w:t xml:space="preserve">представляеть ф. при осадь крЪпостей. </w:t>
      </w:r>
      <w:r>
        <w:br/>
      </w:r>
      <w:r>
        <w:t xml:space="preserve">Впервые ф. примвнялась на теалрЪ В. дЪй- </w:t>
      </w:r>
      <w:r>
        <w:br/>
      </w:r>
      <w:r>
        <w:t xml:space="preserve">ств, еще во время крымской войны, англи- </w:t>
      </w:r>
      <w:r>
        <w:br/>
      </w:r>
      <w:r>
        <w:t xml:space="preserve">чанами. См. КезНиов, „01е Ап\уепация </w:t>
      </w:r>
      <w:r>
        <w:br/>
      </w:r>
      <w:r>
        <w:t xml:space="preserve">Чег РвобозтарЫе ха шИНамзсВев Иуескеп“ </w:t>
      </w:r>
      <w:r>
        <w:br/>
      </w:r>
      <w:r>
        <w:t xml:space="preserve">(Галле, 1896).</w:t>
      </w:r>
    </w:p>
    <w:p>
      <w:pPr>
        <w:pStyle w:val="Normal"/>
      </w:pPr>
      <w:r>
        <w:t xml:space="preserve">Военная хитрость, средство вве- </w:t>
      </w:r>
      <w:r>
        <w:br/>
      </w:r>
      <w:r>
        <w:t xml:space="preserve">сти непрятеля въ обманъ относительно </w:t>
      </w:r>
      <w:r>
        <w:br/>
      </w:r>
      <w:r>
        <w:t xml:space="preserve">истинныхь намЪренй, дъйстый и состоя- </w:t>
      </w:r>
      <w:r>
        <w:br/>
      </w:r>
      <w:r>
        <w:t xml:space="preserve">ня войскъ. В. х. могуть быть крайне раз- </w:t>
      </w:r>
      <w:r>
        <w:br/>
      </w:r>
      <w:r>
        <w:t xml:space="preserve">нообразны и зависять вполнЪ отъ изобрЪ- </w:t>
      </w:r>
      <w:r>
        <w:br/>
      </w:r>
      <w:r>
        <w:t xml:space="preserve">тательности воюющихь сторонъ. Ирим%- </w:t>
      </w:r>
      <w:r>
        <w:br/>
      </w:r>
      <w:r>
        <w:t xml:space="preserve">ромъ удачно выполненной В. х. могутъ </w:t>
      </w:r>
      <w:r>
        <w:br/>
      </w:r>
      <w:r>
        <w:t xml:space="preserve">служить м5ры, принятыя Кутузовымъ для </w:t>
      </w:r>
      <w:r>
        <w:br/>
      </w:r>
      <w:r>
        <w:t xml:space="preserve">скрытя перехода русской арми посл оста- </w:t>
      </w:r>
      <w:r>
        <w:br/>
      </w:r>
      <w:r>
        <w:t xml:space="preserve">влешя Москвы 1812 съ рязанской дороги </w:t>
      </w:r>
      <w:r>
        <w:br/>
      </w:r>
      <w:r>
        <w:t xml:space="preserve">къ западу на калужскую: прикрывавиий </w:t>
      </w:r>
      <w:r>
        <w:br/>
      </w:r>
      <w:r>
        <w:t xml:space="preserve">это движен!е арьергардъ ген. Раевскаго дол- </w:t>
      </w:r>
      <w:r>
        <w:br/>
      </w:r>
      <w:r>
        <w:t xml:space="preserve">женъ быль на воъхъ дорогахь, идущихь </w:t>
      </w:r>
      <w:r>
        <w:br/>
      </w:r>
      <w:r>
        <w:t xml:space="preserve">на югъ, оставлять отряды, съ приказа- </w:t>
      </w:r>
      <w:r>
        <w:br/>
      </w:r>
      <w:r>
        <w:t xml:space="preserve">немъ, въ случаь появлешя непрятеля, </w:t>
      </w:r>
      <w:r>
        <w:br/>
      </w:r>
      <w:r>
        <w:t xml:space="preserve">отступать въ южномъ направлени, увле- </w:t>
      </w:r>
      <w:r>
        <w:br/>
      </w:r>
      <w:r>
        <w:t xml:space="preserve">кая противника за собой; два казачьихь </w:t>
      </w:r>
      <w:r>
        <w:br/>
      </w:r>
      <w:r>
        <w:t xml:space="preserve">полка, оставленные на рязанской дорогЪ, </w:t>
      </w:r>
      <w:r>
        <w:br/>
      </w:r>
      <w:r>
        <w:t xml:space="preserve">увлекли высланную вслЪдъ за нашей </w:t>
      </w:r>
      <w:r>
        <w:br/>
      </w:r>
      <w:r>
        <w:t xml:space="preserve">армей французскую кавалерю до Брон- </w:t>
      </w:r>
      <w:r>
        <w:br/>
      </w:r>
      <w:r>
        <w:t xml:space="preserve">ницъ, и Наполеонъ узналъь объ истин- </w:t>
      </w:r>
      <w:r>
        <w:br/>
      </w:r>
      <w:r>
        <w:t xml:space="preserve">номъ направлени движеня Кутузова толь- </w:t>
      </w:r>
      <w:r>
        <w:br/>
      </w:r>
      <w:r>
        <w:t xml:space="preserve">ко 13 сентября, т. е., когда цбль движешя </w:t>
      </w:r>
      <w:r>
        <w:br/>
      </w:r>
      <w:r>
        <w:t xml:space="preserve">была уже достигнута.</w:t>
      </w:r>
    </w:p>
    <w:p>
      <w:pPr>
        <w:pStyle w:val="Normal"/>
      </w:pPr>
      <w:r>
        <w:t xml:space="preserve">Особый видъ В. х. составляють демон- </w:t>
      </w:r>
      <w:r>
        <w:br/>
      </w:r>
      <w:r>
        <w:t xml:space="preserve">страц!и (ем.).</w:t>
      </w:r>
    </w:p>
    <w:p>
      <w:pPr>
        <w:pStyle w:val="Normal"/>
      </w:pPr>
      <w:r>
        <w:t xml:space="preserve">Вовннля улица — Вовнндя хитрость.</w:t>
      </w:r>
    </w:p>
    <w:p>
      <w:pPr>
        <w:pStyle w:val="Normal"/>
      </w:pPr>
      <w:r>
        <w:t xml:space="preserve">стояшя, и съ переводомъ въ разрядъ штра- </w:t>
      </w:r>
      <w:r>
        <w:br/>
      </w:r>
      <w:r>
        <w:t xml:space="preserve">фованныхъ, Срокъ заключеня въ В. т. </w:t>
      </w:r>
      <w:r>
        <w:br/>
      </w:r>
      <w:r>
        <w:t xml:space="preserve">до 1875 назначался оть 1 до 6 м$сяцевъ, </w:t>
      </w:r>
      <w:r>
        <w:br/>
      </w:r>
      <w:r>
        <w:t xml:space="preserve">нынЪ назначается отъ 1 до 4 мЪе. Нака- </w:t>
      </w:r>
      <w:r>
        <w:br/>
      </w:r>
      <w:r>
        <w:t xml:space="preserve">заве это введено съ издашемъ 1867 воин- </w:t>
      </w:r>
      <w:r>
        <w:br/>
      </w:r>
      <w:r>
        <w:t xml:space="preserve">скато устава о наказащяхъ, но первая В. </w:t>
      </w:r>
      <w:r>
        <w:br/>
      </w:r>
      <w:r>
        <w:t xml:space="preserve">т. была открыта лишь 1875 въ ВаршавЪ (на </w:t>
      </w:r>
      <w:r>
        <w:br/>
      </w:r>
      <w:r>
        <w:t xml:space="preserve">200 ч.). затЪмъ открыта В. т. пезербургская </w:t>
      </w:r>
      <w:r>
        <w:br/>
      </w:r>
      <w:r>
        <w:t xml:space="preserve">(1876) и московская (1881). Образцовой яв- </w:t>
      </w:r>
      <w:r>
        <w:br/>
      </w:r>
      <w:r>
        <w:t xml:space="preserve">ляется сиб. Она имЪеть крестообразн. видъ </w:t>
      </w:r>
      <w:r>
        <w:br/>
      </w:r>
      <w:r>
        <w:t xml:space="preserve">и построена изъ кирпича и желЪза, дере- </w:t>
      </w:r>
      <w:r>
        <w:br/>
      </w:r>
      <w:r>
        <w:t xml:space="preserve">вянныя приспособленя имЪются лишь въ </w:t>
      </w:r>
      <w:r>
        <w:br/>
      </w:r>
      <w:r>
        <w:t xml:space="preserve">церкви. Кельи одиночнаго заключешя рас- </w:t>
      </w:r>
      <w:r>
        <w:br/>
      </w:r>
      <w:r>
        <w:t xml:space="preserve">положены въ 4 яруса, устроенъ особый </w:t>
      </w:r>
      <w:r>
        <w:br/>
      </w:r>
      <w:r>
        <w:t xml:space="preserve">механизмъ для ускорешя раздачи пищи </w:t>
      </w:r>
      <w:r>
        <w:br/>
      </w:r>
      <w:r>
        <w:t xml:space="preserve">заключенным, личный составъ служащихь </w:t>
      </w:r>
      <w:r>
        <w:br/>
      </w:r>
      <w:r>
        <w:t xml:space="preserve">въ тюрьмЪ весьма не великъ, но его до- </w:t>
      </w:r>
      <w:r>
        <w:br/>
      </w:r>
      <w:r>
        <w:t xml:space="preserve">статочно велфдетые различныхь удобетвъ </w:t>
      </w:r>
      <w:r>
        <w:br/>
      </w:r>
      <w:r>
        <w:t xml:space="preserve">надзора и ухода за заключенными, При </w:t>
      </w:r>
      <w:r>
        <w:br/>
      </w:r>
      <w:r>
        <w:t xml:space="preserve">богослужеши заключенные, находясь въ </w:t>
      </w:r>
      <w:r>
        <w:br/>
      </w:r>
      <w:r>
        <w:t xml:space="preserve">церкви въ отдЪльныхъ кельяхь, не со- </w:t>
      </w:r>
      <w:r>
        <w:br/>
      </w:r>
      <w:r>
        <w:t xml:space="preserve">общаются другъ съ другомъ. КромЪ того </w:t>
      </w:r>
      <w:r>
        <w:br/>
      </w:r>
      <w:r>
        <w:t xml:space="preserve">имъются еще два В. т. отдьлешя въ Крон- </w:t>
      </w:r>
      <w:r>
        <w:br/>
      </w:r>
      <w:r>
        <w:t xml:space="preserve">штадтЪ и РигЪ, а по положено 1892 0 ди- </w:t>
      </w:r>
      <w:r>
        <w:br/>
      </w:r>
      <w:r>
        <w:t xml:space="preserve">сциплинарныхь баталонахъ и ротахъ (кн. </w:t>
      </w:r>
      <w:r>
        <w:br/>
      </w:r>
      <w:r>
        <w:t xml:space="preserve">ХУП С. В. П., изд. 1893) при каждомъ </w:t>
      </w:r>
      <w:r>
        <w:br/>
      </w:r>
      <w:r>
        <w:t xml:space="preserve">дисциплин. баталюн%, отдьльной рот и </w:t>
      </w:r>
      <w:r>
        <w:br/>
      </w:r>
      <w:r>
        <w:t xml:space="preserve">командЪ должно быть открыто отдълеше </w:t>
      </w:r>
      <w:r>
        <w:br/>
      </w:r>
      <w:r>
        <w:t xml:space="preserve">В. т., изъ опредьленнаго числа отдЪльныхь </w:t>
      </w:r>
      <w:r>
        <w:br/>
      </w:r>
      <w:r>
        <w:t xml:space="preserve">камеръ. По нынЪ дъйствующему положен ю </w:t>
      </w:r>
      <w:r>
        <w:br/>
      </w:r>
      <w:r>
        <w:t xml:space="preserve">о В. т. (изд. 1885), принцииъ строгаго оди- </w:t>
      </w:r>
      <w:r>
        <w:br/>
      </w:r>
      <w:r>
        <w:t xml:space="preserve">почнаго заключеня ослабленъ введен- </w:t>
      </w:r>
      <w:r>
        <w:br/>
      </w:r>
      <w:r>
        <w:t xml:space="preserve">емъ работь вн камеры и общихь гим- </w:t>
      </w:r>
      <w:r>
        <w:br/>
      </w:r>
      <w:r>
        <w:t xml:space="preserve">настическихь упражненй. Во главЪ уп- </w:t>
      </w:r>
      <w:r>
        <w:br/>
      </w:r>
      <w:r>
        <w:t xml:space="preserve">равлешя В. тюрьмою стоить начальникъ </w:t>
      </w:r>
      <w:r>
        <w:br/>
      </w:r>
      <w:r>
        <w:t xml:space="preserve">ея (штабъ-офицеръ) и 2 помощника его </w:t>
      </w:r>
      <w:r>
        <w:br/>
      </w:r>
      <w:r>
        <w:t xml:space="preserve">(оберъ-офицеры), при каждой тюрьмЪ дол- </w:t>
      </w:r>
      <w:r>
        <w:br/>
      </w:r>
      <w:r>
        <w:t xml:space="preserve">женъ быть священникъ, врачъ и секре- </w:t>
      </w:r>
      <w:r>
        <w:br/>
      </w:r>
      <w:r>
        <w:t xml:space="preserve">тарь; для присмотра за заключенными на- </w:t>
      </w:r>
      <w:r>
        <w:br/>
      </w:r>
      <w:r>
        <w:t xml:space="preserve">значаются кадровые унтеръ-офицеры, по 1 </w:t>
      </w:r>
      <w:r>
        <w:br/>
      </w:r>
      <w:r>
        <w:t xml:space="preserve">на каждые 25 чел. заключенныхъ. На за- </w:t>
      </w:r>
      <w:r>
        <w:br/>
      </w:r>
      <w:r>
        <w:t xml:space="preserve">ключенныхьъ могуть быть налагаемы осо- </w:t>
      </w:r>
      <w:r>
        <w:br/>
      </w:r>
      <w:r>
        <w:t xml:space="preserve">быя дисциплинарныя взыскашя: лишеше </w:t>
      </w:r>
      <w:r>
        <w:br/>
      </w:r>
      <w:r>
        <w:t xml:space="preserve">подстилки па койкЪ, аресты (строй до 8 </w:t>
      </w:r>
      <w:r>
        <w:br/>
      </w:r>
      <w:r>
        <w:t xml:space="preserve">и усиленный до 14 сут.) и тълесныя пака- </w:t>
      </w:r>
      <w:r>
        <w:br/>
      </w:r>
      <w:r>
        <w:t xml:space="preserve">завя до 50 уд. розгами для состоящихь </w:t>
      </w:r>
      <w:r>
        <w:br/>
      </w:r>
      <w:r>
        <w:t xml:space="preserve">въ разрядЪ штрафованныхъ. Въ морскомъ </w:t>
      </w:r>
      <w:r>
        <w:br/>
      </w:r>
      <w:r>
        <w:t xml:space="preserve">вЪъдомствЪ существуеть В. исправитель- </w:t>
      </w:r>
      <w:r>
        <w:br/>
      </w:r>
      <w:r>
        <w:t xml:space="preserve">ная тюрьма (въ Сиб.), но въ ней заклю- </w:t>
      </w:r>
      <w:r>
        <w:br/>
      </w:r>
      <w:r>
        <w:t xml:space="preserve">ченные работаютъ и проводятъ цълый день </w:t>
      </w:r>
      <w:r>
        <w:br/>
      </w:r>
      <w:r>
        <w:t xml:space="preserve">вмЪстЪ, при сохранеши лишь полнаго мол- </w:t>
      </w:r>
      <w:r>
        <w:br/>
      </w:r>
      <w:r>
        <w:t xml:space="preserve">чашя, а на ночь запираются въ отдБльныя </w:t>
      </w:r>
      <w:r>
        <w:br/>
      </w:r>
      <w:r>
        <w:t xml:space="preserve">камеры. Сроки заключешя въ морской </w:t>
      </w:r>
      <w:r>
        <w:br/>
      </w:r>
      <w:r>
        <w:t xml:space="preserve">тюрьмВ отъь 2 до 8 мвсяцевъ. В. т, суще- </w:t>
      </w:r>
      <w:r>
        <w:br/>
      </w:r>
      <w:r>
        <w:t xml:space="preserve">ствують также во воъхъ первоклассныхъ </w:t>
      </w:r>
      <w:r>
        <w:br/>
      </w:r>
      <w:r>
        <w:t xml:space="preserve">тосударствахъь Европы.</w:t>
      </w:r>
    </w:p>
    <w:p>
      <w:pPr>
        <w:pStyle w:val="Normal"/>
      </w:pPr>
      <w:r>
        <w:t xml:space="preserve">Военная улица. дорога вдоль крЪ- </w:t>
      </w:r>
      <w:r>
        <w:br/>
      </w:r>
      <w:r>
        <w:t xml:space="preserve">постныхъ валовъ, служащая для укрытаго </w:t>
      </w:r>
      <w:r>
        <w:br/>
      </w:r>
      <w:r>
        <w:t xml:space="preserve">передвиженя войскъ и орудШ; въ настоя- </w:t>
      </w:r>
      <w:r>
        <w:br/>
      </w:r>
      <w:r>
        <w:t xml:space="preserve">щее время снабжается обыкновенно рель- </w:t>
      </w:r>
      <w:r>
        <w:br/>
      </w:r>
      <w:r>
        <w:t xml:space="preserve">совымъ путемъ. :</w:t>
      </w:r>
    </w:p>
    <w:p>
      <w:pPr>
        <w:pStyle w:val="Normal"/>
      </w:pPr>
      <w:r>
        <w:t xml:space="preserve">Военная фотографля, </w:t>
      </w:r>
      <w:r>
        <w:br/>
      </w:r>
      <w:r>
        <w:t xml:space="preserve">общирное примЪнене въ В. искусствЪ </w:t>
      </w:r>
      <w:r>
        <w:br/>
      </w:r>
      <w:r>
        <w:t xml:space="preserve">къ воспроизведению карть и плановъ, съ </w:t>
      </w:r>
      <w:r>
        <w:br/>
      </w:r>
      <w:r>
        <w:t xml:space="preserve">которыхъ она даеть безусловно точныя </w:t>
      </w:r>
      <w:r>
        <w:br/>
      </w:r>
      <w:r>
        <w:t xml:space="preserve">коши и притомъ значительно быстрЪе, </w:t>
      </w:r>
      <w:r>
        <w:br/>
      </w:r>
      <w:r>
        <w:t xml:space="preserve">чВмъ это можеть быть сдзлано чертеж- </w:t>
      </w:r>
      <w:r>
        <w:br/>
      </w:r>
      <w:r>
        <w:t xml:space="preserve">никомъ, а также къ топографическимъ</w:t>
      </w:r>
    </w:p>
    <w:p>
      <w:pPr>
        <w:pStyle w:val="Normal"/>
      </w:pPr>
      <w:r>
        <w:t xml:space="preserve">иметь |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съемкамъ. При производотвЪ артиллерй- </w:t>
      </w:r>
      <w:r>
        <w:br/>
      </w:r>
      <w:r>
        <w:t xml:space="preserve">скихъ и инженерныхъь опытовъ, ф. слу- </w:t>
      </w:r>
      <w:r>
        <w:br/>
      </w:r>
      <w:r>
        <w:t xml:space="preserve">жить для съемки цфлей и дБиствья на </w:t>
      </w:r>
      <w:r>
        <w:br/>
      </w:r>
      <w:r>
        <w:t xml:space="preserve">пихь снарядовъ. Въ баллистикЪ пользу- </w:t>
      </w:r>
      <w:r>
        <w:br/>
      </w:r>
      <w:r>
        <w:t xml:space="preserve">ются ф. для опредълешя поступательнаго </w:t>
      </w:r>
      <w:r>
        <w:br/>
      </w:r>
      <w:r>
        <w:t xml:space="preserve">движешя снаряда и отката самого ору- </w:t>
      </w:r>
      <w:r>
        <w:br/>
      </w:r>
      <w:r>
        <w:t xml:space="preserve">дя. Несмотря на залруднительность фото- </w:t>
      </w:r>
      <w:r>
        <w:br/>
      </w:r>
      <w:r>
        <w:t xml:space="preserve">трафировавя летящаго снаряда (волЪд- </w:t>
      </w:r>
      <w:r>
        <w:br/>
      </w:r>
      <w:r>
        <w:t xml:space="preserve">сте быстроты движешя и недостаточ- </w:t>
      </w:r>
      <w:r>
        <w:br/>
      </w:r>
      <w:r>
        <w:t xml:space="preserve">ности освъщешя), за послЪднее время до- </w:t>
      </w:r>
      <w:r>
        <w:br/>
      </w:r>
      <w:r>
        <w:t xml:space="preserve">етигнуты въ этомъ отношени значитель- </w:t>
      </w:r>
      <w:r>
        <w:br/>
      </w:r>
      <w:r>
        <w:t xml:space="preserve">ные успЪхи (опыты фотогр. Аншютца, проф. </w:t>
      </w:r>
      <w:r>
        <w:br/>
      </w:r>
      <w:r>
        <w:t xml:space="preserve">Неезена въ Берлинё и Маха вь ВЪнЪ). </w:t>
      </w:r>
      <w:r>
        <w:br/>
      </w:r>
      <w:r>
        <w:t xml:space="preserve">Затьмьъ ф. незамнима при наблюдешяхь </w:t>
      </w:r>
      <w:r>
        <w:br/>
      </w:r>
      <w:r>
        <w:t xml:space="preserve">за разрывомъ снарядовъ, взрывами минъ </w:t>
      </w:r>
      <w:r>
        <w:br/>
      </w:r>
      <w:r>
        <w:t xml:space="preserve">ит. п., такъ какъ непосредственное наблю- </w:t>
      </w:r>
      <w:r>
        <w:br/>
      </w:r>
      <w:r>
        <w:t xml:space="preserve">дене за этимъ на достаточно близкомъ </w:t>
      </w:r>
      <w:r>
        <w:br/>
      </w:r>
      <w:r>
        <w:t xml:space="preserve">разстоящи невозможно, въ силу предета- </w:t>
      </w:r>
      <w:r>
        <w:br/>
      </w:r>
      <w:r>
        <w:t xml:space="preserve">вляющейся опасности. Современная ф. </w:t>
      </w:r>
      <w:r>
        <w:br/>
      </w:r>
      <w:r>
        <w:t xml:space="preserve">даеть самые точные снимки взрывовъ на </w:t>
      </w:r>
      <w:r>
        <w:br/>
      </w:r>
      <w:r>
        <w:t xml:space="preserve">водЪ и на сушЪ. Микрофотограмя слу </w:t>
      </w:r>
      <w:r>
        <w:br/>
      </w:r>
      <w:r>
        <w:t xml:space="preserve">жить большимъ подспорьемъ въ разныхъ </w:t>
      </w:r>
      <w:r>
        <w:br/>
      </w:r>
      <w:r>
        <w:t xml:space="preserve">изыскашяхь по вопросамъ В. техники. На </w:t>
      </w:r>
      <w:r>
        <w:br/>
      </w:r>
      <w:r>
        <w:t xml:space="preserve">войнЪ она употребляется при воспроизве- </w:t>
      </w:r>
      <w:r>
        <w:br/>
      </w:r>
      <w:r>
        <w:t xml:space="preserve">деши депепть голубиной почты. Въ по- </w:t>
      </w:r>
      <w:r>
        <w:br/>
      </w:r>
      <w:r>
        <w:t xml:space="preserve">слЪднее время производятся опыты прим- </w:t>
      </w:r>
      <w:r>
        <w:br/>
      </w:r>
      <w:r>
        <w:t xml:space="preserve">нешя ф. при развъдкахъ. но, насколько ф. </w:t>
      </w:r>
      <w:r>
        <w:br/>
      </w:r>
      <w:r>
        <w:t xml:space="preserve">пригодна для этой цфли, мнъшя расхо- </w:t>
      </w:r>
      <w:r>
        <w:br/>
      </w:r>
      <w:r>
        <w:t xml:space="preserve">дятся. При рекогносцирован!и употребля- </w:t>
      </w:r>
      <w:r>
        <w:br/>
      </w:r>
      <w:r>
        <w:t xml:space="preserve">ются: 1) неболышя ручныя камеры, кото- </w:t>
      </w:r>
      <w:r>
        <w:br/>
      </w:r>
      <w:r>
        <w:t xml:space="preserve">рыми запасаются офицеры, производящие </w:t>
      </w:r>
      <w:r>
        <w:br/>
      </w:r>
      <w:r>
        <w:t xml:space="preserve">съемку на полЪ; 2) фотографироваше съ </w:t>
      </w:r>
      <w:r>
        <w:br/>
      </w:r>
      <w:r>
        <w:t xml:space="preserve">воздушныхъь шаровъ; 3) фотографироваше </w:t>
      </w:r>
      <w:r>
        <w:br/>
      </w:r>
      <w:r>
        <w:t xml:space="preserve">съ помощью апаратовъ, дающих возмож- </w:t>
      </w:r>
      <w:r>
        <w:br/>
      </w:r>
      <w:r>
        <w:t xml:space="preserve">ность производить снимки съ дальняго </w:t>
      </w:r>
      <w:r>
        <w:br/>
      </w:r>
      <w:r>
        <w:t xml:space="preserve">разстоящя (до 30 км.); особую цфнность </w:t>
      </w:r>
      <w:r>
        <w:br/>
      </w:r>
      <w:r>
        <w:t xml:space="preserve">представляеть ф. при осадь крЪпостей. </w:t>
      </w:r>
      <w:r>
        <w:br/>
      </w:r>
      <w:r>
        <w:t xml:space="preserve">Впервые ф. примвнялась на теалрЪ В. дЪй- </w:t>
      </w:r>
      <w:r>
        <w:br/>
      </w:r>
      <w:r>
        <w:t xml:space="preserve">ств, еще во время крымской войны, англи- </w:t>
      </w:r>
      <w:r>
        <w:br/>
      </w:r>
      <w:r>
        <w:t xml:space="preserve">чанами. См. КезИов, „01е Ап\уепация </w:t>
      </w:r>
      <w:r>
        <w:br/>
      </w:r>
      <w:r>
        <w:t xml:space="preserve">ег РвофбозтарЫе ха шИНамзсВев Иуескеп“ </w:t>
      </w:r>
      <w:r>
        <w:br/>
      </w:r>
      <w:r>
        <w:t xml:space="preserve">(Галле, 1896).</w:t>
      </w:r>
    </w:p>
    <w:p>
      <w:pPr>
        <w:pStyle w:val="Normal"/>
      </w:pPr>
      <w:r>
        <w:t xml:space="preserve">Военная хитрость, средство вве- </w:t>
      </w:r>
      <w:r>
        <w:br/>
      </w:r>
      <w:r>
        <w:t xml:space="preserve">сти непрятеля въ обманъ относительно </w:t>
      </w:r>
      <w:r>
        <w:br/>
      </w:r>
      <w:r>
        <w:t xml:space="preserve">истинныхь намЪренй, дъйстый и состоя- </w:t>
      </w:r>
      <w:r>
        <w:br/>
      </w:r>
      <w:r>
        <w:t xml:space="preserve">ня войскъ. В. х. могуть быть крайне раз- </w:t>
      </w:r>
      <w:r>
        <w:br/>
      </w:r>
      <w:r>
        <w:t xml:space="preserve">нообразны и зависять вполнЪ отъ изобрЪ- </w:t>
      </w:r>
      <w:r>
        <w:br/>
      </w:r>
      <w:r>
        <w:t xml:space="preserve">тательности воюющихь сторонъ. Ирим%- </w:t>
      </w:r>
      <w:r>
        <w:br/>
      </w:r>
      <w:r>
        <w:t xml:space="preserve">ромъ удачно выполненной В. х. могутъ </w:t>
      </w:r>
      <w:r>
        <w:br/>
      </w:r>
      <w:r>
        <w:t xml:space="preserve">служить мры, принятыя Кутузовымъ для </w:t>
      </w:r>
      <w:r>
        <w:br/>
      </w:r>
      <w:r>
        <w:t xml:space="preserve">скрытя перехода русской арми посл оста- </w:t>
      </w:r>
      <w:r>
        <w:br/>
      </w:r>
      <w:r>
        <w:t xml:space="preserve">влешя Москвы 1812 съ рязанской дороги </w:t>
      </w:r>
      <w:r>
        <w:br/>
      </w:r>
      <w:r>
        <w:t xml:space="preserve">къ западу на калужскую: прикрывавиий </w:t>
      </w:r>
      <w:r>
        <w:br/>
      </w:r>
      <w:r>
        <w:t xml:space="preserve">это движене арьергардъ ген. Раевскаго дол- </w:t>
      </w:r>
      <w:r>
        <w:br/>
      </w:r>
      <w:r>
        <w:t xml:space="preserve">женъ быль на воъхъ дорогахь, идущих </w:t>
      </w:r>
      <w:r>
        <w:br/>
      </w:r>
      <w:r>
        <w:t xml:space="preserve">на югъ, оставлять отряды, съ приказа- </w:t>
      </w:r>
      <w:r>
        <w:br/>
      </w:r>
      <w:r>
        <w:t xml:space="preserve">шемъ, въ случа появлешя непрятеля, </w:t>
      </w:r>
      <w:r>
        <w:br/>
      </w:r>
      <w:r>
        <w:t xml:space="preserve">отступать въ южномъ направлени, увле- </w:t>
      </w:r>
      <w:r>
        <w:br/>
      </w:r>
      <w:r>
        <w:t xml:space="preserve">кая противника за собой; два казачьихь </w:t>
      </w:r>
      <w:r>
        <w:br/>
      </w:r>
      <w:r>
        <w:t xml:space="preserve">полка, оставленные на рязанской дорог, </w:t>
      </w:r>
      <w:r>
        <w:br/>
      </w:r>
      <w:r>
        <w:t xml:space="preserve">увлекли высланную вслЪдъ за нашей </w:t>
      </w:r>
      <w:r>
        <w:br/>
      </w:r>
      <w:r>
        <w:t xml:space="preserve">армей французскую кавалерю до Брон- </w:t>
      </w:r>
      <w:r>
        <w:br/>
      </w:r>
      <w:r>
        <w:t xml:space="preserve">ницъ, и Наполеонъ узналь объ истин- </w:t>
      </w:r>
      <w:r>
        <w:br/>
      </w:r>
      <w:r>
        <w:t xml:space="preserve">номъ направлен!и движеня Кутузова толь- </w:t>
      </w:r>
      <w:r>
        <w:br/>
      </w:r>
      <w:r>
        <w:t xml:space="preserve">ко 13 сентября, т. е., когда цбль движешя </w:t>
      </w:r>
      <w:r>
        <w:br/>
      </w:r>
      <w:r>
        <w:t xml:space="preserve">была уже достигнута.</w:t>
      </w:r>
    </w:p>
    <w:p>
      <w:pPr>
        <w:pStyle w:val="Normal"/>
      </w:pPr>
      <w:r>
        <w:t xml:space="preserve">Особый видъ В. х. составляють демон- </w:t>
      </w:r>
      <w:r>
        <w:br/>
      </w:r>
      <w:r>
        <w:t xml:space="preserve">страц!и (ем.).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Военно-ветерннарная часть, </w:t>
      </w:r>
      <w:r>
        <w:br/>
      </w:r>
      <w:r>
        <w:t xml:space="preserve">совокупность состоящихъ при арм и сани- </w:t>
      </w:r>
      <w:r>
        <w:br/>
      </w:r>
      <w:r>
        <w:t xml:space="preserve">тарныхь и ги[еническихъ учрежден для </w:t>
      </w:r>
      <w:r>
        <w:br/>
      </w:r>
      <w:r>
        <w:t xml:space="preserve">охраненя конскаго состава. Уже во вре- </w:t>
      </w:r>
      <w:r>
        <w:br/>
      </w:r>
      <w:r>
        <w:t xml:space="preserve">мена всемфнаго римекаго владычества су- </w:t>
      </w:r>
      <w:r>
        <w:br/>
      </w:r>
      <w:r>
        <w:t xml:space="preserve">ществовали ветеринары, находивинеся не- </w:t>
      </w:r>
      <w:r>
        <w:br/>
      </w:r>
      <w:r>
        <w:t xml:space="preserve">сомнЪнно и при войскЪ (увщегтагиа$, та- </w:t>
      </w:r>
      <w:r>
        <w:br/>
      </w:r>
      <w:r>
        <w:t xml:space="preserve">1оте@еи$, Мррег). ИзвЪетно, что В. Ас- </w:t>
      </w:r>
      <w:r>
        <w:br/>
      </w:r>
      <w:r>
        <w:t xml:space="preserve">пиртъь участвоваль въ походЪ Конетан- </w:t>
      </w:r>
      <w:r>
        <w:br/>
      </w:r>
      <w:r>
        <w:t xml:space="preserve">тина Великаго противъ сарматовъ, въ ка- </w:t>
      </w:r>
      <w:r>
        <w:br/>
      </w:r>
      <w:r>
        <w:t xml:space="preserve">чествЪ В.-в. врача. Съ введешемъ ковки </w:t>
      </w:r>
      <w:r>
        <w:br/>
      </w:r>
      <w:r>
        <w:t xml:space="preserve">лошадей, тагезса!си$ былъ одновременно </w:t>
      </w:r>
      <w:r>
        <w:br/>
      </w:r>
      <w:r>
        <w:t xml:space="preserve">и кузнецомъ и коноваломъ: въ видЪ исклю- </w:t>
      </w:r>
      <w:r>
        <w:br/>
      </w:r>
      <w:r>
        <w:t xml:space="preserve">чешя встрЪчались врачи. пытавицеся обо- </w:t>
      </w:r>
      <w:r>
        <w:br/>
      </w:r>
      <w:r>
        <w:t xml:space="preserve">сновать В-по на научныхъ основахъ: бран- </w:t>
      </w:r>
      <w:r>
        <w:br/>
      </w:r>
      <w:r>
        <w:t xml:space="preserve">денбургекш ветеринаръ Бёме (1618) на- </w:t>
      </w:r>
      <w:r>
        <w:br/>
      </w:r>
      <w:r>
        <w:t xml:space="preserve">писаль „Книгу о льчеши лошадей“, не </w:t>
      </w:r>
      <w:r>
        <w:br/>
      </w:r>
      <w:r>
        <w:t xml:space="preserve">выходившую изъ употреблешя до 1710. </w:t>
      </w:r>
      <w:r>
        <w:br/>
      </w:r>
      <w:r>
        <w:t xml:space="preserve">Основатель первой В. школы въ Герман, </w:t>
      </w:r>
      <w:r>
        <w:br/>
      </w:r>
      <w:r>
        <w:t xml:space="preserve">Керстингъь изъ Ганновера, состоять въ те- </w:t>
      </w:r>
      <w:r>
        <w:br/>
      </w:r>
      <w:r>
        <w:t xml:space="preserve">чеше 7 льтн. войны на службЪ у курфюр- </w:t>
      </w:r>
      <w:r>
        <w:br/>
      </w:r>
      <w:r>
        <w:t xml:space="preserve">ста гессенскаго въ качествЪ В.-в. врача. </w:t>
      </w:r>
      <w:r>
        <w:br/>
      </w:r>
      <w:r>
        <w:t xml:space="preserve">Во второй полов. ХУШ ст., въ большин- </w:t>
      </w:r>
      <w:r>
        <w:br/>
      </w:r>
      <w:r>
        <w:t xml:space="preserve">ствЪ крупныхъ западно-европейскихъь го- </w:t>
      </w:r>
      <w:r>
        <w:br/>
      </w:r>
      <w:r>
        <w:t xml:space="preserve">сударствь были, по примфру Францш, </w:t>
      </w:r>
      <w:r>
        <w:br/>
      </w:r>
      <w:r>
        <w:t xml:space="preserve">основаны В. школы, главн. обр. для обра- </w:t>
      </w:r>
      <w:r>
        <w:br/>
      </w:r>
      <w:r>
        <w:t xml:space="preserve">зован!я В.-в. врачей. </w:t>
      </w:r>
      <w:r>
        <w:br/>
      </w:r>
      <w:r>
        <w:t xml:space="preserve">Въ Прусен, 1852 при каждомъ полку </w:t>
      </w:r>
      <w:r>
        <w:br/>
      </w:r>
      <w:r>
        <w:t xml:space="preserve">ль В. врачъ, въ зваШи вахмистра, а по </w:t>
      </w:r>
      <w:r>
        <w:br/>
      </w:r>
      <w:r>
        <w:t xml:space="preserve">закону 1872 въ Гермаши при каждомъ ар- </w:t>
      </w:r>
      <w:r>
        <w:br/>
      </w:r>
      <w:r>
        <w:t xml:space="preserve">мейскомъ корпуеБ состоить корпусный </w:t>
      </w:r>
      <w:r>
        <w:br/>
      </w:r>
      <w:r>
        <w:t xml:space="preserve">В. в. врачъ, въ каждомъ полку, имъющемъ </w:t>
      </w:r>
      <w:r>
        <w:br/>
      </w:r>
      <w:r>
        <w:t xml:space="preserve">конскй составъ, старш! в. врачъ. оба изъ </w:t>
      </w:r>
      <w:r>
        <w:br/>
      </w:r>
      <w:r>
        <w:t xml:space="preserve">числа высшихь военныхъ чиновниковъ </w:t>
      </w:r>
      <w:r>
        <w:br/>
      </w:r>
      <w:r>
        <w:t xml:space="preserve">(оБеге МИЯ еапиеп). КромЪ того, въ каж- </w:t>
      </w:r>
      <w:r>
        <w:br/>
      </w:r>
      <w:r>
        <w:t xml:space="preserve">домъ полку имется 2—4 В. врачей п </w:t>
      </w:r>
      <w:r>
        <w:br/>
      </w:r>
      <w:r>
        <w:t xml:space="preserve">В.-в. фельдшеровъ (От(еггозз&amp;тие). &lt; По </w:t>
      </w:r>
      <w:r>
        <w:br/>
      </w:r>
      <w:r>
        <w:t xml:space="preserve">прослужеши 3-хь лЪть, В.-в. фельдшера </w:t>
      </w:r>
      <w:r>
        <w:br/>
      </w:r>
      <w:r>
        <w:t xml:space="preserve">переименовываются въ В.-в. врачей, а </w:t>
      </w:r>
      <w:r>
        <w:br/>
      </w:r>
      <w:r>
        <w:t xml:space="preserve">посльдше, чтобы получить назначеше стар- </w:t>
      </w:r>
      <w:r>
        <w:br/>
      </w:r>
      <w:r>
        <w:t xml:space="preserve">шими В. врачами, должны сдать устано- </w:t>
      </w:r>
      <w:r>
        <w:br/>
      </w:r>
      <w:r>
        <w:t xml:space="preserve">вленный экзаменъ. Всьмъ В.-в. персона- </w:t>
      </w:r>
      <w:r>
        <w:br/>
      </w:r>
      <w:r>
        <w:t xml:space="preserve">ломъ, учреждешями, В.-в. школой въ Бер- </w:t>
      </w:r>
      <w:r>
        <w:br/>
      </w:r>
      <w:r>
        <w:t xml:space="preserve">линф и 6 учебными кузницами завБдуеть </w:t>
      </w:r>
      <w:r>
        <w:br/>
      </w:r>
      <w:r>
        <w:t xml:space="preserve">особая инспекщя. Въ Аветр!и, кромЪ В.- </w:t>
      </w:r>
      <w:r>
        <w:br/>
      </w:r>
      <w:r>
        <w:t xml:space="preserve">в. врачей имЪются при войскахъ еще и </w:t>
      </w:r>
      <w:r>
        <w:br/>
      </w:r>
      <w:r>
        <w:t xml:space="preserve">коновалы (КигзевицеЯ), прошедпиие 2-хь </w:t>
      </w:r>
      <w:r>
        <w:br/>
      </w:r>
      <w:r>
        <w:t xml:space="preserve">лЬтнй куреъ В.-в. института въ ВЪнЪ.</w:t>
      </w:r>
    </w:p>
    <w:p>
      <w:pPr>
        <w:pStyle w:val="Normal"/>
      </w:pPr>
      <w:r>
        <w:t xml:space="preserve">Въ Англ!и В.-в. врачи съ 1879 прира- </w:t>
      </w:r>
      <w:r>
        <w:br/>
      </w:r>
      <w:r>
        <w:t xml:space="preserve">внены къ офицерамъ и имЪють чины отъ </w:t>
      </w:r>
      <w:r>
        <w:br/>
      </w:r>
      <w:r>
        <w:t xml:space="preserve">поручика до полковника включительно.</w:t>
      </w:r>
    </w:p>
    <w:p>
      <w:pPr>
        <w:pStyle w:val="Normal"/>
      </w:pPr>
      <w:r>
        <w:t xml:space="preserve">Во Франц!Ги около 500 В. въ чинЪ отъ </w:t>
      </w:r>
      <w:r>
        <w:br/>
      </w:r>
      <w:r>
        <w:t xml:space="preserve">поручика (В. помощникъ) до полковника </w:t>
      </w:r>
      <w:r>
        <w:br/>
      </w:r>
      <w:r>
        <w:t xml:space="preserve">(В. Г класса). Въ В.-в. службу они прини- </w:t>
      </w:r>
      <w:r>
        <w:br/>
      </w:r>
      <w:r>
        <w:t xml:space="preserve">маются по окончаи высшей В. школы и </w:t>
      </w:r>
      <w:r>
        <w:br/>
      </w:r>
      <w:r>
        <w:t xml:space="preserve">по пробыти года въ сомюрекой кавале- </w:t>
      </w:r>
      <w:r>
        <w:br/>
      </w:r>
      <w:r>
        <w:t xml:space="preserve">Ийской школЪ.</w:t>
      </w:r>
    </w:p>
    <w:p>
      <w:pPr>
        <w:pStyle w:val="Normal"/>
      </w:pPr>
      <w:r>
        <w:t xml:space="preserve">Въ Росс1и полагается по 1 В. на каж- </w:t>
      </w:r>
      <w:r>
        <w:br/>
      </w:r>
      <w:r>
        <w:t xml:space="preserve">дый кавалерйск и казай полкъ, на </w:t>
      </w:r>
      <w:r>
        <w:br/>
      </w:r>
      <w:r>
        <w:t xml:space="preserve">каждую конно-артиллерйскую бригаду, на </w:t>
      </w:r>
      <w:r>
        <w:br/>
      </w:r>
      <w:r>
        <w:t xml:space="preserve">каждые 2 конно-артиллерйск1я батареи, на </w:t>
      </w:r>
      <w:r>
        <w:br/>
      </w:r>
      <w:r>
        <w:t xml:space="preserve">каждый кадръ кавалерЙскаго запаса (въ </w:t>
      </w:r>
      <w:r>
        <w:br/>
      </w:r>
      <w:r>
        <w:t xml:space="preserve">кавказскомъ кадрЪ — 3 В.), на каждый от- </w:t>
      </w:r>
      <w:r>
        <w:br/>
      </w:r>
      <w:r>
        <w:t xml:space="preserve">дъльный дивизюнъ (жандармекй, казачий </w:t>
      </w:r>
      <w:r>
        <w:br/>
      </w:r>
      <w:r>
        <w:t xml:space="preserve">и крымекй) и каждый обозный баталонъ, </w:t>
      </w:r>
      <w:r>
        <w:br/>
      </w:r>
      <w:r>
        <w:t xml:space="preserve">Кромв льчешя лошадей, на нихъ возло- </w:t>
      </w:r>
      <w:r>
        <w:br/>
      </w:r>
      <w:r>
        <w:t xml:space="preserve">жено обучеше учебныхъ командъ ипполо- </w:t>
      </w:r>
      <w:r>
        <w:br/>
      </w:r>
      <w:r>
        <w:t xml:space="preserve">и, подготовка В. фельдшеровъь и завъ-</w:t>
      </w:r>
    </w:p>
    <w:p>
      <w:pPr>
        <w:pStyle w:val="Normal"/>
      </w:pPr>
      <w:r>
        <w:t xml:space="preserve">Военно-ВЕТЕРИНАРНАЯ ЧАСТЬ — ВоЕнно- ГРУЗИНСКАЯ ДОРОГА.</w:t>
      </w:r>
    </w:p>
    <w:p>
      <w:pPr>
        <w:pStyle w:val="Normal"/>
      </w:pPr>
      <w:r>
        <w:t xml:space="preserve">дыване В. лазаретами. В. фельдшера на- </w:t>
      </w:r>
      <w:r>
        <w:br/>
      </w:r>
      <w:r>
        <w:t xml:space="preserve">значаются изъ грамотныхь нижнихъ чи- </w:t>
      </w:r>
      <w:r>
        <w:br/>
      </w:r>
      <w:r>
        <w:t xml:space="preserve">новъ по прослужеши 3 льть и послЪ над- </w:t>
      </w:r>
      <w:r>
        <w:br/>
      </w:r>
      <w:r>
        <w:t xml:space="preserve">лежащаго обученя. В.-в. врачи подчиня- </w:t>
      </w:r>
      <w:r>
        <w:br/>
      </w:r>
      <w:r>
        <w:t xml:space="preserve">ются окружному военно-медицинскому ин- </w:t>
      </w:r>
      <w:r>
        <w:br/>
      </w:r>
      <w:r>
        <w:t xml:space="preserve">спектору и корпуснымъ врачамъ. Въ кав. </w:t>
      </w:r>
      <w:r>
        <w:br/>
      </w:r>
      <w:r>
        <w:t xml:space="preserve">полкахъ они подчинены, кромЪ того, ди- </w:t>
      </w:r>
      <w:r>
        <w:br/>
      </w:r>
      <w:r>
        <w:t xml:space="preserve">визюннымъ врачамъ. Съ 1808 до 1881 при </w:t>
      </w:r>
      <w:r>
        <w:br/>
      </w:r>
      <w:r>
        <w:t xml:space="preserve">В.-медицинской академ. существовало В.-в. </w:t>
      </w:r>
      <w:r>
        <w:br/>
      </w:r>
      <w:r>
        <w:t xml:space="preserve">отдълен1е. В.-в. врачи твперь получають </w:t>
      </w:r>
      <w:r>
        <w:br/>
      </w:r>
      <w:r>
        <w:t xml:space="preserve">подготовку въ В. институтахъь въ Харь- </w:t>
      </w:r>
      <w:r>
        <w:br/>
      </w:r>
      <w:r>
        <w:t xml:space="preserve">ков, Казани, ЮрьевЪ и Варшавв. Курсь </w:t>
      </w:r>
      <w:r>
        <w:br/>
      </w:r>
      <w:r>
        <w:t xml:space="preserve">-ХЪ лЪтнИЙ.</w:t>
      </w:r>
    </w:p>
    <w:p>
      <w:pPr>
        <w:pStyle w:val="Normal"/>
      </w:pPr>
      <w:r>
        <w:t xml:space="preserve">Военно-голубиная почта. При- </w:t>
      </w:r>
      <w:r>
        <w:br/>
      </w:r>
      <w:r>
        <w:t xml:space="preserve">сущая голубямъ способность находить свое </w:t>
      </w:r>
      <w:r>
        <w:br/>
      </w:r>
      <w:r>
        <w:t xml:space="preserve">гнЪздо съ большихъ разстояйй и послЪь </w:t>
      </w:r>
      <w:r>
        <w:br/>
      </w:r>
      <w:r>
        <w:t xml:space="preserve">долгаго отеутстыя извЪстна была еще въ </w:t>
      </w:r>
      <w:r>
        <w:br/>
      </w:r>
      <w:r>
        <w:t xml:space="preserve">древности и ею пользовались египтяне, </w:t>
      </w:r>
      <w:r>
        <w:br/>
      </w:r>
      <w:r>
        <w:t xml:space="preserve">греки и римляне, а въ ХИ в. султанъ Нур- </w:t>
      </w:r>
      <w:r>
        <w:br/>
      </w:r>
      <w:r>
        <w:t xml:space="preserve">рединъ организовалъ правильную голуби- </w:t>
      </w:r>
      <w:r>
        <w:br/>
      </w:r>
      <w:r>
        <w:t xml:space="preserve">ную почту. Въ настоящее время почти во </w:t>
      </w:r>
      <w:r>
        <w:br/>
      </w:r>
      <w:r>
        <w:t xml:space="preserve">веъхь государствахь (Франщя, Герман, </w:t>
      </w:r>
      <w:r>
        <w:br/>
      </w:r>
      <w:r>
        <w:t xml:space="preserve">Австр!я, Росая) въ пограничныхъ крЪио- </w:t>
      </w:r>
      <w:r>
        <w:br/>
      </w:r>
      <w:r>
        <w:t xml:space="preserve">стяхъ содержался В.-г. станци.</w:t>
      </w:r>
    </w:p>
    <w:p>
      <w:pPr>
        <w:pStyle w:val="Normal"/>
      </w:pPr>
      <w:r>
        <w:t xml:space="preserve">Когда крЪпости угрожаетъ опасность, въ </w:t>
      </w:r>
      <w:r>
        <w:br/>
      </w:r>
      <w:r>
        <w:t xml:space="preserve">нее доставляютъ голубей изъ станцщй, уда- </w:t>
      </w:r>
      <w:r>
        <w:br/>
      </w:r>
      <w:r>
        <w:t xml:space="preserve">ленныхъ до 600 веретъ, а изъ кръпости </w:t>
      </w:r>
      <w:r>
        <w:br/>
      </w:r>
      <w:r>
        <w:t xml:space="preserve">передають голубей на друмя станщи. — </w:t>
      </w:r>
      <w:r>
        <w:br/>
      </w:r>
      <w:r>
        <w:t xml:space="preserve">Выпущенный голубь пр таетъь все раз- </w:t>
      </w:r>
      <w:r>
        <w:br/>
      </w:r>
      <w:r>
        <w:t xml:space="preserve">стояшШе безъь отдыха, со скоростью до 100 </w:t>
      </w:r>
      <w:r>
        <w:br/>
      </w:r>
      <w:r>
        <w:t xml:space="preserve">версть въ часъ при разстоянйи до 20 вер.; </w:t>
      </w:r>
      <w:r>
        <w:br/>
      </w:r>
      <w:r>
        <w:t xml:space="preserve">при большихь разстояшяхъ скорость по- </w:t>
      </w:r>
      <w:r>
        <w:br/>
      </w:r>
      <w:r>
        <w:t xml:space="preserve">лета голубя все-же достигаеть 60 вер. въ </w:t>
      </w:r>
      <w:r>
        <w:br/>
      </w:r>
      <w:r>
        <w:t xml:space="preserve">часъ. Выпускать голубей слъдуетъ съ та- </w:t>
      </w:r>
      <w:r>
        <w:br/>
      </w:r>
      <w:r>
        <w:t xml:space="preserve">кимъ разсчетомъ, чтобы перелетъ могь быть </w:t>
      </w:r>
      <w:r>
        <w:br/>
      </w:r>
      <w:r>
        <w:t xml:space="preserve">совершенъ ими засвЪтло. Телеграмма, пе- </w:t>
      </w:r>
      <w:r>
        <w:br/>
      </w:r>
      <w:r>
        <w:t xml:space="preserve">реносимая голубемъ, обыкновенно вклады- </w:t>
      </w:r>
      <w:r>
        <w:br/>
      </w:r>
      <w:r>
        <w:t xml:space="preserve">вается въ гусиное перо и нанизывается на </w:t>
      </w:r>
      <w:r>
        <w:br/>
      </w:r>
      <w:r>
        <w:t xml:space="preserve">крьпикое перо въ хвостЪ голубя или под- </w:t>
      </w:r>
      <w:r>
        <w:br/>
      </w:r>
      <w:r>
        <w:t xml:space="preserve">вязывается кт, нему шелковинками. Если </w:t>
      </w:r>
      <w:r>
        <w:br/>
      </w:r>
      <w:r>
        <w:t xml:space="preserve">нужно передать длинный текетъ, то сперва </w:t>
      </w:r>
      <w:r>
        <w:br/>
      </w:r>
      <w:r>
        <w:t xml:space="preserve">его печатаютьъ, потомъ дЪлаютьъ съ него </w:t>
      </w:r>
      <w:r>
        <w:br/>
      </w:r>
      <w:r>
        <w:t xml:space="preserve">микрофотографическй снимокъ, съ умень- </w:t>
      </w:r>
      <w:r>
        <w:br/>
      </w:r>
      <w:r>
        <w:t xml:space="preserve">шешемъ до 800 разъ и переводять его на </w:t>
      </w:r>
      <w:r>
        <w:br/>
      </w:r>
      <w:r>
        <w:t xml:space="preserve">тоненькую пластинку изъ коллодя; та- </w:t>
      </w:r>
      <w:r>
        <w:br/>
      </w:r>
      <w:r>
        <w:t xml:space="preserve">кимъ путемъ можно переслать съ однимъ </w:t>
      </w:r>
      <w:r>
        <w:br/>
      </w:r>
      <w:r>
        <w:t xml:space="preserve">голубемъ заразъ до 800,000 букв. Во </w:t>
      </w:r>
      <w:r>
        <w:br/>
      </w:r>
      <w:r>
        <w:t xml:space="preserve">время обороны Парижа съ голубями от- </w:t>
      </w:r>
      <w:r>
        <w:br/>
      </w:r>
      <w:r>
        <w:t xml:space="preserve">правлено было 115,000 фотомикроскопиче- </w:t>
      </w:r>
      <w:r>
        <w:br/>
      </w:r>
      <w:r>
        <w:t xml:space="preserve">скихъ депешь.</w:t>
      </w:r>
    </w:p>
    <w:p>
      <w:pPr>
        <w:pStyle w:val="Normal"/>
      </w:pPr>
      <w:r>
        <w:t xml:space="preserve">Военно - Грузинская дорога, </w:t>
      </w:r>
      <w:r>
        <w:br/>
      </w:r>
      <w:r>
        <w:t xml:space="preserve">между Владикавказомь и Тифлисомъ, до </w:t>
      </w:r>
      <w:r>
        <w:br/>
      </w:r>
      <w:r>
        <w:t xml:space="preserve">открытой въ прошломъ тоду ж. д. Пе- </w:t>
      </w:r>
      <w:r>
        <w:br/>
      </w:r>
      <w:r>
        <w:t xml:space="preserve">тровскъ-Баку единственный удобный путь </w:t>
      </w:r>
      <w:r>
        <w:br/>
      </w:r>
      <w:r>
        <w:t xml:space="preserve">сообщеня РосЧи съ Закавказьемъ, оста- </w:t>
      </w:r>
      <w:r>
        <w:br/>
      </w:r>
      <w:r>
        <w:t xml:space="preserve">ющИйся главнымъ и теперь въ виду круж- </w:t>
      </w:r>
      <w:r>
        <w:br/>
      </w:r>
      <w:r>
        <w:t xml:space="preserve">наго длиннаго ж. д. пути. Одна изъ ве- </w:t>
      </w:r>
      <w:r>
        <w:br/>
      </w:r>
      <w:r>
        <w:t xml:space="preserve">личественныхь и живописнъйшихъ искус- </w:t>
      </w:r>
      <w:r>
        <w:br/>
      </w:r>
      <w:r>
        <w:t xml:space="preserve">ственно созданныхь горныхъ дорог, про- </w:t>
      </w:r>
      <w:r>
        <w:br/>
      </w:r>
      <w:r>
        <w:t xml:space="preserve">ложена черезъ Главный Кавказ. хребетъ </w:t>
      </w:r>
      <w:r>
        <w:br/>
      </w:r>
      <w:r>
        <w:t xml:space="preserve">трудами русскихъ войскъ. Начатое 1803, </w:t>
      </w:r>
      <w:r>
        <w:br/>
      </w:r>
      <w:r>
        <w:t xml:space="preserve">несмотря на неоднократные перерывы ра- </w:t>
      </w:r>
      <w:r>
        <w:br/>
      </w:r>
      <w:r>
        <w:t xml:space="preserve">боть возставшими горцами, сооружеше бы- </w:t>
      </w:r>
      <w:r>
        <w:br/>
      </w:r>
      <w:r>
        <w:t xml:space="preserve">стро доведено было до конца, но требовало </w:t>
      </w:r>
      <w:r>
        <w:br/>
      </w:r>
      <w:r>
        <w:t xml:space="preserve">много разъ значительныхь исправлен! и </w:t>
      </w:r>
      <w:r>
        <w:br/>
      </w:r>
      <w:r>
        <w:t xml:space="preserve">частичныхь измънеши направлен!я для </w:t>
      </w:r>
      <w:r>
        <w:br/>
      </w:r>
      <w:r>
        <w:t xml:space="preserve">обхода и избфжашя многочиеленныхъ и </w:t>
      </w:r>
      <w:r>
        <w:br/>
      </w:r>
      <w:r>
        <w:t xml:space="preserve">часто случающихея горныхъ обваловъ и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Военно-ветерннарная часть, </w:t>
      </w:r>
      <w:r>
        <w:br/>
      </w:r>
      <w:r>
        <w:t xml:space="preserve">совокупность состоящихъ при арм и сани- </w:t>
      </w:r>
      <w:r>
        <w:br/>
      </w:r>
      <w:r>
        <w:t xml:space="preserve">тарныхь и ги[еническихъ учрежден для </w:t>
      </w:r>
      <w:r>
        <w:br/>
      </w:r>
      <w:r>
        <w:t xml:space="preserve">охраненя конскаго состава. Уже во вре- </w:t>
      </w:r>
      <w:r>
        <w:br/>
      </w:r>
      <w:r>
        <w:t xml:space="preserve">мена всемфнаго римекаго владычества су- </w:t>
      </w:r>
      <w:r>
        <w:br/>
      </w:r>
      <w:r>
        <w:t xml:space="preserve">ществовали ветеринары, находивинеся не- </w:t>
      </w:r>
      <w:r>
        <w:br/>
      </w:r>
      <w:r>
        <w:t xml:space="preserve">сомнЪнно и при войскЪ (увщегтагиа$, та- </w:t>
      </w:r>
      <w:r>
        <w:br/>
      </w:r>
      <w:r>
        <w:t xml:space="preserve">1оте@еи$, Мррег). ИзвЪетно, что В. Ас- </w:t>
      </w:r>
      <w:r>
        <w:br/>
      </w:r>
      <w:r>
        <w:t xml:space="preserve">пиртъь участвоваль въ походЪ Конетан- </w:t>
      </w:r>
      <w:r>
        <w:br/>
      </w:r>
      <w:r>
        <w:t xml:space="preserve">тина Великаго противъ сарматовъ, въ ка- </w:t>
      </w:r>
      <w:r>
        <w:br/>
      </w:r>
      <w:r>
        <w:t xml:space="preserve">чествЪ В.-в. врача. Съ введешемъ ковки </w:t>
      </w:r>
      <w:r>
        <w:br/>
      </w:r>
      <w:r>
        <w:t xml:space="preserve">лошадей, тагезса!си$ былъ одновременно </w:t>
      </w:r>
      <w:r>
        <w:br/>
      </w:r>
      <w:r>
        <w:t xml:space="preserve">и кузнецомъ и коноваломъ: въ видЪ исклю- </w:t>
      </w:r>
      <w:r>
        <w:br/>
      </w:r>
      <w:r>
        <w:t xml:space="preserve">чешя встрЪчались врачи. пытавицеся обо- </w:t>
      </w:r>
      <w:r>
        <w:br/>
      </w:r>
      <w:r>
        <w:t xml:space="preserve">сновать В-по на научныхъ основахъ: бран- </w:t>
      </w:r>
      <w:r>
        <w:br/>
      </w:r>
      <w:r>
        <w:t xml:space="preserve">денбургекш ветеринаръ Бёме (1618) на- </w:t>
      </w:r>
      <w:r>
        <w:br/>
      </w:r>
      <w:r>
        <w:t xml:space="preserve">писаль „Книгу о льчеши лошадей“, не </w:t>
      </w:r>
      <w:r>
        <w:br/>
      </w:r>
      <w:r>
        <w:t xml:space="preserve">выходившую изъ употреблешя до 1710. </w:t>
      </w:r>
      <w:r>
        <w:br/>
      </w:r>
      <w:r>
        <w:t xml:space="preserve">Основатель первой В. школы въ Герман, </w:t>
      </w:r>
      <w:r>
        <w:br/>
      </w:r>
      <w:r>
        <w:t xml:space="preserve">Керстингъь изъ Ганновера, состоять въ те- </w:t>
      </w:r>
      <w:r>
        <w:br/>
      </w:r>
      <w:r>
        <w:t xml:space="preserve">чеше 7 льтн. войны на службЪ у курфюр- </w:t>
      </w:r>
      <w:r>
        <w:br/>
      </w:r>
      <w:r>
        <w:t xml:space="preserve">ста гессенскаго въ качествЪ В.-в. врача. </w:t>
      </w:r>
      <w:r>
        <w:br/>
      </w:r>
      <w:r>
        <w:t xml:space="preserve">Во второй полов. ХУШ ст., въ большин- </w:t>
      </w:r>
      <w:r>
        <w:br/>
      </w:r>
      <w:r>
        <w:t xml:space="preserve">ствЪ крупныхъ западно-европейскихъь го- </w:t>
      </w:r>
      <w:r>
        <w:br/>
      </w:r>
      <w:r>
        <w:t xml:space="preserve">сударствь были, по примфру Францш, </w:t>
      </w:r>
      <w:r>
        <w:br/>
      </w:r>
      <w:r>
        <w:t xml:space="preserve">основаны В. школы, главн. обр. для обра- </w:t>
      </w:r>
      <w:r>
        <w:br/>
      </w:r>
      <w:r>
        <w:t xml:space="preserve">зован!я В.-в. врачей. </w:t>
      </w:r>
      <w:r>
        <w:br/>
      </w:r>
      <w:r>
        <w:t xml:space="preserve">Въ Прусен, 1852 при каждомъ полку </w:t>
      </w:r>
      <w:r>
        <w:br/>
      </w:r>
      <w:r>
        <w:t xml:space="preserve">ль В. врачъ, въ зваШи вахмистра, а по </w:t>
      </w:r>
      <w:r>
        <w:br/>
      </w:r>
      <w:r>
        <w:t xml:space="preserve">закону 1872 въ Гермаши при каждомъ ар- </w:t>
      </w:r>
      <w:r>
        <w:br/>
      </w:r>
      <w:r>
        <w:t xml:space="preserve">мейскомъ корпуеБ состоить корпусный </w:t>
      </w:r>
      <w:r>
        <w:br/>
      </w:r>
      <w:r>
        <w:t xml:space="preserve">В. в. врачъ, въ каждомъ полку, имъющемъ </w:t>
      </w:r>
      <w:r>
        <w:br/>
      </w:r>
      <w:r>
        <w:t xml:space="preserve">конскй составъ, старш! в. врачъ. оба изъ </w:t>
      </w:r>
      <w:r>
        <w:br/>
      </w:r>
      <w:r>
        <w:t xml:space="preserve">числа высшихь военныхъ чиновниковъ </w:t>
      </w:r>
      <w:r>
        <w:br/>
      </w:r>
      <w:r>
        <w:t xml:space="preserve">(оБеге МИЯ еапиеп). КромЪ того, въ каж- </w:t>
      </w:r>
      <w:r>
        <w:br/>
      </w:r>
      <w:r>
        <w:t xml:space="preserve">домъ полку имется 2—4 В. врачей п </w:t>
      </w:r>
      <w:r>
        <w:br/>
      </w:r>
      <w:r>
        <w:t xml:space="preserve">В.-в. фельдшеровъ (От(еггозз&amp;тие). &lt; По </w:t>
      </w:r>
      <w:r>
        <w:br/>
      </w:r>
      <w:r>
        <w:t xml:space="preserve">прослужеши 3-хь лЪть, В.-в. фельдшера </w:t>
      </w:r>
      <w:r>
        <w:br/>
      </w:r>
      <w:r>
        <w:t xml:space="preserve">переименовываются въ В.-в. врачей, а </w:t>
      </w:r>
      <w:r>
        <w:br/>
      </w:r>
      <w:r>
        <w:t xml:space="preserve">посльдше, чтобы получить назначеше стар- </w:t>
      </w:r>
      <w:r>
        <w:br/>
      </w:r>
      <w:r>
        <w:t xml:space="preserve">шими В. врачами, должны сдать устано- </w:t>
      </w:r>
      <w:r>
        <w:br/>
      </w:r>
      <w:r>
        <w:t xml:space="preserve">вленный экзаменъ. Всьмъ В.-в. персона- </w:t>
      </w:r>
      <w:r>
        <w:br/>
      </w:r>
      <w:r>
        <w:t xml:space="preserve">ломъ, учреждешями, В.-в. школой въ Бер- </w:t>
      </w:r>
      <w:r>
        <w:br/>
      </w:r>
      <w:r>
        <w:t xml:space="preserve">линф и 6 учебными кузницами завБдуеть </w:t>
      </w:r>
      <w:r>
        <w:br/>
      </w:r>
      <w:r>
        <w:t xml:space="preserve">особая инспекщя. Въ Аветр!и, кромЪ В.- </w:t>
      </w:r>
      <w:r>
        <w:br/>
      </w:r>
      <w:r>
        <w:t xml:space="preserve">в. врачей имЪются при войскахъ еще и </w:t>
      </w:r>
      <w:r>
        <w:br/>
      </w:r>
      <w:r>
        <w:t xml:space="preserve">коновалы (КигзевицеЯ), прошедпиие 2-хь </w:t>
      </w:r>
      <w:r>
        <w:br/>
      </w:r>
      <w:r>
        <w:t xml:space="preserve">лЬтнй куреъ В.-в. института въ ВЪнЪ.</w:t>
      </w:r>
    </w:p>
    <w:p>
      <w:pPr>
        <w:pStyle w:val="Normal"/>
      </w:pPr>
      <w:r>
        <w:t xml:space="preserve">Въ Англ!и В.-в. врачи съ 1879 прира- </w:t>
      </w:r>
      <w:r>
        <w:br/>
      </w:r>
      <w:r>
        <w:t xml:space="preserve">внены къ офицерамъ и имЪють чины отъ </w:t>
      </w:r>
      <w:r>
        <w:br/>
      </w:r>
      <w:r>
        <w:t xml:space="preserve">поручика до полковника включительно.</w:t>
      </w:r>
    </w:p>
    <w:p>
      <w:pPr>
        <w:pStyle w:val="Normal"/>
      </w:pPr>
      <w:r>
        <w:t xml:space="preserve">Во Франц!Ги около 500 В. въ чинЪ отъ </w:t>
      </w:r>
      <w:r>
        <w:br/>
      </w:r>
      <w:r>
        <w:t xml:space="preserve">поручика (В. помощникъ) до полковника </w:t>
      </w:r>
      <w:r>
        <w:br/>
      </w:r>
      <w:r>
        <w:t xml:space="preserve">(В. Г класса). Въ В.-в. службу они прини- </w:t>
      </w:r>
      <w:r>
        <w:br/>
      </w:r>
      <w:r>
        <w:t xml:space="preserve">маются по окончаи высшей В. школы и </w:t>
      </w:r>
      <w:r>
        <w:br/>
      </w:r>
      <w:r>
        <w:t xml:space="preserve">по пробыти года въ сомюрекой кавале- </w:t>
      </w:r>
      <w:r>
        <w:br/>
      </w:r>
      <w:r>
        <w:t xml:space="preserve">Ийской школЪ.</w:t>
      </w:r>
    </w:p>
    <w:p>
      <w:pPr>
        <w:pStyle w:val="Normal"/>
      </w:pPr>
      <w:r>
        <w:t xml:space="preserve">Въ Росс1и полагается по 1 В. на каж- </w:t>
      </w:r>
      <w:r>
        <w:br/>
      </w:r>
      <w:r>
        <w:t xml:space="preserve">дый кавалерйск и казай полкъ, на </w:t>
      </w:r>
      <w:r>
        <w:br/>
      </w:r>
      <w:r>
        <w:t xml:space="preserve">каждую конно-артиллерйскую бригаду, на </w:t>
      </w:r>
      <w:r>
        <w:br/>
      </w:r>
      <w:r>
        <w:t xml:space="preserve">каждые 2 конно-артиллерйск1я батареи, на </w:t>
      </w:r>
      <w:r>
        <w:br/>
      </w:r>
      <w:r>
        <w:t xml:space="preserve">каждый кадръ кавалерЙскаго запаса (въ </w:t>
      </w:r>
      <w:r>
        <w:br/>
      </w:r>
      <w:r>
        <w:t xml:space="preserve">кавказскомъ кадрЪ — 3 В.), на каждый от- </w:t>
      </w:r>
      <w:r>
        <w:br/>
      </w:r>
      <w:r>
        <w:t xml:space="preserve">дъльный дивизюнъ (жандармекй, казачий </w:t>
      </w:r>
      <w:r>
        <w:br/>
      </w:r>
      <w:r>
        <w:t xml:space="preserve">и крымекй) и каждый обозный баталонъ, </w:t>
      </w:r>
      <w:r>
        <w:br/>
      </w:r>
      <w:r>
        <w:t xml:space="preserve">Кромв льчешя лошадей, на нихъ возло- </w:t>
      </w:r>
      <w:r>
        <w:br/>
      </w:r>
      <w:r>
        <w:t xml:space="preserve">жено обучеше учебныхъ командъ ипполо- </w:t>
      </w:r>
      <w:r>
        <w:br/>
      </w:r>
      <w:r>
        <w:t xml:space="preserve">и, подготовка В. фельдшеров и завъ-</w:t>
      </w:r>
    </w:p>
    <w:p>
      <w:pPr>
        <w:pStyle w:val="Normal"/>
      </w:pPr>
      <w:r>
        <w:t xml:space="preserve">Военно-ВЕТЕРИНАРНАЯ ЧАСТЬ — ВоЕнно- ГРУЗИНСКАЯ ДОРОГА.</w:t>
      </w:r>
    </w:p>
    <w:p>
      <w:pPr>
        <w:pStyle w:val="Normal"/>
      </w:pPr>
      <w:r>
        <w:t xml:space="preserve">дыване В. лазаретами. В. фельдшера на- </w:t>
      </w:r>
      <w:r>
        <w:br/>
      </w:r>
      <w:r>
        <w:t xml:space="preserve">значаются изъ грамотныхъь нижнихъ чи- </w:t>
      </w:r>
      <w:r>
        <w:br/>
      </w:r>
      <w:r>
        <w:t xml:space="preserve">новъ по прослужеши 3 льть и послЪ над- </w:t>
      </w:r>
      <w:r>
        <w:br/>
      </w:r>
      <w:r>
        <w:t xml:space="preserve">лежащаго обученя. В.-в. врачи подчиня- </w:t>
      </w:r>
      <w:r>
        <w:br/>
      </w:r>
      <w:r>
        <w:t xml:space="preserve">ются окружному военно-медицинскому ин- </w:t>
      </w:r>
      <w:r>
        <w:br/>
      </w:r>
      <w:r>
        <w:t xml:space="preserve">спектору и корпуснымъ врачамъ. Въ кав. </w:t>
      </w:r>
      <w:r>
        <w:br/>
      </w:r>
      <w:r>
        <w:t xml:space="preserve">полкахъ они подчинены, кромЪ того, ди- </w:t>
      </w:r>
      <w:r>
        <w:br/>
      </w:r>
      <w:r>
        <w:t xml:space="preserve">визюннымъ врачамъ. Съ 1808 до 1881 при </w:t>
      </w:r>
      <w:r>
        <w:br/>
      </w:r>
      <w:r>
        <w:t xml:space="preserve">В.-медицинской академ. существовало В.-в. </w:t>
      </w:r>
      <w:r>
        <w:br/>
      </w:r>
      <w:r>
        <w:t xml:space="preserve">отдълен1е. В.-в. врачи твперь получають </w:t>
      </w:r>
      <w:r>
        <w:br/>
      </w:r>
      <w:r>
        <w:t xml:space="preserve">подготовку въ В. институтахъь въ Харь- </w:t>
      </w:r>
      <w:r>
        <w:br/>
      </w:r>
      <w:r>
        <w:t xml:space="preserve">ков, Казани, ЮрьевЪ и Варшавв. Курсь </w:t>
      </w:r>
      <w:r>
        <w:br/>
      </w:r>
      <w:r>
        <w:t xml:space="preserve">-ХЪ лЪтнИЙ.</w:t>
      </w:r>
    </w:p>
    <w:p>
      <w:pPr>
        <w:pStyle w:val="Normal"/>
      </w:pPr>
      <w:r>
        <w:t xml:space="preserve">Военно-голубиная почта. При- </w:t>
      </w:r>
      <w:r>
        <w:br/>
      </w:r>
      <w:r>
        <w:t xml:space="preserve">сущая голубямъ способность находить свое </w:t>
      </w:r>
      <w:r>
        <w:br/>
      </w:r>
      <w:r>
        <w:t xml:space="preserve">гнЬздо съ большихъ разстояйй и послЪ </w:t>
      </w:r>
      <w:r>
        <w:br/>
      </w:r>
      <w:r>
        <w:t xml:space="preserve">долгаго отеутстыя извЪстна была еще въ </w:t>
      </w:r>
      <w:r>
        <w:br/>
      </w:r>
      <w:r>
        <w:t xml:space="preserve">древности и ею пользовались египтяне, </w:t>
      </w:r>
      <w:r>
        <w:br/>
      </w:r>
      <w:r>
        <w:t xml:space="preserve">греки и римляне, а въ ХИ в. султанъ Нур- </w:t>
      </w:r>
      <w:r>
        <w:br/>
      </w:r>
      <w:r>
        <w:t xml:space="preserve">рединъ организовалъ правильную голуби- </w:t>
      </w:r>
      <w:r>
        <w:br/>
      </w:r>
      <w:r>
        <w:t xml:space="preserve">ную почту. Въ настоящее время почти во </w:t>
      </w:r>
      <w:r>
        <w:br/>
      </w:r>
      <w:r>
        <w:t xml:space="preserve">веъхь государствахь (Франщя, Герман, </w:t>
      </w:r>
      <w:r>
        <w:br/>
      </w:r>
      <w:r>
        <w:t xml:space="preserve">Австр!я, Росая) въ пограничныхъ крЪио- </w:t>
      </w:r>
      <w:r>
        <w:br/>
      </w:r>
      <w:r>
        <w:t xml:space="preserve">стяхъ содержался В.-г. станци.</w:t>
      </w:r>
    </w:p>
    <w:p>
      <w:pPr>
        <w:pStyle w:val="Normal"/>
      </w:pPr>
      <w:r>
        <w:t xml:space="preserve">Когда крЪпости угрожаетъ опасность, въ </w:t>
      </w:r>
      <w:r>
        <w:br/>
      </w:r>
      <w:r>
        <w:t xml:space="preserve">нее доставляютъ голубей изъ станцщй, уда- </w:t>
      </w:r>
      <w:r>
        <w:br/>
      </w:r>
      <w:r>
        <w:t xml:space="preserve">ленныхъ до 600 веретъ, а изъ кръпости </w:t>
      </w:r>
      <w:r>
        <w:br/>
      </w:r>
      <w:r>
        <w:t xml:space="preserve">передають голубей на друмя станщи. — </w:t>
      </w:r>
      <w:r>
        <w:br/>
      </w:r>
      <w:r>
        <w:t xml:space="preserve">Выпущенный голубь пр таетъь все раз- </w:t>
      </w:r>
      <w:r>
        <w:br/>
      </w:r>
      <w:r>
        <w:t xml:space="preserve">стояшШе безъь отдыха, со скоростью до 100 </w:t>
      </w:r>
      <w:r>
        <w:br/>
      </w:r>
      <w:r>
        <w:t xml:space="preserve">версть въ часъ при разстоянйи до 20 вер.; </w:t>
      </w:r>
      <w:r>
        <w:br/>
      </w:r>
      <w:r>
        <w:t xml:space="preserve">при большихь разстояшяхъ скорость по- </w:t>
      </w:r>
      <w:r>
        <w:br/>
      </w:r>
      <w:r>
        <w:t xml:space="preserve">лета голубя все-же достигаеть 60 вер. въ </w:t>
      </w:r>
      <w:r>
        <w:br/>
      </w:r>
      <w:r>
        <w:t xml:space="preserve">часъ. Выпускать голубей слъдуетъ съ та- </w:t>
      </w:r>
      <w:r>
        <w:br/>
      </w:r>
      <w:r>
        <w:t xml:space="preserve">кимъ разсчетомъ, чтобы перелетъ могь быть </w:t>
      </w:r>
      <w:r>
        <w:br/>
      </w:r>
      <w:r>
        <w:t xml:space="preserve">совершенъ ими засвЪтло. Телеграмма, пе- </w:t>
      </w:r>
      <w:r>
        <w:br/>
      </w:r>
      <w:r>
        <w:t xml:space="preserve">реносимая голубемъ, обыкновенно вклады- </w:t>
      </w:r>
      <w:r>
        <w:br/>
      </w:r>
      <w:r>
        <w:t xml:space="preserve">вается въ гусиное перо и нанизывается на </w:t>
      </w:r>
      <w:r>
        <w:br/>
      </w:r>
      <w:r>
        <w:t xml:space="preserve">крьпкое перо въ хвость голубя или под- </w:t>
      </w:r>
      <w:r>
        <w:br/>
      </w:r>
      <w:r>
        <w:t xml:space="preserve">вязывается кт, нему шелковинками. Если </w:t>
      </w:r>
      <w:r>
        <w:br/>
      </w:r>
      <w:r>
        <w:t xml:space="preserve">нужно передать длинный текетъ, то сперва </w:t>
      </w:r>
      <w:r>
        <w:br/>
      </w:r>
      <w:r>
        <w:t xml:space="preserve">его печатаютьъ, потомъ дЪлаютъ съ него </w:t>
      </w:r>
      <w:r>
        <w:br/>
      </w:r>
      <w:r>
        <w:t xml:space="preserve">микрофотографическй снимокъ, съ умень- </w:t>
      </w:r>
      <w:r>
        <w:br/>
      </w:r>
      <w:r>
        <w:t xml:space="preserve">шешемъ до 800 разъ и переводять его на </w:t>
      </w:r>
      <w:r>
        <w:br/>
      </w:r>
      <w:r>
        <w:t xml:space="preserve">тоненькую пластинку изъ коллодя; та- </w:t>
      </w:r>
      <w:r>
        <w:br/>
      </w:r>
      <w:r>
        <w:t xml:space="preserve">кимъ путемъ можно переслать съ однимъ </w:t>
      </w:r>
      <w:r>
        <w:br/>
      </w:r>
      <w:r>
        <w:t xml:space="preserve">голубемъ заразъ до 800,000 букв. Во </w:t>
      </w:r>
      <w:r>
        <w:br/>
      </w:r>
      <w:r>
        <w:t xml:space="preserve">время обороны Парижа съ голубями от- </w:t>
      </w:r>
      <w:r>
        <w:br/>
      </w:r>
      <w:r>
        <w:t xml:space="preserve">правлено было 115,000 фотомикроскопиче- </w:t>
      </w:r>
      <w:r>
        <w:br/>
      </w:r>
      <w:r>
        <w:t xml:space="preserve">скихъ депешь.</w:t>
      </w:r>
    </w:p>
    <w:p>
      <w:pPr>
        <w:pStyle w:val="Normal"/>
      </w:pPr>
      <w:r>
        <w:t xml:space="preserve">Военно - Грузинская дорога, </w:t>
      </w:r>
      <w:r>
        <w:br/>
      </w:r>
      <w:r>
        <w:t xml:space="preserve">между Владикавказомь и Тифлисомъ, до </w:t>
      </w:r>
      <w:r>
        <w:br/>
      </w:r>
      <w:r>
        <w:t xml:space="preserve">открытой въ прошломъ тоду ж. д. Пе- </w:t>
      </w:r>
      <w:r>
        <w:br/>
      </w:r>
      <w:r>
        <w:t xml:space="preserve">тровскъ-Баку единственный удобный путь </w:t>
      </w:r>
      <w:r>
        <w:br/>
      </w:r>
      <w:r>
        <w:t xml:space="preserve">сообщеня РосЧи съ Закавказьемъ, оста- </w:t>
      </w:r>
      <w:r>
        <w:br/>
      </w:r>
      <w:r>
        <w:t xml:space="preserve">ющИйся главнымъ и теперь въ виду круж- </w:t>
      </w:r>
      <w:r>
        <w:br/>
      </w:r>
      <w:r>
        <w:t xml:space="preserve">наго длиннаго ж. д. пути. Одна изъ ве- </w:t>
      </w:r>
      <w:r>
        <w:br/>
      </w:r>
      <w:r>
        <w:t xml:space="preserve">личественныхь и живописнъйшихъ искус- </w:t>
      </w:r>
      <w:r>
        <w:br/>
      </w:r>
      <w:r>
        <w:t xml:space="preserve">ственно созданныхь горныхъ дорог, про- </w:t>
      </w:r>
      <w:r>
        <w:br/>
      </w:r>
      <w:r>
        <w:t xml:space="preserve">ложена черезъ Главный Кавказ. хребетъ </w:t>
      </w:r>
      <w:r>
        <w:br/>
      </w:r>
      <w:r>
        <w:t xml:space="preserve">трудами русскихъ войскъ. Начатое 1803, </w:t>
      </w:r>
      <w:r>
        <w:br/>
      </w:r>
      <w:r>
        <w:t xml:space="preserve">несмотря на неоднократные перерывы ра- </w:t>
      </w:r>
      <w:r>
        <w:br/>
      </w:r>
      <w:r>
        <w:t xml:space="preserve">боть возставшими горцами, сооружеше бы- </w:t>
      </w:r>
      <w:r>
        <w:br/>
      </w:r>
      <w:r>
        <w:t xml:space="preserve">стро доведено было до конца, но требовало </w:t>
      </w:r>
      <w:r>
        <w:br/>
      </w:r>
      <w:r>
        <w:t xml:space="preserve">много разъ значительныхь исправлен! и </w:t>
      </w:r>
      <w:r>
        <w:br/>
      </w:r>
      <w:r>
        <w:t xml:space="preserve">частичныхь измънеши направлен!я для </w:t>
      </w:r>
      <w:r>
        <w:br/>
      </w:r>
      <w:r>
        <w:t xml:space="preserve">обхода и избфжашя многочиеленныхъ и </w:t>
      </w:r>
      <w:r>
        <w:br/>
      </w:r>
      <w:r>
        <w:t xml:space="preserve">часто случающихея горныхъ обваловъ и</w:t>
      </w:r>
    </w:p>
    <w:p>
      <w:pPr>
        <w:pStyle w:val="Normal"/>
      </w:pPr>
      <w:r>
        <w:t xml:space="preserve">Вовнно-Грузинокля дорога — Военное ЗАКОНОДАТЕЛЬСТВО.</w:t>
      </w:r>
    </w:p>
    <w:p>
      <w:pPr>
        <w:pStyle w:val="Normal"/>
      </w:pPr>
      <w:r>
        <w:t xml:space="preserve">снъжныхЪъ заваловъ, составляющихъ здБсь </w:t>
      </w:r>
      <w:r>
        <w:br/>
      </w:r>
      <w:r>
        <w:t xml:space="preserve">настоящее бъдстве. Особенно опасны за- </w:t>
      </w:r>
      <w:r>
        <w:br/>
      </w:r>
      <w:r>
        <w:t xml:space="preserve">валы съ ледниковъ Казбека и на перевал </w:t>
      </w:r>
      <w:r>
        <w:br/>
      </w:r>
      <w:r>
        <w:t xml:space="preserve">между ст. Коби и Млеты. Обваль съ Дев- </w:t>
      </w:r>
      <w:r>
        <w:br/>
      </w:r>
      <w:r>
        <w:t xml:space="preserve">доракскаго ледника (см.) Казбека 1832 </w:t>
      </w:r>
      <w:r>
        <w:br/>
      </w:r>
      <w:r>
        <w:t xml:space="preserve">преградиль колесное сообщеше на протя- </w:t>
      </w:r>
      <w:r>
        <w:br/>
      </w:r>
      <w:r>
        <w:t xml:space="preserve">жеши 2 вер. на 11/&gt; года; борьба съ этими </w:t>
      </w:r>
      <w:r>
        <w:br/>
      </w:r>
      <w:r>
        <w:t xml:space="preserve">явленмями и защита противъ нихъ пути </w:t>
      </w:r>
      <w:r>
        <w:br/>
      </w:r>
      <w:r>
        <w:t xml:space="preserve">очень трудны, цьнны, а мъетами и совеъмъ </w:t>
      </w:r>
      <w:r>
        <w:br/>
      </w:r>
      <w:r>
        <w:t xml:space="preserve">невозможны. В. Г. д. предетавляетъ шоссе, </w:t>
      </w:r>
      <w:r>
        <w:br/>
      </w:r>
      <w:r>
        <w:t xml:space="preserve">идущее оть Владикавказа сперва ущельемъ </w:t>
      </w:r>
      <w:r>
        <w:br/>
      </w:r>
      <w:r>
        <w:t xml:space="preserve">р. Терека, переваливаеть затьмъ на юж- </w:t>
      </w:r>
      <w:r>
        <w:br/>
      </w:r>
      <w:r>
        <w:t xml:space="preserve">ный склонъ Кавказа и ущельемъ р. Араг- </w:t>
      </w:r>
      <w:r>
        <w:br/>
      </w:r>
      <w:r>
        <w:t xml:space="preserve">вы спускается къ р. Курз и Тифлису, съ </w:t>
      </w:r>
      <w:r>
        <w:br/>
      </w:r>
      <w:r>
        <w:t xml:space="preserve">4 станщями на сЪвер. и? на южн. склонЪ, </w:t>
      </w:r>
      <w:r>
        <w:br/>
      </w:r>
      <w:r>
        <w:t xml:space="preserve">всего протяжешемъ въ 200 вер. Начинаяеь </w:t>
      </w:r>
      <w:r>
        <w:br/>
      </w:r>
      <w:r>
        <w:t xml:space="preserve">во Владикавказь въ долин Терека на вы- </w:t>
      </w:r>
      <w:r>
        <w:br/>
      </w:r>
      <w:r>
        <w:t xml:space="preserve">соть 640 м. съ панорамой цвпи снъжныхъ </w:t>
      </w:r>
      <w:r>
        <w:br/>
      </w:r>
      <w:r>
        <w:t xml:space="preserve">вершин Главнаго Кавказск. хребта на </w:t>
      </w:r>
      <w:r>
        <w:br/>
      </w:r>
      <w:r>
        <w:t xml:space="preserve">заднемъ план, дорога мало по малу врЪ- </w:t>
      </w:r>
      <w:r>
        <w:br/>
      </w:r>
      <w:r>
        <w:t xml:space="preserve">зывается въ ущелье Терека; у Ларекой ст. </w:t>
      </w:r>
      <w:r>
        <w:br/>
      </w:r>
      <w:r>
        <w:t xml:space="preserve">находятся еще развалины укрЪил. по- </w:t>
      </w:r>
      <w:r>
        <w:br/>
      </w:r>
      <w:r>
        <w:t xml:space="preserve">мъетья кн. Дударовыхъ. нЪкогда владЪль- </w:t>
      </w:r>
      <w:r>
        <w:br/>
      </w:r>
      <w:r>
        <w:t xml:space="preserve">цевь перевала, бравшихъ до покоревя </w:t>
      </w:r>
      <w:r>
        <w:br/>
      </w:r>
      <w:r>
        <w:t xml:space="preserve">страны РосЧей выкупъ съ каждато пут- </w:t>
      </w:r>
      <w:r>
        <w:br/>
      </w:r>
      <w:r>
        <w:t xml:space="preserve">ника. Оть Ларса </w:t>
      </w:r>
      <w:r>
        <w:br/>
      </w:r>
      <w:r>
        <w:t xml:space="preserve">живописнъйшихъ участковъ дороги, такъ </w:t>
      </w:r>
      <w:r>
        <w:br/>
      </w:r>
      <w:r>
        <w:t xml:space="preserve">наз. Дарьяльское ущелье съ укръилешемь </w:t>
      </w:r>
      <w:r>
        <w:br/>
      </w:r>
      <w:r>
        <w:t xml:space="preserve">Дарьялъ на высотЪ 1256 м., многочислен- </w:t>
      </w:r>
      <w:r>
        <w:br/>
      </w:r>
      <w:r>
        <w:t xml:space="preserve">ными мостами, взорванными скалами и </w:t>
      </w:r>
      <w:r>
        <w:br/>
      </w:r>
      <w:r>
        <w:t xml:space="preserve">искусственно сложенными каменными стБ- </w:t>
      </w:r>
      <w:r>
        <w:br/>
      </w:r>
      <w:r>
        <w:t xml:space="preserve">нами: дорога большею частью лЪиитея по </w:t>
      </w:r>
      <w:r>
        <w:br/>
      </w:r>
      <w:r>
        <w:t xml:space="preserve">обрывиетому скалистому склону ущелья, </w:t>
      </w:r>
      <w:r>
        <w:br/>
      </w:r>
      <w:r>
        <w:t xml:space="preserve">имбя въ глубинЪ бурливый потокъ Тере- </w:t>
      </w:r>
      <w:r>
        <w:br/>
      </w:r>
      <w:r>
        <w:t xml:space="preserve">ка. Противъ Дарьяла равалины башни </w:t>
      </w:r>
      <w:r>
        <w:br/>
      </w:r>
      <w:r>
        <w:t xml:space="preserve">легендарной царицы Тамары. Между стан- </w:t>
      </w:r>
      <w:r>
        <w:br/>
      </w:r>
      <w:r>
        <w:t xml:space="preserve">щями Казбекь и Коби надъ расширив- </w:t>
      </w:r>
      <w:r>
        <w:br/>
      </w:r>
      <w:r>
        <w:t xml:space="preserve">шейся и частью воздьлываемой долиной </w:t>
      </w:r>
      <w:r>
        <w:br/>
      </w:r>
      <w:r>
        <w:t xml:space="preserve">Терека вправо господствует, сиъжный мас- </w:t>
      </w:r>
      <w:r>
        <w:br/>
      </w:r>
      <w:r>
        <w:t xml:space="preserve">сивъ Казбека, въ долин небольше аулы </w:t>
      </w:r>
      <w:r>
        <w:br/>
      </w:r>
      <w:r>
        <w:t xml:space="preserve">и 2 грузинсюя церковки. Отъ ст. Коби </w:t>
      </w:r>
      <w:r>
        <w:br/>
      </w:r>
      <w:r>
        <w:t xml:space="preserve">(выс. 1981 м.) начинается крутой подъемъ </w:t>
      </w:r>
      <w:r>
        <w:br/>
      </w:r>
      <w:r>
        <w:t xml:space="preserve">на главный перевалъ Крестовой горы (2355 </w:t>
      </w:r>
      <w:r>
        <w:br/>
      </w:r>
      <w:r>
        <w:t xml:space="preserve">м.), ущельемъ небольшой рЪчки Байдара. </w:t>
      </w:r>
      <w:r>
        <w:br/>
      </w:r>
      <w:r>
        <w:t xml:space="preserve">На перевал памятникь въ видЪ креста, </w:t>
      </w:r>
      <w:r>
        <w:br/>
      </w:r>
      <w:r>
        <w:t xml:space="preserve">поставлен. ген. Ермоловымъ. Отъ пере- </w:t>
      </w:r>
      <w:r>
        <w:br/>
      </w:r>
      <w:r>
        <w:t xml:space="preserve">вала дорога идеть дикимъ ущельемъ по </w:t>
      </w:r>
      <w:r>
        <w:br/>
      </w:r>
      <w:r>
        <w:t xml:space="preserve">крутому обрыву и карнизу Гуть-горы. по </w:t>
      </w:r>
      <w:r>
        <w:br/>
      </w:r>
      <w:r>
        <w:t xml:space="preserve">одну сторону которой въ ущельв до 600 м. </w:t>
      </w:r>
      <w:r>
        <w:br/>
      </w:r>
      <w:r>
        <w:t xml:space="preserve">глубиною течеть Арагва. Отъ станщи Гу- </w:t>
      </w:r>
      <w:r>
        <w:br/>
      </w:r>
      <w:r>
        <w:t xml:space="preserve">дауръ къ ст. Млеты идеть новый, выруб- </w:t>
      </w:r>
      <w:r>
        <w:br/>
      </w:r>
      <w:r>
        <w:t xml:space="preserve">ленный въ отвъеныхъ скалахъ путь, за- </w:t>
      </w:r>
      <w:r>
        <w:br/>
      </w:r>
      <w:r>
        <w:t xml:space="preserve">мънивиий старый, крайне затруднитель- </w:t>
      </w:r>
      <w:r>
        <w:br/>
      </w:r>
      <w:r>
        <w:t xml:space="preserve">ный и страдавпий отъ обваловъ Гутъ- </w:t>
      </w:r>
      <w:r>
        <w:br/>
      </w:r>
      <w:r>
        <w:t xml:space="preserve">торы. Весь этоть перевалъ находится внЪ </w:t>
      </w:r>
      <w:r>
        <w:br/>
      </w:r>
      <w:r>
        <w:t xml:space="preserve">области культурныхъ растеншй и на боль- </w:t>
      </w:r>
      <w:r>
        <w:br/>
      </w:r>
      <w:r>
        <w:t xml:space="preserve">шей части площади выше границы де- </w:t>
      </w:r>
      <w:r>
        <w:br/>
      </w:r>
      <w:r>
        <w:t xml:space="preserve">ревьевъ. Ст. и ауль Млеты (выс. 1359 м.) </w:t>
      </w:r>
      <w:r>
        <w:br/>
      </w:r>
      <w:r>
        <w:t xml:space="preserve">находятся уже на берегу Арагвы, дорога </w:t>
      </w:r>
      <w:r>
        <w:br/>
      </w:r>
      <w:r>
        <w:t xml:space="preserve">идеть покатымъ спуекомъ мимо рощъ и </w:t>
      </w:r>
      <w:r>
        <w:br/>
      </w:r>
      <w:r>
        <w:t xml:space="preserve">значительнаго числа грузинскихъ селе- </w:t>
      </w:r>
      <w:r>
        <w:br/>
      </w:r>
      <w:r>
        <w:t xml:space="preserve">ниш; у ст. Анануръ начинаются виноград- </w:t>
      </w:r>
      <w:r>
        <w:br/>
      </w:r>
      <w:r>
        <w:t xml:space="preserve">ники; дорога заворачиваеть па нъкоторое </w:t>
      </w:r>
      <w:r>
        <w:br/>
      </w:r>
      <w:r>
        <w:t xml:space="preserve">время вправо на городокъ Душеть, стоя- </w:t>
      </w:r>
      <w:r>
        <w:br/>
      </w:r>
      <w:r>
        <w:t xml:space="preserve">пИй на одной изъ боковыхъ долинъ Араг- </w:t>
      </w:r>
      <w:r>
        <w:br/>
      </w:r>
      <w:r>
        <w:t xml:space="preserve">вы, и черезь Карталинскую долину вновь </w:t>
      </w:r>
      <w:r>
        <w:br/>
      </w:r>
      <w:r>
        <w:t xml:space="preserve">выходить въ долину Арагвы; у городка </w:t>
      </w:r>
      <w:r>
        <w:br/>
      </w:r>
      <w:r>
        <w:t xml:space="preserve">Мцхеть, стоящаго при сшяши Арагвы и</w:t>
      </w:r>
    </w:p>
    <w:p>
      <w:pPr>
        <w:pStyle w:val="Normal"/>
      </w:pPr>
      <w:r>
        <w:t xml:space="preserve">до Казбека одинъ изъ |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Куры, дорога переходить на правый бе- </w:t>
      </w:r>
      <w:r>
        <w:br/>
      </w:r>
      <w:r>
        <w:t xml:space="preserve">регъь Куры въ широкую долину этой рЪки </w:t>
      </w:r>
      <w:r>
        <w:br/>
      </w:r>
      <w:r>
        <w:t xml:space="preserve">и подходить къ Тифлису.</w:t>
      </w:r>
    </w:p>
    <w:p>
      <w:pPr>
        <w:pStyle w:val="Normal"/>
      </w:pPr>
      <w:r>
        <w:t xml:space="preserve">Военное духовенство. Для от </w:t>
      </w:r>
      <w:r>
        <w:br/>
      </w:r>
      <w:r>
        <w:t xml:space="preserve">правлешя духовныхъ требъ воинскихъ чи- </w:t>
      </w:r>
      <w:r>
        <w:br/>
      </w:r>
      <w:r>
        <w:t xml:space="preserve">новь назначаются В. священники, — по </w:t>
      </w:r>
      <w:r>
        <w:br/>
      </w:r>
      <w:r>
        <w:t xml:space="preserve">одному въ каждомъ пЪхотномъ и кавале- </w:t>
      </w:r>
      <w:r>
        <w:br/>
      </w:r>
      <w:r>
        <w:t xml:space="preserve">рийскомъ полку. Въ каждой дивиа!и одинъ </w:t>
      </w:r>
      <w:r>
        <w:br/>
      </w:r>
      <w:r>
        <w:t xml:space="preserve">изъ полковыхь священниковъ назначается </w:t>
      </w:r>
      <w:r>
        <w:br/>
      </w:r>
      <w:r>
        <w:t xml:space="preserve">„благочиннымъ“ и наблюдаеть надъ цер- </w:t>
      </w:r>
      <w:r>
        <w:br/>
      </w:r>
      <w:r>
        <w:t xml:space="preserve">квами и духовенствомть частей дивиз!и. </w:t>
      </w:r>
      <w:r>
        <w:br/>
      </w:r>
      <w:r>
        <w:t xml:space="preserve">Завъдыван!е всЪми церквами и духовен- </w:t>
      </w:r>
      <w:r>
        <w:br/>
      </w:r>
      <w:r>
        <w:t xml:space="preserve">ствомъ В. и морского въдометвъ вв'Бряется </w:t>
      </w:r>
      <w:r>
        <w:br/>
      </w:r>
      <w:r>
        <w:t xml:space="preserve">„протопресвитеру В. и морского духовен- </w:t>
      </w:r>
      <w:r>
        <w:br/>
      </w:r>
      <w:r>
        <w:t xml:space="preserve">ства*, который избирается святьйшимъ си- </w:t>
      </w:r>
      <w:r>
        <w:br/>
      </w:r>
      <w:r>
        <w:t xml:space="preserve">нодомъ и утверждается высочайшею вла- </w:t>
      </w:r>
      <w:r>
        <w:br/>
      </w:r>
      <w:r>
        <w:t xml:space="preserve">стью. Помимо подчинен!я протопресвитеру, </w:t>
      </w:r>
      <w:r>
        <w:br/>
      </w:r>
      <w:r>
        <w:t xml:space="preserve">В. священники подчиняются надзору мЪ- </w:t>
      </w:r>
      <w:r>
        <w:br/>
      </w:r>
      <w:r>
        <w:t xml:space="preserve">стнаго аререя и обязаны исполнять всЪ </w:t>
      </w:r>
      <w:r>
        <w:br/>
      </w:r>
      <w:r>
        <w:t xml:space="preserve">законныя распоряженя непосредственнаго </w:t>
      </w:r>
      <w:r>
        <w:br/>
      </w:r>
      <w:r>
        <w:t xml:space="preserve">В. начальства.</w:t>
      </w:r>
    </w:p>
    <w:p>
      <w:pPr>
        <w:pStyle w:val="Normal"/>
      </w:pPr>
      <w:r>
        <w:t xml:space="preserve">Военное законодательство, со- </w:t>
      </w:r>
      <w:r>
        <w:br/>
      </w:r>
      <w:r>
        <w:t xml:space="preserve">вокупность положительныхъ юридических. </w:t>
      </w:r>
      <w:r>
        <w:br/>
      </w:r>
      <w:r>
        <w:t xml:space="preserve">нормъ, регулирующихь В. быть въ широ- </w:t>
      </w:r>
      <w:r>
        <w:br/>
      </w:r>
      <w:r>
        <w:t xml:space="preserve">цомъ смыслЪ этого слова (Нееглуезеп). На- </w:t>
      </w:r>
      <w:r>
        <w:br/>
      </w:r>
      <w:r>
        <w:t xml:space="preserve">учнымъ освьщенемъ В. з. занимается В. </w:t>
      </w:r>
      <w:r>
        <w:br/>
      </w:r>
      <w:r>
        <w:t xml:space="preserve">право, которое изучаетъ устройство и ©о- </w:t>
      </w:r>
      <w:r>
        <w:br/>
      </w:r>
      <w:r>
        <w:t xml:space="preserve">ставъ войска, управлеше имъ, комплекто- </w:t>
      </w:r>
      <w:r>
        <w:br/>
      </w:r>
      <w:r>
        <w:t xml:space="preserve">ваше и условя внутренн. войсковой жизни. </w:t>
      </w:r>
      <w:r>
        <w:br/>
      </w:r>
      <w:r>
        <w:t xml:space="preserve">Наука В. права совершенно не разрабо- </w:t>
      </w:r>
      <w:r>
        <w:br/>
      </w:r>
      <w:r>
        <w:t xml:space="preserve">тана, литература почти отсутствуеть. Изъ </w:t>
      </w:r>
      <w:r>
        <w:br/>
      </w:r>
      <w:r>
        <w:t xml:space="preserve">иностранных сочинен\ — выдающееся по </w:t>
      </w:r>
      <w:r>
        <w:br/>
      </w:r>
      <w:r>
        <w:t xml:space="preserve">вопросамъь В. права принадлеж. Л. Штей- </w:t>
      </w:r>
      <w:r>
        <w:br/>
      </w:r>
      <w:r>
        <w:t xml:space="preserve">ну, „Пе Пете уош Нееглуевеп, а15 Трей </w:t>
      </w:r>
      <w:r>
        <w:br/>
      </w:r>
      <w:r>
        <w:t xml:space="preserve">4ег Эбааз\мазепзспай“ (русе. переводъ </w:t>
      </w:r>
      <w:r>
        <w:br/>
      </w:r>
      <w:r>
        <w:t xml:space="preserve">А. Эртеля, 187 Изъ памятниковь ру </w:t>
      </w:r>
      <w:r>
        <w:br/>
      </w:r>
      <w:r>
        <w:t xml:space="preserve">скаго В. з. слъдуеть указать на слЪ- </w:t>
      </w:r>
      <w:r>
        <w:br/>
      </w:r>
      <w:r>
        <w:t xml:space="preserve">дующе: а) Соборное уложенше царя Але- </w:t>
      </w:r>
      <w:r>
        <w:br/>
      </w:r>
      <w:r>
        <w:t xml:space="preserve">кевя Михаил. (1649), гл. УП, „О службъ </w:t>
      </w:r>
      <w:r>
        <w:br/>
      </w:r>
      <w:r>
        <w:t xml:space="preserve">всякихъ ратныхъ людей Московскаго го- </w:t>
      </w:r>
      <w:r>
        <w:br/>
      </w:r>
      <w:r>
        <w:t xml:space="preserve">сударства“, тл. ХХШ, „О стрыльцахъ“ и </w:t>
      </w:r>
      <w:r>
        <w:br/>
      </w:r>
      <w:r>
        <w:t xml:space="preserve">отчасти нЪкотор. друмя главы; 6) „Уставъ </w:t>
      </w:r>
      <w:r>
        <w:br/>
      </w:r>
      <w:r>
        <w:t xml:space="preserve">ратныхъ, пушкарскихъь и другихъ дЪьлъ, </w:t>
      </w:r>
      <w:r>
        <w:br/>
      </w:r>
      <w:r>
        <w:t xml:space="preserve">касающихся В. науки“ (1621), заимство- </w:t>
      </w:r>
      <w:r>
        <w:br/>
      </w:r>
      <w:r>
        <w:t xml:space="preserve">ванный изъ „Кмебзрисв’а“ Л. Фроненер- </w:t>
      </w:r>
      <w:r>
        <w:br/>
      </w:r>
      <w:r>
        <w:t xml:space="preserve">гера 1575; в) „Ученье и хитрость ратнаго </w:t>
      </w:r>
      <w:r>
        <w:br/>
      </w:r>
      <w:r>
        <w:t xml:space="preserve">строя“ (1647), представляющее собой строе- </w:t>
      </w:r>
      <w:r>
        <w:br/>
      </w:r>
      <w:r>
        <w:t xml:space="preserve">вой пЪхотный уставъ иностраннаго про- </w:t>
      </w:r>
      <w:r>
        <w:br/>
      </w:r>
      <w:r>
        <w:t xml:space="preserve">исхожден!я; г) „Воинск! уставъ генерала </w:t>
      </w:r>
      <w:r>
        <w:br/>
      </w:r>
      <w:r>
        <w:t xml:space="preserve">Вейде“ (1698), оть котораго до насъ дошла </w:t>
      </w:r>
      <w:r>
        <w:br/>
      </w:r>
      <w:r>
        <w:t xml:space="preserve">только небольшая часть; д) „Уложеше или </w:t>
      </w:r>
      <w:r>
        <w:br/>
      </w:r>
      <w:r>
        <w:t xml:space="preserve">право воинскаго поведеня“, изданное, около </w:t>
      </w:r>
      <w:r>
        <w:br/>
      </w:r>
      <w:r>
        <w:t xml:space="preserve">1701 Шереметевымъ для подвЪъдомствен- </w:t>
      </w:r>
      <w:r>
        <w:br/>
      </w:r>
      <w:r>
        <w:t xml:space="preserve">ныхь ему войскъ: кодексъ, заимствованный </w:t>
      </w:r>
      <w:r>
        <w:br/>
      </w:r>
      <w:r>
        <w:t xml:space="preserve">изъ далскихъ В. артикуловъ ХрисМана \, </w:t>
      </w:r>
      <w:r>
        <w:br/>
      </w:r>
      <w:r>
        <w:t xml:space="preserve">1633; е) Кратый артикулъ (1706) — состав- </w:t>
      </w:r>
      <w:r>
        <w:br/>
      </w:r>
      <w:r>
        <w:t xml:space="preserve">ленный по поручению Петра бар. Гюйс- </w:t>
      </w:r>
      <w:r>
        <w:br/>
      </w:r>
      <w:r>
        <w:t xml:space="preserve">сеномъ В.-уголовный кодексъ. Наконець, </w:t>
      </w:r>
      <w:r>
        <w:br/>
      </w:r>
      <w:r>
        <w:t xml:space="preserve">1716 изданъ „Воинсюй уставъ“ Петра В. </w:t>
      </w:r>
      <w:r>
        <w:br/>
      </w:r>
      <w:r>
        <w:t xml:space="preserve">(см.) — важнЪйций В. з. памятникъ, на ко- </w:t>
      </w:r>
      <w:r>
        <w:br/>
      </w:r>
      <w:r>
        <w:t xml:space="preserve">торомъ основано все дальнъйшее русск. В.з. </w:t>
      </w:r>
      <w:r>
        <w:br/>
      </w:r>
      <w:r>
        <w:t xml:space="preserve">ПослЪ Петра В. идеть рядъ отдфльн. уза- </w:t>
      </w:r>
      <w:r>
        <w:br/>
      </w:r>
      <w:r>
        <w:t xml:space="preserve">коненш, дополняющихь и измфняющихь </w:t>
      </w:r>
      <w:r>
        <w:br/>
      </w:r>
      <w:r>
        <w:t xml:space="preserve">постановлешя В. устава; нЪкоторыя изъ </w:t>
      </w:r>
      <w:r>
        <w:br/>
      </w:r>
      <w:r>
        <w:t xml:space="preserve">этихъ дополнен! представляютъ собой но- </w:t>
      </w:r>
      <w:r>
        <w:br/>
      </w:r>
      <w:r>
        <w:t xml:space="preserve">выя больция законоположеня (напр.: Поле- </w:t>
      </w:r>
      <w:r>
        <w:br/>
      </w:r>
      <w:r>
        <w:t xml:space="preserve">вое уголовное уложеше 1812), но въ общемъ </w:t>
      </w:r>
      <w:r>
        <w:br/>
      </w:r>
      <w:r>
        <w:t xml:space="preserve">онъ остается ‘дъйствующимъ закономт, до</w:t>
      </w:r>
    </w:p>
    <w:p>
      <w:pPr>
        <w:pStyle w:val="Normal"/>
      </w:pPr>
      <w:r>
        <w:t xml:space="preserve">Вовнно-Грузинокля дорога — Военное ЗАКОНОДАТЕЛЬСТВО.</w:t>
      </w:r>
    </w:p>
    <w:p>
      <w:pPr>
        <w:pStyle w:val="Normal"/>
      </w:pPr>
      <w:r>
        <w:t xml:space="preserve">снъжныхЪъ заваловъ, составляющихъ здБсь </w:t>
      </w:r>
      <w:r>
        <w:br/>
      </w:r>
      <w:r>
        <w:t xml:space="preserve">настоящее бъдстве. Особенно опасны за- </w:t>
      </w:r>
      <w:r>
        <w:br/>
      </w:r>
      <w:r>
        <w:t xml:space="preserve">валы съ ледниковъ Казбека и на перевал </w:t>
      </w:r>
      <w:r>
        <w:br/>
      </w:r>
      <w:r>
        <w:t xml:space="preserve">между ст. Коби и Млеты. Обваль съ Дев- </w:t>
      </w:r>
      <w:r>
        <w:br/>
      </w:r>
      <w:r>
        <w:t xml:space="preserve">доракскаго ледника (см.) Казбека 1832 </w:t>
      </w:r>
      <w:r>
        <w:br/>
      </w:r>
      <w:r>
        <w:t xml:space="preserve">преградиль колесное сообщеше на протя- </w:t>
      </w:r>
      <w:r>
        <w:br/>
      </w:r>
      <w:r>
        <w:t xml:space="preserve">жеши 2 вер. на 11/&gt; года; борьба съ этими </w:t>
      </w:r>
      <w:r>
        <w:br/>
      </w:r>
      <w:r>
        <w:t xml:space="preserve">явленмями и защита противъ нихъ пути </w:t>
      </w:r>
      <w:r>
        <w:br/>
      </w:r>
      <w:r>
        <w:t xml:space="preserve">очень трудны, цьнны, а мъетами и совеъмъ </w:t>
      </w:r>
      <w:r>
        <w:br/>
      </w:r>
      <w:r>
        <w:t xml:space="preserve">невозможны. В. Г. д. предетавляетъ шоссе, </w:t>
      </w:r>
      <w:r>
        <w:br/>
      </w:r>
      <w:r>
        <w:t xml:space="preserve">идущее оть Владикавказа сперва ущельемъ </w:t>
      </w:r>
      <w:r>
        <w:br/>
      </w:r>
      <w:r>
        <w:t xml:space="preserve">р. Терека, переваливаеть затьмъ на юж- </w:t>
      </w:r>
      <w:r>
        <w:br/>
      </w:r>
      <w:r>
        <w:t xml:space="preserve">ный склонъ Кавказа и ущельемъ р. Араг- </w:t>
      </w:r>
      <w:r>
        <w:br/>
      </w:r>
      <w:r>
        <w:t xml:space="preserve">вы спускается къ р. Курз и Тифлису, съ </w:t>
      </w:r>
      <w:r>
        <w:br/>
      </w:r>
      <w:r>
        <w:t xml:space="preserve">4 станщями на сЪвер. и? на южн. склонЪ, </w:t>
      </w:r>
      <w:r>
        <w:br/>
      </w:r>
      <w:r>
        <w:t xml:space="preserve">всего протяжешемъ въ 200 вер. Начинаяеь </w:t>
      </w:r>
      <w:r>
        <w:br/>
      </w:r>
      <w:r>
        <w:t xml:space="preserve">во Владикавказь въ долин Терека на вы- </w:t>
      </w:r>
      <w:r>
        <w:br/>
      </w:r>
      <w:r>
        <w:t xml:space="preserve">соть 640 м. съ панорамой цвпи снъжныхъ </w:t>
      </w:r>
      <w:r>
        <w:br/>
      </w:r>
      <w:r>
        <w:t xml:space="preserve">вершин Главнаго Кавказск. хребта на </w:t>
      </w:r>
      <w:r>
        <w:br/>
      </w:r>
      <w:r>
        <w:t xml:space="preserve">заднемъ план, дорога мало по малу врЪ- </w:t>
      </w:r>
      <w:r>
        <w:br/>
      </w:r>
      <w:r>
        <w:t xml:space="preserve">зывается въ ущелье Терека; у Ларекой ст. </w:t>
      </w:r>
      <w:r>
        <w:br/>
      </w:r>
      <w:r>
        <w:t xml:space="preserve">находятся еще развалины укрЪил. по- </w:t>
      </w:r>
      <w:r>
        <w:br/>
      </w:r>
      <w:r>
        <w:t xml:space="preserve">мъетья кн. Дударовыхъ. нЪкогда владЪль- </w:t>
      </w:r>
      <w:r>
        <w:br/>
      </w:r>
      <w:r>
        <w:t xml:space="preserve">цевь перевала, бравшихъ до покоревя </w:t>
      </w:r>
      <w:r>
        <w:br/>
      </w:r>
      <w:r>
        <w:t xml:space="preserve">страны РосЧей выкупъ съ каждато пут- </w:t>
      </w:r>
      <w:r>
        <w:br/>
      </w:r>
      <w:r>
        <w:t xml:space="preserve">ника. Оть Ларса </w:t>
      </w:r>
      <w:r>
        <w:br/>
      </w:r>
      <w:r>
        <w:t xml:space="preserve">живописнъйшихъ участковъ дороги, такъ </w:t>
      </w:r>
      <w:r>
        <w:br/>
      </w:r>
      <w:r>
        <w:t xml:space="preserve">наз. Дарьяльское ущелье съ укръилешемь </w:t>
      </w:r>
      <w:r>
        <w:br/>
      </w:r>
      <w:r>
        <w:t xml:space="preserve">Дарьялъ на высотЪ 1256 м., многочислен- </w:t>
      </w:r>
      <w:r>
        <w:br/>
      </w:r>
      <w:r>
        <w:t xml:space="preserve">ными мостами, взорванными скалами и </w:t>
      </w:r>
      <w:r>
        <w:br/>
      </w:r>
      <w:r>
        <w:t xml:space="preserve">искусственно сложенными каменными стБ- </w:t>
      </w:r>
      <w:r>
        <w:br/>
      </w:r>
      <w:r>
        <w:t xml:space="preserve">нами: дорога большею частью лЪиитея по </w:t>
      </w:r>
      <w:r>
        <w:br/>
      </w:r>
      <w:r>
        <w:t xml:space="preserve">обрывиетому скалистому склону ущелья, </w:t>
      </w:r>
      <w:r>
        <w:br/>
      </w:r>
      <w:r>
        <w:t xml:space="preserve">имбя въ глубинЪ бурливый потокъ Тере- </w:t>
      </w:r>
      <w:r>
        <w:br/>
      </w:r>
      <w:r>
        <w:t xml:space="preserve">ка. Противъ Дарьяла равалины башни </w:t>
      </w:r>
      <w:r>
        <w:br/>
      </w:r>
      <w:r>
        <w:t xml:space="preserve">легендарной царицы Тамары. Между стан- </w:t>
      </w:r>
      <w:r>
        <w:br/>
      </w:r>
      <w:r>
        <w:t xml:space="preserve">щями Казбекь и Коби надъ расширив- </w:t>
      </w:r>
      <w:r>
        <w:br/>
      </w:r>
      <w:r>
        <w:t xml:space="preserve">шейся и частью воздьлываемой долиной </w:t>
      </w:r>
      <w:r>
        <w:br/>
      </w:r>
      <w:r>
        <w:t xml:space="preserve">Терека вправо господствует, сиъжный мас- </w:t>
      </w:r>
      <w:r>
        <w:br/>
      </w:r>
      <w:r>
        <w:t xml:space="preserve">сивъ Казбека, въ долин небольше аулы </w:t>
      </w:r>
      <w:r>
        <w:br/>
      </w:r>
      <w:r>
        <w:t xml:space="preserve">и 2 грузинсюя церковки. Отъ ст. Коби </w:t>
      </w:r>
      <w:r>
        <w:br/>
      </w:r>
      <w:r>
        <w:t xml:space="preserve">(выс. 1981 м.) начинается крутой подъемъ </w:t>
      </w:r>
      <w:r>
        <w:br/>
      </w:r>
      <w:r>
        <w:t xml:space="preserve">на главный перевалъ Крестовой горы (2355 </w:t>
      </w:r>
      <w:r>
        <w:br/>
      </w:r>
      <w:r>
        <w:t xml:space="preserve">м.), ущельемъ небольшой рЪчки Байдара. </w:t>
      </w:r>
      <w:r>
        <w:br/>
      </w:r>
      <w:r>
        <w:t xml:space="preserve">На перевал памятникь въ видЪ креста, </w:t>
      </w:r>
      <w:r>
        <w:br/>
      </w:r>
      <w:r>
        <w:t xml:space="preserve">поставлен. ген. Ермоловымъ. Отъ пере- </w:t>
      </w:r>
      <w:r>
        <w:br/>
      </w:r>
      <w:r>
        <w:t xml:space="preserve">вала дорога идеть дикимъ ущельемъ по </w:t>
      </w:r>
      <w:r>
        <w:br/>
      </w:r>
      <w:r>
        <w:t xml:space="preserve">крутому обрыву и карнизу Гуть-горы. по </w:t>
      </w:r>
      <w:r>
        <w:br/>
      </w:r>
      <w:r>
        <w:t xml:space="preserve">одну сторону которой въ ущельв до 600 м. </w:t>
      </w:r>
      <w:r>
        <w:br/>
      </w:r>
      <w:r>
        <w:t xml:space="preserve">глубиною течеть Арагва. Отъ станщи Гу- </w:t>
      </w:r>
      <w:r>
        <w:br/>
      </w:r>
      <w:r>
        <w:t xml:space="preserve">дауръ къ ст. Млеты идеть новый, выруб- </w:t>
      </w:r>
      <w:r>
        <w:br/>
      </w:r>
      <w:r>
        <w:t xml:space="preserve">ленный въ отвъеныхъ скалахъ путь, за- </w:t>
      </w:r>
      <w:r>
        <w:br/>
      </w:r>
      <w:r>
        <w:t xml:space="preserve">мънивиий старый, крайне затруднитель- </w:t>
      </w:r>
      <w:r>
        <w:br/>
      </w:r>
      <w:r>
        <w:t xml:space="preserve">ный и страдавпий отъ обваловъ Гутъ- </w:t>
      </w:r>
      <w:r>
        <w:br/>
      </w:r>
      <w:r>
        <w:t xml:space="preserve">торы. Весь этоть перевалъ находится внЪ </w:t>
      </w:r>
      <w:r>
        <w:br/>
      </w:r>
      <w:r>
        <w:t xml:space="preserve">области культурныхъ растеншй и на боль- </w:t>
      </w:r>
      <w:r>
        <w:br/>
      </w:r>
      <w:r>
        <w:t xml:space="preserve">шей части площади выше границы де- </w:t>
      </w:r>
      <w:r>
        <w:br/>
      </w:r>
      <w:r>
        <w:t xml:space="preserve">ревьевъ. Ст. и ауль Млеты (выс. 1359 м.) </w:t>
      </w:r>
      <w:r>
        <w:br/>
      </w:r>
      <w:r>
        <w:t xml:space="preserve">находятся уже на берегу Арагвы, дорога </w:t>
      </w:r>
      <w:r>
        <w:br/>
      </w:r>
      <w:r>
        <w:t xml:space="preserve">идеть покатымъ спуекомъ мимо рощъ и </w:t>
      </w:r>
      <w:r>
        <w:br/>
      </w:r>
      <w:r>
        <w:t xml:space="preserve">значительнаго числа грузинскихъ селе- </w:t>
      </w:r>
      <w:r>
        <w:br/>
      </w:r>
      <w:r>
        <w:t xml:space="preserve">ниш; у ст. Анануръ начинаются виноград- </w:t>
      </w:r>
      <w:r>
        <w:br/>
      </w:r>
      <w:r>
        <w:t xml:space="preserve">ники; дорога заворачиваеть па нъкоторое </w:t>
      </w:r>
      <w:r>
        <w:br/>
      </w:r>
      <w:r>
        <w:t xml:space="preserve">время вправо на городокъ Душеть, стоя- </w:t>
      </w:r>
      <w:r>
        <w:br/>
      </w:r>
      <w:r>
        <w:t xml:space="preserve">пИй на одной изъ боковыхъ долинъ Араг- </w:t>
      </w:r>
      <w:r>
        <w:br/>
      </w:r>
      <w:r>
        <w:t xml:space="preserve">вы, и черезь Карталинскую долину вновь </w:t>
      </w:r>
      <w:r>
        <w:br/>
      </w:r>
      <w:r>
        <w:t xml:space="preserve">выходить въ долину Арагвы; у городка </w:t>
      </w:r>
      <w:r>
        <w:br/>
      </w:r>
      <w:r>
        <w:t xml:space="preserve">Мцхеть, стоящаго при сшяши Арагвы и</w:t>
      </w:r>
    </w:p>
    <w:p>
      <w:pPr>
        <w:pStyle w:val="Normal"/>
      </w:pPr>
      <w:r>
        <w:t xml:space="preserve">до Казбека одинъ изъ |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Куры, дорога переходить на правый бе- </w:t>
      </w:r>
      <w:r>
        <w:br/>
      </w:r>
      <w:r>
        <w:t xml:space="preserve">регъь Куры въ широкую долину этой рЪки </w:t>
      </w:r>
      <w:r>
        <w:br/>
      </w:r>
      <w:r>
        <w:t xml:space="preserve">и подходить къ Тифлису.</w:t>
      </w:r>
    </w:p>
    <w:p>
      <w:pPr>
        <w:pStyle w:val="Normal"/>
      </w:pPr>
      <w:r>
        <w:t xml:space="preserve">Военное духовенство. Для от- </w:t>
      </w:r>
      <w:r>
        <w:br/>
      </w:r>
      <w:r>
        <w:t xml:space="preserve">правлешя духовныхъ требъ воинскихъ чи- </w:t>
      </w:r>
      <w:r>
        <w:br/>
      </w:r>
      <w:r>
        <w:t xml:space="preserve">новь назначаются В. священники, — по </w:t>
      </w:r>
      <w:r>
        <w:br/>
      </w:r>
      <w:r>
        <w:t xml:space="preserve">одному въ каждомъ пЪхотномъ и кавале- </w:t>
      </w:r>
      <w:r>
        <w:br/>
      </w:r>
      <w:r>
        <w:t xml:space="preserve">рИйскомъ полку. Въ каждой дивиа!и одинъ </w:t>
      </w:r>
      <w:r>
        <w:br/>
      </w:r>
      <w:r>
        <w:t xml:space="preserve">изъ полковыхь священниковъ назначается </w:t>
      </w:r>
      <w:r>
        <w:br/>
      </w:r>
      <w:r>
        <w:t xml:space="preserve">„благочиннымъ“ и наблюдаеть надъ цер- </w:t>
      </w:r>
      <w:r>
        <w:br/>
      </w:r>
      <w:r>
        <w:t xml:space="preserve">квами и духовенствомть частей дивиз!и. </w:t>
      </w:r>
      <w:r>
        <w:br/>
      </w:r>
      <w:r>
        <w:t xml:space="preserve">Завъдыван!е всЪми церквами и духовен- </w:t>
      </w:r>
      <w:r>
        <w:br/>
      </w:r>
      <w:r>
        <w:t xml:space="preserve">ствомъ В. и морского въдометвъ вв'Бряется </w:t>
      </w:r>
      <w:r>
        <w:br/>
      </w:r>
      <w:r>
        <w:t xml:space="preserve">„протопресвитеру В. и морского духовен- </w:t>
      </w:r>
      <w:r>
        <w:br/>
      </w:r>
      <w:r>
        <w:t xml:space="preserve">ства*, который избирается святьйшимъ си- </w:t>
      </w:r>
      <w:r>
        <w:br/>
      </w:r>
      <w:r>
        <w:t xml:space="preserve">нодомъ и утверждается высочайшею вла- </w:t>
      </w:r>
      <w:r>
        <w:br/>
      </w:r>
      <w:r>
        <w:t xml:space="preserve">стью. Помимо подчинен!я протопресвитеру, </w:t>
      </w:r>
      <w:r>
        <w:br/>
      </w:r>
      <w:r>
        <w:t xml:space="preserve">В. священники подчиняются надзору мЪ- </w:t>
      </w:r>
      <w:r>
        <w:br/>
      </w:r>
      <w:r>
        <w:t xml:space="preserve">стнаго арчерея и обязаны исполнять всЪ </w:t>
      </w:r>
      <w:r>
        <w:br/>
      </w:r>
      <w:r>
        <w:t xml:space="preserve">законныя распоряжешя непосредственнаго </w:t>
      </w:r>
      <w:r>
        <w:br/>
      </w:r>
      <w:r>
        <w:t xml:space="preserve">В. начальства.</w:t>
      </w:r>
    </w:p>
    <w:p>
      <w:pPr>
        <w:pStyle w:val="Normal"/>
      </w:pPr>
      <w:r>
        <w:t xml:space="preserve">Военное законодательство, со- </w:t>
      </w:r>
      <w:r>
        <w:br/>
      </w:r>
      <w:r>
        <w:t xml:space="preserve">вокупность положительныхъ юридических.» </w:t>
      </w:r>
      <w:r>
        <w:br/>
      </w:r>
      <w:r>
        <w:t xml:space="preserve">нормъ, регулирующихь В. быть въ широ- </w:t>
      </w:r>
      <w:r>
        <w:br/>
      </w:r>
      <w:r>
        <w:t xml:space="preserve">цомъ смыслЪ этого слова (Нееглуезеп). На- </w:t>
      </w:r>
      <w:r>
        <w:br/>
      </w:r>
      <w:r>
        <w:t xml:space="preserve">учнымъ освьщенемъ В. з. занимается В. </w:t>
      </w:r>
      <w:r>
        <w:br/>
      </w:r>
      <w:r>
        <w:t xml:space="preserve">право, которое изучаетъ устройство и ©о- </w:t>
      </w:r>
      <w:r>
        <w:br/>
      </w:r>
      <w:r>
        <w:t xml:space="preserve">ставъ войска, управлеше имъ, комплекто- </w:t>
      </w:r>
      <w:r>
        <w:br/>
      </w:r>
      <w:r>
        <w:t xml:space="preserve">ваше и условя внутренн. войсковой жизни. </w:t>
      </w:r>
      <w:r>
        <w:br/>
      </w:r>
      <w:r>
        <w:t xml:space="preserve">Наука В. права совершенно не разрабо- </w:t>
      </w:r>
      <w:r>
        <w:br/>
      </w:r>
      <w:r>
        <w:t xml:space="preserve">тана, литература почти отсутствуеть. Изъ </w:t>
      </w:r>
      <w:r>
        <w:br/>
      </w:r>
      <w:r>
        <w:t xml:space="preserve">иностранных сочинен\й — выдающееся по </w:t>
      </w:r>
      <w:r>
        <w:br/>
      </w:r>
      <w:r>
        <w:t xml:space="preserve">вопросамъь В. права принадлеж. Л. Штей- </w:t>
      </w:r>
      <w:r>
        <w:br/>
      </w:r>
      <w:r>
        <w:t xml:space="preserve">ну, „Пе Пете уош Нееглуевеп, а15 Трей </w:t>
      </w:r>
      <w:r>
        <w:br/>
      </w:r>
      <w:r>
        <w:t xml:space="preserve">ег Эбаа\зепзснай“ (русе. переводъ </w:t>
      </w:r>
      <w:r>
        <w:br/>
      </w:r>
      <w:r>
        <w:t xml:space="preserve">А. Эртеля, 187 Изъ памятниковь ру </w:t>
      </w:r>
      <w:r>
        <w:br/>
      </w:r>
      <w:r>
        <w:t xml:space="preserve">скаго В. з. слъдуеть указать на слЪ- </w:t>
      </w:r>
      <w:r>
        <w:br/>
      </w:r>
      <w:r>
        <w:t xml:space="preserve">дующе: а) Соборное уложенше царя Але- </w:t>
      </w:r>
      <w:r>
        <w:br/>
      </w:r>
      <w:r>
        <w:t xml:space="preserve">кевя Михаил. (1649), гл. УП, „О службЪъ </w:t>
      </w:r>
      <w:r>
        <w:br/>
      </w:r>
      <w:r>
        <w:t xml:space="preserve">всякихъ ратныхъ людей Московскаго го- </w:t>
      </w:r>
      <w:r>
        <w:br/>
      </w:r>
      <w:r>
        <w:t xml:space="preserve">сударства“, тл. ХХШ, „О стрыльцахъ“ и </w:t>
      </w:r>
      <w:r>
        <w:br/>
      </w:r>
      <w:r>
        <w:t xml:space="preserve">отчасти нЪкотор. друмя главы; 6) „Уставъ </w:t>
      </w:r>
      <w:r>
        <w:br/>
      </w:r>
      <w:r>
        <w:t xml:space="preserve">ратныхъ, пушкарскихъь и другихъ дЪлъ, </w:t>
      </w:r>
      <w:r>
        <w:br/>
      </w:r>
      <w:r>
        <w:t xml:space="preserve">касающихся В. науки“ (1621), заимство- </w:t>
      </w:r>
      <w:r>
        <w:br/>
      </w:r>
      <w:r>
        <w:t xml:space="preserve">ванный изъ „Кмебзрисв’а“ Л. Фроненер- </w:t>
      </w:r>
      <w:r>
        <w:br/>
      </w:r>
      <w:r>
        <w:t xml:space="preserve">гера 1575; в) „Ученье и хитрость ратнаго </w:t>
      </w:r>
      <w:r>
        <w:br/>
      </w:r>
      <w:r>
        <w:t xml:space="preserve">строя“ (1647), представляющее собой строе- </w:t>
      </w:r>
      <w:r>
        <w:br/>
      </w:r>
      <w:r>
        <w:t xml:space="preserve">вой ипЪхотный уставъ иностраннаго про- </w:t>
      </w:r>
      <w:r>
        <w:br/>
      </w:r>
      <w:r>
        <w:t xml:space="preserve">исхожден!я; г) „Воинск! уставъ генерала </w:t>
      </w:r>
      <w:r>
        <w:br/>
      </w:r>
      <w:r>
        <w:t xml:space="preserve">Вейде“ (1698), оть котораго до насъ дошла </w:t>
      </w:r>
      <w:r>
        <w:br/>
      </w:r>
      <w:r>
        <w:t xml:space="preserve">только небольшая часть; д) „Уложеше или </w:t>
      </w:r>
      <w:r>
        <w:br/>
      </w:r>
      <w:r>
        <w:t xml:space="preserve">право воинскаго поведеня“, изданное, около </w:t>
      </w:r>
      <w:r>
        <w:br/>
      </w:r>
      <w:r>
        <w:t xml:space="preserve">1701 Шереметевымъ для подвЪъдомствен- </w:t>
      </w:r>
      <w:r>
        <w:br/>
      </w:r>
      <w:r>
        <w:t xml:space="preserve">ныхь ему войскъ: кодексъ, заимствованный </w:t>
      </w:r>
      <w:r>
        <w:br/>
      </w:r>
      <w:r>
        <w:t xml:space="preserve">изъ далскихъ В. артикуловъ ХрисМана \, </w:t>
      </w:r>
      <w:r>
        <w:br/>
      </w:r>
      <w:r>
        <w:t xml:space="preserve">1633; е) Кратый артикулъ (1706) — состав- </w:t>
      </w:r>
      <w:r>
        <w:br/>
      </w:r>
      <w:r>
        <w:t xml:space="preserve">ленный по поручению Петра бар. Гюйс- </w:t>
      </w:r>
      <w:r>
        <w:br/>
      </w:r>
      <w:r>
        <w:t xml:space="preserve">сеномъ В.-уголовный кодексъ. Наконець, </w:t>
      </w:r>
      <w:r>
        <w:br/>
      </w:r>
      <w:r>
        <w:t xml:space="preserve">1716 изданъ „Воинсюй уставъ“ Петра В. </w:t>
      </w:r>
      <w:r>
        <w:br/>
      </w:r>
      <w:r>
        <w:t xml:space="preserve">(см.) — важнЪйций В. з. памятникъ, на ко- </w:t>
      </w:r>
      <w:r>
        <w:br/>
      </w:r>
      <w:r>
        <w:t xml:space="preserve">торомъ основано все дальнъйшее русск. В.з. </w:t>
      </w:r>
      <w:r>
        <w:br/>
      </w:r>
      <w:r>
        <w:t xml:space="preserve">ПослЪ Петра В. идеть рядъ отдфльн. уза- </w:t>
      </w:r>
      <w:r>
        <w:br/>
      </w:r>
      <w:r>
        <w:t xml:space="preserve">коненш, дополняющихь и измфняющихь </w:t>
      </w:r>
      <w:r>
        <w:br/>
      </w:r>
      <w:r>
        <w:t xml:space="preserve">постановлешя В. устава; нЪкоторыя изъ </w:t>
      </w:r>
      <w:r>
        <w:br/>
      </w:r>
      <w:r>
        <w:t xml:space="preserve">этихъ дополнен! представляютъ собой но- </w:t>
      </w:r>
      <w:r>
        <w:br/>
      </w:r>
      <w:r>
        <w:t xml:space="preserve">выя больция законоположеня (напр.: Поле- </w:t>
      </w:r>
      <w:r>
        <w:br/>
      </w:r>
      <w:r>
        <w:t xml:space="preserve">вое уголовное уложеше 1812), но въ общемъ </w:t>
      </w:r>
      <w:r>
        <w:br/>
      </w:r>
      <w:r>
        <w:t xml:space="preserve">онъ остается ‘дъйствующимъ закономт, до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издашя 1838 „Свода военныхъ постановле- </w:t>
      </w:r>
      <w:r>
        <w:br/>
      </w:r>
      <w:r>
        <w:t xml:space="preserve">ниш“. 1859 вышло 2-6 изд. С. В, П. За- </w:t>
      </w:r>
      <w:r>
        <w:br/>
      </w:r>
      <w:r>
        <w:t xml:space="preserve">тьмь по Фюль 1869 было издано къ нему </w:t>
      </w:r>
      <w:r>
        <w:br/>
      </w:r>
      <w:r>
        <w:t xml:space="preserve">6 продолжен. 60. В. П., какь въ издави </w:t>
      </w:r>
      <w:r>
        <w:br/>
      </w:r>
      <w:r>
        <w:t xml:space="preserve">1838, такъ и въ издаши 1859 двлилея на </w:t>
      </w:r>
      <w:r>
        <w:br/>
      </w:r>
      <w:r>
        <w:t xml:space="preserve">5 частей, подраздьленныхъ каждая на раз- </w:t>
      </w:r>
      <w:r>
        <w:br/>
      </w:r>
      <w:r>
        <w:t xml:space="preserve">личное число книгъ. Преобразован!я, со- </w:t>
      </w:r>
      <w:r>
        <w:br/>
      </w:r>
      <w:r>
        <w:t xml:space="preserve">вершавиияся въ В. вфд. въ царств. Але- </w:t>
      </w:r>
      <w:r>
        <w:br/>
      </w:r>
      <w:r>
        <w:t xml:space="preserve">ксандра П, повели за собою необходимость </w:t>
      </w:r>
      <w:r>
        <w:br/>
      </w:r>
      <w:r>
        <w:t xml:space="preserve">пересмотра и постепеннаго измфнен!я почти </w:t>
      </w:r>
      <w:r>
        <w:br/>
      </w:r>
      <w:r>
        <w:t xml:space="preserve">всъхь отраслей В. з. Это вызвало необ- </w:t>
      </w:r>
      <w:r>
        <w:br/>
      </w:r>
      <w:r>
        <w:t xml:space="preserve">ходимость совершенной переработки и но- </w:t>
      </w:r>
      <w:r>
        <w:br/>
      </w:r>
      <w:r>
        <w:t xml:space="preserve">ваго издашя 0. В П., котор. и началось 1869. </w:t>
      </w:r>
      <w:r>
        <w:br/>
      </w:r>
      <w:r>
        <w:t xml:space="preserve">С. В. П. изд. 1869 дЪлится на части и книги </w:t>
      </w:r>
      <w:r>
        <w:br/>
      </w:r>
      <w:r>
        <w:t xml:space="preserve">такимъ образомъ: 1 — В. управлевя (кн. [— </w:t>
      </w:r>
      <w:r>
        <w:br/>
      </w:r>
      <w:r>
        <w:t xml:space="preserve">В. министерство и особыя управлешя къ </w:t>
      </w:r>
      <w:r>
        <w:br/>
      </w:r>
      <w:r>
        <w:t xml:space="preserve">составу его принадлежащя съ комитетомъ </w:t>
      </w:r>
      <w:r>
        <w:br/>
      </w:r>
      <w:r>
        <w:t xml:space="preserve">о раненыхъ, кн. П — В.-окружныя управле- </w:t>
      </w:r>
      <w:r>
        <w:br/>
      </w:r>
      <w:r>
        <w:t xml:space="preserve">шя. кн. Ш — М5стныя В. управлен!я, кн. </w:t>
      </w:r>
      <w:r>
        <w:br/>
      </w:r>
      <w:r>
        <w:t xml:space="preserve">ТУ — Полевое управлеше войскъ въ В. </w:t>
      </w:r>
      <w:r>
        <w:br/>
      </w:r>
      <w:r>
        <w:t xml:space="preserve">время, замъценная не введеннымъ еще въ </w:t>
      </w:r>
      <w:r>
        <w:br/>
      </w:r>
      <w:r>
        <w:t xml:space="preserve">сводъ положешемъ о полевомъ управие- </w:t>
      </w:r>
      <w:r>
        <w:br/>
      </w:r>
      <w:r>
        <w:t xml:space="preserve">нш 1890); ч. П— Войска регулярныя (кн. </w:t>
      </w:r>
      <w:r>
        <w:br/>
      </w:r>
      <w:r>
        <w:t xml:space="preserve">У — устройство и составъ войскъ и ихъ </w:t>
      </w:r>
      <w:r>
        <w:br/>
      </w:r>
      <w:r>
        <w:t xml:space="preserve">управлеши, кн. У'1— Комплектоваше войскъ, </w:t>
      </w:r>
      <w:r>
        <w:br/>
      </w:r>
      <w:r>
        <w:t xml:space="preserve">кн. УП — Прохождеше службы по В. вЪ- </w:t>
      </w:r>
      <w:r>
        <w:br/>
      </w:r>
      <w:r>
        <w:t xml:space="preserve">домству, кн. ШГ — Награды, пени, посо- </w:t>
      </w:r>
      <w:r>
        <w:br/>
      </w:r>
      <w:r>
        <w:t xml:space="preserve">бя и призрЪше чиновь В. вЪдомства); </w:t>
      </w:r>
      <w:r>
        <w:br/>
      </w:r>
      <w:r>
        <w:t xml:space="preserve">ч. Ш — Войска иррегулярныя (кн. 1Х — </w:t>
      </w:r>
      <w:r>
        <w:br/>
      </w:r>
      <w:r>
        <w:t xml:space="preserve">Устройство и составъ казачьихъ войскъ и </w:t>
      </w:r>
      <w:r>
        <w:br/>
      </w:r>
      <w:r>
        <w:t xml:space="preserve">ихъ управлешй, кн. Х — Служба въ ка- </w:t>
      </w:r>
      <w:r>
        <w:br/>
      </w:r>
      <w:r>
        <w:t xml:space="preserve">зачьихъ войскахъ и права и преимуще- </w:t>
      </w:r>
      <w:r>
        <w:br/>
      </w:r>
      <w:r>
        <w:t xml:space="preserve">ства, симъ войскамъ присвоенныя, кн. </w:t>
      </w:r>
      <w:r>
        <w:br/>
      </w:r>
      <w:r>
        <w:t xml:space="preserve">Х!— Хозяйство казачьихт войскъ); ч. Г/— </w:t>
      </w:r>
      <w:r>
        <w:br/>
      </w:r>
      <w:r>
        <w:t xml:space="preserve">В, заведешя (кн. ХП — Заведешя инт </w:t>
      </w:r>
      <w:r>
        <w:br/>
      </w:r>
      <w:r>
        <w:t xml:space="preserve">дантеюя, кн. ХШ — Зав. артиллершевя, </w:t>
      </w:r>
      <w:r>
        <w:br/>
      </w:r>
      <w:r>
        <w:t xml:space="preserve">кн. ХГУ — Зав. инженерныя, кн. Х\ — Зав. </w:t>
      </w:r>
      <w:r>
        <w:br/>
      </w:r>
      <w:r>
        <w:t xml:space="preserve">В. учебныя, кн. ХУГ— Зав. В.-врачебныя, </w:t>
      </w:r>
      <w:r>
        <w:br/>
      </w:r>
      <w:r>
        <w:t xml:space="preserve">кн. ХУП — Зав. В.-тюремныя); ч. У— В. </w:t>
      </w:r>
      <w:r>
        <w:br/>
      </w:r>
      <w:r>
        <w:t xml:space="preserve">хозяйство (кн. ХУШ — Заготовленшя и по- </w:t>
      </w:r>
      <w:r>
        <w:br/>
      </w:r>
      <w:r>
        <w:t xml:space="preserve">стройки по В. вВдомству, кн. ХХ — До- </w:t>
      </w:r>
      <w:r>
        <w:br/>
      </w:r>
      <w:r>
        <w:t xml:space="preserve">вольстве войскъ, кн. ХХ — Внутреннее хо- </w:t>
      </w:r>
      <w:r>
        <w:br/>
      </w:r>
      <w:r>
        <w:t xml:space="preserve">зяйство въ частяхь войскъ, кн. ХХИ— </w:t>
      </w:r>
      <w:r>
        <w:br/>
      </w:r>
      <w:r>
        <w:t xml:space="preserve">Отчетность но В. вЪдомству, казенныя взы- </w:t>
      </w:r>
      <w:r>
        <w:br/>
      </w:r>
      <w:r>
        <w:t xml:space="preserve">скашя и претензйи); ч. УГ— В.-угол. уета- </w:t>
      </w:r>
      <w:r>
        <w:br/>
      </w:r>
      <w:r>
        <w:t xml:space="preserve">вы (кн. ХХИ — Воинск уставъ о наказа- </w:t>
      </w:r>
      <w:r>
        <w:br/>
      </w:r>
      <w:r>
        <w:t xml:space="preserve">шаяхъ, кн. ХХШ — Уставъ дисциплинарный </w:t>
      </w:r>
      <w:r>
        <w:br/>
      </w:r>
      <w:r>
        <w:t xml:space="preserve">и кн. ХХГ/ — Уставъ В.-судебный). Въ </w:t>
      </w:r>
      <w:r>
        <w:br/>
      </w:r>
      <w:r>
        <w:t xml:space="preserve">настоящее время С. В. П. 1869 изданъ еще </w:t>
      </w:r>
      <w:r>
        <w:br/>
      </w:r>
      <w:r>
        <w:t xml:space="preserve">не весь и потому дЪйствуютъ нЪфкоторыя </w:t>
      </w:r>
      <w:r>
        <w:br/>
      </w:r>
      <w:r>
        <w:t xml:space="preserve">книги Св. 1851. Къ тЪмъ книгамъ С. В. И. </w:t>
      </w:r>
      <w:r>
        <w:br/>
      </w:r>
      <w:r>
        <w:t xml:space="preserve">1869, которыя уже изданы, издаются про- </w:t>
      </w:r>
      <w:r>
        <w:br/>
      </w:r>
      <w:r>
        <w:t xml:space="preserve">должешя, а нЪзкоторыя книги переизда- </w:t>
      </w:r>
      <w:r>
        <w:br/>
      </w:r>
      <w:r>
        <w:t xml:space="preserve">ются вновь. Текущее В. з. заключается въ </w:t>
      </w:r>
      <w:r>
        <w:br/>
      </w:r>
      <w:r>
        <w:t xml:space="preserve">приказахъ по В. вЪдомству, кромь </w:t>
      </w:r>
      <w:r>
        <w:br/>
      </w:r>
      <w:r>
        <w:t xml:space="preserve">того существуютъь В. законоположеня, не </w:t>
      </w:r>
      <w:r>
        <w:br/>
      </w:r>
      <w:r>
        <w:t xml:space="preserve">введенныя въ 0. В. П. Сюда относятся: </w:t>
      </w:r>
      <w:r>
        <w:br/>
      </w:r>
      <w:r>
        <w:t xml:space="preserve">воинси!е уставы строевой, гарнизонной, по- </w:t>
      </w:r>
      <w:r>
        <w:br/>
      </w:r>
      <w:r>
        <w:t xml:space="preserve">левой и внутренней службы войскъ; штаты, </w:t>
      </w:r>
      <w:r>
        <w:br/>
      </w:r>
      <w:r>
        <w:t xml:space="preserve">сведенные въ особый „сводъ штатовъ“ </w:t>
      </w:r>
      <w:r>
        <w:br/>
      </w:r>
      <w:r>
        <w:t xml:space="preserve">(нынЪ дЪйств. ев. шт. 1893), табели и т. д. </w:t>
      </w:r>
      <w:r>
        <w:br/>
      </w:r>
      <w:r>
        <w:t xml:space="preserve">Разъяснешя В. законовь находятся иногда </w:t>
      </w:r>
      <w:r>
        <w:br/>
      </w:r>
      <w:r>
        <w:t xml:space="preserve">въ приказахь В. министра, циркулярахъ </w:t>
      </w:r>
      <w:r>
        <w:br/>
      </w:r>
      <w:r>
        <w:t xml:space="preserve">главнаго штаба и другихъ главныхъ упра- </w:t>
      </w:r>
      <w:r>
        <w:br/>
      </w:r>
      <w:r>
        <w:t xml:space="preserve">влешй В министерства, а также и въ р!- </w:t>
      </w:r>
      <w:r>
        <w:br/>
      </w:r>
      <w:r>
        <w:t xml:space="preserve">шешяхъ главнаго В. суда.</w:t>
      </w:r>
    </w:p>
    <w:p>
      <w:pPr>
        <w:pStyle w:val="Normal"/>
      </w:pPr>
      <w:r>
        <w:t xml:space="preserve">Военное искусство, имя своей </w:t>
      </w:r>
      <w:r>
        <w:br/>
      </w:r>
      <w:r>
        <w:t xml:space="preserve">задачей достижеше цьлей войны при наи-</w:t>
      </w:r>
    </w:p>
    <w:p>
      <w:pPr>
        <w:pStyle w:val="Normal"/>
      </w:pPr>
      <w:r>
        <w:t xml:space="preserve">Вовннов искусство.</w:t>
      </w:r>
    </w:p>
    <w:p>
      <w:pPr>
        <w:pStyle w:val="Normal"/>
      </w:pPr>
      <w:r>
        <w:t xml:space="preserve">меньшемъ расходовании необходимыхъ для </w:t>
      </w:r>
      <w:r>
        <w:br/>
      </w:r>
      <w:r>
        <w:t xml:space="preserve">того силъ и средствъ, обнимаетъ, какъ под- </w:t>
      </w:r>
      <w:r>
        <w:br/>
      </w:r>
      <w:r>
        <w:t xml:space="preserve">готовку этихъ силъ и средствъ, такъ упо- </w:t>
      </w:r>
      <w:r>
        <w:br/>
      </w:r>
      <w:r>
        <w:t xml:space="preserve">треблеше и работу ихъ. Уже само назва- </w:t>
      </w:r>
      <w:r>
        <w:br/>
      </w:r>
      <w:r>
        <w:t xml:space="preserve">не В. и. указываеть на то, что знаше </w:t>
      </w:r>
      <w:r>
        <w:br/>
      </w:r>
      <w:r>
        <w:t xml:space="preserve">одной лишь теори В. дЪла не можетъ слу- </w:t>
      </w:r>
      <w:r>
        <w:br/>
      </w:r>
      <w:r>
        <w:t xml:space="preserve">жить лицу, хотя-бы и въ совершенствв ею </w:t>
      </w:r>
      <w:r>
        <w:br/>
      </w:r>
      <w:r>
        <w:t xml:space="preserve">владфющему, ручалельствомъ усифха его </w:t>
      </w:r>
      <w:r>
        <w:br/>
      </w:r>
      <w:r>
        <w:t xml:space="preserve">дьятельности на войнз. Сравнительно ма- </w:t>
      </w:r>
      <w:r>
        <w:br/>
      </w:r>
      <w:r>
        <w:t xml:space="preserve">лое значеше въ В. дьлЪ теор!и объясняется </w:t>
      </w:r>
      <w:r>
        <w:br/>
      </w:r>
      <w:r>
        <w:t xml:space="preserve">крайней сложностью явленшя войны; В. и. </w:t>
      </w:r>
      <w:r>
        <w:br/>
      </w:r>
      <w:r>
        <w:t xml:space="preserve">приходится считалься не съ отвлеченными </w:t>
      </w:r>
      <w:r>
        <w:br/>
      </w:r>
      <w:r>
        <w:t xml:space="preserve">лишь мертвыми числами и формулами, а </w:t>
      </w:r>
      <w:r>
        <w:br/>
      </w:r>
      <w:r>
        <w:t xml:space="preserve">съ живой силой — человькомь, съ его </w:t>
      </w:r>
      <w:r>
        <w:br/>
      </w:r>
      <w:r>
        <w:t xml:space="preserve">трудно доступнымь точному изслБдованюо </w:t>
      </w:r>
      <w:r>
        <w:br/>
      </w:r>
      <w:r>
        <w:t xml:space="preserve">духовнымъ ›ромъ; между тВмъ, человвкъ </w:t>
      </w:r>
      <w:r>
        <w:br/>
      </w:r>
      <w:r>
        <w:t xml:space="preserve">въ В. дьлЪ является главнымъ факторомъ, </w:t>
      </w:r>
      <w:r>
        <w:br/>
      </w:r>
      <w:r>
        <w:t xml:space="preserve">по отношеню къ которому вс остальные </w:t>
      </w:r>
      <w:r>
        <w:br/>
      </w:r>
      <w:r>
        <w:t xml:space="preserve">(малеральныя средства, мЪстность и пр.) </w:t>
      </w:r>
      <w:r>
        <w:br/>
      </w:r>
      <w:r>
        <w:t xml:space="preserve">принимаютъ характеръ лишь вопомогатель- </w:t>
      </w:r>
      <w:r>
        <w:br/>
      </w:r>
      <w:r>
        <w:t xml:space="preserve">ныхъ средствъ.</w:t>
      </w:r>
    </w:p>
    <w:p>
      <w:pPr>
        <w:pStyle w:val="Normal"/>
      </w:pPr>
      <w:r>
        <w:t xml:space="preserve">Съ другой стороны обстановка на войн </w:t>
      </w:r>
      <w:r>
        <w:br/>
      </w:r>
      <w:r>
        <w:t xml:space="preserve">въ ея совокупности настолько разнообраз- </w:t>
      </w:r>
      <w:r>
        <w:br/>
      </w:r>
      <w:r>
        <w:t xml:space="preserve">на, что едва-ли можно найти два совер- </w:t>
      </w:r>
      <w:r>
        <w:br/>
      </w:r>
      <w:r>
        <w:t xml:space="preserve">шенно одинаковыхъ положеня воюющихь </w:t>
      </w:r>
      <w:r>
        <w:br/>
      </w:r>
      <w:r>
        <w:t xml:space="preserve">сторонъ, а если-бы они и нашлись, то во </w:t>
      </w:r>
      <w:r>
        <w:br/>
      </w:r>
      <w:r>
        <w:t xml:space="preserve">всякомъ случаЪ дЪйствуюцщия при такихъ </w:t>
      </w:r>
      <w:r>
        <w:br/>
      </w:r>
      <w:r>
        <w:t xml:space="preserve">одинаковыхт обстоятельствахъ лица будутъ </w:t>
      </w:r>
      <w:r>
        <w:br/>
      </w:r>
      <w:r>
        <w:t xml:space="preserve">различны, а потому и результаты ихъ дЪя- </w:t>
      </w:r>
      <w:r>
        <w:br/>
      </w:r>
      <w:r>
        <w:t xml:space="preserve">тельности не будуть точно совпадать.</w:t>
      </w:r>
    </w:p>
    <w:p>
      <w:pPr>
        <w:pStyle w:val="Normal"/>
      </w:pPr>
      <w:r>
        <w:t xml:space="preserve">Изъ этого въ свою очередь слЪдуетъ, </w:t>
      </w:r>
      <w:r>
        <w:br/>
      </w:r>
      <w:r>
        <w:t xml:space="preserve">что если теоря В. и. и можетъ дать кая </w:t>
      </w:r>
      <w:r>
        <w:br/>
      </w:r>
      <w:r>
        <w:t xml:space="preserve">либо неоспоримо вЪрныя правила, то при- </w:t>
      </w:r>
      <w:r>
        <w:br/>
      </w:r>
      <w:r>
        <w:t xml:space="preserve">мьнене ихъ на практик не будетъ при- </w:t>
      </w:r>
      <w:r>
        <w:br/>
      </w:r>
      <w:r>
        <w:t xml:space="preserve">водить всяюй разъ къ одинаковымъ ре- </w:t>
      </w:r>
      <w:r>
        <w:br/>
      </w:r>
      <w:r>
        <w:t xml:space="preserve">зульталамъ, какъ напр. прим неше двухъ </w:t>
      </w:r>
      <w:r>
        <w:br/>
      </w:r>
      <w:r>
        <w:t xml:space="preserve">одинаковыхъ малематическихь формулъ. </w:t>
      </w:r>
      <w:r>
        <w:br/>
      </w:r>
      <w:r>
        <w:t xml:space="preserve">Однако можно утверждать, что, обладая </w:t>
      </w:r>
      <w:r>
        <w:br/>
      </w:r>
      <w:r>
        <w:t xml:space="preserve">върнымъ чутьемъ или тактомъ и выбирая </w:t>
      </w:r>
      <w:r>
        <w:br/>
      </w:r>
      <w:r>
        <w:t xml:space="preserve">каждый разъ правила, наиболЪе подходя- </w:t>
      </w:r>
      <w:r>
        <w:br/>
      </w:r>
      <w:r>
        <w:t xml:space="preserve">ия кь данной обстацповкЪ, можно до нЪ- </w:t>
      </w:r>
      <w:r>
        <w:br/>
      </w:r>
      <w:r>
        <w:t xml:space="preserve">которой степени быть увБреннымъ въ усиз- </w:t>
      </w:r>
      <w:r>
        <w:br/>
      </w:r>
      <w:r>
        <w:t xml:space="preserve">хЪ5; но обладаше этимъ взрнымъ чутьемъ </w:t>
      </w:r>
      <w:r>
        <w:br/>
      </w:r>
      <w:r>
        <w:t xml:space="preserve">дается не каждому.</w:t>
      </w:r>
    </w:p>
    <w:p>
      <w:pPr>
        <w:pStyle w:val="Normal"/>
      </w:pPr>
      <w:r>
        <w:t xml:space="preserve">Пособемъ-же къ выработкЪ этого пра- </w:t>
      </w:r>
      <w:r>
        <w:br/>
      </w:r>
      <w:r>
        <w:t xml:space="preserve">вильнаго и всесторонняго понимая обста- </w:t>
      </w:r>
      <w:r>
        <w:br/>
      </w:r>
      <w:r>
        <w:t xml:space="preserve">новки можеть служить лишь вдумчивое </w:t>
      </w:r>
      <w:r>
        <w:br/>
      </w:r>
      <w:r>
        <w:t xml:space="preserve">изучеше В. истори въ связи съ теорей </w:t>
      </w:r>
      <w:r>
        <w:br/>
      </w:r>
      <w:r>
        <w:t xml:space="preserve">В. и. Мысль эта особенно рельефно выра- </w:t>
      </w:r>
      <w:r>
        <w:br/>
      </w:r>
      <w:r>
        <w:t xml:space="preserve">жена Наполеономъ въ слЪдующихь сло- </w:t>
      </w:r>
      <w:r>
        <w:br/>
      </w:r>
      <w:r>
        <w:t xml:space="preserve">вахъ: „Ведите войны такъ, какъ вели ихъ </w:t>
      </w:r>
      <w:r>
        <w:br/>
      </w:r>
      <w:r>
        <w:t xml:space="preserve">Александръ. Аннибалъ, Цезарь, Густавъ </w:t>
      </w:r>
      <w:r>
        <w:br/>
      </w:r>
      <w:r>
        <w:t xml:space="preserve">Адольфъ, Тюреннъ, Евгенй и Фридрихъ, </w:t>
      </w:r>
      <w:r>
        <w:br/>
      </w:r>
      <w:r>
        <w:t xml:space="preserve">читайте, перечитывайте истор ихъ вось- </w:t>
      </w:r>
      <w:r>
        <w:br/>
      </w:r>
      <w:r>
        <w:t xml:space="preserve">мидесяти трехъ походовъ и сообразуйтесь </w:t>
      </w:r>
      <w:r>
        <w:br/>
      </w:r>
      <w:r>
        <w:t xml:space="preserve">съ ними; это единственное средство сдЪ- </w:t>
      </w:r>
      <w:r>
        <w:br/>
      </w:r>
      <w:r>
        <w:t xml:space="preserve">латься великимъ полководцемъ и пости- </w:t>
      </w:r>
      <w:r>
        <w:br/>
      </w:r>
      <w:r>
        <w:t xml:space="preserve">гнуть тайны искусства; вашъ умъ, про- </w:t>
      </w:r>
      <w:r>
        <w:br/>
      </w:r>
      <w:r>
        <w:t xml:space="preserve">свЪъщенный такимъ путемъ, заставить васъ </w:t>
      </w:r>
      <w:r>
        <w:br/>
      </w:r>
      <w:r>
        <w:t xml:space="preserve">отвергнуть основоположеня, противныя </w:t>
      </w:r>
      <w:r>
        <w:br/>
      </w:r>
      <w:r>
        <w:t xml:space="preserve">основоположешямъ этихъ великих людей“.</w:t>
      </w:r>
    </w:p>
    <w:p>
      <w:pPr>
        <w:pStyle w:val="Normal"/>
      </w:pPr>
      <w:r>
        <w:t xml:space="preserve">Идя этимъ путемъ, можно установить и </w:t>
      </w:r>
      <w:r>
        <w:br/>
      </w:r>
      <w:r>
        <w:t xml:space="preserve">нЪкоторыя основныя положешя В. и., ко: </w:t>
      </w:r>
      <w:r>
        <w:br/>
      </w:r>
      <w:r>
        <w:t xml:space="preserve">торыя професс. Г. А. Лееромъ сведены въ </w:t>
      </w:r>
      <w:r>
        <w:br/>
      </w:r>
      <w:r>
        <w:t xml:space="preserve">слБдующЕе 12 основныхъ принциповъ В. и.: </w:t>
      </w:r>
      <w:r>
        <w:br/>
      </w:r>
      <w:r>
        <w:t xml:space="preserve">1) крайняго напряжешя сить въ начать </w:t>
      </w:r>
      <w:r>
        <w:br/>
      </w:r>
      <w:r>
        <w:t xml:space="preserve">войны (не опасаясь назначить слишкомъ </w:t>
      </w:r>
      <w:r>
        <w:br/>
      </w:r>
      <w:r>
        <w:t xml:space="preserve">много силъ, а опасаясь назначить ихъь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издашя 1838 „Свода военныхъ постановле- </w:t>
      </w:r>
      <w:r>
        <w:br/>
      </w:r>
      <w:r>
        <w:t xml:space="preserve">ниш“. 1859 вышло 2-6 изд. С. В, П. За- </w:t>
      </w:r>
      <w:r>
        <w:br/>
      </w:r>
      <w:r>
        <w:t xml:space="preserve">тьмь по Фюль 1869 было издано къ нему </w:t>
      </w:r>
      <w:r>
        <w:br/>
      </w:r>
      <w:r>
        <w:t xml:space="preserve">6 продолжен. 60. В. П., какь въ издави </w:t>
      </w:r>
      <w:r>
        <w:br/>
      </w:r>
      <w:r>
        <w:t xml:space="preserve">1838, такъ и въ издаши 1859 двлилея на </w:t>
      </w:r>
      <w:r>
        <w:br/>
      </w:r>
      <w:r>
        <w:t xml:space="preserve">5 частей, подраздьленныхъ каждая на раз- </w:t>
      </w:r>
      <w:r>
        <w:br/>
      </w:r>
      <w:r>
        <w:t xml:space="preserve">личное число книгъ. Преобразован!я, со- </w:t>
      </w:r>
      <w:r>
        <w:br/>
      </w:r>
      <w:r>
        <w:t xml:space="preserve">вершавиияся въ В. вфд. въ царств. Але- </w:t>
      </w:r>
      <w:r>
        <w:br/>
      </w:r>
      <w:r>
        <w:t xml:space="preserve">ксандра П, повели за собою необходимость </w:t>
      </w:r>
      <w:r>
        <w:br/>
      </w:r>
      <w:r>
        <w:t xml:space="preserve">пересмотра и постепеннаго измфнен!я почти </w:t>
      </w:r>
      <w:r>
        <w:br/>
      </w:r>
      <w:r>
        <w:t xml:space="preserve">всъхь отраслей В. з. Это вызвало необ- </w:t>
      </w:r>
      <w:r>
        <w:br/>
      </w:r>
      <w:r>
        <w:t xml:space="preserve">ходимость совершенной переработки и но- </w:t>
      </w:r>
      <w:r>
        <w:br/>
      </w:r>
      <w:r>
        <w:t xml:space="preserve">ваго издашя 0. В П., котор. и началось 1869. </w:t>
      </w:r>
      <w:r>
        <w:br/>
      </w:r>
      <w:r>
        <w:t xml:space="preserve">С. В. П. изд. 1869 дЪлится на части и книги </w:t>
      </w:r>
      <w:r>
        <w:br/>
      </w:r>
      <w:r>
        <w:t xml:space="preserve">такимъ образомъ: 1 — В. управлевя (кн. [— </w:t>
      </w:r>
      <w:r>
        <w:br/>
      </w:r>
      <w:r>
        <w:t xml:space="preserve">В. министерство и особыя управлешя къ </w:t>
      </w:r>
      <w:r>
        <w:br/>
      </w:r>
      <w:r>
        <w:t xml:space="preserve">составу его принадлежащя съ комитетомъ </w:t>
      </w:r>
      <w:r>
        <w:br/>
      </w:r>
      <w:r>
        <w:t xml:space="preserve">о раненыхъ, кн. П — В.-окружныя управле- </w:t>
      </w:r>
      <w:r>
        <w:br/>
      </w:r>
      <w:r>
        <w:t xml:space="preserve">шя. кн. Ш — М5стныя В. управлен!я, кн. </w:t>
      </w:r>
      <w:r>
        <w:br/>
      </w:r>
      <w:r>
        <w:t xml:space="preserve">ТУ — Полевое управлеше войскъ въ В. </w:t>
      </w:r>
      <w:r>
        <w:br/>
      </w:r>
      <w:r>
        <w:t xml:space="preserve">время, замъценная не введеннымъ еще въ </w:t>
      </w:r>
      <w:r>
        <w:br/>
      </w:r>
      <w:r>
        <w:t xml:space="preserve">сводъ положешемъ о полевомъ управие- </w:t>
      </w:r>
      <w:r>
        <w:br/>
      </w:r>
      <w:r>
        <w:t xml:space="preserve">нш 1890); ч. П— Войска регулярныя (кн. </w:t>
      </w:r>
      <w:r>
        <w:br/>
      </w:r>
      <w:r>
        <w:t xml:space="preserve">У — устройство и составъ войскъ и ихъ </w:t>
      </w:r>
      <w:r>
        <w:br/>
      </w:r>
      <w:r>
        <w:t xml:space="preserve">управлеши, кн. У'1— Комплектоваше войскъ, </w:t>
      </w:r>
      <w:r>
        <w:br/>
      </w:r>
      <w:r>
        <w:t xml:space="preserve">кн. УП — Прохождеше службы по В. вЪ- </w:t>
      </w:r>
      <w:r>
        <w:br/>
      </w:r>
      <w:r>
        <w:t xml:space="preserve">домству, кн. ШГ — Награды, пени, посо- </w:t>
      </w:r>
      <w:r>
        <w:br/>
      </w:r>
      <w:r>
        <w:t xml:space="preserve">бя и призрЪше чиновь В. вЪдомства); </w:t>
      </w:r>
      <w:r>
        <w:br/>
      </w:r>
      <w:r>
        <w:t xml:space="preserve">ч. Ш — Войска иррегулярныя (кн. 1Х — </w:t>
      </w:r>
      <w:r>
        <w:br/>
      </w:r>
      <w:r>
        <w:t xml:space="preserve">Устройство и составъ казачьихъ войскъ и </w:t>
      </w:r>
      <w:r>
        <w:br/>
      </w:r>
      <w:r>
        <w:t xml:space="preserve">ихъ управлешй, кн. Х — Служба въ ка- </w:t>
      </w:r>
      <w:r>
        <w:br/>
      </w:r>
      <w:r>
        <w:t xml:space="preserve">зачьихъ войскахъ и права и преимуще- </w:t>
      </w:r>
      <w:r>
        <w:br/>
      </w:r>
      <w:r>
        <w:t xml:space="preserve">ства, симъ войскамъ присвоенныя, кн. </w:t>
      </w:r>
      <w:r>
        <w:br/>
      </w:r>
      <w:r>
        <w:t xml:space="preserve">Х!— Хозяйство казачьихт войскъ); ч. Г/— </w:t>
      </w:r>
      <w:r>
        <w:br/>
      </w:r>
      <w:r>
        <w:t xml:space="preserve">В, заведешя (кн. ХП — Заведешя инт </w:t>
      </w:r>
      <w:r>
        <w:br/>
      </w:r>
      <w:r>
        <w:t xml:space="preserve">дантеюя, кн. ХШ — Зав. артиллершевя, </w:t>
      </w:r>
      <w:r>
        <w:br/>
      </w:r>
      <w:r>
        <w:t xml:space="preserve">кн. ХГУ — Зав. инженерныя, кн. Х\ — Зав. </w:t>
      </w:r>
      <w:r>
        <w:br/>
      </w:r>
      <w:r>
        <w:t xml:space="preserve">В. учебныя, кн. ХУГ— Зав. В.-врачебныя, </w:t>
      </w:r>
      <w:r>
        <w:br/>
      </w:r>
      <w:r>
        <w:t xml:space="preserve">кн. ХУП — Зав. В.-тюремныя); ч. У— В. </w:t>
      </w:r>
      <w:r>
        <w:br/>
      </w:r>
      <w:r>
        <w:t xml:space="preserve">хозяйство (кн. ХУШ — Заготовленшя и по- </w:t>
      </w:r>
      <w:r>
        <w:br/>
      </w:r>
      <w:r>
        <w:t xml:space="preserve">стройки по В. вВдомству, кн. ХХ — До- </w:t>
      </w:r>
      <w:r>
        <w:br/>
      </w:r>
      <w:r>
        <w:t xml:space="preserve">вольстве войскъ, кн. ХХ — Внутреннее хо- </w:t>
      </w:r>
      <w:r>
        <w:br/>
      </w:r>
      <w:r>
        <w:t xml:space="preserve">зяйство въ частяхь войскъ, кн. ХХИ— </w:t>
      </w:r>
      <w:r>
        <w:br/>
      </w:r>
      <w:r>
        <w:t xml:space="preserve">Отчетность но В. вЪдомству, казенныя взы- </w:t>
      </w:r>
      <w:r>
        <w:br/>
      </w:r>
      <w:r>
        <w:t xml:space="preserve">скашя и претензйи); ч. УГ— В.-угол. уета- </w:t>
      </w:r>
      <w:r>
        <w:br/>
      </w:r>
      <w:r>
        <w:t xml:space="preserve">вы (кн. ХХИ — Воинск уставъ о наказа- </w:t>
      </w:r>
      <w:r>
        <w:br/>
      </w:r>
      <w:r>
        <w:t xml:space="preserve">шаяхъ, кн. ХХШ — Уставъ дисциплинарный </w:t>
      </w:r>
      <w:r>
        <w:br/>
      </w:r>
      <w:r>
        <w:t xml:space="preserve">и кн. ХХГ/ — Уставъ В.-судебный). Въ </w:t>
      </w:r>
      <w:r>
        <w:br/>
      </w:r>
      <w:r>
        <w:t xml:space="preserve">настоящее время С. В. П. 1869 изданъ еще </w:t>
      </w:r>
      <w:r>
        <w:br/>
      </w:r>
      <w:r>
        <w:t xml:space="preserve">не весь и потому дЪйствуютъ нЪфкоторыя </w:t>
      </w:r>
      <w:r>
        <w:br/>
      </w:r>
      <w:r>
        <w:t xml:space="preserve">книги Св. 1851. Къ тЪмъ книгамъ С. В. И. </w:t>
      </w:r>
      <w:r>
        <w:br/>
      </w:r>
      <w:r>
        <w:t xml:space="preserve">1869, которыя уже изданы, издаются про- </w:t>
      </w:r>
      <w:r>
        <w:br/>
      </w:r>
      <w:r>
        <w:t xml:space="preserve">должешя, а нЪзкоторыя книги переизда- </w:t>
      </w:r>
      <w:r>
        <w:br/>
      </w:r>
      <w:r>
        <w:t xml:space="preserve">ются вновь. Текущее В. з. заключается въ </w:t>
      </w:r>
      <w:r>
        <w:br/>
      </w:r>
      <w:r>
        <w:t xml:space="preserve">приказахъ по В. вЪдомству, кромь </w:t>
      </w:r>
      <w:r>
        <w:br/>
      </w:r>
      <w:r>
        <w:t xml:space="preserve">того существуютъь В. законоположеня, не </w:t>
      </w:r>
      <w:r>
        <w:br/>
      </w:r>
      <w:r>
        <w:t xml:space="preserve">введенныя въ 0. В. П. Сюда относятся: </w:t>
      </w:r>
      <w:r>
        <w:br/>
      </w:r>
      <w:r>
        <w:t xml:space="preserve">воинси!е уставы строевой, гарнизонной, по- </w:t>
      </w:r>
      <w:r>
        <w:br/>
      </w:r>
      <w:r>
        <w:t xml:space="preserve">левой и внутренней службы войскъ; штаты, </w:t>
      </w:r>
      <w:r>
        <w:br/>
      </w:r>
      <w:r>
        <w:t xml:space="preserve">сведенные въ особый „сводъ штатовъ“ </w:t>
      </w:r>
      <w:r>
        <w:br/>
      </w:r>
      <w:r>
        <w:t xml:space="preserve">(нынЪ дЪйств. ев. шт. 1893), табели и т. д. </w:t>
      </w:r>
      <w:r>
        <w:br/>
      </w:r>
      <w:r>
        <w:t xml:space="preserve">Разъяснешя В. законовь находятся иногда </w:t>
      </w:r>
      <w:r>
        <w:br/>
      </w:r>
      <w:r>
        <w:t xml:space="preserve">въ приказахь В. министра, циркулярахъ </w:t>
      </w:r>
      <w:r>
        <w:br/>
      </w:r>
      <w:r>
        <w:t xml:space="preserve">главнаго штаба и другихъ главныхъ упра- </w:t>
      </w:r>
      <w:r>
        <w:br/>
      </w:r>
      <w:r>
        <w:t xml:space="preserve">влешй В министерства, а также и въ р!- </w:t>
      </w:r>
      <w:r>
        <w:br/>
      </w:r>
      <w:r>
        <w:t xml:space="preserve">шешяхъ главнаго В. суда.</w:t>
      </w:r>
    </w:p>
    <w:p>
      <w:pPr>
        <w:pStyle w:val="Normal"/>
      </w:pPr>
      <w:r>
        <w:t xml:space="preserve">Военное искусство, имя своей </w:t>
      </w:r>
      <w:r>
        <w:br/>
      </w:r>
      <w:r>
        <w:t xml:space="preserve">задачей достижеше цьлей войны при наи-</w:t>
      </w:r>
    </w:p>
    <w:p>
      <w:pPr>
        <w:pStyle w:val="Normal"/>
      </w:pPr>
      <w:r>
        <w:t xml:space="preserve">Вовннов искусство.</w:t>
      </w:r>
    </w:p>
    <w:p>
      <w:pPr>
        <w:pStyle w:val="Normal"/>
      </w:pPr>
      <w:r>
        <w:t xml:space="preserve">меньшемъ расходовании необходимыхъ для </w:t>
      </w:r>
      <w:r>
        <w:br/>
      </w:r>
      <w:r>
        <w:t xml:space="preserve">того силъ и средствъ, обнимаетъ, какъ под- </w:t>
      </w:r>
      <w:r>
        <w:br/>
      </w:r>
      <w:r>
        <w:t xml:space="preserve">готовку этихь силъ и средствъ, такъ упо- </w:t>
      </w:r>
      <w:r>
        <w:br/>
      </w:r>
      <w:r>
        <w:t xml:space="preserve">треблеше и работу ихъ. Уже само назва- </w:t>
      </w:r>
      <w:r>
        <w:br/>
      </w:r>
      <w:r>
        <w:t xml:space="preserve">не В. и. указываеть на то, что знаше </w:t>
      </w:r>
      <w:r>
        <w:br/>
      </w:r>
      <w:r>
        <w:t xml:space="preserve">одной лишь теори В. дЪла не можетъ слу- </w:t>
      </w:r>
      <w:r>
        <w:br/>
      </w:r>
      <w:r>
        <w:t xml:space="preserve">жить лицу, хотя-бы и въ совершенствв ею </w:t>
      </w:r>
      <w:r>
        <w:br/>
      </w:r>
      <w:r>
        <w:t xml:space="preserve">владфющему, ручалельствомъ усифха его </w:t>
      </w:r>
      <w:r>
        <w:br/>
      </w:r>
      <w:r>
        <w:t xml:space="preserve">дьятельности на войн. Сравнительно ма- </w:t>
      </w:r>
      <w:r>
        <w:br/>
      </w:r>
      <w:r>
        <w:t xml:space="preserve">лое значеше въ В. дьлЪ теор!и объясняется </w:t>
      </w:r>
      <w:r>
        <w:br/>
      </w:r>
      <w:r>
        <w:t xml:space="preserve">крайней сложностью явленшя войны; В. и. </w:t>
      </w:r>
      <w:r>
        <w:br/>
      </w:r>
      <w:r>
        <w:t xml:space="preserve">приходится считалься не съ отвлеченными </w:t>
      </w:r>
      <w:r>
        <w:br/>
      </w:r>
      <w:r>
        <w:t xml:space="preserve">лишь мертвыми числами и формулами, а </w:t>
      </w:r>
      <w:r>
        <w:br/>
      </w:r>
      <w:r>
        <w:t xml:space="preserve">съ живой силой — человькомь, съ его </w:t>
      </w:r>
      <w:r>
        <w:br/>
      </w:r>
      <w:r>
        <w:t xml:space="preserve">трудно доступнымь точному изслБдовашюо </w:t>
      </w:r>
      <w:r>
        <w:br/>
      </w:r>
      <w:r>
        <w:t xml:space="preserve">духовнымъ ›ромъ; между тВмъ, человвкъ </w:t>
      </w:r>
      <w:r>
        <w:br/>
      </w:r>
      <w:r>
        <w:t xml:space="preserve">въ В. дьлЪ является главнымъ факторомъ, </w:t>
      </w:r>
      <w:r>
        <w:br/>
      </w:r>
      <w:r>
        <w:t xml:space="preserve">по отношеню къ которому вс остальные </w:t>
      </w:r>
      <w:r>
        <w:br/>
      </w:r>
      <w:r>
        <w:t xml:space="preserve">(малеральныя средства, мЪстность и пр.) </w:t>
      </w:r>
      <w:r>
        <w:br/>
      </w:r>
      <w:r>
        <w:t xml:space="preserve">принимаютъ характеръ лишь вопомогатель- </w:t>
      </w:r>
      <w:r>
        <w:br/>
      </w:r>
      <w:r>
        <w:t xml:space="preserve">ныхъ средствъ.</w:t>
      </w:r>
    </w:p>
    <w:p>
      <w:pPr>
        <w:pStyle w:val="Normal"/>
      </w:pPr>
      <w:r>
        <w:t xml:space="preserve">Съ другой стороны обстановка на войн» </w:t>
      </w:r>
      <w:r>
        <w:br/>
      </w:r>
      <w:r>
        <w:t xml:space="preserve">въ ея совокупности настолько разнообраз- </w:t>
      </w:r>
      <w:r>
        <w:br/>
      </w:r>
      <w:r>
        <w:t xml:space="preserve">на, что едва-ли можно найти два совер- </w:t>
      </w:r>
      <w:r>
        <w:br/>
      </w:r>
      <w:r>
        <w:t xml:space="preserve">шенно одинаковыхъ положеня воюющихь </w:t>
      </w:r>
      <w:r>
        <w:br/>
      </w:r>
      <w:r>
        <w:t xml:space="preserve">сторонъ, а если-бы они и нашлись, то во </w:t>
      </w:r>
      <w:r>
        <w:br/>
      </w:r>
      <w:r>
        <w:t xml:space="preserve">всякомъ случаЪ дЪйствуюция при такихъ </w:t>
      </w:r>
      <w:r>
        <w:br/>
      </w:r>
      <w:r>
        <w:t xml:space="preserve">одинаковыхт обстоятельствахъ лица будутъ </w:t>
      </w:r>
      <w:r>
        <w:br/>
      </w:r>
      <w:r>
        <w:t xml:space="preserve">различны, а потому и результаты ихъ дЪя- </w:t>
      </w:r>
      <w:r>
        <w:br/>
      </w:r>
      <w:r>
        <w:t xml:space="preserve">тельности не будуть точно совпадать.</w:t>
      </w:r>
    </w:p>
    <w:p>
      <w:pPr>
        <w:pStyle w:val="Normal"/>
      </w:pPr>
      <w:r>
        <w:t xml:space="preserve">Изъ этого въ свою очередь слЪдуетъ, </w:t>
      </w:r>
      <w:r>
        <w:br/>
      </w:r>
      <w:r>
        <w:t xml:space="preserve">что если теоря В. и. и можетъ дать кая </w:t>
      </w:r>
      <w:r>
        <w:br/>
      </w:r>
      <w:r>
        <w:t xml:space="preserve">либо неоспоримо вЪрныя правила, то при- </w:t>
      </w:r>
      <w:r>
        <w:br/>
      </w:r>
      <w:r>
        <w:t xml:space="preserve">мьнене ихъ на практик не будетъ при- </w:t>
      </w:r>
      <w:r>
        <w:br/>
      </w:r>
      <w:r>
        <w:t xml:space="preserve">водить всяк разъ къ одинаковымъ ре- </w:t>
      </w:r>
      <w:r>
        <w:br/>
      </w:r>
      <w:r>
        <w:t xml:space="preserve">зульталамъ, какъ напр. прим неше двухъ </w:t>
      </w:r>
      <w:r>
        <w:br/>
      </w:r>
      <w:r>
        <w:t xml:space="preserve">одинаковыхъ малематическихь формулъ. </w:t>
      </w:r>
      <w:r>
        <w:br/>
      </w:r>
      <w:r>
        <w:t xml:space="preserve">Однако можно утверждать, что, обладая </w:t>
      </w:r>
      <w:r>
        <w:br/>
      </w:r>
      <w:r>
        <w:t xml:space="preserve">върнымъ чутьемъ или тактомъ и выбирая </w:t>
      </w:r>
      <w:r>
        <w:br/>
      </w:r>
      <w:r>
        <w:t xml:space="preserve">каждый разъ правила, наиболЪе подходя- </w:t>
      </w:r>
      <w:r>
        <w:br/>
      </w:r>
      <w:r>
        <w:t xml:space="preserve">ия кь данной обстаповкЪ, можно до нЪ- </w:t>
      </w:r>
      <w:r>
        <w:br/>
      </w:r>
      <w:r>
        <w:t xml:space="preserve">которой степени быть увБреннымъ въ усиз- </w:t>
      </w:r>
      <w:r>
        <w:br/>
      </w:r>
      <w:r>
        <w:t xml:space="preserve">хЪ5; но обладаше этимъ взрнымъ чутьемъ </w:t>
      </w:r>
      <w:r>
        <w:br/>
      </w:r>
      <w:r>
        <w:t xml:space="preserve">дается не каждому.</w:t>
      </w:r>
    </w:p>
    <w:p>
      <w:pPr>
        <w:pStyle w:val="Normal"/>
      </w:pPr>
      <w:r>
        <w:t xml:space="preserve">Пособемъ-же къ выработкЪ этого пра- </w:t>
      </w:r>
      <w:r>
        <w:br/>
      </w:r>
      <w:r>
        <w:t xml:space="preserve">вильнаго и всесторонняго понимая обста- </w:t>
      </w:r>
      <w:r>
        <w:br/>
      </w:r>
      <w:r>
        <w:t xml:space="preserve">новки можеть служить лишь вдумчивое </w:t>
      </w:r>
      <w:r>
        <w:br/>
      </w:r>
      <w:r>
        <w:t xml:space="preserve">изучене В. истори въ связи съ теорей </w:t>
      </w:r>
      <w:r>
        <w:br/>
      </w:r>
      <w:r>
        <w:t xml:space="preserve">В. и. Мысль эта особенно рельефно выра- </w:t>
      </w:r>
      <w:r>
        <w:br/>
      </w:r>
      <w:r>
        <w:t xml:space="preserve">жена Наполеономъ въ сльдующихь сло- </w:t>
      </w:r>
      <w:r>
        <w:br/>
      </w:r>
      <w:r>
        <w:t xml:space="preserve">вахъ: „Ведите войны такъ, какъ вели ихъ </w:t>
      </w:r>
      <w:r>
        <w:br/>
      </w:r>
      <w:r>
        <w:t xml:space="preserve">Александръ. Аннибалъ, Цезарь, Густавъ </w:t>
      </w:r>
      <w:r>
        <w:br/>
      </w:r>
      <w:r>
        <w:t xml:space="preserve">Адольфъ, Тюреннъ, Евгенй и Фридрихъ, </w:t>
      </w:r>
      <w:r>
        <w:br/>
      </w:r>
      <w:r>
        <w:t xml:space="preserve">читайте, перечитывайте истор ихъ вось- </w:t>
      </w:r>
      <w:r>
        <w:br/>
      </w:r>
      <w:r>
        <w:t xml:space="preserve">мидесяти трехъ походовъ и сообразуйтесь </w:t>
      </w:r>
      <w:r>
        <w:br/>
      </w:r>
      <w:r>
        <w:t xml:space="preserve">съ ними; это единственное средство сдЪ- </w:t>
      </w:r>
      <w:r>
        <w:br/>
      </w:r>
      <w:r>
        <w:t xml:space="preserve">латься великимъ полководцемъ и пости- </w:t>
      </w:r>
      <w:r>
        <w:br/>
      </w:r>
      <w:r>
        <w:t xml:space="preserve">гнуть тайны искусства; вашъ умъ, про- </w:t>
      </w:r>
      <w:r>
        <w:br/>
      </w:r>
      <w:r>
        <w:t xml:space="preserve">свЪъщенный такимъ путемъ, заставить васъ </w:t>
      </w:r>
      <w:r>
        <w:br/>
      </w:r>
      <w:r>
        <w:t xml:space="preserve">отвергнуть основоположеня, противныя </w:t>
      </w:r>
      <w:r>
        <w:br/>
      </w:r>
      <w:r>
        <w:t xml:space="preserve">основоположешямъ этихъ великих людей“.</w:t>
      </w:r>
    </w:p>
    <w:p>
      <w:pPr>
        <w:pStyle w:val="Normal"/>
      </w:pPr>
      <w:r>
        <w:t xml:space="preserve">Идя этимъ путемъ, можно установить и </w:t>
      </w:r>
      <w:r>
        <w:br/>
      </w:r>
      <w:r>
        <w:t xml:space="preserve">нЪкоторыя основныя положешя В. и., ко: </w:t>
      </w:r>
      <w:r>
        <w:br/>
      </w:r>
      <w:r>
        <w:t xml:space="preserve">торыя професс. Г. А. Лееромъ сведены въ </w:t>
      </w:r>
      <w:r>
        <w:br/>
      </w:r>
      <w:r>
        <w:t xml:space="preserve">слБдующЕе 12 основныхъ принциповъ В. и.: </w:t>
      </w:r>
      <w:r>
        <w:br/>
      </w:r>
      <w:r>
        <w:t xml:space="preserve">1) крайняго напряже сить въ начать </w:t>
      </w:r>
      <w:r>
        <w:br/>
      </w:r>
      <w:r>
        <w:t xml:space="preserve">войны (не опасаясь назначить слишкомъ </w:t>
      </w:r>
      <w:r>
        <w:br/>
      </w:r>
      <w:r>
        <w:t xml:space="preserve">много силъ, а опасаясь назначить ихъ</w:t>
      </w:r>
    </w:p>
    <w:p>
      <w:pPr>
        <w:pStyle w:val="Normal"/>
      </w:pPr>
      <w:r>
        <w:t xml:space="preserve">Вовннов миниотерство — Вовннов положенте.</w:t>
      </w:r>
    </w:p>
    <w:p>
      <w:pPr>
        <w:pStyle w:val="Normal"/>
      </w:pPr>
      <w:r>
        <w:t xml:space="preserve">слишкомъ мало); 2) одновременности дзй- </w:t>
      </w:r>
      <w:r>
        <w:br/>
      </w:r>
      <w:r>
        <w:t xml:space="preserve">стый (не посылая войска посл довательно </w:t>
      </w:r>
      <w:r>
        <w:br/>
      </w:r>
      <w:r>
        <w:t xml:space="preserve">по частямъ, какъ то было сдълано нами </w:t>
      </w:r>
      <w:r>
        <w:br/>
      </w:r>
      <w:r>
        <w:t xml:space="preserve">въ войну 1877—78); 3) экономи силъ (гру- </w:t>
      </w:r>
      <w:r>
        <w:br/>
      </w:r>
      <w:r>
        <w:t xml:space="preserve">пировка силъ соотвЪтетвенно важности раз- </w:t>
      </w:r>
      <w:r>
        <w:br/>
      </w:r>
      <w:r>
        <w:t xml:space="preserve">личныхЪ задачъ); 4) сосредоточеня силъ </w:t>
      </w:r>
      <w:r>
        <w:br/>
      </w:r>
      <w:r>
        <w:t xml:space="preserve">на рЪьшительномъ пункгь (жертвуя для </w:t>
      </w:r>
      <w:r>
        <w:br/>
      </w:r>
      <w:r>
        <w:t xml:space="preserve">этого второстепенными цфлями); 5) бить </w:t>
      </w:r>
      <w:r>
        <w:br/>
      </w:r>
      <w:r>
        <w:t xml:space="preserve">непр!ятеля въ самую чувствительную точ- </w:t>
      </w:r>
      <w:r>
        <w:br/>
      </w:r>
      <w:r>
        <w:t xml:space="preserve">ку, памятуя, что главный объекть — не- </w:t>
      </w:r>
      <w:r>
        <w:br/>
      </w:r>
      <w:r>
        <w:t xml:space="preserve">прИятельская арм; 6) внезапности (ставя </w:t>
      </w:r>
      <w:r>
        <w:br/>
      </w:r>
      <w:r>
        <w:t xml:space="preserve">однако войска передъ боемъ въ возможно </w:t>
      </w:r>
      <w:r>
        <w:br/>
      </w:r>
      <w:r>
        <w:t xml:space="preserve">выгодное положен!е); 7) внутренней цвло- </w:t>
      </w:r>
      <w:r>
        <w:br/>
      </w:r>
      <w:r>
        <w:t xml:space="preserve">сти, единства въ дъйствяхъ; 8) подготовки </w:t>
      </w:r>
      <w:r>
        <w:br/>
      </w:r>
      <w:r>
        <w:t xml:space="preserve">рЪьшительнаго удара въ бою; 9) экеплоа- </w:t>
      </w:r>
      <w:r>
        <w:br/>
      </w:r>
      <w:r>
        <w:t xml:space="preserve">тащи побъзды (путемъ энергическаго пре- </w:t>
      </w:r>
      <w:r>
        <w:br/>
      </w:r>
      <w:r>
        <w:t xml:space="preserve">слфдовашя); 10) безопасности операши </w:t>
      </w:r>
      <w:r>
        <w:br/>
      </w:r>
      <w:r>
        <w:t xml:space="preserve">(имъть всегда обезпеченныетылъ и фланги); </w:t>
      </w:r>
      <w:r>
        <w:br/>
      </w:r>
      <w:r>
        <w:t xml:space="preserve">11) инищативы, господства надъ волею и </w:t>
      </w:r>
      <w:r>
        <w:br/>
      </w:r>
      <w:r>
        <w:t xml:space="preserve">умомъ противника; 12) подставлен!я силь- </w:t>
      </w:r>
      <w:r>
        <w:br/>
      </w:r>
      <w:r>
        <w:t xml:space="preserve">ной стороны и уклонен!я слабой.</w:t>
      </w:r>
    </w:p>
    <w:p>
      <w:pPr>
        <w:pStyle w:val="Normal"/>
      </w:pPr>
      <w:r>
        <w:t xml:space="preserve">Несмотря на кажущуюся простоту при- </w:t>
      </w:r>
      <w:r>
        <w:br/>
      </w:r>
      <w:r>
        <w:t xml:space="preserve">веденныхъ теоретическихъь ‘основъ В. и., </w:t>
      </w:r>
      <w:r>
        <w:br/>
      </w:r>
      <w:r>
        <w:t xml:space="preserve">при самомъ приложеши ихъ къ двлу при- </w:t>
      </w:r>
      <w:r>
        <w:br/>
      </w:r>
      <w:r>
        <w:t xml:space="preserve">ходится сталкиваться съ столькими тай- </w:t>
      </w:r>
      <w:r>
        <w:br/>
      </w:r>
      <w:r>
        <w:t xml:space="preserve">нами человЪ ческой природы, что оно удается </w:t>
      </w:r>
      <w:r>
        <w:br/>
      </w:r>
      <w:r>
        <w:t xml:space="preserve">лишь одареннымъ ТЪмъ проницательным”ь </w:t>
      </w:r>
      <w:r>
        <w:br/>
      </w:r>
      <w:r>
        <w:t xml:space="preserve">взглядомъ, который съ быстротой молни </w:t>
      </w:r>
      <w:r>
        <w:br/>
      </w:r>
      <w:r>
        <w:t xml:space="preserve">оцЪъниваеть значене данной обстановки, </w:t>
      </w:r>
      <w:r>
        <w:br/>
      </w:r>
      <w:r>
        <w:t xml:space="preserve">слагающейся изъ условЙ политическаго, </w:t>
      </w:r>
      <w:r>
        <w:br/>
      </w:r>
      <w:r>
        <w:t xml:space="preserve">сощальнаго и матеральнаго характера. </w:t>
      </w:r>
      <w:r>
        <w:br/>
      </w:r>
      <w:r>
        <w:t xml:space="preserve">Исполнене-же сверхъ того требуетъ’ силь- </w:t>
      </w:r>
      <w:r>
        <w:br/>
      </w:r>
      <w:r>
        <w:t xml:space="preserve">ной воли и твердаго характера, ибо только </w:t>
      </w:r>
      <w:r>
        <w:br/>
      </w:r>
      <w:r>
        <w:t xml:space="preserve">такой исполнитель останется вЪренъ са- </w:t>
      </w:r>
      <w:r>
        <w:br/>
      </w:r>
      <w:r>
        <w:t xml:space="preserve">мому себЪ и своимъ убъждешямъ въ бур- </w:t>
      </w:r>
      <w:r>
        <w:br/>
      </w:r>
      <w:r>
        <w:t xml:space="preserve">ныхъ услошяхъ войны.</w:t>
      </w:r>
    </w:p>
    <w:p>
      <w:pPr>
        <w:pStyle w:val="Normal"/>
      </w:pPr>
      <w:r>
        <w:t xml:space="preserve">Благодаря воЪмъ этимъ требованямъ, </w:t>
      </w:r>
      <w:r>
        <w:br/>
      </w:r>
      <w:r>
        <w:t xml:space="preserve">В. и. въ исполнеши становится столь-же </w:t>
      </w:r>
      <w:r>
        <w:br/>
      </w:r>
      <w:r>
        <w:t xml:space="preserve">труднымъ, какъ легкимъ кажется теорети- </w:t>
      </w:r>
      <w:r>
        <w:br/>
      </w:r>
      <w:r>
        <w:t xml:space="preserve">ческое его изучен!е.</w:t>
      </w:r>
    </w:p>
    <w:p>
      <w:pPr>
        <w:pStyle w:val="Normal"/>
      </w:pPr>
      <w:r>
        <w:t xml:space="preserve">Восиное министерство, высшее </w:t>
      </w:r>
      <w:r>
        <w:br/>
      </w:r>
      <w:r>
        <w:t xml:space="preserve">административное учреждеше для завзды- </w:t>
      </w:r>
      <w:r>
        <w:br/>
      </w:r>
      <w:r>
        <w:t xml:space="preserve">ваня всфми отраслями В.-сухопутнаго уп- </w:t>
      </w:r>
      <w:r>
        <w:br/>
      </w:r>
      <w:r>
        <w:t xml:space="preserve">равленя, во главЪ котораго поставленъ </w:t>
      </w:r>
      <w:r>
        <w:br/>
      </w:r>
      <w:r>
        <w:t xml:space="preserve">В. министру (см.). Въ Росан В. м. уч- </w:t>
      </w:r>
      <w:r>
        <w:br/>
      </w:r>
      <w:r>
        <w:t xml:space="preserve">реждено вмстЪ съ прочими 1808 подъ </w:t>
      </w:r>
      <w:r>
        <w:br/>
      </w:r>
      <w:r>
        <w:t xml:space="preserve">назвашемъ м. в. сухопутныхъ силь; </w:t>
      </w:r>
      <w:r>
        <w:br/>
      </w:r>
      <w:r>
        <w:t xml:space="preserve">1815 ено переименовано въ В. Въ томъ </w:t>
      </w:r>
      <w:r>
        <w:br/>
      </w:r>
      <w:r>
        <w:t xml:space="preserve">же году образованъ главн. штабъ Е. И. В., </w:t>
      </w:r>
      <w:r>
        <w:br/>
      </w:r>
      <w:r>
        <w:t xml:space="preserve">въ составъ котораго вошли В. м. и ин- </w:t>
      </w:r>
      <w:r>
        <w:br/>
      </w:r>
      <w:r>
        <w:t xml:space="preserve">спекторы артиллерли и инженернато кор- </w:t>
      </w:r>
      <w:r>
        <w:br/>
      </w:r>
      <w:r>
        <w:t xml:space="preserve">пуса. Въ штабЪ сосредоточены были всЪ </w:t>
      </w:r>
      <w:r>
        <w:br/>
      </w:r>
      <w:r>
        <w:t xml:space="preserve">части В. управленя и В. м., будучи под- </w:t>
      </w:r>
      <w:r>
        <w:br/>
      </w:r>
      <w:r>
        <w:t xml:space="preserve">чиненъ начальнику штаба, завЪдывалъ </w:t>
      </w:r>
      <w:r>
        <w:br/>
      </w:r>
      <w:r>
        <w:t xml:space="preserve">лишь хозяйственной частью. 1836 издано </w:t>
      </w:r>
      <w:r>
        <w:br/>
      </w:r>
      <w:r>
        <w:t xml:space="preserve">новое учреждеше В. м., которымъ зваше </w:t>
      </w:r>
      <w:r>
        <w:br/>
      </w:r>
      <w:r>
        <w:t xml:space="preserve">начальника гл. штаба Е. И. В. упразднено, </w:t>
      </w:r>
      <w:r>
        <w:br/>
      </w:r>
      <w:r>
        <w:t xml:space="preserve">учреждены В. совЪтъ и генеральный ауди- </w:t>
      </w:r>
      <w:r>
        <w:br/>
      </w:r>
      <w:r>
        <w:t xml:space="preserve">тор!1алть, канцеляри В. м. и В. походная. </w:t>
      </w:r>
      <w:r>
        <w:br/>
      </w:r>
      <w:r>
        <w:t xml:space="preserve">Главн. штабъ получилъ другой составъ и </w:t>
      </w:r>
      <w:r>
        <w:br/>
      </w:r>
      <w:r>
        <w:t xml:space="preserve">въ мирное время не составляль админи- </w:t>
      </w:r>
      <w:r>
        <w:br/>
      </w:r>
      <w:r>
        <w:t xml:space="preserve">стративной инстанщи, а въ военное могъ </w:t>
      </w:r>
      <w:r>
        <w:br/>
      </w:r>
      <w:r>
        <w:t xml:space="preserve">дЪйствовалть только по особому Высочай- </w:t>
      </w:r>
      <w:r>
        <w:br/>
      </w:r>
      <w:r>
        <w:t xml:space="preserve">шему повелнНо. Начальство надъ всъми </w:t>
      </w:r>
      <w:r>
        <w:br/>
      </w:r>
      <w:r>
        <w:t xml:space="preserve">отраслями В. управлешя сосредоточилось </w:t>
      </w:r>
      <w:r>
        <w:br/>
      </w:r>
      <w:r>
        <w:t xml:space="preserve">въ рукахъ В. м., который едЪлался и един- </w:t>
      </w:r>
      <w:r>
        <w:br/>
      </w:r>
      <w:r>
        <w:t xml:space="preserve">ственнымъ докладчиком Государю по дь- </w:t>
      </w:r>
      <w:r>
        <w:br/>
      </w:r>
      <w:r>
        <w:t xml:space="preserve">ламъ В. въдомства. Тогда же учреждена</w:t>
      </w:r>
    </w:p>
    <w:p>
      <w:pPr>
        <w:pStyle w:val="Normal"/>
      </w:pPr>
      <w:r>
        <w:t xml:space="preserve">Большая Энциклонезия, т. У.</w:t>
      </w:r>
    </w:p>
    <w:p>
      <w:pPr>
        <w:pStyle w:val="Normal"/>
      </w:pPr>
      <w:r>
        <w:t xml:space="preserve">3805</w:t>
      </w:r>
    </w:p>
    <w:p>
      <w:pPr>
        <w:pStyle w:val="Normal"/>
      </w:pPr>
      <w:r>
        <w:t xml:space="preserve">должность товарища В. м., существовав- </w:t>
      </w:r>
      <w:r>
        <w:br/>
      </w:r>
      <w:r>
        <w:t xml:space="preserve">шая до 1861 г. 1869 утверждено „Положене </w:t>
      </w:r>
      <w:r>
        <w:br/>
      </w:r>
      <w:r>
        <w:t xml:space="preserve">о В. м.“ дъйствующее до нынЪ съ н$5ко- </w:t>
      </w:r>
      <w:r>
        <w:br/>
      </w:r>
      <w:r>
        <w:t xml:space="preserve">торыми незначительными измнешями. Въ </w:t>
      </w:r>
      <w:r>
        <w:br/>
      </w:r>
      <w:r>
        <w:t xml:space="preserve">настоящее время В. м. иметь елвдующ </w:t>
      </w:r>
      <w:r>
        <w:br/>
      </w:r>
      <w:r>
        <w:t xml:space="preserve">составъ: 1) В. совЪть, 2) Главн. в. судь </w:t>
      </w:r>
      <w:r>
        <w:br/>
      </w:r>
      <w:r>
        <w:t xml:space="preserve">(см. в. судз), 3) Канцелярия, 4) 8 гл. управл.: </w:t>
      </w:r>
      <w:r>
        <w:br/>
      </w:r>
      <w:r>
        <w:t xml:space="preserve">л. штабъ, интендантское, артиллер ское, </w:t>
      </w:r>
      <w:r>
        <w:br/>
      </w:r>
      <w:r>
        <w:t xml:space="preserve">инженерное, В. медицинское, В. учебныхь </w:t>
      </w:r>
      <w:r>
        <w:br/>
      </w:r>
      <w:r>
        <w:t xml:space="preserve">заведешй, В. судное и казачьихъ войскъ </w:t>
      </w:r>
      <w:r>
        <w:br/>
      </w:r>
      <w:r>
        <w:t xml:space="preserve">(см. гл. иипабь и эл. управл.),5) управлешя </w:t>
      </w:r>
      <w:r>
        <w:br/>
      </w:r>
      <w:r>
        <w:t xml:space="preserve">тенералъ - инспектора кавалер!и (ем. ген.- </w:t>
      </w:r>
      <w:r>
        <w:br/>
      </w:r>
      <w:r>
        <w:t xml:space="preserve">инспекторз), и инепектора стрЪлковой ча- </w:t>
      </w:r>
      <w:r>
        <w:br/>
      </w:r>
      <w:r>
        <w:t xml:space="preserve">сти въ войскахъ (ем. инспекторе). </w:t>
      </w:r>
      <w:r>
        <w:br/>
      </w:r>
      <w:r>
        <w:t xml:space="preserve">Военное положенле. такъ назы- </w:t>
      </w:r>
      <w:r>
        <w:br/>
      </w:r>
      <w:r>
        <w:t xml:space="preserve">вается совокупность правительственныхь </w:t>
      </w:r>
      <w:r>
        <w:br/>
      </w:r>
      <w:r>
        <w:t xml:space="preserve">мвропр!ят!, вводимыхь въ м$отахъ, при- </w:t>
      </w:r>
      <w:r>
        <w:br/>
      </w:r>
      <w:r>
        <w:t xml:space="preserve">легающихъ къ театру войны или охвачен- </w:t>
      </w:r>
      <w:r>
        <w:br/>
      </w:r>
      <w:r>
        <w:t xml:space="preserve">ныхъ народнымъ возсташемъ, и имвющихъ </w:t>
      </w:r>
      <w:r>
        <w:br/>
      </w:r>
      <w:r>
        <w:t xml:space="preserve">цБлью наибольшую охрану данной м$стно- </w:t>
      </w:r>
      <w:r>
        <w:br/>
      </w:r>
      <w:r>
        <w:t xml:space="preserve">сти отъ враговъ или существующаго право- </w:t>
      </w:r>
      <w:r>
        <w:br/>
      </w:r>
      <w:r>
        <w:t xml:space="preserve">порядка отъ его нарушителей. В. п., зна- </w:t>
      </w:r>
      <w:r>
        <w:br/>
      </w:r>
      <w:r>
        <w:t xml:space="preserve">комое всфмъ современнымъ законодатель- </w:t>
      </w:r>
      <w:r>
        <w:br/>
      </w:r>
      <w:r>
        <w:t xml:space="preserve">ствамъ за исключенемъ Швейцар!и, гдЪ </w:t>
      </w:r>
      <w:r>
        <w:br/>
      </w:r>
      <w:r>
        <w:t xml:space="preserve">В. п. безусловно не допускается, и Англ!и, </w:t>
      </w:r>
      <w:r>
        <w:br/>
      </w:r>
      <w:r>
        <w:t xml:space="preserve">тдЪ оно замЪняется пруостановкой дъйствя </w:t>
      </w:r>
      <w:r>
        <w:br/>
      </w:r>
      <w:r>
        <w:t xml:space="preserve">акта Нареаз - согриз, — въ основныхъ сво- </w:t>
      </w:r>
      <w:r>
        <w:br/>
      </w:r>
      <w:r>
        <w:t xml:space="preserve">ихъ чертахь сводится къ ельдующему. </w:t>
      </w:r>
      <w:r>
        <w:br/>
      </w:r>
      <w:r>
        <w:t xml:space="preserve">При введен и В. п. весь административный </w:t>
      </w:r>
      <w:r>
        <w:br/>
      </w:r>
      <w:r>
        <w:t xml:space="preserve">строй данной мЪетности принимаетъ воен- </w:t>
      </w:r>
      <w:r>
        <w:br/>
      </w:r>
      <w:r>
        <w:t xml:space="preserve">ный характеръ, власти граждансыя пере- </w:t>
      </w:r>
      <w:r>
        <w:br/>
      </w:r>
      <w:r>
        <w:t xml:space="preserve">дають военнымъ главн5йшя функши адми- </w:t>
      </w:r>
      <w:r>
        <w:br/>
      </w:r>
      <w:r>
        <w:t xml:space="preserve">нистративнаго управлешя, суды граждан- </w:t>
      </w:r>
      <w:r>
        <w:br/>
      </w:r>
      <w:r>
        <w:t xml:space="preserve">све уступаютъ въ извБетныхь случаях </w:t>
      </w:r>
      <w:r>
        <w:br/>
      </w:r>
      <w:r>
        <w:t xml:space="preserve">мЪсто судамъ военнымъ, и цвлый рядъ за- </w:t>
      </w:r>
      <w:r>
        <w:br/>
      </w:r>
      <w:r>
        <w:t xml:space="preserve">конодательныхь постановленй, обезпечи- </w:t>
      </w:r>
      <w:r>
        <w:br/>
      </w:r>
      <w:r>
        <w:t xml:space="preserve">вающихь гражданскую свободу, временно </w:t>
      </w:r>
      <w:r>
        <w:br/>
      </w:r>
      <w:r>
        <w:t xml:space="preserve">теряеть свою силу: ограничиваются права </w:t>
      </w:r>
      <w:r>
        <w:br/>
      </w:r>
      <w:r>
        <w:t xml:space="preserve">личной свободы, неприкосновенности жи- </w:t>
      </w:r>
      <w:r>
        <w:br/>
      </w:r>
      <w:r>
        <w:t xml:space="preserve">лища, свободы передвижен, свободы пе- </w:t>
      </w:r>
      <w:r>
        <w:br/>
      </w:r>
      <w:r>
        <w:t xml:space="preserve">чати, публичныхъ собран и т. п. Впервые </w:t>
      </w:r>
      <w:r>
        <w:br/>
      </w:r>
      <w:r>
        <w:t xml:space="preserve">военное положеше было введено во Фран- </w:t>
      </w:r>
      <w:r>
        <w:br/>
      </w:r>
      <w:r>
        <w:t xml:space="preserve">щи закономъ 10 Поля 1791, предусматри- </w:t>
      </w:r>
      <w:r>
        <w:br/>
      </w:r>
      <w:r>
        <w:t xml:space="preserve">вавшимъ усилене власти и огранич. правъ </w:t>
      </w:r>
      <w:r>
        <w:br/>
      </w:r>
      <w:r>
        <w:t xml:space="preserve">личности на случай опасности отт враговъ </w:t>
      </w:r>
      <w:r>
        <w:br/>
      </w:r>
      <w:r>
        <w:t xml:space="preserve">внъшнихъ, но уже закономъ 27 поля того- </w:t>
      </w:r>
      <w:r>
        <w:br/>
      </w:r>
      <w:r>
        <w:t xml:space="preserve">же года В. п. устанавливается и въ слу- </w:t>
      </w:r>
      <w:r>
        <w:br/>
      </w:r>
      <w:r>
        <w:t xml:space="preserve">чаяхъ внутреннихъ волнешй и народнаго </w:t>
      </w:r>
      <w:r>
        <w:br/>
      </w:r>
      <w:r>
        <w:t xml:space="preserve">возстаня. Право введешя въ означенныхь </w:t>
      </w:r>
      <w:r>
        <w:br/>
      </w:r>
      <w:r>
        <w:t xml:space="preserve">случаяхь — и только въ этихъ случаяхъ — </w:t>
      </w:r>
      <w:r>
        <w:br/>
      </w:r>
      <w:r>
        <w:t xml:space="preserve">В. п. во всей стран или въ опредВленной </w:t>
      </w:r>
      <w:r>
        <w:br/>
      </w:r>
      <w:r>
        <w:t xml:space="preserve">мЪстности принадлежало во Франщи по- </w:t>
      </w:r>
      <w:r>
        <w:br/>
      </w:r>
      <w:r>
        <w:t xml:space="preserve">сльдовательно королю, директорйи, парла- </w:t>
      </w:r>
      <w:r>
        <w:br/>
      </w:r>
      <w:r>
        <w:t xml:space="preserve">менту, консулу, императору, нащональному </w:t>
      </w:r>
      <w:r>
        <w:br/>
      </w:r>
      <w:r>
        <w:t xml:space="preserve">собранйо и, наконецъ, въ настоящее время </w:t>
      </w:r>
      <w:r>
        <w:br/>
      </w:r>
      <w:r>
        <w:t xml:space="preserve">по дъйствующему закону 1878 г:, дополнен- </w:t>
      </w:r>
      <w:r>
        <w:br/>
      </w:r>
      <w:r>
        <w:t xml:space="preserve">ному закономъ 1891 г., означенное право </w:t>
      </w:r>
      <w:r>
        <w:br/>
      </w:r>
      <w:r>
        <w:t xml:space="preserve">принадлежить исключительно законода- </w:t>
      </w:r>
      <w:r>
        <w:br/>
      </w:r>
      <w:r>
        <w:t xml:space="preserve">тельнымъ палатамъ, и В. п. можеть быть </w:t>
      </w:r>
      <w:r>
        <w:br/>
      </w:r>
      <w:r>
        <w:t xml:space="preserve">объявлено только путемъ спещальнаго за- </w:t>
      </w:r>
      <w:r>
        <w:br/>
      </w:r>
      <w:r>
        <w:t xml:space="preserve">кона, въ которомъ должны быть съ точно- </w:t>
      </w:r>
      <w:r>
        <w:br/>
      </w:r>
      <w:r>
        <w:t xml:space="preserve">стыю указаны мЪетноети, въ которыхъ, и </w:t>
      </w:r>
      <w:r>
        <w:br/>
      </w:r>
      <w:r>
        <w:t xml:space="preserve">срокъ, на который В. п. вводится. Въ вЪ- </w:t>
      </w:r>
      <w:r>
        <w:br/>
      </w:r>
      <w:r>
        <w:t xml:space="preserve">которыхь случаяхъ изъ этого общаго пра- </w:t>
      </w:r>
      <w:r>
        <w:br/>
      </w:r>
      <w:r>
        <w:t xml:space="preserve">вила допускаются изъящя. Такъ, если </w:t>
      </w:r>
      <w:r>
        <w:br/>
      </w:r>
      <w:r>
        <w:t xml:space="preserve">обстоятельства требуютъ установленя В. п. </w:t>
      </w:r>
      <w:r>
        <w:br/>
      </w:r>
      <w:r>
        <w:t xml:space="preserve">во время перерыва сес законодатель- </w:t>
      </w:r>
      <w:r>
        <w:br/>
      </w:r>
      <w:r>
        <w:t xml:space="preserve">ныхъ палать, то президенть республики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Вовннов миниотерство — Вовннов положенте.</w:t>
      </w:r>
    </w:p>
    <w:p>
      <w:pPr>
        <w:pStyle w:val="Normal"/>
      </w:pPr>
      <w:r>
        <w:t xml:space="preserve">слишкомъ мало); 2) одновременности дзй- </w:t>
      </w:r>
      <w:r>
        <w:br/>
      </w:r>
      <w:r>
        <w:t xml:space="preserve">стый (не посылая войска посл довательно </w:t>
      </w:r>
      <w:r>
        <w:br/>
      </w:r>
      <w:r>
        <w:t xml:space="preserve">по частямъ, какъ то было сдълано нами </w:t>
      </w:r>
      <w:r>
        <w:br/>
      </w:r>
      <w:r>
        <w:t xml:space="preserve">въ войну 1877—78); 3) экономи силъ (гру- </w:t>
      </w:r>
      <w:r>
        <w:br/>
      </w:r>
      <w:r>
        <w:t xml:space="preserve">пировка силъ соотвЪтетвенно важности раз- </w:t>
      </w:r>
      <w:r>
        <w:br/>
      </w:r>
      <w:r>
        <w:t xml:space="preserve">личныхЪ задачъ); 4) сосредоточеня силъ </w:t>
      </w:r>
      <w:r>
        <w:br/>
      </w:r>
      <w:r>
        <w:t xml:space="preserve">на рЪьшительномъ пункгь (жертвуя для </w:t>
      </w:r>
      <w:r>
        <w:br/>
      </w:r>
      <w:r>
        <w:t xml:space="preserve">этого второстепенными цфлями); 5) бить </w:t>
      </w:r>
      <w:r>
        <w:br/>
      </w:r>
      <w:r>
        <w:t xml:space="preserve">непр!ятеля въ самую чувствительную точ- </w:t>
      </w:r>
      <w:r>
        <w:br/>
      </w:r>
      <w:r>
        <w:t xml:space="preserve">ку, памятуя, что главный объекть — не- </w:t>
      </w:r>
      <w:r>
        <w:br/>
      </w:r>
      <w:r>
        <w:t xml:space="preserve">прИятельская арм; 6) внезапности (ставя </w:t>
      </w:r>
      <w:r>
        <w:br/>
      </w:r>
      <w:r>
        <w:t xml:space="preserve">однако войска передъ боемъ въ возможно </w:t>
      </w:r>
      <w:r>
        <w:br/>
      </w:r>
      <w:r>
        <w:t xml:space="preserve">выгодное положен!е); 7) внутренней цвло- </w:t>
      </w:r>
      <w:r>
        <w:br/>
      </w:r>
      <w:r>
        <w:t xml:space="preserve">сти, единства въ дъйствяхъ; 8) подготовки </w:t>
      </w:r>
      <w:r>
        <w:br/>
      </w:r>
      <w:r>
        <w:t xml:space="preserve">рЪьшительнаго удара въ бою; 9) экеплоа- </w:t>
      </w:r>
      <w:r>
        <w:br/>
      </w:r>
      <w:r>
        <w:t xml:space="preserve">тащи побъзды (путемъ энергическаго пре- </w:t>
      </w:r>
      <w:r>
        <w:br/>
      </w:r>
      <w:r>
        <w:t xml:space="preserve">слфдовашя); 10) безопасности операши </w:t>
      </w:r>
      <w:r>
        <w:br/>
      </w:r>
      <w:r>
        <w:t xml:space="preserve">(имъть всегда обезпеченныетылъ и фланги); </w:t>
      </w:r>
      <w:r>
        <w:br/>
      </w:r>
      <w:r>
        <w:t xml:space="preserve">11) инищативы, господства надъ волею и </w:t>
      </w:r>
      <w:r>
        <w:br/>
      </w:r>
      <w:r>
        <w:t xml:space="preserve">умомъ противника; 12) подставлен!я силь- </w:t>
      </w:r>
      <w:r>
        <w:br/>
      </w:r>
      <w:r>
        <w:t xml:space="preserve">ной стороны и уклонен!я слабой.</w:t>
      </w:r>
    </w:p>
    <w:p>
      <w:pPr>
        <w:pStyle w:val="Normal"/>
      </w:pPr>
      <w:r>
        <w:t xml:space="preserve">Несмотря на кажущуюся простоту при- </w:t>
      </w:r>
      <w:r>
        <w:br/>
      </w:r>
      <w:r>
        <w:t xml:space="preserve">веденныхъ теоретическихъь ‘основъ В. и., </w:t>
      </w:r>
      <w:r>
        <w:br/>
      </w:r>
      <w:r>
        <w:t xml:space="preserve">при самомъ приложеши ихъ къ двлу при- </w:t>
      </w:r>
      <w:r>
        <w:br/>
      </w:r>
      <w:r>
        <w:t xml:space="preserve">ходится сталкиваться съ столькими тай- </w:t>
      </w:r>
      <w:r>
        <w:br/>
      </w:r>
      <w:r>
        <w:t xml:space="preserve">нами человЪ ческой природы, что оно удается </w:t>
      </w:r>
      <w:r>
        <w:br/>
      </w:r>
      <w:r>
        <w:t xml:space="preserve">лишь одареннымъ ТЪмъ проницательным”ь </w:t>
      </w:r>
      <w:r>
        <w:br/>
      </w:r>
      <w:r>
        <w:t xml:space="preserve">взглядомъ, который съ быстротой молни </w:t>
      </w:r>
      <w:r>
        <w:br/>
      </w:r>
      <w:r>
        <w:t xml:space="preserve">оцЪъниваеть значене данной обстановки, </w:t>
      </w:r>
      <w:r>
        <w:br/>
      </w:r>
      <w:r>
        <w:t xml:space="preserve">слагающейся изъ условЙ политическаго, </w:t>
      </w:r>
      <w:r>
        <w:br/>
      </w:r>
      <w:r>
        <w:t xml:space="preserve">сощальнаго и матеральнаго характера. </w:t>
      </w:r>
      <w:r>
        <w:br/>
      </w:r>
      <w:r>
        <w:t xml:space="preserve">Исполнене-же сверхъ того требуетъ’ силь- </w:t>
      </w:r>
      <w:r>
        <w:br/>
      </w:r>
      <w:r>
        <w:t xml:space="preserve">ной воли и твердаго характера, ибо только </w:t>
      </w:r>
      <w:r>
        <w:br/>
      </w:r>
      <w:r>
        <w:t xml:space="preserve">такой исполнитель останется вЪренъ са- </w:t>
      </w:r>
      <w:r>
        <w:br/>
      </w:r>
      <w:r>
        <w:t xml:space="preserve">мому себЪ и своимъ убъждешямъ въ бур- </w:t>
      </w:r>
      <w:r>
        <w:br/>
      </w:r>
      <w:r>
        <w:t xml:space="preserve">ныхъ услошяхъ войны.</w:t>
      </w:r>
    </w:p>
    <w:p>
      <w:pPr>
        <w:pStyle w:val="Normal"/>
      </w:pPr>
      <w:r>
        <w:t xml:space="preserve">Благодаря воЪмъ этимъ требованямъ, </w:t>
      </w:r>
      <w:r>
        <w:br/>
      </w:r>
      <w:r>
        <w:t xml:space="preserve">В. и. въ исполнеши становится столь-же </w:t>
      </w:r>
      <w:r>
        <w:br/>
      </w:r>
      <w:r>
        <w:t xml:space="preserve">труднымъ, какъ легкимъ кажется теорети- </w:t>
      </w:r>
      <w:r>
        <w:br/>
      </w:r>
      <w:r>
        <w:t xml:space="preserve">ческое его изучен!е.</w:t>
      </w:r>
    </w:p>
    <w:p>
      <w:pPr>
        <w:pStyle w:val="Normal"/>
      </w:pPr>
      <w:r>
        <w:t xml:space="preserve">Восиное министерство, высшее </w:t>
      </w:r>
      <w:r>
        <w:br/>
      </w:r>
      <w:r>
        <w:t xml:space="preserve">административное учреждеше для завзды- </w:t>
      </w:r>
      <w:r>
        <w:br/>
      </w:r>
      <w:r>
        <w:t xml:space="preserve">ваня всфми отраслями В.-сухопутнаго уп- </w:t>
      </w:r>
      <w:r>
        <w:br/>
      </w:r>
      <w:r>
        <w:t xml:space="preserve">равленя, во главЪ котораго поставленъ </w:t>
      </w:r>
      <w:r>
        <w:br/>
      </w:r>
      <w:r>
        <w:t xml:space="preserve">В. министру (см.). Въ Росан В. м. уч- </w:t>
      </w:r>
      <w:r>
        <w:br/>
      </w:r>
      <w:r>
        <w:t xml:space="preserve">реждено вмстЪ съ прочими 1808 подъ </w:t>
      </w:r>
      <w:r>
        <w:br/>
      </w:r>
      <w:r>
        <w:t xml:space="preserve">назвашемъ м. в. сухопутныхъ силь; </w:t>
      </w:r>
      <w:r>
        <w:br/>
      </w:r>
      <w:r>
        <w:t xml:space="preserve">1815 ено переименовано въ В. Въ томъ </w:t>
      </w:r>
      <w:r>
        <w:br/>
      </w:r>
      <w:r>
        <w:t xml:space="preserve">же году образованъ главн. штабъ Е. И. В., </w:t>
      </w:r>
      <w:r>
        <w:br/>
      </w:r>
      <w:r>
        <w:t xml:space="preserve">въ составъ котораго вошли В. м. и ин- </w:t>
      </w:r>
      <w:r>
        <w:br/>
      </w:r>
      <w:r>
        <w:t xml:space="preserve">спекторы артиллерли и инженернато кор- </w:t>
      </w:r>
      <w:r>
        <w:br/>
      </w:r>
      <w:r>
        <w:t xml:space="preserve">пуса. Въ штабЪ сосредоточены были всЪ </w:t>
      </w:r>
      <w:r>
        <w:br/>
      </w:r>
      <w:r>
        <w:t xml:space="preserve">части В. управленя и В. м., будучи под- </w:t>
      </w:r>
      <w:r>
        <w:br/>
      </w:r>
      <w:r>
        <w:t xml:space="preserve">чиненъ начальнику штаба, завЪдывалъ </w:t>
      </w:r>
      <w:r>
        <w:br/>
      </w:r>
      <w:r>
        <w:t xml:space="preserve">лишь хозяйственной частью. 1836 издано </w:t>
      </w:r>
      <w:r>
        <w:br/>
      </w:r>
      <w:r>
        <w:t xml:space="preserve">новое учреждеше В. м., которымъ зваше </w:t>
      </w:r>
      <w:r>
        <w:br/>
      </w:r>
      <w:r>
        <w:t xml:space="preserve">начальника гл. штаба Е. И. В. упразднено, </w:t>
      </w:r>
      <w:r>
        <w:br/>
      </w:r>
      <w:r>
        <w:t xml:space="preserve">учреждены В. совЪтъ и генеральный ауди- </w:t>
      </w:r>
      <w:r>
        <w:br/>
      </w:r>
      <w:r>
        <w:t xml:space="preserve">тор!1алть, канцеляри В. м. и В. походная. </w:t>
      </w:r>
      <w:r>
        <w:br/>
      </w:r>
      <w:r>
        <w:t xml:space="preserve">Главн. штабъ получилъ другой составъ и </w:t>
      </w:r>
      <w:r>
        <w:br/>
      </w:r>
      <w:r>
        <w:t xml:space="preserve">въ мирное время не составляль админи- </w:t>
      </w:r>
      <w:r>
        <w:br/>
      </w:r>
      <w:r>
        <w:t xml:space="preserve">стративной инстанщи, а въ военное могъ </w:t>
      </w:r>
      <w:r>
        <w:br/>
      </w:r>
      <w:r>
        <w:t xml:space="preserve">дЪйствовалть только по особому Высочай- </w:t>
      </w:r>
      <w:r>
        <w:br/>
      </w:r>
      <w:r>
        <w:t xml:space="preserve">шему повелнНо. Начальство надъ всъми </w:t>
      </w:r>
      <w:r>
        <w:br/>
      </w:r>
      <w:r>
        <w:t xml:space="preserve">отраслями В. управлешя сосредоточилось </w:t>
      </w:r>
      <w:r>
        <w:br/>
      </w:r>
      <w:r>
        <w:t xml:space="preserve">въ рукахъ В. м., который едЪлался и един- </w:t>
      </w:r>
      <w:r>
        <w:br/>
      </w:r>
      <w:r>
        <w:t xml:space="preserve">ственнымъ докладчиком Государю по дь- </w:t>
      </w:r>
      <w:r>
        <w:br/>
      </w:r>
      <w:r>
        <w:t xml:space="preserve">ламъ В. въдомства. Тогда же учреждена</w:t>
      </w:r>
    </w:p>
    <w:p>
      <w:pPr>
        <w:pStyle w:val="Normal"/>
      </w:pPr>
      <w:r>
        <w:t xml:space="preserve">Большая Энциклонезия, т. У.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должность товарища В. м., существовав- </w:t>
      </w:r>
      <w:r>
        <w:br/>
      </w:r>
      <w:r>
        <w:t xml:space="preserve">шая до 1861 г. 1869 утверждено „Положене </w:t>
      </w:r>
      <w:r>
        <w:br/>
      </w:r>
      <w:r>
        <w:t xml:space="preserve">о В. м.“ дъйствующее до нынЪ съ н$5ко- </w:t>
      </w:r>
      <w:r>
        <w:br/>
      </w:r>
      <w:r>
        <w:t xml:space="preserve">торыми незначительными измнешями. Въ </w:t>
      </w:r>
      <w:r>
        <w:br/>
      </w:r>
      <w:r>
        <w:t xml:space="preserve">настоящее время В. м. имфеть елвдующ </w:t>
      </w:r>
      <w:r>
        <w:br/>
      </w:r>
      <w:r>
        <w:t xml:space="preserve">составъ: 1) В. совЪть, 2) Главн. в. судь </w:t>
      </w:r>
      <w:r>
        <w:br/>
      </w:r>
      <w:r>
        <w:t xml:space="preserve">(см. в. судз), 3) Канцелярия, 4) 8 гл. управл.: </w:t>
      </w:r>
      <w:r>
        <w:br/>
      </w:r>
      <w:r>
        <w:t xml:space="preserve">л. штабъ, интендантское, артиллер ское, </w:t>
      </w:r>
      <w:r>
        <w:br/>
      </w:r>
      <w:r>
        <w:t xml:space="preserve">инженерное, В. медицинское, В. учебныхь </w:t>
      </w:r>
      <w:r>
        <w:br/>
      </w:r>
      <w:r>
        <w:t xml:space="preserve">заведешй, В. судное и казачьихъ войскъ </w:t>
      </w:r>
      <w:r>
        <w:br/>
      </w:r>
      <w:r>
        <w:t xml:space="preserve">(см. гл. иипабь и эл. управл.),5) управлешя </w:t>
      </w:r>
      <w:r>
        <w:br/>
      </w:r>
      <w:r>
        <w:t xml:space="preserve">тенералъ - инспектора кавалер!и (ем. ген.- </w:t>
      </w:r>
      <w:r>
        <w:br/>
      </w:r>
      <w:r>
        <w:t xml:space="preserve">инспекторз), и инепектора стрЪлковой ча- </w:t>
      </w:r>
      <w:r>
        <w:br/>
      </w:r>
      <w:r>
        <w:t xml:space="preserve">сти въ войскахъ (ем. инспекторе). </w:t>
      </w:r>
      <w:r>
        <w:br/>
      </w:r>
      <w:r>
        <w:t xml:space="preserve">Военное положенле. такъ назы- </w:t>
      </w:r>
      <w:r>
        <w:br/>
      </w:r>
      <w:r>
        <w:t xml:space="preserve">вается совокупность правительственныхь </w:t>
      </w:r>
      <w:r>
        <w:br/>
      </w:r>
      <w:r>
        <w:t xml:space="preserve">мвропр!ят!, вводимыхь въ м$отахъ, при- </w:t>
      </w:r>
      <w:r>
        <w:br/>
      </w:r>
      <w:r>
        <w:t xml:space="preserve">легающихъ къ театру войны или охвачен- </w:t>
      </w:r>
      <w:r>
        <w:br/>
      </w:r>
      <w:r>
        <w:t xml:space="preserve">ныхъ народнымъ возсташемъ, и имвющихъь </w:t>
      </w:r>
      <w:r>
        <w:br/>
      </w:r>
      <w:r>
        <w:t xml:space="preserve">цБлью наибольшую охрану данной м$стно- </w:t>
      </w:r>
      <w:r>
        <w:br/>
      </w:r>
      <w:r>
        <w:t xml:space="preserve">сти отъ враговъ или существующаго право- </w:t>
      </w:r>
      <w:r>
        <w:br/>
      </w:r>
      <w:r>
        <w:t xml:space="preserve">порядка отъ его нарушителей. В. п., зна- </w:t>
      </w:r>
      <w:r>
        <w:br/>
      </w:r>
      <w:r>
        <w:t xml:space="preserve">комое всфмъ современнымъ законодатель- </w:t>
      </w:r>
      <w:r>
        <w:br/>
      </w:r>
      <w:r>
        <w:t xml:space="preserve">ствамъ за исключенемъ Швейцар!и, гдЪ </w:t>
      </w:r>
      <w:r>
        <w:br/>
      </w:r>
      <w:r>
        <w:t xml:space="preserve">В. п. безусловно не допускается, и Англ!и, </w:t>
      </w:r>
      <w:r>
        <w:br/>
      </w:r>
      <w:r>
        <w:t xml:space="preserve">тгдЪ оно замЪняется пруостановкой дъйствя </w:t>
      </w:r>
      <w:r>
        <w:br/>
      </w:r>
      <w:r>
        <w:t xml:space="preserve">акта Нареаз - согриз, — въ основныхъ сво- </w:t>
      </w:r>
      <w:r>
        <w:br/>
      </w:r>
      <w:r>
        <w:t xml:space="preserve">ихъ чертахь сводится къ ельдующему. </w:t>
      </w:r>
      <w:r>
        <w:br/>
      </w:r>
      <w:r>
        <w:t xml:space="preserve">При введени В. п. весь административный </w:t>
      </w:r>
      <w:r>
        <w:br/>
      </w:r>
      <w:r>
        <w:t xml:space="preserve">строй данной мЪетности принимаетъ воен- </w:t>
      </w:r>
      <w:r>
        <w:br/>
      </w:r>
      <w:r>
        <w:t xml:space="preserve">ный характеръ, власти граждансыя пере- </w:t>
      </w:r>
      <w:r>
        <w:br/>
      </w:r>
      <w:r>
        <w:t xml:space="preserve">дають военнымъ главн5йя функши адми- </w:t>
      </w:r>
      <w:r>
        <w:br/>
      </w:r>
      <w:r>
        <w:t xml:space="preserve">нистративнаго управлешя, суды граждан- </w:t>
      </w:r>
      <w:r>
        <w:br/>
      </w:r>
      <w:r>
        <w:t xml:space="preserve">све уступаютъ въ извБетныхь случаях </w:t>
      </w:r>
      <w:r>
        <w:br/>
      </w:r>
      <w:r>
        <w:t xml:space="preserve">мЪсто судамъ военнымъ, и цвлый рядъ за- </w:t>
      </w:r>
      <w:r>
        <w:br/>
      </w:r>
      <w:r>
        <w:t xml:space="preserve">конодательныхь постановленй, обезпечи- </w:t>
      </w:r>
      <w:r>
        <w:br/>
      </w:r>
      <w:r>
        <w:t xml:space="preserve">вающихь гражданскую свободу, временно </w:t>
      </w:r>
      <w:r>
        <w:br/>
      </w:r>
      <w:r>
        <w:t xml:space="preserve">теряеть свою силу: ограничиваются права </w:t>
      </w:r>
      <w:r>
        <w:br/>
      </w:r>
      <w:r>
        <w:t xml:space="preserve">личной свободы, неприкосновенности жи- </w:t>
      </w:r>
      <w:r>
        <w:br/>
      </w:r>
      <w:r>
        <w:t xml:space="preserve">лища, свободы передвижен, свободы пе- </w:t>
      </w:r>
      <w:r>
        <w:br/>
      </w:r>
      <w:r>
        <w:t xml:space="preserve">чати, публичныхъ собран и т. п. Впервые </w:t>
      </w:r>
      <w:r>
        <w:br/>
      </w:r>
      <w:r>
        <w:t xml:space="preserve">военное положеше было введено во Фран- </w:t>
      </w:r>
      <w:r>
        <w:br/>
      </w:r>
      <w:r>
        <w:t xml:space="preserve">щи закономъ 10 Поля 1791, предусматри- </w:t>
      </w:r>
      <w:r>
        <w:br/>
      </w:r>
      <w:r>
        <w:t xml:space="preserve">вавшимъ усилене власти и огранич. правъ </w:t>
      </w:r>
      <w:r>
        <w:br/>
      </w:r>
      <w:r>
        <w:t xml:space="preserve">личности на случай опасности отт» враговъ </w:t>
      </w:r>
      <w:r>
        <w:br/>
      </w:r>
      <w:r>
        <w:t xml:space="preserve">внъшнихъ, но уже закономъ 27 поля того- </w:t>
      </w:r>
      <w:r>
        <w:br/>
      </w:r>
      <w:r>
        <w:t xml:space="preserve">же года В. п. устанавливается и въ слу- </w:t>
      </w:r>
      <w:r>
        <w:br/>
      </w:r>
      <w:r>
        <w:t xml:space="preserve">чаяхъ внутреннихъ волнешй и народнаго </w:t>
      </w:r>
      <w:r>
        <w:br/>
      </w:r>
      <w:r>
        <w:t xml:space="preserve">возстаня. Право введеншя въ означенныхь </w:t>
      </w:r>
      <w:r>
        <w:br/>
      </w:r>
      <w:r>
        <w:t xml:space="preserve">случаяхь — и только въ этихъ случаяхъ — </w:t>
      </w:r>
      <w:r>
        <w:br/>
      </w:r>
      <w:r>
        <w:t xml:space="preserve">В. п. во всей стран или въ опредВленной </w:t>
      </w:r>
      <w:r>
        <w:br/>
      </w:r>
      <w:r>
        <w:t xml:space="preserve">мъстности принадлежало во Франщи по- </w:t>
      </w:r>
      <w:r>
        <w:br/>
      </w:r>
      <w:r>
        <w:t xml:space="preserve">сльдовательно королю, директорйи, парла- </w:t>
      </w:r>
      <w:r>
        <w:br/>
      </w:r>
      <w:r>
        <w:t xml:space="preserve">менту, консулу, императору, нащональному </w:t>
      </w:r>
      <w:r>
        <w:br/>
      </w:r>
      <w:r>
        <w:t xml:space="preserve">собранйо и, наконецъ, въ настоящее время </w:t>
      </w:r>
      <w:r>
        <w:br/>
      </w:r>
      <w:r>
        <w:t xml:space="preserve">по дъйствующему закону 1878 г:, дополнен- </w:t>
      </w:r>
      <w:r>
        <w:br/>
      </w:r>
      <w:r>
        <w:t xml:space="preserve">ному закономъ 1891 г., означенное право </w:t>
      </w:r>
      <w:r>
        <w:br/>
      </w:r>
      <w:r>
        <w:t xml:space="preserve">принадлежить исключительно законода- </w:t>
      </w:r>
      <w:r>
        <w:br/>
      </w:r>
      <w:r>
        <w:t xml:space="preserve">тельнымъ палатамъ, и В. п. можеть быть </w:t>
      </w:r>
      <w:r>
        <w:br/>
      </w:r>
      <w:r>
        <w:t xml:space="preserve">объявлено только путемъ спещальнаго за- </w:t>
      </w:r>
      <w:r>
        <w:br/>
      </w:r>
      <w:r>
        <w:t xml:space="preserve">кона, въ которомъ должны быть съ точно- </w:t>
      </w:r>
      <w:r>
        <w:br/>
      </w:r>
      <w:r>
        <w:t xml:space="preserve">стыю указаны мЪетноети, въ которыхъ, и </w:t>
      </w:r>
      <w:r>
        <w:br/>
      </w:r>
      <w:r>
        <w:t xml:space="preserve">срокъ, на который В. п. вводится. Въ вЪ- </w:t>
      </w:r>
      <w:r>
        <w:br/>
      </w:r>
      <w:r>
        <w:t xml:space="preserve">которыхь случаяхъ изъ этого общаго пра- </w:t>
      </w:r>
      <w:r>
        <w:br/>
      </w:r>
      <w:r>
        <w:t xml:space="preserve">вила допускаются изъящя. Такъ, если </w:t>
      </w:r>
      <w:r>
        <w:br/>
      </w:r>
      <w:r>
        <w:t xml:space="preserve">обстоятельства требуютъ установленя В. п. </w:t>
      </w:r>
      <w:r>
        <w:br/>
      </w:r>
      <w:r>
        <w:t xml:space="preserve">во время перерыва сес законодатель- </w:t>
      </w:r>
      <w:r>
        <w:br/>
      </w:r>
      <w:r>
        <w:t xml:space="preserve">ныхъ палать, то президенть республики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можеть объявить военное или осадное по- </w:t>
      </w:r>
      <w:r>
        <w:br/>
      </w:r>
      <w:r>
        <w:t xml:space="preserve">ложеше лично съ одобрен!я совЪта мини- </w:t>
      </w:r>
      <w:r>
        <w:br/>
      </w:r>
      <w:r>
        <w:t xml:space="preserve">стровъ, но при этомъ законъ предоставляет </w:t>
      </w:r>
      <w:r>
        <w:br/>
      </w:r>
      <w:r>
        <w:t xml:space="preserve">палатамъ право по собственному почину, </w:t>
      </w:r>
      <w:r>
        <w:br/>
      </w:r>
      <w:r>
        <w:t xml:space="preserve">безъ созыва, собраться въ двухдневный </w:t>
      </w:r>
      <w:r>
        <w:br/>
      </w:r>
      <w:r>
        <w:t xml:space="preserve">срокъ для обсуждешя президентскаго де- </w:t>
      </w:r>
      <w:r>
        <w:br/>
      </w:r>
      <w:r>
        <w:t xml:space="preserve">крета. Если же палата депутатовъ совсЪмЪ </w:t>
      </w:r>
      <w:r>
        <w:br/>
      </w:r>
      <w:r>
        <w:t xml:space="preserve">распущена и новые выборы еще не про- </w:t>
      </w:r>
      <w:r>
        <w:br/>
      </w:r>
      <w:r>
        <w:t xml:space="preserve">изведены, то В. п. можеть быть объявлено </w:t>
      </w:r>
      <w:r>
        <w:br/>
      </w:r>
      <w:r>
        <w:t xml:space="preserve">президентомъ тьмъ же путемъ только </w:t>
      </w:r>
      <w:r>
        <w:br/>
      </w:r>
      <w:r>
        <w:t xml:space="preserve">въ случаЪ внфшней войны и только въ </w:t>
      </w:r>
      <w:r>
        <w:br/>
      </w:r>
      <w:r>
        <w:t xml:space="preserve">тьхъ мЪстностяхъ, которымъ угрожаетъ </w:t>
      </w:r>
      <w:r>
        <w:br/>
      </w:r>
      <w:r>
        <w:t xml:space="preserve">непр!ятельское вторжеше; вмЪстВ съ тёмъ </w:t>
      </w:r>
      <w:r>
        <w:br/>
      </w:r>
      <w:r>
        <w:t xml:space="preserve">необходимымъ условемъ объявленя В. п. </w:t>
      </w:r>
      <w:r>
        <w:br/>
      </w:r>
      <w:r>
        <w:t xml:space="preserve">является немедленное производство выбо- </w:t>
      </w:r>
      <w:r>
        <w:br/>
      </w:r>
      <w:r>
        <w:t xml:space="preserve">ровъ и созывъ палалъ, которыя могутъ </w:t>
      </w:r>
      <w:r>
        <w:br/>
      </w:r>
      <w:r>
        <w:t xml:space="preserve">санкцонировать президентскй  декретъ </w:t>
      </w:r>
      <w:r>
        <w:br/>
      </w:r>
      <w:r>
        <w:t xml:space="preserve">или отмънить его. ПослЪдетвя В. п. опре- </w:t>
      </w:r>
      <w:r>
        <w:br/>
      </w:r>
      <w:r>
        <w:t xml:space="preserve">дьляются во Франщи законами 1849 и </w:t>
      </w:r>
      <w:r>
        <w:br/>
      </w:r>
      <w:r>
        <w:t xml:space="preserve">1891 г. и состоять въ сльдующемъ: вов </w:t>
      </w:r>
      <w:r>
        <w:br/>
      </w:r>
      <w:r>
        <w:t xml:space="preserve">главнЪйнцИя и существенныя права орга- </w:t>
      </w:r>
      <w:r>
        <w:br/>
      </w:r>
      <w:r>
        <w:t xml:space="preserve">новъ административной власти переходятъ </w:t>
      </w:r>
      <w:r>
        <w:br/>
      </w:r>
      <w:r>
        <w:t xml:space="preserve">къ властямъ военнымъ, которыя получають </w:t>
      </w:r>
      <w:r>
        <w:br/>
      </w:r>
      <w:r>
        <w:t xml:space="preserve">преобладающее значене и чрезвычайныя </w:t>
      </w:r>
      <w:r>
        <w:br/>
      </w:r>
      <w:r>
        <w:t xml:space="preserve">полномоч1я: производить обыски днемъ и </w:t>
      </w:r>
      <w:r>
        <w:br/>
      </w:r>
      <w:r>
        <w:t xml:space="preserve">ночью, высылать лицъ, подвергнувшихся </w:t>
      </w:r>
      <w:r>
        <w:br/>
      </w:r>
      <w:r>
        <w:t xml:space="preserve">наказаню по суду или не имфющихь по- </w:t>
      </w:r>
      <w:r>
        <w:br/>
      </w:r>
      <w:r>
        <w:t xml:space="preserve">стояннаго жительства въ данной мфетности, </w:t>
      </w:r>
      <w:r>
        <w:br/>
      </w:r>
      <w:r>
        <w:t xml:space="preserve">требовать выдачи орудия и военныхъ сна- </w:t>
      </w:r>
      <w:r>
        <w:br/>
      </w:r>
      <w:r>
        <w:t xml:space="preserve">рядовъ, ограничивать свободу и совсмъ </w:t>
      </w:r>
      <w:r>
        <w:br/>
      </w:r>
      <w:r>
        <w:t xml:space="preserve">воспрещать публичныя собрашя, выпускъ </w:t>
      </w:r>
      <w:r>
        <w:br/>
      </w:r>
      <w:r>
        <w:t xml:space="preserve">пер!одическихъ и неперодическихь изда </w:t>
      </w:r>
      <w:r>
        <w:br/>
      </w:r>
      <w:r>
        <w:t xml:space="preserve">ий ит. п. На ряду ©ъ этимъ вов пре- </w:t>
      </w:r>
      <w:r>
        <w:br/>
      </w:r>
      <w:r>
        <w:t xml:space="preserve">ступлешя, направленныя противъ 6езо- </w:t>
      </w:r>
      <w:r>
        <w:br/>
      </w:r>
      <w:r>
        <w:t xml:space="preserve">паености республики и общественнаго по- </w:t>
      </w:r>
      <w:r>
        <w:br/>
      </w:r>
      <w:r>
        <w:t xml:space="preserve">рядка, изъемлются изъ сферы въдфшя су- </w:t>
      </w:r>
      <w:r>
        <w:br/>
      </w:r>
      <w:r>
        <w:t xml:space="preserve">довъ гражданскихь и поступаютьъ на раз- </w:t>
      </w:r>
      <w:r>
        <w:br/>
      </w:r>
      <w:r>
        <w:t xml:space="preserve">смотръше военныхъ. Въ Германи согласно </w:t>
      </w:r>
      <w:r>
        <w:br/>
      </w:r>
      <w:r>
        <w:t xml:space="preserve">закону 1851 г. право объявлешя осаднаго </w:t>
      </w:r>
      <w:r>
        <w:br/>
      </w:r>
      <w:r>
        <w:t xml:space="preserve">положення въ любой части Импери, за </w:t>
      </w:r>
      <w:r>
        <w:br/>
      </w:r>
      <w:r>
        <w:t xml:space="preserve">исключенемъ Бавари, принадлежить все- </w:t>
      </w:r>
      <w:r>
        <w:br/>
      </w:r>
      <w:r>
        <w:t xml:space="preserve">ЦВло и исключительно императору. Осад- </w:t>
      </w:r>
      <w:r>
        <w:br/>
      </w:r>
      <w:r>
        <w:t xml:space="preserve">ное положене объявляется въ случа вой- </w:t>
      </w:r>
      <w:r>
        <w:br/>
      </w:r>
      <w:r>
        <w:t xml:space="preserve">ны, если какой либо мЪетности угрожаеть </w:t>
      </w:r>
      <w:r>
        <w:br/>
      </w:r>
      <w:r>
        <w:t xml:space="preserve">непр!ятельское вторжеше и въ случа воз- </w:t>
      </w:r>
      <w:r>
        <w:br/>
      </w:r>
      <w:r>
        <w:t xml:space="preserve">сташя, если таковое явно угрожаетъ обще- </w:t>
      </w:r>
      <w:r>
        <w:br/>
      </w:r>
      <w:r>
        <w:t xml:space="preserve">ственной безопасности. ПослЬдстыя осад- </w:t>
      </w:r>
      <w:r>
        <w:br/>
      </w:r>
      <w:r>
        <w:t xml:space="preserve">наго положешя въ Германи ть-же, что </w:t>
      </w:r>
      <w:r>
        <w:br/>
      </w:r>
      <w:r>
        <w:t xml:space="preserve">и во Франщи, законодательство которой по </w:t>
      </w:r>
      <w:r>
        <w:br/>
      </w:r>
      <w:r>
        <w:t xml:space="preserve">данному вопросу почти буквально воспро- </w:t>
      </w:r>
      <w:r>
        <w:br/>
      </w:r>
      <w:r>
        <w:t xml:space="preserve">изводится прусскимъ закономъ 1851 г., </w:t>
      </w:r>
      <w:r>
        <w:br/>
      </w:r>
      <w:r>
        <w:t xml:space="preserve">дъйствующимь во всей Германи впредь </w:t>
      </w:r>
      <w:r>
        <w:br/>
      </w:r>
      <w:r>
        <w:t xml:space="preserve">до издан я закона общеимперскаго. Въ Ва- </w:t>
      </w:r>
      <w:r>
        <w:br/>
      </w:r>
      <w:r>
        <w:t xml:space="preserve">вари же не существуеть закона объ уста- </w:t>
      </w:r>
      <w:r>
        <w:br/>
      </w:r>
      <w:r>
        <w:t xml:space="preserve">повлеШи В. п. и послвднее замЪняется </w:t>
      </w:r>
      <w:r>
        <w:br/>
      </w:r>
      <w:r>
        <w:t xml:space="preserve">учрежденемъ 0собаго суда, состоящаго </w:t>
      </w:r>
      <w:r>
        <w:br/>
      </w:r>
      <w:r>
        <w:t xml:space="preserve">изъ 3 судей и 2 офицеровъ, и назначешемтъ </w:t>
      </w:r>
      <w:r>
        <w:br/>
      </w:r>
      <w:r>
        <w:t xml:space="preserve">за нфкоторыя преступлевя противъ суще- </w:t>
      </w:r>
      <w:r>
        <w:br/>
      </w:r>
      <w:r>
        <w:t xml:space="preserve">ствующаго правопорядка, взамЪнъ обыч- </w:t>
      </w:r>
      <w:r>
        <w:br/>
      </w:r>
      <w:r>
        <w:t xml:space="preserve">ныхь наказан, смертной казни чрезъ </w:t>
      </w:r>
      <w:r>
        <w:br/>
      </w:r>
      <w:r>
        <w:t xml:space="preserve">разсетръляне, Несравненно болЪе мягюя </w:t>
      </w:r>
      <w:r>
        <w:br/>
      </w:r>
      <w:r>
        <w:t xml:space="preserve">формы имфютъ исключительныя мвры без- </w:t>
      </w:r>
      <w:r>
        <w:br/>
      </w:r>
      <w:r>
        <w:t xml:space="preserve">опасности въ Англм и Св. - Американ. </w:t>
      </w:r>
      <w:r>
        <w:br/>
      </w:r>
      <w:r>
        <w:t xml:space="preserve">Соединен. Штатахъ. ЗдЪеь таковыя выра- </w:t>
      </w:r>
      <w:r>
        <w:br/>
      </w:r>
      <w:r>
        <w:t xml:space="preserve">жаются лишь въ издаши спещальнаго за- </w:t>
      </w:r>
      <w:r>
        <w:br/>
      </w:r>
      <w:r>
        <w:t xml:space="preserve">кона пр!станавливающаго на извъетный </w:t>
      </w:r>
      <w:r>
        <w:br/>
      </w:r>
      <w:r>
        <w:t xml:space="preserve">срокъ и для извфетныхъ преступлешй дЪй- </w:t>
      </w:r>
      <w:r>
        <w:br/>
      </w:r>
      <w:r>
        <w:t xml:space="preserve">стве акта Нафеаз Согриз; т. о. граждане въ</w:t>
      </w:r>
    </w:p>
    <w:p>
      <w:pPr>
        <w:pStyle w:val="Normal"/>
      </w:pPr>
      <w:r>
        <w:t xml:space="preserve">Вовннов положенте.</w:t>
      </w:r>
    </w:p>
    <w:p>
      <w:pPr>
        <w:pStyle w:val="Normal"/>
      </w:pPr>
      <w:r>
        <w:t xml:space="preserve">опредфленныхь случаяхъ не могутъ поль- </w:t>
      </w:r>
      <w:r>
        <w:br/>
      </w:r>
      <w:r>
        <w:t xml:space="preserve">зовалься обыкновенными средствами залщи- </w:t>
      </w:r>
      <w:r>
        <w:br/>
      </w:r>
      <w:r>
        <w:t xml:space="preserve">ты противъ произвольныхъ арестовъ; но </w:t>
      </w:r>
      <w:r>
        <w:br/>
      </w:r>
      <w:r>
        <w:t xml:space="preserve">когда дЪйстые акта Нафеаз Согриз возста- </w:t>
      </w:r>
      <w:r>
        <w:br/>
      </w:r>
      <w:r>
        <w:t xml:space="preserve">новляется, то потери вице могуть привлечь </w:t>
      </w:r>
      <w:r>
        <w:br/>
      </w:r>
      <w:r>
        <w:t xml:space="preserve">виновныхЪ въ незаконномъ ареств къ от- </w:t>
      </w:r>
      <w:r>
        <w:br/>
      </w:r>
      <w:r>
        <w:t xml:space="preserve">вЪтственности, если впрочемъ заранбе не </w:t>
      </w:r>
      <w:r>
        <w:br/>
      </w:r>
      <w:r>
        <w:t xml:space="preserve">было издано парламентомъ постановлешя, </w:t>
      </w:r>
      <w:r>
        <w:br/>
      </w:r>
      <w:r>
        <w:t xml:space="preserve">т. паз. шаешиобу ЫШ о безотвЪтетвенности </w:t>
      </w:r>
      <w:r>
        <w:br/>
      </w:r>
      <w:r>
        <w:t xml:space="preserve">администращи за неправильные аресты во </w:t>
      </w:r>
      <w:r>
        <w:br/>
      </w:r>
      <w:r>
        <w:t xml:space="preserve">время пр!остановки дЪйстыя Нафеаз Сог- </w:t>
      </w:r>
      <w:r>
        <w:br/>
      </w:r>
      <w:r>
        <w:t xml:space="preserve">риз. Совершенно иначе разработанъ во- </w:t>
      </w:r>
      <w:r>
        <w:br/>
      </w:r>
      <w:r>
        <w:t xml:space="preserve">проеъ о В. п. у насъ, въ Росеш. Въ мЪфет- </w:t>
      </w:r>
      <w:r>
        <w:br/>
      </w:r>
      <w:r>
        <w:t xml:space="preserve">ности, входящей въ раюнъ театра воен- </w:t>
      </w:r>
      <w:r>
        <w:br/>
      </w:r>
      <w:r>
        <w:t xml:space="preserve">ныхь дъйстыи и имвющей 060бо важное </w:t>
      </w:r>
      <w:r>
        <w:br/>
      </w:r>
      <w:r>
        <w:t xml:space="preserve">значен!е для интересовъ государственныхь </w:t>
      </w:r>
      <w:r>
        <w:br/>
      </w:r>
      <w:r>
        <w:t xml:space="preserve">спещально военныхъ, В. п. можеть быть </w:t>
      </w:r>
      <w:r>
        <w:br/>
      </w:r>
      <w:r>
        <w:t xml:space="preserve">объявлено или — одновременно съ объявле- </w:t>
      </w:r>
      <w:r>
        <w:br/>
      </w:r>
      <w:r>
        <w:t xml:space="preserve">шемъ о мобилизащи — также и властью </w:t>
      </w:r>
      <w:r>
        <w:br/>
      </w:r>
      <w:r>
        <w:t xml:space="preserve">тлавнокомандующаго или комапдующихь </w:t>
      </w:r>
      <w:r>
        <w:br/>
      </w:r>
      <w:r>
        <w:t xml:space="preserve">аруями, которые сообщаютъ о томъ ми- </w:t>
      </w:r>
      <w:r>
        <w:br/>
      </w:r>
      <w:r>
        <w:t xml:space="preserve">нистру внутренних дьлъ для расп. пико- </w:t>
      </w:r>
      <w:r>
        <w:br/>
      </w:r>
      <w:r>
        <w:t xml:space="preserve">вашя чрезъ сенать во всеобщее свфдЪше. </w:t>
      </w:r>
      <w:r>
        <w:br/>
      </w:r>
      <w:r>
        <w:t xml:space="preserve">В. п. вступаеть въ силу въ городахъ и </w:t>
      </w:r>
      <w:r>
        <w:br/>
      </w:r>
      <w:r>
        <w:t xml:space="preserve">селахъ, въ коихъ имЪются волостныя пра- </w:t>
      </w:r>
      <w:r>
        <w:br/>
      </w:r>
      <w:r>
        <w:t xml:space="preserve">влешя, одновременно съ объявлешемъ его, </w:t>
      </w:r>
      <w:r>
        <w:br/>
      </w:r>
      <w:r>
        <w:t xml:space="preserve">въ прочихъ же мЪетностяхъ на слЪдую- </w:t>
      </w:r>
      <w:r>
        <w:br/>
      </w:r>
      <w:r>
        <w:t xml:space="preserve">пИЙ день послв объявленя о. В. п. въ во- </w:t>
      </w:r>
      <w:r>
        <w:br/>
      </w:r>
      <w:r>
        <w:t xml:space="preserve">лостныхь правлешяхъ. При В. п. ве адми- </w:t>
      </w:r>
      <w:r>
        <w:br/>
      </w:r>
      <w:r>
        <w:t xml:space="preserve">нистративныя власти подчиняются вла- </w:t>
      </w:r>
      <w:r>
        <w:br/>
      </w:r>
      <w:r>
        <w:t xml:space="preserve">стямъ военнымъ, отъ которыхъ, въ лицв </w:t>
      </w:r>
      <w:r>
        <w:br/>
      </w:r>
      <w:r>
        <w:t xml:space="preserve">главнокомандующаго, командующихъ ар- </w:t>
      </w:r>
      <w:r>
        <w:br/>
      </w:r>
      <w:r>
        <w:t xml:space="preserve">мМями и генералъ-губернаторовъ, и исхо- </w:t>
      </w:r>
      <w:r>
        <w:br/>
      </w:r>
      <w:r>
        <w:t xml:space="preserve">дять всЪ распоряженя и предписашя. По- </w:t>
      </w:r>
      <w:r>
        <w:br/>
      </w:r>
      <w:r>
        <w:t xml:space="preserve">мимо чрезвычайнаго усилешя адмипистра- </w:t>
      </w:r>
      <w:r>
        <w:br/>
      </w:r>
      <w:r>
        <w:t xml:space="preserve">тивной полицейской власти, передаваемой </w:t>
      </w:r>
      <w:r>
        <w:br/>
      </w:r>
      <w:r>
        <w:t xml:space="preserve">властямъ военнымъ, послЪднимъ присваи- </w:t>
      </w:r>
      <w:r>
        <w:br/>
      </w:r>
      <w:r>
        <w:t xml:space="preserve">вается еще цвлый рядъ исключительныхъ </w:t>
      </w:r>
      <w:r>
        <w:br/>
      </w:r>
      <w:r>
        <w:t xml:space="preserve">правъ. Такъ, генералъ-губернаторы, кото- </w:t>
      </w:r>
      <w:r>
        <w:br/>
      </w:r>
      <w:r>
        <w:t xml:space="preserve">рымъ при В. п. могуть быть присваиваемы </w:t>
      </w:r>
      <w:r>
        <w:br/>
      </w:r>
      <w:r>
        <w:t xml:space="preserve">права командующихъ аршями въ военное </w:t>
      </w:r>
      <w:r>
        <w:br/>
      </w:r>
      <w:r>
        <w:t xml:space="preserve">время, а въ м5етностяхьъ, имъ не подчи- </w:t>
      </w:r>
      <w:r>
        <w:br/>
      </w:r>
      <w:r>
        <w:t xml:space="preserve">ненныхъ, спещально назначаемые главно- </w:t>
      </w:r>
      <w:r>
        <w:br/>
      </w:r>
      <w:r>
        <w:t xml:space="preserve">начальствуюце получаютъ право изъят </w:t>
      </w:r>
      <w:r>
        <w:br/>
      </w:r>
      <w:r>
        <w:t xml:space="preserve">изъ общей подсудности нЪкоторыхъ дЪлъ </w:t>
      </w:r>
      <w:r>
        <w:br/>
      </w:r>
      <w:r>
        <w:t xml:space="preserve">и предоставлешя ихъ суду военному, или </w:t>
      </w:r>
      <w:r>
        <w:br/>
      </w:r>
      <w:r>
        <w:t xml:space="preserve">же административному разрЪшенио: та- </w:t>
      </w:r>
      <w:r>
        <w:br/>
      </w:r>
      <w:r>
        <w:t xml:space="preserve">ковы дла о бунт и государственной из- </w:t>
      </w:r>
      <w:r>
        <w:br/>
      </w:r>
      <w:r>
        <w:t xml:space="preserve">мн, объ умышленныхь поджогахъ пли </w:t>
      </w:r>
      <w:r>
        <w:br/>
      </w:r>
      <w:r>
        <w:t xml:space="preserve">истреблени предметовъ воинскаго спаря- </w:t>
      </w:r>
      <w:r>
        <w:br/>
      </w:r>
      <w:r>
        <w:t xml:space="preserve">жешя и приспособлен для военныхъ ц$- </w:t>
      </w:r>
      <w:r>
        <w:br/>
      </w:r>
      <w:r>
        <w:t xml:space="preserve">лей, о повреждени сооружен, назначен- </w:t>
      </w:r>
      <w:r>
        <w:br/>
      </w:r>
      <w:r>
        <w:t xml:space="preserve">ныхь для передвиженя извъет, для су- </w:t>
      </w:r>
      <w:r>
        <w:br/>
      </w:r>
      <w:r>
        <w:t xml:space="preserve">доходства, предупреждешя наводнеши и, </w:t>
      </w:r>
      <w:r>
        <w:br/>
      </w:r>
      <w:r>
        <w:t xml:space="preserve">наконецъ, о нападеши на часоваго или </w:t>
      </w:r>
      <w:r>
        <w:br/>
      </w:r>
      <w:r>
        <w:t xml:space="preserve">военный караулъ. На ряду съ этимъ генс- </w:t>
      </w:r>
      <w:r>
        <w:br/>
      </w:r>
      <w:r>
        <w:t xml:space="preserve">разлъ-губернаторамъ и главноначальствую- </w:t>
      </w:r>
      <w:r>
        <w:br/>
      </w:r>
      <w:r>
        <w:t xml:space="preserve">щимъ предоставляется право налагаль сек- </w:t>
      </w:r>
      <w:r>
        <w:br/>
      </w:r>
      <w:r>
        <w:t xml:space="preserve">вестръ на недвижимыя и аресть на движи- </w:t>
      </w:r>
      <w:r>
        <w:br/>
      </w:r>
      <w:r>
        <w:t xml:space="preserve">мыя имущества, право подвергать въ адми- </w:t>
      </w:r>
      <w:r>
        <w:br/>
      </w:r>
      <w:r>
        <w:t xml:space="preserve">нистративномъ порядкЪ заключенно въ </w:t>
      </w:r>
      <w:r>
        <w:br/>
      </w:r>
      <w:r>
        <w:t xml:space="preserve">тюрьмв или крЪпости на срокъ до 3 мъея- </w:t>
      </w:r>
      <w:r>
        <w:br/>
      </w:r>
      <w:r>
        <w:t xml:space="preserve">цевъ или же денежному штрафу въ сумм </w:t>
      </w:r>
      <w:r>
        <w:br/>
      </w:r>
      <w:r>
        <w:t xml:space="preserve">до 3000 руб., право — устранять оть долж- </w:t>
      </w:r>
      <w:r>
        <w:br/>
      </w:r>
      <w:r>
        <w:t xml:space="preserve">ности чиновниковъ вовхъь вВдометвъ, за </w:t>
      </w:r>
      <w:r>
        <w:br/>
      </w:r>
      <w:r>
        <w:t xml:space="preserve">исключешемъ чиновниковъ первыхъ 3 клас- </w:t>
      </w:r>
      <w:r>
        <w:br/>
      </w:r>
      <w:r>
        <w:t xml:space="preserve">совъь и служащихь по выборамъ, право </w:t>
      </w:r>
      <w:r>
        <w:br/>
      </w:r>
      <w:r>
        <w:t xml:space="preserve">простанавливать и закрывать собрашя со-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можеть объявить военное или осадное по- </w:t>
      </w:r>
      <w:r>
        <w:br/>
      </w:r>
      <w:r>
        <w:t xml:space="preserve">ложеше лично съ одобрен!я совЪта мини- </w:t>
      </w:r>
      <w:r>
        <w:br/>
      </w:r>
      <w:r>
        <w:t xml:space="preserve">стровъ, но при этомъ законъ предоставляет </w:t>
      </w:r>
      <w:r>
        <w:br/>
      </w:r>
      <w:r>
        <w:t xml:space="preserve">палатамъ право по собственному почину, </w:t>
      </w:r>
      <w:r>
        <w:br/>
      </w:r>
      <w:r>
        <w:t xml:space="preserve">безъ созыва, собраться въ двухдневный </w:t>
      </w:r>
      <w:r>
        <w:br/>
      </w:r>
      <w:r>
        <w:t xml:space="preserve">срокъ для обсуждешя президентскаго де- </w:t>
      </w:r>
      <w:r>
        <w:br/>
      </w:r>
      <w:r>
        <w:t xml:space="preserve">крета. Если же палата депутатовъ совсЪмЪ </w:t>
      </w:r>
      <w:r>
        <w:br/>
      </w:r>
      <w:r>
        <w:t xml:space="preserve">распущена и новые выборы еще не про- </w:t>
      </w:r>
      <w:r>
        <w:br/>
      </w:r>
      <w:r>
        <w:t xml:space="preserve">изведены, то В. п. можеть быть объявлено </w:t>
      </w:r>
      <w:r>
        <w:br/>
      </w:r>
      <w:r>
        <w:t xml:space="preserve">президентомъ тЬмъ же путемъ только </w:t>
      </w:r>
      <w:r>
        <w:br/>
      </w:r>
      <w:r>
        <w:t xml:space="preserve">въ случаЪ внфшней войны и только въ </w:t>
      </w:r>
      <w:r>
        <w:br/>
      </w:r>
      <w:r>
        <w:t xml:space="preserve">тьхъ мъЪстностяхъ, которымъ угрожаетъ </w:t>
      </w:r>
      <w:r>
        <w:br/>
      </w:r>
      <w:r>
        <w:t xml:space="preserve">непр!ятельское вторжеше; вмЪстВ съ тёмъ </w:t>
      </w:r>
      <w:r>
        <w:br/>
      </w:r>
      <w:r>
        <w:t xml:space="preserve">необходимымъ условемъ объявленя В. п. </w:t>
      </w:r>
      <w:r>
        <w:br/>
      </w:r>
      <w:r>
        <w:t xml:space="preserve">является немедленное производство выбо- </w:t>
      </w:r>
      <w:r>
        <w:br/>
      </w:r>
      <w:r>
        <w:t xml:space="preserve">ровъ и созывъ палалъ, которыя могутъ </w:t>
      </w:r>
      <w:r>
        <w:br/>
      </w:r>
      <w:r>
        <w:t xml:space="preserve">санкцонировать президентскй  декретъ </w:t>
      </w:r>
      <w:r>
        <w:br/>
      </w:r>
      <w:r>
        <w:t xml:space="preserve">или отмфнить его. ПослЪдетвя В. п. опре- </w:t>
      </w:r>
      <w:r>
        <w:br/>
      </w:r>
      <w:r>
        <w:t xml:space="preserve">дьляются во Франщи законами 1849 и </w:t>
      </w:r>
      <w:r>
        <w:br/>
      </w:r>
      <w:r>
        <w:t xml:space="preserve">1891 г. и состоять въ слъдующемъ: веь </w:t>
      </w:r>
      <w:r>
        <w:br/>
      </w:r>
      <w:r>
        <w:t xml:space="preserve">главнЪйпция и существенныя права орга- </w:t>
      </w:r>
      <w:r>
        <w:br/>
      </w:r>
      <w:r>
        <w:t xml:space="preserve">новъ административной власти переходят </w:t>
      </w:r>
      <w:r>
        <w:br/>
      </w:r>
      <w:r>
        <w:t xml:space="preserve">къ властямъ военнымъ, которыя получають </w:t>
      </w:r>
      <w:r>
        <w:br/>
      </w:r>
      <w:r>
        <w:t xml:space="preserve">преобладающее значеше и чрезвычайныя </w:t>
      </w:r>
      <w:r>
        <w:br/>
      </w:r>
      <w:r>
        <w:t xml:space="preserve">полномоч1я: производить обыски днемъ и </w:t>
      </w:r>
      <w:r>
        <w:br/>
      </w:r>
      <w:r>
        <w:t xml:space="preserve">ночью, высылать лицъ, подвергнувшихся </w:t>
      </w:r>
      <w:r>
        <w:br/>
      </w:r>
      <w:r>
        <w:t xml:space="preserve">наказанйю по суду или не имфющихь по- </w:t>
      </w:r>
      <w:r>
        <w:br/>
      </w:r>
      <w:r>
        <w:t xml:space="preserve">стояннаго жительства въ данной мфетности, </w:t>
      </w:r>
      <w:r>
        <w:br/>
      </w:r>
      <w:r>
        <w:t xml:space="preserve">требовать выдачи орудия и военныхъ сна- </w:t>
      </w:r>
      <w:r>
        <w:br/>
      </w:r>
      <w:r>
        <w:t xml:space="preserve">рядовъ, ограничивать свободу и совсвмъ </w:t>
      </w:r>
      <w:r>
        <w:br/>
      </w:r>
      <w:r>
        <w:t xml:space="preserve">воспрещать публичныя собрашя, выпускъ </w:t>
      </w:r>
      <w:r>
        <w:br/>
      </w:r>
      <w:r>
        <w:t xml:space="preserve">пер!одическихъ и неперодическихь изда </w:t>
      </w:r>
      <w:r>
        <w:br/>
      </w:r>
      <w:r>
        <w:t xml:space="preserve">ий ит. п. На ряду ©ъ этимъ вов пре- </w:t>
      </w:r>
      <w:r>
        <w:br/>
      </w:r>
      <w:r>
        <w:t xml:space="preserve">ступлешя, направленныя противъ 6езо- </w:t>
      </w:r>
      <w:r>
        <w:br/>
      </w:r>
      <w:r>
        <w:t xml:space="preserve">паености республики и общественнаго по- </w:t>
      </w:r>
      <w:r>
        <w:br/>
      </w:r>
      <w:r>
        <w:t xml:space="preserve">рядка, изъемлются изъ сферы въдфшя су- </w:t>
      </w:r>
      <w:r>
        <w:br/>
      </w:r>
      <w:r>
        <w:t xml:space="preserve">довъ гражданскихь и поступаютъ на раз- </w:t>
      </w:r>
      <w:r>
        <w:br/>
      </w:r>
      <w:r>
        <w:t xml:space="preserve">смотръше военныхъ. Въ Германи согласно </w:t>
      </w:r>
      <w:r>
        <w:br/>
      </w:r>
      <w:r>
        <w:t xml:space="preserve">закону 1851 г. право объявлешя осаднаго </w:t>
      </w:r>
      <w:r>
        <w:br/>
      </w:r>
      <w:r>
        <w:t xml:space="preserve">положення въ любой части Импери, за </w:t>
      </w:r>
      <w:r>
        <w:br/>
      </w:r>
      <w:r>
        <w:t xml:space="preserve">исключенемъ Бавари, принадлежить все- </w:t>
      </w:r>
      <w:r>
        <w:br/>
      </w:r>
      <w:r>
        <w:t xml:space="preserve">ЦВло и исключительно императору. Осад- </w:t>
      </w:r>
      <w:r>
        <w:br/>
      </w:r>
      <w:r>
        <w:t xml:space="preserve">ное положене объявляется въ случа вой- </w:t>
      </w:r>
      <w:r>
        <w:br/>
      </w:r>
      <w:r>
        <w:t xml:space="preserve">ны, если какой либо мЪетности угрожаеть </w:t>
      </w:r>
      <w:r>
        <w:br/>
      </w:r>
      <w:r>
        <w:t xml:space="preserve">непр!ятельское вторжеше и въ случа воз- </w:t>
      </w:r>
      <w:r>
        <w:br/>
      </w:r>
      <w:r>
        <w:t xml:space="preserve">сташя, если таковое явно угрожаетъ обще- </w:t>
      </w:r>
      <w:r>
        <w:br/>
      </w:r>
      <w:r>
        <w:t xml:space="preserve">ственной безопасности. Послвдстыя осад- </w:t>
      </w:r>
      <w:r>
        <w:br/>
      </w:r>
      <w:r>
        <w:t xml:space="preserve">наго положешя въ Германи ть-же, что </w:t>
      </w:r>
      <w:r>
        <w:br/>
      </w:r>
      <w:r>
        <w:t xml:space="preserve">и во Франщи, законодательство которой по </w:t>
      </w:r>
      <w:r>
        <w:br/>
      </w:r>
      <w:r>
        <w:t xml:space="preserve">данному вопросу почти буквально воспро- </w:t>
      </w:r>
      <w:r>
        <w:br/>
      </w:r>
      <w:r>
        <w:t xml:space="preserve">изводится прусскимъ закономъ 1851 г., </w:t>
      </w:r>
      <w:r>
        <w:br/>
      </w:r>
      <w:r>
        <w:t xml:space="preserve">дъйствующимь во всей Германи впредь </w:t>
      </w:r>
      <w:r>
        <w:br/>
      </w:r>
      <w:r>
        <w:t xml:space="preserve">до издан я закона общеимперскаго. Въ Ва- </w:t>
      </w:r>
      <w:r>
        <w:br/>
      </w:r>
      <w:r>
        <w:t xml:space="preserve">вари же не существуеть закона объ уста- </w:t>
      </w:r>
      <w:r>
        <w:br/>
      </w:r>
      <w:r>
        <w:t xml:space="preserve">повлеШи В. п. и послвднее замЪняется </w:t>
      </w:r>
      <w:r>
        <w:br/>
      </w:r>
      <w:r>
        <w:t xml:space="preserve">учрежденемъ 0собаго суда, состоящаго </w:t>
      </w:r>
      <w:r>
        <w:br/>
      </w:r>
      <w:r>
        <w:t xml:space="preserve">изъ 3 судей и 2 офицеровъ, и назначешемтъ </w:t>
      </w:r>
      <w:r>
        <w:br/>
      </w:r>
      <w:r>
        <w:t xml:space="preserve">за нфкоторыя преступлевя противъ суще- </w:t>
      </w:r>
      <w:r>
        <w:br/>
      </w:r>
      <w:r>
        <w:t xml:space="preserve">ствующаго правопорядка, взамнъ обыч- </w:t>
      </w:r>
      <w:r>
        <w:br/>
      </w:r>
      <w:r>
        <w:t xml:space="preserve">ныхь наказан, смертной казни чрезъ </w:t>
      </w:r>
      <w:r>
        <w:br/>
      </w:r>
      <w:r>
        <w:t xml:space="preserve">разсетрьляне, Несравненно болЪе мягюя </w:t>
      </w:r>
      <w:r>
        <w:br/>
      </w:r>
      <w:r>
        <w:t xml:space="preserve">формы имфютъ исключительныя мвры без- </w:t>
      </w:r>
      <w:r>
        <w:br/>
      </w:r>
      <w:r>
        <w:t xml:space="preserve">опасности въ АнглЛи и СЪв. - Американ. </w:t>
      </w:r>
      <w:r>
        <w:br/>
      </w:r>
      <w:r>
        <w:t xml:space="preserve">Соединен. Штатахъ. ЗдЪеь таковыя выра- </w:t>
      </w:r>
      <w:r>
        <w:br/>
      </w:r>
      <w:r>
        <w:t xml:space="preserve">жаются лишь въ издаши спещальнаго за- </w:t>
      </w:r>
      <w:r>
        <w:br/>
      </w:r>
      <w:r>
        <w:t xml:space="preserve">кона пр!останавливающаго на извъетный </w:t>
      </w:r>
      <w:r>
        <w:br/>
      </w:r>
      <w:r>
        <w:t xml:space="preserve">срокъ и для извфетныхъ преступлешй дЪй- </w:t>
      </w:r>
      <w:r>
        <w:br/>
      </w:r>
      <w:r>
        <w:t xml:space="preserve">стве акта Нафеаз Согриз; т. о. граждане въ</w:t>
      </w:r>
    </w:p>
    <w:p>
      <w:pPr>
        <w:pStyle w:val="Normal"/>
      </w:pPr>
      <w:r>
        <w:t xml:space="preserve">Вовннов положенте.</w:t>
      </w:r>
    </w:p>
    <w:p>
      <w:pPr>
        <w:pStyle w:val="Normal"/>
      </w:pPr>
      <w:r>
        <w:t xml:space="preserve">опредфленныхь случаяхъ не могутъ поль- </w:t>
      </w:r>
      <w:r>
        <w:br/>
      </w:r>
      <w:r>
        <w:t xml:space="preserve">зовалься обыкновенными средствами защи- </w:t>
      </w:r>
      <w:r>
        <w:br/>
      </w:r>
      <w:r>
        <w:t xml:space="preserve">ты противъ произвольныхъ арестовъ; но </w:t>
      </w:r>
      <w:r>
        <w:br/>
      </w:r>
      <w:r>
        <w:t xml:space="preserve">когда дЪйстые акта Нафеаз Согриз возста- </w:t>
      </w:r>
      <w:r>
        <w:br/>
      </w:r>
      <w:r>
        <w:t xml:space="preserve">новляется, то потери вице могутъ привлечь </w:t>
      </w:r>
      <w:r>
        <w:br/>
      </w:r>
      <w:r>
        <w:t xml:space="preserve">виновныхЪ въ незаконномъ ареств къ от- </w:t>
      </w:r>
      <w:r>
        <w:br/>
      </w:r>
      <w:r>
        <w:t xml:space="preserve">вЪтственности, если впрочемъ заранбе не </w:t>
      </w:r>
      <w:r>
        <w:br/>
      </w:r>
      <w:r>
        <w:t xml:space="preserve">было издано парламентомъ постановлешя, </w:t>
      </w:r>
      <w:r>
        <w:br/>
      </w:r>
      <w:r>
        <w:t xml:space="preserve">т. паз. шаешибу ЫШ о безотвЪтетвенности </w:t>
      </w:r>
      <w:r>
        <w:br/>
      </w:r>
      <w:r>
        <w:t xml:space="preserve">администращи за неправильные аресты во </w:t>
      </w:r>
      <w:r>
        <w:br/>
      </w:r>
      <w:r>
        <w:t xml:space="preserve">время пр!остановки дЪйстыя Нафеаз Сог- </w:t>
      </w:r>
      <w:r>
        <w:br/>
      </w:r>
      <w:r>
        <w:t xml:space="preserve">риз. Совершенно иначе разработанъ во- </w:t>
      </w:r>
      <w:r>
        <w:br/>
      </w:r>
      <w:r>
        <w:t xml:space="preserve">проеъ о В. п. у насъ, въ Росеш. Въ мЪБет- </w:t>
      </w:r>
      <w:r>
        <w:br/>
      </w:r>
      <w:r>
        <w:t xml:space="preserve">ности, входящей въ раюнъ театра воен- </w:t>
      </w:r>
      <w:r>
        <w:br/>
      </w:r>
      <w:r>
        <w:t xml:space="preserve">ныхь дъйстыи и имвющей 060бо важное </w:t>
      </w:r>
      <w:r>
        <w:br/>
      </w:r>
      <w:r>
        <w:t xml:space="preserve">значен!е для интересовъ государственных </w:t>
      </w:r>
      <w:r>
        <w:br/>
      </w:r>
      <w:r>
        <w:t xml:space="preserve">спещально военныхъ, В. п. можеть быть </w:t>
      </w:r>
      <w:r>
        <w:br/>
      </w:r>
      <w:r>
        <w:t xml:space="preserve">объявлено или — одновременно съ объявле- </w:t>
      </w:r>
      <w:r>
        <w:br/>
      </w:r>
      <w:r>
        <w:t xml:space="preserve">шемъ о мобилизащи — также и властью </w:t>
      </w:r>
      <w:r>
        <w:br/>
      </w:r>
      <w:r>
        <w:t xml:space="preserve">тглавнокомандующаго или комапдующихъ </w:t>
      </w:r>
      <w:r>
        <w:br/>
      </w:r>
      <w:r>
        <w:t xml:space="preserve">армями, которые сообщаютъ о томъ ми- </w:t>
      </w:r>
      <w:r>
        <w:br/>
      </w:r>
      <w:r>
        <w:t xml:space="preserve">нистру внутренних дьлъ для расип. пико- </w:t>
      </w:r>
      <w:r>
        <w:br/>
      </w:r>
      <w:r>
        <w:t xml:space="preserve">вашя чрезъ сенать во всеобщее свфдЪше. </w:t>
      </w:r>
      <w:r>
        <w:br/>
      </w:r>
      <w:r>
        <w:t xml:space="preserve">В. п. вступаеть въ силу въ городахъ и </w:t>
      </w:r>
      <w:r>
        <w:br/>
      </w:r>
      <w:r>
        <w:t xml:space="preserve">селахъ, въ коихъ имЪются волостныя пра- </w:t>
      </w:r>
      <w:r>
        <w:br/>
      </w:r>
      <w:r>
        <w:t xml:space="preserve">влешя, одновременно съ объявлешемъ его, </w:t>
      </w:r>
      <w:r>
        <w:br/>
      </w:r>
      <w:r>
        <w:t xml:space="preserve">въ прочихъ же мЪетностяхъ на слЪдую- </w:t>
      </w:r>
      <w:r>
        <w:br/>
      </w:r>
      <w:r>
        <w:t xml:space="preserve">пИЙ день послв объявленя о. В. п. въ во- </w:t>
      </w:r>
      <w:r>
        <w:br/>
      </w:r>
      <w:r>
        <w:t xml:space="preserve">лостныхь правлешяхъ. При В. п. ве адми- </w:t>
      </w:r>
      <w:r>
        <w:br/>
      </w:r>
      <w:r>
        <w:t xml:space="preserve">нистративныя власти подчиняются вла- </w:t>
      </w:r>
      <w:r>
        <w:br/>
      </w:r>
      <w:r>
        <w:t xml:space="preserve">стямъ военнымъ, отъ которыхъ, въ лицв </w:t>
      </w:r>
      <w:r>
        <w:br/>
      </w:r>
      <w:r>
        <w:t xml:space="preserve">главнокомандующаго, командующихъ ар- </w:t>
      </w:r>
      <w:r>
        <w:br/>
      </w:r>
      <w:r>
        <w:t xml:space="preserve">мМями и генералъ-губернаторовъ, и исхо- </w:t>
      </w:r>
      <w:r>
        <w:br/>
      </w:r>
      <w:r>
        <w:t xml:space="preserve">дять всЪ распоряженя и предписашя. По- </w:t>
      </w:r>
      <w:r>
        <w:br/>
      </w:r>
      <w:r>
        <w:t xml:space="preserve">мимо чрезвычайнаго усилешя адмипистра- </w:t>
      </w:r>
      <w:r>
        <w:br/>
      </w:r>
      <w:r>
        <w:t xml:space="preserve">тивной полицейской власти, передаваемой </w:t>
      </w:r>
      <w:r>
        <w:br/>
      </w:r>
      <w:r>
        <w:t xml:space="preserve">властямъ военнымъ, послЪднимъ присваи- </w:t>
      </w:r>
      <w:r>
        <w:br/>
      </w:r>
      <w:r>
        <w:t xml:space="preserve">вается еще цвлый рядъ исключительныхъ </w:t>
      </w:r>
      <w:r>
        <w:br/>
      </w:r>
      <w:r>
        <w:t xml:space="preserve">правъ. Такъ, генералъ-губернаторы, кото- </w:t>
      </w:r>
      <w:r>
        <w:br/>
      </w:r>
      <w:r>
        <w:t xml:space="preserve">рымъ при В. п. могуть быть присваиваемы </w:t>
      </w:r>
      <w:r>
        <w:br/>
      </w:r>
      <w:r>
        <w:t xml:space="preserve">права командующихъ армями въ военное </w:t>
      </w:r>
      <w:r>
        <w:br/>
      </w:r>
      <w:r>
        <w:t xml:space="preserve">время, а въ м5етностяхьъ, имъ не подчи- </w:t>
      </w:r>
      <w:r>
        <w:br/>
      </w:r>
      <w:r>
        <w:t xml:space="preserve">ненныхъ, спещально назначаемые главно- </w:t>
      </w:r>
      <w:r>
        <w:br/>
      </w:r>
      <w:r>
        <w:t xml:space="preserve">начальствуюце получаютъ право изъят </w:t>
      </w:r>
      <w:r>
        <w:br/>
      </w:r>
      <w:r>
        <w:t xml:space="preserve">изъ общей подсудности нЪкоторыхъ дЪлъ </w:t>
      </w:r>
      <w:r>
        <w:br/>
      </w:r>
      <w:r>
        <w:t xml:space="preserve">и предоставлешя ихъ суду военному, или </w:t>
      </w:r>
      <w:r>
        <w:br/>
      </w:r>
      <w:r>
        <w:t xml:space="preserve">же административному разрЪшенио: та- </w:t>
      </w:r>
      <w:r>
        <w:br/>
      </w:r>
      <w:r>
        <w:t xml:space="preserve">ковы дла о бунт и государственной из- </w:t>
      </w:r>
      <w:r>
        <w:br/>
      </w:r>
      <w:r>
        <w:t xml:space="preserve">мн, объ умышленныхь поджогахъ пли </w:t>
      </w:r>
      <w:r>
        <w:br/>
      </w:r>
      <w:r>
        <w:t xml:space="preserve">истреблени предметовъ воинскаго спаря- </w:t>
      </w:r>
      <w:r>
        <w:br/>
      </w:r>
      <w:r>
        <w:t xml:space="preserve">жешя и приспособлен для военныхь ц$- </w:t>
      </w:r>
      <w:r>
        <w:br/>
      </w:r>
      <w:r>
        <w:t xml:space="preserve">лей, о повреждени сооружен, назначен- </w:t>
      </w:r>
      <w:r>
        <w:br/>
      </w:r>
      <w:r>
        <w:t xml:space="preserve">ныхь для передвиженя извъет, для су- </w:t>
      </w:r>
      <w:r>
        <w:br/>
      </w:r>
      <w:r>
        <w:t xml:space="preserve">доходства, предупреждешя наводнеши и, </w:t>
      </w:r>
      <w:r>
        <w:br/>
      </w:r>
      <w:r>
        <w:t xml:space="preserve">наконецъ, о нападеши на часоваго или </w:t>
      </w:r>
      <w:r>
        <w:br/>
      </w:r>
      <w:r>
        <w:t xml:space="preserve">военный караулъ. На ряду съ этимъ генс- </w:t>
      </w:r>
      <w:r>
        <w:br/>
      </w:r>
      <w:r>
        <w:t xml:space="preserve">ралъ-губернаторамъ и главноначальствую- </w:t>
      </w:r>
      <w:r>
        <w:br/>
      </w:r>
      <w:r>
        <w:t xml:space="preserve">щимъ предоставляется право налагаль сек- </w:t>
      </w:r>
      <w:r>
        <w:br/>
      </w:r>
      <w:r>
        <w:t xml:space="preserve">вестръ на недвижимыя и аресть на движи- </w:t>
      </w:r>
      <w:r>
        <w:br/>
      </w:r>
      <w:r>
        <w:t xml:space="preserve">мыя имущества, право подвергать въ адми- </w:t>
      </w:r>
      <w:r>
        <w:br/>
      </w:r>
      <w:r>
        <w:t xml:space="preserve">нистративномъ порядкЪ заключенио въ </w:t>
      </w:r>
      <w:r>
        <w:br/>
      </w:r>
      <w:r>
        <w:t xml:space="preserve">тюрьмв или крЪпости на срокъ до 3 мъея- </w:t>
      </w:r>
      <w:r>
        <w:br/>
      </w:r>
      <w:r>
        <w:t xml:space="preserve">цевъ или же денежному штрафу въ сумм </w:t>
      </w:r>
      <w:r>
        <w:br/>
      </w:r>
      <w:r>
        <w:t xml:space="preserve">до 3000 руб., право — устранять оть долж- </w:t>
      </w:r>
      <w:r>
        <w:br/>
      </w:r>
      <w:r>
        <w:t xml:space="preserve">ности чиновниковъ вовхъь ввдометвъ, за </w:t>
      </w:r>
      <w:r>
        <w:br/>
      </w:r>
      <w:r>
        <w:t xml:space="preserve">исключешемъ чиновниковъ первыхъ 3 клас- </w:t>
      </w:r>
      <w:r>
        <w:br/>
      </w:r>
      <w:r>
        <w:t xml:space="preserve">совъь и служащихь по выборамъ, право </w:t>
      </w:r>
      <w:r>
        <w:br/>
      </w:r>
      <w:r>
        <w:t xml:space="preserve">простанавливать и закрывать собрашя со-</w:t>
      </w:r>
    </w:p>
    <w:p>
      <w:pPr>
        <w:pStyle w:val="Normal"/>
      </w:pPr>
      <w:r>
        <w:t xml:space="preserve">Вовннов положение.</w:t>
      </w:r>
    </w:p>
    <w:p>
      <w:pPr>
        <w:pStyle w:val="Normal"/>
      </w:pPr>
      <w:r>
        <w:t xml:space="preserve">словныхьъ, городскихъ и земскихъ учрежде- </w:t>
      </w:r>
      <w:r>
        <w:br/>
      </w:r>
      <w:r>
        <w:t xml:space="preserve">в, простанавливать пер!одичесмя изда- </w:t>
      </w:r>
      <w:r>
        <w:br/>
      </w:r>
      <w:r>
        <w:t xml:space="preserve">шя, закрывать учебныя заведен я на срокъ </w:t>
      </w:r>
      <w:r>
        <w:br/>
      </w:r>
      <w:r>
        <w:t xml:space="preserve">до одного мЪсяца и др. В. п. вводится въ </w:t>
      </w:r>
      <w:r>
        <w:br/>
      </w:r>
      <w:r>
        <w:t xml:space="preserve">военное время въ м$етностяхъ, прилегаю- </w:t>
      </w:r>
      <w:r>
        <w:br/>
      </w:r>
      <w:r>
        <w:t xml:space="preserve">щихь къ театру войны или важныхьъ въ </w:t>
      </w:r>
      <w:r>
        <w:br/>
      </w:r>
      <w:r>
        <w:t xml:space="preserve">военномъ отношенши; въ мирное же время </w:t>
      </w:r>
      <w:r>
        <w:br/>
      </w:r>
      <w:r>
        <w:t xml:space="preserve">В. п., на основаши закона отъ 14 авг. 1881, </w:t>
      </w:r>
      <w:r>
        <w:br/>
      </w:r>
      <w:r>
        <w:t xml:space="preserve">соотв тетвуеть положен!е о чрезвычайной </w:t>
      </w:r>
      <w:r>
        <w:br/>
      </w:r>
      <w:r>
        <w:t xml:space="preserve">охранЪ, которое объявляется въ какой-либо </w:t>
      </w:r>
      <w:r>
        <w:br/>
      </w:r>
      <w:r>
        <w:t xml:space="preserve">мБетности, „когда проявлешя преступной </w:t>
      </w:r>
      <w:r>
        <w:br/>
      </w:r>
      <w:r>
        <w:t xml:space="preserve">дЪъятельности лицъ, злоумышляющихъ про- </w:t>
      </w:r>
      <w:r>
        <w:br/>
      </w:r>
      <w:r>
        <w:t xml:space="preserve">тивъ государственнаго порядка и обще- </w:t>
      </w:r>
      <w:r>
        <w:br/>
      </w:r>
      <w:r>
        <w:t xml:space="preserve">ственной безопасности, принимають въ дан- </w:t>
      </w:r>
      <w:r>
        <w:br/>
      </w:r>
      <w:r>
        <w:t xml:space="preserve">ной мъстности столь угрожающий характеръ, </w:t>
      </w:r>
      <w:r>
        <w:br/>
      </w:r>
      <w:r>
        <w:t xml:space="preserve">что вызывають необходимость въ особыхь </w:t>
      </w:r>
      <w:r>
        <w:br/>
      </w:r>
      <w:r>
        <w:t xml:space="preserve">мъроимятяхъ, направленныхъ къ прекра- </w:t>
      </w:r>
      <w:r>
        <w:br/>
      </w:r>
      <w:r>
        <w:t xml:space="preserve">щен сихъ проявлешй“ (пр. 1 ет. 1 Ует. </w:t>
      </w:r>
      <w:r>
        <w:br/>
      </w:r>
      <w:r>
        <w:t xml:space="preserve">пр. пр. пр.). Природа и веЪ послъдетыя </w:t>
      </w:r>
      <w:r>
        <w:br/>
      </w:r>
      <w:r>
        <w:t xml:space="preserve">чрезвычайной охраны тЪ-же, что и В. п., съ </w:t>
      </w:r>
      <w:r>
        <w:br/>
      </w:r>
      <w:r>
        <w:t xml:space="preserve">той лишь разницей; что положеше о чрез- </w:t>
      </w:r>
      <w:r>
        <w:br/>
      </w:r>
      <w:r>
        <w:t xml:space="preserve">вычайной охранЪ вводится не иначе, какъ </w:t>
      </w:r>
      <w:r>
        <w:br/>
      </w:r>
      <w:r>
        <w:t xml:space="preserve">Высочайше утвержденнымь положешемтъ </w:t>
      </w:r>
      <w:r>
        <w:br/>
      </w:r>
      <w:r>
        <w:t xml:space="preserve">комитета министровъ и устанавливается на </w:t>
      </w:r>
      <w:r>
        <w:br/>
      </w:r>
      <w:r>
        <w:t xml:space="preserve">полгода съ правомъ дальнйшаго возоб- </w:t>
      </w:r>
      <w:r>
        <w:br/>
      </w:r>
      <w:r>
        <w:t xml:space="preserve">новлешя, тогда какъ В. п. вводится вы- </w:t>
      </w:r>
      <w:r>
        <w:br/>
      </w:r>
      <w:r>
        <w:t xml:space="preserve">шеизложеннымъ путемъ и устанавливается </w:t>
      </w:r>
      <w:r>
        <w:br/>
      </w:r>
      <w:r>
        <w:t xml:space="preserve">на срокъ неопредьленный. На ряду съ по- </w:t>
      </w:r>
      <w:r>
        <w:br/>
      </w:r>
      <w:r>
        <w:t xml:space="preserve">ложешемъ о чрезвычайной охранз къ </w:t>
      </w:r>
      <w:r>
        <w:br/>
      </w:r>
      <w:r>
        <w:t xml:space="preserve">рамъ исключительнаго порядка принадле- </w:t>
      </w:r>
      <w:r>
        <w:br/>
      </w:r>
      <w:r>
        <w:t xml:space="preserve">жить и положене объ усиленной охранЪ, </w:t>
      </w:r>
      <w:r>
        <w:br/>
      </w:r>
      <w:r>
        <w:t xml:space="preserve">которое вводится твмъ же путемь, что </w:t>
      </w:r>
      <w:r>
        <w:br/>
      </w:r>
      <w:r>
        <w:t xml:space="preserve">и положеше о чрезвычайной охранз, но </w:t>
      </w:r>
      <w:r>
        <w:br/>
      </w:r>
      <w:r>
        <w:t xml:space="preserve">вм'ЬстЪ съ тьмъ можеть быть установлено </w:t>
      </w:r>
      <w:r>
        <w:br/>
      </w:r>
      <w:r>
        <w:t xml:space="preserve">и непосредственно министромъ внутрен- </w:t>
      </w:r>
      <w:r>
        <w:br/>
      </w:r>
      <w:r>
        <w:t xml:space="preserve">пихь дЪль или даже генералъ-губернато- </w:t>
      </w:r>
      <w:r>
        <w:br/>
      </w:r>
      <w:r>
        <w:t xml:space="preserve">ромъ съ утверждешя министра внутреннихъ </w:t>
      </w:r>
      <w:r>
        <w:br/>
      </w:r>
      <w:r>
        <w:t xml:space="preserve">двлъ, сь услошемъ немедленнаго донесешя </w:t>
      </w:r>
      <w:r>
        <w:br/>
      </w:r>
      <w:r>
        <w:t xml:space="preserve">отомъ Правительствующему Сенату и пред- </w:t>
      </w:r>
      <w:r>
        <w:br/>
      </w:r>
      <w:r>
        <w:t xml:space="preserve">ставлешя о принятой м8 рЪ на Высочайшее </w:t>
      </w:r>
      <w:r>
        <w:br/>
      </w:r>
      <w:r>
        <w:t xml:space="preserve">усмотрьше. Положеше объ усиленной охра- </w:t>
      </w:r>
      <w:r>
        <w:br/>
      </w:r>
      <w:r>
        <w:t xml:space="preserve">нЪ объявляется въ какой-либо мъетности </w:t>
      </w:r>
      <w:r>
        <w:br/>
      </w:r>
      <w:r>
        <w:t xml:space="preserve">срокомъ на одинъ годъ съ правомъ даль- </w:t>
      </w:r>
      <w:r>
        <w:br/>
      </w:r>
      <w:r>
        <w:t xml:space="preserve">нЪйшаго возобновлешя, когда обществен- </w:t>
      </w:r>
      <w:r>
        <w:br/>
      </w:r>
      <w:r>
        <w:t xml:space="preserve">ное спокойстве въ данной мЪетности на- </w:t>
      </w:r>
      <w:r>
        <w:br/>
      </w:r>
      <w:r>
        <w:t xml:space="preserve">рушается преступными посягалельствами. </w:t>
      </w:r>
      <w:r>
        <w:br/>
      </w:r>
      <w:r>
        <w:t xml:space="preserve">или подготовлешемъ таковыхъ, противъ су: </w:t>
      </w:r>
      <w:r>
        <w:br/>
      </w:r>
      <w:r>
        <w:t xml:space="preserve">ществующато государственнаго строя, или </w:t>
      </w:r>
      <w:r>
        <w:br/>
      </w:r>
      <w:r>
        <w:t xml:space="preserve">безопасности частныхь лицъ и ихъ иму- </w:t>
      </w:r>
      <w:r>
        <w:br/>
      </w:r>
      <w:r>
        <w:t xml:space="preserve">ществъ. Основной чертой положеня объ </w:t>
      </w:r>
      <w:r>
        <w:br/>
      </w:r>
      <w:r>
        <w:t xml:space="preserve">усиленной охранЪ является значительное </w:t>
      </w:r>
      <w:r>
        <w:br/>
      </w:r>
      <w:r>
        <w:t xml:space="preserve">расширеше власти органовъ администращи. </w:t>
      </w:r>
      <w:r>
        <w:br/>
      </w:r>
      <w:r>
        <w:t xml:space="preserve">Высиие представители ея, въ лиць гене- </w:t>
      </w:r>
      <w:r>
        <w:br/>
      </w:r>
      <w:r>
        <w:t xml:space="preserve">ралъ-губернаторовъ и градоначальниковъ, </w:t>
      </w:r>
      <w:r>
        <w:br/>
      </w:r>
      <w:r>
        <w:t xml:space="preserve">получаютъ право издаваль обязательныя </w:t>
      </w:r>
      <w:r>
        <w:br/>
      </w:r>
      <w:r>
        <w:t xml:space="preserve">постановленя для предупреждешя наруше- </w:t>
      </w:r>
      <w:r>
        <w:br/>
      </w:r>
      <w:r>
        <w:t xml:space="preserve">н! общественнаго порядка и безопасности, </w:t>
      </w:r>
      <w:r>
        <w:br/>
      </w:r>
      <w:r>
        <w:t xml:space="preserve">налагать взыскавя за нарушен такихъ </w:t>
      </w:r>
      <w:r>
        <w:br/>
      </w:r>
      <w:r>
        <w:t xml:space="preserve">постановлен!й въ формЪ ареста до 3 м5- </w:t>
      </w:r>
      <w:r>
        <w:br/>
      </w:r>
      <w:r>
        <w:t xml:space="preserve">сяцевъ или штрафа до 500 руб., разрьшать </w:t>
      </w:r>
      <w:r>
        <w:br/>
      </w:r>
      <w:r>
        <w:t xml:space="preserve">дла по этимъ нарушешямъ въ админи- </w:t>
      </w:r>
      <w:r>
        <w:br/>
      </w:r>
      <w:r>
        <w:t xml:space="preserve">стративномъ порядкВ, воспрещать народ- </w:t>
      </w:r>
      <w:r>
        <w:br/>
      </w:r>
      <w:r>
        <w:t xml:space="preserve">ныя, общественныя и частныя собрашя, </w:t>
      </w:r>
      <w:r>
        <w:br/>
      </w:r>
      <w:r>
        <w:t xml:space="preserve">закрывать различныя торговыя и промыш- </w:t>
      </w:r>
      <w:r>
        <w:br/>
      </w:r>
      <w:r>
        <w:t xml:space="preserve">ленныя заведешя, воспрещать отдъльнымъ </w:t>
      </w:r>
      <w:r>
        <w:br/>
      </w:r>
      <w:r>
        <w:t xml:space="preserve">лицамъь пребываве въ мЪетностяхъ, въ </w:t>
      </w:r>
      <w:r>
        <w:br/>
      </w:r>
      <w:r>
        <w:t xml:space="preserve">коихъ объявлено положене объ усиленной </w:t>
      </w:r>
      <w:r>
        <w:br/>
      </w:r>
      <w:r>
        <w:t xml:space="preserve">охранЪ. Кром этого исключительно гене-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ралъ-губернаторы, а въ м$етностяхь имЪъ </w:t>
      </w:r>
      <w:r>
        <w:br/>
      </w:r>
      <w:r>
        <w:t xml:space="preserve">не подчиненныхъ — министръ внутренних </w:t>
      </w:r>
      <w:r>
        <w:br/>
      </w:r>
      <w:r>
        <w:t xml:space="preserve">дъль могутъ передавать на разсмотрьше </w:t>
      </w:r>
      <w:r>
        <w:br/>
      </w:r>
      <w:r>
        <w:t xml:space="preserve">военныхь судовъ дБла о нЪкоторыхъ пре- </w:t>
      </w:r>
      <w:r>
        <w:br/>
      </w:r>
      <w:r>
        <w:t xml:space="preserve">ступлешяхъ, разсматриваемыхъ въ обыкно- </w:t>
      </w:r>
      <w:r>
        <w:br/>
      </w:r>
      <w:r>
        <w:t xml:space="preserve">венное время судами общими, и требовать </w:t>
      </w:r>
      <w:r>
        <w:br/>
      </w:r>
      <w:r>
        <w:t xml:space="preserve">разбора при закрытых дзлахъ всЪхЪ дьлъ, </w:t>
      </w:r>
      <w:r>
        <w:br/>
      </w:r>
      <w:r>
        <w:t xml:space="preserve">публичное разсмотрьШе которыхъ можеть </w:t>
      </w:r>
      <w:r>
        <w:br/>
      </w:r>
      <w:r>
        <w:t xml:space="preserve">послужить поводомъ къ возбуждению умовъ </w:t>
      </w:r>
      <w:r>
        <w:br/>
      </w:r>
      <w:r>
        <w:t xml:space="preserve">и нарушен! ю порядка. На ряду съ этимъ </w:t>
      </w:r>
      <w:r>
        <w:br/>
      </w:r>
      <w:r>
        <w:t xml:space="preserve">и вов приговоры по дБламЪъ о государ- </w:t>
      </w:r>
      <w:r>
        <w:br/>
      </w:r>
      <w:r>
        <w:t xml:space="preserve">ственныхъ преступлешяхъ и о сопротивле- </w:t>
      </w:r>
      <w:r>
        <w:br/>
      </w:r>
      <w:r>
        <w:t xml:space="preserve">ши властямъ представляются на утвержде- </w:t>
      </w:r>
      <w:r>
        <w:br/>
      </w:r>
      <w:r>
        <w:t xml:space="preserve">не генералъ-губернаторовъ, а въ мЪстно- </w:t>
      </w:r>
      <w:r>
        <w:br/>
      </w:r>
      <w:r>
        <w:t xml:space="preserve">стяхь имъ не подчиненныхъ — командую- </w:t>
      </w:r>
      <w:r>
        <w:br/>
      </w:r>
      <w:r>
        <w:t xml:space="preserve">щихь войсками. ы </w:t>
      </w:r>
      <w:r>
        <w:br/>
      </w:r>
      <w:r>
        <w:t xml:space="preserve">Военное положенйе (24а 4е дцег- </w:t>
      </w:r>
      <w:r>
        <w:br/>
      </w:r>
      <w:r>
        <w:t xml:space="preserve">ге), фактический разрывъ прежнихъ мир- </w:t>
      </w:r>
      <w:r>
        <w:br/>
      </w:r>
      <w:r>
        <w:t xml:space="preserve">ныхъ отношен!й между двумя или болъе </w:t>
      </w:r>
      <w:r>
        <w:br/>
      </w:r>
      <w:r>
        <w:t xml:space="preserve">государствами. Началомъ его считается </w:t>
      </w:r>
      <w:r>
        <w:br/>
      </w:r>
      <w:r>
        <w:t xml:space="preserve">или открыте В. д. или объявлеше войны. </w:t>
      </w:r>
      <w:r>
        <w:br/>
      </w:r>
      <w:r>
        <w:t xml:space="preserve">Но В. положеше не уничтожаеть веъхъ </w:t>
      </w:r>
      <w:r>
        <w:br/>
      </w:r>
      <w:r>
        <w:t xml:space="preserve">юридическихь связей между воюющими </w:t>
      </w:r>
      <w:r>
        <w:br/>
      </w:r>
      <w:r>
        <w:t xml:space="preserve">странами. Напротивъ того, съ этого мо- </w:t>
      </w:r>
      <w:r>
        <w:br/>
      </w:r>
      <w:r>
        <w:t xml:space="preserve">мента вступаютъ въ силу вов тв обяза- </w:t>
      </w:r>
      <w:r>
        <w:br/>
      </w:r>
      <w:r>
        <w:t xml:space="preserve">тельства, которыя на случай войны уста- </w:t>
      </w:r>
      <w:r>
        <w:br/>
      </w:r>
      <w:r>
        <w:t xml:space="preserve">новлены международнымь правомъ или </w:t>
      </w:r>
      <w:r>
        <w:br/>
      </w:r>
      <w:r>
        <w:t xml:space="preserve">спещальными договорами, какъ то; о ней- </w:t>
      </w:r>
      <w:r>
        <w:br/>
      </w:r>
      <w:r>
        <w:t xml:space="preserve">тралитеть извЪъетныхъ областей, объ охра- </w:t>
      </w:r>
      <w:r>
        <w:br/>
      </w:r>
      <w:r>
        <w:t xml:space="preserve">нъ извфетныхь учреждеши и пр. (женев- </w:t>
      </w:r>
      <w:r>
        <w:br/>
      </w:r>
      <w:r>
        <w:t xml:space="preserve">ская конвенц!я), о воспрещени нЪкото- </w:t>
      </w:r>
      <w:r>
        <w:br/>
      </w:r>
      <w:r>
        <w:t xml:space="preserve">рыхъ орудйй борьбы (сиб. и гаагская кон- </w:t>
      </w:r>
      <w:r>
        <w:br/>
      </w:r>
      <w:r>
        <w:t xml:space="preserve">венщи), о законахь и обычаяхъ войны </w:t>
      </w:r>
      <w:r>
        <w:br/>
      </w:r>
      <w:r>
        <w:t xml:space="preserve">(гаагская конвенця) и т. п. Вообще, из- </w:t>
      </w:r>
      <w:r>
        <w:br/>
      </w:r>
      <w:r>
        <w:t xml:space="preserve">мЪнен!я во взаимныхь отношешяхъ на- </w:t>
      </w:r>
      <w:r>
        <w:br/>
      </w:r>
      <w:r>
        <w:t xml:space="preserve">ступають лишь по стольку, по скольку </w:t>
      </w:r>
      <w:r>
        <w:br/>
      </w:r>
      <w:r>
        <w:t xml:space="preserve">этого требуеть природа и веден!е войны. </w:t>
      </w:r>
      <w:r>
        <w:br/>
      </w:r>
      <w:r>
        <w:t xml:space="preserve">Такъ подданные враждебнаго государства </w:t>
      </w:r>
      <w:r>
        <w:br/>
      </w:r>
      <w:r>
        <w:t xml:space="preserve">могуть продолжаль жить въ непрятель- </w:t>
      </w:r>
      <w:r>
        <w:br/>
      </w:r>
      <w:r>
        <w:t xml:space="preserve">ской странь и спокойно вести свои дБла, </w:t>
      </w:r>
      <w:r>
        <w:br/>
      </w:r>
      <w:r>
        <w:t xml:space="preserve">покуда они своимъ поведешемъ не под- </w:t>
      </w:r>
      <w:r>
        <w:br/>
      </w:r>
      <w:r>
        <w:t xml:space="preserve">вергають опасности В. интересовъ. Про- </w:t>
      </w:r>
      <w:r>
        <w:br/>
      </w:r>
      <w:r>
        <w:t xml:space="preserve">тивоположныя м5ропраяя со стороны Фран- </w:t>
      </w:r>
      <w:r>
        <w:br/>
      </w:r>
      <w:r>
        <w:t xml:space="preserve">щи 1870 были осуждены всБми безири- </w:t>
      </w:r>
      <w:r>
        <w:br/>
      </w:r>
      <w:r>
        <w:t xml:space="preserve">страстными людьми и признаны наруше- </w:t>
      </w:r>
      <w:r>
        <w:br/>
      </w:r>
      <w:r>
        <w:t xml:space="preserve">н1емъ гуманныхь началъь междун. права. </w:t>
      </w:r>
      <w:r>
        <w:br/>
      </w:r>
      <w:r>
        <w:t xml:space="preserve">Подданные враждебнаго государства мо- </w:t>
      </w:r>
      <w:r>
        <w:br/>
      </w:r>
      <w:r>
        <w:t xml:space="preserve">гуть, какъ и въ мирное время, привлекать </w:t>
      </w:r>
      <w:r>
        <w:br/>
      </w:r>
      <w:r>
        <w:t xml:space="preserve">къ суду своихь кредиторовъь и, вообще, </w:t>
      </w:r>
      <w:r>
        <w:br/>
      </w:r>
      <w:r>
        <w:t xml:space="preserve">торговля и передвижеше не терпять огра- </w:t>
      </w:r>
      <w:r>
        <w:br/>
      </w:r>
      <w:r>
        <w:t xml:space="preserve">ниченш, насколько это допускается инте- </w:t>
      </w:r>
      <w:r>
        <w:br/>
      </w:r>
      <w:r>
        <w:t xml:space="preserve">ребами войны, хотя, конечно, за ними уста- </w:t>
      </w:r>
      <w:r>
        <w:br/>
      </w:r>
      <w:r>
        <w:t xml:space="preserve">навливается нЪкоторый контроль. Напро- </w:t>
      </w:r>
      <w:r>
        <w:br/>
      </w:r>
      <w:r>
        <w:t xml:space="preserve">тивъ того, съ наступлешемъ В. п. прекра- </w:t>
      </w:r>
      <w:r>
        <w:br/>
      </w:r>
      <w:r>
        <w:t xml:space="preserve">щается дъятельность пословъ и консуловъ </w:t>
      </w:r>
      <w:r>
        <w:br/>
      </w:r>
      <w:r>
        <w:t xml:space="preserve">и еще до сихъ поръ подвергается ограни- </w:t>
      </w:r>
      <w:r>
        <w:br/>
      </w:r>
      <w:r>
        <w:t xml:space="preserve">чешямъ неприкосновенность частной соб- </w:t>
      </w:r>
      <w:r>
        <w:br/>
      </w:r>
      <w:r>
        <w:t xml:space="preserve">ственности на морЪ (см. призовое право); </w:t>
      </w:r>
      <w:r>
        <w:br/>
      </w:r>
      <w:r>
        <w:t xml:space="preserve">для нейтральныхъ-же государствъ В. п. </w:t>
      </w:r>
      <w:r>
        <w:br/>
      </w:r>
      <w:r>
        <w:t xml:space="preserve">создаеть рядъ опредзленныхь правъ и </w:t>
      </w:r>
      <w:r>
        <w:br/>
      </w:r>
      <w:r>
        <w:t xml:space="preserve">обязанностей (см. нейтралиитете)*и во внут- </w:t>
      </w:r>
      <w:r>
        <w:br/>
      </w:r>
      <w:r>
        <w:t xml:space="preserve">ренней жизни воюющихъ государствъ съ </w:t>
      </w:r>
      <w:r>
        <w:br/>
      </w:r>
      <w:r>
        <w:t xml:space="preserve">объявлешемъ В. п. связывается множество </w:t>
      </w:r>
      <w:r>
        <w:br/>
      </w:r>
      <w:r>
        <w:t xml:space="preserve">перемвнъ: вступають въ силу В.-полевые </w:t>
      </w:r>
      <w:r>
        <w:br/>
      </w:r>
      <w:r>
        <w:t xml:space="preserve">законы за преступныя дЪяня; частная </w:t>
      </w:r>
      <w:r>
        <w:br/>
      </w:r>
      <w:r>
        <w:t xml:space="preserve">собственность, особенно вблизи кр.Биостей, </w:t>
      </w:r>
      <w:r>
        <w:br/>
      </w:r>
      <w:r>
        <w:t xml:space="preserve">можеть подвергаться извъетнымъ ограни- </w:t>
      </w:r>
      <w:r>
        <w:br/>
      </w:r>
      <w:r>
        <w:t xml:space="preserve">ченямъ, устанавливается рядъ В. повин-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Вовннов положение.</w:t>
      </w:r>
    </w:p>
    <w:p>
      <w:pPr>
        <w:pStyle w:val="Normal"/>
      </w:pPr>
      <w:r>
        <w:t xml:space="preserve">словныхьъ, городскихъ и земскихъ учрежде- </w:t>
      </w:r>
      <w:r>
        <w:br/>
      </w:r>
      <w:r>
        <w:t xml:space="preserve">в, простанавливать пер!одичесмя изда- </w:t>
      </w:r>
      <w:r>
        <w:br/>
      </w:r>
      <w:r>
        <w:t xml:space="preserve">шя, закрывать учебныя заведен я на срокъ </w:t>
      </w:r>
      <w:r>
        <w:br/>
      </w:r>
      <w:r>
        <w:t xml:space="preserve">до одного мЪсяца и др. В. п. вводится въ </w:t>
      </w:r>
      <w:r>
        <w:br/>
      </w:r>
      <w:r>
        <w:t xml:space="preserve">военное время въ м$етностяхъ, прилегаю- </w:t>
      </w:r>
      <w:r>
        <w:br/>
      </w:r>
      <w:r>
        <w:t xml:space="preserve">щихь къ театру войны или важныхьъ въ </w:t>
      </w:r>
      <w:r>
        <w:br/>
      </w:r>
      <w:r>
        <w:t xml:space="preserve">военномъ отношенши; въ мирное же время </w:t>
      </w:r>
      <w:r>
        <w:br/>
      </w:r>
      <w:r>
        <w:t xml:space="preserve">В. п., на основаши закона отъ 14 авг. 1881, </w:t>
      </w:r>
      <w:r>
        <w:br/>
      </w:r>
      <w:r>
        <w:t xml:space="preserve">соотв тетвуеть положен!е о чрезвычайной </w:t>
      </w:r>
      <w:r>
        <w:br/>
      </w:r>
      <w:r>
        <w:t xml:space="preserve">охранЪ, которое объявляется въ какой-либо </w:t>
      </w:r>
      <w:r>
        <w:br/>
      </w:r>
      <w:r>
        <w:t xml:space="preserve">мБетности, „когда проявлешя преступной </w:t>
      </w:r>
      <w:r>
        <w:br/>
      </w:r>
      <w:r>
        <w:t xml:space="preserve">дЪъятельности лицъ, злоумышляющихъ про- </w:t>
      </w:r>
      <w:r>
        <w:br/>
      </w:r>
      <w:r>
        <w:t xml:space="preserve">тивъ государственнаго порядка и обще- </w:t>
      </w:r>
      <w:r>
        <w:br/>
      </w:r>
      <w:r>
        <w:t xml:space="preserve">ственной безопасности, принимають въ дан- </w:t>
      </w:r>
      <w:r>
        <w:br/>
      </w:r>
      <w:r>
        <w:t xml:space="preserve">ной мъстности столь угрожающий характеръ, </w:t>
      </w:r>
      <w:r>
        <w:br/>
      </w:r>
      <w:r>
        <w:t xml:space="preserve">что вызывають необходимость въ особыхь </w:t>
      </w:r>
      <w:r>
        <w:br/>
      </w:r>
      <w:r>
        <w:t xml:space="preserve">мъроимятяхъ, направленныхъ къ прекра- </w:t>
      </w:r>
      <w:r>
        <w:br/>
      </w:r>
      <w:r>
        <w:t xml:space="preserve">щен сихъ проявлешй“ (пр. 1 ет. 1 Ует. </w:t>
      </w:r>
      <w:r>
        <w:br/>
      </w:r>
      <w:r>
        <w:t xml:space="preserve">пр. пр. пр.). Природа и веЪ послъдетыя </w:t>
      </w:r>
      <w:r>
        <w:br/>
      </w:r>
      <w:r>
        <w:t xml:space="preserve">чрезвычайной охраны тЪ-же, что и В. п., съ </w:t>
      </w:r>
      <w:r>
        <w:br/>
      </w:r>
      <w:r>
        <w:t xml:space="preserve">той лишь разницей; что положеше о чрез- </w:t>
      </w:r>
      <w:r>
        <w:br/>
      </w:r>
      <w:r>
        <w:t xml:space="preserve">вычайной охранЪ вводится не иначе, какъ </w:t>
      </w:r>
      <w:r>
        <w:br/>
      </w:r>
      <w:r>
        <w:t xml:space="preserve">Высочайше утвержденнымь положешемтъ </w:t>
      </w:r>
      <w:r>
        <w:br/>
      </w:r>
      <w:r>
        <w:t xml:space="preserve">комитета министровъ и устанавливается на </w:t>
      </w:r>
      <w:r>
        <w:br/>
      </w:r>
      <w:r>
        <w:t xml:space="preserve">полгода съ правомъ дальнйшаго возоб- </w:t>
      </w:r>
      <w:r>
        <w:br/>
      </w:r>
      <w:r>
        <w:t xml:space="preserve">новлешя, тогда какъ В. п. вводится вы- </w:t>
      </w:r>
      <w:r>
        <w:br/>
      </w:r>
      <w:r>
        <w:t xml:space="preserve">шеизложеннымъ путемъ и устанавливается </w:t>
      </w:r>
      <w:r>
        <w:br/>
      </w:r>
      <w:r>
        <w:t xml:space="preserve">на срокъ неопредьленный. На ряду съ по- </w:t>
      </w:r>
      <w:r>
        <w:br/>
      </w:r>
      <w:r>
        <w:t xml:space="preserve">ложешемъ о чрезвычайной охранз къ </w:t>
      </w:r>
      <w:r>
        <w:br/>
      </w:r>
      <w:r>
        <w:t xml:space="preserve">рамъ исключительнаго порядка принадле- </w:t>
      </w:r>
      <w:r>
        <w:br/>
      </w:r>
      <w:r>
        <w:t xml:space="preserve">жить и положене объ усиленной охранЪ, </w:t>
      </w:r>
      <w:r>
        <w:br/>
      </w:r>
      <w:r>
        <w:t xml:space="preserve">которое вводится твмъ же путемь, что </w:t>
      </w:r>
      <w:r>
        <w:br/>
      </w:r>
      <w:r>
        <w:t xml:space="preserve">и положеше о чрезвычайной охранз, но </w:t>
      </w:r>
      <w:r>
        <w:br/>
      </w:r>
      <w:r>
        <w:t xml:space="preserve">вм'ЬстЪ съ тьмъ можеть быть установлено </w:t>
      </w:r>
      <w:r>
        <w:br/>
      </w:r>
      <w:r>
        <w:t xml:space="preserve">и непосредственно министромъ внутрен- </w:t>
      </w:r>
      <w:r>
        <w:br/>
      </w:r>
      <w:r>
        <w:t xml:space="preserve">пихь дЪль или даже генералъ-губернато- </w:t>
      </w:r>
      <w:r>
        <w:br/>
      </w:r>
      <w:r>
        <w:t xml:space="preserve">ромъ съ утверждешя министра внутреннихъ </w:t>
      </w:r>
      <w:r>
        <w:br/>
      </w:r>
      <w:r>
        <w:t xml:space="preserve">двлъ, съ услошемъ немедленнаго донесешя </w:t>
      </w:r>
      <w:r>
        <w:br/>
      </w:r>
      <w:r>
        <w:t xml:space="preserve">отомъ Правительствующему Сенату и пред- </w:t>
      </w:r>
      <w:r>
        <w:br/>
      </w:r>
      <w:r>
        <w:t xml:space="preserve">ставлешя о принятой мВ рЪ на Высочайшее </w:t>
      </w:r>
      <w:r>
        <w:br/>
      </w:r>
      <w:r>
        <w:t xml:space="preserve">усмотрьше. Положеше объ усиленной охра- </w:t>
      </w:r>
      <w:r>
        <w:br/>
      </w:r>
      <w:r>
        <w:t xml:space="preserve">нБ объявляется въ какой-либо мъетности </w:t>
      </w:r>
      <w:r>
        <w:br/>
      </w:r>
      <w:r>
        <w:t xml:space="preserve">срокомъ на одинъ годъ съ правомъ даль- </w:t>
      </w:r>
      <w:r>
        <w:br/>
      </w:r>
      <w:r>
        <w:t xml:space="preserve">нЪйшаго возобновлешя, когда обществен- </w:t>
      </w:r>
      <w:r>
        <w:br/>
      </w:r>
      <w:r>
        <w:t xml:space="preserve">ное спокойстве въ данной мЪетности на- </w:t>
      </w:r>
      <w:r>
        <w:br/>
      </w:r>
      <w:r>
        <w:t xml:space="preserve">рушается преступными посягалельствами. </w:t>
      </w:r>
      <w:r>
        <w:br/>
      </w:r>
      <w:r>
        <w:t xml:space="preserve">или подготовлешемъ таковыхъ, противъ су: </w:t>
      </w:r>
      <w:r>
        <w:br/>
      </w:r>
      <w:r>
        <w:t xml:space="preserve">ществующато государственнаго строя, или </w:t>
      </w:r>
      <w:r>
        <w:br/>
      </w:r>
      <w:r>
        <w:t xml:space="preserve">безопасности частныхь лицъ и ихъ иму- </w:t>
      </w:r>
      <w:r>
        <w:br/>
      </w:r>
      <w:r>
        <w:t xml:space="preserve">ществъ. Основной чертой положеня объ </w:t>
      </w:r>
      <w:r>
        <w:br/>
      </w:r>
      <w:r>
        <w:t xml:space="preserve">усиленной охранЪ является значительное </w:t>
      </w:r>
      <w:r>
        <w:br/>
      </w:r>
      <w:r>
        <w:t xml:space="preserve">расширеше власти органовъ администращи. </w:t>
      </w:r>
      <w:r>
        <w:br/>
      </w:r>
      <w:r>
        <w:t xml:space="preserve">Высиие представители ея, въ лиць гене- </w:t>
      </w:r>
      <w:r>
        <w:br/>
      </w:r>
      <w:r>
        <w:t xml:space="preserve">ралъ-губернаторовъ и градоначальниковъ, </w:t>
      </w:r>
      <w:r>
        <w:br/>
      </w:r>
      <w:r>
        <w:t xml:space="preserve">получаютъ право издаваль обязательныя </w:t>
      </w:r>
      <w:r>
        <w:br/>
      </w:r>
      <w:r>
        <w:t xml:space="preserve">постановленя для предупреждешя наруше- </w:t>
      </w:r>
      <w:r>
        <w:br/>
      </w:r>
      <w:r>
        <w:t xml:space="preserve">н! общественнаго порядка и безопасности, </w:t>
      </w:r>
      <w:r>
        <w:br/>
      </w:r>
      <w:r>
        <w:t xml:space="preserve">налагать взыскавя за нарушен такихъ </w:t>
      </w:r>
      <w:r>
        <w:br/>
      </w:r>
      <w:r>
        <w:t xml:space="preserve">постановлен!й въ формЪ ареста до 3 м5- </w:t>
      </w:r>
      <w:r>
        <w:br/>
      </w:r>
      <w:r>
        <w:t xml:space="preserve">сяцевъ или штрафа до 500 руб., разрьшать </w:t>
      </w:r>
      <w:r>
        <w:br/>
      </w:r>
      <w:r>
        <w:t xml:space="preserve">дла по этимъ нарушешямъ въ админи- </w:t>
      </w:r>
      <w:r>
        <w:br/>
      </w:r>
      <w:r>
        <w:t xml:space="preserve">стративномъ порядкВ, воспрещать народ- </w:t>
      </w:r>
      <w:r>
        <w:br/>
      </w:r>
      <w:r>
        <w:t xml:space="preserve">ныя, общественныя и частныя собрав, </w:t>
      </w:r>
      <w:r>
        <w:br/>
      </w:r>
      <w:r>
        <w:t xml:space="preserve">закрывать различныя торговыя и промыш- </w:t>
      </w:r>
      <w:r>
        <w:br/>
      </w:r>
      <w:r>
        <w:t xml:space="preserve">ленныя заведешя, воспрещать отдъльнымъ </w:t>
      </w:r>
      <w:r>
        <w:br/>
      </w:r>
      <w:r>
        <w:t xml:space="preserve">лицамъ пребываве въ мЪетностяхъ, въ </w:t>
      </w:r>
      <w:r>
        <w:br/>
      </w:r>
      <w:r>
        <w:t xml:space="preserve">коихъ объявлено положене объ усиленной </w:t>
      </w:r>
      <w:r>
        <w:br/>
      </w:r>
      <w:r>
        <w:t xml:space="preserve">охранЪ. Кром этого исключительно гене-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ралъ-губернаторы, а въ м$етностяхь имЪъ </w:t>
      </w:r>
      <w:r>
        <w:br/>
      </w:r>
      <w:r>
        <w:t xml:space="preserve">не подчиненныхъ — министръ внутренних </w:t>
      </w:r>
      <w:r>
        <w:br/>
      </w:r>
      <w:r>
        <w:t xml:space="preserve">дъль могутъ передавать на разсмотрьше </w:t>
      </w:r>
      <w:r>
        <w:br/>
      </w:r>
      <w:r>
        <w:t xml:space="preserve">военныхь судовъ дБла о нЪкоторыхъ пре- </w:t>
      </w:r>
      <w:r>
        <w:br/>
      </w:r>
      <w:r>
        <w:t xml:space="preserve">ступлешяхъ, разсматриваемыхъ въ обыкно- </w:t>
      </w:r>
      <w:r>
        <w:br/>
      </w:r>
      <w:r>
        <w:t xml:space="preserve">венное время судами общими, и требовать </w:t>
      </w:r>
      <w:r>
        <w:br/>
      </w:r>
      <w:r>
        <w:t xml:space="preserve">разбора при закрытых дзлахъ всЪхЪ дьлъ, </w:t>
      </w:r>
      <w:r>
        <w:br/>
      </w:r>
      <w:r>
        <w:t xml:space="preserve">публичное разсмотрьШе которыхъ можеть </w:t>
      </w:r>
      <w:r>
        <w:br/>
      </w:r>
      <w:r>
        <w:t xml:space="preserve">послужить поводомъ къ возбуждено умовъ </w:t>
      </w:r>
      <w:r>
        <w:br/>
      </w:r>
      <w:r>
        <w:t xml:space="preserve">и нарушен!ю порядка. На ряду съ этимъ </w:t>
      </w:r>
      <w:r>
        <w:br/>
      </w:r>
      <w:r>
        <w:t xml:space="preserve">и вов приговоры по дБламЪъ о государ- </w:t>
      </w:r>
      <w:r>
        <w:br/>
      </w:r>
      <w:r>
        <w:t xml:space="preserve">ственныхъ преступлешяхъ и о сопротивле- </w:t>
      </w:r>
      <w:r>
        <w:br/>
      </w:r>
      <w:r>
        <w:t xml:space="preserve">ши властямъ представляются на утвержде- </w:t>
      </w:r>
      <w:r>
        <w:br/>
      </w:r>
      <w:r>
        <w:t xml:space="preserve">не генералъ-губернаторовъ, а въ мЪстно- </w:t>
      </w:r>
      <w:r>
        <w:br/>
      </w:r>
      <w:r>
        <w:t xml:space="preserve">стяхь имъ не подчиненныхъ — командую- </w:t>
      </w:r>
      <w:r>
        <w:br/>
      </w:r>
      <w:r>
        <w:t xml:space="preserve">щихь войсками. ы </w:t>
      </w:r>
      <w:r>
        <w:br/>
      </w:r>
      <w:r>
        <w:t xml:space="preserve">Военное положенйе (24а 4е дцег- </w:t>
      </w:r>
      <w:r>
        <w:br/>
      </w:r>
      <w:r>
        <w:t xml:space="preserve">ге), фактический разрывъ прежнихъ мир- </w:t>
      </w:r>
      <w:r>
        <w:br/>
      </w:r>
      <w:r>
        <w:t xml:space="preserve">ныхъ отношенй между двумя или болъе </w:t>
      </w:r>
      <w:r>
        <w:br/>
      </w:r>
      <w:r>
        <w:t xml:space="preserve">государствами. Началомъ его считается </w:t>
      </w:r>
      <w:r>
        <w:br/>
      </w:r>
      <w:r>
        <w:t xml:space="preserve">или открыте В. д. или объявлеше войны. </w:t>
      </w:r>
      <w:r>
        <w:br/>
      </w:r>
      <w:r>
        <w:t xml:space="preserve">Но В. положеше не уничтожаеть веъхъ </w:t>
      </w:r>
      <w:r>
        <w:br/>
      </w:r>
      <w:r>
        <w:t xml:space="preserve">юридическихь связей между воюющими </w:t>
      </w:r>
      <w:r>
        <w:br/>
      </w:r>
      <w:r>
        <w:t xml:space="preserve">странами. Напротивъ того, съ этого мо- </w:t>
      </w:r>
      <w:r>
        <w:br/>
      </w:r>
      <w:r>
        <w:t xml:space="preserve">мента вступаютъ въ силу вов тВ обяза- </w:t>
      </w:r>
      <w:r>
        <w:br/>
      </w:r>
      <w:r>
        <w:t xml:space="preserve">тельства, которыя на случай войны уста- </w:t>
      </w:r>
      <w:r>
        <w:br/>
      </w:r>
      <w:r>
        <w:t xml:space="preserve">новлены международнымь правомъ или </w:t>
      </w:r>
      <w:r>
        <w:br/>
      </w:r>
      <w:r>
        <w:t xml:space="preserve">спещальными договорами, какъ то; о ней- </w:t>
      </w:r>
      <w:r>
        <w:br/>
      </w:r>
      <w:r>
        <w:t xml:space="preserve">тралитеть извъетныхъ областей, объ охра- </w:t>
      </w:r>
      <w:r>
        <w:br/>
      </w:r>
      <w:r>
        <w:t xml:space="preserve">нъ извфетныхь учреждеши и пр. (женев- </w:t>
      </w:r>
      <w:r>
        <w:br/>
      </w:r>
      <w:r>
        <w:t xml:space="preserve">ская конвенц!я), о воспрещени нЪкото- </w:t>
      </w:r>
      <w:r>
        <w:br/>
      </w:r>
      <w:r>
        <w:t xml:space="preserve">рыхъ орудйй борьбы (сиб. и гаагская кон- </w:t>
      </w:r>
      <w:r>
        <w:br/>
      </w:r>
      <w:r>
        <w:t xml:space="preserve">венщи), о законахь и обычаяхъ войны </w:t>
      </w:r>
      <w:r>
        <w:br/>
      </w:r>
      <w:r>
        <w:t xml:space="preserve">(гаагская конвенця) и т. п. Вообще, из- </w:t>
      </w:r>
      <w:r>
        <w:br/>
      </w:r>
      <w:r>
        <w:t xml:space="preserve">мЪнен!я во взаимныхь отношешяхъ на- </w:t>
      </w:r>
      <w:r>
        <w:br/>
      </w:r>
      <w:r>
        <w:t xml:space="preserve">ступають лишь по стольку, по скольку </w:t>
      </w:r>
      <w:r>
        <w:br/>
      </w:r>
      <w:r>
        <w:t xml:space="preserve">этого требуеть природа и веден!е войны. </w:t>
      </w:r>
      <w:r>
        <w:br/>
      </w:r>
      <w:r>
        <w:t xml:space="preserve">Такъ подданные враждебнаго государства </w:t>
      </w:r>
      <w:r>
        <w:br/>
      </w:r>
      <w:r>
        <w:t xml:space="preserve">могуть продолжаль жить въ непрятель- </w:t>
      </w:r>
      <w:r>
        <w:br/>
      </w:r>
      <w:r>
        <w:t xml:space="preserve">ской странь и спокойно вести свои дБла, </w:t>
      </w:r>
      <w:r>
        <w:br/>
      </w:r>
      <w:r>
        <w:t xml:space="preserve">покуда они своимъ поведешемъ не под- </w:t>
      </w:r>
      <w:r>
        <w:br/>
      </w:r>
      <w:r>
        <w:t xml:space="preserve">вергають опасности В. интересовъ. Про- </w:t>
      </w:r>
      <w:r>
        <w:br/>
      </w:r>
      <w:r>
        <w:t xml:space="preserve">тивоположныя м5ропраяля со стороны Фран- </w:t>
      </w:r>
      <w:r>
        <w:br/>
      </w:r>
      <w:r>
        <w:t xml:space="preserve">щи 1870 были осуждены всБми безири- </w:t>
      </w:r>
      <w:r>
        <w:br/>
      </w:r>
      <w:r>
        <w:t xml:space="preserve">страстными людьми и признаны наруше- </w:t>
      </w:r>
      <w:r>
        <w:br/>
      </w:r>
      <w:r>
        <w:t xml:space="preserve">н1емъ гуманныхь началъь междун. права. </w:t>
      </w:r>
      <w:r>
        <w:br/>
      </w:r>
      <w:r>
        <w:t xml:space="preserve">Подданные враждебнаго государства мо- </w:t>
      </w:r>
      <w:r>
        <w:br/>
      </w:r>
      <w:r>
        <w:t xml:space="preserve">гуть, какъ и въ мирное время, привлекать </w:t>
      </w:r>
      <w:r>
        <w:br/>
      </w:r>
      <w:r>
        <w:t xml:space="preserve">къ суду своихь кредиторовъь и, вообще, </w:t>
      </w:r>
      <w:r>
        <w:br/>
      </w:r>
      <w:r>
        <w:t xml:space="preserve">торговля и передвижеше не терпять огра- </w:t>
      </w:r>
      <w:r>
        <w:br/>
      </w:r>
      <w:r>
        <w:t xml:space="preserve">ниченш, насколько это допускается инте- </w:t>
      </w:r>
      <w:r>
        <w:br/>
      </w:r>
      <w:r>
        <w:t xml:space="preserve">ребами войны, хотя, конечно, за ними уста- </w:t>
      </w:r>
      <w:r>
        <w:br/>
      </w:r>
      <w:r>
        <w:t xml:space="preserve">навливается нЪкоторый контроль. Напро- </w:t>
      </w:r>
      <w:r>
        <w:br/>
      </w:r>
      <w:r>
        <w:t xml:space="preserve">тивъ того, съ наступлешемъ В. п. прекра- </w:t>
      </w:r>
      <w:r>
        <w:br/>
      </w:r>
      <w:r>
        <w:t xml:space="preserve">щается дъятельность пословъ и консуловъ </w:t>
      </w:r>
      <w:r>
        <w:br/>
      </w:r>
      <w:r>
        <w:t xml:space="preserve">и еще до сихъ поръ подвергается ограни- </w:t>
      </w:r>
      <w:r>
        <w:br/>
      </w:r>
      <w:r>
        <w:t xml:space="preserve">чешямъ неприкосновенность частной соб- </w:t>
      </w:r>
      <w:r>
        <w:br/>
      </w:r>
      <w:r>
        <w:t xml:space="preserve">ственности на морЪ (см. призовое право); </w:t>
      </w:r>
      <w:r>
        <w:br/>
      </w:r>
      <w:r>
        <w:t xml:space="preserve">для нейтральныхъ-же тгосударствъ В. п. </w:t>
      </w:r>
      <w:r>
        <w:br/>
      </w:r>
      <w:r>
        <w:t xml:space="preserve">создаеть рядъ опредзленныхь правъ и </w:t>
      </w:r>
      <w:r>
        <w:br/>
      </w:r>
      <w:r>
        <w:t xml:space="preserve">обязанностей (см. неайтралитете)*и во внут- </w:t>
      </w:r>
      <w:r>
        <w:br/>
      </w:r>
      <w:r>
        <w:t xml:space="preserve">ренней жизни воюющихъ государствъ съ </w:t>
      </w:r>
      <w:r>
        <w:br/>
      </w:r>
      <w:r>
        <w:t xml:space="preserve">объявлешемъ В. п. связывается множество </w:t>
      </w:r>
      <w:r>
        <w:br/>
      </w:r>
      <w:r>
        <w:t xml:space="preserve">перемвнъ: вступають въ силу В.-полевые </w:t>
      </w:r>
      <w:r>
        <w:br/>
      </w:r>
      <w:r>
        <w:t xml:space="preserve">законы за преступныя дЪяня; частная </w:t>
      </w:r>
      <w:r>
        <w:br/>
      </w:r>
      <w:r>
        <w:t xml:space="preserve">собственность, особенно вблизи кр’Биостей, </w:t>
      </w:r>
      <w:r>
        <w:br/>
      </w:r>
      <w:r>
        <w:t xml:space="preserve">можеть подвергаться извъетнымъ ограни- </w:t>
      </w:r>
      <w:r>
        <w:br/>
      </w:r>
      <w:r>
        <w:t xml:space="preserve">ченямъ, устанавливается рядъ В. повин-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ностей и пр. Провозглашене мЪфетности </w:t>
      </w:r>
      <w:r>
        <w:br/>
      </w:r>
      <w:r>
        <w:t xml:space="preserve">па В. п. бываеть, кромЪ В. времени, и въ </w:t>
      </w:r>
      <w:r>
        <w:br/>
      </w:r>
      <w:r>
        <w:t xml:space="preserve">мирное — ради охранешя общественной бе- </w:t>
      </w:r>
      <w:r>
        <w:br/>
      </w:r>
      <w:r>
        <w:t xml:space="preserve">зопаености и спокойстыя. НЪмецкое вы- </w:t>
      </w:r>
      <w:r>
        <w:br/>
      </w:r>
      <w:r>
        <w:t xml:space="preserve">раженше „осадное“ положеше равнозначу- </w:t>
      </w:r>
      <w:r>
        <w:br/>
      </w:r>
      <w:r>
        <w:t xml:space="preserve">ще съ „В.“. Французское 6{аф 4е э65е </w:t>
      </w:r>
      <w:r>
        <w:br/>
      </w:r>
      <w:r>
        <w:t xml:space="preserve">означаеть мЪру болЪе ръшительную, чёмъ </w:t>
      </w:r>
      <w:r>
        <w:br/>
      </w:r>
      <w:r>
        <w:t xml:space="preserve">6{аё 4е виегге, а именно переходъ всей </w:t>
      </w:r>
      <w:r>
        <w:br/>
      </w:r>
      <w:r>
        <w:t xml:space="preserve">правительственной власти къ В. началь- </w:t>
      </w:r>
      <w:r>
        <w:br/>
      </w:r>
      <w:r>
        <w:t xml:space="preserve">ству. Въ Гермаши (кромЪ Бавар!и) право </w:t>
      </w:r>
      <w:r>
        <w:br/>
      </w:r>
      <w:r>
        <w:t xml:space="preserve">объявленя В. п. принадлежить исключи- </w:t>
      </w:r>
      <w:r>
        <w:br/>
      </w:r>
      <w:r>
        <w:t xml:space="preserve">тельно императору. Только въ Эльзаеъ- </w:t>
      </w:r>
      <w:r>
        <w:br/>
      </w:r>
      <w:r>
        <w:t xml:space="preserve">Лотаринйи имперск! законъ 30 мая 1893 </w:t>
      </w:r>
      <w:r>
        <w:br/>
      </w:r>
      <w:r>
        <w:t xml:space="preserve">предоставиль высшимъ военоначальни- </w:t>
      </w:r>
      <w:r>
        <w:br/>
      </w:r>
      <w:r>
        <w:t xml:space="preserve">камъ право въ случаЪ войны или угро- </w:t>
      </w:r>
      <w:r>
        <w:br/>
      </w:r>
      <w:r>
        <w:t xml:space="preserve">жающаго нападешя принять въ свои руки </w:t>
      </w:r>
      <w:r>
        <w:br/>
      </w:r>
      <w:r>
        <w:t xml:space="preserve">исполнительную власть, не ожидая, пока </w:t>
      </w:r>
      <w:r>
        <w:br/>
      </w:r>
      <w:r>
        <w:t xml:space="preserve">послфдуеть 0собое объявлеше императо- </w:t>
      </w:r>
      <w:r>
        <w:br/>
      </w:r>
      <w:r>
        <w:t xml:space="preserve">ромъ В. п.</w:t>
      </w:r>
    </w:p>
    <w:p>
      <w:pPr>
        <w:pStyle w:val="Normal"/>
      </w:pPr>
      <w:r>
        <w:t xml:space="preserve">Военное собранхе, офицерск. клубъ; </w:t>
      </w:r>
      <w:r>
        <w:br/>
      </w:r>
      <w:r>
        <w:t xml:space="preserve">В. с. имъются при каждой отдьльной вой- </w:t>
      </w:r>
      <w:r>
        <w:br/>
      </w:r>
      <w:r>
        <w:t xml:space="preserve">сковой части (полкъ, бригада артиллер!и) </w:t>
      </w:r>
      <w:r>
        <w:br/>
      </w:r>
      <w:r>
        <w:t xml:space="preserve">и содержатся на обязательные ежемЪсяч- </w:t>
      </w:r>
      <w:r>
        <w:br/>
      </w:r>
      <w:r>
        <w:t xml:space="preserve">ные вычеты съ офицеровъ, размфръ коихъ </w:t>
      </w:r>
      <w:r>
        <w:br/>
      </w:r>
      <w:r>
        <w:t xml:space="preserve">опредьляется общимъ собрашемъ офице- </w:t>
      </w:r>
      <w:r>
        <w:br/>
      </w:r>
      <w:r>
        <w:t xml:space="preserve">ровъ, и обыкновенно не перевышаетъ 1 </w:t>
      </w:r>
      <w:r>
        <w:br/>
      </w:r>
      <w:r>
        <w:t xml:space="preserve">рубля; сверхъ того, отпускаются и ежегод- </w:t>
      </w:r>
      <w:r>
        <w:br/>
      </w:r>
      <w:r>
        <w:t xml:space="preserve">ныя пособя отъ казны. Въ настоящее </w:t>
      </w:r>
      <w:r>
        <w:br/>
      </w:r>
      <w:r>
        <w:t xml:space="preserve">время обнаружилось стремлеше къ устрой- </w:t>
      </w:r>
      <w:r>
        <w:br/>
      </w:r>
      <w:r>
        <w:t xml:space="preserve">ству общихь гарнизонныхъ собрашй для </w:t>
      </w:r>
      <w:r>
        <w:br/>
      </w:r>
      <w:r>
        <w:t xml:space="preserve">офицеровъ воъхъ частей, расположенных </w:t>
      </w:r>
      <w:r>
        <w:br/>
      </w:r>
      <w:r>
        <w:t xml:space="preserve">въ одномъ пунктБ. Такимъ образомъ воз- </w:t>
      </w:r>
      <w:r>
        <w:br/>
      </w:r>
      <w:r>
        <w:t xml:space="preserve">никли собрашя въ СмоленекЪ, ВильнЪ, Ка- </w:t>
      </w:r>
      <w:r>
        <w:br/>
      </w:r>
      <w:r>
        <w:t xml:space="preserve">зани, ЮевЪ, Одесев и пр. По своимъ гран- </w:t>
      </w:r>
      <w:r>
        <w:br/>
      </w:r>
      <w:r>
        <w:t xml:space="preserve">дюзнымъ размБрамъ выдается собраше </w:t>
      </w:r>
      <w:r>
        <w:br/>
      </w:r>
      <w:r>
        <w:t xml:space="preserve">арми и флота въ Сиб., при которомъ со- </w:t>
      </w:r>
      <w:r>
        <w:br/>
      </w:r>
      <w:r>
        <w:t xml:space="preserve">держатся и номера для прЕззжающихъ офи- </w:t>
      </w:r>
      <w:r>
        <w:br/>
      </w:r>
      <w:r>
        <w:t xml:space="preserve">церовъ и их семей.</w:t>
      </w:r>
    </w:p>
    <w:p>
      <w:pPr>
        <w:pStyle w:val="Normal"/>
      </w:pPr>
      <w:r>
        <w:t xml:space="preserve">Военное страховаше, страховане </w:t>
      </w:r>
      <w:r>
        <w:br/>
      </w:r>
      <w:r>
        <w:t xml:space="preserve">жизни отъ опасностей войны, прежде пе </w:t>
      </w:r>
      <w:r>
        <w:br/>
      </w:r>
      <w:r>
        <w:t xml:space="preserve">принималось страховыми обществами или, </w:t>
      </w:r>
      <w:r>
        <w:br/>
      </w:r>
      <w:r>
        <w:t xml:space="preserve">если и принималось, то съ повышешемьъ </w:t>
      </w:r>
      <w:r>
        <w:br/>
      </w:r>
      <w:r>
        <w:t xml:space="preserve">преми на 5—109/0, при чемъ возвращалась </w:t>
      </w:r>
      <w:r>
        <w:br/>
      </w:r>
      <w:r>
        <w:t xml:space="preserve">только часть нолученной преми. Вел5д- </w:t>
      </w:r>
      <w:r>
        <w:br/>
      </w:r>
      <w:r>
        <w:t xml:space="preserve">стве этого, 1871 было основано особое стра- </w:t>
      </w:r>
      <w:r>
        <w:br/>
      </w:r>
      <w:r>
        <w:t xml:space="preserve">ховое общество, подъ правительственнымъ </w:t>
      </w:r>
      <w:r>
        <w:br/>
      </w:r>
      <w:r>
        <w:t xml:space="preserve">контролемъь и надзоромъ, для прусской </w:t>
      </w:r>
      <w:r>
        <w:br/>
      </w:r>
      <w:r>
        <w:t xml:space="preserve">армш и флота. Съ 1888, по почину обще- </w:t>
      </w:r>
      <w:r>
        <w:br/>
      </w:r>
      <w:r>
        <w:t xml:space="preserve">ства страховашя жизни въ Готь, воЪ стра- </w:t>
      </w:r>
      <w:r>
        <w:br/>
      </w:r>
      <w:r>
        <w:t xml:space="preserve">ховыя общества Гермаши и Аветро-Венг- </w:t>
      </w:r>
      <w:r>
        <w:br/>
      </w:r>
      <w:r>
        <w:t xml:space="preserve">]!и стали принимать, на льготныхь усло- </w:t>
      </w:r>
      <w:r>
        <w:br/>
      </w:r>
      <w:r>
        <w:t xml:space="preserve">вяхъ, страховане жизни на войнЪ. 0т- </w:t>
      </w:r>
      <w:r>
        <w:br/>
      </w:r>
      <w:r>
        <w:t xml:space="preserve">дъльныя общества стали разсматривать по- </w:t>
      </w:r>
      <w:r>
        <w:br/>
      </w:r>
      <w:r>
        <w:t xml:space="preserve">добное страховаше, какъ и всякое другое. </w:t>
      </w:r>
      <w:r>
        <w:br/>
      </w:r>
      <w:r>
        <w:t xml:space="preserve">Наконець, австр. правительство постано- </w:t>
      </w:r>
      <w:r>
        <w:br/>
      </w:r>
      <w:r>
        <w:t xml:space="preserve">вило, чтобы страховыя общества обязатель- </w:t>
      </w:r>
      <w:r>
        <w:br/>
      </w:r>
      <w:r>
        <w:t xml:space="preserve">но принимали подобное страховаше. Стра- </w:t>
      </w:r>
      <w:r>
        <w:br/>
      </w:r>
      <w:r>
        <w:t xml:space="preserve">хов. общества, остальныхъ европейскихъ </w:t>
      </w:r>
      <w:r>
        <w:br/>
      </w:r>
      <w:r>
        <w:t xml:space="preserve">государетвъ пока еще не слфдуютъь при- </w:t>
      </w:r>
      <w:r>
        <w:br/>
      </w:r>
      <w:r>
        <w:t xml:space="preserve">мЪфру германскихъ и австрекихъ.</w:t>
      </w:r>
    </w:p>
    <w:p>
      <w:pPr>
        <w:pStyle w:val="Normal"/>
      </w:pPr>
      <w:r>
        <w:t xml:space="preserve">Военно - лабораторное искус- </w:t>
      </w:r>
      <w:r>
        <w:br/>
      </w:r>
      <w:r>
        <w:t xml:space="preserve">ство, изуч. произв. работь по изготов- </w:t>
      </w:r>
      <w:r>
        <w:br/>
      </w:r>
      <w:r>
        <w:t xml:space="preserve">лено капсюлей, патроновъ, ракетъ, фитиля, </w:t>
      </w:r>
      <w:r>
        <w:br/>
      </w:r>
      <w:r>
        <w:t xml:space="preserve">палительныхъ свъчей Отопина, снаряженио </w:t>
      </w:r>
      <w:r>
        <w:br/>
      </w:r>
      <w:r>
        <w:t xml:space="preserve">артиллерйскихъ снарядовъ, изготовлению </w:t>
      </w:r>
      <w:r>
        <w:br/>
      </w:r>
      <w:r>
        <w:t xml:space="preserve">зарядовъ и т. п. Оюда-же относятся и </w:t>
      </w:r>
      <w:r>
        <w:br/>
      </w:r>
      <w:r>
        <w:t xml:space="preserve">правила обращешя со взрывчатыми пред- </w:t>
      </w:r>
      <w:r>
        <w:br/>
      </w:r>
      <w:r>
        <w:t xml:space="preserve">метами, сохранеше, перевозка и употреб-</w:t>
      </w:r>
    </w:p>
    <w:p>
      <w:pPr>
        <w:pStyle w:val="Normal"/>
      </w:pPr>
      <w:r>
        <w:t xml:space="preserve">ВоЕнноЕ совРАНТЕ -— ВоЕнно-монАШЕСКТЕ ОРДЕНА.</w:t>
      </w:r>
    </w:p>
    <w:p>
      <w:pPr>
        <w:pStyle w:val="Normal"/>
      </w:pPr>
      <w:r>
        <w:t xml:space="preserve">блене ихъ въ дълЪ. Въ виду обширности </w:t>
      </w:r>
      <w:r>
        <w:br/>
      </w:r>
      <w:r>
        <w:t xml:space="preserve">предмета при современном состоя и ар- </w:t>
      </w:r>
      <w:r>
        <w:br/>
      </w:r>
      <w:r>
        <w:t xml:space="preserve">тиллер. техники изучене каждаго произ- </w:t>
      </w:r>
      <w:r>
        <w:br/>
      </w:r>
      <w:r>
        <w:t xml:space="preserve">водства спещализировано отдъяьно и 06- </w:t>
      </w:r>
      <w:r>
        <w:br/>
      </w:r>
      <w:r>
        <w:t xml:space="preserve">щихь курсовъ по В.-л. и, обнимающихъ </w:t>
      </w:r>
      <w:r>
        <w:br/>
      </w:r>
      <w:r>
        <w:t xml:space="preserve">веЪ разновидности, нЪтЪ.</w:t>
      </w:r>
    </w:p>
    <w:p>
      <w:pPr>
        <w:pStyle w:val="Normal"/>
      </w:pPr>
      <w:r>
        <w:t xml:space="preserve">Военно - медицинская </w:t>
      </w:r>
      <w:r>
        <w:br/>
      </w:r>
      <w:r>
        <w:t xml:space="preserve">мая, см. ахаделии.</w:t>
      </w:r>
    </w:p>
    <w:p>
      <w:pPr>
        <w:pStyle w:val="Normal"/>
      </w:pPr>
      <w:r>
        <w:t xml:space="preserve">Военно-медицинск. журналъ, </w:t>
      </w:r>
      <w:r>
        <w:br/>
      </w:r>
      <w:r>
        <w:t xml:space="preserve">ежемьсячный журналъ, посвященный во- </w:t>
      </w:r>
      <w:r>
        <w:br/>
      </w:r>
      <w:r>
        <w:t xml:space="preserve">просамъ хирурги, медицины и военной </w:t>
      </w:r>
      <w:r>
        <w:br/>
      </w:r>
      <w:r>
        <w:t xml:space="preserve">гиены; кромВ того имЪеть оффищальный </w:t>
      </w:r>
      <w:r>
        <w:br/>
      </w:r>
      <w:r>
        <w:t xml:space="preserve">отдвлъ. Выходить съ 1823; сперва изда- </w:t>
      </w:r>
      <w:r>
        <w:br/>
      </w:r>
      <w:r>
        <w:t xml:space="preserve">вался медицинскимъ департаментомъ воен- </w:t>
      </w:r>
      <w:r>
        <w:br/>
      </w:r>
      <w:r>
        <w:t xml:space="preserve">наго министерства, нынЪ главнымъ В.-м. </w:t>
      </w:r>
      <w:r>
        <w:br/>
      </w:r>
      <w:r>
        <w:t xml:space="preserve">управлешемъ. Редактируеть журналъ съ </w:t>
      </w:r>
      <w:r>
        <w:br/>
      </w:r>
      <w:r>
        <w:t xml:space="preserve">1896 докт. мед. Шотровекй.</w:t>
      </w:r>
    </w:p>
    <w:p>
      <w:pPr>
        <w:pStyle w:val="Normal"/>
      </w:pPr>
      <w:r>
        <w:t xml:space="preserve">ВБоенно-моналиеськ:е ордена, 00- </w:t>
      </w:r>
      <w:r>
        <w:br/>
      </w:r>
      <w:r>
        <w:t xml:space="preserve">разовались для защиты противъ невЪр- </w:t>
      </w:r>
      <w:r>
        <w:br/>
      </w:r>
      <w:r>
        <w:t xml:space="preserve">ныхъ 1ерусалимскаго королевства, основан- </w:t>
      </w:r>
      <w:r>
        <w:br/>
      </w:r>
      <w:r>
        <w:t xml:space="preserve">наго послЪ взятя 1099 [ерусалима кресто- </w:t>
      </w:r>
      <w:r>
        <w:br/>
      </w:r>
      <w:r>
        <w:t xml:space="preserve">носцами (1-й крест. походъ). Со временемъ </w:t>
      </w:r>
      <w:r>
        <w:br/>
      </w:r>
      <w:r>
        <w:t xml:space="preserve">ордена эти перенесли борьбу съ невърны- </w:t>
      </w:r>
      <w:r>
        <w:br/>
      </w:r>
      <w:r>
        <w:t xml:space="preserve">ми и въ друя страны.</w:t>
      </w:r>
    </w:p>
    <w:p>
      <w:pPr>
        <w:pStyle w:val="Normal"/>
      </w:pPr>
      <w:r>
        <w:t xml:space="preserve">Первымъ такимъ орденомъ былъ орденъ </w:t>
      </w:r>
      <w:r>
        <w:br/>
      </w:r>
      <w:r>
        <w:t xml:space="preserve">Гоаннитовъ или госпитальеровъ, об- </w:t>
      </w:r>
      <w:r>
        <w:br/>
      </w:r>
      <w:r>
        <w:t xml:space="preserve">разовавшихся 1118 изъ обы- </w:t>
      </w:r>
      <w:r>
        <w:br/>
      </w:r>
      <w:r>
        <w:t xml:space="preserve">кновеннаго монастыря съ гос- </w:t>
      </w:r>
      <w:r>
        <w:br/>
      </w:r>
      <w:r>
        <w:t xml:space="preserve">питалемъ и капеллою во имя </w:t>
      </w:r>
      <w:r>
        <w:br/>
      </w:r>
      <w:r>
        <w:t xml:space="preserve">св. оанна Терусалимскаго, ос- </w:t>
      </w:r>
      <w:r>
        <w:br/>
      </w:r>
      <w:r>
        <w:t xml:space="preserve">нованнаго обществомъ италь- </w:t>
      </w:r>
      <w:r>
        <w:br/>
      </w:r>
      <w:r>
        <w:t xml:space="preserve">янскихъ купцовъ изъ г. 'Амаль- </w:t>
      </w:r>
      <w:r>
        <w:br/>
      </w:r>
      <w:r>
        <w:t xml:space="preserve">фи 1048 и  предназначавша- </w:t>
      </w:r>
      <w:r>
        <w:br/>
      </w:r>
      <w:r>
        <w:t xml:space="preserve">гося для пр!ема богомольцевъ </w:t>
      </w:r>
      <w:r>
        <w:br/>
      </w:r>
      <w:r>
        <w:t xml:space="preserve">въ ТерусалимЪ. Поддерживае- </w:t>
      </w:r>
      <w:r>
        <w:br/>
      </w:r>
      <w:r>
        <w:t xml:space="preserve">мый папами и рыцарствомъ, </w:t>
      </w:r>
      <w:r>
        <w:br/>
      </w:r>
      <w:r>
        <w:t xml:space="preserve">орденъ вскорЪ пробрёлъ огромныя имя </w:t>
      </w:r>
      <w:r>
        <w:br/>
      </w:r>
      <w:r>
        <w:t xml:space="preserve">въ зап. Европ5. По взяти 1ерусалима Са- </w:t>
      </w:r>
      <w:r>
        <w:br/>
      </w:r>
      <w:r>
        <w:t xml:space="preserve">ладиномъ 1187, орденъ переселился сна- </w:t>
      </w:r>
      <w:r>
        <w:br/>
      </w:r>
      <w:r>
        <w:t xml:space="preserve">чала въ Птолемаиду, а затьмъ на острова </w:t>
      </w:r>
      <w:r>
        <w:br/>
      </w:r>
      <w:r>
        <w:t xml:space="preserve">Кипръ (1291), Родосъ (1309); здЪеь они на- </w:t>
      </w:r>
      <w:r>
        <w:br/>
      </w:r>
      <w:r>
        <w:t xml:space="preserve">зывались уже родосскими рыцарями; </w:t>
      </w:r>
      <w:r>
        <w:br/>
      </w:r>
      <w:r>
        <w:t xml:space="preserve">безпрерывная борьба ихь съ турками за- </w:t>
      </w:r>
      <w:r>
        <w:br/>
      </w:r>
      <w:r>
        <w:t xml:space="preserve">кончилась взямемъ послЪдними о. Родоса </w:t>
      </w:r>
      <w:r>
        <w:br/>
      </w:r>
      <w:r>
        <w:t xml:space="preserve">1522 г. 1530 Императоръ Карлъ \ пода- </w:t>
      </w:r>
      <w:r>
        <w:br/>
      </w:r>
      <w:r>
        <w:t xml:space="preserve">рилъ ордену островъ Мальту, отъ котораго </w:t>
      </w:r>
      <w:r>
        <w:br/>
      </w:r>
      <w:r>
        <w:t xml:space="preserve">и произошло новое назваше рыцарей маль- </w:t>
      </w:r>
      <w:r>
        <w:br/>
      </w:r>
      <w:r>
        <w:t xml:space="preserve">т1Искими. 1798 Мальта захвачена была </w:t>
      </w:r>
      <w:r>
        <w:br/>
      </w:r>
      <w:r>
        <w:t xml:space="preserve">французами, а 1800 англичанами, которые </w:t>
      </w:r>
      <w:r>
        <w:br/>
      </w:r>
      <w:r>
        <w:t xml:space="preserve">по Амьенскому миру обязались вернуть </w:t>
      </w:r>
      <w:r>
        <w:br/>
      </w:r>
      <w:r>
        <w:t xml:space="preserve">Мальту рыцарямъ, но этого обязательства </w:t>
      </w:r>
      <w:r>
        <w:br/>
      </w:r>
      <w:r>
        <w:t xml:space="preserve">не выполнили. Послф того ордень маль- </w:t>
      </w:r>
      <w:r>
        <w:br/>
      </w:r>
      <w:r>
        <w:t xml:space="preserve">искихь рыцарей кончилъ свое существо- </w:t>
      </w:r>
      <w:r>
        <w:br/>
      </w:r>
      <w:r>
        <w:t xml:space="preserve">ваше. ПослЪднимъ великимъ магистромъ </w:t>
      </w:r>
      <w:r>
        <w:br/>
      </w:r>
      <w:r>
        <w:t xml:space="preserve">(гросмейстеромъ) ордена былъ император </w:t>
      </w:r>
      <w:r>
        <w:br/>
      </w:r>
      <w:r>
        <w:t xml:space="preserve">Павелъ 1; впрочемъ избране это признано </w:t>
      </w:r>
      <w:r>
        <w:br/>
      </w:r>
      <w:r>
        <w:t xml:space="preserve">было пе веЪми рыцарями. Въ Сиб. была </w:t>
      </w:r>
      <w:r>
        <w:br/>
      </w:r>
      <w:r>
        <w:t xml:space="preserve">церковь ордена (нынф церковь Пажескаго </w:t>
      </w:r>
      <w:r>
        <w:br/>
      </w:r>
      <w:r>
        <w:t xml:space="preserve">Е. И. В. корпуса), и до сего времени окон- </w:t>
      </w:r>
      <w:r>
        <w:br/>
      </w:r>
      <w:r>
        <w:t xml:space="preserve">чивш!е курсь пажи въ видЪ корпуснаго </w:t>
      </w:r>
      <w:r>
        <w:br/>
      </w:r>
      <w:r>
        <w:t xml:space="preserve">жетона, носятъ бълый мальиеюй восьми- </w:t>
      </w:r>
      <w:r>
        <w:br/>
      </w:r>
      <w:r>
        <w:t xml:space="preserve">конечный крестъ (см. рис.), который рыцари </w:t>
      </w:r>
      <w:r>
        <w:br/>
      </w:r>
      <w:r>
        <w:t xml:space="preserve">носили на черныхъ плащахъ.</w:t>
      </w:r>
    </w:p>
    <w:p>
      <w:pPr>
        <w:pStyle w:val="Normal"/>
      </w:pPr>
      <w:r>
        <w:t xml:space="preserve">Самымъ суровымъ уставомъ отличалея </w:t>
      </w:r>
      <w:r>
        <w:br/>
      </w:r>
      <w:r>
        <w:t xml:space="preserve">основанный французскими рыцарями 1118 </w:t>
      </w:r>
      <w:r>
        <w:br/>
      </w:r>
      <w:r>
        <w:t xml:space="preserve">ордень тамил!еровл» ({етрНег5), полу- </w:t>
      </w:r>
      <w:r>
        <w:br/>
      </w:r>
      <w:r>
        <w:t xml:space="preserve">чивиий свое назван!е потому, что ему от- </w:t>
      </w:r>
      <w:r>
        <w:br/>
      </w:r>
      <w:r>
        <w:t xml:space="preserve">зеденъ былъ въ 1ерусалимф домъ возль</w:t>
      </w:r>
    </w:p>
    <w:p>
      <w:pPr>
        <w:pStyle w:val="Normal"/>
      </w:pPr>
      <w:r>
        <w:t xml:space="preserve">акаде-</w:t>
      </w:r>
    </w:p>
    <w:p>
      <w:pPr>
        <w:pStyle w:val="Normal"/>
      </w:pPr>
      <w:r>
        <w:t xml:space="preserve">Мальт ею </w:t>
      </w:r>
      <w:r>
        <w:br/>
      </w:r>
      <w:r>
        <w:t xml:space="preserve">крестъ.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ностей и пр. Провозглашене мЪфетности </w:t>
      </w:r>
      <w:r>
        <w:br/>
      </w:r>
      <w:r>
        <w:t xml:space="preserve">па В. п. бываеть, кромЪ В. времени, и въ </w:t>
      </w:r>
      <w:r>
        <w:br/>
      </w:r>
      <w:r>
        <w:t xml:space="preserve">мирное — ради охранешя общественной бе- </w:t>
      </w:r>
      <w:r>
        <w:br/>
      </w:r>
      <w:r>
        <w:t xml:space="preserve">зопаености и спокойстыя. НЪмецкое вы- </w:t>
      </w:r>
      <w:r>
        <w:br/>
      </w:r>
      <w:r>
        <w:t xml:space="preserve">раженше „осадное“ положеше равнозначу- </w:t>
      </w:r>
      <w:r>
        <w:br/>
      </w:r>
      <w:r>
        <w:t xml:space="preserve">ще съ „В.“. Французское 6{аф 4е э65е </w:t>
      </w:r>
      <w:r>
        <w:br/>
      </w:r>
      <w:r>
        <w:t xml:space="preserve">означаеть мЪру болЪе ръшительную, чёмъ </w:t>
      </w:r>
      <w:r>
        <w:br/>
      </w:r>
      <w:r>
        <w:t xml:space="preserve">6{аё 4е виегге, а именно переходъ всей </w:t>
      </w:r>
      <w:r>
        <w:br/>
      </w:r>
      <w:r>
        <w:t xml:space="preserve">правительственной власти къ В. началь- </w:t>
      </w:r>
      <w:r>
        <w:br/>
      </w:r>
      <w:r>
        <w:t xml:space="preserve">ству. Въ Гермаши (кромЪ Бавар!и) право </w:t>
      </w:r>
      <w:r>
        <w:br/>
      </w:r>
      <w:r>
        <w:t xml:space="preserve">объявленя В. п. принадлежить исключи- </w:t>
      </w:r>
      <w:r>
        <w:br/>
      </w:r>
      <w:r>
        <w:t xml:space="preserve">тельно императору. Только въ Эльзаеъ- </w:t>
      </w:r>
      <w:r>
        <w:br/>
      </w:r>
      <w:r>
        <w:t xml:space="preserve">Лотаринйи имперск! законъ 30 мая 1893 </w:t>
      </w:r>
      <w:r>
        <w:br/>
      </w:r>
      <w:r>
        <w:t xml:space="preserve">предоставиль высшимъ военоначальни- </w:t>
      </w:r>
      <w:r>
        <w:br/>
      </w:r>
      <w:r>
        <w:t xml:space="preserve">камъ право въ случаЪ войны или угро- </w:t>
      </w:r>
      <w:r>
        <w:br/>
      </w:r>
      <w:r>
        <w:t xml:space="preserve">жающаго нападешя принять въ свои руки </w:t>
      </w:r>
      <w:r>
        <w:br/>
      </w:r>
      <w:r>
        <w:t xml:space="preserve">исполнительную власть, не ожидая, пока </w:t>
      </w:r>
      <w:r>
        <w:br/>
      </w:r>
      <w:r>
        <w:t xml:space="preserve">послфдуеть 0собое объявлеше императо- </w:t>
      </w:r>
      <w:r>
        <w:br/>
      </w:r>
      <w:r>
        <w:t xml:space="preserve">ромъ В. п.</w:t>
      </w:r>
    </w:p>
    <w:p>
      <w:pPr>
        <w:pStyle w:val="Normal"/>
      </w:pPr>
      <w:r>
        <w:t xml:space="preserve">Военное собранхе, офицерск. клубъ; </w:t>
      </w:r>
      <w:r>
        <w:br/>
      </w:r>
      <w:r>
        <w:t xml:space="preserve">В. с. имъются при каждой отдьльной вой- </w:t>
      </w:r>
      <w:r>
        <w:br/>
      </w:r>
      <w:r>
        <w:t xml:space="preserve">сковой части (полкъ, бригада артиллер!и) </w:t>
      </w:r>
      <w:r>
        <w:br/>
      </w:r>
      <w:r>
        <w:t xml:space="preserve">и содержатся на обязательные ежемЪсяч- </w:t>
      </w:r>
      <w:r>
        <w:br/>
      </w:r>
      <w:r>
        <w:t xml:space="preserve">ные вычеты съ офицеровъ, размфръ коихъ </w:t>
      </w:r>
      <w:r>
        <w:br/>
      </w:r>
      <w:r>
        <w:t xml:space="preserve">опредьляется общимъ собрашемъ офице- </w:t>
      </w:r>
      <w:r>
        <w:br/>
      </w:r>
      <w:r>
        <w:t xml:space="preserve">ровъ, и обыкновенно не перевышаетъ 1 </w:t>
      </w:r>
      <w:r>
        <w:br/>
      </w:r>
      <w:r>
        <w:t xml:space="preserve">рубля; сверхъ того, отпускаются и ежегод- </w:t>
      </w:r>
      <w:r>
        <w:br/>
      </w:r>
      <w:r>
        <w:t xml:space="preserve">ныя пособя отъ казны. Въ настоящее </w:t>
      </w:r>
      <w:r>
        <w:br/>
      </w:r>
      <w:r>
        <w:t xml:space="preserve">время обнаружилось стремлеше къ устрой- </w:t>
      </w:r>
      <w:r>
        <w:br/>
      </w:r>
      <w:r>
        <w:t xml:space="preserve">ству общихь гарнизонныхъ собрашй для </w:t>
      </w:r>
      <w:r>
        <w:br/>
      </w:r>
      <w:r>
        <w:t xml:space="preserve">офицеровъ воъхъ частей, расположенных </w:t>
      </w:r>
      <w:r>
        <w:br/>
      </w:r>
      <w:r>
        <w:t xml:space="preserve">въ одномъ пунктБ. Такимъ образомъ воз- </w:t>
      </w:r>
      <w:r>
        <w:br/>
      </w:r>
      <w:r>
        <w:t xml:space="preserve">никли собрашя въ СмоленекЪ, ВильнЪ, Ка- </w:t>
      </w:r>
      <w:r>
        <w:br/>
      </w:r>
      <w:r>
        <w:t xml:space="preserve">зани, ЮевЪ, Одесев и пр. По своимъ гран- </w:t>
      </w:r>
      <w:r>
        <w:br/>
      </w:r>
      <w:r>
        <w:t xml:space="preserve">дюзнымъ размБрамъ выдается собраше </w:t>
      </w:r>
      <w:r>
        <w:br/>
      </w:r>
      <w:r>
        <w:t xml:space="preserve">арми и флота въ Сиб., при которомъ со- </w:t>
      </w:r>
      <w:r>
        <w:br/>
      </w:r>
      <w:r>
        <w:t xml:space="preserve">держатся и номера для прЕззжающихъ офи- </w:t>
      </w:r>
      <w:r>
        <w:br/>
      </w:r>
      <w:r>
        <w:t xml:space="preserve">церовъ и их семей.</w:t>
      </w:r>
    </w:p>
    <w:p>
      <w:pPr>
        <w:pStyle w:val="Normal"/>
      </w:pPr>
      <w:r>
        <w:t xml:space="preserve">Военное страховаше, страховане </w:t>
      </w:r>
      <w:r>
        <w:br/>
      </w:r>
      <w:r>
        <w:t xml:space="preserve">жизни отъ опасностей войны, прежде пе </w:t>
      </w:r>
      <w:r>
        <w:br/>
      </w:r>
      <w:r>
        <w:t xml:space="preserve">принималось страховыми обществами или, </w:t>
      </w:r>
      <w:r>
        <w:br/>
      </w:r>
      <w:r>
        <w:t xml:space="preserve">если и принималось, то съ повышешемьъ </w:t>
      </w:r>
      <w:r>
        <w:br/>
      </w:r>
      <w:r>
        <w:t xml:space="preserve">преми на 5—109/0, при чемъ возвращалась </w:t>
      </w:r>
      <w:r>
        <w:br/>
      </w:r>
      <w:r>
        <w:t xml:space="preserve">только часть нолученной преми. Вел5д- </w:t>
      </w:r>
      <w:r>
        <w:br/>
      </w:r>
      <w:r>
        <w:t xml:space="preserve">стве этого, 1871 было основано особое стра- </w:t>
      </w:r>
      <w:r>
        <w:br/>
      </w:r>
      <w:r>
        <w:t xml:space="preserve">ховое общество, подъ правительственнымъ </w:t>
      </w:r>
      <w:r>
        <w:br/>
      </w:r>
      <w:r>
        <w:t xml:space="preserve">контролемъь и надзоромъ, для прусской </w:t>
      </w:r>
      <w:r>
        <w:br/>
      </w:r>
      <w:r>
        <w:t xml:space="preserve">армш и флота. Съ 1888, по почину обще- </w:t>
      </w:r>
      <w:r>
        <w:br/>
      </w:r>
      <w:r>
        <w:t xml:space="preserve">ства страховая жизни въ Готь, воЪ стра- </w:t>
      </w:r>
      <w:r>
        <w:br/>
      </w:r>
      <w:r>
        <w:t xml:space="preserve">ховыя общества Гермаши и Аветро-Венг- </w:t>
      </w:r>
      <w:r>
        <w:br/>
      </w:r>
      <w:r>
        <w:t xml:space="preserve">]!и стали принимать, на льготныхьъ усло- </w:t>
      </w:r>
      <w:r>
        <w:br/>
      </w:r>
      <w:r>
        <w:t xml:space="preserve">вяхъ, страховане жизни на войнЪ. 0т- </w:t>
      </w:r>
      <w:r>
        <w:br/>
      </w:r>
      <w:r>
        <w:t xml:space="preserve">дъльныя общества стали разсматривать по- </w:t>
      </w:r>
      <w:r>
        <w:br/>
      </w:r>
      <w:r>
        <w:t xml:space="preserve">добное страховаше, какъ и всякое другое. </w:t>
      </w:r>
      <w:r>
        <w:br/>
      </w:r>
      <w:r>
        <w:t xml:space="preserve">Наконець, австр. правительство постано- </w:t>
      </w:r>
      <w:r>
        <w:br/>
      </w:r>
      <w:r>
        <w:t xml:space="preserve">вило, чтобы страховыя общества обязатель- </w:t>
      </w:r>
      <w:r>
        <w:br/>
      </w:r>
      <w:r>
        <w:t xml:space="preserve">но принимали подобное страховаше. Стра- </w:t>
      </w:r>
      <w:r>
        <w:br/>
      </w:r>
      <w:r>
        <w:t xml:space="preserve">хов. общества, остальныхъ европейскихъ </w:t>
      </w:r>
      <w:r>
        <w:br/>
      </w:r>
      <w:r>
        <w:t xml:space="preserve">государетвъ пока еще не слфдуютъь при- </w:t>
      </w:r>
      <w:r>
        <w:br/>
      </w:r>
      <w:r>
        <w:t xml:space="preserve">мЪфру германскихъ и австрекихъ.</w:t>
      </w:r>
    </w:p>
    <w:p>
      <w:pPr>
        <w:pStyle w:val="Normal"/>
      </w:pPr>
      <w:r>
        <w:t xml:space="preserve">Военно -лабораторное искус- </w:t>
      </w:r>
      <w:r>
        <w:br/>
      </w:r>
      <w:r>
        <w:t xml:space="preserve">©тво, изуч. произв. работь по изготов- </w:t>
      </w:r>
      <w:r>
        <w:br/>
      </w:r>
      <w:r>
        <w:t xml:space="preserve">лено капсюлей, патроновъ, ракетъ, фитиля, </w:t>
      </w:r>
      <w:r>
        <w:br/>
      </w:r>
      <w:r>
        <w:t xml:space="preserve">палительныхъ свъчей Отопина, снаряженио </w:t>
      </w:r>
      <w:r>
        <w:br/>
      </w:r>
      <w:r>
        <w:t xml:space="preserve">артиллерйскихъ снарядовъ, изготовлению </w:t>
      </w:r>
      <w:r>
        <w:br/>
      </w:r>
      <w:r>
        <w:t xml:space="preserve">зарядовъ и т. п. Оюда-же относятся и </w:t>
      </w:r>
      <w:r>
        <w:br/>
      </w:r>
      <w:r>
        <w:t xml:space="preserve">правила обращешя со взрывчатыми пред- </w:t>
      </w:r>
      <w:r>
        <w:br/>
      </w:r>
      <w:r>
        <w:t xml:space="preserve">метами, сохранеше, перевозка и употреб-</w:t>
      </w:r>
    </w:p>
    <w:p>
      <w:pPr>
        <w:pStyle w:val="Normal"/>
      </w:pPr>
      <w:r>
        <w:t xml:space="preserve">ВоЕнноЕ совРАНТЕ -— ВоЕнно-монАШЕСКТЕ ОРДЕНА.</w:t>
      </w:r>
    </w:p>
    <w:p>
      <w:pPr>
        <w:pStyle w:val="Normal"/>
      </w:pPr>
      <w:r>
        <w:t xml:space="preserve">блене ихъ въ дълЪ. Въ виду обширности </w:t>
      </w:r>
      <w:r>
        <w:br/>
      </w:r>
      <w:r>
        <w:t xml:space="preserve">предмета при современном состоя и ар- </w:t>
      </w:r>
      <w:r>
        <w:br/>
      </w:r>
      <w:r>
        <w:t xml:space="preserve">тиллер. техники изучене каждаго произ- </w:t>
      </w:r>
      <w:r>
        <w:br/>
      </w:r>
      <w:r>
        <w:t xml:space="preserve">водства спещализировано отдъяьно и 06- </w:t>
      </w:r>
      <w:r>
        <w:br/>
      </w:r>
      <w:r>
        <w:t xml:space="preserve">щихь курсовъ по В.-л. и, обнимающихъ </w:t>
      </w:r>
      <w:r>
        <w:br/>
      </w:r>
      <w:r>
        <w:t xml:space="preserve">веЪ разновидности, нЪтЪ.</w:t>
      </w:r>
    </w:p>
    <w:p>
      <w:pPr>
        <w:pStyle w:val="Normal"/>
      </w:pPr>
      <w:r>
        <w:t xml:space="preserve">Военно - медицинская </w:t>
      </w:r>
      <w:r>
        <w:br/>
      </w:r>
      <w:r>
        <w:t xml:space="preserve">мая, см. ахаделии.</w:t>
      </w:r>
    </w:p>
    <w:p>
      <w:pPr>
        <w:pStyle w:val="Normal"/>
      </w:pPr>
      <w:r>
        <w:t xml:space="preserve">Военно-медицщинск. журналъ, </w:t>
      </w:r>
      <w:r>
        <w:br/>
      </w:r>
      <w:r>
        <w:t xml:space="preserve">ежемьсячный журналъ, посвященный во- </w:t>
      </w:r>
      <w:r>
        <w:br/>
      </w:r>
      <w:r>
        <w:t xml:space="preserve">просамъ хирурги, медицины и военной </w:t>
      </w:r>
      <w:r>
        <w:br/>
      </w:r>
      <w:r>
        <w:t xml:space="preserve">гиены; кромВ того имЪеть оффищальный </w:t>
      </w:r>
      <w:r>
        <w:br/>
      </w:r>
      <w:r>
        <w:t xml:space="preserve">отдвлъ. Выходить съ 1823; сперва изда- </w:t>
      </w:r>
      <w:r>
        <w:br/>
      </w:r>
      <w:r>
        <w:t xml:space="preserve">вался медицинскимъ департаментомъ воен- </w:t>
      </w:r>
      <w:r>
        <w:br/>
      </w:r>
      <w:r>
        <w:t xml:space="preserve">наго министерства, нынЪ главнымъ В.-м. </w:t>
      </w:r>
      <w:r>
        <w:br/>
      </w:r>
      <w:r>
        <w:t xml:space="preserve">управлешемъ. Редактируеть журналъ съ </w:t>
      </w:r>
      <w:r>
        <w:br/>
      </w:r>
      <w:r>
        <w:t xml:space="preserve">1896 докт. мед. Шотровекй.</w:t>
      </w:r>
    </w:p>
    <w:p>
      <w:pPr>
        <w:pStyle w:val="Normal"/>
      </w:pPr>
      <w:r>
        <w:t xml:space="preserve">ВБоенно-моналиеськ:е ордена, 00- </w:t>
      </w:r>
      <w:r>
        <w:br/>
      </w:r>
      <w:r>
        <w:t xml:space="preserve">разовались для защиты противъ невЪр- </w:t>
      </w:r>
      <w:r>
        <w:br/>
      </w:r>
      <w:r>
        <w:t xml:space="preserve">ныхъ 1ерусалимскаго королевства, основан- </w:t>
      </w:r>
      <w:r>
        <w:br/>
      </w:r>
      <w:r>
        <w:t xml:space="preserve">наго послЪ взятя 1099 [ерусалима кресто- </w:t>
      </w:r>
      <w:r>
        <w:br/>
      </w:r>
      <w:r>
        <w:t xml:space="preserve">носцами (1-й крест. походъ). Со временемъ </w:t>
      </w:r>
      <w:r>
        <w:br/>
      </w:r>
      <w:r>
        <w:t xml:space="preserve">ордена эти перенесли борьбу съ невърны- </w:t>
      </w:r>
      <w:r>
        <w:br/>
      </w:r>
      <w:r>
        <w:t xml:space="preserve">ми и въ друя страны.</w:t>
      </w:r>
    </w:p>
    <w:p>
      <w:pPr>
        <w:pStyle w:val="Normal"/>
      </w:pPr>
      <w:r>
        <w:t xml:space="preserve">Первымъ такимъ орденомъ былъ орденъ </w:t>
      </w:r>
      <w:r>
        <w:br/>
      </w:r>
      <w:r>
        <w:t xml:space="preserve">Гоаннитовъ или госпитальеровъ, об- </w:t>
      </w:r>
      <w:r>
        <w:br/>
      </w:r>
      <w:r>
        <w:t xml:space="preserve">разовавшихся 1118 изъ обы- </w:t>
      </w:r>
      <w:r>
        <w:br/>
      </w:r>
      <w:r>
        <w:t xml:space="preserve">кновеннаго монастыря съ гос- </w:t>
      </w:r>
      <w:r>
        <w:br/>
      </w:r>
      <w:r>
        <w:t xml:space="preserve">питалемъ и капеллою во имя </w:t>
      </w:r>
      <w:r>
        <w:br/>
      </w:r>
      <w:r>
        <w:t xml:space="preserve">св. оанна Терусалимскаго, ос- </w:t>
      </w:r>
      <w:r>
        <w:br/>
      </w:r>
      <w:r>
        <w:t xml:space="preserve">нованнаго обществомъ италь- </w:t>
      </w:r>
      <w:r>
        <w:br/>
      </w:r>
      <w:r>
        <w:t xml:space="preserve">янскихъ купцовъ изъ г. 'Амаль- </w:t>
      </w:r>
      <w:r>
        <w:br/>
      </w:r>
      <w:r>
        <w:t xml:space="preserve">фи 1048 и  предназначавша- </w:t>
      </w:r>
      <w:r>
        <w:br/>
      </w:r>
      <w:r>
        <w:t xml:space="preserve">гося для пр!ема богомольцевъ </w:t>
      </w:r>
      <w:r>
        <w:br/>
      </w:r>
      <w:r>
        <w:t xml:space="preserve">въ ТерусалимЪ. Поддерживае- </w:t>
      </w:r>
      <w:r>
        <w:br/>
      </w:r>
      <w:r>
        <w:t xml:space="preserve">мый папами и рыцарствомъ, </w:t>
      </w:r>
      <w:r>
        <w:br/>
      </w:r>
      <w:r>
        <w:t xml:space="preserve">орденъ вскорЪ пробрёлъ огромныя имя </w:t>
      </w:r>
      <w:r>
        <w:br/>
      </w:r>
      <w:r>
        <w:t xml:space="preserve">въ зап. Европ5. По взяти 1ерусалима Са- </w:t>
      </w:r>
      <w:r>
        <w:br/>
      </w:r>
      <w:r>
        <w:t xml:space="preserve">ладиномъ 1187, орденъ переселился сна- </w:t>
      </w:r>
      <w:r>
        <w:br/>
      </w:r>
      <w:r>
        <w:t xml:space="preserve">чала въ Птолемаиду, а затьмъ на острова </w:t>
      </w:r>
      <w:r>
        <w:br/>
      </w:r>
      <w:r>
        <w:t xml:space="preserve">Кипръ (1291), Родосъ (1309); здЪеь они на- </w:t>
      </w:r>
      <w:r>
        <w:br/>
      </w:r>
      <w:r>
        <w:t xml:space="preserve">зывались уже родосскими рыцарями; </w:t>
      </w:r>
      <w:r>
        <w:br/>
      </w:r>
      <w:r>
        <w:t xml:space="preserve">безпрерывная борьба ихъь съ турками за- </w:t>
      </w:r>
      <w:r>
        <w:br/>
      </w:r>
      <w:r>
        <w:t xml:space="preserve">кончилась взямемъ послфдними о. Родоса </w:t>
      </w:r>
      <w:r>
        <w:br/>
      </w:r>
      <w:r>
        <w:t xml:space="preserve">1522 г. 1530 Императоръ Карлъ \ пода- </w:t>
      </w:r>
      <w:r>
        <w:br/>
      </w:r>
      <w:r>
        <w:t xml:space="preserve">рилъ ордену островъ Мальту, отъ котораго </w:t>
      </w:r>
      <w:r>
        <w:br/>
      </w:r>
      <w:r>
        <w:t xml:space="preserve">и произошло новое назваше рыцарей маль- </w:t>
      </w:r>
      <w:r>
        <w:br/>
      </w:r>
      <w:r>
        <w:t xml:space="preserve">т1Искими. 1798 Мальта захвачена была </w:t>
      </w:r>
      <w:r>
        <w:br/>
      </w:r>
      <w:r>
        <w:t xml:space="preserve">французами, а 1800 англичанами, которые </w:t>
      </w:r>
      <w:r>
        <w:br/>
      </w:r>
      <w:r>
        <w:t xml:space="preserve">по Амьенскому миру обязались вернуть </w:t>
      </w:r>
      <w:r>
        <w:br/>
      </w:r>
      <w:r>
        <w:t xml:space="preserve">Мальту рыцарямъ, но этого обязательства </w:t>
      </w:r>
      <w:r>
        <w:br/>
      </w:r>
      <w:r>
        <w:t xml:space="preserve">не выполнили. Послф того ордень маль- </w:t>
      </w:r>
      <w:r>
        <w:br/>
      </w:r>
      <w:r>
        <w:t xml:space="preserve">уискихь рыцарей кончилъ свое существо- </w:t>
      </w:r>
      <w:r>
        <w:br/>
      </w:r>
      <w:r>
        <w:t xml:space="preserve">ваше. Послъднимъ великимъ магистромъ </w:t>
      </w:r>
      <w:r>
        <w:br/>
      </w:r>
      <w:r>
        <w:t xml:space="preserve">(гросмейстеромъ) ордена былъ император </w:t>
      </w:r>
      <w:r>
        <w:br/>
      </w:r>
      <w:r>
        <w:t xml:space="preserve">Павелъ 1; впрочемъ избраве это признано </w:t>
      </w:r>
      <w:r>
        <w:br/>
      </w:r>
      <w:r>
        <w:t xml:space="preserve">было пе веЪми рыцарями. Въ Сиб. была </w:t>
      </w:r>
      <w:r>
        <w:br/>
      </w:r>
      <w:r>
        <w:t xml:space="preserve">церковь ордена (нынф церковь Пажескаго </w:t>
      </w:r>
      <w:r>
        <w:br/>
      </w:r>
      <w:r>
        <w:t xml:space="preserve">Е. И. В. корпуса), и до сего времени окон- </w:t>
      </w:r>
      <w:r>
        <w:br/>
      </w:r>
      <w:r>
        <w:t xml:space="preserve">чивш!е курсь пажи въ видЪ корпуснаго </w:t>
      </w:r>
      <w:r>
        <w:br/>
      </w:r>
      <w:r>
        <w:t xml:space="preserve">жетона, носятъ бълый мальиеюй восьми- </w:t>
      </w:r>
      <w:r>
        <w:br/>
      </w:r>
      <w:r>
        <w:t xml:space="preserve">конечный крестъ (см. рис.), который рыцари </w:t>
      </w:r>
      <w:r>
        <w:br/>
      </w:r>
      <w:r>
        <w:t xml:space="preserve">носили на черныхъ плащахъ.</w:t>
      </w:r>
    </w:p>
    <w:p>
      <w:pPr>
        <w:pStyle w:val="Normal"/>
      </w:pPr>
      <w:r>
        <w:t xml:space="preserve">Самымъ суровымъ уставомъ отличалея </w:t>
      </w:r>
      <w:r>
        <w:br/>
      </w:r>
      <w:r>
        <w:t xml:space="preserve">основанный французскими рыцарями 1118 </w:t>
      </w:r>
      <w:r>
        <w:br/>
      </w:r>
      <w:r>
        <w:t xml:space="preserve">ордень тамил!еровл» ({етрНег5), полу- </w:t>
      </w:r>
      <w:r>
        <w:br/>
      </w:r>
      <w:r>
        <w:t xml:space="preserve">чивиий свое назван!е потому, что ему от- </w:t>
      </w:r>
      <w:r>
        <w:br/>
      </w:r>
      <w:r>
        <w:t xml:space="preserve">зеденъ былъ въ 1ерусалимф домъ возль</w:t>
      </w:r>
    </w:p>
    <w:p>
      <w:pPr>
        <w:pStyle w:val="Normal"/>
      </w:pPr>
      <w:r>
        <w:t xml:space="preserve">акаде-</w:t>
      </w:r>
    </w:p>
    <w:p>
      <w:pPr>
        <w:pStyle w:val="Normal"/>
      </w:pPr>
      <w:r>
        <w:t xml:space="preserve">Мальт ею </w:t>
      </w:r>
      <w:r>
        <w:br/>
      </w:r>
      <w:r>
        <w:t xml:space="preserve">крестъ.</w:t>
      </w:r>
    </w:p>
    <w:p>
      <w:pPr>
        <w:pStyle w:val="Normal"/>
      </w:pPr>
      <w:r>
        <w:t xml:space="preserve">ВоЕвнно-моРоктЕ законы — ВоЕнно-МОРОКОЙ СУД. УСТАВЪ. 309</w:t>
      </w:r>
    </w:p>
    <w:p>
      <w:pPr>
        <w:pStyle w:val="Normal"/>
      </w:pPr>
      <w:r>
        <w:t xml:space="preserve">церкви на мъеть Соломонова храма. Къ </w:t>
      </w:r>
      <w:r>
        <w:br/>
      </w:r>
      <w:r>
        <w:t xml:space="preserve">числу обычныхь монашескихь обътовъ </w:t>
      </w:r>
      <w:r>
        <w:br/>
      </w:r>
      <w:r>
        <w:t xml:space="preserve">тамптерами присоединенъ быль и объть </w:t>
      </w:r>
      <w:r>
        <w:br/>
      </w:r>
      <w:r>
        <w:t xml:space="preserve">ОЪдности, но все же уже въ ХШ в. орденъ </w:t>
      </w:r>
      <w:r>
        <w:br/>
      </w:r>
      <w:r>
        <w:t xml:space="preserve">этоть сильно разбогатвлъ и, напримЪръ, </w:t>
      </w:r>
      <w:r>
        <w:br/>
      </w:r>
      <w:r>
        <w:t xml:space="preserve">въ ПарияжВ ему принадлежаль цълый квар- </w:t>
      </w:r>
      <w:r>
        <w:br/>
      </w:r>
      <w:r>
        <w:t xml:space="preserve">талъ (1/3 тогдашняго города), носивний на- </w:t>
      </w:r>
      <w:r>
        <w:br/>
      </w:r>
      <w:r>
        <w:t xml:space="preserve">зван!е Тешр!е; кварталъ этотъ пользовался </w:t>
      </w:r>
      <w:r>
        <w:br/>
      </w:r>
      <w:r>
        <w:t xml:space="preserve">правомъ неприкосновеннаго убъжища и въ </w:t>
      </w:r>
      <w:r>
        <w:br/>
      </w:r>
      <w:r>
        <w:t xml:space="preserve">немъ нашелъ спасен!е отъ народнаго бунта </w:t>
      </w:r>
      <w:r>
        <w:br/>
      </w:r>
      <w:r>
        <w:t xml:space="preserve">король Филиниъ Г Красивый. Однако, </w:t>
      </w:r>
      <w:r>
        <w:br/>
      </w:r>
      <w:r>
        <w:t xml:space="preserve">вскорЪ послБ того Филипиъ 1\, опасаясь </w:t>
      </w:r>
      <w:r>
        <w:br/>
      </w:r>
      <w:r>
        <w:t xml:space="preserve">могущества ордена, поднялъ процессъ, об- </w:t>
      </w:r>
      <w:r>
        <w:br/>
      </w:r>
      <w:r>
        <w:t xml:space="preserve">виняя тамтыйеровъ вЪ отступничествЪ отъ </w:t>
      </w:r>
      <w:r>
        <w:br/>
      </w:r>
      <w:r>
        <w:t xml:space="preserve">хриспанства. Возбудивъ противъь нихъ </w:t>
      </w:r>
      <w:r>
        <w:br/>
      </w:r>
      <w:r>
        <w:t xml:space="preserve">общественное мн5ше, чему немало способ- </w:t>
      </w:r>
      <w:r>
        <w:br/>
      </w:r>
      <w:r>
        <w:t xml:space="preserve">ствовала чрезмфрная гордость рыцарей, </w:t>
      </w:r>
      <w:r>
        <w:br/>
      </w:r>
      <w:r>
        <w:t xml:space="preserve">король 13 окт. 1307 арестовалъ вефхь ры- </w:t>
      </w:r>
      <w:r>
        <w:br/>
      </w:r>
      <w:r>
        <w:t xml:space="preserve">царей во Франщи; папекой буллой 1312 </w:t>
      </w:r>
      <w:r>
        <w:br/>
      </w:r>
      <w:r>
        <w:t xml:space="preserve">орденъ былъ уничтоженъ, а посльдн! ма- </w:t>
      </w:r>
      <w:r>
        <w:br/>
      </w:r>
      <w:r>
        <w:t xml:space="preserve">гистрь Молле 1314 сожженъ. Бъжавиие </w:t>
      </w:r>
      <w:r>
        <w:br/>
      </w:r>
      <w:r>
        <w:t xml:space="preserve">тамищеры, по предположешямъ нЪкото- </w:t>
      </w:r>
      <w:r>
        <w:br/>
      </w:r>
      <w:r>
        <w:t xml:space="preserve">рыхъ изелЪфдователей, основали тайный </w:t>
      </w:r>
      <w:r>
        <w:br/>
      </w:r>
      <w:r>
        <w:t xml:space="preserve">орденъ франкъ-м\соновъ, съ цзлью воздви- </w:t>
      </w:r>
      <w:r>
        <w:br/>
      </w:r>
      <w:r>
        <w:t xml:space="preserve">жешя для вовхъ народовъ единаго храма. </w:t>
      </w:r>
      <w:r>
        <w:br/>
      </w:r>
      <w:r>
        <w:t xml:space="preserve">Одъяве тамшмеровъ состояло изъ благо </w:t>
      </w:r>
      <w:r>
        <w:br/>
      </w:r>
      <w:r>
        <w:t xml:space="preserve">плаща ст, 8 конечнымъ крестомъ кроваваго </w:t>
      </w:r>
      <w:r>
        <w:br/>
      </w:r>
      <w:r>
        <w:t xml:space="preserve">цвБта.</w:t>
      </w:r>
    </w:p>
    <w:p>
      <w:pPr>
        <w:pStyle w:val="Normal"/>
      </w:pPr>
      <w:r>
        <w:t xml:space="preserve">Третьимъ по времени основашя является </w:t>
      </w:r>
      <w:r>
        <w:br/>
      </w:r>
      <w:r>
        <w:t xml:space="preserve">орденъ Тевтонскихъ (нЪмецк.) рыцарей, </w:t>
      </w:r>
      <w:r>
        <w:br/>
      </w:r>
      <w:r>
        <w:t xml:space="preserve">учрежденн. 1190. Въ ХШ в. тевтонеще ры- </w:t>
      </w:r>
      <w:r>
        <w:br/>
      </w:r>
      <w:r>
        <w:t xml:space="preserve">цари вели борьбу съ язычниками прусса- </w:t>
      </w:r>
      <w:r>
        <w:br/>
      </w:r>
      <w:r>
        <w:t xml:space="preserve">ми, которыхъ и покорили 1283 г., а съ 1284 </w:t>
      </w:r>
      <w:r>
        <w:br/>
      </w:r>
      <w:r>
        <w:t xml:space="preserve">этоть орденъ, соединившись съ орденомъ </w:t>
      </w:r>
      <w:r>
        <w:br/>
      </w:r>
      <w:r>
        <w:t xml:space="preserve">меченосцев, началъ борьбу съ Литвою, </w:t>
      </w:r>
      <w:r>
        <w:br/>
      </w:r>
      <w:r>
        <w:t xml:space="preserve">кончившуюся поражешемъ рыцарей литов- </w:t>
      </w:r>
      <w:r>
        <w:br/>
      </w:r>
      <w:r>
        <w:t xml:space="preserve">скимъ великимъ княземъ Витовтомъ и поль- </w:t>
      </w:r>
      <w:r>
        <w:br/>
      </w:r>
      <w:r>
        <w:t xml:space="preserve">скимъ королемъ Ягелло при Танненбергь </w:t>
      </w:r>
      <w:r>
        <w:br/>
      </w:r>
      <w:r>
        <w:t xml:space="preserve">1410. Затёмъ тевтонск!е рыцари продол- </w:t>
      </w:r>
      <w:r>
        <w:br/>
      </w:r>
      <w:r>
        <w:t xml:space="preserve">жали еще войну съ Польшей, которой 1466 </w:t>
      </w:r>
      <w:r>
        <w:br/>
      </w:r>
      <w:r>
        <w:t xml:space="preserve">должны были уступить Зап. Прусепо и при- </w:t>
      </w:r>
      <w:r>
        <w:br/>
      </w:r>
      <w:r>
        <w:t xml:space="preserve">знать свою ленную зависимость отъ поль- </w:t>
      </w:r>
      <w:r>
        <w:br/>
      </w:r>
      <w:r>
        <w:t xml:space="preserve">скато короля. ПослЪ того тевтонске ры- </w:t>
      </w:r>
      <w:r>
        <w:br/>
      </w:r>
      <w:r>
        <w:t xml:space="preserve">цари утеряли свое значене, а изъ прус- </w:t>
      </w:r>
      <w:r>
        <w:br/>
      </w:r>
      <w:r>
        <w:t xml:space="preserve">скихь владъьши ихь образовалось зависи- </w:t>
      </w:r>
      <w:r>
        <w:br/>
      </w:r>
      <w:r>
        <w:t xml:space="preserve">мое оть Польши насл$дственное герцогство, </w:t>
      </w:r>
      <w:r>
        <w:br/>
      </w:r>
      <w:r>
        <w:t xml:space="preserve">перешедшее къ потомкамъ послЪдняго грос- </w:t>
      </w:r>
      <w:r>
        <w:br/>
      </w:r>
      <w:r>
        <w:t xml:space="preserve">мейстера Альбрехта Бранденбургскаго. Одф- </w:t>
      </w:r>
      <w:r>
        <w:br/>
      </w:r>
      <w:r>
        <w:t xml:space="preserve">яшемъ тевтонскихь рыцарей были бфлые </w:t>
      </w:r>
      <w:r>
        <w:br/>
      </w:r>
      <w:r>
        <w:t xml:space="preserve">плащи съ чернымъ крестомъ.</w:t>
      </w:r>
    </w:p>
    <w:p>
      <w:pPr>
        <w:pStyle w:val="Normal"/>
      </w:pPr>
      <w:r>
        <w:t xml:space="preserve">Военно - морсьле законы. Осно- </w:t>
      </w:r>
      <w:r>
        <w:br/>
      </w:r>
      <w:r>
        <w:t xml:space="preserve">вашемъ нын$ дъйствующаго русскаго В. м. </w:t>
      </w:r>
      <w:r>
        <w:br/>
      </w:r>
      <w:r>
        <w:t xml:space="preserve">законодательства являются, изданный 13 </w:t>
      </w:r>
      <w:r>
        <w:br/>
      </w:r>
      <w:r>
        <w:t xml:space="preserve">апр. 1720 „Морекой уставъ о всемъ, что </w:t>
      </w:r>
      <w:r>
        <w:br/>
      </w:r>
      <w:r>
        <w:t xml:space="preserve">касается доброму управленно въ бытности </w:t>
      </w:r>
      <w:r>
        <w:br/>
      </w:r>
      <w:r>
        <w:t xml:space="preserve">флота на морВ“ и изданный 1722 регла- </w:t>
      </w:r>
      <w:r>
        <w:br/>
      </w:r>
      <w:r>
        <w:t xml:space="preserve">менть адмиралтействъ и верфи. Два эти </w:t>
      </w:r>
      <w:r>
        <w:br/>
      </w:r>
      <w:r>
        <w:t xml:space="preserve">закона составляють вмЪетВ морской рег- </w:t>
      </w:r>
      <w:r>
        <w:br/>
      </w:r>
      <w:r>
        <w:t xml:space="preserve">ламенть Петра В. Изъ ранзе изданныхъ </w:t>
      </w:r>
      <w:r>
        <w:br/>
      </w:r>
      <w:r>
        <w:t xml:space="preserve">В.-м. законодательныхь актовъ, можно ука- </w:t>
      </w:r>
      <w:r>
        <w:br/>
      </w:r>
      <w:r>
        <w:t xml:space="preserve">заль на статьи капитана Бутлера (состав- </w:t>
      </w:r>
      <w:r>
        <w:br/>
      </w:r>
      <w:r>
        <w:t xml:space="preserve">мены, вЪроятно, около 1669), указъ по га- </w:t>
      </w:r>
      <w:r>
        <w:br/>
      </w:r>
      <w:r>
        <w:t xml:space="preserve">лерамъ 1696, статьи или артикулы вице- </w:t>
      </w:r>
      <w:r>
        <w:br/>
      </w:r>
      <w:r>
        <w:t xml:space="preserve">адмирала Крюйса 1698, инструкщи и арти- </w:t>
      </w:r>
      <w:r>
        <w:br/>
      </w:r>
      <w:r>
        <w:t xml:space="preserve">кулы россйскому флоту 1710. Веб эти за- </w:t>
      </w:r>
      <w:r>
        <w:br/>
      </w:r>
      <w:r>
        <w:t xml:space="preserve">коны, какъ и морской уставъ 1720, состав- </w:t>
      </w:r>
      <w:r>
        <w:br/>
      </w:r>
      <w:r>
        <w:t xml:space="preserve">лепы по иностраннымъ, преимущественно </w:t>
      </w:r>
      <w:r>
        <w:br/>
      </w:r>
      <w:r>
        <w:t xml:space="preserve">толландекимь и англскимъ образцамъ.</w:t>
      </w:r>
    </w:p>
    <w:p>
      <w:pPr>
        <w:pStyle w:val="Normal"/>
      </w:pPr>
      <w:r>
        <w:t xml:space="preserve">Составлеше морскаго устава началось.около </w:t>
      </w:r>
      <w:r>
        <w:br/>
      </w:r>
      <w:r>
        <w:t xml:space="preserve">1714, въ составления принимали участе </w:t>
      </w:r>
      <w:r>
        <w:br/>
      </w:r>
      <w:r>
        <w:t xml:space="preserve">капитанъ Кононъ Зотовъ, Гослеръ, англ. </w:t>
      </w:r>
      <w:r>
        <w:br/>
      </w:r>
      <w:r>
        <w:t xml:space="preserve">Паддонъ, Шафировъ, подъ главнымъ руко- </w:t>
      </w:r>
      <w:r>
        <w:br/>
      </w:r>
      <w:r>
        <w:t xml:space="preserve">водетвомъ самого царя. 1851 быль изданъ </w:t>
      </w:r>
      <w:r>
        <w:br/>
      </w:r>
      <w:r>
        <w:t xml:space="preserve">въ первый разъ сводъ морскихъ постанов- </w:t>
      </w:r>
      <w:r>
        <w:br/>
      </w:r>
      <w:r>
        <w:t xml:space="preserve">ленй. Въ настоящее время дЪйствуеть </w:t>
      </w:r>
      <w:r>
        <w:br/>
      </w:r>
      <w:r>
        <w:t xml:space="preserve">издан!е 1886, но нЪкоторыя книги уже пере- </w:t>
      </w:r>
      <w:r>
        <w:br/>
      </w:r>
      <w:r>
        <w:t xml:space="preserve">изданы, а нЪъкоторыя еще не изданы. С. М. И. </w:t>
      </w:r>
      <w:r>
        <w:br/>
      </w:r>
      <w:r>
        <w:t xml:space="preserve">состоить изъ ХУШ кн.: кн. Г-общее обра- </w:t>
      </w:r>
      <w:r>
        <w:br/>
      </w:r>
      <w:r>
        <w:t xml:space="preserve">зоваше управлешя морскимъ вЪдометвомъ, </w:t>
      </w:r>
      <w:r>
        <w:br/>
      </w:r>
      <w:r>
        <w:t xml:space="preserve">кн. [экипажи и команды морскаго вЪдом- </w:t>
      </w:r>
      <w:r>
        <w:br/>
      </w:r>
      <w:r>
        <w:t xml:space="preserve">ства (1899), кн. Ш-—учебныя заведеня мор- </w:t>
      </w:r>
      <w:r>
        <w:br/>
      </w:r>
      <w:r>
        <w:t xml:space="preserve">скаго вЪъдометва (1899), кн. Г/—врачебныя </w:t>
      </w:r>
      <w:r>
        <w:br/>
      </w:r>
      <w:r>
        <w:t xml:space="preserve">заведеня морскаго въдометва (1890), кн. \— </w:t>
      </w:r>
      <w:r>
        <w:br/>
      </w:r>
      <w:r>
        <w:t xml:space="preserve">техничесвя заведешя морскаго вЪдомства, </w:t>
      </w:r>
      <w:r>
        <w:br/>
      </w:r>
      <w:r>
        <w:t xml:space="preserve">кн. УГ учреждешя по гидрографической </w:t>
      </w:r>
      <w:r>
        <w:br/>
      </w:r>
      <w:r>
        <w:t xml:space="preserve">части, кн. УП тюремныя заведешя мор- </w:t>
      </w:r>
      <w:r>
        <w:br/>
      </w:r>
      <w:r>
        <w:t xml:space="preserve">скаго вздометва, кн. \Шпрохождеше </w:t>
      </w:r>
      <w:r>
        <w:br/>
      </w:r>
      <w:r>
        <w:t xml:space="preserve">службы по морскому в$д. (1899), кн. [Х—0о </w:t>
      </w:r>
      <w:r>
        <w:br/>
      </w:r>
      <w:r>
        <w:t xml:space="preserve">наградахъ, пособяхъ и мърахъ призръшя </w:t>
      </w:r>
      <w:r>
        <w:br/>
      </w:r>
      <w:r>
        <w:t xml:space="preserve">по мор. вЪд. (1899), кн. Х—морской уставъ, </w:t>
      </w:r>
      <w:r>
        <w:br/>
      </w:r>
      <w:r>
        <w:t xml:space="preserve">кн. ХГи ХИ не изданы, кн. Хо доволь- </w:t>
      </w:r>
      <w:r>
        <w:br/>
      </w:r>
      <w:r>
        <w:t xml:space="preserve">стыи чиновъ морскаго ввдомства (1899), </w:t>
      </w:r>
      <w:r>
        <w:br/>
      </w:r>
      <w:r>
        <w:t xml:space="preserve">кн. ХГ/’—хозяйства экинажей и командъ на </w:t>
      </w:r>
      <w:r>
        <w:br/>
      </w:r>
      <w:r>
        <w:t xml:space="preserve">берегу ина судахъ, кн. ХУ—ечетный уставъ </w:t>
      </w:r>
      <w:r>
        <w:br/>
      </w:r>
      <w:r>
        <w:t xml:space="preserve">морск. министерства, кн. ХУТ-—В.-м. уставъ </w:t>
      </w:r>
      <w:r>
        <w:br/>
      </w:r>
      <w:r>
        <w:t xml:space="preserve">о наказашяхъ (изд. 1875), кн. ХУП-В.-м. </w:t>
      </w:r>
      <w:r>
        <w:br/>
      </w:r>
      <w:r>
        <w:t xml:space="preserve">дисциплинарный уставъ (1895) и кн. ХУШ— </w:t>
      </w:r>
      <w:r>
        <w:br/>
      </w:r>
      <w:r>
        <w:t xml:space="preserve">В.-м. судебный уставъ (изд. 1874). КромЪ </w:t>
      </w:r>
      <w:r>
        <w:br/>
      </w:r>
      <w:r>
        <w:t xml:space="preserve">того нзкоторыя морсйя законоположешя </w:t>
      </w:r>
      <w:r>
        <w:br/>
      </w:r>
      <w:r>
        <w:t xml:space="preserve">не вошли въ св. М. П., а изданы отдЪль- </w:t>
      </w:r>
      <w:r>
        <w:br/>
      </w:r>
      <w:r>
        <w:t xml:space="preserve">но, таковы уставы о строевой службЪ флота, </w:t>
      </w:r>
      <w:r>
        <w:br/>
      </w:r>
      <w:r>
        <w:t xml:space="preserve">штаты, табели, а также особыя положеня </w:t>
      </w:r>
      <w:r>
        <w:br/>
      </w:r>
      <w:r>
        <w:t xml:space="preserve">и инструкщи: „Положене объ офицерахъ </w:t>
      </w:r>
      <w:r>
        <w:br/>
      </w:r>
      <w:r>
        <w:t xml:space="preserve">В.-м. судебнаго вБдометва“ (1886), „Сводъ </w:t>
      </w:r>
      <w:r>
        <w:br/>
      </w:r>
      <w:r>
        <w:t xml:space="preserve">правиль для морскихъ командъ“ (1887) </w:t>
      </w:r>
      <w:r>
        <w:br/>
      </w:r>
      <w:r>
        <w:t xml:space="preserve">и др. Текущее В’-м. законодательство за- </w:t>
      </w:r>
      <w:r>
        <w:br/>
      </w:r>
      <w:r>
        <w:t xml:space="preserve">ключается въ приказахъ по морскому вЪ- </w:t>
      </w:r>
      <w:r>
        <w:br/>
      </w:r>
      <w:r>
        <w:t xml:space="preserve">дометву-</w:t>
      </w:r>
    </w:p>
    <w:p>
      <w:pPr>
        <w:pStyle w:val="Normal"/>
      </w:pPr>
      <w:r>
        <w:t xml:space="preserve">Военно - морсы:е суды. Въ мор- </w:t>
      </w:r>
      <w:r>
        <w:br/>
      </w:r>
      <w:r>
        <w:t xml:space="preserve">скомъ вЪдомствЪ власть судебная принад- </w:t>
      </w:r>
      <w:r>
        <w:br/>
      </w:r>
      <w:r>
        <w:t xml:space="preserve">лежить экипажнымъ судамъ (соотвтетву- </w:t>
      </w:r>
      <w:r>
        <w:br/>
      </w:r>
      <w:r>
        <w:t xml:space="preserve">ющимъ полковымъ судамъ В.-сухопутнаго </w:t>
      </w:r>
      <w:r>
        <w:br/>
      </w:r>
      <w:r>
        <w:t xml:space="preserve">вЪдомства), В.-м. с. (соотвЪт. В.-окружнымь </w:t>
      </w:r>
      <w:r>
        <w:br/>
      </w:r>
      <w:r>
        <w:t xml:space="preserve">В.-сухопут. вЪд.) и главному В.-морскому </w:t>
      </w:r>
      <w:r>
        <w:br/>
      </w:r>
      <w:r>
        <w:t xml:space="preserve">суду въ качествЪ кассащюннаго суда. Плав- </w:t>
      </w:r>
      <w:r>
        <w:br/>
      </w:r>
      <w:r>
        <w:t xml:space="preserve">ный В.-морской судъ въ Спб. В.-м. с. уч- </w:t>
      </w:r>
      <w:r>
        <w:br/>
      </w:r>
      <w:r>
        <w:t xml:space="preserve">реждены въ трехь портахъ: Кронштад- </w:t>
      </w:r>
      <w:r>
        <w:br/>
      </w:r>
      <w:r>
        <w:t xml:space="preserve">скомъ, Севастопольскомъ (переведенъ изъ </w:t>
      </w:r>
      <w:r>
        <w:br/>
      </w:r>
      <w:r>
        <w:t xml:space="preserve">Николаева) и Владивостокскомъ (съ 1858). </w:t>
      </w:r>
      <w:r>
        <w:br/>
      </w:r>
      <w:r>
        <w:t xml:space="preserve">Въ остальные порты выззжаютъ въ слу- </w:t>
      </w:r>
      <w:r>
        <w:br/>
      </w:r>
      <w:r>
        <w:t xml:space="preserve">чаЪ надобности временныя отдьленвя В.-м. с. </w:t>
      </w:r>
      <w:r>
        <w:br/>
      </w:r>
      <w:r>
        <w:t xml:space="preserve">Кром того въ морекомъ вЪъдомствЪ суще- </w:t>
      </w:r>
      <w:r>
        <w:br/>
      </w:r>
      <w:r>
        <w:t xml:space="preserve">ствуетъ своего рода судъ чести или судъ </w:t>
      </w:r>
      <w:r>
        <w:br/>
      </w:r>
      <w:r>
        <w:t xml:space="preserve">общества офицеровъ, который составляютъ </w:t>
      </w:r>
      <w:r>
        <w:br/>
      </w:r>
      <w:r>
        <w:t xml:space="preserve">общее собраше флагмановъ и капитановъ </w:t>
      </w:r>
      <w:r>
        <w:br/>
      </w:r>
      <w:r>
        <w:t xml:space="preserve">порта и совЪть посредниковъ. Положеше </w:t>
      </w:r>
      <w:r>
        <w:br/>
      </w:r>
      <w:r>
        <w:t xml:space="preserve">о судЪ общаго собрашя флагмановъ и капи- </w:t>
      </w:r>
      <w:r>
        <w:br/>
      </w:r>
      <w:r>
        <w:t xml:space="preserve">тановъ находится въ В.-м. дисциилинар- </w:t>
      </w:r>
      <w:r>
        <w:br/>
      </w:r>
      <w:r>
        <w:t xml:space="preserve">номъ уставъ.</w:t>
      </w:r>
    </w:p>
    <w:p>
      <w:pPr>
        <w:pStyle w:val="Normal"/>
      </w:pPr>
      <w:r>
        <w:t xml:space="preserve">Военно-морск. судебн. уставъ, </w:t>
      </w:r>
      <w:r>
        <w:br/>
      </w:r>
      <w:r>
        <w:t xml:space="preserve">процессуальный кодекеъ для морскаго вЪ- </w:t>
      </w:r>
      <w:r>
        <w:br/>
      </w:r>
      <w:r>
        <w:t xml:space="preserve">домства. 1857 при аудитор!атскомъ депар- </w:t>
      </w:r>
      <w:r>
        <w:br/>
      </w:r>
      <w:r>
        <w:t xml:space="preserve">тамент морского министеретва быль обра- </w:t>
      </w:r>
      <w:r>
        <w:br/>
      </w:r>
      <w:r>
        <w:t xml:space="preserve">зованъ особый комилеть для составлен </w:t>
      </w:r>
      <w:r>
        <w:br/>
      </w:r>
      <w:r>
        <w:t xml:space="preserve">проекта „морского суднаго устава“. 1867 </w:t>
      </w:r>
      <w:r>
        <w:br/>
      </w:r>
      <w:r>
        <w:t xml:space="preserve">В.-м. суд. уст. удостоился высочайшаго</w:t>
      </w:r>
    </w:p>
    <w:p>
      <w:pPr>
        <w:pStyle w:val="Normal"/>
      </w:pPr>
      <w:r>
        <w:t xml:space="preserve">ВоЕвнно-моРоктЕ законы — ВоЕнно-МОРОКОЙ СУД. УСТАВЪ. 309</w:t>
      </w:r>
    </w:p>
    <w:p>
      <w:pPr>
        <w:pStyle w:val="Normal"/>
      </w:pPr>
      <w:r>
        <w:t xml:space="preserve">церкви на мъеть Соломонова храма. Къ </w:t>
      </w:r>
      <w:r>
        <w:br/>
      </w:r>
      <w:r>
        <w:t xml:space="preserve">числу обычныхь монашескихь обътовъ </w:t>
      </w:r>
      <w:r>
        <w:br/>
      </w:r>
      <w:r>
        <w:t xml:space="preserve">тамптерами присоединенъ быль и объть </w:t>
      </w:r>
      <w:r>
        <w:br/>
      </w:r>
      <w:r>
        <w:t xml:space="preserve">ОЪдности, но все же уже въ ХШ в. орденъ </w:t>
      </w:r>
      <w:r>
        <w:br/>
      </w:r>
      <w:r>
        <w:t xml:space="preserve">этоть сильно разбогатвлъ и, напримЪръ, </w:t>
      </w:r>
      <w:r>
        <w:br/>
      </w:r>
      <w:r>
        <w:t xml:space="preserve">въ ПарияжВ ему принадлежаль цълый квар- </w:t>
      </w:r>
      <w:r>
        <w:br/>
      </w:r>
      <w:r>
        <w:t xml:space="preserve">талъ (1/3 тогдашняго города), носивний на- </w:t>
      </w:r>
      <w:r>
        <w:br/>
      </w:r>
      <w:r>
        <w:t xml:space="preserve">зван!е Тешр!е; кварталъ этотъ пользовался </w:t>
      </w:r>
      <w:r>
        <w:br/>
      </w:r>
      <w:r>
        <w:t xml:space="preserve">правомъ неприкосновеннаго убъжища и въ </w:t>
      </w:r>
      <w:r>
        <w:br/>
      </w:r>
      <w:r>
        <w:t xml:space="preserve">немъ нашелъ спасен!е отъ народнаго бунта </w:t>
      </w:r>
      <w:r>
        <w:br/>
      </w:r>
      <w:r>
        <w:t xml:space="preserve">король Филиниъ Г Красивый. Однако, </w:t>
      </w:r>
      <w:r>
        <w:br/>
      </w:r>
      <w:r>
        <w:t xml:space="preserve">вскорЪ послБ того Филипиъ 1\, опасаясь </w:t>
      </w:r>
      <w:r>
        <w:br/>
      </w:r>
      <w:r>
        <w:t xml:space="preserve">могущества ордена, поднялъ процессъ, об- </w:t>
      </w:r>
      <w:r>
        <w:br/>
      </w:r>
      <w:r>
        <w:t xml:space="preserve">виняя тамтыйеровъ вЪ отступничествЪ отъ </w:t>
      </w:r>
      <w:r>
        <w:br/>
      </w:r>
      <w:r>
        <w:t xml:space="preserve">хриспанства. Возбудивъ противъь нихъ </w:t>
      </w:r>
      <w:r>
        <w:br/>
      </w:r>
      <w:r>
        <w:t xml:space="preserve">общественное мн5ше, чему немало способ- </w:t>
      </w:r>
      <w:r>
        <w:br/>
      </w:r>
      <w:r>
        <w:t xml:space="preserve">ствовала чрезмфрная гордость рыцарей, </w:t>
      </w:r>
      <w:r>
        <w:br/>
      </w:r>
      <w:r>
        <w:t xml:space="preserve">король 13 окт. 1307 арестовалъ вефхь ры- </w:t>
      </w:r>
      <w:r>
        <w:br/>
      </w:r>
      <w:r>
        <w:t xml:space="preserve">царей во Франщи; папекой буллой 1312 </w:t>
      </w:r>
      <w:r>
        <w:br/>
      </w:r>
      <w:r>
        <w:t xml:space="preserve">орденъ былъ уничтоженъ, а посльдн! ма- </w:t>
      </w:r>
      <w:r>
        <w:br/>
      </w:r>
      <w:r>
        <w:t xml:space="preserve">гистрь Молле 1314 сожженъ. Бъжавиие </w:t>
      </w:r>
      <w:r>
        <w:br/>
      </w:r>
      <w:r>
        <w:t xml:space="preserve">тамищеры, по предположешямъ нЪкото- </w:t>
      </w:r>
      <w:r>
        <w:br/>
      </w:r>
      <w:r>
        <w:t xml:space="preserve">рыхъ изелЪфдователей, основали тайный </w:t>
      </w:r>
      <w:r>
        <w:br/>
      </w:r>
      <w:r>
        <w:t xml:space="preserve">орденъ франкъ-м\соновъ, съ цзлью воздви- </w:t>
      </w:r>
      <w:r>
        <w:br/>
      </w:r>
      <w:r>
        <w:t xml:space="preserve">жешя для вовхъ народовъ единаго храма. </w:t>
      </w:r>
      <w:r>
        <w:br/>
      </w:r>
      <w:r>
        <w:t xml:space="preserve">Одъяве тамшмеровъ состояло изъ благо </w:t>
      </w:r>
      <w:r>
        <w:br/>
      </w:r>
      <w:r>
        <w:t xml:space="preserve">плаща ст, 8 конечнымъ крестомъ кроваваго </w:t>
      </w:r>
      <w:r>
        <w:br/>
      </w:r>
      <w:r>
        <w:t xml:space="preserve">цвБта.</w:t>
      </w:r>
    </w:p>
    <w:p>
      <w:pPr>
        <w:pStyle w:val="Normal"/>
      </w:pPr>
      <w:r>
        <w:t xml:space="preserve">Третьимъ по времени основашя является </w:t>
      </w:r>
      <w:r>
        <w:br/>
      </w:r>
      <w:r>
        <w:t xml:space="preserve">орденъ Тевтонскихъ (нЪмецк.) рыцарей, </w:t>
      </w:r>
      <w:r>
        <w:br/>
      </w:r>
      <w:r>
        <w:t xml:space="preserve">учрежденн. 1190. Въ ХШ в. тевтонеще ры- </w:t>
      </w:r>
      <w:r>
        <w:br/>
      </w:r>
      <w:r>
        <w:t xml:space="preserve">цари вели борьбу съ язычниками прусса- </w:t>
      </w:r>
      <w:r>
        <w:br/>
      </w:r>
      <w:r>
        <w:t xml:space="preserve">ми, которыхъ и покорили 1283 г., а съ 1284 </w:t>
      </w:r>
      <w:r>
        <w:br/>
      </w:r>
      <w:r>
        <w:t xml:space="preserve">этоть орденъ, соединившись съ орденомъ </w:t>
      </w:r>
      <w:r>
        <w:br/>
      </w:r>
      <w:r>
        <w:t xml:space="preserve">меченосцев, началъ борьбу съ Литвою, </w:t>
      </w:r>
      <w:r>
        <w:br/>
      </w:r>
      <w:r>
        <w:t xml:space="preserve">кончившуюся поражешемъ рыцарей литов- </w:t>
      </w:r>
      <w:r>
        <w:br/>
      </w:r>
      <w:r>
        <w:t xml:space="preserve">скимъ великимъ княземъ Витовтомъ и поль- </w:t>
      </w:r>
      <w:r>
        <w:br/>
      </w:r>
      <w:r>
        <w:t xml:space="preserve">скимъ королемъ Ягелло при Танненбергь </w:t>
      </w:r>
      <w:r>
        <w:br/>
      </w:r>
      <w:r>
        <w:t xml:space="preserve">1410. Затёмъ тевтонск!е рыцари продол- </w:t>
      </w:r>
      <w:r>
        <w:br/>
      </w:r>
      <w:r>
        <w:t xml:space="preserve">жали еще войну съ Польшей, которой 1466 </w:t>
      </w:r>
      <w:r>
        <w:br/>
      </w:r>
      <w:r>
        <w:t xml:space="preserve">должны были уступить Зап. Прусепо и при- </w:t>
      </w:r>
      <w:r>
        <w:br/>
      </w:r>
      <w:r>
        <w:t xml:space="preserve">знать свою ленную зависимость отъ поль- </w:t>
      </w:r>
      <w:r>
        <w:br/>
      </w:r>
      <w:r>
        <w:t xml:space="preserve">скато короля. ПослЪ того тевтонске ры- </w:t>
      </w:r>
      <w:r>
        <w:br/>
      </w:r>
      <w:r>
        <w:t xml:space="preserve">цари утеряли свое значене, а изъ прус- </w:t>
      </w:r>
      <w:r>
        <w:br/>
      </w:r>
      <w:r>
        <w:t xml:space="preserve">скихь владъьши ихь образовалось зависи- </w:t>
      </w:r>
      <w:r>
        <w:br/>
      </w:r>
      <w:r>
        <w:t xml:space="preserve">мое оть Польши насл$дственное герцогство, </w:t>
      </w:r>
      <w:r>
        <w:br/>
      </w:r>
      <w:r>
        <w:t xml:space="preserve">перешедшее къ потомкамъ послЪдняго грос- </w:t>
      </w:r>
      <w:r>
        <w:br/>
      </w:r>
      <w:r>
        <w:t xml:space="preserve">мейстера Альбрехта Бранденбургскаго. Одф- </w:t>
      </w:r>
      <w:r>
        <w:br/>
      </w:r>
      <w:r>
        <w:t xml:space="preserve">яшемъ тевтонскихь рыцарей были бфлые </w:t>
      </w:r>
      <w:r>
        <w:br/>
      </w:r>
      <w:r>
        <w:t xml:space="preserve">плащи съ чернымъ крестомъ.</w:t>
      </w:r>
    </w:p>
    <w:p>
      <w:pPr>
        <w:pStyle w:val="Normal"/>
      </w:pPr>
      <w:r>
        <w:t xml:space="preserve">Военно - морсьле законы. Осно- </w:t>
      </w:r>
      <w:r>
        <w:br/>
      </w:r>
      <w:r>
        <w:t xml:space="preserve">вашемъ нын$ дъйствующаго русскаго В. м. </w:t>
      </w:r>
      <w:r>
        <w:br/>
      </w:r>
      <w:r>
        <w:t xml:space="preserve">законодательства являются, изданный 13 </w:t>
      </w:r>
      <w:r>
        <w:br/>
      </w:r>
      <w:r>
        <w:t xml:space="preserve">апр. 1720 „Морекой уставъ о всемъ, что </w:t>
      </w:r>
      <w:r>
        <w:br/>
      </w:r>
      <w:r>
        <w:t xml:space="preserve">касается доброму управленно въ бытности </w:t>
      </w:r>
      <w:r>
        <w:br/>
      </w:r>
      <w:r>
        <w:t xml:space="preserve">флота на морВ“ и изданный 1722 регла- </w:t>
      </w:r>
      <w:r>
        <w:br/>
      </w:r>
      <w:r>
        <w:t xml:space="preserve">менть адмиралтействъ и верфи. Два эти </w:t>
      </w:r>
      <w:r>
        <w:br/>
      </w:r>
      <w:r>
        <w:t xml:space="preserve">закона составляють вмЪетВ морской рег- </w:t>
      </w:r>
      <w:r>
        <w:br/>
      </w:r>
      <w:r>
        <w:t xml:space="preserve">ламенть Петра В. Изъ ранзе изданныхъ </w:t>
      </w:r>
      <w:r>
        <w:br/>
      </w:r>
      <w:r>
        <w:t xml:space="preserve">В.-м. законодательныхь актовъ, можно ука- </w:t>
      </w:r>
      <w:r>
        <w:br/>
      </w:r>
      <w:r>
        <w:t xml:space="preserve">заль на статьи капитана Бутлера (состав- </w:t>
      </w:r>
      <w:r>
        <w:br/>
      </w:r>
      <w:r>
        <w:t xml:space="preserve">мены, вЪроятно, около 1669), указъ по га- </w:t>
      </w:r>
      <w:r>
        <w:br/>
      </w:r>
      <w:r>
        <w:t xml:space="preserve">лерамъ 1696, статьи или артикулы вице- </w:t>
      </w:r>
      <w:r>
        <w:br/>
      </w:r>
      <w:r>
        <w:t xml:space="preserve">адмирала Крюйса 1698, инструкщи и арти- </w:t>
      </w:r>
      <w:r>
        <w:br/>
      </w:r>
      <w:r>
        <w:t xml:space="preserve">кулы россйскому флоту 1710. Веб эти за- </w:t>
      </w:r>
      <w:r>
        <w:br/>
      </w:r>
      <w:r>
        <w:t xml:space="preserve">коны, какъ и морской уставъ 1720, состав- </w:t>
      </w:r>
      <w:r>
        <w:br/>
      </w:r>
      <w:r>
        <w:t xml:space="preserve">лепы по иностраннымъ, преимущественно </w:t>
      </w:r>
      <w:r>
        <w:br/>
      </w:r>
      <w:r>
        <w:t xml:space="preserve">толландекимь и англскимъ образцамъ.</w:t>
      </w:r>
    </w:p>
    <w:p>
      <w:pPr>
        <w:pStyle w:val="Normal"/>
      </w:pPr>
      <w:r>
        <w:t xml:space="preserve">Составлеше морскаго устава началось.около </w:t>
      </w:r>
      <w:r>
        <w:br/>
      </w:r>
      <w:r>
        <w:t xml:space="preserve">1714, въ составления принимали участе </w:t>
      </w:r>
      <w:r>
        <w:br/>
      </w:r>
      <w:r>
        <w:t xml:space="preserve">капитанъ Кононъ Зотовъ, Гослеръ, англ. </w:t>
      </w:r>
      <w:r>
        <w:br/>
      </w:r>
      <w:r>
        <w:t xml:space="preserve">Паддонъ, Шафировъ, подъ главнымъ руко- </w:t>
      </w:r>
      <w:r>
        <w:br/>
      </w:r>
      <w:r>
        <w:t xml:space="preserve">водетвомъ самого царя. 1851 быль изданъ </w:t>
      </w:r>
      <w:r>
        <w:br/>
      </w:r>
      <w:r>
        <w:t xml:space="preserve">въ первый разъ сводъ морскихъ постанов- </w:t>
      </w:r>
      <w:r>
        <w:br/>
      </w:r>
      <w:r>
        <w:t xml:space="preserve">ленй. Въ настоящее время дЪйствуеть </w:t>
      </w:r>
      <w:r>
        <w:br/>
      </w:r>
      <w:r>
        <w:t xml:space="preserve">издан!е 1886, но нЪкоторыя книги уже пере- </w:t>
      </w:r>
      <w:r>
        <w:br/>
      </w:r>
      <w:r>
        <w:t xml:space="preserve">изданы, а нЪъкоторыя еще не изданы. С. М. И. </w:t>
      </w:r>
      <w:r>
        <w:br/>
      </w:r>
      <w:r>
        <w:t xml:space="preserve">состоить изъ ХУШ кн.: кн. Г-общее обра- </w:t>
      </w:r>
      <w:r>
        <w:br/>
      </w:r>
      <w:r>
        <w:t xml:space="preserve">зоваше управлешя морскимъ вЪдометвомъ, </w:t>
      </w:r>
      <w:r>
        <w:br/>
      </w:r>
      <w:r>
        <w:t xml:space="preserve">кн. [экипажи и команды морскаго вЪдом- </w:t>
      </w:r>
      <w:r>
        <w:br/>
      </w:r>
      <w:r>
        <w:t xml:space="preserve">ства (1899), кн. Ш-—учебныя заведеня мор- </w:t>
      </w:r>
      <w:r>
        <w:br/>
      </w:r>
      <w:r>
        <w:t xml:space="preserve">скаго вЪъдометва (1899), кн. Г/—врачебныя </w:t>
      </w:r>
      <w:r>
        <w:br/>
      </w:r>
      <w:r>
        <w:t xml:space="preserve">заведен я морскаго вздометва (1890), кн. \— </w:t>
      </w:r>
      <w:r>
        <w:br/>
      </w:r>
      <w:r>
        <w:t xml:space="preserve">техничесвя заведешя морскаго вЪдомства, </w:t>
      </w:r>
      <w:r>
        <w:br/>
      </w:r>
      <w:r>
        <w:t xml:space="preserve">кн. УГ учреждешя по гидрографической </w:t>
      </w:r>
      <w:r>
        <w:br/>
      </w:r>
      <w:r>
        <w:t xml:space="preserve">части, кн. УП тюремныя заведешя мор- </w:t>
      </w:r>
      <w:r>
        <w:br/>
      </w:r>
      <w:r>
        <w:t xml:space="preserve">скаго вЪздометва, кн. \Шпрохождеше </w:t>
      </w:r>
      <w:r>
        <w:br/>
      </w:r>
      <w:r>
        <w:t xml:space="preserve">службы по морскому в$д. (1899), кн. [Х—0о </w:t>
      </w:r>
      <w:r>
        <w:br/>
      </w:r>
      <w:r>
        <w:t xml:space="preserve">наградахъ, пособяхъ и мърахъ призръьшя </w:t>
      </w:r>
      <w:r>
        <w:br/>
      </w:r>
      <w:r>
        <w:t xml:space="preserve">по мор. вЪд. (1899), кн. Х—морской уставъ, </w:t>
      </w:r>
      <w:r>
        <w:br/>
      </w:r>
      <w:r>
        <w:t xml:space="preserve">кн. ХГи ХИ не изданы, кн. Хо доволь- </w:t>
      </w:r>
      <w:r>
        <w:br/>
      </w:r>
      <w:r>
        <w:t xml:space="preserve">стыи чиновъ морскаго ввдомства (1899), </w:t>
      </w:r>
      <w:r>
        <w:br/>
      </w:r>
      <w:r>
        <w:t xml:space="preserve">кн. ХГ/’—хозяйства экинажей и командъ на </w:t>
      </w:r>
      <w:r>
        <w:br/>
      </w:r>
      <w:r>
        <w:t xml:space="preserve">берегу ина судахъ, кн. ХУ—ечетный уставъ </w:t>
      </w:r>
      <w:r>
        <w:br/>
      </w:r>
      <w:r>
        <w:t xml:space="preserve">морск. министерства, кн. ХУТ-—В.-м. уставъ </w:t>
      </w:r>
      <w:r>
        <w:br/>
      </w:r>
      <w:r>
        <w:t xml:space="preserve">о наказашяхъ (изд. 1875), кн. ХУП-В.-м. </w:t>
      </w:r>
      <w:r>
        <w:br/>
      </w:r>
      <w:r>
        <w:t xml:space="preserve">дисциплинарный уставъ (1895) и кн. ХУШ— </w:t>
      </w:r>
      <w:r>
        <w:br/>
      </w:r>
      <w:r>
        <w:t xml:space="preserve">В.-м. судебный уставъ (изд. 1874). КромЪъ </w:t>
      </w:r>
      <w:r>
        <w:br/>
      </w:r>
      <w:r>
        <w:t xml:space="preserve">того нзкоторыя морсйя законоположешя </w:t>
      </w:r>
      <w:r>
        <w:br/>
      </w:r>
      <w:r>
        <w:t xml:space="preserve">не вошли въ св. М. П., а изданы отдЪль- </w:t>
      </w:r>
      <w:r>
        <w:br/>
      </w:r>
      <w:r>
        <w:t xml:space="preserve">но, таковы уставы о строевой службЪ флота, </w:t>
      </w:r>
      <w:r>
        <w:br/>
      </w:r>
      <w:r>
        <w:t xml:space="preserve">штаты, табели, а также особыя положеня </w:t>
      </w:r>
      <w:r>
        <w:br/>
      </w:r>
      <w:r>
        <w:t xml:space="preserve">и инструкщи: „Положене объ офицерахъ </w:t>
      </w:r>
      <w:r>
        <w:br/>
      </w:r>
      <w:r>
        <w:t xml:space="preserve">В.-м. судебнаго вБдометва“ (1886), „Сводъ </w:t>
      </w:r>
      <w:r>
        <w:br/>
      </w:r>
      <w:r>
        <w:t xml:space="preserve">правиль для морскихъ командъ“ (1887) </w:t>
      </w:r>
      <w:r>
        <w:br/>
      </w:r>
      <w:r>
        <w:t xml:space="preserve">и др. Текущее В’-м. законодательство за- </w:t>
      </w:r>
      <w:r>
        <w:br/>
      </w:r>
      <w:r>
        <w:t xml:space="preserve">ключается въ приказахъ по морскому вЪ- </w:t>
      </w:r>
      <w:r>
        <w:br/>
      </w:r>
      <w:r>
        <w:t xml:space="preserve">дометву-</w:t>
      </w:r>
    </w:p>
    <w:p>
      <w:pPr>
        <w:pStyle w:val="Normal"/>
      </w:pPr>
      <w:r>
        <w:t xml:space="preserve">Военно - морсы:е суды. Въ мор- </w:t>
      </w:r>
      <w:r>
        <w:br/>
      </w:r>
      <w:r>
        <w:t xml:space="preserve">скомъ вЪдомствЪ власть судебная принад- </w:t>
      </w:r>
      <w:r>
        <w:br/>
      </w:r>
      <w:r>
        <w:t xml:space="preserve">лежить экипажнымъ судамъ (соотвтетву- </w:t>
      </w:r>
      <w:r>
        <w:br/>
      </w:r>
      <w:r>
        <w:t xml:space="preserve">ющимъ полковымъ судамъ В.-сухопутнаго </w:t>
      </w:r>
      <w:r>
        <w:br/>
      </w:r>
      <w:r>
        <w:t xml:space="preserve">вЪдомства), В.-м. с. (соотвЪт. В.-окружнымь </w:t>
      </w:r>
      <w:r>
        <w:br/>
      </w:r>
      <w:r>
        <w:t xml:space="preserve">В.-сухопут. вЪд.) и главному В.-морскому </w:t>
      </w:r>
      <w:r>
        <w:br/>
      </w:r>
      <w:r>
        <w:t xml:space="preserve">суду въ качествЪ кассащюннаго суда. Глав- </w:t>
      </w:r>
      <w:r>
        <w:br/>
      </w:r>
      <w:r>
        <w:t xml:space="preserve">ный В.-морской судъ въ Спб. В.-м. с. уч- </w:t>
      </w:r>
      <w:r>
        <w:br/>
      </w:r>
      <w:r>
        <w:t xml:space="preserve">реждены въ трехь портахъ: Кронштад- </w:t>
      </w:r>
      <w:r>
        <w:br/>
      </w:r>
      <w:r>
        <w:t xml:space="preserve">скомъ, Севастопольскомъ (переведенъ изъ </w:t>
      </w:r>
      <w:r>
        <w:br/>
      </w:r>
      <w:r>
        <w:t xml:space="preserve">Николаева) и Владивостокскомъ (съ 1858). </w:t>
      </w:r>
      <w:r>
        <w:br/>
      </w:r>
      <w:r>
        <w:t xml:space="preserve">Въ остальные порты выззжаютъ въ слу- </w:t>
      </w:r>
      <w:r>
        <w:br/>
      </w:r>
      <w:r>
        <w:t xml:space="preserve">чаЪ надобности временныя отдьленвя В.-м. с. </w:t>
      </w:r>
      <w:r>
        <w:br/>
      </w:r>
      <w:r>
        <w:t xml:space="preserve">Кром того въ морекомъ вЪъдомствЪ суще- </w:t>
      </w:r>
      <w:r>
        <w:br/>
      </w:r>
      <w:r>
        <w:t xml:space="preserve">ствуетъ своего рода судъ чести или судъ </w:t>
      </w:r>
      <w:r>
        <w:br/>
      </w:r>
      <w:r>
        <w:t xml:space="preserve">общества офицеровъ, который составляютъ </w:t>
      </w:r>
      <w:r>
        <w:br/>
      </w:r>
      <w:r>
        <w:t xml:space="preserve">общее собраше флагмановъ и капитановъ </w:t>
      </w:r>
      <w:r>
        <w:br/>
      </w:r>
      <w:r>
        <w:t xml:space="preserve">порта и совЪть посредниковъ. Положеше </w:t>
      </w:r>
      <w:r>
        <w:br/>
      </w:r>
      <w:r>
        <w:t xml:space="preserve">о судЪ общаго собрашя флагмановъ и капи- </w:t>
      </w:r>
      <w:r>
        <w:br/>
      </w:r>
      <w:r>
        <w:t xml:space="preserve">тановъ находится въ В.-м. дисциилинар- </w:t>
      </w:r>
      <w:r>
        <w:br/>
      </w:r>
      <w:r>
        <w:t xml:space="preserve">номъ уставъ.</w:t>
      </w:r>
    </w:p>
    <w:p>
      <w:pPr>
        <w:pStyle w:val="Normal"/>
      </w:pPr>
      <w:r>
        <w:t xml:space="preserve">Военно-морск. судебн. уставъ, </w:t>
      </w:r>
      <w:r>
        <w:br/>
      </w:r>
      <w:r>
        <w:t xml:space="preserve">процессуальный кодекеъ для морскаго вЪ- </w:t>
      </w:r>
      <w:r>
        <w:br/>
      </w:r>
      <w:r>
        <w:t xml:space="preserve">домства. 1857 при аудитор!атскомъ депар- </w:t>
      </w:r>
      <w:r>
        <w:br/>
      </w:r>
      <w:r>
        <w:t xml:space="preserve">тамент морского министерства быль обра- </w:t>
      </w:r>
      <w:r>
        <w:br/>
      </w:r>
      <w:r>
        <w:t xml:space="preserve">зованъ особый комилеть для составлен </w:t>
      </w:r>
      <w:r>
        <w:br/>
      </w:r>
      <w:r>
        <w:t xml:space="preserve">проекта „морского суднаго устава“. 1867 </w:t>
      </w:r>
      <w:r>
        <w:br/>
      </w:r>
      <w:r>
        <w:t xml:space="preserve">В.-м. суд. уст. удостоился высочайшаго</w:t>
      </w:r>
    </w:p>
    <w:p>
      <w:pPr>
        <w:pStyle w:val="Normal"/>
      </w:pPr>
      <w:r>
        <w:t xml:space="preserve">310 ВОЕННО-МОРСКОЙ УСТ. 0 НАКАЗ. —</w:t>
      </w:r>
    </w:p>
    <w:p>
      <w:pPr>
        <w:pStyle w:val="Normal"/>
      </w:pPr>
      <w:r>
        <w:t xml:space="preserve">утвержденя; составляегь кн. ХУШ свода </w:t>
      </w:r>
      <w:r>
        <w:br/>
      </w:r>
      <w:r>
        <w:t xml:space="preserve">морскихъ постановлений изд. 1886. Изъ </w:t>
      </w:r>
      <w:r>
        <w:br/>
      </w:r>
      <w:r>
        <w:t xml:space="preserve">западно-европейскихь государствъ сие- </w:t>
      </w:r>
      <w:r>
        <w:br/>
      </w:r>
      <w:r>
        <w:t xml:space="preserve">щальные военно -морске уголовные за- </w:t>
      </w:r>
      <w:r>
        <w:br/>
      </w:r>
      <w:r>
        <w:t xml:space="preserve">коны существуютъ только во Франц!и. </w:t>
      </w:r>
      <w:r>
        <w:br/>
      </w:r>
      <w:r>
        <w:t xml:space="preserve">Военно-морской уставнъ © на- </w:t>
      </w:r>
      <w:r>
        <w:br/>
      </w:r>
      <w:r>
        <w:t xml:space="preserve">казантяхль впервые появился въ сводЪ </w:t>
      </w:r>
      <w:r>
        <w:br/>
      </w:r>
      <w:r>
        <w:t xml:space="preserve">морскихь уголовныхъ постановлешй 1851; </w:t>
      </w:r>
      <w:r>
        <w:br/>
      </w:r>
      <w:r>
        <w:t xml:space="preserve">1875 одновременно съ воинскимъ быль </w:t>
      </w:r>
      <w:r>
        <w:br/>
      </w:r>
      <w:r>
        <w:t xml:space="preserve">пересмотр®нъ и В.-м. уст.о нак., составляю- </w:t>
      </w:r>
      <w:r>
        <w:br/>
      </w:r>
      <w:r>
        <w:t xml:space="preserve">щи нынЪ ХУ кн. свода морск. постановл. </w:t>
      </w:r>
      <w:r>
        <w:br/>
      </w:r>
      <w:r>
        <w:t xml:space="preserve">изд. 1886. Въ АнглЁи къ морекимъ чи- </w:t>
      </w:r>
      <w:r>
        <w:br/>
      </w:r>
      <w:r>
        <w:t xml:space="preserve">намъ во время плавашя примФняется 0с0- </w:t>
      </w:r>
      <w:r>
        <w:br/>
      </w:r>
      <w:r>
        <w:t xml:space="preserve">бый морской уставъ Мауа! О1зофрНпе Ас, </w:t>
      </w:r>
      <w:r>
        <w:br/>
      </w:r>
      <w:r>
        <w:t xml:space="preserve">а во время нахождешя ихъ на берегу </w:t>
      </w:r>
      <w:r>
        <w:br/>
      </w:r>
      <w:r>
        <w:t xml:space="preserve">В.-угол. законы. Во Франц!и по отноше- </w:t>
      </w:r>
      <w:r>
        <w:br/>
      </w:r>
      <w:r>
        <w:t xml:space="preserve">нно къ флоту дъйствуеть отдЪльный кодексъ. </w:t>
      </w:r>
      <w:r>
        <w:br/>
      </w:r>
      <w:r>
        <w:t xml:space="preserve">Военно-судебный устав пред- </w:t>
      </w:r>
      <w:r>
        <w:br/>
      </w:r>
      <w:r>
        <w:t xml:space="preserve">ставляеть собой процессуальный кодексь </w:t>
      </w:r>
      <w:r>
        <w:br/>
      </w:r>
      <w:r>
        <w:t xml:space="preserve">для военно-сухопутнаго вЪдометва. 1862 </w:t>
      </w:r>
      <w:r>
        <w:br/>
      </w:r>
      <w:r>
        <w:t xml:space="preserve">при военномъ министерствЪ была образо- </w:t>
      </w:r>
      <w:r>
        <w:br/>
      </w:r>
      <w:r>
        <w:t xml:space="preserve">вана, подъ предоьдательствомъ ген.-адъют. </w:t>
      </w:r>
      <w:r>
        <w:br/>
      </w:r>
      <w:r>
        <w:t xml:space="preserve">Крыжановскаго, комисс1я для разработки </w:t>
      </w:r>
      <w:r>
        <w:br/>
      </w:r>
      <w:r>
        <w:t xml:space="preserve">основныхЪ положевй преобразов. военно- </w:t>
      </w:r>
      <w:r>
        <w:br/>
      </w:r>
      <w:r>
        <w:t xml:space="preserve">судной части; составленный проектъ 1867 </w:t>
      </w:r>
      <w:r>
        <w:br/>
      </w:r>
      <w:r>
        <w:t xml:space="preserve">удостоился высочайшаго утвержден1я. 1869 </w:t>
      </w:r>
      <w:r>
        <w:br/>
      </w:r>
      <w:r>
        <w:t xml:space="preserve">В.-с. уст. былъ введенъ въ сводъ военныхъ </w:t>
      </w:r>
      <w:r>
        <w:br/>
      </w:r>
      <w:r>
        <w:t xml:space="preserve">постановленй, гдЪ составиль ХХУ кн,, </w:t>
      </w:r>
      <w:r>
        <w:br/>
      </w:r>
      <w:r>
        <w:t xml:space="preserve">изданную 1879 съ другими книгами УГ части </w:t>
      </w:r>
      <w:r>
        <w:br/>
      </w:r>
      <w:r>
        <w:t xml:space="preserve">свода вторымъ издашемъ; 1882 начались </w:t>
      </w:r>
      <w:r>
        <w:br/>
      </w:r>
      <w:r>
        <w:t xml:space="preserve">работы по пересмотру устава; Г раздЪлъ </w:t>
      </w:r>
      <w:r>
        <w:br/>
      </w:r>
      <w:r>
        <w:t xml:space="preserve">новой редакщи устава былт, утвержденъ </w:t>
      </w:r>
      <w:r>
        <w:br/>
      </w:r>
      <w:r>
        <w:t xml:space="preserve">государемъ 1883, Пи Ш раздфлы — 1884 </w:t>
      </w:r>
      <w:r>
        <w:br/>
      </w:r>
      <w:r>
        <w:t xml:space="preserve">и 1У раздьлъ — 1885. Затьмъ въ виду </w:t>
      </w:r>
      <w:r>
        <w:br/>
      </w:r>
      <w:r>
        <w:t xml:space="preserve">издан!я въ 1890 новаго положеня о поле- </w:t>
      </w:r>
      <w:r>
        <w:br/>
      </w:r>
      <w:r>
        <w:t xml:space="preserve">вомъ управлени войскъ ТУ раздфлъ В.-с. </w:t>
      </w:r>
      <w:r>
        <w:br/>
      </w:r>
      <w:r>
        <w:t xml:space="preserve">уст. о судЪ въ военное время былъ вновь </w:t>
      </w:r>
      <w:r>
        <w:br/>
      </w:r>
      <w:r>
        <w:t xml:space="preserve">пересмотрЪнъ и дЪйствуетъ нынЪ въ новой </w:t>
      </w:r>
      <w:r>
        <w:br/>
      </w:r>
      <w:r>
        <w:t xml:space="preserve">редакщи, Высочайше утвержд. 1899. Во </w:t>
      </w:r>
      <w:r>
        <w:br/>
      </w:r>
      <w:r>
        <w:t xml:space="preserve">Франц!и военно-процессуальн. законы по- </w:t>
      </w:r>
      <w:r>
        <w:br/>
      </w:r>
      <w:r>
        <w:t xml:space="preserve">мъщаются въ первыхъ 3 книгахъ сое 4е </w:t>
      </w:r>
      <w:r>
        <w:br/>
      </w:r>
      <w:r>
        <w:t xml:space="preserve">]азасе шИбате роиг Гатшёе 4е фегге 1857; </w:t>
      </w:r>
      <w:r>
        <w:br/>
      </w:r>
      <w:r>
        <w:t xml:space="preserve">въ Итал!и формальные военно-уголовные </w:t>
      </w:r>
      <w:r>
        <w:br/>
      </w:r>
      <w:r>
        <w:t xml:space="preserve">законы помфщены во 2 части со41се репае </w:t>
      </w:r>
      <w:r>
        <w:br/>
      </w:r>
      <w:r>
        <w:t xml:space="preserve">1869, въ Бельг]и судоустройство и под- </w:t>
      </w:r>
      <w:r>
        <w:br/>
      </w:r>
      <w:r>
        <w:t xml:space="preserve">судность военныхь судовъь опредБляются </w:t>
      </w:r>
      <w:r>
        <w:br/>
      </w:r>
      <w:r>
        <w:t xml:space="preserve">изданными 1899 первыми двумя раздьлами </w:t>
      </w:r>
      <w:r>
        <w:br/>
      </w:r>
      <w:r>
        <w:t xml:space="preserve">Со4е 4е ргоседиге рёпа]е шИате, относи- </w:t>
      </w:r>
      <w:r>
        <w:br/>
      </w:r>
      <w:r>
        <w:t xml:space="preserve">тельно же порядка судопроизводства дЪй- </w:t>
      </w:r>
      <w:r>
        <w:br/>
      </w:r>
      <w:r>
        <w:t xml:space="preserve">ствують пока Со4е 4е ргоседиге ропг Гаг- </w:t>
      </w:r>
      <w:r>
        <w:br/>
      </w:r>
      <w:r>
        <w:t xml:space="preserve">шбе @е {егге 1814 и законъ о верховномъ </w:t>
      </w:r>
      <w:r>
        <w:br/>
      </w:r>
      <w:r>
        <w:t xml:space="preserve">военномь судЪ 1849; вь Швейцарии </w:t>
      </w:r>
      <w:r>
        <w:br/>
      </w:r>
      <w:r>
        <w:t xml:space="preserve">дЪйствуеть В.-с. уст. (МИЦаг та еее 5- </w:t>
      </w:r>
      <w:r>
        <w:br/>
      </w:r>
      <w:r>
        <w:t xml:space="preserve">огапип5). 1889; въ Герман!и введенъ </w:t>
      </w:r>
      <w:r>
        <w:br/>
      </w:r>
      <w:r>
        <w:t xml:space="preserve">1898 обще-имперскй уставъ (МИйте га! ее- </w:t>
      </w:r>
      <w:r>
        <w:br/>
      </w:r>
      <w:r>
        <w:t xml:space="preserve">ге зотапипе), примЪняемый какъ въ ар- </w:t>
      </w:r>
      <w:r>
        <w:br/>
      </w:r>
      <w:r>
        <w:t xml:space="preserve">ми, такъ и во флот. Въ Англ!и под- </w:t>
      </w:r>
      <w:r>
        <w:br/>
      </w:r>
      <w:r>
        <w:t xml:space="preserve">судность военно-служащихъ опредЪляется </w:t>
      </w:r>
      <w:r>
        <w:br/>
      </w:r>
      <w:r>
        <w:t xml:space="preserve">пятою главою „акта о дисциплин“; поря- </w:t>
      </w:r>
      <w:r>
        <w:br/>
      </w:r>
      <w:r>
        <w:t xml:space="preserve">же военнаго опроизводства, — </w:t>
      </w:r>
      <w:r>
        <w:br/>
      </w:r>
      <w:r>
        <w:t xml:space="preserve">мн, изданными въ 1893. Военно- </w:t>
      </w:r>
      <w:r>
        <w:br/>
      </w:r>
      <w:r>
        <w:t xml:space="preserve">судебная организащя Австр!и опредЪ- </w:t>
      </w:r>
      <w:r>
        <w:br/>
      </w:r>
      <w:r>
        <w:t xml:space="preserve">лена закономъ 1881, а въ отношеши судо- </w:t>
      </w:r>
      <w:r>
        <w:br/>
      </w:r>
      <w:r>
        <w:t xml:space="preserve">производства, наряду съ устаръвшими </w:t>
      </w:r>
      <w:r>
        <w:br/>
      </w:r>
      <w:r>
        <w:t xml:space="preserve">постановлешями Терезаны, дЪйствують </w:t>
      </w:r>
      <w:r>
        <w:br/>
      </w:r>
      <w:r>
        <w:t xml:space="preserve">законы 1869 и 187, </w:t>
      </w:r>
      <w:r>
        <w:br/>
      </w:r>
      <w:r>
        <w:t xml:space="preserve">Военно-народное управлене, </w:t>
      </w:r>
      <w:r>
        <w:br/>
      </w:r>
      <w:r>
        <w:t xml:space="preserve">сущность его заключается въ томъ, что</w:t>
      </w:r>
    </w:p>
    <w:p>
      <w:pPr>
        <w:pStyle w:val="Normal"/>
      </w:pPr>
      <w:r>
        <w:t xml:space="preserve">Военно-походн. ®. И. В. канцеляря.</w:t>
      </w:r>
    </w:p>
    <w:p>
      <w:pPr>
        <w:pStyle w:val="Normal"/>
      </w:pPr>
      <w:r>
        <w:t xml:space="preserve">все гражданское управлене областное: и </w:t>
      </w:r>
      <w:r>
        <w:br/>
      </w:r>
      <w:r>
        <w:t xml:space="preserve">здное—сосредоточено въ рукахъ воен- </w:t>
      </w:r>
      <w:r>
        <w:br/>
      </w:r>
      <w:r>
        <w:t xml:space="preserve">ныхъ чиновъ (военные губернаторы, на- </w:t>
      </w:r>
      <w:r>
        <w:br/>
      </w:r>
      <w:r>
        <w:t xml:space="preserve">чальники уЪздовъ), сельское-же управлеше </w:t>
      </w:r>
      <w:r>
        <w:br/>
      </w:r>
      <w:r>
        <w:t xml:space="preserve">предоставлено старшинамъ изъ туземцевъ </w:t>
      </w:r>
      <w:r>
        <w:br/>
      </w:r>
      <w:r>
        <w:t xml:space="preserve">по назначенйо (волостное, аульное управ- </w:t>
      </w:r>
      <w:r>
        <w:br/>
      </w:r>
      <w:r>
        <w:t xml:space="preserve">лен!е); изъ туземцевъ выбираются также </w:t>
      </w:r>
      <w:r>
        <w:br/>
      </w:r>
      <w:r>
        <w:t xml:space="preserve">низшие полицейске чины. В.-н. у. нынв </w:t>
      </w:r>
      <w:r>
        <w:br/>
      </w:r>
      <w:r>
        <w:t xml:space="preserve">учреждено въ слВдующихъ областяхъ: За- </w:t>
      </w:r>
      <w:r>
        <w:br/>
      </w:r>
      <w:r>
        <w:t xml:space="preserve">касшйской (временное полож. объ управ- </w:t>
      </w:r>
      <w:r>
        <w:br/>
      </w:r>
      <w:r>
        <w:t xml:space="preserve">леши закасшиской областью 1890), Даге- </w:t>
      </w:r>
      <w:r>
        <w:br/>
      </w:r>
      <w:r>
        <w:t xml:space="preserve">станской, Карской, Закатальскомъ округЪ, и </w:t>
      </w:r>
      <w:r>
        <w:br/>
      </w:r>
      <w:r>
        <w:t xml:space="preserve">въ нькоторыхъ округахъ Черноморской и </w:t>
      </w:r>
      <w:r>
        <w:br/>
      </w:r>
      <w:r>
        <w:t xml:space="preserve">Кутаисской губ., а также въ средне-аз1ят- </w:t>
      </w:r>
      <w:r>
        <w:br/>
      </w:r>
      <w:r>
        <w:t xml:space="preserve">скихъ владъшяхъ.</w:t>
      </w:r>
    </w:p>
    <w:p>
      <w:pPr>
        <w:pStyle w:val="Normal"/>
      </w:pPr>
      <w:r>
        <w:t xml:space="preserve">Военно - Осетинская дорога. </w:t>
      </w:r>
      <w:r>
        <w:br/>
      </w:r>
      <w:r>
        <w:t xml:space="preserve">черезь главный Кавк. хребетъ, связываеть </w:t>
      </w:r>
      <w:r>
        <w:br/>
      </w:r>
      <w:r>
        <w:t xml:space="preserve">Осет!ю и Кутаисс. губ., со времени недав- </w:t>
      </w:r>
      <w:r>
        <w:br/>
      </w:r>
      <w:r>
        <w:t xml:space="preserve">няго возбужденя интереса къ изучению </w:t>
      </w:r>
      <w:r>
        <w:br/>
      </w:r>
      <w:r>
        <w:t xml:space="preserve">Кавказа часто посъщается туристами. До- </w:t>
      </w:r>
      <w:r>
        <w:br/>
      </w:r>
      <w:r>
        <w:t xml:space="preserve">рога начинается оть Алагира (выс. 625 м.) </w:t>
      </w:r>
      <w:r>
        <w:br/>
      </w:r>
      <w:r>
        <w:t xml:space="preserve">на р. АрдонЪ, притокв Терека, идетъ по </w:t>
      </w:r>
      <w:r>
        <w:br/>
      </w:r>
      <w:r>
        <w:t xml:space="preserve">живописной, покрытой богатой лЪеной и </w:t>
      </w:r>
      <w:r>
        <w:br/>
      </w:r>
      <w:r>
        <w:t xml:space="preserve">садовой растительн., долинЪ Ардона, мимо </w:t>
      </w:r>
      <w:r>
        <w:br/>
      </w:r>
      <w:r>
        <w:t xml:space="preserve">Алагирскаго серебро-свинц. завода, про- </w:t>
      </w:r>
      <w:r>
        <w:br/>
      </w:r>
      <w:r>
        <w:t xml:space="preserve">ходить этой долиной ущелья Касаръ и Ма- </w:t>
      </w:r>
      <w:r>
        <w:br/>
      </w:r>
      <w:r>
        <w:t xml:space="preserve">мисеонъ и переваливаетъ на высотЪ 2835 м. </w:t>
      </w:r>
      <w:r>
        <w:br/>
      </w:r>
      <w:r>
        <w:t xml:space="preserve">черезъ Глав. хребетъ (на 500 м. выше Воен. </w:t>
      </w:r>
      <w:r>
        <w:br/>
      </w:r>
      <w:r>
        <w:t xml:space="preserve">Грузин. дороги), имъя справа высочайшие </w:t>
      </w:r>
      <w:r>
        <w:br/>
      </w:r>
      <w:r>
        <w:t xml:space="preserve">снъжные массивы Адай-Хоха, вступаеть </w:t>
      </w:r>
      <w:r>
        <w:br/>
      </w:r>
      <w:r>
        <w:t xml:space="preserve">въ дикое ущелье р. Джанджахи, по кото- </w:t>
      </w:r>
      <w:r>
        <w:br/>
      </w:r>
      <w:r>
        <w:t xml:space="preserve">рой спускается: среди еловаго и пихтоваго </w:t>
      </w:r>
      <w:r>
        <w:br/>
      </w:r>
      <w:r>
        <w:t xml:space="preserve">лЪса и р$фдкаго населенйя въ долину верх- </w:t>
      </w:r>
      <w:r>
        <w:br/>
      </w:r>
      <w:r>
        <w:t xml:space="preserve">няго Рона кь цвЗтущему торговому гор- </w:t>
      </w:r>
      <w:r>
        <w:br/>
      </w:r>
      <w:r>
        <w:t xml:space="preserve">ному мЪетечку Они.</w:t>
      </w:r>
    </w:p>
    <w:p>
      <w:pPr>
        <w:pStyle w:val="Normal"/>
      </w:pPr>
      <w:r>
        <w:t xml:space="preserve">Военно-илЪнный, лицо взятое въ </w:t>
      </w:r>
      <w:r>
        <w:br/>
      </w:r>
      <w:r>
        <w:t xml:space="preserve">военное время непрятелемь съ оружие </w:t>
      </w:r>
      <w:r>
        <w:br/>
      </w:r>
      <w:r>
        <w:t xml:space="preserve">въ рукахъ, безразлично безъ сопротивлешя </w:t>
      </w:r>
      <w:r>
        <w:br/>
      </w:r>
      <w:r>
        <w:t xml:space="preserve">или послЪ него, съ тЪмъ услошемъ. чтобы </w:t>
      </w:r>
      <w:r>
        <w:br/>
      </w:r>
      <w:r>
        <w:t xml:space="preserve">захваченный былъ открытымъ и закон- </w:t>
      </w:r>
      <w:r>
        <w:br/>
      </w:r>
      <w:r>
        <w:t xml:space="preserve">нымъ врагомъ 4е {ас10. ПлЪнные нижние </w:t>
      </w:r>
      <w:r>
        <w:br/>
      </w:r>
      <w:r>
        <w:t xml:space="preserve">чины употребляются иногда на государ- </w:t>
      </w:r>
      <w:r>
        <w:br/>
      </w:r>
      <w:r>
        <w:t xml:space="preserve">ственн. работы, которыя не должны од- </w:t>
      </w:r>
      <w:r>
        <w:br/>
      </w:r>
      <w:r>
        <w:t xml:space="preserve">нако быть направлены противъ ихъ оте- </w:t>
      </w:r>
      <w:r>
        <w:br/>
      </w:r>
      <w:r>
        <w:t xml:space="preserve">чества. Собственность В. п., исключая </w:t>
      </w:r>
      <w:r>
        <w:br/>
      </w:r>
      <w:r>
        <w:t xml:space="preserve">оружйя, считается неприкосновенной. По </w:t>
      </w:r>
      <w:r>
        <w:br/>
      </w:r>
      <w:r>
        <w:t xml:space="preserve">окончани войны В. п. возвращаются безъ </w:t>
      </w:r>
      <w:r>
        <w:br/>
      </w:r>
      <w:r>
        <w:t xml:space="preserve">всякаго выкупа. ПлЪнные офицеры осво- </w:t>
      </w:r>
      <w:r>
        <w:br/>
      </w:r>
      <w:r>
        <w:t xml:space="preserve">бождаются иногда и раньше на честное </w:t>
      </w:r>
      <w:r>
        <w:br/>
      </w:r>
      <w:r>
        <w:t xml:space="preserve">слово, что они не будуть въ течеше войны </w:t>
      </w:r>
      <w:r>
        <w:br/>
      </w:r>
      <w:r>
        <w:t xml:space="preserve">или опредзленнаго времени принимать уча- </w:t>
      </w:r>
      <w:r>
        <w:br/>
      </w:r>
      <w:r>
        <w:t xml:space="preserve">сте въ воен. дъйстяхъ. Къ В.-илЪннымъ </w:t>
      </w:r>
      <w:r>
        <w:br/>
      </w:r>
      <w:r>
        <w:t xml:space="preserve">причиеляются также и интернированные— </w:t>
      </w:r>
      <w:r>
        <w:br/>
      </w:r>
      <w:r>
        <w:t xml:space="preserve">обезоруженные чины войскъ, перешедшихь </w:t>
      </w:r>
      <w:r>
        <w:br/>
      </w:r>
      <w:r>
        <w:t xml:space="preserve">во время войны на нейтральную террито-* </w:t>
      </w:r>
      <w:r>
        <w:br/>
      </w:r>
      <w:r>
        <w:t xml:space="preserve">рю. Сдача безъ сопротивленя, доброволь- </w:t>
      </w:r>
      <w:r>
        <w:br/>
      </w:r>
      <w:r>
        <w:t xml:space="preserve">ная отдача себя въ плЪнЪ при возмож- </w:t>
      </w:r>
      <w:r>
        <w:br/>
      </w:r>
      <w:r>
        <w:t xml:space="preserve">ности защищаться является преступнымъ </w:t>
      </w:r>
      <w:r>
        <w:br/>
      </w:r>
      <w:r>
        <w:t xml:space="preserve">дъяшемъ, предусмотрьинымъ почти вс5ми </w:t>
      </w:r>
      <w:r>
        <w:br/>
      </w:r>
      <w:r>
        <w:t xml:space="preserve">В.-уголовными кодексами и обложеннымъ </w:t>
      </w:r>
      <w:r>
        <w:br/>
      </w:r>
      <w:r>
        <w:t xml:space="preserve">наказашями, доходящими до смертн. казни.</w:t>
      </w:r>
    </w:p>
    <w:p>
      <w:pPr>
        <w:pStyle w:val="Normal"/>
      </w:pPr>
      <w:r>
        <w:t xml:space="preserve">Военно - походная Е. И. Вел. </w:t>
      </w:r>
      <w:r>
        <w:br/>
      </w:r>
      <w:r>
        <w:t xml:space="preserve">канцелярая, основана Павломъь Ги </w:t>
      </w:r>
      <w:r>
        <w:br/>
      </w:r>
      <w:r>
        <w:t xml:space="preserve">вЪъдала всвми дзлами, разръшавшимися </w:t>
      </w:r>
      <w:r>
        <w:br/>
      </w:r>
      <w:r>
        <w:t xml:space="preserve">Высочайшими приказами; упраздненная </w:t>
      </w:r>
      <w:r>
        <w:br/>
      </w:r>
      <w:r>
        <w:t xml:space="preserve">1812, она вновь была возстановлена 1832, </w:t>
      </w:r>
      <w:r>
        <w:br/>
      </w:r>
      <w:r>
        <w:t xml:space="preserve">а 1866 она поступила въ ввдшШе команду- </w:t>
      </w:r>
      <w:r>
        <w:br/>
      </w:r>
      <w:r>
        <w:t xml:space="preserve">ющаго Императорской главной квартирой</w:t>
      </w:r>
    </w:p>
    <w:p>
      <w:pPr>
        <w:pStyle w:val="Normal"/>
      </w:pPr>
      <w:r>
        <w:t xml:space="preserve">310 ВОЕННО-МОРСКОЙ УСТ. 0 НАКАЗ. —</w:t>
      </w:r>
    </w:p>
    <w:p>
      <w:pPr>
        <w:pStyle w:val="Normal"/>
      </w:pPr>
      <w:r>
        <w:t xml:space="preserve">утвержденя; составляегь кн. ХУШ свода </w:t>
      </w:r>
      <w:r>
        <w:br/>
      </w:r>
      <w:r>
        <w:t xml:space="preserve">морскихъ постановлений изд. 1886. Изъ </w:t>
      </w:r>
      <w:r>
        <w:br/>
      </w:r>
      <w:r>
        <w:t xml:space="preserve">западно-европейскихь государствъ сие- </w:t>
      </w:r>
      <w:r>
        <w:br/>
      </w:r>
      <w:r>
        <w:t xml:space="preserve">щальные военно -морске уголовные за- </w:t>
      </w:r>
      <w:r>
        <w:br/>
      </w:r>
      <w:r>
        <w:t xml:space="preserve">коны существуютъ только во Франц!и. </w:t>
      </w:r>
      <w:r>
        <w:br/>
      </w:r>
      <w:r>
        <w:t xml:space="preserve">Военно-морской уставнъ © на- </w:t>
      </w:r>
      <w:r>
        <w:br/>
      </w:r>
      <w:r>
        <w:t xml:space="preserve">казантяхль впервые появился въ сводЪ </w:t>
      </w:r>
      <w:r>
        <w:br/>
      </w:r>
      <w:r>
        <w:t xml:space="preserve">морскихь уголовныхъ постановлешй 1851; </w:t>
      </w:r>
      <w:r>
        <w:br/>
      </w:r>
      <w:r>
        <w:t xml:space="preserve">1875 одновременно съ воинскимъ быль </w:t>
      </w:r>
      <w:r>
        <w:br/>
      </w:r>
      <w:r>
        <w:t xml:space="preserve">пересмотр®нъ и В.-м. уст.о нак., составляю- </w:t>
      </w:r>
      <w:r>
        <w:br/>
      </w:r>
      <w:r>
        <w:t xml:space="preserve">щи нынЪ ХУ кн. свода морск. постановл. </w:t>
      </w:r>
      <w:r>
        <w:br/>
      </w:r>
      <w:r>
        <w:t xml:space="preserve">изд. 1886. Въ АнглЁи къ морекимъ чи- </w:t>
      </w:r>
      <w:r>
        <w:br/>
      </w:r>
      <w:r>
        <w:t xml:space="preserve">намъ во время плавашя примФняется 0с0- </w:t>
      </w:r>
      <w:r>
        <w:br/>
      </w:r>
      <w:r>
        <w:t xml:space="preserve">бый морской уставъ Мауа! О1зофрНпе Ас, </w:t>
      </w:r>
      <w:r>
        <w:br/>
      </w:r>
      <w:r>
        <w:t xml:space="preserve">а во время нахождешя ихъ на берегу </w:t>
      </w:r>
      <w:r>
        <w:br/>
      </w:r>
      <w:r>
        <w:t xml:space="preserve">В.-угол. законы. Во Франц!и по отноше- </w:t>
      </w:r>
      <w:r>
        <w:br/>
      </w:r>
      <w:r>
        <w:t xml:space="preserve">нно къ флоту дъйствуеть отдЪльный кодексъ. </w:t>
      </w:r>
      <w:r>
        <w:br/>
      </w:r>
      <w:r>
        <w:t xml:space="preserve">Военно-судебный устав пред- </w:t>
      </w:r>
      <w:r>
        <w:br/>
      </w:r>
      <w:r>
        <w:t xml:space="preserve">ставляеть собой процессуальный кодексь </w:t>
      </w:r>
      <w:r>
        <w:br/>
      </w:r>
      <w:r>
        <w:t xml:space="preserve">для военно-сухопутнаго вЪдометва. 1862 </w:t>
      </w:r>
      <w:r>
        <w:br/>
      </w:r>
      <w:r>
        <w:t xml:space="preserve">при военномъ министерствЪ была образо- </w:t>
      </w:r>
      <w:r>
        <w:br/>
      </w:r>
      <w:r>
        <w:t xml:space="preserve">вана, подъ предоьдательствомъ ген.-адъют. </w:t>
      </w:r>
      <w:r>
        <w:br/>
      </w:r>
      <w:r>
        <w:t xml:space="preserve">Крыжановскаго, комисс1я для разработки </w:t>
      </w:r>
      <w:r>
        <w:br/>
      </w:r>
      <w:r>
        <w:t xml:space="preserve">основныхЪ положевй преобразов. военно- </w:t>
      </w:r>
      <w:r>
        <w:br/>
      </w:r>
      <w:r>
        <w:t xml:space="preserve">судной части; составленный проектъ 1867 </w:t>
      </w:r>
      <w:r>
        <w:br/>
      </w:r>
      <w:r>
        <w:t xml:space="preserve">удостоился высочайшаго утвержден1я. 1869 </w:t>
      </w:r>
      <w:r>
        <w:br/>
      </w:r>
      <w:r>
        <w:t xml:space="preserve">В.-с. уст. былъ введенъ въ сводъ военныхъ </w:t>
      </w:r>
      <w:r>
        <w:br/>
      </w:r>
      <w:r>
        <w:t xml:space="preserve">постановленй, гдЪ составиль ХХУ кн,, </w:t>
      </w:r>
      <w:r>
        <w:br/>
      </w:r>
      <w:r>
        <w:t xml:space="preserve">изданную 1879 съ другими книгами УГ части </w:t>
      </w:r>
      <w:r>
        <w:br/>
      </w:r>
      <w:r>
        <w:t xml:space="preserve">свода вторымъ издашемъ; 1882 начались </w:t>
      </w:r>
      <w:r>
        <w:br/>
      </w:r>
      <w:r>
        <w:t xml:space="preserve">работы по пересмотру устава; Г раздЪлъ </w:t>
      </w:r>
      <w:r>
        <w:br/>
      </w:r>
      <w:r>
        <w:t xml:space="preserve">новой редакщи устава былт, утвержденъ </w:t>
      </w:r>
      <w:r>
        <w:br/>
      </w:r>
      <w:r>
        <w:t xml:space="preserve">государемъ 1883, Пи Ш раздфлы — 1884 </w:t>
      </w:r>
      <w:r>
        <w:br/>
      </w:r>
      <w:r>
        <w:t xml:space="preserve">и 1У раздьлъ — 1885. Затьмъ въ виду </w:t>
      </w:r>
      <w:r>
        <w:br/>
      </w:r>
      <w:r>
        <w:t xml:space="preserve">издан!я въ 1890 новаго положеня о поле- </w:t>
      </w:r>
      <w:r>
        <w:br/>
      </w:r>
      <w:r>
        <w:t xml:space="preserve">вомъ управлени войскъ ТУ раздфлъ В.-с. </w:t>
      </w:r>
      <w:r>
        <w:br/>
      </w:r>
      <w:r>
        <w:t xml:space="preserve">уст. о судЪ въ военное время былъ вновь </w:t>
      </w:r>
      <w:r>
        <w:br/>
      </w:r>
      <w:r>
        <w:t xml:space="preserve">пересмотрЪнъ и дЪйствуетъ нынЪ въ новой </w:t>
      </w:r>
      <w:r>
        <w:br/>
      </w:r>
      <w:r>
        <w:t xml:space="preserve">редакщи, Высочайше утвержд. 1899. Во </w:t>
      </w:r>
      <w:r>
        <w:br/>
      </w:r>
      <w:r>
        <w:t xml:space="preserve">Франц!и военно-процессуальн. законы по- </w:t>
      </w:r>
      <w:r>
        <w:br/>
      </w:r>
      <w:r>
        <w:t xml:space="preserve">мъщаются въ первыхъ 3 книгахъ сое 4е </w:t>
      </w:r>
      <w:r>
        <w:br/>
      </w:r>
      <w:r>
        <w:t xml:space="preserve">]азасе шИбате роиг Гатшёе 4е фегге 1857; </w:t>
      </w:r>
      <w:r>
        <w:br/>
      </w:r>
      <w:r>
        <w:t xml:space="preserve">въ Итал!и формальные военно-уголовные </w:t>
      </w:r>
      <w:r>
        <w:br/>
      </w:r>
      <w:r>
        <w:t xml:space="preserve">законы помфщены во 2 части со41се репае </w:t>
      </w:r>
      <w:r>
        <w:br/>
      </w:r>
      <w:r>
        <w:t xml:space="preserve">1869, въ Бельг]и судоустройство и под- </w:t>
      </w:r>
      <w:r>
        <w:br/>
      </w:r>
      <w:r>
        <w:t xml:space="preserve">судность военныхь судовъь опредБляются </w:t>
      </w:r>
      <w:r>
        <w:br/>
      </w:r>
      <w:r>
        <w:t xml:space="preserve">изданными 1899 первыми двумя раздьлами </w:t>
      </w:r>
      <w:r>
        <w:br/>
      </w:r>
      <w:r>
        <w:t xml:space="preserve">Со4е 4е ргоседиге рёпа]е шИате, относи- </w:t>
      </w:r>
      <w:r>
        <w:br/>
      </w:r>
      <w:r>
        <w:t xml:space="preserve">тельно же порядка судопроизводства дЪй- </w:t>
      </w:r>
      <w:r>
        <w:br/>
      </w:r>
      <w:r>
        <w:t xml:space="preserve">ствують пока Со4е 4е ргоседиге ропг Гаг- </w:t>
      </w:r>
      <w:r>
        <w:br/>
      </w:r>
      <w:r>
        <w:t xml:space="preserve">шбе @е {егге 1814 и законъ о верховномъ </w:t>
      </w:r>
      <w:r>
        <w:br/>
      </w:r>
      <w:r>
        <w:t xml:space="preserve">военномь судЪ 1849; вь Швейцарии </w:t>
      </w:r>
      <w:r>
        <w:br/>
      </w:r>
      <w:r>
        <w:t xml:space="preserve">дЪйствуеть В.-с. уст. (МИЦаг та еее 5- </w:t>
      </w:r>
      <w:r>
        <w:br/>
      </w:r>
      <w:r>
        <w:t xml:space="preserve">огапип5). 1889; въ Герман!и введенъ </w:t>
      </w:r>
      <w:r>
        <w:br/>
      </w:r>
      <w:r>
        <w:t xml:space="preserve">1898 обще-имперскй уставъ (МИйте га! ее- </w:t>
      </w:r>
      <w:r>
        <w:br/>
      </w:r>
      <w:r>
        <w:t xml:space="preserve">ге зотапипе), примЪняемый какъ въ ар- </w:t>
      </w:r>
      <w:r>
        <w:br/>
      </w:r>
      <w:r>
        <w:t xml:space="preserve">ми, такъ и во флот. Въ Англ!и под- </w:t>
      </w:r>
      <w:r>
        <w:br/>
      </w:r>
      <w:r>
        <w:t xml:space="preserve">судность военно-служащихъ опредЪляется </w:t>
      </w:r>
      <w:r>
        <w:br/>
      </w:r>
      <w:r>
        <w:t xml:space="preserve">пятою главою „акта о дисциплин“; поря- </w:t>
      </w:r>
      <w:r>
        <w:br/>
      </w:r>
      <w:r>
        <w:t xml:space="preserve">же военнаго опроизводства, — </w:t>
      </w:r>
      <w:r>
        <w:br/>
      </w:r>
      <w:r>
        <w:t xml:space="preserve">мн, изданными въ 1893. Военно- </w:t>
      </w:r>
      <w:r>
        <w:br/>
      </w:r>
      <w:r>
        <w:t xml:space="preserve">судебная организащя Австр!и опредЪ- </w:t>
      </w:r>
      <w:r>
        <w:br/>
      </w:r>
      <w:r>
        <w:t xml:space="preserve">лена закономъ 1881, а въ отношеши судо- </w:t>
      </w:r>
      <w:r>
        <w:br/>
      </w:r>
      <w:r>
        <w:t xml:space="preserve">производства, наряду съ устаръвшими </w:t>
      </w:r>
      <w:r>
        <w:br/>
      </w:r>
      <w:r>
        <w:t xml:space="preserve">постановлешями Терезаны, дЪйствують </w:t>
      </w:r>
      <w:r>
        <w:br/>
      </w:r>
      <w:r>
        <w:t xml:space="preserve">законы 1869 и 187, </w:t>
      </w:r>
      <w:r>
        <w:br/>
      </w:r>
      <w:r>
        <w:t xml:space="preserve">Военно-народное управлене, </w:t>
      </w:r>
      <w:r>
        <w:br/>
      </w:r>
      <w:r>
        <w:t xml:space="preserve">сущность его заключается въ томъ, что</w:t>
      </w:r>
    </w:p>
    <w:p>
      <w:pPr>
        <w:pStyle w:val="Normal"/>
      </w:pPr>
      <w:r>
        <w:t xml:space="preserve">Военно-походн. ®. И. В. канцеляря.</w:t>
      </w:r>
    </w:p>
    <w:p>
      <w:pPr>
        <w:pStyle w:val="Normal"/>
      </w:pPr>
      <w:r>
        <w:t xml:space="preserve">все гражданское управлен!е областное: и </w:t>
      </w:r>
      <w:r>
        <w:br/>
      </w:r>
      <w:r>
        <w:t xml:space="preserve">здное—сосредоточено въ рукахъ воен- </w:t>
      </w:r>
      <w:r>
        <w:br/>
      </w:r>
      <w:r>
        <w:t xml:space="preserve">ныхъ чиновъ (военные губернаторы, на- </w:t>
      </w:r>
      <w:r>
        <w:br/>
      </w:r>
      <w:r>
        <w:t xml:space="preserve">чальники уъздовъ), сельское-же управлеше </w:t>
      </w:r>
      <w:r>
        <w:br/>
      </w:r>
      <w:r>
        <w:t xml:space="preserve">предоставлено старшинамъ изъ туземцевъ </w:t>
      </w:r>
      <w:r>
        <w:br/>
      </w:r>
      <w:r>
        <w:t xml:space="preserve">по назначению (волостное, аульное управ- </w:t>
      </w:r>
      <w:r>
        <w:br/>
      </w:r>
      <w:r>
        <w:t xml:space="preserve">лен!е); изъ туземцевъ выбираются также </w:t>
      </w:r>
      <w:r>
        <w:br/>
      </w:r>
      <w:r>
        <w:t xml:space="preserve">низине полицейск!е чины. В.-н. у. нынв </w:t>
      </w:r>
      <w:r>
        <w:br/>
      </w:r>
      <w:r>
        <w:t xml:space="preserve">учреждено въ слВдующихъ областяхъ: За- </w:t>
      </w:r>
      <w:r>
        <w:br/>
      </w:r>
      <w:r>
        <w:t xml:space="preserve">касшйской (временное полож. объ управ- </w:t>
      </w:r>
      <w:r>
        <w:br/>
      </w:r>
      <w:r>
        <w:t xml:space="preserve">леши закасшийской областью 1890), Даге- </w:t>
      </w:r>
      <w:r>
        <w:br/>
      </w:r>
      <w:r>
        <w:t xml:space="preserve">станской, Карской, Закатальскомъ округЪ, и </w:t>
      </w:r>
      <w:r>
        <w:br/>
      </w:r>
      <w:r>
        <w:t xml:space="preserve">въ нькоторыхъ округахъ Черноморской и </w:t>
      </w:r>
      <w:r>
        <w:br/>
      </w:r>
      <w:r>
        <w:t xml:space="preserve">Кутаисской губ., а также въ средне-аз1ят- </w:t>
      </w:r>
      <w:r>
        <w:br/>
      </w:r>
      <w:r>
        <w:t xml:space="preserve">скихъ владъшяхъ.</w:t>
      </w:r>
    </w:p>
    <w:p>
      <w:pPr>
        <w:pStyle w:val="Normal"/>
      </w:pPr>
      <w:r>
        <w:t xml:space="preserve">Военно - Осетинская дорога. </w:t>
      </w:r>
      <w:r>
        <w:br/>
      </w:r>
      <w:r>
        <w:t xml:space="preserve">черезь главный Кавк. хребетъ, связываеть </w:t>
      </w:r>
      <w:r>
        <w:br/>
      </w:r>
      <w:r>
        <w:t xml:space="preserve">Осет!ю и Кутаисс. губ., со времени недав- </w:t>
      </w:r>
      <w:r>
        <w:br/>
      </w:r>
      <w:r>
        <w:t xml:space="preserve">няго возбужденя интереса къ изучению </w:t>
      </w:r>
      <w:r>
        <w:br/>
      </w:r>
      <w:r>
        <w:t xml:space="preserve">Кавказа часто посъщается туристами. До- </w:t>
      </w:r>
      <w:r>
        <w:br/>
      </w:r>
      <w:r>
        <w:t xml:space="preserve">рога начинается оть Алагира (выс. 625 м.) </w:t>
      </w:r>
      <w:r>
        <w:br/>
      </w:r>
      <w:r>
        <w:t xml:space="preserve">на р. АрдонЪ, притокв Терека, идетъ по </w:t>
      </w:r>
      <w:r>
        <w:br/>
      </w:r>
      <w:r>
        <w:t xml:space="preserve">живописной, покрытой богатой лЪеной и </w:t>
      </w:r>
      <w:r>
        <w:br/>
      </w:r>
      <w:r>
        <w:t xml:space="preserve">садовой растительн., долинЪ Ардона, мимо </w:t>
      </w:r>
      <w:r>
        <w:br/>
      </w:r>
      <w:r>
        <w:t xml:space="preserve">Алагирскаго серебро-свинц. завода, про- </w:t>
      </w:r>
      <w:r>
        <w:br/>
      </w:r>
      <w:r>
        <w:t xml:space="preserve">ходить этой долиной ущелья Касаръ и Ма- </w:t>
      </w:r>
      <w:r>
        <w:br/>
      </w:r>
      <w:r>
        <w:t xml:space="preserve">мисеонъ и переваливаетъ на высотЪ 2835 м. </w:t>
      </w:r>
      <w:r>
        <w:br/>
      </w:r>
      <w:r>
        <w:t xml:space="preserve">черезъ Глав. хребетъ (на 500 м. выше Воен. </w:t>
      </w:r>
      <w:r>
        <w:br/>
      </w:r>
      <w:r>
        <w:t xml:space="preserve">Грузин. дороги), имъя справа высочайшие </w:t>
      </w:r>
      <w:r>
        <w:br/>
      </w:r>
      <w:r>
        <w:t xml:space="preserve">снъжные массивы Адай-Хоха, вступаеть </w:t>
      </w:r>
      <w:r>
        <w:br/>
      </w:r>
      <w:r>
        <w:t xml:space="preserve">въ дикое ущелье р. Джанджахи, по кото- </w:t>
      </w:r>
      <w:r>
        <w:br/>
      </w:r>
      <w:r>
        <w:t xml:space="preserve">рой спускается: среди еловаго и пихтоваго </w:t>
      </w:r>
      <w:r>
        <w:br/>
      </w:r>
      <w:r>
        <w:t xml:space="preserve">лЪса и рфдкаго населенйя въ долину верх- </w:t>
      </w:r>
      <w:r>
        <w:br/>
      </w:r>
      <w:r>
        <w:t xml:space="preserve">няго Рона кь цвЗтущему торговому гор- </w:t>
      </w:r>
      <w:r>
        <w:br/>
      </w:r>
      <w:r>
        <w:t xml:space="preserve">ному мЪетечку Они.</w:t>
      </w:r>
    </w:p>
    <w:p>
      <w:pPr>
        <w:pStyle w:val="Normal"/>
      </w:pPr>
      <w:r>
        <w:t xml:space="preserve">Военно-илЪнный, лицо взятое въ </w:t>
      </w:r>
      <w:r>
        <w:br/>
      </w:r>
      <w:r>
        <w:t xml:space="preserve">военное время непрятелемь съ оружие </w:t>
      </w:r>
      <w:r>
        <w:br/>
      </w:r>
      <w:r>
        <w:t xml:space="preserve">въ рукахъ, безразлично безъ сопротивлешя </w:t>
      </w:r>
      <w:r>
        <w:br/>
      </w:r>
      <w:r>
        <w:t xml:space="preserve">или послЪ него, съ тЪмъ услошемъ. чтобы </w:t>
      </w:r>
      <w:r>
        <w:br/>
      </w:r>
      <w:r>
        <w:t xml:space="preserve">захваченный былъ открытымъ и закон- </w:t>
      </w:r>
      <w:r>
        <w:br/>
      </w:r>
      <w:r>
        <w:t xml:space="preserve">нымьъ врагомъ 4е {ас10. ПлЪнные нижние </w:t>
      </w:r>
      <w:r>
        <w:br/>
      </w:r>
      <w:r>
        <w:t xml:space="preserve">чины употребляются иногда на государ- </w:t>
      </w:r>
      <w:r>
        <w:br/>
      </w:r>
      <w:r>
        <w:t xml:space="preserve">ственн. работы, которыя не должны од- </w:t>
      </w:r>
      <w:r>
        <w:br/>
      </w:r>
      <w:r>
        <w:t xml:space="preserve">нако быть направлены противъ ихъ оте- </w:t>
      </w:r>
      <w:r>
        <w:br/>
      </w:r>
      <w:r>
        <w:t xml:space="preserve">чества. Собственность В. п., исключая </w:t>
      </w:r>
      <w:r>
        <w:br/>
      </w:r>
      <w:r>
        <w:t xml:space="preserve">оружйя, считается неприкосновенной. По </w:t>
      </w:r>
      <w:r>
        <w:br/>
      </w:r>
      <w:r>
        <w:t xml:space="preserve">окончани войны В. п. возвращаются безъ </w:t>
      </w:r>
      <w:r>
        <w:br/>
      </w:r>
      <w:r>
        <w:t xml:space="preserve">всякаго выкупа. ПлЪнные офицеры осво- </w:t>
      </w:r>
      <w:r>
        <w:br/>
      </w:r>
      <w:r>
        <w:t xml:space="preserve">бождаются иногда и раньше на честное </w:t>
      </w:r>
      <w:r>
        <w:br/>
      </w:r>
      <w:r>
        <w:t xml:space="preserve">слово, что они не будуть въ течеше войны </w:t>
      </w:r>
      <w:r>
        <w:br/>
      </w:r>
      <w:r>
        <w:t xml:space="preserve">или опредзленнаго времени принимать уча- </w:t>
      </w:r>
      <w:r>
        <w:br/>
      </w:r>
      <w:r>
        <w:t xml:space="preserve">сте въ воен. дъйстняхъ. Къ В-ильннымъ </w:t>
      </w:r>
      <w:r>
        <w:br/>
      </w:r>
      <w:r>
        <w:t xml:space="preserve">причиеляются также и интернированные— </w:t>
      </w:r>
      <w:r>
        <w:br/>
      </w:r>
      <w:r>
        <w:t xml:space="preserve">обезоруженные чины войскъ, перешедшихъ </w:t>
      </w:r>
      <w:r>
        <w:br/>
      </w:r>
      <w:r>
        <w:t xml:space="preserve">во время войны на нейтральную террито-* </w:t>
      </w:r>
      <w:r>
        <w:br/>
      </w:r>
      <w:r>
        <w:t xml:space="preserve">рю. Сдача безъ сопротивленя, доброволь- </w:t>
      </w:r>
      <w:r>
        <w:br/>
      </w:r>
      <w:r>
        <w:t xml:space="preserve">ная отдача себя въ плЪнЪ при возмож- </w:t>
      </w:r>
      <w:r>
        <w:br/>
      </w:r>
      <w:r>
        <w:t xml:space="preserve">ности защищаться является преступнымъ </w:t>
      </w:r>
      <w:r>
        <w:br/>
      </w:r>
      <w:r>
        <w:t xml:space="preserve">дъяшемъ, предусмотрьинымъ почти всо5ми </w:t>
      </w:r>
      <w:r>
        <w:br/>
      </w:r>
      <w:r>
        <w:t xml:space="preserve">В.-уголовными кодексами и обложеннымъ </w:t>
      </w:r>
      <w:r>
        <w:br/>
      </w:r>
      <w:r>
        <w:t xml:space="preserve">наказашями, доходящими до смертн. казни.</w:t>
      </w:r>
    </w:p>
    <w:p>
      <w:pPr>
        <w:pStyle w:val="Normal"/>
      </w:pPr>
      <w:r>
        <w:t xml:space="preserve">Военно - походная Е. И. Вел. </w:t>
      </w:r>
      <w:r>
        <w:br/>
      </w:r>
      <w:r>
        <w:t xml:space="preserve">канцелярая, основана Павломъь Ги </w:t>
      </w:r>
      <w:r>
        <w:br/>
      </w:r>
      <w:r>
        <w:t xml:space="preserve">вЪъдала восьми дзлами, разръшавшимися </w:t>
      </w:r>
      <w:r>
        <w:br/>
      </w:r>
      <w:r>
        <w:t xml:space="preserve">Высочайшими приказами; упраздненная </w:t>
      </w:r>
      <w:r>
        <w:br/>
      </w:r>
      <w:r>
        <w:t xml:space="preserve">1812, она вновь была возстановлена 1832, </w:t>
      </w:r>
      <w:r>
        <w:br/>
      </w:r>
      <w:r>
        <w:t xml:space="preserve">а 1866 она поступила въ ввдшШе команду- </w:t>
      </w:r>
      <w:r>
        <w:br/>
      </w:r>
      <w:r>
        <w:t xml:space="preserve">ющаго Императорской главной квартирой</w:t>
      </w:r>
    </w:p>
    <w:p>
      <w:pPr>
        <w:pStyle w:val="Normal"/>
      </w:pPr>
      <w:r>
        <w:t xml:space="preserve">„ Вовнно-САНИТАРНОЕ ДЪЛО“ —</w:t>
      </w:r>
    </w:p>
    <w:p>
      <w:pPr>
        <w:pStyle w:val="Normal"/>
      </w:pPr>
      <w:r>
        <w:t xml:space="preserve">„Военно-санитарноед% ло, жур- </w:t>
      </w:r>
      <w:r>
        <w:br/>
      </w:r>
      <w:r>
        <w:t xml:space="preserve">налъ, издававиййся 2 раза въ мЪсяцъ, въ </w:t>
      </w:r>
      <w:r>
        <w:br/>
      </w:r>
      <w:r>
        <w:t xml:space="preserve">Сиб., съ 1881. Первымъ ред.-издателемъ </w:t>
      </w:r>
      <w:r>
        <w:br/>
      </w:r>
      <w:r>
        <w:t xml:space="preserve">былъ д-ръ ЕВ. В. СвятловскШ, и редакто- </w:t>
      </w:r>
      <w:r>
        <w:br/>
      </w:r>
      <w:r>
        <w:t xml:space="preserve">ромъ Гольденбергъ, 1884 передавийй из- </w:t>
      </w:r>
      <w:r>
        <w:br/>
      </w:r>
      <w:r>
        <w:t xml:space="preserve">даше д-ру П. 0. Смоленскому, съ кот. ео- </w:t>
      </w:r>
      <w:r>
        <w:br/>
      </w:r>
      <w:r>
        <w:t xml:space="preserve">издателемъ и соредактор. былъ Я. М. Шму- </w:t>
      </w:r>
      <w:r>
        <w:br/>
      </w:r>
      <w:r>
        <w:t xml:space="preserve">левичъ; затьмъ, съ 1888, нов. соредактор. </w:t>
      </w:r>
      <w:r>
        <w:br/>
      </w:r>
      <w:r>
        <w:t xml:space="preserve">сталъ еще д-ръ А. И. Судаковъ. Съ 90-хъ </w:t>
      </w:r>
      <w:r>
        <w:br/>
      </w:r>
      <w:r>
        <w:t xml:space="preserve">г. переименованъ въ „Санит. дзло“ (см.).</w:t>
      </w:r>
    </w:p>
    <w:p>
      <w:pPr>
        <w:pStyle w:val="Normal"/>
      </w:pPr>
      <w:r>
        <w:t xml:space="preserve">Военно - судебное вЪ%дометво. </w:t>
      </w:r>
      <w:r>
        <w:br/>
      </w:r>
      <w:r>
        <w:t xml:space="preserve">В.-с. в. составляютъ всЪ лица, занимаю- </w:t>
      </w:r>
      <w:r>
        <w:br/>
      </w:r>
      <w:r>
        <w:t xml:space="preserve">пя постоянныя должности по В.-с. управ- </w:t>
      </w:r>
      <w:r>
        <w:br/>
      </w:r>
      <w:r>
        <w:t xml:space="preserve">леню, по части В.-с., В.-прокурорекой и </w:t>
      </w:r>
      <w:r>
        <w:br/>
      </w:r>
      <w:r>
        <w:t xml:space="preserve">при военныхъ судахъ. ОтдЪльное, имЪю- </w:t>
      </w:r>
      <w:r>
        <w:br/>
      </w:r>
      <w:r>
        <w:t xml:space="preserve">щее самостоятельную организацию, В.-с. в. </w:t>
      </w:r>
      <w:r>
        <w:br/>
      </w:r>
      <w:r>
        <w:t xml:space="preserve">существуеть лишь въ Росои и Швейцария. </w:t>
      </w:r>
      <w:r>
        <w:br/>
      </w:r>
      <w:r>
        <w:t xml:space="preserve">Въ Росси В.-с. в. составляютъ: предеЪ- </w:t>
      </w:r>
      <w:r>
        <w:br/>
      </w:r>
      <w:r>
        <w:t xml:space="preserve">датель и постоянные члены главнаго во- </w:t>
      </w:r>
      <w:r>
        <w:br/>
      </w:r>
      <w:r>
        <w:t xml:space="preserve">еннаго суда, главный военный прокуроръ, </w:t>
      </w:r>
      <w:r>
        <w:br/>
      </w:r>
      <w:r>
        <w:t xml:space="preserve">его помощники и члены главнаго В.-суд- </w:t>
      </w:r>
      <w:r>
        <w:br/>
      </w:r>
      <w:r>
        <w:t xml:space="preserve">наго управлешя, предсфдатели и постоян- </w:t>
      </w:r>
      <w:r>
        <w:br/>
      </w:r>
      <w:r>
        <w:t xml:space="preserve">ные судьи В.-окружныхъ судовъ, В. елЪ- </w:t>
      </w:r>
      <w:r>
        <w:br/>
      </w:r>
      <w:r>
        <w:t xml:space="preserve">дователи, В. прокуроры и ихъ помощники </w:t>
      </w:r>
      <w:r>
        <w:br/>
      </w:r>
      <w:r>
        <w:t xml:space="preserve">и кандидаты на В.-с. должности. ВсЪ эти </w:t>
      </w:r>
      <w:r>
        <w:br/>
      </w:r>
      <w:r>
        <w:t xml:space="preserve">лица почти исключительно замъщаются </w:t>
      </w:r>
      <w:r>
        <w:br/>
      </w:r>
      <w:r>
        <w:t xml:space="preserve">военными чинами изъ лицъ, получившихъ </w:t>
      </w:r>
      <w:r>
        <w:br/>
      </w:r>
      <w:r>
        <w:t xml:space="preserve">В.-юридическое образоваше. ЗалЪмъ, къ </w:t>
      </w:r>
      <w:r>
        <w:br/>
      </w:r>
      <w:r>
        <w:t xml:space="preserve">В.-с. в. принадлежать: секретари В.-окруж- </w:t>
      </w:r>
      <w:r>
        <w:br/>
      </w:r>
      <w:r>
        <w:t xml:space="preserve">ныхъ судовъ; ихъ помощники и секретари </w:t>
      </w:r>
      <w:r>
        <w:br/>
      </w:r>
      <w:r>
        <w:t xml:space="preserve">при В. прокурорахъ; эти должности зам- </w:t>
      </w:r>
      <w:r>
        <w:br/>
      </w:r>
      <w:r>
        <w:t xml:space="preserve">щалются исключительно гражданскими чи- </w:t>
      </w:r>
      <w:r>
        <w:br/>
      </w:r>
      <w:r>
        <w:t xml:space="preserve">нами изъ лицъ, получивших общее юри- </w:t>
      </w:r>
      <w:r>
        <w:br/>
      </w:r>
      <w:r>
        <w:t xml:space="preserve">дическое образоваше, или окончивиахъ </w:t>
      </w:r>
      <w:r>
        <w:br/>
      </w:r>
      <w:r>
        <w:t xml:space="preserve">курсъ высшихъ или среднихъ уч. заведен. </w:t>
      </w:r>
      <w:r>
        <w:br/>
      </w:r>
      <w:r>
        <w:t xml:space="preserve">Тенералы, штабъ и оберъ офицеры В.-е. в. </w:t>
      </w:r>
      <w:r>
        <w:br/>
      </w:r>
      <w:r>
        <w:t xml:space="preserve">пользуются особыми правами и преимуще- </w:t>
      </w:r>
      <w:r>
        <w:br/>
      </w:r>
      <w:r>
        <w:t xml:space="preserve">ствами по чинопроизводству, содержаню </w:t>
      </w:r>
      <w:r>
        <w:br/>
      </w:r>
      <w:r>
        <w:t xml:space="preserve">и порядку несешя дисциплинарной отвЪт- </w:t>
      </w:r>
      <w:r>
        <w:br/>
      </w:r>
      <w:r>
        <w:t xml:space="preserve">ственности. Въ Швейцар!и въ В. вЪдом- </w:t>
      </w:r>
      <w:r>
        <w:br/>
      </w:r>
      <w:r>
        <w:t xml:space="preserve">ствЪ существуеть такъ наз. судебн. штабъ, </w:t>
      </w:r>
      <w:r>
        <w:br/>
      </w:r>
      <w:r>
        <w:t xml:space="preserve">составляемый изъ судебныхъ офицеровъ. </w:t>
      </w:r>
      <w:r>
        <w:br/>
      </w:r>
      <w:r>
        <w:t xml:space="preserve">Судебные офицеры должны обладаль юри- </w:t>
      </w:r>
      <w:r>
        <w:br/>
      </w:r>
      <w:r>
        <w:t xml:space="preserve">дическимъ образовашемъ и предварительно </w:t>
      </w:r>
      <w:r>
        <w:br/>
      </w:r>
      <w:r>
        <w:t xml:space="preserve">служить въ строю. Изъ этихъ суд. офи- </w:t>
      </w:r>
      <w:r>
        <w:br/>
      </w:r>
      <w:r>
        <w:t xml:space="preserve">церовъ назначаются предеЪдатели и по- </w:t>
      </w:r>
      <w:r>
        <w:br/>
      </w:r>
      <w:r>
        <w:t xml:space="preserve">стоянные судьи кассащоннаго и дивизюн- </w:t>
      </w:r>
      <w:r>
        <w:br/>
      </w:r>
      <w:r>
        <w:t xml:space="preserve">ныхьъ судовтъ, В. сл детвенные судьи, оберъ- </w:t>
      </w:r>
      <w:r>
        <w:br/>
      </w:r>
      <w:r>
        <w:t xml:space="preserve">аудиторы и аудиторы, отправляющие В.- </w:t>
      </w:r>
      <w:r>
        <w:br/>
      </w:r>
      <w:r>
        <w:t xml:space="preserve">прокурорскя функци. Во Франц!и не </w:t>
      </w:r>
      <w:r>
        <w:br/>
      </w:r>
      <w:r>
        <w:t xml:space="preserve">существуеть особаго В:-с. в. изъ лицъ, об: </w:t>
      </w:r>
      <w:r>
        <w:br/>
      </w:r>
      <w:r>
        <w:t xml:space="preserve">ладающихь спещальной юридич. подготов- </w:t>
      </w:r>
      <w:r>
        <w:br/>
      </w:r>
      <w:r>
        <w:t xml:space="preserve">кой; В. суды, комиссары (прокуроры) и </w:t>
      </w:r>
      <w:r>
        <w:br/>
      </w:r>
      <w:r>
        <w:t xml:space="preserve">докладчики (слЪдователи) пополняются изъ </w:t>
      </w:r>
      <w:r>
        <w:br/>
      </w:r>
      <w:r>
        <w:t xml:space="preserve">временно призываемыхъ строевыхъ офи- </w:t>
      </w:r>
      <w:r>
        <w:br/>
      </w:r>
      <w:r>
        <w:t xml:space="preserve">церовъ. Неудовлетворительность такой ор- </w:t>
      </w:r>
      <w:r>
        <w:br/>
      </w:r>
      <w:r>
        <w:t xml:space="preserve">ганизащи теперь сознана во Франци, и </w:t>
      </w:r>
      <w:r>
        <w:br/>
      </w:r>
      <w:r>
        <w:t xml:space="preserve">нынф проектировано учреждеше особаго </w:t>
      </w:r>
      <w:r>
        <w:br/>
      </w:r>
      <w:r>
        <w:t xml:space="preserve">В.-с. в. Въ остальныхъ государствахъ В.-с. </w:t>
      </w:r>
      <w:r>
        <w:br/>
      </w:r>
      <w:r>
        <w:t xml:space="preserve">должности занимаютъ лица со спещаль- </w:t>
      </w:r>
      <w:r>
        <w:br/>
      </w:r>
      <w:r>
        <w:t xml:space="preserve">нымъ образовашемъ: въ Австро-Венгр!и </w:t>
      </w:r>
      <w:r>
        <w:br/>
      </w:r>
      <w:r>
        <w:t xml:space="preserve">аудиторы офицерскаго звашя, въ Гер- </w:t>
      </w:r>
      <w:r>
        <w:br/>
      </w:r>
      <w:r>
        <w:t xml:space="preserve">мани В.—судебные совътники и В.-е. чи- </w:t>
      </w:r>
      <w:r>
        <w:br/>
      </w:r>
      <w:r>
        <w:t xml:space="preserve">новники изъ гражд. лицъ, по новому В.=с. </w:t>
      </w:r>
      <w:r>
        <w:br/>
      </w:r>
      <w:r>
        <w:t xml:space="preserve">уставу, въ Итал!и члены общихъ судовъ, </w:t>
      </w:r>
      <w:r>
        <w:br/>
      </w:r>
      <w:r>
        <w:t xml:space="preserve">въ Белфт!и члены общихъ судовъ и ау- </w:t>
      </w:r>
      <w:r>
        <w:br/>
      </w:r>
      <w:r>
        <w:t xml:space="preserve">диторы, но эти должностныя лица не обт,- </w:t>
      </w:r>
      <w:r>
        <w:br/>
      </w:r>
      <w:r>
        <w:t xml:space="preserve">единены въ отдЪльное В.-с. в.</w:t>
      </w:r>
    </w:p>
    <w:p>
      <w:pPr>
        <w:pStyle w:val="Normal"/>
      </w:pPr>
      <w:r>
        <w:t xml:space="preserve">Военно-тТЕЛЕГРАФНОЕ ДЪлО. ви</w:t>
      </w:r>
    </w:p>
    <w:p>
      <w:pPr>
        <w:pStyle w:val="Normal"/>
      </w:pPr>
      <w:r>
        <w:t xml:space="preserve">Вогнно телеграфное дЪло, рас- </w:t>
      </w:r>
      <w:r>
        <w:br/>
      </w:r>
      <w:r>
        <w:t xml:space="preserve">падается на полевое и кр постное.</w:t>
      </w:r>
    </w:p>
    <w:p>
      <w:pPr>
        <w:pStyle w:val="Normal"/>
      </w:pPr>
      <w:r>
        <w:t xml:space="preserve">Полевой В. т. въ зависимости отъ рода </w:t>
      </w:r>
      <w:r>
        <w:br/>
      </w:r>
      <w:r>
        <w:t xml:space="preserve">и сферы дЪятельности дЪлится на 4 зоны: </w:t>
      </w:r>
      <w:r>
        <w:br/>
      </w:r>
      <w:r>
        <w:t xml:space="preserve">1) тыловыхъ В. т. лиШй, соединяющ. глав- </w:t>
      </w:r>
      <w:r>
        <w:br/>
      </w:r>
      <w:r>
        <w:t xml:space="preserve">ную квартиру съ государствомъ; П) этап- </w:t>
      </w:r>
      <w:r>
        <w:br/>
      </w:r>
      <w:r>
        <w:t xml:space="preserve">ныхъ В. т. лиШй, соединяющихъ главную </w:t>
      </w:r>
      <w:r>
        <w:br/>
      </w:r>
      <w:r>
        <w:t xml:space="preserve">квартиру со штабами арм и отдЪльныхь </w:t>
      </w:r>
      <w:r>
        <w:br/>
      </w:r>
      <w:r>
        <w:t xml:space="preserve">корпусовЪ; Ш) полевыхъ В. т. лин, сое- </w:t>
      </w:r>
      <w:r>
        <w:br/>
      </w:r>
      <w:r>
        <w:t xml:space="preserve">ДИиНЯЮЩиИхь штабы высшихъ войсковыхъ </w:t>
      </w:r>
      <w:r>
        <w:br/>
      </w:r>
      <w:r>
        <w:t xml:space="preserve">единицъ между собою и съ дивизюнными </w:t>
      </w:r>
      <w:r>
        <w:br/>
      </w:r>
      <w:r>
        <w:t xml:space="preserve">питабами; Г\) передовыхъ В. т. лийЙ для </w:t>
      </w:r>
      <w:r>
        <w:br/>
      </w:r>
      <w:r>
        <w:t xml:space="preserve">соединен!я между собой бригадъ, большихъ </w:t>
      </w:r>
      <w:r>
        <w:br/>
      </w:r>
      <w:r>
        <w:t xml:space="preserve">отрядовъ, передов. постовъ и для управле- </w:t>
      </w:r>
      <w:r>
        <w:br/>
      </w:r>
      <w:r>
        <w:t xml:space="preserve">ня войсками въ бою.</w:t>
      </w:r>
    </w:p>
    <w:p>
      <w:pPr>
        <w:pStyle w:val="Normal"/>
      </w:pPr>
      <w:r>
        <w:t xml:space="preserve">Разнородныя задачи В. т. дЪла обусло- </w:t>
      </w:r>
      <w:r>
        <w:br/>
      </w:r>
      <w:r>
        <w:t xml:space="preserve">вливаютъ также и разнородность средствъ: </w:t>
      </w:r>
      <w:r>
        <w:br/>
      </w:r>
      <w:r>
        <w:t xml:space="preserve">тогда какт, постоянныя лиши Г зоны почти </w:t>
      </w:r>
      <w:r>
        <w:br/>
      </w:r>
      <w:r>
        <w:t xml:space="preserve">ЦЪликомъ принадлежать государственному </w:t>
      </w:r>
      <w:r>
        <w:br/>
      </w:r>
      <w:r>
        <w:t xml:space="preserve">телеграфу, во П зонЪ сравнительно часто </w:t>
      </w:r>
      <w:r>
        <w:br/>
      </w:r>
      <w:r>
        <w:t xml:space="preserve">приходится пользоваться полевыми теле- </w:t>
      </w:r>
      <w:r>
        <w:br/>
      </w:r>
      <w:r>
        <w:t xml:space="preserve">графными лиШями, а лиши Ш зоны прово- </w:t>
      </w:r>
      <w:r>
        <w:br/>
      </w:r>
      <w:r>
        <w:t xml:space="preserve">дятся уже почти исключительно средетва- </w:t>
      </w:r>
      <w:r>
        <w:br/>
      </w:r>
      <w:r>
        <w:t xml:space="preserve">ми войскъ; частыя перемъны мъеть рас- </w:t>
      </w:r>
      <w:r>
        <w:br/>
      </w:r>
      <w:r>
        <w:t xml:space="preserve">квартированвя войскъ, пользующихся ими, </w:t>
      </w:r>
      <w:r>
        <w:br/>
      </w:r>
      <w:r>
        <w:t xml:space="preserve">вызываютъ необходимость быстраго прове- </w:t>
      </w:r>
      <w:r>
        <w:br/>
      </w:r>
      <w:r>
        <w:t xml:space="preserve">дешя и снятя В. т. лиШи и слЪдовательно </w:t>
      </w:r>
      <w:r>
        <w:br/>
      </w:r>
      <w:r>
        <w:t xml:space="preserve">В. т. матераль для нихь цолженъ отли- </w:t>
      </w:r>
      <w:r>
        <w:br/>
      </w:r>
      <w:r>
        <w:t xml:space="preserve">чатся легкостью и удобоперевозимостью. </w:t>
      </w:r>
      <w:r>
        <w:br/>
      </w:r>
      <w:r>
        <w:t xml:space="preserve">Въ сферЪ Г\ зоны примняется только пе- </w:t>
      </w:r>
      <w:r>
        <w:br/>
      </w:r>
      <w:r>
        <w:t xml:space="preserve">реносный телеграфъ.</w:t>
      </w:r>
    </w:p>
    <w:p>
      <w:pPr>
        <w:pStyle w:val="Normal"/>
      </w:pPr>
      <w:r>
        <w:t xml:space="preserve">Въ русской арм до 1894 В. т. части </w:t>
      </w:r>
      <w:r>
        <w:br/>
      </w:r>
      <w:r>
        <w:t xml:space="preserve">состоять изъ телеграфных ротъ, вклю- </w:t>
      </w:r>
      <w:r>
        <w:br/>
      </w:r>
      <w:r>
        <w:t xml:space="preserve">ченныхь по одной въ составъ каждаго’ са- </w:t>
      </w:r>
      <w:r>
        <w:br/>
      </w:r>
      <w:r>
        <w:t xml:space="preserve">пернаго баталона. Въ Европ. Роса и на </w:t>
      </w:r>
      <w:r>
        <w:br/>
      </w:r>
      <w:r>
        <w:t xml:space="preserve">КавказЪ В. т. роты состоять изъ 2 шесто- </w:t>
      </w:r>
      <w:r>
        <w:br/>
      </w:r>
      <w:r>
        <w:t xml:space="preserve">выхъ отдьлешй —каждое по 25 версть про </w:t>
      </w:r>
      <w:r>
        <w:br/>
      </w:r>
      <w:r>
        <w:t xml:space="preserve">вода и1 кабельнаго, 35 вер. кабеля. Каж- </w:t>
      </w:r>
      <w:r>
        <w:br/>
      </w:r>
      <w:r>
        <w:t xml:space="preserve">дое отдвлен!е, въ случаЪ надобности, от- </w:t>
      </w:r>
      <w:r>
        <w:br/>
      </w:r>
      <w:r>
        <w:t xml:space="preserve">крываеть 4 телеграфныя и 2 оптичесвя </w:t>
      </w:r>
      <w:r>
        <w:br/>
      </w:r>
      <w:r>
        <w:t xml:space="preserve">станци. Обозъ шестовыхъ отдфлен со- </w:t>
      </w:r>
      <w:r>
        <w:br/>
      </w:r>
      <w:r>
        <w:t xml:space="preserve">стоить изъ четверочныхъ и троечныхъ по- </w:t>
      </w:r>
      <w:r>
        <w:br/>
      </w:r>
      <w:r>
        <w:t xml:space="preserve">возокъ, обозъ кабельныхь — изъ однокон- </w:t>
      </w:r>
      <w:r>
        <w:br/>
      </w:r>
      <w:r>
        <w:t xml:space="preserve">ныхъ повозокъ. Въ Азятекой Рос@и онЪ </w:t>
      </w:r>
      <w:r>
        <w:br/>
      </w:r>
      <w:r>
        <w:t xml:space="preserve">имзють по 4 шестовыхъ отдвлешя, каждое </w:t>
      </w:r>
      <w:r>
        <w:br/>
      </w:r>
      <w:r>
        <w:t xml:space="preserve">на 25 версть провода и со средствами для </w:t>
      </w:r>
      <w:r>
        <w:br/>
      </w:r>
      <w:r>
        <w:t xml:space="preserve">открымя 4 т. и 2 оптичеек, станцй. За </w:t>
      </w:r>
      <w:r>
        <w:br/>
      </w:r>
      <w:r>
        <w:t xml:space="preserve">неимъьшемъ особаго обоза должны пользо- </w:t>
      </w:r>
      <w:r>
        <w:br/>
      </w:r>
      <w:r>
        <w:t xml:space="preserve">ваться мЪстными средствами и обыватель- </w:t>
      </w:r>
      <w:r>
        <w:br/>
      </w:r>
      <w:r>
        <w:t xml:space="preserve">скими подводами. КромЪ того практикуется </w:t>
      </w:r>
      <w:r>
        <w:br/>
      </w:r>
      <w:r>
        <w:t xml:space="preserve">обучеше В. т. дЪлу кавалерйскихь и ка- </w:t>
      </w:r>
      <w:r>
        <w:br/>
      </w:r>
      <w:r>
        <w:t xml:space="preserve">зачьихъ частей. Учебныя команды тшБхот- </w:t>
      </w:r>
      <w:r>
        <w:br/>
      </w:r>
      <w:r>
        <w:t xml:space="preserve">ныхъ частей обучаются сигнализащи фла- </w:t>
      </w:r>
      <w:r>
        <w:br/>
      </w:r>
      <w:r>
        <w:t xml:space="preserve">гами и фонарями. Высшею школою В. т. д. </w:t>
      </w:r>
      <w:r>
        <w:br/>
      </w:r>
      <w:r>
        <w:t xml:space="preserve">является электро-технич. школа (ем.) </w:t>
      </w:r>
      <w:r>
        <w:br/>
      </w:r>
      <w:r>
        <w:t xml:space="preserve">въ Сиб.</w:t>
      </w:r>
    </w:p>
    <w:p>
      <w:pPr>
        <w:pStyle w:val="Normal"/>
      </w:pPr>
      <w:r>
        <w:t xml:space="preserve">Въ Герм., Франщи и Австри въ мирное </w:t>
      </w:r>
      <w:r>
        <w:br/>
      </w:r>
      <w:r>
        <w:t xml:space="preserve">время В. т. части не содержатся. Въ Гер- </w:t>
      </w:r>
      <w:r>
        <w:br/>
      </w:r>
      <w:r>
        <w:t xml:space="preserve">ман!и въ военное время формируются кор- </w:t>
      </w:r>
      <w:r>
        <w:br/>
      </w:r>
      <w:r>
        <w:t xml:space="preserve">пусныя и дивизонныя В, т. отдЪленвя. </w:t>
      </w:r>
      <w:r>
        <w:br/>
      </w:r>
      <w:r>
        <w:t xml:space="preserve">Каждое состоить изъ т. роты и обоза. Въ </w:t>
      </w:r>
      <w:r>
        <w:br/>
      </w:r>
      <w:r>
        <w:t xml:space="preserve">ротв 3 офицера, 90 пш1онеровъ, командиро- </w:t>
      </w:r>
      <w:r>
        <w:br/>
      </w:r>
      <w:r>
        <w:t xml:space="preserve">ванныхь изъ состава шШонерныхъ баталю- </w:t>
      </w:r>
      <w:r>
        <w:br/>
      </w:r>
      <w:r>
        <w:t xml:space="preserve">новъ, и 7—11 телеграфистовъ, командиро- </w:t>
      </w:r>
      <w:r>
        <w:br/>
      </w:r>
      <w:r>
        <w:t xml:space="preserve">ванныхъ изъ числа чиновниковь государ- </w:t>
      </w:r>
      <w:r>
        <w:br/>
      </w:r>
      <w:r>
        <w:t xml:space="preserve">ственнаго телеграфа. Обозъ возить въ 14 </w:t>
      </w:r>
      <w:r>
        <w:br/>
      </w:r>
      <w:r>
        <w:t xml:space="preserve">повозкахь средства для проведеня 525 км. </w:t>
      </w:r>
      <w:r>
        <w:br/>
      </w:r>
      <w:r>
        <w:t xml:space="preserve">этапныхь лиш и 47 рьчного кабеля или</w:t>
      </w:r>
    </w:p>
    <w:p>
      <w:pPr>
        <w:pStyle w:val="Normal"/>
      </w:pPr>
      <w:r>
        <w:t xml:space="preserve">„ Вовнно-САНИТАРНОЕ ДЪЛО“ —</w:t>
      </w:r>
    </w:p>
    <w:p>
      <w:pPr>
        <w:pStyle w:val="Normal"/>
      </w:pPr>
      <w:r>
        <w:t xml:space="preserve">„„Военно-санитарноед% ло, жур- </w:t>
      </w:r>
      <w:r>
        <w:br/>
      </w:r>
      <w:r>
        <w:t xml:space="preserve">налъ, издававиййся 2 раза въ мЪсяцъ, въ </w:t>
      </w:r>
      <w:r>
        <w:br/>
      </w:r>
      <w:r>
        <w:t xml:space="preserve">Сиб., съ 1881. Первымъ ред.-издателемъ </w:t>
      </w:r>
      <w:r>
        <w:br/>
      </w:r>
      <w:r>
        <w:t xml:space="preserve">былъ д-ръ ЕВ. В. СвятловскШ, и редакто- </w:t>
      </w:r>
      <w:r>
        <w:br/>
      </w:r>
      <w:r>
        <w:t xml:space="preserve">ромъ Гольденбергъ, 1884 передавийй из- </w:t>
      </w:r>
      <w:r>
        <w:br/>
      </w:r>
      <w:r>
        <w:t xml:space="preserve">даше д-ру П. 0. Смоленскому, съ кот. ео- </w:t>
      </w:r>
      <w:r>
        <w:br/>
      </w:r>
      <w:r>
        <w:t xml:space="preserve">издателемъ и соредактор. былъ Я. М. Шму- </w:t>
      </w:r>
      <w:r>
        <w:br/>
      </w:r>
      <w:r>
        <w:t xml:space="preserve">левичъ; затьмъ, съ 1888, нов. соредактор. </w:t>
      </w:r>
      <w:r>
        <w:br/>
      </w:r>
      <w:r>
        <w:t xml:space="preserve">сталъ еще д—ръ А. И. Судаковъ. Съ 90-хъ </w:t>
      </w:r>
      <w:r>
        <w:br/>
      </w:r>
      <w:r>
        <w:t xml:space="preserve">г. переименованъ въ „Санит. дЪло“ (см.).</w:t>
      </w:r>
    </w:p>
    <w:p>
      <w:pPr>
        <w:pStyle w:val="Normal"/>
      </w:pPr>
      <w:r>
        <w:t xml:space="preserve">Военно - судебное вЪдометво. </w:t>
      </w:r>
      <w:r>
        <w:br/>
      </w:r>
      <w:r>
        <w:t xml:space="preserve">В.-с. в. составляютъ всЪ лица, занимаю- </w:t>
      </w:r>
      <w:r>
        <w:br/>
      </w:r>
      <w:r>
        <w:t xml:space="preserve">пя постоянныя должности по В.-с. управ- </w:t>
      </w:r>
      <w:r>
        <w:br/>
      </w:r>
      <w:r>
        <w:t xml:space="preserve">леншю, по части В.-с., В.-прокурорекой и </w:t>
      </w:r>
      <w:r>
        <w:br/>
      </w:r>
      <w:r>
        <w:t xml:space="preserve">при военныхъ судахъ. ОтдЪльное, имЪю- </w:t>
      </w:r>
      <w:r>
        <w:br/>
      </w:r>
      <w:r>
        <w:t xml:space="preserve">щее самостоятельную организацию, В.-с. в. </w:t>
      </w:r>
      <w:r>
        <w:br/>
      </w:r>
      <w:r>
        <w:t xml:space="preserve">существуетъь лишь въ Росои и Швейцария. </w:t>
      </w:r>
      <w:r>
        <w:br/>
      </w:r>
      <w:r>
        <w:t xml:space="preserve">Въ Росси В.-с. в. составляютъ: предоЪ- </w:t>
      </w:r>
      <w:r>
        <w:br/>
      </w:r>
      <w:r>
        <w:t xml:space="preserve">датель и постоянные члены главнаго во- </w:t>
      </w:r>
      <w:r>
        <w:br/>
      </w:r>
      <w:r>
        <w:t xml:space="preserve">еннаго суда, главный военный прокуроръ, </w:t>
      </w:r>
      <w:r>
        <w:br/>
      </w:r>
      <w:r>
        <w:t xml:space="preserve">его помощники и члены главнаго В.-суд- </w:t>
      </w:r>
      <w:r>
        <w:br/>
      </w:r>
      <w:r>
        <w:t xml:space="preserve">наго управлешя, предсфдатели и постоян- </w:t>
      </w:r>
      <w:r>
        <w:br/>
      </w:r>
      <w:r>
        <w:t xml:space="preserve">ные судьи В.-окружныхъ судовъ, В. сл%- </w:t>
      </w:r>
      <w:r>
        <w:br/>
      </w:r>
      <w:r>
        <w:t xml:space="preserve">дователи, В. прокуроры и ихъ помощники </w:t>
      </w:r>
      <w:r>
        <w:br/>
      </w:r>
      <w:r>
        <w:t xml:space="preserve">и кандидаты на В.-с. должности. ВсЪ эти </w:t>
      </w:r>
      <w:r>
        <w:br/>
      </w:r>
      <w:r>
        <w:t xml:space="preserve">лица почти исключительно замъщаются </w:t>
      </w:r>
      <w:r>
        <w:br/>
      </w:r>
      <w:r>
        <w:t xml:space="preserve">военными чинами изъ лицъ, получившихъ </w:t>
      </w:r>
      <w:r>
        <w:br/>
      </w:r>
      <w:r>
        <w:t xml:space="preserve">В.-юридическое образоваше. ЗалЪмъ, къ </w:t>
      </w:r>
      <w:r>
        <w:br/>
      </w:r>
      <w:r>
        <w:t xml:space="preserve">В.-с. в. принадлежать: секретари В.-окруж- </w:t>
      </w:r>
      <w:r>
        <w:br/>
      </w:r>
      <w:r>
        <w:t xml:space="preserve">ныхъ судовъ; ихъ помощники и секретари </w:t>
      </w:r>
      <w:r>
        <w:br/>
      </w:r>
      <w:r>
        <w:t xml:space="preserve">при В. прокурорахъ; эти должности зам- </w:t>
      </w:r>
      <w:r>
        <w:br/>
      </w:r>
      <w:r>
        <w:t xml:space="preserve">щалтся исключительно гражданскими чи- </w:t>
      </w:r>
      <w:r>
        <w:br/>
      </w:r>
      <w:r>
        <w:t xml:space="preserve">нами изъ лицъ, получивших общее юри- </w:t>
      </w:r>
      <w:r>
        <w:br/>
      </w:r>
      <w:r>
        <w:t xml:space="preserve">дическое образоваше, или окончившахъ </w:t>
      </w:r>
      <w:r>
        <w:br/>
      </w:r>
      <w:r>
        <w:t xml:space="preserve">курсъ высшихъ или среднихъ уч. заведен. </w:t>
      </w:r>
      <w:r>
        <w:br/>
      </w:r>
      <w:r>
        <w:t xml:space="preserve">Тенералы, штабъ и оберъ офицеры В.-е. в. </w:t>
      </w:r>
      <w:r>
        <w:br/>
      </w:r>
      <w:r>
        <w:t xml:space="preserve">пользуются особыми правами и преимуще- </w:t>
      </w:r>
      <w:r>
        <w:br/>
      </w:r>
      <w:r>
        <w:t xml:space="preserve">ствами по чинопроизводству, содержаню </w:t>
      </w:r>
      <w:r>
        <w:br/>
      </w:r>
      <w:r>
        <w:t xml:space="preserve">и порядку несешя дисциплинарной отвЪт- </w:t>
      </w:r>
      <w:r>
        <w:br/>
      </w:r>
      <w:r>
        <w:t xml:space="preserve">ственности. Въ Швейцар!и въ В. вздом- </w:t>
      </w:r>
      <w:r>
        <w:br/>
      </w:r>
      <w:r>
        <w:t xml:space="preserve">ствЪ существуеть такъ наз. судебн. штабъ, </w:t>
      </w:r>
      <w:r>
        <w:br/>
      </w:r>
      <w:r>
        <w:t xml:space="preserve">составляемый изъ судебныхъ офицеровъ. </w:t>
      </w:r>
      <w:r>
        <w:br/>
      </w:r>
      <w:r>
        <w:t xml:space="preserve">Судебные офицеры должны обладаль юри- </w:t>
      </w:r>
      <w:r>
        <w:br/>
      </w:r>
      <w:r>
        <w:t xml:space="preserve">дическимъ образовашемъ и предварительно </w:t>
      </w:r>
      <w:r>
        <w:br/>
      </w:r>
      <w:r>
        <w:t xml:space="preserve">служить въ строю. Изъ этихъ суд. офи- </w:t>
      </w:r>
      <w:r>
        <w:br/>
      </w:r>
      <w:r>
        <w:t xml:space="preserve">церовъ назначаются предеЪдатели и по- </w:t>
      </w:r>
      <w:r>
        <w:br/>
      </w:r>
      <w:r>
        <w:t xml:space="preserve">стоянные судьи кассащоннаго и дивизюн- </w:t>
      </w:r>
      <w:r>
        <w:br/>
      </w:r>
      <w:r>
        <w:t xml:space="preserve">ныхъ судовтъ, В. сл детвенные судьи, оберъ- </w:t>
      </w:r>
      <w:r>
        <w:br/>
      </w:r>
      <w:r>
        <w:t xml:space="preserve">аудиторы и аудиторы, отправляюцщие В.- </w:t>
      </w:r>
      <w:r>
        <w:br/>
      </w:r>
      <w:r>
        <w:t xml:space="preserve">прокурорскя функци. Во Франц!и не </w:t>
      </w:r>
      <w:r>
        <w:br/>
      </w:r>
      <w:r>
        <w:t xml:space="preserve">существуеть особаго В:-с. в. изъ лицъ, об: </w:t>
      </w:r>
      <w:r>
        <w:br/>
      </w:r>
      <w:r>
        <w:t xml:space="preserve">ладающихь спещальной юридич. подготов- </w:t>
      </w:r>
      <w:r>
        <w:br/>
      </w:r>
      <w:r>
        <w:t xml:space="preserve">кой; В. суды, комиссары (прокуроры) и </w:t>
      </w:r>
      <w:r>
        <w:br/>
      </w:r>
      <w:r>
        <w:t xml:space="preserve">докладчики (слЪдователи) пополняются изъ </w:t>
      </w:r>
      <w:r>
        <w:br/>
      </w:r>
      <w:r>
        <w:t xml:space="preserve">временно призываемыхъ строевыхъ офи- </w:t>
      </w:r>
      <w:r>
        <w:br/>
      </w:r>
      <w:r>
        <w:t xml:space="preserve">церовъ. Неудовлетворительность такой ор- </w:t>
      </w:r>
      <w:r>
        <w:br/>
      </w:r>
      <w:r>
        <w:t xml:space="preserve">ганизащи теперь сознана во Франци, и </w:t>
      </w:r>
      <w:r>
        <w:br/>
      </w:r>
      <w:r>
        <w:t xml:space="preserve">нынф проектировано учреждеше особаго </w:t>
      </w:r>
      <w:r>
        <w:br/>
      </w:r>
      <w:r>
        <w:t xml:space="preserve">В.-с. в. Въ остальныхъ государствахъ В.-с. </w:t>
      </w:r>
      <w:r>
        <w:br/>
      </w:r>
      <w:r>
        <w:t xml:space="preserve">должности занимаютъ лица со спещаль- </w:t>
      </w:r>
      <w:r>
        <w:br/>
      </w:r>
      <w:r>
        <w:t xml:space="preserve">нымъ образовашемъ: въ Австро-Венгр!и </w:t>
      </w:r>
      <w:r>
        <w:br/>
      </w:r>
      <w:r>
        <w:t xml:space="preserve">аудиторы офицерскаго звашя, въ Гер- </w:t>
      </w:r>
      <w:r>
        <w:br/>
      </w:r>
      <w:r>
        <w:t xml:space="preserve">мани В. судебные совЪътники и В.-е. чи- </w:t>
      </w:r>
      <w:r>
        <w:br/>
      </w:r>
      <w:r>
        <w:t xml:space="preserve">новники изъ гражд. лицъ, по новому В.=с. </w:t>
      </w:r>
      <w:r>
        <w:br/>
      </w:r>
      <w:r>
        <w:t xml:space="preserve">уставу, въ Итал!н члены общихъ судовъ, </w:t>
      </w:r>
      <w:r>
        <w:br/>
      </w:r>
      <w:r>
        <w:t xml:space="preserve">въ Белфт!и члены общихъ судовъ и ау- </w:t>
      </w:r>
      <w:r>
        <w:br/>
      </w:r>
      <w:r>
        <w:t xml:space="preserve">диторы, но эти должностныя лица не обт,- </w:t>
      </w:r>
      <w:r>
        <w:br/>
      </w:r>
      <w:r>
        <w:t xml:space="preserve">единены въ отдьльное В.-с. в.</w:t>
      </w:r>
    </w:p>
    <w:p>
      <w:pPr>
        <w:pStyle w:val="Normal"/>
      </w:pPr>
      <w:r>
        <w:t xml:space="preserve">Военно-тЕЛЕГРАФНОЕ ДЪлО. ви</w:t>
      </w:r>
    </w:p>
    <w:p>
      <w:pPr>
        <w:pStyle w:val="Normal"/>
      </w:pPr>
      <w:r>
        <w:t xml:space="preserve">Вогнно телеграфное дЪло, рас- </w:t>
      </w:r>
      <w:r>
        <w:br/>
      </w:r>
      <w:r>
        <w:t xml:space="preserve">падается на полевое и кр постное.</w:t>
      </w:r>
    </w:p>
    <w:p>
      <w:pPr>
        <w:pStyle w:val="Normal"/>
      </w:pPr>
      <w:r>
        <w:t xml:space="preserve">Полевой В. т. въ зависимости отъ рода </w:t>
      </w:r>
      <w:r>
        <w:br/>
      </w:r>
      <w:r>
        <w:t xml:space="preserve">и сферы дЪятельности дЪлится на 4 зоны: </w:t>
      </w:r>
      <w:r>
        <w:br/>
      </w:r>
      <w:r>
        <w:t xml:space="preserve">1) тыловыхъ В. т. лиШй, соединяющ. глав- </w:t>
      </w:r>
      <w:r>
        <w:br/>
      </w:r>
      <w:r>
        <w:t xml:space="preserve">ную квартиру съ государствомъ; П) этап- </w:t>
      </w:r>
      <w:r>
        <w:br/>
      </w:r>
      <w:r>
        <w:t xml:space="preserve">ныхь В. т. лиШй, соединяющихъ главную </w:t>
      </w:r>
      <w:r>
        <w:br/>
      </w:r>
      <w:r>
        <w:t xml:space="preserve">квартиру со штабами арм и отдЪльныхь </w:t>
      </w:r>
      <w:r>
        <w:br/>
      </w:r>
      <w:r>
        <w:t xml:space="preserve">корпусовЪ; Ш) полевыхъ В. т. лин, сое- </w:t>
      </w:r>
      <w:r>
        <w:br/>
      </w:r>
      <w:r>
        <w:t xml:space="preserve">ДИиНЯЮЩиИхХь штабы высшихъ войсковыхъ </w:t>
      </w:r>
      <w:r>
        <w:br/>
      </w:r>
      <w:r>
        <w:t xml:space="preserve">единицъ между собою и съ дивизюнными </w:t>
      </w:r>
      <w:r>
        <w:br/>
      </w:r>
      <w:r>
        <w:t xml:space="preserve">питабами; Г\№) передовыхъ В. т. лийЙ для </w:t>
      </w:r>
      <w:r>
        <w:br/>
      </w:r>
      <w:r>
        <w:t xml:space="preserve">соединен!я между собой бригадъ, большихъ </w:t>
      </w:r>
      <w:r>
        <w:br/>
      </w:r>
      <w:r>
        <w:t xml:space="preserve">отрядовъ, передов. постовъ и для управле- </w:t>
      </w:r>
      <w:r>
        <w:br/>
      </w:r>
      <w:r>
        <w:t xml:space="preserve">ня войсками въ бою.</w:t>
      </w:r>
    </w:p>
    <w:p>
      <w:pPr>
        <w:pStyle w:val="Normal"/>
      </w:pPr>
      <w:r>
        <w:t xml:space="preserve">Разнородныя задачи В. т. дЪла обусло- </w:t>
      </w:r>
      <w:r>
        <w:br/>
      </w:r>
      <w:r>
        <w:t xml:space="preserve">вливаютъ также и разнородность средствъ: </w:t>
      </w:r>
      <w:r>
        <w:br/>
      </w:r>
      <w:r>
        <w:t xml:space="preserve">тогда какт, постоянныя лиши Г зоны почти </w:t>
      </w:r>
      <w:r>
        <w:br/>
      </w:r>
      <w:r>
        <w:t xml:space="preserve">ЦЪликомъ принадлежать государственному </w:t>
      </w:r>
      <w:r>
        <w:br/>
      </w:r>
      <w:r>
        <w:t xml:space="preserve">телеграфу, во П зонЪ сравнительно часто </w:t>
      </w:r>
      <w:r>
        <w:br/>
      </w:r>
      <w:r>
        <w:t xml:space="preserve">приходится пользоваться полевыми теле- </w:t>
      </w:r>
      <w:r>
        <w:br/>
      </w:r>
      <w:r>
        <w:t xml:space="preserve">графными лиШями, а лиши Ш зоны прово- </w:t>
      </w:r>
      <w:r>
        <w:br/>
      </w:r>
      <w:r>
        <w:t xml:space="preserve">дятся уже почти исключительно средетва- </w:t>
      </w:r>
      <w:r>
        <w:br/>
      </w:r>
      <w:r>
        <w:t xml:space="preserve">ми войскъ; частыя перемъны мъеть рас- </w:t>
      </w:r>
      <w:r>
        <w:br/>
      </w:r>
      <w:r>
        <w:t xml:space="preserve">квартированвя войскъ, пользующихся ими, </w:t>
      </w:r>
      <w:r>
        <w:br/>
      </w:r>
      <w:r>
        <w:t xml:space="preserve">вызываютъ необходимость быстраго прове- </w:t>
      </w:r>
      <w:r>
        <w:br/>
      </w:r>
      <w:r>
        <w:t xml:space="preserve">дешя и снятя В. т. лиШи и слЪдовательно </w:t>
      </w:r>
      <w:r>
        <w:br/>
      </w:r>
      <w:r>
        <w:t xml:space="preserve">В. т. матераль для нихь цолженъ отли- </w:t>
      </w:r>
      <w:r>
        <w:br/>
      </w:r>
      <w:r>
        <w:t xml:space="preserve">чатся легкостью и удобоперевозимостью. </w:t>
      </w:r>
      <w:r>
        <w:br/>
      </w:r>
      <w:r>
        <w:t xml:space="preserve">Въ сферЪ Г\ зоны примняется только пе- </w:t>
      </w:r>
      <w:r>
        <w:br/>
      </w:r>
      <w:r>
        <w:t xml:space="preserve">реносный телеграфъ.</w:t>
      </w:r>
    </w:p>
    <w:p>
      <w:pPr>
        <w:pStyle w:val="Normal"/>
      </w:pPr>
      <w:r>
        <w:t xml:space="preserve">Въ русской арм до 1894 В. т. части </w:t>
      </w:r>
      <w:r>
        <w:br/>
      </w:r>
      <w:r>
        <w:t xml:space="preserve">состоять изъ телеграфныхъ ротъ, вклю- </w:t>
      </w:r>
      <w:r>
        <w:br/>
      </w:r>
      <w:r>
        <w:t xml:space="preserve">ченныхь по одной въ составъ каждаго’ са- </w:t>
      </w:r>
      <w:r>
        <w:br/>
      </w:r>
      <w:r>
        <w:t xml:space="preserve">пернаго баталона. Въ Европ. Росеш и на </w:t>
      </w:r>
      <w:r>
        <w:br/>
      </w:r>
      <w:r>
        <w:t xml:space="preserve">КавказЪ В. т. роты состоять изъ 2 шесто- </w:t>
      </w:r>
      <w:r>
        <w:br/>
      </w:r>
      <w:r>
        <w:t xml:space="preserve">выхъ отдьлешй —каждое по 25 версть про </w:t>
      </w:r>
      <w:r>
        <w:br/>
      </w:r>
      <w:r>
        <w:t xml:space="preserve">вода и1 кабельнаго, 35 вер. кабеля. Каж- </w:t>
      </w:r>
      <w:r>
        <w:br/>
      </w:r>
      <w:r>
        <w:t xml:space="preserve">дое отдвлен!е, въ случаЪ надобности, от- </w:t>
      </w:r>
      <w:r>
        <w:br/>
      </w:r>
      <w:r>
        <w:t xml:space="preserve">крываеть 4 телеграфныя и 2 оптичесвя </w:t>
      </w:r>
      <w:r>
        <w:br/>
      </w:r>
      <w:r>
        <w:t xml:space="preserve">станци. Обозъ шестовыхъ отдфлен со- </w:t>
      </w:r>
      <w:r>
        <w:br/>
      </w:r>
      <w:r>
        <w:t xml:space="preserve">стоить изъ четверочныхъ и троечныхъ по- </w:t>
      </w:r>
      <w:r>
        <w:br/>
      </w:r>
      <w:r>
        <w:t xml:space="preserve">возокъ, обозъ кабельныхь — изъ однокон- </w:t>
      </w:r>
      <w:r>
        <w:br/>
      </w:r>
      <w:r>
        <w:t xml:space="preserve">ныхъ повозокъ. Въ Азятекой Росёи онЪ </w:t>
      </w:r>
      <w:r>
        <w:br/>
      </w:r>
      <w:r>
        <w:t xml:space="preserve">имзють по 4 шестовыхъ отдвлешя, каждое </w:t>
      </w:r>
      <w:r>
        <w:br/>
      </w:r>
      <w:r>
        <w:t xml:space="preserve">на 25 версть провода и со средствами для </w:t>
      </w:r>
      <w:r>
        <w:br/>
      </w:r>
      <w:r>
        <w:t xml:space="preserve">открымя 4 т. и 2 оптичеек. станций. За </w:t>
      </w:r>
      <w:r>
        <w:br/>
      </w:r>
      <w:r>
        <w:t xml:space="preserve">неимъьшемъ особаго обоза должны пользо- </w:t>
      </w:r>
      <w:r>
        <w:br/>
      </w:r>
      <w:r>
        <w:t xml:space="preserve">ваться мЪстными средствами и обыватель- </w:t>
      </w:r>
      <w:r>
        <w:br/>
      </w:r>
      <w:r>
        <w:t xml:space="preserve">скими подводами. КромЪ того практикуется </w:t>
      </w:r>
      <w:r>
        <w:br/>
      </w:r>
      <w:r>
        <w:t xml:space="preserve">обучеше В. т. дВлу кавалерйскихь и ка- </w:t>
      </w:r>
      <w:r>
        <w:br/>
      </w:r>
      <w:r>
        <w:t xml:space="preserve">зачьихъ частей. Учебныя команды тшБхот- </w:t>
      </w:r>
      <w:r>
        <w:br/>
      </w:r>
      <w:r>
        <w:t xml:space="preserve">ныхъ частей обучаются сигнализащи фла- </w:t>
      </w:r>
      <w:r>
        <w:br/>
      </w:r>
      <w:r>
        <w:t xml:space="preserve">гами и фонарями. Высшею школою В. т. д. </w:t>
      </w:r>
      <w:r>
        <w:br/>
      </w:r>
      <w:r>
        <w:t xml:space="preserve">является электро-технич. школа (ем.) </w:t>
      </w:r>
      <w:r>
        <w:br/>
      </w:r>
      <w:r>
        <w:t xml:space="preserve">въ Сиб.</w:t>
      </w:r>
    </w:p>
    <w:p>
      <w:pPr>
        <w:pStyle w:val="Normal"/>
      </w:pPr>
      <w:r>
        <w:t xml:space="preserve">Въ Герм., Франщи и Австри въ мирное </w:t>
      </w:r>
      <w:r>
        <w:br/>
      </w:r>
      <w:r>
        <w:t xml:space="preserve">время В. т. части не содержатся. Въ Гер- </w:t>
      </w:r>
      <w:r>
        <w:br/>
      </w:r>
      <w:r>
        <w:t xml:space="preserve">ман!и въ военное время формируются кор- </w:t>
      </w:r>
      <w:r>
        <w:br/>
      </w:r>
      <w:r>
        <w:t xml:space="preserve">пусныя и дивизонныя В. т. отдЪлешя. </w:t>
      </w:r>
      <w:r>
        <w:br/>
      </w:r>
      <w:r>
        <w:t xml:space="preserve">Каждое состоить изъ т. роты и обоза. Въ </w:t>
      </w:r>
      <w:r>
        <w:br/>
      </w:r>
      <w:r>
        <w:t xml:space="preserve">ротв 3 офицера, 90 п1онеровъ, командиро- </w:t>
      </w:r>
      <w:r>
        <w:br/>
      </w:r>
      <w:r>
        <w:t xml:space="preserve">ванныхь изъ состава шШонерныхъ баталю- </w:t>
      </w:r>
      <w:r>
        <w:br/>
      </w:r>
      <w:r>
        <w:t xml:space="preserve">новъ, и 7—11 телеграфистовъ, командиро- </w:t>
      </w:r>
      <w:r>
        <w:br/>
      </w:r>
      <w:r>
        <w:t xml:space="preserve">ванныхъ изъ числа чиновниковь государ- </w:t>
      </w:r>
      <w:r>
        <w:br/>
      </w:r>
      <w:r>
        <w:t xml:space="preserve">ственнаго телеграфа. Обозъ возить въ 14 </w:t>
      </w:r>
      <w:r>
        <w:br/>
      </w:r>
      <w:r>
        <w:t xml:space="preserve">повозкахь средства для проведеня 525 км. </w:t>
      </w:r>
      <w:r>
        <w:br/>
      </w:r>
      <w:r>
        <w:t xml:space="preserve">этапныхъ лиШй и 4/7 рьчного кабеля или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764 км. полевыхь лин. Въ мирное же </w:t>
      </w:r>
      <w:r>
        <w:br/>
      </w:r>
      <w:r>
        <w:t xml:space="preserve">время въ Г. содержится только В. т. ин- </w:t>
      </w:r>
      <w:r>
        <w:br/>
      </w:r>
      <w:r>
        <w:t xml:space="preserve">спекцтя въ БерлинЪ, завъдующая скла- </w:t>
      </w:r>
      <w:r>
        <w:br/>
      </w:r>
      <w:r>
        <w:t xml:space="preserve">дами матераловъ, техническою частью крЪ- </w:t>
      </w:r>
      <w:r>
        <w:br/>
      </w:r>
      <w:r>
        <w:t xml:space="preserve">постного телеграфа, изобрЪтешями въ В. </w:t>
      </w:r>
      <w:r>
        <w:br/>
      </w:r>
      <w:r>
        <w:t xml:space="preserve">т. ДЛ и В. т. школой.</w:t>
      </w:r>
    </w:p>
    <w:p>
      <w:pPr>
        <w:pStyle w:val="Normal"/>
      </w:pPr>
      <w:r>
        <w:t xml:space="preserve">Въ Австр!и въ военное время телеграф- </w:t>
      </w:r>
      <w:r>
        <w:br/>
      </w:r>
      <w:r>
        <w:t xml:space="preserve">ный и жельзнодорожный полкъ формируетъ </w:t>
      </w:r>
      <w:r>
        <w:br/>
      </w:r>
      <w:r>
        <w:t xml:space="preserve">по 1 отдвленшо для штаба глазнокоман- </w:t>
      </w:r>
      <w:r>
        <w:br/>
      </w:r>
      <w:r>
        <w:t xml:space="preserve">дующаго, для каждаго изъ штабовъ ар- </w:t>
      </w:r>
      <w:r>
        <w:br/>
      </w:r>
      <w:r>
        <w:t xml:space="preserve">мШ, для каждаго штаба корпуса. КромЪ </w:t>
      </w:r>
      <w:r>
        <w:br/>
      </w:r>
      <w:r>
        <w:t xml:space="preserve">того при каждой кавалер йекой дивиз!и фор- </w:t>
      </w:r>
      <w:r>
        <w:br/>
      </w:r>
      <w:r>
        <w:t xml:space="preserve">мируется по 1 т. отдъленно, а къ каждому </w:t>
      </w:r>
      <w:r>
        <w:br/>
      </w:r>
      <w:r>
        <w:t xml:space="preserve">кав. полку придаются по 4 телеграфных </w:t>
      </w:r>
      <w:r>
        <w:br/>
      </w:r>
      <w:r>
        <w:t xml:space="preserve">патруля. Подготовка служебнаго персона- </w:t>
      </w:r>
      <w:r>
        <w:br/>
      </w:r>
      <w:r>
        <w:t xml:space="preserve">ла производится въ В. т. школЪ въ ТульцЪ. </w:t>
      </w:r>
      <w:r>
        <w:br/>
      </w:r>
      <w:r>
        <w:t xml:space="preserve">Обозъ выставляется обозными войсками.</w:t>
      </w:r>
    </w:p>
    <w:p>
      <w:pPr>
        <w:pStyle w:val="Normal"/>
      </w:pPr>
      <w:r>
        <w:t xml:space="preserve">Кр постной В. т. состоитъ изъ станций </w:t>
      </w:r>
      <w:r>
        <w:br/>
      </w:r>
      <w:r>
        <w:t xml:space="preserve">и подземныхъь проводовъ. Служебный пер- </w:t>
      </w:r>
      <w:r>
        <w:br/>
      </w:r>
      <w:r>
        <w:t xml:space="preserve">соналъ состоитъь повсюду исключительно </w:t>
      </w:r>
      <w:r>
        <w:br/>
      </w:r>
      <w:r>
        <w:t xml:space="preserve">изъ военно-служащ. У насъ 1890 учреж- </w:t>
      </w:r>
      <w:r>
        <w:br/>
      </w:r>
      <w:r>
        <w:t xml:space="preserve">денъ постоянный крфцостн. телеграфъ, снаб- </w:t>
      </w:r>
      <w:r>
        <w:br/>
      </w:r>
      <w:r>
        <w:t xml:space="preserve">женный средствами для открымя устрой- </w:t>
      </w:r>
      <w:r>
        <w:br/>
      </w:r>
      <w:r>
        <w:t xml:space="preserve">ства и содержашя телеграфныхъ, гемограф- </w:t>
      </w:r>
      <w:r>
        <w:br/>
      </w:r>
      <w:r>
        <w:t xml:space="preserve">ныхъ и телефонныхъ станщй. Телефонъ </w:t>
      </w:r>
      <w:r>
        <w:br/>
      </w:r>
      <w:r>
        <w:t xml:space="preserve">и телюграфъ приняты также во всъхъ ар- </w:t>
      </w:r>
      <w:r>
        <w:br/>
      </w:r>
      <w:r>
        <w:t xml:space="preserve">мяхьъ и особенно часто и успьшно при- </w:t>
      </w:r>
      <w:r>
        <w:br/>
      </w:r>
      <w:r>
        <w:t xml:space="preserve">мъняются англ. колоШальными войсками.</w:t>
      </w:r>
    </w:p>
    <w:p>
      <w:pPr>
        <w:pStyle w:val="Normal"/>
      </w:pPr>
      <w:r>
        <w:t xml:space="preserve">Боенно-топографич. отдЪлъь </w:t>
      </w:r>
      <w:r>
        <w:br/>
      </w:r>
      <w:r>
        <w:t xml:space="preserve">главнаго штаба завъдываеть воБми </w:t>
      </w:r>
      <w:r>
        <w:br/>
      </w:r>
      <w:r>
        <w:t xml:space="preserve">астрономическими, геодезическ., топогра- </w:t>
      </w:r>
      <w:r>
        <w:br/>
      </w:r>
      <w:r>
        <w:t xml:space="preserve">фическими и картографическими работами </w:t>
      </w:r>
      <w:r>
        <w:br/>
      </w:r>
      <w:r>
        <w:t xml:space="preserve">военнаго вздомства. Полевыя и картогра- </w:t>
      </w:r>
      <w:r>
        <w:br/>
      </w:r>
      <w:r>
        <w:t xml:space="preserve">фическя работы отдзла производятся чи- </w:t>
      </w:r>
      <w:r>
        <w:br/>
      </w:r>
      <w:r>
        <w:t xml:space="preserve">нами корпуса военныхъ топографовъ, со- </w:t>
      </w:r>
      <w:r>
        <w:br/>
      </w:r>
      <w:r>
        <w:t xml:space="preserve">стоящаго изъ офицеровъ, получающихъ </w:t>
      </w:r>
      <w:r>
        <w:br/>
      </w:r>
      <w:r>
        <w:t xml:space="preserve">образовае въ спешальномъ военно-топо- </w:t>
      </w:r>
      <w:r>
        <w:br/>
      </w:r>
      <w:r>
        <w:t xml:space="preserve">графическомъ училищ; классные чинов- </w:t>
      </w:r>
      <w:r>
        <w:br/>
      </w:r>
      <w:r>
        <w:t xml:space="preserve">ники и топографы, которые въ настоящее </w:t>
      </w:r>
      <w:r>
        <w:br/>
      </w:r>
      <w:r>
        <w:t xml:space="preserve">время сохранились еще, впредь прини- </w:t>
      </w:r>
      <w:r>
        <w:br/>
      </w:r>
      <w:r>
        <w:t xml:space="preserve">маться не будутъ. Для руководства рабо- </w:t>
      </w:r>
      <w:r>
        <w:br/>
      </w:r>
      <w:r>
        <w:t xml:space="preserve">тами назначаются офицеры генер. штаба, </w:t>
      </w:r>
      <w:r>
        <w:br/>
      </w:r>
      <w:r>
        <w:t xml:space="preserve">получивице спещальное образоване теоре- </w:t>
      </w:r>
      <w:r>
        <w:br/>
      </w:r>
      <w:r>
        <w:t xml:space="preserve">тическое въ геодезическомъ отдзлеши Ни- </w:t>
      </w:r>
      <w:r>
        <w:br/>
      </w:r>
      <w:r>
        <w:t xml:space="preserve">колаевекой акад. генер. штаба (2 года), а </w:t>
      </w:r>
      <w:r>
        <w:br/>
      </w:r>
      <w:r>
        <w:t xml:space="preserve">практическое (тоже 2 года) при Пулковск. </w:t>
      </w:r>
      <w:r>
        <w:br/>
      </w:r>
      <w:r>
        <w:t xml:space="preserve">обсервалори.</w:t>
      </w:r>
    </w:p>
    <w:p>
      <w:pPr>
        <w:pStyle w:val="Normal"/>
      </w:pPr>
      <w:r>
        <w:t xml:space="preserve">Военно-топографич. депо про- </w:t>
      </w:r>
      <w:r>
        <w:br/>
      </w:r>
      <w:r>
        <w:t xml:space="preserve">существовало съ 1812 до 1868 и исполняло </w:t>
      </w:r>
      <w:r>
        <w:br/>
      </w:r>
      <w:r>
        <w:t xml:space="preserve">ть же функци, кая нынЪ исполняетъ </w:t>
      </w:r>
      <w:r>
        <w:br/>
      </w:r>
      <w:r>
        <w:t xml:space="preserve">Военно-топографич. отдьль Главн. штаба,</w:t>
      </w:r>
    </w:p>
    <w:p>
      <w:pPr>
        <w:pStyle w:val="Normal"/>
      </w:pPr>
      <w:r>
        <w:t xml:space="preserve">Воеснно-уголовные уставы, за- </w:t>
      </w:r>
      <w:r>
        <w:br/>
      </w:r>
      <w:r>
        <w:t xml:space="preserve">конодательные сборники военно-уголовно- </w:t>
      </w:r>
      <w:r>
        <w:br/>
      </w:r>
      <w:r>
        <w:t xml:space="preserve">правовыхъ нормъ. В. у. право разбираетъ, </w:t>
      </w:r>
      <w:r>
        <w:br/>
      </w:r>
      <w:r>
        <w:t xml:space="preserve">вопросы о воинскомъ преступномъ дъянш, </w:t>
      </w:r>
      <w:r>
        <w:br/>
      </w:r>
      <w:r>
        <w:t xml:space="preserve">0 воинскомъ наказани, объ услошяхъ и </w:t>
      </w:r>
      <w:r>
        <w:br/>
      </w:r>
      <w:r>
        <w:t xml:space="preserve">порядкВ его примънешя въ каждомъ кон- </w:t>
      </w:r>
      <w:r>
        <w:br/>
      </w:r>
      <w:r>
        <w:t xml:space="preserve">кретномъ случаЪ и объ органахъ военнаго </w:t>
      </w:r>
      <w:r>
        <w:br/>
      </w:r>
      <w:r>
        <w:t xml:space="preserve">правосуды. Съ В. у. правомъ близко. со- </w:t>
      </w:r>
      <w:r>
        <w:br/>
      </w:r>
      <w:r>
        <w:t xml:space="preserve">прикасается право военно- дисциплинарное. </w:t>
      </w:r>
      <w:r>
        <w:br/>
      </w:r>
      <w:r>
        <w:t xml:space="preserve">В. у. право, будучи отраслью общаго уго- </w:t>
      </w:r>
      <w:r>
        <w:br/>
      </w:r>
      <w:r>
        <w:t xml:space="preserve">ловнаго права, по скольку оно касается во- </w:t>
      </w:r>
      <w:r>
        <w:br/>
      </w:r>
      <w:r>
        <w:t xml:space="preserve">просовъ о преступлени, наказани и его </w:t>
      </w:r>
      <w:r>
        <w:br/>
      </w:r>
      <w:r>
        <w:t xml:space="preserve">примънев!и — не является формально са- </w:t>
      </w:r>
      <w:r>
        <w:br/>
      </w:r>
      <w:r>
        <w:t xml:space="preserve">мостоятельнымъ, но по содержанно оно не- </w:t>
      </w:r>
      <w:r>
        <w:br/>
      </w:r>
      <w:r>
        <w:t xml:space="preserve">сомньнно вполнЪ самостоятельно, т. какъ </w:t>
      </w:r>
      <w:r>
        <w:br/>
      </w:r>
      <w:r>
        <w:t xml:space="preserve">оно своими нормами охраняетъ своеобраз- </w:t>
      </w:r>
      <w:r>
        <w:br/>
      </w:r>
      <w:r>
        <w:t xml:space="preserve">ныя отношешя, слагаюцщияся въ средь вой-</w:t>
      </w:r>
    </w:p>
    <w:p>
      <w:pPr>
        <w:pStyle w:val="Normal"/>
      </w:pPr>
      <w:r>
        <w:t xml:space="preserve">Вовнно-топогРАФИЧЕОКЙ ОТДль —= Вовнно-УуГОлОовныЕ УСТАВЫ.</w:t>
      </w:r>
    </w:p>
    <w:p>
      <w:pPr>
        <w:pStyle w:val="Normal"/>
      </w:pPr>
      <w:r>
        <w:t xml:space="preserve">ска, какъ единаго организованнаго цьлаго. </w:t>
      </w:r>
      <w:r>
        <w:br/>
      </w:r>
      <w:r>
        <w:t xml:space="preserve">Укажемъ дъйствующе В. у. кодексы Рос- </w:t>
      </w:r>
      <w:r>
        <w:br/>
      </w:r>
      <w:r>
        <w:t xml:space="preserve">си и главныя государства Европы, какъ </w:t>
      </w:r>
      <w:r>
        <w:br/>
      </w:r>
      <w:r>
        <w:t xml:space="preserve">матеральные, такъ и процессуальные.</w:t>
      </w:r>
    </w:p>
    <w:p>
      <w:pPr>
        <w:pStyle w:val="Normal"/>
      </w:pPr>
      <w:r>
        <w:t xml:space="preserve">Росс1я 1) Матерально-уголовн. воен- </w:t>
      </w:r>
      <w:r>
        <w:br/>
      </w:r>
      <w:r>
        <w:t xml:space="preserve">нымъ кодексомъ у насъ является воин- </w:t>
      </w:r>
      <w:r>
        <w:br/>
      </w:r>
      <w:r>
        <w:t xml:space="preserve">ск й уставъ о наказан!яхъ, замънив- </w:t>
      </w:r>
      <w:r>
        <w:br/>
      </w:r>
      <w:r>
        <w:t xml:space="preserve">ий собою 1 книгу В. у. устава, изд. 1858 </w:t>
      </w:r>
      <w:r>
        <w:br/>
      </w:r>
      <w:r>
        <w:t xml:space="preserve">и 1859. Работы по его составлению. нача- </w:t>
      </w:r>
      <w:r>
        <w:br/>
      </w:r>
      <w:r>
        <w:t xml:space="preserve">лись еще съ 1846, но окончалельно состав- </w:t>
      </w:r>
      <w:r>
        <w:br/>
      </w:r>
      <w:r>
        <w:t xml:space="preserve">ленъ и въ полномъ объем высоч. утвер- </w:t>
      </w:r>
      <w:r>
        <w:br/>
      </w:r>
      <w:r>
        <w:t xml:space="preserve">жденъ В. у. о нак. быль лишь 5 мая 1568. </w:t>
      </w:r>
      <w:r>
        <w:br/>
      </w:r>
      <w:r>
        <w:t xml:space="preserve">1874 перехолъ къ комплектованию арми на </w:t>
      </w:r>
      <w:r>
        <w:br/>
      </w:r>
      <w:r>
        <w:t xml:space="preserve">началахъ всеобщей воинской повинности </w:t>
      </w:r>
      <w:r>
        <w:br/>
      </w:r>
      <w:r>
        <w:t xml:space="preserve">вызвалъ пересмотръ В. у. о нак., окончен- </w:t>
      </w:r>
      <w:r>
        <w:br/>
      </w:r>
      <w:r>
        <w:t xml:space="preserve">ный 1875. Въ измЪненномъ такимъ обр. </w:t>
      </w:r>
      <w:r>
        <w:br/>
      </w:r>
      <w:r>
        <w:t xml:space="preserve">видЪ В. у. о нак. вышель въ ХХИ вн. </w:t>
      </w:r>
      <w:r>
        <w:br/>
      </w:r>
      <w:r>
        <w:t xml:space="preserve">С. В. ЦП. 1869, изд. 2 и составляетв нын% </w:t>
      </w:r>
      <w:r>
        <w:br/>
      </w:r>
      <w:r>
        <w:t xml:space="preserve">дъйствующ законъ.</w:t>
      </w:r>
    </w:p>
    <w:p>
      <w:pPr>
        <w:pStyle w:val="Normal"/>
      </w:pPr>
      <w:r>
        <w:t xml:space="preserve">В. у. о нак. представляется кодексомъ </w:t>
      </w:r>
      <w:r>
        <w:br/>
      </w:r>
      <w:r>
        <w:t xml:space="preserve">вполнЪ зависимымъ оть общихъ угол. за- </w:t>
      </w:r>
      <w:r>
        <w:br/>
      </w:r>
      <w:r>
        <w:t xml:space="preserve">коновъ: онъ указываеть лишь изъят и </w:t>
      </w:r>
      <w:r>
        <w:br/>
      </w:r>
      <w:r>
        <w:t xml:space="preserve">дополнешя къ улож. о нак. и уст. о нак., </w:t>
      </w:r>
      <w:r>
        <w:br/>
      </w:r>
      <w:r>
        <w:t xml:space="preserve">налагаемыхъ мировыми судьями для лицъ, </w:t>
      </w:r>
      <w:r>
        <w:br/>
      </w:r>
      <w:r>
        <w:t xml:space="preserve">подлежащихь дЪйствйо матеральныхъ В. </w:t>
      </w:r>
      <w:r>
        <w:br/>
      </w:r>
      <w:r>
        <w:t xml:space="preserve">угол. законовъ, изъящя, вызванныя свое- </w:t>
      </w:r>
      <w:r>
        <w:br/>
      </w:r>
      <w:r>
        <w:t xml:space="preserve">образными услошями военной елужбы: эта </w:t>
      </w:r>
      <w:r>
        <w:br/>
      </w:r>
      <w:r>
        <w:t xml:space="preserve">зависимость выражена ст. 1 В. у. о нак. и </w:t>
      </w:r>
      <w:r>
        <w:br/>
      </w:r>
      <w:r>
        <w:t xml:space="preserve">его формой, но принципъ зависимости не </w:t>
      </w:r>
      <w:r>
        <w:br/>
      </w:r>
      <w:r>
        <w:t xml:space="preserve">проведенъ вполнЪ послЪдовательно. ВсЪ </w:t>
      </w:r>
      <w:r>
        <w:br/>
      </w:r>
      <w:r>
        <w:t xml:space="preserve">недостатки уложеня о нак. уг. и испр. 1845, </w:t>
      </w:r>
      <w:r>
        <w:br/>
      </w:r>
      <w:r>
        <w:t xml:space="preserve">рознь принциповъ, положенныхь въ осно- </w:t>
      </w:r>
      <w:r>
        <w:br/>
      </w:r>
      <w:r>
        <w:t xml:space="preserve">ван!е отдЪльныхъ отдЪловъ устава, отсут- </w:t>
      </w:r>
      <w:r>
        <w:br/>
      </w:r>
      <w:r>
        <w:t xml:space="preserve">стые послфдовательнаго критеря для срав- </w:t>
      </w:r>
      <w:r>
        <w:br/>
      </w:r>
      <w:r>
        <w:t xml:space="preserve">нительной оцнки преступных дъян!й, фор- </w:t>
      </w:r>
      <w:r>
        <w:br/>
      </w:r>
      <w:r>
        <w:t xml:space="preserve">мальное противорЪе отдльныхъ постано- </w:t>
      </w:r>
      <w:r>
        <w:br/>
      </w:r>
      <w:r>
        <w:t xml:space="preserve">вленй, казуистичность и неудовлетвори- </w:t>
      </w:r>
      <w:r>
        <w:br/>
      </w:r>
      <w:r>
        <w:t xml:space="preserve">тельность языка, крайняя суровость нака- </w:t>
      </w:r>
      <w:r>
        <w:br/>
      </w:r>
      <w:r>
        <w:t xml:space="preserve">зан, неуравнительность для отдВльныхь </w:t>
      </w:r>
      <w:r>
        <w:br/>
      </w:r>
      <w:r>
        <w:t xml:space="preserve">лицъ — все это зам5чаемъь и въ В. у. о </w:t>
      </w:r>
      <w:r>
        <w:br/>
      </w:r>
      <w:r>
        <w:t xml:space="preserve">нак. Кром того онъ устарВлъ, такъ какъ </w:t>
      </w:r>
      <w:r>
        <w:br/>
      </w:r>
      <w:r>
        <w:t xml:space="preserve">былъ предназначенъ для арм, комплек- </w:t>
      </w:r>
      <w:r>
        <w:br/>
      </w:r>
      <w:r>
        <w:t xml:space="preserve">товавшейся рекрутскими наборами и такъ </w:t>
      </w:r>
      <w:r>
        <w:br/>
      </w:r>
      <w:r>
        <w:t xml:space="preserve">какъ устарЪло уложеше, оть котораго онъ </w:t>
      </w:r>
      <w:r>
        <w:br/>
      </w:r>
      <w:r>
        <w:t xml:space="preserve">вполнЪ зависить, изданное для дорефор- </w:t>
      </w:r>
      <w:r>
        <w:br/>
      </w:r>
      <w:r>
        <w:t xml:space="preserve">менной Росфи. Съ начала 80-хъ г. В. у. </w:t>
      </w:r>
      <w:r>
        <w:br/>
      </w:r>
      <w:r>
        <w:t xml:space="preserve">о нак. находится въ состояши переработ- </w:t>
      </w:r>
      <w:r>
        <w:br/>
      </w:r>
      <w:r>
        <w:t xml:space="preserve">ки, которая заключится, однако, не ранъе </w:t>
      </w:r>
      <w:r>
        <w:br/>
      </w:r>
      <w:r>
        <w:t xml:space="preserve">утверждешя и издашя новаго уголов. уло- </w:t>
      </w:r>
      <w:r>
        <w:br/>
      </w:r>
      <w:r>
        <w:t xml:space="preserve">женя. По объему В. у. о нак. для спе- </w:t>
      </w:r>
      <w:r>
        <w:br/>
      </w:r>
      <w:r>
        <w:t xml:space="preserve">щальнаго кодекса очень великъ; онъ за- </w:t>
      </w:r>
      <w:r>
        <w:br/>
      </w:r>
      <w:r>
        <w:t xml:space="preserve">ключаеть 282 ст, раздЪленныя на \ раз- </w:t>
      </w:r>
      <w:r>
        <w:br/>
      </w:r>
      <w:r>
        <w:t xml:space="preserve">дъЪловъ, Г разд. составляетъь общую часть. </w:t>
      </w:r>
      <w:r>
        <w:br/>
      </w:r>
      <w:r>
        <w:t xml:space="preserve">КромЪ того имВется къ нему 3 приложешя,</w:t>
      </w:r>
    </w:p>
    <w:p>
      <w:pPr>
        <w:pStyle w:val="Normal"/>
      </w:pPr>
      <w:r>
        <w:t xml:space="preserve">2) Уставъ дисциплинарный указы- </w:t>
      </w:r>
      <w:r>
        <w:br/>
      </w:r>
      <w:r>
        <w:t xml:space="preserve">ваетъ правила для руководства начальни- </w:t>
      </w:r>
      <w:r>
        <w:br/>
      </w:r>
      <w:r>
        <w:t xml:space="preserve">камъ и подчиненным въ ихъ взаимныхЪ </w:t>
      </w:r>
      <w:r>
        <w:br/>
      </w:r>
      <w:r>
        <w:t xml:space="preserve">сношешяхь, предълы власти начальниковъ </w:t>
      </w:r>
      <w:r>
        <w:br/>
      </w:r>
      <w:r>
        <w:t xml:space="preserve">въ наложени взыскании; взыскашя, кото- </w:t>
      </w:r>
      <w:r>
        <w:br/>
      </w:r>
      <w:r>
        <w:t xml:space="preserve">рымъ можеть быть подвергнуть каждый </w:t>
      </w:r>
      <w:r>
        <w:br/>
      </w:r>
      <w:r>
        <w:t xml:space="preserve">военно-служалщй. КромЪ того уст. диец. </w:t>
      </w:r>
      <w:r>
        <w:br/>
      </w:r>
      <w:r>
        <w:t xml:space="preserve">былъ изданъ 1863 подъ назвашемь „По- </w:t>
      </w:r>
      <w:r>
        <w:br/>
      </w:r>
      <w:r>
        <w:t xml:space="preserve">ложешя объ охранеши воинской дисци- </w:t>
      </w:r>
      <w:r>
        <w:br/>
      </w:r>
      <w:r>
        <w:t xml:space="preserve">плины и взыскатяхъ дисциплинарныхь” </w:t>
      </w:r>
      <w:r>
        <w:br/>
      </w:r>
      <w:r>
        <w:t xml:space="preserve">1865 онъ былъ переиздамъ, 1969 перера- </w:t>
      </w:r>
      <w:r>
        <w:br/>
      </w:r>
      <w:r>
        <w:t xml:space="preserve">ботанъ и тогда же получилъ свое. наетоя- </w:t>
      </w:r>
      <w:r>
        <w:br/>
      </w:r>
      <w:r>
        <w:t xml:space="preserve">щее назван!е. 1888 выцьло вновь пере- </w:t>
      </w:r>
      <w:r>
        <w:br/>
      </w:r>
      <w:r>
        <w:t xml:space="preserve">смотр®нное и изм ненное, нынЪ дЪйствую-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764 км. полевыхь лин. Въ мирное же </w:t>
      </w:r>
      <w:r>
        <w:br/>
      </w:r>
      <w:r>
        <w:t xml:space="preserve">время въ Г. содержится только В. т. ин- </w:t>
      </w:r>
      <w:r>
        <w:br/>
      </w:r>
      <w:r>
        <w:t xml:space="preserve">спекцтя въ БерлинЪ, завъдующая скла- </w:t>
      </w:r>
      <w:r>
        <w:br/>
      </w:r>
      <w:r>
        <w:t xml:space="preserve">дами матераловъ, техническою частью крЪ- </w:t>
      </w:r>
      <w:r>
        <w:br/>
      </w:r>
      <w:r>
        <w:t xml:space="preserve">постного телеграфа, изобрЪтешями въ В. </w:t>
      </w:r>
      <w:r>
        <w:br/>
      </w:r>
      <w:r>
        <w:t xml:space="preserve">т. ДЛ и В. т. школой.</w:t>
      </w:r>
    </w:p>
    <w:p>
      <w:pPr>
        <w:pStyle w:val="Normal"/>
      </w:pPr>
      <w:r>
        <w:t xml:space="preserve">Въ Австр!и въ военное время телеграф- </w:t>
      </w:r>
      <w:r>
        <w:br/>
      </w:r>
      <w:r>
        <w:t xml:space="preserve">ный и жельзнодорожный полкъ формируетъ </w:t>
      </w:r>
      <w:r>
        <w:br/>
      </w:r>
      <w:r>
        <w:t xml:space="preserve">по 1 отдвленшо для штаба глазнокоман- </w:t>
      </w:r>
      <w:r>
        <w:br/>
      </w:r>
      <w:r>
        <w:t xml:space="preserve">дующаго, для каждаго изъ штабовъ ар- </w:t>
      </w:r>
      <w:r>
        <w:br/>
      </w:r>
      <w:r>
        <w:t xml:space="preserve">мШ, для каждаго штаба корпуса. КромЪ </w:t>
      </w:r>
      <w:r>
        <w:br/>
      </w:r>
      <w:r>
        <w:t xml:space="preserve">того при каждой кавалер йекой дивиз!и фор- </w:t>
      </w:r>
      <w:r>
        <w:br/>
      </w:r>
      <w:r>
        <w:t xml:space="preserve">мируется по 1 т. отдъленно, а къ каждому </w:t>
      </w:r>
      <w:r>
        <w:br/>
      </w:r>
      <w:r>
        <w:t xml:space="preserve">кав. полку придаются по 4 телеграфных </w:t>
      </w:r>
      <w:r>
        <w:br/>
      </w:r>
      <w:r>
        <w:t xml:space="preserve">патруля. Подготовка служебнаго персона- </w:t>
      </w:r>
      <w:r>
        <w:br/>
      </w:r>
      <w:r>
        <w:t xml:space="preserve">ла производится въ В. т. школЪ въ ТульцЪ. </w:t>
      </w:r>
      <w:r>
        <w:br/>
      </w:r>
      <w:r>
        <w:t xml:space="preserve">Обозъ выставляется обозными войсками.</w:t>
      </w:r>
    </w:p>
    <w:p>
      <w:pPr>
        <w:pStyle w:val="Normal"/>
      </w:pPr>
      <w:r>
        <w:t xml:space="preserve">Кр3постной В. т. состоитъ изъ станций </w:t>
      </w:r>
      <w:r>
        <w:br/>
      </w:r>
      <w:r>
        <w:t xml:space="preserve">и подземныхъь проводовъ. Служебный пер- </w:t>
      </w:r>
      <w:r>
        <w:br/>
      </w:r>
      <w:r>
        <w:t xml:space="preserve">соналъ состоитъь повсюду исключительно </w:t>
      </w:r>
      <w:r>
        <w:br/>
      </w:r>
      <w:r>
        <w:t xml:space="preserve">изъ военно-служащ. У насъ 1890 учреж- </w:t>
      </w:r>
      <w:r>
        <w:br/>
      </w:r>
      <w:r>
        <w:t xml:space="preserve">денъ постоянный крфцостн. телеграфъ, снаб- </w:t>
      </w:r>
      <w:r>
        <w:br/>
      </w:r>
      <w:r>
        <w:t xml:space="preserve">женный средствами для открымя устрой- </w:t>
      </w:r>
      <w:r>
        <w:br/>
      </w:r>
      <w:r>
        <w:t xml:space="preserve">ства и содержашя телеграфныхъ, гемограф- </w:t>
      </w:r>
      <w:r>
        <w:br/>
      </w:r>
      <w:r>
        <w:t xml:space="preserve">ныхъ и телефонныхъ станщй. Телефонъ </w:t>
      </w:r>
      <w:r>
        <w:br/>
      </w:r>
      <w:r>
        <w:t xml:space="preserve">и гелюграфъ приняты также во всъхъ ар- </w:t>
      </w:r>
      <w:r>
        <w:br/>
      </w:r>
      <w:r>
        <w:t xml:space="preserve">мяхъ и особенно часто и успьшно при- </w:t>
      </w:r>
      <w:r>
        <w:br/>
      </w:r>
      <w:r>
        <w:t xml:space="preserve">мъняются англ. колоальными войсками.</w:t>
      </w:r>
    </w:p>
    <w:p>
      <w:pPr>
        <w:pStyle w:val="Normal"/>
      </w:pPr>
      <w:r>
        <w:t xml:space="preserve">Боенно-топографич. отдЪлъь </w:t>
      </w:r>
      <w:r>
        <w:br/>
      </w:r>
      <w:r>
        <w:t xml:space="preserve">главнаго штаба завъдываеть воБми </w:t>
      </w:r>
      <w:r>
        <w:br/>
      </w:r>
      <w:r>
        <w:t xml:space="preserve">астрономическими, геодезическ., топогра- </w:t>
      </w:r>
      <w:r>
        <w:br/>
      </w:r>
      <w:r>
        <w:t xml:space="preserve">фическими и картографическими работами </w:t>
      </w:r>
      <w:r>
        <w:br/>
      </w:r>
      <w:r>
        <w:t xml:space="preserve">военнаго вздомства. Полевыя и картогра- </w:t>
      </w:r>
      <w:r>
        <w:br/>
      </w:r>
      <w:r>
        <w:t xml:space="preserve">фическя работы отдзла производятся чи- </w:t>
      </w:r>
      <w:r>
        <w:br/>
      </w:r>
      <w:r>
        <w:t xml:space="preserve">нами корпуса военныхъ топографовъ, со- </w:t>
      </w:r>
      <w:r>
        <w:br/>
      </w:r>
      <w:r>
        <w:t xml:space="preserve">стоящаго изъ офицеровъ, получающихъ </w:t>
      </w:r>
      <w:r>
        <w:br/>
      </w:r>
      <w:r>
        <w:t xml:space="preserve">образоваше въ спешальномъ военно-топо- </w:t>
      </w:r>
      <w:r>
        <w:br/>
      </w:r>
      <w:r>
        <w:t xml:space="preserve">графическомъ училищ; классные чинов- </w:t>
      </w:r>
      <w:r>
        <w:br/>
      </w:r>
      <w:r>
        <w:t xml:space="preserve">ники и топографы, которые въ настоящее </w:t>
      </w:r>
      <w:r>
        <w:br/>
      </w:r>
      <w:r>
        <w:t xml:space="preserve">время сохранились еще, впредь прини- </w:t>
      </w:r>
      <w:r>
        <w:br/>
      </w:r>
      <w:r>
        <w:t xml:space="preserve">маться не будутъ. Для руководства рабо- </w:t>
      </w:r>
      <w:r>
        <w:br/>
      </w:r>
      <w:r>
        <w:t xml:space="preserve">тами назначаются офицеры генер. штаба, </w:t>
      </w:r>
      <w:r>
        <w:br/>
      </w:r>
      <w:r>
        <w:t xml:space="preserve">получивице спещальное образоване теоре- </w:t>
      </w:r>
      <w:r>
        <w:br/>
      </w:r>
      <w:r>
        <w:t xml:space="preserve">тическое въ геодезическомъ отдзлеши Ни- </w:t>
      </w:r>
      <w:r>
        <w:br/>
      </w:r>
      <w:r>
        <w:t xml:space="preserve">колаевекой акад. генер. штаба (2 года), а </w:t>
      </w:r>
      <w:r>
        <w:br/>
      </w:r>
      <w:r>
        <w:t xml:space="preserve">практическое (тоже 2 года) при Пулковск. </w:t>
      </w:r>
      <w:r>
        <w:br/>
      </w:r>
      <w:r>
        <w:t xml:space="preserve">обсервалор1и.</w:t>
      </w:r>
    </w:p>
    <w:p>
      <w:pPr>
        <w:pStyle w:val="Normal"/>
      </w:pPr>
      <w:r>
        <w:t xml:space="preserve">Военно-топографич. депо про- </w:t>
      </w:r>
      <w:r>
        <w:br/>
      </w:r>
      <w:r>
        <w:t xml:space="preserve">существовало съ 1812 до 1868 и исполняло </w:t>
      </w:r>
      <w:r>
        <w:br/>
      </w:r>
      <w:r>
        <w:t xml:space="preserve">ть же функци, кая нынЪ исполняетъ </w:t>
      </w:r>
      <w:r>
        <w:br/>
      </w:r>
      <w:r>
        <w:t xml:space="preserve">Военно-топографич. отдьль Главн. штаба,</w:t>
      </w:r>
    </w:p>
    <w:p>
      <w:pPr>
        <w:pStyle w:val="Normal"/>
      </w:pPr>
      <w:r>
        <w:t xml:space="preserve">Военно-уголовные уставы, за- </w:t>
      </w:r>
      <w:r>
        <w:br/>
      </w:r>
      <w:r>
        <w:t xml:space="preserve">конодательные сборники военно-уголовно- </w:t>
      </w:r>
      <w:r>
        <w:br/>
      </w:r>
      <w:r>
        <w:t xml:space="preserve">правовыхъ нормъ. В. у. право разбираетъ </w:t>
      </w:r>
      <w:r>
        <w:br/>
      </w:r>
      <w:r>
        <w:t xml:space="preserve">вопросы о воинскомъ преступномъ дзянш, </w:t>
      </w:r>
      <w:r>
        <w:br/>
      </w:r>
      <w:r>
        <w:t xml:space="preserve">0 воинскомъ наказан!и, объ усломяхъ и </w:t>
      </w:r>
      <w:r>
        <w:br/>
      </w:r>
      <w:r>
        <w:t xml:space="preserve">порядкВ его примънешя въ каждомъ кон- </w:t>
      </w:r>
      <w:r>
        <w:br/>
      </w:r>
      <w:r>
        <w:t xml:space="preserve">кретномъ случаЪ и объ органахъ военнаго </w:t>
      </w:r>
      <w:r>
        <w:br/>
      </w:r>
      <w:r>
        <w:t xml:space="preserve">правосуды. Съ В. у. правомъ близко. со- </w:t>
      </w:r>
      <w:r>
        <w:br/>
      </w:r>
      <w:r>
        <w:t xml:space="preserve">прикасается право военно- дисциплинарное. </w:t>
      </w:r>
      <w:r>
        <w:br/>
      </w:r>
      <w:r>
        <w:t xml:space="preserve">В. у. право, будучи отраслью общаго уго- </w:t>
      </w:r>
      <w:r>
        <w:br/>
      </w:r>
      <w:r>
        <w:t xml:space="preserve">ловнаго права, по скольку оно касается во- </w:t>
      </w:r>
      <w:r>
        <w:br/>
      </w:r>
      <w:r>
        <w:t xml:space="preserve">просовъ о преступлени, наказаши и его </w:t>
      </w:r>
      <w:r>
        <w:br/>
      </w:r>
      <w:r>
        <w:t xml:space="preserve">примневи — не является формально са- </w:t>
      </w:r>
      <w:r>
        <w:br/>
      </w:r>
      <w:r>
        <w:t xml:space="preserve">мостоятельнымъ, но по содержанио оно не- </w:t>
      </w:r>
      <w:r>
        <w:br/>
      </w:r>
      <w:r>
        <w:t xml:space="preserve">сомиьнно вполнЪ самостоятельно, т. какъ </w:t>
      </w:r>
      <w:r>
        <w:br/>
      </w:r>
      <w:r>
        <w:t xml:space="preserve">оно своими нормами охраняетъ своеобраз- </w:t>
      </w:r>
      <w:r>
        <w:br/>
      </w:r>
      <w:r>
        <w:t xml:space="preserve">ныя отношешя, слагаюцщияся въ средь вой-</w:t>
      </w:r>
    </w:p>
    <w:p>
      <w:pPr>
        <w:pStyle w:val="Normal"/>
      </w:pPr>
      <w:r>
        <w:t xml:space="preserve">Вовнно-топогРАФИЧЕОКЙ ОТДьль — Вовнно-УГОлОовныЕ УСТАВЫ.</w:t>
      </w:r>
    </w:p>
    <w:p>
      <w:pPr>
        <w:pStyle w:val="Normal"/>
      </w:pPr>
      <w:r>
        <w:t xml:space="preserve">ска, какъ единаго организованнаго цьлаго. </w:t>
      </w:r>
      <w:r>
        <w:br/>
      </w:r>
      <w:r>
        <w:t xml:space="preserve">Укажемъ дъйствующе В. у. кодексы Рос- </w:t>
      </w:r>
      <w:r>
        <w:br/>
      </w:r>
      <w:r>
        <w:t xml:space="preserve">си и главныя государства Европы, какъ </w:t>
      </w:r>
      <w:r>
        <w:br/>
      </w:r>
      <w:r>
        <w:t xml:space="preserve">матеральные, такъ и процессуальные.</w:t>
      </w:r>
    </w:p>
    <w:p>
      <w:pPr>
        <w:pStyle w:val="Normal"/>
      </w:pPr>
      <w:r>
        <w:t xml:space="preserve">Росс1я 1) Матерально-уголовн. воен- </w:t>
      </w:r>
      <w:r>
        <w:br/>
      </w:r>
      <w:r>
        <w:t xml:space="preserve">нымъ кодексомъ у насъ является воин- </w:t>
      </w:r>
      <w:r>
        <w:br/>
      </w:r>
      <w:r>
        <w:t xml:space="preserve">ск й уставъ о наказан!яхъ, замънив- </w:t>
      </w:r>
      <w:r>
        <w:br/>
      </w:r>
      <w:r>
        <w:t xml:space="preserve">ий собою 1 книгу В. у. устава. изд: 1858 </w:t>
      </w:r>
      <w:r>
        <w:br/>
      </w:r>
      <w:r>
        <w:t xml:space="preserve">и 1859. Работы по его составлению. нача- </w:t>
      </w:r>
      <w:r>
        <w:br/>
      </w:r>
      <w:r>
        <w:t xml:space="preserve">лись еще съ 1846, но окончалельно состав- </w:t>
      </w:r>
      <w:r>
        <w:br/>
      </w:r>
      <w:r>
        <w:t xml:space="preserve">ленъ и въ полномъ объем высоч. утвер- </w:t>
      </w:r>
      <w:r>
        <w:br/>
      </w:r>
      <w:r>
        <w:t xml:space="preserve">жденъ В. у. о нак. быль лишь 5 мая 1568. </w:t>
      </w:r>
      <w:r>
        <w:br/>
      </w:r>
      <w:r>
        <w:t xml:space="preserve">1874 перехолъ къ комплектованию арми на </w:t>
      </w:r>
      <w:r>
        <w:br/>
      </w:r>
      <w:r>
        <w:t xml:space="preserve">началахъ всеобщей воинской повинности </w:t>
      </w:r>
      <w:r>
        <w:br/>
      </w:r>
      <w:r>
        <w:t xml:space="preserve">вызвалъ пересмотръ В. у. о нак., окончен- </w:t>
      </w:r>
      <w:r>
        <w:br/>
      </w:r>
      <w:r>
        <w:t xml:space="preserve">ный 1875. Въ измЪненномъ такимъ обр. </w:t>
      </w:r>
      <w:r>
        <w:br/>
      </w:r>
      <w:r>
        <w:t xml:space="preserve">видь В. у. о нак. вышелъь въ ХХИ вн. </w:t>
      </w:r>
      <w:r>
        <w:br/>
      </w:r>
      <w:r>
        <w:t xml:space="preserve">С. В. ЦП. 1869, изд. 2 и составляетв нын% </w:t>
      </w:r>
      <w:r>
        <w:br/>
      </w:r>
      <w:r>
        <w:t xml:space="preserve">дъйствующ законъ.</w:t>
      </w:r>
    </w:p>
    <w:p>
      <w:pPr>
        <w:pStyle w:val="Normal"/>
      </w:pPr>
      <w:r>
        <w:t xml:space="preserve">В. у. о нак. представляется кодексомъ </w:t>
      </w:r>
      <w:r>
        <w:br/>
      </w:r>
      <w:r>
        <w:t xml:space="preserve">вполнЪ зависимымъ оть общихъ угол. за- </w:t>
      </w:r>
      <w:r>
        <w:br/>
      </w:r>
      <w:r>
        <w:t xml:space="preserve">коновъ: онъ указываеть лишь изъят и </w:t>
      </w:r>
      <w:r>
        <w:br/>
      </w:r>
      <w:r>
        <w:t xml:space="preserve">дополнешя къ улож. о нак. и уст. о нак., </w:t>
      </w:r>
      <w:r>
        <w:br/>
      </w:r>
      <w:r>
        <w:t xml:space="preserve">налагаемыхъ мировыми судьями для лицъ, </w:t>
      </w:r>
      <w:r>
        <w:br/>
      </w:r>
      <w:r>
        <w:t xml:space="preserve">подлежащихь дЪйствйо матеральныхъ В. </w:t>
      </w:r>
      <w:r>
        <w:br/>
      </w:r>
      <w:r>
        <w:t xml:space="preserve">угол. законовъ, изъящя, вызванныя свое- </w:t>
      </w:r>
      <w:r>
        <w:br/>
      </w:r>
      <w:r>
        <w:t xml:space="preserve">образными услошями военной елужбы: эта </w:t>
      </w:r>
      <w:r>
        <w:br/>
      </w:r>
      <w:r>
        <w:t xml:space="preserve">зависимость выражена ст. 1 В. у. о нак. и </w:t>
      </w:r>
      <w:r>
        <w:br/>
      </w:r>
      <w:r>
        <w:t xml:space="preserve">его формой, но принципъ зависимости не </w:t>
      </w:r>
      <w:r>
        <w:br/>
      </w:r>
      <w:r>
        <w:t xml:space="preserve">проведенъ вполнЪ послЪдовательно. ВсЪ </w:t>
      </w:r>
      <w:r>
        <w:br/>
      </w:r>
      <w:r>
        <w:t xml:space="preserve">недостатки уложеня о нак. уг. и испр. 1845, </w:t>
      </w:r>
      <w:r>
        <w:br/>
      </w:r>
      <w:r>
        <w:t xml:space="preserve">рознь принциповъ, положенныхъ въ осно- </w:t>
      </w:r>
      <w:r>
        <w:br/>
      </w:r>
      <w:r>
        <w:t xml:space="preserve">ван!е отдЪльныхъ отдЪловъ устава, отсут- </w:t>
      </w:r>
      <w:r>
        <w:br/>
      </w:r>
      <w:r>
        <w:t xml:space="preserve">стые послфдовательнаго критеря для срав- </w:t>
      </w:r>
      <w:r>
        <w:br/>
      </w:r>
      <w:r>
        <w:t xml:space="preserve">нительной оцнки преступных дъян!й, фор- </w:t>
      </w:r>
      <w:r>
        <w:br/>
      </w:r>
      <w:r>
        <w:t xml:space="preserve">мальное противорЪе отдльныхъ постано- </w:t>
      </w:r>
      <w:r>
        <w:br/>
      </w:r>
      <w:r>
        <w:t xml:space="preserve">вленй, казуистичность и неудовлетвори- </w:t>
      </w:r>
      <w:r>
        <w:br/>
      </w:r>
      <w:r>
        <w:t xml:space="preserve">тельность языка, крайняя суровость нака- </w:t>
      </w:r>
      <w:r>
        <w:br/>
      </w:r>
      <w:r>
        <w:t xml:space="preserve">зан, неуравнительность для отдвльныхь </w:t>
      </w:r>
      <w:r>
        <w:br/>
      </w:r>
      <w:r>
        <w:t xml:space="preserve">лицъ — все это зам5чаемъь и въ В. у. о </w:t>
      </w:r>
      <w:r>
        <w:br/>
      </w:r>
      <w:r>
        <w:t xml:space="preserve">нак. Кром того онъ устарВлъ, такъ какъ </w:t>
      </w:r>
      <w:r>
        <w:br/>
      </w:r>
      <w:r>
        <w:t xml:space="preserve">былъ предназначенъь для армш, комплек- </w:t>
      </w:r>
      <w:r>
        <w:br/>
      </w:r>
      <w:r>
        <w:t xml:space="preserve">товавшейся рекрутскими наборами и такъ </w:t>
      </w:r>
      <w:r>
        <w:br/>
      </w:r>
      <w:r>
        <w:t xml:space="preserve">какъ устарЪло уложеше, оть котораго онъ </w:t>
      </w:r>
      <w:r>
        <w:br/>
      </w:r>
      <w:r>
        <w:t xml:space="preserve">вполнЪ зависить, изданное для дорефор- </w:t>
      </w:r>
      <w:r>
        <w:br/>
      </w:r>
      <w:r>
        <w:t xml:space="preserve">менной Росфи. Съ начала 80-хъ г. В. у. </w:t>
      </w:r>
      <w:r>
        <w:br/>
      </w:r>
      <w:r>
        <w:t xml:space="preserve">о нак. находится въ состоя переработ- </w:t>
      </w:r>
      <w:r>
        <w:br/>
      </w:r>
      <w:r>
        <w:t xml:space="preserve">ки, которая заключится, однако, не ранъе </w:t>
      </w:r>
      <w:r>
        <w:br/>
      </w:r>
      <w:r>
        <w:t xml:space="preserve">утверждешя и издашя новаго уголов. уло- </w:t>
      </w:r>
      <w:r>
        <w:br/>
      </w:r>
      <w:r>
        <w:t xml:space="preserve">женя. По объему В. у. о нак. для спе- </w:t>
      </w:r>
      <w:r>
        <w:br/>
      </w:r>
      <w:r>
        <w:t xml:space="preserve">щальнаго кодекса очень великъ; онъ за- </w:t>
      </w:r>
      <w:r>
        <w:br/>
      </w:r>
      <w:r>
        <w:t xml:space="preserve">ключаеть 282 ст, раздЪленныя на \ раз- </w:t>
      </w:r>
      <w:r>
        <w:br/>
      </w:r>
      <w:r>
        <w:t xml:space="preserve">дъловъ, Г разд. составляеть общую часть. </w:t>
      </w:r>
      <w:r>
        <w:br/>
      </w:r>
      <w:r>
        <w:t xml:space="preserve">КромЪ того имЪется къ нему 3 приложешя,</w:t>
      </w:r>
    </w:p>
    <w:p>
      <w:pPr>
        <w:pStyle w:val="Normal"/>
      </w:pPr>
      <w:r>
        <w:t xml:space="preserve">2) Уставъ дисциплинарный указы- </w:t>
      </w:r>
      <w:r>
        <w:br/>
      </w:r>
      <w:r>
        <w:t xml:space="preserve">ваетъ правила для руководства начальни- </w:t>
      </w:r>
      <w:r>
        <w:br/>
      </w:r>
      <w:r>
        <w:t xml:space="preserve">камъ и подчиненным въ ихъ взаимныхЪ </w:t>
      </w:r>
      <w:r>
        <w:br/>
      </w:r>
      <w:r>
        <w:t xml:space="preserve">сношешяхь, предълы власти начальниковъ </w:t>
      </w:r>
      <w:r>
        <w:br/>
      </w:r>
      <w:r>
        <w:t xml:space="preserve">въ наложени взыскании; взыскашя, кото- </w:t>
      </w:r>
      <w:r>
        <w:br/>
      </w:r>
      <w:r>
        <w:t xml:space="preserve">рымъ можеть быть подвергнуть каждый </w:t>
      </w:r>
      <w:r>
        <w:br/>
      </w:r>
      <w:r>
        <w:t xml:space="preserve">военно-служалщй. КромЪ того уст. диец. </w:t>
      </w:r>
      <w:r>
        <w:br/>
      </w:r>
      <w:r>
        <w:t xml:space="preserve">былъ изданъ 1863 подъ назвашемь „По- </w:t>
      </w:r>
      <w:r>
        <w:br/>
      </w:r>
      <w:r>
        <w:t xml:space="preserve">ложешя объ охранеши воинской дисци- </w:t>
      </w:r>
      <w:r>
        <w:br/>
      </w:r>
      <w:r>
        <w:t xml:space="preserve">плины и взыскатяхъ дисциплинарныхь” </w:t>
      </w:r>
      <w:r>
        <w:br/>
      </w:r>
      <w:r>
        <w:t xml:space="preserve">1865 онъ былъ переиздамъ, 1969 перера- </w:t>
      </w:r>
      <w:r>
        <w:br/>
      </w:r>
      <w:r>
        <w:t xml:space="preserve">ботанъ и тогда же получилъ свое. наетоя- </w:t>
      </w:r>
      <w:r>
        <w:br/>
      </w:r>
      <w:r>
        <w:t xml:space="preserve">щее назван!е. 1888 вышло вновь пере- </w:t>
      </w:r>
      <w:r>
        <w:br/>
      </w:r>
      <w:r>
        <w:t xml:space="preserve">смотр®нное и изм5ненное, нынЪ дЪйствую-</w:t>
      </w:r>
    </w:p>
    <w:p>
      <w:pPr>
        <w:pStyle w:val="Normal"/>
      </w:pPr>
      <w:r>
        <w:t xml:space="preserve">Вовнно-уголовные уставы.</w:t>
      </w:r>
    </w:p>
    <w:p>
      <w:pPr>
        <w:pStyle w:val="Normal"/>
      </w:pPr>
      <w:r>
        <w:t xml:space="preserve">щее издан!е диец. уст. Дополнешемь къ </w:t>
      </w:r>
      <w:r>
        <w:br/>
      </w:r>
      <w:r>
        <w:t xml:space="preserve">уставу служатъ правила 13 мая 1894 0 раз- </w:t>
      </w:r>
      <w:r>
        <w:br/>
      </w:r>
      <w:r>
        <w:t xml:space="preserve">борЪ ссоръ въ офицерекой средЪ. Дисц. </w:t>
      </w:r>
      <w:r>
        <w:br/>
      </w:r>
      <w:r>
        <w:t xml:space="preserve">уст. содержитъ 166 ст. размьщенныхь въ </w:t>
      </w:r>
      <w:r>
        <w:br/>
      </w:r>
      <w:r>
        <w:t xml:space="preserve">14 глав. Уставъ не отличается точностью </w:t>
      </w:r>
      <w:r>
        <w:br/>
      </w:r>
      <w:r>
        <w:t xml:space="preserve">и ясностью, но его постановлешя прони- </w:t>
      </w:r>
      <w:r>
        <w:br/>
      </w:r>
      <w:r>
        <w:t xml:space="preserve">кнуты стремлешемъ возвысить авторитеть </w:t>
      </w:r>
      <w:r>
        <w:br/>
      </w:r>
      <w:r>
        <w:t xml:space="preserve">власти начальника и въ то же время стара- </w:t>
      </w:r>
      <w:r>
        <w:br/>
      </w:r>
      <w:r>
        <w:t xml:space="preserve">шемъ охранить интересы подчиненнаго. </w:t>
      </w:r>
      <w:r>
        <w:br/>
      </w:r>
      <w:r>
        <w:t xml:space="preserve">3) Уставьъ В.-судебный первоначаль- </w:t>
      </w:r>
      <w:r>
        <w:br/>
      </w:r>
      <w:r>
        <w:t xml:space="preserve">но изданъ 15 мая 1867. Онъ построенъ со- </w:t>
      </w:r>
      <w:r>
        <w:br/>
      </w:r>
      <w:r>
        <w:t xml:space="preserve">отвЪтственно съ основными началами со- </w:t>
      </w:r>
      <w:r>
        <w:br/>
      </w:r>
      <w:r>
        <w:t xml:space="preserve">временнаго уголовн. процесса и, насколько </w:t>
      </w:r>
      <w:r>
        <w:br/>
      </w:r>
      <w:r>
        <w:t xml:space="preserve">возможно, сближень ©ь общимъ уголовн. </w:t>
      </w:r>
      <w:r>
        <w:br/>
      </w:r>
      <w:r>
        <w:t xml:space="preserve">судопроизводетвомъ. 1869 В. уст. соота- </w:t>
      </w:r>
      <w:r>
        <w:br/>
      </w:r>
      <w:r>
        <w:t xml:space="preserve">вилъ ХХГ кн. 0. В. П. 1882 былъ начать </w:t>
      </w:r>
      <w:r>
        <w:br/>
      </w:r>
      <w:r>
        <w:t xml:space="preserve">пересмотръ В.-суд. устава съ цфлью уста- </w:t>
      </w:r>
      <w:r>
        <w:br/>
      </w:r>
      <w:r>
        <w:t xml:space="preserve">новлешя болЪе тзеной связи его съ вой- </w:t>
      </w:r>
      <w:r>
        <w:br/>
      </w:r>
      <w:r>
        <w:t xml:space="preserve">скомъ, его жизнью и бытомъ. Пересмотръ </w:t>
      </w:r>
      <w:r>
        <w:br/>
      </w:r>
      <w:r>
        <w:t xml:space="preserve">ограничился частностями и былъ оконченъ </w:t>
      </w:r>
      <w:r>
        <w:br/>
      </w:r>
      <w:r>
        <w:t xml:space="preserve">1835, уставъ издавалея по частямъ (Г раз- </w:t>
      </w:r>
      <w:r>
        <w:br/>
      </w:r>
      <w:r>
        <w:t xml:space="preserve">дъль — Судоустройство 1883, Пи Ш— 06- </w:t>
      </w:r>
      <w:r>
        <w:br/>
      </w:r>
      <w:r>
        <w:t xml:space="preserve">щи порядокъ судопроизводетва и изъятя </w:t>
      </w:r>
      <w:r>
        <w:br/>
      </w:r>
      <w:r>
        <w:t xml:space="preserve">1884, ТУ — 0 судЪ военнаго времени 1885). </w:t>
      </w:r>
      <w:r>
        <w:br/>
      </w:r>
      <w:r>
        <w:t xml:space="preserve">Пересмотръ не привелъь къ вполнЪ удач- </w:t>
      </w:r>
      <w:r>
        <w:br/>
      </w:r>
      <w:r>
        <w:t xml:space="preserve">нымъ результатамъ. 1899 законченъ но- </w:t>
      </w:r>
      <w:r>
        <w:br/>
      </w:r>
      <w:r>
        <w:t xml:space="preserve">вый пересмотръ ГУ раздфла В.-суд. уста- </w:t>
      </w:r>
      <w:r>
        <w:br/>
      </w:r>
      <w:r>
        <w:t xml:space="preserve">ва, вызванный изданемъ 1890 новаго по- </w:t>
      </w:r>
      <w:r>
        <w:br/>
      </w:r>
      <w:r>
        <w:t xml:space="preserve">ложешя о полевомъ управлени войскъ. </w:t>
      </w:r>
      <w:r>
        <w:br/>
      </w:r>
      <w:r>
        <w:t xml:space="preserve">По содержанйо В.-суд. уставъ является за- </w:t>
      </w:r>
      <w:r>
        <w:br/>
      </w:r>
      <w:r>
        <w:t xml:space="preserve">висимымъ отъ устава уголовн. судопроиз- </w:t>
      </w:r>
      <w:r>
        <w:br/>
      </w:r>
      <w:r>
        <w:t xml:space="preserve">водетва, но по форм онъ иметь видъ </w:t>
      </w:r>
      <w:r>
        <w:br/>
      </w:r>
      <w:r>
        <w:t xml:space="preserve">самостоятельнаго кодекса. Это повело къ </w:t>
      </w:r>
      <w:r>
        <w:br/>
      </w:r>
      <w:r>
        <w:t xml:space="preserve">чрезмврному увеличено его объема: онъ </w:t>
      </w:r>
      <w:r>
        <w:br/>
      </w:r>
      <w:r>
        <w:t xml:space="preserve">заключаеть въ себъ 1412 ст. кромЪ того </w:t>
      </w:r>
      <w:r>
        <w:br/>
      </w:r>
      <w:r>
        <w:t xml:space="preserve">языкъ его не отличается точностью и крат- </w:t>
      </w:r>
      <w:r>
        <w:br/>
      </w:r>
      <w:r>
        <w:t xml:space="preserve">костью, и пользоване имъ не вполнЪ удоб- </w:t>
      </w:r>
      <w:r>
        <w:br/>
      </w:r>
      <w:r>
        <w:t xml:space="preserve">но. особенно для не юриста. КромЪ этихъ </w:t>
      </w:r>
      <w:r>
        <w:br/>
      </w:r>
      <w:r>
        <w:t xml:space="preserve">3 уставовъ В. уголовн. постановленя ветр$- </w:t>
      </w:r>
      <w:r>
        <w:br/>
      </w:r>
      <w:r>
        <w:t xml:space="preserve">чаются още въ „наказЪь В. судамъ“, въ ин- </w:t>
      </w:r>
      <w:r>
        <w:br/>
      </w:r>
      <w:r>
        <w:t xml:space="preserve">струкщяхъ: полковому суду (1896), В.-про- </w:t>
      </w:r>
      <w:r>
        <w:br/>
      </w:r>
      <w:r>
        <w:t xml:space="preserve">курорскому надзору (1890) и инструкщи </w:t>
      </w:r>
      <w:r>
        <w:br/>
      </w:r>
      <w:r>
        <w:t xml:space="preserve">для дълопроизводства и внутренняго ра- </w:t>
      </w:r>
      <w:r>
        <w:br/>
      </w:r>
      <w:r>
        <w:t xml:space="preserve">спорядка въ В.-окружныхъ судахъ (1886) </w:t>
      </w:r>
      <w:r>
        <w:br/>
      </w:r>
      <w:r>
        <w:t xml:space="preserve">и нВкоторыхьъь другихъ постановлешяхъ. </w:t>
      </w:r>
      <w:r>
        <w:br/>
      </w:r>
      <w:r>
        <w:t xml:space="preserve">Въ морскомъ вЪдомствЪ дфйствують 0с0- </w:t>
      </w:r>
      <w:r>
        <w:br/>
      </w:r>
      <w:r>
        <w:t xml:space="preserve">бые: В.-морской уставъ о наказан!яхъ </w:t>
      </w:r>
      <w:r>
        <w:br/>
      </w:r>
      <w:r>
        <w:t xml:space="preserve">(1875), близый къ воинскому уст. о’ нак., </w:t>
      </w:r>
      <w:r>
        <w:br/>
      </w:r>
      <w:r>
        <w:t xml:space="preserve">В.-морской дисциилинарный уставъ </w:t>
      </w:r>
      <w:r>
        <w:br/>
      </w:r>
      <w:r>
        <w:t xml:space="preserve">(посл. изд. 1895), близкШ къ диец. уст. </w:t>
      </w:r>
      <w:r>
        <w:br/>
      </w:r>
      <w:r>
        <w:t xml:space="preserve">1888, и В.-морской судебный уставъ, </w:t>
      </w:r>
      <w:r>
        <w:br/>
      </w:r>
      <w:r>
        <w:t xml:space="preserve">очень сходный съ В.-суд. уставомъ 1867. </w:t>
      </w:r>
      <w:r>
        <w:br/>
      </w:r>
      <w:r>
        <w:t xml:space="preserve">Герман1я. 1) Дъйствующ!е матераль- </w:t>
      </w:r>
      <w:r>
        <w:br/>
      </w:r>
      <w:r>
        <w:t xml:space="preserve">ные В.-угол. законы Германи заключаетъ </w:t>
      </w:r>
      <w:r>
        <w:br/>
      </w:r>
      <w:r>
        <w:t xml:space="preserve">въ себь МИНаг-Ббтайвеземьасн 1@г Чаз </w:t>
      </w:r>
      <w:r>
        <w:br/>
      </w:r>
      <w:r>
        <w:t xml:space="preserve">Решёзсре ВееВ 20 1юня 1872, замънивиий </w:t>
      </w:r>
      <w:r>
        <w:br/>
      </w:r>
      <w:r>
        <w:t xml:space="preserve">с0б0ю В.-угол. законы отдвльныхь госу- </w:t>
      </w:r>
      <w:r>
        <w:br/>
      </w:r>
      <w:r>
        <w:t xml:space="preserve">дарствь. Германский В.-уголовн. кодексъ </w:t>
      </w:r>
      <w:r>
        <w:br/>
      </w:r>
      <w:r>
        <w:t xml:space="preserve">предназначенъ и для сухопутныхъ войскъ </w:t>
      </w:r>
      <w:r>
        <w:br/>
      </w:r>
      <w:r>
        <w:t xml:space="preserve">и для флота. Германскш В.-уг. кодекеъ </w:t>
      </w:r>
      <w:r>
        <w:br/>
      </w:r>
      <w:r>
        <w:t xml:space="preserve">отличается большою гуманностью, что вид- </w:t>
      </w:r>
      <w:r>
        <w:br/>
      </w:r>
      <w:r>
        <w:t xml:space="preserve">но изъ р$дкаго назначешя смертной каз- </w:t>
      </w:r>
      <w:r>
        <w:br/>
      </w:r>
      <w:r>
        <w:t xml:space="preserve">ни, предоставляеть суду большой простор </w:t>
      </w:r>
      <w:r>
        <w:br/>
      </w:r>
      <w:r>
        <w:t xml:space="preserve">въ выбор наказавй, сообразно обетоя- </w:t>
      </w:r>
      <w:r>
        <w:br/>
      </w:r>
      <w:r>
        <w:t xml:space="preserve">тельствамь каждаго даннаго случая, пре- </w:t>
      </w:r>
      <w:r>
        <w:br/>
      </w:r>
      <w:r>
        <w:t xml:space="preserve">дусматриваеть весьма малое число общих </w:t>
      </w:r>
      <w:r>
        <w:br/>
      </w:r>
      <w:r>
        <w:t xml:space="preserve">преступлений. Объемъ его не великъ (166 </w:t>
      </w:r>
      <w:r>
        <w:br/>
      </w:r>
      <w:r>
        <w:t xml:space="preserve">стал.), формулы кратки, яены и точны.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2) Формальный В.-угоповн. уставъ </w:t>
      </w:r>
      <w:r>
        <w:br/>
      </w:r>
      <w:r>
        <w:t xml:space="preserve">для германской арм и флота получилъ </w:t>
      </w:r>
      <w:r>
        <w:br/>
      </w:r>
      <w:r>
        <w:t xml:space="preserve">законодательную санкцио 1 дек. 1898 и вво- </w:t>
      </w:r>
      <w:r>
        <w:br/>
      </w:r>
      <w:r>
        <w:t xml:space="preserve">дится въ дЪйстве съ 1 янв. 1901. Новый </w:t>
      </w:r>
      <w:r>
        <w:br/>
      </w:r>
      <w:r>
        <w:t xml:space="preserve">терманскй уставъ В.-уголовн. судопроиз- </w:t>
      </w:r>
      <w:r>
        <w:br/>
      </w:r>
      <w:r>
        <w:t xml:space="preserve">водства (МИатэта{сезехогапии=) дБлится </w:t>
      </w:r>
      <w:r>
        <w:br/>
      </w:r>
      <w:r>
        <w:t xml:space="preserve">на 2 части: въ первой излагается военная </w:t>
      </w:r>
      <w:r>
        <w:br/>
      </w:r>
      <w:r>
        <w:t xml:space="preserve">подсудность и судоустройство, во второй — </w:t>
      </w:r>
      <w:r>
        <w:br/>
      </w:r>
      <w:r>
        <w:t xml:space="preserve">судопроизводство. Онъ вводить: обвини- </w:t>
      </w:r>
      <w:r>
        <w:br/>
      </w:r>
      <w:r>
        <w:t xml:space="preserve">тельный и состязательный процессъ, по- </w:t>
      </w:r>
      <w:r>
        <w:br/>
      </w:r>
      <w:r>
        <w:t xml:space="preserve">стоянные В. суды, основанные на началахъ </w:t>
      </w:r>
      <w:r>
        <w:br/>
      </w:r>
      <w:r>
        <w:t xml:space="preserve">устности, гласности и непосредственности, </w:t>
      </w:r>
      <w:r>
        <w:br/>
      </w:r>
      <w:r>
        <w:t xml:space="preserve">постоянный юридич. элементь въ составЪ </w:t>
      </w:r>
      <w:r>
        <w:br/>
      </w:r>
      <w:r>
        <w:t xml:space="preserve">В. судовъ, но въ то же время предостав- </w:t>
      </w:r>
      <w:r>
        <w:br/>
      </w:r>
      <w:r>
        <w:t xml:space="preserve">ляетъ слишкомъ большое участе въ дЪль </w:t>
      </w:r>
      <w:r>
        <w:br/>
      </w:r>
      <w:r>
        <w:t xml:space="preserve">отправлен!я правосудя военному началь- </w:t>
      </w:r>
      <w:r>
        <w:br/>
      </w:r>
      <w:r>
        <w:t xml:space="preserve">ству,’ принцишально признавая, что В. </w:t>
      </w:r>
      <w:r>
        <w:br/>
      </w:r>
      <w:r>
        <w:t xml:space="preserve">дебная власть есть только сл дстые команд- </w:t>
      </w:r>
      <w:r>
        <w:br/>
      </w:r>
      <w:r>
        <w:t xml:space="preserve">ной власти, имбетъь въ послЪдней свой </w:t>
      </w:r>
      <w:r>
        <w:br/>
      </w:r>
      <w:r>
        <w:t xml:space="preserve">источникъ.</w:t>
      </w:r>
    </w:p>
    <w:p>
      <w:pPr>
        <w:pStyle w:val="Normal"/>
      </w:pPr>
      <w:r>
        <w:t xml:space="preserve">Франц1я. НынЪ дЪйствують во Фран- </w:t>
      </w:r>
      <w:r>
        <w:br/>
      </w:r>
      <w:r>
        <w:t xml:space="preserve">ци: Соде 4е ]аз@се шИбаге рочг 'атшее </w:t>
      </w:r>
      <w:r>
        <w:br/>
      </w:r>
      <w:r>
        <w:t xml:space="preserve">4е фегге 9 поня 1857 и ©. 4. ]. ш. рошг Гат- </w:t>
      </w:r>
      <w:r>
        <w:br/>
      </w:r>
      <w:r>
        <w:t xml:space="preserve">тёбе 4е тег 1858. Оба кодекса заключаютъ </w:t>
      </w:r>
      <w:r>
        <w:br/>
      </w:r>
      <w:r>
        <w:t xml:space="preserve">въ себЪ и матеральные и процессуальные </w:t>
      </w:r>
      <w:r>
        <w:br/>
      </w:r>
      <w:r>
        <w:t xml:space="preserve">законы и представляютъ собою кодификац!ю </w:t>
      </w:r>
      <w:r>
        <w:br/>
      </w:r>
      <w:r>
        <w:t xml:space="preserve">предшествовавшихъ франц. уголовн. зако- </w:t>
      </w:r>
      <w:r>
        <w:br/>
      </w:r>
      <w:r>
        <w:t xml:space="preserve">новъ со времени издашя закона 13 брю- </w:t>
      </w:r>
      <w:r>
        <w:br/>
      </w:r>
      <w:r>
        <w:t xml:space="preserve">мера \' года; дополнешемъ къ нимъ слу- </w:t>
      </w:r>
      <w:r>
        <w:br/>
      </w:r>
      <w:r>
        <w:t xml:space="preserve">жатъ законы 18 мая и 18 нояб. 1876 и за- </w:t>
      </w:r>
      <w:r>
        <w:br/>
      </w:r>
      <w:r>
        <w:t xml:space="preserve">конъ 15 Поня 1899 (о защит на предв: </w:t>
      </w:r>
      <w:r>
        <w:br/>
      </w:r>
      <w:r>
        <w:t xml:space="preserve">слвдотв). Оостоить с. 4е ]. ш. изъ 4 кн.; </w:t>
      </w:r>
      <w:r>
        <w:br/>
      </w:r>
      <w:r>
        <w:t xml:space="preserve">первая трактуеть объ организащи В. су- </w:t>
      </w:r>
      <w:r>
        <w:br/>
      </w:r>
      <w:r>
        <w:t xml:space="preserve">довъ, вторая — о подсудности, третья — 0 </w:t>
      </w:r>
      <w:r>
        <w:br/>
      </w:r>
      <w:r>
        <w:t xml:space="preserve">судопроизводствв, четвертая — © преступ- </w:t>
      </w:r>
      <w:r>
        <w:br/>
      </w:r>
      <w:r>
        <w:t xml:space="preserve">лешяхъ, проступкахь и наказашяхъ. Ма- </w:t>
      </w:r>
      <w:r>
        <w:br/>
      </w:r>
      <w:r>
        <w:t xml:space="preserve">теральные угол. законы с. 4. ]) ш. край- </w:t>
      </w:r>
      <w:r>
        <w:br/>
      </w:r>
      <w:r>
        <w:t xml:space="preserve">не суровы, процессуальные — отличаются </w:t>
      </w:r>
      <w:r>
        <w:br/>
      </w:r>
      <w:r>
        <w:t xml:space="preserve">неудовлетворительною организащей судовъ </w:t>
      </w:r>
      <w:r>
        <w:br/>
      </w:r>
      <w:r>
        <w:t xml:space="preserve">и отеутетыемъ постояннаго юридич. эле- </w:t>
      </w:r>
      <w:r>
        <w:br/>
      </w:r>
      <w:r>
        <w:t xml:space="preserve">мента въ нихъ.</w:t>
      </w:r>
    </w:p>
    <w:p>
      <w:pPr>
        <w:pStyle w:val="Normal"/>
      </w:pPr>
      <w:r>
        <w:t xml:space="preserve">Австро-Венгр1я. Матемальнымъ уго- </w:t>
      </w:r>
      <w:r>
        <w:br/>
      </w:r>
      <w:r>
        <w:t xml:space="preserve">ловнымъ кодексомъ австро-венгерск. арми </w:t>
      </w:r>
      <w:r>
        <w:br/>
      </w:r>
      <w:r>
        <w:t xml:space="preserve">является МИИйхг Эбта!сезем Бег УегЬго- </w:t>
      </w:r>
      <w:r>
        <w:br/>
      </w:r>
      <w:r>
        <w:t xml:space="preserve">сВеп ппа Уегхерел {иг даз Ка1зег ит Ое5 </w:t>
      </w:r>
      <w:r>
        <w:br/>
      </w:r>
      <w:r>
        <w:t xml:space="preserve">тесН 15 января 1855. Кодексъ этоть им- </w:t>
      </w:r>
      <w:r>
        <w:br/>
      </w:r>
      <w:r>
        <w:t xml:space="preserve">еть до 800 статей, предусматриваеть всЪ </w:t>
      </w:r>
      <w:r>
        <w:br/>
      </w:r>
      <w:r>
        <w:t xml:space="preserve">общя и воинсюя прест. дъявшя, такъ что </w:t>
      </w:r>
      <w:r>
        <w:br/>
      </w:r>
      <w:r>
        <w:t xml:space="preserve">является вполнЪ самостоятельнымъ по фор- </w:t>
      </w:r>
      <w:r>
        <w:br/>
      </w:r>
      <w:r>
        <w:t xml:space="preserve">мБ, по содержанио же онъ зависимъ впол- </w:t>
      </w:r>
      <w:r>
        <w:br/>
      </w:r>
      <w:r>
        <w:t xml:space="preserve">нЪ оть общаго угол. уложешя. Онъ измЪ- </w:t>
      </w:r>
      <w:r>
        <w:br/>
      </w:r>
      <w:r>
        <w:t xml:space="preserve">ненъ закономъ 15 нояб. 1867, вполн уни- </w:t>
      </w:r>
      <w:r>
        <w:br/>
      </w:r>
      <w:r>
        <w:t xml:space="preserve">чтожившимъ тълесныя наказашя, и зако- </w:t>
      </w:r>
      <w:r>
        <w:br/>
      </w:r>
      <w:r>
        <w:t xml:space="preserve">нами 1871 и 1885, но вообще является до- </w:t>
      </w:r>
      <w:r>
        <w:br/>
      </w:r>
      <w:r>
        <w:t xml:space="preserve">статочно устарлымъ. Формальные же </w:t>
      </w:r>
      <w:r>
        <w:br/>
      </w:r>
      <w:r>
        <w:t xml:space="preserve">законы для ав.-вен. арми заключает въ </w:t>
      </w:r>
      <w:r>
        <w:br/>
      </w:r>
      <w:r>
        <w:t xml:space="preserve">себъ Терез1ана, кодексъ 1768, хотя нЪко- </w:t>
      </w:r>
      <w:r>
        <w:br/>
      </w:r>
      <w:r>
        <w:t xml:space="preserve">торыя ея постановлешя измфнены и допол- </w:t>
      </w:r>
      <w:r>
        <w:br/>
      </w:r>
      <w:r>
        <w:t xml:space="preserve">нены послздующими законами, наиболве </w:t>
      </w:r>
      <w:r>
        <w:br/>
      </w:r>
      <w:r>
        <w:t xml:space="preserve">важными изъ которыхъ являются законы </w:t>
      </w:r>
      <w:r>
        <w:br/>
      </w:r>
      <w:r>
        <w:t xml:space="preserve">о военной подсудности 20 мая 1869 и 23 </w:t>
      </w:r>
      <w:r>
        <w:br/>
      </w:r>
      <w:r>
        <w:t xml:space="preserve">мая 1871 и законъ о В.-суд. организащи </w:t>
      </w:r>
      <w:r>
        <w:br/>
      </w:r>
      <w:r>
        <w:t xml:space="preserve">17 марта 1381. В. процесеь Аветри по- </w:t>
      </w:r>
      <w:r>
        <w:br/>
      </w:r>
      <w:r>
        <w:t xml:space="preserve">строенъ на старыхъ инквизицюнныхь на- </w:t>
      </w:r>
      <w:r>
        <w:br/>
      </w:r>
      <w:r>
        <w:t xml:space="preserve">чалахъ, въ немъ отсутствуеть состязатель- </w:t>
      </w:r>
      <w:r>
        <w:br/>
      </w:r>
      <w:r>
        <w:t xml:space="preserve">ность, формальная защита, тосподствуетъ </w:t>
      </w:r>
      <w:r>
        <w:br/>
      </w:r>
      <w:r>
        <w:t xml:space="preserve">теорйя формальныхъ доказалельствъ, ири- </w:t>
      </w:r>
      <w:r>
        <w:br/>
      </w:r>
      <w:r>
        <w:t xml:space="preserve">дано большое значеше аудиторамъ.</w:t>
      </w:r>
    </w:p>
    <w:p>
      <w:pPr>
        <w:pStyle w:val="Normal"/>
      </w:pPr>
      <w:r>
        <w:t xml:space="preserve">Вовнно-уголовные уставы.</w:t>
      </w:r>
    </w:p>
    <w:p>
      <w:pPr>
        <w:pStyle w:val="Normal"/>
      </w:pPr>
      <w:r>
        <w:t xml:space="preserve">щее издан!е диец. уст. Дополнешемь къ </w:t>
      </w:r>
      <w:r>
        <w:br/>
      </w:r>
      <w:r>
        <w:t xml:space="preserve">уставу служатъ правила 13 мая 1894 0 раз- </w:t>
      </w:r>
      <w:r>
        <w:br/>
      </w:r>
      <w:r>
        <w:t xml:space="preserve">борЪ ссоръ въ офицерекой средЪ. Дисц. </w:t>
      </w:r>
      <w:r>
        <w:br/>
      </w:r>
      <w:r>
        <w:t xml:space="preserve">уст. содержитъ 166 ст. размьщенныхь въ </w:t>
      </w:r>
      <w:r>
        <w:br/>
      </w:r>
      <w:r>
        <w:t xml:space="preserve">14 глав. Уставъ не отличается точностью </w:t>
      </w:r>
      <w:r>
        <w:br/>
      </w:r>
      <w:r>
        <w:t xml:space="preserve">и ясностью, но его постановлешя прони- </w:t>
      </w:r>
      <w:r>
        <w:br/>
      </w:r>
      <w:r>
        <w:t xml:space="preserve">кнуты стремлешемъ возвысить авторитеть </w:t>
      </w:r>
      <w:r>
        <w:br/>
      </w:r>
      <w:r>
        <w:t xml:space="preserve">власти начальника и въ то же время стара- </w:t>
      </w:r>
      <w:r>
        <w:br/>
      </w:r>
      <w:r>
        <w:t xml:space="preserve">шемъ охранить интересы подчиненнаго. </w:t>
      </w:r>
      <w:r>
        <w:br/>
      </w:r>
      <w:r>
        <w:t xml:space="preserve">3) Уставьъ В.-судебный первоначаль- </w:t>
      </w:r>
      <w:r>
        <w:br/>
      </w:r>
      <w:r>
        <w:t xml:space="preserve">но изданъ 15 мая 1867. Онъ построенъ со- </w:t>
      </w:r>
      <w:r>
        <w:br/>
      </w:r>
      <w:r>
        <w:t xml:space="preserve">отвЪтственно съ основными началами со- </w:t>
      </w:r>
      <w:r>
        <w:br/>
      </w:r>
      <w:r>
        <w:t xml:space="preserve">временнаго уголовн. процесса и, насколько </w:t>
      </w:r>
      <w:r>
        <w:br/>
      </w:r>
      <w:r>
        <w:t xml:space="preserve">возможно, сближень ©ь общимъ уголовн. </w:t>
      </w:r>
      <w:r>
        <w:br/>
      </w:r>
      <w:r>
        <w:t xml:space="preserve">судопроизводетвомъ. 1869 В. уст. соота- </w:t>
      </w:r>
      <w:r>
        <w:br/>
      </w:r>
      <w:r>
        <w:t xml:space="preserve">вилъ ХХГ кн. 0. В. П. 1882 былъ начать </w:t>
      </w:r>
      <w:r>
        <w:br/>
      </w:r>
      <w:r>
        <w:t xml:space="preserve">пересмотръ В.-суд. устава съ цфлью уста- </w:t>
      </w:r>
      <w:r>
        <w:br/>
      </w:r>
      <w:r>
        <w:t xml:space="preserve">новлешя болЪе тзеной связи его съ вой- </w:t>
      </w:r>
      <w:r>
        <w:br/>
      </w:r>
      <w:r>
        <w:t xml:space="preserve">скомъ, его жизнью и бытомъ. Пересмотръ </w:t>
      </w:r>
      <w:r>
        <w:br/>
      </w:r>
      <w:r>
        <w:t xml:space="preserve">ограничился частностями и былъ оконченъ </w:t>
      </w:r>
      <w:r>
        <w:br/>
      </w:r>
      <w:r>
        <w:t xml:space="preserve">1835, уставъ издавалея по частямъ (Г раз- </w:t>
      </w:r>
      <w:r>
        <w:br/>
      </w:r>
      <w:r>
        <w:t xml:space="preserve">дъль — Судоустройство 1883, Пи Ш— 06- </w:t>
      </w:r>
      <w:r>
        <w:br/>
      </w:r>
      <w:r>
        <w:t xml:space="preserve">щи порядокъ судопроизводетва и изъятя </w:t>
      </w:r>
      <w:r>
        <w:br/>
      </w:r>
      <w:r>
        <w:t xml:space="preserve">1884, ТУ — 0 судЪ военнаго времени 1885). </w:t>
      </w:r>
      <w:r>
        <w:br/>
      </w:r>
      <w:r>
        <w:t xml:space="preserve">Пересмотръ не привелъь къ вполнЪ удач- </w:t>
      </w:r>
      <w:r>
        <w:br/>
      </w:r>
      <w:r>
        <w:t xml:space="preserve">нымъ результатамъ. 1899 законченъ но- </w:t>
      </w:r>
      <w:r>
        <w:br/>
      </w:r>
      <w:r>
        <w:t xml:space="preserve">вый пересмотръ ГУ раздфла В.-суд. уста- </w:t>
      </w:r>
      <w:r>
        <w:br/>
      </w:r>
      <w:r>
        <w:t xml:space="preserve">ва, вызванный изданемъ 1890 новаго по- </w:t>
      </w:r>
      <w:r>
        <w:br/>
      </w:r>
      <w:r>
        <w:t xml:space="preserve">ложешя о полевомъ управлени войскъ. </w:t>
      </w:r>
      <w:r>
        <w:br/>
      </w:r>
      <w:r>
        <w:t xml:space="preserve">По содержанйо В.-суд. уставъ является за- </w:t>
      </w:r>
      <w:r>
        <w:br/>
      </w:r>
      <w:r>
        <w:t xml:space="preserve">висимымъ отъ устава уголовн. судопроиз- </w:t>
      </w:r>
      <w:r>
        <w:br/>
      </w:r>
      <w:r>
        <w:t xml:space="preserve">водетва, но по форм онъ иметь видъ </w:t>
      </w:r>
      <w:r>
        <w:br/>
      </w:r>
      <w:r>
        <w:t xml:space="preserve">самостоятельнаго кодекса. Это повело къ </w:t>
      </w:r>
      <w:r>
        <w:br/>
      </w:r>
      <w:r>
        <w:t xml:space="preserve">чрезмврному увеличено его объема: онъ </w:t>
      </w:r>
      <w:r>
        <w:br/>
      </w:r>
      <w:r>
        <w:t xml:space="preserve">заключаеть въ себъ 1412 ст. кромЪ того </w:t>
      </w:r>
      <w:r>
        <w:br/>
      </w:r>
      <w:r>
        <w:t xml:space="preserve">языкъ его не отличается точностью и крат- </w:t>
      </w:r>
      <w:r>
        <w:br/>
      </w:r>
      <w:r>
        <w:t xml:space="preserve">костью, и пользоване имъ не вполнЪ удоб- </w:t>
      </w:r>
      <w:r>
        <w:br/>
      </w:r>
      <w:r>
        <w:t xml:space="preserve">но. особенно для не юриста. КромЪ этихъ </w:t>
      </w:r>
      <w:r>
        <w:br/>
      </w:r>
      <w:r>
        <w:t xml:space="preserve">3 уставовъ В. уголовн. постановленя ветр$- </w:t>
      </w:r>
      <w:r>
        <w:br/>
      </w:r>
      <w:r>
        <w:t xml:space="preserve">чаются още въ „наказЪь В. судамъ“, въ ин- </w:t>
      </w:r>
      <w:r>
        <w:br/>
      </w:r>
      <w:r>
        <w:t xml:space="preserve">струкщяхъ: полковому суду (1896), В.-про- </w:t>
      </w:r>
      <w:r>
        <w:br/>
      </w:r>
      <w:r>
        <w:t xml:space="preserve">курорскому надзору (1890) и инструкщи </w:t>
      </w:r>
      <w:r>
        <w:br/>
      </w:r>
      <w:r>
        <w:t xml:space="preserve">для дълопроизводства и внутренняго ра- </w:t>
      </w:r>
      <w:r>
        <w:br/>
      </w:r>
      <w:r>
        <w:t xml:space="preserve">спорядка въ В.-окружныхъ судахъ (1886) </w:t>
      </w:r>
      <w:r>
        <w:br/>
      </w:r>
      <w:r>
        <w:t xml:space="preserve">и нВкоторыхьъь другихъ постановлешяхъ. </w:t>
      </w:r>
      <w:r>
        <w:br/>
      </w:r>
      <w:r>
        <w:t xml:space="preserve">Въ морскомъ вЪдомствЪ дфйствують 0с0- </w:t>
      </w:r>
      <w:r>
        <w:br/>
      </w:r>
      <w:r>
        <w:t xml:space="preserve">бые: В.-морской уставъ о наказан!яхъ </w:t>
      </w:r>
      <w:r>
        <w:br/>
      </w:r>
      <w:r>
        <w:t xml:space="preserve">(1875), близый къ воинскому уст. о’ нак., </w:t>
      </w:r>
      <w:r>
        <w:br/>
      </w:r>
      <w:r>
        <w:t xml:space="preserve">В.-морской дисциилинарный уставъ </w:t>
      </w:r>
      <w:r>
        <w:br/>
      </w:r>
      <w:r>
        <w:t xml:space="preserve">(посл. изд. 1895), близкШ къ диец. уст. </w:t>
      </w:r>
      <w:r>
        <w:br/>
      </w:r>
      <w:r>
        <w:t xml:space="preserve">1888, и В.-морской судебный уставъ, </w:t>
      </w:r>
      <w:r>
        <w:br/>
      </w:r>
      <w:r>
        <w:t xml:space="preserve">очень сходный съ В.-суд. уставомъ 1867. </w:t>
      </w:r>
      <w:r>
        <w:br/>
      </w:r>
      <w:r>
        <w:t xml:space="preserve">Герман1я. 1) Дъйствующ!е матераль- </w:t>
      </w:r>
      <w:r>
        <w:br/>
      </w:r>
      <w:r>
        <w:t xml:space="preserve">ные В.-угол. законы Германи заключаетъ </w:t>
      </w:r>
      <w:r>
        <w:br/>
      </w:r>
      <w:r>
        <w:t xml:space="preserve">въ себь МИНаг-Ббтайвеземьасн 1@г Чаз </w:t>
      </w:r>
      <w:r>
        <w:br/>
      </w:r>
      <w:r>
        <w:t xml:space="preserve">Решёзсре ВееВ 20 1юня 1872, замънивиий </w:t>
      </w:r>
      <w:r>
        <w:br/>
      </w:r>
      <w:r>
        <w:t xml:space="preserve">с0б0ю В.-угол. законы отдвльныхь госу- </w:t>
      </w:r>
      <w:r>
        <w:br/>
      </w:r>
      <w:r>
        <w:t xml:space="preserve">дарствь. Германский В.-уголовн. кодексъ </w:t>
      </w:r>
      <w:r>
        <w:br/>
      </w:r>
      <w:r>
        <w:t xml:space="preserve">предназначенъ и для сухопутныхъ войскъ </w:t>
      </w:r>
      <w:r>
        <w:br/>
      </w:r>
      <w:r>
        <w:t xml:space="preserve">и для флота. Германскш В.-уг. кодекеъ </w:t>
      </w:r>
      <w:r>
        <w:br/>
      </w:r>
      <w:r>
        <w:t xml:space="preserve">отличается большою гуманностью, что вид- </w:t>
      </w:r>
      <w:r>
        <w:br/>
      </w:r>
      <w:r>
        <w:t xml:space="preserve">но изъ р$дкаго назначешя смертной каз- </w:t>
      </w:r>
      <w:r>
        <w:br/>
      </w:r>
      <w:r>
        <w:t xml:space="preserve">ни, предоставляеть суду большой простор </w:t>
      </w:r>
      <w:r>
        <w:br/>
      </w:r>
      <w:r>
        <w:t xml:space="preserve">въ выбор наказавй, сообразно обетоя- </w:t>
      </w:r>
      <w:r>
        <w:br/>
      </w:r>
      <w:r>
        <w:t xml:space="preserve">тельствамь каждаго даннаго случая, пре- </w:t>
      </w:r>
      <w:r>
        <w:br/>
      </w:r>
      <w:r>
        <w:t xml:space="preserve">дусматриваеть весьма малое число общих </w:t>
      </w:r>
      <w:r>
        <w:br/>
      </w:r>
      <w:r>
        <w:t xml:space="preserve">преступлений. Объемъ его не великъ (166 </w:t>
      </w:r>
      <w:r>
        <w:br/>
      </w:r>
      <w:r>
        <w:t xml:space="preserve">стал.), формулы кратки, яены и точны.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2) Формальный В.-угоповн. уставъ </w:t>
      </w:r>
      <w:r>
        <w:br/>
      </w:r>
      <w:r>
        <w:t xml:space="preserve">для германской арм и флота получилъ </w:t>
      </w:r>
      <w:r>
        <w:br/>
      </w:r>
      <w:r>
        <w:t xml:space="preserve">законодательную санкцио 1 дек. 1898 и вво- </w:t>
      </w:r>
      <w:r>
        <w:br/>
      </w:r>
      <w:r>
        <w:t xml:space="preserve">дится въ дЪйстве съ 1 янв. 1901. Новый </w:t>
      </w:r>
      <w:r>
        <w:br/>
      </w:r>
      <w:r>
        <w:t xml:space="preserve">терманскй уставъ В.-уголовн. судопроиз- </w:t>
      </w:r>
      <w:r>
        <w:br/>
      </w:r>
      <w:r>
        <w:t xml:space="preserve">водства (МИатэта{сезехогапии=) дБлится </w:t>
      </w:r>
      <w:r>
        <w:br/>
      </w:r>
      <w:r>
        <w:t xml:space="preserve">на 2 части: въ первой излагается военная </w:t>
      </w:r>
      <w:r>
        <w:br/>
      </w:r>
      <w:r>
        <w:t xml:space="preserve">подсудность и судоустройство, во второй — </w:t>
      </w:r>
      <w:r>
        <w:br/>
      </w:r>
      <w:r>
        <w:t xml:space="preserve">судопроизводство. Онъ вводить: обвини- </w:t>
      </w:r>
      <w:r>
        <w:br/>
      </w:r>
      <w:r>
        <w:t xml:space="preserve">тельный и состязательный процессъ, по- </w:t>
      </w:r>
      <w:r>
        <w:br/>
      </w:r>
      <w:r>
        <w:t xml:space="preserve">стоянные В. суды, основанные на началахъ </w:t>
      </w:r>
      <w:r>
        <w:br/>
      </w:r>
      <w:r>
        <w:t xml:space="preserve">устности, гласности и непосредственности, </w:t>
      </w:r>
      <w:r>
        <w:br/>
      </w:r>
      <w:r>
        <w:t xml:space="preserve">постоянный юридич. элементь въ составЪ </w:t>
      </w:r>
      <w:r>
        <w:br/>
      </w:r>
      <w:r>
        <w:t xml:space="preserve">В. судовъ, но въ то же время предостав- </w:t>
      </w:r>
      <w:r>
        <w:br/>
      </w:r>
      <w:r>
        <w:t xml:space="preserve">ляетъ слишкомъ большое участе въ дЪль </w:t>
      </w:r>
      <w:r>
        <w:br/>
      </w:r>
      <w:r>
        <w:t xml:space="preserve">отправлен!я правосудя военному началь- </w:t>
      </w:r>
      <w:r>
        <w:br/>
      </w:r>
      <w:r>
        <w:t xml:space="preserve">ству,’ принцишально признавая, что В. </w:t>
      </w:r>
      <w:r>
        <w:br/>
      </w:r>
      <w:r>
        <w:t xml:space="preserve">дебная власть есть только сл дстые команд- </w:t>
      </w:r>
      <w:r>
        <w:br/>
      </w:r>
      <w:r>
        <w:t xml:space="preserve">ной власти, имбетъь въ послЪдней свой </w:t>
      </w:r>
      <w:r>
        <w:br/>
      </w:r>
      <w:r>
        <w:t xml:space="preserve">источникъ.</w:t>
      </w:r>
    </w:p>
    <w:p>
      <w:pPr>
        <w:pStyle w:val="Normal"/>
      </w:pPr>
      <w:r>
        <w:t xml:space="preserve">Франц1я. НынЪ дЪйствують во Фран- </w:t>
      </w:r>
      <w:r>
        <w:br/>
      </w:r>
      <w:r>
        <w:t xml:space="preserve">ци: Соде 4е ]аз@се шИбаге рочг 'атшее </w:t>
      </w:r>
      <w:r>
        <w:br/>
      </w:r>
      <w:r>
        <w:t xml:space="preserve">4е фегге 9 поня 1857 и ©. 4. ]. ш. рошг Гат- </w:t>
      </w:r>
      <w:r>
        <w:br/>
      </w:r>
      <w:r>
        <w:t xml:space="preserve">тёбе 4е тег 1858. Оба кодекса заключаютъ </w:t>
      </w:r>
      <w:r>
        <w:br/>
      </w:r>
      <w:r>
        <w:t xml:space="preserve">въ себЪ и матеральные и процессуальные </w:t>
      </w:r>
      <w:r>
        <w:br/>
      </w:r>
      <w:r>
        <w:t xml:space="preserve">законы и представляютъ собою кодификац!ю </w:t>
      </w:r>
      <w:r>
        <w:br/>
      </w:r>
      <w:r>
        <w:t xml:space="preserve">предшествовавшихъ франц. уголовн. зако- </w:t>
      </w:r>
      <w:r>
        <w:br/>
      </w:r>
      <w:r>
        <w:t xml:space="preserve">новъ со времени издашя закона 13 брю- </w:t>
      </w:r>
      <w:r>
        <w:br/>
      </w:r>
      <w:r>
        <w:t xml:space="preserve">мера \' года; дополнешемъ къ нимъ слу- </w:t>
      </w:r>
      <w:r>
        <w:br/>
      </w:r>
      <w:r>
        <w:t xml:space="preserve">жатъ законы 18 мая и 18 нояб. 1876 и за- </w:t>
      </w:r>
      <w:r>
        <w:br/>
      </w:r>
      <w:r>
        <w:t xml:space="preserve">конъ 15 поня 1899 (о защит на предв: </w:t>
      </w:r>
      <w:r>
        <w:br/>
      </w:r>
      <w:r>
        <w:t xml:space="preserve">слвдотв). Оостоить с. 4е ]. ш. изъ 4 кн.; </w:t>
      </w:r>
      <w:r>
        <w:br/>
      </w:r>
      <w:r>
        <w:t xml:space="preserve">первая трактуеть объ организащи В. су- </w:t>
      </w:r>
      <w:r>
        <w:br/>
      </w:r>
      <w:r>
        <w:t xml:space="preserve">довъ, вторая — о подсудности, третья — 0 </w:t>
      </w:r>
      <w:r>
        <w:br/>
      </w:r>
      <w:r>
        <w:t xml:space="preserve">судопроизводствв, четвертая — © преступ- </w:t>
      </w:r>
      <w:r>
        <w:br/>
      </w:r>
      <w:r>
        <w:t xml:space="preserve">лешяхъ, проступкахь и наказашяхъ. Ма- </w:t>
      </w:r>
      <w:r>
        <w:br/>
      </w:r>
      <w:r>
        <w:t xml:space="preserve">теральные угол. законы с. 4. ]/ ш. край- </w:t>
      </w:r>
      <w:r>
        <w:br/>
      </w:r>
      <w:r>
        <w:t xml:space="preserve">не суровы, процессуальные — отличаются </w:t>
      </w:r>
      <w:r>
        <w:br/>
      </w:r>
      <w:r>
        <w:t xml:space="preserve">неудовлетворительною организащей судовъ </w:t>
      </w:r>
      <w:r>
        <w:br/>
      </w:r>
      <w:r>
        <w:t xml:space="preserve">и отеутетыемъ постояннаго юридич. эле- </w:t>
      </w:r>
      <w:r>
        <w:br/>
      </w:r>
      <w:r>
        <w:t xml:space="preserve">мента въ нихъ.</w:t>
      </w:r>
    </w:p>
    <w:p>
      <w:pPr>
        <w:pStyle w:val="Normal"/>
      </w:pPr>
      <w:r>
        <w:t xml:space="preserve">Австро-Венгр1я. Матемальнымъ уго- </w:t>
      </w:r>
      <w:r>
        <w:br/>
      </w:r>
      <w:r>
        <w:t xml:space="preserve">ловнымъ кодексомъ австро-венгерск. арми </w:t>
      </w:r>
      <w:r>
        <w:br/>
      </w:r>
      <w:r>
        <w:t xml:space="preserve">является МИИйхг Эбта!сезем Бег УегЬго- </w:t>
      </w:r>
      <w:r>
        <w:br/>
      </w:r>
      <w:r>
        <w:t xml:space="preserve">сВеп ппа Уегхерел {иг даз Ка1зег ит Ое5 </w:t>
      </w:r>
      <w:r>
        <w:br/>
      </w:r>
      <w:r>
        <w:t xml:space="preserve">тен 15 января 1855. Кодексъ этоть им- </w:t>
      </w:r>
      <w:r>
        <w:br/>
      </w:r>
      <w:r>
        <w:t xml:space="preserve">еть до 800 статей, предусматриваеть всЪ </w:t>
      </w:r>
      <w:r>
        <w:br/>
      </w:r>
      <w:r>
        <w:t xml:space="preserve">общя и воинсюя прест. дъявшя, такъ что </w:t>
      </w:r>
      <w:r>
        <w:br/>
      </w:r>
      <w:r>
        <w:t xml:space="preserve">является вполнЪ самостоятельнымъ по фор- </w:t>
      </w:r>
      <w:r>
        <w:br/>
      </w:r>
      <w:r>
        <w:t xml:space="preserve">мБ, по содержанию же онъ зависимъ впол- </w:t>
      </w:r>
      <w:r>
        <w:br/>
      </w:r>
      <w:r>
        <w:t xml:space="preserve">нЪ оть общаго угол. уложешя. Онъ измЪ- </w:t>
      </w:r>
      <w:r>
        <w:br/>
      </w:r>
      <w:r>
        <w:t xml:space="preserve">ненъ закономъ 15 нояб. 1867, вполн уни- </w:t>
      </w:r>
      <w:r>
        <w:br/>
      </w:r>
      <w:r>
        <w:t xml:space="preserve">чтожившимъ тълесныя наказашя, и зако- </w:t>
      </w:r>
      <w:r>
        <w:br/>
      </w:r>
      <w:r>
        <w:t xml:space="preserve">нами 1871 и 1885, но вообще является до- </w:t>
      </w:r>
      <w:r>
        <w:br/>
      </w:r>
      <w:r>
        <w:t xml:space="preserve">статочно устарлымъ. Формальные же </w:t>
      </w:r>
      <w:r>
        <w:br/>
      </w:r>
      <w:r>
        <w:t xml:space="preserve">законы для ав.-вен. арми заключает въ </w:t>
      </w:r>
      <w:r>
        <w:br/>
      </w:r>
      <w:r>
        <w:t xml:space="preserve">себъ Терез1ана, кодексъ 1768, хотя нЪко- </w:t>
      </w:r>
      <w:r>
        <w:br/>
      </w:r>
      <w:r>
        <w:t xml:space="preserve">торыя ея постановлешя измфнены и допол- </w:t>
      </w:r>
      <w:r>
        <w:br/>
      </w:r>
      <w:r>
        <w:t xml:space="preserve">нены послздующими законами, наиболве </w:t>
      </w:r>
      <w:r>
        <w:br/>
      </w:r>
      <w:r>
        <w:t xml:space="preserve">важными изъ которыхъ являются законы </w:t>
      </w:r>
      <w:r>
        <w:br/>
      </w:r>
      <w:r>
        <w:t xml:space="preserve">о военной подсудности 20 мая 1869 и 23 </w:t>
      </w:r>
      <w:r>
        <w:br/>
      </w:r>
      <w:r>
        <w:t xml:space="preserve">мая 1871 и законъ о В.-суд. организащи </w:t>
      </w:r>
      <w:r>
        <w:br/>
      </w:r>
      <w:r>
        <w:t xml:space="preserve">17 марта 1381. В. процесеь Аветри по- </w:t>
      </w:r>
      <w:r>
        <w:br/>
      </w:r>
      <w:r>
        <w:t xml:space="preserve">строенъ на старыхъ инквизицюнныхь на- </w:t>
      </w:r>
      <w:r>
        <w:br/>
      </w:r>
      <w:r>
        <w:t xml:space="preserve">чалахъ, въ немъ отсутствуеть состязатель- </w:t>
      </w:r>
      <w:r>
        <w:br/>
      </w:r>
      <w:r>
        <w:t xml:space="preserve">ность, формальная защита, тосподствуетъ </w:t>
      </w:r>
      <w:r>
        <w:br/>
      </w:r>
      <w:r>
        <w:t xml:space="preserve">теорйя формальныхъ доказалельствъ, ири- </w:t>
      </w:r>
      <w:r>
        <w:br/>
      </w:r>
      <w:r>
        <w:t xml:space="preserve">дано большое значеше аудиторамъ.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Военно-уголовн. уставъ 1$8$9 </w:t>
      </w:r>
      <w:r>
        <w:br/>
      </w:r>
      <w:r>
        <w:t xml:space="preserve">года быль изданъ съ цфлью устранить </w:t>
      </w:r>
      <w:r>
        <w:br/>
      </w:r>
      <w:r>
        <w:t xml:space="preserve">практичесыя неудобства, проистекавиия </w:t>
      </w:r>
      <w:r>
        <w:br/>
      </w:r>
      <w:r>
        <w:t xml:space="preserve">отъ примЪнен!я постановлений, разбросан- </w:t>
      </w:r>
      <w:r>
        <w:br/>
      </w:r>
      <w:r>
        <w:t xml:space="preserve">ныхь въ различныхь законодательныхь </w:t>
      </w:r>
      <w:r>
        <w:br/>
      </w:r>
      <w:r>
        <w:t xml:space="preserve">актахъ. В.-у. уст. вотупиль въ силу 1 янв. </w:t>
      </w:r>
      <w:r>
        <w:br/>
      </w:r>
      <w:r>
        <w:t xml:space="preserve">1840 и составилъ У часть свода военныхъ </w:t>
      </w:r>
      <w:r>
        <w:br/>
      </w:r>
      <w:r>
        <w:t xml:space="preserve">постановлешй; издаше его было повторено </w:t>
      </w:r>
      <w:r>
        <w:br/>
      </w:r>
      <w:r>
        <w:t xml:space="preserve">въ 1855 отдЪльно и въ 1859 — вмЪеть съ </w:t>
      </w:r>
      <w:r>
        <w:br/>
      </w:r>
      <w:r>
        <w:t xml:space="preserve">остальными частями свода. Онъ двлился </w:t>
      </w:r>
      <w:r>
        <w:br/>
      </w:r>
      <w:r>
        <w:t xml:space="preserve">на двЪ книги, изъ которыхъ въ первой </w:t>
      </w:r>
      <w:r>
        <w:br/>
      </w:r>
      <w:r>
        <w:t xml:space="preserve">были помфщены матер!альныя постановле- </w:t>
      </w:r>
      <w:r>
        <w:br/>
      </w:r>
      <w:r>
        <w:t xml:space="preserve">ня, а во второй — формальныя. Общая </w:t>
      </w:r>
      <w:r>
        <w:br/>
      </w:r>
      <w:r>
        <w:t xml:space="preserve">часть матеральныхъ уголовныхъ законовъ </w:t>
      </w:r>
      <w:r>
        <w:br/>
      </w:r>
      <w:r>
        <w:t xml:space="preserve">была всецфло заимствов. изъ ХУ т. свода </w:t>
      </w:r>
      <w:r>
        <w:br/>
      </w:r>
      <w:r>
        <w:t xml:space="preserve">законовъ 1832, особенная же заключала </w:t>
      </w:r>
      <w:r>
        <w:br/>
      </w:r>
      <w:r>
        <w:t xml:space="preserve">измненныя постановлешя полевого уло- </w:t>
      </w:r>
      <w:r>
        <w:br/>
      </w:r>
      <w:r>
        <w:t xml:space="preserve">жешя и артикуловь Петра В. Уставъ </w:t>
      </w:r>
      <w:r>
        <w:br/>
      </w:r>
      <w:r>
        <w:t xml:space="preserve">предусматривать какъ обиия, такъ и воин- </w:t>
      </w:r>
      <w:r>
        <w:br/>
      </w:r>
      <w:r>
        <w:t xml:space="preserve">скя преступлешя, при чемъ за обийя пре- </w:t>
      </w:r>
      <w:r>
        <w:br/>
      </w:r>
      <w:r>
        <w:t xml:space="preserve">ступлешя наказашя были значительно </w:t>
      </w:r>
      <w:r>
        <w:br/>
      </w:r>
      <w:r>
        <w:t xml:space="preserve">усилены сравнительно съ общими уголов- </w:t>
      </w:r>
      <w:r>
        <w:br/>
      </w:r>
      <w:r>
        <w:t xml:space="preserve">ными законами. Вторая книга В.-у. уст. </w:t>
      </w:r>
      <w:r>
        <w:br/>
      </w:r>
      <w:r>
        <w:t xml:space="preserve">состояла изъ 5 раздфловъ: 1) о военномъ </w:t>
      </w:r>
      <w:r>
        <w:br/>
      </w:r>
      <w:r>
        <w:t xml:space="preserve">судЪ вообще и подсудности, 2) о военномъ </w:t>
      </w:r>
      <w:r>
        <w:br/>
      </w:r>
      <w:r>
        <w:t xml:space="preserve">суд въ мирное время, 3) объ особыхъ </w:t>
      </w:r>
      <w:r>
        <w:br/>
      </w:r>
      <w:r>
        <w:t xml:space="preserve">видахь военнаго суда въ мирное время, </w:t>
      </w:r>
      <w:r>
        <w:br/>
      </w:r>
      <w:r>
        <w:t xml:space="preserve">4) о полевомъ суд и 5) о содержаши подъ </w:t>
      </w:r>
      <w:r>
        <w:br/>
      </w:r>
      <w:r>
        <w:t xml:space="preserve">арестомъ лицъ, находящихся подъ елЪд- </w:t>
      </w:r>
      <w:r>
        <w:br/>
      </w:r>
      <w:r>
        <w:t xml:space="preserve">стыемъ и судомъ. Во второй книгВ В. </w:t>
      </w:r>
      <w:r>
        <w:br/>
      </w:r>
      <w:r>
        <w:t xml:space="preserve">уст. не разграничены правила судоустрой- </w:t>
      </w:r>
      <w:r>
        <w:br/>
      </w:r>
      <w:r>
        <w:t xml:space="preserve">ства и судопроизводства, совершенно отсут- </w:t>
      </w:r>
      <w:r>
        <w:br/>
      </w:r>
      <w:r>
        <w:t xml:space="preserve">ствують общйя положешя и, наоборотьъ, </w:t>
      </w:r>
      <w:r>
        <w:br/>
      </w:r>
      <w:r>
        <w:t xml:space="preserve">находятся постановлешя, вовсе неотнося- </w:t>
      </w:r>
      <w:r>
        <w:br/>
      </w:r>
      <w:r>
        <w:t xml:space="preserve">шяся къ процессу. ПредЪлы подсудности </w:t>
      </w:r>
      <w:r>
        <w:br/>
      </w:r>
      <w:r>
        <w:t xml:space="preserve">военнымъ судамъ по В.-у. уст. были крайне </w:t>
      </w:r>
      <w:r>
        <w:br/>
      </w:r>
      <w:r>
        <w:t xml:space="preserve">широки, военные суды были поставлены </w:t>
      </w:r>
      <w:r>
        <w:br/>
      </w:r>
      <w:r>
        <w:t xml:space="preserve">въ полную зависимость отъ военныхь на- </w:t>
      </w:r>
      <w:r>
        <w:br/>
      </w:r>
      <w:r>
        <w:t xml:space="preserve">чальниковъ, судопроизводство основано на </w:t>
      </w:r>
      <w:r>
        <w:br/>
      </w:r>
      <w:r>
        <w:t xml:space="preserve">розыскныхъ началахъ.</w:t>
      </w:r>
    </w:p>
    <w:p>
      <w:pPr>
        <w:pStyle w:val="Normal"/>
      </w:pPr>
      <w:r>
        <w:t xml:space="preserve">Военно-учебн. заведеня. На- </w:t>
      </w:r>
      <w:r>
        <w:br/>
      </w:r>
      <w:r>
        <w:t xml:space="preserve">значеше В.-уч. з.—спещально военное обра- </w:t>
      </w:r>
      <w:r>
        <w:br/>
      </w:r>
      <w:r>
        <w:t xml:space="preserve">зоване и воспитане лицъ для военной </w:t>
      </w:r>
      <w:r>
        <w:br/>
      </w:r>
      <w:r>
        <w:t xml:space="preserve">службы вообще или подготовка военно-слу- </w:t>
      </w:r>
      <w:r>
        <w:br/>
      </w:r>
      <w:r>
        <w:t xml:space="preserve">жащихь для заняйя въ войскЪ особыхъ </w:t>
      </w:r>
      <w:r>
        <w:br/>
      </w:r>
      <w:r>
        <w:t xml:space="preserve">должностей, требующихъ спещальн. знан!й, </w:t>
      </w:r>
      <w:r>
        <w:br/>
      </w:r>
      <w:r>
        <w:t xml:space="preserve">‚ Въ Росс1и. Первыя В.-уч. з. появились </w:t>
      </w:r>
      <w:r>
        <w:br/>
      </w:r>
      <w:r>
        <w:t xml:space="preserve">при ПетрЪ В. 1701 учреждена въ МосквЪ </w:t>
      </w:r>
      <w:r>
        <w:br/>
      </w:r>
      <w:r>
        <w:t xml:space="preserve">„школа математическихь и навигацкихъ </w:t>
      </w:r>
      <w:r>
        <w:br/>
      </w:r>
      <w:r>
        <w:t xml:space="preserve">наукъ“, которая, по словамъ Петра нужна </w:t>
      </w:r>
      <w:r>
        <w:br/>
      </w:r>
      <w:r>
        <w:t xml:space="preserve">была не только для „морскаго хода, но и </w:t>
      </w:r>
      <w:r>
        <w:br/>
      </w:r>
      <w:r>
        <w:t xml:space="preserve">для артиллери и инженеретва“. Въ 1712 </w:t>
      </w:r>
      <w:r>
        <w:br/>
      </w:r>
      <w:r>
        <w:t xml:space="preserve">открыта „инженерная школа“ въ МосквЪ, </w:t>
      </w:r>
      <w:r>
        <w:br/>
      </w:r>
      <w:r>
        <w:t xml:space="preserve">1719 такая же школа въ Сиб., 1723 эти </w:t>
      </w:r>
      <w:r>
        <w:br/>
      </w:r>
      <w:r>
        <w:t xml:space="preserve">школы были соединены; 1712 возникла ар- </w:t>
      </w:r>
      <w:r>
        <w:br/>
      </w:r>
      <w:r>
        <w:t xml:space="preserve">тил. школа въ Сиб., кромЪ существовавшей </w:t>
      </w:r>
      <w:r>
        <w:br/>
      </w:r>
      <w:r>
        <w:t xml:space="preserve">еще съ нач. ХУШ ст. школы при бомбар- </w:t>
      </w:r>
      <w:r>
        <w:br/>
      </w:r>
      <w:r>
        <w:t xml:space="preserve">дирской рот$; кромЪ того при ПетрЪ суще- </w:t>
      </w:r>
      <w:r>
        <w:br/>
      </w:r>
      <w:r>
        <w:t xml:space="preserve">ствовали и гарнизонныя школы для сол- </w:t>
      </w:r>
      <w:r>
        <w:br/>
      </w:r>
      <w:r>
        <w:t xml:space="preserve">датекихь дътей. При преемникахъ Петра </w:t>
      </w:r>
      <w:r>
        <w:br/>
      </w:r>
      <w:r>
        <w:t xml:space="preserve">учрежденныя имъ артил. и инж. школы не </w:t>
      </w:r>
      <w:r>
        <w:br/>
      </w:r>
      <w:r>
        <w:t xml:space="preserve">развивались, а постепенно падали и даже </w:t>
      </w:r>
      <w:r>
        <w:br/>
      </w:r>
      <w:r>
        <w:t xml:space="preserve">закрывались; лишь при ими. АннЪ Мини- </w:t>
      </w:r>
      <w:r>
        <w:br/>
      </w:r>
      <w:r>
        <w:t xml:space="preserve">хомъ была вновь открыта въ Сиб. инж. </w:t>
      </w:r>
      <w:r>
        <w:br/>
      </w:r>
      <w:r>
        <w:t xml:space="preserve">школа (1730), артил. ариеметич. школа (1730) </w:t>
      </w:r>
      <w:r>
        <w:br/>
      </w:r>
      <w:r>
        <w:t xml:space="preserve">и ландграфомъ Гессенъ - Гомбургскимъ </w:t>
      </w:r>
      <w:r>
        <w:br/>
      </w:r>
      <w:r>
        <w:t xml:space="preserve">чертежная артил. школа (1735). Артил. </w:t>
      </w:r>
      <w:r>
        <w:br/>
      </w:r>
      <w:r>
        <w:t xml:space="preserve">школы вскорЪ были соединены въ одно за-</w:t>
      </w:r>
    </w:p>
    <w:p>
      <w:pPr>
        <w:pStyle w:val="Normal"/>
      </w:pPr>
      <w:r>
        <w:t xml:space="preserve">Вовнно-уголовный устлвь 1839 г. — ВоЕнно-УЧЕБН. ЗАВЕДЕНТЯ.</w:t>
      </w:r>
    </w:p>
    <w:p>
      <w:pPr>
        <w:pStyle w:val="Normal"/>
      </w:pPr>
      <w:r>
        <w:t xml:space="preserve">ведеше подъ именемъ Спб. артил. школы. </w:t>
      </w:r>
      <w:r>
        <w:br/>
      </w:r>
      <w:r>
        <w:t xml:space="preserve">Такая же школа была устроена и въ Мо- </w:t>
      </w:r>
      <w:r>
        <w:br/>
      </w:r>
      <w:r>
        <w:t xml:space="preserve">сквВ. ЗатБмъ при ими. Анн по мысли </w:t>
      </w:r>
      <w:r>
        <w:br/>
      </w:r>
      <w:r>
        <w:t xml:space="preserve">гр. Ягужинекаго и по проекту гр. Миниха </w:t>
      </w:r>
      <w:r>
        <w:br/>
      </w:r>
      <w:r>
        <w:t xml:space="preserve">быль учрежденъ кадетсю кори. (1732) и </w:t>
      </w:r>
      <w:r>
        <w:br/>
      </w:r>
      <w:r>
        <w:t xml:space="preserve">морской корпусъ (1732). 1743 кадетск. кор- </w:t>
      </w:r>
      <w:r>
        <w:br/>
      </w:r>
      <w:r>
        <w:t xml:space="preserve">пусъ получилъ назв. „сухопутнаго шля- </w:t>
      </w:r>
      <w:r>
        <w:br/>
      </w:r>
      <w:r>
        <w:t xml:space="preserve">хетскаго кад. корп.“, 1766 назване „им- </w:t>
      </w:r>
      <w:r>
        <w:br/>
      </w:r>
      <w:r>
        <w:t xml:space="preserve">ператорск.“, 1800 переименованъ въ 1 кад. </w:t>
      </w:r>
      <w:r>
        <w:br/>
      </w:r>
      <w:r>
        <w:t xml:space="preserve">кори.; 1758 по представлению гр. П. И. Шу- </w:t>
      </w:r>
      <w:r>
        <w:br/>
      </w:r>
      <w:r>
        <w:t xml:space="preserve">валова, артил. и инж. школы были соеди- </w:t>
      </w:r>
      <w:r>
        <w:br/>
      </w:r>
      <w:r>
        <w:t xml:space="preserve">нены и затвмъ преобразованы въ „артил- </w:t>
      </w:r>
      <w:r>
        <w:br/>
      </w:r>
      <w:r>
        <w:t xml:space="preserve">лерИекй и инженерный кад. кори.“ (1762), </w:t>
      </w:r>
      <w:r>
        <w:br/>
      </w:r>
      <w:r>
        <w:t xml:space="preserve">переименованный 1800 во 2 кад. корпусъ. </w:t>
      </w:r>
      <w:r>
        <w:br/>
      </w:r>
      <w:r>
        <w:t xml:space="preserve">1795 Павломъ 1 былъ учрежденъ въ Гат- </w:t>
      </w:r>
      <w:r>
        <w:br/>
      </w:r>
      <w:r>
        <w:t xml:space="preserve">чинЪ военно-сиротекй домъ для дЪтей за- </w:t>
      </w:r>
      <w:r>
        <w:br/>
      </w:r>
      <w:r>
        <w:t xml:space="preserve">служенныхъ воиновъ, окончательно устроен- </w:t>
      </w:r>
      <w:r>
        <w:br/>
      </w:r>
      <w:r>
        <w:t xml:space="preserve">ный 1798 въ Сиб. При ими. АлександрЪ Т </w:t>
      </w:r>
      <w:r>
        <w:br/>
      </w:r>
      <w:r>
        <w:t xml:space="preserve">и особенно НиколаЪ [ число В. уч. заве- </w:t>
      </w:r>
      <w:r>
        <w:br/>
      </w:r>
      <w:r>
        <w:t xml:space="preserve">дешй быстро увеличивается. 1802 учр. Па- </w:t>
      </w:r>
      <w:r>
        <w:br/>
      </w:r>
      <w:r>
        <w:t xml:space="preserve">жесый корпусъ, затЪмъ „Дворянскй полкъ* </w:t>
      </w:r>
      <w:r>
        <w:br/>
      </w:r>
      <w:r>
        <w:t xml:space="preserve">(1807—1808), для подготовки офицеровъ изъ </w:t>
      </w:r>
      <w:r>
        <w:br/>
      </w:r>
      <w:r>
        <w:t xml:space="preserve">дворянъ и „Дворянск. кавалерек. эскад- </w:t>
      </w:r>
      <w:r>
        <w:br/>
      </w:r>
      <w:r>
        <w:t xml:space="preserve">ронъ“ (1811), послЪ соед. вм ств. 1812 воз- </w:t>
      </w:r>
      <w:r>
        <w:br/>
      </w:r>
      <w:r>
        <w:t xml:space="preserve">никъ Финляндск. кад. кори., 1823 образована </w:t>
      </w:r>
      <w:r>
        <w:br/>
      </w:r>
      <w:r>
        <w:t xml:space="preserve">„школа гвардейек. подпрапорщиковъ“, 1826 </w:t>
      </w:r>
      <w:r>
        <w:br/>
      </w:r>
      <w:r>
        <w:t xml:space="preserve">при ней эскадронъ кавалерйек. юнкеровъ </w:t>
      </w:r>
      <w:r>
        <w:br/>
      </w:r>
      <w:r>
        <w:t xml:space="preserve">(съ 1857 Николаевское кавалерййск. учил.), </w:t>
      </w:r>
      <w:r>
        <w:br/>
      </w:r>
      <w:r>
        <w:t xml:space="preserve">1819 — инженерное учил. (нынЪ Николаев- </w:t>
      </w:r>
      <w:r>
        <w:br/>
      </w:r>
      <w:r>
        <w:t xml:space="preserve">ское инж.), 1820 — артиллерйск. (съ 1848 </w:t>
      </w:r>
      <w:r>
        <w:br/>
      </w:r>
      <w:r>
        <w:t xml:space="preserve">Михайловское арт.). При ими. Николаъ В.- </w:t>
      </w:r>
      <w:r>
        <w:br/>
      </w:r>
      <w:r>
        <w:t xml:space="preserve">сиротой домъ былъ переименованъ въ </w:t>
      </w:r>
      <w:r>
        <w:br/>
      </w:r>
      <w:r>
        <w:t xml:space="preserve">Павловсюй кад. корп. (1829—63), основанъ </w:t>
      </w:r>
      <w:r>
        <w:br/>
      </w:r>
      <w:r>
        <w:t xml:space="preserve">Александровск кад. кори. (1829) въ Цар- </w:t>
      </w:r>
      <w:r>
        <w:br/>
      </w:r>
      <w:r>
        <w:t xml:space="preserve">скомъ сель, и было открыто много „Гу- </w:t>
      </w:r>
      <w:r>
        <w:br/>
      </w:r>
      <w:r>
        <w:t xml:space="preserve">бернекихъ кад. кори.“, положеше о кото- </w:t>
      </w:r>
      <w:r>
        <w:br/>
      </w:r>
      <w:r>
        <w:t xml:space="preserve">рыхъ было издано 1830. Для доставлевшя </w:t>
      </w:r>
      <w:r>
        <w:br/>
      </w:r>
      <w:r>
        <w:t xml:space="preserve">офицерамъ высшаго военнаго образовашя </w:t>
      </w:r>
      <w:r>
        <w:br/>
      </w:r>
      <w:r>
        <w:t xml:space="preserve">была учреждена 1830 императоромъ Воен- </w:t>
      </w:r>
      <w:r>
        <w:br/>
      </w:r>
      <w:r>
        <w:t xml:space="preserve">ная акад. въ Сиб. (нын Николаевск. акад.. </w:t>
      </w:r>
      <w:r>
        <w:br/>
      </w:r>
      <w:r>
        <w:t xml:space="preserve">генер. штаба). Для подготовки лиць къ </w:t>
      </w:r>
      <w:r>
        <w:br/>
      </w:r>
      <w:r>
        <w:t xml:space="preserve">занятшо низшихь’ военныхъ должностей, </w:t>
      </w:r>
      <w:r>
        <w:br/>
      </w:r>
      <w:r>
        <w:t xml:space="preserve">какъ строевыхъ, такъ и нестроевыхъ, фельд- </w:t>
      </w:r>
      <w:r>
        <w:br/>
      </w:r>
      <w:r>
        <w:t xml:space="preserve">шеровъ, писарей, унтеръ-офицеровъ, суще- </w:t>
      </w:r>
      <w:r>
        <w:br/>
      </w:r>
      <w:r>
        <w:t xml:space="preserve">ствовали батальоны, полубатальоны и ро- </w:t>
      </w:r>
      <w:r>
        <w:br/>
      </w:r>
      <w:r>
        <w:t xml:space="preserve">ты военныхь кантонистовъ, переформиро- </w:t>
      </w:r>
      <w:r>
        <w:br/>
      </w:r>
      <w:r>
        <w:t xml:space="preserve">ванные изъ военно-сиротскихь отдлеши, </w:t>
      </w:r>
      <w:r>
        <w:br/>
      </w:r>
      <w:r>
        <w:t xml:space="preserve">открытыхъ еще Павломъ 1 (1798). Въ 1832 </w:t>
      </w:r>
      <w:r>
        <w:br/>
      </w:r>
      <w:r>
        <w:t xml:space="preserve">была учреждена военно-аудиторская школа </w:t>
      </w:r>
      <w:r>
        <w:br/>
      </w:r>
      <w:r>
        <w:t xml:space="preserve">для подготовки военно-судебныхъ чиновни- </w:t>
      </w:r>
      <w:r>
        <w:br/>
      </w:r>
      <w:r>
        <w:t xml:space="preserve">ковъ. Реформы ими. Александра П зидо- </w:t>
      </w:r>
      <w:r>
        <w:br/>
      </w:r>
      <w:r>
        <w:t xml:space="preserve">измЪнили всю систему военно-угол. завед. </w:t>
      </w:r>
      <w:r>
        <w:br/>
      </w:r>
      <w:r>
        <w:t xml:space="preserve">1863 для подготовки молодыхъ людей въ </w:t>
      </w:r>
      <w:r>
        <w:br/>
      </w:r>
      <w:r>
        <w:t xml:space="preserve">офицеры были открыты три военныхъ учил. </w:t>
      </w:r>
      <w:r>
        <w:br/>
      </w:r>
      <w:r>
        <w:t xml:space="preserve">1 военное Павловекое учил., 2 в. Конетан- </w:t>
      </w:r>
      <w:r>
        <w:br/>
      </w:r>
      <w:r>
        <w:t xml:space="preserve">тиновское (открытое ранфе 1859) и 3 Алек- </w:t>
      </w:r>
      <w:r>
        <w:br/>
      </w:r>
      <w:r>
        <w:t xml:space="preserve">сандровекоз военное учил. въ МосквЪ. Для </w:t>
      </w:r>
      <w:r>
        <w:br/>
      </w:r>
      <w:r>
        <w:t xml:space="preserve">пополнешя в. училищъ молодыми людьми </w:t>
      </w:r>
      <w:r>
        <w:br/>
      </w:r>
      <w:r>
        <w:t xml:space="preserve">съ среднимь образовашемъ были учреж- </w:t>
      </w:r>
      <w:r>
        <w:br/>
      </w:r>
      <w:r>
        <w:t xml:space="preserve">дены В. гимназши, преобразованныя изъ </w:t>
      </w:r>
      <w:r>
        <w:br/>
      </w:r>
      <w:r>
        <w:t xml:space="preserve">кад. корпусовъ, причемъ нъкоторые корпу- </w:t>
      </w:r>
      <w:r>
        <w:br/>
      </w:r>
      <w:r>
        <w:t xml:space="preserve">са были упразднены (ем. военныя гимназии). </w:t>
      </w:r>
      <w:r>
        <w:br/>
      </w:r>
      <w:r>
        <w:t xml:space="preserve">Финляндекй и Пажесый кад. кори. были </w:t>
      </w:r>
      <w:r>
        <w:br/>
      </w:r>
      <w:r>
        <w:t xml:space="preserve">оставлены на прежнемъ основаши. Для </w:t>
      </w:r>
      <w:r>
        <w:br/>
      </w:r>
      <w:r>
        <w:t xml:space="preserve">подготовки же офицеровъ были кромЪ того </w:t>
      </w:r>
      <w:r>
        <w:br/>
      </w:r>
      <w:r>
        <w:t xml:space="preserve">учреждены юнкерсвя учил. съ меньшимь </w:t>
      </w:r>
      <w:r>
        <w:br/>
      </w:r>
      <w:r>
        <w:t xml:space="preserve">курсомъ, чёмъ въ В. училищахъ (1864), </w:t>
      </w:r>
      <w:r>
        <w:br/>
      </w:r>
      <w:r>
        <w:t xml:space="preserve">для подготовки къ нимъ В. прогимнази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Военно-уголовн. уставъ 1$8$9 </w:t>
      </w:r>
      <w:r>
        <w:br/>
      </w:r>
      <w:r>
        <w:t xml:space="preserve">года быль изданъ съ цфлью устранить </w:t>
      </w:r>
      <w:r>
        <w:br/>
      </w:r>
      <w:r>
        <w:t xml:space="preserve">практичесыя неудобства, проистекавиия </w:t>
      </w:r>
      <w:r>
        <w:br/>
      </w:r>
      <w:r>
        <w:t xml:space="preserve">отъ примЪнен!я постановлений, разбросан- </w:t>
      </w:r>
      <w:r>
        <w:br/>
      </w:r>
      <w:r>
        <w:t xml:space="preserve">ныхь въ различныхь законодательныхь </w:t>
      </w:r>
      <w:r>
        <w:br/>
      </w:r>
      <w:r>
        <w:t xml:space="preserve">актахъ. В.-у. уст. вотупиль въ силу 1 янв. </w:t>
      </w:r>
      <w:r>
        <w:br/>
      </w:r>
      <w:r>
        <w:t xml:space="preserve">1840 и составилъ У часть свода военныхъ </w:t>
      </w:r>
      <w:r>
        <w:br/>
      </w:r>
      <w:r>
        <w:t xml:space="preserve">постановлешй; издаше его было повторено </w:t>
      </w:r>
      <w:r>
        <w:br/>
      </w:r>
      <w:r>
        <w:t xml:space="preserve">въ 1855 отдЪльно и въ 1859 — вмЪеть съ </w:t>
      </w:r>
      <w:r>
        <w:br/>
      </w:r>
      <w:r>
        <w:t xml:space="preserve">остальными частями свода. Онъ двлился </w:t>
      </w:r>
      <w:r>
        <w:br/>
      </w:r>
      <w:r>
        <w:t xml:space="preserve">на двЪ книги, изъ которыхъ въ первой </w:t>
      </w:r>
      <w:r>
        <w:br/>
      </w:r>
      <w:r>
        <w:t xml:space="preserve">были помфщены матер!альныя постановле- </w:t>
      </w:r>
      <w:r>
        <w:br/>
      </w:r>
      <w:r>
        <w:t xml:space="preserve">ня, а во второй — формальныя. Общая </w:t>
      </w:r>
      <w:r>
        <w:br/>
      </w:r>
      <w:r>
        <w:t xml:space="preserve">часть матеральныхъ уголовныхъ законовъ </w:t>
      </w:r>
      <w:r>
        <w:br/>
      </w:r>
      <w:r>
        <w:t xml:space="preserve">была всецфло заимствов. изъ ХУ т. свода </w:t>
      </w:r>
      <w:r>
        <w:br/>
      </w:r>
      <w:r>
        <w:t xml:space="preserve">законовъ 1832, особенная же заключала </w:t>
      </w:r>
      <w:r>
        <w:br/>
      </w:r>
      <w:r>
        <w:t xml:space="preserve">измненныя постановлешя полевого уло- </w:t>
      </w:r>
      <w:r>
        <w:br/>
      </w:r>
      <w:r>
        <w:t xml:space="preserve">жешя и артикуловь Петра В. Уставъ </w:t>
      </w:r>
      <w:r>
        <w:br/>
      </w:r>
      <w:r>
        <w:t xml:space="preserve">предусматривать какъ обиия, такъ и воин- </w:t>
      </w:r>
      <w:r>
        <w:br/>
      </w:r>
      <w:r>
        <w:t xml:space="preserve">скя преступлешя, при чемъ за обийя пре- </w:t>
      </w:r>
      <w:r>
        <w:br/>
      </w:r>
      <w:r>
        <w:t xml:space="preserve">ступлешя наказашя были значительно </w:t>
      </w:r>
      <w:r>
        <w:br/>
      </w:r>
      <w:r>
        <w:t xml:space="preserve">усилены сравнительно съ общими уголов- </w:t>
      </w:r>
      <w:r>
        <w:br/>
      </w:r>
      <w:r>
        <w:t xml:space="preserve">ными законами. Вторая книга В.-у. уст. </w:t>
      </w:r>
      <w:r>
        <w:br/>
      </w:r>
      <w:r>
        <w:t xml:space="preserve">состояла изъ 5 раздфловъ: 1) о военномъ </w:t>
      </w:r>
      <w:r>
        <w:br/>
      </w:r>
      <w:r>
        <w:t xml:space="preserve">судЪ вообще и подсудности, 2) о военномъ </w:t>
      </w:r>
      <w:r>
        <w:br/>
      </w:r>
      <w:r>
        <w:t xml:space="preserve">суд въ мирное время, 3) объ особыхъ </w:t>
      </w:r>
      <w:r>
        <w:br/>
      </w:r>
      <w:r>
        <w:t xml:space="preserve">видахь военнаго суда въ мирное время, </w:t>
      </w:r>
      <w:r>
        <w:br/>
      </w:r>
      <w:r>
        <w:t xml:space="preserve">4) о полевомъ суд и 5) о содержаши подъ </w:t>
      </w:r>
      <w:r>
        <w:br/>
      </w:r>
      <w:r>
        <w:t xml:space="preserve">арестомъ лицъ, находящихся подъ елЪд- </w:t>
      </w:r>
      <w:r>
        <w:br/>
      </w:r>
      <w:r>
        <w:t xml:space="preserve">стыемъ и судомъ. Во второй книгВ В. </w:t>
      </w:r>
      <w:r>
        <w:br/>
      </w:r>
      <w:r>
        <w:t xml:space="preserve">уст. не разграничены правила судоустрой- </w:t>
      </w:r>
      <w:r>
        <w:br/>
      </w:r>
      <w:r>
        <w:t xml:space="preserve">ства и судопроизводства, совершенно отсут- </w:t>
      </w:r>
      <w:r>
        <w:br/>
      </w:r>
      <w:r>
        <w:t xml:space="preserve">ствують общйя положешя и, наоборотьъ, </w:t>
      </w:r>
      <w:r>
        <w:br/>
      </w:r>
      <w:r>
        <w:t xml:space="preserve">находятся постановлешя, вовсе неотнося- </w:t>
      </w:r>
      <w:r>
        <w:br/>
      </w:r>
      <w:r>
        <w:t xml:space="preserve">шяся къ процессу. ПредЪлы подсудности </w:t>
      </w:r>
      <w:r>
        <w:br/>
      </w:r>
      <w:r>
        <w:t xml:space="preserve">военнымъ судамъ по В.-у. уст. были крайне </w:t>
      </w:r>
      <w:r>
        <w:br/>
      </w:r>
      <w:r>
        <w:t xml:space="preserve">широки, военные суды были поставлены </w:t>
      </w:r>
      <w:r>
        <w:br/>
      </w:r>
      <w:r>
        <w:t xml:space="preserve">въ полную зависимость отъ военныхь на- </w:t>
      </w:r>
      <w:r>
        <w:br/>
      </w:r>
      <w:r>
        <w:t xml:space="preserve">чальниковъ, судопроизводство основано на </w:t>
      </w:r>
      <w:r>
        <w:br/>
      </w:r>
      <w:r>
        <w:t xml:space="preserve">розыскныхъ началахъ.</w:t>
      </w:r>
    </w:p>
    <w:p>
      <w:pPr>
        <w:pStyle w:val="Normal"/>
      </w:pPr>
      <w:r>
        <w:t xml:space="preserve">Военно-учебн. заведеня. На- </w:t>
      </w:r>
      <w:r>
        <w:br/>
      </w:r>
      <w:r>
        <w:t xml:space="preserve">значеше В.-уч. з.—спещально военное обра- </w:t>
      </w:r>
      <w:r>
        <w:br/>
      </w:r>
      <w:r>
        <w:t xml:space="preserve">зоване и воспитане лицъ для военной </w:t>
      </w:r>
      <w:r>
        <w:br/>
      </w:r>
      <w:r>
        <w:t xml:space="preserve">службы вообще или подготовка военно-слу- </w:t>
      </w:r>
      <w:r>
        <w:br/>
      </w:r>
      <w:r>
        <w:t xml:space="preserve">жащихь для заняйя въ войскЪ особыхъ </w:t>
      </w:r>
      <w:r>
        <w:br/>
      </w:r>
      <w:r>
        <w:t xml:space="preserve">должностей, требующихъ спещальн. знан!й, </w:t>
      </w:r>
      <w:r>
        <w:br/>
      </w:r>
      <w:r>
        <w:t xml:space="preserve">‚ Въ Росс1и. Первыя В.-уч. з. появились </w:t>
      </w:r>
      <w:r>
        <w:br/>
      </w:r>
      <w:r>
        <w:t xml:space="preserve">при ПетрЪ В. 1701 учреждена въ МосквЪ </w:t>
      </w:r>
      <w:r>
        <w:br/>
      </w:r>
      <w:r>
        <w:t xml:space="preserve">„школа математическихь и навигацкихъ </w:t>
      </w:r>
      <w:r>
        <w:br/>
      </w:r>
      <w:r>
        <w:t xml:space="preserve">наукъ“, которая, по словамъ Петра нужна </w:t>
      </w:r>
      <w:r>
        <w:br/>
      </w:r>
      <w:r>
        <w:t xml:space="preserve">была не только для „морскаго хода, но и </w:t>
      </w:r>
      <w:r>
        <w:br/>
      </w:r>
      <w:r>
        <w:t xml:space="preserve">для артиллери и инженеретва“. Въ 1712 </w:t>
      </w:r>
      <w:r>
        <w:br/>
      </w:r>
      <w:r>
        <w:t xml:space="preserve">открыта „инженерная школа“ въ МосквЪ, </w:t>
      </w:r>
      <w:r>
        <w:br/>
      </w:r>
      <w:r>
        <w:t xml:space="preserve">1719 такая же школа въ Сиб., 1723 эти </w:t>
      </w:r>
      <w:r>
        <w:br/>
      </w:r>
      <w:r>
        <w:t xml:space="preserve">школы были соединены; 1712 возникла ар- </w:t>
      </w:r>
      <w:r>
        <w:br/>
      </w:r>
      <w:r>
        <w:t xml:space="preserve">тил. школа въ Сиб., кромЪ существовавшей </w:t>
      </w:r>
      <w:r>
        <w:br/>
      </w:r>
      <w:r>
        <w:t xml:space="preserve">еще съ нач. ХУШ ст. школы при бомбар- </w:t>
      </w:r>
      <w:r>
        <w:br/>
      </w:r>
      <w:r>
        <w:t xml:space="preserve">дирской рот$; кромЪ того при ПетрЪ суще- </w:t>
      </w:r>
      <w:r>
        <w:br/>
      </w:r>
      <w:r>
        <w:t xml:space="preserve">ствовали и гарнизонныя школы для сол- </w:t>
      </w:r>
      <w:r>
        <w:br/>
      </w:r>
      <w:r>
        <w:t xml:space="preserve">датекихь дътей. При преемникахъ Петра </w:t>
      </w:r>
      <w:r>
        <w:br/>
      </w:r>
      <w:r>
        <w:t xml:space="preserve">учрежденныя имъ артил. и инж. школы не </w:t>
      </w:r>
      <w:r>
        <w:br/>
      </w:r>
      <w:r>
        <w:t xml:space="preserve">развивались, а постепенно падали и даже </w:t>
      </w:r>
      <w:r>
        <w:br/>
      </w:r>
      <w:r>
        <w:t xml:space="preserve">закрывались; лишь при ими. АннЪ Мини- </w:t>
      </w:r>
      <w:r>
        <w:br/>
      </w:r>
      <w:r>
        <w:t xml:space="preserve">хомъ была вновь открыта въ Сиб. инж. </w:t>
      </w:r>
      <w:r>
        <w:br/>
      </w:r>
      <w:r>
        <w:t xml:space="preserve">школа (1730), артил. ариеметич. школа (1730) </w:t>
      </w:r>
      <w:r>
        <w:br/>
      </w:r>
      <w:r>
        <w:t xml:space="preserve">и ландграфомъ Гессенъ - Гомбургскимъ </w:t>
      </w:r>
      <w:r>
        <w:br/>
      </w:r>
      <w:r>
        <w:t xml:space="preserve">чертежная артил. школа (1735). Артил. </w:t>
      </w:r>
      <w:r>
        <w:br/>
      </w:r>
      <w:r>
        <w:t xml:space="preserve">школы вскорЪ были соединены въ одно за-</w:t>
      </w:r>
    </w:p>
    <w:p>
      <w:pPr>
        <w:pStyle w:val="Normal"/>
      </w:pPr>
      <w:r>
        <w:t xml:space="preserve">Вовнно-уголовный устлвь 1839 г. — ВоЕнно-УЧЕБН. ЗАВЕДЕНТЯ.</w:t>
      </w:r>
    </w:p>
    <w:p>
      <w:pPr>
        <w:pStyle w:val="Normal"/>
      </w:pPr>
      <w:r>
        <w:t xml:space="preserve">ведеше подъ именемъ Спб. артил. школы. </w:t>
      </w:r>
      <w:r>
        <w:br/>
      </w:r>
      <w:r>
        <w:t xml:space="preserve">Такая же школа была устроена и въ Мо- </w:t>
      </w:r>
      <w:r>
        <w:br/>
      </w:r>
      <w:r>
        <w:t xml:space="preserve">сквВ. ЗатБмъ при ими. Анн по мысли </w:t>
      </w:r>
      <w:r>
        <w:br/>
      </w:r>
      <w:r>
        <w:t xml:space="preserve">гр. Ягужинекаго и по проекту гр. Миниха </w:t>
      </w:r>
      <w:r>
        <w:br/>
      </w:r>
      <w:r>
        <w:t xml:space="preserve">быль учрежденъ кадетсюй кори. (1732) и </w:t>
      </w:r>
      <w:r>
        <w:br/>
      </w:r>
      <w:r>
        <w:t xml:space="preserve">морской корпусъ (1732). 1743 кадетск. кор- </w:t>
      </w:r>
      <w:r>
        <w:br/>
      </w:r>
      <w:r>
        <w:t xml:space="preserve">пусъ получиль назв. „сухопутнаго шля- </w:t>
      </w:r>
      <w:r>
        <w:br/>
      </w:r>
      <w:r>
        <w:t xml:space="preserve">хетскаго кад. корп.“, 1766 назване „им- </w:t>
      </w:r>
      <w:r>
        <w:br/>
      </w:r>
      <w:r>
        <w:t xml:space="preserve">ператорск.“, 1800 переименованъ въ 1 кад. </w:t>
      </w:r>
      <w:r>
        <w:br/>
      </w:r>
      <w:r>
        <w:t xml:space="preserve">кори.; 1758 по представлению гр. П. И. Шу- </w:t>
      </w:r>
      <w:r>
        <w:br/>
      </w:r>
      <w:r>
        <w:t xml:space="preserve">валова, артил. и инж. школы были соеди- </w:t>
      </w:r>
      <w:r>
        <w:br/>
      </w:r>
      <w:r>
        <w:t xml:space="preserve">нены и затвмъ преобразованы въ „артил- </w:t>
      </w:r>
      <w:r>
        <w:br/>
      </w:r>
      <w:r>
        <w:t xml:space="preserve">лерИекй и инженерный кад. кори.“ (1762), </w:t>
      </w:r>
      <w:r>
        <w:br/>
      </w:r>
      <w:r>
        <w:t xml:space="preserve">переименованный 1800 во 2 кад. корпусъ. </w:t>
      </w:r>
      <w:r>
        <w:br/>
      </w:r>
      <w:r>
        <w:t xml:space="preserve">1795 Павломъ 1 былъ учрежденъ въ Гат- </w:t>
      </w:r>
      <w:r>
        <w:br/>
      </w:r>
      <w:r>
        <w:t xml:space="preserve">чинЪ военно-сиротекй домъ для дЪтей за- </w:t>
      </w:r>
      <w:r>
        <w:br/>
      </w:r>
      <w:r>
        <w:t xml:space="preserve">служенныхъ воиновъ, окончательно устроен- </w:t>
      </w:r>
      <w:r>
        <w:br/>
      </w:r>
      <w:r>
        <w:t xml:space="preserve">ный 1798 въ Сиб. При ими. АлександрЪ Т </w:t>
      </w:r>
      <w:r>
        <w:br/>
      </w:r>
      <w:r>
        <w:t xml:space="preserve">и особенно НиколаЪ [ число В. уч. заве- </w:t>
      </w:r>
      <w:r>
        <w:br/>
      </w:r>
      <w:r>
        <w:t xml:space="preserve">дешй быстро увеличивается. 1802 учр. Па- </w:t>
      </w:r>
      <w:r>
        <w:br/>
      </w:r>
      <w:r>
        <w:t xml:space="preserve">жесый корпусъ, затЪмъ „Дворянскй полкъ* </w:t>
      </w:r>
      <w:r>
        <w:br/>
      </w:r>
      <w:r>
        <w:t xml:space="preserve">(1807—1808), для подготовки офицеровъ изъ </w:t>
      </w:r>
      <w:r>
        <w:br/>
      </w:r>
      <w:r>
        <w:t xml:space="preserve">дворянъ и „Дворянск. кавалерек. эскад- </w:t>
      </w:r>
      <w:r>
        <w:br/>
      </w:r>
      <w:r>
        <w:t xml:space="preserve">ронъ“ (1811), послЪ соед. вм ств. 1812 воз- </w:t>
      </w:r>
      <w:r>
        <w:br/>
      </w:r>
      <w:r>
        <w:t xml:space="preserve">никъ Финляндск. кад. кори., 1823 образована </w:t>
      </w:r>
      <w:r>
        <w:br/>
      </w:r>
      <w:r>
        <w:t xml:space="preserve">„школа гвардейек. подпрапорщиковъ*, 1826 </w:t>
      </w:r>
      <w:r>
        <w:br/>
      </w:r>
      <w:r>
        <w:t xml:space="preserve">при ней эскадронъ кавалерйек. юнкеровъ </w:t>
      </w:r>
      <w:r>
        <w:br/>
      </w:r>
      <w:r>
        <w:t xml:space="preserve">(съ 1857 Николаевское кавалерййск. учил.), </w:t>
      </w:r>
      <w:r>
        <w:br/>
      </w:r>
      <w:r>
        <w:t xml:space="preserve">1819 — инженерное учил. (нынЪ Николаев- </w:t>
      </w:r>
      <w:r>
        <w:br/>
      </w:r>
      <w:r>
        <w:t xml:space="preserve">ское инж.), 1820 — артиллерйск. (съ 1848 </w:t>
      </w:r>
      <w:r>
        <w:br/>
      </w:r>
      <w:r>
        <w:t xml:space="preserve">Михайловское арт.). При ими. Николаъ В.- </w:t>
      </w:r>
      <w:r>
        <w:br/>
      </w:r>
      <w:r>
        <w:t xml:space="preserve">сиротой домъ былъ переименованъ въ </w:t>
      </w:r>
      <w:r>
        <w:br/>
      </w:r>
      <w:r>
        <w:t xml:space="preserve">Павловсюй кад. корп. (1829—63), основанъ </w:t>
      </w:r>
      <w:r>
        <w:br/>
      </w:r>
      <w:r>
        <w:t xml:space="preserve">Александровск й кад. кори. (1829) въ Цар- </w:t>
      </w:r>
      <w:r>
        <w:br/>
      </w:r>
      <w:r>
        <w:t xml:space="preserve">скомъ сель, и было открыто много „Гу- </w:t>
      </w:r>
      <w:r>
        <w:br/>
      </w:r>
      <w:r>
        <w:t xml:space="preserve">бернекихъ кад. кори.“, положеше о кото- </w:t>
      </w:r>
      <w:r>
        <w:br/>
      </w:r>
      <w:r>
        <w:t xml:space="preserve">рыхъ было издано 1830. Для доставлешя </w:t>
      </w:r>
      <w:r>
        <w:br/>
      </w:r>
      <w:r>
        <w:t xml:space="preserve">офицерамъ высшаго военнаго образовашя </w:t>
      </w:r>
      <w:r>
        <w:br/>
      </w:r>
      <w:r>
        <w:t xml:space="preserve">была учреждена 1830 императоромъ Воен- </w:t>
      </w:r>
      <w:r>
        <w:br/>
      </w:r>
      <w:r>
        <w:t xml:space="preserve">ная акад. въ Сиб. (нын Николаевск. акад.. </w:t>
      </w:r>
      <w:r>
        <w:br/>
      </w:r>
      <w:r>
        <w:t xml:space="preserve">генер. штаба). Для подготовки лиць къ </w:t>
      </w:r>
      <w:r>
        <w:br/>
      </w:r>
      <w:r>
        <w:t xml:space="preserve">занятшо низшихь’ военныхъ должностей, </w:t>
      </w:r>
      <w:r>
        <w:br/>
      </w:r>
      <w:r>
        <w:t xml:space="preserve">какъ строевыхъ, такъ и нестроевыхъ, фельд- </w:t>
      </w:r>
      <w:r>
        <w:br/>
      </w:r>
      <w:r>
        <w:t xml:space="preserve">шеровъ, писарей, унтеръ-офицеровъ, суще- </w:t>
      </w:r>
      <w:r>
        <w:br/>
      </w:r>
      <w:r>
        <w:t xml:space="preserve">ствовали батальоны, полубатальоны и ро- </w:t>
      </w:r>
      <w:r>
        <w:br/>
      </w:r>
      <w:r>
        <w:t xml:space="preserve">ты военныхь кантонистовъ, переформиро- </w:t>
      </w:r>
      <w:r>
        <w:br/>
      </w:r>
      <w:r>
        <w:t xml:space="preserve">ванные изъ военно-сиротскихь отдлеши, </w:t>
      </w:r>
      <w:r>
        <w:br/>
      </w:r>
      <w:r>
        <w:t xml:space="preserve">открытыхъ еще Павломъ 1 (1798). Въ 1832 </w:t>
      </w:r>
      <w:r>
        <w:br/>
      </w:r>
      <w:r>
        <w:t xml:space="preserve">была учреждена военно-аудиторская школа </w:t>
      </w:r>
      <w:r>
        <w:br/>
      </w:r>
      <w:r>
        <w:t xml:space="preserve">для подготовки военно-судебныхъ чиновни- </w:t>
      </w:r>
      <w:r>
        <w:br/>
      </w:r>
      <w:r>
        <w:t xml:space="preserve">ковъ. Реформы ими. Александра П звидо- </w:t>
      </w:r>
      <w:r>
        <w:br/>
      </w:r>
      <w:r>
        <w:t xml:space="preserve">измЪнили всю систему военно-угол. завед. </w:t>
      </w:r>
      <w:r>
        <w:br/>
      </w:r>
      <w:r>
        <w:t xml:space="preserve">1863 для подготовки молодыхъ людей въ </w:t>
      </w:r>
      <w:r>
        <w:br/>
      </w:r>
      <w:r>
        <w:t xml:space="preserve">офицеры были открыты три военныхъ учил. </w:t>
      </w:r>
      <w:r>
        <w:br/>
      </w:r>
      <w:r>
        <w:t xml:space="preserve">1 военное Павловское учил., 2 в. Конетан- </w:t>
      </w:r>
      <w:r>
        <w:br/>
      </w:r>
      <w:r>
        <w:t xml:space="preserve">тиновское (открытое ранфе 1859) и 3 Алек- </w:t>
      </w:r>
      <w:r>
        <w:br/>
      </w:r>
      <w:r>
        <w:t xml:space="preserve">сандровекоз военное учил. въ МосквЪ. Для </w:t>
      </w:r>
      <w:r>
        <w:br/>
      </w:r>
      <w:r>
        <w:t xml:space="preserve">пополнешя в. училищъ молодыми людьми </w:t>
      </w:r>
      <w:r>
        <w:br/>
      </w:r>
      <w:r>
        <w:t xml:space="preserve">съ среднимь образовашемъ были учреж- </w:t>
      </w:r>
      <w:r>
        <w:br/>
      </w:r>
      <w:r>
        <w:t xml:space="preserve">дены В. гимназши, преобразованныя изъ </w:t>
      </w:r>
      <w:r>
        <w:br/>
      </w:r>
      <w:r>
        <w:t xml:space="preserve">кад. корпусовъ, причемъ нъкоторые корпу- </w:t>
      </w:r>
      <w:r>
        <w:br/>
      </w:r>
      <w:r>
        <w:t xml:space="preserve">са были упразднены (ем. военныя гимназии. </w:t>
      </w:r>
      <w:r>
        <w:br/>
      </w:r>
      <w:r>
        <w:t xml:space="preserve">Финляндекй и Пажесый кад. кори. были </w:t>
      </w:r>
      <w:r>
        <w:br/>
      </w:r>
      <w:r>
        <w:t xml:space="preserve">оставлены на прежнемъ основаши. Для </w:t>
      </w:r>
      <w:r>
        <w:br/>
      </w:r>
      <w:r>
        <w:t xml:space="preserve">подготовки же офицеровъ были кромЪ того </w:t>
      </w:r>
      <w:r>
        <w:br/>
      </w:r>
      <w:r>
        <w:t xml:space="preserve">учреждены юнкерсвя учил. съ меньшимь </w:t>
      </w:r>
      <w:r>
        <w:br/>
      </w:r>
      <w:r>
        <w:t xml:space="preserve">курсомъ, чёмъ въ В. училищахъ (1864), </w:t>
      </w:r>
      <w:r>
        <w:br/>
      </w:r>
      <w:r>
        <w:t xml:space="preserve">для подготовки къ нимъ В. прогимнази</w:t>
      </w:r>
    </w:p>
    <w:p>
      <w:pPr>
        <w:pStyle w:val="Normal"/>
      </w:pPr>
      <w:r>
        <w:t xml:space="preserve">Вовнно-УЧЕБНЫЯ ЗАВЕДЕНТЯ.</w:t>
      </w:r>
    </w:p>
    <w:p>
      <w:pPr>
        <w:pStyle w:val="Normal"/>
      </w:pPr>
      <w:r>
        <w:t xml:space="preserve">съ 4 годичнымъ куреомъ. Для высшаго </w:t>
      </w:r>
      <w:r>
        <w:br/>
      </w:r>
      <w:r>
        <w:t xml:space="preserve">военнаго образовая были учреждены В. </w:t>
      </w:r>
      <w:r>
        <w:br/>
      </w:r>
      <w:r>
        <w:t xml:space="preserve">академш: императорская воен. акад. пере- </w:t>
      </w:r>
      <w:r>
        <w:br/>
      </w:r>
      <w:r>
        <w:t xml:space="preserve">именована въ Николаевскую акад. генер. </w:t>
      </w:r>
      <w:r>
        <w:br/>
      </w:r>
      <w:r>
        <w:t xml:space="preserve">штаба (1855), Михайловская артиллер!йск. </w:t>
      </w:r>
      <w:r>
        <w:br/>
      </w:r>
      <w:r>
        <w:t xml:space="preserve">и Николаевская инженерная (1855), устроен- </w:t>
      </w:r>
      <w:r>
        <w:br/>
      </w:r>
      <w:r>
        <w:t xml:space="preserve">ныя изъ офицерскихъ классовь артил. и </w:t>
      </w:r>
      <w:r>
        <w:br/>
      </w:r>
      <w:r>
        <w:t xml:space="preserve">инженер. училищь. Эти три академ бы- </w:t>
      </w:r>
      <w:r>
        <w:br/>
      </w:r>
      <w:r>
        <w:t xml:space="preserve">ли объединены сперва подъ именемъ им- </w:t>
      </w:r>
      <w:r>
        <w:br/>
      </w:r>
      <w:r>
        <w:t xml:space="preserve">ператорской В. акад. 1868 была учрежде- </w:t>
      </w:r>
      <w:r>
        <w:br/>
      </w:r>
      <w:r>
        <w:t xml:space="preserve">на В.-юридическая акад. (съ 1899 Алексан- </w:t>
      </w:r>
      <w:r>
        <w:br/>
      </w:r>
      <w:r>
        <w:t xml:space="preserve">дровская). КромЪ того въ въдьши В. ми- </w:t>
      </w:r>
      <w:r>
        <w:br/>
      </w:r>
      <w:r>
        <w:t xml:space="preserve">‘нистерства состояли: Имп. медико-хирур- </w:t>
      </w:r>
      <w:r>
        <w:br/>
      </w:r>
      <w:r>
        <w:t xml:space="preserve">гическая академ я, артил. школы: техни- </w:t>
      </w:r>
      <w:r>
        <w:br/>
      </w:r>
      <w:r>
        <w:t xml:space="preserve">ческая, пиротехническая и оружейная, В.- </w:t>
      </w:r>
      <w:r>
        <w:br/>
      </w:r>
      <w:r>
        <w:t xml:space="preserve">фельдшерсвя школы, гвардейская берей- </w:t>
      </w:r>
      <w:r>
        <w:br/>
      </w:r>
      <w:r>
        <w:t xml:space="preserve">торская школа, педагогич. курсы при 2 </w:t>
      </w:r>
      <w:r>
        <w:br/>
      </w:r>
      <w:r>
        <w:t xml:space="preserve">Сиб. В. гимнази и учительская семинаря </w:t>
      </w:r>
      <w:r>
        <w:br/>
      </w:r>
      <w:r>
        <w:t xml:space="preserve">В. вздомства. 1882 В. гимназ!и были пе- </w:t>
      </w:r>
      <w:r>
        <w:br/>
      </w:r>
      <w:r>
        <w:t xml:space="preserve">реименованы въ кад. корпуса. Въ настоя- </w:t>
      </w:r>
      <w:r>
        <w:br/>
      </w:r>
      <w:r>
        <w:t xml:space="preserve">щее время всЪ В. уч. з. въ Росфия пред- </w:t>
      </w:r>
      <w:r>
        <w:br/>
      </w:r>
      <w:r>
        <w:t xml:space="preserve">ставляють довольно сложную и не вполнЪ </w:t>
      </w:r>
      <w:r>
        <w:br/>
      </w:r>
      <w:r>
        <w:t xml:space="preserve">выдержанную систему ВсЪ они могуть </w:t>
      </w:r>
      <w:r>
        <w:br/>
      </w:r>
      <w:r>
        <w:t xml:space="preserve">быть разбиты на категори по своему на- </w:t>
      </w:r>
      <w:r>
        <w:br/>
      </w:r>
      <w:r>
        <w:t xml:space="preserve">значенНо:</w:t>
      </w:r>
    </w:p>
    <w:p>
      <w:pPr>
        <w:pStyle w:val="Normal"/>
      </w:pPr>
      <w:r>
        <w:t xml:space="preserve">В.-уч. зав. для высшаго военнаго обра- </w:t>
      </w:r>
      <w:r>
        <w:br/>
      </w:r>
      <w:r>
        <w:t xml:space="preserve">зованя офицеровъ: 1) Николаевская акад. </w:t>
      </w:r>
      <w:r>
        <w:br/>
      </w:r>
      <w:r>
        <w:t xml:space="preserve">генер. штаба съ геодезическимъ отдЪле- </w:t>
      </w:r>
      <w:r>
        <w:br/>
      </w:r>
      <w:r>
        <w:t xml:space="preserve">немъ; 2) Михайловская артиллерекая; </w:t>
      </w:r>
      <w:r>
        <w:br/>
      </w:r>
      <w:r>
        <w:t xml:space="preserve">3) Николаевская инженерная; 4) Алексан- </w:t>
      </w:r>
      <w:r>
        <w:br/>
      </w:r>
      <w:r>
        <w:t xml:space="preserve">дровская военно-юридич. Къ этой катего- </w:t>
      </w:r>
      <w:r>
        <w:br/>
      </w:r>
      <w:r>
        <w:t xml:space="preserve">ри должны быть также причислены: 5) </w:t>
      </w:r>
      <w:r>
        <w:br/>
      </w:r>
      <w:r>
        <w:t xml:space="preserve">офицереюй куреъ восточн. языковъ при </w:t>
      </w:r>
      <w:r>
        <w:br/>
      </w:r>
      <w:r>
        <w:t xml:space="preserve">мин. иностран. дёлъ и 6) интендантеки </w:t>
      </w:r>
      <w:r>
        <w:br/>
      </w:r>
      <w:r>
        <w:t xml:space="preserve">курсъ, открытый 1900. Въ морскомъ вЪ- </w:t>
      </w:r>
      <w:r>
        <w:br/>
      </w:r>
      <w:r>
        <w:t xml:space="preserve">домствЪ сущ. Николаевская морская акад. </w:t>
      </w:r>
      <w:r>
        <w:br/>
      </w:r>
      <w:r>
        <w:t xml:space="preserve">КромЪ перечисленныхь высш. В.-уч. зав. </w:t>
      </w:r>
      <w:r>
        <w:br/>
      </w:r>
      <w:r>
        <w:t xml:space="preserve">учреждены еще для усовершенствованя </w:t>
      </w:r>
      <w:r>
        <w:br/>
      </w:r>
      <w:r>
        <w:t xml:space="preserve">офицеровъ разныхъ родовъ орулйя въ ихъ </w:t>
      </w:r>
      <w:r>
        <w:br/>
      </w:r>
      <w:r>
        <w:t xml:space="preserve">спещальности офицерсмя школы: 1) офи- </w:t>
      </w:r>
      <w:r>
        <w:br/>
      </w:r>
      <w:r>
        <w:t xml:space="preserve">церская стрВлковая школа для подготовки </w:t>
      </w:r>
      <w:r>
        <w:br/>
      </w:r>
      <w:r>
        <w:t xml:space="preserve">капитановъ пЪъхоты къ должности батамон- </w:t>
      </w:r>
      <w:r>
        <w:br/>
      </w:r>
      <w:r>
        <w:t xml:space="preserve">наго командира, 2) офицерская артиллер - </w:t>
      </w:r>
      <w:r>
        <w:br/>
      </w:r>
      <w:r>
        <w:t xml:space="preserve">ская школа, полевой и крБпостной отдЪлы </w:t>
      </w:r>
      <w:r>
        <w:br/>
      </w:r>
      <w:r>
        <w:t xml:space="preserve">для подготовки батарейныхь и батальон- </w:t>
      </w:r>
      <w:r>
        <w:br/>
      </w:r>
      <w:r>
        <w:t xml:space="preserve">ъ командировтъ, 3) офицерская кавале- </w:t>
      </w:r>
      <w:r>
        <w:br/>
      </w:r>
      <w:r>
        <w:t xml:space="preserve">рйе а для подготовки эскадрон- </w:t>
      </w:r>
      <w:r>
        <w:br/>
      </w:r>
      <w:r>
        <w:t xml:space="preserve">ныхъ командировъ, 4) военная электротех- </w:t>
      </w:r>
      <w:r>
        <w:br/>
      </w:r>
      <w:r>
        <w:t xml:space="preserve">ническая школа для инженерн. войскъ, </w:t>
      </w:r>
      <w:r>
        <w:br/>
      </w:r>
      <w:r>
        <w:t xml:space="preserve">5) учебный воздухоплавалельный паркъ. </w:t>
      </w:r>
      <w:r>
        <w:br/>
      </w:r>
      <w:r>
        <w:t xml:space="preserve">Электротехничесве курсы для артил. офи- </w:t>
      </w:r>
      <w:r>
        <w:br/>
      </w:r>
      <w:r>
        <w:t xml:space="preserve">церовъ существуютъ и при главномъ ар- </w:t>
      </w:r>
      <w:r>
        <w:br/>
      </w:r>
      <w:r>
        <w:t xml:space="preserve">тиллерискомъ управлеши. Въ морск. вЪ- </w:t>
      </w:r>
      <w:r>
        <w:br/>
      </w:r>
      <w:r>
        <w:t xml:space="preserve">домствЪ заведеями подобнаго рода яв- </w:t>
      </w:r>
      <w:r>
        <w:br/>
      </w:r>
      <w:r>
        <w:t xml:space="preserve">ляются минные и артиллер. офиц. классы.</w:t>
      </w:r>
    </w:p>
    <w:p>
      <w:pPr>
        <w:pStyle w:val="Normal"/>
      </w:pPr>
      <w:r>
        <w:t xml:space="preserve">0) В.-уч. зав. для подготовки моло- </w:t>
      </w:r>
      <w:r>
        <w:br/>
      </w:r>
      <w:r>
        <w:t xml:space="preserve">дыхъ людей къ офицерскому зван!. </w:t>
      </w:r>
      <w:r>
        <w:br/>
      </w:r>
      <w:r>
        <w:t xml:space="preserve">Сюда относятся: 1) спец!альныя воен. </w:t>
      </w:r>
      <w:r>
        <w:br/>
      </w:r>
      <w:r>
        <w:t xml:space="preserve">учил.: Михайловское артиллерйекое, Кон- </w:t>
      </w:r>
      <w:r>
        <w:br/>
      </w:r>
      <w:r>
        <w:t xml:space="preserve">стаптиповское артиллерское, Николаевск. </w:t>
      </w:r>
      <w:r>
        <w:br/>
      </w:r>
      <w:r>
        <w:t xml:space="preserve">инженерное, Николаевское кавалер йское и </w:t>
      </w:r>
      <w:r>
        <w:br/>
      </w:r>
      <w:r>
        <w:t xml:space="preserve">воен, топографич., 2) воен. учил.: Павлов- </w:t>
      </w:r>
      <w:r>
        <w:br/>
      </w:r>
      <w:r>
        <w:t xml:space="preserve">ское, Александровское, Московское, Февск., </w:t>
      </w:r>
      <w:r>
        <w:br/>
      </w:r>
      <w:r>
        <w:t xml:space="preserve">воен. учил. отдвлеше Елисаветградек. юнНк. </w:t>
      </w:r>
      <w:r>
        <w:br/>
      </w:r>
      <w:r>
        <w:t xml:space="preserve">уч. и 3) юнкерск!я учил.: 7. иъхотныхь </w:t>
      </w:r>
      <w:r>
        <w:br/>
      </w:r>
      <w:r>
        <w:t xml:space="preserve">(Сиб., Виленское, Одесское, Чугуевек., Ка- </w:t>
      </w:r>
      <w:r>
        <w:br/>
      </w:r>
      <w:r>
        <w:t xml:space="preserve">занское, Тифлисское и Иркутское), 2 кава- </w:t>
      </w:r>
      <w:r>
        <w:br/>
      </w:r>
      <w:r>
        <w:t xml:space="preserve">лерйскихъ (Тверское и Елисаветградекое)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и 2 казачьихь (Новочеркасское и Орен- </w:t>
      </w:r>
      <w:r>
        <w:br/>
      </w:r>
      <w:r>
        <w:t xml:space="preserve">бургское), 4) спещал. классы Пажескаго и </w:t>
      </w:r>
      <w:r>
        <w:br/>
      </w:r>
      <w:r>
        <w:t xml:space="preserve">Финл. кад. кори. Въ морскомъ вЪд.: мор- </w:t>
      </w:r>
      <w:r>
        <w:br/>
      </w:r>
      <w:r>
        <w:t xml:space="preserve">ской корп. и морск. инженерное училище </w:t>
      </w:r>
      <w:r>
        <w:br/>
      </w:r>
      <w:r>
        <w:t xml:space="preserve">имп. Николая 1 (Кроншт.).</w:t>
      </w:r>
    </w:p>
    <w:p>
      <w:pPr>
        <w:pStyle w:val="Normal"/>
      </w:pPr>
      <w:r>
        <w:t xml:space="preserve">в) Средн!я В.-уч. зав. для подго- </w:t>
      </w:r>
      <w:r>
        <w:br/>
      </w:r>
      <w:r>
        <w:t xml:space="preserve">товки молод. людей къ воен. учил. </w:t>
      </w:r>
      <w:r>
        <w:br/>
      </w:r>
      <w:r>
        <w:t xml:space="preserve">1) кадетсме кори. (бывпця воен. гимназ!и) </w:t>
      </w:r>
      <w:r>
        <w:br/>
      </w:r>
      <w:r>
        <w:t xml:space="preserve">съ 7 льтнимъ курсомъ, приблизительно </w:t>
      </w:r>
      <w:r>
        <w:br/>
      </w:r>
      <w:r>
        <w:t xml:space="preserve">равнымъ курсу реальнаго учил. Кадетск. </w:t>
      </w:r>
      <w:r>
        <w:br/>
      </w:r>
      <w:r>
        <w:t xml:space="preserve">корп. 27: Пажеский Его Вел., 1-й кадетскйй, </w:t>
      </w:r>
      <w:r>
        <w:br/>
      </w:r>
      <w:r>
        <w:t xml:space="preserve">2 кад, Александровсый и Николаевсюй </w:t>
      </w:r>
      <w:r>
        <w:br/>
      </w:r>
      <w:r>
        <w:t xml:space="preserve">(всв 5 въ Сиб.), Финляндеюй (въ Фрид- </w:t>
      </w:r>
      <w:r>
        <w:br/>
      </w:r>
      <w:r>
        <w:t xml:space="preserve">рихсгамЪ), 1, 2 и 3 Московеме, Орловевй- </w:t>
      </w:r>
      <w:r>
        <w:br/>
      </w:r>
      <w:r>
        <w:t xml:space="preserve">Бахшина, Михайловскй-Воронежеюй, Ни- </w:t>
      </w:r>
      <w:r>
        <w:br/>
      </w:r>
      <w:r>
        <w:t xml:space="preserve">жегородский гр. Аракчеева, Полоцк, Пеков- </w:t>
      </w:r>
      <w:r>
        <w:br/>
      </w:r>
      <w:r>
        <w:t xml:space="preserve">скй, Петровевй-Полтавскй, Владимреки, </w:t>
      </w:r>
      <w:r>
        <w:br/>
      </w:r>
      <w:r>
        <w:t xml:space="preserve">Юевсвй, Симбирск, Оренбургек-Неплю- </w:t>
      </w:r>
      <w:r>
        <w:br/>
      </w:r>
      <w:r>
        <w:t xml:space="preserve">евсюй, 2 Оренбургский, Сибиревй (въ Ом- </w:t>
      </w:r>
      <w:r>
        <w:br/>
      </w:r>
      <w:r>
        <w:t xml:space="preserve">скз), Тифлисскй, Донской (въ Новочер- </w:t>
      </w:r>
      <w:r>
        <w:br/>
      </w:r>
      <w:r>
        <w:t xml:space="preserve">каскв), Ярославский, Одесскй (1898), Вар- </w:t>
      </w:r>
      <w:r>
        <w:br/>
      </w:r>
      <w:r>
        <w:t xml:space="preserve">шавскй- Суворовский (1898), Сумской (1900) </w:t>
      </w:r>
      <w:r>
        <w:br/>
      </w:r>
      <w:r>
        <w:t xml:space="preserve">и Хабаровский (1900). 2) воен. школы, </w:t>
      </w:r>
      <w:r>
        <w:br/>
      </w:r>
      <w:r>
        <w:t xml:space="preserve">Вольская для мало-успьвающихт кадеттъ </w:t>
      </w:r>
      <w:r>
        <w:br/>
      </w:r>
      <w:r>
        <w:t xml:space="preserve">(4-хъ лЪтн. курсь) и 2 приготовительныя </w:t>
      </w:r>
      <w:r>
        <w:br/>
      </w:r>
      <w:r>
        <w:t xml:space="preserve">школы къ кад. кори.: Иркутская и Таш- </w:t>
      </w:r>
      <w:r>
        <w:br/>
      </w:r>
      <w:r>
        <w:t xml:space="preserve">кентская (1899), состоящия изъ 3-хъ клас- </w:t>
      </w:r>
      <w:r>
        <w:br/>
      </w:r>
      <w:r>
        <w:t xml:space="preserve">совъ: начальнаго, 1-го и 2.</w:t>
      </w:r>
    </w:p>
    <w:p>
      <w:pPr>
        <w:pStyle w:val="Normal"/>
      </w:pPr>
      <w:r>
        <w:t xml:space="preserve">г) Для приготовлен!я чиновьъ В. ме- </w:t>
      </w:r>
      <w:r>
        <w:br/>
      </w:r>
      <w:r>
        <w:t xml:space="preserve">диц. персонала учреждены: 1) импера- </w:t>
      </w:r>
      <w:r>
        <w:br/>
      </w:r>
      <w:r>
        <w:t xml:space="preserve">торская В.-медиц. акад. — высшее учебное </w:t>
      </w:r>
      <w:r>
        <w:br/>
      </w:r>
      <w:r>
        <w:t xml:space="preserve">и (съ 1899) учен. учреждеве для подготов- </w:t>
      </w:r>
      <w:r>
        <w:br/>
      </w:r>
      <w:r>
        <w:t xml:space="preserve">ки врачей для воен. и морскаго вЪъдометвъ. </w:t>
      </w:r>
      <w:r>
        <w:br/>
      </w:r>
      <w:r>
        <w:t xml:space="preserve">2) воен. фельдшерекя школы (7) съ 4 го- </w:t>
      </w:r>
      <w:r>
        <w:br/>
      </w:r>
      <w:r>
        <w:t xml:space="preserve">дичнымъ курсомъ.</w:t>
      </w:r>
    </w:p>
    <w:p>
      <w:pPr>
        <w:pStyle w:val="Normal"/>
      </w:pPr>
      <w:r>
        <w:t xml:space="preserve">д) Школы для спещальныхь по- </w:t>
      </w:r>
      <w:r>
        <w:br/>
      </w:r>
      <w:r>
        <w:t xml:space="preserve">требностей артилл. и инж. вв домотвуь: </w:t>
      </w:r>
      <w:r>
        <w:br/>
      </w:r>
      <w:r>
        <w:t xml:space="preserve">1) пиротехническая и технич. школы въ </w:t>
      </w:r>
      <w:r>
        <w:br/>
      </w:r>
      <w:r>
        <w:t xml:space="preserve">Спб., 2) оружейныя школы (Тула и Ижевъ), </w:t>
      </w:r>
      <w:r>
        <w:br/>
      </w:r>
      <w:r>
        <w:t xml:space="preserve">3) кондукторск. классы инж. вЪд. въ Сиб.</w:t>
      </w:r>
    </w:p>
    <w:p>
      <w:pPr>
        <w:pStyle w:val="Normal"/>
      </w:pPr>
      <w:r>
        <w:t xml:space="preserve">е) Школы для подготовки унтеръ- </w:t>
      </w:r>
      <w:r>
        <w:br/>
      </w:r>
      <w:r>
        <w:t xml:space="preserve">офиц. и вообще нижн. чиновъ. Сюда </w:t>
      </w:r>
      <w:r>
        <w:br/>
      </w:r>
      <w:r>
        <w:t xml:space="preserve">относятся: 1) учебн. команды въ полкахъ </w:t>
      </w:r>
      <w:r>
        <w:br/>
      </w:r>
      <w:r>
        <w:t xml:space="preserve">и артил. бригадахъ для подготовки унтерт- </w:t>
      </w:r>
      <w:r>
        <w:br/>
      </w:r>
      <w:r>
        <w:t xml:space="preserve">офиц. (8 мБе. курсъ); 2) учебн. унт.-офиц. </w:t>
      </w:r>
      <w:r>
        <w:br/>
      </w:r>
      <w:r>
        <w:t xml:space="preserve">баташонъ въ Риг% (куреъ 2 лЪтн!И); 3) рот- </w:t>
      </w:r>
      <w:r>
        <w:br/>
      </w:r>
      <w:r>
        <w:t xml:space="preserve">ныя, батарейныя, парковыя школы для </w:t>
      </w:r>
      <w:r>
        <w:br/>
      </w:r>
      <w:r>
        <w:t xml:space="preserve">обученя грамотности и подготовлешя къ </w:t>
      </w:r>
      <w:r>
        <w:br/>
      </w:r>
      <w:r>
        <w:t xml:space="preserve">уч. командамъ; 4) школы солдатекихь дЪ- </w:t>
      </w:r>
      <w:r>
        <w:br/>
      </w:r>
      <w:r>
        <w:t xml:space="preserve">тей войскъ гварди, для подготовки музы- </w:t>
      </w:r>
      <w:r>
        <w:br/>
      </w:r>
      <w:r>
        <w:t xml:space="preserve">кантовъ, пъвчихь и вообще нестроевыхь </w:t>
      </w:r>
      <w:r>
        <w:br/>
      </w:r>
      <w:r>
        <w:t xml:space="preserve">чиновЪ; 5) писарсше классы при управле- </w:t>
      </w:r>
      <w:r>
        <w:br/>
      </w:r>
      <w:r>
        <w:t xml:space="preserve">шяхь узздныхЪъ воинск. начальникахь и </w:t>
      </w:r>
      <w:r>
        <w:br/>
      </w:r>
      <w:r>
        <w:t xml:space="preserve">6) воен.-ремесленн. школы въ войскЪ Дон- </w:t>
      </w:r>
      <w:r>
        <w:br/>
      </w:r>
      <w:r>
        <w:t xml:space="preserve">скомъ (6) для приготовлешя кузнецовъ, </w:t>
      </w:r>
      <w:r>
        <w:br/>
      </w:r>
      <w:r>
        <w:t xml:space="preserve">шорниковъ и т. д.</w:t>
      </w:r>
    </w:p>
    <w:p>
      <w:pPr>
        <w:pStyle w:val="Normal"/>
      </w:pPr>
      <w:r>
        <w:t xml:space="preserve">Въ настоящее время В.-уч. зав. состоять </w:t>
      </w:r>
      <w:r>
        <w:br/>
      </w:r>
      <w:r>
        <w:t xml:space="preserve">въ въдфши В. и морскаго министерства, по </w:t>
      </w:r>
      <w:r>
        <w:br/>
      </w:r>
      <w:r>
        <w:t xml:space="preserve">принадлежности, непосредственное же за- </w:t>
      </w:r>
      <w:r>
        <w:br/>
      </w:r>
      <w:r>
        <w:t xml:space="preserve">въдываше ими возлагается на разныя глав- </w:t>
      </w:r>
      <w:r>
        <w:br/>
      </w:r>
      <w:r>
        <w:t xml:space="preserve">ныя управленя. Большинство В.-уч. зав. </w:t>
      </w:r>
      <w:r>
        <w:br/>
      </w:r>
      <w:r>
        <w:t xml:space="preserve">подчинено главному начальнику В.-уч. зав. </w:t>
      </w:r>
      <w:r>
        <w:br/>
      </w:r>
      <w:r>
        <w:t xml:space="preserve">(воен. училища, отчасти юнкерсыя учил., </w:t>
      </w:r>
      <w:r>
        <w:br/>
      </w:r>
      <w:r>
        <w:t xml:space="preserve">корпуса и В. школы). Военныя акад. и </w:t>
      </w:r>
      <w:r>
        <w:br/>
      </w:r>
      <w:r>
        <w:t xml:space="preserve">спещальныя училища состоять въ отдьлЪ </w:t>
      </w:r>
      <w:r>
        <w:br/>
      </w:r>
      <w:r>
        <w:t xml:space="preserve">соотвЪтетвенныхъ главн. управленй, за </w:t>
      </w:r>
      <w:r>
        <w:br/>
      </w:r>
      <w:r>
        <w:t xml:space="preserve">исключешемъ В.-медиц. акад., подчинен- </w:t>
      </w:r>
      <w:r>
        <w:br/>
      </w:r>
      <w:r>
        <w:t xml:space="preserve">ной непосредственно воен. министру УЧ.</w:t>
      </w:r>
    </w:p>
    <w:p>
      <w:pPr>
        <w:pStyle w:val="Normal"/>
      </w:pPr>
      <w:r>
        <w:t xml:space="preserve">Вовнно-УЧЕБНЫЯ ЗАВЕДЕНТЯ.</w:t>
      </w:r>
    </w:p>
    <w:p>
      <w:pPr>
        <w:pStyle w:val="Normal"/>
      </w:pPr>
      <w:r>
        <w:t xml:space="preserve">съ 4 годичнымъ курсомъ. Для высшаго </w:t>
      </w:r>
      <w:r>
        <w:br/>
      </w:r>
      <w:r>
        <w:t xml:space="preserve">военнаго образовая были учреждены В. </w:t>
      </w:r>
      <w:r>
        <w:br/>
      </w:r>
      <w:r>
        <w:t xml:space="preserve">академш: императорская воен. акад. пере- </w:t>
      </w:r>
      <w:r>
        <w:br/>
      </w:r>
      <w:r>
        <w:t xml:space="preserve">именована въ Николаевокую акад. генер. </w:t>
      </w:r>
      <w:r>
        <w:br/>
      </w:r>
      <w:r>
        <w:t xml:space="preserve">штаба (1855), Михайловская артиллер!йск. </w:t>
      </w:r>
      <w:r>
        <w:br/>
      </w:r>
      <w:r>
        <w:t xml:space="preserve">и Николаевская инженерная (1855), устроен- </w:t>
      </w:r>
      <w:r>
        <w:br/>
      </w:r>
      <w:r>
        <w:t xml:space="preserve">ныя изъ офицерскихъ классовь артил. и </w:t>
      </w:r>
      <w:r>
        <w:br/>
      </w:r>
      <w:r>
        <w:t xml:space="preserve">инженер. училищь. Эти три академ бы- </w:t>
      </w:r>
      <w:r>
        <w:br/>
      </w:r>
      <w:r>
        <w:t xml:space="preserve">ли объединены сперва подъ именемъ им- </w:t>
      </w:r>
      <w:r>
        <w:br/>
      </w:r>
      <w:r>
        <w:t xml:space="preserve">ператорской В. акад. 1868 была учрежде- </w:t>
      </w:r>
      <w:r>
        <w:br/>
      </w:r>
      <w:r>
        <w:t xml:space="preserve">на В.-юридическая акад. (съ 1899 Алексан- </w:t>
      </w:r>
      <w:r>
        <w:br/>
      </w:r>
      <w:r>
        <w:t xml:space="preserve">дровская). Кром того въ въдьши В. ми- </w:t>
      </w:r>
      <w:r>
        <w:br/>
      </w:r>
      <w:r>
        <w:t xml:space="preserve">‘нистерства состояли: Имп. медико-хирур- </w:t>
      </w:r>
      <w:r>
        <w:br/>
      </w:r>
      <w:r>
        <w:t xml:space="preserve">гическая академ я, артил. школы: техни- </w:t>
      </w:r>
      <w:r>
        <w:br/>
      </w:r>
      <w:r>
        <w:t xml:space="preserve">ческая, пиротехническая и оружейная, В.- </w:t>
      </w:r>
      <w:r>
        <w:br/>
      </w:r>
      <w:r>
        <w:t xml:space="preserve">фельдшереня школы, гвардейская берей- </w:t>
      </w:r>
      <w:r>
        <w:br/>
      </w:r>
      <w:r>
        <w:t xml:space="preserve">торская школа, педагогич. курсы при 2 </w:t>
      </w:r>
      <w:r>
        <w:br/>
      </w:r>
      <w:r>
        <w:t xml:space="preserve">Сиб. В. гимнази и учительская семинаря </w:t>
      </w:r>
      <w:r>
        <w:br/>
      </w:r>
      <w:r>
        <w:t xml:space="preserve">В. вздомства. 1882 В. гимнази были пе- </w:t>
      </w:r>
      <w:r>
        <w:br/>
      </w:r>
      <w:r>
        <w:t xml:space="preserve">реименованы въ кад. корпуса. Въ настоя- </w:t>
      </w:r>
      <w:r>
        <w:br/>
      </w:r>
      <w:r>
        <w:t xml:space="preserve">щее время всЪ В. уч. з. въ Росфя пред- </w:t>
      </w:r>
      <w:r>
        <w:br/>
      </w:r>
      <w:r>
        <w:t xml:space="preserve">ставляють довольно сложную и не вполнЪ </w:t>
      </w:r>
      <w:r>
        <w:br/>
      </w:r>
      <w:r>
        <w:t xml:space="preserve">выдержанную систему ВсЪ они могуть </w:t>
      </w:r>
      <w:r>
        <w:br/>
      </w:r>
      <w:r>
        <w:t xml:space="preserve">быть разбиты на категори по своему на- </w:t>
      </w:r>
      <w:r>
        <w:br/>
      </w:r>
      <w:r>
        <w:t xml:space="preserve">значенНо:</w:t>
      </w:r>
    </w:p>
    <w:p>
      <w:pPr>
        <w:pStyle w:val="Normal"/>
      </w:pPr>
      <w:r>
        <w:t xml:space="preserve">В.-уч. зав. для высшаго военнаго обра- </w:t>
      </w:r>
      <w:r>
        <w:br/>
      </w:r>
      <w:r>
        <w:t xml:space="preserve">зованя офицеровъ: 1) Николаевская акад. </w:t>
      </w:r>
      <w:r>
        <w:br/>
      </w:r>
      <w:r>
        <w:t xml:space="preserve">генер. штаба съ геодезическимъ отдЪле- </w:t>
      </w:r>
      <w:r>
        <w:br/>
      </w:r>
      <w:r>
        <w:t xml:space="preserve">немъ; 2) Михайловская артиллереская; </w:t>
      </w:r>
      <w:r>
        <w:br/>
      </w:r>
      <w:r>
        <w:t xml:space="preserve">3) Николаевская инженерная; 4) Алексан- </w:t>
      </w:r>
      <w:r>
        <w:br/>
      </w:r>
      <w:r>
        <w:t xml:space="preserve">дровская военно-юридич. Къ этой катего- </w:t>
      </w:r>
      <w:r>
        <w:br/>
      </w:r>
      <w:r>
        <w:t xml:space="preserve">ри должны быть также причислены: 5) </w:t>
      </w:r>
      <w:r>
        <w:br/>
      </w:r>
      <w:r>
        <w:t xml:space="preserve">офицереюй куреъ восточн. языковъ при </w:t>
      </w:r>
      <w:r>
        <w:br/>
      </w:r>
      <w:r>
        <w:t xml:space="preserve">мин. иностран. дЪлъ и 6) интендантеки </w:t>
      </w:r>
      <w:r>
        <w:br/>
      </w:r>
      <w:r>
        <w:t xml:space="preserve">курсъ, открытый 1900. Въ морскомъ вЪ- </w:t>
      </w:r>
      <w:r>
        <w:br/>
      </w:r>
      <w:r>
        <w:t xml:space="preserve">домствЪ сущ. Николаевская морская акад. </w:t>
      </w:r>
      <w:r>
        <w:br/>
      </w:r>
      <w:r>
        <w:t xml:space="preserve">КромЪ перечисленныхь высш. В.-уч. зав. </w:t>
      </w:r>
      <w:r>
        <w:br/>
      </w:r>
      <w:r>
        <w:t xml:space="preserve">учреждены еще для усовершенствованя </w:t>
      </w:r>
      <w:r>
        <w:br/>
      </w:r>
      <w:r>
        <w:t xml:space="preserve">офицеровъ разныхъ родовъ орулйя въ ихъ </w:t>
      </w:r>
      <w:r>
        <w:br/>
      </w:r>
      <w:r>
        <w:t xml:space="preserve">спещальности офицерсмя школы: 1) офи- </w:t>
      </w:r>
      <w:r>
        <w:br/>
      </w:r>
      <w:r>
        <w:t xml:space="preserve">церская стрВлковая школа для подготовки </w:t>
      </w:r>
      <w:r>
        <w:br/>
      </w:r>
      <w:r>
        <w:t xml:space="preserve">капитановъ пЪхоты къ должности батаон- </w:t>
      </w:r>
      <w:r>
        <w:br/>
      </w:r>
      <w:r>
        <w:t xml:space="preserve">наго командира, 2) офицерская артиллерй- </w:t>
      </w:r>
      <w:r>
        <w:br/>
      </w:r>
      <w:r>
        <w:t xml:space="preserve">ская школа, полевой и крБпостной отдзлы </w:t>
      </w:r>
      <w:r>
        <w:br/>
      </w:r>
      <w:r>
        <w:t xml:space="preserve">для подготовки батарейныхь и батальон- </w:t>
      </w:r>
      <w:r>
        <w:br/>
      </w:r>
      <w:r>
        <w:t xml:space="preserve">ъ командировтъ, 3) офицерская кавале- </w:t>
      </w:r>
      <w:r>
        <w:br/>
      </w:r>
      <w:r>
        <w:t xml:space="preserve">рйе а для подготовки эскадрон- </w:t>
      </w:r>
      <w:r>
        <w:br/>
      </w:r>
      <w:r>
        <w:t xml:space="preserve">ныхь командировъ, 4) военная электротех- </w:t>
      </w:r>
      <w:r>
        <w:br/>
      </w:r>
      <w:r>
        <w:t xml:space="preserve">ническая школа для инженерн. войскъ, </w:t>
      </w:r>
      <w:r>
        <w:br/>
      </w:r>
      <w:r>
        <w:t xml:space="preserve">5) учебный воздухоплавалельный паркъ. </w:t>
      </w:r>
      <w:r>
        <w:br/>
      </w:r>
      <w:r>
        <w:t xml:space="preserve">Электротехничесве курсы для артил. офи- </w:t>
      </w:r>
      <w:r>
        <w:br/>
      </w:r>
      <w:r>
        <w:t xml:space="preserve">церовъ существуютъ и при главномъ ар- </w:t>
      </w:r>
      <w:r>
        <w:br/>
      </w:r>
      <w:r>
        <w:t xml:space="preserve">тиллерискомъ управленши. Въ морск. вЪ- </w:t>
      </w:r>
      <w:r>
        <w:br/>
      </w:r>
      <w:r>
        <w:t xml:space="preserve">домствЪ заведевями подобнаго рода яв- </w:t>
      </w:r>
      <w:r>
        <w:br/>
      </w:r>
      <w:r>
        <w:t xml:space="preserve">ляются минные и артиллер. офиц. классы.</w:t>
      </w:r>
    </w:p>
    <w:p>
      <w:pPr>
        <w:pStyle w:val="Normal"/>
      </w:pPr>
      <w:r>
        <w:t xml:space="preserve">0) В.-уч. зав. для подготовки моло- </w:t>
      </w:r>
      <w:r>
        <w:br/>
      </w:r>
      <w:r>
        <w:t xml:space="preserve">дыхъ людей къ офицерскому зван! 0. </w:t>
      </w:r>
      <w:r>
        <w:br/>
      </w:r>
      <w:r>
        <w:t xml:space="preserve">Сюда относятся: 1) спец!альныя воен. </w:t>
      </w:r>
      <w:r>
        <w:br/>
      </w:r>
      <w:r>
        <w:t xml:space="preserve">учил.: Михайловское артиллерйсекое, Кон- </w:t>
      </w:r>
      <w:r>
        <w:br/>
      </w:r>
      <w:r>
        <w:t xml:space="preserve">стаптиповское артиллерское, Николаевск. </w:t>
      </w:r>
      <w:r>
        <w:br/>
      </w:r>
      <w:r>
        <w:t xml:space="preserve">инженерное, Николаевское кавалерйское и </w:t>
      </w:r>
      <w:r>
        <w:br/>
      </w:r>
      <w:r>
        <w:t xml:space="preserve">воен, топографич., 2) воен. учил.: Павлов- </w:t>
      </w:r>
      <w:r>
        <w:br/>
      </w:r>
      <w:r>
        <w:t xml:space="preserve">ское, Александровское, Московское, Мевск., </w:t>
      </w:r>
      <w:r>
        <w:br/>
      </w:r>
      <w:r>
        <w:t xml:space="preserve">воен. учил, отдвлеше Елисаветградек. юнк. </w:t>
      </w:r>
      <w:r>
        <w:br/>
      </w:r>
      <w:r>
        <w:t xml:space="preserve">уч. и 3) юнкерск!я учил.: 7. иъхотныхь </w:t>
      </w:r>
      <w:r>
        <w:br/>
      </w:r>
      <w:r>
        <w:t xml:space="preserve">(Сиб., Виленское, Одесское, Чугуевек., Ка- </w:t>
      </w:r>
      <w:r>
        <w:br/>
      </w:r>
      <w:r>
        <w:t xml:space="preserve">занское, Тифлисское и Иркутское), 2 кава- </w:t>
      </w:r>
      <w:r>
        <w:br/>
      </w:r>
      <w:r>
        <w:t xml:space="preserve">лерйскихъ (Тверское и Елисаветградекое)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и 2 казачьихь (Новочеркасское и Орен- </w:t>
      </w:r>
      <w:r>
        <w:br/>
      </w:r>
      <w:r>
        <w:t xml:space="preserve">бургское), 4) спещал. классы Пажескаго и </w:t>
      </w:r>
      <w:r>
        <w:br/>
      </w:r>
      <w:r>
        <w:t xml:space="preserve">Финл. кад. кори. Въ морскомъ вЪд.: мор- </w:t>
      </w:r>
      <w:r>
        <w:br/>
      </w:r>
      <w:r>
        <w:t xml:space="preserve">ской корп. и морск. инженерное училище </w:t>
      </w:r>
      <w:r>
        <w:br/>
      </w:r>
      <w:r>
        <w:t xml:space="preserve">имп. Николая 1 (Кроншт.).</w:t>
      </w:r>
    </w:p>
    <w:p>
      <w:pPr>
        <w:pStyle w:val="Normal"/>
      </w:pPr>
      <w:r>
        <w:t xml:space="preserve">в) Средн!я В.-уч. зав. для подго- </w:t>
      </w:r>
      <w:r>
        <w:br/>
      </w:r>
      <w:r>
        <w:t xml:space="preserve">товки молод. людей къ воен. учил. </w:t>
      </w:r>
      <w:r>
        <w:br/>
      </w:r>
      <w:r>
        <w:t xml:space="preserve">1) кадетсые кори. (бывпйя воен. гимназ!и) </w:t>
      </w:r>
      <w:r>
        <w:br/>
      </w:r>
      <w:r>
        <w:t xml:space="preserve">съ 7 льтнимъ курсомъ, приблизительно </w:t>
      </w:r>
      <w:r>
        <w:br/>
      </w:r>
      <w:r>
        <w:t xml:space="preserve">равнымъ курсу реальнаго учил. Кадетск. </w:t>
      </w:r>
      <w:r>
        <w:br/>
      </w:r>
      <w:r>
        <w:t xml:space="preserve">корп. 27: Пажеский Его Вел., 1-й кадетскйй, </w:t>
      </w:r>
      <w:r>
        <w:br/>
      </w:r>
      <w:r>
        <w:t xml:space="preserve">2 кад, Александровсый и Николаевсюй </w:t>
      </w:r>
      <w:r>
        <w:br/>
      </w:r>
      <w:r>
        <w:t xml:space="preserve">(всв 5 въ Сиб.), Финляндекй (въ Фрид- </w:t>
      </w:r>
      <w:r>
        <w:br/>
      </w:r>
      <w:r>
        <w:t xml:space="preserve">рихсгамЪ), 1, 2 и 3 Московеме, Орловевй- </w:t>
      </w:r>
      <w:r>
        <w:br/>
      </w:r>
      <w:r>
        <w:t xml:space="preserve">Бахшина, Михайловскй-Воронежсюй, Ни- </w:t>
      </w:r>
      <w:r>
        <w:br/>
      </w:r>
      <w:r>
        <w:t xml:space="preserve">жегородский гр. Аракчеева, Полоцк, Пеков- </w:t>
      </w:r>
      <w:r>
        <w:br/>
      </w:r>
      <w:r>
        <w:t xml:space="preserve">скй, Петровевй-Полтавскй, Владимреки, </w:t>
      </w:r>
      <w:r>
        <w:br/>
      </w:r>
      <w:r>
        <w:t xml:space="preserve">Юевсвй, Симбирск, Оренбургек-Неплю- </w:t>
      </w:r>
      <w:r>
        <w:br/>
      </w:r>
      <w:r>
        <w:t xml:space="preserve">евсюй, 2 Оренбургский, Сибиревй (въ Ом- </w:t>
      </w:r>
      <w:r>
        <w:br/>
      </w:r>
      <w:r>
        <w:t xml:space="preserve">скз), Тифлисскй, Донской (въ Новочер- </w:t>
      </w:r>
      <w:r>
        <w:br/>
      </w:r>
      <w:r>
        <w:t xml:space="preserve">каскВ), Ярославский, Одесскй (1898), Вар- </w:t>
      </w:r>
      <w:r>
        <w:br/>
      </w:r>
      <w:r>
        <w:t xml:space="preserve">шавскй- Суворовский (1898), Сумской (1900) </w:t>
      </w:r>
      <w:r>
        <w:br/>
      </w:r>
      <w:r>
        <w:t xml:space="preserve">и Хабаровский (1900). 2) воен. школы, </w:t>
      </w:r>
      <w:r>
        <w:br/>
      </w:r>
      <w:r>
        <w:t xml:space="preserve">Вольская для мало-успьвающихт кадеттъ </w:t>
      </w:r>
      <w:r>
        <w:br/>
      </w:r>
      <w:r>
        <w:t xml:space="preserve">(4-хъ лЪтн. курсь) и 2 приготовительныя </w:t>
      </w:r>
      <w:r>
        <w:br/>
      </w:r>
      <w:r>
        <w:t xml:space="preserve">школы къ кад. кори.: Иркутская и Таш- </w:t>
      </w:r>
      <w:r>
        <w:br/>
      </w:r>
      <w:r>
        <w:t xml:space="preserve">кентская (1899), состоящия изъ 3-хъ клас- </w:t>
      </w:r>
      <w:r>
        <w:br/>
      </w:r>
      <w:r>
        <w:t xml:space="preserve">совъ: начальнаго, 1-го и 2.</w:t>
      </w:r>
    </w:p>
    <w:p>
      <w:pPr>
        <w:pStyle w:val="Normal"/>
      </w:pPr>
      <w:r>
        <w:t xml:space="preserve">г) Для приготовлен!я чиновьъ В. ме- </w:t>
      </w:r>
      <w:r>
        <w:br/>
      </w:r>
      <w:r>
        <w:t xml:space="preserve">диц. персонала учреждены: 1) импера- </w:t>
      </w:r>
      <w:r>
        <w:br/>
      </w:r>
      <w:r>
        <w:t xml:space="preserve">торская В.-медиц. акад. — высшее учебное </w:t>
      </w:r>
      <w:r>
        <w:br/>
      </w:r>
      <w:r>
        <w:t xml:space="preserve">и (съ 1899) учен. учреждеве для подготов- </w:t>
      </w:r>
      <w:r>
        <w:br/>
      </w:r>
      <w:r>
        <w:t xml:space="preserve">ки врачей для воен. и морскаго вЪъдометвъ. </w:t>
      </w:r>
      <w:r>
        <w:br/>
      </w:r>
      <w:r>
        <w:t xml:space="preserve">2) воен. фельдшерекя школы (7) съ + го- </w:t>
      </w:r>
      <w:r>
        <w:br/>
      </w:r>
      <w:r>
        <w:t xml:space="preserve">дичнымъ курсомъ.</w:t>
      </w:r>
    </w:p>
    <w:p>
      <w:pPr>
        <w:pStyle w:val="Normal"/>
      </w:pPr>
      <w:r>
        <w:t xml:space="preserve">д) Школы для спещальныхь по- </w:t>
      </w:r>
      <w:r>
        <w:br/>
      </w:r>
      <w:r>
        <w:t xml:space="preserve">требностей артилл. и инж. вв домотвуь: </w:t>
      </w:r>
      <w:r>
        <w:br/>
      </w:r>
      <w:r>
        <w:t xml:space="preserve">1) пиротехническая и технич. школы въ </w:t>
      </w:r>
      <w:r>
        <w:br/>
      </w:r>
      <w:r>
        <w:t xml:space="preserve">Спб., 2) оружейныя школы (Тула, и Ижевъ), </w:t>
      </w:r>
      <w:r>
        <w:br/>
      </w:r>
      <w:r>
        <w:t xml:space="preserve">3) кондукторск. классы инж. вЪд. въ Сиб.</w:t>
      </w:r>
    </w:p>
    <w:p>
      <w:pPr>
        <w:pStyle w:val="Normal"/>
      </w:pPr>
      <w:r>
        <w:t xml:space="preserve">е) Школы для подготовки унтеръ- </w:t>
      </w:r>
      <w:r>
        <w:br/>
      </w:r>
      <w:r>
        <w:t xml:space="preserve">офиц, и вообще нижн. чиновъ. Сюда </w:t>
      </w:r>
      <w:r>
        <w:br/>
      </w:r>
      <w:r>
        <w:t xml:space="preserve">относятся: 1) учебн. команды въ полкахъ </w:t>
      </w:r>
      <w:r>
        <w:br/>
      </w:r>
      <w:r>
        <w:t xml:space="preserve">и артил. бригадахъ для подготовки унтерт- </w:t>
      </w:r>
      <w:r>
        <w:br/>
      </w:r>
      <w:r>
        <w:t xml:space="preserve">офиц. (8 мБс. курсь); 2) учебн. унт.-офиц. </w:t>
      </w:r>
      <w:r>
        <w:br/>
      </w:r>
      <w:r>
        <w:t xml:space="preserve">баташонъ въ Риг% (куреъь 2 лЪтн!); 3) рот- </w:t>
      </w:r>
      <w:r>
        <w:br/>
      </w:r>
      <w:r>
        <w:t xml:space="preserve">ныя, батарейныя, парковыя школы для </w:t>
      </w:r>
      <w:r>
        <w:br/>
      </w:r>
      <w:r>
        <w:t xml:space="preserve">обученя грамотности и подготовлешя къ </w:t>
      </w:r>
      <w:r>
        <w:br/>
      </w:r>
      <w:r>
        <w:t xml:space="preserve">уч. командамъ; 4) школы солдатекихь дЪ- </w:t>
      </w:r>
      <w:r>
        <w:br/>
      </w:r>
      <w:r>
        <w:t xml:space="preserve">тей войскъ гварди, для подготовки музы- </w:t>
      </w:r>
      <w:r>
        <w:br/>
      </w:r>
      <w:r>
        <w:t xml:space="preserve">кантовъ, пъвчихь и вообще нестроевыхь </w:t>
      </w:r>
      <w:r>
        <w:br/>
      </w:r>
      <w:r>
        <w:t xml:space="preserve">чиновъ; 5) писарсые классы при управле- </w:t>
      </w:r>
      <w:r>
        <w:br/>
      </w:r>
      <w:r>
        <w:t xml:space="preserve">шяхь узздныхЪъ воинск. начальникахь и </w:t>
      </w:r>
      <w:r>
        <w:br/>
      </w:r>
      <w:r>
        <w:t xml:space="preserve">6) воен.-ремесленн. школы въ войскЪ Дон- </w:t>
      </w:r>
      <w:r>
        <w:br/>
      </w:r>
      <w:r>
        <w:t xml:space="preserve">скомъ (6) для приготовлешя кузнецовъ, </w:t>
      </w:r>
      <w:r>
        <w:br/>
      </w:r>
      <w:r>
        <w:t xml:space="preserve">шорниковъ и т. д.</w:t>
      </w:r>
    </w:p>
    <w:p>
      <w:pPr>
        <w:pStyle w:val="Normal"/>
      </w:pPr>
      <w:r>
        <w:t xml:space="preserve">Въ настоящее время В.-уч. зав. состоятъ </w:t>
      </w:r>
      <w:r>
        <w:br/>
      </w:r>
      <w:r>
        <w:t xml:space="preserve">въ въдфши В. и морскаго министерства, по </w:t>
      </w:r>
      <w:r>
        <w:br/>
      </w:r>
      <w:r>
        <w:t xml:space="preserve">принадлежности, непосредственное же за- </w:t>
      </w:r>
      <w:r>
        <w:br/>
      </w:r>
      <w:r>
        <w:t xml:space="preserve">въдываше ими возлагается на разныя глав- </w:t>
      </w:r>
      <w:r>
        <w:br/>
      </w:r>
      <w:r>
        <w:t xml:space="preserve">ныя управленя. Большинство В.-уч. зав. </w:t>
      </w:r>
      <w:r>
        <w:br/>
      </w:r>
      <w:r>
        <w:t xml:space="preserve">подчинено главному начальнику В.-уч. зав. </w:t>
      </w:r>
      <w:r>
        <w:br/>
      </w:r>
      <w:r>
        <w:t xml:space="preserve">(воен. училища, отчасти юнкерсыя учил., </w:t>
      </w:r>
      <w:r>
        <w:br/>
      </w:r>
      <w:r>
        <w:t xml:space="preserve">корпуса и В. школы). Военныя акад. и </w:t>
      </w:r>
      <w:r>
        <w:br/>
      </w:r>
      <w:r>
        <w:t xml:space="preserve">спещальныя училища состоять въ отдьлЪ </w:t>
      </w:r>
      <w:r>
        <w:br/>
      </w:r>
      <w:r>
        <w:t xml:space="preserve">соотвЪтетвенныхъ главн. управленй, за </w:t>
      </w:r>
      <w:r>
        <w:br/>
      </w:r>
      <w:r>
        <w:t xml:space="preserve">исключешемъ В.-медиц. акад., подчинен- </w:t>
      </w:r>
      <w:r>
        <w:br/>
      </w:r>
      <w:r>
        <w:t xml:space="preserve">ной непосредственно воен. министру УЧ.</w:t>
      </w:r>
    </w:p>
    <w:p>
      <w:pPr>
        <w:pStyle w:val="Normal"/>
      </w:pPr>
      <w:r>
        <w:t xml:space="preserve">316 Вовнно-УучЕный комитеть</w:t>
      </w:r>
    </w:p>
    <w:p>
      <w:pPr>
        <w:pStyle w:val="Normal"/>
      </w:pPr>
      <w:r>
        <w:t xml:space="preserve">завед. для нижнихь чиновъ состоять въ </w:t>
      </w:r>
      <w:r>
        <w:br/>
      </w:r>
      <w:r>
        <w:t xml:space="preserve">въдьши строевыхъ начальниковъ. Офицер- </w:t>
      </w:r>
      <w:r>
        <w:br/>
      </w:r>
      <w:r>
        <w:t xml:space="preserve">ская стрВлковая школа подчинена инспек- </w:t>
      </w:r>
      <w:r>
        <w:br/>
      </w:r>
      <w:r>
        <w:t xml:space="preserve">тору стрлковой части, офиц. кавалерийская </w:t>
      </w:r>
      <w:r>
        <w:br/>
      </w:r>
      <w:r>
        <w:t xml:space="preserve">тен.-инспектору кавалери.</w:t>
      </w:r>
    </w:p>
    <w:p>
      <w:pPr>
        <w:pStyle w:val="Normal"/>
      </w:pPr>
      <w:r>
        <w:t xml:space="preserve">Германтя имъеть слъдующия В.-уч. зав.: </w:t>
      </w:r>
      <w:r>
        <w:br/>
      </w:r>
      <w:r>
        <w:t xml:space="preserve">1) В. акад. вь Берлинъ (3 годичн. курсъ) </w:t>
      </w:r>
      <w:r>
        <w:br/>
      </w:r>
      <w:r>
        <w:t xml:space="preserve">соотвЪт. нашей ‘акад. ген. шт., 2) соеди- </w:t>
      </w:r>
      <w:r>
        <w:br/>
      </w:r>
      <w:r>
        <w:t xml:space="preserve">ненныя артиллерйская и инженерн. школы </w:t>
      </w:r>
      <w:r>
        <w:br/>
      </w:r>
      <w:r>
        <w:t xml:space="preserve">въ БерлинЪ соотвЪтствуютъ нашимъ артил. </w:t>
      </w:r>
      <w:r>
        <w:br/>
      </w:r>
      <w:r>
        <w:t xml:space="preserve">и инжен. училищамъ и акад., 8) военныя </w:t>
      </w:r>
      <w:r>
        <w:br/>
      </w:r>
      <w:r>
        <w:t xml:space="preserve">учил. для подготовки къ офицерск. званю </w:t>
      </w:r>
      <w:r>
        <w:br/>
      </w:r>
      <w:r>
        <w:t xml:space="preserve">(курсъ 9 мъс.), 4) кадетсые кори.: прусск, </w:t>
      </w:r>
      <w:r>
        <w:br/>
      </w:r>
      <w:r>
        <w:t xml:space="preserve">баварекй и саксонсюй, служать для по- </w:t>
      </w:r>
      <w:r>
        <w:br/>
      </w:r>
      <w:r>
        <w:t xml:space="preserve">полненя воен. училищь. Каждый корпусъ </w:t>
      </w:r>
      <w:r>
        <w:br/>
      </w:r>
      <w:r>
        <w:t xml:space="preserve">состоитъ изъ центральнаго заводешя и при- </w:t>
      </w:r>
      <w:r>
        <w:br/>
      </w:r>
      <w:r>
        <w:t xml:space="preserve">тотовительныхъ къ нему зав. (числомъ до </w:t>
      </w:r>
      <w:r>
        <w:br/>
      </w:r>
      <w:r>
        <w:t xml:space="preserve">6). Центр. зав. им. 3 общихь и одинъ спе- </w:t>
      </w:r>
      <w:r>
        <w:br/>
      </w:r>
      <w:r>
        <w:t xml:space="preserve">щально воен. классы, приготов. зав. 5 клас- </w:t>
      </w:r>
      <w:r>
        <w:br/>
      </w:r>
      <w:r>
        <w:t xml:space="preserve">совъ. Куреъ соотв. курсу реальн. школы. </w:t>
      </w:r>
      <w:r>
        <w:br/>
      </w:r>
      <w:r>
        <w:t xml:space="preserve">5) Для подготовки унт-офиц. существуютъ </w:t>
      </w:r>
      <w:r>
        <w:br/>
      </w:r>
      <w:r>
        <w:t xml:space="preserve">уч. команды при полкахъ и особыя унт.- </w:t>
      </w:r>
      <w:r>
        <w:br/>
      </w:r>
      <w:r>
        <w:t xml:space="preserve">офиц. школы.</w:t>
      </w:r>
    </w:p>
    <w:p>
      <w:pPr>
        <w:pStyle w:val="Normal"/>
      </w:pPr>
      <w:r>
        <w:t xml:space="preserve">Австро-Венгр!я. 1) Выспия В.-уч. зав. </w:t>
      </w:r>
      <w:r>
        <w:br/>
      </w:r>
      <w:r>
        <w:t xml:space="preserve">для офицеровъ, соотвЪтствующйя нашимъ </w:t>
      </w:r>
      <w:r>
        <w:br/>
      </w:r>
      <w:r>
        <w:t xml:space="preserve">акад.: воен. учил. въ ВънЪ, высшие куреы— </w:t>
      </w:r>
      <w:r>
        <w:br/>
      </w:r>
      <w:r>
        <w:t xml:space="preserve">артиллерекй, инженерный и интендант- </w:t>
      </w:r>
      <w:r>
        <w:br/>
      </w:r>
      <w:r>
        <w:t xml:space="preserve">скй. 2) Нашимъ В. училищамъ соотвЪт- </w:t>
      </w:r>
      <w:r>
        <w:br/>
      </w:r>
      <w:r>
        <w:t xml:space="preserve">ствують воен. академ: Винеръ-Нейштадт- </w:t>
      </w:r>
      <w:r>
        <w:br/>
      </w:r>
      <w:r>
        <w:t xml:space="preserve">ская для пЪхоты и кавалери, ВъЪнекая </w:t>
      </w:r>
      <w:r>
        <w:br/>
      </w:r>
      <w:r>
        <w:t xml:space="preserve">техническая для артиллеи и инженерн. </w:t>
      </w:r>
      <w:r>
        <w:br/>
      </w:r>
      <w:r>
        <w:t xml:space="preserve">войскъ; 3) для подготовки къ этимъ ака- </w:t>
      </w:r>
      <w:r>
        <w:br/>
      </w:r>
      <w:r>
        <w:t xml:space="preserve">демямъ существуютъ воен.-реальн. школы </w:t>
      </w:r>
      <w:r>
        <w:br/>
      </w:r>
      <w:r>
        <w:t xml:space="preserve">низшШя съ 4 классами и высшая съ 3‘клас- </w:t>
      </w:r>
      <w:r>
        <w:br/>
      </w:r>
      <w:r>
        <w:t xml:space="preserve">сами. Курсъ въ нихъ = курсу гражданек. </w:t>
      </w:r>
      <w:r>
        <w:br/>
      </w:r>
      <w:r>
        <w:t xml:space="preserve">гимназш; 4) нашимъ юнкерскимъ учил. </w:t>
      </w:r>
      <w:r>
        <w:br/>
      </w:r>
      <w:r>
        <w:t xml:space="preserve">соотв. кад. школы — 12 пЪхотныхъ, во 1 </w:t>
      </w:r>
      <w:r>
        <w:br/>
      </w:r>
      <w:r>
        <w:t xml:space="preserve">для кавалер, артил. и шонеровъ, куреъ </w:t>
      </w:r>
      <w:r>
        <w:br/>
      </w:r>
      <w:r>
        <w:t xml:space="preserve">4 годичный, для поступлешя необходимо </w:t>
      </w:r>
      <w:r>
        <w:br/>
      </w:r>
      <w:r>
        <w:t xml:space="preserve">окончить курсъ низшей воен.-реальн. шко- </w:t>
      </w:r>
      <w:r>
        <w:br/>
      </w:r>
      <w:r>
        <w:t xml:space="preserve">аль; 5) для подготовки унт.-офиц. учреж- </w:t>
      </w:r>
      <w:r>
        <w:br/>
      </w:r>
      <w:r>
        <w:t xml:space="preserve">даются ротныя унт.-офиц. школы.</w:t>
      </w:r>
    </w:p>
    <w:p>
      <w:pPr>
        <w:pStyle w:val="Normal"/>
      </w:pPr>
      <w:r>
        <w:t xml:space="preserve">Франц!я. 1) Апиликацюнная школа ген. </w:t>
      </w:r>
      <w:r>
        <w:br/>
      </w:r>
      <w:r>
        <w:t xml:space="preserve">штаба; 2) Сенъ-сирская В. школа подготов- </w:t>
      </w:r>
      <w:r>
        <w:br/>
      </w:r>
      <w:r>
        <w:t xml:space="preserve">ляеть офицеровъ для пЪхоты и кавалер, </w:t>
      </w:r>
      <w:r>
        <w:br/>
      </w:r>
      <w:r>
        <w:t xml:space="preserve">выпускаемые въ кавалерию должны еще </w:t>
      </w:r>
      <w:r>
        <w:br/>
      </w:r>
      <w:r>
        <w:t xml:space="preserve">пройти дополнительный куреъ въ Сомюр- </w:t>
      </w:r>
      <w:r>
        <w:br/>
      </w:r>
      <w:r>
        <w:t xml:space="preserve">ской апиликащюонной кавалер ской школЪ; </w:t>
      </w:r>
      <w:r>
        <w:br/>
      </w:r>
      <w:r>
        <w:t xml:space="preserve">3) Политехническая школа подготовляеть </w:t>
      </w:r>
      <w:r>
        <w:br/>
      </w:r>
      <w:r>
        <w:t xml:space="preserve">офиц. артиллери и спещальныхь войскъ, </w:t>
      </w:r>
      <w:r>
        <w:br/>
      </w:r>
      <w:r>
        <w:t xml:space="preserve">но изъ нея же выходятъ и инженеры пу- </w:t>
      </w:r>
      <w:r>
        <w:br/>
      </w:r>
      <w:r>
        <w:t xml:space="preserve">тей сообщешя, технологи и пр. гражданек!е </w:t>
      </w:r>
      <w:r>
        <w:br/>
      </w:r>
      <w:r>
        <w:t xml:space="preserve">снещалисты инж. дЪла. Для производства </w:t>
      </w:r>
      <w:r>
        <w:br/>
      </w:r>
      <w:r>
        <w:t xml:space="preserve">въ офицеры, окончивише политехнич. школу </w:t>
      </w:r>
      <w:r>
        <w:br/>
      </w:r>
      <w:r>
        <w:t xml:space="preserve">должны еще пройти куреъ аппликащонной </w:t>
      </w:r>
      <w:r>
        <w:br/>
      </w:r>
      <w:r>
        <w:t xml:space="preserve">школы артиллери и инженеровъ въ Фон- </w:t>
      </w:r>
      <w:r>
        <w:br/>
      </w:r>
      <w:r>
        <w:t xml:space="preserve">тенебло. Существуютъ для подготовки унт. </w:t>
      </w:r>
      <w:r>
        <w:br/>
      </w:r>
      <w:r>
        <w:t xml:space="preserve">офицеровъ къ производству въ офиц. еще </w:t>
      </w:r>
      <w:r>
        <w:br/>
      </w:r>
      <w:r>
        <w:t xml:space="preserve">унтеръ-офицерсыя школы (3), съ 1 годич. </w:t>
      </w:r>
      <w:r>
        <w:br/>
      </w:r>
      <w:r>
        <w:t xml:space="preserve">курсомъ</w:t>
      </w:r>
    </w:p>
    <w:p>
      <w:pPr>
        <w:pStyle w:val="Normal"/>
      </w:pPr>
      <w:r>
        <w:t xml:space="preserve">Воесино-ученый комитеть со- </w:t>
      </w:r>
      <w:r>
        <w:br/>
      </w:r>
      <w:r>
        <w:t xml:space="preserve">стоить изъ предсовдателя — начальника гл. </w:t>
      </w:r>
      <w:r>
        <w:br/>
      </w:r>
      <w:r>
        <w:t xml:space="preserve">штаба, и членовъ, назначенныхь изъ гене- </w:t>
      </w:r>
      <w:r>
        <w:br/>
      </w:r>
      <w:r>
        <w:t xml:space="preserve">раловъ и шт-офицеровъ генер. штаба и </w:t>
      </w:r>
      <w:r>
        <w:br/>
      </w:r>
      <w:r>
        <w:t xml:space="preserve">корпуса воен. топографовъ. Назначеше В. </w:t>
      </w:r>
      <w:r>
        <w:br/>
      </w:r>
      <w:r>
        <w:t xml:space="preserve">уч. к. заключается въ направлеши ученой </w:t>
      </w:r>
      <w:r>
        <w:br/>
      </w:r>
      <w:r>
        <w:t xml:space="preserve">дЪятельности генер. штаба и корпуса воен. </w:t>
      </w:r>
      <w:r>
        <w:br/>
      </w:r>
      <w:r>
        <w:t xml:space="preserve">тонографовъ по веъмъ отраслямъ, состав-</w:t>
      </w:r>
    </w:p>
    <w:p>
      <w:pPr>
        <w:pStyle w:val="Normal"/>
      </w:pPr>
      <w:r>
        <w:t xml:space="preserve">— Вовнныв каНТОНИОТЫ.</w:t>
      </w:r>
    </w:p>
    <w:p>
      <w:pPr>
        <w:pStyle w:val="Normal"/>
      </w:pPr>
      <w:r>
        <w:t xml:space="preserve">ляющимъ ихъ спещальность, а равно и </w:t>
      </w:r>
      <w:r>
        <w:br/>
      </w:r>
      <w:r>
        <w:t xml:space="preserve">въ содъйстви развитшо воен. образов. въ </w:t>
      </w:r>
      <w:r>
        <w:br/>
      </w:r>
      <w:r>
        <w:t xml:space="preserve">арми.</w:t>
      </w:r>
    </w:p>
    <w:p>
      <w:pPr>
        <w:pStyle w:val="Normal"/>
      </w:pPr>
      <w:r>
        <w:t xml:space="preserve">При В.-уч. к. состоять канцелярмя, воен- </w:t>
      </w:r>
      <w:r>
        <w:br/>
      </w:r>
      <w:r>
        <w:t xml:space="preserve">но-уч. архивъ и библютека Главн. штаба. </w:t>
      </w:r>
      <w:r>
        <w:br/>
      </w:r>
      <w:r>
        <w:t xml:space="preserve">Къ обязанностямь канцеляри, кром пере- </w:t>
      </w:r>
      <w:r>
        <w:br/>
      </w:r>
      <w:r>
        <w:t xml:space="preserve">писки по дъламъ комитета, относятся со- </w:t>
      </w:r>
      <w:r>
        <w:br/>
      </w:r>
      <w:r>
        <w:t xml:space="preserve">бираше статистич. евъдън о России объ </w:t>
      </w:r>
      <w:r>
        <w:br/>
      </w:r>
      <w:r>
        <w:t xml:space="preserve">иностр. государствахъ и подготовка мате- </w:t>
      </w:r>
      <w:r>
        <w:br/>
      </w:r>
      <w:r>
        <w:t xml:space="preserve">р!аловъ для разршешя вопросовъ, касаю- </w:t>
      </w:r>
      <w:r>
        <w:br/>
      </w:r>
      <w:r>
        <w:t xml:space="preserve">щихся госуд. обороны.</w:t>
      </w:r>
    </w:p>
    <w:p>
      <w:pPr>
        <w:pStyle w:val="Normal"/>
      </w:pPr>
      <w:r>
        <w:t xml:space="preserve">Боенно - юридическая </w:t>
      </w:r>
      <w:r>
        <w:br/>
      </w:r>
      <w:r>
        <w:t xml:space="preserve">мая, см. акаделии.</w:t>
      </w:r>
    </w:p>
    <w:p>
      <w:pPr>
        <w:pStyle w:val="Normal"/>
      </w:pPr>
      <w:r>
        <w:t xml:space="preserve">Военные агенты, офицеры, состоя- </w:t>
      </w:r>
      <w:r>
        <w:br/>
      </w:r>
      <w:r>
        <w:t xml:space="preserve">пе при посольствахь для наблюдешя за </w:t>
      </w:r>
      <w:r>
        <w:br/>
      </w:r>
      <w:r>
        <w:t xml:space="preserve">общей постановкой В. дъла и донесешя </w:t>
      </w:r>
      <w:r>
        <w:br/>
      </w:r>
      <w:r>
        <w:t xml:space="preserve">своему правительству о всъхъ перемфнахь </w:t>
      </w:r>
      <w:r>
        <w:br/>
      </w:r>
      <w:r>
        <w:t xml:space="preserve">въ организали и проч. арм державы, въ </w:t>
      </w:r>
      <w:r>
        <w:br/>
      </w:r>
      <w:r>
        <w:t xml:space="preserve">которой они находятся. КромЪ того В. аг. </w:t>
      </w:r>
      <w:r>
        <w:br/>
      </w:r>
      <w:r>
        <w:t xml:space="preserve">посылаются нейтральными державами въ </w:t>
      </w:r>
      <w:r>
        <w:br/>
      </w:r>
      <w:r>
        <w:t xml:space="preserve">дъйствуюцщия арм и воюющихъ государетвъ </w:t>
      </w:r>
      <w:r>
        <w:br/>
      </w:r>
      <w:r>
        <w:t xml:space="preserve">съ военно-научными или политич. поруче- </w:t>
      </w:r>
      <w:r>
        <w:br/>
      </w:r>
      <w:r>
        <w:t xml:space="preserve">шями, причемъ они являются оффищаль- </w:t>
      </w:r>
      <w:r>
        <w:br/>
      </w:r>
      <w:r>
        <w:t xml:space="preserve">ными представителями своихъ правит.</w:t>
      </w:r>
    </w:p>
    <w:p>
      <w:pPr>
        <w:pStyle w:val="Normal"/>
      </w:pPr>
      <w:r>
        <w:t xml:space="preserve">Боенные зашаеы, подраздьляясь </w:t>
      </w:r>
      <w:r>
        <w:br/>
      </w:r>
      <w:r>
        <w:t xml:space="preserve">на артиллер све, инженерные, продоволь- </w:t>
      </w:r>
      <w:r>
        <w:br/>
      </w:r>
      <w:r>
        <w:t xml:space="preserve">ственные, вещевые, обозные и военно-вра- </w:t>
      </w:r>
      <w:r>
        <w:br/>
      </w:r>
      <w:r>
        <w:t xml:space="preserve">чебные, содержатся для удовлетворен!я по- </w:t>
      </w:r>
      <w:r>
        <w:br/>
      </w:r>
      <w:r>
        <w:t xml:space="preserve">стоянныхъ и чрезвычайныхъ потребностей </w:t>
      </w:r>
      <w:r>
        <w:br/>
      </w:r>
      <w:r>
        <w:t xml:space="preserve">войскъ въ ‘мирное время, для обезпечешя </w:t>
      </w:r>
      <w:r>
        <w:br/>
      </w:r>
      <w:r>
        <w:t xml:space="preserve">усиленной потребности при мобилизащи </w:t>
      </w:r>
      <w:r>
        <w:br/>
      </w:r>
      <w:r>
        <w:t xml:space="preserve">(такъ назыв. неприкосновенные запасы) и </w:t>
      </w:r>
      <w:r>
        <w:br/>
      </w:r>
      <w:r>
        <w:t xml:space="preserve">для обезпеченя безостановочнато снабже- </w:t>
      </w:r>
      <w:r>
        <w:br/>
      </w:r>
      <w:r>
        <w:t xml:space="preserve">шя войскъ въ военное время.</w:t>
      </w:r>
    </w:p>
    <w:p>
      <w:pPr>
        <w:pStyle w:val="Normal"/>
      </w:pPr>
      <w:r>
        <w:t xml:space="preserve">Военные кантониеты. Назвашо </w:t>
      </w:r>
      <w:r>
        <w:br/>
      </w:r>
      <w:r>
        <w:t xml:space="preserve">к. заимствовано изъ Прусеш, гдё такъ на- </w:t>
      </w:r>
      <w:r>
        <w:br/>
      </w:r>
      <w:r>
        <w:t xml:space="preserve">зывались всЪ подлежавише поступленйо на </w:t>
      </w:r>
      <w:r>
        <w:br/>
      </w:r>
      <w:r>
        <w:t xml:space="preserve">военную службу изъ полковыхъ округовъ </w:t>
      </w:r>
      <w:r>
        <w:br/>
      </w:r>
      <w:r>
        <w:t xml:space="preserve">(кантоновъ). У насъ, к. назывались несо- </w:t>
      </w:r>
      <w:r>
        <w:br/>
      </w:r>
      <w:r>
        <w:t xml:space="preserve">вершеннол тн! е сыновья Нижних ЧиНовВЪ, </w:t>
      </w:r>
      <w:r>
        <w:br/>
      </w:r>
      <w:r>
        <w:t xml:space="preserve">принадлежавице къ воен. зван!о съ самаго </w:t>
      </w:r>
      <w:r>
        <w:br/>
      </w:r>
      <w:r>
        <w:t xml:space="preserve">рождешя; это закрёпощене солдалекихь </w:t>
      </w:r>
      <w:r>
        <w:br/>
      </w:r>
      <w:r>
        <w:t xml:space="preserve">дЪфтей въ воен. службЪ установлено 1758 </w:t>
      </w:r>
      <w:r>
        <w:br/>
      </w:r>
      <w:r>
        <w:t xml:space="preserve">при ими. Елизаветь и просуществовало по- </w:t>
      </w:r>
      <w:r>
        <w:br/>
      </w:r>
      <w:r>
        <w:t xml:space="preserve">чти до уничтожешя крЪпостнаго права, бу- </w:t>
      </w:r>
      <w:r>
        <w:br/>
      </w:r>
      <w:r>
        <w:t xml:space="preserve">дучи отмЪнено 1856. Для обучешя грамо- </w:t>
      </w:r>
      <w:r>
        <w:br/>
      </w:r>
      <w:r>
        <w:t xml:space="preserve">тв, арнеметик%, различнымъ мастерствамъ, </w:t>
      </w:r>
      <w:r>
        <w:br/>
      </w:r>
      <w:r>
        <w:t xml:space="preserve">а также изн и музык, солдалекя дЪти </w:t>
      </w:r>
      <w:r>
        <w:br/>
      </w:r>
      <w:r>
        <w:t xml:space="preserve">распредълялись по гарнизонн. школамъ, </w:t>
      </w:r>
      <w:r>
        <w:br/>
      </w:r>
      <w:r>
        <w:t xml:space="preserve">учрежденнымь 1721 при имп. Петр Вел.; </w:t>
      </w:r>
      <w:r>
        <w:br/>
      </w:r>
      <w:r>
        <w:t xml:space="preserve">школы эти 1798 переименованы были въ </w:t>
      </w:r>
      <w:r>
        <w:br/>
      </w:r>
      <w:r>
        <w:t xml:space="preserve">военно-сиротек!я отдвлёшя, а 1826 въ роты </w:t>
      </w:r>
      <w:r>
        <w:br/>
      </w:r>
      <w:r>
        <w:t xml:space="preserve">и батамоны В. к.; особенно широкую ор- </w:t>
      </w:r>
      <w:r>
        <w:br/>
      </w:r>
      <w:r>
        <w:t xml:space="preserve">танизацио школы эти получили при имп. </w:t>
      </w:r>
      <w:r>
        <w:br/>
      </w:r>
      <w:r>
        <w:t xml:space="preserve">Никола» Г, когда учреждены были особыя </w:t>
      </w:r>
      <w:r>
        <w:br/>
      </w:r>
      <w:r>
        <w:t xml:space="preserve">школы для подготовки солдатек. дътей къ </w:t>
      </w:r>
      <w:r>
        <w:br/>
      </w:r>
      <w:r>
        <w:t xml:space="preserve">различнымъ спещальнымъ отраслямъ воен. </w:t>
      </w:r>
      <w:r>
        <w:br/>
      </w:r>
      <w:r>
        <w:t xml:space="preserve">службы и даже къ аудиторской (военно- </w:t>
      </w:r>
      <w:r>
        <w:br/>
      </w:r>
      <w:r>
        <w:t xml:space="preserve">судебной) двятельности. По освобождеши </w:t>
      </w:r>
      <w:r>
        <w:br/>
      </w:r>
      <w:r>
        <w:t xml:space="preserve">солдалскихь дътей отъ постоянной принад- </w:t>
      </w:r>
      <w:r>
        <w:br/>
      </w:r>
      <w:r>
        <w:t xml:space="preserve">лежности воен. вЪдомству, объявленномт, </w:t>
      </w:r>
      <w:r>
        <w:br/>
      </w:r>
      <w:r>
        <w:t xml:space="preserve">1856 въ видЪ коронащонной милости, упи- </w:t>
      </w:r>
      <w:r>
        <w:br/>
      </w:r>
      <w:r>
        <w:t xml:space="preserve">чтожилось и назваше к, а кантонистсюя </w:t>
      </w:r>
      <w:r>
        <w:br/>
      </w:r>
      <w:r>
        <w:t xml:space="preserve">заведешя преобразованы были въ училища </w:t>
      </w:r>
      <w:r>
        <w:br/>
      </w:r>
      <w:r>
        <w:t xml:space="preserve">военнаго въдометва (1858), переименован- </w:t>
      </w:r>
      <w:r>
        <w:br/>
      </w:r>
      <w:r>
        <w:t xml:space="preserve">ныя 1866 въ воен.-пачальныя школы, а 1868 </w:t>
      </w:r>
      <w:r>
        <w:br/>
      </w:r>
      <w:r>
        <w:t xml:space="preserve">въ воен. прогимназ!и, которыя въ послтвд- </w:t>
      </w:r>
      <w:r>
        <w:br/>
      </w:r>
      <w:r>
        <w:t xml:space="preserve">ше годы стали обращалься въ кад. кори.</w:t>
      </w:r>
    </w:p>
    <w:p>
      <w:pPr>
        <w:pStyle w:val="Normal"/>
      </w:pPr>
      <w:r>
        <w:t xml:space="preserve">акаде-</w:t>
      </w:r>
    </w:p>
    <w:p>
      <w:pPr>
        <w:pStyle w:val="Normal"/>
      </w:pPr>
      <w:r>
        <w:t xml:space="preserve">316 Вовнно-УучЕный комитеть</w:t>
      </w:r>
    </w:p>
    <w:p>
      <w:pPr>
        <w:pStyle w:val="Normal"/>
      </w:pPr>
      <w:r>
        <w:t xml:space="preserve">завед. для нижнихь чиновъ состоять въ </w:t>
      </w:r>
      <w:r>
        <w:br/>
      </w:r>
      <w:r>
        <w:t xml:space="preserve">въдьши строевыхъ начальниковъ. Офицер- </w:t>
      </w:r>
      <w:r>
        <w:br/>
      </w:r>
      <w:r>
        <w:t xml:space="preserve">ская стрВлковая школа подчинена инспек- </w:t>
      </w:r>
      <w:r>
        <w:br/>
      </w:r>
      <w:r>
        <w:t xml:space="preserve">тору стрлковой части, офиц. кавалерийская </w:t>
      </w:r>
      <w:r>
        <w:br/>
      </w:r>
      <w:r>
        <w:t xml:space="preserve">тен.-инспектору кавалери.</w:t>
      </w:r>
    </w:p>
    <w:p>
      <w:pPr>
        <w:pStyle w:val="Normal"/>
      </w:pPr>
      <w:r>
        <w:t xml:space="preserve">Германтя имъеть слъдующия В.-уч. зав.: </w:t>
      </w:r>
      <w:r>
        <w:br/>
      </w:r>
      <w:r>
        <w:t xml:space="preserve">1) В. акад. вь Берлинъ (3 годичн. курсъ) </w:t>
      </w:r>
      <w:r>
        <w:br/>
      </w:r>
      <w:r>
        <w:t xml:space="preserve">соотвЪт. нашей ‘акад. ген. шт., 2) соеди- </w:t>
      </w:r>
      <w:r>
        <w:br/>
      </w:r>
      <w:r>
        <w:t xml:space="preserve">ненныя артиллерйская и инженерн. школы </w:t>
      </w:r>
      <w:r>
        <w:br/>
      </w:r>
      <w:r>
        <w:t xml:space="preserve">въ БерлинЪ соотвЪтствуютъ нашимъ артил. </w:t>
      </w:r>
      <w:r>
        <w:br/>
      </w:r>
      <w:r>
        <w:t xml:space="preserve">и инжен. училищамъ и акад., 8) военныя </w:t>
      </w:r>
      <w:r>
        <w:br/>
      </w:r>
      <w:r>
        <w:t xml:space="preserve">учил. для подготовки къ офицерск. званю </w:t>
      </w:r>
      <w:r>
        <w:br/>
      </w:r>
      <w:r>
        <w:t xml:space="preserve">(курсъ 9 мъс.), 4) кадетсые кори.: прусск, </w:t>
      </w:r>
      <w:r>
        <w:br/>
      </w:r>
      <w:r>
        <w:t xml:space="preserve">баварекй и саксонсюй, служать для по- </w:t>
      </w:r>
      <w:r>
        <w:br/>
      </w:r>
      <w:r>
        <w:t xml:space="preserve">полненя воен. училищь. Каждый корпусъ </w:t>
      </w:r>
      <w:r>
        <w:br/>
      </w:r>
      <w:r>
        <w:t xml:space="preserve">состоитъ изъ центральнаго заводешя и при- </w:t>
      </w:r>
      <w:r>
        <w:br/>
      </w:r>
      <w:r>
        <w:t xml:space="preserve">тотовительныхъ къ нему зав. (числомъ до </w:t>
      </w:r>
      <w:r>
        <w:br/>
      </w:r>
      <w:r>
        <w:t xml:space="preserve">6). Центр. зав. им. 3 общихь и одинъ спе- </w:t>
      </w:r>
      <w:r>
        <w:br/>
      </w:r>
      <w:r>
        <w:t xml:space="preserve">щально воен. классы, приготов. зав. 5 клас- </w:t>
      </w:r>
      <w:r>
        <w:br/>
      </w:r>
      <w:r>
        <w:t xml:space="preserve">совъ. Куреъ соотв. курсу реальн. школы. </w:t>
      </w:r>
      <w:r>
        <w:br/>
      </w:r>
      <w:r>
        <w:t xml:space="preserve">5) Для подготовки унт-офиц. существуютъ </w:t>
      </w:r>
      <w:r>
        <w:br/>
      </w:r>
      <w:r>
        <w:t xml:space="preserve">уч. команды при полкахъ и особыя унт.- </w:t>
      </w:r>
      <w:r>
        <w:br/>
      </w:r>
      <w:r>
        <w:t xml:space="preserve">офиц. школы.</w:t>
      </w:r>
    </w:p>
    <w:p>
      <w:pPr>
        <w:pStyle w:val="Normal"/>
      </w:pPr>
      <w:r>
        <w:t xml:space="preserve">Австро-Венгр!я. 1) Выспия В.-уч. зав. </w:t>
      </w:r>
      <w:r>
        <w:br/>
      </w:r>
      <w:r>
        <w:t xml:space="preserve">для офицеровъ, соотвЪтствующйя нашимъ </w:t>
      </w:r>
      <w:r>
        <w:br/>
      </w:r>
      <w:r>
        <w:t xml:space="preserve">акад.: воен. учил. въ ВънЪ, высшие куреы— </w:t>
      </w:r>
      <w:r>
        <w:br/>
      </w:r>
      <w:r>
        <w:t xml:space="preserve">артиллерекй, инженерный и интендант- </w:t>
      </w:r>
      <w:r>
        <w:br/>
      </w:r>
      <w:r>
        <w:t xml:space="preserve">скй. 2) Нашимъ В. училищамъ соотвЪт- </w:t>
      </w:r>
      <w:r>
        <w:br/>
      </w:r>
      <w:r>
        <w:t xml:space="preserve">ствують воен. академ: Винеръ-Нейштадт- </w:t>
      </w:r>
      <w:r>
        <w:br/>
      </w:r>
      <w:r>
        <w:t xml:space="preserve">ская для пЪхоты и кавалери, ВъЪнекая </w:t>
      </w:r>
      <w:r>
        <w:br/>
      </w:r>
      <w:r>
        <w:t xml:space="preserve">техническая для артиллеи и инженерн. </w:t>
      </w:r>
      <w:r>
        <w:br/>
      </w:r>
      <w:r>
        <w:t xml:space="preserve">войскъ; 3) для подготовки къ этимъ ака- </w:t>
      </w:r>
      <w:r>
        <w:br/>
      </w:r>
      <w:r>
        <w:t xml:space="preserve">демямъ существуютъ воен.-реальн. школы </w:t>
      </w:r>
      <w:r>
        <w:br/>
      </w:r>
      <w:r>
        <w:t xml:space="preserve">низшШя съ 4 классами и высшая съ 3‘клас- </w:t>
      </w:r>
      <w:r>
        <w:br/>
      </w:r>
      <w:r>
        <w:t xml:space="preserve">сами. Курсъ въ нихъ = курсу гражданек. </w:t>
      </w:r>
      <w:r>
        <w:br/>
      </w:r>
      <w:r>
        <w:t xml:space="preserve">гимназш; 4) нашимъ юнкерскимъ учил. </w:t>
      </w:r>
      <w:r>
        <w:br/>
      </w:r>
      <w:r>
        <w:t xml:space="preserve">соотв. кад. школы — 12 пЪхотныхъ, во 1 </w:t>
      </w:r>
      <w:r>
        <w:br/>
      </w:r>
      <w:r>
        <w:t xml:space="preserve">для кавалер, артил. и шонеровъ, куреъ </w:t>
      </w:r>
      <w:r>
        <w:br/>
      </w:r>
      <w:r>
        <w:t xml:space="preserve">4 годичный, для поступлешя необходимо </w:t>
      </w:r>
      <w:r>
        <w:br/>
      </w:r>
      <w:r>
        <w:t xml:space="preserve">окончить курсъ низшей воен.-реальн. шко- </w:t>
      </w:r>
      <w:r>
        <w:br/>
      </w:r>
      <w:r>
        <w:t xml:space="preserve">аль; 5) для подготовки унт.-офиц. учреж- </w:t>
      </w:r>
      <w:r>
        <w:br/>
      </w:r>
      <w:r>
        <w:t xml:space="preserve">даются ротныя унт.-офиц. школы.</w:t>
      </w:r>
    </w:p>
    <w:p>
      <w:pPr>
        <w:pStyle w:val="Normal"/>
      </w:pPr>
      <w:r>
        <w:t xml:space="preserve">Франц!я. 1) Апиликацюнная школа ген. </w:t>
      </w:r>
      <w:r>
        <w:br/>
      </w:r>
      <w:r>
        <w:t xml:space="preserve">штаба; 2) Сенъ-сирская В. школа подготов- </w:t>
      </w:r>
      <w:r>
        <w:br/>
      </w:r>
      <w:r>
        <w:t xml:space="preserve">ляеть офицеровъ для пЪхоты и кавалер, </w:t>
      </w:r>
      <w:r>
        <w:br/>
      </w:r>
      <w:r>
        <w:t xml:space="preserve">выпускаемые въ кавалерию должны еще </w:t>
      </w:r>
      <w:r>
        <w:br/>
      </w:r>
      <w:r>
        <w:t xml:space="preserve">пройти дополнительный куреъ въ Сомюр- </w:t>
      </w:r>
      <w:r>
        <w:br/>
      </w:r>
      <w:r>
        <w:t xml:space="preserve">ской апиликащюонной кавалер ской школЪ; </w:t>
      </w:r>
      <w:r>
        <w:br/>
      </w:r>
      <w:r>
        <w:t xml:space="preserve">3) Политехническая школа подготовляеть </w:t>
      </w:r>
      <w:r>
        <w:br/>
      </w:r>
      <w:r>
        <w:t xml:space="preserve">офиц. артиллери и спещальныхь войскъ, </w:t>
      </w:r>
      <w:r>
        <w:br/>
      </w:r>
      <w:r>
        <w:t xml:space="preserve">но изъ нея же выходятъ и инженеры пу- </w:t>
      </w:r>
      <w:r>
        <w:br/>
      </w:r>
      <w:r>
        <w:t xml:space="preserve">тей сообщешя, технологи и пр. гражданек!е </w:t>
      </w:r>
      <w:r>
        <w:br/>
      </w:r>
      <w:r>
        <w:t xml:space="preserve">снещалисты инж. дЪла. Для производства </w:t>
      </w:r>
      <w:r>
        <w:br/>
      </w:r>
      <w:r>
        <w:t xml:space="preserve">въ офицеры, окончивише политехнич. школу </w:t>
      </w:r>
      <w:r>
        <w:br/>
      </w:r>
      <w:r>
        <w:t xml:space="preserve">должны еще пройти куреъ аппликащонной </w:t>
      </w:r>
      <w:r>
        <w:br/>
      </w:r>
      <w:r>
        <w:t xml:space="preserve">школы артиллери и инженеровъ въ Фон- </w:t>
      </w:r>
      <w:r>
        <w:br/>
      </w:r>
      <w:r>
        <w:t xml:space="preserve">тенебло. Существуютъ для подготовки унт. </w:t>
      </w:r>
      <w:r>
        <w:br/>
      </w:r>
      <w:r>
        <w:t xml:space="preserve">офицеровъ къ производству въ офиц. еще </w:t>
      </w:r>
      <w:r>
        <w:br/>
      </w:r>
      <w:r>
        <w:t xml:space="preserve">унтеръ-офицерсыя школы (3), съ 1 годич. </w:t>
      </w:r>
      <w:r>
        <w:br/>
      </w:r>
      <w:r>
        <w:t xml:space="preserve">курсомъ</w:t>
      </w:r>
    </w:p>
    <w:p>
      <w:pPr>
        <w:pStyle w:val="Normal"/>
      </w:pPr>
      <w:r>
        <w:t xml:space="preserve">Воесино-ученый комитеть со- </w:t>
      </w:r>
      <w:r>
        <w:br/>
      </w:r>
      <w:r>
        <w:t xml:space="preserve">стоить изъ предсовдателя — начальника гл. </w:t>
      </w:r>
      <w:r>
        <w:br/>
      </w:r>
      <w:r>
        <w:t xml:space="preserve">штаба, и членовъ, назначенныхь изъ гене- </w:t>
      </w:r>
      <w:r>
        <w:br/>
      </w:r>
      <w:r>
        <w:t xml:space="preserve">раловъ и шт-офицеровъ генер. штаба и </w:t>
      </w:r>
      <w:r>
        <w:br/>
      </w:r>
      <w:r>
        <w:t xml:space="preserve">корпуса воен. топографовъ. Назначеше В. </w:t>
      </w:r>
      <w:r>
        <w:br/>
      </w:r>
      <w:r>
        <w:t xml:space="preserve">уч. к. заключается въ направлеши ученой </w:t>
      </w:r>
      <w:r>
        <w:br/>
      </w:r>
      <w:r>
        <w:t xml:space="preserve">дЪятельности генер. штаба и корпуса воен. </w:t>
      </w:r>
      <w:r>
        <w:br/>
      </w:r>
      <w:r>
        <w:t xml:space="preserve">тонографовъ по веъмъ отраслямъ, состав-</w:t>
      </w:r>
    </w:p>
    <w:p>
      <w:pPr>
        <w:pStyle w:val="Normal"/>
      </w:pPr>
      <w:r>
        <w:t xml:space="preserve">— Вовнныв каНТОНИОТЫ.</w:t>
      </w:r>
    </w:p>
    <w:p>
      <w:pPr>
        <w:pStyle w:val="Normal"/>
      </w:pPr>
      <w:r>
        <w:t xml:space="preserve">ляющимъ ихъ спещальность, а равно и </w:t>
      </w:r>
      <w:r>
        <w:br/>
      </w:r>
      <w:r>
        <w:t xml:space="preserve">въ содъйстви развитно воен. образов. въ </w:t>
      </w:r>
      <w:r>
        <w:br/>
      </w:r>
      <w:r>
        <w:t xml:space="preserve">арми.</w:t>
      </w:r>
    </w:p>
    <w:p>
      <w:pPr>
        <w:pStyle w:val="Normal"/>
      </w:pPr>
      <w:r>
        <w:t xml:space="preserve">При В.-уч. к. состоять канцелярмя, воен- </w:t>
      </w:r>
      <w:r>
        <w:br/>
      </w:r>
      <w:r>
        <w:t xml:space="preserve">но-уч. архивъ и библютека Главн. штаба. </w:t>
      </w:r>
      <w:r>
        <w:br/>
      </w:r>
      <w:r>
        <w:t xml:space="preserve">Къ обязанностямь канцеляр!и, кром пере- </w:t>
      </w:r>
      <w:r>
        <w:br/>
      </w:r>
      <w:r>
        <w:t xml:space="preserve">писки по дъламъ комитета, относятся со- </w:t>
      </w:r>
      <w:r>
        <w:br/>
      </w:r>
      <w:r>
        <w:t xml:space="preserve">бираше статистич. евъдън о России объ </w:t>
      </w:r>
      <w:r>
        <w:br/>
      </w:r>
      <w:r>
        <w:t xml:space="preserve">иностр. государствахъ и подготовка мате- </w:t>
      </w:r>
      <w:r>
        <w:br/>
      </w:r>
      <w:r>
        <w:t xml:space="preserve">р!аловъ для разршешя вопросовъ, касаю- </w:t>
      </w:r>
      <w:r>
        <w:br/>
      </w:r>
      <w:r>
        <w:t xml:space="preserve">щихся госуд. обороны.</w:t>
      </w:r>
    </w:p>
    <w:p>
      <w:pPr>
        <w:pStyle w:val="Normal"/>
      </w:pPr>
      <w:r>
        <w:t xml:space="preserve">Боенно - юридическая </w:t>
      </w:r>
      <w:r>
        <w:br/>
      </w:r>
      <w:r>
        <w:t xml:space="preserve">мая, см. акаделии.</w:t>
      </w:r>
    </w:p>
    <w:p>
      <w:pPr>
        <w:pStyle w:val="Normal"/>
      </w:pPr>
      <w:r>
        <w:t xml:space="preserve">Военные агенты, офицеры, состоя- </w:t>
      </w:r>
      <w:r>
        <w:br/>
      </w:r>
      <w:r>
        <w:t xml:space="preserve">пе при посольствахь для наблюдешя за </w:t>
      </w:r>
      <w:r>
        <w:br/>
      </w:r>
      <w:r>
        <w:t xml:space="preserve">общей постановкой В. дъла и донесешя </w:t>
      </w:r>
      <w:r>
        <w:br/>
      </w:r>
      <w:r>
        <w:t xml:space="preserve">своему правительству о всъхъ перемфнахь </w:t>
      </w:r>
      <w:r>
        <w:br/>
      </w:r>
      <w:r>
        <w:t xml:space="preserve">въ организали и проч. арм державы, въ </w:t>
      </w:r>
      <w:r>
        <w:br/>
      </w:r>
      <w:r>
        <w:t xml:space="preserve">которой они находятся. КромЪ того В. аг. </w:t>
      </w:r>
      <w:r>
        <w:br/>
      </w:r>
      <w:r>
        <w:t xml:space="preserve">посылаются нейтральными державами въ </w:t>
      </w:r>
      <w:r>
        <w:br/>
      </w:r>
      <w:r>
        <w:t xml:space="preserve">дъйствуюцщия арм и воюющихъ государетвъ </w:t>
      </w:r>
      <w:r>
        <w:br/>
      </w:r>
      <w:r>
        <w:t xml:space="preserve">съ военно-научными или политич. поруче- </w:t>
      </w:r>
      <w:r>
        <w:br/>
      </w:r>
      <w:r>
        <w:t xml:space="preserve">шями, причемъ они являются оффищаль- </w:t>
      </w:r>
      <w:r>
        <w:br/>
      </w:r>
      <w:r>
        <w:t xml:space="preserve">ными представителями своихъ правит.</w:t>
      </w:r>
    </w:p>
    <w:p>
      <w:pPr>
        <w:pStyle w:val="Normal"/>
      </w:pPr>
      <w:r>
        <w:t xml:space="preserve">Боенные зашаеы, подраздьляясь </w:t>
      </w:r>
      <w:r>
        <w:br/>
      </w:r>
      <w:r>
        <w:t xml:space="preserve">на артиллер све, инженерные, продоволь- </w:t>
      </w:r>
      <w:r>
        <w:br/>
      </w:r>
      <w:r>
        <w:t xml:space="preserve">ственные, вещевые, обозные и военно-вра- </w:t>
      </w:r>
      <w:r>
        <w:br/>
      </w:r>
      <w:r>
        <w:t xml:space="preserve">чебные, содержатся для удовлетворен!я по- </w:t>
      </w:r>
      <w:r>
        <w:br/>
      </w:r>
      <w:r>
        <w:t xml:space="preserve">стоянныхъ и чрезвычайныхъ потребностей </w:t>
      </w:r>
      <w:r>
        <w:br/>
      </w:r>
      <w:r>
        <w:t xml:space="preserve">войскъ въ ‘мирное время, для обезпечешя </w:t>
      </w:r>
      <w:r>
        <w:br/>
      </w:r>
      <w:r>
        <w:t xml:space="preserve">усиленной потребности при мобилизащи </w:t>
      </w:r>
      <w:r>
        <w:br/>
      </w:r>
      <w:r>
        <w:t xml:space="preserve">(такъ назыв. неприкосновенные запасы) и </w:t>
      </w:r>
      <w:r>
        <w:br/>
      </w:r>
      <w:r>
        <w:t xml:space="preserve">для обезпеченя безостановочнато снабже- </w:t>
      </w:r>
      <w:r>
        <w:br/>
      </w:r>
      <w:r>
        <w:t xml:space="preserve">шя войскъ въ военное время.</w:t>
      </w:r>
    </w:p>
    <w:p>
      <w:pPr>
        <w:pStyle w:val="Normal"/>
      </w:pPr>
      <w:r>
        <w:t xml:space="preserve">Военные кантониеты. Назвашо </w:t>
      </w:r>
      <w:r>
        <w:br/>
      </w:r>
      <w:r>
        <w:t xml:space="preserve">к. заимствовано изъ Прусеш, гдё такъ на- </w:t>
      </w:r>
      <w:r>
        <w:br/>
      </w:r>
      <w:r>
        <w:t xml:space="preserve">зывались всЪ подлежавише поступленйо на </w:t>
      </w:r>
      <w:r>
        <w:br/>
      </w:r>
      <w:r>
        <w:t xml:space="preserve">военную службу изъ полковыхъ округовъ </w:t>
      </w:r>
      <w:r>
        <w:br/>
      </w:r>
      <w:r>
        <w:t xml:space="preserve">(кантоновъ). У насъ, к. назывались несо- </w:t>
      </w:r>
      <w:r>
        <w:br/>
      </w:r>
      <w:r>
        <w:t xml:space="preserve">вершеннол тн! е сыновья Нижних ЧиНовВЪ, </w:t>
      </w:r>
      <w:r>
        <w:br/>
      </w:r>
      <w:r>
        <w:t xml:space="preserve">принадлежавице къ воен. зван!о съ самаго </w:t>
      </w:r>
      <w:r>
        <w:br/>
      </w:r>
      <w:r>
        <w:t xml:space="preserve">рождешя; это закрёпощене солдалекихь </w:t>
      </w:r>
      <w:r>
        <w:br/>
      </w:r>
      <w:r>
        <w:t xml:space="preserve">дЪфтей въ воен. службЪ установлено 1758 </w:t>
      </w:r>
      <w:r>
        <w:br/>
      </w:r>
      <w:r>
        <w:t xml:space="preserve">при ими. Елизаветь и просуществовало по- </w:t>
      </w:r>
      <w:r>
        <w:br/>
      </w:r>
      <w:r>
        <w:t xml:space="preserve">чти до уничтожешя крЪпостнаго права, бу- </w:t>
      </w:r>
      <w:r>
        <w:br/>
      </w:r>
      <w:r>
        <w:t xml:space="preserve">дучи отмЪнено 1856. Для обучешя грамо- </w:t>
      </w:r>
      <w:r>
        <w:br/>
      </w:r>
      <w:r>
        <w:t xml:space="preserve">тв, арнеметик%, различнымъ мастерствамъ, </w:t>
      </w:r>
      <w:r>
        <w:br/>
      </w:r>
      <w:r>
        <w:t xml:space="preserve">а также изн и музык, солдалекя дЪти </w:t>
      </w:r>
      <w:r>
        <w:br/>
      </w:r>
      <w:r>
        <w:t xml:space="preserve">распредълялись по гарнизонн. школамъ, </w:t>
      </w:r>
      <w:r>
        <w:br/>
      </w:r>
      <w:r>
        <w:t xml:space="preserve">учрежденнымь 1721 при имп. Петр Вел.; </w:t>
      </w:r>
      <w:r>
        <w:br/>
      </w:r>
      <w:r>
        <w:t xml:space="preserve">школы эти 1798 переименованы были въ </w:t>
      </w:r>
      <w:r>
        <w:br/>
      </w:r>
      <w:r>
        <w:t xml:space="preserve">военно-сиротек!я отдвлёшя, а 1826 въ роты </w:t>
      </w:r>
      <w:r>
        <w:br/>
      </w:r>
      <w:r>
        <w:t xml:space="preserve">и батамоны В. к.; особенно широкую ор- </w:t>
      </w:r>
      <w:r>
        <w:br/>
      </w:r>
      <w:r>
        <w:t xml:space="preserve">танизацио школы эти получили при имп. </w:t>
      </w:r>
      <w:r>
        <w:br/>
      </w:r>
      <w:r>
        <w:t xml:space="preserve">Никола Г, когда учреждены были особыя </w:t>
      </w:r>
      <w:r>
        <w:br/>
      </w:r>
      <w:r>
        <w:t xml:space="preserve">школы для подготовки солдатек. дътей къ </w:t>
      </w:r>
      <w:r>
        <w:br/>
      </w:r>
      <w:r>
        <w:t xml:space="preserve">различнымъ спещальнымъ отраслямъ воен. </w:t>
      </w:r>
      <w:r>
        <w:br/>
      </w:r>
      <w:r>
        <w:t xml:space="preserve">службы и даже къ аудиторской (военно- </w:t>
      </w:r>
      <w:r>
        <w:br/>
      </w:r>
      <w:r>
        <w:t xml:space="preserve">судебной) двятельности. По освобождешт </w:t>
      </w:r>
      <w:r>
        <w:br/>
      </w:r>
      <w:r>
        <w:t xml:space="preserve">солдалскихь дътей отъ постоянной принад- </w:t>
      </w:r>
      <w:r>
        <w:br/>
      </w:r>
      <w:r>
        <w:t xml:space="preserve">лежности воен. вЪдомству, объявленномт, </w:t>
      </w:r>
      <w:r>
        <w:br/>
      </w:r>
      <w:r>
        <w:t xml:space="preserve">1856 въ видЪ коронащюонной милости, упи- </w:t>
      </w:r>
      <w:r>
        <w:br/>
      </w:r>
      <w:r>
        <w:t xml:space="preserve">чтожилось и назваше к, а кантонистсюя </w:t>
      </w:r>
      <w:r>
        <w:br/>
      </w:r>
      <w:r>
        <w:t xml:space="preserve">заведешя преобразованы были въ училища </w:t>
      </w:r>
      <w:r>
        <w:br/>
      </w:r>
      <w:r>
        <w:t xml:space="preserve">военнаго въдометва (1858), переименован- </w:t>
      </w:r>
      <w:r>
        <w:br/>
      </w:r>
      <w:r>
        <w:t xml:space="preserve">ныя 1866 въ воен.-пачальныя школы, а 1868 </w:t>
      </w:r>
      <w:r>
        <w:br/>
      </w:r>
      <w:r>
        <w:t xml:space="preserve">въ воен. прогимназйи, которыя въ поствд- </w:t>
      </w:r>
      <w:r>
        <w:br/>
      </w:r>
      <w:r>
        <w:t xml:space="preserve">ше годы стали обращалься въ кад. кори.</w:t>
      </w:r>
    </w:p>
    <w:p>
      <w:pPr>
        <w:pStyle w:val="Normal"/>
      </w:pPr>
      <w:r>
        <w:t xml:space="preserve">акаде-</w:t>
      </w:r>
    </w:p>
    <w:p>
      <w:pPr>
        <w:pStyle w:val="Normal"/>
      </w:pPr>
      <w:r>
        <w:t xml:space="preserve">Въ настоящее время назван!е кантонистовъ |</w:t>
      </w:r>
    </w:p>
    <w:p>
      <w:pPr>
        <w:pStyle w:val="Normal"/>
      </w:pPr>
      <w:r>
        <w:t xml:space="preserve">(неофищальное) сохранилось еще для во- </w:t>
      </w:r>
      <w:r>
        <w:br/>
      </w:r>
      <w:r>
        <w:t xml:space="preserve">спитанниковъ школъ солдатск. дЪтей.</w:t>
      </w:r>
    </w:p>
    <w:p>
      <w:pPr>
        <w:pStyle w:val="Normal"/>
      </w:pPr>
      <w:r>
        <w:t xml:space="preserve">Военные ордена. жалуются исклю- </w:t>
      </w:r>
      <w:r>
        <w:br/>
      </w:r>
      <w:r>
        <w:t xml:space="preserve">чительно военнослужащимъ за боевыя и </w:t>
      </w:r>
      <w:r>
        <w:br/>
      </w:r>
      <w:r>
        <w:t xml:space="preserve">вообще военныя отлишя. Въ Росеи В. 0. </w:t>
      </w:r>
      <w:r>
        <w:br/>
      </w:r>
      <w:r>
        <w:t xml:space="preserve">Св. Геормя Побъдоносца.</w:t>
      </w:r>
    </w:p>
    <w:p>
      <w:pPr>
        <w:pStyle w:val="Normal"/>
      </w:pPr>
      <w:r>
        <w:t xml:space="preserve">Воениые совЪтьт, собираются ино- </w:t>
      </w:r>
      <w:r>
        <w:br/>
      </w:r>
      <w:r>
        <w:t xml:space="preserve">гда въ военное время главнокомандующими. </w:t>
      </w:r>
      <w:r>
        <w:br/>
      </w:r>
      <w:r>
        <w:t xml:space="preserve">для обсуждешя плана дЪйетыьй. Готоваго </w:t>
      </w:r>
      <w:r>
        <w:br/>
      </w:r>
      <w:r>
        <w:t xml:space="preserve">ръшешя В. совъть дать не можеть, — кол- </w:t>
      </w:r>
      <w:r>
        <w:br/>
      </w:r>
      <w:r>
        <w:t xml:space="preserve">лемальное рЬшен1е всегда будеть на сто- </w:t>
      </w:r>
      <w:r>
        <w:br/>
      </w:r>
      <w:r>
        <w:t xml:space="preserve">ронЪ осторожности, т. е. полумьръ, кото- </w:t>
      </w:r>
      <w:r>
        <w:br/>
      </w:r>
      <w:r>
        <w:t xml:space="preserve">рыми никогда не достигаются серьезные </w:t>
      </w:r>
      <w:r>
        <w:br/>
      </w:r>
      <w:r>
        <w:t xml:space="preserve">результаты. Поэтому, В. совфтъ можеть </w:t>
      </w:r>
      <w:r>
        <w:br/>
      </w:r>
      <w:r>
        <w:t xml:space="preserve">принести пользу лишь въ томъ случаЪ, ко- </w:t>
      </w:r>
      <w:r>
        <w:br/>
      </w:r>
      <w:r>
        <w:t xml:space="preserve">тда главнокомандующИй собираетъ его не </w:t>
      </w:r>
      <w:r>
        <w:br/>
      </w:r>
      <w:r>
        <w:t xml:space="preserve">для выработки рьшеня, имъ уже нам чен- </w:t>
      </w:r>
      <w:r>
        <w:br/>
      </w:r>
      <w:r>
        <w:t xml:space="preserve">наго, а для обстоятельнаго выяснешя тЪхъ </w:t>
      </w:r>
      <w:r>
        <w:br/>
      </w:r>
      <w:r>
        <w:t xml:space="preserve">данных, на основаши которыхь лично имъ </w:t>
      </w:r>
      <w:r>
        <w:br/>
      </w:r>
      <w:r>
        <w:t xml:space="preserve">будеть принято окончательное р$шене. </w:t>
      </w:r>
      <w:r>
        <w:br/>
      </w:r>
      <w:r>
        <w:t xml:space="preserve">Созывъ В. совзта обязателен по зако- </w:t>
      </w:r>
      <w:r>
        <w:br/>
      </w:r>
      <w:r>
        <w:t xml:space="preserve">ну лишь въ извъетныхъ случаяхъь лишь </w:t>
      </w:r>
      <w:r>
        <w:br/>
      </w:r>
      <w:r>
        <w:t xml:space="preserve">для коменданта осажденной крЪпости, при </w:t>
      </w:r>
      <w:r>
        <w:br/>
      </w:r>
      <w:r>
        <w:t xml:space="preserve">чемъ для него обязательно и исполнене </w:t>
      </w:r>
      <w:r>
        <w:br/>
      </w:r>
      <w:r>
        <w:t xml:space="preserve">принятаго В. совЪтомъ рЪшешя.</w:t>
      </w:r>
    </w:p>
    <w:p>
      <w:pPr>
        <w:pStyle w:val="Normal"/>
      </w:pPr>
      <w:r>
        <w:t xml:space="preserve">Военныя суда, см. дл0%%.</w:t>
      </w:r>
    </w:p>
    <w:p>
      <w:pPr>
        <w:pStyle w:val="Normal"/>
      </w:pPr>
      <w:r>
        <w:t xml:space="preserve">Военные судьхк. В. суды существо- </w:t>
      </w:r>
      <w:r>
        <w:br/>
      </w:r>
      <w:r>
        <w:t xml:space="preserve">вали для войскъ у вобхъ народовъ, даже </w:t>
      </w:r>
      <w:r>
        <w:br/>
      </w:r>
      <w:r>
        <w:t xml:space="preserve">древнихъ, они пережили всЪ револющи но- </w:t>
      </w:r>
      <w:r>
        <w:br/>
      </w:r>
      <w:r>
        <w:t xml:space="preserve">ваго времени, и ‘въ настоящее время сущ. </w:t>
      </w:r>
      <w:r>
        <w:br/>
      </w:r>
      <w:r>
        <w:t xml:space="preserve">во вовхь арм яхь. Этотъ исторический </w:t>
      </w:r>
      <w:r>
        <w:br/>
      </w:r>
      <w:r>
        <w:t xml:space="preserve">фактъ повсемЪстнаго существованя в. юсти- </w:t>
      </w:r>
      <w:r>
        <w:br/>
      </w:r>
      <w:r>
        <w:t xml:space="preserve">ци является главнымъ доводомъ въ пользу </w:t>
      </w:r>
      <w:r>
        <w:br/>
      </w:r>
      <w:r>
        <w:t xml:space="preserve">ея необходимости и цфлесообразноети. Но </w:t>
      </w:r>
      <w:r>
        <w:br/>
      </w:r>
      <w:r>
        <w:t xml:space="preserve">кромЪ этого приводятся и мномя друмя </w:t>
      </w:r>
      <w:r>
        <w:br/>
      </w:r>
      <w:r>
        <w:t xml:space="preserve">соображешя въ доказательство необходи- </w:t>
      </w:r>
      <w:r>
        <w:br/>
      </w:r>
      <w:r>
        <w:t xml:space="preserve">мости В. судовъ, у которыхъ въ наше время </w:t>
      </w:r>
      <w:r>
        <w:br/>
      </w:r>
      <w:r>
        <w:t xml:space="preserve">не мало горячихъ противниковъ.</w:t>
      </w:r>
    </w:p>
    <w:p>
      <w:pPr>
        <w:pStyle w:val="Normal"/>
      </w:pPr>
      <w:r>
        <w:t xml:space="preserve">Системы В. судовъ. Въ Росёи въ </w:t>
      </w:r>
      <w:r>
        <w:br/>
      </w:r>
      <w:r>
        <w:t xml:space="preserve">мирное время постоянно существують: пол- </w:t>
      </w:r>
      <w:r>
        <w:br/>
      </w:r>
      <w:r>
        <w:t xml:space="preserve">ковые суды, военно-окружные суды и глав- </w:t>
      </w:r>
      <w:r>
        <w:br/>
      </w:r>
      <w:r>
        <w:t xml:space="preserve">ный военный судъ. 1) Полковые суды </w:t>
      </w:r>
      <w:r>
        <w:br/>
      </w:r>
      <w:r>
        <w:t xml:space="preserve">учреждаются при каждой отдЪльной части </w:t>
      </w:r>
      <w:r>
        <w:br/>
      </w:r>
      <w:r>
        <w:t xml:space="preserve">войскъ, имъ подлежатъ по общему правилу </w:t>
      </w:r>
      <w:r>
        <w:br/>
      </w:r>
      <w:r>
        <w:t xml:space="preserve">дьла о нижнихъ чинахъ, принадлежащ. къ </w:t>
      </w:r>
      <w:r>
        <w:br/>
      </w:r>
      <w:r>
        <w:t xml:space="preserve">части, при которой П. судъ учрежденъ, въ </w:t>
      </w:r>
      <w:r>
        <w:br/>
      </w:r>
      <w:r>
        <w:t xml:space="preserve">случаЪ содъяшя ими преступныхъ двян!И, </w:t>
      </w:r>
      <w:r>
        <w:br/>
      </w:r>
      <w:r>
        <w:t xml:space="preserve">за которыя по закону опредъляются только </w:t>
      </w:r>
      <w:r>
        <w:br/>
      </w:r>
      <w:r>
        <w:t xml:space="preserve">исправительныя наказашя, не влекущя за </w:t>
      </w:r>
      <w:r>
        <w:br/>
      </w:r>
      <w:r>
        <w:t xml:space="preserve">собой потери веъхъ или нЪкоторыхъ осо- </w:t>
      </w:r>
      <w:r>
        <w:br/>
      </w:r>
      <w:r>
        <w:t xml:space="preserve">бепныхъ, лично и по состоянцо присвоен- </w:t>
      </w:r>
      <w:r>
        <w:br/>
      </w:r>
      <w:r>
        <w:t xml:space="preserve">ныхь правъ и пренмуществъ. Для пр1обрЪ- </w:t>
      </w:r>
      <w:r>
        <w:br/>
      </w:r>
      <w:r>
        <w:t xml:space="preserve">тешя законной силы приговоръ П. суда </w:t>
      </w:r>
      <w:r>
        <w:br/>
      </w:r>
      <w:r>
        <w:t xml:space="preserve">нуждается въ утверждеши полкового коман- </w:t>
      </w:r>
      <w:r>
        <w:br/>
      </w:r>
      <w:r>
        <w:t xml:space="preserve">дира. Порядокъ судопроизводетва глас- </w:t>
      </w:r>
      <w:r>
        <w:br/>
      </w:r>
      <w:r>
        <w:t xml:space="preserve">ный, устный, но не состязалельный. Пол- </w:t>
      </w:r>
      <w:r>
        <w:br/>
      </w:r>
      <w:r>
        <w:t xml:space="preserve">ковой судъ состоить изъ предеъдателя и </w:t>
      </w:r>
      <w:r>
        <w:br/>
      </w:r>
      <w:r>
        <w:t xml:space="preserve">двухъ членовъ, назначаемыхъ полковымт </w:t>
      </w:r>
      <w:r>
        <w:br/>
      </w:r>
      <w:r>
        <w:t xml:space="preserve">командиромъ на срокъ (пред. на 1 г., а </w:t>
      </w:r>
      <w:r>
        <w:br/>
      </w:r>
      <w:r>
        <w:t xml:space="preserve">члены — на 6 м.), изъ числа строевыхъ </w:t>
      </w:r>
      <w:r>
        <w:br/>
      </w:r>
      <w:r>
        <w:t xml:space="preserve">офицеровъ, удовлетворяющихь извЪетнымъ </w:t>
      </w:r>
      <w:r>
        <w:br/>
      </w:r>
      <w:r>
        <w:t xml:space="preserve">услошямъ, указаннымъ въ судебн. уставЪ. </w:t>
      </w:r>
      <w:r>
        <w:br/>
      </w:r>
      <w:r>
        <w:t xml:space="preserve">П. судь является судомъ первой стене- </w:t>
      </w:r>
      <w:r>
        <w:br/>
      </w:r>
      <w:r>
        <w:t xml:space="preserve">пи, разематривающимь дЪло по существу. </w:t>
      </w:r>
      <w:r>
        <w:br/>
      </w:r>
      <w:r>
        <w:t xml:space="preserve">2) Военно-окружные суды — по одному </w:t>
      </w:r>
      <w:r>
        <w:br/>
      </w:r>
      <w:r>
        <w:t xml:space="preserve">въ каждомъ военномъ округ (кромЪ фин- </w:t>
      </w:r>
      <w:r>
        <w:br/>
      </w:r>
      <w:r>
        <w:t xml:space="preserve">ляндекаго) ; вЪдометву ихъ, какъ судовъ</w:t>
      </w:r>
    </w:p>
    <w:p>
      <w:pPr>
        <w:pStyle w:val="Normal"/>
      </w:pPr>
      <w:r>
        <w:t xml:space="preserve">Военные ОРДЕНА — ВоЕнньыЕ судьт.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1-ой степени, подлежать всЪ преступныя </w:t>
      </w:r>
      <w:r>
        <w:br/>
      </w:r>
      <w:r>
        <w:t xml:space="preserve">двяшя офицеровъ и пр. двяшя нижнихъ чи- </w:t>
      </w:r>
      <w:r>
        <w:br/>
      </w:r>
      <w:r>
        <w:t xml:space="preserve">новъ, выходящ1я изъ комнетенщи полко- </w:t>
      </w:r>
      <w:r>
        <w:br/>
      </w:r>
      <w:r>
        <w:t xml:space="preserve">выхЪ судовъ; кромЪ того иногда В. 0. суды </w:t>
      </w:r>
      <w:r>
        <w:br/>
      </w:r>
      <w:r>
        <w:t xml:space="preserve">являются апелляцонными судами по отно- </w:t>
      </w:r>
      <w:r>
        <w:br/>
      </w:r>
      <w:r>
        <w:t xml:space="preserve">шенио къ П. судамъ. Изъ состава в. окруж- </w:t>
      </w:r>
      <w:r>
        <w:br/>
      </w:r>
      <w:r>
        <w:t xml:space="preserve">ныхъ судовь перодически командируются </w:t>
      </w:r>
      <w:r>
        <w:br/>
      </w:r>
      <w:r>
        <w:t xml:space="preserve">въ мЪФета, отдаленныя оть того города, гдЪ </w:t>
      </w:r>
      <w:r>
        <w:br/>
      </w:r>
      <w:r>
        <w:t xml:space="preserve">учрежденъ в.-окружн. судъ, временные </w:t>
      </w:r>
      <w:r>
        <w:br/>
      </w:r>
      <w:r>
        <w:t xml:space="preserve">военные суды, дЪйствуюцщие на правахъ </w:t>
      </w:r>
      <w:r>
        <w:br/>
      </w:r>
      <w:r>
        <w:t xml:space="preserve">в. окружнаго суда. Приговоры в.-окр. су- </w:t>
      </w:r>
      <w:r>
        <w:br/>
      </w:r>
      <w:r>
        <w:t xml:space="preserve">довъ являются окончательными и подле- </w:t>
      </w:r>
      <w:r>
        <w:br/>
      </w:r>
      <w:r>
        <w:t xml:space="preserve">жалцими отмЪнз лишь въ кассащонномъ </w:t>
      </w:r>
      <w:r>
        <w:br/>
      </w:r>
      <w:r>
        <w:t xml:space="preserve">порядк$. Порядокъ производства дЪлъ в. </w:t>
      </w:r>
      <w:r>
        <w:br/>
      </w:r>
      <w:r>
        <w:t xml:space="preserve">окр. судовъ—состязательный, устный, глас- </w:t>
      </w:r>
      <w:r>
        <w:br/>
      </w:r>
      <w:r>
        <w:t xml:space="preserve">ный. В. окружной судъ состоить изъ пред- </w:t>
      </w:r>
      <w:r>
        <w:br/>
      </w:r>
      <w:r>
        <w:t xml:space="preserve">сЪдателя, постоянныхь и временныхъ су- </w:t>
      </w:r>
      <w:r>
        <w:br/>
      </w:r>
      <w:r>
        <w:t xml:space="preserve">дей. Председатели и постоянные в. судьи </w:t>
      </w:r>
      <w:r>
        <w:br/>
      </w:r>
      <w:r>
        <w:t xml:space="preserve">избираются в. министромъ и назначаются </w:t>
      </w:r>
      <w:r>
        <w:br/>
      </w:r>
      <w:r>
        <w:t xml:space="preserve">Высочайшимъ приказомъ. Временные в. </w:t>
      </w:r>
      <w:r>
        <w:br/>
      </w:r>
      <w:r>
        <w:t xml:space="preserve">судьи назначаются командующимъ вой- </w:t>
      </w:r>
      <w:r>
        <w:br/>
      </w:r>
      <w:r>
        <w:t xml:space="preserve">сками округа изъ строевыхъ офицеровъ. </w:t>
      </w:r>
      <w:r>
        <w:br/>
      </w:r>
      <w:r>
        <w:t xml:space="preserve">Для постоянныхъ и временныхъ в. судей </w:t>
      </w:r>
      <w:r>
        <w:br/>
      </w:r>
      <w:r>
        <w:t xml:space="preserve">установлен особый цензъ: нравственный, </w:t>
      </w:r>
      <w:r>
        <w:br/>
      </w:r>
      <w:r>
        <w:t xml:space="preserve">образовательный и служебный. 3) Глав- </w:t>
      </w:r>
      <w:r>
        <w:br/>
      </w:r>
      <w:r>
        <w:t xml:space="preserve">ный военный судъ учрежденъ для выс- </w:t>
      </w:r>
      <w:r>
        <w:br/>
      </w:r>
      <w:r>
        <w:t xml:space="preserve">шаго завьдывашя военно-судебною частью </w:t>
      </w:r>
      <w:r>
        <w:br/>
      </w:r>
      <w:r>
        <w:t xml:space="preserve">въ качествЪ верховнаго кассащоннаго суда; </w:t>
      </w:r>
      <w:r>
        <w:br/>
      </w:r>
      <w:r>
        <w:t xml:space="preserve">онъ состоить изъ предсъдалеля, постоян- </w:t>
      </w:r>
      <w:r>
        <w:br/>
      </w:r>
      <w:r>
        <w:t xml:space="preserve">ныхъ и временныхъ членовъ. ПредсЪда- </w:t>
      </w:r>
      <w:r>
        <w:br/>
      </w:r>
      <w:r>
        <w:t xml:space="preserve">тель и пост. члены назначаются Высочай- </w:t>
      </w:r>
      <w:r>
        <w:br/>
      </w:r>
      <w:r>
        <w:t xml:space="preserve">шими именными указами по непосредствен- </w:t>
      </w:r>
      <w:r>
        <w:br/>
      </w:r>
      <w:r>
        <w:t xml:space="preserve">ному усмотрБю Его имп. вел.; вр. члены </w:t>
      </w:r>
      <w:r>
        <w:br/>
      </w:r>
      <w:r>
        <w:t xml:space="preserve">назначаются по предетавленю В. министра </w:t>
      </w:r>
      <w:r>
        <w:br/>
      </w:r>
      <w:r>
        <w:t xml:space="preserve">изъ числа строевыхьъ генераловъ. РЪше- </w:t>
      </w:r>
      <w:r>
        <w:br/>
      </w:r>
      <w:r>
        <w:t xml:space="preserve">шя главнаго в. суда публикуются для ру- </w:t>
      </w:r>
      <w:r>
        <w:br/>
      </w:r>
      <w:r>
        <w:t xml:space="preserve">ководства къ единообразному толкованю </w:t>
      </w:r>
      <w:r>
        <w:br/>
      </w:r>
      <w:r>
        <w:t xml:space="preserve">и примБнен!юо закона в. судами. При каж- </w:t>
      </w:r>
      <w:r>
        <w:br/>
      </w:r>
      <w:r>
        <w:t xml:space="preserve">домъ в. окр. судЪ состоить военн. проку- </w:t>
      </w:r>
      <w:r>
        <w:br/>
      </w:r>
      <w:r>
        <w:t xml:space="preserve">роръ (см.) съ помощниками, военн. елЪ- </w:t>
      </w:r>
      <w:r>
        <w:br/>
      </w:r>
      <w:r>
        <w:t xml:space="preserve">дователи (см.) и канцеляр!я, состоящая </w:t>
      </w:r>
      <w:r>
        <w:br/>
      </w:r>
      <w:r>
        <w:t xml:space="preserve">изъ секретаря, его помощниковъ и писа- </w:t>
      </w:r>
      <w:r>
        <w:br/>
      </w:r>
      <w:r>
        <w:t xml:space="preserve">рей (см. военн. с/0. в750.). При главн. В. </w:t>
      </w:r>
      <w:r>
        <w:br/>
      </w:r>
      <w:r>
        <w:t xml:space="preserve">судЪ состоить главный В. прокуроръ. За- </w:t>
      </w:r>
      <w:r>
        <w:br/>
      </w:r>
      <w:r>
        <w:t xml:space="preserve">тъмъ въ мирное время могуть быть вре- </w:t>
      </w:r>
      <w:r>
        <w:br/>
      </w:r>
      <w:r>
        <w:t xml:space="preserve">менно учреждаемы: чрезвычайные военные </w:t>
      </w:r>
      <w:r>
        <w:br/>
      </w:r>
      <w:r>
        <w:t xml:space="preserve">суды по государственнымъ преступлешямъ, </w:t>
      </w:r>
      <w:r>
        <w:br/>
      </w:r>
      <w:r>
        <w:t xml:space="preserve">а именно особый военный судъ и вер- </w:t>
      </w:r>
      <w:r>
        <w:br/>
      </w:r>
      <w:r>
        <w:t xml:space="preserve">ховный уголовный судъ, созываемые </w:t>
      </w:r>
      <w:r>
        <w:br/>
      </w:r>
      <w:r>
        <w:t xml:space="preserve">каждый разъ особо по Высочайшему пове- </w:t>
      </w:r>
      <w:r>
        <w:br/>
      </w:r>
      <w:r>
        <w:t xml:space="preserve">лью, и особый верховный угол. судъ </w:t>
      </w:r>
      <w:r>
        <w:br/>
      </w:r>
      <w:r>
        <w:t xml:space="preserve">для суждешя, по Вые. утвержденнымьъ мнЪ- </w:t>
      </w:r>
      <w:r>
        <w:br/>
      </w:r>
      <w:r>
        <w:t xml:space="preserve">шямъ государственнзго совфта, военнаго </w:t>
      </w:r>
      <w:r>
        <w:br/>
      </w:r>
      <w:r>
        <w:t xml:space="preserve">министра и главн. начальниковъ в. окру- </w:t>
      </w:r>
      <w:r>
        <w:br/>
      </w:r>
      <w:r>
        <w:t xml:space="preserve">говъ за преступлещя противъ службы. Въ </w:t>
      </w:r>
      <w:r>
        <w:br/>
      </w:r>
      <w:r>
        <w:t xml:space="preserve">нЪкоторыхъ случаяхъь главному нач. в. </w:t>
      </w:r>
      <w:r>
        <w:br/>
      </w:r>
      <w:r>
        <w:t xml:space="preserve">округа предоставлено учреждалть на мет </w:t>
      </w:r>
      <w:r>
        <w:br/>
      </w:r>
      <w:r>
        <w:t xml:space="preserve">особое кассац!онное присутств1е для </w:t>
      </w:r>
      <w:r>
        <w:br/>
      </w:r>
      <w:r>
        <w:t xml:space="preserve">разсмотрьшя могущихъ быть жалобъ и про- </w:t>
      </w:r>
      <w:r>
        <w:br/>
      </w:r>
      <w:r>
        <w:t xml:space="preserve">тестовъ. — Въ военное время, по новому </w:t>
      </w:r>
      <w:r>
        <w:br/>
      </w:r>
      <w:r>
        <w:t xml:space="preserve">Т\ раздълу военно-судебнато уст. (1899), </w:t>
      </w:r>
      <w:r>
        <w:br/>
      </w:r>
      <w:r>
        <w:t xml:space="preserve">военно-судебная власть въ районЪ театра </w:t>
      </w:r>
      <w:r>
        <w:br/>
      </w:r>
      <w:r>
        <w:t xml:space="preserve">войны принадлежить: 1) полковымъ и этан- </w:t>
      </w:r>
      <w:r>
        <w:br/>
      </w:r>
      <w:r>
        <w:t xml:space="preserve">нымъ судамъ; 2) в-окружнымъ судамъ </w:t>
      </w:r>
      <w:r>
        <w:br/>
      </w:r>
      <w:r>
        <w:t xml:space="preserve">районовъ, подчиненныхь командующимь </w:t>
      </w:r>
      <w:r>
        <w:br/>
      </w:r>
      <w:r>
        <w:t xml:space="preserve">армями; 3) судамъ арм (организащя и </w:t>
      </w:r>
      <w:r>
        <w:br/>
      </w:r>
      <w:r>
        <w:t xml:space="preserve">функщи которыхъ сходны съ в.-окружн. </w:t>
      </w:r>
      <w:r>
        <w:br/>
      </w:r>
      <w:r>
        <w:t xml:space="preserve">судами) и 4) кассащонному присутствио,</w:t>
      </w:r>
    </w:p>
    <w:p>
      <w:pPr>
        <w:pStyle w:val="Normal"/>
      </w:pPr>
      <w:r>
        <w:t xml:space="preserve">Въ настоящее время назван!е кантонистовъ |</w:t>
      </w:r>
    </w:p>
    <w:p>
      <w:pPr>
        <w:pStyle w:val="Normal"/>
      </w:pPr>
      <w:r>
        <w:t xml:space="preserve">(неофищальное) сохранилось еще для во- </w:t>
      </w:r>
      <w:r>
        <w:br/>
      </w:r>
      <w:r>
        <w:t xml:space="preserve">спитанниковъ школъ солдатск. дЪтей.</w:t>
      </w:r>
    </w:p>
    <w:p>
      <w:pPr>
        <w:pStyle w:val="Normal"/>
      </w:pPr>
      <w:r>
        <w:t xml:space="preserve">Военные ордена. жалуются исклю- </w:t>
      </w:r>
      <w:r>
        <w:br/>
      </w:r>
      <w:r>
        <w:t xml:space="preserve">чительно военнослужащимъ за боевыя и </w:t>
      </w:r>
      <w:r>
        <w:br/>
      </w:r>
      <w:r>
        <w:t xml:space="preserve">вообще военныя отлишя. Въ Росеи В. 0. </w:t>
      </w:r>
      <w:r>
        <w:br/>
      </w:r>
      <w:r>
        <w:t xml:space="preserve">Св. Геормя Побъдоносца.</w:t>
      </w:r>
    </w:p>
    <w:p>
      <w:pPr>
        <w:pStyle w:val="Normal"/>
      </w:pPr>
      <w:r>
        <w:t xml:space="preserve">Воениые совЪтьт, собираются ино- </w:t>
      </w:r>
      <w:r>
        <w:br/>
      </w:r>
      <w:r>
        <w:t xml:space="preserve">гда въ военное время главнокомандующими. </w:t>
      </w:r>
      <w:r>
        <w:br/>
      </w:r>
      <w:r>
        <w:t xml:space="preserve">для обсуждешя плана дЪйетыьй. Готоваго </w:t>
      </w:r>
      <w:r>
        <w:br/>
      </w:r>
      <w:r>
        <w:t xml:space="preserve">ръшешя В. совъть дать не можеть, — кол- </w:t>
      </w:r>
      <w:r>
        <w:br/>
      </w:r>
      <w:r>
        <w:t xml:space="preserve">лемальное рЬшен1е всегда будеть на сто- </w:t>
      </w:r>
      <w:r>
        <w:br/>
      </w:r>
      <w:r>
        <w:t xml:space="preserve">ронЪ осторожности, т. е. полумьръ, кото- </w:t>
      </w:r>
      <w:r>
        <w:br/>
      </w:r>
      <w:r>
        <w:t xml:space="preserve">рыми никогда не достигаются серьезные </w:t>
      </w:r>
      <w:r>
        <w:br/>
      </w:r>
      <w:r>
        <w:t xml:space="preserve">результаты. Поэтому, В. совфтъ можеть </w:t>
      </w:r>
      <w:r>
        <w:br/>
      </w:r>
      <w:r>
        <w:t xml:space="preserve">принести пользу лишь въ томъ случаЪ, ко- </w:t>
      </w:r>
      <w:r>
        <w:br/>
      </w:r>
      <w:r>
        <w:t xml:space="preserve">тда главнокомандующИй собираетъ его не </w:t>
      </w:r>
      <w:r>
        <w:br/>
      </w:r>
      <w:r>
        <w:t xml:space="preserve">для выработки рьшеня, имъ уже нам чен- </w:t>
      </w:r>
      <w:r>
        <w:br/>
      </w:r>
      <w:r>
        <w:t xml:space="preserve">наго, а для обстоятельнаго выяснешя тЪхъ </w:t>
      </w:r>
      <w:r>
        <w:br/>
      </w:r>
      <w:r>
        <w:t xml:space="preserve">данных, на основаши которыхь лично имъ </w:t>
      </w:r>
      <w:r>
        <w:br/>
      </w:r>
      <w:r>
        <w:t xml:space="preserve">будеть принято окончательное р$шене. </w:t>
      </w:r>
      <w:r>
        <w:br/>
      </w:r>
      <w:r>
        <w:t xml:space="preserve">Созывъ В. совзта обязателен по зако- </w:t>
      </w:r>
      <w:r>
        <w:br/>
      </w:r>
      <w:r>
        <w:t xml:space="preserve">ну лишь въ извъетныхъ случаяхъь лишь </w:t>
      </w:r>
      <w:r>
        <w:br/>
      </w:r>
      <w:r>
        <w:t xml:space="preserve">для коменданта осажденной крЪпости, при </w:t>
      </w:r>
      <w:r>
        <w:br/>
      </w:r>
      <w:r>
        <w:t xml:space="preserve">чемъ для него обязательно и исполнене </w:t>
      </w:r>
      <w:r>
        <w:br/>
      </w:r>
      <w:r>
        <w:t xml:space="preserve">принятаго В. совЪтомъ рЪшешя.</w:t>
      </w:r>
    </w:p>
    <w:p>
      <w:pPr>
        <w:pStyle w:val="Normal"/>
      </w:pPr>
      <w:r>
        <w:t xml:space="preserve">Военныя суда, см. дл0%%.</w:t>
      </w:r>
    </w:p>
    <w:p>
      <w:pPr>
        <w:pStyle w:val="Normal"/>
      </w:pPr>
      <w:r>
        <w:t xml:space="preserve">Военные судьхк. В. суды существо- </w:t>
      </w:r>
      <w:r>
        <w:br/>
      </w:r>
      <w:r>
        <w:t xml:space="preserve">вали для войскъ у вобхъ народовъ, даже </w:t>
      </w:r>
      <w:r>
        <w:br/>
      </w:r>
      <w:r>
        <w:t xml:space="preserve">древнихъ, они пережили всЪ револющи но- </w:t>
      </w:r>
      <w:r>
        <w:br/>
      </w:r>
      <w:r>
        <w:t xml:space="preserve">ваго времени, и ‘въ настоящее время сущ. </w:t>
      </w:r>
      <w:r>
        <w:br/>
      </w:r>
      <w:r>
        <w:t xml:space="preserve">во вовхь арм яхь. Этотъ исторический </w:t>
      </w:r>
      <w:r>
        <w:br/>
      </w:r>
      <w:r>
        <w:t xml:space="preserve">фактъ повсемЪстнаго существованя в. юсти- </w:t>
      </w:r>
      <w:r>
        <w:br/>
      </w:r>
      <w:r>
        <w:t xml:space="preserve">ци является главнымъ доводомъ въ пользу </w:t>
      </w:r>
      <w:r>
        <w:br/>
      </w:r>
      <w:r>
        <w:t xml:space="preserve">ея необходимости и цфлесообразноети. Но </w:t>
      </w:r>
      <w:r>
        <w:br/>
      </w:r>
      <w:r>
        <w:t xml:space="preserve">кромЪ этого приводятся и мномя друмя </w:t>
      </w:r>
      <w:r>
        <w:br/>
      </w:r>
      <w:r>
        <w:t xml:space="preserve">соображешя въ доказательство необходи- </w:t>
      </w:r>
      <w:r>
        <w:br/>
      </w:r>
      <w:r>
        <w:t xml:space="preserve">мости В. судовъ, у которыхъ въ наше время </w:t>
      </w:r>
      <w:r>
        <w:br/>
      </w:r>
      <w:r>
        <w:t xml:space="preserve">не мало горячихъ противниковъ.</w:t>
      </w:r>
    </w:p>
    <w:p>
      <w:pPr>
        <w:pStyle w:val="Normal"/>
      </w:pPr>
      <w:r>
        <w:t xml:space="preserve">Системы В. судовъ. Въ Росёи въ </w:t>
      </w:r>
      <w:r>
        <w:br/>
      </w:r>
      <w:r>
        <w:t xml:space="preserve">мирное время постоянно существують: пол- </w:t>
      </w:r>
      <w:r>
        <w:br/>
      </w:r>
      <w:r>
        <w:t xml:space="preserve">ковые суды, военно-окружные суды и глав- </w:t>
      </w:r>
      <w:r>
        <w:br/>
      </w:r>
      <w:r>
        <w:t xml:space="preserve">ный военный судъ. 1) Полковые суды </w:t>
      </w:r>
      <w:r>
        <w:br/>
      </w:r>
      <w:r>
        <w:t xml:space="preserve">учреждаются при каждой отдЪльной части </w:t>
      </w:r>
      <w:r>
        <w:br/>
      </w:r>
      <w:r>
        <w:t xml:space="preserve">войскъ, имъ подлежатъ по общему правилу </w:t>
      </w:r>
      <w:r>
        <w:br/>
      </w:r>
      <w:r>
        <w:t xml:space="preserve">дьла о нижнихъ чинахъ, принадлежащ. къ </w:t>
      </w:r>
      <w:r>
        <w:br/>
      </w:r>
      <w:r>
        <w:t xml:space="preserve">части, при которой П. судъ учрежденъ, въ </w:t>
      </w:r>
      <w:r>
        <w:br/>
      </w:r>
      <w:r>
        <w:t xml:space="preserve">случаЪ содъяшя ими преступныхъ двян!И, </w:t>
      </w:r>
      <w:r>
        <w:br/>
      </w:r>
      <w:r>
        <w:t xml:space="preserve">за которыя по закону опредъляются только </w:t>
      </w:r>
      <w:r>
        <w:br/>
      </w:r>
      <w:r>
        <w:t xml:space="preserve">исправительныя наказашя, не влекущя за </w:t>
      </w:r>
      <w:r>
        <w:br/>
      </w:r>
      <w:r>
        <w:t xml:space="preserve">собой потери веъхъ или нЪкоторыхъ осо- </w:t>
      </w:r>
      <w:r>
        <w:br/>
      </w:r>
      <w:r>
        <w:t xml:space="preserve">бепныхъ, лично и по состоянцо присвоен- </w:t>
      </w:r>
      <w:r>
        <w:br/>
      </w:r>
      <w:r>
        <w:t xml:space="preserve">ныхь правъ и пренмуществъ. Для пр1обрЪ- </w:t>
      </w:r>
      <w:r>
        <w:br/>
      </w:r>
      <w:r>
        <w:t xml:space="preserve">тешя законной силы приговоръ П. суда </w:t>
      </w:r>
      <w:r>
        <w:br/>
      </w:r>
      <w:r>
        <w:t xml:space="preserve">нуждается въ утверждеши полкового коман- </w:t>
      </w:r>
      <w:r>
        <w:br/>
      </w:r>
      <w:r>
        <w:t xml:space="preserve">дира. Порядокъ судопроизводетва глас- </w:t>
      </w:r>
      <w:r>
        <w:br/>
      </w:r>
      <w:r>
        <w:t xml:space="preserve">ный, устный, но не состязалельный. Пол- </w:t>
      </w:r>
      <w:r>
        <w:br/>
      </w:r>
      <w:r>
        <w:t xml:space="preserve">ковой судъ состоить изъ предеъдателя и </w:t>
      </w:r>
      <w:r>
        <w:br/>
      </w:r>
      <w:r>
        <w:t xml:space="preserve">двухъ членовъ, назначаемыхъ полковымт </w:t>
      </w:r>
      <w:r>
        <w:br/>
      </w:r>
      <w:r>
        <w:t xml:space="preserve">командиромъ на срокъ (пред. на 1 г., а </w:t>
      </w:r>
      <w:r>
        <w:br/>
      </w:r>
      <w:r>
        <w:t xml:space="preserve">члены — на 6 м.), изъ числа строевыхъ </w:t>
      </w:r>
      <w:r>
        <w:br/>
      </w:r>
      <w:r>
        <w:t xml:space="preserve">офицеровъ, удовлетворяющихь извЪетнымъ </w:t>
      </w:r>
      <w:r>
        <w:br/>
      </w:r>
      <w:r>
        <w:t xml:space="preserve">услошямъ, указаннымъ въ судебн. уставЪ. </w:t>
      </w:r>
      <w:r>
        <w:br/>
      </w:r>
      <w:r>
        <w:t xml:space="preserve">П. судь является судомъ первой стене- </w:t>
      </w:r>
      <w:r>
        <w:br/>
      </w:r>
      <w:r>
        <w:t xml:space="preserve">пи, разематривающимь дЪло по существу. </w:t>
      </w:r>
      <w:r>
        <w:br/>
      </w:r>
      <w:r>
        <w:t xml:space="preserve">2) Военно-окружные суды — по одному </w:t>
      </w:r>
      <w:r>
        <w:br/>
      </w:r>
      <w:r>
        <w:t xml:space="preserve">въ каждомъ военномъ округ (кромЪ фин- </w:t>
      </w:r>
      <w:r>
        <w:br/>
      </w:r>
      <w:r>
        <w:t xml:space="preserve">ляндекаго) ; вЪдометву ихъ, какъ судовъ</w:t>
      </w:r>
    </w:p>
    <w:p>
      <w:pPr>
        <w:pStyle w:val="Normal"/>
      </w:pPr>
      <w:r>
        <w:t xml:space="preserve">Военные ОРДЕНА — ВоЕнньыЕ судьт.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1-ой степени, подлежать всЪ преступныя </w:t>
      </w:r>
      <w:r>
        <w:br/>
      </w:r>
      <w:r>
        <w:t xml:space="preserve">двяшя офицеровъ и пр. двяшя нижнихъ чи- </w:t>
      </w:r>
      <w:r>
        <w:br/>
      </w:r>
      <w:r>
        <w:t xml:space="preserve">новъ, выходящ1я изъ комнетенщи полко- </w:t>
      </w:r>
      <w:r>
        <w:br/>
      </w:r>
      <w:r>
        <w:t xml:space="preserve">выхЪ судовъ; кромЪ того иногда В. 0. суды </w:t>
      </w:r>
      <w:r>
        <w:br/>
      </w:r>
      <w:r>
        <w:t xml:space="preserve">являются апелляцонными судами по отно- </w:t>
      </w:r>
      <w:r>
        <w:br/>
      </w:r>
      <w:r>
        <w:t xml:space="preserve">шенио къ П. судамъ. Изъ состава в. окруж- </w:t>
      </w:r>
      <w:r>
        <w:br/>
      </w:r>
      <w:r>
        <w:t xml:space="preserve">ныхъ судовь перодически командируются </w:t>
      </w:r>
      <w:r>
        <w:br/>
      </w:r>
      <w:r>
        <w:t xml:space="preserve">въ мЪфета, отдаленныя оть того города, гдЪ </w:t>
      </w:r>
      <w:r>
        <w:br/>
      </w:r>
      <w:r>
        <w:t xml:space="preserve">учрежденъ в.-окружн. судъ, временные </w:t>
      </w:r>
      <w:r>
        <w:br/>
      </w:r>
      <w:r>
        <w:t xml:space="preserve">военные суды, дЪйствуюцщие на правахъ </w:t>
      </w:r>
      <w:r>
        <w:br/>
      </w:r>
      <w:r>
        <w:t xml:space="preserve">в. окружнаго суда. Приговоры в.-окр. су- </w:t>
      </w:r>
      <w:r>
        <w:br/>
      </w:r>
      <w:r>
        <w:t xml:space="preserve">довъ являются окончательными и подле- </w:t>
      </w:r>
      <w:r>
        <w:br/>
      </w:r>
      <w:r>
        <w:t xml:space="preserve">жалцими отмЪнз лишь въ кассащонномъ </w:t>
      </w:r>
      <w:r>
        <w:br/>
      </w:r>
      <w:r>
        <w:t xml:space="preserve">порядк$. Порядокъ производства дЪлъ в. </w:t>
      </w:r>
      <w:r>
        <w:br/>
      </w:r>
      <w:r>
        <w:t xml:space="preserve">окр. судовъ—состязательный, устный, глас- </w:t>
      </w:r>
      <w:r>
        <w:br/>
      </w:r>
      <w:r>
        <w:t xml:space="preserve">ный. В. окружной судъ состоить изъ пред- </w:t>
      </w:r>
      <w:r>
        <w:br/>
      </w:r>
      <w:r>
        <w:t xml:space="preserve">сЪдателя, постоянныхь и временныхъ су- </w:t>
      </w:r>
      <w:r>
        <w:br/>
      </w:r>
      <w:r>
        <w:t xml:space="preserve">дей. Председатели и постоянные в. судьи </w:t>
      </w:r>
      <w:r>
        <w:br/>
      </w:r>
      <w:r>
        <w:t xml:space="preserve">избираются в. министромъ и назначаются </w:t>
      </w:r>
      <w:r>
        <w:br/>
      </w:r>
      <w:r>
        <w:t xml:space="preserve">Высочайшимъ приказомъ. Временные в. </w:t>
      </w:r>
      <w:r>
        <w:br/>
      </w:r>
      <w:r>
        <w:t xml:space="preserve">судьи назначаются командующимъ вой- </w:t>
      </w:r>
      <w:r>
        <w:br/>
      </w:r>
      <w:r>
        <w:t xml:space="preserve">сками округа изъ строевыхъ офицеровъ. </w:t>
      </w:r>
      <w:r>
        <w:br/>
      </w:r>
      <w:r>
        <w:t xml:space="preserve">Для постоянныхъ и временныхъ в. судей </w:t>
      </w:r>
      <w:r>
        <w:br/>
      </w:r>
      <w:r>
        <w:t xml:space="preserve">установлен особый цензъ: нравственный, </w:t>
      </w:r>
      <w:r>
        <w:br/>
      </w:r>
      <w:r>
        <w:t xml:space="preserve">образовательный и служебный. 3) Глав- </w:t>
      </w:r>
      <w:r>
        <w:br/>
      </w:r>
      <w:r>
        <w:t xml:space="preserve">ный военный судъ учрежденъ для выс- </w:t>
      </w:r>
      <w:r>
        <w:br/>
      </w:r>
      <w:r>
        <w:t xml:space="preserve">шаго завьдывашя военно-судебною частью </w:t>
      </w:r>
      <w:r>
        <w:br/>
      </w:r>
      <w:r>
        <w:t xml:space="preserve">въ качествЪ верховнаго кассащоннаго суда; </w:t>
      </w:r>
      <w:r>
        <w:br/>
      </w:r>
      <w:r>
        <w:t xml:space="preserve">онъ состоить изъ председателя, постоян- </w:t>
      </w:r>
      <w:r>
        <w:br/>
      </w:r>
      <w:r>
        <w:t xml:space="preserve">ныхъ и временныхъ членовъ. ПредсЪда- </w:t>
      </w:r>
      <w:r>
        <w:br/>
      </w:r>
      <w:r>
        <w:t xml:space="preserve">тель и пост. члены назначаются Высочай- </w:t>
      </w:r>
      <w:r>
        <w:br/>
      </w:r>
      <w:r>
        <w:t xml:space="preserve">шими именными указами по непосредствен- </w:t>
      </w:r>
      <w:r>
        <w:br/>
      </w:r>
      <w:r>
        <w:t xml:space="preserve">ному усмотрБю Его имп. вел.; вр. члены </w:t>
      </w:r>
      <w:r>
        <w:br/>
      </w:r>
      <w:r>
        <w:t xml:space="preserve">назначаются по предетавленю В. министра </w:t>
      </w:r>
      <w:r>
        <w:br/>
      </w:r>
      <w:r>
        <w:t xml:space="preserve">изъ числа строевыхьъ генераловъ. Рьше- </w:t>
      </w:r>
      <w:r>
        <w:br/>
      </w:r>
      <w:r>
        <w:t xml:space="preserve">шя главнаго в. суда публикуются для ру- </w:t>
      </w:r>
      <w:r>
        <w:br/>
      </w:r>
      <w:r>
        <w:t xml:space="preserve">ководства къ единообразному толкованю </w:t>
      </w:r>
      <w:r>
        <w:br/>
      </w:r>
      <w:r>
        <w:t xml:space="preserve">и примБнен!юо закона в. судами. При каж- </w:t>
      </w:r>
      <w:r>
        <w:br/>
      </w:r>
      <w:r>
        <w:t xml:space="preserve">домъ в. окр. судЪ состоить военн. проку- </w:t>
      </w:r>
      <w:r>
        <w:br/>
      </w:r>
      <w:r>
        <w:t xml:space="preserve">роръ (см.) съ помощниками, военн. елЪ- </w:t>
      </w:r>
      <w:r>
        <w:br/>
      </w:r>
      <w:r>
        <w:t xml:space="preserve">дователи (см.) и канцеляр!я, состоящая </w:t>
      </w:r>
      <w:r>
        <w:br/>
      </w:r>
      <w:r>
        <w:t xml:space="preserve">изъ секретаря, его помощниковъ и писа- </w:t>
      </w:r>
      <w:r>
        <w:br/>
      </w:r>
      <w:r>
        <w:t xml:space="preserve">рей (см. военн. с/0. в750.). При главн. В. </w:t>
      </w:r>
      <w:r>
        <w:br/>
      </w:r>
      <w:r>
        <w:t xml:space="preserve">судЪ состоить главный В. прокуроръ. За- </w:t>
      </w:r>
      <w:r>
        <w:br/>
      </w:r>
      <w:r>
        <w:t xml:space="preserve">тъмъ въ мирное время могуть быть вре- </w:t>
      </w:r>
      <w:r>
        <w:br/>
      </w:r>
      <w:r>
        <w:t xml:space="preserve">менно учреждаемы: чрезвычайные военные </w:t>
      </w:r>
      <w:r>
        <w:br/>
      </w:r>
      <w:r>
        <w:t xml:space="preserve">суды по государственнымъ преступлешямъ, </w:t>
      </w:r>
      <w:r>
        <w:br/>
      </w:r>
      <w:r>
        <w:t xml:space="preserve">а именно особый военный судъ и вер- </w:t>
      </w:r>
      <w:r>
        <w:br/>
      </w:r>
      <w:r>
        <w:t xml:space="preserve">ховный уголовный судъ, созываемые </w:t>
      </w:r>
      <w:r>
        <w:br/>
      </w:r>
      <w:r>
        <w:t xml:space="preserve">каждый разъ особо по Высочайшему пове- </w:t>
      </w:r>
      <w:r>
        <w:br/>
      </w:r>
      <w:r>
        <w:t xml:space="preserve">лью, и особый верховный угол. судъ </w:t>
      </w:r>
      <w:r>
        <w:br/>
      </w:r>
      <w:r>
        <w:t xml:space="preserve">для суждешя, по Вые. утвержденнымьъ мнЪ- </w:t>
      </w:r>
      <w:r>
        <w:br/>
      </w:r>
      <w:r>
        <w:t xml:space="preserve">шямъ государственнзго совфта, военнаго </w:t>
      </w:r>
      <w:r>
        <w:br/>
      </w:r>
      <w:r>
        <w:t xml:space="preserve">министра и главн. начальниковъ в. окру- </w:t>
      </w:r>
      <w:r>
        <w:br/>
      </w:r>
      <w:r>
        <w:t xml:space="preserve">говъ за преступлещя противъ службы. Въ </w:t>
      </w:r>
      <w:r>
        <w:br/>
      </w:r>
      <w:r>
        <w:t xml:space="preserve">нЪкоторыхъ случаяхъь главному нач. в. </w:t>
      </w:r>
      <w:r>
        <w:br/>
      </w:r>
      <w:r>
        <w:t xml:space="preserve">округа предоставлено учреждалть на мет </w:t>
      </w:r>
      <w:r>
        <w:br/>
      </w:r>
      <w:r>
        <w:t xml:space="preserve">особое кассац!онное присутств1е для </w:t>
      </w:r>
      <w:r>
        <w:br/>
      </w:r>
      <w:r>
        <w:t xml:space="preserve">разсмотрьшя могущихъ быть жалобъ и про- </w:t>
      </w:r>
      <w:r>
        <w:br/>
      </w:r>
      <w:r>
        <w:t xml:space="preserve">тестовъ. — Въ военное время, по новому </w:t>
      </w:r>
      <w:r>
        <w:br/>
      </w:r>
      <w:r>
        <w:t xml:space="preserve">Т\ раздълу военно-судебнато уст. (1899), </w:t>
      </w:r>
      <w:r>
        <w:br/>
      </w:r>
      <w:r>
        <w:t xml:space="preserve">военно-судебная власть въ районЪ театра </w:t>
      </w:r>
      <w:r>
        <w:br/>
      </w:r>
      <w:r>
        <w:t xml:space="preserve">войны принадлежить: 1) полковымъ и этан- </w:t>
      </w:r>
      <w:r>
        <w:br/>
      </w:r>
      <w:r>
        <w:t xml:space="preserve">нымъ судамъ; 2) в-окружнымъ судамъ </w:t>
      </w:r>
      <w:r>
        <w:br/>
      </w:r>
      <w:r>
        <w:t xml:space="preserve">районовъ, подчиненныхь командующимь </w:t>
      </w:r>
      <w:r>
        <w:br/>
      </w:r>
      <w:r>
        <w:t xml:space="preserve">армями; 3) судамъ арм (организащя и </w:t>
      </w:r>
      <w:r>
        <w:br/>
      </w:r>
      <w:r>
        <w:t xml:space="preserve">функщи которыхъ сходны съ в.-окружн. </w:t>
      </w:r>
      <w:r>
        <w:br/>
      </w:r>
      <w:r>
        <w:t xml:space="preserve">судами) и 4) кассащонному присутствио,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учреждаемому на весь районъ отдвльнаго </w:t>
      </w:r>
      <w:r>
        <w:br/>
      </w:r>
      <w:r>
        <w:t xml:space="preserve">театра войны вЪ мЪетЪ, указываемомъ </w:t>
      </w:r>
      <w:r>
        <w:br/>
      </w:r>
      <w:r>
        <w:t xml:space="preserve">главнокомандующимъ. Затмъ слБдуеть </w:t>
      </w:r>
      <w:r>
        <w:br/>
      </w:r>
      <w:r>
        <w:t xml:space="preserve">упомянуть объ особомъ в. судё—судЪ </w:t>
      </w:r>
      <w:r>
        <w:br/>
      </w:r>
      <w:r>
        <w:t xml:space="preserve">общества офицеровъ, — цфль котораго </w:t>
      </w:r>
      <w:r>
        <w:br/>
      </w:r>
      <w:r>
        <w:t xml:space="preserve">преслъдоваше проступковъ офицеровъ, про- </w:t>
      </w:r>
      <w:r>
        <w:br/>
      </w:r>
      <w:r>
        <w:t xml:space="preserve">тивныхъ достоинству офицерскаго званя, </w:t>
      </w:r>
      <w:r>
        <w:br/>
      </w:r>
      <w:r>
        <w:t xml:space="preserve">воинской чести и правиламъ нравственности </w:t>
      </w:r>
      <w:r>
        <w:br/>
      </w:r>
      <w:r>
        <w:t xml:space="preserve">и благородства, но проступки не должны </w:t>
      </w:r>
      <w:r>
        <w:br/>
      </w:r>
      <w:r>
        <w:t xml:space="preserve">быть предусмотрЪны уголовными законами, </w:t>
      </w:r>
      <w:r>
        <w:br/>
      </w:r>
      <w:r>
        <w:t xml:space="preserve">иначе они подсудны в.-угол. судамъ; кромЪ </w:t>
      </w:r>
      <w:r>
        <w:br/>
      </w:r>
      <w:r>
        <w:t xml:space="preserve">того ему предоставленъ разборъ офицер- </w:t>
      </w:r>
      <w:r>
        <w:br/>
      </w:r>
      <w:r>
        <w:t xml:space="preserve">скихъ ссоръ. Положеше о суд общ. офиц. </w:t>
      </w:r>
      <w:r>
        <w:br/>
      </w:r>
      <w:r>
        <w:t xml:space="preserve">находится въ „уставЪ дисцинлинарномъ“ </w:t>
      </w:r>
      <w:r>
        <w:br/>
      </w:r>
      <w:r>
        <w:t xml:space="preserve">1888 (гл. Х</w:t>
      </w:r>
    </w:p>
    <w:p>
      <w:pPr>
        <w:pStyle w:val="Normal"/>
      </w:pPr>
      <w:r>
        <w:t xml:space="preserve">Франц!я. В. суд. власть въ мирное </w:t>
      </w:r>
      <w:r>
        <w:br/>
      </w:r>
      <w:r>
        <w:t xml:space="preserve">время принадлежитъ судамъ, ръшающимъь </w:t>
      </w:r>
      <w:r>
        <w:br/>
      </w:r>
      <w:r>
        <w:t xml:space="preserve">ДЪло по существу (сопзеЙ5 4е зиегге) и </w:t>
      </w:r>
      <w:r>
        <w:br/>
      </w:r>
      <w:r>
        <w:t xml:space="preserve">кассащюннымь судамь (сопзейз Че г6ву]- </w:t>
      </w:r>
      <w:r>
        <w:br/>
      </w:r>
      <w:r>
        <w:t xml:space="preserve">51015). СопзеЙз 4е сиегге учреждаются въ </w:t>
      </w:r>
      <w:r>
        <w:br/>
      </w:r>
      <w:r>
        <w:t xml:space="preserve">главномъ городЪ каждаго территор1альна- </w:t>
      </w:r>
      <w:r>
        <w:br/>
      </w:r>
      <w:r>
        <w:t xml:space="preserve">го округа (всего ихъ 27), имъ подлежать </w:t>
      </w:r>
      <w:r>
        <w:br/>
      </w:r>
      <w:r>
        <w:t xml:space="preserve">всЪ преступленя и проступки военно-слу- </w:t>
      </w:r>
      <w:r>
        <w:br/>
      </w:r>
      <w:r>
        <w:t xml:space="preserve">жащихъ. Порядокъ производетва въ нихъ </w:t>
      </w:r>
      <w:r>
        <w:br/>
      </w:r>
      <w:r>
        <w:t xml:space="preserve">состязательный, устный и гласный. 0С0- </w:t>
      </w:r>
      <w:r>
        <w:br/>
      </w:r>
      <w:r>
        <w:t xml:space="preserve">ставляются Сопзе|$ 4е зиегге изъ временно </w:t>
      </w:r>
      <w:r>
        <w:br/>
      </w:r>
      <w:r>
        <w:t xml:space="preserve">назначаемыхъь предсвдателя и 6 членовъ. </w:t>
      </w:r>
      <w:r>
        <w:br/>
      </w:r>
      <w:r>
        <w:t xml:space="preserve">СопзеЙз 4е г6у131013 существують въ чиелЪ </w:t>
      </w:r>
      <w:r>
        <w:br/>
      </w:r>
      <w:r>
        <w:t xml:space="preserve">2 (Парижъ и Алжиръ), состоять изъ пред- </w:t>
      </w:r>
      <w:r>
        <w:br/>
      </w:r>
      <w:r>
        <w:t xml:space="preserve">сЪдателя—тенерала и 4 судей штабъ офи- </w:t>
      </w:r>
      <w:r>
        <w:br/>
      </w:r>
      <w:r>
        <w:t xml:space="preserve">‹церовь, временно назначенныхъ изъ строе- </w:t>
      </w:r>
      <w:r>
        <w:br/>
      </w:r>
      <w:r>
        <w:t xml:space="preserve">выхъ офицеровъ. Въ военное время суще- </w:t>
      </w:r>
      <w:r>
        <w:br/>
      </w:r>
      <w:r>
        <w:t xml:space="preserve">ствують корпусные суды, кассац!он- </w:t>
      </w:r>
      <w:r>
        <w:br/>
      </w:r>
      <w:r>
        <w:t xml:space="preserve">ный судь и суды. прево. Сущ. кромЪ </w:t>
      </w:r>
      <w:r>
        <w:br/>
      </w:r>
      <w:r>
        <w:t xml:space="preserve">того особые диецинлин. суды: для офи- </w:t>
      </w:r>
      <w:r>
        <w:br/>
      </w:r>
      <w:r>
        <w:t xml:space="preserve">церовъ (сопзейз 4’6паибе) и для нижн. чи- </w:t>
      </w:r>
      <w:r>
        <w:br/>
      </w:r>
      <w:r>
        <w:t xml:space="preserve">новъ (сопзеЦз 4е 41зерНте).</w:t>
      </w:r>
    </w:p>
    <w:p>
      <w:pPr>
        <w:pStyle w:val="Normal"/>
      </w:pPr>
      <w:r>
        <w:t xml:space="preserve">Герман1я. По в.-суд. уставу 1898 учре- </w:t>
      </w:r>
      <w:r>
        <w:br/>
      </w:r>
      <w:r>
        <w:t xml:space="preserve">ждаются: 1) военные суды низшей подеуд- </w:t>
      </w:r>
      <w:r>
        <w:br/>
      </w:r>
      <w:r>
        <w:t xml:space="preserve">ности (Збапаеег1еН фе), разсматривающе, </w:t>
      </w:r>
      <w:r>
        <w:br/>
      </w:r>
      <w:r>
        <w:t xml:space="preserve">въ качеств судовъ 1-ой инстанци, мало- </w:t>
      </w:r>
      <w:r>
        <w:br/>
      </w:r>
      <w:r>
        <w:t xml:space="preserve">важныя преступныя дзяНя ниж. чиновъ; </w:t>
      </w:r>
      <w:r>
        <w:br/>
      </w:r>
      <w:r>
        <w:t xml:space="preserve">они состоять при полкахъ изъ 8 штабъ- </w:t>
      </w:r>
      <w:r>
        <w:br/>
      </w:r>
      <w:r>
        <w:t xml:space="preserve">офицеровъ, назначаемыхъ беге {зВегг’омъ </w:t>
      </w:r>
      <w:r>
        <w:br/>
      </w:r>
      <w:r>
        <w:t xml:space="preserve">на опредъленный срокъ, въ военное-же </w:t>
      </w:r>
      <w:r>
        <w:br/>
      </w:r>
      <w:r>
        <w:t xml:space="preserve">время—на одно двло; 2) военные суды </w:t>
      </w:r>
      <w:r>
        <w:br/>
      </w:r>
      <w:r>
        <w:t xml:space="preserve">высшей подсудности (Кт1езззег1с в &amp;е), </w:t>
      </w:r>
      <w:r>
        <w:br/>
      </w:r>
      <w:r>
        <w:t xml:space="preserve">являющиеся судами 1-ой инстанщи по веёмъ </w:t>
      </w:r>
      <w:r>
        <w:br/>
      </w:r>
      <w:r>
        <w:t xml:space="preserve">остальнымь дЪламъ, подсуднымь в. суду </w:t>
      </w:r>
      <w:r>
        <w:br/>
      </w:r>
      <w:r>
        <w:t xml:space="preserve">и апелящонной инстанщей по отношеню </w:t>
      </w:r>
      <w:r>
        <w:br/>
      </w:r>
      <w:r>
        <w:t xml:space="preserve">къ ЭапазегсВбамъ; 3) аппеляц!онные </w:t>
      </w:r>
      <w:r>
        <w:br/>
      </w:r>
      <w:r>
        <w:t xml:space="preserve">военные суды (ОБегктехзегсе), являю- </w:t>
      </w:r>
      <w:r>
        <w:br/>
      </w:r>
      <w:r>
        <w:t xml:space="preserve">пЦеся аппеляцюнн. инстанщею для Кг1е93- </w:t>
      </w:r>
      <w:r>
        <w:br/>
      </w:r>
      <w:r>
        <w:t xml:space="preserve">вемейговь и 4) имперскй в. судъ, слу- </w:t>
      </w:r>
      <w:r>
        <w:br/>
      </w:r>
      <w:r>
        <w:t xml:space="preserve">жаший верховнымъ кассащюннымъ судомъ. </w:t>
      </w:r>
      <w:r>
        <w:br/>
      </w:r>
      <w:r>
        <w:t xml:space="preserve">Одинъ лишь имперсый судъ является учре- </w:t>
      </w:r>
      <w:r>
        <w:br/>
      </w:r>
      <w:r>
        <w:t xml:space="preserve">ждешемъ постоянно дЪйствующимъ, про- </w:t>
      </w:r>
      <w:r>
        <w:br/>
      </w:r>
      <w:r>
        <w:t xml:space="preserve">&lt;Ие в. суды учреждаются временно при вой- </w:t>
      </w:r>
      <w:r>
        <w:br/>
      </w:r>
      <w:r>
        <w:t xml:space="preserve">сковыхъ частяхь: Кмесзаегсю{е при ди- </w:t>
      </w:r>
      <w:r>
        <w:br/>
      </w:r>
      <w:r>
        <w:t xml:space="preserve">виз1яхъ, ОБегкмехзвемее—при корпусахъ. </w:t>
      </w:r>
      <w:r>
        <w:br/>
      </w:r>
      <w:r>
        <w:t xml:space="preserve">Въ составъ ихь входять: 5 судей-—1 в. су- </w:t>
      </w:r>
      <w:r>
        <w:br/>
      </w:r>
      <w:r>
        <w:t xml:space="preserve">дебный чиновникь и 4 офицера (Кевз- </w:t>
      </w:r>
      <w:r>
        <w:br/>
      </w:r>
      <w:r>
        <w:t xml:space="preserve">вемев{е) или 7 судей—2 высш. в. суд. чи- </w:t>
      </w:r>
      <w:r>
        <w:br/>
      </w:r>
      <w:r>
        <w:t xml:space="preserve">новника и 5 офицеровъ (ОЪегктесзаетс Ве). </w:t>
      </w:r>
      <w:r>
        <w:br/>
      </w:r>
      <w:r>
        <w:t xml:space="preserve">Имперск! в. судъ состоитъ изъ президента— </w:t>
      </w:r>
      <w:r>
        <w:br/>
      </w:r>
      <w:r>
        <w:t xml:space="preserve">тенерала въ рангБ корпуснаго командира, </w:t>
      </w:r>
      <w:r>
        <w:br/>
      </w:r>
      <w:r>
        <w:t xml:space="preserve">президентовъ отдьльныхъ сеналовъ (юрид. </w:t>
      </w:r>
      <w:r>
        <w:br/>
      </w:r>
      <w:r>
        <w:t xml:space="preserve">образ, лица) и в. совътниковъ (также юр.</w:t>
      </w:r>
    </w:p>
    <w:p>
      <w:pPr>
        <w:pStyle w:val="Normal"/>
      </w:pPr>
      <w:r>
        <w:t xml:space="preserve">Военные судыт — Военный духъ.</w:t>
      </w:r>
    </w:p>
    <w:p>
      <w:pPr>
        <w:pStyle w:val="Normal"/>
      </w:pPr>
      <w:r>
        <w:t xml:space="preserve">образованныя лица). Порядокъ производ- </w:t>
      </w:r>
      <w:r>
        <w:br/>
      </w:r>
      <w:r>
        <w:t xml:space="preserve">ства дълъ—состязательный, устный и глае- </w:t>
      </w:r>
      <w:r>
        <w:br/>
      </w:r>
      <w:r>
        <w:t xml:space="preserve">ный. Въ военное время существуеть та-же </w:t>
      </w:r>
      <w:r>
        <w:br/>
      </w:r>
      <w:r>
        <w:t xml:space="preserve">система судовъ. КромЪ того существують </w:t>
      </w:r>
      <w:r>
        <w:br/>
      </w:r>
      <w:r>
        <w:t xml:space="preserve">въ германской арм по зак. 1874 офицер- </w:t>
      </w:r>
      <w:r>
        <w:br/>
      </w:r>
      <w:r>
        <w:t xml:space="preserve">све суды чести — Ебтепенеще.</w:t>
      </w:r>
    </w:p>
    <w:p>
      <w:pPr>
        <w:pStyle w:val="Normal"/>
      </w:pPr>
      <w:r>
        <w:t xml:space="preserve">Австро-Венгр1я. АвстрИеые в. суды </w:t>
      </w:r>
      <w:r>
        <w:br/>
      </w:r>
      <w:r>
        <w:t xml:space="preserve">построены на старыхъь инквизицюнныхъ </w:t>
      </w:r>
      <w:r>
        <w:br/>
      </w:r>
      <w:r>
        <w:t xml:space="preserve">началахъ. Судами первой степени являются </w:t>
      </w:r>
      <w:r>
        <w:br/>
      </w:r>
      <w:r>
        <w:t xml:space="preserve">военно -судныя комисс!и (гесв&amp;Невез </w:t>
      </w:r>
      <w:r>
        <w:br/>
      </w:r>
      <w:r>
        <w:t xml:space="preserve">Егкеппи 155), которымь подеудны лишь </w:t>
      </w:r>
      <w:r>
        <w:br/>
      </w:r>
      <w:r>
        <w:t xml:space="preserve">нижн. чины за маловажныя пресет дъяшя, </w:t>
      </w:r>
      <w:r>
        <w:br/>
      </w:r>
      <w:r>
        <w:t xml:space="preserve">и военные суды (Юевзгесйй), которымъ </w:t>
      </w:r>
      <w:r>
        <w:br/>
      </w:r>
      <w:r>
        <w:t xml:space="preserve">подлежать остальныя в. угол. двла. Вуто- </w:t>
      </w:r>
      <w:r>
        <w:br/>
      </w:r>
      <w:r>
        <w:t xml:space="preserve">рую инстанцио, аппеляцюнную, образують </w:t>
      </w:r>
      <w:r>
        <w:br/>
      </w:r>
      <w:r>
        <w:t xml:space="preserve">высший военный судъ (МИЦаг-ОЪегае- </w:t>
      </w:r>
      <w:r>
        <w:br/>
      </w:r>
      <w:r>
        <w:t xml:space="preserve">мень въ ВВнЪ) и высш!й военный </w:t>
      </w:r>
      <w:r>
        <w:br/>
      </w:r>
      <w:r>
        <w:t xml:space="preserve">судъ для гонведа (въ Будапештв). За- </w:t>
      </w:r>
      <w:r>
        <w:br/>
      </w:r>
      <w:r>
        <w:t xml:space="preserve">тмъ существуеть въ ВЪнв верховный </w:t>
      </w:r>
      <w:r>
        <w:br/>
      </w:r>
      <w:r>
        <w:t xml:space="preserve">в. судъ (ОБегзиег-МИатг-беме ой. Низ- </w:t>
      </w:r>
      <w:r>
        <w:br/>
      </w:r>
      <w:r>
        <w:t xml:space="preserve">пе в. суды являются временными учреж- </w:t>
      </w:r>
      <w:r>
        <w:br/>
      </w:r>
      <w:r>
        <w:t xml:space="preserve">дешями, высиие— постоянными. Въ состав </w:t>
      </w:r>
      <w:r>
        <w:br/>
      </w:r>
      <w:r>
        <w:t xml:space="preserve">ихъ входятъ постоянные члены—аудиторы </w:t>
      </w:r>
      <w:r>
        <w:br/>
      </w:r>
      <w:r>
        <w:t xml:space="preserve">и временные члены отъ войскъ (офицеры и </w:t>
      </w:r>
      <w:r>
        <w:br/>
      </w:r>
      <w:r>
        <w:t xml:space="preserve">нижн. чины). Въ в. время, а иногда и въ </w:t>
      </w:r>
      <w:r>
        <w:br/>
      </w:r>
      <w:r>
        <w:t xml:space="preserve">мирное, можеть быть учреждаемъ особый </w:t>
      </w:r>
      <w:r>
        <w:br/>
      </w:r>
      <w:r>
        <w:t xml:space="preserve">чрезвычайный в судъ (Збапавемев® для </w:t>
      </w:r>
      <w:r>
        <w:br/>
      </w:r>
      <w:r>
        <w:t xml:space="preserve">суждешя особо важныхъ преступлен!й.</w:t>
      </w:r>
    </w:p>
    <w:p>
      <w:pPr>
        <w:pStyle w:val="Normal"/>
      </w:pPr>
      <w:r>
        <w:t xml:space="preserve">Военные трибуны (ии! ши), </w:t>
      </w:r>
      <w:r>
        <w:br/>
      </w:r>
      <w:r>
        <w:t xml:space="preserve">командовали, въ болЪзе древнюю римскую </w:t>
      </w:r>
      <w:r>
        <w:br/>
      </w:r>
      <w:r>
        <w:t xml:space="preserve">эпоху, легюнами, причемъ ихъ было 6 на </w:t>
      </w:r>
      <w:r>
        <w:br/>
      </w:r>
      <w:r>
        <w:t xml:space="preserve">легюонъ и каждый командовалъ только 2 м5- </w:t>
      </w:r>
      <w:r>
        <w:br/>
      </w:r>
      <w:r>
        <w:t xml:space="preserve">сяца въ году. Въ начал они назнача- </w:t>
      </w:r>
      <w:r>
        <w:br/>
      </w:r>
      <w:r>
        <w:t xml:space="preserve">лись консуломъ; а впослЪ дети выбира- </w:t>
      </w:r>
      <w:r>
        <w:br/>
      </w:r>
      <w:r>
        <w:t xml:space="preserve">лись народомъ изъ сенаторовъ или всадни- </w:t>
      </w:r>
      <w:r>
        <w:br/>
      </w:r>
      <w:r>
        <w:t xml:space="preserve">ковъ, участвовавшихь уже въ 5—10 похо- </w:t>
      </w:r>
      <w:r>
        <w:br/>
      </w:r>
      <w:r>
        <w:t xml:space="preserve">дахъ. Въ позднъйшую эпоху (со времени </w:t>
      </w:r>
      <w:r>
        <w:br/>
      </w:r>
      <w:r>
        <w:t xml:space="preserve">Цезаря), командоване поручалоеь больше </w:t>
      </w:r>
      <w:r>
        <w:br/>
      </w:r>
      <w:r>
        <w:t xml:space="preserve">легатамъ, а В. т. вЪдали управлешемъ </w:t>
      </w:r>
      <w:r>
        <w:br/>
      </w:r>
      <w:r>
        <w:t xml:space="preserve">войскъ и засъдали, съ правомъ голоса, въ </w:t>
      </w:r>
      <w:r>
        <w:br/>
      </w:r>
      <w:r>
        <w:t xml:space="preserve">военномь совЪтЪ.</w:t>
      </w:r>
    </w:p>
    <w:p>
      <w:pPr>
        <w:pStyle w:val="Normal"/>
      </w:pPr>
      <w:r>
        <w:t xml:space="preserve">Военные чиновники, лица, состоя- </w:t>
      </w:r>
      <w:r>
        <w:br/>
      </w:r>
      <w:r>
        <w:t xml:space="preserve">пя на дЪйствительной службЪ въ клаесн, </w:t>
      </w:r>
      <w:r>
        <w:br/>
      </w:r>
      <w:r>
        <w:t xml:space="preserve">должностяхь въ войскахъ, военн. управле- </w:t>
      </w:r>
      <w:r>
        <w:br/>
      </w:r>
      <w:r>
        <w:t xml:space="preserve">шяхь и заведешяхъ, но не имвюцщ!я воин- </w:t>
      </w:r>
      <w:r>
        <w:br/>
      </w:r>
      <w:r>
        <w:t xml:space="preserve">скихь званй.</w:t>
      </w:r>
    </w:p>
    <w:p>
      <w:pPr>
        <w:pStyle w:val="Normal"/>
      </w:pPr>
      <w:r>
        <w:t xml:space="preserve">Военный губернаторъ. НанЪко- </w:t>
      </w:r>
      <w:r>
        <w:br/>
      </w:r>
      <w:r>
        <w:t xml:space="preserve">торыхъ нашихь окраинахъ (Кавказъ, Сред </w:t>
      </w:r>
      <w:r>
        <w:br/>
      </w:r>
      <w:r>
        <w:t xml:space="preserve">няя Амя и Сибирь) условя жизни мъет- </w:t>
      </w:r>
      <w:r>
        <w:br/>
      </w:r>
      <w:r>
        <w:t xml:space="preserve">наго недостаточно культурнаго еще насе- </w:t>
      </w:r>
      <w:r>
        <w:br/>
      </w:r>
      <w:r>
        <w:t xml:space="preserve">лешя не позволяють примЪнить обще по- </w:t>
      </w:r>
      <w:r>
        <w:br/>
      </w:r>
      <w:r>
        <w:t xml:space="preserve">рядки нашего административнаго управле- </w:t>
      </w:r>
      <w:r>
        <w:br/>
      </w:r>
      <w:r>
        <w:t xml:space="preserve">ит, требуя облеченныхь большею властью </w:t>
      </w:r>
      <w:r>
        <w:br/>
      </w:r>
      <w:r>
        <w:t xml:space="preserve">административныхь органовъ; таковыми и </w:t>
      </w:r>
      <w:r>
        <w:br/>
      </w:r>
      <w:r>
        <w:t xml:space="preserve">являются военные губернаторы въ Кутамек. </w:t>
      </w:r>
      <w:r>
        <w:br/>
      </w:r>
      <w:r>
        <w:t xml:space="preserve">губ. и въ областяхъ Дагестанской, Карсск., </w:t>
      </w:r>
      <w:r>
        <w:br/>
      </w:r>
      <w:r>
        <w:t xml:space="preserve">Уральек., Тургайек., Самаркандек. Фер- </w:t>
      </w:r>
      <w:r>
        <w:br/>
      </w:r>
      <w:r>
        <w:t xml:space="preserve">ганск., Сыръ-Дарьинск., Семирвченск., 0е- </w:t>
      </w:r>
      <w:r>
        <w:br/>
      </w:r>
      <w:r>
        <w:t xml:space="preserve">мипалатинск., Акмолинск., Забайкальск., </w:t>
      </w:r>
      <w:r>
        <w:br/>
      </w:r>
      <w:r>
        <w:t xml:space="preserve">Амурск. и Приморск. и на островЪ Саха- </w:t>
      </w:r>
      <w:r>
        <w:br/>
      </w:r>
      <w:r>
        <w:t xml:space="preserve">линЪ. Кром того, военные губернаторы </w:t>
      </w:r>
      <w:r>
        <w:br/>
      </w:r>
      <w:r>
        <w:t xml:space="preserve">имБются въ портовыхъ городахъ Крон- </w:t>
      </w:r>
      <w:r>
        <w:br/>
      </w:r>
      <w:r>
        <w:t xml:space="preserve">штадтЬ и НиколаевВ. Въ большей части </w:t>
      </w:r>
      <w:r>
        <w:br/>
      </w:r>
      <w:r>
        <w:t xml:space="preserve">областей военные губернаторы вмЪъеть св </w:t>
      </w:r>
      <w:r>
        <w:br/>
      </w:r>
      <w:r>
        <w:t xml:space="preserve">Ъмъ командують и войсками, расположен- </w:t>
      </w:r>
      <w:r>
        <w:br/>
      </w:r>
      <w:r>
        <w:t xml:space="preserve">ными въ ввфренныхъ имъ областяхъ.</w:t>
      </w:r>
    </w:p>
    <w:p>
      <w:pPr>
        <w:pStyle w:val="Normal"/>
      </w:pPr>
      <w:r>
        <w:t xml:space="preserve">Военный духъ. Человькъ, будучи </w:t>
      </w:r>
      <w:r>
        <w:br/>
      </w:r>
      <w:r>
        <w:t xml:space="preserve">по природЪ своей своеволенъ, капризене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учреждаемому на весь районъ отдвльнаго </w:t>
      </w:r>
      <w:r>
        <w:br/>
      </w:r>
      <w:r>
        <w:t xml:space="preserve">театра войны вЪ мЪетЪ, указываемомъ </w:t>
      </w:r>
      <w:r>
        <w:br/>
      </w:r>
      <w:r>
        <w:t xml:space="preserve">главнокомандующимъ. Затмъ слБдуеть </w:t>
      </w:r>
      <w:r>
        <w:br/>
      </w:r>
      <w:r>
        <w:t xml:space="preserve">упомянуть объ особомъ в. судё—судЪ </w:t>
      </w:r>
      <w:r>
        <w:br/>
      </w:r>
      <w:r>
        <w:t xml:space="preserve">общества офицеровъ, — цфль котораго </w:t>
      </w:r>
      <w:r>
        <w:br/>
      </w:r>
      <w:r>
        <w:t xml:space="preserve">преслъдоваше проступковъ офицеровъ, про- </w:t>
      </w:r>
      <w:r>
        <w:br/>
      </w:r>
      <w:r>
        <w:t xml:space="preserve">тивныхъ достоинству офицерскаго званя, </w:t>
      </w:r>
      <w:r>
        <w:br/>
      </w:r>
      <w:r>
        <w:t xml:space="preserve">воинской чести и правиламъ нравственности </w:t>
      </w:r>
      <w:r>
        <w:br/>
      </w:r>
      <w:r>
        <w:t xml:space="preserve">и благородства, но проступки не должны </w:t>
      </w:r>
      <w:r>
        <w:br/>
      </w:r>
      <w:r>
        <w:t xml:space="preserve">быть предусмотрЪны уголовными законами, </w:t>
      </w:r>
      <w:r>
        <w:br/>
      </w:r>
      <w:r>
        <w:t xml:space="preserve">иначе они подсудны в.-угол. судамъ; кромЪ </w:t>
      </w:r>
      <w:r>
        <w:br/>
      </w:r>
      <w:r>
        <w:t xml:space="preserve">того ему предоставленъ разборъ офицер- </w:t>
      </w:r>
      <w:r>
        <w:br/>
      </w:r>
      <w:r>
        <w:t xml:space="preserve">скихъ ссоръ. Положеше о суд общ. офиц. </w:t>
      </w:r>
      <w:r>
        <w:br/>
      </w:r>
      <w:r>
        <w:t xml:space="preserve">находится въ „уставЪ дисцинлинарномъ“ </w:t>
      </w:r>
      <w:r>
        <w:br/>
      </w:r>
      <w:r>
        <w:t xml:space="preserve">1888 (гл. Х</w:t>
      </w:r>
    </w:p>
    <w:p>
      <w:pPr>
        <w:pStyle w:val="Normal"/>
      </w:pPr>
      <w:r>
        <w:t xml:space="preserve">Франц!я. В. суд. власть въ мирное </w:t>
      </w:r>
      <w:r>
        <w:br/>
      </w:r>
      <w:r>
        <w:t xml:space="preserve">время принадлежитъ судамъ, ръшающимъь </w:t>
      </w:r>
      <w:r>
        <w:br/>
      </w:r>
      <w:r>
        <w:t xml:space="preserve">ДЪло по существу (сопзеЙ5 4е зиегге) и </w:t>
      </w:r>
      <w:r>
        <w:br/>
      </w:r>
      <w:r>
        <w:t xml:space="preserve">кассащюннымь судамь (сопзейз Че г6ву]- </w:t>
      </w:r>
      <w:r>
        <w:br/>
      </w:r>
      <w:r>
        <w:t xml:space="preserve">51015). СопзеЙз 4е сиегге учреждаются въ </w:t>
      </w:r>
      <w:r>
        <w:br/>
      </w:r>
      <w:r>
        <w:t xml:space="preserve">главномъ городЪ каждаго территор1альна- </w:t>
      </w:r>
      <w:r>
        <w:br/>
      </w:r>
      <w:r>
        <w:t xml:space="preserve">го округа (всего ихъ 27), имъ подлежать </w:t>
      </w:r>
      <w:r>
        <w:br/>
      </w:r>
      <w:r>
        <w:t xml:space="preserve">всЪ преступленя и проступки военно-слу- </w:t>
      </w:r>
      <w:r>
        <w:br/>
      </w:r>
      <w:r>
        <w:t xml:space="preserve">жащихъ. Порядокъ производетва въ нихъ </w:t>
      </w:r>
      <w:r>
        <w:br/>
      </w:r>
      <w:r>
        <w:t xml:space="preserve">состязательный, устный и гласный. 0С0- </w:t>
      </w:r>
      <w:r>
        <w:br/>
      </w:r>
      <w:r>
        <w:t xml:space="preserve">ставляются Сопзе|$ 4е зиегге изъ временно </w:t>
      </w:r>
      <w:r>
        <w:br/>
      </w:r>
      <w:r>
        <w:t xml:space="preserve">назначаемыхъь предсвдателя и 6 членовъ. </w:t>
      </w:r>
      <w:r>
        <w:br/>
      </w:r>
      <w:r>
        <w:t xml:space="preserve">СопзеЙз 4е г6у131013 существують въ чиелЪ </w:t>
      </w:r>
      <w:r>
        <w:br/>
      </w:r>
      <w:r>
        <w:t xml:space="preserve">2 (Парижъ и Алжиръ), состоять изъ пред- </w:t>
      </w:r>
      <w:r>
        <w:br/>
      </w:r>
      <w:r>
        <w:t xml:space="preserve">сЪдателя—тенерала и 4 судей штабъ офи- </w:t>
      </w:r>
      <w:r>
        <w:br/>
      </w:r>
      <w:r>
        <w:t xml:space="preserve">‹церовь, временно назначенныхъ изъ строе- </w:t>
      </w:r>
      <w:r>
        <w:br/>
      </w:r>
      <w:r>
        <w:t xml:space="preserve">выхъ офицеровъ. Въ военное время суще- </w:t>
      </w:r>
      <w:r>
        <w:br/>
      </w:r>
      <w:r>
        <w:t xml:space="preserve">ствують корпусные суды, кассац!он- </w:t>
      </w:r>
      <w:r>
        <w:br/>
      </w:r>
      <w:r>
        <w:t xml:space="preserve">ный судь и суды. прево. Сущ. кромЪ </w:t>
      </w:r>
      <w:r>
        <w:br/>
      </w:r>
      <w:r>
        <w:t xml:space="preserve">того особые диецинлин. суды: для офи- </w:t>
      </w:r>
      <w:r>
        <w:br/>
      </w:r>
      <w:r>
        <w:t xml:space="preserve">церовъ (сопзейз 4’6паибе) и для нижн. чи- </w:t>
      </w:r>
      <w:r>
        <w:br/>
      </w:r>
      <w:r>
        <w:t xml:space="preserve">новъ (сопзеЦз 4е 41зерНте).</w:t>
      </w:r>
    </w:p>
    <w:p>
      <w:pPr>
        <w:pStyle w:val="Normal"/>
      </w:pPr>
      <w:r>
        <w:t xml:space="preserve">Герман1я. По в.-суд. уставу 1898 учре- </w:t>
      </w:r>
      <w:r>
        <w:br/>
      </w:r>
      <w:r>
        <w:t xml:space="preserve">ждаются: 1) военные суды низшей подеуд- </w:t>
      </w:r>
      <w:r>
        <w:br/>
      </w:r>
      <w:r>
        <w:t xml:space="preserve">ности (Збапаеег1еН фе), разсматривающе, </w:t>
      </w:r>
      <w:r>
        <w:br/>
      </w:r>
      <w:r>
        <w:t xml:space="preserve">въ качеств судовъ 1-ой инстанци, мало- </w:t>
      </w:r>
      <w:r>
        <w:br/>
      </w:r>
      <w:r>
        <w:t xml:space="preserve">важныя преступныя дзяНя ниж. чиновъ; </w:t>
      </w:r>
      <w:r>
        <w:br/>
      </w:r>
      <w:r>
        <w:t xml:space="preserve">они состоять при полкахъ изъ 8 штабъ- </w:t>
      </w:r>
      <w:r>
        <w:br/>
      </w:r>
      <w:r>
        <w:t xml:space="preserve">офицеровъ, назначаемыхъ беге {зВегг’омъ </w:t>
      </w:r>
      <w:r>
        <w:br/>
      </w:r>
      <w:r>
        <w:t xml:space="preserve">на опредъленный срокъ, въ военное-же </w:t>
      </w:r>
      <w:r>
        <w:br/>
      </w:r>
      <w:r>
        <w:t xml:space="preserve">время—на одно двло; 2) военные суды </w:t>
      </w:r>
      <w:r>
        <w:br/>
      </w:r>
      <w:r>
        <w:t xml:space="preserve">высшей подсудности (Кт1езззег1с в &amp;е), </w:t>
      </w:r>
      <w:r>
        <w:br/>
      </w:r>
      <w:r>
        <w:t xml:space="preserve">являющиеся судами 1-ой инстанщи по веёмъ </w:t>
      </w:r>
      <w:r>
        <w:br/>
      </w:r>
      <w:r>
        <w:t xml:space="preserve">остальнымь дЪламъ, подсуднымь в. суду </w:t>
      </w:r>
      <w:r>
        <w:br/>
      </w:r>
      <w:r>
        <w:t xml:space="preserve">и апелящонной инстанщей по отношеню </w:t>
      </w:r>
      <w:r>
        <w:br/>
      </w:r>
      <w:r>
        <w:t xml:space="preserve">къ ЭапазегсВбамъ; 3) аппеляц!онные </w:t>
      </w:r>
      <w:r>
        <w:br/>
      </w:r>
      <w:r>
        <w:t xml:space="preserve">военные суды (ОБегктехзегсе), являю- </w:t>
      </w:r>
      <w:r>
        <w:br/>
      </w:r>
      <w:r>
        <w:t xml:space="preserve">пЦеся аппеляцюнн. инстанщею для Кг1е93- </w:t>
      </w:r>
      <w:r>
        <w:br/>
      </w:r>
      <w:r>
        <w:t xml:space="preserve">вемейговь и 4) имперскй в. судъ, слу- </w:t>
      </w:r>
      <w:r>
        <w:br/>
      </w:r>
      <w:r>
        <w:t xml:space="preserve">жаший верховнымъ кассащюннымъ судомъ. </w:t>
      </w:r>
      <w:r>
        <w:br/>
      </w:r>
      <w:r>
        <w:t xml:space="preserve">Одинъ лишь имперсый судъ является учре- </w:t>
      </w:r>
      <w:r>
        <w:br/>
      </w:r>
      <w:r>
        <w:t xml:space="preserve">ждешемъ постоянно дЪйствующимъ, про- </w:t>
      </w:r>
      <w:r>
        <w:br/>
      </w:r>
      <w:r>
        <w:t xml:space="preserve">&lt;Ие в. суды учреждаются временно при вой- </w:t>
      </w:r>
      <w:r>
        <w:br/>
      </w:r>
      <w:r>
        <w:t xml:space="preserve">сковыхъ частяхь: Кмесзаегсю{е при ди- </w:t>
      </w:r>
      <w:r>
        <w:br/>
      </w:r>
      <w:r>
        <w:t xml:space="preserve">виз1яхъ, ОБегкмехзвемее—при корпусахъ. </w:t>
      </w:r>
      <w:r>
        <w:br/>
      </w:r>
      <w:r>
        <w:t xml:space="preserve">Въ составъ ихь входять: 5 судей-—1 в. су- </w:t>
      </w:r>
      <w:r>
        <w:br/>
      </w:r>
      <w:r>
        <w:t xml:space="preserve">дебный чиновникь и 4 офицера (Кевз- </w:t>
      </w:r>
      <w:r>
        <w:br/>
      </w:r>
      <w:r>
        <w:t xml:space="preserve">вемев{е) или 7 судей—2 высш. в. суд. чи- </w:t>
      </w:r>
      <w:r>
        <w:br/>
      </w:r>
      <w:r>
        <w:t xml:space="preserve">новника и 5 офицеровъ (ОЪегктесзаетс Ве). </w:t>
      </w:r>
      <w:r>
        <w:br/>
      </w:r>
      <w:r>
        <w:t xml:space="preserve">Имперск! в. судъ состоитъ изъ президента— </w:t>
      </w:r>
      <w:r>
        <w:br/>
      </w:r>
      <w:r>
        <w:t xml:space="preserve">тенерала въ рангБ корпуснаго командира, </w:t>
      </w:r>
      <w:r>
        <w:br/>
      </w:r>
      <w:r>
        <w:t xml:space="preserve">президентовъ отдьльныхъ сеналовъ (юрид. </w:t>
      </w:r>
      <w:r>
        <w:br/>
      </w:r>
      <w:r>
        <w:t xml:space="preserve">образ. лица) и в. совътниковъ (также юр.</w:t>
      </w:r>
    </w:p>
    <w:p>
      <w:pPr>
        <w:pStyle w:val="Normal"/>
      </w:pPr>
      <w:r>
        <w:t xml:space="preserve">Военные судыт — Военный духъ.</w:t>
      </w:r>
    </w:p>
    <w:p>
      <w:pPr>
        <w:pStyle w:val="Normal"/>
      </w:pPr>
      <w:r>
        <w:t xml:space="preserve">образованныя лица). Порядокъ производ- </w:t>
      </w:r>
      <w:r>
        <w:br/>
      </w:r>
      <w:r>
        <w:t xml:space="preserve">ства дълъ—состязательный, устный и глае- </w:t>
      </w:r>
      <w:r>
        <w:br/>
      </w:r>
      <w:r>
        <w:t xml:space="preserve">ный. Въ военное время существуеть та-же </w:t>
      </w:r>
      <w:r>
        <w:br/>
      </w:r>
      <w:r>
        <w:t xml:space="preserve">система судовъ. КромЪ того существують </w:t>
      </w:r>
      <w:r>
        <w:br/>
      </w:r>
      <w:r>
        <w:t xml:space="preserve">въ германской арм по зак. 1874 офицер- </w:t>
      </w:r>
      <w:r>
        <w:br/>
      </w:r>
      <w:r>
        <w:t xml:space="preserve">све суды чести — Ебтепвенеще.</w:t>
      </w:r>
    </w:p>
    <w:p>
      <w:pPr>
        <w:pStyle w:val="Normal"/>
      </w:pPr>
      <w:r>
        <w:t xml:space="preserve">Австро-Венгр1я. АвстрИеые в. суды </w:t>
      </w:r>
      <w:r>
        <w:br/>
      </w:r>
      <w:r>
        <w:t xml:space="preserve">построены на старыхъь инквизицюнныхъ </w:t>
      </w:r>
      <w:r>
        <w:br/>
      </w:r>
      <w:r>
        <w:t xml:space="preserve">началахъ. Судами первой степени являются </w:t>
      </w:r>
      <w:r>
        <w:br/>
      </w:r>
      <w:r>
        <w:t xml:space="preserve">военно -судныя комисс!и (гесв&amp;Невез </w:t>
      </w:r>
      <w:r>
        <w:br/>
      </w:r>
      <w:r>
        <w:t xml:space="preserve">Егкепп 155), которымъь подеудны лишь </w:t>
      </w:r>
      <w:r>
        <w:br/>
      </w:r>
      <w:r>
        <w:t xml:space="preserve">нижн. чины за маловажныя пресет дъяшЯя, </w:t>
      </w:r>
      <w:r>
        <w:br/>
      </w:r>
      <w:r>
        <w:t xml:space="preserve">и военные суды (Ю\евзгесйй), которымъ </w:t>
      </w:r>
      <w:r>
        <w:br/>
      </w:r>
      <w:r>
        <w:t xml:space="preserve">подлежать остальныя в. угол. двла. Вуто- </w:t>
      </w:r>
      <w:r>
        <w:br/>
      </w:r>
      <w:r>
        <w:t xml:space="preserve">рую инстанцио, аппеляцюнную, образують </w:t>
      </w:r>
      <w:r>
        <w:br/>
      </w:r>
      <w:r>
        <w:t xml:space="preserve">высший военный судъ (МИЦаг-ОЪегае- </w:t>
      </w:r>
      <w:r>
        <w:br/>
      </w:r>
      <w:r>
        <w:t xml:space="preserve">мень въ ВВнЪ) и высш!й военный </w:t>
      </w:r>
      <w:r>
        <w:br/>
      </w:r>
      <w:r>
        <w:t xml:space="preserve">судъ для гонведа (въ Будапештв). За- </w:t>
      </w:r>
      <w:r>
        <w:br/>
      </w:r>
      <w:r>
        <w:t xml:space="preserve">тЬмъ существуеть въ ВЪнв верховный </w:t>
      </w:r>
      <w:r>
        <w:br/>
      </w:r>
      <w:r>
        <w:t xml:space="preserve">в. судъ (ОБегзиег-МИатг-беме вой). Низ- </w:t>
      </w:r>
      <w:r>
        <w:br/>
      </w:r>
      <w:r>
        <w:t xml:space="preserve">пе в. суды являются временными учреж- </w:t>
      </w:r>
      <w:r>
        <w:br/>
      </w:r>
      <w:r>
        <w:t xml:space="preserve">дешями, высиие— постоянными. Въ состав </w:t>
      </w:r>
      <w:r>
        <w:br/>
      </w:r>
      <w:r>
        <w:t xml:space="preserve">ихъ входятъ постоянные члены—аудиторы </w:t>
      </w:r>
      <w:r>
        <w:br/>
      </w:r>
      <w:r>
        <w:t xml:space="preserve">и временные члены отъ войскъ (офицеры и </w:t>
      </w:r>
      <w:r>
        <w:br/>
      </w:r>
      <w:r>
        <w:t xml:space="preserve">нижн. чины). Въ в. время, а иногда и въ </w:t>
      </w:r>
      <w:r>
        <w:br/>
      </w:r>
      <w:r>
        <w:t xml:space="preserve">мирное, можеть быть учреждаемъ особый </w:t>
      </w:r>
      <w:r>
        <w:br/>
      </w:r>
      <w:r>
        <w:t xml:space="preserve">чрезвычайный в судъ (Збапавемев® для </w:t>
      </w:r>
      <w:r>
        <w:br/>
      </w:r>
      <w:r>
        <w:t xml:space="preserve">суждешя особо важныхъ преступлен!й.</w:t>
      </w:r>
    </w:p>
    <w:p>
      <w:pPr>
        <w:pStyle w:val="Normal"/>
      </w:pPr>
      <w:r>
        <w:t xml:space="preserve">Военные трибуны (ии И и), </w:t>
      </w:r>
      <w:r>
        <w:br/>
      </w:r>
      <w:r>
        <w:t xml:space="preserve">командовали, въ болЪе древнюю римскую </w:t>
      </w:r>
      <w:r>
        <w:br/>
      </w:r>
      <w:r>
        <w:t xml:space="preserve">эпоху, легюнами, причемъ ихъ было 6 на </w:t>
      </w:r>
      <w:r>
        <w:br/>
      </w:r>
      <w:r>
        <w:t xml:space="preserve">легюнъ и каждый командовалъ только 2 м5- </w:t>
      </w:r>
      <w:r>
        <w:br/>
      </w:r>
      <w:r>
        <w:t xml:space="preserve">сяца въ году. Въ начал они назнача- </w:t>
      </w:r>
      <w:r>
        <w:br/>
      </w:r>
      <w:r>
        <w:t xml:space="preserve">лись консуломъ; а впослЪдетви выбира- </w:t>
      </w:r>
      <w:r>
        <w:br/>
      </w:r>
      <w:r>
        <w:t xml:space="preserve">лись народомъ изъ сенаторовъ или всадни- </w:t>
      </w:r>
      <w:r>
        <w:br/>
      </w:r>
      <w:r>
        <w:t xml:space="preserve">ковъ, участвовавшихь уже въ 5—10 похо- </w:t>
      </w:r>
      <w:r>
        <w:br/>
      </w:r>
      <w:r>
        <w:t xml:space="preserve">дахъ. Въ позднъйшую эпоху (со времени </w:t>
      </w:r>
      <w:r>
        <w:br/>
      </w:r>
      <w:r>
        <w:t xml:space="preserve">Цезаря), командоване поручалоеь больше </w:t>
      </w:r>
      <w:r>
        <w:br/>
      </w:r>
      <w:r>
        <w:t xml:space="preserve">легатамъ, а В. т. вЪдали управлешемъ </w:t>
      </w:r>
      <w:r>
        <w:br/>
      </w:r>
      <w:r>
        <w:t xml:space="preserve">войскъ и засъдали, съ правомъ голоса, въ </w:t>
      </w:r>
      <w:r>
        <w:br/>
      </w:r>
      <w:r>
        <w:t xml:space="preserve">военномь совЪтЪ.</w:t>
      </w:r>
    </w:p>
    <w:p>
      <w:pPr>
        <w:pStyle w:val="Normal"/>
      </w:pPr>
      <w:r>
        <w:t xml:space="preserve">Военные чиновники, лица, состоя- </w:t>
      </w:r>
      <w:r>
        <w:br/>
      </w:r>
      <w:r>
        <w:t xml:space="preserve">пя на дЪйствительной службЪ въ клаесн, </w:t>
      </w:r>
      <w:r>
        <w:br/>
      </w:r>
      <w:r>
        <w:t xml:space="preserve">должностяхь въ войскахъ, военн. управле- </w:t>
      </w:r>
      <w:r>
        <w:br/>
      </w:r>
      <w:r>
        <w:t xml:space="preserve">шяхь и заведешяхъ, но не имвюц!я воин- </w:t>
      </w:r>
      <w:r>
        <w:br/>
      </w:r>
      <w:r>
        <w:t xml:space="preserve">скихь званй.</w:t>
      </w:r>
    </w:p>
    <w:p>
      <w:pPr>
        <w:pStyle w:val="Normal"/>
      </w:pPr>
      <w:r>
        <w:t xml:space="preserve">Военный губернаторъ. НанБко- </w:t>
      </w:r>
      <w:r>
        <w:br/>
      </w:r>
      <w:r>
        <w:t xml:space="preserve">торыхъ нашихь окраинахъ (Кавказъ, Сред </w:t>
      </w:r>
      <w:r>
        <w:br/>
      </w:r>
      <w:r>
        <w:t xml:space="preserve">няя Амя и Сибирь) условя жизни мъет- </w:t>
      </w:r>
      <w:r>
        <w:br/>
      </w:r>
      <w:r>
        <w:t xml:space="preserve">наго недостаточно культурнаго еще насе- </w:t>
      </w:r>
      <w:r>
        <w:br/>
      </w:r>
      <w:r>
        <w:t xml:space="preserve">лешя не позволяють примЪнить обще по- </w:t>
      </w:r>
      <w:r>
        <w:br/>
      </w:r>
      <w:r>
        <w:t xml:space="preserve">рядки нашего административнаго управле- </w:t>
      </w:r>
      <w:r>
        <w:br/>
      </w:r>
      <w:r>
        <w:t xml:space="preserve">ит, требуя облеченныхь большею властью </w:t>
      </w:r>
      <w:r>
        <w:br/>
      </w:r>
      <w:r>
        <w:t xml:space="preserve">административныхь органовъ; таковыми и </w:t>
      </w:r>
      <w:r>
        <w:br/>
      </w:r>
      <w:r>
        <w:t xml:space="preserve">являются военные губернаторы въ Кутамек. </w:t>
      </w:r>
      <w:r>
        <w:br/>
      </w:r>
      <w:r>
        <w:t xml:space="preserve">губ. и въ областяхъ Дагестанской, Карсск., </w:t>
      </w:r>
      <w:r>
        <w:br/>
      </w:r>
      <w:r>
        <w:t xml:space="preserve">Уральек., Тургайек., Самаркандек. Фер- </w:t>
      </w:r>
      <w:r>
        <w:br/>
      </w:r>
      <w:r>
        <w:t xml:space="preserve">ганск., Сыръ-Дарьинск., Семирвченск., 0е- </w:t>
      </w:r>
      <w:r>
        <w:br/>
      </w:r>
      <w:r>
        <w:t xml:space="preserve">мипалатинск., Акмолинск., Забайкальск., </w:t>
      </w:r>
      <w:r>
        <w:br/>
      </w:r>
      <w:r>
        <w:t xml:space="preserve">Амурск. и Приморск. и на островЪ Саха- </w:t>
      </w:r>
      <w:r>
        <w:br/>
      </w:r>
      <w:r>
        <w:t xml:space="preserve">линЪ. Кром того, военные губернаторы </w:t>
      </w:r>
      <w:r>
        <w:br/>
      </w:r>
      <w:r>
        <w:t xml:space="preserve">имБются въ портовыхъ городахъ Крон- </w:t>
      </w:r>
      <w:r>
        <w:br/>
      </w:r>
      <w:r>
        <w:t xml:space="preserve">штадтЬ и НиколаевВ. Въ большей части </w:t>
      </w:r>
      <w:r>
        <w:br/>
      </w:r>
      <w:r>
        <w:t xml:space="preserve">областей военные губернаторы вмЪъеть св </w:t>
      </w:r>
      <w:r>
        <w:br/>
      </w:r>
      <w:r>
        <w:t xml:space="preserve">Ъмъ командують и войсками, расположен- </w:t>
      </w:r>
      <w:r>
        <w:br/>
      </w:r>
      <w:r>
        <w:t xml:space="preserve">ными въ ввфренныхъ имъ областяхъ.</w:t>
      </w:r>
    </w:p>
    <w:p>
      <w:pPr>
        <w:pStyle w:val="Normal"/>
      </w:pPr>
      <w:r>
        <w:t xml:space="preserve">Военный духъ. Человькъ, будучи </w:t>
      </w:r>
      <w:r>
        <w:br/>
      </w:r>
      <w:r>
        <w:t xml:space="preserve">по природЪ своей своеволенъ, капризене</w:t>
      </w:r>
    </w:p>
    <w:p>
      <w:pPr>
        <w:pStyle w:val="Normal"/>
      </w:pPr>
      <w:r>
        <w:t xml:space="preserve">Вокнный духъ — Вокнный министръ.</w:t>
      </w:r>
    </w:p>
    <w:p>
      <w:pPr>
        <w:pStyle w:val="Normal"/>
      </w:pPr>
      <w:r>
        <w:t xml:space="preserve">и нервенъ въ критическ!е моменты жизни </w:t>
      </w:r>
      <w:r>
        <w:br/>
      </w:r>
      <w:r>
        <w:t xml:space="preserve">и обладая инстинктомъ самосохраненшя, </w:t>
      </w:r>
      <w:r>
        <w:br/>
      </w:r>
      <w:r>
        <w:t xml:space="preserve">представляеть оруд!е, далеко не совершеу- </w:t>
      </w:r>
      <w:r>
        <w:br/>
      </w:r>
      <w:r>
        <w:t xml:space="preserve">ное для войны, которая требуеть, чтобы </w:t>
      </w:r>
      <w:r>
        <w:br/>
      </w:r>
      <w:r>
        <w:t xml:space="preserve">человЪкъ сдЪлался орушемъ, слпымъ въ </w:t>
      </w:r>
      <w:r>
        <w:br/>
      </w:r>
      <w:r>
        <w:t xml:space="preserve">рукахъ евоего начальника и стойкимъ въ </w:t>
      </w:r>
      <w:r>
        <w:br/>
      </w:r>
      <w:r>
        <w:t xml:space="preserve">минуты тяжелыхъ испыташй. Развите въ </w:t>
      </w:r>
      <w:r>
        <w:br/>
      </w:r>
      <w:r>
        <w:t xml:space="preserve">человвк» военныхъ доблестей,—храбрости, </w:t>
      </w:r>
      <w:r>
        <w:br/>
      </w:r>
      <w:r>
        <w:t xml:space="preserve">находчивости, взаимнаго довЪрИя и въ осо- </w:t>
      </w:r>
      <w:r>
        <w:br/>
      </w:r>
      <w:r>
        <w:t xml:space="preserve">бенности дисциплины, —составляеть задачу </w:t>
      </w:r>
      <w:r>
        <w:br/>
      </w:r>
      <w:r>
        <w:t xml:space="preserve">военнаго воспитан я и приводить въ общемъ </w:t>
      </w:r>
      <w:r>
        <w:br/>
      </w:r>
      <w:r>
        <w:t xml:space="preserve">итогЪ къ такъ называемому военному духу. </w:t>
      </w:r>
      <w:r>
        <w:br/>
      </w:r>
      <w:r>
        <w:t xml:space="preserve">Кравугольнымъ камнемъ военнаго духа </w:t>
      </w:r>
      <w:r>
        <w:br/>
      </w:r>
      <w:r>
        <w:t xml:space="preserve">должна быть дисциплина, но отнюдь не въ </w:t>
      </w:r>
      <w:r>
        <w:br/>
      </w:r>
      <w:r>
        <w:t xml:space="preserve">видЪ формальнаго повиновеня, изъ страха </w:t>
      </w:r>
      <w:r>
        <w:br/>
      </w:r>
      <w:r>
        <w:t xml:space="preserve">наказашя или стремлен!я къ наградамъ и </w:t>
      </w:r>
      <w:r>
        <w:br/>
      </w:r>
      <w:r>
        <w:t xml:space="preserve">отличямъ, а дисциплина, доведенная до </w:t>
      </w:r>
      <w:r>
        <w:br/>
      </w:r>
      <w:r>
        <w:t xml:space="preserve">сознательнаго исполнешя обязанностей по </w:t>
      </w:r>
      <w:r>
        <w:br/>
      </w:r>
      <w:r>
        <w:t xml:space="preserve">чувству долга. Сознательно усвоенное чув- </w:t>
      </w:r>
      <w:r>
        <w:br/>
      </w:r>
      <w:r>
        <w:t xml:space="preserve">ство долга—велию рычагъ, могущй и въ </w:t>
      </w:r>
      <w:r>
        <w:br/>
      </w:r>
      <w:r>
        <w:t xml:space="preserve">самыхъ слабыхъ натурахъ подавить голосъ </w:t>
      </w:r>
      <w:r>
        <w:br/>
      </w:r>
      <w:r>
        <w:t xml:space="preserve">самосохранен!я; развите въ солдалахъ это- </w:t>
      </w:r>
      <w:r>
        <w:br/>
      </w:r>
      <w:r>
        <w:t xml:space="preserve">го чувства особенно важно въ современ- </w:t>
      </w:r>
      <w:r>
        <w:br/>
      </w:r>
      <w:r>
        <w:t xml:space="preserve">ныхь армяхъ, при незначительномъ по- </w:t>
      </w:r>
      <w:r>
        <w:br/>
      </w:r>
      <w:r>
        <w:t xml:space="preserve">стоянномъ кадрЪ ихъ, вокругъ котораго </w:t>
      </w:r>
      <w:r>
        <w:br/>
      </w:r>
      <w:r>
        <w:t xml:space="preserve">собираются массы призываемыхъ въ воен- </w:t>
      </w:r>
      <w:r>
        <w:br/>
      </w:r>
      <w:r>
        <w:t xml:space="preserve">ное время запасныхъ. Однимъ изъ глав- </w:t>
      </w:r>
      <w:r>
        <w:br/>
      </w:r>
      <w:r>
        <w:t xml:space="preserve">нЪйшихъь средствъ для упрочен!я разумной </w:t>
      </w:r>
      <w:r>
        <w:br/>
      </w:r>
      <w:r>
        <w:t xml:space="preserve">и сознательной дисциплины является раз- </w:t>
      </w:r>
      <w:r>
        <w:br/>
      </w:r>
      <w:r>
        <w:t xml:space="preserve">виЧе въ солдатахь довЪря къ себЪ и въ </w:t>
      </w:r>
      <w:r>
        <w:br/>
      </w:r>
      <w:r>
        <w:t xml:space="preserve">особенности довЪр1я къ своему начальству, </w:t>
      </w:r>
      <w:r>
        <w:br/>
      </w:r>
      <w:r>
        <w:t xml:space="preserve">создающаго нравственный его авторитетъ.</w:t>
      </w:r>
    </w:p>
    <w:p>
      <w:pPr>
        <w:pStyle w:val="Normal"/>
      </w:pPr>
      <w:r>
        <w:t xml:space="preserve">Ньмецк@ военный писатель Отто Берндтъ </w:t>
      </w:r>
      <w:r>
        <w:br/>
      </w:r>
      <w:r>
        <w:t xml:space="preserve">изм'Бряеть качество войскъ, т. е. военный </w:t>
      </w:r>
      <w:r>
        <w:br/>
      </w:r>
      <w:r>
        <w:t xml:space="preserve">духъ ихъ, процентомъ потерь, которыя они </w:t>
      </w:r>
      <w:r>
        <w:br/>
      </w:r>
      <w:r>
        <w:t xml:space="preserve">могутъ понести, не деморализуясь, и при- </w:t>
      </w:r>
      <w:r>
        <w:br/>
      </w:r>
      <w:r>
        <w:t xml:space="preserve">ходить къ выводу, что современныя арми </w:t>
      </w:r>
      <w:r>
        <w:br/>
      </w:r>
      <w:r>
        <w:t xml:space="preserve">много ниже арм временъ Фридриха и На- </w:t>
      </w:r>
      <w:r>
        <w:br/>
      </w:r>
      <w:r>
        <w:t xml:space="preserve">полеона. Для иллюстраци ниже приво- </w:t>
      </w:r>
      <w:r>
        <w:br/>
      </w:r>
      <w:r>
        <w:t xml:space="preserve">дятся заиметвованныя изъ сочинен!я на- </w:t>
      </w:r>
      <w:r>
        <w:br/>
      </w:r>
      <w:r>
        <w:t xml:space="preserve">званнаго автора „Число на войнЪ“ („Пе </w:t>
      </w:r>
      <w:r>
        <w:br/>
      </w:r>
      <w:r>
        <w:t xml:space="preserve">пан зп Куесе“, ВЪна, 1897) цифры потерь </w:t>
      </w:r>
      <w:r>
        <w:br/>
      </w:r>
      <w:r>
        <w:t xml:space="preserve">въ сражешяхъ:</w:t>
      </w:r>
    </w:p>
    <w:p>
      <w:pPr>
        <w:pStyle w:val="Normal"/>
      </w:pPr>
      <w:r>
        <w:t xml:space="preserve">Средняя циф. </w:t>
      </w:r>
      <w:r>
        <w:br/>
      </w:r>
      <w:r>
        <w:t xml:space="preserve">потерь въ 9/.. </w:t>
      </w:r>
      <w:r>
        <w:br/>
      </w:r>
      <w:r>
        <w:t xml:space="preserve">Въ Силезскихь войнахь 1741 — 1763 гг. 231]. </w:t>
      </w:r>
      <w:r>
        <w:br/>
      </w:r>
      <w:r>
        <w:t xml:space="preserve">„ Наполеоновск. войн, 1800 — 1815 гг. 19 </w:t>
      </w:r>
      <w:r>
        <w:br/>
      </w:r>
      <w:r>
        <w:t xml:space="preserve">&gt; войнф 1848—49 тг. въ Италё 5. </w:t>
      </w:r>
      <w:r>
        <w:br/>
      </w:r>
      <w:r>
        <w:t xml:space="preserve">С 1 1859 г. въ Италши. 2. о. 13 </w:t>
      </w:r>
      <w:r>
        <w:br/>
      </w:r>
      <w:r>
        <w:t xml:space="preserve">„ австро-прусской войн% 1866 г... . 12 </w:t>
      </w:r>
      <w:r>
        <w:br/>
      </w:r>
      <w:r>
        <w:t xml:space="preserve">„ франко-прусской войн® 1870 г... ‹ 12</w:t>
      </w:r>
    </w:p>
    <w:p>
      <w:pPr>
        <w:pStyle w:val="Normal"/>
      </w:pPr>
      <w:r>
        <w:t xml:space="preserve">Руссвя войска въ тв же войны выно- </w:t>
      </w:r>
      <w:r>
        <w:br/>
      </w:r>
      <w:r>
        <w:t xml:space="preserve">сили гораздо большия потери и поднимали </w:t>
      </w:r>
      <w:r>
        <w:br/>
      </w:r>
      <w:r>
        <w:t xml:space="preserve">средн! европейсяй процентъ, что можеть </w:t>
      </w:r>
      <w:r>
        <w:br/>
      </w:r>
      <w:r>
        <w:t xml:space="preserve">быть иллюстрировано приводимыми свЪдЪ- </w:t>
      </w:r>
      <w:r>
        <w:br/>
      </w:r>
      <w:r>
        <w:t xml:space="preserve">шями о потеряхъ, понесенныхъ въ различ- </w:t>
      </w:r>
      <w:r>
        <w:br/>
      </w:r>
      <w:r>
        <w:t xml:space="preserve">ныхъ сражешяхъ:</w:t>
      </w:r>
    </w:p>
    <w:p>
      <w:pPr>
        <w:pStyle w:val="Normal"/>
      </w:pPr>
      <w:r>
        <w:t xml:space="preserve">ть ПЕН</w:t>
      </w:r>
    </w:p>
    <w:p>
      <w:pPr>
        <w:pStyle w:val="Normal"/>
      </w:pPr>
      <w:r>
        <w:t xml:space="preserve">О ВЕ</w:t>
      </w:r>
    </w:p>
    <w:p>
      <w:pPr>
        <w:pStyle w:val="Normal"/>
      </w:pPr>
      <w:r>
        <w:t xml:space="preserve">2. ЕЯ 8</w:t>
      </w:r>
    </w:p>
    <w:p>
      <w:pPr>
        <w:pStyle w:val="Normal"/>
      </w:pPr>
      <w:r>
        <w:t xml:space="preserve">ОС ООЕ</w:t>
      </w:r>
    </w:p>
    <w:p>
      <w:pPr>
        <w:pStyle w:val="Normal"/>
      </w:pPr>
      <w:r>
        <w:t xml:space="preserve">при Цорндорф® въ 1758г... . 50), 35 — — </w:t>
      </w:r>
      <w:r>
        <w:br/>
      </w:r>
      <w:r>
        <w:t xml:space="preserve">„ Аустерлиц® въ 1805 г. . . 33 — 105 — </w:t>
      </w:r>
      <w:r>
        <w:br/>
      </w:r>
      <w:r>
        <w:t xml:space="preserve">„ Прейсишь—Эйлау въ 1807т. 277 — 4 — </w:t>
      </w:r>
      <w:r>
        <w:br/>
      </w:r>
      <w:r>
        <w:t xml:space="preserve">„ ФридландЪ въ 1807г... ал — мя —</w:t>
      </w:r>
    </w:p>
    <w:p>
      <w:pPr>
        <w:pStyle w:val="Normal"/>
      </w:pPr>
      <w:r>
        <w:t xml:space="preserve">8 = </w:t>
      </w:r>
      <w:r>
        <w:br/>
      </w:r>
      <w:r>
        <w:t xml:space="preserve">944 —</w:t>
      </w:r>
    </w:p>
    <w:p>
      <w:pPr>
        <w:pStyle w:val="Normal"/>
      </w:pPr>
      <w:r>
        <w:t xml:space="preserve">Вородинив въ 1812 г. . </w:t>
      </w:r>
      <w:r>
        <w:br/>
      </w:r>
      <w:r>
        <w:t xml:space="preserve">Инкерманв въ 1851 г... .</w:t>
      </w:r>
    </w:p>
    <w:p>
      <w:pPr>
        <w:pStyle w:val="Normal"/>
      </w:pPr>
      <w:r>
        <w:t xml:space="preserve">Высовя достоинства русскаго солдата от- </w:t>
      </w:r>
      <w:r>
        <w:br/>
      </w:r>
      <w:r>
        <w:t xml:space="preserve">м$чены и иностранными военными писате- </w:t>
      </w:r>
      <w:r>
        <w:br/>
      </w:r>
      <w:r>
        <w:t xml:space="preserve">лями; воть въ какихъ выражешяхь отзы-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вается о немъ австр. писатель Биндеръ </w:t>
      </w:r>
      <w:r>
        <w:br/>
      </w:r>
      <w:r>
        <w:t xml:space="preserve">Криглштейнъ: „Руссве представляють, не- </w:t>
      </w:r>
      <w:r>
        <w:br/>
      </w:r>
      <w:r>
        <w:t xml:space="preserve">смотря на ихъ кажущуюся пассивность, при </w:t>
      </w:r>
      <w:r>
        <w:br/>
      </w:r>
      <w:r>
        <w:t xml:space="preserve">скромной умЪренности и твердомъ уповани </w:t>
      </w:r>
      <w:r>
        <w:br/>
      </w:r>
      <w:r>
        <w:t xml:space="preserve">на Бога, прекрасный, могущественный бое- </w:t>
      </w:r>
      <w:r>
        <w:br/>
      </w:r>
      <w:r>
        <w:t xml:space="preserve">вой матер!алъ, одинаково переносяний какъ </w:t>
      </w:r>
      <w:r>
        <w:br/>
      </w:r>
      <w:r>
        <w:t xml:space="preserve">лишешя на походЪ, такъ и трудности и </w:t>
      </w:r>
      <w:r>
        <w:br/>
      </w:r>
      <w:r>
        <w:t xml:space="preserve">опасности самаго боя, и они превосходятъ </w:t>
      </w:r>
      <w:r>
        <w:br/>
      </w:r>
      <w:r>
        <w:t xml:space="preserve">самихъ себя, когда во глав ихЪ находится </w:t>
      </w:r>
      <w:r>
        <w:br/>
      </w:r>
      <w:r>
        <w:t xml:space="preserve">выдаюпийся нащональный полководецъ“. </w:t>
      </w:r>
      <w:r>
        <w:br/>
      </w:r>
      <w:r>
        <w:t xml:space="preserve">См. А. Зыковъ, „Какъ и чЪмъ управля- </w:t>
      </w:r>
      <w:r>
        <w:br/>
      </w:r>
      <w:r>
        <w:t xml:space="preserve">ются люди“ (Спб., 1898); М. Драгоми- </w:t>
      </w:r>
      <w:r>
        <w:br/>
      </w:r>
      <w:r>
        <w:t xml:space="preserve">ровъ, „Опыть руководства для подготовки </w:t>
      </w:r>
      <w:r>
        <w:br/>
      </w:r>
      <w:r>
        <w:t xml:space="preserve">частей къ 00ю“ ч. 1-я (1896); Масловъ, </w:t>
      </w:r>
      <w:r>
        <w:br/>
      </w:r>
      <w:r>
        <w:t xml:space="preserve">„Научныя изслЪдован!я по тактик“, (1896); </w:t>
      </w:r>
      <w:r>
        <w:br/>
      </w:r>
      <w:r>
        <w:t xml:space="preserve">С. Гершельманъ, „Нравственный эле- </w:t>
      </w:r>
      <w:r>
        <w:br/>
      </w:r>
      <w:r>
        <w:t xml:space="preserve">менть подъ Севастополемъ* (1897).</w:t>
      </w:r>
    </w:p>
    <w:p>
      <w:pPr>
        <w:pStyle w:val="Normal"/>
      </w:pPr>
      <w:r>
        <w:t xml:space="preserve">„Военный журналъ*. ИзвЪъетны </w:t>
      </w:r>
      <w:r>
        <w:br/>
      </w:r>
      <w:r>
        <w:t xml:space="preserve">три журн. подъ этимъ назвашемъ: 1) Въ </w:t>
      </w:r>
      <w:r>
        <w:br/>
      </w:r>
      <w:r>
        <w:t xml:space="preserve">1810 В. ж. началъ издавать отст. маюръ </w:t>
      </w:r>
      <w:r>
        <w:br/>
      </w:r>
      <w:r>
        <w:t xml:space="preserve">Рахмановъ (1,200 экз.), 1811 издаше пере- </w:t>
      </w:r>
      <w:r>
        <w:br/>
      </w:r>
      <w:r>
        <w:t xml:space="preserve">шло къ типографи ученаго артил. коми- </w:t>
      </w:r>
      <w:r>
        <w:br/>
      </w:r>
      <w:r>
        <w:t xml:space="preserve">тета, редакторами были Рахмановъ и Велья- </w:t>
      </w:r>
      <w:r>
        <w:br/>
      </w:r>
      <w:r>
        <w:t xml:space="preserve">миновЪ. Всего за два года было издано </w:t>
      </w:r>
      <w:r>
        <w:br/>
      </w:r>
      <w:r>
        <w:t xml:space="preserve">24 №№. Журналъ имзль большой усиъхъ, </w:t>
      </w:r>
      <w:r>
        <w:br/>
      </w:r>
      <w:r>
        <w:t xml:space="preserve">стремился къ распространенно среди офи- </w:t>
      </w:r>
      <w:r>
        <w:br/>
      </w:r>
      <w:r>
        <w:t xml:space="preserve">церовъ гуманныхъ началь. 2) Въ 1817—19 </w:t>
      </w:r>
      <w:r>
        <w:br/>
      </w:r>
      <w:r>
        <w:t xml:space="preserve">съ Высочайшаго разръшеня „Общ. военн. </w:t>
      </w:r>
      <w:r>
        <w:br/>
      </w:r>
      <w:r>
        <w:t xml:space="preserve">людей при гвард. штабЪ“ подъ руковод- </w:t>
      </w:r>
      <w:r>
        <w:br/>
      </w:r>
      <w:r>
        <w:t xml:space="preserve">ствомъ ген-м. бипягина издавало вновь В. </w:t>
      </w:r>
      <w:r>
        <w:br/>
      </w:r>
      <w:r>
        <w:t xml:space="preserve">ж. Редакторомъ его былъ 9} Н. Глинка. Было </w:t>
      </w:r>
      <w:r>
        <w:br/>
      </w:r>
      <w:r>
        <w:t xml:space="preserve">всего издано 28 №№, много беллетрист. ета- </w:t>
      </w:r>
      <w:r>
        <w:br/>
      </w:r>
      <w:r>
        <w:t xml:space="preserve">тей. 3) Съ 1827 до 1859 при отдЪлени ге- </w:t>
      </w:r>
      <w:r>
        <w:br/>
      </w:r>
      <w:r>
        <w:t xml:space="preserve">нерал. штаба военно-ученаго комитета изда- </w:t>
      </w:r>
      <w:r>
        <w:br/>
      </w:r>
      <w:r>
        <w:t xml:space="preserve">вался В. ж., по 6 книгь въ тодъ. Сперва </w:t>
      </w:r>
      <w:r>
        <w:br/>
      </w:r>
      <w:r>
        <w:t xml:space="preserve">въ немъ помфщались статьи по спещаль- </w:t>
      </w:r>
      <w:r>
        <w:br/>
      </w:r>
      <w:r>
        <w:t xml:space="preserve">ностямъ артиллерйекой, инженерной и ге- </w:t>
      </w:r>
      <w:r>
        <w:br/>
      </w:r>
      <w:r>
        <w:t xml:space="preserve">нерал. штаба, а съ началомъ въ 50-хь гг. </w:t>
      </w:r>
      <w:r>
        <w:br/>
      </w:r>
      <w:r>
        <w:t xml:space="preserve">изданя особыхъ „Артиллерйскаго журн.“ </w:t>
      </w:r>
      <w:r>
        <w:br/>
      </w:r>
      <w:r>
        <w:t xml:space="preserve">и „Инженерныхь записокъ“ („Инжен. жур- </w:t>
      </w:r>
      <w:r>
        <w:br/>
      </w:r>
      <w:r>
        <w:t xml:space="preserve">нала“)—В. ж. быль наполненъ исключи- </w:t>
      </w:r>
      <w:r>
        <w:br/>
      </w:r>
      <w:r>
        <w:t xml:space="preserve">тельно статьями по тактикЪ, стралеши и </w:t>
      </w:r>
      <w:r>
        <w:br/>
      </w:r>
      <w:r>
        <w:t xml:space="preserve">военной администращи. Успъхомъ среди </w:t>
      </w:r>
      <w:r>
        <w:br/>
      </w:r>
      <w:r>
        <w:t xml:space="preserve">офицеровъ В. ж. не пользовался, прекра- </w:t>
      </w:r>
      <w:r>
        <w:br/>
      </w:r>
      <w:r>
        <w:t xml:space="preserve">тился на №2, 1859 г.</w:t>
      </w:r>
    </w:p>
    <w:p>
      <w:pPr>
        <w:pStyle w:val="Normal"/>
      </w:pPr>
      <w:r>
        <w:t xml:space="preserve">Военный мининсетрль есть началь- </w:t>
      </w:r>
      <w:r>
        <w:br/>
      </w:r>
      <w:r>
        <w:t xml:space="preserve">никъ воъзхъ отраслей военно-сухопутнаго </w:t>
      </w:r>
      <w:r>
        <w:br/>
      </w:r>
      <w:r>
        <w:t xml:space="preserve">управленя. Опредфляется и увольняется </w:t>
      </w:r>
      <w:r>
        <w:br/>
      </w:r>
      <w:r>
        <w:t xml:space="preserve">по непосредственному Высочайшему усмо- </w:t>
      </w:r>
      <w:r>
        <w:br/>
      </w:r>
      <w:r>
        <w:t xml:space="preserve">трънйо и подчиняется въ дъйстняхь сво- </w:t>
      </w:r>
      <w:r>
        <w:br/>
      </w:r>
      <w:r>
        <w:t xml:space="preserve">ихъ только верховной власти, Доклады- </w:t>
      </w:r>
      <w:r>
        <w:br/>
      </w:r>
      <w:r>
        <w:t xml:space="preserve">ваеть Государю Императору вс дЪлаи </w:t>
      </w:r>
      <w:r>
        <w:br/>
      </w:r>
      <w:r>
        <w:t xml:space="preserve">вопросы по воен. вЪд., требуюцие одобре- </w:t>
      </w:r>
      <w:r>
        <w:br/>
      </w:r>
      <w:r>
        <w:t xml:space="preserve">я, утвержден!я или разсмотрёшя верхов- </w:t>
      </w:r>
      <w:r>
        <w:br/>
      </w:r>
      <w:r>
        <w:t xml:space="preserve">ной власти, подписываеть приказы по воен. </w:t>
      </w:r>
      <w:r>
        <w:br/>
      </w:r>
      <w:r>
        <w:t xml:space="preserve">въд. объявляеть всЪ повелзшя и разрв- </w:t>
      </w:r>
      <w:r>
        <w:br/>
      </w:r>
      <w:r>
        <w:t xml:space="preserve">шешя верховной власти и наблюдаеть за </w:t>
      </w:r>
      <w:r>
        <w:br/>
      </w:r>
      <w:r>
        <w:t xml:space="preserve">точнымъ ихъ исполнешемъ. Разрьшаеть </w:t>
      </w:r>
      <w:r>
        <w:br/>
      </w:r>
      <w:r>
        <w:t xml:space="preserve">всъ вопросы и затруднешя, возникающе </w:t>
      </w:r>
      <w:r>
        <w:br/>
      </w:r>
      <w:r>
        <w:t xml:space="preserve">не отъ недостатка закона, но отъ недора- </w:t>
      </w:r>
      <w:r>
        <w:br/>
      </w:r>
      <w:r>
        <w:t xml:space="preserve">зумвшя мБетныхь исполнителей. Утверж- </w:t>
      </w:r>
      <w:r>
        <w:br/>
      </w:r>
      <w:r>
        <w:t xml:space="preserve">даетъ собственной властью различныя ин- </w:t>
      </w:r>
      <w:r>
        <w:br/>
      </w:r>
      <w:r>
        <w:t xml:space="preserve">струкщи, служацйя развимемъ законопо- </w:t>
      </w:r>
      <w:r>
        <w:br/>
      </w:r>
      <w:r>
        <w:t xml:space="preserve">ложеши. Осматриваеть лично или через </w:t>
      </w:r>
      <w:r>
        <w:br/>
      </w:r>
      <w:r>
        <w:t xml:space="preserve">довЪъренныхь лицъ войска, учреждешя и </w:t>
      </w:r>
      <w:r>
        <w:br/>
      </w:r>
      <w:r>
        <w:t xml:space="preserve">заведеня воен. вЪд.’ По хозяйственной ча- </w:t>
      </w:r>
      <w:r>
        <w:br/>
      </w:r>
      <w:r>
        <w:t xml:space="preserve">сли личныхЪ правъ не имЪеть, и дъйствуетъ, </w:t>
      </w:r>
      <w:r>
        <w:br/>
      </w:r>
      <w:r>
        <w:t xml:space="preserve">какъ предсвдатель военнаго совЪта.</w:t>
      </w:r>
    </w:p>
    <w:p>
      <w:pPr>
        <w:pStyle w:val="Normal"/>
      </w:pPr>
      <w:r>
        <w:t xml:space="preserve">Вокнный духъ — Вокнный министръ.</w:t>
      </w:r>
    </w:p>
    <w:p>
      <w:pPr>
        <w:pStyle w:val="Normal"/>
      </w:pPr>
      <w:r>
        <w:t xml:space="preserve">и нервенъ въ критическ!е моменты жизни </w:t>
      </w:r>
      <w:r>
        <w:br/>
      </w:r>
      <w:r>
        <w:t xml:space="preserve">и обладая инстинктомъ самосохраненшя, </w:t>
      </w:r>
      <w:r>
        <w:br/>
      </w:r>
      <w:r>
        <w:t xml:space="preserve">представляеть оруд!е, далеко не совершеу- </w:t>
      </w:r>
      <w:r>
        <w:br/>
      </w:r>
      <w:r>
        <w:t xml:space="preserve">ное для войны, которая требуеть, чтобы </w:t>
      </w:r>
      <w:r>
        <w:br/>
      </w:r>
      <w:r>
        <w:t xml:space="preserve">человЪкъ сдЪлался орушемъ, слпымъ въ </w:t>
      </w:r>
      <w:r>
        <w:br/>
      </w:r>
      <w:r>
        <w:t xml:space="preserve">рукахъ евоего начальника и стойкимъ въ </w:t>
      </w:r>
      <w:r>
        <w:br/>
      </w:r>
      <w:r>
        <w:t xml:space="preserve">минуты тяжелыхъ испыташй. Развите въ </w:t>
      </w:r>
      <w:r>
        <w:br/>
      </w:r>
      <w:r>
        <w:t xml:space="preserve">человвк» военныхъ доблестей,—храбрости, </w:t>
      </w:r>
      <w:r>
        <w:br/>
      </w:r>
      <w:r>
        <w:t xml:space="preserve">находчивости, взаимнаго довЪрИя и въ осо- </w:t>
      </w:r>
      <w:r>
        <w:br/>
      </w:r>
      <w:r>
        <w:t xml:space="preserve">бенности дисциплины, —составляеть задачу </w:t>
      </w:r>
      <w:r>
        <w:br/>
      </w:r>
      <w:r>
        <w:t xml:space="preserve">военнаго воспитан я и приводить въ общемъ </w:t>
      </w:r>
      <w:r>
        <w:br/>
      </w:r>
      <w:r>
        <w:t xml:space="preserve">итогЪ къ такъ называемому военному духу. </w:t>
      </w:r>
      <w:r>
        <w:br/>
      </w:r>
      <w:r>
        <w:t xml:space="preserve">Кравугольнымъ камнемъ военнаго духа </w:t>
      </w:r>
      <w:r>
        <w:br/>
      </w:r>
      <w:r>
        <w:t xml:space="preserve">должна быть дисциплина, но отнюдь не въ </w:t>
      </w:r>
      <w:r>
        <w:br/>
      </w:r>
      <w:r>
        <w:t xml:space="preserve">видЪ формальнаго повиновеня, изъ страха </w:t>
      </w:r>
      <w:r>
        <w:br/>
      </w:r>
      <w:r>
        <w:t xml:space="preserve">наказашя или стремлен!я къ наградамъ и </w:t>
      </w:r>
      <w:r>
        <w:br/>
      </w:r>
      <w:r>
        <w:t xml:space="preserve">отличямъ, а дисциплина, доведенная до </w:t>
      </w:r>
      <w:r>
        <w:br/>
      </w:r>
      <w:r>
        <w:t xml:space="preserve">сознательнаго исполнешя обязанностей по </w:t>
      </w:r>
      <w:r>
        <w:br/>
      </w:r>
      <w:r>
        <w:t xml:space="preserve">чувству долга. Сознательно усвоенное чув- </w:t>
      </w:r>
      <w:r>
        <w:br/>
      </w:r>
      <w:r>
        <w:t xml:space="preserve">ство долга—велию рычагъ, могущй и въ </w:t>
      </w:r>
      <w:r>
        <w:br/>
      </w:r>
      <w:r>
        <w:t xml:space="preserve">самыхъ слабыхъ натурахъ подавить голосъ </w:t>
      </w:r>
      <w:r>
        <w:br/>
      </w:r>
      <w:r>
        <w:t xml:space="preserve">самосохранен!я; развите въ солдалахъ это- </w:t>
      </w:r>
      <w:r>
        <w:br/>
      </w:r>
      <w:r>
        <w:t xml:space="preserve">го чувства особенно важно въ современ- </w:t>
      </w:r>
      <w:r>
        <w:br/>
      </w:r>
      <w:r>
        <w:t xml:space="preserve">ныхь армяхъ, при незначительномъ по- </w:t>
      </w:r>
      <w:r>
        <w:br/>
      </w:r>
      <w:r>
        <w:t xml:space="preserve">стоянномъ кадрЪ ихъ, вокругъ котораго </w:t>
      </w:r>
      <w:r>
        <w:br/>
      </w:r>
      <w:r>
        <w:t xml:space="preserve">собираются массы призываемыхъ въ воен- </w:t>
      </w:r>
      <w:r>
        <w:br/>
      </w:r>
      <w:r>
        <w:t xml:space="preserve">ное время запасныхъ. Однимъ изъ глав- </w:t>
      </w:r>
      <w:r>
        <w:br/>
      </w:r>
      <w:r>
        <w:t xml:space="preserve">нЪйшихъь средствъ для упрочен!я разумной </w:t>
      </w:r>
      <w:r>
        <w:br/>
      </w:r>
      <w:r>
        <w:t xml:space="preserve">и сознательной дисциплины является раз- </w:t>
      </w:r>
      <w:r>
        <w:br/>
      </w:r>
      <w:r>
        <w:t xml:space="preserve">виЧе въ солдатахь довЪря къ себЪ и въ </w:t>
      </w:r>
      <w:r>
        <w:br/>
      </w:r>
      <w:r>
        <w:t xml:space="preserve">особенности довЪр1я къ своему начальству, </w:t>
      </w:r>
      <w:r>
        <w:br/>
      </w:r>
      <w:r>
        <w:t xml:space="preserve">создающаго нравственный его авторитетъ.</w:t>
      </w:r>
    </w:p>
    <w:p>
      <w:pPr>
        <w:pStyle w:val="Normal"/>
      </w:pPr>
      <w:r>
        <w:t xml:space="preserve">Ньмецк@ военный писатель Отто Берндтъ </w:t>
      </w:r>
      <w:r>
        <w:br/>
      </w:r>
      <w:r>
        <w:t xml:space="preserve">изм'Бряеть качество войскъ, т. е. военный </w:t>
      </w:r>
      <w:r>
        <w:br/>
      </w:r>
      <w:r>
        <w:t xml:space="preserve">духъ ихъ, процентомъ потерь, которыя они </w:t>
      </w:r>
      <w:r>
        <w:br/>
      </w:r>
      <w:r>
        <w:t xml:space="preserve">могутъ понести, не деморализуясь, и при- </w:t>
      </w:r>
      <w:r>
        <w:br/>
      </w:r>
      <w:r>
        <w:t xml:space="preserve">ходить къ выводу, что современныя арми </w:t>
      </w:r>
      <w:r>
        <w:br/>
      </w:r>
      <w:r>
        <w:t xml:space="preserve">много ниже арм временъ Фридриха и На- </w:t>
      </w:r>
      <w:r>
        <w:br/>
      </w:r>
      <w:r>
        <w:t xml:space="preserve">полеона. Для иллюстраци ниже приво- </w:t>
      </w:r>
      <w:r>
        <w:br/>
      </w:r>
      <w:r>
        <w:t xml:space="preserve">дятся заиметвованныя изъ сочинен!я на- </w:t>
      </w:r>
      <w:r>
        <w:br/>
      </w:r>
      <w:r>
        <w:t xml:space="preserve">званнаго автора „Число на войнЪ“ („Пе </w:t>
      </w:r>
      <w:r>
        <w:br/>
      </w:r>
      <w:r>
        <w:t xml:space="preserve">пан зп Куесе“, ВЪна, 1897) цифры потерь </w:t>
      </w:r>
      <w:r>
        <w:br/>
      </w:r>
      <w:r>
        <w:t xml:space="preserve">въ сражешяхъ:</w:t>
      </w:r>
    </w:p>
    <w:p>
      <w:pPr>
        <w:pStyle w:val="Normal"/>
      </w:pPr>
      <w:r>
        <w:t xml:space="preserve">Средняя циф. </w:t>
      </w:r>
      <w:r>
        <w:br/>
      </w:r>
      <w:r>
        <w:t xml:space="preserve">потерь въ 9/.. </w:t>
      </w:r>
      <w:r>
        <w:br/>
      </w:r>
      <w:r>
        <w:t xml:space="preserve">Въ Силезскихь войнахь 1741 — 1763 гг. 231]. </w:t>
      </w:r>
      <w:r>
        <w:br/>
      </w:r>
      <w:r>
        <w:t xml:space="preserve">„ Наполеоновск. войн, 1800 — 1815 гг. 19 </w:t>
      </w:r>
      <w:r>
        <w:br/>
      </w:r>
      <w:r>
        <w:t xml:space="preserve">&gt; войнф 1848—49 тг. въ Италё 5. </w:t>
      </w:r>
      <w:r>
        <w:br/>
      </w:r>
      <w:r>
        <w:t xml:space="preserve">С 1 1859 г. въ Италши. 2. о. 13 </w:t>
      </w:r>
      <w:r>
        <w:br/>
      </w:r>
      <w:r>
        <w:t xml:space="preserve">„ австро-прусской войн% 1866 г... . 12 </w:t>
      </w:r>
      <w:r>
        <w:br/>
      </w:r>
      <w:r>
        <w:t xml:space="preserve">„ франко-прусской войн® 1870 г... ‹ 12</w:t>
      </w:r>
    </w:p>
    <w:p>
      <w:pPr>
        <w:pStyle w:val="Normal"/>
      </w:pPr>
      <w:r>
        <w:t xml:space="preserve">Руссвя войска въ тв же войны выно- </w:t>
      </w:r>
      <w:r>
        <w:br/>
      </w:r>
      <w:r>
        <w:t xml:space="preserve">сили гораздо большия потери и поднимали </w:t>
      </w:r>
      <w:r>
        <w:br/>
      </w:r>
      <w:r>
        <w:t xml:space="preserve">средн! европейсяй процентъ, что можеть </w:t>
      </w:r>
      <w:r>
        <w:br/>
      </w:r>
      <w:r>
        <w:t xml:space="preserve">быть иллюстрировано приводимыми свЪдЪ- </w:t>
      </w:r>
      <w:r>
        <w:br/>
      </w:r>
      <w:r>
        <w:t xml:space="preserve">шями о потеряхъ, понесенныхъ въ различ- </w:t>
      </w:r>
      <w:r>
        <w:br/>
      </w:r>
      <w:r>
        <w:t xml:space="preserve">ныхъ сражешяхъ:</w:t>
      </w:r>
    </w:p>
    <w:p>
      <w:pPr>
        <w:pStyle w:val="Normal"/>
      </w:pPr>
      <w:r>
        <w:t xml:space="preserve">ть ПЕН</w:t>
      </w:r>
    </w:p>
    <w:p>
      <w:pPr>
        <w:pStyle w:val="Normal"/>
      </w:pPr>
      <w:r>
        <w:t xml:space="preserve">О ВЕ</w:t>
      </w:r>
    </w:p>
    <w:p>
      <w:pPr>
        <w:pStyle w:val="Normal"/>
      </w:pPr>
      <w:r>
        <w:t xml:space="preserve">2. ЕЯ 8</w:t>
      </w:r>
    </w:p>
    <w:p>
      <w:pPr>
        <w:pStyle w:val="Normal"/>
      </w:pPr>
      <w:r>
        <w:t xml:space="preserve">ОС ООЕ</w:t>
      </w:r>
    </w:p>
    <w:p>
      <w:pPr>
        <w:pStyle w:val="Normal"/>
      </w:pPr>
      <w:r>
        <w:t xml:space="preserve">при Цорндорф® въ 1758г... . 50), 35 — — </w:t>
      </w:r>
      <w:r>
        <w:br/>
      </w:r>
      <w:r>
        <w:t xml:space="preserve">„ Аустерлиц® въ 1805 г. . . 33 — 105 — </w:t>
      </w:r>
      <w:r>
        <w:br/>
      </w:r>
      <w:r>
        <w:t xml:space="preserve">„ Прейсишь—Эйлау въ 1807т. 277 — 4 — </w:t>
      </w:r>
      <w:r>
        <w:br/>
      </w:r>
      <w:r>
        <w:t xml:space="preserve">„ ФридландЪ въ 1807г... ал — мя —</w:t>
      </w:r>
    </w:p>
    <w:p>
      <w:pPr>
        <w:pStyle w:val="Normal"/>
      </w:pPr>
      <w:r>
        <w:t xml:space="preserve">8 = </w:t>
      </w:r>
      <w:r>
        <w:br/>
      </w:r>
      <w:r>
        <w:t xml:space="preserve">944 —</w:t>
      </w:r>
    </w:p>
    <w:p>
      <w:pPr>
        <w:pStyle w:val="Normal"/>
      </w:pPr>
      <w:r>
        <w:t xml:space="preserve">Вородинив въ 1812 г. . </w:t>
      </w:r>
      <w:r>
        <w:br/>
      </w:r>
      <w:r>
        <w:t xml:space="preserve">Инкерманв въ 1851 г... .</w:t>
      </w:r>
    </w:p>
    <w:p>
      <w:pPr>
        <w:pStyle w:val="Normal"/>
      </w:pPr>
      <w:r>
        <w:t xml:space="preserve">Высовя достоинства русскаго солдата от- </w:t>
      </w:r>
      <w:r>
        <w:br/>
      </w:r>
      <w:r>
        <w:t xml:space="preserve">м$чены и иностранными военными писате- </w:t>
      </w:r>
      <w:r>
        <w:br/>
      </w:r>
      <w:r>
        <w:t xml:space="preserve">лями; воть въ какихъ выражешяхь отзы-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вается о немъ австр. писатель Биндеръ </w:t>
      </w:r>
      <w:r>
        <w:br/>
      </w:r>
      <w:r>
        <w:t xml:space="preserve">Криглштейнъ: „Руссве представляють, не- </w:t>
      </w:r>
      <w:r>
        <w:br/>
      </w:r>
      <w:r>
        <w:t xml:space="preserve">смотря на ихъ кажущуюся пассивность, при </w:t>
      </w:r>
      <w:r>
        <w:br/>
      </w:r>
      <w:r>
        <w:t xml:space="preserve">скромной умЪренности и твердомъ уповани </w:t>
      </w:r>
      <w:r>
        <w:br/>
      </w:r>
      <w:r>
        <w:t xml:space="preserve">на Бога, прекрасный, могущественный бое- </w:t>
      </w:r>
      <w:r>
        <w:br/>
      </w:r>
      <w:r>
        <w:t xml:space="preserve">вой матер!алъ, одинаково переносяний какъ </w:t>
      </w:r>
      <w:r>
        <w:br/>
      </w:r>
      <w:r>
        <w:t xml:space="preserve">лишешя на походЪ, такъ и трудности и </w:t>
      </w:r>
      <w:r>
        <w:br/>
      </w:r>
      <w:r>
        <w:t xml:space="preserve">опасности самаго боя, и они превосходятъ </w:t>
      </w:r>
      <w:r>
        <w:br/>
      </w:r>
      <w:r>
        <w:t xml:space="preserve">самихъ себя, когда во глав ихЪ находится </w:t>
      </w:r>
      <w:r>
        <w:br/>
      </w:r>
      <w:r>
        <w:t xml:space="preserve">выдаюпийся нащональный полководецъ“. </w:t>
      </w:r>
      <w:r>
        <w:br/>
      </w:r>
      <w:r>
        <w:t xml:space="preserve">См. А. Зыковъ, „Какъ и чЪмъ управля- </w:t>
      </w:r>
      <w:r>
        <w:br/>
      </w:r>
      <w:r>
        <w:t xml:space="preserve">ются люди“ (Спб., 1898); М. Драгоми- </w:t>
      </w:r>
      <w:r>
        <w:br/>
      </w:r>
      <w:r>
        <w:t xml:space="preserve">ровъ, „Опыть руководства для подготовки </w:t>
      </w:r>
      <w:r>
        <w:br/>
      </w:r>
      <w:r>
        <w:t xml:space="preserve">частей къ 00ю“ ч. 1-я (1896); Масловъ, </w:t>
      </w:r>
      <w:r>
        <w:br/>
      </w:r>
      <w:r>
        <w:t xml:space="preserve">„Научныя изслЪдован!я по тактик“, (1896); </w:t>
      </w:r>
      <w:r>
        <w:br/>
      </w:r>
      <w:r>
        <w:t xml:space="preserve">С. Гершельманъ, „Нравственный эле- </w:t>
      </w:r>
      <w:r>
        <w:br/>
      </w:r>
      <w:r>
        <w:t xml:space="preserve">менть подъ Севастополемъ* (1897).</w:t>
      </w:r>
    </w:p>
    <w:p>
      <w:pPr>
        <w:pStyle w:val="Normal"/>
      </w:pPr>
      <w:r>
        <w:t xml:space="preserve">„Военный журналъ*. ИзвЪъетны </w:t>
      </w:r>
      <w:r>
        <w:br/>
      </w:r>
      <w:r>
        <w:t xml:space="preserve">три журн. подъ этимъ назвашемъ: 1) Въ </w:t>
      </w:r>
      <w:r>
        <w:br/>
      </w:r>
      <w:r>
        <w:t xml:space="preserve">1810 В. ж. началъ издавать отст. маюръ </w:t>
      </w:r>
      <w:r>
        <w:br/>
      </w:r>
      <w:r>
        <w:t xml:space="preserve">Рахмановъ (1,200 экз.), 1811 издаше пере- </w:t>
      </w:r>
      <w:r>
        <w:br/>
      </w:r>
      <w:r>
        <w:t xml:space="preserve">шло къ типографи ученаго артил. коми- </w:t>
      </w:r>
      <w:r>
        <w:br/>
      </w:r>
      <w:r>
        <w:t xml:space="preserve">тета, редакторами были Рахмановъ и Велья- </w:t>
      </w:r>
      <w:r>
        <w:br/>
      </w:r>
      <w:r>
        <w:t xml:space="preserve">миновЪ. Всего за два года было издано </w:t>
      </w:r>
      <w:r>
        <w:br/>
      </w:r>
      <w:r>
        <w:t xml:space="preserve">24 №№. Журналъ имзль большой усиъхъ, </w:t>
      </w:r>
      <w:r>
        <w:br/>
      </w:r>
      <w:r>
        <w:t xml:space="preserve">стремился къ распространенно среди офи- </w:t>
      </w:r>
      <w:r>
        <w:br/>
      </w:r>
      <w:r>
        <w:t xml:space="preserve">церовъ гуманныхъ началь. 2) Въ 1817—19 </w:t>
      </w:r>
      <w:r>
        <w:br/>
      </w:r>
      <w:r>
        <w:t xml:space="preserve">съ Высочайшаго разръшеня „Общ. военн. </w:t>
      </w:r>
      <w:r>
        <w:br/>
      </w:r>
      <w:r>
        <w:t xml:space="preserve">людей при гвард. штаб“ подъ руковод- </w:t>
      </w:r>
      <w:r>
        <w:br/>
      </w:r>
      <w:r>
        <w:t xml:space="preserve">ствомъ ген-м. бипягина издавало вновь В. </w:t>
      </w:r>
      <w:r>
        <w:br/>
      </w:r>
      <w:r>
        <w:t xml:space="preserve">ж. Редакторомъ его былъ 9} Н. Глинка. Было </w:t>
      </w:r>
      <w:r>
        <w:br/>
      </w:r>
      <w:r>
        <w:t xml:space="preserve">всего издано 28 №№, много беллетрист. ста- </w:t>
      </w:r>
      <w:r>
        <w:br/>
      </w:r>
      <w:r>
        <w:t xml:space="preserve">тей. 3) Съ 1827 до 1859 при отдЪлени ге- </w:t>
      </w:r>
      <w:r>
        <w:br/>
      </w:r>
      <w:r>
        <w:t xml:space="preserve">нерал. штаба военно-ученаго комитета изда- </w:t>
      </w:r>
      <w:r>
        <w:br/>
      </w:r>
      <w:r>
        <w:t xml:space="preserve">вался В. ж., по 6 книгь въ тодъ. Сперва </w:t>
      </w:r>
      <w:r>
        <w:br/>
      </w:r>
      <w:r>
        <w:t xml:space="preserve">въ немъ помфщались статьи по спещаль- </w:t>
      </w:r>
      <w:r>
        <w:br/>
      </w:r>
      <w:r>
        <w:t xml:space="preserve">ностямъ артиллерйекой, инженерной и ге- </w:t>
      </w:r>
      <w:r>
        <w:br/>
      </w:r>
      <w:r>
        <w:t xml:space="preserve">нерал. штаба, а съ началомъ въ 50-хь гг. </w:t>
      </w:r>
      <w:r>
        <w:br/>
      </w:r>
      <w:r>
        <w:t xml:space="preserve">изданя особыхъ „Артиллерйскаго журн.“ </w:t>
      </w:r>
      <w:r>
        <w:br/>
      </w:r>
      <w:r>
        <w:t xml:space="preserve">и „Инженерныхь записокъ“ („Инжен. жур- </w:t>
      </w:r>
      <w:r>
        <w:br/>
      </w:r>
      <w:r>
        <w:t xml:space="preserve">нала“)—В. ж. быль наполненъ исключи- </w:t>
      </w:r>
      <w:r>
        <w:br/>
      </w:r>
      <w:r>
        <w:t xml:space="preserve">тельно статьями по тактикЪ, стралеши и </w:t>
      </w:r>
      <w:r>
        <w:br/>
      </w:r>
      <w:r>
        <w:t xml:space="preserve">военной администращи. Успъхомъ среди </w:t>
      </w:r>
      <w:r>
        <w:br/>
      </w:r>
      <w:r>
        <w:t xml:space="preserve">офицеровъ В. ж. не пользовался, прекра- </w:t>
      </w:r>
      <w:r>
        <w:br/>
      </w:r>
      <w:r>
        <w:t xml:space="preserve">тился на №2, 1859 г.</w:t>
      </w:r>
    </w:p>
    <w:p>
      <w:pPr>
        <w:pStyle w:val="Normal"/>
      </w:pPr>
      <w:r>
        <w:t xml:space="preserve">Военный миннетрь есть началь- </w:t>
      </w:r>
      <w:r>
        <w:br/>
      </w:r>
      <w:r>
        <w:t xml:space="preserve">никъ воъзхъ отраслей военно-сухопутнаго </w:t>
      </w:r>
      <w:r>
        <w:br/>
      </w:r>
      <w:r>
        <w:t xml:space="preserve">управленя. Опредфляется и увольняется </w:t>
      </w:r>
      <w:r>
        <w:br/>
      </w:r>
      <w:r>
        <w:t xml:space="preserve">по непосредственному Высочайшему усмо- </w:t>
      </w:r>
      <w:r>
        <w:br/>
      </w:r>
      <w:r>
        <w:t xml:space="preserve">трънйо и подчиняется въ дъйстняхь сво- </w:t>
      </w:r>
      <w:r>
        <w:br/>
      </w:r>
      <w:r>
        <w:t xml:space="preserve">ихъ только верховной власти, Доклады- </w:t>
      </w:r>
      <w:r>
        <w:br/>
      </w:r>
      <w:r>
        <w:t xml:space="preserve">ваеть Государю Императору вс дЪлаи </w:t>
      </w:r>
      <w:r>
        <w:br/>
      </w:r>
      <w:r>
        <w:t xml:space="preserve">вопросы по воен. вЪд., требуюцие одобре- </w:t>
      </w:r>
      <w:r>
        <w:br/>
      </w:r>
      <w:r>
        <w:t xml:space="preserve">я, утвержден!я или разсмотршя верхов- </w:t>
      </w:r>
      <w:r>
        <w:br/>
      </w:r>
      <w:r>
        <w:t xml:space="preserve">ной власти, подписываеть приказы по воен. </w:t>
      </w:r>
      <w:r>
        <w:br/>
      </w:r>
      <w:r>
        <w:t xml:space="preserve">въд. объявляеть всЪ повелзшя и разрв- </w:t>
      </w:r>
      <w:r>
        <w:br/>
      </w:r>
      <w:r>
        <w:t xml:space="preserve">шешя верховной власти и наблюдаеть за </w:t>
      </w:r>
      <w:r>
        <w:br/>
      </w:r>
      <w:r>
        <w:t xml:space="preserve">точнымъ ихъ исполнешемъ. Разрьшаеть </w:t>
      </w:r>
      <w:r>
        <w:br/>
      </w:r>
      <w:r>
        <w:t xml:space="preserve">всЪ вопросы и затруднешя, возникающе </w:t>
      </w:r>
      <w:r>
        <w:br/>
      </w:r>
      <w:r>
        <w:t xml:space="preserve">не отъ недостатка закона, но отъ недора- </w:t>
      </w:r>
      <w:r>
        <w:br/>
      </w:r>
      <w:r>
        <w:t xml:space="preserve">зумвшя мБетныхь исполнителей. Утверж- </w:t>
      </w:r>
      <w:r>
        <w:br/>
      </w:r>
      <w:r>
        <w:t xml:space="preserve">даетъ собственной властью различныя ин- </w:t>
      </w:r>
      <w:r>
        <w:br/>
      </w:r>
      <w:r>
        <w:t xml:space="preserve">струкщи, служацйя развимемъ законопо- </w:t>
      </w:r>
      <w:r>
        <w:br/>
      </w:r>
      <w:r>
        <w:t xml:space="preserve">ложеши. Осматриваеть лично или через </w:t>
      </w:r>
      <w:r>
        <w:br/>
      </w:r>
      <w:r>
        <w:t xml:space="preserve">довЪренныхь лицъ войска, учреждешя и </w:t>
      </w:r>
      <w:r>
        <w:br/>
      </w:r>
      <w:r>
        <w:t xml:space="preserve">заведеншя воен. вЪд.’ По хозяйственной ча- </w:t>
      </w:r>
      <w:r>
        <w:br/>
      </w:r>
      <w:r>
        <w:t xml:space="preserve">сли личныхЪ правъ не имЪеть, и дъйствуетъ, </w:t>
      </w:r>
      <w:r>
        <w:br/>
      </w:r>
      <w:r>
        <w:t xml:space="preserve">какъ предсвдатель военнаго совЪта.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Военный или воинск!й палогь. </w:t>
      </w:r>
      <w:r>
        <w:br/>
      </w:r>
      <w:r>
        <w:t xml:space="preserve">Оба эти назвашя иногда употребляются </w:t>
      </w:r>
      <w:r>
        <w:br/>
      </w:r>
      <w:r>
        <w:t xml:space="preserve">для обозначен!я одного и того-же налога, </w:t>
      </w:r>
      <w:r>
        <w:br/>
      </w:r>
      <w:r>
        <w:t xml:space="preserve">именно на лицъ, освобожденныхь отъ </w:t>
      </w:r>
      <w:r>
        <w:br/>
      </w:r>
      <w:r>
        <w:t xml:space="preserve">воинской повинности, или-же такому налогу </w:t>
      </w:r>
      <w:r>
        <w:br/>
      </w:r>
      <w:r>
        <w:t xml:space="preserve">приесвоивается исключительное назваше </w:t>
      </w:r>
      <w:r>
        <w:br/>
      </w:r>
      <w:r>
        <w:t xml:space="preserve">воинскаго; подъ военными-же пони- </w:t>
      </w:r>
      <w:r>
        <w:br/>
      </w:r>
      <w:r>
        <w:t xml:space="preserve">маются налоги, устанавливаемые исключи- </w:t>
      </w:r>
      <w:r>
        <w:br/>
      </w:r>
      <w:r>
        <w:t xml:space="preserve">тельно ради военныхъ надобностей, будь </w:t>
      </w:r>
      <w:r>
        <w:br/>
      </w:r>
      <w:r>
        <w:t xml:space="preserve">это особый спещальный налогъ, или-же </w:t>
      </w:r>
      <w:r>
        <w:br/>
      </w:r>
      <w:r>
        <w:t xml:space="preserve">какой-либо изъ ранъе существовавшихъ, </w:t>
      </w:r>
      <w:r>
        <w:br/>
      </w:r>
      <w:r>
        <w:t xml:space="preserve">но только увеличиваемый для этой цфли </w:t>
      </w:r>
      <w:r>
        <w:br/>
      </w:r>
      <w:r>
        <w:t xml:space="preserve">въ своемъ оклад. Въ посл днемъ смыслЪ </w:t>
      </w:r>
      <w:r>
        <w:br/>
      </w:r>
      <w:r>
        <w:t xml:space="preserve">можно говорить о первоначальной, русской </w:t>
      </w:r>
      <w:r>
        <w:br/>
      </w:r>
      <w:r>
        <w:t xml:space="preserve">подушной подати, введенной Петромъ В. </w:t>
      </w:r>
      <w:r>
        <w:br/>
      </w:r>
      <w:r>
        <w:t xml:space="preserve">для военныхъ цфлей, какъ средство, замЪ- </w:t>
      </w:r>
      <w:r>
        <w:br/>
      </w:r>
      <w:r>
        <w:t xml:space="preserve">няющее друге источники доходовъ, въ 0со- </w:t>
      </w:r>
      <w:r>
        <w:br/>
      </w:r>
      <w:r>
        <w:t xml:space="preserve">бенности займы; отчасти то же относится </w:t>
      </w:r>
      <w:r>
        <w:br/>
      </w:r>
      <w:r>
        <w:t xml:space="preserve">и кь оброчной подати временъ Петра В. </w:t>
      </w:r>
      <w:r>
        <w:br/>
      </w:r>
      <w:r>
        <w:t xml:space="preserve">Точно также англиск!й подоходный налогъ </w:t>
      </w:r>
      <w:r>
        <w:br/>
      </w:r>
      <w:r>
        <w:t xml:space="preserve">былъ введенъ В. Питтомъ для доставленя </w:t>
      </w:r>
      <w:r>
        <w:br/>
      </w:r>
      <w:r>
        <w:t xml:space="preserve">средствь на войну и въ этомь видЪ не- </w:t>
      </w:r>
      <w:r>
        <w:br/>
      </w:r>
      <w:r>
        <w:t xml:space="preserve">однократно вводился снова или отмЪнялся, </w:t>
      </w:r>
      <w:r>
        <w:br/>
      </w:r>
      <w:r>
        <w:t xml:space="preserve">т. е. въ зависимости отъ возникновеня </w:t>
      </w:r>
      <w:r>
        <w:br/>
      </w:r>
      <w:r>
        <w:t xml:space="preserve">войнъ или ихъ прекращешя. Когда онъ </w:t>
      </w:r>
      <w:r>
        <w:br/>
      </w:r>
      <w:r>
        <w:t xml:space="preserve">вполнЪ установился, то неоднократно по- </w:t>
      </w:r>
      <w:r>
        <w:br/>
      </w:r>
      <w:r>
        <w:t xml:space="preserve">вышене его оклада служило главнымъ </w:t>
      </w:r>
      <w:r>
        <w:br/>
      </w:r>
      <w:r>
        <w:t xml:space="preserve">источникомъ средствъ на военныя издержки </w:t>
      </w:r>
      <w:r>
        <w:br/>
      </w:r>
      <w:r>
        <w:t xml:space="preserve">вместо займовъ. (Особенно рЪзко это обо- </w:t>
      </w:r>
      <w:r>
        <w:br/>
      </w:r>
      <w:r>
        <w:t xml:space="preserve">значилось во время Крымской кампаши, </w:t>
      </w:r>
      <w:r>
        <w:br/>
      </w:r>
      <w:r>
        <w:t xml:space="preserve">когда Гладстонъ упорно настаивалъь на </w:t>
      </w:r>
      <w:r>
        <w:br/>
      </w:r>
      <w:r>
        <w:t xml:space="preserve">этомъ и добился своей цфли). Подобные </w:t>
      </w:r>
      <w:r>
        <w:br/>
      </w:r>
      <w:r>
        <w:t xml:space="preserve">примъры можно было бы привести и изъ </w:t>
      </w:r>
      <w:r>
        <w:br/>
      </w:r>
      <w:r>
        <w:t xml:space="preserve">истори другихъ государствъ. Новъйций </w:t>
      </w:r>
      <w:r>
        <w:br/>
      </w:r>
      <w:r>
        <w:t xml:space="preserve">примЪръ представляетъь собою временное </w:t>
      </w:r>
      <w:r>
        <w:br/>
      </w:r>
      <w:r>
        <w:t xml:space="preserve">повышеше нЪкоторыхъь пошлинъ и нало- </w:t>
      </w:r>
      <w:r>
        <w:br/>
      </w:r>
      <w:r>
        <w:t xml:space="preserve">говъ въ Росёи лЪтомъ 1900—военныя дЪй- </w:t>
      </w:r>
      <w:r>
        <w:br/>
      </w:r>
      <w:r>
        <w:t xml:space="preserve">стйя въ Кита и Манжурш. (Повыше- </w:t>
      </w:r>
      <w:r>
        <w:br/>
      </w:r>
      <w:r>
        <w:t xml:space="preserve">ше нЪкоторыхъ акцизовь-—виннаго, пив- </w:t>
      </w:r>
      <w:r>
        <w:br/>
      </w:r>
      <w:r>
        <w:t xml:space="preserve">ного, табачнаго, многихъ статей таможен- </w:t>
      </w:r>
      <w:r>
        <w:br/>
      </w:r>
      <w:r>
        <w:t xml:space="preserve">наго тарифа, дополнительный (въ 5 руб.) </w:t>
      </w:r>
      <w:r>
        <w:br/>
      </w:r>
      <w:r>
        <w:t xml:space="preserve">налогь на заграничные паспорта и др.). </w:t>
      </w:r>
      <w:r>
        <w:br/>
      </w:r>
      <w:r>
        <w:t xml:space="preserve">Современная финансовая наука все болъе </w:t>
      </w:r>
      <w:r>
        <w:br/>
      </w:r>
      <w:r>
        <w:t xml:space="preserve">и болЪе склоняется въ пользу отдан1я пре- </w:t>
      </w:r>
      <w:r>
        <w:br/>
      </w:r>
      <w:r>
        <w:t xml:space="preserve">имущества военнымъ налогамъ передь </w:t>
      </w:r>
      <w:r>
        <w:br/>
      </w:r>
      <w:r>
        <w:t xml:space="preserve">соотвфтственными займами, хотя фактиче- </w:t>
      </w:r>
      <w:r>
        <w:br/>
      </w:r>
      <w:r>
        <w:t xml:space="preserve">ски послъдые играютъ въ этихъ случаяхь </w:t>
      </w:r>
      <w:r>
        <w:br/>
      </w:r>
      <w:r>
        <w:t xml:space="preserve">все-таки преобладающую роль. Преиму- </w:t>
      </w:r>
      <w:r>
        <w:br/>
      </w:r>
      <w:r>
        <w:t xml:space="preserve">щества такихъ налоговъ заключаются въ </w:t>
      </w:r>
      <w:r>
        <w:br/>
      </w:r>
      <w:r>
        <w:t xml:space="preserve">томъ, что финансовое бремя войнъ распре- </w:t>
      </w:r>
      <w:r>
        <w:br/>
      </w:r>
      <w:r>
        <w:t xml:space="preserve">дъляется между наличным населешемъ, </w:t>
      </w:r>
      <w:r>
        <w:br/>
      </w:r>
      <w:r>
        <w:t xml:space="preserve">тогда какъ бремя займовъ перелагается на </w:t>
      </w:r>
      <w:r>
        <w:br/>
      </w:r>
      <w:r>
        <w:t xml:space="preserve">посльлующее, нервдко очень продолжи- </w:t>
      </w:r>
      <w:r>
        <w:br/>
      </w:r>
      <w:r>
        <w:t xml:space="preserve">тельное время. Въ качеств какъ бы сред- </w:t>
      </w:r>
      <w:r>
        <w:br/>
      </w:r>
      <w:r>
        <w:t xml:space="preserve">няго средства практикуется иногда при- </w:t>
      </w:r>
      <w:r>
        <w:br/>
      </w:r>
      <w:r>
        <w:t xml:space="preserve">пудительный заемъ, въ видЪ временнаго </w:t>
      </w:r>
      <w:r>
        <w:br/>
      </w:r>
      <w:r>
        <w:t xml:space="preserve">выпуска бумажныхъ денегъ, подлежащаго </w:t>
      </w:r>
      <w:r>
        <w:br/>
      </w:r>
      <w:r>
        <w:t xml:space="preserve">погашенио на счегь средствъ, которыя </w:t>
      </w:r>
      <w:r>
        <w:br/>
      </w:r>
      <w:r>
        <w:t xml:space="preserve">должны быть доставлены изъ новыхъ или </w:t>
      </w:r>
      <w:r>
        <w:br/>
      </w:r>
      <w:r>
        <w:t xml:space="preserve">усиленныхъ прежнихъ налоговъ.</w:t>
      </w:r>
    </w:p>
    <w:p>
      <w:pPr>
        <w:pStyle w:val="Normal"/>
      </w:pPr>
      <w:r>
        <w:t xml:space="preserve">Воински мъ налогомъ поэтому правиль- </w:t>
      </w:r>
      <w:r>
        <w:br/>
      </w:r>
      <w:r>
        <w:t xml:space="preserve">не для отличя называть тот, который </w:t>
      </w:r>
      <w:r>
        <w:br/>
      </w:r>
      <w:r>
        <w:t xml:space="preserve">взимается съ лиць, почему-либо освобож- </w:t>
      </w:r>
      <w:r>
        <w:br/>
      </w:r>
      <w:r>
        <w:t xml:space="preserve">даемыхъ отъ личной воинской повинности, </w:t>
      </w:r>
      <w:r>
        <w:br/>
      </w:r>
      <w:r>
        <w:t xml:space="preserve">а иногда съ ихьъ семей или нЪъкоторыхъ </w:t>
      </w:r>
      <w:r>
        <w:br/>
      </w:r>
      <w:r>
        <w:t xml:space="preserve">изъ членовъ. Общя теоретическая обосно- </w:t>
      </w:r>
      <w:r>
        <w:br/>
      </w:r>
      <w:r>
        <w:t xml:space="preserve">вашя этого налога сводятся къ установле- </w:t>
      </w:r>
      <w:r>
        <w:br/>
      </w:r>
      <w:r>
        <w:t xml:space="preserve">ню боле справедливаго распредьленя</w:t>
      </w:r>
    </w:p>
    <w:p>
      <w:pPr>
        <w:pStyle w:val="Normal"/>
      </w:pPr>
      <w:r>
        <w:t xml:space="preserve">Вовнный нАлогъ.</w:t>
      </w:r>
    </w:p>
    <w:p>
      <w:pPr>
        <w:pStyle w:val="Normal"/>
      </w:pPr>
      <w:r>
        <w:t xml:space="preserve">тягости воинской повинности съ одной </w:t>
      </w:r>
      <w:r>
        <w:br/>
      </w:r>
      <w:r>
        <w:t xml:space="preserve">стороны, между привлекаемыми къ ней </w:t>
      </w:r>
      <w:r>
        <w:br/>
      </w:r>
      <w:r>
        <w:t xml:space="preserve">непосредственно или лично, и потому какъ </w:t>
      </w:r>
      <w:r>
        <w:br/>
      </w:r>
      <w:r>
        <w:t xml:space="preserve">бы несущими соотвЬтетвенный и матер!аль- </w:t>
      </w:r>
      <w:r>
        <w:br/>
      </w:r>
      <w:r>
        <w:t xml:space="preserve">ный ущербъ или убытки, и тЪми лицами, </w:t>
      </w:r>
      <w:r>
        <w:br/>
      </w:r>
      <w:r>
        <w:t xml:space="preserve">которыя, будучи вполнф способными къ </w:t>
      </w:r>
      <w:r>
        <w:br/>
      </w:r>
      <w:r>
        <w:t xml:space="preserve">труду вообще и военной службЪ въ чает- </w:t>
      </w:r>
      <w:r>
        <w:br/>
      </w:r>
      <w:r>
        <w:t xml:space="preserve">ности, почему-либо (по жреб!о или по раз- </w:t>
      </w:r>
      <w:r>
        <w:br/>
      </w:r>
      <w:r>
        <w:t xml:space="preserve">личнымъ льготамъ) отъ нея освобождалотся. </w:t>
      </w:r>
      <w:r>
        <w:br/>
      </w:r>
      <w:r>
        <w:t xml:space="preserve">Въ частностяхь въ такомъ обосноваши В. </w:t>
      </w:r>
      <w:r>
        <w:br/>
      </w:r>
      <w:r>
        <w:t xml:space="preserve">налога встрЗчаются нЪкоторыя различя; </w:t>
      </w:r>
      <w:r>
        <w:br/>
      </w:r>
      <w:r>
        <w:t xml:space="preserve">такъ одни, какъ напр. пр. Книсъ сводять </w:t>
      </w:r>
      <w:r>
        <w:br/>
      </w:r>
      <w:r>
        <w:t xml:space="preserve">все двло къ этому матермальному ущербу; </w:t>
      </w:r>
      <w:r>
        <w:br/>
      </w:r>
      <w:r>
        <w:t xml:space="preserve">друге (Лезигангъ) переносятъ центръ тя- </w:t>
      </w:r>
      <w:r>
        <w:br/>
      </w:r>
      <w:r>
        <w:t xml:space="preserve">жести на моментъ личнаго страдашя, обу- </w:t>
      </w:r>
      <w:r>
        <w:br/>
      </w:r>
      <w:r>
        <w:t xml:space="preserve">словленнаго тягостью военной службы; да- </w:t>
      </w:r>
      <w:r>
        <w:br/>
      </w:r>
      <w:r>
        <w:t xml:space="preserve">лъе, основу этого налога приравниваютъь </w:t>
      </w:r>
      <w:r>
        <w:br/>
      </w:r>
      <w:r>
        <w:t xml:space="preserve">къ общему праву обложешя налогами и </w:t>
      </w:r>
      <w:r>
        <w:br/>
      </w:r>
      <w:r>
        <w:t xml:space="preserve">повинностями на началахъ ихъ уравни- </w:t>
      </w:r>
      <w:r>
        <w:br/>
      </w:r>
      <w:r>
        <w:t xml:space="preserve">тельности (пр. Г. Конъ). Различе обосно- </w:t>
      </w:r>
      <w:r>
        <w:br/>
      </w:r>
      <w:r>
        <w:t xml:space="preserve">ван сводится иногда также и къ различ- </w:t>
      </w:r>
      <w:r>
        <w:br/>
      </w:r>
      <w:r>
        <w:t xml:space="preserve">нымъ назначешямь получающихся изъ </w:t>
      </w:r>
      <w:r>
        <w:br/>
      </w:r>
      <w:r>
        <w:t xml:space="preserve">этого источника суммъ, а именно: въ пользу </w:t>
      </w:r>
      <w:r>
        <w:br/>
      </w:r>
      <w:r>
        <w:t xml:space="preserve">государства или спещально воен. нуждъ, </w:t>
      </w:r>
      <w:r>
        <w:br/>
      </w:r>
      <w:r>
        <w:t xml:space="preserve">съ одной стороны, или-же въ пользу лично </w:t>
      </w:r>
      <w:r>
        <w:br/>
      </w:r>
      <w:r>
        <w:t xml:space="preserve">привлекаемыхь на военную службу или </w:t>
      </w:r>
      <w:r>
        <w:br/>
      </w:r>
      <w:r>
        <w:t xml:space="preserve">членовъ ихъ семей. Нсть даже своеобраз- </w:t>
      </w:r>
      <w:r>
        <w:br/>
      </w:r>
      <w:r>
        <w:t xml:space="preserve">ныя попытки связать атоть вопросъ съ </w:t>
      </w:r>
      <w:r>
        <w:br/>
      </w:r>
      <w:r>
        <w:t xml:space="preserve">условями освобожденя отъ военной повин- </w:t>
      </w:r>
      <w:r>
        <w:br/>
      </w:r>
      <w:r>
        <w:t xml:space="preserve">ности или нъкоторыми льготами по ней, </w:t>
      </w:r>
      <w:r>
        <w:br/>
      </w:r>
      <w:r>
        <w:t xml:space="preserve">какъ напр. образовашемъ, на развите ко- </w:t>
      </w:r>
      <w:r>
        <w:br/>
      </w:r>
      <w:r>
        <w:t xml:space="preserve">тораго и должны бы были идти средствъ, </w:t>
      </w:r>
      <w:r>
        <w:br/>
      </w:r>
      <w:r>
        <w:t xml:space="preserve">доставляемыя этимъ налогомъ (проф. </w:t>
      </w:r>
      <w:r>
        <w:br/>
      </w:r>
      <w:r>
        <w:t xml:space="preserve">доренко). Но несомнЪнно, что наиболье </w:t>
      </w:r>
      <w:r>
        <w:br/>
      </w:r>
      <w:r>
        <w:t xml:space="preserve">общей основой является здЪсь, болЪе чамъ </w:t>
      </w:r>
      <w:r>
        <w:br/>
      </w:r>
      <w:r>
        <w:t xml:space="preserve">въ какомъ либо другомъ налогЪ, начало </w:t>
      </w:r>
      <w:r>
        <w:br/>
      </w:r>
      <w:r>
        <w:t xml:space="preserve">справедливости и уравнительности обложе- </w:t>
      </w:r>
      <w:r>
        <w:br/>
      </w:r>
      <w:r>
        <w:t xml:space="preserve">я налогами,</w:t>
      </w:r>
    </w:p>
    <w:p>
      <w:pPr>
        <w:pStyle w:val="Normal"/>
      </w:pPr>
      <w:r>
        <w:t xml:space="preserve">Раньше всфхъ странъ В. налогь явился </w:t>
      </w:r>
      <w:r>
        <w:br/>
      </w:r>
      <w:r>
        <w:t xml:space="preserve">во Франц!и, именно по закону 1800, ко- </w:t>
      </w:r>
      <w:r>
        <w:br/>
      </w:r>
      <w:r>
        <w:t xml:space="preserve">торымъ тамъ вводилось всеобщая воинская </w:t>
      </w:r>
      <w:r>
        <w:br/>
      </w:r>
      <w:r>
        <w:t xml:space="preserve">повинность, а съ освобождаемыхъ отъ нея </w:t>
      </w:r>
      <w:r>
        <w:br/>
      </w:r>
      <w:r>
        <w:t xml:space="preserve">лиць устанавливался платежь, соотв’ тетво- </w:t>
      </w:r>
      <w:r>
        <w:br/>
      </w:r>
      <w:r>
        <w:t xml:space="preserve">вави!й различной налогоспособности. На- </w:t>
      </w:r>
      <w:r>
        <w:br/>
      </w:r>
      <w:r>
        <w:t xml:space="preserve">логъ этоть исчезаетъ 1818, затВмъ неодно- </w:t>
      </w:r>
      <w:r>
        <w:br/>
      </w:r>
      <w:r>
        <w:t xml:space="preserve">кратно о немъ возбуждались толки и даже </w:t>
      </w:r>
      <w:r>
        <w:br/>
      </w:r>
      <w:r>
        <w:t xml:space="preserve">создавались его проекты (1843—50), по </w:t>
      </w:r>
      <w:r>
        <w:br/>
      </w:r>
      <w:r>
        <w:t xml:space="preserve">идеямъ Жофреса, и, наконецъ, онъ вводится </w:t>
      </w:r>
      <w:r>
        <w:br/>
      </w:r>
      <w:r>
        <w:t xml:space="preserve">вновь закономъ 15 1юля 1889, согласно </w:t>
      </w:r>
      <w:r>
        <w:br/>
      </w:r>
      <w:r>
        <w:t xml:space="preserve">которому В. налогъ состоить изъ двухь </w:t>
      </w:r>
      <w:r>
        <w:br/>
      </w:r>
      <w:r>
        <w:t xml:space="preserve">частей: 1) постоянной—по 6 фр. въ годъ </w:t>
      </w:r>
      <w:r>
        <w:br/>
      </w:r>
      <w:r>
        <w:t xml:space="preserve">и 2) перемЪнной или дополнительной—со- </w:t>
      </w:r>
      <w:r>
        <w:br/>
      </w:r>
      <w:r>
        <w:t xml:space="preserve">образно доходамъ и имуществу платель- </w:t>
      </w:r>
      <w:r>
        <w:br/>
      </w:r>
      <w:r>
        <w:t xml:space="preserve">щиковъ, т. @. не привлекаемыхь къ В </w:t>
      </w:r>
      <w:r>
        <w:br/>
      </w:r>
      <w:r>
        <w:t xml:space="preserve">повинности лицъ, въ призывномъ возрастЪ. </w:t>
      </w:r>
      <w:r>
        <w:br/>
      </w:r>
      <w:r>
        <w:t xml:space="preserve">На такихъ-же, приблизительно, основашяхъ </w:t>
      </w:r>
      <w:r>
        <w:br/>
      </w:r>
      <w:r>
        <w:t xml:space="preserve">В. налогъ существуетъ съ 1846 въ Швей- </w:t>
      </w:r>
      <w:r>
        <w:br/>
      </w:r>
      <w:r>
        <w:t xml:space="preserve">цар!и, сперва въ отдъльныхь кантонахъ, </w:t>
      </w:r>
      <w:r>
        <w:br/>
      </w:r>
      <w:r>
        <w:t xml:space="preserve">а затьмъ по федеральному закону 1873 во </w:t>
      </w:r>
      <w:r>
        <w:br/>
      </w:r>
      <w:r>
        <w:t xml:space="preserve">всемъ союзЪ. ЗдЪеь въ основЪ налога </w:t>
      </w:r>
      <w:r>
        <w:br/>
      </w:r>
      <w:r>
        <w:t xml:space="preserve">лежить платежь по 6 фр. и сверхь того </w:t>
      </w:r>
      <w:r>
        <w:br/>
      </w:r>
      <w:r>
        <w:t xml:space="preserve">11/2 фр. съ 1000 стоимости имуществъ и </w:t>
      </w:r>
      <w:r>
        <w:br/>
      </w:r>
      <w:r>
        <w:t xml:space="preserve">11/20/0 съ дохода. Освобождаются лица къ </w:t>
      </w:r>
      <w:r>
        <w:br/>
      </w:r>
      <w:r>
        <w:t xml:space="preserve">труду неспособныя, имущество ниже 1000 фр. </w:t>
      </w:r>
      <w:r>
        <w:br/>
      </w:r>
      <w:r>
        <w:t xml:space="preserve">и доходы ниже 600 фр. Въ Германи </w:t>
      </w:r>
      <w:r>
        <w:br/>
      </w:r>
      <w:r>
        <w:t xml:space="preserve">налогь этоть существоваль въ нЪъкоторыхъ </w:t>
      </w:r>
      <w:r>
        <w:br/>
      </w:r>
      <w:r>
        <w:t xml:space="preserve">отдБльныхь государствахъ, но онъ исчезь </w:t>
      </w:r>
      <w:r>
        <w:br/>
      </w:r>
      <w:r>
        <w:t xml:space="preserve">съ введешемъ на общемъ основаши въ им-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Военный или воинск!й палогь. </w:t>
      </w:r>
      <w:r>
        <w:br/>
      </w:r>
      <w:r>
        <w:t xml:space="preserve">Оба эти назвашя иногда употребляются </w:t>
      </w:r>
      <w:r>
        <w:br/>
      </w:r>
      <w:r>
        <w:t xml:space="preserve">для обозначен!я одного и того-же налога, </w:t>
      </w:r>
      <w:r>
        <w:br/>
      </w:r>
      <w:r>
        <w:t xml:space="preserve">именно на лицъ, освобожденныхь отъ </w:t>
      </w:r>
      <w:r>
        <w:br/>
      </w:r>
      <w:r>
        <w:t xml:space="preserve">воинской повинности, или-же такому налогу </w:t>
      </w:r>
      <w:r>
        <w:br/>
      </w:r>
      <w:r>
        <w:t xml:space="preserve">приесвоивается исключительное назваше </w:t>
      </w:r>
      <w:r>
        <w:br/>
      </w:r>
      <w:r>
        <w:t xml:space="preserve">воинскаго; подъ военными-же пони- </w:t>
      </w:r>
      <w:r>
        <w:br/>
      </w:r>
      <w:r>
        <w:t xml:space="preserve">маются налоги, устанавливаемые исключи- </w:t>
      </w:r>
      <w:r>
        <w:br/>
      </w:r>
      <w:r>
        <w:t xml:space="preserve">тельно ради военныхъ надобностей, будь </w:t>
      </w:r>
      <w:r>
        <w:br/>
      </w:r>
      <w:r>
        <w:t xml:space="preserve">это особый спещальный налогъ, или-же </w:t>
      </w:r>
      <w:r>
        <w:br/>
      </w:r>
      <w:r>
        <w:t xml:space="preserve">какой-либо изъ ранъе существовавшихъ, </w:t>
      </w:r>
      <w:r>
        <w:br/>
      </w:r>
      <w:r>
        <w:t xml:space="preserve">но только увеличиваемый для этой цфли </w:t>
      </w:r>
      <w:r>
        <w:br/>
      </w:r>
      <w:r>
        <w:t xml:space="preserve">въ своемъ оклад. Въ посл днемъ смыслЪ </w:t>
      </w:r>
      <w:r>
        <w:br/>
      </w:r>
      <w:r>
        <w:t xml:space="preserve">можно говорить о первоначальной, русской </w:t>
      </w:r>
      <w:r>
        <w:br/>
      </w:r>
      <w:r>
        <w:t xml:space="preserve">подушной подати, введенной Петромъ В. </w:t>
      </w:r>
      <w:r>
        <w:br/>
      </w:r>
      <w:r>
        <w:t xml:space="preserve">для военныхъ цфлей, какъ средство, замЪ- </w:t>
      </w:r>
      <w:r>
        <w:br/>
      </w:r>
      <w:r>
        <w:t xml:space="preserve">няющее друге источники доходовъ, въ 0со- </w:t>
      </w:r>
      <w:r>
        <w:br/>
      </w:r>
      <w:r>
        <w:t xml:space="preserve">бенности займы; отчасти то же относится </w:t>
      </w:r>
      <w:r>
        <w:br/>
      </w:r>
      <w:r>
        <w:t xml:space="preserve">и кь оброчной подати временъ Петра В. </w:t>
      </w:r>
      <w:r>
        <w:br/>
      </w:r>
      <w:r>
        <w:t xml:space="preserve">Точно также англиск!й подоходный налогъ </w:t>
      </w:r>
      <w:r>
        <w:br/>
      </w:r>
      <w:r>
        <w:t xml:space="preserve">былъ введенъ В. Питтомъ для доставленя </w:t>
      </w:r>
      <w:r>
        <w:br/>
      </w:r>
      <w:r>
        <w:t xml:space="preserve">средствь на войну и въ этомь видЪ не- </w:t>
      </w:r>
      <w:r>
        <w:br/>
      </w:r>
      <w:r>
        <w:t xml:space="preserve">однократно вводился снова или отмЪнялся, </w:t>
      </w:r>
      <w:r>
        <w:br/>
      </w:r>
      <w:r>
        <w:t xml:space="preserve">т. е. въ зависимости отъ возникновеня </w:t>
      </w:r>
      <w:r>
        <w:br/>
      </w:r>
      <w:r>
        <w:t xml:space="preserve">войнъ или ихъ прекращешя. Когда онъ </w:t>
      </w:r>
      <w:r>
        <w:br/>
      </w:r>
      <w:r>
        <w:t xml:space="preserve">вполнЪ установился, то неоднократно по- </w:t>
      </w:r>
      <w:r>
        <w:br/>
      </w:r>
      <w:r>
        <w:t xml:space="preserve">вышене его оклада служило главнымъ </w:t>
      </w:r>
      <w:r>
        <w:br/>
      </w:r>
      <w:r>
        <w:t xml:space="preserve">источникомъ средствъ на военныя издержки </w:t>
      </w:r>
      <w:r>
        <w:br/>
      </w:r>
      <w:r>
        <w:t xml:space="preserve">вместо займовъ. (Особенно рЪзко это обо- </w:t>
      </w:r>
      <w:r>
        <w:br/>
      </w:r>
      <w:r>
        <w:t xml:space="preserve">значилось во время Крымской кампаши, </w:t>
      </w:r>
      <w:r>
        <w:br/>
      </w:r>
      <w:r>
        <w:t xml:space="preserve">когда Гладстонъ упорно настаивалъь на </w:t>
      </w:r>
      <w:r>
        <w:br/>
      </w:r>
      <w:r>
        <w:t xml:space="preserve">этомъ и добился своей цфли). Подобные </w:t>
      </w:r>
      <w:r>
        <w:br/>
      </w:r>
      <w:r>
        <w:t xml:space="preserve">примъры можно было бы привести и изъ </w:t>
      </w:r>
      <w:r>
        <w:br/>
      </w:r>
      <w:r>
        <w:t xml:space="preserve">истори другихъ государствъ. Новъйций </w:t>
      </w:r>
      <w:r>
        <w:br/>
      </w:r>
      <w:r>
        <w:t xml:space="preserve">примЪръ представляетъь собою временное </w:t>
      </w:r>
      <w:r>
        <w:br/>
      </w:r>
      <w:r>
        <w:t xml:space="preserve">повышеше нЪкоторыхъь пошлинъ и нало- </w:t>
      </w:r>
      <w:r>
        <w:br/>
      </w:r>
      <w:r>
        <w:t xml:space="preserve">товъ въ Росёи лЪтомъ 1900—военныя дЪй- </w:t>
      </w:r>
      <w:r>
        <w:br/>
      </w:r>
      <w:r>
        <w:t xml:space="preserve">стйя въ Кита и Манжурш. (Повыше- </w:t>
      </w:r>
      <w:r>
        <w:br/>
      </w:r>
      <w:r>
        <w:t xml:space="preserve">ше нЪкоторыхъ акцизовь-—виннаго, пив- </w:t>
      </w:r>
      <w:r>
        <w:br/>
      </w:r>
      <w:r>
        <w:t xml:space="preserve">пого, табачнаго, многихъ статей таможен- </w:t>
      </w:r>
      <w:r>
        <w:br/>
      </w:r>
      <w:r>
        <w:t xml:space="preserve">наго тарифа, дополнительный (въ 5 руб.) </w:t>
      </w:r>
      <w:r>
        <w:br/>
      </w:r>
      <w:r>
        <w:t xml:space="preserve">налогь на заграничные паспорта и др.). </w:t>
      </w:r>
      <w:r>
        <w:br/>
      </w:r>
      <w:r>
        <w:t xml:space="preserve">Современная финансовая наука все болъе </w:t>
      </w:r>
      <w:r>
        <w:br/>
      </w:r>
      <w:r>
        <w:t xml:space="preserve">и болЪе склоняется въ пользу отдан1я пре- </w:t>
      </w:r>
      <w:r>
        <w:br/>
      </w:r>
      <w:r>
        <w:t xml:space="preserve">имущества военнымъ налогамъ передь </w:t>
      </w:r>
      <w:r>
        <w:br/>
      </w:r>
      <w:r>
        <w:t xml:space="preserve">соотвфтетвенными займами, хотя фактиче- </w:t>
      </w:r>
      <w:r>
        <w:br/>
      </w:r>
      <w:r>
        <w:t xml:space="preserve">ски послъдше играютъ въ этихъ случаяхь </w:t>
      </w:r>
      <w:r>
        <w:br/>
      </w:r>
      <w:r>
        <w:t xml:space="preserve">все-таки преобладающую роль. Преиму- </w:t>
      </w:r>
      <w:r>
        <w:br/>
      </w:r>
      <w:r>
        <w:t xml:space="preserve">щества такихъ налоговъ заключаются въ </w:t>
      </w:r>
      <w:r>
        <w:br/>
      </w:r>
      <w:r>
        <w:t xml:space="preserve">томъ, что финансовое бремя войнъ распре- </w:t>
      </w:r>
      <w:r>
        <w:br/>
      </w:r>
      <w:r>
        <w:t xml:space="preserve">дъляется между наличным населешемъ, </w:t>
      </w:r>
      <w:r>
        <w:br/>
      </w:r>
      <w:r>
        <w:t xml:space="preserve">тогда какъ бремя займовъ перелагается на </w:t>
      </w:r>
      <w:r>
        <w:br/>
      </w:r>
      <w:r>
        <w:t xml:space="preserve">посльлующее, нерьдко очень продолжи- </w:t>
      </w:r>
      <w:r>
        <w:br/>
      </w:r>
      <w:r>
        <w:t xml:space="preserve">тельное время. Въ качеств какъ бы сред- </w:t>
      </w:r>
      <w:r>
        <w:br/>
      </w:r>
      <w:r>
        <w:t xml:space="preserve">няго средства практикуется иногда при- </w:t>
      </w:r>
      <w:r>
        <w:br/>
      </w:r>
      <w:r>
        <w:t xml:space="preserve">пудительный заемъ, въ видЪ временнаго </w:t>
      </w:r>
      <w:r>
        <w:br/>
      </w:r>
      <w:r>
        <w:t xml:space="preserve">выпуска бумажныхъ денегъ, подлежащаго </w:t>
      </w:r>
      <w:r>
        <w:br/>
      </w:r>
      <w:r>
        <w:t xml:space="preserve">погашенио на счегь средствъ, которыя </w:t>
      </w:r>
      <w:r>
        <w:br/>
      </w:r>
      <w:r>
        <w:t xml:space="preserve">должны быть доставлены изъ новыхъ или </w:t>
      </w:r>
      <w:r>
        <w:br/>
      </w:r>
      <w:r>
        <w:t xml:space="preserve">усиленныхъ прежнихъ налоговъ.</w:t>
      </w:r>
    </w:p>
    <w:p>
      <w:pPr>
        <w:pStyle w:val="Normal"/>
      </w:pPr>
      <w:r>
        <w:t xml:space="preserve">Воински мъ налогом поэтому правиль- </w:t>
      </w:r>
      <w:r>
        <w:br/>
      </w:r>
      <w:r>
        <w:t xml:space="preserve">не для отличя называть тот, который </w:t>
      </w:r>
      <w:r>
        <w:br/>
      </w:r>
      <w:r>
        <w:t xml:space="preserve">взимается съ лиць, почему-либо освобож- </w:t>
      </w:r>
      <w:r>
        <w:br/>
      </w:r>
      <w:r>
        <w:t xml:space="preserve">даемыхъ отъ личной воинской повинности, </w:t>
      </w:r>
      <w:r>
        <w:br/>
      </w:r>
      <w:r>
        <w:t xml:space="preserve">а иногда съ ихьъ семей или нЪъкоторыхъ </w:t>
      </w:r>
      <w:r>
        <w:br/>
      </w:r>
      <w:r>
        <w:t xml:space="preserve">изъ членовъ. Общя теоретическая обосно- </w:t>
      </w:r>
      <w:r>
        <w:br/>
      </w:r>
      <w:r>
        <w:t xml:space="preserve">вашя этого налога сводятся къ установле- </w:t>
      </w:r>
      <w:r>
        <w:br/>
      </w:r>
      <w:r>
        <w:t xml:space="preserve">ню боле справедливаго распредьленя</w:t>
      </w:r>
    </w:p>
    <w:p>
      <w:pPr>
        <w:pStyle w:val="Normal"/>
      </w:pPr>
      <w:r>
        <w:t xml:space="preserve">Вовнный нАлогъ.</w:t>
      </w:r>
    </w:p>
    <w:p>
      <w:pPr>
        <w:pStyle w:val="Normal"/>
      </w:pPr>
      <w:r>
        <w:t xml:space="preserve">тягости воинской повинности съ одной </w:t>
      </w:r>
      <w:r>
        <w:br/>
      </w:r>
      <w:r>
        <w:t xml:space="preserve">стороны, между привлекаемыми къ ней </w:t>
      </w:r>
      <w:r>
        <w:br/>
      </w:r>
      <w:r>
        <w:t xml:space="preserve">непосредственно или лично, и потому какъ </w:t>
      </w:r>
      <w:r>
        <w:br/>
      </w:r>
      <w:r>
        <w:t xml:space="preserve">бы несущими соотвЬтетвенный и матер!аль- </w:t>
      </w:r>
      <w:r>
        <w:br/>
      </w:r>
      <w:r>
        <w:t xml:space="preserve">ный ущербъ или убытки, и тЪми лицами, </w:t>
      </w:r>
      <w:r>
        <w:br/>
      </w:r>
      <w:r>
        <w:t xml:space="preserve">которыя, будучи вполнф способными къ </w:t>
      </w:r>
      <w:r>
        <w:br/>
      </w:r>
      <w:r>
        <w:t xml:space="preserve">труду вообще и военной службЪ въ чает- </w:t>
      </w:r>
      <w:r>
        <w:br/>
      </w:r>
      <w:r>
        <w:t xml:space="preserve">ности, почему-либо (по жреб!о или по раз- </w:t>
      </w:r>
      <w:r>
        <w:br/>
      </w:r>
      <w:r>
        <w:t xml:space="preserve">личнымь льготамъ) отъ нея освобождалотся. </w:t>
      </w:r>
      <w:r>
        <w:br/>
      </w:r>
      <w:r>
        <w:t xml:space="preserve">Въ частностяхь въ такомъ обосноваши В. </w:t>
      </w:r>
      <w:r>
        <w:br/>
      </w:r>
      <w:r>
        <w:t xml:space="preserve">налога встрЗчаются нЪкоторыя различя; </w:t>
      </w:r>
      <w:r>
        <w:br/>
      </w:r>
      <w:r>
        <w:t xml:space="preserve">такъ одни, какъ напр. пр. Книсъ сводять </w:t>
      </w:r>
      <w:r>
        <w:br/>
      </w:r>
      <w:r>
        <w:t xml:space="preserve">все двло къ этому матермальному ущербу; </w:t>
      </w:r>
      <w:r>
        <w:br/>
      </w:r>
      <w:r>
        <w:t xml:space="preserve">друге (Лезигангъ) переносятъ центръ тя- </w:t>
      </w:r>
      <w:r>
        <w:br/>
      </w:r>
      <w:r>
        <w:t xml:space="preserve">жести на моментъ личнаго страдашя, обу- </w:t>
      </w:r>
      <w:r>
        <w:br/>
      </w:r>
      <w:r>
        <w:t xml:space="preserve">словленнаго тягостью военной службы; да- </w:t>
      </w:r>
      <w:r>
        <w:br/>
      </w:r>
      <w:r>
        <w:t xml:space="preserve">лъе, основу этого налога приравниваютъь </w:t>
      </w:r>
      <w:r>
        <w:br/>
      </w:r>
      <w:r>
        <w:t xml:space="preserve">къ общему праву обложешя налогами и </w:t>
      </w:r>
      <w:r>
        <w:br/>
      </w:r>
      <w:r>
        <w:t xml:space="preserve">повинностями на началахъ ихъ уравни- </w:t>
      </w:r>
      <w:r>
        <w:br/>
      </w:r>
      <w:r>
        <w:t xml:space="preserve">тельности (пр. Г. Конъ). Разлизч!е обосно- </w:t>
      </w:r>
      <w:r>
        <w:br/>
      </w:r>
      <w:r>
        <w:t xml:space="preserve">ван! сводится иногда также и къ различ- </w:t>
      </w:r>
      <w:r>
        <w:br/>
      </w:r>
      <w:r>
        <w:t xml:space="preserve">нымъ назначешямь получающихся изъ </w:t>
      </w:r>
      <w:r>
        <w:br/>
      </w:r>
      <w:r>
        <w:t xml:space="preserve">этого источника суммъ, а именно: въ пользу </w:t>
      </w:r>
      <w:r>
        <w:br/>
      </w:r>
      <w:r>
        <w:t xml:space="preserve">государства или спещально воен. нуждъ, </w:t>
      </w:r>
      <w:r>
        <w:br/>
      </w:r>
      <w:r>
        <w:t xml:space="preserve">съ одной стороны, или-же въ пользу лично </w:t>
      </w:r>
      <w:r>
        <w:br/>
      </w:r>
      <w:r>
        <w:t xml:space="preserve">привлекаемыхь на военную службу или </w:t>
      </w:r>
      <w:r>
        <w:br/>
      </w:r>
      <w:r>
        <w:t xml:space="preserve">членовъ ихъ семей. Нсть даже своеобраз- </w:t>
      </w:r>
      <w:r>
        <w:br/>
      </w:r>
      <w:r>
        <w:t xml:space="preserve">ныя попытки связать атоть вопросъ съ </w:t>
      </w:r>
      <w:r>
        <w:br/>
      </w:r>
      <w:r>
        <w:t xml:space="preserve">условями освобожденя отъ военной повин- </w:t>
      </w:r>
      <w:r>
        <w:br/>
      </w:r>
      <w:r>
        <w:t xml:space="preserve">ности или нъкоторыми льготами по ней, </w:t>
      </w:r>
      <w:r>
        <w:br/>
      </w:r>
      <w:r>
        <w:t xml:space="preserve">какъ напр. образовашемъ, на развите ко- </w:t>
      </w:r>
      <w:r>
        <w:br/>
      </w:r>
      <w:r>
        <w:t xml:space="preserve">тораго и должны бы были идти средствъ, </w:t>
      </w:r>
      <w:r>
        <w:br/>
      </w:r>
      <w:r>
        <w:t xml:space="preserve">доставляемыя этимъ налогомъ (проф. </w:t>
      </w:r>
      <w:r>
        <w:br/>
      </w:r>
      <w:r>
        <w:t xml:space="preserve">доренко). Но несомнЪнно, что наиболье </w:t>
      </w:r>
      <w:r>
        <w:br/>
      </w:r>
      <w:r>
        <w:t xml:space="preserve">общей основой является здЪсь, болЪе чмъ </w:t>
      </w:r>
      <w:r>
        <w:br/>
      </w:r>
      <w:r>
        <w:t xml:space="preserve">въ какомъ либо другомъ налогЪ, начало </w:t>
      </w:r>
      <w:r>
        <w:br/>
      </w:r>
      <w:r>
        <w:t xml:space="preserve">справедливости и уравнительности обложе- </w:t>
      </w:r>
      <w:r>
        <w:br/>
      </w:r>
      <w:r>
        <w:t xml:space="preserve">я налогами,</w:t>
      </w:r>
    </w:p>
    <w:p>
      <w:pPr>
        <w:pStyle w:val="Normal"/>
      </w:pPr>
      <w:r>
        <w:t xml:space="preserve">Раньше всфхуъ странъ В. налогь явился </w:t>
      </w:r>
      <w:r>
        <w:br/>
      </w:r>
      <w:r>
        <w:t xml:space="preserve">во Франц!и, именно по закону 1800, ко- </w:t>
      </w:r>
      <w:r>
        <w:br/>
      </w:r>
      <w:r>
        <w:t xml:space="preserve">торымъ тамъ вводилось всеобщая воинская </w:t>
      </w:r>
      <w:r>
        <w:br/>
      </w:r>
      <w:r>
        <w:t xml:space="preserve">повинность, а съ освобождаемыхъ отъ нея </w:t>
      </w:r>
      <w:r>
        <w:br/>
      </w:r>
      <w:r>
        <w:t xml:space="preserve">лиць устанавливался платежь, соотв’ тетво- </w:t>
      </w:r>
      <w:r>
        <w:br/>
      </w:r>
      <w:r>
        <w:t xml:space="preserve">вавийй различной налогоспособности. На- </w:t>
      </w:r>
      <w:r>
        <w:br/>
      </w:r>
      <w:r>
        <w:t xml:space="preserve">логъ этоть исчезаетъ 1818, затВмъ неодно- </w:t>
      </w:r>
      <w:r>
        <w:br/>
      </w:r>
      <w:r>
        <w:t xml:space="preserve">кратно о немъ возбуждались толки и даже </w:t>
      </w:r>
      <w:r>
        <w:br/>
      </w:r>
      <w:r>
        <w:t xml:space="preserve">создавались его проекты (1843—50), по </w:t>
      </w:r>
      <w:r>
        <w:br/>
      </w:r>
      <w:r>
        <w:t xml:space="preserve">идеямъ Жофреса, и, наконецъ, онъ вводится </w:t>
      </w:r>
      <w:r>
        <w:br/>
      </w:r>
      <w:r>
        <w:t xml:space="preserve">вновь закономъ 15 1юля 1889, согласно </w:t>
      </w:r>
      <w:r>
        <w:br/>
      </w:r>
      <w:r>
        <w:t xml:space="preserve">которому В. налогъ состоить изъ двухь </w:t>
      </w:r>
      <w:r>
        <w:br/>
      </w:r>
      <w:r>
        <w:t xml:space="preserve">частей: 1) постоянной—по 6 фр. въ годъ </w:t>
      </w:r>
      <w:r>
        <w:br/>
      </w:r>
      <w:r>
        <w:t xml:space="preserve">и 2) перемЪнной или дополнительной—со- </w:t>
      </w:r>
      <w:r>
        <w:br/>
      </w:r>
      <w:r>
        <w:t xml:space="preserve">образно доходамъ и имуществу платель- </w:t>
      </w:r>
      <w:r>
        <w:br/>
      </w:r>
      <w:r>
        <w:t xml:space="preserve">щиковъ, т. №. не привлекаемыхь къ В </w:t>
      </w:r>
      <w:r>
        <w:br/>
      </w:r>
      <w:r>
        <w:t xml:space="preserve">повинности лицъ, въ призывномъ возрастЪ. </w:t>
      </w:r>
      <w:r>
        <w:br/>
      </w:r>
      <w:r>
        <w:t xml:space="preserve">На такихъ-же, приблизительно, основашяхь </w:t>
      </w:r>
      <w:r>
        <w:br/>
      </w:r>
      <w:r>
        <w:t xml:space="preserve">В. налогъ существуеть съ 1846 въ Швей- </w:t>
      </w:r>
      <w:r>
        <w:br/>
      </w:r>
      <w:r>
        <w:t xml:space="preserve">цар!и, сперва въ отдъльныхь кантонахъ, </w:t>
      </w:r>
      <w:r>
        <w:br/>
      </w:r>
      <w:r>
        <w:t xml:space="preserve">а затьмъ по федеральному закону 1878 во </w:t>
      </w:r>
      <w:r>
        <w:br/>
      </w:r>
      <w:r>
        <w:t xml:space="preserve">всемъ союзЪ. ЗдЪеь въ основЪ налога </w:t>
      </w:r>
      <w:r>
        <w:br/>
      </w:r>
      <w:r>
        <w:t xml:space="preserve">лежить платежь по 6 фр. и сверхь того </w:t>
      </w:r>
      <w:r>
        <w:br/>
      </w:r>
      <w:r>
        <w:t xml:space="preserve">11/2 фр. съ 1000 стоимости имуществь и </w:t>
      </w:r>
      <w:r>
        <w:br/>
      </w:r>
      <w:r>
        <w:t xml:space="preserve">11/20/0 съ дохода. Освобождаются лица къ </w:t>
      </w:r>
      <w:r>
        <w:br/>
      </w:r>
      <w:r>
        <w:t xml:space="preserve">труду неспособныя, имущество ниже 1000 фр. </w:t>
      </w:r>
      <w:r>
        <w:br/>
      </w:r>
      <w:r>
        <w:t xml:space="preserve">и доходы ниже 600 фр. Въ Германи </w:t>
      </w:r>
      <w:r>
        <w:br/>
      </w:r>
      <w:r>
        <w:t xml:space="preserve">налогь этоть существоваль въ нЪъкоторыхъ </w:t>
      </w:r>
      <w:r>
        <w:br/>
      </w:r>
      <w:r>
        <w:t xml:space="preserve">отдБльныхь государствахъ, но онъ исчезь </w:t>
      </w:r>
      <w:r>
        <w:br/>
      </w:r>
      <w:r>
        <w:t xml:space="preserve">съ введешемъ на общемъ основаши въ им-</w:t>
      </w:r>
    </w:p>
    <w:p>
      <w:pPr>
        <w:pStyle w:val="Normal"/>
      </w:pPr>
      <w:r>
        <w:t xml:space="preserve">Вовнный оБозъ — Военный порть.</w:t>
      </w:r>
    </w:p>
    <w:p>
      <w:pPr>
        <w:pStyle w:val="Normal"/>
      </w:pPr>
      <w:r>
        <w:t xml:space="preserve">пери всеобщей В. повинности. Бисмаркъ </w:t>
      </w:r>
      <w:r>
        <w:br/>
      </w:r>
      <w:r>
        <w:t xml:space="preserve">желаль его снова ввести, но это ему не </w:t>
      </w:r>
      <w:r>
        <w:br/>
      </w:r>
      <w:r>
        <w:t xml:space="preserve">Удалось. Въ Австр!и и въ Венгр!и В. </w:t>
      </w:r>
      <w:r>
        <w:br/>
      </w:r>
      <w:r>
        <w:t xml:space="preserve">палогъ введенъ 1880 въ видз платежей </w:t>
      </w:r>
      <w:r>
        <w:br/>
      </w:r>
      <w:r>
        <w:t xml:space="preserve">отъ 1 до 100 гульд, идущихъ въ особый </w:t>
      </w:r>
      <w:r>
        <w:br/>
      </w:r>
      <w:r>
        <w:t xml:space="preserve">инвалидный фондь и на вспомоществова- </w:t>
      </w:r>
      <w:r>
        <w:br/>
      </w:r>
      <w:r>
        <w:t xml:space="preserve">н1е семьямъ погибшихь въ бою воиновъ.</w:t>
      </w:r>
    </w:p>
    <w:p>
      <w:pPr>
        <w:pStyle w:val="Normal"/>
      </w:pPr>
      <w:r>
        <w:t xml:space="preserve">Въ Росс!и В. налога нЪть, хотя 1887 </w:t>
      </w:r>
      <w:r>
        <w:br/>
      </w:r>
      <w:r>
        <w:t xml:space="preserve">былтъ составленъ соотв тственный, но неосу- </w:t>
      </w:r>
      <w:r>
        <w:br/>
      </w:r>
      <w:r>
        <w:t xml:space="preserve">ществленный законопроекть въ мин. фин., </w:t>
      </w:r>
      <w:r>
        <w:br/>
      </w:r>
      <w:r>
        <w:t xml:space="preserve">согласно которому предлагался 5 руб. сборъ </w:t>
      </w:r>
      <w:r>
        <w:br/>
      </w:r>
      <w:r>
        <w:t xml:space="preserve">съ освобождаемыхъь отъ В. повин. лицъ. </w:t>
      </w:r>
      <w:r>
        <w:br/>
      </w:r>
      <w:r>
        <w:t xml:space="preserve">Но у нась практиковались иногда между </w:t>
      </w:r>
      <w:r>
        <w:br/>
      </w:r>
      <w:r>
        <w:t xml:space="preserve">крестьянами добровольныя складчины въ </w:t>
      </w:r>
      <w:r>
        <w:br/>
      </w:r>
      <w:r>
        <w:t xml:space="preserve">пользу семействъ, поставлявшихь рекру- </w:t>
      </w:r>
      <w:r>
        <w:br/>
      </w:r>
      <w:r>
        <w:t xml:space="preserve">товъ, со стороны не поставлявшихь ихъ, </w:t>
      </w:r>
      <w:r>
        <w:br/>
      </w:r>
      <w:r>
        <w:t xml:space="preserve">чтб однако было запрещено закономъ (1821). </w:t>
      </w:r>
      <w:r>
        <w:br/>
      </w:r>
      <w:r>
        <w:t xml:space="preserve">Въ средв-же евреевъ, въ мЪстностяхъ ими </w:t>
      </w:r>
      <w:r>
        <w:br/>
      </w:r>
      <w:r>
        <w:t xml:space="preserve">особенно населенныхъ, тая складчины </w:t>
      </w:r>
      <w:r>
        <w:br/>
      </w:r>
      <w:r>
        <w:t xml:space="preserve">стали практиковаться въ широкихъ размЪ- </w:t>
      </w:r>
      <w:r>
        <w:br/>
      </w:r>
      <w:r>
        <w:t xml:space="preserve">рать с0 времени введен!я уст. о В. повин. </w:t>
      </w:r>
      <w:r>
        <w:br/>
      </w:r>
      <w:r>
        <w:t xml:space="preserve">1874.</w:t>
      </w:r>
    </w:p>
    <w:p>
      <w:pPr>
        <w:pStyle w:val="Normal"/>
      </w:pPr>
      <w:r>
        <w:t xml:space="preserve">Литература. Б. Брандтъ, „Налогь </w:t>
      </w:r>
      <w:r>
        <w:br/>
      </w:r>
      <w:r>
        <w:t xml:space="preserve">на освобожденныхъ отъ В. повинности въ </w:t>
      </w:r>
      <w:r>
        <w:br/>
      </w:r>
      <w:r>
        <w:t xml:space="preserve">теойми и практическомъ примвнени“ (Кевъ, </w:t>
      </w:r>
      <w:r>
        <w:br/>
      </w:r>
      <w:r>
        <w:t xml:space="preserve">1889); Г. Д. Сидоренко, О сокращенныхь </w:t>
      </w:r>
      <w:r>
        <w:br/>
      </w:r>
      <w:r>
        <w:t xml:space="preserve">срокахъ В. повин. и обязат. обучен“ (въ </w:t>
      </w:r>
      <w:r>
        <w:br/>
      </w:r>
      <w:r>
        <w:t xml:space="preserve">Сборн. госуд. знанйй 1874, т. Т.); Гез15ап&amp;, </w:t>
      </w:r>
      <w:r>
        <w:br/>
      </w:r>
      <w:r>
        <w:t xml:space="preserve">Паз \ег&amp;е!Ч4... 1879; @. Сова, П1е Мевт- </w:t>
      </w:r>
      <w:r>
        <w:br/>
      </w:r>
      <w:r>
        <w:t xml:space="preserve">эбепег.</w:t>
      </w:r>
    </w:p>
    <w:p>
      <w:pPr>
        <w:pStyle w:val="Normal"/>
      </w:pPr>
      <w:r>
        <w:t xml:space="preserve">Военный обозъ, повозки, на кото- </w:t>
      </w:r>
      <w:r>
        <w:br/>
      </w:r>
      <w:r>
        <w:t xml:space="preserve">рыхъ возится все необходимое войскамь </w:t>
      </w:r>
      <w:r>
        <w:br/>
      </w:r>
      <w:r>
        <w:t xml:space="preserve">въ военное время. Основу организащи В. </w:t>
      </w:r>
      <w:r>
        <w:br/>
      </w:r>
      <w:r>
        <w:t xml:space="preserve">0. въ русской арм и составляють обозы пол- </w:t>
      </w:r>
      <w:r>
        <w:br/>
      </w:r>
      <w:r>
        <w:t xml:space="preserve">ковой (и прочихъ отдЪльныхЪ частей) и ди- </w:t>
      </w:r>
      <w:r>
        <w:br/>
      </w:r>
      <w:r>
        <w:t xml:space="preserve">визонный. Полковой обозъ назначается </w:t>
      </w:r>
      <w:r>
        <w:br/>
      </w:r>
      <w:r>
        <w:t xml:space="preserve">для возки предметовъ, необходимыхъ вой- </w:t>
      </w:r>
      <w:r>
        <w:br/>
      </w:r>
      <w:r>
        <w:t xml:space="preserve">‘скамъ постоянно или на каждомъ ночлегЪ; </w:t>
      </w:r>
      <w:r>
        <w:br/>
      </w:r>
      <w:r>
        <w:t xml:space="preserve">при походныхъ движеншяхъ вблизи непр!я- </w:t>
      </w:r>
      <w:r>
        <w:br/>
      </w:r>
      <w:r>
        <w:t xml:space="preserve">теля онъ раздЪзляется на обозъ 1 разряда, </w:t>
      </w:r>
      <w:r>
        <w:br/>
      </w:r>
      <w:r>
        <w:t xml:space="preserve">необходимый войскамъ постоянно и потому </w:t>
      </w:r>
      <w:r>
        <w:br/>
      </w:r>
      <w:r>
        <w:t xml:space="preserve">сл5дующи непосредственно при своихъ ча- </w:t>
      </w:r>
      <w:r>
        <w:br/>
      </w:r>
      <w:r>
        <w:t xml:space="preserve">стяхь, и 0б0зъ 2 разряда, необходимый </w:t>
      </w:r>
      <w:r>
        <w:br/>
      </w:r>
      <w:r>
        <w:t xml:space="preserve">лишь на ночлегахъ и слБдующш уже за </w:t>
      </w:r>
      <w:r>
        <w:br/>
      </w:r>
      <w:r>
        <w:t xml:space="preserve">всЪми войсками, передвигающимися по </w:t>
      </w:r>
      <w:r>
        <w:br/>
      </w:r>
      <w:r>
        <w:t xml:space="preserve">одной дорогв. Въ обозЪ 1 разряда во- </w:t>
      </w:r>
      <w:r>
        <w:br/>
      </w:r>
      <w:r>
        <w:t xml:space="preserve">зится 2 патроновъ, все лазаретное иму- </w:t>
      </w:r>
      <w:r>
        <w:br/>
      </w:r>
      <w:r>
        <w:t xml:space="preserve">щество и небольшая часть офицерскаго </w:t>
      </w:r>
      <w:r>
        <w:br/>
      </w:r>
      <w:r>
        <w:t xml:space="preserve">имущества (по 17 фунт. на каждаго офи- </w:t>
      </w:r>
      <w:r>
        <w:br/>
      </w:r>
      <w:r>
        <w:t xml:space="preserve">цера); продовольстве (хлЪбъ на 11/2 дня и </w:t>
      </w:r>
      <w:r>
        <w:br/>
      </w:r>
      <w:r>
        <w:t xml:space="preserve">крупа на 3 дня) и половина патроновъ во- </w:t>
      </w:r>
      <w:r>
        <w:br/>
      </w:r>
      <w:r>
        <w:t xml:space="preserve">зится въ 0608 2 разряда. Дизизюнный </w:t>
      </w:r>
      <w:r>
        <w:br/>
      </w:r>
      <w:r>
        <w:t xml:space="preserve">обозъ, состоящй изъ повозокъ, въ кото- </w:t>
      </w:r>
      <w:r>
        <w:br/>
      </w:r>
      <w:r>
        <w:t xml:space="preserve">рыхь войска не имбють скорой и частой </w:t>
      </w:r>
      <w:r>
        <w:br/>
      </w:r>
      <w:r>
        <w:t xml:space="preserve">надобности, слВдуетъ отдЪльно отъ войскъ, </w:t>
      </w:r>
      <w:r>
        <w:br/>
      </w:r>
      <w:r>
        <w:t xml:space="preserve">на разстоящи около перехода (20—25 вер,) </w:t>
      </w:r>
      <w:r>
        <w:br/>
      </w:r>
      <w:r>
        <w:t xml:space="preserve">и раздВляется на отдЪлы обций (запасъ </w:t>
      </w:r>
      <w:r>
        <w:br/>
      </w:r>
      <w:r>
        <w:t xml:space="preserve">одежды и обуви, шанцевый инструменть </w:t>
      </w:r>
      <w:r>
        <w:br/>
      </w:r>
      <w:r>
        <w:t xml:space="preserve">и походная церковь), продовольствённый </w:t>
      </w:r>
      <w:r>
        <w:br/>
      </w:r>
      <w:r>
        <w:t xml:space="preserve">(мука и крупа для всей дивиз!и на 4 дня) </w:t>
      </w:r>
      <w:r>
        <w:br/>
      </w:r>
      <w:r>
        <w:t xml:space="preserve">и санитарный (только въ пзх. дивизи— </w:t>
      </w:r>
      <w:r>
        <w:br/>
      </w:r>
      <w:r>
        <w:t xml:space="preserve">дивиз1онный лазареть для перевязочнаго </w:t>
      </w:r>
      <w:r>
        <w:br/>
      </w:r>
      <w:r>
        <w:t xml:space="preserve">пункта и два госпиталя на 210 мЪсть каж- </w:t>
      </w:r>
      <w:r>
        <w:br/>
      </w:r>
      <w:r>
        <w:t xml:space="preserve">дый). Повозки и упряжь для обоихъ ука- </w:t>
      </w:r>
      <w:r>
        <w:br/>
      </w:r>
      <w:r>
        <w:t xml:space="preserve">занныхъ В. 0. (полкового и дивизюннаго) </w:t>
      </w:r>
      <w:r>
        <w:br/>
      </w:r>
      <w:r>
        <w:t xml:space="preserve">содержатся въ мирное время полностью </w:t>
      </w:r>
      <w:r>
        <w:br/>
      </w:r>
      <w:r>
        <w:t xml:space="preserve">(въ полк. 06083 пвх. полка до 150 пово- </w:t>
      </w:r>
      <w:r>
        <w:br/>
      </w:r>
      <w:r>
        <w:t xml:space="preserve">зокъ, а вь див. 06038 пЪх. див. до 250),</w:t>
      </w:r>
    </w:p>
    <w:p>
      <w:pPr>
        <w:pStyle w:val="Normal"/>
      </w:pPr>
      <w:r>
        <w:t xml:space="preserve">Большая Энциклопедия, т. У,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лошади жедля ихъ запряжки пополняются </w:t>
      </w:r>
      <w:r>
        <w:br/>
      </w:r>
      <w:r>
        <w:t xml:space="preserve">при выступлеши въ походъ по военно-кон- </w:t>
      </w:r>
      <w:r>
        <w:br/>
      </w:r>
      <w:r>
        <w:t xml:space="preserve">ской повинности; лишь самая незначитель- </w:t>
      </w:r>
      <w:r>
        <w:br/>
      </w:r>
      <w:r>
        <w:t xml:space="preserve">ная часть полкового обоза содержится за- </w:t>
      </w:r>
      <w:r>
        <w:br/>
      </w:r>
      <w:r>
        <w:t xml:space="preserve">пряженною и въ мирное время. Пополнене </w:t>
      </w:r>
      <w:r>
        <w:br/>
      </w:r>
      <w:r>
        <w:t xml:space="preserve">дивиз!онныхъ обозовъ производится транс- </w:t>
      </w:r>
      <w:r>
        <w:br/>
      </w:r>
      <w:r>
        <w:t xml:space="preserve">портами, для формировавя которыхъ въ </w:t>
      </w:r>
      <w:r>
        <w:br/>
      </w:r>
      <w:r>
        <w:t xml:space="preserve">мирное время содержатся повозки въ 0обоз- </w:t>
      </w:r>
      <w:r>
        <w:br/>
      </w:r>
      <w:r>
        <w:t xml:space="preserve">ныхь балалюнахъ, а лошади (перемВнныя) </w:t>
      </w:r>
      <w:r>
        <w:br/>
      </w:r>
      <w:r>
        <w:t xml:space="preserve">берутся на основанйи подвозной повинно- </w:t>
      </w:r>
      <w:r>
        <w:br/>
      </w:r>
      <w:r>
        <w:t xml:space="preserve">сти, по найму или реквизищей. Сверхъ того, </w:t>
      </w:r>
      <w:r>
        <w:br/>
      </w:r>
      <w:r>
        <w:t xml:space="preserve">имБются еще и спещальные обозы-—артил- </w:t>
      </w:r>
      <w:r>
        <w:br/>
      </w:r>
      <w:r>
        <w:t xml:space="preserve">лерШесве (ом. арки) и инженерные (теле- </w:t>
      </w:r>
      <w:r>
        <w:br/>
      </w:r>
      <w:r>
        <w:t xml:space="preserve">трафные, понтонные, желззнодорожные, </w:t>
      </w:r>
      <w:r>
        <w:br/>
      </w:r>
      <w:r>
        <w:t xml:space="preserve">осадные инженерные парки).</w:t>
      </w:r>
    </w:p>
    <w:p>
      <w:pPr>
        <w:pStyle w:val="Normal"/>
      </w:pPr>
      <w:r>
        <w:t xml:space="preserve">Военный округъ. Съ цёлью боль- </w:t>
      </w:r>
      <w:r>
        <w:br/>
      </w:r>
      <w:r>
        <w:t xml:space="preserve">шей децентрализаши управлешя войсками, </w:t>
      </w:r>
      <w:r>
        <w:br/>
      </w:r>
      <w:r>
        <w:t xml:space="preserve">съ 1862 образованы В. 0., во глав коихъ </w:t>
      </w:r>
      <w:r>
        <w:br/>
      </w:r>
      <w:r>
        <w:t xml:space="preserve">поставлены командующе войск. въ округ.; </w:t>
      </w:r>
      <w:r>
        <w:br/>
      </w:r>
      <w:r>
        <w:t xml:space="preserve">этимъ лицамъ подчинены вс войска, воен. </w:t>
      </w:r>
      <w:r>
        <w:br/>
      </w:r>
      <w:r>
        <w:t xml:space="preserve">заведен1я и военные чины, въ рай1онЪ округа </w:t>
      </w:r>
      <w:r>
        <w:br/>
      </w:r>
      <w:r>
        <w:t xml:space="preserve">находящеся. Въ н5которыхъ округахъ </w:t>
      </w:r>
      <w:r>
        <w:br/>
      </w:r>
      <w:r>
        <w:t xml:space="preserve">должность командующаго войсками соеди- </w:t>
      </w:r>
      <w:r>
        <w:br/>
      </w:r>
      <w:r>
        <w:t xml:space="preserve">няется съ должностью мЪстнаго тен.-губерн. </w:t>
      </w:r>
      <w:r>
        <w:br/>
      </w:r>
      <w:r>
        <w:t xml:space="preserve">Въ настоящее время вся территор1я Росаи </w:t>
      </w:r>
      <w:r>
        <w:br/>
      </w:r>
      <w:r>
        <w:t xml:space="preserve">раздЪлена на 12 В. 0., а именно: Петер- </w:t>
      </w:r>
      <w:r>
        <w:br/>
      </w:r>
      <w:r>
        <w:t xml:space="preserve">бургеюй, Финляндекй, Виленсвй, Варшав- </w:t>
      </w:r>
      <w:r>
        <w:br/>
      </w:r>
      <w:r>
        <w:t xml:space="preserve">сый, Кевсюй, Одессвй, Московский, Казан- </w:t>
      </w:r>
      <w:r>
        <w:br/>
      </w:r>
      <w:r>
        <w:t xml:space="preserve">ск, Кавказекш, Туркестанскй, Сибирекй </w:t>
      </w:r>
      <w:r>
        <w:br/>
      </w:r>
      <w:r>
        <w:t xml:space="preserve">и ПрамурскШ. Вн$ этого двленшя остаются </w:t>
      </w:r>
      <w:r>
        <w:br/>
      </w:r>
      <w:r>
        <w:t xml:space="preserve">только область войска Донского и Квантун- </w:t>
      </w:r>
      <w:r>
        <w:br/>
      </w:r>
      <w:r>
        <w:t xml:space="preserve">ская область, имВюцйя свое самостоятель- </w:t>
      </w:r>
      <w:r>
        <w:br/>
      </w:r>
      <w:r>
        <w:t xml:space="preserve">ное управлеше. В.-окружное управлеше </w:t>
      </w:r>
      <w:r>
        <w:br/>
      </w:r>
      <w:r>
        <w:t xml:space="preserve">состоить изъ В.-окружнаго совЪта (выс- </w:t>
      </w:r>
      <w:r>
        <w:br/>
      </w:r>
      <w:r>
        <w:t xml:space="preserve">штаго мЪетнаго военно-хозяйственнаго орга- </w:t>
      </w:r>
      <w:r>
        <w:br/>
      </w:r>
      <w:r>
        <w:t xml:space="preserve">на), окружного штаба и окружныхъ управ- </w:t>
      </w:r>
      <w:r>
        <w:br/>
      </w:r>
      <w:r>
        <w:t xml:space="preserve">леший — артиллерскаго, инженернаго, ин- </w:t>
      </w:r>
      <w:r>
        <w:br/>
      </w:r>
      <w:r>
        <w:t xml:space="preserve">тендантскаго и военно-медицинскаго.</w:t>
      </w:r>
    </w:p>
    <w:p>
      <w:pPr>
        <w:pStyle w:val="Normal"/>
      </w:pPr>
      <w:r>
        <w:t xml:space="preserve">Военный отд ль. административ- </w:t>
      </w:r>
      <w:r>
        <w:br/>
      </w:r>
      <w:r>
        <w:t xml:space="preserve">ное двлеше губернии или области, занимаю- </w:t>
      </w:r>
      <w:r>
        <w:br/>
      </w:r>
      <w:r>
        <w:t xml:space="preserve">щее почему либо особое положеше, адми- </w:t>
      </w:r>
      <w:r>
        <w:br/>
      </w:r>
      <w:r>
        <w:t xml:space="preserve">нистращя котораго иметь особое значен!е; </w:t>
      </w:r>
      <w:r>
        <w:br/>
      </w:r>
      <w:r>
        <w:t xml:space="preserve">въ настоящее время сохранилея лишь аму- </w:t>
      </w:r>
      <w:r>
        <w:br/>
      </w:r>
      <w:r>
        <w:t xml:space="preserve">дарьинсвй отдВлъ. КромЪ того земли нЪ- </w:t>
      </w:r>
      <w:r>
        <w:br/>
      </w:r>
      <w:r>
        <w:t xml:space="preserve">которыхь казачьихь войскъ (кубанскаго, </w:t>
      </w:r>
      <w:r>
        <w:br/>
      </w:r>
      <w:r>
        <w:t xml:space="preserve">терскато, оренбургскаго, уральскаго, сибир- </w:t>
      </w:r>
      <w:r>
        <w:br/>
      </w:r>
      <w:r>
        <w:t xml:space="preserve">скаго и забайкальскаго) раздЪляются на </w:t>
      </w:r>
      <w:r>
        <w:br/>
      </w:r>
      <w:r>
        <w:t xml:space="preserve">отдвлы, управляемые особыми атаманами.</w:t>
      </w:r>
    </w:p>
    <w:p>
      <w:pPr>
        <w:pStyle w:val="Normal"/>
      </w:pPr>
      <w:r>
        <w:t xml:space="preserve">Военный портъ. Портъ, предназна- </w:t>
      </w:r>
      <w:r>
        <w:br/>
      </w:r>
      <w:r>
        <w:t xml:space="preserve">ченный для стоянки военныхъ судовъ; </w:t>
      </w:r>
      <w:r>
        <w:br/>
      </w:r>
      <w:r>
        <w:t xml:space="preserve">таке п. въ большинствЪ случаевъ защи- </w:t>
      </w:r>
      <w:r>
        <w:br/>
      </w:r>
      <w:r>
        <w:t xml:space="preserve">щены укрвилешями и имЪють верфи, арсе- </w:t>
      </w:r>
      <w:r>
        <w:br/>
      </w:r>
      <w:r>
        <w:t xml:space="preserve">налы, казармы, пороховые склады и во- </w:t>
      </w:r>
      <w:r>
        <w:br/>
      </w:r>
      <w:r>
        <w:t xml:space="preserve">обще все необходимое для снабжешя и при- </w:t>
      </w:r>
      <w:r>
        <w:br/>
      </w:r>
      <w:r>
        <w:t xml:space="preserve">веденя судовъ въ боевую готовность. Въ </w:t>
      </w:r>
      <w:r>
        <w:br/>
      </w:r>
      <w:r>
        <w:t xml:space="preserve">Росаи В. п., по своему значению. дълятся </w:t>
      </w:r>
      <w:r>
        <w:br/>
      </w:r>
      <w:r>
        <w:t xml:space="preserve">на главные п. и п. второго разряда. Глав- </w:t>
      </w:r>
      <w:r>
        <w:br/>
      </w:r>
      <w:r>
        <w:t xml:space="preserve">ныхъ п. три: Кронштадть, Петербургь и </w:t>
      </w:r>
      <w:r>
        <w:br/>
      </w:r>
      <w:r>
        <w:t xml:space="preserve">Николаевъ; п. второго разряда 8: Ревель, </w:t>
      </w:r>
      <w:r>
        <w:br/>
      </w:r>
      <w:r>
        <w:t xml:space="preserve">Свеаборгъ, Севастополь, Батумъ, Баку, Вла- </w:t>
      </w:r>
      <w:r>
        <w:br/>
      </w:r>
      <w:r>
        <w:t xml:space="preserve">дивостокъ, Портъ-Артуръ и Порть Але- </w:t>
      </w:r>
      <w:r>
        <w:br/>
      </w:r>
      <w:r>
        <w:t xml:space="preserve">ксандра Ш (Либава); кромЪ того, имъется </w:t>
      </w:r>
      <w:r>
        <w:br/>
      </w:r>
      <w:r>
        <w:t xml:space="preserve">Астрабадокая станщя. Управлеше глав- </w:t>
      </w:r>
      <w:r>
        <w:br/>
      </w:r>
      <w:r>
        <w:t xml:space="preserve">ными п., кромЪ С.-Петербурга, ввЪрено глаз- </w:t>
      </w:r>
      <w:r>
        <w:br/>
      </w:r>
      <w:r>
        <w:t xml:space="preserve">нымъ командирамъ. Въ КронштадтЪ глав- </w:t>
      </w:r>
      <w:r>
        <w:br/>
      </w:r>
      <w:r>
        <w:t xml:space="preserve">ный командиръ имфеть зван!е „главнаго </w:t>
      </w:r>
      <w:r>
        <w:br/>
      </w:r>
      <w:r>
        <w:t xml:space="preserve">команд. Кроншт. порта“ (онъ же военный </w:t>
      </w:r>
      <w:r>
        <w:br/>
      </w:r>
      <w:r>
        <w:t xml:space="preserve">губерналоръ), а вь Николаев — „главный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Вовнный оБозъ — Военный порть.</w:t>
      </w:r>
    </w:p>
    <w:p>
      <w:pPr>
        <w:pStyle w:val="Normal"/>
      </w:pPr>
      <w:r>
        <w:t xml:space="preserve">пери всеобщей В. повинности. Бисмаркъ </w:t>
      </w:r>
      <w:r>
        <w:br/>
      </w:r>
      <w:r>
        <w:t xml:space="preserve">желаль его снова ввести, но это ему не </w:t>
      </w:r>
      <w:r>
        <w:br/>
      </w:r>
      <w:r>
        <w:t xml:space="preserve">Удалось. Въ Австр!и и въ Венгр!и В. </w:t>
      </w:r>
      <w:r>
        <w:br/>
      </w:r>
      <w:r>
        <w:t xml:space="preserve">палогъ введенъ 1880 въ видз платежей </w:t>
      </w:r>
      <w:r>
        <w:br/>
      </w:r>
      <w:r>
        <w:t xml:space="preserve">отъ 1 до 100 гульд, идущихъ въ особый </w:t>
      </w:r>
      <w:r>
        <w:br/>
      </w:r>
      <w:r>
        <w:t xml:space="preserve">инвалидный фондь и на вспомоществова- </w:t>
      </w:r>
      <w:r>
        <w:br/>
      </w:r>
      <w:r>
        <w:t xml:space="preserve">н1е семьямъ погибшихь въ бою воиновъ.</w:t>
      </w:r>
    </w:p>
    <w:p>
      <w:pPr>
        <w:pStyle w:val="Normal"/>
      </w:pPr>
      <w:r>
        <w:t xml:space="preserve">Въ Росс!и В. налога нЪть, хотя 1887 </w:t>
      </w:r>
      <w:r>
        <w:br/>
      </w:r>
      <w:r>
        <w:t xml:space="preserve">былтъ составленъ соотв тственный, но неосу- </w:t>
      </w:r>
      <w:r>
        <w:br/>
      </w:r>
      <w:r>
        <w:t xml:space="preserve">ществленный законопроекть въ мин. фин., </w:t>
      </w:r>
      <w:r>
        <w:br/>
      </w:r>
      <w:r>
        <w:t xml:space="preserve">согласно которому предлагался 5 руб. сборъ </w:t>
      </w:r>
      <w:r>
        <w:br/>
      </w:r>
      <w:r>
        <w:t xml:space="preserve">съ освобождаемыхъь отъ В. повин. лицъ. </w:t>
      </w:r>
      <w:r>
        <w:br/>
      </w:r>
      <w:r>
        <w:t xml:space="preserve">Но у нась практиковались иногда между </w:t>
      </w:r>
      <w:r>
        <w:br/>
      </w:r>
      <w:r>
        <w:t xml:space="preserve">крестьянами добровольныя складчины въ </w:t>
      </w:r>
      <w:r>
        <w:br/>
      </w:r>
      <w:r>
        <w:t xml:space="preserve">пользу семействъ, поставлявшихь рекру- </w:t>
      </w:r>
      <w:r>
        <w:br/>
      </w:r>
      <w:r>
        <w:t xml:space="preserve">товъ, со стороны не поставлявшихь ихъ, </w:t>
      </w:r>
      <w:r>
        <w:br/>
      </w:r>
      <w:r>
        <w:t xml:space="preserve">чтб однако было запрещено закономъ (1821). </w:t>
      </w:r>
      <w:r>
        <w:br/>
      </w:r>
      <w:r>
        <w:t xml:space="preserve">Въ средв-же евреевъ, въ мЪстностяхъ ими </w:t>
      </w:r>
      <w:r>
        <w:br/>
      </w:r>
      <w:r>
        <w:t xml:space="preserve">особенно населенныхъ, тая складчины </w:t>
      </w:r>
      <w:r>
        <w:br/>
      </w:r>
      <w:r>
        <w:t xml:space="preserve">стали практиковаться въ широкихъ размЪ- </w:t>
      </w:r>
      <w:r>
        <w:br/>
      </w:r>
      <w:r>
        <w:t xml:space="preserve">рать с0 времени введен!я уст. о В. повин. </w:t>
      </w:r>
      <w:r>
        <w:br/>
      </w:r>
      <w:r>
        <w:t xml:space="preserve">1874.</w:t>
      </w:r>
    </w:p>
    <w:p>
      <w:pPr>
        <w:pStyle w:val="Normal"/>
      </w:pPr>
      <w:r>
        <w:t xml:space="preserve">Литература. Б. Брандтъ, „Налогь </w:t>
      </w:r>
      <w:r>
        <w:br/>
      </w:r>
      <w:r>
        <w:t xml:space="preserve">на освобожденныхъ отъ В. повинности въ </w:t>
      </w:r>
      <w:r>
        <w:br/>
      </w:r>
      <w:r>
        <w:t xml:space="preserve">теойми и практическомъ примвнени“ (Кевъ, </w:t>
      </w:r>
      <w:r>
        <w:br/>
      </w:r>
      <w:r>
        <w:t xml:space="preserve">1889); Г. Д. Сидоренко, О сокращенныхь </w:t>
      </w:r>
      <w:r>
        <w:br/>
      </w:r>
      <w:r>
        <w:t xml:space="preserve">срокахъ В. повин. и обязат. обучен“ (въ </w:t>
      </w:r>
      <w:r>
        <w:br/>
      </w:r>
      <w:r>
        <w:t xml:space="preserve">Сборн. госуд. знанйй 1874, т. Т.); Гез15ап&amp;, </w:t>
      </w:r>
      <w:r>
        <w:br/>
      </w:r>
      <w:r>
        <w:t xml:space="preserve">Паз \ег&amp;е!Ч4... 1879; @. Сова, П1е Мевт- </w:t>
      </w:r>
      <w:r>
        <w:br/>
      </w:r>
      <w:r>
        <w:t xml:space="preserve">эбепег.</w:t>
      </w:r>
    </w:p>
    <w:p>
      <w:pPr>
        <w:pStyle w:val="Normal"/>
      </w:pPr>
      <w:r>
        <w:t xml:space="preserve">Военный обозъ, повозки, на кото- </w:t>
      </w:r>
      <w:r>
        <w:br/>
      </w:r>
      <w:r>
        <w:t xml:space="preserve">рыхъ возится все необходимое войскамь </w:t>
      </w:r>
      <w:r>
        <w:br/>
      </w:r>
      <w:r>
        <w:t xml:space="preserve">въ военное время. Основу организащи В. </w:t>
      </w:r>
      <w:r>
        <w:br/>
      </w:r>
      <w:r>
        <w:t xml:space="preserve">0. въ русской арм и составляють обозы пол- </w:t>
      </w:r>
      <w:r>
        <w:br/>
      </w:r>
      <w:r>
        <w:t xml:space="preserve">ковой (и прочихъ отдЪльныхЪ частей) и ди- </w:t>
      </w:r>
      <w:r>
        <w:br/>
      </w:r>
      <w:r>
        <w:t xml:space="preserve">визонный. Полковой обозъ назначается </w:t>
      </w:r>
      <w:r>
        <w:br/>
      </w:r>
      <w:r>
        <w:t xml:space="preserve">для возки предметовъ, необходимыхъ вой- </w:t>
      </w:r>
      <w:r>
        <w:br/>
      </w:r>
      <w:r>
        <w:t xml:space="preserve">‘скамъ постоянно или на каждомъ ночлегЪ; </w:t>
      </w:r>
      <w:r>
        <w:br/>
      </w:r>
      <w:r>
        <w:t xml:space="preserve">при походныхъ движеншяхъ вблизи непр!я- </w:t>
      </w:r>
      <w:r>
        <w:br/>
      </w:r>
      <w:r>
        <w:t xml:space="preserve">теля онъ раздЪзляется на обозъ 1 разряда, </w:t>
      </w:r>
      <w:r>
        <w:br/>
      </w:r>
      <w:r>
        <w:t xml:space="preserve">необходимый войскамъ постоянно и потому </w:t>
      </w:r>
      <w:r>
        <w:br/>
      </w:r>
      <w:r>
        <w:t xml:space="preserve">сл5дующи непосредственно при своихъ ча- </w:t>
      </w:r>
      <w:r>
        <w:br/>
      </w:r>
      <w:r>
        <w:t xml:space="preserve">стяхь, и 0б0зъ 2 разряда, необходимый </w:t>
      </w:r>
      <w:r>
        <w:br/>
      </w:r>
      <w:r>
        <w:t xml:space="preserve">лишь на ночлегахъ и слБдующш уже за </w:t>
      </w:r>
      <w:r>
        <w:br/>
      </w:r>
      <w:r>
        <w:t xml:space="preserve">всЪми войсками, передвигающимися по </w:t>
      </w:r>
      <w:r>
        <w:br/>
      </w:r>
      <w:r>
        <w:t xml:space="preserve">одной дорогв. Въ обозЪ 1 разряда во- </w:t>
      </w:r>
      <w:r>
        <w:br/>
      </w:r>
      <w:r>
        <w:t xml:space="preserve">зится 2 патроновъ, все лазаретное иму- </w:t>
      </w:r>
      <w:r>
        <w:br/>
      </w:r>
      <w:r>
        <w:t xml:space="preserve">щество и небольшая часть офицерскаго </w:t>
      </w:r>
      <w:r>
        <w:br/>
      </w:r>
      <w:r>
        <w:t xml:space="preserve">имущества (по 17 фунт. на каждаго офи- </w:t>
      </w:r>
      <w:r>
        <w:br/>
      </w:r>
      <w:r>
        <w:t xml:space="preserve">цера); продовольстве (хлЪбъ на 11/2 дня и </w:t>
      </w:r>
      <w:r>
        <w:br/>
      </w:r>
      <w:r>
        <w:t xml:space="preserve">крупа на 3 дня) и половина патроновъ во- </w:t>
      </w:r>
      <w:r>
        <w:br/>
      </w:r>
      <w:r>
        <w:t xml:space="preserve">зится въ 0608 2 разряда. Дизизюнный </w:t>
      </w:r>
      <w:r>
        <w:br/>
      </w:r>
      <w:r>
        <w:t xml:space="preserve">обозъ, состоящй изъ повозокъ, въ кото- </w:t>
      </w:r>
      <w:r>
        <w:br/>
      </w:r>
      <w:r>
        <w:t xml:space="preserve">рыхь войска не имбють скорой и частой </w:t>
      </w:r>
      <w:r>
        <w:br/>
      </w:r>
      <w:r>
        <w:t xml:space="preserve">надобности, слВдуетъ отдЪльно отъ войскъ, </w:t>
      </w:r>
      <w:r>
        <w:br/>
      </w:r>
      <w:r>
        <w:t xml:space="preserve">на разстоящи около перехода (20—25 вер,) </w:t>
      </w:r>
      <w:r>
        <w:br/>
      </w:r>
      <w:r>
        <w:t xml:space="preserve">и раздВляется на отдЪлы обций (запасъ </w:t>
      </w:r>
      <w:r>
        <w:br/>
      </w:r>
      <w:r>
        <w:t xml:space="preserve">одежды и обуви, шанцевый инструменть </w:t>
      </w:r>
      <w:r>
        <w:br/>
      </w:r>
      <w:r>
        <w:t xml:space="preserve">и походная церковь), продовольствённый </w:t>
      </w:r>
      <w:r>
        <w:br/>
      </w:r>
      <w:r>
        <w:t xml:space="preserve">(мука и крупа для всей дивиз!и на 4 дня) </w:t>
      </w:r>
      <w:r>
        <w:br/>
      </w:r>
      <w:r>
        <w:t xml:space="preserve">и санитарный (только въ пзх. дивизи— </w:t>
      </w:r>
      <w:r>
        <w:br/>
      </w:r>
      <w:r>
        <w:t xml:space="preserve">дивиз1онный лазареть для перевязочнаго </w:t>
      </w:r>
      <w:r>
        <w:br/>
      </w:r>
      <w:r>
        <w:t xml:space="preserve">пункта и два госпиталя на 210 мЪсть каж- </w:t>
      </w:r>
      <w:r>
        <w:br/>
      </w:r>
      <w:r>
        <w:t xml:space="preserve">дый). Повозки и упряжь для обоихъ ука- </w:t>
      </w:r>
      <w:r>
        <w:br/>
      </w:r>
      <w:r>
        <w:t xml:space="preserve">занныхъ В. 0. (полкового и дивизюннаго) </w:t>
      </w:r>
      <w:r>
        <w:br/>
      </w:r>
      <w:r>
        <w:t xml:space="preserve">содержатся въ мирное время полностью </w:t>
      </w:r>
      <w:r>
        <w:br/>
      </w:r>
      <w:r>
        <w:t xml:space="preserve">(въ полк. 06083 пвх. полка до 150 пово- </w:t>
      </w:r>
      <w:r>
        <w:br/>
      </w:r>
      <w:r>
        <w:t xml:space="preserve">зокъ, а вь див. 06038 пЪх. див. до 250),</w:t>
      </w:r>
    </w:p>
    <w:p>
      <w:pPr>
        <w:pStyle w:val="Normal"/>
      </w:pPr>
      <w:r>
        <w:t xml:space="preserve">Большая Энциклопедия, т. У,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лошади жедля ихъ запряжки пополняются </w:t>
      </w:r>
      <w:r>
        <w:br/>
      </w:r>
      <w:r>
        <w:t xml:space="preserve">при выступлеши въ походъ по военно-кон- </w:t>
      </w:r>
      <w:r>
        <w:br/>
      </w:r>
      <w:r>
        <w:t xml:space="preserve">ской повинности; лишь самая незначитель- </w:t>
      </w:r>
      <w:r>
        <w:br/>
      </w:r>
      <w:r>
        <w:t xml:space="preserve">ная часть полкового обоза содержится за- </w:t>
      </w:r>
      <w:r>
        <w:br/>
      </w:r>
      <w:r>
        <w:t xml:space="preserve">пряженною и въ мирное время. Пополнене </w:t>
      </w:r>
      <w:r>
        <w:br/>
      </w:r>
      <w:r>
        <w:t xml:space="preserve">дивиз!онныхъ обозовъ производится транс- </w:t>
      </w:r>
      <w:r>
        <w:br/>
      </w:r>
      <w:r>
        <w:t xml:space="preserve">портами, для формировавя которыхъ въ </w:t>
      </w:r>
      <w:r>
        <w:br/>
      </w:r>
      <w:r>
        <w:t xml:space="preserve">мирное время содержатся повозки въ 0боз- </w:t>
      </w:r>
      <w:r>
        <w:br/>
      </w:r>
      <w:r>
        <w:t xml:space="preserve">ныхь балалюнахъ, а лошади (перемзнныя) </w:t>
      </w:r>
      <w:r>
        <w:br/>
      </w:r>
      <w:r>
        <w:t xml:space="preserve">берутся на основанйи подвозной повинно- </w:t>
      </w:r>
      <w:r>
        <w:br/>
      </w:r>
      <w:r>
        <w:t xml:space="preserve">сти, по найму или реквизищей. Сверхъ того, </w:t>
      </w:r>
      <w:r>
        <w:br/>
      </w:r>
      <w:r>
        <w:t xml:space="preserve">имБются еще и спещальные обозы-—артил- </w:t>
      </w:r>
      <w:r>
        <w:br/>
      </w:r>
      <w:r>
        <w:t xml:space="preserve">лерШИсве (ом. арки) и инженерные (теле- </w:t>
      </w:r>
      <w:r>
        <w:br/>
      </w:r>
      <w:r>
        <w:t xml:space="preserve">трафные, понтонные, желззнодорожные, </w:t>
      </w:r>
      <w:r>
        <w:br/>
      </w:r>
      <w:r>
        <w:t xml:space="preserve">осадные инженерные парки).</w:t>
      </w:r>
    </w:p>
    <w:p>
      <w:pPr>
        <w:pStyle w:val="Normal"/>
      </w:pPr>
      <w:r>
        <w:t xml:space="preserve">Военный округъ. Съ цёлью боль- </w:t>
      </w:r>
      <w:r>
        <w:br/>
      </w:r>
      <w:r>
        <w:t xml:space="preserve">шей децентрализаши управлешя войсками, </w:t>
      </w:r>
      <w:r>
        <w:br/>
      </w:r>
      <w:r>
        <w:t xml:space="preserve">съ 1862 образованы В. 0., во глав коихъ </w:t>
      </w:r>
      <w:r>
        <w:br/>
      </w:r>
      <w:r>
        <w:t xml:space="preserve">поставлены командующе войск. въ округ.; </w:t>
      </w:r>
      <w:r>
        <w:br/>
      </w:r>
      <w:r>
        <w:t xml:space="preserve">этимъ лицамъ подчинены вс войска, воен. </w:t>
      </w:r>
      <w:r>
        <w:br/>
      </w:r>
      <w:r>
        <w:t xml:space="preserve">заведен1я и военные чины, въ районЪ округа </w:t>
      </w:r>
      <w:r>
        <w:br/>
      </w:r>
      <w:r>
        <w:t xml:space="preserve">находящееся. Въ н5которыхъ округахъ </w:t>
      </w:r>
      <w:r>
        <w:br/>
      </w:r>
      <w:r>
        <w:t xml:space="preserve">должность командующаго войсками соеди- </w:t>
      </w:r>
      <w:r>
        <w:br/>
      </w:r>
      <w:r>
        <w:t xml:space="preserve">няется съ должностью мЪстнаго тен.-губерн. </w:t>
      </w:r>
      <w:r>
        <w:br/>
      </w:r>
      <w:r>
        <w:t xml:space="preserve">Въ настоящее время вся территор1я Росаи </w:t>
      </w:r>
      <w:r>
        <w:br/>
      </w:r>
      <w:r>
        <w:t xml:space="preserve">раздЪлена на 12 В. 0., а именно: Петер- </w:t>
      </w:r>
      <w:r>
        <w:br/>
      </w:r>
      <w:r>
        <w:t xml:space="preserve">бургеюй, Финляндекй, Виленсвй, Варшав- </w:t>
      </w:r>
      <w:r>
        <w:br/>
      </w:r>
      <w:r>
        <w:t xml:space="preserve">сый, Кевсю, Одессвй, Московский, Казан- </w:t>
      </w:r>
      <w:r>
        <w:br/>
      </w:r>
      <w:r>
        <w:t xml:space="preserve">ск, Кавказекш, Туркестанский, Сибиреюй </w:t>
      </w:r>
      <w:r>
        <w:br/>
      </w:r>
      <w:r>
        <w:t xml:space="preserve">и ПрамурскШ. Вн$ этого двленшя остаются </w:t>
      </w:r>
      <w:r>
        <w:br/>
      </w:r>
      <w:r>
        <w:t xml:space="preserve">только область войска Донского и Квантун- </w:t>
      </w:r>
      <w:r>
        <w:br/>
      </w:r>
      <w:r>
        <w:t xml:space="preserve">ская область, имВюцйя свое самостоятель- </w:t>
      </w:r>
      <w:r>
        <w:br/>
      </w:r>
      <w:r>
        <w:t xml:space="preserve">ное управлеше. В.-окружное управлеше </w:t>
      </w:r>
      <w:r>
        <w:br/>
      </w:r>
      <w:r>
        <w:t xml:space="preserve">состоить изъ В.-окружнаго совЪта (выс- </w:t>
      </w:r>
      <w:r>
        <w:br/>
      </w:r>
      <w:r>
        <w:t xml:space="preserve">штаго мЪетнаго военно-хозяйственнаго орга- </w:t>
      </w:r>
      <w:r>
        <w:br/>
      </w:r>
      <w:r>
        <w:t xml:space="preserve">на), окружного штаба и окружныхъ управ- </w:t>
      </w:r>
      <w:r>
        <w:br/>
      </w:r>
      <w:r>
        <w:t xml:space="preserve">леший — артиллерскаго, инженернаго, ин- </w:t>
      </w:r>
      <w:r>
        <w:br/>
      </w:r>
      <w:r>
        <w:t xml:space="preserve">тендантскаго и военно-медицинскаго.</w:t>
      </w:r>
    </w:p>
    <w:p>
      <w:pPr>
        <w:pStyle w:val="Normal"/>
      </w:pPr>
      <w:r>
        <w:t xml:space="preserve">Военный отд ль. административ- </w:t>
      </w:r>
      <w:r>
        <w:br/>
      </w:r>
      <w:r>
        <w:t xml:space="preserve">ное двлеше губернии или области, занимаю- </w:t>
      </w:r>
      <w:r>
        <w:br/>
      </w:r>
      <w:r>
        <w:t xml:space="preserve">щее почему либо особое положеше, адми- </w:t>
      </w:r>
      <w:r>
        <w:br/>
      </w:r>
      <w:r>
        <w:t xml:space="preserve">нистращя котораго иметь особое значен!е; </w:t>
      </w:r>
      <w:r>
        <w:br/>
      </w:r>
      <w:r>
        <w:t xml:space="preserve">въ настоящее время сохранилея лишь аму- </w:t>
      </w:r>
      <w:r>
        <w:br/>
      </w:r>
      <w:r>
        <w:t xml:space="preserve">дарьинсв отдВлъ. КромЪ того земли нЪ- </w:t>
      </w:r>
      <w:r>
        <w:br/>
      </w:r>
      <w:r>
        <w:t xml:space="preserve">которыхь казачьихь войскъ (кубанскаго, </w:t>
      </w:r>
      <w:r>
        <w:br/>
      </w:r>
      <w:r>
        <w:t xml:space="preserve">терскато, оренбургскаго, уральскаго, сибир- </w:t>
      </w:r>
      <w:r>
        <w:br/>
      </w:r>
      <w:r>
        <w:t xml:space="preserve">скаго и забайкальскаго) раздЪляются на </w:t>
      </w:r>
      <w:r>
        <w:br/>
      </w:r>
      <w:r>
        <w:t xml:space="preserve">отдвлы, управляемые особыми атаманами.</w:t>
      </w:r>
    </w:p>
    <w:p>
      <w:pPr>
        <w:pStyle w:val="Normal"/>
      </w:pPr>
      <w:r>
        <w:t xml:space="preserve">Военный портъ. Портъ, предназна- </w:t>
      </w:r>
      <w:r>
        <w:br/>
      </w:r>
      <w:r>
        <w:t xml:space="preserve">ченный для стоянки военныхъ судовъ; </w:t>
      </w:r>
      <w:r>
        <w:br/>
      </w:r>
      <w:r>
        <w:t xml:space="preserve">таке п. въ большинствЪ случаевъ защи- </w:t>
      </w:r>
      <w:r>
        <w:br/>
      </w:r>
      <w:r>
        <w:t xml:space="preserve">щены укрвилешями и имЪють верфи, арсе- </w:t>
      </w:r>
      <w:r>
        <w:br/>
      </w:r>
      <w:r>
        <w:t xml:space="preserve">налы, казармы, пороховые склады и во- </w:t>
      </w:r>
      <w:r>
        <w:br/>
      </w:r>
      <w:r>
        <w:t xml:space="preserve">обще все необходимое для снабжешя и при- </w:t>
      </w:r>
      <w:r>
        <w:br/>
      </w:r>
      <w:r>
        <w:t xml:space="preserve">веденя судовъ въ боевую готовность. Въ </w:t>
      </w:r>
      <w:r>
        <w:br/>
      </w:r>
      <w:r>
        <w:t xml:space="preserve">Росаи В. п., по своему значению. дълятся </w:t>
      </w:r>
      <w:r>
        <w:br/>
      </w:r>
      <w:r>
        <w:t xml:space="preserve">на главные п. и п. второго разряда. Глав- </w:t>
      </w:r>
      <w:r>
        <w:br/>
      </w:r>
      <w:r>
        <w:t xml:space="preserve">ныхъ п. три: Кронштадть, Петербургь и </w:t>
      </w:r>
      <w:r>
        <w:br/>
      </w:r>
      <w:r>
        <w:t xml:space="preserve">Николаевъ; п. второго разряда 8: Ревель, </w:t>
      </w:r>
      <w:r>
        <w:br/>
      </w:r>
      <w:r>
        <w:t xml:space="preserve">Свеаборгъ, Севастополь, Батумъ, Баку, Вла- </w:t>
      </w:r>
      <w:r>
        <w:br/>
      </w:r>
      <w:r>
        <w:t xml:space="preserve">дивостокъ, Портъ-Артуръ и Порть Але- </w:t>
      </w:r>
      <w:r>
        <w:br/>
      </w:r>
      <w:r>
        <w:t xml:space="preserve">ксандра Ш (Либава); кромЪ того, имъется </w:t>
      </w:r>
      <w:r>
        <w:br/>
      </w:r>
      <w:r>
        <w:t xml:space="preserve">Астрабадокая станщя. Управлеше глав- </w:t>
      </w:r>
      <w:r>
        <w:br/>
      </w:r>
      <w:r>
        <w:t xml:space="preserve">ными п., кромЪ С.-Петербурга, ввЪрено глаз- </w:t>
      </w:r>
      <w:r>
        <w:br/>
      </w:r>
      <w:r>
        <w:t xml:space="preserve">нымъ командирамъ. Въ КронштадтЪ глав- </w:t>
      </w:r>
      <w:r>
        <w:br/>
      </w:r>
      <w:r>
        <w:t xml:space="preserve">ный командиръ имфеть зван!е „главнаго </w:t>
      </w:r>
      <w:r>
        <w:br/>
      </w:r>
      <w:r>
        <w:t xml:space="preserve">команд. Кроншт. порта“ (онъ же военный </w:t>
      </w:r>
      <w:r>
        <w:br/>
      </w:r>
      <w:r>
        <w:t xml:space="preserve">губерналоръ), а вь Николаев — „главный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командиръ черноморскаго флота и портовъ </w:t>
      </w:r>
      <w:r>
        <w:br/>
      </w:r>
      <w:r>
        <w:t xml:space="preserve">Чернаго моря“. Управлеше п. 2 разрада </w:t>
      </w:r>
      <w:r>
        <w:br/>
      </w:r>
      <w:r>
        <w:t xml:space="preserve">ввЪърено „командирамъ портовъ“. Въ Пе- </w:t>
      </w:r>
      <w:r>
        <w:br/>
      </w:r>
      <w:r>
        <w:t xml:space="preserve">тероургЪ обязанности главнаго командира </w:t>
      </w:r>
      <w:r>
        <w:br/>
      </w:r>
      <w:r>
        <w:t xml:space="preserve">возлагаются на начальника главнаго мор- </w:t>
      </w:r>
      <w:r>
        <w:br/>
      </w:r>
      <w:r>
        <w:t xml:space="preserve">ского штаба по завъдыванйо военными су- </w:t>
      </w:r>
      <w:r>
        <w:br/>
      </w:r>
      <w:r>
        <w:t xml:space="preserve">дами, не отдЪленными въ распоряжеше </w:t>
      </w:r>
      <w:r>
        <w:br/>
      </w:r>
      <w:r>
        <w:t xml:space="preserve">порта, и морскими командами, расположен- </w:t>
      </w:r>
      <w:r>
        <w:br/>
      </w:r>
      <w:r>
        <w:t xml:space="preserve">ными въ ПетербургЪ, а по прочимъ ча- </w:t>
      </w:r>
      <w:r>
        <w:br/>
      </w:r>
      <w:r>
        <w:t xml:space="preserve">стямъ портоваго управлешя на командира </w:t>
      </w:r>
      <w:r>
        <w:br/>
      </w:r>
      <w:r>
        <w:t xml:space="preserve">С.-Петербургскаго порта. Въ главныхъ п. </w:t>
      </w:r>
      <w:r>
        <w:br/>
      </w:r>
      <w:r>
        <w:t xml:space="preserve">находятся слЪдуюция учрежденя, необхо- </w:t>
      </w:r>
      <w:r>
        <w:br/>
      </w:r>
      <w:r>
        <w:t xml:space="preserve">димыя для управлешя п.: штабъ порта, </w:t>
      </w:r>
      <w:r>
        <w:br/>
      </w:r>
      <w:r>
        <w:t xml:space="preserve">портовая контора, магазины и склады, су- </w:t>
      </w:r>
      <w:r>
        <w:br/>
      </w:r>
      <w:r>
        <w:t xml:space="preserve">достроеше и мастеревя, механическая часть, </w:t>
      </w:r>
      <w:r>
        <w:br/>
      </w:r>
      <w:r>
        <w:t xml:space="preserve">артиллеремя и минныя работы, строи- </w:t>
      </w:r>
      <w:r>
        <w:br/>
      </w:r>
      <w:r>
        <w:t xml:space="preserve">тельная часть, юрисконсульть порта и ме- </w:t>
      </w:r>
      <w:r>
        <w:br/>
      </w:r>
      <w:r>
        <w:t xml:space="preserve">дицинская часть; кромЪ того въ Кронштадт® </w:t>
      </w:r>
      <w:r>
        <w:br/>
      </w:r>
      <w:r>
        <w:t xml:space="preserve">и НиколаевЪ имЪются мореюя, астрономи- </w:t>
      </w:r>
      <w:r>
        <w:br/>
      </w:r>
      <w:r>
        <w:t xml:space="preserve">чесмя обсерватои и морсеше госпитали, </w:t>
      </w:r>
      <w:r>
        <w:br/>
      </w:r>
      <w:r>
        <w:t xml:space="preserve">въ КронштадтЪ на 1,500 кроватей, а въ Ни- </w:t>
      </w:r>
      <w:r>
        <w:br/>
      </w:r>
      <w:r>
        <w:t xml:space="preserve">колаевь и ПетербургЪь па 300; въ Крон- </w:t>
      </w:r>
      <w:r>
        <w:br/>
      </w:r>
      <w:r>
        <w:t xml:space="preserve">штадть имЪются еще пароходный заводъ </w:t>
      </w:r>
      <w:r>
        <w:br/>
      </w:r>
      <w:r>
        <w:t xml:space="preserve">и лаборатор!я. Астрабадская морская стан- </w:t>
      </w:r>
      <w:r>
        <w:br/>
      </w:r>
      <w:r>
        <w:t xml:space="preserve">щя находится подъ управленемъ началь- </w:t>
      </w:r>
      <w:r>
        <w:br/>
      </w:r>
      <w:r>
        <w:t xml:space="preserve">ника станщи, каковую должность иенол- </w:t>
      </w:r>
      <w:r>
        <w:br/>
      </w:r>
      <w:r>
        <w:t xml:space="preserve">няегь командиръ военнаго судна, стоящаго </w:t>
      </w:r>
      <w:r>
        <w:br/>
      </w:r>
      <w:r>
        <w:t xml:space="preserve">па этой станщи.</w:t>
      </w:r>
    </w:p>
    <w:p>
      <w:pPr>
        <w:pStyle w:val="Normal"/>
      </w:pPr>
      <w:r>
        <w:t xml:space="preserve">Военный поход. движене войскъ </w:t>
      </w:r>
      <w:r>
        <w:br/>
      </w:r>
      <w:r>
        <w:t xml:space="preserve">въ сфер дъйстья противника, въ противо </w:t>
      </w:r>
      <w:r>
        <w:br/>
      </w:r>
      <w:r>
        <w:t xml:space="preserve">положность обыкновенному походному дви- </w:t>
      </w:r>
      <w:r>
        <w:br/>
      </w:r>
      <w:r>
        <w:t xml:space="preserve">женио.</w:t>
      </w:r>
    </w:p>
    <w:p>
      <w:pPr>
        <w:pStyle w:val="Normal"/>
      </w:pPr>
      <w:r>
        <w:t xml:space="preserve">Военный приказу есть требоваше </w:t>
      </w:r>
      <w:r>
        <w:br/>
      </w:r>
      <w:r>
        <w:t xml:space="preserve">обязательное для выполнешя, обращенниое </w:t>
      </w:r>
      <w:r>
        <w:br/>
      </w:r>
      <w:r>
        <w:t xml:space="preserve">военнымъ начальникомъ къ подчиненному. </w:t>
      </w:r>
      <w:r>
        <w:br/>
      </w:r>
      <w:r>
        <w:t xml:space="preserve">Чтобы требоваше было обязательно для </w:t>
      </w:r>
      <w:r>
        <w:br/>
      </w:r>
      <w:r>
        <w:t xml:space="preserve">исполнешя, оно должно удовлетворять двумъ </w:t>
      </w:r>
      <w:r>
        <w:br/>
      </w:r>
      <w:r>
        <w:t xml:space="preserve">услошямъ: 1) относиться къ службЬ и 2) </w:t>
      </w:r>
      <w:r>
        <w:br/>
      </w:r>
      <w:r>
        <w:t xml:space="preserve">не противорЪчить закону: кромЪ того вы- </w:t>
      </w:r>
      <w:r>
        <w:br/>
      </w:r>
      <w:r>
        <w:t xml:space="preserve">полнеше приказа не обязательно. если онъ </w:t>
      </w:r>
      <w:r>
        <w:br/>
      </w:r>
      <w:r>
        <w:t xml:space="preserve">отданъ низшимъ начальникомъ. завЪдомо </w:t>
      </w:r>
      <w:r>
        <w:br/>
      </w:r>
      <w:r>
        <w:t xml:space="preserve">для подчиненнаго, вопреки волб высшаго </w:t>
      </w:r>
      <w:r>
        <w:br/>
      </w:r>
      <w:r>
        <w:t xml:space="preserve">начальника. Первое услове — служебность </w:t>
      </w:r>
      <w:r>
        <w:br/>
      </w:r>
      <w:r>
        <w:t xml:space="preserve">приказа—категорически выражено въ ино- </w:t>
      </w:r>
      <w:r>
        <w:br/>
      </w:r>
      <w:r>
        <w:t xml:space="preserve">странныхь военно-уголовныхь законода- </w:t>
      </w:r>
      <w:r>
        <w:br/>
      </w:r>
      <w:r>
        <w:t xml:space="preserve">тельствахь (Франщшя, Австмя, Герман!я), </w:t>
      </w:r>
      <w:r>
        <w:br/>
      </w:r>
      <w:r>
        <w:t xml:space="preserve">русское военно-уголов. законодательство </w:t>
      </w:r>
      <w:r>
        <w:br/>
      </w:r>
      <w:r>
        <w:t xml:space="preserve">прямыхъ указанйй на необходимость отно- </w:t>
      </w:r>
      <w:r>
        <w:br/>
      </w:r>
      <w:r>
        <w:t xml:space="preserve">шеншя приказа кь службЪ не содержить, </w:t>
      </w:r>
      <w:r>
        <w:br/>
      </w:r>
      <w:r>
        <w:t xml:space="preserve">но изъ сопоставлешя нЪкоторыхъ закононо- </w:t>
      </w:r>
      <w:r>
        <w:br/>
      </w:r>
      <w:r>
        <w:t xml:space="preserve">ложенй и историческихь данныхъ, можно </w:t>
      </w:r>
      <w:r>
        <w:br/>
      </w:r>
      <w:r>
        <w:t xml:space="preserve">сдълать выводъ, что и русское воен. право </w:t>
      </w:r>
      <w:r>
        <w:br/>
      </w:r>
      <w:r>
        <w:t xml:space="preserve">требуеть соблюдешя условя служебности </w:t>
      </w:r>
      <w:r>
        <w:br/>
      </w:r>
      <w:r>
        <w:t xml:space="preserve">для обязательности В. и. (ср. напр. текеть </w:t>
      </w:r>
      <w:r>
        <w:br/>
      </w:r>
      <w:r>
        <w:t xml:space="preserve">присяги на вЪрность службы и толк. къ </w:t>
      </w:r>
      <w:r>
        <w:br/>
      </w:r>
      <w:r>
        <w:t xml:space="preserve">53 арт. Петра Вел.). Законность В. и. въ </w:t>
      </w:r>
      <w:r>
        <w:br/>
      </w:r>
      <w:r>
        <w:t xml:space="preserve">смыслЪ отсутетя противорЪя съ зако- </w:t>
      </w:r>
      <w:r>
        <w:br/>
      </w:r>
      <w:r>
        <w:t xml:space="preserve">номъ, какъ необходимое услове обязатель- </w:t>
      </w:r>
      <w:r>
        <w:br/>
      </w:r>
      <w:r>
        <w:t xml:space="preserve">ности выполнешя, категорически указы- </w:t>
      </w:r>
      <w:r>
        <w:br/>
      </w:r>
      <w:r>
        <w:t xml:space="preserve">вается военно-уголов. правомъ (ст. ? дисц. </w:t>
      </w:r>
      <w:r>
        <w:br/>
      </w:r>
      <w:r>
        <w:t xml:space="preserve">уст.; ст. 69 воин. уст. о наказ.). Приказъ, </w:t>
      </w:r>
      <w:r>
        <w:br/>
      </w:r>
      <w:r>
        <w:t xml:space="preserve">удовлетворяющий указанным требованЕ- </w:t>
      </w:r>
      <w:r>
        <w:br/>
      </w:r>
      <w:r>
        <w:t xml:space="preserve">ямъ, является въ воен.-угол. правЪ закон- </w:t>
      </w:r>
      <w:r>
        <w:br/>
      </w:r>
      <w:r>
        <w:t xml:space="preserve">ною причиною невмьнешя.</w:t>
      </w:r>
    </w:p>
    <w:p>
      <w:pPr>
        <w:pStyle w:val="Normal"/>
      </w:pPr>
      <w:r>
        <w:t xml:space="preserve">Военный прокуроръ. Военная </w:t>
      </w:r>
      <w:r>
        <w:br/>
      </w:r>
      <w:r>
        <w:t xml:space="preserve">прокуратура учреждается главнымъ обра- </w:t>
      </w:r>
      <w:r>
        <w:br/>
      </w:r>
      <w:r>
        <w:t xml:space="preserve">зомъ для поддержашя и проведевя угол. </w:t>
      </w:r>
      <w:r>
        <w:br/>
      </w:r>
      <w:r>
        <w:t xml:space="preserve">иска передъ органами военпо-судебной вла-</w:t>
      </w:r>
    </w:p>
    <w:p>
      <w:pPr>
        <w:pStyle w:val="Normal"/>
      </w:pPr>
      <w:r>
        <w:t xml:space="preserve">Вокнный походъ — Вовнный слъдоватЕль.</w:t>
      </w:r>
    </w:p>
    <w:p>
      <w:pPr>
        <w:pStyle w:val="Normal"/>
      </w:pPr>
      <w:r>
        <w:t xml:space="preserve">сти. Предоставляя воен. начальнику исклю- </w:t>
      </w:r>
      <w:r>
        <w:br/>
      </w:r>
      <w:r>
        <w:t xml:space="preserve">чительное право возбуждать обвиненше, </w:t>
      </w:r>
      <w:r>
        <w:br/>
      </w:r>
      <w:r>
        <w:t xml:space="preserve">воен.-судебн. право не можеть безъ ущерба </w:t>
      </w:r>
      <w:r>
        <w:br/>
      </w:r>
      <w:r>
        <w:t xml:space="preserve">для военнаго дЪла обременять воен. на- </w:t>
      </w:r>
      <w:r>
        <w:br/>
      </w:r>
      <w:r>
        <w:t xml:space="preserve">чальника обязанностью поддерживать угол. </w:t>
      </w:r>
      <w:r>
        <w:br/>
      </w:r>
      <w:r>
        <w:t xml:space="preserve">искь, тьмъ болЪе, что сложность современ- </w:t>
      </w:r>
      <w:r>
        <w:br/>
      </w:r>
      <w:r>
        <w:t xml:space="preserve">наго общаго и воен.-уголовнаго законода- </w:t>
      </w:r>
      <w:r>
        <w:br/>
      </w:r>
      <w:r>
        <w:t xml:space="preserve">тельствъ и формъ современнаго слЪдетвен- </w:t>
      </w:r>
      <w:r>
        <w:br/>
      </w:r>
      <w:r>
        <w:t xml:space="preserve">но-обвинительнаго воен. процесса требуеть </w:t>
      </w:r>
      <w:r>
        <w:br/>
      </w:r>
      <w:r>
        <w:t xml:space="preserve">спещальныхъ юридическихь познай и </w:t>
      </w:r>
      <w:r>
        <w:br/>
      </w:r>
      <w:r>
        <w:t xml:space="preserve">большого судебнаго опыта. Будучи пред- </w:t>
      </w:r>
      <w:r>
        <w:br/>
      </w:r>
      <w:r>
        <w:t xml:space="preserve">ставителемъ публичнаго обвинешя, В. и. </w:t>
      </w:r>
      <w:r>
        <w:br/>
      </w:r>
      <w:r>
        <w:t xml:space="preserve">кромЪ того является и представителемь </w:t>
      </w:r>
      <w:r>
        <w:br/>
      </w:r>
      <w:r>
        <w:t xml:space="preserve">закона, наблюдающимъ за ето точнымъ со- </w:t>
      </w:r>
      <w:r>
        <w:br/>
      </w:r>
      <w:r>
        <w:t xml:space="preserve">блюденемъ. Для охранешя закона и для </w:t>
      </w:r>
      <w:r>
        <w:br/>
      </w:r>
      <w:r>
        <w:t xml:space="preserve">усиЪшности выполнешя своихъ обвинитель- </w:t>
      </w:r>
      <w:r>
        <w:br/>
      </w:r>
      <w:r>
        <w:t xml:space="preserve">ныхъ функций (ихъ энерги и дЪйствитель- </w:t>
      </w:r>
      <w:r>
        <w:br/>
      </w:r>
      <w:r>
        <w:t xml:space="preserve">ности) воен. прокуратура должна быть по- </w:t>
      </w:r>
      <w:r>
        <w:br/>
      </w:r>
      <w:r>
        <w:t xml:space="preserve">ставлена внЪ зависимости и отъ военнаго </w:t>
      </w:r>
      <w:r>
        <w:br/>
      </w:r>
      <w:r>
        <w:t xml:space="preserve">начальства, и отъ воен. суда. Военная про- </w:t>
      </w:r>
      <w:r>
        <w:br/>
      </w:r>
      <w:r>
        <w:t xml:space="preserve">куратура организована у насъ слБдующимъ </w:t>
      </w:r>
      <w:r>
        <w:br/>
      </w:r>
      <w:r>
        <w:t xml:space="preserve">образомъ: для поддержаня обвинешя при </w:t>
      </w:r>
      <w:r>
        <w:br/>
      </w:r>
      <w:r>
        <w:t xml:space="preserve">воено-кружныхъ судахъь учрежденъ воен- </w:t>
      </w:r>
      <w:r>
        <w:br/>
      </w:r>
      <w:r>
        <w:t xml:space="preserve">но-прокурорек!й надзоръ, состояций </w:t>
      </w:r>
      <w:r>
        <w:br/>
      </w:r>
      <w:r>
        <w:t xml:space="preserve">подъ высшимъ наблюдешемъ военнаго ми- </w:t>
      </w:r>
      <w:r>
        <w:br/>
      </w:r>
      <w:r>
        <w:t xml:space="preserve">нистра черезъ главнаго В. п. Главный </w:t>
      </w:r>
      <w:r>
        <w:br/>
      </w:r>
      <w:r>
        <w:t xml:space="preserve">В. п. исполняеть обязанности п. при глав- </w:t>
      </w:r>
      <w:r>
        <w:br/>
      </w:r>
      <w:r>
        <w:t xml:space="preserve">номъ судЪ и имфетъ 2 помощниковъ. Про- </w:t>
      </w:r>
      <w:r>
        <w:br/>
      </w:r>
      <w:r>
        <w:t xml:space="preserve">курорекя обязанности при военно-окруж- </w:t>
      </w:r>
      <w:r>
        <w:br/>
      </w:r>
      <w:r>
        <w:t xml:space="preserve">ныхь судахъ исполняются В. п. Вез чины </w:t>
      </w:r>
      <w:r>
        <w:br/>
      </w:r>
      <w:r>
        <w:t xml:space="preserve">военной прокуратуры у насъ связываются </w:t>
      </w:r>
      <w:r>
        <w:br/>
      </w:r>
      <w:r>
        <w:t xml:space="preserve">1ерархическою подчиненностью: помощники </w:t>
      </w:r>
      <w:r>
        <w:br/>
      </w:r>
      <w:r>
        <w:t xml:space="preserve">В. п. подчинены п., посльдн!е — главному </w:t>
      </w:r>
      <w:r>
        <w:br/>
      </w:r>
      <w:r>
        <w:t xml:space="preserve">В. н. Но подчиненше это не безусловно, </w:t>
      </w:r>
      <w:r>
        <w:br/>
      </w:r>
      <w:r>
        <w:t xml:space="preserve">такъ какъ лица воен.-прокурорскаго над- </w:t>
      </w:r>
      <w:r>
        <w:br/>
      </w:r>
      <w:r>
        <w:t xml:space="preserve">зора въ своей дБятельности должны руко- </w:t>
      </w:r>
      <w:r>
        <w:br/>
      </w:r>
      <w:r>
        <w:t xml:space="preserve">водствоваться единственно своимъ убЪжде- </w:t>
      </w:r>
      <w:r>
        <w:br/>
      </w:r>
      <w:r>
        <w:t xml:space="preserve">немъ и существующими законами (ст. 66, </w:t>
      </w:r>
      <w:r>
        <w:br/>
      </w:r>
      <w:r>
        <w:t xml:space="preserve">717, 882 воен. суд. уст.). Обязанности В. </w:t>
      </w:r>
      <w:r>
        <w:br/>
      </w:r>
      <w:r>
        <w:t xml:space="preserve">и. въ общемъ аналогичны съ обязанностями </w:t>
      </w:r>
      <w:r>
        <w:br/>
      </w:r>
      <w:r>
        <w:t xml:space="preserve">гражданской прокураторы.</w:t>
      </w:r>
    </w:p>
    <w:p>
      <w:pPr>
        <w:pStyle w:val="Normal"/>
      </w:pPr>
      <w:r>
        <w:t xml:space="preserve">‚Военный сборникъ“, ежембс. </w:t>
      </w:r>
      <w:r>
        <w:br/>
      </w:r>
      <w:r>
        <w:t xml:space="preserve">воен. журналъ, оффищальн. характера, изд. </w:t>
      </w:r>
      <w:r>
        <w:br/>
      </w:r>
      <w:r>
        <w:t xml:space="preserve">съ 1858 по Высочайшему повелЪънио. Ре- </w:t>
      </w:r>
      <w:r>
        <w:br/>
      </w:r>
      <w:r>
        <w:t xml:space="preserve">дакторами В. с. были: 1858 — Аничковъ, </w:t>
      </w:r>
      <w:r>
        <w:br/>
      </w:r>
      <w:r>
        <w:t xml:space="preserve">Н. Н. Обручевъ и Н. Г. Чернышевский; 1859. </w:t>
      </w:r>
      <w:r>
        <w:br/>
      </w:r>
      <w:r>
        <w:t xml:space="preserve">Меньковъ и Сафоновъ; 1860—70—Меньковъ; </w:t>
      </w:r>
      <w:r>
        <w:br/>
      </w:r>
      <w:r>
        <w:t xml:space="preserve">1870—94—Лаврентьевъ; 1894—99 — Лачиновъ, </w:t>
      </w:r>
      <w:r>
        <w:br/>
      </w:r>
      <w:r>
        <w:t xml:space="preserve">съ 1899—Поливановъ. Въ настоящее вре- </w:t>
      </w:r>
      <w:r>
        <w:br/>
      </w:r>
      <w:r>
        <w:t xml:space="preserve">мя (до Шюня 1900) вышло 253 тома В. с. </w:t>
      </w:r>
      <w:r>
        <w:br/>
      </w:r>
      <w:r>
        <w:t xml:space="preserve">До 1870 въ журналЪ ветрфчалась и белле- </w:t>
      </w:r>
      <w:r>
        <w:br/>
      </w:r>
      <w:r>
        <w:t xml:space="preserve">тристика, въ настоящее время въ немъ раз- </w:t>
      </w:r>
      <w:r>
        <w:br/>
      </w:r>
      <w:r>
        <w:t xml:space="preserve">рабатываются исключительно вопросы воен- </w:t>
      </w:r>
      <w:r>
        <w:br/>
      </w:r>
      <w:r>
        <w:t xml:space="preserve">наго искусства, воен. науки и воен. права. </w:t>
      </w:r>
      <w:r>
        <w:br/>
      </w:r>
      <w:r>
        <w:t xml:space="preserve">Журналъ много способствоваль развитйо </w:t>
      </w:r>
      <w:r>
        <w:br/>
      </w:r>
      <w:r>
        <w:t xml:space="preserve">воен. знашй и воен. образовашя среди рус- </w:t>
      </w:r>
      <w:r>
        <w:br/>
      </w:r>
      <w:r>
        <w:t xml:space="preserve">скихъ офицеровъ, въ немъ дъятельно обсуж- </w:t>
      </w:r>
      <w:r>
        <w:br/>
      </w:r>
      <w:r>
        <w:t xml:space="preserve">дались всЪ воен. преобразовашя за поелЪьд- </w:t>
      </w:r>
      <w:r>
        <w:br/>
      </w:r>
      <w:r>
        <w:t xml:space="preserve">шя 40 л., вь немъ принимали участе воЪ </w:t>
      </w:r>
      <w:r>
        <w:br/>
      </w:r>
      <w:r>
        <w:t xml:space="preserve">выдающеся русске воен. писатели. Для </w:t>
      </w:r>
      <w:r>
        <w:br/>
      </w:r>
      <w:r>
        <w:t xml:space="preserve">пользовая томами В. с. изданъ „Систе- </w:t>
      </w:r>
      <w:r>
        <w:br/>
      </w:r>
      <w:r>
        <w:t xml:space="preserve">маличесый указатель В. с.“ (Сиб., 1888) и </w:t>
      </w:r>
      <w:r>
        <w:br/>
      </w:r>
      <w:r>
        <w:t xml:space="preserve">нъсколько дополнешй къ этому указателю.</w:t>
      </w:r>
    </w:p>
    <w:p>
      <w:pPr>
        <w:pStyle w:val="Normal"/>
      </w:pPr>
      <w:r>
        <w:t xml:space="preserve">Военный ел%дователь. органъ </w:t>
      </w:r>
      <w:r>
        <w:br/>
      </w:r>
      <w:r>
        <w:t xml:space="preserve">в.-судебной власти, предназначенный для </w:t>
      </w:r>
      <w:r>
        <w:br/>
      </w:r>
      <w:r>
        <w:t xml:space="preserve">производства предварительныхъ слъдетвй </w:t>
      </w:r>
      <w:r>
        <w:br/>
      </w:r>
      <w:r>
        <w:t xml:space="preserve">по двламъ подеуднымь в. суду въ тьхъ </w:t>
      </w:r>
      <w:r>
        <w:br/>
      </w:r>
      <w:r>
        <w:t xml:space="preserve">случаяхъ, когда на это производство не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командиръ черноморскаго флота и портовъ </w:t>
      </w:r>
      <w:r>
        <w:br/>
      </w:r>
      <w:r>
        <w:t xml:space="preserve">Чернаго моря“. Управлеше п. 2 разрада </w:t>
      </w:r>
      <w:r>
        <w:br/>
      </w:r>
      <w:r>
        <w:t xml:space="preserve">ввЪърено „командирамъ портовъ“. Въ Пе- </w:t>
      </w:r>
      <w:r>
        <w:br/>
      </w:r>
      <w:r>
        <w:t xml:space="preserve">тероургЪ обязанности главнаго командира </w:t>
      </w:r>
      <w:r>
        <w:br/>
      </w:r>
      <w:r>
        <w:t xml:space="preserve">возлагаются на начальника главнаго мор- </w:t>
      </w:r>
      <w:r>
        <w:br/>
      </w:r>
      <w:r>
        <w:t xml:space="preserve">ского штаба по завъдыванйо военными су- </w:t>
      </w:r>
      <w:r>
        <w:br/>
      </w:r>
      <w:r>
        <w:t xml:space="preserve">дами, не отдЪленными въ распоряжеше </w:t>
      </w:r>
      <w:r>
        <w:br/>
      </w:r>
      <w:r>
        <w:t xml:space="preserve">порта, и морскими командами, расположен- </w:t>
      </w:r>
      <w:r>
        <w:br/>
      </w:r>
      <w:r>
        <w:t xml:space="preserve">ными въ ПетербургЪ, а по прочимъ ча- </w:t>
      </w:r>
      <w:r>
        <w:br/>
      </w:r>
      <w:r>
        <w:t xml:space="preserve">стямъ портоваго управлешя на командира </w:t>
      </w:r>
      <w:r>
        <w:br/>
      </w:r>
      <w:r>
        <w:t xml:space="preserve">С.-Петербургскаго порта. Въ главныхъ п. </w:t>
      </w:r>
      <w:r>
        <w:br/>
      </w:r>
      <w:r>
        <w:t xml:space="preserve">находятся слЪдуюция учрежденя, необхо- </w:t>
      </w:r>
      <w:r>
        <w:br/>
      </w:r>
      <w:r>
        <w:t xml:space="preserve">димыя для управлешя п.: штабъ порта, </w:t>
      </w:r>
      <w:r>
        <w:br/>
      </w:r>
      <w:r>
        <w:t xml:space="preserve">портовая контора, магазины и склады, су- </w:t>
      </w:r>
      <w:r>
        <w:br/>
      </w:r>
      <w:r>
        <w:t xml:space="preserve">достроеше и мастеревя, механическая часть, </w:t>
      </w:r>
      <w:r>
        <w:br/>
      </w:r>
      <w:r>
        <w:t xml:space="preserve">артиллеремя и минныя работы, строи- </w:t>
      </w:r>
      <w:r>
        <w:br/>
      </w:r>
      <w:r>
        <w:t xml:space="preserve">тельная часть, юрисконсульть порта и ме- </w:t>
      </w:r>
      <w:r>
        <w:br/>
      </w:r>
      <w:r>
        <w:t xml:space="preserve">дицинская часть; кромЪ того въ Кронштадт® </w:t>
      </w:r>
      <w:r>
        <w:br/>
      </w:r>
      <w:r>
        <w:t xml:space="preserve">и НиколаевЪ имЪются мореюя, астрономи- </w:t>
      </w:r>
      <w:r>
        <w:br/>
      </w:r>
      <w:r>
        <w:t xml:space="preserve">чесмя обсерватои и морсеше госпитали, </w:t>
      </w:r>
      <w:r>
        <w:br/>
      </w:r>
      <w:r>
        <w:t xml:space="preserve">въ КронштадтЪ на 1,500 кроватей, а въ Ни- </w:t>
      </w:r>
      <w:r>
        <w:br/>
      </w:r>
      <w:r>
        <w:t xml:space="preserve">колаевь и ПетербургЪь па 300; въ Крон- </w:t>
      </w:r>
      <w:r>
        <w:br/>
      </w:r>
      <w:r>
        <w:t xml:space="preserve">штадть имЪются еще пароходный заводъ </w:t>
      </w:r>
      <w:r>
        <w:br/>
      </w:r>
      <w:r>
        <w:t xml:space="preserve">и лаборатор!я. Астрабадская морская стан- </w:t>
      </w:r>
      <w:r>
        <w:br/>
      </w:r>
      <w:r>
        <w:t xml:space="preserve">щя находится подъ управленемъ началь- </w:t>
      </w:r>
      <w:r>
        <w:br/>
      </w:r>
      <w:r>
        <w:t xml:space="preserve">ника станщи, каковую должность иенол- </w:t>
      </w:r>
      <w:r>
        <w:br/>
      </w:r>
      <w:r>
        <w:t xml:space="preserve">няегь командиръ военнаго судна, стоящаго </w:t>
      </w:r>
      <w:r>
        <w:br/>
      </w:r>
      <w:r>
        <w:t xml:space="preserve">па этой станщи.</w:t>
      </w:r>
    </w:p>
    <w:p>
      <w:pPr>
        <w:pStyle w:val="Normal"/>
      </w:pPr>
      <w:r>
        <w:t xml:space="preserve">Военный поход. движене войскъ </w:t>
      </w:r>
      <w:r>
        <w:br/>
      </w:r>
      <w:r>
        <w:t xml:space="preserve">въ сфер дъйстья противника, въ противо </w:t>
      </w:r>
      <w:r>
        <w:br/>
      </w:r>
      <w:r>
        <w:t xml:space="preserve">положность обыкновенному походному дви- </w:t>
      </w:r>
      <w:r>
        <w:br/>
      </w:r>
      <w:r>
        <w:t xml:space="preserve">женио.</w:t>
      </w:r>
    </w:p>
    <w:p>
      <w:pPr>
        <w:pStyle w:val="Normal"/>
      </w:pPr>
      <w:r>
        <w:t xml:space="preserve">Военный приказу есть требоваше </w:t>
      </w:r>
      <w:r>
        <w:br/>
      </w:r>
      <w:r>
        <w:t xml:space="preserve">обязательное для выполнешя, обращенниое </w:t>
      </w:r>
      <w:r>
        <w:br/>
      </w:r>
      <w:r>
        <w:t xml:space="preserve">военнымъ начальникомъ къ подчиненному. </w:t>
      </w:r>
      <w:r>
        <w:br/>
      </w:r>
      <w:r>
        <w:t xml:space="preserve">Чтобы требоваше было обязательно для </w:t>
      </w:r>
      <w:r>
        <w:br/>
      </w:r>
      <w:r>
        <w:t xml:space="preserve">исполнешя, оно должно удовлетворять двумъ </w:t>
      </w:r>
      <w:r>
        <w:br/>
      </w:r>
      <w:r>
        <w:t xml:space="preserve">услошямъ: 1) относиться къ службЬ и 2) </w:t>
      </w:r>
      <w:r>
        <w:br/>
      </w:r>
      <w:r>
        <w:t xml:space="preserve">не противорЪчить закону: кромЪ того вы- </w:t>
      </w:r>
      <w:r>
        <w:br/>
      </w:r>
      <w:r>
        <w:t xml:space="preserve">полнеше приказа не обязательно. если онъ </w:t>
      </w:r>
      <w:r>
        <w:br/>
      </w:r>
      <w:r>
        <w:t xml:space="preserve">отданъ низшимъ начальникомъ. завЪдомо </w:t>
      </w:r>
      <w:r>
        <w:br/>
      </w:r>
      <w:r>
        <w:t xml:space="preserve">для подчиненнаго, вопреки волб высшаго </w:t>
      </w:r>
      <w:r>
        <w:br/>
      </w:r>
      <w:r>
        <w:t xml:space="preserve">начальника. Первое услове — служебность </w:t>
      </w:r>
      <w:r>
        <w:br/>
      </w:r>
      <w:r>
        <w:t xml:space="preserve">приказа—категорически выражено въ ино- </w:t>
      </w:r>
      <w:r>
        <w:br/>
      </w:r>
      <w:r>
        <w:t xml:space="preserve">странныхь военно-уголовныхь законода- </w:t>
      </w:r>
      <w:r>
        <w:br/>
      </w:r>
      <w:r>
        <w:t xml:space="preserve">тельствахь (Франщшя, Австмя, Герман!я), </w:t>
      </w:r>
      <w:r>
        <w:br/>
      </w:r>
      <w:r>
        <w:t xml:space="preserve">русское военно-уголов. законодательство </w:t>
      </w:r>
      <w:r>
        <w:br/>
      </w:r>
      <w:r>
        <w:t xml:space="preserve">прямыхъ указанйй на необходимость отно- </w:t>
      </w:r>
      <w:r>
        <w:br/>
      </w:r>
      <w:r>
        <w:t xml:space="preserve">шеншя приказа кь службЪ не содержить, </w:t>
      </w:r>
      <w:r>
        <w:br/>
      </w:r>
      <w:r>
        <w:t xml:space="preserve">но изъ сопоставлешя нЪкоторыхъ закононо- </w:t>
      </w:r>
      <w:r>
        <w:br/>
      </w:r>
      <w:r>
        <w:t xml:space="preserve">ложенй и историческихь данныхъ, можно </w:t>
      </w:r>
      <w:r>
        <w:br/>
      </w:r>
      <w:r>
        <w:t xml:space="preserve">сдълать выводъ, что и русское воен. право </w:t>
      </w:r>
      <w:r>
        <w:br/>
      </w:r>
      <w:r>
        <w:t xml:space="preserve">требуеть соблюдешя условя служебности </w:t>
      </w:r>
      <w:r>
        <w:br/>
      </w:r>
      <w:r>
        <w:t xml:space="preserve">для обязательности В. и. (ср. напр. текеть </w:t>
      </w:r>
      <w:r>
        <w:br/>
      </w:r>
      <w:r>
        <w:t xml:space="preserve">присяги на вЪрность службы и толк. къ </w:t>
      </w:r>
      <w:r>
        <w:br/>
      </w:r>
      <w:r>
        <w:t xml:space="preserve">53 арт. Петра Вел.). Законность В. и. въ </w:t>
      </w:r>
      <w:r>
        <w:br/>
      </w:r>
      <w:r>
        <w:t xml:space="preserve">смыслЪ отсутетя противорЪя съ зако- </w:t>
      </w:r>
      <w:r>
        <w:br/>
      </w:r>
      <w:r>
        <w:t xml:space="preserve">номъ, какъ необходимое услове обязатель- </w:t>
      </w:r>
      <w:r>
        <w:br/>
      </w:r>
      <w:r>
        <w:t xml:space="preserve">ности выполнешя, категорически указы- </w:t>
      </w:r>
      <w:r>
        <w:br/>
      </w:r>
      <w:r>
        <w:t xml:space="preserve">вается военно-уголов. правомъ (ст. ? дисц. </w:t>
      </w:r>
      <w:r>
        <w:br/>
      </w:r>
      <w:r>
        <w:t xml:space="preserve">уст.; ст. 69 воин. уст. о наказ.). Приказъ, </w:t>
      </w:r>
      <w:r>
        <w:br/>
      </w:r>
      <w:r>
        <w:t xml:space="preserve">удовлетворяющий указанным требованЕ- </w:t>
      </w:r>
      <w:r>
        <w:br/>
      </w:r>
      <w:r>
        <w:t xml:space="preserve">ямъ, является въ воен.-угол. правЪ закон- </w:t>
      </w:r>
      <w:r>
        <w:br/>
      </w:r>
      <w:r>
        <w:t xml:space="preserve">ною причиною невмьнешя.</w:t>
      </w:r>
    </w:p>
    <w:p>
      <w:pPr>
        <w:pStyle w:val="Normal"/>
      </w:pPr>
      <w:r>
        <w:t xml:space="preserve">Военный прокуроръ. Военная </w:t>
      </w:r>
      <w:r>
        <w:br/>
      </w:r>
      <w:r>
        <w:t xml:space="preserve">прокуратура учреждается главнымъ обра- </w:t>
      </w:r>
      <w:r>
        <w:br/>
      </w:r>
      <w:r>
        <w:t xml:space="preserve">зомъ для поддержашя и проведевя угол. </w:t>
      </w:r>
      <w:r>
        <w:br/>
      </w:r>
      <w:r>
        <w:t xml:space="preserve">иска передъ органами военно-судебной вла-</w:t>
      </w:r>
    </w:p>
    <w:p>
      <w:pPr>
        <w:pStyle w:val="Normal"/>
      </w:pPr>
      <w:r>
        <w:t xml:space="preserve">Вокнный походъ — Вовнный слъдоватЕль.</w:t>
      </w:r>
    </w:p>
    <w:p>
      <w:pPr>
        <w:pStyle w:val="Normal"/>
      </w:pPr>
      <w:r>
        <w:t xml:space="preserve">сти. Предоставляя воен. начальнику исклю- </w:t>
      </w:r>
      <w:r>
        <w:br/>
      </w:r>
      <w:r>
        <w:t xml:space="preserve">чительное право возбуждать обвиненше, </w:t>
      </w:r>
      <w:r>
        <w:br/>
      </w:r>
      <w:r>
        <w:t xml:space="preserve">воен.-судебн. право не можеть безъ ущерба </w:t>
      </w:r>
      <w:r>
        <w:br/>
      </w:r>
      <w:r>
        <w:t xml:space="preserve">для военнаго дЪла обременять воен. на- </w:t>
      </w:r>
      <w:r>
        <w:br/>
      </w:r>
      <w:r>
        <w:t xml:space="preserve">чальника обязанностью поддерживать угол. </w:t>
      </w:r>
      <w:r>
        <w:br/>
      </w:r>
      <w:r>
        <w:t xml:space="preserve">искь, тьмъ болЪе, что сложность современ- </w:t>
      </w:r>
      <w:r>
        <w:br/>
      </w:r>
      <w:r>
        <w:t xml:space="preserve">наго общаго и воен.-уголовнаго законода- </w:t>
      </w:r>
      <w:r>
        <w:br/>
      </w:r>
      <w:r>
        <w:t xml:space="preserve">тельствъ и формъ современнаго слЪдетвен- </w:t>
      </w:r>
      <w:r>
        <w:br/>
      </w:r>
      <w:r>
        <w:t xml:space="preserve">но-обвинительнаго воен. процесса требуеть </w:t>
      </w:r>
      <w:r>
        <w:br/>
      </w:r>
      <w:r>
        <w:t xml:space="preserve">спещальныхъ юридическихь познай и </w:t>
      </w:r>
      <w:r>
        <w:br/>
      </w:r>
      <w:r>
        <w:t xml:space="preserve">большого судебнаго опыта. Будучи пред- </w:t>
      </w:r>
      <w:r>
        <w:br/>
      </w:r>
      <w:r>
        <w:t xml:space="preserve">ставителемъ публичнаго обвинешя, В. и. </w:t>
      </w:r>
      <w:r>
        <w:br/>
      </w:r>
      <w:r>
        <w:t xml:space="preserve">кромЪ того является и представителемь </w:t>
      </w:r>
      <w:r>
        <w:br/>
      </w:r>
      <w:r>
        <w:t xml:space="preserve">закона, наблюдающимъ за ето точнымъ со- </w:t>
      </w:r>
      <w:r>
        <w:br/>
      </w:r>
      <w:r>
        <w:t xml:space="preserve">блюденемъ. Для охранешя закона и для </w:t>
      </w:r>
      <w:r>
        <w:br/>
      </w:r>
      <w:r>
        <w:t xml:space="preserve">усиЪшности выполнешя своихъ обвинитель- </w:t>
      </w:r>
      <w:r>
        <w:br/>
      </w:r>
      <w:r>
        <w:t xml:space="preserve">ныхъ функций (ихъ энерги и дЪйствитель- </w:t>
      </w:r>
      <w:r>
        <w:br/>
      </w:r>
      <w:r>
        <w:t xml:space="preserve">ности) воен. прокуратура должна быть по- </w:t>
      </w:r>
      <w:r>
        <w:br/>
      </w:r>
      <w:r>
        <w:t xml:space="preserve">ставлена внЪ зависимости и отъ военнаго </w:t>
      </w:r>
      <w:r>
        <w:br/>
      </w:r>
      <w:r>
        <w:t xml:space="preserve">начальства, и отъ воен. суда. Военная про- </w:t>
      </w:r>
      <w:r>
        <w:br/>
      </w:r>
      <w:r>
        <w:t xml:space="preserve">куратура организована у насъ слБдующимъ </w:t>
      </w:r>
      <w:r>
        <w:br/>
      </w:r>
      <w:r>
        <w:t xml:space="preserve">образомъ: для поддержаня обвинешя при </w:t>
      </w:r>
      <w:r>
        <w:br/>
      </w:r>
      <w:r>
        <w:t xml:space="preserve">воено-кружныхъ судахъь учрежденъ воен- </w:t>
      </w:r>
      <w:r>
        <w:br/>
      </w:r>
      <w:r>
        <w:t xml:space="preserve">но-прокурорск!й надзоръ, состояций </w:t>
      </w:r>
      <w:r>
        <w:br/>
      </w:r>
      <w:r>
        <w:t xml:space="preserve">подъ высшимъ наблюдешемъ военнаго ми- </w:t>
      </w:r>
      <w:r>
        <w:br/>
      </w:r>
      <w:r>
        <w:t xml:space="preserve">нистра черезъ главнаго В. п. Главный </w:t>
      </w:r>
      <w:r>
        <w:br/>
      </w:r>
      <w:r>
        <w:t xml:space="preserve">В. п. исполняеть обязанности п. при глав- </w:t>
      </w:r>
      <w:r>
        <w:br/>
      </w:r>
      <w:r>
        <w:t xml:space="preserve">номъ судЪ и имфетъ 2 помощниковъ. Про- </w:t>
      </w:r>
      <w:r>
        <w:br/>
      </w:r>
      <w:r>
        <w:t xml:space="preserve">курорекя обязанности при военно-окруж- </w:t>
      </w:r>
      <w:r>
        <w:br/>
      </w:r>
      <w:r>
        <w:t xml:space="preserve">ныхь судахъ исполняются В. п. Вез чины </w:t>
      </w:r>
      <w:r>
        <w:br/>
      </w:r>
      <w:r>
        <w:t xml:space="preserve">военной прокуратуры у насъ связываются </w:t>
      </w:r>
      <w:r>
        <w:br/>
      </w:r>
      <w:r>
        <w:t xml:space="preserve">1ерархическою подчиненностью: помощники </w:t>
      </w:r>
      <w:r>
        <w:br/>
      </w:r>
      <w:r>
        <w:t xml:space="preserve">В. п. подчинены п., посльдн!е — главному </w:t>
      </w:r>
      <w:r>
        <w:br/>
      </w:r>
      <w:r>
        <w:t xml:space="preserve">В. н. Но подчиненше это не безусловно, </w:t>
      </w:r>
      <w:r>
        <w:br/>
      </w:r>
      <w:r>
        <w:t xml:space="preserve">такъ какъ лица воен.-прокурорскаго над- </w:t>
      </w:r>
      <w:r>
        <w:br/>
      </w:r>
      <w:r>
        <w:t xml:space="preserve">зора въ своей дБятельности должны руко- </w:t>
      </w:r>
      <w:r>
        <w:br/>
      </w:r>
      <w:r>
        <w:t xml:space="preserve">водствоваться единственно своимъ убЪжде- </w:t>
      </w:r>
      <w:r>
        <w:br/>
      </w:r>
      <w:r>
        <w:t xml:space="preserve">немъ и существующими законами (ст. 66, </w:t>
      </w:r>
      <w:r>
        <w:br/>
      </w:r>
      <w:r>
        <w:t xml:space="preserve">717, 882 воен. суд. уст.). Обязанности В. </w:t>
      </w:r>
      <w:r>
        <w:br/>
      </w:r>
      <w:r>
        <w:t xml:space="preserve">и. въ общемъ аналогичны съ обязанностями </w:t>
      </w:r>
      <w:r>
        <w:br/>
      </w:r>
      <w:r>
        <w:t xml:space="preserve">гражданской прокураторы.</w:t>
      </w:r>
    </w:p>
    <w:p>
      <w:pPr>
        <w:pStyle w:val="Normal"/>
      </w:pPr>
      <w:r>
        <w:t xml:space="preserve">‚Военный сборник“, ежембс. </w:t>
      </w:r>
      <w:r>
        <w:br/>
      </w:r>
      <w:r>
        <w:t xml:space="preserve">воен. журналъ, оффищальн. характера, изд. </w:t>
      </w:r>
      <w:r>
        <w:br/>
      </w:r>
      <w:r>
        <w:t xml:space="preserve">съ 1858 по Высочайшему повелЪнио. Ре- </w:t>
      </w:r>
      <w:r>
        <w:br/>
      </w:r>
      <w:r>
        <w:t xml:space="preserve">дакторами В. с. были: 1858 — Аничковъ, </w:t>
      </w:r>
      <w:r>
        <w:br/>
      </w:r>
      <w:r>
        <w:t xml:space="preserve">Н. Н. Обручевъ и Н. Г. Чернышевский; 1859. </w:t>
      </w:r>
      <w:r>
        <w:br/>
      </w:r>
      <w:r>
        <w:t xml:space="preserve">Меньковъ и Сафоновъ; 1860—70—Меньковъ; </w:t>
      </w:r>
      <w:r>
        <w:br/>
      </w:r>
      <w:r>
        <w:t xml:space="preserve">1870—94—Лаврентьевъ; 1894—99 — Лачиновъ, </w:t>
      </w:r>
      <w:r>
        <w:br/>
      </w:r>
      <w:r>
        <w:t xml:space="preserve">съ 1899—Поливановъ. Въ настоящее вре- </w:t>
      </w:r>
      <w:r>
        <w:br/>
      </w:r>
      <w:r>
        <w:t xml:space="preserve">мя (до Шюня 1900) вышло 253 тома В. с. </w:t>
      </w:r>
      <w:r>
        <w:br/>
      </w:r>
      <w:r>
        <w:t xml:space="preserve">До 1870 въ журналЪ ветрфчалась и белле- </w:t>
      </w:r>
      <w:r>
        <w:br/>
      </w:r>
      <w:r>
        <w:t xml:space="preserve">тристика, въ настоящее время въ немъ раз- </w:t>
      </w:r>
      <w:r>
        <w:br/>
      </w:r>
      <w:r>
        <w:t xml:space="preserve">рабатываются исключительно вопросы воен- </w:t>
      </w:r>
      <w:r>
        <w:br/>
      </w:r>
      <w:r>
        <w:t xml:space="preserve">наго искусства, воен. науки и воен. права. </w:t>
      </w:r>
      <w:r>
        <w:br/>
      </w:r>
      <w:r>
        <w:t xml:space="preserve">Журналъ много способствоваль развитйо </w:t>
      </w:r>
      <w:r>
        <w:br/>
      </w:r>
      <w:r>
        <w:t xml:space="preserve">воен. знашй и воен. образовашя среди рус- </w:t>
      </w:r>
      <w:r>
        <w:br/>
      </w:r>
      <w:r>
        <w:t xml:space="preserve">скихъ офицеровъ, въ немъ дЪятельно обсуж- </w:t>
      </w:r>
      <w:r>
        <w:br/>
      </w:r>
      <w:r>
        <w:t xml:space="preserve">дались всЪ воен. преобразовашя за поелЪьд- </w:t>
      </w:r>
      <w:r>
        <w:br/>
      </w:r>
      <w:r>
        <w:t xml:space="preserve">шя 40 л., вь немъ принимали участе воЪ </w:t>
      </w:r>
      <w:r>
        <w:br/>
      </w:r>
      <w:r>
        <w:t xml:space="preserve">выдающеся русске воен. писатели. Для </w:t>
      </w:r>
      <w:r>
        <w:br/>
      </w:r>
      <w:r>
        <w:t xml:space="preserve">пользовая томами В. с. изданъ „Систе- </w:t>
      </w:r>
      <w:r>
        <w:br/>
      </w:r>
      <w:r>
        <w:t xml:space="preserve">маличесый указатель В. с.“ (Сиб., 1888) и </w:t>
      </w:r>
      <w:r>
        <w:br/>
      </w:r>
      <w:r>
        <w:t xml:space="preserve">нъсколько дополнешй къ этому указателю.</w:t>
      </w:r>
    </w:p>
    <w:p>
      <w:pPr>
        <w:pStyle w:val="Normal"/>
      </w:pPr>
      <w:r>
        <w:t xml:space="preserve">Военный ел%дователь. органъ </w:t>
      </w:r>
      <w:r>
        <w:br/>
      </w:r>
      <w:r>
        <w:t xml:space="preserve">в.-судебной власти, предназначенный для </w:t>
      </w:r>
      <w:r>
        <w:br/>
      </w:r>
      <w:r>
        <w:t xml:space="preserve">производства предварительныхъ сльдетвй </w:t>
      </w:r>
      <w:r>
        <w:br/>
      </w:r>
      <w:r>
        <w:t xml:space="preserve">по двламъ подеуднымь в. суду въ тЬхъ </w:t>
      </w:r>
      <w:r>
        <w:br/>
      </w:r>
      <w:r>
        <w:t xml:space="preserve">случаяхъ, когда на это производство не</w:t>
      </w:r>
    </w:p>
    <w:p>
      <w:pPr>
        <w:pStyle w:val="Normal"/>
      </w:pPr>
      <w:r>
        <w:t xml:space="preserve">ВоЕкнный совъть — Вовнныя конвенцги.</w:t>
      </w:r>
    </w:p>
    <w:p>
      <w:pPr>
        <w:pStyle w:val="Normal"/>
      </w:pPr>
      <w:r>
        <w:t xml:space="preserve">уполномочены органы общей судебной вла- </w:t>
      </w:r>
      <w:r>
        <w:br/>
      </w:r>
      <w:r>
        <w:t xml:space="preserve">сти. В.-слЪдотвенная организащя фраз- </w:t>
      </w:r>
      <w:r>
        <w:br/>
      </w:r>
      <w:r>
        <w:t xml:space="preserve">ныхъ тосударствь Европы разнообразна. </w:t>
      </w:r>
      <w:r>
        <w:br/>
      </w:r>
      <w:r>
        <w:t xml:space="preserve">Во Франц!и производетво предв. ств детвя </w:t>
      </w:r>
      <w:r>
        <w:br/>
      </w:r>
      <w:r>
        <w:t xml:space="preserve">по в-судебнымъ дфламъ возложено на до- </w:t>
      </w:r>
      <w:r>
        <w:br/>
      </w:r>
      <w:r>
        <w:t xml:space="preserve">кладчика (гаррогеиг), назначаемаго изъ </w:t>
      </w:r>
      <w:r>
        <w:br/>
      </w:r>
      <w:r>
        <w:t xml:space="preserve">строевыхъ офицеровъ или чиновников в. </w:t>
      </w:r>
      <w:r>
        <w:br/>
      </w:r>
      <w:r>
        <w:t xml:space="preserve">вЪдомства, въ общемъ правилЪ не обла- </w:t>
      </w:r>
      <w:r>
        <w:br/>
      </w:r>
      <w:r>
        <w:t xml:space="preserve">дающихъь спещшальнымъ юридич. образова- </w:t>
      </w:r>
      <w:r>
        <w:br/>
      </w:r>
      <w:r>
        <w:t xml:space="preserve">вемь По германскому в суд. уставу </w:t>
      </w:r>
      <w:r>
        <w:br/>
      </w:r>
      <w:r>
        <w:t xml:space="preserve">1898 производство замвняющ. собою пред. </w:t>
      </w:r>
      <w:r>
        <w:br/>
      </w:r>
      <w:r>
        <w:t xml:space="preserve">слБдетв!е дознашя (Еглибеиезуегавтгеп) </w:t>
      </w:r>
      <w:r>
        <w:br/>
      </w:r>
      <w:r>
        <w:t xml:space="preserve">возложено не на постоянныеорганы, а предо- </w:t>
      </w:r>
      <w:r>
        <w:br/>
      </w:r>
      <w:r>
        <w:t xml:space="preserve">ставлено в.-судебн: чиновникам (по дзламъ </w:t>
      </w:r>
      <w:r>
        <w:br/>
      </w:r>
      <w:r>
        <w:t xml:space="preserve">выеш. подсудности), назначаемымъ на каж- </w:t>
      </w:r>
      <w:r>
        <w:br/>
      </w:r>
      <w:r>
        <w:t xml:space="preserve">дое дЪло отдЪльно военн. начальникомъ. Въ </w:t>
      </w:r>
      <w:r>
        <w:br/>
      </w:r>
      <w:r>
        <w:t xml:space="preserve">австрЕйскомъ инквизицонномъ процеесЪ, </w:t>
      </w:r>
      <w:r>
        <w:br/>
      </w:r>
      <w:r>
        <w:t xml:space="preserve">гдЪ предвар. производство занимаеть цен- </w:t>
      </w:r>
      <w:r>
        <w:br/>
      </w:r>
      <w:r>
        <w:t xml:space="preserve">тральное мЪсто — оно производится въ пер- </w:t>
      </w:r>
      <w:r>
        <w:br/>
      </w:r>
      <w:r>
        <w:t xml:space="preserve">вой стад и (предв. розыскъ) — в. началь- </w:t>
      </w:r>
      <w:r>
        <w:br/>
      </w:r>
      <w:r>
        <w:t xml:space="preserve">ствомъ, а во второй (предв. слЪдетве, ша </w:t>
      </w:r>
      <w:r>
        <w:br/>
      </w:r>
      <w:r>
        <w:t xml:space="preserve">Ио сепега!:) — аудиторомъ. Формальное </w:t>
      </w:r>
      <w:r>
        <w:br/>
      </w:r>
      <w:r>
        <w:t xml:space="preserve">же слБдетые (т9и810 врес1аз) — произ- </w:t>
      </w:r>
      <w:r>
        <w:br/>
      </w:r>
      <w:r>
        <w:t xml:space="preserve">водится судомъ, рЬшающимъ дЪло.</w:t>
      </w:r>
    </w:p>
    <w:p>
      <w:pPr>
        <w:pStyle w:val="Normal"/>
      </w:pPr>
      <w:r>
        <w:t xml:space="preserve">В. с. назначается на каждый в. окрутъ, </w:t>
      </w:r>
      <w:r>
        <w:br/>
      </w:r>
      <w:r>
        <w:t xml:space="preserve">въ числ, опредЪляемомъ штатами, и завЪ- </w:t>
      </w:r>
      <w:r>
        <w:br/>
      </w:r>
      <w:r>
        <w:t xml:space="preserve">дывають опредзленными территоальными </w:t>
      </w:r>
      <w:r>
        <w:br/>
      </w:r>
      <w:r>
        <w:t xml:space="preserve">участками. В. с. производить предвари- </w:t>
      </w:r>
      <w:r>
        <w:br/>
      </w:r>
      <w:r>
        <w:t xml:space="preserve">льное слВдетвье только по дЪламь под- </w:t>
      </w:r>
      <w:r>
        <w:br/>
      </w:r>
      <w:r>
        <w:t xml:space="preserve">днымъ в.-окружному суду, а именно: по </w:t>
      </w:r>
      <w:r>
        <w:br/>
      </w:r>
      <w:r>
        <w:t xml:space="preserve">воъмьъ дъламъ о воинскихъ преступныхъ </w:t>
      </w:r>
      <w:r>
        <w:br/>
      </w:r>
      <w:r>
        <w:t xml:space="preserve">дъяшяхъ, а также по дъламъ объ общихъ </w:t>
      </w:r>
      <w:r>
        <w:br/>
      </w:r>
      <w:r>
        <w:t xml:space="preserve">преступныхь дзяшяхъ в.-служащихъ, если </w:t>
      </w:r>
      <w:r>
        <w:br/>
      </w:r>
      <w:r>
        <w:t xml:space="preserve">они учинены въ мЪетахъ, состоящихъ въ </w:t>
      </w:r>
      <w:r>
        <w:br/>
      </w:r>
      <w:r>
        <w:t xml:space="preserve">исключительн. въдЪши военн. начальства, </w:t>
      </w:r>
      <w:r>
        <w:br/>
      </w:r>
      <w:r>
        <w:t xml:space="preserve">или же вь прочихъ мЪетахъ, но между </w:t>
      </w:r>
      <w:r>
        <w:br/>
      </w:r>
      <w:r>
        <w:t xml:space="preserve">одними воинскими чинами во время отпра- </w:t>
      </w:r>
      <w:r>
        <w:br/>
      </w:r>
      <w:r>
        <w:t xml:space="preserve">влешя ими обязанностей службы. В. с. </w:t>
      </w:r>
      <w:r>
        <w:br/>
      </w:r>
      <w:r>
        <w:t xml:space="preserve">приступаеть къ производству В.сл5детв!я не </w:t>
      </w:r>
      <w:r>
        <w:br/>
      </w:r>
      <w:r>
        <w:t xml:space="preserve">иначе, какъ по данному на законномъ осно- </w:t>
      </w:r>
      <w:r>
        <w:br/>
      </w:r>
      <w:r>
        <w:t xml:space="preserve">ваши предложено надлежащаго восннаго </w:t>
      </w:r>
      <w:r>
        <w:br/>
      </w:r>
      <w:r>
        <w:t xml:space="preserve">начальника. (См. воен:-суд. ведоиство).</w:t>
      </w:r>
    </w:p>
    <w:p>
      <w:pPr>
        <w:pStyle w:val="Normal"/>
      </w:pPr>
      <w:r>
        <w:t xml:space="preserve">Военный сов Ъгь есть высшее учре- </w:t>
      </w:r>
      <w:r>
        <w:br/>
      </w:r>
      <w:r>
        <w:t xml:space="preserve">ждеше для обсуждешя веъхьъ возникаю- </w:t>
      </w:r>
      <w:r>
        <w:br/>
      </w:r>
      <w:r>
        <w:t xml:space="preserve">щихь по военно-сухопутвому вЪдомству </w:t>
      </w:r>
      <w:r>
        <w:br/>
      </w:r>
      <w:r>
        <w:t xml:space="preserve">законодательных вопросовъь и важнЪыйш. </w:t>
      </w:r>
      <w:r>
        <w:br/>
      </w:r>
      <w:r>
        <w:t xml:space="preserve">вопросовъ по состоянию войскъ и военных </w:t>
      </w:r>
      <w:r>
        <w:br/>
      </w:r>
      <w:r>
        <w:t xml:space="preserve">заведешй и для рьшешя важнъйшихъ хо- </w:t>
      </w:r>
      <w:r>
        <w:br/>
      </w:r>
      <w:r>
        <w:t xml:space="preserve">зяйственныхь дЪлъ. Ему же принадле- </w:t>
      </w:r>
      <w:r>
        <w:br/>
      </w:r>
      <w:r>
        <w:t xml:space="preserve">жить общее въдЪне дЪлами эмеритуры </w:t>
      </w:r>
      <w:r>
        <w:br/>
      </w:r>
      <w:r>
        <w:t xml:space="preserve">в.-сухоп. вЪдомства. В. с. подчиняется не- </w:t>
      </w:r>
      <w:r>
        <w:br/>
      </w:r>
      <w:r>
        <w:t xml:space="preserve">посредственно верховн. власти и состоить </w:t>
      </w:r>
      <w:r>
        <w:br/>
      </w:r>
      <w:r>
        <w:t xml:space="preserve">изъ предсЪд. воен. мин. и членовъ, назна- </w:t>
      </w:r>
      <w:r>
        <w:br/>
      </w:r>
      <w:r>
        <w:t xml:space="preserve">ченныхь изъ высшаго генералитета по не- </w:t>
      </w:r>
      <w:r>
        <w:br/>
      </w:r>
      <w:r>
        <w:t xml:space="preserve">посредственному Высочайшему усмотрьнио.</w:t>
      </w:r>
    </w:p>
    <w:p>
      <w:pPr>
        <w:pStyle w:val="Normal"/>
      </w:pPr>
      <w:r>
        <w:t xml:space="preserve">ая си фь, то же, что пятнистый </w:t>
      </w:r>
      <w:r>
        <w:br/>
      </w:r>
      <w:r>
        <w:t xml:space="preserve">тифъ.</w:t>
      </w:r>
    </w:p>
    <w:p>
      <w:pPr>
        <w:pStyle w:val="Normal"/>
      </w:pPr>
      <w:r>
        <w:t xml:space="preserve">Военныхъь дьлъ приказ обра- </w:t>
      </w:r>
      <w:r>
        <w:br/>
      </w:r>
      <w:r>
        <w:t xml:space="preserve">зованъ 1701 Петромъ В. изъ соединенных </w:t>
      </w:r>
      <w:r>
        <w:br/>
      </w:r>
      <w:r>
        <w:t xml:space="preserve">приказовъ; разряднаго, иноземнаго и стрЪ- </w:t>
      </w:r>
      <w:r>
        <w:br/>
      </w:r>
      <w:r>
        <w:t xml:space="preserve">лецкаго. При этомъ приказЪ между про- </w:t>
      </w:r>
      <w:r>
        <w:br/>
      </w:r>
      <w:r>
        <w:t xml:space="preserve">чимъ состояль и военный судья, называе- </w:t>
      </w:r>
      <w:r>
        <w:br/>
      </w:r>
      <w:r>
        <w:t xml:space="preserve">мый иногда гл. в. судьею. Первымъ та- </w:t>
      </w:r>
      <w:r>
        <w:br/>
      </w:r>
      <w:r>
        <w:t xml:space="preserve">кимъ судьею быль бояринъ Тихонъ Стреш- </w:t>
      </w:r>
      <w:r>
        <w:br/>
      </w:r>
      <w:r>
        <w:t xml:space="preserve">невъ. 1712 приказъ в. д, сталь имено- </w:t>
      </w:r>
      <w:r>
        <w:br/>
      </w:r>
      <w:r>
        <w:t xml:space="preserve">ваться „военною канцелярею“.</w:t>
      </w:r>
    </w:p>
    <w:p>
      <w:pPr>
        <w:pStyle w:val="Normal"/>
      </w:pPr>
      <w:r>
        <w:t xml:space="preserve">Военных гимназёи были учрежде- </w:t>
      </w:r>
      <w:r>
        <w:br/>
      </w:r>
      <w:r>
        <w:t xml:space="preserve">ны при реформ в.-учебныхъ заведен въ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60-хъ годахь для безпрепятственнаго. по- </w:t>
      </w:r>
      <w:r>
        <w:br/>
      </w:r>
      <w:r>
        <w:t xml:space="preserve">полнешя военныхь училищь молодыми </w:t>
      </w:r>
      <w:r>
        <w:br/>
      </w:r>
      <w:r>
        <w:t xml:space="preserve">людьми, прошедшими среднеобразовалел. </w:t>
      </w:r>
      <w:r>
        <w:br/>
      </w:r>
      <w:r>
        <w:t xml:space="preserve">куреъ. До 1870 курсъ быль 6 льтый, съ </w:t>
      </w:r>
      <w:r>
        <w:br/>
      </w:r>
      <w:r>
        <w:t xml:space="preserve">1870 — 7 лЬтн, сравненный съ курсомъ </w:t>
      </w:r>
      <w:r>
        <w:br/>
      </w:r>
      <w:r>
        <w:t xml:space="preserve">реальныхь училищь. Въ воспитательном </w:t>
      </w:r>
      <w:r>
        <w:br/>
      </w:r>
      <w:r>
        <w:t xml:space="preserve">отношени воспитанники каждой В. г. еъ </w:t>
      </w:r>
      <w:r>
        <w:br/>
      </w:r>
      <w:r>
        <w:t xml:space="preserve">интерналомъ дЪлилиеь на возрасты, помЪ- </w:t>
      </w:r>
      <w:r>
        <w:br/>
      </w:r>
      <w:r>
        <w:t xml:space="preserve">щаемые въ здаши отдфльно одинъ оть </w:t>
      </w:r>
      <w:r>
        <w:br/>
      </w:r>
      <w:r>
        <w:t xml:space="preserve">другого; каждый возрасть быль подраздЪ- </w:t>
      </w:r>
      <w:r>
        <w:br/>
      </w:r>
      <w:r>
        <w:t xml:space="preserve">лень на 4—5 отдьлешй, составленныхъ </w:t>
      </w:r>
      <w:r>
        <w:br/>
      </w:r>
      <w:r>
        <w:t xml:space="preserve">изъ воспитанниковъ однихь лЬть и одних </w:t>
      </w:r>
      <w:r>
        <w:br/>
      </w:r>
      <w:r>
        <w:t xml:space="preserve">классовъ, въ числ не боле 35; каждымъ </w:t>
      </w:r>
      <w:r>
        <w:br/>
      </w:r>
      <w:r>
        <w:t xml:space="preserve">отдЪлешемъ завздывалъ воспитатель (какъ </w:t>
      </w:r>
      <w:r>
        <w:br/>
      </w:r>
      <w:r>
        <w:t xml:space="preserve">изъ военныхъ, такъ и изъ гражданскихъ </w:t>
      </w:r>
      <w:r>
        <w:br/>
      </w:r>
      <w:r>
        <w:t xml:space="preserve">лицъ). Во главЪ каждой гимназ!и стоялъ </w:t>
      </w:r>
      <w:r>
        <w:br/>
      </w:r>
      <w:r>
        <w:t xml:space="preserve">директоръ, учебной частью самостоятельно </w:t>
      </w:r>
      <w:r>
        <w:br/>
      </w:r>
      <w:r>
        <w:t xml:space="preserve">завъдывалъь инепекторъ классовъ. При </w:t>
      </w:r>
      <w:r>
        <w:br/>
      </w:r>
      <w:r>
        <w:t xml:space="preserve">директорЪ состояль педагогичесый коми- </w:t>
      </w:r>
      <w:r>
        <w:br/>
      </w:r>
      <w:r>
        <w:t xml:space="preserve">теть изъ инспектора, священника, воъхъ </w:t>
      </w:r>
      <w:r>
        <w:br/>
      </w:r>
      <w:r>
        <w:t xml:space="preserve">преподават., воспитателей и врачей гимна- </w:t>
      </w:r>
      <w:r>
        <w:br/>
      </w:r>
      <w:r>
        <w:t xml:space="preserve">зи, имфвиИй характеръ совзщалельный. </w:t>
      </w:r>
      <w:r>
        <w:br/>
      </w:r>
      <w:r>
        <w:t xml:space="preserve">1882 В. г. были переименованы въ кадет- </w:t>
      </w:r>
      <w:r>
        <w:br/>
      </w:r>
      <w:r>
        <w:t xml:space="preserve">ск1е корпуса (см., а также военно-учебныя </w:t>
      </w:r>
      <w:r>
        <w:br/>
      </w:r>
      <w:r>
        <w:t xml:space="preserve">заведеная).</w:t>
      </w:r>
    </w:p>
    <w:p>
      <w:pPr>
        <w:pStyle w:val="Normal"/>
      </w:pPr>
      <w:r>
        <w:t xml:space="preserve">Военныя колонн, колоши, насе- </w:t>
      </w:r>
      <w:r>
        <w:br/>
      </w:r>
      <w:r>
        <w:t xml:space="preserve">ленныя цфлыми частями войскъ. 0Образо- </w:t>
      </w:r>
      <w:r>
        <w:br/>
      </w:r>
      <w:r>
        <w:t xml:space="preserve">ваше ихъ имЪло различныя цвли, напр.: </w:t>
      </w:r>
      <w:r>
        <w:br/>
      </w:r>
      <w:r>
        <w:t xml:space="preserve">оборону извЪетныхъ границъ, облегчеше </w:t>
      </w:r>
      <w:r>
        <w:br/>
      </w:r>
      <w:r>
        <w:t xml:space="preserve">содержашя войскь въ малонаселенныхь </w:t>
      </w:r>
      <w:r>
        <w:br/>
      </w:r>
      <w:r>
        <w:t xml:space="preserve">м3стностяхъ, заселеше плодоносныхъ, но </w:t>
      </w:r>
      <w:r>
        <w:br/>
      </w:r>
      <w:r>
        <w:t xml:space="preserve">необитаемыхь странъ, и т. д. Характер- </w:t>
      </w:r>
      <w:r>
        <w:br/>
      </w:r>
      <w:r>
        <w:t xml:space="preserve">нымъ признакомъ В. к., въ отлище оть </w:t>
      </w:r>
      <w:r>
        <w:br/>
      </w:r>
      <w:r>
        <w:t xml:space="preserve">другихъ является сосредоточеше на незна- </w:t>
      </w:r>
      <w:r>
        <w:br/>
      </w:r>
      <w:r>
        <w:t xml:space="preserve">чительномъ участкЪ большого количества </w:t>
      </w:r>
      <w:r>
        <w:br/>
      </w:r>
      <w:r>
        <w:t xml:space="preserve">войскъ и продовольствоваше ихъ собетвен- </w:t>
      </w:r>
      <w:r>
        <w:br/>
      </w:r>
      <w:r>
        <w:t xml:space="preserve">нымъ трудомъ. Еще Александръ В. посе- </w:t>
      </w:r>
      <w:r>
        <w:br/>
      </w:r>
      <w:r>
        <w:t xml:space="preserve">лилъ такимъ образомъ часть ветерановъ </w:t>
      </w:r>
      <w:r>
        <w:br/>
      </w:r>
      <w:r>
        <w:t xml:space="preserve">своего войска, а для римлянъ поселенше </w:t>
      </w:r>
      <w:r>
        <w:br/>
      </w:r>
      <w:r>
        <w:t xml:space="preserve">своихь гражданъ въ Иташи и другихь </w:t>
      </w:r>
      <w:r>
        <w:br/>
      </w:r>
      <w:r>
        <w:t xml:space="preserve">провинщяхъ, служило однимъ изъ главн. </w:t>
      </w:r>
      <w:r>
        <w:br/>
      </w:r>
      <w:r>
        <w:t xml:space="preserve">средетвъ создашя и укрзиленя ихъ могуще- </w:t>
      </w:r>
      <w:r>
        <w:br/>
      </w:r>
      <w:r>
        <w:t xml:space="preserve">ства. Въ новьйнИя времена Фердинандомт 1 </w:t>
      </w:r>
      <w:r>
        <w:br/>
      </w:r>
      <w:r>
        <w:t xml:space="preserve">были основаны большия В: к. на турецкой </w:t>
      </w:r>
      <w:r>
        <w:br/>
      </w:r>
      <w:r>
        <w:t xml:space="preserve">границ; изъ нихъ образовалась впослЪд- </w:t>
      </w:r>
      <w:r>
        <w:br/>
      </w:r>
      <w:r>
        <w:t xml:space="preserve">сти Военная Граница (см.). Въ конц </w:t>
      </w:r>
      <w:r>
        <w:br/>
      </w:r>
      <w:r>
        <w:t xml:space="preserve">ХУП в., былъ оенованъ Карломъ ХГ въ </w:t>
      </w:r>
      <w:r>
        <w:br/>
      </w:r>
      <w:r>
        <w:t xml:space="preserve">Швеши родъ В. к., существующий, съ не- </w:t>
      </w:r>
      <w:r>
        <w:br/>
      </w:r>
      <w:r>
        <w:t xml:space="preserve">большими измвнешями, до настоящаго </w:t>
      </w:r>
      <w:r>
        <w:br/>
      </w:r>
      <w:r>
        <w:t xml:space="preserve">времени, такъ наз. Индельта-армя (ТпдеКа- </w:t>
      </w:r>
      <w:r>
        <w:br/>
      </w:r>
      <w:r>
        <w:t xml:space="preserve">Атшее). На казенныхьъ земпяхь были по- </w:t>
      </w:r>
      <w:r>
        <w:br/>
      </w:r>
      <w:r>
        <w:t xml:space="preserve">селены солдаты и офицеры. собиравицеся </w:t>
      </w:r>
      <w:r>
        <w:br/>
      </w:r>
      <w:r>
        <w:t xml:space="preserve">изъ разбросанныхь участковъ, для ученй </w:t>
      </w:r>
      <w:r>
        <w:br/>
      </w:r>
      <w:r>
        <w:t xml:space="preserve">и во время войны. ЗатЪмъ, маршаломт </w:t>
      </w:r>
      <w:r>
        <w:br/>
      </w:r>
      <w:r>
        <w:t xml:space="preserve">Бюго были основаны французеыя В. к. въ </w:t>
      </w:r>
      <w:r>
        <w:br/>
      </w:r>
      <w:r>
        <w:t xml:space="preserve">Алжирф — он не имЪли особаго значе- </w:t>
      </w:r>
      <w:r>
        <w:br/>
      </w:r>
      <w:r>
        <w:t xml:space="preserve">шя. ИзвЪстную пользу принесло населе- </w:t>
      </w:r>
      <w:r>
        <w:br/>
      </w:r>
      <w:r>
        <w:t xml:space="preserve">н1е, обученныхь в. дЪлу ньмецкихъ коло- </w:t>
      </w:r>
      <w:r>
        <w:br/>
      </w:r>
      <w:r>
        <w:t xml:space="preserve">нистовъ изъ герм. лешона, 1857, на Кап- </w:t>
      </w:r>
      <w:r>
        <w:br/>
      </w:r>
      <w:r>
        <w:t xml:space="preserve">ландЪ, съ цвлью защиты отъ набъговъ </w:t>
      </w:r>
      <w:r>
        <w:br/>
      </w:r>
      <w:r>
        <w:t xml:space="preserve">кафровъ. Колонисты эти были призваны </w:t>
      </w:r>
      <w:r>
        <w:br/>
      </w:r>
      <w:r>
        <w:t xml:space="preserve">англйскимъ правительством и много сно- </w:t>
      </w:r>
      <w:r>
        <w:br/>
      </w:r>
      <w:r>
        <w:t xml:space="preserve">собствовали, мирному развитпо Капской ко- </w:t>
      </w:r>
      <w:r>
        <w:br/>
      </w:r>
      <w:r>
        <w:t xml:space="preserve">лоши. См. также В. поселенйя:</w:t>
      </w:r>
    </w:p>
    <w:p>
      <w:pPr>
        <w:pStyle w:val="Normal"/>
      </w:pPr>
      <w:r>
        <w:t xml:space="preserve">Военныя конвенцёи, договоры </w:t>
      </w:r>
      <w:r>
        <w:br/>
      </w:r>
      <w:r>
        <w:t xml:space="preserve">между государствами относительно военн. </w:t>
      </w:r>
      <w:r>
        <w:br/>
      </w:r>
      <w:r>
        <w:t xml:space="preserve">устройства, содержашя, управлен!я и расио- </w:t>
      </w:r>
      <w:r>
        <w:br/>
      </w:r>
      <w:r>
        <w:t xml:space="preserve">ряженшя армями. Сюда относится договор®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ВоЕкнный совъть — Вовнныя конвенцги.</w:t>
      </w:r>
    </w:p>
    <w:p>
      <w:pPr>
        <w:pStyle w:val="Normal"/>
      </w:pPr>
      <w:r>
        <w:t xml:space="preserve">уполномочены органы общей судебной вла- </w:t>
      </w:r>
      <w:r>
        <w:br/>
      </w:r>
      <w:r>
        <w:t xml:space="preserve">сти. В.-слЪдотвенная организащя фраз- </w:t>
      </w:r>
      <w:r>
        <w:br/>
      </w:r>
      <w:r>
        <w:t xml:space="preserve">ныхъ тосударствь Европы разнообразна. </w:t>
      </w:r>
      <w:r>
        <w:br/>
      </w:r>
      <w:r>
        <w:t xml:space="preserve">Во Франц!и производетво предв. ств детвя </w:t>
      </w:r>
      <w:r>
        <w:br/>
      </w:r>
      <w:r>
        <w:t xml:space="preserve">по в-судебнымъ дфламъ возложено на до- </w:t>
      </w:r>
      <w:r>
        <w:br/>
      </w:r>
      <w:r>
        <w:t xml:space="preserve">кладчика (гаррогеиг), назначаемаго изъ </w:t>
      </w:r>
      <w:r>
        <w:br/>
      </w:r>
      <w:r>
        <w:t xml:space="preserve">строевыхъ офицеровъ или чиновников в. </w:t>
      </w:r>
      <w:r>
        <w:br/>
      </w:r>
      <w:r>
        <w:t xml:space="preserve">вЪдомства, въ общемъ правилЪ не обла- </w:t>
      </w:r>
      <w:r>
        <w:br/>
      </w:r>
      <w:r>
        <w:t xml:space="preserve">дающихъь спещшальнымъ юридич. образова- </w:t>
      </w:r>
      <w:r>
        <w:br/>
      </w:r>
      <w:r>
        <w:t xml:space="preserve">вемь По германскому в суд. уставу </w:t>
      </w:r>
      <w:r>
        <w:br/>
      </w:r>
      <w:r>
        <w:t xml:space="preserve">1898 производство замвняющ. собою пред. </w:t>
      </w:r>
      <w:r>
        <w:br/>
      </w:r>
      <w:r>
        <w:t xml:space="preserve">слБдетв!е дознашя (Еглибеиезуегавтгеп) </w:t>
      </w:r>
      <w:r>
        <w:br/>
      </w:r>
      <w:r>
        <w:t xml:space="preserve">возложено не на постоянныеорганы, а предо- </w:t>
      </w:r>
      <w:r>
        <w:br/>
      </w:r>
      <w:r>
        <w:t xml:space="preserve">ставлено в.-судебн: чиновникам (по дзламъ </w:t>
      </w:r>
      <w:r>
        <w:br/>
      </w:r>
      <w:r>
        <w:t xml:space="preserve">выеш. подсудности), назначаемымъ на каж- </w:t>
      </w:r>
      <w:r>
        <w:br/>
      </w:r>
      <w:r>
        <w:t xml:space="preserve">дое дЪло отдЪльно военн. начальникомъ. Въ </w:t>
      </w:r>
      <w:r>
        <w:br/>
      </w:r>
      <w:r>
        <w:t xml:space="preserve">австрЕйскомъ инквизицонномъ процеесЪ, </w:t>
      </w:r>
      <w:r>
        <w:br/>
      </w:r>
      <w:r>
        <w:t xml:space="preserve">гдЪ предвар. производство занимаеть цен- </w:t>
      </w:r>
      <w:r>
        <w:br/>
      </w:r>
      <w:r>
        <w:t xml:space="preserve">тральное мЪсто — оно производится въ пер- </w:t>
      </w:r>
      <w:r>
        <w:br/>
      </w:r>
      <w:r>
        <w:t xml:space="preserve">вой стад и (предв. розыскъ) — в. началь- </w:t>
      </w:r>
      <w:r>
        <w:br/>
      </w:r>
      <w:r>
        <w:t xml:space="preserve">ствомъ, а во второй (предв. слЪдетве, ша </w:t>
      </w:r>
      <w:r>
        <w:br/>
      </w:r>
      <w:r>
        <w:t xml:space="preserve">Ио сепега!:) — аудиторомъ. Формальное </w:t>
      </w:r>
      <w:r>
        <w:br/>
      </w:r>
      <w:r>
        <w:t xml:space="preserve">же слБдетые (т9и810 врес1аз) — произ- </w:t>
      </w:r>
      <w:r>
        <w:br/>
      </w:r>
      <w:r>
        <w:t xml:space="preserve">водится судомъ, рЬшающимъ дЪло.</w:t>
      </w:r>
    </w:p>
    <w:p>
      <w:pPr>
        <w:pStyle w:val="Normal"/>
      </w:pPr>
      <w:r>
        <w:t xml:space="preserve">В. с. назначается на каждый в. окрутъ, </w:t>
      </w:r>
      <w:r>
        <w:br/>
      </w:r>
      <w:r>
        <w:t xml:space="preserve">въ числ, опредЪляемомъ штатами, и завЪ- </w:t>
      </w:r>
      <w:r>
        <w:br/>
      </w:r>
      <w:r>
        <w:t xml:space="preserve">дывають опредзленными территоальными </w:t>
      </w:r>
      <w:r>
        <w:br/>
      </w:r>
      <w:r>
        <w:t xml:space="preserve">участками. В. с. производить предвари- </w:t>
      </w:r>
      <w:r>
        <w:br/>
      </w:r>
      <w:r>
        <w:t xml:space="preserve">льное слВдетвье только по дЪламь под- </w:t>
      </w:r>
      <w:r>
        <w:br/>
      </w:r>
      <w:r>
        <w:t xml:space="preserve">днымъ в.-окружному суду, а именно: по </w:t>
      </w:r>
      <w:r>
        <w:br/>
      </w:r>
      <w:r>
        <w:t xml:space="preserve">воъмьъ дъламъ о воинскихъ преступныхъ </w:t>
      </w:r>
      <w:r>
        <w:br/>
      </w:r>
      <w:r>
        <w:t xml:space="preserve">дъяшяхъ, а также по дъламъ объ общихъ </w:t>
      </w:r>
      <w:r>
        <w:br/>
      </w:r>
      <w:r>
        <w:t xml:space="preserve">преступныхь дзяшяхъ в.-служащихъ, если </w:t>
      </w:r>
      <w:r>
        <w:br/>
      </w:r>
      <w:r>
        <w:t xml:space="preserve">они учинены въ мЪетахъ, состоящихъ въ </w:t>
      </w:r>
      <w:r>
        <w:br/>
      </w:r>
      <w:r>
        <w:t xml:space="preserve">исключительн. въдЪши военн. начальства, </w:t>
      </w:r>
      <w:r>
        <w:br/>
      </w:r>
      <w:r>
        <w:t xml:space="preserve">или же вь прочихъ мЪетахъ, но между </w:t>
      </w:r>
      <w:r>
        <w:br/>
      </w:r>
      <w:r>
        <w:t xml:space="preserve">одними воинскими чинами во время отпра- </w:t>
      </w:r>
      <w:r>
        <w:br/>
      </w:r>
      <w:r>
        <w:t xml:space="preserve">влешя ими обязанностей службы. В. с. </w:t>
      </w:r>
      <w:r>
        <w:br/>
      </w:r>
      <w:r>
        <w:t xml:space="preserve">приступаеть къ производству В.сл5детв!я не </w:t>
      </w:r>
      <w:r>
        <w:br/>
      </w:r>
      <w:r>
        <w:t xml:space="preserve">иначе, какъ по данному на законномъ осно- </w:t>
      </w:r>
      <w:r>
        <w:br/>
      </w:r>
      <w:r>
        <w:t xml:space="preserve">ваши предложено надлежащаго восннаго </w:t>
      </w:r>
      <w:r>
        <w:br/>
      </w:r>
      <w:r>
        <w:t xml:space="preserve">начальника. (См. воен:-суд. ведоиство).</w:t>
      </w:r>
    </w:p>
    <w:p>
      <w:pPr>
        <w:pStyle w:val="Normal"/>
      </w:pPr>
      <w:r>
        <w:t xml:space="preserve">Военный сов Ъгь есть высшее учре- </w:t>
      </w:r>
      <w:r>
        <w:br/>
      </w:r>
      <w:r>
        <w:t xml:space="preserve">ждеше для обсуждешя веъхьъ возникаю- </w:t>
      </w:r>
      <w:r>
        <w:br/>
      </w:r>
      <w:r>
        <w:t xml:space="preserve">щихь по военно-сухопутвому вЪдомству </w:t>
      </w:r>
      <w:r>
        <w:br/>
      </w:r>
      <w:r>
        <w:t xml:space="preserve">законодательных вопросовъь и важнЪыйш. </w:t>
      </w:r>
      <w:r>
        <w:br/>
      </w:r>
      <w:r>
        <w:t xml:space="preserve">вопросовъ по состоянию войскъ и военных </w:t>
      </w:r>
      <w:r>
        <w:br/>
      </w:r>
      <w:r>
        <w:t xml:space="preserve">заведешй и для рьшешя важнъйшихъ хо- </w:t>
      </w:r>
      <w:r>
        <w:br/>
      </w:r>
      <w:r>
        <w:t xml:space="preserve">зяйственныхь дЪлъ. Ему же принадле- </w:t>
      </w:r>
      <w:r>
        <w:br/>
      </w:r>
      <w:r>
        <w:t xml:space="preserve">жить общее въдЪне дЪлами эмеритуры </w:t>
      </w:r>
      <w:r>
        <w:br/>
      </w:r>
      <w:r>
        <w:t xml:space="preserve">в.-сухоп. вЪдомства. В. с. подчиняется не- </w:t>
      </w:r>
      <w:r>
        <w:br/>
      </w:r>
      <w:r>
        <w:t xml:space="preserve">посредственно верховн. власти и состоить </w:t>
      </w:r>
      <w:r>
        <w:br/>
      </w:r>
      <w:r>
        <w:t xml:space="preserve">изъ предсЪд. воен. мин. и членовъ, назна- </w:t>
      </w:r>
      <w:r>
        <w:br/>
      </w:r>
      <w:r>
        <w:t xml:space="preserve">ченныхь изъ высшаго генералитета по не- </w:t>
      </w:r>
      <w:r>
        <w:br/>
      </w:r>
      <w:r>
        <w:t xml:space="preserve">посредственному Высочайшему усмотрьнио.</w:t>
      </w:r>
    </w:p>
    <w:p>
      <w:pPr>
        <w:pStyle w:val="Normal"/>
      </w:pPr>
      <w:r>
        <w:t xml:space="preserve">ая си фь, то же, что пятнистый </w:t>
      </w:r>
      <w:r>
        <w:br/>
      </w:r>
      <w:r>
        <w:t xml:space="preserve">тифъ.</w:t>
      </w:r>
    </w:p>
    <w:p>
      <w:pPr>
        <w:pStyle w:val="Normal"/>
      </w:pPr>
      <w:r>
        <w:t xml:space="preserve">Военныхъь дьлъ приказ обра- </w:t>
      </w:r>
      <w:r>
        <w:br/>
      </w:r>
      <w:r>
        <w:t xml:space="preserve">зованъ 1701 Петромъ В. изъ соединенных </w:t>
      </w:r>
      <w:r>
        <w:br/>
      </w:r>
      <w:r>
        <w:t xml:space="preserve">приказовъ; разряднаго, иноземнаго и стрЪ- </w:t>
      </w:r>
      <w:r>
        <w:br/>
      </w:r>
      <w:r>
        <w:t xml:space="preserve">лецкаго. При этомъ приказЪ между про- </w:t>
      </w:r>
      <w:r>
        <w:br/>
      </w:r>
      <w:r>
        <w:t xml:space="preserve">чимъ состояль и военный судья, называе- </w:t>
      </w:r>
      <w:r>
        <w:br/>
      </w:r>
      <w:r>
        <w:t xml:space="preserve">мый иногда гл. в. судьею. Первымъ та- </w:t>
      </w:r>
      <w:r>
        <w:br/>
      </w:r>
      <w:r>
        <w:t xml:space="preserve">кимъ судьею быль бояринъ Тихонъ Стреш- </w:t>
      </w:r>
      <w:r>
        <w:br/>
      </w:r>
      <w:r>
        <w:t xml:space="preserve">невъ. 1712 приказъ в. д, сталь имено- </w:t>
      </w:r>
      <w:r>
        <w:br/>
      </w:r>
      <w:r>
        <w:t xml:space="preserve">ваться „военною канцелярею“.</w:t>
      </w:r>
    </w:p>
    <w:p>
      <w:pPr>
        <w:pStyle w:val="Normal"/>
      </w:pPr>
      <w:r>
        <w:t xml:space="preserve">Воеснныхл гимназёи были учрежде- </w:t>
      </w:r>
      <w:r>
        <w:br/>
      </w:r>
      <w:r>
        <w:t xml:space="preserve">ны при реформ в.-учебныхъ заведен въ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60-хъ годахь для безпрепятственнаго. по- </w:t>
      </w:r>
      <w:r>
        <w:br/>
      </w:r>
      <w:r>
        <w:t xml:space="preserve">полнешя военныхь училищь молодыми </w:t>
      </w:r>
      <w:r>
        <w:br/>
      </w:r>
      <w:r>
        <w:t xml:space="preserve">людьми, прошедшими среднеобразовалел. </w:t>
      </w:r>
      <w:r>
        <w:br/>
      </w:r>
      <w:r>
        <w:t xml:space="preserve">куреъ. До 1870 курсъ быль 6 льтый, съ </w:t>
      </w:r>
      <w:r>
        <w:br/>
      </w:r>
      <w:r>
        <w:t xml:space="preserve">1870 —7 лЬтн, сравненный съ курсомъ </w:t>
      </w:r>
      <w:r>
        <w:br/>
      </w:r>
      <w:r>
        <w:t xml:space="preserve">реальныхь училищь. Въ воспитательном </w:t>
      </w:r>
      <w:r>
        <w:br/>
      </w:r>
      <w:r>
        <w:t xml:space="preserve">отношени воспитанники каждой В. г. еъ </w:t>
      </w:r>
      <w:r>
        <w:br/>
      </w:r>
      <w:r>
        <w:t xml:space="preserve">интерналомъ дЪлилиеь на возрасты, помЪ- </w:t>
      </w:r>
      <w:r>
        <w:br/>
      </w:r>
      <w:r>
        <w:t xml:space="preserve">щаемые въ здаши отдфльно одинъ оть </w:t>
      </w:r>
      <w:r>
        <w:br/>
      </w:r>
      <w:r>
        <w:t xml:space="preserve">другого; каждый возрасть быль подраздЪ- </w:t>
      </w:r>
      <w:r>
        <w:br/>
      </w:r>
      <w:r>
        <w:t xml:space="preserve">лень на 4—5 отдьлешй, составленных </w:t>
      </w:r>
      <w:r>
        <w:br/>
      </w:r>
      <w:r>
        <w:t xml:space="preserve">изъ воспитанниковъ однихь лЬть и одних </w:t>
      </w:r>
      <w:r>
        <w:br/>
      </w:r>
      <w:r>
        <w:t xml:space="preserve">классовъ, въ числ не боле 35; каждымъ </w:t>
      </w:r>
      <w:r>
        <w:br/>
      </w:r>
      <w:r>
        <w:t xml:space="preserve">отдЪлешемъ завздывалъ воспитатель (какъ </w:t>
      </w:r>
      <w:r>
        <w:br/>
      </w:r>
      <w:r>
        <w:t xml:space="preserve">изъ военныхъ, такъ и изъ гражданскихъ </w:t>
      </w:r>
      <w:r>
        <w:br/>
      </w:r>
      <w:r>
        <w:t xml:space="preserve">лицъ). Во главЪ каждой гимназ!и стоялъ </w:t>
      </w:r>
      <w:r>
        <w:br/>
      </w:r>
      <w:r>
        <w:t xml:space="preserve">директоръ, учебной частью самостоятельно </w:t>
      </w:r>
      <w:r>
        <w:br/>
      </w:r>
      <w:r>
        <w:t xml:space="preserve">завъдывалъь инепекторъ классовъ. При </w:t>
      </w:r>
      <w:r>
        <w:br/>
      </w:r>
      <w:r>
        <w:t xml:space="preserve">директорЪ состояль педагогичесый коми- </w:t>
      </w:r>
      <w:r>
        <w:br/>
      </w:r>
      <w:r>
        <w:t xml:space="preserve">теть изъ инспектора, священника, воъхъ </w:t>
      </w:r>
      <w:r>
        <w:br/>
      </w:r>
      <w:r>
        <w:t xml:space="preserve">преподават., воспитателей и врачей гимна- </w:t>
      </w:r>
      <w:r>
        <w:br/>
      </w:r>
      <w:r>
        <w:t xml:space="preserve">зи, имфвиИй характеръ совзщалтельный. </w:t>
      </w:r>
      <w:r>
        <w:br/>
      </w:r>
      <w:r>
        <w:t xml:space="preserve">1882 В. г. были переименованы въ кадет- </w:t>
      </w:r>
      <w:r>
        <w:br/>
      </w:r>
      <w:r>
        <w:t xml:space="preserve">ск1е корпуса (см., а также военно-учебныя </w:t>
      </w:r>
      <w:r>
        <w:br/>
      </w:r>
      <w:r>
        <w:t xml:space="preserve">заведеная).</w:t>
      </w:r>
    </w:p>
    <w:p>
      <w:pPr>
        <w:pStyle w:val="Normal"/>
      </w:pPr>
      <w:r>
        <w:t xml:space="preserve">Военныя колонн, колоши, насе- </w:t>
      </w:r>
      <w:r>
        <w:br/>
      </w:r>
      <w:r>
        <w:t xml:space="preserve">ленныя цфлыми частями войскъ. 0Образо- </w:t>
      </w:r>
      <w:r>
        <w:br/>
      </w:r>
      <w:r>
        <w:t xml:space="preserve">ваше ихъ имЪло различныя цвли, напр.: </w:t>
      </w:r>
      <w:r>
        <w:br/>
      </w:r>
      <w:r>
        <w:t xml:space="preserve">оборону извЪетныхъ границъ, облегчеше </w:t>
      </w:r>
      <w:r>
        <w:br/>
      </w:r>
      <w:r>
        <w:t xml:space="preserve">содержашя войскь въ малонаселенныхь </w:t>
      </w:r>
      <w:r>
        <w:br/>
      </w:r>
      <w:r>
        <w:t xml:space="preserve">м3стностяхьъ, заселеше плодоносныхъ, но </w:t>
      </w:r>
      <w:r>
        <w:br/>
      </w:r>
      <w:r>
        <w:t xml:space="preserve">необитаемыхь странъ, и т. д. Характер- </w:t>
      </w:r>
      <w:r>
        <w:br/>
      </w:r>
      <w:r>
        <w:t xml:space="preserve">нымъ признакомъ В. к., въ отлище оть </w:t>
      </w:r>
      <w:r>
        <w:br/>
      </w:r>
      <w:r>
        <w:t xml:space="preserve">другихъ является сосредоточеше на незна- </w:t>
      </w:r>
      <w:r>
        <w:br/>
      </w:r>
      <w:r>
        <w:t xml:space="preserve">чительномъ участкЪ большого количества </w:t>
      </w:r>
      <w:r>
        <w:br/>
      </w:r>
      <w:r>
        <w:t xml:space="preserve">войскъ и продовольствоваше ихъ собетвен- </w:t>
      </w:r>
      <w:r>
        <w:br/>
      </w:r>
      <w:r>
        <w:t xml:space="preserve">нымъ трудомъ. Еще Александръ В. посе- </w:t>
      </w:r>
      <w:r>
        <w:br/>
      </w:r>
      <w:r>
        <w:t xml:space="preserve">лилъ такимъ образомъ часть ветерановъ </w:t>
      </w:r>
      <w:r>
        <w:br/>
      </w:r>
      <w:r>
        <w:t xml:space="preserve">своего войска, а для римлянъ поселеше </w:t>
      </w:r>
      <w:r>
        <w:br/>
      </w:r>
      <w:r>
        <w:t xml:space="preserve">своихь гражданъ въ Итащи и другихь </w:t>
      </w:r>
      <w:r>
        <w:br/>
      </w:r>
      <w:r>
        <w:t xml:space="preserve">провинщяхъ, служило однимъ изъ главн. </w:t>
      </w:r>
      <w:r>
        <w:br/>
      </w:r>
      <w:r>
        <w:t xml:space="preserve">средетвъ создашя и укрзиленя ихъ могуще- </w:t>
      </w:r>
      <w:r>
        <w:br/>
      </w:r>
      <w:r>
        <w:t xml:space="preserve">ства. Въ новьйнИя времена Фердинандомт 1 </w:t>
      </w:r>
      <w:r>
        <w:br/>
      </w:r>
      <w:r>
        <w:t xml:space="preserve">были основаны большия В. к. на турецкой </w:t>
      </w:r>
      <w:r>
        <w:br/>
      </w:r>
      <w:r>
        <w:t xml:space="preserve">границ; изъ нихъ образовалась впослЪд- </w:t>
      </w:r>
      <w:r>
        <w:br/>
      </w:r>
      <w:r>
        <w:t xml:space="preserve">сти Военная Граница (см.). Въ конц </w:t>
      </w:r>
      <w:r>
        <w:br/>
      </w:r>
      <w:r>
        <w:t xml:space="preserve">ХУП в., былъ оенованъ Карломъ ХТ въ </w:t>
      </w:r>
      <w:r>
        <w:br/>
      </w:r>
      <w:r>
        <w:t xml:space="preserve">Швеши родъ В. к., существующий, съ не- </w:t>
      </w:r>
      <w:r>
        <w:br/>
      </w:r>
      <w:r>
        <w:t xml:space="preserve">большими измвнешями, до настоящаго </w:t>
      </w:r>
      <w:r>
        <w:br/>
      </w:r>
      <w:r>
        <w:t xml:space="preserve">времени, такъ наз. Индельта-армя (ТпдеКа- </w:t>
      </w:r>
      <w:r>
        <w:br/>
      </w:r>
      <w:r>
        <w:t xml:space="preserve">Атшее). На казенныхьъ земпяхь были по- </w:t>
      </w:r>
      <w:r>
        <w:br/>
      </w:r>
      <w:r>
        <w:t xml:space="preserve">селены солдаты и офицеры. собиравицеся </w:t>
      </w:r>
      <w:r>
        <w:br/>
      </w:r>
      <w:r>
        <w:t xml:space="preserve">изъ разбросанныхь участковъ, для ученй </w:t>
      </w:r>
      <w:r>
        <w:br/>
      </w:r>
      <w:r>
        <w:t xml:space="preserve">и во время войны. ЗатЪмъ, маршаломт </w:t>
      </w:r>
      <w:r>
        <w:br/>
      </w:r>
      <w:r>
        <w:t xml:space="preserve">Бюго были основаны французеыя В. к. въ </w:t>
      </w:r>
      <w:r>
        <w:br/>
      </w:r>
      <w:r>
        <w:t xml:space="preserve">Алжирф — он не имъли особаго значе- </w:t>
      </w:r>
      <w:r>
        <w:br/>
      </w:r>
      <w:r>
        <w:t xml:space="preserve">шя. ИзвЪстную пользу принесло населе- </w:t>
      </w:r>
      <w:r>
        <w:br/>
      </w:r>
      <w:r>
        <w:t xml:space="preserve">н1е, обученныхь в. дЪлу ньмецкихъ коло- </w:t>
      </w:r>
      <w:r>
        <w:br/>
      </w:r>
      <w:r>
        <w:t xml:space="preserve">нистовъ изъ герм. лешона, 1857, на Кап- </w:t>
      </w:r>
      <w:r>
        <w:br/>
      </w:r>
      <w:r>
        <w:t xml:space="preserve">ландЪ, съ цвлью защиты отъ набъговъ </w:t>
      </w:r>
      <w:r>
        <w:br/>
      </w:r>
      <w:r>
        <w:t xml:space="preserve">кафровъ. Колонисты эти были призваны </w:t>
      </w:r>
      <w:r>
        <w:br/>
      </w:r>
      <w:r>
        <w:t xml:space="preserve">англйскимъ правительством и много сно- </w:t>
      </w:r>
      <w:r>
        <w:br/>
      </w:r>
      <w:r>
        <w:t xml:space="preserve">собствовали, мирному развитпо Капской ко- </w:t>
      </w:r>
      <w:r>
        <w:br/>
      </w:r>
      <w:r>
        <w:t xml:space="preserve">лоши. См. также В. поселенйя:</w:t>
      </w:r>
    </w:p>
    <w:p>
      <w:pPr>
        <w:pStyle w:val="Normal"/>
      </w:pPr>
      <w:r>
        <w:t xml:space="preserve">Военныя конвенцёи, договоры </w:t>
      </w:r>
      <w:r>
        <w:br/>
      </w:r>
      <w:r>
        <w:t xml:space="preserve">между государствами относительно военн. </w:t>
      </w:r>
      <w:r>
        <w:br/>
      </w:r>
      <w:r>
        <w:t xml:space="preserve">устройства, содержашя, управлен!я и расно- </w:t>
      </w:r>
      <w:r>
        <w:br/>
      </w:r>
      <w:r>
        <w:t xml:space="preserve">ряженшя армями. Сюда относится договор®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прусскаго королевства съ прочими госу- </w:t>
      </w:r>
      <w:r>
        <w:br/>
      </w:r>
      <w:r>
        <w:t xml:space="preserve">дарствами герм. имперли. Договоръ заклю- </w:t>
      </w:r>
      <w:r>
        <w:br/>
      </w:r>
      <w:r>
        <w:t xml:space="preserve">чаеть въ себь двЪ отдльныхъ В. к. 1) съ </w:t>
      </w:r>
      <w:r>
        <w:br/>
      </w:r>
      <w:r>
        <w:t xml:space="preserve">королевствами и 2) съ прочими государ. </w:t>
      </w:r>
      <w:r>
        <w:br/>
      </w:r>
      <w:r>
        <w:t xml:space="preserve">см. Германя.</w:t>
      </w:r>
    </w:p>
    <w:p>
      <w:pPr>
        <w:pStyle w:val="Normal"/>
      </w:pPr>
      <w:r>
        <w:t xml:space="preserve">Воесиныя малины, метательныя и </w:t>
      </w:r>
      <w:r>
        <w:br/>
      </w:r>
      <w:r>
        <w:t xml:space="preserve">разрунительныя машины, употреблявиияся </w:t>
      </w:r>
      <w:r>
        <w:br/>
      </w:r>
      <w:r>
        <w:t xml:space="preserve">въ древности и въ среде вЪка въ полЪ, </w:t>
      </w:r>
      <w:r>
        <w:br/>
      </w:r>
      <w:r>
        <w:t xml:space="preserve">при осадахъ и на корабляхь и соотвЪт- </w:t>
      </w:r>
      <w:r>
        <w:br/>
      </w:r>
      <w:r>
        <w:t xml:space="preserve">ствовавиия нынфшней артиллери. Къ чи- </w:t>
      </w:r>
      <w:r>
        <w:br/>
      </w:r>
      <w:r>
        <w:t xml:space="preserve">слу В. м. относились ширмы или навЪсы, </w:t>
      </w:r>
      <w:r>
        <w:br/>
      </w:r>
      <w:r>
        <w:t xml:space="preserve">для безопаснаго приближешя къ стЪнамъ </w:t>
      </w:r>
      <w:r>
        <w:br/>
      </w:r>
      <w:r>
        <w:t xml:space="preserve">торода, подъемныя машины для подняйя </w:t>
      </w:r>
      <w:r>
        <w:br/>
      </w:r>
      <w:r>
        <w:t xml:space="preserve">12—20 воиновъ на кр&amp;постную стЪну, дви- </w:t>
      </w:r>
      <w:r>
        <w:br/>
      </w:r>
      <w:r>
        <w:t xml:space="preserve">жущтяся башни для приближеня къ стЪ- </w:t>
      </w:r>
      <w:r>
        <w:br/>
      </w:r>
      <w:r>
        <w:t xml:space="preserve">намъ и для установки метательныхъ ма- </w:t>
      </w:r>
      <w:r>
        <w:br/>
      </w:r>
      <w:r>
        <w:t xml:space="preserve">шинъ, штурмовыя лъотницы для влЪ- </w:t>
      </w:r>
      <w:r>
        <w:br/>
      </w:r>
      <w:r>
        <w:t xml:space="preserve">зашя на стБны при штурм, катапуль- </w:t>
      </w:r>
      <w:r>
        <w:br/>
      </w:r>
      <w:r>
        <w:t xml:space="preserve">ты для меташя камней и зажигательных </w:t>
      </w:r>
      <w:r>
        <w:br/>
      </w:r>
      <w:r>
        <w:t xml:space="preserve">стрЪлъ (балиста, онагерь ит. д.).</w:t>
      </w:r>
    </w:p>
    <w:p>
      <w:pPr>
        <w:pStyle w:val="Normal"/>
      </w:pPr>
      <w:r>
        <w:t xml:space="preserve">Боенныл медали учреждаются въ </w:t>
      </w:r>
      <w:r>
        <w:br/>
      </w:r>
      <w:r>
        <w:t xml:space="preserve">память войнь и походовъ и жалуются ихъ </w:t>
      </w:r>
      <w:r>
        <w:br/>
      </w:r>
      <w:r>
        <w:t xml:space="preserve">участникамъ.</w:t>
      </w:r>
    </w:p>
    <w:p>
      <w:pPr>
        <w:pStyle w:val="Normal"/>
      </w:pPr>
      <w:r>
        <w:t xml:space="preserve">Военныя наказантя, мБры уго- </w:t>
      </w:r>
      <w:r>
        <w:br/>
      </w:r>
      <w:r>
        <w:t xml:space="preserve">ловной репресеи, опредЪляемыя в. уголов- </w:t>
      </w:r>
      <w:r>
        <w:br/>
      </w:r>
      <w:r>
        <w:t xml:space="preserve">ными кодексами для лицъ, подлежащихь </w:t>
      </w:r>
      <w:r>
        <w:br/>
      </w:r>
      <w:r>
        <w:t xml:space="preserve">дЪйствыо матеральныхъ в. уголовныхъ за- </w:t>
      </w:r>
      <w:r>
        <w:br/>
      </w:r>
      <w:r>
        <w:t xml:space="preserve">коновЪъ, въ случа совершешя этими ли- </w:t>
      </w:r>
      <w:r>
        <w:br/>
      </w:r>
      <w:r>
        <w:t xml:space="preserve">цами воинскихъ преступныхь дъяшй. Въ </w:t>
      </w:r>
      <w:r>
        <w:br/>
      </w:r>
      <w:r>
        <w:t xml:space="preserve">виду своеобразныхъ чертъ, отличающихь </w:t>
      </w:r>
      <w:r>
        <w:br/>
      </w:r>
      <w:r>
        <w:t xml:space="preserve">воинсвя преступи. двяшя отъ общихъ, В. </w:t>
      </w:r>
      <w:r>
        <w:br/>
      </w:r>
      <w:r>
        <w:t xml:space="preserve">н.также должны разниться оть общихъ на- </w:t>
      </w:r>
      <w:r>
        <w:br/>
      </w:r>
      <w:r>
        <w:t xml:space="preserve">казан. Воинсюя преступлешя проявля- </w:t>
      </w:r>
      <w:r>
        <w:br/>
      </w:r>
      <w:r>
        <w:t xml:space="preserve">ются преимущественно въ такихъ двяшяхъ, </w:t>
      </w:r>
      <w:r>
        <w:br/>
      </w:r>
      <w:r>
        <w:t xml:space="preserve">которыя, противно большинству общихъ </w:t>
      </w:r>
      <w:r>
        <w:br/>
      </w:r>
      <w:r>
        <w:t xml:space="preserve">преступныхъ дЪянш, не имвють въ себь </w:t>
      </w:r>
      <w:r>
        <w:br/>
      </w:r>
      <w:r>
        <w:t xml:space="preserve">ничего безчестнаго или корыстнаго, а про- </w:t>
      </w:r>
      <w:r>
        <w:br/>
      </w:r>
      <w:r>
        <w:t xml:space="preserve">исходятъ главнымЪ образомъ или отъ не- </w:t>
      </w:r>
      <w:r>
        <w:br/>
      </w:r>
      <w:r>
        <w:t xml:space="preserve">сдержанности характера или отъ неусвое- </w:t>
      </w:r>
      <w:r>
        <w:br/>
      </w:r>
      <w:r>
        <w:t xml:space="preserve">я правилъ военной дисциилины. 00- </w:t>
      </w:r>
      <w:r>
        <w:br/>
      </w:r>
      <w:r>
        <w:t xml:space="preserve">образно этому и В. н. по теори не должны </w:t>
      </w:r>
      <w:r>
        <w:br/>
      </w:r>
      <w:r>
        <w:t xml:space="preserve">быть позорны, хотя, конечно, могутъ быть </w:t>
      </w:r>
      <w:r>
        <w:br/>
      </w:r>
      <w:r>
        <w:t xml:space="preserve">суровы. По русскому в.-уг. законода- </w:t>
      </w:r>
      <w:r>
        <w:br/>
      </w:r>
      <w:r>
        <w:t xml:space="preserve">тельству существуютъ слъдуюцйя чисто </w:t>
      </w:r>
      <w:r>
        <w:br/>
      </w:r>
      <w:r>
        <w:t xml:space="preserve">воинсвя наказашя: А) Уголовныя: 1) смерт- </w:t>
      </w:r>
      <w:r>
        <w:br/>
      </w:r>
      <w:r>
        <w:t xml:space="preserve">ная казнь безь лишешя воъхъ правъ со- </w:t>
      </w:r>
      <w:r>
        <w:br/>
      </w:r>
      <w:r>
        <w:t xml:space="preserve">стояшя чрезъ разстрьляше (лишь въ воен- </w:t>
      </w:r>
      <w:r>
        <w:br/>
      </w:r>
      <w:r>
        <w:t xml:space="preserve">ное время), 2) заточеше въ крЪпости (безъ </w:t>
      </w:r>
      <w:r>
        <w:br/>
      </w:r>
      <w:r>
        <w:t xml:space="preserve">лишешя всъхъ правъ состоявшя) на срокъ </w:t>
      </w:r>
      <w:r>
        <w:br/>
      </w:r>
      <w:r>
        <w:t xml:space="preserve">10—20 лЪть. ВБ) Исправительныя: а) для </w:t>
      </w:r>
      <w:r>
        <w:br/>
      </w:r>
      <w:r>
        <w:t xml:space="preserve">офицеровъ и воен. чиновниковъ: 1) исклю- </w:t>
      </w:r>
      <w:r>
        <w:br/>
      </w:r>
      <w:r>
        <w:t xml:space="preserve">чене изъ службы съ лишешемъ чиновъ и </w:t>
      </w:r>
      <w:r>
        <w:br/>
      </w:r>
      <w:r>
        <w:t xml:space="preserve">потерею лишь нЪк. особ. правъ и преиму- </w:t>
      </w:r>
      <w:r>
        <w:br/>
      </w:r>
      <w:r>
        <w:t xml:space="preserve">ществъ, 2) временное заключеше въ крЪ- </w:t>
      </w:r>
      <w:r>
        <w:br/>
      </w:r>
      <w:r>
        <w:t xml:space="preserve">пости съ исключешемъ изъ службы, безъ </w:t>
      </w:r>
      <w:r>
        <w:br/>
      </w:r>
      <w:r>
        <w:t xml:space="preserve">лишен!я чиновъ и съ потерею лишь иък. </w:t>
      </w:r>
      <w:r>
        <w:br/>
      </w:r>
      <w:r>
        <w:t xml:space="preserve">0606. правъ и преим., 3) разжалован!е въ </w:t>
      </w:r>
      <w:r>
        <w:br/>
      </w:r>
      <w:r>
        <w:t xml:space="preserve">рядовые, 4) исключ. изъ службы безъ ли- </w:t>
      </w:r>
      <w:r>
        <w:br/>
      </w:r>
      <w:r>
        <w:t xml:space="preserve">лишешя чиновь съ потерею лишь н%кот. </w:t>
      </w:r>
      <w:r>
        <w:br/>
      </w:r>
      <w:r>
        <w:t xml:space="preserve">0606. правъ и преим., 5) временное заклю- </w:t>
      </w:r>
      <w:r>
        <w:br/>
      </w:r>
      <w:r>
        <w:t xml:space="preserve">чеше въ крЪпости съ ограничешемъ лишь </w:t>
      </w:r>
      <w:r>
        <w:br/>
      </w:r>
      <w:r>
        <w:t xml:space="preserve">нЪкот. правъ и преим. по службЪ, 6) отстав- </w:t>
      </w:r>
      <w:r>
        <w:br/>
      </w:r>
      <w:r>
        <w:t xml:space="preserve">ленше оть службы съ ограничешемъ лишь </w:t>
      </w:r>
      <w:r>
        <w:br/>
      </w:r>
      <w:r>
        <w:t xml:space="preserve">нЪкот. правъ и преим. по службЪ, 7) с0- </w:t>
      </w:r>
      <w:r>
        <w:br/>
      </w:r>
      <w:r>
        <w:t xml:space="preserve">держаше на гауптвахтв съ ограниченемъ </w:t>
      </w:r>
      <w:r>
        <w:br/>
      </w:r>
      <w:r>
        <w:t xml:space="preserve">нЪкот. правъ и преим. по службЪ или же </w:t>
      </w:r>
      <w:r>
        <w:br/>
      </w:r>
      <w:r>
        <w:t xml:space="preserve">беаъ этого, 8) отрьшеше отъ должности. </w:t>
      </w:r>
      <w:r>
        <w:br/>
      </w:r>
      <w:r>
        <w:t xml:space="preserve">6) Для нижнихъ чиновъ; ©) пользующихся</w:t>
      </w:r>
    </w:p>
    <w:p>
      <w:pPr>
        <w:pStyle w:val="Normal"/>
      </w:pPr>
      <w:r>
        <w:t xml:space="preserve">Вовнныя машиньт — Вождтый.</w:t>
      </w:r>
    </w:p>
    <w:p>
      <w:pPr>
        <w:pStyle w:val="Normal"/>
      </w:pPr>
      <w:r>
        <w:t xml:space="preserve">особыми правами состояшя: 1) отдача въ </w:t>
      </w:r>
      <w:r>
        <w:br/>
      </w:r>
      <w:r>
        <w:t xml:space="preserve">дисциплинарные батал. или роты съ поте- </w:t>
      </w:r>
      <w:r>
        <w:br/>
      </w:r>
      <w:r>
        <w:t xml:space="preserve">рею нЪкот. правъ и преим. по службЪ, </w:t>
      </w:r>
      <w:r>
        <w:br/>
      </w:r>
      <w:r>
        <w:t xml:space="preserve">2) одиночное заключ. въ военн. тюрьмз съ </w:t>
      </w:r>
      <w:r>
        <w:br/>
      </w:r>
      <w:r>
        <w:t xml:space="preserve">потерею нЪк. правь и преим. по службЪ и </w:t>
      </w:r>
      <w:r>
        <w:br/>
      </w:r>
      <w:r>
        <w:t xml:space="preserve">3) переводъ въ разрядъ штрафованныхъ, 8) </w:t>
      </w:r>
      <w:r>
        <w:br/>
      </w:r>
      <w:r>
        <w:t xml:space="preserve">для не пользующихся особыми правами со- </w:t>
      </w:r>
      <w:r>
        <w:br/>
      </w:r>
      <w:r>
        <w:t xml:space="preserve">стояшя, 1) диец. батал. или роты съ тЪми </w:t>
      </w:r>
      <w:r>
        <w:br/>
      </w:r>
      <w:r>
        <w:t xml:space="preserve">же праволнш. и на тЪ же сроки, какъ и въ </w:t>
      </w:r>
      <w:r>
        <w:br/>
      </w:r>
      <w:r>
        <w:t xml:space="preserve">предыдущемъ случаЪ, но кромв того съ </w:t>
      </w:r>
      <w:r>
        <w:br/>
      </w:r>
      <w:r>
        <w:t xml:space="preserve">переводомъ въ разрядъ штрафованныхъ. </w:t>
      </w:r>
      <w:r>
        <w:br/>
      </w:r>
      <w:r>
        <w:t xml:space="preserve">2) военная тюрьма, какже съ переводомъ </w:t>
      </w:r>
      <w:r>
        <w:br/>
      </w:r>
      <w:r>
        <w:t xml:space="preserve">въ разрядъ штрафованныхъ. В) Къ военн. </w:t>
      </w:r>
      <w:r>
        <w:br/>
      </w:r>
      <w:r>
        <w:t xml:space="preserve">наказашямъ должны быть отнесены и ди- </w:t>
      </w:r>
      <w:r>
        <w:br/>
      </w:r>
      <w:r>
        <w:t xml:space="preserve">сциплин. наказ., налагаемыя безъ суда </w:t>
      </w:r>
      <w:r>
        <w:br/>
      </w:r>
      <w:r>
        <w:t xml:space="preserve">властью начальства согласно правиламъ </w:t>
      </w:r>
      <w:r>
        <w:br/>
      </w:r>
      <w:r>
        <w:t xml:space="preserve">диеципл. уст., которыя могутъ доходить до </w:t>
      </w:r>
      <w:r>
        <w:br/>
      </w:r>
      <w:r>
        <w:t xml:space="preserve">удалешя изъ службы. Диециил. взыскашя </w:t>
      </w:r>
      <w:r>
        <w:br/>
      </w:r>
      <w:r>
        <w:t xml:space="preserve">могутъ иногда быть налагаемы и по суду. </w:t>
      </w:r>
      <w:r>
        <w:br/>
      </w:r>
      <w:r>
        <w:t xml:space="preserve">Системы наказан, принятыхь въ иностр. </w:t>
      </w:r>
      <w:r>
        <w:br/>
      </w:r>
      <w:r>
        <w:t xml:space="preserve">армяхъ, крайне разнообразны и сложны. </w:t>
      </w:r>
      <w:r>
        <w:br/>
      </w:r>
      <w:r>
        <w:t xml:space="preserve">Изъ числа особыхъ В. н. вездЪ положено </w:t>
      </w:r>
      <w:r>
        <w:br/>
      </w:r>
      <w:r>
        <w:t xml:space="preserve">разстр'вляе, разные виды лишен!я воен.- </w:t>
      </w:r>
      <w:r>
        <w:br/>
      </w:r>
      <w:r>
        <w:t xml:space="preserve">служебныхь правъ и кромЪ того епещал. </w:t>
      </w:r>
      <w:r>
        <w:br/>
      </w:r>
      <w:r>
        <w:t xml:space="preserve">виды лишен!я свободы (заключ. въ кр®по- </w:t>
      </w:r>
      <w:r>
        <w:br/>
      </w:r>
      <w:r>
        <w:t xml:space="preserve">сти, воен. тюрьмы, исправ. роты и пр.).</w:t>
      </w:r>
    </w:p>
    <w:p>
      <w:pPr>
        <w:pStyle w:val="Normal"/>
      </w:pPr>
      <w:r>
        <w:t xml:space="preserve">Военныя новинности, служация </w:t>
      </w:r>
      <w:r>
        <w:br/>
      </w:r>
      <w:r>
        <w:t xml:space="preserve">для удовлетворешя потребностей аруи въ </w:t>
      </w:r>
      <w:r>
        <w:br/>
      </w:r>
      <w:r>
        <w:t xml:space="preserve">мирное и военное время, см. натуральныя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Военныя потери, убыль людей въ </w:t>
      </w:r>
      <w:r>
        <w:br/>
      </w:r>
      <w:r>
        <w:t xml:space="preserve">воюющей арм, являющаяся слЪдетемъ </w:t>
      </w:r>
      <w:r>
        <w:br/>
      </w:r>
      <w:r>
        <w:t xml:space="preserve">сражен, бользней, происходящихь отъ </w:t>
      </w:r>
      <w:r>
        <w:br/>
      </w:r>
      <w:r>
        <w:t xml:space="preserve">переутомлешя, антисанитарныхь условй </w:t>
      </w:r>
      <w:r>
        <w:br/>
      </w:r>
      <w:r>
        <w:t xml:space="preserve">жизни, а также отъ разнаго рода эпиде- </w:t>
      </w:r>
      <w:r>
        <w:br/>
      </w:r>
      <w:r>
        <w:t xml:space="preserve">мы. См. описане отдельныхь война и сра- </w:t>
      </w:r>
      <w:r>
        <w:br/>
      </w:r>
      <w:r>
        <w:t xml:space="preserve">эженй.</w:t>
      </w:r>
    </w:p>
    <w:p>
      <w:pPr>
        <w:pStyle w:val="Normal"/>
      </w:pPr>
      <w:r>
        <w:t xml:space="preserve">Военныя учрежденя, весЪ за- </w:t>
      </w:r>
      <w:r>
        <w:br/>
      </w:r>
      <w:r>
        <w:t xml:space="preserve">ведешя в. вЪдомства: заводы, арсеналы, </w:t>
      </w:r>
      <w:r>
        <w:br/>
      </w:r>
      <w:r>
        <w:t xml:space="preserve">склады, госпитали, учебныя заведен я и т. д.</w:t>
      </w:r>
    </w:p>
    <w:p>
      <w:pPr>
        <w:pStyle w:val="Normal"/>
      </w:pPr>
      <w:r>
        <w:t xml:space="preserve">Военщи, Гисберъ, нидерл. теологъ, </w:t>
      </w:r>
      <w:r>
        <w:br/>
      </w:r>
      <w:r>
        <w:t xml:space="preserve">1588—1676, присутетвоваль на дортрехт- </w:t>
      </w:r>
      <w:r>
        <w:br/>
      </w:r>
      <w:r>
        <w:t xml:space="preserve">скомъ синодв и до конца жизни пользо- </w:t>
      </w:r>
      <w:r>
        <w:br/>
      </w:r>
      <w:r>
        <w:t xml:space="preserve">вася почти неограниченнымъ втяшемъ, </w:t>
      </w:r>
      <w:r>
        <w:br/>
      </w:r>
      <w:r>
        <w:t xml:space="preserve">оставаясь опорою реформатской схоластики </w:t>
      </w:r>
      <w:r>
        <w:br/>
      </w:r>
      <w:r>
        <w:t xml:space="preserve">въ Нидерландахъ, непримиримымъ вра- </w:t>
      </w:r>
      <w:r>
        <w:br/>
      </w:r>
      <w:r>
        <w:t xml:space="preserve">томъ арминанъ (см.), картезанъ, Кок- </w:t>
      </w:r>
      <w:r>
        <w:br/>
      </w:r>
      <w:r>
        <w:t xml:space="preserve">цейюса (см.) и Лабади (см.). Его важ- </w:t>
      </w:r>
      <w:r>
        <w:br/>
      </w:r>
      <w:r>
        <w:t xml:space="preserve">нвйшее догматич. произведеше „Э@есае </w:t>
      </w:r>
      <w:r>
        <w:br/>
      </w:r>
      <w:r>
        <w:t xml:space="preserve">@1зрищбайопез {}ео]о21сае“ (Утрехтъ, 1648). </w:t>
      </w:r>
      <w:r>
        <w:br/>
      </w:r>
      <w:r>
        <w:t xml:space="preserve">См. Зерр, „Неф водж@еега опдег\)$ т </w:t>
      </w:r>
      <w:r>
        <w:br/>
      </w:r>
      <w:r>
        <w:t xml:space="preserve">Медеапа“, т. 2 (Лейд., 1875); РиКег, 015- </w:t>
      </w:r>
      <w:r>
        <w:br/>
      </w:r>
      <w:r>
        <w:t xml:space="preserve">Ъетфиз УоеНиз (т. 1, тамъ же, 1893—95).</w:t>
      </w:r>
    </w:p>
    <w:p>
      <w:pPr>
        <w:pStyle w:val="Normal"/>
      </w:pPr>
      <w:r>
        <w:t xml:space="preserve">Вожатый, лицо, указывающее дорогу. </w:t>
      </w:r>
      <w:r>
        <w:br/>
      </w:r>
      <w:r>
        <w:t xml:space="preserve">Въ военное время, особенно при неимъьши </w:t>
      </w:r>
      <w:r>
        <w:br/>
      </w:r>
      <w:r>
        <w:t xml:space="preserve">падежныхъ картъ, войска ведутся В., знаю- </w:t>
      </w:r>
      <w:r>
        <w:br/>
      </w:r>
      <w:r>
        <w:t xml:space="preserve">щими дороги. В—ми являются обыкновен- </w:t>
      </w:r>
      <w:r>
        <w:br/>
      </w:r>
      <w:r>
        <w:t xml:space="preserve">но или офицеры, ознакомивицеся съ м$ет- </w:t>
      </w:r>
      <w:r>
        <w:br/>
      </w:r>
      <w:r>
        <w:t xml:space="preserve">ностью посредствомъ рекогносцировокъ, или </w:t>
      </w:r>
      <w:r>
        <w:br/>
      </w:r>
      <w:r>
        <w:t xml:space="preserve">мВстные жители. При дъйстяхь на не- </w:t>
      </w:r>
      <w:r>
        <w:br/>
      </w:r>
      <w:r>
        <w:t xml:space="preserve">праятельской территор!н надежные и хоро- </w:t>
      </w:r>
      <w:r>
        <w:br/>
      </w:r>
      <w:r>
        <w:t xml:space="preserve">шо знающе м3етность В. настолько необ- </w:t>
      </w:r>
      <w:r>
        <w:br/>
      </w:r>
      <w:r>
        <w:t xml:space="preserve">ходимы, что для розыска ихъ и вообще </w:t>
      </w:r>
      <w:r>
        <w:br/>
      </w:r>
      <w:r>
        <w:t xml:space="preserve">сбора свЪдфшй о путяхъ въ военное время </w:t>
      </w:r>
      <w:r>
        <w:br/>
      </w:r>
      <w:r>
        <w:t xml:space="preserve">организуется при арм и особый штабъ ко- </w:t>
      </w:r>
      <w:r>
        <w:br/>
      </w:r>
      <w:r>
        <w:t xml:space="preserve">лонновожатыхъ. Большое значеше имъють </w:t>
      </w:r>
      <w:r>
        <w:br/>
      </w:r>
      <w:r>
        <w:t xml:space="preserve">также В. верблюдовь и другихъ выюч- </w:t>
      </w:r>
      <w:r>
        <w:br/>
      </w:r>
      <w:r>
        <w:t xml:space="preserve">ныхь животныхь въ тхь странахъ, гдЪь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прусскаго королевства съ прочими госу- </w:t>
      </w:r>
      <w:r>
        <w:br/>
      </w:r>
      <w:r>
        <w:t xml:space="preserve">дарствами герм. имперли. Договоръ заклю- </w:t>
      </w:r>
      <w:r>
        <w:br/>
      </w:r>
      <w:r>
        <w:t xml:space="preserve">чаеть въ себь двЪ отдльныхъ В. к. 1) съ </w:t>
      </w:r>
      <w:r>
        <w:br/>
      </w:r>
      <w:r>
        <w:t xml:space="preserve">королевствами и 2) съ прочими государ. </w:t>
      </w:r>
      <w:r>
        <w:br/>
      </w:r>
      <w:r>
        <w:t xml:space="preserve">см. Германя.</w:t>
      </w:r>
    </w:p>
    <w:p>
      <w:pPr>
        <w:pStyle w:val="Normal"/>
      </w:pPr>
      <w:r>
        <w:t xml:space="preserve">Воесиныя малины, метательныя и </w:t>
      </w:r>
      <w:r>
        <w:br/>
      </w:r>
      <w:r>
        <w:t xml:space="preserve">разрунительныя машины, употреблявиияся </w:t>
      </w:r>
      <w:r>
        <w:br/>
      </w:r>
      <w:r>
        <w:t xml:space="preserve">въ древности и въ среде вЪка въ полЪ, </w:t>
      </w:r>
      <w:r>
        <w:br/>
      </w:r>
      <w:r>
        <w:t xml:space="preserve">при осадахъ и на корабляхь и соотвЪт- </w:t>
      </w:r>
      <w:r>
        <w:br/>
      </w:r>
      <w:r>
        <w:t xml:space="preserve">ствовавиия нынфшней артиллери. Къ чи- </w:t>
      </w:r>
      <w:r>
        <w:br/>
      </w:r>
      <w:r>
        <w:t xml:space="preserve">слу В. м. относились ширмы или навЪсы, </w:t>
      </w:r>
      <w:r>
        <w:br/>
      </w:r>
      <w:r>
        <w:t xml:space="preserve">для безопаснаго приближешя къ стЪнамъ </w:t>
      </w:r>
      <w:r>
        <w:br/>
      </w:r>
      <w:r>
        <w:t xml:space="preserve">торода, подъемныя машины для подняйя </w:t>
      </w:r>
      <w:r>
        <w:br/>
      </w:r>
      <w:r>
        <w:t xml:space="preserve">12—20 воиновъ на кр&amp;постную стЪну, дви- </w:t>
      </w:r>
      <w:r>
        <w:br/>
      </w:r>
      <w:r>
        <w:t xml:space="preserve">жущтяся башни для приближеня къ стЪ- </w:t>
      </w:r>
      <w:r>
        <w:br/>
      </w:r>
      <w:r>
        <w:t xml:space="preserve">намъ и для установки метательныхъ ма- </w:t>
      </w:r>
      <w:r>
        <w:br/>
      </w:r>
      <w:r>
        <w:t xml:space="preserve">шинъ, штурмовыя лъотницы для влЪ- </w:t>
      </w:r>
      <w:r>
        <w:br/>
      </w:r>
      <w:r>
        <w:t xml:space="preserve">зашя на стБны при штурм, катапуль- </w:t>
      </w:r>
      <w:r>
        <w:br/>
      </w:r>
      <w:r>
        <w:t xml:space="preserve">ты для меташя камней и зажигательных </w:t>
      </w:r>
      <w:r>
        <w:br/>
      </w:r>
      <w:r>
        <w:t xml:space="preserve">стрЪлъ (балиста, онагерь ит. д.).</w:t>
      </w:r>
    </w:p>
    <w:p>
      <w:pPr>
        <w:pStyle w:val="Normal"/>
      </w:pPr>
      <w:r>
        <w:t xml:space="preserve">Боенныл медали учреждаются въ </w:t>
      </w:r>
      <w:r>
        <w:br/>
      </w:r>
      <w:r>
        <w:t xml:space="preserve">память войнь и походовъ и жалуются ихъ </w:t>
      </w:r>
      <w:r>
        <w:br/>
      </w:r>
      <w:r>
        <w:t xml:space="preserve">участникамъ.</w:t>
      </w:r>
    </w:p>
    <w:p>
      <w:pPr>
        <w:pStyle w:val="Normal"/>
      </w:pPr>
      <w:r>
        <w:t xml:space="preserve">Военныя наказантя, мБры уго- </w:t>
      </w:r>
      <w:r>
        <w:br/>
      </w:r>
      <w:r>
        <w:t xml:space="preserve">ловной репресеи, опредЪляемыя в. уголов- </w:t>
      </w:r>
      <w:r>
        <w:br/>
      </w:r>
      <w:r>
        <w:t xml:space="preserve">ными кодексами для лицъ, подлежащихь </w:t>
      </w:r>
      <w:r>
        <w:br/>
      </w:r>
      <w:r>
        <w:t xml:space="preserve">дЪйствыо матеральныхъ в. уголовныхъ за- </w:t>
      </w:r>
      <w:r>
        <w:br/>
      </w:r>
      <w:r>
        <w:t xml:space="preserve">коновЪъ, въ случа совершешя этими ли- </w:t>
      </w:r>
      <w:r>
        <w:br/>
      </w:r>
      <w:r>
        <w:t xml:space="preserve">цами воинскихъ преступныхь дъяшй. Въ </w:t>
      </w:r>
      <w:r>
        <w:br/>
      </w:r>
      <w:r>
        <w:t xml:space="preserve">виду своеобразныхъ чертъ, отличающихь </w:t>
      </w:r>
      <w:r>
        <w:br/>
      </w:r>
      <w:r>
        <w:t xml:space="preserve">воинсвя преступи. двяшя отъ общихъ, В. </w:t>
      </w:r>
      <w:r>
        <w:br/>
      </w:r>
      <w:r>
        <w:t xml:space="preserve">н.также должны разниться оть общихъ на- </w:t>
      </w:r>
      <w:r>
        <w:br/>
      </w:r>
      <w:r>
        <w:t xml:space="preserve">казан. Воинсюя преступлешя проявля- </w:t>
      </w:r>
      <w:r>
        <w:br/>
      </w:r>
      <w:r>
        <w:t xml:space="preserve">ются преимущественно въ такихъ двяшяхъ, </w:t>
      </w:r>
      <w:r>
        <w:br/>
      </w:r>
      <w:r>
        <w:t xml:space="preserve">которыя, противно большинству общихъ </w:t>
      </w:r>
      <w:r>
        <w:br/>
      </w:r>
      <w:r>
        <w:t xml:space="preserve">преступныхъ дЪянш, не имвють въ себь </w:t>
      </w:r>
      <w:r>
        <w:br/>
      </w:r>
      <w:r>
        <w:t xml:space="preserve">ничего безчестнаго или корыстнаго, а про- </w:t>
      </w:r>
      <w:r>
        <w:br/>
      </w:r>
      <w:r>
        <w:t xml:space="preserve">исходятъ главнымЪ образомъ или отъ не- </w:t>
      </w:r>
      <w:r>
        <w:br/>
      </w:r>
      <w:r>
        <w:t xml:space="preserve">сдержанности характера или отъ неусвое- </w:t>
      </w:r>
      <w:r>
        <w:br/>
      </w:r>
      <w:r>
        <w:t xml:space="preserve">я правилъ военной дисциилины. 00- </w:t>
      </w:r>
      <w:r>
        <w:br/>
      </w:r>
      <w:r>
        <w:t xml:space="preserve">образно этому и В. н. по теори не должны </w:t>
      </w:r>
      <w:r>
        <w:br/>
      </w:r>
      <w:r>
        <w:t xml:space="preserve">быть позорны, хотя, конечно, могутъ быть </w:t>
      </w:r>
      <w:r>
        <w:br/>
      </w:r>
      <w:r>
        <w:t xml:space="preserve">суровы. По русскому в.-уг. законода- </w:t>
      </w:r>
      <w:r>
        <w:br/>
      </w:r>
      <w:r>
        <w:t xml:space="preserve">тельству существуютъ слъдуюцйя чисто </w:t>
      </w:r>
      <w:r>
        <w:br/>
      </w:r>
      <w:r>
        <w:t xml:space="preserve">воинсвя наказашя: А) Уголовныя: 1) смерт- </w:t>
      </w:r>
      <w:r>
        <w:br/>
      </w:r>
      <w:r>
        <w:t xml:space="preserve">ная казнь безь лишешя воъхъ правъ со- </w:t>
      </w:r>
      <w:r>
        <w:br/>
      </w:r>
      <w:r>
        <w:t xml:space="preserve">стояшя чрезъ разстрьляше (лишь въ воен- </w:t>
      </w:r>
      <w:r>
        <w:br/>
      </w:r>
      <w:r>
        <w:t xml:space="preserve">ное время), 2) заточеше въ крЪпости (безъ </w:t>
      </w:r>
      <w:r>
        <w:br/>
      </w:r>
      <w:r>
        <w:t xml:space="preserve">лишешя всъхъ правъ состоявшя) на срокъ </w:t>
      </w:r>
      <w:r>
        <w:br/>
      </w:r>
      <w:r>
        <w:t xml:space="preserve">10—20 лЪть. ВБ) Исправительныя: а) для </w:t>
      </w:r>
      <w:r>
        <w:br/>
      </w:r>
      <w:r>
        <w:t xml:space="preserve">офицеровъ и воен. чиновниковъ: 1) исклю- </w:t>
      </w:r>
      <w:r>
        <w:br/>
      </w:r>
      <w:r>
        <w:t xml:space="preserve">чене изъ службы съ лишешемъ чиновъ и </w:t>
      </w:r>
      <w:r>
        <w:br/>
      </w:r>
      <w:r>
        <w:t xml:space="preserve">потерею лишь нЪк. особ. правъ и преиму- </w:t>
      </w:r>
      <w:r>
        <w:br/>
      </w:r>
      <w:r>
        <w:t xml:space="preserve">ществъ, 2) временное заключеше въ крЪ- </w:t>
      </w:r>
      <w:r>
        <w:br/>
      </w:r>
      <w:r>
        <w:t xml:space="preserve">пости съ исключешемъ изъ службы, безъ </w:t>
      </w:r>
      <w:r>
        <w:br/>
      </w:r>
      <w:r>
        <w:t xml:space="preserve">лишен!я чиновъ и съ потерею лишь иък. </w:t>
      </w:r>
      <w:r>
        <w:br/>
      </w:r>
      <w:r>
        <w:t xml:space="preserve">0606. правъ и преим., 3) разжалован!е въ </w:t>
      </w:r>
      <w:r>
        <w:br/>
      </w:r>
      <w:r>
        <w:t xml:space="preserve">рядовые, 4) исключ. изъ службы безъ ли- </w:t>
      </w:r>
      <w:r>
        <w:br/>
      </w:r>
      <w:r>
        <w:t xml:space="preserve">лишешя чиновь съ потерею лишь н%кот. </w:t>
      </w:r>
      <w:r>
        <w:br/>
      </w:r>
      <w:r>
        <w:t xml:space="preserve">0606. правъ и преим., 5) временное заклю- </w:t>
      </w:r>
      <w:r>
        <w:br/>
      </w:r>
      <w:r>
        <w:t xml:space="preserve">чеше въ крЪпости съ ограничешемъ лишь </w:t>
      </w:r>
      <w:r>
        <w:br/>
      </w:r>
      <w:r>
        <w:t xml:space="preserve">нЪкот. правъ и преим. по службЪ, 6) отстав- </w:t>
      </w:r>
      <w:r>
        <w:br/>
      </w:r>
      <w:r>
        <w:t xml:space="preserve">ленше оть службы съ ограничешемъ лишь </w:t>
      </w:r>
      <w:r>
        <w:br/>
      </w:r>
      <w:r>
        <w:t xml:space="preserve">нЪкот. правъ и преим. по службЪ, 7) с0- </w:t>
      </w:r>
      <w:r>
        <w:br/>
      </w:r>
      <w:r>
        <w:t xml:space="preserve">держаше на гауптвахтв съ ограниченемъ </w:t>
      </w:r>
      <w:r>
        <w:br/>
      </w:r>
      <w:r>
        <w:t xml:space="preserve">нЪкот. правъ и преим. по службЪ или же </w:t>
      </w:r>
      <w:r>
        <w:br/>
      </w:r>
      <w:r>
        <w:t xml:space="preserve">беаъ этого, 8) отрьшеше отъ должности. </w:t>
      </w:r>
      <w:r>
        <w:br/>
      </w:r>
      <w:r>
        <w:t xml:space="preserve">6) Для нижнихъ чиновъ; а) пользующихся</w:t>
      </w:r>
    </w:p>
    <w:p>
      <w:pPr>
        <w:pStyle w:val="Normal"/>
      </w:pPr>
      <w:r>
        <w:t xml:space="preserve">Вовнныя машиньт — Вождтый.</w:t>
      </w:r>
    </w:p>
    <w:p>
      <w:pPr>
        <w:pStyle w:val="Normal"/>
      </w:pPr>
      <w:r>
        <w:t xml:space="preserve">особыми правами состояшя: 1) отдача въ </w:t>
      </w:r>
      <w:r>
        <w:br/>
      </w:r>
      <w:r>
        <w:t xml:space="preserve">дисциплинарные батал. или роты съ поте- </w:t>
      </w:r>
      <w:r>
        <w:br/>
      </w:r>
      <w:r>
        <w:t xml:space="preserve">рею нЪкот. правъ и преим. по службЪ, </w:t>
      </w:r>
      <w:r>
        <w:br/>
      </w:r>
      <w:r>
        <w:t xml:space="preserve">2) одиночное заключ. въ военн. тюрьмз съ </w:t>
      </w:r>
      <w:r>
        <w:br/>
      </w:r>
      <w:r>
        <w:t xml:space="preserve">потерею нЪк. правь и преим. по службЪ и </w:t>
      </w:r>
      <w:r>
        <w:br/>
      </w:r>
      <w:r>
        <w:t xml:space="preserve">3) переводъ въ разрядъ штрафованныхъь, 8) </w:t>
      </w:r>
      <w:r>
        <w:br/>
      </w:r>
      <w:r>
        <w:t xml:space="preserve">для не пользующихся особыми правами со- </w:t>
      </w:r>
      <w:r>
        <w:br/>
      </w:r>
      <w:r>
        <w:t xml:space="preserve">стояшя, 1) диец. батал. или роты съ тЪми </w:t>
      </w:r>
      <w:r>
        <w:br/>
      </w:r>
      <w:r>
        <w:t xml:space="preserve">же праволнш. и на тЪ же сроки, какъ и въ </w:t>
      </w:r>
      <w:r>
        <w:br/>
      </w:r>
      <w:r>
        <w:t xml:space="preserve">предыдущемъ случаЪ, но кромв того съ </w:t>
      </w:r>
      <w:r>
        <w:br/>
      </w:r>
      <w:r>
        <w:t xml:space="preserve">переводомъ въ разрядъ штрафованныхъ. </w:t>
      </w:r>
      <w:r>
        <w:br/>
      </w:r>
      <w:r>
        <w:t xml:space="preserve">2) военная тюрьма, какже съ переводомъ </w:t>
      </w:r>
      <w:r>
        <w:br/>
      </w:r>
      <w:r>
        <w:t xml:space="preserve">въ разрядъ штрафованныхъ. В) Къ военн. </w:t>
      </w:r>
      <w:r>
        <w:br/>
      </w:r>
      <w:r>
        <w:t xml:space="preserve">наказашямъ должны быть отнесены и ди- </w:t>
      </w:r>
      <w:r>
        <w:br/>
      </w:r>
      <w:r>
        <w:t xml:space="preserve">сциплин. наказ., налагаемыя безъ суда </w:t>
      </w:r>
      <w:r>
        <w:br/>
      </w:r>
      <w:r>
        <w:t xml:space="preserve">властью начальства согласно правиламъ </w:t>
      </w:r>
      <w:r>
        <w:br/>
      </w:r>
      <w:r>
        <w:t xml:space="preserve">диеципл. уст., которыя могутъ доходить до </w:t>
      </w:r>
      <w:r>
        <w:br/>
      </w:r>
      <w:r>
        <w:t xml:space="preserve">удалешя изъ службы. Диеципл. взыскашя </w:t>
      </w:r>
      <w:r>
        <w:br/>
      </w:r>
      <w:r>
        <w:t xml:space="preserve">могутъ иногда быть налагаемы и по суду. </w:t>
      </w:r>
      <w:r>
        <w:br/>
      </w:r>
      <w:r>
        <w:t xml:space="preserve">Системы наказан, принятыхь въ иностр. </w:t>
      </w:r>
      <w:r>
        <w:br/>
      </w:r>
      <w:r>
        <w:t xml:space="preserve">армяхъ, крайне разнообразны и сложны. </w:t>
      </w:r>
      <w:r>
        <w:br/>
      </w:r>
      <w:r>
        <w:t xml:space="preserve">Изъ числа особыхъ В. н. вездЪ положено </w:t>
      </w:r>
      <w:r>
        <w:br/>
      </w:r>
      <w:r>
        <w:t xml:space="preserve">разстр'ляне, разные виды лишен!я воен.- </w:t>
      </w:r>
      <w:r>
        <w:br/>
      </w:r>
      <w:r>
        <w:t xml:space="preserve">служебныхь правъ и кромЪ того епещал. </w:t>
      </w:r>
      <w:r>
        <w:br/>
      </w:r>
      <w:r>
        <w:t xml:space="preserve">виды лишен!я свободы (заключ. въ кр®по- </w:t>
      </w:r>
      <w:r>
        <w:br/>
      </w:r>
      <w:r>
        <w:t xml:space="preserve">сти, воен. тюрьмы, исправ. роты и пр.).</w:t>
      </w:r>
    </w:p>
    <w:p>
      <w:pPr>
        <w:pStyle w:val="Normal"/>
      </w:pPr>
      <w:r>
        <w:t xml:space="preserve">Военныя новинности, служация </w:t>
      </w:r>
      <w:r>
        <w:br/>
      </w:r>
      <w:r>
        <w:t xml:space="preserve">для удовлетворешя потребностей аруи въ </w:t>
      </w:r>
      <w:r>
        <w:br/>
      </w:r>
      <w:r>
        <w:t xml:space="preserve">мирное и военное время, см. натуральныя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Военныя потери, убыль людей въ </w:t>
      </w:r>
      <w:r>
        <w:br/>
      </w:r>
      <w:r>
        <w:t xml:space="preserve">воюющей арм, являющаяся слЪдетемъ </w:t>
      </w:r>
      <w:r>
        <w:br/>
      </w:r>
      <w:r>
        <w:t xml:space="preserve">сражен, бользней, происходящихь отъ </w:t>
      </w:r>
      <w:r>
        <w:br/>
      </w:r>
      <w:r>
        <w:t xml:space="preserve">переутомлешя, антисанитарныхь условй </w:t>
      </w:r>
      <w:r>
        <w:br/>
      </w:r>
      <w:r>
        <w:t xml:space="preserve">жизни, а также отъ разнаго рода эпиде- </w:t>
      </w:r>
      <w:r>
        <w:br/>
      </w:r>
      <w:r>
        <w:t xml:space="preserve">мш. См. описане отдельных войнь и сра- </w:t>
      </w:r>
      <w:r>
        <w:br/>
      </w:r>
      <w:r>
        <w:t xml:space="preserve">эженй.</w:t>
      </w:r>
    </w:p>
    <w:p>
      <w:pPr>
        <w:pStyle w:val="Normal"/>
      </w:pPr>
      <w:r>
        <w:t xml:space="preserve">Военныя учрежденя, весЪ за- </w:t>
      </w:r>
      <w:r>
        <w:br/>
      </w:r>
      <w:r>
        <w:t xml:space="preserve">ведешя в. вЪдомства: заводы, арсеналы, </w:t>
      </w:r>
      <w:r>
        <w:br/>
      </w:r>
      <w:r>
        <w:t xml:space="preserve">склады, госпитали, учебныя заведен я и т. д.</w:t>
      </w:r>
    </w:p>
    <w:p>
      <w:pPr>
        <w:pStyle w:val="Normal"/>
      </w:pPr>
      <w:r>
        <w:t xml:space="preserve">Военщи, Гисберъ, нидерл. теологъ, </w:t>
      </w:r>
      <w:r>
        <w:br/>
      </w:r>
      <w:r>
        <w:t xml:space="preserve">1588—1676, присутетвоваль на дортрехт- </w:t>
      </w:r>
      <w:r>
        <w:br/>
      </w:r>
      <w:r>
        <w:t xml:space="preserve">скомъ синодв и до конца жизни пользо- </w:t>
      </w:r>
      <w:r>
        <w:br/>
      </w:r>
      <w:r>
        <w:t xml:space="preserve">вася почти неограниченнымъ втяшемъ, </w:t>
      </w:r>
      <w:r>
        <w:br/>
      </w:r>
      <w:r>
        <w:t xml:space="preserve">оставаясь опорою реформатской схоластики </w:t>
      </w:r>
      <w:r>
        <w:br/>
      </w:r>
      <w:r>
        <w:t xml:space="preserve">въ Нидерландахъ, непримиримымъ вра- </w:t>
      </w:r>
      <w:r>
        <w:br/>
      </w:r>
      <w:r>
        <w:t xml:space="preserve">томъ армин1анъ (см.), картезанъ, Кок- </w:t>
      </w:r>
      <w:r>
        <w:br/>
      </w:r>
      <w:r>
        <w:t xml:space="preserve">цейюса (см.) и Лабади (см.). Его важ- </w:t>
      </w:r>
      <w:r>
        <w:br/>
      </w:r>
      <w:r>
        <w:t xml:space="preserve">нвйшее догматич. произведеше „Э@есае </w:t>
      </w:r>
      <w:r>
        <w:br/>
      </w:r>
      <w:r>
        <w:t xml:space="preserve">@1зрибайопез {1ео]о21сае“ (Утрехтъ, 1648). </w:t>
      </w:r>
      <w:r>
        <w:br/>
      </w:r>
      <w:r>
        <w:t xml:space="preserve">См. Зерр, „Неб воджеега оп4ег\у)$ т </w:t>
      </w:r>
      <w:r>
        <w:br/>
      </w:r>
      <w:r>
        <w:t xml:space="preserve">Медеапа“, т. 2 (Лейд., 1875); ЭиКег, 015- </w:t>
      </w:r>
      <w:r>
        <w:br/>
      </w:r>
      <w:r>
        <w:t xml:space="preserve">Ъетфиз УоеНиз (т. 1, тамъ же, 1898—95).</w:t>
      </w:r>
    </w:p>
    <w:p>
      <w:pPr>
        <w:pStyle w:val="Normal"/>
      </w:pPr>
      <w:r>
        <w:t xml:space="preserve">Вожатыьй, лицо, указывающее дорогу. </w:t>
      </w:r>
      <w:r>
        <w:br/>
      </w:r>
      <w:r>
        <w:t xml:space="preserve">Въ военное время, особенно при неимьши </w:t>
      </w:r>
      <w:r>
        <w:br/>
      </w:r>
      <w:r>
        <w:t xml:space="preserve">падежныхъ картъ, войска ведутся В., знаю- </w:t>
      </w:r>
      <w:r>
        <w:br/>
      </w:r>
      <w:r>
        <w:t xml:space="preserve">щими дороги. В—ми являются обыкновен- </w:t>
      </w:r>
      <w:r>
        <w:br/>
      </w:r>
      <w:r>
        <w:t xml:space="preserve">но или офицеры, ознакомивицеся съ м$ет- </w:t>
      </w:r>
      <w:r>
        <w:br/>
      </w:r>
      <w:r>
        <w:t xml:space="preserve">ностью посредствомъ рекогносцировокъ, или </w:t>
      </w:r>
      <w:r>
        <w:br/>
      </w:r>
      <w:r>
        <w:t xml:space="preserve">мВстные жители. При дъйстмяхь на не- </w:t>
      </w:r>
      <w:r>
        <w:br/>
      </w:r>
      <w:r>
        <w:t xml:space="preserve">праятельской территорйи надежные и хоро- </w:t>
      </w:r>
      <w:r>
        <w:br/>
      </w:r>
      <w:r>
        <w:t xml:space="preserve">шо знающе м3етность В. настолько необ- </w:t>
      </w:r>
      <w:r>
        <w:br/>
      </w:r>
      <w:r>
        <w:t xml:space="preserve">ходимы, что для розыска ихъ и вообще </w:t>
      </w:r>
      <w:r>
        <w:br/>
      </w:r>
      <w:r>
        <w:t xml:space="preserve">сбора свЪдфшй о путяхъ въ военное время </w:t>
      </w:r>
      <w:r>
        <w:br/>
      </w:r>
      <w:r>
        <w:t xml:space="preserve">организуется при арм и особый штабъ ко- </w:t>
      </w:r>
      <w:r>
        <w:br/>
      </w:r>
      <w:r>
        <w:t xml:space="preserve">лонновожатыхъ. Большое значеше имфють </w:t>
      </w:r>
      <w:r>
        <w:br/>
      </w:r>
      <w:r>
        <w:t xml:space="preserve">также В. верблюдовь и другихъ выюч- </w:t>
      </w:r>
      <w:r>
        <w:br/>
      </w:r>
      <w:r>
        <w:t xml:space="preserve">ныхь животныхъ въ тхь странахъ, гдЪь</w:t>
      </w:r>
    </w:p>
    <w:p>
      <w:pPr>
        <w:pStyle w:val="Normal"/>
      </w:pPr>
      <w:r>
        <w:t xml:space="preserve">Вожволь — Возвужденте</w:t>
      </w:r>
    </w:p>
    <w:p>
      <w:pPr>
        <w:pStyle w:val="Normal"/>
      </w:pPr>
      <w:r>
        <w:t xml:space="preserve">зьючный способъ перевозки грузовъ яв- </w:t>
      </w:r>
      <w:r>
        <w:br/>
      </w:r>
      <w:r>
        <w:t xml:space="preserve">ляется главнымъ:</w:t>
      </w:r>
    </w:p>
    <w:p>
      <w:pPr>
        <w:pStyle w:val="Normal"/>
      </w:pPr>
      <w:r>
        <w:t xml:space="preserve">Вожбольь , р. Вологод. губ., Тотемск. у., </w:t>
      </w:r>
      <w:r>
        <w:br/>
      </w:r>
      <w:r>
        <w:t xml:space="preserve">лЪв. прит. Сухоны; по соедин. съ р. Таф- </w:t>
      </w:r>
      <w:r>
        <w:br/>
      </w:r>
      <w:r>
        <w:t xml:space="preserve">томъ въ низов. носить назв. р. Царевы; </w:t>
      </w:r>
      <w:r>
        <w:br/>
      </w:r>
      <w:r>
        <w:t xml:space="preserve">дл. теч. 130 вер., среди лесистой мЪетно- </w:t>
      </w:r>
      <w:r>
        <w:br/>
      </w:r>
      <w:r>
        <w:t xml:space="preserve">сти; значительн. сплавъ лЪса.</w:t>
      </w:r>
    </w:p>
    <w:p>
      <w:pPr>
        <w:pStyle w:val="Normal"/>
      </w:pPr>
      <w:r>
        <w:t xml:space="preserve">Воже, Чаронда, 03. Новгор. губ., </w:t>
      </w:r>
      <w:r>
        <w:br/>
      </w:r>
      <w:r>
        <w:t xml:space="preserve">Кирил. у., им. площ. 407 кв. вер., 40 в. дл. </w:t>
      </w:r>
      <w:r>
        <w:br/>
      </w:r>
      <w:r>
        <w:t xml:space="preserve">и 5—13 в. шир.; среди низмен. болот. и </w:t>
      </w:r>
      <w:r>
        <w:br/>
      </w:r>
      <w:r>
        <w:t xml:space="preserve">лЪсист. береговъ; приним. до 20 рВкь, изъ </w:t>
      </w:r>
      <w:r>
        <w:br/>
      </w:r>
      <w:r>
        <w:t xml:space="preserve">которыхъ главная носитъ тоже наз. Вожа </w:t>
      </w:r>
      <w:r>
        <w:br/>
      </w:r>
      <w:r>
        <w:t xml:space="preserve">или Вожега, берущ. начало въ Вельск. у.. </w:t>
      </w:r>
      <w:r>
        <w:br/>
      </w:r>
      <w:r>
        <w:t xml:space="preserve">Волог. губ., имъетъ 130 в. дл.; несплав. и </w:t>
      </w:r>
      <w:r>
        <w:br/>
      </w:r>
      <w:r>
        <w:t xml:space="preserve">несудоход., но должна раземат., какъ на- </w:t>
      </w:r>
      <w:r>
        <w:br/>
      </w:r>
      <w:r>
        <w:t xml:space="preserve">чало системы р. Онеги, такь какъ изъ </w:t>
      </w:r>
      <w:r>
        <w:br/>
      </w:r>
      <w:r>
        <w:t xml:space="preserve">судоход. оз. В. начинается также судоход. </w:t>
      </w:r>
      <w:r>
        <w:br/>
      </w:r>
      <w:r>
        <w:t xml:space="preserve">р. Свидь, впад. въ 08. Лаче и вытекающ. </w:t>
      </w:r>
      <w:r>
        <w:br/>
      </w:r>
      <w:r>
        <w:t xml:space="preserve">изъ него подь наз. Онеги. 03. и р. В. зна- </w:t>
      </w:r>
      <w:r>
        <w:br/>
      </w:r>
      <w:r>
        <w:t xml:space="preserve">чительны по добычЪ рыбы.</w:t>
      </w:r>
    </w:p>
    <w:p>
      <w:pPr>
        <w:pStyle w:val="Normal"/>
      </w:pPr>
      <w:r>
        <w:t xml:space="preserve">Вожирарть (Уацетага), юго-зап. часть </w:t>
      </w:r>
      <w:r>
        <w:br/>
      </w:r>
      <w:r>
        <w:t xml:space="preserve">г. Парижа (15 округъ).</w:t>
      </w:r>
    </w:p>
    <w:p>
      <w:pPr>
        <w:pStyle w:val="Normal"/>
      </w:pPr>
      <w:r>
        <w:t xml:space="preserve">Вожла (Узисе!аз), Клодъ Фавоньъ де, </w:t>
      </w:r>
      <w:r>
        <w:br/>
      </w:r>
      <w:r>
        <w:t xml:space="preserve">извъетный франц. граммаликъ ХУП в., род. </w:t>
      </w:r>
      <w:r>
        <w:br/>
      </w:r>
      <w:r>
        <w:t xml:space="preserve">1585, ум. 1650. Членъ академ съ ея осно- </w:t>
      </w:r>
      <w:r>
        <w:br/>
      </w:r>
      <w:r>
        <w:t xml:space="preserve">вашя. Главный трудъ его: „Вешагацез зцг </w:t>
      </w:r>
      <w:r>
        <w:br/>
      </w:r>
      <w:r>
        <w:t xml:space="preserve">1а 1апбае {гапса1зе“ (Пар.. 1647, лучшее </w:t>
      </w:r>
      <w:r>
        <w:br/>
      </w:r>
      <w:r>
        <w:t xml:space="preserve">изд. 1738, 3 т.).</w:t>
      </w:r>
    </w:p>
    <w:p>
      <w:pPr>
        <w:pStyle w:val="Normal"/>
      </w:pPr>
      <w:r>
        <w:t xml:space="preserve">Возбудимость, см. нервы и мыйицы.</w:t>
      </w:r>
    </w:p>
    <w:p>
      <w:pPr>
        <w:pStyle w:val="Normal"/>
      </w:pPr>
      <w:r>
        <w:t xml:space="preserve">Возбуждаюныя средства (Апа- </w:t>
      </w:r>
      <w:r>
        <w:br/>
      </w:r>
      <w:r>
        <w:t xml:space="preserve">1ерЫКа, ехсЦап@а), медикаменты, возбуж- </w:t>
      </w:r>
      <w:r>
        <w:br/>
      </w:r>
      <w:r>
        <w:t xml:space="preserve">дающие нервную систему, усиливающие </w:t>
      </w:r>
      <w:r>
        <w:br/>
      </w:r>
      <w:r>
        <w:t xml:space="preserve">дъятельность сердца и вообще оказываю- </w:t>
      </w:r>
      <w:r>
        <w:br/>
      </w:r>
      <w:r>
        <w:t xml:space="preserve">пе временно оживляющее дЪйстве. Важ- </w:t>
      </w:r>
      <w:r>
        <w:br/>
      </w:r>
      <w:r>
        <w:t xml:space="preserve">нъйше иаъ нихъ суть: эвиръ, камфора, </w:t>
      </w:r>
      <w:r>
        <w:br/>
      </w:r>
      <w:r>
        <w:t xml:space="preserve">мускусь, вино, нашатырный спирть, бен- </w:t>
      </w:r>
      <w:r>
        <w:br/>
      </w:r>
      <w:r>
        <w:t xml:space="preserve">зойная кислота. Наибольшее примЪнеше </w:t>
      </w:r>
      <w:r>
        <w:br/>
      </w:r>
      <w:r>
        <w:t xml:space="preserve">В. с. находять при лихорадочныхъ болЪз- </w:t>
      </w:r>
      <w:r>
        <w:br/>
      </w:r>
      <w:r>
        <w:t xml:space="preserve">няхь, когда больному угрожаеть истоще- </w:t>
      </w:r>
      <w:r>
        <w:br/>
      </w:r>
      <w:r>
        <w:t xml:space="preserve">ше и необходимо поддержать силы орга- </w:t>
      </w:r>
      <w:r>
        <w:br/>
      </w:r>
      <w:r>
        <w:t xml:space="preserve">низма на время кризиса.</w:t>
      </w:r>
    </w:p>
    <w:p>
      <w:pPr>
        <w:pStyle w:val="Normal"/>
      </w:pPr>
      <w:r>
        <w:t xml:space="preserve">Возбуждене судебнаго пре- </w:t>
      </w:r>
      <w:r>
        <w:br/>
      </w:r>
      <w:r>
        <w:t xml:space="preserve">слЪдованля (а пу5е 4е Гасйоп рабШе </w:t>
      </w:r>
      <w:r>
        <w:br/>
      </w:r>
      <w:r>
        <w:t xml:space="preserve">еп топуетепе), начальная стадя уголов- </w:t>
      </w:r>
      <w:r>
        <w:br/>
      </w:r>
      <w:r>
        <w:t xml:space="preserve">наго процесса, заключается въ предъявле- </w:t>
      </w:r>
      <w:r>
        <w:br/>
      </w:r>
      <w:r>
        <w:t xml:space="preserve">ни, на словахъ или на письмЪ, упол- </w:t>
      </w:r>
      <w:r>
        <w:br/>
      </w:r>
      <w:r>
        <w:t xml:space="preserve">номоченному на уголовное преслъдоване </w:t>
      </w:r>
      <w:r>
        <w:br/>
      </w:r>
      <w:r>
        <w:t xml:space="preserve">органу власти уголовнаго иска (аеМоп ри- </w:t>
      </w:r>
      <w:r>
        <w:br/>
      </w:r>
      <w:r>
        <w:t xml:space="preserve">Ъ[е, Этааее), совмвщающаго требован1е </w:t>
      </w:r>
      <w:r>
        <w:br/>
      </w:r>
      <w:r>
        <w:t xml:space="preserve">о судебномъ изсльдоваши дъяшя, воепре- </w:t>
      </w:r>
      <w:r>
        <w:br/>
      </w:r>
      <w:r>
        <w:t xml:space="preserve">щеннаго закономъ подъ страхомъ наказа- </w:t>
      </w:r>
      <w:r>
        <w:br/>
      </w:r>
      <w:r>
        <w:t xml:space="preserve">ня, о наказаши виновнаго и — въ нЪко- </w:t>
      </w:r>
      <w:r>
        <w:br/>
      </w:r>
      <w:r>
        <w:t xml:space="preserve">торыхъ случаяхъ — о вознаграждеши по- </w:t>
      </w:r>
      <w:r>
        <w:br/>
      </w:r>
      <w:r>
        <w:t xml:space="preserve">териЪфвигато за вредъ и убытки, причинен- </w:t>
      </w:r>
      <w:r>
        <w:br/>
      </w:r>
      <w:r>
        <w:t xml:space="preserve">ные преступнымъ посягательствомъ. Для </w:t>
      </w:r>
      <w:r>
        <w:br/>
      </w:r>
      <w:r>
        <w:t xml:space="preserve">того, чтобы судебное преслВдоване могло </w:t>
      </w:r>
      <w:r>
        <w:br/>
      </w:r>
      <w:r>
        <w:t xml:space="preserve">считаться возбужденнымъ въ установлен- </w:t>
      </w:r>
      <w:r>
        <w:br/>
      </w:r>
      <w:r>
        <w:t xml:space="preserve">номъ порядкЪ, существеннымьъ услошемъ </w:t>
      </w:r>
      <w:r>
        <w:br/>
      </w:r>
      <w:r>
        <w:t xml:space="preserve">являются; законность повода Вне: п., доста- </w:t>
      </w:r>
      <w:r>
        <w:br/>
      </w:r>
      <w:r>
        <w:t xml:space="preserve">точность основашя къ угол. преслЪдован!ю, </w:t>
      </w:r>
      <w:r>
        <w:br/>
      </w:r>
      <w:r>
        <w:t xml:space="preserve">и компетентность лица на его возбуждене.</w:t>
      </w:r>
    </w:p>
    <w:p>
      <w:pPr>
        <w:pStyle w:val="Normal"/>
      </w:pPr>
      <w:r>
        <w:t xml:space="preserve">Законными поводами признаются: для </w:t>
      </w:r>
      <w:r>
        <w:br/>
      </w:r>
      <w:r>
        <w:t xml:space="preserve">начая предварительнаго сльдотвя: объяв- </w:t>
      </w:r>
      <w:r>
        <w:br/>
      </w:r>
      <w:r>
        <w:t xml:space="preserve">лешя и жалобы частныхъ лицъ; сообще- </w:t>
      </w:r>
      <w:r>
        <w:br/>
      </w:r>
      <w:r>
        <w:t xml:space="preserve">Шя полищи, присутственныхь месть и </w:t>
      </w:r>
      <w:r>
        <w:br/>
      </w:r>
      <w:r>
        <w:t xml:space="preserve">должностных лиць; явка съ повинною; </w:t>
      </w:r>
      <w:r>
        <w:br/>
      </w:r>
      <w:r>
        <w:t xml:space="preserve">возбуждеше дъла прокуроромъ и возбуж- </w:t>
      </w:r>
      <w:r>
        <w:br/>
      </w:r>
      <w:r>
        <w:t xml:space="preserve">деше дла по непосредственному усмотрЪ-</w:t>
      </w:r>
    </w:p>
    <w:p>
      <w:pPr>
        <w:pStyle w:val="Normal"/>
      </w:pPr>
      <w:r>
        <w:t xml:space="preserve">СУДЕБНАГО ПРЕСЛЬДОВАНТЯ. 325 </w:t>
      </w:r>
      <w:r>
        <w:br/>
      </w:r>
      <w:r>
        <w:t xml:space="preserve">но судебнаго слфдователя (ст. 297 уст. уг. </w:t>
      </w:r>
      <w:r>
        <w:br/>
      </w:r>
      <w:r>
        <w:t xml:space="preserve">суд.); для началя производства у миро- </w:t>
      </w:r>
      <w:r>
        <w:br/>
      </w:r>
      <w:r>
        <w:t xml:space="preserve">выЫхЪ судей и въ новыхъ административ- </w:t>
      </w:r>
      <w:r>
        <w:br/>
      </w:r>
      <w:r>
        <w:t xml:space="preserve">но-судебныхь установлешяхь (законъ 12 </w:t>
      </w:r>
      <w:r>
        <w:br/>
      </w:r>
      <w:r>
        <w:t xml:space="preserve">поля 1889 г.): жалобы частныхъ лицъ, по- </w:t>
      </w:r>
      <w:r>
        <w:br/>
      </w:r>
      <w:r>
        <w:t xml:space="preserve">теризвигихь оть преступленшя; сообщеня </w:t>
      </w:r>
      <w:r>
        <w:br/>
      </w:r>
      <w:r>
        <w:t xml:space="preserve">полицейскихь и другихъ административ- </w:t>
      </w:r>
      <w:r>
        <w:br/>
      </w:r>
      <w:r>
        <w:t xml:space="preserve">ныхь властей и факть непосредственно </w:t>
      </w:r>
      <w:r>
        <w:br/>
      </w:r>
      <w:r>
        <w:t xml:space="preserve">усмотрЪннаго означенными судьями пре- </w:t>
      </w:r>
      <w:r>
        <w:br/>
      </w:r>
      <w:r>
        <w:t xml:space="preserve">ступнаго дЪйстыя, подлежащаго. преслЪ- </w:t>
      </w:r>
      <w:r>
        <w:br/>
      </w:r>
      <w:r>
        <w:t xml:space="preserve">дованю независимо оть жалобъ частныхъ </w:t>
      </w:r>
      <w:r>
        <w:br/>
      </w:r>
      <w:r>
        <w:t xml:space="preserve">лицъ (ст. 42 уст. уг. суд. и 169 прав. о </w:t>
      </w:r>
      <w:r>
        <w:br/>
      </w:r>
      <w:r>
        <w:t xml:space="preserve">произв. суд. дЪлъ, подвЪдом. зем. нач. и </w:t>
      </w:r>
      <w:r>
        <w:br/>
      </w:r>
      <w:r>
        <w:t xml:space="preserve">зор. суд.):</w:t>
      </w:r>
    </w:p>
    <w:p>
      <w:pPr>
        <w:pStyle w:val="Normal"/>
      </w:pPr>
      <w:r>
        <w:t xml:space="preserve">Вс эти поводы тогда только открывають </w:t>
      </w:r>
      <w:r>
        <w:br/>
      </w:r>
      <w:r>
        <w:t xml:space="preserve">уголовное пресл$доване, когда они заклю- </w:t>
      </w:r>
      <w:r>
        <w:br/>
      </w:r>
      <w:r>
        <w:t xml:space="preserve">чають къ себЪ достаточное къ тому осно- </w:t>
      </w:r>
      <w:r>
        <w:br/>
      </w:r>
      <w:r>
        <w:t xml:space="preserve">ване (ст. 262, 5 п. 46, 47, 2 п. 50 уст. уч. </w:t>
      </w:r>
      <w:r>
        <w:br/>
      </w:r>
      <w:r>
        <w:t xml:space="preserve">суд. и 174 прав. о произв. дЪлъ, подвЪд. </w:t>
      </w:r>
      <w:r>
        <w:br/>
      </w:r>
      <w:r>
        <w:t xml:space="preserve">зем. нач. и гор. суд.). Подъ „достаточ- </w:t>
      </w:r>
      <w:r>
        <w:br/>
      </w:r>
      <w:r>
        <w:t xml:space="preserve">нымъ основашемъ“ слЪфдуеть разумЪть: </w:t>
      </w:r>
      <w:r>
        <w:br/>
      </w:r>
      <w:r>
        <w:t xml:space="preserve">непосредственное усмотрьше или засти- </w:t>
      </w:r>
      <w:r>
        <w:br/>
      </w:r>
      <w:r>
        <w:t xml:space="preserve">тнуте преступнаго дБяшШя, какъ долж- </w:t>
      </w:r>
      <w:r>
        <w:br/>
      </w:r>
      <w:r>
        <w:t xml:space="preserve">ностными, такъ и частными лицами (ст. </w:t>
      </w:r>
      <w:r>
        <w:br/>
      </w:r>
      <w:r>
        <w:t xml:space="preserve">257 п. 1, 258, 298, 311 и 313 уст. угол </w:t>
      </w:r>
      <w:r>
        <w:br/>
      </w:r>
      <w:r>
        <w:t xml:space="preserve">суд.); открыте полищею, судебныхь слБ- </w:t>
      </w:r>
      <w:r>
        <w:br/>
      </w:r>
      <w:r>
        <w:t xml:space="preserve">дователемъь или лицомъ прокурорскаго </w:t>
      </w:r>
      <w:r>
        <w:br/>
      </w:r>
      <w:r>
        <w:t xml:space="preserve">надзора признаковъ преступлешя и при- </w:t>
      </w:r>
      <w:r>
        <w:br/>
      </w:r>
      <w:r>
        <w:t xml:space="preserve">чинъ, возбуждающихь противъ кого либо </w:t>
      </w:r>
      <w:r>
        <w:br/>
      </w:r>
      <w:r>
        <w:t xml:space="preserve">подозрЪве, или же предетавлене о томъ </w:t>
      </w:r>
      <w:r>
        <w:br/>
      </w:r>
      <w:r>
        <w:t xml:space="preserve">доказательствъ со стороны другихь долж- </w:t>
      </w:r>
      <w:r>
        <w:br/>
      </w:r>
      <w:r>
        <w:t xml:space="preserve">ностныхъ или частныхь лицъ (ст. 250, 257 </w:t>
      </w:r>
      <w:r>
        <w:br/>
      </w:r>
      <w:r>
        <w:t xml:space="preserve">п. Зи 4, 299, 307 и 314 того же уст.); </w:t>
      </w:r>
      <w:r>
        <w:br/>
      </w:r>
      <w:r>
        <w:t xml:space="preserve">собственное признан!е обвиняемаго, не </w:t>
      </w:r>
      <w:r>
        <w:br/>
      </w:r>
      <w:r>
        <w:t xml:space="preserve">противоръчащее имвющимея о проиешес- </w:t>
      </w:r>
      <w:r>
        <w:br/>
      </w:r>
      <w:r>
        <w:t xml:space="preserve">ти свёдьшямъ (тамъ же ст. 310); и на- </w:t>
      </w:r>
      <w:r>
        <w:br/>
      </w:r>
      <w:r>
        <w:t xml:space="preserve">конець, жалоба потериЪвшаго оть престу- </w:t>
      </w:r>
      <w:r>
        <w:br/>
      </w:r>
      <w:r>
        <w:t xml:space="preserve">плешя съ объяснешемъ причинъ объяв- </w:t>
      </w:r>
      <w:r>
        <w:br/>
      </w:r>
      <w:r>
        <w:t xml:space="preserve">ляемаго противъ кого либо подозрфея, </w:t>
      </w:r>
      <w:r>
        <w:br/>
      </w:r>
      <w:r>
        <w:t xml:space="preserve">или, по крайней м5рЪ, съ яснымъ указа- </w:t>
      </w:r>
      <w:r>
        <w:br/>
      </w:r>
      <w:r>
        <w:t xml:space="preserve">шемъ преступнаго дъявя (тамъ же ст. </w:t>
      </w:r>
      <w:r>
        <w:br/>
      </w:r>
      <w:r>
        <w:t xml:space="preserve">257 п. 2, 301 и 303). Что касается ком- </w:t>
      </w:r>
      <w:r>
        <w:br/>
      </w:r>
      <w:r>
        <w:t xml:space="preserve">петентности лица на В. с. п., то по от- </w:t>
      </w:r>
      <w:r>
        <w:br/>
      </w:r>
      <w:r>
        <w:t xml:space="preserve">ношеню къ лицамъ, возбуждающимь су- </w:t>
      </w:r>
      <w:r>
        <w:br/>
      </w:r>
      <w:r>
        <w:t xml:space="preserve">дебное пресл5доваше, законъ дълить всЪ </w:t>
      </w:r>
      <w:r>
        <w:br/>
      </w:r>
      <w:r>
        <w:t xml:space="preserve">преступныя дъяшя на несколько групиъ, </w:t>
      </w:r>
      <w:r>
        <w:br/>
      </w:r>
      <w:r>
        <w:t xml:space="preserve">и В. с. п. по каждой изъ этихъ группъ </w:t>
      </w:r>
      <w:r>
        <w:br/>
      </w:r>
      <w:r>
        <w:t xml:space="preserve">вручаеть исключительно тёмъ или дру- </w:t>
      </w:r>
      <w:r>
        <w:br/>
      </w:r>
      <w:r>
        <w:t xml:space="preserve">гимъ присутственнымь мЪстамъ, а также </w:t>
      </w:r>
      <w:r>
        <w:br/>
      </w:r>
      <w:r>
        <w:t xml:space="preserve">должностнымъ и частнымь лицамъ. Су- </w:t>
      </w:r>
      <w:r>
        <w:br/>
      </w:r>
      <w:r>
        <w:t xml:space="preserve">дебное преслздоване, въ предЪлахъ своей </w:t>
      </w:r>
      <w:r>
        <w:br/>
      </w:r>
      <w:r>
        <w:t xml:space="preserve">компетентности, возбуждалотъ, прежде всего </w:t>
      </w:r>
      <w:r>
        <w:br/>
      </w:r>
      <w:r>
        <w:t xml:space="preserve">прокуроръ (ст. 278 и 297 п. 4 уст. уг. </w:t>
      </w:r>
      <w:r>
        <w:br/>
      </w:r>
      <w:r>
        <w:t xml:space="preserve">суд.), который и даеть предложешя слЪдо- </w:t>
      </w:r>
      <w:r>
        <w:br/>
      </w:r>
      <w:r>
        <w:t xml:space="preserve">вателю о производствЪ сльдетая, или, </w:t>
      </w:r>
      <w:r>
        <w:br/>
      </w:r>
      <w:r>
        <w:t xml:space="preserve">если предварительное слЪдетые можеть </w:t>
      </w:r>
      <w:r>
        <w:br/>
      </w:r>
      <w:r>
        <w:t xml:space="preserve">быть обойдено, прямо предлагаетъь суду </w:t>
      </w:r>
      <w:r>
        <w:br/>
      </w:r>
      <w:r>
        <w:t xml:space="preserve">обвинительный актъ. Какъ возбудитель </w:t>
      </w:r>
      <w:r>
        <w:br/>
      </w:r>
      <w:r>
        <w:t xml:space="preserve">уголовнаго пресльдовашя, прокуроръ, въ </w:t>
      </w:r>
      <w:r>
        <w:br/>
      </w:r>
      <w:r>
        <w:t xml:space="preserve">кругу своей компетентности, получаеть ве </w:t>
      </w:r>
      <w:r>
        <w:br/>
      </w:r>
      <w:r>
        <w:t xml:space="preserve">свъдъшя о преступлешяхъ и затьмь или </w:t>
      </w:r>
      <w:r>
        <w:br/>
      </w:r>
      <w:r>
        <w:t xml:space="preserve">возбуждаеть пресльдоваше, или произво- </w:t>
      </w:r>
      <w:r>
        <w:br/>
      </w:r>
      <w:r>
        <w:t xml:space="preserve">дить чрезъ полицю предварительное не- </w:t>
      </w:r>
      <w:r>
        <w:br/>
      </w:r>
      <w:r>
        <w:t xml:space="preserve">тласное развЪдыван!е (тамъ же, ст. 312), </w:t>
      </w:r>
      <w:r>
        <w:br/>
      </w:r>
      <w:r>
        <w:t xml:space="preserve">или же передаеть дошедшее до него свЪ- </w:t>
      </w:r>
      <w:r>
        <w:br/>
      </w:r>
      <w:r>
        <w:t xml:space="preserve">дне, по принадлежности, мЪету или лицу, </w:t>
      </w:r>
      <w:r>
        <w:br/>
      </w:r>
      <w:r>
        <w:t xml:space="preserve">имъющему право на возбуждеше, по : </w:t>
      </w:r>
      <w:r>
        <w:br/>
      </w:r>
      <w:r>
        <w:t xml:space="preserve">ному преступлению, уголовнаго прес</w:t>
      </w:r>
    </w:p>
    <w:p>
      <w:pPr>
        <w:pStyle w:val="Normal"/>
      </w:pPr>
      <w:r>
        <w:t xml:space="preserve">Вожволь — Возвужденте</w:t>
      </w:r>
    </w:p>
    <w:p>
      <w:pPr>
        <w:pStyle w:val="Normal"/>
      </w:pPr>
      <w:r>
        <w:t xml:space="preserve">зьючный способъ перевозки грузовъ яв- </w:t>
      </w:r>
      <w:r>
        <w:br/>
      </w:r>
      <w:r>
        <w:t xml:space="preserve">ляется главнымъ:</w:t>
      </w:r>
    </w:p>
    <w:p>
      <w:pPr>
        <w:pStyle w:val="Normal"/>
      </w:pPr>
      <w:r>
        <w:t xml:space="preserve">Вожбольь , р. Вологод. губ., Тотемск. у., </w:t>
      </w:r>
      <w:r>
        <w:br/>
      </w:r>
      <w:r>
        <w:t xml:space="preserve">лЪв. прит. Сухоны; по соедин. съ р. Таф- </w:t>
      </w:r>
      <w:r>
        <w:br/>
      </w:r>
      <w:r>
        <w:t xml:space="preserve">томъ въ низов. носить назв. р. Царевы; </w:t>
      </w:r>
      <w:r>
        <w:br/>
      </w:r>
      <w:r>
        <w:t xml:space="preserve">дл. теч. 130 вер., среди лесистой мЪетно- </w:t>
      </w:r>
      <w:r>
        <w:br/>
      </w:r>
      <w:r>
        <w:t xml:space="preserve">сти; значительн. сплавъ лЪса.</w:t>
      </w:r>
    </w:p>
    <w:p>
      <w:pPr>
        <w:pStyle w:val="Normal"/>
      </w:pPr>
      <w:r>
        <w:t xml:space="preserve">Воже, Чаронда, 03. Новгор. губ., </w:t>
      </w:r>
      <w:r>
        <w:br/>
      </w:r>
      <w:r>
        <w:t xml:space="preserve">Кирил. у., им. площ. 407 кв. вер., 40 в. дл. </w:t>
      </w:r>
      <w:r>
        <w:br/>
      </w:r>
      <w:r>
        <w:t xml:space="preserve">и 5—13 в. шир.; среди низмен. болот. и </w:t>
      </w:r>
      <w:r>
        <w:br/>
      </w:r>
      <w:r>
        <w:t xml:space="preserve">лЪсист. береговъ; приним. до 20 рВкь, изъ </w:t>
      </w:r>
      <w:r>
        <w:br/>
      </w:r>
      <w:r>
        <w:t xml:space="preserve">которыхъ главная носитъ тоже наз. Вожа </w:t>
      </w:r>
      <w:r>
        <w:br/>
      </w:r>
      <w:r>
        <w:t xml:space="preserve">или Вожега, берущ. начало въ Вельск. у.. </w:t>
      </w:r>
      <w:r>
        <w:br/>
      </w:r>
      <w:r>
        <w:t xml:space="preserve">Волог. губ., имъетъ 130 в. дл.; несплав. и </w:t>
      </w:r>
      <w:r>
        <w:br/>
      </w:r>
      <w:r>
        <w:t xml:space="preserve">несудоход., но должна раземат., какъ на- </w:t>
      </w:r>
      <w:r>
        <w:br/>
      </w:r>
      <w:r>
        <w:t xml:space="preserve">чало системы р. Онеги, такь какъ изъ </w:t>
      </w:r>
      <w:r>
        <w:br/>
      </w:r>
      <w:r>
        <w:t xml:space="preserve">судоход. оз. В. начинается также судоход. </w:t>
      </w:r>
      <w:r>
        <w:br/>
      </w:r>
      <w:r>
        <w:t xml:space="preserve">р. Свидь, впад. въ 08. Лаче и вытекающ. </w:t>
      </w:r>
      <w:r>
        <w:br/>
      </w:r>
      <w:r>
        <w:t xml:space="preserve">изъ него подь наз. Онеги. 03. и р. В. зна- </w:t>
      </w:r>
      <w:r>
        <w:br/>
      </w:r>
      <w:r>
        <w:t xml:space="preserve">чительны по добычЪ рыбы.</w:t>
      </w:r>
    </w:p>
    <w:p>
      <w:pPr>
        <w:pStyle w:val="Normal"/>
      </w:pPr>
      <w:r>
        <w:t xml:space="preserve">Вожирарть (Уацетага), юго-зап. часть </w:t>
      </w:r>
      <w:r>
        <w:br/>
      </w:r>
      <w:r>
        <w:t xml:space="preserve">г. Парижа (15 округъ).</w:t>
      </w:r>
    </w:p>
    <w:p>
      <w:pPr>
        <w:pStyle w:val="Normal"/>
      </w:pPr>
      <w:r>
        <w:t xml:space="preserve">Вожла (Узисе!аз), Клодъ Фавоньъ де, </w:t>
      </w:r>
      <w:r>
        <w:br/>
      </w:r>
      <w:r>
        <w:t xml:space="preserve">извъетный франц. граммаликъ ХУП в., род. </w:t>
      </w:r>
      <w:r>
        <w:br/>
      </w:r>
      <w:r>
        <w:t xml:space="preserve">1585, ум. 1650. Членъ академ съ ея осно- </w:t>
      </w:r>
      <w:r>
        <w:br/>
      </w:r>
      <w:r>
        <w:t xml:space="preserve">вашя. Главный трудъ его: „Вешагацез зцг </w:t>
      </w:r>
      <w:r>
        <w:br/>
      </w:r>
      <w:r>
        <w:t xml:space="preserve">1а 1апбае {гапса1зе“ (Пар.. 1647, лучшее </w:t>
      </w:r>
      <w:r>
        <w:br/>
      </w:r>
      <w:r>
        <w:t xml:space="preserve">изд. 1738, 3 т.).</w:t>
      </w:r>
    </w:p>
    <w:p>
      <w:pPr>
        <w:pStyle w:val="Normal"/>
      </w:pPr>
      <w:r>
        <w:t xml:space="preserve">Возбудимость, см. нервы и мыйицы.</w:t>
      </w:r>
    </w:p>
    <w:p>
      <w:pPr>
        <w:pStyle w:val="Normal"/>
      </w:pPr>
      <w:r>
        <w:t xml:space="preserve">Возбуждаюныя средства (Апа- </w:t>
      </w:r>
      <w:r>
        <w:br/>
      </w:r>
      <w:r>
        <w:t xml:space="preserve">1ерЫКа, ехсЦап@а), медикаменты, возбуж- </w:t>
      </w:r>
      <w:r>
        <w:br/>
      </w:r>
      <w:r>
        <w:t xml:space="preserve">дающие нервную систему, усиливающие </w:t>
      </w:r>
      <w:r>
        <w:br/>
      </w:r>
      <w:r>
        <w:t xml:space="preserve">дъятельность сердца и вообще оказываю- </w:t>
      </w:r>
      <w:r>
        <w:br/>
      </w:r>
      <w:r>
        <w:t xml:space="preserve">пе временно оживляющее дЪйстве. Важ- </w:t>
      </w:r>
      <w:r>
        <w:br/>
      </w:r>
      <w:r>
        <w:t xml:space="preserve">нъйше иаъ нихъ суть: эвиръ, камфора, </w:t>
      </w:r>
      <w:r>
        <w:br/>
      </w:r>
      <w:r>
        <w:t xml:space="preserve">мускусь, вино, нашатырный спирть, бен- </w:t>
      </w:r>
      <w:r>
        <w:br/>
      </w:r>
      <w:r>
        <w:t xml:space="preserve">зойная кислота. Наибольшее примЪнеше </w:t>
      </w:r>
      <w:r>
        <w:br/>
      </w:r>
      <w:r>
        <w:t xml:space="preserve">В. с. находять при лихорадочныхъ болЪз- </w:t>
      </w:r>
      <w:r>
        <w:br/>
      </w:r>
      <w:r>
        <w:t xml:space="preserve">няхь, когда больному угрожаеть истоще- </w:t>
      </w:r>
      <w:r>
        <w:br/>
      </w:r>
      <w:r>
        <w:t xml:space="preserve">ше и необходимо поддержать силы орга- </w:t>
      </w:r>
      <w:r>
        <w:br/>
      </w:r>
      <w:r>
        <w:t xml:space="preserve">низма на время кризиса.</w:t>
      </w:r>
    </w:p>
    <w:p>
      <w:pPr>
        <w:pStyle w:val="Normal"/>
      </w:pPr>
      <w:r>
        <w:t xml:space="preserve">Возбуждене судебнаго пре- </w:t>
      </w:r>
      <w:r>
        <w:br/>
      </w:r>
      <w:r>
        <w:t xml:space="preserve">слЪдованля (а пу5е 4е Гасйоп рабШе </w:t>
      </w:r>
      <w:r>
        <w:br/>
      </w:r>
      <w:r>
        <w:t xml:space="preserve">еп топуетепе), начальная стадя уголов- </w:t>
      </w:r>
      <w:r>
        <w:br/>
      </w:r>
      <w:r>
        <w:t xml:space="preserve">наго процесса, заключается въ предъявле- </w:t>
      </w:r>
      <w:r>
        <w:br/>
      </w:r>
      <w:r>
        <w:t xml:space="preserve">ни, на словахъ или на письмЪ, упол- </w:t>
      </w:r>
      <w:r>
        <w:br/>
      </w:r>
      <w:r>
        <w:t xml:space="preserve">номоченному на уголовное преслъдоване </w:t>
      </w:r>
      <w:r>
        <w:br/>
      </w:r>
      <w:r>
        <w:t xml:space="preserve">органу власти уголовнаго иска (аеМоп ри- </w:t>
      </w:r>
      <w:r>
        <w:br/>
      </w:r>
      <w:r>
        <w:t xml:space="preserve">Ъ[е, Этааее), совмвщающаго требован1е </w:t>
      </w:r>
      <w:r>
        <w:br/>
      </w:r>
      <w:r>
        <w:t xml:space="preserve">о судебномъ изсльдоваши дъяшя, воепре- </w:t>
      </w:r>
      <w:r>
        <w:br/>
      </w:r>
      <w:r>
        <w:t xml:space="preserve">щеннаго закономъ подъ страхомъ наказа- </w:t>
      </w:r>
      <w:r>
        <w:br/>
      </w:r>
      <w:r>
        <w:t xml:space="preserve">ня, о наказаши виновнаго и — въ нЪко- </w:t>
      </w:r>
      <w:r>
        <w:br/>
      </w:r>
      <w:r>
        <w:t xml:space="preserve">торыхъ случаяхъ — о вознаграждеши по- </w:t>
      </w:r>
      <w:r>
        <w:br/>
      </w:r>
      <w:r>
        <w:t xml:space="preserve">териЪфвигато за вредъ и убытки, причинен- </w:t>
      </w:r>
      <w:r>
        <w:br/>
      </w:r>
      <w:r>
        <w:t xml:space="preserve">ные преступнымъ посягательствомъ. Для </w:t>
      </w:r>
      <w:r>
        <w:br/>
      </w:r>
      <w:r>
        <w:t xml:space="preserve">того, чтобы судебное преслВдоване могло </w:t>
      </w:r>
      <w:r>
        <w:br/>
      </w:r>
      <w:r>
        <w:t xml:space="preserve">считаться возбужденнымъ въ установлен- </w:t>
      </w:r>
      <w:r>
        <w:br/>
      </w:r>
      <w:r>
        <w:t xml:space="preserve">номъ порядкЪ, существеннымьъ услошемъ </w:t>
      </w:r>
      <w:r>
        <w:br/>
      </w:r>
      <w:r>
        <w:t xml:space="preserve">являются; законность повода Вне: п., доста- </w:t>
      </w:r>
      <w:r>
        <w:br/>
      </w:r>
      <w:r>
        <w:t xml:space="preserve">точность основашя къ угол. преслЪдован!ю, </w:t>
      </w:r>
      <w:r>
        <w:br/>
      </w:r>
      <w:r>
        <w:t xml:space="preserve">и компетентность лица на его возбуждене.</w:t>
      </w:r>
    </w:p>
    <w:p>
      <w:pPr>
        <w:pStyle w:val="Normal"/>
      </w:pPr>
      <w:r>
        <w:t xml:space="preserve">Законными поводами признаются: для </w:t>
      </w:r>
      <w:r>
        <w:br/>
      </w:r>
      <w:r>
        <w:t xml:space="preserve">начая предварительнаго сльдотвя: объяв- </w:t>
      </w:r>
      <w:r>
        <w:br/>
      </w:r>
      <w:r>
        <w:t xml:space="preserve">лешя и жалобы частныхъ лицъ; сообще- </w:t>
      </w:r>
      <w:r>
        <w:br/>
      </w:r>
      <w:r>
        <w:t xml:space="preserve">Шя полищи, присутственныхь месть и </w:t>
      </w:r>
      <w:r>
        <w:br/>
      </w:r>
      <w:r>
        <w:t xml:space="preserve">должностных лиць; явка съ повинною; </w:t>
      </w:r>
      <w:r>
        <w:br/>
      </w:r>
      <w:r>
        <w:t xml:space="preserve">возбуждеше дъла прокуроромъ и возбуж- </w:t>
      </w:r>
      <w:r>
        <w:br/>
      </w:r>
      <w:r>
        <w:t xml:space="preserve">деше дла по непосредственному усмотрЪ-</w:t>
      </w:r>
    </w:p>
    <w:p>
      <w:pPr>
        <w:pStyle w:val="Normal"/>
      </w:pPr>
      <w:r>
        <w:t xml:space="preserve">СУДЕБНАГО ПРЕСЛЬДОВАНТЯ. 325 </w:t>
      </w:r>
      <w:r>
        <w:br/>
      </w:r>
      <w:r>
        <w:t xml:space="preserve">но судебнаго слфдователя (ст. 297 уст. уг. </w:t>
      </w:r>
      <w:r>
        <w:br/>
      </w:r>
      <w:r>
        <w:t xml:space="preserve">суд.); для началя производства у миро- </w:t>
      </w:r>
      <w:r>
        <w:br/>
      </w:r>
      <w:r>
        <w:t xml:space="preserve">выЫхЪ судей и въ новыхъ административ- </w:t>
      </w:r>
      <w:r>
        <w:br/>
      </w:r>
      <w:r>
        <w:t xml:space="preserve">но-судебныхь установлешяхь (законъ 12 </w:t>
      </w:r>
      <w:r>
        <w:br/>
      </w:r>
      <w:r>
        <w:t xml:space="preserve">поля 1889 г.): жалобы частныхъ лиць, по- </w:t>
      </w:r>
      <w:r>
        <w:br/>
      </w:r>
      <w:r>
        <w:t xml:space="preserve">теризвигихь оть преступленя; сообщеня </w:t>
      </w:r>
      <w:r>
        <w:br/>
      </w:r>
      <w:r>
        <w:t xml:space="preserve">полицейскихь и другихъ административ- </w:t>
      </w:r>
      <w:r>
        <w:br/>
      </w:r>
      <w:r>
        <w:t xml:space="preserve">ныхь властей и факть непосредственно </w:t>
      </w:r>
      <w:r>
        <w:br/>
      </w:r>
      <w:r>
        <w:t xml:space="preserve">усмотрЪннаго означенными судьями пре- </w:t>
      </w:r>
      <w:r>
        <w:br/>
      </w:r>
      <w:r>
        <w:t xml:space="preserve">ступнаго дЪйстыя, подлежащаго. преслЪ- </w:t>
      </w:r>
      <w:r>
        <w:br/>
      </w:r>
      <w:r>
        <w:t xml:space="preserve">дованю независимо оть жалобъ частныхъ </w:t>
      </w:r>
      <w:r>
        <w:br/>
      </w:r>
      <w:r>
        <w:t xml:space="preserve">лицъ (ст. 42 уст. уг. суд. и 169 прав. о </w:t>
      </w:r>
      <w:r>
        <w:br/>
      </w:r>
      <w:r>
        <w:t xml:space="preserve">произв. суд. дЪлъ, подвЪдом. зем. нач. и </w:t>
      </w:r>
      <w:r>
        <w:br/>
      </w:r>
      <w:r>
        <w:t xml:space="preserve">зор. суд.):</w:t>
      </w:r>
    </w:p>
    <w:p>
      <w:pPr>
        <w:pStyle w:val="Normal"/>
      </w:pPr>
      <w:r>
        <w:t xml:space="preserve">Вс эти поводы тогда только открывають </w:t>
      </w:r>
      <w:r>
        <w:br/>
      </w:r>
      <w:r>
        <w:t xml:space="preserve">уголовное пресл$доване, когда они заклю- </w:t>
      </w:r>
      <w:r>
        <w:br/>
      </w:r>
      <w:r>
        <w:t xml:space="preserve">чають къ себЪ достаточное къ тому осно- </w:t>
      </w:r>
      <w:r>
        <w:br/>
      </w:r>
      <w:r>
        <w:t xml:space="preserve">ване (ст. 262, 5 п. 46, 47, 2 п. 50 уст. уч. </w:t>
      </w:r>
      <w:r>
        <w:br/>
      </w:r>
      <w:r>
        <w:t xml:space="preserve">суд. и 174 прав. о произв. дЪлъ, подвЪд. </w:t>
      </w:r>
      <w:r>
        <w:br/>
      </w:r>
      <w:r>
        <w:t xml:space="preserve">зем. нач. и гор. суд.). Подъ „достаточ- </w:t>
      </w:r>
      <w:r>
        <w:br/>
      </w:r>
      <w:r>
        <w:t xml:space="preserve">нымъ основашемъ“ слЪфдуеть разумЪть: </w:t>
      </w:r>
      <w:r>
        <w:br/>
      </w:r>
      <w:r>
        <w:t xml:space="preserve">непосредственное усмотрьше или засти- </w:t>
      </w:r>
      <w:r>
        <w:br/>
      </w:r>
      <w:r>
        <w:t xml:space="preserve">тнуте преступнаго дБяшШя, какъ долж- </w:t>
      </w:r>
      <w:r>
        <w:br/>
      </w:r>
      <w:r>
        <w:t xml:space="preserve">ностными, такъ и частными лицами (ст. </w:t>
      </w:r>
      <w:r>
        <w:br/>
      </w:r>
      <w:r>
        <w:t xml:space="preserve">257 п. 1, 258, 298, 311 и 313 уст. угол </w:t>
      </w:r>
      <w:r>
        <w:br/>
      </w:r>
      <w:r>
        <w:t xml:space="preserve">суд.); открыте полищею, судебныхь сл5- </w:t>
      </w:r>
      <w:r>
        <w:br/>
      </w:r>
      <w:r>
        <w:t xml:space="preserve">дователемъь или лицомъ прокурорскаго </w:t>
      </w:r>
      <w:r>
        <w:br/>
      </w:r>
      <w:r>
        <w:t xml:space="preserve">надзора признаковъ преступлешя и при- </w:t>
      </w:r>
      <w:r>
        <w:br/>
      </w:r>
      <w:r>
        <w:t xml:space="preserve">чинъ, возбуждающихь противъ кого либо </w:t>
      </w:r>
      <w:r>
        <w:br/>
      </w:r>
      <w:r>
        <w:t xml:space="preserve">подозрЪве, или же предетавлене о томъ </w:t>
      </w:r>
      <w:r>
        <w:br/>
      </w:r>
      <w:r>
        <w:t xml:space="preserve">доказательствъ со стороны другихь долж- </w:t>
      </w:r>
      <w:r>
        <w:br/>
      </w:r>
      <w:r>
        <w:t xml:space="preserve">ностныхъ или частныхь лицъ (ст. 250, 257 </w:t>
      </w:r>
      <w:r>
        <w:br/>
      </w:r>
      <w:r>
        <w:t xml:space="preserve">п. Зи 4, 299, 307 и 314 того же уст.); </w:t>
      </w:r>
      <w:r>
        <w:br/>
      </w:r>
      <w:r>
        <w:t xml:space="preserve">собственное признан!е обвиняемаго, не </w:t>
      </w:r>
      <w:r>
        <w:br/>
      </w:r>
      <w:r>
        <w:t xml:space="preserve">противоръчащее имвющимея о проиешес- </w:t>
      </w:r>
      <w:r>
        <w:br/>
      </w:r>
      <w:r>
        <w:t xml:space="preserve">ти свёдъшямъ (тамъ же ст. 310); и на- </w:t>
      </w:r>
      <w:r>
        <w:br/>
      </w:r>
      <w:r>
        <w:t xml:space="preserve">конець, жалоба потериЪвшаго оть престу- </w:t>
      </w:r>
      <w:r>
        <w:br/>
      </w:r>
      <w:r>
        <w:t xml:space="preserve">пленя съ объяснешемъ причинъ объяв- </w:t>
      </w:r>
      <w:r>
        <w:br/>
      </w:r>
      <w:r>
        <w:t xml:space="preserve">ляемаго противъ кого либо подозрёея, </w:t>
      </w:r>
      <w:r>
        <w:br/>
      </w:r>
      <w:r>
        <w:t xml:space="preserve">или, по крайней м5рЪ, съ яснымъ указа- </w:t>
      </w:r>
      <w:r>
        <w:br/>
      </w:r>
      <w:r>
        <w:t xml:space="preserve">шемъ преступнаго дъявя (тамъ же ст. </w:t>
      </w:r>
      <w:r>
        <w:br/>
      </w:r>
      <w:r>
        <w:t xml:space="preserve">257 п. 2, 301 и 303). Что касается ком- </w:t>
      </w:r>
      <w:r>
        <w:br/>
      </w:r>
      <w:r>
        <w:t xml:space="preserve">петентности лица на В. с. п., то по от- </w:t>
      </w:r>
      <w:r>
        <w:br/>
      </w:r>
      <w:r>
        <w:t xml:space="preserve">ношеню къ лицамъ, возбуждающимь су- </w:t>
      </w:r>
      <w:r>
        <w:br/>
      </w:r>
      <w:r>
        <w:t xml:space="preserve">дебное пресл5доваше, законъ дълить всЪ </w:t>
      </w:r>
      <w:r>
        <w:br/>
      </w:r>
      <w:r>
        <w:t xml:space="preserve">преступныя дъяшя на несколько групиъ, </w:t>
      </w:r>
      <w:r>
        <w:br/>
      </w:r>
      <w:r>
        <w:t xml:space="preserve">и В. с. п. по каждой изъ этихъ группъ </w:t>
      </w:r>
      <w:r>
        <w:br/>
      </w:r>
      <w:r>
        <w:t xml:space="preserve">вручаетъь исключительно тёмъ или дру- </w:t>
      </w:r>
      <w:r>
        <w:br/>
      </w:r>
      <w:r>
        <w:t xml:space="preserve">гимъ присутственнымь мЪстамъ, а также </w:t>
      </w:r>
      <w:r>
        <w:br/>
      </w:r>
      <w:r>
        <w:t xml:space="preserve">должностнымъ и частнымь лицамъ. Су- </w:t>
      </w:r>
      <w:r>
        <w:br/>
      </w:r>
      <w:r>
        <w:t xml:space="preserve">дебное преслздоване, въ предЪлахъ своей </w:t>
      </w:r>
      <w:r>
        <w:br/>
      </w:r>
      <w:r>
        <w:t xml:space="preserve">компетентности, возбуждалотъ, прежде всего </w:t>
      </w:r>
      <w:r>
        <w:br/>
      </w:r>
      <w:r>
        <w:t xml:space="preserve">прокуроръ (ст. 278 и 297 п. 4 уст. уг. </w:t>
      </w:r>
      <w:r>
        <w:br/>
      </w:r>
      <w:r>
        <w:t xml:space="preserve">суд.), который и даеть предложешя слЪдо- </w:t>
      </w:r>
      <w:r>
        <w:br/>
      </w:r>
      <w:r>
        <w:t xml:space="preserve">вателю о производствЪ сльдетая, или, </w:t>
      </w:r>
      <w:r>
        <w:br/>
      </w:r>
      <w:r>
        <w:t xml:space="preserve">если предварительное слЪдетые можеть </w:t>
      </w:r>
      <w:r>
        <w:br/>
      </w:r>
      <w:r>
        <w:t xml:space="preserve">быть обойдено, прямо предлагаетъь суду </w:t>
      </w:r>
      <w:r>
        <w:br/>
      </w:r>
      <w:r>
        <w:t xml:space="preserve">обвинительный актъ. Какъ возбудитель </w:t>
      </w:r>
      <w:r>
        <w:br/>
      </w:r>
      <w:r>
        <w:t xml:space="preserve">уголовнаго пресльдовашя, прокуроръ, въ </w:t>
      </w:r>
      <w:r>
        <w:br/>
      </w:r>
      <w:r>
        <w:t xml:space="preserve">кругу своей компетентности, получаеть ве </w:t>
      </w:r>
      <w:r>
        <w:br/>
      </w:r>
      <w:r>
        <w:t xml:space="preserve">свъдъшя о преступлешяхъ и затьмь или </w:t>
      </w:r>
      <w:r>
        <w:br/>
      </w:r>
      <w:r>
        <w:t xml:space="preserve">возбуждаеть пресльдоваше, или произво- </w:t>
      </w:r>
      <w:r>
        <w:br/>
      </w:r>
      <w:r>
        <w:t xml:space="preserve">дить чрезъ полицюо предварительное не- </w:t>
      </w:r>
      <w:r>
        <w:br/>
      </w:r>
      <w:r>
        <w:t xml:space="preserve">тласное развЪдыван!е (тамъ же, ст. 312), </w:t>
      </w:r>
      <w:r>
        <w:br/>
      </w:r>
      <w:r>
        <w:t xml:space="preserve">или же передаеть дошедшее до него свЪ- </w:t>
      </w:r>
      <w:r>
        <w:br/>
      </w:r>
      <w:r>
        <w:t xml:space="preserve">дьше, по принадлежности, мЪету или лицу, </w:t>
      </w:r>
      <w:r>
        <w:br/>
      </w:r>
      <w:r>
        <w:t xml:space="preserve">имъющему право на возбуждеше, по 9 </w:t>
      </w:r>
      <w:r>
        <w:br/>
      </w:r>
      <w:r>
        <w:t xml:space="preserve">ному преступлению, уголовнаго прес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вашя; или, наконецъ, оставляетъ получен- </w:t>
      </w:r>
      <w:r>
        <w:br/>
      </w:r>
      <w:r>
        <w:t xml:space="preserve">ныя свъдъшя о преступлен!и безъ послЪд- </w:t>
      </w:r>
      <w:r>
        <w:br/>
      </w:r>
      <w:r>
        <w:t xml:space="preserve">ств! (тамъ же ст. 250, 261, 306). Право </w:t>
      </w:r>
      <w:r>
        <w:br/>
      </w:r>
      <w:r>
        <w:t xml:space="preserve">инищативы возбуждать преслЪдован1я раз- </w:t>
      </w:r>
      <w:r>
        <w:br/>
      </w:r>
      <w:r>
        <w:t xml:space="preserve">дьляеть съ прокуроромъ, въ общемъ по- </w:t>
      </w:r>
      <w:r>
        <w:br/>
      </w:r>
      <w:r>
        <w:t xml:space="preserve">рядкЪ судопроизводства, судебный селЪдо- </w:t>
      </w:r>
      <w:r>
        <w:br/>
      </w:r>
      <w:r>
        <w:t xml:space="preserve">ватель. Поэтому полищя о происшествяхъ </w:t>
      </w:r>
      <w:r>
        <w:br/>
      </w:r>
      <w:r>
        <w:t xml:space="preserve">съ преступнымъ характеромъ обязана од- </w:t>
      </w:r>
      <w:r>
        <w:br/>
      </w:r>
      <w:r>
        <w:t xml:space="preserve">новременно доводить до свЪдЪшШя какъ </w:t>
      </w:r>
      <w:r>
        <w:br/>
      </w:r>
      <w:r>
        <w:t xml:space="preserve">прокурора, такъ и слЬдователя (тамъ же, </w:t>
      </w:r>
      <w:r>
        <w:br/>
      </w:r>
      <w:r>
        <w:t xml:space="preserve">250 ст.). Признавъ поводъ законнымъ и </w:t>
      </w:r>
      <w:r>
        <w:br/>
      </w:r>
      <w:r>
        <w:t xml:space="preserve">основаше достаточнымъ, судебный слЪдо- </w:t>
      </w:r>
      <w:r>
        <w:br/>
      </w:r>
      <w:r>
        <w:t xml:space="preserve">ватель приступаетъ самъ къ производству </w:t>
      </w:r>
      <w:r>
        <w:br/>
      </w:r>
      <w:r>
        <w:t xml:space="preserve">слъдетыя. Сверхъ того, судебный слЪдо- </w:t>
      </w:r>
      <w:r>
        <w:br/>
      </w:r>
      <w:r>
        <w:t xml:space="preserve">ватель можеть и по собственному усмотр' </w:t>
      </w:r>
      <w:r>
        <w:br/>
      </w:r>
      <w:r>
        <w:t xml:space="preserve">ню приступать къ производству слЪдетвя, </w:t>
      </w:r>
      <w:r>
        <w:br/>
      </w:r>
      <w:r>
        <w:t xml:space="preserve">вели застигнетъ совершающееся или только- </w:t>
      </w:r>
      <w:r>
        <w:br/>
      </w:r>
      <w:r>
        <w:t xml:space="preserve">что совершившееся преступлене (ст. 313, </w:t>
      </w:r>
      <w:r>
        <w:br/>
      </w:r>
      <w:r>
        <w:t xml:space="preserve">Пастат$ 4610). Правомъ возбуждевя пре- </w:t>
      </w:r>
      <w:r>
        <w:br/>
      </w:r>
      <w:r>
        <w:t xml:space="preserve">слъдован!я пользуются, въ предълахъ своей </w:t>
      </w:r>
      <w:r>
        <w:br/>
      </w:r>
      <w:r>
        <w:t xml:space="preserve">компетенщи, мировой судья, городской </w:t>
      </w:r>
      <w:r>
        <w:br/>
      </w:r>
      <w:r>
        <w:t xml:space="preserve">судья и земск начальникъ. ДалЪъе, тВмъ </w:t>
      </w:r>
      <w:r>
        <w:br/>
      </w:r>
      <w:r>
        <w:t xml:space="preserve">жеправомъ, въ извЪетныхъ случаяхъ, поль- </w:t>
      </w:r>
      <w:r>
        <w:br/>
      </w:r>
      <w:r>
        <w:t xml:space="preserve">зуется потеризвиий отъ преступленя или </w:t>
      </w:r>
      <w:r>
        <w:br/>
      </w:r>
      <w:r>
        <w:t xml:space="preserve">проступка, въ качествЪ частнаго обвини- </w:t>
      </w:r>
      <w:r>
        <w:br/>
      </w:r>
      <w:r>
        <w:t xml:space="preserve">теля. Этимъ именемъ уставъ обозначаеть </w:t>
      </w:r>
      <w:r>
        <w:br/>
      </w:r>
      <w:r>
        <w:t xml:space="preserve">(ст. Зи 5) лицо, потерившее отъ пре- </w:t>
      </w:r>
      <w:r>
        <w:br/>
      </w:r>
      <w:r>
        <w:t xml:space="preserve">ступлешя и пользуюшееся правами сторо- </w:t>
      </w:r>
      <w:r>
        <w:br/>
      </w:r>
      <w:r>
        <w:t xml:space="preserve">ны, въ качествЪ органа уголовнаго пре- </w:t>
      </w:r>
      <w:r>
        <w:br/>
      </w:r>
      <w:r>
        <w:t xml:space="preserve">слздовавшя. ПотериЪвиий пользуетея пра- </w:t>
      </w:r>
      <w:r>
        <w:br/>
      </w:r>
      <w:r>
        <w:t xml:space="preserve">вами частнаго обвинителя во первыхъ, по </w:t>
      </w:r>
      <w:r>
        <w:br/>
      </w:r>
      <w:r>
        <w:t xml:space="preserve">преступлешямъ частным, перечисленнымъ </w:t>
      </w:r>
      <w:r>
        <w:br/>
      </w:r>
      <w:r>
        <w:t xml:space="preserve">въ ст. 157 улож. о. наказ., 18 и 19 уст. о</w:t>
      </w:r>
    </w:p>
    <w:p>
      <w:pPr>
        <w:pStyle w:val="Normal"/>
      </w:pPr>
      <w:r>
        <w:t xml:space="preserve">наказ. Въ этихь случаяхь частному об- </w:t>
      </w:r>
      <w:r>
        <w:br/>
      </w:r>
      <w:r>
        <w:t xml:space="preserve">винителю принадлежить исключительное </w:t>
      </w:r>
      <w:r>
        <w:br/>
      </w:r>
      <w:r>
        <w:t xml:space="preserve">право, какь на возбуждеше уголовнаго</w:t>
      </w:r>
    </w:p>
    <w:p>
      <w:pPr>
        <w:pStyle w:val="Normal"/>
      </w:pPr>
      <w:r>
        <w:t xml:space="preserve">преслвдованя, такъ и на обличеше обви- </w:t>
      </w:r>
      <w:r>
        <w:br/>
      </w:r>
      <w:r>
        <w:t xml:space="preserve">няемаго передъ судомъ (ст. 5 уст. уч. суд.); </w:t>
      </w:r>
      <w:r>
        <w:br/>
      </w:r>
      <w:r>
        <w:t xml:space="preserve">и въ 2-хь, по вофмъ преступлешямъ, под- </w:t>
      </w:r>
      <w:r>
        <w:br/>
      </w:r>
      <w:r>
        <w:t xml:space="preserve">въдомымъ мировымъ судамъ и новымъ </w:t>
      </w:r>
      <w:r>
        <w:br/>
      </w:r>
      <w:r>
        <w:t xml:space="preserve">административно - судебным установле- </w:t>
      </w:r>
      <w:r>
        <w:br/>
      </w:r>
      <w:r>
        <w:t xml:space="preserve">шямъ, когда они причинили частному </w:t>
      </w:r>
      <w:r>
        <w:br/>
      </w:r>
      <w:r>
        <w:t xml:space="preserve">лицу вредъь и убытки (тамъ же ст. 42). </w:t>
      </w:r>
      <w:r>
        <w:br/>
      </w:r>
      <w:r>
        <w:t xml:space="preserve">Но здЪсь его право не исключительно: </w:t>
      </w:r>
      <w:r>
        <w:br/>
      </w:r>
      <w:r>
        <w:t xml:space="preserve">преслъдоване по преступлешямъ публич- </w:t>
      </w:r>
      <w:r>
        <w:br/>
      </w:r>
      <w:r>
        <w:t xml:space="preserve">нымъ принадлежитъ не только потери в- </w:t>
      </w:r>
      <w:r>
        <w:br/>
      </w:r>
      <w:r>
        <w:t xml:space="preserve">шему лицу, но и полищи, которая играеть </w:t>
      </w:r>
      <w:r>
        <w:br/>
      </w:r>
      <w:r>
        <w:t xml:space="preserve">роль публичнаго обвинителя въ мировыхъ </w:t>
      </w:r>
      <w:r>
        <w:br/>
      </w:r>
      <w:r>
        <w:t xml:space="preserve">судахъ, у городскихъ судей и земскихъ </w:t>
      </w:r>
      <w:r>
        <w:br/>
      </w:r>
      <w:r>
        <w:t xml:space="preserve">начальниковъ (тамъ же ст. 92 п. 2, 49, 63, </w:t>
      </w:r>
      <w:r>
        <w:br/>
      </w:r>
      <w:r>
        <w:t xml:space="preserve">64 и1 нп. 181 ст. правиль о произв. суд. </w:t>
      </w:r>
      <w:r>
        <w:br/>
      </w:r>
      <w:r>
        <w:t xml:space="preserve">дБл., подвЪд. зем. нач. и гор. суд.). Ка- </w:t>
      </w:r>
      <w:r>
        <w:br/>
      </w:r>
      <w:r>
        <w:t xml:space="preserve">зенныя управлешя возбуждалютъ судебное </w:t>
      </w:r>
      <w:r>
        <w:br/>
      </w:r>
      <w:r>
        <w:t xml:space="preserve">преслЪдован1е по преступлетямъ и про- </w:t>
      </w:r>
      <w:r>
        <w:br/>
      </w:r>
      <w:r>
        <w:t xml:space="preserve">ступкамъ противъ имущества и доходовъ </w:t>
      </w:r>
      <w:r>
        <w:br/>
      </w:r>
      <w:r>
        <w:t xml:space="preserve">казны (тамъ же, ст. 1125 и слВд., 1129 и </w:t>
      </w:r>
      <w:r>
        <w:br/>
      </w:r>
      <w:r>
        <w:t xml:space="preserve">слЪд.). Административныя управлешя воз- </w:t>
      </w:r>
      <w:r>
        <w:br/>
      </w:r>
      <w:r>
        <w:t xml:space="preserve">буждаютъ судебное преслЪдован!е по нз- </w:t>
      </w:r>
      <w:r>
        <w:br/>
      </w:r>
      <w:r>
        <w:t xml:space="preserve">которымЪъ преступлешямъ и проступкамъ </w:t>
      </w:r>
      <w:r>
        <w:br/>
      </w:r>
      <w:r>
        <w:t xml:space="preserve">противъ общественнаго благоустройства и </w:t>
      </w:r>
      <w:r>
        <w:br/>
      </w:r>
      <w:r>
        <w:t xml:space="preserve">благочишя (тамъ же, ст. 1214—1216 и слЪд., </w:t>
      </w:r>
      <w:r>
        <w:br/>
      </w:r>
      <w:r>
        <w:t xml:space="preserve">1223 и слЪд.). По преступлевямъ печали </w:t>
      </w:r>
      <w:r>
        <w:br/>
      </w:r>
      <w:r>
        <w:t xml:space="preserve">право возбужден1я преслЪдоватя принад- </w:t>
      </w:r>
      <w:r>
        <w:br/>
      </w:r>
      <w:r>
        <w:t xml:space="preserve">лежитъ главному управленио по дЪламь </w:t>
      </w:r>
      <w:r>
        <w:br/>
      </w:r>
      <w:r>
        <w:t xml:space="preserve">печати, цензурнымъ комитетамъ и лицамъ, </w:t>
      </w:r>
      <w:r>
        <w:br/>
      </w:r>
      <w:r>
        <w:t xml:space="preserve">перечисленнымъ въ ст. 12139 и 1213 уст. </w:t>
      </w:r>
      <w:r>
        <w:br/>
      </w:r>
      <w:r>
        <w:t xml:space="preserve">уг. суд.; пресльдоваее виновныхь въ на- </w:t>
      </w:r>
      <w:r>
        <w:br/>
      </w:r>
      <w:r>
        <w:t xml:space="preserve">рушеши правилъ печаташя судебныхъ р5-</w:t>
      </w:r>
    </w:p>
    <w:p>
      <w:pPr>
        <w:pStyle w:val="Normal"/>
      </w:pPr>
      <w:r>
        <w:t xml:space="preserve">ВозвужЖдДЕНТЕ СУДЕБНАТО ПРЕСЛБДОВАНЯ — ВозвРАТЪ БОЛЬЗНИ.</w:t>
      </w:r>
    </w:p>
    <w:p>
      <w:pPr>
        <w:pStyle w:val="Normal"/>
      </w:pPr>
      <w:r>
        <w:t xml:space="preserve">шенй возлагается на лицъ прокурорскаго </w:t>
      </w:r>
      <w:r>
        <w:br/>
      </w:r>
      <w:r>
        <w:t xml:space="preserve">надзора. Духовное пачальство возбуж- </w:t>
      </w:r>
      <w:r>
        <w:br/>
      </w:r>
      <w:r>
        <w:t xml:space="preserve">даетъь судебное прествдоваше по дЪзламь </w:t>
      </w:r>
      <w:r>
        <w:br/>
      </w:r>
      <w:r>
        <w:t xml:space="preserve">о совращеши изъ православя или отету- </w:t>
      </w:r>
      <w:r>
        <w:br/>
      </w:r>
      <w:r>
        <w:t xml:space="preserve">плени оть вЪры христанской (тамъ же, </w:t>
      </w:r>
      <w:r>
        <w:br/>
      </w:r>
      <w:r>
        <w:t xml:space="preserve">ст. 1006, 1005 и 1003). По преступленямъ </w:t>
      </w:r>
      <w:r>
        <w:br/>
      </w:r>
      <w:r>
        <w:t xml:space="preserve">должности право возбуждешя преслЪъдова- </w:t>
      </w:r>
      <w:r>
        <w:br/>
      </w:r>
      <w:r>
        <w:t xml:space="preserve">шя имъють; относительно чиновъ адми- </w:t>
      </w:r>
      <w:r>
        <w:br/>
      </w:r>
      <w:r>
        <w:t xml:space="preserve">нистративныхЪ вЪъдомствъ — начальства, </w:t>
      </w:r>
      <w:r>
        <w:br/>
      </w:r>
      <w:r>
        <w:t xml:space="preserve">указанныя вЪ статьяхъ 1085 — 10853 уст. </w:t>
      </w:r>
      <w:r>
        <w:br/>
      </w:r>
      <w:r>
        <w:t xml:space="preserve">уг. суд.; и относительно чиновъ судебнаго </w:t>
      </w:r>
      <w:r>
        <w:br/>
      </w:r>
      <w:r>
        <w:t xml:space="preserve">вЪдомства -— судебныя установленя, озна- </w:t>
      </w:r>
      <w:r>
        <w:br/>
      </w:r>
      <w:r>
        <w:t xml:space="preserve">ченныя въ ст. 1079 — 1084 уст. угол. суд.</w:t>
      </w:r>
    </w:p>
    <w:p>
      <w:pPr>
        <w:pStyle w:val="Normal"/>
      </w:pPr>
      <w:r>
        <w:t xml:space="preserve">ДальнЪйшее движен1е. возбужденнаго су- </w:t>
      </w:r>
      <w:r>
        <w:br/>
      </w:r>
      <w:r>
        <w:t xml:space="preserve">дебнаго пресльдован1я“заключается: или </w:t>
      </w:r>
      <w:r>
        <w:br/>
      </w:r>
      <w:r>
        <w:t xml:space="preserve">въ производствЪ предварительнаго. стьд- </w:t>
      </w:r>
      <w:r>
        <w:br/>
      </w:r>
      <w:r>
        <w:t xml:space="preserve">стыя, если преступлене влечеть за собою </w:t>
      </w:r>
      <w:r>
        <w:br/>
      </w:r>
      <w:r>
        <w:t xml:space="preserve">наказаше, сопряженное съ лишешемъ или </w:t>
      </w:r>
      <w:r>
        <w:br/>
      </w:r>
      <w:r>
        <w:t xml:space="preserve">ограничешемъ правъ состояня (201, 544 и </w:t>
      </w:r>
      <w:r>
        <w:br/>
      </w:r>
      <w:r>
        <w:t xml:space="preserve">1089 ст. уст. уг. суд.), или въ непосред- </w:t>
      </w:r>
      <w:r>
        <w:br/>
      </w:r>
      <w:r>
        <w:t xml:space="preserve">ственномъ привлечены обвиняемаго къ </w:t>
      </w:r>
      <w:r>
        <w:br/>
      </w:r>
      <w:r>
        <w:t xml:space="preserve">суду по свъдъшямъ и доказалельствамъ, </w:t>
      </w:r>
      <w:r>
        <w:br/>
      </w:r>
      <w:r>
        <w:t xml:space="preserve">представленнымъ обвинителемъ, если с0- </w:t>
      </w:r>
      <w:r>
        <w:br/>
      </w:r>
      <w:r>
        <w:t xml:space="preserve">быте заключаеть въ себЪ преступлеше </w:t>
      </w:r>
      <w:r>
        <w:br/>
      </w:r>
      <w:r>
        <w:t xml:space="preserve">меньшей важности и если судъ не усмо- </w:t>
      </w:r>
      <w:r>
        <w:br/>
      </w:r>
      <w:r>
        <w:t xml:space="preserve">тритъ надобности въ предварительномъ </w:t>
      </w:r>
      <w:r>
        <w:br/>
      </w:r>
      <w:r>
        <w:t xml:space="preserve">слвдетви (тамь же ст. 545 и 546), ‘или. </w:t>
      </w:r>
      <w:r>
        <w:br/>
      </w:r>
      <w:r>
        <w:t xml:space="preserve">наконецъь, по дЪламъ судебно-мирового </w:t>
      </w:r>
      <w:r>
        <w:br/>
      </w:r>
      <w:r>
        <w:t xml:space="preserve">разбирательства, — въ разсмотрьШи дфла </w:t>
      </w:r>
      <w:r>
        <w:br/>
      </w:r>
      <w:r>
        <w:t xml:space="preserve">и судебномъ обличен!и обвиняемато. Опре- </w:t>
      </w:r>
      <w:r>
        <w:br/>
      </w:r>
      <w:r>
        <w:t xml:space="preserve">дЪлен!е момента возбуждешя уголовнаго </w:t>
      </w:r>
      <w:r>
        <w:br/>
      </w:r>
      <w:r>
        <w:t xml:space="preserve">иска имЪеть важное значен!е не только </w:t>
      </w:r>
      <w:r>
        <w:br/>
      </w:r>
      <w:r>
        <w:t xml:space="preserve">процессуальное, но и уголовно - мате- </w:t>
      </w:r>
      <w:r>
        <w:br/>
      </w:r>
      <w:r>
        <w:t xml:space="preserve">р1альное (напр. въ отношенши давности). </w:t>
      </w:r>
      <w:r>
        <w:br/>
      </w:r>
      <w:r>
        <w:t xml:space="preserve">Уставъ нашть (5 ст.) говорить о возбужде- </w:t>
      </w:r>
      <w:r>
        <w:br/>
      </w:r>
      <w:r>
        <w:t xml:space="preserve">нм дла, какъ о моменть, предшествую- </w:t>
      </w:r>
      <w:r>
        <w:br/>
      </w:r>
      <w:r>
        <w:t xml:space="preserve">щемъ производству дЪла; поэтому, мо- </w:t>
      </w:r>
      <w:r>
        <w:br/>
      </w:r>
      <w:r>
        <w:t xml:space="preserve">ментъ возбужденя преслдовашя лежитъ </w:t>
      </w:r>
      <w:r>
        <w:br/>
      </w:r>
      <w:r>
        <w:t xml:space="preserve">у насъ не въ начальныхь дЪъйствяхъ, </w:t>
      </w:r>
      <w:r>
        <w:br/>
      </w:r>
      <w:r>
        <w:t xml:space="preserve">предиринимаемыхь лицами, уполномочен- </w:t>
      </w:r>
      <w:r>
        <w:br/>
      </w:r>
      <w:r>
        <w:t xml:space="preserve">пыми на изслЪдоваше и оцвику обвинен!я </w:t>
      </w:r>
      <w:r>
        <w:br/>
      </w:r>
      <w:r>
        <w:t xml:space="preserve">(слъдователь и судъ), а во времени, пред- </w:t>
      </w:r>
      <w:r>
        <w:br/>
      </w:r>
      <w:r>
        <w:t xml:space="preserve">шествующемъ слЪдственному или судеб- </w:t>
      </w:r>
      <w:r>
        <w:br/>
      </w:r>
      <w:r>
        <w:t xml:space="preserve">ному производству. Такимъ образомъ над- </w:t>
      </w:r>
      <w:r>
        <w:br/>
      </w:r>
      <w:r>
        <w:t xml:space="preserve">лежить признать, что моментъ возбужде- </w:t>
      </w:r>
      <w:r>
        <w:br/>
      </w:r>
      <w:r>
        <w:t xml:space="preserve">ня судебнаго преслъдовашя опредвляется </w:t>
      </w:r>
      <w:r>
        <w:br/>
      </w:r>
      <w:r>
        <w:t xml:space="preserve">тВмъ временемъ, когда дЪло принято под- </w:t>
      </w:r>
      <w:r>
        <w:br/>
      </w:r>
      <w:r>
        <w:t xml:space="preserve">лежащимьъ органомъ судебной власти къ </w:t>
      </w:r>
      <w:r>
        <w:br/>
      </w:r>
      <w:r>
        <w:t xml:space="preserve">своему производству. Такое толковаше </w:t>
      </w:r>
      <w:r>
        <w:br/>
      </w:r>
      <w:r>
        <w:t xml:space="preserve">находить почву и въ разъяснещяхъ Сена- </w:t>
      </w:r>
      <w:r>
        <w:br/>
      </w:r>
      <w:r>
        <w:t xml:space="preserve">та (1868 г. №7, 1870 г. № 242, 1576 г. </w:t>
      </w:r>
      <w:r>
        <w:br/>
      </w:r>
      <w:r>
        <w:t xml:space="preserve">№ 146 и 1871 г. № 1419).</w:t>
      </w:r>
    </w:p>
    <w:p>
      <w:pPr>
        <w:pStyle w:val="Normal"/>
      </w:pPr>
      <w:r>
        <w:t xml:space="preserve">Возвратная горячка, см. 7405.</w:t>
      </w:r>
    </w:p>
    <w:p>
      <w:pPr>
        <w:pStyle w:val="Normal"/>
      </w:pPr>
      <w:r>
        <w:t xml:space="preserve">Возвратный залогъ, грам., см. </w:t>
      </w:r>
      <w:r>
        <w:br/>
      </w:r>
      <w:r>
        <w:t xml:space="preserve">залоги.</w:t>
      </w:r>
    </w:p>
    <w:p>
      <w:pPr>
        <w:pStyle w:val="Normal"/>
      </w:pPr>
      <w:r>
        <w:t xml:space="preserve">Возвратный тифуь, см. 205.</w:t>
      </w:r>
    </w:p>
    <w:p>
      <w:pPr>
        <w:pStyle w:val="Normal"/>
      </w:pPr>
      <w:r>
        <w:t xml:space="preserve">Возвратный удару, см. молния.</w:t>
      </w:r>
    </w:p>
    <w:p>
      <w:pPr>
        <w:pStyle w:val="Normal"/>
      </w:pPr>
      <w:r>
        <w:t xml:space="preserve">Возвратъ бол зни (Вес!) можеть </w:t>
      </w:r>
      <w:r>
        <w:br/>
      </w:r>
      <w:r>
        <w:t xml:space="preserve">слЪдовать за наступившимъ уже выздоро- </w:t>
      </w:r>
      <w:r>
        <w:br/>
      </w:r>
      <w:r>
        <w:t xml:space="preserve">влешемъ, или, когда исчезнувшая, пови- </w:t>
      </w:r>
      <w:r>
        <w:br/>
      </w:r>
      <w:r>
        <w:t xml:space="preserve">димому, бользнь возвращается, велЪдетв!е </w:t>
      </w:r>
      <w:r>
        <w:br/>
      </w:r>
      <w:r>
        <w:t xml:space="preserve">новаго толчка (Векги@е5иети). В. въ 0с0- </w:t>
      </w:r>
      <w:r>
        <w:br/>
      </w:r>
      <w:r>
        <w:t xml:space="preserve">бенности часты при сифилиев, маляри, </w:t>
      </w:r>
      <w:r>
        <w:br/>
      </w:r>
      <w:r>
        <w:t xml:space="preserve">сочленовномъ ревматизм, брюшномъ тиф, </w:t>
      </w:r>
      <w:r>
        <w:br/>
      </w:r>
      <w:r>
        <w:t xml:space="preserve">при неосторожности въ детЪ, при легоч- </w:t>
      </w:r>
      <w:r>
        <w:br/>
      </w:r>
      <w:r>
        <w:t xml:space="preserve">ныхь воспалешяхъ ит.д. В. злокачествен </w:t>
      </w:r>
      <w:r>
        <w:br/>
      </w:r>
      <w:r>
        <w:t xml:space="preserve">ныхъ опухолей называютъ также рециди- </w:t>
      </w:r>
      <w:r>
        <w:br/>
      </w:r>
      <w:r>
        <w:t xml:space="preserve">вомъ, хотя онЪ собств. относятся къ области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вашя; или, наконецъ, оставляетъ получен- </w:t>
      </w:r>
      <w:r>
        <w:br/>
      </w:r>
      <w:r>
        <w:t xml:space="preserve">ныя свъдъшя о преступлен!и безъ послЪд- </w:t>
      </w:r>
      <w:r>
        <w:br/>
      </w:r>
      <w:r>
        <w:t xml:space="preserve">ств! (тамъ же ст. 250, 261, 306). Право </w:t>
      </w:r>
      <w:r>
        <w:br/>
      </w:r>
      <w:r>
        <w:t xml:space="preserve">инищативы возбуждать преслЪдован1я раз- </w:t>
      </w:r>
      <w:r>
        <w:br/>
      </w:r>
      <w:r>
        <w:t xml:space="preserve">дьляеть съ прокуроромъ, въ общемъ по- </w:t>
      </w:r>
      <w:r>
        <w:br/>
      </w:r>
      <w:r>
        <w:t xml:space="preserve">рядкЪ судопроизводства, судебный селЪдо- </w:t>
      </w:r>
      <w:r>
        <w:br/>
      </w:r>
      <w:r>
        <w:t xml:space="preserve">ватель. Поэтому полищя о происшествяхъ </w:t>
      </w:r>
      <w:r>
        <w:br/>
      </w:r>
      <w:r>
        <w:t xml:space="preserve">съ преступнымъ характеромъ обязана од- </w:t>
      </w:r>
      <w:r>
        <w:br/>
      </w:r>
      <w:r>
        <w:t xml:space="preserve">новременно доводить до свЪдЪшШя какъ </w:t>
      </w:r>
      <w:r>
        <w:br/>
      </w:r>
      <w:r>
        <w:t xml:space="preserve">прокурора, такъ и слЬдователя (тамъ же, </w:t>
      </w:r>
      <w:r>
        <w:br/>
      </w:r>
      <w:r>
        <w:t xml:space="preserve">250 ст.). Признавъ поводъ законнымъ и </w:t>
      </w:r>
      <w:r>
        <w:br/>
      </w:r>
      <w:r>
        <w:t xml:space="preserve">основаше достаточнымъ, судебный слЪдо- </w:t>
      </w:r>
      <w:r>
        <w:br/>
      </w:r>
      <w:r>
        <w:t xml:space="preserve">ватель приступаетъ самъ къ производству </w:t>
      </w:r>
      <w:r>
        <w:br/>
      </w:r>
      <w:r>
        <w:t xml:space="preserve">слъдетыя. Сверхъ того, судебный слЪдо- </w:t>
      </w:r>
      <w:r>
        <w:br/>
      </w:r>
      <w:r>
        <w:t xml:space="preserve">ватель можеть и по собственному усмотр' </w:t>
      </w:r>
      <w:r>
        <w:br/>
      </w:r>
      <w:r>
        <w:t xml:space="preserve">ню приступать къ производству слЪдетвя, </w:t>
      </w:r>
      <w:r>
        <w:br/>
      </w:r>
      <w:r>
        <w:t xml:space="preserve">вели застигнетъ совершающееся или только- </w:t>
      </w:r>
      <w:r>
        <w:br/>
      </w:r>
      <w:r>
        <w:t xml:space="preserve">что совершившееся преступлене (ст. 313, </w:t>
      </w:r>
      <w:r>
        <w:br/>
      </w:r>
      <w:r>
        <w:t xml:space="preserve">Пастат$ 4610). Правомъ возбуждевя пре- </w:t>
      </w:r>
      <w:r>
        <w:br/>
      </w:r>
      <w:r>
        <w:t xml:space="preserve">слъдован!я пользуются, въ предълахъ своей </w:t>
      </w:r>
      <w:r>
        <w:br/>
      </w:r>
      <w:r>
        <w:t xml:space="preserve">компетенщи, мировой судья, городской </w:t>
      </w:r>
      <w:r>
        <w:br/>
      </w:r>
      <w:r>
        <w:t xml:space="preserve">судья и земск начальникъ. ДалЪъе, тВмъ </w:t>
      </w:r>
      <w:r>
        <w:br/>
      </w:r>
      <w:r>
        <w:t xml:space="preserve">жеправомъ, въ извЪетныхъ случаяхъ, поль- </w:t>
      </w:r>
      <w:r>
        <w:br/>
      </w:r>
      <w:r>
        <w:t xml:space="preserve">зуется потеризвиий отъ преступленя или </w:t>
      </w:r>
      <w:r>
        <w:br/>
      </w:r>
      <w:r>
        <w:t xml:space="preserve">проступка, въ качествЪ частнаго обвини- </w:t>
      </w:r>
      <w:r>
        <w:br/>
      </w:r>
      <w:r>
        <w:t xml:space="preserve">теля. Этимъ именемъ уставъ обозначаеть </w:t>
      </w:r>
      <w:r>
        <w:br/>
      </w:r>
      <w:r>
        <w:t xml:space="preserve">(ст. Зи 5) лицо, потерившее отъ пре- </w:t>
      </w:r>
      <w:r>
        <w:br/>
      </w:r>
      <w:r>
        <w:t xml:space="preserve">ступлешя и пользуюшееся правами сторо- </w:t>
      </w:r>
      <w:r>
        <w:br/>
      </w:r>
      <w:r>
        <w:t xml:space="preserve">ны, въ качествЪ органа уголовнаго пре- </w:t>
      </w:r>
      <w:r>
        <w:br/>
      </w:r>
      <w:r>
        <w:t xml:space="preserve">слздовавшя. ПотериЪвиий пользуетея пра- </w:t>
      </w:r>
      <w:r>
        <w:br/>
      </w:r>
      <w:r>
        <w:t xml:space="preserve">вами частнаго обвинителя во первыхъ, по </w:t>
      </w:r>
      <w:r>
        <w:br/>
      </w:r>
      <w:r>
        <w:t xml:space="preserve">преступлешямъ частным, перечисленнымъ </w:t>
      </w:r>
      <w:r>
        <w:br/>
      </w:r>
      <w:r>
        <w:t xml:space="preserve">въ ст. 157 улож. о. наказ., 18 и 19 уст. о</w:t>
      </w:r>
    </w:p>
    <w:p>
      <w:pPr>
        <w:pStyle w:val="Normal"/>
      </w:pPr>
      <w:r>
        <w:t xml:space="preserve">наказ. Въ этихь случаяхь частному об- </w:t>
      </w:r>
      <w:r>
        <w:br/>
      </w:r>
      <w:r>
        <w:t xml:space="preserve">винителю принадлежить исключительное </w:t>
      </w:r>
      <w:r>
        <w:br/>
      </w:r>
      <w:r>
        <w:t xml:space="preserve">право, какь на возбуждеше уголовнаго</w:t>
      </w:r>
    </w:p>
    <w:p>
      <w:pPr>
        <w:pStyle w:val="Normal"/>
      </w:pPr>
      <w:r>
        <w:t xml:space="preserve">преслвдованя, такъ и на обличеше обви- </w:t>
      </w:r>
      <w:r>
        <w:br/>
      </w:r>
      <w:r>
        <w:t xml:space="preserve">няемаго передъ судомъ (ст. 5 уст. уч. суд.); </w:t>
      </w:r>
      <w:r>
        <w:br/>
      </w:r>
      <w:r>
        <w:t xml:space="preserve">и въ 2-хь, по вофмъ преступлешямъ, под- </w:t>
      </w:r>
      <w:r>
        <w:br/>
      </w:r>
      <w:r>
        <w:t xml:space="preserve">въдомымъ мировымъ судамъ и новымъ </w:t>
      </w:r>
      <w:r>
        <w:br/>
      </w:r>
      <w:r>
        <w:t xml:space="preserve">административно - судебным установле- </w:t>
      </w:r>
      <w:r>
        <w:br/>
      </w:r>
      <w:r>
        <w:t xml:space="preserve">шямъ, когда они причинили частному </w:t>
      </w:r>
      <w:r>
        <w:br/>
      </w:r>
      <w:r>
        <w:t xml:space="preserve">лицу вредъь и убытки (тамъ же ст. 42). </w:t>
      </w:r>
      <w:r>
        <w:br/>
      </w:r>
      <w:r>
        <w:t xml:space="preserve">Но здЪсь его право не исключительно: </w:t>
      </w:r>
      <w:r>
        <w:br/>
      </w:r>
      <w:r>
        <w:t xml:space="preserve">преслъдоване по преступлешямъ публич- </w:t>
      </w:r>
      <w:r>
        <w:br/>
      </w:r>
      <w:r>
        <w:t xml:space="preserve">нымъ принадлежитъ не только потери в- </w:t>
      </w:r>
      <w:r>
        <w:br/>
      </w:r>
      <w:r>
        <w:t xml:space="preserve">шему лицу, но и полищи, которая играеть </w:t>
      </w:r>
      <w:r>
        <w:br/>
      </w:r>
      <w:r>
        <w:t xml:space="preserve">роль публичнаго обвинителя въ мировыхъ </w:t>
      </w:r>
      <w:r>
        <w:br/>
      </w:r>
      <w:r>
        <w:t xml:space="preserve">судахъ, у городскихъ судей и земскихъ </w:t>
      </w:r>
      <w:r>
        <w:br/>
      </w:r>
      <w:r>
        <w:t xml:space="preserve">начальниковъ (тамъ же ст. 92 п. 2, 49, 63, </w:t>
      </w:r>
      <w:r>
        <w:br/>
      </w:r>
      <w:r>
        <w:t xml:space="preserve">64 и1 нп. 181 ст. правиль о произв. суд. </w:t>
      </w:r>
      <w:r>
        <w:br/>
      </w:r>
      <w:r>
        <w:t xml:space="preserve">дБл., подвЪд. зем. нач. и гор. суд.). Ка- </w:t>
      </w:r>
      <w:r>
        <w:br/>
      </w:r>
      <w:r>
        <w:t xml:space="preserve">зенныя управлешя возбуждалютъ судебное </w:t>
      </w:r>
      <w:r>
        <w:br/>
      </w:r>
      <w:r>
        <w:t xml:space="preserve">преслЪдован1е по преступлетямъ и про- </w:t>
      </w:r>
      <w:r>
        <w:br/>
      </w:r>
      <w:r>
        <w:t xml:space="preserve">ступкамъ противъ имущества и доходовъ </w:t>
      </w:r>
      <w:r>
        <w:br/>
      </w:r>
      <w:r>
        <w:t xml:space="preserve">казны (тамъ же, ст. 1125 и слВд., 1129 и </w:t>
      </w:r>
      <w:r>
        <w:br/>
      </w:r>
      <w:r>
        <w:t xml:space="preserve">слЪд.). Административныя управлешя воз- </w:t>
      </w:r>
      <w:r>
        <w:br/>
      </w:r>
      <w:r>
        <w:t xml:space="preserve">буждаютъ судебное преслЪдован!е по нз- </w:t>
      </w:r>
      <w:r>
        <w:br/>
      </w:r>
      <w:r>
        <w:t xml:space="preserve">которымЪъ преступлешямъ и проступкамъ </w:t>
      </w:r>
      <w:r>
        <w:br/>
      </w:r>
      <w:r>
        <w:t xml:space="preserve">противъ общественнаго благоустройства и </w:t>
      </w:r>
      <w:r>
        <w:br/>
      </w:r>
      <w:r>
        <w:t xml:space="preserve">благочишя (тамъ же, ст. 1214—1216 и слЪд., </w:t>
      </w:r>
      <w:r>
        <w:br/>
      </w:r>
      <w:r>
        <w:t xml:space="preserve">1223 и слЪд.). По преступлевямъ печали </w:t>
      </w:r>
      <w:r>
        <w:br/>
      </w:r>
      <w:r>
        <w:t xml:space="preserve">право возбужден1я преслЪдоватя принад- </w:t>
      </w:r>
      <w:r>
        <w:br/>
      </w:r>
      <w:r>
        <w:t xml:space="preserve">лежитъ главному управленио по дЪламь </w:t>
      </w:r>
      <w:r>
        <w:br/>
      </w:r>
      <w:r>
        <w:t xml:space="preserve">печати, цензурнымъ комитетамъ и лицамъ, </w:t>
      </w:r>
      <w:r>
        <w:br/>
      </w:r>
      <w:r>
        <w:t xml:space="preserve">перечисленнымъ въ ст. 12139 и 1213 уст. </w:t>
      </w:r>
      <w:r>
        <w:br/>
      </w:r>
      <w:r>
        <w:t xml:space="preserve">уг. суд.; пресльдоваее виновныхь въ на- </w:t>
      </w:r>
      <w:r>
        <w:br/>
      </w:r>
      <w:r>
        <w:t xml:space="preserve">рушеши правилъ печаташя судебныхъ р5-</w:t>
      </w:r>
    </w:p>
    <w:p>
      <w:pPr>
        <w:pStyle w:val="Normal"/>
      </w:pPr>
      <w:r>
        <w:t xml:space="preserve">ВозвужЖдДЕНТЕ СУДЕБНАТО ПРЕСЛБДОВАНЯ — ВозвРАТЪ БОЛЬЗНИ.</w:t>
      </w:r>
    </w:p>
    <w:p>
      <w:pPr>
        <w:pStyle w:val="Normal"/>
      </w:pPr>
      <w:r>
        <w:t xml:space="preserve">шенй возлагается на лицъ прокурорскаго </w:t>
      </w:r>
      <w:r>
        <w:br/>
      </w:r>
      <w:r>
        <w:t xml:space="preserve">надзора. Духовное пачальство возбуж- </w:t>
      </w:r>
      <w:r>
        <w:br/>
      </w:r>
      <w:r>
        <w:t xml:space="preserve">даетъ судебное прествдоваше по дЪзламь </w:t>
      </w:r>
      <w:r>
        <w:br/>
      </w:r>
      <w:r>
        <w:t xml:space="preserve">о совращеши изъ правоелавя или отету- </w:t>
      </w:r>
      <w:r>
        <w:br/>
      </w:r>
      <w:r>
        <w:t xml:space="preserve">плени оть вЪры христанской (тамъ же, </w:t>
      </w:r>
      <w:r>
        <w:br/>
      </w:r>
      <w:r>
        <w:t xml:space="preserve">ст. 1006, 1005 и 1003). По преступленямъ </w:t>
      </w:r>
      <w:r>
        <w:br/>
      </w:r>
      <w:r>
        <w:t xml:space="preserve">должности право возбуждешя преслЪъдова- </w:t>
      </w:r>
      <w:r>
        <w:br/>
      </w:r>
      <w:r>
        <w:t xml:space="preserve">шя имъють; относительно чиновъ адми- </w:t>
      </w:r>
      <w:r>
        <w:br/>
      </w:r>
      <w:r>
        <w:t xml:space="preserve">нистративныхЪ вЪъдомствъ — начальства, </w:t>
      </w:r>
      <w:r>
        <w:br/>
      </w:r>
      <w:r>
        <w:t xml:space="preserve">указанныя въ статьяхъ 1085 — 10853 уст. </w:t>
      </w:r>
      <w:r>
        <w:br/>
      </w:r>
      <w:r>
        <w:t xml:space="preserve">уг. суд.; и относительно чиновъ судебнаго </w:t>
      </w:r>
      <w:r>
        <w:br/>
      </w:r>
      <w:r>
        <w:t xml:space="preserve">вЪдомства -— судебныя установленя, озна- </w:t>
      </w:r>
      <w:r>
        <w:br/>
      </w:r>
      <w:r>
        <w:t xml:space="preserve">ченныя въ ст. 1079 — 1084 уст. угол. суд.</w:t>
      </w:r>
    </w:p>
    <w:p>
      <w:pPr>
        <w:pStyle w:val="Normal"/>
      </w:pPr>
      <w:r>
        <w:t xml:space="preserve">ДальнЪйшее движен1е. возбужденнаго су- </w:t>
      </w:r>
      <w:r>
        <w:br/>
      </w:r>
      <w:r>
        <w:t xml:space="preserve">дебнаго пресльдован1я“ заключается: или </w:t>
      </w:r>
      <w:r>
        <w:br/>
      </w:r>
      <w:r>
        <w:t xml:space="preserve">въ производствЪ предварительнаго. стьд- </w:t>
      </w:r>
      <w:r>
        <w:br/>
      </w:r>
      <w:r>
        <w:t xml:space="preserve">стыя, если преступлене влечеть за собою </w:t>
      </w:r>
      <w:r>
        <w:br/>
      </w:r>
      <w:r>
        <w:t xml:space="preserve">наказаше, сопряженное съ лишешемъ или </w:t>
      </w:r>
      <w:r>
        <w:br/>
      </w:r>
      <w:r>
        <w:t xml:space="preserve">ограничешемъ правъ состояня (201, 544 и </w:t>
      </w:r>
      <w:r>
        <w:br/>
      </w:r>
      <w:r>
        <w:t xml:space="preserve">1089 ст. уст. уг. суд.), или въ непосред- </w:t>
      </w:r>
      <w:r>
        <w:br/>
      </w:r>
      <w:r>
        <w:t xml:space="preserve">ственномъ привлечени обвиняемаго къ </w:t>
      </w:r>
      <w:r>
        <w:br/>
      </w:r>
      <w:r>
        <w:t xml:space="preserve">суду по свдъшямъ и доказалельствамъ, </w:t>
      </w:r>
      <w:r>
        <w:br/>
      </w:r>
      <w:r>
        <w:t xml:space="preserve">представленнымъ обвинителемъ, если с0- </w:t>
      </w:r>
      <w:r>
        <w:br/>
      </w:r>
      <w:r>
        <w:t xml:space="preserve">быте заключаеть въ себЪ преступлеше </w:t>
      </w:r>
      <w:r>
        <w:br/>
      </w:r>
      <w:r>
        <w:t xml:space="preserve">меньшей важности и если судъ не усмо- </w:t>
      </w:r>
      <w:r>
        <w:br/>
      </w:r>
      <w:r>
        <w:t xml:space="preserve">тритъ надобности въ предварительномъ </w:t>
      </w:r>
      <w:r>
        <w:br/>
      </w:r>
      <w:r>
        <w:t xml:space="preserve">слвдетви (тамь же ст. 545 и 546), ‘или. </w:t>
      </w:r>
      <w:r>
        <w:br/>
      </w:r>
      <w:r>
        <w:t xml:space="preserve">наконецъь, по дЪламъ судебно-мирового </w:t>
      </w:r>
      <w:r>
        <w:br/>
      </w:r>
      <w:r>
        <w:t xml:space="preserve">разбирательства, — въ разсмотрШи дфла </w:t>
      </w:r>
      <w:r>
        <w:br/>
      </w:r>
      <w:r>
        <w:t xml:space="preserve">и судебномъ обличен!и обвиняемато. Опре- </w:t>
      </w:r>
      <w:r>
        <w:br/>
      </w:r>
      <w:r>
        <w:t xml:space="preserve">дЪлен!е момента возбуждешя уголовнаго </w:t>
      </w:r>
      <w:r>
        <w:br/>
      </w:r>
      <w:r>
        <w:t xml:space="preserve">иска имЪетъь важное значен!е не только </w:t>
      </w:r>
      <w:r>
        <w:br/>
      </w:r>
      <w:r>
        <w:t xml:space="preserve">процессуальное, но и уголовно - мате- </w:t>
      </w:r>
      <w:r>
        <w:br/>
      </w:r>
      <w:r>
        <w:t xml:space="preserve">р1альное (напр. въ отношеши давности), </w:t>
      </w:r>
      <w:r>
        <w:br/>
      </w:r>
      <w:r>
        <w:t xml:space="preserve">Уставъ нашть (5 ст.) говорить о возбужде- </w:t>
      </w:r>
      <w:r>
        <w:br/>
      </w:r>
      <w:r>
        <w:t xml:space="preserve">нм дла, какъ о моменть, предшествую- </w:t>
      </w:r>
      <w:r>
        <w:br/>
      </w:r>
      <w:r>
        <w:t xml:space="preserve">щемъ производству дЪла; поэтому, мо- </w:t>
      </w:r>
      <w:r>
        <w:br/>
      </w:r>
      <w:r>
        <w:t xml:space="preserve">ментъ возбужденя преслдовашя лежитъ </w:t>
      </w:r>
      <w:r>
        <w:br/>
      </w:r>
      <w:r>
        <w:t xml:space="preserve">у насъ не въ начальныхь дЪъйствяхъ, </w:t>
      </w:r>
      <w:r>
        <w:br/>
      </w:r>
      <w:r>
        <w:t xml:space="preserve">предиринимаемыхь лицами, уполномочен- </w:t>
      </w:r>
      <w:r>
        <w:br/>
      </w:r>
      <w:r>
        <w:t xml:space="preserve">пыми на изслЪдоваше и оцвику обвинен!я </w:t>
      </w:r>
      <w:r>
        <w:br/>
      </w:r>
      <w:r>
        <w:t xml:space="preserve">(слъдователь и судъ), а во времени, пред- </w:t>
      </w:r>
      <w:r>
        <w:br/>
      </w:r>
      <w:r>
        <w:t xml:space="preserve">шествующемъ слЪдственному или судеб- </w:t>
      </w:r>
      <w:r>
        <w:br/>
      </w:r>
      <w:r>
        <w:t xml:space="preserve">ному производству. Такимъ образомъ над- </w:t>
      </w:r>
      <w:r>
        <w:br/>
      </w:r>
      <w:r>
        <w:t xml:space="preserve">лежить признать, что моментъ возбужде- </w:t>
      </w:r>
      <w:r>
        <w:br/>
      </w:r>
      <w:r>
        <w:t xml:space="preserve">ня судебнаго преслъдовашя опредвляется </w:t>
      </w:r>
      <w:r>
        <w:br/>
      </w:r>
      <w:r>
        <w:t xml:space="preserve">тВмъ временемъ, когда дЪло принято под- </w:t>
      </w:r>
      <w:r>
        <w:br/>
      </w:r>
      <w:r>
        <w:t xml:space="preserve">лежащимьъ органомъ судебной власти къ </w:t>
      </w:r>
      <w:r>
        <w:br/>
      </w:r>
      <w:r>
        <w:t xml:space="preserve">своему производству. Такое толковаше </w:t>
      </w:r>
      <w:r>
        <w:br/>
      </w:r>
      <w:r>
        <w:t xml:space="preserve">находить почву и въ разъяснещяхъ Сена- </w:t>
      </w:r>
      <w:r>
        <w:br/>
      </w:r>
      <w:r>
        <w:t xml:space="preserve">та (1868 г. №7, 1870 г. № 242, 1576 г. </w:t>
      </w:r>
      <w:r>
        <w:br/>
      </w:r>
      <w:r>
        <w:t xml:space="preserve">№ 146 и 1871 г. № 1419).</w:t>
      </w:r>
    </w:p>
    <w:p>
      <w:pPr>
        <w:pStyle w:val="Normal"/>
      </w:pPr>
      <w:r>
        <w:t xml:space="preserve">Возвратная горячка, см. 7405.</w:t>
      </w:r>
    </w:p>
    <w:p>
      <w:pPr>
        <w:pStyle w:val="Normal"/>
      </w:pPr>
      <w:r>
        <w:t xml:space="preserve">Возвратный залогъ, грам., см. </w:t>
      </w:r>
      <w:r>
        <w:br/>
      </w:r>
      <w:r>
        <w:t xml:space="preserve">залоги.</w:t>
      </w:r>
    </w:p>
    <w:p>
      <w:pPr>
        <w:pStyle w:val="Normal"/>
      </w:pPr>
      <w:r>
        <w:t xml:space="preserve">Возвратный тифуь, см. 205.</w:t>
      </w:r>
    </w:p>
    <w:p>
      <w:pPr>
        <w:pStyle w:val="Normal"/>
      </w:pPr>
      <w:r>
        <w:t xml:space="preserve">Возвратный удару, см. молния.</w:t>
      </w:r>
    </w:p>
    <w:p>
      <w:pPr>
        <w:pStyle w:val="Normal"/>
      </w:pPr>
      <w:r>
        <w:t xml:space="preserve">Возвратъ бол зни (Вес!) можеть </w:t>
      </w:r>
      <w:r>
        <w:br/>
      </w:r>
      <w:r>
        <w:t xml:space="preserve">слЪдовать за наступившимъ уже выздоро- </w:t>
      </w:r>
      <w:r>
        <w:br/>
      </w:r>
      <w:r>
        <w:t xml:space="preserve">влешемъ, или, когда исчезнувшая, пови- </w:t>
      </w:r>
      <w:r>
        <w:br/>
      </w:r>
      <w:r>
        <w:t xml:space="preserve">димому, бользнь возвращается, велЪдетв!е </w:t>
      </w:r>
      <w:r>
        <w:br/>
      </w:r>
      <w:r>
        <w:t xml:space="preserve">новаго толчка (Векги@е5иети). В. въ 0с0- </w:t>
      </w:r>
      <w:r>
        <w:br/>
      </w:r>
      <w:r>
        <w:t xml:space="preserve">бенности часты при сифилиев, маляри, </w:t>
      </w:r>
      <w:r>
        <w:br/>
      </w:r>
      <w:r>
        <w:t xml:space="preserve">сочленовномъ ревматизм, брюшномъ тиф, </w:t>
      </w:r>
      <w:r>
        <w:br/>
      </w:r>
      <w:r>
        <w:t xml:space="preserve">при неосторожности въ детЪ, при легоч- </w:t>
      </w:r>
      <w:r>
        <w:br/>
      </w:r>
      <w:r>
        <w:t xml:space="preserve">ныхь воспалешяхъ ит.д. В. злокачествен </w:t>
      </w:r>
      <w:r>
        <w:br/>
      </w:r>
      <w:r>
        <w:t xml:space="preserve">ныхъ опухолей называютъ также рециди- </w:t>
      </w:r>
      <w:r>
        <w:br/>
      </w:r>
      <w:r>
        <w:t xml:space="preserve">вомъ, хотя онЪ собств. относятся къ области</w:t>
      </w:r>
    </w:p>
    <w:p>
      <w:pPr>
        <w:pStyle w:val="Normal"/>
      </w:pPr>
      <w:r>
        <w:t xml:space="preserve">ВозврРАЩЕНТЕ исковыхь прошений — Воздвиженсктя СТАНИЦЬТ.</w:t>
      </w:r>
    </w:p>
    <w:p>
      <w:pPr>
        <w:pStyle w:val="Normal"/>
      </w:pPr>
      <w:r>
        <w:t xml:space="preserve">Весгидезиени”а (кажущихся выздоровлен!й). </w:t>
      </w:r>
      <w:r>
        <w:br/>
      </w:r>
      <w:r>
        <w:t xml:space="preserve">Можеть наступить и рецидивъ, но въ томъ </w:t>
      </w:r>
      <w:r>
        <w:br/>
      </w:r>
      <w:r>
        <w:t xml:space="preserve">случа, когда начинаютъ развиваться но- </w:t>
      </w:r>
      <w:r>
        <w:br/>
      </w:r>
      <w:r>
        <w:t xml:space="preserve">вые, дремавш!е дотолЪ зародыши болфзни. </w:t>
      </w:r>
      <w:r>
        <w:br/>
      </w:r>
      <w:r>
        <w:t xml:space="preserve">Забольване одною и тою же болъанью </w:t>
      </w:r>
      <w:r>
        <w:br/>
      </w:r>
      <w:r>
        <w:t xml:space="preserve">два раза, безъ видимой связи между обоими </w:t>
      </w:r>
      <w:r>
        <w:br/>
      </w:r>
      <w:r>
        <w:t xml:space="preserve">заболвашями, не есть. В. </w:t>
      </w:r>
      <w:r>
        <w:br/>
      </w:r>
      <w:r>
        <w:t xml:space="preserve">Возвращене исковыхъ про- </w:t>
      </w:r>
      <w:r>
        <w:br/>
      </w:r>
      <w:r>
        <w:t xml:space="preserve">жений. апеллящонныхь жалобъ и про- </w:t>
      </w:r>
      <w:r>
        <w:br/>
      </w:r>
      <w:r>
        <w:t xml:space="preserve">шеши объ отмвнв рьшешй. И. нп. возвра- </w:t>
      </w:r>
      <w:r>
        <w:br/>
      </w:r>
      <w:r>
        <w:t xml:space="preserve">щается просителю; 1) когда не овначено, </w:t>
      </w:r>
      <w:r>
        <w:br/>
      </w:r>
      <w:r>
        <w:t xml:space="preserve">юБмЪ именно и противъ кого предъявляется </w:t>
      </w:r>
      <w:r>
        <w:br/>
      </w:r>
      <w:r>
        <w:t xml:space="preserve">искъ; 2) когда оно не представлено са- </w:t>
      </w:r>
      <w:r>
        <w:br/>
      </w:r>
      <w:r>
        <w:t xml:space="preserve">мимъ истцомъ и нЬть уполномоя на </w:t>
      </w:r>
      <w:r>
        <w:br/>
      </w:r>
      <w:r>
        <w:t xml:space="preserve">предъявлеше иска постороннимъ лицомъ; </w:t>
      </w:r>
      <w:r>
        <w:br/>
      </w:r>
      <w:r>
        <w:t xml:space="preserve">3) когда въ прошеши не означено, чего </w:t>
      </w:r>
      <w:r>
        <w:br/>
      </w:r>
      <w:r>
        <w:t xml:space="preserve">истець проситъ; 4) когда не означена цЪ- </w:t>
      </w:r>
      <w:r>
        <w:br/>
      </w:r>
      <w:r>
        <w:t xml:space="preserve">на иска, кромЪ тЬхъ случаевъ, когда ее </w:t>
      </w:r>
      <w:r>
        <w:br/>
      </w:r>
      <w:r>
        <w:t xml:space="preserve">невозможно опредьлить; 5) когда въ про- </w:t>
      </w:r>
      <w:r>
        <w:br/>
      </w:r>
      <w:r>
        <w:t xml:space="preserve">шени помъщены укорительныя выраже- </w:t>
      </w:r>
      <w:r>
        <w:br/>
      </w:r>
      <w:r>
        <w:t xml:space="preserve">шя и 6) если въ установленный срокъ </w:t>
      </w:r>
      <w:r>
        <w:br/>
      </w:r>
      <w:r>
        <w:t xml:space="preserve">(270 ст. Уст. гражд. суд.) тяжущимся, по </w:t>
      </w:r>
      <w:r>
        <w:br/>
      </w:r>
      <w:r>
        <w:t xml:space="preserve">прошен!ю, оставленному безъ движеня, не </w:t>
      </w:r>
      <w:r>
        <w:br/>
      </w:r>
      <w:r>
        <w:t xml:space="preserve">будуть доставлены недостаюпия свъдьшя </w:t>
      </w:r>
      <w:r>
        <w:br/>
      </w:r>
      <w:r>
        <w:t xml:space="preserve">или приложешя. Распоряжеше о В. п. </w:t>
      </w:r>
      <w:r>
        <w:br/>
      </w:r>
      <w:r>
        <w:t xml:space="preserve">дълается предсъдательствующимъь въ томъ </w:t>
      </w:r>
      <w:r>
        <w:br/>
      </w:r>
      <w:r>
        <w:t xml:space="preserve">отдьлени суда, куда прошеше было нпо- </w:t>
      </w:r>
      <w:r>
        <w:br/>
      </w:r>
      <w:r>
        <w:t xml:space="preserve">дано, причемъ просителю объявляются при- </w:t>
      </w:r>
      <w:r>
        <w:br/>
      </w:r>
      <w:r>
        <w:t xml:space="preserve">чины непринямя прошешя. На распоря- </w:t>
      </w:r>
      <w:r>
        <w:br/>
      </w:r>
      <w:r>
        <w:t xml:space="preserve">жеше предсъдательствующаго суда о В. и. </w:t>
      </w:r>
      <w:r>
        <w:br/>
      </w:r>
      <w:r>
        <w:t xml:space="preserve">истець можеть принести жалобу непосред- </w:t>
      </w:r>
      <w:r>
        <w:br/>
      </w:r>
      <w:r>
        <w:t xml:space="preserve">ственно судебной палатЪ въ двухнедфль- </w:t>
      </w:r>
      <w:r>
        <w:br/>
      </w:r>
      <w:r>
        <w:t xml:space="preserve">ный срокъ со времени объявлешя ему этого </w:t>
      </w:r>
      <w:r>
        <w:br/>
      </w:r>
      <w:r>
        <w:t xml:space="preserve">распоряжешя. Апеллящюнная жалоба, воз- </w:t>
      </w:r>
      <w:r>
        <w:br/>
      </w:r>
      <w:r>
        <w:t xml:space="preserve">вращается, по опредфлению суда (а не </w:t>
      </w:r>
      <w:r>
        <w:br/>
      </w:r>
      <w:r>
        <w:t xml:space="preserve">единоличнымь распоряжешемъ предеЪда- </w:t>
      </w:r>
      <w:r>
        <w:br/>
      </w:r>
      <w:r>
        <w:t xml:space="preserve">тельствующаго), при объявлеши: 1) когда </w:t>
      </w:r>
      <w:r>
        <w:br/>
      </w:r>
      <w:r>
        <w:t xml:space="preserve">она представляется по миновани устано- </w:t>
      </w:r>
      <w:r>
        <w:br/>
      </w:r>
      <w:r>
        <w:t xml:space="preserve">вленныхь сроковъ: и 2) когда жалоба при- </w:t>
      </w:r>
      <w:r>
        <w:br/>
      </w:r>
      <w:r>
        <w:t xml:space="preserve">несена, повЪъреннымъ, не уполномоченным </w:t>
      </w:r>
      <w:r>
        <w:br/>
      </w:r>
      <w:r>
        <w:t xml:space="preserve">на принесене апеллящи, Частныя жал </w:t>
      </w:r>
      <w:r>
        <w:br/>
      </w:r>
      <w:r>
        <w:t xml:space="preserve">лобы на В. апеллящи допускалотся въ те- </w:t>
      </w:r>
      <w:r>
        <w:br/>
      </w:r>
      <w:r>
        <w:t xml:space="preserve">чеше двухъ недфль со дня ея вручен я; </w:t>
      </w:r>
      <w:r>
        <w:br/>
      </w:r>
      <w:r>
        <w:t xml:space="preserve">тая жалобы подаются, минуя окружной </w:t>
      </w:r>
      <w:r>
        <w:br/>
      </w:r>
      <w:r>
        <w:t xml:space="preserve">судъ, прямо въ судебную палату. Выше- </w:t>
      </w:r>
      <w:r>
        <w:br/>
      </w:r>
      <w:r>
        <w:t xml:space="preserve">приведенныя правила В. апелляцюнныхь </w:t>
      </w:r>
      <w:r>
        <w:br/>
      </w:r>
      <w:r>
        <w:t xml:space="preserve">жалобъ соблюдаются и при подач проше- </w:t>
      </w:r>
      <w:r>
        <w:br/>
      </w:r>
      <w:r>
        <w:t xml:space="preserve">НШ объ отмЪнЪ рЬшенй, при чемъ законъ </w:t>
      </w:r>
      <w:r>
        <w:br/>
      </w:r>
      <w:r>
        <w:t xml:space="preserve">присоединяеть еще третйй случай В. прось- </w:t>
      </w:r>
      <w:r>
        <w:br/>
      </w:r>
      <w:r>
        <w:t xml:space="preserve">бы объ отмвнЪ рьшешя, а именно непред- </w:t>
      </w:r>
      <w:r>
        <w:br/>
      </w:r>
      <w:r>
        <w:t xml:space="preserve">ставлеше залога: 10 рублей, когда просьба </w:t>
      </w:r>
      <w:r>
        <w:br/>
      </w:r>
      <w:r>
        <w:t xml:space="preserve">приносится на рфшеше мирового създа, </w:t>
      </w:r>
      <w:r>
        <w:br/>
      </w:r>
      <w:r>
        <w:t xml:space="preserve">и 100 руб., когда она приносится на рЪ- </w:t>
      </w:r>
      <w:r>
        <w:br/>
      </w:r>
      <w:r>
        <w:t xml:space="preserve">шеше судебной палаты. Аналогичный по- </w:t>
      </w:r>
      <w:r>
        <w:br/>
      </w:r>
      <w:r>
        <w:t xml:space="preserve">рядокъ примЪняется и въ мировыхъ учре- </w:t>
      </w:r>
      <w:r>
        <w:br/>
      </w:r>
      <w:r>
        <w:t xml:space="preserve">ждешяхь, а равно у земскихъ начальни- </w:t>
      </w:r>
      <w:r>
        <w:br/>
      </w:r>
      <w:r>
        <w:t xml:space="preserve">ковъ и городскихъ судей (Уст. гражд. суд. </w:t>
      </w:r>
      <w:r>
        <w:br/>
      </w:r>
      <w:r>
        <w:t xml:space="preserve">ст. 266—268, 775, 757, 800, 801, 80, 53, 166,</w:t>
      </w:r>
    </w:p>
    <w:p>
      <w:pPr>
        <w:pStyle w:val="Normal"/>
      </w:pPr>
      <w:r>
        <w:t xml:space="preserve">715, </w:t>
      </w:r>
      <w:r>
        <w:br/>
      </w:r>
      <w:r>
        <w:t xml:space="preserve">168, 189 и 190; 32, 113 и 133 Прав. о про- </w:t>
      </w:r>
      <w:r>
        <w:br/>
      </w:r>
      <w:r>
        <w:t xml:space="preserve">изводетвь © дъль, подвЪдом. земск. </w:t>
      </w:r>
      <w:r>
        <w:br/>
      </w:r>
      <w:r>
        <w:t xml:space="preserve">нач. и гор. ©. Случаи В. и. отнюдь не </w:t>
      </w:r>
      <w:r>
        <w:br/>
      </w:r>
      <w:r>
        <w:t xml:space="preserve">должны быть см шиваемы съ перечислен- </w:t>
      </w:r>
      <w:r>
        <w:br/>
      </w:r>
      <w:r>
        <w:t xml:space="preserve">ными въ УставЪ гражданскаго судопроиз- </w:t>
      </w:r>
      <w:r>
        <w:br/>
      </w:r>
      <w:r>
        <w:t xml:space="preserve">водетва (ст. 269 и 756) причинами, при на- </w:t>
      </w:r>
      <w:r>
        <w:br/>
      </w:r>
      <w:r>
        <w:t xml:space="preserve">личности которыхъь прошен!е оставляется </w:t>
      </w:r>
      <w:r>
        <w:br/>
      </w:r>
      <w:r>
        <w:t xml:space="preserve">безъ движешя впредь до полученя отъ </w:t>
      </w:r>
      <w:r>
        <w:br/>
      </w:r>
      <w:r>
        <w:t xml:space="preserve">просителей дополнительных приложенй </w:t>
      </w:r>
      <w:r>
        <w:br/>
      </w:r>
      <w:r>
        <w:t xml:space="preserve">или свфдЪнш. Различе между В. п. и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оставлешемьъ его безь движешя, въ прак- </w:t>
      </w:r>
      <w:r>
        <w:br/>
      </w:r>
      <w:r>
        <w:t xml:space="preserve">тическомъ отношеши, весьма важно: если </w:t>
      </w:r>
      <w:r>
        <w:br/>
      </w:r>
      <w:r>
        <w:t xml:space="preserve">прошене возвращено, то оно считается не </w:t>
      </w:r>
      <w:r>
        <w:br/>
      </w:r>
      <w:r>
        <w:t xml:space="preserve">поданнымъ, если-же прошеше оставлено </w:t>
      </w:r>
      <w:r>
        <w:br/>
      </w:r>
      <w:r>
        <w:t xml:space="preserve">безь, движения, то срокъ начатя иска счи- </w:t>
      </w:r>
      <w:r>
        <w:br/>
      </w:r>
      <w:r>
        <w:t xml:space="preserve">тается со дня подачи прошешя, что не </w:t>
      </w:r>
      <w:r>
        <w:br/>
      </w:r>
      <w:r>
        <w:t xml:space="preserve">безразлично при возпикновеши вопроса о </w:t>
      </w:r>
      <w:r>
        <w:br/>
      </w:r>
      <w:r>
        <w:t xml:space="preserve">примВнени исковой давности (ргаезетр- </w:t>
      </w:r>
      <w:r>
        <w:br/>
      </w:r>
      <w:r>
        <w:t xml:space="preserve">10), или о наступлеши преклюзивнаго срока </w:t>
      </w:r>
      <w:r>
        <w:br/>
      </w:r>
      <w:r>
        <w:t xml:space="preserve">(ргаес1$10), прес’ькающаго право иска въ </w:t>
      </w:r>
      <w:r>
        <w:br/>
      </w:r>
      <w:r>
        <w:t xml:space="preserve">силу срочности самаго права. </w:t>
      </w:r>
      <w:r>
        <w:br/>
      </w:r>
      <w:r>
        <w:t xml:space="preserve">Возгонка (за пайоп), дъйстве, по- </w:t>
      </w:r>
      <w:r>
        <w:br/>
      </w:r>
      <w:r>
        <w:t xml:space="preserve">средствомъ котораго разныя вещества, под- </w:t>
      </w:r>
      <w:r>
        <w:br/>
      </w:r>
      <w:r>
        <w:t xml:space="preserve">вергнутыя возвышенной температурЪ, при- </w:t>
      </w:r>
      <w:r>
        <w:br/>
      </w:r>
      <w:r>
        <w:t xml:space="preserve">водятся въ летучее состоянще, и по охлаж- </w:t>
      </w:r>
      <w:r>
        <w:br/>
      </w:r>
      <w:r>
        <w:t xml:space="preserve">деши получаются въ видЪ газовъ, кри- </w:t>
      </w:r>
      <w:r>
        <w:br/>
      </w:r>
      <w:r>
        <w:t xml:space="preserve">сталловъ, порошка, выцвЪтовъ ит. д. Воз- </w:t>
      </w:r>
      <w:r>
        <w:br/>
      </w:r>
      <w:r>
        <w:t xml:space="preserve">гоны представляют собою либо простыя </w:t>
      </w:r>
      <w:r>
        <w:br/>
      </w:r>
      <w:r>
        <w:t xml:space="preserve">твла и простыя летушя химичесыя соеди- </w:t>
      </w:r>
      <w:r>
        <w:br/>
      </w:r>
      <w:r>
        <w:t xml:space="preserve">неня, либо продукты болфе нли менЪе </w:t>
      </w:r>
      <w:r>
        <w:br/>
      </w:r>
      <w:r>
        <w:t xml:space="preserve">сложныхъ химическихь соединеши, равло- </w:t>
      </w:r>
      <w:r>
        <w:br/>
      </w:r>
      <w:r>
        <w:t xml:space="preserve">женшй и взаимодьйств!й летучихь веществъ </w:t>
      </w:r>
      <w:r>
        <w:br/>
      </w:r>
      <w:r>
        <w:t xml:space="preserve">на окружающую среду. Въ горномъ дълъ </w:t>
      </w:r>
      <w:r>
        <w:br/>
      </w:r>
      <w:r>
        <w:t xml:space="preserve">такимъ образомь получаются ртуть, сЪра, </w:t>
      </w:r>
      <w:r>
        <w:br/>
      </w:r>
      <w:r>
        <w:t xml:space="preserve">сврная кислота и пр. Въ природъ возгон- </w:t>
      </w:r>
      <w:r>
        <w:br/>
      </w:r>
      <w:r>
        <w:t xml:space="preserve">кою по трещинамъ образуются нЪкоторые </w:t>
      </w:r>
      <w:r>
        <w:br/>
      </w:r>
      <w:r>
        <w:t xml:space="preserve">минералы среди вулканическихъ и древ- </w:t>
      </w:r>
      <w:r>
        <w:br/>
      </w:r>
      <w:r>
        <w:t xml:space="preserve">нихъ изверженныхъ породъ, а также при </w:t>
      </w:r>
      <w:r>
        <w:br/>
      </w:r>
      <w:r>
        <w:t xml:space="preserve">каменноугольныхь пожарахъ. Фумаролы </w:t>
      </w:r>
      <w:r>
        <w:br/>
      </w:r>
      <w:r>
        <w:t xml:space="preserve">вулкановъ содержать обыкновенно водяной </w:t>
      </w:r>
      <w:r>
        <w:br/>
      </w:r>
      <w:r>
        <w:t xml:space="preserve">паръ, соляную кислоту, сВрнистую кислоту, </w:t>
      </w:r>
      <w:r>
        <w:br/>
      </w:r>
      <w:r>
        <w:t xml:space="preserve">еврнистый водородъ, углекислоту, водо- </w:t>
      </w:r>
      <w:r>
        <w:br/>
      </w:r>
      <w:r>
        <w:t xml:space="preserve">роды и углеводороды. Уже одно взаимо- </w:t>
      </w:r>
      <w:r>
        <w:br/>
      </w:r>
      <w:r>
        <w:t xml:space="preserve">дьйстве этихъ газовъ обусловливаеть вы- </w:t>
      </w:r>
      <w:r>
        <w:br/>
      </w:r>
      <w:r>
        <w:t xml:space="preserve">дьлеше обычныхъ спутниковъ вулканиче- </w:t>
      </w:r>
      <w:r>
        <w:br/>
      </w:r>
      <w:r>
        <w:t xml:space="preserve">скихъь лавъ: сЪры, нашатыря, каменной </w:t>
      </w:r>
      <w:r>
        <w:br/>
      </w:r>
      <w:r>
        <w:t xml:space="preserve">соли и пр. Дъйстыемь этихь же газовъ </w:t>
      </w:r>
      <w:r>
        <w:br/>
      </w:r>
      <w:r>
        <w:t xml:space="preserve">на вулканичесмя породы и вообще окру- </w:t>
      </w:r>
      <w:r>
        <w:br/>
      </w:r>
      <w:r>
        <w:t xml:space="preserve">жающую среду въ трещинах» выдЪляются </w:t>
      </w:r>
      <w:r>
        <w:br/>
      </w:r>
      <w:r>
        <w:t xml:space="preserve">и друге продукты возгонки, напр. хло- </w:t>
      </w:r>
      <w:r>
        <w:br/>
      </w:r>
      <w:r>
        <w:t xml:space="preserve">ристыя, сърнистыя и сърно-кислыя соеди- </w:t>
      </w:r>
      <w:r>
        <w:br/>
      </w:r>
      <w:r>
        <w:t xml:space="preserve">нешя щелочей, щелочных земель и р. </w:t>
      </w:r>
      <w:r>
        <w:br/>
      </w:r>
      <w:r>
        <w:t xml:space="preserve">личныхь тяжелыхъ металловъ. Уже оса- </w:t>
      </w:r>
      <w:r>
        <w:br/>
      </w:r>
      <w:r>
        <w:t xml:space="preserve">жденныя соли въ свою очередь, благодаря </w:t>
      </w:r>
      <w:r>
        <w:br/>
      </w:r>
      <w:r>
        <w:t xml:space="preserve">высокой температурЪ, разлагаются водя- </w:t>
      </w:r>
      <w:r>
        <w:br/>
      </w:r>
      <w:r>
        <w:t xml:space="preserve">нымъ паромъ съ отложенемъ окисловъ и </w:t>
      </w:r>
      <w:r>
        <w:br/>
      </w:r>
      <w:r>
        <w:t xml:space="preserve">наконецъ углекислыхь солей. Вообще же </w:t>
      </w:r>
      <w:r>
        <w:br/>
      </w:r>
      <w:r>
        <w:t xml:space="preserve">говоря, способомъ В. образуется относи- </w:t>
      </w:r>
      <w:r>
        <w:br/>
      </w:r>
      <w:r>
        <w:t xml:space="preserve">тельно небольшая часть минераловъ, срав- </w:t>
      </w:r>
      <w:r>
        <w:br/>
      </w:r>
      <w:r>
        <w:t xml:space="preserve">нительно съ массой минераловь и гор- </w:t>
      </w:r>
      <w:r>
        <w:br/>
      </w:r>
      <w:r>
        <w:t xml:space="preserve">ныхь породъ, осаждающихея непосре) </w:t>
      </w:r>
      <w:r>
        <w:br/>
      </w:r>
      <w:r>
        <w:t xml:space="preserve">ственно изъ расплавленнаго вещества (маг- </w:t>
      </w:r>
      <w:r>
        <w:br/>
      </w:r>
      <w:r>
        <w:t xml:space="preserve">мы) земной внутренности или изъ вод- </w:t>
      </w:r>
      <w:r>
        <w:br/>
      </w:r>
      <w:r>
        <w:t xml:space="preserve">ныхь растворовъ, либо изъ растворовъ, </w:t>
      </w:r>
      <w:r>
        <w:br/>
      </w:r>
      <w:r>
        <w:t xml:space="preserve">находившихся при выдЪлеши изъ нихъ </w:t>
      </w:r>
      <w:r>
        <w:br/>
      </w:r>
      <w:r>
        <w:t xml:space="preserve">минераловъ подъ вмяшемъ сильнаго дав- </w:t>
      </w:r>
      <w:r>
        <w:br/>
      </w:r>
      <w:r>
        <w:t xml:space="preserve">леншя и высокой температуры. </w:t>
      </w:r>
      <w:r>
        <w:br/>
      </w:r>
      <w:r>
        <w:t xml:space="preserve">Возградъь, въ древней Руси названше </w:t>
      </w:r>
      <w:r>
        <w:br/>
      </w:r>
      <w:r>
        <w:t xml:space="preserve">стариннаго стЪънобитнаго орудя, употреб- </w:t>
      </w:r>
      <w:r>
        <w:br/>
      </w:r>
      <w:r>
        <w:t xml:space="preserve">лявшагося въ ХУ и ХУ вЪкахъ. </w:t>
      </w:r>
      <w:r>
        <w:br/>
      </w:r>
      <w:r>
        <w:t xml:space="preserve">Воздвия:енсвя станицы, 1) Ку- </w:t>
      </w:r>
      <w:r>
        <w:br/>
      </w:r>
      <w:r>
        <w:t xml:space="preserve">банск. обл., на в. оть Екатеринодара, при </w:t>
      </w:r>
      <w:r>
        <w:br/>
      </w:r>
      <w:r>
        <w:t xml:space="preserve">впад. р. Фарса въ Лабу, им. до 5200 жит, </w:t>
      </w:r>
      <w:r>
        <w:br/>
      </w:r>
      <w:r>
        <w:t xml:space="preserve">значит. мельницы (3 водян.), маслобойня, </w:t>
      </w:r>
      <w:r>
        <w:br/>
      </w:r>
      <w:r>
        <w:t xml:space="preserve">бондар., шерстоб. мастереюя, базаръ о </w:t>
      </w:r>
      <w:r>
        <w:br/>
      </w:r>
      <w:r>
        <w:t xml:space="preserve">10 лавкахъ, учил. 2) Оренб. губ. и у., при </w:t>
      </w:r>
      <w:r>
        <w:br/>
      </w:r>
      <w:r>
        <w:t xml:space="preserve">р. СакмарЪ; жит. до 2000 казак. и татартъ, </w:t>
      </w:r>
      <w:r>
        <w:br/>
      </w:r>
      <w:r>
        <w:t xml:space="preserve">1 прав. цер., 2 мечети, 2 школы, базаръ.</w:t>
      </w:r>
    </w:p>
    <w:p>
      <w:pPr>
        <w:pStyle w:val="Normal"/>
      </w:pPr>
      <w:r>
        <w:t xml:space="preserve">ВозврРАЩЕНТЕ исковыхь прошений — Воздвиженсктя СТАНИЦЬТ.</w:t>
      </w:r>
    </w:p>
    <w:p>
      <w:pPr>
        <w:pStyle w:val="Normal"/>
      </w:pPr>
      <w:r>
        <w:t xml:space="preserve">Весгидезиени”а (кажущихся выздоровлен!й). </w:t>
      </w:r>
      <w:r>
        <w:br/>
      </w:r>
      <w:r>
        <w:t xml:space="preserve">Можеть наступить и рецидивъ, но въ томъ </w:t>
      </w:r>
      <w:r>
        <w:br/>
      </w:r>
      <w:r>
        <w:t xml:space="preserve">случа, когда начинаютъ развиваться но- </w:t>
      </w:r>
      <w:r>
        <w:br/>
      </w:r>
      <w:r>
        <w:t xml:space="preserve">вые, дремавш!е дотолЪ зародыши болфзни. </w:t>
      </w:r>
      <w:r>
        <w:br/>
      </w:r>
      <w:r>
        <w:t xml:space="preserve">Забольване одною и тою же болъанью </w:t>
      </w:r>
      <w:r>
        <w:br/>
      </w:r>
      <w:r>
        <w:t xml:space="preserve">два раза, безъ видимой связи между обоими </w:t>
      </w:r>
      <w:r>
        <w:br/>
      </w:r>
      <w:r>
        <w:t xml:space="preserve">заболвашями, не есть. В. </w:t>
      </w:r>
      <w:r>
        <w:br/>
      </w:r>
      <w:r>
        <w:t xml:space="preserve">Возвращене исковыхъ про- </w:t>
      </w:r>
      <w:r>
        <w:br/>
      </w:r>
      <w:r>
        <w:t xml:space="preserve">жений. апеллящонныхь жалобъ и про- </w:t>
      </w:r>
      <w:r>
        <w:br/>
      </w:r>
      <w:r>
        <w:t xml:space="preserve">шеши объ отмвнв рьшешй. И. нп. возвра- </w:t>
      </w:r>
      <w:r>
        <w:br/>
      </w:r>
      <w:r>
        <w:t xml:space="preserve">щается просителю; 1) когда не овначено, </w:t>
      </w:r>
      <w:r>
        <w:br/>
      </w:r>
      <w:r>
        <w:t xml:space="preserve">юБмЪ именно и противъ кого предъявляется </w:t>
      </w:r>
      <w:r>
        <w:br/>
      </w:r>
      <w:r>
        <w:t xml:space="preserve">искъ; 2) когда оно не представлено са- </w:t>
      </w:r>
      <w:r>
        <w:br/>
      </w:r>
      <w:r>
        <w:t xml:space="preserve">мимъ истцомъ и нЬть уполномоя на </w:t>
      </w:r>
      <w:r>
        <w:br/>
      </w:r>
      <w:r>
        <w:t xml:space="preserve">предъявлеше иска постороннимъ лицомъ; </w:t>
      </w:r>
      <w:r>
        <w:br/>
      </w:r>
      <w:r>
        <w:t xml:space="preserve">3) когда въ прошеши не означено, чего </w:t>
      </w:r>
      <w:r>
        <w:br/>
      </w:r>
      <w:r>
        <w:t xml:space="preserve">истець проситъ; 4) когда не означена цЪ- </w:t>
      </w:r>
      <w:r>
        <w:br/>
      </w:r>
      <w:r>
        <w:t xml:space="preserve">на иска, кромЪ тЬхъ случаевъ, когда ее </w:t>
      </w:r>
      <w:r>
        <w:br/>
      </w:r>
      <w:r>
        <w:t xml:space="preserve">невозможно опредьлить; 5) когда въ про- </w:t>
      </w:r>
      <w:r>
        <w:br/>
      </w:r>
      <w:r>
        <w:t xml:space="preserve">шени помъщены укорительныя выраже- </w:t>
      </w:r>
      <w:r>
        <w:br/>
      </w:r>
      <w:r>
        <w:t xml:space="preserve">шя и 6) если въ установленный срокъ </w:t>
      </w:r>
      <w:r>
        <w:br/>
      </w:r>
      <w:r>
        <w:t xml:space="preserve">(270 ст. Уст. гражд. суд.) тяжущимся, по </w:t>
      </w:r>
      <w:r>
        <w:br/>
      </w:r>
      <w:r>
        <w:t xml:space="preserve">прошен!ю, оставленному безъ движеня, не </w:t>
      </w:r>
      <w:r>
        <w:br/>
      </w:r>
      <w:r>
        <w:t xml:space="preserve">будуть доставлены недостаюпия свъдьшя </w:t>
      </w:r>
      <w:r>
        <w:br/>
      </w:r>
      <w:r>
        <w:t xml:space="preserve">или приложешя. Распоряжеше о В. п. </w:t>
      </w:r>
      <w:r>
        <w:br/>
      </w:r>
      <w:r>
        <w:t xml:space="preserve">дълается предсъдательствующимъь въ томъ </w:t>
      </w:r>
      <w:r>
        <w:br/>
      </w:r>
      <w:r>
        <w:t xml:space="preserve">отдьлени суда, куда прошеше было нпо- </w:t>
      </w:r>
      <w:r>
        <w:br/>
      </w:r>
      <w:r>
        <w:t xml:space="preserve">дано, причемъ просителю объявляются при- </w:t>
      </w:r>
      <w:r>
        <w:br/>
      </w:r>
      <w:r>
        <w:t xml:space="preserve">чины непринямя прошешя. На распоря- </w:t>
      </w:r>
      <w:r>
        <w:br/>
      </w:r>
      <w:r>
        <w:t xml:space="preserve">жеше предсъдательствующаго суда о В. и. </w:t>
      </w:r>
      <w:r>
        <w:br/>
      </w:r>
      <w:r>
        <w:t xml:space="preserve">истець можеть принести жалобу непосред- </w:t>
      </w:r>
      <w:r>
        <w:br/>
      </w:r>
      <w:r>
        <w:t xml:space="preserve">ственно судебной палатЪ въ двухнедфль- </w:t>
      </w:r>
      <w:r>
        <w:br/>
      </w:r>
      <w:r>
        <w:t xml:space="preserve">ный срокъ со времени объявлешя ему этого </w:t>
      </w:r>
      <w:r>
        <w:br/>
      </w:r>
      <w:r>
        <w:t xml:space="preserve">распоряжешя. Апеллящюнная жалоба, воз- </w:t>
      </w:r>
      <w:r>
        <w:br/>
      </w:r>
      <w:r>
        <w:t xml:space="preserve">вращается, по опредфлению суда (а не </w:t>
      </w:r>
      <w:r>
        <w:br/>
      </w:r>
      <w:r>
        <w:t xml:space="preserve">единоличнымь распоряжешемъ предеЪда- </w:t>
      </w:r>
      <w:r>
        <w:br/>
      </w:r>
      <w:r>
        <w:t xml:space="preserve">тельствующаго), при объявлеши: 1) когда </w:t>
      </w:r>
      <w:r>
        <w:br/>
      </w:r>
      <w:r>
        <w:t xml:space="preserve">она представляется по миновани устано- </w:t>
      </w:r>
      <w:r>
        <w:br/>
      </w:r>
      <w:r>
        <w:t xml:space="preserve">вленныхь сроковъ: и 2) когда жалоба при- </w:t>
      </w:r>
      <w:r>
        <w:br/>
      </w:r>
      <w:r>
        <w:t xml:space="preserve">несена, повЪъреннымъ, не уполномоченным </w:t>
      </w:r>
      <w:r>
        <w:br/>
      </w:r>
      <w:r>
        <w:t xml:space="preserve">на принесене апеллящи, Частныя жал </w:t>
      </w:r>
      <w:r>
        <w:br/>
      </w:r>
      <w:r>
        <w:t xml:space="preserve">лобы на В. апеллящи допускалотся въ те- </w:t>
      </w:r>
      <w:r>
        <w:br/>
      </w:r>
      <w:r>
        <w:t xml:space="preserve">чеше двухъ недфль со дня ея вручен я; </w:t>
      </w:r>
      <w:r>
        <w:br/>
      </w:r>
      <w:r>
        <w:t xml:space="preserve">тая жалобы подаются, минуя окружной </w:t>
      </w:r>
      <w:r>
        <w:br/>
      </w:r>
      <w:r>
        <w:t xml:space="preserve">судъ, прямо въ судебную палату. Выше- </w:t>
      </w:r>
      <w:r>
        <w:br/>
      </w:r>
      <w:r>
        <w:t xml:space="preserve">приведенныя правила В. апелляцюнныхь </w:t>
      </w:r>
      <w:r>
        <w:br/>
      </w:r>
      <w:r>
        <w:t xml:space="preserve">жалобъ соблюдаются и при подач проше- </w:t>
      </w:r>
      <w:r>
        <w:br/>
      </w:r>
      <w:r>
        <w:t xml:space="preserve">НШ объ отмЪнЪ рЬшенй, при чемъ законъ </w:t>
      </w:r>
      <w:r>
        <w:br/>
      </w:r>
      <w:r>
        <w:t xml:space="preserve">присоединяеть еще третйй случай В. прось- </w:t>
      </w:r>
      <w:r>
        <w:br/>
      </w:r>
      <w:r>
        <w:t xml:space="preserve">бы объ отмвнЪ рьшешя, а именно непред- </w:t>
      </w:r>
      <w:r>
        <w:br/>
      </w:r>
      <w:r>
        <w:t xml:space="preserve">ставлеше залога: 10 рублей, когда просьба </w:t>
      </w:r>
      <w:r>
        <w:br/>
      </w:r>
      <w:r>
        <w:t xml:space="preserve">приносится на рфшеше мирового създа, </w:t>
      </w:r>
      <w:r>
        <w:br/>
      </w:r>
      <w:r>
        <w:t xml:space="preserve">и 100 руб., когда она приносится на рЪ- </w:t>
      </w:r>
      <w:r>
        <w:br/>
      </w:r>
      <w:r>
        <w:t xml:space="preserve">шеше судебной палаты. Аналогичный по- </w:t>
      </w:r>
      <w:r>
        <w:br/>
      </w:r>
      <w:r>
        <w:t xml:space="preserve">рядокъ примЪняется и въ мировыхъ учре- </w:t>
      </w:r>
      <w:r>
        <w:br/>
      </w:r>
      <w:r>
        <w:t xml:space="preserve">ждешяхь, а равно у земскихъ начальни- </w:t>
      </w:r>
      <w:r>
        <w:br/>
      </w:r>
      <w:r>
        <w:t xml:space="preserve">ковъ и городскихъ судей (Уст. гражд. суд. </w:t>
      </w:r>
      <w:r>
        <w:br/>
      </w:r>
      <w:r>
        <w:t xml:space="preserve">ст. 266—268, 775, 757, 800, 801, 80, 53, 166,</w:t>
      </w:r>
    </w:p>
    <w:p>
      <w:pPr>
        <w:pStyle w:val="Normal"/>
      </w:pPr>
      <w:r>
        <w:t xml:space="preserve">715, </w:t>
      </w:r>
      <w:r>
        <w:br/>
      </w:r>
      <w:r>
        <w:t xml:space="preserve">168, 189 и 190; 32, 113 и 133 Прав. о про- </w:t>
      </w:r>
      <w:r>
        <w:br/>
      </w:r>
      <w:r>
        <w:t xml:space="preserve">изводетвь © дъль, подвЪдом. земск. </w:t>
      </w:r>
      <w:r>
        <w:br/>
      </w:r>
      <w:r>
        <w:t xml:space="preserve">нач. и гор. ©. Случаи В. и. отнюдь не </w:t>
      </w:r>
      <w:r>
        <w:br/>
      </w:r>
      <w:r>
        <w:t xml:space="preserve">должны быть см шиваемы съ перечислен- </w:t>
      </w:r>
      <w:r>
        <w:br/>
      </w:r>
      <w:r>
        <w:t xml:space="preserve">ными въ УставЪ гражданскаго судопроиз- </w:t>
      </w:r>
      <w:r>
        <w:br/>
      </w:r>
      <w:r>
        <w:t xml:space="preserve">водетва (ст. 269 и 756) причинами, при на- </w:t>
      </w:r>
      <w:r>
        <w:br/>
      </w:r>
      <w:r>
        <w:t xml:space="preserve">личности которыхъь прошен!е оставляется </w:t>
      </w:r>
      <w:r>
        <w:br/>
      </w:r>
      <w:r>
        <w:t xml:space="preserve">безъ движешя впредь до полученя отъ </w:t>
      </w:r>
      <w:r>
        <w:br/>
      </w:r>
      <w:r>
        <w:t xml:space="preserve">просителей дополнительных приложенй </w:t>
      </w:r>
      <w:r>
        <w:br/>
      </w:r>
      <w:r>
        <w:t xml:space="preserve">или свфдЪнш. Различе между В. п. и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оставлешемьъ его безь движешя, въ прак- </w:t>
      </w:r>
      <w:r>
        <w:br/>
      </w:r>
      <w:r>
        <w:t xml:space="preserve">тическомъ отношеши, весьма важно: если </w:t>
      </w:r>
      <w:r>
        <w:br/>
      </w:r>
      <w:r>
        <w:t xml:space="preserve">прошене возвращено, то оно считается не </w:t>
      </w:r>
      <w:r>
        <w:br/>
      </w:r>
      <w:r>
        <w:t xml:space="preserve">поданнымъ, если-же прошеше оставлено </w:t>
      </w:r>
      <w:r>
        <w:br/>
      </w:r>
      <w:r>
        <w:t xml:space="preserve">безь, движения, то срокъ начатя иска счи- </w:t>
      </w:r>
      <w:r>
        <w:br/>
      </w:r>
      <w:r>
        <w:t xml:space="preserve">тается со дня подачи прошешя, что не </w:t>
      </w:r>
      <w:r>
        <w:br/>
      </w:r>
      <w:r>
        <w:t xml:space="preserve">безразлично при возпикновеши вопроса о </w:t>
      </w:r>
      <w:r>
        <w:br/>
      </w:r>
      <w:r>
        <w:t xml:space="preserve">примВнени исковой давности (ргаезетр- </w:t>
      </w:r>
      <w:r>
        <w:br/>
      </w:r>
      <w:r>
        <w:t xml:space="preserve">10), или о наступлеши преклюзивнаго срока </w:t>
      </w:r>
      <w:r>
        <w:br/>
      </w:r>
      <w:r>
        <w:t xml:space="preserve">(ргаес1$10), прес’ькающаго право иска въ </w:t>
      </w:r>
      <w:r>
        <w:br/>
      </w:r>
      <w:r>
        <w:t xml:space="preserve">силу срочности самаго права. </w:t>
      </w:r>
      <w:r>
        <w:br/>
      </w:r>
      <w:r>
        <w:t xml:space="preserve">Возгонка (за пайоп), дъйстве, по- </w:t>
      </w:r>
      <w:r>
        <w:br/>
      </w:r>
      <w:r>
        <w:t xml:space="preserve">средствомъ котораго разныя вещества, под- </w:t>
      </w:r>
      <w:r>
        <w:br/>
      </w:r>
      <w:r>
        <w:t xml:space="preserve">вергнутыя возвышенной температурЪ, при- </w:t>
      </w:r>
      <w:r>
        <w:br/>
      </w:r>
      <w:r>
        <w:t xml:space="preserve">водятся въ летучее состояве, и по охлаж- </w:t>
      </w:r>
      <w:r>
        <w:br/>
      </w:r>
      <w:r>
        <w:t xml:space="preserve">деши получаются въ видЪ газовъ, кри- </w:t>
      </w:r>
      <w:r>
        <w:br/>
      </w:r>
      <w:r>
        <w:t xml:space="preserve">сталловъ, порошка, выцвЪтовъ ит. д. Воз- </w:t>
      </w:r>
      <w:r>
        <w:br/>
      </w:r>
      <w:r>
        <w:t xml:space="preserve">гоны представляют собою либо ипростыя </w:t>
      </w:r>
      <w:r>
        <w:br/>
      </w:r>
      <w:r>
        <w:t xml:space="preserve">твла и простыя летушя химичесыя соеди- </w:t>
      </w:r>
      <w:r>
        <w:br/>
      </w:r>
      <w:r>
        <w:t xml:space="preserve">неня, либо продукты болфе нли менЪе </w:t>
      </w:r>
      <w:r>
        <w:br/>
      </w:r>
      <w:r>
        <w:t xml:space="preserve">сложныхъ химическихь соединеши, равло- </w:t>
      </w:r>
      <w:r>
        <w:br/>
      </w:r>
      <w:r>
        <w:t xml:space="preserve">жешй и взаимодьйствй летучихь веществъ </w:t>
      </w:r>
      <w:r>
        <w:br/>
      </w:r>
      <w:r>
        <w:t xml:space="preserve">на окружающую среду. Въ горномъ дълъ </w:t>
      </w:r>
      <w:r>
        <w:br/>
      </w:r>
      <w:r>
        <w:t xml:space="preserve">такимъ образомь получаются ртуть, сЪра, </w:t>
      </w:r>
      <w:r>
        <w:br/>
      </w:r>
      <w:r>
        <w:t xml:space="preserve">сврная кислота и пр. Въ природъ возгон- </w:t>
      </w:r>
      <w:r>
        <w:br/>
      </w:r>
      <w:r>
        <w:t xml:space="preserve">кою по трещинамъ образуются нЪФкоторые </w:t>
      </w:r>
      <w:r>
        <w:br/>
      </w:r>
      <w:r>
        <w:t xml:space="preserve">минералы среди вулканическихь и древ- </w:t>
      </w:r>
      <w:r>
        <w:br/>
      </w:r>
      <w:r>
        <w:t xml:space="preserve">нихъ изверженныхъ породъ, а также при </w:t>
      </w:r>
      <w:r>
        <w:br/>
      </w:r>
      <w:r>
        <w:t xml:space="preserve">каменноугольныхь пожарахъ. Фумаролы </w:t>
      </w:r>
      <w:r>
        <w:br/>
      </w:r>
      <w:r>
        <w:t xml:space="preserve">вулкановъ содержать обыкновенно водяной </w:t>
      </w:r>
      <w:r>
        <w:br/>
      </w:r>
      <w:r>
        <w:t xml:space="preserve">паръ, соляную кислоту, сВрнистую кислоту, </w:t>
      </w:r>
      <w:r>
        <w:br/>
      </w:r>
      <w:r>
        <w:t xml:space="preserve">еврнистый водородъ, углекислоту, водо- </w:t>
      </w:r>
      <w:r>
        <w:br/>
      </w:r>
      <w:r>
        <w:t xml:space="preserve">роды и углеводороды. Уже одно взаимо- </w:t>
      </w:r>
      <w:r>
        <w:br/>
      </w:r>
      <w:r>
        <w:t xml:space="preserve">дьйстве этихъ газовъ обусловливаеть вы- </w:t>
      </w:r>
      <w:r>
        <w:br/>
      </w:r>
      <w:r>
        <w:t xml:space="preserve">дьлеше обычныхъ спутниковъ вулканиче- </w:t>
      </w:r>
      <w:r>
        <w:br/>
      </w:r>
      <w:r>
        <w:t xml:space="preserve">скихъь лавъ: сЪры, нашатыря, каменной </w:t>
      </w:r>
      <w:r>
        <w:br/>
      </w:r>
      <w:r>
        <w:t xml:space="preserve">соли и пр. Дъйстыемь этихь же газовъ </w:t>
      </w:r>
      <w:r>
        <w:br/>
      </w:r>
      <w:r>
        <w:t xml:space="preserve">на вулканичесмя породы и вообще окру- </w:t>
      </w:r>
      <w:r>
        <w:br/>
      </w:r>
      <w:r>
        <w:t xml:space="preserve">жающую среду въ трещинах» выдЪляются </w:t>
      </w:r>
      <w:r>
        <w:br/>
      </w:r>
      <w:r>
        <w:t xml:space="preserve">и друге продукты возгонки, напр. хло- </w:t>
      </w:r>
      <w:r>
        <w:br/>
      </w:r>
      <w:r>
        <w:t xml:space="preserve">ристыя, сърнистыя и сърно-кислыя соеди- </w:t>
      </w:r>
      <w:r>
        <w:br/>
      </w:r>
      <w:r>
        <w:t xml:space="preserve">нешя щелочей, щелочных земель и р. </w:t>
      </w:r>
      <w:r>
        <w:br/>
      </w:r>
      <w:r>
        <w:t xml:space="preserve">личныхь тяжелыхъ металловъ. Уже оса- </w:t>
      </w:r>
      <w:r>
        <w:br/>
      </w:r>
      <w:r>
        <w:t xml:space="preserve">жденныя соли въ свою очередь, благодаря </w:t>
      </w:r>
      <w:r>
        <w:br/>
      </w:r>
      <w:r>
        <w:t xml:space="preserve">высокой температурЪ, разлагаются водя- </w:t>
      </w:r>
      <w:r>
        <w:br/>
      </w:r>
      <w:r>
        <w:t xml:space="preserve">нымъ паромъ съ отложенемъ окисловъ и </w:t>
      </w:r>
      <w:r>
        <w:br/>
      </w:r>
      <w:r>
        <w:t xml:space="preserve">наконецъ углекислыхь солей. Вообще же </w:t>
      </w:r>
      <w:r>
        <w:br/>
      </w:r>
      <w:r>
        <w:t xml:space="preserve">говоря, способомъ В. образуется относи- </w:t>
      </w:r>
      <w:r>
        <w:br/>
      </w:r>
      <w:r>
        <w:t xml:space="preserve">тельно небольшая часть минераловъ, срав- </w:t>
      </w:r>
      <w:r>
        <w:br/>
      </w:r>
      <w:r>
        <w:t xml:space="preserve">нительно съ массой минераловь и гор- </w:t>
      </w:r>
      <w:r>
        <w:br/>
      </w:r>
      <w:r>
        <w:t xml:space="preserve">ныхь породъ, осаждающихея непосре) </w:t>
      </w:r>
      <w:r>
        <w:br/>
      </w:r>
      <w:r>
        <w:t xml:space="preserve">ственно изъ расплавленнаго вещества (маг- </w:t>
      </w:r>
      <w:r>
        <w:br/>
      </w:r>
      <w:r>
        <w:t xml:space="preserve">мы) земной внутренности или изъ вод- </w:t>
      </w:r>
      <w:r>
        <w:br/>
      </w:r>
      <w:r>
        <w:t xml:space="preserve">ныхь растворовъ, либо изъ растворовъ, </w:t>
      </w:r>
      <w:r>
        <w:br/>
      </w:r>
      <w:r>
        <w:t xml:space="preserve">находившихся при выдълеши изъ нихъ </w:t>
      </w:r>
      <w:r>
        <w:br/>
      </w:r>
      <w:r>
        <w:t xml:space="preserve">минераловъ подъ вмяшемъ сильнаго дав- </w:t>
      </w:r>
      <w:r>
        <w:br/>
      </w:r>
      <w:r>
        <w:t xml:space="preserve">леншя и высокой температуры. </w:t>
      </w:r>
      <w:r>
        <w:br/>
      </w:r>
      <w:r>
        <w:t xml:space="preserve">Возградъь, въ древней Руси названше </w:t>
      </w:r>
      <w:r>
        <w:br/>
      </w:r>
      <w:r>
        <w:t xml:space="preserve">стариннаго стЪънобитнаго орудя, употреб- </w:t>
      </w:r>
      <w:r>
        <w:br/>
      </w:r>
      <w:r>
        <w:t xml:space="preserve">лявшагося въ ХУ и ХУ вЪкахъ. </w:t>
      </w:r>
      <w:r>
        <w:br/>
      </w:r>
      <w:r>
        <w:t xml:space="preserve">Воздвия:енсвшя станицы, 1) Ку- </w:t>
      </w:r>
      <w:r>
        <w:br/>
      </w:r>
      <w:r>
        <w:t xml:space="preserve">банск. обл., на в. оть Екатеринодара, при </w:t>
      </w:r>
      <w:r>
        <w:br/>
      </w:r>
      <w:r>
        <w:t xml:space="preserve">впад. р. Фарса въ Лабу, им. до 5200 жит, </w:t>
      </w:r>
      <w:r>
        <w:br/>
      </w:r>
      <w:r>
        <w:t xml:space="preserve">значит. мельницы (3 водян.), маслобойня, </w:t>
      </w:r>
      <w:r>
        <w:br/>
      </w:r>
      <w:r>
        <w:t xml:space="preserve">бондар., шерстоб. мастереюя, базаръ о </w:t>
      </w:r>
      <w:r>
        <w:br/>
      </w:r>
      <w:r>
        <w:t xml:space="preserve">10 лавкахъ, учил. 2) Оренб. губ. и у., при </w:t>
      </w:r>
      <w:r>
        <w:br/>
      </w:r>
      <w:r>
        <w:t xml:space="preserve">р. СакмарЪ; жит. до 2000 казак. и татартъ, </w:t>
      </w:r>
      <w:r>
        <w:br/>
      </w:r>
      <w:r>
        <w:t xml:space="preserve">1 прав. цер., 2 мечети, 2 школы, базаръ.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Воздвиженсекое укр плен1е. въ </w:t>
      </w:r>
      <w:r>
        <w:br/>
      </w:r>
      <w:r>
        <w:t xml:space="preserve">30 верстахъ южн%е кр. Грозной, первое изъ </w:t>
      </w:r>
      <w:r>
        <w:br/>
      </w:r>
      <w:r>
        <w:t xml:space="preserve">укрзплен! передовой чеченской лини, по- </w:t>
      </w:r>
      <w:r>
        <w:br/>
      </w:r>
      <w:r>
        <w:t xml:space="preserve">строенное 1844.</w:t>
      </w:r>
    </w:p>
    <w:p>
      <w:pPr>
        <w:pStyle w:val="Normal"/>
      </w:pPr>
      <w:r>
        <w:t xml:space="preserve">Воздуходувные приборы (воз- </w:t>
      </w:r>
      <w:r>
        <w:br/>
      </w:r>
      <w:r>
        <w:t xml:space="preserve">духодувные мхи, мЪхи) имъють своею </w:t>
      </w:r>
      <w:r>
        <w:br/>
      </w:r>
      <w:r>
        <w:t xml:space="preserve">цфлью доставлен!е сжатой струи воздуха. </w:t>
      </w:r>
      <w:r>
        <w:br/>
      </w:r>
      <w:r>
        <w:t xml:space="preserve">На заводахъ В. п. употребляются въ тьхъ </w:t>
      </w:r>
      <w:r>
        <w:br/>
      </w:r>
      <w:r>
        <w:t xml:space="preserve">случаяхъ, когда обрабатываемый металль </w:t>
      </w:r>
      <w:r>
        <w:br/>
      </w:r>
      <w:r>
        <w:t xml:space="preserve">долженъ быть нагрФтъ до значительной </w:t>
      </w:r>
      <w:r>
        <w:br/>
      </w:r>
      <w:r>
        <w:t xml:space="preserve">температуры, какъ напримЪръ, при плавк5 </w:t>
      </w:r>
      <w:r>
        <w:br/>
      </w:r>
      <w:r>
        <w:t xml:space="preserve">въ доменныхъ и бессемеровскихъ печахъ, </w:t>
      </w:r>
      <w:r>
        <w:br/>
      </w:r>
      <w:r>
        <w:t xml:space="preserve">при переплавкЪ чугуна въ вагранкахъ, </w:t>
      </w:r>
      <w:r>
        <w:br/>
      </w:r>
      <w:r>
        <w:t xml:space="preserve">при нагрфвани желЪза для поковокъ въ </w:t>
      </w:r>
      <w:r>
        <w:br/>
      </w:r>
      <w:r>
        <w:t xml:space="preserve">кузнечныхъ мастерскихъ и т. д. Во всъхь </w:t>
      </w:r>
      <w:r>
        <w:br/>
      </w:r>
      <w:r>
        <w:t xml:space="preserve">этихъ случаяхъ В. п. всасывають атмосфер- </w:t>
      </w:r>
      <w:r>
        <w:br/>
      </w:r>
      <w:r>
        <w:t xml:space="preserve">ный воздухъ и гонять его по трубопро- </w:t>
      </w:r>
      <w:r>
        <w:br/>
      </w:r>
      <w:r>
        <w:t xml:space="preserve">водамъ подъ болЪе или менЪе значитель- </w:t>
      </w:r>
      <w:r>
        <w:br/>
      </w:r>
      <w:r>
        <w:t xml:space="preserve">нымь давлешемъ. Вообще различають </w:t>
      </w:r>
      <w:r>
        <w:br/>
      </w:r>
      <w:r>
        <w:t xml:space="preserve">двоякаго рода В. п.: для нагнетан!я и для </w:t>
      </w:r>
      <w:r>
        <w:br/>
      </w:r>
      <w:r>
        <w:t xml:space="preserve">всасыван!я, хотя, строго говоря, такихъ </w:t>
      </w:r>
      <w:r>
        <w:br/>
      </w:r>
      <w:r>
        <w:t xml:space="preserve">ръзкихъ границь на практикЪ нЪтъ, и </w:t>
      </w:r>
      <w:r>
        <w:br/>
      </w:r>
      <w:r>
        <w:t xml:space="preserve">нъкоторыя воздуходувки могутъ быть пред- </w:t>
      </w:r>
      <w:r>
        <w:br/>
      </w:r>
      <w:r>
        <w:t xml:space="preserve">назначены, какъ для всасыван!я, такъ и </w:t>
      </w:r>
      <w:r>
        <w:br/>
      </w:r>
      <w:r>
        <w:t xml:space="preserve">для нагнетаня (ем. вентиляторз). Сте- </w:t>
      </w:r>
      <w:r>
        <w:br/>
      </w:r>
      <w:r>
        <w:t xml:space="preserve">пень или коэффищенть полезнаго дЪъйстыя </w:t>
      </w:r>
      <w:r>
        <w:br/>
      </w:r>
      <w:r>
        <w:t xml:space="preserve">В. п. зависить главнымъ образомъ оть тре- </w:t>
      </w:r>
      <w:r>
        <w:br/>
      </w:r>
      <w:r>
        <w:t xml:space="preserve">я вращающихся частей ихь и оть вели- </w:t>
      </w:r>
      <w:r>
        <w:br/>
      </w:r>
      <w:r>
        <w:t xml:space="preserve">чины вреднаго пространства, т. е. того объ- </w:t>
      </w:r>
      <w:r>
        <w:br/>
      </w:r>
      <w:r>
        <w:t xml:space="preserve">ема воздуха, который послЪ каждаго пе- </w:t>
      </w:r>
      <w:r>
        <w:br/>
      </w:r>
      <w:r>
        <w:t xml:space="preserve">рода всасывавя или нагнетан!я остается </w:t>
      </w:r>
      <w:r>
        <w:br/>
      </w:r>
      <w:r>
        <w:t xml:space="preserve">въ В. Этотъ остаточный объемъ, не пере- </w:t>
      </w:r>
      <w:r>
        <w:br/>
      </w:r>
      <w:r>
        <w:t xml:space="preserve">даваясь въ воздухопроводъ, требуеть тЬмъ </w:t>
      </w:r>
      <w:r>
        <w:br/>
      </w:r>
      <w:r>
        <w:t xml:space="preserve">не менБе довольно значительной работы</w:t>
      </w:r>
    </w:p>
    <w:p>
      <w:pPr>
        <w:pStyle w:val="Normal"/>
      </w:pPr>
      <w:r>
        <w:t xml:space="preserve">ля своего сжатмя. КромЪ того экономное </w:t>
      </w:r>
      <w:r>
        <w:br/>
      </w:r>
      <w:r>
        <w:t xml:space="preserve">двйстве В. зависить также: отъь своевре- </w:t>
      </w:r>
      <w:r>
        <w:br/>
      </w:r>
      <w:r>
        <w:t xml:space="preserve">меннаго закрывая и открыван!я возду- </w:t>
      </w:r>
      <w:r>
        <w:br/>
      </w:r>
      <w:r>
        <w:t xml:space="preserve">хораспредфлительныхь механизмовъ (кла- </w:t>
      </w:r>
      <w:r>
        <w:br/>
      </w:r>
      <w:r>
        <w:t xml:space="preserve">пановъ, золотниковъ), оть длины воздухо- </w:t>
      </w:r>
      <w:r>
        <w:br/>
      </w:r>
      <w:r>
        <w:t xml:space="preserve">провода, въ которомъ частицы притекаю- </w:t>
      </w:r>
      <w:r>
        <w:br/>
      </w:r>
      <w:r>
        <w:t xml:space="preserve">щаго воздуха трутся о стБнки трубъ и </w:t>
      </w:r>
      <w:r>
        <w:br/>
      </w:r>
      <w:r>
        <w:t xml:space="preserve">т, п. На всБ эти вредныя сопротивленя </w:t>
      </w:r>
      <w:r>
        <w:br/>
      </w:r>
      <w:r>
        <w:t xml:space="preserve">тратится свыше 25% всей работы В: п. По </w:t>
      </w:r>
      <w:r>
        <w:br/>
      </w:r>
      <w:r>
        <w:t xml:space="preserve">роду и способу дЪйствя всасываемаго воз- </w:t>
      </w:r>
      <w:r>
        <w:br/>
      </w:r>
      <w:r>
        <w:t xml:space="preserve">духа, всЪ В. п. можно раздвлить на 2 глав- </w:t>
      </w:r>
      <w:r>
        <w:br/>
      </w:r>
      <w:r>
        <w:t xml:space="preserve">ныя группы. Первая — въ которой вса- </w:t>
      </w:r>
      <w:r>
        <w:br/>
      </w:r>
      <w:r>
        <w:t xml:space="preserve">сываНе производится пер1одически: въ </w:t>
      </w:r>
      <w:r>
        <w:br/>
      </w:r>
      <w:r>
        <w:t xml:space="preserve">первый пер1одъ воздухь всасывается въ </w:t>
      </w:r>
      <w:r>
        <w:br/>
      </w:r>
      <w:r>
        <w:t xml:space="preserve">приборъ, а во второй — онъ выталкивает- </w:t>
      </w:r>
      <w:r>
        <w:br/>
      </w:r>
      <w:r>
        <w:t xml:space="preserve">ся отсюда въ воздухопроводъ. Вторая — </w:t>
      </w:r>
      <w:r>
        <w:br/>
      </w:r>
      <w:r>
        <w:t xml:space="preserve">куда относятся вс В. п., въ которыхъ дви- </w:t>
      </w:r>
      <w:r>
        <w:br/>
      </w:r>
      <w:r>
        <w:t xml:space="preserve">жеше воздуха совершается при помощи </w:t>
      </w:r>
      <w:r>
        <w:br/>
      </w:r>
      <w:r>
        <w:t xml:space="preserve">живой силы вводимой струи жидкости, </w:t>
      </w:r>
      <w:r>
        <w:br/>
      </w:r>
      <w:r>
        <w:t xml:space="preserve">пара или воздуха. Представителями пер- </w:t>
      </w:r>
      <w:r>
        <w:br/>
      </w:r>
      <w:r>
        <w:t xml:space="preserve">ваго класса служатъ всЪ мхи — пирами- </w:t>
      </w:r>
      <w:r>
        <w:br/>
      </w:r>
      <w:r>
        <w:t xml:space="preserve">дальные, цилиндрическе и ящичные, съ </w:t>
      </w:r>
      <w:r>
        <w:br/>
      </w:r>
      <w:r>
        <w:t xml:space="preserve">гибкими стьнками и качающимися крыш- </w:t>
      </w:r>
      <w:r>
        <w:br/>
      </w:r>
      <w:r>
        <w:t xml:space="preserve">ками, или съ металлическими стЪнками и </w:t>
      </w:r>
      <w:r>
        <w:br/>
      </w:r>
      <w:r>
        <w:t xml:space="preserve">движущимея въ нихъ поршнемъ или 30- </w:t>
      </w:r>
      <w:r>
        <w:br/>
      </w:r>
      <w:r>
        <w:t xml:space="preserve">лотникомъ. В. п. этаго рода снабжены воз- </w:t>
      </w:r>
      <w:r>
        <w:br/>
      </w:r>
      <w:r>
        <w:t xml:space="preserve">духовпускными клапанами (или золотни- </w:t>
      </w:r>
      <w:r>
        <w:br/>
      </w:r>
      <w:r>
        <w:t xml:space="preserve">ками), открывающимися въ перодь вса- </w:t>
      </w:r>
      <w:r>
        <w:br/>
      </w:r>
      <w:r>
        <w:t xml:space="preserve">сывашя и мгновенно закрывающимися, </w:t>
      </w:r>
      <w:r>
        <w:br/>
      </w:r>
      <w:r>
        <w:t xml:space="preserve">какъ только всасыван!е прекратится. За- </w:t>
      </w:r>
      <w:r>
        <w:br/>
      </w:r>
      <w:r>
        <w:t xml:space="preserve">тьмъ подъ вмяшемъ внутренняго давлея </w:t>
      </w:r>
      <w:r>
        <w:br/>
      </w:r>
      <w:r>
        <w:t xml:space="preserve">открываются выпускные органы, въ свою </w:t>
      </w:r>
      <w:r>
        <w:br/>
      </w:r>
      <w:r>
        <w:t xml:space="preserve">очередь закрываюнеся въ моментъ пре- </w:t>
      </w:r>
      <w:r>
        <w:br/>
      </w:r>
      <w:r>
        <w:t xml:space="preserve">кращен!я выпуска. Принцишь дфйствя и</w:t>
      </w:r>
    </w:p>
    <w:p>
      <w:pPr>
        <w:pStyle w:val="Normal"/>
      </w:pPr>
      <w:r>
        <w:t xml:space="preserve">Воздвиженоков УКРБПЛЕНТЕ — Воздуходувные ПРИБОРЬТ.</w:t>
      </w:r>
    </w:p>
    <w:p>
      <w:pPr>
        <w:pStyle w:val="Normal"/>
      </w:pPr>
      <w:r>
        <w:t xml:space="preserve">устройство В. п. второй группы указаны </w:t>
      </w:r>
      <w:r>
        <w:br/>
      </w:r>
      <w:r>
        <w:t xml:space="preserve">въ таблиц „Воздуходувные приборы“.</w:t>
      </w:r>
    </w:p>
    <w:p>
      <w:pPr>
        <w:pStyle w:val="Normal"/>
      </w:pPr>
      <w:r>
        <w:t xml:space="preserve">Для получешя струи нагнетаемаго воз- </w:t>
      </w:r>
      <w:r>
        <w:br/>
      </w:r>
      <w:r>
        <w:t xml:space="preserve">духа болЪе или менЪе равномфрной упру- </w:t>
      </w:r>
      <w:r>
        <w:br/>
      </w:r>
      <w:r>
        <w:t xml:space="preserve">гости, вводят въ В. п. особые регулирующе </w:t>
      </w:r>
      <w:r>
        <w:br/>
      </w:r>
      <w:r>
        <w:t xml:space="preserve">аппараты. Различаютъ: 1) регуляторы съ </w:t>
      </w:r>
      <w:r>
        <w:br/>
      </w:r>
      <w:r>
        <w:t xml:space="preserve">неизмьннымъ объемомъ при большомъ ко- </w:t>
      </w:r>
      <w:r>
        <w:br/>
      </w:r>
      <w:r>
        <w:t xml:space="preserve">личествЪ потребляемаго воздуха и значи- </w:t>
      </w:r>
      <w:r>
        <w:br/>
      </w:r>
      <w:r>
        <w:t xml:space="preserve">тельной его упругости. Они предетавля- </w:t>
      </w:r>
      <w:r>
        <w:br/>
      </w:r>
      <w:r>
        <w:t xml:space="preserve">ють собою цилиндры съ плотными непро- </w:t>
      </w:r>
      <w:r>
        <w:br/>
      </w:r>
      <w:r>
        <w:t xml:space="preserve">ницаемыми стЬнками, соединенные съ В. </w:t>
      </w:r>
      <w:r>
        <w:br/>
      </w:r>
      <w:r>
        <w:t xml:space="preserve">цилиндромъ или непосредственно, или при </w:t>
      </w:r>
      <w:r>
        <w:br/>
      </w:r>
      <w:r>
        <w:t xml:space="preserve">помощи трубъ. При повышеши давленя </w:t>
      </w:r>
      <w:r>
        <w:br/>
      </w:r>
      <w:r>
        <w:t xml:space="preserve">въ В. п., воздухъ направляется въ регуля- </w:t>
      </w:r>
      <w:r>
        <w:br/>
      </w:r>
      <w:r>
        <w:t xml:space="preserve">торъ, при понижен и-же — регуляторъ воз- </w:t>
      </w:r>
      <w:r>
        <w:br/>
      </w:r>
      <w:r>
        <w:t xml:space="preserve">становляетъь давлене въ воздухопроводз, </w:t>
      </w:r>
      <w:r>
        <w:br/>
      </w:r>
      <w:r>
        <w:t xml:space="preserve">отдавая часть заключеннаго въ немъ, </w:t>
      </w:r>
      <w:r>
        <w:br/>
      </w:r>
      <w:r>
        <w:t xml:space="preserve">упругаго воздуха; 2) регуляторы съ измЪ- </w:t>
      </w:r>
      <w:r>
        <w:br/>
      </w:r>
      <w:r>
        <w:t xml:space="preserve">няющимся, большею частью малымъ объ- </w:t>
      </w:r>
      <w:r>
        <w:br/>
      </w:r>
      <w:r>
        <w:t xml:space="preserve">емомъ, удерживаемымъ въ извЪстныхъ </w:t>
      </w:r>
      <w:r>
        <w:br/>
      </w:r>
      <w:r>
        <w:t xml:space="preserve">предзлахъ какимъ нибудь грузомъ, пру- </w:t>
      </w:r>
      <w:r>
        <w:br/>
      </w:r>
      <w:r>
        <w:t xml:space="preserve">жной или столбомъ воды; регуляторы </w:t>
      </w:r>
      <w:r>
        <w:br/>
      </w:r>
      <w:r>
        <w:t xml:space="preserve">эти могутъ состоять изъ твердыхъ или </w:t>
      </w:r>
      <w:r>
        <w:br/>
      </w:r>
      <w:r>
        <w:t xml:space="preserve">жидкихъ тфлЪ. ПримЪромъ перваго рода </w:t>
      </w:r>
      <w:r>
        <w:br/>
      </w:r>
      <w:r>
        <w:t xml:space="preserve">могутъ служить грузы или пружины, на- </w:t>
      </w:r>
      <w:r>
        <w:br/>
      </w:r>
      <w:r>
        <w:t xml:space="preserve">кладываемые на предохранительный кла- </w:t>
      </w:r>
      <w:r>
        <w:br/>
      </w:r>
      <w:r>
        <w:t xml:space="preserve">панъ кузнечныхъь мЪховъ. При повыше- </w:t>
      </w:r>
      <w:r>
        <w:br/>
      </w:r>
      <w:r>
        <w:t xml:space="preserve">нш давленя сверхъ нормальнаго, часть </w:t>
      </w:r>
      <w:r>
        <w:br/>
      </w:r>
      <w:r>
        <w:t xml:space="preserve">воздуха выпускается наружу черезъ при- </w:t>
      </w:r>
      <w:r>
        <w:br/>
      </w:r>
      <w:r>
        <w:t xml:space="preserve">поднятый клапанъ, который подъ тяже- </w:t>
      </w:r>
      <w:r>
        <w:br/>
      </w:r>
      <w:r>
        <w:t xml:space="preserve">стью груза вновь закрывается, какъ только </w:t>
      </w:r>
      <w:r>
        <w:br/>
      </w:r>
      <w:r>
        <w:t xml:space="preserve">наступить внутри мха нормальное да- </w:t>
      </w:r>
      <w:r>
        <w:br/>
      </w:r>
      <w:r>
        <w:t xml:space="preserve">влене. Ко второму роду регуляторовъ от- </w:t>
      </w:r>
      <w:r>
        <w:br/>
      </w:r>
      <w:r>
        <w:t xml:space="preserve">носятся водяные колоколообразные регу- </w:t>
      </w:r>
      <w:r>
        <w:br/>
      </w:r>
      <w:r>
        <w:t xml:space="preserve">ляторы, опрокинутые вверхъ дномъ въ </w:t>
      </w:r>
      <w:r>
        <w:br/>
      </w:r>
      <w:r>
        <w:t xml:space="preserve">водВ. Эти регуляторы отличаются самой </w:t>
      </w:r>
      <w:r>
        <w:br/>
      </w:r>
      <w:r>
        <w:t xml:space="preserve">простой и удобной конструкщей, значи- </w:t>
      </w:r>
      <w:r>
        <w:br/>
      </w:r>
      <w:r>
        <w:t xml:space="preserve">тельной дешевизной своего устройства; не- </w:t>
      </w:r>
      <w:r>
        <w:br/>
      </w:r>
      <w:r>
        <w:t xml:space="preserve">достаткомъ же ихъ является увлажнене </w:t>
      </w:r>
      <w:r>
        <w:br/>
      </w:r>
      <w:r>
        <w:t xml:space="preserve">доставляемаго воздуха, вредно отзываю- </w:t>
      </w:r>
      <w:r>
        <w:br/>
      </w:r>
      <w:r>
        <w:t xml:space="preserve">щееся на частяхь исполнительныхъ меха- </w:t>
      </w:r>
      <w:r>
        <w:br/>
      </w:r>
      <w:r>
        <w:t xml:space="preserve">низмовъ.</w:t>
      </w:r>
    </w:p>
    <w:p>
      <w:pPr>
        <w:pStyle w:val="Normal"/>
      </w:pPr>
      <w:r>
        <w:t xml:space="preserve">Воздухопроводы, насадки къ нимъ </w:t>
      </w:r>
      <w:r>
        <w:br/>
      </w:r>
      <w:r>
        <w:t xml:space="preserve">(сопла) и фурмы. Воздухъ, доставленный </w:t>
      </w:r>
      <w:r>
        <w:br/>
      </w:r>
      <w:r>
        <w:t xml:space="preserve">В. п., или регуляторомъ, подводится по тру- </w:t>
      </w:r>
      <w:r>
        <w:br/>
      </w:r>
      <w:r>
        <w:t xml:space="preserve">бопроводамъ въ печь или вагранку, при </w:t>
      </w:r>
      <w:r>
        <w:br/>
      </w:r>
      <w:r>
        <w:t xml:space="preserve">чемъ по пути иногда (напримЪръ при до- </w:t>
      </w:r>
      <w:r>
        <w:br/>
      </w:r>
      <w:r>
        <w:t xml:space="preserve">менныхъ плавкахъ) этоть воздухъ нЪъсколь- </w:t>
      </w:r>
      <w:r>
        <w:br/>
      </w:r>
      <w:r>
        <w:t xml:space="preserve">ко подогрЪвають въ особыхъ аппаратахъ. </w:t>
      </w:r>
      <w:r>
        <w:br/>
      </w:r>
      <w:r>
        <w:t xml:space="preserve">Только въ рЪьдкихь случаяхъ воздухъ </w:t>
      </w:r>
      <w:r>
        <w:br/>
      </w:r>
      <w:r>
        <w:t xml:space="preserve">прямо изъ В. п. попадаеть въ печь (таковы </w:t>
      </w:r>
      <w:r>
        <w:br/>
      </w:r>
      <w:r>
        <w:t xml:space="preserve">кожаные и деревянные мЪха), вообще же </w:t>
      </w:r>
      <w:r>
        <w:br/>
      </w:r>
      <w:r>
        <w:t xml:space="preserve">между В. п. и печью прокладываются чугун- </w:t>
      </w:r>
      <w:r>
        <w:br/>
      </w:r>
      <w:r>
        <w:t xml:space="preserve">ныя, рздко желЪзныя, трубы, по которымъ </w:t>
      </w:r>
      <w:r>
        <w:br/>
      </w:r>
      <w:r>
        <w:t xml:space="preserve">дутье изъ В. направляется въ печь или </w:t>
      </w:r>
      <w:r>
        <w:br/>
      </w:r>
      <w:r>
        <w:t xml:space="preserve">вагранку. Таве воздухопроводы на кон- </w:t>
      </w:r>
      <w:r>
        <w:br/>
      </w:r>
      <w:r>
        <w:t xml:space="preserve">цахъ, входящихъ въ печь, снабжаются ко- </w:t>
      </w:r>
      <w:r>
        <w:br/>
      </w:r>
      <w:r>
        <w:t xml:space="preserve">ническими насадками. Если направлеше </w:t>
      </w:r>
      <w:r>
        <w:br/>
      </w:r>
      <w:r>
        <w:t xml:space="preserve">струи должно быть изм няемо, эти насадки </w:t>
      </w:r>
      <w:r>
        <w:br/>
      </w:r>
      <w:r>
        <w:t xml:space="preserve">дълалотся подвижными. Въ случаЪ холод- </w:t>
      </w:r>
      <w:r>
        <w:br/>
      </w:r>
      <w:r>
        <w:t xml:space="preserve">наго дутья, онз снабжаются кожаными </w:t>
      </w:r>
      <w:r>
        <w:br/>
      </w:r>
      <w:r>
        <w:t xml:space="preserve">частями, при горячемъь же подводящемъ </w:t>
      </w:r>
      <w:r>
        <w:br/>
      </w:r>
      <w:r>
        <w:t xml:space="preserve">воздухв онЪ составляются изъ шарнирно </w:t>
      </w:r>
      <w:r>
        <w:br/>
      </w:r>
      <w:r>
        <w:t xml:space="preserve">соединенныхъ между собою частей. На </w:t>
      </w:r>
      <w:r>
        <w:br/>
      </w:r>
      <w:r>
        <w:t xml:space="preserve">фиг. 1 указано расположене такой по- </w:t>
      </w:r>
      <w:r>
        <w:br/>
      </w:r>
      <w:r>
        <w:t xml:space="preserve">движной насадки. ЗдЪсь означаютъ: а — </w:t>
      </w:r>
      <w:r>
        <w:br/>
      </w:r>
      <w:r>
        <w:t xml:space="preserve">тлавный трубопроводъ, къ фланцамъ ко- </w:t>
      </w:r>
      <w:r>
        <w:br/>
      </w:r>
      <w:r>
        <w:t xml:space="preserve">тораго прикрЪпляются трубки Би; ме-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Воздвиженсекое укр плен1е. въ </w:t>
      </w:r>
      <w:r>
        <w:br/>
      </w:r>
      <w:r>
        <w:t xml:space="preserve">30 верстахъ южн%е кр. Грозной, первое изъ </w:t>
      </w:r>
      <w:r>
        <w:br/>
      </w:r>
      <w:r>
        <w:t xml:space="preserve">укрзплен! передовой чеченской лини, по- </w:t>
      </w:r>
      <w:r>
        <w:br/>
      </w:r>
      <w:r>
        <w:t xml:space="preserve">строенное 1844.</w:t>
      </w:r>
    </w:p>
    <w:p>
      <w:pPr>
        <w:pStyle w:val="Normal"/>
      </w:pPr>
      <w:r>
        <w:t xml:space="preserve">Воздуходувные приборы (воз- </w:t>
      </w:r>
      <w:r>
        <w:br/>
      </w:r>
      <w:r>
        <w:t xml:space="preserve">духодувные мхи, мЪхи) имъють своею </w:t>
      </w:r>
      <w:r>
        <w:br/>
      </w:r>
      <w:r>
        <w:t xml:space="preserve">цфлью доставлен!е сжатой струи воздуха. </w:t>
      </w:r>
      <w:r>
        <w:br/>
      </w:r>
      <w:r>
        <w:t xml:space="preserve">На заводахъ В. п. употребляются въ тьхъ </w:t>
      </w:r>
      <w:r>
        <w:br/>
      </w:r>
      <w:r>
        <w:t xml:space="preserve">случаяхъ, когда обрабатываемый металль </w:t>
      </w:r>
      <w:r>
        <w:br/>
      </w:r>
      <w:r>
        <w:t xml:space="preserve">долженъ быть нагрФтъ до значительной </w:t>
      </w:r>
      <w:r>
        <w:br/>
      </w:r>
      <w:r>
        <w:t xml:space="preserve">температуры, какъ напримЪръ, при плавк5 </w:t>
      </w:r>
      <w:r>
        <w:br/>
      </w:r>
      <w:r>
        <w:t xml:space="preserve">въ доменныхъ и бессемеровскихъ печахъ, </w:t>
      </w:r>
      <w:r>
        <w:br/>
      </w:r>
      <w:r>
        <w:t xml:space="preserve">при переплавкЪ чугуна въ вагранкахъ, </w:t>
      </w:r>
      <w:r>
        <w:br/>
      </w:r>
      <w:r>
        <w:t xml:space="preserve">при нагрфвани желЪза для поковокъ въ </w:t>
      </w:r>
      <w:r>
        <w:br/>
      </w:r>
      <w:r>
        <w:t xml:space="preserve">кузнечныхъ мастерскихъ и т. д. Во всъхь </w:t>
      </w:r>
      <w:r>
        <w:br/>
      </w:r>
      <w:r>
        <w:t xml:space="preserve">этихъ случаяхъ В. п. всасывають атмосфер- </w:t>
      </w:r>
      <w:r>
        <w:br/>
      </w:r>
      <w:r>
        <w:t xml:space="preserve">ный воздухъ и гонять его по трубопро- </w:t>
      </w:r>
      <w:r>
        <w:br/>
      </w:r>
      <w:r>
        <w:t xml:space="preserve">водамъ подъ болЪе или менЪе значитель- </w:t>
      </w:r>
      <w:r>
        <w:br/>
      </w:r>
      <w:r>
        <w:t xml:space="preserve">нымь давлешемъ. Вообще различають </w:t>
      </w:r>
      <w:r>
        <w:br/>
      </w:r>
      <w:r>
        <w:t xml:space="preserve">двоякаго рода В. п.: для нагнетан!я и для </w:t>
      </w:r>
      <w:r>
        <w:br/>
      </w:r>
      <w:r>
        <w:t xml:space="preserve">всасыван!я, хотя, строго говоря, такихъ </w:t>
      </w:r>
      <w:r>
        <w:br/>
      </w:r>
      <w:r>
        <w:t xml:space="preserve">ръзкихъ границь на практикЪ нЪтъ, и </w:t>
      </w:r>
      <w:r>
        <w:br/>
      </w:r>
      <w:r>
        <w:t xml:space="preserve">нъкоторыя воздуходувки могутъ быть пред- </w:t>
      </w:r>
      <w:r>
        <w:br/>
      </w:r>
      <w:r>
        <w:t xml:space="preserve">назначены, какъ для всасыван!я, такъ и </w:t>
      </w:r>
      <w:r>
        <w:br/>
      </w:r>
      <w:r>
        <w:t xml:space="preserve">для нагнетаня (ем. вентиляторз). Сте- </w:t>
      </w:r>
      <w:r>
        <w:br/>
      </w:r>
      <w:r>
        <w:t xml:space="preserve">пень или коэффищенть полезнаго дЪъйстыя </w:t>
      </w:r>
      <w:r>
        <w:br/>
      </w:r>
      <w:r>
        <w:t xml:space="preserve">В. п. зависить главнымъ образомъ оть тре- </w:t>
      </w:r>
      <w:r>
        <w:br/>
      </w:r>
      <w:r>
        <w:t xml:space="preserve">я вращающихся частей ихь и оть вели- </w:t>
      </w:r>
      <w:r>
        <w:br/>
      </w:r>
      <w:r>
        <w:t xml:space="preserve">чины вреднаго пространства, т. е. того объ- </w:t>
      </w:r>
      <w:r>
        <w:br/>
      </w:r>
      <w:r>
        <w:t xml:space="preserve">ема воздуха, который послЪ каждаго пе- </w:t>
      </w:r>
      <w:r>
        <w:br/>
      </w:r>
      <w:r>
        <w:t xml:space="preserve">рода всасывавя или нагнетан!я остается </w:t>
      </w:r>
      <w:r>
        <w:br/>
      </w:r>
      <w:r>
        <w:t xml:space="preserve">въ В. Этотъ остаточный объемъ, не пере- </w:t>
      </w:r>
      <w:r>
        <w:br/>
      </w:r>
      <w:r>
        <w:t xml:space="preserve">даваясь въ воздухопроводъ, требуеть тЬмъ </w:t>
      </w:r>
      <w:r>
        <w:br/>
      </w:r>
      <w:r>
        <w:t xml:space="preserve">не менБе довольно значительной работы</w:t>
      </w:r>
    </w:p>
    <w:p>
      <w:pPr>
        <w:pStyle w:val="Normal"/>
      </w:pPr>
      <w:r>
        <w:t xml:space="preserve">ля своего сжатмя. КромЪ того экономное </w:t>
      </w:r>
      <w:r>
        <w:br/>
      </w:r>
      <w:r>
        <w:t xml:space="preserve">двйстве В. зависить также: отъь своевре- </w:t>
      </w:r>
      <w:r>
        <w:br/>
      </w:r>
      <w:r>
        <w:t xml:space="preserve">меннаго закрывая и открыван!я возду- </w:t>
      </w:r>
      <w:r>
        <w:br/>
      </w:r>
      <w:r>
        <w:t xml:space="preserve">хораспредфлительныхь механизмовъ (кла- </w:t>
      </w:r>
      <w:r>
        <w:br/>
      </w:r>
      <w:r>
        <w:t xml:space="preserve">пановъ, золотниковъ), оть длины воздухо- </w:t>
      </w:r>
      <w:r>
        <w:br/>
      </w:r>
      <w:r>
        <w:t xml:space="preserve">провода, въ которомъ частицы притекаю- </w:t>
      </w:r>
      <w:r>
        <w:br/>
      </w:r>
      <w:r>
        <w:t xml:space="preserve">щаго воздуха трутся о стБнки трубъ и </w:t>
      </w:r>
      <w:r>
        <w:br/>
      </w:r>
      <w:r>
        <w:t xml:space="preserve">т, п. На всБ эти вредныя сопротивленя </w:t>
      </w:r>
      <w:r>
        <w:br/>
      </w:r>
      <w:r>
        <w:t xml:space="preserve">тратится свыше 25% всей работы В: п. По </w:t>
      </w:r>
      <w:r>
        <w:br/>
      </w:r>
      <w:r>
        <w:t xml:space="preserve">роду и способу дЪйствя всасываемаго воз- </w:t>
      </w:r>
      <w:r>
        <w:br/>
      </w:r>
      <w:r>
        <w:t xml:space="preserve">духа, всЪ В. п. можно раздвлить на 2 глав- </w:t>
      </w:r>
      <w:r>
        <w:br/>
      </w:r>
      <w:r>
        <w:t xml:space="preserve">ныя группы. Первая — въ которой вса- </w:t>
      </w:r>
      <w:r>
        <w:br/>
      </w:r>
      <w:r>
        <w:t xml:space="preserve">сываНе производится пер1одически: въ </w:t>
      </w:r>
      <w:r>
        <w:br/>
      </w:r>
      <w:r>
        <w:t xml:space="preserve">первый пер1одъ воздухь всасывается въ </w:t>
      </w:r>
      <w:r>
        <w:br/>
      </w:r>
      <w:r>
        <w:t xml:space="preserve">приборъ, а во второй — онъ выталкивает- </w:t>
      </w:r>
      <w:r>
        <w:br/>
      </w:r>
      <w:r>
        <w:t xml:space="preserve">ся отсюда въ воздухопроводъ. Вторая — </w:t>
      </w:r>
      <w:r>
        <w:br/>
      </w:r>
      <w:r>
        <w:t xml:space="preserve">куда относятся вс В. п., въ которыхъ дви- </w:t>
      </w:r>
      <w:r>
        <w:br/>
      </w:r>
      <w:r>
        <w:t xml:space="preserve">жеше воздуха совершается при помощи </w:t>
      </w:r>
      <w:r>
        <w:br/>
      </w:r>
      <w:r>
        <w:t xml:space="preserve">живой силы вводимой струи жидкости, </w:t>
      </w:r>
      <w:r>
        <w:br/>
      </w:r>
      <w:r>
        <w:t xml:space="preserve">пара или воздуха. Представителями пер- </w:t>
      </w:r>
      <w:r>
        <w:br/>
      </w:r>
      <w:r>
        <w:t xml:space="preserve">ваго класса служатъ всЪ мхи — пирами- </w:t>
      </w:r>
      <w:r>
        <w:br/>
      </w:r>
      <w:r>
        <w:t xml:space="preserve">дальные, цилиндрическе и ящичные, съ </w:t>
      </w:r>
      <w:r>
        <w:br/>
      </w:r>
      <w:r>
        <w:t xml:space="preserve">гибкими стьнками и качающимися крыш- </w:t>
      </w:r>
      <w:r>
        <w:br/>
      </w:r>
      <w:r>
        <w:t xml:space="preserve">ками, или съ металлическими стЪнками и </w:t>
      </w:r>
      <w:r>
        <w:br/>
      </w:r>
      <w:r>
        <w:t xml:space="preserve">движущимея въ нихъ поршнемъ или 30- </w:t>
      </w:r>
      <w:r>
        <w:br/>
      </w:r>
      <w:r>
        <w:t xml:space="preserve">лотникомъ. В. п. этаго рода снабжены воз- </w:t>
      </w:r>
      <w:r>
        <w:br/>
      </w:r>
      <w:r>
        <w:t xml:space="preserve">духовпускными клапанами (или золотни- </w:t>
      </w:r>
      <w:r>
        <w:br/>
      </w:r>
      <w:r>
        <w:t xml:space="preserve">ками), открывающимися въ перодь вса- </w:t>
      </w:r>
      <w:r>
        <w:br/>
      </w:r>
      <w:r>
        <w:t xml:space="preserve">сывашя и мгновенно закрывающимися, </w:t>
      </w:r>
      <w:r>
        <w:br/>
      </w:r>
      <w:r>
        <w:t xml:space="preserve">какъ только всасыван!е прекратится. За- </w:t>
      </w:r>
      <w:r>
        <w:br/>
      </w:r>
      <w:r>
        <w:t xml:space="preserve">тьмъ подъ вмяшемъ внутренняго давлея </w:t>
      </w:r>
      <w:r>
        <w:br/>
      </w:r>
      <w:r>
        <w:t xml:space="preserve">открываются выпускные органы, въ свою </w:t>
      </w:r>
      <w:r>
        <w:br/>
      </w:r>
      <w:r>
        <w:t xml:space="preserve">очередь закрываюнеся въ моментъ пре- </w:t>
      </w:r>
      <w:r>
        <w:br/>
      </w:r>
      <w:r>
        <w:t xml:space="preserve">кращен!я выпуска. Принцишъ дфйствя и</w:t>
      </w:r>
    </w:p>
    <w:p>
      <w:pPr>
        <w:pStyle w:val="Normal"/>
      </w:pPr>
      <w:r>
        <w:t xml:space="preserve">Воздвиженоков УКРБПЛЕНТЕ — Воздуходувные ПРИБОРЬТ.</w:t>
      </w:r>
    </w:p>
    <w:p>
      <w:pPr>
        <w:pStyle w:val="Normal"/>
      </w:pPr>
      <w:r>
        <w:t xml:space="preserve">устройство В. п. второй группы указаны </w:t>
      </w:r>
      <w:r>
        <w:br/>
      </w:r>
      <w:r>
        <w:t xml:space="preserve">въ таблиц „Воздуходувные приборы“.</w:t>
      </w:r>
    </w:p>
    <w:p>
      <w:pPr>
        <w:pStyle w:val="Normal"/>
      </w:pPr>
      <w:r>
        <w:t xml:space="preserve">Для получешя струи нагнетаемаго воз- </w:t>
      </w:r>
      <w:r>
        <w:br/>
      </w:r>
      <w:r>
        <w:t xml:space="preserve">духа болЪе или менЪе равномфрной упру- </w:t>
      </w:r>
      <w:r>
        <w:br/>
      </w:r>
      <w:r>
        <w:t xml:space="preserve">гости, вводят въ В. п. особые регулирующе </w:t>
      </w:r>
      <w:r>
        <w:br/>
      </w:r>
      <w:r>
        <w:t xml:space="preserve">аппараты. Различаютъ: 1) регуляторы съ </w:t>
      </w:r>
      <w:r>
        <w:br/>
      </w:r>
      <w:r>
        <w:t xml:space="preserve">неизмьннымъ объемомъ при большомъ ко- </w:t>
      </w:r>
      <w:r>
        <w:br/>
      </w:r>
      <w:r>
        <w:t xml:space="preserve">личествЪ потребляемаго воздуха и значи- </w:t>
      </w:r>
      <w:r>
        <w:br/>
      </w:r>
      <w:r>
        <w:t xml:space="preserve">тельной его упругости. Они предетавля- </w:t>
      </w:r>
      <w:r>
        <w:br/>
      </w:r>
      <w:r>
        <w:t xml:space="preserve">ють собою цилиндры съ плотными непро- </w:t>
      </w:r>
      <w:r>
        <w:br/>
      </w:r>
      <w:r>
        <w:t xml:space="preserve">ницаемыми стЬнками, соединенные съ В. </w:t>
      </w:r>
      <w:r>
        <w:br/>
      </w:r>
      <w:r>
        <w:t xml:space="preserve">цилиндромъ или непосредственно, или при </w:t>
      </w:r>
      <w:r>
        <w:br/>
      </w:r>
      <w:r>
        <w:t xml:space="preserve">помощи трубъ. При повышеши давленя </w:t>
      </w:r>
      <w:r>
        <w:br/>
      </w:r>
      <w:r>
        <w:t xml:space="preserve">въ В. п., воздухъ направляется въ регуля- </w:t>
      </w:r>
      <w:r>
        <w:br/>
      </w:r>
      <w:r>
        <w:t xml:space="preserve">торъ, при понижен и-же — регуляторъ воз- </w:t>
      </w:r>
      <w:r>
        <w:br/>
      </w:r>
      <w:r>
        <w:t xml:space="preserve">становляетъ давлене въ воздухопроводз, </w:t>
      </w:r>
      <w:r>
        <w:br/>
      </w:r>
      <w:r>
        <w:t xml:space="preserve">отдавая часть заключеннаго въ немъ, </w:t>
      </w:r>
      <w:r>
        <w:br/>
      </w:r>
      <w:r>
        <w:t xml:space="preserve">упругаго воздуха; 2) регуляторы съ измЪ- </w:t>
      </w:r>
      <w:r>
        <w:br/>
      </w:r>
      <w:r>
        <w:t xml:space="preserve">няющимся, большею частью малымъ объ- </w:t>
      </w:r>
      <w:r>
        <w:br/>
      </w:r>
      <w:r>
        <w:t xml:space="preserve">емомъ, удерживаемымъ въ извЪетныхъ </w:t>
      </w:r>
      <w:r>
        <w:br/>
      </w:r>
      <w:r>
        <w:t xml:space="preserve">предзлахъ какимъ нибудь грузомъ, пру- </w:t>
      </w:r>
      <w:r>
        <w:br/>
      </w:r>
      <w:r>
        <w:t xml:space="preserve">жной или столбомъ воды; регуляторы </w:t>
      </w:r>
      <w:r>
        <w:br/>
      </w:r>
      <w:r>
        <w:t xml:space="preserve">эти могутъ состоять изъ твердыхъ или </w:t>
      </w:r>
      <w:r>
        <w:br/>
      </w:r>
      <w:r>
        <w:t xml:space="preserve">жидкихъ тфлЪ. ПримЪромъ перваго рода </w:t>
      </w:r>
      <w:r>
        <w:br/>
      </w:r>
      <w:r>
        <w:t xml:space="preserve">могутъ служить грузы или пружины, на- </w:t>
      </w:r>
      <w:r>
        <w:br/>
      </w:r>
      <w:r>
        <w:t xml:space="preserve">кладываемые на предохранительный кла- </w:t>
      </w:r>
      <w:r>
        <w:br/>
      </w:r>
      <w:r>
        <w:t xml:space="preserve">панъ кузнечныхъь мЪховъ. При повыше- </w:t>
      </w:r>
      <w:r>
        <w:br/>
      </w:r>
      <w:r>
        <w:t xml:space="preserve">нш давлешя сверхъ нормальнаго, часть </w:t>
      </w:r>
      <w:r>
        <w:br/>
      </w:r>
      <w:r>
        <w:t xml:space="preserve">воздуха выпускается наружу черезъ при- </w:t>
      </w:r>
      <w:r>
        <w:br/>
      </w:r>
      <w:r>
        <w:t xml:space="preserve">поднятый клапанъ, который подъ тяже- </w:t>
      </w:r>
      <w:r>
        <w:br/>
      </w:r>
      <w:r>
        <w:t xml:space="preserve">стью груза вновь закрывается, какъ только </w:t>
      </w:r>
      <w:r>
        <w:br/>
      </w:r>
      <w:r>
        <w:t xml:space="preserve">наступить внутри мха нормальное да- </w:t>
      </w:r>
      <w:r>
        <w:br/>
      </w:r>
      <w:r>
        <w:t xml:space="preserve">влене. Ко второму роду регуляторовъ от- </w:t>
      </w:r>
      <w:r>
        <w:br/>
      </w:r>
      <w:r>
        <w:t xml:space="preserve">носятся водяные колоколообразные регу- </w:t>
      </w:r>
      <w:r>
        <w:br/>
      </w:r>
      <w:r>
        <w:t xml:space="preserve">ляторы, опрокинутые вверхъ дномъ въ </w:t>
      </w:r>
      <w:r>
        <w:br/>
      </w:r>
      <w:r>
        <w:t xml:space="preserve">водВ. Эти регуляторы отличаются самой </w:t>
      </w:r>
      <w:r>
        <w:br/>
      </w:r>
      <w:r>
        <w:t xml:space="preserve">простой и удобной конструкщей, значи- </w:t>
      </w:r>
      <w:r>
        <w:br/>
      </w:r>
      <w:r>
        <w:t xml:space="preserve">тельной дешевизной своего устройства; не- </w:t>
      </w:r>
      <w:r>
        <w:br/>
      </w:r>
      <w:r>
        <w:t xml:space="preserve">достаткомъ же ихъ является увлажнене </w:t>
      </w:r>
      <w:r>
        <w:br/>
      </w:r>
      <w:r>
        <w:t xml:space="preserve">доставляемаго воздуха, вредно отзываю- </w:t>
      </w:r>
      <w:r>
        <w:br/>
      </w:r>
      <w:r>
        <w:t xml:space="preserve">щееся на частяхь исполнительныхъ меха- </w:t>
      </w:r>
      <w:r>
        <w:br/>
      </w:r>
      <w:r>
        <w:t xml:space="preserve">низмовъ.</w:t>
      </w:r>
    </w:p>
    <w:p>
      <w:pPr>
        <w:pStyle w:val="Normal"/>
      </w:pPr>
      <w:r>
        <w:t xml:space="preserve">Воздухопроводы, насадки къ нимъ </w:t>
      </w:r>
      <w:r>
        <w:br/>
      </w:r>
      <w:r>
        <w:t xml:space="preserve">(сопла) и фурмы. Воздухъ, доставленный </w:t>
      </w:r>
      <w:r>
        <w:br/>
      </w:r>
      <w:r>
        <w:t xml:space="preserve">В. п., или регуляторомъ, подводится по тру- </w:t>
      </w:r>
      <w:r>
        <w:br/>
      </w:r>
      <w:r>
        <w:t xml:space="preserve">бопроводамъ въ печь или вагранку, при </w:t>
      </w:r>
      <w:r>
        <w:br/>
      </w:r>
      <w:r>
        <w:t xml:space="preserve">чемъ по пути иногда (напримЪръ при до- </w:t>
      </w:r>
      <w:r>
        <w:br/>
      </w:r>
      <w:r>
        <w:t xml:space="preserve">менныхъ плавкахъ) этоть воздухъ нъсколь- </w:t>
      </w:r>
      <w:r>
        <w:br/>
      </w:r>
      <w:r>
        <w:t xml:space="preserve">ко подогрЪвають въ особыхъ аппаратахъ. </w:t>
      </w:r>
      <w:r>
        <w:br/>
      </w:r>
      <w:r>
        <w:t xml:space="preserve">Только въ рЪьдкихь случаяхъ воздухъ </w:t>
      </w:r>
      <w:r>
        <w:br/>
      </w:r>
      <w:r>
        <w:t xml:space="preserve">прямо изъ В. п. попадаеть въ печь (таковы </w:t>
      </w:r>
      <w:r>
        <w:br/>
      </w:r>
      <w:r>
        <w:t xml:space="preserve">кожаные и деревянные мЪха), вообще же </w:t>
      </w:r>
      <w:r>
        <w:br/>
      </w:r>
      <w:r>
        <w:t xml:space="preserve">между В. п. и печью прокладываются чугун- </w:t>
      </w:r>
      <w:r>
        <w:br/>
      </w:r>
      <w:r>
        <w:t xml:space="preserve">ныя, рздко желЪзныя, трубы, по которымъ </w:t>
      </w:r>
      <w:r>
        <w:br/>
      </w:r>
      <w:r>
        <w:t xml:space="preserve">дутье изъ В. направляется въ печь или </w:t>
      </w:r>
      <w:r>
        <w:br/>
      </w:r>
      <w:r>
        <w:t xml:space="preserve">вагранку. Таве воздухопроводы на кон- </w:t>
      </w:r>
      <w:r>
        <w:br/>
      </w:r>
      <w:r>
        <w:t xml:space="preserve">цахъ, входящихъ въ печь, снабжаются ко- </w:t>
      </w:r>
      <w:r>
        <w:br/>
      </w:r>
      <w:r>
        <w:t xml:space="preserve">ническими насадками. Если направлеше </w:t>
      </w:r>
      <w:r>
        <w:br/>
      </w:r>
      <w:r>
        <w:t xml:space="preserve">струи должно быть изм няемо, эти насадки </w:t>
      </w:r>
      <w:r>
        <w:br/>
      </w:r>
      <w:r>
        <w:t xml:space="preserve">дълалотся подвижными. Въ случаЪ холод- </w:t>
      </w:r>
      <w:r>
        <w:br/>
      </w:r>
      <w:r>
        <w:t xml:space="preserve">наго дутья, онз снабжаются кожаными </w:t>
      </w:r>
      <w:r>
        <w:br/>
      </w:r>
      <w:r>
        <w:t xml:space="preserve">частями, при горячемъь же подводящемъ </w:t>
      </w:r>
      <w:r>
        <w:br/>
      </w:r>
      <w:r>
        <w:t xml:space="preserve">воздухв онЪ составляются изъ шарнирно </w:t>
      </w:r>
      <w:r>
        <w:br/>
      </w:r>
      <w:r>
        <w:t xml:space="preserve">соединенныхъ между собою частей. На </w:t>
      </w:r>
      <w:r>
        <w:br/>
      </w:r>
      <w:r>
        <w:t xml:space="preserve">фиг. 1 указано расположене такой по- </w:t>
      </w:r>
      <w:r>
        <w:br/>
      </w:r>
      <w:r>
        <w:t xml:space="preserve">движной насадки. ЗдЪсь означаютъ: а — </w:t>
      </w:r>
      <w:r>
        <w:br/>
      </w:r>
      <w:r>
        <w:t xml:space="preserve">тлавный трубопроводъ, къ фланцамъ ко- </w:t>
      </w:r>
      <w:r>
        <w:br/>
      </w:r>
      <w:r>
        <w:t xml:space="preserve">тораго прикрЪпляются трубки Ъ и; ме-</w:t>
      </w:r>
    </w:p>
    <w:p>
      <w:pPr>
        <w:pStyle w:val="Normal"/>
      </w:pPr>
      <w:r>
        <w:t xml:space="preserve">Къ стать5</w:t>
      </w:r>
    </w:p>
    <w:p>
      <w:pPr>
        <w:pStyle w:val="Normal"/>
      </w:pPr>
      <w:r>
        <w:t xml:space="preserve">„Воздухобувные приборы“.</w:t>
      </w:r>
    </w:p>
    <w:p>
      <w:pPr>
        <w:pStyle w:val="Normal"/>
      </w:pPr>
      <w:r>
        <w:t xml:space="preserve">Воздуходувные приборы,</w:t>
      </w:r>
    </w:p>
    <w:p>
      <w:pPr>
        <w:pStyle w:val="Normal"/>
      </w:pPr>
      <w:r>
        <w:t xml:space="preserve">А. 1) В. п. съ гибкими стфнками, большею частью </w:t>
      </w:r>
      <w:r>
        <w:br/>
      </w:r>
      <w:r>
        <w:t xml:space="preserve">простого дфйств!я, обладаютъ большимъ вреднымъ про- </w:t>
      </w:r>
      <w:r>
        <w:br/>
      </w:r>
      <w:r>
        <w:t xml:space="preserve">странетвомь и доставляютъ дутье малой упругости. </w:t>
      </w:r>
      <w:r>
        <w:br/>
      </w:r>
      <w:r>
        <w:t xml:space="preserve">Различають м$хи двухъ родовъ: хлинчатые съ качаю- </w:t>
      </w:r>
      <w:r>
        <w:br/>
      </w:r>
      <w:r>
        <w:t xml:space="preserve">щейся крышкой и цилиндричеене съ двумя параллель- </w:t>
      </w:r>
      <w:r>
        <w:br/>
      </w:r>
      <w:r>
        <w:t xml:space="preserve">мыми крышками.</w:t>
      </w:r>
    </w:p>
    <w:p>
      <w:pPr>
        <w:pStyle w:val="Normal"/>
      </w:pPr>
      <w:r>
        <w:t xml:space="preserve">И) Поршневые мЪхи. 1) Деревянные лиъхи состоять </w:t>
      </w:r>
      <w:r>
        <w:br/>
      </w:r>
      <w:r>
        <w:t xml:space="preserve">изъ пирамидальнаго деревяннаго ящика еъ вращаю- </w:t>
      </w:r>
      <w:r>
        <w:br/>
      </w:r>
      <w:r>
        <w:t xml:space="preserve">щимея дномъ или крышкой. Они бывають или съ ка- </w:t>
      </w:r>
      <w:r>
        <w:br/>
      </w:r>
      <w:r>
        <w:t xml:space="preserve">чающейся крышкой, или съ колеблющимея верхнимъ </w:t>
      </w:r>
      <w:r>
        <w:br/>
      </w:r>
      <w:r>
        <w:t xml:space="preserve">или нижнимь ящикомъ. Слабое дутье, значительныя </w:t>
      </w:r>
      <w:r>
        <w:br/>
      </w:r>
      <w:r>
        <w:t xml:space="preserve">потери воздуха и неудовлетворительность конструкщи </w:t>
      </w:r>
      <w:r>
        <w:br/>
      </w:r>
      <w:r>
        <w:t xml:space="preserve">вывели эти мЪфхи изъ употребленя ужъ много лЪть </w:t>
      </w:r>
      <w:r>
        <w:br/>
      </w:r>
      <w:r>
        <w:t xml:space="preserve">тому назадъ. — 2) Ящимные деревянные раздувальные </w:t>
      </w:r>
      <w:r>
        <w:br/>
      </w:r>
      <w:r>
        <w:t xml:space="preserve">„илъхи, также устарфвиие теперь, отличаются отъ пре- </w:t>
      </w:r>
      <w:r>
        <w:br/>
      </w:r>
      <w:r>
        <w:t xml:space="preserve">дыдущихъ параллелопипедальной формой, прямолиней- </w:t>
      </w:r>
      <w:r>
        <w:br/>
      </w:r>
      <w:r>
        <w:t xml:space="preserve">ностью хода и нЪеколько меньшимь вреднымъ про- </w:t>
      </w:r>
      <w:r>
        <w:br/>
      </w:r>
      <w:r>
        <w:t xml:space="preserve">странствомъ. Приводились они въ движеше большею </w:t>
      </w:r>
      <w:r>
        <w:br/>
      </w:r>
      <w:r>
        <w:t xml:space="preserve">частью какимъ нибудь водянымъ двигателемъ.—3) е- </w:t>
      </w:r>
      <w:r>
        <w:br/>
      </w:r>
      <w:r>
        <w:t xml:space="preserve">лланый цилиндрическя воздужодувки употребляются въ </w:t>
      </w:r>
      <w:r>
        <w:br/>
      </w:r>
      <w:r>
        <w:t xml:space="preserve">тьхь случаях, когда требуется большое ко- </w:t>
      </w:r>
      <w:r>
        <w:br/>
      </w:r>
      <w:r>
        <w:t xml:space="preserve">личество воздуха ири болЪе или мене зна </w:t>
      </w:r>
      <w:r>
        <w:br/>
      </w:r>
      <w:r>
        <w:t xml:space="preserve">чительномъ давлеши (въ вагранкахъ, бе, </w:t>
      </w:r>
      <w:r>
        <w:br/>
      </w:r>
      <w:r>
        <w:t xml:space="preserve">меровскихь печахъ ит. д.). Он отличаются </w:t>
      </w:r>
      <w:r>
        <w:br/>
      </w:r>
      <w:r>
        <w:t xml:space="preserve">оть вышеописанныхь, какъ формой, такъ </w:t>
      </w:r>
      <w:r>
        <w:br/>
      </w:r>
      <w:r>
        <w:t xml:space="preserve">болЪе солидной конструкщей веъхь частей </w:t>
      </w:r>
      <w:r>
        <w:br/>
      </w:r>
      <w:r>
        <w:t xml:space="preserve">и небольшимь вреднымъ пространством. </w:t>
      </w:r>
      <w:r>
        <w:br/>
      </w:r>
      <w:r>
        <w:t xml:space="preserve">Устройство В. этого рода весьма разно- </w:t>
      </w:r>
      <w:r>
        <w:br/>
      </w:r>
      <w:r>
        <w:t xml:space="preserve">образно и, на практик ихъ раздёляють на </w:t>
      </w:r>
      <w:r>
        <w:br/>
      </w:r>
      <w:r>
        <w:t xml:space="preserve">2 главныя группы: 1) каапанныя и золотни- </w:t>
      </w:r>
      <w:r>
        <w:br/>
      </w:r>
      <w:r>
        <w:t xml:space="preserve">Клапанныя В. состоять въ общемь </w:t>
      </w:r>
      <w:r>
        <w:br/>
      </w:r>
      <w:r>
        <w:t xml:space="preserve">изъ вертикальнаго или горизонтальнаго ци- </w:t>
      </w:r>
      <w:r>
        <w:br/>
      </w:r>
      <w:r>
        <w:t xml:space="preserve">линдра и поршня съ плотной набивкой. </w:t>
      </w:r>
      <w:r>
        <w:br/>
      </w:r>
      <w:r>
        <w:t xml:space="preserve">Крышки или стфнки цилиндра снабжаются </w:t>
      </w:r>
      <w:r>
        <w:br/>
      </w:r>
      <w:r>
        <w:t xml:space="preserve">отверемями, большая часть которыхъ пред- </w:t>
      </w:r>
      <w:r>
        <w:br/>
      </w:r>
      <w:r>
        <w:t xml:space="preserve">назначена для всасыватя атмосфернаго </w:t>
      </w:r>
      <w:r>
        <w:br/>
      </w:r>
      <w:r>
        <w:t xml:space="preserve">воздуха, а меньшая для нагнетаня его въ </w:t>
      </w:r>
      <w:r>
        <w:br/>
      </w:r>
      <w:r>
        <w:t xml:space="preserve">воздухопроводъ. Всасывающе клапаны от- </w:t>
      </w:r>
      <w:r>
        <w:br/>
      </w:r>
      <w:r>
        <w:t xml:space="preserve">крываются внутрь цилиндра, а нагнетальные </w:t>
      </w:r>
      <w:r>
        <w:br/>
      </w:r>
      <w:r>
        <w:t xml:space="preserve">внутрь воздухопровода. Клапаны </w:t>
      </w:r>
      <w:r>
        <w:br/>
      </w:r>
      <w:r>
        <w:t xml:space="preserve">бывають шарнирные пли зазлонные, </w:t>
      </w:r>
      <w:r>
        <w:br/>
      </w:r>
      <w:r>
        <w:t xml:space="preserve">вращаюнщеся около оси и подземные, </w:t>
      </w:r>
      <w:r>
        <w:br/>
      </w:r>
      <w:r>
        <w:t xml:space="preserve">обладающие прямолинейнымь дви- </w:t>
      </w:r>
      <w:r>
        <w:br/>
      </w:r>
      <w:r>
        <w:t xml:space="preserve">жешемъ. Матер!аломъ для нихъ мо- </w:t>
      </w:r>
      <w:r>
        <w:br/>
      </w:r>
      <w:r>
        <w:t xml:space="preserve">жеть служить: кожа, холстъ, чугун, </w:t>
      </w:r>
      <w:r>
        <w:br/>
      </w:r>
      <w:r>
        <w:t xml:space="preserve">мЪъль и каучукъ (шаровые каучуко- </w:t>
      </w:r>
      <w:r>
        <w:br/>
      </w:r>
      <w:r>
        <w:t xml:space="preserve">вые клапаны примфнены въ В. сие- </w:t>
      </w:r>
      <w:r>
        <w:br/>
      </w:r>
      <w:r>
        <w:t xml:space="preserve">темы СоцИвагФРа въ Англ). </w:t>
      </w:r>
      <w:r>
        <w:br/>
      </w:r>
      <w:r>
        <w:t xml:space="preserve">золотниковыхъь В., менфе распро- И Ч </w:t>
      </w:r>
      <w:r>
        <w:br/>
      </w:r>
      <w:r>
        <w:t xml:space="preserve">страненныхъ, чёмъ клапанныя, рас- | </w:t>
      </w:r>
      <w:r>
        <w:br/>
      </w:r>
      <w:r>
        <w:t xml:space="preserve">предфленше воздуха производитея &gt; </w:t>
      </w:r>
      <w:r>
        <w:br/>
      </w:r>
      <w:r>
        <w:t xml:space="preserve">золотникомъ, весьма похожимь на </w:t>
      </w:r>
      <w:r>
        <w:br/>
      </w:r>
      <w:r>
        <w:t xml:space="preserve">золотникъ паровой машины. Напрак- </w:t>
      </w:r>
      <w:r>
        <w:br/>
      </w:r>
      <w:r>
        <w:t xml:space="preserve">тик различають также воздуходув- </w:t>
      </w:r>
      <w:r>
        <w:br/>
      </w:r>
      <w:r>
        <w:t xml:space="preserve">ныя машины 1) по роду двигателя, </w:t>
      </w:r>
      <w:r>
        <w:br/>
      </w:r>
      <w:r>
        <w:t xml:space="preserve">пристроеннаго къ ним (водяныя ко- </w:t>
      </w:r>
      <w:r>
        <w:br/>
      </w:r>
      <w:r>
        <w:t xml:space="preserve">леса, тюрбины, паровыя машины) и </w:t>
      </w:r>
      <w:r>
        <w:br/>
      </w:r>
      <w:r>
        <w:t xml:space="preserve">2) по положению цилиндровъ (гори- </w:t>
      </w:r>
      <w:r>
        <w:br/>
      </w:r>
      <w:r>
        <w:t xml:space="preserve">зонтальныя или лежсаз я пвертикаль- </w:t>
      </w:r>
      <w:r>
        <w:br/>
      </w:r>
      <w:r>
        <w:t xml:space="preserve">ныя или стоячёи). Иаиболе распространены вертикаль- </w:t>
      </w:r>
      <w:r>
        <w:br/>
      </w:r>
      <w:r>
        <w:t xml:space="preserve">ныя паровыя воздуходувки, какъ занимаюция меньшее </w:t>
      </w:r>
      <w:r>
        <w:br/>
      </w:r>
      <w:r>
        <w:t xml:space="preserve">помъщеше и въ которыхь изнашиваее поршня и ци- </w:t>
      </w:r>
      <w:r>
        <w:br/>
      </w:r>
      <w:r>
        <w:t xml:space="preserve">линдра не такъ велико, какъ въ горизонтальныхъ.</w:t>
      </w:r>
    </w:p>
    <w:p>
      <w:pPr>
        <w:pStyle w:val="Normal"/>
      </w:pPr>
      <w:r>
        <w:t xml:space="preserve">а. ОСтояч1я воздуходувки. На фиг. 1. показано </w:t>
      </w:r>
      <w:r>
        <w:br/>
      </w:r>
      <w:r>
        <w:t xml:space="preserve">устройство паровой вертикальной В. американской кон-</w:t>
      </w:r>
    </w:p>
    <w:p>
      <w:pPr>
        <w:pStyle w:val="Normal"/>
      </w:pPr>
      <w:r>
        <w:t xml:space="preserve">повыя.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Большая Энциплонейя. Приложенйе.</w:t>
      </w:r>
    </w:p>
    <w:p>
      <w:pPr>
        <w:pStyle w:val="Normal"/>
      </w:pPr>
      <w:r>
        <w:t xml:space="preserve">струкщи. Воздушный цилиндръ ® прикр$пленъ къ вы- </w:t>
      </w:r>
      <w:r>
        <w:br/>
      </w:r>
      <w:r>
        <w:t xml:space="preserve">сокимъ колоннамь а, а и снабжентъ отверстЁями с, е для. </w:t>
      </w:r>
      <w:r>
        <w:br/>
      </w:r>
      <w:r>
        <w:t xml:space="preserve">впуска воздуха черезъ всасываюцие клапаны. Паро-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Пи </w:t>
      </w:r>
      <w:r>
        <w:br/>
      </w: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Г |. </w:t>
      </w:r>
      <w:r>
        <w:br/>
      </w:r>
      <w:r>
        <w:t xml:space="preserve">и Е </w:t>
      </w:r>
      <w:r>
        <w:br/>
      </w:r>
      <w:r>
        <w:t xml:space="preserve">ЖЖ </w:t>
      </w:r>
      <w:r>
        <w:br/>
      </w:r>
      <w:r>
        <w:t xml:space="preserve">|] с г - </w:t>
      </w:r>
      <w:r>
        <w:br/>
      </w:r>
      <w:r>
        <w:t xml:space="preserve">|| р |. </w:t>
      </w:r>
      <w:r>
        <w:br/>
      </w:r>
      <w:r>
        <w:t xml:space="preserve">| </w:t>
      </w:r>
      <w:r>
        <w:br/>
      </w:r>
      <w:r>
        <w:t xml:space="preserve">— ЩИ </w:t>
      </w:r>
      <w:r>
        <w:br/>
      </w:r>
      <w:r>
        <w:t xml:space="preserve">== —— </w:t>
      </w:r>
      <w:r>
        <w:br/>
      </w:r>
      <w:r>
        <w:t xml:space="preserve">а Ей 12 ==</w:t>
      </w:r>
    </w:p>
    <w:p>
      <w:pPr>
        <w:pStyle w:val="Normal"/>
      </w:pPr>
      <w:r>
        <w:t xml:space="preserve">Аморикансная портикальная воздуходувка.</w:t>
      </w:r>
    </w:p>
    <w:p>
      <w:pPr>
        <w:pStyle w:val="Normal"/>
      </w:pPr>
      <w:r>
        <w:t xml:space="preserve">вой цилиндръ е расположенъ внизу подъ воздушнымъ, </w:t>
      </w:r>
      <w:r>
        <w:br/>
      </w:r>
      <w:r>
        <w:t xml:space="preserve">при чемъ поршни ихъ закрфилены своими штоками на </w:t>
      </w:r>
      <w:r>
        <w:br/>
      </w:r>
      <w:r>
        <w:t xml:space="preserve">общей поперечинв 9, связанной съ двумя симметрично- </w:t>
      </w:r>
      <w:r>
        <w:br/>
      </w:r>
      <w:r>
        <w:t xml:space="preserve">расположенными шатунами й (на фиг. виденъ только </w:t>
      </w:r>
      <w:r>
        <w:br/>
      </w:r>
      <w:r>
        <w:t xml:space="preserve">лЪвый), приводящими въ вращен!е маховики #: / внфш- </w:t>
      </w:r>
      <w:r>
        <w:br/>
      </w:r>
      <w:r>
        <w:t xml:space="preserve">нее парораспредвленше нижняго цилиндра, { пароиро-</w:t>
      </w:r>
    </w:p>
    <w:p>
      <w:pPr>
        <w:pStyle w:val="Normal"/>
      </w:pPr>
      <w:r>
        <w:t xml:space="preserve">Къ стать5</w:t>
      </w:r>
    </w:p>
    <w:p>
      <w:pPr>
        <w:pStyle w:val="Normal"/>
      </w:pPr>
      <w:r>
        <w:t xml:space="preserve">„Воздухобувные приборы“.</w:t>
      </w:r>
    </w:p>
    <w:p>
      <w:pPr>
        <w:pStyle w:val="Normal"/>
      </w:pPr>
      <w:r>
        <w:t xml:space="preserve">Воздуходувные приборы,</w:t>
      </w:r>
    </w:p>
    <w:p>
      <w:pPr>
        <w:pStyle w:val="Normal"/>
      </w:pPr>
      <w:r>
        <w:t xml:space="preserve">А. 1) В. п. съ гибкими стфнками, большею частью </w:t>
      </w:r>
      <w:r>
        <w:br/>
      </w:r>
      <w:r>
        <w:t xml:space="preserve">простого дфйств!я, обладаютъ большимъ вреднымъ про- </w:t>
      </w:r>
      <w:r>
        <w:br/>
      </w:r>
      <w:r>
        <w:t xml:space="preserve">странетвомь и доставляютъ дутье малой упругости. </w:t>
      </w:r>
      <w:r>
        <w:br/>
      </w:r>
      <w:r>
        <w:t xml:space="preserve">Различають м$хи двухъ родовъ: хлинчатые съ качаю- </w:t>
      </w:r>
      <w:r>
        <w:br/>
      </w:r>
      <w:r>
        <w:t xml:space="preserve">щейся крышкой и цилиндричеене съ двумя параллель- </w:t>
      </w:r>
      <w:r>
        <w:br/>
      </w:r>
      <w:r>
        <w:t xml:space="preserve">мыми крышками.</w:t>
      </w:r>
    </w:p>
    <w:p>
      <w:pPr>
        <w:pStyle w:val="Normal"/>
      </w:pPr>
      <w:r>
        <w:t xml:space="preserve">И) Поршневые мЪхи. 1) Деревянные лиъхи состоять </w:t>
      </w:r>
      <w:r>
        <w:br/>
      </w:r>
      <w:r>
        <w:t xml:space="preserve">изъ пирамидальнаго деревяннаго ящика еъ вращаю- </w:t>
      </w:r>
      <w:r>
        <w:br/>
      </w:r>
      <w:r>
        <w:t xml:space="preserve">щимея дномъ или крышкой. Они бывають или съ ка- </w:t>
      </w:r>
      <w:r>
        <w:br/>
      </w:r>
      <w:r>
        <w:t xml:space="preserve">чающейся крышкой, или съ колеблющимея верхнимъ </w:t>
      </w:r>
      <w:r>
        <w:br/>
      </w:r>
      <w:r>
        <w:t xml:space="preserve">или нижнимь ящикомъ. Слабое дутье, значительныя </w:t>
      </w:r>
      <w:r>
        <w:br/>
      </w:r>
      <w:r>
        <w:t xml:space="preserve">потери воздуха и неудовлетворительность конструкщи </w:t>
      </w:r>
      <w:r>
        <w:br/>
      </w:r>
      <w:r>
        <w:t xml:space="preserve">вывели эти мЪфхи изъ употребленя ужъ много лЪть </w:t>
      </w:r>
      <w:r>
        <w:br/>
      </w:r>
      <w:r>
        <w:t xml:space="preserve">тому назадъ. — 2) Ящимные деревянные раздувальные </w:t>
      </w:r>
      <w:r>
        <w:br/>
      </w:r>
      <w:r>
        <w:t xml:space="preserve">„илъхи, также устарфвиие теперь, отличаются отъ пре- </w:t>
      </w:r>
      <w:r>
        <w:br/>
      </w:r>
      <w:r>
        <w:t xml:space="preserve">дыдущихъ параллелопипедальной формой, прямолиней- </w:t>
      </w:r>
      <w:r>
        <w:br/>
      </w:r>
      <w:r>
        <w:t xml:space="preserve">ностью хода и нЪеколько меньшимь вреднымъ про- </w:t>
      </w:r>
      <w:r>
        <w:br/>
      </w:r>
      <w:r>
        <w:t xml:space="preserve">странствомъ. Приводились они въ движеше большею </w:t>
      </w:r>
      <w:r>
        <w:br/>
      </w:r>
      <w:r>
        <w:t xml:space="preserve">частью какимъ нибудь водянымъ двигателемъ.—3) е- </w:t>
      </w:r>
      <w:r>
        <w:br/>
      </w:r>
      <w:r>
        <w:t xml:space="preserve">лланый цилиндрическя воздужодувки употребляются въ </w:t>
      </w:r>
      <w:r>
        <w:br/>
      </w:r>
      <w:r>
        <w:t xml:space="preserve">тьхь случаях, когда требуется большое ко- </w:t>
      </w:r>
      <w:r>
        <w:br/>
      </w:r>
      <w:r>
        <w:t xml:space="preserve">личество воздуха ири болЪе или мене зна </w:t>
      </w:r>
      <w:r>
        <w:br/>
      </w:r>
      <w:r>
        <w:t xml:space="preserve">чительномъ давлеши (въ вагранкахъ, бе, </w:t>
      </w:r>
      <w:r>
        <w:br/>
      </w:r>
      <w:r>
        <w:t xml:space="preserve">меровскихь печахъ ит. д.). Он отличаются </w:t>
      </w:r>
      <w:r>
        <w:br/>
      </w:r>
      <w:r>
        <w:t xml:space="preserve">оть вышеописанныхь, какъ формой, такъ </w:t>
      </w:r>
      <w:r>
        <w:br/>
      </w:r>
      <w:r>
        <w:t xml:space="preserve">болЪе солидной конструкщей веъхь частей </w:t>
      </w:r>
      <w:r>
        <w:br/>
      </w:r>
      <w:r>
        <w:t xml:space="preserve">и небольшимь вреднымъ пространством. </w:t>
      </w:r>
      <w:r>
        <w:br/>
      </w:r>
      <w:r>
        <w:t xml:space="preserve">Устройство В. этого рода весьма разно- </w:t>
      </w:r>
      <w:r>
        <w:br/>
      </w:r>
      <w:r>
        <w:t xml:space="preserve">образно и, на практик ихъ раздёляють на </w:t>
      </w:r>
      <w:r>
        <w:br/>
      </w:r>
      <w:r>
        <w:t xml:space="preserve">2 главныя группы: 1) каапанныя и золотни- </w:t>
      </w:r>
      <w:r>
        <w:br/>
      </w:r>
      <w:r>
        <w:t xml:space="preserve">Клапанныя В. состоять въ общемь </w:t>
      </w:r>
      <w:r>
        <w:br/>
      </w:r>
      <w:r>
        <w:t xml:space="preserve">изъ вертикальнаго или горизонтальнаго ци- </w:t>
      </w:r>
      <w:r>
        <w:br/>
      </w:r>
      <w:r>
        <w:t xml:space="preserve">линдра и поршня съ плотной набивкой. </w:t>
      </w:r>
      <w:r>
        <w:br/>
      </w:r>
      <w:r>
        <w:t xml:space="preserve">Крышки или стфнки цилиндра снабжаются </w:t>
      </w:r>
      <w:r>
        <w:br/>
      </w:r>
      <w:r>
        <w:t xml:space="preserve">отверемями, большая часть которыхъ пред- </w:t>
      </w:r>
      <w:r>
        <w:br/>
      </w:r>
      <w:r>
        <w:t xml:space="preserve">назначена для всасыватя атмосфернаго </w:t>
      </w:r>
      <w:r>
        <w:br/>
      </w:r>
      <w:r>
        <w:t xml:space="preserve">воздуха, а меньшая для нагнетаня его въ </w:t>
      </w:r>
      <w:r>
        <w:br/>
      </w:r>
      <w:r>
        <w:t xml:space="preserve">воздухопроводъ. Всасывающе клапаны от- </w:t>
      </w:r>
      <w:r>
        <w:br/>
      </w:r>
      <w:r>
        <w:t xml:space="preserve">крываются внутрь цилиндра, а нагнетальные </w:t>
      </w:r>
      <w:r>
        <w:br/>
      </w:r>
      <w:r>
        <w:t xml:space="preserve">внутрь воздухопровода. Клапаны </w:t>
      </w:r>
      <w:r>
        <w:br/>
      </w:r>
      <w:r>
        <w:t xml:space="preserve">бывають шарнирные пли зазлонные, </w:t>
      </w:r>
      <w:r>
        <w:br/>
      </w:r>
      <w:r>
        <w:t xml:space="preserve">вращаюнщеся около оси и подземные, </w:t>
      </w:r>
      <w:r>
        <w:br/>
      </w:r>
      <w:r>
        <w:t xml:space="preserve">обладающие прямолинейнымь дви- </w:t>
      </w:r>
      <w:r>
        <w:br/>
      </w:r>
      <w:r>
        <w:t xml:space="preserve">жешемъ. Матер!аломъ для нихъ мо- </w:t>
      </w:r>
      <w:r>
        <w:br/>
      </w:r>
      <w:r>
        <w:t xml:space="preserve">жеть служить: кожа, холстъ, чугун, </w:t>
      </w:r>
      <w:r>
        <w:br/>
      </w:r>
      <w:r>
        <w:t xml:space="preserve">мЪъль и каучукъ (шаровые каучуко- </w:t>
      </w:r>
      <w:r>
        <w:br/>
      </w:r>
      <w:r>
        <w:t xml:space="preserve">вые клапаны примфнены въ В. сие- </w:t>
      </w:r>
      <w:r>
        <w:br/>
      </w:r>
      <w:r>
        <w:t xml:space="preserve">темы СоцИвагФРа въ Англ). </w:t>
      </w:r>
      <w:r>
        <w:br/>
      </w:r>
      <w:r>
        <w:t xml:space="preserve">золотниковыхъь В., менфе распро- И Ч </w:t>
      </w:r>
      <w:r>
        <w:br/>
      </w:r>
      <w:r>
        <w:t xml:space="preserve">страненныхъ, чёмъ клапанныя, рас- | </w:t>
      </w:r>
      <w:r>
        <w:br/>
      </w:r>
      <w:r>
        <w:t xml:space="preserve">предфленше воздуха производитея &gt; </w:t>
      </w:r>
      <w:r>
        <w:br/>
      </w:r>
      <w:r>
        <w:t xml:space="preserve">золотникомъ, весьма похожимь на </w:t>
      </w:r>
      <w:r>
        <w:br/>
      </w:r>
      <w:r>
        <w:t xml:space="preserve">золотникъ паровой машины. Напрак- </w:t>
      </w:r>
      <w:r>
        <w:br/>
      </w:r>
      <w:r>
        <w:t xml:space="preserve">тик различають также воздуходув- </w:t>
      </w:r>
      <w:r>
        <w:br/>
      </w:r>
      <w:r>
        <w:t xml:space="preserve">ныя машины 1) по роду двигателя, </w:t>
      </w:r>
      <w:r>
        <w:br/>
      </w:r>
      <w:r>
        <w:t xml:space="preserve">пристроеннаго къ ним (водяныя ко- </w:t>
      </w:r>
      <w:r>
        <w:br/>
      </w:r>
      <w:r>
        <w:t xml:space="preserve">леса, тюрбины, паровыя машины) и </w:t>
      </w:r>
      <w:r>
        <w:br/>
      </w:r>
      <w:r>
        <w:t xml:space="preserve">2) по положению цилиндровъ (гори- </w:t>
      </w:r>
      <w:r>
        <w:br/>
      </w:r>
      <w:r>
        <w:t xml:space="preserve">зонтальныя или лежсаз я пвертикаль- </w:t>
      </w:r>
      <w:r>
        <w:br/>
      </w:r>
      <w:r>
        <w:t xml:space="preserve">ныя или стоячёи). Иаиболе распространены вертикаль- </w:t>
      </w:r>
      <w:r>
        <w:br/>
      </w:r>
      <w:r>
        <w:t xml:space="preserve">ныя паровыя воздуходувки, какъ занимаюция меньшее </w:t>
      </w:r>
      <w:r>
        <w:br/>
      </w:r>
      <w:r>
        <w:t xml:space="preserve">помъщеше и въ которыхь изнашиваее поршня и ци- </w:t>
      </w:r>
      <w:r>
        <w:br/>
      </w:r>
      <w:r>
        <w:t xml:space="preserve">линдра не такъ велико, какъ въ горизонтальныхъ.</w:t>
      </w:r>
    </w:p>
    <w:p>
      <w:pPr>
        <w:pStyle w:val="Normal"/>
      </w:pPr>
      <w:r>
        <w:t xml:space="preserve">а. ОСтояч1я воздуходувки. На фиг. 1. показано </w:t>
      </w:r>
      <w:r>
        <w:br/>
      </w:r>
      <w:r>
        <w:t xml:space="preserve">устройство паровой вертикальной В. американской кон-</w:t>
      </w:r>
    </w:p>
    <w:p>
      <w:pPr>
        <w:pStyle w:val="Normal"/>
      </w:pPr>
      <w:r>
        <w:t xml:space="preserve">повыя.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Большая Энциплонейя. Приложенйе.</w:t>
      </w:r>
    </w:p>
    <w:p>
      <w:pPr>
        <w:pStyle w:val="Normal"/>
      </w:pPr>
      <w:r>
        <w:t xml:space="preserve">струкщи. Воздушный цилиндръ ® прикр$иленъ къ вы- </w:t>
      </w:r>
      <w:r>
        <w:br/>
      </w:r>
      <w:r>
        <w:t xml:space="preserve">сокимъ колоннамь а, а и снабжен отверстЁями с, е для. </w:t>
      </w:r>
      <w:r>
        <w:br/>
      </w:r>
      <w:r>
        <w:t xml:space="preserve">впуска воздуха черезъ всасывающие клапаны. Паро-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Пи </w:t>
      </w:r>
      <w:r>
        <w:br/>
      </w: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Г |. </w:t>
      </w:r>
      <w:r>
        <w:br/>
      </w:r>
      <w:r>
        <w:t xml:space="preserve">и Е </w:t>
      </w:r>
      <w:r>
        <w:br/>
      </w:r>
      <w:r>
        <w:t xml:space="preserve">ЖЖ </w:t>
      </w:r>
      <w:r>
        <w:br/>
      </w:r>
      <w:r>
        <w:t xml:space="preserve">|] с г - </w:t>
      </w:r>
      <w:r>
        <w:br/>
      </w:r>
      <w:r>
        <w:t xml:space="preserve">|| р |. </w:t>
      </w:r>
      <w:r>
        <w:br/>
      </w:r>
      <w:r>
        <w:t xml:space="preserve">| </w:t>
      </w:r>
      <w:r>
        <w:br/>
      </w:r>
      <w:r>
        <w:t xml:space="preserve">— ЩИ </w:t>
      </w:r>
      <w:r>
        <w:br/>
      </w:r>
      <w:r>
        <w:t xml:space="preserve">== —— </w:t>
      </w:r>
      <w:r>
        <w:br/>
      </w:r>
      <w:r>
        <w:t xml:space="preserve">а Ей 12 ==</w:t>
      </w:r>
    </w:p>
    <w:p>
      <w:pPr>
        <w:pStyle w:val="Normal"/>
      </w:pPr>
      <w:r>
        <w:t xml:space="preserve">Аморикансная портикальная воздуходувка.</w:t>
      </w:r>
    </w:p>
    <w:p>
      <w:pPr>
        <w:pStyle w:val="Normal"/>
      </w:pPr>
      <w:r>
        <w:t xml:space="preserve">вой цилиндръ е расположенъ внизу подъ воздушнымъ, </w:t>
      </w:r>
      <w:r>
        <w:br/>
      </w:r>
      <w:r>
        <w:t xml:space="preserve">при чемъ поршни ихъ закрфилены своими штоками на </w:t>
      </w:r>
      <w:r>
        <w:br/>
      </w:r>
      <w:r>
        <w:t xml:space="preserve">общей поперечинв 9, связанной съ двумя симметрично- </w:t>
      </w:r>
      <w:r>
        <w:br/>
      </w:r>
      <w:r>
        <w:t xml:space="preserve">расположенными шатунами й (на фиг. виденъ только </w:t>
      </w:r>
      <w:r>
        <w:br/>
      </w:r>
      <w:r>
        <w:t xml:space="preserve">лЪвый), приводящими въ вращен!е маховики #: / внфш- </w:t>
      </w:r>
      <w:r>
        <w:br/>
      </w:r>
      <w:r>
        <w:t xml:space="preserve">нее парораспредвлеше нижняго цилиндра, @ пароиро-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ВОЗДУХОДУВНЫЕ ПРИБОРЫ.</w:t>
      </w:r>
    </w:p>
    <w:p>
      <w:pPr>
        <w:pStyle w:val="Normal"/>
      </w:pPr>
      <w:r>
        <w:t xml:space="preserve">водъ,йвоздухопроводъ. Чтобы едзлать доступными 0% </w:t>
      </w:r>
      <w:r>
        <w:br/>
      </w:r>
      <w:r>
        <w:t xml:space="preserve">части машины, ее снабжають лёстницамии площадками,</w:t>
      </w:r>
    </w:p>
    <w:p>
      <w:pPr>
        <w:pStyle w:val="Normal"/>
      </w:pPr>
      <w:r>
        <w:t xml:space="preserve">Физ. 2: предетавляеть собою старинный тниъ водяной</w:t>
      </w:r>
    </w:p>
    <w:p>
      <w:pPr>
        <w:pStyle w:val="Normal"/>
      </w:pPr>
      <w:r>
        <w:t xml:space="preserve">вертикальной В. А водяное русло, В верхненаливное</w:t>
      </w:r>
    </w:p>
    <w:p>
      <w:pPr>
        <w:pStyle w:val="Normal"/>
      </w:pPr>
      <w:r>
        <w:t xml:space="preserve">снабженныхь всасывающими клапанами У, ТР, и нагне- </w:t>
      </w:r>
      <w:r>
        <w:br/>
      </w:r>
      <w:r>
        <w:t xml:space="preserve">тательными №, И”; @ боковыя опоры для главной по- </w:t>
      </w:r>
      <w:r>
        <w:br/>
      </w:r>
      <w:r>
        <w:t xml:space="preserve">перечины, а ФР подставки для цилиндровъ.</w:t>
      </w:r>
    </w:p>
    <w:p>
      <w:pPr>
        <w:pStyle w:val="Normal"/>
      </w:pPr>
      <w:r>
        <w:t xml:space="preserve">Фиг. 8: тишь балансирной вертикальной поздухо- </w:t>
      </w:r>
      <w:r>
        <w:br/>
      </w:r>
      <w:r>
        <w:t xml:space="preserve">дувки Вульфа (\001!), устрапваемый машиностроитель- </w:t>
      </w:r>
      <w:r>
        <w:br/>
      </w:r>
      <w:r>
        <w:t xml:space="preserve">нымъ заводомъ \УеМег а. 4. Вивг. ЗдЪеь Вульфова </w:t>
      </w:r>
      <w:r>
        <w:br/>
      </w:r>
      <w:r>
        <w:t xml:space="preserve">паровая машина двойного расширеня съ цилиндромь </w:t>
      </w:r>
      <w:r>
        <w:br/>
      </w:r>
      <w:r>
        <w:t xml:space="preserve">высокаго давлешя 0 и низкаго давленя й, поршневые </w:t>
      </w:r>
      <w:r>
        <w:br/>
      </w:r>
      <w:r>
        <w:t xml:space="preserve">штоки которыхъ связаны съ главнымъ балансиромь с. </w:t>
      </w:r>
      <w:r>
        <w:br/>
      </w:r>
      <w:r>
        <w:t xml:space="preserve">Къ правому его концу прикрфиленъ длинный шатунь, </w:t>
      </w:r>
      <w:r>
        <w:br/>
      </w:r>
      <w:r>
        <w:t xml:space="preserve">приводяций въ движен!е кривошипъ е кореннаго вала </w:t>
      </w:r>
      <w:r>
        <w:br/>
      </w:r>
      <w:r>
        <w:t xml:space="preserve">паровой машины, на которомь насажены маховикь и </w:t>
      </w:r>
      <w:r>
        <w:br/>
      </w:r>
      <w:r>
        <w:t xml:space="preserve">распредвлительный механизмъ 1. Лфвый конець пол- </w:t>
      </w:r>
      <w:r>
        <w:br/>
      </w:r>
      <w:r>
        <w:t xml:space="preserve">зуномъ, движущимся въ параллеляхь, соединень съ </w:t>
      </w:r>
      <w:r>
        <w:br/>
      </w:r>
      <w:r>
        <w:t xml:space="preserve">поршнемъ воздушнаго цилиндра а, нагнетающаго воз- </w:t>
      </w:r>
      <w:r>
        <w:br/>
      </w:r>
      <w:r>
        <w:t xml:space="preserve">духъ въ трубопроводъ 65. Къ балансиру же прикрзи- </w:t>
      </w:r>
      <w:r>
        <w:br/>
      </w:r>
      <w:r>
        <w:t xml:space="preserve">‚лена штанга холодильника К.</w:t>
      </w:r>
    </w:p>
    <w:p>
      <w:pPr>
        <w:pStyle w:val="Normal"/>
      </w:pPr>
      <w:r>
        <w:t xml:space="preserve">Ъ) Лежащ]я В.: фиг. 4. показываеть устройство 30- </w:t>
      </w:r>
      <w:r>
        <w:br/>
      </w:r>
      <w:r>
        <w:t xml:space="preserve">лотниковой В. А горизонтальный паровой цилиндръ съ </w:t>
      </w:r>
      <w:r>
        <w:br/>
      </w:r>
      <w:r>
        <w:t xml:space="preserve">парораспредълителемь В, С воздушный цилиндръ съ </w:t>
      </w:r>
      <w:r>
        <w:br/>
      </w:r>
      <w:r>
        <w:t xml:space="preserve">золотникомъ Е, Р поршневой штокъ парового цилиндра, </w:t>
      </w:r>
      <w:r>
        <w:br/>
      </w:r>
      <w:r>
        <w:t xml:space="preserve">а Е воздушнаго; 22 бугель, соединяюцИй оба штока, </w:t>
      </w:r>
      <w:r>
        <w:br/>
      </w:r>
      <w:r>
        <w:t xml:space="preserve">Внутри этого бугеля вращается валъ Д махового ко- </w:t>
      </w:r>
      <w:r>
        <w:br/>
      </w:r>
      <w:r>
        <w:t xml:space="preserve">‚леса, приводящися въ движене ползуномь 2Г, шату- </w:t>
      </w:r>
      <w:r>
        <w:br/>
      </w:r>
      <w:r>
        <w:t xml:space="preserve">номъ № и кривошипомь 270. На валу Л заклинены </w:t>
      </w:r>
      <w:r>
        <w:br/>
      </w:r>
      <w:r>
        <w:t xml:space="preserve">три эксцентрика, изъ которыхь Е соединень съ паро- </w:t>
      </w:r>
      <w:r>
        <w:br/>
      </w:r>
      <w:r>
        <w:t xml:space="preserve">распредфлительнымь золотникомъ, Н съ воздухорас- </w:t>
      </w:r>
      <w:r>
        <w:br/>
      </w:r>
      <w:r>
        <w:t xml:space="preserve">предвлителемъь И, а трет © съ воздушнымъ насосомъ, </w:t>
      </w:r>
      <w:r>
        <w:br/>
      </w:r>
      <w:r>
        <w:t xml:space="preserve">холодильника. 0, 0, воздухо-впускной и выпускной</w:t>
      </w:r>
    </w:p>
    <w:p>
      <w:pPr>
        <w:pStyle w:val="Normal"/>
      </w:pPr>
      <w:r>
        <w:t xml:space="preserve">^Й</w:t>
      </w:r>
    </w:p>
    <w:p>
      <w:pPr>
        <w:pStyle w:val="Normal"/>
      </w:pPr>
      <w:r>
        <w:t xml:space="preserve">В </w:t>
      </w:r>
      <w:r>
        <w:br/>
      </w:r>
      <w:r>
        <w:t xml:space="preserve">ВТ </w:t>
      </w:r>
      <w:r>
        <w:br/>
      </w:r>
      <w:r>
        <w:t xml:space="preserve">а | ПУХ</w:t>
      </w:r>
    </w:p>
    <w:p>
      <w:pPr>
        <w:pStyle w:val="Normal"/>
      </w:pPr>
      <w:r>
        <w:t xml:space="preserve">ПТ МЫ </w:t>
      </w:r>
      <w:r>
        <w:br/>
      </w:r>
      <w:r>
        <w:t xml:space="preserve">Ш </w:t>
      </w:r>
      <w:r>
        <w:br/>
      </w: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Фиг. 8.</w:t>
      </w:r>
    </w:p>
    <w:p>
      <w:pPr>
        <w:pStyle w:val="Normal"/>
      </w:pPr>
      <w:r>
        <w:t xml:space="preserve">водяное колесо, насаженное на оси С’ еъ двумя криво- </w:t>
      </w:r>
      <w:r>
        <w:br/>
      </w:r>
      <w:r>
        <w:t xml:space="preserve">шипами РЕ, еоставляющими между собою уголь въ </w:t>
      </w:r>
      <w:r>
        <w:br/>
      </w:r>
      <w:r>
        <w:t xml:space="preserve">180°. Посредствомь шатуновь ИЕ, поперечинъь И и </w:t>
      </w:r>
      <w:r>
        <w:br/>
      </w:r>
      <w:r>
        <w:t xml:space="preserve">поршневыхь штоковъ И приводятся въ поступательно-</w:t>
      </w:r>
    </w:p>
    <w:p>
      <w:pPr>
        <w:pStyle w:val="Normal"/>
      </w:pPr>
      <w:r>
        <w:t xml:space="preserve">Паровая воздуходувнаи машина съ балаисиромъ сист. \У 001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каналы, соотвЪтственно открываемые и закрываемые </w:t>
      </w:r>
      <w:r>
        <w:br/>
      </w:r>
      <w:r>
        <w:t xml:space="preserve">золотникомъ Е.</w:t>
      </w:r>
    </w:p>
    <w:p>
      <w:pPr>
        <w:pStyle w:val="Normal"/>
      </w:pPr>
      <w:r>
        <w:t xml:space="preserve">с) Вращающ!яся В. снабжены 1) или двумя со- </w:t>
      </w:r>
      <w:r>
        <w:br/>
      </w:r>
      <w:r>
        <w:t xml:space="preserve">прикасающимися твердыми т$лами опредЪленной формы,</w:t>
      </w:r>
    </w:p>
    <w:p>
      <w:pPr>
        <w:pStyle w:val="Normal"/>
      </w:pPr>
      <w:r>
        <w:t xml:space="preserve">возвратное движен!е поршни К внутри цилиндровъ Х. | при вращен коихъ происходить всасыван!е воздуха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ВОЗДУХОДУВНЫЕ ПРИБОРЫ.</w:t>
      </w:r>
    </w:p>
    <w:p>
      <w:pPr>
        <w:pStyle w:val="Normal"/>
      </w:pPr>
      <w:r>
        <w:t xml:space="preserve">водъ,йвоздухопроводъ. Чтобы едзлать доступными 0% </w:t>
      </w:r>
      <w:r>
        <w:br/>
      </w:r>
      <w:r>
        <w:t xml:space="preserve">части машины, ее снабжають лёстницамии площадками,</w:t>
      </w:r>
    </w:p>
    <w:p>
      <w:pPr>
        <w:pStyle w:val="Normal"/>
      </w:pPr>
      <w:r>
        <w:t xml:space="preserve">Физ. 2: предетавляеть собою старинный тниъ водяной</w:t>
      </w:r>
    </w:p>
    <w:p>
      <w:pPr>
        <w:pStyle w:val="Normal"/>
      </w:pPr>
      <w:r>
        <w:t xml:space="preserve">вертикальной В. А водяное русло, В верхненаливное</w:t>
      </w:r>
    </w:p>
    <w:p>
      <w:pPr>
        <w:pStyle w:val="Normal"/>
      </w:pPr>
      <w:r>
        <w:t xml:space="preserve">снабженныхь всасывающими клапанами У, ТР, и нагне- </w:t>
      </w:r>
      <w:r>
        <w:br/>
      </w:r>
      <w:r>
        <w:t xml:space="preserve">тательными №, И”; @ боковыя опоры для главной по- </w:t>
      </w:r>
      <w:r>
        <w:br/>
      </w:r>
      <w:r>
        <w:t xml:space="preserve">перечины, а ФР подставки для цилиндровъ.</w:t>
      </w:r>
    </w:p>
    <w:p>
      <w:pPr>
        <w:pStyle w:val="Normal"/>
      </w:pPr>
      <w:r>
        <w:t xml:space="preserve">Фиг. 8: тишь балансирной вертикальной поздухо- </w:t>
      </w:r>
      <w:r>
        <w:br/>
      </w:r>
      <w:r>
        <w:t xml:space="preserve">дувки Вульфа (\001!), устрапваемый машиностроитель- </w:t>
      </w:r>
      <w:r>
        <w:br/>
      </w:r>
      <w:r>
        <w:t xml:space="preserve">нымъ заводомъ \УеМег а. 4. Вивг. ЗдЪеь Вульфова </w:t>
      </w:r>
      <w:r>
        <w:br/>
      </w:r>
      <w:r>
        <w:t xml:space="preserve">паровая машина двойного расширеня съ цилиндромь </w:t>
      </w:r>
      <w:r>
        <w:br/>
      </w:r>
      <w:r>
        <w:t xml:space="preserve">высокаго давлешя 0 и низкаго давленя 1, поршневые </w:t>
      </w:r>
      <w:r>
        <w:br/>
      </w:r>
      <w:r>
        <w:t xml:space="preserve">штоки которыхъ связаны съ главнымъ балансиромь с. </w:t>
      </w:r>
      <w:r>
        <w:br/>
      </w:r>
      <w:r>
        <w:t xml:space="preserve">Къ правому его концу прикрфиленъ длинный шатунь, </w:t>
      </w:r>
      <w:r>
        <w:br/>
      </w:r>
      <w:r>
        <w:t xml:space="preserve">приводяций въ движен!е кривошипъ е кореннаго вала </w:t>
      </w:r>
      <w:r>
        <w:br/>
      </w:r>
      <w:r>
        <w:t xml:space="preserve">паровой машины, на которомь насажены маховикь и </w:t>
      </w:r>
      <w:r>
        <w:br/>
      </w:r>
      <w:r>
        <w:t xml:space="preserve">распредвлительный механизмъ 1. Лфвый конець пол- </w:t>
      </w:r>
      <w:r>
        <w:br/>
      </w:r>
      <w:r>
        <w:t xml:space="preserve">зуномъ, движущимся въ параллеляхь, соединень съ </w:t>
      </w:r>
      <w:r>
        <w:br/>
      </w:r>
      <w:r>
        <w:t xml:space="preserve">поршнемъ воздушнаго цилиндра а, нагнетающаго воз- </w:t>
      </w:r>
      <w:r>
        <w:br/>
      </w:r>
      <w:r>
        <w:t xml:space="preserve">духъ въ трубопроводъ 65. Къ балансиру же прикрзи- </w:t>
      </w:r>
      <w:r>
        <w:br/>
      </w:r>
      <w:r>
        <w:t xml:space="preserve">‚лена штанга холодильника К.</w:t>
      </w:r>
    </w:p>
    <w:p>
      <w:pPr>
        <w:pStyle w:val="Normal"/>
      </w:pPr>
      <w:r>
        <w:t xml:space="preserve">Ъ) Лежащ]я В.: фиг. 4. показываеть устройство 30- </w:t>
      </w:r>
      <w:r>
        <w:br/>
      </w:r>
      <w:r>
        <w:t xml:space="preserve">лотниковой В. А горизонтальный паровой цилиндръ съ </w:t>
      </w:r>
      <w:r>
        <w:br/>
      </w:r>
      <w:r>
        <w:t xml:space="preserve">парораспредълителемь В, С воздушный цилиндръ съ </w:t>
      </w:r>
      <w:r>
        <w:br/>
      </w:r>
      <w:r>
        <w:t xml:space="preserve">золотникомъ Е, Р поршневой штокъ парового цилиндра, </w:t>
      </w:r>
      <w:r>
        <w:br/>
      </w:r>
      <w:r>
        <w:t xml:space="preserve">а Е воздушнаго; 22 бугель, соединяюц!й оба штока, </w:t>
      </w:r>
      <w:r>
        <w:br/>
      </w:r>
      <w:r>
        <w:t xml:space="preserve">Внутри этого бугеля вращается валъ ДР махового ко- </w:t>
      </w:r>
      <w:r>
        <w:br/>
      </w:r>
      <w:r>
        <w:t xml:space="preserve">‚леса, приводящися въ движене ползуномь 2Г, шату- </w:t>
      </w:r>
      <w:r>
        <w:br/>
      </w:r>
      <w:r>
        <w:t xml:space="preserve">номъ № и кривошипомь 270. На валу Л заклинены </w:t>
      </w:r>
      <w:r>
        <w:br/>
      </w:r>
      <w:r>
        <w:t xml:space="preserve">три эксцентрика, изъ которыхь Е соединень съ паро- </w:t>
      </w:r>
      <w:r>
        <w:br/>
      </w:r>
      <w:r>
        <w:t xml:space="preserve">распредфлительнымь золотникомъ, Н съ воздухорас- </w:t>
      </w:r>
      <w:r>
        <w:br/>
      </w:r>
      <w:r>
        <w:t xml:space="preserve">предвлителемъ И, а трет © съ воздушнымъ насосомъ, </w:t>
      </w:r>
      <w:r>
        <w:br/>
      </w:r>
      <w:r>
        <w:t xml:space="preserve">холодильника. 0, 0, воздухо-впускной и выпускной</w:t>
      </w:r>
    </w:p>
    <w:p>
      <w:pPr>
        <w:pStyle w:val="Normal"/>
      </w:pPr>
      <w:r>
        <w:t xml:space="preserve">^Й</w:t>
      </w:r>
    </w:p>
    <w:p>
      <w:pPr>
        <w:pStyle w:val="Normal"/>
      </w:pPr>
      <w:r>
        <w:t xml:space="preserve">В </w:t>
      </w:r>
      <w:r>
        <w:br/>
      </w:r>
      <w:r>
        <w:t xml:space="preserve">ВТ </w:t>
      </w:r>
      <w:r>
        <w:br/>
      </w:r>
      <w:r>
        <w:t xml:space="preserve">а | ПУХ</w:t>
      </w:r>
    </w:p>
    <w:p>
      <w:pPr>
        <w:pStyle w:val="Normal"/>
      </w:pPr>
      <w:r>
        <w:t xml:space="preserve">ПТ МЫ </w:t>
      </w:r>
      <w:r>
        <w:br/>
      </w:r>
      <w:r>
        <w:t xml:space="preserve">Ш </w:t>
      </w:r>
      <w:r>
        <w:br/>
      </w: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Фиг. 8.</w:t>
      </w:r>
    </w:p>
    <w:p>
      <w:pPr>
        <w:pStyle w:val="Normal"/>
      </w:pPr>
      <w:r>
        <w:t xml:space="preserve">водяное колесо, насаженное на оси С’ еъ двумя криво- </w:t>
      </w:r>
      <w:r>
        <w:br/>
      </w:r>
      <w:r>
        <w:t xml:space="preserve">шипами РЕ, еоставляющими между собою уголь въ </w:t>
      </w:r>
      <w:r>
        <w:br/>
      </w:r>
      <w:r>
        <w:t xml:space="preserve">180°. Посредствомь шатуновь ИЕ, поперечинъь И и </w:t>
      </w:r>
      <w:r>
        <w:br/>
      </w:r>
      <w:r>
        <w:t xml:space="preserve">поршневыхь штоковъ И приводятся въ поступательно-</w:t>
      </w:r>
    </w:p>
    <w:p>
      <w:pPr>
        <w:pStyle w:val="Normal"/>
      </w:pPr>
      <w:r>
        <w:t xml:space="preserve">Паровая воздуходувнаи машина съ балаисиромъ сист. \У 001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каналы, соотвЪтственно открываемые и закрываемые </w:t>
      </w:r>
      <w:r>
        <w:br/>
      </w:r>
      <w:r>
        <w:t xml:space="preserve">золотникомъ Е.</w:t>
      </w:r>
    </w:p>
    <w:p>
      <w:pPr>
        <w:pStyle w:val="Normal"/>
      </w:pPr>
      <w:r>
        <w:t xml:space="preserve">с) Вращающ!яся В. снабжены 1) или двумя со- </w:t>
      </w:r>
      <w:r>
        <w:br/>
      </w:r>
      <w:r>
        <w:t xml:space="preserve">прикасающимися твердыми т$лами опредЪленной формы,</w:t>
      </w:r>
    </w:p>
    <w:p>
      <w:pPr>
        <w:pStyle w:val="Normal"/>
      </w:pPr>
      <w:r>
        <w:t xml:space="preserve">возвратное движен!е поршни К внутри цилиндровъ Х. | при вращен коихъ происходить всасыван!е воздуха</w:t>
      </w:r>
    </w:p>
    <w:p>
      <w:pPr>
        <w:pStyle w:val="Normal"/>
      </w:pPr>
      <w:r>
        <w:t xml:space="preserve">ВоздУХхОДУВНЫЕ ПРИБОРЫ.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извиЪ и нагнетан!е его въ воздухопроводъ (вентиля- </w:t>
      </w:r>
      <w:r>
        <w:br/>
      </w:r>
      <w:r>
        <w:t xml:space="preserve">торы Рута); 2) или движене воздуха происходить</w:t>
      </w:r>
    </w:p>
    <w:p>
      <w:pPr>
        <w:pStyle w:val="Normal"/>
      </w:pPr>
      <w:r>
        <w:t xml:space="preserve">всасывающимъ патрубкомъ 0, а вверху нагнетающимъ </w:t>
      </w:r>
      <w:r>
        <w:br/>
      </w:r>
      <w:r>
        <w:t xml:space="preserve">Т. Воздухъ движется по направлен!ю стрфлокъ.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 </w:t>
      </w:r>
      <w:r>
        <w:br/>
      </w:r>
      <w:r>
        <w:t xml:space="preserve">НН у</w:t>
      </w:r>
    </w:p>
    <w:p>
      <w:pPr>
        <w:pStyle w:val="Normal"/>
      </w:pPr>
      <w:r>
        <w:t xml:space="preserve">Фиг. 4. Горизонтальная</w:t>
      </w:r>
    </w:p>
    <w:p>
      <w:pPr>
        <w:pStyle w:val="Normal"/>
      </w:pPr>
      <w:r>
        <w:t xml:space="preserve">подъ вшяшемъ центробфжной силы, развивающейся</w:t>
      </w:r>
    </w:p>
    <w:p>
      <w:pPr>
        <w:pStyle w:val="Normal"/>
      </w:pPr>
      <w:r>
        <w:t xml:space="preserve">паровая В. сь золотниковымь распредфлен1омъ.</w:t>
      </w:r>
    </w:p>
    <w:p>
      <w:pPr>
        <w:pStyle w:val="Normal"/>
      </w:pPr>
      <w:r>
        <w:t xml:space="preserve">1) Гидравличее“!я В. раздъляются на 2 труппы:</w:t>
      </w:r>
    </w:p>
    <w:p>
      <w:pPr>
        <w:pStyle w:val="Normal"/>
      </w:pPr>
      <w:r>
        <w:t xml:space="preserve">велВдетв!е вращен!я частиць воздуха, заключенныхъ | одна — въ которыхъ вода служить какъ бы поршнемъ </w:t>
      </w:r>
      <w:r>
        <w:br/>
      </w:r>
      <w:r>
        <w:t xml:space="preserve">между лопатками быстро врашающагося колеса (цен- | (винтовыя В. Сашага ае Тимоша, рудничные ставы</w:t>
      </w:r>
    </w:p>
    <w:p>
      <w:pPr>
        <w:pStyle w:val="Normal"/>
      </w:pPr>
      <w:r>
        <w:t xml:space="preserve">Фиг. 5. Вертик </w:t>
      </w:r>
      <w:r>
        <w:br/>
      </w:r>
      <w:r>
        <w:t xml:space="preserve">тора</w:t>
      </w:r>
    </w:p>
    <w:p>
      <w:pPr>
        <w:pStyle w:val="Normal"/>
      </w:pPr>
      <w:r>
        <w:t xml:space="preserve">ный разрфаъ вентиля- </w:t>
      </w:r>
      <w:r>
        <w:br/>
      </w:r>
      <w:r>
        <w:t xml:space="preserve">та (Коог 1ючуех),</w:t>
      </w:r>
    </w:p>
    <w:p>
      <w:pPr>
        <w:pStyle w:val="Normal"/>
      </w:pPr>
      <w:r>
        <w:t xml:space="preserve">эпробъжные вентиляторы); или, наконецъ, 3) воздухъ пе- </w:t>
      </w:r>
      <w:r>
        <w:br/>
      </w:r>
      <w:r>
        <w:t xml:space="preserve">ремЪщается лопатками, имфуощими форму винтовыхь </w:t>
      </w:r>
      <w:r>
        <w:br/>
      </w:r>
      <w:r>
        <w:t xml:space="preserve">поверхностей (синтовые вентиляторы). Прототипомъ </w:t>
      </w:r>
      <w:r>
        <w:br/>
      </w:r>
      <w:r>
        <w:t xml:space="preserve">воздуходувокъ перваго рода можеть служить венти-</w:t>
      </w:r>
    </w:p>
    <w:p>
      <w:pPr>
        <w:pStyle w:val="Normal"/>
      </w:pPr>
      <w:r>
        <w:t xml:space="preserve">Фиг. 7. Винтовая воздуходувна.</w:t>
      </w:r>
    </w:p>
    <w:p>
      <w:pPr>
        <w:pStyle w:val="Normal"/>
      </w:pPr>
      <w:r>
        <w:t xml:space="preserve">ляторъ Коога, представленный на фиг. 5 въ разр» </w:t>
      </w:r>
      <w:r>
        <w:br/>
      </w:r>
      <w:r>
        <w:t xml:space="preserve">и на фиг. 6 въ общемъ вид. Поршни Аи В имфють </w:t>
      </w:r>
      <w:r>
        <w:br/>
      </w:r>
      <w:r>
        <w:t xml:space="preserve">такую форму, чтб при любомъ положени зубчатыхь </w:t>
      </w:r>
      <w:r>
        <w:br/>
      </w:r>
      <w:r>
        <w:t xml:space="preserve">колесь Ни Т, приводящихь ихъ во вращеше, они </w:t>
      </w:r>
      <w:r>
        <w:br/>
      </w:r>
      <w:r>
        <w:t xml:space="preserve">илотно соприкасаются другъ съ другомъ въ какой-ни- </w:t>
      </w:r>
      <w:r>
        <w:br/>
      </w:r>
      <w:r>
        <w:t xml:space="preserve">будь точкЪ Е. Стёнки кожуха @ по возможности </w:t>
      </w:r>
      <w:r>
        <w:br/>
      </w:r>
      <w:r>
        <w:t xml:space="preserve">плотно прилегають кь поршнямъ и снабжены: внизу</w:t>
      </w:r>
    </w:p>
    <w:p>
      <w:pPr>
        <w:pStyle w:val="Normal"/>
      </w:pPr>
      <w:r>
        <w:t xml:space="preserve">Фиг.6. Вентиляторъ Рута. ОбщИ видъ.</w:t>
      </w:r>
    </w:p>
    <w:p>
      <w:pPr>
        <w:pStyle w:val="Normal"/>
      </w:pPr>
      <w:r>
        <w:t xml:space="preserve">Наг/’а, воздуходувныя бочки и колоколообразныя В.), </w:t>
      </w:r>
      <w:r>
        <w:br/>
      </w:r>
      <w:r>
        <w:t xml:space="preserve">и другая, — въ которыхъ вода служить главнымъ дви- </w:t>
      </w:r>
      <w:r>
        <w:br/>
      </w:r>
      <w:r>
        <w:t xml:space="preserve">гателемь машины (четковыя В.). Воздуходувка пер- </w:t>
      </w:r>
      <w:r>
        <w:br/>
      </w:r>
      <w:r>
        <w:t xml:space="preserve">ваго типа показана въ продольномъ разрзЪ на фиг. 7. </w:t>
      </w:r>
      <w:r>
        <w:br/>
      </w:r>
      <w:r>
        <w:t xml:space="preserve">Валъ двигателя </w:t>
      </w:r>
      <w:r>
        <w:br/>
      </w:r>
      <w:r>
        <w:t xml:space="preserve">при помощи ко- </w:t>
      </w:r>
      <w:r>
        <w:br/>
      </w:r>
      <w:r>
        <w:t xml:space="preserve">нической пары </w:t>
      </w:r>
      <w:r>
        <w:br/>
      </w:r>
      <w:r>
        <w:t xml:space="preserve">зубчатыхь ше- </w:t>
      </w:r>
      <w:r>
        <w:br/>
      </w:r>
      <w:r>
        <w:t xml:space="preserve">стерень Е, Еири- </w:t>
      </w:r>
      <w:r>
        <w:br/>
      </w:r>
      <w:r>
        <w:t xml:space="preserve">водить въ дви- </w:t>
      </w:r>
      <w:r>
        <w:br/>
      </w:r>
      <w:r>
        <w:t xml:space="preserve">жеше валъ А. </w:t>
      </w:r>
      <w:r>
        <w:br/>
      </w:r>
      <w:r>
        <w:t xml:space="preserve">воздуходувки </w:t>
      </w:r>
      <w:r>
        <w:br/>
      </w:r>
      <w:r>
        <w:t xml:space="preserve">еъ  насажен- </w:t>
      </w:r>
      <w:r>
        <w:br/>
      </w:r>
      <w:r>
        <w:t xml:space="preserve">нымъ на немъ </w:t>
      </w:r>
      <w:r>
        <w:br/>
      </w:r>
      <w:r>
        <w:t xml:space="preserve">винтомь С, С( </w:t>
      </w:r>
      <w:r>
        <w:br/>
      </w:r>
      <w:r>
        <w:t xml:space="preserve">изъ тонкаго же- </w:t>
      </w:r>
      <w:r>
        <w:br/>
      </w:r>
      <w:r>
        <w:t xml:space="preserve">лЪза, заключен- </w:t>
      </w:r>
      <w:r>
        <w:br/>
      </w:r>
      <w:r>
        <w:t xml:space="preserve">нымъ въ кожух В</w:t>
      </w:r>
    </w:p>
    <w:p>
      <w:pPr>
        <w:pStyle w:val="Normal"/>
      </w:pPr>
      <w:r>
        <w:t xml:space="preserve">Е </w:t>
      </w:r>
      <w:r>
        <w:br/>
      </w:r>
      <w:r>
        <w:t xml:space="preserve">©} = </w:t>
      </w:r>
      <w:r>
        <w:br/>
      </w:r>
      <w:r>
        <w:t xml:space="preserve">к</w:t>
      </w:r>
    </w:p>
    <w:p>
      <w:pPr>
        <w:pStyle w:val="Normal"/>
      </w:pPr>
      <w:r>
        <w:t xml:space="preserve">!-.</w:t>
      </w:r>
    </w:p>
    <w:p>
      <w:pPr>
        <w:pStyle w:val="Normal"/>
      </w:pPr>
      <w:r>
        <w:t xml:space="preserve">В.Воздухъ, при-</w:t>
      </w:r>
    </w:p>
    <w:p>
      <w:pPr>
        <w:pStyle w:val="Normal"/>
      </w:pPr>
      <w:r>
        <w:t xml:space="preserve">водимый въдви- Фиг. 8. Вовдухолувка \МеИпег'а </w:t>
      </w:r>
      <w:r>
        <w:br/>
      </w:r>
      <w:r>
        <w:t xml:space="preserve">ЕЕ съ водянымЪъ колесомъ. </w:t>
      </w:r>
      <w:r>
        <w:br/>
      </w:r>
      <w:r>
        <w:t xml:space="preserve">винта, забирает-</w:t>
      </w:r>
    </w:p>
    <w:p>
      <w:pPr>
        <w:pStyle w:val="Normal"/>
      </w:pPr>
      <w:r>
        <w:t xml:space="preserve">ся въ верхнемъ конц надъ водою и выгоняетея внизу </w:t>
      </w:r>
      <w:r>
        <w:br/>
      </w:r>
      <w:r>
        <w:t xml:space="preserve">въ воздухопроводь при помощи трубы Н. Образ- </w:t>
      </w:r>
      <w:r>
        <w:br/>
      </w:r>
      <w:r>
        <w:t xml:space="preserve">цомъ В. этого же рода можеть служить также лопает- </w:t>
      </w:r>
      <w:r>
        <w:br/>
      </w:r>
      <w:r>
        <w:t xml:space="preserve">ная воздуходувка \УеПпег”а, устройство которой видно </w:t>
      </w:r>
      <w:r>
        <w:br/>
      </w:r>
      <w:r>
        <w:t xml:space="preserve">изъ фиг. 8. Водяное колесо съ ковшами А погру- </w:t>
      </w:r>
      <w:r>
        <w:br/>
      </w:r>
      <w:r>
        <w:t xml:space="preserve">жено болве половины въ воду. При вращенш ко- </w:t>
      </w:r>
      <w:r>
        <w:br/>
      </w:r>
      <w:r>
        <w:t xml:space="preserve">‚леса по направлен1ю стрфлки открытые сверху ковши</w:t>
      </w:r>
    </w:p>
    <w:p>
      <w:pPr>
        <w:pStyle w:val="Normal"/>
      </w:pPr>
      <w:r>
        <w:t xml:space="preserve">ВоздУХхОДУВНЫЕ ПРИБОРЫ.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извиЪ и нагнетан!е его въ воздухопроводъ (вентиля- </w:t>
      </w:r>
      <w:r>
        <w:br/>
      </w:r>
      <w:r>
        <w:t xml:space="preserve">торы Рута); 2) или движене воздуха происходить</w:t>
      </w:r>
    </w:p>
    <w:p>
      <w:pPr>
        <w:pStyle w:val="Normal"/>
      </w:pPr>
      <w:r>
        <w:t xml:space="preserve">всасывающимъ патрубкомъ 0, а вверху нагнетающимъ </w:t>
      </w:r>
      <w:r>
        <w:br/>
      </w:r>
      <w:r>
        <w:t xml:space="preserve">Т. Воздухъ движется по направлен!ю стрфлокъ.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 </w:t>
      </w:r>
      <w:r>
        <w:br/>
      </w:r>
      <w:r>
        <w:t xml:space="preserve">НН у</w:t>
      </w:r>
    </w:p>
    <w:p>
      <w:pPr>
        <w:pStyle w:val="Normal"/>
      </w:pPr>
      <w:r>
        <w:t xml:space="preserve">Фиг. 4. Горизонтальная</w:t>
      </w:r>
    </w:p>
    <w:p>
      <w:pPr>
        <w:pStyle w:val="Normal"/>
      </w:pPr>
      <w:r>
        <w:t xml:space="preserve">подъ вшяшемъ центробфжной силы, развивающейся</w:t>
      </w:r>
    </w:p>
    <w:p>
      <w:pPr>
        <w:pStyle w:val="Normal"/>
      </w:pPr>
      <w:r>
        <w:t xml:space="preserve">паровая В. сь золотниковымь распредфлен1омъ.</w:t>
      </w:r>
    </w:p>
    <w:p>
      <w:pPr>
        <w:pStyle w:val="Normal"/>
      </w:pPr>
      <w:r>
        <w:t xml:space="preserve">1) Гидравличее“!я В. раздъляются на 2 труппы:</w:t>
      </w:r>
    </w:p>
    <w:p>
      <w:pPr>
        <w:pStyle w:val="Normal"/>
      </w:pPr>
      <w:r>
        <w:t xml:space="preserve">велВдетв!е вращен!я частиць воздуха, заключенныхъ | одна — въ которыхъ вода служить какъ бы поршнемъ </w:t>
      </w:r>
      <w:r>
        <w:br/>
      </w:r>
      <w:r>
        <w:t xml:space="preserve">между лопатками быстро врашающагося колеса (цен- | (винтовыя В. Сашага ае Тимоша, рудничные ставы</w:t>
      </w:r>
    </w:p>
    <w:p>
      <w:pPr>
        <w:pStyle w:val="Normal"/>
      </w:pPr>
      <w:r>
        <w:t xml:space="preserve">Фиг. 5. Вертик </w:t>
      </w:r>
      <w:r>
        <w:br/>
      </w:r>
      <w:r>
        <w:t xml:space="preserve">тора</w:t>
      </w:r>
    </w:p>
    <w:p>
      <w:pPr>
        <w:pStyle w:val="Normal"/>
      </w:pPr>
      <w:r>
        <w:t xml:space="preserve">ный разрфаъ вентиля- </w:t>
      </w:r>
      <w:r>
        <w:br/>
      </w:r>
      <w:r>
        <w:t xml:space="preserve">та (Коог 1ючуех),</w:t>
      </w:r>
    </w:p>
    <w:p>
      <w:pPr>
        <w:pStyle w:val="Normal"/>
      </w:pPr>
      <w:r>
        <w:t xml:space="preserve">эпробъжные вентиляторы); или, наконецъ, 3) воздухъ пе- </w:t>
      </w:r>
      <w:r>
        <w:br/>
      </w:r>
      <w:r>
        <w:t xml:space="preserve">ремЪщается лопатками, имфуощими форму винтовыхь </w:t>
      </w:r>
      <w:r>
        <w:br/>
      </w:r>
      <w:r>
        <w:t xml:space="preserve">поверхностей (синтовые вентиляторы). Прототипомъ </w:t>
      </w:r>
      <w:r>
        <w:br/>
      </w:r>
      <w:r>
        <w:t xml:space="preserve">воздуходувокъ перваго рода можеть служить венти-</w:t>
      </w:r>
    </w:p>
    <w:p>
      <w:pPr>
        <w:pStyle w:val="Normal"/>
      </w:pPr>
      <w:r>
        <w:t xml:space="preserve">Фиг. 7. Винтовая воздуходувна.</w:t>
      </w:r>
    </w:p>
    <w:p>
      <w:pPr>
        <w:pStyle w:val="Normal"/>
      </w:pPr>
      <w:r>
        <w:t xml:space="preserve">ляторъ Коога, представленный на фиг. 5 въ разр» </w:t>
      </w:r>
      <w:r>
        <w:br/>
      </w:r>
      <w:r>
        <w:t xml:space="preserve">и на фиг. 6 въ общемъ вид. Поршни Аи В имфють </w:t>
      </w:r>
      <w:r>
        <w:br/>
      </w:r>
      <w:r>
        <w:t xml:space="preserve">такую форму, чтб при любомъ положени зубчатыхь </w:t>
      </w:r>
      <w:r>
        <w:br/>
      </w:r>
      <w:r>
        <w:t xml:space="preserve">колесь Ни Т, приводящихь ихъ во вращеше, они </w:t>
      </w:r>
      <w:r>
        <w:br/>
      </w:r>
      <w:r>
        <w:t xml:space="preserve">илотно соприкасаются другъ съ другомъ въ какой-ни- </w:t>
      </w:r>
      <w:r>
        <w:br/>
      </w:r>
      <w:r>
        <w:t xml:space="preserve">будь точкЪ Е. Стёнки кожуха @ по возможности </w:t>
      </w:r>
      <w:r>
        <w:br/>
      </w:r>
      <w:r>
        <w:t xml:space="preserve">плотно прилегають кь поршнямъ и снабжены: внизу</w:t>
      </w:r>
    </w:p>
    <w:p>
      <w:pPr>
        <w:pStyle w:val="Normal"/>
      </w:pPr>
      <w:r>
        <w:t xml:space="preserve">Фиг.6. Вентиляторъ Рута. ОбщИ видъ.</w:t>
      </w:r>
    </w:p>
    <w:p>
      <w:pPr>
        <w:pStyle w:val="Normal"/>
      </w:pPr>
      <w:r>
        <w:t xml:space="preserve">Наг/’а, воздуходувныя бочки и колоколообразныя В.), </w:t>
      </w:r>
      <w:r>
        <w:br/>
      </w:r>
      <w:r>
        <w:t xml:space="preserve">и другая, — въ которыхъ вода служить главнымъ дви- </w:t>
      </w:r>
      <w:r>
        <w:br/>
      </w:r>
      <w:r>
        <w:t xml:space="preserve">гателемь машины (четковыя В.). Воздуходувка пер- </w:t>
      </w:r>
      <w:r>
        <w:br/>
      </w:r>
      <w:r>
        <w:t xml:space="preserve">ваго типа показана въ продольномъ разрзЪ на фиг. 7. </w:t>
      </w:r>
      <w:r>
        <w:br/>
      </w:r>
      <w:r>
        <w:t xml:space="preserve">Валъ двигателя </w:t>
      </w:r>
      <w:r>
        <w:br/>
      </w:r>
      <w:r>
        <w:t xml:space="preserve">при помощи ко- </w:t>
      </w:r>
      <w:r>
        <w:br/>
      </w:r>
      <w:r>
        <w:t xml:space="preserve">нической пары </w:t>
      </w:r>
      <w:r>
        <w:br/>
      </w:r>
      <w:r>
        <w:t xml:space="preserve">зубчатыхь ше- </w:t>
      </w:r>
      <w:r>
        <w:br/>
      </w:r>
      <w:r>
        <w:t xml:space="preserve">стерень Е, Еири- </w:t>
      </w:r>
      <w:r>
        <w:br/>
      </w:r>
      <w:r>
        <w:t xml:space="preserve">водить въ дви- </w:t>
      </w:r>
      <w:r>
        <w:br/>
      </w:r>
      <w:r>
        <w:t xml:space="preserve">жеше валъ А. </w:t>
      </w:r>
      <w:r>
        <w:br/>
      </w:r>
      <w:r>
        <w:t xml:space="preserve">воздуходувки </w:t>
      </w:r>
      <w:r>
        <w:br/>
      </w:r>
      <w:r>
        <w:t xml:space="preserve">еъ  насажен- </w:t>
      </w:r>
      <w:r>
        <w:br/>
      </w:r>
      <w:r>
        <w:t xml:space="preserve">нымъ на немъ </w:t>
      </w:r>
      <w:r>
        <w:br/>
      </w:r>
      <w:r>
        <w:t xml:space="preserve">винтомь С, С( </w:t>
      </w:r>
      <w:r>
        <w:br/>
      </w:r>
      <w:r>
        <w:t xml:space="preserve">изъ тонкаго же- </w:t>
      </w:r>
      <w:r>
        <w:br/>
      </w:r>
      <w:r>
        <w:t xml:space="preserve">лЪза, заключен- </w:t>
      </w:r>
      <w:r>
        <w:br/>
      </w:r>
      <w:r>
        <w:t xml:space="preserve">нымъ въ кожух В</w:t>
      </w:r>
    </w:p>
    <w:p>
      <w:pPr>
        <w:pStyle w:val="Normal"/>
      </w:pPr>
      <w:r>
        <w:t xml:space="preserve">Е </w:t>
      </w:r>
      <w:r>
        <w:br/>
      </w:r>
      <w:r>
        <w:t xml:space="preserve">©} = </w:t>
      </w:r>
      <w:r>
        <w:br/>
      </w:r>
      <w:r>
        <w:t xml:space="preserve">к</w:t>
      </w:r>
    </w:p>
    <w:p>
      <w:pPr>
        <w:pStyle w:val="Normal"/>
      </w:pPr>
      <w:r>
        <w:t xml:space="preserve">!-.</w:t>
      </w:r>
    </w:p>
    <w:p>
      <w:pPr>
        <w:pStyle w:val="Normal"/>
      </w:pPr>
      <w:r>
        <w:t xml:space="preserve">В.Воздухъ, при-</w:t>
      </w:r>
    </w:p>
    <w:p>
      <w:pPr>
        <w:pStyle w:val="Normal"/>
      </w:pPr>
      <w:r>
        <w:t xml:space="preserve">водимый въдви- Фиг. 8. Вовдухолувка \МеИпег'а </w:t>
      </w:r>
      <w:r>
        <w:br/>
      </w:r>
      <w:r>
        <w:t xml:space="preserve">ЕЕ съ водянымЪъ колесомъ. </w:t>
      </w:r>
      <w:r>
        <w:br/>
      </w:r>
      <w:r>
        <w:t xml:space="preserve">винта, забирает-</w:t>
      </w:r>
    </w:p>
    <w:p>
      <w:pPr>
        <w:pStyle w:val="Normal"/>
      </w:pPr>
      <w:r>
        <w:t xml:space="preserve">ся въ верхнемъ конц надъ водою и выгоняетея внизу </w:t>
      </w:r>
      <w:r>
        <w:br/>
      </w:r>
      <w:r>
        <w:t xml:space="preserve">въ воздухопроводь при помощи трубы Н. 0Образ- </w:t>
      </w:r>
      <w:r>
        <w:br/>
      </w:r>
      <w:r>
        <w:t xml:space="preserve">цомъ В. этого же рода можеть служить также лопает- </w:t>
      </w:r>
      <w:r>
        <w:br/>
      </w:r>
      <w:r>
        <w:t xml:space="preserve">ная воздуходувка \УеПпег”а, устройство которой видно </w:t>
      </w:r>
      <w:r>
        <w:br/>
      </w:r>
      <w:r>
        <w:t xml:space="preserve">изъ фиг. 8. Водяное колесо съ ковшами А погру- </w:t>
      </w:r>
      <w:r>
        <w:br/>
      </w:r>
      <w:r>
        <w:t xml:space="preserve">жено болве половины въ воду. При вращенш ко- </w:t>
      </w:r>
      <w:r>
        <w:br/>
      </w:r>
      <w:r>
        <w:t xml:space="preserve">‚леса по направлен1ю стрфлки открытые сверху ковши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ВоздуУхОДУВНЫЕ ПРИБОРЫ.</w:t>
      </w:r>
    </w:p>
    <w:p>
      <w:pPr>
        <w:pStyle w:val="Normal"/>
      </w:pPr>
      <w:r>
        <w:t xml:space="preserve">увлекають съ собой частицы воздуха, при чемъ уплот- </w:t>
      </w:r>
      <w:r>
        <w:br/>
      </w:r>
      <w:r>
        <w:t xml:space="preserve">ненйо поелфдняго соотвЪтствуеть разность уровней </w:t>
      </w:r>
      <w:r>
        <w:br/>
      </w:r>
      <w:r>
        <w:t xml:space="preserve">воды Н въ ящикв и въ воздухопремникв И Отвер- </w:t>
      </w:r>
      <w:r>
        <w:br/>
      </w:r>
      <w:r>
        <w:t xml:space="preserve">се А сообщается съ воздухопроводомъ. Колесо при- </w:t>
      </w:r>
      <w:r>
        <w:br/>
      </w:r>
      <w:r>
        <w:t xml:space="preserve">водится во вращеше отъ главнаго вала зубчатыми ко- </w:t>
      </w:r>
      <w:r>
        <w:br/>
      </w:r>
      <w:r>
        <w:t xml:space="preserve">лесами, обозначенными пунктирными кругами.</w:t>
      </w:r>
    </w:p>
    <w:p>
      <w:pPr>
        <w:pStyle w:val="Normal"/>
      </w:pPr>
      <w:r>
        <w:t xml:space="preserve">Б. 1) Центробъжныя В., центробъжные вентиля- </w:t>
      </w:r>
      <w:r>
        <w:br/>
      </w:r>
      <w:r>
        <w:t xml:space="preserve">торы отличаются простотой устройства и ухода за ними. </w:t>
      </w:r>
      <w:r>
        <w:br/>
      </w:r>
      <w:r>
        <w:t xml:space="preserve">Они доставляють большое количество дутья, но съ ма- </w:t>
      </w:r>
      <w:r>
        <w:br/>
      </w:r>
      <w:r>
        <w:t xml:space="preserve">лымъ давлешемъ и малымъ козффищентомь полезнаго </w:t>
      </w:r>
      <w:r>
        <w:br/>
      </w:r>
      <w:r>
        <w:t xml:space="preserve">дъйетв я (20—309/0). (Въ поршиевыхъ В. 50%, въ В. </w:t>
      </w:r>
      <w:r>
        <w:br/>
      </w:r>
      <w:r>
        <w:t xml:space="preserve">Каньяра 809%/). ОнЪ примфняются при горнахъ, пла- </w:t>
      </w:r>
      <w:r>
        <w:br/>
      </w:r>
      <w:r>
        <w:t xml:space="preserve">менныхь печахъ, вагранкахъ, газовыхъ генераторахь </w:t>
      </w:r>
      <w:r>
        <w:br/>
      </w:r>
      <w:r>
        <w:t xml:space="preserve">ит. ш Устройство крыльчатаго вентилятора видно</w:t>
      </w:r>
    </w:p>
    <w:p>
      <w:pPr>
        <w:pStyle w:val="Normal"/>
      </w:pPr>
      <w:r>
        <w:t xml:space="preserve">Фиг. 9. Крыльчатая воздуходувка, </w:t>
      </w:r>
      <w:r>
        <w:br/>
      </w:r>
      <w:r>
        <w:t xml:space="preserve">изъ фиг. 9. Г кожухь съ заключенной въ немъ крыль- </w:t>
      </w:r>
      <w:r>
        <w:br/>
      </w:r>
      <w:r>
        <w:t xml:space="preserve">чаткой ВВ. При вращени по направлению стрлкп </w:t>
      </w:r>
      <w:r>
        <w:br/>
      </w:r>
      <w:r>
        <w:t xml:space="preserve">воздухъ всасывается изъ отверстя АА и нагнетается. </w:t>
      </w:r>
      <w:r>
        <w:br/>
      </w:r>
      <w:r>
        <w:t xml:space="preserve">въ трубу К, соединениую съ воздухопроводомъ. (Под- </w:t>
      </w:r>
      <w:r>
        <w:br/>
      </w:r>
      <w:r>
        <w:t xml:space="preserve">робныя описаня вентиляторовъ давы въ словЪ „вен-</w:t>
      </w:r>
    </w:p>
    <w:p>
      <w:pPr>
        <w:pStyle w:val="Normal"/>
      </w:pPr>
      <w:r>
        <w:t xml:space="preserve">Фиг. 10. Вентиляторь Реже".</w:t>
      </w:r>
    </w:p>
    <w:p>
      <w:pPr>
        <w:pStyle w:val="Normal"/>
      </w:pPr>
      <w:r>
        <w:t xml:space="preserve">тиляторъ“). На фиг. 10. представлена новзйшая кон- </w:t>
      </w:r>
      <w:r>
        <w:br/>
      </w:r>
      <w:r>
        <w:t xml:space="preserve">струкщя центробъжной В. и винтовой, употребляемой </w:t>
      </w:r>
      <w:r>
        <w:br/>
      </w:r>
      <w:r>
        <w:t xml:space="preserve">для вентилящи. Желфаныя крылья ея, приклепанныя </w:t>
      </w:r>
      <w:r>
        <w:br/>
      </w:r>
      <w:r>
        <w:t xml:space="preserve">къ конусообразному кориусу, имфють такую форму. </w:t>
      </w:r>
      <w:r>
        <w:br/>
      </w:r>
      <w:r>
        <w:t xml:space="preserve">что частицы воздуха увлекаются не только центробвя- </w:t>
      </w:r>
      <w:r>
        <w:br/>
      </w:r>
      <w:r>
        <w:t xml:space="preserve">ной силой, но получается также винтовое движеше по</w:t>
      </w:r>
    </w:p>
    <w:p>
      <w:pPr>
        <w:pStyle w:val="Normal"/>
      </w:pPr>
      <w:r>
        <w:t xml:space="preserve">навливаетея передъ отверстемъ въ стЪнЪ и высасы- </w:t>
      </w:r>
      <w:r>
        <w:br/>
      </w:r>
      <w:r>
        <w:t xml:space="preserve">ваоть изъ помвщешя вентилируемый воздухъ.</w:t>
      </w:r>
    </w:p>
    <w:p>
      <w:pPr>
        <w:pStyle w:val="Normal"/>
      </w:pPr>
      <w:r>
        <w:t xml:space="preserve">П) Струйчатые В. приборы. Принципъ дЪйствя ихъ </w:t>
      </w:r>
      <w:r>
        <w:br/>
      </w:r>
      <w:r>
        <w:t xml:space="preserve">оспованъ на извЪстномъ физическомь явлени, по ко-</w:t>
      </w:r>
    </w:p>
    <w:p>
      <w:pPr>
        <w:pStyle w:val="Normal"/>
      </w:pPr>
      <w:r>
        <w:t xml:space="preserve">Фиг. 1. Водоструйная воздуходувка.</w:t>
      </w:r>
    </w:p>
    <w:p>
      <w:pPr>
        <w:pStyle w:val="Normal"/>
      </w:pPr>
      <w:r>
        <w:t xml:space="preserve">торому вода, движущаяся по трубф, увлекаеть съ со- </w:t>
      </w:r>
      <w:r>
        <w:br/>
      </w:r>
      <w:r>
        <w:t xml:space="preserve">бою частицы воздуха (см. „водоструйны. аппараты“) </w:t>
      </w:r>
      <w:r>
        <w:br/>
      </w:r>
      <w:r>
        <w:t xml:space="preserve">Такая воздуходувка пока- </w:t>
      </w:r>
      <w:r>
        <w:br/>
      </w:r>
      <w:r>
        <w:t xml:space="preserve">зана на Фиг, 11. Вода изъ </w:t>
      </w:r>
      <w:r>
        <w:br/>
      </w:r>
      <w:r>
        <w:t xml:space="preserve">русла Е увлекаеть съ собой </w:t>
      </w:r>
      <w:r>
        <w:br/>
      </w:r>
      <w:r>
        <w:t xml:space="preserve">воздухь въ вертикальную </w:t>
      </w:r>
      <w:r>
        <w:br/>
      </w:r>
      <w:r>
        <w:t xml:space="preserve">трубу А и, ударяясь о столь </w:t>
      </w:r>
      <w:r>
        <w:br/>
      </w:r>
      <w:r>
        <w:t xml:space="preserve">К, выдфляеть воздушныя </w:t>
      </w:r>
      <w:r>
        <w:br/>
      </w:r>
      <w:r>
        <w:t xml:space="preserve">частицы въ верхнюю часть </w:t>
      </w:r>
      <w:r>
        <w:br/>
      </w:r>
      <w:r>
        <w:t xml:space="preserve">ящика ©, сообщеннаго съ </w:t>
      </w:r>
      <w:r>
        <w:br/>
      </w:r>
      <w:r>
        <w:t xml:space="preserve">отросткомъ Си еопломъ 2. </w:t>
      </w:r>
      <w:r>
        <w:br/>
      </w:r>
      <w:r>
        <w:t xml:space="preserve">Вода изъ ящика Ю уда- </w:t>
      </w:r>
      <w:r>
        <w:br/>
      </w:r>
      <w:r>
        <w:t xml:space="preserve">ляется черезъ щель И, Для </w:t>
      </w:r>
      <w:r>
        <w:br/>
      </w:r>
      <w:r>
        <w:t xml:space="preserve">регулировашя притока воды </w:t>
      </w:r>
      <w:r>
        <w:br/>
      </w:r>
      <w:r>
        <w:t xml:space="preserve">въ трубу А служить кони- </w:t>
      </w:r>
      <w:r>
        <w:br/>
      </w:r>
      <w:r>
        <w:t xml:space="preserve">ческая пробка 2. Паровыя </w:t>
      </w:r>
      <w:r>
        <w:br/>
      </w:r>
      <w:r>
        <w:t xml:space="preserve">водоструйныя воздуходув- </w:t>
      </w:r>
      <w:r>
        <w:br/>
      </w:r>
      <w:r>
        <w:t xml:space="preserve">ки, устраиваемыя бр. Кер- </w:t>
      </w:r>
      <w:r>
        <w:br/>
      </w:r>
      <w:r>
        <w:t xml:space="preserve">тингъ, показаны на ие. 12, </w:t>
      </w:r>
      <w:r>
        <w:br/>
      </w:r>
      <w:r>
        <w:t xml:space="preserve">въ примфненйи къ дымовьзть, </w:t>
      </w:r>
      <w:r>
        <w:br/>
      </w:r>
      <w:r>
        <w:t xml:space="preserve">трубамъ. А дымовой каналъ, </w:t>
      </w:r>
      <w:r>
        <w:br/>
      </w:r>
      <w:r>
        <w:t xml:space="preserve">В пароводная труба, С ре- </w:t>
      </w:r>
      <w:r>
        <w:br/>
      </w:r>
      <w:r>
        <w:t xml:space="preserve">гуляторный шпиндель. Паръ, </w:t>
      </w:r>
      <w:r>
        <w:br/>
      </w:r>
      <w:r>
        <w:t xml:space="preserve">изъ трубы В, соединенной </w:t>
      </w:r>
      <w:r>
        <w:br/>
      </w:r>
      <w:r>
        <w:t xml:space="preserve">съ первой нижней кониче- </w:t>
      </w:r>
      <w:r>
        <w:br/>
      </w:r>
      <w:r>
        <w:t xml:space="preserve">ской насадкой, вытекаеть </w:t>
      </w:r>
      <w:r>
        <w:br/>
      </w:r>
      <w:r>
        <w:t xml:space="preserve">съ значительной скоростью, разрЪжая воздухъ вокругь </w:t>
      </w:r>
      <w:r>
        <w:br/>
      </w:r>
      <w:r>
        <w:t xml:space="preserve">второго конуса; отсюда паръ устремляется въ слёдую- </w:t>
      </w:r>
      <w:r>
        <w:br/>
      </w:r>
      <w:r>
        <w:t xml:space="preserve">ие конуса, производя то же разрЬжающее дЪйетше и </w:t>
      </w:r>
      <w:r>
        <w:br/>
      </w:r>
      <w:r>
        <w:t xml:space="preserve">всасывая частицы воздуха въ пятый конусъ 2, соеди- </w:t>
      </w:r>
      <w:r>
        <w:br/>
      </w:r>
      <w:r>
        <w:t xml:space="preserve">ненный съ трубой №. Примфнеше струйчетыись В, </w:t>
      </w:r>
      <w:r>
        <w:br/>
      </w:r>
      <w:r>
        <w:t xml:space="preserve">Кертинга для цвлей вентилящи было описано въ „вен- </w:t>
      </w:r>
      <w:r>
        <w:br/>
      </w:r>
      <w:r>
        <w:t xml:space="preserve">тилятор%“.</w:t>
      </w:r>
    </w:p>
    <w:p>
      <w:pPr>
        <w:pStyle w:val="Normal"/>
      </w:pPr>
      <w:r>
        <w:t xml:space="preserve">:|| </w:t>
      </w:r>
      <w:r>
        <w:br/>
      </w:r>
      <w:r>
        <w:t xml:space="preserve">|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Фиг, 12. Иный</w:t>
      </w:r>
    </w:p>
    <w:p>
      <w:pPr>
        <w:pStyle w:val="Normal"/>
      </w:pPr>
      <w:r>
        <w:t xml:space="preserve">Парость </w:t>
      </w:r>
      <w:r>
        <w:br/>
      </w:r>
      <w:r>
        <w:t xml:space="preserve">иоитиляторь Кого.</w:t>
      </w:r>
    </w:p>
    <w:p>
      <w:pPr>
        <w:pStyle w:val="Normal"/>
      </w:pPr>
      <w:r>
        <w:t xml:space="preserve">направлению оси прибора. Вентиляторъ этотъь уста-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ВоздУхОДУВНЫЕ ПРИБОРЫ.</w:t>
      </w:r>
    </w:p>
    <w:p>
      <w:pPr>
        <w:pStyle w:val="Normal"/>
      </w:pPr>
      <w:r>
        <w:t xml:space="preserve">увлекають съ собой частицы воздуха, при чемъ уплот- </w:t>
      </w:r>
      <w:r>
        <w:br/>
      </w:r>
      <w:r>
        <w:t xml:space="preserve">ненйо поелфдняго соотвЪтствуеть разность уровней </w:t>
      </w:r>
      <w:r>
        <w:br/>
      </w:r>
      <w:r>
        <w:t xml:space="preserve">воды Н въ ящикв и въ воздухопремникв И Отвер- </w:t>
      </w:r>
      <w:r>
        <w:br/>
      </w:r>
      <w:r>
        <w:t xml:space="preserve">се А сообщается съ воздухопроводомъ. Колесо при- </w:t>
      </w:r>
      <w:r>
        <w:br/>
      </w:r>
      <w:r>
        <w:t xml:space="preserve">водится во вращеше отъ главнаго вала зубчатыми ко- </w:t>
      </w:r>
      <w:r>
        <w:br/>
      </w:r>
      <w:r>
        <w:t xml:space="preserve">лесами, обозначенными пунктирными кругами.</w:t>
      </w:r>
    </w:p>
    <w:p>
      <w:pPr>
        <w:pStyle w:val="Normal"/>
      </w:pPr>
      <w:r>
        <w:t xml:space="preserve">Б. 1) Центробъжныя В., центробъжные вентиля- </w:t>
      </w:r>
      <w:r>
        <w:br/>
      </w:r>
      <w:r>
        <w:t xml:space="preserve">торы отличаются простотой устройства и ухода за ними. </w:t>
      </w:r>
      <w:r>
        <w:br/>
      </w:r>
      <w:r>
        <w:t xml:space="preserve">Они доставляють большое количество дутья, но съ ма- </w:t>
      </w:r>
      <w:r>
        <w:br/>
      </w:r>
      <w:r>
        <w:t xml:space="preserve">лымъ давлешемъ и малымъ козффищентомь полезнаго </w:t>
      </w:r>
      <w:r>
        <w:br/>
      </w:r>
      <w:r>
        <w:t xml:space="preserve">дъйетвя (20—309/0). (Въ поршиевыхъ В. 50%, въ В. </w:t>
      </w:r>
      <w:r>
        <w:br/>
      </w:r>
      <w:r>
        <w:t xml:space="preserve">Каньяра 809/05). ОнЪ примфняются при горнахъ, пла- </w:t>
      </w:r>
      <w:r>
        <w:br/>
      </w:r>
      <w:r>
        <w:t xml:space="preserve">менныхь печахъ, вагранкахъ, газовыхъ генераторахь </w:t>
      </w:r>
      <w:r>
        <w:br/>
      </w:r>
      <w:r>
        <w:t xml:space="preserve">ит. ш Устройство крыльчатаго вентилятора видно</w:t>
      </w:r>
    </w:p>
    <w:p>
      <w:pPr>
        <w:pStyle w:val="Normal"/>
      </w:pPr>
      <w:r>
        <w:t xml:space="preserve">Фиг. 9. Крыльчатая воздуходувка, </w:t>
      </w:r>
      <w:r>
        <w:br/>
      </w:r>
      <w:r>
        <w:t xml:space="preserve">изъ фиг. 9. Г кожухъ съ заключенной въ немъ крыль- </w:t>
      </w:r>
      <w:r>
        <w:br/>
      </w:r>
      <w:r>
        <w:t xml:space="preserve">чаткой ВВ. При вращени по направлению стрлкп </w:t>
      </w:r>
      <w:r>
        <w:br/>
      </w:r>
      <w:r>
        <w:t xml:space="preserve">воздухъ всасывается изъ отверстя А-А и нагнетается. </w:t>
      </w:r>
      <w:r>
        <w:br/>
      </w:r>
      <w:r>
        <w:t xml:space="preserve">въ трубу К, соединениую съ воздухопроводомъ. (Под- </w:t>
      </w:r>
      <w:r>
        <w:br/>
      </w:r>
      <w:r>
        <w:t xml:space="preserve">робныя описашя вентиляторовъ давы въ словЪ „вен-</w:t>
      </w:r>
    </w:p>
    <w:p>
      <w:pPr>
        <w:pStyle w:val="Normal"/>
      </w:pPr>
      <w:r>
        <w:t xml:space="preserve">Фиг. 10. Вентиляторь Реже".</w:t>
      </w:r>
    </w:p>
    <w:p>
      <w:pPr>
        <w:pStyle w:val="Normal"/>
      </w:pPr>
      <w:r>
        <w:t xml:space="preserve">тиляторъ“). На фиг. 10. представлена нов йшая кон- </w:t>
      </w:r>
      <w:r>
        <w:br/>
      </w:r>
      <w:r>
        <w:t xml:space="preserve">струкщя центробъжной В. и винтовой, употребляемой </w:t>
      </w:r>
      <w:r>
        <w:br/>
      </w:r>
      <w:r>
        <w:t xml:space="preserve">для вентилящи. Желфаныя крылья ея, приклепанныя </w:t>
      </w:r>
      <w:r>
        <w:br/>
      </w:r>
      <w:r>
        <w:t xml:space="preserve">къ конусообразному кориусу, имфють такую форму. </w:t>
      </w:r>
      <w:r>
        <w:br/>
      </w:r>
      <w:r>
        <w:t xml:space="preserve">что частицы воздуха увлекаются не только центробвя- </w:t>
      </w:r>
      <w:r>
        <w:br/>
      </w:r>
      <w:r>
        <w:t xml:space="preserve">ной силой, но получается также винтовое движеше по</w:t>
      </w:r>
    </w:p>
    <w:p>
      <w:pPr>
        <w:pStyle w:val="Normal"/>
      </w:pPr>
      <w:r>
        <w:t xml:space="preserve">навливаетея передъ отверстемь въ стнЪ и высасы- </w:t>
      </w:r>
      <w:r>
        <w:br/>
      </w:r>
      <w:r>
        <w:t xml:space="preserve">ваоть изъ помвщешя вентилируемый воздухъ.</w:t>
      </w:r>
    </w:p>
    <w:p>
      <w:pPr>
        <w:pStyle w:val="Normal"/>
      </w:pPr>
      <w:r>
        <w:t xml:space="preserve">П) Струйчатые В. приборы. Принципъ дЪйствя ихъ </w:t>
      </w:r>
      <w:r>
        <w:br/>
      </w:r>
      <w:r>
        <w:t xml:space="preserve">оспованъ на извЪстномъ физическомь явлени, по ко-</w:t>
      </w:r>
    </w:p>
    <w:p>
      <w:pPr>
        <w:pStyle w:val="Normal"/>
      </w:pPr>
      <w:r>
        <w:t xml:space="preserve">Фиг. 1. Водоструйная воздуходувка.</w:t>
      </w:r>
    </w:p>
    <w:p>
      <w:pPr>
        <w:pStyle w:val="Normal"/>
      </w:pPr>
      <w:r>
        <w:t xml:space="preserve">торому вода, движущаяся по трубф, увлекаеть съ со- </w:t>
      </w:r>
      <w:r>
        <w:br/>
      </w:r>
      <w:r>
        <w:t xml:space="preserve">бою частицы воздуха (см. „водоструйны. аппараты“) </w:t>
      </w:r>
      <w:r>
        <w:br/>
      </w:r>
      <w:r>
        <w:t xml:space="preserve">Такая воздуходувка пока- </w:t>
      </w:r>
      <w:r>
        <w:br/>
      </w:r>
      <w:r>
        <w:t xml:space="preserve">зана на иг, 11. Вода изъ </w:t>
      </w:r>
      <w:r>
        <w:br/>
      </w:r>
      <w:r>
        <w:t xml:space="preserve">русла Е увлекаеть съ собой </w:t>
      </w:r>
      <w:r>
        <w:br/>
      </w:r>
      <w:r>
        <w:t xml:space="preserve">воздухь въ вертикальную </w:t>
      </w:r>
      <w:r>
        <w:br/>
      </w:r>
      <w:r>
        <w:t xml:space="preserve">трубу А и, ударяясь о столь </w:t>
      </w:r>
      <w:r>
        <w:br/>
      </w:r>
      <w:r>
        <w:t xml:space="preserve">К, выдфляеть воздушныя </w:t>
      </w:r>
      <w:r>
        <w:br/>
      </w:r>
      <w:r>
        <w:t xml:space="preserve">частицы въ верхнюю часть </w:t>
      </w:r>
      <w:r>
        <w:br/>
      </w:r>
      <w:r>
        <w:t xml:space="preserve">ящика ©, сообщеннаго еъ </w:t>
      </w:r>
      <w:r>
        <w:br/>
      </w:r>
      <w:r>
        <w:t xml:space="preserve">отросткомъ Си еопломъ 2. </w:t>
      </w:r>
      <w:r>
        <w:br/>
      </w:r>
      <w:r>
        <w:t xml:space="preserve">Вода изъ ящика Ю уда- </w:t>
      </w:r>
      <w:r>
        <w:br/>
      </w:r>
      <w:r>
        <w:t xml:space="preserve">ляется черезъ щель И, Для </w:t>
      </w:r>
      <w:r>
        <w:br/>
      </w:r>
      <w:r>
        <w:t xml:space="preserve">регулировашя притока воды </w:t>
      </w:r>
      <w:r>
        <w:br/>
      </w:r>
      <w:r>
        <w:t xml:space="preserve">въ трубу А служить кони- </w:t>
      </w:r>
      <w:r>
        <w:br/>
      </w:r>
      <w:r>
        <w:t xml:space="preserve">ческая пробка 2. Паровыя </w:t>
      </w:r>
      <w:r>
        <w:br/>
      </w:r>
      <w:r>
        <w:t xml:space="preserve">водоструйныя воздуходув- </w:t>
      </w:r>
      <w:r>
        <w:br/>
      </w:r>
      <w:r>
        <w:t xml:space="preserve">ки, устраиваемыя бр. Кер- </w:t>
      </w:r>
      <w:r>
        <w:br/>
      </w:r>
      <w:r>
        <w:t xml:space="preserve">тингъ, показаны на ие. 12, </w:t>
      </w:r>
      <w:r>
        <w:br/>
      </w:r>
      <w:r>
        <w:t xml:space="preserve">въ примфнени къ дымовьзгь, </w:t>
      </w:r>
      <w:r>
        <w:br/>
      </w:r>
      <w:r>
        <w:t xml:space="preserve">трубамъ. А дымовой каналъ, </w:t>
      </w:r>
      <w:r>
        <w:br/>
      </w:r>
      <w:r>
        <w:t xml:space="preserve">В пароводная труба, С ре- </w:t>
      </w:r>
      <w:r>
        <w:br/>
      </w:r>
      <w:r>
        <w:t xml:space="preserve">гуляторный шпиндель. Паръ, </w:t>
      </w:r>
      <w:r>
        <w:br/>
      </w:r>
      <w:r>
        <w:t xml:space="preserve">изъ трубы В, соединенной </w:t>
      </w:r>
      <w:r>
        <w:br/>
      </w:r>
      <w:r>
        <w:t xml:space="preserve">съ первой нижней кониче- </w:t>
      </w:r>
      <w:r>
        <w:br/>
      </w:r>
      <w:r>
        <w:t xml:space="preserve">ской насадкой, вытекаеть </w:t>
      </w:r>
      <w:r>
        <w:br/>
      </w:r>
      <w:r>
        <w:t xml:space="preserve">съ значительной скоростью, разрЪжая воздухъ вокругь </w:t>
      </w:r>
      <w:r>
        <w:br/>
      </w:r>
      <w:r>
        <w:t xml:space="preserve">второго конуса; отсюда паръ устремляется въ слёдую- </w:t>
      </w:r>
      <w:r>
        <w:br/>
      </w:r>
      <w:r>
        <w:t xml:space="preserve">ие конуса, производя то же разр жающее дъйетве и </w:t>
      </w:r>
      <w:r>
        <w:br/>
      </w:r>
      <w:r>
        <w:t xml:space="preserve">всасывая частицы воздуха въ пятый конусъ 2, соеди- </w:t>
      </w:r>
      <w:r>
        <w:br/>
      </w:r>
      <w:r>
        <w:t xml:space="preserve">ненный съ трубой №. Примфнеше струйчатысь В. </w:t>
      </w:r>
      <w:r>
        <w:br/>
      </w:r>
      <w:r>
        <w:t xml:space="preserve">Кертинга для цвлей вентилящи было описано въ „вен- </w:t>
      </w:r>
      <w:r>
        <w:br/>
      </w:r>
      <w:r>
        <w:t xml:space="preserve">тилятор%“.</w:t>
      </w:r>
    </w:p>
    <w:p>
      <w:pPr>
        <w:pStyle w:val="Normal"/>
      </w:pPr>
      <w:r>
        <w:t xml:space="preserve">:||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Фиг, 12. Иный</w:t>
      </w:r>
    </w:p>
    <w:p>
      <w:pPr>
        <w:pStyle w:val="Normal"/>
      </w:pPr>
      <w:r>
        <w:t xml:space="preserve">Парость </w:t>
      </w:r>
      <w:r>
        <w:br/>
      </w:r>
      <w:r>
        <w:t xml:space="preserve">иоитиляторь Кого.</w:t>
      </w:r>
    </w:p>
    <w:p>
      <w:pPr>
        <w:pStyle w:val="Normal"/>
      </w:pPr>
      <w:r>
        <w:t xml:space="preserve">направленно оси прибора. Вентиляторъ этоть уста-</w:t>
      </w:r>
    </w:p>
    <w:p>
      <w:pPr>
        <w:pStyle w:val="Normal"/>
      </w:pPr>
      <w:r>
        <w:t xml:space="preserve">Воздуходувнье пРИБОРЬГ — Воздухоносныя ТРУБОЧКИ.</w:t>
      </w:r>
    </w:p>
    <w:p>
      <w:pPr>
        <w:pStyle w:val="Normal"/>
      </w:pPr>
      <w:r>
        <w:t xml:space="preserve">жду ними расположенъ регулятивный кла- </w:t>
      </w:r>
      <w:r>
        <w:br/>
      </w:r>
      <w:r>
        <w:t xml:space="preserve">панъ с. Болты е—е служатъ для прикрЪ- </w:t>
      </w:r>
      <w:r>
        <w:br/>
      </w:r>
      <w:r>
        <w:t xml:space="preserve">плешя и подтягиваня кольца 4, соединяю- </w:t>
      </w:r>
      <w:r>
        <w:br/>
      </w:r>
      <w:r>
        <w:t xml:space="preserve">щагося съ установительной трубкой В. </w:t>
      </w:r>
      <w:r>
        <w:br/>
      </w:r>
      <w:r>
        <w:t xml:space="preserve">Насадка х шарнирно соедине- </w:t>
      </w:r>
      <w:r>
        <w:br/>
      </w:r>
      <w:r>
        <w:t xml:space="preserve">на съ этой трубкой и можеть </w:t>
      </w:r>
      <w:r>
        <w:br/>
      </w:r>
      <w:r>
        <w:t xml:space="preserve">устанавливаться въ любомъ по- </w:t>
      </w:r>
      <w:r>
        <w:br/>
      </w:r>
      <w:r>
        <w:t xml:space="preserve">ложени относительно 4 посред- </w:t>
      </w:r>
      <w:r>
        <w:br/>
      </w:r>
      <w:r>
        <w:t xml:space="preserve">ствомъ винта К. © — добавоч- </w:t>
      </w:r>
      <w:r>
        <w:br/>
      </w:r>
      <w:r>
        <w:t xml:space="preserve">ная, концевая насадка, п — ко- </w:t>
      </w:r>
      <w:r>
        <w:br/>
      </w:r>
      <w:r>
        <w:t xml:space="preserve">нусъ, вставляемый въ печь, </w:t>
      </w:r>
      <w:r>
        <w:br/>
      </w:r>
      <w:r>
        <w:t xml:space="preserve">11 — наблюдательное отвер- </w:t>
      </w:r>
      <w:r>
        <w:br/>
      </w:r>
      <w:r>
        <w:t xml:space="preserve">сте, закрываемое стекляной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Подвижная насадка.</w:t>
      </w:r>
    </w:p>
    <w:p>
      <w:pPr>
        <w:pStyle w:val="Normal"/>
      </w:pPr>
      <w:r>
        <w:t xml:space="preserve">или слюдяной крышкой. Часто конецъ, </w:t>
      </w:r>
      <w:r>
        <w:br/>
      </w:r>
      <w:r>
        <w:t xml:space="preserve">вставляемый въ печь (то-есть фурма), </w:t>
      </w:r>
      <w:r>
        <w:br/>
      </w:r>
      <w:r>
        <w:t xml:space="preserve">охлаждаютъ водою, подведенною извнЪ. </w:t>
      </w:r>
      <w:r>
        <w:br/>
      </w:r>
      <w:r>
        <w:t xml:space="preserve">Такая водяная фурма представлена въ </w:t>
      </w:r>
      <w:r>
        <w:br/>
      </w:r>
      <w:r>
        <w:t xml:space="preserve">разрЪзаЪ на фиг. 2. Отьнки ея двойныя, </w:t>
      </w:r>
      <w:r>
        <w:br/>
      </w:r>
      <w:r>
        <w:t xml:space="preserve">въ нихъ впаяны концы трубокъ, подводя- </w:t>
      </w:r>
      <w:r>
        <w:br/>
      </w:r>
      <w:r>
        <w:t xml:space="preserve">щихъ изъ водопровода холодную воду, </w:t>
      </w:r>
      <w:r>
        <w:br/>
      </w:r>
      <w:r>
        <w:t xml:space="preserve">циркулирующую внутри фурмы и предохра- </w:t>
      </w:r>
      <w:r>
        <w:br/>
      </w:r>
      <w:r>
        <w:t xml:space="preserve">няющую ее отъ перегорашя. Количество </w:t>
      </w:r>
      <w:r>
        <w:br/>
      </w:r>
      <w:r>
        <w:t xml:space="preserve">требуемаго дутья измЪняется въ зависи- </w:t>
      </w:r>
      <w:r>
        <w:br/>
      </w:r>
      <w:r>
        <w:t xml:space="preserve">мости не только отъ величины печи, но и </w:t>
      </w:r>
      <w:r>
        <w:br/>
      </w:r>
      <w:r>
        <w:t xml:space="preserve">отъ степени желаемаго выгорашя углерода</w:t>
      </w:r>
    </w:p>
    <w:p>
      <w:pPr>
        <w:pStyle w:val="Normal"/>
      </w:pPr>
      <w:r>
        <w:t xml:space="preserve">Фиг. 2. Водяная фурма.</w:t>
      </w:r>
    </w:p>
    <w:p>
      <w:pPr>
        <w:pStyle w:val="Normal"/>
      </w:pPr>
      <w:r>
        <w:t xml:space="preserve">вЪ чугун, а часто и отъь той темпера- </w:t>
      </w:r>
      <w:r>
        <w:br/>
      </w:r>
      <w:r>
        <w:t xml:space="preserve">туры, до которой надо нагрЪть обрабалы- </w:t>
      </w:r>
      <w:r>
        <w:br/>
      </w:r>
      <w:r>
        <w:t xml:space="preserve">ваемый предметъ. Точно также измфняет- </w:t>
      </w:r>
      <w:r>
        <w:br/>
      </w:r>
      <w:r>
        <w:t xml:space="preserve">ся и давлене нагнетавя воздуха. Такъ </w:t>
      </w:r>
      <w:r>
        <w:br/>
      </w:r>
      <w:r>
        <w:t xml:space="preserve">въ доменныхъ и бессемеровскихь это да- </w:t>
      </w:r>
      <w:r>
        <w:br/>
      </w:r>
      <w:r>
        <w:t xml:space="preserve">влеше больше, чфмъ въ вагранкахъ, а въ </w:t>
      </w:r>
      <w:r>
        <w:br/>
      </w:r>
      <w:r>
        <w:t xml:space="preserve">посльднихъ оно больше, чВмъ въ кузнеч- </w:t>
      </w:r>
      <w:r>
        <w:br/>
      </w:r>
      <w:r>
        <w:t xml:space="preserve">ныхЪъ горнахъ и т. д. Часто для опредЪ- </w:t>
      </w:r>
      <w:r>
        <w:br/>
      </w:r>
      <w:r>
        <w:t xml:space="preserve">лешя давлешя трубопроводъ снабжается </w:t>
      </w:r>
      <w:r>
        <w:br/>
      </w:r>
      <w:r>
        <w:t xml:space="preserve">манометромъ.</w:t>
      </w:r>
    </w:p>
    <w:p>
      <w:pPr>
        <w:pStyle w:val="Normal"/>
      </w:pPr>
      <w:r>
        <w:t xml:space="preserve">Историчеек1й обзоръ. Раздуватель- </w:t>
      </w:r>
      <w:r>
        <w:br/>
      </w:r>
      <w:r>
        <w:t xml:space="preserve">ные кузнечные мхи были извЪстны уже </w:t>
      </w:r>
      <w:r>
        <w:br/>
      </w:r>
      <w:r>
        <w:t xml:space="preserve">въ глубокой древности. На одномъ сохра- </w:t>
      </w:r>
      <w:r>
        <w:br/>
      </w:r>
      <w:r>
        <w:t xml:space="preserve">нившемся рисункЪ, существован!е котораго </w:t>
      </w:r>
      <w:r>
        <w:br/>
      </w:r>
      <w:r>
        <w:t xml:space="preserve">относять къ 1500 доР. Х., изображен про- </w:t>
      </w:r>
      <w:r>
        <w:br/>
      </w:r>
      <w:r>
        <w:t xml:space="preserve">цессъ плавки желвза. Дутье производится </w:t>
      </w:r>
      <w:r>
        <w:br/>
      </w:r>
      <w:r>
        <w:t xml:space="preserve">кожанымъ мЪшкомъ или мЪхомъ, при- </w:t>
      </w:r>
      <w:r>
        <w:br/>
      </w:r>
      <w:r>
        <w:t xml:space="preserve">водимымъ въ движеше двумя челов ками. </w:t>
      </w:r>
      <w:r>
        <w:br/>
      </w:r>
      <w:r>
        <w:t xml:space="preserve">Кожаные фаздувательные мЪхи (исклю- </w:t>
      </w:r>
      <w:r>
        <w:br/>
      </w:r>
      <w:r>
        <w:t xml:space="preserve">чительно клинчалые) были известны рим- </w:t>
      </w:r>
      <w:r>
        <w:br/>
      </w:r>
      <w:r>
        <w:t xml:space="preserve">лянамъ и, какъ предполагаютъ, даже еще </w:t>
      </w:r>
      <w:r>
        <w:br/>
      </w:r>
      <w:r>
        <w:t xml:space="preserve">ране грекамъ. Цилиндричесмя же воз- </w:t>
      </w:r>
      <w:r>
        <w:br/>
      </w:r>
      <w:r>
        <w:t xml:space="preserve">духодувки стали только известны во вре-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мена Витрувя, который впервые приснпосо- </w:t>
      </w:r>
      <w:r>
        <w:br/>
      </w:r>
      <w:r>
        <w:t xml:space="preserve">билъ ихъ къ церковнымъ органамъ. Въ </w:t>
      </w:r>
      <w:r>
        <w:br/>
      </w:r>
      <w:r>
        <w:t xml:space="preserve">ХУГ в. п. Р. Х., кромЪ клинчатыхъ мъховъ; </w:t>
      </w:r>
      <w:r>
        <w:br/>
      </w:r>
      <w:r>
        <w:t xml:space="preserve">стали строить и ящичные. Въ это же при- </w:t>
      </w:r>
      <w:r>
        <w:br/>
      </w:r>
      <w:r>
        <w:t xml:space="preserve">близительно время въ Гермаши вошли въ </w:t>
      </w:r>
      <w:r>
        <w:br/>
      </w:r>
      <w:r>
        <w:t xml:space="preserve">употреблене деревянные воздуходувные </w:t>
      </w:r>
      <w:r>
        <w:br/>
      </w:r>
      <w:r>
        <w:t xml:space="preserve">мъхи. Въ ОшщегвагяЪ ими пользовались </w:t>
      </w:r>
      <w:r>
        <w:br/>
      </w:r>
      <w:r>
        <w:t xml:space="preserve">1620. Въ ХУП в. были изобрЪтены въ Ита- </w:t>
      </w:r>
      <w:r>
        <w:br/>
      </w:r>
      <w:r>
        <w:t xml:space="preserve">эми гидравличесве цилиндрическ!е мЪхи; </w:t>
      </w:r>
      <w:r>
        <w:br/>
      </w:r>
      <w:r>
        <w:t xml:space="preserve">прим няемые уже въ 1665 въ Тиволи для </w:t>
      </w:r>
      <w:r>
        <w:br/>
      </w:r>
      <w:r>
        <w:t xml:space="preserve">плавки латуни. Въ 1760 Зтеа{оп устроилъ </w:t>
      </w:r>
      <w:r>
        <w:br/>
      </w:r>
      <w:r>
        <w:t xml:space="preserve">на одномъ шотландекомъ жельзнодфла- </w:t>
      </w:r>
      <w:r>
        <w:br/>
      </w:r>
      <w:r>
        <w:t xml:space="preserve">тельномъ заводЪ желъзную цилиндриче- </w:t>
      </w:r>
      <w:r>
        <w:br/>
      </w:r>
      <w:r>
        <w:t xml:space="preserve">скую воздуходувку. Въ 1769 эти В. ма- </w:t>
      </w:r>
      <w:r>
        <w:br/>
      </w:r>
      <w:r>
        <w:t xml:space="preserve">шины были сконструированы для расхода </w:t>
      </w:r>
      <w:r>
        <w:br/>
      </w:r>
      <w:r>
        <w:t xml:space="preserve">воздуха въ 1500 куб. футъ въ минуту. Къ </w:t>
      </w:r>
      <w:r>
        <w:br/>
      </w:r>
      <w:r>
        <w:t xml:space="preserve">тому же времени относится изобрътеше ко- </w:t>
      </w:r>
      <w:r>
        <w:br/>
      </w:r>
      <w:r>
        <w:t xml:space="preserve">локолообразныхъ В., примфнявшихся внер- </w:t>
      </w:r>
      <w:r>
        <w:br/>
      </w:r>
      <w:r>
        <w:t xml:space="preserve">вые 1775 въ Бриташи. 1809 Каньяръ-де- </w:t>
      </w:r>
      <w:r>
        <w:br/>
      </w:r>
      <w:r>
        <w:t xml:space="preserve">Лалуръ изобрълъ В. п., носяцйи его имя. </w:t>
      </w:r>
      <w:r>
        <w:br/>
      </w:r>
      <w:r>
        <w:t xml:space="preserve">Устроенная Геншелемъ четочная воздухо- </w:t>
      </w:r>
      <w:r>
        <w:br/>
      </w:r>
      <w:r>
        <w:t xml:space="preserve">дувка относится къ 1820. Кулачные В. ип. </w:t>
      </w:r>
      <w:r>
        <w:br/>
      </w:r>
      <w:r>
        <w:t xml:space="preserve">(вентиляторы Рута) стали примвнять къ </w:t>
      </w:r>
      <w:r>
        <w:br/>
      </w:r>
      <w:r>
        <w:t xml:space="preserve">воздушнымъ насосамъ уже вь ХУП в.; </w:t>
      </w:r>
      <w:r>
        <w:br/>
      </w:r>
      <w:r>
        <w:t xml:space="preserve">центробъжные же В. получили извъетность </w:t>
      </w:r>
      <w:r>
        <w:br/>
      </w:r>
      <w:r>
        <w:t xml:space="preserve">только въ первой четверти ХХ столв- </w:t>
      </w:r>
      <w:r>
        <w:br/>
      </w:r>
      <w:r>
        <w:t xml:space="preserve">тя. Въ настоящее время на практикЪ упо- </w:t>
      </w:r>
      <w:r>
        <w:br/>
      </w:r>
      <w:r>
        <w:t xml:space="preserve">требляются воздуходувки: цилиндрическя, </w:t>
      </w:r>
      <w:r>
        <w:br/>
      </w:r>
      <w:r>
        <w:t xml:space="preserve">центробЪъжныя, кулачныя и пароструйча- </w:t>
      </w:r>
      <w:r>
        <w:br/>
      </w:r>
      <w:r>
        <w:t xml:space="preserve">тыя. Первыя распространились тамъ, глЪ </w:t>
      </w:r>
      <w:r>
        <w:br/>
      </w:r>
      <w:r>
        <w:t xml:space="preserve">требуется большое количество дутья зна- </w:t>
      </w:r>
      <w:r>
        <w:br/>
      </w:r>
      <w:r>
        <w:t xml:space="preserve">чительной упругости (бессемеровежя печи, </w:t>
      </w:r>
      <w:r>
        <w:br/>
      </w:r>
      <w:r>
        <w:t xml:space="preserve">вагранки и т. д.). Поэтому и разм5ры ча- </w:t>
      </w:r>
      <w:r>
        <w:br/>
      </w:r>
      <w:r>
        <w:t xml:space="preserve">стей такихъ воздуходувныхъ машинъ очень </w:t>
      </w:r>
      <w:r>
        <w:br/>
      </w:r>
      <w:r>
        <w:t xml:space="preserve">солидны, напримЪръ для получен упру- </w:t>
      </w:r>
      <w:r>
        <w:br/>
      </w:r>
      <w:r>
        <w:t xml:space="preserve">гости вь 3 атмосферы (сверхъ атмосфер- </w:t>
      </w:r>
      <w:r>
        <w:br/>
      </w:r>
      <w:r>
        <w:t xml:space="preserve">наго давлешя) д1аметры цилиндровъ до- </w:t>
      </w:r>
      <w:r>
        <w:br/>
      </w:r>
      <w:r>
        <w:t xml:space="preserve">ходать до 3 метровъ.</w:t>
      </w:r>
    </w:p>
    <w:p>
      <w:pPr>
        <w:pStyle w:val="Normal"/>
      </w:pPr>
      <w:r>
        <w:t xml:space="preserve">См. Нацет, „О!е НиМепуезепзтазе ше“ </w:t>
      </w:r>
      <w:r>
        <w:br/>
      </w:r>
      <w:r>
        <w:t xml:space="preserve">(2 изд, ВЪна, 1877, зарр., 1887); ЗевИик, </w:t>
      </w:r>
      <w:r>
        <w:br/>
      </w:r>
      <w:r>
        <w:t xml:space="preserve">„Обе’ бемйзешазетет“ (Берл., 1880); </w:t>
      </w:r>
      <w:r>
        <w:br/>
      </w:r>
      <w:r>
        <w:t xml:space="preserve">Вене, „Пе бе &amp;зе“; Мухачевъ, „Ма- </w:t>
      </w:r>
      <w:r>
        <w:br/>
      </w:r>
      <w:r>
        <w:t xml:space="preserve">шины металлургическихь производствъ, </w:t>
      </w:r>
      <w:r>
        <w:br/>
      </w:r>
      <w:r>
        <w:t xml:space="preserve">ч. 1“ (Харьковъ, 1899); Ледебуръ, „Ме: </w:t>
      </w:r>
      <w:r>
        <w:br/>
      </w:r>
      <w:r>
        <w:t xml:space="preserve">таллургя чугуна, желЪза и стали“ (Сиб., </w:t>
      </w:r>
      <w:r>
        <w:br/>
      </w:r>
      <w:r>
        <w:t xml:space="preserve">1898).</w:t>
      </w:r>
    </w:p>
    <w:p>
      <w:pPr>
        <w:pStyle w:val="Normal"/>
      </w:pPr>
      <w:r>
        <w:t xml:space="preserve">Воздухонагнетатели, см. хо.иирес- </w:t>
      </w:r>
      <w:r>
        <w:br/>
      </w:r>
      <w:r>
        <w:t xml:space="preserve">воры.</w:t>
      </w:r>
    </w:p>
    <w:p>
      <w:pPr>
        <w:pStyle w:val="Normal"/>
      </w:pPr>
      <w:r>
        <w:t xml:space="preserve">Воздухоносныя трубочки или </w:t>
      </w:r>
      <w:r>
        <w:br/>
      </w:r>
      <w:r>
        <w:t xml:space="preserve">трахеи, органы дыхашя такъ наз. тра- </w:t>
      </w:r>
      <w:r>
        <w:br/>
      </w:r>
      <w:r>
        <w:t xml:space="preserve">хейныхъ животныхъ, т. е. насъкомыхъ </w:t>
      </w:r>
      <w:r>
        <w:br/>
      </w:r>
      <w:r>
        <w:t xml:space="preserve">пауковъь и др. (см.). Предетавляютъ изъ </w:t>
      </w:r>
      <w:r>
        <w:br/>
      </w:r>
      <w:r>
        <w:t xml:space="preserve">себя тонюя трубки (фиг. Ти 2), стьнки ко- </w:t>
      </w:r>
      <w:r>
        <w:br/>
      </w:r>
      <w:r>
        <w:t xml:space="preserve">торыхъ образованы клфтками и слоемь </w:t>
      </w:r>
      <w:r>
        <w:br/>
      </w:r>
      <w:r>
        <w:t xml:space="preserve">выдЪляемаго ими рогового вещества (хи- </w:t>
      </w:r>
      <w:r>
        <w:br/>
      </w:r>
      <w:r>
        <w:t xml:space="preserve">тина). Выстилая равномърнымъ слоемтъ </w:t>
      </w:r>
      <w:r>
        <w:br/>
      </w:r>
      <w:r>
        <w:t xml:space="preserve">лишь наиболъе тоныя развЪтвленя тра- </w:t>
      </w:r>
      <w:r>
        <w:br/>
      </w:r>
      <w:r>
        <w:t xml:space="preserve">хей, хитинъ образуеть въ болье толстых </w:t>
      </w:r>
      <w:r>
        <w:br/>
      </w:r>
      <w:r>
        <w:t xml:space="preserve">вътвяхь ихъ спирально идущия утолщеня, </w:t>
      </w:r>
      <w:r>
        <w:br/>
      </w:r>
      <w:r>
        <w:t xml:space="preserve">которыя и препятствують спаданйо ст5- </w:t>
      </w:r>
      <w:r>
        <w:br/>
      </w:r>
      <w:r>
        <w:t xml:space="preserve">нокъ, постоянно оставляя так. обр. трахее </w:t>
      </w:r>
      <w:r>
        <w:br/>
      </w:r>
      <w:r>
        <w:t xml:space="preserve">открытыми. Начинаясь отдфльнымЪ от </w:t>
      </w:r>
      <w:r>
        <w:br/>
      </w:r>
      <w:r>
        <w:t xml:space="preserve">версшемъ въ кожЪ животнаго, такъ наз </w:t>
      </w:r>
      <w:r>
        <w:br/>
      </w:r>
      <w:r>
        <w:t xml:space="preserve">дыхальцемъ (з@вта), подъ которымъ на- </w:t>
      </w:r>
      <w:r>
        <w:br/>
      </w:r>
      <w:r>
        <w:t xml:space="preserve">ходится обыкновенно еще особый замыка- </w:t>
      </w:r>
      <w:r>
        <w:br/>
      </w:r>
      <w:r>
        <w:t xml:space="preserve">тельный аппаратъ, трахея входить затьмъ </w:t>
      </w:r>
      <w:r>
        <w:br/>
      </w:r>
      <w:r>
        <w:t xml:space="preserve">внутрь тБла и здвеь вЪтвится. Самыя </w:t>
      </w:r>
      <w:r>
        <w:br/>
      </w:r>
      <w:r>
        <w:t xml:space="preserve">тонкя развётвлешя трахей оплетають со</w:t>
      </w:r>
    </w:p>
    <w:p>
      <w:pPr>
        <w:pStyle w:val="Normal"/>
      </w:pPr>
      <w:r>
        <w:t xml:space="preserve">Воздуходувнье пРИБОРЬГ — Воздухоносныя ТРУБОЧКИ.</w:t>
      </w:r>
    </w:p>
    <w:p>
      <w:pPr>
        <w:pStyle w:val="Normal"/>
      </w:pPr>
      <w:r>
        <w:t xml:space="preserve">жду ними расположенъ регулятивный кла- </w:t>
      </w:r>
      <w:r>
        <w:br/>
      </w:r>
      <w:r>
        <w:t xml:space="preserve">панъ с. Болты е—е служатъ для прикрЪ- </w:t>
      </w:r>
      <w:r>
        <w:br/>
      </w:r>
      <w:r>
        <w:t xml:space="preserve">плешя и подтягиваня кольца 4, соединяю- </w:t>
      </w:r>
      <w:r>
        <w:br/>
      </w:r>
      <w:r>
        <w:t xml:space="preserve">щагося съ установительной трубкой В. </w:t>
      </w:r>
      <w:r>
        <w:br/>
      </w:r>
      <w:r>
        <w:t xml:space="preserve">Насадка х шарнирно соедине- </w:t>
      </w:r>
      <w:r>
        <w:br/>
      </w:r>
      <w:r>
        <w:t xml:space="preserve">на съ этой трубкой и можеть </w:t>
      </w:r>
      <w:r>
        <w:br/>
      </w:r>
      <w:r>
        <w:t xml:space="preserve">устанавливаться въ любомъ по- </w:t>
      </w:r>
      <w:r>
        <w:br/>
      </w:r>
      <w:r>
        <w:t xml:space="preserve">ложени относительно 4 посред- </w:t>
      </w:r>
      <w:r>
        <w:br/>
      </w:r>
      <w:r>
        <w:t xml:space="preserve">ствомъ винта К. © — добавоч- </w:t>
      </w:r>
      <w:r>
        <w:br/>
      </w:r>
      <w:r>
        <w:t xml:space="preserve">ная, концевая насадка, п — ко- </w:t>
      </w:r>
      <w:r>
        <w:br/>
      </w:r>
      <w:r>
        <w:t xml:space="preserve">нусъ, вставляемый въ печь, </w:t>
      </w:r>
      <w:r>
        <w:br/>
      </w:r>
      <w:r>
        <w:t xml:space="preserve">11 — наблюдательное отвер- </w:t>
      </w:r>
      <w:r>
        <w:br/>
      </w:r>
      <w:r>
        <w:t xml:space="preserve">сте, закрываемое стекляной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Подвижная насадка.</w:t>
      </w:r>
    </w:p>
    <w:p>
      <w:pPr>
        <w:pStyle w:val="Normal"/>
      </w:pPr>
      <w:r>
        <w:t xml:space="preserve">или слюдяной крышкой. Часто конецъ, </w:t>
      </w:r>
      <w:r>
        <w:br/>
      </w:r>
      <w:r>
        <w:t xml:space="preserve">вставляемый въ печь (то-есть фурма), </w:t>
      </w:r>
      <w:r>
        <w:br/>
      </w:r>
      <w:r>
        <w:t xml:space="preserve">охлаждаютъ водою, подведенною извнЪ. </w:t>
      </w:r>
      <w:r>
        <w:br/>
      </w:r>
      <w:r>
        <w:t xml:space="preserve">Такая водяная фурма представлена въ </w:t>
      </w:r>
      <w:r>
        <w:br/>
      </w:r>
      <w:r>
        <w:t xml:space="preserve">разрЪзаЪ на фиг. 2. Отьнки ея двойныя, </w:t>
      </w:r>
      <w:r>
        <w:br/>
      </w:r>
      <w:r>
        <w:t xml:space="preserve">въ нихъ впаяны концы трубокъ, подводя- </w:t>
      </w:r>
      <w:r>
        <w:br/>
      </w:r>
      <w:r>
        <w:t xml:space="preserve">щихъ изъ водопровода холодную воду, </w:t>
      </w:r>
      <w:r>
        <w:br/>
      </w:r>
      <w:r>
        <w:t xml:space="preserve">циркулирующую внутри фурмы и предохра- </w:t>
      </w:r>
      <w:r>
        <w:br/>
      </w:r>
      <w:r>
        <w:t xml:space="preserve">няющую ее отъ перегорашя. Количество </w:t>
      </w:r>
      <w:r>
        <w:br/>
      </w:r>
      <w:r>
        <w:t xml:space="preserve">требуемаго дутья измЪняется въ зависи- </w:t>
      </w:r>
      <w:r>
        <w:br/>
      </w:r>
      <w:r>
        <w:t xml:space="preserve">мости не только отъ величины печи, но и </w:t>
      </w:r>
      <w:r>
        <w:br/>
      </w:r>
      <w:r>
        <w:t xml:space="preserve">отъ степени желаемаго выгорашя углерода</w:t>
      </w:r>
    </w:p>
    <w:p>
      <w:pPr>
        <w:pStyle w:val="Normal"/>
      </w:pPr>
      <w:r>
        <w:t xml:space="preserve">Фиг. 2. Водяная фурма.</w:t>
      </w:r>
    </w:p>
    <w:p>
      <w:pPr>
        <w:pStyle w:val="Normal"/>
      </w:pPr>
      <w:r>
        <w:t xml:space="preserve">вЪ чугун, а часто и отъь той темпера- </w:t>
      </w:r>
      <w:r>
        <w:br/>
      </w:r>
      <w:r>
        <w:t xml:space="preserve">туры, до которой надо нагрЪть обрабалы- </w:t>
      </w:r>
      <w:r>
        <w:br/>
      </w:r>
      <w:r>
        <w:t xml:space="preserve">ваемый предметъ. Точно также измфняет- </w:t>
      </w:r>
      <w:r>
        <w:br/>
      </w:r>
      <w:r>
        <w:t xml:space="preserve">ся и давлене нагнетавя воздуха. Такъ </w:t>
      </w:r>
      <w:r>
        <w:br/>
      </w:r>
      <w:r>
        <w:t xml:space="preserve">въ доменныхъ и бессемеровскихь это да- </w:t>
      </w:r>
      <w:r>
        <w:br/>
      </w:r>
      <w:r>
        <w:t xml:space="preserve">влеше больше, чфмъ въ вагранкахъ, а въ </w:t>
      </w:r>
      <w:r>
        <w:br/>
      </w:r>
      <w:r>
        <w:t xml:space="preserve">посльднихъ оно больше, чВмъ въ кузнеч- </w:t>
      </w:r>
      <w:r>
        <w:br/>
      </w:r>
      <w:r>
        <w:t xml:space="preserve">ныхЪъ горнахъ и т. д. Часто для опредЪ- </w:t>
      </w:r>
      <w:r>
        <w:br/>
      </w:r>
      <w:r>
        <w:t xml:space="preserve">лешя давлешя трубопроводъ снабжается </w:t>
      </w:r>
      <w:r>
        <w:br/>
      </w:r>
      <w:r>
        <w:t xml:space="preserve">манометромъ.</w:t>
      </w:r>
    </w:p>
    <w:p>
      <w:pPr>
        <w:pStyle w:val="Normal"/>
      </w:pPr>
      <w:r>
        <w:t xml:space="preserve">Историчеек1й обзоръ. Раздуватель- </w:t>
      </w:r>
      <w:r>
        <w:br/>
      </w:r>
      <w:r>
        <w:t xml:space="preserve">ные кузнечные мхи были извЪстны уже </w:t>
      </w:r>
      <w:r>
        <w:br/>
      </w:r>
      <w:r>
        <w:t xml:space="preserve">въ глубокой древности. На одномъ сохра- </w:t>
      </w:r>
      <w:r>
        <w:br/>
      </w:r>
      <w:r>
        <w:t xml:space="preserve">нившемся рисункЪ, существован!е котораго </w:t>
      </w:r>
      <w:r>
        <w:br/>
      </w:r>
      <w:r>
        <w:t xml:space="preserve">относять къ 1500 доР. Х., изображен про- </w:t>
      </w:r>
      <w:r>
        <w:br/>
      </w:r>
      <w:r>
        <w:t xml:space="preserve">цессъ плавки желвза. Дутье производится </w:t>
      </w:r>
      <w:r>
        <w:br/>
      </w:r>
      <w:r>
        <w:t xml:space="preserve">кожанымъ мЪшкомъ или мЪхомъ, при- </w:t>
      </w:r>
      <w:r>
        <w:br/>
      </w:r>
      <w:r>
        <w:t xml:space="preserve">водимымъ въ движеше двумя челов ками. </w:t>
      </w:r>
      <w:r>
        <w:br/>
      </w:r>
      <w:r>
        <w:t xml:space="preserve">Кожаные фаздувательные мЪхи (исклю- </w:t>
      </w:r>
      <w:r>
        <w:br/>
      </w:r>
      <w:r>
        <w:t xml:space="preserve">чительно клинчалые) были известны рим- </w:t>
      </w:r>
      <w:r>
        <w:br/>
      </w:r>
      <w:r>
        <w:t xml:space="preserve">лянамъ и, какъ предполагаютъ, даже еще </w:t>
      </w:r>
      <w:r>
        <w:br/>
      </w:r>
      <w:r>
        <w:t xml:space="preserve">ране грекамъ. Цилиндричесмя же воз- </w:t>
      </w:r>
      <w:r>
        <w:br/>
      </w:r>
      <w:r>
        <w:t xml:space="preserve">духодувки стали только известны во вре-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мена Витрувя, который впервые приснпосо- </w:t>
      </w:r>
      <w:r>
        <w:br/>
      </w:r>
      <w:r>
        <w:t xml:space="preserve">билъ ихъ къ церковнымъ органамъ. Въ </w:t>
      </w:r>
      <w:r>
        <w:br/>
      </w:r>
      <w:r>
        <w:t xml:space="preserve">ХУТ в. п. Р. Х., кромЪ клинчатыхъ мъховъ; </w:t>
      </w:r>
      <w:r>
        <w:br/>
      </w:r>
      <w:r>
        <w:t xml:space="preserve">стали строить и ящичные. Въ это же при- </w:t>
      </w:r>
      <w:r>
        <w:br/>
      </w:r>
      <w:r>
        <w:t xml:space="preserve">близительно время въ Гермаши вошли въ </w:t>
      </w:r>
      <w:r>
        <w:br/>
      </w:r>
      <w:r>
        <w:t xml:space="preserve">употреблене деревянные воздуходувные </w:t>
      </w:r>
      <w:r>
        <w:br/>
      </w:r>
      <w:r>
        <w:t xml:space="preserve">мъхи. Въ ОшщетгвагяЪ ими пользовались </w:t>
      </w:r>
      <w:r>
        <w:br/>
      </w:r>
      <w:r>
        <w:t xml:space="preserve">1620. Въ ХУП в. были изобрЪтены въ Ита- </w:t>
      </w:r>
      <w:r>
        <w:br/>
      </w:r>
      <w:r>
        <w:t xml:space="preserve">эми гидравличесве цилиндрическ!е мЪхи; </w:t>
      </w:r>
      <w:r>
        <w:br/>
      </w:r>
      <w:r>
        <w:t xml:space="preserve">прим няемые уже въ 1665 въ Тиволи для </w:t>
      </w:r>
      <w:r>
        <w:br/>
      </w:r>
      <w:r>
        <w:t xml:space="preserve">плавки латуни. Въ 1760 Зтеа{оп устроилъ </w:t>
      </w:r>
      <w:r>
        <w:br/>
      </w:r>
      <w:r>
        <w:t xml:space="preserve">на одномъ шотландекомъ жельзнодфла- </w:t>
      </w:r>
      <w:r>
        <w:br/>
      </w:r>
      <w:r>
        <w:t xml:space="preserve">тельномъ заводЪ желъзную цилиндриче- </w:t>
      </w:r>
      <w:r>
        <w:br/>
      </w:r>
      <w:r>
        <w:t xml:space="preserve">скую воздуходувку. Въ 1769 эти В. ма- </w:t>
      </w:r>
      <w:r>
        <w:br/>
      </w:r>
      <w:r>
        <w:t xml:space="preserve">шины были сконструированы для расхода </w:t>
      </w:r>
      <w:r>
        <w:br/>
      </w:r>
      <w:r>
        <w:t xml:space="preserve">воздуха въ 1500 куб. футъ въ минуту. Къ </w:t>
      </w:r>
      <w:r>
        <w:br/>
      </w:r>
      <w:r>
        <w:t xml:space="preserve">тому же времени относится изобрътеше ко- </w:t>
      </w:r>
      <w:r>
        <w:br/>
      </w:r>
      <w:r>
        <w:t xml:space="preserve">локолообразныхъ В., примфнявшихся внер- </w:t>
      </w:r>
      <w:r>
        <w:br/>
      </w:r>
      <w:r>
        <w:t xml:space="preserve">вые 1775 въ Бриташи. 1809 Каньяръ-де- </w:t>
      </w:r>
      <w:r>
        <w:br/>
      </w:r>
      <w:r>
        <w:t xml:space="preserve">Лалуръ изобрълъ В. п., носяни его имя. </w:t>
      </w:r>
      <w:r>
        <w:br/>
      </w:r>
      <w:r>
        <w:t xml:space="preserve">Устроенная Геншелемъ четочная воздухо- </w:t>
      </w:r>
      <w:r>
        <w:br/>
      </w:r>
      <w:r>
        <w:t xml:space="preserve">дувка относится къ 1820. Кулачные В. ип. </w:t>
      </w:r>
      <w:r>
        <w:br/>
      </w:r>
      <w:r>
        <w:t xml:space="preserve">(вентиляторы Рута) стали примвнять къ </w:t>
      </w:r>
      <w:r>
        <w:br/>
      </w:r>
      <w:r>
        <w:t xml:space="preserve">воздушнымъ насосамъ уже вь ХУП в.; </w:t>
      </w:r>
      <w:r>
        <w:br/>
      </w:r>
      <w:r>
        <w:t xml:space="preserve">центробъжные же В. получили извъетность </w:t>
      </w:r>
      <w:r>
        <w:br/>
      </w:r>
      <w:r>
        <w:t xml:space="preserve">только въ первой четверти ХХ столв- </w:t>
      </w:r>
      <w:r>
        <w:br/>
      </w:r>
      <w:r>
        <w:t xml:space="preserve">тя. Въ настоящее время на практикЪ упо- </w:t>
      </w:r>
      <w:r>
        <w:br/>
      </w:r>
      <w:r>
        <w:t xml:space="preserve">требляются воздуходувки: цилиндрическя, </w:t>
      </w:r>
      <w:r>
        <w:br/>
      </w:r>
      <w:r>
        <w:t xml:space="preserve">центробЪъжныя, кулачныя и пароструйча- </w:t>
      </w:r>
      <w:r>
        <w:br/>
      </w:r>
      <w:r>
        <w:t xml:space="preserve">тыя. Первыя распространились тамъ, глЪ </w:t>
      </w:r>
      <w:r>
        <w:br/>
      </w:r>
      <w:r>
        <w:t xml:space="preserve">требуется большое количество дутья зна- </w:t>
      </w:r>
      <w:r>
        <w:br/>
      </w:r>
      <w:r>
        <w:t xml:space="preserve">чительной упругости (бессемеровежя печи, </w:t>
      </w:r>
      <w:r>
        <w:br/>
      </w:r>
      <w:r>
        <w:t xml:space="preserve">вагранки и т. д.). Поэтому и разм5ры ча- </w:t>
      </w:r>
      <w:r>
        <w:br/>
      </w:r>
      <w:r>
        <w:t xml:space="preserve">стей такихъ воздуходувныхъ машинъ очень </w:t>
      </w:r>
      <w:r>
        <w:br/>
      </w:r>
      <w:r>
        <w:t xml:space="preserve">солидны, напримръ для получен упру- </w:t>
      </w:r>
      <w:r>
        <w:br/>
      </w:r>
      <w:r>
        <w:t xml:space="preserve">гости вь 3 атмосферы (сверхъ атмосфер- </w:t>
      </w:r>
      <w:r>
        <w:br/>
      </w:r>
      <w:r>
        <w:t xml:space="preserve">наго давлешя) д1аметры цилиндровъ до- </w:t>
      </w:r>
      <w:r>
        <w:br/>
      </w:r>
      <w:r>
        <w:t xml:space="preserve">ходать до 3 метровъ.</w:t>
      </w:r>
    </w:p>
    <w:p>
      <w:pPr>
        <w:pStyle w:val="Normal"/>
      </w:pPr>
      <w:r>
        <w:t xml:space="preserve">См. Нацет, „О!е НиМепуезепзтазешеп“ </w:t>
      </w:r>
      <w:r>
        <w:br/>
      </w:r>
      <w:r>
        <w:t xml:space="preserve">(2 изд, ВЪна, 1877, зарр., 1887); ЗевИак, </w:t>
      </w:r>
      <w:r>
        <w:br/>
      </w:r>
      <w:r>
        <w:t xml:space="preserve">„Обе’ бейзешазетет“ (Берл., 1880); </w:t>
      </w:r>
      <w:r>
        <w:br/>
      </w:r>
      <w:r>
        <w:t xml:space="preserve">Вене, „Пе бе &amp;зе“; Мухачевъ, „Ма- </w:t>
      </w:r>
      <w:r>
        <w:br/>
      </w:r>
      <w:r>
        <w:t xml:space="preserve">шины металлургическихь производствъ, </w:t>
      </w:r>
      <w:r>
        <w:br/>
      </w:r>
      <w:r>
        <w:t xml:space="preserve">ч. 1“ (Харьковъ, 1899); Ледебуръ, „Ме: </w:t>
      </w:r>
      <w:r>
        <w:br/>
      </w:r>
      <w:r>
        <w:t xml:space="preserve">таллургя чугуна, желЪза и стали“ (Сиб., </w:t>
      </w:r>
      <w:r>
        <w:br/>
      </w:r>
      <w:r>
        <w:t xml:space="preserve">1898).</w:t>
      </w:r>
    </w:p>
    <w:p>
      <w:pPr>
        <w:pStyle w:val="Normal"/>
      </w:pPr>
      <w:r>
        <w:t xml:space="preserve">Воздухонагнетатели, см. хо.иирес- </w:t>
      </w:r>
      <w:r>
        <w:br/>
      </w:r>
      <w:r>
        <w:t xml:space="preserve">воры.</w:t>
      </w:r>
    </w:p>
    <w:p>
      <w:pPr>
        <w:pStyle w:val="Normal"/>
      </w:pPr>
      <w:r>
        <w:t xml:space="preserve">Воздухоносныя трубочки или </w:t>
      </w:r>
      <w:r>
        <w:br/>
      </w:r>
      <w:r>
        <w:t xml:space="preserve">трахеи, органы дыхашя такъ наз. тра- </w:t>
      </w:r>
      <w:r>
        <w:br/>
      </w:r>
      <w:r>
        <w:t xml:space="preserve">хейныхъ животныхъ, т. е. насъкомыхъ </w:t>
      </w:r>
      <w:r>
        <w:br/>
      </w:r>
      <w:r>
        <w:t xml:space="preserve">пауковъ и др. (см.). Предетавляютъ изъ </w:t>
      </w:r>
      <w:r>
        <w:br/>
      </w:r>
      <w:r>
        <w:t xml:space="preserve">себя тонюя трубки (фиг. Ти 2), стьнки ко- </w:t>
      </w:r>
      <w:r>
        <w:br/>
      </w:r>
      <w:r>
        <w:t xml:space="preserve">торыхъ образованы клфтками и слоемь </w:t>
      </w:r>
      <w:r>
        <w:br/>
      </w:r>
      <w:r>
        <w:t xml:space="preserve">выдЪляемаго ими рогового вещества (хи- </w:t>
      </w:r>
      <w:r>
        <w:br/>
      </w:r>
      <w:r>
        <w:t xml:space="preserve">тина). Выстилая равномърнымъ слоем </w:t>
      </w:r>
      <w:r>
        <w:br/>
      </w:r>
      <w:r>
        <w:t xml:space="preserve">лишь наиболъе тоныя развЪтвленйя тра- </w:t>
      </w:r>
      <w:r>
        <w:br/>
      </w:r>
      <w:r>
        <w:t xml:space="preserve">хей, хитинъ образуеть въ болье толстых </w:t>
      </w:r>
      <w:r>
        <w:br/>
      </w:r>
      <w:r>
        <w:t xml:space="preserve">вътвяхь ихъ спирально идущия утолщеня, </w:t>
      </w:r>
      <w:r>
        <w:br/>
      </w:r>
      <w:r>
        <w:t xml:space="preserve">которыя и препятствують спаданйо ст5- </w:t>
      </w:r>
      <w:r>
        <w:br/>
      </w:r>
      <w:r>
        <w:t xml:space="preserve">нокъ, постоянно оставляя так. обр. трахее </w:t>
      </w:r>
      <w:r>
        <w:br/>
      </w:r>
      <w:r>
        <w:t xml:space="preserve">открытыми. Начинаясь отдфльнымЪ от </w:t>
      </w:r>
      <w:r>
        <w:br/>
      </w:r>
      <w:r>
        <w:t xml:space="preserve">версшемъ въ кожЪ животнаго, такъ наз </w:t>
      </w:r>
      <w:r>
        <w:br/>
      </w:r>
      <w:r>
        <w:t xml:space="preserve">дыхальцемъ (з@вта), подъ которымъ на- </w:t>
      </w:r>
      <w:r>
        <w:br/>
      </w:r>
      <w:r>
        <w:t xml:space="preserve">ходится обыкновенно еще особый замыка- </w:t>
      </w:r>
      <w:r>
        <w:br/>
      </w:r>
      <w:r>
        <w:t xml:space="preserve">тельный аппаратъ, трахея входить затьмъ </w:t>
      </w:r>
      <w:r>
        <w:br/>
      </w:r>
      <w:r>
        <w:t xml:space="preserve">внутрь тБла и здвеь вЪтвится. Самыя </w:t>
      </w:r>
      <w:r>
        <w:br/>
      </w:r>
      <w:r>
        <w:t xml:space="preserve">тонкя развётвлешя трахей оплетають со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бою весь органы животнаго и разнося по- </w:t>
      </w:r>
      <w:r>
        <w:br/>
      </w:r>
      <w:r>
        <w:t xml:space="preserve">всюду вдыхаемый воздухъ, проникаютъ да- </w:t>
      </w:r>
      <w:r>
        <w:br/>
      </w:r>
      <w:r>
        <w:t xml:space="preserve">же внутрь органовъ. Дыхальца сильно </w:t>
      </w:r>
      <w:r>
        <w:br/>
      </w:r>
      <w:r>
        <w:t xml:space="preserve">варьируютъ, какъ въ чиелЪ, такъ въ вели- </w:t>
      </w:r>
      <w:r>
        <w:br/>
      </w:r>
      <w:r>
        <w:t xml:space="preserve">чин и формь. У насЪкомыхъ, однако, </w:t>
      </w:r>
      <w:r>
        <w:br/>
      </w:r>
      <w:r>
        <w:t xml:space="preserve">они встр$чаются всегда правильно распо- </w:t>
      </w:r>
      <w:r>
        <w:br/>
      </w:r>
      <w:r>
        <w:t xml:space="preserve">пложенными; попарно, почти на вофхъ </w:t>
      </w:r>
      <w:r>
        <w:br/>
      </w:r>
      <w:r>
        <w:t xml:space="preserve">кольцахъ тБла (за исключешемь головы </w:t>
      </w:r>
      <w:r>
        <w:br/>
      </w:r>
      <w:r>
        <w:t xml:space="preserve">и посльдняго членика), въ количеств не </w:t>
      </w:r>
      <w:r>
        <w:br/>
      </w:r>
      <w:r>
        <w:t xml:space="preserve">болЪе 10 и рЪдко менъе 2 паръ. Н$кото- </w:t>
      </w:r>
      <w:r>
        <w:br/>
      </w:r>
      <w:r>
        <w:t xml:space="preserve">рыя насвкомыя передъ полетомъ накачи- </w:t>
      </w:r>
      <w:r>
        <w:br/>
      </w:r>
      <w:r>
        <w:t xml:space="preserve">вають въ свое тВло воздухъ, для чего тра- </w:t>
      </w:r>
      <w:r>
        <w:br/>
      </w:r>
      <w:r>
        <w:t xml:space="preserve">хеи ихъ снабжены множествомъ малень- </w:t>
      </w:r>
      <w:r>
        <w:br/>
      </w:r>
      <w:r>
        <w:t xml:space="preserve">кихъ пузырьковъ (трахейнпыхъ пузы-</w:t>
      </w:r>
    </w:p>
    <w:p>
      <w:pPr>
        <w:pStyle w:val="Normal"/>
      </w:pPr>
      <w:r>
        <w:t xml:space="preserve">Фиг 1. Личинка подёнки съ 7-ю парами трахей-</w:t>
      </w:r>
    </w:p>
    <w:p>
      <w:pPr>
        <w:pStyle w:val="Normal"/>
      </w:pPr>
      <w:r>
        <w:t xml:space="preserve">ныхъ жабръ, (ТК) ЗА. Фиг. 2. Трахейная система</w:t>
      </w:r>
    </w:p>
    <w:p>
      <w:pPr>
        <w:pStyle w:val="Normal"/>
      </w:pPr>
      <w:r>
        <w:t xml:space="preserve">личинки стрекозы (Авт!0п). Тзь Боковые трахей- </w:t>
      </w:r>
      <w:r>
        <w:br/>
      </w:r>
      <w:r>
        <w:t xml:space="preserve">ные стволы, О. Кишки, Т. Трахейныя жабры, 5/1.</w:t>
      </w:r>
    </w:p>
    <w:p>
      <w:pPr>
        <w:pStyle w:val="Normal"/>
      </w:pPr>
      <w:r>
        <w:t xml:space="preserve">рей). Иногда, хотя и крайне рЪдко (напр. </w:t>
      </w:r>
      <w:r>
        <w:br/>
      </w:r>
      <w:r>
        <w:t xml:space="preserve">у личинокъ стрекозъ) дыхалецъ не имвется </w:t>
      </w:r>
      <w:r>
        <w:br/>
      </w:r>
      <w:r>
        <w:t xml:space="preserve">совершенно, такъ что вся система трахей </w:t>
      </w:r>
      <w:r>
        <w:br/>
      </w:r>
      <w:r>
        <w:t xml:space="preserve">является замкнутой (въ противоположность </w:t>
      </w:r>
      <w:r>
        <w:br/>
      </w:r>
      <w:r>
        <w:t xml:space="preserve">открытой, т. е. снабженной стигмами). Ды- </w:t>
      </w:r>
      <w:r>
        <w:br/>
      </w:r>
      <w:r>
        <w:t xml:space="preserve">хаше въ таком случа совершается обык- </w:t>
      </w:r>
      <w:r>
        <w:br/>
      </w:r>
      <w:r>
        <w:t xml:space="preserve">новенно посредетвомъ лишь той части тра- </w:t>
      </w:r>
      <w:r>
        <w:br/>
      </w:r>
      <w:r>
        <w:t xml:space="preserve">хей, которыя находятся въ листообразно </w:t>
      </w:r>
      <w:r>
        <w:br/>
      </w:r>
      <w:r>
        <w:t xml:space="preserve">расширенныхъ тонкостьнныхъ складкахъ </w:t>
      </w:r>
      <w:r>
        <w:br/>
      </w:r>
      <w:r>
        <w:t xml:space="preserve">кожи, вырастающихь на верхней поверх- </w:t>
      </w:r>
      <w:r>
        <w:br/>
      </w:r>
      <w:r>
        <w:t xml:space="preserve">ности тъла личинки или въ ея кишкЪ. </w:t>
      </w:r>
      <w:r>
        <w:br/>
      </w:r>
      <w:r>
        <w:t xml:space="preserve">Эти складки кожи фупкцюнируютъ. ел6до- </w:t>
      </w:r>
      <w:r>
        <w:br/>
      </w:r>
      <w:r>
        <w:t xml:space="preserve">вательно, какъ жабры, и встрчаются по- </w:t>
      </w:r>
      <w:r>
        <w:br/>
      </w:r>
      <w:r>
        <w:t xml:space="preserve">этому лишь у твхъ животныхь, которыя </w:t>
      </w:r>
      <w:r>
        <w:br/>
      </w:r>
      <w:r>
        <w:t xml:space="preserve">живуть въ водЪ или во влажном возду- </w:t>
      </w:r>
      <w:r>
        <w:br/>
      </w:r>
      <w:r>
        <w:t xml:space="preserve">хв. (трахейныя жабры). У другихъ ли- </w:t>
      </w:r>
      <w:r>
        <w:br/>
      </w:r>
      <w:r>
        <w:t xml:space="preserve">чинокъ насъкомыхь дыхальца остаются</w:t>
      </w:r>
    </w:p>
    <w:p>
      <w:pPr>
        <w:pStyle w:val="Normal"/>
      </w:pPr>
      <w:r>
        <w:t xml:space="preserve">Воздухоносныя ТРУБОЧКИ — ВОЗДУХОПЛАВАНТЕ.</w:t>
      </w:r>
    </w:p>
    <w:p>
      <w:pPr>
        <w:pStyle w:val="Normal"/>
      </w:pPr>
      <w:r>
        <w:t xml:space="preserve">открытыми только на заднихъ или только </w:t>
      </w:r>
      <w:r>
        <w:br/>
      </w:r>
      <w:r>
        <w:t xml:space="preserve">на переднихъ кольцахъ; расположенныя же </w:t>
      </w:r>
      <w:r>
        <w:br/>
      </w:r>
      <w:r>
        <w:t xml:space="preserve">на среднихъ, напротивъ, закрываются. У </w:t>
      </w:r>
      <w:r>
        <w:br/>
      </w:r>
      <w:r>
        <w:t xml:space="preserve">пауковъ многочисленныя вЪтви одного тра- </w:t>
      </w:r>
      <w:r>
        <w:br/>
      </w:r>
      <w:r>
        <w:t xml:space="preserve">хейнаго ствола лежать очень близко другь </w:t>
      </w:r>
      <w:r>
        <w:br/>
      </w:r>
      <w:r>
        <w:t xml:space="preserve">къ другу и являются сплющенными вм$- </w:t>
      </w:r>
      <w:r>
        <w:br/>
      </w:r>
      <w:r>
        <w:t xml:space="preserve">сть на подо@е листовъ въ книг (тра- </w:t>
      </w:r>
      <w:r>
        <w:br/>
      </w:r>
      <w:r>
        <w:t xml:space="preserve">хейныя легк!я или вЪерныя трахен). </w:t>
      </w:r>
      <w:r>
        <w:br/>
      </w:r>
      <w:r>
        <w:t xml:space="preserve">Животными трахейными (Тгасвеза) </w:t>
      </w:r>
      <w:r>
        <w:br/>
      </w:r>
      <w:r>
        <w:t xml:space="preserve">называютъ воъхъ члениетоногихъ (см.), </w:t>
      </w:r>
      <w:r>
        <w:br/>
      </w:r>
      <w:r>
        <w:t xml:space="preserve">снабженныхъ воздухоносными трубочками, </w:t>
      </w:r>
      <w:r>
        <w:br/>
      </w:r>
      <w:r>
        <w:t xml:space="preserve">т. е. насъкомыхъ, многоножекъ, пауковъ и </w:t>
      </w:r>
      <w:r>
        <w:br/>
      </w:r>
      <w:r>
        <w:t xml:space="preserve">первичнотрахейныхь (Ргоф’аспеайа). Въ </w:t>
      </w:r>
      <w:r>
        <w:br/>
      </w:r>
      <w:r>
        <w:t xml:space="preserve">анатомии растешй подъ именемъ трахей </w:t>
      </w:r>
      <w:r>
        <w:br/>
      </w:r>
      <w:r>
        <w:t xml:space="preserve">обозначать сосуды (см. дроводяе пучии)-</w:t>
      </w:r>
    </w:p>
    <w:p>
      <w:pPr>
        <w:pStyle w:val="Normal"/>
      </w:pPr>
      <w:r>
        <w:t xml:space="preserve">ВБоздухоилаване (аэронавтика; </w:t>
      </w:r>
      <w:r>
        <w:br/>
      </w:r>
      <w:r>
        <w:t xml:space="preserve">см. табл. „Воздухоплаван!е“), искусство сво- </w:t>
      </w:r>
      <w:r>
        <w:br/>
      </w:r>
      <w:r>
        <w:t xml:space="preserve">бодно подыматься и двигаться по воздуху- </w:t>
      </w:r>
      <w:r>
        <w:br/>
      </w:r>
      <w:r>
        <w:t xml:space="preserve">Въ развит В. различаютъ два направле- </w:t>
      </w:r>
      <w:r>
        <w:br/>
      </w:r>
      <w:r>
        <w:t xml:space="preserve">ня: аэростатическое и динамическое. Въ </w:t>
      </w:r>
      <w:r>
        <w:br/>
      </w:r>
      <w:r>
        <w:t xml:space="preserve">первомъ полеть совершается велЪдетые </w:t>
      </w:r>
      <w:r>
        <w:br/>
      </w:r>
      <w:r>
        <w:t xml:space="preserve">подъемной силы заключеннаго въ 060- </w:t>
      </w:r>
      <w:r>
        <w:br/>
      </w:r>
      <w:r>
        <w:t xml:space="preserve">лочку газа, болЪе легкаго, чВмъ воздухъ. </w:t>
      </w:r>
      <w:r>
        <w:br/>
      </w:r>
      <w:r>
        <w:t xml:space="preserve">Горизонтальное передвижеше совершается </w:t>
      </w:r>
      <w:r>
        <w:br/>
      </w:r>
      <w:r>
        <w:t xml:space="preserve">вЪтромъ или, если есть двигатели, то ими. </w:t>
      </w:r>
      <w:r>
        <w:br/>
      </w:r>
      <w:r>
        <w:t xml:space="preserve">ПослЪднее произойдеть въ любомъ напра- </w:t>
      </w:r>
      <w:r>
        <w:br/>
      </w:r>
      <w:r>
        <w:t xml:space="preserve">влен{!и только тогда, когда давлене, про- </w:t>
      </w:r>
      <w:r>
        <w:br/>
      </w:r>
      <w:r>
        <w:t xml:space="preserve">изводимое на воздухъ гребными приено- </w:t>
      </w:r>
      <w:r>
        <w:br/>
      </w:r>
      <w:r>
        <w:t xml:space="preserve">соблешями аэростата, окажется сильнЪе </w:t>
      </w:r>
      <w:r>
        <w:br/>
      </w:r>
      <w:r>
        <w:t xml:space="preserve">противодЪйствующаго ему давлешя вЪтра </w:t>
      </w:r>
      <w:r>
        <w:br/>
      </w:r>
      <w:r>
        <w:t xml:space="preserve">на воздушный шаръ. Для этого нужны: </w:t>
      </w:r>
      <w:r>
        <w:br/>
      </w:r>
      <w:r>
        <w:t xml:space="preserve">гребные винты съ сильнымь сопротивле- </w:t>
      </w:r>
      <w:r>
        <w:br/>
      </w:r>
      <w:r>
        <w:t xml:space="preserve">вемъ, очень сильные и легюе двигатели, </w:t>
      </w:r>
      <w:r>
        <w:br/>
      </w:r>
      <w:r>
        <w:t xml:space="preserve">которые сверхъ того не должны быть огне- </w:t>
      </w:r>
      <w:r>
        <w:br/>
      </w:r>
      <w:r>
        <w:t xml:space="preserve">опасны, возможное уменьшеше поверхно- </w:t>
      </w:r>
      <w:r>
        <w:br/>
      </w:r>
      <w:r>
        <w:t xml:space="preserve">стей, на которыя дъйствуеть вЪтеръ, и при- </w:t>
      </w:r>
      <w:r>
        <w:br/>
      </w:r>
      <w:r>
        <w:t xml:space="preserve">даше имьъ ‘соотвЪтсетвующей конструкции. </w:t>
      </w:r>
      <w:r>
        <w:br/>
      </w:r>
      <w:r>
        <w:t xml:space="preserve">Аэростатическую машину, движущуюся </w:t>
      </w:r>
      <w:r>
        <w:br/>
      </w:r>
      <w:r>
        <w:t xml:space="preserve">вътромъ, называють воздушнымъ ша- </w:t>
      </w:r>
      <w:r>
        <w:br/>
      </w:r>
      <w:r>
        <w:t xml:space="preserve">ромъ, такъ какъ прежде она имЪзла по- </w:t>
      </w:r>
      <w:r>
        <w:br/>
      </w:r>
      <w:r>
        <w:t xml:space="preserve">чти исключительно шаровидную или, соб- </w:t>
      </w:r>
      <w:r>
        <w:br/>
      </w:r>
      <w:r>
        <w:t xml:space="preserve">ственно, грушевидную форму. По напол- </w:t>
      </w:r>
      <w:r>
        <w:br/>
      </w:r>
      <w:r>
        <w:t xml:space="preserve">ненио шаровъ различають шары съ теп- </w:t>
      </w:r>
      <w:r>
        <w:br/>
      </w:r>
      <w:r>
        <w:t xml:space="preserve">лымъ (горячимъ) воздухомъ (монголь- </w:t>
      </w:r>
      <w:r>
        <w:br/>
      </w:r>
      <w:r>
        <w:t xml:space="preserve">фьеры) и газовые шары (шаршеры). </w:t>
      </w:r>
      <w:r>
        <w:br/>
      </w:r>
      <w:r>
        <w:t xml:space="preserve">Комбинацио этихь двухъ типовъ назы- </w:t>
      </w:r>
      <w:r>
        <w:br/>
      </w:r>
      <w:r>
        <w:t xml:space="preserve">вають по имени изобрЪтателя розъерами. </w:t>
      </w:r>
      <w:r>
        <w:br/>
      </w:r>
      <w:r>
        <w:t xml:space="preserve">По роду употреблен1я различаютъ: 1) ево- </w:t>
      </w:r>
      <w:r>
        <w:br/>
      </w:r>
      <w:r>
        <w:t xml:space="preserve">бодные воздушные шары, свободно </w:t>
      </w:r>
      <w:r>
        <w:br/>
      </w:r>
      <w:r>
        <w:t xml:space="preserve">подымающеся и движуцеся воздушными </w:t>
      </w:r>
      <w:r>
        <w:br/>
      </w:r>
      <w:r>
        <w:t xml:space="preserve">течешями, 2) привязные шары (Баопз </w:t>
      </w:r>
      <w:r>
        <w:br/>
      </w:r>
      <w:r>
        <w:t xml:space="preserve">сарё!5), которые пускаются на канать или </w:t>
      </w:r>
      <w:r>
        <w:br/>
      </w:r>
      <w:r>
        <w:t xml:space="preserve">кабель до известной высоты; они служатъ </w:t>
      </w:r>
      <w:r>
        <w:br/>
      </w:r>
      <w:r>
        <w:t xml:space="preserve">только для особыхь военныхъ или науч- </w:t>
      </w:r>
      <w:r>
        <w:br/>
      </w:r>
      <w:r>
        <w:t xml:space="preserve">пыхь цфлей, 3) шары-зонды (8100$ </w:t>
      </w:r>
      <w:r>
        <w:br/>
      </w:r>
      <w:r>
        <w:t xml:space="preserve">501463) — небольше шары, которые пу- </w:t>
      </w:r>
      <w:r>
        <w:br/>
      </w:r>
      <w:r>
        <w:t xml:space="preserve">скаются (безъ воздухоплавателя) для изу- </w:t>
      </w:r>
      <w:r>
        <w:br/>
      </w:r>
      <w:r>
        <w:t xml:space="preserve">ченя воздушныхь течейй въ выешихь </w:t>
      </w:r>
      <w:r>
        <w:br/>
      </w:r>
      <w:r>
        <w:t xml:space="preserve">облаетяхь или другихъ явлеши въ нихъ, </w:t>
      </w:r>
      <w:r>
        <w:br/>
      </w:r>
      <w:r>
        <w:t xml:space="preserve">для сообщешя извЪстй или въ качеств </w:t>
      </w:r>
      <w:r>
        <w:br/>
      </w:r>
      <w:r>
        <w:t xml:space="preserve">условныхъ знаковъ.</w:t>
      </w:r>
    </w:p>
    <w:p>
      <w:pPr>
        <w:pStyle w:val="Normal"/>
      </w:pPr>
      <w:r>
        <w:t xml:space="preserve">Летательная техника, рьшающая задачу </w:t>
      </w:r>
      <w:r>
        <w:br/>
      </w:r>
      <w:r>
        <w:t xml:space="preserve">исключительно динамическаго воздухопла- </w:t>
      </w:r>
      <w:r>
        <w:br/>
      </w:r>
      <w:r>
        <w:t xml:space="preserve">вашя, идеть различными путями. Ав!а- </w:t>
      </w:r>
      <w:r>
        <w:br/>
      </w:r>
      <w:r>
        <w:t xml:space="preserve">торы считаютъ полеть птицъ единственно </w:t>
      </w:r>
      <w:r>
        <w:br/>
      </w:r>
      <w:r>
        <w:t xml:space="preserve">правильной исходной точкой для полета </w:t>
      </w:r>
      <w:r>
        <w:br/>
      </w:r>
      <w:r>
        <w:t xml:space="preserve">человъка; они или добиваются личнаго </w:t>
      </w:r>
      <w:r>
        <w:br/>
      </w:r>
      <w:r>
        <w:t xml:space="preserve">умЪнья летать, или стремятся создать ле-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бою весь органы животнаго и разнося по- </w:t>
      </w:r>
      <w:r>
        <w:br/>
      </w:r>
      <w:r>
        <w:t xml:space="preserve">всюду вдыхаемый воздухъ, проникаютъ да- </w:t>
      </w:r>
      <w:r>
        <w:br/>
      </w:r>
      <w:r>
        <w:t xml:space="preserve">же внутрь органовъ. Дыхальца сильно </w:t>
      </w:r>
      <w:r>
        <w:br/>
      </w:r>
      <w:r>
        <w:t xml:space="preserve">варьируютъ, какъ въ чиелЪ, такъ въ вели- </w:t>
      </w:r>
      <w:r>
        <w:br/>
      </w:r>
      <w:r>
        <w:t xml:space="preserve">чин и формь. У насЪкомыхъ, однако, </w:t>
      </w:r>
      <w:r>
        <w:br/>
      </w:r>
      <w:r>
        <w:t xml:space="preserve">они встр$чаются всегда правильно распо- </w:t>
      </w:r>
      <w:r>
        <w:br/>
      </w:r>
      <w:r>
        <w:t xml:space="preserve">пложенными; попарно, почти на вофхъ </w:t>
      </w:r>
      <w:r>
        <w:br/>
      </w:r>
      <w:r>
        <w:t xml:space="preserve">кольцахъ тБла (за исключешемь головы </w:t>
      </w:r>
      <w:r>
        <w:br/>
      </w:r>
      <w:r>
        <w:t xml:space="preserve">и посльдняго членика), въ количеств не </w:t>
      </w:r>
      <w:r>
        <w:br/>
      </w:r>
      <w:r>
        <w:t xml:space="preserve">болЪе 10 и рЪдко менъе 2 паръ. Н$кото- </w:t>
      </w:r>
      <w:r>
        <w:br/>
      </w:r>
      <w:r>
        <w:t xml:space="preserve">рыя насвкомыя передъ полетомъ накачи- </w:t>
      </w:r>
      <w:r>
        <w:br/>
      </w:r>
      <w:r>
        <w:t xml:space="preserve">вають въ свое тВло воздухъ, для чего тра- </w:t>
      </w:r>
      <w:r>
        <w:br/>
      </w:r>
      <w:r>
        <w:t xml:space="preserve">хеи ихъ снабжены множествомъ малень- </w:t>
      </w:r>
      <w:r>
        <w:br/>
      </w:r>
      <w:r>
        <w:t xml:space="preserve">кихъ пузырьковъ (трахейнпыхъ пузы-</w:t>
      </w:r>
    </w:p>
    <w:p>
      <w:pPr>
        <w:pStyle w:val="Normal"/>
      </w:pPr>
      <w:r>
        <w:t xml:space="preserve">Фиг 1. Личинка подёнки съ 7-ю парами трахей-</w:t>
      </w:r>
    </w:p>
    <w:p>
      <w:pPr>
        <w:pStyle w:val="Normal"/>
      </w:pPr>
      <w:r>
        <w:t xml:space="preserve">ныхъ жабръ, (ТК) ЗА. Фиг. 2. Трахейная система</w:t>
      </w:r>
    </w:p>
    <w:p>
      <w:pPr>
        <w:pStyle w:val="Normal"/>
      </w:pPr>
      <w:r>
        <w:t xml:space="preserve">личинки стрекозы (Авт!0п). Тзь Боковые трахей- </w:t>
      </w:r>
      <w:r>
        <w:br/>
      </w:r>
      <w:r>
        <w:t xml:space="preserve">ные стволы, О. Кишки, Т. Трахейныя жабры, 5/1.</w:t>
      </w:r>
    </w:p>
    <w:p>
      <w:pPr>
        <w:pStyle w:val="Normal"/>
      </w:pPr>
      <w:r>
        <w:t xml:space="preserve">рей). Иногда, хотя и крайне рЪдко (напр. </w:t>
      </w:r>
      <w:r>
        <w:br/>
      </w:r>
      <w:r>
        <w:t xml:space="preserve">у личинокъ стрекозъ) дыхалецъ не имвется </w:t>
      </w:r>
      <w:r>
        <w:br/>
      </w:r>
      <w:r>
        <w:t xml:space="preserve">совершенно, такъ что вся система трахей </w:t>
      </w:r>
      <w:r>
        <w:br/>
      </w:r>
      <w:r>
        <w:t xml:space="preserve">является замкнутой (въ противоположность </w:t>
      </w:r>
      <w:r>
        <w:br/>
      </w:r>
      <w:r>
        <w:t xml:space="preserve">открытой, т. е. снабженной стигмами). Ды- </w:t>
      </w:r>
      <w:r>
        <w:br/>
      </w:r>
      <w:r>
        <w:t xml:space="preserve">хаше въ таком случа совершается обык- </w:t>
      </w:r>
      <w:r>
        <w:br/>
      </w:r>
      <w:r>
        <w:t xml:space="preserve">новенно посредетвомъ лишь той части тра- </w:t>
      </w:r>
      <w:r>
        <w:br/>
      </w:r>
      <w:r>
        <w:t xml:space="preserve">хей, которыя находятся въ листообразно </w:t>
      </w:r>
      <w:r>
        <w:br/>
      </w:r>
      <w:r>
        <w:t xml:space="preserve">расширенныхъ тонкостьнныхъ складкахъ </w:t>
      </w:r>
      <w:r>
        <w:br/>
      </w:r>
      <w:r>
        <w:t xml:space="preserve">кожи, вырастающихь на верхней поверх- </w:t>
      </w:r>
      <w:r>
        <w:br/>
      </w:r>
      <w:r>
        <w:t xml:space="preserve">ности тъла личинки или въ ея кишкЪ. </w:t>
      </w:r>
      <w:r>
        <w:br/>
      </w:r>
      <w:r>
        <w:t xml:space="preserve">Эти складки кожи фупкцюнируютъ. ел6до- </w:t>
      </w:r>
      <w:r>
        <w:br/>
      </w:r>
      <w:r>
        <w:t xml:space="preserve">вательно, какъ жабры, и встрчаются по- </w:t>
      </w:r>
      <w:r>
        <w:br/>
      </w:r>
      <w:r>
        <w:t xml:space="preserve">этому лишь у твхъ животныхь, которыя </w:t>
      </w:r>
      <w:r>
        <w:br/>
      </w:r>
      <w:r>
        <w:t xml:space="preserve">живуть въ водЪ или во влажном возду- </w:t>
      </w:r>
      <w:r>
        <w:br/>
      </w:r>
      <w:r>
        <w:t xml:space="preserve">хв. (трахейныя жабры). У другихъ ли- </w:t>
      </w:r>
      <w:r>
        <w:br/>
      </w:r>
      <w:r>
        <w:t xml:space="preserve">чинокъ насъкомыхь дыхальца остаются</w:t>
      </w:r>
    </w:p>
    <w:p>
      <w:pPr>
        <w:pStyle w:val="Normal"/>
      </w:pPr>
      <w:r>
        <w:t xml:space="preserve">Воздухоносныя ТРУБОЧКИ — ВОЗДУХОПЛАВАНТЕ.</w:t>
      </w:r>
    </w:p>
    <w:p>
      <w:pPr>
        <w:pStyle w:val="Normal"/>
      </w:pPr>
      <w:r>
        <w:t xml:space="preserve">открытыми только на заднихъ или только </w:t>
      </w:r>
      <w:r>
        <w:br/>
      </w:r>
      <w:r>
        <w:t xml:space="preserve">на переднихъ кольцахъ; расположенныя же </w:t>
      </w:r>
      <w:r>
        <w:br/>
      </w:r>
      <w:r>
        <w:t xml:space="preserve">на среднихъ, напротивъ, закрываются. У </w:t>
      </w:r>
      <w:r>
        <w:br/>
      </w:r>
      <w:r>
        <w:t xml:space="preserve">пауковъ многочисленныя вЪтви одного тра- </w:t>
      </w:r>
      <w:r>
        <w:br/>
      </w:r>
      <w:r>
        <w:t xml:space="preserve">хейнаго ствола лежать очень близко другь </w:t>
      </w:r>
      <w:r>
        <w:br/>
      </w:r>
      <w:r>
        <w:t xml:space="preserve">къ другу и являются сплющенными вм$- </w:t>
      </w:r>
      <w:r>
        <w:br/>
      </w:r>
      <w:r>
        <w:t xml:space="preserve">сть на подо@е листовъ въ книг (тра- </w:t>
      </w:r>
      <w:r>
        <w:br/>
      </w:r>
      <w:r>
        <w:t xml:space="preserve">хейныя легк!я или вЪерныя трахен). </w:t>
      </w:r>
      <w:r>
        <w:br/>
      </w:r>
      <w:r>
        <w:t xml:space="preserve">Животными трахейными (Тгасвезца) </w:t>
      </w:r>
      <w:r>
        <w:br/>
      </w:r>
      <w:r>
        <w:t xml:space="preserve">называютъ воъхъ членистоногихъ (см.), </w:t>
      </w:r>
      <w:r>
        <w:br/>
      </w:r>
      <w:r>
        <w:t xml:space="preserve">снабженныхъ воздухоносными трубочками, </w:t>
      </w:r>
      <w:r>
        <w:br/>
      </w:r>
      <w:r>
        <w:t xml:space="preserve">т. е. насъкомыхъ, многоножекъ, пауковъ и </w:t>
      </w:r>
      <w:r>
        <w:br/>
      </w:r>
      <w:r>
        <w:t xml:space="preserve">первичнотрахейныхь (Ргоф’аспеайа). Въ </w:t>
      </w:r>
      <w:r>
        <w:br/>
      </w:r>
      <w:r>
        <w:t xml:space="preserve">анатомии растешй подъ именемъ трахей </w:t>
      </w:r>
      <w:r>
        <w:br/>
      </w:r>
      <w:r>
        <w:t xml:space="preserve">обозначать сосуды (см. дроводяие пучки).</w:t>
      </w:r>
    </w:p>
    <w:p>
      <w:pPr>
        <w:pStyle w:val="Normal"/>
      </w:pPr>
      <w:r>
        <w:t xml:space="preserve">ВБоздухошлаване (аэронавтика; </w:t>
      </w:r>
      <w:r>
        <w:br/>
      </w:r>
      <w:r>
        <w:t xml:space="preserve">см. табл. „Воздухоплаван!е“), искусство сво- </w:t>
      </w:r>
      <w:r>
        <w:br/>
      </w:r>
      <w:r>
        <w:t xml:space="preserve">бодно подыматься и двигаться по воздуху- </w:t>
      </w:r>
      <w:r>
        <w:br/>
      </w:r>
      <w:r>
        <w:t xml:space="preserve">Въ развит В. различаютъ два направле- </w:t>
      </w:r>
      <w:r>
        <w:br/>
      </w:r>
      <w:r>
        <w:t xml:space="preserve">ня: аэростатическое и динамическое. Въ </w:t>
      </w:r>
      <w:r>
        <w:br/>
      </w:r>
      <w:r>
        <w:t xml:space="preserve">первомъ полеть совершается велфдетые </w:t>
      </w:r>
      <w:r>
        <w:br/>
      </w:r>
      <w:r>
        <w:t xml:space="preserve">подъемной силы заключеннаго въ 060- </w:t>
      </w:r>
      <w:r>
        <w:br/>
      </w:r>
      <w:r>
        <w:t xml:space="preserve">лочку газа, болЪе легкаго, чВмъ воздухъ. </w:t>
      </w:r>
      <w:r>
        <w:br/>
      </w:r>
      <w:r>
        <w:t xml:space="preserve">Горизонтальное передвижеше совершается </w:t>
      </w:r>
      <w:r>
        <w:br/>
      </w:r>
      <w:r>
        <w:t xml:space="preserve">вЪтромъ или, если есть двигатели, то ими. </w:t>
      </w:r>
      <w:r>
        <w:br/>
      </w:r>
      <w:r>
        <w:t xml:space="preserve">ПослЪднее произойдеть въ любомъ напра- </w:t>
      </w:r>
      <w:r>
        <w:br/>
      </w:r>
      <w:r>
        <w:t xml:space="preserve">влен{!и только тогда, когда давлене, про- </w:t>
      </w:r>
      <w:r>
        <w:br/>
      </w:r>
      <w:r>
        <w:t xml:space="preserve">изводимое на воздухъ гребными приено- </w:t>
      </w:r>
      <w:r>
        <w:br/>
      </w:r>
      <w:r>
        <w:t xml:space="preserve">соблемями аэростата, окажется сильнЪе </w:t>
      </w:r>
      <w:r>
        <w:br/>
      </w:r>
      <w:r>
        <w:t xml:space="preserve">противодЪйствующаго ему давлешя вЪтра </w:t>
      </w:r>
      <w:r>
        <w:br/>
      </w:r>
      <w:r>
        <w:t xml:space="preserve">на воздушный шаръ. Для этого нужны: </w:t>
      </w:r>
      <w:r>
        <w:br/>
      </w:r>
      <w:r>
        <w:t xml:space="preserve">гребные винты съ сильнымь сопротивле- </w:t>
      </w:r>
      <w:r>
        <w:br/>
      </w:r>
      <w:r>
        <w:t xml:space="preserve">немъ, очень сильные и легюе двигатели, </w:t>
      </w:r>
      <w:r>
        <w:br/>
      </w:r>
      <w:r>
        <w:t xml:space="preserve">которые сверхъ того не должны быть огне- </w:t>
      </w:r>
      <w:r>
        <w:br/>
      </w:r>
      <w:r>
        <w:t xml:space="preserve">опасны, возможное уменьшеше поверхно- </w:t>
      </w:r>
      <w:r>
        <w:br/>
      </w:r>
      <w:r>
        <w:t xml:space="preserve">стей, на которыя дъйствуеть вЪтеръ, и при- </w:t>
      </w:r>
      <w:r>
        <w:br/>
      </w:r>
      <w:r>
        <w:t xml:space="preserve">даше имьъ ‘соотвЪтсетвующей конструкц!и. </w:t>
      </w:r>
      <w:r>
        <w:br/>
      </w:r>
      <w:r>
        <w:t xml:space="preserve">Аэростатическую машину, движущуюся </w:t>
      </w:r>
      <w:r>
        <w:br/>
      </w:r>
      <w:r>
        <w:t xml:space="preserve">вътромъ, называють воздушнымъ ша- </w:t>
      </w:r>
      <w:r>
        <w:br/>
      </w:r>
      <w:r>
        <w:t xml:space="preserve">ромъ, такъ какъ прежде она имЪзла по- </w:t>
      </w:r>
      <w:r>
        <w:br/>
      </w:r>
      <w:r>
        <w:t xml:space="preserve">чти исключительно шаровидную или, соб- </w:t>
      </w:r>
      <w:r>
        <w:br/>
      </w:r>
      <w:r>
        <w:t xml:space="preserve">ственно, грушевидную форму. По напол- </w:t>
      </w:r>
      <w:r>
        <w:br/>
      </w:r>
      <w:r>
        <w:t xml:space="preserve">ненио шаровъ различають шары съ теп- </w:t>
      </w:r>
      <w:r>
        <w:br/>
      </w:r>
      <w:r>
        <w:t xml:space="preserve">лымъ (горячимъ) воздухомъ (монголь- </w:t>
      </w:r>
      <w:r>
        <w:br/>
      </w:r>
      <w:r>
        <w:t xml:space="preserve">фьеры) и газовые шары (шаршеры). </w:t>
      </w:r>
      <w:r>
        <w:br/>
      </w:r>
      <w:r>
        <w:t xml:space="preserve">Комбинацио этихь двухъ типовъ назы- </w:t>
      </w:r>
      <w:r>
        <w:br/>
      </w:r>
      <w:r>
        <w:t xml:space="preserve">вають по имени изобрЪтателя розъерами. </w:t>
      </w:r>
      <w:r>
        <w:br/>
      </w:r>
      <w:r>
        <w:t xml:space="preserve">По роду употреблен1я различаютъ: 1) ево- </w:t>
      </w:r>
      <w:r>
        <w:br/>
      </w:r>
      <w:r>
        <w:t xml:space="preserve">бодные воздушные шары, свободно </w:t>
      </w:r>
      <w:r>
        <w:br/>
      </w:r>
      <w:r>
        <w:t xml:space="preserve">подымающеся и движуцеся воздушными </w:t>
      </w:r>
      <w:r>
        <w:br/>
      </w:r>
      <w:r>
        <w:t xml:space="preserve">течешями, 2) привязные шары (Баопз </w:t>
      </w:r>
      <w:r>
        <w:br/>
      </w:r>
      <w:r>
        <w:t xml:space="preserve">сарё!5), которые пускаются на канать или </w:t>
      </w:r>
      <w:r>
        <w:br/>
      </w:r>
      <w:r>
        <w:t xml:space="preserve">кабель до известной высоты; они служатъ </w:t>
      </w:r>
      <w:r>
        <w:br/>
      </w:r>
      <w:r>
        <w:t xml:space="preserve">только для особыхь военныхъ или науч- </w:t>
      </w:r>
      <w:r>
        <w:br/>
      </w:r>
      <w:r>
        <w:t xml:space="preserve">пыхь цфлей, 3) шары-зонды (8100$ </w:t>
      </w:r>
      <w:r>
        <w:br/>
      </w:r>
      <w:r>
        <w:t xml:space="preserve">501463) — небольше шары, которые пу- </w:t>
      </w:r>
      <w:r>
        <w:br/>
      </w:r>
      <w:r>
        <w:t xml:space="preserve">скаются (безъ воздухоплавателя) для изу- </w:t>
      </w:r>
      <w:r>
        <w:br/>
      </w:r>
      <w:r>
        <w:t xml:space="preserve">ченя воздушныхь течейй въ выешихь </w:t>
      </w:r>
      <w:r>
        <w:br/>
      </w:r>
      <w:r>
        <w:t xml:space="preserve">облаетяхь или другихъ явлеши въ нихъ, </w:t>
      </w:r>
      <w:r>
        <w:br/>
      </w:r>
      <w:r>
        <w:t xml:space="preserve">для сообщешя извЪстй или въ качеств </w:t>
      </w:r>
      <w:r>
        <w:br/>
      </w:r>
      <w:r>
        <w:t xml:space="preserve">условныхъ знаковъ.</w:t>
      </w:r>
    </w:p>
    <w:p>
      <w:pPr>
        <w:pStyle w:val="Normal"/>
      </w:pPr>
      <w:r>
        <w:t xml:space="preserve">Летательная техника, рьшающая задачу </w:t>
      </w:r>
      <w:r>
        <w:br/>
      </w:r>
      <w:r>
        <w:t xml:space="preserve">исключительно динамическаго воздухопла- </w:t>
      </w:r>
      <w:r>
        <w:br/>
      </w:r>
      <w:r>
        <w:t xml:space="preserve">вашя, идеть различными путями. Ав!а- </w:t>
      </w:r>
      <w:r>
        <w:br/>
      </w:r>
      <w:r>
        <w:t xml:space="preserve">торы считаютьъ полеть птицъ единственно </w:t>
      </w:r>
      <w:r>
        <w:br/>
      </w:r>
      <w:r>
        <w:t xml:space="preserve">правильной исходной точкой для полета </w:t>
      </w:r>
      <w:r>
        <w:br/>
      </w:r>
      <w:r>
        <w:t xml:space="preserve">человъка; они или добиваются личнаго </w:t>
      </w:r>
      <w:r>
        <w:br/>
      </w:r>
      <w:r>
        <w:t xml:space="preserve">умЪнья летать, или стремятся создать ле-</w:t>
      </w:r>
    </w:p>
    <w:p>
      <w:pPr>
        <w:pStyle w:val="Normal"/>
      </w:pPr>
      <w:r>
        <w:t xml:space="preserve">Воздухоплавание |1,</w:t>
      </w:r>
    </w:p>
    <w:p>
      <w:pPr>
        <w:pStyle w:val="Normal"/>
      </w:pPr>
      <w:r>
        <w:t xml:space="preserve">4. Летитольн: снарядь Лизенталя</w:t>
      </w:r>
    </w:p>
    <w:p>
      <w:pPr>
        <w:pStyle w:val="Normal"/>
      </w:pPr>
      <w:r>
        <w:t xml:space="preserve">спереди.</w:t>
      </w:r>
    </w:p>
    <w:p>
      <w:pPr>
        <w:pStyle w:val="Normal"/>
      </w:pPr>
      <w:r>
        <w:t xml:space="preserve">5. Лотательн. спарядъ Сва- </w:t>
      </w:r>
      <w:r>
        <w:br/>
      </w:r>
      <w:r>
        <w:t xml:space="preserve">пез’ ‘съ 15-ю крыльнми.</w:t>
      </w:r>
    </w:p>
    <w:p>
      <w:pPr>
        <w:pStyle w:val="Normal"/>
      </w:pPr>
      <w:r>
        <w:t xml:space="preserve">3: Лотательн, снаряд Лижюнталя евали. </w:t>
      </w:r>
      <w:r>
        <w:br/>
      </w:r>
      <w:r>
        <w:t xml:space="preserve">Во время полота-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1. Шаръ-амй </w:t>
      </w:r>
      <w:r>
        <w:br/>
      </w:r>
      <w:r>
        <w:t xml:space="preserve">Сиетема Рагзеущ-З1едз го“</w:t>
      </w:r>
    </w:p>
    <w:p>
      <w:pPr>
        <w:pStyle w:val="Normal"/>
      </w:pPr>
      <w:r>
        <w:t xml:space="preserve">6. Летательн, снарядъ Сватиез"а </w:t>
      </w:r>
      <w:r>
        <w:br/>
      </w:r>
      <w:r>
        <w:t xml:space="preserve">съ двумя лопастями.</w:t>
      </w:r>
    </w:p>
    <w:p>
      <w:pPr>
        <w:pStyle w:val="Normal"/>
      </w:pPr>
      <w:r>
        <w:t xml:space="preserve">7. Летательный опарядь Тапаву'я.</w:t>
      </w:r>
    </w:p>
    <w:p>
      <w:pPr>
        <w:pStyle w:val="Normal"/>
      </w:pPr>
      <w:r>
        <w:t xml:space="preserve">Воздухоплавание |1,</w:t>
      </w:r>
    </w:p>
    <w:p>
      <w:pPr>
        <w:pStyle w:val="Normal"/>
      </w:pPr>
      <w:r>
        <w:t xml:space="preserve">4. Летитольн. снарядь Лизенталя</w:t>
      </w:r>
    </w:p>
    <w:p>
      <w:pPr>
        <w:pStyle w:val="Normal"/>
      </w:pPr>
      <w:r>
        <w:t xml:space="preserve">спереди.</w:t>
      </w:r>
    </w:p>
    <w:p>
      <w:pPr>
        <w:pStyle w:val="Normal"/>
      </w:pPr>
      <w:r>
        <w:t xml:space="preserve">5. Лотательн. спарядъ Спа- </w:t>
      </w:r>
      <w:r>
        <w:br/>
      </w:r>
      <w:r>
        <w:t xml:space="preserve">пез’ ‘съ 15-ю крыльнми.</w:t>
      </w:r>
    </w:p>
    <w:p>
      <w:pPr>
        <w:pStyle w:val="Normal"/>
      </w:pPr>
      <w:r>
        <w:t xml:space="preserve">3. Лотательн, снарядъ Лижюнталя евади. </w:t>
      </w:r>
      <w:r>
        <w:br/>
      </w:r>
      <w:r>
        <w:t xml:space="preserve">Во время полота-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1. Шаръ-амй </w:t>
      </w:r>
      <w:r>
        <w:br/>
      </w:r>
      <w:r>
        <w:t xml:space="preserve">Система Рагзеущ-З1едзго 4“</w:t>
      </w:r>
    </w:p>
    <w:p>
      <w:pPr>
        <w:pStyle w:val="Normal"/>
      </w:pPr>
      <w:r>
        <w:t xml:space="preserve">6. Летательн, снарядъ Свалиез"а </w:t>
      </w:r>
      <w:r>
        <w:br/>
      </w:r>
      <w:r>
        <w:t xml:space="preserve">съ двумя лопастями.</w:t>
      </w:r>
    </w:p>
    <w:p>
      <w:pPr>
        <w:pStyle w:val="Normal"/>
      </w:pPr>
      <w:r>
        <w:t xml:space="preserve">7. Летательный спарядь Тапаву'я.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и и’ ЕТ,</w:t>
      </w:r>
    </w:p>
    <w:p>
      <w:pPr>
        <w:pStyle w:val="Normal"/>
      </w:pPr>
      <w:r>
        <w:t xml:space="preserve">&gt; аль"</w:t>
      </w:r>
    </w:p>
    <w:p>
      <w:pPr>
        <w:pStyle w:val="Normal"/>
      </w:pPr>
      <w:r>
        <w:t xml:space="preserve">и </w:t>
      </w:r>
      <w:r>
        <w:br/>
      </w:r>
      <w:r>
        <w:t xml:space="preserve">ыы О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и р </w:t>
      </w:r>
      <w:r>
        <w:br/>
      </w:r>
      <w:r>
        <w:t xml:space="preserve">| а к </w:t>
      </w:r>
      <w:r>
        <w:br/>
      </w:r>
      <w:r>
        <w:t xml:space="preserve">а в- а </w:t>
      </w:r>
      <w:r>
        <w:br/>
      </w:r>
      <w:r>
        <w:t xml:space="preserve">№: &gt; </w:t>
      </w:r>
      <w:r>
        <w:br/>
      </w:r>
      <w:r>
        <w:t xml:space="preserve">[в т И в - </w:t>
      </w:r>
      <w:r>
        <w:br/>
      </w:r>
      <w:r>
        <w:t xml:space="preserve">№ р ал </w:t>
      </w:r>
      <w:r>
        <w:br/>
      </w:r>
      <w:r>
        <w:t xml:space="preserve">р г гы </w:t>
      </w:r>
      <w:r>
        <w:br/>
      </w:r>
      <w:r>
        <w:t xml:space="preserve">в </w:t>
      </w:r>
      <w:r>
        <w:br/>
      </w:r>
      <w:r>
        <w:t xml:space="preserve">№ “у </w:t>
      </w:r>
      <w:r>
        <w:br/>
      </w:r>
      <w:r>
        <w:t xml:space="preserve">= </w:t>
      </w:r>
      <w:r>
        <w:br/>
      </w:r>
      <w:r>
        <w:t xml:space="preserve">| _` \% </w:t>
      </w:r>
      <w:r>
        <w:br/>
      </w:r>
      <w:r>
        <w:t xml:space="preserve">_ в « </w:t>
      </w:r>
      <w:r>
        <w:br/>
      </w:r>
      <w:r>
        <w:t xml:space="preserve">ь зам ие </w:t>
      </w:r>
      <w:r>
        <w:br/>
      </w:r>
      <w:r>
        <w:t xml:space="preserve">у ®_ 7 Вы </w:t>
      </w:r>
      <w:r>
        <w:br/>
      </w:r>
      <w:r>
        <w:t xml:space="preserve">@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м &gt; </w:t>
      </w:r>
      <w:r>
        <w:br/>
      </w:r>
      <w:r>
        <w:t xml:space="preserve">9 </w:t>
      </w:r>
      <w:r>
        <w:br/>
      </w:r>
      <w:r>
        <w:t xml:space="preserve">В </w:t>
      </w:r>
      <w:r>
        <w:br/>
      </w:r>
      <w:r>
        <w:t xml:space="preserve">а - </w:t>
      </w:r>
      <w:r>
        <w:br/>
      </w:r>
      <w:r>
        <w:t xml:space="preserve">х</w:t>
      </w:r>
    </w:p>
    <w:p>
      <w:pPr>
        <w:pStyle w:val="Normal"/>
      </w:pPr>
      <w:r>
        <w:t xml:space="preserve">Воздухоплавание |,</w:t>
      </w:r>
    </w:p>
    <w:p>
      <w:pPr>
        <w:pStyle w:val="Normal"/>
      </w:pPr>
      <w:r>
        <w:t xml:space="preserve">Я </w:t>
      </w:r>
      <w:r>
        <w:br/>
      </w:r>
      <w:r>
        <w:t xml:space="preserve">О Л </w:t>
      </w:r>
      <w:r>
        <w:br/>
      </w:r>
      <w:r>
        <w:t xml:space="preserve">и № т </w:t>
      </w:r>
      <w:r>
        <w:br/>
      </w:r>
      <w:r>
        <w:t xml:space="preserve">и АТ </w:t>
      </w:r>
      <w:r>
        <w:br/>
      </w:r>
      <w:r>
        <w:t xml:space="preserve">_ И = </w:t>
      </w:r>
      <w:r>
        <w:br/>
      </w:r>
      <w:r>
        <w:t xml:space="preserve">\ т МУХА </w:t>
      </w:r>
      <w:r>
        <w:br/>
      </w:r>
      <w:r>
        <w:t xml:space="preserve">М №</w:t>
      </w:r>
    </w:p>
    <w:p>
      <w:pPr>
        <w:pStyle w:val="Normal"/>
      </w:pPr>
      <w:r>
        <w:t xml:space="preserve">РРР || Б—-— 4. Воздушный шоръ Свацез'а </w:t>
      </w:r>
      <w:r>
        <w:br/>
      </w:r>
      <w:r>
        <w:t xml:space="preserve">5 р —&gt; и братьешь Кобен 1783. </w:t>
      </w:r>
      <w:r>
        <w:br/>
      </w:r>
      <w:r>
        <w:t xml:space="preserve">ох = ЕЕ ЕЕ: Е |: </w:t>
      </w:r>
      <w:r>
        <w:br/>
      </w:r>
      <w:r>
        <w:t xml:space="preserve">5696952630935 ЕЕ = == </w:t>
      </w:r>
      <w:r>
        <w:br/>
      </w:r>
      <w:r>
        <w:t xml:space="preserve">506$. 950564909555 6959590 </w:t>
      </w:r>
      <w:r>
        <w:br/>
      </w:r>
      <w:r>
        <w:t xml:space="preserve">6505 0.95055.64%55155%5%550% </w:t>
      </w:r>
      <w:r>
        <w:br/>
      </w:r>
      <w:r>
        <w:t xml:space="preserve">ООС —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11. Легательный приборъ Таба, 1879.</w:t>
      </w:r>
    </w:p>
    <w:p>
      <w:pPr>
        <w:pStyle w:val="Normal"/>
      </w:pPr>
      <w:r>
        <w:t xml:space="preserve">10. Летательный снарядъ Тгопубз, 1890,</w:t>
      </w:r>
    </w:p>
    <w:p>
      <w:pPr>
        <w:pStyle w:val="Normal"/>
      </w:pPr>
      <w:r>
        <w:t xml:space="preserve">И ГУ</w:t>
      </w:r>
    </w:p>
    <w:p>
      <w:pPr>
        <w:pStyle w:val="Normal"/>
      </w:pPr>
      <w:r>
        <w:t xml:space="preserve">13. Легатальный енарядъ Махни’а, 1800—94.</w:t>
      </w:r>
    </w:p>
    <w:p>
      <w:pPr>
        <w:pStyle w:val="Normal"/>
      </w:pPr>
      <w:r>
        <w:t xml:space="preserve">ЕЕ 2 - </w:t>
      </w:r>
      <w:r>
        <w:br/>
      </w:r>
      <w:r>
        <w:t xml:space="preserve">2. Короина азростата, виоли снаряженная. 12. Легательный снарядъ РЫЙНрэ’и, 1803.</w:t>
      </w:r>
    </w:p>
    <w:p>
      <w:pPr>
        <w:pStyle w:val="Normal"/>
      </w:pPr>
      <w:r>
        <w:t xml:space="preserve">Болощая Энцизлопей!я. Т-во „Проевзщене“ въ Сиб. Къ статыь „Воздухоплавание“.</w:t>
      </w:r>
    </w:p>
    <w:p>
      <w:pPr>
        <w:pStyle w:val="Normal"/>
      </w:pPr>
      <w:r>
        <w:t xml:space="preserve">Воздухоплавание |,</w:t>
      </w:r>
    </w:p>
    <w:p>
      <w:pPr>
        <w:pStyle w:val="Normal"/>
      </w:pPr>
      <w:r>
        <w:t xml:space="preserve">Я </w:t>
      </w:r>
      <w:r>
        <w:br/>
      </w:r>
      <w:r>
        <w:t xml:space="preserve">О Л </w:t>
      </w:r>
      <w:r>
        <w:br/>
      </w:r>
      <w:r>
        <w:t xml:space="preserve">и № т </w:t>
      </w:r>
      <w:r>
        <w:br/>
      </w:r>
      <w:r>
        <w:t xml:space="preserve">и АТ </w:t>
      </w:r>
      <w:r>
        <w:br/>
      </w:r>
      <w:r>
        <w:t xml:space="preserve">_ И = </w:t>
      </w:r>
      <w:r>
        <w:br/>
      </w:r>
      <w:r>
        <w:t xml:space="preserve">\ т МУХА </w:t>
      </w:r>
      <w:r>
        <w:br/>
      </w:r>
      <w:r>
        <w:t xml:space="preserve">М №</w:t>
      </w:r>
    </w:p>
    <w:p>
      <w:pPr>
        <w:pStyle w:val="Normal"/>
      </w:pPr>
      <w:r>
        <w:t xml:space="preserve">РРР || Б—-— 4. Воздушный шоръ Свацез'а </w:t>
      </w:r>
      <w:r>
        <w:br/>
      </w:r>
      <w:r>
        <w:t xml:space="preserve">5 р —&gt; и братьешь Кобен 1783. </w:t>
      </w:r>
      <w:r>
        <w:br/>
      </w:r>
      <w:r>
        <w:t xml:space="preserve">ох = ЕЕ ЕЕ: Е |: </w:t>
      </w:r>
      <w:r>
        <w:br/>
      </w:r>
      <w:r>
        <w:t xml:space="preserve">5696952630935 ЕЕ = == </w:t>
      </w:r>
      <w:r>
        <w:br/>
      </w:r>
      <w:r>
        <w:t xml:space="preserve">506$. 950564909555 6959590 </w:t>
      </w:r>
      <w:r>
        <w:br/>
      </w:r>
      <w:r>
        <w:t xml:space="preserve">6505 0.95055.64%55155%5%550% </w:t>
      </w:r>
      <w:r>
        <w:br/>
      </w:r>
      <w:r>
        <w:t xml:space="preserve">ООС —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11. Легательный приборъ Таба, 1879.</w:t>
      </w:r>
    </w:p>
    <w:p>
      <w:pPr>
        <w:pStyle w:val="Normal"/>
      </w:pPr>
      <w:r>
        <w:t xml:space="preserve">10. Летательный снарядъ Тгопубз, 1890,</w:t>
      </w:r>
    </w:p>
    <w:p>
      <w:pPr>
        <w:pStyle w:val="Normal"/>
      </w:pPr>
      <w:r>
        <w:t xml:space="preserve">И ГУ</w:t>
      </w:r>
    </w:p>
    <w:p>
      <w:pPr>
        <w:pStyle w:val="Normal"/>
      </w:pPr>
      <w:r>
        <w:t xml:space="preserve">13. Легатальный енарядъ Махни’а, 1800—94.</w:t>
      </w:r>
    </w:p>
    <w:p>
      <w:pPr>
        <w:pStyle w:val="Normal"/>
      </w:pPr>
      <w:r>
        <w:t xml:space="preserve">ЕЕ 2 - </w:t>
      </w:r>
      <w:r>
        <w:br/>
      </w:r>
      <w:r>
        <w:t xml:space="preserve">2. Короина азростата, виоли снаряженная. 12. Легательный снарядъ РиЙНрэ’и, 1803.</w:t>
      </w:r>
    </w:p>
    <w:p>
      <w:pPr>
        <w:pStyle w:val="Normal"/>
      </w:pPr>
      <w:r>
        <w:t xml:space="preserve">Большая Энцизлопей!я. Т-во „Проевзщене“ въ Сиб. Къ статыь „Воздухоплавание“.</w:t>
      </w:r>
    </w:p>
    <w:p>
      <w:pPr>
        <w:pStyle w:val="Normal"/>
      </w:pPr>
      <w:r>
        <w:t xml:space="preserve">зы: </w:t>
      </w:r>
      <w:r>
        <w:br/>
      </w:r>
      <w:r>
        <w:t xml:space="preserve">— а</w:t>
      </w:r>
    </w:p>
    <w:p>
      <w:pPr>
        <w:pStyle w:val="Normal"/>
      </w:pPr>
      <w:r>
        <w:t xml:space="preserve">5 </w:t>
      </w:r>
      <w:r>
        <w:br/>
      </w:r>
      <w:r>
        <w:t xml:space="preserve">2 ч</w:t>
      </w:r>
    </w:p>
    <w:p>
      <w:pPr>
        <w:pStyle w:val="Normal"/>
      </w:pPr>
      <w:r>
        <w:t xml:space="preserve">ВоздухоплавантЕ.</w:t>
      </w:r>
    </w:p>
    <w:p>
      <w:pPr>
        <w:pStyle w:val="Normal"/>
      </w:pPr>
      <w:r>
        <w:t xml:space="preserve">тательную машину, приводимую въ дви- </w:t>
      </w:r>
      <w:r>
        <w:br/>
      </w:r>
      <w:r>
        <w:t xml:space="preserve">жене искусственными крыльями. Друше </w:t>
      </w:r>
      <w:r>
        <w:br/>
      </w:r>
      <w:r>
        <w:t xml:space="preserve">техники, стараются изобрЪети конструкцию </w:t>
      </w:r>
      <w:r>
        <w:br/>
      </w:r>
      <w:r>
        <w:t xml:space="preserve">воздушнаго корабля, идя чисто механи- </w:t>
      </w:r>
      <w:r>
        <w:br/>
      </w:r>
      <w:r>
        <w:t xml:space="preserve">ческимъ путемъ. Массу типовъ, создан- </w:t>
      </w:r>
      <w:r>
        <w:br/>
      </w:r>
      <w:r>
        <w:t xml:space="preserve">ныхь въ настоящее время динамическимъ</w:t>
      </w:r>
    </w:p>
    <w:p>
      <w:pPr>
        <w:pStyle w:val="Normal"/>
      </w:pPr>
      <w:r>
        <w:t xml:space="preserve">направлешемъ, можно разбить на слЪ- </w:t>
      </w:r>
      <w:r>
        <w:br/>
      </w:r>
      <w:r>
        <w:t xml:space="preserve">дуюция группы: 1) машины съ крыль- </w:t>
      </w:r>
      <w:r>
        <w:br/>
      </w:r>
      <w:r>
        <w:t xml:space="preserve">ями — летательныя машины, движу-</w:t>
      </w:r>
    </w:p>
    <w:p>
      <w:pPr>
        <w:pStyle w:val="Normal"/>
      </w:pPr>
      <w:r>
        <w:t xml:space="preserve">пияся, подобно птицамъ, ударами крыль- </w:t>
      </w:r>
      <w:r>
        <w:br/>
      </w:r>
      <w:r>
        <w:t xml:space="preserve">евъ; 2) волновыя машины, подвигаю- </w:t>
      </w:r>
      <w:r>
        <w:br/>
      </w:r>
      <w:r>
        <w:t xml:space="preserve">пияся на подобе скользяшато полета </w:t>
      </w:r>
      <w:r>
        <w:br/>
      </w:r>
      <w:r>
        <w:t xml:space="preserve">итицъ по волнистому пути. Отлетають </w:t>
      </w:r>
      <w:r>
        <w:br/>
      </w:r>
      <w:r>
        <w:t xml:space="preserve">онЪ съ высокаго мЪста, или-же какой- </w:t>
      </w:r>
      <w:r>
        <w:br/>
      </w:r>
      <w:r>
        <w:t xml:space="preserve">нибудь вспомогательный двигатель дол- </w:t>
      </w:r>
      <w:r>
        <w:br/>
      </w:r>
      <w:r>
        <w:t xml:space="preserve">женъ бы имъ сообщить необходимую вна- </w:t>
      </w:r>
      <w:r>
        <w:br/>
      </w:r>
      <w:r>
        <w:t xml:space="preserve">чалв высоту падешя. При опускаши дол- </w:t>
      </w:r>
      <w:r>
        <w:br/>
      </w:r>
      <w:r>
        <w:t xml:space="preserve">жна получаться живая сила, необходимая </w:t>
      </w:r>
      <w:r>
        <w:br/>
      </w:r>
      <w:r>
        <w:t xml:space="preserve">для обратнаго подъема. Потеря силы че- </w:t>
      </w:r>
      <w:r>
        <w:br/>
      </w:r>
      <w:r>
        <w:t xml:space="preserve">резъ трене должна вознаграждаться дви- </w:t>
      </w:r>
      <w:r>
        <w:br/>
      </w:r>
      <w:r>
        <w:t xml:space="preserve">гателемъ. Направлене движевя вверхь </w:t>
      </w:r>
      <w:r>
        <w:br/>
      </w:r>
      <w:r>
        <w:t xml:space="preserve">должно обезпечиваться переставными па- </w:t>
      </w:r>
      <w:r>
        <w:br/>
      </w:r>
      <w:r>
        <w:t xml:space="preserve">русами; 3) змЪи или аэропланы; въ </w:t>
      </w:r>
      <w:r>
        <w:br/>
      </w:r>
      <w:r>
        <w:t xml:space="preserve">нихь подняте происходитъ благодаря со- </w:t>
      </w:r>
      <w:r>
        <w:br/>
      </w:r>
      <w:r>
        <w:t xml:space="preserve">вмЪстному дЪйствИо двигателя и наклон- </w:t>
      </w:r>
      <w:r>
        <w:br/>
      </w:r>
      <w:r>
        <w:t xml:space="preserve">ныхъ поверхностей. Сторонники этого на- </w:t>
      </w:r>
      <w:r>
        <w:br/>
      </w:r>
      <w:r>
        <w:t xml:space="preserve">правлен1я примзняють или нЪсколько боль- </w:t>
      </w:r>
      <w:r>
        <w:br/>
      </w:r>
      <w:r>
        <w:t xml:space="preserve">игихъ поверхностей или много маленькихъ, </w:t>
      </w:r>
      <w:r>
        <w:br/>
      </w:r>
      <w:r>
        <w:t xml:space="preserve">помЪщенныхъ одна надъ другой, которымъ </w:t>
      </w:r>
      <w:r>
        <w:br/>
      </w:r>
      <w:r>
        <w:t xml:space="preserve">придають между прочимъ, параболическое </w:t>
      </w:r>
      <w:r>
        <w:br/>
      </w:r>
      <w:r>
        <w:t xml:space="preserve">сЪчен!е; 4) парусноколесныя машины, </w:t>
      </w:r>
      <w:r>
        <w:br/>
      </w:r>
      <w:r>
        <w:t xml:space="preserve">подымаюпияся при помощи снабжени. ло- </w:t>
      </w:r>
      <w:r>
        <w:br/>
      </w:r>
      <w:r>
        <w:t xml:space="preserve">пастями колестъ, оси вращешя котор. парал- </w:t>
      </w:r>
      <w:r>
        <w:br/>
      </w:r>
      <w:r>
        <w:t xml:space="preserve">лельны направлено движеня; движеше </w:t>
      </w:r>
      <w:r>
        <w:br/>
      </w:r>
      <w:r>
        <w:t xml:space="preserve">ихь впередъ должно происходить волвд- </w:t>
      </w:r>
      <w:r>
        <w:br/>
      </w:r>
      <w:r>
        <w:t xml:space="preserve">стые винтообразнаго наклона колесныхъ </w:t>
      </w:r>
      <w:r>
        <w:br/>
      </w:r>
      <w:r>
        <w:t xml:space="preserve">спицъ; 5) винтовыя машины; подъемъ </w:t>
      </w:r>
      <w:r>
        <w:br/>
      </w:r>
      <w:r>
        <w:t xml:space="preserve">и горизонтальный полеть этихъ машинъ </w:t>
      </w:r>
      <w:r>
        <w:br/>
      </w:r>
      <w:r>
        <w:t xml:space="preserve">производится исключительно гребными вин- </w:t>
      </w:r>
      <w:r>
        <w:br/>
      </w:r>
      <w:r>
        <w:t xml:space="preserve">тами. И здЪсь одни изобрВтатели употреб- </w:t>
      </w:r>
      <w:r>
        <w:br/>
      </w:r>
      <w:r>
        <w:t xml:space="preserve">ляютъ немного большихъ, друге-же — мно- </w:t>
      </w:r>
      <w:r>
        <w:br/>
      </w:r>
      <w:r>
        <w:t xml:space="preserve">жество маленьк. гребныхъ винтовъ. Пока </w:t>
      </w:r>
      <w:r>
        <w:br/>
      </w:r>
      <w:r>
        <w:t xml:space="preserve">только аэростатическое направлене В. до- </w:t>
      </w:r>
      <w:r>
        <w:br/>
      </w:r>
      <w:r>
        <w:t xml:space="preserve">билось практическаго успзха. </w:t>
      </w:r>
      <w:r>
        <w:br/>
      </w:r>
      <w:r>
        <w:t xml:space="preserve">Матер!алъ для воздушнаго шара </w:t>
      </w:r>
      <w:r>
        <w:br/>
      </w:r>
      <w:r>
        <w:t xml:space="preserve">распадается на служацИ для подъема, </w:t>
      </w:r>
      <w:r>
        <w:br/>
      </w:r>
      <w:r>
        <w:t xml:space="preserve">для перевозки и для приготовленй на </w:t>
      </w:r>
      <w:r>
        <w:br/>
      </w:r>
      <w:r>
        <w:t xml:space="preserve">землЪ. Къ первому относится оболочка, </w:t>
      </w:r>
      <w:r>
        <w:br/>
      </w:r>
      <w:r>
        <w:t xml:space="preserve">изготовляемая изъ шелка, перкаля; на- </w:t>
      </w:r>
      <w:r>
        <w:br/>
      </w:r>
      <w:r>
        <w:t xml:space="preserve">верху она снабжена клапаномъ- для вы- </w:t>
      </w:r>
      <w:r>
        <w:br/>
      </w:r>
      <w:r>
        <w:t xml:space="preserve">пуска газа, а внизу отросткомъ въ видЪ </w:t>
      </w:r>
      <w:r>
        <w:br/>
      </w:r>
      <w:r>
        <w:t xml:space="preserve">рукава или шейкой (арреп@ 1х), запираю- </w:t>
      </w:r>
      <w:r>
        <w:br/>
      </w:r>
      <w:r>
        <w:t xml:space="preserve">щейся большей частью также клапаномъ. </w:t>
      </w:r>
      <w:r>
        <w:br/>
      </w:r>
      <w:r>
        <w:t xml:space="preserve">Клапанами служалъ обыкновенно круг- </w:t>
      </w:r>
      <w:r>
        <w:br/>
      </w:r>
      <w:r>
        <w:t xml:space="preserve">лыя пластинки въ форм тарелокъ, при-</w:t>
      </w:r>
    </w:p>
    <w:p>
      <w:pPr>
        <w:pStyle w:val="Normal"/>
      </w:pPr>
      <w:r>
        <w:t xml:space="preserve">жимающияся вслёдетве упругости къ 00о- |</w:t>
      </w:r>
    </w:p>
    <w:p>
      <w:pPr>
        <w:pStyle w:val="Normal"/>
      </w:pPr>
      <w:r>
        <w:t xml:space="preserve">ду. Для открымя клапана оть него идетъ </w:t>
      </w:r>
      <w:r>
        <w:br/>
      </w:r>
      <w:r>
        <w:t xml:space="preserve">внутри шара къ корзинкЪ клапанная ве- </w:t>
      </w:r>
      <w:r>
        <w:br/>
      </w:r>
      <w:r>
        <w:t xml:space="preserve">ревка. Оболочка покрывается сътью изъ </w:t>
      </w:r>
      <w:r>
        <w:br/>
      </w:r>
      <w:r>
        <w:t xml:space="preserve">пеньки, шелка, шерсти и пр., связанныхЪ </w:t>
      </w:r>
      <w:r>
        <w:br/>
      </w:r>
      <w:r>
        <w:t xml:space="preserve">въ видЪ петель. Внизу числе петель по- </w:t>
      </w:r>
      <w:r>
        <w:br/>
      </w:r>
      <w:r>
        <w:t xml:space="preserve">степенно уменьшается, что придаеть этимъ </w:t>
      </w:r>
      <w:r>
        <w:br/>
      </w:r>
      <w:r>
        <w:t xml:space="preserve">частямъ, сЪти видъ гусиныхъ лапокъ, по- </w:t>
      </w:r>
      <w:r>
        <w:br/>
      </w:r>
      <w:r>
        <w:t xml:space="preserve">чему ихь такъ и называютъ. Посльдая </w:t>
      </w:r>
      <w:r>
        <w:br/>
      </w:r>
      <w:r>
        <w:t xml:space="preserve">сходять съ шара отдьльными спусками, </w:t>
      </w:r>
      <w:r>
        <w:br/>
      </w:r>
      <w:r>
        <w:t xml:space="preserve">которые привязываются къ подв$сному </w:t>
      </w:r>
      <w:r>
        <w:br/>
      </w:r>
      <w:r>
        <w:t xml:space="preserve">обручу и образуютъ нижний конець сЪти. </w:t>
      </w:r>
      <w:r>
        <w:br/>
      </w:r>
      <w:r>
        <w:t xml:space="preserve">Подвъеный обручъ аэростата, дЪлается изъ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дерева или металлической трубки. Къ нему </w:t>
      </w:r>
      <w:r>
        <w:br/>
      </w:r>
      <w:r>
        <w:t xml:space="preserve">привязываются наконецъ веревки-стропы, </w:t>
      </w:r>
      <w:r>
        <w:br/>
      </w:r>
      <w:r>
        <w:t xml:space="preserve">поддерживаюния гондолу, и прикр$Зиляются </w:t>
      </w:r>
      <w:r>
        <w:br/>
      </w:r>
      <w:r>
        <w:t xml:space="preserve">якорь и якорный канатъ. Въ качествЪ </w:t>
      </w:r>
      <w:r>
        <w:br/>
      </w:r>
      <w:r>
        <w:t xml:space="preserve">якорей употребляютъ преимущественно яко- </w:t>
      </w:r>
      <w:r>
        <w:br/>
      </w:r>
      <w:r>
        <w:t xml:space="preserve">ри, имВюцие видъ бороны (см. якорь, табл. </w:t>
      </w:r>
      <w:r>
        <w:br/>
      </w:r>
      <w:r>
        <w:t xml:space="preserve">фиг. 1). Балластный канатъ (гайдропъ) </w:t>
      </w:r>
      <w:r>
        <w:br/>
      </w:r>
      <w:r>
        <w:t xml:space="preserve">свъшивается далеко внизъ; онъ долженъ </w:t>
      </w:r>
      <w:r>
        <w:br/>
      </w:r>
      <w:r>
        <w:t xml:space="preserve">автоматически уменьшать грузъ, увеличи- </w:t>
      </w:r>
      <w:r>
        <w:br/>
      </w:r>
      <w:r>
        <w:t xml:space="preserve">вать трее на земной поверхности и елу- </w:t>
      </w:r>
      <w:r>
        <w:br/>
      </w:r>
      <w:r>
        <w:t xml:space="preserve">жить канатомъ, за который могутъ ухва- </w:t>
      </w:r>
      <w:r>
        <w:br/>
      </w:r>
      <w:r>
        <w:t xml:space="preserve">титься помощники на землБ. Корзина спле- </w:t>
      </w:r>
      <w:r>
        <w:br/>
      </w:r>
      <w:r>
        <w:t xml:space="preserve">тается изъ ивовыхъ прутьевъь или испан- </w:t>
      </w:r>
      <w:r>
        <w:br/>
      </w:r>
      <w:r>
        <w:t xml:space="preserve">скаго камыша. Снаряжене азростата со- </w:t>
      </w:r>
      <w:r>
        <w:br/>
      </w:r>
      <w:r>
        <w:t xml:space="preserve">стоить, главнымъ образомъ, изъ баро- </w:t>
      </w:r>
      <w:r>
        <w:br/>
      </w:r>
      <w:r>
        <w:t xml:space="preserve">метра, достаточнаго числа ландкарть и </w:t>
      </w:r>
      <w:r>
        <w:br/>
      </w:r>
      <w:r>
        <w:t xml:space="preserve">изъ мЬшковъ съ пескомъ въ качествЪ бал- </w:t>
      </w:r>
      <w:r>
        <w:br/>
      </w:r>
      <w:r>
        <w:t xml:space="preserve">ласта. Обыкновенному воздушному шару, </w:t>
      </w:r>
      <w:r>
        <w:br/>
      </w:r>
      <w:r>
        <w:t xml:space="preserve">наполняющемуся на газовомъ завод, что- </w:t>
      </w:r>
      <w:r>
        <w:br/>
      </w:r>
      <w:r>
        <w:t xml:space="preserve">бы приготовиться къ путешествио, нужно </w:t>
      </w:r>
      <w:r>
        <w:br/>
      </w:r>
      <w:r>
        <w:t xml:space="preserve">имть только соотвфтетвуюцщий планъ, из- </w:t>
      </w:r>
      <w:r>
        <w:br/>
      </w:r>
      <w:r>
        <w:t xml:space="preserve">вЪстное количество мьшковъ съ пескомъ. </w:t>
      </w:r>
      <w:r>
        <w:br/>
      </w:r>
      <w:r>
        <w:t xml:space="preserve">рукавъ для соединешя газгольдера съ ша- </w:t>
      </w:r>
      <w:r>
        <w:br/>
      </w:r>
      <w:r>
        <w:t xml:space="preserve">ромъ и нЪсколько трубокъ, служащихь по- </w:t>
      </w:r>
      <w:r>
        <w:br/>
      </w:r>
      <w:r>
        <w:t xml:space="preserve">средниками при этомъ соединения. Воен- </w:t>
      </w:r>
      <w:r>
        <w:br/>
      </w:r>
      <w:r>
        <w:t xml:space="preserve">ные воздушные шары, сами приготовляю- </w:t>
      </w:r>
      <w:r>
        <w:br/>
      </w:r>
      <w:r>
        <w:t xml:space="preserve">пе газъ для наполнешя оболочки или </w:t>
      </w:r>
      <w:r>
        <w:br/>
      </w:r>
      <w:r>
        <w:t xml:space="preserve">имъюще запасъ его въ сжатомъ состоя- </w:t>
      </w:r>
      <w:r>
        <w:br/>
      </w:r>
      <w:r>
        <w:t xml:space="preserve">ни, нуждалотся въ цзломъ рядь помЪ- </w:t>
      </w:r>
      <w:r>
        <w:br/>
      </w:r>
      <w:r>
        <w:t xml:space="preserve">щешй для перевозки всего необходимаго. </w:t>
      </w:r>
      <w:r>
        <w:br/>
      </w:r>
      <w:r>
        <w:t xml:space="preserve">Такь какь для нихъ иметь чрезвычайно </w:t>
      </w:r>
      <w:r>
        <w:br/>
      </w:r>
      <w:r>
        <w:t xml:space="preserve">важное значеше привязной шаръ, то воз- </w:t>
      </w:r>
      <w:r>
        <w:br/>
      </w:r>
      <w:r>
        <w:t xml:space="preserve">духоплавательный паркъ, состоить </w:t>
      </w:r>
      <w:r>
        <w:br/>
      </w:r>
      <w:r>
        <w:t xml:space="preserve">обыкновенно изъ слздующихь спещаль- </w:t>
      </w:r>
      <w:r>
        <w:br/>
      </w:r>
      <w:r>
        <w:t xml:space="preserve">ныхь экипажей: 1) воздушнаго шара, 2) </w:t>
      </w:r>
      <w:r>
        <w:br/>
      </w:r>
      <w:r>
        <w:t xml:space="preserve">аппарата для получешя газа, т. е. извЪст- </w:t>
      </w:r>
      <w:r>
        <w:br/>
      </w:r>
      <w:r>
        <w:t xml:space="preserve">наго количества сосудовъ для получешя </w:t>
      </w:r>
      <w:r>
        <w:br/>
      </w:r>
      <w:r>
        <w:t xml:space="preserve">водорода, 3) нЪкоторое число сосудовъ съ </w:t>
      </w:r>
      <w:r>
        <w:br/>
      </w:r>
      <w:r>
        <w:t xml:space="preserve">матер!алами для этого аппарата, 4) пом$- </w:t>
      </w:r>
      <w:r>
        <w:br/>
      </w:r>
      <w:r>
        <w:t xml:space="preserve">щене для матераловъ воздушнаго шара. </w:t>
      </w:r>
      <w:r>
        <w:br/>
      </w:r>
      <w:r>
        <w:t xml:space="preserve">Чтобы сдЪлать матерпо аэростата непро- </w:t>
      </w:r>
      <w:r>
        <w:br/>
      </w:r>
      <w:r>
        <w:t xml:space="preserve">ницаемой для газа, ее уплотняютъ или </w:t>
      </w:r>
      <w:r>
        <w:br/>
      </w:r>
      <w:r>
        <w:t xml:space="preserve">посредетвомъ маслянаго лака или накла- </w:t>
      </w:r>
      <w:r>
        <w:br/>
      </w:r>
      <w:r>
        <w:t xml:space="preserve">дывая слой раствора каучука; въ особомъ </w:t>
      </w:r>
      <w:r>
        <w:br/>
      </w:r>
      <w:r>
        <w:t xml:space="preserve">уплотненви не нуждается только золотая </w:t>
      </w:r>
      <w:r>
        <w:br/>
      </w:r>
      <w:r>
        <w:t xml:space="preserve">оболочка. Подъемную силу аэростата, ечи- </w:t>
      </w:r>
      <w:r>
        <w:br/>
      </w:r>
      <w:r>
        <w:t xml:space="preserve">тають при свфтильн. газЪ въ 0,65 клгр., </w:t>
      </w:r>
      <w:r>
        <w:br/>
      </w:r>
      <w:r>
        <w:t xml:space="preserve">при водородЪ въ 1 клгр. на кубичесмй </w:t>
      </w:r>
      <w:r>
        <w:br/>
      </w:r>
      <w:r>
        <w:t xml:space="preserve">метръ вмЪъстимости. Въ послзднее время </w:t>
      </w:r>
      <w:r>
        <w:br/>
      </w:r>
      <w:r>
        <w:t xml:space="preserve">въ военныхь В. паркахъ перевозять во- </w:t>
      </w:r>
      <w:r>
        <w:br/>
      </w:r>
      <w:r>
        <w:t xml:space="preserve">дородъ сгущеннымъ почти до 150—200 ат- </w:t>
      </w:r>
      <w:r>
        <w:br/>
      </w:r>
      <w:r>
        <w:t xml:space="preserve">мосферъ въ стальныхъь бутыляхъ. </w:t>
      </w:r>
      <w:r>
        <w:br/>
      </w:r>
      <w:r>
        <w:t xml:space="preserve">Различають учебн. экскуреи и полеты, </w:t>
      </w:r>
      <w:r>
        <w:br/>
      </w:r>
      <w:r>
        <w:t xml:space="preserve">имъюцщ!е цълью добиться посредетвомт В. </w:t>
      </w:r>
      <w:r>
        <w:br/>
      </w:r>
      <w:r>
        <w:t xml:space="preserve">опредЪленныхъ результаловъ. Учебныя экс- </w:t>
      </w:r>
      <w:r>
        <w:br/>
      </w:r>
      <w:r>
        <w:t xml:space="preserve">кури распадаются на нЪеколько прупиъ. </w:t>
      </w:r>
      <w:r>
        <w:br/>
      </w:r>
      <w:r>
        <w:t xml:space="preserve">Въ однихъ случаяхь, при одинаковыхъ </w:t>
      </w:r>
      <w:r>
        <w:br/>
      </w:r>
      <w:r>
        <w:t xml:space="preserve">шарахъ съ одинаковой нагрузкой все д! </w:t>
      </w:r>
      <w:r>
        <w:br/>
      </w:r>
      <w:r>
        <w:t xml:space="preserve">ло сводится къ тому, чтобы больше про- </w:t>
      </w:r>
      <w:r>
        <w:br/>
      </w:r>
      <w:r>
        <w:t xml:space="preserve">держаться въ воздух; въ другихъ — ста- </w:t>
      </w:r>
      <w:r>
        <w:br/>
      </w:r>
      <w:r>
        <w:t xml:space="preserve">ралотся подняться возможно вьише, въ треть- </w:t>
      </w:r>
      <w:r>
        <w:br/>
      </w:r>
      <w:r>
        <w:t xml:space="preserve">ихъ — задача сводится къ тому, какой </w:t>
      </w:r>
      <w:r>
        <w:br/>
      </w:r>
      <w:r>
        <w:t xml:space="preserve">шаръ пролетить большее разстояне, ра- </w:t>
      </w:r>
      <w:r>
        <w:br/>
      </w:r>
      <w:r>
        <w:t xml:space="preserve">зыскавши и воспользовавшись извъетными </w:t>
      </w:r>
      <w:r>
        <w:br/>
      </w:r>
      <w:r>
        <w:t xml:space="preserve">быстрыми воздушными течешями; въ чет </w:t>
      </w:r>
      <w:r>
        <w:br/>
      </w:r>
      <w:r>
        <w:t xml:space="preserve">вертомъ родЪ экскурс разстояше опред" </w:t>
      </w:r>
      <w:r>
        <w:br/>
      </w:r>
      <w:r>
        <w:t xml:space="preserve">лено; его нужно пройти въ возможно ко- </w:t>
      </w:r>
      <w:r>
        <w:br/>
      </w:r>
      <w:r>
        <w:t xml:space="preserve">роткое время, воспользовавиись любымъ</w:t>
      </w:r>
    </w:p>
    <w:p>
      <w:pPr>
        <w:pStyle w:val="Normal"/>
      </w:pPr>
      <w:r>
        <w:t xml:space="preserve">ВоздухоплавантЕ.</w:t>
      </w:r>
    </w:p>
    <w:p>
      <w:pPr>
        <w:pStyle w:val="Normal"/>
      </w:pPr>
      <w:r>
        <w:t xml:space="preserve">тательную машину, приводимую въ дви- </w:t>
      </w:r>
      <w:r>
        <w:br/>
      </w:r>
      <w:r>
        <w:t xml:space="preserve">жене искусственными крыльями. Друше </w:t>
      </w:r>
      <w:r>
        <w:br/>
      </w:r>
      <w:r>
        <w:t xml:space="preserve">техники, стараются изобрЪети конструкцию </w:t>
      </w:r>
      <w:r>
        <w:br/>
      </w:r>
      <w:r>
        <w:t xml:space="preserve">воздушнаго корабля, идя чисто механи- </w:t>
      </w:r>
      <w:r>
        <w:br/>
      </w:r>
      <w:r>
        <w:t xml:space="preserve">ческимъ путемъ. Массу типовъ, создан- </w:t>
      </w:r>
      <w:r>
        <w:br/>
      </w:r>
      <w:r>
        <w:t xml:space="preserve">ныхь въ настоящее время динамическимъ</w:t>
      </w:r>
    </w:p>
    <w:p>
      <w:pPr>
        <w:pStyle w:val="Normal"/>
      </w:pPr>
      <w:r>
        <w:t xml:space="preserve">направлешемъ, можно разбить на слЪ- </w:t>
      </w:r>
      <w:r>
        <w:br/>
      </w:r>
      <w:r>
        <w:t xml:space="preserve">дуюция группы: 1) машины съ крыль- </w:t>
      </w:r>
      <w:r>
        <w:br/>
      </w:r>
      <w:r>
        <w:t xml:space="preserve">ями — летательныя машины, движу-</w:t>
      </w:r>
    </w:p>
    <w:p>
      <w:pPr>
        <w:pStyle w:val="Normal"/>
      </w:pPr>
      <w:r>
        <w:t xml:space="preserve">пияся, подобно птицамъ, ударами крыль- </w:t>
      </w:r>
      <w:r>
        <w:br/>
      </w:r>
      <w:r>
        <w:t xml:space="preserve">евъ; 2) волновыя машины, подвигаю- </w:t>
      </w:r>
      <w:r>
        <w:br/>
      </w:r>
      <w:r>
        <w:t xml:space="preserve">пияся на подобе скользяшато полета </w:t>
      </w:r>
      <w:r>
        <w:br/>
      </w:r>
      <w:r>
        <w:t xml:space="preserve">итицъ по волнистому пути. Отлетають </w:t>
      </w:r>
      <w:r>
        <w:br/>
      </w:r>
      <w:r>
        <w:t xml:space="preserve">онЪ съ высокаго мЪста, или-же какой- </w:t>
      </w:r>
      <w:r>
        <w:br/>
      </w:r>
      <w:r>
        <w:t xml:space="preserve">нибудь вспомогательный двигатель дол- </w:t>
      </w:r>
      <w:r>
        <w:br/>
      </w:r>
      <w:r>
        <w:t xml:space="preserve">женъ бы имъ сообщить необходимую вна- </w:t>
      </w:r>
      <w:r>
        <w:br/>
      </w:r>
      <w:r>
        <w:t xml:space="preserve">чалв высоту падешя. При опускаши дол- </w:t>
      </w:r>
      <w:r>
        <w:br/>
      </w:r>
      <w:r>
        <w:t xml:space="preserve">жна получаться живая сила, необходимая </w:t>
      </w:r>
      <w:r>
        <w:br/>
      </w:r>
      <w:r>
        <w:t xml:space="preserve">для обратнаго подъема. Потеря силы че- </w:t>
      </w:r>
      <w:r>
        <w:br/>
      </w:r>
      <w:r>
        <w:t xml:space="preserve">резъ трене должна вознаграждаться дви- </w:t>
      </w:r>
      <w:r>
        <w:br/>
      </w:r>
      <w:r>
        <w:t xml:space="preserve">гателемъ. Направлене движевя вверхь </w:t>
      </w:r>
      <w:r>
        <w:br/>
      </w:r>
      <w:r>
        <w:t xml:space="preserve">должно обезпечиваться переставными па- </w:t>
      </w:r>
      <w:r>
        <w:br/>
      </w:r>
      <w:r>
        <w:t xml:space="preserve">русами; 3) змЪи или аэропланы; въ </w:t>
      </w:r>
      <w:r>
        <w:br/>
      </w:r>
      <w:r>
        <w:t xml:space="preserve">нихь подняте происходитъ благодаря со- </w:t>
      </w:r>
      <w:r>
        <w:br/>
      </w:r>
      <w:r>
        <w:t xml:space="preserve">вмЪстному дЪйствИо двигателя и наклон- </w:t>
      </w:r>
      <w:r>
        <w:br/>
      </w:r>
      <w:r>
        <w:t xml:space="preserve">ныхъ поверхностей. Сторонники этого на- </w:t>
      </w:r>
      <w:r>
        <w:br/>
      </w:r>
      <w:r>
        <w:t xml:space="preserve">правлен1я примзняють или нЪсколько боль- </w:t>
      </w:r>
      <w:r>
        <w:br/>
      </w:r>
      <w:r>
        <w:t xml:space="preserve">игихъ поверхностей или много маленькихъ, </w:t>
      </w:r>
      <w:r>
        <w:br/>
      </w:r>
      <w:r>
        <w:t xml:space="preserve">помЪщенныхъ одна надъ другой, которымъ </w:t>
      </w:r>
      <w:r>
        <w:br/>
      </w:r>
      <w:r>
        <w:t xml:space="preserve">придають между прочимъ, параболическое </w:t>
      </w:r>
      <w:r>
        <w:br/>
      </w:r>
      <w:r>
        <w:t xml:space="preserve">сЪчен!е; 4) парусноколесныя машины, </w:t>
      </w:r>
      <w:r>
        <w:br/>
      </w:r>
      <w:r>
        <w:t xml:space="preserve">подымаюпияся при помощи снабжени. ло- </w:t>
      </w:r>
      <w:r>
        <w:br/>
      </w:r>
      <w:r>
        <w:t xml:space="preserve">пастями колестъ, оси вращешя котор. парал- </w:t>
      </w:r>
      <w:r>
        <w:br/>
      </w:r>
      <w:r>
        <w:t xml:space="preserve">лельны направлено движеня; движеше </w:t>
      </w:r>
      <w:r>
        <w:br/>
      </w:r>
      <w:r>
        <w:t xml:space="preserve">ихь впередъ должно происходить волвд- </w:t>
      </w:r>
      <w:r>
        <w:br/>
      </w:r>
      <w:r>
        <w:t xml:space="preserve">стые винтообразнаго наклона колесныхъ </w:t>
      </w:r>
      <w:r>
        <w:br/>
      </w:r>
      <w:r>
        <w:t xml:space="preserve">спицъ; 5) винтовыя машины; подъемъ </w:t>
      </w:r>
      <w:r>
        <w:br/>
      </w:r>
      <w:r>
        <w:t xml:space="preserve">и горизонтальный полеть этихъ машинъ </w:t>
      </w:r>
      <w:r>
        <w:br/>
      </w:r>
      <w:r>
        <w:t xml:space="preserve">производится исключительно гребными вин- </w:t>
      </w:r>
      <w:r>
        <w:br/>
      </w:r>
      <w:r>
        <w:t xml:space="preserve">тами. И здЪсь одни изобрВтатели употреб- </w:t>
      </w:r>
      <w:r>
        <w:br/>
      </w:r>
      <w:r>
        <w:t xml:space="preserve">ляютъ немного большихъ, друге-же — мно- </w:t>
      </w:r>
      <w:r>
        <w:br/>
      </w:r>
      <w:r>
        <w:t xml:space="preserve">жество маленьк. гребныхъ винтовъ. Пока </w:t>
      </w:r>
      <w:r>
        <w:br/>
      </w:r>
      <w:r>
        <w:t xml:space="preserve">только аэростатическое направлене В. до- </w:t>
      </w:r>
      <w:r>
        <w:br/>
      </w:r>
      <w:r>
        <w:t xml:space="preserve">билось практическаго успзха. </w:t>
      </w:r>
      <w:r>
        <w:br/>
      </w:r>
      <w:r>
        <w:t xml:space="preserve">Матер!алъ для воздушнаго шара </w:t>
      </w:r>
      <w:r>
        <w:br/>
      </w:r>
      <w:r>
        <w:t xml:space="preserve">распадается на служац для подъема, </w:t>
      </w:r>
      <w:r>
        <w:br/>
      </w:r>
      <w:r>
        <w:t xml:space="preserve">для перевозки и для приготовленй на </w:t>
      </w:r>
      <w:r>
        <w:br/>
      </w:r>
      <w:r>
        <w:t xml:space="preserve">землЪ. Къ первому относится оболочка, </w:t>
      </w:r>
      <w:r>
        <w:br/>
      </w:r>
      <w:r>
        <w:t xml:space="preserve">изготовляемая изъ шелка, перкаля; на- </w:t>
      </w:r>
      <w:r>
        <w:br/>
      </w:r>
      <w:r>
        <w:t xml:space="preserve">верху она снабжена клапаномъ- для вы- </w:t>
      </w:r>
      <w:r>
        <w:br/>
      </w:r>
      <w:r>
        <w:t xml:space="preserve">пуска газа, а внизу отросткомъ въ видЪ </w:t>
      </w:r>
      <w:r>
        <w:br/>
      </w:r>
      <w:r>
        <w:t xml:space="preserve">рукава или шейкой (арреп@ 1х), запираю- </w:t>
      </w:r>
      <w:r>
        <w:br/>
      </w:r>
      <w:r>
        <w:t xml:space="preserve">щейся большей частью также клапаномъ. </w:t>
      </w:r>
      <w:r>
        <w:br/>
      </w:r>
      <w:r>
        <w:t xml:space="preserve">Клапанами служалъ обыкновенно круг- </w:t>
      </w:r>
      <w:r>
        <w:br/>
      </w:r>
      <w:r>
        <w:t xml:space="preserve">лыя пластинки въ форм тарелокъ, при-</w:t>
      </w:r>
    </w:p>
    <w:p>
      <w:pPr>
        <w:pStyle w:val="Normal"/>
      </w:pPr>
      <w:r>
        <w:t xml:space="preserve">жимающияся вслёдетве упругости къ 00о- |</w:t>
      </w:r>
    </w:p>
    <w:p>
      <w:pPr>
        <w:pStyle w:val="Normal"/>
      </w:pPr>
      <w:r>
        <w:t xml:space="preserve">ду. Для открытя клапана оть него идетъ </w:t>
      </w:r>
      <w:r>
        <w:br/>
      </w:r>
      <w:r>
        <w:t xml:space="preserve">внутри шара къ корзинкЪ клапанная ве- </w:t>
      </w:r>
      <w:r>
        <w:br/>
      </w:r>
      <w:r>
        <w:t xml:space="preserve">ревка. Оболочка покрывается сЪтью изъ </w:t>
      </w:r>
      <w:r>
        <w:br/>
      </w:r>
      <w:r>
        <w:t xml:space="preserve">пеньки, шелка, шерсти и пр., связанныхъ </w:t>
      </w:r>
      <w:r>
        <w:br/>
      </w:r>
      <w:r>
        <w:t xml:space="preserve">въ видЪ петель. Внизу числс петель по- </w:t>
      </w:r>
      <w:r>
        <w:br/>
      </w:r>
      <w:r>
        <w:t xml:space="preserve">степенно уменьшается, что придаеть этимъ </w:t>
      </w:r>
      <w:r>
        <w:br/>
      </w:r>
      <w:r>
        <w:t xml:space="preserve">частямъ, сЪти видъ гусиныхъ лапокъ, по- </w:t>
      </w:r>
      <w:r>
        <w:br/>
      </w:r>
      <w:r>
        <w:t xml:space="preserve">чему ихь такъ и называютъ. Послъдея </w:t>
      </w:r>
      <w:r>
        <w:br/>
      </w:r>
      <w:r>
        <w:t xml:space="preserve">сходять съ шара отдьльными спусками, </w:t>
      </w:r>
      <w:r>
        <w:br/>
      </w:r>
      <w:r>
        <w:t xml:space="preserve">которые привязываются къ подв$сному </w:t>
      </w:r>
      <w:r>
        <w:br/>
      </w:r>
      <w:r>
        <w:t xml:space="preserve">обручу и образуютъ нижн!й конець сЪти. </w:t>
      </w:r>
      <w:r>
        <w:br/>
      </w:r>
      <w:r>
        <w:t xml:space="preserve">Подвъеный обручъ аэростата дЪлается изъ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дерева или металлической трубки. Къ нему </w:t>
      </w:r>
      <w:r>
        <w:br/>
      </w:r>
      <w:r>
        <w:t xml:space="preserve">привязываются наконецъ веревки-стропы, </w:t>
      </w:r>
      <w:r>
        <w:br/>
      </w:r>
      <w:r>
        <w:t xml:space="preserve">поддерживаюния гондолу, и прикр$Зиляются </w:t>
      </w:r>
      <w:r>
        <w:br/>
      </w:r>
      <w:r>
        <w:t xml:space="preserve">якорь и якорный канатъ. Въ качествЪ </w:t>
      </w:r>
      <w:r>
        <w:br/>
      </w:r>
      <w:r>
        <w:t xml:space="preserve">якорей употребляютъ преимущественно яко- </w:t>
      </w:r>
      <w:r>
        <w:br/>
      </w:r>
      <w:r>
        <w:t xml:space="preserve">ри, имВюцие видъ бороны (см. якорь, табл. </w:t>
      </w:r>
      <w:r>
        <w:br/>
      </w:r>
      <w:r>
        <w:t xml:space="preserve">фиг. 1). Балластный канатъ (гайдропъ) </w:t>
      </w:r>
      <w:r>
        <w:br/>
      </w:r>
      <w:r>
        <w:t xml:space="preserve">свъшивается далеко внизъ; онъ долженъ </w:t>
      </w:r>
      <w:r>
        <w:br/>
      </w:r>
      <w:r>
        <w:t xml:space="preserve">автоматически уменьшать грузъ, увеличи- </w:t>
      </w:r>
      <w:r>
        <w:br/>
      </w:r>
      <w:r>
        <w:t xml:space="preserve">вать трее на земной поверхности и елу- </w:t>
      </w:r>
      <w:r>
        <w:br/>
      </w:r>
      <w:r>
        <w:t xml:space="preserve">жить канатомъ, за который могутъ ухва- </w:t>
      </w:r>
      <w:r>
        <w:br/>
      </w:r>
      <w:r>
        <w:t xml:space="preserve">титься помощники на землБ. Корзина спле- </w:t>
      </w:r>
      <w:r>
        <w:br/>
      </w:r>
      <w:r>
        <w:t xml:space="preserve">тается изъ ивовыхъ прутьевъь или испан- </w:t>
      </w:r>
      <w:r>
        <w:br/>
      </w:r>
      <w:r>
        <w:t xml:space="preserve">скаго камыша. Снаряжене азростата со- </w:t>
      </w:r>
      <w:r>
        <w:br/>
      </w:r>
      <w:r>
        <w:t xml:space="preserve">стоить, главнымъ образомъ, изъ баро- </w:t>
      </w:r>
      <w:r>
        <w:br/>
      </w:r>
      <w:r>
        <w:t xml:space="preserve">метра, достаточнаго числа ландкарть и </w:t>
      </w:r>
      <w:r>
        <w:br/>
      </w:r>
      <w:r>
        <w:t xml:space="preserve">изъ мЬшковъ съ пескомъ въ качествЪ бал- </w:t>
      </w:r>
      <w:r>
        <w:br/>
      </w:r>
      <w:r>
        <w:t xml:space="preserve">ласта. Обыкновенному воздушному шару, </w:t>
      </w:r>
      <w:r>
        <w:br/>
      </w:r>
      <w:r>
        <w:t xml:space="preserve">наполняющемуся на газовомъ завод, что- </w:t>
      </w:r>
      <w:r>
        <w:br/>
      </w:r>
      <w:r>
        <w:t xml:space="preserve">бы приготовиться къ путешествно, нужно </w:t>
      </w:r>
      <w:r>
        <w:br/>
      </w:r>
      <w:r>
        <w:t xml:space="preserve">имть только соотвфтетвуюцщий планъ, из- </w:t>
      </w:r>
      <w:r>
        <w:br/>
      </w:r>
      <w:r>
        <w:t xml:space="preserve">вЪстное количество мьшковъ съ пескомъ. </w:t>
      </w:r>
      <w:r>
        <w:br/>
      </w:r>
      <w:r>
        <w:t xml:space="preserve">рукавъ для соединешя газгольдера съ ша- </w:t>
      </w:r>
      <w:r>
        <w:br/>
      </w:r>
      <w:r>
        <w:t xml:space="preserve">ромъ и нЪсколько трубокъ, служащихь по- </w:t>
      </w:r>
      <w:r>
        <w:br/>
      </w:r>
      <w:r>
        <w:t xml:space="preserve">средниками при этомъ соединения. Воен- </w:t>
      </w:r>
      <w:r>
        <w:br/>
      </w:r>
      <w:r>
        <w:t xml:space="preserve">ные воздушные шары, сами приготовляю- </w:t>
      </w:r>
      <w:r>
        <w:br/>
      </w:r>
      <w:r>
        <w:t xml:space="preserve">пе газъ для наполнешя оболочки или </w:t>
      </w:r>
      <w:r>
        <w:br/>
      </w:r>
      <w:r>
        <w:t xml:space="preserve">имъюще запасъ его въ сжатомъ состоя- </w:t>
      </w:r>
      <w:r>
        <w:br/>
      </w:r>
      <w:r>
        <w:t xml:space="preserve">ни, нуждалотся въ цзломъ рядь помЪ- </w:t>
      </w:r>
      <w:r>
        <w:br/>
      </w:r>
      <w:r>
        <w:t xml:space="preserve">щеши для перевозки всего необходимаго. </w:t>
      </w:r>
      <w:r>
        <w:br/>
      </w:r>
      <w:r>
        <w:t xml:space="preserve">Такь какь для нихъ иметь чрезвычайно </w:t>
      </w:r>
      <w:r>
        <w:br/>
      </w:r>
      <w:r>
        <w:t xml:space="preserve">важное значеше привязной шаръ, то воз- </w:t>
      </w:r>
      <w:r>
        <w:br/>
      </w:r>
      <w:r>
        <w:t xml:space="preserve">духоплавательный паркъ, состоить </w:t>
      </w:r>
      <w:r>
        <w:br/>
      </w:r>
      <w:r>
        <w:t xml:space="preserve">обыкновенно изъ слздующихь спещаль- </w:t>
      </w:r>
      <w:r>
        <w:br/>
      </w:r>
      <w:r>
        <w:t xml:space="preserve">ныхь экипажей: 1) воздушнаго шара, 2) </w:t>
      </w:r>
      <w:r>
        <w:br/>
      </w:r>
      <w:r>
        <w:t xml:space="preserve">аппарата для получешя газа, т. е. извЪст- </w:t>
      </w:r>
      <w:r>
        <w:br/>
      </w:r>
      <w:r>
        <w:t xml:space="preserve">наго количества сосудовъ для получешя </w:t>
      </w:r>
      <w:r>
        <w:br/>
      </w:r>
      <w:r>
        <w:t xml:space="preserve">водорода, 3) нЪкоторое число сосудовъ съ </w:t>
      </w:r>
      <w:r>
        <w:br/>
      </w:r>
      <w:r>
        <w:t xml:space="preserve">матералами для этого аппарата, 4) пом$- </w:t>
      </w:r>
      <w:r>
        <w:br/>
      </w:r>
      <w:r>
        <w:t xml:space="preserve">щене для матераловъ воздушнаго шара. </w:t>
      </w:r>
      <w:r>
        <w:br/>
      </w:r>
      <w:r>
        <w:t xml:space="preserve">Чтобы сдЪлать матерпо аэростата непро- </w:t>
      </w:r>
      <w:r>
        <w:br/>
      </w:r>
      <w:r>
        <w:t xml:space="preserve">ницаемой для газа, ее уплотняютъ или </w:t>
      </w:r>
      <w:r>
        <w:br/>
      </w:r>
      <w:r>
        <w:t xml:space="preserve">посредетвомъ маслянаго лака или накла- </w:t>
      </w:r>
      <w:r>
        <w:br/>
      </w:r>
      <w:r>
        <w:t xml:space="preserve">дывая слой раствора каучука; въ особомъ </w:t>
      </w:r>
      <w:r>
        <w:br/>
      </w:r>
      <w:r>
        <w:t xml:space="preserve">уплотненви не нуждается только золотая </w:t>
      </w:r>
      <w:r>
        <w:br/>
      </w:r>
      <w:r>
        <w:t xml:space="preserve">оболочка. Подъемную силу аэростата, ечи- </w:t>
      </w:r>
      <w:r>
        <w:br/>
      </w:r>
      <w:r>
        <w:t xml:space="preserve">тають при свфтильн. газЪ въ 0,65 клгр., </w:t>
      </w:r>
      <w:r>
        <w:br/>
      </w:r>
      <w:r>
        <w:t xml:space="preserve">при водородЪ въ 1 клгр. на кубичесмй </w:t>
      </w:r>
      <w:r>
        <w:br/>
      </w:r>
      <w:r>
        <w:t xml:space="preserve">метръ вмЪъстимости. Въ послзднее время </w:t>
      </w:r>
      <w:r>
        <w:br/>
      </w:r>
      <w:r>
        <w:t xml:space="preserve">въ военныхь В. паркахъ перевозять во- </w:t>
      </w:r>
      <w:r>
        <w:br/>
      </w:r>
      <w:r>
        <w:t xml:space="preserve">дородъ сгущеннымъ почти до 150—200 ал- </w:t>
      </w:r>
      <w:r>
        <w:br/>
      </w:r>
      <w:r>
        <w:t xml:space="preserve">мосферъ въ стальныхъ бутыляхъ. </w:t>
      </w:r>
      <w:r>
        <w:br/>
      </w:r>
      <w:r>
        <w:t xml:space="preserve">Различають учебн. экскуреи и полеты, </w:t>
      </w:r>
      <w:r>
        <w:br/>
      </w:r>
      <w:r>
        <w:t xml:space="preserve">имъюц!е цлью добиться посредетвомт В. </w:t>
      </w:r>
      <w:r>
        <w:br/>
      </w:r>
      <w:r>
        <w:t xml:space="preserve">опредЪленныхъ результаловъ. Учебныя экс- </w:t>
      </w:r>
      <w:r>
        <w:br/>
      </w:r>
      <w:r>
        <w:t xml:space="preserve">кури распадаются на нЪеколько прупиъ. </w:t>
      </w:r>
      <w:r>
        <w:br/>
      </w:r>
      <w:r>
        <w:t xml:space="preserve">Въ однихъ случаяхь, при одинаковыхъ </w:t>
      </w:r>
      <w:r>
        <w:br/>
      </w:r>
      <w:r>
        <w:t xml:space="preserve">шарахъ съ одинаковой нагрузкой все д! </w:t>
      </w:r>
      <w:r>
        <w:br/>
      </w:r>
      <w:r>
        <w:t xml:space="preserve">ло сводится къ тому, чтобы больше про- </w:t>
      </w:r>
      <w:r>
        <w:br/>
      </w:r>
      <w:r>
        <w:t xml:space="preserve">держаться въ воздух; въ другихъ — ста- </w:t>
      </w:r>
      <w:r>
        <w:br/>
      </w:r>
      <w:r>
        <w:t xml:space="preserve">ралотся подняться возможно вьише, въ треть- </w:t>
      </w:r>
      <w:r>
        <w:br/>
      </w:r>
      <w:r>
        <w:t xml:space="preserve">ихъ — задача сводится къ тому, какой </w:t>
      </w:r>
      <w:r>
        <w:br/>
      </w:r>
      <w:r>
        <w:t xml:space="preserve">шаръ пролетить большее разстояше, ра- </w:t>
      </w:r>
      <w:r>
        <w:br/>
      </w:r>
      <w:r>
        <w:t xml:space="preserve">зыскавши и воспользовавшись извъетными </w:t>
      </w:r>
      <w:r>
        <w:br/>
      </w:r>
      <w:r>
        <w:t xml:space="preserve">быстрыми воздушными течешями; въ чет </w:t>
      </w:r>
      <w:r>
        <w:br/>
      </w:r>
      <w:r>
        <w:t xml:space="preserve">вертомъ родЪ экскурс разстояше опред" </w:t>
      </w:r>
      <w:r>
        <w:br/>
      </w:r>
      <w:r>
        <w:t xml:space="preserve">лено; его нужно пройти въ возможно ко- </w:t>
      </w:r>
      <w:r>
        <w:br/>
      </w:r>
      <w:r>
        <w:t xml:space="preserve">роткое время, воспользовавшись любымъ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воздушнымъ течешемъ; въ пятой групиЪ </w:t>
      </w:r>
      <w:r>
        <w:br/>
      </w:r>
      <w:r>
        <w:t xml:space="preserve">экскурай побЪждаетъ тотъ, кто остановится </w:t>
      </w:r>
      <w:r>
        <w:br/>
      </w:r>
      <w:r>
        <w:t xml:space="preserve">какъ можно ближе къ заранЪе назначен- </w:t>
      </w:r>
      <w:r>
        <w:br/>
      </w:r>
      <w:r>
        <w:t xml:space="preserve">ному мфету, искусно пользуясь воздушн. </w:t>
      </w:r>
      <w:r>
        <w:br/>
      </w:r>
      <w:r>
        <w:t xml:space="preserve">течешемъ. Наконецъ, въ нЪкоторыхъ случ. </w:t>
      </w:r>
      <w:r>
        <w:br/>
      </w:r>
      <w:r>
        <w:t xml:space="preserve">стараются держалься поближе къ землъ, </w:t>
      </w:r>
      <w:r>
        <w:br/>
      </w:r>
      <w:r>
        <w:t xml:space="preserve">употребляя гайдропъ въ качествЪ автома- </w:t>
      </w:r>
      <w:r>
        <w:br/>
      </w:r>
      <w:r>
        <w:t xml:space="preserve">тическаго балласта. При поднят и опу- </w:t>
      </w:r>
      <w:r>
        <w:br/>
      </w:r>
      <w:r>
        <w:t xml:space="preserve">скаши разрЪ жене воздуха ощущается въ </w:t>
      </w:r>
      <w:r>
        <w:br/>
      </w:r>
      <w:r>
        <w:t xml:space="preserve">ушахъ, такъ какъ, если не раскрывать </w:t>
      </w:r>
      <w:r>
        <w:br/>
      </w:r>
      <w:r>
        <w:t xml:space="preserve">рта или не глотать, велъдотые разницы </w:t>
      </w:r>
      <w:r>
        <w:br/>
      </w:r>
      <w:r>
        <w:t xml:space="preserve">давленй, барабанная перепонка при по- </w:t>
      </w:r>
      <w:r>
        <w:br/>
      </w:r>
      <w:r>
        <w:t xml:space="preserve">дымаши выпячивается наружу, а при опу- </w:t>
      </w:r>
      <w:r>
        <w:br/>
      </w:r>
      <w:r>
        <w:t xml:space="preserve">скани вовнутрь. Практическое и научное </w:t>
      </w:r>
      <w:r>
        <w:br/>
      </w:r>
      <w:r>
        <w:t xml:space="preserve">примВнен!е воздушнаго шара ограничи- </w:t>
      </w:r>
      <w:r>
        <w:br/>
      </w:r>
      <w:r>
        <w:t xml:space="preserve">вается употреблешемъ его для изслфдова- </w:t>
      </w:r>
      <w:r>
        <w:br/>
      </w:r>
      <w:r>
        <w:t xml:space="preserve">шя атмосферы, пользовашемъ имъ въ ка- </w:t>
      </w:r>
      <w:r>
        <w:br/>
      </w:r>
      <w:r>
        <w:t xml:space="preserve">чествЪ военнаго развЪдочнаго средства и </w:t>
      </w:r>
      <w:r>
        <w:br/>
      </w:r>
      <w:r>
        <w:t xml:space="preserve">для подачи сигналовъ, а въ недавнее вре- </w:t>
      </w:r>
      <w:r>
        <w:br/>
      </w:r>
      <w:r>
        <w:t xml:space="preserve">мя шаръ пробовали утилизировать дия пу- </w:t>
      </w:r>
      <w:r>
        <w:br/>
      </w:r>
      <w:r>
        <w:t xml:space="preserve">тешестый въ полярныя страны. Метеоро- </w:t>
      </w:r>
      <w:r>
        <w:br/>
      </w:r>
      <w:r>
        <w:t xml:space="preserve">логическое В. достигло въ послфднее вре- </w:t>
      </w:r>
      <w:r>
        <w:br/>
      </w:r>
      <w:r>
        <w:t xml:space="preserve">мя превосходныхь безупречныхь резуль- </w:t>
      </w:r>
      <w:r>
        <w:br/>
      </w:r>
      <w:r>
        <w:t xml:space="preserve">татовь. Съ 1891 по 1895 произведено бы- </w:t>
      </w:r>
      <w:r>
        <w:br/>
      </w:r>
      <w:r>
        <w:t xml:space="preserve">ло 46 научныхь экскурсй. 1894 Берзонъ </w:t>
      </w:r>
      <w:r>
        <w:br/>
      </w:r>
      <w:r>
        <w:t xml:space="preserve">достигь величайшей до сихь поръ высоты </w:t>
      </w:r>
      <w:r>
        <w:br/>
      </w:r>
      <w:r>
        <w:t xml:space="preserve">въ 9150 метр. Онъ установить при этомъ </w:t>
      </w:r>
      <w:r>
        <w:br/>
      </w:r>
      <w:r>
        <w:t xml:space="preserve">температуру пространства на этой высотЪ </w:t>
      </w:r>
      <w:r>
        <w:br/>
      </w:r>
      <w:r>
        <w:t xml:space="preserve">равною —48,50 (психрометромъ Ассманна), </w:t>
      </w:r>
      <w:r>
        <w:br/>
      </w:r>
      <w:r>
        <w:t xml:space="preserve">Фиг. 2 даеть поняте объ инструментахъ, </w:t>
      </w:r>
      <w:r>
        <w:br/>
      </w:r>
      <w:r>
        <w:t xml:space="preserve">которыми снабжается корзина при подоб- </w:t>
      </w:r>
      <w:r>
        <w:br/>
      </w:r>
      <w:r>
        <w:t xml:space="preserve">ныхъ путешествяхъ. Для достиженя точн. </w:t>
      </w:r>
      <w:r>
        <w:br/>
      </w:r>
      <w:r>
        <w:t xml:space="preserve">результатовь психрометръ долженъ быть </w:t>
      </w:r>
      <w:r>
        <w:br/>
      </w:r>
      <w:r>
        <w:t xml:space="preserve">но возможности удаленъ отъ наблюдателя </w:t>
      </w:r>
      <w:r>
        <w:br/>
      </w:r>
      <w:r>
        <w:t xml:space="preserve">и оть шара, а показан1я его читаются при </w:t>
      </w:r>
      <w:r>
        <w:br/>
      </w:r>
      <w:r>
        <w:t xml:space="preserve">помощи зрительной трубки. Воздушный </w:t>
      </w:r>
      <w:r>
        <w:br/>
      </w:r>
      <w:r>
        <w:t xml:space="preserve">шаръ - зондъ (съ саморегиструющими ап- </w:t>
      </w:r>
      <w:r>
        <w:br/>
      </w:r>
      <w:r>
        <w:t xml:space="preserve">паратами) „Циррусъ“ достигъ 6 нояб. 1894 </w:t>
      </w:r>
      <w:r>
        <w:br/>
      </w:r>
      <w:r>
        <w:t xml:space="preserve">самой значительной изъ вохъ извъетныхь </w:t>
      </w:r>
      <w:r>
        <w:br/>
      </w:r>
      <w:r>
        <w:t xml:space="preserve">до сихъ поръ высоты въ 18,450 м. Темпе- </w:t>
      </w:r>
      <w:r>
        <w:br/>
      </w:r>
      <w:r>
        <w:t xml:space="preserve">ратура на этой высоть равнялась —670, а </w:t>
      </w:r>
      <w:r>
        <w:br/>
      </w:r>
      <w:r>
        <w:t xml:space="preserve">средн. скорость шара 37 м. въ секунду. </w:t>
      </w:r>
      <w:r>
        <w:br/>
      </w:r>
      <w:r>
        <w:t xml:space="preserve">1850 употребили для полярной экепеди- </w:t>
      </w:r>
      <w:r>
        <w:br/>
      </w:r>
      <w:r>
        <w:t xml:space="preserve">щи шаръ-зондъ, съ цфлью доставить свЪ- </w:t>
      </w:r>
      <w:r>
        <w:br/>
      </w:r>
      <w:r>
        <w:t xml:space="preserve">дъшя пропавшему безъ въети Франклину. </w:t>
      </w:r>
      <w:r>
        <w:br/>
      </w:r>
      <w:r>
        <w:t xml:space="preserve">1893 Ганзенъ въ первый разъ взялъ съ </w:t>
      </w:r>
      <w:r>
        <w:br/>
      </w:r>
      <w:r>
        <w:t xml:space="preserve">собой привязной шаръ, чтобы найти съ </w:t>
      </w:r>
      <w:r>
        <w:br/>
      </w:r>
      <w:r>
        <w:t xml:space="preserve">его помощью лучшую дорогу черезъ ско- </w:t>
      </w:r>
      <w:r>
        <w:br/>
      </w:r>
      <w:r>
        <w:t xml:space="preserve">пивиеся льды. Въ новъйшее время швед- </w:t>
      </w:r>
      <w:r>
        <w:br/>
      </w:r>
      <w:r>
        <w:t xml:space="preserve">сай инженеръ Андрё погибъ во время по- </w:t>
      </w:r>
      <w:r>
        <w:br/>
      </w:r>
      <w:r>
        <w:t xml:space="preserve">пытки полета къ сверн. полюсу. </w:t>
      </w:r>
      <w:r>
        <w:br/>
      </w:r>
      <w:r>
        <w:t xml:space="preserve">Истор1я В. Древшй сЪверный миеъ о </w:t>
      </w:r>
      <w:r>
        <w:br/>
      </w:r>
      <w:r>
        <w:t xml:space="preserve">ВиландЪ, и греческе мивы о ДедалЪ и </w:t>
      </w:r>
      <w:r>
        <w:br/>
      </w:r>
      <w:r>
        <w:t xml:space="preserve">ИкарЪ показываютъ, какъ древне въ че- </w:t>
      </w:r>
      <w:r>
        <w:br/>
      </w:r>
      <w:r>
        <w:t xml:space="preserve">. ловъчествь желаше подобно птиц вла- </w:t>
      </w:r>
      <w:r>
        <w:br/>
      </w:r>
      <w:r>
        <w:t xml:space="preserve">ствовать надъ воздушным океаномъ. Един- </w:t>
      </w:r>
      <w:r>
        <w:br/>
      </w:r>
      <w:r>
        <w:t xml:space="preserve">ственная историческая попытка —упоминае- </w:t>
      </w:r>
      <w:r>
        <w:br/>
      </w:r>
      <w:r>
        <w:t xml:space="preserve">мал въ средневьковыхъ сочиневяхъ по- </w:t>
      </w:r>
      <w:r>
        <w:br/>
      </w:r>
      <w:r>
        <w:t xml:space="preserve">пытка Архита Тарентскаго, приготовившаго </w:t>
      </w:r>
      <w:r>
        <w:br/>
      </w:r>
      <w:r>
        <w:t xml:space="preserve">голубя, наполненнаго „аага рии“, ко- </w:t>
      </w:r>
      <w:r>
        <w:br/>
      </w:r>
      <w:r>
        <w:t xml:space="preserve">торый самъ подымался на воздухъ. Пер- </w:t>
      </w:r>
      <w:r>
        <w:br/>
      </w:r>
      <w:r>
        <w:t xml:space="preserve">воначальныя работы по открыто нашего </w:t>
      </w:r>
      <w:r>
        <w:br/>
      </w:r>
      <w:r>
        <w:t xml:space="preserve">современнаго В. производил езуить Фран- </w:t>
      </w:r>
      <w:r>
        <w:br/>
      </w:r>
      <w:r>
        <w:t xml:space="preserve">цискъ Лана и изложиль ихъ 1670, въ </w:t>
      </w:r>
      <w:r>
        <w:br/>
      </w:r>
      <w:r>
        <w:t xml:space="preserve">книгБ „Рго@гошто оуего за8е10 4 асипе т- </w:t>
      </w:r>
      <w:r>
        <w:br/>
      </w:r>
      <w:r>
        <w:t xml:space="preserve">уеп@оп{! пцоуе ргешеззо а! агёе шаезбга“ </w:t>
      </w:r>
      <w:r>
        <w:br/>
      </w:r>
      <w:r>
        <w:t xml:space="preserve">(Брепия, 1670). Его ладью должны были </w:t>
      </w:r>
      <w:r>
        <w:br/>
      </w:r>
      <w:r>
        <w:t xml:space="preserve">нести пустые жестяные шары, изъ кото-</w:t>
      </w:r>
    </w:p>
    <w:p>
      <w:pPr>
        <w:pStyle w:val="Normal"/>
      </w:pPr>
      <w:r>
        <w:t xml:space="preserve">Воздухоплаванте.</w:t>
      </w:r>
    </w:p>
    <w:p>
      <w:pPr>
        <w:pStyle w:val="Normal"/>
      </w:pPr>
      <w:r>
        <w:t xml:space="preserve">рыхъ выкачанъ воздухъ. Толчокъ, дан- </w:t>
      </w:r>
      <w:r>
        <w:br/>
      </w:r>
      <w:r>
        <w:t xml:space="preserve">ный этимъ примЪненшо принципа Архи- </w:t>
      </w:r>
      <w:r>
        <w:br/>
      </w:r>
      <w:r>
        <w:t xml:space="preserve">меда, принесъ плоды сначала въ Португа- </w:t>
      </w:r>
      <w:r>
        <w:br/>
      </w:r>
      <w:r>
        <w:t xml:space="preserve">10, гдь Лоренцо донъ Гусемао поды- </w:t>
      </w:r>
      <w:r>
        <w:br/>
      </w:r>
      <w:r>
        <w:t xml:space="preserve">малея 1709 ‘въ ЛиссабонЪ въ присутствия </w:t>
      </w:r>
      <w:r>
        <w:br/>
      </w:r>
      <w:r>
        <w:t xml:space="preserve">короля Донъ-Жуана У. Въ результатЪ от- </w:t>
      </w:r>
      <w:r>
        <w:br/>
      </w:r>
      <w:r>
        <w:t xml:space="preserve">крыле оставалось въ забвеши, пока Оте- </w:t>
      </w:r>
      <w:r>
        <w:br/>
      </w:r>
      <w:r>
        <w:t xml:space="preserve">фанъ Монгольфье въ Аннонейь не заста- </w:t>
      </w:r>
      <w:r>
        <w:br/>
      </w:r>
      <w:r>
        <w:t xml:space="preserve">вилъ 5 поня 1783 подняться шаръ, напол- </w:t>
      </w:r>
      <w:r>
        <w:br/>
      </w:r>
      <w:r>
        <w:t xml:space="preserve">ненный нагрзтымъ воздухомъ. Шарль </w:t>
      </w:r>
      <w:r>
        <w:br/>
      </w:r>
      <w:r>
        <w:t xml:space="preserve">(СВатез) изобръль вскорф методъ напол- </w:t>
      </w:r>
      <w:r>
        <w:br/>
      </w:r>
      <w:r>
        <w:t xml:space="preserve">нешя шаровъ водородомъ; такой шаръ </w:t>
      </w:r>
      <w:r>
        <w:br/>
      </w:r>
      <w:r>
        <w:t xml:space="preserve">былъ пущенъ 27 августа того же года. </w:t>
      </w:r>
      <w:r>
        <w:br/>
      </w:r>
      <w:r>
        <w:t xml:space="preserve">Монгольфье быль вызвань въ Парижь. </w:t>
      </w:r>
      <w:r>
        <w:br/>
      </w:r>
      <w:r>
        <w:t xml:space="preserve">Посл того, какъ на одномъ изъ его „мон- </w:t>
      </w:r>
      <w:r>
        <w:br/>
      </w:r>
      <w:r>
        <w:t xml:space="preserve">тольфьеровъ* были пущены въ клЪткь </w:t>
      </w:r>
      <w:r>
        <w:br/>
      </w:r>
      <w:r>
        <w:t xml:space="preserve">нъеколько животныхъ и они благополучно </w:t>
      </w:r>
      <w:r>
        <w:br/>
      </w:r>
      <w:r>
        <w:t xml:space="preserve">опустились внизъ, Пилатръ де Розе (РИА- </w:t>
      </w:r>
      <w:r>
        <w:br/>
      </w:r>
      <w:r>
        <w:t xml:space="preserve">{ге 4е Водег) и маркизъ д’'Арландъ (@Ат- </w:t>
      </w:r>
      <w:r>
        <w:br/>
      </w:r>
      <w:r>
        <w:t xml:space="preserve">1ап4ез) рьшились 19 октября 1783 под- </w:t>
      </w:r>
      <w:r>
        <w:br/>
      </w:r>
      <w:r>
        <w:t xml:space="preserve">няться на воздухъ въ прекрасно разрисо- </w:t>
      </w:r>
      <w:r>
        <w:br/>
      </w:r>
      <w:r>
        <w:t xml:space="preserve">ванномъ монгольМерь (фиг. 3), вмЪсти- </w:t>
      </w:r>
      <w:r>
        <w:br/>
      </w:r>
      <w:r>
        <w:t xml:space="preserve">мостью въ 2879 куб. метр. И Шарль не </w:t>
      </w:r>
      <w:r>
        <w:br/>
      </w:r>
      <w:r>
        <w:t xml:space="preserve">успокоился, пока не приспособилъ своего </w:t>
      </w:r>
      <w:r>
        <w:br/>
      </w:r>
      <w:r>
        <w:t xml:space="preserve">газоваго шара къ путешествю. Онъ снаб- </w:t>
      </w:r>
      <w:r>
        <w:br/>
      </w:r>
      <w:r>
        <w:t xml:space="preserve">дилъ его сфткой, клапаномъ, ладъей, яко- </w:t>
      </w:r>
      <w:r>
        <w:br/>
      </w:r>
      <w:r>
        <w:t xml:space="preserve">ремь и песочнымъ балластомъ и 1 дека- </w:t>
      </w:r>
      <w:r>
        <w:br/>
      </w:r>
      <w:r>
        <w:t xml:space="preserve">бря 1783 впервые поднялся съ механикомъ </w:t>
      </w:r>
      <w:r>
        <w:br/>
      </w:r>
      <w:r>
        <w:t xml:space="preserve">Робертомъ (фиг. 4). Эти параллельные опы- </w:t>
      </w:r>
      <w:r>
        <w:br/>
      </w:r>
      <w:r>
        <w:t xml:space="preserve">ты вскорф выяснили болъшое преимуще- </w:t>
      </w:r>
      <w:r>
        <w:br/>
      </w:r>
      <w:r>
        <w:t xml:space="preserve">ство шарльеровь передъ монгольерами. </w:t>
      </w:r>
      <w:r>
        <w:br/>
      </w:r>
      <w:r>
        <w:t xml:space="preserve">Развите В. находилось всецфло въ рукахъ </w:t>
      </w:r>
      <w:r>
        <w:br/>
      </w:r>
      <w:r>
        <w:t xml:space="preserve">Шарля, который производиль въ паркь </w:t>
      </w:r>
      <w:r>
        <w:br/>
      </w:r>
      <w:r>
        <w:t xml:space="preserve">Ст. Клу опыты надъ способами управленя </w:t>
      </w:r>
      <w:r>
        <w:br/>
      </w:r>
      <w:r>
        <w:t xml:space="preserve">шаромъ, которые привели его къ устрой- </w:t>
      </w:r>
      <w:r>
        <w:br/>
      </w:r>
      <w:r>
        <w:t xml:space="preserve">ству продолговатаго аэростата, двигающа- </w:t>
      </w:r>
      <w:r>
        <w:br/>
      </w:r>
      <w:r>
        <w:t xml:space="preserve">гося при помощи веселъ. 15 Поля 1784 онъ </w:t>
      </w:r>
      <w:r>
        <w:br/>
      </w:r>
      <w:r>
        <w:t xml:space="preserve">предпринялъ съ ними полетъ, кот. однако </w:t>
      </w:r>
      <w:r>
        <w:br/>
      </w:r>
      <w:r>
        <w:t xml:space="preserve">не соотвЪтотвоваль ожидашямъ. Менье </w:t>
      </w:r>
      <w:r>
        <w:br/>
      </w:r>
      <w:r>
        <w:t xml:space="preserve">изобрЪль названную по его имени сумку </w:t>
      </w:r>
      <w:r>
        <w:br/>
      </w:r>
      <w:r>
        <w:t xml:space="preserve">(баллонетъ), шаръ, находяцийся внутри </w:t>
      </w:r>
      <w:r>
        <w:br/>
      </w:r>
      <w:r>
        <w:t xml:space="preserve">аэростата подъ давлешемъ воздуха, кото- </w:t>
      </w:r>
      <w:r>
        <w:br/>
      </w:r>
      <w:r>
        <w:t xml:space="preserve">рый, по мЪрЪъ увеличевя потери газа, вее </w:t>
      </w:r>
      <w:r>
        <w:br/>
      </w:r>
      <w:r>
        <w:t xml:space="preserve">боле и боле наполняется наружнымъ </w:t>
      </w:r>
      <w:r>
        <w:br/>
      </w:r>
      <w:r>
        <w:t xml:space="preserve">воздухомъ, устраняя такимъ образомъ по- </w:t>
      </w:r>
      <w:r>
        <w:br/>
      </w:r>
      <w:r>
        <w:t xml:space="preserve">явлеше морщинъ на газовомъ шарЪ. Въ </w:t>
      </w:r>
      <w:r>
        <w:br/>
      </w:r>
      <w:r>
        <w:t xml:space="preserve">это время нЪкто Бланшаръ воспользовался </w:t>
      </w:r>
      <w:r>
        <w:br/>
      </w:r>
      <w:r>
        <w:t xml:space="preserve">воздушнымъшаром для добыван!яередетвъ </w:t>
      </w:r>
      <w:r>
        <w:br/>
      </w:r>
      <w:r>
        <w:t xml:space="preserve">къ жизни. 7 января 1785 онъ перевхалъ </w:t>
      </w:r>
      <w:r>
        <w:br/>
      </w:r>
      <w:r>
        <w:t xml:space="preserve">съ американцемъь Жеффре на воздушном </w:t>
      </w:r>
      <w:r>
        <w:br/>
      </w:r>
      <w:r>
        <w:t xml:space="preserve">шар изъ Дувра въ Калэ и разрьшиль </w:t>
      </w:r>
      <w:r>
        <w:br/>
      </w:r>
      <w:r>
        <w:t xml:space="preserve">этимЪ задачу, поставленную уже давно </w:t>
      </w:r>
      <w:r>
        <w:br/>
      </w:r>
      <w:r>
        <w:t xml:space="preserve">Пилатромъ де Розье, первымъ смЪлымъ воз- </w:t>
      </w:r>
      <w:r>
        <w:br/>
      </w:r>
      <w:r>
        <w:t xml:space="preserve">духоплавателемъ. ПослВдёй однако вмЪ- </w:t>
      </w:r>
      <w:r>
        <w:br/>
      </w:r>
      <w:r>
        <w:t xml:space="preserve">стЪ со своимъ товарищемъ погибли во вре- </w:t>
      </w:r>
      <w:r>
        <w:br/>
      </w:r>
      <w:r>
        <w:t xml:space="preserve">мя своей иопытки перелетвть изъ Англии </w:t>
      </w:r>
      <w:r>
        <w:br/>
      </w:r>
      <w:r>
        <w:t xml:space="preserve">въ Булонь, благодаря тому, что газовый </w:t>
      </w:r>
      <w:r>
        <w:br/>
      </w:r>
      <w:r>
        <w:t xml:space="preserve">шаръ лопнулъ. Первыя жертвы произвели </w:t>
      </w:r>
      <w:r>
        <w:br/>
      </w:r>
      <w:r>
        <w:t xml:space="preserve">потрясающее впечатлВШе на весь мъ. </w:t>
      </w:r>
      <w:r>
        <w:br/>
      </w:r>
      <w:r>
        <w:t xml:space="preserve">Только съ началомъ револющонной войны, </w:t>
      </w:r>
      <w:r>
        <w:br/>
      </w:r>
      <w:r>
        <w:t xml:space="preserve">воздушный шаръ вернулъ себф прежёй </w:t>
      </w:r>
      <w:r>
        <w:br/>
      </w:r>
      <w:r>
        <w:t xml:space="preserve">почеть. 26 поня 179&amp; воздушный шаръ </w:t>
      </w:r>
      <w:r>
        <w:br/>
      </w:r>
      <w:r>
        <w:t xml:space="preserve">впервые получилъь въ битвЪ при Флери </w:t>
      </w:r>
      <w:r>
        <w:br/>
      </w:r>
      <w:r>
        <w:t xml:space="preserve">огненное крещен!е; въ МедонЪ тогда же </w:t>
      </w:r>
      <w:r>
        <w:br/>
      </w:r>
      <w:r>
        <w:t xml:space="preserve">была учреждена „Есое пайопа] аёгозфа- </w:t>
      </w:r>
      <w:r>
        <w:br/>
      </w:r>
      <w:r>
        <w:t xml:space="preserve">Чце“. Наполеонъ упразднилъ ихъ вмЪеть </w:t>
      </w:r>
      <w:r>
        <w:br/>
      </w:r>
      <w:r>
        <w:t xml:space="preserve">съ В. школой въ МедонЪ 1799. Въ началь </w:t>
      </w:r>
      <w:r>
        <w:br/>
      </w:r>
      <w:r>
        <w:t xml:space="preserve">ХХ стольйя н$которые ученые начали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воздушнымъ течешемъ; въ пятой групиЪ </w:t>
      </w:r>
      <w:r>
        <w:br/>
      </w:r>
      <w:r>
        <w:t xml:space="preserve">экскурай побЪждаетъ тотъ, кто остановится </w:t>
      </w:r>
      <w:r>
        <w:br/>
      </w:r>
      <w:r>
        <w:t xml:space="preserve">какъ можно ближе къ заранЪе назначен- </w:t>
      </w:r>
      <w:r>
        <w:br/>
      </w:r>
      <w:r>
        <w:t xml:space="preserve">ному мфету, искусно пользуясь воздушн. </w:t>
      </w:r>
      <w:r>
        <w:br/>
      </w:r>
      <w:r>
        <w:t xml:space="preserve">течешемъ. Наконецъ, въ нЪкоторыхъ случ. </w:t>
      </w:r>
      <w:r>
        <w:br/>
      </w:r>
      <w:r>
        <w:t xml:space="preserve">стараются держалься поближе къ землъ, </w:t>
      </w:r>
      <w:r>
        <w:br/>
      </w:r>
      <w:r>
        <w:t xml:space="preserve">употребляя гайдропъ въ качествЪ автома- </w:t>
      </w:r>
      <w:r>
        <w:br/>
      </w:r>
      <w:r>
        <w:t xml:space="preserve">тическаго балласта. При поднят и опу- </w:t>
      </w:r>
      <w:r>
        <w:br/>
      </w:r>
      <w:r>
        <w:t xml:space="preserve">скаши разрЪ жене воздуха ощущается въ </w:t>
      </w:r>
      <w:r>
        <w:br/>
      </w:r>
      <w:r>
        <w:t xml:space="preserve">ушахъ, такъ какъ, если не раскрывать </w:t>
      </w:r>
      <w:r>
        <w:br/>
      </w:r>
      <w:r>
        <w:t xml:space="preserve">рта или не глотать, велъдотые разницы </w:t>
      </w:r>
      <w:r>
        <w:br/>
      </w:r>
      <w:r>
        <w:t xml:space="preserve">давленй, барабанная перепонка при по- </w:t>
      </w:r>
      <w:r>
        <w:br/>
      </w:r>
      <w:r>
        <w:t xml:space="preserve">дымаши выпячивается наружу, а при опу- </w:t>
      </w:r>
      <w:r>
        <w:br/>
      </w:r>
      <w:r>
        <w:t xml:space="preserve">скани вовнутрь. Практическое и научное </w:t>
      </w:r>
      <w:r>
        <w:br/>
      </w:r>
      <w:r>
        <w:t xml:space="preserve">примВнен!е воздушнаго шара ограничи- </w:t>
      </w:r>
      <w:r>
        <w:br/>
      </w:r>
      <w:r>
        <w:t xml:space="preserve">вается употреблешемъ его для изслфдова- </w:t>
      </w:r>
      <w:r>
        <w:br/>
      </w:r>
      <w:r>
        <w:t xml:space="preserve">шя атмосферы, пользовашемъ имъ въ ка- </w:t>
      </w:r>
      <w:r>
        <w:br/>
      </w:r>
      <w:r>
        <w:t xml:space="preserve">чествЪ военнаго развЪдочнаго средства и </w:t>
      </w:r>
      <w:r>
        <w:br/>
      </w:r>
      <w:r>
        <w:t xml:space="preserve">для подачи сигналовъ, а въ недавнее вре- </w:t>
      </w:r>
      <w:r>
        <w:br/>
      </w:r>
      <w:r>
        <w:t xml:space="preserve">мя шаръ пробовали утилизировать дия пу- </w:t>
      </w:r>
      <w:r>
        <w:br/>
      </w:r>
      <w:r>
        <w:t xml:space="preserve">тешестый въ полярныя страны. Метеоро- </w:t>
      </w:r>
      <w:r>
        <w:br/>
      </w:r>
      <w:r>
        <w:t xml:space="preserve">логическое В. достигло въ послфднее вре- </w:t>
      </w:r>
      <w:r>
        <w:br/>
      </w:r>
      <w:r>
        <w:t xml:space="preserve">мя превосходныхь безупречныхь резуль- </w:t>
      </w:r>
      <w:r>
        <w:br/>
      </w:r>
      <w:r>
        <w:t xml:space="preserve">татовь. Съ 1891 по 1895 произведено бы- </w:t>
      </w:r>
      <w:r>
        <w:br/>
      </w:r>
      <w:r>
        <w:t xml:space="preserve">ло 46 научныхь экскурсй. 1894 Берзонъ </w:t>
      </w:r>
      <w:r>
        <w:br/>
      </w:r>
      <w:r>
        <w:t xml:space="preserve">достигь величайшей до сихь поръ высоты </w:t>
      </w:r>
      <w:r>
        <w:br/>
      </w:r>
      <w:r>
        <w:t xml:space="preserve">въ 9150 метр. Онъ установить при этомъ </w:t>
      </w:r>
      <w:r>
        <w:br/>
      </w:r>
      <w:r>
        <w:t xml:space="preserve">температуру пространства на этой высотЪ </w:t>
      </w:r>
      <w:r>
        <w:br/>
      </w:r>
      <w:r>
        <w:t xml:space="preserve">равною —48,50 (психрометромъ Ассманна), </w:t>
      </w:r>
      <w:r>
        <w:br/>
      </w:r>
      <w:r>
        <w:t xml:space="preserve">Фиг. 2 даеть поняте объ инструментахъ, </w:t>
      </w:r>
      <w:r>
        <w:br/>
      </w:r>
      <w:r>
        <w:t xml:space="preserve">которыми снабжается корзина при подоб- </w:t>
      </w:r>
      <w:r>
        <w:br/>
      </w:r>
      <w:r>
        <w:t xml:space="preserve">ныхъ путешествяхъ. Для достиженя точн. </w:t>
      </w:r>
      <w:r>
        <w:br/>
      </w:r>
      <w:r>
        <w:t xml:space="preserve">результатовь психрометръ долженъ быть </w:t>
      </w:r>
      <w:r>
        <w:br/>
      </w:r>
      <w:r>
        <w:t xml:space="preserve">но возможности удаленъ отъ наблюдателя </w:t>
      </w:r>
      <w:r>
        <w:br/>
      </w:r>
      <w:r>
        <w:t xml:space="preserve">и оть шара, а показан1я его читаются при </w:t>
      </w:r>
      <w:r>
        <w:br/>
      </w:r>
      <w:r>
        <w:t xml:space="preserve">помощи зрительной трубки. Воздушный </w:t>
      </w:r>
      <w:r>
        <w:br/>
      </w:r>
      <w:r>
        <w:t xml:space="preserve">шаръ - зондъ (съ саморегиструющими ап- </w:t>
      </w:r>
      <w:r>
        <w:br/>
      </w:r>
      <w:r>
        <w:t xml:space="preserve">паратами) „Циррусъ“ достигъ 6 нояб. 1894 </w:t>
      </w:r>
      <w:r>
        <w:br/>
      </w:r>
      <w:r>
        <w:t xml:space="preserve">самой значительной изъ вохъ извъетныхь </w:t>
      </w:r>
      <w:r>
        <w:br/>
      </w:r>
      <w:r>
        <w:t xml:space="preserve">до сихъ поръ высоты въ 18,450 м. Темпе- </w:t>
      </w:r>
      <w:r>
        <w:br/>
      </w:r>
      <w:r>
        <w:t xml:space="preserve">ратура на этой высоть равнялась —670, а </w:t>
      </w:r>
      <w:r>
        <w:br/>
      </w:r>
      <w:r>
        <w:t xml:space="preserve">средн. скорость шара 37 м. въ секунду. </w:t>
      </w:r>
      <w:r>
        <w:br/>
      </w:r>
      <w:r>
        <w:t xml:space="preserve">1850 употребили для полярной экепеди- </w:t>
      </w:r>
      <w:r>
        <w:br/>
      </w:r>
      <w:r>
        <w:t xml:space="preserve">щи шаръ-зондъ, съ цфлью доставить свЪ- </w:t>
      </w:r>
      <w:r>
        <w:br/>
      </w:r>
      <w:r>
        <w:t xml:space="preserve">дъшя пропавшему безъ въети Франклину. </w:t>
      </w:r>
      <w:r>
        <w:br/>
      </w:r>
      <w:r>
        <w:t xml:space="preserve">1893 Ганзенъ въ первый разъ взялъ съ </w:t>
      </w:r>
      <w:r>
        <w:br/>
      </w:r>
      <w:r>
        <w:t xml:space="preserve">собой привязной шаръ, чтобы найти съ </w:t>
      </w:r>
      <w:r>
        <w:br/>
      </w:r>
      <w:r>
        <w:t xml:space="preserve">его помощью лучшую дорогу черезъ ско- </w:t>
      </w:r>
      <w:r>
        <w:br/>
      </w:r>
      <w:r>
        <w:t xml:space="preserve">пивиеся льды. Въ новъйшее время швед- </w:t>
      </w:r>
      <w:r>
        <w:br/>
      </w:r>
      <w:r>
        <w:t xml:space="preserve">сай инженеръ Андрё погибъ во время по- </w:t>
      </w:r>
      <w:r>
        <w:br/>
      </w:r>
      <w:r>
        <w:t xml:space="preserve">пытки полета къ сверн. полюсу. </w:t>
      </w:r>
      <w:r>
        <w:br/>
      </w:r>
      <w:r>
        <w:t xml:space="preserve">Истор1я В. Древшй сЪверный миеъ о </w:t>
      </w:r>
      <w:r>
        <w:br/>
      </w:r>
      <w:r>
        <w:t xml:space="preserve">ВиландЪ, и греческе мивы о ДедалЪ и </w:t>
      </w:r>
      <w:r>
        <w:br/>
      </w:r>
      <w:r>
        <w:t xml:space="preserve">ИкарЪ показываютъ, какъ древне въ че- </w:t>
      </w:r>
      <w:r>
        <w:br/>
      </w:r>
      <w:r>
        <w:t xml:space="preserve">. ловъчествь желаше подобно птиц вла- </w:t>
      </w:r>
      <w:r>
        <w:br/>
      </w:r>
      <w:r>
        <w:t xml:space="preserve">ствовать надъ воздушным океаномъ. Един- </w:t>
      </w:r>
      <w:r>
        <w:br/>
      </w:r>
      <w:r>
        <w:t xml:space="preserve">ственная историческая попытка —упоминае- </w:t>
      </w:r>
      <w:r>
        <w:br/>
      </w:r>
      <w:r>
        <w:t xml:space="preserve">мал въ средневьковыхъ сочиневяхъ по- </w:t>
      </w:r>
      <w:r>
        <w:br/>
      </w:r>
      <w:r>
        <w:t xml:space="preserve">пытка Архита Тарентскаго, приготовившаго </w:t>
      </w:r>
      <w:r>
        <w:br/>
      </w:r>
      <w:r>
        <w:t xml:space="preserve">голубя, наполненнаго „аага рии“, ко- </w:t>
      </w:r>
      <w:r>
        <w:br/>
      </w:r>
      <w:r>
        <w:t xml:space="preserve">торый самъ подымался на воздухъ. Пер- </w:t>
      </w:r>
      <w:r>
        <w:br/>
      </w:r>
      <w:r>
        <w:t xml:space="preserve">воначальныя работы по открыто нашего </w:t>
      </w:r>
      <w:r>
        <w:br/>
      </w:r>
      <w:r>
        <w:t xml:space="preserve">современнаго В. производил езуить Фран- </w:t>
      </w:r>
      <w:r>
        <w:br/>
      </w:r>
      <w:r>
        <w:t xml:space="preserve">цискъ Лана и изложиль ихъ 1670, въ </w:t>
      </w:r>
      <w:r>
        <w:br/>
      </w:r>
      <w:r>
        <w:t xml:space="preserve">книгБ „Рго@гошто оуего за8е10 4 асипе т- </w:t>
      </w:r>
      <w:r>
        <w:br/>
      </w:r>
      <w:r>
        <w:t xml:space="preserve">уеп@оп{! пцоуе ргешеззо а! агёе шаезбга“ </w:t>
      </w:r>
      <w:r>
        <w:br/>
      </w:r>
      <w:r>
        <w:t xml:space="preserve">(Брепия, 1670). Его ладью должны были </w:t>
      </w:r>
      <w:r>
        <w:br/>
      </w:r>
      <w:r>
        <w:t xml:space="preserve">нести пустые жестяные шары, изъ кото-</w:t>
      </w:r>
    </w:p>
    <w:p>
      <w:pPr>
        <w:pStyle w:val="Normal"/>
      </w:pPr>
      <w:r>
        <w:t xml:space="preserve">Воздухоплаванте.</w:t>
      </w:r>
    </w:p>
    <w:p>
      <w:pPr>
        <w:pStyle w:val="Normal"/>
      </w:pPr>
      <w:r>
        <w:t xml:space="preserve">рыхъ выкачанъ воздухъ. Толчокъ, дан- </w:t>
      </w:r>
      <w:r>
        <w:br/>
      </w:r>
      <w:r>
        <w:t xml:space="preserve">ный этимъ примЪненшо принципа Архи- </w:t>
      </w:r>
      <w:r>
        <w:br/>
      </w:r>
      <w:r>
        <w:t xml:space="preserve">меда, принесъ плоды сначала въ Португа- </w:t>
      </w:r>
      <w:r>
        <w:br/>
      </w:r>
      <w:r>
        <w:t xml:space="preserve">10, гдь Лоренцо донъ Гусемао поды- </w:t>
      </w:r>
      <w:r>
        <w:br/>
      </w:r>
      <w:r>
        <w:t xml:space="preserve">малея 1709 ‘въ ЛиссабонЪ въ присутстя </w:t>
      </w:r>
      <w:r>
        <w:br/>
      </w:r>
      <w:r>
        <w:t xml:space="preserve">короля Донъ-Жуана У. Въ результатЪ от- </w:t>
      </w:r>
      <w:r>
        <w:br/>
      </w:r>
      <w:r>
        <w:t xml:space="preserve">крыле оставалось въ забвеши, пока Сте- </w:t>
      </w:r>
      <w:r>
        <w:br/>
      </w:r>
      <w:r>
        <w:t xml:space="preserve">фанъ Монгольфье въ Аннонейь не заста- </w:t>
      </w:r>
      <w:r>
        <w:br/>
      </w:r>
      <w:r>
        <w:t xml:space="preserve">вилъ 5 поня 1783 подняться шаръ, напол- </w:t>
      </w:r>
      <w:r>
        <w:br/>
      </w:r>
      <w:r>
        <w:t xml:space="preserve">ненный нагрзтымъ воздухомъ. Шарль </w:t>
      </w:r>
      <w:r>
        <w:br/>
      </w:r>
      <w:r>
        <w:t xml:space="preserve">(СВатез) изобръль вскорф методъ напол- </w:t>
      </w:r>
      <w:r>
        <w:br/>
      </w:r>
      <w:r>
        <w:t xml:space="preserve">нешя шаровъ водородомъ; такой шаръ </w:t>
      </w:r>
      <w:r>
        <w:br/>
      </w:r>
      <w:r>
        <w:t xml:space="preserve">былъ пущенъ 27 августа того же года. </w:t>
      </w:r>
      <w:r>
        <w:br/>
      </w:r>
      <w:r>
        <w:t xml:space="preserve">Монгольфье быль вызвань въ Парижь. </w:t>
      </w:r>
      <w:r>
        <w:br/>
      </w:r>
      <w:r>
        <w:t xml:space="preserve">Посл того, какъ на одномъ изъ его „мон- </w:t>
      </w:r>
      <w:r>
        <w:br/>
      </w:r>
      <w:r>
        <w:t xml:space="preserve">тольфьеровъ* были пущены въ клЪткь </w:t>
      </w:r>
      <w:r>
        <w:br/>
      </w:r>
      <w:r>
        <w:t xml:space="preserve">нЪъеколько животныхъ и они благополучно </w:t>
      </w:r>
      <w:r>
        <w:br/>
      </w:r>
      <w:r>
        <w:t xml:space="preserve">опустились внизъ, Пилатръ де Розе (РИА- </w:t>
      </w:r>
      <w:r>
        <w:br/>
      </w:r>
      <w:r>
        <w:t xml:space="preserve">{ге 4е Водег) и маркизъ д’'Арландъ (@Ат- </w:t>
      </w:r>
      <w:r>
        <w:br/>
      </w:r>
      <w:r>
        <w:t xml:space="preserve">1ап4ез) рьшились 19 октября 1783 под- </w:t>
      </w:r>
      <w:r>
        <w:br/>
      </w:r>
      <w:r>
        <w:t xml:space="preserve">няться на воздухъ въ прекрасно разрисо- </w:t>
      </w:r>
      <w:r>
        <w:br/>
      </w:r>
      <w:r>
        <w:t xml:space="preserve">ванномъ монгольМерь (фиг. 3), вмЪсти- </w:t>
      </w:r>
      <w:r>
        <w:br/>
      </w:r>
      <w:r>
        <w:t xml:space="preserve">мостью въ 2879 куб. метр. И Шарль не </w:t>
      </w:r>
      <w:r>
        <w:br/>
      </w:r>
      <w:r>
        <w:t xml:space="preserve">успокоился, пока не приспособилъ своего </w:t>
      </w:r>
      <w:r>
        <w:br/>
      </w:r>
      <w:r>
        <w:t xml:space="preserve">газоваго шара къ путешествю. Онъ снаб- </w:t>
      </w:r>
      <w:r>
        <w:br/>
      </w:r>
      <w:r>
        <w:t xml:space="preserve">дилъ его сфткой, клапаномъ, ладъей, яко- </w:t>
      </w:r>
      <w:r>
        <w:br/>
      </w:r>
      <w:r>
        <w:t xml:space="preserve">ремь и песочнымъ балластомъ и 1 дека- </w:t>
      </w:r>
      <w:r>
        <w:br/>
      </w:r>
      <w:r>
        <w:t xml:space="preserve">бря 1783 впервые поднялся съ механикомъ </w:t>
      </w:r>
      <w:r>
        <w:br/>
      </w:r>
      <w:r>
        <w:t xml:space="preserve">Робертомъ (фиг. 4). Эти параллельные опы- </w:t>
      </w:r>
      <w:r>
        <w:br/>
      </w:r>
      <w:r>
        <w:t xml:space="preserve">ты вскорф выяснили болъшое преимуще- </w:t>
      </w:r>
      <w:r>
        <w:br/>
      </w:r>
      <w:r>
        <w:t xml:space="preserve">ство шарльеровь передъ монгольерами. </w:t>
      </w:r>
      <w:r>
        <w:br/>
      </w:r>
      <w:r>
        <w:t xml:space="preserve">Развите В. находилось всецфло въ рукахъ </w:t>
      </w:r>
      <w:r>
        <w:br/>
      </w:r>
      <w:r>
        <w:t xml:space="preserve">Шарля, который производиль въ паркь </w:t>
      </w:r>
      <w:r>
        <w:br/>
      </w:r>
      <w:r>
        <w:t xml:space="preserve">Ст. Клу опыты надъ способами управленя </w:t>
      </w:r>
      <w:r>
        <w:br/>
      </w:r>
      <w:r>
        <w:t xml:space="preserve">шаромъ, которые привели его къ устрой- </w:t>
      </w:r>
      <w:r>
        <w:br/>
      </w:r>
      <w:r>
        <w:t xml:space="preserve">ству продолговатаго аэростата, двигающа- </w:t>
      </w:r>
      <w:r>
        <w:br/>
      </w:r>
      <w:r>
        <w:t xml:space="preserve">гося при помощи веселъ. 15 Поля 1784 онъ </w:t>
      </w:r>
      <w:r>
        <w:br/>
      </w:r>
      <w:r>
        <w:t xml:space="preserve">предпринялъ съ ними полетъ, кот. однако </w:t>
      </w:r>
      <w:r>
        <w:br/>
      </w:r>
      <w:r>
        <w:t xml:space="preserve">не соотвЪтотвовалъь ожидашямъ. Менье </w:t>
      </w:r>
      <w:r>
        <w:br/>
      </w:r>
      <w:r>
        <w:t xml:space="preserve">изобрЪль названную по его имени сумку </w:t>
      </w:r>
      <w:r>
        <w:br/>
      </w:r>
      <w:r>
        <w:t xml:space="preserve">(баллонетъ), шаръ, находяцийся внутри </w:t>
      </w:r>
      <w:r>
        <w:br/>
      </w:r>
      <w:r>
        <w:t xml:space="preserve">аэростата подъ давлешемъ воздуха, кото- </w:t>
      </w:r>
      <w:r>
        <w:br/>
      </w:r>
      <w:r>
        <w:t xml:space="preserve">рый, по мЪрЪъ увеличеня потери газа, все </w:t>
      </w:r>
      <w:r>
        <w:br/>
      </w:r>
      <w:r>
        <w:t xml:space="preserve">боле и боле наполняется наружнымъ </w:t>
      </w:r>
      <w:r>
        <w:br/>
      </w:r>
      <w:r>
        <w:t xml:space="preserve">воздухомъ, устраняя такимъ образомъ по- </w:t>
      </w:r>
      <w:r>
        <w:br/>
      </w:r>
      <w:r>
        <w:t xml:space="preserve">явлеше морщинъ на газовомъ шарЪ. Въ </w:t>
      </w:r>
      <w:r>
        <w:br/>
      </w:r>
      <w:r>
        <w:t xml:space="preserve">это время нЪкто Бланшаръ воспользовался </w:t>
      </w:r>
      <w:r>
        <w:br/>
      </w:r>
      <w:r>
        <w:t xml:space="preserve">воздушнымъшаром для добыван!яередетвъ </w:t>
      </w:r>
      <w:r>
        <w:br/>
      </w:r>
      <w:r>
        <w:t xml:space="preserve">къ жизни. 7 января 1785 онъ перевхалъ </w:t>
      </w:r>
      <w:r>
        <w:br/>
      </w:r>
      <w:r>
        <w:t xml:space="preserve">съ американцемъь Жеффре на воздушномъ </w:t>
      </w:r>
      <w:r>
        <w:br/>
      </w:r>
      <w:r>
        <w:t xml:space="preserve">шар изъ Дувра въ Калэ и разрьшиль </w:t>
      </w:r>
      <w:r>
        <w:br/>
      </w:r>
      <w:r>
        <w:t xml:space="preserve">этимЪ задачу, поставленную уже давно </w:t>
      </w:r>
      <w:r>
        <w:br/>
      </w:r>
      <w:r>
        <w:t xml:space="preserve">Пилатромъ де Розье, первымъ смЪлымъ воз- </w:t>
      </w:r>
      <w:r>
        <w:br/>
      </w:r>
      <w:r>
        <w:t xml:space="preserve">духоплавателемъ. ПослВдёй однако вмЪ- </w:t>
      </w:r>
      <w:r>
        <w:br/>
      </w:r>
      <w:r>
        <w:t xml:space="preserve">стЪ со своимъ товарищемъ погибли во вре- </w:t>
      </w:r>
      <w:r>
        <w:br/>
      </w:r>
      <w:r>
        <w:t xml:space="preserve">мя своей иопытки перелетвть изъ Англии </w:t>
      </w:r>
      <w:r>
        <w:br/>
      </w:r>
      <w:r>
        <w:t xml:space="preserve">въ Булонь, благодаря тому, что газовый </w:t>
      </w:r>
      <w:r>
        <w:br/>
      </w:r>
      <w:r>
        <w:t xml:space="preserve">шаръ лопнулъ. Первыя жертвы произвели </w:t>
      </w:r>
      <w:r>
        <w:br/>
      </w:r>
      <w:r>
        <w:t xml:space="preserve">потрясающее впечатлВШе на весь мъ. </w:t>
      </w:r>
      <w:r>
        <w:br/>
      </w:r>
      <w:r>
        <w:t xml:space="preserve">Только съ началомъ револющонной войны, </w:t>
      </w:r>
      <w:r>
        <w:br/>
      </w:r>
      <w:r>
        <w:t xml:space="preserve">воздушный шаръ вернулъ себф прежаёй </w:t>
      </w:r>
      <w:r>
        <w:br/>
      </w:r>
      <w:r>
        <w:t xml:space="preserve">почеть. 26 поня 179&amp; воздушный шаръ </w:t>
      </w:r>
      <w:r>
        <w:br/>
      </w:r>
      <w:r>
        <w:t xml:space="preserve">впервые получилъь въ битвЪ при Флери </w:t>
      </w:r>
      <w:r>
        <w:br/>
      </w:r>
      <w:r>
        <w:t xml:space="preserve">огненное крещен!е; въ МедонЪ тогда же </w:t>
      </w:r>
      <w:r>
        <w:br/>
      </w:r>
      <w:r>
        <w:t xml:space="preserve">была учреждена „Есое пайопа] аёгоз$а- </w:t>
      </w:r>
      <w:r>
        <w:br/>
      </w:r>
      <w:r>
        <w:t xml:space="preserve">Чце“. Наполеонъ упразднилъ ихъ вмЪеть </w:t>
      </w:r>
      <w:r>
        <w:br/>
      </w:r>
      <w:r>
        <w:t xml:space="preserve">съ В. школой въ МедонЪ 1799. Въ началь </w:t>
      </w:r>
      <w:r>
        <w:br/>
      </w:r>
      <w:r>
        <w:t xml:space="preserve">ХХ стольйя н$которые ученые начали</w:t>
      </w:r>
    </w:p>
    <w:p>
      <w:pPr>
        <w:pStyle w:val="Normal"/>
      </w:pPr>
      <w:r>
        <w:t xml:space="preserve">ВоздУХОПЛАВАНТЕ.</w:t>
      </w:r>
    </w:p>
    <w:p>
      <w:pPr>
        <w:pStyle w:val="Normal"/>
      </w:pPr>
      <w:r>
        <w:t xml:space="preserve">предпринимать метеорологическ!я экскур- </w:t>
      </w:r>
      <w:r>
        <w:br/>
      </w:r>
      <w:r>
        <w:t xml:space="preserve">си. Такъ, 1804 Гей-Люссакъ и Б1ю (бау- </w:t>
      </w:r>
      <w:r>
        <w:br/>
      </w:r>
      <w:r>
        <w:t xml:space="preserve">Тлуззае её В10) поднялись въ Парижь на </w:t>
      </w:r>
      <w:r>
        <w:br/>
      </w:r>
      <w:r>
        <w:t xml:space="preserve">4,000 метр., 1805 Юнгусъ въ БерлинЪ, 1806 </w:t>
      </w:r>
      <w:r>
        <w:br/>
      </w:r>
      <w:r>
        <w:t xml:space="preserve">Броски (ВгозсВ!) въ НеаполЪ. Существован!е </w:t>
      </w:r>
      <w:r>
        <w:br/>
      </w:r>
      <w:r>
        <w:t xml:space="preserve">людей, занимающ. спещальновоздухонлава- </w:t>
      </w:r>
      <w:r>
        <w:br/>
      </w:r>
      <w:r>
        <w:t xml:space="preserve">шемъ, не дало заглохнуть интересу къ нему; </w:t>
      </w:r>
      <w:r>
        <w:br/>
      </w:r>
      <w:r>
        <w:t xml:space="preserve">эти люди вызывали появлеше все новыхъ и </w:t>
      </w:r>
      <w:r>
        <w:br/>
      </w:r>
      <w:r>
        <w:t xml:space="preserve">новыхь сюрпризовъ въ этой области. Им- </w:t>
      </w:r>
      <w:r>
        <w:br/>
      </w:r>
      <w:r>
        <w:t xml:space="preserve">пульеъь къ дальнЪйшему развитио подала </w:t>
      </w:r>
      <w:r>
        <w:br/>
      </w:r>
      <w:r>
        <w:t xml:space="preserve">Франщя, гдЪ 1852 и 1855 выступилъ Анри </w:t>
      </w:r>
      <w:r>
        <w:br/>
      </w:r>
      <w:r>
        <w:t xml:space="preserve">Жиффаръ (Непгу @№ага) со своимъ упра- </w:t>
      </w:r>
      <w:r>
        <w:br/>
      </w:r>
      <w:r>
        <w:t xml:space="preserve">вляемымъ шаромъ съ паровой машиной </w:t>
      </w:r>
      <w:r>
        <w:br/>
      </w:r>
      <w:r>
        <w:t xml:space="preserve">(фиг. 5). Его веретенообразный азросталъь </w:t>
      </w:r>
      <w:r>
        <w:br/>
      </w:r>
      <w:r>
        <w:t xml:space="preserve">имЪъль въ длину 44 метр., наибольший д1а- </w:t>
      </w:r>
      <w:r>
        <w:br/>
      </w:r>
      <w:r>
        <w:t xml:space="preserve">метръ равнялся 12 метр. а вмЪстимость </w:t>
      </w:r>
      <w:r>
        <w:br/>
      </w:r>
      <w:r>
        <w:t xml:space="preserve">2,500 куб. м. На аэростатЬ находилась </w:t>
      </w:r>
      <w:r>
        <w:br/>
      </w:r>
      <w:r>
        <w:t xml:space="preserve">3-хъ-сильная паровая машина, приводия- </w:t>
      </w:r>
      <w:r>
        <w:br/>
      </w:r>
      <w:r>
        <w:t xml:space="preserve">шая въ движеше винть съ 3 винтовыми </w:t>
      </w:r>
      <w:r>
        <w:br/>
      </w:r>
      <w:r>
        <w:t xml:space="preserve">пропеллерами и способная сообщить шару </w:t>
      </w:r>
      <w:r>
        <w:br/>
      </w:r>
      <w:r>
        <w:t xml:space="preserve">самостоятельное движене со скоростью 3 </w:t>
      </w:r>
      <w:r>
        <w:br/>
      </w:r>
      <w:r>
        <w:t xml:space="preserve">метра въ секунду. ПозднЪйний опытъ съ </w:t>
      </w:r>
      <w:r>
        <w:br/>
      </w:r>
      <w:r>
        <w:t xml:space="preserve">большимъ шаромъ не удался велЪдетве </w:t>
      </w:r>
      <w:r>
        <w:br/>
      </w:r>
      <w:r>
        <w:t xml:space="preserve">недостаточной устойчивости судна. Тогда </w:t>
      </w:r>
      <w:r>
        <w:br/>
      </w:r>
      <w:r>
        <w:t xml:space="preserve">опять, повидимому, воскресло прежнее во- </w:t>
      </w:r>
      <w:r>
        <w:br/>
      </w:r>
      <w:r>
        <w:t xml:space="preserve">одушевлеше; но, полагаясь на громадные </w:t>
      </w:r>
      <w:r>
        <w:br/>
      </w:r>
      <w:r>
        <w:t xml:space="preserve">усепвхи техники, тогда начали удЪФлять </w:t>
      </w:r>
      <w:r>
        <w:br/>
      </w:r>
      <w:r>
        <w:t xml:space="preserve">главное внимаше динамическому на- </w:t>
      </w:r>
      <w:r>
        <w:br/>
      </w:r>
      <w:r>
        <w:t xml:space="preserve">правлен1ю аэронавтнки. Въ особенности </w:t>
      </w:r>
      <w:r>
        <w:br/>
      </w:r>
      <w:r>
        <w:t xml:space="preserve">его пропагандировалъ Надаръ (Мадаг) въ </w:t>
      </w:r>
      <w:r>
        <w:br/>
      </w:r>
      <w:r>
        <w:t xml:space="preserve">своихъ сочинешяхъ, какъ напримЪръ въ </w:t>
      </w:r>
      <w:r>
        <w:br/>
      </w:r>
      <w:r>
        <w:t xml:space="preserve">„Ге Что ап у01“ (Парижь, 1865); вмфоть </w:t>
      </w:r>
      <w:r>
        <w:br/>
      </w:r>
      <w:r>
        <w:t xml:space="preserve">съ маркизомъ Понтонемъ д’Амекуромъ </w:t>
      </w:r>
      <w:r>
        <w:br/>
      </w:r>
      <w:r>
        <w:t xml:space="preserve">(Ромой @’Атесоит@), конструкторомъ пре- </w:t>
      </w:r>
      <w:r>
        <w:br/>
      </w:r>
      <w:r>
        <w:t xml:space="preserve">восходной модели винтового воздушнаго </w:t>
      </w:r>
      <w:r>
        <w:br/>
      </w:r>
      <w:r>
        <w:t xml:space="preserve">двигателя, Надаръ учредилъ общество, де- </w:t>
      </w:r>
      <w:r>
        <w:br/>
      </w:r>
      <w:r>
        <w:t xml:space="preserve">визомъ котораго было „Раз 1оига аие Гай“. </w:t>
      </w:r>
      <w:r>
        <w:br/>
      </w:r>
      <w:r>
        <w:t xml:space="preserve">Всемрная выставка 1868 въ Лондон, пред- </w:t>
      </w:r>
      <w:r>
        <w:br/>
      </w:r>
      <w:r>
        <w:t xml:space="preserve">ставившая аэронавтикЪ особое отдЪлеше, </w:t>
      </w:r>
      <w:r>
        <w:br/>
      </w:r>
      <w:r>
        <w:t xml:space="preserve">выставивъ множество моделей летатель- </w:t>
      </w:r>
      <w:r>
        <w:br/>
      </w:r>
      <w:r>
        <w:t xml:space="preserve">ныхь машинЪ, этимъ самимъ показала </w:t>
      </w:r>
      <w:r>
        <w:br/>
      </w:r>
      <w:r>
        <w:t xml:space="preserve">уже то впечатльше, какое произвелъ На- </w:t>
      </w:r>
      <w:r>
        <w:br/>
      </w:r>
      <w:r>
        <w:t xml:space="preserve">даръ на всЪхъ заинтересовавигихся В. Но- </w:t>
      </w:r>
      <w:r>
        <w:br/>
      </w:r>
      <w:r>
        <w:t xml:space="preserve">вый перодъ развийя для В. наступить </w:t>
      </w:r>
      <w:r>
        <w:br/>
      </w:r>
      <w:r>
        <w:t xml:space="preserve">послЪ того, какъ во время осады Парижа </w:t>
      </w:r>
      <w:r>
        <w:br/>
      </w:r>
      <w:r>
        <w:t xml:space="preserve">воздушные шары совершили такь много </w:t>
      </w:r>
      <w:r>
        <w:br/>
      </w:r>
      <w:r>
        <w:t xml:space="preserve">необычайныхь дЪлъ. Динамическое на- </w:t>
      </w:r>
      <w:r>
        <w:br/>
      </w:r>
      <w:r>
        <w:t xml:space="preserve">правлене Надара отступило снова на зад- </w:t>
      </w:r>
      <w:r>
        <w:br/>
      </w:r>
      <w:r>
        <w:t xml:space="preserve">эй планъ, когда французекй морской ин- </w:t>
      </w:r>
      <w:r>
        <w:br/>
      </w:r>
      <w:r>
        <w:t xml:space="preserve">женеръ Дюпюи де-Ломъ (Ририу 4е №обте) </w:t>
      </w:r>
      <w:r>
        <w:br/>
      </w:r>
      <w:r>
        <w:t xml:space="preserve">произвелъь 2 февраля 1872 въ ВинсеннЪ </w:t>
      </w:r>
      <w:r>
        <w:br/>
      </w:r>
      <w:r>
        <w:t xml:space="preserve">испытан!е аэростата (фиг. 6), который дол- </w:t>
      </w:r>
      <w:r>
        <w:br/>
      </w:r>
      <w:r>
        <w:t xml:space="preserve">женъ былъ получать собственное движен!е </w:t>
      </w:r>
      <w:r>
        <w:br/>
      </w:r>
      <w:r>
        <w:t xml:space="preserve">вельдетые работы 8 чел. Движеше это равня- </w:t>
      </w:r>
      <w:r>
        <w:br/>
      </w:r>
      <w:r>
        <w:t xml:space="preserve">лось при благопрятныхъ условяхъ 2,2 м. </w:t>
      </w:r>
      <w:r>
        <w:br/>
      </w:r>
      <w:r>
        <w:t xml:space="preserve">въ секунду. Гораздо важнЪе были опыты, </w:t>
      </w:r>
      <w:r>
        <w:br/>
      </w:r>
      <w:r>
        <w:t xml:space="preserve">произведенные въ декабрЪ 1872 нёмецкимъ </w:t>
      </w:r>
      <w:r>
        <w:br/>
      </w:r>
      <w:r>
        <w:t xml:space="preserve">инженеромъ Генлейномъ (Раш Наше) въ </w:t>
      </w:r>
      <w:r>
        <w:br/>
      </w:r>
      <w:r>
        <w:t xml:space="preserve">Брюнн$. Длина его аэростата (фиг. 7) равня- </w:t>
      </w:r>
      <w:r>
        <w:br/>
      </w:r>
      <w:r>
        <w:t xml:space="preserve">лась 50,4 метр., даметръ 9,2 метр., а вмЪсти- </w:t>
      </w:r>
      <w:r>
        <w:br/>
      </w:r>
      <w:r>
        <w:t xml:space="preserve">мость 2408 куб. метр. Онъ достигъ собствен- </w:t>
      </w:r>
      <w:r>
        <w:br/>
      </w:r>
      <w:r>
        <w:t xml:space="preserve">наго движешя въ 52 м. въ секунду. Въ </w:t>
      </w:r>
      <w:r>
        <w:br/>
      </w:r>
      <w:r>
        <w:t xml:space="preserve">Ангши 1865 основано было „Аёгопалса] </w:t>
      </w:r>
      <w:r>
        <w:br/>
      </w:r>
      <w:r>
        <w:t xml:space="preserve">Босебу оЁ @теаб ВгИа1ш“, которое занялось </w:t>
      </w:r>
      <w:r>
        <w:br/>
      </w:r>
      <w:r>
        <w:t xml:space="preserve">динамическимь В., въ то время во Фран- </w:t>
      </w:r>
      <w:r>
        <w:br/>
      </w:r>
      <w:r>
        <w:t xml:space="preserve">ци воздушный шаръ все больше выступалъ </w:t>
      </w:r>
      <w:r>
        <w:br/>
      </w:r>
      <w:r>
        <w:t xml:space="preserve">на первый планъ. Въ особенности этому </w:t>
      </w:r>
      <w:r>
        <w:br/>
      </w:r>
      <w:r>
        <w:t xml:space="preserve">способствовали научныя и техническя по-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Зздки, предпринятыя Тиссандье, Сивелемъ </w:t>
      </w:r>
      <w:r>
        <w:br/>
      </w:r>
      <w:r>
        <w:t xml:space="preserve">и Крочче Спинелли; во время одной изъ </w:t>
      </w:r>
      <w:r>
        <w:br/>
      </w:r>
      <w:r>
        <w:t xml:space="preserve">нихь 1877, послЪдн!е 2 задохлись, подняв- </w:t>
      </w:r>
      <w:r>
        <w:br/>
      </w:r>
      <w:r>
        <w:t xml:space="preserve">шись на воздушномъ шарЪ „ЗенитЪ“ на </w:t>
      </w:r>
      <w:r>
        <w:br/>
      </w:r>
      <w:r>
        <w:t xml:space="preserve">высоту 8,600 метр. Позже обратилъ на себя </w:t>
      </w:r>
      <w:r>
        <w:br/>
      </w:r>
      <w:r>
        <w:t xml:space="preserve">вниман!е привязной шаръ, пущенный Жиф- </w:t>
      </w:r>
      <w:r>
        <w:br/>
      </w:r>
      <w:r>
        <w:t xml:space="preserve">фаромъ въ Париж во время всемрной вы- </w:t>
      </w:r>
      <w:r>
        <w:br/>
      </w:r>
      <w:r>
        <w:t xml:space="preserve">ставки 1878. Дламетръ его равнялся 36 м. </w:t>
      </w:r>
      <w:r>
        <w:br/>
      </w:r>
      <w:r>
        <w:t xml:space="preserve">и онь вмфщалъ 25,000 куб. метр. водо- </w:t>
      </w:r>
      <w:r>
        <w:br/>
      </w:r>
      <w:r>
        <w:t xml:space="preserve">рода; онъ могь подымать 38 человЪкъ на </w:t>
      </w:r>
      <w:r>
        <w:br/>
      </w:r>
      <w:r>
        <w:t xml:space="preserve">высоту 500 м. Французское военное мини- </w:t>
      </w:r>
      <w:r>
        <w:br/>
      </w:r>
      <w:r>
        <w:t xml:space="preserve">стерство возстановило 1877 школу въ Ме- </w:t>
      </w:r>
      <w:r>
        <w:br/>
      </w:r>
      <w:r>
        <w:t xml:space="preserve">донЪ. Дъятельность этого государствен- </w:t>
      </w:r>
      <w:r>
        <w:br/>
      </w:r>
      <w:r>
        <w:t xml:space="preserve">наго учреждешя оказала желательное дЪй- </w:t>
      </w:r>
      <w:r>
        <w:br/>
      </w:r>
      <w:r>
        <w:t xml:space="preserve">стве, вызвавъ предпримчивость въ аэро- </w:t>
      </w:r>
      <w:r>
        <w:br/>
      </w:r>
      <w:r>
        <w:t xml:space="preserve">навтикв и образоваше частной промыш- </w:t>
      </w:r>
      <w:r>
        <w:br/>
      </w:r>
      <w:r>
        <w:t xml:space="preserve">ленности для потребностей аэронавтики. </w:t>
      </w:r>
      <w:r>
        <w:br/>
      </w:r>
      <w:r>
        <w:t xml:space="preserve">Это движеше затронуло и Германию. В. экс- </w:t>
      </w:r>
      <w:r>
        <w:br/>
      </w:r>
      <w:r>
        <w:t xml:space="preserve">кури Вельферта и Баумтартена привели </w:t>
      </w:r>
      <w:r>
        <w:br/>
      </w:r>
      <w:r>
        <w:t xml:space="preserve">1881 къ образованю въ Берлин Ангер- </w:t>
      </w:r>
      <w:r>
        <w:br/>
      </w:r>
      <w:r>
        <w:t xml:space="preserve">штейномъ н%мецк. общ. В. 1883—84 въ Па- </w:t>
      </w:r>
      <w:r>
        <w:br/>
      </w:r>
      <w:r>
        <w:t xml:space="preserve">рижЪ братья Тисеандье выступили съ аэро- </w:t>
      </w:r>
      <w:r>
        <w:br/>
      </w:r>
      <w:r>
        <w:t xml:space="preserve">статомъ, построеннымъ по плану Дюпюи де </w:t>
      </w:r>
      <w:r>
        <w:br/>
      </w:r>
      <w:r>
        <w:t xml:space="preserve">Лома; съ двукрылымъ винтомъ, который </w:t>
      </w:r>
      <w:r>
        <w:br/>
      </w:r>
      <w:r>
        <w:t xml:space="preserve">приводился въ движен!е электрическим </w:t>
      </w:r>
      <w:r>
        <w:br/>
      </w:r>
      <w:r>
        <w:t xml:space="preserve">моторомъ, соединеннымъ съ хромокислой </w:t>
      </w:r>
      <w:r>
        <w:br/>
      </w:r>
      <w:r>
        <w:t xml:space="preserve">батареей. Но какъ ни достойны внима- </w:t>
      </w:r>
      <w:r>
        <w:br/>
      </w:r>
      <w:r>
        <w:t xml:space="preserve">ня были эти опыты, они вскорз были </w:t>
      </w:r>
      <w:r>
        <w:br/>
      </w:r>
      <w:r>
        <w:t xml:space="preserve">превзойдены успЪхомъ, выпавшимъ на </w:t>
      </w:r>
      <w:r>
        <w:br/>
      </w:r>
      <w:r>
        <w:t xml:space="preserve">долю капитановь Ренара и Кребса въ </w:t>
      </w:r>
      <w:r>
        <w:br/>
      </w:r>
      <w:r>
        <w:t xml:space="preserve">СВа1а15-Мец4оп”Ъ, которые на своемъ аэро- </w:t>
      </w:r>
      <w:r>
        <w:br/>
      </w:r>
      <w:r>
        <w:t xml:space="preserve">статЪ „Га Егапсе“, имфвшемъ собственное </w:t>
      </w:r>
      <w:r>
        <w:br/>
      </w:r>
      <w:r>
        <w:t xml:space="preserve">движене, 9 августа 1884 впервые возвра- </w:t>
      </w:r>
      <w:r>
        <w:br/>
      </w:r>
      <w:r>
        <w:t xml:space="preserve">тились къ м$сту отправленя послЪ 20-ми- </w:t>
      </w:r>
      <w:r>
        <w:br/>
      </w:r>
      <w:r>
        <w:t xml:space="preserve">нутнаго путешествя. Опытъ былъ повто- </w:t>
      </w:r>
      <w:r>
        <w:br/>
      </w:r>
      <w:r>
        <w:t xml:space="preserve">ренъ 6 разъ и 5 разъ удался. Аэростатъ </w:t>
      </w:r>
      <w:r>
        <w:br/>
      </w:r>
      <w:r>
        <w:t xml:space="preserve">имълъ видъ вытянутой капли, болЪе толс- </w:t>
      </w:r>
      <w:r>
        <w:br/>
      </w:r>
      <w:r>
        <w:t xml:space="preserve">тый конецъ которой былъ обращенъ вие- </w:t>
      </w:r>
      <w:r>
        <w:br/>
      </w:r>
      <w:r>
        <w:t xml:space="preserve">редъ; длина его равнялась 50,42 метр., наи- </w:t>
      </w:r>
      <w:r>
        <w:br/>
      </w:r>
      <w:r>
        <w:t xml:space="preserve">больший даметръ — 8,4 м., а вмЪстимоеть </w:t>
      </w:r>
      <w:r>
        <w:br/>
      </w:r>
      <w:r>
        <w:t xml:space="preserve">1864 куб. м. Приготовленная изъ бамбука </w:t>
      </w:r>
      <w:r>
        <w:br/>
      </w:r>
      <w:r>
        <w:t xml:space="preserve">ладья, имьвшая 33 метр. въ длину и? </w:t>
      </w:r>
      <w:r>
        <w:br/>
      </w:r>
      <w:r>
        <w:t xml:space="preserve">метр. въ вышину, находилась на 4 метр. </w:t>
      </w:r>
      <w:r>
        <w:br/>
      </w:r>
      <w:r>
        <w:t xml:space="preserve">ниже шара. Двукрылый винть былъ по- </w:t>
      </w:r>
      <w:r>
        <w:br/>
      </w:r>
      <w:r>
        <w:t xml:space="preserve">мфщенъ въ передней части ладьи. Дина- </w:t>
      </w:r>
      <w:r>
        <w:br/>
      </w:r>
      <w:r>
        <w:t xml:space="preserve">момашина Грамма, дЪйствовавшая на греб- </w:t>
      </w:r>
      <w:r>
        <w:br/>
      </w:r>
      <w:r>
        <w:t xml:space="preserve">ной винтъ съ силой 9 паровыхъь лошадей, </w:t>
      </w:r>
      <w:r>
        <w:br/>
      </w:r>
      <w:r>
        <w:t xml:space="preserve">давала аэростату наибольшую изъ достит- </w:t>
      </w:r>
      <w:r>
        <w:br/>
      </w:r>
      <w:r>
        <w:t xml:space="preserve">нутыхъ до сихъ поръ скоростей собствен- </w:t>
      </w:r>
      <w:r>
        <w:br/>
      </w:r>
      <w:r>
        <w:t xml:space="preserve">наго движеня, а именно 6,2 метр. въ се- </w:t>
      </w:r>
      <w:r>
        <w:br/>
      </w:r>
      <w:r>
        <w:t xml:space="preserve">кунду. Двигателемъ служила изобртен- </w:t>
      </w:r>
      <w:r>
        <w:br/>
      </w:r>
      <w:r>
        <w:t xml:space="preserve">ная Ренаромъ батарея изъ хлорохромо- </w:t>
      </w:r>
      <w:r>
        <w:br/>
      </w:r>
      <w:r>
        <w:t xml:space="preserve">вой кислоты. Въ концф концовъ выясни- </w:t>
      </w:r>
      <w:r>
        <w:br/>
      </w:r>
      <w:r>
        <w:t xml:space="preserve">лось, что этимъ былъ сдЪланъ значитель- </w:t>
      </w:r>
      <w:r>
        <w:br/>
      </w:r>
      <w:r>
        <w:t xml:space="preserve">ный усиёхь, но результать все еще не </w:t>
      </w:r>
      <w:r>
        <w:br/>
      </w:r>
      <w:r>
        <w:t xml:space="preserve">былъ таковъ, чтобы В. этого тина могло </w:t>
      </w:r>
      <w:r>
        <w:br/>
      </w:r>
      <w:r>
        <w:t xml:space="preserve">получить практическое значене. Къ тому </w:t>
      </w:r>
      <w:r>
        <w:br/>
      </w:r>
      <w:r>
        <w:t xml:space="preserve">же время дЪйстя двигателя было слиш- </w:t>
      </w:r>
      <w:r>
        <w:br/>
      </w:r>
      <w:r>
        <w:t xml:space="preserve">комъ коротко. Между тёмъ и друшя го- </w:t>
      </w:r>
      <w:r>
        <w:br/>
      </w:r>
      <w:r>
        <w:t xml:space="preserve">сударства обратили внимане на военное </w:t>
      </w:r>
      <w:r>
        <w:br/>
      </w:r>
      <w:r>
        <w:t xml:space="preserve">В.; примфру Франщи 1879 послЪдовала </w:t>
      </w:r>
      <w:r>
        <w:br/>
      </w:r>
      <w:r>
        <w:t xml:space="preserve">Англя, 1884 — Гермавшя, 1885 — Росая и </w:t>
      </w:r>
      <w:r>
        <w:br/>
      </w:r>
      <w:r>
        <w:t xml:space="preserve">Иташя и т. д. Рука объ руку съ государ- </w:t>
      </w:r>
      <w:r>
        <w:br/>
      </w:r>
      <w:r>
        <w:t xml:space="preserve">ственными В. учреждешями развивалась </w:t>
      </w:r>
      <w:r>
        <w:br/>
      </w:r>
      <w:r>
        <w:t xml:space="preserve">и аэронавтическая промышленность. Въ </w:t>
      </w:r>
      <w:r>
        <w:br/>
      </w:r>
      <w:r>
        <w:t xml:space="preserve">это время предсЪдатель нЪмецкаго В. 0б- </w:t>
      </w:r>
      <w:r>
        <w:br/>
      </w:r>
      <w:r>
        <w:t xml:space="preserve">щества Ассманъ (Аззшал) поставилъ себЪ </w:t>
      </w:r>
      <w:r>
        <w:br/>
      </w:r>
      <w:r>
        <w:t xml:space="preserve">цёлью изслЪдован1е воздушнаго оке-</w:t>
      </w:r>
    </w:p>
    <w:p>
      <w:pPr>
        <w:pStyle w:val="Normal"/>
      </w:pPr>
      <w:r>
        <w:t xml:space="preserve">ВоздУХОПЛАВАНТЕ.</w:t>
      </w:r>
    </w:p>
    <w:p>
      <w:pPr>
        <w:pStyle w:val="Normal"/>
      </w:pPr>
      <w:r>
        <w:t xml:space="preserve">предпринимать метеорологическ!я экскур- </w:t>
      </w:r>
      <w:r>
        <w:br/>
      </w:r>
      <w:r>
        <w:t xml:space="preserve">си. Такъ, 1804 Гей-Люссакъ и Б1ю (бау- </w:t>
      </w:r>
      <w:r>
        <w:br/>
      </w:r>
      <w:r>
        <w:t xml:space="preserve">Тлуззае её В10) поднялись въ Парижь на </w:t>
      </w:r>
      <w:r>
        <w:br/>
      </w:r>
      <w:r>
        <w:t xml:space="preserve">4,000 метр., 1805 Юнгусъ въ БерлинЪ, 1806 </w:t>
      </w:r>
      <w:r>
        <w:br/>
      </w:r>
      <w:r>
        <w:t xml:space="preserve">Броски (ВгозсВ!) въ НеаполЪ. Существован!е </w:t>
      </w:r>
      <w:r>
        <w:br/>
      </w:r>
      <w:r>
        <w:t xml:space="preserve">людей, занимающ. спещальновоздухонлава- </w:t>
      </w:r>
      <w:r>
        <w:br/>
      </w:r>
      <w:r>
        <w:t xml:space="preserve">шемъ, не дало заглохнуть интересу къ нему; </w:t>
      </w:r>
      <w:r>
        <w:br/>
      </w:r>
      <w:r>
        <w:t xml:space="preserve">эти люди вызывали появлеше все новыхъ и </w:t>
      </w:r>
      <w:r>
        <w:br/>
      </w:r>
      <w:r>
        <w:t xml:space="preserve">новыхь сюрпризовъ въ этой области. Им- </w:t>
      </w:r>
      <w:r>
        <w:br/>
      </w:r>
      <w:r>
        <w:t xml:space="preserve">пульеъь къ дальнЪйшему развитио подала </w:t>
      </w:r>
      <w:r>
        <w:br/>
      </w:r>
      <w:r>
        <w:t xml:space="preserve">Франщя, гдЪ 1852 и 1855 выступилъ Анри </w:t>
      </w:r>
      <w:r>
        <w:br/>
      </w:r>
      <w:r>
        <w:t xml:space="preserve">Жиффаръ (Непгу @№ага) со своимъ упра- </w:t>
      </w:r>
      <w:r>
        <w:br/>
      </w:r>
      <w:r>
        <w:t xml:space="preserve">вляемымъ шаромъ съ паровой машиной </w:t>
      </w:r>
      <w:r>
        <w:br/>
      </w:r>
      <w:r>
        <w:t xml:space="preserve">(фиг. 5). Его веретенообразный азросталъь </w:t>
      </w:r>
      <w:r>
        <w:br/>
      </w:r>
      <w:r>
        <w:t xml:space="preserve">имЪъль въ длину 44 метр., наибольший д1а- </w:t>
      </w:r>
      <w:r>
        <w:br/>
      </w:r>
      <w:r>
        <w:t xml:space="preserve">метръ равнялся 12 метр. а вмЪстимость </w:t>
      </w:r>
      <w:r>
        <w:br/>
      </w:r>
      <w:r>
        <w:t xml:space="preserve">2,500 куб. м. На аэростатЬ находилась </w:t>
      </w:r>
      <w:r>
        <w:br/>
      </w:r>
      <w:r>
        <w:t xml:space="preserve">3-хъ-сильная паровая машина, приводия- </w:t>
      </w:r>
      <w:r>
        <w:br/>
      </w:r>
      <w:r>
        <w:t xml:space="preserve">шая въ движеше винть съ 3 винтовыми </w:t>
      </w:r>
      <w:r>
        <w:br/>
      </w:r>
      <w:r>
        <w:t xml:space="preserve">пропеллерами и способная сообщить шару </w:t>
      </w:r>
      <w:r>
        <w:br/>
      </w:r>
      <w:r>
        <w:t xml:space="preserve">самостоятельное движене со скоростью 3 </w:t>
      </w:r>
      <w:r>
        <w:br/>
      </w:r>
      <w:r>
        <w:t xml:space="preserve">метра въ секунду. ПозднЪйний опытъ съ </w:t>
      </w:r>
      <w:r>
        <w:br/>
      </w:r>
      <w:r>
        <w:t xml:space="preserve">большимъ шаромъ не удался велЪдетве </w:t>
      </w:r>
      <w:r>
        <w:br/>
      </w:r>
      <w:r>
        <w:t xml:space="preserve">недостаточной устойчивости судна. Тогда </w:t>
      </w:r>
      <w:r>
        <w:br/>
      </w:r>
      <w:r>
        <w:t xml:space="preserve">опять, повидимому, воскресло прежнее во- </w:t>
      </w:r>
      <w:r>
        <w:br/>
      </w:r>
      <w:r>
        <w:t xml:space="preserve">одушевлеше; но, полагаясь на громадные </w:t>
      </w:r>
      <w:r>
        <w:br/>
      </w:r>
      <w:r>
        <w:t xml:space="preserve">усепвхи техники, тогда начали удЪФлять </w:t>
      </w:r>
      <w:r>
        <w:br/>
      </w:r>
      <w:r>
        <w:t xml:space="preserve">главное внимаше динамическому на- </w:t>
      </w:r>
      <w:r>
        <w:br/>
      </w:r>
      <w:r>
        <w:t xml:space="preserve">правлен1ю аэронавтнки. Въ особенности </w:t>
      </w:r>
      <w:r>
        <w:br/>
      </w:r>
      <w:r>
        <w:t xml:space="preserve">его пропагандировалъ Надаръ (Мадаг) въ </w:t>
      </w:r>
      <w:r>
        <w:br/>
      </w:r>
      <w:r>
        <w:t xml:space="preserve">своихъ сочинешяхъ, какъ напримЪръ въ </w:t>
      </w:r>
      <w:r>
        <w:br/>
      </w:r>
      <w:r>
        <w:t xml:space="preserve">„Ге Что ап у01“ (Парижь, 1865); вмфоть </w:t>
      </w:r>
      <w:r>
        <w:br/>
      </w:r>
      <w:r>
        <w:t xml:space="preserve">съ маркизомъ Понтонемъ д’Амекуромъ </w:t>
      </w:r>
      <w:r>
        <w:br/>
      </w:r>
      <w:r>
        <w:t xml:space="preserve">(Ромой @’Атесоит@), конструкторомъ пре- </w:t>
      </w:r>
      <w:r>
        <w:br/>
      </w:r>
      <w:r>
        <w:t xml:space="preserve">восходной модели винтового воздушнаго </w:t>
      </w:r>
      <w:r>
        <w:br/>
      </w:r>
      <w:r>
        <w:t xml:space="preserve">двигателя, Надаръ учредилъ общество, де- </w:t>
      </w:r>
      <w:r>
        <w:br/>
      </w:r>
      <w:r>
        <w:t xml:space="preserve">визомъ котораго было „Раз 1оига аие Гай“. </w:t>
      </w:r>
      <w:r>
        <w:br/>
      </w:r>
      <w:r>
        <w:t xml:space="preserve">Всемрная выставка 1868 въ Лондон, пред- </w:t>
      </w:r>
      <w:r>
        <w:br/>
      </w:r>
      <w:r>
        <w:t xml:space="preserve">ставившая аэронавтикЪ особое отдЪлеше, </w:t>
      </w:r>
      <w:r>
        <w:br/>
      </w:r>
      <w:r>
        <w:t xml:space="preserve">выставивъ множество моделей летатель- </w:t>
      </w:r>
      <w:r>
        <w:br/>
      </w:r>
      <w:r>
        <w:t xml:space="preserve">ныхь машинЪ, этимъ самимъ показала </w:t>
      </w:r>
      <w:r>
        <w:br/>
      </w:r>
      <w:r>
        <w:t xml:space="preserve">уже то впечатльше, какое произвелъ На- </w:t>
      </w:r>
      <w:r>
        <w:br/>
      </w:r>
      <w:r>
        <w:t xml:space="preserve">даръ на всЪхъ заинтересовавигихся В. Но- </w:t>
      </w:r>
      <w:r>
        <w:br/>
      </w:r>
      <w:r>
        <w:t xml:space="preserve">вый перодъ развийя для В. наступить </w:t>
      </w:r>
      <w:r>
        <w:br/>
      </w:r>
      <w:r>
        <w:t xml:space="preserve">послЪ того, какъ во время осады Парижа </w:t>
      </w:r>
      <w:r>
        <w:br/>
      </w:r>
      <w:r>
        <w:t xml:space="preserve">воздушные шары совершили такь много </w:t>
      </w:r>
      <w:r>
        <w:br/>
      </w:r>
      <w:r>
        <w:t xml:space="preserve">необычайныхь дЪлъ. Динамическое на- </w:t>
      </w:r>
      <w:r>
        <w:br/>
      </w:r>
      <w:r>
        <w:t xml:space="preserve">правлене Надара отступило снова на зад- </w:t>
      </w:r>
      <w:r>
        <w:br/>
      </w:r>
      <w:r>
        <w:t xml:space="preserve">эй планъ, когда французекй морской ин- </w:t>
      </w:r>
      <w:r>
        <w:br/>
      </w:r>
      <w:r>
        <w:t xml:space="preserve">женеръ Дюпюи де-Ломъ (Ририу 4е №обте) </w:t>
      </w:r>
      <w:r>
        <w:br/>
      </w:r>
      <w:r>
        <w:t xml:space="preserve">произвелъь 2 февраля 1872 въ ВинсеннЪ </w:t>
      </w:r>
      <w:r>
        <w:br/>
      </w:r>
      <w:r>
        <w:t xml:space="preserve">испытан!е аэростата (фиг. 6), который дол- </w:t>
      </w:r>
      <w:r>
        <w:br/>
      </w:r>
      <w:r>
        <w:t xml:space="preserve">женъ былъ получать собственное движен!е </w:t>
      </w:r>
      <w:r>
        <w:br/>
      </w:r>
      <w:r>
        <w:t xml:space="preserve">вельдетые работы 8 чел. Движеше это равня- </w:t>
      </w:r>
      <w:r>
        <w:br/>
      </w:r>
      <w:r>
        <w:t xml:space="preserve">лось при благопрятныхъ условяхъ 2,2 м. </w:t>
      </w:r>
      <w:r>
        <w:br/>
      </w:r>
      <w:r>
        <w:t xml:space="preserve">въ секунду. Гораздо важнЪе были опыты, </w:t>
      </w:r>
      <w:r>
        <w:br/>
      </w:r>
      <w:r>
        <w:t xml:space="preserve">произведенные въ декабрЪ 1872 нёмецкимъ </w:t>
      </w:r>
      <w:r>
        <w:br/>
      </w:r>
      <w:r>
        <w:t xml:space="preserve">инженеромъ Генлейномъ (Раш Наше) въ </w:t>
      </w:r>
      <w:r>
        <w:br/>
      </w:r>
      <w:r>
        <w:t xml:space="preserve">Брюнн$. Длина его аэростата (фиг. 7) равня- </w:t>
      </w:r>
      <w:r>
        <w:br/>
      </w:r>
      <w:r>
        <w:t xml:space="preserve">лась 50,4 метр., даметръ 9,2 метр., а вмЪсти- </w:t>
      </w:r>
      <w:r>
        <w:br/>
      </w:r>
      <w:r>
        <w:t xml:space="preserve">мость 2408 куб. метр. Онъ достигъ собствен- </w:t>
      </w:r>
      <w:r>
        <w:br/>
      </w:r>
      <w:r>
        <w:t xml:space="preserve">наго движешя въ 52 м. въ секунду. Въ </w:t>
      </w:r>
      <w:r>
        <w:br/>
      </w:r>
      <w:r>
        <w:t xml:space="preserve">Ангши 1865 основано было „Аёгопалса] </w:t>
      </w:r>
      <w:r>
        <w:br/>
      </w:r>
      <w:r>
        <w:t xml:space="preserve">Босебу оЁ @теаб ВгИа1ш“, которое занялось </w:t>
      </w:r>
      <w:r>
        <w:br/>
      </w:r>
      <w:r>
        <w:t xml:space="preserve">динамическимь В., въ то время во Фран- </w:t>
      </w:r>
      <w:r>
        <w:br/>
      </w:r>
      <w:r>
        <w:t xml:space="preserve">ци воздушный шаръ все больше выступалъ </w:t>
      </w:r>
      <w:r>
        <w:br/>
      </w:r>
      <w:r>
        <w:t xml:space="preserve">на первый планъ. Въ особенности этому </w:t>
      </w:r>
      <w:r>
        <w:br/>
      </w:r>
      <w:r>
        <w:t xml:space="preserve">способствовали научныя и техническя по-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Зздки, предпринятыя Тиссандье, Сивелемъ </w:t>
      </w:r>
      <w:r>
        <w:br/>
      </w:r>
      <w:r>
        <w:t xml:space="preserve">и Крочче Спинелли; во время одной изъ </w:t>
      </w:r>
      <w:r>
        <w:br/>
      </w:r>
      <w:r>
        <w:t xml:space="preserve">нихь 1877, послЪдн!е 2 задохлись, подняв- </w:t>
      </w:r>
      <w:r>
        <w:br/>
      </w:r>
      <w:r>
        <w:t xml:space="preserve">шись на воздушномъ шарЪ „ЗенитЪ“ на </w:t>
      </w:r>
      <w:r>
        <w:br/>
      </w:r>
      <w:r>
        <w:t xml:space="preserve">высоту 8,600 метр. Позже обратилъ на себя </w:t>
      </w:r>
      <w:r>
        <w:br/>
      </w:r>
      <w:r>
        <w:t xml:space="preserve">вниман!е привязной шаръ, пущенный Жиф- </w:t>
      </w:r>
      <w:r>
        <w:br/>
      </w:r>
      <w:r>
        <w:t xml:space="preserve">фаромъ въ Париж во время всемрной вы- </w:t>
      </w:r>
      <w:r>
        <w:br/>
      </w:r>
      <w:r>
        <w:t xml:space="preserve">ставки 1878. Даметръ его равнялся 36 м. </w:t>
      </w:r>
      <w:r>
        <w:br/>
      </w:r>
      <w:r>
        <w:t xml:space="preserve">и онь вмфщалъ 25,000 куб. метр. водо- </w:t>
      </w:r>
      <w:r>
        <w:br/>
      </w:r>
      <w:r>
        <w:t xml:space="preserve">рода; онъ могь подымать 38 человЪкъ на </w:t>
      </w:r>
      <w:r>
        <w:br/>
      </w:r>
      <w:r>
        <w:t xml:space="preserve">высоту 500 м. Французское военное мини- </w:t>
      </w:r>
      <w:r>
        <w:br/>
      </w:r>
      <w:r>
        <w:t xml:space="preserve">стерство возстановило 1877 школу въ Ме- </w:t>
      </w:r>
      <w:r>
        <w:br/>
      </w:r>
      <w:r>
        <w:t xml:space="preserve">донЪ. Дъятельность этого государствен- </w:t>
      </w:r>
      <w:r>
        <w:br/>
      </w:r>
      <w:r>
        <w:t xml:space="preserve">наго учреждешя оказала желательное дЪй- </w:t>
      </w:r>
      <w:r>
        <w:br/>
      </w:r>
      <w:r>
        <w:t xml:space="preserve">стве, вызвавъ предпримчивость въ аэро- </w:t>
      </w:r>
      <w:r>
        <w:br/>
      </w:r>
      <w:r>
        <w:t xml:space="preserve">навтикв и образоваше частной промыш- </w:t>
      </w:r>
      <w:r>
        <w:br/>
      </w:r>
      <w:r>
        <w:t xml:space="preserve">ленности для потребностей аэронавтики. </w:t>
      </w:r>
      <w:r>
        <w:br/>
      </w:r>
      <w:r>
        <w:t xml:space="preserve">Это движеше затронуло и Германию. В. экс- </w:t>
      </w:r>
      <w:r>
        <w:br/>
      </w:r>
      <w:r>
        <w:t xml:space="preserve">кури Вельферта и Баумтартена привели </w:t>
      </w:r>
      <w:r>
        <w:br/>
      </w:r>
      <w:r>
        <w:t xml:space="preserve">1881 къ образованю въ Берлин Ангер- </w:t>
      </w:r>
      <w:r>
        <w:br/>
      </w:r>
      <w:r>
        <w:t xml:space="preserve">штейномъ н%Ъмецк. общ. В. 1883—84 въ Па- </w:t>
      </w:r>
      <w:r>
        <w:br/>
      </w:r>
      <w:r>
        <w:t xml:space="preserve">рижЪ братья Тисеандье выступили съ аэро- </w:t>
      </w:r>
      <w:r>
        <w:br/>
      </w:r>
      <w:r>
        <w:t xml:space="preserve">статомъ, построеннымъ по плану Дюпюи де </w:t>
      </w:r>
      <w:r>
        <w:br/>
      </w:r>
      <w:r>
        <w:t xml:space="preserve">Лома; съ двукрылымъ винтомъ, который </w:t>
      </w:r>
      <w:r>
        <w:br/>
      </w:r>
      <w:r>
        <w:t xml:space="preserve">приводился въ движен!е электрическим </w:t>
      </w:r>
      <w:r>
        <w:br/>
      </w:r>
      <w:r>
        <w:t xml:space="preserve">моторомъ, соединеннымъ съ хромокислой </w:t>
      </w:r>
      <w:r>
        <w:br/>
      </w:r>
      <w:r>
        <w:t xml:space="preserve">батареей. Но какъ ни достойны внима- </w:t>
      </w:r>
      <w:r>
        <w:br/>
      </w:r>
      <w:r>
        <w:t xml:space="preserve">ня были эти опыты, они вскорз были </w:t>
      </w:r>
      <w:r>
        <w:br/>
      </w:r>
      <w:r>
        <w:t xml:space="preserve">превзойдены успфхомъ, выпавшимъ на </w:t>
      </w:r>
      <w:r>
        <w:br/>
      </w:r>
      <w:r>
        <w:t xml:space="preserve">долю капитановь Ренара и Кребса въ </w:t>
      </w:r>
      <w:r>
        <w:br/>
      </w:r>
      <w:r>
        <w:t xml:space="preserve">СВа1а15-Мец4оп”Ъ, которые на своемъ аэро- </w:t>
      </w:r>
      <w:r>
        <w:br/>
      </w:r>
      <w:r>
        <w:t xml:space="preserve">статЪ „Га Егапсе“, имфвшемъ собственное </w:t>
      </w:r>
      <w:r>
        <w:br/>
      </w:r>
      <w:r>
        <w:t xml:space="preserve">движене, 9 августа 1884 впервые возвра- </w:t>
      </w:r>
      <w:r>
        <w:br/>
      </w:r>
      <w:r>
        <w:t xml:space="preserve">тились къ м$сту отправленя послЪ 20-ми- </w:t>
      </w:r>
      <w:r>
        <w:br/>
      </w:r>
      <w:r>
        <w:t xml:space="preserve">нутнаго путешествя. Опытъ былъ повто- </w:t>
      </w:r>
      <w:r>
        <w:br/>
      </w:r>
      <w:r>
        <w:t xml:space="preserve">ренъ 6 разъ и 5 разъ удался. Аэростатъ </w:t>
      </w:r>
      <w:r>
        <w:br/>
      </w:r>
      <w:r>
        <w:t xml:space="preserve">имълъ видъ вытянутой капли, болЪе толс- </w:t>
      </w:r>
      <w:r>
        <w:br/>
      </w:r>
      <w:r>
        <w:t xml:space="preserve">тый конецъ которой былъ обращенъ вие- </w:t>
      </w:r>
      <w:r>
        <w:br/>
      </w:r>
      <w:r>
        <w:t xml:space="preserve">редъ; длина его равнялась 50,42 метр., наи- </w:t>
      </w:r>
      <w:r>
        <w:br/>
      </w:r>
      <w:r>
        <w:t xml:space="preserve">больший даметръ — 8,4 м., а вмЪстимоеть </w:t>
      </w:r>
      <w:r>
        <w:br/>
      </w:r>
      <w:r>
        <w:t xml:space="preserve">1864 куб. м. Приготовленная изъ бамбука </w:t>
      </w:r>
      <w:r>
        <w:br/>
      </w:r>
      <w:r>
        <w:t xml:space="preserve">ладья, имьвшая 33 метр. въ длину и? </w:t>
      </w:r>
      <w:r>
        <w:br/>
      </w:r>
      <w:r>
        <w:t xml:space="preserve">метр. въ вышину, находилась на 4 метр. </w:t>
      </w:r>
      <w:r>
        <w:br/>
      </w:r>
      <w:r>
        <w:t xml:space="preserve">ниже шара. Двукрылый винть былъ по- </w:t>
      </w:r>
      <w:r>
        <w:br/>
      </w:r>
      <w:r>
        <w:t xml:space="preserve">мфщенъ въ передней части ладьи. Дина- </w:t>
      </w:r>
      <w:r>
        <w:br/>
      </w:r>
      <w:r>
        <w:t xml:space="preserve">момашина Грамма, дЪйствовавшая на греб- </w:t>
      </w:r>
      <w:r>
        <w:br/>
      </w:r>
      <w:r>
        <w:t xml:space="preserve">ной винтъ съ силой 9 паровыхъь лошадей, </w:t>
      </w:r>
      <w:r>
        <w:br/>
      </w:r>
      <w:r>
        <w:t xml:space="preserve">давала аэростату наибольшую изъ достит- </w:t>
      </w:r>
      <w:r>
        <w:br/>
      </w:r>
      <w:r>
        <w:t xml:space="preserve">нутыхъ до сихъ поръ скоростей собствен- </w:t>
      </w:r>
      <w:r>
        <w:br/>
      </w:r>
      <w:r>
        <w:t xml:space="preserve">наго движеня, а именно 6,2 метр. въ се- </w:t>
      </w:r>
      <w:r>
        <w:br/>
      </w:r>
      <w:r>
        <w:t xml:space="preserve">кунду. Двигателемъ служила изобрЪтен- </w:t>
      </w:r>
      <w:r>
        <w:br/>
      </w:r>
      <w:r>
        <w:t xml:space="preserve">ная Ренаромъ батарея изъ хлорохромо- </w:t>
      </w:r>
      <w:r>
        <w:br/>
      </w:r>
      <w:r>
        <w:t xml:space="preserve">вой кислоты. Въ концф концовъ выясни- </w:t>
      </w:r>
      <w:r>
        <w:br/>
      </w:r>
      <w:r>
        <w:t xml:space="preserve">лось, что этимъ былъ сдЪланъ значитель- </w:t>
      </w:r>
      <w:r>
        <w:br/>
      </w:r>
      <w:r>
        <w:t xml:space="preserve">ный уси6хь, но результать все еще не </w:t>
      </w:r>
      <w:r>
        <w:br/>
      </w:r>
      <w:r>
        <w:t xml:space="preserve">былъ таковъ, чтобы В. этого тина могло </w:t>
      </w:r>
      <w:r>
        <w:br/>
      </w:r>
      <w:r>
        <w:t xml:space="preserve">получить практическое значене. Къ тому </w:t>
      </w:r>
      <w:r>
        <w:br/>
      </w:r>
      <w:r>
        <w:t xml:space="preserve">же время дЪйстя двигателя было слиш- </w:t>
      </w:r>
      <w:r>
        <w:br/>
      </w:r>
      <w:r>
        <w:t xml:space="preserve">комъ коротко. Между тмъ и друшя го- </w:t>
      </w:r>
      <w:r>
        <w:br/>
      </w:r>
      <w:r>
        <w:t xml:space="preserve">сударства обратили внимане на военное </w:t>
      </w:r>
      <w:r>
        <w:br/>
      </w:r>
      <w:r>
        <w:t xml:space="preserve">В.; примфру Франщи 1879 послЪдовала </w:t>
      </w:r>
      <w:r>
        <w:br/>
      </w:r>
      <w:r>
        <w:t xml:space="preserve">Англия, 1884 — Гермавшя, 1885 — Росая и </w:t>
      </w:r>
      <w:r>
        <w:br/>
      </w:r>
      <w:r>
        <w:t xml:space="preserve">Иташя и т. д. Рука объ руку съ государ- </w:t>
      </w:r>
      <w:r>
        <w:br/>
      </w:r>
      <w:r>
        <w:t xml:space="preserve">ственными В. учреждешями развивалась </w:t>
      </w:r>
      <w:r>
        <w:br/>
      </w:r>
      <w:r>
        <w:t xml:space="preserve">и аэронавтическая промышленность. Въ </w:t>
      </w:r>
      <w:r>
        <w:br/>
      </w:r>
      <w:r>
        <w:t xml:space="preserve">это время предсЪдатель нЪмецкаго В. 0б- </w:t>
      </w:r>
      <w:r>
        <w:br/>
      </w:r>
      <w:r>
        <w:t xml:space="preserve">щества Ассманъ (Аззшал) поставилъ себЪ </w:t>
      </w:r>
      <w:r>
        <w:br/>
      </w:r>
      <w:r>
        <w:t xml:space="preserve">цёлью изслЪдован1е воздушнаго оке-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ана путемъ организаци’ научныхъ воз- </w:t>
      </w:r>
      <w:r>
        <w:br/>
      </w:r>
      <w:r>
        <w:t xml:space="preserve">душныхъ экскурай. Путешествя шаровъ </w:t>
      </w:r>
      <w:r>
        <w:br/>
      </w:r>
      <w:r>
        <w:t xml:space="preserve">„Гумбольта“, „Феникса“, „Метеора“и „Цир- </w:t>
      </w:r>
      <w:r>
        <w:br/>
      </w:r>
      <w:r>
        <w:t xml:space="preserve">руса“ послужили точками опоры въ истори </w:t>
      </w:r>
      <w:r>
        <w:br/>
      </w:r>
      <w:r>
        <w:t xml:space="preserve">совершенно новыхъ вопросовъ о воздуш- </w:t>
      </w:r>
      <w:r>
        <w:br/>
      </w:r>
      <w:r>
        <w:t xml:space="preserve">номъ океанЪ. Въ умфнш летать на крыль- </w:t>
      </w:r>
      <w:r>
        <w:br/>
      </w:r>
      <w:r>
        <w:t xml:space="preserve">яхъ составилъ себЪ громкое имя инженеръ </w:t>
      </w:r>
      <w:r>
        <w:br/>
      </w:r>
      <w:r>
        <w:t xml:space="preserve">Лименталь въ ВерлинЪ. На своемъ лета- </w:t>
      </w:r>
      <w:r>
        <w:br/>
      </w:r>
      <w:r>
        <w:t xml:space="preserve">тельном'ь аппарать съ поверхностью въ ЛЕ </w:t>
      </w:r>
      <w:r>
        <w:br/>
      </w:r>
      <w:r>
        <w:t xml:space="preserve">кв. метровъ, ему удалось слетьть съ горы </w:t>
      </w:r>
      <w:r>
        <w:br/>
      </w:r>
      <w:r>
        <w:t xml:space="preserve">противъ вфтра на разстояе 300 метр. Его </w:t>
      </w:r>
      <w:r>
        <w:br/>
      </w:r>
      <w:r>
        <w:t xml:space="preserve">открыте, что при параоолическомъ, слегка </w:t>
      </w:r>
      <w:r>
        <w:br/>
      </w:r>
      <w:r>
        <w:t xml:space="preserve">выпукломъ крыл, помъщенномъ горизон- </w:t>
      </w:r>
      <w:r>
        <w:br/>
      </w:r>
      <w:r>
        <w:t xml:space="preserve">жально и при горизонтальномъ движени въ </w:t>
      </w:r>
      <w:r>
        <w:br/>
      </w:r>
      <w:r>
        <w:t xml:space="preserve">воздухв, аппаратъ испытываетъ сопротив- </w:t>
      </w:r>
      <w:r>
        <w:br/>
      </w:r>
      <w:r>
        <w:t xml:space="preserve">лене, сильно поддерживающее его и въ то </w:t>
      </w:r>
      <w:r>
        <w:br/>
      </w:r>
      <w:r>
        <w:t xml:space="preserve">же время мало препятствующее поступа- </w:t>
      </w:r>
      <w:r>
        <w:br/>
      </w:r>
      <w:r>
        <w:t xml:space="preserve">тельному движенно, очень важно для даль- </w:t>
      </w:r>
      <w:r>
        <w:br/>
      </w:r>
      <w:r>
        <w:t xml:space="preserve">нъйшаго развитя техники летательнаго дЪ- </w:t>
      </w:r>
      <w:r>
        <w:br/>
      </w:r>
      <w:r>
        <w:t xml:space="preserve">ла. В. Дальнфйшее развие динамиче- </w:t>
      </w:r>
      <w:r>
        <w:br/>
      </w:r>
      <w:r>
        <w:t xml:space="preserve">скаго В. проявлялось преимущественно </w:t>
      </w:r>
      <w:r>
        <w:br/>
      </w:r>
      <w:r>
        <w:t xml:space="preserve">на моделяхъ летательныхъ машинъ. Такь </w:t>
      </w:r>
      <w:r>
        <w:br/>
      </w:r>
      <w:r>
        <w:t xml:space="preserve">французъь ДандМе (Рап@меих) изобрЪлъь </w:t>
      </w:r>
      <w:r>
        <w:br/>
      </w:r>
      <w:r>
        <w:t xml:space="preserve">бабочку, высоко подымающуюся и приво- </w:t>
      </w:r>
      <w:r>
        <w:br/>
      </w:r>
      <w:r>
        <w:t xml:space="preserve">димую въ движеше резиновой лентой, а </w:t>
      </w:r>
      <w:r>
        <w:br/>
      </w:r>
      <w:r>
        <w:t xml:space="preserve">итальянскй инженеръь Форланини уст- </w:t>
      </w:r>
      <w:r>
        <w:br/>
      </w:r>
      <w:r>
        <w:t xml:space="preserve">роилъ первую модель винтовой лета- </w:t>
      </w:r>
      <w:r>
        <w:br/>
      </w:r>
      <w:r>
        <w:t xml:space="preserve">тельной машины, подымавшейся силой </w:t>
      </w:r>
      <w:r>
        <w:br/>
      </w:r>
      <w:r>
        <w:t xml:space="preserve">пара (фиг. 9) Друшя изобрьтенныя мо- </w:t>
      </w:r>
      <w:r>
        <w:br/>
      </w:r>
      <w:r>
        <w:t xml:space="preserve">дели — машины съ крыльями (Р6пал@, </w:t>
      </w:r>
      <w:r>
        <w:br/>
      </w:r>
      <w:r>
        <w:t xml:space="preserve">Вгеату, Тгопубв, Нагетауе) или змЪевид- </w:t>
      </w:r>
      <w:r>
        <w:br/>
      </w:r>
      <w:r>
        <w:t xml:space="preserve">ныя (Табо, Ктезз, бопр!) имфли лишь по- </w:t>
      </w:r>
      <w:r>
        <w:br/>
      </w:r>
      <w:r>
        <w:t xml:space="preserve">«тольку значеше, что показали вообще </w:t>
      </w:r>
      <w:r>
        <w:br/>
      </w:r>
      <w:r>
        <w:t xml:space="preserve">возможность устройства летательныхъ ма- </w:t>
      </w:r>
      <w:r>
        <w:br/>
      </w:r>
      <w:r>
        <w:t xml:space="preserve">шинъ въ маломъ масштабЪ. Труве (фиг. </w:t>
      </w:r>
      <w:r>
        <w:br/>
      </w:r>
      <w:r>
        <w:t xml:space="preserve">10) прикрЪпилъ крылья къ эллиптической </w:t>
      </w:r>
      <w:r>
        <w:br/>
      </w:r>
      <w:r>
        <w:t xml:space="preserve">Боведоновской трубкЪ, которая, распгиря- </w:t>
      </w:r>
      <w:r>
        <w:br/>
      </w:r>
      <w:r>
        <w:t xml:space="preserve">ясь перодически давлешемъ газа, произ- </w:t>
      </w:r>
      <w:r>
        <w:br/>
      </w:r>
      <w:r>
        <w:t xml:space="preserve">водила удары крыльями. Это происходило </w:t>
      </w:r>
      <w:r>
        <w:br/>
      </w:r>
      <w:r>
        <w:t xml:space="preserve">давлешемъ газа на трубку, вызваннымъ </w:t>
      </w:r>
      <w:r>
        <w:br/>
      </w:r>
      <w:r>
        <w:t xml:space="preserve">зажиганемъ патроновъ въ самодЪйствую- </w:t>
      </w:r>
      <w:r>
        <w:br/>
      </w:r>
      <w:r>
        <w:t xml:space="preserve">щемъ револьверномъ барабанЪ. Татанъ </w:t>
      </w:r>
      <w:r>
        <w:br/>
      </w:r>
      <w:r>
        <w:t xml:space="preserve">(фиг, 11) приводилъ въ движен!е сжатымъ </w:t>
      </w:r>
      <w:r>
        <w:br/>
      </w:r>
      <w:r>
        <w:t xml:space="preserve">воздухомъ небольшую машину, вращаю- </w:t>
      </w:r>
      <w:r>
        <w:br/>
      </w:r>
      <w:r>
        <w:t xml:space="preserve">щую въ противоположныя стороны # вин- </w:t>
      </w:r>
      <w:r>
        <w:br/>
      </w:r>
      <w:r>
        <w:t xml:space="preserve">товыхь пропеллера. ЗмЪевидныя поверх- </w:t>
      </w:r>
      <w:r>
        <w:br/>
      </w:r>
      <w:r>
        <w:t xml:space="preserve">ноети его прибора имЪли незначительный </w:t>
      </w:r>
      <w:r>
        <w:br/>
      </w:r>
      <w:r>
        <w:t xml:space="preserve">наклонъ, чЬмъ достигалея въ концЪ кон- </w:t>
      </w:r>
      <w:r>
        <w:br/>
      </w:r>
      <w:r>
        <w:t xml:space="preserve">цовъ подъемъ. Но все это были попытки. </w:t>
      </w:r>
      <w:r>
        <w:br/>
      </w:r>
      <w:r>
        <w:t xml:space="preserve">Боле существенные шаги были сдЪланы </w:t>
      </w:r>
      <w:r>
        <w:br/>
      </w:r>
      <w:r>
        <w:t xml:space="preserve">ангийскимъ „Аёгопаи@са] Бобебу о{Ё бгеаф </w:t>
      </w:r>
      <w:r>
        <w:br/>
      </w:r>
      <w:r>
        <w:t xml:space="preserve">Вгйаш,“ показавшимъ, что современная </w:t>
      </w:r>
      <w:r>
        <w:br/>
      </w:r>
      <w:r>
        <w:t xml:space="preserve">техника можеть строить и динамическя </w:t>
      </w:r>
      <w:r>
        <w:br/>
      </w:r>
      <w:r>
        <w:t xml:space="preserve">летательныя машины. Первый удачный </w:t>
      </w:r>
      <w:r>
        <w:br/>
      </w:r>
      <w:r>
        <w:t xml:space="preserve">и болЪе значительный опытьъ былъ произ- </w:t>
      </w:r>
      <w:r>
        <w:br/>
      </w:r>
      <w:r>
        <w:t xml:space="preserve">ведень Горащемъ Филипсомъ 1893 (фиг. </w:t>
      </w:r>
      <w:r>
        <w:br/>
      </w:r>
      <w:r>
        <w:t xml:space="preserve">12). Парусная поверхность его аппарата </w:t>
      </w:r>
      <w:r>
        <w:br/>
      </w:r>
      <w:r>
        <w:t xml:space="preserve">состояла изъ высокихъ жалюзи, имфвшихь </w:t>
      </w:r>
      <w:r>
        <w:br/>
      </w:r>
      <w:r>
        <w:t xml:space="preserve">въ общемъ 5,5 метр. ширины и 2,4 метр. </w:t>
      </w:r>
      <w:r>
        <w:br/>
      </w:r>
      <w:r>
        <w:t xml:space="preserve">вышины; каждая же отдьльная лопасть </w:t>
      </w:r>
      <w:r>
        <w:br/>
      </w:r>
      <w:r>
        <w:t xml:space="preserve">этихь жалюзи имЪла только 38 миллим. </w:t>
      </w:r>
      <w:r>
        <w:br/>
      </w:r>
      <w:r>
        <w:t xml:space="preserve">ширины, при параболически изогнутомъ </w:t>
      </w:r>
      <w:r>
        <w:br/>
      </w:r>
      <w:r>
        <w:t xml:space="preserve">сЪчени. Такая рама, помфщенная на </w:t>
      </w:r>
      <w:r>
        <w:br/>
      </w:r>
      <w:r>
        <w:t xml:space="preserve">трехколесный экипажъ, снабженный меха- </w:t>
      </w:r>
      <w:r>
        <w:br/>
      </w:r>
      <w:r>
        <w:t xml:space="preserve">пическимъ двигателемь и двукрылымъ </w:t>
      </w:r>
      <w:r>
        <w:br/>
      </w:r>
      <w:r>
        <w:t xml:space="preserve">винтовымъ пропеллеромъ, вызвала подия- </w:t>
      </w:r>
      <w:r>
        <w:br/>
      </w:r>
      <w:r>
        <w:t xml:space="preserve">т1е всего прибора на 60—90 см. надъ </w:t>
      </w:r>
      <w:r>
        <w:br/>
      </w:r>
      <w:r>
        <w:t xml:space="preserve">поверхностью земли. 1890—94 инженеръ</w:t>
      </w:r>
    </w:p>
    <w:p>
      <w:pPr>
        <w:pStyle w:val="Normal"/>
      </w:pPr>
      <w:r>
        <w:t xml:space="preserve">ВоздухоплаВАНИЕ.</w:t>
      </w:r>
    </w:p>
    <w:p>
      <w:pPr>
        <w:pStyle w:val="Normal"/>
      </w:pPr>
      <w:r>
        <w:t xml:space="preserve">Максимъ (Наш Махйл), построилъ ле- </w:t>
      </w:r>
      <w:r>
        <w:br/>
      </w:r>
      <w:r>
        <w:t xml:space="preserve">тательный снарядъ аэропланъ съ поверх- </w:t>
      </w:r>
      <w:r>
        <w:br/>
      </w:r>
      <w:r>
        <w:t xml:space="preserve">ностью въ 540 кв. метр., снабженный въ </w:t>
      </w:r>
      <w:r>
        <w:br/>
      </w:r>
      <w:r>
        <w:t xml:space="preserve">высокой степени совершеннымъ паровым </w:t>
      </w:r>
      <w:r>
        <w:br/>
      </w:r>
      <w:r>
        <w:t xml:space="preserve">двигателемъ, отопляемымъ газолиномъ; </w:t>
      </w:r>
      <w:r>
        <w:br/>
      </w:r>
      <w:r>
        <w:t xml:space="preserve">этоть двигатель приводиль въ движеше </w:t>
      </w:r>
      <w:r>
        <w:br/>
      </w:r>
      <w:r>
        <w:t xml:space="preserve">2 винтовыхъ пропеллера и могъ развить </w:t>
      </w:r>
      <w:r>
        <w:br/>
      </w:r>
      <w:r>
        <w:t xml:space="preserve">силу въ 360 паровыхъ лошадей. На каж- </w:t>
      </w:r>
      <w:r>
        <w:br/>
      </w:r>
      <w:r>
        <w:t xml:space="preserve">дую паровую лошадь приходилось только </w:t>
      </w:r>
      <w:r>
        <w:br/>
      </w:r>
      <w:r>
        <w:t xml:space="preserve">3,5 килгр веса машины. Весь летатель- </w:t>
      </w:r>
      <w:r>
        <w:br/>
      </w:r>
      <w:r>
        <w:t xml:space="preserve">ный приборъ, вмЪетЪ съ тремя находя- </w:t>
      </w:r>
      <w:r>
        <w:br/>
      </w:r>
      <w:r>
        <w:t xml:space="preserve">щимися тамъ людьми, вЪсилъ во время </w:t>
      </w:r>
      <w:r>
        <w:br/>
      </w:r>
      <w:r>
        <w:t xml:space="preserve">опытнаго полета 18 Поня 1894 г. 3625 клгр. </w:t>
      </w:r>
      <w:r>
        <w:br/>
      </w:r>
      <w:r>
        <w:t xml:space="preserve">При скорости движен!я въ 60 клметр. въ </w:t>
      </w:r>
      <w:r>
        <w:br/>
      </w:r>
      <w:r>
        <w:t xml:space="preserve">часъ, летательная машина поднялась на </w:t>
      </w:r>
      <w:r>
        <w:br/>
      </w:r>
      <w:r>
        <w:t xml:space="preserve">высоту почти 100 м. съ рельсовъ и произ- </w:t>
      </w:r>
      <w:r>
        <w:br/>
      </w:r>
      <w:r>
        <w:t xml:space="preserve">веха при этомъ на верхше рельсы, кото- </w:t>
      </w:r>
      <w:r>
        <w:br/>
      </w:r>
      <w:r>
        <w:t xml:space="preserve">рые должны были препятствовать движе- </w:t>
      </w:r>
      <w:r>
        <w:br/>
      </w:r>
      <w:r>
        <w:t xml:space="preserve">нпо машины вверхъ, давленше въ 4560 клгр- </w:t>
      </w:r>
      <w:r>
        <w:br/>
      </w:r>
      <w:r>
        <w:t xml:space="preserve">Своимъ дальнЪйшимъ современн. техни- </w:t>
      </w:r>
      <w:r>
        <w:br/>
      </w:r>
      <w:r>
        <w:t xml:space="preserve">ческимъ развимемъ В. обязано требова- </w:t>
      </w:r>
      <w:r>
        <w:br/>
      </w:r>
      <w:r>
        <w:t xml:space="preserve">шямъ милитаризма, метеорологи и рабо- </w:t>
      </w:r>
      <w:r>
        <w:br/>
      </w:r>
      <w:r>
        <w:t xml:space="preserve">тамъ‘нЪскольк. выдающихся инженеровъ. </w:t>
      </w:r>
      <w:r>
        <w:br/>
      </w:r>
      <w:r>
        <w:t xml:space="preserve">Германское военное В. прежде всего бла- </w:t>
      </w:r>
      <w:r>
        <w:br/>
      </w:r>
      <w:r>
        <w:t xml:space="preserve">годаря неожиданно быстро развившейся </w:t>
      </w:r>
      <w:r>
        <w:br/>
      </w:r>
      <w:r>
        <w:t xml:space="preserve">промышленности, дававшей В. возмож- </w:t>
      </w:r>
      <w:r>
        <w:br/>
      </w:r>
      <w:r>
        <w:t xml:space="preserve">ность обходиться безъ долгихъ пригото- </w:t>
      </w:r>
      <w:r>
        <w:br/>
      </w:r>
      <w:r>
        <w:t xml:space="preserve">вленй, и благодаря изобрЪтенному. по: </w:t>
      </w:r>
      <w:r>
        <w:br/>
      </w:r>
      <w:r>
        <w:t xml:space="preserve">ковникомъь Парсевалемь и инженеромъ‘ </w:t>
      </w:r>
      <w:r>
        <w:br/>
      </w:r>
      <w:r>
        <w:t xml:space="preserve">Зигсфельдомъ воздушному шару — змЪю, </w:t>
      </w:r>
      <w:r>
        <w:br/>
      </w:r>
      <w:r>
        <w:t xml:space="preserve">опередило вс друйя арм. Построешемъ </w:t>
      </w:r>
      <w:r>
        <w:br/>
      </w:r>
      <w:r>
        <w:t xml:space="preserve">Зигефельдек. воздушн. змвя были устра- </w:t>
      </w:r>
      <w:r>
        <w:br/>
      </w:r>
      <w:r>
        <w:t xml:space="preserve">нены тЪ недостатки, которыми обладали </w:t>
      </w:r>
      <w:r>
        <w:br/>
      </w:r>
      <w:r>
        <w:t xml:space="preserve">привязные воздушные шары въ примЪне- </w:t>
      </w:r>
      <w:r>
        <w:br/>
      </w:r>
      <w:r>
        <w:t xml:space="preserve">ни ихь къ военнымъ цвлямъ: сильный </w:t>
      </w:r>
      <w:r>
        <w:br/>
      </w:r>
      <w:r>
        <w:t xml:space="preserve">вЪтеръь дЪлалъ ихъ непригодными для на- </w:t>
      </w:r>
      <w:r>
        <w:br/>
      </w:r>
      <w:r>
        <w:t xml:space="preserve">блюденйй, средй затруднять наблюдешя. </w:t>
      </w:r>
      <w:r>
        <w:br/>
      </w:r>
      <w:r>
        <w:t xml:space="preserve">Этоть новый военно-обсервацюнный при- </w:t>
      </w:r>
      <w:r>
        <w:br/>
      </w:r>
      <w:r>
        <w:t xml:space="preserve">боръ состонть изъ цилиндрическаго бал- </w:t>
      </w:r>
      <w:r>
        <w:br/>
      </w:r>
      <w:r>
        <w:t xml:space="preserve">лона съ закругленными концами, который </w:t>
      </w:r>
      <w:r>
        <w:br/>
      </w:r>
      <w:r>
        <w:t xml:space="preserve">благодаря своему снособу своего прикр%- </w:t>
      </w:r>
      <w:r>
        <w:br/>
      </w:r>
      <w:r>
        <w:t xml:space="preserve">плен!я и балласту, располагается, подобно </w:t>
      </w:r>
      <w:r>
        <w:br/>
      </w:r>
      <w:r>
        <w:t xml:space="preserve">бумажному змю, наклонно, обращаясь къ </w:t>
      </w:r>
      <w:r>
        <w:br/>
      </w:r>
      <w:r>
        <w:t xml:space="preserve">вътру однимъ изъ своихъ закругленныхь </w:t>
      </w:r>
      <w:r>
        <w:br/>
      </w:r>
      <w:r>
        <w:t xml:space="preserve">концовъ. Въ наст. время во вовхъ европ. </w:t>
      </w:r>
      <w:r>
        <w:br/>
      </w:r>
      <w:r>
        <w:t xml:space="preserve">госуд. содержатся военно-воздухоплава- </w:t>
      </w:r>
      <w:r>
        <w:br/>
      </w:r>
      <w:r>
        <w:t xml:space="preserve">тельныя части; у насъ шарами снабжены </w:t>
      </w:r>
      <w:r>
        <w:br/>
      </w:r>
      <w:r>
        <w:t xml:space="preserve">всЪ крЪпости на зап. границ (всего 6 крЪ- </w:t>
      </w:r>
      <w:r>
        <w:br/>
      </w:r>
      <w:r>
        <w:t xml:space="preserve">постныхЪ воздухоплав. отдфленш). Желанше </w:t>
      </w:r>
      <w:r>
        <w:br/>
      </w:r>
      <w:r>
        <w:t xml:space="preserve">примфнить воздушные шары и въ полевой </w:t>
      </w:r>
      <w:r>
        <w:br/>
      </w:r>
      <w:r>
        <w:t xml:space="preserve">войн вызвало рядъ опытовь, имъвшихь </w:t>
      </w:r>
      <w:r>
        <w:br/>
      </w:r>
      <w:r>
        <w:t xml:space="preserve">цфлью уменьшить вЪеъ принятыхь нынъ </w:t>
      </w:r>
      <w:r>
        <w:br/>
      </w:r>
      <w:r>
        <w:t xml:space="preserve">тазодобывательныхъ аппаратовъ, — но по- </w:t>
      </w:r>
      <w:r>
        <w:br/>
      </w:r>
      <w:r>
        <w:t xml:space="preserve">ка опыты эти не привели еще къ внолнЪ </w:t>
      </w:r>
      <w:r>
        <w:br/>
      </w:r>
      <w:r>
        <w:t xml:space="preserve">удовлетворительнымъ результатамъ. Опы- </w:t>
      </w:r>
      <w:r>
        <w:br/>
      </w:r>
      <w:r>
        <w:t xml:space="preserve">ты перевозки сжатаго водорода въ сталь- </w:t>
      </w:r>
      <w:r>
        <w:br/>
      </w:r>
      <w:r>
        <w:t xml:space="preserve">ныхъ трубахъ выяснили непримвнимость </w:t>
      </w:r>
      <w:r>
        <w:br/>
      </w:r>
      <w:r>
        <w:t xml:space="preserve">ихъ въ полевой войнЪ: велЪдетье значи- </w:t>
      </w:r>
      <w:r>
        <w:br/>
      </w:r>
      <w:r>
        <w:t xml:space="preserve">тельнаго вЪса трубъ для перевозки ихъ </w:t>
      </w:r>
      <w:r>
        <w:br/>
      </w:r>
      <w:r>
        <w:t xml:space="preserve">требуется слишкомъ много подводъ и, кро- </w:t>
      </w:r>
      <w:r>
        <w:br/>
      </w:r>
      <w:r>
        <w:t xml:space="preserve">МЪ того, въ тылу армши необходимо имЪть </w:t>
      </w:r>
      <w:r>
        <w:br/>
      </w:r>
      <w:r>
        <w:t xml:space="preserve">особый заводъ для добывая водорода съ </w:t>
      </w:r>
      <w:r>
        <w:br/>
      </w:r>
      <w:r>
        <w:t xml:space="preserve">паровыми машинами для сжаля его подъ </w:t>
      </w:r>
      <w:r>
        <w:br/>
      </w:r>
      <w:r>
        <w:t xml:space="preserve">давлешемь 150—200 алмосферъ. Въ на- </w:t>
      </w:r>
      <w:r>
        <w:br/>
      </w:r>
      <w:r>
        <w:t xml:space="preserve">стоящемьъ году у насъ испытывается до- </w:t>
      </w:r>
      <w:r>
        <w:br/>
      </w:r>
      <w:r>
        <w:t xml:space="preserve">быван!е водорода изъ аллюмивйя и Здкаго </w:t>
      </w:r>
      <w:r>
        <w:br/>
      </w:r>
      <w:r>
        <w:t xml:space="preserve">натра, взамЪнъ желЪзныхь стружекъ и </w:t>
      </w:r>
      <w:r>
        <w:br/>
      </w:r>
      <w:r>
        <w:t xml:space="preserve">сБрной кислоты, что даеть возможность со-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ана путемъ организаци’ научныхъ воз- </w:t>
      </w:r>
      <w:r>
        <w:br/>
      </w:r>
      <w:r>
        <w:t xml:space="preserve">душныхъ экскурай. Путешествя шаровъ </w:t>
      </w:r>
      <w:r>
        <w:br/>
      </w:r>
      <w:r>
        <w:t xml:space="preserve">„Гумбольта“, „Феникса“, „Метеора“и „Цир- </w:t>
      </w:r>
      <w:r>
        <w:br/>
      </w:r>
      <w:r>
        <w:t xml:space="preserve">руса“ послужили точками опоры въ истори </w:t>
      </w:r>
      <w:r>
        <w:br/>
      </w:r>
      <w:r>
        <w:t xml:space="preserve">совершенно новыхъ вопросовъ о воздуш- </w:t>
      </w:r>
      <w:r>
        <w:br/>
      </w:r>
      <w:r>
        <w:t xml:space="preserve">номъ океанЪ. Въ умфнш летать на крыль- </w:t>
      </w:r>
      <w:r>
        <w:br/>
      </w:r>
      <w:r>
        <w:t xml:space="preserve">яхъ составилъ себЪ громкое имя инженеръ </w:t>
      </w:r>
      <w:r>
        <w:br/>
      </w:r>
      <w:r>
        <w:t xml:space="preserve">Лименталь въ ВерлинЪ. На своемъ лета- </w:t>
      </w:r>
      <w:r>
        <w:br/>
      </w:r>
      <w:r>
        <w:t xml:space="preserve">тельном'ь аппарать съ поверхностью въ ЛЕ </w:t>
      </w:r>
      <w:r>
        <w:br/>
      </w:r>
      <w:r>
        <w:t xml:space="preserve">кв. метровъ, ему удалось слетьть съ горы </w:t>
      </w:r>
      <w:r>
        <w:br/>
      </w:r>
      <w:r>
        <w:t xml:space="preserve">противъ вфтра на разстояе 300 метр. Его </w:t>
      </w:r>
      <w:r>
        <w:br/>
      </w:r>
      <w:r>
        <w:t xml:space="preserve">открыте, что при параоолическомъ, слегка </w:t>
      </w:r>
      <w:r>
        <w:br/>
      </w:r>
      <w:r>
        <w:t xml:space="preserve">выпукломъ крыл, помъщенномъ горизон- </w:t>
      </w:r>
      <w:r>
        <w:br/>
      </w:r>
      <w:r>
        <w:t xml:space="preserve">жально и при горизонтальномъ движени въ </w:t>
      </w:r>
      <w:r>
        <w:br/>
      </w:r>
      <w:r>
        <w:t xml:space="preserve">воздухв, аппаратъ испытываетъ сопротив- </w:t>
      </w:r>
      <w:r>
        <w:br/>
      </w:r>
      <w:r>
        <w:t xml:space="preserve">лене, сильно поддерживающее его и въ то </w:t>
      </w:r>
      <w:r>
        <w:br/>
      </w:r>
      <w:r>
        <w:t xml:space="preserve">же время мало препятствующее поступа- </w:t>
      </w:r>
      <w:r>
        <w:br/>
      </w:r>
      <w:r>
        <w:t xml:space="preserve">тельному движенно, очень важно для даль- </w:t>
      </w:r>
      <w:r>
        <w:br/>
      </w:r>
      <w:r>
        <w:t xml:space="preserve">нъйшаго развитя техники летательнаго дЪ- </w:t>
      </w:r>
      <w:r>
        <w:br/>
      </w:r>
      <w:r>
        <w:t xml:space="preserve">ла. В. Дальнфйшее развие динамиче- </w:t>
      </w:r>
      <w:r>
        <w:br/>
      </w:r>
      <w:r>
        <w:t xml:space="preserve">скаго В. проявлялось преимущественно </w:t>
      </w:r>
      <w:r>
        <w:br/>
      </w:r>
      <w:r>
        <w:t xml:space="preserve">на моделяхъ летательныхъ машинъ. Такь </w:t>
      </w:r>
      <w:r>
        <w:br/>
      </w:r>
      <w:r>
        <w:t xml:space="preserve">французъь ДандМе (Рап@меих) изобрЪлъь </w:t>
      </w:r>
      <w:r>
        <w:br/>
      </w:r>
      <w:r>
        <w:t xml:space="preserve">бабочку, высоко подымающуюся и приво- </w:t>
      </w:r>
      <w:r>
        <w:br/>
      </w:r>
      <w:r>
        <w:t xml:space="preserve">димую въ движеше резиновой лентой, а </w:t>
      </w:r>
      <w:r>
        <w:br/>
      </w:r>
      <w:r>
        <w:t xml:space="preserve">итальянскй инженеръь Форланини уст- </w:t>
      </w:r>
      <w:r>
        <w:br/>
      </w:r>
      <w:r>
        <w:t xml:space="preserve">роилъ первую модель винтовой лета- </w:t>
      </w:r>
      <w:r>
        <w:br/>
      </w:r>
      <w:r>
        <w:t xml:space="preserve">тельной машины, подымавшейся силой </w:t>
      </w:r>
      <w:r>
        <w:br/>
      </w:r>
      <w:r>
        <w:t xml:space="preserve">пара (фиг. 9) Друшя изобрьтенныя мо- </w:t>
      </w:r>
      <w:r>
        <w:br/>
      </w:r>
      <w:r>
        <w:t xml:space="preserve">дели — машины съ крыльями (Р6пал@, </w:t>
      </w:r>
      <w:r>
        <w:br/>
      </w:r>
      <w:r>
        <w:t xml:space="preserve">Вгеату, Тгопубв, Нагетауе) или змЪевид- </w:t>
      </w:r>
      <w:r>
        <w:br/>
      </w:r>
      <w:r>
        <w:t xml:space="preserve">ныя (Табо, Ктезз, бопр!) имфли лишь по- </w:t>
      </w:r>
      <w:r>
        <w:br/>
      </w:r>
      <w:r>
        <w:t xml:space="preserve">«тольку значеше, что показали вообще </w:t>
      </w:r>
      <w:r>
        <w:br/>
      </w:r>
      <w:r>
        <w:t xml:space="preserve">возможность устройства летательныхъ ма- </w:t>
      </w:r>
      <w:r>
        <w:br/>
      </w:r>
      <w:r>
        <w:t xml:space="preserve">шинъ въ маломъ масштабЪ. Труве (фиг. </w:t>
      </w:r>
      <w:r>
        <w:br/>
      </w:r>
      <w:r>
        <w:t xml:space="preserve">10) прикрЪпилъ крылья къ эллиптической </w:t>
      </w:r>
      <w:r>
        <w:br/>
      </w:r>
      <w:r>
        <w:t xml:space="preserve">Боведоновской трубкЪ, которая, распгиря- </w:t>
      </w:r>
      <w:r>
        <w:br/>
      </w:r>
      <w:r>
        <w:t xml:space="preserve">ясь перодически давлешемъ газа, произ- </w:t>
      </w:r>
      <w:r>
        <w:br/>
      </w:r>
      <w:r>
        <w:t xml:space="preserve">водила удары крыльями. Это происходило </w:t>
      </w:r>
      <w:r>
        <w:br/>
      </w:r>
      <w:r>
        <w:t xml:space="preserve">давлешемъ газа на трубку, вызваннымъ </w:t>
      </w:r>
      <w:r>
        <w:br/>
      </w:r>
      <w:r>
        <w:t xml:space="preserve">зажиганемъ патроновъ въ самодЪйствую- </w:t>
      </w:r>
      <w:r>
        <w:br/>
      </w:r>
      <w:r>
        <w:t xml:space="preserve">щемъ револьверномъ барабанЪ. Татанъ </w:t>
      </w:r>
      <w:r>
        <w:br/>
      </w:r>
      <w:r>
        <w:t xml:space="preserve">(фиг, 11) приводилъ въ движен!е сжатымъ </w:t>
      </w:r>
      <w:r>
        <w:br/>
      </w:r>
      <w:r>
        <w:t xml:space="preserve">воздухомъ небольшую машину, вращаю- </w:t>
      </w:r>
      <w:r>
        <w:br/>
      </w:r>
      <w:r>
        <w:t xml:space="preserve">щую въ противоположныя стороны # вин- </w:t>
      </w:r>
      <w:r>
        <w:br/>
      </w:r>
      <w:r>
        <w:t xml:space="preserve">товыхь пропеллера. ЗмЪевидныя поверх- </w:t>
      </w:r>
      <w:r>
        <w:br/>
      </w:r>
      <w:r>
        <w:t xml:space="preserve">ноети его прибора имЪли незначительный </w:t>
      </w:r>
      <w:r>
        <w:br/>
      </w:r>
      <w:r>
        <w:t xml:space="preserve">наклонъ, чЬмъ достигалея въ концЪ кон- </w:t>
      </w:r>
      <w:r>
        <w:br/>
      </w:r>
      <w:r>
        <w:t xml:space="preserve">цовъ подъемъ. Но все это были попытки. </w:t>
      </w:r>
      <w:r>
        <w:br/>
      </w:r>
      <w:r>
        <w:t xml:space="preserve">Боле существенные шаги были сдЪланы </w:t>
      </w:r>
      <w:r>
        <w:br/>
      </w:r>
      <w:r>
        <w:t xml:space="preserve">ангийскимъ „Аёгопаи@са] Бобебу о{Ё бгеаф </w:t>
      </w:r>
      <w:r>
        <w:br/>
      </w:r>
      <w:r>
        <w:t xml:space="preserve">Вгйаш,“ показавшимъ, что современная </w:t>
      </w:r>
      <w:r>
        <w:br/>
      </w:r>
      <w:r>
        <w:t xml:space="preserve">техника можеть строить и динамическя </w:t>
      </w:r>
      <w:r>
        <w:br/>
      </w:r>
      <w:r>
        <w:t xml:space="preserve">летательныя машины. Первый удачный </w:t>
      </w:r>
      <w:r>
        <w:br/>
      </w:r>
      <w:r>
        <w:t xml:space="preserve">и болЪе значительный опытьъ былъ произ- </w:t>
      </w:r>
      <w:r>
        <w:br/>
      </w:r>
      <w:r>
        <w:t xml:space="preserve">ведень Горащемъ Филипсомъ 1893 (фиг. </w:t>
      </w:r>
      <w:r>
        <w:br/>
      </w:r>
      <w:r>
        <w:t xml:space="preserve">12). Парусная поверхность его аппарата </w:t>
      </w:r>
      <w:r>
        <w:br/>
      </w:r>
      <w:r>
        <w:t xml:space="preserve">состояла изъ высокихъ жалюзи, имфвшихь </w:t>
      </w:r>
      <w:r>
        <w:br/>
      </w:r>
      <w:r>
        <w:t xml:space="preserve">въ общемъ 5,5 метр. ширины и 2,4 метр. </w:t>
      </w:r>
      <w:r>
        <w:br/>
      </w:r>
      <w:r>
        <w:t xml:space="preserve">вышины; каждая же отдьльная лопасть </w:t>
      </w:r>
      <w:r>
        <w:br/>
      </w:r>
      <w:r>
        <w:t xml:space="preserve">этихь жалюзи имЪла только 38 миллим. </w:t>
      </w:r>
      <w:r>
        <w:br/>
      </w:r>
      <w:r>
        <w:t xml:space="preserve">ширины, при параболически изогнутомъ </w:t>
      </w:r>
      <w:r>
        <w:br/>
      </w:r>
      <w:r>
        <w:t xml:space="preserve">сЪчени. Такая рама, помфщенная на </w:t>
      </w:r>
      <w:r>
        <w:br/>
      </w:r>
      <w:r>
        <w:t xml:space="preserve">трехколесный экипажъ, снабженный меха- </w:t>
      </w:r>
      <w:r>
        <w:br/>
      </w:r>
      <w:r>
        <w:t xml:space="preserve">пическимъ двигателемь и двукрылымъ </w:t>
      </w:r>
      <w:r>
        <w:br/>
      </w:r>
      <w:r>
        <w:t xml:space="preserve">винтовымъ пропеллеромъ, вызвала подия- </w:t>
      </w:r>
      <w:r>
        <w:br/>
      </w:r>
      <w:r>
        <w:t xml:space="preserve">т1е всего прибора на 60—90 см. надъ </w:t>
      </w:r>
      <w:r>
        <w:br/>
      </w:r>
      <w:r>
        <w:t xml:space="preserve">поверхностью земли. 1890—94 инженеръ</w:t>
      </w:r>
    </w:p>
    <w:p>
      <w:pPr>
        <w:pStyle w:val="Normal"/>
      </w:pPr>
      <w:r>
        <w:t xml:space="preserve">ВоздухоплаВАНИЕ.</w:t>
      </w:r>
    </w:p>
    <w:p>
      <w:pPr>
        <w:pStyle w:val="Normal"/>
      </w:pPr>
      <w:r>
        <w:t xml:space="preserve">Максимъ (Наш Махйл), построилъ ле- </w:t>
      </w:r>
      <w:r>
        <w:br/>
      </w:r>
      <w:r>
        <w:t xml:space="preserve">тательный снарядъ аэропланъ съ поверх- </w:t>
      </w:r>
      <w:r>
        <w:br/>
      </w:r>
      <w:r>
        <w:t xml:space="preserve">ностью въ 540 кв. метр., снабженный въ </w:t>
      </w:r>
      <w:r>
        <w:br/>
      </w:r>
      <w:r>
        <w:t xml:space="preserve">высокой степени совершеннымъ паровым </w:t>
      </w:r>
      <w:r>
        <w:br/>
      </w:r>
      <w:r>
        <w:t xml:space="preserve">двигателемъ, отопляемымъ газолиномъ; </w:t>
      </w:r>
      <w:r>
        <w:br/>
      </w:r>
      <w:r>
        <w:t xml:space="preserve">этотъь двигатель приводиль въ движеше </w:t>
      </w:r>
      <w:r>
        <w:br/>
      </w:r>
      <w:r>
        <w:t xml:space="preserve">2 винтовыхъ пропеллера и могъ развить </w:t>
      </w:r>
      <w:r>
        <w:br/>
      </w:r>
      <w:r>
        <w:t xml:space="preserve">силу въ 360 паровыхъ лошадей. На каж- </w:t>
      </w:r>
      <w:r>
        <w:br/>
      </w:r>
      <w:r>
        <w:t xml:space="preserve">дую паровую лошадь приходилось только </w:t>
      </w:r>
      <w:r>
        <w:br/>
      </w:r>
      <w:r>
        <w:t xml:space="preserve">3,5 килгр веса машины. Весь летатель- </w:t>
      </w:r>
      <w:r>
        <w:br/>
      </w:r>
      <w:r>
        <w:t xml:space="preserve">ный приборъ, вмЪетЪ съ тремя находя- </w:t>
      </w:r>
      <w:r>
        <w:br/>
      </w:r>
      <w:r>
        <w:t xml:space="preserve">щимися тамъ людьми, вЪсилъ во время </w:t>
      </w:r>
      <w:r>
        <w:br/>
      </w:r>
      <w:r>
        <w:t xml:space="preserve">опытнаго полета 18 Поня 1894 г. 3625 клгр. </w:t>
      </w:r>
      <w:r>
        <w:br/>
      </w:r>
      <w:r>
        <w:t xml:space="preserve">При скорости движен!я въ 60 клметр. въ </w:t>
      </w:r>
      <w:r>
        <w:br/>
      </w:r>
      <w:r>
        <w:t xml:space="preserve">часъ, летательная машина поднялась на </w:t>
      </w:r>
      <w:r>
        <w:br/>
      </w:r>
      <w:r>
        <w:t xml:space="preserve">высоту почти 100 м. съ рельсовъ и произ- </w:t>
      </w:r>
      <w:r>
        <w:br/>
      </w:r>
      <w:r>
        <w:t xml:space="preserve">веха при этомъ на верхше рельсы, кото- </w:t>
      </w:r>
      <w:r>
        <w:br/>
      </w:r>
      <w:r>
        <w:t xml:space="preserve">рые должны были препятствовать движе- </w:t>
      </w:r>
      <w:r>
        <w:br/>
      </w:r>
      <w:r>
        <w:t xml:space="preserve">нпо машины вверхъ, давленше въ 4560 клгр- </w:t>
      </w:r>
      <w:r>
        <w:br/>
      </w:r>
      <w:r>
        <w:t xml:space="preserve">Своимъ дальнЪйшимъ современн. техни- </w:t>
      </w:r>
      <w:r>
        <w:br/>
      </w:r>
      <w:r>
        <w:t xml:space="preserve">ческимъ развимемъ В. обязано требова- </w:t>
      </w:r>
      <w:r>
        <w:br/>
      </w:r>
      <w:r>
        <w:t xml:space="preserve">шямъ милитаризма, метеорологи и рабо- </w:t>
      </w:r>
      <w:r>
        <w:br/>
      </w:r>
      <w:r>
        <w:t xml:space="preserve">тамъ‘нЪскольк. выдающихся инженеровъ. </w:t>
      </w:r>
      <w:r>
        <w:br/>
      </w:r>
      <w:r>
        <w:t xml:space="preserve">Германское военное В. прежде всего бла- </w:t>
      </w:r>
      <w:r>
        <w:br/>
      </w:r>
      <w:r>
        <w:t xml:space="preserve">годаря неожиданно быстро развившейся </w:t>
      </w:r>
      <w:r>
        <w:br/>
      </w:r>
      <w:r>
        <w:t xml:space="preserve">промышленности, дававшей В. возмож- </w:t>
      </w:r>
      <w:r>
        <w:br/>
      </w:r>
      <w:r>
        <w:t xml:space="preserve">ность обходиться безъ долгихъ пригото- </w:t>
      </w:r>
      <w:r>
        <w:br/>
      </w:r>
      <w:r>
        <w:t xml:space="preserve">вленй, и благодаря изобрЪтенному. по: </w:t>
      </w:r>
      <w:r>
        <w:br/>
      </w:r>
      <w:r>
        <w:t xml:space="preserve">ковникомъь Парсевалемь и инженеромъ‘ </w:t>
      </w:r>
      <w:r>
        <w:br/>
      </w:r>
      <w:r>
        <w:t xml:space="preserve">Зигсфельдомъ воздушному шару — змЪю, </w:t>
      </w:r>
      <w:r>
        <w:br/>
      </w:r>
      <w:r>
        <w:t xml:space="preserve">опередило вс друйя арм. Построешемъ </w:t>
      </w:r>
      <w:r>
        <w:br/>
      </w:r>
      <w:r>
        <w:t xml:space="preserve">Зигефельдек. воздушн. змвя были устра- </w:t>
      </w:r>
      <w:r>
        <w:br/>
      </w:r>
      <w:r>
        <w:t xml:space="preserve">нены тЪ недостатки, которыми обладали </w:t>
      </w:r>
      <w:r>
        <w:br/>
      </w:r>
      <w:r>
        <w:t xml:space="preserve">привязные воздушные шары въ примЪне- </w:t>
      </w:r>
      <w:r>
        <w:br/>
      </w:r>
      <w:r>
        <w:t xml:space="preserve">ни ихь къ военнымъ цвлямъ: сильный </w:t>
      </w:r>
      <w:r>
        <w:br/>
      </w:r>
      <w:r>
        <w:t xml:space="preserve">вЪтеръь дЪлалъ ихъ непригодными для на- </w:t>
      </w:r>
      <w:r>
        <w:br/>
      </w:r>
      <w:r>
        <w:t xml:space="preserve">блюденйй, средй затруднять наблюдешя. </w:t>
      </w:r>
      <w:r>
        <w:br/>
      </w:r>
      <w:r>
        <w:t xml:space="preserve">Этоть новый военно-обсервацюнный при- </w:t>
      </w:r>
      <w:r>
        <w:br/>
      </w:r>
      <w:r>
        <w:t xml:space="preserve">боръ состонть изъ цилиндрическаго бал- </w:t>
      </w:r>
      <w:r>
        <w:br/>
      </w:r>
      <w:r>
        <w:t xml:space="preserve">лона съ закругленными концами, который </w:t>
      </w:r>
      <w:r>
        <w:br/>
      </w:r>
      <w:r>
        <w:t xml:space="preserve">благодаря своему снособу своего прикр- </w:t>
      </w:r>
      <w:r>
        <w:br/>
      </w:r>
      <w:r>
        <w:t xml:space="preserve">плен!я и балласту, располагается, подобно </w:t>
      </w:r>
      <w:r>
        <w:br/>
      </w:r>
      <w:r>
        <w:t xml:space="preserve">бумажному змю, наклонно, обращаясь къ </w:t>
      </w:r>
      <w:r>
        <w:br/>
      </w:r>
      <w:r>
        <w:t xml:space="preserve">вътру однимъ изъ своихъ закругленныхь </w:t>
      </w:r>
      <w:r>
        <w:br/>
      </w:r>
      <w:r>
        <w:t xml:space="preserve">концовъ. Въ наст. время во возхъ европ. </w:t>
      </w:r>
      <w:r>
        <w:br/>
      </w:r>
      <w:r>
        <w:t xml:space="preserve">госуд. содержатся военно-воздухоплава- </w:t>
      </w:r>
      <w:r>
        <w:br/>
      </w:r>
      <w:r>
        <w:t xml:space="preserve">тельныя части; у насъ шарами снабжены </w:t>
      </w:r>
      <w:r>
        <w:br/>
      </w:r>
      <w:r>
        <w:t xml:space="preserve">всЪ крЪпости на зап. границЪ (всего 6 крЪ- </w:t>
      </w:r>
      <w:r>
        <w:br/>
      </w:r>
      <w:r>
        <w:t xml:space="preserve">постныхЪ воздухоплав. отдфленш). Желане </w:t>
      </w:r>
      <w:r>
        <w:br/>
      </w:r>
      <w:r>
        <w:t xml:space="preserve">примфнить воздушные шары и въ полевой </w:t>
      </w:r>
      <w:r>
        <w:br/>
      </w:r>
      <w:r>
        <w:t xml:space="preserve">войн вызвало рядъ опытовь, имфвшихь </w:t>
      </w:r>
      <w:r>
        <w:br/>
      </w:r>
      <w:r>
        <w:t xml:space="preserve">цфлью уменьшить вЪсъ принятыхь нынъ </w:t>
      </w:r>
      <w:r>
        <w:br/>
      </w:r>
      <w:r>
        <w:t xml:space="preserve">тазодобывательныхъ аппаратовъ, — но по- </w:t>
      </w:r>
      <w:r>
        <w:br/>
      </w:r>
      <w:r>
        <w:t xml:space="preserve">ка опыты эти не привели еще къ вполнЪ </w:t>
      </w:r>
      <w:r>
        <w:br/>
      </w:r>
      <w:r>
        <w:t xml:space="preserve">удовлетворительнымъ результатамъ. Опы- </w:t>
      </w:r>
      <w:r>
        <w:br/>
      </w:r>
      <w:r>
        <w:t xml:space="preserve">ты перевозки сжатаго водорода въ сталь- </w:t>
      </w:r>
      <w:r>
        <w:br/>
      </w:r>
      <w:r>
        <w:t xml:space="preserve">ныхъ трубахъ выяснили непримвнимость </w:t>
      </w:r>
      <w:r>
        <w:br/>
      </w:r>
      <w:r>
        <w:t xml:space="preserve">ихъ въ полевой войнЪ: велЪдетье значи- </w:t>
      </w:r>
      <w:r>
        <w:br/>
      </w:r>
      <w:r>
        <w:t xml:space="preserve">тельнаго вЪса трубъ для перевозки ихъ </w:t>
      </w:r>
      <w:r>
        <w:br/>
      </w:r>
      <w:r>
        <w:t xml:space="preserve">требуется слишкомъ много подводъ и, кро- </w:t>
      </w:r>
      <w:r>
        <w:br/>
      </w:r>
      <w:r>
        <w:t xml:space="preserve">МЪ того, въ тылу армши необходимо имЪть </w:t>
      </w:r>
      <w:r>
        <w:br/>
      </w:r>
      <w:r>
        <w:t xml:space="preserve">особый заводъ для добывая водорода съ </w:t>
      </w:r>
      <w:r>
        <w:br/>
      </w:r>
      <w:r>
        <w:t xml:space="preserve">паровыми машинами для сжаля его подъ </w:t>
      </w:r>
      <w:r>
        <w:br/>
      </w:r>
      <w:r>
        <w:t xml:space="preserve">давлешемь 150—200 алмосферъ. Въ на- </w:t>
      </w:r>
      <w:r>
        <w:br/>
      </w:r>
      <w:r>
        <w:t xml:space="preserve">стоящемьъ году у насъ испытывается до- </w:t>
      </w:r>
      <w:r>
        <w:br/>
      </w:r>
      <w:r>
        <w:t xml:space="preserve">быван!е водорода изъ аллюмивЙя и Здкаго </w:t>
      </w:r>
      <w:r>
        <w:br/>
      </w:r>
      <w:r>
        <w:t xml:space="preserve">натра, взамфнъ желЪзныхь стружекъ и </w:t>
      </w:r>
      <w:r>
        <w:br/>
      </w:r>
      <w:r>
        <w:t xml:space="preserve">сБрной кислоты, что даеть возможность со-</w:t>
      </w:r>
    </w:p>
    <w:p>
      <w:pPr>
        <w:pStyle w:val="Normal"/>
      </w:pPr>
      <w:r>
        <w:t xml:space="preserve">ВоздухоплАВАНТЕ.</w:t>
      </w:r>
    </w:p>
    <w:p>
      <w:pPr>
        <w:pStyle w:val="Normal"/>
      </w:pPr>
      <w:r>
        <w:t xml:space="preserve">кратить грузъ матераловъ, необходимых </w:t>
      </w:r>
      <w:r>
        <w:br/>
      </w:r>
      <w:r>
        <w:t xml:space="preserve">для добывая газа, по крайней мЪрЪ въ </w:t>
      </w:r>
      <w:r>
        <w:br/>
      </w:r>
      <w:r>
        <w:t xml:space="preserve">6 разъ. Однако уже и теперь на манев- </w:t>
      </w:r>
      <w:r>
        <w:br/>
      </w:r>
      <w:r>
        <w:t xml:space="preserve">рахъ употребляются воздушные шары, но </w:t>
      </w:r>
      <w:r>
        <w:br/>
      </w:r>
      <w:r>
        <w:t xml:space="preserve">крЪъпостного типа; для перевозки воздухо- </w:t>
      </w:r>
      <w:r>
        <w:br/>
      </w:r>
      <w:r>
        <w:t xml:space="preserve">илавательнаго имущества на одинъ шаръ </w:t>
      </w:r>
      <w:r>
        <w:br/>
      </w:r>
      <w:r>
        <w:t xml:space="preserve">требуется до 50 лошадей, не ечитая под- </w:t>
      </w:r>
      <w:r>
        <w:br/>
      </w:r>
      <w:r>
        <w:t xml:space="preserve">водъ съ мателалами для добывая водо- </w:t>
      </w:r>
      <w:r>
        <w:br/>
      </w:r>
      <w:r>
        <w:t xml:space="preserve">рода. При высот подъема шара въ 200 </w:t>
      </w:r>
      <w:r>
        <w:br/>
      </w:r>
      <w:r>
        <w:t xml:space="preserve">саженъ въ ясную погоду можно видЪВть </w:t>
      </w:r>
      <w:r>
        <w:br/>
      </w:r>
      <w:r>
        <w:t xml:space="preserve">расположеше и движен!е войскъ не далЪе </w:t>
      </w:r>
      <w:r>
        <w:br/>
      </w:r>
      <w:r>
        <w:t xml:space="preserve">6—7 верстъ; евъдЪшя съ шара до 80 саж. </w:t>
      </w:r>
      <w:r>
        <w:br/>
      </w:r>
      <w:r>
        <w:t xml:space="preserve">передалотся въ рупоръ, а съ большей вы- </w:t>
      </w:r>
      <w:r>
        <w:br/>
      </w:r>
      <w:r>
        <w:t xml:space="preserve">соты записками въ конвертахъ съ пескомъ </w:t>
      </w:r>
      <w:r>
        <w:br/>
      </w:r>
      <w:r>
        <w:t xml:space="preserve">или по телефону.</w:t>
      </w:r>
    </w:p>
    <w:p>
      <w:pPr>
        <w:pStyle w:val="Normal"/>
      </w:pPr>
      <w:r>
        <w:t xml:space="preserve">Немногочисленные опыты съ управляе- </w:t>
      </w:r>
      <w:r>
        <w:br/>
      </w:r>
      <w:r>
        <w:t xml:space="preserve">мыми воздушными шарами пока еще не </w:t>
      </w:r>
      <w:r>
        <w:br/>
      </w:r>
      <w:r>
        <w:t xml:space="preserve">могуть считаться законченными. 11 оля </w:t>
      </w:r>
      <w:r>
        <w:br/>
      </w:r>
      <w:r>
        <w:t xml:space="preserve">1897 погибли Вельфертъ и механикъ Кнабе </w:t>
      </w:r>
      <w:r>
        <w:br/>
      </w:r>
      <w:r>
        <w:t xml:space="preserve">встьдстые слишкомъ близко расположен- </w:t>
      </w:r>
      <w:r>
        <w:br/>
      </w:r>
      <w:r>
        <w:t xml:space="preserve">наго къ шару бензиноваго двигателя Дай- </w:t>
      </w:r>
      <w:r>
        <w:br/>
      </w:r>
      <w:r>
        <w:t xml:space="preserve">млера, благодаря чему газъ взорвало и </w:t>
      </w:r>
      <w:r>
        <w:br/>
      </w:r>
      <w:r>
        <w:t xml:space="preserve">шаръ сгорзлъ въ воздухВ. Не мене по- </w:t>
      </w:r>
      <w:r>
        <w:br/>
      </w:r>
      <w:r>
        <w:t xml:space="preserve">учительн. опыть бысть произвед. 3 ноября </w:t>
      </w:r>
      <w:r>
        <w:br/>
      </w:r>
      <w:r>
        <w:t xml:space="preserve">1897 Шварцомъ, построившимъ летатель- </w:t>
      </w:r>
      <w:r>
        <w:br/>
      </w:r>
      <w:r>
        <w:t xml:space="preserve">ный снарядъ изъ аллюмишя. Хотя этоть </w:t>
      </w:r>
      <w:r>
        <w:br/>
      </w:r>
      <w:r>
        <w:t xml:space="preserve">опытъ вслЪдетв!е порчи мотора и не былъ </w:t>
      </w:r>
      <w:r>
        <w:br/>
      </w:r>
      <w:r>
        <w:t xml:space="preserve">удаченъ, тьмъ не мене нельзя не обра- </w:t>
      </w:r>
      <w:r>
        <w:br/>
      </w:r>
      <w:r>
        <w:t xml:space="preserve">тить внимашя на то обстоятельство, что </w:t>
      </w:r>
      <w:r>
        <w:br/>
      </w:r>
      <w:r>
        <w:t xml:space="preserve">приборъ Шварца, сдЗланный изъ аллюми- </w:t>
      </w:r>
      <w:r>
        <w:br/>
      </w:r>
      <w:r>
        <w:t xml:space="preserve">ня, вмъетимостью 3700 куб. метр., держал- </w:t>
      </w:r>
      <w:r>
        <w:br/>
      </w:r>
      <w:r>
        <w:t xml:space="preserve">ся въ воздухЪ, несмотря на сильное сопро- </w:t>
      </w:r>
      <w:r>
        <w:br/>
      </w:r>
      <w:r>
        <w:t xml:space="preserve">тивлеше вЪтра и даже имфлъ н$которое </w:t>
      </w:r>
      <w:r>
        <w:br/>
      </w:r>
      <w:r>
        <w:t xml:space="preserve">поступательное движеше.</w:t>
      </w:r>
    </w:p>
    <w:p>
      <w:pPr>
        <w:pStyle w:val="Normal"/>
      </w:pPr>
      <w:r>
        <w:t xml:space="preserve">Воздушный шаръ является самымъ луч- </w:t>
      </w:r>
      <w:r>
        <w:br/>
      </w:r>
      <w:r>
        <w:t xml:space="preserve">шимъ и естественнымъ приборомъ для ме- </w:t>
      </w:r>
      <w:r>
        <w:br/>
      </w:r>
      <w:r>
        <w:t xml:space="preserve">теорологическихъ наблюдентий. Зна- </w:t>
      </w:r>
      <w:r>
        <w:br/>
      </w:r>
      <w:r>
        <w:t xml:space="preserve">чеше его становится яснымъ изъ тЬхъ </w:t>
      </w:r>
      <w:r>
        <w:br/>
      </w:r>
      <w:r>
        <w:t xml:space="preserve">научныхь данныхъ, которыя были добыты </w:t>
      </w:r>
      <w:r>
        <w:br/>
      </w:r>
      <w:r>
        <w:t xml:space="preserve">изъ одновременныхъ полетовъ, предприня- </w:t>
      </w:r>
      <w:r>
        <w:br/>
      </w:r>
      <w:r>
        <w:t xml:space="preserve">тыхъ учеными различныхь государетвъ. </w:t>
      </w:r>
      <w:r>
        <w:br/>
      </w:r>
      <w:r>
        <w:t xml:space="preserve">Въ этихъ полетахъ участвовали воздухо- </w:t>
      </w:r>
      <w:r>
        <w:br/>
      </w:r>
      <w:r>
        <w:t xml:space="preserve">плавательныя станщи Парижа, Страсебурга, </w:t>
      </w:r>
      <w:r>
        <w:br/>
      </w:r>
      <w:r>
        <w:t xml:space="preserve">Берлина, Мюнхена, Стокгольма, Варшавы </w:t>
      </w:r>
      <w:r>
        <w:br/>
      </w:r>
      <w:r>
        <w:t xml:space="preserve">и Петербурга. Шары поднималиеь какъ </w:t>
      </w:r>
      <w:r>
        <w:br/>
      </w:r>
      <w:r>
        <w:t xml:space="preserve">съ наблюдалелями, такъ и безъ нихъ. Пред- </w:t>
      </w:r>
      <w:r>
        <w:br/>
      </w:r>
      <w:r>
        <w:t xml:space="preserve">&lt;ъдателемь международнаго воздухопла- </w:t>
      </w:r>
      <w:r>
        <w:br/>
      </w:r>
      <w:r>
        <w:t xml:space="preserve">вательнаго комитета состоить Гергезель </w:t>
      </w:r>
      <w:r>
        <w:br/>
      </w:r>
      <w:r>
        <w:t xml:space="preserve">{Негзезе!), директоръ метеорологическаго </w:t>
      </w:r>
      <w:r>
        <w:br/>
      </w:r>
      <w:r>
        <w:t xml:space="preserve">института въ СтраесбургВ, секретаремъ — </w:t>
      </w:r>
      <w:r>
        <w:br/>
      </w:r>
      <w:r>
        <w:t xml:space="preserve">французск! писатель и воздухоплаватель </w:t>
      </w:r>
      <w:r>
        <w:br/>
      </w:r>
      <w:r>
        <w:t xml:space="preserve">Вильфридъ-де-Фонвель (\/Ила-ае-Еову1е]- </w:t>
      </w:r>
      <w:r>
        <w:br/>
      </w:r>
      <w:r>
        <w:t xml:space="preserve">1е). 1897 были произведены 4 одновре- </w:t>
      </w:r>
      <w:r>
        <w:br/>
      </w:r>
      <w:r>
        <w:t xml:space="preserve">менныхь международныхъ полета, при- </w:t>
      </w:r>
      <w:r>
        <w:br/>
      </w:r>
      <w:r>
        <w:t xml:space="preserve">чемъ подъемъ шаровъ-вондовъ доходилъь </w:t>
      </w:r>
      <w:r>
        <w:br/>
      </w:r>
      <w:r>
        <w:t xml:space="preserve">до 16000 метр. Единственное обстоятель- </w:t>
      </w:r>
      <w:r>
        <w:br/>
      </w:r>
      <w:r>
        <w:t xml:space="preserve">&lt;тво, затруднившее тогда возможность по- </w:t>
      </w:r>
      <w:r>
        <w:br/>
      </w:r>
      <w:r>
        <w:t xml:space="preserve">лучен!я болЪе уснЪшныхь результатовъ, </w:t>
      </w:r>
      <w:r>
        <w:br/>
      </w:r>
      <w:r>
        <w:t xml:space="preserve">заключалось въ отсутетыи хорошо выра- </w:t>
      </w:r>
      <w:r>
        <w:br/>
      </w:r>
      <w:r>
        <w:t xml:space="preserve">ботанн. типовъ самозаписывающихь ме- </w:t>
      </w:r>
      <w:r>
        <w:br/>
      </w:r>
      <w:r>
        <w:t xml:space="preserve">теорологическихъ и физическихь инетру- </w:t>
      </w:r>
      <w:r>
        <w:br/>
      </w:r>
      <w:r>
        <w:t xml:space="preserve">ментовъ; въ настоящее время мы нахо- </w:t>
      </w:r>
      <w:r>
        <w:br/>
      </w:r>
      <w:r>
        <w:t xml:space="preserve">димея въ этомъ отношеши въ гораздо </w:t>
      </w:r>
      <w:r>
        <w:br/>
      </w:r>
      <w:r>
        <w:t xml:space="preserve">лучшихъ усломяхь. Въ посл5днее время </w:t>
      </w:r>
      <w:r>
        <w:br/>
      </w:r>
      <w:r>
        <w:t xml:space="preserve">особенный итересъ возбудилъ вопросъ объ </w:t>
      </w:r>
      <w:r>
        <w:br/>
      </w:r>
      <w:r>
        <w:t xml:space="preserve">аэродинамическомъ В. Инженеръ Отто Ли- </w:t>
      </w:r>
      <w:r>
        <w:br/>
      </w:r>
      <w:r>
        <w:t xml:space="preserve">зЧенталь въ БерлинЪ достигъ, какъ уже</w:t>
      </w:r>
    </w:p>
    <w:p>
      <w:pPr>
        <w:pStyle w:val="Normal"/>
      </w:pPr>
      <w:r>
        <w:t xml:space="preserve">выше было сказано, большихъ усиЪховЪ |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въ искусственномъ летави помощью сна- </w:t>
      </w:r>
      <w:r>
        <w:br/>
      </w:r>
      <w:r>
        <w:t xml:space="preserve">ряда, основаннаго на принцишь леташя </w:t>
      </w:r>
      <w:r>
        <w:br/>
      </w:r>
      <w:r>
        <w:t xml:space="preserve">птицы. Опыты Лишенталя п его идеи раз- </w:t>
      </w:r>
      <w:r>
        <w:br/>
      </w:r>
      <w:r>
        <w:t xml:space="preserve">вилъ дальше инж. 0. Сапа. Онъ произ- </w:t>
      </w:r>
      <w:r>
        <w:br/>
      </w:r>
      <w:r>
        <w:t xml:space="preserve">водилъ свои опыты къ югу отъ 03. Мичи- </w:t>
      </w:r>
      <w:r>
        <w:br/>
      </w:r>
      <w:r>
        <w:t xml:space="preserve">тана на дюнахъ. Устойчивость прибора </w:t>
      </w:r>
      <w:r>
        <w:br/>
      </w:r>
      <w:r>
        <w:t xml:space="preserve">и сохранене постоянства центра тяжести </w:t>
      </w:r>
      <w:r>
        <w:br/>
      </w:r>
      <w:r>
        <w:t xml:space="preserve">достигались у Лищенталя перемъщенемъ </w:t>
      </w:r>
      <w:r>
        <w:br/>
      </w:r>
      <w:r>
        <w:t xml:space="preserve">ногъ. 0. Свапиё то же самое достигалъ </w:t>
      </w:r>
      <w:r>
        <w:br/>
      </w:r>
      <w:r>
        <w:t xml:space="preserve">автоматически посредствомъ эластическа- </w:t>
      </w:r>
      <w:r>
        <w:br/>
      </w:r>
      <w:r>
        <w:t xml:space="preserve">то прикрзилешя 12-ти крыльевъ, длиною </w:t>
      </w:r>
      <w:r>
        <w:br/>
      </w:r>
      <w:r>
        <w:t xml:space="preserve">въ 1,3 метр. и шириною въ 0,9 метр. (ем. </w:t>
      </w:r>
      <w:r>
        <w:br/>
      </w:r>
      <w:r>
        <w:t xml:space="preserve">фиг. 5). Общая поверхность аппарата была </w:t>
      </w:r>
      <w:r>
        <w:br/>
      </w:r>
      <w:r>
        <w:t xml:space="preserve">17,9 кв. м. при вЪсв въ 17 кг. 0. СВапае </w:t>
      </w:r>
      <w:r>
        <w:br/>
      </w:r>
      <w:r>
        <w:t xml:space="preserve">двигался на своемъь прибор противъ вЪт- </w:t>
      </w:r>
      <w:r>
        <w:br/>
      </w:r>
      <w:r>
        <w:t xml:space="preserve">ра, имъвигаго скорость 5,5 метр. въ секунду, </w:t>
      </w:r>
      <w:r>
        <w:br/>
      </w:r>
      <w:r>
        <w:t xml:space="preserve">при наклон® крыльевъ оть 39 до 70 къ го- </w:t>
      </w:r>
      <w:r>
        <w:br/>
      </w:r>
      <w:r>
        <w:t xml:space="preserve">ризонту и пролетъьль 25 метр. 0. Свапив </w:t>
      </w:r>
      <w:r>
        <w:br/>
      </w:r>
      <w:r>
        <w:t xml:space="preserve">нзсколько разъ мфнялъ число крыльевъ </w:t>
      </w:r>
      <w:r>
        <w:br/>
      </w:r>
      <w:r>
        <w:t xml:space="preserve">и форму самаго, аппарата и въ концЪ кон- </w:t>
      </w:r>
      <w:r>
        <w:br/>
      </w:r>
      <w:r>
        <w:t xml:space="preserve">цовъ ограничилъ число крыльевъ двумя. </w:t>
      </w:r>
      <w:r>
        <w:br/>
      </w:r>
      <w:r>
        <w:t xml:space="preserve">Махинит его полета съ высоты 18 метр. </w:t>
      </w:r>
      <w:r>
        <w:br/>
      </w:r>
      <w:r>
        <w:t xml:space="preserve">бъыть 108 метр. въ 14 секундъ. Качашемъ </w:t>
      </w:r>
      <w:r>
        <w:br/>
      </w:r>
      <w:r>
        <w:t xml:space="preserve">туловища впередъ и назадъ онъ сообщаль </w:t>
      </w:r>
      <w:r>
        <w:br/>
      </w:r>
      <w:r>
        <w:t xml:space="preserve">волнообразное движеше снаряду. Окончивъ </w:t>
      </w:r>
      <w:r>
        <w:br/>
      </w:r>
      <w:r>
        <w:t xml:space="preserve">опыты весною 1896, ОВапиё пришель къ </w:t>
      </w:r>
      <w:r>
        <w:br/>
      </w:r>
      <w:r>
        <w:t xml:space="preserve">слБдующимъ результатамъ. 1) Можно съ </w:t>
      </w:r>
      <w:r>
        <w:br/>
      </w:r>
      <w:r>
        <w:t xml:space="preserve">усшьхомъ производить опыты надъ боль- </w:t>
      </w:r>
      <w:r>
        <w:br/>
      </w:r>
      <w:r>
        <w:t xml:space="preserve">игими аппаратами, основанными на прин- </w:t>
      </w:r>
      <w:r>
        <w:br/>
      </w:r>
      <w:r>
        <w:t xml:space="preserve">ции Лишенталя. 2) Опыты съ большими </w:t>
      </w:r>
      <w:r>
        <w:br/>
      </w:r>
      <w:r>
        <w:t xml:space="preserve">аппаратами, способными вынести вЪъеъ че- </w:t>
      </w:r>
      <w:r>
        <w:br/>
      </w:r>
      <w:r>
        <w:t xml:space="preserve">ловъка поучительнЪе, нежели съ моделями. </w:t>
      </w:r>
      <w:r>
        <w:br/>
      </w:r>
      <w:r>
        <w:t xml:space="preserve">3) ВЪроятно будеть возможно устроить ап- </w:t>
      </w:r>
      <w:r>
        <w:br/>
      </w:r>
      <w:r>
        <w:t xml:space="preserve">паратъ автоматически устойчивый; для до- </w:t>
      </w:r>
      <w:r>
        <w:br/>
      </w:r>
      <w:r>
        <w:t xml:space="preserve">стижешя этого, надо такъ устроить под- </w:t>
      </w:r>
      <w:r>
        <w:br/>
      </w:r>
      <w:r>
        <w:t xml:space="preserve">вижныя части прибора, чтобы сохранялась </w:t>
      </w:r>
      <w:r>
        <w:br/>
      </w:r>
      <w:r>
        <w:t xml:space="preserve">устойчивость снаряда независимо отъ по- </w:t>
      </w:r>
      <w:r>
        <w:br/>
      </w:r>
      <w:r>
        <w:t xml:space="preserve">ложешя экспериментатора.</w:t>
      </w:r>
    </w:p>
    <w:p>
      <w:pPr>
        <w:pStyle w:val="Normal"/>
      </w:pPr>
      <w:r>
        <w:t xml:space="preserve">Въ кругу спещалистовъь по аэронавти </w:t>
      </w:r>
      <w:r>
        <w:br/>
      </w:r>
      <w:r>
        <w:t xml:space="preserve">кВ теперь болЪе чВмъ прежде распростра- </w:t>
      </w:r>
      <w:r>
        <w:br/>
      </w:r>
      <w:r>
        <w:t xml:space="preserve">нено убъждене, что шарообразныя тЪла, </w:t>
      </w:r>
      <w:r>
        <w:br/>
      </w:r>
      <w:r>
        <w:t xml:space="preserve">пока они удерживаются въ воздухоплава- </w:t>
      </w:r>
      <w:r>
        <w:br/>
      </w:r>
      <w:r>
        <w:t xml:space="preserve">ви, какъ неизбфжное зло, доллиты обла- </w:t>
      </w:r>
      <w:r>
        <w:br/>
      </w:r>
      <w:r>
        <w:t xml:space="preserve">даль прочной конструкщей. Въ послъднее </w:t>
      </w:r>
      <w:r>
        <w:br/>
      </w:r>
      <w:r>
        <w:t xml:space="preserve">время динамическое воздухоплавае обра- </w:t>
      </w:r>
      <w:r>
        <w:br/>
      </w:r>
      <w:r>
        <w:t xml:space="preserve">тилось къ техник воздушнаго змвя „дра- </w:t>
      </w:r>
      <w:r>
        <w:br/>
      </w:r>
      <w:r>
        <w:t xml:space="preserve">кона“ и въ этомъ достигло больших уси5- </w:t>
      </w:r>
      <w:r>
        <w:br/>
      </w:r>
      <w:r>
        <w:t xml:space="preserve">ховъ. ‘Теперь стараются устраивать или </w:t>
      </w:r>
      <w:r>
        <w:br/>
      </w:r>
      <w:r>
        <w:t xml:space="preserve">таке зм5и, которые могли бы подниматься </w:t>
      </w:r>
      <w:r>
        <w:br/>
      </w:r>
      <w:r>
        <w:t xml:space="preserve">очень высоко и поднять съ собою самоза- </w:t>
      </w:r>
      <w:r>
        <w:br/>
      </w:r>
      <w:r>
        <w:t xml:space="preserve">писывающ!е метеорологическе инструмен- </w:t>
      </w:r>
      <w:r>
        <w:br/>
      </w:r>
      <w:r>
        <w:t xml:space="preserve">ты, или же таве, которые могли бы под- </w:t>
      </w:r>
      <w:r>
        <w:br/>
      </w:r>
      <w:r>
        <w:t xml:space="preserve">нимать людей на небольшую высоту для </w:t>
      </w:r>
      <w:r>
        <w:br/>
      </w:r>
      <w:r>
        <w:t xml:space="preserve">военныхЪъ цфлей и для цълей епорта. Наи- </w:t>
      </w:r>
      <w:r>
        <w:br/>
      </w:r>
      <w:r>
        <w:t xml:space="preserve">больш. высота подъема змЪя, 3680 метр. </w:t>
      </w:r>
      <w:r>
        <w:br/>
      </w:r>
      <w:r>
        <w:t xml:space="preserve">надъ ур. м..была достигнута для метеоро- </w:t>
      </w:r>
      <w:r>
        <w:br/>
      </w:r>
      <w:r>
        <w:t xml:space="preserve">логич. цвлей 26 авг. 1898 на обсерватория </w:t>
      </w:r>
      <w:r>
        <w:br/>
      </w:r>
      <w:r>
        <w:t xml:space="preserve">Вше НШ возлЪ Бостона Ротомъ (Во{8). Подъ- </w:t>
      </w:r>
      <w:r>
        <w:br/>
      </w:r>
      <w:r>
        <w:t xml:space="preserve">емъ людей при помощи змЪя на высоту </w:t>
      </w:r>
      <w:r>
        <w:br/>
      </w:r>
      <w:r>
        <w:t xml:space="preserve">60 метр. быль произведенъ лейтенантомъ </w:t>
      </w:r>
      <w:r>
        <w:br/>
      </w:r>
      <w:r>
        <w:t xml:space="preserve">Ульяниномъ въ МевЪ, капитаномъ Баденъ </w:t>
      </w:r>
      <w:r>
        <w:br/>
      </w:r>
      <w:r>
        <w:t xml:space="preserve">Повеллемъ (Вадеп Роуе!) въ ЛондонЪ и </w:t>
      </w:r>
      <w:r>
        <w:br/>
      </w:r>
      <w:r>
        <w:t xml:space="preserve">лейтенантомъ Визе (У1зе) въ Америкв. Въ </w:t>
      </w:r>
      <w:r>
        <w:br/>
      </w:r>
      <w:r>
        <w:t xml:space="preserve">настоящ. время различаютъ два типа зм6- </w:t>
      </w:r>
      <w:r>
        <w:br/>
      </w:r>
      <w:r>
        <w:t xml:space="preserve">евъ: зми въ видЪ ящика (коробки) и зми </w:t>
      </w:r>
      <w:r>
        <w:br/>
      </w:r>
      <w:r>
        <w:t xml:space="preserve">плоске. Послъдее хорошо извфетны по </w:t>
      </w:r>
      <w:r>
        <w:br/>
      </w:r>
      <w:r>
        <w:t xml:space="preserve">тЪъмъ змЪямъ, кот. играютъ дфти. Для на- </w:t>
      </w:r>
      <w:r>
        <w:br/>
      </w:r>
      <w:r>
        <w:t xml:space="preserve">учныхь цфлей имъ придаютъ форму 6ез-</w:t>
      </w:r>
    </w:p>
    <w:p>
      <w:pPr>
        <w:pStyle w:val="Normal"/>
      </w:pPr>
      <w:r>
        <w:t xml:space="preserve">ВоздухоплАВАНТЕ.</w:t>
      </w:r>
    </w:p>
    <w:p>
      <w:pPr>
        <w:pStyle w:val="Normal"/>
      </w:pPr>
      <w:r>
        <w:t xml:space="preserve">кратить грузъ матераловъ, необходимых </w:t>
      </w:r>
      <w:r>
        <w:br/>
      </w:r>
      <w:r>
        <w:t xml:space="preserve">для добывая газа, по крайней мЪрЪ въ </w:t>
      </w:r>
      <w:r>
        <w:br/>
      </w:r>
      <w:r>
        <w:t xml:space="preserve">6 разъ. Однако уже и теперь на манев- </w:t>
      </w:r>
      <w:r>
        <w:br/>
      </w:r>
      <w:r>
        <w:t xml:space="preserve">рахъ употребляются воздушные шары, но </w:t>
      </w:r>
      <w:r>
        <w:br/>
      </w:r>
      <w:r>
        <w:t xml:space="preserve">крЪъпостного типа; для перевозки воздухо- </w:t>
      </w:r>
      <w:r>
        <w:br/>
      </w:r>
      <w:r>
        <w:t xml:space="preserve">илавательнаго имущества на одинъ шаръ </w:t>
      </w:r>
      <w:r>
        <w:br/>
      </w:r>
      <w:r>
        <w:t xml:space="preserve">требуется до 50 лошадей, не ечитая под- </w:t>
      </w:r>
      <w:r>
        <w:br/>
      </w:r>
      <w:r>
        <w:t xml:space="preserve">водъ съ мателалами для добывая водо- </w:t>
      </w:r>
      <w:r>
        <w:br/>
      </w:r>
      <w:r>
        <w:t xml:space="preserve">рода. При высот подъема шара въ 200 </w:t>
      </w:r>
      <w:r>
        <w:br/>
      </w:r>
      <w:r>
        <w:t xml:space="preserve">саженъ въ ясную погоду можно видЪВть </w:t>
      </w:r>
      <w:r>
        <w:br/>
      </w:r>
      <w:r>
        <w:t xml:space="preserve">расположеше и движен!е войскъ не далЪе </w:t>
      </w:r>
      <w:r>
        <w:br/>
      </w:r>
      <w:r>
        <w:t xml:space="preserve">6—7 верстъ; евъдЪшя съ шара до 80 саж. </w:t>
      </w:r>
      <w:r>
        <w:br/>
      </w:r>
      <w:r>
        <w:t xml:space="preserve">передалотся въ рупоръ, а съ большей вы- </w:t>
      </w:r>
      <w:r>
        <w:br/>
      </w:r>
      <w:r>
        <w:t xml:space="preserve">соты записками въ конвертахъ съ пескомъ </w:t>
      </w:r>
      <w:r>
        <w:br/>
      </w:r>
      <w:r>
        <w:t xml:space="preserve">или по телефону.</w:t>
      </w:r>
    </w:p>
    <w:p>
      <w:pPr>
        <w:pStyle w:val="Normal"/>
      </w:pPr>
      <w:r>
        <w:t xml:space="preserve">Немногочисленные опыты съ управляе- </w:t>
      </w:r>
      <w:r>
        <w:br/>
      </w:r>
      <w:r>
        <w:t xml:space="preserve">мыми воздушными шарами пока еще не </w:t>
      </w:r>
      <w:r>
        <w:br/>
      </w:r>
      <w:r>
        <w:t xml:space="preserve">могуть считаться законченными. 11 оля </w:t>
      </w:r>
      <w:r>
        <w:br/>
      </w:r>
      <w:r>
        <w:t xml:space="preserve">1897 погибли Вельфертъ и механикъ Кнабе </w:t>
      </w:r>
      <w:r>
        <w:br/>
      </w:r>
      <w:r>
        <w:t xml:space="preserve">встьдстые слишкомъ близко расположен- </w:t>
      </w:r>
      <w:r>
        <w:br/>
      </w:r>
      <w:r>
        <w:t xml:space="preserve">наго къ шару бензиноваго двигателя Дай- </w:t>
      </w:r>
      <w:r>
        <w:br/>
      </w:r>
      <w:r>
        <w:t xml:space="preserve">млера, благодаря чему газъ взорвало и </w:t>
      </w:r>
      <w:r>
        <w:br/>
      </w:r>
      <w:r>
        <w:t xml:space="preserve">шаръ сгорзлъ въ воздухВ. Не мене по- </w:t>
      </w:r>
      <w:r>
        <w:br/>
      </w:r>
      <w:r>
        <w:t xml:space="preserve">учительн. опыть бысть произвед. 3 ноября </w:t>
      </w:r>
      <w:r>
        <w:br/>
      </w:r>
      <w:r>
        <w:t xml:space="preserve">1897 Шварцомъ, построившимъ летатель- </w:t>
      </w:r>
      <w:r>
        <w:br/>
      </w:r>
      <w:r>
        <w:t xml:space="preserve">ный снарядъ изъ аллюмишя. Хотя этоть </w:t>
      </w:r>
      <w:r>
        <w:br/>
      </w:r>
      <w:r>
        <w:t xml:space="preserve">опытъ вслЪдетв!е порчи мотора и не былъ </w:t>
      </w:r>
      <w:r>
        <w:br/>
      </w:r>
      <w:r>
        <w:t xml:space="preserve">удаченъ, тьмъ не мене нельзя не обра- </w:t>
      </w:r>
      <w:r>
        <w:br/>
      </w:r>
      <w:r>
        <w:t xml:space="preserve">тить внимашя на то обстоятельство, что </w:t>
      </w:r>
      <w:r>
        <w:br/>
      </w:r>
      <w:r>
        <w:t xml:space="preserve">приборъ Шварца, сдЗланный изъ аллюми- </w:t>
      </w:r>
      <w:r>
        <w:br/>
      </w:r>
      <w:r>
        <w:t xml:space="preserve">ня, вмъетимостью 3700 куб. метр., держал- </w:t>
      </w:r>
      <w:r>
        <w:br/>
      </w:r>
      <w:r>
        <w:t xml:space="preserve">ся въ воздухЪ, несмотря на сильное сопро- </w:t>
      </w:r>
      <w:r>
        <w:br/>
      </w:r>
      <w:r>
        <w:t xml:space="preserve">тивлеше вЪтра и даже имфлъ н$которое </w:t>
      </w:r>
      <w:r>
        <w:br/>
      </w:r>
      <w:r>
        <w:t xml:space="preserve">поступательное движеше.</w:t>
      </w:r>
    </w:p>
    <w:p>
      <w:pPr>
        <w:pStyle w:val="Normal"/>
      </w:pPr>
      <w:r>
        <w:t xml:space="preserve">Воздушный шаръ является самымъ луч- </w:t>
      </w:r>
      <w:r>
        <w:br/>
      </w:r>
      <w:r>
        <w:t xml:space="preserve">шимъ и естественнымъ приборомъ для ме- </w:t>
      </w:r>
      <w:r>
        <w:br/>
      </w:r>
      <w:r>
        <w:t xml:space="preserve">теорологическихъ наблюдентий. Зна- </w:t>
      </w:r>
      <w:r>
        <w:br/>
      </w:r>
      <w:r>
        <w:t xml:space="preserve">чеше его становится яснымъ изъ тЬхъ </w:t>
      </w:r>
      <w:r>
        <w:br/>
      </w:r>
      <w:r>
        <w:t xml:space="preserve">научныхь данныхъ, которыя были добыты </w:t>
      </w:r>
      <w:r>
        <w:br/>
      </w:r>
      <w:r>
        <w:t xml:space="preserve">изъ одновременныхъ полетовъ, предприня- </w:t>
      </w:r>
      <w:r>
        <w:br/>
      </w:r>
      <w:r>
        <w:t xml:space="preserve">тыхъ учеными различныхь государетвъ. </w:t>
      </w:r>
      <w:r>
        <w:br/>
      </w:r>
      <w:r>
        <w:t xml:space="preserve">Въ этихъ полетахъ участвовали воздухо- </w:t>
      </w:r>
      <w:r>
        <w:br/>
      </w:r>
      <w:r>
        <w:t xml:space="preserve">плавательныя станщи Парижа, Страсебурга, </w:t>
      </w:r>
      <w:r>
        <w:br/>
      </w:r>
      <w:r>
        <w:t xml:space="preserve">Берлина, Мюнхена, Стокгольма, Варшавы </w:t>
      </w:r>
      <w:r>
        <w:br/>
      </w:r>
      <w:r>
        <w:t xml:space="preserve">и Петербурга. Шары поднималиеь какъ </w:t>
      </w:r>
      <w:r>
        <w:br/>
      </w:r>
      <w:r>
        <w:t xml:space="preserve">съ наблюдалелями, такъ и безъ нихъ. Пред- </w:t>
      </w:r>
      <w:r>
        <w:br/>
      </w:r>
      <w:r>
        <w:t xml:space="preserve">&lt;ъдателемь международнаго воздухопла- </w:t>
      </w:r>
      <w:r>
        <w:br/>
      </w:r>
      <w:r>
        <w:t xml:space="preserve">вательнаго комитета состоить Гергезель </w:t>
      </w:r>
      <w:r>
        <w:br/>
      </w:r>
      <w:r>
        <w:t xml:space="preserve">{Негзезе!), директоръ метеорологическаго </w:t>
      </w:r>
      <w:r>
        <w:br/>
      </w:r>
      <w:r>
        <w:t xml:space="preserve">института въ СтраесбургВ, секретаремъ — </w:t>
      </w:r>
      <w:r>
        <w:br/>
      </w:r>
      <w:r>
        <w:t xml:space="preserve">французск! писатель и воздухоплаватель </w:t>
      </w:r>
      <w:r>
        <w:br/>
      </w:r>
      <w:r>
        <w:t xml:space="preserve">Вильфридъ-де-Фонвель (\/Ила-ае-Еову1е]- </w:t>
      </w:r>
      <w:r>
        <w:br/>
      </w:r>
      <w:r>
        <w:t xml:space="preserve">1е). 1897 были произведены 4 одновре- </w:t>
      </w:r>
      <w:r>
        <w:br/>
      </w:r>
      <w:r>
        <w:t xml:space="preserve">менныхь международныхъ полета, при- </w:t>
      </w:r>
      <w:r>
        <w:br/>
      </w:r>
      <w:r>
        <w:t xml:space="preserve">чемъ подъемъ шаровъ-вондовъ доходилъь </w:t>
      </w:r>
      <w:r>
        <w:br/>
      </w:r>
      <w:r>
        <w:t xml:space="preserve">до 16000 метр. Единственное обстоятель- </w:t>
      </w:r>
      <w:r>
        <w:br/>
      </w:r>
      <w:r>
        <w:t xml:space="preserve">&lt;тво, затруднившее тогда возможность по- </w:t>
      </w:r>
      <w:r>
        <w:br/>
      </w:r>
      <w:r>
        <w:t xml:space="preserve">лучен!я болЪе уснЪшныхь результатовъ, </w:t>
      </w:r>
      <w:r>
        <w:br/>
      </w:r>
      <w:r>
        <w:t xml:space="preserve">заключалось въ отсутетыи хорошо выра- </w:t>
      </w:r>
      <w:r>
        <w:br/>
      </w:r>
      <w:r>
        <w:t xml:space="preserve">ботанн. типовъ самозаписывающихь ме- </w:t>
      </w:r>
      <w:r>
        <w:br/>
      </w:r>
      <w:r>
        <w:t xml:space="preserve">теорологическихъ и физическихь инетру- </w:t>
      </w:r>
      <w:r>
        <w:br/>
      </w:r>
      <w:r>
        <w:t xml:space="preserve">ментовъ; въ настоящее время мы нахо- </w:t>
      </w:r>
      <w:r>
        <w:br/>
      </w:r>
      <w:r>
        <w:t xml:space="preserve">димея въ этомъ отношеши въ гораздо </w:t>
      </w:r>
      <w:r>
        <w:br/>
      </w:r>
      <w:r>
        <w:t xml:space="preserve">лучшихъ усломяхь. Въ посл5днее время </w:t>
      </w:r>
      <w:r>
        <w:br/>
      </w:r>
      <w:r>
        <w:t xml:space="preserve">особенный итересъ возбудилъ вопросъ объ </w:t>
      </w:r>
      <w:r>
        <w:br/>
      </w:r>
      <w:r>
        <w:t xml:space="preserve">аэродинамическомъ В. Инженеръ Отто Ли- </w:t>
      </w:r>
      <w:r>
        <w:br/>
      </w:r>
      <w:r>
        <w:t xml:space="preserve">зЧенталь въ БерлинЪ достигъ, какъ уже</w:t>
      </w:r>
    </w:p>
    <w:p>
      <w:pPr>
        <w:pStyle w:val="Normal"/>
      </w:pPr>
      <w:r>
        <w:t xml:space="preserve">выше было сказано, большихъ усиЪховЪ |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въ искусственномъ летавши помощью сна- </w:t>
      </w:r>
      <w:r>
        <w:br/>
      </w:r>
      <w:r>
        <w:t xml:space="preserve">ряда, основаннаго на принцишь леташя </w:t>
      </w:r>
      <w:r>
        <w:br/>
      </w:r>
      <w:r>
        <w:t xml:space="preserve">птицы. Опыты Лишенталя п его идеи раз- </w:t>
      </w:r>
      <w:r>
        <w:br/>
      </w:r>
      <w:r>
        <w:t xml:space="preserve">вилъ дальше инж. 0. Свапиб. Онъ произ- </w:t>
      </w:r>
      <w:r>
        <w:br/>
      </w:r>
      <w:r>
        <w:t xml:space="preserve">водилъ свои опыты къ югу отъ 03. Мичи- </w:t>
      </w:r>
      <w:r>
        <w:br/>
      </w:r>
      <w:r>
        <w:t xml:space="preserve">тана на дюнахъ. Устойчивость прибора </w:t>
      </w:r>
      <w:r>
        <w:br/>
      </w:r>
      <w:r>
        <w:t xml:space="preserve">и сохранене постоянства центра тяжести </w:t>
      </w:r>
      <w:r>
        <w:br/>
      </w:r>
      <w:r>
        <w:t xml:space="preserve">достигались у Лищенталя перемъщенемъ </w:t>
      </w:r>
      <w:r>
        <w:br/>
      </w:r>
      <w:r>
        <w:t xml:space="preserve">ногъ. 0. Свапиё то же самое достигалъ </w:t>
      </w:r>
      <w:r>
        <w:br/>
      </w:r>
      <w:r>
        <w:t xml:space="preserve">автоматически посредетвомъ эластическа- </w:t>
      </w:r>
      <w:r>
        <w:br/>
      </w:r>
      <w:r>
        <w:t xml:space="preserve">то прикрзилешя 12-ти крыльевъ, длиною </w:t>
      </w:r>
      <w:r>
        <w:br/>
      </w:r>
      <w:r>
        <w:t xml:space="preserve">въ 1,3 метр. и шириною въ 0,9 метр. (см. </w:t>
      </w:r>
      <w:r>
        <w:br/>
      </w:r>
      <w:r>
        <w:t xml:space="preserve">фиг. 5). Общая поверхность аппарата была </w:t>
      </w:r>
      <w:r>
        <w:br/>
      </w:r>
      <w:r>
        <w:t xml:space="preserve">17,9 кв. м. при вЪсв въ 17 кг. 0. СВапае </w:t>
      </w:r>
      <w:r>
        <w:br/>
      </w:r>
      <w:r>
        <w:t xml:space="preserve">двигался на своемъь прибор противъ вЪт- </w:t>
      </w:r>
      <w:r>
        <w:br/>
      </w:r>
      <w:r>
        <w:t xml:space="preserve">ра, имъвигаго скорость 5,5 метр. въ секунду, </w:t>
      </w:r>
      <w:r>
        <w:br/>
      </w:r>
      <w:r>
        <w:t xml:space="preserve">при наклон® крыльевъ оть 39 до 70 къ го- </w:t>
      </w:r>
      <w:r>
        <w:br/>
      </w:r>
      <w:r>
        <w:t xml:space="preserve">ризонту и пролетъьль 25 метр. 0. Свапив </w:t>
      </w:r>
      <w:r>
        <w:br/>
      </w:r>
      <w:r>
        <w:t xml:space="preserve">несколько разъ мфнялъ число крыльевъ </w:t>
      </w:r>
      <w:r>
        <w:br/>
      </w:r>
      <w:r>
        <w:t xml:space="preserve">и форму самаго, аппарата и въ концЪ кон- </w:t>
      </w:r>
      <w:r>
        <w:br/>
      </w:r>
      <w:r>
        <w:t xml:space="preserve">цовъ ограничиль число крыльевъ двумя. </w:t>
      </w:r>
      <w:r>
        <w:br/>
      </w:r>
      <w:r>
        <w:t xml:space="preserve">Махинит его полета съ высоты 18 метр. </w:t>
      </w:r>
      <w:r>
        <w:br/>
      </w:r>
      <w:r>
        <w:t xml:space="preserve">бъыть 108 метр. въ 14 секундъ. Качашемъ </w:t>
      </w:r>
      <w:r>
        <w:br/>
      </w:r>
      <w:r>
        <w:t xml:space="preserve">туловища впередъ и назадъ онъ сообщаль </w:t>
      </w:r>
      <w:r>
        <w:br/>
      </w:r>
      <w:r>
        <w:t xml:space="preserve">волнообразное движеше снаряду. Окончивъ </w:t>
      </w:r>
      <w:r>
        <w:br/>
      </w:r>
      <w:r>
        <w:t xml:space="preserve">опыты весною 1896, ОВапиё пришель къ </w:t>
      </w:r>
      <w:r>
        <w:br/>
      </w:r>
      <w:r>
        <w:t xml:space="preserve">слБдующимъ результатамъ. 1) Можно съ </w:t>
      </w:r>
      <w:r>
        <w:br/>
      </w:r>
      <w:r>
        <w:t xml:space="preserve">усшьхомъ производить опыты надъ боль- </w:t>
      </w:r>
      <w:r>
        <w:br/>
      </w:r>
      <w:r>
        <w:t xml:space="preserve">игими аппаратами, основанными на прин- </w:t>
      </w:r>
      <w:r>
        <w:br/>
      </w:r>
      <w:r>
        <w:t xml:space="preserve">ции Лишенталя. 2) Опыты съ большими </w:t>
      </w:r>
      <w:r>
        <w:br/>
      </w:r>
      <w:r>
        <w:t xml:space="preserve">аппаратами, способными вынести вЪъеъ че- </w:t>
      </w:r>
      <w:r>
        <w:br/>
      </w:r>
      <w:r>
        <w:t xml:space="preserve">ловъка поучительнЪе, нежели съ моделями. </w:t>
      </w:r>
      <w:r>
        <w:br/>
      </w:r>
      <w:r>
        <w:t xml:space="preserve">3) ВЪроятно. будеть возможно устроить ап- </w:t>
      </w:r>
      <w:r>
        <w:br/>
      </w:r>
      <w:r>
        <w:t xml:space="preserve">паратъ автоматически устойчивый; для до- </w:t>
      </w:r>
      <w:r>
        <w:br/>
      </w:r>
      <w:r>
        <w:t xml:space="preserve">стижешя этого, надо такъ устроить под- </w:t>
      </w:r>
      <w:r>
        <w:br/>
      </w:r>
      <w:r>
        <w:t xml:space="preserve">вижныя части прибора, чтобы сохранялась </w:t>
      </w:r>
      <w:r>
        <w:br/>
      </w:r>
      <w:r>
        <w:t xml:space="preserve">устойчивость снаряда независимо отъ по- </w:t>
      </w:r>
      <w:r>
        <w:br/>
      </w:r>
      <w:r>
        <w:t xml:space="preserve">ложешя экспериментатора.</w:t>
      </w:r>
    </w:p>
    <w:p>
      <w:pPr>
        <w:pStyle w:val="Normal"/>
      </w:pPr>
      <w:r>
        <w:t xml:space="preserve">Въ кругу спещалистовъь по аэронавти </w:t>
      </w:r>
      <w:r>
        <w:br/>
      </w:r>
      <w:r>
        <w:t xml:space="preserve">кВ теперь болЪе чВмъ прежде распростра- </w:t>
      </w:r>
      <w:r>
        <w:br/>
      </w:r>
      <w:r>
        <w:t xml:space="preserve">нено убъждене, что шарообразныя тЪла, </w:t>
      </w:r>
      <w:r>
        <w:br/>
      </w:r>
      <w:r>
        <w:t xml:space="preserve">пока они удерживаются въ воздухоплава- </w:t>
      </w:r>
      <w:r>
        <w:br/>
      </w:r>
      <w:r>
        <w:t xml:space="preserve">ви, какъ неизбфжное зло, доллиты обла- </w:t>
      </w:r>
      <w:r>
        <w:br/>
      </w:r>
      <w:r>
        <w:t xml:space="preserve">даль прочной конструкщей. Въ послъднее </w:t>
      </w:r>
      <w:r>
        <w:br/>
      </w:r>
      <w:r>
        <w:t xml:space="preserve">время динамическое воздухоплавае обра- </w:t>
      </w:r>
      <w:r>
        <w:br/>
      </w:r>
      <w:r>
        <w:t xml:space="preserve">тилось къ техник воздушнаго змвя „дра- </w:t>
      </w:r>
      <w:r>
        <w:br/>
      </w:r>
      <w:r>
        <w:t xml:space="preserve">кона“ и въ этомъ достигло больших уси5- </w:t>
      </w:r>
      <w:r>
        <w:br/>
      </w:r>
      <w:r>
        <w:t xml:space="preserve">ховъ. ‘Теперь стараются устраивать или </w:t>
      </w:r>
      <w:r>
        <w:br/>
      </w:r>
      <w:r>
        <w:t xml:space="preserve">таке зм5и, которые могли бы подниматься </w:t>
      </w:r>
      <w:r>
        <w:br/>
      </w:r>
      <w:r>
        <w:t xml:space="preserve">очень высоко и поднять съ собою самоза- </w:t>
      </w:r>
      <w:r>
        <w:br/>
      </w:r>
      <w:r>
        <w:t xml:space="preserve">писывающ!е метеорологическе инструмен- </w:t>
      </w:r>
      <w:r>
        <w:br/>
      </w:r>
      <w:r>
        <w:t xml:space="preserve">ты, или же таве, которые могли бы под- </w:t>
      </w:r>
      <w:r>
        <w:br/>
      </w:r>
      <w:r>
        <w:t xml:space="preserve">нимать людей на небольшую высоту для </w:t>
      </w:r>
      <w:r>
        <w:br/>
      </w:r>
      <w:r>
        <w:t xml:space="preserve">военныхЪъ цфлей и для цълей спорта. Наи- </w:t>
      </w:r>
      <w:r>
        <w:br/>
      </w:r>
      <w:r>
        <w:t xml:space="preserve">больш. высота подъема змЪя, 3680 метр. </w:t>
      </w:r>
      <w:r>
        <w:br/>
      </w:r>
      <w:r>
        <w:t xml:space="preserve">надъ ур. м..была достигнута для метеоро- </w:t>
      </w:r>
      <w:r>
        <w:br/>
      </w:r>
      <w:r>
        <w:t xml:space="preserve">логич. цвлей 26 авг. 1898 на обсерватория </w:t>
      </w:r>
      <w:r>
        <w:br/>
      </w:r>
      <w:r>
        <w:t xml:space="preserve">Вше НШ возлЪ Бостона Ротомъ (Во{8). Подъ- </w:t>
      </w:r>
      <w:r>
        <w:br/>
      </w:r>
      <w:r>
        <w:t xml:space="preserve">емъ людей при помощи змЪя на высоту </w:t>
      </w:r>
      <w:r>
        <w:br/>
      </w:r>
      <w:r>
        <w:t xml:space="preserve">60 метр. быль произведенъ лейтенантомъ </w:t>
      </w:r>
      <w:r>
        <w:br/>
      </w:r>
      <w:r>
        <w:t xml:space="preserve">Ульяниномъ въ МевЪ, капитаномъ Баденъ </w:t>
      </w:r>
      <w:r>
        <w:br/>
      </w:r>
      <w:r>
        <w:t xml:space="preserve">Повеллемъ (Вадеп Роуе!) въ ЛондонЪ и </w:t>
      </w:r>
      <w:r>
        <w:br/>
      </w:r>
      <w:r>
        <w:t xml:space="preserve">лейтенантомъ Визе (У1зе) въ Америкв. Въ </w:t>
      </w:r>
      <w:r>
        <w:br/>
      </w:r>
      <w:r>
        <w:t xml:space="preserve">настоящ. время различаютъ два типа зм5- </w:t>
      </w:r>
      <w:r>
        <w:br/>
      </w:r>
      <w:r>
        <w:t xml:space="preserve">евъ: зми въ видЪ ящика (коробки) и зми </w:t>
      </w:r>
      <w:r>
        <w:br/>
      </w:r>
      <w:r>
        <w:t xml:space="preserve">плоске. ПослЪдейе хорошо извфетны по </w:t>
      </w:r>
      <w:r>
        <w:br/>
      </w:r>
      <w:r>
        <w:t xml:space="preserve">тъмъ змЪямъ, кот. играютъ дфти. Для на- </w:t>
      </w:r>
      <w:r>
        <w:br/>
      </w:r>
      <w:r>
        <w:t xml:space="preserve">учныхь цфлей имъ придаютъ форму 6ез-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хвостаго малайскаго змЪя (фиг. 1). Боль- </w:t>
      </w:r>
      <w:r>
        <w:br/>
      </w:r>
      <w:r>
        <w:t xml:space="preserve">шей подъемной силой обладаютъ змВи въ </w:t>
      </w:r>
      <w:r>
        <w:br/>
      </w:r>
      <w:r>
        <w:t xml:space="preserve">видЪ ящика, изобрЪтенные Натвтауе въ </w:t>
      </w:r>
      <w:r>
        <w:br/>
      </w:r>
      <w:r>
        <w:t xml:space="preserve">Новомъ Южн. УэльсЪ; эти змЪи недавно </w:t>
      </w:r>
      <w:r>
        <w:br/>
      </w:r>
      <w:r>
        <w:t xml:space="preserve">стали устраиваться въ многочисленныхъ </w:t>
      </w:r>
      <w:r>
        <w:br/>
      </w:r>
      <w:r>
        <w:t xml:space="preserve">видоизмьнешяхъ. Съ устройствомъ одно- </w:t>
      </w:r>
      <w:r>
        <w:br/>
      </w:r>
      <w:r>
        <w:t xml:space="preserve">го изъ такихъ змфевъ съ изогнутыми по- </w:t>
      </w:r>
      <w:r>
        <w:br/>
      </w:r>
      <w:r>
        <w:t xml:space="preserve">верхностями (змЪй Затзоп’а), казалось, бы- </w:t>
      </w:r>
      <w:r>
        <w:br/>
      </w:r>
      <w:r>
        <w:t xml:space="preserve">ло найдено самое лучшее рьшеше вопроса </w:t>
      </w:r>
      <w:r>
        <w:br/>
      </w:r>
      <w:r>
        <w:t xml:space="preserve">о подобныхъ приборахъ, по крайней мёрЪ </w:t>
      </w:r>
      <w:r>
        <w:br/>
      </w:r>
      <w:r>
        <w:t xml:space="preserve">Лименталь призналъ ихъ обладающими </w:t>
      </w:r>
      <w:r>
        <w:br/>
      </w:r>
      <w:r>
        <w:t xml:space="preserve">самой большой подъемной силой. Для под- </w:t>
      </w:r>
      <w:r>
        <w:br/>
      </w:r>
      <w:r>
        <w:t xml:space="preserve">нятя людей употребляется цълый рядъ че- </w:t>
      </w:r>
      <w:r>
        <w:br/>
      </w:r>
      <w:r>
        <w:t xml:space="preserve">тырех- или шестиугольныхъ плоскихъ или </w:t>
      </w:r>
      <w:r>
        <w:br/>
      </w:r>
      <w:r>
        <w:t xml:space="preserve">ящиковидныхЪъ змЪевъ. При обыкновенной </w:t>
      </w:r>
      <w:r>
        <w:br/>
      </w:r>
      <w:r>
        <w:t xml:space="preserve">погодь нужно, по произведеннымъ опы- </w:t>
      </w:r>
      <w:r>
        <w:br/>
      </w:r>
      <w:r>
        <w:t xml:space="preserve">тамъ, оть 45 до 60 кв. метр. поверхности, </w:t>
      </w:r>
      <w:r>
        <w:br/>
      </w:r>
      <w:r>
        <w:t xml:space="preserve">чтобы поднять одного человзка.</w:t>
      </w:r>
    </w:p>
    <w:p>
      <w:pPr>
        <w:pStyle w:val="Normal"/>
      </w:pPr>
      <w:r>
        <w:t xml:space="preserve">Получивие въ послЪднее время широ- </w:t>
      </w:r>
      <w:r>
        <w:br/>
      </w:r>
      <w:r>
        <w:t xml:space="preserve">кое примънен!е для изсльдовашя высшихъ </w:t>
      </w:r>
      <w:r>
        <w:br/>
      </w:r>
      <w:r>
        <w:t xml:space="preserve">слоевъ атмосферы шары-зонды снабжаются </w:t>
      </w:r>
      <w:r>
        <w:br/>
      </w:r>
      <w:r>
        <w:t xml:space="preserve">цълыми коллекщями самопишущихъ при- </w:t>
      </w:r>
      <w:r>
        <w:br/>
      </w:r>
      <w:r>
        <w:t xml:space="preserve">боровъ; барометры, термометры, гигроме- </w:t>
      </w:r>
      <w:r>
        <w:br/>
      </w:r>
      <w:r>
        <w:t xml:space="preserve">тры, фотографич. камеры и т. д.; шары-зонды </w:t>
      </w:r>
      <w:r>
        <w:br/>
      </w:r>
      <w:r>
        <w:t xml:space="preserve">достигали высоты до 20,000 метр. На такихъ </w:t>
      </w:r>
      <w:r>
        <w:br/>
      </w:r>
      <w:r>
        <w:t xml:space="preserve">высотахъ найдено между прочимъ почти по- </w:t>
      </w:r>
      <w:r>
        <w:br/>
      </w:r>
      <w:r>
        <w:t xml:space="preserve">стоянное воздушное течеше приблизитель- </w:t>
      </w:r>
      <w:r>
        <w:br/>
      </w:r>
      <w:r>
        <w:t xml:space="preserve">но къ сЪверовостоку; температура доходи- </w:t>
      </w:r>
      <w:r>
        <w:br/>
      </w:r>
      <w:r>
        <w:t xml:space="preserve">ла до 70 град. ниже нуля и притомъ весь- </w:t>
      </w:r>
      <w:r>
        <w:br/>
      </w:r>
      <w:r>
        <w:t xml:space="preserve">ма сравнительно мало зависЪла и отъ тем- </w:t>
      </w:r>
      <w:r>
        <w:br/>
      </w:r>
      <w:r>
        <w:t xml:space="preserve">пературы на поверхности земли, и отъ гео- </w:t>
      </w:r>
      <w:r>
        <w:br/>
      </w:r>
      <w:r>
        <w:t xml:space="preserve">графическаго положешя мЪста. Одновре- </w:t>
      </w:r>
      <w:r>
        <w:br/>
      </w:r>
      <w:r>
        <w:t xml:space="preserve">менные подъемы шаровъ-зондовъ, совер- </w:t>
      </w:r>
      <w:r>
        <w:br/>
      </w:r>
      <w:r>
        <w:t xml:space="preserve">шаемые въ одинъ и тоть же часъ дня изъ </w:t>
      </w:r>
      <w:r>
        <w:br/>
      </w:r>
      <w:r>
        <w:t xml:space="preserve">различн. точекъ земнаго шара, Сиб., Вар- </w:t>
      </w:r>
      <w:r>
        <w:br/>
      </w:r>
      <w:r>
        <w:t xml:space="preserve">шава, Парижь, Страсбургь, ВЪна и пр, </w:t>
      </w:r>
      <w:r>
        <w:br/>
      </w:r>
      <w:r>
        <w:t xml:space="preserve">должны были служить для выяененя со- </w:t>
      </w:r>
      <w:r>
        <w:br/>
      </w:r>
      <w:r>
        <w:t xml:space="preserve">стояШя атмосферы въ данное время въ </w:t>
      </w:r>
      <w:r>
        <w:br/>
      </w:r>
      <w:r>
        <w:t xml:space="preserve">различныхь мЪФетахъ. Тавшя поднятя на </w:t>
      </w:r>
      <w:r>
        <w:br/>
      </w:r>
      <w:r>
        <w:t xml:space="preserve">шарахъь съ наблюдателями, шаровъ - зон- </w:t>
      </w:r>
      <w:r>
        <w:br/>
      </w:r>
      <w:r>
        <w:t xml:space="preserve">довъ и змЪевъ по общ. мнЪн!о веъхъ ме- </w:t>
      </w:r>
      <w:r>
        <w:br/>
      </w:r>
      <w:r>
        <w:t xml:space="preserve">теорологовъ должны въ будущемъ оказать </w:t>
      </w:r>
      <w:r>
        <w:br/>
      </w:r>
      <w:r>
        <w:t xml:space="preserve">огромныя услуги метеорологи.</w:t>
      </w:r>
    </w:p>
    <w:p>
      <w:pPr>
        <w:pStyle w:val="Normal"/>
      </w:pPr>
      <w:r>
        <w:t xml:space="preserve">Въ Росфи первое подняме на шарЪ бы- </w:t>
      </w:r>
      <w:r>
        <w:br/>
      </w:r>
      <w:r>
        <w:t xml:space="preserve">ло совершено 30 1юня 1804 академикомъ </w:t>
      </w:r>
      <w:r>
        <w:br/>
      </w:r>
      <w:r>
        <w:t xml:space="preserve">Захаровымъ, это было одно изъ наиболЪе </w:t>
      </w:r>
      <w:r>
        <w:br/>
      </w:r>
      <w:r>
        <w:t xml:space="preserve">научно обставленныхъ поднятш, и если </w:t>
      </w:r>
      <w:r>
        <w:br/>
      </w:r>
      <w:r>
        <w:t xml:space="preserve">бы не неудачный спускъ, оно доставило </w:t>
      </w:r>
      <w:r>
        <w:br/>
      </w:r>
      <w:r>
        <w:t xml:space="preserve">бы нЪкоторые цЪнные результаты. ПослЪ </w:t>
      </w:r>
      <w:r>
        <w:br/>
      </w:r>
      <w:r>
        <w:t xml:space="preserve">этого поднямя и затЬмъ поднямя Ры- </w:t>
      </w:r>
      <w:r>
        <w:br/>
      </w:r>
      <w:r>
        <w:t xml:space="preserve">качева 1873, больше поднят вплоть до </w:t>
      </w:r>
      <w:r>
        <w:br/>
      </w:r>
      <w:r>
        <w:t xml:space="preserve">конца 80-хъ годовъ только что истекшаго </w:t>
      </w:r>
      <w:r>
        <w:br/>
      </w:r>
      <w:r>
        <w:t xml:space="preserve">столЪя не было. Въ концё 80-хъ г. при </w:t>
      </w:r>
      <w:r>
        <w:br/>
      </w:r>
      <w:r>
        <w:t xml:space="preserve">Русск. Технич. общ. основанъ воздухопла- </w:t>
      </w:r>
      <w:r>
        <w:br/>
      </w:r>
      <w:r>
        <w:t xml:space="preserve">вательный отдЪлъЪ, котор. первому прина- </w:t>
      </w:r>
      <w:r>
        <w:br/>
      </w:r>
      <w:r>
        <w:t xml:space="preserve">длежитъ честь поддержаня въ русскомъ </w:t>
      </w:r>
      <w:r>
        <w:br/>
      </w:r>
      <w:r>
        <w:t xml:space="preserve">общ. интереса къ воздухоплаван!ю. Во вре- </w:t>
      </w:r>
      <w:r>
        <w:br/>
      </w:r>
      <w:r>
        <w:t xml:space="preserve">мя солнечнаго затмешя 7 авг. 1887, какъ </w:t>
      </w:r>
      <w:r>
        <w:br/>
      </w:r>
      <w:r>
        <w:t xml:space="preserve">русское технич. общ., такъ и военное ми- </w:t>
      </w:r>
      <w:r>
        <w:br/>
      </w:r>
      <w:r>
        <w:t xml:space="preserve">нистерство отпустило свои шары для того, </w:t>
      </w:r>
      <w:r>
        <w:br/>
      </w:r>
      <w:r>
        <w:t xml:space="preserve">чтобы наблюдатели въ случаз пасмурной </w:t>
      </w:r>
      <w:r>
        <w:br/>
      </w:r>
      <w:r>
        <w:t xml:space="preserve">погоды попытались пробиться сквозь обла- </w:t>
      </w:r>
      <w:r>
        <w:br/>
      </w:r>
      <w:r>
        <w:t xml:space="preserve">ка и такимъ образомъ имфли возможность </w:t>
      </w:r>
      <w:r>
        <w:br/>
      </w:r>
      <w:r>
        <w:t xml:space="preserve">наблюдать и хоть оть руки срисоваль, а </w:t>
      </w:r>
      <w:r>
        <w:br/>
      </w:r>
      <w:r>
        <w:t xml:space="preserve">можеть быть и сфотографировать солнеч- </w:t>
      </w:r>
      <w:r>
        <w:br/>
      </w:r>
      <w:r>
        <w:t xml:space="preserve">ную корону. Шаръ технич. общества былъ </w:t>
      </w:r>
      <w:r>
        <w:br/>
      </w:r>
      <w:r>
        <w:t xml:space="preserve">переданъ въ распоряжене той группы на- </w:t>
      </w:r>
      <w:r>
        <w:br/>
      </w:r>
      <w:r>
        <w:t xml:space="preserve">блюдателей, котор. находилась въ Твери;</w:t>
      </w:r>
    </w:p>
    <w:p>
      <w:pPr>
        <w:pStyle w:val="Normal"/>
      </w:pPr>
      <w:r>
        <w:t xml:space="preserve">Воздухоплавание.</w:t>
      </w:r>
    </w:p>
    <w:p>
      <w:pPr>
        <w:pStyle w:val="Normal"/>
      </w:pPr>
      <w:r>
        <w:t xml:space="preserve">шаръ военнаго министерства былъ отданъ </w:t>
      </w:r>
      <w:r>
        <w:br/>
      </w:r>
      <w:r>
        <w:t xml:space="preserve">въ распоряжен!е Д. И. МенделЪева. Пер- </w:t>
      </w:r>
      <w:r>
        <w:br/>
      </w:r>
      <w:r>
        <w:t xml:space="preserve">вый шаръ, наполненный газомъ поднялся </w:t>
      </w:r>
      <w:r>
        <w:br/>
      </w:r>
      <w:r>
        <w:t xml:space="preserve">на 200 метр. не пробившиеь черезъ облака, </w:t>
      </w:r>
      <w:r>
        <w:br/>
      </w:r>
      <w:r>
        <w:t xml:space="preserve">и захваченный проливнымъ дождемъ по- </w:t>
      </w:r>
      <w:r>
        <w:br/>
      </w:r>
      <w:r>
        <w:t xml:space="preserve">терялъ подъемную силу настолько, что пе- </w:t>
      </w:r>
      <w:r>
        <w:br/>
      </w:r>
      <w:r>
        <w:t xml:space="preserve">релетьвъ Волгу, опустился невдалекь оть </w:t>
      </w:r>
      <w:r>
        <w:br/>
      </w:r>
      <w:r>
        <w:t xml:space="preserve">самаго города. Шаръ военнаго министер- </w:t>
      </w:r>
      <w:r>
        <w:br/>
      </w:r>
      <w:r>
        <w:t xml:space="preserve">ства не могъ поднять вооруженн. двухъ </w:t>
      </w:r>
      <w:r>
        <w:br/>
      </w:r>
      <w:r>
        <w:t xml:space="preserve">наблюдателей и потому Д. И. МенделЪевь </w:t>
      </w:r>
      <w:r>
        <w:br/>
      </w:r>
      <w:r>
        <w:t xml:space="preserve">полетьль на немъ одинъ; онъ пробился </w:t>
      </w:r>
      <w:r>
        <w:br/>
      </w:r>
      <w:r>
        <w:t xml:space="preserve">черезъ облака, видЪлъ корону, замфтилъ </w:t>
      </w:r>
      <w:r>
        <w:br/>
      </w:r>
      <w:r>
        <w:t xml:space="preserve">температуру воздуха въ разныхъ слояхъ, </w:t>
      </w:r>
      <w:r>
        <w:br/>
      </w:r>
      <w:r>
        <w:t xml:space="preserve">но поставленный въ необходимость и </w:t>
      </w:r>
      <w:r>
        <w:br/>
      </w:r>
      <w:r>
        <w:t xml:space="preserve">управлять шаромъ и производить наблю- </w:t>
      </w:r>
      <w:r>
        <w:br/>
      </w:r>
      <w:r>
        <w:t xml:space="preserve">дешя, не могъ, разумЪется, использовать </w:t>
      </w:r>
      <w:r>
        <w:br/>
      </w:r>
      <w:r>
        <w:t xml:space="preserve">все время наиболВе цфлесообразнымъ 00- </w:t>
      </w:r>
      <w:r>
        <w:br/>
      </w:r>
      <w:r>
        <w:t xml:space="preserve">разомъ. Изъ русскихъ В.теоретиковъ наи- </w:t>
      </w:r>
      <w:r>
        <w:br/>
      </w:r>
      <w:r>
        <w:t xml:space="preserve">большей извЪстностью пользуются М. М. </w:t>
      </w:r>
      <w:r>
        <w:br/>
      </w:r>
      <w:r>
        <w:t xml:space="preserve">Поморцевъ, Н. Жуковекй и др.; изъ прак- </w:t>
      </w:r>
      <w:r>
        <w:br/>
      </w:r>
      <w:r>
        <w:t xml:space="preserve">ТиковъЪ воздухоплавателей — начальник </w:t>
      </w:r>
      <w:r>
        <w:br/>
      </w:r>
      <w:r>
        <w:t xml:space="preserve">воздухоплавательнаго парка капитанъ Ко- </w:t>
      </w:r>
      <w:r>
        <w:br/>
      </w:r>
      <w:r>
        <w:t xml:space="preserve">ванько.</w:t>
      </w:r>
    </w:p>
    <w:p>
      <w:pPr>
        <w:pStyle w:val="Normal"/>
      </w:pPr>
      <w:r>
        <w:t xml:space="preserve">По мфрЪ поднятя шара кверху, шумъ </w:t>
      </w:r>
      <w:r>
        <w:br/>
      </w:r>
      <w:r>
        <w:t xml:space="preserve">земли постепенно стихаетъ, но рёзе зву- </w:t>
      </w:r>
      <w:r>
        <w:br/>
      </w:r>
      <w:r>
        <w:t xml:space="preserve">ки достигаютъ слуха воздухоплавателя на </w:t>
      </w:r>
      <w:r>
        <w:br/>
      </w:r>
      <w:r>
        <w:t xml:space="preserve">очень большихъ разстояшяхъ. Шумъ го- </w:t>
      </w:r>
      <w:r>
        <w:br/>
      </w:r>
      <w:r>
        <w:t xml:space="preserve">рода, шумъ волнъ, крики изтуховъ слыш- </w:t>
      </w:r>
      <w:r>
        <w:br/>
      </w:r>
      <w:r>
        <w:t xml:space="preserve">ны съ 2000—3000 метр., лай собакъ, ружей- </w:t>
      </w:r>
      <w:r>
        <w:br/>
      </w:r>
      <w:r>
        <w:t xml:space="preserve">ные выстр$лы слышны съ 3000—4000 метр. </w:t>
      </w:r>
      <w:r>
        <w:br/>
      </w:r>
      <w:r>
        <w:t xml:space="preserve">Еще до большей высоты достигать свист </w:t>
      </w:r>
      <w:r>
        <w:br/>
      </w:r>
      <w:r>
        <w:t xml:space="preserve">ки локомотивовъ. Тлейшеръ слышалъ на </w:t>
      </w:r>
      <w:r>
        <w:br/>
      </w:r>
      <w:r>
        <w:t xml:space="preserve">высотЪ 3 тыс. метр., отдвленный отъ зем- </w:t>
      </w:r>
      <w:r>
        <w:br/>
      </w:r>
      <w:r>
        <w:t xml:space="preserve">ли чрезвычайно густымъ слоемъ облаковъ, </w:t>
      </w:r>
      <w:r>
        <w:br/>
      </w:r>
      <w:r>
        <w:t xml:space="preserve">свисть локомотива съ такой ясностью, какъ </w:t>
      </w:r>
      <w:r>
        <w:br/>
      </w:r>
      <w:r>
        <w:t xml:space="preserve">будто этоть свисть раздавался тутъь же </w:t>
      </w:r>
      <w:r>
        <w:br/>
      </w:r>
      <w:r>
        <w:t xml:space="preserve">около него. Но совершенно другое явлеше </w:t>
      </w:r>
      <w:r>
        <w:br/>
      </w:r>
      <w:r>
        <w:t xml:space="preserve">мы наблюдаемъ въ томъ случаЪ, если звукъ </w:t>
      </w:r>
      <w:r>
        <w:br/>
      </w:r>
      <w:r>
        <w:t xml:space="preserve">направляется изъ шара къ землЪ: въ то </w:t>
      </w:r>
      <w:r>
        <w:br/>
      </w:r>
      <w:r>
        <w:t xml:space="preserve">время, какъ голосъ человЪка съ земли слы- </w:t>
      </w:r>
      <w:r>
        <w:br/>
      </w:r>
      <w:r>
        <w:t xml:space="preserve">шенъ воздухоплавателямъ, находящимся на </w:t>
      </w:r>
      <w:r>
        <w:br/>
      </w:r>
      <w:r>
        <w:t xml:space="preserve">высоть 1000 метр., совершенно явственно, </w:t>
      </w:r>
      <w:r>
        <w:br/>
      </w:r>
      <w:r>
        <w:t xml:space="preserve">голосъ человъка, кричащаго съ шара, уже </w:t>
      </w:r>
      <w:r>
        <w:br/>
      </w:r>
      <w:r>
        <w:t xml:space="preserve">на разстояши 200—300 метр. различается </w:t>
      </w:r>
      <w:r>
        <w:br/>
      </w:r>
      <w:r>
        <w:t xml:space="preserve">съ трудомъ. При ясномъ небз и яркомъ </w:t>
      </w:r>
      <w:r>
        <w:br/>
      </w:r>
      <w:r>
        <w:t xml:space="preserve">освъщени всЪ предметы, находящ!еся на </w:t>
      </w:r>
      <w:r>
        <w:br/>
      </w:r>
      <w:r>
        <w:t xml:space="preserve">торизонтЪ, кажутся поднимающемуся въ </w:t>
      </w:r>
      <w:r>
        <w:br/>
      </w:r>
      <w:r>
        <w:t xml:space="preserve">шарЪ подернутыми болЪе или мензе голу- </w:t>
      </w:r>
      <w:r>
        <w:br/>
      </w:r>
      <w:r>
        <w:t xml:space="preserve">боватой дымкой; пройдя облака, воздухо- </w:t>
      </w:r>
      <w:r>
        <w:br/>
      </w:r>
      <w:r>
        <w:t xml:space="preserve">плавалель, можно сказать, купается въ яр- </w:t>
      </w:r>
      <w:r>
        <w:br/>
      </w:r>
      <w:r>
        <w:t xml:space="preserve">комъ свЪтЪ, дъйствующемъ чрезвычайно </w:t>
      </w:r>
      <w:r>
        <w:br/>
      </w:r>
      <w:r>
        <w:t xml:space="preserve">благотворно на его расположеше духа; на </w:t>
      </w:r>
      <w:r>
        <w:br/>
      </w:r>
      <w:r>
        <w:t xml:space="preserve">землЪ уже сильно темно, а надъ облаками </w:t>
      </w:r>
      <w:r>
        <w:br/>
      </w:r>
      <w:r>
        <w:t xml:space="preserve">еще настолько свЪтло, что можно свободно </w:t>
      </w:r>
      <w:r>
        <w:br/>
      </w:r>
      <w:r>
        <w:t xml:space="preserve">читать даже мелюй шрифтъ. Находясь надъ </w:t>
      </w:r>
      <w:r>
        <w:br/>
      </w:r>
      <w:r>
        <w:t xml:space="preserve">облаками и смотря внизъ, воздухоплаватель </w:t>
      </w:r>
      <w:r>
        <w:br/>
      </w:r>
      <w:r>
        <w:t xml:space="preserve">получаеть впечатлье огромной снЪжной </w:t>
      </w:r>
      <w:r>
        <w:br/>
      </w:r>
      <w:r>
        <w:t xml:space="preserve">равнины; этому, конечно, не мало содвй- </w:t>
      </w:r>
      <w:r>
        <w:br/>
      </w:r>
      <w:r>
        <w:t xml:space="preserve">ствуеть также и царствующий вокругъ хо- </w:t>
      </w:r>
      <w:r>
        <w:br/>
      </w:r>
      <w:r>
        <w:t xml:space="preserve">лодъ: По мёрВ поднямя все выше и вы- </w:t>
      </w:r>
      <w:r>
        <w:br/>
      </w:r>
      <w:r>
        <w:t xml:space="preserve">ше горизонть расширяется, очертанйя не- </w:t>
      </w:r>
      <w:r>
        <w:br/>
      </w:r>
      <w:r>
        <w:t xml:space="preserve">ровностей земли исчезаютъ и картина ста- </w:t>
      </w:r>
      <w:r>
        <w:br/>
      </w:r>
      <w:r>
        <w:t xml:space="preserve">новится все величественнЪе; вообще всЪ </w:t>
      </w:r>
      <w:r>
        <w:br/>
      </w:r>
      <w:r>
        <w:t xml:space="preserve">воздухоплаватели въ одинъ голосъ заяв- </w:t>
      </w:r>
      <w:r>
        <w:br/>
      </w:r>
      <w:r>
        <w:t xml:space="preserve">ляють, что тоть рискъ, которому воздухо- </w:t>
      </w:r>
      <w:r>
        <w:br/>
      </w:r>
      <w:r>
        <w:t xml:space="preserve">плаватель подвергается при полетахъ, съ </w:t>
      </w:r>
      <w:r>
        <w:br/>
      </w:r>
      <w:r>
        <w:t xml:space="preserve">лихвой окупается т5мъ высокимъ могучимъ </w:t>
      </w:r>
      <w:r>
        <w:br/>
      </w:r>
      <w:r>
        <w:t xml:space="preserve">наслаждешемъ, какое испытывается при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хвостаго малайскаго змЪя (фиг. 1). Боль- </w:t>
      </w:r>
      <w:r>
        <w:br/>
      </w:r>
      <w:r>
        <w:t xml:space="preserve">шей подъемной силой обладаютъ змВи въ </w:t>
      </w:r>
      <w:r>
        <w:br/>
      </w:r>
      <w:r>
        <w:t xml:space="preserve">видЪ ящика, изобрЪтенные Натвтауе въ </w:t>
      </w:r>
      <w:r>
        <w:br/>
      </w:r>
      <w:r>
        <w:t xml:space="preserve">Новомъ Южн. УэльсЪ; эти змЪи недавно </w:t>
      </w:r>
      <w:r>
        <w:br/>
      </w:r>
      <w:r>
        <w:t xml:space="preserve">стали устраиваться въ многочисленныхъ </w:t>
      </w:r>
      <w:r>
        <w:br/>
      </w:r>
      <w:r>
        <w:t xml:space="preserve">видоизмьнешяхъ. Съ устройствомъ одно- </w:t>
      </w:r>
      <w:r>
        <w:br/>
      </w:r>
      <w:r>
        <w:t xml:space="preserve">го изъ такихъ змфевъ съ изогнутыми по- </w:t>
      </w:r>
      <w:r>
        <w:br/>
      </w:r>
      <w:r>
        <w:t xml:space="preserve">верхностями (змЪй Затзоп’а), казалось, бы- </w:t>
      </w:r>
      <w:r>
        <w:br/>
      </w:r>
      <w:r>
        <w:t xml:space="preserve">ло найдено самое лучшее рьшеше вопроса </w:t>
      </w:r>
      <w:r>
        <w:br/>
      </w:r>
      <w:r>
        <w:t xml:space="preserve">о подобныхъ приборахъ, по крайней мёрЪ </w:t>
      </w:r>
      <w:r>
        <w:br/>
      </w:r>
      <w:r>
        <w:t xml:space="preserve">Лименталь призналъ ихъ обладающими </w:t>
      </w:r>
      <w:r>
        <w:br/>
      </w:r>
      <w:r>
        <w:t xml:space="preserve">самой большой подъемной силой. Для под- </w:t>
      </w:r>
      <w:r>
        <w:br/>
      </w:r>
      <w:r>
        <w:t xml:space="preserve">нятя людей употребляется цълый рядъ че- </w:t>
      </w:r>
      <w:r>
        <w:br/>
      </w:r>
      <w:r>
        <w:t xml:space="preserve">тырех- или шестиугольныхъ плоскихъ или </w:t>
      </w:r>
      <w:r>
        <w:br/>
      </w:r>
      <w:r>
        <w:t xml:space="preserve">ящиковидныхЪъ змЪевъ. При обыкновенной </w:t>
      </w:r>
      <w:r>
        <w:br/>
      </w:r>
      <w:r>
        <w:t xml:space="preserve">погодь нужно, по произведеннымъ опы- </w:t>
      </w:r>
      <w:r>
        <w:br/>
      </w:r>
      <w:r>
        <w:t xml:space="preserve">тамъ, оть 45 до 60 кв. метр. поверхности, </w:t>
      </w:r>
      <w:r>
        <w:br/>
      </w:r>
      <w:r>
        <w:t xml:space="preserve">чтобы поднять одного человзка.</w:t>
      </w:r>
    </w:p>
    <w:p>
      <w:pPr>
        <w:pStyle w:val="Normal"/>
      </w:pPr>
      <w:r>
        <w:t xml:space="preserve">Получивие въ послЪднее время широ- </w:t>
      </w:r>
      <w:r>
        <w:br/>
      </w:r>
      <w:r>
        <w:t xml:space="preserve">кое примънен!е для изсльдовашя высшихъ </w:t>
      </w:r>
      <w:r>
        <w:br/>
      </w:r>
      <w:r>
        <w:t xml:space="preserve">слоевъ атмосферы шары-зонды снабжаются </w:t>
      </w:r>
      <w:r>
        <w:br/>
      </w:r>
      <w:r>
        <w:t xml:space="preserve">цълыми коллекщями самопишущихъ при- </w:t>
      </w:r>
      <w:r>
        <w:br/>
      </w:r>
      <w:r>
        <w:t xml:space="preserve">боровъ; барометры, термометры, гигроме- </w:t>
      </w:r>
      <w:r>
        <w:br/>
      </w:r>
      <w:r>
        <w:t xml:space="preserve">тры, фотографич. камеры и т. д.; шары-зонды </w:t>
      </w:r>
      <w:r>
        <w:br/>
      </w:r>
      <w:r>
        <w:t xml:space="preserve">достигали высоты до 20,000 метр. На такихъ </w:t>
      </w:r>
      <w:r>
        <w:br/>
      </w:r>
      <w:r>
        <w:t xml:space="preserve">высотахъ найдено между прочимъ почти по- </w:t>
      </w:r>
      <w:r>
        <w:br/>
      </w:r>
      <w:r>
        <w:t xml:space="preserve">стоянное воздушное течеше приблизитель- </w:t>
      </w:r>
      <w:r>
        <w:br/>
      </w:r>
      <w:r>
        <w:t xml:space="preserve">но къ сЪверовостоку; температура доходи- </w:t>
      </w:r>
      <w:r>
        <w:br/>
      </w:r>
      <w:r>
        <w:t xml:space="preserve">ла до 70 град. ниже нуля и притомъ весь- </w:t>
      </w:r>
      <w:r>
        <w:br/>
      </w:r>
      <w:r>
        <w:t xml:space="preserve">ма сравнительно мало зависЪла и отъ тем- </w:t>
      </w:r>
      <w:r>
        <w:br/>
      </w:r>
      <w:r>
        <w:t xml:space="preserve">пературы на поверхности земли, и отъ гео- </w:t>
      </w:r>
      <w:r>
        <w:br/>
      </w:r>
      <w:r>
        <w:t xml:space="preserve">графическаго положешя мЪста. Одновре- </w:t>
      </w:r>
      <w:r>
        <w:br/>
      </w:r>
      <w:r>
        <w:t xml:space="preserve">менные подъемы шаровъ-зондовъ, совер- </w:t>
      </w:r>
      <w:r>
        <w:br/>
      </w:r>
      <w:r>
        <w:t xml:space="preserve">шаемые въ одинъ и тоть же часъ дня изъ </w:t>
      </w:r>
      <w:r>
        <w:br/>
      </w:r>
      <w:r>
        <w:t xml:space="preserve">различн. точекъ земнаго шара, Сиб., Вар- </w:t>
      </w:r>
      <w:r>
        <w:br/>
      </w:r>
      <w:r>
        <w:t xml:space="preserve">шава, Парижь, Страсбургь, ВЪна и пр, </w:t>
      </w:r>
      <w:r>
        <w:br/>
      </w:r>
      <w:r>
        <w:t xml:space="preserve">должны были служить для выяененя со- </w:t>
      </w:r>
      <w:r>
        <w:br/>
      </w:r>
      <w:r>
        <w:t xml:space="preserve">стояШя атмосферы въ данное время въ </w:t>
      </w:r>
      <w:r>
        <w:br/>
      </w:r>
      <w:r>
        <w:t xml:space="preserve">различныхь мЪФетахъ. Тавшя поднятя на </w:t>
      </w:r>
      <w:r>
        <w:br/>
      </w:r>
      <w:r>
        <w:t xml:space="preserve">шарахъь съ наблюдателями, шаровъ - зон- </w:t>
      </w:r>
      <w:r>
        <w:br/>
      </w:r>
      <w:r>
        <w:t xml:space="preserve">довъ и змЪевъ по общ. мнЪн!о веъхъ ме- </w:t>
      </w:r>
      <w:r>
        <w:br/>
      </w:r>
      <w:r>
        <w:t xml:space="preserve">теорологовъ должны въ будущемъ оказать </w:t>
      </w:r>
      <w:r>
        <w:br/>
      </w:r>
      <w:r>
        <w:t xml:space="preserve">огромныя услуги метеорологи.</w:t>
      </w:r>
    </w:p>
    <w:p>
      <w:pPr>
        <w:pStyle w:val="Normal"/>
      </w:pPr>
      <w:r>
        <w:t xml:space="preserve">Въ Росфи первое подняме на шарЪ бы- </w:t>
      </w:r>
      <w:r>
        <w:br/>
      </w:r>
      <w:r>
        <w:t xml:space="preserve">ло совершено 30 1юня 1804 академикомъ </w:t>
      </w:r>
      <w:r>
        <w:br/>
      </w:r>
      <w:r>
        <w:t xml:space="preserve">Захаровымъ, это было одно изъ наиболЪе </w:t>
      </w:r>
      <w:r>
        <w:br/>
      </w:r>
      <w:r>
        <w:t xml:space="preserve">научно обставленныхъ поднятш, и если </w:t>
      </w:r>
      <w:r>
        <w:br/>
      </w:r>
      <w:r>
        <w:t xml:space="preserve">бы не неудачный спускъ, оно доставило </w:t>
      </w:r>
      <w:r>
        <w:br/>
      </w:r>
      <w:r>
        <w:t xml:space="preserve">бы нЪкоторые цЪнные результаты. ПослЪ </w:t>
      </w:r>
      <w:r>
        <w:br/>
      </w:r>
      <w:r>
        <w:t xml:space="preserve">этого поднямя и затЬмъ поднямя Ры- </w:t>
      </w:r>
      <w:r>
        <w:br/>
      </w:r>
      <w:r>
        <w:t xml:space="preserve">качева 1873, больше поднят вплоть до </w:t>
      </w:r>
      <w:r>
        <w:br/>
      </w:r>
      <w:r>
        <w:t xml:space="preserve">конца 80-хъ годовъ только что истекшаго </w:t>
      </w:r>
      <w:r>
        <w:br/>
      </w:r>
      <w:r>
        <w:t xml:space="preserve">столЪя не было. Въ концё 80-хъ г. при </w:t>
      </w:r>
      <w:r>
        <w:br/>
      </w:r>
      <w:r>
        <w:t xml:space="preserve">Русск. Технич. общ. основанъ воздухопла- </w:t>
      </w:r>
      <w:r>
        <w:br/>
      </w:r>
      <w:r>
        <w:t xml:space="preserve">вательный отдЪлъЪ, котор. первому прина- </w:t>
      </w:r>
      <w:r>
        <w:br/>
      </w:r>
      <w:r>
        <w:t xml:space="preserve">длежитъ честь поддержаня въ русскомъ </w:t>
      </w:r>
      <w:r>
        <w:br/>
      </w:r>
      <w:r>
        <w:t xml:space="preserve">общ. интереса къ воздухоплаван!ю. Во вре- </w:t>
      </w:r>
      <w:r>
        <w:br/>
      </w:r>
      <w:r>
        <w:t xml:space="preserve">мя солнечнаго затмешя 7 авг. 1887, какъ </w:t>
      </w:r>
      <w:r>
        <w:br/>
      </w:r>
      <w:r>
        <w:t xml:space="preserve">русское технич. общ., такъ и военное ми- </w:t>
      </w:r>
      <w:r>
        <w:br/>
      </w:r>
      <w:r>
        <w:t xml:space="preserve">нистерство отпустило свои шары для того, </w:t>
      </w:r>
      <w:r>
        <w:br/>
      </w:r>
      <w:r>
        <w:t xml:space="preserve">чтобы наблюдатели въ случаз пасмурной </w:t>
      </w:r>
      <w:r>
        <w:br/>
      </w:r>
      <w:r>
        <w:t xml:space="preserve">погоды попытались пробиться сквозь обла- </w:t>
      </w:r>
      <w:r>
        <w:br/>
      </w:r>
      <w:r>
        <w:t xml:space="preserve">ка и такимъ образомъ имфли возможность </w:t>
      </w:r>
      <w:r>
        <w:br/>
      </w:r>
      <w:r>
        <w:t xml:space="preserve">наблюдать и хоть оть руки срисоваль, а </w:t>
      </w:r>
      <w:r>
        <w:br/>
      </w:r>
      <w:r>
        <w:t xml:space="preserve">можеть быть и сфотографировать солнеч- </w:t>
      </w:r>
      <w:r>
        <w:br/>
      </w:r>
      <w:r>
        <w:t xml:space="preserve">ную корону. Шаръ технич. общества былъ </w:t>
      </w:r>
      <w:r>
        <w:br/>
      </w:r>
      <w:r>
        <w:t xml:space="preserve">переданъ въ распоряжене той группы на- </w:t>
      </w:r>
      <w:r>
        <w:br/>
      </w:r>
      <w:r>
        <w:t xml:space="preserve">блюдателей, котор. находилась въ Твери;</w:t>
      </w:r>
    </w:p>
    <w:p>
      <w:pPr>
        <w:pStyle w:val="Normal"/>
      </w:pPr>
      <w:r>
        <w:t xml:space="preserve">Воздухоплавание.</w:t>
      </w:r>
    </w:p>
    <w:p>
      <w:pPr>
        <w:pStyle w:val="Normal"/>
      </w:pPr>
      <w:r>
        <w:t xml:space="preserve">шаръ военнаго министерства былъ отданъ </w:t>
      </w:r>
      <w:r>
        <w:br/>
      </w:r>
      <w:r>
        <w:t xml:space="preserve">въ распоряжен!е Д. И. МенделЪева. Пер- </w:t>
      </w:r>
      <w:r>
        <w:br/>
      </w:r>
      <w:r>
        <w:t xml:space="preserve">вый шаръ, наполненный газомъ поднялся </w:t>
      </w:r>
      <w:r>
        <w:br/>
      </w:r>
      <w:r>
        <w:t xml:space="preserve">на 200 метр. не пробившиеь черезъ облака, </w:t>
      </w:r>
      <w:r>
        <w:br/>
      </w:r>
      <w:r>
        <w:t xml:space="preserve">и захваченный проливнымъ дождемъ по- </w:t>
      </w:r>
      <w:r>
        <w:br/>
      </w:r>
      <w:r>
        <w:t xml:space="preserve">терялъ подъемную силу настолько, что пе- </w:t>
      </w:r>
      <w:r>
        <w:br/>
      </w:r>
      <w:r>
        <w:t xml:space="preserve">релетьвъ Волгу, опустился невдалекь оть </w:t>
      </w:r>
      <w:r>
        <w:br/>
      </w:r>
      <w:r>
        <w:t xml:space="preserve">самаго города. Шаръ военнаго министер- </w:t>
      </w:r>
      <w:r>
        <w:br/>
      </w:r>
      <w:r>
        <w:t xml:space="preserve">ства не могъ поднять вооруженн. двухъ </w:t>
      </w:r>
      <w:r>
        <w:br/>
      </w:r>
      <w:r>
        <w:t xml:space="preserve">наблюдателей и потому Д. И. МенделЪевь </w:t>
      </w:r>
      <w:r>
        <w:br/>
      </w:r>
      <w:r>
        <w:t xml:space="preserve">полетьль на немъ одинъ; онъ пробился </w:t>
      </w:r>
      <w:r>
        <w:br/>
      </w:r>
      <w:r>
        <w:t xml:space="preserve">черезъ облака, видЪлъ корону, замтилъ </w:t>
      </w:r>
      <w:r>
        <w:br/>
      </w:r>
      <w:r>
        <w:t xml:space="preserve">температуру воздуха въ разныхъ слояхъ, </w:t>
      </w:r>
      <w:r>
        <w:br/>
      </w:r>
      <w:r>
        <w:t xml:space="preserve">но поставленный въ необходимость и </w:t>
      </w:r>
      <w:r>
        <w:br/>
      </w:r>
      <w:r>
        <w:t xml:space="preserve">управлять шаромъ и производить наблю- </w:t>
      </w:r>
      <w:r>
        <w:br/>
      </w:r>
      <w:r>
        <w:t xml:space="preserve">дешя, не могъ, разумЪфется, использовать </w:t>
      </w:r>
      <w:r>
        <w:br/>
      </w:r>
      <w:r>
        <w:t xml:space="preserve">все время наиболВе цфлесообразнымъ 00- </w:t>
      </w:r>
      <w:r>
        <w:br/>
      </w:r>
      <w:r>
        <w:t xml:space="preserve">разомъ. Изъ русскихъ В.теоретиковъ наи- </w:t>
      </w:r>
      <w:r>
        <w:br/>
      </w:r>
      <w:r>
        <w:t xml:space="preserve">большей извЪстностью пользуются М. М. </w:t>
      </w:r>
      <w:r>
        <w:br/>
      </w:r>
      <w:r>
        <w:t xml:space="preserve">Поморцевъ, Н. Жуковекй и др.; изъ прак- </w:t>
      </w:r>
      <w:r>
        <w:br/>
      </w:r>
      <w:r>
        <w:t xml:space="preserve">ТиковъЪ воздухоплавателей — начальникъ </w:t>
      </w:r>
      <w:r>
        <w:br/>
      </w:r>
      <w:r>
        <w:t xml:space="preserve">воздухоплавательнаго парка капитанъ Ко- </w:t>
      </w:r>
      <w:r>
        <w:br/>
      </w:r>
      <w:r>
        <w:t xml:space="preserve">ванько.</w:t>
      </w:r>
    </w:p>
    <w:p>
      <w:pPr>
        <w:pStyle w:val="Normal"/>
      </w:pPr>
      <w:r>
        <w:t xml:space="preserve">По мфрЪ поднятя шара кверху, шумъ </w:t>
      </w:r>
      <w:r>
        <w:br/>
      </w:r>
      <w:r>
        <w:t xml:space="preserve">земли постепенно стихаетъ, но рёзе зву- </w:t>
      </w:r>
      <w:r>
        <w:br/>
      </w:r>
      <w:r>
        <w:t xml:space="preserve">ки достигаютъ слуха воздухоплавателя на </w:t>
      </w:r>
      <w:r>
        <w:br/>
      </w:r>
      <w:r>
        <w:t xml:space="preserve">очень большихъ разстояшяхъ. Шумъ го- </w:t>
      </w:r>
      <w:r>
        <w:br/>
      </w:r>
      <w:r>
        <w:t xml:space="preserve">рода, шумъ волнъ, крики изтуховъ слыш- </w:t>
      </w:r>
      <w:r>
        <w:br/>
      </w:r>
      <w:r>
        <w:t xml:space="preserve">ны съ 2000—3000 метр., лай собакъ, ружей- </w:t>
      </w:r>
      <w:r>
        <w:br/>
      </w:r>
      <w:r>
        <w:t xml:space="preserve">ные выстр$лы слышны съ 3000—4000 метр. </w:t>
      </w:r>
      <w:r>
        <w:br/>
      </w:r>
      <w:r>
        <w:t xml:space="preserve">Еще до большей высоты достигать свист </w:t>
      </w:r>
      <w:r>
        <w:br/>
      </w:r>
      <w:r>
        <w:t xml:space="preserve">ки локомотивовъ. Тлейшеръ слышалъ на </w:t>
      </w:r>
      <w:r>
        <w:br/>
      </w:r>
      <w:r>
        <w:t xml:space="preserve">высотЪ 3 тыс. метр., отдвленный отъ зем- </w:t>
      </w:r>
      <w:r>
        <w:br/>
      </w:r>
      <w:r>
        <w:t xml:space="preserve">ли чрезвычайно густымъ слоемъ облаковъ, </w:t>
      </w:r>
      <w:r>
        <w:br/>
      </w:r>
      <w:r>
        <w:t xml:space="preserve">свисть локомотива съ такой ясностью, какъ </w:t>
      </w:r>
      <w:r>
        <w:br/>
      </w:r>
      <w:r>
        <w:t xml:space="preserve">будто этоть свисть раздавался тутъь же </w:t>
      </w:r>
      <w:r>
        <w:br/>
      </w:r>
      <w:r>
        <w:t xml:space="preserve">около него. Но совершенно другое явлеше </w:t>
      </w:r>
      <w:r>
        <w:br/>
      </w:r>
      <w:r>
        <w:t xml:space="preserve">мы наблюдаемъ въ томъ случаЪ, если звукъ </w:t>
      </w:r>
      <w:r>
        <w:br/>
      </w:r>
      <w:r>
        <w:t xml:space="preserve">направляется изъ шара къ землЪ: въ то </w:t>
      </w:r>
      <w:r>
        <w:br/>
      </w:r>
      <w:r>
        <w:t xml:space="preserve">время, какъ голосъ человЪка съ земли слы- </w:t>
      </w:r>
      <w:r>
        <w:br/>
      </w:r>
      <w:r>
        <w:t xml:space="preserve">шенъ воздухоплавателямъ, находящимся на </w:t>
      </w:r>
      <w:r>
        <w:br/>
      </w:r>
      <w:r>
        <w:t xml:space="preserve">высоть 1000 метр., совершенно явственно, </w:t>
      </w:r>
      <w:r>
        <w:br/>
      </w:r>
      <w:r>
        <w:t xml:space="preserve">голосъ человъка, кричащаго съ шара, уже </w:t>
      </w:r>
      <w:r>
        <w:br/>
      </w:r>
      <w:r>
        <w:t xml:space="preserve">на разстояши 200—300 метр. различается </w:t>
      </w:r>
      <w:r>
        <w:br/>
      </w:r>
      <w:r>
        <w:t xml:space="preserve">съ трудомъ. При ясномъ небз и яркомъ </w:t>
      </w:r>
      <w:r>
        <w:br/>
      </w:r>
      <w:r>
        <w:t xml:space="preserve">освъщени всЪ предметы, находящ!еся на </w:t>
      </w:r>
      <w:r>
        <w:br/>
      </w:r>
      <w:r>
        <w:t xml:space="preserve">торизонтЪ, кажутся поднимающемуся въ </w:t>
      </w:r>
      <w:r>
        <w:br/>
      </w:r>
      <w:r>
        <w:t xml:space="preserve">шарЪ подернутыми болЪе или мензе голу- </w:t>
      </w:r>
      <w:r>
        <w:br/>
      </w:r>
      <w:r>
        <w:t xml:space="preserve">боватой дымкой; пройдя облака, воздухо- </w:t>
      </w:r>
      <w:r>
        <w:br/>
      </w:r>
      <w:r>
        <w:t xml:space="preserve">плавалель, можно сказать, купается въ яр- </w:t>
      </w:r>
      <w:r>
        <w:br/>
      </w:r>
      <w:r>
        <w:t xml:space="preserve">комъ свЪтЪ, дъйствующемъ чрезвычайно </w:t>
      </w:r>
      <w:r>
        <w:br/>
      </w:r>
      <w:r>
        <w:t xml:space="preserve">благотворно на его расположеше духа; на </w:t>
      </w:r>
      <w:r>
        <w:br/>
      </w:r>
      <w:r>
        <w:t xml:space="preserve">землЪ уже сильно темно, а надъ облаками </w:t>
      </w:r>
      <w:r>
        <w:br/>
      </w:r>
      <w:r>
        <w:t xml:space="preserve">еще настолько свЪтло, что можно свободно </w:t>
      </w:r>
      <w:r>
        <w:br/>
      </w:r>
      <w:r>
        <w:t xml:space="preserve">читать даже мелюй шрифтъ. Находясь надъ </w:t>
      </w:r>
      <w:r>
        <w:br/>
      </w:r>
      <w:r>
        <w:t xml:space="preserve">облаками и смотря внизъ, воздухоплаватель </w:t>
      </w:r>
      <w:r>
        <w:br/>
      </w:r>
      <w:r>
        <w:t xml:space="preserve">получаеть впечатлье огромной снЪжной </w:t>
      </w:r>
      <w:r>
        <w:br/>
      </w:r>
      <w:r>
        <w:t xml:space="preserve">равнины; этому, конечно, не мало содвй- </w:t>
      </w:r>
      <w:r>
        <w:br/>
      </w:r>
      <w:r>
        <w:t xml:space="preserve">ствуеть также и царствующий вокругъ хо- </w:t>
      </w:r>
      <w:r>
        <w:br/>
      </w:r>
      <w:r>
        <w:t xml:space="preserve">лодъ. По мёрв поднямя все выше и вы- </w:t>
      </w:r>
      <w:r>
        <w:br/>
      </w:r>
      <w:r>
        <w:t xml:space="preserve">ше горизонть расширяется, очертанйя не- </w:t>
      </w:r>
      <w:r>
        <w:br/>
      </w:r>
      <w:r>
        <w:t xml:space="preserve">ровностей земли исчезаютъ и картина ста- </w:t>
      </w:r>
      <w:r>
        <w:br/>
      </w:r>
      <w:r>
        <w:t xml:space="preserve">новится все величественнЪе; вообще всЪ </w:t>
      </w:r>
      <w:r>
        <w:br/>
      </w:r>
      <w:r>
        <w:t xml:space="preserve">воздухоплаватели въ одинъ голосъ заяв- </w:t>
      </w:r>
      <w:r>
        <w:br/>
      </w:r>
      <w:r>
        <w:t xml:space="preserve">ляють, что тоть рискъ, которому воздухо- </w:t>
      </w:r>
      <w:r>
        <w:br/>
      </w:r>
      <w:r>
        <w:t xml:space="preserve">плаватель подвергается при полетахъ, съ </w:t>
      </w:r>
      <w:r>
        <w:br/>
      </w:r>
      <w:r>
        <w:t xml:space="preserve">лихвой окупается т5мъ высокимъ могучимъ </w:t>
      </w:r>
      <w:r>
        <w:br/>
      </w:r>
      <w:r>
        <w:t xml:space="preserve">наслаждешемъ, какое испытывается при</w:t>
      </w:r>
    </w:p>
    <w:p>
      <w:pPr>
        <w:pStyle w:val="Normal"/>
      </w:pPr>
      <w:r>
        <w:t xml:space="preserve">„ВоздухоплАЪАТЕЛЬ“ — ВОЗДУХОСГУСТИТЕЛЬНЫЯ МАШИНЫ.</w:t>
      </w:r>
    </w:p>
    <w:p>
      <w:pPr>
        <w:pStyle w:val="Normal"/>
      </w:pPr>
      <w:r>
        <w:t xml:space="preserve">наблюдеши природы въ этихъь исключи- </w:t>
      </w:r>
      <w:r>
        <w:br/>
      </w:r>
      <w:r>
        <w:t xml:space="preserve">тельныхъ условяхъ. </w:t>
      </w:r>
      <w:r>
        <w:br/>
      </w:r>
      <w:r>
        <w:t xml:space="preserve">Литерат.: Поморцевъ, Воздухоплава- </w:t>
      </w:r>
      <w:r>
        <w:br/>
      </w:r>
      <w:r>
        <w:t xml:space="preserve">1 доваше атмосферы (4 вып. Спб., </w:t>
      </w:r>
      <w:r>
        <w:br/>
      </w:r>
      <w:r>
        <w:t xml:space="preserve">1897—98); его-же, Привязной, свободный </w:t>
      </w:r>
      <w:r>
        <w:br/>
      </w:r>
      <w:r>
        <w:t xml:space="preserve">и управляемый аэростаты (Инжен. журн., </w:t>
      </w:r>
      <w:r>
        <w:br/>
      </w:r>
      <w:r>
        <w:t xml:space="preserve">за 1894 и 1895); его-же, „Научные ре- </w:t>
      </w:r>
      <w:r>
        <w:br/>
      </w:r>
      <w:r>
        <w:t xml:space="preserve">зультаты 40 воздушныхъ поднямй“ (Сиб., </w:t>
      </w:r>
      <w:r>
        <w:br/>
      </w:r>
      <w:r>
        <w:t xml:space="preserve">1891); К. Я. Данилевек!й, Управляемый </w:t>
      </w:r>
      <w:r>
        <w:br/>
      </w:r>
      <w:r>
        <w:t xml:space="preserve">летательный снарядъ докт.-мед. К. Дани- </w:t>
      </w:r>
      <w:r>
        <w:br/>
      </w:r>
      <w:r>
        <w:t xml:space="preserve">левскаго (Харьк., 1900) и Записки Имн. </w:t>
      </w:r>
      <w:r>
        <w:br/>
      </w:r>
      <w:r>
        <w:t xml:space="preserve">Русск. Техническаго общ.; МоеЧеьеск, Пе </w:t>
      </w:r>
      <w:r>
        <w:br/>
      </w:r>
      <w:r>
        <w:t xml:space="preserve">Тайзе Нанте илцег Безоп4егег Вегйск1еВ- </w:t>
      </w:r>
      <w:r>
        <w:br/>
      </w:r>
      <w:r>
        <w:t xml:space="preserve">5 ии Шгег шИат15свег Уегууепдипа (Лейпц., </w:t>
      </w:r>
      <w:r>
        <w:br/>
      </w:r>
      <w:r>
        <w:t xml:space="preserve">1886); Тазсвепьаев г Ешзфесвтивег апа </w:t>
      </w:r>
      <w:r>
        <w:br/>
      </w:r>
      <w:r>
        <w:t xml:space="preserve">Таиз ег (Берл., 1895); ЛИеп&amp;Ва1, Оег </w:t>
      </w:r>
      <w:r>
        <w:br/>
      </w:r>
      <w:r>
        <w:t xml:space="preserve">УозеЙие аз @тапаве @ег КНедекат$е </w:t>
      </w:r>
      <w:r>
        <w:br/>
      </w:r>
      <w:r>
        <w:t xml:space="preserve">(1889); Ноегпез, Ге ТлИЧайтиецее 4ег </w:t>
      </w:r>
      <w:r>
        <w:br/>
      </w:r>
      <w:r>
        <w:t xml:space="preserve">лика (ВЪна, 1890); Ноегпез, Пе \е|- </w:t>
      </w:r>
      <w:r>
        <w:br/>
      </w:r>
      <w:r>
        <w:t xml:space="preserve">пегзсвен Уетзасне ИБег еп Тлубу@ег- </w:t>
      </w:r>
      <w:r>
        <w:br/>
      </w:r>
      <w:r>
        <w:t xml:space="preserve">зап цп@ п @еш Ргофезезега@ (Прага, </w:t>
      </w:r>
      <w:r>
        <w:br/>
      </w:r>
      <w:r>
        <w:t xml:space="preserve">1895); СВапибе, Ргоётезз ш Пуша шасв- </w:t>
      </w:r>
      <w:r>
        <w:br/>
      </w:r>
      <w:r>
        <w:t xml:space="preserve">пез (Нью-Ююркъ, 1894); Ое-Копу1ее, Ма- </w:t>
      </w:r>
      <w:r>
        <w:br/>
      </w:r>
      <w:r>
        <w:t xml:space="preserve">пие! ргайдае 4е Гаегопалие (Пар., 1894): </w:t>
      </w:r>
      <w:r>
        <w:br/>
      </w:r>
      <w:r>
        <w:t xml:space="preserve">Т1ззапатег, Нзюте @4ез ЪБаПопз её аез </w:t>
      </w:r>
      <w:r>
        <w:br/>
      </w:r>
      <w:r>
        <w:t xml:space="preserve">абгопацез с616Ъгез (2 т., Пар., 1837—90); Ое </w:t>
      </w:r>
      <w:r>
        <w:br/>
      </w:r>
      <w:r>
        <w:t xml:space="preserve">Еопу!1 ее, Га 5165е 4е Рат1в уц а у01 4’01- </w:t>
      </w:r>
      <w:r>
        <w:br/>
      </w:r>
      <w:r>
        <w:t xml:space="preserve">зеам (Пар., 1895); Ре Возв1, ГраПош розбай </w:t>
      </w:r>
      <w:r>
        <w:br/>
      </w:r>
      <w:r>
        <w:t xml:space="preserve">(Ланчано, 1894): Рагзеуа], Оег Огаевеп- </w:t>
      </w:r>
      <w:r>
        <w:br/>
      </w:r>
      <w:r>
        <w:t xml:space="preserve">ЪаПоп (Берл., 1896): Журналы „Шазёчеме </w:t>
      </w:r>
      <w:r>
        <w:br/>
      </w:r>
      <w:r>
        <w:t xml:space="preserve">МЩеПапсеп“ (Вегалзя. уоп у. Мбаееск, </w:t>
      </w:r>
      <w:r>
        <w:br/>
      </w:r>
      <w:r>
        <w:t xml:space="preserve">1897); „Шазылете аетопамзсве ХИеПит- </w:t>
      </w:r>
      <w:r>
        <w:br/>
      </w:r>
      <w:r>
        <w:t xml:space="preserve">еп“ (Вегамзе. уоп. у. Мбаереск, Страссб., </w:t>
      </w:r>
      <w:r>
        <w:br/>
      </w:r>
      <w:r>
        <w:t xml:space="preserve">1898); ИХейзевтИь Гат, Глизе авт пп9 РВу- </w:t>
      </w:r>
      <w:r>
        <w:br/>
      </w:r>
      <w:r>
        <w:t xml:space="preserve">5 ег АбтозрЮйте. </w:t>
      </w:r>
      <w:r>
        <w:br/>
      </w:r>
      <w:r>
        <w:t xml:space="preserve">‚„„Воздухонлаватель“, журн., изда- </w:t>
      </w:r>
      <w:r>
        <w:br/>
      </w:r>
      <w:r>
        <w:t xml:space="preserve">вавшийся въ Сиб. 1880—83; издатель-редак- </w:t>
      </w:r>
      <w:r>
        <w:br/>
      </w:r>
      <w:r>
        <w:t xml:space="preserve">торъ, П. Клиндеръ. 1880 вышло 15 №№. </w:t>
      </w:r>
      <w:r>
        <w:br/>
      </w:r>
      <w:r>
        <w:t xml:space="preserve">1881 и 1882 по 2 №№, а 1383 единственный №. </w:t>
      </w:r>
      <w:r>
        <w:br/>
      </w:r>
      <w:r>
        <w:t xml:space="preserve">Воздухосгустинтельныя маши- </w:t>
      </w:r>
      <w:r>
        <w:br/>
      </w:r>
      <w:r>
        <w:t xml:space="preserve">ных (воздухонагнеталельные насосы, ком- </w:t>
      </w:r>
      <w:r>
        <w:br/>
      </w:r>
      <w:r>
        <w:t xml:space="preserve">прессоры), служатъ для сжат я воздуха или </w:t>
      </w:r>
      <w:r>
        <w:br/>
      </w:r>
      <w:r>
        <w:t xml:space="preserve">какого-либо газа, т. е. повышен! я его да- </w:t>
      </w:r>
      <w:r>
        <w:br/>
      </w:r>
      <w:r>
        <w:t xml:space="preserve">влешя и уменьшешя его объема. Наибо- </w:t>
      </w:r>
      <w:r>
        <w:br/>
      </w:r>
      <w:r>
        <w:t xml:space="preserve">лЪе стары и известны воздуходувки, при- </w:t>
      </w:r>
      <w:r>
        <w:br/>
      </w:r>
      <w:r>
        <w:t xml:space="preserve">мфняемыя при кузнечныхъ горнахъ, пла- </w:t>
      </w:r>
      <w:r>
        <w:br/>
      </w:r>
      <w:r>
        <w:t xml:space="preserve">вильныхъ печахъ и различнаго рода топ- </w:t>
      </w:r>
      <w:r>
        <w:br/>
      </w:r>
      <w:r>
        <w:t xml:space="preserve">кахъ, требующихъ усиленнаго дутья. 060- </w:t>
      </w:r>
      <w:r>
        <w:br/>
      </w:r>
      <w:r>
        <w:t xml:space="preserve">бенной известностью пользовались В., упо- </w:t>
      </w:r>
      <w:r>
        <w:br/>
      </w:r>
      <w:r>
        <w:t xml:space="preserve">треблявиняея при вагранкахъ, доменныхЪ </w:t>
      </w:r>
      <w:r>
        <w:br/>
      </w:r>
      <w:r>
        <w:t xml:space="preserve">и бессемеровскихъ печахь и т. п. Доста- </w:t>
      </w:r>
      <w:r>
        <w:br/>
      </w:r>
      <w:r>
        <w:t xml:space="preserve">вляемый В. продуктъ (дутье для топокъ </w:t>
      </w:r>
      <w:r>
        <w:br/>
      </w:r>
      <w:r>
        <w:t xml:space="preserve">или свълй воздухъ) бываетъ большею ча- </w:t>
      </w:r>
      <w:r>
        <w:br/>
      </w:r>
      <w:r>
        <w:t xml:space="preserve">стью низшаго давлешя, выражающагося до- </w:t>
      </w:r>
      <w:r>
        <w:br/>
      </w:r>
      <w:r>
        <w:t xml:space="preserve">лями одной атмосферы. Такъ, давлеше </w:t>
      </w:r>
      <w:r>
        <w:br/>
      </w:r>
      <w:r>
        <w:t xml:space="preserve">вдуваемаго воздуха, служащаго для уси- </w:t>
      </w:r>
      <w:r>
        <w:br/>
      </w:r>
      <w:r>
        <w:t xml:space="preserve">лешя горЪн!я въ различнаго рода печахъ, </w:t>
      </w:r>
      <w:r>
        <w:br/>
      </w:r>
      <w:r>
        <w:t xml:space="preserve">колеблется въ предвлахъ отъ № до 1 атм., </w:t>
      </w:r>
      <w:r>
        <w:br/>
      </w:r>
      <w:r>
        <w:t xml:space="preserve">въ вентиляторахьъ эти предъьлы еще ниже. </w:t>
      </w:r>
      <w:r>
        <w:br/>
      </w:r>
      <w:r>
        <w:t xml:space="preserve">Только для бессемеровскихь печей, слу- </w:t>
      </w:r>
      <w:r>
        <w:br/>
      </w:r>
      <w:r>
        <w:t xml:space="preserve">жащихь для выплавки стали, цифры эти </w:t>
      </w:r>
      <w:r>
        <w:br/>
      </w:r>
      <w:r>
        <w:t xml:space="preserve">достигаютъ ббльшихъ значен, такъ какъ </w:t>
      </w:r>
      <w:r>
        <w:br/>
      </w:r>
      <w:r>
        <w:t xml:space="preserve">воздухъ, проходя черезъ залитый въ ре- </w:t>
      </w:r>
      <w:r>
        <w:br/>
      </w:r>
      <w:r>
        <w:t xml:space="preserve">торту чугунъ, преодолЪъваеть его ферро- </w:t>
      </w:r>
      <w:r>
        <w:br/>
      </w:r>
      <w:r>
        <w:t xml:space="preserve">статическое давлене. Избытокь давлешя </w:t>
      </w:r>
      <w:r>
        <w:br/>
      </w:r>
      <w:r>
        <w:t xml:space="preserve">надъ атмосфернымъ составляеть при этомъ </w:t>
      </w:r>
      <w:r>
        <w:br/>
      </w:r>
      <w:r>
        <w:t xml:space="preserve">15—23 атм. Въ посльднее время стали </w:t>
      </w:r>
      <w:r>
        <w:br/>
      </w:r>
      <w:r>
        <w:t xml:space="preserve">въ большихъ размврахъ употреблять воз- </w:t>
      </w:r>
      <w:r>
        <w:br/>
      </w:r>
      <w:r>
        <w:t xml:space="preserve">Большая Энциклопедия, т. У.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духъ, нагнетаемый при боле высокихъ </w:t>
      </w:r>
      <w:r>
        <w:br/>
      </w:r>
      <w:r>
        <w:t xml:space="preserve">напряжешяхъ. Техники обратили особен- </w:t>
      </w:r>
      <w:r>
        <w:br/>
      </w:r>
      <w:r>
        <w:t xml:space="preserve">ное вниман!е на работу, доставляемую сжа- </w:t>
      </w:r>
      <w:r>
        <w:br/>
      </w:r>
      <w:r>
        <w:t xml:space="preserve">тымъ воздухомъ, въ виду удобствапередачи </w:t>
      </w:r>
      <w:r>
        <w:br/>
      </w:r>
      <w:r>
        <w:t xml:space="preserve">силы сжаля, производимаго центральным </w:t>
      </w:r>
      <w:r>
        <w:br/>
      </w:r>
      <w:r>
        <w:t xml:space="preserve">двигателемъ, посредствомъ трубъ, на боль- </w:t>
      </w:r>
      <w:r>
        <w:br/>
      </w:r>
      <w:r>
        <w:t xml:space="preserve">шое разстояше. Сжатымъ воздухомъ пе- </w:t>
      </w:r>
      <w:r>
        <w:br/>
      </w:r>
      <w:r>
        <w:t xml:space="preserve">редають работу различнымъ станкамъ и </w:t>
      </w:r>
      <w:r>
        <w:br/>
      </w:r>
      <w:r>
        <w:t xml:space="preserve">исполнительным механизмамъ, напри- </w:t>
      </w:r>
      <w:r>
        <w:br/>
      </w:r>
      <w:r>
        <w:t xml:space="preserve">мЪръ, воздушнымъ сверлильнымъ стан- </w:t>
      </w:r>
      <w:r>
        <w:br/>
      </w:r>
      <w:r>
        <w:t xml:space="preserve">камъ, подъемникамъ, прессовымъ акку- </w:t>
      </w:r>
      <w:r>
        <w:br/>
      </w:r>
      <w:r>
        <w:t xml:space="preserve">муляторамъ для ковки желзза и стали </w:t>
      </w:r>
      <w:r>
        <w:br/>
      </w:r>
      <w:r>
        <w:t xml:space="preserve">(давлее здЪсь достигаеть 250 атм. и </w:t>
      </w:r>
      <w:r>
        <w:br/>
      </w:r>
      <w:r>
        <w:t xml:space="preserve">болфе), тормазамъ при паровозахъь и </w:t>
      </w:r>
      <w:r>
        <w:br/>
      </w:r>
      <w:r>
        <w:t xml:space="preserve">вагонахъ и т. п. Доставляемый компрес- </w:t>
      </w:r>
      <w:r>
        <w:br/>
      </w:r>
      <w:r>
        <w:t xml:space="preserve">сорами воздухь примЪняется также для </w:t>
      </w:r>
      <w:r>
        <w:br/>
      </w:r>
      <w:r>
        <w:t xml:space="preserve">приведевя въ движене локомотивовъ го- </w:t>
      </w:r>
      <w:r>
        <w:br/>
      </w:r>
      <w:r>
        <w:t xml:space="preserve">родскихъ трамваевъ, при кессонныхь ра- </w:t>
      </w:r>
      <w:r>
        <w:br/>
      </w:r>
      <w:r>
        <w:t xml:space="preserve">ботахъ, въ машинахъь для перемъщешя </w:t>
      </w:r>
      <w:r>
        <w:br/>
      </w:r>
      <w:r>
        <w:t xml:space="preserve">жидкостей на химическихъ заводахъ, въ </w:t>
      </w:r>
      <w:r>
        <w:br/>
      </w:r>
      <w:r>
        <w:t xml:space="preserve">торпедныхъ механизмахъ, для приведешя </w:t>
      </w:r>
      <w:r>
        <w:br/>
      </w:r>
      <w:r>
        <w:t xml:space="preserve">въ дЬйстые пароходныхь сирень и сиг- </w:t>
      </w:r>
      <w:r>
        <w:br/>
      </w:r>
      <w:r>
        <w:t xml:space="preserve">нальныхь рожковь на маякахъ. Тре- </w:t>
      </w:r>
      <w:r>
        <w:br/>
      </w:r>
      <w:r>
        <w:t xml:space="preserve">буемое при этомъ сжае воздуха про- </w:t>
      </w:r>
      <w:r>
        <w:br/>
      </w:r>
      <w:r>
        <w:t xml:space="preserve">изводится В. м. (компрессорами), прин- </w:t>
      </w:r>
      <w:r>
        <w:br/>
      </w:r>
      <w:r>
        <w:t xml:space="preserve">ципь дБйстыя которыхъ почти тотъ - же, </w:t>
      </w:r>
      <w:r>
        <w:br/>
      </w:r>
      <w:r>
        <w:t xml:space="preserve">что и въ цилиндрическихь мЪъхахь. Су- </w:t>
      </w:r>
      <w:r>
        <w:br/>
      </w:r>
      <w:r>
        <w:t xml:space="preserve">щественнымъ, однако, отли\емъ являет- </w:t>
      </w:r>
      <w:r>
        <w:br/>
      </w:r>
      <w:r>
        <w:t xml:space="preserve">ся здЪеь большее давлен!е воздуха и не- </w:t>
      </w:r>
      <w:r>
        <w:br/>
      </w:r>
      <w:r>
        <w:t xml:space="preserve">избЪжно связанное съ этимъ сильное на- </w:t>
      </w:r>
      <w:r>
        <w:br/>
      </w:r>
      <w:r>
        <w:t xml:space="preserve">трзван!е частей В.м. Для устраневя этого </w:t>
      </w:r>
      <w:r>
        <w:br/>
      </w:r>
      <w:r>
        <w:t xml:space="preserve">вреднаго явленя, необходимо ввести искус- </w:t>
      </w:r>
      <w:r>
        <w:br/>
      </w:r>
      <w:r>
        <w:t xml:space="preserve">ственное охлаждене. Способы, которыми </w:t>
      </w:r>
      <w:r>
        <w:br/>
      </w:r>
      <w:r>
        <w:t xml:space="preserve">оно производится, бываютъ трехъ родовъ: </w:t>
      </w:r>
      <w:r>
        <w:br/>
      </w:r>
      <w:r>
        <w:t xml:space="preserve">1) наружное охлаждене при помощи во- </w:t>
      </w:r>
      <w:r>
        <w:br/>
      </w:r>
      <w:r>
        <w:t xml:space="preserve">дяной рубашки, 2) вбрызгиванте въ ци- </w:t>
      </w:r>
      <w:r>
        <w:br/>
      </w:r>
      <w:r>
        <w:t xml:space="preserve">линдръ воды въ мелко распыленномъ со- </w:t>
      </w:r>
      <w:r>
        <w:br/>
      </w:r>
      <w:r>
        <w:t xml:space="preserve">стояи и 3) непосредственное сопри- </w:t>
      </w:r>
      <w:r>
        <w:br/>
      </w:r>
      <w:r>
        <w:t xml:space="preserve">косновен!е частей компрессора съ водя- </w:t>
      </w:r>
      <w:r>
        <w:br/>
      </w:r>
      <w:r>
        <w:t xml:space="preserve">нымъ столбомт. Въ зависимости оть ука- </w:t>
      </w:r>
      <w:r>
        <w:br/>
      </w:r>
      <w:r>
        <w:t xml:space="preserve">заннаго способа охлаждешя, различаютъ </w:t>
      </w:r>
      <w:r>
        <w:br/>
      </w:r>
      <w:r>
        <w:t xml:space="preserve">компрессоры: сух!е, полумокрые и мок- </w:t>
      </w:r>
      <w:r>
        <w:br/>
      </w:r>
      <w:r>
        <w:t xml:space="preserve">рые. Существенными частями компрессо- </w:t>
      </w:r>
      <w:r>
        <w:br/>
      </w:r>
      <w:r>
        <w:t xml:space="preserve">ровъ являются: цилиндръ съ поршнемъ, </w:t>
      </w:r>
      <w:r>
        <w:br/>
      </w:r>
      <w:r>
        <w:t xml:space="preserve">двигающимся впередъ и назадъ, и распре- </w:t>
      </w:r>
      <w:r>
        <w:br/>
      </w:r>
      <w:r>
        <w:t xml:space="preserve">дълительный механизмъ (клапаны, золот- </w:t>
      </w:r>
      <w:r>
        <w:br/>
      </w:r>
      <w:r>
        <w:t xml:space="preserve">ники), черезъ который воздухъ то всасы- </w:t>
      </w:r>
      <w:r>
        <w:br/>
      </w:r>
      <w:r>
        <w:t xml:space="preserve">вается въ цилиндръ, то выгоняется изъ </w:t>
      </w:r>
      <w:r>
        <w:br/>
      </w:r>
      <w:r>
        <w:t xml:space="preserve">него въ требуемое мЪето. При сильномъ </w:t>
      </w:r>
      <w:r>
        <w:br/>
      </w:r>
      <w:r>
        <w:t xml:space="preserve">сжат и происходить, какъ нагрфван!е воз- </w:t>
      </w:r>
      <w:r>
        <w:br/>
      </w:r>
      <w:r>
        <w:t xml:space="preserve">духа, заключеннаго въ цилиндр, такъ и </w:t>
      </w:r>
      <w:r>
        <w:br/>
      </w:r>
      <w:r>
        <w:t xml:space="preserve">стьнокъ послЪдняго. Это обстоятельство </w:t>
      </w:r>
      <w:r>
        <w:br/>
      </w:r>
      <w:r>
        <w:t xml:space="preserve">влечеть за собою не только порчу набивки </w:t>
      </w:r>
      <w:r>
        <w:br/>
      </w:r>
      <w:r>
        <w:t xml:space="preserve">поршня и его сальника, но также и по- </w:t>
      </w:r>
      <w:r>
        <w:br/>
      </w:r>
      <w:r>
        <w:t xml:space="preserve">вышенше давлешя расширившатося въ ци- </w:t>
      </w:r>
      <w:r>
        <w:br/>
      </w:r>
      <w:r>
        <w:t xml:space="preserve">линдр® воздуха, велЪдетве чего является </w:t>
      </w:r>
      <w:r>
        <w:br/>
      </w:r>
      <w:r>
        <w:t xml:space="preserve">необходимым усилеше всего компрессора, </w:t>
      </w:r>
      <w:r>
        <w:br/>
      </w:r>
      <w:r>
        <w:t xml:space="preserve">безъь повышенвя однако полезной произво- </w:t>
      </w:r>
      <w:r>
        <w:br/>
      </w:r>
      <w:r>
        <w:t xml:space="preserve">дительности машины. На сжате вошед- </w:t>
      </w:r>
      <w:r>
        <w:br/>
      </w:r>
      <w:r>
        <w:t xml:space="preserve">шаго въ цилиндръ воздуха тратится часть </w:t>
      </w:r>
      <w:r>
        <w:br/>
      </w:r>
      <w:r>
        <w:t xml:space="preserve">полезной работы, превращающаяся въ тен- </w:t>
      </w:r>
      <w:r>
        <w:br/>
      </w:r>
      <w:r>
        <w:t xml:space="preserve">лоту, но по пути оть компрессора къ воз- </w:t>
      </w:r>
      <w:r>
        <w:br/>
      </w:r>
      <w:r>
        <w:t xml:space="preserve">душному двигателю происходить обратная </w:t>
      </w:r>
      <w:r>
        <w:br/>
      </w:r>
      <w:r>
        <w:t xml:space="preserve">отдача (частью или полностью) теплоты въ </w:t>
      </w:r>
      <w:r>
        <w:br/>
      </w:r>
      <w:r>
        <w:t xml:space="preserve">видВ пучеиспускан!я и охлажден!я. Чтобы </w:t>
      </w:r>
      <w:r>
        <w:br/>
      </w:r>
      <w:r>
        <w:t xml:space="preserve">сохранить безполезно теряющуюся при </w:t>
      </w:r>
      <w:r>
        <w:br/>
      </w:r>
      <w:r>
        <w:t xml:space="preserve">этомъ работу, устраиваютъ, какъ это было </w:t>
      </w:r>
      <w:r>
        <w:br/>
      </w:r>
      <w:r>
        <w:t xml:space="preserve">сказано, искусственное охлаждене внутри </w:t>
      </w:r>
      <w:r>
        <w:br/>
      </w:r>
      <w:r>
        <w:t xml:space="preserve">ри?)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цилиндра въ перодъ сжашя заключеннаго </w:t>
      </w:r>
      <w:r>
        <w:br/>
      </w:r>
      <w:r>
        <w:t xml:space="preserve">въ немъ воздуха. Этимъ въ сильной ете- </w:t>
      </w:r>
      <w:r>
        <w:br/>
      </w:r>
      <w:r>
        <w:t xml:space="preserve">пени повышается коэффищенть полезнаго </w:t>
      </w:r>
      <w:r>
        <w:br/>
      </w:r>
      <w:r>
        <w:t xml:space="preserve">дъйствя В. м.</w:t>
      </w:r>
    </w:p>
    <w:p>
      <w:pPr>
        <w:pStyle w:val="Normal"/>
      </w:pPr>
      <w:r>
        <w:t xml:space="preserve">Сух!е компрессоры примфняются въ </w:t>
      </w:r>
      <w:r>
        <w:br/>
      </w:r>
      <w:r>
        <w:t xml:space="preserve">тьхъ случаяхъ, когда воздухъ, вводимый </w:t>
      </w:r>
      <w:r>
        <w:br/>
      </w:r>
      <w:r>
        <w:t xml:space="preserve">въ исполнительный механизмъ, не дол- </w:t>
      </w:r>
      <w:r>
        <w:br/>
      </w:r>
      <w:r>
        <w:t xml:space="preserve">женъ заключать въ себЪ влажности, кото- </w:t>
      </w:r>
      <w:r>
        <w:br/>
      </w:r>
      <w:r>
        <w:t xml:space="preserve">рая при охлаждени превращается въ ледъ, </w:t>
      </w:r>
      <w:r>
        <w:br/>
      </w:r>
      <w:r>
        <w:t xml:space="preserve">покрываюций тонкимъ слоемъ его стЪнки. </w:t>
      </w:r>
      <w:r>
        <w:br/>
      </w:r>
      <w:r>
        <w:t xml:space="preserve">Крышки, стнки цилиндра и поршень из- </w:t>
      </w:r>
      <w:r>
        <w:br/>
      </w:r>
      <w:r>
        <w:t xml:space="preserve">тотовляются пустотвлыми; внутри ихъ Цир- </w:t>
      </w:r>
      <w:r>
        <w:br/>
      </w:r>
      <w:r>
        <w:t xml:space="preserve">кулируеть холодная вода, устраняющая </w:t>
      </w:r>
      <w:r>
        <w:br/>
      </w:r>
      <w:r>
        <w:t xml:space="preserve">частью опасное нагрзваше цилиндровъ. </w:t>
      </w:r>
      <w:r>
        <w:br/>
      </w:r>
      <w:r>
        <w:t xml:space="preserve">Опыть показалъ, что одно наружное охлаж- </w:t>
      </w:r>
      <w:r>
        <w:br/>
      </w:r>
      <w:r>
        <w:t xml:space="preserve">деше цилиндра и крышекъ приноситъ </w:t>
      </w:r>
      <w:r>
        <w:br/>
      </w:r>
      <w:r>
        <w:t xml:space="preserve">мало пользы и охлаждаться успфвають </w:t>
      </w:r>
      <w:r>
        <w:br/>
      </w:r>
      <w:r>
        <w:t xml:space="preserve">только сопри-</w:t>
      </w:r>
    </w:p>
    <w:p>
      <w:pPr>
        <w:pStyle w:val="Normal"/>
      </w:pPr>
      <w:r>
        <w:t xml:space="preserve">касающйяся </w:t>
      </w:r>
      <w:r>
        <w:br/>
      </w:r>
      <w:r>
        <w:t xml:space="preserve">частицы, такъ </w:t>
      </w:r>
      <w:r>
        <w:br/>
      </w:r>
      <w:r>
        <w:t xml:space="preserve">кгкъь время</w:t>
      </w:r>
    </w:p>
    <w:p>
      <w:pPr>
        <w:pStyle w:val="Normal"/>
      </w:pPr>
      <w:r>
        <w:t xml:space="preserve">охлаждешя </w:t>
      </w:r>
      <w:r>
        <w:br/>
      </w:r>
      <w:r>
        <w:t xml:space="preserve">слишкомъ не- </w:t>
      </w:r>
      <w:r>
        <w:br/>
      </w:r>
      <w:r>
        <w:t xml:space="preserve">значительно. </w:t>
      </w:r>
      <w:r>
        <w:br/>
      </w:r>
      <w:r>
        <w:t xml:space="preserve">Поэтому суме </w:t>
      </w:r>
      <w:r>
        <w:br/>
      </w:r>
      <w:r>
        <w:t xml:space="preserve">компрессоры</w:t>
      </w:r>
    </w:p>
    <w:p>
      <w:pPr>
        <w:pStyle w:val="Normal"/>
      </w:pPr>
      <w:r>
        <w:t xml:space="preserve">работаютъ </w:t>
      </w:r>
      <w:r>
        <w:br/>
      </w:r>
      <w:r>
        <w:t xml:space="preserve">тЬмъь  менъе</w:t>
      </w:r>
    </w:p>
    <w:p>
      <w:pPr>
        <w:pStyle w:val="Normal"/>
      </w:pPr>
      <w:r>
        <w:t xml:space="preserve">экономно, </w:t>
      </w:r>
      <w:r>
        <w:br/>
      </w:r>
      <w:r>
        <w:t xml:space="preserve">чьмьъ выше </w:t>
      </w:r>
      <w:r>
        <w:br/>
      </w:r>
      <w:r>
        <w:t xml:space="preserve">давлеше сжи- </w:t>
      </w:r>
      <w:r>
        <w:br/>
      </w:r>
      <w:r>
        <w:t xml:space="preserve">маемаго воз- </w:t>
      </w:r>
      <w:r>
        <w:br/>
      </w:r>
      <w:r>
        <w:t xml:space="preserve">духа. Практи- </w:t>
      </w:r>
      <w:r>
        <w:br/>
      </w:r>
      <w:r>
        <w:t xml:space="preserve">ка показала, </w:t>
      </w:r>
      <w:r>
        <w:br/>
      </w:r>
      <w:r>
        <w:t xml:space="preserve">что абесолютн. </w:t>
      </w:r>
      <w:r>
        <w:br/>
      </w:r>
      <w:r>
        <w:t xml:space="preserve">давлене въ </w:t>
      </w:r>
      <w:r>
        <w:br/>
      </w:r>
      <w:r>
        <w:t xml:space="preserve">цилиндрв не должно превышать шести или </w:t>
      </w:r>
      <w:r>
        <w:br/>
      </w:r>
      <w:r>
        <w:t xml:space="preserve">восьми атмосферъ. По роду распредЪли- </w:t>
      </w:r>
      <w:r>
        <w:br/>
      </w:r>
      <w:r>
        <w:t xml:space="preserve">тельныхъ механизмовъ, всасывающихЪъ во03- </w:t>
      </w:r>
      <w:r>
        <w:br/>
      </w:r>
      <w:r>
        <w:t xml:space="preserve">духъ извнз въ цилиндръ и нагнетающихЪ </w:t>
      </w:r>
      <w:r>
        <w:br/>
      </w:r>
      <w:r>
        <w:t xml:space="preserve">отсюда въ воздухопроводъ, суе компрес- </w:t>
      </w:r>
      <w:r>
        <w:br/>
      </w:r>
      <w:r>
        <w:t xml:space="preserve">воры раздЪляются на: клапанные и 30- </w:t>
      </w:r>
      <w:r>
        <w:br/>
      </w:r>
      <w:r>
        <w:t xml:space="preserve">лотниковые. Компрессоры Т рода снаб- </w:t>
      </w:r>
      <w:r>
        <w:br/>
      </w:r>
      <w:r>
        <w:t xml:space="preserve">жены двумя клапанами: всасывающимъ и </w:t>
      </w:r>
      <w:r>
        <w:br/>
      </w:r>
      <w:r>
        <w:t xml:space="preserve">пагнетательнымъ. Вредное пространство </w:t>
      </w:r>
      <w:r>
        <w:br/>
      </w:r>
      <w:r>
        <w:t xml:space="preserve">(т. е. пространство между поршнемъ въ </w:t>
      </w:r>
      <w:r>
        <w:br/>
      </w:r>
      <w:r>
        <w:t xml:space="preserve">крайнемъ его положеви и выпускнымъ </w:t>
      </w:r>
      <w:r>
        <w:br/>
      </w:r>
      <w:r>
        <w:t xml:space="preserve">клапаномъ) мъшаетъь правильному откры- </w:t>
      </w:r>
      <w:r>
        <w:br/>
      </w:r>
      <w:r>
        <w:t xml:space="preserve">ванйо впускного вентиля, такъ какъ оста- </w:t>
      </w:r>
      <w:r>
        <w:br/>
      </w:r>
      <w:r>
        <w:t xml:space="preserve">впИйся при конц хода поршня сжатый </w:t>
      </w:r>
      <w:r>
        <w:br/>
      </w:r>
      <w:r>
        <w:t xml:space="preserve">воздухъ, при обратномъ движени, раеши- </w:t>
      </w:r>
      <w:r>
        <w:br/>
      </w:r>
      <w:r>
        <w:t xml:space="preserve">ряясь, создаетъ внутри цилиндра давлеше, </w:t>
      </w:r>
      <w:r>
        <w:br/>
      </w:r>
      <w:r>
        <w:t xml:space="preserve">мьшающее свободному притоку свфжаго </w:t>
      </w:r>
      <w:r>
        <w:br/>
      </w:r>
      <w:r>
        <w:t xml:space="preserve">воздуха. ЧЪмъ больше давлене сжатаго </w:t>
      </w:r>
      <w:r>
        <w:br/>
      </w:r>
      <w:r>
        <w:t xml:space="preserve">воздуха, тВмъ чувствительный и вмяше </w:t>
      </w:r>
      <w:r>
        <w:br/>
      </w:r>
      <w:r>
        <w:t xml:space="preserve">вреднаго пространства, и въ этомЪъ случа </w:t>
      </w:r>
      <w:r>
        <w:br/>
      </w:r>
      <w:r>
        <w:t xml:space="preserve">надо обратить 0собое внимаше на умень- </w:t>
      </w:r>
      <w:r>
        <w:br/>
      </w:r>
      <w:r>
        <w:t xml:space="preserve">шене его. ИзвЪстностью пользуются кла- </w:t>
      </w:r>
      <w:r>
        <w:br/>
      </w:r>
      <w:r>
        <w:t xml:space="preserve">панныя В. м. @бте12”а, Вапске, Брауншвейг- </w:t>
      </w:r>
      <w:r>
        <w:br/>
      </w:r>
      <w:r>
        <w:t xml:space="preserve">скаго машиностроительнаго общества, 00- </w:t>
      </w:r>
      <w:r>
        <w:br/>
      </w:r>
      <w:r>
        <w:t xml:space="preserve">1а4оп’а, Эеагаеота и др. Для уменьшешя </w:t>
      </w:r>
      <w:r>
        <w:br/>
      </w:r>
      <w:r>
        <w:t xml:space="preserve">дъйстыя вреднаго пространства, предложено </w:t>
      </w:r>
      <w:r>
        <w:br/>
      </w:r>
      <w:r>
        <w:t xml:space="preserve">было много способовъ. Проф. \УеЙпег уста- </w:t>
      </w:r>
      <w:r>
        <w:br/>
      </w:r>
      <w:r>
        <w:t xml:space="preserve">навливаетъ въ конц каждаго хода пор- </w:t>
      </w:r>
      <w:r>
        <w:br/>
      </w:r>
      <w:r>
        <w:t xml:space="preserve">шня временное сообщен!е между обЪими </w:t>
      </w:r>
      <w:r>
        <w:br/>
      </w:r>
      <w:r>
        <w:t xml:space="preserve">частями цилиндра. При такихъ условяхь </w:t>
      </w:r>
      <w:r>
        <w:br/>
      </w:r>
      <w:r>
        <w:t xml:space="preserve">сжатый воздухъ, находящийся во вредномъ </w:t>
      </w:r>
      <w:r>
        <w:br/>
      </w:r>
      <w:r>
        <w:t xml:space="preserve">пространствЪ, переходить въ сторону вса-</w:t>
      </w:r>
    </w:p>
    <w:p>
      <w:pPr>
        <w:pStyle w:val="Normal"/>
      </w:pPr>
      <w:r>
        <w:t xml:space="preserve">Фиг. 1. </w:t>
      </w:r>
      <w:r>
        <w:br/>
      </w:r>
      <w:r>
        <w:t xml:space="preserve">рессоръ</w:t>
      </w:r>
    </w:p>
    <w:p>
      <w:pPr>
        <w:pStyle w:val="Normal"/>
      </w:pPr>
      <w:r>
        <w:t xml:space="preserve">Золотниковый комп- </w:t>
      </w:r>
      <w:r>
        <w:br/>
      </w:r>
      <w:r>
        <w:t xml:space="preserve">Воштскпагага и </w:t>
      </w:r>
      <w:r>
        <w:br/>
      </w:r>
      <w:r>
        <w:t xml:space="preserve">Ме! 33 *а.</w:t>
      </w:r>
    </w:p>
    <w:p>
      <w:pPr>
        <w:pStyle w:val="Normal"/>
      </w:pPr>
      <w:r>
        <w:t xml:space="preserve">ВоздУХОСГУОТИТЕЛЬНЫЯ МАПТИНЫ.</w:t>
      </w:r>
    </w:p>
    <w:p>
      <w:pPr>
        <w:pStyle w:val="Normal"/>
      </w:pPr>
      <w:r>
        <w:t xml:space="preserve">сывашя и уменьшаеть давлен!е вступаю- </w:t>
      </w:r>
      <w:r>
        <w:br/>
      </w:r>
      <w:r>
        <w:t xml:space="preserve">щаго свъжаго воздуха. ВелЪдетве этого </w:t>
      </w:r>
      <w:r>
        <w:br/>
      </w:r>
      <w:r>
        <w:t xml:space="preserve">уменьшается безполезно проходимый путь </w:t>
      </w:r>
      <w:r>
        <w:br/>
      </w:r>
      <w:r>
        <w:t xml:space="preserve">поршня. ВопткВага6 и \е5з (7. 4. ш&amp;., </w:t>
      </w:r>
      <w:r>
        <w:br/>
      </w:r>
      <w:r>
        <w:t xml:space="preserve">1885, № 48—52; Пек ргакё. Мазев. сопзй`., </w:t>
      </w:r>
      <w:r>
        <w:br/>
      </w:r>
      <w:r>
        <w:t xml:space="preserve">ХХИ, № 19) сь тою же цвлью устроили </w:t>
      </w:r>
      <w:r>
        <w:br/>
      </w:r>
      <w:r>
        <w:t xml:space="preserve">золотниковые компрессоры съ приспособле- </w:t>
      </w:r>
      <w:r>
        <w:br/>
      </w:r>
      <w:r>
        <w:t xml:space="preserve">шемъ для выравниван!я давлешй во вред- </w:t>
      </w:r>
      <w:r>
        <w:br/>
      </w:r>
      <w:r>
        <w:t xml:space="preserve">номъ пространетвЪ. Они состоять (см. </w:t>
      </w:r>
      <w:r>
        <w:br/>
      </w:r>
      <w:r>
        <w:t xml:space="preserve">фиг. 1) изъ 2-хь цилиндровъ: парового и </w:t>
      </w:r>
      <w:r>
        <w:br/>
      </w:r>
      <w:r>
        <w:t xml:space="preserve">воздушнаго, расположенныхъ параллельно </w:t>
      </w:r>
      <w:r>
        <w:br/>
      </w:r>
      <w:r>
        <w:t xml:space="preserve">другъ другу. Кривошипы обоихъ цилин- </w:t>
      </w:r>
      <w:r>
        <w:br/>
      </w:r>
      <w:r>
        <w:t xml:space="preserve">дровъ, насаженные на обиИй валъ, соста- </w:t>
      </w:r>
      <w:r>
        <w:br/>
      </w:r>
      <w:r>
        <w:t xml:space="preserve">вляютъ уголъ въ 509, при чемъ поршень </w:t>
      </w:r>
      <w:r>
        <w:br/>
      </w:r>
      <w:r>
        <w:t xml:space="preserve">воздушнаго цилиндра опережаетъ паровой. </w:t>
      </w:r>
      <w:r>
        <w:br/>
      </w:r>
      <w:r>
        <w:t xml:space="preserve">Воздушный цилиндръ А, въ которомъ дви- </w:t>
      </w:r>
      <w:r>
        <w:br/>
      </w:r>
      <w:r>
        <w:t xml:space="preserve">гается взадъ и впередъ поршень В, окру- </w:t>
      </w:r>
      <w:r>
        <w:br/>
      </w:r>
      <w:r>
        <w:t xml:space="preserve">женъ водяной рубашкой С. Существенную </w:t>
      </w:r>
      <w:r>
        <w:br/>
      </w:r>
      <w:r>
        <w:t xml:space="preserve">особенность представляеть здЪеь золот- </w:t>
      </w:r>
      <w:r>
        <w:br/>
      </w:r>
      <w:r>
        <w:t xml:space="preserve">никъ, снабженный пустотой ) и двумя </w:t>
      </w:r>
      <w:r>
        <w:br/>
      </w:r>
      <w:r>
        <w:t xml:space="preserve">пропускными каналами, напоминающими </w:t>
      </w:r>
      <w:r>
        <w:br/>
      </w:r>
      <w:r>
        <w:t xml:space="preserve">своимъ устройствомъ золотники Трика въ </w:t>
      </w:r>
      <w:r>
        <w:br/>
      </w:r>
      <w:r>
        <w:t xml:space="preserve">паровыхъ машинахъ, съ тою только. раз- </w:t>
      </w:r>
      <w:r>
        <w:br/>
      </w:r>
      <w:r>
        <w:t xml:space="preserve">ницей, что воздухъ движется здЪеь въ на- </w:t>
      </w:r>
      <w:r>
        <w:br/>
      </w:r>
      <w:r>
        <w:t xml:space="preserve">правлен!и обратномъ тому, по которому </w:t>
      </w:r>
      <w:r>
        <w:br/>
      </w:r>
      <w:r>
        <w:t xml:space="preserve">протекаетъ паръ. Это достигается тВмъ, что </w:t>
      </w:r>
      <w:r>
        <w:br/>
      </w:r>
      <w:r>
        <w:t xml:space="preserve">золотниковый эксцентрикъ не опережаеть </w:t>
      </w:r>
      <w:r>
        <w:br/>
      </w:r>
      <w:r>
        <w:t xml:space="preserve">кривошииъ поршня, какъ въ паровыхъ </w:t>
      </w:r>
      <w:r>
        <w:br/>
      </w:r>
      <w:r>
        <w:t xml:space="preserve">машинахл», но, наоборотъ, отетаеть отъ </w:t>
      </w:r>
      <w:r>
        <w:br/>
      </w:r>
      <w:r>
        <w:t xml:space="preserve">него на 90. При движеши поршня въ </w:t>
      </w:r>
      <w:r>
        <w:br/>
      </w:r>
      <w:r>
        <w:t xml:space="preserve">направленши, указанномъ стрЪлкой, сввлий </w:t>
      </w:r>
      <w:r>
        <w:br/>
      </w:r>
      <w:r>
        <w:t xml:space="preserve">воздухь выступаеть черезь открытый ка- </w:t>
      </w:r>
      <w:r>
        <w:br/>
      </w:r>
      <w:r>
        <w:t xml:space="preserve">налъ В, находящся подъ пустотой О и </w:t>
      </w:r>
      <w:r>
        <w:br/>
      </w:r>
      <w:r>
        <w:t xml:space="preserve">каналомъ Е, съ лЪвой стороны поршня; </w:t>
      </w:r>
      <w:r>
        <w:br/>
      </w:r>
      <w:r>
        <w:t xml:space="preserve">воздухъ всасывается въ цилиндръ; по дру- </w:t>
      </w:r>
      <w:r>
        <w:br/>
      </w:r>
      <w:r>
        <w:t xml:space="preserve">гую-же сторону поршня сжатый воздухъ </w:t>
      </w:r>
      <w:r>
        <w:br/>
      </w:r>
      <w:r>
        <w:t xml:space="preserve">правымъ каналомъ Еи стоящимъ надъ </w:t>
      </w:r>
      <w:r>
        <w:br/>
      </w:r>
      <w:r>
        <w:t xml:space="preserve">нимъ каналомъ @ вступаетъ въ золотни- </w:t>
      </w:r>
      <w:r>
        <w:br/>
      </w:r>
      <w:r>
        <w:t xml:space="preserve">ковую коробку Н, а оттуда направляется </w:t>
      </w:r>
      <w:r>
        <w:br/>
      </w:r>
      <w:r>
        <w:t xml:space="preserve">въ воздухособиратель. При обратномъ дви- </w:t>
      </w:r>
      <w:r>
        <w:br/>
      </w:r>
      <w:r>
        <w:t xml:space="preserve">жеши поршня, свзж воздухъ притекаетъ </w:t>
      </w:r>
      <w:r>
        <w:br/>
      </w:r>
      <w:r>
        <w:t xml:space="preserve">изъ Е правымъ каналомъ №, а сжатый </w:t>
      </w:r>
      <w:r>
        <w:br/>
      </w:r>
      <w:r>
        <w:t xml:space="preserve">воздухъ выступаеть съ лЪвой стороны въ </w:t>
      </w:r>
      <w:r>
        <w:br/>
      </w:r>
      <w:r>
        <w:t xml:space="preserve">коробку Н. Для выравнивашя давленй </w:t>
      </w:r>
      <w:r>
        <w:br/>
      </w:r>
      <w:r>
        <w:t xml:space="preserve">во вредномъ пространствв служить 06о- </w:t>
      </w:r>
      <w:r>
        <w:br/>
      </w:r>
      <w:r>
        <w:t xml:space="preserve">бый каналъ, соединенный съ пустотой Б) </w:t>
      </w:r>
      <w:r>
        <w:br/>
      </w:r>
      <w:r>
        <w:t xml:space="preserve">и сообщающий между собою при среднемъ </w:t>
      </w:r>
      <w:r>
        <w:br/>
      </w:r>
      <w:r>
        <w:t xml:space="preserve">положеши золотника (положеше, указан- </w:t>
      </w:r>
      <w:r>
        <w:br/>
      </w:r>
      <w:r>
        <w:t xml:space="preserve">ное на фиг. 1) оба конца цилиндровъ. Сре- </w:t>
      </w:r>
      <w:r>
        <w:br/>
      </w:r>
      <w:r>
        <w:t xml:space="preserve">дина-же хода золотника совпадаеть съ </w:t>
      </w:r>
      <w:r>
        <w:br/>
      </w:r>
      <w:r>
        <w:t xml:space="preserve">перемъной направлешя поршня, т. е. съ </w:t>
      </w:r>
      <w:r>
        <w:br/>
      </w:r>
      <w:r>
        <w:t xml:space="preserve">тЬмъ моментомъ, когда посльдй нахо- </w:t>
      </w:r>
      <w:r>
        <w:br/>
      </w:r>
      <w:r>
        <w:t xml:space="preserve">дится въ своихъ крайнихъ мертвыхъ точ- </w:t>
      </w:r>
      <w:r>
        <w:br/>
      </w:r>
      <w:r>
        <w:t xml:space="preserve">кахъ. Такой золотникъ работаетъ вполнЪ </w:t>
      </w:r>
      <w:r>
        <w:br/>
      </w:r>
      <w:r>
        <w:t xml:space="preserve">удовлетворительно при малыхъ давлешяхъ, </w:t>
      </w:r>
      <w:r>
        <w:br/>
      </w:r>
      <w:r>
        <w:t xml:space="preserve">не превышающихь 1/4 атм. При болЪе </w:t>
      </w:r>
      <w:r>
        <w:br/>
      </w:r>
      <w:r>
        <w:t xml:space="preserve">высокомъ давлеши воздуха, золотникъ </w:t>
      </w:r>
      <w:r>
        <w:br/>
      </w:r>
      <w:r>
        <w:t xml:space="preserve">снабжается вверху обратнымъ нагнетатель- </w:t>
      </w:r>
      <w:r>
        <w:br/>
      </w:r>
      <w:r>
        <w:t xml:space="preserve">нымъ клапаномъ 5, назначене котораго </w:t>
      </w:r>
      <w:r>
        <w:br/>
      </w:r>
      <w:r>
        <w:t xml:space="preserve">заключается въ томъ, что онъ уменьшаеть </w:t>
      </w:r>
      <w:r>
        <w:br/>
      </w:r>
      <w:r>
        <w:t xml:space="preserve">давленше сжатаго воздуха въ тотъ моментъ, </w:t>
      </w:r>
      <w:r>
        <w:br/>
      </w:r>
      <w:r>
        <w:t xml:space="preserve">когда онъ начнетъь входить обратно въ </w:t>
      </w:r>
      <w:r>
        <w:br/>
      </w:r>
      <w:r>
        <w:t xml:space="preserve">цилиндръ, и вслЪдетв!е этого, поршень съ </w:t>
      </w:r>
      <w:r>
        <w:br/>
      </w:r>
      <w:r>
        <w:t xml:space="preserve">самаго начала движешя подвергался бы </w:t>
      </w:r>
      <w:r>
        <w:br/>
      </w:r>
      <w:r>
        <w:t xml:space="preserve">полному воздушному давленшю. Подъемъ </w:t>
      </w:r>
      <w:r>
        <w:br/>
      </w:r>
      <w:r>
        <w:t xml:space="preserve">же клапана 5 уменьшаетъ это давлене, пе- </w:t>
      </w:r>
      <w:r>
        <w:br/>
      </w:r>
      <w:r>
        <w:t xml:space="preserve">репубкая часть воздуха изъ подъ золот- </w:t>
      </w:r>
      <w:r>
        <w:br/>
      </w:r>
      <w:r>
        <w:t xml:space="preserve">ника наружу въ коробку.</w:t>
      </w:r>
    </w:p>
    <w:p>
      <w:pPr>
        <w:pStyle w:val="Normal"/>
      </w:pPr>
      <w:r>
        <w:t xml:space="preserve">Воздухосгустительньыхя мАШИНЬТ.</w:t>
      </w:r>
    </w:p>
    <w:p>
      <w:pPr>
        <w:pStyle w:val="Normal"/>
      </w:pPr>
      <w:r>
        <w:t xml:space="preserve">Другого рода золотниковые компрессоры </w:t>
      </w:r>
      <w:r>
        <w:br/>
      </w:r>
      <w:r>
        <w:t xml:space="preserve">изготовляются заводами: АПеп, Ниг'ие!, Гап- </w:t>
      </w:r>
      <w:r>
        <w:br/>
      </w:r>
      <w:r>
        <w:t xml:space="preserve">зеп п. Ниап@Валзер, Мепек и. Натьтоск, </w:t>
      </w:r>
      <w:r>
        <w:br/>
      </w:r>
      <w:r>
        <w:t xml:space="preserve">Бипаа и друг.</w:t>
      </w:r>
    </w:p>
    <w:p>
      <w:pPr>
        <w:pStyle w:val="Normal"/>
      </w:pPr>
      <w:r>
        <w:t xml:space="preserve">Въ полумокрыхъь</w:t>
      </w:r>
    </w:p>
    <w:p>
      <w:pPr>
        <w:pStyle w:val="Normal"/>
      </w:pPr>
      <w:r>
        <w:t xml:space="preserve">компрессо</w:t>
      </w:r>
    </w:p>
    <w:p>
      <w:pPr>
        <w:pStyle w:val="Normal"/>
      </w:pPr>
      <w:r>
        <w:t xml:space="preserve">рахъ,</w:t>
      </w:r>
    </w:p>
    <w:p>
      <w:pPr>
        <w:pStyle w:val="Normal"/>
      </w:pPr>
      <w:r>
        <w:t xml:space="preserve">Фиг. 2. Воздухосбгустительная машина си-</w:t>
      </w:r>
    </w:p>
    <w:p>
      <w:pPr>
        <w:pStyle w:val="Normal"/>
      </w:pPr>
      <w:r>
        <w:t xml:space="preserve">стемы ЗоВпзоп5.</w:t>
      </w:r>
    </w:p>
    <w:p>
      <w:pPr>
        <w:pStyle w:val="Normal"/>
      </w:pPr>
      <w:r>
        <w:t xml:space="preserve">какъ это было указано выше, воздухъ </w:t>
      </w:r>
      <w:r>
        <w:br/>
      </w:r>
      <w:r>
        <w:t xml:space="preserve">охлаждается водою, вбрызгиваемою въ ци- </w:t>
      </w:r>
      <w:r>
        <w:br/>
      </w:r>
      <w:r>
        <w:t xml:space="preserve">линдръ въ мелко распыленномъ состоянйт </w:t>
      </w:r>
      <w:r>
        <w:br/>
      </w:r>
      <w:r>
        <w:t xml:space="preserve">или во время всасываюя, или въ перюдъ </w:t>
      </w:r>
      <w:r>
        <w:br/>
      </w:r>
      <w:r>
        <w:t xml:space="preserve">сжая, или же во время обоихь процес- </w:t>
      </w:r>
      <w:r>
        <w:br/>
      </w:r>
      <w:r>
        <w:t xml:space="preserve">совЪъ. Охлаждение можетъ доставить лишь </w:t>
      </w:r>
      <w:r>
        <w:br/>
      </w:r>
      <w:r>
        <w:t xml:space="preserve">тогда экономйо въ работЪ, когда оно бу- </w:t>
      </w:r>
      <w:r>
        <w:br/>
      </w:r>
      <w:r>
        <w:t xml:space="preserve">деть происходить во время сжал, такъ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бы совершаться легко и свободно. Луч- </w:t>
      </w:r>
      <w:r>
        <w:br/>
      </w:r>
      <w:r>
        <w:t xml:space="preserve">шими приборами вбрызгиваня признаются </w:t>
      </w:r>
      <w:r>
        <w:br/>
      </w:r>
      <w:r>
        <w:t xml:space="preserve">небольц!е нагнетательные насосы, приво- </w:t>
      </w:r>
      <w:r>
        <w:br/>
      </w:r>
      <w:r>
        <w:t xml:space="preserve">димые въ ‹движене иногда аккуммулято- </w:t>
      </w:r>
      <w:r>
        <w:br/>
      </w:r>
      <w:r>
        <w:t xml:space="preserve">рами (ПРиуЪо!з и Егапсо15). Отличе этого </w:t>
      </w:r>
      <w:r>
        <w:br/>
      </w:r>
      <w:r>
        <w:t xml:space="preserve">рода компрессоровь оть сухихъ заклю- </w:t>
      </w:r>
      <w:r>
        <w:br/>
      </w:r>
      <w:r>
        <w:t xml:space="preserve">чается только въ устройств вбрызгиваю- </w:t>
      </w:r>
      <w:r>
        <w:br/>
      </w:r>
      <w:r>
        <w:t xml:space="preserve">щаго аппарата, помъщаемато большею </w:t>
      </w:r>
      <w:r>
        <w:br/>
      </w:r>
      <w:r>
        <w:t xml:space="preserve">частью на крышкахъ воздушныхъ цилин- </w:t>
      </w:r>
      <w:r>
        <w:br/>
      </w:r>
      <w:r>
        <w:t xml:space="preserve">дровъ. ШослъдЕе снабжаются рубашкой, </w:t>
      </w:r>
      <w:r>
        <w:br/>
      </w:r>
      <w:r>
        <w:t xml:space="preserve">въ которой циркулируеть холодная вода. </w:t>
      </w:r>
      <w:r>
        <w:br/>
      </w:r>
      <w:r>
        <w:t xml:space="preserve">Отработанная вода изъ цилиндровъ отво- </w:t>
      </w:r>
      <w:r>
        <w:br/>
      </w:r>
      <w:r>
        <w:t xml:space="preserve">дится черезъ нагнетательные клапаны по </w:t>
      </w:r>
      <w:r>
        <w:br/>
      </w:r>
      <w:r>
        <w:t xml:space="preserve">особой трубЪ. Воздухопроводъ снабжается </w:t>
      </w:r>
      <w:r>
        <w:br/>
      </w:r>
      <w:r>
        <w:t xml:space="preserve">большими резервуарами, въ которыхъ вода </w:t>
      </w:r>
      <w:r>
        <w:br/>
      </w:r>
      <w:r>
        <w:t xml:space="preserve">отстаивается. Пользуются извЪетностью воз- </w:t>
      </w:r>
      <w:r>
        <w:br/>
      </w:r>
      <w:r>
        <w:t xml:space="preserve">духодувки этой системы, устроенныя; Войг- </w:t>
      </w:r>
      <w:r>
        <w:br/>
      </w:r>
      <w:r>
        <w:t xml:space="preserve">1е1=в, ОцБо1з и Егапсо1, Нашро!а, Вашз- </w:t>
      </w:r>
      <w:r>
        <w:br/>
      </w:r>
      <w:r>
        <w:t xml:space="preserve">ЪесКк и др.</w:t>
      </w:r>
    </w:p>
    <w:p>
      <w:pPr>
        <w:pStyle w:val="Normal"/>
      </w:pPr>
      <w:r>
        <w:t xml:space="preserve">Мокрые компрессоры. Этоть типъ </w:t>
      </w:r>
      <w:r>
        <w:br/>
      </w:r>
      <w:r>
        <w:t xml:space="preserve">воздуходувокъь впервые появился лЪть </w:t>
      </w:r>
      <w:r>
        <w:br/>
      </w:r>
      <w:r>
        <w:t xml:space="preserve">тридцать тому назадъ. Таке компрессоры </w:t>
      </w:r>
      <w:r>
        <w:br/>
      </w:r>
      <w:r>
        <w:t xml:space="preserve">употреблялись при прорыт тунеля Моп(- </w:t>
      </w:r>
      <w:r>
        <w:br/>
      </w:r>
      <w:r>
        <w:t xml:space="preserve">Сёт1з. Идея ихъ устройства заключается </w:t>
      </w:r>
      <w:r>
        <w:br/>
      </w:r>
      <w:r>
        <w:t xml:space="preserve">въ слЪдующемъ: если ввести между порш- </w:t>
      </w:r>
      <w:r>
        <w:br/>
      </w:r>
      <w:r>
        <w:t xml:space="preserve">немъ въ мертвомъ его положешиа и крыш- </w:t>
      </w:r>
      <w:r>
        <w:br/>
      </w:r>
      <w:r>
        <w:t xml:space="preserve">ками цилиндра холодную воду, то посльд- </w:t>
      </w:r>
      <w:r>
        <w:br/>
      </w:r>
      <w:r>
        <w:t xml:space="preserve">няя неё только охладить нагрьвийся отъЪ </w:t>
      </w:r>
      <w:r>
        <w:br/>
      </w:r>
      <w:r>
        <w:t xml:space="preserve">сжалйя воздухъ, поршень, стЪнки и крышки </w:t>
      </w:r>
      <w:r>
        <w:br/>
      </w:r>
      <w:r>
        <w:t xml:space="preserve">цилиндра, но будетъ служить также, волвд- </w:t>
      </w:r>
      <w:r>
        <w:br/>
      </w:r>
      <w:r>
        <w:t xml:space="preserve">стые своей несжимаемости, отличным”ь за- </w:t>
      </w:r>
      <w:r>
        <w:br/>
      </w:r>
      <w:r>
        <w:t xml:space="preserve">полнителемъ вреднаго пространства, но- </w:t>
      </w:r>
      <w:r>
        <w:br/>
      </w:r>
      <w:r>
        <w:t xml:space="preserve">этому весь воздухъ, заключенный между </w:t>
      </w:r>
      <w:r>
        <w:br/>
      </w:r>
      <w:r>
        <w:t xml:space="preserve">цилиндромъ и клапаномъ, выгонитея въ </w:t>
      </w:r>
      <w:r>
        <w:br/>
      </w:r>
      <w:r>
        <w:t xml:space="preserve">воздухопроводъ. Фиг. 2 указываеть прин- </w:t>
      </w:r>
      <w:r>
        <w:br/>
      </w:r>
      <w:r>
        <w:t xml:space="preserve">ципъ устройства мокраго компрессора си- </w:t>
      </w:r>
      <w:r>
        <w:br/>
      </w:r>
      <w:r>
        <w:t xml:space="preserve">стемы 20815018. а — горизонтальный ци-</w:t>
      </w:r>
    </w:p>
    <w:p>
      <w:pPr>
        <w:pStyle w:val="Normal"/>
      </w:pPr>
      <w:r>
        <w:t xml:space="preserve">линдръ двойнаго дъйстыя съ двумя диско- </w:t>
      </w:r>
      <w:r>
        <w:br/>
      </w:r>
      <w:r>
        <w:t xml:space="preserve">выми поршнями,</w:t>
      </w:r>
    </w:p>
    <w:p>
      <w:pPr>
        <w:pStyle w:val="Normal"/>
      </w:pPr>
      <w:r>
        <w:t xml:space="preserve">отдъляющими его оть</w:t>
      </w:r>
    </w:p>
    <w:p>
      <w:pPr>
        <w:pStyle w:val="Normal"/>
      </w:pPr>
      <w:r>
        <w:t xml:space="preserve">ВТ </w:t>
      </w:r>
      <w:r>
        <w:br/>
      </w:r>
      <w:r>
        <w:t xml:space="preserve">ТИ</w:t>
      </w:r>
    </w:p>
    <w:p>
      <w:pPr>
        <w:pStyle w:val="Normal"/>
      </w:pPr>
      <w:r>
        <w:t xml:space="preserve">какъ только въ этоть моменть воздухъ въ </w:t>
      </w:r>
      <w:r>
        <w:br/>
      </w:r>
      <w:r>
        <w:t xml:space="preserve">цилиндр нагрЪвается. Вбрызгиваше въ </w:t>
      </w:r>
      <w:r>
        <w:br/>
      </w:r>
      <w:r>
        <w:t xml:space="preserve">этоть перодъ можеть быть, конечно, до- </w:t>
      </w:r>
      <w:r>
        <w:br/>
      </w:r>
      <w:r>
        <w:t xml:space="preserve">стигнуто только въ томъ случа, если дал </w:t>
      </w:r>
      <w:r>
        <w:br/>
      </w:r>
      <w:r>
        <w:t xml:space="preserve">влен!е вводимой воды равно или больше </w:t>
      </w:r>
      <w:r>
        <w:br/>
      </w:r>
      <w:r>
        <w:t xml:space="preserve">давленйя сжалаго воздуха. Приборы, слу- </w:t>
      </w:r>
      <w:r>
        <w:br/>
      </w:r>
      <w:r>
        <w:t xml:space="preserve">жаще для пульверизащи, легко засоря- </w:t>
      </w:r>
      <w:r>
        <w:br/>
      </w:r>
      <w:r>
        <w:t xml:space="preserve">ются, покрываются накинью, ржавчиной и </w:t>
      </w:r>
      <w:r>
        <w:br/>
      </w:r>
      <w:r>
        <w:t xml:space="preserve">начинаютъ неудовлетворительно подводить </w:t>
      </w:r>
      <w:r>
        <w:br/>
      </w:r>
      <w:r>
        <w:t xml:space="preserve">воду. Поэтому явилась потребность въ та- </w:t>
      </w:r>
      <w:r>
        <w:br/>
      </w:r>
      <w:r>
        <w:t xml:space="preserve">кихъ аппаратахъ, которые бы не такъ скоро </w:t>
      </w:r>
      <w:r>
        <w:br/>
      </w:r>
      <w:r>
        <w:t xml:space="preserve">засорялись, и у которыхъ очистка могла</w:t>
      </w:r>
    </w:p>
    <w:p>
      <w:pPr>
        <w:pStyle w:val="Normal"/>
      </w:pPr>
      <w:r>
        <w:t xml:space="preserve">вертикальныхь подъемныхь трубъ Ъ, ввер- </w:t>
      </w:r>
      <w:r>
        <w:br/>
      </w:r>
      <w:r>
        <w:t xml:space="preserve">ху которыхь помфщены всасывающий кла- </w:t>
      </w:r>
      <w:r>
        <w:br/>
      </w:r>
      <w:r>
        <w:t xml:space="preserve">пань си нагнеталельный 4. При откры- </w:t>
      </w:r>
      <w:r>
        <w:br/>
      </w:r>
      <w:r>
        <w:t xml:space="preserve">томъ клапан с, охлаждающая вода изъ </w:t>
      </w:r>
      <w:r>
        <w:br/>
      </w:r>
      <w:r>
        <w:t xml:space="preserve">сосуда е постоянно притекаеть въ трубы </w:t>
      </w:r>
      <w:r>
        <w:br/>
      </w:r>
      <w:r>
        <w:t xml:space="preserve">Ъ и цилиндръ а. Нагнетательные клапаны </w:t>
      </w:r>
      <w:r>
        <w:br/>
      </w:r>
      <w:r>
        <w:t xml:space="preserve">соединены СЪ воздухособирателемь. снаб- </w:t>
      </w:r>
      <w:r>
        <w:br/>
      </w:r>
      <w:r>
        <w:t xml:space="preserve">женнымьъ отводящимъ отверемемъ 1; &amp; — </w:t>
      </w:r>
      <w:r>
        <w:br/>
      </w:r>
      <w:r>
        <w:t xml:space="preserve">шарообразный поплавокъ, помъщенный въ </w:t>
      </w:r>
      <w:r>
        <w:br/>
      </w:r>
      <w:r>
        <w:t xml:space="preserve">ящикь В и служаний для отвода черезь </w:t>
      </w:r>
      <w:r>
        <w:br/>
      </w:r>
      <w:r>
        <w:t xml:space="preserve">особый вентиль воды, вытекающей обрат- </w:t>
      </w:r>
      <w:r>
        <w:br/>
      </w:r>
      <w:r>
        <w:t xml:space="preserve">но изъ клапана 9. На этомъ же принципи </w:t>
      </w:r>
      <w:r>
        <w:br/>
      </w:r>
      <w:r>
        <w:t xml:space="preserve">рр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основано устройство компрессора системы </w:t>
      </w:r>
      <w:r>
        <w:br/>
      </w:r>
      <w:r>
        <w:t xml:space="preserve">ЗотшеШег. Разница заключается только </w:t>
      </w:r>
      <w:r>
        <w:br/>
      </w:r>
      <w:r>
        <w:t xml:space="preserve">въ конструкщи клапановъ и способЪ под- </w:t>
      </w:r>
      <w:r>
        <w:br/>
      </w:r>
      <w:r>
        <w:t xml:space="preserve">ведешя охлаждающей воды. На фиг. 3 </w:t>
      </w:r>
      <w:r>
        <w:br/>
      </w:r>
      <w:r>
        <w:t xml:space="preserve">представлень мокрый компрессоръ, скон- </w:t>
      </w:r>
      <w:r>
        <w:br/>
      </w:r>
      <w:r>
        <w:t xml:space="preserve">струированный З1еуегз’омъ (мангинострои- </w:t>
      </w:r>
      <w:r>
        <w:br/>
      </w:r>
      <w:r>
        <w:t xml:space="preserve">тельное акцюнерное общество въ Как»). </w:t>
      </w:r>
      <w:r>
        <w:br/>
      </w:r>
      <w:r>
        <w:t xml:space="preserve">Онъ состоить изъ длиннаго двойнаго ны- </w:t>
      </w:r>
      <w:r>
        <w:br/>
      </w:r>
      <w:r>
        <w:t xml:space="preserve">ряла а, двигающатося въ насосныхъ ци- </w:t>
      </w:r>
      <w:r>
        <w:br/>
      </w:r>
      <w:r>
        <w:t xml:space="preserve">линдрахь Ь, прикр$пленныхь къ общей </w:t>
      </w:r>
      <w:r>
        <w:br/>
      </w:r>
      <w:r>
        <w:t xml:space="preserve">фундаментной рам. Буквой с обозначенъ </w:t>
      </w:r>
      <w:r>
        <w:br/>
      </w:r>
      <w:r>
        <w:t xml:space="preserve">цилиндръ, въ которомъ помъщены клапаны </w:t>
      </w:r>
      <w:r>
        <w:br/>
      </w:r>
      <w:r>
        <w:t xml:space="preserve">нагнетательный е и всасываюний 4. Воздухъ </w:t>
      </w:r>
      <w:r>
        <w:br/>
      </w:r>
      <w:r>
        <w:t xml:space="preserve">направляется въ собирающий резервуаръ 1, </w:t>
      </w:r>
      <w:r>
        <w:br/>
      </w:r>
      <w:r>
        <w:t xml:space="preserve">а отсюда въ общую отводную трубу 5. Хо- </w:t>
      </w:r>
      <w:r>
        <w:br/>
      </w:r>
      <w:r>
        <w:t xml:space="preserve">лодная вода по трубкЪ № вводится въ ци- </w:t>
      </w:r>
      <w:r>
        <w:br/>
      </w:r>
      <w:r>
        <w:t xml:space="preserve">линдры, а изъ трубки 1 она удаляется, </w:t>
      </w:r>
      <w:r>
        <w:br/>
      </w:r>
      <w:r>
        <w:t xml:space="preserve">увлеченная нагнетающимея воздухомъ. </w:t>
      </w:r>
      <w:r>
        <w:br/>
      </w:r>
      <w:r>
        <w:t xml:space="preserve">Ныряло приводится въ движене валомъ 1 </w:t>
      </w:r>
      <w:r>
        <w:br/>
      </w:r>
      <w:r>
        <w:t xml:space="preserve">и колесомъ К, къ которому прикрВилены </w:t>
      </w:r>
      <w:r>
        <w:br/>
      </w:r>
      <w:r>
        <w:t xml:space="preserve">цапфы 2-хъ шатуновъ т, шарнирно соеди- </w:t>
      </w:r>
      <w:r>
        <w:br/>
      </w:r>
      <w:r>
        <w:t xml:space="preserve">ненныхъ по 06бЪ стороны съ цилиндромъ.</w:t>
      </w:r>
    </w:p>
    <w:p>
      <w:pPr>
        <w:pStyle w:val="Normal"/>
      </w:pPr>
      <w:r>
        <w:t xml:space="preserve">Неправильное движеше воды, удары и </w:t>
      </w:r>
      <w:r>
        <w:br/>
      </w:r>
      <w:r>
        <w:t xml:space="preserve">водовороты лучше всего устранены въ ком- </w:t>
      </w:r>
      <w:r>
        <w:br/>
      </w:r>
      <w:r>
        <w:t xml:space="preserve">прессорь Напаге’а. Замфчательная 060- </w:t>
      </w:r>
      <w:r>
        <w:br/>
      </w:r>
      <w:r>
        <w:t xml:space="preserve">бенность этихъ компрессоровъ заключается </w:t>
      </w:r>
      <w:r>
        <w:br/>
      </w:r>
      <w:r>
        <w:t xml:space="preserve">въ томъ, что уровень воды въ вертикаль- </w:t>
      </w:r>
      <w:r>
        <w:br/>
      </w:r>
      <w:r>
        <w:t xml:space="preserve">ныхь подъемныхъ трубахъ возрастаетъ </w:t>
      </w:r>
      <w:r>
        <w:br/>
      </w:r>
      <w:r>
        <w:t xml:space="preserve">пропорцюнально числу единицъ теплоты, </w:t>
      </w:r>
      <w:r>
        <w:br/>
      </w:r>
      <w:r>
        <w:t xml:space="preserve">развиваемыхъ при сжати воздуха. (По- </w:t>
      </w:r>
      <w:r>
        <w:br/>
      </w:r>
      <w:r>
        <w:t xml:space="preserve">дробное описаше этихъ интересныхь ком- </w:t>
      </w:r>
      <w:r>
        <w:br/>
      </w:r>
      <w:r>
        <w:t xml:space="preserve">прессоровь помъщено въ „Веуце ишуег- </w:t>
      </w:r>
      <w:r>
        <w:br/>
      </w:r>
      <w:r>
        <w:t xml:space="preserve">зеПе* 1891. ХУГ и въ „Машины металлур- </w:t>
      </w:r>
      <w:r>
        <w:br/>
      </w:r>
      <w:r>
        <w:t xml:space="preserve">гическихъ производствъ“ проф. Мухачева, </w:t>
      </w:r>
      <w:r>
        <w:br/>
      </w:r>
      <w:r>
        <w:t xml:space="preserve">ч. [, 1899). Къ типу мокрыхъ компрессо- </w:t>
      </w:r>
      <w:r>
        <w:br/>
      </w:r>
      <w:r>
        <w:t xml:space="preserve">ровъ относятся также работающие безъ </w:t>
      </w:r>
      <w:r>
        <w:br/>
      </w:r>
      <w:r>
        <w:t xml:space="preserve">поршней и приводяцеся въ дьйстве не- </w:t>
      </w:r>
      <w:r>
        <w:br/>
      </w:r>
      <w:r>
        <w:t xml:space="preserve">посредственнымъ сжащемъ воды. Они со- </w:t>
      </w:r>
      <w:r>
        <w:br/>
      </w:r>
      <w:r>
        <w:t xml:space="preserve">стоять обыкновенно изъ вертикальнаго со- </w:t>
      </w:r>
      <w:r>
        <w:br/>
      </w:r>
      <w:r>
        <w:t xml:space="preserve">суда, въ верхнемъ концЪ котораго помз- </w:t>
      </w:r>
      <w:r>
        <w:br/>
      </w:r>
      <w:r>
        <w:t xml:space="preserve">щены оба клапана — нагнетательный и </w:t>
      </w:r>
      <w:r>
        <w:br/>
      </w:r>
      <w:r>
        <w:t xml:space="preserve">всасывающй, нижьй же конецъ его свя- </w:t>
      </w:r>
      <w:r>
        <w:br/>
      </w:r>
      <w:r>
        <w:t xml:space="preserve">занъ, посредствомъ особаго распредвлите- </w:t>
      </w:r>
      <w:r>
        <w:br/>
      </w:r>
      <w:r>
        <w:t xml:space="preserve">ля, съ проводомъ, доставляющимъ воду </w:t>
      </w:r>
      <w:r>
        <w:br/>
      </w:r>
      <w:r>
        <w:t xml:space="preserve">подъ давлешемъ. Распредвлен!е произво- </w:t>
      </w:r>
      <w:r>
        <w:br/>
      </w:r>
      <w:r>
        <w:t xml:space="preserve">дится внутри сосуда шарообразнымъ по- </w:t>
      </w:r>
      <w:r>
        <w:br/>
      </w:r>
      <w:r>
        <w:t xml:space="preserve">плавкомъ, открывающимъ или закрываю- </w:t>
      </w:r>
      <w:r>
        <w:br/>
      </w:r>
      <w:r>
        <w:t xml:space="preserve">щимъ входное отверст1е. Процессъ распре- </w:t>
      </w:r>
      <w:r>
        <w:br/>
      </w:r>
      <w:r>
        <w:t xml:space="preserve">дълешя производится слфдующимъ обра- </w:t>
      </w:r>
      <w:r>
        <w:br/>
      </w:r>
      <w:r>
        <w:t xml:space="preserve">зомъ: какъ только уровень воды въ сосу- </w:t>
      </w:r>
      <w:r>
        <w:br/>
      </w:r>
      <w:r>
        <w:t xml:space="preserve">дЪ понизится почти до дна, сюда вступаетъ </w:t>
      </w:r>
      <w:r>
        <w:br/>
      </w:r>
      <w:r>
        <w:t xml:space="preserve">подъ давлешемъ свфжая вода, сжимающая </w:t>
      </w:r>
      <w:r>
        <w:br/>
      </w:r>
      <w:r>
        <w:t xml:space="preserve">находящийся здЪсь воздухъ, дЪйствующй </w:t>
      </w:r>
      <w:r>
        <w:br/>
      </w:r>
      <w:r>
        <w:t xml:space="preserve">до тьхь поръ на питательный клапанъ, </w:t>
      </w:r>
      <w:r>
        <w:br/>
      </w:r>
      <w:r>
        <w:t xml:space="preserve">пока поплавокъ не перемънитъ распредЪ- </w:t>
      </w:r>
      <w:r>
        <w:br/>
      </w:r>
      <w:r>
        <w:t xml:space="preserve">лене воздуха, при чемъ вода получаеть </w:t>
      </w:r>
      <w:r>
        <w:br/>
      </w:r>
      <w:r>
        <w:t xml:space="preserve">свободный выходъ изъ сосуда; уровень </w:t>
      </w:r>
      <w:r>
        <w:br/>
      </w:r>
      <w:r>
        <w:t xml:space="preserve">воды, а вмЪстЪ съ ней и поплавокъ опять </w:t>
      </w:r>
      <w:r>
        <w:br/>
      </w:r>
      <w:r>
        <w:t xml:space="preserve">понижалотся, и циклъ повторяется въ томъ- </w:t>
      </w:r>
      <w:r>
        <w:br/>
      </w:r>
      <w:r>
        <w:t xml:space="preserve">же порядкЪ. Важнымъ услошемъ правиль- </w:t>
      </w:r>
      <w:r>
        <w:br/>
      </w:r>
      <w:r>
        <w:t xml:space="preserve">паго дъйствя воБхъ воздуходувокъ являет- </w:t>
      </w:r>
      <w:r>
        <w:br/>
      </w:r>
      <w:r>
        <w:t xml:space="preserve">ся плотное и своевременное закрываше </w:t>
      </w:r>
      <w:r>
        <w:br/>
      </w:r>
      <w:r>
        <w:t xml:space="preserve">всасывающихъ и нагнетающихъ органовъ. </w:t>
      </w:r>
      <w:r>
        <w:br/>
      </w:r>
      <w:r>
        <w:t xml:space="preserve">Чтобы послфдше вЪърно функщонировали, </w:t>
      </w:r>
      <w:r>
        <w:br/>
      </w:r>
      <w:r>
        <w:t xml:space="preserve">необходимо, или чтобы число открываш! и </w:t>
      </w:r>
      <w:r>
        <w:br/>
      </w:r>
      <w:r>
        <w:t xml:space="preserve">закрываншй было бы невелико, или же эти </w:t>
      </w:r>
      <w:r>
        <w:br/>
      </w:r>
      <w:r>
        <w:t xml:space="preserve">органы должны приводиться въ движеше </w:t>
      </w:r>
      <w:r>
        <w:br/>
      </w:r>
      <w:r>
        <w:t xml:space="preserve">не разностью давлешй по обЪ ихъ сторо-</w:t>
      </w:r>
    </w:p>
    <w:p>
      <w:pPr>
        <w:pStyle w:val="Normal"/>
      </w:pPr>
      <w:r>
        <w:t xml:space="preserve">Воздухосгуститвльныхя машИНньг.</w:t>
      </w:r>
    </w:p>
    <w:p>
      <w:pPr>
        <w:pStyle w:val="Normal"/>
      </w:pPr>
      <w:r>
        <w:t xml:space="preserve">ны, а какой нибудь посторонней силой. </w:t>
      </w:r>
      <w:r>
        <w:br/>
      </w:r>
      <w:r>
        <w:t xml:space="preserve">Пр. №еег предложилъ съ этой цЪлью </w:t>
      </w:r>
      <w:r>
        <w:br/>
      </w:r>
      <w:r>
        <w:t xml:space="preserve">особую конструкцию, въ которой закрыва- </w:t>
      </w:r>
      <w:r>
        <w:br/>
      </w:r>
      <w:r>
        <w:t xml:space="preserve">не клапановъ производится какимъ либо </w:t>
      </w:r>
      <w:r>
        <w:br/>
      </w:r>
      <w:r>
        <w:t xml:space="preserve">механическимъ приспособлешемъ (резино- </w:t>
      </w:r>
      <w:r>
        <w:br/>
      </w:r>
      <w:r>
        <w:t xml:space="preserve">вый шнуръ, цВиь съ включенною въ зве- </w:t>
      </w:r>
      <w:r>
        <w:br/>
      </w:r>
      <w:r>
        <w:t xml:space="preserve">нья пружиною, ‘пеньковый шнуръ съ ре- </w:t>
      </w:r>
      <w:r>
        <w:br/>
      </w:r>
      <w:r>
        <w:t xml:space="preserve">зиновой прокладкою и т. п.). Мателаломъ </w:t>
      </w:r>
      <w:r>
        <w:br/>
      </w:r>
      <w:r>
        <w:t xml:space="preserve">для клапановъ служить спещальная ре- </w:t>
      </w:r>
      <w:r>
        <w:br/>
      </w:r>
      <w:r>
        <w:t xml:space="preserve">зина съ полотняными прокладками. Они </w:t>
      </w:r>
      <w:r>
        <w:br/>
      </w:r>
      <w:r>
        <w:t xml:space="preserve">помЪщаются въ закрытыхъ сосудах», при- </w:t>
      </w:r>
      <w:r>
        <w:br/>
      </w:r>
      <w:r>
        <w:t xml:space="preserve">крьпляющихся къ цилиндру вмЪето кры- </w:t>
      </w:r>
      <w:r>
        <w:br/>
      </w:r>
      <w:r>
        <w:t xml:space="preserve">шекъ. При перекрываши соотвЪтетвующихь </w:t>
      </w:r>
      <w:r>
        <w:br/>
      </w:r>
      <w:r>
        <w:t xml:space="preserve">отверстй, клапаны, изгибаясь, развиваютъ </w:t>
      </w:r>
      <w:r>
        <w:br/>
      </w:r>
      <w:r>
        <w:t xml:space="preserve">упруйя напряженя, способетвуюция быс- </w:t>
      </w:r>
      <w:r>
        <w:br/>
      </w:r>
      <w:r>
        <w:t xml:space="preserve">рому и правильному открывав!о ихъ. За- </w:t>
      </w:r>
      <w:r>
        <w:br/>
      </w:r>
      <w:r>
        <w:t xml:space="preserve">крываше дна, какъ это было указано, про- </w:t>
      </w:r>
      <w:r>
        <w:br/>
      </w:r>
      <w:r>
        <w:t xml:space="preserve">изводится постороннимь  механизмомъ. </w:t>
      </w:r>
      <w:r>
        <w:br/>
      </w:r>
      <w:r>
        <w:t xml:space="preserve">Этоть же способъ открыван!я клапановъ </w:t>
      </w:r>
      <w:r>
        <w:br/>
      </w:r>
      <w:r>
        <w:t xml:space="preserve">примБненъ въ новЪйшее время Ридлеромъ </w:t>
      </w:r>
      <w:r>
        <w:br/>
      </w:r>
      <w:r>
        <w:t xml:space="preserve">къ такъ называемымь  сотропп9-ком- </w:t>
      </w:r>
      <w:r>
        <w:br/>
      </w:r>
      <w:r>
        <w:t xml:space="preserve">прессорамъ (УегЬип@асотргеззогеп). Цъль </w:t>
      </w:r>
      <w:r>
        <w:br/>
      </w:r>
      <w:r>
        <w:t xml:space="preserve">устройства послЪднихъ — получевше силь- </w:t>
      </w:r>
      <w:r>
        <w:br/>
      </w:r>
      <w:r>
        <w:t xml:space="preserve">наго сжатя воздуха. Въ одноцилиндро- </w:t>
      </w:r>
      <w:r>
        <w:br/>
      </w:r>
      <w:r>
        <w:t xml:space="preserve">выхъ компрессорахъ. благодаря ихъ вред- </w:t>
      </w:r>
      <w:r>
        <w:br/>
      </w:r>
      <w:r>
        <w:t xml:space="preserve">ному пространству, нельзя достигнуть боль- </w:t>
      </w:r>
      <w:r>
        <w:br/>
      </w:r>
      <w:r>
        <w:t xml:space="preserve">шого давленйя, поэтому, въ тЪхъ случаяхъ, </w:t>
      </w:r>
      <w:r>
        <w:br/>
      </w:r>
      <w:r>
        <w:t xml:space="preserve">когда желательно получить большее сжа- </w:t>
      </w:r>
      <w:r>
        <w:br/>
      </w:r>
      <w:r>
        <w:t xml:space="preserve">ме (напр. для городекихъ локомотивовъ, </w:t>
      </w:r>
      <w:r>
        <w:br/>
      </w:r>
      <w:r>
        <w:t xml:space="preserve">миноносокъ, для передачи работы на боль- </w:t>
      </w:r>
      <w:r>
        <w:br/>
      </w:r>
      <w:r>
        <w:t xml:space="preserve">шое разстояше ит. п.), приходится ставить </w:t>
      </w:r>
      <w:r>
        <w:br/>
      </w:r>
      <w:r>
        <w:t xml:space="preserve">нфеколько цилиндровъ, въ которыхъ сжа- </w:t>
      </w:r>
      <w:r>
        <w:br/>
      </w:r>
      <w:r>
        <w:t xml:space="preserve">Ше воздуха производится постепенно: ежа- </w:t>
      </w:r>
      <w:r>
        <w:br/>
      </w:r>
      <w:r>
        <w:t xml:space="preserve">тый въ первомъ большомъ цилиндрЪ, пе- </w:t>
      </w:r>
      <w:r>
        <w:br/>
      </w:r>
      <w:r>
        <w:t xml:space="preserve">реходитъ непосредственно во 2-ой меньший </w:t>
      </w:r>
      <w:r>
        <w:br/>
      </w:r>
      <w:r>
        <w:t xml:space="preserve">(двукратное дЪйстве), отсюда можеть быть </w:t>
      </w:r>
      <w:r>
        <w:br/>
      </w:r>
      <w:r>
        <w:t xml:space="preserve">направленъ въ 3-й, еще меньший (трех- </w:t>
      </w:r>
      <w:r>
        <w:br/>
      </w:r>
      <w:r>
        <w:t xml:space="preserve">кратное дъйств!е) и т. д. Эти компрессоры </w:t>
      </w:r>
      <w:r>
        <w:br/>
      </w:r>
      <w:r>
        <w:t xml:space="preserve">не только доставляютъ такое давлеше, ко- </w:t>
      </w:r>
      <w:r>
        <w:br/>
      </w:r>
      <w:r>
        <w:t xml:space="preserve">торое невозможно было бы получить дру- </w:t>
      </w:r>
      <w:r>
        <w:br/>
      </w:r>
      <w:r>
        <w:t xml:space="preserve">гимъ путемъ, но при этомъ получается </w:t>
      </w:r>
      <w:r>
        <w:br/>
      </w:r>
      <w:r>
        <w:t xml:space="preserve">также н$зкоторый выигрыпшгь въ работЪ, </w:t>
      </w:r>
      <w:r>
        <w:br/>
      </w:r>
      <w:r>
        <w:t xml:space="preserve">подобно тому, какъ это происходить въ </w:t>
      </w:r>
      <w:r>
        <w:br/>
      </w:r>
      <w:r>
        <w:t xml:space="preserve">паровыхъ Сотроип4-машинахъ. Въ кон- </w:t>
      </w:r>
      <w:r>
        <w:br/>
      </w:r>
      <w:r>
        <w:t xml:space="preserve">струкщяхъь №еШег’а воздухъ сжимается въ </w:t>
      </w:r>
      <w:r>
        <w:br/>
      </w:r>
      <w:r>
        <w:t xml:space="preserve">двухъ или трехъ цилиндрахъ низкаго да- </w:t>
      </w:r>
      <w:r>
        <w:br/>
      </w:r>
      <w:r>
        <w:t xml:space="preserve">вленя, отсюда онъ переходить въ особый </w:t>
      </w:r>
      <w:r>
        <w:br/>
      </w:r>
      <w:r>
        <w:t xml:space="preserve">котелъ (рессиверъ), снабженный охлаждат- </w:t>
      </w:r>
      <w:r>
        <w:br/>
      </w:r>
      <w:r>
        <w:t xml:space="preserve">щимъ аппаратомъ (змЪевикъ, въ которомъ </w:t>
      </w:r>
      <w:r>
        <w:br/>
      </w:r>
      <w:r>
        <w:t xml:space="preserve">циркулируеть вода, или пульверизаторъ) </w:t>
      </w:r>
      <w:r>
        <w:br/>
      </w:r>
      <w:r>
        <w:t xml:space="preserve">'Изъ рессивера воздухъ направляется сна- </w:t>
      </w:r>
      <w:r>
        <w:br/>
      </w:r>
      <w:r>
        <w:t xml:space="preserve">чала въ 3-й цилиндръ, а потомъ въ воз- </w:t>
      </w:r>
      <w:r>
        <w:br/>
      </w:r>
      <w:r>
        <w:t xml:space="preserve">духопроводъ.</w:t>
      </w:r>
    </w:p>
    <w:p>
      <w:pPr>
        <w:pStyle w:val="Normal"/>
      </w:pPr>
      <w:r>
        <w:t xml:space="preserve">Вов описанныя здЪсь системы воздухо- </w:t>
      </w:r>
      <w:r>
        <w:br/>
      </w:r>
      <w:r>
        <w:t xml:space="preserve">дувокъ имзють свои соотв'Ътственныя преи- </w:t>
      </w:r>
      <w:r>
        <w:br/>
      </w:r>
      <w:r>
        <w:t xml:space="preserve">мущества и недостатки. Такъ, устройство </w:t>
      </w:r>
      <w:r>
        <w:br/>
      </w:r>
      <w:r>
        <w:t xml:space="preserve">сухихъ компрессоровъ обходится сравни- </w:t>
      </w:r>
      <w:r>
        <w:br/>
      </w:r>
      <w:r>
        <w:t xml:space="preserve">тельно дешевле другихъ, они занимають </w:t>
      </w:r>
      <w:r>
        <w:br/>
      </w:r>
      <w:r>
        <w:t xml:space="preserve">немного. м$ста, работаютъ при болыномъ </w:t>
      </w:r>
      <w:r>
        <w:br/>
      </w:r>
      <w:r>
        <w:t xml:space="preserve">числЪ оборотовъ поршня и, главное, добта- </w:t>
      </w:r>
      <w:r>
        <w:br/>
      </w:r>
      <w:r>
        <w:t xml:space="preserve">вляютъ воздухъ сухимъ, но вслЪдеты!е своей </w:t>
      </w:r>
      <w:r>
        <w:br/>
      </w:r>
      <w:r>
        <w:t xml:space="preserve">сильной нагрфваемости, они непригодны </w:t>
      </w:r>
      <w:r>
        <w:br/>
      </w:r>
      <w:r>
        <w:t xml:space="preserve">тамъ, гдЪ нужно достигнуть большаго да- </w:t>
      </w:r>
      <w:r>
        <w:br/>
      </w:r>
      <w:r>
        <w:t xml:space="preserve">влешя; къ тому же эти В. м. поглощають </w:t>
      </w:r>
      <w:r>
        <w:br/>
      </w:r>
      <w:r>
        <w:t xml:space="preserve">большое количество смазывающаго мате- </w:t>
      </w:r>
      <w:r>
        <w:br/>
      </w:r>
      <w:r>
        <w:t xml:space="preserve">р1ала. Въ полумокрыхъ и мокрыхъ </w:t>
      </w:r>
      <w:r>
        <w:br/>
      </w:r>
      <w:r>
        <w:t xml:space="preserve">компрессорахъ происходить отличное ох- </w:t>
      </w:r>
      <w:r>
        <w:br/>
      </w:r>
      <w:r>
        <w:t xml:space="preserve">лажден!е воздуха, они обладаютъ малымъ</w:t>
      </w:r>
    </w:p>
    <w:p>
      <w:pPr>
        <w:pStyle w:val="Normal"/>
      </w:pPr>
      <w:r>
        <w:t xml:space="preserve">Воздухъ.</w:t>
      </w:r>
    </w:p>
    <w:p>
      <w:pPr>
        <w:pStyle w:val="Normal"/>
      </w:pPr>
      <w:r>
        <w:t xml:space="preserve">вреднымъ пространствомъ и. при неболь- </w:t>
      </w:r>
      <w:r>
        <w:br/>
      </w:r>
      <w:r>
        <w:t xml:space="preserve">шой трать силы, доставляютъ значитель- </w:t>
      </w:r>
      <w:r>
        <w:br/>
      </w:r>
      <w:r>
        <w:t xml:space="preserve">ный объемъ сжатаго воздуха. Общие же </w:t>
      </w:r>
      <w:r>
        <w:br/>
      </w:r>
      <w:r>
        <w:t xml:space="preserve">ихь недостатки: громадность, большой рас- </w:t>
      </w:r>
      <w:r>
        <w:br/>
      </w:r>
      <w:r>
        <w:t xml:space="preserve">ходь охлаждающей воды, влажность до- </w:t>
      </w:r>
      <w:r>
        <w:br/>
      </w:r>
      <w:r>
        <w:t xml:space="preserve">ставляемаго воздуха, испаряющагося въ </w:t>
      </w:r>
      <w:r>
        <w:br/>
      </w:r>
      <w:r>
        <w:t xml:space="preserve">исполнительныхь механизмахь, и загряз- </w:t>
      </w:r>
      <w:r>
        <w:br/>
      </w:r>
      <w:r>
        <w:t xml:space="preserve">нен!е всей машины. Въ полумокрыхъ ком- </w:t>
      </w:r>
      <w:r>
        <w:br/>
      </w:r>
      <w:r>
        <w:t xml:space="preserve">прессорахъ особенно засоряются пульве- </w:t>
      </w:r>
      <w:r>
        <w:br/>
      </w:r>
      <w:r>
        <w:t xml:space="preserve">ризируюцие приборы, что затрудняетъ очист- </w:t>
      </w:r>
      <w:r>
        <w:br/>
      </w:r>
      <w:r>
        <w:t xml:space="preserve">ку и уходъ за ними. КромЪ того, перво- </w:t>
      </w:r>
      <w:r>
        <w:br/>
      </w:r>
      <w:r>
        <w:t xml:space="preserve">начальное оборудоваше ихъ стоитъ дорого </w:t>
      </w:r>
      <w:r>
        <w:br/>
      </w:r>
      <w:r>
        <w:t xml:space="preserve">и волБдетв!е своей громоздкоети, они тре- </w:t>
      </w:r>
      <w:r>
        <w:br/>
      </w:r>
      <w:r>
        <w:t xml:space="preserve">бують большого помъщешя. Всв указан- </w:t>
      </w:r>
      <w:r>
        <w:br/>
      </w:r>
      <w:r>
        <w:t xml:space="preserve">ные недостатки мьшаютъ ихъ распроспро- </w:t>
      </w:r>
      <w:r>
        <w:br/>
      </w:r>
      <w:r>
        <w:t xml:space="preserve">страненшю въ промышленности. Золотни- </w:t>
      </w:r>
      <w:r>
        <w:br/>
      </w:r>
      <w:r>
        <w:t xml:space="preserve">ковые компрессоры работаютъ быстрзе </w:t>
      </w:r>
      <w:r>
        <w:br/>
      </w:r>
      <w:r>
        <w:t xml:space="preserve">клапанныхъ, объемъ воздуха, доставляе- </w:t>
      </w:r>
      <w:r>
        <w:br/>
      </w:r>
      <w:r>
        <w:t xml:space="preserve">мый ими за 1 оборотъ, больше; они обла- </w:t>
      </w:r>
      <w:r>
        <w:br/>
      </w:r>
      <w:r>
        <w:t xml:space="preserve">дають большей компактностью и меньшей </w:t>
      </w:r>
      <w:r>
        <w:br/>
      </w:r>
      <w:r>
        <w:t xml:space="preserve">изнашиваемостью частей. Устройство же </w:t>
      </w:r>
      <w:r>
        <w:br/>
      </w:r>
      <w:r>
        <w:t xml:space="preserve">ихъ обходится дороже и уходъ за правиль- </w:t>
      </w:r>
      <w:r>
        <w:br/>
      </w:r>
      <w:r>
        <w:t xml:space="preserve">ностью дъйствя золотниковъ сложн$е. На- </w:t>
      </w:r>
      <w:r>
        <w:br/>
      </w:r>
      <w:r>
        <w:t xml:space="preserve">конецъ Сотроцп@-компрессоры незамфни- </w:t>
      </w:r>
      <w:r>
        <w:br/>
      </w:r>
      <w:r>
        <w:t xml:space="preserve">мы тамъ, гдЪ требуется большое давлеше </w:t>
      </w:r>
      <w:r>
        <w:br/>
      </w:r>
      <w:r>
        <w:t xml:space="preserve">при ограниченности имвющагося помзще- </w:t>
      </w:r>
      <w:r>
        <w:br/>
      </w:r>
      <w:r>
        <w:t xml:space="preserve">ня. Дороговизна оборудовашя и слож- </w:t>
      </w:r>
      <w:r>
        <w:br/>
      </w:r>
      <w:r>
        <w:t xml:space="preserve">ность устройства, являются почти един- </w:t>
      </w:r>
      <w:r>
        <w:br/>
      </w:r>
      <w:r>
        <w:t xml:space="preserve">ствеными недостатками этой системы.</w:t>
      </w:r>
    </w:p>
    <w:p>
      <w:pPr>
        <w:pStyle w:val="Normal"/>
      </w:pPr>
      <w:r>
        <w:t xml:space="preserve">Литература. Регпо1е%, Гай сошргние </w:t>
      </w:r>
      <w:r>
        <w:br/>
      </w:r>
      <w:r>
        <w:t xml:space="preserve">её зез аррИеаЧотз (Парижь, 1878); Ап@гё, </w:t>
      </w:r>
      <w:r>
        <w:br/>
      </w:r>
      <w:r>
        <w:t xml:space="preserve">Мише шасЬшегу (Лондонъ, 1877—78, Зт.); </w:t>
      </w:r>
      <w:r>
        <w:br/>
      </w:r>
      <w:r>
        <w:t xml:space="preserve">у. Шегша, П1е Сейзе (Берлинъ, 1893); </w:t>
      </w:r>
      <w:r>
        <w:br/>
      </w:r>
      <w:r>
        <w:t xml:space="preserve">Веуце ЧшуетзеПе (1891); проф. Мухачевъ, </w:t>
      </w:r>
      <w:r>
        <w:br/>
      </w:r>
      <w:r>
        <w:t xml:space="preserve">Машины металлургическихь производств </w:t>
      </w:r>
      <w:r>
        <w:br/>
      </w:r>
      <w:r>
        <w:t xml:space="preserve">(ч. 1, 1899).</w:t>
      </w:r>
    </w:p>
    <w:p>
      <w:pPr>
        <w:pStyle w:val="Normal"/>
      </w:pPr>
      <w:r>
        <w:t xml:space="preserve">Воздух (см. атмосфера). Еще въ </w:t>
      </w:r>
      <w:r>
        <w:br/>
      </w:r>
      <w:r>
        <w:t xml:space="preserve">древности было извЪетно, что земной шаръ </w:t>
      </w:r>
      <w:r>
        <w:br/>
      </w:r>
      <w:r>
        <w:t xml:space="preserve">окруженъ газообразной оболочкой — В., </w:t>
      </w:r>
      <w:r>
        <w:br/>
      </w:r>
      <w:r>
        <w:t xml:space="preserve">который нЪкоторые изъ философовъ счи- </w:t>
      </w:r>
      <w:r>
        <w:br/>
      </w:r>
      <w:r>
        <w:t xml:space="preserve">тали однимъ изъ четырехъ основныхъ </w:t>
      </w:r>
      <w:r>
        <w:br/>
      </w:r>
      <w:r>
        <w:t xml:space="preserve">элементовъ вселенной (В., огонь, вода и </w:t>
      </w:r>
      <w:r>
        <w:br/>
      </w:r>
      <w:r>
        <w:t xml:space="preserve">земля). Такого же мнъшШя придержива- </w:t>
      </w:r>
      <w:r>
        <w:br/>
      </w:r>
      <w:r>
        <w:t xml:space="preserve">лись ученые и въ началЪ среднихъ вЪ- </w:t>
      </w:r>
      <w:r>
        <w:br/>
      </w:r>
      <w:r>
        <w:t xml:space="preserve">ковъ; извъетны были также и нЪк. дру- </w:t>
      </w:r>
      <w:r>
        <w:br/>
      </w:r>
      <w:r>
        <w:t xml:space="preserve">ге факты относительно В. Такъ напр. еще </w:t>
      </w:r>
      <w:r>
        <w:br/>
      </w:r>
      <w:r>
        <w:t xml:space="preserve">въ \'Ш в. знали среди алхимиковъ о томъ, </w:t>
      </w:r>
      <w:r>
        <w:br/>
      </w:r>
      <w:r>
        <w:t xml:space="preserve">что мноше изъ металловь при дЪйствш </w:t>
      </w:r>
      <w:r>
        <w:br/>
      </w:r>
      <w:r>
        <w:t xml:space="preserve">огня на В. теряютъ свой блескъ, и что при </w:t>
      </w:r>
      <w:r>
        <w:br/>
      </w:r>
      <w:r>
        <w:t xml:space="preserve">дальнъйшем нагрЪвайи они превраща- </w:t>
      </w:r>
      <w:r>
        <w:br/>
      </w:r>
      <w:r>
        <w:t xml:space="preserve">ются въ землистыя порошкообразныя мас- </w:t>
      </w:r>
      <w:r>
        <w:br/>
      </w:r>
      <w:r>
        <w:t xml:space="preserve">сы, котор. по вЪесу своему превышалть </w:t>
      </w:r>
      <w:r>
        <w:br/>
      </w:r>
      <w:r>
        <w:t xml:space="preserve">въеъ тьхъ металловъ, изъ кот. они полу- </w:t>
      </w:r>
      <w:r>
        <w:br/>
      </w:r>
      <w:r>
        <w:t xml:space="preserve">чены. Подобные факты разематривались </w:t>
      </w:r>
      <w:r>
        <w:br/>
      </w:r>
      <w:r>
        <w:t xml:space="preserve">учеными, изъ кот. нЪъкоторые давали до- </w:t>
      </w:r>
      <w:r>
        <w:br/>
      </w:r>
      <w:r>
        <w:t xml:space="preserve">вольно вврныя и точн. объяснешя явленцо.</w:t>
      </w:r>
    </w:p>
    <w:p>
      <w:pPr>
        <w:pStyle w:val="Normal"/>
      </w:pPr>
      <w:r>
        <w:t xml:space="preserve">Химическая природа В. изслВдована и </w:t>
      </w:r>
      <w:r>
        <w:br/>
      </w:r>
      <w:r>
        <w:t xml:space="preserve">изучена сравнительно недавно; научныя </w:t>
      </w:r>
      <w:r>
        <w:br/>
      </w:r>
      <w:r>
        <w:t xml:space="preserve">работы по дан. вопросу начались въ кон- </w:t>
      </w:r>
      <w:r>
        <w:br/>
      </w:r>
      <w:r>
        <w:t xml:space="preserve">цЪ ХУШ-го ввка, когда въ 1774г. Пристлей </w:t>
      </w:r>
      <w:r>
        <w:br/>
      </w:r>
      <w:r>
        <w:t xml:space="preserve">нашелъ, что при нагрЪванйи ртутной оки- </w:t>
      </w:r>
      <w:r>
        <w:br/>
      </w:r>
      <w:r>
        <w:t xml:space="preserve">си выдвляется газъ — кислородъ, одна изъ </w:t>
      </w:r>
      <w:r>
        <w:br/>
      </w:r>
      <w:r>
        <w:t xml:space="preserve">главныхъ составныхь частей В. Посль </w:t>
      </w:r>
      <w:r>
        <w:br/>
      </w:r>
      <w:r>
        <w:t xml:space="preserve">этого открымя началея цзлый рядъ ана- </w:t>
      </w:r>
      <w:r>
        <w:br/>
      </w:r>
      <w:r>
        <w:t xml:space="preserve">лизовъ В., кот. для сухого В. дали слздую- </w:t>
      </w:r>
      <w:r>
        <w:br/>
      </w:r>
      <w:r>
        <w:t xml:space="preserve">ие результаты, прибл.: кислорода (0) </w:t>
      </w:r>
      <w:r>
        <w:br/>
      </w:r>
      <w:r>
        <w:t xml:space="preserve">210/ по объему, 23% по весу; 79/0 по </w:t>
      </w:r>
      <w:r>
        <w:br/>
      </w:r>
      <w:r>
        <w:t xml:space="preserve">объему, 770/0 по в5су азота (№); угле-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кислоты (605) — 0,03% и др. ч. Было </w:t>
      </w:r>
      <w:r>
        <w:br/>
      </w:r>
      <w:r>
        <w:t xml:space="preserve">установлено, что атмосферный В. содержитъ </w:t>
      </w:r>
      <w:r>
        <w:br/>
      </w:r>
      <w:r>
        <w:t xml:space="preserve">смЪеь нЪеколькихъ газовъ и паровъ, изъ </w:t>
      </w:r>
      <w:r>
        <w:br/>
      </w:r>
      <w:r>
        <w:t xml:space="preserve">кот. главныя части, исчисленныя въ по- </w:t>
      </w:r>
      <w:r>
        <w:br/>
      </w:r>
      <w:r>
        <w:t xml:space="preserve">слфдовательномъ порядкЪ относительнаго </w:t>
      </w:r>
      <w:r>
        <w:br/>
      </w:r>
      <w:r>
        <w:t xml:space="preserve">количества, сльдуюцйя: азотъ, киспородъ, </w:t>
      </w:r>
      <w:r>
        <w:br/>
      </w:r>
      <w:r>
        <w:t xml:space="preserve">водяной паръ, углекислый газъ, азотная </w:t>
      </w:r>
      <w:r>
        <w:br/>
      </w:r>
      <w:r>
        <w:t xml:space="preserve">кислота, амм!ачныя соли, окислы азота, </w:t>
      </w:r>
      <w:r>
        <w:br/>
      </w:r>
      <w:r>
        <w:t xml:space="preserve">перекись водорода, озонъ и сложныя угле- </w:t>
      </w:r>
      <w:r>
        <w:br/>
      </w:r>
      <w:r>
        <w:t xml:space="preserve">родисто-азотистыя вещества. Количества </w:t>
      </w:r>
      <w:r>
        <w:br/>
      </w:r>
      <w:r>
        <w:t xml:space="preserve">озона и перекиси водорода очень малы и </w:t>
      </w:r>
      <w:r>
        <w:br/>
      </w:r>
      <w:r>
        <w:t xml:space="preserve">не поддаются точному опредЪленю; водя- </w:t>
      </w:r>
      <w:r>
        <w:br/>
      </w:r>
      <w:r>
        <w:t xml:space="preserve">ной паръ измняется отъ 0,019/0 и менъе </w:t>
      </w:r>
      <w:r>
        <w:br/>
      </w:r>
      <w:r>
        <w:t xml:space="preserve">(какъ напр. въ сВв.-вост. Сибири) до 3% </w:t>
      </w:r>
      <w:r>
        <w:br/>
      </w:r>
      <w:r>
        <w:t xml:space="preserve">и болъе (въ очень теплыхъ и влажныхъ </w:t>
      </w:r>
      <w:r>
        <w:br/>
      </w:r>
      <w:r>
        <w:t xml:space="preserve">странахъ).</w:t>
      </w:r>
    </w:p>
    <w:p>
      <w:pPr>
        <w:pStyle w:val="Normal"/>
      </w:pPr>
      <w:r>
        <w:t xml:space="preserve">Самый точный анализъ В. состоитъ въ </w:t>
      </w:r>
      <w:r>
        <w:br/>
      </w:r>
      <w:r>
        <w:t xml:space="preserve">прямомъ, по возможности, взвъшиваши </w:t>
      </w:r>
      <w:r>
        <w:br/>
      </w:r>
      <w:r>
        <w:t xml:space="preserve">кислорода, азота, вод. пара и углекислоты, </w:t>
      </w:r>
      <w:r>
        <w:br/>
      </w:r>
      <w:r>
        <w:t xml:space="preserve">содержащихся въ В., для чего В. первона- </w:t>
      </w:r>
      <w:r>
        <w:br/>
      </w:r>
      <w:r>
        <w:t xml:space="preserve">чально пропускають черезъ приборы, удер- </w:t>
      </w:r>
      <w:r>
        <w:br/>
      </w:r>
      <w:r>
        <w:t xml:space="preserve">живаюц!е влагу и углекислоту; затьуъ </w:t>
      </w:r>
      <w:r>
        <w:br/>
      </w:r>
      <w:r>
        <w:t xml:space="preserve">его пропускають въ трубку со стружками </w:t>
      </w:r>
      <w:r>
        <w:br/>
      </w:r>
      <w:r>
        <w:t xml:space="preserve">метал. мБди, при чемъ вЪсъ трубки зара- </w:t>
      </w:r>
      <w:r>
        <w:br/>
      </w:r>
      <w:r>
        <w:t xml:space="preserve">нЪе извЪстенъ. МЪфдь эта при накалива- </w:t>
      </w:r>
      <w:r>
        <w:br/>
      </w:r>
      <w:r>
        <w:t xml:space="preserve">ни поглощаеть весь кислородъ В., т. ч. </w:t>
      </w:r>
      <w:r>
        <w:br/>
      </w:r>
      <w:r>
        <w:t xml:space="preserve">остается азотъ, который собирается во </w:t>
      </w:r>
      <w:r>
        <w:br/>
      </w:r>
      <w:r>
        <w:t xml:space="preserve">взвЪъшенномъ пустомъ шар и зат мъ опре- </w:t>
      </w:r>
      <w:r>
        <w:br/>
      </w:r>
      <w:r>
        <w:t xml:space="preserve">дъляется отдъльно. В. различныхь странъ </w:t>
      </w:r>
      <w:r>
        <w:br/>
      </w:r>
      <w:r>
        <w:t xml:space="preserve">земли, разныхъ широтъ и высотъь надъ </w:t>
      </w:r>
      <w:r>
        <w:br/>
      </w:r>
      <w:r>
        <w:t xml:space="preserve">ея поверхностью, надъ материками и мо- </w:t>
      </w:r>
      <w:r>
        <w:br/>
      </w:r>
      <w:r>
        <w:t xml:space="preserve">рями, вездз представл. почти постоянное </w:t>
      </w:r>
      <w:r>
        <w:br/>
      </w:r>
      <w:r>
        <w:t xml:space="preserve">отношене между количествомъ кислорода </w:t>
      </w:r>
      <w:r>
        <w:br/>
      </w:r>
      <w:r>
        <w:t xml:space="preserve">и азота, т. к. В., въ силу внутренняго пере- </w:t>
      </w:r>
      <w:r>
        <w:br/>
      </w:r>
      <w:r>
        <w:t xml:space="preserve">движения частиць газа, перемфшивается, </w:t>
      </w:r>
      <w:r>
        <w:br/>
      </w:r>
      <w:r>
        <w:t xml:space="preserve">перемъщается вЪътрами, т. е. уравнивается </w:t>
      </w:r>
      <w:r>
        <w:br/>
      </w:r>
      <w:r>
        <w:t xml:space="preserve">въ составз своемь на всей поверхности </w:t>
      </w:r>
      <w:r>
        <w:br/>
      </w:r>
      <w:r>
        <w:t xml:space="preserve">земли, что было доказано цвлымъ ра лом </w:t>
      </w:r>
      <w:r>
        <w:br/>
      </w:r>
      <w:r>
        <w:t xml:space="preserve">серьезныхь изслвдоваший. Съ другой сто- </w:t>
      </w:r>
      <w:r>
        <w:br/>
      </w:r>
      <w:r>
        <w:t xml:space="preserve">роны это постоянное отношеше между ки- </w:t>
      </w:r>
      <w:r>
        <w:br/>
      </w:r>
      <w:r>
        <w:t xml:space="preserve">слородомъ и азотомь В. можеть быть на- </w:t>
      </w:r>
      <w:r>
        <w:br/>
      </w:r>
      <w:r>
        <w:t xml:space="preserve">рушено только тогда, когда В. заключен </w:t>
      </w:r>
      <w:r>
        <w:br/>
      </w:r>
      <w:r>
        <w:t xml:space="preserve">въ как. нибудь замкнутомъ пространствъ, </w:t>
      </w:r>
      <w:r>
        <w:br/>
      </w:r>
      <w:r>
        <w:t xml:space="preserve">напр. въ непровЪтриваемомъ помьщеши, </w:t>
      </w:r>
      <w:r>
        <w:br/>
      </w:r>
      <w:r>
        <w:t xml:space="preserve">въ шахтахъ, колодцахъ и др. мВстахъь, гдЪ </w:t>
      </w:r>
      <w:r>
        <w:br/>
      </w:r>
      <w:r>
        <w:t xml:space="preserve">кислородъ В. поглощается. Слъдующая </w:t>
      </w:r>
      <w:r>
        <w:br/>
      </w:r>
      <w:r>
        <w:t xml:space="preserve">таблица показываетъ содержан!е кислорода </w:t>
      </w:r>
      <w:r>
        <w:br/>
      </w:r>
      <w:r>
        <w:t xml:space="preserve">въ 9% объема.</w:t>
      </w:r>
    </w:p>
    <w:p>
      <w:pPr>
        <w:pStyle w:val="Normal"/>
      </w:pPr>
      <w:r>
        <w:t xml:space="preserve">на берегу моря и въ открытой степи 21,00 </w:t>
      </w:r>
      <w:r>
        <w:br/>
      </w:r>
      <w:r>
        <w:t xml:space="preserve">‘утромъ въ спальной комнатв. . .. . 2014 </w:t>
      </w:r>
      <w:r>
        <w:br/>
      </w:r>
      <w:r>
        <w:t xml:space="preserve">въ больш. горнозаводек. помвщеняхь 2077 </w:t>
      </w:r>
      <w:r>
        <w:br/>
      </w:r>
      <w:r>
        <w:t xml:space="preserve">„ помъщенн начальной школы . . . 20,55 </w:t>
      </w:r>
      <w:r>
        <w:br/>
      </w:r>
      <w:r>
        <w:t xml:space="preserve">„ закр. конющн%, послз провзтривашя 2071 </w:t>
      </w:r>
      <w:r>
        <w:br/>
      </w:r>
      <w:r>
        <w:t xml:space="preserve">„ В. въ кот. тухнеть восков. свфча . 1850 </w:t>
      </w:r>
      <w:r>
        <w:br/>
      </w:r>
      <w:r>
        <w:t xml:space="preserve">на вершин Монблана. . .., - 20,96 </w:t>
      </w:r>
      <w:r>
        <w:br/>
      </w:r>
      <w:r>
        <w:t xml:space="preserve">въ партбрЪ въ театрЪ (11 ч. веч.) . 204 </w:t>
      </w:r>
      <w:r>
        <w:br/>
      </w:r>
      <w:r>
        <w:t xml:space="preserve">„ ппажтахь Пе. 1 Вл е0а </w:t>
      </w:r>
      <w:r>
        <w:br/>
      </w:r>
      <w:r>
        <w:t xml:space="preserve">„ закрытой конюшнё. . .... о... 20,9 </w:t>
      </w:r>
      <w:r>
        <w:br/>
      </w:r>
      <w:r>
        <w:t xml:space="preserve">„ белотиетыхь мВстахь. .... о. . 204 </w:t>
      </w:r>
      <w:r>
        <w:br/>
      </w:r>
      <w:r>
        <w:t xml:space="preserve">„ В. въ кот. трудво дышать. . .. . 1,0</w:t>
      </w:r>
    </w:p>
    <w:p>
      <w:pPr>
        <w:pStyle w:val="Normal"/>
      </w:pPr>
      <w:r>
        <w:t xml:space="preserve">Велвдетые того, что вода растворяеть </w:t>
      </w:r>
      <w:r>
        <w:br/>
      </w:r>
      <w:r>
        <w:t xml:space="preserve">неодинаковое количество кислорода и азота, </w:t>
      </w:r>
      <w:r>
        <w:br/>
      </w:r>
      <w:r>
        <w:t xml:space="preserve">при взбалтывани съ водой составъ В. из- </w:t>
      </w:r>
      <w:r>
        <w:br/>
      </w:r>
      <w:r>
        <w:t xml:space="preserve">мБняется. В., выкипяченный изъ воды, </w:t>
      </w:r>
      <w:r>
        <w:br/>
      </w:r>
      <w:r>
        <w:t xml:space="preserve">насыщенной около 07°, содержить прибл. </w:t>
      </w:r>
      <w:r>
        <w:br/>
      </w:r>
      <w:r>
        <w:t xml:space="preserve">35 06. киспорода и 65 06. азота. И друйя </w:t>
      </w:r>
      <w:r>
        <w:br/>
      </w:r>
      <w:r>
        <w:t xml:space="preserve">причины могутъ способствовать измвнено </w:t>
      </w:r>
      <w:r>
        <w:br/>
      </w:r>
      <w:r>
        <w:t xml:space="preserve">состава В., напр. во впадинахъ ледников </w:t>
      </w:r>
      <w:r>
        <w:br/>
      </w:r>
      <w:r>
        <w:t xml:space="preserve">В. всодержить только! около 109/о об. киело-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рода, оттого что кислородъ при пизк. теми. </w:t>
      </w:r>
      <w:r>
        <w:br/>
      </w:r>
      <w:r>
        <w:t xml:space="preserve">легче растворяется въ снфговой водЪ, чёмъ </w:t>
      </w:r>
      <w:r>
        <w:br/>
      </w:r>
      <w:r>
        <w:t xml:space="preserve">азоть.</w:t>
      </w:r>
    </w:p>
    <w:p>
      <w:pPr>
        <w:pStyle w:val="Normal"/>
      </w:pPr>
      <w:r>
        <w:t xml:space="preserve">Вев эти факты, вмфетЪ взятые, показы- </w:t>
      </w:r>
      <w:r>
        <w:br/>
      </w:r>
      <w:r>
        <w:t xml:space="preserve">вають, что составныя части В. находятся </w:t>
      </w:r>
      <w:r>
        <w:br/>
      </w:r>
      <w:r>
        <w:t xml:space="preserve">не въ химическомт, соединени, а въ про- </w:t>
      </w:r>
      <w:r>
        <w:br/>
      </w:r>
      <w:r>
        <w:t xml:space="preserve">стомъ смьшеши между собою.</w:t>
      </w:r>
    </w:p>
    <w:p>
      <w:pPr>
        <w:pStyle w:val="Normal"/>
      </w:pPr>
      <w:r>
        <w:t xml:space="preserve">Содержаве углекислаго газа, образую- </w:t>
      </w:r>
      <w:r>
        <w:br/>
      </w:r>
      <w:r>
        <w:t xml:space="preserve">щагося при дыхаши животныхъ и при го- </w:t>
      </w:r>
      <w:r>
        <w:br/>
      </w:r>
      <w:r>
        <w:t xml:space="preserve">рьши угля и углеродистыхъь соединенй, </w:t>
      </w:r>
      <w:r>
        <w:br/>
      </w:r>
      <w:r>
        <w:t xml:space="preserve">въ В. очень незначительно, оно измЪняет- </w:t>
      </w:r>
      <w:r>
        <w:br/>
      </w:r>
      <w:r>
        <w:t xml:space="preserve">ся въ зависимости отъ темп., давлен!я В </w:t>
      </w:r>
      <w:r>
        <w:br/>
      </w:r>
      <w:r>
        <w:t xml:space="preserve">вБтра и дождя несравненно менъе, чЪмъ ко- </w:t>
      </w:r>
      <w:r>
        <w:br/>
      </w:r>
      <w:r>
        <w:t xml:space="preserve">личество влажности. Среднее содержаше </w:t>
      </w:r>
      <w:r>
        <w:br/>
      </w:r>
      <w:r>
        <w:t xml:space="preserve">углекислоты въ 100 06. сухого В. прибл </w:t>
      </w:r>
      <w:r>
        <w:br/>
      </w:r>
      <w:r>
        <w:t xml:space="preserve">0030/00, или въ 10.000 0б. В. заключается </w:t>
      </w:r>
      <w:r>
        <w:br/>
      </w:r>
      <w:r>
        <w:t xml:space="preserve">ея около 3:75 количество это доходить до </w:t>
      </w:r>
      <w:r>
        <w:br/>
      </w:r>
      <w:r>
        <w:t xml:space="preserve">6,&gt; 00. углекислоты, чаще же всего 2,95 </w:t>
      </w:r>
      <w:r>
        <w:br/>
      </w:r>
      <w:r>
        <w:t xml:space="preserve">06. Мунць и Аубинъ опредЪлили въ Па- </w:t>
      </w:r>
      <w:r>
        <w:br/>
      </w:r>
      <w:r>
        <w:t xml:space="preserve">рижь количество углекисл. въ 2,83 и 4,22 </w:t>
      </w:r>
      <w:r>
        <w:br/>
      </w:r>
      <w:r>
        <w:t xml:space="preserve">00. причемъ максимумъ былъ установ- </w:t>
      </w:r>
      <w:r>
        <w:br/>
      </w:r>
      <w:r>
        <w:t xml:space="preserve">ленъ при темномъ небЪ и тихой погодЪ, </w:t>
      </w:r>
      <w:r>
        <w:br/>
      </w:r>
      <w:r>
        <w:t xml:space="preserve">а минимумъ — при ясномтъ небЪ и вЪтръ. </w:t>
      </w:r>
      <w:r>
        <w:br/>
      </w:r>
      <w:r>
        <w:t xml:space="preserve">Такъь какъ удЪльный вЪеъ углекислаго </w:t>
      </w:r>
      <w:r>
        <w:br/>
      </w:r>
      <w:r>
        <w:t xml:space="preserve">газа въ отношен. къ В. =1,52, то на 100 </w:t>
      </w:r>
      <w:r>
        <w:br/>
      </w:r>
      <w:r>
        <w:t xml:space="preserve">вЪсовыхъ част. сухого В. приходится 0,045 </w:t>
      </w:r>
      <w:r>
        <w:br/>
      </w:r>
      <w:r>
        <w:t xml:space="preserve">вЪс. ч. углекислоты. Лътомъ В. содержитъ </w:t>
      </w:r>
      <w:r>
        <w:br/>
      </w:r>
      <w:r>
        <w:t xml:space="preserve">больше угл., чБмЪъ зимой; ночью больше, </w:t>
      </w:r>
      <w:r>
        <w:br/>
      </w:r>
      <w:r>
        <w:t xml:space="preserve">чьмъ днемъ. По мЪрЪ возвышешя надъ </w:t>
      </w:r>
      <w:r>
        <w:br/>
      </w:r>
      <w:r>
        <w:t xml:space="preserve">уровнемъ земли колич. кислорода уменьш., </w:t>
      </w:r>
      <w:r>
        <w:br/>
      </w:r>
      <w:r>
        <w:t xml:space="preserve">а углекислоты увеличивается, обстоятель- </w:t>
      </w:r>
      <w:r>
        <w:br/>
      </w:r>
      <w:r>
        <w:t xml:space="preserve">ство, объясняемое тьмъ, что находяшйяся </w:t>
      </w:r>
      <w:r>
        <w:br/>
      </w:r>
      <w:r>
        <w:t xml:space="preserve">въ В. органичесвмя вещества окисляются. </w:t>
      </w:r>
      <w:r>
        <w:br/>
      </w:r>
      <w:r>
        <w:t xml:space="preserve">На морЪ и на берегахъ В. содержитъ </w:t>
      </w:r>
      <w:r>
        <w:br/>
      </w:r>
      <w:r>
        <w:t xml:space="preserve">меньше угл, чЪмъ въ срединЪ материка“ </w:t>
      </w:r>
      <w:r>
        <w:br/>
      </w:r>
      <w:r>
        <w:t xml:space="preserve">на прибрежьяхъ ея меньше при морскомъ </w:t>
      </w:r>
      <w:r>
        <w:br/>
      </w:r>
      <w:r>
        <w:t xml:space="preserve">вЪтрЪ, чёмъ при береговомъ. Въ Ростокв </w:t>
      </w:r>
      <w:r>
        <w:br/>
      </w:r>
      <w:r>
        <w:t xml:space="preserve">было найдено 0,0290/0 углекисл., въ Геттин- </w:t>
      </w:r>
      <w:r>
        <w:br/>
      </w:r>
      <w:r>
        <w:t xml:space="preserve">тен = 0,032, въ ДаамЪ ==0,0зз, у оазиса Да- </w:t>
      </w:r>
      <w:r>
        <w:br/>
      </w:r>
      <w:r>
        <w:t xml:space="preserve">хель == 0,047 — 0,0490/0. Въ Гермаши кол. </w:t>
      </w:r>
      <w:r>
        <w:br/>
      </w:r>
      <w:r>
        <w:t xml:space="preserve">угл. въ равнинахъ и на высокихъ горахъ </w:t>
      </w:r>
      <w:r>
        <w:br/>
      </w:r>
      <w:r>
        <w:t xml:space="preserve">колеблется между 0,025 и 0;0500/0. Въ В. по- </w:t>
      </w:r>
      <w:r>
        <w:br/>
      </w:r>
      <w:r>
        <w:t xml:space="preserve">лярныхъ странъ, по изсл5довашямъ Мооса, </w:t>
      </w:r>
      <w:r>
        <w:br/>
      </w:r>
      <w:r>
        <w:t xml:space="preserve">кол. угл. въ среднемъ == 0,05530/0. При про- </w:t>
      </w:r>
      <w:r>
        <w:br/>
      </w:r>
      <w:r>
        <w:t xml:space="preserve">должительномъ дождВ содержан!е угл. убы- </w:t>
      </w:r>
      <w:r>
        <w:br/>
      </w:r>
      <w:r>
        <w:t xml:space="preserve">ваеть, а при короткомъ — оно растетъ. </w:t>
      </w:r>
      <w:r>
        <w:br/>
      </w:r>
      <w:r>
        <w:t xml:space="preserve">Трухотъ, въ Клермонть, нашелъ, что въ </w:t>
      </w:r>
      <w:r>
        <w:br/>
      </w:r>
      <w:r>
        <w:t xml:space="preserve">дни, въ кот. выпадали осадки, количество </w:t>
      </w:r>
      <w:r>
        <w:br/>
      </w:r>
      <w:r>
        <w:t xml:space="preserve">0,046 9/0, когда они не выпада- </w:t>
      </w:r>
      <w:r>
        <w:br/>
      </w:r>
      <w:r>
        <w:t xml:space="preserve">0,033 0/0, а въ дни, когда лежалъ </w:t>
      </w:r>
      <w:r>
        <w:br/>
      </w:r>
      <w:r>
        <w:t xml:space="preserve">енфгъ, — 0,0569. Т. к. вь природБ мы </w:t>
      </w:r>
      <w:r>
        <w:br/>
      </w:r>
      <w:r>
        <w:t xml:space="preserve">встр$Ъчаемся съ одной стороны съ явлешями, </w:t>
      </w:r>
      <w:r>
        <w:br/>
      </w:r>
      <w:r>
        <w:t xml:space="preserve">увеличивающими содержаше углекис. въ В. </w:t>
      </w:r>
      <w:r>
        <w:br/>
      </w:r>
      <w:r>
        <w:t xml:space="preserve">(каковы напр.: горе, дыхане, гшеше, </w:t>
      </w:r>
      <w:r>
        <w:br/>
      </w:r>
      <w:r>
        <w:t xml:space="preserve">изверженя вулканичесвя и др.), съ др. </w:t>
      </w:r>
      <w:r>
        <w:br/>
      </w:r>
      <w:r>
        <w:t xml:space="preserve">ст. съ такими, кот. уменьшгаютъ кол. угл. </w:t>
      </w:r>
      <w:r>
        <w:br/>
      </w:r>
      <w:r>
        <w:t xml:space="preserve">(поглощеше ея растейями и водой), то </w:t>
      </w:r>
      <w:r>
        <w:br/>
      </w:r>
      <w:r>
        <w:t xml:space="preserve">причина относит. постоянства въ содерж. </w:t>
      </w:r>
      <w:r>
        <w:br/>
      </w:r>
      <w:r>
        <w:t xml:space="preserve">угл. вь В. лежить въ томъ, что вЪтры пе- </w:t>
      </w:r>
      <w:r>
        <w:br/>
      </w:r>
      <w:r>
        <w:t xml:space="preserve">ремъшивають В. разныхь мЪетностей и </w:t>
      </w:r>
      <w:r>
        <w:br/>
      </w:r>
      <w:r>
        <w:t xml:space="preserve">что воды океановъ, въ кот. угл. находится </w:t>
      </w:r>
      <w:r>
        <w:br/>
      </w:r>
      <w:r>
        <w:t xml:space="preserve">въ растворенномъ видЪ, представляють </w:t>
      </w:r>
      <w:r>
        <w:br/>
      </w:r>
      <w:r>
        <w:t xml:space="preserve">тотъ резервуаръ, кот. регулируеть запаеъ </w:t>
      </w:r>
      <w:r>
        <w:br/>
      </w:r>
      <w:r>
        <w:t xml:space="preserve">этого газа въ атмосферЪ. Чтобы опредф- </w:t>
      </w:r>
      <w:r>
        <w:br/>
      </w:r>
      <w:r>
        <w:t xml:space="preserve">лить содержане его въ В., употребляютъ </w:t>
      </w:r>
      <w:r>
        <w:br/>
      </w:r>
      <w:r>
        <w:t xml:space="preserve">вещества, кот. поглощають его, т. е. ще- </w:t>
      </w:r>
      <w:r>
        <w:br/>
      </w:r>
      <w:r>
        <w:t xml:space="preserve">лочи въ растворенномъ или твердомъ видЪ. </w:t>
      </w:r>
      <w:r>
        <w:br/>
      </w:r>
      <w:r>
        <w:t xml:space="preserve">Обыкновенно пропускаютъ анализируемый</w:t>
      </w:r>
    </w:p>
    <w:p>
      <w:pPr>
        <w:pStyle w:val="Normal"/>
      </w:pPr>
      <w:r>
        <w:t xml:space="preserve">Воздухъ.</w:t>
      </w:r>
    </w:p>
    <w:p>
      <w:pPr>
        <w:pStyle w:val="Normal"/>
      </w:pPr>
      <w:r>
        <w:t xml:space="preserve">В. въ видЪ пузырьковъ черезь Ъдкое кали </w:t>
      </w:r>
      <w:r>
        <w:br/>
      </w:r>
      <w:r>
        <w:t xml:space="preserve">или Фдю баритъ, а затёмъ уже обычн. </w:t>
      </w:r>
      <w:r>
        <w:br/>
      </w:r>
      <w:r>
        <w:t xml:space="preserve">способомъ находятъ кол. получаемой при </w:t>
      </w:r>
      <w:r>
        <w:br/>
      </w:r>
      <w:r>
        <w:t xml:space="preserve">этомъ углекис.; если же дЪъйствовать ще- </w:t>
      </w:r>
      <w:r>
        <w:br/>
      </w:r>
      <w:r>
        <w:t xml:space="preserve">лочью продолжит. время на значительный </w:t>
      </w:r>
      <w:r>
        <w:br/>
      </w:r>
      <w:r>
        <w:t xml:space="preserve">06. В., то тогда получаются ббльшя числа, </w:t>
      </w:r>
      <w:r>
        <w:br/>
      </w:r>
      <w:r>
        <w:t xml:space="preserve">что указываетъ на присутстве въ В. кромь </w:t>
      </w:r>
      <w:r>
        <w:br/>
      </w:r>
      <w:r>
        <w:t xml:space="preserve">углекис. еще и другихъ тазообразныхь </w:t>
      </w:r>
      <w:r>
        <w:br/>
      </w:r>
      <w:r>
        <w:t xml:space="preserve">соединен углерода, кот. поглощаются при </w:t>
      </w:r>
      <w:r>
        <w:br/>
      </w:r>
      <w:r>
        <w:t xml:space="preserve">болЪе долгомъ соприкосновеши съ кисло- </w:t>
      </w:r>
      <w:r>
        <w:br/>
      </w:r>
      <w:r>
        <w:t xml:space="preserve">родомъ и щелочью. При опредълешяхъь, </w:t>
      </w:r>
      <w:r>
        <w:br/>
      </w:r>
      <w:r>
        <w:t xml:space="preserve">сдьланныхь Лёви и Генр1етомъ въ 0б- </w:t>
      </w:r>
      <w:r>
        <w:br/>
      </w:r>
      <w:r>
        <w:t xml:space="preserve">серватори въ Монсури, получились по пер- </w:t>
      </w:r>
      <w:r>
        <w:br/>
      </w:r>
      <w:r>
        <w:t xml:space="preserve">вому методу числа между 29,7 — 340; а по </w:t>
      </w:r>
      <w:r>
        <w:br/>
      </w:r>
      <w:r>
        <w:t xml:space="preserve">второму — числа между 351 — 114,0. Эти </w:t>
      </w:r>
      <w:r>
        <w:br/>
      </w:r>
      <w:r>
        <w:t xml:space="preserve">большя колебаня указываютъ на порчу </w:t>
      </w:r>
      <w:r>
        <w:br/>
      </w:r>
      <w:r>
        <w:t xml:space="preserve">В. тазами, содержащими углеродистыя ве- </w:t>
      </w:r>
      <w:r>
        <w:br/>
      </w:r>
      <w:r>
        <w:t xml:space="preserve">щества.</w:t>
      </w:r>
    </w:p>
    <w:p>
      <w:pPr>
        <w:pStyle w:val="Normal"/>
      </w:pPr>
      <w:r>
        <w:t xml:space="preserve">Еще больше, чёмъ %/ содерж. угл., коле- </w:t>
      </w:r>
      <w:r>
        <w:br/>
      </w:r>
      <w:r>
        <w:t xml:space="preserve">блется содержан!е соединен азота. Такъ </w:t>
      </w:r>
      <w:r>
        <w:br/>
      </w:r>
      <w:r>
        <w:t xml:space="preserve">для аммака на 1 мнлон. ч. В. имъемъ </w:t>
      </w:r>
      <w:r>
        <w:br/>
      </w:r>
      <w:r>
        <w:t xml:space="preserve">числа между 0,04 — 47,6, впрочемъ В. всегда </w:t>
      </w:r>
      <w:r>
        <w:br/>
      </w:r>
      <w:r>
        <w:t xml:space="preserve">богаче имъ лЪтомъ, чЬмъ зимой; это внол- </w:t>
      </w:r>
      <w:r>
        <w:br/>
      </w:r>
      <w:r>
        <w:t xml:space="preserve">нЪ объяснимо, т. к. аммакъ (№Нз) полу- </w:t>
      </w:r>
      <w:r>
        <w:br/>
      </w:r>
      <w:r>
        <w:t xml:space="preserve">чается при процессахь гшеня. Изъ др. </w:t>
      </w:r>
      <w:r>
        <w:br/>
      </w:r>
      <w:r>
        <w:t xml:space="preserve">составныхъ частей В. слъдуеть еще отмЪ- </w:t>
      </w:r>
      <w:r>
        <w:br/>
      </w:r>
      <w:r>
        <w:t xml:space="preserve">тить: азотную кислоту, кот. была найдена </w:t>
      </w:r>
      <w:r>
        <w:br/>
      </w:r>
      <w:r>
        <w:t xml:space="preserve">въ дождевой водЪ, въ особенности въ тро- </w:t>
      </w:r>
      <w:r>
        <w:br/>
      </w:r>
      <w:r>
        <w:t xml:space="preserve">пическихь странахъ (напр. въ Каракась </w:t>
      </w:r>
      <w:r>
        <w:br/>
      </w:r>
      <w:r>
        <w:t xml:space="preserve">въ размЪрЪъ до 2 млгр. на 1 литръ воды); </w:t>
      </w:r>
      <w:r>
        <w:br/>
      </w:r>
      <w:r>
        <w:t xml:space="preserve">азотистую кислоту, окись углерода, сЪро- </w:t>
      </w:r>
      <w:r>
        <w:br/>
      </w:r>
      <w:r>
        <w:t xml:space="preserve">водородъ и др.</w:t>
      </w:r>
    </w:p>
    <w:p>
      <w:pPr>
        <w:pStyle w:val="Normal"/>
      </w:pPr>
      <w:r>
        <w:t xml:space="preserve">Кром газообразныхъ и парообразныхъ </w:t>
      </w:r>
      <w:r>
        <w:br/>
      </w:r>
      <w:r>
        <w:t xml:space="preserve">веществь въ В. имЪются еще таюмя, кот. </w:t>
      </w:r>
      <w:r>
        <w:br/>
      </w:r>
      <w:r>
        <w:t xml:space="preserve">въ парообр. состояи неизвЪетны; часть </w:t>
      </w:r>
      <w:r>
        <w:br/>
      </w:r>
      <w:r>
        <w:t xml:space="preserve">ихъ носится въ В. въ видЪ пыли (ем. ат- </w:t>
      </w:r>
      <w:r>
        <w:br/>
      </w:r>
      <w:r>
        <w:t xml:space="preserve">мосферная тыль).</w:t>
      </w:r>
    </w:p>
    <w:p>
      <w:pPr>
        <w:pStyle w:val="Normal"/>
      </w:pPr>
      <w:r>
        <w:t xml:space="preserve">Атмосферный В. можеть быть полученъ </w:t>
      </w:r>
      <w:r>
        <w:br/>
      </w:r>
      <w:r>
        <w:t xml:space="preserve">и въ жидкомъ видЪ. Уже въ концЪ 70-хь </w:t>
      </w:r>
      <w:r>
        <w:br/>
      </w:r>
      <w:r>
        <w:t xml:space="preserve">гг. были сжижены веЪ газы, кромЪ кисло- </w:t>
      </w:r>
      <w:r>
        <w:br/>
      </w:r>
      <w:r>
        <w:t xml:space="preserve">рода, азота, В. и водорода; изъ нихъ пер- </w:t>
      </w:r>
      <w:r>
        <w:br/>
      </w:r>
      <w:r>
        <w:t xml:space="preserve">вые три были получены въ жидк. видь въ </w:t>
      </w:r>
      <w:r>
        <w:br/>
      </w:r>
      <w:r>
        <w:t xml:space="preserve">1883 г. Ольшевскимъ и Вроблевскимъ, а въ </w:t>
      </w:r>
      <w:r>
        <w:br/>
      </w:r>
      <w:r>
        <w:t xml:space="preserve">1898 г. Дьюаръ получилъ жидк. водородъ и </w:t>
      </w:r>
      <w:r>
        <w:br/>
      </w:r>
      <w:r>
        <w:t xml:space="preserve">тели. Для сжижешя этихъ послъднихь </w:t>
      </w:r>
      <w:r>
        <w:br/>
      </w:r>
      <w:r>
        <w:t xml:space="preserve">газовъ требовались очень низщя темпер., </w:t>
      </w:r>
      <w:r>
        <w:br/>
      </w:r>
      <w:r>
        <w:t xml:space="preserve">кот. получались благодаря возможности </w:t>
      </w:r>
      <w:r>
        <w:br/>
      </w:r>
      <w:r>
        <w:t xml:space="preserve">добывать заводскимъ способомъ жидюй </w:t>
      </w:r>
      <w:r>
        <w:br/>
      </w:r>
      <w:r>
        <w:t xml:space="preserve">В. Первоначальныя работы въ этой об- </w:t>
      </w:r>
      <w:r>
        <w:br/>
      </w:r>
      <w:r>
        <w:t xml:space="preserve">ласти были сложны, т. к. сперва прихо- </w:t>
      </w:r>
      <w:r>
        <w:br/>
      </w:r>
      <w:r>
        <w:t xml:space="preserve">дилоеь сгущать газъ, кипящ еравнит. </w:t>
      </w:r>
      <w:r>
        <w:br/>
      </w:r>
      <w:r>
        <w:t xml:space="preserve">высоко (сЪрнистый газъ), и только посл </w:t>
      </w:r>
      <w:r>
        <w:br/>
      </w:r>
      <w:r>
        <w:t xml:space="preserve">цълаго ряда предварит. манипулящ полу- </w:t>
      </w:r>
      <w:r>
        <w:br/>
      </w:r>
      <w:r>
        <w:t xml:space="preserve">чалось подъ больш. давл. небольшое коли- </w:t>
      </w:r>
      <w:r>
        <w:br/>
      </w:r>
      <w:r>
        <w:t xml:space="preserve">чество жидкаго В. Новый способъ сжи- </w:t>
      </w:r>
      <w:r>
        <w:br/>
      </w:r>
      <w:r>
        <w:t xml:space="preserve">жешя и менЪе сложенъ, и дешевле, при- </w:t>
      </w:r>
      <w:r>
        <w:br/>
      </w:r>
      <w:r>
        <w:t xml:space="preserve">чемъ для получешя его пользуются маши- </w:t>
      </w:r>
      <w:r>
        <w:br/>
      </w:r>
      <w:r>
        <w:t xml:space="preserve">ной Линде, кот. О слдующее: В. </w:t>
      </w:r>
      <w:r>
        <w:br/>
      </w:r>
      <w:r>
        <w:t xml:space="preserve">сжимается насосомъ до 220 атмосферъ; въ </w:t>
      </w:r>
      <w:r>
        <w:br/>
      </w:r>
      <w:r>
        <w:t xml:space="preserve">особомъ резервуарЪ онъ охлаждается до </w:t>
      </w:r>
      <w:r>
        <w:br/>
      </w:r>
      <w:r>
        <w:t xml:space="preserve">обычной % т. е. прибл. до --209. Дазлье </w:t>
      </w:r>
      <w:r>
        <w:br/>
      </w:r>
      <w:r>
        <w:t xml:space="preserve">онъ идеть по узкой трубкЪ, длин. 15 метр., </w:t>
      </w:r>
      <w:r>
        <w:br/>
      </w:r>
      <w:r>
        <w:t xml:space="preserve">согнутой змЪевикомъ, и входить въ сосудъ, </w:t>
      </w:r>
      <w:r>
        <w:br/>
      </w:r>
      <w:r>
        <w:t xml:space="preserve">гдЪ давлене всего 20 атм. Происходящее </w:t>
      </w:r>
      <w:r>
        <w:br/>
      </w:r>
      <w:r>
        <w:t xml:space="preserve">расширене охлаждаеть В. на 2 — 500, </w:t>
      </w:r>
      <w:r>
        <w:br/>
      </w:r>
      <w:r>
        <w:t xml:space="preserve">т. е. до —300; охлажденный В. выходить </w:t>
      </w:r>
      <w:r>
        <w:br/>
      </w:r>
      <w:r>
        <w:t xml:space="preserve">вонф по шир. трубЪ, тоже согнутой змъе-</w:t>
      </w:r>
    </w:p>
    <w:p>
      <w:pPr>
        <w:pStyle w:val="Normal"/>
      </w:pPr>
      <w:r>
        <w:t xml:space="preserve">Воздухь — ВоздушнАЯ опухоль.</w:t>
      </w:r>
    </w:p>
    <w:p>
      <w:pPr>
        <w:pStyle w:val="Normal"/>
      </w:pPr>
      <w:r>
        <w:t xml:space="preserve">викомъ; вышеуказан. узкая тр. змЪевика ле- </w:t>
      </w:r>
      <w:r>
        <w:br/>
      </w:r>
      <w:r>
        <w:t xml:space="preserve">житъ внутри широк, и охлажд. выходя- </w:t>
      </w:r>
      <w:r>
        <w:br/>
      </w:r>
      <w:r>
        <w:t xml:space="preserve">щимъ изъ нея В., т. что ст$д. разъ въ сосудЪ </w:t>
      </w:r>
      <w:r>
        <w:br/>
      </w:r>
      <w:r>
        <w:t xml:space="preserve">расширяется уже В., охлажденный до —307, </w:t>
      </w:r>
      <w:r>
        <w:br/>
      </w:r>
      <w:r>
        <w:t xml:space="preserve">и. достигаеть —800; слЪд. разъ будетъ уже </w:t>
      </w:r>
      <w:r>
        <w:br/>
      </w:r>
      <w:r>
        <w:t xml:space="preserve">—1309, потомъ —1809; эта $. вполнЪ доста- </w:t>
      </w:r>
      <w:r>
        <w:br/>
      </w:r>
      <w:r>
        <w:t xml:space="preserve">точна для того, чтобы находящийся подъ </w:t>
      </w:r>
      <w:r>
        <w:br/>
      </w:r>
      <w:r>
        <w:t xml:space="preserve">давл. 20 атм. В. далъ жидкость. Разъ на- </w:t>
      </w:r>
      <w:r>
        <w:br/>
      </w:r>
      <w:r>
        <w:t xml:space="preserve">чавшееся сжижеше быстро идетъ впередъ, </w:t>
      </w:r>
      <w:r>
        <w:br/>
      </w:r>
      <w:r>
        <w:t xml:space="preserve">и премникъ наполняется жидкимъ В., </w:t>
      </w:r>
      <w:r>
        <w:br/>
      </w:r>
      <w:r>
        <w:t xml:space="preserve">котор. уже получается черезъь 5 минуть </w:t>
      </w:r>
      <w:r>
        <w:br/>
      </w:r>
      <w:r>
        <w:t xml:space="preserve">послЪ начала работы машины. Теперь </w:t>
      </w:r>
      <w:r>
        <w:br/>
      </w:r>
      <w:r>
        <w:t xml:space="preserve">извьстны машины на заводахъ, даюпия </w:t>
      </w:r>
      <w:r>
        <w:br/>
      </w:r>
      <w:r>
        <w:t xml:space="preserve">около 150 килгр. жидкаго В. въ часъ. Ж. </w:t>
      </w:r>
      <w:r>
        <w:br/>
      </w:r>
      <w:r>
        <w:t xml:space="preserve">В. получается въ видЪ слегка мутной жид- </w:t>
      </w:r>
      <w:r>
        <w:br/>
      </w:r>
      <w:r>
        <w:t xml:space="preserve">кости, благодаря присутстыю въ В. водя- </w:t>
      </w:r>
      <w:r>
        <w:br/>
      </w:r>
      <w:r>
        <w:t xml:space="preserve">ного пара и углекислоты, кот. плаваютъ </w:t>
      </w:r>
      <w:r>
        <w:br/>
      </w:r>
      <w:r>
        <w:t xml:space="preserve">въ ж. В. въ твердомъ видЪ; ихъ легко уда- </w:t>
      </w:r>
      <w:r>
        <w:br/>
      </w:r>
      <w:r>
        <w:t xml:space="preserve">лить черезъ фильтрацию, и тогда получает- </w:t>
      </w:r>
      <w:r>
        <w:br/>
      </w:r>
      <w:r>
        <w:t xml:space="preserve">ся совезмъ прозрачный ж. В., кот. кипить </w:t>
      </w:r>
      <w:r>
        <w:br/>
      </w:r>
      <w:r>
        <w:t xml:space="preserve">при —1910 подъ атм. давл. и при —210° </w:t>
      </w:r>
      <w:r>
        <w:br/>
      </w:r>
      <w:r>
        <w:t xml:space="preserve">въ пустотЪ. Сохранять его можно въ ме- </w:t>
      </w:r>
      <w:r>
        <w:br/>
      </w:r>
      <w:r>
        <w:t xml:space="preserve">тал. сосудахъ, обернут. войлокомт, и пере- </w:t>
      </w:r>
      <w:r>
        <w:br/>
      </w:r>
      <w:r>
        <w:t xml:space="preserve">ливать при обыкн. %, т. к. онъ испаряется </w:t>
      </w:r>
      <w:r>
        <w:br/>
      </w:r>
      <w:r>
        <w:t xml:space="preserve">медленно (12 литр. требуютъ для испаре- </w:t>
      </w:r>
      <w:r>
        <w:br/>
      </w:r>
      <w:r>
        <w:t xml:space="preserve">ня изъ откр. сосуда при обыкн. &amp;. не ме- </w:t>
      </w:r>
      <w:r>
        <w:br/>
      </w:r>
      <w:r>
        <w:t xml:space="preserve">не 83—10 часовъ). Въ ж. В. можно свободно </w:t>
      </w:r>
      <w:r>
        <w:br/>
      </w:r>
      <w:r>
        <w:t xml:space="preserve">опускать руку, т. к. она на 2280 теплЪфе В.; </w:t>
      </w:r>
      <w:r>
        <w:br/>
      </w:r>
      <w:r>
        <w:t xml:space="preserve">поэтому прилегаюцие къ рук слои В. сей- </w:t>
      </w:r>
      <w:r>
        <w:br/>
      </w:r>
      <w:r>
        <w:t xml:space="preserve">часъ же испаряются, а между ней и ж. В. </w:t>
      </w:r>
      <w:r>
        <w:br/>
      </w:r>
      <w:r>
        <w:t xml:space="preserve">образуется слой газообразн. В., препятству- </w:t>
      </w:r>
      <w:r>
        <w:br/>
      </w:r>
      <w:r>
        <w:t xml:space="preserve">ющий ему прикоснуться къ рукЪ; если прико- </w:t>
      </w:r>
      <w:r>
        <w:br/>
      </w:r>
      <w:r>
        <w:t xml:space="preserve">сновеше почему либо произойдеть, то полу- </w:t>
      </w:r>
      <w:r>
        <w:br/>
      </w:r>
      <w:r>
        <w:t xml:space="preserve">чается обжогьъ. Остуженные въ ж. В. кау- </w:t>
      </w:r>
      <w:r>
        <w:br/>
      </w:r>
      <w:r>
        <w:t xml:space="preserve">чукъ, жесть дЪлаются ломкими. Спиртъ, </w:t>
      </w:r>
      <w:r>
        <w:br/>
      </w:r>
      <w:r>
        <w:t xml:space="preserve">въ кот. помъщена пробирка сь ж. В., за- </w:t>
      </w:r>
      <w:r>
        <w:br/>
      </w:r>
      <w:r>
        <w:t xml:space="preserve">стываетъ. а струя газообразной углек., со- </w:t>
      </w:r>
      <w:r>
        <w:br/>
      </w:r>
      <w:r>
        <w:t xml:space="preserve">прикасаясь съ нимъ, тотчасъ же превра- </w:t>
      </w:r>
      <w:r>
        <w:br/>
      </w:r>
      <w:r>
        <w:t xml:space="preserve">щается въ бЪлую снЪгообразн. массу; уголь, </w:t>
      </w:r>
      <w:r>
        <w:br/>
      </w:r>
      <w:r>
        <w:t xml:space="preserve">сгорая внутри ж. В., окружается слоемъ твер- </w:t>
      </w:r>
      <w:r>
        <w:br/>
      </w:r>
      <w:r>
        <w:t xml:space="preserve">дой углекисл., но продолжаеть горЪть. При </w:t>
      </w:r>
      <w:r>
        <w:br/>
      </w:r>
      <w:r>
        <w:t xml:space="preserve">медл. испаренйи ж. В. сперва улетучивает- </w:t>
      </w:r>
      <w:r>
        <w:br/>
      </w:r>
      <w:r>
        <w:t xml:space="preserve">ся азотъ (6. кип. = — 1949), потомъ аргонъ </w:t>
      </w:r>
      <w:r>
        <w:br/>
      </w:r>
      <w:r>
        <w:t xml:space="preserve">({. кип. = —1879), и В. дълается все богаче </w:t>
      </w:r>
      <w:r>
        <w:br/>
      </w:r>
      <w:r>
        <w:t xml:space="preserve">кислородомъ ($. кип. = —1829), содержаше </w:t>
      </w:r>
      <w:r>
        <w:br/>
      </w:r>
      <w:r>
        <w:t xml:space="preserve">кот. можно довести до 75% (вместо пер- </w:t>
      </w:r>
      <w:r>
        <w:br/>
      </w:r>
      <w:r>
        <w:t xml:space="preserve">воначал. сод. 200/0). Если въ бутылку съ </w:t>
      </w:r>
      <w:r>
        <w:br/>
      </w:r>
      <w:r>
        <w:t xml:space="preserve">водой налить немн. ж. В., получаемая смЪсь </w:t>
      </w:r>
      <w:r>
        <w:br/>
      </w:r>
      <w:r>
        <w:t xml:space="preserve">можеть замЪфнить чистый кислородъ, свой- </w:t>
      </w:r>
      <w:r>
        <w:br/>
      </w:r>
      <w:r>
        <w:t xml:space="preserve">ствомъ кот. она и обладаетъ, т. к. въ сво- </w:t>
      </w:r>
      <w:r>
        <w:br/>
      </w:r>
      <w:r>
        <w:t xml:space="preserve">бодно подвЪшенномъ сосуд она притяги- </w:t>
      </w:r>
      <w:r>
        <w:br/>
      </w:r>
      <w:r>
        <w:t xml:space="preserve">вается магнитомъ, какь желВзо. За по- </w:t>
      </w:r>
      <w:r>
        <w:br/>
      </w:r>
      <w:r>
        <w:t xml:space="preserve">слЪдШе годы сильно развилось дЪло </w:t>
      </w:r>
      <w:r>
        <w:br/>
      </w:r>
      <w:r>
        <w:t xml:space="preserve">сжижешя газовъ и извЪстны, кромф ма- </w:t>
      </w:r>
      <w:r>
        <w:br/>
      </w:r>
      <w:r>
        <w:t xml:space="preserve">шины Линде, еще маш. Гэмпсона, Трип- </w:t>
      </w:r>
      <w:r>
        <w:br/>
      </w:r>
      <w:r>
        <w:t xml:space="preserve">лера и др.</w:t>
      </w:r>
    </w:p>
    <w:p>
      <w:pPr>
        <w:pStyle w:val="Normal"/>
      </w:pPr>
      <w:r>
        <w:t xml:space="preserve">Въ 1894 г. англ. ученые Рамзай и </w:t>
      </w:r>
      <w:r>
        <w:br/>
      </w:r>
      <w:r>
        <w:t xml:space="preserve">Рэлей выдЪлили изъ азота воздуха газъ, </w:t>
      </w:r>
      <w:r>
        <w:br/>
      </w:r>
      <w:r>
        <w:t xml:space="preserve">кот. они назвали ‘аргономъ (см. аргон), </w:t>
      </w:r>
      <w:r>
        <w:br/>
      </w:r>
      <w:r>
        <w:t xml:space="preserve">кот. теперь уже хорошо изученъ: въ </w:t>
      </w:r>
      <w:r>
        <w:br/>
      </w:r>
      <w:r>
        <w:t xml:space="preserve">его 1,360, онъ сгущенъ въ жидкость (&amp; </w:t>
      </w:r>
      <w:r>
        <w:br/>
      </w:r>
      <w:r>
        <w:t xml:space="preserve">кип. —1870) и даже въ твердое т$ло </w:t>
      </w:r>
      <w:r>
        <w:br/>
      </w:r>
      <w:r>
        <w:t xml:space="preserve">(6. плавл. = — 1919), опредвлены ве его </w:t>
      </w:r>
      <w:r>
        <w:br/>
      </w:r>
      <w:r>
        <w:t xml:space="preserve">физич. свойства, но до сихъ поръ неиз- </w:t>
      </w:r>
      <w:r>
        <w:br/>
      </w:r>
      <w:r>
        <w:t xml:space="preserve">въстно ни одного его соединеня.</w:t>
      </w:r>
    </w:p>
    <w:p>
      <w:pPr>
        <w:pStyle w:val="Normal"/>
      </w:pPr>
      <w:r>
        <w:t xml:space="preserve">Въ1898—99 г. Рамзай, Треверсъи Дьюаръ </w:t>
      </w:r>
      <w:r>
        <w:br/>
      </w:r>
      <w:r>
        <w:t xml:space="preserve">выдЪлили изъ того же газа, кот. прежде </w:t>
      </w:r>
      <w:r>
        <w:br/>
      </w:r>
      <w:r>
        <w:t xml:space="preserve">считался однимъ азотомъ, еще4тфла; крип-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тонъ, неонъ, метаргонъ и ксенонъ. </w:t>
      </w:r>
      <w:r>
        <w:br/>
      </w:r>
      <w:r>
        <w:t xml:space="preserve">Рамзай давалъ медленно испаряться 750 к. </w:t>
      </w:r>
      <w:r>
        <w:br/>
      </w:r>
      <w:r>
        <w:t xml:space="preserve">см. ж. В. до тъхъ поръ, когда оставалось </w:t>
      </w:r>
      <w:r>
        <w:br/>
      </w:r>
      <w:r>
        <w:t xml:space="preserve">всего прибл. 10 к. см. жидк.; освобождая </w:t>
      </w:r>
      <w:r>
        <w:br/>
      </w:r>
      <w:r>
        <w:t xml:space="preserve">полученный и обр. изъ этого остатка газъ, </w:t>
      </w:r>
      <w:r>
        <w:br/>
      </w:r>
      <w:r>
        <w:t xml:space="preserve">какъ и при изолироваши аргона, отъ ки- </w:t>
      </w:r>
      <w:r>
        <w:br/>
      </w:r>
      <w:r>
        <w:t xml:space="preserve">слорода и азота, онъ получилъ 26 к. см. </w:t>
      </w:r>
      <w:r>
        <w:br/>
      </w:r>
      <w:r>
        <w:t xml:space="preserve">какого-то новаго газа, спектръ кот. харак- </w:t>
      </w:r>
      <w:r>
        <w:br/>
      </w:r>
      <w:r>
        <w:t xml:space="preserve">теризовался гл. обр. 2 блестящими лин!я- </w:t>
      </w:r>
      <w:r>
        <w:br/>
      </w:r>
      <w:r>
        <w:t xml:space="preserve">ми (желтой и зеленой), причемъ желтая </w:t>
      </w:r>
      <w:r>
        <w:br/>
      </w:r>
      <w:r>
        <w:t xml:space="preserve">иметь одинаковое положене съ так. же </w:t>
      </w:r>
      <w:r>
        <w:br/>
      </w:r>
      <w:r>
        <w:t xml:space="preserve">лиШей гел1я, а въ особенности съ так. </w:t>
      </w:r>
      <w:r>
        <w:br/>
      </w:r>
      <w:r>
        <w:t xml:space="preserve">лишей сБвернаго с1ян1я. Уд. вЪсъ газа = </w:t>
      </w:r>
      <w:r>
        <w:br/>
      </w:r>
      <w:r>
        <w:t xml:space="preserve">22,47, больше чвмъ уд. в. аргона (= 19,94), </w:t>
      </w:r>
      <w:r>
        <w:br/>
      </w:r>
      <w:r>
        <w:t xml:space="preserve">а изъ опредълешя быстроты распр. звука </w:t>
      </w:r>
      <w:r>
        <w:br/>
      </w:r>
      <w:r>
        <w:t xml:space="preserve">было доказано, что новый газъ одноатоменъ </w:t>
      </w:r>
      <w:r>
        <w:br/>
      </w:r>
      <w:r>
        <w:t xml:space="preserve">(ат. в. = прибл. 81,6); по хим. недфят. </w:t>
      </w:r>
      <w:r>
        <w:br/>
      </w:r>
      <w:r>
        <w:t xml:space="preserve">онъ подобень гелшю; послфдыя опред. </w:t>
      </w:r>
      <w:r>
        <w:br/>
      </w:r>
      <w:r>
        <w:t xml:space="preserve">Рамзая плотности (авг. 1899 г.) газа дали </w:t>
      </w:r>
      <w:r>
        <w:br/>
      </w:r>
      <w:r>
        <w:t xml:space="preserve">40,8. Въ В. этого нов. г. криптона, кот. </w:t>
      </w:r>
      <w:r>
        <w:br/>
      </w:r>
      <w:r>
        <w:t xml:space="preserve">мензе летучъ, ч5мъ азоть, кислородъ и </w:t>
      </w:r>
      <w:r>
        <w:br/>
      </w:r>
      <w:r>
        <w:t xml:space="preserve">аргонъ, находится 1 ч. на 20,000 ч. В. (въ </w:t>
      </w:r>
      <w:r>
        <w:br/>
      </w:r>
      <w:r>
        <w:t xml:space="preserve">то время какъ тоть же В. содержитъ на </w:t>
      </w:r>
      <w:r>
        <w:br/>
      </w:r>
      <w:r>
        <w:t xml:space="preserve">100 ч. В. — 1 ч. аргона).</w:t>
      </w:r>
    </w:p>
    <w:p>
      <w:pPr>
        <w:pStyle w:val="Normal"/>
      </w:pPr>
      <w:r>
        <w:t xml:space="preserve">По тому же пути, кот. повелъ къ откры- </w:t>
      </w:r>
      <w:r>
        <w:br/>
      </w:r>
      <w:r>
        <w:t xml:space="preserve">тпо криптона, удалось разложить аргонъ </w:t>
      </w:r>
      <w:r>
        <w:br/>
      </w:r>
      <w:r>
        <w:t xml:space="preserve">на 3 разныхъ сост. ч., а именно на чистый </w:t>
      </w:r>
      <w:r>
        <w:br/>
      </w:r>
      <w:r>
        <w:t xml:space="preserve">аргонъ (безцв. жидкость), далБенатвер- </w:t>
      </w:r>
      <w:r>
        <w:br/>
      </w:r>
      <w:r>
        <w:t xml:space="preserve">дое тзло (кот. выдЪлилось на стънкахь </w:t>
      </w:r>
      <w:r>
        <w:br/>
      </w:r>
      <w:r>
        <w:t xml:space="preserve">сосуда) и на летуч!й газъ (кот. характе- </w:t>
      </w:r>
      <w:r>
        <w:br/>
      </w:r>
      <w:r>
        <w:t xml:space="preserve">ренъ своими 0606. спектр. лиями). Газъ </w:t>
      </w:r>
      <w:r>
        <w:br/>
      </w:r>
      <w:r>
        <w:t xml:space="preserve">этоть имъеть интенсивн. желт. пинНо, </w:t>
      </w:r>
      <w:r>
        <w:br/>
      </w:r>
      <w:r>
        <w:t xml:space="preserve">очень легко отличимую отъ таковой же гемя </w:t>
      </w:r>
      <w:r>
        <w:br/>
      </w:r>
      <w:r>
        <w:t xml:space="preserve">и криптона; ат. в. = прибл. 11, плотность </w:t>
      </w:r>
      <w:r>
        <w:br/>
      </w:r>
      <w:r>
        <w:t xml:space="preserve">—=10,04 — 10,19. Газъ былъ названъ неонъ.</w:t>
      </w:r>
    </w:p>
    <w:p>
      <w:pPr>
        <w:pStyle w:val="Normal"/>
      </w:pPr>
      <w:r>
        <w:t xml:space="preserve">Твердое тЪло показывало въ газообразн. </w:t>
      </w:r>
      <w:r>
        <w:br/>
      </w:r>
      <w:r>
        <w:t xml:space="preserve">сост. снектръ, отличимый отьспектрааргона, </w:t>
      </w:r>
      <w:r>
        <w:br/>
      </w:r>
      <w:r>
        <w:t xml:space="preserve">хотя плотность его близка къ пл. аргона </w:t>
      </w:r>
      <w:r>
        <w:br/>
      </w:r>
      <w:r>
        <w:t xml:space="preserve">(=19,96); поэтому онъ быль названъ „ме- </w:t>
      </w:r>
      <w:r>
        <w:br/>
      </w:r>
      <w:r>
        <w:t xml:space="preserve">таргонЪ*. Ат. в. = прибл. 20.</w:t>
      </w:r>
    </w:p>
    <w:p>
      <w:pPr>
        <w:pStyle w:val="Normal"/>
      </w:pPr>
      <w:r>
        <w:t xml:space="preserve">Одновременно было открыто и 4-0е твло, </w:t>
      </w:r>
      <w:r>
        <w:br/>
      </w:r>
      <w:r>
        <w:t xml:space="preserve">ксенон, количество кот. =4 к. сант. на </w:t>
      </w:r>
      <w:r>
        <w:br/>
      </w:r>
      <w:r>
        <w:t xml:space="preserve">600.000 литр. В.; нлотноеть == 64,0, а частич. </w:t>
      </w:r>
      <w:r>
        <w:br/>
      </w:r>
      <w:r>
        <w:t xml:space="preserve">в. = 128.</w:t>
      </w:r>
    </w:p>
    <w:p>
      <w:pPr>
        <w:pStyle w:val="Normal"/>
      </w:pPr>
      <w:r>
        <w:t xml:space="preserve">Изучен!е всБхъ этихъ новыхь тЬлъ на- </w:t>
      </w:r>
      <w:r>
        <w:br/>
      </w:r>
      <w:r>
        <w:t xml:space="preserve">ходится, конечно, еще въ зачаточномъ со- </w:t>
      </w:r>
      <w:r>
        <w:br/>
      </w:r>
      <w:r>
        <w:t xml:space="preserve">стояши, хотя наши евздЪъшя о нихъ быстро </w:t>
      </w:r>
      <w:r>
        <w:br/>
      </w:r>
      <w:r>
        <w:t xml:space="preserve">увеличиваются.</w:t>
      </w:r>
    </w:p>
    <w:p>
      <w:pPr>
        <w:pStyle w:val="Normal"/>
      </w:pPr>
      <w:r>
        <w:t xml:space="preserve">Воздушная баня, приборъ, употреб- </w:t>
      </w:r>
      <w:r>
        <w:br/>
      </w:r>
      <w:r>
        <w:t xml:space="preserve">ляемый въ химическихъ лабораторяхъ для </w:t>
      </w:r>
      <w:r>
        <w:br/>
      </w:r>
      <w:r>
        <w:t xml:space="preserve">высушивашя различныхь веществъ (осад- </w:t>
      </w:r>
      <w:r>
        <w:br/>
      </w:r>
      <w:r>
        <w:t xml:space="preserve">ковъ, фильтровъ, кристалл. и пр.) при болъе </w:t>
      </w:r>
      <w:r>
        <w:br/>
      </w:r>
      <w:r>
        <w:t xml:space="preserve">или менъе высокой температур. Обыкно- </w:t>
      </w:r>
      <w:r>
        <w:br/>
      </w:r>
      <w:r>
        <w:t xml:space="preserve">венно В. 6. представляеть мфдный четырех- </w:t>
      </w:r>
      <w:r>
        <w:br/>
      </w:r>
      <w:r>
        <w:t xml:space="preserve">угольный ящикъ, снабженный дверцой; къ </w:t>
      </w:r>
      <w:r>
        <w:br/>
      </w:r>
      <w:r>
        <w:t xml:space="preserve">ящику придълываются четыре ножки; въ </w:t>
      </w:r>
      <w:r>
        <w:br/>
      </w:r>
      <w:r>
        <w:t xml:space="preserve">верхней стЪнкЪ ящика продъланы два от- </w:t>
      </w:r>
      <w:r>
        <w:br/>
      </w:r>
      <w:r>
        <w:t xml:space="preserve">верстя, въ одно изъ которыхъ вставляется </w:t>
      </w:r>
      <w:r>
        <w:br/>
      </w:r>
      <w:r>
        <w:t xml:space="preserve">или обыкновенный термометръ или тер- </w:t>
      </w:r>
      <w:r>
        <w:br/>
      </w:r>
      <w:r>
        <w:t xml:space="preserve">мостатъ (см.); другое отвереме служить </w:t>
      </w:r>
      <w:r>
        <w:br/>
      </w:r>
      <w:r>
        <w:t xml:space="preserve">для того, чтобы уходя! изъ высуши- </w:t>
      </w:r>
      <w:r>
        <w:br/>
      </w:r>
      <w:r>
        <w:t xml:space="preserve">ваемаго предмета пары имбли свободный </w:t>
      </w:r>
      <w:r>
        <w:br/>
      </w:r>
      <w:r>
        <w:t xml:space="preserve">выходъ; подъ нижнюю стЬнку В. 6. под- </w:t>
      </w:r>
      <w:r>
        <w:br/>
      </w:r>
      <w:r>
        <w:t xml:space="preserve">ставляется газовая (или какая либо дру- </w:t>
      </w:r>
      <w:r>
        <w:br/>
      </w:r>
      <w:r>
        <w:t xml:space="preserve">тая) горфлка, при помощи которой В б. й </w:t>
      </w:r>
      <w:r>
        <w:br/>
      </w:r>
      <w:r>
        <w:t xml:space="preserve">нагрЪвается до желательной температуры.</w:t>
      </w:r>
    </w:p>
    <w:p>
      <w:pPr>
        <w:pStyle w:val="Normal"/>
      </w:pPr>
      <w:r>
        <w:t xml:space="preserve">Воздушная опухоль, то же, что </w:t>
      </w:r>
      <w:r>
        <w:br/>
      </w:r>
      <w:r>
        <w:t xml:space="preserve">эмфизема.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Воздушная почта (пневматиче- </w:t>
      </w:r>
      <w:r>
        <w:br/>
      </w:r>
      <w:r>
        <w:t xml:space="preserve">ская; прилагается таблица „Устройство </w:t>
      </w:r>
      <w:r>
        <w:br/>
      </w:r>
      <w:r>
        <w:t xml:space="preserve">В. п.“), система для перемвщешя по </w:t>
      </w:r>
      <w:r>
        <w:br/>
      </w:r>
      <w:r>
        <w:t xml:space="preserve">подземнымъ трубамъ всякаго рода кор- </w:t>
      </w:r>
      <w:r>
        <w:br/>
      </w:r>
      <w:r>
        <w:t xml:space="preserve">респонденци давлешемъ воздуха. При- </w:t>
      </w:r>
      <w:r>
        <w:br/>
      </w:r>
      <w:r>
        <w:t xml:space="preserve">вилемя на ея устройство была взята </w:t>
      </w:r>
      <w:r>
        <w:br/>
      </w:r>
      <w:r>
        <w:t xml:space="preserve">впервые Казалетомь и Кларкомь 1854. </w:t>
      </w:r>
      <w:r>
        <w:br/>
      </w:r>
      <w:r>
        <w:t xml:space="preserve">Общество „Риешпаюыс Пезрабзсв“ въ Лон- </w:t>
      </w:r>
      <w:r>
        <w:br/>
      </w:r>
      <w:r>
        <w:t xml:space="preserve">донЪ построило 1862 по системЪ, значи- </w:t>
      </w:r>
      <w:r>
        <w:br/>
      </w:r>
      <w:r>
        <w:t xml:space="preserve">тельно усовершенствованной Рамелемъ, </w:t>
      </w:r>
      <w:r>
        <w:br/>
      </w:r>
      <w:r>
        <w:t xml:space="preserve">лин!о въ 600 метр. длиною. Подземныя </w:t>
      </w:r>
      <w:r>
        <w:br/>
      </w:r>
      <w:r>
        <w:t xml:space="preserve">чугунныя трубы съ отверсмемъ въ 3 анг- </w:t>
      </w:r>
      <w:r>
        <w:br/>
      </w:r>
      <w:r>
        <w:t xml:space="preserve">шискихь фута имзли подковообразную </w:t>
      </w:r>
      <w:r>
        <w:br/>
      </w:r>
      <w:r>
        <w:t xml:space="preserve">форму. Нанижней поверхности трубъ, поч- </w:t>
      </w:r>
      <w:r>
        <w:br/>
      </w:r>
      <w:r>
        <w:t xml:space="preserve">ти плоской, находились дв рельсы, по </w:t>
      </w:r>
      <w:r>
        <w:br/>
      </w:r>
      <w:r>
        <w:t xml:space="preserve">которымъ калились каретки. На одной </w:t>
      </w:r>
      <w:r>
        <w:br/>
      </w:r>
      <w:r>
        <w:t xml:space="preserve">станции (А) быль установленъ центробЪж- </w:t>
      </w:r>
      <w:r>
        <w:br/>
      </w:r>
      <w:r>
        <w:t xml:space="preserve">ный вентиляторъ, соединенный съ трубами, </w:t>
      </w:r>
      <w:r>
        <w:br/>
      </w:r>
      <w:r>
        <w:t xml:space="preserve">на другой (В) туннель запирался гермети- </w:t>
      </w:r>
      <w:r>
        <w:br/>
      </w:r>
      <w:r>
        <w:t xml:space="preserve">чески. Когда посредетвомъ вентилятора </w:t>
      </w:r>
      <w:r>
        <w:br/>
      </w:r>
      <w:r>
        <w:t xml:space="preserve">устанавливалось въ туннели разрЪженное </w:t>
      </w:r>
      <w:r>
        <w:br/>
      </w:r>
      <w:r>
        <w:t xml:space="preserve">пространство, то съ задней стороны поззда, </w:t>
      </w:r>
      <w:r>
        <w:br/>
      </w:r>
      <w:r>
        <w:t xml:space="preserve">стоящаго на готовЪ въ В., впускалея воз- </w:t>
      </w:r>
      <w:r>
        <w:br/>
      </w:r>
      <w:r>
        <w:t xml:space="preserve">духь, давяешемъ котораго поЪздъ перего- </w:t>
      </w:r>
      <w:r>
        <w:br/>
      </w:r>
      <w:r>
        <w:t xml:space="preserve">няется въ А. Для отправлен!я поЪзда </w:t>
      </w:r>
      <w:r>
        <w:br/>
      </w:r>
      <w:r>
        <w:t xml:space="preserve">изъ А. вь туннель нагнетали вентилято- </w:t>
      </w:r>
      <w:r>
        <w:br/>
      </w:r>
      <w:r>
        <w:t xml:space="preserve">ромъ воздухь и поЪздь приводился въ </w:t>
      </w:r>
      <w:r>
        <w:br/>
      </w:r>
      <w:r>
        <w:t xml:space="preserve">движеше однимъ давлешемъ. Время Ъзды </w:t>
      </w:r>
      <w:r>
        <w:br/>
      </w:r>
      <w:r>
        <w:t xml:space="preserve">составляло около 1 минуты. Это общество </w:t>
      </w:r>
      <w:r>
        <w:br/>
      </w:r>
      <w:r>
        <w:t xml:space="preserve">прекратило свою дзятельность. 1853 Лати- </w:t>
      </w:r>
      <w:r>
        <w:br/>
      </w:r>
      <w:r>
        <w:t xml:space="preserve">меръ Кларкъ устроилъ въ Лондон суще- </w:t>
      </w:r>
      <w:r>
        <w:br/>
      </w:r>
      <w:r>
        <w:t xml:space="preserve">ствующую еще и понынЪ В. п. на протя- </w:t>
      </w:r>
      <w:r>
        <w:br/>
      </w:r>
      <w:r>
        <w:t xml:space="preserve">жени 200 метровъ; впослЪдетвыи Варлей </w:t>
      </w:r>
      <w:r>
        <w:br/>
      </w:r>
      <w:r>
        <w:t xml:space="preserve">усовершенствоваль ее примзнешемъ кла- </w:t>
      </w:r>
      <w:r>
        <w:br/>
      </w:r>
      <w:r>
        <w:t xml:space="preserve">пановъ, дающихъ возможность перемВнять </w:t>
      </w:r>
      <w:r>
        <w:br/>
      </w:r>
      <w:r>
        <w:t xml:space="preserve">направлеше тока воздуха. Наконецъ въ </w:t>
      </w:r>
      <w:r>
        <w:br/>
      </w:r>
      <w:r>
        <w:t xml:space="preserve">1870 Вильмотъ изобрёлъ вошедийй всюду </w:t>
      </w:r>
      <w:r>
        <w:br/>
      </w:r>
      <w:r>
        <w:t xml:space="preserve">въ употреблене особый золотникъ, примЪ- </w:t>
      </w:r>
      <w:r>
        <w:br/>
      </w:r>
      <w:r>
        <w:t xml:space="preserve">НЯЯ который возможно было безостановочно </w:t>
      </w:r>
      <w:r>
        <w:br/>
      </w:r>
      <w:r>
        <w:t xml:space="preserve">перевозить коробки, не прерывая тока воз- </w:t>
      </w:r>
      <w:r>
        <w:br/>
      </w:r>
      <w:r>
        <w:t xml:space="preserve">духа въ трубахь. Основная мысль этого </w:t>
      </w:r>
      <w:r>
        <w:br/>
      </w:r>
      <w:r>
        <w:t xml:space="preserve">изобрЪтешя заключалась въ томъ, что </w:t>
      </w:r>
      <w:r>
        <w:br/>
      </w:r>
      <w:r>
        <w:t xml:space="preserve">одинъ клапанъ запирается ранЪе открыя </w:t>
      </w:r>
      <w:r>
        <w:br/>
      </w:r>
      <w:r>
        <w:t xml:space="preserve">другого и обратно. 1875 Стефанъ устроилъ </w:t>
      </w:r>
      <w:r>
        <w:br/>
      </w:r>
      <w:r>
        <w:t xml:space="preserve">въ БерлинЪ В. п., длиною въ 26 километ- </w:t>
      </w:r>
      <w:r>
        <w:br/>
      </w:r>
      <w:r>
        <w:t xml:space="preserve">ровъ съ 15 станщями. ЖелЪзныя трубы </w:t>
      </w:r>
      <w:r>
        <w:br/>
      </w:r>
      <w:r>
        <w:t xml:space="preserve">уложены на глубинЪ не менъе 1 метра </w:t>
      </w:r>
      <w:r>
        <w:br/>
      </w:r>
      <w:r>
        <w:t xml:space="preserve">оть мостовой, ихъ внутреншй д!аметръ </w:t>
      </w:r>
      <w:r>
        <w:br/>
      </w:r>
      <w:r>
        <w:t xml:space="preserve">65 мм. Для помъщевя корреспонденщия </w:t>
      </w:r>
      <w:r>
        <w:br/>
      </w:r>
      <w:r>
        <w:t xml:space="preserve">служать стальныя коробки въ 15 см. длины, </w:t>
      </w:r>
      <w:r>
        <w:br/>
      </w:r>
      <w:r>
        <w:t xml:space="preserve">запираемыя двойными кожаными муфта- </w:t>
      </w:r>
      <w:r>
        <w:br/>
      </w:r>
      <w:r>
        <w:t xml:space="preserve">ми; 10—12 коробокъ, установленныхь одна </w:t>
      </w:r>
      <w:r>
        <w:br/>
      </w:r>
      <w:r>
        <w:t xml:space="preserve">за другой, образують поЪздъ, который </w:t>
      </w:r>
      <w:r>
        <w:br/>
      </w:r>
      <w:r>
        <w:t xml:space="preserve">замыкается деревяннымъ цилиндромъ, об- </w:t>
      </w:r>
      <w:r>
        <w:br/>
      </w:r>
      <w:r>
        <w:t xml:space="preserve">тянутымъ кожей, такъ называемымъ го- </w:t>
      </w:r>
      <w:r>
        <w:br/>
      </w:r>
      <w:r>
        <w:t xml:space="preserve">нителемь посредетвомъ котораго дости- </w:t>
      </w:r>
      <w:r>
        <w:br/>
      </w:r>
      <w:r>
        <w:t xml:space="preserve">гается возможно плотное запираве тру- </w:t>
      </w:r>
      <w:r>
        <w:br/>
      </w:r>
      <w:r>
        <w:t xml:space="preserve">бы. Перевозка поЪзздовъ совершается гла- </w:t>
      </w:r>
      <w:r>
        <w:br/>
      </w:r>
      <w:r>
        <w:t xml:space="preserve">внымъ образомъ давлешемъ сжатаго воз- </w:t>
      </w:r>
      <w:r>
        <w:br/>
      </w:r>
      <w:r>
        <w:t xml:space="preserve">духа и только въ весьма ограниченныхъ </w:t>
      </w:r>
      <w:r>
        <w:br/>
      </w:r>
      <w:r>
        <w:t xml:space="preserve">размърахь помощью всасывашя т. е. </w:t>
      </w:r>
      <w:r>
        <w:br/>
      </w:r>
      <w:r>
        <w:t xml:space="preserve">разрьжешемъ воздуха. Выяснивицеся од- </w:t>
      </w:r>
      <w:r>
        <w:br/>
      </w:r>
      <w:r>
        <w:t xml:space="preserve">нако впослздетыи недостатки прежней </w:t>
      </w:r>
      <w:r>
        <w:br/>
      </w:r>
      <w:r>
        <w:t xml:space="preserve">(полигональной) системы заставили строи- </w:t>
      </w:r>
      <w:r>
        <w:br/>
      </w:r>
      <w:r>
        <w:t xml:space="preserve">телей перестроить ее въ рад1альную, въ </w:t>
      </w:r>
      <w:r>
        <w:br/>
      </w:r>
      <w:r>
        <w:t xml:space="preserve">которой продолжительность перевозки меж- </w:t>
      </w:r>
      <w:r>
        <w:br/>
      </w:r>
      <w:r>
        <w:t xml:space="preserve">ду отдъльными станщями значительно со- </w:t>
      </w:r>
      <w:r>
        <w:br/>
      </w:r>
      <w:r>
        <w:t xml:space="preserve">кратилась. По этой системъ перевозка</w:t>
      </w:r>
    </w:p>
    <w:p>
      <w:pPr>
        <w:pStyle w:val="Normal"/>
      </w:pPr>
      <w:r>
        <w:t xml:space="preserve">Воздушная почта — Воздушный БУФФЕРЪ.</w:t>
      </w:r>
    </w:p>
    <w:p>
      <w:pPr>
        <w:pStyle w:val="Normal"/>
      </w:pPr>
      <w:r>
        <w:t xml:space="preserve">поЪздовъ совершается на возхъ участкахъ </w:t>
      </w:r>
      <w:r>
        <w:br/>
      </w:r>
      <w:r>
        <w:t xml:space="preserve">въ одномъ направлени сжатымъ возду- </w:t>
      </w:r>
      <w:r>
        <w:br/>
      </w:r>
      <w:r>
        <w:t xml:space="preserve">хомъ, а въ другомъ разрЪженнымъ. Сгу- </w:t>
      </w:r>
      <w:r>
        <w:br/>
      </w:r>
      <w:r>
        <w:t xml:space="preserve">щене и разръжен1е воздуха совершается </w:t>
      </w:r>
      <w:r>
        <w:br/>
      </w:r>
      <w:r>
        <w:t xml:space="preserve">на.5 станщяхъ, изъ которыхъ ‹аждая снаб- </w:t>
      </w:r>
      <w:r>
        <w:br/>
      </w:r>
      <w:r>
        <w:t xml:space="preserve">жена необходимыми паровыми котлами и </w:t>
      </w:r>
      <w:r>
        <w:br/>
      </w:r>
      <w:r>
        <w:t xml:space="preserve">паровыми машинами въ 30—50 лопгади- </w:t>
      </w:r>
      <w:r>
        <w:br/>
      </w:r>
      <w:r>
        <w:t xml:space="preserve">ныхь силь для приведешя въ дЪйств!е </w:t>
      </w:r>
      <w:r>
        <w:br/>
      </w:r>
      <w:r>
        <w:t xml:space="preserve">насосовъ двойного дЪъйствыя. На каждой </w:t>
      </w:r>
      <w:r>
        <w:br/>
      </w:r>
      <w:r>
        <w:t xml:space="preserve">станши имЪется нЪсколько больших сталь- </w:t>
      </w:r>
      <w:r>
        <w:br/>
      </w:r>
      <w:r>
        <w:t xml:space="preserve">ныхЪ котловъ, воздушныхь резервуаровъ, </w:t>
      </w:r>
      <w:r>
        <w:br/>
      </w:r>
      <w:r>
        <w:t xml:space="preserve">соединенныхъ съ одной стороны съ насо- </w:t>
      </w:r>
      <w:r>
        <w:br/>
      </w:r>
      <w:r>
        <w:t xml:space="preserve">сами, а съ другой съ трубами, и играю- </w:t>
      </w:r>
      <w:r>
        <w:br/>
      </w:r>
      <w:r>
        <w:t xml:space="preserve">щихъ роль воздушныхъ камеръ. Воздухь </w:t>
      </w:r>
      <w:r>
        <w:br/>
      </w:r>
      <w:r>
        <w:t xml:space="preserve">въ этихь котлахъ безостановочно то разрЪ- </w:t>
      </w:r>
      <w:r>
        <w:br/>
      </w:r>
      <w:r>
        <w:t xml:space="preserve">жается, то сгущается, такъ что сообразно </w:t>
      </w:r>
      <w:r>
        <w:br/>
      </w:r>
      <w:r>
        <w:t xml:space="preserve">съ открытемъ клапана либо сгущенный </w:t>
      </w:r>
      <w:r>
        <w:br/>
      </w:r>
      <w:r>
        <w:t xml:space="preserve">воздухъ входить изъ котловъ въ трубы, </w:t>
      </w:r>
      <w:r>
        <w:br/>
      </w:r>
      <w:r>
        <w:t xml:space="preserve">либо воздухъ выкачивается изъ трубъ въ </w:t>
      </w:r>
      <w:r>
        <w:br/>
      </w:r>
      <w:r>
        <w:t xml:space="preserve">котлы. Скорость передвижешя коробокъ </w:t>
      </w:r>
      <w:r>
        <w:br/>
      </w:r>
      <w:r>
        <w:t xml:space="preserve">въ трубахъ составляетъ въ среднемъ 1000 </w:t>
      </w:r>
      <w:r>
        <w:br/>
      </w:r>
      <w:r>
        <w:t xml:space="preserve">метровъь въ минуту. Въ виду того, что </w:t>
      </w:r>
      <w:r>
        <w:br/>
      </w:r>
      <w:r>
        <w:t xml:space="preserve">при перемънЪ направлен1я движешя тра- </w:t>
      </w:r>
      <w:r>
        <w:br/>
      </w:r>
      <w:r>
        <w:t xml:space="preserve">тится много времени на процессъ замъны </w:t>
      </w:r>
      <w:r>
        <w:br/>
      </w:r>
      <w:r>
        <w:t xml:space="preserve">сгущеннаго воздуха разрЪженнымъ, равно </w:t>
      </w:r>
      <w:r>
        <w:br/>
      </w:r>
      <w:r>
        <w:t xml:space="preserve">какъ на нагрузку и разгрузку корреспон- </w:t>
      </w:r>
      <w:r>
        <w:br/>
      </w:r>
      <w:r>
        <w:t xml:space="preserve">денщи, поЪзда могутъ обращалься при зна- </w:t>
      </w:r>
      <w:r>
        <w:br/>
      </w:r>
      <w:r>
        <w:t xml:space="preserve">чительныхъ разстояняхъ между отдЪль- </w:t>
      </w:r>
      <w:r>
        <w:br/>
      </w:r>
      <w:r>
        <w:t xml:space="preserve">ными станщями лишь чрезъ больше про- </w:t>
      </w:r>
      <w:r>
        <w:br/>
      </w:r>
      <w:r>
        <w:t xml:space="preserve">межутки времени. Для устранешя этого </w:t>
      </w:r>
      <w:r>
        <w:br/>
      </w:r>
      <w:r>
        <w:t xml:space="preserve">недостатка 1889 были проложены оть глав- </w:t>
      </w:r>
      <w:r>
        <w:br/>
      </w:r>
      <w:r>
        <w:t xml:space="preserve">ныхь станций къ промежуточнымь по 2 </w:t>
      </w:r>
      <w:r>
        <w:br/>
      </w:r>
      <w:r>
        <w:t xml:space="preserve">трубы въ 150—300 мм. даметромъ, чтобы </w:t>
      </w:r>
      <w:r>
        <w:br/>
      </w:r>
      <w:r>
        <w:t xml:space="preserve">такимъ образомъ имЪть возможность безъ </w:t>
      </w:r>
      <w:r>
        <w:br/>
      </w:r>
      <w:r>
        <w:t xml:space="preserve">перерыва пользоваться и сгущеннымъь и раз- </w:t>
      </w:r>
      <w:r>
        <w:br/>
      </w:r>
      <w:r>
        <w:t xml:space="preserve">рьженнымъ воздухомъ. Благодаря этому </w:t>
      </w:r>
      <w:r>
        <w:br/>
      </w:r>
      <w:r>
        <w:t xml:space="preserve">промежутокь между послЪдовательными </w:t>
      </w:r>
      <w:r>
        <w:br/>
      </w:r>
      <w:r>
        <w:t xml:space="preserve">отправлешями пофздовъ быль уменьшенъ </w:t>
      </w:r>
      <w:r>
        <w:br/>
      </w:r>
      <w:r>
        <w:t xml:space="preserve">съ 15 минуть до 712 и даже 5 минутъ. </w:t>
      </w:r>
      <w:r>
        <w:br/>
      </w:r>
      <w:r>
        <w:t xml:space="preserve">Берлинская В. п. имЪла 1896 протяжеше </w:t>
      </w:r>
      <w:r>
        <w:br/>
      </w:r>
      <w:r>
        <w:t xml:space="preserve">въ 66 километр. Ежегодно по ней пересы- </w:t>
      </w:r>
      <w:r>
        <w:br/>
      </w:r>
      <w:r>
        <w:t xml:space="preserve">лается около 51/&gt; милл. писемъ. Протя- </w:t>
      </w:r>
      <w:r>
        <w:br/>
      </w:r>
      <w:r>
        <w:t xml:space="preserve">жеше парижекой В. п. составляетъ 150 клм., </w:t>
      </w:r>
      <w:r>
        <w:br/>
      </w:r>
      <w:r>
        <w:t xml:space="preserve">вЪнской 35,46 клм. Въ Америкз Фила- </w:t>
      </w:r>
      <w:r>
        <w:br/>
      </w:r>
      <w:r>
        <w:t xml:space="preserve">дель{я ‚устроила впервые 1893 В. п. на </w:t>
      </w:r>
      <w:r>
        <w:br/>
      </w:r>
      <w:r>
        <w:t xml:space="preserve">протяжеши 1 клм. Устройство аппаратовъ, </w:t>
      </w:r>
      <w:r>
        <w:br/>
      </w:r>
      <w:r>
        <w:t xml:space="preserve">относящихся къ В. п., ем. прилагаемую </w:t>
      </w:r>
      <w:r>
        <w:br/>
      </w:r>
      <w:r>
        <w:t xml:space="preserve">таблицу.</w:t>
      </w:r>
    </w:p>
    <w:p>
      <w:pPr>
        <w:pStyle w:val="Normal"/>
      </w:pPr>
      <w:r>
        <w:t xml:space="preserve">Воздушная эмбелйя, образуется </w:t>
      </w:r>
      <w:r>
        <w:br/>
      </w:r>
      <w:r>
        <w:t xml:space="preserve">вольдетне проникновевя воздуха въ вены </w:t>
      </w:r>
      <w:r>
        <w:br/>
      </w:r>
      <w:r>
        <w:t xml:space="preserve">и влечетъь за собою быструю смерть. По- </w:t>
      </w:r>
      <w:r>
        <w:br/>
      </w:r>
      <w:r>
        <w:t xml:space="preserve">слЪъдняя зависить оть слишкомъ большого </w:t>
      </w:r>
      <w:r>
        <w:br/>
      </w:r>
      <w:r>
        <w:t xml:space="preserve">количества воздуха, попадающаго въ ле- </w:t>
      </w:r>
      <w:r>
        <w:br/>
      </w:r>
      <w:r>
        <w:t xml:space="preserve">точные капилляры, такъ какъ только не- </w:t>
      </w:r>
      <w:r>
        <w:br/>
      </w:r>
      <w:r>
        <w:t xml:space="preserve">значительное количество его переносится </w:t>
      </w:r>
      <w:r>
        <w:br/>
      </w:r>
      <w:r>
        <w:t xml:space="preserve">безъ вреда.</w:t>
      </w:r>
    </w:p>
    <w:p>
      <w:pPr>
        <w:pStyle w:val="Normal"/>
      </w:pPr>
      <w:r>
        <w:t xml:space="preserve">Воздушное ружье, см. иневматис </w:t>
      </w:r>
      <w:r>
        <w:br/>
      </w:r>
      <w:r>
        <w:t xml:space="preserve">ческое ружье.</w:t>
      </w:r>
    </w:p>
    <w:p>
      <w:pPr>
        <w:pStyle w:val="Normal"/>
      </w:pPr>
      <w:r>
        <w:t xml:space="preserve">Воздушные камни (аэролиты), </w:t>
      </w:r>
      <w:r>
        <w:br/>
      </w:r>
      <w:r>
        <w:t xml:space="preserve">см. летеоритиы.</w:t>
      </w:r>
    </w:p>
    <w:p>
      <w:pPr>
        <w:pStyle w:val="Normal"/>
      </w:pPr>
      <w:r>
        <w:t xml:space="preserve">Воздуные насосы, см. насосы.</w:t>
      </w:r>
    </w:p>
    <w:p>
      <w:pPr>
        <w:pStyle w:val="Normal"/>
      </w:pPr>
      <w:r>
        <w:t xml:space="preserve">Воздушный буфферъ, закрытый </w:t>
      </w:r>
      <w:r>
        <w:br/>
      </w:r>
      <w:r>
        <w:t xml:space="preserve">съ одной стороны толстостЬнный цилиндръ, </w:t>
      </w:r>
      <w:r>
        <w:br/>
      </w:r>
      <w:r>
        <w:t xml:space="preserve">въ который входить плотно пригнанный </w:t>
      </w:r>
      <w:r>
        <w:br/>
      </w:r>
      <w:r>
        <w:t xml:space="preserve">поршень. Когда поршень вдвигается въ </w:t>
      </w:r>
      <w:r>
        <w:br/>
      </w:r>
      <w:r>
        <w:t xml:space="preserve">цилиндръ, то ежимаемый воздухъ прояв- </w:t>
      </w:r>
      <w:r>
        <w:br/>
      </w:r>
      <w:r>
        <w:t xml:space="preserve">ляеть сопротивлене подобно металличе- </w:t>
      </w:r>
      <w:r>
        <w:br/>
      </w:r>
      <w:r>
        <w:t xml:space="preserve">ской или резиновой пружинъ. В. 60. мо-</w:t>
      </w:r>
    </w:p>
    <w:p>
      <w:pPr>
        <w:pStyle w:val="Normal"/>
      </w:pPr>
      <w:r>
        <w:t xml:space="preserve">[Къ статьв Воздушная почта.]</w:t>
      </w:r>
    </w:p>
    <w:p>
      <w:pPr>
        <w:pStyle w:val="Normal"/>
      </w:pPr>
      <w:r>
        <w:t xml:space="preserve">Устройство воздушной почты,</w:t>
      </w:r>
    </w:p>
    <w:p>
      <w:pPr>
        <w:pStyle w:val="Normal"/>
      </w:pPr>
      <w:r>
        <w:t xml:space="preserve">Для В. п употребляются троякаго рода аппараты, </w:t>
      </w:r>
      <w:r>
        <w:br/>
      </w:r>
      <w:r>
        <w:t xml:space="preserve">устройство которыхъ видно на прилагаемыхъ чер- </w:t>
      </w:r>
      <w:r>
        <w:br/>
      </w:r>
      <w:r>
        <w:t xml:space="preserve">лежахъ.</w:t>
      </w:r>
    </w:p>
    <w:p>
      <w:pPr>
        <w:pStyle w:val="Normal"/>
      </w:pPr>
      <w:r>
        <w:t xml:space="preserve">1) Конечпый аппарать для станцИЁ съ во: туш- </w:t>
      </w:r>
      <w:r>
        <w:br/>
      </w:r>
      <w:r>
        <w:t xml:space="preserve">ными резервуарами (Фиг. 1). Направляющая тру- </w:t>
      </w:r>
      <w:r>
        <w:br/>
      </w:r>
      <w:r>
        <w:t xml:space="preserve">ба 2, продолжен!е которой идетъ къ сосефдней станщи, </w:t>
      </w:r>
      <w:r>
        <w:br/>
      </w:r>
      <w:r>
        <w:t xml:space="preserve">соединяется ст камерой А. Нажимной рычагь С слу- </w:t>
      </w:r>
      <w:r>
        <w:br/>
      </w:r>
      <w:r>
        <w:t xml:space="preserve">жить для запирашя дверцы В, которая благодаря рези- </w:t>
      </w:r>
      <w:r>
        <w:br/>
      </w:r>
      <w:r>
        <w:t xml:space="preserve">новой прокладкЪ закрываетъ камеру А герметически. </w:t>
      </w:r>
      <w:r>
        <w:br/>
      </w:r>
      <w:r>
        <w:t xml:space="preserve">Крань Е находится въ непосредетвенномъ соеди- </w:t>
      </w:r>
      <w:r>
        <w:br/>
      </w:r>
      <w:r>
        <w:t xml:space="preserve">нены съ А и трубами О и Р для сгущениаго и </w:t>
      </w:r>
      <w:r>
        <w:br/>
      </w:r>
      <w:r>
        <w:t xml:space="preserve">разрфженнаго воздуха и устанавливается помощью </w:t>
      </w:r>
      <w:r>
        <w:br/>
      </w:r>
      <w:r>
        <w:t xml:space="preserve">ручного маховичка @, снабженнаго. указателемъ, </w:t>
      </w:r>
      <w:r>
        <w:br/>
      </w:r>
      <w:r>
        <w:t xml:space="preserve">въ положешя, видныя на мЪдной таблиц стойки </w:t>
      </w:r>
      <w:r>
        <w:br/>
      </w:r>
      <w:r>
        <w:t xml:space="preserve">№. Если указатель стоить противъь черты съ над- </w:t>
      </w:r>
      <w:r>
        <w:br/>
      </w:r>
      <w:r>
        <w:t xml:space="preserve">писью „заперто“, то 06$ воздушныя трубы разъе- </w:t>
      </w:r>
      <w:r>
        <w:br/>
      </w:r>
      <w:r>
        <w:t xml:space="preserve">динены съ камерой А; если онъ указываетъ па „воз- </w:t>
      </w:r>
      <w:r>
        <w:br/>
      </w:r>
      <w:r>
        <w:t xml:space="preserve">душную пустоту“, то устапавливается ‘соединеше </w:t>
      </w:r>
      <w:r>
        <w:br/>
      </w:r>
      <w:r>
        <w:t xml:space="preserve">резервуара съ разрЪженнымьъ воздухомъ п съ А; </w:t>
      </w:r>
      <w:r>
        <w:br/>
      </w:r>
      <w:r>
        <w:t xml:space="preserve">соединеше резервуара съ сгущеннымь воздухомъ, </w:t>
      </w:r>
      <w:r>
        <w:br/>
      </w:r>
      <w:r>
        <w:t xml:space="preserve">и А получается, когда стрфлка указываеть на </w:t>
      </w:r>
      <w:r>
        <w:br/>
      </w:r>
      <w:r>
        <w:t xml:space="preserve">„сжат!е“. Воздушный кранъ Г находится въ соедине- </w:t>
      </w:r>
      <w:r>
        <w:br/>
      </w:r>
      <w:r>
        <w:t xml:space="preserve">щи съ А и съ трубой К, а, слЪдовательно, и съ на- </w:t>
      </w:r>
      <w:r>
        <w:br/>
      </w:r>
      <w:r>
        <w:t xml:space="preserve">ружнымь воздухомъ; онъ служить для выпускашя </w:t>
      </w:r>
      <w:r>
        <w:br/>
      </w:r>
      <w:r>
        <w:t xml:space="preserve">сгущеннаго воздуха изъ системы и употребляется лишь </w:t>
      </w:r>
      <w:r>
        <w:br/>
      </w:r>
      <w:r>
        <w:t xml:space="preserve">въ томъ случаЪ, когда получатель не достаточно бы- </w:t>
      </w:r>
      <w:r>
        <w:br/>
      </w:r>
      <w:r>
        <w:t xml:space="preserve">©тро выпускаеть сгущенный воздухъ. Манометръ 21, </w:t>
      </w:r>
      <w:r>
        <w:br/>
      </w:r>
      <w:r>
        <w:t xml:space="preserve">соединенный съ камерой А, указываеть степень ег: </w:t>
      </w:r>
      <w:r>
        <w:br/>
      </w:r>
      <w:r>
        <w:t xml:space="preserve">щешя и разрфжешя. Для отправлешя почты необхо- </w:t>
      </w:r>
      <w:r>
        <w:br/>
      </w:r>
      <w:r>
        <w:t xml:space="preserve">димы слфдующя манипуляции: а) кранъ Е для пере- </w:t>
      </w:r>
      <w:r>
        <w:br/>
      </w:r>
      <w:r>
        <w:t xml:space="preserve">мфны воздуха закрыть; Ъ) воздушный кранъ Г закрыть; </w:t>
      </w:r>
      <w:r>
        <w:br/>
      </w:r>
      <w:r>
        <w:t xml:space="preserve">камера А открыта. Коробки, содержания письма, вкла- </w:t>
      </w:r>
      <w:r>
        <w:br/>
      </w:r>
      <w:r>
        <w:t xml:space="preserve">дываются одна за другой въ направляющую трубу, </w:t>
      </w:r>
      <w:r>
        <w:br/>
      </w:r>
      <w:r>
        <w:t xml:space="preserve">поЪадъ замыкается „гонителемъ“ (Тгефег). Камера за- </w:t>
      </w:r>
      <w:r>
        <w:br/>
      </w:r>
      <w:r>
        <w:t xml:space="preserve">пирается, колесо @ крана К для перемфны воздуха по- </w:t>
      </w:r>
      <w:r>
        <w:br/>
      </w:r>
      <w:r>
        <w:t xml:space="preserve">ворачиваетсл направо, указатель колеса ставится на</w:t>
      </w:r>
    </w:p>
    <w:p>
      <w:pPr>
        <w:pStyle w:val="Normal"/>
      </w:pPr>
      <w:r>
        <w:t xml:space="preserve">сжал1е“ Электрическй сигналъ даетъ знать получа-</w:t>
      </w:r>
    </w:p>
    <w:p>
      <w:pPr>
        <w:pStyle w:val="Normal"/>
      </w:pPr>
      <w:r>
        <w:t xml:space="preserve">телю объ отходф пофзда. Когда послфдн извъщаеть </w:t>
      </w:r>
      <w:r>
        <w:br/>
      </w:r>
      <w:r>
        <w:t xml:space="preserve">© прибыййи почты, то кранъ Ё для перемвны воздуха </w:t>
      </w:r>
      <w:r>
        <w:br/>
      </w:r>
      <w:r>
        <w:t xml:space="preserve">запираютъ и указатель @ переводится на „заперто“. Въ </w:t>
      </w:r>
      <w:r>
        <w:br/>
      </w:r>
      <w:r>
        <w:t xml:space="preserve">&lt;лучаЪ исчезновеши сгущеннаго воздуха изъ воздуш- </w:t>
      </w:r>
      <w:r>
        <w:br/>
      </w:r>
      <w:r>
        <w:t xml:space="preserve">ныхьъ проводовъ, колесо @ поворачивають пало и </w:t>
      </w:r>
      <w:r>
        <w:br/>
      </w:r>
      <w:r>
        <w:t xml:space="preserve">указатель ставится на „воздушную пустоту“. Теперь </w:t>
      </w:r>
      <w:r>
        <w:br/>
      </w:r>
      <w:r>
        <w:t xml:space="preserve">аппарать готовъ для према поЪззда сжатымъ возду- </w:t>
      </w:r>
      <w:r>
        <w:br/>
      </w:r>
      <w:r>
        <w:t xml:space="preserve">хомъ. По прибытии пофзда въ камеру А кранъ Е за- </w:t>
      </w:r>
      <w:r>
        <w:br/>
      </w:r>
      <w:r>
        <w:t xml:space="preserve">пираютъ, открывають камеру А и вынимають почту. </w:t>
      </w:r>
      <w:r>
        <w:br/>
      </w:r>
      <w:r>
        <w:t xml:space="preserve">Аппарать спова готовъ для отправки поБзда сжатымь </w:t>
      </w:r>
      <w:r>
        <w:br/>
      </w:r>
      <w:r>
        <w:t xml:space="preserve">воздухомъ.</w:t>
      </w:r>
    </w:p>
    <w:p>
      <w:pPr>
        <w:pStyle w:val="Normal"/>
      </w:pPr>
      <w:r>
        <w:t xml:space="preserve">Аинаратъь для промежуточных станц!й (Фиг. 2). </w:t>
      </w:r>
      <w:r>
        <w:br/>
      </w:r>
      <w:r>
        <w:t xml:space="preserve">Съ камерой А соединяются направляюния трубы Ри </w:t>
      </w:r>
      <w:r>
        <w:br/>
      </w:r>
      <w:r>
        <w:t xml:space="preserve">Е, продолжешя которыхъ идуть къ соеЪднимъ стан- </w:t>
      </w:r>
      <w:r>
        <w:br/>
      </w:r>
      <w:r>
        <w:t xml:space="preserve">щямъ. Нажимной рычагь С запираетъь дверь В. 38- </w:t>
      </w:r>
      <w:r>
        <w:br/>
      </w:r>
      <w:r>
        <w:t xml:space="preserve">порный клапан Ё соединяется надъ поломъ съ на- </w:t>
      </w:r>
      <w:r>
        <w:br/>
      </w:r>
      <w:r>
        <w:t xml:space="preserve">правляющей трубой Р и камерой А; соотььтетвенно </w:t>
      </w:r>
      <w:r>
        <w:br/>
      </w:r>
      <w:r>
        <w:t xml:space="preserve">своему положенно онъ разъединяеть направляющую </w:t>
      </w:r>
      <w:r>
        <w:br/>
      </w:r>
      <w:r>
        <w:t xml:space="preserve">трубу 2 отъ камеры А или оставляеть проходъ ево- </w:t>
      </w:r>
      <w:r>
        <w:br/>
      </w:r>
      <w:r>
        <w:t xml:space="preserve">боднымъ. - Въ Е находится боковое отверел1е, которое </w:t>
      </w:r>
      <w:r>
        <w:br/>
      </w:r>
      <w:r>
        <w:t xml:space="preserve">можеть быть соединено съ трубой 1, а еслЪдовательно, </w:t>
      </w:r>
      <w:r>
        <w:br/>
      </w:r>
      <w:r>
        <w:t xml:space="preserve">и съ наружнымъ воздухомъ. Движешя сообщаются </w:t>
      </w:r>
      <w:r>
        <w:br/>
      </w:r>
      <w:r>
        <w:t xml:space="preserve">крану Ё посредетвомъ зубчатыхъ передачъ, соединен- </w:t>
      </w:r>
      <w:r>
        <w:br/>
      </w:r>
      <w:r>
        <w:t xml:space="preserve">ныхъ вертикальной осью съ рычагомъ Н, Колонка @</w:t>
      </w:r>
    </w:p>
    <w:p>
      <w:pPr>
        <w:pStyle w:val="Normal"/>
      </w:pPr>
      <w:r>
        <w:t xml:space="preserve">лужить для укрфилешя оси и направлешя рычага. </w:t>
      </w:r>
      <w:r>
        <w:br/>
      </w:r>
      <w:r>
        <w:t xml:space="preserve">Если послЪдн!й повернуть направо, то кранъ № нахо- </w:t>
      </w:r>
      <w:r>
        <w:br/>
      </w:r>
      <w:r>
        <w:t xml:space="preserve">дится въ положеши према, т. е., опъ дЪлаеть свобод- </w:t>
      </w:r>
      <w:r>
        <w:br/>
      </w:r>
      <w:r>
        <w:t xml:space="preserve">нымъ пропускъ пофздовъ и устанавливаеть соединеше </w:t>
      </w:r>
      <w:r>
        <w:br/>
      </w:r>
      <w:r>
        <w:t xml:space="preserve">&lt;ъ паружнымь воздухомь; при среднемь положеши </w:t>
      </w:r>
      <w:r>
        <w:br/>
      </w:r>
      <w:r>
        <w:t xml:space="preserve">рычага запорный кранъ поставленъ на „заперто“, т. е., </w:t>
      </w:r>
      <w:r>
        <w:br/>
      </w:r>
      <w:r>
        <w:t xml:space="preserve">онъ разъединяеть направляющую трубу ДР оть каме- </w:t>
      </w:r>
      <w:r>
        <w:br/>
      </w:r>
      <w:r>
        <w:t xml:space="preserve">ры А; при крайнемь лЪвомъ положен рычага, за- </w:t>
      </w:r>
      <w:r>
        <w:br/>
      </w:r>
      <w:r>
        <w:t xml:space="preserve">порный крань открыть лля пропуска пофздовъ. Во </w:t>
      </w:r>
      <w:r>
        <w:br/>
      </w:r>
      <w:r>
        <w:t xml:space="preserve">душпый кранъ Т соединень съ камерой А и воздушной </w:t>
      </w:r>
      <w:r>
        <w:br/>
      </w:r>
      <w:r>
        <w:t xml:space="preserve">трубой К, равно и съ наружнымь воздухомъ и слу- </w:t>
      </w:r>
      <w:r>
        <w:br/>
      </w:r>
      <w:r>
        <w:t xml:space="preserve">жить для отправки пофзда и компенсащи воздуха </w:t>
      </w:r>
      <w:r>
        <w:br/>
      </w:r>
      <w:r>
        <w:t xml:space="preserve">внутри камеры. Если рукоятка воздушнаго крана </w:t>
      </w:r>
      <w:r>
        <w:br/>
      </w:r>
      <w:r>
        <w:t xml:space="preserve">повернута впередъ, кранъ заперть: при правомъ ея </w:t>
      </w:r>
      <w:r>
        <w:br/>
      </w:r>
      <w:r>
        <w:t xml:space="preserve">положен! онъ поставлень на пропуекъ. Аппарать</w:t>
      </w:r>
    </w:p>
    <w:p>
      <w:pPr>
        <w:pStyle w:val="Normal"/>
      </w:pPr>
      <w:r>
        <w:t xml:space="preserve">Большая Энциклоеййя. Приложение.</w:t>
      </w:r>
    </w:p>
    <w:p>
      <w:pPr>
        <w:pStyle w:val="Normal"/>
      </w:pPr>
      <w:r>
        <w:t xml:space="preserve">дЪйствуеть слфдующимъ образомъ. При пр!ем поЪзда </w:t>
      </w:r>
      <w:r>
        <w:br/>
      </w:r>
      <w:r>
        <w:t xml:space="preserve">сжатымъ воздухомъ: а) рычагь Н повернуть напра- </w:t>
      </w:r>
      <w:r>
        <w:br/>
      </w:r>
      <w:r>
        <w:t xml:space="preserve">во. запорный кранъ Р ставится на „пр!емъ“; Ъ) воздуш- </w:t>
      </w:r>
      <w:r>
        <w:br/>
      </w:r>
      <w:r>
        <w:t xml:space="preserve">ный крань Го стоить на „пропускъ“; рукоятка повер-</w:t>
      </w:r>
    </w:p>
    <w:p>
      <w:pPr>
        <w:pStyle w:val="Normal"/>
      </w:pPr>
      <w:r>
        <w:t xml:space="preserve">нута направо приходить въ камеру, </w:t>
      </w:r>
      <w:r>
        <w:br/>
      </w:r>
      <w:r>
        <w:t xml:space="preserve">с) камера А за- то запорный кранъ ста- </w:t>
      </w:r>
      <w:r>
        <w:br/>
      </w:r>
      <w:r>
        <w:t xml:space="preserve">порта. Когда по- вится нА  „заперто“, </w:t>
      </w:r>
      <w:r>
        <w:br/>
      </w:r>
      <w:r>
        <w:t xml:space="preserve">Ъздъ,  отправ- рычагь Р опрокиды- </w:t>
      </w:r>
      <w:r>
        <w:br/>
      </w:r>
      <w:r>
        <w:t xml:space="preserve">ленный соефд- вается перпендикуляр- </w:t>
      </w:r>
      <w:r>
        <w:br/>
      </w:r>
      <w:r>
        <w:t xml:space="preserve">ней станщей, но кь столу, камера</w:t>
      </w:r>
    </w:p>
    <w:p>
      <w:pPr>
        <w:pStyle w:val="Normal"/>
      </w:pPr>
      <w:r>
        <w:t xml:space="preserve">Фиг. 1. Приборъ для воздушной почты. Конечная </w:t>
      </w:r>
      <w:r>
        <w:br/>
      </w:r>
      <w:r>
        <w:t xml:space="preserve">станиц! я для службъ съ воздушнымь резервуаромъ.</w:t>
      </w:r>
    </w:p>
    <w:p>
      <w:pPr>
        <w:pStyle w:val="Normal"/>
      </w:pPr>
      <w:r>
        <w:t xml:space="preserve">отпирается, вынимается почта, воздушный кранъ Т </w:t>
      </w:r>
      <w:r>
        <w:br/>
      </w:r>
      <w:r>
        <w:t xml:space="preserve">ставится на „заперто“. Аппаратъ готовъ для отправ- </w:t>
      </w:r>
      <w:r>
        <w:br/>
      </w:r>
      <w:r>
        <w:t xml:space="preserve">я пофзда сжатымъ возлухомъ. ПоЪздь нагру- </w:t>
      </w:r>
      <w:r>
        <w:br/>
      </w:r>
      <w:r>
        <w:t xml:space="preserve">жается въ направляющей трубЪ Е, камера запирается, </w:t>
      </w:r>
      <w:r>
        <w:br/>
      </w:r>
      <w:r>
        <w:t xml:space="preserve">запорный крань Е ставится на „пропуск“, рычагь И </w:t>
      </w:r>
      <w:r>
        <w:br/>
      </w:r>
      <w:r>
        <w:t xml:space="preserve">поворачивается на лЪво. По прибыт!! поЪзда къ ко-</w:t>
      </w:r>
    </w:p>
    <w:p>
      <w:pPr>
        <w:pStyle w:val="Normal"/>
      </w:pPr>
      <w:r>
        <w:t xml:space="preserve">нечной станщи кранъ Е поворачивается направо </w:t>
      </w:r>
      <w:r>
        <w:br/>
      </w:r>
      <w:r>
        <w:t xml:space="preserve">(на „пр1емъ“), вел не чего выпускается сгущенный </w:t>
      </w:r>
      <w:r>
        <w:br/>
      </w:r>
      <w:r>
        <w:t xml:space="preserve">поздухь. Поелф этого кранъ № свова ставится на</w:t>
      </w:r>
    </w:p>
    <w:p>
      <w:pPr>
        <w:pStyle w:val="Normal"/>
      </w:pPr>
      <w:r>
        <w:t xml:space="preserve">„пропускъ“; аппаратьъ готовъ для шуема пофзда раз- </w:t>
      </w:r>
      <w:r>
        <w:br/>
      </w:r>
      <w:r>
        <w:t xml:space="preserve">рьженнымь воздухомъ. По прибытш пофэда въ камеру, </w:t>
      </w:r>
      <w:r>
        <w:br/>
      </w:r>
      <w:r>
        <w:t xml:space="preserve">кранъ Е ставится на „заперто“, а воздушный кранъ 1 </w:t>
      </w:r>
      <w:r>
        <w:br/>
      </w:r>
      <w:r>
        <w:t xml:space="preserve">на „пропускъ“, камера открывается, вынимается почта. </w:t>
      </w:r>
      <w:r>
        <w:br/>
      </w:r>
      <w:r>
        <w:t xml:space="preserve">и воздушный крань ставится на „заперто“.</w:t>
      </w:r>
    </w:p>
    <w:p>
      <w:pPr>
        <w:pStyle w:val="Normal"/>
      </w:pPr>
      <w:r>
        <w:t xml:space="preserve">Воздушнля почта.</w:t>
      </w:r>
    </w:p>
    <w:p>
      <w:pPr>
        <w:pStyle w:val="Normal"/>
      </w:pPr>
      <w:r>
        <w:t xml:space="preserve">Аппарать готовъ для отправки по зда разр жен- </w:t>
      </w:r>
      <w:r>
        <w:br/>
      </w:r>
      <w:r>
        <w:t xml:space="preserve">нымъ воздухомъ. Пофздь нагружается въ направляю- </w:t>
      </w:r>
      <w:r>
        <w:br/>
      </w:r>
      <w:r>
        <w:t xml:space="preserve">щей трубЪ 0, камера запирается, кранъ № ставится на </w:t>
      </w:r>
      <w:r>
        <w:br/>
      </w:r>
      <w:r>
        <w:t xml:space="preserve">эпропускъ“, рычагь поворачивается налфво, кранъ </w:t>
      </w:r>
      <w:r>
        <w:br/>
      </w:r>
      <w:r>
        <w:t xml:space="preserve">4 ставится на „пропускъ“, рукоятка поворачивается </w:t>
      </w:r>
      <w:r>
        <w:br/>
      </w:r>
      <w:r>
        <w:t xml:space="preserve">направо и по- этиемь“, кранъ Н пово- </w:t>
      </w:r>
      <w:r>
        <w:br/>
      </w:r>
      <w:r>
        <w:t xml:space="preserve">Фздь приходить рачивается направо и</w:t>
      </w:r>
    </w:p>
    <w:p>
      <w:pPr>
        <w:pStyle w:val="Normal"/>
      </w:pPr>
      <w:r>
        <w:t xml:space="preserve">такимъ ‘обра- пофздь движется даль- </w:t>
      </w:r>
      <w:r>
        <w:br/>
      </w:r>
      <w:r>
        <w:t xml:space="preserve">зомъ въ дви- ше, благодаря быстрому. </w:t>
      </w:r>
      <w:r>
        <w:br/>
      </w:r>
      <w:r>
        <w:t xml:space="preserve">жене. Тогда ММ притоку наружнаго воз-</w:t>
      </w:r>
    </w:p>
    <w:p>
      <w:pPr>
        <w:pStyle w:val="Normal"/>
      </w:pPr>
      <w:r>
        <w:t xml:space="preserve">Е ставится на духа черезь Ги Е</w:t>
      </w:r>
    </w:p>
    <w:p>
      <w:pPr>
        <w:pStyle w:val="Normal"/>
      </w:pPr>
      <w:r>
        <w:t xml:space="preserve">т НЫНЕ</w:t>
      </w:r>
    </w:p>
    <w:p>
      <w:pPr>
        <w:pStyle w:val="Normal"/>
      </w:pPr>
      <w:r>
        <w:t xml:space="preserve">вается направо; с) камера А запирается. По прибытия </w:t>
      </w:r>
      <w:r>
        <w:br/>
      </w:r>
      <w:r>
        <w:t xml:space="preserve">по%зда въ камеру, Е ставится на „заперто“, М опро- </w:t>
      </w:r>
      <w:r>
        <w:br/>
      </w:r>
      <w:r>
        <w:t xml:space="preserve">кидывается перпендикулярно къ столу, камера откры- </w:t>
      </w:r>
      <w:r>
        <w:br/>
      </w:r>
      <w:r>
        <w:t xml:space="preserve">вается и вынимается почта. Когда дается знакъ объ </w:t>
      </w:r>
      <w:r>
        <w:br/>
      </w:r>
      <w:r>
        <w:t xml:space="preserve">окончанш пр!ема, камера запирается и кранъ Ё ставится</w:t>
      </w:r>
    </w:p>
    <w:p>
      <w:pPr>
        <w:pStyle w:val="Normal"/>
      </w:pPr>
      <w:r>
        <w:t xml:space="preserve">на „ир1емъ“ для вится на „пропуекъ“, </w:t>
      </w:r>
      <w:r>
        <w:br/>
      </w:r>
      <w:r>
        <w:t xml:space="preserve">выпуска сжа- а Г на „заперто“. Ап- </w:t>
      </w:r>
      <w:r>
        <w:br/>
      </w:r>
      <w:r>
        <w:t xml:space="preserve">таго воздуха. парать готовъ для от-</w:t>
      </w:r>
    </w:p>
    <w:p>
      <w:pPr>
        <w:pStyle w:val="Normal"/>
      </w:pPr>
      <w:r>
        <w:t xml:space="preserve">Когда  воз- ( правленя поЪзда раз- </w:t>
      </w:r>
      <w:r>
        <w:br/>
      </w:r>
      <w:r>
        <w:t xml:space="preserve">духь вышелъ, М &amp; рЪженнымъ воздухомъ. </w:t>
      </w:r>
      <w:r>
        <w:br/>
      </w:r>
      <w:r>
        <w:t xml:space="preserve">Е опять ста- Нагрузка совершается,</w:t>
      </w:r>
    </w:p>
    <w:p>
      <w:pPr>
        <w:pStyle w:val="Normal"/>
      </w:pPr>
      <w:r>
        <w:t xml:space="preserve">ВОО и 1 = </w:t>
      </w:r>
      <w:r>
        <w:br/>
      </w:r>
      <w:r>
        <w:t xml:space="preserve">ИО : </w:t>
      </w:r>
      <w:r>
        <w:br/>
      </w:r>
      <w:r>
        <w:t xml:space="preserve">НЫ</w:t>
      </w:r>
    </w:p>
    <w:p>
      <w:pPr>
        <w:pStyle w:val="Normal"/>
      </w:pPr>
      <w:r>
        <w:t xml:space="preserve">ПОЕТ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И № Й |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Фиг. 2. Промежуточная станц!я.</w:t>
      </w:r>
    </w:p>
    <w:p>
      <w:pPr>
        <w:pStyle w:val="Normal"/>
      </w:pPr>
      <w:r>
        <w:t xml:space="preserve">Аппаратъ снова гобовь къ пр!ему пофзда сжатымь </w:t>
      </w:r>
      <w:r>
        <w:br/>
      </w:r>
      <w:r>
        <w:t xml:space="preserve">духом.</w:t>
      </w:r>
    </w:p>
    <w:p>
      <w:pPr>
        <w:pStyle w:val="Normal"/>
      </w:pPr>
      <w:r>
        <w:t xml:space="preserve">3) Конечный апиарать для станиц! безъ воз- </w:t>
      </w:r>
      <w:r>
        <w:br/>
      </w:r>
      <w:r>
        <w:t xml:space="preserve">душныхъ резервуаров (Фиг. 3). Съ камерой А сое- </w:t>
      </w:r>
      <w:r>
        <w:br/>
      </w:r>
      <w:r>
        <w:t xml:space="preserve">диняетея направляющая труба Ш, назначеше и дЪй- </w:t>
      </w:r>
      <w:r>
        <w:br/>
      </w:r>
      <w:r>
        <w:t xml:space="preserve">стве С, М, Н, @, Г. Ги Кть же, что и вь (2). Пруемъ </w:t>
      </w:r>
      <w:r>
        <w:br/>
      </w:r>
      <w:r>
        <w:t xml:space="preserve">пофзда сжатым воздухомъ обусловливается слёдую- </w:t>
      </w:r>
      <w:r>
        <w:br/>
      </w:r>
      <w:r>
        <w:t xml:space="preserve">щими положешямъ: а) кранъ И ставится на „премъ“, </w:t>
      </w:r>
      <w:r>
        <w:br/>
      </w:r>
      <w:r>
        <w:t xml:space="preserve">рычагь Н поворачиваетея направо; №) воздушный </w:t>
      </w:r>
      <w:r>
        <w:br/>
      </w:r>
      <w:r>
        <w:t xml:space="preserve">кранъ 7 ставится на „пропускъ“, рукоятка поворачи-</w:t>
      </w:r>
    </w:p>
    <w:p>
      <w:pPr>
        <w:pStyle w:val="Normal"/>
      </w:pPr>
      <w:r>
        <w:t xml:space="preserve">Фиг. 3. Конечивя станц!я для службъ безъ воздуш- </w:t>
      </w:r>
      <w:r>
        <w:br/>
      </w:r>
      <w:r>
        <w:t xml:space="preserve">наго резервуара, </w:t>
      </w:r>
      <w:r>
        <w:br/>
      </w:r>
      <w:r>
        <w:t xml:space="preserve">когда манометръ стоить на выеот® 60 см. За-</w:t>
      </w:r>
    </w:p>
    <w:p>
      <w:pPr>
        <w:pStyle w:val="Normal"/>
      </w:pPr>
      <w:r>
        <w:t xml:space="preserve">тЬмъ камера запирается, кранъ М ставится на „про- </w:t>
      </w:r>
      <w:r>
        <w:br/>
      </w:r>
      <w:r>
        <w:t xml:space="preserve">пускъ“, рычагь Н поворачивается налЪво, воздушный </w:t>
      </w:r>
      <w:r>
        <w:br/>
      </w:r>
      <w:r>
        <w:t xml:space="preserve">кранъ 7 ставится на „пропускъ“, рукоятка поворачи- </w:t>
      </w:r>
      <w:r>
        <w:br/>
      </w:r>
      <w:r>
        <w:t xml:space="preserve">ваетел направо и пофздъ приводится такимъ образомъ </w:t>
      </w:r>
      <w:r>
        <w:br/>
      </w:r>
      <w:r>
        <w:t xml:space="preserve">въ движен!е; зат6мъ И ставится на „прРемъ“ и Н по- </w:t>
      </w:r>
      <w:r>
        <w:br/>
      </w:r>
      <w:r>
        <w:t xml:space="preserve">ворачивается направо; позздъ движется дальше вел%д- </w:t>
      </w:r>
      <w:r>
        <w:br/>
      </w:r>
      <w:r>
        <w:t xml:space="preserve">стве сильнаго притока наружнаго воздуха черезъ 2 </w:t>
      </w:r>
      <w:r>
        <w:br/>
      </w:r>
      <w:r>
        <w:t xml:space="preserve">и крань Е Аппарать снова готовъ для шуема пофзда </w:t>
      </w:r>
      <w:r>
        <w:br/>
      </w:r>
      <w:r>
        <w:t xml:space="preserve">сжатымь воздухомъ.</w:t>
      </w:r>
    </w:p>
    <w:p>
      <w:pPr>
        <w:pStyle w:val="Normal"/>
      </w:pPr>
      <w:r>
        <w:t xml:space="preserve">воздушные насосы |.</w:t>
      </w:r>
    </w:p>
    <w:p>
      <w:pPr>
        <w:pStyle w:val="Normal"/>
      </w:pPr>
      <w:r>
        <w:t xml:space="preserve">р р</w:t>
      </w:r>
    </w:p>
    <w:p>
      <w:pPr>
        <w:pStyle w:val="Normal"/>
      </w:pPr>
      <w:r>
        <w:t xml:space="preserve">5 </w:t>
      </w:r>
      <w:r>
        <w:br/>
      </w:r>
      <w:r>
        <w:t xml:space="preserve">би 7. Кранъ Бабине въ разрЪзЪ.</w:t>
      </w:r>
    </w:p>
    <w:p>
      <w:pPr>
        <w:pStyle w:val="Normal"/>
      </w:pPr>
      <w:r>
        <w:t xml:space="preserve">°9. Укороченный </w:t>
      </w:r>
      <w:r>
        <w:br/>
      </w:r>
      <w:r>
        <w:t xml:space="preserve">барометръ (мано- </w:t>
      </w:r>
      <w:r>
        <w:br/>
      </w:r>
      <w:r>
        <w:t xml:space="preserve">метръ воздуши. </w:t>
      </w:r>
      <w:r>
        <w:br/>
      </w:r>
      <w:r>
        <w:t xml:space="preserve">нас.)</w:t>
      </w:r>
    </w:p>
    <w:p>
      <w:pPr>
        <w:pStyle w:val="Normal"/>
      </w:pPr>
      <w:r>
        <w:t xml:space="preserve">10, Воздушный пасоеъ двойного дЪйстия </w:t>
      </w:r>
      <w:r>
        <w:br/>
      </w:r>
      <w:r>
        <w:t xml:space="preserve">съ однимъ качающимся цилиндромъ.</w:t>
      </w:r>
    </w:p>
    <w:p>
      <w:pPr>
        <w:pStyle w:val="Normal"/>
      </w:pPr>
      <w:r>
        <w:t xml:space="preserve">8. Воздушный насоеъ съ двумя цилиндрами и кранами.</w:t>
      </w:r>
    </w:p>
    <w:p>
      <w:pPr>
        <w:pStyle w:val="Normal"/>
      </w:pPr>
      <w:r>
        <w:t xml:space="preserve">11. Воздушный насосъ двойного дЪйетвя. </w:t>
      </w:r>
      <w:r>
        <w:br/>
      </w:r>
      <w:r>
        <w:t xml:space="preserve">Разрфзъ цилиндра и поршня.</w:t>
      </w:r>
    </w:p>
    <w:p>
      <w:pPr>
        <w:pStyle w:val="Normal"/>
      </w:pPr>
      <w:r>
        <w:t xml:space="preserve">+. Поршневые клапаны насоса 5. Кранъ Зенгверда </w:t>
      </w:r>
      <w:r>
        <w:br/>
      </w:r>
      <w:r>
        <w:t xml:space="preserve">съ 2-мя цилиндрами. (продольный разрёзъ).</w:t>
      </w:r>
    </w:p>
    <w:p>
      <w:pPr>
        <w:pStyle w:val="Normal"/>
      </w:pPr>
      <w:r>
        <w:t xml:space="preserve">зъ воздушнаго насоваеъ двумя цилиндрами и клапанами. 1. Ручной воздушный насосъ (разрбзъ).</w:t>
      </w:r>
    </w:p>
    <w:p>
      <w:pPr>
        <w:pStyle w:val="Normal"/>
      </w:pPr>
      <w:r>
        <w:t xml:space="preserve">2. Воздушный насосъ съ двумя цилиндрами и клапанами</w:t>
      </w:r>
    </w:p>
    <w:p>
      <w:pPr>
        <w:pStyle w:val="Normal"/>
      </w:pPr>
      <w:r>
        <w:t xml:space="preserve">Большая Энцилотейти. Т-во „Просвиценле”“</w:t>
      </w:r>
    </w:p>
    <w:p>
      <w:pPr>
        <w:pStyle w:val="Normal"/>
      </w:pPr>
      <w:r>
        <w:t xml:space="preserve">въ Сиб. Кь ст. „Воздущный насоеъ=.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Воздушные насосы ||,</w:t>
      </w:r>
    </w:p>
    <w:p>
      <w:pPr>
        <w:pStyle w:val="Normal"/>
      </w:pPr>
      <w:r>
        <w:t xml:space="preserve">\— </w:t>
      </w:r>
      <w:r>
        <w:br/>
      </w:r>
      <w:r>
        <w:t xml:space="preserve">16. Ртутный авось </w:t>
      </w:r>
      <w:r>
        <w:br/>
      </w:r>
      <w:r>
        <w:t xml:space="preserve">Твилера.</w:t>
      </w:r>
    </w:p>
    <w:p>
      <w:pPr>
        <w:pStyle w:val="Normal"/>
      </w:pPr>
      <w:r>
        <w:t xml:space="preserve">17. Ртутный насосъ Ширеш</w:t>
      </w:r>
    </w:p>
    <w:p>
      <w:pPr>
        <w:pStyle w:val="Normal"/>
      </w:pPr>
      <w:r>
        <w:t xml:space="preserve">Поггендорфа.</w:t>
      </w:r>
    </w:p>
    <w:p>
      <w:pPr>
        <w:pStyle w:val="Normal"/>
      </w:pPr>
      <w:r>
        <w:t xml:space="preserve">15. Усопершенствованный Гейслеровь реутный насос.</w:t>
      </w:r>
    </w:p>
    <w:p>
      <w:pPr>
        <w:pStyle w:val="Normal"/>
      </w:pPr>
      <w:r>
        <w:t xml:space="preserve">14. Ртутный насосъ</w:t>
      </w:r>
    </w:p>
    <w:p>
      <w:pPr>
        <w:pStyle w:val="Normal"/>
      </w:pPr>
      <w:r>
        <w:t xml:space="preserve">пый насосъ </w:t>
      </w:r>
      <w:r>
        <w:br/>
      </w:r>
      <w:r>
        <w:t xml:space="preserve">струк-</w:t>
      </w:r>
    </w:p>
    <w:p>
      <w:pPr>
        <w:pStyle w:val="Normal"/>
      </w:pPr>
      <w:r>
        <w:t xml:space="preserve">р Г ИИ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ты и</w:t>
      </w:r>
    </w:p>
    <w:p>
      <w:pPr>
        <w:pStyle w:val="Normal"/>
      </w:pPr>
      <w:r>
        <w:t xml:space="preserve">| </w:t>
      </w:r>
      <w:r>
        <w:br/>
      </w:r>
      <w:r>
        <w:t xml:space="preserve">"Ди</w:t>
      </w:r>
    </w:p>
    <w:p>
      <w:pPr>
        <w:pStyle w:val="Normal"/>
      </w:pPr>
      <w:r>
        <w:t xml:space="preserve">ИО </w:t>
      </w:r>
      <w:r>
        <w:br/>
      </w:r>
      <w:r>
        <w:t xml:space="preserve">|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3. Ртутный насосъ Жолли.</w:t>
      </w:r>
    </w:p>
    <w:p>
      <w:pPr>
        <w:pStyle w:val="Normal"/>
      </w:pPr>
      <w:r>
        <w:t xml:space="preserve">Воздушный водоподьвмникь — Возмездте.</w:t>
      </w:r>
    </w:p>
    <w:p>
      <w:pPr>
        <w:pStyle w:val="Normal"/>
      </w:pPr>
      <w:r>
        <w:t xml:space="preserve">жетъь служить также наполненный возду- </w:t>
      </w:r>
      <w:r>
        <w:br/>
      </w:r>
      <w:r>
        <w:t xml:space="preserve">хомъ шаръ изъ упругаго вещества напр. </w:t>
      </w:r>
      <w:r>
        <w:br/>
      </w:r>
      <w:r>
        <w:t xml:space="preserve">резины. В. 6. можетъ замфнять собой обык- </w:t>
      </w:r>
      <w:r>
        <w:br/>
      </w:r>
      <w:r>
        <w:t xml:space="preserve">новенные пружинные буффера желзно-до- </w:t>
      </w:r>
      <w:r>
        <w:br/>
      </w:r>
      <w:r>
        <w:t xml:space="preserve">рожныхъ вагоновъ для ослаблешя ударовъ </w:t>
      </w:r>
      <w:r>
        <w:br/>
      </w:r>
      <w:r>
        <w:t xml:space="preserve">при столкновенши ихъ.</w:t>
      </w:r>
    </w:p>
    <w:p>
      <w:pPr>
        <w:pStyle w:val="Normal"/>
      </w:pPr>
      <w:r>
        <w:t xml:space="preserve">Воздушный водоподъемникь, </w:t>
      </w:r>
      <w:r>
        <w:br/>
      </w:r>
      <w:r>
        <w:t xml:space="preserve">см. водоподзелныя машины.</w:t>
      </w:r>
    </w:p>
    <w:p>
      <w:pPr>
        <w:pStyle w:val="Normal"/>
      </w:pPr>
      <w:r>
        <w:t xml:space="preserve">Воздуюный душить. см. клистирь.</w:t>
      </w:r>
    </w:p>
    <w:p>
      <w:pPr>
        <w:pStyle w:val="Normal"/>
      </w:pPr>
      <w:r>
        <w:t xml:space="preserve">Воздушный зар, см. 002духо- </w:t>
      </w:r>
      <w:r>
        <w:br/>
      </w:r>
      <w:r>
        <w:t xml:space="preserve">тлаванле.</w:t>
      </w:r>
    </w:p>
    <w:p>
      <w:pPr>
        <w:pStyle w:val="Normal"/>
      </w:pPr>
      <w:r>
        <w:t xml:space="preserve">Боздушиныя игахткы ‚ см. горное д%ло </w:t>
      </w:r>
      <w:r>
        <w:br/>
      </w:r>
      <w:r>
        <w:t xml:space="preserve">и рудники.</w:t>
      </w:r>
    </w:p>
    <w:p>
      <w:pPr>
        <w:pStyle w:val="Normal"/>
      </w:pPr>
      <w:r>
        <w:t xml:space="preserve">Воздыханщьх, мелкая рацщюоналисти- </w:t>
      </w:r>
      <w:r>
        <w:br/>
      </w:r>
      <w:r>
        <w:t xml:space="preserve">ческая секта, возникла въ нач. 70-хь гг. </w:t>
      </w:r>
      <w:r>
        <w:br/>
      </w:r>
      <w:r>
        <w:t xml:space="preserve">ХГХ в. въ КалугВ среди ремесленниковъ, </w:t>
      </w:r>
      <w:r>
        <w:br/>
      </w:r>
      <w:r>
        <w:t xml:space="preserve">затЪмъ распространилась кое-гдЪ по узз- </w:t>
      </w:r>
      <w:r>
        <w:br/>
      </w:r>
      <w:r>
        <w:t xml:space="preserve">дамъ. Отвергая обряды и молитвенные </w:t>
      </w:r>
      <w:r>
        <w:br/>
      </w:r>
      <w:r>
        <w:t xml:space="preserve">знаки, В. собираются для толкован1я Вван- </w:t>
      </w:r>
      <w:r>
        <w:br/>
      </w:r>
      <w:r>
        <w:t xml:space="preserve">теля и др. духовныхъ книгъ, при этомъ </w:t>
      </w:r>
      <w:r>
        <w:br/>
      </w:r>
      <w:r>
        <w:t xml:space="preserve">воздыхаютъ, поднимая глаза къ небу. Тол- </w:t>
      </w:r>
      <w:r>
        <w:br/>
      </w:r>
      <w:r>
        <w:t xml:space="preserve">кованя считаютъ откровешемъ, истинною </w:t>
      </w:r>
      <w:r>
        <w:br/>
      </w:r>
      <w:r>
        <w:t xml:space="preserve">„книгой слова животнаго“, сходясь въ этомъ </w:t>
      </w:r>
      <w:r>
        <w:br/>
      </w:r>
      <w:r>
        <w:t xml:space="preserve">съ духоборцами; себя называютъ духов- </w:t>
      </w:r>
      <w:r>
        <w:br/>
      </w:r>
      <w:r>
        <w:t xml:space="preserve">ными хрисМанами. В. учатъ, что слово </w:t>
      </w:r>
      <w:r>
        <w:br/>
      </w:r>
      <w:r>
        <w:t xml:space="preserve">Боже нужно понимать духовно. Въ Тв. </w:t>
      </w:r>
      <w:r>
        <w:br/>
      </w:r>
      <w:r>
        <w:t xml:space="preserve">христанства только и было, что чтеше и </w:t>
      </w:r>
      <w:r>
        <w:br/>
      </w:r>
      <w:r>
        <w:t xml:space="preserve">воздыхаше къ Богу. Вет завъть—цар- </w:t>
      </w:r>
      <w:r>
        <w:br/>
      </w:r>
      <w:r>
        <w:t xml:space="preserve">ство Бога Отца; новый завЪтъ — Бога Сына </w:t>
      </w:r>
      <w:r>
        <w:br/>
      </w:r>
      <w:r>
        <w:t xml:space="preserve">до 8-й тыс. л., а нынЪ въ 8-ю тыс. — цар- </w:t>
      </w:r>
      <w:r>
        <w:br/>
      </w:r>
      <w:r>
        <w:t xml:space="preserve">ство Бога Духа, которому вЪруютъ возды- </w:t>
      </w:r>
      <w:r>
        <w:br/>
      </w:r>
      <w:r>
        <w:t xml:space="preserve">хашемъ. 2-е пришестве уже совершилось, </w:t>
      </w:r>
      <w:r>
        <w:br/>
      </w:r>
      <w:r>
        <w:t xml:space="preserve">будупий вЪкЪ наступилъ; теперь нЪтъ хра- </w:t>
      </w:r>
      <w:r>
        <w:br/>
      </w:r>
      <w:r>
        <w:t xml:space="preserve">мовъ и выБшнихъ обрядовъ, да и не нуж- </w:t>
      </w:r>
      <w:r>
        <w:br/>
      </w:r>
      <w:r>
        <w:t xml:space="preserve">но ихъ: храмъ у каждаго въ сердц®. Стра- </w:t>
      </w:r>
      <w:r>
        <w:br/>
      </w:r>
      <w:r>
        <w:t xml:space="preserve">стей Христовыхь и праздниковъ В. не по- </w:t>
      </w:r>
      <w:r>
        <w:br/>
      </w:r>
      <w:r>
        <w:t xml:space="preserve">минаютъ:; „все это было и прошло: что </w:t>
      </w:r>
      <w:r>
        <w:br/>
      </w:r>
      <w:r>
        <w:t xml:space="preserve">туть праздновать?“ Многе В. ходятъ въ </w:t>
      </w:r>
      <w:r>
        <w:br/>
      </w:r>
      <w:r>
        <w:t xml:space="preserve">церковь, вЪъЪнчаются, но только ради граж- </w:t>
      </w:r>
      <w:r>
        <w:br/>
      </w:r>
      <w:r>
        <w:t xml:space="preserve">данскихь правъ. „Калуж. Епарх. ВЪдом.“, </w:t>
      </w:r>
      <w:r>
        <w:br/>
      </w:r>
      <w:r>
        <w:t xml:space="preserve">1873, №№ 2, 3.</w:t>
      </w:r>
    </w:p>
    <w:p>
      <w:pPr>
        <w:pStyle w:val="Normal"/>
      </w:pPr>
      <w:r>
        <w:t xml:space="preserve">Воззр не, обозначаеть въ собствен- </w:t>
      </w:r>
      <w:r>
        <w:br/>
      </w:r>
      <w:r>
        <w:t xml:space="preserve">номъ смыслЪ усвоеше посредствомъ зрЪ- </w:t>
      </w:r>
      <w:r>
        <w:br/>
      </w:r>
      <w:r>
        <w:t xml:space="preserve">шя и вмЪъстЪь пр1обрЪтенное этимъ. путемъ </w:t>
      </w:r>
      <w:r>
        <w:br/>
      </w:r>
      <w:r>
        <w:t xml:space="preserve">представлеше предмета; въ обширномъ </w:t>
      </w:r>
      <w:r>
        <w:br/>
      </w:r>
      <w:r>
        <w:t xml:space="preserve">смысл В. обозначаетъ непосредственное </w:t>
      </w:r>
      <w:r>
        <w:br/>
      </w:r>
      <w:r>
        <w:t xml:space="preserve">познаше предмета, противоположное по- </w:t>
      </w:r>
      <w:r>
        <w:br/>
      </w:r>
      <w:r>
        <w:t xml:space="preserve">знанно мышлешя, т. е. при помощи поня- </w:t>
      </w:r>
      <w:r>
        <w:br/>
      </w:r>
      <w:r>
        <w:t xml:space="preserve">т. Первое (непосредственное) познане </w:t>
      </w:r>
      <w:r>
        <w:br/>
      </w:r>
      <w:r>
        <w:t xml:space="preserve">называется также интуитивнымъ, а второе </w:t>
      </w:r>
      <w:r>
        <w:br/>
      </w:r>
      <w:r>
        <w:t xml:space="preserve">(посредственное) дискурсивнымъ. В. и мы- </w:t>
      </w:r>
      <w:r>
        <w:br/>
      </w:r>
      <w:r>
        <w:t xml:space="preserve">шлене, т. е, пассивная и активная сторо- </w:t>
      </w:r>
      <w:r>
        <w:br/>
      </w:r>
      <w:r>
        <w:t xml:space="preserve">ны познан!я, были строго впервые разли- </w:t>
      </w:r>
      <w:r>
        <w:br/>
      </w:r>
      <w:r>
        <w:t xml:space="preserve">чены Кантомъ, который вмЪств съ тёмъ </w:t>
      </w:r>
      <w:r>
        <w:br/>
      </w:r>
      <w:r>
        <w:t xml:space="preserve">показаль, что оба никогда не могутъ су- </w:t>
      </w:r>
      <w:r>
        <w:br/>
      </w:r>
      <w:r>
        <w:t xml:space="preserve">ществовать отдьльно. Только В —емъ мы </w:t>
      </w:r>
      <w:r>
        <w:br/>
      </w:r>
      <w:r>
        <w:t xml:space="preserve">не были бы въ состояви отличать одинъ </w:t>
      </w:r>
      <w:r>
        <w:br/>
      </w:r>
      <w:r>
        <w:t xml:space="preserve">предметъ отъ другого, такъ какъ различе- </w:t>
      </w:r>
      <w:r>
        <w:br/>
      </w:r>
      <w:r>
        <w:t xml:space="preserve">не есть умственная двятельность; съ дру-</w:t>
      </w:r>
    </w:p>
    <w:p>
      <w:pPr>
        <w:pStyle w:val="Normal"/>
      </w:pPr>
      <w:r>
        <w:t xml:space="preserve">гой стороны, мышлеше безъ В. не имЪло |</w:t>
      </w:r>
    </w:p>
    <w:p>
      <w:pPr>
        <w:pStyle w:val="Normal"/>
      </w:pPr>
      <w:r>
        <w:t xml:space="preserve">бы содержашя. В. и мышлене постоянно </w:t>
      </w:r>
      <w:r>
        <w:br/>
      </w:r>
      <w:r>
        <w:t xml:space="preserve">соединены, какъ матерйя и форма. Фило- </w:t>
      </w:r>
      <w:r>
        <w:br/>
      </w:r>
      <w:r>
        <w:t xml:space="preserve">софокя системы (напр. Спинозы, Тегеля), </w:t>
      </w:r>
      <w:r>
        <w:br/>
      </w:r>
      <w:r>
        <w:t xml:space="preserve">пытаюнияся развить полное познан!е дЪй- </w:t>
      </w:r>
      <w:r>
        <w:br/>
      </w:r>
      <w:r>
        <w:t xml:space="preserve">ствительности изъ чистыхъ понят, скрыт- </w:t>
      </w:r>
      <w:r>
        <w:br/>
      </w:r>
      <w:r>
        <w:t xml:space="preserve">но пользуются постоянно чувственными В., </w:t>
      </w:r>
      <w:r>
        <w:br/>
      </w:r>
      <w:r>
        <w:t xml:space="preserve">такь какъ иначе онЪ не могуть выйти изъ </w:t>
      </w:r>
      <w:r>
        <w:br/>
      </w:r>
      <w:r>
        <w:t xml:space="preserve">тъенаго круга своихь опредфленш; но за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то только мышлеше въ состоятйи обозрЪть </w:t>
      </w:r>
      <w:r>
        <w:br/>
      </w:r>
      <w:r>
        <w:t xml:space="preserve">и овладЪфть, посредствомъ общихь понят, </w:t>
      </w:r>
      <w:r>
        <w:br/>
      </w:r>
      <w:r>
        <w:t xml:space="preserve">безконечно разнообразнымъ матемаломъ, </w:t>
      </w:r>
      <w:r>
        <w:br/>
      </w:r>
      <w:r>
        <w:t xml:space="preserve">предлатаемымъ чувственнымъ воспрят!- </w:t>
      </w:r>
      <w:r>
        <w:br/>
      </w:r>
      <w:r>
        <w:t xml:space="preserve">емъ, такь какъ В. иметь дЪло съ отдЪль- </w:t>
      </w:r>
      <w:r>
        <w:br/>
      </w:r>
      <w:r>
        <w:t xml:space="preserve">нымъ, индивидуальнымъ и случайнымъ. </w:t>
      </w:r>
      <w:r>
        <w:br/>
      </w:r>
      <w:r>
        <w:t xml:space="preserve">Всякое В. непремънно чувственно; не чув- </w:t>
      </w:r>
      <w:r>
        <w:br/>
      </w:r>
      <w:r>
        <w:t xml:space="preserve">ственное (интеллектуальное) В., напр. Бога, </w:t>
      </w:r>
      <w:r>
        <w:br/>
      </w:r>
      <w:r>
        <w:t xml:space="preserve">признается мистиками и нЪкоторыми фи- </w:t>
      </w:r>
      <w:r>
        <w:br/>
      </w:r>
      <w:r>
        <w:t xml:space="preserve">лософами (Фихте, Шеллингомъ), но трез- </w:t>
      </w:r>
      <w:r>
        <w:br/>
      </w:r>
      <w:r>
        <w:t xml:space="preserve">вый умъ ничего не знаетъ о такой способ- </w:t>
      </w:r>
      <w:r>
        <w:br/>
      </w:r>
      <w:r>
        <w:t xml:space="preserve">ности. Не безъ основавшя Кантъ разли- </w:t>
      </w:r>
      <w:r>
        <w:br/>
      </w:r>
      <w:r>
        <w:t xml:space="preserve">чалъ чистое В. (&amp; рг10г1) и эмпирическое (&amp; </w:t>
      </w:r>
      <w:r>
        <w:br/>
      </w:r>
      <w:r>
        <w:t xml:space="preserve">розфет1ог1). Подъ послзднимъ онъ просто </w:t>
      </w:r>
      <w:r>
        <w:br/>
      </w:r>
      <w:r>
        <w:t xml:space="preserve">понималъ чувственное воспр!яте; подъ пер- </w:t>
      </w:r>
      <w:r>
        <w:br/>
      </w:r>
      <w:r>
        <w:t xml:space="preserve">вымъ же наглядное представлее такихъ </w:t>
      </w:r>
      <w:r>
        <w:br/>
      </w:r>
      <w:r>
        <w:t xml:space="preserve">предметовъ и отношен!, которые никогда </w:t>
      </w:r>
      <w:r>
        <w:br/>
      </w:r>
      <w:r>
        <w:t xml:space="preserve">не могутъ быть осуществлены въ чувствен- </w:t>
      </w:r>
      <w:r>
        <w:br/>
      </w:r>
      <w:r>
        <w:t xml:space="preserve">номъ воспр!яти, каковы, наир., геометри- </w:t>
      </w:r>
      <w:r>
        <w:br/>
      </w:r>
      <w:r>
        <w:t xml:space="preserve">чесмя фигуры (см. пространство). Худо- </w:t>
      </w:r>
      <w:r>
        <w:br/>
      </w:r>
      <w:r>
        <w:t xml:space="preserve">жественное В. есть способность различныя </w:t>
      </w:r>
      <w:r>
        <w:br/>
      </w:r>
      <w:r>
        <w:t xml:space="preserve">вещи и жизненныя явлешя представлять </w:t>
      </w:r>
      <w:r>
        <w:br/>
      </w:r>
      <w:r>
        <w:t xml:space="preserve">связно, гармонично, съ чувственною живо- </w:t>
      </w:r>
      <w:r>
        <w:br/>
      </w:r>
      <w:r>
        <w:t xml:space="preserve">стью, мЪстными и временными признака- </w:t>
      </w:r>
      <w:r>
        <w:br/>
      </w:r>
      <w:r>
        <w:t xml:space="preserve">ми (см. фантазя).</w:t>
      </w:r>
    </w:p>
    <w:p>
      <w:pPr>
        <w:pStyle w:val="Normal"/>
      </w:pPr>
      <w:r>
        <w:t xml:space="preserve">Возмездфе. Право наказашя можеть </w:t>
      </w:r>
      <w:r>
        <w:br/>
      </w:r>
      <w:r>
        <w:t xml:space="preserve">быть обосновано по формулЪ ащша ресса- </w:t>
      </w:r>
      <w:r>
        <w:br/>
      </w:r>
      <w:r>
        <w:t xml:space="preserve">фило е56 (необходимо воздать за совершен- </w:t>
      </w:r>
      <w:r>
        <w:br/>
      </w:r>
      <w:r>
        <w:t xml:space="preserve">ное преступлеше) или же по принципу пе </w:t>
      </w:r>
      <w:r>
        <w:br/>
      </w:r>
      <w:r>
        <w:t xml:space="preserve">реесебаг (необходимо предупредить пре- </w:t>
      </w:r>
      <w:r>
        <w:br/>
      </w:r>
      <w:r>
        <w:t xml:space="preserve">ступлене). Возмезде зломъ за зло, окомъ </w:t>
      </w:r>
      <w:r>
        <w:br/>
      </w:r>
      <w:r>
        <w:t xml:space="preserve">за око и зубомъ за зубъ — вытекало изъ </w:t>
      </w:r>
      <w:r>
        <w:br/>
      </w:r>
      <w:r>
        <w:t xml:space="preserve">представленя древняго человъка о мести, </w:t>
      </w:r>
      <w:r>
        <w:br/>
      </w:r>
      <w:r>
        <w:t xml:space="preserve">какъ о главномъ стимулЪ карающей власти. </w:t>
      </w:r>
      <w:r>
        <w:br/>
      </w:r>
      <w:r>
        <w:t xml:space="preserve">Поэтому указаше на возмезд1е можно ветрЪ- </w:t>
      </w:r>
      <w:r>
        <w:br/>
      </w:r>
      <w:r>
        <w:t xml:space="preserve">тить во всЪхъ памятникахь древнзйшаго </w:t>
      </w:r>
      <w:r>
        <w:br/>
      </w:r>
      <w:r>
        <w:t xml:space="preserve">законодательства, а также у Платона и </w:t>
      </w:r>
      <w:r>
        <w:br/>
      </w:r>
      <w:r>
        <w:t xml:space="preserve">Аристотеля, Цицерона и Сенеки. Однако </w:t>
      </w:r>
      <w:r>
        <w:br/>
      </w:r>
      <w:r>
        <w:t xml:space="preserve">только въ ХУШ в. мысль о возмезди была </w:t>
      </w:r>
      <w:r>
        <w:br/>
      </w:r>
      <w:r>
        <w:t xml:space="preserve">развита въ философскую теор. Ее далъ </w:t>
      </w:r>
      <w:r>
        <w:br/>
      </w:r>
      <w:r>
        <w:t xml:space="preserve">Кантъ въ своей „КритикЪ практическаго </w:t>
      </w:r>
      <w:r>
        <w:br/>
      </w:r>
      <w:r>
        <w:t xml:space="preserve">разума“. Вещи въ себъ, въ своей сущно- </w:t>
      </w:r>
      <w:r>
        <w:br/>
      </w:r>
      <w:r>
        <w:t xml:space="preserve">сти — непознаваемы (нумены); знаше на- </w:t>
      </w:r>
      <w:r>
        <w:br/>
      </w:r>
      <w:r>
        <w:t xml:space="preserve">ше довольствуется только явлешями вещей </w:t>
      </w:r>
      <w:r>
        <w:br/>
      </w:r>
      <w:r>
        <w:t xml:space="preserve">(феноменами). Виечатльве отъ этихъ яв- </w:t>
      </w:r>
      <w:r>
        <w:br/>
      </w:r>
      <w:r>
        <w:t xml:space="preserve">лени мы подводимъ подъ прирожденныя </w:t>
      </w:r>
      <w:r>
        <w:br/>
      </w:r>
      <w:r>
        <w:t xml:space="preserve">намъ категори мышленйя — времени, про- </w:t>
      </w:r>
      <w:r>
        <w:br/>
      </w:r>
      <w:r>
        <w:t xml:space="preserve">странства, количества, качества, способа, </w:t>
      </w:r>
      <w:r>
        <w:br/>
      </w:r>
      <w:r>
        <w:t xml:space="preserve">отношешя. Такимъ образомъ, не налие зна- </w:t>
      </w:r>
      <w:r>
        <w:br/>
      </w:r>
      <w:r>
        <w:t xml:space="preserve">не, какъ полагали до Канта, опредъляется </w:t>
      </w:r>
      <w:r>
        <w:br/>
      </w:r>
      <w:r>
        <w:t xml:space="preserve">познавашемъ, а напротивъ, познаваемое </w:t>
      </w:r>
      <w:r>
        <w:br/>
      </w:r>
      <w:r>
        <w:t xml:space="preserve">опредфляется нашимъ познашемъ. Точно </w:t>
      </w:r>
      <w:r>
        <w:br/>
      </w:r>
      <w:r>
        <w:t xml:space="preserve">также и практичесяй разумъ самъ оть </w:t>
      </w:r>
      <w:r>
        <w:br/>
      </w:r>
      <w:r>
        <w:t xml:space="preserve">себя. ставить для воли законы — катего- </w:t>
      </w:r>
      <w:r>
        <w:br/>
      </w:r>
      <w:r>
        <w:t xml:space="preserve">ричесе императивы, т. е. врожденныя че- </w:t>
      </w:r>
      <w:r>
        <w:br/>
      </w:r>
      <w:r>
        <w:t xml:space="preserve">ловЪку безусловныя требовазя, недоказуе- </w:t>
      </w:r>
      <w:r>
        <w:br/>
      </w:r>
      <w:r>
        <w:t xml:space="preserve">мыя, но и не нуждаюцяея въ доказатель- </w:t>
      </w:r>
      <w:r>
        <w:br/>
      </w:r>
      <w:r>
        <w:t xml:space="preserve">ствахь, какь непосредственно очевидныя. </w:t>
      </w:r>
      <w:r>
        <w:br/>
      </w:r>
      <w:r>
        <w:t xml:space="preserve">Однимъ изъ такихъ категорическихъ импе- </w:t>
      </w:r>
      <w:r>
        <w:br/>
      </w:r>
      <w:r>
        <w:t xml:space="preserve">ративовъ является наказане. Оно должно </w:t>
      </w:r>
      <w:r>
        <w:br/>
      </w:r>
      <w:r>
        <w:t xml:space="preserve">быть назначаемо только потому, что со- </w:t>
      </w:r>
      <w:r>
        <w:br/>
      </w:r>
      <w:r>
        <w:t xml:space="preserve">вершено преступлеше. Возможность из- </w:t>
      </w:r>
      <w:r>
        <w:br/>
      </w:r>
      <w:r>
        <w:t xml:space="preserve">влечь выгоду изъ наказан!я для самого </w:t>
      </w:r>
      <w:r>
        <w:br/>
      </w:r>
      <w:r>
        <w:t xml:space="preserve">виновнаго или общества не должна играть </w:t>
      </w:r>
      <w:r>
        <w:br/>
      </w:r>
      <w:r>
        <w:t xml:space="preserve">никакой роли при его опредЪлен!и; нельзя </w:t>
      </w:r>
      <w:r>
        <w:br/>
      </w:r>
      <w:r>
        <w:t xml:space="preserve">приносить человфческую личность въ </w:t>
      </w:r>
      <w:r>
        <w:br/>
      </w:r>
      <w:r>
        <w:t xml:space="preserve">жертву чьей-бы то ни было пользЪ. На- </w:t>
      </w:r>
      <w:r>
        <w:br/>
      </w:r>
      <w:r>
        <w:t xml:space="preserve">казаше должно быть вполнЪ соразмЪрно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сь преступлешемъ. Убшцу елБдуетъ каз- </w:t>
      </w:r>
      <w:r>
        <w:br/>
      </w:r>
      <w:r>
        <w:t xml:space="preserve">нить смертью, изнасилователя и мужелож- </w:t>
      </w:r>
      <w:r>
        <w:br/>
      </w:r>
      <w:r>
        <w:t xml:space="preserve">ца — кастрировать, воръ долженъ быть </w:t>
      </w:r>
      <w:r>
        <w:br/>
      </w:r>
      <w:r>
        <w:t xml:space="preserve">отданъ въ рабство, обидчикъ обязанъ испро- </w:t>
      </w:r>
      <w:r>
        <w:br/>
      </w:r>
      <w:r>
        <w:t xml:space="preserve">сить публично прощене и поцъловать ру- </w:t>
      </w:r>
      <w:r>
        <w:br/>
      </w:r>
      <w:r>
        <w:t xml:space="preserve">ку у обиженнаго; скотоложець долженъ </w:t>
      </w:r>
      <w:r>
        <w:br/>
      </w:r>
      <w:r>
        <w:t xml:space="preserve">быть изгнанъ изъ гражданскаго общества. </w:t>
      </w:r>
      <w:r>
        <w:br/>
      </w:r>
      <w:r>
        <w:t xml:space="preserve">Такимъ образомъ исходя изъ принципа о </w:t>
      </w:r>
      <w:r>
        <w:br/>
      </w:r>
      <w:r>
        <w:t xml:space="preserve">воздаяши равнымЪ за равное, Кантъ вы- </w:t>
      </w:r>
      <w:r>
        <w:br/>
      </w:r>
      <w:r>
        <w:t xml:space="preserve">нужденъ былъ придти къ систем каръ, </w:t>
      </w:r>
      <w:r>
        <w:br/>
      </w:r>
      <w:r>
        <w:t xml:space="preserve">не соизм5римыхъ съ преступлешемъ. Этоть </w:t>
      </w:r>
      <w:r>
        <w:br/>
      </w:r>
      <w:r>
        <w:t xml:space="preserve">недостатокъ рьшилъ восполнить Цахар!э. </w:t>
      </w:r>
      <w:r>
        <w:br/>
      </w:r>
      <w:r>
        <w:t xml:space="preserve">Преступлене есть вторжеше въ свободу </w:t>
      </w:r>
      <w:r>
        <w:br/>
      </w:r>
      <w:r>
        <w:t xml:space="preserve">другого лица. Поэтому и всякое наказа- </w:t>
      </w:r>
      <w:r>
        <w:br/>
      </w:r>
      <w:r>
        <w:t xml:space="preserve">ше должно быть сведено къ тюремному за- </w:t>
      </w:r>
      <w:r>
        <w:br/>
      </w:r>
      <w:r>
        <w:t xml:space="preserve">ключен!ю. </w:t>
      </w:r>
      <w:r>
        <w:br/>
      </w:r>
      <w:r>
        <w:t xml:space="preserve">свободы навсегда, виновный долженъ под- </w:t>
      </w:r>
      <w:r>
        <w:br/>
      </w:r>
      <w:r>
        <w:t xml:space="preserve">вергнуться пожизнен. заключению; столь же </w:t>
      </w:r>
      <w:r>
        <w:br/>
      </w:r>
      <w:r>
        <w:t xml:space="preserve">непосредственно опредфляется продолжи- </w:t>
      </w:r>
      <w:r>
        <w:br/>
      </w:r>
      <w:r>
        <w:t xml:space="preserve">тельность заключешя при изнасиловани и </w:t>
      </w:r>
      <w:r>
        <w:br/>
      </w:r>
      <w:r>
        <w:t xml:space="preserve">бунтБ. При имущественныхъ нарушешяхь </w:t>
      </w:r>
      <w:r>
        <w:br/>
      </w:r>
      <w:r>
        <w:t xml:space="preserve">сумма вреда дЪлится на поденную заработ- </w:t>
      </w:r>
      <w:r>
        <w:br/>
      </w:r>
      <w:r>
        <w:t xml:space="preserve">ную плалу. Частное — выражаеть коли- </w:t>
      </w:r>
      <w:r>
        <w:br/>
      </w:r>
      <w:r>
        <w:t xml:space="preserve">чество дней, которое виновный долженъ </w:t>
      </w:r>
      <w:r>
        <w:br/>
      </w:r>
      <w:r>
        <w:t xml:space="preserve">провести въ заключени. На ряду съ уче- </w:t>
      </w:r>
      <w:r>
        <w:br/>
      </w:r>
      <w:r>
        <w:t xml:space="preserve">немъ о возмезди Канта нужно поставить </w:t>
      </w:r>
      <w:r>
        <w:br/>
      </w:r>
      <w:r>
        <w:t xml:space="preserve">теор1и Гегеля и Шталя. По Гегелю весь </w:t>
      </w:r>
      <w:r>
        <w:br/>
      </w:r>
      <w:r>
        <w:t xml:space="preserve">мфъ не что иное, какъ воплощене абсо- </w:t>
      </w:r>
      <w:r>
        <w:br/>
      </w:r>
      <w:r>
        <w:t xml:space="preserve">лютной идеи въ ея безконечномъ развити </w:t>
      </w:r>
      <w:r>
        <w:br/>
      </w:r>
      <w:r>
        <w:t xml:space="preserve">по тремъ фазисамъ: положенио — отрица- </w:t>
      </w:r>
      <w:r>
        <w:br/>
      </w:r>
      <w:r>
        <w:t xml:space="preserve">ню — отрицаншю отрицашя. Право есть </w:t>
      </w:r>
      <w:r>
        <w:br/>
      </w:r>
      <w:r>
        <w:t xml:space="preserve">воплощене абсолютной воли. Преступле- </w:t>
      </w:r>
      <w:r>
        <w:br/>
      </w:r>
      <w:r>
        <w:t xml:space="preserve">не есть отрицане права: въ первой ста- </w:t>
      </w:r>
      <w:r>
        <w:br/>
      </w:r>
      <w:r>
        <w:t xml:space="preserve">ди человфкъ нарушаеть абсолютную волю </w:t>
      </w:r>
      <w:r>
        <w:br/>
      </w:r>
      <w:r>
        <w:t xml:space="preserve">безсознательно (неправда гражданская), </w:t>
      </w:r>
      <w:r>
        <w:br/>
      </w:r>
      <w:r>
        <w:t xml:space="preserve">во второй — сознательно прикрываясь ли- </w:t>
      </w:r>
      <w:r>
        <w:br/>
      </w:r>
      <w:r>
        <w:t xml:space="preserve">чиной закона (обманъ и ябеда), въ третьей— </w:t>
      </w:r>
      <w:r>
        <w:br/>
      </w:r>
      <w:r>
        <w:t xml:space="preserve">открыто возставая противъ права (неправ- </w:t>
      </w:r>
      <w:r>
        <w:br/>
      </w:r>
      <w:r>
        <w:t xml:space="preserve">да уголовная). Достижеше этого момента </w:t>
      </w:r>
      <w:r>
        <w:br/>
      </w:r>
      <w:r>
        <w:t xml:space="preserve">необходимо требуетъь наступленвя третьяго </w:t>
      </w:r>
      <w:r>
        <w:br/>
      </w:r>
      <w:r>
        <w:t xml:space="preserve">фазиса — отрицая преступлешя. Буду- </w:t>
      </w:r>
      <w:r>
        <w:br/>
      </w:r>
      <w:r>
        <w:t xml:space="preserve">чи возмездемъ за совершенное нарушеше </w:t>
      </w:r>
      <w:r>
        <w:br/>
      </w:r>
      <w:r>
        <w:t xml:space="preserve">и возстановляя порядокъ, наказане можетъ </w:t>
      </w:r>
      <w:r>
        <w:br/>
      </w:r>
      <w:r>
        <w:t xml:space="preserve">и не быть повторешемъ преступлешя надъ </w:t>
      </w:r>
      <w:r>
        <w:br/>
      </w:r>
      <w:r>
        <w:t xml:space="preserve">самимъ преступникомъ; оно должно быть </w:t>
      </w:r>
      <w:r>
        <w:br/>
      </w:r>
      <w:r>
        <w:t xml:space="preserve">лишь равноцъннымъ совершенному злу. </w:t>
      </w:r>
      <w:r>
        <w:br/>
      </w:r>
      <w:r>
        <w:t xml:space="preserve">По Шталю весь правовой порядокъ про- </w:t>
      </w:r>
      <w:r>
        <w:br/>
      </w:r>
      <w:r>
        <w:t xml:space="preserve">истекаеть изъ воли Божества. Земное пра- </w:t>
      </w:r>
      <w:r>
        <w:br/>
      </w:r>
      <w:r>
        <w:t xml:space="preserve">восуд1е — отблескъ правосуд1я божескаго. </w:t>
      </w:r>
      <w:r>
        <w:br/>
      </w:r>
      <w:r>
        <w:t xml:space="preserve">Пренебрегая чьимъ бы то ни было благомъ, </w:t>
      </w:r>
      <w:r>
        <w:br/>
      </w:r>
      <w:r>
        <w:t xml:space="preserve">оно караеть за нарушен!е Божьей воли, </w:t>
      </w:r>
      <w:r>
        <w:br/>
      </w:r>
      <w:r>
        <w:t xml:space="preserve">выраженной въ законахъ государства. Раз- </w:t>
      </w:r>
      <w:r>
        <w:br/>
      </w:r>
      <w:r>
        <w:t xml:space="preserve">мБръ кары долженъ быть опредЪленъ по </w:t>
      </w:r>
      <w:r>
        <w:br/>
      </w:r>
      <w:r>
        <w:t xml:space="preserve">значеншо нарушенныхь отношешй и по ин- </w:t>
      </w:r>
      <w:r>
        <w:br/>
      </w:r>
      <w:r>
        <w:t xml:space="preserve">тенсивности злой воли. Уб1йство, какъ </w:t>
      </w:r>
      <w:r>
        <w:br/>
      </w:r>
      <w:r>
        <w:t xml:space="preserve">уничтожене подобя Божьяго, и политиче- </w:t>
      </w:r>
      <w:r>
        <w:br/>
      </w:r>
      <w:r>
        <w:t xml:space="preserve">ское преступлеше, какь посягательство </w:t>
      </w:r>
      <w:r>
        <w:br/>
      </w:r>
      <w:r>
        <w:t xml:space="preserve">на Божеское учреждеше — государство, </w:t>
      </w:r>
      <w:r>
        <w:br/>
      </w:r>
      <w:r>
        <w:t xml:space="preserve">должны быть обложены смертной казнью. </w:t>
      </w:r>
      <w:r>
        <w:br/>
      </w:r>
      <w:r>
        <w:t xml:space="preserve">Въ теоряхъ возмездя есть одно доето- </w:t>
      </w:r>
      <w:r>
        <w:br/>
      </w:r>
      <w:r>
        <w:t xml:space="preserve">инство: ставя очень высоко человЪче- </w:t>
      </w:r>
      <w:r>
        <w:br/>
      </w:r>
      <w:r>
        <w:t xml:space="preserve">скую личность и ограждая ее отъ произ- </w:t>
      </w:r>
      <w:r>
        <w:br/>
      </w:r>
      <w:r>
        <w:t xml:space="preserve">вола государства, онЪ требуютъ дяжя при- </w:t>
      </w:r>
      <w:r>
        <w:br/>
      </w:r>
      <w:r>
        <w:t xml:space="preserve">мБнешя наказашя — дЪйствительно совер- </w:t>
      </w:r>
      <w:r>
        <w:br/>
      </w:r>
      <w:r>
        <w:t xml:space="preserve">шеннаго нарушеня и злой воли, нашед- </w:t>
      </w:r>
      <w:r>
        <w:br/>
      </w:r>
      <w:r>
        <w:t xml:space="preserve">шей себЪ строго-объективное выражене. </w:t>
      </w:r>
      <w:r>
        <w:br/>
      </w:r>
      <w:r>
        <w:t xml:space="preserve">Тамъ, гдЪ теори возмезд1я пустили глу- </w:t>
      </w:r>
      <w:r>
        <w:br/>
      </w:r>
      <w:r>
        <w:t xml:space="preserve">бое корни въ сознани общества, немы-</w:t>
      </w:r>
    </w:p>
    <w:p>
      <w:pPr>
        <w:pStyle w:val="Normal"/>
      </w:pPr>
      <w:r>
        <w:t xml:space="preserve">За убшйство, какъ за лишеше |</w:t>
      </w:r>
    </w:p>
    <w:p>
      <w:pPr>
        <w:pStyle w:val="Normal"/>
      </w:pPr>
      <w:r>
        <w:t xml:space="preserve">Возмездта -— Возмущения.</w:t>
      </w:r>
    </w:p>
    <w:p>
      <w:pPr>
        <w:pStyle w:val="Normal"/>
      </w:pPr>
      <w:r>
        <w:t xml:space="preserve">слимо примфнеше наказашя — къ лицамъ, </w:t>
      </w:r>
      <w:r>
        <w:br/>
      </w:r>
      <w:r>
        <w:t xml:space="preserve">ничего не совершившим, но кажущимся </w:t>
      </w:r>
      <w:r>
        <w:br/>
      </w:r>
      <w:r>
        <w:t xml:space="preserve">неблагонадежными; немыслимо также ка- </w:t>
      </w:r>
      <w:r>
        <w:br/>
      </w:r>
      <w:r>
        <w:t xml:space="preserve">рать людей за выражеше взглядовъ и вЪ- </w:t>
      </w:r>
      <w:r>
        <w:br/>
      </w:r>
      <w:r>
        <w:t xml:space="preserve">ровашй. Общимъ недостаткомъ теорйй, опи- </w:t>
      </w:r>
      <w:r>
        <w:br/>
      </w:r>
      <w:r>
        <w:t xml:space="preserve">рающихся на В., является пренебрежене </w:t>
      </w:r>
      <w:r>
        <w:br/>
      </w:r>
      <w:r>
        <w:t xml:space="preserve">кь результату карательной дЪятельности. </w:t>
      </w:r>
      <w:r>
        <w:br/>
      </w:r>
      <w:r>
        <w:t xml:space="preserve">Являясь лишь метафизическою оболочкою </w:t>
      </w:r>
      <w:r>
        <w:br/>
      </w:r>
      <w:r>
        <w:t xml:space="preserve">старато чувства мести, теори В. теряють </w:t>
      </w:r>
      <w:r>
        <w:br/>
      </w:r>
      <w:r>
        <w:t xml:space="preserve">почву вмЪсть съ этими пережитками ди- </w:t>
      </w:r>
      <w:r>
        <w:br/>
      </w:r>
      <w:r>
        <w:t xml:space="preserve">каго состояшя. О другихъ теоряхь на- </w:t>
      </w:r>
      <w:r>
        <w:br/>
      </w:r>
      <w:r>
        <w:t xml:space="preserve">казашя ем. наказане.</w:t>
      </w:r>
    </w:p>
    <w:p>
      <w:pPr>
        <w:pStyle w:val="Normal"/>
      </w:pPr>
      <w:r>
        <w:t xml:space="preserve">Литература: „Критика практическаго </w:t>
      </w:r>
      <w:r>
        <w:br/>
      </w:r>
      <w:r>
        <w:t xml:space="preserve">разума“ Канта (перв. изд., 1788); Гегель, </w:t>
      </w:r>
      <w:r>
        <w:br/>
      </w:r>
      <w:r>
        <w:t xml:space="preserve">„бтип@Шиеп ег РЬЙозорме 4ез Вес </w:t>
      </w:r>
      <w:r>
        <w:br/>
      </w:r>
      <w:r>
        <w:t xml:space="preserve">офег МабиштесВ 6 ив@  Б{ааб\ззелзсва </w:t>
      </w:r>
      <w:r>
        <w:br/>
      </w:r>
      <w:r>
        <w:t xml:space="preserve">пи бгипа:5зе (1821); Штааль, Весв$- </w:t>
      </w:r>
      <w:r>
        <w:br/>
      </w:r>
      <w:r>
        <w:t xml:space="preserve">ип4 Ббааерте апЁ Чег бгап асе све </w:t>
      </w:r>
      <w:r>
        <w:br/>
      </w:r>
      <w:r>
        <w:t xml:space="preserve">Иснег \МеКалзсвапиие: (1895); Спасовичъ, </w:t>
      </w:r>
      <w:r>
        <w:br/>
      </w:r>
      <w:r>
        <w:t xml:space="preserve">„Учебникь уголовнаго права“ (1863), а </w:t>
      </w:r>
      <w:r>
        <w:br/>
      </w:r>
      <w:r>
        <w:t xml:space="preserve">также руководства Таганцева и СергЪев- </w:t>
      </w:r>
      <w:r>
        <w:br/>
      </w:r>
      <w:r>
        <w:t xml:space="preserve">скаго.</w:t>
      </w:r>
    </w:p>
    <w:p>
      <w:pPr>
        <w:pStyle w:val="Normal"/>
      </w:pPr>
      <w:r>
        <w:t xml:space="preserve">Возмужалоеть деревьевъ, см. </w:t>
      </w:r>
      <w:r>
        <w:br/>
      </w:r>
      <w:r>
        <w:t xml:space="preserve">стльлость лова.</w:t>
      </w:r>
    </w:p>
    <w:p>
      <w:pPr>
        <w:pStyle w:val="Normal"/>
      </w:pPr>
      <w:r>
        <w:t xml:space="preserve">Возмущенуе. юрид. см. возстане.</w:t>
      </w:r>
    </w:p>
    <w:p>
      <w:pPr>
        <w:pStyle w:val="Normal"/>
      </w:pPr>
      <w:r>
        <w:t xml:space="preserve">Возмушкенйя (пертурбащи или нера- </w:t>
      </w:r>
      <w:r>
        <w:br/>
      </w:r>
      <w:r>
        <w:t xml:space="preserve">венства), въ астрономи наз. измънешя въ </w:t>
      </w:r>
      <w:r>
        <w:br/>
      </w:r>
      <w:r>
        <w:t xml:space="preserve">движени планеть и кометъ вокругъ солнца </w:t>
      </w:r>
      <w:r>
        <w:br/>
      </w:r>
      <w:r>
        <w:t xml:space="preserve">и въ движеши спутниковъ вокругъ ихъ </w:t>
      </w:r>
      <w:r>
        <w:br/>
      </w:r>
      <w:r>
        <w:t xml:space="preserve">центральныхъ планетъ, производимыя при- </w:t>
      </w:r>
      <w:r>
        <w:br/>
      </w:r>
      <w:r>
        <w:t xml:space="preserve">тяжешемъ прочихь тьль солнечной си- </w:t>
      </w:r>
      <w:r>
        <w:br/>
      </w:r>
      <w:r>
        <w:t xml:space="preserve">стемы. Если-бы солнечная система состояла </w:t>
      </w:r>
      <w:r>
        <w:br/>
      </w:r>
      <w:r>
        <w:t xml:space="preserve">всего изъ солнца и одной планеты, то пла- </w:t>
      </w:r>
      <w:r>
        <w:br/>
      </w:r>
      <w:r>
        <w:t xml:space="preserve">нега эта точно слЪдовала-бы первымъ </w:t>
      </w:r>
      <w:r>
        <w:br/>
      </w:r>
      <w:r>
        <w:t xml:space="preserve">двумъ законамъ Кеплера (см. планеты). </w:t>
      </w:r>
      <w:r>
        <w:br/>
      </w:r>
      <w:r>
        <w:t xml:space="preserve">ВелЪдстве притяжешй прочихъ планетъ </w:t>
      </w:r>
      <w:r>
        <w:br/>
      </w:r>
      <w:r>
        <w:t xml:space="preserve">планета должна уклониться отъ кепле- </w:t>
      </w:r>
      <w:r>
        <w:br/>
      </w:r>
      <w:r>
        <w:t xml:space="preserve">рова движеня. Опредълене движен!я пла- </w:t>
      </w:r>
      <w:r>
        <w:br/>
      </w:r>
      <w:r>
        <w:t xml:space="preserve">неты, на которую дЪйствуютъ притяжешя </w:t>
      </w:r>
      <w:r>
        <w:br/>
      </w:r>
      <w:r>
        <w:t xml:space="preserve">солнца и прочихъ планетъ, представляетъ </w:t>
      </w:r>
      <w:r>
        <w:br/>
      </w:r>
      <w:r>
        <w:t xml:space="preserve">такъ назыв. „задачу о трехъ тьлахъ“; </w:t>
      </w:r>
      <w:r>
        <w:br/>
      </w:r>
      <w:r>
        <w:t xml:space="preserve">точное математическое ръшеше этой за- </w:t>
      </w:r>
      <w:r>
        <w:br/>
      </w:r>
      <w:r>
        <w:t xml:space="preserve">дачи вообще невозможно, по велъдетые </w:t>
      </w:r>
      <w:r>
        <w:br/>
      </w:r>
      <w:r>
        <w:t xml:space="preserve">незначительности массоъ всфхь планетъ </w:t>
      </w:r>
      <w:r>
        <w:br/>
      </w:r>
      <w:r>
        <w:t xml:space="preserve">сравнительно съ массой солнца возможно </w:t>
      </w:r>
      <w:r>
        <w:br/>
      </w:r>
      <w:r>
        <w:t xml:space="preserve">получить досталочно приближенное рЪше- </w:t>
      </w:r>
      <w:r>
        <w:br/>
      </w:r>
      <w:r>
        <w:t xml:space="preserve">не. Различають В. пер1одическ!я, по- </w:t>
      </w:r>
      <w:r>
        <w:br/>
      </w:r>
      <w:r>
        <w:t xml:space="preserve">вторяющяся чрезъ извЪстные коротые про- </w:t>
      </w:r>
      <w:r>
        <w:br/>
      </w:r>
      <w:r>
        <w:t xml:space="preserve">межутки времени, и вЪковыя, которыя </w:t>
      </w:r>
      <w:r>
        <w:br/>
      </w:r>
      <w:r>
        <w:t xml:space="preserve">обнимаютъ значительные пер!оды времени </w:t>
      </w:r>
      <w:r>
        <w:br/>
      </w:r>
      <w:r>
        <w:t xml:space="preserve">(десятки и сотни тысячель И); вЪковыя В. </w:t>
      </w:r>
      <w:r>
        <w:br/>
      </w:r>
      <w:r>
        <w:t xml:space="preserve">дъйствуютъ поэтому въ одномъ направле- </w:t>
      </w:r>
      <w:r>
        <w:br/>
      </w:r>
      <w:r>
        <w:t xml:space="preserve">нш въ течен!е весьма большого проме- </w:t>
      </w:r>
      <w:r>
        <w:br/>
      </w:r>
      <w:r>
        <w:t xml:space="preserve">жутка времени и производятъ значитель- </w:t>
      </w:r>
      <w:r>
        <w:br/>
      </w:r>
      <w:r>
        <w:t xml:space="preserve">ныя измфневя пльнетныхъ орбитъ. Ла- </w:t>
      </w:r>
      <w:r>
        <w:br/>
      </w:r>
      <w:r>
        <w:t xml:space="preserve">пласъ показалъ, что большя оси планет- </w:t>
      </w:r>
      <w:r>
        <w:br/>
      </w:r>
      <w:r>
        <w:t xml:space="preserve">ныхь орбить, а сльдовательно времена </w:t>
      </w:r>
      <w:r>
        <w:br/>
      </w:r>
      <w:r>
        <w:t xml:space="preserve">оборотовъ планетъ, не подвержены вЪ$ко- </w:t>
      </w:r>
      <w:r>
        <w:br/>
      </w:r>
      <w:r>
        <w:t xml:space="preserve">вымъ В. эксцентриситеты и наклонности </w:t>
      </w:r>
      <w:r>
        <w:br/>
      </w:r>
      <w:r>
        <w:t xml:space="preserve">орбить подлежать перодическимъ В. столь </w:t>
      </w:r>
      <w:r>
        <w:br/>
      </w:r>
      <w:r>
        <w:t xml:space="preserve">длиннаго перода, что они приближаются </w:t>
      </w:r>
      <w:r>
        <w:br/>
      </w:r>
      <w:r>
        <w:t xml:space="preserve">къ вБковымъ. Наобороть, долготы пери- </w:t>
      </w:r>
      <w:r>
        <w:br/>
      </w:r>
      <w:r>
        <w:t xml:space="preserve">темевъь и узловъ подвержены вЪковымЪ </w:t>
      </w:r>
      <w:r>
        <w:br/>
      </w:r>
      <w:r>
        <w:t xml:space="preserve">В. и потому въ течене тысячельи мо- </w:t>
      </w:r>
      <w:r>
        <w:br/>
      </w:r>
      <w:r>
        <w:t xml:space="preserve">гуть принимать всЪ значешя оть 0% до </w:t>
      </w:r>
      <w:r>
        <w:br/>
      </w:r>
      <w:r>
        <w:t xml:space="preserve">3609. В. большихь планетъ довольно уда- </w:t>
      </w:r>
      <w:r>
        <w:br/>
      </w:r>
      <w:r>
        <w:t xml:space="preserve">ленныхъ другь отъь друга и движущихся </w:t>
      </w:r>
      <w:r>
        <w:br/>
      </w:r>
      <w:r>
        <w:t xml:space="preserve">приблизительно въ одной плоскости, во-</w:t>
      </w:r>
    </w:p>
    <w:p>
      <w:pPr>
        <w:pStyle w:val="Normal"/>
      </w:pPr>
      <w:r>
        <w:t xml:space="preserve">Возмущентя матнитныя — ВознАГРАЖДЕНТЕ ЗА ВЕДЕНТЕ ДЪЛЪ СУДЕБНЫХЪ. 3847</w:t>
      </w:r>
    </w:p>
    <w:p>
      <w:pPr>
        <w:pStyle w:val="Normal"/>
      </w:pPr>
      <w:r>
        <w:t xml:space="preserve">обще меньше В. малыхь планеть и ко- </w:t>
      </w:r>
      <w:r>
        <w:br/>
      </w:r>
      <w:r>
        <w:t xml:space="preserve">меть оть большихъ планетъ, особенно отъ </w:t>
      </w:r>
      <w:r>
        <w:br/>
      </w:r>
      <w:r>
        <w:t xml:space="preserve">Юпитера. В. луны главн. обр. солнечныя, </w:t>
      </w:r>
      <w:r>
        <w:br/>
      </w:r>
      <w:r>
        <w:t xml:space="preserve">оть планетъ-же луна испытываеть ничтож- </w:t>
      </w:r>
      <w:r>
        <w:br/>
      </w:r>
      <w:r>
        <w:t xml:space="preserve">ныя В. Наиболъе замБчательныя лунныя </w:t>
      </w:r>
      <w:r>
        <w:br/>
      </w:r>
      <w:r>
        <w:t xml:space="preserve">В.: эвекцЕя (ем.), открытая Абулъ-Вефой </w:t>
      </w:r>
      <w:r>
        <w:br/>
      </w:r>
      <w:r>
        <w:t xml:space="preserve">и Тихо Браге и годичное неравенство, ко- </w:t>
      </w:r>
      <w:r>
        <w:br/>
      </w:r>
      <w:r>
        <w:t xml:space="preserve">торое въ течеше 6 мъеяцевъ увеличивает </w:t>
      </w:r>
      <w:r>
        <w:br/>
      </w:r>
      <w:r>
        <w:t xml:space="preserve">долготу луны, въ течен!е 6 мЪсяц. умень- </w:t>
      </w:r>
      <w:r>
        <w:br/>
      </w:r>
      <w:r>
        <w:t xml:space="preserve">шаетъ ее и исчезаеть въ перигев и апо- </w:t>
      </w:r>
      <w:r>
        <w:br/>
      </w:r>
      <w:r>
        <w:t xml:space="preserve">тев. Литерат: Оо Бек, Ге шабеша- </w:t>
      </w:r>
      <w:r>
        <w:br/>
      </w:r>
      <w:r>
        <w:t xml:space="preserve">Изепеп Треомел ег Р]апебепемезиисеп </w:t>
      </w:r>
      <w:r>
        <w:br/>
      </w:r>
      <w:r>
        <w:t xml:space="preserve">(Лейцпц., 1888): А1гу, бтахЦабоп, ап е1е- </w:t>
      </w:r>
      <w:r>
        <w:br/>
      </w:r>
      <w:r>
        <w:t xml:space="preserve">тепбагу ехрапаНоп оЁ фе ргшера1 регби </w:t>
      </w:r>
      <w:r>
        <w:br/>
      </w:r>
      <w:r>
        <w:t xml:space="preserve">фаНопз ш Фе зо]аг зузбеш, 2 изд. 1884 </w:t>
      </w:r>
      <w:r>
        <w:br/>
      </w:r>
      <w:r>
        <w:t xml:space="preserve">(популярное изложеше; нфм. пер. Но </w:t>
      </w:r>
      <w:r>
        <w:br/>
      </w:r>
      <w:r>
        <w:t xml:space="preserve">тапп’а 1891); Т155егапа, Тгайё ае 1а </w:t>
      </w:r>
      <w:r>
        <w:br/>
      </w:r>
      <w:r>
        <w:t xml:space="preserve">шёсатаце с@ез{е (Парижь, 1889—96, 4 т.); </w:t>
      </w:r>
      <w:r>
        <w:br/>
      </w:r>
      <w:r>
        <w:t xml:space="preserve">Су14еп, ТЬбоме 56п6гае 4ез  отЬЦез </w:t>
      </w:r>
      <w:r>
        <w:br/>
      </w:r>
      <w:r>
        <w:t xml:space="preserve">арзо!аез (Стокгольмъ, 1793, т. 1); Нат- </w:t>
      </w:r>
      <w:r>
        <w:br/>
      </w:r>
      <w:r>
        <w:t xml:space="preserve">дег, Ге зесшАгеп УегАпаегапзен ег Вав- </w:t>
      </w:r>
      <w:r>
        <w:br/>
      </w:r>
      <w:r>
        <w:t xml:space="preserve">пеп Чег сгоззеп Р]апееп (Лейпц., 1895); </w:t>
      </w:r>
      <w:r>
        <w:br/>
      </w:r>
      <w:r>
        <w:t xml:space="preserve">Вов|п, Еогтеш чп@ Таш мг етар- </w:t>
      </w:r>
      <w:r>
        <w:br/>
      </w:r>
      <w:r>
        <w:t xml:space="preserve">репуе!5еп Вегесрпип&amp; Чег аПвететев </w:t>
      </w:r>
      <w:r>
        <w:br/>
      </w:r>
      <w:r>
        <w:t xml:space="preserve">и Тепасватег Р]апеёеп (Упсала, </w:t>
      </w:r>
      <w:r>
        <w:br/>
      </w:r>
      <w:r>
        <w:t xml:space="preserve">1896).</w:t>
      </w:r>
    </w:p>
    <w:p>
      <w:pPr>
        <w:pStyle w:val="Normal"/>
      </w:pPr>
      <w:r>
        <w:t xml:space="preserve">Возмущевя магинтныя. физ, </w:t>
      </w:r>
      <w:r>
        <w:br/>
      </w:r>
      <w:r>
        <w:t xml:space="preserve">см. магнитныя возмущеная. </w:t>
      </w:r>
      <w:r>
        <w:br/>
      </w:r>
      <w:r>
        <w:t xml:space="preserve">Вознаграждене за ведеше</w:t>
      </w:r>
    </w:p>
    <w:p>
      <w:pPr>
        <w:pStyle w:val="Normal"/>
      </w:pPr>
      <w:r>
        <w:t xml:space="preserve">д лъ судебныхтъ касается двоякаго </w:t>
      </w:r>
      <w:r>
        <w:br/>
      </w:r>
      <w:r>
        <w:t xml:space="preserve">рода отношенй; 1, отношешя между сторо- </w:t>
      </w:r>
      <w:r>
        <w:br/>
      </w:r>
      <w:r>
        <w:t xml:space="preserve">нами, участвовавшими въ гражданскомъ </w:t>
      </w:r>
      <w:r>
        <w:br/>
      </w:r>
      <w:r>
        <w:t xml:space="preserve">процессв, и 2, отношешя довЪърителя къ </w:t>
      </w:r>
      <w:r>
        <w:br/>
      </w:r>
      <w:r>
        <w:t xml:space="preserve">повъренному.</w:t>
      </w:r>
    </w:p>
    <w:p>
      <w:pPr>
        <w:pStyle w:val="Normal"/>
      </w:pPr>
      <w:r>
        <w:t xml:space="preserve">По закону, тяжущийся, противъ котораго </w:t>
      </w:r>
      <w:r>
        <w:br/>
      </w:r>
      <w:r>
        <w:t xml:space="preserve">поставлено ршене, обязанъ, по требова- </w:t>
      </w:r>
      <w:r>
        <w:br/>
      </w:r>
      <w:r>
        <w:t xml:space="preserve">но противной стороны, вознаградить ее </w:t>
      </w:r>
      <w:r>
        <w:br/>
      </w:r>
      <w:r>
        <w:t xml:space="preserve">за ведеше дЪла. Сумма взыскашя со сто- </w:t>
      </w:r>
      <w:r>
        <w:br/>
      </w:r>
      <w:r>
        <w:t xml:space="preserve">роны обвиненной въ пользу оправданной </w:t>
      </w:r>
      <w:r>
        <w:br/>
      </w:r>
      <w:r>
        <w:t xml:space="preserve">за приглашене повЪреннаго, или вообще </w:t>
      </w:r>
      <w:r>
        <w:br/>
      </w:r>
      <w:r>
        <w:t xml:space="preserve">за ведеше дЪла, опредЪляется судомъ со0б- </w:t>
      </w:r>
      <w:r>
        <w:br/>
      </w:r>
      <w:r>
        <w:t xml:space="preserve">разно таксЪ, установленной для присяж- </w:t>
      </w:r>
      <w:r>
        <w:br/>
      </w:r>
      <w:r>
        <w:t xml:space="preserve">ныхъ повЪренныхъ, независимо отъ того, </w:t>
      </w:r>
      <w:r>
        <w:br/>
      </w:r>
      <w:r>
        <w:t xml:space="preserve">платить ли оправданная сторона своему </w:t>
      </w:r>
      <w:r>
        <w:br/>
      </w:r>
      <w:r>
        <w:t xml:space="preserve">повБренному больше или меньше, иметь </w:t>
      </w:r>
      <w:r>
        <w:br/>
      </w:r>
      <w:r>
        <w:t xml:space="preserve">ли она однаго или нЪеколькихъ повфрен- </w:t>
      </w:r>
      <w:r>
        <w:br/>
      </w:r>
      <w:r>
        <w:t xml:space="preserve">ныхъ, или даже сама ведетъ дъло безъ по- </w:t>
      </w:r>
      <w:r>
        <w:br/>
      </w:r>
      <w:r>
        <w:t xml:space="preserve">вЪреннаго. Такса вознаграждешя примЪ- </w:t>
      </w:r>
      <w:r>
        <w:br/>
      </w:r>
      <w:r>
        <w:t xml:space="preserve">няется, хотя бы для ведешя дЪла быль </w:t>
      </w:r>
      <w:r>
        <w:br/>
      </w:r>
      <w:r>
        <w:t xml:space="preserve">приглашенъ повЪренный не по найму, а </w:t>
      </w:r>
      <w:r>
        <w:br/>
      </w:r>
      <w:r>
        <w:t xml:space="preserve">по дружескимъ и родственнымъ отноше- </w:t>
      </w:r>
      <w:r>
        <w:br/>
      </w:r>
      <w:r>
        <w:t xml:space="preserve">вямъ (касс. рЪш. 1869 г. № 1000 и 1870 г. </w:t>
      </w:r>
      <w:r>
        <w:br/>
      </w:r>
      <w:r>
        <w:t xml:space="preserve">№ 1214). При рьшеши дЪла частью въ </w:t>
      </w:r>
      <w:r>
        <w:br/>
      </w:r>
      <w:r>
        <w:t xml:space="preserve">пользу одной, а частью въ пользу дру- </w:t>
      </w:r>
      <w:r>
        <w:br/>
      </w:r>
      <w:r>
        <w:t xml:space="preserve">гой стороны, судъ опредфляетъ, кто изъ </w:t>
      </w:r>
      <w:r>
        <w:br/>
      </w:r>
      <w:r>
        <w:t xml:space="preserve">тяжущихся и въ какой мЪрЪ имЪеть право </w:t>
      </w:r>
      <w:r>
        <w:br/>
      </w:r>
      <w:r>
        <w:t xml:space="preserve">на вознагражден!е за ведеше дЪла: Обя- </w:t>
      </w:r>
      <w:r>
        <w:br/>
      </w:r>
      <w:r>
        <w:t xml:space="preserve">занность вознаградить за издержки этого </w:t>
      </w:r>
      <w:r>
        <w:br/>
      </w:r>
      <w:r>
        <w:t xml:space="preserve">рода по такому дфлу, въ которомъ участво- </w:t>
      </w:r>
      <w:r>
        <w:br/>
      </w:r>
      <w:r>
        <w:t xml:space="preserve">вало нЪъеколько лицъ, опредфляется судомъ </w:t>
      </w:r>
      <w:r>
        <w:br/>
      </w:r>
      <w:r>
        <w:t xml:space="preserve">соразмърно тому, что каждымъ изъ нихь </w:t>
      </w:r>
      <w:r>
        <w:br/>
      </w:r>
      <w:r>
        <w:t xml:space="preserve">было отыскиваемо или оспариваемо. Оправ- </w:t>
      </w:r>
      <w:r>
        <w:br/>
      </w:r>
      <w:r>
        <w:t xml:space="preserve">данная сторона можеть взыскивать В. за </w:t>
      </w:r>
      <w:r>
        <w:br/>
      </w:r>
      <w:r>
        <w:t xml:space="preserve">ведеше дла и путемъ самостоятельнаго </w:t>
      </w:r>
      <w:r>
        <w:br/>
      </w:r>
      <w:r>
        <w:t xml:space="preserve">иска, общимъ порядкомъ, въ течене 6 мЪ- </w:t>
      </w:r>
      <w:r>
        <w:br/>
      </w:r>
      <w:r>
        <w:t xml:space="preserve">сяцевъ ео времени вступленя рьшевшя въ </w:t>
      </w:r>
      <w:r>
        <w:br/>
      </w:r>
      <w:r>
        <w:t xml:space="preserve">законную силу. Тяжущися, не просивций, </w:t>
      </w:r>
      <w:r>
        <w:br/>
      </w:r>
      <w:r>
        <w:t xml:space="preserve">при постановлеши ръшен1я, В. за ведеше</w:t>
      </w:r>
    </w:p>
    <w:p>
      <w:pPr>
        <w:pStyle w:val="Normal"/>
      </w:pPr>
      <w:r>
        <w:t xml:space="preserve">дЪла, но выигравиий его, въ правЪ взыс- </w:t>
      </w:r>
      <w:r>
        <w:br/>
      </w:r>
      <w:r>
        <w:t xml:space="preserve">киваль это В. въ порядкз исполни- </w:t>
      </w:r>
      <w:r>
        <w:br/>
      </w:r>
      <w:r>
        <w:t xml:space="preserve">тельнаго производства (см.), однако </w:t>
      </w:r>
      <w:r>
        <w:br/>
      </w:r>
      <w:r>
        <w:t xml:space="preserve">лишь въ течене 2-хъ недЪль со дня объявле- </w:t>
      </w:r>
      <w:r>
        <w:br/>
      </w:r>
      <w:r>
        <w:t xml:space="preserve">я резолющи суда по дълу (ет. 867, 868, </w:t>
      </w:r>
      <w:r>
        <w:br/>
      </w:r>
      <w:r>
        <w:t xml:space="preserve">870—873, 921 и 899 Уст. Гражд. буд.). Ми- </w:t>
      </w:r>
      <w:r>
        <w:br/>
      </w:r>
      <w:r>
        <w:t xml:space="preserve">ровыя установлевя могутъь присуждать В. </w:t>
      </w:r>
      <w:r>
        <w:br/>
      </w:r>
      <w:r>
        <w:t xml:space="preserve">за ведеше дъла въ размЪръ не свыше </w:t>
      </w:r>
      <w:r>
        <w:br/>
      </w:r>
      <w:r>
        <w:t xml:space="preserve">50 руб. за ходатайство въ двухь инстан- </w:t>
      </w:r>
      <w:r>
        <w:br/>
      </w:r>
      <w:r>
        <w:t xml:space="preserve">щяхъ; земсые начальники и городсюе </w:t>
      </w:r>
      <w:r>
        <w:br/>
      </w:r>
      <w:r>
        <w:t xml:space="preserve">судьи присуждаютъ это вознагражд 1 </w:t>
      </w:r>
      <w:r>
        <w:br/>
      </w:r>
      <w:r>
        <w:t xml:space="preserve">размёръ не свыше 25 руб. (ст. 133 Уст: </w:t>
      </w:r>
      <w:r>
        <w:br/>
      </w:r>
      <w:r>
        <w:t xml:space="preserve">Гражд. Суд. и 89 Прав. о произв. суд. дфл., </w:t>
      </w:r>
      <w:r>
        <w:br/>
      </w:r>
      <w:r>
        <w:t xml:space="preserve">подвЪдом. зем. нач. и гор. суд.). Въ су- </w:t>
      </w:r>
      <w:r>
        <w:br/>
      </w:r>
      <w:r>
        <w:t xml:space="preserve">дебныхь мЪстахъ дореформеннаго судо- </w:t>
      </w:r>
      <w:r>
        <w:br/>
      </w:r>
      <w:r>
        <w:t xml:space="preserve">устройства, В. за ведеше дла носить </w:t>
      </w:r>
      <w:r>
        <w:br/>
      </w:r>
      <w:r>
        <w:t xml:space="preserve">назваве „проъстей и волокитъь“, которыя </w:t>
      </w:r>
      <w:r>
        <w:br/>
      </w:r>
      <w:r>
        <w:t xml:space="preserve">по вефмъ вообще тражданскимтъ дъламь </w:t>
      </w:r>
      <w:r>
        <w:br/>
      </w:r>
      <w:r>
        <w:t xml:space="preserve">взыскиваются съ лица, потерявигаго тяж- </w:t>
      </w:r>
      <w:r>
        <w:br/>
      </w:r>
      <w:r>
        <w:t xml:space="preserve">бу, въ пользу лица, ее выигравшаго (ст. </w:t>
      </w:r>
      <w:r>
        <w:br/>
      </w:r>
      <w:r>
        <w:t xml:space="preserve">1051 и 1028 том. Х, ч. 2, зак. о суд. и вв. </w:t>
      </w:r>
      <w:r>
        <w:br/>
      </w:r>
      <w:r>
        <w:t xml:space="preserve">тр.) Коммерчесые суды при вексельных </w:t>
      </w:r>
      <w:r>
        <w:br/>
      </w:r>
      <w:r>
        <w:t xml:space="preserve">взыскашяхъ, производимыхъ въ порядкЪ </w:t>
      </w:r>
      <w:r>
        <w:br/>
      </w:r>
      <w:r>
        <w:t xml:space="preserve">упрощеннаго судопроизводства (см.) </w:t>
      </w:r>
      <w:r>
        <w:br/>
      </w:r>
      <w:r>
        <w:t xml:space="preserve">присуждаютъ издержки за ведеше дъла на </w:t>
      </w:r>
      <w:r>
        <w:br/>
      </w:r>
      <w:r>
        <w:t xml:space="preserve">основан Устава Гражданскаго Судопр., </w:t>
      </w:r>
      <w:r>
        <w:br/>
      </w:r>
      <w:r>
        <w:t xml:space="preserve">по всБмъ же прочимъ дБламъ присуж- </w:t>
      </w:r>
      <w:r>
        <w:br/>
      </w:r>
      <w:r>
        <w:t xml:space="preserve">даютъ „прости и волокиты.“</w:t>
      </w:r>
    </w:p>
    <w:p>
      <w:pPr>
        <w:pStyle w:val="Normal"/>
      </w:pPr>
      <w:r>
        <w:t xml:space="preserve">Что касается отноше довЪрителя къ </w:t>
      </w:r>
      <w:r>
        <w:br/>
      </w:r>
      <w:r>
        <w:t xml:space="preserve">повЪренному, то послЪднему, силою самаго </w:t>
      </w:r>
      <w:r>
        <w:br/>
      </w:r>
      <w:r>
        <w:t xml:space="preserve">закона, предоставлено право на В. за ве- </w:t>
      </w:r>
      <w:r>
        <w:br/>
      </w:r>
      <w:r>
        <w:t xml:space="preserve">деше дъвла, котораго онъ лишается лишь </w:t>
      </w:r>
      <w:r>
        <w:br/>
      </w:r>
      <w:r>
        <w:t xml:space="preserve">въ случаяхъ: а) отказа повЪреннаго оть </w:t>
      </w:r>
      <w:r>
        <w:br/>
      </w:r>
      <w:r>
        <w:t xml:space="preserve">ходатайства по дълу безъ уважительных </w:t>
      </w:r>
      <w:r>
        <w:br/>
      </w:r>
      <w:r>
        <w:t xml:space="preserve">причинъ, 6) пропущешя, по винЪ повЪрен- </w:t>
      </w:r>
      <w:r>
        <w:br/>
      </w:r>
      <w:r>
        <w:t xml:space="preserve">наго, узаконенныхъ сроковъ и в) иного на- </w:t>
      </w:r>
      <w:r>
        <w:br/>
      </w:r>
      <w:r>
        <w:t xml:space="preserve">рушеш!я установленныхъ правилъ и формъ, </w:t>
      </w:r>
      <w:r>
        <w:br/>
      </w:r>
      <w:r>
        <w:t xml:space="preserve">причинивигаго ущербъ довфрителю (ст. 404 </w:t>
      </w:r>
      <w:r>
        <w:br/>
      </w:r>
      <w:r>
        <w:t xml:space="preserve">и прилож. УП къ ет. 396 Учрежд. Суд. Уст. </w:t>
      </w:r>
      <w:r>
        <w:br/>
      </w:r>
      <w:r>
        <w:t xml:space="preserve">$6 11 и 16). Присяжные повфренные, ихъ </w:t>
      </w:r>
      <w:r>
        <w:br/>
      </w:r>
      <w:r>
        <w:t xml:space="preserve">помощники и частные повъренные (ст. </w:t>
      </w:r>
      <w:r>
        <w:br/>
      </w:r>
      <w:r>
        <w:t xml:space="preserve">399, 4061 и 40616 Учрежд. Суд. Уст.) за </w:t>
      </w:r>
      <w:r>
        <w:br/>
      </w:r>
      <w:r>
        <w:t xml:space="preserve">труды по ведешю гражданскихъь дълъ по- </w:t>
      </w:r>
      <w:r>
        <w:br/>
      </w:r>
      <w:r>
        <w:t xml:space="preserve">лучають вознаграждеше, хотя бы довфри- </w:t>
      </w:r>
      <w:r>
        <w:br/>
      </w:r>
      <w:r>
        <w:t xml:space="preserve">тель прекратилъ уполномо"йе безъ доста- </w:t>
      </w:r>
      <w:r>
        <w:br/>
      </w:r>
      <w:r>
        <w:t xml:space="preserve">точнаго къ тому повода со стороны повф- </w:t>
      </w:r>
      <w:r>
        <w:br/>
      </w:r>
      <w:r>
        <w:t xml:space="preserve">реннаго, или кончилъ двло миромъ (при- </w:t>
      </w:r>
      <w:r>
        <w:br/>
      </w:r>
      <w:r>
        <w:t xml:space="preserve">лож. УП, $ 10). Присяжные повЪзренные </w:t>
      </w:r>
      <w:r>
        <w:br/>
      </w:r>
      <w:r>
        <w:t xml:space="preserve">ведуть безвозмездно: а) уголовныя за- </w:t>
      </w:r>
      <w:r>
        <w:br/>
      </w:r>
      <w:r>
        <w:t xml:space="preserve">щиты по назначено суда и 0) граждан- </w:t>
      </w:r>
      <w:r>
        <w:br/>
      </w:r>
      <w:r>
        <w:t xml:space="preserve">сюя дзла лицъ, пользующихся на судь </w:t>
      </w:r>
      <w:r>
        <w:br/>
      </w:r>
      <w:r>
        <w:t xml:space="preserve">правомъ бЪдности; но въ случа выигрыша </w:t>
      </w:r>
      <w:r>
        <w:br/>
      </w:r>
      <w:r>
        <w:t xml:space="preserve">такого дЪла, опредВляемое судомьъ В. за </w:t>
      </w:r>
      <w:r>
        <w:br/>
      </w:r>
      <w:r>
        <w:t xml:space="preserve">веден!е дла поступаетгь въ пользу при- </w:t>
      </w:r>
      <w:r>
        <w:br/>
      </w:r>
      <w:r>
        <w:t xml:space="preserve">сяжнаго повЪфреннаго. Въ двлахь уго- </w:t>
      </w:r>
      <w:r>
        <w:br/>
      </w:r>
      <w:r>
        <w:t xml:space="preserve">ловныхъ, вознагражден! е за защиту опре’ </w:t>
      </w:r>
      <w:r>
        <w:br/>
      </w:r>
      <w:r>
        <w:t xml:space="preserve">двляется исключительно соглашенемъ под- </w:t>
      </w:r>
      <w:r>
        <w:br/>
      </w:r>
      <w:r>
        <w:t xml:space="preserve">судимаго съ повзреннымъ. По дъламь </w:t>
      </w:r>
      <w:r>
        <w:br/>
      </w:r>
      <w:r>
        <w:t xml:space="preserve">гражданскимъ, размфръ вознаграждешя </w:t>
      </w:r>
      <w:r>
        <w:br/>
      </w:r>
      <w:r>
        <w:t xml:space="preserve">повфренныхъ за хождее опредъаляется: </w:t>
      </w:r>
      <w:r>
        <w:br/>
      </w:r>
      <w:r>
        <w:t xml:space="preserve">или 1) соглашешемъ съ тяжущимея, при </w:t>
      </w:r>
      <w:r>
        <w:br/>
      </w:r>
      <w:r>
        <w:t xml:space="preserve">чемъ, въ этомъ случаЪ, услоше о возна- </w:t>
      </w:r>
      <w:r>
        <w:br/>
      </w:r>
      <w:r>
        <w:t xml:space="preserve">граждени должно быть письменное, или, </w:t>
      </w:r>
      <w:r>
        <w:br/>
      </w:r>
      <w:r>
        <w:t xml:space="preserve">при отсутстыи условшя, изданною въ 1868 </w:t>
      </w:r>
      <w:r>
        <w:br/>
      </w:r>
      <w:r>
        <w:t xml:space="preserve">году 060бою таксою (ст. 393, 395, 396 и </w:t>
      </w:r>
      <w:r>
        <w:br/>
      </w:r>
      <w:r>
        <w:t xml:space="preserve">399 Учрежд. Суд. Ует. По правиламъ </w:t>
      </w:r>
      <w:r>
        <w:br/>
      </w:r>
      <w:r>
        <w:t xml:space="preserve">этой таксы (приложена къ ст. 396, прим. </w:t>
      </w:r>
      <w:r>
        <w:br/>
      </w:r>
      <w:r>
        <w:t xml:space="preserve">Учрежд. Суд. Уст.), присяжные повЪфрен-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ные, ихъ помощники и частные повзрен- </w:t>
      </w:r>
      <w:r>
        <w:br/>
      </w:r>
      <w:r>
        <w:t xml:space="preserve">ные за ведеше гражданскихь дЪлъ полу- </w:t>
      </w:r>
      <w:r>
        <w:br/>
      </w:r>
      <w:r>
        <w:t xml:space="preserve">чають процентное вознаграждене сораз- </w:t>
      </w:r>
      <w:r>
        <w:br/>
      </w:r>
      <w:r>
        <w:t xml:space="preserve">мЪрно цънЪ иска, при чемъ процентъ воз- </w:t>
      </w:r>
      <w:r>
        <w:br/>
      </w:r>
      <w:r>
        <w:t xml:space="preserve">награждешя уменьшается пропорщонально </w:t>
      </w:r>
      <w:r>
        <w:br/>
      </w:r>
      <w:r>
        <w:t xml:space="preserve">увеличенйо суммы иска. Ходатайство по </w:t>
      </w:r>
      <w:r>
        <w:br/>
      </w:r>
      <w:r>
        <w:t xml:space="preserve">дзлу въ двухь судебныхь инстанщяхъ </w:t>
      </w:r>
      <w:r>
        <w:br/>
      </w:r>
      <w:r>
        <w:t xml:space="preserve">даеть право на получеше полнаго, </w:t>
      </w:r>
      <w:r>
        <w:br/>
      </w:r>
      <w:r>
        <w:t xml:space="preserve">опредьляемаго таксою вознаграждешя, ко- </w:t>
      </w:r>
      <w:r>
        <w:br/>
      </w:r>
      <w:r>
        <w:t xml:space="preserve">торое и служитъ основою для дальнЪй- </w:t>
      </w:r>
      <w:r>
        <w:br/>
      </w:r>
      <w:r>
        <w:t xml:space="preserve">шихъ исчисленй; такъ, изъ упомянутаго </w:t>
      </w:r>
      <w:r>
        <w:br/>
      </w:r>
      <w:r>
        <w:t xml:space="preserve">выше полнаго вознаграждешя, повЪрен- </w:t>
      </w:r>
      <w:r>
        <w:br/>
      </w:r>
      <w:r>
        <w:t xml:space="preserve">ный, за ходатайство по существу дзла, по- </w:t>
      </w:r>
      <w:r>
        <w:br/>
      </w:r>
      <w:r>
        <w:t xml:space="preserve">лучаетъ: въ первой инстанщи — 2/з, во </w:t>
      </w:r>
      <w:r>
        <w:br/>
      </w:r>
      <w:r>
        <w:t xml:space="preserve">второй инстанщи — 1/3, а за ходатайство, </w:t>
      </w:r>
      <w:r>
        <w:br/>
      </w:r>
      <w:r>
        <w:t xml:space="preserve">въ кассащонномъ порядкЪ, въ Правит. Се- </w:t>
      </w:r>
      <w:r>
        <w:br/>
      </w:r>
      <w:r>
        <w:t xml:space="preserve">нать — 14. За ведеше дьла въ упро- </w:t>
      </w:r>
      <w:r>
        <w:br/>
      </w:r>
      <w:r>
        <w:t xml:space="preserve">щенномъ порядкЪ полагается 1/5 часть нор- </w:t>
      </w:r>
      <w:r>
        <w:br/>
      </w:r>
      <w:r>
        <w:t xml:space="preserve">мальнаго вознагражденя по таксЪ. Въ </w:t>
      </w:r>
      <w:r>
        <w:br/>
      </w:r>
      <w:r>
        <w:t xml:space="preserve">случаЪ проигрыша дла повЪренный истца </w:t>
      </w:r>
      <w:r>
        <w:br/>
      </w:r>
      <w:r>
        <w:t xml:space="preserve">иметь право на В. за проигранное дЪло </w:t>
      </w:r>
      <w:r>
        <w:br/>
      </w:r>
      <w:r>
        <w:t xml:space="preserve">въ размврЪ лишь 1/4, а повЪренный отвЪт- </w:t>
      </w:r>
      <w:r>
        <w:br/>
      </w:r>
      <w:r>
        <w:t xml:space="preserve">чика лишь 1/2 того вознаграждешя, которое </w:t>
      </w:r>
      <w:r>
        <w:br/>
      </w:r>
      <w:r>
        <w:t xml:space="preserve">причиталось бы ему, на основани выше- </w:t>
      </w:r>
      <w:r>
        <w:br/>
      </w:r>
      <w:r>
        <w:t xml:space="preserve">изложенныхь правилъ, въ случав вы- </w:t>
      </w:r>
      <w:r>
        <w:br/>
      </w:r>
      <w:r>
        <w:t xml:space="preserve">игрыша дЪла; по дъламъ, производящимся </w:t>
      </w:r>
      <w:r>
        <w:br/>
      </w:r>
      <w:r>
        <w:t xml:space="preserve">въ порядкЪ охранительнаго судопроизвод- </w:t>
      </w:r>
      <w:r>
        <w:br/>
      </w:r>
      <w:r>
        <w:t xml:space="preserve">ства, вознаграждене повъреннаго опред%- </w:t>
      </w:r>
      <w:r>
        <w:br/>
      </w:r>
      <w:r>
        <w:t xml:space="preserve">ляется судомъ, смотря по сложности дЪла, </w:t>
      </w:r>
      <w:r>
        <w:br/>
      </w:r>
      <w:r>
        <w:t xml:space="preserve">въ размЪрЪ до 600 руб.</w:t>
      </w:r>
    </w:p>
    <w:p>
      <w:pPr>
        <w:pStyle w:val="Normal"/>
      </w:pPr>
      <w:r>
        <w:t xml:space="preserve">В. за ведеше судебныхь дфлъ не слз- </w:t>
      </w:r>
      <w:r>
        <w:br/>
      </w:r>
      <w:r>
        <w:t xml:space="preserve">дуетъь смъшивалть съ вознаграждешемъ за </w:t>
      </w:r>
      <w:r>
        <w:br/>
      </w:r>
      <w:r>
        <w:t xml:space="preserve">труды по управленшо дВлами, которое или </w:t>
      </w:r>
      <w:r>
        <w:br/>
      </w:r>
      <w:r>
        <w:t xml:space="preserve">основывается на договорЪ (управляюще), </w:t>
      </w:r>
      <w:r>
        <w:br/>
      </w:r>
      <w:r>
        <w:t xml:space="preserve">или устанавливается самимъ закономъ, </w:t>
      </w:r>
      <w:r>
        <w:br/>
      </w:r>
      <w:r>
        <w:t xml:space="preserve">напр. за труды опекуновъ, попечителей, </w:t>
      </w:r>
      <w:r>
        <w:br/>
      </w:r>
      <w:r>
        <w:t xml:space="preserve">представителей юридическихъь лиць, при- </w:t>
      </w:r>
      <w:r>
        <w:br/>
      </w:r>
      <w:r>
        <w:t xml:space="preserve">сяжныхъ попечителей, кураторовъ, кон- </w:t>
      </w:r>
      <w:r>
        <w:br/>
      </w:r>
      <w:r>
        <w:t xml:space="preserve">курса и друг.</w:t>
      </w:r>
    </w:p>
    <w:p>
      <w:pPr>
        <w:pStyle w:val="Normal"/>
      </w:pPr>
      <w:r>
        <w:t xml:space="preserve">Вознаграждене за вредъ и </w:t>
      </w:r>
      <w:r>
        <w:br/>
      </w:r>
      <w:r>
        <w:t xml:space="preserve">убытви, юридич. терминъ, означающий </w:t>
      </w:r>
      <w:r>
        <w:br/>
      </w:r>
      <w:r>
        <w:t xml:space="preserve">малер!альное (денежное) возмьщенше иму- </w:t>
      </w:r>
      <w:r>
        <w:br/>
      </w:r>
      <w:r>
        <w:t xml:space="preserve">ществ ущерба, причиненнаго недозволен- </w:t>
      </w:r>
      <w:r>
        <w:br/>
      </w:r>
      <w:r>
        <w:t xml:space="preserve">нымъ дЬйствыемъ или упущешемъ одного </w:t>
      </w:r>
      <w:r>
        <w:br/>
      </w:r>
      <w:r>
        <w:t xml:space="preserve">лица другому. Дъйстве или упущеше мо- </w:t>
      </w:r>
      <w:r>
        <w:br/>
      </w:r>
      <w:r>
        <w:t xml:space="preserve">жеть оказалься недозволеннымьъ либо въ </w:t>
      </w:r>
      <w:r>
        <w:br/>
      </w:r>
      <w:r>
        <w:t xml:space="preserve">силу договора между сторонами, либо въ </w:t>
      </w:r>
      <w:r>
        <w:br/>
      </w:r>
      <w:r>
        <w:t xml:space="preserve">силу закона, составляя дЪйстыЫе преступ </w:t>
      </w:r>
      <w:r>
        <w:br/>
      </w:r>
      <w:r>
        <w:t xml:space="preserve">ное (деликтъ) или диаз!-преступное. Ин- </w:t>
      </w:r>
      <w:r>
        <w:br/>
      </w:r>
      <w:r>
        <w:t xml:space="preserve">ститутъ вознагражден1я за вредъ и убытки </w:t>
      </w:r>
      <w:r>
        <w:br/>
      </w:r>
      <w:r>
        <w:t xml:space="preserve">былъ извфстенъ древнёйшему праву; въ </w:t>
      </w:r>
      <w:r>
        <w:br/>
      </w:r>
      <w:r>
        <w:t xml:space="preserve">римскомъ правЪ онъ былъ построенъ на </w:t>
      </w:r>
      <w:r>
        <w:br/>
      </w:r>
      <w:r>
        <w:t xml:space="preserve">принцип вины (СшШрарги1р): ргпа {асе </w:t>
      </w:r>
      <w:r>
        <w:br/>
      </w:r>
      <w:r>
        <w:t xml:space="preserve">всявй вредъ падаеть на потериввшаго его </w:t>
      </w:r>
      <w:r>
        <w:br/>
      </w:r>
      <w:r>
        <w:t xml:space="preserve">(сазиз а пиПо ргаезбабиг) и онъ возмщается </w:t>
      </w:r>
      <w:r>
        <w:br/>
      </w:r>
      <w:r>
        <w:t xml:space="preserve">потертьвшему лишь въ томъ случаъ, если </w:t>
      </w:r>
      <w:r>
        <w:br/>
      </w:r>
      <w:r>
        <w:t xml:space="preserve">причиненъ виновнымъ дЪяШемъ какого </w:t>
      </w:r>
      <w:r>
        <w:br/>
      </w:r>
      <w:r>
        <w:t xml:space="preserve">либо другого лица. Древнегерманское пра- </w:t>
      </w:r>
      <w:r>
        <w:br/>
      </w:r>
      <w:r>
        <w:t xml:space="preserve">во усвоило совершенно другой принципъ— </w:t>
      </w:r>
      <w:r>
        <w:br/>
      </w:r>
      <w:r>
        <w:t xml:space="preserve">принцишь причинен!я (Уегашаззипезргт- </w:t>
      </w:r>
      <w:r>
        <w:br/>
      </w:r>
      <w:r>
        <w:t xml:space="preserve">2ар): внутреннйй моменть вины и вмЪняе- </w:t>
      </w:r>
      <w:r>
        <w:br/>
      </w:r>
      <w:r>
        <w:t xml:space="preserve">мости оставленъ безъ внимавя, обязан- </w:t>
      </w:r>
      <w:r>
        <w:br/>
      </w:r>
      <w:r>
        <w:t xml:space="preserve">ность возмьщеня обусловливалась налич- </w:t>
      </w:r>
      <w:r>
        <w:br/>
      </w:r>
      <w:r>
        <w:t xml:space="preserve">ностью одного внфшняго момента — при- </w:t>
      </w:r>
      <w:r>
        <w:br/>
      </w:r>
      <w:r>
        <w:t xml:space="preserve">чинной связи. Въ среде вфка римеюй </w:t>
      </w:r>
      <w:r>
        <w:br/>
      </w:r>
      <w:r>
        <w:t xml:space="preserve">принципъ совершенно вытфенилъ изъ за- </w:t>
      </w:r>
      <w:r>
        <w:br/>
      </w:r>
      <w:r>
        <w:t xml:space="preserve">конодательства начало причинной связи. </w:t>
      </w:r>
      <w:r>
        <w:br/>
      </w:r>
      <w:r>
        <w:t xml:space="preserve">Но за симъ съ развишемъ и усложнешемь</w:t>
      </w:r>
    </w:p>
    <w:p>
      <w:pPr>
        <w:pStyle w:val="Normal"/>
      </w:pPr>
      <w:r>
        <w:t xml:space="preserve">ВознАТРАЖДЕНТЕ ЗА ВРЕДЪ И УБЫТЕИ.</w:t>
      </w:r>
    </w:p>
    <w:p>
      <w:pPr>
        <w:pStyle w:val="Normal"/>
      </w:pPr>
      <w:r>
        <w:t xml:space="preserve">экономическихъ отношеншй принципъ вины </w:t>
      </w:r>
      <w:r>
        <w:br/>
      </w:r>
      <w:r>
        <w:t xml:space="preserve">оказывается недостаточнымъ, въ смыель </w:t>
      </w:r>
      <w:r>
        <w:br/>
      </w:r>
      <w:r>
        <w:t xml:space="preserve">противор'ч1я его требовашемъ справедли- </w:t>
      </w:r>
      <w:r>
        <w:br/>
      </w:r>
      <w:r>
        <w:t xml:space="preserve">вости: въ современномъ капиталистическ. </w:t>
      </w:r>
      <w:r>
        <w:br/>
      </w:r>
      <w:r>
        <w:t xml:space="preserve">производствЪ трудъ поставленъ въ ташя </w:t>
      </w:r>
      <w:r>
        <w:br/>
      </w:r>
      <w:r>
        <w:t xml:space="preserve">услоня, которыя грозять опасностью жизни </w:t>
      </w:r>
      <w:r>
        <w:br/>
      </w:r>
      <w:r>
        <w:t xml:space="preserve">и здоровью работника сами по себЪ, безъ </w:t>
      </w:r>
      <w:r>
        <w:br/>
      </w:r>
      <w:r>
        <w:t xml:space="preserve">всякой вины со стороны предпринимателя. </w:t>
      </w:r>
      <w:r>
        <w:br/>
      </w:r>
      <w:r>
        <w:t xml:space="preserve">Поэтому, новЪйпИе кодексы, отступая отъ </w:t>
      </w:r>
      <w:r>
        <w:br/>
      </w:r>
      <w:r>
        <w:t xml:space="preserve">принципа вины, допускаютъ отвЪтствен- </w:t>
      </w:r>
      <w:r>
        <w:br/>
      </w:r>
      <w:r>
        <w:t xml:space="preserve">ность лицъ невиновныхъ или лицъ невмЪ- </w:t>
      </w:r>
      <w:r>
        <w:br/>
      </w:r>
      <w:r>
        <w:t xml:space="preserve">няемыхъ, при чемъ, за невозможностью </w:t>
      </w:r>
      <w:r>
        <w:br/>
      </w:r>
      <w:r>
        <w:t xml:space="preserve">установить кая либо опредъленныя на- </w:t>
      </w:r>
      <w:r>
        <w:br/>
      </w:r>
      <w:r>
        <w:t xml:space="preserve">чала, здЪеь отводится широк просторъ </w:t>
      </w:r>
      <w:r>
        <w:br/>
      </w:r>
      <w:r>
        <w:t xml:space="preserve">усмотрЬн судьи. Наиболье типичнымъ </w:t>
      </w:r>
      <w:r>
        <w:br/>
      </w:r>
      <w:r>
        <w:t xml:space="preserve">выражешемъ этого стремлешя служить </w:t>
      </w:r>
      <w:r>
        <w:br/>
      </w:r>
      <w:r>
        <w:t xml:space="preserve">швейцарсый 101 {646гайе 4ез оБиайопз: </w:t>
      </w:r>
      <w:r>
        <w:br/>
      </w:r>
      <w:r>
        <w:t xml:space="preserve">ст. 58 этого закона гласитъ, что по сообра- </w:t>
      </w:r>
      <w:r>
        <w:br/>
      </w:r>
      <w:r>
        <w:t xml:space="preserve">жешямъ справедливости (ВИНекей) судьь </w:t>
      </w:r>
      <w:r>
        <w:br/>
      </w:r>
      <w:r>
        <w:t xml:space="preserve">предоставляется въ видЪ исключешя при- </w:t>
      </w:r>
      <w:r>
        <w:br/>
      </w:r>
      <w:r>
        <w:t xml:space="preserve">суждать къ возмЪщенйо ущерба — вполнЪ </w:t>
      </w:r>
      <w:r>
        <w:br/>
      </w:r>
      <w:r>
        <w:t xml:space="preserve">или отчасти — лицъ, коимъ причислене ими </w:t>
      </w:r>
      <w:r>
        <w:br/>
      </w:r>
      <w:r>
        <w:t xml:space="preserve">ущерба не можеть быть вмБнено имъ въ </w:t>
      </w:r>
      <w:r>
        <w:br/>
      </w:r>
      <w:r>
        <w:t xml:space="preserve">вину. Для оправдашя современнаго -на- </w:t>
      </w:r>
      <w:r>
        <w:br/>
      </w:r>
      <w:r>
        <w:t xml:space="preserve">правлешя законодательства по разсматри- </w:t>
      </w:r>
      <w:r>
        <w:br/>
      </w:r>
      <w:r>
        <w:t xml:space="preserve">ваемому вопросу, франц. литература выра- </w:t>
      </w:r>
      <w:r>
        <w:br/>
      </w:r>
      <w:r>
        <w:t xml:space="preserve">ботала поняте професеюн. риска (1здще </w:t>
      </w:r>
      <w:r>
        <w:br/>
      </w:r>
      <w:r>
        <w:t xml:space="preserve">рго{ез510пе]): вступая въ договоръ найма, </w:t>
      </w:r>
      <w:r>
        <w:br/>
      </w:r>
      <w:r>
        <w:t xml:space="preserve">хозяинЪ ео 1рзо береть на себя обязатель- </w:t>
      </w:r>
      <w:r>
        <w:br/>
      </w:r>
      <w:r>
        <w:t xml:space="preserve">ство заботиться о безопасности рабочаго. </w:t>
      </w:r>
      <w:r>
        <w:br/>
      </w:r>
      <w:r>
        <w:t xml:space="preserve">Поэтому, если т машины и вещества, надъ </w:t>
      </w:r>
      <w:r>
        <w:br/>
      </w:r>
      <w:r>
        <w:t xml:space="preserve">которыми хозяинъ поручилъ работнику ра- </w:t>
      </w:r>
      <w:r>
        <w:br/>
      </w:r>
      <w:r>
        <w:t xml:space="preserve">ботать, причинили послЪднему, при отсут- </w:t>
      </w:r>
      <w:r>
        <w:br/>
      </w:r>
      <w:r>
        <w:t xml:space="preserve">стыи какой либо вины съ его стороны, </w:t>
      </w:r>
      <w:r>
        <w:br/>
      </w:r>
      <w:r>
        <w:t xml:space="preserve">вредъ, то хозяинъ обязанъ отвЬчаль за </w:t>
      </w:r>
      <w:r>
        <w:br/>
      </w:r>
      <w:r>
        <w:t xml:space="preserve">этотъ вредъ. На такомъ именно принцииъ </w:t>
      </w:r>
      <w:r>
        <w:br/>
      </w:r>
      <w:r>
        <w:t xml:space="preserve">построенъ изданный 9 апрЪля 1398 франц. </w:t>
      </w:r>
      <w:r>
        <w:br/>
      </w:r>
      <w:r>
        <w:t xml:space="preserve">законъ, сопсегпате 1ез гезропзаЪ Иез 4ез </w:t>
      </w:r>
      <w:r>
        <w:br/>
      </w:r>
      <w:r>
        <w:t xml:space="preserve">асс Четёз 40опё 1ез оцумег$ 3006 У1©те$ </w:t>
      </w:r>
      <w:r>
        <w:br/>
      </w:r>
      <w:r>
        <w:t xml:space="preserve">Чалз 1еиг (тауаЙ. Изложенное направлеше </w:t>
      </w:r>
      <w:r>
        <w:br/>
      </w:r>
      <w:r>
        <w:t xml:space="preserve">современныхъ законодательствъ вытекаетъ, </w:t>
      </w:r>
      <w:r>
        <w:br/>
      </w:r>
      <w:r>
        <w:t xml:space="preserve">по замвчан!о проф. Покровекаго (см. „ВЪет- </w:t>
      </w:r>
      <w:r>
        <w:br/>
      </w:r>
      <w:r>
        <w:t xml:space="preserve">никъ правъ“ 1899, № 9) не изъ принципа </w:t>
      </w:r>
      <w:r>
        <w:br/>
      </w:r>
      <w:r>
        <w:t xml:space="preserve">причинен!я, а служитъ лишь средствомъ </w:t>
      </w:r>
      <w:r>
        <w:br/>
      </w:r>
      <w:r>
        <w:t xml:space="preserve">для достижешя извЪстныхь обществ. ре- </w:t>
      </w:r>
      <w:r>
        <w:br/>
      </w:r>
      <w:r>
        <w:t xml:space="preserve">зультатовъ, однимъ изъ многихъ средетвъ </w:t>
      </w:r>
      <w:r>
        <w:br/>
      </w:r>
      <w:r>
        <w:t xml:space="preserve">сощальной политики. Однако, эти резуль- </w:t>
      </w:r>
      <w:r>
        <w:br/>
      </w:r>
      <w:r>
        <w:t xml:space="preserve">таты не могуть быть достигнуты нормами </w:t>
      </w:r>
      <w:r>
        <w:br/>
      </w:r>
      <w:r>
        <w:t xml:space="preserve">гражд. права, а составляютъ задачу права </w:t>
      </w:r>
      <w:r>
        <w:br/>
      </w:r>
      <w:r>
        <w:t xml:space="preserve">публичнаго, которое должно стремиться къ </w:t>
      </w:r>
      <w:r>
        <w:br/>
      </w:r>
      <w:r>
        <w:t xml:space="preserve">достиженю ихъ на началахь всеобщаго </w:t>
      </w:r>
      <w:r>
        <w:br/>
      </w:r>
      <w:r>
        <w:t xml:space="preserve">разложен!я вреда, т. е. взаимнаго страхо- </w:t>
      </w:r>
      <w:r>
        <w:br/>
      </w:r>
      <w:r>
        <w:t xml:space="preserve">вашя.</w:t>
      </w:r>
    </w:p>
    <w:p>
      <w:pPr>
        <w:pStyle w:val="Normal"/>
      </w:pPr>
      <w:r>
        <w:t xml:space="preserve">ДъйствуюцщИя постановленя русскаго за- </w:t>
      </w:r>
      <w:r>
        <w:br/>
      </w:r>
      <w:r>
        <w:t xml:space="preserve">кона о вознаграждении за вредъ и убытки, </w:t>
      </w:r>
      <w:r>
        <w:br/>
      </w:r>
      <w:r>
        <w:t xml:space="preserve">причиненные недозволенными двяшями </w:t>
      </w:r>
      <w:r>
        <w:br/>
      </w:r>
      <w:r>
        <w:t xml:space="preserve">(ст. 644—682, 684—699 т. Х, ч. 1, изд, 1887) </w:t>
      </w:r>
      <w:r>
        <w:br/>
      </w:r>
      <w:r>
        <w:t xml:space="preserve">основаны на Высоч. утв. мнЪши Госуд. </w:t>
      </w:r>
      <w:r>
        <w:br/>
      </w:r>
      <w:r>
        <w:t xml:space="preserve">СовЪта 21 марта 1851; а ст. 683, спещально </w:t>
      </w:r>
      <w:r>
        <w:br/>
      </w:r>
      <w:r>
        <w:t xml:space="preserve">касающаяся отвЪтственности пароходныхъ </w:t>
      </w:r>
      <w:r>
        <w:br/>
      </w:r>
      <w:r>
        <w:t xml:space="preserve">и желЪзнодорожн. предирятй, возникла </w:t>
      </w:r>
      <w:r>
        <w:br/>
      </w:r>
      <w:r>
        <w:t xml:space="preserve">1852, пересматривалась 1878 и получила </w:t>
      </w:r>
      <w:r>
        <w:br/>
      </w:r>
      <w:r>
        <w:t xml:space="preserve">свою окончательную редакцию въ изд. 1887. </w:t>
      </w:r>
      <w:r>
        <w:br/>
      </w:r>
      <w:r>
        <w:t xml:space="preserve">Правила эти крайне казуиетичны и отету- </w:t>
      </w:r>
      <w:r>
        <w:br/>
      </w:r>
      <w:r>
        <w:t xml:space="preserve">паютъ оть принципа вины, какъ въ сто- </w:t>
      </w:r>
      <w:r>
        <w:br/>
      </w:r>
      <w:r>
        <w:t xml:space="preserve">рону возложевя отвЪтственности на лицъ </w:t>
      </w:r>
      <w:r>
        <w:br/>
      </w:r>
      <w:r>
        <w:t xml:space="preserve">невмфняемыхъ (убытки могутъ быть взы- </w:t>
      </w:r>
      <w:r>
        <w:br/>
      </w:r>
      <w:r>
        <w:t xml:space="preserve">сканы съ имвшя малолЪтняго, безумнаго —</w:t>
      </w:r>
    </w:p>
    <w:p>
      <w:pPr>
        <w:pStyle w:val="Normal"/>
      </w:pPr>
      <w:r>
        <w:t xml:space="preserve">ВознАТРАЖДЕНТЕ НЕВИННО ОСУЖДЕННЬЕХЬ. з49</w:t>
      </w:r>
    </w:p>
    <w:p>
      <w:pPr>
        <w:pStyle w:val="Normal"/>
      </w:pPr>
      <w:r>
        <w:t xml:space="preserve">ст. 658, 654), такъ и въ смысл опредъ- </w:t>
      </w:r>
      <w:r>
        <w:br/>
      </w:r>
      <w:r>
        <w:t xml:space="preserve">ленйя размЪфра вознагражденя не количе- </w:t>
      </w:r>
      <w:r>
        <w:br/>
      </w:r>
      <w:r>
        <w:t xml:space="preserve">ствомъ причиненныхъ убытковъ, а сораз- </w:t>
      </w:r>
      <w:r>
        <w:br/>
      </w:r>
      <w:r>
        <w:t xml:space="preserve">мЪрно съ имуществомъ самого виновнаго </w:t>
      </w:r>
      <w:r>
        <w:br/>
      </w:r>
      <w:r>
        <w:t xml:space="preserve">(ст. 662). Но по общему правилу (ст. 647) </w:t>
      </w:r>
      <w:r>
        <w:br/>
      </w:r>
      <w:r>
        <w:t xml:space="preserve">не подлежатъ вознагражд. вредъ и убытки, </w:t>
      </w:r>
      <w:r>
        <w:br/>
      </w:r>
      <w:r>
        <w:t xml:space="preserve">происшедийя оть дъяшя случайнаго, учи- </w:t>
      </w:r>
      <w:r>
        <w:br/>
      </w:r>
      <w:r>
        <w:t xml:space="preserve">неннаго не только безъ намфрешя, но и </w:t>
      </w:r>
      <w:r>
        <w:br/>
      </w:r>
      <w:r>
        <w:t xml:space="preserve">безъ всякой со стороны учинившаго оное </w:t>
      </w:r>
      <w:r>
        <w:br/>
      </w:r>
      <w:r>
        <w:t xml:space="preserve">неосторожности. 0с0бо0 стоитъ 683 ст., ко- </w:t>
      </w:r>
      <w:r>
        <w:br/>
      </w:r>
      <w:r>
        <w:t xml:space="preserve">торая возлагаеть на владъльцевъ паро- </w:t>
      </w:r>
      <w:r>
        <w:br/>
      </w:r>
      <w:r>
        <w:t xml:space="preserve">ходныхъ и желЪанодорожн. предирят!И за </w:t>
      </w:r>
      <w:r>
        <w:br/>
      </w:r>
      <w:r>
        <w:t xml:space="preserve">вредъ и убытокъ волвдетвые смерти или </w:t>
      </w:r>
      <w:r>
        <w:br/>
      </w:r>
      <w:r>
        <w:t xml:space="preserve">поврежден!я въ здоровьз, если они не до- </w:t>
      </w:r>
      <w:r>
        <w:br/>
      </w:r>
      <w:r>
        <w:t xml:space="preserve">кажутъ, что несчастье произошло не по </w:t>
      </w:r>
      <w:r>
        <w:br/>
      </w:r>
      <w:r>
        <w:t xml:space="preserve">винЪ агентовъ дороги или велЪдетв1е воз- </w:t>
      </w:r>
      <w:r>
        <w:br/>
      </w:r>
      <w:r>
        <w:t xml:space="preserve">дъйствья непреодолимой силы. Благодаря </w:t>
      </w:r>
      <w:r>
        <w:br/>
      </w:r>
      <w:r>
        <w:t xml:space="preserve">этому положеше потеризвшаго въ процес- </w:t>
      </w:r>
      <w:r>
        <w:br/>
      </w:r>
      <w:r>
        <w:t xml:space="preserve">съ существенно облегчается, ибо вся тя- </w:t>
      </w:r>
      <w:r>
        <w:br/>
      </w:r>
      <w:r>
        <w:t xml:space="preserve">жесть доказывая лежитъ на отвфтчикЪ. </w:t>
      </w:r>
      <w:r>
        <w:br/>
      </w:r>
      <w:r>
        <w:t xml:space="preserve">Особыя постановлен1я о В. содержался въ </w:t>
      </w:r>
      <w:r>
        <w:br/>
      </w:r>
      <w:r>
        <w:t xml:space="preserve">Х т. (въ прил. кь 420 ст.) по отношенйо </w:t>
      </w:r>
      <w:r>
        <w:br/>
      </w:r>
      <w:r>
        <w:t xml:space="preserve">къ убыткамъ въ литературной, музыкаль- </w:t>
      </w:r>
      <w:r>
        <w:br/>
      </w:r>
      <w:r>
        <w:t xml:space="preserve">ной и художеств. собетвенности (см. также </w:t>
      </w:r>
      <w:r>
        <w:br/>
      </w:r>
      <w:r>
        <w:t xml:space="preserve">1685 ст. ул. о нак.) и въ различныхъ ча- </w:t>
      </w:r>
      <w:r>
        <w:br/>
      </w:r>
      <w:r>
        <w:t xml:space="preserve">стяхь свода, главн. обр. въ улож. о нак. </w:t>
      </w:r>
      <w:r>
        <w:br/>
      </w:r>
      <w:r>
        <w:t xml:space="preserve">и въ уставЪ торговомъ (550, 812, 1068, 1229. </w:t>
      </w:r>
      <w:r>
        <w:br/>
      </w:r>
      <w:r>
        <w:t xml:space="preserve">1252 и др. ст. ул. о нак., 276, 281, 341, 395. </w:t>
      </w:r>
      <w:r>
        <w:br/>
      </w:r>
      <w:r>
        <w:t xml:space="preserve">408 и др. т. ХГ, ч. 2). </w:t>
      </w:r>
      <w:r>
        <w:br/>
      </w:r>
      <w:r>
        <w:t xml:space="preserve">Вознаграждене невинно осу- </w:t>
      </w:r>
      <w:r>
        <w:br/>
      </w:r>
      <w:r>
        <w:t xml:space="preserve">денныххть можеть быть или нравственное </w:t>
      </w:r>
      <w:r>
        <w:br/>
      </w:r>
      <w:r>
        <w:t xml:space="preserve">`или матер!альное. Къ мърамтъ нравствен- </w:t>
      </w:r>
      <w:r>
        <w:br/>
      </w:r>
      <w:r>
        <w:t xml:space="preserve">наго вознагражденя лицъ, бывшихъ подъ </w:t>
      </w:r>
      <w:r>
        <w:br/>
      </w:r>
      <w:r>
        <w:t xml:space="preserve">судомъ, относ. нижеслЪд. постановлешя </w:t>
      </w:r>
      <w:r>
        <w:br/>
      </w:r>
      <w:r>
        <w:t xml:space="preserve">нашего уголовнаго судопроизводства: 1) от- </w:t>
      </w:r>
      <w:r>
        <w:br/>
      </w:r>
      <w:r>
        <w:t xml:space="preserve">носительно оправданныхъ вообще — приго- </w:t>
      </w:r>
      <w:r>
        <w:br/>
      </w:r>
      <w:r>
        <w:t xml:space="preserve">воръ, оправдывающ подсудимаго, испол- </w:t>
      </w:r>
      <w:r>
        <w:br/>
      </w:r>
      <w:r>
        <w:t xml:space="preserve">няется при самомъ провозглашени сущ- </w:t>
      </w:r>
      <w:r>
        <w:br/>
      </w:r>
      <w:r>
        <w:t xml:space="preserve">ности его; оправданный, находивпийся </w:t>
      </w:r>
      <w:r>
        <w:br/>
      </w:r>
      <w:r>
        <w:t xml:space="preserve">подъ страже, тогда же получаетъ свободу; </w:t>
      </w:r>
      <w:r>
        <w:br/>
      </w:r>
      <w:r>
        <w:t xml:space="preserve">приговоры, оправдывающ!е подсудимыхъ. </w:t>
      </w:r>
      <w:r>
        <w:br/>
      </w:r>
      <w:r>
        <w:t xml:space="preserve">по вступлеи въ законную силу, публи- </w:t>
      </w:r>
      <w:r>
        <w:br/>
      </w:r>
      <w:r>
        <w:t xml:space="preserve">куются въ случаз просьбы оправданныхъ, </w:t>
      </w:r>
      <w:r>
        <w:br/>
      </w:r>
      <w:r>
        <w:t xml:space="preserve">въ сенатскихъ и мъЪстныхъ губер. вЪдом. </w:t>
      </w:r>
      <w:r>
        <w:br/>
      </w:r>
      <w:r>
        <w:t xml:space="preserve">(ст. 958, 819 и 975 Уст. Уг. Суд.), и 2) въ </w:t>
      </w:r>
      <w:r>
        <w:br/>
      </w:r>
      <w:r>
        <w:t xml:space="preserve">отношени подсудимыхъ, не основательно </w:t>
      </w:r>
      <w:r>
        <w:br/>
      </w:r>
      <w:r>
        <w:t xml:space="preserve">привлеченныхъ къ суду уголовн., — даль- </w:t>
      </w:r>
      <w:r>
        <w:br/>
      </w:r>
      <w:r>
        <w:t xml:space="preserve">нйшее дЪйств!е приговора, по возобнов- </w:t>
      </w:r>
      <w:r>
        <w:br/>
      </w:r>
      <w:r>
        <w:t xml:space="preserve">леши дла, немедленно пр!останавливается </w:t>
      </w:r>
      <w:r>
        <w:br/>
      </w:r>
      <w:r>
        <w:t xml:space="preserve">и участь осужденнаго облегчается во всемъ: </w:t>
      </w:r>
      <w:r>
        <w:br/>
      </w:r>
      <w:r>
        <w:t xml:space="preserve">‚ что не препятствуетъь принято мЪръ къ </w:t>
      </w:r>
      <w:r>
        <w:br/>
      </w:r>
      <w:r>
        <w:t xml:space="preserve">явкЪ его въ судъ; возстановлеше чести и </w:t>
      </w:r>
      <w:r>
        <w:br/>
      </w:r>
      <w:r>
        <w:t xml:space="preserve">правъ невинно осужденнаго допускается </w:t>
      </w:r>
      <w:r>
        <w:br/>
      </w:r>
      <w:r>
        <w:t xml:space="preserve">во всякое время, несмотря на протечеше </w:t>
      </w:r>
      <w:r>
        <w:br/>
      </w:r>
      <w:r>
        <w:t xml:space="preserve">давности, ни на смерть осужденнаго; въ </w:t>
      </w:r>
      <w:r>
        <w:br/>
      </w:r>
      <w:r>
        <w:t xml:space="preserve">послЪднемъ случаз, по возобновлен!и </w:t>
      </w:r>
      <w:r>
        <w:br/>
      </w:r>
      <w:r>
        <w:t xml:space="preserve">(см.) объ умершемъ дьла, на судЪ хода- </w:t>
      </w:r>
      <w:r>
        <w:br/>
      </w:r>
      <w:r>
        <w:t xml:space="preserve">тайствуеть защитникъ, избран. родствен- </w:t>
      </w:r>
      <w:r>
        <w:br/>
      </w:r>
      <w:r>
        <w:t xml:space="preserve">никами неправильно осужденнаго, или наз- </w:t>
      </w:r>
      <w:r>
        <w:br/>
      </w:r>
      <w:r>
        <w:t xml:space="preserve">наченный отъ суда (тамъ же, ст. 988, 26 и </w:t>
      </w:r>
      <w:r>
        <w:br/>
      </w:r>
      <w:r>
        <w:t xml:space="preserve">939). Изъ выше приведеннаго оказыв., что </w:t>
      </w:r>
      <w:r>
        <w:br/>
      </w:r>
      <w:r>
        <w:t xml:space="preserve">нашимъ законодательствомъ вовсе непре- </w:t>
      </w:r>
      <w:r>
        <w:br/>
      </w:r>
      <w:r>
        <w:t xml:space="preserve">дусмотрЪны случаи неправильнаго при- </w:t>
      </w:r>
      <w:r>
        <w:br/>
      </w:r>
      <w:r>
        <w:t xml:space="preserve">влечешя лица къ сл$детвшо въ качествЪ </w:t>
      </w:r>
      <w:r>
        <w:br/>
      </w:r>
      <w:r>
        <w:t xml:space="preserve">обвиняемаго, которое зат мъ было прекра- </w:t>
      </w:r>
      <w:r>
        <w:br/>
      </w:r>
      <w:r>
        <w:t xml:space="preserve">щено окружн. судомъ или судебною пала- </w:t>
      </w:r>
      <w:r>
        <w:br/>
      </w:r>
      <w:r>
        <w:t xml:space="preserve">тою (ст. 523, 528 и 529). Неосновательное </w:t>
      </w:r>
      <w:r>
        <w:br/>
      </w:r>
      <w:r>
        <w:t xml:space="preserve">привлечеше къ суду даетъ оправданному</w:t>
      </w:r>
    </w:p>
    <w:p>
      <w:pPr>
        <w:pStyle w:val="Normal"/>
      </w:pPr>
      <w:r>
        <w:t xml:space="preserve">подсудимому право на матер1альное воз- </w:t>
      </w:r>
      <w:r>
        <w:br/>
      </w:r>
      <w:r>
        <w:t xml:space="preserve">награждеше за причиненные ему вредъ и </w:t>
      </w:r>
      <w:r>
        <w:br/>
      </w:r>
      <w:r>
        <w:t xml:space="preserve">убытки; такое вознаграждене оправданно- </w:t>
      </w:r>
      <w:r>
        <w:br/>
      </w:r>
      <w:r>
        <w:t xml:space="preserve">му подсудимому предостазл. искать съ су- </w:t>
      </w:r>
      <w:r>
        <w:br/>
      </w:r>
      <w:r>
        <w:t xml:space="preserve">дебнаго слЪдователя и прокурора въ тьхь </w:t>
      </w:r>
      <w:r>
        <w:br/>
      </w:r>
      <w:r>
        <w:t xml:space="preserve">случаяхъ, когда эти должност. лица дЪй- </w:t>
      </w:r>
      <w:r>
        <w:br/>
      </w:r>
      <w:r>
        <w:t xml:space="preserve">ствовали пристрастно, притЪснительно, безъ </w:t>
      </w:r>
      <w:r>
        <w:br/>
      </w:r>
      <w:r>
        <w:t xml:space="preserve">законнаго повода или основашя, или же </w:t>
      </w:r>
      <w:r>
        <w:br/>
      </w:r>
      <w:r>
        <w:t xml:space="preserve">вообще недобросовЪстно (ст. 32, 730 и 783). </w:t>
      </w:r>
      <w:r>
        <w:br/>
      </w:r>
      <w:r>
        <w:t xml:space="preserve">Относительно отвзтственности судей, поста- </w:t>
      </w:r>
      <w:r>
        <w:br/>
      </w:r>
      <w:r>
        <w:t xml:space="preserve">новившихъ неправильный приговоръ, за- </w:t>
      </w:r>
      <w:r>
        <w:br/>
      </w:r>
      <w:r>
        <w:t xml:space="preserve">конъ (ст. 678—680, т. У, ч. 1) ставить ус- </w:t>
      </w:r>
      <w:r>
        <w:br/>
      </w:r>
      <w:r>
        <w:t xml:space="preserve">ловемъ: понесене наказаня невиннымъ. </w:t>
      </w:r>
      <w:r>
        <w:br/>
      </w:r>
      <w:r>
        <w:t xml:space="preserve">какъ послЪдотв!е умысла, или неосмотри- </w:t>
      </w:r>
      <w:r>
        <w:br/>
      </w:r>
      <w:r>
        <w:t xml:space="preserve">тельности и невниманя къ дфлу судей, его </w:t>
      </w:r>
      <w:r>
        <w:br/>
      </w:r>
      <w:r>
        <w:t xml:space="preserve">разсматривавитихъ, и подвергаеть ихъ не </w:t>
      </w:r>
      <w:r>
        <w:br/>
      </w:r>
      <w:r>
        <w:t xml:space="preserve">только наказан! за неправосуде (ст. 366— </w:t>
      </w:r>
      <w:r>
        <w:br/>
      </w:r>
      <w:r>
        <w:t xml:space="preserve">371 Улож. о наказ.), но и возлагаеть на </w:t>
      </w:r>
      <w:r>
        <w:br/>
      </w:r>
      <w:r>
        <w:t xml:space="preserve">нихъ обязанность возмъщен!я ‘неправильно </w:t>
      </w:r>
      <w:r>
        <w:br/>
      </w:r>
      <w:r>
        <w:t xml:space="preserve">осужденному убытковъ; такъ, судьи обя- </w:t>
      </w:r>
      <w:r>
        <w:br/>
      </w:r>
      <w:r>
        <w:t xml:space="preserve">заны, на свой счетъ, возвратить его изъ </w:t>
      </w:r>
      <w:r>
        <w:br/>
      </w:r>
      <w:r>
        <w:t xml:space="preserve">мъета весылки или заключеншя и заплатить </w:t>
      </w:r>
      <w:r>
        <w:br/>
      </w:r>
      <w:r>
        <w:t xml:space="preserve">приговоренному къ наказанно уголовному— </w:t>
      </w:r>
      <w:r>
        <w:br/>
      </w:r>
      <w:r>
        <w:t xml:space="preserve">отъ 100 до 600 руб., а понесшему наказанше </w:t>
      </w:r>
      <w:r>
        <w:br/>
      </w:r>
      <w:r>
        <w:t xml:space="preserve">исправительное — отъ 10 до 60 руб., емотря </w:t>
      </w:r>
      <w:r>
        <w:br/>
      </w:r>
      <w:r>
        <w:t xml:space="preserve">по продолжительности наказ. и др. обетоя- </w:t>
      </w:r>
      <w:r>
        <w:br/>
      </w:r>
      <w:r>
        <w:t xml:space="preserve">тельствамъ, боле или менЪе отяготившимъ </w:t>
      </w:r>
      <w:r>
        <w:br/>
      </w:r>
      <w:r>
        <w:t xml:space="preserve">участь осужденнаго. Сверхъ того, судьи </w:t>
      </w:r>
      <w:r>
        <w:br/>
      </w:r>
      <w:r>
        <w:t xml:space="preserve">должны вознаградить невинно пострадав- </w:t>
      </w:r>
      <w:r>
        <w:br/>
      </w:r>
      <w:r>
        <w:t xml:space="preserve">шаго за всЪ убытки по имуществу, а если </w:t>
      </w:r>
      <w:r>
        <w:br/>
      </w:r>
      <w:r>
        <w:t xml:space="preserve">ему причинится вредъ въ здоровьи, то и </w:t>
      </w:r>
      <w:r>
        <w:br/>
      </w:r>
      <w:r>
        <w:t xml:space="preserve">доставить средства на изльчеше и содер- </w:t>
      </w:r>
      <w:r>
        <w:br/>
      </w:r>
      <w:r>
        <w:t xml:space="preserve">жаше во время болЪзни невинно наказан- </w:t>
      </w:r>
      <w:r>
        <w:br/>
      </w:r>
      <w:r>
        <w:t xml:space="preserve">наго; если же онъ, велБдетв!е такой бол$з- </w:t>
      </w:r>
      <w:r>
        <w:br/>
      </w:r>
      <w:r>
        <w:t xml:space="preserve">пи, лишится средствь содержать себя и </w:t>
      </w:r>
      <w:r>
        <w:br/>
      </w:r>
      <w:r>
        <w:t xml:space="preserve">семейство свое, то на судей возлагается </w:t>
      </w:r>
      <w:r>
        <w:br/>
      </w:r>
      <w:r>
        <w:t xml:space="preserve">обязанность обезпечить его существоване </w:t>
      </w:r>
      <w:r>
        <w:br/>
      </w:r>
      <w:r>
        <w:t xml:space="preserve">доставленемъ ему съ семейством прилич- </w:t>
      </w:r>
      <w:r>
        <w:br/>
      </w:r>
      <w:r>
        <w:t xml:space="preserve">наго содержаншя. Порядокъ взыскашя воз- </w:t>
      </w:r>
      <w:r>
        <w:br/>
      </w:r>
      <w:r>
        <w:t xml:space="preserve">награжден1я за вредъь и убытки, понесен- </w:t>
      </w:r>
      <w:r>
        <w:br/>
      </w:r>
      <w:r>
        <w:t xml:space="preserve">пые вслЪдстые неправильныхъ или при- </w:t>
      </w:r>
      <w:r>
        <w:br/>
      </w:r>
      <w:r>
        <w:t xml:space="preserve">страстныхъ дЪйствый чиновъ судебнаго </w:t>
      </w:r>
      <w:r>
        <w:br/>
      </w:r>
      <w:r>
        <w:t xml:space="preserve">въдометва, указанъ въ ст. 1331 и слфд. </w:t>
      </w:r>
      <w:r>
        <w:br/>
      </w:r>
      <w:r>
        <w:t xml:space="preserve">Уст. Гражд. буд. ДалЪе ст. 781, 782 и 121 </w:t>
      </w:r>
      <w:r>
        <w:br/>
      </w:r>
      <w:r>
        <w:t xml:space="preserve">Уст. Уг. Суд. установляютъ услов!я отвЪт- </w:t>
      </w:r>
      <w:r>
        <w:br/>
      </w:r>
      <w:r>
        <w:t xml:space="preserve">ственности частныхъ лицъ, вызвавших </w:t>
      </w:r>
      <w:r>
        <w:br/>
      </w:r>
      <w:r>
        <w:t xml:space="preserve">своими дъйствями уголовное преслЪдова- </w:t>
      </w:r>
      <w:r>
        <w:br/>
      </w:r>
      <w:r>
        <w:t xml:space="preserve">не невиннаго (см. недодросовестное обвине- </w:t>
      </w:r>
      <w:r>
        <w:br/>
      </w:r>
      <w:r>
        <w:t xml:space="preserve">‘ненйе, ложный доносз). Итакъ, по дЪйствую- </w:t>
      </w:r>
      <w:r>
        <w:br/>
      </w:r>
      <w:r>
        <w:t xml:space="preserve">щему праву, вознаграждешя за вредъ и </w:t>
      </w:r>
      <w:r>
        <w:br/>
      </w:r>
      <w:r>
        <w:t xml:space="preserve">убытки лишаются веЪ тЪ изъ оправдан- </w:t>
      </w:r>
      <w:r>
        <w:br/>
      </w:r>
      <w:r>
        <w:t xml:space="preserve">ныхъ, невинность которыхъ хотя и обна- </w:t>
      </w:r>
      <w:r>
        <w:br/>
      </w:r>
      <w:r>
        <w:t xml:space="preserve">ружилась на судЪ, но предаше которыхъ </w:t>
      </w:r>
      <w:r>
        <w:br/>
      </w:r>
      <w:r>
        <w:t xml:space="preserve">суду было результатомъ добросовъстныхь </w:t>
      </w:r>
      <w:r>
        <w:br/>
      </w:r>
      <w:r>
        <w:t xml:space="preserve">изыскашй и послъдовало съ соблюдешемъ </w:t>
      </w:r>
      <w:r>
        <w:br/>
      </w:r>
      <w:r>
        <w:t xml:space="preserve">существенныхь формъ и обрядовъ судо- </w:t>
      </w:r>
      <w:r>
        <w:br/>
      </w:r>
      <w:r>
        <w:t xml:space="preserve">производства. Съ другой стороны, законо- </w:t>
      </w:r>
      <w:r>
        <w:br/>
      </w:r>
      <w:r>
        <w:t xml:space="preserve">дательство налте признаетъ отвЪтетвенны- </w:t>
      </w:r>
      <w:r>
        <w:br/>
      </w:r>
      <w:r>
        <w:t xml:space="preserve">ми за убытки, причинен. неосновалельным </w:t>
      </w:r>
      <w:r>
        <w:br/>
      </w:r>
      <w:r>
        <w:t xml:space="preserve">привлечешемъ къ суду. не гссударство, во </w:t>
      </w:r>
      <w:r>
        <w:br/>
      </w:r>
      <w:r>
        <w:t xml:space="preserve">имя и оть лица котораго вчинается уго- </w:t>
      </w:r>
      <w:r>
        <w:br/>
      </w:r>
      <w:r>
        <w:t xml:space="preserve">ловное преслъдоване. а состоящихъ на </w:t>
      </w:r>
      <w:r>
        <w:br/>
      </w:r>
      <w:r>
        <w:t xml:space="preserve">службЪ государства должностныхъ лицъ, </w:t>
      </w:r>
      <w:r>
        <w:br/>
      </w:r>
      <w:r>
        <w:t xml:space="preserve">по винЪ кот. привлечене невиннаго послЪ- </w:t>
      </w:r>
      <w:r>
        <w:br/>
      </w:r>
      <w:r>
        <w:t xml:space="preserve">довало. Въ этомъ отношени законодатель </w:t>
      </w:r>
      <w:r>
        <w:br/>
      </w:r>
      <w:r>
        <w:t xml:space="preserve">дБлаеть рЪзкое отступлеше отъ принципа </w:t>
      </w:r>
      <w:r>
        <w:br/>
      </w:r>
      <w:r>
        <w:t xml:space="preserve">замфняющей отвЪътетвенности государ, </w:t>
      </w:r>
      <w:r>
        <w:br/>
      </w:r>
      <w:r>
        <w:t xml:space="preserve">за должностныхь лиць. положеннаго въ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основу имущественной отвЪтетвенности вла- </w:t>
      </w:r>
      <w:r>
        <w:br/>
      </w:r>
      <w:r>
        <w:t xml:space="preserve">дьльцевъ желЪзнод. и пароход. предпр </w:t>
      </w:r>
      <w:r>
        <w:br/>
      </w:r>
      <w:r>
        <w:t xml:space="preserve">(казна, общества и частныя лица), котор. </w:t>
      </w:r>
      <w:r>
        <w:br/>
      </w:r>
      <w:r>
        <w:t xml:space="preserve">сами удовлетворяють потери вигихъ за </w:t>
      </w:r>
      <w:r>
        <w:br/>
      </w:r>
      <w:r>
        <w:t xml:space="preserve">вредъ и убытки и имъють лишь право </w:t>
      </w:r>
      <w:r>
        <w:br/>
      </w:r>
      <w:r>
        <w:t xml:space="preserve">регресса къ агентамъ своимъ, по винЪ кот. </w:t>
      </w:r>
      <w:r>
        <w:br/>
      </w:r>
      <w:r>
        <w:t xml:space="preserve">произошло несчасте при желЬзнодномъ </w:t>
      </w:r>
      <w:r>
        <w:br/>
      </w:r>
      <w:r>
        <w:t xml:space="preserve">или пароходномъ движеши (ст. 683 и пункт. </w:t>
      </w:r>
      <w:r>
        <w:br/>
      </w:r>
      <w:r>
        <w:t xml:space="preserve">8, т. Х, ч. 0. Наука права, еще въ ХУШ </w:t>
      </w:r>
      <w:r>
        <w:br/>
      </w:r>
      <w:r>
        <w:t xml:space="preserve">ст, признавала справедливымъ возложить </w:t>
      </w:r>
      <w:r>
        <w:br/>
      </w:r>
      <w:r>
        <w:t xml:space="preserve">на государство матер!альное В. невинно къ </w:t>
      </w:r>
      <w:r>
        <w:br/>
      </w:r>
      <w:r>
        <w:t xml:space="preserve">суду уголовному привлеченныхъ, понимая </w:t>
      </w:r>
      <w:r>
        <w:br/>
      </w:r>
      <w:r>
        <w:t xml:space="preserve">подь этимъ: опредьляемое государствомъ </w:t>
      </w:r>
      <w:r>
        <w:br/>
      </w:r>
      <w:r>
        <w:t xml:space="preserve">денежное возмфщене имущественнаго вре- </w:t>
      </w:r>
      <w:r>
        <w:br/>
      </w:r>
      <w:r>
        <w:t xml:space="preserve">да, причиненнаго привлеченемьъ невинно </w:t>
      </w:r>
      <w:r>
        <w:br/>
      </w:r>
      <w:r>
        <w:t xml:space="preserve">къ уголовному суду.</w:t>
      </w:r>
    </w:p>
    <w:p>
      <w:pPr>
        <w:pStyle w:val="Normal"/>
      </w:pPr>
      <w:r>
        <w:t xml:space="preserve">Въ 1781 г., акад. наукь и художествъ въ </w:t>
      </w:r>
      <w:r>
        <w:br/>
      </w:r>
      <w:r>
        <w:t xml:space="preserve">ШалонЪ-на-Марнё предложила премно за </w:t>
      </w:r>
      <w:r>
        <w:br/>
      </w:r>
      <w:r>
        <w:t xml:space="preserve">лучшее сочиненше на тему: „каковы по </w:t>
      </w:r>
      <w:r>
        <w:br/>
      </w:r>
      <w:r>
        <w:t xml:space="preserve">началамъ естественнаго права лучийе и, </w:t>
      </w:r>
      <w:r>
        <w:br/>
      </w:r>
      <w:r>
        <w:t xml:space="preserve">вмъеть съ тЬмъ, наименЪе обременитель- </w:t>
      </w:r>
      <w:r>
        <w:br/>
      </w:r>
      <w:r>
        <w:t xml:space="preserve">ные для общества способы вознаграждешя </w:t>
      </w:r>
      <w:r>
        <w:br/>
      </w:r>
      <w:r>
        <w:t xml:space="preserve">тражданъ, привлеченныхь прокуратурою </w:t>
      </w:r>
      <w:r>
        <w:br/>
      </w:r>
      <w:r>
        <w:t xml:space="preserve">къ суду и признанныхъ невиновными “? </w:t>
      </w:r>
      <w:r>
        <w:br/>
      </w:r>
      <w:r>
        <w:t xml:space="preserve">Въ этомь состязави принималь участе </w:t>
      </w:r>
      <w:r>
        <w:br/>
      </w:r>
      <w:r>
        <w:t xml:space="preserve">знаменитый жирондиетъ Бриссо-де-Вар- </w:t>
      </w:r>
      <w:r>
        <w:br/>
      </w:r>
      <w:r>
        <w:t xml:space="preserve">виль, получивцИй премпо за свой трудъ — </w:t>
      </w:r>
      <w:r>
        <w:br/>
      </w:r>
      <w:r>
        <w:t xml:space="preserve">„Ге запе Шпосепё уепёв“. Главнёйшую </w:t>
      </w:r>
      <w:r>
        <w:br/>
      </w:r>
      <w:r>
        <w:t xml:space="preserve">часть его составляетъ указаше на необхо- </w:t>
      </w:r>
      <w:r>
        <w:br/>
      </w:r>
      <w:r>
        <w:t xml:space="preserve">димость и правомврность обязанности го- </w:t>
      </w:r>
      <w:r>
        <w:br/>
      </w:r>
      <w:r>
        <w:t xml:space="preserve">сударства имущественно вознаградить оп- </w:t>
      </w:r>
      <w:r>
        <w:br/>
      </w:r>
      <w:r>
        <w:t xml:space="preserve">равданнаго. Идея государственнаго В. изъ </w:t>
      </w:r>
      <w:r>
        <w:br/>
      </w:r>
      <w:r>
        <w:t xml:space="preserve">Франщи тогда же перенесена была въ </w:t>
      </w:r>
      <w:r>
        <w:br/>
      </w:r>
      <w:r>
        <w:t xml:space="preserve">Италюо и Англию. Крупнымъ представите- </w:t>
      </w:r>
      <w:r>
        <w:br/>
      </w:r>
      <w:r>
        <w:t xml:space="preserve">лемъ ея въ Иташи ХУШ в. быль Филанд- </w:t>
      </w:r>
      <w:r>
        <w:br/>
      </w:r>
      <w:r>
        <w:t xml:space="preserve">яери („Газсйепха еПа 1е2151а10пе*), миъшя </w:t>
      </w:r>
      <w:r>
        <w:br/>
      </w:r>
      <w:r>
        <w:t xml:space="preserve">котораго весьма близки къ мыслямъ, вы- </w:t>
      </w:r>
      <w:r>
        <w:br/>
      </w:r>
      <w:r>
        <w:t xml:space="preserve">сказаннымъ во Францш. Но учеше его </w:t>
      </w:r>
      <w:r>
        <w:br/>
      </w:r>
      <w:r>
        <w:t xml:space="preserve">о В. въ случаяхъ судебнаго оправданя </w:t>
      </w:r>
      <w:r>
        <w:br/>
      </w:r>
      <w:r>
        <w:t xml:space="preserve">подсудимаго имЪло несравненно большее </w:t>
      </w:r>
      <w:r>
        <w:br/>
      </w:r>
      <w:r>
        <w:t xml:space="preserve">практическое значеше, благодаря тоскан- </w:t>
      </w:r>
      <w:r>
        <w:br/>
      </w:r>
      <w:r>
        <w:t xml:space="preserve">скому герцогу Леопольду 1, котор. отвелъ </w:t>
      </w:r>
      <w:r>
        <w:br/>
      </w:r>
      <w:r>
        <w:t xml:space="preserve">имъ место въ изданномъ имъ тосканскомъ </w:t>
      </w:r>
      <w:r>
        <w:br/>
      </w:r>
      <w:r>
        <w:t xml:space="preserve">угол. улож. 1786. Согласно $ 46 этого ко- </w:t>
      </w:r>
      <w:r>
        <w:br/>
      </w:r>
      <w:r>
        <w:t xml:space="preserve">декса, учреждена особая касса для возмЪ- </w:t>
      </w:r>
      <w:r>
        <w:br/>
      </w:r>
      <w:r>
        <w:t xml:space="preserve">щеня убытковъ посудим., оправданныхь </w:t>
      </w:r>
      <w:r>
        <w:br/>
      </w:r>
      <w:r>
        <w:t xml:space="preserve">удомъ. ПримЪру тосканскаго улож. по- </w:t>
      </w:r>
      <w:r>
        <w:br/>
      </w:r>
      <w:r>
        <w:t xml:space="preserve">сльдовало улож. сицитанское и законода- </w:t>
      </w:r>
      <w:r>
        <w:br/>
      </w:r>
      <w:r>
        <w:t xml:space="preserve">тельства 19 кантоновъ Швейцар!и, но за эти- </w:t>
      </w:r>
      <w:r>
        <w:br/>
      </w:r>
      <w:r>
        <w:t xml:space="preserve">ми исключешями, малеральное В. невинно </w:t>
      </w:r>
      <w:r>
        <w:br/>
      </w:r>
      <w:r>
        <w:t xml:space="preserve">къ суду уголовному привлеченныхъ остается </w:t>
      </w:r>
      <w:r>
        <w:br/>
      </w:r>
      <w:r>
        <w:t xml:space="preserve">неизвьетнымъ проч. законодательствамъ. </w:t>
      </w:r>
      <w:r>
        <w:br/>
      </w:r>
      <w:r>
        <w:t xml:space="preserve">Въ Ангши идея тосуд. В. оправдан. подсу- </w:t>
      </w:r>
      <w:r>
        <w:br/>
      </w:r>
      <w:r>
        <w:t xml:space="preserve">димыхъ нашла торячаго защитника въ лицЪ </w:t>
      </w:r>
      <w:r>
        <w:br/>
      </w:r>
      <w:r>
        <w:t xml:space="preserve">Бентама („Решей!ез оЁ репа! 1алу“), но </w:t>
      </w:r>
      <w:r>
        <w:br/>
      </w:r>
      <w:r>
        <w:t xml:space="preserve">мысли его практическаго результата до </w:t>
      </w:r>
      <w:r>
        <w:br/>
      </w:r>
      <w:r>
        <w:t xml:space="preserve">сихъ поръ не дали. Въ Роса, защитни- </w:t>
      </w:r>
      <w:r>
        <w:br/>
      </w:r>
      <w:r>
        <w:t xml:space="preserve">комъ принципа тосудар. В. невинно къ </w:t>
      </w:r>
      <w:r>
        <w:br/>
      </w:r>
      <w:r>
        <w:t xml:space="preserve">суду привлечен. выступиль покойный се- </w:t>
      </w:r>
      <w:r>
        <w:br/>
      </w:r>
      <w:r>
        <w:t xml:space="preserve">наторъ Ник. Андр. Буцковски. Имуще- </w:t>
      </w:r>
      <w:r>
        <w:br/>
      </w:r>
      <w:r>
        <w:t xml:space="preserve">ство свое Б. завъщаль „въ неприкосновен- </w:t>
      </w:r>
      <w:r>
        <w:br/>
      </w:r>
      <w:r>
        <w:t xml:space="preserve">ный фондъ благотворительности для пер- </w:t>
      </w:r>
      <w:r>
        <w:br/>
      </w:r>
      <w:r>
        <w:t xml:space="preserve">воначальнаго пособ] я, въ предфлахъ сиб. </w:t>
      </w:r>
      <w:r>
        <w:br/>
      </w:r>
      <w:r>
        <w:t xml:space="preserve">судеб. пал., тёмъ во 1-хъ, кто впалъ въ </w:t>
      </w:r>
      <w:r>
        <w:br/>
      </w:r>
      <w:r>
        <w:t xml:space="preserve">преступлеше, благодаря несчастно сложив- </w:t>
      </w:r>
      <w:r>
        <w:br/>
      </w:r>
      <w:r>
        <w:t xml:space="preserve">шимся обстоятельствамъ и во 2-хъ, лицамъ, </w:t>
      </w:r>
      <w:r>
        <w:br/>
      </w:r>
      <w:r>
        <w:t xml:space="preserve">привлеченнымъ къ суду и оправданнымьъ, </w:t>
      </w:r>
      <w:r>
        <w:br/>
      </w:r>
      <w:r>
        <w:t xml:space="preserve">всльдетье обнаружившейся на суд оче-</w:t>
      </w:r>
    </w:p>
    <w:p>
      <w:pPr>
        <w:pStyle w:val="Normal"/>
      </w:pPr>
      <w:r>
        <w:t xml:space="preserve">ВознАГРАЖДЕНТЕ НЕВИННО ОСбУЖДЕНН. — ВОЗНЕСЕНСКАЯ МАНУФАКТУРА.</w:t>
      </w:r>
    </w:p>
    <w:p>
      <w:pPr>
        <w:pStyle w:val="Normal"/>
      </w:pPr>
      <w:r>
        <w:t xml:space="preserve">видно (а не признан. по недостатку уликъ) </w:t>
      </w:r>
      <w:r>
        <w:br/>
      </w:r>
      <w:r>
        <w:t xml:space="preserve">невиновности ихъ“.</w:t>
      </w:r>
    </w:p>
    <w:p>
      <w:pPr>
        <w:pStyle w:val="Normal"/>
      </w:pPr>
      <w:r>
        <w:t xml:space="preserve">Литература: кромЪ указанныхь въ </w:t>
      </w:r>
      <w:r>
        <w:br/>
      </w:r>
      <w:r>
        <w:t xml:space="preserve">текстЪ сочинеши, см. И. Я. Фойницк!й, </w:t>
      </w:r>
      <w:r>
        <w:br/>
      </w:r>
      <w:r>
        <w:t xml:space="preserve">„О вознаграждения невинно къ суду уго- </w:t>
      </w:r>
      <w:r>
        <w:br/>
      </w:r>
      <w:r>
        <w:t xml:space="preserve">ловному привлекаемыхь“ (Сиб., 1884), и </w:t>
      </w:r>
      <w:r>
        <w:br/>
      </w:r>
      <w:r>
        <w:t xml:space="preserve">соч., приведенныя въ этой монограф1и.</w:t>
      </w:r>
    </w:p>
    <w:p>
      <w:pPr>
        <w:pStyle w:val="Normal"/>
      </w:pPr>
      <w:r>
        <w:t xml:space="preserve">Вознесеше Господне, одинь изъ </w:t>
      </w:r>
      <w:r>
        <w:br/>
      </w:r>
      <w:r>
        <w:t xml:space="preserve">наиболзе чтимыхь праздниковь христан- </w:t>
      </w:r>
      <w:r>
        <w:br/>
      </w:r>
      <w:r>
        <w:t xml:space="preserve">ской церкви, празднуется на сороковой </w:t>
      </w:r>
      <w:r>
        <w:br/>
      </w:r>
      <w:r>
        <w:t xml:space="preserve">день послЪ праздника СвЪтлаго Христова </w:t>
      </w:r>
      <w:r>
        <w:br/>
      </w:r>
      <w:r>
        <w:t xml:space="preserve">Воскресенья, приходится потому всегда на </w:t>
      </w:r>
      <w:r>
        <w:br/>
      </w:r>
      <w:r>
        <w:t xml:space="preserve">четверг и передвигается въ зависимости </w:t>
      </w:r>
      <w:r>
        <w:br/>
      </w:r>
      <w:r>
        <w:t xml:space="preserve">оть передвиженя СвЪтлаго Воскресенья, </w:t>
      </w:r>
      <w:r>
        <w:br/>
      </w:r>
      <w:r>
        <w:t xml:space="preserve">но чаще всего бываеть въ серединЪ мая. </w:t>
      </w:r>
      <w:r>
        <w:br/>
      </w:r>
      <w:r>
        <w:t xml:space="preserve">Праздникъ установленъ въ воспоминане </w:t>
      </w:r>
      <w:r>
        <w:br/>
      </w:r>
      <w:r>
        <w:t xml:space="preserve">послЪдняго заключительнаго собымя зем- </w:t>
      </w:r>
      <w:r>
        <w:br/>
      </w:r>
      <w:r>
        <w:t xml:space="preserve">ной жизни Спасителя (Матв., ХУТ, 15—20; </w:t>
      </w:r>
      <w:r>
        <w:br/>
      </w:r>
      <w:r>
        <w:t xml:space="preserve">Лука ХХГУ, 42—53).</w:t>
      </w:r>
    </w:p>
    <w:p>
      <w:pPr>
        <w:pStyle w:val="Normal"/>
      </w:pPr>
      <w:r>
        <w:t xml:space="preserve">Вознесене Господне. въ живописи, </w:t>
      </w:r>
      <w:r>
        <w:br/>
      </w:r>
      <w:r>
        <w:t xml:space="preserve">какъ сюжетъ, начинаеть трактоваться съ </w:t>
      </w:r>
      <w:r>
        <w:br/>
      </w:r>
      <w:r>
        <w:t xml:space="preserve">УП в. и до послЪдняго времени. Сначала </w:t>
      </w:r>
      <w:r>
        <w:br/>
      </w:r>
      <w:r>
        <w:t xml:space="preserve">(минатюра 1Х иХ вв.) Христосъ изобра- </w:t>
      </w:r>
      <w:r>
        <w:br/>
      </w:r>
      <w:r>
        <w:t xml:space="preserve">жалея во весь ростъ, возносящимея съ </w:t>
      </w:r>
      <w:r>
        <w:br/>
      </w:r>
      <w:r>
        <w:t xml:space="preserve">горы, иногда съ знаменемъ воскресеня въ </w:t>
      </w:r>
      <w:r>
        <w:br/>
      </w:r>
      <w:r>
        <w:t xml:space="preserve">рукахъ; позже верхняя часть фигуры Хри- </w:t>
      </w:r>
      <w:r>
        <w:br/>
      </w:r>
      <w:r>
        <w:t xml:space="preserve">ста, иногда вплоть до колфнъ, скрывается </w:t>
      </w:r>
      <w:r>
        <w:br/>
      </w:r>
      <w:r>
        <w:t xml:space="preserve">въ облакахъ. ИзвЪстнЪйния изображеня: </w:t>
      </w:r>
      <w:r>
        <w:br/>
      </w:r>
      <w:r>
        <w:t xml:space="preserve">Фьезоле (флорент. академйя), Джотто (Аре- </w:t>
      </w:r>
      <w:r>
        <w:br/>
      </w:r>
      <w:r>
        <w:t xml:space="preserve">на въ Падуз), Перуджино (Понск. муз.), </w:t>
      </w:r>
      <w:r>
        <w:br/>
      </w:r>
      <w:r>
        <w:t xml:space="preserve">Корреджо (куполъ ц. С.-Джованни, Парма); </w:t>
      </w:r>
      <w:r>
        <w:br/>
      </w:r>
      <w:r>
        <w:t xml:space="preserve">фигура Христа обыкновенно окружается </w:t>
      </w:r>
      <w:r>
        <w:br/>
      </w:r>
      <w:r>
        <w:t xml:space="preserve">ангелами и святыми, внизу помбщается </w:t>
      </w:r>
      <w:r>
        <w:br/>
      </w:r>
      <w:r>
        <w:t xml:space="preserve">Богородица съ апостолами.</w:t>
      </w:r>
    </w:p>
    <w:p>
      <w:pPr>
        <w:pStyle w:val="Normal"/>
      </w:pPr>
      <w:r>
        <w:t xml:space="preserve">Вознесеня о©о—вь, Эссёншень </w:t>
      </w:r>
      <w:r>
        <w:br/>
      </w:r>
      <w:r>
        <w:t xml:space="preserve">(Азсепз!оп), относимый къ Африкь бри- </w:t>
      </w:r>
      <w:r>
        <w:br/>
      </w:r>
      <w:r>
        <w:t xml:space="preserve">танск! о-вЪъ Атлантич. океана, подъ 70 55/ </w:t>
      </w:r>
      <w:r>
        <w:br/>
      </w:r>
      <w:r>
        <w:t xml:space="preserve">ю. ш. и 140 23/ в. д., 88 кв. км. величиной. </w:t>
      </w:r>
      <w:r>
        <w:br/>
      </w:r>
      <w:r>
        <w:t xml:space="preserve">Открыть 1501, въ день Вознесен!я, порту- </w:t>
      </w:r>
      <w:r>
        <w:br/>
      </w:r>
      <w:r>
        <w:t xml:space="preserve">гальцемъ Жуаномъ де Нова Галлего. О—въ </w:t>
      </w:r>
      <w:r>
        <w:br/>
      </w:r>
      <w:r>
        <w:t xml:space="preserve">состоитъ изъ вулканических породъ, ба- </w:t>
      </w:r>
      <w:r>
        <w:br/>
      </w:r>
      <w:r>
        <w:t xml:space="preserve">зальтовыхъ и андезитовыхъ лавъ, липа- </w:t>
      </w:r>
      <w:r>
        <w:br/>
      </w:r>
      <w:r>
        <w:t xml:space="preserve">ритовъ и трахитовъ, почти совершенно ли- </w:t>
      </w:r>
      <w:r>
        <w:br/>
      </w:r>
      <w:r>
        <w:t xml:space="preserve">шенныхъ растительности. Лишь внутри о-ва </w:t>
      </w:r>
      <w:r>
        <w:br/>
      </w:r>
      <w:r>
        <w:t xml:space="preserve">на Зеленой ГорЪ (335 м.), по склону кот. </w:t>
      </w:r>
      <w:r>
        <w:br/>
      </w:r>
      <w:r>
        <w:t xml:space="preserve">течеть единственный, но обильный водой </w:t>
      </w:r>
      <w:r>
        <w:br/>
      </w:r>
      <w:r>
        <w:t xml:space="preserve">чей, имъется пышная растительность. О-въ </w:t>
      </w:r>
      <w:r>
        <w:br/>
      </w:r>
      <w:r>
        <w:t xml:space="preserve">В. 1815 занятъ англич. для надзора за сб- </w:t>
      </w:r>
      <w:r>
        <w:br/>
      </w:r>
      <w:r>
        <w:t xml:space="preserve">державшимся въ плБну на о—вв Св. Елены </w:t>
      </w:r>
      <w:r>
        <w:br/>
      </w:r>
      <w:r>
        <w:t xml:space="preserve">Наполеономъ; въ 10 же время о—въ приго- </w:t>
      </w:r>
      <w:r>
        <w:br/>
      </w:r>
      <w:r>
        <w:t xml:space="preserve">дился въ качествЪ депо прованта, для. </w:t>
      </w:r>
      <w:r>
        <w:br/>
      </w:r>
      <w:r>
        <w:t xml:space="preserve">существовавшей въ цвляхъь искоренешя </w:t>
      </w:r>
      <w:r>
        <w:br/>
      </w:r>
      <w:r>
        <w:t xml:space="preserve">торговли рабами эскадры, а встьдетве раз- </w:t>
      </w:r>
      <w:r>
        <w:br/>
      </w:r>
      <w:r>
        <w:t xml:space="preserve">нообраз!я климата, отъ жгучаго тропиче- </w:t>
      </w:r>
      <w:r>
        <w:br/>
      </w:r>
      <w:r>
        <w:t xml:space="preserve">скаго до прохладнаго умвреннаго въ воз- </w:t>
      </w:r>
      <w:r>
        <w:br/>
      </w:r>
      <w:r>
        <w:t xml:space="preserve">вышенныхъ частяхъ, здЪсь была основана </w:t>
      </w:r>
      <w:r>
        <w:br/>
      </w:r>
      <w:r>
        <w:t xml:space="preserve">санатор1я. Съ 1881 В. служить только еще </w:t>
      </w:r>
      <w:r>
        <w:br/>
      </w:r>
      <w:r>
        <w:t xml:space="preserve">угольной станщей. Единственное местечко </w:t>
      </w:r>
      <w:r>
        <w:br/>
      </w:r>
      <w:r>
        <w:t xml:space="preserve">Джоржтаунъ (беотзею\уп), на сЪв.-зап. </w:t>
      </w:r>
      <w:r>
        <w:br/>
      </w:r>
      <w:r>
        <w:t xml:space="preserve">сторонз насчитываеть (1889) 140 жит., е0- </w:t>
      </w:r>
      <w:r>
        <w:br/>
      </w:r>
      <w:r>
        <w:t xml:space="preserve">стоящ. изъ гарнизона, нзеколькихъ жен- </w:t>
      </w:r>
      <w:r>
        <w:br/>
      </w:r>
      <w:r>
        <w:t xml:space="preserve">щинъь и африканскихь служителей, кот. </w:t>
      </w:r>
      <w:r>
        <w:br/>
      </w:r>
      <w:r>
        <w:t xml:space="preserve">стоять англйскому правительству ежегодно </w:t>
      </w:r>
      <w:r>
        <w:br/>
      </w:r>
      <w:r>
        <w:t xml:space="preserve">8 тые. фунт. стерл.</w:t>
      </w:r>
    </w:p>
    <w:p>
      <w:pPr>
        <w:pStyle w:val="Normal"/>
      </w:pPr>
      <w:r>
        <w:t xml:space="preserve">Вознесенскаямануфактура, Мо- </w:t>
      </w:r>
      <w:r>
        <w:br/>
      </w:r>
      <w:r>
        <w:t xml:space="preserve">сковск. губ., Дмитриев. у., при д. Муромце- </w:t>
      </w:r>
      <w:r>
        <w:br/>
      </w:r>
      <w:r>
        <w:t xml:space="preserve">вой; одна изъ крупнЪйшихъ подмосковн. </w:t>
      </w:r>
      <w:r>
        <w:br/>
      </w:r>
      <w:r>
        <w:t xml:space="preserve">бумагопрядил. и ткацкихъ фабрикъ (купц.</w:t>
      </w:r>
    </w:p>
    <w:p>
      <w:pPr>
        <w:pStyle w:val="Normal"/>
      </w:pPr>
      <w:r>
        <w:t xml:space="preserve">ВознЕсвнокАЯ ПРИСТАНЬ —- ВознЕсЕноктй ДРАГУНОСЕЙ НОЛКЪ.</w:t>
      </w:r>
    </w:p>
    <w:p>
      <w:pPr>
        <w:pStyle w:val="Normal"/>
      </w:pPr>
      <w:r>
        <w:t xml:space="preserve">Лепешкиныхъ), сущ. ок. 70 лЬтъ, произв. </w:t>
      </w:r>
      <w:r>
        <w:br/>
      </w:r>
      <w:r>
        <w:t xml:space="preserve">пряжи и миткаля на 2200 тыс. руб. при </w:t>
      </w:r>
      <w:r>
        <w:br/>
      </w:r>
      <w:r>
        <w:t xml:space="preserve">1300 раб., а всего съ деревенск. населен! </w:t>
      </w:r>
      <w:r>
        <w:br/>
      </w:r>
      <w:r>
        <w:t xml:space="preserve">емъ до 2800 чел.</w:t>
      </w:r>
    </w:p>
    <w:p>
      <w:pPr>
        <w:pStyle w:val="Normal"/>
      </w:pPr>
      <w:r>
        <w:t xml:space="preserve">Вознесенекая пристань и село, </w:t>
      </w:r>
      <w:r>
        <w:br/>
      </w:r>
      <w:r>
        <w:t xml:space="preserve">Олонец, губ., Лодейнопольск. у., при выходЪ </w:t>
      </w:r>
      <w:r>
        <w:br/>
      </w:r>
      <w:r>
        <w:t xml:space="preserve">р. Свири изъ Онежекаго 08. и при устьв </w:t>
      </w:r>
      <w:r>
        <w:br/>
      </w:r>
      <w:r>
        <w:t xml:space="preserve">Онежек. обводн. канала, одна изъ крупн. </w:t>
      </w:r>
      <w:r>
        <w:br/>
      </w:r>
      <w:r>
        <w:t xml:space="preserve">пристаней Мар!инской судоходн. системы, </w:t>
      </w:r>
      <w:r>
        <w:br/>
      </w:r>
      <w:r>
        <w:t xml:space="preserve">мимо которой ежегодно проходитъ до 4000 </w:t>
      </w:r>
      <w:r>
        <w:br/>
      </w:r>
      <w:r>
        <w:t xml:space="preserve">суд., изъ которыхъ значит. часть здЪсь гру- </w:t>
      </w:r>
      <w:r>
        <w:br/>
      </w:r>
      <w:r>
        <w:t xml:space="preserve">зится и перегружается, и болЪе 1200 лЪсн. </w:t>
      </w:r>
      <w:r>
        <w:br/>
      </w:r>
      <w:r>
        <w:t xml:space="preserve">плотовъ. Постоянн. жит. около тысячи, лЪ- </w:t>
      </w:r>
      <w:r>
        <w:br/>
      </w:r>
      <w:r>
        <w:t xml:space="preserve">томъ населен. утроивается. Церковь, шко- </w:t>
      </w:r>
      <w:r>
        <w:br/>
      </w:r>
      <w:r>
        <w:t xml:space="preserve">ла, мореходные классы штурмановъ кабо- </w:t>
      </w:r>
      <w:r>
        <w:br/>
      </w:r>
      <w:r>
        <w:t xml:space="preserve">тажн. плаван!я; 68 лавокъ и промышленн. </w:t>
      </w:r>
      <w:r>
        <w:br/>
      </w:r>
      <w:r>
        <w:t xml:space="preserve">завед; мъстн. тбргов. обороты исчисляются </w:t>
      </w:r>
      <w:r>
        <w:br/>
      </w:r>
      <w:r>
        <w:t xml:space="preserve">въ 1/&gt; милл. руб. Пароходн. сообщ. съ Оиб., </w:t>
      </w:r>
      <w:r>
        <w:br/>
      </w:r>
      <w:r>
        <w:t xml:space="preserve">Петрозавод., Вытегрой, Повзнцомъ и Под- </w:t>
      </w:r>
      <w:r>
        <w:br/>
      </w:r>
      <w:r>
        <w:t xml:space="preserve">порожн. пристанью. На противоп. бер. Ови- </w:t>
      </w:r>
      <w:r>
        <w:br/>
      </w:r>
      <w:r>
        <w:t xml:space="preserve">ри упраздн. Вознесен. монастырь.</w:t>
      </w:r>
    </w:p>
    <w:p>
      <w:pPr>
        <w:pStyle w:val="Normal"/>
      </w:pPr>
      <w:r>
        <w:t xml:space="preserve">Вознесенская станица. Кубанск. </w:t>
      </w:r>
      <w:r>
        <w:br/>
      </w:r>
      <w:r>
        <w:t xml:space="preserve">обл., на р. ЧемлыкЪ, прит. Лабы. Жит. до </w:t>
      </w:r>
      <w:r>
        <w:br/>
      </w:r>
      <w:r>
        <w:t xml:space="preserve">10 тыс.; церк. училищ.; большой постоянн. </w:t>
      </w:r>
      <w:r>
        <w:br/>
      </w:r>
      <w:r>
        <w:t xml:space="preserve">базаръ, 2 паров. и 8 водян. мельн.; масло- </w:t>
      </w:r>
      <w:r>
        <w:br/>
      </w:r>
      <w:r>
        <w:t xml:space="preserve">бойни, значительн. скотоводство крупнаго </w:t>
      </w:r>
      <w:r>
        <w:br/>
      </w:r>
      <w:r>
        <w:t xml:space="preserve">рогат. скот. и тонкор. овцеводство.</w:t>
      </w:r>
    </w:p>
    <w:p>
      <w:pPr>
        <w:pStyle w:val="Normal"/>
      </w:pPr>
      <w:r>
        <w:t xml:space="preserve">Вознесенеюне заводы, 1) Тамбов. </w:t>
      </w:r>
      <w:r>
        <w:br/>
      </w:r>
      <w:r>
        <w:t xml:space="preserve">губ., Темник. у., желъзодвлат., въ 40 вер. </w:t>
      </w:r>
      <w:r>
        <w:br/>
      </w:r>
      <w:r>
        <w:t xml:space="preserve">къ с-в. отъ гор. Темникова, при р. Варна- </w:t>
      </w:r>
      <w:r>
        <w:br/>
      </w:r>
      <w:r>
        <w:t xml:space="preserve">вЪ. Жит. болъе 3 тые., учил., больн., цер- </w:t>
      </w:r>
      <w:r>
        <w:br/>
      </w:r>
      <w:r>
        <w:t xml:space="preserve">ковь; зав. принад. общ. Коломенек. маши- </w:t>
      </w:r>
      <w:r>
        <w:br/>
      </w:r>
      <w:r>
        <w:t xml:space="preserve">ностр. завода, спещальн. выдЪлка желЪз- </w:t>
      </w:r>
      <w:r>
        <w:br/>
      </w:r>
      <w:r>
        <w:t xml:space="preserve">нодорожн. костылей и винтовъ изъ чугуна, </w:t>
      </w:r>
      <w:r>
        <w:br/>
      </w:r>
      <w:r>
        <w:t xml:space="preserve">доставляемаго съ завод. Нижегородек. губ. </w:t>
      </w:r>
      <w:r>
        <w:br/>
      </w:r>
      <w:r>
        <w:t xml:space="preserve">Производ. завода (1898) 668 т. пуд. желзн. </w:t>
      </w:r>
      <w:r>
        <w:br/>
      </w:r>
      <w:r>
        <w:t xml:space="preserve">издЪл при задолж. 1075 раб.; земли при </w:t>
      </w:r>
      <w:r>
        <w:br/>
      </w:r>
      <w:r>
        <w:t xml:space="preserve">завод 2312 тыс. дес., въ томъ чиелЪ 21 т. </w:t>
      </w:r>
      <w:r>
        <w:br/>
      </w:r>
      <w:r>
        <w:t xml:space="preserve">дес. лЬсу; 2) Оренбург. губ. и у., основанн. </w:t>
      </w:r>
      <w:r>
        <w:br/>
      </w:r>
      <w:r>
        <w:t xml:space="preserve">1755 среди обширной л5еной дачи сосно- </w:t>
      </w:r>
      <w:r>
        <w:br/>
      </w:r>
      <w:r>
        <w:t xml:space="preserve">ваго и березоваго лЪса (60 т. дес.), въ томъ </w:t>
      </w:r>
      <w:r>
        <w:br/>
      </w:r>
      <w:r>
        <w:t xml:space="preserve">числЪ 25 т. дес. корабельн. лЪса, въ южн, </w:t>
      </w:r>
      <w:r>
        <w:br/>
      </w:r>
      <w:r>
        <w:t xml:space="preserve">отрогахъ Урала; зав. производилъ мВдь и </w:t>
      </w:r>
      <w:r>
        <w:br/>
      </w:r>
      <w:r>
        <w:t xml:space="preserve">желЪзо, но былъ уничтоженъ 1773 Пугаче- </w:t>
      </w:r>
      <w:r>
        <w:br/>
      </w:r>
      <w:r>
        <w:t xml:space="preserve">вымЪъ, послЪ чего производ. прекращено.</w:t>
      </w:r>
    </w:p>
    <w:p>
      <w:pPr>
        <w:pStyle w:val="Normal"/>
      </w:pPr>
      <w:r>
        <w:t xml:space="preserve">Вознесенскьай Варсонофев- </w:t>
      </w:r>
      <w:r>
        <w:br/>
      </w:r>
      <w:r>
        <w:t xml:space="preserve">-скли. на Рву въ МосквЪ, между Рожде- </w:t>
      </w:r>
      <w:r>
        <w:br/>
      </w:r>
      <w:r>
        <w:t xml:space="preserve">ственкою и СрЪтенкою, женсый * м-рь, </w:t>
      </w:r>
      <w:r>
        <w:br/>
      </w:r>
      <w:r>
        <w:t xml:space="preserve">нынЪ приходская перковь, существовалъ </w:t>
      </w:r>
      <w:r>
        <w:br/>
      </w:r>
      <w:r>
        <w:t xml:space="preserve">въ конць ХУГ стольмя и есть основаше </w:t>
      </w:r>
      <w:r>
        <w:br/>
      </w:r>
      <w:r>
        <w:t xml:space="preserve">полагать, что основанъ Варсонофею, ма- </w:t>
      </w:r>
      <w:r>
        <w:br/>
      </w:r>
      <w:r>
        <w:t xml:space="preserve">терью св. Филиппа (Колычева), митропо- </w:t>
      </w:r>
      <w:r>
        <w:br/>
      </w:r>
      <w:r>
        <w:t xml:space="preserve">‚лита московскатго. Въ немъ тЪла царя Во- </w:t>
      </w:r>
      <w:r>
        <w:br/>
      </w:r>
      <w:r>
        <w:t xml:space="preserve">риса @едоровича Годунова и его супруги.</w:t>
      </w:r>
    </w:p>
    <w:p>
      <w:pPr>
        <w:pStyle w:val="Normal"/>
      </w:pPr>
      <w:r>
        <w:t xml:space="preserve">Вознесенск1й женевай, 1-го кл. </w:t>
      </w:r>
      <w:r>
        <w:br/>
      </w:r>
      <w:r>
        <w:t xml:space="preserve">м-—рь въ МосквЪ, въ смежности съ Чудо- </w:t>
      </w:r>
      <w:r>
        <w:br/>
      </w:r>
      <w:r>
        <w:t xml:space="preserve">вымъ м—мъ въ КремлЪ, подлЪ Спасскихъ </w:t>
      </w:r>
      <w:r>
        <w:br/>
      </w:r>
      <w:r>
        <w:t xml:space="preserve">вороть. Основанъ 1393 на мВстВ палаты </w:t>
      </w:r>
      <w:r>
        <w:br/>
      </w:r>
      <w:r>
        <w:t xml:space="preserve">„Дмитр!я Донскаг», супругою его Ввдовею, </w:t>
      </w:r>
      <w:r>
        <w:br/>
      </w:r>
      <w:r>
        <w:t xml:space="preserve">принявшею, послЪ смерти князя, иночество </w:t>
      </w:r>
      <w:r>
        <w:br/>
      </w:r>
      <w:r>
        <w:t xml:space="preserve">-подъ именемъ Евфросиши. ПослЪ смерти </w:t>
      </w:r>
      <w:r>
        <w:br/>
      </w:r>
      <w:r>
        <w:t xml:space="preserve">великой княгини м—рь сдЪлался усыпаль- </w:t>
      </w:r>
      <w:r>
        <w:br/>
      </w:r>
      <w:r>
        <w:t xml:space="preserve">ницею великихъ княгинь, царицъ и царе- </w:t>
      </w:r>
      <w:r>
        <w:br/>
      </w:r>
      <w:r>
        <w:t xml:space="preserve">венъ; среди 35 женскихъ гробовъ находятся, </w:t>
      </w:r>
      <w:r>
        <w:br/>
      </w:r>
      <w:r>
        <w:t xml:space="preserve">между прочими, погребенная 1731 царица </w:t>
      </w:r>
      <w:r>
        <w:br/>
      </w:r>
      <w:r>
        <w:t xml:space="preserve">Евдовя Оеодоровна, въ инокиняхъ Елена, </w:t>
      </w:r>
      <w:r>
        <w:br/>
      </w:r>
      <w:r>
        <w:t xml:space="preserve">первая супруга Петра Г, и царевна Пара- </w:t>
      </w:r>
      <w:r>
        <w:br/>
      </w:r>
      <w:r>
        <w:t xml:space="preserve">‘скева, дочь царя Тоанна АлексЪевича. Въ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обители жили: мать царевича Дмитмя </w:t>
      </w:r>
      <w:r>
        <w:br/>
      </w:r>
      <w:r>
        <w:t xml:space="preserve">1оанновича — инокиня Мара и Марина </w:t>
      </w:r>
      <w:r>
        <w:br/>
      </w:r>
      <w:r>
        <w:t xml:space="preserve">Мнишекъ до замужества съ Лжедимитр!емъ. </w:t>
      </w:r>
      <w:r>
        <w:br/>
      </w:r>
      <w:r>
        <w:t xml:space="preserve">См. В. Зввринск! и, т. П, № 722.</w:t>
      </w:r>
    </w:p>
    <w:p>
      <w:pPr>
        <w:pStyle w:val="Normal"/>
      </w:pPr>
      <w:r>
        <w:t xml:space="preserve">Вознесеневнй женсьйй, 3 класса </w:t>
      </w:r>
      <w:r>
        <w:br/>
      </w:r>
      <w:r>
        <w:t xml:space="preserve">м—рь въ г. СмоленскВ. Осн. 1515 г. по </w:t>
      </w:r>
      <w:r>
        <w:br/>
      </w:r>
      <w:r>
        <w:t xml:space="preserve">волЪ великаго князя Васимя ТШоанновича. </w:t>
      </w:r>
      <w:r>
        <w:br/>
      </w:r>
      <w:r>
        <w:t xml:space="preserve">Оъ 1610 до 1660 имъ владЪли 1езуиты, </w:t>
      </w:r>
      <w:r>
        <w:br/>
      </w:r>
      <w:r>
        <w:t xml:space="preserve">но въ послъдый годъ м-рь обновленъ и </w:t>
      </w:r>
      <w:r>
        <w:br/>
      </w:r>
      <w:r>
        <w:t xml:space="preserve">въ него переведены монахини съ игу- </w:t>
      </w:r>
      <w:r>
        <w:br/>
      </w:r>
      <w:r>
        <w:t xml:space="preserve">мешею Ироидою, въ мШЪ княжною Ку: </w:t>
      </w:r>
      <w:r>
        <w:br/>
      </w:r>
      <w:r>
        <w:t xml:space="preserve">ракиной, изъ Кутеенекаго монастыря. Во </w:t>
      </w:r>
      <w:r>
        <w:br/>
      </w:r>
      <w:r>
        <w:t xml:space="preserve">время отечественной войны разграбленъ </w:t>
      </w:r>
      <w:r>
        <w:br/>
      </w:r>
      <w:r>
        <w:t xml:space="preserve">французами и сожженъ, но 1813 вновь во- </w:t>
      </w:r>
      <w:r>
        <w:br/>
      </w:r>
      <w:r>
        <w:t xml:space="preserve">зобновленъ. Соборный храмъ Вознесешя </w:t>
      </w:r>
      <w:r>
        <w:br/>
      </w:r>
      <w:r>
        <w:t xml:space="preserve">Господня построенъ 1692 по плану, начер- </w:t>
      </w:r>
      <w:r>
        <w:br/>
      </w:r>
      <w:r>
        <w:t xml:space="preserve">танному лично императоромъ Петромъ Т </w:t>
      </w:r>
      <w:r>
        <w:br/>
      </w:r>
      <w:r>
        <w:t xml:space="preserve">въ память отм%ны казни стрЪльцовъ, со- </w:t>
      </w:r>
      <w:r>
        <w:br/>
      </w:r>
      <w:r>
        <w:t xml:space="preserve">бранныхъ въ СмоленскЪ, за поминоваше </w:t>
      </w:r>
      <w:r>
        <w:br/>
      </w:r>
      <w:r>
        <w:t xml:space="preserve">которыхъ усиленно ходатайствовала игу- </w:t>
      </w:r>
      <w:r>
        <w:br/>
      </w:r>
      <w:r>
        <w:t xml:space="preserve">менья обители Мареа Радванская. Съ 1851 </w:t>
      </w:r>
      <w:r>
        <w:br/>
      </w:r>
      <w:r>
        <w:t xml:space="preserve">при монастырЪ находится училище для </w:t>
      </w:r>
      <w:r>
        <w:br/>
      </w:r>
      <w:r>
        <w:t xml:space="preserve">дъвицЪ духовнаго званя.</w:t>
      </w:r>
    </w:p>
    <w:p>
      <w:pPr>
        <w:pStyle w:val="Normal"/>
      </w:pPr>
      <w:r>
        <w:t xml:space="preserve">Вознесенсыьйй женой м-рь. ны- </w:t>
      </w:r>
      <w:r>
        <w:br/>
      </w:r>
      <w:r>
        <w:t xml:space="preserve">нЪ каменн. часовня, въ г. КиненгмЪ, Костром- </w:t>
      </w:r>
      <w:r>
        <w:br/>
      </w:r>
      <w:r>
        <w:t xml:space="preserve">ской губ. Осн. 1609 на мЪъетв, гдф были </w:t>
      </w:r>
      <w:r>
        <w:br/>
      </w:r>
      <w:r>
        <w:t xml:space="preserve">погребены убитые жители города при на- </w:t>
      </w:r>
      <w:r>
        <w:br/>
      </w:r>
      <w:r>
        <w:t xml:space="preserve">падени на Кинешму Лисовскаго. 26 мая.</w:t>
      </w:r>
    </w:p>
    <w:p>
      <w:pPr>
        <w:pStyle w:val="Normal"/>
      </w:pPr>
      <w:r>
        <w:t xml:space="preserve">ВБознесеневй иркутекий. обще- </w:t>
      </w:r>
      <w:r>
        <w:br/>
      </w:r>
      <w:r>
        <w:t xml:space="preserve">жительный мужской м-рь, въ 4 вер. оть </w:t>
      </w:r>
      <w:r>
        <w:br/>
      </w:r>
      <w:r>
        <w:t xml:space="preserve">г. Иркутска, на возвышенномъ бер. р. Ан- </w:t>
      </w:r>
      <w:r>
        <w:br/>
      </w:r>
      <w:r>
        <w:t xml:space="preserve">гары. Осн. 1672 служилыми людьми ир- </w:t>
      </w:r>
      <w:r>
        <w:br/>
      </w:r>
      <w:r>
        <w:t xml:space="preserve">кутскаго острога и старцемъ Герасимомъ. </w:t>
      </w:r>
      <w:r>
        <w:br/>
      </w:r>
      <w:r>
        <w:t xml:space="preserve">Въ соборномъ храмЪ Вознесешя Господня </w:t>
      </w:r>
      <w:r>
        <w:br/>
      </w:r>
      <w:r>
        <w:t xml:space="preserve">покоятся въ серебряной ракЪ мощи св. </w:t>
      </w:r>
      <w:r>
        <w:br/>
      </w:r>
      <w:r>
        <w:t xml:space="preserve">Иннокентя, перваго епископа Иркутскаго. </w:t>
      </w:r>
      <w:r>
        <w:br/>
      </w:r>
      <w:r>
        <w:t xml:space="preserve">Съ 1839 при обители существуеть учили- </w:t>
      </w:r>
      <w:r>
        <w:br/>
      </w:r>
      <w:r>
        <w:t xml:space="preserve">ще для дЪтей духовнаго званя.</w:t>
      </w:r>
    </w:p>
    <w:p>
      <w:pPr>
        <w:pStyle w:val="Normal"/>
      </w:pPr>
      <w:r>
        <w:t xml:space="preserve">Вознесенсьй мужекой, м-рь вь </w:t>
      </w:r>
      <w:r>
        <w:br/>
      </w:r>
      <w:r>
        <w:t xml:space="preserve">г. ПереяславЪ, Полтавской губ., нынЪ цер- </w:t>
      </w:r>
      <w:r>
        <w:br/>
      </w:r>
      <w:r>
        <w:t xml:space="preserve">ковь. Основ. 1708 Мазепою. Въ соборь </w:t>
      </w:r>
      <w:r>
        <w:br/>
      </w:r>
      <w:r>
        <w:t xml:space="preserve">Вознесешя Господня покоятся мощи препо- </w:t>
      </w:r>
      <w:r>
        <w:br/>
      </w:r>
      <w:r>
        <w:t xml:space="preserve">добн. Макармя, архимандрита Овруцкаго- </w:t>
      </w:r>
      <w:r>
        <w:br/>
      </w:r>
      <w:r>
        <w:t xml:space="preserve">Каневскаго м—ря, замученнаго татарами </w:t>
      </w:r>
      <w:r>
        <w:br/>
      </w:r>
      <w:r>
        <w:t xml:space="preserve">1678 и перенесеннаго сюда изъ упразднен- </w:t>
      </w:r>
      <w:r>
        <w:br/>
      </w:r>
      <w:r>
        <w:t xml:space="preserve">наго Михайловскаго м-—ря въ городЪ же </w:t>
      </w:r>
      <w:r>
        <w:br/>
      </w:r>
      <w:r>
        <w:t xml:space="preserve">ПереяславЪ 1786.</w:t>
      </w:r>
    </w:p>
    <w:p>
      <w:pPr>
        <w:pStyle w:val="Normal"/>
      </w:pPr>
      <w:r>
        <w:t xml:space="preserve">Вознесеневай Рождественскй- </w:t>
      </w:r>
      <w:r>
        <w:br/>
      </w:r>
      <w:r>
        <w:t xml:space="preserve">Лаврентьевъ,' мужской м-рь въ ело- </w:t>
      </w:r>
      <w:r>
        <w:br/>
      </w:r>
      <w:r>
        <w:t xml:space="preserve">бодЪ ПодзавальЪ, въ 3 верстахъ оть г. Ка- </w:t>
      </w:r>
      <w:r>
        <w:br/>
      </w:r>
      <w:r>
        <w:t xml:space="preserve">луги. Основ. въ половин ХУ! ст. на мъ- </w:t>
      </w:r>
      <w:r>
        <w:br/>
      </w:r>
      <w:r>
        <w:t xml:space="preserve">сть погребеня препод. Лаврентя, Христа </w:t>
      </w:r>
      <w:r>
        <w:br/>
      </w:r>
      <w:r>
        <w:t xml:space="preserve">ради юродиваго, Калужскаго чудотворца, </w:t>
      </w:r>
      <w:r>
        <w:br/>
      </w:r>
      <w:r>
        <w:t xml:space="preserve">скончавшагося 1515 г. См. Звъринск!й, </w:t>
      </w:r>
      <w:r>
        <w:br/>
      </w:r>
      <w:r>
        <w:t xml:space="preserve">т. [. № 2713.</w:t>
      </w:r>
    </w:p>
    <w:p>
      <w:pPr>
        <w:pStyle w:val="Normal"/>
      </w:pPr>
      <w:r>
        <w:t xml:space="preserve">Вознесенекай-ШГабевйй (или Жаб- </w:t>
      </w:r>
      <w:r>
        <w:br/>
      </w:r>
      <w:r>
        <w:t xml:space="preserve">ск) общежит. мужек. м-—рь Бессарабск. </w:t>
      </w:r>
      <w:r>
        <w:br/>
      </w:r>
      <w:r>
        <w:t xml:space="preserve">туб., Сорокскаго уЪзда, расположенъ на </w:t>
      </w:r>
      <w:r>
        <w:br/>
      </w:r>
      <w:r>
        <w:t xml:space="preserve">возвышенномъ бер. ДнЪстра. Основ. въ </w:t>
      </w:r>
      <w:r>
        <w:br/>
      </w:r>
      <w:r>
        <w:t xml:space="preserve">ХУП от. 1еромонахомъ Теземилемъ.</w:t>
      </w:r>
    </w:p>
    <w:p>
      <w:pPr>
        <w:pStyle w:val="Normal"/>
      </w:pPr>
      <w:r>
        <w:t xml:space="preserve">Вознесенсши 23-й драгунешй </w:t>
      </w:r>
      <w:r>
        <w:br/>
      </w:r>
      <w:r>
        <w:t xml:space="preserve">шолкъ, сформированъ 1812 подъ име- </w:t>
      </w:r>
      <w:r>
        <w:br/>
      </w:r>
      <w:r>
        <w:t xml:space="preserve">немъ 4 украинскаго казачьяго (впослд- </w:t>
      </w:r>
      <w:r>
        <w:br/>
      </w:r>
      <w:r>
        <w:t xml:space="preserve">стыи уланскаго) полка; 1817 изъ половины </w:t>
      </w:r>
      <w:r>
        <w:br/>
      </w:r>
      <w:r>
        <w:t xml:space="preserve">этого полка съ укомплектовашемъ частями </w:t>
      </w:r>
      <w:r>
        <w:br/>
      </w:r>
      <w:r>
        <w:t xml:space="preserve">бугскаго казачьяго войска графомъ Витть </w:t>
      </w:r>
      <w:r>
        <w:br/>
      </w:r>
      <w:r>
        <w:t xml:space="preserve">сформированъ 3 бутсы улансый полкъ, </w:t>
      </w:r>
      <w:r>
        <w:br/>
      </w:r>
      <w:r>
        <w:t xml:space="preserve">названный 1830 Вознесенскимъ уланскимъ;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1856 кь нему присоединенъ 1-й дивиз!онъ | </w:t>
      </w:r>
      <w:r>
        <w:br/>
      </w:r>
      <w:r>
        <w:t xml:space="preserve">расформированнаго новомиргородск. улан- </w:t>
      </w:r>
      <w:r>
        <w:br/>
      </w:r>
      <w:r>
        <w:t xml:space="preserve">скаго полка. 1864 получилъ № 8, а 1882 </w:t>
      </w:r>
      <w:r>
        <w:br/>
      </w:r>
      <w:r>
        <w:t xml:space="preserve">переименованъ въ 23 драгунсый. Тепереш- </w:t>
      </w:r>
      <w:r>
        <w:br/>
      </w:r>
      <w:r>
        <w:t xml:space="preserve">нее назваше имЪетъ съ 1888. Знаки отличя: </w:t>
      </w:r>
      <w:r>
        <w:br/>
      </w:r>
      <w:r>
        <w:t xml:space="preserve">1) геормевсый штандартъ „за отлич!е въ </w:t>
      </w:r>
      <w:r>
        <w:br/>
      </w:r>
      <w:r>
        <w:t xml:space="preserve">турецкую войну 1877—78“. 2) 6 серебря- </w:t>
      </w:r>
      <w:r>
        <w:br/>
      </w:r>
      <w:r>
        <w:t xml:space="preserve">ныхь трубъ „за отлище въ войнЪ съ фран- </w:t>
      </w:r>
      <w:r>
        <w:br/>
      </w:r>
      <w:r>
        <w:t xml:space="preserve">цузами 1812—14“, пожалованныхъ 1 украин- </w:t>
      </w:r>
      <w:r>
        <w:br/>
      </w:r>
      <w:r>
        <w:t xml:space="preserve">скому казачьему полку, изъ котораго 1817 </w:t>
      </w:r>
      <w:r>
        <w:br/>
      </w:r>
      <w:r>
        <w:t xml:space="preserve">быль сформир. новомиргородекй полкъ. 3) </w:t>
      </w:r>
      <w:r>
        <w:br/>
      </w:r>
      <w:r>
        <w:t xml:space="preserve">Знаки на шапки „за отличе“ при уеми- </w:t>
      </w:r>
      <w:r>
        <w:br/>
      </w:r>
      <w:r>
        <w:t xml:space="preserve">рен! польскаго мятежа, пожалованные 1831 </w:t>
      </w:r>
      <w:r>
        <w:br/>
      </w:r>
      <w:r>
        <w:t xml:space="preserve">новомиргородскому полку. Шефомъ полка </w:t>
      </w:r>
      <w:r>
        <w:br/>
      </w:r>
      <w:r>
        <w:t xml:space="preserve">съ 3 поля 1856 по 8 дек. 1888 быль принцъ </w:t>
      </w:r>
      <w:r>
        <w:br/>
      </w:r>
      <w:r>
        <w:t xml:space="preserve">Александръ Гессенскй.</w:t>
      </w:r>
    </w:p>
    <w:p>
      <w:pPr>
        <w:pStyle w:val="Normal"/>
      </w:pPr>
      <w:r>
        <w:t xml:space="preserve">Вознесенсь:й посад. Шуйскато </w:t>
      </w:r>
      <w:r>
        <w:br/>
      </w:r>
      <w:r>
        <w:t xml:space="preserve">уЪз., Влад. губ.. ем. Иваново- Вознесенск.</w:t>
      </w:r>
    </w:p>
    <w:p>
      <w:pPr>
        <w:pStyle w:val="Normal"/>
      </w:pPr>
      <w:r>
        <w:t xml:space="preserve">Вознесенск, заштатн. гор. Влиза- </w:t>
      </w:r>
      <w:r>
        <w:br/>
      </w:r>
      <w:r>
        <w:t xml:space="preserve">ветград. у. Херсон. губ., пристань на р. </w:t>
      </w:r>
      <w:r>
        <w:br/>
      </w:r>
      <w:r>
        <w:t xml:space="preserve">Южн. БугЪ, при виад. р. Мертводь. Бывш. </w:t>
      </w:r>
      <w:r>
        <w:br/>
      </w:r>
      <w:r>
        <w:t xml:space="preserve">военн. поселеше каваллер!йск. корпуса., съ </w:t>
      </w:r>
      <w:r>
        <w:br/>
      </w:r>
      <w:r>
        <w:t xml:space="preserve">центральн. управл. Новороссйск. военн. по- </w:t>
      </w:r>
      <w:r>
        <w:br/>
      </w:r>
      <w:r>
        <w:t xml:space="preserve">селен. Правоел. церковь, еврейск. молитв. </w:t>
      </w:r>
      <w:r>
        <w:br/>
      </w:r>
      <w:r>
        <w:t xml:space="preserve">домовъ 3. Жилыхъ здашй 689. Городск. </w:t>
      </w:r>
      <w:r>
        <w:br/>
      </w:r>
      <w:r>
        <w:t xml:space="preserve">земли 3676 дес., лЪчебница на 25 кроватей </w:t>
      </w:r>
      <w:r>
        <w:br/>
      </w:r>
      <w:r>
        <w:t xml:space="preserve">По переп. 1897 г., жит. 14,178. Фабрикъ и </w:t>
      </w:r>
      <w:r>
        <w:br/>
      </w:r>
      <w:r>
        <w:t xml:space="preserve">завод. 27 съ производ. свыше 100 т. руб. </w:t>
      </w:r>
      <w:r>
        <w:br/>
      </w:r>
      <w:r>
        <w:t xml:space="preserve">Ремесл. завед. 20. ЛЪеные склады, хлЪбн. </w:t>
      </w:r>
      <w:r>
        <w:br/>
      </w:r>
      <w:r>
        <w:t xml:space="preserve">амбары. Оживл. торг.. Ярмарокъ 4, еже- </w:t>
      </w:r>
      <w:r>
        <w:br/>
      </w:r>
      <w:r>
        <w:t xml:space="preserve">дневн. базары. Мостъ и переправа черезъ </w:t>
      </w:r>
      <w:r>
        <w:br/>
      </w:r>
      <w:r>
        <w:t xml:space="preserve">Бугъ. Пароходн. сообщ. съ Николаевомъ. </w:t>
      </w:r>
      <w:r>
        <w:br/>
      </w:r>
      <w:r>
        <w:t xml:space="preserve">Прекрасн. казенн. паркъ, обширн. тутовая </w:t>
      </w:r>
      <w:r>
        <w:br/>
      </w:r>
      <w:r>
        <w:t xml:space="preserve">плантащя. Типографя, книжная лавка, 2 </w:t>
      </w:r>
      <w:r>
        <w:br/>
      </w:r>
      <w:r>
        <w:t xml:space="preserve">библотеки. Муж. прогимн. (79 уч.), женск. </w:t>
      </w:r>
      <w:r>
        <w:br/>
      </w:r>
      <w:r>
        <w:t xml:space="preserve">(64 уч.), 2-хъ кл. прих. училище (81 м., 58 д.), </w:t>
      </w:r>
      <w:r>
        <w:br/>
      </w:r>
      <w:r>
        <w:t xml:space="preserve">церк.-приход. школа (28 м., 13 д.), частн. </w:t>
      </w:r>
      <w:r>
        <w:br/>
      </w:r>
      <w:r>
        <w:t xml:space="preserve">учил. 2 (71 м., 6 д.), нъсколько хедеровъ.</w:t>
      </w:r>
    </w:p>
    <w:p>
      <w:pPr>
        <w:pStyle w:val="Normal"/>
      </w:pPr>
      <w:r>
        <w:t xml:space="preserve">Возница, вознич!й, древнее, вышед- </w:t>
      </w:r>
      <w:r>
        <w:br/>
      </w:r>
      <w:r>
        <w:t xml:space="preserve">шее изъ употреблешя выражеше для 0бо- </w:t>
      </w:r>
      <w:r>
        <w:br/>
      </w:r>
      <w:r>
        <w:t xml:space="preserve">значешя лица, управляющаго запряжен- </w:t>
      </w:r>
      <w:r>
        <w:br/>
      </w:r>
      <w:r>
        <w:t xml:space="preserve">ными въ экипажь лошадьми; то, что те- </w:t>
      </w:r>
      <w:r>
        <w:br/>
      </w:r>
      <w:r>
        <w:t xml:space="preserve">перь называютъ кучеромъ. Выражеше В. </w:t>
      </w:r>
      <w:r>
        <w:br/>
      </w:r>
      <w:r>
        <w:t xml:space="preserve">сохранилось до иЪкоторой степени, когда </w:t>
      </w:r>
      <w:r>
        <w:br/>
      </w:r>
      <w:r>
        <w:t xml:space="preserve">ръчь идетъ о боевыхъ колесницахъ древ- </w:t>
      </w:r>
      <w:r>
        <w:br/>
      </w:r>
      <w:r>
        <w:t xml:space="preserve">ности.</w:t>
      </w:r>
    </w:p>
    <w:p>
      <w:pPr>
        <w:pStyle w:val="Normal"/>
      </w:pPr>
      <w:r>
        <w:t xml:space="preserve">Возницынъ. Прокоф. Богданов,, </w:t>
      </w:r>
      <w:r>
        <w:br/>
      </w:r>
      <w:r>
        <w:t xml:space="preserve">думный дьякъ посольск. приказа, служилъ </w:t>
      </w:r>
      <w:r>
        <w:br/>
      </w:r>
      <w:r>
        <w:t xml:space="preserve">при царяхъ АлексЪ Мих., 9еодорЪ Алекс. </w:t>
      </w:r>
      <w:r>
        <w:br/>
      </w:r>
      <w:r>
        <w:t xml:space="preserve">и Петр Великомъ по дипломатической </w:t>
      </w:r>
      <w:r>
        <w:br/>
      </w:r>
      <w:r>
        <w:t xml:space="preserve">части. Въ 1673, въ зван!и подьячаго, Ъздилъ </w:t>
      </w:r>
      <w:r>
        <w:br/>
      </w:r>
      <w:r>
        <w:t xml:space="preserve">въ Польшу съ объясненемъ, что царь хо- </w:t>
      </w:r>
      <w:r>
        <w:br/>
      </w:r>
      <w:r>
        <w:t xml:space="preserve">четь помочь Польш противъ татаръ, ту- </w:t>
      </w:r>
      <w:r>
        <w:br/>
      </w:r>
      <w:r>
        <w:t xml:space="preserve">рокъ и гетмана Дорошенко. Въ 1668 ВздилЪ </w:t>
      </w:r>
      <w:r>
        <w:br/>
      </w:r>
      <w:r>
        <w:t xml:space="preserve">съ иностранцемъ Келлерманомъ въ ВЪну </w:t>
      </w:r>
      <w:r>
        <w:br/>
      </w:r>
      <w:r>
        <w:t xml:space="preserve">домогалься, чтобы императоръ прислалъ </w:t>
      </w:r>
      <w:r>
        <w:br/>
      </w:r>
      <w:r>
        <w:t xml:space="preserve">вь 1669 г. пословъ своихъ на съЪадъ рус- </w:t>
      </w:r>
      <w:r>
        <w:br/>
      </w:r>
      <w:r>
        <w:t xml:space="preserve">скихь и польскихъ уполномоченныхъ по </w:t>
      </w:r>
      <w:r>
        <w:br/>
      </w:r>
      <w:r>
        <w:t xml:space="preserve">поводу андрусовскаго договора, а изъ ВЪ- </w:t>
      </w:r>
      <w:r>
        <w:br/>
      </w:r>
      <w:r>
        <w:t xml:space="preserve">ны Ъздиль въ Венешю извЪстить дожа </w:t>
      </w:r>
      <w:r>
        <w:br/>
      </w:r>
      <w:r>
        <w:t xml:space="preserve">объ андрусовекомъ договорЪ. Въ 1681, </w:t>
      </w:r>
      <w:r>
        <w:br/>
      </w:r>
      <w:r>
        <w:t xml:space="preserve">получивь зване дьяка, В. отправился </w:t>
      </w:r>
      <w:r>
        <w:br/>
      </w:r>
      <w:r>
        <w:t xml:space="preserve">вмЪеть съ окольничим Чириковымъ въ </w:t>
      </w:r>
      <w:r>
        <w:br/>
      </w:r>
      <w:r>
        <w:t xml:space="preserve">Константинополь; по смерти послЪдняго </w:t>
      </w:r>
      <w:r>
        <w:br/>
      </w:r>
      <w:r>
        <w:t xml:space="preserve">В. самъ вель переговоры и настояль на </w:t>
      </w:r>
      <w:r>
        <w:br/>
      </w:r>
      <w:r>
        <w:t xml:space="preserve">отказЪ Турции оть Украйны, при чемъ одна- </w:t>
      </w:r>
      <w:r>
        <w:br/>
      </w:r>
      <w:r>
        <w:t xml:space="preserve">ко ЗаднЪпровье, представлявшее голую </w:t>
      </w:r>
      <w:r>
        <w:br/>
      </w:r>
      <w:r>
        <w:t xml:space="preserve">степь, уступлено было Турщи. Петръ Ве-</w:t>
      </w:r>
    </w:p>
    <w:p>
      <w:pPr>
        <w:pStyle w:val="Normal"/>
      </w:pPr>
      <w:r>
        <w:t xml:space="preserve">Вознесиновмй посддь — ВозоБновлЕнтЕ будЕБН. дель.</w:t>
      </w:r>
    </w:p>
    <w:p>
      <w:pPr>
        <w:pStyle w:val="Normal"/>
      </w:pPr>
      <w:r>
        <w:t xml:space="preserve">лик произвель В. въ думные дьяки. </w:t>
      </w:r>
      <w:r>
        <w:br/>
      </w:r>
      <w:r>
        <w:t xml:space="preserve">Въ 1687 г. В. сь звашемъ БЪлевскаго на- </w:t>
      </w:r>
      <w:r>
        <w:br/>
      </w:r>
      <w:r>
        <w:t xml:space="preserve">мЪстника назначенъ былъ членомъ вели- </w:t>
      </w:r>
      <w:r>
        <w:br/>
      </w:r>
      <w:r>
        <w:t xml:space="preserve">каго посольства, отправлявшагося загра- </w:t>
      </w:r>
      <w:r>
        <w:br/>
      </w:r>
      <w:r>
        <w:t xml:space="preserve">ницу. Въ Кенигебергь В. участвоваль въ </w:t>
      </w:r>
      <w:r>
        <w:br/>
      </w:r>
      <w:r>
        <w:t xml:space="preserve">заключеши дружественнаго договора съ </w:t>
      </w:r>
      <w:r>
        <w:br/>
      </w:r>
      <w:r>
        <w:t xml:space="preserve">Пруссей. Когда, на возвратномъ пути, изъ </w:t>
      </w:r>
      <w:r>
        <w:br/>
      </w:r>
      <w:r>
        <w:t xml:space="preserve">Въны Петръ. узнавь о стр5лецкомъ бунть, </w:t>
      </w:r>
      <w:r>
        <w:br/>
      </w:r>
      <w:r>
        <w:t xml:space="preserve">возвратился въ’Москву, В. остался въ. ВЪнъ </w:t>
      </w:r>
      <w:r>
        <w:br/>
      </w:r>
      <w:r>
        <w:t xml:space="preserve">посломъ, а отсюда въ 1698 г. отправленъ </w:t>
      </w:r>
      <w:r>
        <w:br/>
      </w:r>
      <w:r>
        <w:t xml:space="preserve">былъ, въ зваши думнаго совЪтника, на </w:t>
      </w:r>
      <w:r>
        <w:br/>
      </w:r>
      <w:r>
        <w:t xml:space="preserve">конгрессъ въ Карловичи для заключеня </w:t>
      </w:r>
      <w:r>
        <w:br/>
      </w:r>
      <w:r>
        <w:t xml:space="preserve">мира съ Турщей. Турки требовали возвра- </w:t>
      </w:r>
      <w:r>
        <w:br/>
      </w:r>
      <w:r>
        <w:t xml:space="preserve">щешя Азова, и В. удалось заключить съ </w:t>
      </w:r>
      <w:r>
        <w:br/>
      </w:r>
      <w:r>
        <w:t xml:space="preserve">Турщей только перемир!е на два года (1699).</w:t>
      </w:r>
    </w:p>
    <w:p>
      <w:pPr>
        <w:pStyle w:val="Normal"/>
      </w:pPr>
      <w:r>
        <w:t xml:space="preserve">Возничий (лат. Ашоа, греч. Неп- </w:t>
      </w:r>
      <w:r>
        <w:br/>
      </w:r>
      <w:r>
        <w:t xml:space="preserve">0св0$), созвЪзд1е Млечнаго пути, восточ- </w:t>
      </w:r>
      <w:r>
        <w:br/>
      </w:r>
      <w:r>
        <w:t xml:space="preserve">не Пегаса, къ сЪверу между Тельцомъ и </w:t>
      </w:r>
      <w:r>
        <w:br/>
      </w:r>
      <w:r>
        <w:t xml:space="preserve">Близнецами. На картахъ В. изображается </w:t>
      </w:r>
      <w:r>
        <w:br/>
      </w:r>
      <w:r>
        <w:t xml:space="preserve">въ видВ колБнопреклоненнаго мужа, у ко- </w:t>
      </w:r>
      <w:r>
        <w:br/>
      </w:r>
      <w:r>
        <w:t xml:space="preserve">тораго въ правой рукЪ стремя и узда, а </w:t>
      </w:r>
      <w:r>
        <w:br/>
      </w:r>
      <w:r>
        <w:t xml:space="preserve">на лБвомъ плечь одна большая коза и </w:t>
      </w:r>
      <w:r>
        <w:br/>
      </w:r>
      <w:r>
        <w:t xml:space="preserve">дв малыхъ. СозвЪзде это, по однимъ </w:t>
      </w:r>
      <w:r>
        <w:br/>
      </w:r>
      <w:r>
        <w:t xml:space="preserve">авторамъ, означаеть авинянина Эрихто- </w:t>
      </w:r>
      <w:r>
        <w:br/>
      </w:r>
      <w:r>
        <w:t xml:space="preserve">н1оса, впервые запрягшаго коня, по дру- </w:t>
      </w:r>
      <w:r>
        <w:br/>
      </w:r>
      <w:r>
        <w:t xml:space="preserve">гимъ-же — возницу Миртила. В. содержить </w:t>
      </w:r>
      <w:r>
        <w:br/>
      </w:r>
      <w:r>
        <w:t xml:space="preserve">по Гейсу 144 звЪзды, видимыхъ простымъ </w:t>
      </w:r>
      <w:r>
        <w:br/>
      </w:r>
      <w:r>
        <w:t xml:space="preserve">глазомъ, между ними Капеллу (а) первой </w:t>
      </w:r>
      <w:r>
        <w:br/>
      </w:r>
      <w:r>
        <w:t xml:space="preserve">величины и звзду второй величины (В). </w:t>
      </w:r>
      <w:r>
        <w:br/>
      </w:r>
      <w:r>
        <w:t xml:space="preserve">На 1945’ южн5е звфзды д (5 величины) </w:t>
      </w:r>
      <w:r>
        <w:br/>
      </w:r>
      <w:r>
        <w:t xml:space="preserve">Андерсонъ въ ЭдинбургЪ открылъ 28. янв. </w:t>
      </w:r>
      <w:r>
        <w:br/>
      </w:r>
      <w:r>
        <w:t xml:space="preserve">1892 новую звЪзду (поуа) 5 величины съ </w:t>
      </w:r>
      <w:r>
        <w:br/>
      </w:r>
      <w:r>
        <w:t xml:space="preserve">перемънною яркостью.</w:t>
      </w:r>
    </w:p>
    <w:p>
      <w:pPr>
        <w:pStyle w:val="Normal"/>
      </w:pPr>
      <w:r>
        <w:t xml:space="preserve">ВБозобновлене леса, см. 125с000- </w:t>
      </w:r>
      <w:r>
        <w:br/>
      </w:r>
      <w:r>
        <w:t xml:space="preserve">зобновлене.</w:t>
      </w:r>
    </w:p>
    <w:p>
      <w:pPr>
        <w:pStyle w:val="Normal"/>
      </w:pPr>
      <w:r>
        <w:t xml:space="preserve">Возобновленае судебн. дЪлъ. </w:t>
      </w:r>
      <w:r>
        <w:br/>
      </w:r>
      <w:r>
        <w:t xml:space="preserve">Уголовнымъ судопроизводствомъ установ- </w:t>
      </w:r>
      <w:r>
        <w:br/>
      </w:r>
      <w:r>
        <w:t xml:space="preserve">ленъ двоякаго рода порядокъ В. уголов- </w:t>
      </w:r>
      <w:r>
        <w:br/>
      </w:r>
      <w:r>
        <w:t xml:space="preserve">ныхъ дфлъ: 1) В. такихъ дфлъ, по кото- </w:t>
      </w:r>
      <w:r>
        <w:br/>
      </w:r>
      <w:r>
        <w:t xml:space="preserve">рымъ уголовное преслЪдоваве было пре- </w:t>
      </w:r>
      <w:r>
        <w:br/>
      </w:r>
      <w:r>
        <w:t xml:space="preserve">кращено подлежащею властью (ст. 277, </w:t>
      </w:r>
      <w:r>
        <w:br/>
      </w:r>
      <w:r>
        <w:t xml:space="preserve">523, 528 и 529 уст. уг. суд.). В. дЬль этой </w:t>
      </w:r>
      <w:r>
        <w:br/>
      </w:r>
      <w:r>
        <w:t xml:space="preserve">калегор!и допускается не иначе, какъ съ </w:t>
      </w:r>
      <w:r>
        <w:br/>
      </w:r>
      <w:r>
        <w:t xml:space="preserve">разръшен1я судебной палаты и только въ </w:t>
      </w:r>
      <w:r>
        <w:br/>
      </w:r>
      <w:r>
        <w:t xml:space="preserve">слздующихь случаяхъ: 1) когда посль </w:t>
      </w:r>
      <w:r>
        <w:br/>
      </w:r>
      <w:r>
        <w:t xml:space="preserve">прекражщеня слЪдетыя по недостаточности </w:t>
      </w:r>
      <w:r>
        <w:br/>
      </w:r>
      <w:r>
        <w:t xml:space="preserve">доказалельствъ, откроются новыя докава- </w:t>
      </w:r>
      <w:r>
        <w:br/>
      </w:r>
      <w:r>
        <w:t xml:space="preserve">тельства; 2) когда дЪфло, прекращенное </w:t>
      </w:r>
      <w:r>
        <w:br/>
      </w:r>
      <w:r>
        <w:t xml:space="preserve">за неимъшемъ въ виду жалобы со ето- </w:t>
      </w:r>
      <w:r>
        <w:br/>
      </w:r>
      <w:r>
        <w:t xml:space="preserve">роны частнаго обвинителя, будетъ воз- </w:t>
      </w:r>
      <w:r>
        <w:br/>
      </w:r>
      <w:r>
        <w:t xml:space="preserve">буждено въ установленномъ порядкз и 3) </w:t>
      </w:r>
      <w:r>
        <w:br/>
      </w:r>
      <w:r>
        <w:t xml:space="preserve">когда послЪ прекращеня дЪла, за нераз- </w:t>
      </w:r>
      <w:r>
        <w:br/>
      </w:r>
      <w:r>
        <w:t xml:space="preserve">смотрёшемъ гражданскимъ или духовнымъ </w:t>
      </w:r>
      <w:r>
        <w:br/>
      </w:r>
      <w:r>
        <w:t xml:space="preserve">судомъ вопросовъ, обусловливающихъ уго- </w:t>
      </w:r>
      <w:r>
        <w:br/>
      </w:r>
      <w:r>
        <w:t xml:space="preserve">ловное преслЪдоваше, вопросы тз будуть </w:t>
      </w:r>
      <w:r>
        <w:br/>
      </w:r>
      <w:r>
        <w:t xml:space="preserve">разръшены въ смыслЪ, допускающемъ та- </w:t>
      </w:r>
      <w:r>
        <w:br/>
      </w:r>
      <w:r>
        <w:t xml:space="preserve">кое преслъдоваше (тамъ-же, ст. 542 и 24); </w:t>
      </w:r>
      <w:r>
        <w:br/>
      </w:r>
      <w:r>
        <w:t xml:space="preserve">П) В. дьль, по которымъ приговоры вету- </w:t>
      </w:r>
      <w:r>
        <w:br/>
      </w:r>
      <w:r>
        <w:t xml:space="preserve">пили въ законную силу (тамъ-же, ст. 25, </w:t>
      </w:r>
      <w:r>
        <w:br/>
      </w:r>
      <w:r>
        <w:t xml:space="preserve">180, 934—940); оно можеть клониться: или </w:t>
      </w:r>
      <w:r>
        <w:br/>
      </w:r>
      <w:r>
        <w:t xml:space="preserve">во вредъ осужденному, или въ его пользу </w:t>
      </w:r>
      <w:r>
        <w:br/>
      </w:r>
      <w:r>
        <w:t xml:space="preserve">Въ первомъ случаъ, В. допускается только </w:t>
      </w:r>
      <w:r>
        <w:br/>
      </w:r>
      <w:r>
        <w:t xml:space="preserve">тогда, когда благопраятный для подсуди- </w:t>
      </w:r>
      <w:r>
        <w:br/>
      </w:r>
      <w:r>
        <w:t xml:space="preserve">маго приговоръ былъ посльдетыемъ под- </w:t>
      </w:r>
      <w:r>
        <w:br/>
      </w:r>
      <w:r>
        <w:t xml:space="preserve">лога, подкупа или иного преступлешя </w:t>
      </w:r>
      <w:r>
        <w:br/>
      </w:r>
      <w:r>
        <w:t xml:space="preserve">(тамъ-же, ст. 23); В. дЪла въ такихъ слу- </w:t>
      </w:r>
      <w:r>
        <w:br/>
      </w:r>
      <w:r>
        <w:t xml:space="preserve">чаяхъ составляеть единственное изъяте </w:t>
      </w:r>
      <w:r>
        <w:br/>
      </w:r>
      <w:r>
        <w:t xml:space="preserve">изъ общаго правила о томъ, что оправ-</w:t>
      </w:r>
    </w:p>
    <w:p>
      <w:pPr>
        <w:pStyle w:val="Normal"/>
      </w:pPr>
      <w:r>
        <w:t xml:space="preserve">/ Возовновлента СУДЕБНЬТХЪЬ ДЪЛЬ,</w:t>
      </w:r>
    </w:p>
    <w:p>
      <w:pPr>
        <w:pStyle w:val="Normal"/>
      </w:pPr>
      <w:r>
        <w:t xml:space="preserve">данный вошедшимъ въ законную силу при- </w:t>
      </w:r>
      <w:r>
        <w:br/>
      </w:r>
      <w:r>
        <w:t xml:space="preserve">говоромъ надлежащаго суда не можеть </w:t>
      </w:r>
      <w:r>
        <w:br/>
      </w:r>
      <w:r>
        <w:t xml:space="preserve">быть вторично подвергнуть слфдетвю и </w:t>
      </w:r>
      <w:r>
        <w:br/>
      </w:r>
      <w:r>
        <w:t xml:space="preserve">суду по тому же самому преступлению, </w:t>
      </w:r>
      <w:r>
        <w:br/>
      </w:r>
      <w:r>
        <w:t xml:space="preserve">если бы даже открылись къ его изобли- </w:t>
      </w:r>
      <w:r>
        <w:br/>
      </w:r>
      <w:r>
        <w:t xml:space="preserve">ченйо новыя обстоятельства (тамъ-же, ст </w:t>
      </w:r>
      <w:r>
        <w:br/>
      </w:r>
      <w:r>
        <w:t xml:space="preserve">21). В. дБль по доказалельствамъ, пред- </w:t>
      </w:r>
      <w:r>
        <w:br/>
      </w:r>
      <w:r>
        <w:t xml:space="preserve">ставленнымъ въ пользу осужденнаго, раз- </w:t>
      </w:r>
      <w:r>
        <w:br/>
      </w:r>
      <w:r>
        <w:t xml:space="preserve">рЪшается уголовн. кассащюоннымъ департ. </w:t>
      </w:r>
      <w:r>
        <w:br/>
      </w:r>
      <w:r>
        <w:t xml:space="preserve">Правит. Сената при доказанности одной </w:t>
      </w:r>
      <w:r>
        <w:br/>
      </w:r>
      <w:r>
        <w:t xml:space="preserve">изъ слъдующихь законныхъ причинъ во- </w:t>
      </w:r>
      <w:r>
        <w:br/>
      </w:r>
      <w:r>
        <w:t xml:space="preserve">зобновленя: 1) осуждене различными при- </w:t>
      </w:r>
      <w:r>
        <w:br/>
      </w:r>
      <w:r>
        <w:t xml:space="preserve">говорами нЪеколько лицъ за одно и то же </w:t>
      </w:r>
      <w:r>
        <w:br/>
      </w:r>
      <w:r>
        <w:t xml:space="preserve">и притомъ такое преступлене, совершеше </w:t>
      </w:r>
      <w:r>
        <w:br/>
      </w:r>
      <w:r>
        <w:t xml:space="preserve">котораго однимъ изъ осужденныхъ доказы- </w:t>
      </w:r>
      <w:r>
        <w:br/>
      </w:r>
      <w:r>
        <w:t xml:space="preserve">ваеть невозможность совершен! я его дру- </w:t>
      </w:r>
      <w:r>
        <w:br/>
      </w:r>
      <w:r>
        <w:t xml:space="preserve">гимъ; 2) осуждеве кого либо за убетво </w:t>
      </w:r>
      <w:r>
        <w:br/>
      </w:r>
      <w:r>
        <w:t xml:space="preserve">человЪь а, оказавшагося посл живым, </w:t>
      </w:r>
      <w:r>
        <w:br/>
      </w:r>
      <w:r>
        <w:t xml:space="preserve">или за иное преступлеше, которое не со- </w:t>
      </w:r>
      <w:r>
        <w:br/>
      </w:r>
      <w:r>
        <w:t xml:space="preserve">вершилось, и вообще открыте доказа- </w:t>
      </w:r>
      <w:r>
        <w:br/>
      </w:r>
      <w:r>
        <w:t xml:space="preserve">тельствъ невинности осужденнаго или по- </w:t>
      </w:r>
      <w:r>
        <w:br/>
      </w:r>
      <w:r>
        <w:t xml:space="preserve">нцесен1я имъ наказан!я, по судебной ошиб- </w:t>
      </w:r>
      <w:r>
        <w:br/>
      </w:r>
      <w:r>
        <w:t xml:space="preserve">кв, свыше мвры содЪяннаго; 3) открыте </w:t>
      </w:r>
      <w:r>
        <w:br/>
      </w:r>
      <w:r>
        <w:t xml:space="preserve">подложности докумептовъ или лживости </w:t>
      </w:r>
      <w:r>
        <w:br/>
      </w:r>
      <w:r>
        <w:t xml:space="preserve">показанШ, на которыхь основанъ приго- </w:t>
      </w:r>
      <w:r>
        <w:br/>
      </w:r>
      <w:r>
        <w:t xml:space="preserve">воръ и 4) доказанные по суду корыстные </w:t>
      </w:r>
      <w:r>
        <w:br/>
      </w:r>
      <w:r>
        <w:t xml:space="preserve">или иные личные виды судей по тому д5- </w:t>
      </w:r>
      <w:r>
        <w:br/>
      </w:r>
      <w:r>
        <w:t xml:space="preserve">лу, о В. котораго поступило ходатайство. </w:t>
      </w:r>
      <w:r>
        <w:br/>
      </w:r>
      <w:r>
        <w:t xml:space="preserve">Право ходатайствовать о В. дЪла предо- </w:t>
      </w:r>
      <w:r>
        <w:br/>
      </w:r>
      <w:r>
        <w:t xml:space="preserve">ставлено: прокуратурЪ, самимъ осужден- </w:t>
      </w:r>
      <w:r>
        <w:br/>
      </w:r>
      <w:r>
        <w:t xml:space="preserve">нымъ, родетвенникамъ и свойственникамъ </w:t>
      </w:r>
      <w:r>
        <w:br/>
      </w:r>
      <w:r>
        <w:t xml:space="preserve">послъднихь. Сенатъ, признавъ ходатай- </w:t>
      </w:r>
      <w:r>
        <w:br/>
      </w:r>
      <w:r>
        <w:t xml:space="preserve">ство о В. уважительнымъ, обращаеть дъло </w:t>
      </w:r>
      <w:r>
        <w:br/>
      </w:r>
      <w:r>
        <w:t xml:space="preserve">въ тоть судъ, которому оно подсудно. За </w:t>
      </w:r>
      <w:r>
        <w:br/>
      </w:r>
      <w:r>
        <w:t xml:space="preserve">отмьною неисполненнаго еще приговора, </w:t>
      </w:r>
      <w:r>
        <w:br/>
      </w:r>
      <w:r>
        <w:t xml:space="preserve">исполнен!е останавливается впредь до окон- </w:t>
      </w:r>
      <w:r>
        <w:br/>
      </w:r>
      <w:r>
        <w:t xml:space="preserve">чательнаго рьшен1я дъла, съ принямемъ </w:t>
      </w:r>
      <w:r>
        <w:br/>
      </w:r>
      <w:r>
        <w:t xml:space="preserve">лишь мБръ къ воспрепятствован о осуж- </w:t>
      </w:r>
      <w:r>
        <w:br/>
      </w:r>
      <w:r>
        <w:t xml:space="preserve">деннымъ скрыться отъ слъдетня и суда; </w:t>
      </w:r>
      <w:r>
        <w:br/>
      </w:r>
      <w:r>
        <w:t xml:space="preserve">во всякомъ случаь участь осужденнаго </w:t>
      </w:r>
      <w:r>
        <w:br/>
      </w:r>
      <w:r>
        <w:t xml:space="preserve">облегчается во всемъ, что не препятст- </w:t>
      </w:r>
      <w:r>
        <w:br/>
      </w:r>
      <w:r>
        <w:t xml:space="preserve">вуеть принято мЪръ къ явкЪ его въ </w:t>
      </w:r>
      <w:r>
        <w:br/>
      </w:r>
      <w:r>
        <w:t xml:space="preserve">судъ (тамъ- же, ст. 934—938). По дЪ- </w:t>
      </w:r>
      <w:r>
        <w:br/>
      </w:r>
      <w:r>
        <w:t xml:space="preserve">ламъ административно - судебной подеуд- </w:t>
      </w:r>
      <w:r>
        <w:br/>
      </w:r>
      <w:r>
        <w:t xml:space="preserve">ности (приговоры земекихъ начальниковъ, </w:t>
      </w:r>
      <w:r>
        <w:br/>
      </w:r>
      <w:r>
        <w:t xml:space="preserve">городскихь судей и уъздныхь сЪъЪздовъ), </w:t>
      </w:r>
      <w:r>
        <w:br/>
      </w:r>
      <w:r>
        <w:t xml:space="preserve">ходатайства о В. дъль обращаются въ сое- </w:t>
      </w:r>
      <w:r>
        <w:br/>
      </w:r>
      <w:r>
        <w:t xml:space="preserve">диненное присутствые 1-го и уголовнаго </w:t>
      </w:r>
      <w:r>
        <w:br/>
      </w:r>
      <w:r>
        <w:t xml:space="preserve">кассащоннаго департаментовъ правит. се- </w:t>
      </w:r>
      <w:r>
        <w:br/>
      </w:r>
      <w:r>
        <w:t xml:space="preserve">ната (ст. 243 прав. о произв. суд. дЪл., под- </w:t>
      </w:r>
      <w:r>
        <w:br/>
      </w:r>
      <w:r>
        <w:t xml:space="preserve">вЪдом. зем. нач. и гор. суд.). Сроковъ для </w:t>
      </w:r>
      <w:r>
        <w:br/>
      </w:r>
      <w:r>
        <w:t xml:space="preserve">заявлешя ходатайства о В. уголовныхъ </w:t>
      </w:r>
      <w:r>
        <w:br/>
      </w:r>
      <w:r>
        <w:t xml:space="preserve">дълъ не установлено (тамъ-же, ст. 26); оно </w:t>
      </w:r>
      <w:r>
        <w:br/>
      </w:r>
      <w:r>
        <w:t xml:space="preserve">возможно и посл смерти осужденнаго (ст. </w:t>
      </w:r>
      <w:r>
        <w:br/>
      </w:r>
      <w:r>
        <w:t xml:space="preserve">939). Независимо отъ указанныхь выше </w:t>
      </w:r>
      <w:r>
        <w:br/>
      </w:r>
      <w:r>
        <w:t xml:space="preserve">случаевъ В. уголовныхъ дьлЪ, — уставомъ </w:t>
      </w:r>
      <w:r>
        <w:br/>
      </w:r>
      <w:r>
        <w:t xml:space="preserve">уголовнаго судопроизводства предусмот- </w:t>
      </w:r>
      <w:r>
        <w:br/>
      </w:r>
      <w:r>
        <w:t xml:space="preserve">рьнъ особый родь дьлъ, по преступлен- </w:t>
      </w:r>
      <w:r>
        <w:br/>
      </w:r>
      <w:r>
        <w:t xml:space="preserve">ямъ должности, прекращенныхъь по Вее- </w:t>
      </w:r>
      <w:r>
        <w:br/>
      </w:r>
      <w:r>
        <w:t xml:space="preserve">милостив йшему манифесту, или за смертью </w:t>
      </w:r>
      <w:r>
        <w:br/>
      </w:r>
      <w:r>
        <w:t xml:space="preserve">должностныхь лицъ, находившихся подъ </w:t>
      </w:r>
      <w:r>
        <w:br/>
      </w:r>
      <w:r>
        <w:t xml:space="preserve">судомъ. Этимъ лицамъ и семействамъ ихъ </w:t>
      </w:r>
      <w:r>
        <w:br/>
      </w:r>
      <w:r>
        <w:t xml:space="preserve">предоставляется право просить надлежащее </w:t>
      </w:r>
      <w:r>
        <w:br/>
      </w:r>
      <w:r>
        <w:t xml:space="preserve">судебное установлешео возобновлеши дЪлъ </w:t>
      </w:r>
      <w:r>
        <w:br/>
      </w:r>
      <w:r>
        <w:t xml:space="preserve">въ такомь порядкЪ прекращенныхъ, для </w:t>
      </w:r>
      <w:r>
        <w:br/>
      </w:r>
      <w:r>
        <w:t xml:space="preserve">судебнаго опредБлешя вины или невин- </w:t>
      </w:r>
      <w:r>
        <w:br/>
      </w:r>
      <w:r>
        <w:t xml:space="preserve">ности подсудимаго. Еели должностное ли- </w:t>
      </w:r>
      <w:r>
        <w:br/>
      </w:r>
      <w:r>
        <w:t xml:space="preserve">цо по разомотрьши его дЪла не будетъ </w:t>
      </w:r>
      <w:r>
        <w:br/>
      </w:r>
      <w:r>
        <w:t xml:space="preserve">Большая Энциклопедия, т. У.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оправдано, то оно уже не можеть быть </w:t>
      </w:r>
      <w:r>
        <w:br/>
      </w:r>
      <w:r>
        <w:t xml:space="preserve">подводимо подъ силу Всемилостив йшаго </w:t>
      </w:r>
      <w:r>
        <w:br/>
      </w:r>
      <w:r>
        <w:t xml:space="preserve">манифеста. Для заявлешя ходатайствъ </w:t>
      </w:r>
      <w:r>
        <w:br/>
      </w:r>
      <w:r>
        <w:t xml:space="preserve">этого рода установлены сроки: для лицъ, </w:t>
      </w:r>
      <w:r>
        <w:br/>
      </w:r>
      <w:r>
        <w:t xml:space="preserve">пребывающихъь въ Импер!и, назначается </w:t>
      </w:r>
      <w:r>
        <w:br/>
      </w:r>
      <w:r>
        <w:t xml:space="preserve">4-хъ мЪсячный, а для лицъ, находящихся </w:t>
      </w:r>
      <w:r>
        <w:br/>
      </w:r>
      <w:r>
        <w:t xml:space="preserve">за границею, годовой, считая со дня объ- </w:t>
      </w:r>
      <w:r>
        <w:br/>
      </w:r>
      <w:r>
        <w:t xml:space="preserve">явлешя приговора, а для умершихъ, со </w:t>
      </w:r>
      <w:r>
        <w:br/>
      </w:r>
      <w:r>
        <w:t xml:space="preserve">дня смерти должностнаго лица; срокомъ </w:t>
      </w:r>
      <w:r>
        <w:br/>
      </w:r>
      <w:r>
        <w:t xml:space="preserve">этимъ пользуется его семейство (тамъ-же, </w:t>
      </w:r>
      <w:r>
        <w:br/>
      </w:r>
      <w:r>
        <w:t xml:space="preserve">ст. 1117—1123). Въ гражданскомъ процессъ, </w:t>
      </w:r>
      <w:r>
        <w:br/>
      </w:r>
      <w:r>
        <w:t xml:space="preserve">подъ выраженемъ „В. двла“ понимается: </w:t>
      </w:r>
      <w:r>
        <w:br/>
      </w:r>
      <w:r>
        <w:t xml:space="preserve">во 1-хъ, ходатайство одного или ве’Ъхъ тя= </w:t>
      </w:r>
      <w:r>
        <w:br/>
      </w:r>
      <w:r>
        <w:t xml:space="preserve">жущихся о продолжеши разбора дЪла, ко- </w:t>
      </w:r>
      <w:r>
        <w:br/>
      </w:r>
      <w:r>
        <w:t xml:space="preserve">торое было уже въ разсмотрёи суда, но, </w:t>
      </w:r>
      <w:r>
        <w:br/>
      </w:r>
      <w:r>
        <w:t xml:space="preserve">по какой либо причин, было пр1останов- </w:t>
      </w:r>
      <w:r>
        <w:br/>
      </w:r>
      <w:r>
        <w:t xml:space="preserve">лено, и судомъ еще не рЪшено; В. такихъ </w:t>
      </w:r>
      <w:r>
        <w:br/>
      </w:r>
      <w:r>
        <w:t xml:space="preserve">гражданскихъь дЪльъ имЪегь цьлью предо- </w:t>
      </w:r>
      <w:r>
        <w:br/>
      </w:r>
      <w:r>
        <w:t xml:space="preserve">ставить тяжущимся возможность докончить </w:t>
      </w:r>
      <w:r>
        <w:br/>
      </w:r>
      <w:r>
        <w:t xml:space="preserve">начатое дъло безъ траты времени и из- </w:t>
      </w:r>
      <w:r>
        <w:br/>
      </w:r>
      <w:r>
        <w:t xml:space="preserve">держекъ на новое производство; и во 2-хъ, </w:t>
      </w:r>
      <w:r>
        <w:br/>
      </w:r>
      <w:r>
        <w:t xml:space="preserve">порядокъ чрезвычайнато обжаловашя рЪ- </w:t>
      </w:r>
      <w:r>
        <w:br/>
      </w:r>
      <w:r>
        <w:t xml:space="preserve">шенй, вошедшихъ въ окончательную за- </w:t>
      </w:r>
      <w:r>
        <w:br/>
      </w:r>
      <w:r>
        <w:t xml:space="preserve">конную силу. 1) Гражданское дьло, пр!о- </w:t>
      </w:r>
      <w:r>
        <w:br/>
      </w:r>
      <w:r>
        <w:t xml:space="preserve">становленное въ производствБ или по вза- </w:t>
      </w:r>
      <w:r>
        <w:br/>
      </w:r>
      <w:r>
        <w:t xml:space="preserve">имному согласшо тяжущихся сторонъ, или </w:t>
      </w:r>
      <w:r>
        <w:br/>
      </w:r>
      <w:r>
        <w:t xml:space="preserve">въ случаВ смерти, сумасшестя или ли- </w:t>
      </w:r>
      <w:r>
        <w:br/>
      </w:r>
      <w:r>
        <w:t xml:space="preserve">шен!я всЪъхь правъ состояшя одного изъ </w:t>
      </w:r>
      <w:r>
        <w:br/>
      </w:r>
      <w:r>
        <w:t xml:space="preserve">тяжущихся или пов5реннаго, или въ елу- </w:t>
      </w:r>
      <w:r>
        <w:br/>
      </w:r>
      <w:r>
        <w:t xml:space="preserve">ча судебнаго признашя тяжущагося ра- </w:t>
      </w:r>
      <w:r>
        <w:br/>
      </w:r>
      <w:r>
        <w:t xml:space="preserve">сточителемъ (только въ Балискихь про- </w:t>
      </w:r>
      <w:r>
        <w:br/>
      </w:r>
      <w:r>
        <w:t xml:space="preserve">винщяхъ), можегь быть возобновлено по </w:t>
      </w:r>
      <w:r>
        <w:br/>
      </w:r>
      <w:r>
        <w:t xml:space="preserve">просьбъ обвихь тяжущихея сторонъ или </w:t>
      </w:r>
      <w:r>
        <w:br/>
      </w:r>
      <w:r>
        <w:t xml:space="preserve">одной изъ нихъ. Съ возобновлешемъ про- </w:t>
      </w:r>
      <w:r>
        <w:br/>
      </w:r>
      <w:r>
        <w:t xml:space="preserve">изводства, оно начинается съ того дЪй- </w:t>
      </w:r>
      <w:r>
        <w:br/>
      </w:r>
      <w:r>
        <w:t xml:space="preserve">ствя, на которомъ было пр1остановлено. </w:t>
      </w:r>
      <w:r>
        <w:br/>
      </w:r>
      <w:r>
        <w:t xml:space="preserve">Пр1остановленное производство признается </w:t>
      </w:r>
      <w:r>
        <w:br/>
      </w:r>
      <w:r>
        <w:t xml:space="preserve">уничтоженнымъ, когда въ течеше З-хъ </w:t>
      </w:r>
      <w:r>
        <w:br/>
      </w:r>
      <w:r>
        <w:t xml:space="preserve">лЪть со времени его пр!остановленя не </w:t>
      </w:r>
      <w:r>
        <w:br/>
      </w:r>
      <w:r>
        <w:t xml:space="preserve">было подано просьбы о В. его. Уничто- </w:t>
      </w:r>
      <w:r>
        <w:br/>
      </w:r>
      <w:r>
        <w:t xml:space="preserve">жешемъ производства истецъ не лишается </w:t>
      </w:r>
      <w:r>
        <w:br/>
      </w:r>
      <w:r>
        <w:t xml:space="preserve">права до истеченйя давности вновь предъ- </w:t>
      </w:r>
      <w:r>
        <w:br/>
      </w:r>
      <w:r>
        <w:t xml:space="preserve">явить искъ подачею новаго исковаго про- </w:t>
      </w:r>
      <w:r>
        <w:br/>
      </w:r>
      <w:r>
        <w:t xml:space="preserve">шешя (Уст. Гражд. Суд., ст. 681, 687—692). </w:t>
      </w:r>
      <w:r>
        <w:br/>
      </w:r>
      <w:r>
        <w:t xml:space="preserve">П) Порядокъ чрезвычайнаго обжаловашя </w:t>
      </w:r>
      <w:r>
        <w:br/>
      </w:r>
      <w:r>
        <w:t xml:space="preserve">рьшешй. Если послЪ рьшешя окружнымъ </w:t>
      </w:r>
      <w:r>
        <w:br/>
      </w:r>
      <w:r>
        <w:t xml:space="preserve">судомъ дла обнаружатся новыя обстоя- </w:t>
      </w:r>
      <w:r>
        <w:br/>
      </w:r>
      <w:r>
        <w:t xml:space="preserve">тельства или подлогъ въ акт, на кото- </w:t>
      </w:r>
      <w:r>
        <w:br/>
      </w:r>
      <w:r>
        <w:t xml:space="preserve">ромъ рьшене основано, то тяжущемуся, </w:t>
      </w:r>
      <w:r>
        <w:br/>
      </w:r>
      <w:r>
        <w:t xml:space="preserve">права котораго тьмъ р шешемъ нарушены, </w:t>
      </w:r>
      <w:r>
        <w:br/>
      </w:r>
      <w:r>
        <w:t xml:space="preserve">предоставляется подать жалобу въ судеб- </w:t>
      </w:r>
      <w:r>
        <w:br/>
      </w:r>
      <w:r>
        <w:t xml:space="preserve">ную палату въ 4-хъ мфеячный ерокъ, исчис- </w:t>
      </w:r>
      <w:r>
        <w:br/>
      </w:r>
      <w:r>
        <w:t xml:space="preserve">ляемый со дня открытйя просителемъ но- </w:t>
      </w:r>
      <w:r>
        <w:br/>
      </w:r>
      <w:r>
        <w:t xml:space="preserve">ваго обстоятельства, или съ того дня, когда </w:t>
      </w:r>
      <w:r>
        <w:br/>
      </w:r>
      <w:r>
        <w:t xml:space="preserve">вошелъ въ законную силу приговоръ уго- </w:t>
      </w:r>
      <w:r>
        <w:br/>
      </w:r>
      <w:r>
        <w:t xml:space="preserve">ловнаго суда о признаши акта подлож- </w:t>
      </w:r>
      <w:r>
        <w:br/>
      </w:r>
      <w:r>
        <w:t xml:space="preserve">нымъь (тамъ-же, ст. 750). Дъла, по кото- </w:t>
      </w:r>
      <w:r>
        <w:br/>
      </w:r>
      <w:r>
        <w:t xml:space="preserve">рымъ апелляцюнныя рЪшеншя судебныхъ </w:t>
      </w:r>
      <w:r>
        <w:br/>
      </w:r>
      <w:r>
        <w:t xml:space="preserve">палатъ вопли въ законную силу, могутъ </w:t>
      </w:r>
      <w:r>
        <w:br/>
      </w:r>
      <w:r>
        <w:t xml:space="preserve">быть возобновлены: 1) въ случа открыя </w:t>
      </w:r>
      <w:r>
        <w:br/>
      </w:r>
      <w:r>
        <w:t xml:space="preserve">новыхъ обстоятельствъ или въ случа под- </w:t>
      </w:r>
      <w:r>
        <w:br/>
      </w:r>
      <w:r>
        <w:t xml:space="preserve">лога, обнаруженнаго въ актахъ, на коихъ </w:t>
      </w:r>
      <w:r>
        <w:br/>
      </w:r>
      <w:r>
        <w:t xml:space="preserve">рьшен!е основано, 2) въ случаЪ, когда </w:t>
      </w:r>
      <w:r>
        <w:br/>
      </w:r>
      <w:r>
        <w:t xml:space="preserve">рьшен!е судебной палаты постановлено </w:t>
      </w:r>
      <w:r>
        <w:br/>
      </w:r>
      <w:r>
        <w:t xml:space="preserve">противъ неявившагося къ слушанию дЪла </w:t>
      </w:r>
      <w:r>
        <w:br/>
      </w:r>
      <w:r>
        <w:t xml:space="preserve">отвЪтчика, место жительства котораго не </w:t>
      </w:r>
      <w:r>
        <w:br/>
      </w:r>
      <w:r>
        <w:t xml:space="preserve">было указано и 3) по просьбамъ третьихь </w:t>
      </w:r>
      <w:r>
        <w:br/>
      </w:r>
      <w:r>
        <w:t xml:space="preserve">лиць (см. третье лицо въ граоюд. процессть). </w:t>
      </w:r>
      <w:r>
        <w:br/>
      </w:r>
      <w:r>
        <w:t xml:space="preserve">23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не участвовавшихь въ дЪлЪ, когда рЪ- </w:t>
      </w:r>
      <w:r>
        <w:br/>
      </w:r>
      <w:r>
        <w:t xml:space="preserve">шеше нарушаеть ихъ права. Срокь на </w:t>
      </w:r>
      <w:r>
        <w:br/>
      </w:r>
      <w:r>
        <w:t xml:space="preserve">подачу просьбы о В. гражданскаго дфла </w:t>
      </w:r>
      <w:r>
        <w:br/>
      </w:r>
      <w:r>
        <w:t xml:space="preserve">назначается 4-хъ мфсячный, исчисляемый </w:t>
      </w:r>
      <w:r>
        <w:br/>
      </w:r>
      <w:r>
        <w:t xml:space="preserve">по правиламъ, указаннымъ во 2 и 3 п. п. </w:t>
      </w:r>
      <w:r>
        <w:br/>
      </w:r>
      <w:r>
        <w:t xml:space="preserve">797 ст. уст. гр. вуд.; просьбы эти подаются </w:t>
      </w:r>
      <w:r>
        <w:br/>
      </w:r>
      <w:r>
        <w:t xml:space="preserve">въ граждансьйй кассацюнный департаментъ </w:t>
      </w:r>
      <w:r>
        <w:br/>
      </w:r>
      <w:r>
        <w:t xml:space="preserve">правит. сената и подчиняются формаль- </w:t>
      </w:r>
      <w:r>
        <w:br/>
      </w:r>
      <w:r>
        <w:t xml:space="preserve">НЫМЪ услошямъ подачи кас: сацюонныхъ жа- </w:t>
      </w:r>
      <w:r>
        <w:br/>
      </w:r>
      <w:r>
        <w:t xml:space="preserve">лобъ, при чемъ въ просьбЪ третьяго лица </w:t>
      </w:r>
      <w:r>
        <w:br/>
      </w:r>
      <w:r>
        <w:t xml:space="preserve">должно быть положительно указано, какую </w:t>
      </w:r>
      <w:r>
        <w:br/>
      </w:r>
      <w:r>
        <w:t xml:space="preserve">часть рьшешя проситель почитаетъь нару- </w:t>
      </w:r>
      <w:r>
        <w:br/>
      </w:r>
      <w:r>
        <w:t xml:space="preserve">шающею права его и чего онъ требуетъ </w:t>
      </w:r>
      <w:r>
        <w:br/>
      </w:r>
      <w:r>
        <w:t xml:space="preserve">(тамъ-же, ст. 794—801). При ссылкЪ на </w:t>
      </w:r>
      <w:r>
        <w:br/>
      </w:r>
      <w:r>
        <w:t xml:space="preserve">вновь открывшееся обстоятельство, проси- </w:t>
      </w:r>
      <w:r>
        <w:br/>
      </w:r>
      <w:r>
        <w:t xml:space="preserve">тель долженъ указать, что оно существо- </w:t>
      </w:r>
      <w:r>
        <w:br/>
      </w:r>
      <w:r>
        <w:t xml:space="preserve">вало до постановлешя рЬшешя, но остава- </w:t>
      </w:r>
      <w:r>
        <w:br/>
      </w:r>
      <w:r>
        <w:t xml:space="preserve">лось ему неизвЪстнымъ; во всякомъ слу- </w:t>
      </w:r>
      <w:r>
        <w:br/>
      </w:r>
      <w:r>
        <w:t xml:space="preserve">чав, новое обстоятельство должно быть </w:t>
      </w:r>
      <w:r>
        <w:br/>
      </w:r>
      <w:r>
        <w:t xml:space="preserve">внфшнимъ фактомъ, а не соображешемъ </w:t>
      </w:r>
      <w:r>
        <w:br/>
      </w:r>
      <w:r>
        <w:t xml:space="preserve">или выводомъ. Просьба о В. гражданскаго </w:t>
      </w:r>
      <w:r>
        <w:br/>
      </w:r>
      <w:r>
        <w:t xml:space="preserve">дъла оставляется безь посльдетый, если </w:t>
      </w:r>
      <w:r>
        <w:br/>
      </w:r>
      <w:r>
        <w:t xml:space="preserve">подана по истечеши 10-ти лЪтняго срока </w:t>
      </w:r>
      <w:r>
        <w:br/>
      </w:r>
      <w:r>
        <w:t xml:space="preserve">съ того времени, какъ состоялось рьшеше </w:t>
      </w:r>
      <w:r>
        <w:br/>
      </w:r>
      <w:r>
        <w:t xml:space="preserve">(ст. 806). Сенатъ, отмьнивъ обжалованное </w:t>
      </w:r>
      <w:r>
        <w:br/>
      </w:r>
      <w:r>
        <w:t xml:space="preserve">рьшен!е, обращаетъь дЪло къ новому про-</w:t>
      </w:r>
    </w:p>
    <w:p>
      <w:pPr>
        <w:pStyle w:val="Normal"/>
      </w:pPr>
      <w:r>
        <w:t xml:space="preserve">изводству и рьшеню, назначая дая сего |</w:t>
      </w:r>
    </w:p>
    <w:p>
      <w:pPr>
        <w:pStyle w:val="Normal"/>
      </w:pPr>
      <w:r>
        <w:t xml:space="preserve">другую палату, ближайшую къ той, гдъ </w:t>
      </w:r>
      <w:r>
        <w:br/>
      </w:r>
      <w:r>
        <w:t xml:space="preserve">дъло производилось (ст. 809). </w:t>
      </w:r>
      <w:r>
        <w:br/>
      </w:r>
      <w:r>
        <w:t xml:space="preserve">Возраженте, въ гражд. процессЪ обоз- </w:t>
      </w:r>
      <w:r>
        <w:br/>
      </w:r>
      <w:r>
        <w:t xml:space="preserve">начаетъ такое средство защиты со стороны </w:t>
      </w:r>
      <w:r>
        <w:br/>
      </w:r>
      <w:r>
        <w:t xml:space="preserve">отвЪтчика, которое направлено противъ </w:t>
      </w:r>
      <w:r>
        <w:br/>
      </w:r>
      <w:r>
        <w:t xml:space="preserve">матемальнаго основашя иска и предетав- </w:t>
      </w:r>
      <w:r>
        <w:br/>
      </w:r>
      <w:r>
        <w:t xml:space="preserve">ляеть отвзть по существу. В. отличаются </w:t>
      </w:r>
      <w:r>
        <w:br/>
      </w:r>
      <w:r>
        <w:t xml:space="preserve">этимъ именемъ оть отводовъ (Ргосезвеш- </w:t>
      </w:r>
      <w:r>
        <w:br/>
      </w:r>
      <w:r>
        <w:t xml:space="preserve">тедеп), которые отвьтчикъ можеть предъ- </w:t>
      </w:r>
      <w:r>
        <w:br/>
      </w:r>
      <w:r>
        <w:t xml:space="preserve">явить и до разбора дЪла по существу, </w:t>
      </w:r>
      <w:r>
        <w:br/>
      </w:r>
      <w:r>
        <w:t xml:space="preserve">указывая, что не соблюдены тв формаль- </w:t>
      </w:r>
      <w:r>
        <w:br/>
      </w:r>
      <w:r>
        <w:t xml:space="preserve">ныя требовашя, которымъ долженъ удо- </w:t>
      </w:r>
      <w:r>
        <w:br/>
      </w:r>
      <w:r>
        <w:t xml:space="preserve">влетворять всяк искъ; отводами будуть </w:t>
      </w:r>
      <w:r>
        <w:br/>
      </w:r>
      <w:r>
        <w:t xml:space="preserve">напр. указан!я отзЬтчика на неподсуд- </w:t>
      </w:r>
      <w:r>
        <w:br/>
      </w:r>
      <w:r>
        <w:t xml:space="preserve">ность дЪла, на то, что искъ предъявленъ </w:t>
      </w:r>
      <w:r>
        <w:br/>
      </w:r>
      <w:r>
        <w:t xml:space="preserve">лицомЪъ, не имъющимъ права вести гражд. </w:t>
      </w:r>
      <w:r>
        <w:br/>
      </w:r>
      <w:r>
        <w:t xml:space="preserve">процесеъ и т. д. (см. 0оды). В. матер </w:t>
      </w:r>
      <w:r>
        <w:br/>
      </w:r>
      <w:r>
        <w:t xml:space="preserve">альное средство защиты отвЪтчика; при </w:t>
      </w:r>
      <w:r>
        <w:br/>
      </w:r>
      <w:r>
        <w:t xml:space="preserve">помощи его онъ доказываеть, что требо- </w:t>
      </w:r>
      <w:r>
        <w:br/>
      </w:r>
      <w:r>
        <w:t xml:space="preserve">ваше истца не имъетъ юридическаго осно- </w:t>
      </w:r>
      <w:r>
        <w:br/>
      </w:r>
      <w:r>
        <w:t xml:space="preserve">вашя, что факты, приводимые имъ, не- </w:t>
      </w:r>
      <w:r>
        <w:br/>
      </w:r>
      <w:r>
        <w:t xml:space="preserve">вЪфрны, что истецъ дЪлаетъь изъ нихъ не- </w:t>
      </w:r>
      <w:r>
        <w:br/>
      </w:r>
      <w:r>
        <w:t xml:space="preserve">правильные выводы. Подобныя В. пред- </w:t>
      </w:r>
      <w:r>
        <w:br/>
      </w:r>
      <w:r>
        <w:t xml:space="preserve">ставляютъ отрицан!е тьхъ данныхъ, ко- </w:t>
      </w:r>
      <w:r>
        <w:br/>
      </w:r>
      <w:r>
        <w:t xml:space="preserve">торыя представлены истцомъ, и составля- </w:t>
      </w:r>
      <w:r>
        <w:br/>
      </w:r>
      <w:r>
        <w:t xml:space="preserve">ють противоположность такъ наз. приз- </w:t>
      </w:r>
      <w:r>
        <w:br/>
      </w:r>
      <w:r>
        <w:t xml:space="preserve">нан!ю, когда отвЪтчикъ признаеть искъ </w:t>
      </w:r>
      <w:r>
        <w:br/>
      </w:r>
      <w:r>
        <w:t xml:space="preserve">(см. яризнане). Но В. могуть носить не </w:t>
      </w:r>
      <w:r>
        <w:br/>
      </w:r>
      <w:r>
        <w:t xml:space="preserve">только отрицательный, но и положитель- </w:t>
      </w:r>
      <w:r>
        <w:br/>
      </w:r>
      <w:r>
        <w:t xml:space="preserve">ный характеръ въ томъ случаЪ, когда от- </w:t>
      </w:r>
      <w:r>
        <w:br/>
      </w:r>
      <w:r>
        <w:t xml:space="preserve">вЪтчикъ представляегь суду каве-нибудь </w:t>
      </w:r>
      <w:r>
        <w:br/>
      </w:r>
      <w:r>
        <w:t xml:space="preserve">новые факты или обстоятельства, которые </w:t>
      </w:r>
      <w:r>
        <w:br/>
      </w:r>
      <w:r>
        <w:t xml:space="preserve">какъ бы пресЪкалтъ то исковое требоване, </w:t>
      </w:r>
      <w:r>
        <w:br/>
      </w:r>
      <w:r>
        <w:t xml:space="preserve">которое вначалЪ имЪло свои основашя, а </w:t>
      </w:r>
      <w:r>
        <w:br/>
      </w:r>
      <w:r>
        <w:t xml:space="preserve">теперь, вотьдетые представлен!я этого но- </w:t>
      </w:r>
      <w:r>
        <w:br/>
      </w:r>
      <w:r>
        <w:t xml:space="preserve">ваго обстоятельства, лишается ихъ; напр. </w:t>
      </w:r>
      <w:r>
        <w:br/>
      </w:r>
      <w:r>
        <w:t xml:space="preserve">таковы В. истца, что онъ уплатить долгь </w:t>
      </w:r>
      <w:r>
        <w:br/>
      </w:r>
      <w:r>
        <w:t xml:space="preserve">по обязательству, что право истца пога- </w:t>
      </w:r>
      <w:r>
        <w:br/>
      </w:r>
      <w:r>
        <w:t xml:space="preserve">шено давностью, мировой сд й </w:t>
      </w:r>
      <w:r>
        <w:br/>
      </w:r>
      <w:r>
        <w:t xml:space="preserve">Конечно, всЪ эти новые фак </w:t>
      </w:r>
      <w:r>
        <w:br/>
      </w:r>
      <w:r>
        <w:t xml:space="preserve">гельства долженъ доказать отвтчикъ.</w:t>
      </w:r>
    </w:p>
    <w:p>
      <w:pPr>
        <w:pStyle w:val="Normal"/>
      </w:pPr>
      <w:r>
        <w:t xml:space="preserve">Возражена — ВозрАСТЬ ГБОлОгИЧЕСкиЙ.</w:t>
      </w:r>
    </w:p>
    <w:p>
      <w:pPr>
        <w:pStyle w:val="Normal"/>
      </w:pPr>
      <w:r>
        <w:t xml:space="preserve">В. вь твори дфлятся на дв группы: </w:t>
      </w:r>
      <w:r>
        <w:br/>
      </w:r>
      <w:r>
        <w:t xml:space="preserve">первыя (ссылка на платежь долга, на по- </w:t>
      </w:r>
      <w:r>
        <w:br/>
      </w:r>
      <w:r>
        <w:t xml:space="preserve">гашен!е иска давностью и Т. п.) лишають </w:t>
      </w:r>
      <w:r>
        <w:br/>
      </w:r>
      <w:r>
        <w:t xml:space="preserve">искъ силы навсегда, совершенно унич- </w:t>
      </w:r>
      <w:r>
        <w:br/>
      </w:r>
      <w:r>
        <w:t xml:space="preserve">тожаютъ, если они доказаны, исковыя тре- </w:t>
      </w:r>
      <w:r>
        <w:br/>
      </w:r>
      <w:r>
        <w:t xml:space="preserve">бовашя; тая возраженя носять назван!е </w:t>
      </w:r>
      <w:r>
        <w:br/>
      </w:r>
      <w:r>
        <w:t xml:space="preserve">разрушительных (ехсер@опез регепкоае); </w:t>
      </w:r>
      <w:r>
        <w:br/>
      </w:r>
      <w:r>
        <w:t xml:space="preserve">другя же В., т. наз. отерочивающия (ехсер&amp;- </w:t>
      </w:r>
      <w:r>
        <w:br/>
      </w:r>
      <w:r>
        <w:t xml:space="preserve">опез АПабомае), имЪють цфлью устранить </w:t>
      </w:r>
      <w:r>
        <w:br/>
      </w:r>
      <w:r>
        <w:t xml:space="preserve">искъ только въ данный моментъ, оставляя </w:t>
      </w:r>
      <w:r>
        <w:br/>
      </w:r>
      <w:r>
        <w:t xml:space="preserve">истцу возможноеть предъявить его впо- </w:t>
      </w:r>
      <w:r>
        <w:br/>
      </w:r>
      <w:r>
        <w:t xml:space="preserve">слъдетви; таково напр. В. отвЪтчика, что </w:t>
      </w:r>
      <w:r>
        <w:br/>
      </w:r>
      <w:r>
        <w:t xml:space="preserve">срокъ плалежа по обязалельству еще не </w:t>
      </w:r>
      <w:r>
        <w:br/>
      </w:r>
      <w:r>
        <w:t xml:space="preserve">наступилъ.</w:t>
      </w:r>
    </w:p>
    <w:p>
      <w:pPr>
        <w:pStyle w:val="Normal"/>
      </w:pPr>
      <w:r>
        <w:t xml:space="preserve">В., относясь къ существу двла, не мо- </w:t>
      </w:r>
      <w:r>
        <w:br/>
      </w:r>
      <w:r>
        <w:t xml:space="preserve">тутъ составлять предмета т. наз. частныхъ </w:t>
      </w:r>
      <w:r>
        <w:br/>
      </w:r>
      <w:r>
        <w:t xml:space="preserve">производетвъ, независимыхъ отъ разбора </w:t>
      </w:r>
      <w:r>
        <w:br/>
      </w:r>
      <w:r>
        <w:t xml:space="preserve">судомъ дла по существу. Въ сомнитель- </w:t>
      </w:r>
      <w:r>
        <w:br/>
      </w:r>
      <w:r>
        <w:t xml:space="preserve">ныхъ случаяхъ законъ опредзляетъ, какое </w:t>
      </w:r>
      <w:r>
        <w:br/>
      </w:r>
      <w:r>
        <w:t xml:space="preserve">объяснеше отвЪтчика должно быть при- </w:t>
      </w:r>
      <w:r>
        <w:br/>
      </w:r>
      <w:r>
        <w:t xml:space="preserve">знано отводомъ, какое В. Такъ по ст. 589 </w:t>
      </w:r>
      <w:r>
        <w:br/>
      </w:r>
      <w:r>
        <w:t xml:space="preserve">уст. гражд. судопр. указашя отвЪтчика на </w:t>
      </w:r>
      <w:r>
        <w:br/>
      </w:r>
      <w:r>
        <w:t xml:space="preserve">то, что предъявленный къ нему искъ тож- </w:t>
      </w:r>
      <w:r>
        <w:br/>
      </w:r>
      <w:r>
        <w:t xml:space="preserve">дественъ съ дъломъ, прекращеннымъ ми- </w:t>
      </w:r>
      <w:r>
        <w:br/>
      </w:r>
      <w:r>
        <w:t xml:space="preserve">ровой сдфлкой, надлежащимьъ судебнымъ </w:t>
      </w:r>
      <w:r>
        <w:br/>
      </w:r>
      <w:r>
        <w:t xml:space="preserve">'рышешемъ; ссылка на то, что право на </w:t>
      </w:r>
      <w:r>
        <w:br/>
      </w:r>
      <w:r>
        <w:t xml:space="preserve">искъ не принадлежить лицу, предъявив- </w:t>
      </w:r>
      <w:r>
        <w:br/>
      </w:r>
      <w:r>
        <w:t xml:space="preserve">шему его—В. но существу, и потому законъ </w:t>
      </w:r>
      <w:r>
        <w:br/>
      </w:r>
      <w:r>
        <w:t xml:space="preserve">положительно запрещаегь разематривать </w:t>
      </w:r>
      <w:r>
        <w:br/>
      </w:r>
      <w:r>
        <w:t xml:space="preserve">ихъ предварительно и ОТДЪльно отъ объя- </w:t>
      </w:r>
      <w:r>
        <w:br/>
      </w:r>
      <w:r>
        <w:t xml:space="preserve">снешй по существу иска,</w:t>
      </w:r>
    </w:p>
    <w:p>
      <w:pPr>
        <w:pStyle w:val="Normal"/>
      </w:pPr>
      <w:r>
        <w:t xml:space="preserve">Наши процессуальные законы (ует. гражд. </w:t>
      </w:r>
      <w:r>
        <w:br/>
      </w:r>
      <w:r>
        <w:t xml:space="preserve">судопр.) не проводять посивдовательно </w:t>
      </w:r>
      <w:r>
        <w:br/>
      </w:r>
      <w:r>
        <w:t xml:space="preserve">термина: „возражене“ въ указанномъ выше </w:t>
      </w:r>
      <w:r>
        <w:br/>
      </w:r>
      <w:r>
        <w:t xml:space="preserve">| смыелЪ. Слово это употребляется иногда </w:t>
      </w:r>
      <w:r>
        <w:br/>
      </w:r>
      <w:r>
        <w:t xml:space="preserve">еще для обозначешя воъхъ средствъ за- </w:t>
      </w:r>
      <w:r>
        <w:br/>
      </w:r>
      <w:r>
        <w:t xml:space="preserve">щиты противъ иска, включая сюда и от- </w:t>
      </w:r>
      <w:r>
        <w:br/>
      </w:r>
      <w:r>
        <w:t xml:space="preserve">воды, подобно нъмецкому термину: Еште- </w:t>
      </w:r>
      <w:r>
        <w:br/>
      </w:r>
      <w:r>
        <w:t xml:space="preserve">Чев; при предварительномъ обм ев состяза- </w:t>
      </w:r>
      <w:r>
        <w:br/>
      </w:r>
      <w:r>
        <w:t xml:space="preserve">тельными бумагами въ законЪ В. назы- </w:t>
      </w:r>
      <w:r>
        <w:br/>
      </w:r>
      <w:r>
        <w:t xml:space="preserve">вается также вторая бумага, представляе- </w:t>
      </w:r>
      <w:r>
        <w:br/>
      </w:r>
      <w:r>
        <w:t xml:space="preserve">мая истцомъ противъ отвътчика (ст. 312 </w:t>
      </w:r>
      <w:r>
        <w:br/>
      </w:r>
      <w:r>
        <w:t xml:space="preserve">уст. гражд. суд.). Сбивчивость термино- </w:t>
      </w:r>
      <w:r>
        <w:br/>
      </w:r>
      <w:r>
        <w:t xml:space="preserve">лози создаеть неясности и контроверзы на </w:t>
      </w:r>
      <w:r>
        <w:br/>
      </w:r>
      <w:r>
        <w:t xml:space="preserve">практикь и въ литератур5. См. Малы- </w:t>
      </w:r>
      <w:r>
        <w:br/>
      </w:r>
      <w:r>
        <w:t xml:space="preserve">шевъ, Курсъ гражд. судопроизводетва, т. 1 </w:t>
      </w:r>
      <w:r>
        <w:br/>
      </w:r>
      <w:r>
        <w:t xml:space="preserve">Гольмстенъ, Учебникъ гражд. суд; Ан- </w:t>
      </w:r>
      <w:r>
        <w:br/>
      </w:r>
      <w:r>
        <w:t xml:space="preserve">ненковъ, Комментарй къ уставу гражд. </w:t>
      </w:r>
      <w:r>
        <w:br/>
      </w:r>
      <w:r>
        <w:t xml:space="preserve">судопр.; Дерюжинск!й, Отводы и возра- </w:t>
      </w:r>
      <w:r>
        <w:br/>
      </w:r>
      <w:r>
        <w:t xml:space="preserve">жешя по русск. гражд. процессу.</w:t>
      </w:r>
    </w:p>
    <w:p>
      <w:pPr>
        <w:pStyle w:val="Normal"/>
      </w:pPr>
      <w:r>
        <w:t xml:space="preserve">Возраетль (въ сталистическомъ отно- </w:t>
      </w:r>
      <w:r>
        <w:br/>
      </w:r>
      <w:r>
        <w:t xml:space="preserve">шени) см. населен, составъ его по воз- </w:t>
      </w:r>
      <w:r>
        <w:br/>
      </w:r>
      <w:r>
        <w:t xml:space="preserve">расту.</w:t>
      </w:r>
    </w:p>
    <w:p>
      <w:pPr>
        <w:pStyle w:val="Normal"/>
      </w:pPr>
      <w:r>
        <w:t xml:space="preserve">Возраетъь геологичесьйй, тер- </w:t>
      </w:r>
      <w:r>
        <w:br/>
      </w:r>
      <w:r>
        <w:t xml:space="preserve">минъ, имъюций въ геолои троякое упо- </w:t>
      </w:r>
      <w:r>
        <w:br/>
      </w:r>
      <w:r>
        <w:t xml:space="preserve">треблеше: 1) какъ относительный В. ка- </w:t>
      </w:r>
      <w:r>
        <w:br/>
      </w:r>
      <w:r>
        <w:t xml:space="preserve">кого-либо геологическаго отложен!я </w:t>
      </w:r>
      <w:r>
        <w:br/>
      </w:r>
      <w:r>
        <w:t xml:space="preserve">по его положению и времени образованя </w:t>
      </w:r>
      <w:r>
        <w:br/>
      </w:r>
      <w:r>
        <w:t xml:space="preserve">среди другихъ геологическихь образова- </w:t>
      </w:r>
      <w:r>
        <w:br/>
      </w:r>
      <w:r>
        <w:t xml:space="preserve">ый; въ этомъ емыелЪЬ говорять о поро- </w:t>
      </w:r>
      <w:r>
        <w:br/>
      </w:r>
      <w:r>
        <w:t xml:space="preserve">дахъ юрскаго, верхне-девонскаго, нижне- </w:t>
      </w:r>
      <w:r>
        <w:br/>
      </w:r>
      <w:r>
        <w:t xml:space="preserve">третичнаго и т. п. В. См. геологичесве пе- </w:t>
      </w:r>
      <w:r>
        <w:br/>
      </w:r>
      <w:r>
        <w:t xml:space="preserve">еоды ‘и системы. 2) Какь абсолютный </w:t>
      </w:r>
      <w:r>
        <w:br/>
      </w:r>
      <w:r>
        <w:t xml:space="preserve">В. какого либо геологическаго обра- </w:t>
      </w:r>
      <w:r>
        <w:br/>
      </w:r>
      <w:r>
        <w:t xml:space="preserve">зован1я или явлен1я, опредвляемый въ </w:t>
      </w:r>
      <w:r>
        <w:br/>
      </w:r>
      <w:r>
        <w:t xml:space="preserve">видЪ болЪе иди мене гипотетичныхь по- </w:t>
      </w:r>
      <w:r>
        <w:br/>
      </w:r>
      <w:r>
        <w:t xml:space="preserve">пытокъ исчисленя количества лЪть, про- </w:t>
      </w:r>
      <w:r>
        <w:br/>
      </w:r>
      <w:r>
        <w:t xml:space="preserve">текшихъ отъ даннаго геологическаго со-</w:t>
      </w:r>
    </w:p>
    <w:p>
      <w:pPr>
        <w:pStyle w:val="Normal"/>
      </w:pPr>
      <w:r>
        <w:t xml:space="preserve">ВозРАСТЪ</w:t>
      </w:r>
    </w:p>
    <w:p>
      <w:pPr>
        <w:pStyle w:val="Normal"/>
      </w:pPr>
      <w:r>
        <w:t xml:space="preserve">бытя до настоящаго времени. См. геоло- </w:t>
      </w:r>
      <w:r>
        <w:br/>
      </w:r>
      <w:r>
        <w:t xml:space="preserve">зическое летоисчислене. 3) Какъ относит. </w:t>
      </w:r>
      <w:r>
        <w:br/>
      </w:r>
      <w:r>
        <w:t xml:space="preserve">геологическ!й В. какой либо страны, </w:t>
      </w:r>
      <w:r>
        <w:br/>
      </w:r>
      <w:r>
        <w:t xml:space="preserve">опредьляемый тВьмъ геологическимъ пе- </w:t>
      </w:r>
      <w:r>
        <w:br/>
      </w:r>
      <w:r>
        <w:t xml:space="preserve">р1одомъ времени, съ котораго данная страна </w:t>
      </w:r>
      <w:r>
        <w:br/>
      </w:r>
      <w:r>
        <w:t xml:space="preserve">стала сушею, освободившись въ посльдшй </w:t>
      </w:r>
      <w:r>
        <w:br/>
      </w:r>
      <w:r>
        <w:t xml:space="preserve">разъ отьъ сплошного покрова морской, </w:t>
      </w:r>
      <w:r>
        <w:br/>
      </w:r>
      <w:r>
        <w:t xml:space="preserve">озерной воды или материковаго льда; въ </w:t>
      </w:r>
      <w:r>
        <w:br/>
      </w:r>
      <w:r>
        <w:t xml:space="preserve">этомь смыслЪ говорится въ геолойи о </w:t>
      </w:r>
      <w:r>
        <w:br/>
      </w:r>
      <w:r>
        <w:t xml:space="preserve">странф юрскаго или нижне-третичнаго В.</w:t>
      </w:r>
    </w:p>
    <w:p>
      <w:pPr>
        <w:pStyle w:val="Normal"/>
      </w:pPr>
      <w:r>
        <w:t xml:space="preserve">Возраесть въ правЪ. Физическая </w:t>
      </w:r>
      <w:r>
        <w:br/>
      </w:r>
      <w:r>
        <w:t xml:space="preserve">н психическая зрЪлость человЪка насту- </w:t>
      </w:r>
      <w:r>
        <w:br/>
      </w:r>
      <w:r>
        <w:t xml:space="preserve">паетъ нескоро нослЪ рожденя, и это обстоя- </w:t>
      </w:r>
      <w:r>
        <w:br/>
      </w:r>
      <w:r>
        <w:t xml:space="preserve">тельство не можеть не быть принято во </w:t>
      </w:r>
      <w:r>
        <w:br/>
      </w:r>
      <w:r>
        <w:t xml:space="preserve">вниман!е закономъ. Для уяснешя себъ </w:t>
      </w:r>
      <w:r>
        <w:br/>
      </w:r>
      <w:r>
        <w:t xml:space="preserve">отношешй къ сограждапамъ, для оцънки </w:t>
      </w:r>
      <w:r>
        <w:br/>
      </w:r>
      <w:r>
        <w:t xml:space="preserve">выгоды и отвЪтетвенности, соединяемыхь </w:t>
      </w:r>
      <w:r>
        <w:br/>
      </w:r>
      <w:r>
        <w:t xml:space="preserve">съ каждою сдЪлкою, необходимы пр!обрЪ- </w:t>
      </w:r>
      <w:r>
        <w:br/>
      </w:r>
      <w:r>
        <w:t xml:space="preserve">тете нЪкотораго житейскаго опыта и до- </w:t>
      </w:r>
      <w:r>
        <w:br/>
      </w:r>
      <w:r>
        <w:t xml:space="preserve">стижеше умственной зрЪлости; съ другой </w:t>
      </w:r>
      <w:r>
        <w:br/>
      </w:r>
      <w:r>
        <w:t xml:space="preserve">стороны, понимаше совершаемаго и его </w:t>
      </w:r>
      <w:r>
        <w:br/>
      </w:r>
      <w:r>
        <w:t xml:space="preserve">послфдетвШ, способность различать дозво- </w:t>
      </w:r>
      <w:r>
        <w:br/>
      </w:r>
      <w:r>
        <w:t xml:space="preserve">ленное оть воспрещеннаго закономъ подъ </w:t>
      </w:r>
      <w:r>
        <w:br/>
      </w:r>
      <w:r>
        <w:t xml:space="preserve">страхомъ наказая возможны лишь при </w:t>
      </w:r>
      <w:r>
        <w:br/>
      </w:r>
      <w:r>
        <w:t xml:space="preserve">услови налифя свободной сознательной </w:t>
      </w:r>
      <w:r>
        <w:br/>
      </w:r>
      <w:r>
        <w:t xml:space="preserve">воли и разумъшя. Условя эти отсутетвують </w:t>
      </w:r>
      <w:r>
        <w:br/>
      </w:r>
      <w:r>
        <w:t xml:space="preserve">въ молодомъ возрастЪ. Поэтому, въ уго- </w:t>
      </w:r>
      <w:r>
        <w:br/>
      </w:r>
      <w:r>
        <w:t xml:space="preserve">ловномъ правЪ, законодатель относится къ </w:t>
      </w:r>
      <w:r>
        <w:br/>
      </w:r>
      <w:r>
        <w:t xml:space="preserve">лицамъ молодого возраста съ особымъ </w:t>
      </w:r>
      <w:r>
        <w:br/>
      </w:r>
      <w:r>
        <w:t xml:space="preserve">снисхождешемъ; наоборотъ, въ правЪ гра- </w:t>
      </w:r>
      <w:r>
        <w:br/>
      </w:r>
      <w:r>
        <w:t xml:space="preserve">жданскомь, законодатель ограничиваеть </w:t>
      </w:r>
      <w:r>
        <w:br/>
      </w:r>
      <w:r>
        <w:t xml:space="preserve">ихь дЪеспособность, т. е. способность всту- </w:t>
      </w:r>
      <w:r>
        <w:br/>
      </w:r>
      <w:r>
        <w:t xml:space="preserve">пать въь юридическ. сдълки. Опредълеше </w:t>
      </w:r>
      <w:r>
        <w:br/>
      </w:r>
      <w:r>
        <w:t xml:space="preserve">зрБлости въ каждомъ отдьльномъ случаъ </w:t>
      </w:r>
      <w:r>
        <w:br/>
      </w:r>
      <w:r>
        <w:t xml:space="preserve">представило бы значительн. затрудневя; </w:t>
      </w:r>
      <w:r>
        <w:br/>
      </w:r>
      <w:r>
        <w:t xml:space="preserve">законъ связываеть съ наступлешемъ опре- </w:t>
      </w:r>
      <w:r>
        <w:br/>
      </w:r>
      <w:r>
        <w:t xml:space="preserve">дьлен. возраста — почти вездв 21 года — </w:t>
      </w:r>
      <w:r>
        <w:br/>
      </w:r>
      <w:r>
        <w:t xml:space="preserve">предположеше о наступившей зрЪлости. </w:t>
      </w:r>
      <w:r>
        <w:br/>
      </w:r>
      <w:r>
        <w:t xml:space="preserve">Имъя свои преимущества, такой порядокъ </w:t>
      </w:r>
      <w:r>
        <w:br/>
      </w:r>
      <w:r>
        <w:t xml:space="preserve">не чуждъ и недостатковъ, сопряженныхь </w:t>
      </w:r>
      <w:r>
        <w:br/>
      </w:r>
      <w:r>
        <w:t xml:space="preserve">обыкновенно еъ подведешемъ вебхъ селу- </w:t>
      </w:r>
      <w:r>
        <w:br/>
      </w:r>
      <w:r>
        <w:t xml:space="preserve">чаевь подъ одну норму. Возможно, что </w:t>
      </w:r>
      <w:r>
        <w:br/>
      </w:r>
      <w:r>
        <w:t xml:space="preserve">лицо достигнеть полной зрЪлости ранЪе </w:t>
      </w:r>
      <w:r>
        <w:br/>
      </w:r>
      <w:r>
        <w:t xml:space="preserve">законнаго срока, и тогда для’ него было бы </w:t>
      </w:r>
      <w:r>
        <w:br/>
      </w:r>
      <w:r>
        <w:t xml:space="preserve">тяжело находиться подъ излишней опекой; </w:t>
      </w:r>
      <w:r>
        <w:br/>
      </w:r>
      <w:r>
        <w:t xml:space="preserve">возможно, наобороть, что лицо останется </w:t>
      </w:r>
      <w:r>
        <w:br/>
      </w:r>
      <w:r>
        <w:t xml:space="preserve">умственно неразвитымъ и по достижеши </w:t>
      </w:r>
      <w:r>
        <w:br/>
      </w:r>
      <w:r>
        <w:t xml:space="preserve">срока, и тогда было бы опаено оставить </w:t>
      </w:r>
      <w:r>
        <w:br/>
      </w:r>
      <w:r>
        <w:t xml:space="preserve">его безъ руководителя. Неудобство пер- </w:t>
      </w:r>
      <w:r>
        <w:br/>
      </w:r>
      <w:r>
        <w:t xml:space="preserve">ваго рода избЪъгается на западЪ при по- </w:t>
      </w:r>
      <w:r>
        <w:br/>
      </w:r>
      <w:r>
        <w:t xml:space="preserve">мощи такъ называемой эмансипащи, т. е. </w:t>
      </w:r>
      <w:r>
        <w:br/>
      </w:r>
      <w:r>
        <w:t xml:space="preserve">признаншя несовершеннолЪтняго (начиная </w:t>
      </w:r>
      <w:r>
        <w:br/>
      </w:r>
      <w:r>
        <w:t xml:space="preserve">съ 15 или 18 лЪть), до срока, способнымъ </w:t>
      </w:r>
      <w:r>
        <w:br/>
      </w:r>
      <w:r>
        <w:t xml:space="preserve">стать въ положене зрЪлаго. Такимъ обра- </w:t>
      </w:r>
      <w:r>
        <w:br/>
      </w:r>
      <w:r>
        <w:t xml:space="preserve">зомъ, въ смысл юридическомъ, В. иметь </w:t>
      </w:r>
      <w:r>
        <w:br/>
      </w:r>
      <w:r>
        <w:t xml:space="preserve">значеше перюдовь жизни человька, въ </w:t>
      </w:r>
      <w:r>
        <w:br/>
      </w:r>
      <w:r>
        <w:t xml:space="preserve">которыхъ онъ признается юридически спо- </w:t>
      </w:r>
      <w:r>
        <w:br/>
      </w:r>
      <w:r>
        <w:t xml:space="preserve">собнымь или неспособнымъ къ осуществле- </w:t>
      </w:r>
      <w:r>
        <w:br/>
      </w:r>
      <w:r>
        <w:t xml:space="preserve">0 своихъ правъ, отвЬтетвеннымъ или </w:t>
      </w:r>
      <w:r>
        <w:br/>
      </w:r>
      <w:r>
        <w:t xml:space="preserve">неотвЪтственнымь за совершенныя имъ </w:t>
      </w:r>
      <w:r>
        <w:br/>
      </w:r>
      <w:r>
        <w:t xml:space="preserve">правонарушешя.</w:t>
      </w:r>
    </w:p>
    <w:p>
      <w:pPr>
        <w:pStyle w:val="Normal"/>
      </w:pPr>
      <w:r>
        <w:t xml:space="preserve">Вляне В.: Г Въ гражданскомъ </w:t>
      </w:r>
      <w:r>
        <w:br/>
      </w:r>
      <w:r>
        <w:t xml:space="preserve">правЪ. Правоспособнымъ (Вес ва!) </w:t>
      </w:r>
      <w:r>
        <w:br/>
      </w:r>
      <w:r>
        <w:t xml:space="preserve">(см.) признается каждый человъкь съ мо- </w:t>
      </w:r>
      <w:r>
        <w:br/>
      </w:r>
      <w:r>
        <w:t xml:space="preserve">мента его рождешя. Теперь уже нЪть ни </w:t>
      </w:r>
      <w:r>
        <w:br/>
      </w:r>
      <w:r>
        <w:t xml:space="preserve">рабовъ, которые были только объектами </w:t>
      </w:r>
      <w:r>
        <w:br/>
      </w:r>
      <w:r>
        <w:t xml:space="preserve">права, ни кр постныхъ, которые составляли </w:t>
      </w:r>
      <w:r>
        <w:br/>
      </w:r>
      <w:r>
        <w:t xml:space="preserve">принадлежность земельнаго участка. Но</w:t>
      </w:r>
    </w:p>
    <w:p>
      <w:pPr>
        <w:pStyle w:val="Normal"/>
      </w:pPr>
      <w:r>
        <w:t xml:space="preserve">ВЪ ПРАВЪ. 355 </w:t>
      </w:r>
      <w:r>
        <w:br/>
      </w:r>
      <w:r>
        <w:t xml:space="preserve">способность самостоятельно устанавливать </w:t>
      </w:r>
      <w:r>
        <w:br/>
      </w:r>
      <w:r>
        <w:t xml:space="preserve">отнош. поередствомъ юридическ. дъйств, </w:t>
      </w:r>
      <w:r>
        <w:br/>
      </w:r>
      <w:r>
        <w:t xml:space="preserve">въ различныхъ случаях, подлежитъ разно- </w:t>
      </w:r>
      <w:r>
        <w:br/>
      </w:r>
      <w:r>
        <w:t xml:space="preserve">образнымъ ограничешямъ. Активная, при- </w:t>
      </w:r>
      <w:r>
        <w:br/>
      </w:r>
      <w:r>
        <w:t xml:space="preserve">знанная закономъ способность лица къ са- </w:t>
      </w:r>
      <w:r>
        <w:br/>
      </w:r>
      <w:r>
        <w:t xml:space="preserve">мостоятельному совершению юридическихь </w:t>
      </w:r>
      <w:r>
        <w:br/>
      </w:r>
      <w:r>
        <w:t xml:space="preserve">дъйствЙ называется гражданскою дЪъеспо- </w:t>
      </w:r>
      <w:r>
        <w:br/>
      </w:r>
      <w:r>
        <w:t xml:space="preserve">собностью (Напацаз ежей, ехегесе </w:t>
      </w:r>
      <w:r>
        <w:br/>
      </w:r>
      <w:r>
        <w:t xml:space="preserve">Чез гой). Право на полное распоряжеше </w:t>
      </w:r>
      <w:r>
        <w:br/>
      </w:r>
      <w:r>
        <w:t xml:space="preserve">имуществомъ и свобода вступать въ обя- </w:t>
      </w:r>
      <w:r>
        <w:br/>
      </w:r>
      <w:r>
        <w:t xml:space="preserve">зательства пробрътаются не прежде, какъ </w:t>
      </w:r>
      <w:r>
        <w:br/>
      </w:r>
      <w:r>
        <w:t xml:space="preserve">по достижеши 21 года отъ рожд. (т. Х, </w:t>
      </w:r>
      <w:r>
        <w:br/>
      </w:r>
      <w:r>
        <w:t xml:space="preserve">ч. 1, ст. 220). Лицо, недостигшее 21 года, </w:t>
      </w:r>
      <w:r>
        <w:br/>
      </w:r>
      <w:r>
        <w:t xml:space="preserve">называется, по нашему праву, несовер- </w:t>
      </w:r>
      <w:r>
        <w:br/>
      </w:r>
      <w:r>
        <w:t xml:space="preserve">шеннолтнимъ. Возрасть несовёршенно- </w:t>
      </w:r>
      <w:r>
        <w:br/>
      </w:r>
      <w:r>
        <w:t xml:space="preserve">льшя имЪфеть свою градацио: онъ раздЪ- </w:t>
      </w:r>
      <w:r>
        <w:br/>
      </w:r>
      <w:r>
        <w:t xml:space="preserve">ляется на три перюда: 1) МалолЪтетво, </w:t>
      </w:r>
      <w:r>
        <w:br/>
      </w:r>
      <w:r>
        <w:t xml:space="preserve">отъ момента рожд. до 14 льть; „малолЪт- </w:t>
      </w:r>
      <w:r>
        <w:br/>
      </w:r>
      <w:r>
        <w:t xml:space="preserve">нШ не можеть ни управлять непосред- </w:t>
      </w:r>
      <w:r>
        <w:br/>
      </w:r>
      <w:r>
        <w:t xml:space="preserve">ственно своимъ имьшемъ, ни распоряжаться </w:t>
      </w:r>
      <w:r>
        <w:br/>
      </w:r>
      <w:r>
        <w:t xml:space="preserve">имъ, ни отчуждаль его по какимъ бы то </w:t>
      </w:r>
      <w:r>
        <w:br/>
      </w:r>
      <w:r>
        <w:t xml:space="preserve">ни было укр$илен!ямъ“, а слЪдовательно и </w:t>
      </w:r>
      <w:r>
        <w:br/>
      </w:r>
      <w:r>
        <w:t xml:space="preserve">уполномочивать на то отъ себя другихъ </w:t>
      </w:r>
      <w:r>
        <w:br/>
      </w:r>
      <w:r>
        <w:t xml:space="preserve">(ст. 217). Во всъхь сдфалкахъ малольЬтняго </w:t>
      </w:r>
      <w:r>
        <w:br/>
      </w:r>
      <w:r>
        <w:t xml:space="preserve">замфняеть опекунъ, который самъ совер- </w:t>
      </w:r>
      <w:r>
        <w:br/>
      </w:r>
      <w:r>
        <w:t xml:space="preserve">шаетъ сдЪлки отъ имени малол$тн. Однако </w:t>
      </w:r>
      <w:r>
        <w:br/>
      </w:r>
      <w:r>
        <w:t xml:space="preserve">сдЪлки, заключенныя стороннимъ лицомъ </w:t>
      </w:r>
      <w:r>
        <w:br/>
      </w:r>
      <w:r>
        <w:t xml:space="preserve">съ малольтнимъ, нельзя считать безусловно </w:t>
      </w:r>
      <w:r>
        <w:br/>
      </w:r>
      <w:r>
        <w:t xml:space="preserve">недьйствительными; он ничтожны въ томъ </w:t>
      </w:r>
      <w:r>
        <w:br/>
      </w:r>
      <w:r>
        <w:t xml:space="preserve">случа, если малолзтшй обязывается чЬмъ </w:t>
      </w:r>
      <w:r>
        <w:br/>
      </w:r>
      <w:r>
        <w:t xml:space="preserve">либо въ пользу сторонняго лица; если же </w:t>
      </w:r>
      <w:r>
        <w:br/>
      </w:r>
      <w:r>
        <w:t xml:space="preserve">сдълка состоить въ томъ, что стороннее, </w:t>
      </w:r>
      <w:r>
        <w:br/>
      </w:r>
      <w:r>
        <w:t xml:space="preserve">дЪеспособное лицо обязывается сдЪлаль </w:t>
      </w:r>
      <w:r>
        <w:br/>
      </w:r>
      <w:r>
        <w:t xml:space="preserve">что либо въ пользу малолЪтняго, то она </w:t>
      </w:r>
      <w:r>
        <w:br/>
      </w:r>
      <w:r>
        <w:t xml:space="preserve">иметь полную юридическую силу. Это </w:t>
      </w:r>
      <w:r>
        <w:br/>
      </w:r>
      <w:r>
        <w:t xml:space="preserve">вытекаеть изъ того положешя, что ограни- </w:t>
      </w:r>
      <w:r>
        <w:br/>
      </w:r>
      <w:r>
        <w:t xml:space="preserve">чен!е дЪеспособности установлено въ инте- </w:t>
      </w:r>
      <w:r>
        <w:br/>
      </w:r>
      <w:r>
        <w:t xml:space="preserve">рееЪ малольтняго, а потому только со сто- </w:t>
      </w:r>
      <w:r>
        <w:br/>
      </w:r>
      <w:r>
        <w:t xml:space="preserve">роны опеки возможно опровержене силы </w:t>
      </w:r>
      <w:r>
        <w:br/>
      </w:r>
      <w:r>
        <w:t xml:space="preserve">такой сдЪлки; контрагенть же малолЪтн. </w:t>
      </w:r>
      <w:r>
        <w:br/>
      </w:r>
      <w:r>
        <w:t xml:space="preserve">не въ правЪ требовать уничтожен1я этой </w:t>
      </w:r>
      <w:r>
        <w:br/>
      </w:r>
      <w:r>
        <w:t xml:space="preserve">сдЪлки, ссылаясь на недЪеспособность пр!- </w:t>
      </w:r>
      <w:r>
        <w:br/>
      </w:r>
      <w:r>
        <w:t xml:space="preserve">обрЪтателя (Касс. ръш. 1876 г. № 378 и </w:t>
      </w:r>
      <w:r>
        <w:br/>
      </w:r>
      <w:r>
        <w:t xml:space="preserve">1980 № 272); 2) В. оть 14 до 17 льтъ; на </w:t>
      </w:r>
      <w:r>
        <w:br/>
      </w:r>
      <w:r>
        <w:t xml:space="preserve">этой ступени ‘отрочества, личпость малол\ьт- </w:t>
      </w:r>
      <w:r>
        <w:br/>
      </w:r>
      <w:r>
        <w:t xml:space="preserve">няго заступается также опекуномъ. Един- </w:t>
      </w:r>
      <w:r>
        <w:br/>
      </w:r>
      <w:r>
        <w:t xml:space="preserve">ственное право, прюбр’Бтаемое ст, достиже- </w:t>
      </w:r>
      <w:r>
        <w:br/>
      </w:r>
      <w:r>
        <w:t xml:space="preserve">немъ 14 лЬть, состоить въ томъ, что ма- </w:t>
      </w:r>
      <w:r>
        <w:br/>
      </w:r>
      <w:r>
        <w:t xml:space="preserve">лолфтЬШ можеть просить о. смън опекуна </w:t>
      </w:r>
      <w:r>
        <w:br/>
      </w:r>
      <w:r>
        <w:t xml:space="preserve">и назначен!и ему другого лица въ каче- </w:t>
      </w:r>
      <w:r>
        <w:br/>
      </w:r>
      <w:r>
        <w:t xml:space="preserve">ствЪ попечителя (ст. 219), но на положеши </w:t>
      </w:r>
      <w:r>
        <w:br/>
      </w:r>
      <w:r>
        <w:t xml:space="preserve">опекуна; засимъ ограничен1я дЪеспособности </w:t>
      </w:r>
      <w:r>
        <w:br/>
      </w:r>
      <w:r>
        <w:t xml:space="preserve">остаются ть же; 3) Возрасть отъ 17 до 21 </w:t>
      </w:r>
      <w:r>
        <w:br/>
      </w:r>
      <w:r>
        <w:t xml:space="preserve">года; въ этомъ возрастЪ, лицу предетав- </w:t>
      </w:r>
      <w:r>
        <w:br/>
      </w:r>
      <w:r>
        <w:t xml:space="preserve">ляется уже право отъ своего имени совер- </w:t>
      </w:r>
      <w:r>
        <w:br/>
      </w:r>
      <w:r>
        <w:t xml:space="preserve">шать юридичесюе акты и вступать въ </w:t>
      </w:r>
      <w:r>
        <w:br/>
      </w:r>
      <w:r>
        <w:t xml:space="preserve">обязалельства, но не иначе, какъ съ со- </w:t>
      </w:r>
      <w:r>
        <w:br/>
      </w:r>
      <w:r>
        <w:t xml:space="preserve">глафя и за подписью попечителя (ст. 220); </w:t>
      </w:r>
      <w:r>
        <w:br/>
      </w:r>
      <w:r>
        <w:t xml:space="preserve">при томъ соглаее это должно быть даваемо </w:t>
      </w:r>
      <w:r>
        <w:br/>
      </w:r>
      <w:r>
        <w:t xml:space="preserve">по поводу каждой сдълки, а не въ видь </w:t>
      </w:r>
      <w:r>
        <w:br/>
      </w:r>
      <w:r>
        <w:t xml:space="preserve">общаго разрьшен!я; оно должно быть вы- </w:t>
      </w:r>
      <w:r>
        <w:br/>
      </w:r>
      <w:r>
        <w:t xml:space="preserve">ражено или на самомъ обязательствЪ не- </w:t>
      </w:r>
      <w:r>
        <w:br/>
      </w:r>
      <w:r>
        <w:t xml:space="preserve">ссвершеннолтняго, или въ 0особомъ актЪ, </w:t>
      </w:r>
      <w:r>
        <w:br/>
      </w:r>
      <w:r>
        <w:t xml:space="preserve">но такь, чтобы не было сомнЪънйя, что </w:t>
      </w:r>
      <w:r>
        <w:br/>
      </w:r>
      <w:r>
        <w:t xml:space="preserve">разрьшене дано на совершеше именно </w:t>
      </w:r>
      <w:r>
        <w:br/>
      </w:r>
      <w:r>
        <w:t xml:space="preserve">данной сдьлки (Касс. рЪш. 1872 г. № 1092 </w:t>
      </w:r>
      <w:r>
        <w:br/>
      </w:r>
      <w:r>
        <w:t xml:space="preserve">и 1875 № 981). Далбе ельдуеть замЪътить, </w:t>
      </w:r>
      <w:r>
        <w:br/>
      </w:r>
      <w:r>
        <w:t xml:space="preserve">что несовершеннольте!й не можетъ совер-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356 ВозрАСТЪ </w:t>
      </w:r>
      <w:r>
        <w:br/>
      </w:r>
      <w:r>
        <w:t xml:space="preserve">шить завьщаня даже съ соглася попечи- </w:t>
      </w:r>
      <w:r>
        <w:br/>
      </w:r>
      <w:r>
        <w:t xml:space="preserve">теля, такъ какъ для этого требуется пол- </w:t>
      </w:r>
      <w:r>
        <w:br/>
      </w:r>
      <w:r>
        <w:t xml:space="preserve">пая дъеспособность; соглафе же попечи- </w:t>
      </w:r>
      <w:r>
        <w:br/>
      </w:r>
      <w:r>
        <w:t xml:space="preserve">теля пе можетъ восполнить недостатка ея </w:t>
      </w:r>
      <w:r>
        <w:br/>
      </w:r>
      <w:r>
        <w:t xml:space="preserve">по той причинЪ, что попечитель является </w:t>
      </w:r>
      <w:r>
        <w:br/>
      </w:r>
      <w:r>
        <w:t xml:space="preserve">лишь охранителемъ интересовъ несовер </w:t>
      </w:r>
      <w:r>
        <w:br/>
      </w:r>
      <w:r>
        <w:t xml:space="preserve">шеннолЪтн., между тъмъ завъщанше имъеть </w:t>
      </w:r>
      <w:r>
        <w:br/>
      </w:r>
      <w:r>
        <w:t xml:space="preserve">въ виду интересы не завЪщателя, а ва- </w:t>
      </w:r>
      <w:r>
        <w:br/>
      </w:r>
      <w:r>
        <w:t xml:space="preserve">сльдника. (О кругЬ дЪятельности, пра- </w:t>
      </w:r>
      <w:r>
        <w:br/>
      </w:r>
      <w:r>
        <w:t xml:space="preserve">вахъ и обязанностяхь опекуновъ и попе- </w:t>
      </w:r>
      <w:r>
        <w:br/>
      </w:r>
      <w:r>
        <w:t xml:space="preserve">чителей, см. опека, попечительство). По- </w:t>
      </w:r>
      <w:r>
        <w:br/>
      </w:r>
      <w:r>
        <w:t xml:space="preserve">сльдетыемъ сдЪлки, заключенной несовер- </w:t>
      </w:r>
      <w:r>
        <w:br/>
      </w:r>
      <w:r>
        <w:t xml:space="preserve">шеннолЪтнимъ вопреки закону, будетъ не- </w:t>
      </w:r>
      <w:r>
        <w:br/>
      </w:r>
      <w:r>
        <w:t xml:space="preserve">дъйствительность ея. На основаши такой </w:t>
      </w:r>
      <w:r>
        <w:br/>
      </w:r>
      <w:r>
        <w:t xml:space="preserve">сд ки не можетъ быть предъявленъ иекъ </w:t>
      </w:r>
      <w:r>
        <w:br/>
      </w:r>
      <w:r>
        <w:t xml:space="preserve">даже по достижеши совершенноль\я. По </w:t>
      </w:r>
      <w:r>
        <w:br/>
      </w:r>
      <w:r>
        <w:t xml:space="preserve">1689 ст. уложен. о наказ. заключеше съ </w:t>
      </w:r>
      <w:r>
        <w:br/>
      </w:r>
      <w:r>
        <w:t xml:space="preserve">несовершенколЪтнимъ недозволенной сему </w:t>
      </w:r>
      <w:r>
        <w:br/>
      </w:r>
      <w:r>
        <w:t xml:space="preserve">послВднему сдЪлки, или принят!е отъ него </w:t>
      </w:r>
      <w:r>
        <w:br/>
      </w:r>
      <w:r>
        <w:t xml:space="preserve">какихъ либо обязательствъ влечетъь за со- </w:t>
      </w:r>
      <w:r>
        <w:br/>
      </w:r>
      <w:r>
        <w:t xml:space="preserve">бою: уничтожеше вобхъ такихъ едфлокъ </w:t>
      </w:r>
      <w:r>
        <w:br/>
      </w:r>
      <w:r>
        <w:t xml:space="preserve">и обязательствь и заключене виновнаго </w:t>
      </w:r>
      <w:r>
        <w:br/>
      </w:r>
      <w:r>
        <w:t xml:space="preserve">въ томъ совершеннольтняго въ тюрьмв </w:t>
      </w:r>
      <w:r>
        <w:br/>
      </w:r>
      <w:r>
        <w:t xml:space="preserve">на время отъ 4 до 8 мЪе.</w:t>
      </w:r>
    </w:p>
    <w:p>
      <w:pPr>
        <w:pStyle w:val="Normal"/>
      </w:pPr>
      <w:r>
        <w:t xml:space="preserve">Для вступлешя въ бракъ существуеть </w:t>
      </w:r>
      <w:r>
        <w:br/>
      </w:r>
      <w:r>
        <w:t xml:space="preserve">особое церковное совершеннолв\е. Зако- </w:t>
      </w:r>
      <w:r>
        <w:br/>
      </w:r>
      <w:r>
        <w:t xml:space="preserve">нодатель установилъ начальный брачный </w:t>
      </w:r>
      <w:r>
        <w:br/>
      </w:r>
      <w:r>
        <w:t xml:space="preserve">возрастъ: въ 18 лЪтЪъ для мужчинъ и 16 </w:t>
      </w:r>
      <w:r>
        <w:br/>
      </w:r>
      <w:r>
        <w:t xml:space="preserve">лЪть для женщинъ (ст. 3, 63 и 91). Для </w:t>
      </w:r>
      <w:r>
        <w:br/>
      </w:r>
      <w:r>
        <w:t xml:space="preserve">православныхъ возможно нЪкоторое отступ- </w:t>
      </w:r>
      <w:r>
        <w:br/>
      </w:r>
      <w:r>
        <w:t xml:space="preserve">лен!е: по усмотрфнио духовнаго началь- </w:t>
      </w:r>
      <w:r>
        <w:br/>
      </w:r>
      <w:r>
        <w:t xml:space="preserve">ства срокъ этотъ можеть быть сокращенъ </w:t>
      </w:r>
      <w:r>
        <w:br/>
      </w:r>
      <w:r>
        <w:t xml:space="preserve">для лица каждаго пола на полгода. Для </w:t>
      </w:r>
      <w:r>
        <w:br/>
      </w:r>
      <w:r>
        <w:t xml:space="preserve">природных жителей Закавказья, въ виду </w:t>
      </w:r>
      <w:r>
        <w:br/>
      </w:r>
      <w:r>
        <w:t xml:space="preserve">ранняго наступленя зрЪлости, норма по- </w:t>
      </w:r>
      <w:r>
        <w:br/>
      </w:r>
      <w:r>
        <w:t xml:space="preserve">нижена на три года — 15 и 13 лЪтъ (ст. 63). </w:t>
      </w:r>
      <w:r>
        <w:br/>
      </w:r>
      <w:r>
        <w:t xml:space="preserve">ПредЪльный брачный В. —80 лЬтъ для </w:t>
      </w:r>
      <w:r>
        <w:br/>
      </w:r>
      <w:r>
        <w:t xml:space="preserve">мужчинъ и женщинъ (ст. 4). Доказатель- </w:t>
      </w:r>
      <w:r>
        <w:br/>
      </w:r>
      <w:r>
        <w:t xml:space="preserve">ствомъ возраста служатъ: метрическ1я кни- </w:t>
      </w:r>
      <w:r>
        <w:br/>
      </w:r>
      <w:r>
        <w:t xml:space="preserve">ги и друше, указанные въ ст. 214 и 215 </w:t>
      </w:r>
      <w:r>
        <w:br/>
      </w:r>
      <w:r>
        <w:t xml:space="preserve">т. Х, ч. 1, документы.</w:t>
      </w:r>
    </w:p>
    <w:p>
      <w:pPr>
        <w:pStyle w:val="Normal"/>
      </w:pPr>
      <w:r>
        <w:t xml:space="preserve">П. Въ уголовномъ правЪ В. относится </w:t>
      </w:r>
      <w:r>
        <w:br/>
      </w:r>
      <w:r>
        <w:t xml:space="preserve">къ причинамъ певмвневшя преступныхъ </w:t>
      </w:r>
      <w:r>
        <w:br/>
      </w:r>
      <w:r>
        <w:t xml:space="preserve">ДЪяшШИ и смягчешя наказашя для несовер- </w:t>
      </w:r>
      <w:r>
        <w:br/>
      </w:r>
      <w:r>
        <w:t xml:space="preserve">шеннолЪтнихъ.</w:t>
      </w:r>
    </w:p>
    <w:p>
      <w:pPr>
        <w:pStyle w:val="Normal"/>
      </w:pPr>
      <w:r>
        <w:t xml:space="preserve">Дълеше В. по уставу о наказ., налагае- </w:t>
      </w:r>
      <w:r>
        <w:br/>
      </w:r>
      <w:r>
        <w:t xml:space="preserve">мыхь мировыми судьями: 1) Въ малолЪт- </w:t>
      </w:r>
      <w:r>
        <w:br/>
      </w:r>
      <w:r>
        <w:t xml:space="preserve">ствЪ до 10 льтъ проступки вовсе не вмЪ- </w:t>
      </w:r>
      <w:r>
        <w:br/>
      </w:r>
      <w:r>
        <w:t xml:space="preserve">няются въ вину; 2) Недостигшихъ 14 лЪтъ </w:t>
      </w:r>
      <w:r>
        <w:br/>
      </w:r>
      <w:r>
        <w:t xml:space="preserve">мировой судья можетъ, не подвергая на- </w:t>
      </w:r>
      <w:r>
        <w:br/>
      </w:r>
      <w:r>
        <w:t xml:space="preserve">казанйо, отсылать къ родителямъ, опеку- </w:t>
      </w:r>
      <w:r>
        <w:br/>
      </w:r>
      <w:r>
        <w:t xml:space="preserve">намъ или родственикамъ, для домашняго </w:t>
      </w:r>
      <w:r>
        <w:br/>
      </w:r>
      <w:r>
        <w:t xml:space="preserve">исправлешя, и 3) несовершеннольтнимъ </w:t>
      </w:r>
      <w:r>
        <w:br/>
      </w:r>
      <w:r>
        <w:t xml:space="preserve">отъ 10 до 17 лЬть паказашя назначаются </w:t>
      </w:r>
      <w:r>
        <w:br/>
      </w:r>
      <w:r>
        <w:t xml:space="preserve">въ половинномъ размЪрЪ, причемъ, вза- </w:t>
      </w:r>
      <w:r>
        <w:br/>
      </w:r>
      <w:r>
        <w:t xml:space="preserve">мЪнъ заключеня въ тюрьмЪ, несовершенно- </w:t>
      </w:r>
      <w:r>
        <w:br/>
      </w:r>
      <w:r>
        <w:t xml:space="preserve">лЪтне этого возраста могуть быть отда- </w:t>
      </w:r>
      <w:r>
        <w:br/>
      </w:r>
      <w:r>
        <w:t xml:space="preserve">ваемы въ исправительные прйоты, но съ </w:t>
      </w:r>
      <w:r>
        <w:br/>
      </w:r>
      <w:r>
        <w:t xml:space="preserve">тфмъЪ, чтобы не оставлять ихъ тамъ по до- </w:t>
      </w:r>
      <w:r>
        <w:br/>
      </w:r>
      <w:r>
        <w:t xml:space="preserve">стижеши 18-лЪтняго возраста (ст. 10, 11 и </w:t>
      </w:r>
      <w:r>
        <w:br/>
      </w:r>
      <w:r>
        <w:t xml:space="preserve">6 уст. о наказ. по продолж. 1895).</w:t>
      </w:r>
    </w:p>
    <w:p>
      <w:pPr>
        <w:pStyle w:val="Normal"/>
      </w:pPr>
      <w:r>
        <w:t xml:space="preserve">Уложеше о наказашяхь дЪлитЪ несовер </w:t>
      </w:r>
      <w:r>
        <w:br/>
      </w:r>
      <w:r>
        <w:t xml:space="preserve">шеннольтшй В. на пять перодовъ, но, въ </w:t>
      </w:r>
      <w:r>
        <w:br/>
      </w:r>
      <w:r>
        <w:t xml:space="preserve">смыслЪ вызнешя и нак уемости, сводить </w:t>
      </w:r>
      <w:r>
        <w:br/>
      </w:r>
      <w:r>
        <w:t xml:space="preserve">ихЪ къ тремъ категорямъ: а) къ безотв/ыт- </w:t>
      </w:r>
      <w:r>
        <w:br/>
      </w:r>
      <w:r>
        <w:t xml:space="preserve">ственному дЪтетву, 0) условно отв’Ътетвен- </w:t>
      </w:r>
      <w:r>
        <w:br/>
      </w:r>
      <w:r>
        <w:t xml:space="preserve">ному отрочеству (при доказанноети сно- </w:t>
      </w:r>
      <w:r>
        <w:br/>
      </w:r>
      <w:r>
        <w:t xml:space="preserve">собности разумфшя) и в) безусловной отвЪт-</w:t>
      </w:r>
    </w:p>
    <w:p>
      <w:pPr>
        <w:pStyle w:val="Normal"/>
      </w:pPr>
      <w:r>
        <w:t xml:space="preserve">ВЪ ПРАВЪ.</w:t>
      </w:r>
    </w:p>
    <w:p>
      <w:pPr>
        <w:pStyle w:val="Normal"/>
      </w:pPr>
      <w:r>
        <w:t xml:space="preserve">ственной юности, но съ значительнымъ </w:t>
      </w:r>
      <w:r>
        <w:br/>
      </w:r>
      <w:r>
        <w:t xml:space="preserve">смягчешемъ наказашя (ст. 94, 137—140 </w:t>
      </w:r>
      <w:r>
        <w:br/>
      </w:r>
      <w:r>
        <w:t xml:space="preserve">улож. о нак.). Прилагаемая таблица воз- </w:t>
      </w:r>
      <w:r>
        <w:br/>
      </w:r>
      <w:r>
        <w:t xml:space="preserve">растовъ показываеть тв градацщш, кото- </w:t>
      </w:r>
      <w:r>
        <w:br/>
      </w:r>
      <w:r>
        <w:t xml:space="preserve">рыхъ держится паше уложеше о наказа- </w:t>
      </w:r>
      <w:r>
        <w:br/>
      </w:r>
      <w:r>
        <w:t xml:space="preserve">шяхъ:</w:t>
      </w:r>
    </w:p>
    <w:p>
      <w:pPr>
        <w:pStyle w:val="Normal"/>
      </w:pPr>
      <w:r>
        <w:t xml:space="preserve">Перюды </w:t>
      </w:r>
      <w:r>
        <w:br/>
      </w:r>
      <w:r>
        <w:t xml:space="preserve">возрастовъ</w:t>
      </w:r>
    </w:p>
    <w:p>
      <w:pPr>
        <w:pStyle w:val="Normal"/>
      </w:pPr>
      <w:r>
        <w:t xml:space="preserve">Отв тетвенность</w:t>
      </w:r>
    </w:p>
    <w:p>
      <w:pPr>
        <w:pStyle w:val="Normal"/>
      </w:pPr>
      <w:r>
        <w:t xml:space="preserve">1| Огь` рожд. </w:t>
      </w:r>
      <w:r>
        <w:br/>
      </w:r>
      <w:r>
        <w:t xml:space="preserve">до 7 лёть </w:t>
      </w:r>
      <w:r>
        <w:br/>
      </w:r>
      <w:r>
        <w:t xml:space="preserve">ють 7—10 л.</w:t>
      </w:r>
    </w:p>
    <w:p>
      <w:pPr>
        <w:pStyle w:val="Normal"/>
      </w:pPr>
      <w:r>
        <w:t xml:space="preserve">НЪть вмвнешя.</w:t>
      </w:r>
    </w:p>
    <w:p>
      <w:pPr>
        <w:pStyle w:val="Normal"/>
      </w:pPr>
      <w:r>
        <w:t xml:space="preserve">Отдача родител. для домаши, исправл, </w:t>
      </w:r>
      <w:r>
        <w:br/>
      </w:r>
      <w:r>
        <w:t xml:space="preserve">Ставится вопрось о разум ни. </w:t>
      </w:r>
      <w:r>
        <w:br/>
      </w:r>
      <w:r>
        <w:t xml:space="preserve">Ставится вопросъ о поли. разум ий!</w:t>
      </w:r>
    </w:p>
    <w:p>
      <w:pPr>
        <w:pStyle w:val="Normal"/>
      </w:pPr>
      <w:r>
        <w:t xml:space="preserve">17—21 г. Сроки наказаня сокращаются,</w:t>
      </w:r>
    </w:p>
    <w:p>
      <w:pPr>
        <w:pStyle w:val="Normal"/>
      </w:pPr>
      <w:r>
        <w:t xml:space="preserve">БезотвЪтственное дътетво продолжается </w:t>
      </w:r>
      <w:r>
        <w:br/>
      </w:r>
      <w:r>
        <w:t xml:space="preserve">до 10 лЪЬть; для отвътетвенности отроче- </w:t>
      </w:r>
      <w:r>
        <w:br/>
      </w:r>
      <w:r>
        <w:t xml:space="preserve">ства (оть 10 до 17 лЪть) необходимо „пол- </w:t>
      </w:r>
      <w:r>
        <w:br/>
      </w:r>
      <w:r>
        <w:t xml:space="preserve">ное разумьше“ (ст. 759 уст. уг. суд.) въ </w:t>
      </w:r>
      <w:r>
        <w:br/>
      </w:r>
      <w:r>
        <w:t xml:space="preserve">дъйстыяхь виновнаго, и если это услоше </w:t>
      </w:r>
      <w:r>
        <w:br/>
      </w:r>
      <w:r>
        <w:t xml:space="preserve">установлено, то наказане смягчается въ </w:t>
      </w:r>
      <w:r>
        <w:br/>
      </w:r>
      <w:r>
        <w:t xml:space="preserve">порядкЪ, указанномъ въ 138 и 2 част. 137 </w:t>
      </w:r>
      <w:r>
        <w:br/>
      </w:r>
      <w:r>
        <w:t xml:space="preserve">ст. улож. о наказ: безусловно отвЪтетвен- </w:t>
      </w:r>
      <w:r>
        <w:br/>
      </w:r>
      <w:r>
        <w:t xml:space="preserve">ная юность (отъ 17 до 21 года) пользуетел </w:t>
      </w:r>
      <w:r>
        <w:br/>
      </w:r>
      <w:r>
        <w:t xml:space="preserve">замною наказай и сокращешемъ сро- </w:t>
      </w:r>
      <w:r>
        <w:br/>
      </w:r>
      <w:r>
        <w:t xml:space="preserve">ковъ наказан! (ст. 139 и 140 улож. о наказ.). </w:t>
      </w:r>
      <w:r>
        <w:br/>
      </w:r>
      <w:r>
        <w:t xml:space="preserve">Если правонарушающее дЪъйстве соверше- </w:t>
      </w:r>
      <w:r>
        <w:br/>
      </w:r>
      <w:r>
        <w:t xml:space="preserve">по лицомъ, недостигшимъ 17-лЪтняго во3- </w:t>
      </w:r>
      <w:r>
        <w:br/>
      </w:r>
      <w:r>
        <w:t xml:space="preserve">раста и дЪйствовавшимь безъ разумъшя, </w:t>
      </w:r>
      <w:r>
        <w:br/>
      </w:r>
      <w:r>
        <w:t xml:space="preserve">то отвЪтетвенноеть за ущербъ, причинен- </w:t>
      </w:r>
      <w:r>
        <w:br/>
      </w:r>
      <w:r>
        <w:t xml:space="preserve">ный другому лицу, падаеть на родителей </w:t>
      </w:r>
      <w:r>
        <w:br/>
      </w:r>
      <w:r>
        <w:t xml:space="preserve">несовершеннольтняго или на тьхъ, кото- </w:t>
      </w:r>
      <w:r>
        <w:br/>
      </w:r>
      <w:r>
        <w:t xml:space="preserve">рые по закону обязаны имЪть за нимъ </w:t>
      </w:r>
      <w:r>
        <w:br/>
      </w:r>
      <w:r>
        <w:t xml:space="preserve">надзоръ (ст. 653 и 654, т. Х, ч. 1). Отар- </w:t>
      </w:r>
      <w:r>
        <w:br/>
      </w:r>
      <w:r>
        <w:t xml:space="preserve">чесый возрасть имЪеть значеше въ уго- </w:t>
      </w:r>
      <w:r>
        <w:br/>
      </w:r>
      <w:r>
        <w:t xml:space="preserve">ловномъ правЪ: для достигшихъ 10 лЬтъ, </w:t>
      </w:r>
      <w:r>
        <w:br/>
      </w:r>
      <w:r>
        <w:t xml:space="preserve">каторжная работа замъняется ссылкою на </w:t>
      </w:r>
      <w:r>
        <w:br/>
      </w:r>
      <w:r>
        <w:t xml:space="preserve">поселене въ отдаленньйшихь мЪстахъ Си- </w:t>
      </w:r>
      <w:r>
        <w:br/>
      </w:r>
      <w:r>
        <w:t xml:space="preserve">бири (ст. 74 улож. о нак.).</w:t>
      </w:r>
    </w:p>
    <w:p>
      <w:pPr>
        <w:pStyle w:val="Normal"/>
      </w:pPr>
      <w:r>
        <w:t xml:space="preserve">Ш. Въ судопроизводетвЪ, какъ граж- </w:t>
      </w:r>
      <w:r>
        <w:br/>
      </w:r>
      <w:r>
        <w:t xml:space="preserve">данскомъ,такъ и уголовномъ, — малольтше, </w:t>
      </w:r>
      <w:r>
        <w:br/>
      </w:r>
      <w:r>
        <w:t xml:space="preserve">недостигице 14 лЪть, могуть быть допра- </w:t>
      </w:r>
      <w:r>
        <w:br/>
      </w:r>
      <w:r>
        <w:t xml:space="preserve">шиваемы въ качествЪ свидЪтелей, но безъ </w:t>
      </w:r>
      <w:r>
        <w:br/>
      </w:r>
      <w:r>
        <w:t xml:space="preserve">приведеня ихъ къ присягв (Ует. гр. суд. </w:t>
      </w:r>
      <w:r>
        <w:br/>
      </w:r>
      <w:r>
        <w:t xml:space="preserve">ст. 372, уст. угол. суд. ст. 706, п. 2).</w:t>
      </w:r>
    </w:p>
    <w:p>
      <w:pPr>
        <w:pStyle w:val="Normal"/>
      </w:pPr>
      <w:r>
        <w:t xml:space="preserve">ТУ. Въ государственномъ прав. 60- </w:t>
      </w:r>
      <w:r>
        <w:br/>
      </w:r>
      <w:r>
        <w:t xml:space="preserve">вершеннол\уме НаслЪдника, престола опре- </w:t>
      </w:r>
      <w:r>
        <w:br/>
      </w:r>
      <w:r>
        <w:t xml:space="preserve">дьляется въ 16 лЬть (т. 1, ч. 1 основн. </w:t>
      </w:r>
      <w:r>
        <w:br/>
      </w:r>
      <w:r>
        <w:t xml:space="preserve">госуд. зак., изд. 1892 года, ст. 153). 0со- </w:t>
      </w:r>
      <w:r>
        <w:br/>
      </w:r>
      <w:r>
        <w:t xml:space="preserve">бамъ Императорской фамили служба го- </w:t>
      </w:r>
      <w:r>
        <w:br/>
      </w:r>
      <w:r>
        <w:t xml:space="preserve">сударству считается съ 16-лЪтн. возраста, </w:t>
      </w:r>
      <w:r>
        <w:br/>
      </w:r>
      <w:r>
        <w:t xml:space="preserve">совершеннолЪе же наступаетъ съ 20 лЬть </w:t>
      </w:r>
      <w:r>
        <w:br/>
      </w:r>
      <w:r>
        <w:t xml:space="preserve">(тамъ же ст. 154, 159 и 162). Къ присягь </w:t>
      </w:r>
      <w:r>
        <w:br/>
      </w:r>
      <w:r>
        <w:t xml:space="preserve">на вЪърность подданства воцарившемуся </w:t>
      </w:r>
      <w:r>
        <w:br/>
      </w:r>
      <w:r>
        <w:t xml:space="preserve">Императору приводятся вс вообще под- </w:t>
      </w:r>
      <w:r>
        <w:br/>
      </w:r>
      <w:r>
        <w:t xml:space="preserve">данные мужского пола, достигиие 12-лЪт- </w:t>
      </w:r>
      <w:r>
        <w:br/>
      </w:r>
      <w:r>
        <w:t xml:space="preserve">няго возраста (тамъ же, ст. 33 и 2 прим. </w:t>
      </w:r>
      <w:r>
        <w:br/>
      </w:r>
      <w:r>
        <w:t xml:space="preserve">къ 34). Къоотбыванйю воинской повинности </w:t>
      </w:r>
      <w:r>
        <w:br/>
      </w:r>
      <w:r>
        <w:t xml:space="preserve">призывается ежегодно одинъ только В. на- </w:t>
      </w:r>
      <w:r>
        <w:br/>
      </w:r>
      <w:r>
        <w:t xml:space="preserve">селешя, именно молодые люди, которымъ </w:t>
      </w:r>
      <w:r>
        <w:br/>
      </w:r>
      <w:r>
        <w:t xml:space="preserve">кь 1 октября того же года, когда наборъ </w:t>
      </w:r>
      <w:r>
        <w:br/>
      </w:r>
      <w:r>
        <w:t xml:space="preserve">производится, минулъ 21 годъ отъ роду. </w:t>
      </w:r>
      <w:r>
        <w:br/>
      </w:r>
      <w:r>
        <w:t xml:space="preserve">Веъ лица мужескаго пола, за исключешемъ </w:t>
      </w:r>
      <w:r>
        <w:br/>
      </w:r>
      <w:r>
        <w:t xml:space="preserve">сельскихъ обывалелей, обязаны, по доети- </w:t>
      </w:r>
      <w:r>
        <w:br/>
      </w:r>
      <w:r>
        <w:t xml:space="preserve">жени 16 льть оть роду и не позднъе </w:t>
      </w:r>
      <w:r>
        <w:br/>
      </w:r>
      <w:r>
        <w:t xml:space="preserve">31 декабря того года, въ которомъ имъ </w:t>
      </w:r>
      <w:r>
        <w:br/>
      </w:r>
      <w:r>
        <w:t xml:space="preserve">исполняется 20 лЪтъ, получить евидфтель-</w:t>
      </w:r>
    </w:p>
    <w:p>
      <w:pPr>
        <w:pStyle w:val="Normal"/>
      </w:pPr>
      <w:r>
        <w:t xml:space="preserve">ВозрАСТЪ ДЕРЕВЬЕВЪ — ВОЗРОЖДЕНГЕ.</w:t>
      </w:r>
    </w:p>
    <w:p>
      <w:pPr>
        <w:pStyle w:val="Normal"/>
      </w:pPr>
      <w:r>
        <w:t xml:space="preserve">ство о припискЪ къ призывному участку. </w:t>
      </w:r>
      <w:r>
        <w:br/>
      </w:r>
      <w:r>
        <w:t xml:space="preserve">Желаюцие поступить въ войска вольно- </w:t>
      </w:r>
      <w:r>
        <w:br/>
      </w:r>
      <w:r>
        <w:t xml:space="preserve">опредзляющимися, должны имЪть не менЪе </w:t>
      </w:r>
      <w:r>
        <w:br/>
      </w:r>
      <w:r>
        <w:t xml:space="preserve">17 льть отъ роду (Уст. о воинек. пов., изд. </w:t>
      </w:r>
      <w:r>
        <w:br/>
      </w:r>
      <w:r>
        <w:t xml:space="preserve">1897, ст. 11, 115 и 193! п. 1). Росайское </w:t>
      </w:r>
      <w:r>
        <w:br/>
      </w:r>
      <w:r>
        <w:t xml:space="preserve">юношество, въ возрастЪ отъ 10 до 18 лЬтъ, </w:t>
      </w:r>
      <w:r>
        <w:br/>
      </w:r>
      <w:r>
        <w:t xml:space="preserve">должно быть воспитываемо предпочтительно </w:t>
      </w:r>
      <w:r>
        <w:br/>
      </w:r>
      <w:r>
        <w:t xml:space="preserve">въ отечественныхъ учебныхъ заведешяхъ, </w:t>
      </w:r>
      <w:r>
        <w:br/>
      </w:r>
      <w:r>
        <w:t xml:space="preserve">или получать домашнее образовавше, но </w:t>
      </w:r>
      <w:r>
        <w:br/>
      </w:r>
      <w:r>
        <w:t xml:space="preserve">всегда въ Росфи; въ противномъ случаЪ </w:t>
      </w:r>
      <w:r>
        <w:br/>
      </w:r>
      <w:r>
        <w:t xml:space="preserve">лицо лишается права на вступлеше въ </w:t>
      </w:r>
      <w:r>
        <w:br/>
      </w:r>
      <w:r>
        <w:t xml:space="preserve">гражданскую службу (т. Ш, уст. о служб. </w:t>
      </w:r>
      <w:r>
        <w:br/>
      </w:r>
      <w:r>
        <w:t xml:space="preserve">гражд., изд. 1896, ст. 15). Въ дЪйствитель- </w:t>
      </w:r>
      <w:r>
        <w:br/>
      </w:r>
      <w:r>
        <w:t xml:space="preserve">ную службу по гражданскому вЪдомству </w:t>
      </w:r>
      <w:r>
        <w:br/>
      </w:r>
      <w:r>
        <w:t xml:space="preserve">разрЪшается вступать начиная съ 16 лъть </w:t>
      </w:r>
      <w:r>
        <w:br/>
      </w:r>
      <w:r>
        <w:t xml:space="preserve">(тамъ же, ст. 14). Возрасть въ 25 лЪть </w:t>
      </w:r>
      <w:r>
        <w:br/>
      </w:r>
      <w:r>
        <w:t xml:space="preserve">требуется для занямя должностей: миро- </w:t>
      </w:r>
      <w:r>
        <w:br/>
      </w:r>
      <w:r>
        <w:t xml:space="preserve">вого судьи, судебнаго слЪдователя, зем- </w:t>
      </w:r>
      <w:r>
        <w:br/>
      </w:r>
      <w:r>
        <w:t xml:space="preserve">скаго начальника, городского судьи, для </w:t>
      </w:r>
      <w:r>
        <w:br/>
      </w:r>
      <w:r>
        <w:t xml:space="preserve">избраня въ присяжные засъдалели, для </w:t>
      </w:r>
      <w:r>
        <w:br/>
      </w:r>
      <w:r>
        <w:t xml:space="preserve">полученя звашя присяжнаго повЪреннаго, </w:t>
      </w:r>
      <w:r>
        <w:br/>
      </w:r>
      <w:r>
        <w:t xml:space="preserve">для получен1я должности лютеранскаго па- </w:t>
      </w:r>
      <w:r>
        <w:br/>
      </w:r>
      <w:r>
        <w:t xml:space="preserve">стора (учрежд. суд. уст. 19, 205, 81 п. 3. </w:t>
      </w:r>
      <w:r>
        <w:br/>
      </w:r>
      <w:r>
        <w:t xml:space="preserve">355, т. ХЬ ч. 1 уст. иностр. иепов., изд. </w:t>
      </w:r>
      <w:r>
        <w:br/>
      </w:r>
      <w:r>
        <w:t xml:space="preserve">1896, ст. 404). Въ области самоуправленя, </w:t>
      </w:r>
      <w:r>
        <w:br/>
      </w:r>
      <w:r>
        <w:t xml:space="preserve">земскаго и городского, 25-й В. состав- </w:t>
      </w:r>
      <w:r>
        <w:br/>
      </w:r>
      <w:r>
        <w:t xml:space="preserve">ляетъ услове не избирательнаго права, а </w:t>
      </w:r>
      <w:r>
        <w:br/>
      </w:r>
      <w:r>
        <w:t xml:space="preserve">избирательной дЪеспособности. Лица, не </w:t>
      </w:r>
      <w:r>
        <w:br/>
      </w:r>
      <w:r>
        <w:t xml:space="preserve">достигнИя 25-лЪтн. возраста, осуществляютъ </w:t>
      </w:r>
      <w:r>
        <w:br/>
      </w:r>
      <w:r>
        <w:t xml:space="preserve">свое избирательное право чрезъ предета- </w:t>
      </w:r>
      <w:r>
        <w:br/>
      </w:r>
      <w:r>
        <w:t xml:space="preserve">вителей, малольтн!е — чрезъ опекуновъ, не- </w:t>
      </w:r>
      <w:r>
        <w:br/>
      </w:r>
      <w:r>
        <w:t xml:space="preserve">совершеннольтн!е чрезъ попечителей, если </w:t>
      </w:r>
      <w:r>
        <w:br/>
      </w:r>
      <w:r>
        <w:t xml:space="preserve">они удовлетворяютъ сами услов1ямъ участя </w:t>
      </w:r>
      <w:r>
        <w:br/>
      </w:r>
      <w:r>
        <w:t xml:space="preserve">въ избир. собран., не достигиие 25 лътъ— </w:t>
      </w:r>
      <w:r>
        <w:br/>
      </w:r>
      <w:r>
        <w:t xml:space="preserve">чрезъ уполномоченныхъ ими на то лицъ </w:t>
      </w:r>
      <w:r>
        <w:br/>
      </w:r>
      <w:r>
        <w:t xml:space="preserve">подъ тЬмъ же услошемъ. Пострижеше въ </w:t>
      </w:r>
      <w:r>
        <w:br/>
      </w:r>
      <w:r>
        <w:t xml:space="preserve">монашество допускается по достижеши муж- </w:t>
      </w:r>
      <w:r>
        <w:br/>
      </w:r>
      <w:r>
        <w:t xml:space="preserve">чиною 30 льтъ, женщиною —40 лЪъть (ст. </w:t>
      </w:r>
      <w:r>
        <w:br/>
      </w:r>
      <w:r>
        <w:t xml:space="preserve">410 т. ГХ зак. о сост., изд. 1899). Родители </w:t>
      </w:r>
      <w:r>
        <w:br/>
      </w:r>
      <w:r>
        <w:t xml:space="preserve">обязаны ежегодно приводить на исповъдь </w:t>
      </w:r>
      <w:r>
        <w:br/>
      </w:r>
      <w:r>
        <w:t xml:space="preserve">дЬтей обоего пола, пачиная съ Т-льтн. </w:t>
      </w:r>
      <w:r>
        <w:br/>
      </w:r>
      <w:r>
        <w:t xml:space="preserve">ихъ возраста (т. ХГУ, уст. предупрежд. и </w:t>
      </w:r>
      <w:r>
        <w:br/>
      </w:r>
      <w:r>
        <w:t xml:space="preserve">пресъч. прест., изд. 1890, ст. 19). Лица </w:t>
      </w:r>
      <w:r>
        <w:br/>
      </w:r>
      <w:r>
        <w:t xml:space="preserve">евангелическо-лютеранск. исповЪд. должны </w:t>
      </w:r>
      <w:r>
        <w:br/>
      </w:r>
      <w:r>
        <w:t xml:space="preserve">быть конфирмованы пе ранЪе 15-лЬтняго </w:t>
      </w:r>
      <w:r>
        <w:br/>
      </w:r>
      <w:r>
        <w:t xml:space="preserve">и не позднзе 18-лфтняго В. (т. ХТ, ч. Г </w:t>
      </w:r>
      <w:r>
        <w:br/>
      </w:r>
      <w:r>
        <w:t xml:space="preserve">ст. 284).</w:t>
      </w:r>
    </w:p>
    <w:p>
      <w:pPr>
        <w:pStyle w:val="Normal"/>
      </w:pPr>
      <w:r>
        <w:t xml:space="preserve">Достижеше 60-лЪтняго В. освобождаетъ: </w:t>
      </w:r>
      <w:r>
        <w:br/>
      </w:r>
      <w:r>
        <w:t xml:space="preserve">а) оть слъдоваюя въ Сибирь „на водворе- </w:t>
      </w:r>
      <w:r>
        <w:br/>
      </w:r>
      <w:r>
        <w:t xml:space="preserve">не“ (ст. 243 уст. о ссыльн.). 6) дворянина — </w:t>
      </w:r>
      <w:r>
        <w:br/>
      </w:r>
      <w:r>
        <w:t xml:space="preserve">отъ учасмя въ выборахъ и отъ обязан- </w:t>
      </w:r>
      <w:r>
        <w:br/>
      </w:r>
      <w:r>
        <w:t xml:space="preserve">ности принять выборную должность (ст. </w:t>
      </w:r>
      <w:r>
        <w:br/>
      </w:r>
      <w:r>
        <w:t xml:space="preserve">206, п. 6, т. [Х, изд. 1899, зак. о’ сост.). </w:t>
      </w:r>
      <w:r>
        <w:br/>
      </w:r>
      <w:r>
        <w:t xml:space="preserve">Достигице 70 лЬтъ не могутъ быть изби- </w:t>
      </w:r>
      <w:r>
        <w:br/>
      </w:r>
      <w:r>
        <w:t xml:space="preserve">раемы въ присяжные заседатели (учрежд. </w:t>
      </w:r>
      <w:r>
        <w:br/>
      </w:r>
      <w:r>
        <w:t xml:space="preserve">суд. уст. ст, 81, п. 3).</w:t>
      </w:r>
    </w:p>
    <w:p>
      <w:pPr>
        <w:pStyle w:val="Normal"/>
      </w:pPr>
      <w:r>
        <w:t xml:space="preserve">Возраетъь деревьевъ, насажде- </w:t>
      </w:r>
      <w:r>
        <w:br/>
      </w:r>
      <w:r>
        <w:t xml:space="preserve">ай, см. древоизлизреще.</w:t>
      </w:r>
    </w:p>
    <w:p>
      <w:pPr>
        <w:pStyle w:val="Normal"/>
      </w:pPr>
      <w:r>
        <w:t xml:space="preserve">Возрожден:е или Ренессансъ (итал. </w:t>
      </w:r>
      <w:r>
        <w:br/>
      </w:r>
      <w:r>
        <w:t xml:space="preserve">Е тазейтепо, фр. Вепайззапсе), возстано- </w:t>
      </w:r>
      <w:r>
        <w:br/>
      </w:r>
      <w:r>
        <w:t xml:space="preserve">влен{е античной образованности. В. клас- </w:t>
      </w:r>
      <w:r>
        <w:br/>
      </w:r>
      <w:r>
        <w:t xml:space="preserve">сической литературы, искусства, филосо- </w:t>
      </w:r>
      <w:r>
        <w:br/>
      </w:r>
      <w:r>
        <w:t xml:space="preserve">фи, идеаловъ древняго мра, искаженныхь </w:t>
      </w:r>
      <w:r>
        <w:br/>
      </w:r>
      <w:r>
        <w:t xml:space="preserve">или забытыхъ въ средше вЪка, было той </w:t>
      </w:r>
      <w:r>
        <w:br/>
      </w:r>
      <w:r>
        <w:t xml:space="preserve">формой, которую приняло культурное дви- </w:t>
      </w:r>
      <w:r>
        <w:br/>
      </w:r>
      <w:r>
        <w:t xml:space="preserve">жеше съ середины ХУ до начала ХУТвв., </w:t>
      </w:r>
      <w:r>
        <w:br/>
      </w:r>
      <w:r>
        <w:t xml:space="preserve">известное подъ именемтъ гуманизма (см.). </w:t>
      </w:r>
      <w:r>
        <w:br/>
      </w:r>
      <w:r>
        <w:t xml:space="preserve">Необходимо отличать гуманизмъ отъ В.,</w:t>
      </w:r>
    </w:p>
    <w:p>
      <w:pPr>
        <w:pStyle w:val="Normal"/>
      </w:pPr>
      <w:r>
        <w:t xml:space="preserve">котороз есть лишь характернЪйшая черта </w:t>
      </w:r>
      <w:r>
        <w:br/>
      </w:r>
      <w:r>
        <w:t xml:space="preserve">туманизма. искавшаго опоры для свое- </w:t>
      </w:r>
      <w:r>
        <w:br/>
      </w:r>
      <w:r>
        <w:t xml:space="preserve">то м!росозерцан!я въ классической древ- </w:t>
      </w:r>
      <w:r>
        <w:br/>
      </w:r>
      <w:r>
        <w:t xml:space="preserve">ности. Родина В. Иташя. гдЪ никогда не </w:t>
      </w:r>
      <w:r>
        <w:br/>
      </w:r>
      <w:r>
        <w:t xml:space="preserve">увядала классическая традищя, носившая </w:t>
      </w:r>
      <w:r>
        <w:br/>
      </w:r>
      <w:r>
        <w:t xml:space="preserve">для итальянца нацюнальный характеръ, </w:t>
      </w:r>
      <w:r>
        <w:br/>
      </w:r>
      <w:r>
        <w:t xml:space="preserve">гдв никогда не чувствовался особенно </w:t>
      </w:r>
      <w:r>
        <w:br/>
      </w:r>
      <w:r>
        <w:t xml:space="preserve">сильно гнеть средневъковья: итальянцы </w:t>
      </w:r>
      <w:r>
        <w:br/>
      </w:r>
      <w:r>
        <w:t xml:space="preserve">называли себя 1а61п1, считали себя потом- </w:t>
      </w:r>
      <w:r>
        <w:br/>
      </w:r>
      <w:r>
        <w:t xml:space="preserve">ками древнихъ римлянъ. Учасле грековъ </w:t>
      </w:r>
      <w:r>
        <w:br/>
      </w:r>
      <w:r>
        <w:t xml:space="preserve">въ В. ничтожное. До флорентийской уни </w:t>
      </w:r>
      <w:r>
        <w:br/>
      </w:r>
      <w:r>
        <w:t xml:space="preserve">(1438) и падешя Константинополя (1453) </w:t>
      </w:r>
      <w:r>
        <w:br/>
      </w:r>
      <w:r>
        <w:t xml:space="preserve">жилъ первый гуманистъ Петрарка (1304— </w:t>
      </w:r>
      <w:r>
        <w:br/>
      </w:r>
      <w:r>
        <w:t xml:space="preserve">1374), съ котораго и началась эпоха В. </w:t>
      </w:r>
      <w:r>
        <w:br/>
      </w:r>
      <w:r>
        <w:t xml:space="preserve">Византйцы лишь обучали итальянцевь </w:t>
      </w:r>
      <w:r>
        <w:br/>
      </w:r>
      <w:r>
        <w:t xml:space="preserve">греческому языку, относясь къ древней ли- </w:t>
      </w:r>
      <w:r>
        <w:br/>
      </w:r>
      <w:r>
        <w:t xml:space="preserve">тературЪ такъ же формально, какъ и сред- </w:t>
      </w:r>
      <w:r>
        <w:br/>
      </w:r>
      <w:r>
        <w:t xml:space="preserve">невъковые схоластики. В. въ Иташи по- </w:t>
      </w:r>
      <w:r>
        <w:br/>
      </w:r>
      <w:r>
        <w:t xml:space="preserve">лучило въ ХУ вЪкЪ характер „паганиз- </w:t>
      </w:r>
      <w:r>
        <w:br/>
      </w:r>
      <w:r>
        <w:t xml:space="preserve">ма“, т. е. языческаго В. До половины ХУ </w:t>
      </w:r>
      <w:r>
        <w:br/>
      </w:r>
      <w:r>
        <w:t xml:space="preserve">вЪъка В. было порой энтуз1азма и востор- </w:t>
      </w:r>
      <w:r>
        <w:br/>
      </w:r>
      <w:r>
        <w:t xml:space="preserve">женныхь открыт. Изъ старыхъ монастыр- </w:t>
      </w:r>
      <w:r>
        <w:br/>
      </w:r>
      <w:r>
        <w:t xml:space="preserve">скихъ библотекъ извлекались литератур- </w:t>
      </w:r>
      <w:r>
        <w:br/>
      </w:r>
      <w:r>
        <w:t xml:space="preserve">ныя сокровища, разыскивались утраченныя </w:t>
      </w:r>
      <w:r>
        <w:br/>
      </w:r>
      <w:r>
        <w:t xml:space="preserve">сочинешя древнихъ писателей, пробрЪта- </w:t>
      </w:r>
      <w:r>
        <w:br/>
      </w:r>
      <w:r>
        <w:t xml:space="preserve">лись съ большимъ трудомъ гречесвя ру- </w:t>
      </w:r>
      <w:r>
        <w:br/>
      </w:r>
      <w:r>
        <w:t xml:space="preserve">кописи, составлялись библотеки во Фло- </w:t>
      </w:r>
      <w:r>
        <w:br/>
      </w:r>
      <w:r>
        <w:t xml:space="preserve">ренщи, РимЪ, Венещи. Найдены были со- </w:t>
      </w:r>
      <w:r>
        <w:br/>
      </w:r>
      <w:r>
        <w:t xml:space="preserve">чиненя Лукрещя Кара, Италика, Витру- </w:t>
      </w:r>
      <w:r>
        <w:br/>
      </w:r>
      <w:r>
        <w:t xml:space="preserve">вя, А. Марцеллана, часть истори Тацита, </w:t>
      </w:r>
      <w:r>
        <w:br/>
      </w:r>
      <w:r>
        <w:t xml:space="preserve">несколько рьчей Цицерона, комеди Плав- </w:t>
      </w:r>
      <w:r>
        <w:br/>
      </w:r>
      <w:r>
        <w:t xml:space="preserve">та. Купецъ Гирьяко всю жизнь съ умиле- </w:t>
      </w:r>
      <w:r>
        <w:br/>
      </w:r>
      <w:r>
        <w:t xml:space="preserve">немъ собиралъ рукописи, странствуя по </w:t>
      </w:r>
      <w:r>
        <w:br/>
      </w:r>
      <w:r>
        <w:t xml:space="preserve">всему свЪту. Медали, статуи, драгоц®н- </w:t>
      </w:r>
      <w:r>
        <w:br/>
      </w:r>
      <w:r>
        <w:t xml:space="preserve">ные камни, здан!я, надгробные памятники </w:t>
      </w:r>
      <w:r>
        <w:br/>
      </w:r>
      <w:r>
        <w:t xml:space="preserve">чтились, какъ святыня. Особенно просла- </w:t>
      </w:r>
      <w:r>
        <w:br/>
      </w:r>
      <w:r>
        <w:t xml:space="preserve">вился на поприщВ открыт папсю секре- </w:t>
      </w:r>
      <w:r>
        <w:br/>
      </w:r>
      <w:r>
        <w:t xml:space="preserve">тарь Поджю Браччюлини, собиравпий не </w:t>
      </w:r>
      <w:r>
        <w:br/>
      </w:r>
      <w:r>
        <w:t xml:space="preserve">только надписи, античныя рЪдкости, но </w:t>
      </w:r>
      <w:r>
        <w:br/>
      </w:r>
      <w:r>
        <w:t xml:space="preserve">открывийй почти вобхь извЪетпыхь въ </w:t>
      </w:r>
      <w:r>
        <w:br/>
      </w:r>
      <w:r>
        <w:t xml:space="preserve">настоящее время латинскихъ классиковъ. </w:t>
      </w:r>
      <w:r>
        <w:br/>
      </w:r>
      <w:r>
        <w:t xml:space="preserve">Въ особенности дорого было откры"е „гряз- </w:t>
      </w:r>
      <w:r>
        <w:br/>
      </w:r>
      <w:r>
        <w:t xml:space="preserve">наго, запыленнаго“ Квинтитана, сочинен1е </w:t>
      </w:r>
      <w:r>
        <w:br/>
      </w:r>
      <w:r>
        <w:t xml:space="preserve">котораго Подж!о собетвенпоручно перепи- </w:t>
      </w:r>
      <w:r>
        <w:br/>
      </w:r>
      <w:r>
        <w:t xml:space="preserve">салъ въ 53 дня. Знаменитымъ библюома- </w:t>
      </w:r>
      <w:r>
        <w:br/>
      </w:r>
      <w:r>
        <w:t xml:space="preserve">номъ и бибщографомъ былъ Никколо Ник- </w:t>
      </w:r>
      <w:r>
        <w:br/>
      </w:r>
      <w:r>
        <w:t xml:space="preserve">коли, устроивнИй публичную бибшотеку. </w:t>
      </w:r>
      <w:r>
        <w:br/>
      </w:r>
      <w:r>
        <w:t xml:space="preserve">Папа Николай \ прославился основашемъ </w:t>
      </w:r>
      <w:r>
        <w:br/>
      </w:r>
      <w:r>
        <w:t xml:space="preserve">валиканской библотеки, оставивъ боле </w:t>
      </w:r>
      <w:r>
        <w:br/>
      </w:r>
      <w:r>
        <w:t xml:space="preserve">5000 томовъ книгъ. КромЪ открытя гре- </w:t>
      </w:r>
      <w:r>
        <w:br/>
      </w:r>
      <w:r>
        <w:t xml:space="preserve">ческихъ подлинниковъ появилось множе- </w:t>
      </w:r>
      <w:r>
        <w:br/>
      </w:r>
      <w:r>
        <w:t xml:space="preserve">ство латинскихъ переводовъ съ греческато </w:t>
      </w:r>
      <w:r>
        <w:br/>
      </w:r>
      <w:r>
        <w:t xml:space="preserve">языка, а рядомъ съ бибмотеками умножи- </w:t>
      </w:r>
      <w:r>
        <w:br/>
      </w:r>
      <w:r>
        <w:t xml:space="preserve">лись музеи и академ. Первымъ центромъ </w:t>
      </w:r>
      <w:r>
        <w:br/>
      </w:r>
      <w:r>
        <w:t xml:space="preserve">итальянскаго В. была Флоренщя: она дала </w:t>
      </w:r>
      <w:r>
        <w:br/>
      </w:r>
      <w:r>
        <w:t xml:space="preserve">мфу Петрарку, Боккаччо, Мамавелли, Бру- </w:t>
      </w:r>
      <w:r>
        <w:br/>
      </w:r>
      <w:r>
        <w:t xml:space="preserve">нелеско, Донателло, Леонардо де Винчи, Ми- </w:t>
      </w:r>
      <w:r>
        <w:br/>
      </w:r>
      <w:r>
        <w:t xml:space="preserve">кель Анджело, и сдЪлалась разсалникомъ </w:t>
      </w:r>
      <w:r>
        <w:br/>
      </w:r>
      <w:r>
        <w:t xml:space="preserve">В., благодаря принципату Медичи. При дво- </w:t>
      </w:r>
      <w:r>
        <w:br/>
      </w:r>
      <w:r>
        <w:t xml:space="preserve">рБ Лоренцо встрьчалиеь математики, гео- </w:t>
      </w:r>
      <w:r>
        <w:br/>
      </w:r>
      <w:r>
        <w:t xml:space="preserve">графы. медики, философы, ученые истори- </w:t>
      </w:r>
      <w:r>
        <w:br/>
      </w:r>
      <w:r>
        <w:t xml:space="preserve">ки, литераторы, архитекторы, скульпторы, </w:t>
      </w:r>
      <w:r>
        <w:br/>
      </w:r>
      <w:r>
        <w:t xml:space="preserve">живописцы, гравёры и проч. Рядъ папъ </w:t>
      </w:r>
      <w:r>
        <w:br/>
      </w:r>
      <w:r>
        <w:t xml:space="preserve">прославился своею роскошью и любовью </w:t>
      </w:r>
      <w:r>
        <w:br/>
      </w:r>
      <w:r>
        <w:t xml:space="preserve">къ произведешямъ искусства. При двор </w:t>
      </w:r>
      <w:r>
        <w:br/>
      </w:r>
      <w:r>
        <w:t xml:space="preserve">Николая \ жилъ замъчательный архитек- </w:t>
      </w:r>
      <w:r>
        <w:br/>
      </w:r>
      <w:r>
        <w:t xml:space="preserve">торъ и писатель-энциклопедисть Альберти. </w:t>
      </w:r>
      <w:r>
        <w:br/>
      </w:r>
      <w:r>
        <w:t xml:space="preserve">Ши И страстно любилъ древности, Павелъ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 оставильъ богатую коллекцио драгоцн- </w:t>
      </w:r>
      <w:r>
        <w:br/>
      </w:r>
      <w:r>
        <w:t xml:space="preserve">ныхъ вещей, бронзовыхь издвл и кам- </w:t>
      </w:r>
      <w:r>
        <w:br/>
      </w:r>
      <w:r>
        <w:t xml:space="preserve">ней, реставрировалъь арки Тита и Септи- </w:t>
      </w:r>
      <w:r>
        <w:br/>
      </w:r>
      <w:r>
        <w:t xml:space="preserve">мя Севера. При Сик 1У были попол- </w:t>
      </w:r>
      <w:r>
        <w:br/>
      </w:r>
      <w:r>
        <w:t xml:space="preserve">пены ватикансые архивы и библютека, </w:t>
      </w:r>
      <w:r>
        <w:br/>
      </w:r>
      <w:r>
        <w:t xml:space="preserve">процвЪтали наука и искусство. ПослЪ Рима </w:t>
      </w:r>
      <w:r>
        <w:br/>
      </w:r>
      <w:r>
        <w:t xml:space="preserve">видными центрами В. были Неаполь съ его </w:t>
      </w:r>
      <w:r>
        <w:br/>
      </w:r>
      <w:r>
        <w:t xml:space="preserve">королемь Альфонсомь Великодушнымъ, </w:t>
      </w:r>
      <w:r>
        <w:br/>
      </w:r>
      <w:r>
        <w:t xml:space="preserve">Милань и Венещя. ПослЪдняя приняла </w:t>
      </w:r>
      <w:r>
        <w:br/>
      </w:r>
      <w:r>
        <w:t xml:space="preserve">участе въ движеши лишь въ ХУТ в. и про- </w:t>
      </w:r>
      <w:r>
        <w:br/>
      </w:r>
      <w:r>
        <w:t xml:space="preserve">славилась богатъйшей коллекщей монетъь, </w:t>
      </w:r>
      <w:r>
        <w:br/>
      </w:r>
      <w:r>
        <w:t xml:space="preserve">медалей, всякихъ древностей и манускрип- </w:t>
      </w:r>
      <w:r>
        <w:br/>
      </w:r>
      <w:r>
        <w:t xml:space="preserve">товъ. Будучи воскрешешемъ античной ци- </w:t>
      </w:r>
      <w:r>
        <w:br/>
      </w:r>
      <w:r>
        <w:t xml:space="preserve">вилизащи, В. оказало непосредственное, </w:t>
      </w:r>
      <w:r>
        <w:br/>
      </w:r>
      <w:r>
        <w:t xml:space="preserve">тромадное вшяне на искусство, произведя </w:t>
      </w:r>
      <w:r>
        <w:br/>
      </w:r>
      <w:r>
        <w:t xml:space="preserve">глубоюй переворотъ въ развит живопи- </w:t>
      </w:r>
      <w:r>
        <w:br/>
      </w:r>
      <w:r>
        <w:t xml:space="preserve">си, скульптуры, и въ особенности, архи- </w:t>
      </w:r>
      <w:r>
        <w:br/>
      </w:r>
      <w:r>
        <w:t xml:space="preserve">тектуры. Первымъ фазисомъ эволющи въ </w:t>
      </w:r>
      <w:r>
        <w:br/>
      </w:r>
      <w:r>
        <w:t xml:space="preserve">живописи было возвращене къ природ“ </w:t>
      </w:r>
      <w:r>
        <w:br/>
      </w:r>
      <w:r>
        <w:t xml:space="preserve">стремлеше художниковъ подражать нату </w:t>
      </w:r>
      <w:r>
        <w:br/>
      </w:r>
      <w:r>
        <w:t xml:space="preserve">рЪ, изучене законовъ анатомш, знаком- </w:t>
      </w:r>
      <w:r>
        <w:br/>
      </w:r>
      <w:r>
        <w:t xml:space="preserve">ство съ перспективой. Появились портре- </w:t>
      </w:r>
      <w:r>
        <w:br/>
      </w:r>
      <w:r>
        <w:t xml:space="preserve">ты, которыхъ вовсе не рисовали въ средше </w:t>
      </w:r>
      <w:r>
        <w:br/>
      </w:r>
      <w:r>
        <w:t xml:space="preserve">вЪка, карикатуры. Итальянское искусство </w:t>
      </w:r>
      <w:r>
        <w:br/>
      </w:r>
      <w:r>
        <w:t xml:space="preserve">стало усвоивать идеи, сюжеты древности; </w:t>
      </w:r>
      <w:r>
        <w:br/>
      </w:r>
      <w:r>
        <w:t xml:space="preserve">тогда изученше природы было замЪнено </w:t>
      </w:r>
      <w:r>
        <w:br/>
      </w:r>
      <w:r>
        <w:t xml:space="preserve">подражащемъ древности. Прежде всъхъ </w:t>
      </w:r>
      <w:r>
        <w:br/>
      </w:r>
      <w:r>
        <w:t xml:space="preserve">другихъ искусствъ преобразовалась архи- </w:t>
      </w:r>
      <w:r>
        <w:br/>
      </w:r>
      <w:r>
        <w:t xml:space="preserve">тектура. Поэтому, въ болЪе тъеномъ смысл, </w:t>
      </w:r>
      <w:r>
        <w:br/>
      </w:r>
      <w:r>
        <w:t xml:space="preserve">ренессансъ ееть новая эпоха въ исторш </w:t>
      </w:r>
      <w:r>
        <w:br/>
      </w:r>
      <w:r>
        <w:t xml:space="preserve">западно-европейскаго искусства, особенно </w:t>
      </w:r>
      <w:r>
        <w:br/>
      </w:r>
      <w:r>
        <w:t xml:space="preserve">же архитектуры.</w:t>
      </w:r>
    </w:p>
    <w:p>
      <w:pPr>
        <w:pStyle w:val="Normal"/>
      </w:pPr>
      <w:r>
        <w:t xml:space="preserve">Брунелески, Гиберти и Донателло счи- </w:t>
      </w:r>
      <w:r>
        <w:br/>
      </w:r>
      <w:r>
        <w:t xml:space="preserve">таются первыми шонерами этого напра- </w:t>
      </w:r>
      <w:r>
        <w:br/>
      </w:r>
      <w:r>
        <w:t xml:space="preserve">влен!я, хотя уже раньше ихь, въ ХШ и </w:t>
      </w:r>
      <w:r>
        <w:br/>
      </w:r>
      <w:r>
        <w:t xml:space="preserve">ХГУ в., В. имъло своихъ провосвъетниковъ </w:t>
      </w:r>
      <w:r>
        <w:br/>
      </w:r>
      <w:r>
        <w:t xml:space="preserve">въ лиц Пизани, Дяйотто и др. (ргоюге- </w:t>
      </w:r>
      <w:r>
        <w:br/>
      </w:r>
      <w:r>
        <w:t xml:space="preserve">па!ззапсе). Къ подражанйю античному ис- </w:t>
      </w:r>
      <w:r>
        <w:br/>
      </w:r>
      <w:r>
        <w:t xml:space="preserve">кусству присоединилось въ Х\’в. еще про- </w:t>
      </w:r>
      <w:r>
        <w:br/>
      </w:r>
      <w:r>
        <w:t xml:space="preserve">буждене пониман!я природы, которое со- </w:t>
      </w:r>
      <w:r>
        <w:br/>
      </w:r>
      <w:r>
        <w:t xml:space="preserve">ставило знаменательный моменть въ ис- </w:t>
      </w:r>
      <w:r>
        <w:br/>
      </w:r>
      <w:r>
        <w:t xml:space="preserve">тори развитя В. или, какъ большею ча- </w:t>
      </w:r>
      <w:r>
        <w:br/>
      </w:r>
      <w:r>
        <w:t xml:space="preserve">стью называютъ эту эпоху, Ренесанса. Пер- </w:t>
      </w:r>
      <w:r>
        <w:br/>
      </w:r>
      <w:r>
        <w:t xml:space="preserve">вый перодъ этой эпохи въ истори италь- </w:t>
      </w:r>
      <w:r>
        <w:br/>
      </w:r>
      <w:r>
        <w:t xml:space="preserve">лискаго искусства называется „Раннимъ </w:t>
      </w:r>
      <w:r>
        <w:br/>
      </w:r>
      <w:r>
        <w:t xml:space="preserve">ренесансомъ“ (до 1500). Время отъ 1500— </w:t>
      </w:r>
      <w:r>
        <w:br/>
      </w:r>
      <w:r>
        <w:t xml:space="preserve">60 называютъ „Высокимъ ренесансомъ“ и </w:t>
      </w:r>
      <w:r>
        <w:br/>
      </w:r>
      <w:r>
        <w:t xml:space="preserve">наконець слвдующ зат6мъ перюдъ, при- </w:t>
      </w:r>
      <w:r>
        <w:br/>
      </w:r>
      <w:r>
        <w:t xml:space="preserve">близительно до 1600, позднимъ ренесанеомъ, </w:t>
      </w:r>
      <w:r>
        <w:br/>
      </w:r>
      <w:r>
        <w:t xml:space="preserve">который затЪмъ мало по малу переходить </w:t>
      </w:r>
      <w:r>
        <w:br/>
      </w:r>
      <w:r>
        <w:t xml:space="preserve">въ стиль барокко (см.). ВоФранциш и Гер- </w:t>
      </w:r>
      <w:r>
        <w:br/>
      </w:r>
      <w:r>
        <w:t xml:space="preserve">мани античный стиль смъшалея съ нац!о- </w:t>
      </w:r>
      <w:r>
        <w:br/>
      </w:r>
      <w:r>
        <w:t xml:space="preserve">нальными элементами, которые въ первомъ </w:t>
      </w:r>
      <w:r>
        <w:br/>
      </w:r>
      <w:r>
        <w:t xml:space="preserve">перюдЪ В., въ раннемъ ренесансЪ, высту- </w:t>
      </w:r>
      <w:r>
        <w:br/>
      </w:r>
      <w:r>
        <w:t xml:space="preserve">пали рзче, нежели въ послъдующихъ эпо- </w:t>
      </w:r>
      <w:r>
        <w:br/>
      </w:r>
      <w:r>
        <w:t xml:space="preserve">хахъ; позднй ренесансь развилъ антич- </w:t>
      </w:r>
      <w:r>
        <w:br/>
      </w:r>
      <w:r>
        <w:t xml:space="preserve">ные образцы въ болЪе роскошныя и силь- </w:t>
      </w:r>
      <w:r>
        <w:br/>
      </w:r>
      <w:r>
        <w:t xml:space="preserve">ныя формы, изъ которыхъ постепенно вы- </w:t>
      </w:r>
      <w:r>
        <w:br/>
      </w:r>
      <w:r>
        <w:t xml:space="preserve">работался, какъ мы сказали, стиль барокко. </w:t>
      </w:r>
      <w:r>
        <w:br/>
      </w:r>
      <w:r>
        <w:t xml:space="preserve">Въ то время, какъ въ Иташи духъ В. почти </w:t>
      </w:r>
      <w:r>
        <w:br/>
      </w:r>
      <w:r>
        <w:t xml:space="preserve">равномБрно проникалъ во веЪ искусства, </w:t>
      </w:r>
      <w:r>
        <w:br/>
      </w:r>
      <w:r>
        <w:t xml:space="preserve">во вебхъь прочихъ странахъ только архи- </w:t>
      </w:r>
      <w:r>
        <w:br/>
      </w:r>
      <w:r>
        <w:t xml:space="preserve">тектура и скульштура испытывали на себъ </w:t>
      </w:r>
      <w:r>
        <w:br/>
      </w:r>
      <w:r>
        <w:t xml:space="preserve">влян!е античныхь образцовъ. Нащюональ- </w:t>
      </w:r>
      <w:r>
        <w:br/>
      </w:r>
      <w:r>
        <w:t xml:space="preserve">ной переработкь подверглось В. также </w:t>
      </w:r>
      <w:r>
        <w:br/>
      </w:r>
      <w:r>
        <w:t xml:space="preserve">въ Нидерландахьъ, въ Англи и Испаши. </w:t>
      </w:r>
      <w:r>
        <w:br/>
      </w:r>
      <w:r>
        <w:t xml:space="preserve">(Болье подробныя свъдьшя о В. см. въ </w:t>
      </w:r>
      <w:r>
        <w:br/>
      </w:r>
      <w:r>
        <w:t xml:space="preserve">статьв араитектура (ем. табл. Хо и Х)),</w:t>
      </w:r>
    </w:p>
    <w:p>
      <w:pPr>
        <w:pStyle w:val="Normal"/>
      </w:pPr>
      <w:r>
        <w:t xml:space="preserve">ВозРоЖдДЕНтЕ — ВозотантЕ.</w:t>
      </w:r>
    </w:p>
    <w:p>
      <w:pPr>
        <w:pStyle w:val="Normal"/>
      </w:pPr>
      <w:r>
        <w:t xml:space="preserve">скумптура и живопись; затфмъ табл. </w:t>
      </w:r>
      <w:r>
        <w:br/>
      </w:r>
      <w:r>
        <w:t xml:space="preserve">„Орнаменты Ш“ и „Эмальная живопись“, </w:t>
      </w:r>
      <w:r>
        <w:br/>
      </w:r>
      <w:r>
        <w:t xml:space="preserve">фиг. 22, 23, 26—28). ПослЬ того какъ Ре- </w:t>
      </w:r>
      <w:r>
        <w:br/>
      </w:r>
      <w:r>
        <w:t xml:space="preserve">несансъ выродился въ рококо (см.), на- </w:t>
      </w:r>
      <w:r>
        <w:br/>
      </w:r>
      <w:r>
        <w:t xml:space="preserve">стала реакщя, выразившаяся въ строжай- </w:t>
      </w:r>
      <w:r>
        <w:br/>
      </w:r>
      <w:r>
        <w:t xml:space="preserve">шемъ послвдоваши античному искусству, </w:t>
      </w:r>
      <w:r>
        <w:br/>
      </w:r>
      <w:r>
        <w:t xml:space="preserve">греческимъ и римскимъ образцамъ во всей </w:t>
      </w:r>
      <w:r>
        <w:br/>
      </w:r>
      <w:r>
        <w:t xml:space="preserve">ихъ первобытной чистоть. Но это подра- </w:t>
      </w:r>
      <w:r>
        <w:br/>
      </w:r>
      <w:r>
        <w:t xml:space="preserve">жан!е (въ особенности у Шинкеля, Кленце </w:t>
      </w:r>
      <w:r>
        <w:br/>
      </w:r>
      <w:r>
        <w:t xml:space="preserve">и ихъ послфдователей въ Германиг) при- </w:t>
      </w:r>
      <w:r>
        <w:br/>
      </w:r>
      <w:r>
        <w:t xml:space="preserve">вело наконецъ къ чрезмфрной сухости, ко- </w:t>
      </w:r>
      <w:r>
        <w:br/>
      </w:r>
      <w:r>
        <w:t xml:space="preserve">торую въ началЪ 60-хъ годовъ ХХ в. ета- </w:t>
      </w:r>
      <w:r>
        <w:br/>
      </w:r>
      <w:r>
        <w:t xml:space="preserve">рались побороть возвращешемъ къ рене- </w:t>
      </w:r>
      <w:r>
        <w:br/>
      </w:r>
      <w:r>
        <w:t xml:space="preserve">сансу. Однако владычество В. въ архи- </w:t>
      </w:r>
      <w:r>
        <w:br/>
      </w:r>
      <w:r>
        <w:t xml:space="preserve">тектурВ и въ промышленномъ искусствЪ </w:t>
      </w:r>
      <w:r>
        <w:br/>
      </w:r>
      <w:r>
        <w:t xml:space="preserve">продолжалось лишь до 1880. Съ этого же </w:t>
      </w:r>
      <w:r>
        <w:br/>
      </w:r>
      <w:r>
        <w:t xml:space="preserve">времени рядомъ съ нимЪ стали процвЪталь </w:t>
      </w:r>
      <w:r>
        <w:br/>
      </w:r>
      <w:r>
        <w:t xml:space="preserve">барокко и рококо. КромЪ соч., названныхъ </w:t>
      </w:r>
      <w:r>
        <w:br/>
      </w:r>
      <w:r>
        <w:t xml:space="preserve">при статьЪ „архитектура“, ем. Вагк Вага, </w:t>
      </w:r>
      <w:r>
        <w:br/>
      </w:r>
      <w:r>
        <w:t xml:space="preserve">Ге Кибиг Чег Кепайззапее ш ЦаШев (4 </w:t>
      </w:r>
      <w:r>
        <w:br/>
      </w:r>
      <w:r>
        <w:t xml:space="preserve">изд. Лейиц., 1885); Уо1=ь, Ме \Медегьее- </w:t>
      </w:r>
      <w:r>
        <w:br/>
      </w:r>
      <w:r>
        <w:t xml:space="preserve">Ъип&amp; 4ез К!азз1зсВеп АПег\ишз (3 изд., </w:t>
      </w:r>
      <w:r>
        <w:br/>
      </w:r>
      <w:r>
        <w:t xml:space="preserve">Берл., 1893); Зап!6зерек, О1е СезеЙзеван </w:t>
      </w:r>
      <w:r>
        <w:br/>
      </w:r>
      <w:r>
        <w:t xml:space="preserve">Чег В. ш ПЦабеп (Штуттг., 1879); В1езе, </w:t>
      </w:r>
      <w:r>
        <w:br/>
      </w:r>
      <w:r>
        <w:t xml:space="preserve">Ле Епбуйскешие @ез Мабагое $ пи МЫ- </w:t>
      </w:r>
      <w:r>
        <w:br/>
      </w:r>
      <w:r>
        <w:t xml:space="preserve">{е]аЦег цп@ 4ег Мецией (Лейпц., 1887): 1. </w:t>
      </w:r>
      <w:r>
        <w:br/>
      </w:r>
      <w:r>
        <w:t xml:space="preserve">Вигскпагав, Пе Кипз6 4ег Вепа1ззапсе </w:t>
      </w:r>
      <w:r>
        <w:br/>
      </w:r>
      <w:r>
        <w:t xml:space="preserve">ш ЦаЦел (1577); \. Гарке, Чезееще Чех </w:t>
      </w:r>
      <w:r>
        <w:br/>
      </w:r>
      <w:r>
        <w:t xml:space="preserve">В. ш Егапкге;св (1868) и С. ег В. м Бецзе- </w:t>
      </w:r>
      <w:r>
        <w:br/>
      </w:r>
      <w:r>
        <w:t xml:space="preserve">1апа.</w:t>
      </w:r>
    </w:p>
    <w:p>
      <w:pPr>
        <w:pStyle w:val="Normal"/>
      </w:pPr>
      <w:r>
        <w:t xml:space="preserve">Культурное значеше В. и его емыелъ ем. </w:t>
      </w:r>
      <w:r>
        <w:br/>
      </w:r>
      <w:r>
        <w:t xml:space="preserve">въ стальь гуманизиь.</w:t>
      </w:r>
    </w:p>
    <w:p>
      <w:pPr>
        <w:pStyle w:val="Normal"/>
      </w:pPr>
      <w:r>
        <w:t xml:space="preserve">Возеташе. В.пужно отличаль: 1) оть </w:t>
      </w:r>
      <w:r>
        <w:br/>
      </w:r>
      <w:r>
        <w:t xml:space="preserve">бунта, 2) отъ сопротивлешя властямъ, 3) </w:t>
      </w:r>
      <w:r>
        <w:br/>
      </w:r>
      <w:r>
        <w:t xml:space="preserve">оть буйства. Оть бунта оно отличается </w:t>
      </w:r>
      <w:r>
        <w:br/>
      </w:r>
      <w:r>
        <w:t xml:space="preserve">цЪлью; оно направляется не на нисиро- </w:t>
      </w:r>
      <w:r>
        <w:br/>
      </w:r>
      <w:r>
        <w:t xml:space="preserve">вержене власти вообще, измЪънене по- </w:t>
      </w:r>
      <w:r>
        <w:br/>
      </w:r>
      <w:r>
        <w:t xml:space="preserve">рядка, а на создаше преградъ проведено </w:t>
      </w:r>
      <w:r>
        <w:br/>
      </w:r>
      <w:r>
        <w:t xml:space="preserve">въ дьйстве постановлей правительства. </w:t>
      </w:r>
      <w:r>
        <w:br/>
      </w:r>
      <w:r>
        <w:t xml:space="preserve">Отъ сопротивлешя властямъ его отдЪляеть </w:t>
      </w:r>
      <w:r>
        <w:br/>
      </w:r>
      <w:r>
        <w:t xml:space="preserve">и цвль, и снособъ дъйстыя. Постановле- </w:t>
      </w:r>
      <w:r>
        <w:br/>
      </w:r>
      <w:r>
        <w:t xml:space="preserve">я, противъ которыхъь направлено В., </w:t>
      </w:r>
      <w:r>
        <w:br/>
      </w:r>
      <w:r>
        <w:t xml:space="preserve">должны быть общими для всей имперми </w:t>
      </w:r>
      <w:r>
        <w:br/>
      </w:r>
      <w:r>
        <w:t xml:space="preserve">или цвлаго края (обнародован!е манифе- </w:t>
      </w:r>
      <w:r>
        <w:br/>
      </w:r>
      <w:r>
        <w:t xml:space="preserve">ста, закона), а не конкретными, состояв- </w:t>
      </w:r>
      <w:r>
        <w:br/>
      </w:r>
      <w:r>
        <w:t xml:space="preserve">шимися для даннаго случая, какь при </w:t>
      </w:r>
      <w:r>
        <w:br/>
      </w:r>
      <w:r>
        <w:t xml:space="preserve">сопротивлеши (исполнеше судебнаго при- </w:t>
      </w:r>
      <w:r>
        <w:br/>
      </w:r>
      <w:r>
        <w:t xml:space="preserve">говора или админ. распоряжения). Разли- </w:t>
      </w:r>
      <w:r>
        <w:br/>
      </w:r>
      <w:r>
        <w:t xml:space="preserve">ч1е по цьли между В. и сопротивлешемъ </w:t>
      </w:r>
      <w:r>
        <w:br/>
      </w:r>
      <w:r>
        <w:t xml:space="preserve">можетЪ имфть мЪъето только при томъ усло- </w:t>
      </w:r>
      <w:r>
        <w:br/>
      </w:r>
      <w:r>
        <w:t xml:space="preserve">ви, если виновныхъ, бывшихъ безъ ору- </w:t>
      </w:r>
      <w:r>
        <w:br/>
      </w:r>
      <w:r>
        <w:t xml:space="preserve">я, не болъе трехъ, а вооруженныхъ — </w:t>
      </w:r>
      <w:r>
        <w:br/>
      </w:r>
      <w:r>
        <w:t xml:space="preserve">не болЪе одного. Въ противномъ случав </w:t>
      </w:r>
      <w:r>
        <w:br/>
      </w:r>
      <w:r>
        <w:t xml:space="preserve">сопротивлене считается В. По способу, В. </w:t>
      </w:r>
      <w:r>
        <w:br/>
      </w:r>
      <w:r>
        <w:t xml:space="preserve">отличается активностью, сопрот. — пассив- </w:t>
      </w:r>
      <w:r>
        <w:br/>
      </w:r>
      <w:r>
        <w:t xml:space="preserve">нымъ характеромъ. Подъ буйствомъ </w:t>
      </w:r>
      <w:r>
        <w:br/>
      </w:r>
      <w:r>
        <w:t xml:space="preserve">разумЪются ссоры, драки, кулачный бой, </w:t>
      </w:r>
      <w:r>
        <w:br/>
      </w:r>
      <w:r>
        <w:t xml:space="preserve">скопленНе въ толпу, вопреки требованйо </w:t>
      </w:r>
      <w:r>
        <w:br/>
      </w:r>
      <w:r>
        <w:t xml:space="preserve">полици, вообще нарушене обществен- </w:t>
      </w:r>
      <w:r>
        <w:br/>
      </w:r>
      <w:r>
        <w:t xml:space="preserve">ной тишины. Главные виновные, зачин- </w:t>
      </w:r>
      <w:r>
        <w:br/>
      </w:r>
      <w:r>
        <w:t xml:space="preserve">щики и подговорщики — подвергаются </w:t>
      </w:r>
      <w:r>
        <w:br/>
      </w:r>
      <w:r>
        <w:t xml:space="preserve">ссылкЪ въ каторгу отъ 12 до 15 льть (при </w:t>
      </w:r>
      <w:r>
        <w:br/>
      </w:r>
      <w:r>
        <w:t xml:space="preserve">вооруженномъ В.), оть 12 до 15 (при В. </w:t>
      </w:r>
      <w:r>
        <w:br/>
      </w:r>
      <w:r>
        <w:t xml:space="preserve">безъ оружя); „если преступлеше учинено </w:t>
      </w:r>
      <w:r>
        <w:br/>
      </w:r>
      <w:r>
        <w:t xml:space="preserve">невооруженными и безъь явныхъ съ ихъ </w:t>
      </w:r>
      <w:r>
        <w:br/>
      </w:r>
      <w:r>
        <w:t xml:space="preserve">стороны насильственныхъ дЪъйствй, но од- </w:t>
      </w:r>
      <w:r>
        <w:br/>
      </w:r>
      <w:r>
        <w:t xml:space="preserve">пако-же для возстановлешя порядка на- </w:t>
      </w:r>
      <w:r>
        <w:br/>
      </w:r>
      <w:r>
        <w:t xml:space="preserve">чальство было въ необходимости прибъг-</w:t>
      </w:r>
    </w:p>
    <w:p>
      <w:pPr>
        <w:pStyle w:val="Normal"/>
      </w:pPr>
      <w:r>
        <w:t xml:space="preserve">ВозотлнтЕ — ВозотановлЕниЕ.</w:t>
      </w:r>
    </w:p>
    <w:p>
      <w:pPr>
        <w:pStyle w:val="Normal"/>
      </w:pPr>
      <w:r>
        <w:t xml:space="preserve">нуть КЪ пеобыкновеннымь мърамъ усми- </w:t>
      </w:r>
      <w:r>
        <w:br/>
      </w:r>
      <w:r>
        <w:t xml:space="preserve">решя“, то виновные ссылаются на каторгу </w:t>
      </w:r>
      <w:r>
        <w:br/>
      </w:r>
      <w:r>
        <w:t xml:space="preserve">отъ 4 до 6 л. Сообщники и пособники во </w:t>
      </w:r>
      <w:r>
        <w:br/>
      </w:r>
      <w:r>
        <w:t xml:space="preserve">веъхъ случаяхъ приговариваются къ раз- </w:t>
      </w:r>
      <w:r>
        <w:br/>
      </w:r>
      <w:r>
        <w:t xml:space="preserve">нымь степенямъ арестантскихь отдълешй, </w:t>
      </w:r>
      <w:r>
        <w:br/>
      </w:r>
      <w:r>
        <w:t xml:space="preserve">а остальные, въ томъ числЪ попустители </w:t>
      </w:r>
      <w:r>
        <w:br/>
      </w:r>
      <w:r>
        <w:t xml:space="preserve">и укрыватели — въ тюрьму съ ограниче- </w:t>
      </w:r>
      <w:r>
        <w:br/>
      </w:r>
      <w:r>
        <w:t xml:space="preserve">вемъ или безъ ограничен!я въ правахъ. </w:t>
      </w:r>
      <w:r>
        <w:br/>
      </w:r>
      <w:r>
        <w:t xml:space="preserve">Виновные въ убшствЪ или поджогъ, с </w:t>
      </w:r>
      <w:r>
        <w:br/>
      </w:r>
      <w:r>
        <w:t xml:space="preserve">вершенн. во время В., ссылаются въ ка- </w:t>
      </w:r>
      <w:r>
        <w:br/>
      </w:r>
      <w:r>
        <w:t xml:space="preserve">торжныя работы безъ срока. ели воз- </w:t>
      </w:r>
      <w:r>
        <w:br/>
      </w:r>
      <w:r>
        <w:t xml:space="preserve">ставшие по требованцо начальства разой- </w:t>
      </w:r>
      <w:r>
        <w:br/>
      </w:r>
      <w:r>
        <w:t xml:space="preserve">дутся и оставять свое намЪрене, то за- </w:t>
      </w:r>
      <w:r>
        <w:br/>
      </w:r>
      <w:r>
        <w:t xml:space="preserve">чинщики и подговорщики подвергаются </w:t>
      </w:r>
      <w:r>
        <w:br/>
      </w:r>
      <w:r>
        <w:t xml:space="preserve">арестант. отдзлешямъ или тюрьмЪ, осталь- </w:t>
      </w:r>
      <w:r>
        <w:br/>
      </w:r>
      <w:r>
        <w:t xml:space="preserve">ные освобождаются отъ всякатго наказашя. </w:t>
      </w:r>
      <w:r>
        <w:br/>
      </w:r>
      <w:r>
        <w:t xml:space="preserve">Особой формой В. является погромъ, пре- </w:t>
      </w:r>
      <w:r>
        <w:br/>
      </w:r>
      <w:r>
        <w:t xml:space="preserve">дусмотрнный 269: ст. Улож., введенной </w:t>
      </w:r>
      <w:r>
        <w:br/>
      </w:r>
      <w:r>
        <w:t xml:space="preserve">9 дек. 1891. Подъ этимъ преступлешемъ </w:t>
      </w:r>
      <w:r>
        <w:br/>
      </w:r>
      <w:r>
        <w:t xml:space="preserve">разумЪется участе въ „публичномъ ско- </w:t>
      </w:r>
      <w:r>
        <w:br/>
      </w:r>
      <w:r>
        <w:t xml:space="preserve">пищ, учинившемъ соединенными силами </w:t>
      </w:r>
      <w:r>
        <w:br/>
      </w:r>
      <w:r>
        <w:t xml:space="preserve">насил!е. надъ личностью, похищен!е или </w:t>
      </w:r>
      <w:r>
        <w:br/>
      </w:r>
      <w:r>
        <w:t xml:space="preserve">поврежден!е чужого имущества или втор- </w:t>
      </w:r>
      <w:r>
        <w:br/>
      </w:r>
      <w:r>
        <w:t xml:space="preserve">жеше въ чужое жилище или покушеше </w:t>
      </w:r>
      <w:r>
        <w:br/>
      </w:r>
      <w:r>
        <w:t xml:space="preserve">на с преступлешя вслВдстве побужде- </w:t>
      </w:r>
      <w:r>
        <w:br/>
      </w:r>
      <w:r>
        <w:t xml:space="preserve">ий, проистекшихъ изъ вражды племенной, </w:t>
      </w:r>
      <w:r>
        <w:br/>
      </w:r>
      <w:r>
        <w:t xml:space="preserve">религ1озной и сословной, или-же изъ эко- </w:t>
      </w:r>
      <w:r>
        <w:br/>
      </w:r>
      <w:r>
        <w:t xml:space="preserve">номическихь отношен!й“. Объектомъ пре- </w:t>
      </w:r>
      <w:r>
        <w:br/>
      </w:r>
      <w:r>
        <w:t xml:space="preserve">ступлешя является неприкосновенность </w:t>
      </w:r>
      <w:r>
        <w:br/>
      </w:r>
      <w:r>
        <w:t xml:space="preserve">правъ цълой группы населешя отъ посяга- </w:t>
      </w:r>
      <w:r>
        <w:br/>
      </w:r>
      <w:r>
        <w:t xml:space="preserve">тельствъ со стороны другой такой группы. </w:t>
      </w:r>
      <w:r>
        <w:br/>
      </w:r>
      <w:r>
        <w:t xml:space="preserve">Дъйстве должно быть произведено именно </w:t>
      </w:r>
      <w:r>
        <w:br/>
      </w:r>
      <w:r>
        <w:t xml:space="preserve">скопищемъ и должно состоять въ указан- </w:t>
      </w:r>
      <w:r>
        <w:br/>
      </w:r>
      <w:r>
        <w:t xml:space="preserve">ныхь насильственныхъ дъйстыяхъ. При- </w:t>
      </w:r>
      <w:r>
        <w:br/>
      </w:r>
      <w:r>
        <w:t xml:space="preserve">томъ, скопище должно образоваться „при </w:t>
      </w:r>
      <w:r>
        <w:br/>
      </w:r>
      <w:r>
        <w:t xml:space="preserve">такихъ услошяхьъ, чтобы къ нему могъ </w:t>
      </w:r>
      <w:r>
        <w:br/>
      </w:r>
      <w:r>
        <w:t xml:space="preserve">пристать всяк желающий“ (объяснит. за- </w:t>
      </w:r>
      <w:r>
        <w:br/>
      </w:r>
      <w:r>
        <w:t xml:space="preserve">писка), слБдовательно, въ публичномъ мЪ- </w:t>
      </w:r>
      <w:r>
        <w:br/>
      </w:r>
      <w:r>
        <w:t xml:space="preserve">ств, а не въ частномъ владънши, напр. не </w:t>
      </w:r>
      <w:r>
        <w:br/>
      </w:r>
      <w:r>
        <w:t xml:space="preserve">на дворЪ фабрики, отдЪленномъ отъ улицы </w:t>
      </w:r>
      <w:r>
        <w:br/>
      </w:r>
      <w:r>
        <w:t xml:space="preserve">заборомъ. Непремзннымъ признакомъ по- </w:t>
      </w:r>
      <w:r>
        <w:br/>
      </w:r>
      <w:r>
        <w:t xml:space="preserve">грома является наличность племенной или </w:t>
      </w:r>
      <w:r>
        <w:br/>
      </w:r>
      <w:r>
        <w:t xml:space="preserve">классовой борьбы. Признакъ этотъ тре- </w:t>
      </w:r>
      <w:r>
        <w:br/>
      </w:r>
      <w:r>
        <w:t xml:space="preserve">буеть, чтобы, какъ въ образЪ дъйстий </w:t>
      </w:r>
      <w:r>
        <w:br/>
      </w:r>
      <w:r>
        <w:t xml:space="preserve">толпы, такъ и въ ея заявлешяхъ, крикахъ </w:t>
      </w:r>
      <w:r>
        <w:br/>
      </w:r>
      <w:r>
        <w:t xml:space="preserve">призывахъ ясно сказался характеръ клас- </w:t>
      </w:r>
      <w:r>
        <w:br/>
      </w:r>
      <w:r>
        <w:t xml:space="preserve">сового или племенного движешя. Между </w:t>
      </w:r>
      <w:r>
        <w:br/>
      </w:r>
      <w:r>
        <w:t xml:space="preserve">тьмъ практика склоняется въ мысли, что </w:t>
      </w:r>
      <w:r>
        <w:br/>
      </w:r>
      <w:r>
        <w:t xml:space="preserve">для примфнен!я 2691 ст. достаточно кон- </w:t>
      </w:r>
      <w:r>
        <w:br/>
      </w:r>
      <w:r>
        <w:t xml:space="preserve">статировать наличность указанной вражды </w:t>
      </w:r>
      <w:r>
        <w:br/>
      </w:r>
      <w:r>
        <w:t xml:space="preserve">вообще въ данной мЪстности, не обсуждая </w:t>
      </w:r>
      <w:r>
        <w:br/>
      </w:r>
      <w:r>
        <w:t xml:space="preserve">ея присутствя у подсудимыхъ. Сенать-же </w:t>
      </w:r>
      <w:r>
        <w:br/>
      </w:r>
      <w:r>
        <w:t xml:space="preserve">(ф. уг. д. 1899, № 27 Ологоды) дошелъ до </w:t>
      </w:r>
      <w:r>
        <w:br/>
      </w:r>
      <w:r>
        <w:t xml:space="preserve">Утверждешя, что цзль охраны какого- </w:t>
      </w:r>
      <w:r>
        <w:br/>
      </w:r>
      <w:r>
        <w:t xml:space="preserve">либо (дЪйствительнаго) права не иеклю- </w:t>
      </w:r>
      <w:r>
        <w:br/>
      </w:r>
      <w:r>
        <w:t xml:space="preserve">чаеть побужденйй, возникшихъ на почвЪ </w:t>
      </w:r>
      <w:r>
        <w:br/>
      </w:r>
      <w:r>
        <w:t xml:space="preserve">экономическихь отношенй, чЪмъ виалъ </w:t>
      </w:r>
      <w:r>
        <w:br/>
      </w:r>
      <w:r>
        <w:t xml:space="preserve">въ противор$‘Ие съ понямемъ о необхо- </w:t>
      </w:r>
      <w:r>
        <w:br/>
      </w:r>
      <w:r>
        <w:t xml:space="preserve">димой оборонф, какъ основави для не- </w:t>
      </w:r>
      <w:r>
        <w:br/>
      </w:r>
      <w:r>
        <w:t xml:space="preserve">вмъненшя. Наказаше — арест: отд., а при </w:t>
      </w:r>
      <w:r>
        <w:br/>
      </w:r>
      <w:r>
        <w:t xml:space="preserve">противодВйстви вооруженной силЪ — ка- </w:t>
      </w:r>
      <w:r>
        <w:br/>
      </w:r>
      <w:r>
        <w:t xml:space="preserve">торга оть 4—8 лЬтъ. — Возможна-ли по </w:t>
      </w:r>
      <w:r>
        <w:br/>
      </w:r>
      <w:r>
        <w:t xml:space="preserve">русскому закону оборона противъ орга- </w:t>
      </w:r>
      <w:r>
        <w:br/>
      </w:r>
      <w:r>
        <w:t xml:space="preserve">новъ власти? — вопросъ громадной важ </w:t>
      </w:r>
      <w:r>
        <w:br/>
      </w:r>
      <w:r>
        <w:t xml:space="preserve">ности. ВеЪ признають ея принцишаль- </w:t>
      </w:r>
      <w:r>
        <w:br/>
      </w:r>
      <w:r>
        <w:t xml:space="preserve">пую допустимость, но ставятъ различныя </w:t>
      </w:r>
      <w:r>
        <w:br/>
      </w:r>
      <w:r>
        <w:t xml:space="preserve">грани для ея практическаго примзненя. </w:t>
      </w:r>
      <w:r>
        <w:br/>
      </w:r>
      <w:r>
        <w:t xml:space="preserve">Лохвицк (Куреь угол. пр., стр. 381) обу-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словливаеть его: 1) явностью нарушешя </w:t>
      </w:r>
      <w:r>
        <w:br/>
      </w:r>
      <w:r>
        <w:t xml:space="preserve">закона (тЪлесное наказане женщины при </w:t>
      </w:r>
      <w:r>
        <w:br/>
      </w:r>
      <w:r>
        <w:t xml:space="preserve">изъят всЪхъ женщинъ оть этого нака- </w:t>
      </w:r>
      <w:r>
        <w:br/>
      </w:r>
      <w:r>
        <w:t xml:space="preserve">зан!я), 2) оть невознаградимости при- </w:t>
      </w:r>
      <w:r>
        <w:br/>
      </w:r>
      <w:r>
        <w:t xml:space="preserve">чиняемаго вреда (лишен!е жизни безъ су- </w:t>
      </w:r>
      <w:r>
        <w:br/>
      </w:r>
      <w:r>
        <w:t xml:space="preserve">да). Однако оба эти признака слишком </w:t>
      </w:r>
      <w:r>
        <w:br/>
      </w:r>
      <w:r>
        <w:t xml:space="preserve">текучи, благодаря чему только при очень </w:t>
      </w:r>
      <w:r>
        <w:br/>
      </w:r>
      <w:r>
        <w:t xml:space="preserve">немногих обстоятельствахь окажется воз- </w:t>
      </w:r>
      <w:r>
        <w:br/>
      </w:r>
      <w:r>
        <w:t xml:space="preserve">можной оборона. Гораздо правильнЪе ста- </w:t>
      </w:r>
      <w:r>
        <w:br/>
      </w:r>
      <w:r>
        <w:t xml:space="preserve">вить вопросъ Таганцевъ (Лекщи Ш, $ 433). </w:t>
      </w:r>
      <w:r>
        <w:br/>
      </w:r>
      <w:r>
        <w:t xml:space="preserve">Оборона допустима: 1) если органъ власти </w:t>
      </w:r>
      <w:r>
        <w:br/>
      </w:r>
      <w:r>
        <w:t xml:space="preserve">совершаеть дЪйстые, на которое не упол- </w:t>
      </w:r>
      <w:r>
        <w:br/>
      </w:r>
      <w:r>
        <w:t xml:space="preserve">номачиваеть его законъ, напр. полицей- </w:t>
      </w:r>
      <w:r>
        <w:br/>
      </w:r>
      <w:r>
        <w:t xml:space="preserve">с®й бьеть арестанта; 2) если, дъйствуя въ </w:t>
      </w:r>
      <w:r>
        <w:br/>
      </w:r>
      <w:r>
        <w:t xml:space="preserve">предёлахъ своей компетенц!и, органъ вла- </w:t>
      </w:r>
      <w:r>
        <w:br/>
      </w:r>
      <w:r>
        <w:t xml:space="preserve">сти совершаеть актъ безъ соблюдешя тре- </w:t>
      </w:r>
      <w:r>
        <w:br/>
      </w:r>
      <w:r>
        <w:t xml:space="preserve">буемыхъ формъ и обрядовъ. Въ пользу </w:t>
      </w:r>
      <w:r>
        <w:br/>
      </w:r>
      <w:r>
        <w:t xml:space="preserve">такого рьшешя говорить: 1) отсутетые ка- </w:t>
      </w:r>
      <w:r>
        <w:br/>
      </w:r>
      <w:r>
        <w:t xml:space="preserve">кихъ-либо изъят. въ пользу чиновников </w:t>
      </w:r>
      <w:r>
        <w:br/>
      </w:r>
      <w:r>
        <w:t xml:space="preserve">въ статьяхъ 100—101 ул., 2) указаше въ </w:t>
      </w:r>
      <w:r>
        <w:br/>
      </w:r>
      <w:r>
        <w:t xml:space="preserve">ст. 262—269 ул., что В. должно быть на- </w:t>
      </w:r>
      <w:r>
        <w:br/>
      </w:r>
      <w:r>
        <w:t xml:space="preserve">правлено противъ „властей, правитель- </w:t>
      </w:r>
      <w:r>
        <w:br/>
      </w:r>
      <w:r>
        <w:t xml:space="preserve">ствомъ установленныхъ*“, притомъ для вос- </w:t>
      </w:r>
      <w:r>
        <w:br/>
      </w:r>
      <w:r>
        <w:t xml:space="preserve">препятствован!я исполнен!я опредвленныхъ </w:t>
      </w:r>
      <w:r>
        <w:br/>
      </w:r>
      <w:r>
        <w:t xml:space="preserve">законныхъ мЪфръ и] расноряжен!й. Про- </w:t>
      </w:r>
      <w:r>
        <w:br/>
      </w:r>
      <w:r>
        <w:t xml:space="preserve">ектъ угол. улож. соединяеть В. и сопроти- </w:t>
      </w:r>
      <w:r>
        <w:br/>
      </w:r>
      <w:r>
        <w:t xml:space="preserve">влен!е власти въ одно преступлеше проти- </w:t>
      </w:r>
      <w:r>
        <w:br/>
      </w:r>
      <w:r>
        <w:t xml:space="preserve">водЪйстыя власти, обложенное тюрьмой и </w:t>
      </w:r>
      <w:r>
        <w:br/>
      </w:r>
      <w:r>
        <w:t xml:space="preserve">исправительнымь домомъ. Необходимая </w:t>
      </w:r>
      <w:r>
        <w:br/>
      </w:r>
      <w:r>
        <w:t xml:space="preserve">оборона противъ органа власти допустима. </w:t>
      </w:r>
      <w:r>
        <w:br/>
      </w:r>
      <w:r>
        <w:t xml:space="preserve">на тъьхъ-же основажшяхъ, какъ и противъ </w:t>
      </w:r>
      <w:r>
        <w:br/>
      </w:r>
      <w:r>
        <w:t xml:space="preserve">частныхь лиць. См. Лохвицк!й, Куреь </w:t>
      </w:r>
      <w:r>
        <w:br/>
      </w:r>
      <w:r>
        <w:t xml:space="preserve">уголовнаго права; Проектъ уголовнаго узо- </w:t>
      </w:r>
      <w:r>
        <w:br/>
      </w:r>
      <w:r>
        <w:t xml:space="preserve">жешя 1897. :</w:t>
      </w:r>
    </w:p>
    <w:p>
      <w:pPr>
        <w:pStyle w:val="Normal"/>
      </w:pPr>
      <w:r>
        <w:t xml:space="preserve">Возетановлене. химичесый про- </w:t>
      </w:r>
      <w:r>
        <w:br/>
      </w:r>
      <w:r>
        <w:t xml:space="preserve">цессъ, посредствомъ котораго оть кисло- </w:t>
      </w:r>
      <w:r>
        <w:br/>
      </w:r>
      <w:r>
        <w:t xml:space="preserve">родныхъ, хлористыхъ, бромистыхъ, 1оди- </w:t>
      </w:r>
      <w:r>
        <w:br/>
      </w:r>
      <w:r>
        <w:t xml:space="preserve">стыхъ, сБрнистыхъ и пр. соединен!й отни- </w:t>
      </w:r>
      <w:r>
        <w:br/>
      </w:r>
      <w:r>
        <w:t xml:space="preserve">мается весь или часть кислорода, хлора, </w:t>
      </w:r>
      <w:r>
        <w:br/>
      </w:r>
      <w:r>
        <w:t xml:space="preserve">брома, ода, сБры. В., въ особенности не- </w:t>
      </w:r>
      <w:r>
        <w:br/>
      </w:r>
      <w:r>
        <w:t xml:space="preserve">полное, кислородныхь соединений назы- </w:t>
      </w:r>
      <w:r>
        <w:br/>
      </w:r>
      <w:r>
        <w:t xml:space="preserve">вается также раскислешемъ. Чаще всего </w:t>
      </w:r>
      <w:r>
        <w:br/>
      </w:r>
      <w:r>
        <w:t xml:space="preserve">(и въ практикЪ) возстановляютъ окись ме- </w:t>
      </w:r>
      <w:r>
        <w:br/>
      </w:r>
      <w:r>
        <w:t xml:space="preserve">талловъ; большинство металловъ полу- </w:t>
      </w:r>
      <w:r>
        <w:br/>
      </w:r>
      <w:r>
        <w:t xml:space="preserve">чается изъ кислородныхъ рудъ помощью </w:t>
      </w:r>
      <w:r>
        <w:br/>
      </w:r>
      <w:r>
        <w:t xml:space="preserve">В. Окиси благородныхъ металловъ, какъ </w:t>
      </w:r>
      <w:r>
        <w:br/>
      </w:r>
      <w:r>
        <w:t xml:space="preserve">серебро, палладй, иридШ, золото и пла- </w:t>
      </w:r>
      <w:r>
        <w:br/>
      </w:r>
      <w:r>
        <w:t xml:space="preserve">тина, разлагаются одной высокой темпера- </w:t>
      </w:r>
      <w:r>
        <w:br/>
      </w:r>
      <w:r>
        <w:t xml:space="preserve">турой; очень сильно дЪйствуеть электри- </w:t>
      </w:r>
      <w:r>
        <w:br/>
      </w:r>
      <w:r>
        <w:t xml:space="preserve">ческий токъ, который возстановляетъ даже </w:t>
      </w:r>
      <w:r>
        <w:br/>
      </w:r>
      <w:r>
        <w:t xml:space="preserve">расплавленную окись катя. СвЪтъ, въ </w:t>
      </w:r>
      <w:r>
        <w:br/>
      </w:r>
      <w:r>
        <w:t xml:space="preserve">особенности же сише, ф1олетовые и ультра- </w:t>
      </w:r>
      <w:r>
        <w:br/>
      </w:r>
      <w:r>
        <w:t xml:space="preserve">флолетовые лучи его, возстановляетъ окиси </w:t>
      </w:r>
      <w:r>
        <w:br/>
      </w:r>
      <w:r>
        <w:t xml:space="preserve">серебра и золота съ выдфленшемъ свобод- </w:t>
      </w:r>
      <w:r>
        <w:br/>
      </w:r>
      <w:r>
        <w:t xml:space="preserve">наго металла. Возстановителями являются </w:t>
      </w:r>
      <w:r>
        <w:br/>
      </w:r>
      <w:r>
        <w:t xml:space="preserve">обыкновенно таще элементы, которые обла- </w:t>
      </w:r>
      <w:r>
        <w:br/>
      </w:r>
      <w:r>
        <w:t xml:space="preserve">даютъ, какъь принятовыражалься, большим </w:t>
      </w:r>
      <w:r>
        <w:br/>
      </w:r>
      <w:r>
        <w:t xml:space="preserve">сродствомь къ кислороду, хлору, брому, </w:t>
      </w:r>
      <w:r>
        <w:br/>
      </w:r>
      <w:r>
        <w:t xml:space="preserve">1оду, СБрЪ и нр.; для В. окисей чаще всего </w:t>
      </w:r>
      <w:r>
        <w:br/>
      </w:r>
      <w:r>
        <w:t xml:space="preserve">пользуются углемъ и водородомъ, такъ </w:t>
      </w:r>
      <w:r>
        <w:br/>
      </w:r>
      <w:r>
        <w:t xml:space="preserve">какъ соединеня, которыя уголь и водородъ </w:t>
      </w:r>
      <w:r>
        <w:br/>
      </w:r>
      <w:r>
        <w:t xml:space="preserve">образують съ кислородомъ, при темпера- </w:t>
      </w:r>
      <w:r>
        <w:br/>
      </w:r>
      <w:r>
        <w:t xml:space="preserve">турЪ процесса В. газообразны и немедленно </w:t>
      </w:r>
      <w:r>
        <w:br/>
      </w:r>
      <w:r>
        <w:t xml:space="preserve">покидаютъ возстановленныя вещества. При </w:t>
      </w:r>
      <w:r>
        <w:br/>
      </w:r>
      <w:r>
        <w:t xml:space="preserve">нагрЪваши съ металлическими окисями </w:t>
      </w:r>
      <w:r>
        <w:br/>
      </w:r>
      <w:r>
        <w:t xml:space="preserve">уголь образуеть окись углерода или угле- </w:t>
      </w:r>
      <w:r>
        <w:br/>
      </w:r>
      <w:r>
        <w:t xml:space="preserve">кислоту, смотря по легкости, съ которой </w:t>
      </w:r>
      <w:r>
        <w:br/>
      </w:r>
      <w:r>
        <w:t xml:space="preserve">окиси отдаютъ свой кислородъ; водородт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образуеть съ кислородомъ окисей воду. </w:t>
      </w:r>
      <w:r>
        <w:br/>
      </w:r>
      <w:r>
        <w:t xml:space="preserve">При высокихьъ температурахъь можно водо- </w:t>
      </w:r>
      <w:r>
        <w:br/>
      </w:r>
      <w:r>
        <w:t xml:space="preserve">родъ замфнить углеводородами, а выЪето </w:t>
      </w:r>
      <w:r>
        <w:br/>
      </w:r>
      <w:r>
        <w:t xml:space="preserve">угля можно брать углеродистыя соединеня, </w:t>
      </w:r>
      <w:r>
        <w:br/>
      </w:r>
      <w:r>
        <w:t xml:space="preserve">какъ напр.: муку, смолу, винный камень, </w:t>
      </w:r>
      <w:r>
        <w:br/>
      </w:r>
      <w:r>
        <w:t xml:space="preserve">которыя при нагръваши обугливаются и </w:t>
      </w:r>
      <w:r>
        <w:br/>
      </w:r>
      <w:r>
        <w:t xml:space="preserve">дьйствують своимъ углемъ возстановляю- </w:t>
      </w:r>
      <w:r>
        <w:br/>
      </w:r>
      <w:r>
        <w:t xml:space="preserve">щимъ образомъ. Многочисленныя метал- </w:t>
      </w:r>
      <w:r>
        <w:br/>
      </w:r>
      <w:r>
        <w:t xml:space="preserve">лическя соединеня возстановляются ме- </w:t>
      </w:r>
      <w:r>
        <w:br/>
      </w:r>
      <w:r>
        <w:t xml:space="preserve">таллами, которые им\Ъютъ большее сродство </w:t>
      </w:r>
      <w:r>
        <w:br/>
      </w:r>
      <w:r>
        <w:t xml:space="preserve">къ электроотрицательной части соединен я </w:t>
      </w:r>
      <w:r>
        <w:br/>
      </w:r>
      <w:r>
        <w:t xml:space="preserve">(мьдь осаждаетъь серебро изъ его солей, </w:t>
      </w:r>
      <w:r>
        <w:br/>
      </w:r>
      <w:r>
        <w:t xml:space="preserve">желЪзо осаждаеть изъ мЪФдныхъ солей </w:t>
      </w:r>
      <w:r>
        <w:br/>
      </w:r>
      <w:r>
        <w:t xml:space="preserve">мЪдь). Очень употребительна для В. цин- </w:t>
      </w:r>
      <w:r>
        <w:br/>
      </w:r>
      <w:r>
        <w:t xml:space="preserve">ковая пыль; но сильнфе всего возстано- </w:t>
      </w:r>
      <w:r>
        <w:br/>
      </w:r>
      <w:r>
        <w:t xml:space="preserve">вляетъ металличесый калй. Мномя ме- </w:t>
      </w:r>
      <w:r>
        <w:br/>
      </w:r>
      <w:r>
        <w:t xml:space="preserve">талличесыя соединешя  возстановляются </w:t>
      </w:r>
      <w:r>
        <w:br/>
      </w:r>
      <w:r>
        <w:t xml:space="preserve">отчасти тьмъ же металломъ который въ </w:t>
      </w:r>
      <w:r>
        <w:br/>
      </w:r>
      <w:r>
        <w:t xml:space="preserve">нихъ входить, напр. хлористое олово — </w:t>
      </w:r>
      <w:r>
        <w:br/>
      </w:r>
      <w:r>
        <w:t xml:space="preserve">оловомъ, азотномЪдная соль — мвдью. Ам- </w:t>
      </w:r>
      <w:r>
        <w:br/>
      </w:r>
      <w:r>
        <w:t xml:space="preserve">макъ часто дъйствуеть на окиси металловъ,</w:t>
      </w:r>
    </w:p>
    <w:p>
      <w:pPr>
        <w:pStyle w:val="Normal"/>
      </w:pPr>
      <w:r>
        <w:t xml:space="preserve">подобно водороду, возстановляющимъ обра- |</w:t>
      </w:r>
    </w:p>
    <w:p>
      <w:pPr>
        <w:pStyle w:val="Normal"/>
      </w:pPr>
      <w:r>
        <w:t xml:space="preserve">зомъ; хлористыя соединешя также возста- </w:t>
      </w:r>
      <w:r>
        <w:br/>
      </w:r>
      <w:r>
        <w:t xml:space="preserve">новляются аммакомъ и нашатырь часто </w:t>
      </w:r>
      <w:r>
        <w:br/>
      </w:r>
      <w:r>
        <w:t xml:space="preserve">употребляютъ въ качествЪ возстановителя. </w:t>
      </w:r>
      <w:r>
        <w:br/>
      </w:r>
      <w:r>
        <w:t xml:space="preserve">Очень сильные возстановители суть: же- </w:t>
      </w:r>
      <w:r>
        <w:br/>
      </w:r>
      <w:r>
        <w:t xml:space="preserve">льзный купоросъ, хлористое олово, фосфо- </w:t>
      </w:r>
      <w:r>
        <w:br/>
      </w:r>
      <w:r>
        <w:t xml:space="preserve">ристая и сЪрнистая кислота, окись угле- </w:t>
      </w:r>
      <w:r>
        <w:br/>
      </w:r>
      <w:r>
        <w:t xml:space="preserve">рода. Шанистый калй дЪйствуеть при </w:t>
      </w:r>
      <w:r>
        <w:br/>
      </w:r>
      <w:r>
        <w:t xml:space="preserve">высокой температурЪ, какъ необыкновенно </w:t>
      </w:r>
      <w:r>
        <w:br/>
      </w:r>
      <w:r>
        <w:t xml:space="preserve">сильный возстановитель, образуя съ киело- </w:t>
      </w:r>
      <w:r>
        <w:br/>
      </w:r>
      <w:r>
        <w:t xml:space="preserve">родными соединешями  щановокашевую </w:t>
      </w:r>
      <w:r>
        <w:br/>
      </w:r>
      <w:r>
        <w:t xml:space="preserve">соль, съ сЪрнистыми — роданистый каши. </w:t>
      </w:r>
      <w:r>
        <w:br/>
      </w:r>
      <w:r>
        <w:t xml:space="preserve">Очель часто подъ В. понимають также не </w:t>
      </w:r>
      <w:r>
        <w:br/>
      </w:r>
      <w:r>
        <w:t xml:space="preserve">только отняте названныхъ выше элемен- </w:t>
      </w:r>
      <w:r>
        <w:br/>
      </w:r>
      <w:r>
        <w:t xml:space="preserve">товъ, но и введеше въ извфстныя соеди- </w:t>
      </w:r>
      <w:r>
        <w:br/>
      </w:r>
      <w:r>
        <w:t xml:space="preserve">неня водорода; такъ превращене альде- </w:t>
      </w:r>
      <w:r>
        <w:br/>
      </w:r>
      <w:r>
        <w:t xml:space="preserve">гида въ спирть называютъ возстановле- </w:t>
      </w:r>
      <w:r>
        <w:br/>
      </w:r>
      <w:r>
        <w:t xml:space="preserve">немъ, хотя здЪсь отнятя кислорода нЪтъ, </w:t>
      </w:r>
      <w:r>
        <w:br/>
      </w:r>
      <w:r>
        <w:t xml:space="preserve">С.Н 0-- </w:t>
      </w:r>
      <w:r>
        <w:br/>
      </w:r>
      <w:r>
        <w:t xml:space="preserve">альдегидь </w:t>
      </w:r>
      <w:r>
        <w:br/>
      </w:r>
      <w:r>
        <w:t xml:space="preserve">+: На — 0» О Вообще В. противопола- </w:t>
      </w:r>
      <w:r>
        <w:br/>
      </w:r>
      <w:r>
        <w:t xml:space="preserve">водородъ спирть </w:t>
      </w:r>
      <w:r>
        <w:br/>
      </w:r>
      <w:r>
        <w:t xml:space="preserve">гается окислен!ю (см.). </w:t>
      </w:r>
      <w:r>
        <w:br/>
      </w:r>
      <w:r>
        <w:t xml:space="preserve">Бозстановлен1е нарушеннаго </w:t>
      </w:r>
      <w:r>
        <w:br/>
      </w:r>
      <w:r>
        <w:t xml:space="preserve">влад/5шёя. Защита владъшя, какъ фак- </w:t>
      </w:r>
      <w:r>
        <w:br/>
      </w:r>
      <w:r>
        <w:t xml:space="preserve">та, независимо отъ того, имъетъ ли владЪ- </w:t>
      </w:r>
      <w:r>
        <w:br/>
      </w:r>
      <w:r>
        <w:t xml:space="preserve">лецъ право собственности на вещь, приз- </w:t>
      </w:r>
      <w:r>
        <w:br/>
      </w:r>
      <w:r>
        <w:t xml:space="preserve">нается всъми законодательствами. Никто </w:t>
      </w:r>
      <w:r>
        <w:br/>
      </w:r>
      <w:r>
        <w:t xml:space="preserve">не имъетъ права вторгалься въ чужое вла- </w:t>
      </w:r>
      <w:r>
        <w:br/>
      </w:r>
      <w:r>
        <w:t xml:space="preserve">дье; если нарушитель, дЪйствительно, </w:t>
      </w:r>
      <w:r>
        <w:br/>
      </w:r>
      <w:r>
        <w:t xml:space="preserve">имъеть право на вещь, то опъ сначала </w:t>
      </w:r>
      <w:r>
        <w:br/>
      </w:r>
      <w:r>
        <w:t xml:space="preserve">долженъ доказать свои нрава судебнымъ </w:t>
      </w:r>
      <w:r>
        <w:br/>
      </w:r>
      <w:r>
        <w:t xml:space="preserve">порядкомъ, но не нарушать владъшя того, </w:t>
      </w:r>
      <w:r>
        <w:br/>
      </w:r>
      <w:r>
        <w:t xml:space="preserve">кто въ данный моменть фактически гос- </w:t>
      </w:r>
      <w:r>
        <w:br/>
      </w:r>
      <w:r>
        <w:t xml:space="preserve">подствуеть надъ вещью. Въ наукЪ граж- </w:t>
      </w:r>
      <w:r>
        <w:br/>
      </w:r>
      <w:r>
        <w:t xml:space="preserve">данск. права однимъ изъ наиболве спор- </w:t>
      </w:r>
      <w:r>
        <w:br/>
      </w:r>
      <w:r>
        <w:t xml:space="preserve">ныхЪ является вопросъ, каковы основашя </w:t>
      </w:r>
      <w:r>
        <w:br/>
      </w:r>
      <w:r>
        <w:t xml:space="preserve">защиты владъшя, независимо отъ права </w:t>
      </w:r>
      <w:r>
        <w:br/>
      </w:r>
      <w:r>
        <w:t xml:space="preserve">собственности, вопросъ, тЬено связанный </w:t>
      </w:r>
      <w:r>
        <w:br/>
      </w:r>
      <w:r>
        <w:t xml:space="preserve">съ юридической природой владЪъня (см.). </w:t>
      </w:r>
      <w:r>
        <w:br/>
      </w:r>
      <w:r>
        <w:t xml:space="preserve">По русскому законодалельству всякое вла- </w:t>
      </w:r>
      <w:r>
        <w:br/>
      </w:r>
      <w:r>
        <w:t xml:space="preserve">дьше, даже и незаконное, охраняется пра- </w:t>
      </w:r>
      <w:r>
        <w:br/>
      </w:r>
      <w:r>
        <w:t xml:space="preserve">вительствомъ отъ насимя и самоупраз- </w:t>
      </w:r>
      <w:r>
        <w:br/>
      </w:r>
      <w:r>
        <w:t xml:space="preserve">ства дотоль, пока имущество не будетъ </w:t>
      </w:r>
      <w:r>
        <w:br/>
      </w:r>
      <w:r>
        <w:t xml:space="preserve">присуждено другому и сдЪланы надлежа- </w:t>
      </w:r>
      <w:r>
        <w:br/>
      </w:r>
      <w:r>
        <w:t xml:space="preserve">я по закону, о передачЪ онаго, раепо- </w:t>
      </w:r>
      <w:r>
        <w:br/>
      </w:r>
      <w:r>
        <w:t xml:space="preserve">ряженя (св. зак. гражд. т. Х, ч. 1, ет. 581).</w:t>
      </w:r>
    </w:p>
    <w:p>
      <w:pPr>
        <w:pStyle w:val="Normal"/>
      </w:pPr>
      <w:r>
        <w:t xml:space="preserve">а есть лишь введене водорода (</w:t>
      </w:r>
    </w:p>
    <w:p>
      <w:pPr>
        <w:pStyle w:val="Normal"/>
      </w:pPr>
      <w:r>
        <w:t xml:space="preserve">ВозотАНОВЛЕНТЕ НАРУШЕННАГО ВЛАДЪНЯ —Й ВОЗСТАНОВЛЕНТЮ ПРАВЪ.</w:t>
      </w:r>
    </w:p>
    <w:p>
      <w:pPr>
        <w:pStyle w:val="Normal"/>
      </w:pPr>
      <w:r>
        <w:t xml:space="preserve">Для предъявленя иска о возстановлеши </w:t>
      </w:r>
      <w:r>
        <w:br/>
      </w:r>
      <w:r>
        <w:t xml:space="preserve">нарушеннаго владъшШя необходимо, чтобы </w:t>
      </w:r>
      <w:r>
        <w:br/>
      </w:r>
      <w:r>
        <w:t xml:space="preserve">истецъ, въ моментъ нарушешя, дьйетви- </w:t>
      </w:r>
      <w:r>
        <w:br/>
      </w:r>
      <w:r>
        <w:t xml:space="preserve">тельно былъ владЪльцемъ. Это владъше </w:t>
      </w:r>
      <w:r>
        <w:br/>
      </w:r>
      <w:r>
        <w:t xml:space="preserve">можетъ быть различно и по своимъ осно- </w:t>
      </w:r>
      <w:r>
        <w:br/>
      </w:r>
      <w:r>
        <w:t xml:space="preserve">вашямъ и характеру. Оно можеть осно- </w:t>
      </w:r>
      <w:r>
        <w:br/>
      </w:r>
      <w:r>
        <w:t xml:space="preserve">вываться на прав собственности, на прав </w:t>
      </w:r>
      <w:r>
        <w:br/>
      </w:r>
      <w:r>
        <w:t xml:space="preserve">пожизненнаго владъшя, на правЪ общаго </w:t>
      </w:r>
      <w:r>
        <w:br/>
      </w:r>
      <w:r>
        <w:t xml:space="preserve">владъшя, на правЪ пользован!я по найму, </w:t>
      </w:r>
      <w:r>
        <w:br/>
      </w:r>
      <w:r>
        <w:t xml:space="preserve">арендЪь. Цъль иска о В. н. в. — возетано- </w:t>
      </w:r>
      <w:r>
        <w:br/>
      </w:r>
      <w:r>
        <w:t xml:space="preserve">влеше прежняго фактическаго состояшя </w:t>
      </w:r>
      <w:r>
        <w:br/>
      </w:r>
      <w:r>
        <w:t xml:space="preserve">или приняте мЪръ, препятствующихъ лицу </w:t>
      </w:r>
      <w:r>
        <w:br/>
      </w:r>
      <w:r>
        <w:t xml:space="preserve">продолжать нарушешя. ПримЪръ иска пер- </w:t>
      </w:r>
      <w:r>
        <w:br/>
      </w:r>
      <w:r>
        <w:t xml:space="preserve">ваго рода — кто-нибудь запялъ мою дазу, </w:t>
      </w:r>
      <w:r>
        <w:br/>
      </w:r>
      <w:r>
        <w:t xml:space="preserve">второго рода — сосъдъ устроилъ дорогу че- </w:t>
      </w:r>
      <w:r>
        <w:br/>
      </w:r>
      <w:r>
        <w:t xml:space="preserve">резъ мое имъне. Въ первомъ случаЪ судъ </w:t>
      </w:r>
      <w:r>
        <w:br/>
      </w:r>
      <w:r>
        <w:t xml:space="preserve">постановитъь о возвращен!и владьня да- </w:t>
      </w:r>
      <w:r>
        <w:br/>
      </w:r>
      <w:r>
        <w:t xml:space="preserve">чей, во второмъ запретить сосзду поль- </w:t>
      </w:r>
      <w:r>
        <w:br/>
      </w:r>
      <w:r>
        <w:t xml:space="preserve">зовалься проложенной имъ дорогой. Иски </w:t>
      </w:r>
      <w:r>
        <w:br/>
      </w:r>
      <w:r>
        <w:t xml:space="preserve">о возстановлен!и нарушеннаго владъня до- </w:t>
      </w:r>
      <w:r>
        <w:br/>
      </w:r>
      <w:r>
        <w:t xml:space="preserve">пускаются у насъ практикой только отно- </w:t>
      </w:r>
      <w:r>
        <w:br/>
      </w:r>
      <w:r>
        <w:t xml:space="preserve">сительно недвижимыхьъ вещей. По уставу </w:t>
      </w:r>
      <w:r>
        <w:br/>
      </w:r>
      <w:r>
        <w:t xml:space="preserve">судопр. гражд. (т. ХУТ, ч. 1 ет. 29) и „Пра- </w:t>
      </w:r>
      <w:r>
        <w:br/>
      </w:r>
      <w:r>
        <w:t xml:space="preserve">вилъ объ устр. судебн. части въ мБетн., </w:t>
      </w:r>
      <w:r>
        <w:br/>
      </w:r>
      <w:r>
        <w:t xml:space="preserve">гдв введены земск. пачальн.* (ст. 20) двла </w:t>
      </w:r>
      <w:r>
        <w:br/>
      </w:r>
      <w:r>
        <w:t xml:space="preserve">о В. н. в. предоставлены вЪъдометву миро- </w:t>
      </w:r>
      <w:r>
        <w:br/>
      </w:r>
      <w:r>
        <w:t xml:space="preserve">выхъ судей, городскихъ судей и земскихъ </w:t>
      </w:r>
      <w:r>
        <w:br/>
      </w:r>
      <w:r>
        <w:t xml:space="preserve">начальниковъ, если со времени нарушешя </w:t>
      </w:r>
      <w:r>
        <w:br/>
      </w:r>
      <w:r>
        <w:t xml:space="preserve">прошло не боле 6 мЪъсяцевъ. При этомъ </w:t>
      </w:r>
      <w:r>
        <w:br/>
      </w:r>
      <w:r>
        <w:t xml:space="preserve">судьи не должны входитъ въ разсмотрьше </w:t>
      </w:r>
      <w:r>
        <w:br/>
      </w:r>
      <w:r>
        <w:t xml:space="preserve">документовъ, удостовьряющихъ право соб- </w:t>
      </w:r>
      <w:r>
        <w:br/>
      </w:r>
      <w:r>
        <w:t xml:space="preserve">ственности на недвижимое имъше, а долж- </w:t>
      </w:r>
      <w:r>
        <w:br/>
      </w:r>
      <w:r>
        <w:t xml:space="preserve">ны ограничиваться возвращешемъ имуще- </w:t>
      </w:r>
      <w:r>
        <w:br/>
      </w:r>
      <w:r>
        <w:t xml:space="preserve">ства тому, въ чьемъ владфши оно состояло </w:t>
      </w:r>
      <w:r>
        <w:br/>
      </w:r>
      <w:r>
        <w:t xml:space="preserve">до нарушешя (ст. 73 уст. гражд. суд.). Ко- </w:t>
      </w:r>
      <w:r>
        <w:br/>
      </w:r>
      <w:r>
        <w:t xml:space="preserve">нечно, исходъ особаго иска о правЪ соб- </w:t>
      </w:r>
      <w:r>
        <w:br/>
      </w:r>
      <w:r>
        <w:t xml:space="preserve">ственности не обусловливается рЪшенемъ </w:t>
      </w:r>
      <w:r>
        <w:br/>
      </w:r>
      <w:r>
        <w:t xml:space="preserve">судьи о возстаповлеши нарушеннаго вла- </w:t>
      </w:r>
      <w:r>
        <w:br/>
      </w:r>
      <w:r>
        <w:t xml:space="preserve">дъня. Самостоятельная защита владъшя, </w:t>
      </w:r>
      <w:r>
        <w:br/>
      </w:r>
      <w:r>
        <w:t xml:space="preserve">независимо отъ защиты права собсетвенно- </w:t>
      </w:r>
      <w:r>
        <w:br/>
      </w:r>
      <w:r>
        <w:t xml:space="preserve">сти, появилась въ русскомъ законодатель- </w:t>
      </w:r>
      <w:r>
        <w:br/>
      </w:r>
      <w:r>
        <w:t xml:space="preserve">ствЪ только въ концз ХУШ стол. и до вве- </w:t>
      </w:r>
      <w:r>
        <w:br/>
      </w:r>
      <w:r>
        <w:t xml:space="preserve">дения судебн. устав. тая „безепорныя </w:t>
      </w:r>
      <w:r>
        <w:br/>
      </w:r>
      <w:r>
        <w:t xml:space="preserve">дъла о завладъшяхъ“ возлагались на по- </w:t>
      </w:r>
      <w:r>
        <w:br/>
      </w:r>
      <w:r>
        <w:t xml:space="preserve">лицо. См. ПобЪъ доносцевъ, Курсъ граж- </w:t>
      </w:r>
      <w:r>
        <w:br/>
      </w:r>
      <w:r>
        <w:t xml:space="preserve">данск. права, т. 1; Анневковъ, Опыть </w:t>
      </w:r>
      <w:r>
        <w:br/>
      </w:r>
      <w:r>
        <w:t xml:space="preserve">комментар!я къ уст. гражд. суд., т. 1.</w:t>
      </w:r>
    </w:p>
    <w:p>
      <w:pPr>
        <w:pStyle w:val="Normal"/>
      </w:pPr>
      <w:r>
        <w:t xml:space="preserve">Возетановлене прав, возвра- </w:t>
      </w:r>
      <w:r>
        <w:br/>
      </w:r>
      <w:r>
        <w:t xml:space="preserve">щене заинтересованному лицу того или </w:t>
      </w:r>
      <w:r>
        <w:br/>
      </w:r>
      <w:r>
        <w:t xml:space="preserve">другого права, сопряженное сь отмВной </w:t>
      </w:r>
      <w:r>
        <w:br/>
      </w:r>
      <w:r>
        <w:t xml:space="preserve">всБхъ юридическихъ послъдетвИй его вуе- </w:t>
      </w:r>
      <w:r>
        <w:br/>
      </w:r>
      <w:r>
        <w:t xml:space="preserve">меняой утраты. Особенное значеше инети- </w:t>
      </w:r>
      <w:r>
        <w:br/>
      </w:r>
      <w:r>
        <w:t xml:space="preserve">туть возстановлен!я игралъ въ древнемъ </w:t>
      </w:r>
      <w:r>
        <w:br/>
      </w:r>
      <w:r>
        <w:t xml:space="preserve">РимЪ. Отремясь примирить старое право, </w:t>
      </w:r>
      <w:r>
        <w:br/>
      </w:r>
      <w:r>
        <w:t xml:space="preserve">отличавшееся строгостью. формъ, съ новымъ </w:t>
      </w:r>
      <w:r>
        <w:br/>
      </w:r>
      <w:r>
        <w:t xml:space="preserve">духомъ правовыхъ отношешй, римекая юри- </w:t>
      </w:r>
      <w:r>
        <w:br/>
      </w:r>
      <w:r>
        <w:t xml:space="preserve">дическая мысль выработала тезбийо Ш </w:t>
      </w:r>
      <w:r>
        <w:br/>
      </w:r>
      <w:r>
        <w:t xml:space="preserve">Иицесотит. Преторъ, по просьбЪ стороны, </w:t>
      </w:r>
      <w:r>
        <w:br/>
      </w:r>
      <w:r>
        <w:t xml:space="preserve">пострадавшей отъ примфнешя архаиче- </w:t>
      </w:r>
      <w:r>
        <w:br/>
      </w:r>
      <w:r>
        <w:t xml:space="preserve">скихЪ постановленй, возстановлялъ ее въ </w:t>
      </w:r>
      <w:r>
        <w:br/>
      </w:r>
      <w:r>
        <w:t xml:space="preserve">первоначальное положен1е. Современное </w:t>
      </w:r>
      <w:r>
        <w:br/>
      </w:r>
      <w:r>
        <w:t xml:space="preserve">право чуждается такого узаконеннаго об- </w:t>
      </w:r>
      <w:r>
        <w:br/>
      </w:r>
      <w:r>
        <w:t xml:space="preserve">хода закона и въ аналогичныхъ случаяхъ </w:t>
      </w:r>
      <w:r>
        <w:br/>
      </w:r>
      <w:r>
        <w:t xml:space="preserve">требуетъь иска о признаши недЪйствитель- </w:t>
      </w:r>
      <w:r>
        <w:br/>
      </w:r>
      <w:r>
        <w:t xml:space="preserve">ности тьхъ или иныхъ юридическихъ ак- </w:t>
      </w:r>
      <w:r>
        <w:br/>
      </w:r>
      <w:r>
        <w:t xml:space="preserve">товъ. Особенно важное значеше имЪеть </w:t>
      </w:r>
      <w:r>
        <w:br/>
      </w:r>
      <w:r>
        <w:t xml:space="preserve">у насъ возстановлен1е сроковъ (см., </w:t>
      </w:r>
      <w:r>
        <w:br/>
      </w:r>
      <w:r>
        <w:t xml:space="preserve">а также дъзйствительноеть сдузлии).</w:t>
      </w:r>
    </w:p>
    <w:p>
      <w:pPr>
        <w:pStyle w:val="Normal"/>
      </w:pPr>
      <w:r>
        <w:t xml:space="preserve">ВозстАНОВЛЕНТЕ СРОКОВЪ — ВойкАЬЬ.</w:t>
      </w:r>
    </w:p>
    <w:p>
      <w:pPr>
        <w:pStyle w:val="Normal"/>
      </w:pPr>
      <w:r>
        <w:t xml:space="preserve">Бозстановлен1е сроковъ, юри- </w:t>
      </w:r>
      <w:r>
        <w:br/>
      </w:r>
      <w:r>
        <w:t xml:space="preserve">дичесый терминъ уголовнаго и граждан- </w:t>
      </w:r>
      <w:r>
        <w:br/>
      </w:r>
      <w:r>
        <w:t xml:space="preserve">скаго процессовъ. Подъ срокомъ въ про- </w:t>
      </w:r>
      <w:r>
        <w:br/>
      </w:r>
      <w:r>
        <w:t xml:space="preserve">цессуальномъ смыслЪ понимается проме- </w:t>
      </w:r>
      <w:r>
        <w:br/>
      </w:r>
      <w:r>
        <w:t xml:space="preserve">жутокъ времени, въ течене котораго тя- </w:t>
      </w:r>
      <w:r>
        <w:br/>
      </w:r>
      <w:r>
        <w:t xml:space="preserve">жупияся стороны вправЪ или обязаны осу- </w:t>
      </w:r>
      <w:r>
        <w:br/>
      </w:r>
      <w:r>
        <w:t xml:space="preserve">ществить принадлежащ:я имъ процессуаль- </w:t>
      </w:r>
      <w:r>
        <w:br/>
      </w:r>
      <w:r>
        <w:t xml:space="preserve">ныя права, подъ опасешемъ утраты, пре- </w:t>
      </w:r>
      <w:r>
        <w:br/>
      </w:r>
      <w:r>
        <w:t xml:space="preserve">съченя этого срока. Въ случаЪ наступле- </w:t>
      </w:r>
      <w:r>
        <w:br/>
      </w:r>
      <w:r>
        <w:t xml:space="preserve">ня этой утраты есть два средства для унич- </w:t>
      </w:r>
      <w:r>
        <w:br/>
      </w:r>
      <w:r>
        <w:t xml:space="preserve">тожешя ея послЪдстый: отсрочка (см.) </w:t>
      </w:r>
      <w:r>
        <w:br/>
      </w:r>
      <w:r>
        <w:t xml:space="preserve">и возстановлене срока. По просьбЪ ‘сто- </w:t>
      </w:r>
      <w:r>
        <w:br/>
      </w:r>
      <w:r>
        <w:t xml:space="preserve">роны судебное мЪето (въ которое адресо- </w:t>
      </w:r>
      <w:r>
        <w:br/>
      </w:r>
      <w:r>
        <w:t xml:space="preserve">вана была бумага или на приговоръ кото- </w:t>
      </w:r>
      <w:r>
        <w:br/>
      </w:r>
      <w:r>
        <w:t xml:space="preserve">раго предъявленъ отзывъ) можетъ назна- </w:t>
      </w:r>
      <w:r>
        <w:br/>
      </w:r>
      <w:r>
        <w:t xml:space="preserve">чить новый срокъ на совершенше судебна- </w:t>
      </w:r>
      <w:r>
        <w:br/>
      </w:r>
      <w:r>
        <w:t xml:space="preserve">го дфйств!я: въ гр. проц. поводы къ В. с. </w:t>
      </w:r>
      <w:r>
        <w:br/>
      </w:r>
      <w:r>
        <w:t xml:space="preserve">точно указаны (если замедлеше. въ достав- </w:t>
      </w:r>
      <w:r>
        <w:br/>
      </w:r>
      <w:r>
        <w:t xml:space="preserve">левши въ судъ отправленной бумаги про- </w:t>
      </w:r>
      <w:r>
        <w:br/>
      </w:r>
      <w:r>
        <w:t xml:space="preserve">изошло не по вин самого тяжущагося, а </w:t>
      </w:r>
      <w:r>
        <w:br/>
      </w:r>
      <w:r>
        <w:t xml:space="preserve">по винЪ тВхъ должностныхъ лицъ, чрезъ </w:t>
      </w:r>
      <w:r>
        <w:br/>
      </w:r>
      <w:r>
        <w:t xml:space="preserve">посредство коихь отправлеве соверша- </w:t>
      </w:r>
      <w:r>
        <w:br/>
      </w:r>
      <w:r>
        <w:t xml:space="preserve">лось, или вельдетые особыхъ непредвидЪн- </w:t>
      </w:r>
      <w:r>
        <w:br/>
      </w:r>
      <w:r>
        <w:t xml:space="preserve">ныхъ обстоятельствъ, не зависъвшихъ отъ </w:t>
      </w:r>
      <w:r>
        <w:br/>
      </w:r>
      <w:r>
        <w:t xml:space="preserve">воли частнаго лица — 835 ст. уст. гр. суд </w:t>
      </w:r>
      <w:r>
        <w:br/>
      </w:r>
      <w:r>
        <w:t xml:space="preserve">въ уголовномъ же процессЪ возстановле- </w:t>
      </w:r>
      <w:r>
        <w:br/>
      </w:r>
      <w:r>
        <w:t xml:space="preserve">н1е срока предоставлено усмотръно суда </w:t>
      </w:r>
      <w:r>
        <w:br/>
      </w:r>
      <w:r>
        <w:t xml:space="preserve">въ зависимости оть признашя имъ при- </w:t>
      </w:r>
      <w:r>
        <w:br/>
      </w:r>
      <w:r>
        <w:t xml:space="preserve">чинъ пропуска срока уважительными. Въ </w:t>
      </w:r>
      <w:r>
        <w:br/>
      </w:r>
      <w:r>
        <w:t xml:space="preserve">виду этого рф шене угол. суда объ отказЪ </w:t>
      </w:r>
      <w:r>
        <w:br/>
      </w:r>
      <w:r>
        <w:t xml:space="preserve">въ возстановлен!и срока не нодлежитъ ни- </w:t>
      </w:r>
      <w:r>
        <w:br/>
      </w:r>
      <w:r>
        <w:t xml:space="preserve">какому обжалован! ю по существу вопроса, </w:t>
      </w:r>
      <w:r>
        <w:br/>
      </w:r>
      <w:r>
        <w:t xml:space="preserve">и практика правит. сената допускаетъь толь- </w:t>
      </w:r>
      <w:r>
        <w:br/>
      </w:r>
      <w:r>
        <w:t xml:space="preserve">ко жалобы на допущенное при этомъ на- </w:t>
      </w:r>
      <w:r>
        <w:br/>
      </w:r>
      <w:r>
        <w:t xml:space="preserve">рушенше формъ и обрядовъ производства.</w:t>
      </w:r>
    </w:p>
    <w:p>
      <w:pPr>
        <w:pStyle w:val="Normal"/>
      </w:pPr>
      <w:r>
        <w:t xml:space="preserve">Возстановлеше чести и гра: - </w:t>
      </w:r>
      <w:r>
        <w:br/>
      </w:r>
      <w:r>
        <w:t xml:space="preserve">данекихъь правъ осужденнаго, </w:t>
      </w:r>
      <w:r>
        <w:br/>
      </w:r>
      <w:r>
        <w:t xml:space="preserve">можеть состояться не иначе, какъ послЪ </w:t>
      </w:r>
      <w:r>
        <w:br/>
      </w:r>
      <w:r>
        <w:t xml:space="preserve">возобновлешя дъла въ силу новаго вер- </w:t>
      </w:r>
      <w:r>
        <w:br/>
      </w:r>
      <w:r>
        <w:t xml:space="preserve">дикта присяжныхь или иного компетент- </w:t>
      </w:r>
      <w:r>
        <w:br/>
      </w:r>
      <w:r>
        <w:t xml:space="preserve">наго суда, а также въ случаЪ помиловашя </w:t>
      </w:r>
      <w:r>
        <w:br/>
      </w:r>
      <w:r>
        <w:t xml:space="preserve">его Высочайшей властью (см. возобновлене </w:t>
      </w:r>
      <w:r>
        <w:br/>
      </w:r>
      <w:r>
        <w:t xml:space="preserve">уголовныхь дъль, полиилованае). Законъ 1897 </w:t>
      </w:r>
      <w:r>
        <w:br/>
      </w:r>
      <w:r>
        <w:t xml:space="preserve">ввелъ для несовершеннолтнихь отъ 14 до </w:t>
      </w:r>
      <w:r>
        <w:br/>
      </w:r>
      <w:r>
        <w:t xml:space="preserve">17 л., осуждаемыхъ вмЪето лишешя всъхъ </w:t>
      </w:r>
      <w:r>
        <w:br/>
      </w:r>
      <w:r>
        <w:t xml:space="preserve">правъ состояня къ тюремному заключено </w:t>
      </w:r>
      <w:r>
        <w:br/>
      </w:r>
      <w:r>
        <w:t xml:space="preserve">оть 3 до 12 л. съ лишенемъ особыхъ правъ, </w:t>
      </w:r>
      <w:r>
        <w:br/>
      </w:r>
      <w:r>
        <w:t xml:space="preserve">трет! способъ возстановлевя ихъь граж- </w:t>
      </w:r>
      <w:r>
        <w:br/>
      </w:r>
      <w:r>
        <w:t xml:space="preserve">данскихъ правъ. Ст. </w:t>
      </w:r>
      <w:r>
        <w:br/>
      </w:r>
      <w:r>
        <w:t xml:space="preserve">что по истечени 5 лЪть посл освобожде- </w:t>
      </w:r>
      <w:r>
        <w:br/>
      </w:r>
      <w:r>
        <w:t xml:space="preserve">вя осужденныхъ изъ тюремнаго заключе- </w:t>
      </w:r>
      <w:r>
        <w:br/>
      </w:r>
      <w:r>
        <w:t xml:space="preserve">ня имъ могуть быть возвращены права </w:t>
      </w:r>
      <w:r>
        <w:br/>
      </w:r>
      <w:r>
        <w:t xml:space="preserve">вступать на государственную службу, вести </w:t>
      </w:r>
      <w:r>
        <w:br/>
      </w:r>
      <w:r>
        <w:t xml:space="preserve">торговлю, быть присяжнымъ, свилЪьтелемъ </w:t>
      </w:r>
      <w:r>
        <w:br/>
      </w:r>
      <w:r>
        <w:t xml:space="preserve">при договорахъ и въ гражданскомъ сулЪ, </w:t>
      </w:r>
      <w:r>
        <w:br/>
      </w:r>
      <w:r>
        <w:t xml:space="preserve">третейскимъ судьей, опекуномъ, попечите- </w:t>
      </w:r>
      <w:r>
        <w:br/>
      </w:r>
      <w:r>
        <w:t xml:space="preserve">лемъ и повьреннымъ. Возвращенше правъ </w:t>
      </w:r>
      <w:r>
        <w:br/>
      </w:r>
      <w:r>
        <w:t xml:space="preserve">совершается „по опредълен!ю суда, постано- </w:t>
      </w:r>
      <w:r>
        <w:br/>
      </w:r>
      <w:r>
        <w:t xml:space="preserve">вившаго о нихъ приговоръ, если судъ приз- </w:t>
      </w:r>
      <w:r>
        <w:br/>
      </w:r>
      <w:r>
        <w:t xml:space="preserve">наеть, что того заслужили своимъ хоро- </w:t>
      </w:r>
      <w:r>
        <w:br/>
      </w:r>
      <w:r>
        <w:t xml:space="preserve">шимъ поведешемъ“, — Во Франщи правила </w:t>
      </w:r>
      <w:r>
        <w:br/>
      </w:r>
      <w:r>
        <w:t xml:space="preserve">о реабилитащи касаются и совершеннолЪт- </w:t>
      </w:r>
      <w:r>
        <w:br/>
      </w:r>
      <w:r>
        <w:t xml:space="preserve">нихЪ. Черезъ 3—5 лЪть осужденный по- </w:t>
      </w:r>
      <w:r>
        <w:br/>
      </w:r>
      <w:r>
        <w:t xml:space="preserve">даетъ прошен!е прокурору, тотъ производить </w:t>
      </w:r>
      <w:r>
        <w:br/>
      </w:r>
      <w:r>
        <w:t xml:space="preserve">разслвдоваше и передаетъ его апелляцюн- </w:t>
      </w:r>
      <w:r>
        <w:br/>
      </w:r>
      <w:r>
        <w:t xml:space="preserve">ному суду, который возбуждаетъ ходатай- </w:t>
      </w:r>
      <w:r>
        <w:br/>
      </w:r>
      <w:r>
        <w:t xml:space="preserve">ство о помиловани передъ президентомъ </w:t>
      </w:r>
      <w:r>
        <w:br/>
      </w:r>
      <w:r>
        <w:t xml:space="preserve">республики. — Для возотановлевя въ пра-</w:t>
      </w:r>
    </w:p>
    <w:p>
      <w:pPr>
        <w:pStyle w:val="Normal"/>
      </w:pPr>
      <w:r>
        <w:t xml:space="preserve">139 постановляетъ, |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вахъ несостоятельный должникъ долженъ </w:t>
      </w:r>
      <w:r>
        <w:br/>
      </w:r>
      <w:r>
        <w:t xml:space="preserve">полностью разечитаться со вовми своими </w:t>
      </w:r>
      <w:r>
        <w:br/>
      </w:r>
      <w:r>
        <w:t xml:space="preserve">кредиторами и вознаградить всЪ нанесен- </w:t>
      </w:r>
      <w:r>
        <w:br/>
      </w:r>
      <w:r>
        <w:t xml:space="preserve">ные имъ убытки, включая даже проценты. </w:t>
      </w:r>
      <w:r>
        <w:br/>
      </w:r>
      <w:r>
        <w:t xml:space="preserve">Реабилитащя несостоятельныхъ существу- </w:t>
      </w:r>
      <w:r>
        <w:br/>
      </w:r>
      <w:r>
        <w:t xml:space="preserve">етъ во Францши, нашемьъ ЦарствЪ Поль- </w:t>
      </w:r>
      <w:r>
        <w:br/>
      </w:r>
      <w:r>
        <w:t xml:space="preserve">скомъ и Итати. — Проектъ уголовнаго уло- </w:t>
      </w:r>
      <w:r>
        <w:br/>
      </w:r>
      <w:r>
        <w:t xml:space="preserve">жешя не знаеть реабилитаци; несовер- </w:t>
      </w:r>
      <w:r>
        <w:br/>
      </w:r>
      <w:r>
        <w:t xml:space="preserve">шеннольтн!е до 17 льтъ не лишалотся правъ.</w:t>
      </w:r>
    </w:p>
    <w:p>
      <w:pPr>
        <w:pStyle w:val="Normal"/>
      </w:pPr>
      <w:r>
        <w:t xml:space="preserve">Возтъ. въ древней Руси назване вся- </w:t>
      </w:r>
      <w:r>
        <w:br/>
      </w:r>
      <w:r>
        <w:t xml:space="preserve">каго четырехколеснаго экипажа, предназ- </w:t>
      </w:r>
      <w:r>
        <w:br/>
      </w:r>
      <w:r>
        <w:t xml:space="preserve">наченнаго для перевозки грузовъ и слу- </w:t>
      </w:r>
      <w:r>
        <w:br/>
      </w:r>
      <w:r>
        <w:t xml:space="preserve">жившаго вмЪстЪ съ тьмъ единицею м$ры </w:t>
      </w:r>
      <w:r>
        <w:br/>
      </w:r>
      <w:r>
        <w:t xml:space="preserve">для громоздкихъ сырыхъ продуктовъ, сЪ- </w:t>
      </w:r>
      <w:r>
        <w:br/>
      </w:r>
      <w:r>
        <w:t xml:space="preserve">на, хлфба въ снопахъ, хльба въ зернЪ, </w:t>
      </w:r>
      <w:r>
        <w:br/>
      </w:r>
      <w:r>
        <w:t xml:space="preserve">крупы, муки, ‘соли. Единица эта не была </w:t>
      </w:r>
      <w:r>
        <w:br/>
      </w:r>
      <w:r>
        <w:t xml:space="preserve">точною и всегда одинаковою, обыкновенно </w:t>
      </w:r>
      <w:r>
        <w:br/>
      </w:r>
      <w:r>
        <w:t xml:space="preserve">колеблясь между 20 и 25 пуд. Однако, </w:t>
      </w:r>
      <w:r>
        <w:br/>
      </w:r>
      <w:r>
        <w:t xml:space="preserve">она имЪла до конца ХУП в. оффищальное </w:t>
      </w:r>
      <w:r>
        <w:br/>
      </w:r>
      <w:r>
        <w:t xml:space="preserve">значене, потому что нъкоторыя пошлины </w:t>
      </w:r>
      <w:r>
        <w:br/>
      </w:r>
      <w:r>
        <w:t xml:space="preserve">взимаются съ В. Въ ХУШ в. назване </w:t>
      </w:r>
      <w:r>
        <w:br/>
      </w:r>
      <w:r>
        <w:t xml:space="preserve">исчезаетъ, замфненное словами повозка, </w:t>
      </w:r>
      <w:r>
        <w:br/>
      </w:r>
      <w:r>
        <w:t xml:space="preserve">телЪга, подвода и др. и сохраненное </w:t>
      </w:r>
      <w:r>
        <w:br/>
      </w:r>
      <w:r>
        <w:t xml:space="preserve">лишь въ Малоросеи для особаго типа пер- </w:t>
      </w:r>
      <w:r>
        <w:br/>
      </w:r>
      <w:r>
        <w:t xml:space="preserve">вобытной повозки. Малороссйене В. че- </w:t>
      </w:r>
      <w:r>
        <w:br/>
      </w:r>
      <w:r>
        <w:t xml:space="preserve">тырехколесные, на деревянныхъ осяхъ и на </w:t>
      </w:r>
      <w:r>
        <w:br/>
      </w:r>
      <w:r>
        <w:t xml:space="preserve">колесахъ, съ широкими до 2—21/2 вершк. </w:t>
      </w:r>
      <w:r>
        <w:br/>
      </w:r>
      <w:r>
        <w:t xml:space="preserve">ободьями, иеокованными и не всегда даже </w:t>
      </w:r>
      <w:r>
        <w:br/>
      </w:r>
      <w:r>
        <w:t xml:space="preserve">сомкнутыми въ непрерывную окружность, </w:t>
      </w:r>
      <w:r>
        <w:br/>
      </w:r>
      <w:r>
        <w:t xml:space="preserve">и съ деревянными втулками, подмазывае- </w:t>
      </w:r>
      <w:r>
        <w:br/>
      </w:r>
      <w:r>
        <w:t xml:space="preserve">мыми дегтемъ; оси соединены переклади- </w:t>
      </w:r>
      <w:r>
        <w:br/>
      </w:r>
      <w:r>
        <w:t xml:space="preserve">ной и снабжены деревянными подушками, </w:t>
      </w:r>
      <w:r>
        <w:br/>
      </w:r>
      <w:r>
        <w:t xml:space="preserve">отъ которыхъ идутъ наклонно въ наруж- </w:t>
      </w:r>
      <w:r>
        <w:br/>
      </w:r>
      <w:r>
        <w:t xml:space="preserve">ную сторону бруски (ручицы), на верхнемъ </w:t>
      </w:r>
      <w:r>
        <w:br/>
      </w:r>
      <w:r>
        <w:t xml:space="preserve">концЪ соединенные поперечиною (не всег- </w:t>
      </w:r>
      <w:r>
        <w:br/>
      </w:r>
      <w:r>
        <w:t xml:space="preserve">да); на ручицы опираются дробины (т. е. </w:t>
      </w:r>
      <w:r>
        <w:br/>
      </w:r>
      <w:r>
        <w:t xml:space="preserve">лЪъстницы), которыя составляютъ бока В.; </w:t>
      </w:r>
      <w:r>
        <w:br/>
      </w:r>
      <w:r>
        <w:t xml:space="preserve">дномъ же является или вышеупомянутая </w:t>
      </w:r>
      <w:r>
        <w:br/>
      </w:r>
      <w:r>
        <w:t xml:space="preserve">перекладина, соединяющая оси, или же </w:t>
      </w:r>
      <w:r>
        <w:br/>
      </w:r>
      <w:r>
        <w:t xml:space="preserve">кладется доска, иногда брусъ или два. </w:t>
      </w:r>
      <w:r>
        <w:br/>
      </w:r>
      <w:r>
        <w:t xml:space="preserve">Передняя ось снабжена спереди двумя го- </w:t>
      </w:r>
      <w:r>
        <w:br/>
      </w:r>
      <w:r>
        <w:t xml:space="preserve">ризонтально выдающимися брусками, меж- </w:t>
      </w:r>
      <w:r>
        <w:br/>
      </w:r>
      <w:r>
        <w:t xml:space="preserve">ду которыми вкладывается и здЪеь при- </w:t>
      </w:r>
      <w:r>
        <w:br/>
      </w:r>
      <w:r>
        <w:t xml:space="preserve">кр$иляется в!Ице, длинный шестъ, на сво- </w:t>
      </w:r>
      <w:r>
        <w:br/>
      </w:r>
      <w:r>
        <w:t xml:space="preserve">бодномъ концЪ котораго укрБиляется ярмо </w:t>
      </w:r>
      <w:r>
        <w:br/>
      </w:r>
      <w:r>
        <w:t xml:space="preserve">для упряжи воловъ. В. въ Малоросаи </w:t>
      </w:r>
      <w:r>
        <w:br/>
      </w:r>
      <w:r>
        <w:t xml:space="preserve">мало по малу вытЪеняется болЪе совер- </w:t>
      </w:r>
      <w:r>
        <w:br/>
      </w:r>
      <w:r>
        <w:t xml:space="preserve">шенными перевозочными средствами.</w:t>
      </w:r>
    </w:p>
    <w:p>
      <w:pPr>
        <w:pStyle w:val="Normal"/>
      </w:pPr>
      <w:r>
        <w:t xml:space="preserve">Войденовъ. В. П., профессоръ теорли </w:t>
      </w:r>
      <w:r>
        <w:br/>
      </w:r>
      <w:r>
        <w:t xml:space="preserve">музыки, композиторъ въ области му- </w:t>
      </w:r>
      <w:r>
        <w:br/>
      </w:r>
      <w:r>
        <w:t xml:space="preserve">зыкально-духовныхъ сочинений. Родился </w:t>
      </w:r>
      <w:r>
        <w:br/>
      </w:r>
      <w:r>
        <w:t xml:space="preserve">1852 въ Пензенской губ. Музыкальное </w:t>
      </w:r>
      <w:r>
        <w:br/>
      </w:r>
      <w:r>
        <w:t xml:space="preserve">образоваше получилъ въ московской кон- </w:t>
      </w:r>
      <w:r>
        <w:br/>
      </w:r>
      <w:r>
        <w:t xml:space="preserve">серватор!и по классу спещальной теор и </w:t>
      </w:r>
      <w:r>
        <w:br/>
      </w:r>
      <w:r>
        <w:t xml:space="preserve">П. И. Чайковскаго. Состоитъь членомъ на- </w:t>
      </w:r>
      <w:r>
        <w:br/>
      </w:r>
      <w:r>
        <w:t xml:space="preserve">блюдательнато совЪта при московском’ь </w:t>
      </w:r>
      <w:r>
        <w:br/>
      </w:r>
      <w:r>
        <w:t xml:space="preserve">синодальном училищь и профессоромъ </w:t>
      </w:r>
      <w:r>
        <w:br/>
      </w:r>
      <w:r>
        <w:t xml:space="preserve">по классу сольфедяйо въ музыкально-дра- </w:t>
      </w:r>
      <w:r>
        <w:br/>
      </w:r>
      <w:r>
        <w:t xml:space="preserve">матическомъ училищ Филармонич. общ. </w:t>
      </w:r>
      <w:r>
        <w:br/>
      </w:r>
      <w:r>
        <w:t xml:space="preserve">и учителемь пъвя въ моск. духовной се- </w:t>
      </w:r>
      <w:r>
        <w:br/>
      </w:r>
      <w:r>
        <w:t xml:space="preserve">минарм. Написалъ много духовн. сочине- </w:t>
      </w:r>
      <w:r>
        <w:br/>
      </w:r>
      <w:r>
        <w:t xml:space="preserve">нш. Два ихъ выпуска изданы фирмой </w:t>
      </w:r>
      <w:r>
        <w:br/>
      </w:r>
      <w:r>
        <w:t xml:space="preserve">1Оргенсонъ.</w:t>
      </w:r>
    </w:p>
    <w:p>
      <w:pPr>
        <w:pStyle w:val="Normal"/>
      </w:pPr>
      <w:r>
        <w:t xml:space="preserve">Войе д?Аржансонъ, </w:t>
      </w:r>
      <w:r>
        <w:br/>
      </w:r>
      <w:r>
        <w:t xml:space="preserve">сон®.</w:t>
      </w:r>
    </w:p>
    <w:p>
      <w:pPr>
        <w:pStyle w:val="Normal"/>
      </w:pPr>
      <w:r>
        <w:t xml:space="preserve">Войкаръ. Айвашъ. р. Тоболск. губ. </w:t>
      </w:r>
      <w:r>
        <w:br/>
      </w:r>
      <w:r>
        <w:t xml:space="preserve">Березов. окр., лЪв. прит. Оби, беретъ нача- </w:t>
      </w:r>
      <w:r>
        <w:br/>
      </w:r>
      <w:r>
        <w:t xml:space="preserve">ло на Урал; дл. теч. 150 в. На этой рЪ-</w:t>
      </w:r>
    </w:p>
    <w:p>
      <w:pPr>
        <w:pStyle w:val="Normal"/>
      </w:pPr>
      <w:r>
        <w:t xml:space="preserve">см. Аржан-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кЪ, протекающей среди лЪеовъ, зам чате- </w:t>
      </w:r>
      <w:r>
        <w:br/>
      </w:r>
      <w:r>
        <w:t xml:space="preserve">ленъ нын% разоренный остяцюй укр илен- </w:t>
      </w:r>
      <w:r>
        <w:br/>
      </w:r>
      <w:r>
        <w:t xml:space="preserve">ный городокъ того же имени, стоявш. въ </w:t>
      </w:r>
      <w:r>
        <w:br/>
      </w:r>
      <w:r>
        <w:t xml:space="preserve">200 верст. оть Березова.</w:t>
      </w:r>
    </w:p>
    <w:p>
      <w:pPr>
        <w:pStyle w:val="Normal"/>
      </w:pPr>
      <w:r>
        <w:t xml:space="preserve">Войландуь, небольш. камениет. и лЪ-</w:t>
      </w:r>
    </w:p>
    <w:p>
      <w:pPr>
        <w:pStyle w:val="Normal"/>
      </w:pPr>
      <w:r>
        <w:t xml:space="preserve">Войландъ — Войлокъ.</w:t>
      </w:r>
    </w:p>
    <w:p>
      <w:pPr>
        <w:pStyle w:val="Normal"/>
      </w:pPr>
      <w:r>
        <w:t xml:space="preserve">\ </w:t>
      </w:r>
      <w:r>
        <w:br/>
      </w:r>
      <w:r>
        <w:t xml:space="preserve">ваеть такимъ образомъ его способность </w:t>
      </w:r>
      <w:r>
        <w:br/>
      </w:r>
      <w:r>
        <w:t xml:space="preserve">свойлачиваться. ВмЪфетв съ тмъ часть </w:t>
      </w:r>
      <w:r>
        <w:br/>
      </w:r>
      <w:r>
        <w:t xml:space="preserve">нижнихъ валиковъ отапливается паромъ ‘и </w:t>
      </w:r>
      <w:r>
        <w:br/>
      </w:r>
      <w:r>
        <w:t xml:space="preserve">кромв того подъ машиною помщаются </w:t>
      </w:r>
      <w:r>
        <w:br/>
      </w:r>
      <w:r>
        <w:t xml:space="preserve">2 плоскихъ корыта 4 4 съ водою, нагр$-</w:t>
      </w:r>
    </w:p>
    <w:p>
      <w:pPr>
        <w:pStyle w:val="Normal"/>
      </w:pPr>
      <w:r>
        <w:t xml:space="preserve">сист. островъ (3 кв. версты) Лифлянд. губ., | ваемою до кишзшя змфевиками, по кото- </w:t>
      </w:r>
      <w:r>
        <w:br/>
      </w:r>
      <w:r>
        <w:t xml:space="preserve">Эзельск. у.,у южн. побережья больш. о-ва рымъ циркулируеть паръ; изъ корыть по-</w:t>
      </w:r>
    </w:p>
    <w:p>
      <w:pPr>
        <w:pStyle w:val="Normal"/>
      </w:pPr>
      <w:r>
        <w:t xml:space="preserve">Моонъ</w:t>
      </w:r>
    </w:p>
    <w:p>
      <w:pPr>
        <w:pStyle w:val="Normal"/>
      </w:pPr>
      <w:r>
        <w:t xml:space="preserve">Войловль. шерстяная малермя, приго- | паръ.</w:t>
      </w:r>
    </w:p>
    <w:p>
      <w:pPr>
        <w:pStyle w:val="Normal"/>
      </w:pPr>
      <w:r>
        <w:t xml:space="preserve">товляемая совершенно безъ прядешя и</w:t>
      </w:r>
    </w:p>
    <w:p>
      <w:pPr>
        <w:pStyle w:val="Normal"/>
      </w:pPr>
      <w:r>
        <w:t xml:space="preserve">стоянно выдЪзляетея въ изобили водяной </w:t>
      </w:r>
      <w:r>
        <w:br/>
      </w:r>
      <w:r>
        <w:t xml:space="preserve">Холетъ, проходя черезъ валики ва- </w:t>
      </w:r>
      <w:r>
        <w:br/>
      </w:r>
      <w:r>
        <w:t xml:space="preserve">ляльной машины, свойлачивается, велЪд- </w:t>
      </w:r>
      <w:r>
        <w:br/>
      </w:r>
      <w:r>
        <w:t xml:space="preserve">стые давлен!я верх- </w:t>
      </w:r>
      <w:r>
        <w:br/>
      </w:r>
      <w:r>
        <w:t xml:space="preserve">нихь валиковъ, &amp; </w:t>
      </w:r>
      <w:r>
        <w:br/>
      </w:r>
      <w:r>
        <w:t xml:space="preserve">главн. обр. потому, </w:t>
      </w:r>
      <w:r>
        <w:br/>
      </w:r>
      <w:r>
        <w:t xml:space="preserve">что означенные ва- </w:t>
      </w:r>
      <w:r>
        <w:br/>
      </w:r>
      <w:r>
        <w:t xml:space="preserve">ЛИКИ получаютъ </w:t>
      </w:r>
      <w:r>
        <w:br/>
      </w:r>
      <w:r>
        <w:t xml:space="preserve">ещеотъ экецентрика </w:t>
      </w:r>
      <w:r>
        <w:br/>
      </w:r>
      <w:r>
        <w:t xml:space="preserve">сотрясательное дви- </w:t>
      </w:r>
      <w:r>
        <w:br/>
      </w:r>
      <w:r>
        <w:t xml:space="preserve">жеше по паправле- </w:t>
      </w:r>
      <w:r>
        <w:br/>
      </w:r>
      <w:r>
        <w:t xml:space="preserve">но осей и кромь </w:t>
      </w:r>
      <w:r>
        <w:br/>
      </w:r>
      <w:r>
        <w:t xml:space="preserve">того вращаются еще</w:t>
      </w:r>
    </w:p>
    <w:p>
      <w:pPr>
        <w:pStyle w:val="Normal"/>
      </w:pPr>
      <w:r>
        <w:t xml:space="preserve">вокругъ своихъ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тканья, однимъ только валяшемъ или свой- </w:t>
      </w:r>
      <w:r>
        <w:br/>
      </w:r>
      <w:r>
        <w:t xml:space="preserve">лачивашемъ шерсти или волоса. При фа- </w:t>
      </w:r>
      <w:r>
        <w:br/>
      </w:r>
      <w:r>
        <w:t xml:space="preserve">брикащи В., волосъ или шерсть взби- </w:t>
      </w:r>
      <w:r>
        <w:br/>
      </w:r>
      <w:r>
        <w:t xml:space="preserve">вается сначала на трепальныхъ машинахъ, </w:t>
      </w:r>
      <w:r>
        <w:br/>
      </w:r>
      <w:r>
        <w:t xml:space="preserve">затьмъ промывается, сушится и еще разъ </w:t>
      </w:r>
      <w:r>
        <w:br/>
      </w:r>
      <w:r>
        <w:t xml:space="preserve">треплется и въ такомъ вид поступають </w:t>
      </w:r>
      <w:r>
        <w:br/>
      </w:r>
      <w:r>
        <w:t xml:space="preserve">на кардочесальную машину, гдЪ они пре- </w:t>
      </w:r>
      <w:r>
        <w:br/>
      </w:r>
      <w:r>
        <w:t xml:space="preserve">вращаются въ ватку, шириною ок. 2 метр., </w:t>
      </w:r>
      <w:r>
        <w:br/>
      </w:r>
      <w:r>
        <w:t xml:space="preserve">различной толщины, въ зависимости оть </w:t>
      </w:r>
      <w:r>
        <w:br/>
      </w:r>
      <w:r>
        <w:t xml:space="preserve">большей или меньшей тонины изготовляе- </w:t>
      </w:r>
      <w:r>
        <w:br/>
      </w:r>
      <w:r>
        <w:t xml:space="preserve">маго В., и длиною до 40 метр. Отсюда </w:t>
      </w:r>
      <w:r>
        <w:br/>
      </w:r>
      <w:r>
        <w:t xml:space="preserve">ватка переходить въ ровничную машину, </w:t>
      </w:r>
      <w:r>
        <w:br/>
      </w:r>
      <w:r>
        <w:t xml:space="preserve">тд превращается въ массу требуемой </w:t>
      </w:r>
      <w:r>
        <w:br/>
      </w:r>
      <w:r>
        <w:t xml:space="preserve">толщины. Ровница разрЪзается на куски </w:t>
      </w:r>
      <w:r>
        <w:br/>
      </w:r>
      <w:r>
        <w:t xml:space="preserve">опредфленныхъ размЪровъ и наматывается </w:t>
      </w:r>
      <w:r>
        <w:br/>
      </w:r>
      <w:r>
        <w:t xml:space="preserve">на ролики и въ такомъь видЪ поступаеть </w:t>
      </w:r>
      <w:r>
        <w:br/>
      </w:r>
      <w:r>
        <w:t xml:space="preserve">въ войлочную машину, гдЪ слои ровницы </w:t>
      </w:r>
      <w:r>
        <w:br/>
      </w:r>
      <w:r>
        <w:t xml:space="preserve">перекрещивалются, такъ что волоконца, рас- </w:t>
      </w:r>
      <w:r>
        <w:br/>
      </w:r>
      <w:r>
        <w:t xml:space="preserve">полагаются перпендикулярно другь къ </w:t>
      </w:r>
      <w:r>
        <w:br/>
      </w:r>
      <w:r>
        <w:t xml:space="preserve">другу. Обыкновенно слои рбвницы расно- </w:t>
      </w:r>
      <w:r>
        <w:br/>
      </w:r>
      <w:r>
        <w:t xml:space="preserve">лагаютъ такимъ образомъ, чтобы наруж- </w:t>
      </w:r>
      <w:r>
        <w:br/>
      </w:r>
      <w:r>
        <w:t xml:space="preserve">ные слои состояли изъ болЪе тонкой шер- </w:t>
      </w:r>
      <w:r>
        <w:br/>
      </w:r>
      <w:r>
        <w:t xml:space="preserve">сти, а внутренше изъ болЪе грубой; сред- </w:t>
      </w:r>
      <w:r>
        <w:br/>
      </w:r>
      <w:r>
        <w:t xml:space="preserve">ый слой замВняють иногда легкой тканью. </w:t>
      </w:r>
      <w:r>
        <w:br/>
      </w:r>
      <w:r>
        <w:t xml:space="preserve">Такимъ перекрещиваюшемъ холстовъ дости- </w:t>
      </w:r>
      <w:r>
        <w:br/>
      </w:r>
      <w:r>
        <w:t xml:space="preserve">гается не только большая прочность В., но </w:t>
      </w:r>
      <w:r>
        <w:br/>
      </w:r>
      <w:r>
        <w:t xml:space="preserve">и большая равномЪрность толщины В. </w:t>
      </w:r>
      <w:r>
        <w:br/>
      </w:r>
      <w:r>
        <w:t xml:space="preserve">Валяльная машина превралцаеть соединен- </w:t>
      </w:r>
      <w:r>
        <w:br/>
      </w:r>
      <w:r>
        <w:t xml:space="preserve">ные или сдвоенные холсты въ В. ПослЪьд- </w:t>
      </w:r>
      <w:r>
        <w:br/>
      </w:r>
      <w:r>
        <w:t xml:space="preserve">няя машина (фиг. 1) состоить изъ 2-хъ </w:t>
      </w:r>
      <w:r>
        <w:br/>
      </w:r>
      <w:r>
        <w:t xml:space="preserve">торизонтальныхь рядовъ валиковъ, распо- </w:t>
      </w:r>
      <w:r>
        <w:br/>
      </w:r>
      <w:r>
        <w:t xml:space="preserve">ложенныхъ другЪъ надъ другомъ, при чемъ </w:t>
      </w:r>
      <w:r>
        <w:br/>
      </w:r>
      <w:r>
        <w:t xml:space="preserve">въ каждомъ ряду 20 валиковъ; верхн!е </w:t>
      </w:r>
      <w:r>
        <w:br/>
      </w:r>
      <w:r>
        <w:t xml:space="preserve">валики деревянные, а ниже желфзные </w:t>
      </w:r>
      <w:r>
        <w:br/>
      </w:r>
      <w:r>
        <w:t xml:space="preserve">или деревянные; валики приводятся въ </w:t>
      </w:r>
      <w:r>
        <w:br/>
      </w:r>
      <w:r>
        <w:t xml:space="preserve">непрерывное вращеше въ одномъ напра- </w:t>
      </w:r>
      <w:r>
        <w:br/>
      </w:r>
      <w:r>
        <w:t xml:space="preserve">вленш. Находящйся на валикЪ А холетъ </w:t>
      </w:r>
      <w:r>
        <w:br/>
      </w:r>
      <w:r>
        <w:t xml:space="preserve">сматывается при посредствЪ валиковъ а а, </w:t>
      </w:r>
      <w:r>
        <w:br/>
      </w:r>
      <w:r>
        <w:t xml:space="preserve">вращающихся съ соотвЪтетвенн. скоростью, </w:t>
      </w:r>
      <w:r>
        <w:br/>
      </w:r>
      <w:r>
        <w:t xml:space="preserve">и подводится къ безконечному полотну ее, </w:t>
      </w:r>
      <w:r>
        <w:br/>
      </w:r>
      <w:r>
        <w:t xml:space="preserve">вмЪеть съ которымъ пропускается затЪмъ </w:t>
      </w:r>
      <w:r>
        <w:br/>
      </w:r>
      <w:r>
        <w:t xml:space="preserve">черезъ вальцы валяльной машины. Полотно </w:t>
      </w:r>
      <w:r>
        <w:br/>
      </w:r>
      <w:r>
        <w:t xml:space="preserve">е е, проходя корыто С, наполненное горя- </w:t>
      </w:r>
      <w:r>
        <w:br/>
      </w:r>
      <w:r>
        <w:t xml:space="preserve">чей водой, увлажняеть холетъ и увеличи-</w:t>
      </w:r>
    </w:p>
    <w:p>
      <w:pPr>
        <w:pStyle w:val="Normal"/>
      </w:pPr>
      <w:r>
        <w:t xml:space="preserve">Валяльная машина.</w:t>
      </w:r>
    </w:p>
    <w:p>
      <w:pPr>
        <w:pStyle w:val="Normal"/>
      </w:pPr>
      <w:r>
        <w:t xml:space="preserve">т осей, вслЬдетве на- </w:t>
      </w:r>
      <w:r>
        <w:br/>
      </w:r>
      <w:r>
        <w:t xml:space="preserve">жашя на нижнее ва- </w:t>
      </w:r>
      <w:r>
        <w:br/>
      </w:r>
      <w:r>
        <w:t xml:space="preserve">лики. Матер1я про-</w:t>
      </w:r>
    </w:p>
    <w:p>
      <w:pPr>
        <w:pStyle w:val="Normal"/>
      </w:pPr>
      <w:r>
        <w:t xml:space="preserve">пускается нЪсколько разъ черезъ валяль-</w:t>
      </w:r>
    </w:p>
    <w:p>
      <w:pPr>
        <w:pStyle w:val="Normal"/>
      </w:pPr>
      <w:r>
        <w:t xml:space="preserve">ную машину, до полнаго свойлачивашя и</w:t>
      </w:r>
    </w:p>
    <w:p>
      <w:pPr>
        <w:pStyle w:val="Normal"/>
      </w:pPr>
      <w:r>
        <w:t xml:space="preserve">наматывается наконець на валикъ 0. Ма-</w:t>
      </w:r>
    </w:p>
    <w:p>
      <w:pPr>
        <w:pStyle w:val="Normal"/>
      </w:pPr>
      <w:r>
        <w:t xml:space="preserve">теря поступаеть затмъ въ промывной </w:t>
      </w:r>
      <w:r>
        <w:br/>
      </w:r>
      <w:r>
        <w:t xml:space="preserve">аппарать (фиг. 2) для очистки и вымываня </w:t>
      </w:r>
      <w:r>
        <w:br/>
      </w:r>
      <w:r>
        <w:t xml:space="preserve">химич. малераловъ, взятыхь для смачива- </w:t>
      </w:r>
      <w:r>
        <w:br/>
      </w:r>
      <w:r>
        <w:t xml:space="preserve">шя шерсти или волоса; сшитая концами ма- </w:t>
      </w:r>
      <w:r>
        <w:br/>
      </w:r>
      <w:r>
        <w:t xml:space="preserve">теря @ протаскивается въ означенной ма- </w:t>
      </w:r>
      <w:r>
        <w:br/>
      </w:r>
      <w:r>
        <w:t xml:space="preserve">шин двумя вращающимися дерев. валь- </w:t>
      </w:r>
      <w:r>
        <w:br/>
      </w:r>
      <w:r>
        <w:t xml:space="preserve">цами А и В черезъ промывную жидкость, </w:t>
      </w:r>
      <w:r>
        <w:br/>
      </w:r>
      <w:r>
        <w:t xml:space="preserve">находящуюся въ со- й </w:t>
      </w:r>
      <w:r>
        <w:br/>
      </w:r>
      <w:r>
        <w:t xml:space="preserve">судь 0. Для уда- { </w:t>
      </w:r>
      <w:r>
        <w:br/>
      </w:r>
      <w:r>
        <w:t xml:space="preserve">лешя грязныхъ про- </w:t>
      </w:r>
      <w:r>
        <w:br/>
      </w:r>
      <w:r>
        <w:t xml:space="preserve">мывныхЪ водЪъ, от- </w:t>
      </w:r>
      <w:r>
        <w:br/>
      </w:r>
      <w:r>
        <w:t xml:space="preserve">жатемъ матери на </w:t>
      </w:r>
      <w:r>
        <w:br/>
      </w:r>
      <w:r>
        <w:t xml:space="preserve">вальцахъ, подъ </w:t>
      </w:r>
      <w:r>
        <w:br/>
      </w:r>
      <w:r>
        <w:t xml:space="preserve">нижнимъ вальцомъ </w:t>
      </w:r>
      <w:r>
        <w:br/>
      </w:r>
      <w:r>
        <w:t xml:space="preserve">В помъщается ко- </w:t>
      </w:r>
      <w:r>
        <w:br/>
      </w:r>
      <w:r>
        <w:t xml:space="preserve">рыто С, снабженное </w:t>
      </w:r>
      <w:r>
        <w:br/>
      </w:r>
      <w:r>
        <w:t xml:space="preserve">боковымъ отверет1- </w:t>
      </w:r>
      <w:r>
        <w:br/>
      </w:r>
      <w:r>
        <w:t xml:space="preserve">емъ для спуска </w:t>
      </w:r>
      <w:r>
        <w:br/>
      </w:r>
      <w:r>
        <w:t xml:space="preserve">грязной воды, сте- </w:t>
      </w:r>
      <w:r>
        <w:br/>
      </w:r>
      <w:r>
        <w:t xml:space="preserve">кающей съ вальца, </w:t>
      </w:r>
      <w:r>
        <w:br/>
      </w:r>
      <w:r>
        <w:t xml:space="preserve">Посль промывки </w:t>
      </w:r>
      <w:r>
        <w:br/>
      </w:r>
      <w:r>
        <w:t xml:space="preserve">матейя  памыли- </w:t>
      </w:r>
      <w:r>
        <w:br/>
      </w:r>
      <w:r>
        <w:t xml:space="preserve">вается въ той же ма- </w:t>
      </w:r>
      <w:r>
        <w:br/>
      </w:r>
      <w:r>
        <w:t xml:space="preserve">шинЪ мыльной водой, затьмъ подвергается </w:t>
      </w:r>
      <w:r>
        <w:br/>
      </w:r>
      <w:r>
        <w:t xml:space="preserve">подобно сукну валяншю для получешя </w:t>
      </w:r>
      <w:r>
        <w:br/>
      </w:r>
      <w:r>
        <w:t xml:space="preserve">плотнаго, крьпкаго В., еще разъ промы- </w:t>
      </w:r>
      <w:r>
        <w:br/>
      </w:r>
      <w:r>
        <w:t xml:space="preserve">вается, и если нужно, то и окрашивается</w:t>
      </w:r>
    </w:p>
    <w:p>
      <w:pPr>
        <w:pStyle w:val="Normal"/>
      </w:pPr>
      <w:r>
        <w:t xml:space="preserve">и наконець она развъшивается на рамахъ</w:t>
      </w:r>
    </w:p>
    <w:p>
      <w:pPr>
        <w:pStyle w:val="Normal"/>
      </w:pPr>
      <w:r>
        <w:t xml:space="preserve">для натягивашя и просушки. На войлоч-</w:t>
      </w:r>
    </w:p>
    <w:p>
      <w:pPr>
        <w:pStyle w:val="Normal"/>
      </w:pPr>
      <w:r>
        <w:t xml:space="preserve">ные ковры, на В. для валенокъ, для по- </w:t>
      </w:r>
      <w:r>
        <w:br/>
      </w:r>
      <w:r>
        <w:t xml:space="preserve">крываль и т. п. набиваютъь различные</w:t>
      </w:r>
    </w:p>
    <w:p>
      <w:pPr>
        <w:pStyle w:val="Normal"/>
      </w:pPr>
      <w:r>
        <w:t xml:space="preserve">узоры въ ручную. Весьма тонве сорта В.</w:t>
      </w:r>
    </w:p>
    <w:p>
      <w:pPr>
        <w:pStyle w:val="Normal"/>
      </w:pPr>
      <w:r>
        <w:t xml:space="preserve">подвергаются стрижкъ, утюженно горячими</w:t>
      </w:r>
    </w:p>
    <w:p>
      <w:pPr>
        <w:pStyle w:val="Normal"/>
      </w:pPr>
      <w:r>
        <w:t xml:space="preserve">плитами и другимъ операщямъ аппретуры.</w:t>
      </w:r>
    </w:p>
    <w:p>
      <w:pPr>
        <w:pStyle w:val="Normal"/>
      </w:pPr>
      <w:r>
        <w:t xml:space="preserve">Войлочная матеря иметь весьма большое</w:t>
      </w:r>
    </w:p>
    <w:p>
      <w:pPr>
        <w:pStyle w:val="Normal"/>
      </w:pPr>
      <w:r>
        <w:t xml:space="preserve">примЪнене: она идеть для приготовлешя</w:t>
      </w:r>
    </w:p>
    <w:p>
      <w:pPr>
        <w:pStyle w:val="Normal"/>
      </w:pPr>
      <w:r>
        <w:t xml:space="preserve">одежды (бурки, плащи, башлыки) и обуви</w:t>
      </w:r>
    </w:p>
    <w:p>
      <w:pPr>
        <w:pStyle w:val="Normal"/>
      </w:pPr>
      <w:r>
        <w:t xml:space="preserve">(валенки); изъ нея изготовляютъ сЪдель-</w:t>
      </w:r>
    </w:p>
    <w:p>
      <w:pPr>
        <w:pStyle w:val="Normal"/>
      </w:pPr>
      <w:r>
        <w:t xml:space="preserve">ные потники, ковры; она служить для по-</w:t>
      </w:r>
    </w:p>
    <w:p>
      <w:pPr>
        <w:pStyle w:val="Normal"/>
      </w:pPr>
      <w:r>
        <w:t xml:space="preserve">крымя стЪнъ противъ стужи; она употре- </w:t>
      </w:r>
      <w:r>
        <w:br/>
      </w:r>
      <w:r>
        <w:t xml:space="preserve">бляется для фильтровашя жидкостей, для</w:t>
      </w:r>
    </w:p>
    <w:p>
      <w:pPr>
        <w:pStyle w:val="Normal"/>
      </w:pPr>
      <w:r>
        <w:t xml:space="preserve">Фиг. 2. Промывная машина.</w:t>
      </w:r>
    </w:p>
    <w:p>
      <w:pPr>
        <w:pStyle w:val="Normal"/>
      </w:pPr>
      <w:r>
        <w:t xml:space="preserve">Войлочная матЕвгя — Войниковъ.</w:t>
      </w:r>
    </w:p>
    <w:p>
      <w:pPr>
        <w:pStyle w:val="Normal"/>
      </w:pPr>
      <w:r>
        <w:t xml:space="preserve">покрываня паровыхъ котловъ, паровыхъ </w:t>
      </w:r>
      <w:r>
        <w:br/>
      </w:r>
      <w:r>
        <w:t xml:space="preserve">машинъ и паропроводныхъ трубъ. Вой- </w:t>
      </w:r>
      <w:r>
        <w:br/>
      </w:r>
      <w:r>
        <w:t xml:space="preserve">лочная матер!я, выдълываемая изъ шерсти </w:t>
      </w:r>
      <w:r>
        <w:br/>
      </w:r>
      <w:r>
        <w:t xml:space="preserve">бобра или кастора, ръчной выдры, бЪлки, </w:t>
      </w:r>
      <w:r>
        <w:br/>
      </w:r>
      <w:r>
        <w:t xml:space="preserve">кролика, зайца, а также изъ пуха дикой </w:t>
      </w:r>
      <w:r>
        <w:br/>
      </w:r>
      <w:r>
        <w:t xml:space="preserve">козы идеть на изготовлее шапокъ и </w:t>
      </w:r>
      <w:r>
        <w:br/>
      </w:r>
      <w:r>
        <w:t xml:space="preserve">шляп (ем. шляточное производство). Весьма </w:t>
      </w:r>
      <w:r>
        <w:br/>
      </w:r>
      <w:r>
        <w:t xml:space="preserve">тонкИ и нЪжный В. изъ мериносовой шер- </w:t>
      </w:r>
      <w:r>
        <w:br/>
      </w:r>
      <w:r>
        <w:t xml:space="preserve">сти предотавляеть собою такъ наз. форте- </w:t>
      </w:r>
      <w:r>
        <w:br/>
      </w:r>
      <w:r>
        <w:t xml:space="preserve">пьянный В. для обивки фортепьянныхь </w:t>
      </w:r>
      <w:r>
        <w:br/>
      </w:r>
      <w:r>
        <w:t xml:space="preserve">молоточковЪъ. Производство В. ведется у </w:t>
      </w:r>
      <w:r>
        <w:br/>
      </w:r>
      <w:r>
        <w:t xml:space="preserve">пасъ, преимущественно ручнымъ способомъ, </w:t>
      </w:r>
      <w:r>
        <w:br/>
      </w:r>
      <w:r>
        <w:t xml:space="preserve">большею частью мелкими производителями: </w:t>
      </w:r>
      <w:r>
        <w:br/>
      </w:r>
      <w:r>
        <w:t xml:space="preserve">число механическихь заводовъ, выдьлы- </w:t>
      </w:r>
      <w:r>
        <w:br/>
      </w:r>
      <w:r>
        <w:t xml:space="preserve">вающихъ В., весьма незначительно. В. вы- </w:t>
      </w:r>
      <w:r>
        <w:br/>
      </w:r>
      <w:r>
        <w:t xml:space="preserve">дълывается у насъ изъ овечьей, коровьей </w:t>
      </w:r>
      <w:r>
        <w:br/>
      </w:r>
      <w:r>
        <w:t xml:space="preserve">и конской шерсти. В. составляеть у наеъ </w:t>
      </w:r>
      <w:r>
        <w:br/>
      </w:r>
      <w:r>
        <w:t xml:space="preserve">предметь вывоза заграницу, размъръ ко- </w:t>
      </w:r>
      <w:r>
        <w:br/>
      </w:r>
      <w:r>
        <w:t xml:space="preserve">тораго за посл днее десятилЪ!е увеличился </w:t>
      </w:r>
      <w:r>
        <w:br/>
      </w:r>
      <w:r>
        <w:t xml:space="preserve">на 57%. До 1885 по европейской границь </w:t>
      </w:r>
      <w:r>
        <w:br/>
      </w:r>
      <w:r>
        <w:t xml:space="preserve">вывозилось: В. русскаго издьмя заграницу </w:t>
      </w:r>
      <w:r>
        <w:br/>
      </w:r>
      <w:r>
        <w:t xml:space="preserve">въ годъ въ среднемъ около 16/2 тыс. пуд.; </w:t>
      </w:r>
      <w:r>
        <w:br/>
      </w:r>
      <w:r>
        <w:t xml:space="preserve">за десятилЪе 1835—94 вывозъ этотъ въ </w:t>
      </w:r>
      <w:r>
        <w:br/>
      </w:r>
      <w:r>
        <w:t xml:space="preserve">годъ равнялся, въ срецнемъ, 257/ тыс. пуд. </w:t>
      </w:r>
      <w:r>
        <w:br/>
      </w:r>
      <w:r>
        <w:t xml:space="preserve">Войлочная матерля, см. войлоко. </w:t>
      </w:r>
      <w:r>
        <w:br/>
      </w:r>
      <w:r>
        <w:t xml:space="preserve">Войлочные корсеты. приготовля- </w:t>
      </w:r>
      <w:r>
        <w:br/>
      </w:r>
      <w:r>
        <w:t xml:space="preserve">ются изъ войлока, пропитаннаго растворомъ </w:t>
      </w:r>
      <w:r>
        <w:br/>
      </w:r>
      <w:r>
        <w:t xml:space="preserve">шеллака, и примЪняются для ношен!я, какъ </w:t>
      </w:r>
      <w:r>
        <w:br/>
      </w:r>
      <w:r>
        <w:t xml:space="preserve">защитительные аппараты, при искривлен!- </w:t>
      </w:r>
      <w:r>
        <w:br/>
      </w:r>
      <w:r>
        <w:t xml:space="preserve">яхь и страданяхъ костей позвоночника. </w:t>
      </w:r>
      <w:r>
        <w:br/>
      </w:r>
      <w:r>
        <w:t xml:space="preserve">Война, вооруженная борьба между го- </w:t>
      </w:r>
      <w:r>
        <w:br/>
      </w:r>
      <w:r>
        <w:t xml:space="preserve">сударствами, народами, или же враждеб- </w:t>
      </w:r>
      <w:r>
        <w:br/>
      </w:r>
      <w:r>
        <w:t xml:space="preserve">ными пармями одного и того же государ- </w:t>
      </w:r>
      <w:r>
        <w:br/>
      </w:r>
      <w:r>
        <w:t xml:space="preserve">ства. Частная борьба между отдъльными </w:t>
      </w:r>
      <w:r>
        <w:br/>
      </w:r>
      <w:r>
        <w:t xml:space="preserve">лицами. семьями или же родами (кулач- </w:t>
      </w:r>
      <w:r>
        <w:br/>
      </w:r>
      <w:r>
        <w:t xml:space="preserve">ное право) не допускается законами и су- </w:t>
      </w:r>
      <w:r>
        <w:br/>
      </w:r>
      <w:r>
        <w:t xml:space="preserve">дебными постановлешями воъхъ цивили- </w:t>
      </w:r>
      <w:r>
        <w:br/>
      </w:r>
      <w:r>
        <w:t xml:space="preserve">зованныхь государствъ. В. различаются </w:t>
      </w:r>
      <w:r>
        <w:br/>
      </w:r>
      <w:r>
        <w:t xml:space="preserve">народныя, и, такъ часто происходивиия </w:t>
      </w:r>
      <w:r>
        <w:br/>
      </w:r>
      <w:r>
        <w:t xml:space="preserve">въ прежшя времена, правительствен- </w:t>
      </w:r>
      <w:r>
        <w:br/>
      </w:r>
      <w:r>
        <w:t xml:space="preserve">ныя, смотря по тому, ведется ли данная </w:t>
      </w:r>
      <w:r>
        <w:br/>
      </w:r>
      <w:r>
        <w:t xml:space="preserve">В. въ интересахъ всего народа или же изъ </w:t>
      </w:r>
      <w:r>
        <w:br/>
      </w:r>
      <w:r>
        <w:t xml:space="preserve">личныхъ интересовъ правителя. ПослЪд- </w:t>
      </w:r>
      <w:r>
        <w:br/>
      </w:r>
      <w:r>
        <w:t xml:space="preserve">ня, въ настоящее время, почти немысли- </w:t>
      </w:r>
      <w:r>
        <w:br/>
      </w:r>
      <w:r>
        <w:t xml:space="preserve">мы. Смотря по тому, что послужило пово- </w:t>
      </w:r>
      <w:r>
        <w:br/>
      </w:r>
      <w:r>
        <w:t xml:space="preserve">домъ къ веден!ю В., он называются: за- </w:t>
      </w:r>
      <w:r>
        <w:br/>
      </w:r>
      <w:r>
        <w:t xml:space="preserve">воевательными, религ1озными, за </w:t>
      </w:r>
      <w:r>
        <w:br/>
      </w:r>
      <w:r>
        <w:t xml:space="preserve">престолонасл® д1е, торговыми, за не- </w:t>
      </w:r>
      <w:r>
        <w:br/>
      </w:r>
      <w:r>
        <w:t xml:space="preserve">зависимость и т. п. По способу веде- </w:t>
      </w:r>
      <w:r>
        <w:br/>
      </w:r>
      <w:r>
        <w:t xml:space="preserve">шя В. раздъляются на наступатель- </w:t>
      </w:r>
      <w:r>
        <w:br/>
      </w:r>
      <w:r>
        <w:t xml:space="preserve">ныя и оборонительныя, причемъ поло- </w:t>
      </w:r>
      <w:r>
        <w:br/>
      </w:r>
      <w:r>
        <w:t xml:space="preserve">жене противниковь можеть измЪВняться </w:t>
      </w:r>
      <w:r>
        <w:br/>
      </w:r>
      <w:r>
        <w:t xml:space="preserve">въ течен!е самой В.: одинъ переходить изъ </w:t>
      </w:r>
      <w:r>
        <w:br/>
      </w:r>
      <w:r>
        <w:t xml:space="preserve">наступательнаго въ оборонительное и на- </w:t>
      </w:r>
      <w:r>
        <w:br/>
      </w:r>
      <w:r>
        <w:t xml:space="preserve">обороть. Подъ большою В. разумвются </w:t>
      </w:r>
      <w:r>
        <w:br/>
      </w:r>
      <w:r>
        <w:t xml:space="preserve">дъйствя противъ непр!ятеля, собранными </w:t>
      </w:r>
      <w:r>
        <w:br/>
      </w:r>
      <w:r>
        <w:t xml:space="preserve">вмЪсть главными силами для непосред- </w:t>
      </w:r>
      <w:r>
        <w:br/>
      </w:r>
      <w:r>
        <w:t xml:space="preserve">ственнаго достижешя военной цфли— унич- </w:t>
      </w:r>
      <w:r>
        <w:br/>
      </w:r>
      <w:r>
        <w:t xml:space="preserve">тоженя противника; подъ малою В. — </w:t>
      </w:r>
      <w:r>
        <w:br/>
      </w:r>
      <w:r>
        <w:t xml:space="preserve">дъйстйя малыхъ отрядовъ, которые, буду- </w:t>
      </w:r>
      <w:r>
        <w:br/>
      </w:r>
      <w:r>
        <w:t xml:space="preserve">чи разобщены съ главною армей, нано- </w:t>
      </w:r>
      <w:r>
        <w:br/>
      </w:r>
      <w:r>
        <w:t xml:space="preserve">сять непрятелю вредъ, нападешемъ съ </w:t>
      </w:r>
      <w:r>
        <w:br/>
      </w:r>
      <w:r>
        <w:t xml:space="preserve">фланговъ и тылу, отбимемъ транспортовъ, </w:t>
      </w:r>
      <w:r>
        <w:br/>
      </w:r>
      <w:r>
        <w:t xml:space="preserve">внезапными нападенями и т. п. Въ на- </w:t>
      </w:r>
      <w:r>
        <w:br/>
      </w:r>
      <w:r>
        <w:t xml:space="preserve">родныхъ В., когда слабой сторон прихо- </w:t>
      </w:r>
      <w:r>
        <w:br/>
      </w:r>
      <w:r>
        <w:t xml:space="preserve">дится защищаться противъ сильнаго про- </w:t>
      </w:r>
      <w:r>
        <w:br/>
      </w:r>
      <w:r>
        <w:t xml:space="preserve">тивника, малая В. обращается изъ побоч- </w:t>
      </w:r>
      <w:r>
        <w:br/>
      </w:r>
      <w:r>
        <w:t xml:space="preserve">цаго въ вполнЪ самостоятельный видь В.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цЪль которой безирестанно тревожить и на- </w:t>
      </w:r>
      <w:r>
        <w:br/>
      </w:r>
      <w:r>
        <w:t xml:space="preserve">носить вредъ вторгнувшемуся въ страну </w:t>
      </w:r>
      <w:r>
        <w:br/>
      </w:r>
      <w:r>
        <w:t xml:space="preserve">непр!ятелю (партизанская В.). Смотря по </w:t>
      </w:r>
      <w:r>
        <w:br/>
      </w:r>
      <w:r>
        <w:t xml:space="preserve">мъету ведешя В. (театръ в. дъйствШ) и </w:t>
      </w:r>
      <w:r>
        <w:br/>
      </w:r>
      <w:r>
        <w:t xml:space="preserve">объектамъ, за обладане которыми ведется </w:t>
      </w:r>
      <w:r>
        <w:br/>
      </w:r>
      <w:r>
        <w:t xml:space="preserve">В., различають: сухопутную, морскую, </w:t>
      </w:r>
      <w:r>
        <w:br/>
      </w:r>
      <w:r>
        <w:t xml:space="preserve">береговую, крзпостную и полевую В. </w:t>
      </w:r>
      <w:r>
        <w:br/>
      </w:r>
      <w:r>
        <w:t xml:space="preserve">Собственно военная цъль каждой В. всегда, </w:t>
      </w:r>
      <w:r>
        <w:br/>
      </w:r>
      <w:r>
        <w:t xml:space="preserve">заключается въ побздь надь непр1ятелемъ, </w:t>
      </w:r>
      <w:r>
        <w:br/>
      </w:r>
      <w:r>
        <w:t xml:space="preserve">ослаблен его силъ до такой степени, что- </w:t>
      </w:r>
      <w:r>
        <w:br/>
      </w:r>
      <w:r>
        <w:t xml:space="preserve">бы онъ не могь болъе оказывать никакого </w:t>
      </w:r>
      <w:r>
        <w:br/>
      </w:r>
      <w:r>
        <w:t xml:space="preserve">сопротивлен!я, благодаря окончат. побъдь </w:t>
      </w:r>
      <w:r>
        <w:br/>
      </w:r>
      <w:r>
        <w:t xml:space="preserve">надъ нимъ и покорешемъ его страны. Спо-</w:t>
      </w:r>
    </w:p>
    <w:p>
      <w:pPr>
        <w:pStyle w:val="Normal"/>
      </w:pPr>
      <w:r>
        <w:t xml:space="preserve">|собъ ведешя В. соображается съ полити-</w:t>
      </w:r>
    </w:p>
    <w:p>
      <w:pPr>
        <w:pStyle w:val="Normal"/>
      </w:pPr>
      <w:r>
        <w:t xml:space="preserve">ческимъ положешемъ, отношещемъ враж- </w:t>
      </w:r>
      <w:r>
        <w:br/>
      </w:r>
      <w:r>
        <w:t xml:space="preserve">дующихь сторонъ, театромъ войны, вре- </w:t>
      </w:r>
      <w:r>
        <w:br/>
      </w:r>
      <w:r>
        <w:t xml:space="preserve">менемъ года и т. д. Онъ опредъляется </w:t>
      </w:r>
      <w:r>
        <w:br/>
      </w:r>
      <w:r>
        <w:t xml:space="preserve">планомъ В., заблаговременно выработан- </w:t>
      </w:r>
      <w:r>
        <w:br/>
      </w:r>
      <w:r>
        <w:t xml:space="preserve">нымъ и утвержденнымъ главою государ- </w:t>
      </w:r>
      <w:r>
        <w:br/>
      </w:r>
      <w:r>
        <w:t xml:space="preserve">ства или главнокомандующимь. При со- </w:t>
      </w:r>
      <w:r>
        <w:br/>
      </w:r>
      <w:r>
        <w:t xml:space="preserve">ставлеши плана В. принимаются въ ©о- </w:t>
      </w:r>
      <w:r>
        <w:br/>
      </w:r>
      <w:r>
        <w:t xml:space="preserve">ображеше военныя средства государства </w:t>
      </w:r>
      <w:r>
        <w:br/>
      </w:r>
      <w:r>
        <w:t xml:space="preserve">т. е. организованныя в. и мореюя силы и </w:t>
      </w:r>
      <w:r>
        <w:br/>
      </w:r>
      <w:r>
        <w:t xml:space="preserve">в. матер1аз ъ, а также и вепомогательныя </w:t>
      </w:r>
      <w:r>
        <w:br/>
      </w:r>
      <w:r>
        <w:t xml:space="preserve">средства — казна, пути сообщеня, рабочя </w:t>
      </w:r>
      <w:r>
        <w:br/>
      </w:r>
      <w:r>
        <w:t xml:space="preserve">руки, проантекая часть и друг. Выпол- </w:t>
      </w:r>
      <w:r>
        <w:br/>
      </w:r>
      <w:r>
        <w:t xml:space="preserve">неше плана В. — дЪло полководца, кото- </w:t>
      </w:r>
      <w:r>
        <w:br/>
      </w:r>
      <w:r>
        <w:t xml:space="preserve">рый долженъ быть при этомъ и госуд. двя- </w:t>
      </w:r>
      <w:r>
        <w:br/>
      </w:r>
      <w:r>
        <w:t xml:space="preserve">телемъ т.к. дипломатическая дЪятельность </w:t>
      </w:r>
      <w:r>
        <w:br/>
      </w:r>
      <w:r>
        <w:t xml:space="preserve">идеть рука объ руку ©ъ дъятельностью </w:t>
      </w:r>
      <w:r>
        <w:br/>
      </w:r>
      <w:r>
        <w:t xml:space="preserve">военачальника. Самые больше усифхи </w:t>
      </w:r>
      <w:r>
        <w:br/>
      </w:r>
      <w:r>
        <w:t xml:space="preserve">были достигнуты въ тъхъ случаяхъ, гдЪ </w:t>
      </w:r>
      <w:r>
        <w:br/>
      </w:r>
      <w:r>
        <w:t xml:space="preserve">первый полководецъ былъ вмЪъетЪ съ тёмъ </w:t>
      </w:r>
      <w:r>
        <w:br/>
      </w:r>
      <w:r>
        <w:t xml:space="preserve">и первымъ государств. человъькомъ (Але- </w:t>
      </w:r>
      <w:r>
        <w:br/>
      </w:r>
      <w:r>
        <w:t xml:space="preserve">ксандръ Мак., Цезарь, Фридрихь П, Напо- </w:t>
      </w:r>
      <w:r>
        <w:br/>
      </w:r>
      <w:r>
        <w:t xml:space="preserve">леонъ Т, Петръ В.).</w:t>
      </w:r>
    </w:p>
    <w:p>
      <w:pPr>
        <w:pStyle w:val="Normal"/>
      </w:pPr>
      <w:r>
        <w:t xml:space="preserve">Война алой и бЪлой розы, см. </w:t>
      </w:r>
      <w:r>
        <w:br/>
      </w:r>
      <w:r>
        <w:t xml:space="preserve">Великобританая.</w:t>
      </w:r>
    </w:p>
    <w:p>
      <w:pPr>
        <w:pStyle w:val="Normal"/>
      </w:pPr>
      <w:r>
        <w:t xml:space="preserve">‚.Война мышей и лягушек“, </w:t>
      </w:r>
      <w:r>
        <w:br/>
      </w:r>
      <w:r>
        <w:t xml:space="preserve">см. Батразолиомазля.</w:t>
      </w:r>
    </w:p>
    <w:p>
      <w:pPr>
        <w:pStyle w:val="Normal"/>
      </w:pPr>
      <w:r>
        <w:t xml:space="preserve">Война за освобожденте. см. 0с60- </w:t>
      </w:r>
      <w:r>
        <w:br/>
      </w:r>
      <w:r>
        <w:t xml:space="preserve">бодительная война 18135 года.</w:t>
      </w:r>
    </w:p>
    <w:p>
      <w:pPr>
        <w:pStyle w:val="Normal"/>
      </w:pPr>
      <w:r>
        <w:t xml:space="preserve">Войнаровсьяй, Андрей, племян- </w:t>
      </w:r>
      <w:r>
        <w:br/>
      </w:r>
      <w:r>
        <w:t xml:space="preserve">никъ Мазепы и исполнитель его политич. </w:t>
      </w:r>
      <w:r>
        <w:br/>
      </w:r>
      <w:r>
        <w:t xml:space="preserve">порученй; сообщилъ Меншикову о мнимой </w:t>
      </w:r>
      <w:r>
        <w:br/>
      </w:r>
      <w:r>
        <w:t xml:space="preserve">болВзни Мазепы, провожалъь Карла ХИ въ </w:t>
      </w:r>
      <w:r>
        <w:br/>
      </w:r>
      <w:r>
        <w:t xml:space="preserve">Турцио; изъ Гамбурга по требованйо рус- </w:t>
      </w:r>
      <w:r>
        <w:br/>
      </w:r>
      <w:r>
        <w:t xml:space="preserve">скаго резидента Бетгихера выданъ русск. </w:t>
      </w:r>
      <w:r>
        <w:br/>
      </w:r>
      <w:r>
        <w:t xml:space="preserve">властямъ и сосланъ въ Якутскъ, гдз ум. </w:t>
      </w:r>
      <w:r>
        <w:br/>
      </w:r>
      <w:r>
        <w:t xml:space="preserve">около 1740. РылЪевъ восиълъ сибирекую </w:t>
      </w:r>
      <w:r>
        <w:br/>
      </w:r>
      <w:r>
        <w:t xml:space="preserve">ссылку В. въ стихотворной поэмв подь </w:t>
      </w:r>
      <w:r>
        <w:br/>
      </w:r>
      <w:r>
        <w:t xml:space="preserve">этимъ заглавемъ.</w:t>
      </w:r>
    </w:p>
    <w:p>
      <w:pPr>
        <w:pStyle w:val="Normal"/>
      </w:pPr>
      <w:r>
        <w:t xml:space="preserve">Войниковть, Добри, основатель бол- </w:t>
      </w:r>
      <w:r>
        <w:br/>
      </w:r>
      <w:r>
        <w:t xml:space="preserve">гарской драматург, род. 1833, ум. 1878, </w:t>
      </w:r>
      <w:r>
        <w:br/>
      </w:r>
      <w:r>
        <w:t xml:space="preserve">окончилъ 1858 курсъ во франц. коллежь </w:t>
      </w:r>
      <w:r>
        <w:br/>
      </w:r>
      <w:r>
        <w:t xml:space="preserve">возлв Константинополя; оть турецк. пре- </w:t>
      </w:r>
      <w:r>
        <w:br/>
      </w:r>
      <w:r>
        <w:t xml:space="preserve">слъдоваи бЪжаль въ Румыншо (1864), </w:t>
      </w:r>
      <w:r>
        <w:br/>
      </w:r>
      <w:r>
        <w:t xml:space="preserve">1866 устроилъ въ БукарештЪ болг. театръ, </w:t>
      </w:r>
      <w:r>
        <w:br/>
      </w:r>
      <w:r>
        <w:t xml:space="preserve">1867—70 издавалъ въ БраиловЪ „ВЪстникъ </w:t>
      </w:r>
      <w:r>
        <w:br/>
      </w:r>
      <w:r>
        <w:t xml:space="preserve">вольныхъ болгаръ“, Дунавска Зора. На- </w:t>
      </w:r>
      <w:r>
        <w:br/>
      </w:r>
      <w:r>
        <w:t xml:space="preserve">писалъ драмы: „Покръщението на прЪ- </w:t>
      </w:r>
      <w:r>
        <w:br/>
      </w:r>
      <w:r>
        <w:t xml:space="preserve">славския дворъ“, „Велислава бъигарска кня- </w:t>
      </w:r>
      <w:r>
        <w:br/>
      </w:r>
      <w:r>
        <w:t xml:space="preserve">гиня“, „Въ царяването на Крума Страш- </w:t>
      </w:r>
      <w:r>
        <w:br/>
      </w:r>
      <w:r>
        <w:t xml:space="preserve">ни“, „Криворазбраната цивилизация“, „Рай- </w:t>
      </w:r>
      <w:r>
        <w:br/>
      </w:r>
      <w:r>
        <w:t xml:space="preserve">на княгиня“ КромЪ того издаль „Обор- </w:t>
      </w:r>
      <w:r>
        <w:br/>
      </w:r>
      <w:r>
        <w:t xml:space="preserve">никъ оть разни съчинения“ (Цариградъ, </w:t>
      </w:r>
      <w:r>
        <w:br/>
      </w:r>
      <w:r>
        <w:t xml:space="preserve">1860) и „Разни стихотворевмя“ (Браила, </w:t>
      </w:r>
      <w:r>
        <w:br/>
      </w:r>
      <w:r>
        <w:t xml:space="preserve">1864). НЪкоторыя изъ его драмъ имЪъли</w:t>
      </w:r>
    </w:p>
    <w:p>
      <w:pPr>
        <w:pStyle w:val="Normal"/>
      </w:pPr>
      <w:r>
        <w:t xml:space="preserve">364 Войновичъь — Воинсюй </w:t>
      </w:r>
      <w:r>
        <w:br/>
      </w:r>
      <w:r>
        <w:t xml:space="preserve">сильное вмяне на развите нащональнаго </w:t>
      </w:r>
      <w:r>
        <w:br/>
      </w:r>
      <w:r>
        <w:t xml:space="preserve">самосознашя болгаръ.</w:t>
      </w:r>
    </w:p>
    <w:p>
      <w:pPr>
        <w:pStyle w:val="Normal"/>
      </w:pPr>
      <w:r>
        <w:t xml:space="preserve">Войнович, графъь МаркоИван., по </w:t>
      </w:r>
      <w:r>
        <w:br/>
      </w:r>
      <w:r>
        <w:t xml:space="preserve">происхождению далм. славянинъ, въ 1770 </w:t>
      </w:r>
      <w:r>
        <w:br/>
      </w:r>
      <w:r>
        <w:t xml:space="preserve">поступилъ волонтеромъ въ русск. эскадру, </w:t>
      </w:r>
      <w:r>
        <w:br/>
      </w:r>
      <w:r>
        <w:t xml:space="preserve">въ АрхинелагЪ, гдЪ отличался своей храб- </w:t>
      </w:r>
      <w:r>
        <w:br/>
      </w:r>
      <w:r>
        <w:t xml:space="preserve">ростью; 1781 былъ посланъ съ эскадрою въ </w:t>
      </w:r>
      <w:r>
        <w:br/>
      </w:r>
      <w:r>
        <w:t xml:space="preserve">Касшиское море для устройства русской </w:t>
      </w:r>
      <w:r>
        <w:br/>
      </w:r>
      <w:r>
        <w:t xml:space="preserve">колон! на южномъ его берегу, былъ из- </w:t>
      </w:r>
      <w:r>
        <w:br/>
      </w:r>
      <w:r>
        <w:t xml:space="preserve">мЪннически захваченъ въ плфиъ Ага-Му- </w:t>
      </w:r>
      <w:r>
        <w:br/>
      </w:r>
      <w:r>
        <w:t xml:space="preserve">хамедъ-ханомъ и вернулся въ Россйо толь- </w:t>
      </w:r>
      <w:r>
        <w:br/>
      </w:r>
      <w:r>
        <w:t xml:space="preserve">ко черезъ годъ. 1783 былъ назначенъ ко- </w:t>
      </w:r>
      <w:r>
        <w:br/>
      </w:r>
      <w:r>
        <w:t xml:space="preserve">мандиромъ перваго въ Черномъ морЪ ко- </w:t>
      </w:r>
      <w:r>
        <w:br/>
      </w:r>
      <w:r>
        <w:t xml:space="preserve">рабля „Слава Екатерины“, 1787 ходилъ съ </w:t>
      </w:r>
      <w:r>
        <w:br/>
      </w:r>
      <w:r>
        <w:t xml:space="preserve">эскадрою къ берегамъ Румеши, а 1758 вы- </w:t>
      </w:r>
      <w:r>
        <w:br/>
      </w:r>
      <w:r>
        <w:t xml:space="preserve">держалъь упорное сраженше съ турецкимъ </w:t>
      </w:r>
      <w:r>
        <w:br/>
      </w:r>
      <w:r>
        <w:t xml:space="preserve">флотомъ близь о-ва Фидониса. Когда на- </w:t>
      </w:r>
      <w:r>
        <w:br/>
      </w:r>
      <w:r>
        <w:t xml:space="preserve">чальство надъ черноморскимьъ флотомъ по </w:t>
      </w:r>
      <w:r>
        <w:br/>
      </w:r>
      <w:r>
        <w:t xml:space="preserve">распоряженю Потемкина было передано </w:t>
      </w:r>
      <w:r>
        <w:br/>
      </w:r>
      <w:r>
        <w:t xml:space="preserve">Ушакову, В. уБхалъ на родину, но 1796 </w:t>
      </w:r>
      <w:r>
        <w:br/>
      </w:r>
      <w:r>
        <w:t xml:space="preserve">снова вступилъ въ русскую службу; умеръ </w:t>
      </w:r>
      <w:r>
        <w:br/>
      </w:r>
      <w:r>
        <w:t xml:space="preserve">въ чинЪ адмирала въ 1807 г. См. „Морек. </w:t>
      </w:r>
      <w:r>
        <w:br/>
      </w:r>
      <w:r>
        <w:t xml:space="preserve">Сборн.“ 1850, ТУ.</w:t>
      </w:r>
    </w:p>
    <w:p>
      <w:pPr>
        <w:pStyle w:val="Normal"/>
      </w:pPr>
      <w:r>
        <w:t xml:space="preserve">Вонновъ, 1) Ив. Павл., врачъ, род. </w:t>
      </w:r>
      <w:r>
        <w:br/>
      </w:r>
      <w:r>
        <w:t xml:space="preserve">1776, оконч. медиц. факультетъ въ Москв </w:t>
      </w:r>
      <w:r>
        <w:br/>
      </w:r>
      <w:r>
        <w:t xml:space="preserve">ГДЬ получилъ двЪ медали: золотую и се- </w:t>
      </w:r>
      <w:r>
        <w:br/>
      </w:r>
      <w:r>
        <w:t xml:space="preserve">ребрянную, и посланъ за границу для усо- </w:t>
      </w:r>
      <w:r>
        <w:br/>
      </w:r>
      <w:r>
        <w:t xml:space="preserve">вершенствоватя (1801). По возвращении </w:t>
      </w:r>
      <w:r>
        <w:br/>
      </w:r>
      <w:r>
        <w:t xml:space="preserve">оттуда В. получилъ степень д-ра мед. въ </w:t>
      </w:r>
      <w:r>
        <w:br/>
      </w:r>
      <w:r>
        <w:t xml:space="preserve">1805 безъ экзамена и диссертащи; въ елЪ- </w:t>
      </w:r>
      <w:r>
        <w:br/>
      </w:r>
      <w:r>
        <w:t xml:space="preserve">дующемъ году назначен экстраординар- </w:t>
      </w:r>
      <w:r>
        <w:br/>
      </w:r>
      <w:r>
        <w:t xml:space="preserve">нымъ и затьмъ ординарнымъ профессо- </w:t>
      </w:r>
      <w:r>
        <w:br/>
      </w:r>
      <w:r>
        <w:t xml:space="preserve">ромъ фармащи и истори медицины. Че- </w:t>
      </w:r>
      <w:r>
        <w:br/>
      </w:r>
      <w:r>
        <w:t xml:space="preserve">резъ 2 года по болЪзни (душевной) В. вы- </w:t>
      </w:r>
      <w:r>
        <w:br/>
      </w:r>
      <w:r>
        <w:t xml:space="preserve">шелъ въ отставку. Все время жилъ въ </w:t>
      </w:r>
      <w:r>
        <w:br/>
      </w:r>
      <w:r>
        <w:t xml:space="preserve">МосквЪ и 1812 пропалъ безъ вЪсти. Онъ </w:t>
      </w:r>
      <w:r>
        <w:br/>
      </w:r>
      <w:r>
        <w:t xml:space="preserve">написалъ: „Отчеть объ ученыхъ занят. во </w:t>
      </w:r>
      <w:r>
        <w:br/>
      </w:r>
      <w:r>
        <w:t xml:space="preserve">Франщи“ (Моск. учен. вЪд., 1805); „Слово, </w:t>
      </w:r>
      <w:r>
        <w:br/>
      </w:r>
      <w:r>
        <w:t xml:space="preserve">говоренное 2 поля 1807 о главной цфли </w:t>
      </w:r>
      <w:r>
        <w:br/>
      </w:r>
      <w:r>
        <w:t xml:space="preserve">народной медицины и важности оной“ </w:t>
      </w:r>
      <w:r>
        <w:br/>
      </w:r>
      <w:r>
        <w:t xml:space="preserve">(М., 1807).</w:t>
      </w:r>
    </w:p>
    <w:p>
      <w:pPr>
        <w:pStyle w:val="Normal"/>
      </w:pPr>
      <w:r>
        <w:t xml:space="preserve">2) В. Петръ Кузьм., род. 1128, ум. </w:t>
      </w:r>
      <w:r>
        <w:br/>
      </w:r>
      <w:r>
        <w:t xml:space="preserve">1760 г.: авторъ „Хронологюна“ о Бъжец- </w:t>
      </w:r>
      <w:r>
        <w:br/>
      </w:r>
      <w:r>
        <w:t xml:space="preserve">комъ у., Тверск. г.; знатокъ лЪтописей, </w:t>
      </w:r>
      <w:r>
        <w:br/>
      </w:r>
      <w:r>
        <w:t xml:space="preserve">историческихъ памятннковъ своего родно- </w:t>
      </w:r>
      <w:r>
        <w:br/>
      </w:r>
      <w:r>
        <w:t xml:space="preserve">го края, а также оффищальныхь докумен- </w:t>
      </w:r>
      <w:r>
        <w:br/>
      </w:r>
      <w:r>
        <w:t xml:space="preserve">товъ и рукописей монастырей БЪжецк. у., </w:t>
      </w:r>
      <w:r>
        <w:br/>
      </w:r>
      <w:r>
        <w:t xml:space="preserve">собраль много цфнныхъ историческихъ ма- </w:t>
      </w:r>
      <w:r>
        <w:br/>
      </w:r>
      <w:r>
        <w:t xml:space="preserve">тераловъ. См. Поповъ Н. А., „Историч. </w:t>
      </w:r>
      <w:r>
        <w:br/>
      </w:r>
      <w:r>
        <w:t xml:space="preserve">замфтки о Бъжецк. Верх ХУП и ХУШ вв.“ </w:t>
      </w:r>
      <w:r>
        <w:br/>
      </w:r>
      <w:r>
        <w:t xml:space="preserve">въ „Чтен. М. 0. Ист. и древн.“ 1881 г.</w:t>
      </w:r>
    </w:p>
    <w:p>
      <w:pPr>
        <w:pStyle w:val="Normal"/>
      </w:pPr>
      <w:r>
        <w:t xml:space="preserve">Воннсые пноселлине, потомки укра- </w:t>
      </w:r>
      <w:r>
        <w:br/>
      </w:r>
      <w:r>
        <w:t xml:space="preserve">иИНСКИХЪ пограничн. людей, вею свою жизнь </w:t>
      </w:r>
      <w:r>
        <w:br/>
      </w:r>
      <w:r>
        <w:t xml:space="preserve">проводившихъ въ борьбв съ врагомъ, при- </w:t>
      </w:r>
      <w:r>
        <w:br/>
      </w:r>
      <w:r>
        <w:t xml:space="preserve">ходившимъ съ юга и запада Росаи. Они </w:t>
      </w:r>
      <w:r>
        <w:br/>
      </w:r>
      <w:r>
        <w:t xml:space="preserve">населяли преимущественно сЪверо-запад- </w:t>
      </w:r>
      <w:r>
        <w:br/>
      </w:r>
      <w:r>
        <w:t xml:space="preserve">ную часть нынзшней Харьковек. губ. Въ </w:t>
      </w:r>
      <w:r>
        <w:br/>
      </w:r>
      <w:r>
        <w:t xml:space="preserve">1812 г. В. п. вошли въ составъ государ- </w:t>
      </w:r>
      <w:r>
        <w:br/>
      </w:r>
      <w:r>
        <w:t xml:space="preserve">твенныхъ крестьянъ.</w:t>
      </w:r>
    </w:p>
    <w:p>
      <w:pPr>
        <w:pStyle w:val="Normal"/>
      </w:pPr>
      <w:r>
        <w:t xml:space="preserve">Воннсши налогуъ, см. военный на- </w:t>
      </w:r>
      <w:r>
        <w:br/>
      </w:r>
      <w:r>
        <w:t xml:space="preserve">025.</w:t>
      </w:r>
    </w:p>
    <w:p>
      <w:pPr>
        <w:pStyle w:val="Normal"/>
      </w:pPr>
      <w:r>
        <w:t xml:space="preserve">Воннен уставъ Шехтра Вели- </w:t>
      </w:r>
      <w:r>
        <w:br/>
      </w:r>
      <w:r>
        <w:t xml:space="preserve">каго быль изданъ разновременно, при </w:t>
      </w:r>
      <w:r>
        <w:br/>
      </w:r>
      <w:r>
        <w:t xml:space="preserve">чемъ прежде всего, именно 26 апрЪля 1715, </w:t>
      </w:r>
      <w:r>
        <w:br/>
      </w:r>
      <w:r>
        <w:t xml:space="preserve">были папечатаны „Воинсюй артикулъ“ и </w:t>
      </w:r>
      <w:r>
        <w:br/>
      </w:r>
      <w:r>
        <w:t xml:space="preserve">„Краткое изображеше процессовъ“, вошед- </w:t>
      </w:r>
      <w:r>
        <w:br/>
      </w:r>
      <w:r>
        <w:t xml:space="preserve">пе впоелЪдети во вторую часть В. у.; въ </w:t>
      </w:r>
      <w:r>
        <w:br/>
      </w:r>
      <w:r>
        <w:t xml:space="preserve">томъ же году изданы постановлешя „Объ</w:t>
      </w:r>
    </w:p>
    <w:p>
      <w:pPr>
        <w:pStyle w:val="Normal"/>
      </w:pPr>
      <w:r>
        <w:t xml:space="preserve">Устлвъ Петра ВвликАГо.</w:t>
      </w:r>
    </w:p>
    <w:p>
      <w:pPr>
        <w:pStyle w:val="Normal"/>
      </w:pPr>
      <w:r>
        <w:t xml:space="preserve">экзерцищи и приготовлеши къ маршу и </w:t>
      </w:r>
      <w:r>
        <w:br/>
      </w:r>
      <w:r>
        <w:t xml:space="preserve">о должноети полковыхъ чиновЪ“, составив- </w:t>
      </w:r>
      <w:r>
        <w:br/>
      </w:r>
      <w:r>
        <w:t xml:space="preserve">иия 3-ю часть устава; наконецъ въ 1717г. </w:t>
      </w:r>
      <w:r>
        <w:br/>
      </w:r>
      <w:r>
        <w:t xml:space="preserve">былъ отпечатанъ В. у. въ твсномъ смыелЪ </w:t>
      </w:r>
      <w:r>
        <w:br/>
      </w:r>
      <w:r>
        <w:t xml:space="preserve">слова, заключавийй въ себъ нормы воен- </w:t>
      </w:r>
      <w:r>
        <w:br/>
      </w:r>
      <w:r>
        <w:t xml:space="preserve">но-админиетративнаго характера, патентъ </w:t>
      </w:r>
      <w:r>
        <w:br/>
      </w:r>
      <w:r>
        <w:t xml:space="preserve">о поединкахъ, положешя о военном со- </w:t>
      </w:r>
      <w:r>
        <w:br/>
      </w:r>
      <w:r>
        <w:t xml:space="preserve">вЪтВ и скороръшительномъ судЪ и поста- </w:t>
      </w:r>
      <w:r>
        <w:br/>
      </w:r>
      <w:r>
        <w:t xml:space="preserve">новлешя о военно-судебныхь и военно-по- </w:t>
      </w:r>
      <w:r>
        <w:br/>
      </w:r>
      <w:r>
        <w:t xml:space="preserve">лицейскихъ должностныхь лицахъ при ар- </w:t>
      </w:r>
      <w:r>
        <w:br/>
      </w:r>
      <w:r>
        <w:t xml:space="preserve">мш. ВеБ эти три части были изданы вмЪ- </w:t>
      </w:r>
      <w:r>
        <w:br/>
      </w:r>
      <w:r>
        <w:t xml:space="preserve">стБ впервые лишь въ 1719 г. Значеше В. </w:t>
      </w:r>
      <w:r>
        <w:br/>
      </w:r>
      <w:r>
        <w:t xml:space="preserve">у. въ истори уголовнаго права было гро- </w:t>
      </w:r>
      <w:r>
        <w:br/>
      </w:r>
      <w:r>
        <w:t xml:space="preserve">мадно: будучи, съ одной стороны, основою </w:t>
      </w:r>
      <w:r>
        <w:br/>
      </w:r>
      <w:r>
        <w:t xml:space="preserve">русскаго военно-уголовнаго законодатель- </w:t>
      </w:r>
      <w:r>
        <w:br/>
      </w:r>
      <w:r>
        <w:t xml:space="preserve">ства, онъ, съ другой —оказалъ пе меньшее </w:t>
      </w:r>
      <w:r>
        <w:br/>
      </w:r>
      <w:r>
        <w:t xml:space="preserve">вшяне и на законодательство обще-уго- </w:t>
      </w:r>
      <w:r>
        <w:br/>
      </w:r>
      <w:r>
        <w:t xml:space="preserve">ловное, тЬмъ боле, что черезь нъеколько </w:t>
      </w:r>
      <w:r>
        <w:br/>
      </w:r>
      <w:r>
        <w:t xml:space="preserve">дней посль издашя В. артикула, а именно </w:t>
      </w:r>
      <w:r>
        <w:br/>
      </w:r>
      <w:r>
        <w:t xml:space="preserve">указомъ 10 апрЪля 1716 г. дъйстые его </w:t>
      </w:r>
      <w:r>
        <w:br/>
      </w:r>
      <w:r>
        <w:t xml:space="preserve">было распространено и на гражданское вЪ- </w:t>
      </w:r>
      <w:r>
        <w:br/>
      </w:r>
      <w:r>
        <w:t xml:space="preserve">домство, въ которомъ онъ находилъ при- </w:t>
      </w:r>
      <w:r>
        <w:br/>
      </w:r>
      <w:r>
        <w:t xml:space="preserve">мьнен!е наравнь съ уложешемъ 1649 г. </w:t>
      </w:r>
      <w:r>
        <w:br/>
      </w:r>
      <w:r>
        <w:t xml:space="preserve">вплоть до издашя ОФода Законовъ 1832 г.; </w:t>
      </w:r>
      <w:r>
        <w:br/>
      </w:r>
      <w:r>
        <w:t xml:space="preserve">какъ дЪйствуюцИй законъ, В. артикулъ </w:t>
      </w:r>
      <w:r>
        <w:br/>
      </w:r>
      <w:r>
        <w:t xml:space="preserve">посльднй разъ былъ изданъ въ 1926 г. </w:t>
      </w:r>
      <w:r>
        <w:br/>
      </w:r>
      <w:r>
        <w:t xml:space="preserve">Составлеше В. у. производилось въ тече- </w:t>
      </w:r>
      <w:r>
        <w:br/>
      </w:r>
      <w:r>
        <w:t xml:space="preserve">н1е многихъ лЪтъ, подъ непосредетвеннымъ </w:t>
      </w:r>
      <w:r>
        <w:br/>
      </w:r>
      <w:r>
        <w:t xml:space="preserve">руководствомъ самого Петра Великаго; со- </w:t>
      </w:r>
      <w:r>
        <w:br/>
      </w:r>
      <w:r>
        <w:t xml:space="preserve">бираШе матерала было поручено генералу </w:t>
      </w:r>
      <w:r>
        <w:br/>
      </w:r>
      <w:r>
        <w:t xml:space="preserve">Адаму Вейде, который еще въ 1698 г. пред- </w:t>
      </w:r>
      <w:r>
        <w:br/>
      </w:r>
      <w:r>
        <w:t xml:space="preserve">ставилъ проектъ устава, составленнаго имъ </w:t>
      </w:r>
      <w:r>
        <w:br/>
      </w:r>
      <w:r>
        <w:t xml:space="preserve">на основаши изучешя порядковъ, суще- </w:t>
      </w:r>
      <w:r>
        <w:br/>
      </w:r>
      <w:r>
        <w:t xml:space="preserve">ствовавшихь въ Цесарскихъ войскахь, ку- </w:t>
      </w:r>
      <w:r>
        <w:br/>
      </w:r>
      <w:r>
        <w:t xml:space="preserve">да онъ былъ посланъ царемъ; генералъ- </w:t>
      </w:r>
      <w:r>
        <w:br/>
      </w:r>
      <w:r>
        <w:t xml:space="preserve">фельдцейхмейстеръь Яковъ Брюсъ занимал- </w:t>
      </w:r>
      <w:r>
        <w:br/>
      </w:r>
      <w:r>
        <w:t xml:space="preserve">ся переводомъ на руссый языкъ иностран- </w:t>
      </w:r>
      <w:r>
        <w:br/>
      </w:r>
      <w:r>
        <w:t xml:space="preserve">пыхъ закоповъ вмЪетв съ голландцемъ </w:t>
      </w:r>
      <w:r>
        <w:br/>
      </w:r>
      <w:r>
        <w:t xml:space="preserve">Андреемъ Вишусомъ, которому было по- </w:t>
      </w:r>
      <w:r>
        <w:br/>
      </w:r>
      <w:r>
        <w:t xml:space="preserve">ручено извлечене матерала изъ голланд- </w:t>
      </w:r>
      <w:r>
        <w:br/>
      </w:r>
      <w:r>
        <w:t xml:space="preserve">скихъ военныхтъ артикуловъ и переводъ </w:t>
      </w:r>
      <w:r>
        <w:br/>
      </w:r>
      <w:r>
        <w:t xml:space="preserve">ихь. Источниками В. у. служили наилуч- </w:t>
      </w:r>
      <w:r>
        <w:br/>
      </w:r>
      <w:r>
        <w:t xml:space="preserve">пшя западно-европейсыя законодалельства; </w:t>
      </w:r>
      <w:r>
        <w:br/>
      </w:r>
      <w:r>
        <w:t xml:space="preserve">въ частности постановлешя В. артикула </w:t>
      </w:r>
      <w:r>
        <w:br/>
      </w:r>
      <w:r>
        <w:t xml:space="preserve">0 преступлешяхъ общихъ заимствованы </w:t>
      </w:r>
      <w:r>
        <w:br/>
      </w:r>
      <w:r>
        <w:t xml:space="preserve">изъ Каролины ио преступленяхь воин- </w:t>
      </w:r>
      <w:r>
        <w:br/>
      </w:r>
      <w:r>
        <w:t xml:space="preserve">скихь изъ шведскаго устава Карла Х1 </w:t>
      </w:r>
      <w:r>
        <w:br/>
      </w:r>
      <w:r>
        <w:t xml:space="preserve">1683 г.; „Патентъ о поединкахъ“ построенъ </w:t>
      </w:r>
      <w:r>
        <w:br/>
      </w:r>
      <w:r>
        <w:t xml:space="preserve">на основаши голландскаго эдикта Виль- </w:t>
      </w:r>
      <w:r>
        <w:br/>
      </w:r>
      <w:r>
        <w:t xml:space="preserve">гельма Оранскаго 1702 г., „Краткое изоб- </w:t>
      </w:r>
      <w:r>
        <w:br/>
      </w:r>
      <w:r>
        <w:t xml:space="preserve">ражеше процессовъ“, хотя лишь отчасти, </w:t>
      </w:r>
      <w:r>
        <w:br/>
      </w:r>
      <w:r>
        <w:t xml:space="preserve">подходитъ къ шведскимъ регуламь КарлаХ1. </w:t>
      </w:r>
      <w:r>
        <w:br/>
      </w:r>
      <w:r>
        <w:t xml:space="preserve">Матеральные уголовные законы, составляя </w:t>
      </w:r>
      <w:r>
        <w:br/>
      </w:r>
      <w:r>
        <w:t xml:space="preserve">наиболЪе существенную часть устава, раз- </w:t>
      </w:r>
      <w:r>
        <w:br/>
      </w:r>
      <w:r>
        <w:t xml:space="preserve">мЪъщены по всьмъ его отдЪламъ; преступ- </w:t>
      </w:r>
      <w:r>
        <w:br/>
      </w:r>
      <w:r>
        <w:t xml:space="preserve">лен!е разсмалривается, какъ неисполнеше </w:t>
      </w:r>
      <w:r>
        <w:br/>
      </w:r>
      <w:r>
        <w:t xml:space="preserve">требован!й государства, обращенныхь къ </w:t>
      </w:r>
      <w:r>
        <w:br/>
      </w:r>
      <w:r>
        <w:t xml:space="preserve">подданнымъ, вслъдетве этого и наказане </w:t>
      </w:r>
      <w:r>
        <w:br/>
      </w:r>
      <w:r>
        <w:t xml:space="preserve">имЪеть цълью изъять преступника изъ </w:t>
      </w:r>
      <w:r>
        <w:br/>
      </w:r>
      <w:r>
        <w:t xml:space="preserve">общества, покарать его и устрапгить. Наи- </w:t>
      </w:r>
      <w:r>
        <w:br/>
      </w:r>
      <w:r>
        <w:t xml:space="preserve">болве употребительная въ уставЪ смертная </w:t>
      </w:r>
      <w:r>
        <w:br/>
      </w:r>
      <w:r>
        <w:t xml:space="preserve">казнь совершается повъшешемъ, отефче- </w:t>
      </w:r>
      <w:r>
        <w:br/>
      </w:r>
      <w:r>
        <w:t xml:space="preserve">немъ головы. аркебузироваемъ, сожже- </w:t>
      </w:r>
      <w:r>
        <w:br/>
      </w:r>
      <w:r>
        <w:t xml:space="preserve">шемъ, четвертовашемъ, колесовашемъ и др. </w:t>
      </w:r>
      <w:r>
        <w:br/>
      </w:r>
      <w:r>
        <w:t xml:space="preserve">способами; многочисленны также наказа- </w:t>
      </w:r>
      <w:r>
        <w:br/>
      </w:r>
      <w:r>
        <w:t xml:space="preserve">шя членовредительныя, наказашя, направ- </w:t>
      </w:r>
      <w:r>
        <w:br/>
      </w:r>
      <w:r>
        <w:t xml:space="preserve">ленныя на честь и свободу, наказашя иму- </w:t>
      </w:r>
      <w:r>
        <w:br/>
      </w:r>
      <w:r>
        <w:t xml:space="preserve">щественныя и церковныя; слвдуетъ отм$-</w:t>
      </w:r>
    </w:p>
    <w:p>
      <w:pPr>
        <w:pStyle w:val="Normal"/>
      </w:pPr>
      <w:r>
        <w:t xml:space="preserve">Воинский УСТАВЪ 0 НАКАЗАШЯХЬ — ВОИНСВЙ УЪЗДН. НАЧАЛЬНИКУ.</w:t>
      </w:r>
    </w:p>
    <w:p>
      <w:pPr>
        <w:pStyle w:val="Normal"/>
      </w:pPr>
      <w:r>
        <w:t xml:space="preserve">тить также наказан!я заочныя (символи- </w:t>
      </w:r>
      <w:r>
        <w:br/>
      </w:r>
      <w:r>
        <w:t xml:space="preserve">ческая смертная казнь) и посмертныя (по- </w:t>
      </w:r>
      <w:r>
        <w:br/>
      </w:r>
      <w:r>
        <w:t xml:space="preserve">въшене за ноги убитыхъ на поединкз). </w:t>
      </w:r>
      <w:r>
        <w:br/>
      </w:r>
      <w:r>
        <w:t xml:space="preserve">Изъ причинъ, вмяющихЪъ на наказуемость, </w:t>
      </w:r>
      <w:r>
        <w:br/>
      </w:r>
      <w:r>
        <w:t xml:space="preserve">уставъ отмЪчаетъ малолЪтетво, „безнамят- </w:t>
      </w:r>
      <w:r>
        <w:br/>
      </w:r>
      <w:r>
        <w:t xml:space="preserve">ство и меланхолно“, опьянене, „нужное </w:t>
      </w:r>
      <w:r>
        <w:br/>
      </w:r>
      <w:r>
        <w:t xml:space="preserve">оборонеше изъ опасешя смертнаго“, край- </w:t>
      </w:r>
      <w:r>
        <w:br/>
      </w:r>
      <w:r>
        <w:t xml:space="preserve">няя необходимость и др. Составъ каждаго </w:t>
      </w:r>
      <w:r>
        <w:br/>
      </w:r>
      <w:r>
        <w:t xml:space="preserve">преступления очерченъ довольно ясно, при </w:t>
      </w:r>
      <w:r>
        <w:br/>
      </w:r>
      <w:r>
        <w:t xml:space="preserve">чемъ преобладающее значене придано мо- </w:t>
      </w:r>
      <w:r>
        <w:br/>
      </w:r>
      <w:r>
        <w:t xml:space="preserve">ментамъ субъективнымъ. Краткое изобра- </w:t>
      </w:r>
      <w:r>
        <w:br/>
      </w:r>
      <w:r>
        <w:t xml:space="preserve">жеше процессовъ или судебныхъ тяжебъ </w:t>
      </w:r>
      <w:r>
        <w:br/>
      </w:r>
      <w:r>
        <w:t xml:space="preserve">сохраняло силу до самой судебной рефор- </w:t>
      </w:r>
      <w:r>
        <w:br/>
      </w:r>
      <w:r>
        <w:t xml:space="preserve">мы и находило себЪ примЪнене до не- </w:t>
      </w:r>
      <w:r>
        <w:br/>
      </w:r>
      <w:r>
        <w:t xml:space="preserve">давняго времени въ тъхъ мЪъетностяхЪ, гдЪ </w:t>
      </w:r>
      <w:r>
        <w:br/>
      </w:r>
      <w:r>
        <w:t xml:space="preserve">еще не были введены Судебные уставы </w:t>
      </w:r>
      <w:r>
        <w:br/>
      </w:r>
      <w:r>
        <w:t xml:space="preserve">Суды раздфлялись на обыкновенные и ско- </w:t>
      </w:r>
      <w:r>
        <w:br/>
      </w:r>
      <w:r>
        <w:t xml:space="preserve">рорЪшительные; въ основЪ судопроизвод- </w:t>
      </w:r>
      <w:r>
        <w:br/>
      </w:r>
      <w:r>
        <w:t xml:space="preserve">ства лежало постановлен!е, что не дозво- </w:t>
      </w:r>
      <w:r>
        <w:br/>
      </w:r>
      <w:r>
        <w:t xml:space="preserve">ляется „никого не точйю наказывать, ниже </w:t>
      </w:r>
      <w:r>
        <w:br/>
      </w:r>
      <w:r>
        <w:t xml:space="preserve">штрафовать безъ фергерунга (слушавя дЪ- </w:t>
      </w:r>
      <w:r>
        <w:br/>
      </w:r>
      <w:r>
        <w:t xml:space="preserve">ла) и воинскаго суда“; процессъ дълился </w:t>
      </w:r>
      <w:r>
        <w:br/>
      </w:r>
      <w:r>
        <w:t xml:space="preserve">на 3 части: повъщан1е отвфтчика, состя- </w:t>
      </w:r>
      <w:r>
        <w:br/>
      </w:r>
      <w:r>
        <w:t xml:space="preserve">заше сторонъ и кригсрехть, или постанов- </w:t>
      </w:r>
      <w:r>
        <w:br/>
      </w:r>
      <w:r>
        <w:t xml:space="preserve">лене сентенца. Въ общемъ, В. у. пред- </w:t>
      </w:r>
      <w:r>
        <w:br/>
      </w:r>
      <w:r>
        <w:t xml:space="preserve">ставляетъ, въ отношенши судопроизводства, </w:t>
      </w:r>
      <w:r>
        <w:br/>
      </w:r>
      <w:r>
        <w:t xml:space="preserve">смшене обвинительн. и слЬдетв. началъ.</w:t>
      </w:r>
    </w:p>
    <w:p>
      <w:pPr>
        <w:pStyle w:val="Normal"/>
      </w:pPr>
      <w:r>
        <w:t xml:space="preserve">Воинский уставъ © наказа- </w:t>
      </w:r>
      <w:r>
        <w:br/>
      </w:r>
      <w:r>
        <w:t xml:space="preserve">ичяхль, въ качествЪ дъйствующаго по </w:t>
      </w:r>
      <w:r>
        <w:br/>
      </w:r>
      <w:r>
        <w:t xml:space="preserve">военно-сухопутному вЪдомству уголовнаго </w:t>
      </w:r>
      <w:r>
        <w:br/>
      </w:r>
      <w:r>
        <w:t xml:space="preserve">законодательства, входить въ ХХП книгу </w:t>
      </w:r>
      <w:r>
        <w:br/>
      </w:r>
      <w:r>
        <w:t xml:space="preserve">свода военныхъ постановлен!й 1569 (изд. 2). </w:t>
      </w:r>
      <w:r>
        <w:br/>
      </w:r>
      <w:r>
        <w:t xml:space="preserve">Онъ содержить въ себЪ 282 статьи, соста- </w:t>
      </w:r>
      <w:r>
        <w:br/>
      </w:r>
      <w:r>
        <w:t xml:space="preserve">вляющя 5 раздвловъ; первый изъ нихъ </w:t>
      </w:r>
      <w:r>
        <w:br/>
      </w:r>
      <w:r>
        <w:t xml:space="preserve">посвященъ общей части, остальные особен- </w:t>
      </w:r>
      <w:r>
        <w:br/>
      </w:r>
      <w:r>
        <w:t xml:space="preserve">ной части. Недостатки военно-уголовнаго </w:t>
      </w:r>
      <w:r>
        <w:br/>
      </w:r>
      <w:r>
        <w:t xml:space="preserve">устава 1839 и издаШе уложеня о наказа- </w:t>
      </w:r>
      <w:r>
        <w:br/>
      </w:r>
      <w:r>
        <w:t xml:space="preserve">няхъ (1845) вызвали представлеше воен- </w:t>
      </w:r>
      <w:r>
        <w:br/>
      </w:r>
      <w:r>
        <w:t xml:space="preserve">нымъ министромъ кн. Чернышевымъ 0со- </w:t>
      </w:r>
      <w:r>
        <w:br/>
      </w:r>
      <w:r>
        <w:t xml:space="preserve">баго доклада о необходимости систематич. </w:t>
      </w:r>
      <w:r>
        <w:br/>
      </w:r>
      <w:r>
        <w:t xml:space="preserve">пересмотра военно-уголовныхъь законовъ </w:t>
      </w:r>
      <w:r>
        <w:br/>
      </w:r>
      <w:r>
        <w:t xml:space="preserve">по выработанному въ министерствЪ плану </w:t>
      </w:r>
      <w:r>
        <w:br/>
      </w:r>
      <w:r>
        <w:t xml:space="preserve">работь. ВелЪдъ за утверждешемъ доклада </w:t>
      </w:r>
      <w:r>
        <w:br/>
      </w:r>
      <w:r>
        <w:t xml:space="preserve">была образована особая комисая, которая </w:t>
      </w:r>
      <w:r>
        <w:br/>
      </w:r>
      <w:r>
        <w:t xml:space="preserve">къ 1854 закончила предварительныя ра- </w:t>
      </w:r>
      <w:r>
        <w:br/>
      </w:r>
      <w:r>
        <w:t xml:space="preserve">боты; первоначальный проектъ устава былъ </w:t>
      </w:r>
      <w:r>
        <w:br/>
      </w:r>
      <w:r>
        <w:t xml:space="preserve">составленъ членомъ комисайи сенаторомъ </w:t>
      </w:r>
      <w:r>
        <w:br/>
      </w:r>
      <w:r>
        <w:t xml:space="preserve">Капгеромъ и по мЪрЪ изготовлешя, пере- </w:t>
      </w:r>
      <w:r>
        <w:br/>
      </w:r>
      <w:r>
        <w:t xml:space="preserve">давался по частямъ на разсмотрЪше главно- </w:t>
      </w:r>
      <w:r>
        <w:br/>
      </w:r>
      <w:r>
        <w:t xml:space="preserve">управляющаго П отдЪлешемъ собств. Его </w:t>
      </w:r>
      <w:r>
        <w:br/>
      </w:r>
      <w:r>
        <w:t xml:space="preserve">В. канцеляи графа Блудова. Проектъ </w:t>
      </w:r>
      <w:r>
        <w:br/>
      </w:r>
      <w:r>
        <w:t xml:space="preserve">общей части былъ разсмотрьнъ сначала </w:t>
      </w:r>
      <w:r>
        <w:br/>
      </w:r>
      <w:r>
        <w:t xml:space="preserve">учрежденнымъ подъ предсвдательствомъ </w:t>
      </w:r>
      <w:r>
        <w:br/>
      </w:r>
      <w:r>
        <w:t xml:space="preserve">военнаго министра генерала Сухозанета </w:t>
      </w:r>
      <w:r>
        <w:br/>
      </w:r>
      <w:r>
        <w:t xml:space="preserve">комитетомъ, а затЪмъ генер.-аудиторатомъ; </w:t>
      </w:r>
      <w:r>
        <w:br/>
      </w:r>
      <w:r>
        <w:t xml:space="preserve">въ 1858 новый уставъ было повелфно на- </w:t>
      </w:r>
      <w:r>
        <w:br/>
      </w:r>
      <w:r>
        <w:t xml:space="preserve">звать „В. уст. о нак.“. Реформы начала </w:t>
      </w:r>
      <w:r>
        <w:br/>
      </w:r>
      <w:r>
        <w:t xml:space="preserve">60-хъ годовъ ваставили сенатора Капгера </w:t>
      </w:r>
      <w:r>
        <w:br/>
      </w:r>
      <w:r>
        <w:t xml:space="preserve">снова переработать проектъ устава, кото- </w:t>
      </w:r>
      <w:r>
        <w:br/>
      </w:r>
      <w:r>
        <w:t xml:space="preserve">рый въ 1864 былъ переданъ на заключеше </w:t>
      </w:r>
      <w:r>
        <w:br/>
      </w:r>
      <w:r>
        <w:t xml:space="preserve">военно-кодификащонной комисси, а затзмъ </w:t>
      </w:r>
      <w:r>
        <w:br/>
      </w:r>
      <w:r>
        <w:t xml:space="preserve">ВЪ 060б0е совъщаше, подъ предсЪдатель- </w:t>
      </w:r>
      <w:r>
        <w:br/>
      </w:r>
      <w:r>
        <w:t xml:space="preserve">слвомъ вел. кн. Константина Николаевича. </w:t>
      </w:r>
      <w:r>
        <w:br/>
      </w:r>
      <w:r>
        <w:t xml:space="preserve">Принятый совъщанемъ проектъ общей ча- </w:t>
      </w:r>
      <w:r>
        <w:br/>
      </w:r>
      <w:r>
        <w:t xml:space="preserve">сти устава 1867 вступилъ въ дъйслтые въ </w:t>
      </w:r>
      <w:r>
        <w:br/>
      </w:r>
      <w:r>
        <w:t xml:space="preserve">видЪ временн. правилъ. Особенная часть </w:t>
      </w:r>
      <w:r>
        <w:br/>
      </w:r>
      <w:r>
        <w:t xml:space="preserve">устава была выработана окончательно ко- </w:t>
      </w:r>
      <w:r>
        <w:br/>
      </w:r>
      <w:r>
        <w:t xml:space="preserve">миссей генерала Непокойчицкаго и утвер-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ждена 5 мая 1868. Переходъ къ комплектс- </w:t>
      </w:r>
      <w:r>
        <w:br/>
      </w:r>
      <w:r>
        <w:t xml:space="preserve">ванпо войскъ на началахъ всеобщей воин- </w:t>
      </w:r>
      <w:r>
        <w:br/>
      </w:r>
      <w:r>
        <w:t xml:space="preserve">ской повинности вызвалъ новый пересмотра» </w:t>
      </w:r>
      <w:r>
        <w:br/>
      </w:r>
      <w:r>
        <w:t xml:space="preserve">В. уст, законченный въ 1875. В. уст. о </w:t>
      </w:r>
      <w:r>
        <w:br/>
      </w:r>
      <w:r>
        <w:t xml:space="preserve">нак. представляеть собою совокупность </w:t>
      </w:r>
      <w:r>
        <w:br/>
      </w:r>
      <w:r>
        <w:t xml:space="preserve">установленн. для военно-служащ. изъят! </w:t>
      </w:r>
      <w:r>
        <w:br/>
      </w:r>
      <w:r>
        <w:t xml:space="preserve">изъ общихъ уголовн. законовъ; изъятя </w:t>
      </w:r>
      <w:r>
        <w:br/>
      </w:r>
      <w:r>
        <w:t xml:space="preserve">эти, однако, очень многочисленны и не </w:t>
      </w:r>
      <w:r>
        <w:br/>
      </w:r>
      <w:r>
        <w:t xml:space="preserve">всегда оправдываются необходимостью: </w:t>
      </w:r>
      <w:r>
        <w:br/>
      </w:r>
      <w:r>
        <w:t xml:space="preserve">кромз того въ В. уст. встрЪЬчаются поста- </w:t>
      </w:r>
      <w:r>
        <w:br/>
      </w:r>
      <w:r>
        <w:t xml:space="preserve">новлешя, буквально заимствованныя ивть </w:t>
      </w:r>
      <w:r>
        <w:br/>
      </w:r>
      <w:r>
        <w:t xml:space="preserve">уложешя. Раздфлъ [1 представляетъ собой </w:t>
      </w:r>
      <w:r>
        <w:br/>
      </w:r>
      <w:r>
        <w:t xml:space="preserve">нестройную картину разнообразных лЬет- </w:t>
      </w:r>
      <w:r>
        <w:br/>
      </w:r>
      <w:r>
        <w:t xml:space="preserve">ниць наказашй и сопровождающихь ихъ </w:t>
      </w:r>
      <w:r>
        <w:br/>
      </w:r>
      <w:r>
        <w:t xml:space="preserve">праволишен! и, вт особенной части составъ </w:t>
      </w:r>
      <w:r>
        <w:br/>
      </w:r>
      <w:r>
        <w:t xml:space="preserve">преступныхъ дъяш! опредъленъ неполно </w:t>
      </w:r>
      <w:r>
        <w:br/>
      </w:r>
      <w:r>
        <w:t xml:space="preserve">и неточно, а цфлый рядъ постановлешй </w:t>
      </w:r>
      <w:r>
        <w:br/>
      </w:r>
      <w:r>
        <w:t xml:space="preserve">представляется совершенно непримъни- </w:t>
      </w:r>
      <w:r>
        <w:br/>
      </w:r>
      <w:r>
        <w:t xml:space="preserve">мымъ на практикЪ. Въ Герман!и дЪй- </w:t>
      </w:r>
      <w:r>
        <w:br/>
      </w:r>
      <w:r>
        <w:t xml:space="preserve">ствуеть обще-имперсю И военно-уголовный </w:t>
      </w:r>
      <w:r>
        <w:br/>
      </w:r>
      <w:r>
        <w:t xml:space="preserve">уставъ 20 Поня 1872, МИНатз а везеирись </w:t>
      </w:r>
      <w:r>
        <w:br/>
      </w:r>
      <w:r>
        <w:t xml:space="preserve">{Пг 4аз ешзеве ВесВ, состоящ. изъ 166 $5 </w:t>
      </w:r>
      <w:r>
        <w:br/>
      </w:r>
      <w:r>
        <w:t xml:space="preserve">и примЪняемый какъ въ сухопутной арми, </w:t>
      </w:r>
      <w:r>
        <w:br/>
      </w:r>
      <w:r>
        <w:t xml:space="preserve">такъ и во флотЪ; онъ отличается образцо- </w:t>
      </w:r>
      <w:r>
        <w:br/>
      </w:r>
      <w:r>
        <w:t xml:space="preserve">вой по точности и опредъленности редак- </w:t>
      </w:r>
      <w:r>
        <w:br/>
      </w:r>
      <w:r>
        <w:t xml:space="preserve">щей своихъ постановленй. Французеке </w:t>
      </w:r>
      <w:r>
        <w:br/>
      </w:r>
      <w:r>
        <w:t xml:space="preserve">малер!альные военно-уголовн. законы для </w:t>
      </w:r>
      <w:r>
        <w:br/>
      </w:r>
      <w:r>
        <w:t xml:space="preserve">сухопутной арм составляютъ кн. [У Со@е </w:t>
      </w:r>
      <w:r>
        <w:br/>
      </w:r>
      <w:r>
        <w:t xml:space="preserve">4е ]азЫсе шШфате роиг Гагтбе 4е {егге 9 </w:t>
      </w:r>
      <w:r>
        <w:br/>
      </w:r>
      <w:r>
        <w:t xml:space="preserve">Поня 1857 и размЪъщены въ 92 стальяхъ; </w:t>
      </w:r>
      <w:r>
        <w:br/>
      </w:r>
      <w:r>
        <w:t xml:space="preserve">они отличаются казуистичностью въ опре- </w:t>
      </w:r>
      <w:r>
        <w:br/>
      </w:r>
      <w:r>
        <w:t xml:space="preserve">дълеши состава преступленй и строгостью </w:t>
      </w:r>
      <w:r>
        <w:br/>
      </w:r>
      <w:r>
        <w:t xml:space="preserve">устанавливаемыхъ наказай. Въ Итали </w:t>
      </w:r>
      <w:r>
        <w:br/>
      </w:r>
      <w:r>
        <w:t xml:space="preserve">матер!альные военно-уголовн. законы вхо- </w:t>
      </w:r>
      <w:r>
        <w:br/>
      </w:r>
      <w:r>
        <w:t xml:space="preserve">дятъ въ первую часть кодекса (Со@1се ре- </w:t>
      </w:r>
      <w:r>
        <w:br/>
      </w:r>
      <w:r>
        <w:t xml:space="preserve">па!е рег ехемеНо @4е! тезпо @’ЦаЦа) 28 </w:t>
      </w:r>
      <w:r>
        <w:br/>
      </w:r>
      <w:r>
        <w:t xml:space="preserve">ноября 1869 и большею частью заиметво- </w:t>
      </w:r>
      <w:r>
        <w:br/>
      </w:r>
      <w:r>
        <w:t xml:space="preserve">ваны изъ французскаго кодекса, при чемъ </w:t>
      </w:r>
      <w:r>
        <w:br/>
      </w:r>
      <w:r>
        <w:t xml:space="preserve">строгость наказай нЪъеколько смягчена. </w:t>
      </w:r>
      <w:r>
        <w:br/>
      </w:r>
      <w:r>
        <w:t xml:space="preserve">Бельыйсвй сойе репа! шИЦаге изданъ въ </w:t>
      </w:r>
      <w:r>
        <w:br/>
      </w:r>
      <w:r>
        <w:t xml:space="preserve">1870 и отличается отсутстемъ постановле- </w:t>
      </w:r>
      <w:r>
        <w:br/>
      </w:r>
      <w:r>
        <w:t xml:space="preserve">ий о преступленяхъ, совершаемыхъ въ </w:t>
      </w:r>
      <w:r>
        <w:br/>
      </w:r>
      <w:r>
        <w:t xml:space="preserve">военное время: составъ отдьльныхь пре- </w:t>
      </w:r>
      <w:r>
        <w:br/>
      </w:r>
      <w:r>
        <w:t xml:space="preserve">ступныхь дфян! опредЪленъ неполно и </w:t>
      </w:r>
      <w:r>
        <w:br/>
      </w:r>
      <w:r>
        <w:t xml:space="preserve">сбивчиво. Въ Швейцар!и военно-уголов- </w:t>
      </w:r>
      <w:r>
        <w:br/>
      </w:r>
      <w:r>
        <w:t xml:space="preserve">ный кодексъ, изданный въ 1851, предусма- </w:t>
      </w:r>
      <w:r>
        <w:br/>
      </w:r>
      <w:r>
        <w:t xml:space="preserve">триваетъь не только воинекя, но и мномя </w:t>
      </w:r>
      <w:r>
        <w:br/>
      </w:r>
      <w:r>
        <w:t xml:space="preserve">общия преступленя; общая часть кодекса </w:t>
      </w:r>
      <w:r>
        <w:br/>
      </w:r>
      <w:r>
        <w:t xml:space="preserve">представляется образцовой, въ особенной </w:t>
      </w:r>
      <w:r>
        <w:br/>
      </w:r>
      <w:r>
        <w:t xml:space="preserve">части приняты наказан!я мягк!я сравни- </w:t>
      </w:r>
      <w:r>
        <w:br/>
      </w:r>
      <w:r>
        <w:t xml:space="preserve">тельно съ другими кодексами. Австр!й- </w:t>
      </w:r>
      <w:r>
        <w:br/>
      </w:r>
      <w:r>
        <w:t xml:space="preserve">ск1й уставъ 1855 также предусматриваетъ </w:t>
      </w:r>
      <w:r>
        <w:br/>
      </w:r>
      <w:r>
        <w:t xml:space="preserve">какъ воинскя, такъ и обийя преступленя; </w:t>
      </w:r>
      <w:r>
        <w:br/>
      </w:r>
      <w:r>
        <w:t xml:space="preserve">въ числЪ наказанйй довольно часто при- </w:t>
      </w:r>
      <w:r>
        <w:br/>
      </w:r>
      <w:r>
        <w:t xml:space="preserve">мЪняется трость и розги; по своей системЪ, </w:t>
      </w:r>
      <w:r>
        <w:br/>
      </w:r>
      <w:r>
        <w:t xml:space="preserve">кодексъ представл. устарфвшимъ. ДЪй- </w:t>
      </w:r>
      <w:r>
        <w:br/>
      </w:r>
      <w:r>
        <w:t xml:space="preserve">ствующй въ Англ!и „акть о дисциилин“ </w:t>
      </w:r>
      <w:r>
        <w:br/>
      </w:r>
      <w:r>
        <w:t xml:space="preserve">только небольшою своею частью касается </w:t>
      </w:r>
      <w:r>
        <w:br/>
      </w:r>
      <w:r>
        <w:t xml:space="preserve">матеральныхъ военно-уголовныхъ зако- </w:t>
      </w:r>
      <w:r>
        <w:br/>
      </w:r>
      <w:r>
        <w:t xml:space="preserve">новъ, которые помфщены въ первой и по- </w:t>
      </w:r>
      <w:r>
        <w:br/>
      </w:r>
      <w:r>
        <w:t xml:space="preserve">сльдней главЪ акта; постановленя его </w:t>
      </w:r>
      <w:r>
        <w:br/>
      </w:r>
      <w:r>
        <w:t xml:space="preserve">отличаются неполнотою, казуистичностьюо </w:t>
      </w:r>
      <w:r>
        <w:br/>
      </w:r>
      <w:r>
        <w:t xml:space="preserve">и отсутстыемъ всякой системы; наказашя </w:t>
      </w:r>
      <w:r>
        <w:br/>
      </w:r>
      <w:r>
        <w:t xml:space="preserve">крайне строги. Для туземныхъ тойсюъ. </w:t>
      </w:r>
      <w:r>
        <w:br/>
      </w:r>
      <w:r>
        <w:t xml:space="preserve">расположенныхь въ Инд, существуеть </w:t>
      </w:r>
      <w:r>
        <w:br/>
      </w:r>
      <w:r>
        <w:t xml:space="preserve">особый шап шИКагу 1а\.</w:t>
      </w:r>
    </w:p>
    <w:p>
      <w:pPr>
        <w:pStyle w:val="Normal"/>
      </w:pPr>
      <w:r>
        <w:t xml:space="preserve">Воинсьай у%фздный началь- </w:t>
      </w:r>
      <w:r>
        <w:br/>
      </w:r>
      <w:r>
        <w:t xml:space="preserve">ние. Ему ввЪрается начальствован!о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надъ расположенными въ уБздЪ мЪстными </w:t>
      </w:r>
      <w:r>
        <w:br/>
      </w:r>
      <w:r>
        <w:t xml:space="preserve">и конвойными командами и завъдываше </w:t>
      </w:r>
      <w:r>
        <w:br/>
      </w:r>
      <w:r>
        <w:t xml:space="preserve">воБми запасными средствами уъзда, какъ </w:t>
      </w:r>
      <w:r>
        <w:br/>
      </w:r>
      <w:r>
        <w:t xml:space="preserve">въ людяхъ, такъ и въ матеральномъ иму- </w:t>
      </w:r>
      <w:r>
        <w:br/>
      </w:r>
      <w:r>
        <w:t xml:space="preserve">ществЪ, необходимыми для военной готов- </w:t>
      </w:r>
      <w:r>
        <w:br/>
      </w:r>
      <w:r>
        <w:t xml:space="preserve">ности армш. Онъ, по своему званйо, со- </w:t>
      </w:r>
      <w:r>
        <w:br/>
      </w:r>
      <w:r>
        <w:t xml:space="preserve">вмБщаеть въ себЪ также должности мЪет- </w:t>
      </w:r>
      <w:r>
        <w:br/>
      </w:r>
      <w:r>
        <w:t xml:space="preserve">наго коменданта, члена мЪестнаго по воин- </w:t>
      </w:r>
      <w:r>
        <w:br/>
      </w:r>
      <w:r>
        <w:t xml:space="preserve">ской повинности присутетия, представителя </w:t>
      </w:r>
      <w:r>
        <w:br/>
      </w:r>
      <w:r>
        <w:t xml:space="preserve">отъ военнаго вЪдомства во всъхъ комите- </w:t>
      </w:r>
      <w:r>
        <w:br/>
      </w:r>
      <w:r>
        <w:t xml:space="preserve">тахъ и совъщашяхъ по гражданскому упра- </w:t>
      </w:r>
      <w:r>
        <w:br/>
      </w:r>
      <w:r>
        <w:t xml:space="preserve">вленйо губерни, гдЪ, по закону, требуется </w:t>
      </w:r>
      <w:r>
        <w:br/>
      </w:r>
      <w:r>
        <w:t xml:space="preserve">присутетье лица отъ военнаго въдомства, </w:t>
      </w:r>
      <w:r>
        <w:br/>
      </w:r>
      <w:r>
        <w:t xml:space="preserve">а также предевдателя комиссй при лЪчеб- </w:t>
      </w:r>
      <w:r>
        <w:br/>
      </w:r>
      <w:r>
        <w:t xml:space="preserve">ныхъ заведеняхъ, назначенных для осви- </w:t>
      </w:r>
      <w:r>
        <w:br/>
      </w:r>
      <w:r>
        <w:t xml:space="preserve">дьтельствовашя нижнихъ чиновъ, находя- </w:t>
      </w:r>
      <w:r>
        <w:br/>
      </w:r>
      <w:r>
        <w:t xml:space="preserve">щихся тамъ на изльчени; кромЪ того, на </w:t>
      </w:r>
      <w:r>
        <w:br/>
      </w:r>
      <w:r>
        <w:t xml:space="preserve">него могуть быть налагаемы обязанности </w:t>
      </w:r>
      <w:r>
        <w:br/>
      </w:r>
      <w:r>
        <w:t xml:space="preserve">начальника госпиталя и мЪстнаго лаза- </w:t>
      </w:r>
      <w:r>
        <w:br/>
      </w:r>
      <w:r>
        <w:t xml:space="preserve">рета, надзоръ за продовольственными ма- </w:t>
      </w:r>
      <w:r>
        <w:br/>
      </w:r>
      <w:r>
        <w:t xml:space="preserve">газинами и др. В. у. н. подчиняется на- </w:t>
      </w:r>
      <w:r>
        <w:br/>
      </w:r>
      <w:r>
        <w:t xml:space="preserve">чальнику мЪъетной бригады. НаиболЪе ва- </w:t>
      </w:r>
      <w:r>
        <w:br/>
      </w:r>
      <w:r>
        <w:t xml:space="preserve">жныя функщи его заключаются въ завЪ- </w:t>
      </w:r>
      <w:r>
        <w:br/>
      </w:r>
      <w:r>
        <w:t xml:space="preserve">дыван!и запасными чинами, которымъ онъ </w:t>
      </w:r>
      <w:r>
        <w:br/>
      </w:r>
      <w:r>
        <w:t xml:space="preserve">ведетъ учетъ; онъ долженъ имЪть во все- </w:t>
      </w:r>
      <w:r>
        <w:br/>
      </w:r>
      <w:r>
        <w:t xml:space="preserve">гданиней готовности письменныя свъдьшя, </w:t>
      </w:r>
      <w:r>
        <w:br/>
      </w:r>
      <w:r>
        <w:t xml:space="preserve">необходимыя для быстраго призыва запас- </w:t>
      </w:r>
      <w:r>
        <w:br/>
      </w:r>
      <w:r>
        <w:t xml:space="preserve">ныхъ чиновъ въ случа объявленя о мо- </w:t>
      </w:r>
      <w:r>
        <w:br/>
      </w:r>
      <w:r>
        <w:t xml:space="preserve">билизащи, и планы правильнаго приведе- </w:t>
      </w:r>
      <w:r>
        <w:br/>
      </w:r>
      <w:r>
        <w:t xml:space="preserve">ня въ исполнене росписанй о раепредЪ- </w:t>
      </w:r>
      <w:r>
        <w:br/>
      </w:r>
      <w:r>
        <w:t xml:space="preserve">леши запасныхъ на службу въ войска; онъ </w:t>
      </w:r>
      <w:r>
        <w:br/>
      </w:r>
      <w:r>
        <w:t xml:space="preserve">также зачисляеть увольняемыхъь въ списки </w:t>
      </w:r>
      <w:r>
        <w:br/>
      </w:r>
      <w:r>
        <w:t xml:space="preserve">запаса, отправляетъ запасныхъ въ мъЪста </w:t>
      </w:r>
      <w:r>
        <w:br/>
      </w:r>
      <w:r>
        <w:t xml:space="preserve">ихъ жительства, исключаеть изъ сеписковЪ </w:t>
      </w:r>
      <w:r>
        <w:br/>
      </w:r>
      <w:r>
        <w:t xml:space="preserve">выбывающихъ чиновЪъ, принимаетъ про- </w:t>
      </w:r>
      <w:r>
        <w:br/>
      </w:r>
      <w:r>
        <w:t xml:space="preserve">шеня объ увольненш въ отставку запас- </w:t>
      </w:r>
      <w:r>
        <w:br/>
      </w:r>
      <w:r>
        <w:t xml:space="preserve">ныхь офицеровъ, распоряжается производ- </w:t>
      </w:r>
      <w:r>
        <w:br/>
      </w:r>
      <w:r>
        <w:t xml:space="preserve">ствомъ призыва чиновъ запаса въ учеб- </w:t>
      </w:r>
      <w:r>
        <w:br/>
      </w:r>
      <w:r>
        <w:t xml:space="preserve">ные сборы и т. д.; подобныя обязанности</w:t>
      </w:r>
    </w:p>
    <w:p>
      <w:pPr>
        <w:pStyle w:val="Normal"/>
      </w:pPr>
      <w:r>
        <w:t xml:space="preserve">возложены на него и по отношеню къ опол-</w:t>
      </w:r>
    </w:p>
    <w:p>
      <w:pPr>
        <w:pStyle w:val="Normal"/>
      </w:pPr>
      <w:r>
        <w:t xml:space="preserve">ченцамъ. В. у. н. пользуется правами ко-</w:t>
      </w:r>
    </w:p>
    <w:p>
      <w:pPr>
        <w:pStyle w:val="Normal"/>
      </w:pPr>
      <w:r>
        <w:t xml:space="preserve">мандира полка, налагаетъ дисциплинарн. </w:t>
      </w:r>
      <w:r>
        <w:br/>
      </w:r>
      <w:r>
        <w:t xml:space="preserve">взыскашя, въ предълахь власти команди- </w:t>
      </w:r>
      <w:r>
        <w:br/>
      </w:r>
      <w:r>
        <w:t xml:space="preserve">ровъ неотдьльныхъ батальоновъ, на оберъ-</w:t>
      </w:r>
    </w:p>
    <w:p>
      <w:pPr>
        <w:pStyle w:val="Normal"/>
      </w:pPr>
      <w:r>
        <w:t xml:space="preserve">офицеровъ запаса и привлекаетъ къ отв5т-</w:t>
      </w:r>
    </w:p>
    <w:p>
      <w:pPr>
        <w:pStyle w:val="Normal"/>
      </w:pPr>
      <w:r>
        <w:t xml:space="preserve">ственности нижнихъ чиновъ, неявившихея</w:t>
      </w:r>
    </w:p>
    <w:p>
      <w:pPr>
        <w:pStyle w:val="Normal"/>
      </w:pPr>
      <w:r>
        <w:t xml:space="preserve">своевременно на сборные пункты при при-</w:t>
      </w:r>
    </w:p>
    <w:p>
      <w:pPr>
        <w:pStyle w:val="Normal"/>
      </w:pPr>
      <w:r>
        <w:t xml:space="preserve">зывЪ въ учебн. сборы или на дЪйствитель-</w:t>
      </w:r>
    </w:p>
    <w:p>
      <w:pPr>
        <w:pStyle w:val="Normal"/>
      </w:pPr>
      <w:r>
        <w:t xml:space="preserve">ную службу. Въ военное время обязанчно-</w:t>
      </w:r>
    </w:p>
    <w:p>
      <w:pPr>
        <w:pStyle w:val="Normal"/>
      </w:pPr>
      <w:r>
        <w:t xml:space="preserve">‚ сти В. у. н. расширяются: онъ призывает </w:t>
      </w:r>
      <w:r>
        <w:br/>
      </w:r>
      <w:r>
        <w:t xml:space="preserve">запасныхъ чиновъ, удовлетворяеть ихъ про-</w:t>
      </w:r>
    </w:p>
    <w:p>
      <w:pPr>
        <w:pStyle w:val="Normal"/>
      </w:pPr>
      <w:r>
        <w:t xml:space="preserve">гонами, отправляетъь къ м5етамъ служешя,</w:t>
      </w:r>
    </w:p>
    <w:p>
      <w:pPr>
        <w:pStyle w:val="Normal"/>
      </w:pPr>
      <w:r>
        <w:t xml:space="preserve">распоряжается о производствЬ нижнимъ</w:t>
      </w:r>
    </w:p>
    <w:p>
      <w:pPr>
        <w:pStyle w:val="Normal"/>
      </w:pPr>
      <w:r>
        <w:t xml:space="preserve">чинамъ медицинскаго осмотра, передаетъ</w:t>
      </w:r>
    </w:p>
    <w:p>
      <w:pPr>
        <w:pStyle w:val="Normal"/>
      </w:pPr>
      <w:r>
        <w:t xml:space="preserve">имущество формируемому запаеному ба-</w:t>
      </w:r>
    </w:p>
    <w:p>
      <w:pPr>
        <w:pStyle w:val="Normal"/>
      </w:pPr>
      <w:r>
        <w:t xml:space="preserve">тальону, формируетъ для исполнешя вну-</w:t>
      </w:r>
    </w:p>
    <w:p>
      <w:pPr>
        <w:pStyle w:val="Normal"/>
      </w:pPr>
      <w:r>
        <w:t xml:space="preserve">тренней службы въ узздв временныя ко-</w:t>
      </w:r>
    </w:p>
    <w:p>
      <w:pPr>
        <w:pStyle w:val="Normal"/>
      </w:pPr>
      <w:r>
        <w:t xml:space="preserve">манды, производить наряды въ караулы,</w:t>
      </w:r>
    </w:p>
    <w:p>
      <w:pPr>
        <w:pStyle w:val="Normal"/>
      </w:pPr>
      <w:r>
        <w:t xml:space="preserve">представляетъь по окончаши призыва на-</w:t>
      </w:r>
    </w:p>
    <w:p>
      <w:pPr>
        <w:pStyle w:val="Normal"/>
      </w:pPr>
      <w:r>
        <w:t xml:space="preserve">чальнику мЪФетной бригады отчеть о числь</w:t>
      </w:r>
    </w:p>
    <w:p>
      <w:pPr>
        <w:pStyle w:val="Normal"/>
      </w:pPr>
      <w:r>
        <w:t xml:space="preserve">прибывшихъ и отправленныхъ; принимаеть</w:t>
      </w:r>
    </w:p>
    <w:p>
      <w:pPr>
        <w:pStyle w:val="Normal"/>
      </w:pPr>
      <w:r>
        <w:t xml:space="preserve">мБры къ размьщенйо раненыхъ, транспор-</w:t>
      </w:r>
    </w:p>
    <w:p>
      <w:pPr>
        <w:pStyle w:val="Normal"/>
      </w:pPr>
      <w:r>
        <w:t xml:space="preserve">тированныхь съ театра войны, хранить</w:t>
      </w:r>
    </w:p>
    <w:p>
      <w:pPr>
        <w:pStyle w:val="Normal"/>
      </w:pPr>
      <w:r>
        <w:t xml:space="preserve">письменныя дЪла выступающихь въ по-</w:t>
      </w:r>
    </w:p>
    <w:p>
      <w:pPr>
        <w:pStyle w:val="Normal"/>
      </w:pPr>
      <w:r>
        <w:t xml:space="preserve">ходъ частей, а также несеть обязанности</w:t>
      </w:r>
    </w:p>
    <w:p>
      <w:pPr>
        <w:pStyle w:val="Normal"/>
      </w:pPr>
      <w:r>
        <w:t xml:space="preserve">по комплектованию войскъ лошадьми. При</w:t>
      </w:r>
    </w:p>
    <w:p>
      <w:pPr>
        <w:pStyle w:val="Normal"/>
      </w:pPr>
      <w:r>
        <w:t xml:space="preserve">В. у. н. состоитъ управлеше</w:t>
      </w:r>
    </w:p>
    <w:p>
      <w:pPr>
        <w:pStyle w:val="Normal"/>
      </w:pPr>
      <w:r>
        <w:t xml:space="preserve">Воинское присухекве. Для за-</w:t>
      </w:r>
    </w:p>
    <w:p>
      <w:pPr>
        <w:pStyle w:val="Normal"/>
      </w:pPr>
      <w:r>
        <w:t xml:space="preserve">Воинское прРИСУТСТВТЕ,</w:t>
      </w:r>
    </w:p>
    <w:p>
      <w:pPr>
        <w:pStyle w:val="Normal"/>
      </w:pPr>
      <w:r>
        <w:t xml:space="preserve">вфдывашя воЪми дЪлами по ежегоднымъ </w:t>
      </w:r>
      <w:r>
        <w:br/>
      </w:r>
      <w:r>
        <w:t xml:space="preserve">призывамъ новобранцевъ установлены уч- </w:t>
      </w:r>
      <w:r>
        <w:br/>
      </w:r>
      <w:r>
        <w:t xml:space="preserve">реждешя двухъ инстанций: въ каждой гу- </w:t>
      </w:r>
      <w:r>
        <w:br/>
      </w:r>
      <w:r>
        <w:t xml:space="preserve">бер и области состоитъ губернское или </w:t>
      </w:r>
      <w:r>
        <w:br/>
      </w:r>
      <w:r>
        <w:t xml:space="preserve">областное по воинской повинности присут- </w:t>
      </w:r>
      <w:r>
        <w:br/>
      </w:r>
      <w:r>
        <w:t xml:space="preserve">стве, а въ каждомъ уЪздЪ или округ — </w:t>
      </w:r>
      <w:r>
        <w:br/>
      </w:r>
      <w:r>
        <w:t xml:space="preserve">УБздное или окружное по воинской повин- </w:t>
      </w:r>
      <w:r>
        <w:br/>
      </w:r>
      <w:r>
        <w:t xml:space="preserve">ности присутетые. Въ первомъ, подъ пред- </w:t>
      </w:r>
      <w:r>
        <w:br/>
      </w:r>
      <w:r>
        <w:t xml:space="preserve">сЪдательств. губернатора, присутствуютъ, </w:t>
      </w:r>
      <w:r>
        <w:br/>
      </w:r>
      <w:r>
        <w:t xml:space="preserve">по общему правилу, на правахъ членовъ: </w:t>
      </w:r>
      <w:r>
        <w:br/>
      </w:r>
      <w:r>
        <w:t xml:space="preserve">губернск предводитель дворянства, вице- </w:t>
      </w:r>
      <w:r>
        <w:br/>
      </w:r>
      <w:r>
        <w:t xml:space="preserve">губернаторъ, председатель губернской зем- </w:t>
      </w:r>
      <w:r>
        <w:br/>
      </w:r>
      <w:r>
        <w:t xml:space="preserve">ской управы и одинъ изъ ея членовъ, про- </w:t>
      </w:r>
      <w:r>
        <w:br/>
      </w:r>
      <w:r>
        <w:t xml:space="preserve">куроръ окружного суда или его товарищь </w:t>
      </w:r>
      <w:r>
        <w:br/>
      </w:r>
      <w:r>
        <w:t xml:space="preserve">и узздный воинск начальникъ или лицо, </w:t>
      </w:r>
      <w:r>
        <w:br/>
      </w:r>
      <w:r>
        <w:t xml:space="preserve">его замъняющее; этотъ составъ измфняется </w:t>
      </w:r>
      <w:r>
        <w:br/>
      </w:r>
      <w:r>
        <w:t xml:space="preserve">въ губ. Прибалийскихь и Царства Поль- </w:t>
      </w:r>
      <w:r>
        <w:br/>
      </w:r>
      <w:r>
        <w:t xml:space="preserve">скаго, а также въ губершяхь Бакинской, </w:t>
      </w:r>
      <w:r>
        <w:br/>
      </w:r>
      <w:r>
        <w:t xml:space="preserve">Елисаветпольской, Эриванской и въ обла- </w:t>
      </w:r>
      <w:r>
        <w:br/>
      </w:r>
      <w:r>
        <w:t xml:space="preserve">стяхъ Забайкальской и Якутской. Уъздное </w:t>
      </w:r>
      <w:r>
        <w:br/>
      </w:r>
      <w:r>
        <w:t xml:space="preserve">В. п. состоитъ изъ уъзднаго предводителя </w:t>
      </w:r>
      <w:r>
        <w:br/>
      </w:r>
      <w:r>
        <w:t xml:space="preserve">дворянства, въ качествЪ предсЪдателя, и </w:t>
      </w:r>
      <w:r>
        <w:br/>
      </w:r>
      <w:r>
        <w:t xml:space="preserve">членовъ: уЪззднаго воинскаго начальника, </w:t>
      </w:r>
      <w:r>
        <w:br/>
      </w:r>
      <w:r>
        <w:t xml:space="preserve">или офицера по назначению военнаго на- </w:t>
      </w:r>
      <w:r>
        <w:br/>
      </w:r>
      <w:r>
        <w:t xml:space="preserve">чальства, уъзднаго исправника и члена </w:t>
      </w:r>
      <w:r>
        <w:br/>
      </w:r>
      <w:r>
        <w:t xml:space="preserve">земской управы; при дЪйстыи В. п. въ </w:t>
      </w:r>
      <w:r>
        <w:br/>
      </w:r>
      <w:r>
        <w:t xml:space="preserve">участкв съ городскимъ населешемъ, со- </w:t>
      </w:r>
      <w:r>
        <w:br/>
      </w:r>
      <w:r>
        <w:t xml:space="preserve">ставъ его пополняется членомъ отъ город- </w:t>
      </w:r>
      <w:r>
        <w:br/>
      </w:r>
      <w:r>
        <w:t xml:space="preserve">ской управы. Въ обЪихъ столицахъ, въ </w:t>
      </w:r>
      <w:r>
        <w:br/>
      </w:r>
      <w:r>
        <w:t xml:space="preserve">ОдессЪ, Ригв, Казани, ВаршавЪ, Харьковз, </w:t>
      </w:r>
      <w:r>
        <w:br/>
      </w:r>
      <w:r>
        <w:t xml:space="preserve">ЮевЪ, СаратовЪ, ВильнЪ, Кишинев, Крон- </w:t>
      </w:r>
      <w:r>
        <w:br/>
      </w:r>
      <w:r>
        <w:t xml:space="preserve">штадтв, Николаевъ, Севастополь и Тифлиеь </w:t>
      </w:r>
      <w:r>
        <w:br/>
      </w:r>
      <w:r>
        <w:t xml:space="preserve">состоять, подъ предеъдательствомь город- </w:t>
      </w:r>
      <w:r>
        <w:br/>
      </w:r>
      <w:r>
        <w:t xml:space="preserve">скаго головы, отдЪльныя городекя по во- </w:t>
      </w:r>
      <w:r>
        <w:br/>
      </w:r>
      <w:r>
        <w:t xml:space="preserve">инской повинности присутстыя. Губерн- </w:t>
      </w:r>
      <w:r>
        <w:br/>
      </w:r>
      <w:r>
        <w:t xml:space="preserve">сощя по воинской повинности присутстыя </w:t>
      </w:r>
      <w:r>
        <w:br/>
      </w:r>
      <w:r>
        <w:t xml:space="preserve">имЪють общее наблюдене за ходомъ при- </w:t>
      </w:r>
      <w:r>
        <w:br/>
      </w:r>
      <w:r>
        <w:t xml:space="preserve">зыва и према лицъ, производять раскладку, </w:t>
      </w:r>
      <w:r>
        <w:br/>
      </w:r>
      <w:r>
        <w:t xml:space="preserve">между участками, призывныхъ, а также </w:t>
      </w:r>
      <w:r>
        <w:br/>
      </w:r>
      <w:r>
        <w:t xml:space="preserve">переосвидтельствовашя принятыхъь на </w:t>
      </w:r>
      <w:r>
        <w:br/>
      </w:r>
      <w:r>
        <w:t xml:space="preserve">службу, разсматривають жалобы и отчеты </w:t>
      </w:r>
      <w:r>
        <w:br/>
      </w:r>
      <w:r>
        <w:t xml:space="preserve">Уъздныхь присутетвй, а также разр шають </w:t>
      </w:r>
      <w:r>
        <w:br/>
      </w:r>
      <w:r>
        <w:t xml:space="preserve">недоразумфшя, возникийя въ низшихь ин- </w:t>
      </w:r>
      <w:r>
        <w:br/>
      </w:r>
      <w:r>
        <w:t xml:space="preserve">станщяхъ. На уЪфздныя присутетыя воз- </w:t>
      </w:r>
      <w:r>
        <w:br/>
      </w:r>
      <w:r>
        <w:t xml:space="preserve">ложена вся исполнительная и подготови- </w:t>
      </w:r>
      <w:r>
        <w:br/>
      </w:r>
      <w:r>
        <w:t xml:space="preserve">тельная часть по прему новобранцевь; </w:t>
      </w:r>
      <w:r>
        <w:br/>
      </w:r>
      <w:r>
        <w:t xml:space="preserve">такъ, они составляютъ частные призывные </w:t>
      </w:r>
      <w:r>
        <w:br/>
      </w:r>
      <w:r>
        <w:t xml:space="preserve">списки, повфряютъ ихъ, производять са- </w:t>
      </w:r>
      <w:r>
        <w:br/>
      </w:r>
      <w:r>
        <w:t xml:space="preserve">мый призывъ, опредъляютъ права каждаго </w:t>
      </w:r>
      <w:r>
        <w:br/>
      </w:r>
      <w:r>
        <w:t xml:space="preserve">призываемаго и порядокъ назначеня на </w:t>
      </w:r>
      <w:r>
        <w:br/>
      </w:r>
      <w:r>
        <w:t xml:space="preserve">службу, свидЪтельствують годность ново- </w:t>
      </w:r>
      <w:r>
        <w:br/>
      </w:r>
      <w:r>
        <w:t xml:space="preserve">бранцевъь и, наконецъ, представляють от- </w:t>
      </w:r>
      <w:r>
        <w:br/>
      </w:r>
      <w:r>
        <w:t xml:space="preserve">четь о своихь дЪйетыяхъ въ губернское </w:t>
      </w:r>
      <w:r>
        <w:br/>
      </w:r>
      <w:r>
        <w:t xml:space="preserve">присутетые. Въ составь УуЪздныхь и гу- </w:t>
      </w:r>
      <w:r>
        <w:br/>
      </w:r>
      <w:r>
        <w:t xml:space="preserve">бернскихъ В. п. назначаются двое меди- </w:t>
      </w:r>
      <w:r>
        <w:br/>
      </w:r>
      <w:r>
        <w:t xml:space="preserve">ковъ и одинъ военный пр1емщикъ (послвд- </w:t>
      </w:r>
      <w:r>
        <w:br/>
      </w:r>
      <w:r>
        <w:t xml:space="preserve">ий — только въ узздное присутстые). Дъло- </w:t>
      </w:r>
      <w:r>
        <w:br/>
      </w:r>
      <w:r>
        <w:t xml:space="preserve">производство губернскихъ присутствйй со- </w:t>
      </w:r>
      <w:r>
        <w:br/>
      </w:r>
      <w:r>
        <w:t xml:space="preserve">средоточивается въ канцеляи мъетныхъ </w:t>
      </w:r>
      <w:r>
        <w:br/>
      </w:r>
      <w:r>
        <w:t xml:space="preserve">губернаторовъ, а уъздныхъ — возлагается </w:t>
      </w:r>
      <w:r>
        <w:br/>
      </w:r>
      <w:r>
        <w:t xml:space="preserve">или на одного изъ членовъ присутствия </w:t>
      </w:r>
      <w:r>
        <w:br/>
      </w:r>
      <w:r>
        <w:t xml:space="preserve">или на избираемое предсздателемъ лицо.— </w:t>
      </w:r>
      <w:r>
        <w:br/>
      </w:r>
      <w:r>
        <w:t xml:space="preserve">На В. п. закономъ возложены также рас- </w:t>
      </w:r>
      <w:r>
        <w:br/>
      </w:r>
      <w:r>
        <w:t xml:space="preserve">поряжешя по призыву на службу ратни- </w:t>
      </w:r>
      <w:r>
        <w:br/>
      </w:r>
      <w:r>
        <w:t xml:space="preserve">ковъ, а равно по распредьленио ихъ между </w:t>
      </w:r>
      <w:r>
        <w:br/>
      </w:r>
      <w:r>
        <w:t xml:space="preserve">частями ополчешя; на ихъ же обязанности </w:t>
      </w:r>
      <w:r>
        <w:br/>
      </w:r>
      <w:r>
        <w:t xml:space="preserve">лежитъ отправлеше формируемыхъ въ нЪ- </w:t>
      </w:r>
      <w:r>
        <w:br/>
      </w:r>
      <w:r>
        <w:t xml:space="preserve">которыхъ пунктахъ мелкихъ частей шъшаго</w:t>
      </w:r>
    </w:p>
    <w:p>
      <w:pPr>
        <w:pStyle w:val="Normal"/>
      </w:pPr>
      <w:r>
        <w:t xml:space="preserve">Воиновтя почести — Войско.</w:t>
      </w:r>
    </w:p>
    <w:p>
      <w:pPr>
        <w:pStyle w:val="Normal"/>
      </w:pPr>
      <w:r>
        <w:t xml:space="preserve">ополченя въ сборные пункты дружинъ и </w:t>
      </w:r>
      <w:r>
        <w:br/>
      </w:r>
      <w:r>
        <w:t xml:space="preserve">отправлеше ратниковъ, въ составъ опол- </w:t>
      </w:r>
      <w:r>
        <w:br/>
      </w:r>
      <w:r>
        <w:t xml:space="preserve">ченныхь частей, формируемыхъь въ дру- </w:t>
      </w:r>
      <w:r>
        <w:br/>
      </w:r>
      <w:r>
        <w:t xml:space="preserve">гихь губершяхъ, до ближайшей станщи </w:t>
      </w:r>
      <w:r>
        <w:br/>
      </w:r>
      <w:r>
        <w:t xml:space="preserve">посадки на желЪзную дорогу или ближай- </w:t>
      </w:r>
      <w:r>
        <w:br/>
      </w:r>
      <w:r>
        <w:t xml:space="preserve">шей пароходной пристани, съ передачею </w:t>
      </w:r>
      <w:r>
        <w:br/>
      </w:r>
      <w:r>
        <w:t xml:space="preserve">тамъ въ вздъше военнаго начальства, для </w:t>
      </w:r>
      <w:r>
        <w:br/>
      </w:r>
      <w:r>
        <w:t xml:space="preserve">дальнзйшаго отправленя. Губернеокя В. п. </w:t>
      </w:r>
      <w:r>
        <w:br/>
      </w:r>
      <w:r>
        <w:t xml:space="preserve">ведуть также списки: 1) проживающимъ </w:t>
      </w:r>
      <w:r>
        <w:br/>
      </w:r>
      <w:r>
        <w:t xml:space="preserve">въ губерыи и числящимся въ ополчени </w:t>
      </w:r>
      <w:r>
        <w:br/>
      </w:r>
      <w:r>
        <w:t xml:space="preserve">лицамъ, достигшимъ офицерскихъ чиновъ </w:t>
      </w:r>
      <w:r>
        <w:br/>
      </w:r>
      <w:r>
        <w:t xml:space="preserve">на дЬйствительной службЪ; 2) лицамъ, мо- </w:t>
      </w:r>
      <w:r>
        <w:br/>
      </w:r>
      <w:r>
        <w:t xml:space="preserve">гущимъ занять субалтернъ-офицерск!я дол- </w:t>
      </w:r>
      <w:r>
        <w:br/>
      </w:r>
      <w:r>
        <w:t xml:space="preserve">жности въ ополчен!и, и 3) ииъющимъ зва- </w:t>
      </w:r>
      <w:r>
        <w:br/>
      </w:r>
      <w:r>
        <w:t xml:space="preserve">шя врачей или фельдшеровъ; кромЪ того, </w:t>
      </w:r>
      <w:r>
        <w:br/>
      </w:r>
      <w:r>
        <w:t xml:space="preserve">губернсв!я В. п. составляють и содержать </w:t>
      </w:r>
      <w:r>
        <w:br/>
      </w:r>
      <w:r>
        <w:t xml:space="preserve">въ. постоянной готовности обийй планъ </w:t>
      </w:r>
      <w:r>
        <w:br/>
      </w:r>
      <w:r>
        <w:t xml:space="preserve">формированя ополченскихь частей губер- </w:t>
      </w:r>
      <w:r>
        <w:br/>
      </w:r>
      <w:r>
        <w:t xml:space="preserve">и. — Жалобы на дЪйстя лицъ, соста- </w:t>
      </w:r>
      <w:r>
        <w:br/>
      </w:r>
      <w:r>
        <w:t xml:space="preserve">вляющихЪ частные призывные списки, ело- </w:t>
      </w:r>
      <w:r>
        <w:br/>
      </w:r>
      <w:r>
        <w:t xml:space="preserve">весныя и письменныя, подаются, въ тече- </w:t>
      </w:r>
      <w:r>
        <w:br/>
      </w:r>
      <w:r>
        <w:t xml:space="preserve">не 2 недфль съ 1 мая каждаго года, въ </w:t>
      </w:r>
      <w:r>
        <w:br/>
      </w:r>
      <w:r>
        <w:t xml:space="preserve">УЪздное В. п, которое, въ продолжеше </w:t>
      </w:r>
      <w:r>
        <w:br/>
      </w:r>
      <w:r>
        <w:t xml:space="preserve">двухь недЪль со дня ея заслушашя, должно </w:t>
      </w:r>
      <w:r>
        <w:br/>
      </w:r>
      <w:r>
        <w:t xml:space="preserve">постановить ръшене и объявить его въ 3 </w:t>
      </w:r>
      <w:r>
        <w:br/>
      </w:r>
      <w:r>
        <w:t xml:space="preserve">дневный срокъ жалобщику. Жалобы на </w:t>
      </w:r>
      <w:r>
        <w:br/>
      </w:r>
      <w:r>
        <w:t xml:space="preserve">уфздное В. н., относительно неправильно- </w:t>
      </w:r>
      <w:r>
        <w:br/>
      </w:r>
      <w:r>
        <w:t xml:space="preserve">стей призывныхъ списковъ, назначеня </w:t>
      </w:r>
      <w:r>
        <w:br/>
      </w:r>
      <w:r>
        <w:t xml:space="preserve">льготъ, опредзлешя возраста и годности </w:t>
      </w:r>
      <w:r>
        <w:br/>
      </w:r>
      <w:r>
        <w:t xml:space="preserve">кь службЪ, приносятся въ 4 недфльный </w:t>
      </w:r>
      <w:r>
        <w:br/>
      </w:r>
      <w:r>
        <w:t xml:space="preserve">срокъ, соодня объявлешя рьшеня, губерн- </w:t>
      </w:r>
      <w:r>
        <w:br/>
      </w:r>
      <w:r>
        <w:t xml:space="preserve">скому В. п. Ршеня этого присутствя по </w:t>
      </w:r>
      <w:r>
        <w:br/>
      </w:r>
      <w:r>
        <w:t xml:space="preserve">жалобамъ на неправильность списковъ и </w:t>
      </w:r>
      <w:r>
        <w:br/>
      </w:r>
      <w:r>
        <w:t xml:space="preserve">опредфлен!я возраста признаются оконча- </w:t>
      </w:r>
      <w:r>
        <w:br/>
      </w:r>
      <w:r>
        <w:t xml:space="preserve">тельными и неподлежащими обжалованию; </w:t>
      </w:r>
      <w:r>
        <w:br/>
      </w:r>
      <w:r>
        <w:t xml:space="preserve">на рьшеня по жалобамъ относительно на- </w:t>
      </w:r>
      <w:r>
        <w:br/>
      </w:r>
      <w:r>
        <w:t xml:space="preserve">значен!я льготъ и опредЪленя годности </w:t>
      </w:r>
      <w:r>
        <w:br/>
      </w:r>
      <w:r>
        <w:t xml:space="preserve">дозволяется въ двухм5сячный ерокъ при- </w:t>
      </w:r>
      <w:r>
        <w:br/>
      </w:r>
      <w:r>
        <w:t xml:space="preserve">носить жалобы въ первый департаменть </w:t>
      </w:r>
      <w:r>
        <w:br/>
      </w:r>
      <w:r>
        <w:t xml:space="preserve">правительствующаго сената.</w:t>
      </w:r>
    </w:p>
    <w:p>
      <w:pPr>
        <w:pStyle w:val="Normal"/>
      </w:pPr>
      <w:r>
        <w:t xml:space="preserve">Вониевая почести, почести, ока- </w:t>
      </w:r>
      <w:r>
        <w:br/>
      </w:r>
      <w:r>
        <w:t xml:space="preserve">зываемыя согласно услошямъ капитулящя </w:t>
      </w:r>
      <w:r>
        <w:br/>
      </w:r>
      <w:r>
        <w:t xml:space="preserve">тарнизону взятой кр пости; по правиламъ </w:t>
      </w:r>
      <w:r>
        <w:br/>
      </w:r>
      <w:r>
        <w:t xml:space="preserve">онЪ заключаются въ томъ, что войско поки- </w:t>
      </w:r>
      <w:r>
        <w:br/>
      </w:r>
      <w:r>
        <w:t xml:space="preserve">даетъ крЪпость, проходя мимо побЪдителя </w:t>
      </w:r>
      <w:r>
        <w:br/>
      </w:r>
      <w:r>
        <w:t xml:space="preserve">съ распущенными знаменами и музыкой.</w:t>
      </w:r>
    </w:p>
    <w:p>
      <w:pPr>
        <w:pStyle w:val="Normal"/>
      </w:pPr>
      <w:r>
        <w:t xml:space="preserve">Вошныьт. ополченцы, которые въ 1812 г. </w:t>
      </w:r>
      <w:r>
        <w:br/>
      </w:r>
      <w:r>
        <w:t xml:space="preserve">были исключительно набраны изъ однихъ </w:t>
      </w:r>
      <w:r>
        <w:br/>
      </w:r>
      <w:r>
        <w:t xml:space="preserve">удъльныхь имъшй великой княгини Ека- </w:t>
      </w:r>
      <w:r>
        <w:br/>
      </w:r>
      <w:r>
        <w:t xml:space="preserve">терины Павловны для борьбы съ насту- </w:t>
      </w:r>
      <w:r>
        <w:br/>
      </w:r>
      <w:r>
        <w:t xml:space="preserve">павшей наполеоновской армей.</w:t>
      </w:r>
    </w:p>
    <w:p>
      <w:pPr>
        <w:pStyle w:val="Normal"/>
      </w:pPr>
      <w:r>
        <w:t xml:space="preserve">Войны объявлеше, формальное </w:t>
      </w:r>
      <w:r>
        <w:br/>
      </w:r>
      <w:r>
        <w:t xml:space="preserve">извъщене о прекращени состояя мира </w:t>
      </w:r>
      <w:r>
        <w:br/>
      </w:r>
      <w:r>
        <w:t xml:space="preserve">между различными государствами передъ </w:t>
      </w:r>
      <w:r>
        <w:br/>
      </w:r>
      <w:r>
        <w:t xml:space="preserve">началомъ войны. Въ древности воюющая </w:t>
      </w:r>
      <w:r>
        <w:br/>
      </w:r>
      <w:r>
        <w:t xml:space="preserve">держава, если только она не предприни- </w:t>
      </w:r>
      <w:r>
        <w:br/>
      </w:r>
      <w:r>
        <w:t xml:space="preserve">мала неожиданный, завоевательный хищ- </w:t>
      </w:r>
      <w:r>
        <w:br/>
      </w:r>
      <w:r>
        <w:t xml:space="preserve">ничесый набъгьъ, объявляла войну другой </w:t>
      </w:r>
      <w:r>
        <w:br/>
      </w:r>
      <w:r>
        <w:t xml:space="preserve">при помощи символическихъ знаковъ. Такъ </w:t>
      </w:r>
      <w:r>
        <w:br/>
      </w:r>
      <w:r>
        <w:t xml:space="preserve">напр. авиняне посылали во владьня вра- </w:t>
      </w:r>
      <w:r>
        <w:br/>
      </w:r>
      <w:r>
        <w:t xml:space="preserve">га, барана въ знакъ того, что они обратять </w:t>
      </w:r>
      <w:r>
        <w:br/>
      </w:r>
      <w:r>
        <w:t xml:space="preserve">эти владЪня въ пастбища, или бросали </w:t>
      </w:r>
      <w:r>
        <w:br/>
      </w:r>
      <w:r>
        <w:t xml:space="preserve">копье въ землю. Персы требовали через </w:t>
      </w:r>
      <w:r>
        <w:br/>
      </w:r>
      <w:r>
        <w:t xml:space="preserve">герольда воды и земли въ знакъ повино- </w:t>
      </w:r>
      <w:r>
        <w:br/>
      </w:r>
      <w:r>
        <w:t xml:space="preserve">звенья. Самымъ торжественнымъ было о. В. </w:t>
      </w:r>
      <w:r>
        <w:br/>
      </w:r>
      <w:r>
        <w:t xml:space="preserve">у римлянъ при содъйстыи фещаловъ. У </w:t>
      </w:r>
      <w:r>
        <w:br/>
      </w:r>
      <w:r>
        <w:t xml:space="preserve">франковъ тоже посылались терольды къ </w:t>
      </w:r>
      <w:r>
        <w:br/>
      </w:r>
      <w:r>
        <w:t xml:space="preserve">врагу, они объявляли ему войну, бросая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слрзлу въ его лагерь. Въ средые вЪка </w:t>
      </w:r>
      <w:r>
        <w:br/>
      </w:r>
      <w:r>
        <w:t xml:space="preserve">у нБмцевъь о. В. называлось отказомъ </w:t>
      </w:r>
      <w:r>
        <w:br/>
      </w:r>
      <w:r>
        <w:t xml:space="preserve">(АЪзавита, @И4а0). У французовь нужно </w:t>
      </w:r>
      <w:r>
        <w:br/>
      </w:r>
      <w:r>
        <w:t xml:space="preserve">было при междоусобныхЪъ войнахъ ждать </w:t>
      </w:r>
      <w:r>
        <w:br/>
      </w:r>
      <w:r>
        <w:t xml:space="preserve">40 дней между отказомъ и наступлешемъ </w:t>
      </w:r>
      <w:r>
        <w:br/>
      </w:r>
      <w:r>
        <w:t xml:space="preserve">военныхъ дьйстый. Позднфе обычай от- </w:t>
      </w:r>
      <w:r>
        <w:br/>
      </w:r>
      <w:r>
        <w:t xml:space="preserve">каза вышелъ изъ употребленя, и мномя </w:t>
      </w:r>
      <w:r>
        <w:br/>
      </w:r>
      <w:r>
        <w:t xml:space="preserve">войны начинались безъ о. В. Такимъ обра- </w:t>
      </w:r>
      <w:r>
        <w:br/>
      </w:r>
      <w:r>
        <w:t xml:space="preserve">зомъ Фридрихь П совершилъь нападеше </w:t>
      </w:r>
      <w:r>
        <w:br/>
      </w:r>
      <w:r>
        <w:t xml:space="preserve">на Саксонпо, въ август 1756, безъ о. В., ечи- </w:t>
      </w:r>
      <w:r>
        <w:br/>
      </w:r>
      <w:r>
        <w:t xml:space="preserve">тая таковымъ ставпйе извЪстными ему </w:t>
      </w:r>
      <w:r>
        <w:br/>
      </w:r>
      <w:r>
        <w:t xml:space="preserve">планы соединенныхъ державъ. Наполеонъ 1 </w:t>
      </w:r>
      <w:r>
        <w:br/>
      </w:r>
      <w:r>
        <w:t xml:space="preserve">издавалъ только прокламации своему вой- </w:t>
      </w:r>
      <w:r>
        <w:br/>
      </w:r>
      <w:r>
        <w:t xml:space="preserve">ску, въ которыхъ объявлялъ о началЪ вой- </w:t>
      </w:r>
      <w:r>
        <w:br/>
      </w:r>
      <w:r>
        <w:t xml:space="preserve">ны. Въ настоящее время послф прекра- </w:t>
      </w:r>
      <w:r>
        <w:br/>
      </w:r>
      <w:r>
        <w:t xml:space="preserve">щен!я переговоровъ, оставшихся безъ ре- </w:t>
      </w:r>
      <w:r>
        <w:br/>
      </w:r>
      <w:r>
        <w:t xml:space="preserve">зультатовъ, и разрыва дипломатическихь </w:t>
      </w:r>
      <w:r>
        <w:br/>
      </w:r>
      <w:r>
        <w:t xml:space="preserve">сношен!й, посланники отзываются обрално, </w:t>
      </w:r>
      <w:r>
        <w:br/>
      </w:r>
      <w:r>
        <w:t xml:space="preserve">„получаютъ свои паспорта“; тогда обыкно- </w:t>
      </w:r>
      <w:r>
        <w:br/>
      </w:r>
      <w:r>
        <w:t xml:space="preserve">венно издается военный манифесть, въ ко- </w:t>
      </w:r>
      <w:r>
        <w:br/>
      </w:r>
      <w:r>
        <w:t xml:space="preserve">торомъ объявляется собетвеннымъ поддан- </w:t>
      </w:r>
      <w:r>
        <w:br/>
      </w:r>
      <w:r>
        <w:t xml:space="preserve">нымъ, врагу, а также нейтральнымъ дер- </w:t>
      </w:r>
      <w:r>
        <w:br/>
      </w:r>
      <w:r>
        <w:t xml:space="preserve">жавамъ о причин войны. Но въ боль- </w:t>
      </w:r>
      <w:r>
        <w:br/>
      </w:r>
      <w:r>
        <w:t xml:space="preserve">шинствв случаевъ этотъ манифесть важенъ </w:t>
      </w:r>
      <w:r>
        <w:br/>
      </w:r>
      <w:r>
        <w:t xml:space="preserve">лишь въ томъ отношении, что точнЪе обоз- </w:t>
      </w:r>
      <w:r>
        <w:br/>
      </w:r>
      <w:r>
        <w:t xml:space="preserve">начаетъь начало военнаго состояшя, т. к. </w:t>
      </w:r>
      <w:r>
        <w:br/>
      </w:r>
      <w:r>
        <w:t xml:space="preserve">при современныхъ способахь сообщешя и </w:t>
      </w:r>
      <w:r>
        <w:br/>
      </w:r>
      <w:r>
        <w:t xml:space="preserve">прессъ все остальное и раньше веБмъ из- </w:t>
      </w:r>
      <w:r>
        <w:br/>
      </w:r>
      <w:r>
        <w:t xml:space="preserve">вЪетно. Иногда о. В. дълается въ условной </w:t>
      </w:r>
      <w:r>
        <w:br/>
      </w:r>
      <w:r>
        <w:t xml:space="preserve">формЪ, при чемъ дается извъетный край й </w:t>
      </w:r>
      <w:r>
        <w:br/>
      </w:r>
      <w:r>
        <w:t xml:space="preserve">срокъ (таит) для выполнешя требо- </w:t>
      </w:r>
      <w:r>
        <w:br/>
      </w:r>
      <w:r>
        <w:t xml:space="preserve">ван, не допускающихъ отклонен я, по </w:t>
      </w:r>
      <w:r>
        <w:br/>
      </w:r>
      <w:r>
        <w:t xml:space="preserve">истечения котораго начинаются непр1ятель- </w:t>
      </w:r>
      <w:r>
        <w:br/>
      </w:r>
      <w:r>
        <w:t xml:space="preserve">сешя дъйствя. См. За1пфе ОСтойх, Га 96- </w:t>
      </w:r>
      <w:r>
        <w:br/>
      </w:r>
      <w:r>
        <w:t xml:space="preserve">&lt;ата@оп 4е хаегге еб 565 ее питба1айз </w:t>
      </w:r>
      <w:r>
        <w:br/>
      </w:r>
      <w:r>
        <w:t xml:space="preserve">(Парижъ, 1892).</w:t>
      </w:r>
    </w:p>
    <w:p>
      <w:pPr>
        <w:pStyle w:val="Normal"/>
      </w:pPr>
      <w:r>
        <w:t xml:space="preserve">Войско. Въжизни каждаго самостоя- </w:t>
      </w:r>
      <w:r>
        <w:br/>
      </w:r>
      <w:r>
        <w:t xml:space="preserve">тельнаго народа бываютъь тая эпохи, когда </w:t>
      </w:r>
      <w:r>
        <w:br/>
      </w:r>
      <w:r>
        <w:t xml:space="preserve">требуется полное и могущественное разви- </w:t>
      </w:r>
      <w:r>
        <w:br/>
      </w:r>
      <w:r>
        <w:t xml:space="preserve">те веъхь его силъ, сосредоточеше этихь </w:t>
      </w:r>
      <w:r>
        <w:br/>
      </w:r>
      <w:r>
        <w:t xml:space="preserve">силъ на одномъ предметЪ, организащя их </w:t>
      </w:r>
      <w:r>
        <w:br/>
      </w:r>
      <w:r>
        <w:t xml:space="preserve">вокругь единой воли, проявлен!е ихъ въ </w:t>
      </w:r>
      <w:r>
        <w:br/>
      </w:r>
      <w:r>
        <w:t xml:space="preserve">одномъ всепоглощающемь дЪйстви. Это </w:t>
      </w:r>
      <w:r>
        <w:br/>
      </w:r>
      <w:r>
        <w:t xml:space="preserve">дъйстые называется войною. Орудемъ </w:t>
      </w:r>
      <w:r>
        <w:br/>
      </w:r>
      <w:r>
        <w:t xml:space="preserve">войны является вооруженная сила или В., </w:t>
      </w:r>
      <w:r>
        <w:br/>
      </w:r>
      <w:r>
        <w:t xml:space="preserve">главное назначене котор. состоитъ въ охра- </w:t>
      </w:r>
      <w:r>
        <w:br/>
      </w:r>
      <w:r>
        <w:t xml:space="preserve">нени интересовъ, чести и благосостояшя </w:t>
      </w:r>
      <w:r>
        <w:br/>
      </w:r>
      <w:r>
        <w:t xml:space="preserve">государства отьъ внЪъшней опасности. </w:t>
      </w:r>
      <w:r>
        <w:br/>
      </w:r>
      <w:r>
        <w:t xml:space="preserve">Другое назначеше В. состоить въ ограж- </w:t>
      </w:r>
      <w:r>
        <w:br/>
      </w:r>
      <w:r>
        <w:t xml:space="preserve">деши внутренней безопасности въ го- </w:t>
      </w:r>
      <w:r>
        <w:br/>
      </w:r>
      <w:r>
        <w:t xml:space="preserve">сударствЪ.</w:t>
      </w:r>
    </w:p>
    <w:p>
      <w:pPr>
        <w:pStyle w:val="Normal"/>
      </w:pPr>
      <w:r>
        <w:t xml:space="preserve">Кочующе народы древности, какъ и ны- </w:t>
      </w:r>
      <w:r>
        <w:br/>
      </w:r>
      <w:r>
        <w:t xml:space="preserve">нЪъшне, не знали особаго В. Въ случаЪъ </w:t>
      </w:r>
      <w:r>
        <w:br/>
      </w:r>
      <w:r>
        <w:t xml:space="preserve">войны ополчались веЪ взрослые мужчины, </w:t>
      </w:r>
      <w:r>
        <w:br/>
      </w:r>
      <w:r>
        <w:t xml:space="preserve">а иногда даже женщины и дЪти. РаздЪ- </w:t>
      </w:r>
      <w:r>
        <w:br/>
      </w:r>
      <w:r>
        <w:t xml:space="preserve">леше на классы мирныхъ жителей и вои- </w:t>
      </w:r>
      <w:r>
        <w:br/>
      </w:r>
      <w:r>
        <w:t xml:space="preserve">новь возникло лишь съ осЪдлостью. Въ </w:t>
      </w:r>
      <w:r>
        <w:br/>
      </w:r>
      <w:r>
        <w:t xml:space="preserve">различных древнихъ государствахъ воен- </w:t>
      </w:r>
      <w:r>
        <w:br/>
      </w:r>
      <w:r>
        <w:t xml:space="preserve">ное сослоше исторически сложилось раз- </w:t>
      </w:r>
      <w:r>
        <w:br/>
      </w:r>
      <w:r>
        <w:t xml:space="preserve">лично. Въ Индш, Египтв, Эвоши и Ва- </w:t>
      </w:r>
      <w:r>
        <w:br/>
      </w:r>
      <w:r>
        <w:t xml:space="preserve">вилоШи воины составляли особую наслЪд- </w:t>
      </w:r>
      <w:r>
        <w:br/>
      </w:r>
      <w:r>
        <w:t xml:space="preserve">ственную касту. У мидянъ и персовъ касть </w:t>
      </w:r>
      <w:r>
        <w:br/>
      </w:r>
      <w:r>
        <w:t xml:space="preserve">не было, но военное дЪло составляло при- </w:t>
      </w:r>
      <w:r>
        <w:br/>
      </w:r>
      <w:r>
        <w:t xml:space="preserve">вилегио н%»еколькихъ родовъ, считавших- </w:t>
      </w:r>
      <w:r>
        <w:br/>
      </w:r>
      <w:r>
        <w:t xml:space="preserve">ся благородными. Кастовое устройство</w:t>
      </w:r>
    </w:p>
    <w:p>
      <w:pPr>
        <w:pStyle w:val="Normal"/>
      </w:pPr>
      <w:r>
        <w:t xml:space="preserve">лекло за собою полное отчуждее массы </w:t>
      </w:r>
      <w:r>
        <w:br/>
      </w:r>
      <w:r>
        <w:t xml:space="preserve">народа отъ военнаго дЪлаи неспособность </w:t>
      </w:r>
      <w:r>
        <w:br/>
      </w:r>
      <w:r>
        <w:t xml:space="preserve">къ самозащитЪь отъ внЪшнихь враговъ;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поэтому, государства, съ кастовымъ устрой- </w:t>
      </w:r>
      <w:r>
        <w:br/>
      </w:r>
      <w:r>
        <w:t xml:space="preserve">ствомъ дЪлались легкою добычей завоева- </w:t>
      </w:r>
      <w:r>
        <w:br/>
      </w:r>
      <w:r>
        <w:t xml:space="preserve">телей. Финимяне и особенно кареагеняне, </w:t>
      </w:r>
      <w:r>
        <w:br/>
      </w:r>
      <w:r>
        <w:t xml:space="preserve">народы преимущественно торговые, первые </w:t>
      </w:r>
      <w:r>
        <w:br/>
      </w:r>
      <w:r>
        <w:t xml:space="preserve">стали содержать наемное В., большею ча- </w:t>
      </w:r>
      <w:r>
        <w:br/>
      </w:r>
      <w:r>
        <w:t xml:space="preserve">стыю иностранное. Они полагали, что на- </w:t>
      </w:r>
      <w:r>
        <w:br/>
      </w:r>
      <w:r>
        <w:t xml:space="preserve">емъ ратниковъ изъ иностранцевъ сохра- </w:t>
      </w:r>
      <w:r>
        <w:br/>
      </w:r>
      <w:r>
        <w:t xml:space="preserve">нить государству руки для хлЪбопашества </w:t>
      </w:r>
      <w:r>
        <w:br/>
      </w:r>
      <w:r>
        <w:t xml:space="preserve">и промышленности, а вмЪсто погибшихъ </w:t>
      </w:r>
      <w:r>
        <w:br/>
      </w:r>
      <w:r>
        <w:t xml:space="preserve">наемниковъ легко нанять другихъ, лишь </w:t>
      </w:r>
      <w:r>
        <w:br/>
      </w:r>
      <w:r>
        <w:t xml:space="preserve">бы были деньги. Опыть доказалъ, однако, </w:t>
      </w:r>
      <w:r>
        <w:br/>
      </w:r>
      <w:r>
        <w:t xml:space="preserve">что содержане наемниковъ стоить дорого, </w:t>
      </w:r>
      <w:r>
        <w:br/>
      </w:r>
      <w:r>
        <w:t xml:space="preserve">а положиться на нихъ нельзя: возсталия, </w:t>
      </w:r>
      <w:r>
        <w:br/>
      </w:r>
      <w:r>
        <w:t xml:space="preserve">ивмЪъна и малодупие въ трудные пероды </w:t>
      </w:r>
      <w:r>
        <w:br/>
      </w:r>
      <w:r>
        <w:t xml:space="preserve">государственной жизни были обычным яв- </w:t>
      </w:r>
      <w:r>
        <w:br/>
      </w:r>
      <w:r>
        <w:t xml:space="preserve">лешемъ въ наемныхъ В. Не смотря на </w:t>
      </w:r>
      <w:r>
        <w:br/>
      </w:r>
      <w:r>
        <w:t xml:space="preserve">очевидные недостатки этихъ В., примвру </w:t>
      </w:r>
      <w:r>
        <w:br/>
      </w:r>
      <w:r>
        <w:t xml:space="preserve">финикянъ послЪдовали богалыя и изн%- </w:t>
      </w:r>
      <w:r>
        <w:br/>
      </w:r>
      <w:r>
        <w:t xml:space="preserve">женныя гречесыя колони Сицилии ю. </w:t>
      </w:r>
      <w:r>
        <w:br/>
      </w:r>
      <w:r>
        <w:t xml:space="preserve">Иташи, а также — египтяне, со временъ </w:t>
      </w:r>
      <w:r>
        <w:br/>
      </w:r>
      <w:r>
        <w:t xml:space="preserve">Псамметиха, и персы, въ эпоху нравствен- </w:t>
      </w:r>
      <w:r>
        <w:br/>
      </w:r>
      <w:r>
        <w:t xml:space="preserve">наго упадка. Въ Грещи, раздъленной на </w:t>
      </w:r>
      <w:r>
        <w:br/>
      </w:r>
      <w:r>
        <w:t xml:space="preserve">небольшия гед-ва, враждебныя одно дру- </w:t>
      </w:r>
      <w:r>
        <w:br/>
      </w:r>
      <w:r>
        <w:t xml:space="preserve">гому, и обитаемой воинственнымъ наро- </w:t>
      </w:r>
      <w:r>
        <w:br/>
      </w:r>
      <w:r>
        <w:t xml:space="preserve">домъ, занимавшимся также науками и про- </w:t>
      </w:r>
      <w:r>
        <w:br/>
      </w:r>
      <w:r>
        <w:t xml:space="preserve">мышленностью, вс свободные совершенно- </w:t>
      </w:r>
      <w:r>
        <w:br/>
      </w:r>
      <w:r>
        <w:t xml:space="preserve">льтн!е граждане были вмЪъеть съ твмъ и </w:t>
      </w:r>
      <w:r>
        <w:br/>
      </w:r>
      <w:r>
        <w:t xml:space="preserve">воинами: въ Спарть — почти пожизненно, </w:t>
      </w:r>
      <w:r>
        <w:br/>
      </w:r>
      <w:r>
        <w:t xml:space="preserve">въ Аеинахъ у другихъ тед-вахъ — 20 лВть </w:t>
      </w:r>
      <w:r>
        <w:br/>
      </w:r>
      <w:r>
        <w:t xml:space="preserve">и болБе. Приготовлене юношества къ во- </w:t>
      </w:r>
      <w:r>
        <w:br/>
      </w:r>
      <w:r>
        <w:t xml:space="preserve">енному званйо и сохранен! воинскаго ду- </w:t>
      </w:r>
      <w:r>
        <w:br/>
      </w:r>
      <w:r>
        <w:t xml:space="preserve">ха въ народ было главною цвлью воспи- </w:t>
      </w:r>
      <w:r>
        <w:br/>
      </w:r>
      <w:r>
        <w:t xml:space="preserve">ташя и законовъь во вевхъ греческихль» </w:t>
      </w:r>
      <w:r>
        <w:br/>
      </w:r>
      <w:r>
        <w:t xml:space="preserve">республикахъ. Учители военнаго дъла со- </w:t>
      </w:r>
      <w:r>
        <w:br/>
      </w:r>
      <w:r>
        <w:t xml:space="preserve">держались на счетъ правительства и пре- </w:t>
      </w:r>
      <w:r>
        <w:br/>
      </w:r>
      <w:r>
        <w:t xml:space="preserve">подавали безвозмездно. Народъ, воспитан- </w:t>
      </w:r>
      <w:r>
        <w:br/>
      </w:r>
      <w:r>
        <w:t xml:space="preserve">ный такимъ образомъ и превосходивний, </w:t>
      </w:r>
      <w:r>
        <w:br/>
      </w:r>
      <w:r>
        <w:t xml:space="preserve">въ цвЪтущее время своей ист, современ- </w:t>
      </w:r>
      <w:r>
        <w:br/>
      </w:r>
      <w:r>
        <w:t xml:space="preserve">ные народы просвъщешемъ и военнымъ </w:t>
      </w:r>
      <w:r>
        <w:br/>
      </w:r>
      <w:r>
        <w:t xml:space="preserve">искусствомъ, не имвлъ надобности въ по- </w:t>
      </w:r>
      <w:r>
        <w:br/>
      </w:r>
      <w:r>
        <w:t xml:space="preserve">стоянномъ В. для кратковременныхъ меж- </w:t>
      </w:r>
      <w:r>
        <w:br/>
      </w:r>
      <w:r>
        <w:t xml:space="preserve">доусобныхь распрей и отражешя многочи- </w:t>
      </w:r>
      <w:r>
        <w:br/>
      </w:r>
      <w:r>
        <w:t xml:space="preserve">сленныхъ, но дурно устроенныхъ В. аз1ят- </w:t>
      </w:r>
      <w:r>
        <w:br/>
      </w:r>
      <w:r>
        <w:t xml:space="preserve">цевъ. Когда же, вслЪдетве пелопонезской </w:t>
      </w:r>
      <w:r>
        <w:br/>
      </w:r>
      <w:r>
        <w:t xml:space="preserve">войны, началось ослаблеше Грещи, то игреки </w:t>
      </w:r>
      <w:r>
        <w:br/>
      </w:r>
      <w:r>
        <w:t xml:space="preserve">стали содержать наемныя В. Хотя наем- </w:t>
      </w:r>
      <w:r>
        <w:br/>
      </w:r>
      <w:r>
        <w:t xml:space="preserve">ныя дружины, состоя изъ людей, избрав- </w:t>
      </w:r>
      <w:r>
        <w:br/>
      </w:r>
      <w:r>
        <w:t xml:space="preserve">шихъ военное ремесло по склонности и </w:t>
      </w:r>
      <w:r>
        <w:br/>
      </w:r>
      <w:r>
        <w:t xml:space="preserve">привыкшихъь къ своимъ обязанностямъ и </w:t>
      </w:r>
      <w:r>
        <w:br/>
      </w:r>
      <w:r>
        <w:t xml:space="preserve">трудамъ, были способнЪе къ нему, нежели </w:t>
      </w:r>
      <w:r>
        <w:br/>
      </w:r>
      <w:r>
        <w:t xml:space="preserve">изнЪженные граждане; хотя, подъ предво- </w:t>
      </w:r>
      <w:r>
        <w:br/>
      </w:r>
      <w:r>
        <w:t xml:space="preserve">дительствомъ Ксенофонта, Агезилая, Эпа- </w:t>
      </w:r>
      <w:r>
        <w:br/>
      </w:r>
      <w:r>
        <w:t xml:space="preserve">минонда и друг. великихъ полководцевъ, </w:t>
      </w:r>
      <w:r>
        <w:br/>
      </w:r>
      <w:r>
        <w:t xml:space="preserve">дружины эти наполнили Европу и АзНо </w:t>
      </w:r>
      <w:r>
        <w:br/>
      </w:r>
      <w:r>
        <w:t xml:space="preserve">славою своихъ подвиговъ; но одушевляясь </w:t>
      </w:r>
      <w:r>
        <w:br/>
      </w:r>
      <w:r>
        <w:t xml:space="preserve">только корыстолюйМемъ, часто бунтовали, </w:t>
      </w:r>
      <w:r>
        <w:br/>
      </w:r>
      <w:r>
        <w:t xml:space="preserve">переходили на сторону того, кто предла- </w:t>
      </w:r>
      <w:r>
        <w:br/>
      </w:r>
      <w:r>
        <w:t xml:space="preserve">галъ имь большую плату, и помогали бо- </w:t>
      </w:r>
      <w:r>
        <w:br/>
      </w:r>
      <w:r>
        <w:t xml:space="preserve">гатымъ честолюбцамъ въ похищеши вер- </w:t>
      </w:r>
      <w:r>
        <w:br/>
      </w:r>
      <w:r>
        <w:t xml:space="preserve">ховной власти. При такомъ положеши гре- </w:t>
      </w:r>
      <w:r>
        <w:br/>
      </w:r>
      <w:r>
        <w:t xml:space="preserve">ческой республики, Филиппу Македонскому </w:t>
      </w:r>
      <w:r>
        <w:br/>
      </w:r>
      <w:r>
        <w:t xml:space="preserve">не трудно было покорить ихъ съ помощью </w:t>
      </w:r>
      <w:r>
        <w:br/>
      </w:r>
      <w:r>
        <w:t xml:space="preserve">постояннаго, хорошо обученнаго В., пред- </w:t>
      </w:r>
      <w:r>
        <w:br/>
      </w:r>
      <w:r>
        <w:t xml:space="preserve">водимаго самимъ царемъ и составленнаго </w:t>
      </w:r>
      <w:r>
        <w:br/>
      </w:r>
      <w:r>
        <w:t xml:space="preserve">изъ грубыхъ, но мужественныхъ и послуш- </w:t>
      </w:r>
      <w:r>
        <w:br/>
      </w:r>
      <w:r>
        <w:t xml:space="preserve">ныхъ ему подданныхъ. В. Филиппа, ито, </w:t>
      </w:r>
      <w:r>
        <w:br/>
      </w:r>
      <w:r>
        <w:t xml:space="preserve">съ которымъ сынъ его, Александръ Вели- </w:t>
      </w:r>
      <w:r>
        <w:br/>
      </w:r>
      <w:r>
        <w:t xml:space="preserve">ки, распространилъ предълы Македоши до</w:t>
      </w:r>
    </w:p>
    <w:p>
      <w:pPr>
        <w:pStyle w:val="Normal"/>
      </w:pPr>
      <w:r>
        <w:t xml:space="preserve">Войско.</w:t>
      </w:r>
    </w:p>
    <w:p>
      <w:pPr>
        <w:pStyle w:val="Normal"/>
      </w:pPr>
      <w:r>
        <w:t xml:space="preserve">степей Ливи, Инда и Аракса, можно уже </w:t>
      </w:r>
      <w:r>
        <w:br/>
      </w:r>
      <w:r>
        <w:t xml:space="preserve">сравнить, по правильности организаци, </w:t>
      </w:r>
      <w:r>
        <w:br/>
      </w:r>
      <w:r>
        <w:t xml:space="preserve">образу набора, обучешя и содержатя вои- </w:t>
      </w:r>
      <w:r>
        <w:br/>
      </w:r>
      <w:r>
        <w:t xml:space="preserve">новъ, съ В. нашихьъ временъ. Но междо- </w:t>
      </w:r>
      <w:r>
        <w:br/>
      </w:r>
      <w:r>
        <w:t xml:space="preserve">усоб]я, возникийя по смерти македонскаго </w:t>
      </w:r>
      <w:r>
        <w:br/>
      </w:r>
      <w:r>
        <w:t xml:space="preserve">героя между его полководцами и преемни- </w:t>
      </w:r>
      <w:r>
        <w:br/>
      </w:r>
      <w:r>
        <w:t xml:space="preserve">ками, военное богатство и роскошь снова </w:t>
      </w:r>
      <w:r>
        <w:br/>
      </w:r>
      <w:r>
        <w:t xml:space="preserve">развратили и ослабили греческихъ воиновъ </w:t>
      </w:r>
      <w:r>
        <w:br/>
      </w:r>
      <w:r>
        <w:t xml:space="preserve">и наполнили ряды ихъ наемниками и из- </w:t>
      </w:r>
      <w:r>
        <w:br/>
      </w:r>
      <w:r>
        <w:t xml:space="preserve">ньженными азятцами. В. посльднихъ 0е- </w:t>
      </w:r>
      <w:r>
        <w:br/>
      </w:r>
      <w:r>
        <w:t xml:space="preserve">левкидовъ и Птолемеевъ безъ труда были </w:t>
      </w:r>
      <w:r>
        <w:br/>
      </w:r>
      <w:r>
        <w:t xml:space="preserve">уничтожены грозными легонами римлянъ. </w:t>
      </w:r>
      <w:r>
        <w:br/>
      </w:r>
      <w:r>
        <w:t xml:space="preserve">Въ первые 6 стол. по основаши Рима, В. </w:t>
      </w:r>
      <w:r>
        <w:br/>
      </w:r>
      <w:r>
        <w:t xml:space="preserve">его, подобно греческому, составлялоеь изъ </w:t>
      </w:r>
      <w:r>
        <w:br/>
      </w:r>
      <w:r>
        <w:t xml:space="preserve">тражданъ, вооружаемыхъ во время войны </w:t>
      </w:r>
      <w:r>
        <w:br/>
      </w:r>
      <w:r>
        <w:t xml:space="preserve">и распускаемыхъь по заключеши мира. </w:t>
      </w:r>
      <w:r>
        <w:br/>
      </w:r>
      <w:r>
        <w:t xml:space="preserve">Право служить въ военномъ званйи почи- </w:t>
      </w:r>
      <w:r>
        <w:br/>
      </w:r>
      <w:r>
        <w:t xml:space="preserve">талось въ РимЪ 1-мъ преимуществомъ сво- </w:t>
      </w:r>
      <w:r>
        <w:br/>
      </w:r>
      <w:r>
        <w:t xml:space="preserve">бодно-рожденнаго человЪка. Оно одно от- </w:t>
      </w:r>
      <w:r>
        <w:br/>
      </w:r>
      <w:r>
        <w:t xml:space="preserve">крывало путь къ достоинствам, коихъ, по </w:t>
      </w:r>
      <w:r>
        <w:br/>
      </w:r>
      <w:r>
        <w:t xml:space="preserve">закону, нельзя было получить, не прослу- </w:t>
      </w:r>
      <w:r>
        <w:br/>
      </w:r>
      <w:r>
        <w:t xml:space="preserve">живъ въ войскЪ положеннаго числа лЪтъ </w:t>
      </w:r>
      <w:r>
        <w:br/>
      </w:r>
      <w:r>
        <w:t xml:space="preserve">или походовъ (20 — въ иЪъхотЬ, 10 — вь </w:t>
      </w:r>
      <w:r>
        <w:br/>
      </w:r>
      <w:r>
        <w:t xml:space="preserve">конницЪ). Поэтому, одни благородные или </w:t>
      </w:r>
      <w:r>
        <w:br/>
      </w:r>
      <w:r>
        <w:t xml:space="preserve">зажиточные классы пользовались этимъ </w:t>
      </w:r>
      <w:r>
        <w:br/>
      </w:r>
      <w:r>
        <w:t xml:space="preserve">правомъ; бъднЪйцие же не были прини- </w:t>
      </w:r>
      <w:r>
        <w:br/>
      </w:r>
      <w:r>
        <w:t xml:space="preserve">маемы въ В.; притомъ римляне, одушев- </w:t>
      </w:r>
      <w:r>
        <w:br/>
      </w:r>
      <w:r>
        <w:t xml:space="preserve">ленные воинскою славой и страстыо къ </w:t>
      </w:r>
      <w:r>
        <w:br/>
      </w:r>
      <w:r>
        <w:t xml:space="preserve">завоеванямъ, обращали особое внимаше </w:t>
      </w:r>
      <w:r>
        <w:br/>
      </w:r>
      <w:r>
        <w:t xml:space="preserve">на раннее и совершенное подготовлеше </w:t>
      </w:r>
      <w:r>
        <w:br/>
      </w:r>
      <w:r>
        <w:t xml:space="preserve">гражданъ къ ремеслу, поддержане порядка </w:t>
      </w:r>
      <w:r>
        <w:br/>
      </w:r>
      <w:r>
        <w:t xml:space="preserve">и усовершенствован искусства. Благода- </w:t>
      </w:r>
      <w:r>
        <w:br/>
      </w:r>
      <w:r>
        <w:t xml:space="preserve">ря этому, римское В. превзошло В. везхъ </w:t>
      </w:r>
      <w:r>
        <w:br/>
      </w:r>
      <w:r>
        <w:t xml:space="preserve">современныхъ народовъ. Но по мврз рас- </w:t>
      </w:r>
      <w:r>
        <w:br/>
      </w:r>
      <w:r>
        <w:t xml:space="preserve">пространешя могущества римлянъ и умно- </w:t>
      </w:r>
      <w:r>
        <w:br/>
      </w:r>
      <w:r>
        <w:t xml:space="preserve">женя богалства, роскоши и разврата, пе- </w:t>
      </w:r>
      <w:r>
        <w:br/>
      </w:r>
      <w:r>
        <w:t xml:space="preserve">ремънились и составъ, и истинное достоин- </w:t>
      </w:r>
      <w:r>
        <w:br/>
      </w:r>
      <w:r>
        <w:t xml:space="preserve">ство лемоновъ: лучиИе классы народа ста- </w:t>
      </w:r>
      <w:r>
        <w:br/>
      </w:r>
      <w:r>
        <w:t xml:space="preserve">ли уклоняться отъ службы простыми рат- </w:t>
      </w:r>
      <w:r>
        <w:br/>
      </w:r>
      <w:r>
        <w:t xml:space="preserve">никами; правительство первоначально при- </w:t>
      </w:r>
      <w:r>
        <w:br/>
      </w:r>
      <w:r>
        <w:t xml:space="preserve">нуждено было пополнять лемоны бъдныЪй- </w:t>
      </w:r>
      <w:r>
        <w:br/>
      </w:r>
      <w:r>
        <w:t xml:space="preserve">шими гражданами, а Мар первый сталь </w:t>
      </w:r>
      <w:r>
        <w:br/>
      </w:r>
      <w:r>
        <w:t xml:space="preserve">набирать В. изъ черни, отпущенниковъ и </w:t>
      </w:r>
      <w:r>
        <w:br/>
      </w:r>
      <w:r>
        <w:t xml:space="preserve">рабовъ. Эта мЪра нанесла рьшительный </w:t>
      </w:r>
      <w:r>
        <w:br/>
      </w:r>
      <w:r>
        <w:t xml:space="preserve">ударъ благосостоянио римскаго гед-ва. </w:t>
      </w:r>
      <w:r>
        <w:br/>
      </w:r>
      <w:r>
        <w:t xml:space="preserve">Легоны, состоя большей частью изъ лю- </w:t>
      </w:r>
      <w:r>
        <w:br/>
      </w:r>
      <w:r>
        <w:t xml:space="preserve">дей, которые не были связаны съ отече- </w:t>
      </w:r>
      <w:r>
        <w:br/>
      </w:r>
      <w:r>
        <w:t xml:space="preserve">ствомъ никакими узами и носили одно имя </w:t>
      </w:r>
      <w:r>
        <w:br/>
      </w:r>
      <w:r>
        <w:t xml:space="preserve">римскихъ, дЪйствительно принадлежали </w:t>
      </w:r>
      <w:r>
        <w:br/>
      </w:r>
      <w:r>
        <w:t xml:space="preserve">тому вождю, который умЪлъ пр!обръети </w:t>
      </w:r>
      <w:r>
        <w:br/>
      </w:r>
      <w:r>
        <w:t xml:space="preserve">любовь ратниковъ удовлетворешемъ ихъ </w:t>
      </w:r>
      <w:r>
        <w:br/>
      </w:r>
      <w:r>
        <w:t xml:space="preserve">корыстолюйя и потворетвомъ распутсетву. </w:t>
      </w:r>
      <w:r>
        <w:br/>
      </w:r>
      <w:r>
        <w:t xml:space="preserve">Римъ подвергся военному деепотизму и въ </w:t>
      </w:r>
      <w:r>
        <w:br/>
      </w:r>
      <w:r>
        <w:t xml:space="preserve">результать явилось — единодержаве, ко- </w:t>
      </w:r>
      <w:r>
        <w:br/>
      </w:r>
      <w:r>
        <w:t xml:space="preserve">торое одно только могло тогда спасти </w:t>
      </w:r>
      <w:r>
        <w:br/>
      </w:r>
      <w:r>
        <w:t xml:space="preserve">тед-во оть разрушения. Октавй Августъ, </w:t>
      </w:r>
      <w:r>
        <w:br/>
      </w:r>
      <w:r>
        <w:t xml:space="preserve">достигнувъ верховной власти, водворить </w:t>
      </w:r>
      <w:r>
        <w:br/>
      </w:r>
      <w:r>
        <w:t xml:space="preserve">въ РимЪ порядокъ и внутреннее спокой- </w:t>
      </w:r>
      <w:r>
        <w:br/>
      </w:r>
      <w:r>
        <w:t xml:space="preserve">стве, а для поддержан его, счелъ необ- </w:t>
      </w:r>
      <w:r>
        <w:br/>
      </w:r>
      <w:r>
        <w:t xml:space="preserve">ходимымъ преобразовать В. Онъ удалилъ </w:t>
      </w:r>
      <w:r>
        <w:br/>
      </w:r>
      <w:r>
        <w:t xml:space="preserve">изъ нихь чернь, иностранцевъ и болЪе 100 </w:t>
      </w:r>
      <w:r>
        <w:br/>
      </w:r>
      <w:r>
        <w:t xml:space="preserve">тысячъ ветерановъ, привыкшихъ въ бур- </w:t>
      </w:r>
      <w:r>
        <w:br/>
      </w:r>
      <w:r>
        <w:t xml:space="preserve">пыя времена междоусобныхь войнъ къ </w:t>
      </w:r>
      <w:r>
        <w:br/>
      </w:r>
      <w:r>
        <w:t xml:space="preserve">своевольству и распутствамъ, и набралъ, </w:t>
      </w:r>
      <w:r>
        <w:br/>
      </w:r>
      <w:r>
        <w:t xml:space="preserve">посредствомъ правильной конскрипщи, но- </w:t>
      </w:r>
      <w:r>
        <w:br/>
      </w:r>
      <w:r>
        <w:t xml:space="preserve">вое и постоянное В., составленное изъ 25 </w:t>
      </w:r>
      <w:r>
        <w:br/>
      </w:r>
      <w:r>
        <w:t xml:space="preserve">легоновъ (куда принимались одни лишь </w:t>
      </w:r>
      <w:r>
        <w:br/>
      </w:r>
      <w:r>
        <w:t xml:space="preserve">римск!е граждане, обязанные служить 20 л.)</w:t>
      </w:r>
    </w:p>
    <w:p>
      <w:pPr>
        <w:pStyle w:val="Normal"/>
      </w:pPr>
      <w:r>
        <w:t xml:space="preserve">Войско.</w:t>
      </w:r>
    </w:p>
    <w:p>
      <w:pPr>
        <w:pStyle w:val="Normal"/>
      </w:pPr>
      <w:r>
        <w:t xml:space="preserve">и изъ неопредЪленнаго числа вспомога- </w:t>
      </w:r>
      <w:r>
        <w:br/>
      </w:r>
      <w:r>
        <w:t xml:space="preserve">тельныхь когортъ. Для личной же 0е- </w:t>
      </w:r>
      <w:r>
        <w:br/>
      </w:r>
      <w:r>
        <w:t xml:space="preserve">зопасноети, Августъ учредилъ корпусъ тВ- </w:t>
      </w:r>
      <w:r>
        <w:br/>
      </w:r>
      <w:r>
        <w:t xml:space="preserve">похранителей — преторанцевъ. Вм$етЪ съ </w:t>
      </w:r>
      <w:r>
        <w:br/>
      </w:r>
      <w:r>
        <w:t xml:space="preserve">тъмъ, онъ возстановилъ прежнюю строгость </w:t>
      </w:r>
      <w:r>
        <w:br/>
      </w:r>
      <w:r>
        <w:t xml:space="preserve">В. дисциплины и издалъ постановленя о </w:t>
      </w:r>
      <w:r>
        <w:br/>
      </w:r>
      <w:r>
        <w:t xml:space="preserve">внутреннемь управлени и содержанйи В., </w:t>
      </w:r>
      <w:r>
        <w:br/>
      </w:r>
      <w:r>
        <w:t xml:space="preserve">ихь размфщеши по границамъ и внутри </w:t>
      </w:r>
      <w:r>
        <w:br/>
      </w:r>
      <w:r>
        <w:t xml:space="preserve">гед—ва, постоянномъ занят военными уп- </w:t>
      </w:r>
      <w:r>
        <w:br/>
      </w:r>
      <w:r>
        <w:t xml:space="preserve">ражнешями и публичными работами, и т. </w:t>
      </w:r>
      <w:r>
        <w:br/>
      </w:r>
      <w:r>
        <w:t xml:space="preserve">п. Но преемники его снова стали потвор- </w:t>
      </w:r>
      <w:r>
        <w:br/>
      </w:r>
      <w:r>
        <w:t xml:space="preserve">ствовать распутству ратниковъ.‘ Необуз- </w:t>
      </w:r>
      <w:r>
        <w:br/>
      </w:r>
      <w:r>
        <w:t xml:space="preserve">данность воиновЪ допгта до того, что пре- </w:t>
      </w:r>
      <w:r>
        <w:br/>
      </w:r>
      <w:r>
        <w:t xml:space="preserve">торанцы стали располагать, по своему </w:t>
      </w:r>
      <w:r>
        <w:br/>
      </w:r>
      <w:r>
        <w:t xml:space="preserve">произволу, престоломъ и государетвомъ. </w:t>
      </w:r>
      <w:r>
        <w:br/>
      </w:r>
      <w:r>
        <w:t xml:space="preserve">Происходившее одновременно безпрерыв- </w:t>
      </w:r>
      <w:r>
        <w:br/>
      </w:r>
      <w:r>
        <w:t xml:space="preserve">ное увеличеше В., вызываемое усилившим- </w:t>
      </w:r>
      <w:r>
        <w:br/>
      </w:r>
      <w:r>
        <w:t xml:space="preserve">ся натискомъ сосфднихъ варварскихъ на- </w:t>
      </w:r>
      <w:r>
        <w:br/>
      </w:r>
      <w:r>
        <w:t xml:space="preserve">родовъ и частыми внутренними безпоряд- </w:t>
      </w:r>
      <w:r>
        <w:br/>
      </w:r>
      <w:r>
        <w:t xml:space="preserve">ками, а также упадокъ воинскаго духа въ </w:t>
      </w:r>
      <w:r>
        <w:br/>
      </w:r>
      <w:r>
        <w:t xml:space="preserve">тражданахъ импер!и, были причиною, что </w:t>
      </w:r>
      <w:r>
        <w:br/>
      </w:r>
      <w:r>
        <w:t xml:space="preserve">легюоны снова наполнились чернью, срокъ </w:t>
      </w:r>
      <w:r>
        <w:br/>
      </w:r>
      <w:r>
        <w:t xml:space="preserve">службы быль увеличенъ, и наконецъ вовсе </w:t>
      </w:r>
      <w:r>
        <w:br/>
      </w:r>
      <w:r>
        <w:t xml:space="preserve">перестали отпускать воиновъ въ отставку. </w:t>
      </w:r>
      <w:r>
        <w:br/>
      </w:r>
      <w:r>
        <w:t xml:space="preserve">При этомъ, послъдшя узы, соединявпиИя </w:t>
      </w:r>
      <w:r>
        <w:br/>
      </w:r>
      <w:r>
        <w:t xml:space="preserve">народъ и В., расторглись, и военное зваше </w:t>
      </w:r>
      <w:r>
        <w:br/>
      </w:r>
      <w:r>
        <w:t xml:space="preserve">сдълалось, такъ сказать, гед—вомъ въ </w:t>
      </w:r>
      <w:r>
        <w:br/>
      </w:r>
      <w:r>
        <w:t xml:space="preserve">тед-—вЪ. Когда же, вслфдетые преобразо- </w:t>
      </w:r>
      <w:r>
        <w:br/>
      </w:r>
      <w:r>
        <w:t xml:space="preserve">вашя римской импейи Д!оклейаномъ и </w:t>
      </w:r>
      <w:r>
        <w:br/>
      </w:r>
      <w:r>
        <w:t xml:space="preserve">Константиномъ, вмЪсто военной, возвыси- </w:t>
      </w:r>
      <w:r>
        <w:br/>
      </w:r>
      <w:r>
        <w:t xml:space="preserve">лись службы граждансвя и особенно при- </w:t>
      </w:r>
      <w:r>
        <w:br/>
      </w:r>
      <w:r>
        <w:t xml:space="preserve">дворныя, и своевольство ратниковЪъ было </w:t>
      </w:r>
      <w:r>
        <w:br/>
      </w:r>
      <w:r>
        <w:t xml:space="preserve">прекращено строгостью законовъ, то никто </w:t>
      </w:r>
      <w:r>
        <w:br/>
      </w:r>
      <w:r>
        <w:t xml:space="preserve">уже не хотьлъ добровольно поступать въ </w:t>
      </w:r>
      <w:r>
        <w:br/>
      </w:r>
      <w:r>
        <w:t xml:space="preserve">В.; правильные наборы рекрутъ, частью </w:t>
      </w:r>
      <w:r>
        <w:br/>
      </w:r>
      <w:r>
        <w:t xml:space="preserve">вслЪдетые упадка нравственности и физи- </w:t>
      </w:r>
      <w:r>
        <w:br/>
      </w:r>
      <w:r>
        <w:t xml:space="preserve">ческихъь силъ въ народЪ, отчасти же по </w:t>
      </w:r>
      <w:r>
        <w:br/>
      </w:r>
      <w:r>
        <w:t xml:space="preserve">лихоимству вербовщиковъ, наполняли ле- </w:t>
      </w:r>
      <w:r>
        <w:br/>
      </w:r>
      <w:r>
        <w:t xml:space="preserve">т1оны людьми, какихъ, по свидтельству </w:t>
      </w:r>
      <w:r>
        <w:br/>
      </w:r>
      <w:r>
        <w:t xml:space="preserve">Вегещя, граждане не хотъли бы имЪть и </w:t>
      </w:r>
      <w:r>
        <w:br/>
      </w:r>
      <w:r>
        <w:t xml:space="preserve">рабами. Правительство принуждено было </w:t>
      </w:r>
      <w:r>
        <w:br/>
      </w:r>
      <w:r>
        <w:t xml:space="preserve">прибъгнуть къ наложено клейма на руки </w:t>
      </w:r>
      <w:r>
        <w:br/>
      </w:r>
      <w:r>
        <w:t xml:space="preserve">ратниковъ. чтобъ отвратить побфги, усиле- </w:t>
      </w:r>
      <w:r>
        <w:br/>
      </w:r>
      <w:r>
        <w:t xml:space="preserve">но наказашй и принято въ лег1оны наем- </w:t>
      </w:r>
      <w:r>
        <w:br/>
      </w:r>
      <w:r>
        <w:t xml:space="preserve">ныхь варваровъ, которые хотя служили </w:t>
      </w:r>
      <w:r>
        <w:br/>
      </w:r>
      <w:r>
        <w:t xml:space="preserve">изъ одной корысти, но зато были сильнЪе </w:t>
      </w:r>
      <w:r>
        <w:br/>
      </w:r>
      <w:r>
        <w:t xml:space="preserve">и мужественнве изнъженныхЪъ римлянъ. </w:t>
      </w:r>
      <w:r>
        <w:br/>
      </w:r>
      <w:r>
        <w:t xml:space="preserve">Однако, эти варвары вскорЪ почувствова- </w:t>
      </w:r>
      <w:r>
        <w:br/>
      </w:r>
      <w:r>
        <w:t xml:space="preserve">ли, что они составляютъ истинную силу В. </w:t>
      </w:r>
      <w:r>
        <w:br/>
      </w:r>
      <w:r>
        <w:t xml:space="preserve">и гед-—ва, сдЪлались изъ наемныхъ его </w:t>
      </w:r>
      <w:r>
        <w:br/>
      </w:r>
      <w:r>
        <w:t xml:space="preserve">защитниковъ повелителями и ускорили па- </w:t>
      </w:r>
      <w:r>
        <w:br/>
      </w:r>
      <w:r>
        <w:t xml:space="preserve">деше Рима. Германцы, разрушивийе 3. </w:t>
      </w:r>
      <w:r>
        <w:br/>
      </w:r>
      <w:r>
        <w:t xml:space="preserve">Римскую импер!ю и основавице на разва- </w:t>
      </w:r>
      <w:r>
        <w:br/>
      </w:r>
      <w:r>
        <w:t xml:space="preserve">линахъ ея новыя гед—ва, частью суще- </w:t>
      </w:r>
      <w:r>
        <w:br/>
      </w:r>
      <w:r>
        <w:t xml:space="preserve">ствуюцщйя и нынЪ, были народъ полудикй, </w:t>
      </w:r>
      <w:r>
        <w:br/>
      </w:r>
      <w:r>
        <w:t xml:space="preserve">но мужественный, болЪе всего дороживций </w:t>
      </w:r>
      <w:r>
        <w:br/>
      </w:r>
      <w:r>
        <w:t xml:space="preserve">независимостью отечества и личною свобо- </w:t>
      </w:r>
      <w:r>
        <w:br/>
      </w:r>
      <w:r>
        <w:t xml:space="preserve">дой. Они занимались только скотовод- </w:t>
      </w:r>
      <w:r>
        <w:br/>
      </w:r>
      <w:r>
        <w:t xml:space="preserve">ствомъ, звЪриною ловлей и войной, которая, </w:t>
      </w:r>
      <w:r>
        <w:br/>
      </w:r>
      <w:r>
        <w:t xml:space="preserve">какъ и друг! я государ. дзла, объявлялась въ </w:t>
      </w:r>
      <w:r>
        <w:br/>
      </w:r>
      <w:r>
        <w:t xml:space="preserve">народныхъ собрашяхъ и въ ней обязаны бы- </w:t>
      </w:r>
      <w:r>
        <w:br/>
      </w:r>
      <w:r>
        <w:t xml:space="preserve">ли участвовать вс5 безъ исключеня со- </w:t>
      </w:r>
      <w:r>
        <w:br/>
      </w:r>
      <w:r>
        <w:t xml:space="preserve">вершеннолЪ те, свободно-рожденные муж- </w:t>
      </w:r>
      <w:r>
        <w:br/>
      </w:r>
      <w:r>
        <w:t xml:space="preserve">чины, подъ предводительствомъ природ- </w:t>
      </w:r>
      <w:r>
        <w:br/>
      </w:r>
      <w:r>
        <w:t xml:space="preserve">ныхъ князей или вождей, избираемыхъ на </w:t>
      </w:r>
      <w:r>
        <w:br/>
      </w:r>
      <w:r>
        <w:t xml:space="preserve">время войны. Такое ополчеше называлось </w:t>
      </w:r>
      <w:r>
        <w:br/>
      </w:r>
      <w:r>
        <w:t xml:space="preserve">теербанъ. Но часто князья и другя зналт- </w:t>
      </w:r>
      <w:r>
        <w:br/>
      </w:r>
      <w:r>
        <w:t xml:space="preserve">ныя особы, желая показать свою важность, </w:t>
      </w:r>
      <w:r>
        <w:br/>
      </w:r>
      <w:r>
        <w:t xml:space="preserve">Большая Энциклопед!я, т. У.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увеличить вшян!е въ народныхъ собрашяхъ </w:t>
      </w:r>
      <w:r>
        <w:br/>
      </w:r>
      <w:r>
        <w:t xml:space="preserve">и имЪть для частныхь воинскихъ похож- </w:t>
      </w:r>
      <w:r>
        <w:br/>
      </w:r>
      <w:r>
        <w:t xml:space="preserve">ден готовыя, преданныя имъ дружины, </w:t>
      </w:r>
      <w:r>
        <w:br/>
      </w:r>
      <w:r>
        <w:t xml:space="preserve">окружали себя боле или менЪе значитель- </w:t>
      </w:r>
      <w:r>
        <w:br/>
      </w:r>
      <w:r>
        <w:t xml:space="preserve">нымъ числомъ сподвижниковъ изъ свобод- </w:t>
      </w:r>
      <w:r>
        <w:br/>
      </w:r>
      <w:r>
        <w:t xml:space="preserve">но-рожденныхъ, но б$дныхъ юношей, ко- </w:t>
      </w:r>
      <w:r>
        <w:br/>
      </w:r>
      <w:r>
        <w:t xml:space="preserve">торые, получая отъ предводителя оруже, </w:t>
      </w:r>
      <w:r>
        <w:br/>
      </w:r>
      <w:r>
        <w:t xml:space="preserve">содержане и часть добычи, участвовали </w:t>
      </w:r>
      <w:r>
        <w:br/>
      </w:r>
      <w:r>
        <w:t xml:space="preserve">въ его забавахъ, мирныхъ и военныхъ </w:t>
      </w:r>
      <w:r>
        <w:br/>
      </w:r>
      <w:r>
        <w:t xml:space="preserve">дъистняхъ, и служили ему т5лохраните- </w:t>
      </w:r>
      <w:r>
        <w:br/>
      </w:r>
      <w:r>
        <w:t xml:space="preserve">лями. Покоривъ страну, германцы сохра- </w:t>
      </w:r>
      <w:r>
        <w:br/>
      </w:r>
      <w:r>
        <w:t xml:space="preserve">няли свои обычаи и примняли ихь къ </w:t>
      </w:r>
      <w:r>
        <w:br/>
      </w:r>
      <w:r>
        <w:t xml:space="preserve">устройетву землевлад в я въ завоеванных </w:t>
      </w:r>
      <w:r>
        <w:br/>
      </w:r>
      <w:r>
        <w:t xml:space="preserve">мъетностяхь: раздЪливъ земли на алло- </w:t>
      </w:r>
      <w:r>
        <w:br/>
      </w:r>
      <w:r>
        <w:t xml:space="preserve">дальные участки и сдълавБшиеь помфщи- </w:t>
      </w:r>
      <w:r>
        <w:br/>
      </w:r>
      <w:r>
        <w:t xml:space="preserve">ками, они жили, попрежнему, вольно и не- </w:t>
      </w:r>
      <w:r>
        <w:br/>
      </w:r>
      <w:r>
        <w:t xml:space="preserve">зависимо, признавая надъь собою одну </w:t>
      </w:r>
      <w:r>
        <w:br/>
      </w:r>
      <w:r>
        <w:t xml:space="preserve">только ‘власть, и то’ весьма ограниченную, </w:t>
      </w:r>
      <w:r>
        <w:br/>
      </w:r>
      <w:r>
        <w:t xml:space="preserve">короля или терцога. Для содержан!я же </w:t>
      </w:r>
      <w:r>
        <w:br/>
      </w:r>
      <w:r>
        <w:t xml:space="preserve">въ повиновения покоренныхь и болЪе или </w:t>
      </w:r>
      <w:r>
        <w:br/>
      </w:r>
      <w:r>
        <w:t xml:space="preserve">мене порабощенныхъь м$Ъетныхъ жителей, </w:t>
      </w:r>
      <w:r>
        <w:br/>
      </w:r>
      <w:r>
        <w:t xml:space="preserve">завоеватели лишь себ предоставляли пра- </w:t>
      </w:r>
      <w:r>
        <w:br/>
      </w:r>
      <w:r>
        <w:t xml:space="preserve">во носить орулйе и заниматься войной. </w:t>
      </w:r>
      <w:r>
        <w:br/>
      </w:r>
      <w:r>
        <w:t xml:space="preserve">Такимъ образомъ, военное дЪло снова ста- </w:t>
      </w:r>
      <w:r>
        <w:br/>
      </w:r>
      <w:r>
        <w:t xml:space="preserve">ло привилемей особаго сословя. Это не </w:t>
      </w:r>
      <w:r>
        <w:br/>
      </w:r>
      <w:r>
        <w:t xml:space="preserve">измвнилось и тогда, когда короли, стре- </w:t>
      </w:r>
      <w:r>
        <w:br/>
      </w:r>
      <w:r>
        <w:t xml:space="preserve">мясь къ усилен своей власти, стали раз- </w:t>
      </w:r>
      <w:r>
        <w:br/>
      </w:r>
      <w:r>
        <w:t xml:space="preserve">давать помЪетья своимъ приверженцамъ </w:t>
      </w:r>
      <w:r>
        <w:br/>
      </w:r>
      <w:r>
        <w:t xml:space="preserve">(вассаламъ) вь пожизненное владфше, съ </w:t>
      </w:r>
      <w:r>
        <w:br/>
      </w:r>
      <w:r>
        <w:t xml:space="preserve">обязанностью служить только въ королев- </w:t>
      </w:r>
      <w:r>
        <w:br/>
      </w:r>
      <w:r>
        <w:t xml:space="preserve">скихъ дружинахъ. Этимъ короли и поло- </w:t>
      </w:r>
      <w:r>
        <w:br/>
      </w:r>
      <w:r>
        <w:t xml:space="preserve">жили начало феодальному образу правле- </w:t>
      </w:r>
      <w:r>
        <w:br/>
      </w:r>
      <w:r>
        <w:t xml:space="preserve">ня. Но это не измЪнило составъ воору- </w:t>
      </w:r>
      <w:r>
        <w:br/>
      </w:r>
      <w:r>
        <w:t xml:space="preserve">женныхъ силъ, такъ какъ короли давали </w:t>
      </w:r>
      <w:r>
        <w:br/>
      </w:r>
      <w:r>
        <w:t xml:space="preserve">права военнаго звашя только своимъ бла- </w:t>
      </w:r>
      <w:r>
        <w:br/>
      </w:r>
      <w:r>
        <w:t xml:space="preserve">городнымъ вассаламъ и ихъ свит®; масса </w:t>
      </w:r>
      <w:r>
        <w:br/>
      </w:r>
      <w:r>
        <w:t xml:space="preserve">же народа, попрежнему, была лишена пра- </w:t>
      </w:r>
      <w:r>
        <w:br/>
      </w:r>
      <w:r>
        <w:t xml:space="preserve">ва носить оруяче. Короли также ничего </w:t>
      </w:r>
      <w:r>
        <w:br/>
      </w:r>
      <w:r>
        <w:t xml:space="preserve">не выиграли: феодалы, войдя вЪъ силу, </w:t>
      </w:r>
      <w:r>
        <w:br/>
      </w:r>
      <w:r>
        <w:t xml:space="preserve">сдвлались наслЪдетвенными влад5льцами, </w:t>
      </w:r>
      <w:r>
        <w:br/>
      </w:r>
      <w:r>
        <w:t xml:space="preserve">и кр-ская власть постепенно дошла до </w:t>
      </w:r>
      <w:r>
        <w:br/>
      </w:r>
      <w:r>
        <w:t xml:space="preserve">совершеннагоничтожества. Большя гед—ва </w:t>
      </w:r>
      <w:r>
        <w:br/>
      </w:r>
      <w:r>
        <w:t xml:space="preserve">распались на множество самостоятельных </w:t>
      </w:r>
      <w:r>
        <w:br/>
      </w:r>
      <w:r>
        <w:t xml:space="preserve">владзнши и стали поприщемь безконеч- </w:t>
      </w:r>
      <w:r>
        <w:br/>
      </w:r>
      <w:r>
        <w:t xml:space="preserve">ныхь междоусобш. Воцарилось кулачное </w:t>
      </w:r>
      <w:r>
        <w:br/>
      </w:r>
      <w:r>
        <w:t xml:space="preserve">право. Главной, можно сказать, ецинствен- </w:t>
      </w:r>
      <w:r>
        <w:br/>
      </w:r>
      <w:r>
        <w:t xml:space="preserve">ной обязанностью вассала въ отношен!и сю- </w:t>
      </w:r>
      <w:r>
        <w:br/>
      </w:r>
      <w:r>
        <w:t xml:space="preserve">зерена была служба въ В. на собственный </w:t>
      </w:r>
      <w:r>
        <w:br/>
      </w:r>
      <w:r>
        <w:t xml:space="preserve">счеть и въ сопровождеши евоихъ вольныхъ </w:t>
      </w:r>
      <w:r>
        <w:br/>
      </w:r>
      <w:r>
        <w:t xml:space="preserve">подручниковь и вооруженныхъ рабовъ. </w:t>
      </w:r>
      <w:r>
        <w:br/>
      </w:r>
      <w:r>
        <w:t xml:space="preserve">Срокъ службы опредзлялея обстоятель- </w:t>
      </w:r>
      <w:r>
        <w:br/>
      </w:r>
      <w:r>
        <w:t xml:space="preserve">ствами. Но какъ исполнеше этой обязан- </w:t>
      </w:r>
      <w:r>
        <w:br/>
      </w:r>
      <w:r>
        <w:t xml:space="preserve">ности, по слабости ленныхъ прерогативъ, </w:t>
      </w:r>
      <w:r>
        <w:br/>
      </w:r>
      <w:r>
        <w:t xml:space="preserve">завис$ло большей частью отъ доброй во- </w:t>
      </w:r>
      <w:r>
        <w:br/>
      </w:r>
      <w:r>
        <w:t xml:space="preserve">ли вассаловъ и ожидаемыхъ ими выгодъ, </w:t>
      </w:r>
      <w:r>
        <w:br/>
      </w:r>
      <w:r>
        <w:t xml:space="preserve">то сюзеренамь приходилось заманивать </w:t>
      </w:r>
      <w:r>
        <w:br/>
      </w:r>
      <w:r>
        <w:t xml:space="preserve">феодаловъ на службу и удерживать въ ней </w:t>
      </w:r>
      <w:r>
        <w:br/>
      </w:r>
      <w:r>
        <w:t xml:space="preserve">просьбами, объщаями и главное — день- </w:t>
      </w:r>
      <w:r>
        <w:br/>
      </w:r>
      <w:r>
        <w:t xml:space="preserve">гами. ПослЪдей способъ, наиболъе ус- </w:t>
      </w:r>
      <w:r>
        <w:br/>
      </w:r>
      <w:r>
        <w:t xml:space="preserve">пъшный, привель къ убЪжденйю, что го- </w:t>
      </w:r>
      <w:r>
        <w:br/>
      </w:r>
      <w:r>
        <w:t xml:space="preserve">раздо выгоднфе содержать наемныя В. </w:t>
      </w:r>
      <w:r>
        <w:br/>
      </w:r>
      <w:r>
        <w:t xml:space="preserve">Уже Карлъ Мартеллъь и Карлъ Вел. содер- </w:t>
      </w:r>
      <w:r>
        <w:br/>
      </w:r>
      <w:r>
        <w:t xml:space="preserve">кали наемныхъ тълохранителей. Альфредъ </w:t>
      </w:r>
      <w:r>
        <w:br/>
      </w:r>
      <w:r>
        <w:t xml:space="preserve">Вел., Гаральдъ, Кануть и Вильгельмъ За- </w:t>
      </w:r>
      <w:r>
        <w:br/>
      </w:r>
      <w:r>
        <w:t xml:space="preserve">воеватель имЪли цфлыя наемныя В. Мало </w:t>
      </w:r>
      <w:r>
        <w:br/>
      </w:r>
      <w:r>
        <w:t xml:space="preserve">по малу въ тед-—вахъ 3. Европы, особен- </w:t>
      </w:r>
      <w:r>
        <w:br/>
      </w:r>
      <w:r>
        <w:t xml:space="preserve">но въ Германи и Нидерландахъ, состави- </w:t>
      </w:r>
      <w:r>
        <w:br/>
      </w:r>
      <w:r>
        <w:t xml:space="preserve">лись странствующёя дружины, служивиия </w:t>
      </w:r>
      <w:r>
        <w:br/>
      </w:r>
      <w:r>
        <w:t xml:space="preserve">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безъ разбора всякому, кто’ хотть ихъ на- </w:t>
      </w:r>
      <w:r>
        <w:br/>
      </w:r>
      <w:r>
        <w:t xml:space="preserve">нять или объщалъ имъ добычу; если же </w:t>
      </w:r>
      <w:r>
        <w:br/>
      </w:r>
      <w:r>
        <w:t xml:space="preserve">не было войны (что; впрочемъ, случалось </w:t>
      </w:r>
      <w:r>
        <w:br/>
      </w:r>
      <w:r>
        <w:t xml:space="preserve">рЪдко), то он содержали себя грабежомъ </w:t>
      </w:r>
      <w:r>
        <w:br/>
      </w:r>
      <w:r>
        <w:t xml:space="preserve">и контрибущями. Число этихъ дружинъ </w:t>
      </w:r>
      <w:r>
        <w:br/>
      </w:r>
      <w:r>
        <w:t xml:space="preserve">увеличилось вмЪстВ съ войнами и внут- </w:t>
      </w:r>
      <w:r>
        <w:br/>
      </w:r>
      <w:r>
        <w:t xml:space="preserve">ренними смутами, терзавшими тогда 3. </w:t>
      </w:r>
      <w:r>
        <w:br/>
      </w:r>
      <w:r>
        <w:t xml:space="preserve">Европу, и хотя онЪ оказались весьма, по- </w:t>
      </w:r>
      <w:r>
        <w:br/>
      </w:r>
      <w:r>
        <w:t xml:space="preserve">лезными для борьбы съ внъшними врага- </w:t>
      </w:r>
      <w:r>
        <w:br/>
      </w:r>
      <w:r>
        <w:t xml:space="preserve">ми и усмирешя непокорныхъ вассаловъ, </w:t>
      </w:r>
      <w:r>
        <w:br/>
      </w:r>
      <w:r>
        <w:t xml:space="preserve">но за то сдълались бичемъь для мирныхъ </w:t>
      </w:r>
      <w:r>
        <w:br/>
      </w:r>
      <w:r>
        <w:t xml:space="preserve">жителей, которые нерБдко терифли отъ </w:t>
      </w:r>
      <w:r>
        <w:br/>
      </w:r>
      <w:r>
        <w:t xml:space="preserve">нихь болфе, нежели оть непрятеля. Въ </w:t>
      </w:r>
      <w:r>
        <w:br/>
      </w:r>
      <w:r>
        <w:t xml:space="preserve">это время общаго безначаля и господства, </w:t>
      </w:r>
      <w:r>
        <w:br/>
      </w:r>
      <w:r>
        <w:t xml:space="preserve">кулачнаго права противовЪсомъ произволу </w:t>
      </w:r>
      <w:r>
        <w:br/>
      </w:r>
      <w:r>
        <w:t xml:space="preserve">и насимю явилось вновь возникшее 3—е </w:t>
      </w:r>
      <w:r>
        <w:br/>
      </w:r>
      <w:r>
        <w:t xml:space="preserve">сослове, — горожанъ. Города сплотились </w:t>
      </w:r>
      <w:r>
        <w:br/>
      </w:r>
      <w:r>
        <w:t xml:space="preserve">въ организованную силу, заключали между </w:t>
      </w:r>
      <w:r>
        <w:br/>
      </w:r>
      <w:r>
        <w:t xml:space="preserve">собою союзы и завели, наконецъ, свои В., </w:t>
      </w:r>
      <w:r>
        <w:br/>
      </w:r>
      <w:r>
        <w:t xml:space="preserve">пополняя ихъ по обязательной повинности. </w:t>
      </w:r>
      <w:r>
        <w:br/>
      </w:r>
      <w:r>
        <w:t xml:space="preserve">Во Франщи, гдЪ королевск. власть со вре- </w:t>
      </w:r>
      <w:r>
        <w:br/>
      </w:r>
      <w:r>
        <w:t xml:space="preserve">мень Людовика УГ пр!обръла перевъсъ </w:t>
      </w:r>
      <w:r>
        <w:br/>
      </w:r>
      <w:r>
        <w:t xml:space="preserve">надъ духовенствомъ и аристократей, Фи- </w:t>
      </w:r>
      <w:r>
        <w:br/>
      </w:r>
      <w:r>
        <w:t xml:space="preserve">липпъ-Августь учредилъ такъ называемое </w:t>
      </w:r>
      <w:r>
        <w:br/>
      </w:r>
      <w:r>
        <w:t xml:space="preserve">комунальное В., выставляемое жителями </w:t>
      </w:r>
      <w:r>
        <w:br/>
      </w:r>
      <w:r>
        <w:t xml:space="preserve">городовь ‘пропорцюнально населенцо и </w:t>
      </w:r>
      <w:r>
        <w:br/>
      </w:r>
      <w:r>
        <w:t xml:space="preserve">служившее Филипцу и его преемникамъ </w:t>
      </w:r>
      <w:r>
        <w:br/>
      </w:r>
      <w:r>
        <w:t xml:space="preserve">върною опорой въ борьбЪ съ непокор- </w:t>
      </w:r>
      <w:r>
        <w:br/>
      </w:r>
      <w:r>
        <w:t xml:space="preserve">ными вассалами короны. Но не смотря на </w:t>
      </w:r>
      <w:r>
        <w:br/>
      </w:r>
      <w:r>
        <w:t xml:space="preserve">эти нововведевя, В. леннаго дворянства </w:t>
      </w:r>
      <w:r>
        <w:br/>
      </w:r>
      <w:r>
        <w:t xml:space="preserve">и наемныя дружины продолжали первен- </w:t>
      </w:r>
      <w:r>
        <w:br/>
      </w:r>
      <w:r>
        <w:t xml:space="preserve">ствоваль въ составЪ европейскихь В.— </w:t>
      </w:r>
      <w:r>
        <w:br/>
      </w:r>
      <w:r>
        <w:t xml:space="preserve">1-е постоянноерегулярное войско. основано </w:t>
      </w:r>
      <w:r>
        <w:br/>
      </w:r>
      <w:r>
        <w:t xml:space="preserve">было въ Турши. Урханъ, 2-й султанъ </w:t>
      </w:r>
      <w:r>
        <w:br/>
      </w:r>
      <w:r>
        <w:t xml:space="preserve">османовъ, слфдуя примЪру аравитянъ, </w:t>
      </w:r>
      <w:r>
        <w:br/>
      </w:r>
      <w:r>
        <w:t xml:space="preserve">учредиль (около 1330 г.), изъ набран- </w:t>
      </w:r>
      <w:r>
        <w:br/>
      </w:r>
      <w:r>
        <w:t xml:space="preserve">ныхъ силою и обращенныхъ въ мусульман- </w:t>
      </w:r>
      <w:r>
        <w:br/>
      </w:r>
      <w:r>
        <w:t xml:space="preserve">ство хрисманскихъ отроковъ, корпусъ яны- </w:t>
      </w:r>
      <w:r>
        <w:br/>
      </w:r>
      <w:r>
        <w:t xml:space="preserve">чаръ который, въ царствоваше преемни- </w:t>
      </w:r>
      <w:r>
        <w:br/>
      </w:r>
      <w:r>
        <w:t xml:space="preserve">ковъ Урхана, сдфлался главнымъ ору- </w:t>
      </w:r>
      <w:r>
        <w:br/>
      </w:r>
      <w:r>
        <w:t xml:space="preserve">демъ распространен!я турецкаго. могуще- </w:t>
      </w:r>
      <w:r>
        <w:br/>
      </w:r>
      <w:r>
        <w:t xml:space="preserve">ства. 100 л. спустя, французевый король </w:t>
      </w:r>
      <w:r>
        <w:br/>
      </w:r>
      <w:r>
        <w:t xml:space="preserve">Карлъ УП, убъдясь въ недостаткахъ фео- </w:t>
      </w:r>
      <w:r>
        <w:br/>
      </w:r>
      <w:r>
        <w:t xml:space="preserve">дальной военной системы, основалъ изъ </w:t>
      </w:r>
      <w:r>
        <w:br/>
      </w:r>
      <w:r>
        <w:t xml:space="preserve">своего леннаго дворянства регулярную кон- </w:t>
      </w:r>
      <w:r>
        <w:br/>
      </w:r>
      <w:r>
        <w:t xml:space="preserve">ницу, такъ называемыя ордонансовыя ро- </w:t>
      </w:r>
      <w:r>
        <w:br/>
      </w:r>
      <w:r>
        <w:t xml:space="preserve">ты, которыя содержались въ военное и </w:t>
      </w:r>
      <w:r>
        <w:br/>
      </w:r>
      <w:r>
        <w:t xml:space="preserve">мирное время на счетъ особаго налога и </w:t>
      </w:r>
      <w:r>
        <w:br/>
      </w:r>
      <w:r>
        <w:t xml:space="preserve">правильно обучались военному ремеслу. </w:t>
      </w:r>
      <w:r>
        <w:br/>
      </w:r>
      <w:r>
        <w:t xml:space="preserve">Велздъ затЪмъ учреждень былъ имъ же, </w:t>
      </w:r>
      <w:r>
        <w:br/>
      </w:r>
      <w:r>
        <w:t xml:space="preserve">вмЪъесто комунальнаго ополчешя, родъ пз- </w:t>
      </w:r>
      <w:r>
        <w:br/>
      </w:r>
      <w:r>
        <w:t xml:space="preserve">шей милицш, ‘подъ назваемъ вольныхъ </w:t>
      </w:r>
      <w:r>
        <w:br/>
      </w:r>
      <w:r>
        <w:t xml:space="preserve">стрЪлковъ. Но эта милищя, составленная </w:t>
      </w:r>
      <w:r>
        <w:br/>
      </w:r>
      <w:r>
        <w:t xml:space="preserve">большей частью изъ людей, неспособных </w:t>
      </w:r>
      <w:r>
        <w:br/>
      </w:r>
      <w:r>
        <w:t xml:space="preserve">къ военному званшо, распущена преемни- </w:t>
      </w:r>
      <w:r>
        <w:br/>
      </w:r>
      <w:r>
        <w:t xml:space="preserve">комъ Карла УП, Людовикомъ ХЬ и замЪ- </w:t>
      </w:r>
      <w:r>
        <w:br/>
      </w:r>
      <w:r>
        <w:t xml:space="preserve">нена наемн. пЪх. швейцарцевъ и бандами </w:t>
      </w:r>
      <w:r>
        <w:br/>
      </w:r>
      <w:r>
        <w:t xml:space="preserve">авантюрьеровъ. Въ Гермаши ими. Макси- </w:t>
      </w:r>
      <w:r>
        <w:br/>
      </w:r>
      <w:r>
        <w:t xml:space="preserve">мищануъ 1, не имЪя надъ своими вассалами </w:t>
      </w:r>
      <w:r>
        <w:br/>
      </w:r>
      <w:r>
        <w:t xml:space="preserve">той власти, какою уже пользовались фран- </w:t>
      </w:r>
      <w:r>
        <w:br/>
      </w:r>
      <w:r>
        <w:t xml:space="preserve">цузеще короли, и находясь въ войнЪ со </w:t>
      </w:r>
      <w:r>
        <w:br/>
      </w:r>
      <w:r>
        <w:t xml:space="preserve">швейцарцами, принужденъ былъ искать дру- </w:t>
      </w:r>
      <w:r>
        <w:br/>
      </w:r>
      <w:r>
        <w:t xml:space="preserve">тихъ средствъ къ пополненио В, для своихъЪ </w:t>
      </w:r>
      <w:r>
        <w:br/>
      </w:r>
      <w:r>
        <w:t xml:space="preserve">многочисленныхъ походовъ. При помощи </w:t>
      </w:r>
      <w:r>
        <w:br/>
      </w:r>
      <w:r>
        <w:t xml:space="preserve">Георга фонъ-Фрунеберга, онъ набралъ, по- </w:t>
      </w:r>
      <w:r>
        <w:br/>
      </w:r>
      <w:r>
        <w:t xml:space="preserve">средствомъ вербовки, изъ городскихъ и сель- </w:t>
      </w:r>
      <w:r>
        <w:br/>
      </w:r>
      <w:r>
        <w:t xml:space="preserve">скихь обывателей подвластныхъ ему зе- </w:t>
      </w:r>
      <w:r>
        <w:br/>
      </w:r>
      <w:r>
        <w:t xml:space="preserve">мель, полки пандскнехтовъ, которые, по-</w:t>
      </w:r>
    </w:p>
    <w:p>
      <w:pPr>
        <w:pStyle w:val="Normal"/>
      </w:pPr>
      <w:r>
        <w:t xml:space="preserve">Войско;</w:t>
      </w:r>
    </w:p>
    <w:p>
      <w:pPr>
        <w:pStyle w:val="Normal"/>
      </w:pPr>
      <w:r>
        <w:t xml:space="preserve">лучая постоянное жалованье и тщательно </w:t>
      </w:r>
      <w:r>
        <w:br/>
      </w:r>
      <w:r>
        <w:t xml:space="preserve">обученные военному ремеслу, отличались </w:t>
      </w:r>
      <w:r>
        <w:br/>
      </w:r>
      <w:r>
        <w:t xml:space="preserve">устройствомъ и мужествомъ. Вскорз они </w:t>
      </w:r>
      <w:r>
        <w:br/>
      </w:r>
      <w:r>
        <w:t xml:space="preserve">и ньмецее рейтары сдзлались соперника- </w:t>
      </w:r>
      <w:r>
        <w:br/>
      </w:r>
      <w:r>
        <w:t xml:space="preserve">ми швейцарцевъ, поступая, подобно имъ, </w:t>
      </w:r>
      <w:r>
        <w:br/>
      </w:r>
      <w:r>
        <w:t xml:space="preserve">наемниками въ службу почти веъхъ евро- </w:t>
      </w:r>
      <w:r>
        <w:br/>
      </w:r>
      <w:r>
        <w:t xml:space="preserve">пейскихъ тгед—въ. (Эти В. и раепростра- </w:t>
      </w:r>
      <w:r>
        <w:br/>
      </w:r>
      <w:r>
        <w:t xml:space="preserve">нившееся въ то время употреблеше огне- </w:t>
      </w:r>
      <w:r>
        <w:br/>
      </w:r>
      <w:r>
        <w:t xml:space="preserve">стръльнаго оружия, наконецъ, позволили </w:t>
      </w:r>
      <w:r>
        <w:br/>
      </w:r>
      <w:r>
        <w:t xml:space="preserve">монархамъ утвердить свою власть обузда- </w:t>
      </w:r>
      <w:r>
        <w:br/>
      </w:r>
      <w:r>
        <w:t xml:space="preserve">шемъ феодализма и упрочить внутреный </w:t>
      </w:r>
      <w:r>
        <w:br/>
      </w:r>
      <w:r>
        <w:t xml:space="preserve">порядокъ и спокойстве гед—въ. Военное </w:t>
      </w:r>
      <w:r>
        <w:br/>
      </w:r>
      <w:r>
        <w:t xml:space="preserve">искусство приняло новый видъ: дворян- </w:t>
      </w:r>
      <w:r>
        <w:br/>
      </w:r>
      <w:r>
        <w:t xml:space="preserve">ство и. городсвя сословя лишились исклю- </w:t>
      </w:r>
      <w:r>
        <w:br/>
      </w:r>
      <w:r>
        <w:t xml:space="preserve">чительнаго права участвовать въ защить </w:t>
      </w:r>
      <w:r>
        <w:br/>
      </w:r>
      <w:r>
        <w:t xml:space="preserve">отечества, а вольдстве этого — и преобла- </w:t>
      </w:r>
      <w:r>
        <w:br/>
      </w:r>
      <w:r>
        <w:t xml:space="preserve">дашя въ государ. строф; рыцарство и пе- </w:t>
      </w:r>
      <w:r>
        <w:br/>
      </w:r>
      <w:r>
        <w:t xml:space="preserve">ревъсъ на войнЪ отваги и твлесной силы </w:t>
      </w:r>
      <w:r>
        <w:br/>
      </w:r>
      <w:r>
        <w:t xml:space="preserve">одиночныхь людей уступили мЪето устрой- </w:t>
      </w:r>
      <w:r>
        <w:br/>
      </w:r>
      <w:r>
        <w:t xml:space="preserve">ству и воинской опытности массъ; ленное </w:t>
      </w:r>
      <w:r>
        <w:br/>
      </w:r>
      <w:r>
        <w:t xml:space="preserve">ополчеше и банды кочующихъ наемниковъ </w:t>
      </w:r>
      <w:r>
        <w:br/>
      </w:r>
      <w:r>
        <w:t xml:space="preserve">мало по малу замфнены были постоянны- </w:t>
      </w:r>
      <w:r>
        <w:br/>
      </w:r>
      <w:r>
        <w:t xml:space="preserve">ми В., набираемыми и содержимыми пра- </w:t>
      </w:r>
      <w:r>
        <w:br/>
      </w:r>
      <w:r>
        <w:t xml:space="preserve">вительствомъ. Но по общей тогда скудо- </w:t>
      </w:r>
      <w:r>
        <w:br/>
      </w:r>
      <w:r>
        <w:t xml:space="preserve">сти государ. доходовъ, число этихъ В. въ </w:t>
      </w:r>
      <w:r>
        <w:br/>
      </w:r>
      <w:r>
        <w:t xml:space="preserve">мирное время было весьма ограничено, и </w:t>
      </w:r>
      <w:r>
        <w:br/>
      </w:r>
      <w:r>
        <w:t xml:space="preserve">только во время войны оно пополнялось; </w:t>
      </w:r>
      <w:r>
        <w:br/>
      </w:r>
      <w:r>
        <w:t xml:space="preserve">то посредетвомъ неправильной конекринцш, </w:t>
      </w:r>
      <w:r>
        <w:br/>
      </w:r>
      <w:r>
        <w:t xml:space="preserve">напр., въ Саксоши, Бранденбург и дру- </w:t>
      </w:r>
      <w:r>
        <w:br/>
      </w:r>
      <w:r>
        <w:t xml:space="preserve">гихь германскихь владъшяхъ, то изъ </w:t>
      </w:r>
      <w:r>
        <w:br/>
      </w:r>
      <w:r>
        <w:t xml:space="preserve">военныхь поселеши, напр. въ Швец и </w:t>
      </w:r>
      <w:r>
        <w:br/>
      </w:r>
      <w:r>
        <w:t xml:space="preserve">Венгрии, то, наконецъ, наймомъ ландекнех- </w:t>
      </w:r>
      <w:r>
        <w:br/>
      </w:r>
      <w:r>
        <w:t xml:space="preserve">товъ и подобныхь имъ дружинъ. Для это- </w:t>
      </w:r>
      <w:r>
        <w:br/>
      </w:r>
      <w:r>
        <w:t xml:space="preserve">го правительства заключали услошя съ </w:t>
      </w:r>
      <w:r>
        <w:br/>
      </w:r>
      <w:r>
        <w:t xml:space="preserve">частными лицами, которыя за опредЪлен- </w:t>
      </w:r>
      <w:r>
        <w:br/>
      </w:r>
      <w:r>
        <w:t xml:space="preserve">ную плату, обязывались набираль болье </w:t>
      </w:r>
      <w:r>
        <w:br/>
      </w:r>
      <w:r>
        <w:t xml:space="preserve">или менфе значительные отряды В. и слу- </w:t>
      </w:r>
      <w:r>
        <w:br/>
      </w:r>
      <w:r>
        <w:t xml:space="preserve">жить съ ними до окончашя войны или </w:t>
      </w:r>
      <w:r>
        <w:br/>
      </w:r>
      <w:r>
        <w:t xml:space="preserve">условленнаго срока. Иногда, напр., въ 30 </w:t>
      </w:r>
      <w:r>
        <w:br/>
      </w:r>
      <w:r>
        <w:t xml:space="preserve">лътнюю войну и войну за независимость </w:t>
      </w:r>
      <w:r>
        <w:br/>
      </w:r>
      <w:r>
        <w:t xml:space="preserve">Нидерландовъ, цфлые корпуса и В. состояли </w:t>
      </w:r>
      <w:r>
        <w:br/>
      </w:r>
      <w:r>
        <w:t xml:space="preserve">изъ наемныхъ полковъ, нерЪдко предводи- </w:t>
      </w:r>
      <w:r>
        <w:br/>
      </w:r>
      <w:r>
        <w:t xml:space="preserve">тельствуемыхъ знаменитыми полководцамиа </w:t>
      </w:r>
      <w:r>
        <w:br/>
      </w:r>
      <w:r>
        <w:t xml:space="preserve">и владьтельными князьями. В. эти не ус- </w:t>
      </w:r>
      <w:r>
        <w:br/>
      </w:r>
      <w:r>
        <w:t xml:space="preserve">тупали бывшимъ бандамъ въ мужествъ и </w:t>
      </w:r>
      <w:r>
        <w:br/>
      </w:r>
      <w:r>
        <w:t xml:space="preserve">опытности; но, подобно имъ, запятнали </w:t>
      </w:r>
      <w:r>
        <w:br/>
      </w:r>
      <w:r>
        <w:t xml:space="preserve">свою репутацио корыстолюбМемъ и распут- </w:t>
      </w:r>
      <w:r>
        <w:br/>
      </w:r>
      <w:r>
        <w:t xml:space="preserve">ствомъ. Политика кардинала де-Ришелье </w:t>
      </w:r>
      <w:r>
        <w:br/>
      </w:r>
      <w:r>
        <w:t xml:space="preserve">открыла путь новымъ и важнЪйшимъ </w:t>
      </w:r>
      <w:r>
        <w:br/>
      </w:r>
      <w:r>
        <w:t xml:space="preserve">перемънамь въ состояши европейскихъ </w:t>
      </w:r>
      <w:r>
        <w:br/>
      </w:r>
      <w:r>
        <w:t xml:space="preserve">державь и В. Утвердивъ абеолютизмъ </w:t>
      </w:r>
      <w:r>
        <w:br/>
      </w:r>
      <w:r>
        <w:t xml:space="preserve">непреклонной суровостью, водворивъ по- </w:t>
      </w:r>
      <w:r>
        <w:br/>
      </w:r>
      <w:r>
        <w:t xml:space="preserve">рядокь въ управлеши и финансахъ, Ри- </w:t>
      </w:r>
      <w:r>
        <w:br/>
      </w:r>
      <w:r>
        <w:t xml:space="preserve">шелье, вмЪстЪ съ тьмЪъ, значительно уве- </w:t>
      </w:r>
      <w:r>
        <w:br/>
      </w:r>
      <w:r>
        <w:t xml:space="preserve">личилъ число постоянныхЪ В составивъ </w:t>
      </w:r>
      <w:r>
        <w:br/>
      </w:r>
      <w:r>
        <w:t xml:space="preserve">ихь преимущественно изъ природныхъ </w:t>
      </w:r>
      <w:r>
        <w:br/>
      </w:r>
      <w:r>
        <w:t xml:space="preserve">французовъ, даль В. лучшую организа- </w:t>
      </w:r>
      <w:r>
        <w:br/>
      </w:r>
      <w:r>
        <w:t xml:space="preserve">цио и усовершенствоваль всЪ отрасли </w:t>
      </w:r>
      <w:r>
        <w:br/>
      </w:r>
      <w:r>
        <w:t xml:space="preserve">воен. искусства. Съ тЪхъ поръ Франщя </w:t>
      </w:r>
      <w:r>
        <w:br/>
      </w:r>
      <w:r>
        <w:t xml:space="preserve">получила въ политической системЪ Евро- </w:t>
      </w:r>
      <w:r>
        <w:br/>
      </w:r>
      <w:r>
        <w:t xml:space="preserve">пы и дфлахь военнаго искусства ръши- </w:t>
      </w:r>
      <w:r>
        <w:br/>
      </w:r>
      <w:r>
        <w:t xml:space="preserve">тельный перевЪсъ, увеличивиИЙся еще въ </w:t>
      </w:r>
      <w:r>
        <w:br/>
      </w:r>
      <w:r>
        <w:t xml:space="preserve">царствован!е Людовика ХТ\У. Но чрезмЪр- </w:t>
      </w:r>
      <w:r>
        <w:br/>
      </w:r>
      <w:r>
        <w:t xml:space="preserve">ное властолюбе этого гед-ря, вовлекшее </w:t>
      </w:r>
      <w:r>
        <w:br/>
      </w:r>
      <w:r>
        <w:t xml:space="preserve">Францио въ продолжительныя войны, при- </w:t>
      </w:r>
      <w:r>
        <w:br/>
      </w:r>
      <w:r>
        <w:t xml:space="preserve">нудило ее также къ безпрерывному увели- </w:t>
      </w:r>
      <w:r>
        <w:br/>
      </w:r>
      <w:r>
        <w:t xml:space="preserve">ченио вооруженныхъ силъ. Про\йя евро- </w:t>
      </w:r>
      <w:r>
        <w:br/>
      </w:r>
      <w:r>
        <w:t xml:space="preserve">пейсмя державы послфдовали примвру</w:t>
      </w:r>
    </w:p>
    <w:p>
      <w:pPr>
        <w:pStyle w:val="Normal"/>
      </w:pPr>
      <w:r>
        <w:t xml:space="preserve">Войско.</w:t>
      </w:r>
    </w:p>
    <w:p>
      <w:pPr>
        <w:pStyle w:val="Normal"/>
      </w:pPr>
      <w:r>
        <w:t xml:space="preserve">„Людовика ХУ, и вскорЪ многочисленность </w:t>
      </w:r>
      <w:r>
        <w:br/>
      </w:r>
      <w:r>
        <w:t xml:space="preserve">и тактическое совершенство постояннаго </w:t>
      </w:r>
      <w:r>
        <w:br/>
      </w:r>
      <w:r>
        <w:t xml:space="preserve">В. сдълались первымъ услойемъ внфшней </w:t>
      </w:r>
      <w:r>
        <w:br/>
      </w:r>
      <w:r>
        <w:t xml:space="preserve">силы год—вЪ и первой заботой ихъ внут- </w:t>
      </w:r>
      <w:r>
        <w:br/>
      </w:r>
      <w:r>
        <w:t xml:space="preserve">ренней политики. Но по м8 рЪ увеличешя </w:t>
      </w:r>
      <w:r>
        <w:br/>
      </w:r>
      <w:r>
        <w:t xml:space="preserve">числа В., а слБдовательно и средствъ къ </w:t>
      </w:r>
      <w:r>
        <w:br/>
      </w:r>
      <w:r>
        <w:t xml:space="preserve">удовлетворено честолюбя, умножились </w:t>
      </w:r>
      <w:r>
        <w:br/>
      </w:r>
      <w:r>
        <w:t xml:space="preserve">войны и налоги на подданныхъ. ВекорЪ </w:t>
      </w:r>
      <w:r>
        <w:br/>
      </w:r>
      <w:r>
        <w:t xml:space="preserve">они во многихъ гед—вахъ превзошли имЪв- </w:t>
      </w:r>
      <w:r>
        <w:br/>
      </w:r>
      <w:r>
        <w:t xml:space="preserve">пцяся средства и неръдко доводили до со- </w:t>
      </w:r>
      <w:r>
        <w:br/>
      </w:r>
      <w:r>
        <w:t xml:space="preserve">вершеннаго разстройства. Гешемъ и под- </w:t>
      </w:r>
      <w:r>
        <w:br/>
      </w:r>
      <w:r>
        <w:t xml:space="preserve">вигами Фридриха Вел. первенство въ ралт- </w:t>
      </w:r>
      <w:r>
        <w:br/>
      </w:r>
      <w:r>
        <w:t xml:space="preserve">номъ дълЪ перешло къ Прусеи, В. и воен- </w:t>
      </w:r>
      <w:r>
        <w:br/>
      </w:r>
      <w:r>
        <w:t xml:space="preserve">ная система которой со временъ 7-льтней </w:t>
      </w:r>
      <w:r>
        <w:br/>
      </w:r>
      <w:r>
        <w:t xml:space="preserve">войны сдЪлались образцомъ для всей Ев- </w:t>
      </w:r>
      <w:r>
        <w:br/>
      </w:r>
      <w:r>
        <w:t xml:space="preserve">роны. Но эта система была такъ сложна, </w:t>
      </w:r>
      <w:r>
        <w:br/>
      </w:r>
      <w:r>
        <w:t xml:space="preserve">что могла быть съ успвхомъ примнена </w:t>
      </w:r>
      <w:r>
        <w:br/>
      </w:r>
      <w:r>
        <w:t xml:space="preserve">лишь однимЪъ искусньйшимъь ея творцомъ </w:t>
      </w:r>
      <w:r>
        <w:br/>
      </w:r>
      <w:r>
        <w:t xml:space="preserve">Подражатели Фридриха усвоили только, на- </w:t>
      </w:r>
      <w:r>
        <w:br/>
      </w:r>
      <w:r>
        <w:t xml:space="preserve">ружныя, часто мелочныя формы его эле- </w:t>
      </w:r>
      <w:r>
        <w:br/>
      </w:r>
      <w:r>
        <w:t xml:space="preserve">ментарной тактики и строгую дисциплину, </w:t>
      </w:r>
      <w:r>
        <w:br/>
      </w:r>
      <w:r>
        <w:t xml:space="preserve">не помышляя о томъ, что она была введе- </w:t>
      </w:r>
      <w:r>
        <w:br/>
      </w:r>
      <w:r>
        <w:t xml:space="preserve">на Фридрихомъ по свойству тогдашнихъ </w:t>
      </w:r>
      <w:r>
        <w:br/>
      </w:r>
      <w:r>
        <w:t xml:space="preserve">‚прусскихъ В., составленныхъ большей ча- </w:t>
      </w:r>
      <w:r>
        <w:br/>
      </w:r>
      <w:r>
        <w:t xml:space="preserve">стью изъ вербованныхъ бродягьъ веъхъ на- </w:t>
      </w:r>
      <w:r>
        <w:br/>
      </w:r>
      <w:r>
        <w:t xml:space="preserve">и. При подобныхъ обстоятельствах за- </w:t>
      </w:r>
      <w:r>
        <w:br/>
      </w:r>
      <w:r>
        <w:t xml:space="preserve">торЪлась французская револющя. Употреб- </w:t>
      </w:r>
      <w:r>
        <w:br/>
      </w:r>
      <w:r>
        <w:t xml:space="preserve">лявицяся до того времени средства къ на- </w:t>
      </w:r>
      <w:r>
        <w:br/>
      </w:r>
      <w:r>
        <w:t xml:space="preserve">бору В. и ведению войны оказались недо- </w:t>
      </w:r>
      <w:r>
        <w:br/>
      </w:r>
      <w:r>
        <w:t xml:space="preserve">сталочными. Франщя, угрожаемая наше- </w:t>
      </w:r>
      <w:r>
        <w:br/>
      </w:r>
      <w:r>
        <w:t xml:space="preserve">стыемъ всей Европы, поднялась на за- </w:t>
      </w:r>
      <w:r>
        <w:br/>
      </w:r>
      <w:r>
        <w:t xml:space="preserve">щиту своей независимости. Энтузазмъ </w:t>
      </w:r>
      <w:r>
        <w:br/>
      </w:r>
      <w:r>
        <w:t xml:space="preserve">привелъь въ дЪйств!е народныя силы и </w:t>
      </w:r>
      <w:r>
        <w:br/>
      </w:r>
      <w:r>
        <w:t xml:space="preserve">средства. Француз ызвосторжествовали надъ </w:t>
      </w:r>
      <w:r>
        <w:br/>
      </w:r>
      <w:r>
        <w:t xml:space="preserve">лучшими постоявными В. того времени, </w:t>
      </w:r>
      <w:r>
        <w:br/>
      </w:r>
      <w:r>
        <w:t xml:space="preserve">и преобразовавь В. посредетвомъ учре- </w:t>
      </w:r>
      <w:r>
        <w:br/>
      </w:r>
      <w:r>
        <w:t xml:space="preserve">ждешя нащональной гварфи и распро- </w:t>
      </w:r>
      <w:r>
        <w:br/>
      </w:r>
      <w:r>
        <w:t xml:space="preserve">странен!я на веЪ классы народа конекрин- </w:t>
      </w:r>
      <w:r>
        <w:br/>
      </w:r>
      <w:r>
        <w:t xml:space="preserve">ци, подъ предводительствомъ величайша- </w:t>
      </w:r>
      <w:r>
        <w:br/>
      </w:r>
      <w:r>
        <w:t xml:space="preserve">го военнаго гешя нашихъ временъ, угро- </w:t>
      </w:r>
      <w:r>
        <w:br/>
      </w:r>
      <w:r>
        <w:t xml:space="preserve">жали мфу порабощешемъ. Противникамъ </w:t>
      </w:r>
      <w:r>
        <w:br/>
      </w:r>
      <w:r>
        <w:t xml:space="preserve">Франщи не оставалось иного средства, </w:t>
      </w:r>
      <w:r>
        <w:br/>
      </w:r>
      <w:r>
        <w:t xml:space="preserve">какъ, послЪдовавъ ея примЪру, иоднять </w:t>
      </w:r>
      <w:r>
        <w:br/>
      </w:r>
      <w:r>
        <w:t xml:space="preserve">противъ нея всЪ евои силы и снова при- </w:t>
      </w:r>
      <w:r>
        <w:br/>
      </w:r>
      <w:r>
        <w:t xml:space="preserve">бЪгнуть къ учреждеюю народныхъ В. Во </w:t>
      </w:r>
      <w:r>
        <w:br/>
      </w:r>
      <w:r>
        <w:t xml:space="preserve">время револющонныхь войнъ Франщя пер- </w:t>
      </w:r>
      <w:r>
        <w:br/>
      </w:r>
      <w:r>
        <w:t xml:space="preserve">вая принуждена была ввести у себя все- </w:t>
      </w:r>
      <w:r>
        <w:br/>
      </w:r>
      <w:r>
        <w:t xml:space="preserve">общую воинскую повинность, позволившую </w:t>
      </w:r>
      <w:r>
        <w:br/>
      </w:r>
      <w:r>
        <w:t xml:space="preserve">ей развить свои силы до невиданных до </w:t>
      </w:r>
      <w:r>
        <w:br/>
      </w:r>
      <w:r>
        <w:t xml:space="preserve">того времени размъровъ. Уже 1789 во </w:t>
      </w:r>
      <w:r>
        <w:br/>
      </w:r>
      <w:r>
        <w:t xml:space="preserve">Франщи былъ возбужденъ вопросъ о вве- </w:t>
      </w:r>
      <w:r>
        <w:br/>
      </w:r>
      <w:r>
        <w:t xml:space="preserve">деши конскрипщи, но отвергнуть народ- </w:t>
      </w:r>
      <w:r>
        <w:br/>
      </w:r>
      <w:r>
        <w:t xml:space="preserve">нымъ собрашемъ, „какъ посягаюпий на </w:t>
      </w:r>
      <w:r>
        <w:br/>
      </w:r>
      <w:r>
        <w:t xml:space="preserve">свободу гражданъ“. Лишь 1798 конскрип- </w:t>
      </w:r>
      <w:r>
        <w:br/>
      </w:r>
      <w:r>
        <w:t xml:space="preserve">щя была введена по настоянно Журдана, </w:t>
      </w:r>
      <w:r>
        <w:br/>
      </w:r>
      <w:r>
        <w:t xml:space="preserve">и в. служба сдБлалась обязательною для </w:t>
      </w:r>
      <w:r>
        <w:br/>
      </w:r>
      <w:r>
        <w:t xml:space="preserve">веъхь гражданъ. 1815 конскрипщя во </w:t>
      </w:r>
      <w:r>
        <w:br/>
      </w:r>
      <w:r>
        <w:t xml:space="preserve">Франщи была вновь отмЪнена и замънена </w:t>
      </w:r>
      <w:r>
        <w:br/>
      </w:r>
      <w:r>
        <w:t xml:space="preserve">призывомъ охотниковъ; съ 1818 французск. </w:t>
      </w:r>
      <w:r>
        <w:br/>
      </w:r>
      <w:r>
        <w:t xml:space="preserve">В. опать пополнялись по общеобязательной </w:t>
      </w:r>
      <w:r>
        <w:br/>
      </w:r>
      <w:r>
        <w:t xml:space="preserve">в. повинн., а 1868 вновь допущено замъети- </w:t>
      </w:r>
      <w:r>
        <w:br/>
      </w:r>
      <w:r>
        <w:t xml:space="preserve">тельство. Лишь послЪ погрома- 1310—11 </w:t>
      </w:r>
      <w:r>
        <w:br/>
      </w:r>
      <w:r>
        <w:t xml:space="preserve">Франщя, 1872, ввела у себя общеобяватель- </w:t>
      </w:r>
      <w:r>
        <w:br/>
      </w:r>
      <w:r>
        <w:t xml:space="preserve">ную и личную в. повинность. Прусая, </w:t>
      </w:r>
      <w:r>
        <w:br/>
      </w:r>
      <w:r>
        <w:t xml:space="preserve">посль погрома 1807, также ввела у себя </w:t>
      </w:r>
      <w:r>
        <w:br/>
      </w:r>
      <w:r>
        <w:t xml:space="preserve">всеобщую и личную в. повинность. Блестя- </w:t>
      </w:r>
      <w:r>
        <w:br/>
      </w:r>
      <w:r>
        <w:t xml:space="preserve">ия побъды, одержанныя пруссаками 1866 </w:t>
      </w:r>
      <w:r>
        <w:br/>
      </w:r>
      <w:r>
        <w:t xml:space="preserve">и 1870—71, побудили и про\я европейсщя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державы послдоваль ея примЪру: Ав- </w:t>
      </w:r>
      <w:r>
        <w:br/>
      </w:r>
      <w:r>
        <w:t xml:space="preserve">стро— 1868, Итално— 1871, Росс1ю—1874. Въ </w:t>
      </w:r>
      <w:r>
        <w:br/>
      </w:r>
      <w:r>
        <w:t xml:space="preserve">настоящее время всеобщая воинская повин- </w:t>
      </w:r>
      <w:r>
        <w:br/>
      </w:r>
      <w:r>
        <w:t xml:space="preserve">ность существуетъ почти во воъхъ европей- </w:t>
      </w:r>
      <w:r>
        <w:br/>
      </w:r>
      <w:r>
        <w:t xml:space="preserve">скихъ В:., кромЪ великобританск. и швед- </w:t>
      </w:r>
      <w:r>
        <w:br/>
      </w:r>
      <w:r>
        <w:t xml:space="preserve">скихъ; въ послЪдней, впрочемъ, обязалель- </w:t>
      </w:r>
      <w:r>
        <w:br/>
      </w:r>
      <w:r>
        <w:t xml:space="preserve">на для всъхъ гражданъ служба въ В. 2-й </w:t>
      </w:r>
      <w:r>
        <w:br/>
      </w:r>
      <w:r>
        <w:t xml:space="preserve">лиШи — милищи и ландверЪ. В. 2-й ли- </w:t>
      </w:r>
      <w:r>
        <w:br/>
      </w:r>
      <w:r>
        <w:t xml:space="preserve">ши въ настоящее время существуютъ поч- </w:t>
      </w:r>
      <w:r>
        <w:br/>
      </w:r>
      <w:r>
        <w:t xml:space="preserve">ти всюду, какъ для усиленя, въ случав </w:t>
      </w:r>
      <w:r>
        <w:br/>
      </w:r>
      <w:r>
        <w:t xml:space="preserve">надобности, дьйствующихъ В., такъ и для </w:t>
      </w:r>
      <w:r>
        <w:br/>
      </w:r>
      <w:r>
        <w:t xml:space="preserve">производства разныхъ второстепенныхь и </w:t>
      </w:r>
      <w:r>
        <w:br/>
      </w:r>
      <w:r>
        <w:t xml:space="preserve">вспомогательныхь операцщ, именно: 060- </w:t>
      </w:r>
      <w:r>
        <w:br/>
      </w:r>
      <w:r>
        <w:t xml:space="preserve">роны своихъ и блокады непрятельскихъ </w:t>
      </w:r>
      <w:r>
        <w:br/>
      </w:r>
      <w:r>
        <w:t xml:space="preserve">крЪпостей, обезпеченя  сообщенй дЪй- </w:t>
      </w:r>
      <w:r>
        <w:br/>
      </w:r>
      <w:r>
        <w:t xml:space="preserve">ствующихь В., поддержашя порядка въ </w:t>
      </w:r>
      <w:r>
        <w:br/>
      </w:r>
      <w:r>
        <w:t xml:space="preserve">занятомъ краЪ, внутренней службы въ соб- </w:t>
      </w:r>
      <w:r>
        <w:br/>
      </w:r>
      <w:r>
        <w:t xml:space="preserve">ственной странЪ и т. п. Впервые второ- </w:t>
      </w:r>
      <w:r>
        <w:br/>
      </w:r>
      <w:r>
        <w:t xml:space="preserve">линейныя В. образованы въ Прусфи, соз- </w:t>
      </w:r>
      <w:r>
        <w:br/>
      </w:r>
      <w:r>
        <w:t xml:space="preserve">давшей ландверъ изъ людей, уже отслу- </w:t>
      </w:r>
      <w:r>
        <w:br/>
      </w:r>
      <w:r>
        <w:t xml:space="preserve">жившихь свой срокь въ дЪйствующихь </w:t>
      </w:r>
      <w:r>
        <w:br/>
      </w:r>
      <w:r>
        <w:t xml:space="preserve">войскахъ и резервЪ. Первоначально ланд- </w:t>
      </w:r>
      <w:r>
        <w:br/>
      </w:r>
      <w:r>
        <w:t xml:space="preserve">веръ входиль въ составъ В. наравнЪ съ </w:t>
      </w:r>
      <w:r>
        <w:br/>
      </w:r>
      <w:r>
        <w:t xml:space="preserve">дЪйствующими частями; но 1860. ландверъ </w:t>
      </w:r>
      <w:r>
        <w:br/>
      </w:r>
      <w:r>
        <w:t xml:space="preserve">вполнЪ отдвленъ отъ дзйствующихъ частей, </w:t>
      </w:r>
      <w:r>
        <w:br/>
      </w:r>
      <w:r>
        <w:t xml:space="preserve">и съ этого года въ военное время онъ об- </w:t>
      </w:r>
      <w:r>
        <w:br/>
      </w:r>
      <w:r>
        <w:t xml:space="preserve">разуеть отдвльные полки и выспия такти- </w:t>
      </w:r>
      <w:r>
        <w:br/>
      </w:r>
      <w:r>
        <w:t xml:space="preserve">ческя единицы, предназначаемыя. для уси- </w:t>
      </w:r>
      <w:r>
        <w:br/>
      </w:r>
      <w:r>
        <w:t xml:space="preserve">лешя дъйствующихь В. и исполнешя вто- </w:t>
      </w:r>
      <w:r>
        <w:br/>
      </w:r>
      <w:r>
        <w:t xml:space="preserve">ростепенныхъ и вспомогательныхь опера- </w:t>
      </w:r>
      <w:r>
        <w:br/>
      </w:r>
      <w:r>
        <w:t xml:space="preserve">ци. Германскому ландверу соотвътетвуютъ: </w:t>
      </w:r>
      <w:r>
        <w:br/>
      </w:r>
      <w:r>
        <w:t xml:space="preserve">У насъ — резервныя войска, въ Австрии — </w:t>
      </w:r>
      <w:r>
        <w:br/>
      </w:r>
      <w:r>
        <w:t xml:space="preserve">ландверъ, Венгр!и. — гонведы, Франщи — </w:t>
      </w:r>
      <w:r>
        <w:br/>
      </w:r>
      <w:r>
        <w:t xml:space="preserve">территоральныя В. Иташи — подвижная </w:t>
      </w:r>
      <w:r>
        <w:br/>
      </w:r>
      <w:r>
        <w:t xml:space="preserve">милищя. Наконецъ, для обороны страны </w:t>
      </w:r>
      <w:r>
        <w:br/>
      </w:r>
      <w:r>
        <w:t xml:space="preserve">въ случаЪ вторженя. противника, въ по- </w:t>
      </w:r>
      <w:r>
        <w:br/>
      </w:r>
      <w:r>
        <w:t xml:space="preserve">мощь В. могъ быть созванъ: въ Гермаши </w:t>
      </w:r>
      <w:r>
        <w:br/>
      </w:r>
      <w:r>
        <w:t xml:space="preserve">и Австро-Венгр!и — ландштурмы, у насъ— </w:t>
      </w:r>
      <w:r>
        <w:br/>
      </w:r>
      <w:r>
        <w:t xml:space="preserve">ополчеше, во Фванщи — резервъ террито- </w:t>
      </w:r>
      <w:r>
        <w:br/>
      </w:r>
      <w:r>
        <w:t xml:space="preserve">рлальныхъ В., вь Иташи — территораль- </w:t>
      </w:r>
      <w:r>
        <w:br/>
      </w:r>
      <w:r>
        <w:t xml:space="preserve">ная милищя.</w:t>
      </w:r>
    </w:p>
    <w:p>
      <w:pPr>
        <w:pStyle w:val="Normal"/>
      </w:pPr>
      <w:r>
        <w:t xml:space="preserve">Установлеше пополненя В. по воинской </w:t>
      </w:r>
      <w:r>
        <w:br/>
      </w:r>
      <w:r>
        <w:t xml:space="preserve">повинности дало возможность развить чис- </w:t>
      </w:r>
      <w:r>
        <w:br/>
      </w:r>
      <w:r>
        <w:t xml:space="preserve">ленность В. до громадныхъ разм5ровъ, </w:t>
      </w:r>
      <w:r>
        <w:br/>
      </w:r>
      <w:r>
        <w:t xml:space="preserve">обративъ ихъ вновь (какъ и въ древности) </w:t>
      </w:r>
      <w:r>
        <w:br/>
      </w:r>
      <w:r>
        <w:t xml:space="preserve">вЪ „вооруженный народъ“, а общеобяза- </w:t>
      </w:r>
      <w:r>
        <w:br/>
      </w:r>
      <w:r>
        <w:t xml:space="preserve">тельность этой повинности и обязанность </w:t>
      </w:r>
      <w:r>
        <w:br/>
      </w:r>
      <w:r>
        <w:t xml:space="preserve">отбывать, ее лично улучшили нравствен- </w:t>
      </w:r>
      <w:r>
        <w:br/>
      </w:r>
      <w:r>
        <w:t xml:space="preserve">ность элементовъ, поступающихь на по- </w:t>
      </w:r>
      <w:r>
        <w:br/>
      </w:r>
      <w:r>
        <w:t xml:space="preserve">полнеше армш. Такимъ образомъ, уста- </w:t>
      </w:r>
      <w:r>
        <w:br/>
      </w:r>
      <w:r>
        <w:t xml:space="preserve">новлеше общеобязательной и личной воин- </w:t>
      </w:r>
      <w:r>
        <w:br/>
      </w:r>
      <w:r>
        <w:t xml:space="preserve">ской повинности дало. возможность улуч- </w:t>
      </w:r>
      <w:r>
        <w:br/>
      </w:r>
      <w:r>
        <w:t xml:space="preserve">шить В. въ количественномъ и качествен- </w:t>
      </w:r>
      <w:r>
        <w:br/>
      </w:r>
      <w:r>
        <w:t xml:space="preserve">номъ отношеши.. Но съ другой стороны </w:t>
      </w:r>
      <w:r>
        <w:br/>
      </w:r>
      <w:r>
        <w:t xml:space="preserve">нельзя не признать, что подобная повин- </w:t>
      </w:r>
      <w:r>
        <w:br/>
      </w:r>
      <w:r>
        <w:t xml:space="preserve">ность есть весьма тяжелое бремя для всего </w:t>
      </w:r>
      <w:r>
        <w:br/>
      </w:r>
      <w:r>
        <w:t xml:space="preserve">населеня государства. Поэтому нЪкоторыя </w:t>
      </w:r>
      <w:r>
        <w:br/>
      </w:r>
      <w:r>
        <w:t xml:space="preserve">государст. Европы (Англя, Швещя, Бель- </w:t>
      </w:r>
      <w:r>
        <w:br/>
      </w:r>
      <w:r>
        <w:t xml:space="preserve">г1я) до настоящаго времени, исключитель- </w:t>
      </w:r>
      <w:r>
        <w:br/>
      </w:r>
      <w:r>
        <w:t xml:space="preserve">но или же преимущественно, пополняють </w:t>
      </w:r>
      <w:r>
        <w:br/>
      </w:r>
      <w:r>
        <w:t xml:space="preserve">свои постоянныя В. путемъ вербовки. Вер- </w:t>
      </w:r>
      <w:r>
        <w:br/>
      </w:r>
      <w:r>
        <w:t xml:space="preserve">бовка удобна для населешя тьмъ, что не </w:t>
      </w:r>
      <w:r>
        <w:br/>
      </w:r>
      <w:r>
        <w:t xml:space="preserve">обязываетъ никого военною службою, на </w:t>
      </w:r>
      <w:r>
        <w:br/>
      </w:r>
      <w:r>
        <w:t xml:space="preserve">каковую поступають только желаюние; отъ </w:t>
      </w:r>
      <w:r>
        <w:br/>
      </w:r>
      <w:r>
        <w:t xml:space="preserve">населешя требуются только денежн. жертвы, </w:t>
      </w:r>
      <w:r>
        <w:br/>
      </w:r>
      <w:r>
        <w:t xml:space="preserve">но за то эти посльдн1я весьма значительны. </w:t>
      </w:r>
      <w:r>
        <w:br/>
      </w:r>
      <w:r>
        <w:t xml:space="preserve">Она неудовлетворительна въ томъ отно- </w:t>
      </w:r>
      <w:r>
        <w:br/>
      </w:r>
      <w:r>
        <w:t xml:space="preserve">шени, что не всегда обезнечиваетъ наборъ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потребнаго числа рекрутъ и не даетъ воз- </w:t>
      </w:r>
      <w:r>
        <w:br/>
      </w:r>
      <w:r>
        <w:t xml:space="preserve">можности образовать значительный запасъ </w:t>
      </w:r>
      <w:r>
        <w:br/>
      </w:r>
      <w:r>
        <w:t xml:space="preserve">обученныхь людей; В. получаеть людей </w:t>
      </w:r>
      <w:r>
        <w:br/>
      </w:r>
      <w:r>
        <w:t xml:space="preserve">неудовлетворительныхъ въ нравственномъ </w:t>
      </w:r>
      <w:r>
        <w:br/>
      </w:r>
      <w:r>
        <w:t xml:space="preserve">отношен1и; дороговизна, содержая вербо- </w:t>
      </w:r>
      <w:r>
        <w:br/>
      </w:r>
      <w:r>
        <w:t xml:space="preserve">ванныхь армш затрудняеть (въ той же </w:t>
      </w:r>
      <w:r>
        <w:br/>
      </w:r>
      <w:r>
        <w:t xml:space="preserve">мфрЪ, какъ и недостатокъ охотниковъ вер- </w:t>
      </w:r>
      <w:r>
        <w:br/>
      </w:r>
      <w:r>
        <w:t xml:space="preserve">бовалься) содержане многочисленныхъ В.</w:t>
      </w:r>
    </w:p>
    <w:p>
      <w:pPr>
        <w:pStyle w:val="Normal"/>
      </w:pPr>
      <w:r>
        <w:t xml:space="preserve">Изъ приведеннаго историческаго очерка </w:t>
      </w:r>
      <w:r>
        <w:br/>
      </w:r>
      <w:r>
        <w:t xml:space="preserve">видно, что различныя формы вооруженной </w:t>
      </w:r>
      <w:r>
        <w:br/>
      </w:r>
      <w:r>
        <w:t xml:space="preserve">силы государства могуть быть подведены </w:t>
      </w:r>
      <w:r>
        <w:br/>
      </w:r>
      <w:r>
        <w:t xml:space="preserve">подъ два главные типа: постоянное В., </w:t>
      </w:r>
      <w:r>
        <w:br/>
      </w:r>
      <w:r>
        <w:t xml:space="preserve">отличительнымъ признакомъ котораго яв- </w:t>
      </w:r>
      <w:r>
        <w:br/>
      </w:r>
      <w:r>
        <w:t xml:space="preserve">ляется содержаве въ мирное время проч- </w:t>
      </w:r>
      <w:r>
        <w:br/>
      </w:r>
      <w:r>
        <w:t xml:space="preserve">ныхъ кадровъ, и ополчеше (милиция), со- </w:t>
      </w:r>
      <w:r>
        <w:br/>
      </w:r>
      <w:r>
        <w:t xml:space="preserve">зываемое лишь въ минуту необходимости, </w:t>
      </w:r>
      <w:r>
        <w:br/>
      </w:r>
      <w:r>
        <w:t xml:space="preserve">для котораго въ мирное время кадровъ </w:t>
      </w:r>
      <w:r>
        <w:br/>
      </w:r>
      <w:r>
        <w:t xml:space="preserve">или вовсе не содержится или же имЪются </w:t>
      </w:r>
      <w:r>
        <w:br/>
      </w:r>
      <w:r>
        <w:t xml:space="preserve">лишь въ минимальномъ размЪрЪ.</w:t>
      </w:r>
    </w:p>
    <w:p>
      <w:pPr>
        <w:pStyle w:val="Normal"/>
      </w:pPr>
      <w:r>
        <w:t xml:space="preserve">Сила кадровъ и продолжительность дЪй- </w:t>
      </w:r>
      <w:r>
        <w:br/>
      </w:r>
      <w:r>
        <w:t xml:space="preserve">ствительной службы далеко не одинако- </w:t>
      </w:r>
      <w:r>
        <w:br/>
      </w:r>
      <w:r>
        <w:t xml:space="preserve">вы въ различныхь В.: въ видахъ эконо- </w:t>
      </w:r>
      <w:r>
        <w:br/>
      </w:r>
      <w:r>
        <w:t xml:space="preserve">мш, сила кадровъ, содержимыхъ въ по- </w:t>
      </w:r>
      <w:r>
        <w:br/>
      </w:r>
      <w:r>
        <w:t xml:space="preserve">стоянныхъ В. для различныхъ войсковыхъ </w:t>
      </w:r>
      <w:r>
        <w:br/>
      </w:r>
      <w:r>
        <w:t xml:space="preserve">частей, смотря по ихъ назначен и по </w:t>
      </w:r>
      <w:r>
        <w:br/>
      </w:r>
      <w:r>
        <w:t xml:space="preserve">роду оружя, значительно колеблется: для </w:t>
      </w:r>
      <w:r>
        <w:br/>
      </w:r>
      <w:r>
        <w:t xml:space="preserve">половыхъ В. оть 1/3 до 1/7, для резервныхъ </w:t>
      </w:r>
      <w:r>
        <w:br/>
      </w:r>
      <w:r>
        <w:t xml:space="preserve">отъ 1/5 и почти до нуля. Такимъ обра- </w:t>
      </w:r>
      <w:r>
        <w:br/>
      </w:r>
      <w:r>
        <w:t xml:space="preserve">зомъ резервныя части постоянныхъ В., въ </w:t>
      </w:r>
      <w:r>
        <w:br/>
      </w:r>
      <w:r>
        <w:t xml:space="preserve">отношени размфровъ кадровъ, приближа- </w:t>
      </w:r>
      <w:r>
        <w:br/>
      </w:r>
      <w:r>
        <w:t xml:space="preserve">ются къ милицш, Въ Росфи до Петра Ве- </w:t>
      </w:r>
      <w:r>
        <w:br/>
      </w:r>
      <w:r>
        <w:t xml:space="preserve">ликаго большинство вооруженныхъ силъ </w:t>
      </w:r>
      <w:r>
        <w:br/>
      </w:r>
      <w:r>
        <w:t xml:space="preserve">состояло изъ временныхъ ополчешй. Часть </w:t>
      </w:r>
      <w:r>
        <w:br/>
      </w:r>
      <w:r>
        <w:t xml:space="preserve">этихь ополчен! составляли лица, надб- </w:t>
      </w:r>
      <w:r>
        <w:br/>
      </w:r>
      <w:r>
        <w:t xml:space="preserve">ленныя поместьями и взамфнъь того обя- </w:t>
      </w:r>
      <w:r>
        <w:br/>
      </w:r>
      <w:r>
        <w:t xml:space="preserve">занныя по первому призыву являться на </w:t>
      </w:r>
      <w:r>
        <w:br/>
      </w:r>
      <w:r>
        <w:t xml:space="preserve">службу на своемъ кон%, сь полнымъ воо- </w:t>
      </w:r>
      <w:r>
        <w:br/>
      </w:r>
      <w:r>
        <w:t xml:space="preserve">ружешемъ и даже съ собственнымъ запа- </w:t>
      </w:r>
      <w:r>
        <w:br/>
      </w:r>
      <w:r>
        <w:t xml:space="preserve">сомъ продовольств!я: они’ были извЪетны </w:t>
      </w:r>
      <w:r>
        <w:br/>
      </w:r>
      <w:r>
        <w:t xml:space="preserve">подъ именемъ дворянъ и дЪтей боярскихъ. </w:t>
      </w:r>
      <w:r>
        <w:br/>
      </w:r>
      <w:r>
        <w:t xml:space="preserve">Другую часть составляли такъ называемые </w:t>
      </w:r>
      <w:r>
        <w:br/>
      </w:r>
      <w:r>
        <w:t xml:space="preserve">даточные люди, собираемые съ крестьянъ </w:t>
      </w:r>
      <w:r>
        <w:br/>
      </w:r>
      <w:r>
        <w:t xml:space="preserve">всего государства по числу дворовъ и рас- </w:t>
      </w:r>
      <w:r>
        <w:br/>
      </w:r>
      <w:r>
        <w:t xml:space="preserve">пускаемые по домамъ по окончани дЪй- </w:t>
      </w:r>
      <w:r>
        <w:br/>
      </w:r>
      <w:r>
        <w:t xml:space="preserve">стый. Постоянную службу въ мирное вре- </w:t>
      </w:r>
      <w:r>
        <w:br/>
      </w:r>
      <w:r>
        <w:t xml:space="preserve">мя несли только стрЪльцы, учреждеше ко- </w:t>
      </w:r>
      <w:r>
        <w:br/>
      </w:r>
      <w:r>
        <w:t xml:space="preserve">торыхъ относится ко времени 1оанна Гроз- </w:t>
      </w:r>
      <w:r>
        <w:br/>
      </w:r>
      <w:r>
        <w:t xml:space="preserve">наго; но служба ихъ была по преимуще- </w:t>
      </w:r>
      <w:r>
        <w:br/>
      </w:r>
      <w:r>
        <w:t xml:space="preserve">ству м5стная, по различнымъ городамъ и </w:t>
      </w:r>
      <w:r>
        <w:br/>
      </w:r>
      <w:r>
        <w:t xml:space="preserve">крЬпостямъ, къ дЪйствующимъ же В. они </w:t>
      </w:r>
      <w:r>
        <w:br/>
      </w:r>
      <w:r>
        <w:t xml:space="preserve">присоединялись въ самомъ незначитель- </w:t>
      </w:r>
      <w:r>
        <w:br/>
      </w:r>
      <w:r>
        <w:t xml:space="preserve">номъ числЪ. (Со времени царя Михаила </w:t>
      </w:r>
      <w:r>
        <w:br/>
      </w:r>
      <w:r>
        <w:t xml:space="preserve">9еодоровича вошло въ обычай нанимать </w:t>
      </w:r>
      <w:r>
        <w:br/>
      </w:r>
      <w:r>
        <w:t xml:space="preserve">на службу иноземцевъ и формировать изъ </w:t>
      </w:r>
      <w:r>
        <w:br/>
      </w:r>
      <w:r>
        <w:t xml:space="preserve">нихЪ особые регулярные рейтарске и дра- </w:t>
      </w:r>
      <w:r>
        <w:br/>
      </w:r>
      <w:r>
        <w:t xml:space="preserve">тунске полки. При царВ АлексьЪ Михай- </w:t>
      </w:r>
      <w:r>
        <w:br/>
      </w:r>
      <w:r>
        <w:t xml:space="preserve">ловичЪ подобные полки стали формировать </w:t>
      </w:r>
      <w:r>
        <w:br/>
      </w:r>
      <w:r>
        <w:t xml:space="preserve">изъ дворянъ и двтей боярскихъ, отдавая </w:t>
      </w:r>
      <w:r>
        <w:br/>
      </w:r>
      <w:r>
        <w:t xml:space="preserve">ихъ подъ команду иностраннымъ офице- </w:t>
      </w:r>
      <w:r>
        <w:br/>
      </w:r>
      <w:r>
        <w:t xml:space="preserve">рамъ для обученйя ратному строю; въ то </w:t>
      </w:r>
      <w:r>
        <w:br/>
      </w:r>
      <w:r>
        <w:t xml:space="preserve">же время, на подобе этихъ конныхъ пол- </w:t>
      </w:r>
      <w:r>
        <w:br/>
      </w:r>
      <w:r>
        <w:t xml:space="preserve">ковъ, было сформировано изъ вольныхь, </w:t>
      </w:r>
      <w:r>
        <w:br/>
      </w:r>
      <w:r>
        <w:t xml:space="preserve">охочихъ людей нЪеколько иъшихъ солдалт- </w:t>
      </w:r>
      <w:r>
        <w:br/>
      </w:r>
      <w:r>
        <w:t xml:space="preserve">датскихъ полковъ, кои въ мирное время </w:t>
      </w:r>
      <w:r>
        <w:br/>
      </w:r>
      <w:r>
        <w:t xml:space="preserve">были поселены, подобно стрзльцамъ, въ </w:t>
      </w:r>
      <w:r>
        <w:br/>
      </w:r>
      <w:r>
        <w:t xml:space="preserve">тородахъ и по границамъ государства.</w:t>
      </w:r>
    </w:p>
    <w:p>
      <w:pPr>
        <w:pStyle w:val="Normal"/>
      </w:pPr>
      <w:r>
        <w:t xml:space="preserve">Рьшительнымь шагомъ къ основаню </w:t>
      </w:r>
      <w:r>
        <w:br/>
      </w:r>
      <w:r>
        <w:t xml:space="preserve">напгихь регулярныхь и постоянныхь В.</w:t>
      </w:r>
    </w:p>
    <w:p>
      <w:pPr>
        <w:pStyle w:val="Normal"/>
      </w:pPr>
      <w:r>
        <w:t xml:space="preserve">Войско.</w:t>
      </w:r>
    </w:p>
    <w:p>
      <w:pPr>
        <w:pStyle w:val="Normal"/>
      </w:pPr>
      <w:r>
        <w:t xml:space="preserve">должно считать указъ, изданный Петромъ </w:t>
      </w:r>
      <w:r>
        <w:br/>
      </w:r>
      <w:r>
        <w:t xml:space="preserve">Великимъ 1699, по которому произведенъ </w:t>
      </w:r>
      <w:r>
        <w:br/>
      </w:r>
      <w:r>
        <w:t xml:space="preserve">первый рекрутеый наборъ, при чемъ, изъ </w:t>
      </w:r>
      <w:r>
        <w:br/>
      </w:r>
      <w:r>
        <w:t xml:space="preserve">набранныхъ тогда 32;000 рекрутъ, сформи- </w:t>
      </w:r>
      <w:r>
        <w:br/>
      </w:r>
      <w:r>
        <w:t xml:space="preserve">ровано было 27 иЪхотныхь и 2 драгун- </w:t>
      </w:r>
      <w:r>
        <w:br/>
      </w:r>
      <w:r>
        <w:t xml:space="preserve">скихЪ полка, раздъленныхъ на три дивиз!и.</w:t>
      </w:r>
    </w:p>
    <w:p>
      <w:pPr>
        <w:pStyle w:val="Normal"/>
      </w:pPr>
      <w:r>
        <w:t xml:space="preserve">Въ настоящее время основныя начала </w:t>
      </w:r>
      <w:r>
        <w:br/>
      </w:r>
      <w:r>
        <w:t xml:space="preserve">организаци нашего сухопутнаго В. заклю- </w:t>
      </w:r>
      <w:r>
        <w:br/>
      </w:r>
      <w:r>
        <w:t xml:space="preserve">чаются въ сльдующем</w:t>
      </w:r>
    </w:p>
    <w:p>
      <w:pPr>
        <w:pStyle w:val="Normal"/>
      </w:pPr>
      <w:r>
        <w:t xml:space="preserve">1) веЪ сухопутныя В. по-роду службы </w:t>
      </w:r>
      <w:r>
        <w:br/>
      </w:r>
      <w:r>
        <w:t xml:space="preserve">двлятся на регулярныя и казачьи; въ </w:t>
      </w:r>
      <w:r>
        <w:br/>
      </w:r>
      <w:r>
        <w:t xml:space="preserve">В. регулярныхъ, составляющихь главную </w:t>
      </w:r>
      <w:r>
        <w:br/>
      </w:r>
      <w:r>
        <w:t xml:space="preserve">массу нашей вооруженной силы, принято </w:t>
      </w:r>
      <w:r>
        <w:br/>
      </w:r>
      <w:r>
        <w:t xml:space="preserve">основнымъ правиломъ содержать уже въ </w:t>
      </w:r>
      <w:r>
        <w:br/>
      </w:r>
      <w:r>
        <w:t xml:space="preserve">мирное время; по возможности, веЪ части, </w:t>
      </w:r>
      <w:r>
        <w:br/>
      </w:r>
      <w:r>
        <w:t xml:space="preserve">которыя должны быть выставлены во вре- </w:t>
      </w:r>
      <w:r>
        <w:br/>
      </w:r>
      <w:r>
        <w:t xml:space="preserve">мя войны; въ В. же казачьихьъ въ мирное </w:t>
      </w:r>
      <w:r>
        <w:br/>
      </w:r>
      <w:r>
        <w:t xml:space="preserve">время содержится на службь лишь около </w:t>
      </w:r>
      <w:r>
        <w:br/>
      </w:r>
      <w:r>
        <w:t xml:space="preserve">одной трети того числа полковъ и пр., ко- </w:t>
      </w:r>
      <w:r>
        <w:br/>
      </w:r>
      <w:r>
        <w:t xml:space="preserve">торое имЗется въ виду выставить во время </w:t>
      </w:r>
      <w:r>
        <w:br/>
      </w:r>
      <w:r>
        <w:t xml:space="preserve">войны. м</w:t>
      </w:r>
    </w:p>
    <w:p>
      <w:pPr>
        <w:pStyle w:val="Normal"/>
      </w:pPr>
      <w:r>
        <w:t xml:space="preserve">Въ дополненше къ этимъ, постояннымъ </w:t>
      </w:r>
      <w:r>
        <w:br/>
      </w:r>
      <w:r>
        <w:t xml:space="preserve">В., въ случаЪ войны, призываются чины </w:t>
      </w:r>
      <w:r>
        <w:br/>
      </w:r>
      <w:r>
        <w:t xml:space="preserve">ополчентя и изъ нихъ формируются опол- </w:t>
      </w:r>
      <w:r>
        <w:br/>
      </w:r>
      <w:r>
        <w:t xml:space="preserve">ченныя части.</w:t>
      </w:r>
    </w:p>
    <w:p>
      <w:pPr>
        <w:pStyle w:val="Normal"/>
      </w:pPr>
      <w:r>
        <w:t xml:space="preserve">По роду оруж!я, постоянныя В. и опол-</w:t>
      </w:r>
    </w:p>
    <w:p>
      <w:pPr>
        <w:pStyle w:val="Normal"/>
      </w:pPr>
      <w:r>
        <w:t xml:space="preserve">ченныя части раздъляются на пиЪхоту, </w:t>
      </w:r>
      <w:r>
        <w:br/>
      </w:r>
      <w:r>
        <w:t xml:space="preserve">кавалер!ю, артиллер1ю и инженер- </w:t>
      </w:r>
      <w:r>
        <w:br/>
      </w:r>
      <w:r>
        <w:t xml:space="preserve">ныя В.</w:t>
      </w:r>
    </w:p>
    <w:p>
      <w:pPr>
        <w:pStyle w:val="Normal"/>
      </w:pPr>
      <w:r>
        <w:t xml:space="preserve">По назначен!ю своему, собственно ре- </w:t>
      </w:r>
      <w:r>
        <w:br/>
      </w:r>
      <w:r>
        <w:t xml:space="preserve">тулярныя В. раздвляются на пять кате- </w:t>
      </w:r>
      <w:r>
        <w:br/>
      </w:r>
      <w:r>
        <w:t xml:space="preserve">тор, изъ которыхъ каждая имъеть свою </w:t>
      </w:r>
      <w:r>
        <w:br/>
      </w:r>
      <w:r>
        <w:t xml:space="preserve">особую организацио, соотв тствующую ея </w:t>
      </w:r>
      <w:r>
        <w:br/>
      </w:r>
      <w:r>
        <w:t xml:space="preserve">назначенио, а именно:</w:t>
      </w:r>
    </w:p>
    <w:p>
      <w:pPr>
        <w:pStyle w:val="Normal"/>
      </w:pPr>
      <w:r>
        <w:t xml:space="preserve">а) В. полевыя или дЪйствуюцщия, пред- </w:t>
      </w:r>
      <w:r>
        <w:br/>
      </w:r>
      <w:r>
        <w:t xml:space="preserve">назначаемыя преимущественно для 606- </w:t>
      </w:r>
      <w:r>
        <w:br/>
      </w:r>
      <w:r>
        <w:t xml:space="preserve">выхъ дЪйстый противъ непрятеля и на- </w:t>
      </w:r>
      <w:r>
        <w:br/>
      </w:r>
      <w:r>
        <w:t xml:space="preserve">правляемыя къ непосредственному дости- </w:t>
      </w:r>
      <w:r>
        <w:br/>
      </w:r>
      <w:r>
        <w:t xml:space="preserve">жен!ю главной стратегической цЪли войны; </w:t>
      </w:r>
      <w:r>
        <w:br/>
      </w:r>
      <w:r>
        <w:t xml:space="preserve">на этой категори В. лежить исполнеше </w:t>
      </w:r>
      <w:r>
        <w:br/>
      </w:r>
      <w:r>
        <w:t xml:space="preserve">первостепенныхъ военныхъ операщ!й, а по- </w:t>
      </w:r>
      <w:r>
        <w:br/>
      </w:r>
      <w:r>
        <w:t xml:space="preserve">тому отъ ихъ численности и совершенства, </w:t>
      </w:r>
      <w:r>
        <w:br/>
      </w:r>
      <w:r>
        <w:t xml:space="preserve">ихь организащи всего боле зависить </w:t>
      </w:r>
      <w:r>
        <w:br/>
      </w:r>
      <w:r>
        <w:t xml:space="preserve">усиъхъ войны; они же должны быть въ </w:t>
      </w:r>
      <w:r>
        <w:br/>
      </w:r>
      <w:r>
        <w:t xml:space="preserve">постоянной готовности къ военнымъ дЪй- </w:t>
      </w:r>
      <w:r>
        <w:br/>
      </w:r>
      <w:r>
        <w:t xml:space="preserve">стмямъ, а потому для нихъь необходима </w:t>
      </w:r>
      <w:r>
        <w:br/>
      </w:r>
      <w:r>
        <w:t xml:space="preserve">наибольшая способность къ быстрому пере- </w:t>
      </w:r>
      <w:r>
        <w:br/>
      </w:r>
      <w:r>
        <w:t xml:space="preserve">ходу на военное положеше и наибольшая </w:t>
      </w:r>
      <w:r>
        <w:br/>
      </w:r>
      <w:r>
        <w:t xml:space="preserve">подвижность;</w:t>
      </w:r>
    </w:p>
    <w:p>
      <w:pPr>
        <w:pStyle w:val="Normal"/>
      </w:pPr>
      <w:r>
        <w:t xml:space="preserve">0) В. резервныя имЪють назначешемъ: </w:t>
      </w:r>
      <w:r>
        <w:br/>
      </w:r>
      <w:r>
        <w:t xml:space="preserve">во первыхъ, въ случаЪ надобности и 0б- </w:t>
      </w:r>
      <w:r>
        <w:br/>
      </w:r>
      <w:r>
        <w:t xml:space="preserve">ширнаго развитя войны—усилеше состава </w:t>
      </w:r>
      <w:r>
        <w:br/>
      </w:r>
      <w:r>
        <w:t xml:space="preserve">арм, дЪйствующихь въ полЪ, и во вто- </w:t>
      </w:r>
      <w:r>
        <w:br/>
      </w:r>
      <w:r>
        <w:t xml:space="preserve">рыхъ, исполнеше различных второстепен- </w:t>
      </w:r>
      <w:r>
        <w:br/>
      </w:r>
      <w:r>
        <w:t xml:space="preserve">ныхь и вспомогательныхъ В. операции, </w:t>
      </w:r>
      <w:r>
        <w:br/>
      </w:r>
      <w:r>
        <w:t xml:space="preserve">какъ то; блокаду и занят! непр1ятельскихь </w:t>
      </w:r>
      <w:r>
        <w:br/>
      </w:r>
      <w:r>
        <w:t xml:space="preserve">кр'Ъпостей, обезпечене тыла дъйствующихь </w:t>
      </w:r>
      <w:r>
        <w:br/>
      </w:r>
      <w:r>
        <w:t xml:space="preserve">армий и охранеше ихъ сообщен!, поддер- </w:t>
      </w:r>
      <w:r>
        <w:br/>
      </w:r>
      <w:r>
        <w:t xml:space="preserve">жан!е порядка и спокойстыя среди наее- </w:t>
      </w:r>
      <w:r>
        <w:br/>
      </w:r>
      <w:r>
        <w:t xml:space="preserve">лешя занятаго непрлятельскаго края, на- </w:t>
      </w:r>
      <w:r>
        <w:br/>
      </w:r>
      <w:r>
        <w:t xml:space="preserve">конецъ внутреннюю службу въ собетвен- </w:t>
      </w:r>
      <w:r>
        <w:br/>
      </w:r>
      <w:r>
        <w:t xml:space="preserve">ной стран, очищенной отъ В. велЪдетне </w:t>
      </w:r>
      <w:r>
        <w:br/>
      </w:r>
      <w:r>
        <w:t xml:space="preserve">сосредоточешя полевой арм на театрв </w:t>
      </w:r>
      <w:r>
        <w:br/>
      </w:r>
      <w:r>
        <w:t xml:space="preserve">войны; ^</w:t>
      </w:r>
    </w:p>
    <w:p>
      <w:pPr>
        <w:pStyle w:val="Normal"/>
      </w:pPr>
      <w:r>
        <w:t xml:space="preserve">в) В. крЪпостныя предназначены для </w:t>
      </w:r>
      <w:r>
        <w:br/>
      </w:r>
      <w:r>
        <w:t xml:space="preserve">обороны кр’Бпостей;</w:t>
      </w:r>
    </w:p>
    <w:p>
      <w:pPr>
        <w:pStyle w:val="Normal"/>
      </w:pPr>
      <w:r>
        <w:t xml:space="preserve">г) В. запасныя имфютъ назначешемъ </w:t>
      </w:r>
      <w:r>
        <w:br/>
      </w:r>
      <w:r>
        <w:t xml:space="preserve">подготовлять, формировать и отправлять</w:t>
      </w:r>
    </w:p>
    <w:p>
      <w:pPr>
        <w:pStyle w:val="Normal"/>
      </w:pPr>
      <w:r>
        <w:t xml:space="preserve">Войско.</w:t>
      </w:r>
    </w:p>
    <w:p>
      <w:pPr>
        <w:pStyle w:val="Normal"/>
      </w:pPr>
      <w:r>
        <w:t xml:space="preserve">на театръ войны укомплектовая, должен- </w:t>
      </w:r>
      <w:r>
        <w:br/>
      </w:r>
      <w:r>
        <w:t xml:space="preserve">ствующ!я пополнить убыль, происшедшую </w:t>
      </w:r>
      <w:r>
        <w:br/>
      </w:r>
      <w:r>
        <w:t xml:space="preserve">во время военныхъь дъйствй въ рядахь </w:t>
      </w:r>
      <w:r>
        <w:br/>
      </w:r>
      <w:r>
        <w:t xml:space="preserve">полевыхъ; резервныхъ и крзпостныхь В.;</w:t>
      </w:r>
    </w:p>
    <w:p>
      <w:pPr>
        <w:pStyle w:val="Normal"/>
      </w:pPr>
      <w:r>
        <w:t xml:space="preserve">д) части и команды воспомогатель- </w:t>
      </w:r>
      <w:r>
        <w:br/>
      </w:r>
      <w:r>
        <w:t xml:space="preserve">наго назначен!я не имфють собственно </w:t>
      </w:r>
      <w:r>
        <w:br/>
      </w:r>
      <w:r>
        <w:t xml:space="preserve">боеваго значен!я, ни главнаго, ни второ- </w:t>
      </w:r>
      <w:r>
        <w:br/>
      </w:r>
      <w:r>
        <w:t xml:space="preserve">степеннаго, но безъь нихъ арм!я обойтись </w:t>
      </w:r>
      <w:r>
        <w:br/>
      </w:r>
      <w:r>
        <w:t xml:space="preserve">не можеть ни въ мирное, ни въ военное </w:t>
      </w:r>
      <w:r>
        <w:br/>
      </w:r>
      <w:r>
        <w:t xml:space="preserve">время; сюда относятся дисциплинарные </w:t>
      </w:r>
      <w:r>
        <w:br/>
      </w:r>
      <w:r>
        <w:t xml:space="preserve">баталюны, роты и команды, жандарменя </w:t>
      </w:r>
      <w:r>
        <w:br/>
      </w:r>
      <w:r>
        <w:t xml:space="preserve">части и команды, госпитальныя и сани- </w:t>
      </w:r>
      <w:r>
        <w:br/>
      </w:r>
      <w:r>
        <w:t xml:space="preserve">тарныя команды, команды служителей и </w:t>
      </w:r>
      <w:r>
        <w:br/>
      </w:r>
      <w:r>
        <w:t xml:space="preserve">рабочихъ при разныхъ хозяйственныхь за- </w:t>
      </w:r>
      <w:r>
        <w:br/>
      </w:r>
      <w:r>
        <w:t xml:space="preserve">ведешяхъ ит. п.</w:t>
      </w:r>
    </w:p>
    <w:p>
      <w:pPr>
        <w:pStyle w:val="Normal"/>
      </w:pPr>
      <w:r>
        <w:t xml:space="preserve">2) За единицу въ административномъ </w:t>
      </w:r>
      <w:r>
        <w:br/>
      </w:r>
      <w:r>
        <w:t xml:space="preserve">дълени В. принимается такая часть, ко- </w:t>
      </w:r>
      <w:r>
        <w:br/>
      </w:r>
      <w:r>
        <w:t xml:space="preserve">торая имъеть свое самостоятельное управ- </w:t>
      </w:r>
      <w:r>
        <w:br/>
      </w:r>
      <w:r>
        <w:t xml:space="preserve">леше и хозяйство; двлешя эти называются </w:t>
      </w:r>
      <w:r>
        <w:br/>
      </w:r>
      <w:r>
        <w:t xml:space="preserve">отдьльными частями В. Тая части пред- </w:t>
      </w:r>
      <w:r>
        <w:br/>
      </w:r>
      <w:r>
        <w:t xml:space="preserve">ставляютъ; въ иЪхоть полкъ или от- </w:t>
      </w:r>
      <w:r>
        <w:br/>
      </w:r>
      <w:r>
        <w:t xml:space="preserve">дъльный батал!1онъ, вь кавалерли— </w:t>
      </w:r>
      <w:r>
        <w:br/>
      </w:r>
      <w:r>
        <w:t xml:space="preserve">полкъ, въ артиллери—батарея, въ ин- </w:t>
      </w:r>
      <w:r>
        <w:br/>
      </w:r>
      <w:r>
        <w:t xml:space="preserve">женерныхъь В.—отдЪльный баталонъ.</w:t>
      </w:r>
    </w:p>
    <w:p>
      <w:pPr>
        <w:pStyle w:val="Normal"/>
      </w:pPr>
      <w:r>
        <w:t xml:space="preserve">Для удобнфишаго внутренняго управ- </w:t>
      </w:r>
      <w:r>
        <w:br/>
      </w:r>
      <w:r>
        <w:t xml:space="preserve">леня и хозяйства, администраливныя еди- </w:t>
      </w:r>
      <w:r>
        <w:br/>
      </w:r>
      <w:r>
        <w:t xml:space="preserve">ницы подраздъляются на боле мелыя </w:t>
      </w:r>
      <w:r>
        <w:br/>
      </w:r>
      <w:r>
        <w:t xml:space="preserve">части, а именно: изхотные полки длятся </w:t>
      </w:r>
      <w:r>
        <w:br/>
      </w:r>
      <w:r>
        <w:t xml:space="preserve">на батал!оны, а баталюны на роты, </w:t>
      </w:r>
      <w:r>
        <w:br/>
      </w:r>
      <w:r>
        <w:t xml:space="preserve">кавалер!йск. полки дЪлятся на эскадроны. </w:t>
      </w:r>
      <w:r>
        <w:br/>
      </w:r>
      <w:r>
        <w:t xml:space="preserve">Для удобетва высшаго управлешя, коман- </w:t>
      </w:r>
      <w:r>
        <w:br/>
      </w:r>
      <w:r>
        <w:t xml:space="preserve">дован!я и совокупнаго обучешя В., отдЪль- </w:t>
      </w:r>
      <w:r>
        <w:br/>
      </w:r>
      <w:r>
        <w:t xml:space="preserve">ныя администраливныя единицы соединя- </w:t>
      </w:r>
      <w:r>
        <w:br/>
      </w:r>
      <w:r>
        <w:t xml:space="preserve">ются въ болЪе крупныя части, которыя на- </w:t>
      </w:r>
      <w:r>
        <w:br/>
      </w:r>
      <w:r>
        <w:t xml:space="preserve">зываются бригадами, дивиз1ями и </w:t>
      </w:r>
      <w:r>
        <w:br/>
      </w:r>
      <w:r>
        <w:t xml:space="preserve">корпусами. Первыя два соединешя со- </w:t>
      </w:r>
      <w:r>
        <w:br/>
      </w:r>
      <w:r>
        <w:t xml:space="preserve">ставляются изъ В. одного какого нибудь </w:t>
      </w:r>
      <w:r>
        <w:br/>
      </w:r>
      <w:r>
        <w:t xml:space="preserve">рода оружя, а корпуса предетавляють </w:t>
      </w:r>
      <w:r>
        <w:br/>
      </w:r>
      <w:r>
        <w:t xml:space="preserve">выспИя соединеня В. всъхь родовъ орудия.</w:t>
      </w:r>
    </w:p>
    <w:p>
      <w:pPr>
        <w:pStyle w:val="Normal"/>
      </w:pPr>
      <w:r>
        <w:t xml:space="preserve">3) Численность каждой отдльной ча- </w:t>
      </w:r>
      <w:r>
        <w:br/>
      </w:r>
      <w:r>
        <w:t xml:space="preserve">сти В., а слдовательно и всего В., опре- </w:t>
      </w:r>
      <w:r>
        <w:br/>
      </w:r>
      <w:r>
        <w:t xml:space="preserve">двляется Высочайше утвержденными шта- </w:t>
      </w:r>
      <w:r>
        <w:br/>
      </w:r>
      <w:r>
        <w:t xml:space="preserve">тами В. Въ мирное время, въ видахъ </w:t>
      </w:r>
      <w:r>
        <w:br/>
      </w:r>
      <w:r>
        <w:t xml:space="preserve">экономическихъ, В. не содержатся въ томъ </w:t>
      </w:r>
      <w:r>
        <w:br/>
      </w:r>
      <w:r>
        <w:t xml:space="preserve">комплектЪ, который для нихъ необходимъ </w:t>
      </w:r>
      <w:r>
        <w:br/>
      </w:r>
      <w:r>
        <w:t xml:space="preserve">во время войны, а потому, для каждой ча- </w:t>
      </w:r>
      <w:r>
        <w:br/>
      </w:r>
      <w:r>
        <w:t xml:space="preserve">сти В. штатами опредъляется двоякая чис- </w:t>
      </w:r>
      <w:r>
        <w:br/>
      </w:r>
      <w:r>
        <w:t xml:space="preserve">ленность или, какъ у насъ принято назы- </w:t>
      </w:r>
      <w:r>
        <w:br/>
      </w:r>
      <w:r>
        <w:t xml:space="preserve">валь, двояюиИ составъ мирный и воен- </w:t>
      </w:r>
      <w:r>
        <w:br/>
      </w:r>
      <w:r>
        <w:t xml:space="preserve">ный. Организащюонныя средства и число </w:t>
      </w:r>
      <w:r>
        <w:br/>
      </w:r>
      <w:r>
        <w:t xml:space="preserve">людей, содержимыхъ постоянно на лицо </w:t>
      </w:r>
      <w:r>
        <w:br/>
      </w:r>
      <w:r>
        <w:t xml:space="preserve">въ мирное время, составляютъ кадръ В., </w:t>
      </w:r>
      <w:r>
        <w:br/>
      </w:r>
      <w:r>
        <w:t xml:space="preserve">изъ котораго развертывается полная его </w:t>
      </w:r>
      <w:r>
        <w:br/>
      </w:r>
      <w:r>
        <w:t xml:space="preserve">организац!я во время войны. Ч$мъ пол- </w:t>
      </w:r>
      <w:r>
        <w:br/>
      </w:r>
      <w:r>
        <w:t xml:space="preserve">нъе организащя и ЧВмъ больше числен- </w:t>
      </w:r>
      <w:r>
        <w:br/>
      </w:r>
      <w:r>
        <w:t xml:space="preserve">ность кадра какой нибудь части В., тВмъ, </w:t>
      </w:r>
      <w:r>
        <w:br/>
      </w:r>
      <w:r>
        <w:t xml:space="preserve">очевидно, она сохраняеть болЪе готовности </w:t>
      </w:r>
      <w:r>
        <w:br/>
      </w:r>
      <w:r>
        <w:t xml:space="preserve">къ переходу на военное положеше. При </w:t>
      </w:r>
      <w:r>
        <w:br/>
      </w:r>
      <w:r>
        <w:t xml:space="preserve">нынЪшнихь громадныхь арм яхъ, выстав- </w:t>
      </w:r>
      <w:r>
        <w:br/>
      </w:r>
      <w:r>
        <w:t xml:space="preserve">ляемыхь въ случаЪ войны, никакое госу- </w:t>
      </w:r>
      <w:r>
        <w:br/>
      </w:r>
      <w:r>
        <w:t xml:space="preserve">дарство не въ состояви содержать посто- </w:t>
      </w:r>
      <w:r>
        <w:br/>
      </w:r>
      <w:r>
        <w:t xml:space="preserve">янно на лицо вов части арми въ полной </w:t>
      </w:r>
      <w:r>
        <w:br/>
      </w:r>
      <w:r>
        <w:t xml:space="preserve">готовности, а потому вездв арм я мирнаго </w:t>
      </w:r>
      <w:r>
        <w:br/>
      </w:r>
      <w:r>
        <w:t xml:space="preserve">времени составляеть по численности не </w:t>
      </w:r>
      <w:r>
        <w:br/>
      </w:r>
      <w:r>
        <w:t xml:space="preserve">болЪе 1/4 или даже 15 вовхь вооружен- </w:t>
      </w:r>
      <w:r>
        <w:br/>
      </w:r>
      <w:r>
        <w:t xml:space="preserve">ныхь силъ, развиваемыхъ въ случа вой- </w:t>
      </w:r>
      <w:r>
        <w:br/>
      </w:r>
      <w:r>
        <w:t xml:space="preserve">ны, Но эти готовые кадры, постоянно со- </w:t>
      </w:r>
      <w:r>
        <w:br/>
      </w:r>
      <w:r>
        <w:t xml:space="preserve">держимые налицо, распредвляются не въ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одинаковомъ разм5рЪ по различным кате- </w:t>
      </w:r>
      <w:r>
        <w:br/>
      </w:r>
      <w:r>
        <w:t xml:space="preserve">торямъ В. и по различнымъ родамъ ору- </w:t>
      </w:r>
      <w:r>
        <w:br/>
      </w:r>
      <w:r>
        <w:t xml:space="preserve">ия. Относительно категорий В. очевидно, </w:t>
      </w:r>
      <w:r>
        <w:br/>
      </w:r>
      <w:r>
        <w:t xml:space="preserve">что наибольшая полнота и численность </w:t>
      </w:r>
      <w:r>
        <w:br/>
      </w:r>
      <w:r>
        <w:t xml:space="preserve">кадровъ необходимы для В. полевыхь по </w:t>
      </w:r>
      <w:r>
        <w:br/>
      </w:r>
      <w:r>
        <w:t xml:space="preserve">самому ихъ назначению. У насъ въ мир- </w:t>
      </w:r>
      <w:r>
        <w:br/>
      </w:r>
      <w:r>
        <w:t xml:space="preserve">ное время, для полевыхъ В. содержится </w:t>
      </w:r>
      <w:r>
        <w:br/>
      </w:r>
      <w:r>
        <w:t xml:space="preserve">полное число вовхь административныхь </w:t>
      </w:r>
      <w:r>
        <w:br/>
      </w:r>
      <w:r>
        <w:t xml:space="preserve">единицъ и ихъ подраздьленй, начиная съ </w:t>
      </w:r>
      <w:r>
        <w:br/>
      </w:r>
      <w:r>
        <w:t xml:space="preserve">роты и эскадрона до корпуса; равнымь </w:t>
      </w:r>
      <w:r>
        <w:br/>
      </w:r>
      <w:r>
        <w:t xml:space="preserve">образомъ имЪется постоянно на лицо пол- </w:t>
      </w:r>
      <w:r>
        <w:br/>
      </w:r>
      <w:r>
        <w:t xml:space="preserve">ный комплекть веъхъ начальствующихь </w:t>
      </w:r>
      <w:r>
        <w:br/>
      </w:r>
      <w:r>
        <w:t xml:space="preserve">лиць и ихъ управлешй, такъ что въ воен- </w:t>
      </w:r>
      <w:r>
        <w:br/>
      </w:r>
      <w:r>
        <w:t xml:space="preserve">ное время приходится добавлять къ суще- </w:t>
      </w:r>
      <w:r>
        <w:br/>
      </w:r>
      <w:r>
        <w:t xml:space="preserve">етвующимъ средствамъ около половины со- </w:t>
      </w:r>
      <w:r>
        <w:br/>
      </w:r>
      <w:r>
        <w:t xml:space="preserve">става нижнихъ чиновъ и въ незначитель- </w:t>
      </w:r>
      <w:r>
        <w:br/>
      </w:r>
      <w:r>
        <w:t xml:space="preserve">номъ числь младшихь офицеровъ. Для </w:t>
      </w:r>
      <w:r>
        <w:br/>
      </w:r>
      <w:r>
        <w:t xml:space="preserve">резервныхъ В. кадры содержался въ зна- </w:t>
      </w:r>
      <w:r>
        <w:br/>
      </w:r>
      <w:r>
        <w:t xml:space="preserve">чительно меньшей полнотв и самыми круп- </w:t>
      </w:r>
      <w:r>
        <w:br/>
      </w:r>
      <w:r>
        <w:t xml:space="preserve">ными въ нихъ единицами являются бри- </w:t>
      </w:r>
      <w:r>
        <w:br/>
      </w:r>
      <w:r>
        <w:t xml:space="preserve">тады, которыя въ военное время разверты- </w:t>
      </w:r>
      <w:r>
        <w:br/>
      </w:r>
      <w:r>
        <w:t xml:space="preserve">ваются въ дивизши. Самая численность </w:t>
      </w:r>
      <w:r>
        <w:br/>
      </w:r>
      <w:r>
        <w:t xml:space="preserve">кадровъ въ мирнаго времени опредзлена </w:t>
      </w:r>
      <w:r>
        <w:br/>
      </w:r>
      <w:r>
        <w:t xml:space="preserve">для нихъ въ гораздо меньшемъ размръ, </w:t>
      </w:r>
      <w:r>
        <w:br/>
      </w:r>
      <w:r>
        <w:t xml:space="preserve">составляя въ резервныхъ частяхь оть 1/5 </w:t>
      </w:r>
      <w:r>
        <w:br/>
      </w:r>
      <w:r>
        <w:t xml:space="preserve">до 1/10 численности, которую они получа- </w:t>
      </w:r>
      <w:r>
        <w:br/>
      </w:r>
      <w:r>
        <w:t xml:space="preserve">ють во время войны. `КрЪностныя В. так- </w:t>
      </w:r>
      <w:r>
        <w:br/>
      </w:r>
      <w:r>
        <w:t xml:space="preserve">же имВють относительно слабые кадры и </w:t>
      </w:r>
      <w:r>
        <w:br/>
      </w:r>
      <w:r>
        <w:t xml:space="preserve">ихь организащя во многомъ сходна съ </w:t>
      </w:r>
      <w:r>
        <w:br/>
      </w:r>
      <w:r>
        <w:t xml:space="preserve">организащею резервныхъь В. Наконецъ, </w:t>
      </w:r>
      <w:r>
        <w:br/>
      </w:r>
      <w:r>
        <w:t xml:space="preserve">запасныя В. въ мирное время почти вовсе </w:t>
      </w:r>
      <w:r>
        <w:br/>
      </w:r>
      <w:r>
        <w:t xml:space="preserve">не содержатся на лицо, а формируются </w:t>
      </w:r>
      <w:r>
        <w:br/>
      </w:r>
      <w:r>
        <w:t xml:space="preserve">только съ наступлешемъ войны. Для раз- </w:t>
      </w:r>
      <w:r>
        <w:br/>
      </w:r>
      <w:r>
        <w:t xml:space="preserve">личныхъ родовъ оруяйя численность кад- </w:t>
      </w:r>
      <w:r>
        <w:br/>
      </w:r>
      <w:r>
        <w:t xml:space="preserve">ровъ мирнаго времени также не одинакова, </w:t>
      </w:r>
      <w:r>
        <w:br/>
      </w:r>
      <w:r>
        <w:t xml:space="preserve">что зависить оть степени трудности въ </w:t>
      </w:r>
      <w:r>
        <w:br/>
      </w:r>
      <w:r>
        <w:t xml:space="preserve">подготовкь людей для службы въ томъ </w:t>
      </w:r>
      <w:r>
        <w:br/>
      </w:r>
      <w:r>
        <w:t xml:space="preserve">или другомъ родь орулия. Наименьшая </w:t>
      </w:r>
      <w:r>
        <w:br/>
      </w:r>
      <w:r>
        <w:t xml:space="preserve">численность кадровъ существуеть въ пв- </w:t>
      </w:r>
      <w:r>
        <w:br/>
      </w:r>
      <w:r>
        <w:t xml:space="preserve">хотв, затЬмъ въ инженерныхь В., потомъ </w:t>
      </w:r>
      <w:r>
        <w:br/>
      </w:r>
      <w:r>
        <w:t xml:space="preserve">въ артиллер!и и, наконецъ, наибольшая </w:t>
      </w:r>
      <w:r>
        <w:br/>
      </w:r>
      <w:r>
        <w:t xml:space="preserve">въ кавалерш, имъющей и въ мирное время </w:t>
      </w:r>
      <w:r>
        <w:br/>
      </w:r>
      <w:r>
        <w:t xml:space="preserve">постоянно тоть самый составь и числен- </w:t>
      </w:r>
      <w:r>
        <w:br/>
      </w:r>
      <w:r>
        <w:t xml:space="preserve">ность, которые необходимы для нея въ </w:t>
      </w:r>
      <w:r>
        <w:br/>
      </w:r>
      <w:r>
        <w:t xml:space="preserve">случаъ войны.</w:t>
      </w:r>
    </w:p>
    <w:p>
      <w:pPr>
        <w:pStyle w:val="Normal"/>
      </w:pPr>
      <w:r>
        <w:t xml:space="preserve">4) Приведеше В. на военное положеше, </w:t>
      </w:r>
      <w:r>
        <w:br/>
      </w:r>
      <w:r>
        <w:t xml:space="preserve">его мобилизащя, состоить въ укомплекто- </w:t>
      </w:r>
      <w:r>
        <w:br/>
      </w:r>
      <w:r>
        <w:t xml:space="preserve">ванши до полныхъ шталовъ военнаго вре- </w:t>
      </w:r>
      <w:r>
        <w:br/>
      </w:r>
      <w:r>
        <w:t xml:space="preserve">мени личнаго состава, въ укомплектования </w:t>
      </w:r>
      <w:r>
        <w:br/>
      </w:r>
      <w:r>
        <w:t xml:space="preserve">лошадьми и въ пополнени малеральной </w:t>
      </w:r>
      <w:r>
        <w:br/>
      </w:r>
      <w:r>
        <w:t xml:space="preserve">части, т. е. обмундирован1я, снаряженя и </w:t>
      </w:r>
      <w:r>
        <w:br/>
      </w:r>
      <w:r>
        <w:t xml:space="preserve">вооруженйя, соотвВтственно военнымъ шта- </w:t>
      </w:r>
      <w:r>
        <w:br/>
      </w:r>
      <w:r>
        <w:t xml:space="preserve">тамъ. Укомплектоване личнаго состава </w:t>
      </w:r>
      <w:r>
        <w:br/>
      </w:r>
      <w:r>
        <w:t xml:space="preserve">совершается посредствомь призыва на </w:t>
      </w:r>
      <w:r>
        <w:br/>
      </w:r>
      <w:r>
        <w:t xml:space="preserve">службу офицеровь и нижнихь чиновъ, </w:t>
      </w:r>
      <w:r>
        <w:br/>
      </w:r>
      <w:r>
        <w:t xml:space="preserve">ятрослужившихъ въ В. извъетный срокъ и </w:t>
      </w:r>
      <w:r>
        <w:br/>
      </w:r>
      <w:r>
        <w:t xml:space="preserve">зачисленныхь въ запасъ съ обязатель- </w:t>
      </w:r>
      <w:r>
        <w:br/>
      </w:r>
      <w:r>
        <w:t xml:space="preserve">ствомъ явиться по первому призыву пра- </w:t>
      </w:r>
      <w:r>
        <w:br/>
      </w:r>
      <w:r>
        <w:t xml:space="preserve">вительства. Комплектован!е В. по штатамъ </w:t>
      </w:r>
      <w:r>
        <w:br/>
      </w:r>
      <w:r>
        <w:t xml:space="preserve">военнаго времени лошадьми производится </w:t>
      </w:r>
      <w:r>
        <w:br/>
      </w:r>
      <w:r>
        <w:t xml:space="preserve">на основан и оеобой военно -конекой по- </w:t>
      </w:r>
      <w:r>
        <w:br/>
      </w:r>
      <w:r>
        <w:t xml:space="preserve">винности, заключающейся въ томъ, что </w:t>
      </w:r>
      <w:r>
        <w:br/>
      </w:r>
      <w:r>
        <w:t xml:space="preserve">требуемое число лошадей поставляется на- </w:t>
      </w:r>
      <w:r>
        <w:br/>
      </w:r>
      <w:r>
        <w:t xml:space="preserve">турой населешемъ, съ уплатою ему за то </w:t>
      </w:r>
      <w:r>
        <w:br/>
      </w:r>
      <w:r>
        <w:t xml:space="preserve">опредЪленнаго денежнаго вознаграждешя </w:t>
      </w:r>
      <w:r>
        <w:br/>
      </w:r>
      <w:r>
        <w:t xml:space="preserve">оть казны. Пополнеше матеральной ча- </w:t>
      </w:r>
      <w:r>
        <w:br/>
      </w:r>
      <w:r>
        <w:t xml:space="preserve">сти совершается изъ такъ называемыхь </w:t>
      </w:r>
      <w:r>
        <w:br/>
      </w:r>
      <w:r>
        <w:t xml:space="preserve">неприкосновенныхь запасовъ, содержа-</w:t>
      </w:r>
    </w:p>
    <w:p>
      <w:pPr>
        <w:pStyle w:val="Normal"/>
      </w:pPr>
      <w:r>
        <w:t xml:space="preserve">874</w:t>
      </w:r>
    </w:p>
    <w:p>
      <w:pPr>
        <w:pStyle w:val="Normal"/>
      </w:pPr>
      <w:r>
        <w:t xml:space="preserve">щихъ въ себЪ матеральное имущество на </w:t>
      </w:r>
      <w:r>
        <w:br/>
      </w:r>
      <w:r>
        <w:t xml:space="preserve">всю разницу между мирнымъ и военнымъ </w:t>
      </w:r>
      <w:r>
        <w:br/>
      </w:r>
      <w:r>
        <w:t xml:space="preserve">составомъ В. Для частей В., имъющихъ </w:t>
      </w:r>
      <w:r>
        <w:br/>
      </w:r>
      <w:r>
        <w:t xml:space="preserve">кадры, эти запасы содержатся въ мирное </w:t>
      </w:r>
      <w:r>
        <w:br/>
      </w:r>
      <w:r>
        <w:t xml:space="preserve">время при самыхъ частяхъ, въ ихъ рас- </w:t>
      </w:r>
      <w:r>
        <w:br/>
      </w:r>
      <w:r>
        <w:t xml:space="preserve">поряжеши и на ихъ отв тственности, а для </w:t>
      </w:r>
      <w:r>
        <w:br/>
      </w:r>
      <w:r>
        <w:t xml:space="preserve">частей, вновь формируемыхъ безъ кадровъ, </w:t>
      </w:r>
      <w:r>
        <w:br/>
      </w:r>
      <w:r>
        <w:t xml:space="preserve">запасы содержатся въ пунктахъ назначен- </w:t>
      </w:r>
      <w:r>
        <w:br/>
      </w:r>
      <w:r>
        <w:t xml:space="preserve">ныхъ для формировашя этихъ частей.</w:t>
      </w:r>
    </w:p>
    <w:p>
      <w:pPr>
        <w:pStyle w:val="Normal"/>
      </w:pPr>
      <w:r>
        <w:t xml:space="preserve">Мобилизалйя частей очевидно можеть </w:t>
      </w:r>
      <w:r>
        <w:br/>
      </w:r>
      <w:r>
        <w:t xml:space="preserve">быть произведена тьмъ легче и скорЪе, </w:t>
      </w:r>
      <w:r>
        <w:br/>
      </w:r>
      <w:r>
        <w:t xml:space="preserve">чфмъ сильнфе кадры мирнаго времени, то </w:t>
      </w:r>
      <w:r>
        <w:br/>
      </w:r>
      <w:r>
        <w:t xml:space="preserve">есть чЪмъ меньше при мобилизащи при- </w:t>
      </w:r>
      <w:r>
        <w:br/>
      </w:r>
      <w:r>
        <w:t xml:space="preserve">ходится добавлять людей и лошадей. Вел$д- </w:t>
      </w:r>
      <w:r>
        <w:br/>
      </w:r>
      <w:r>
        <w:t xml:space="preserve">стые этого, части полевыхъ и резервныхъ </w:t>
      </w:r>
      <w:r>
        <w:br/>
      </w:r>
      <w:r>
        <w:t xml:space="preserve">В., квартируюцщия вблизи отъ западной </w:t>
      </w:r>
      <w:r>
        <w:br/>
      </w:r>
      <w:r>
        <w:t xml:space="preserve">границы государства, для большей мобили- </w:t>
      </w:r>
      <w:r>
        <w:br/>
      </w:r>
      <w:r>
        <w:t xml:space="preserve">защонной ихъ готовности, содержатся уже </w:t>
      </w:r>
      <w:r>
        <w:br/>
      </w:r>
      <w:r>
        <w:t xml:space="preserve">въ мирное время въ большемъ составЪ, </w:t>
      </w:r>
      <w:r>
        <w:br/>
      </w:r>
      <w:r>
        <w:t xml:space="preserve">чЪмъ войсковыя части. квартируюния во </w:t>
      </w:r>
      <w:r>
        <w:br/>
      </w:r>
      <w:r>
        <w:t xml:space="preserve">внутреннихь областяхь Импери. См. А. </w:t>
      </w:r>
      <w:r>
        <w:br/>
      </w:r>
      <w:r>
        <w:t xml:space="preserve">Редигеръ, „Комплектован!е и устройство </w:t>
      </w:r>
      <w:r>
        <w:br/>
      </w:r>
      <w:r>
        <w:t xml:space="preserve">вооруженной силы“; Лобо, „Записки  воен- </w:t>
      </w:r>
      <w:r>
        <w:br/>
      </w:r>
      <w:r>
        <w:t xml:space="preserve">ной администрации“; Пузыревский, „Ре- </w:t>
      </w:r>
      <w:r>
        <w:br/>
      </w:r>
      <w:r>
        <w:t xml:space="preserve">гулярная армя“; Рюстовъ, „Исторя п%- </w:t>
      </w:r>
      <w:r>
        <w:br/>
      </w:r>
      <w:r>
        <w:t xml:space="preserve">хоты“.</w:t>
      </w:r>
    </w:p>
    <w:p>
      <w:pPr>
        <w:pStyle w:val="Normal"/>
      </w:pPr>
      <w:r>
        <w:t xml:space="preserve">Войсковая изба, въ ХУГи ХУП в. </w:t>
      </w:r>
      <w:r>
        <w:br/>
      </w:r>
      <w:r>
        <w:t xml:space="preserve">служила, съ одной стороны, сборнымъ пун- </w:t>
      </w:r>
      <w:r>
        <w:br/>
      </w:r>
      <w:r>
        <w:t xml:space="preserve">ктомъ для войскового круга, собиравигагося </w:t>
      </w:r>
      <w:r>
        <w:br/>
      </w:r>
      <w:r>
        <w:t xml:space="preserve">для рЬшен!я особенно важныхъ дфлЪ, ка- </w:t>
      </w:r>
      <w:r>
        <w:br/>
      </w:r>
      <w:r>
        <w:t xml:space="preserve">сающихся всего служилаго состава ‘насе- </w:t>
      </w:r>
      <w:r>
        <w:br/>
      </w:r>
      <w:r>
        <w:t xml:space="preserve">леня донскихь казаковъ, съ другой — </w:t>
      </w:r>
      <w:r>
        <w:br/>
      </w:r>
      <w:r>
        <w:t xml:space="preserve">имфла значене канцеляри, въ которой </w:t>
      </w:r>
      <w:r>
        <w:br/>
      </w:r>
      <w:r>
        <w:t xml:space="preserve">соередоточивалось вее дБлопроизводство </w:t>
      </w:r>
      <w:r>
        <w:br/>
      </w:r>
      <w:r>
        <w:t xml:space="preserve">войска.</w:t>
      </w:r>
    </w:p>
    <w:p>
      <w:pPr>
        <w:pStyle w:val="Normal"/>
      </w:pPr>
      <w:r>
        <w:t xml:space="preserve">Войсковая печать, клейнодъ ка- </w:t>
      </w:r>
      <w:r>
        <w:br/>
      </w:r>
      <w:r>
        <w:t xml:space="preserve">зачьихъ войсковыхъ частей. Постоянныя </w:t>
      </w:r>
      <w:r>
        <w:br/>
      </w:r>
      <w:r>
        <w:t xml:space="preserve">столкновешя съ польскими войсками, рос- </w:t>
      </w:r>
      <w:r>
        <w:br/>
      </w:r>
      <w:r>
        <w:t xml:space="preserve">кошь двора и, наконецъ, самъ государ- </w:t>
      </w:r>
      <w:r>
        <w:br/>
      </w:r>
      <w:r>
        <w:t xml:space="preserve">ственный режимъ Польши имЪли обаятель- </w:t>
      </w:r>
      <w:r>
        <w:br/>
      </w:r>
      <w:r>
        <w:t xml:space="preserve">ное значене среди казаковъ; однимъ изъ </w:t>
      </w:r>
      <w:r>
        <w:br/>
      </w:r>
      <w:r>
        <w:t xml:space="preserve">вещественныхъ и осязательныхъ призна- </w:t>
      </w:r>
      <w:r>
        <w:br/>
      </w:r>
      <w:r>
        <w:t xml:space="preserve">ковъ ея могущества служила королевская </w:t>
      </w:r>
      <w:r>
        <w:br/>
      </w:r>
      <w:r>
        <w:t xml:space="preserve">печать, составлявшая регалйо царствовав- </w:t>
      </w:r>
      <w:r>
        <w:br/>
      </w:r>
      <w:r>
        <w:t xml:space="preserve">шаго монарха. Очевидно, что пожалован1е </w:t>
      </w:r>
      <w:r>
        <w:br/>
      </w:r>
      <w:r>
        <w:t xml:space="preserve">подобной регаши гетману Ружинскому со </w:t>
      </w:r>
      <w:r>
        <w:br/>
      </w:r>
      <w:r>
        <w:t xml:space="preserve">стороны Стефана Батор1я возвысило каза- </w:t>
      </w:r>
      <w:r>
        <w:br/>
      </w:r>
      <w:r>
        <w:t xml:space="preserve">ковъ въ ихъ глазахъ; московское прави- </w:t>
      </w:r>
      <w:r>
        <w:br/>
      </w:r>
      <w:r>
        <w:t xml:space="preserve">тельство пошло навстрЪчу этому стремле- </w:t>
      </w:r>
      <w:r>
        <w:br/>
      </w:r>
      <w:r>
        <w:t xml:space="preserve">но и въ течене ХУШ ст. не разъ давало </w:t>
      </w:r>
      <w:r>
        <w:br/>
      </w:r>
      <w:r>
        <w:t xml:space="preserve">казакамъ, вм ст съ другими клейнодами, </w:t>
      </w:r>
      <w:r>
        <w:br/>
      </w:r>
      <w:r>
        <w:t xml:space="preserve">и В. п. Впосльдетыи В. п. получила, по </w:t>
      </w:r>
      <w:r>
        <w:br/>
      </w:r>
      <w:r>
        <w:t xml:space="preserve">закону, наименован!е войсковой регалйи.</w:t>
      </w:r>
    </w:p>
    <w:p>
      <w:pPr>
        <w:pStyle w:val="Normal"/>
      </w:pPr>
      <w:r>
        <w:t xml:space="preserve">Войсковая скарбница, богатЪй- </w:t>
      </w:r>
      <w:r>
        <w:br/>
      </w:r>
      <w:r>
        <w:t xml:space="preserve">шая казна запорожекаго войска, набран- </w:t>
      </w:r>
      <w:r>
        <w:br/>
      </w:r>
      <w:r>
        <w:t xml:space="preserve">ная и пополнявшаяся постоянными набф- </w:t>
      </w:r>
      <w:r>
        <w:br/>
      </w:r>
      <w:r>
        <w:t xml:space="preserve">тами. Сначала, до присоединеншя Мало- </w:t>
      </w:r>
      <w:r>
        <w:br/>
      </w:r>
      <w:r>
        <w:t xml:space="preserve">росаи къ Московскому государству, она </w:t>
      </w:r>
      <w:r>
        <w:br/>
      </w:r>
      <w:r>
        <w:t xml:space="preserve">хранилась въ ТерехтемировЪ, а впослЪд- </w:t>
      </w:r>
      <w:r>
        <w:br/>
      </w:r>
      <w:r>
        <w:t xml:space="preserve">сти была расположена во многихь мЪ- </w:t>
      </w:r>
      <w:r>
        <w:br/>
      </w:r>
      <w:r>
        <w:t xml:space="preserve">стахъ, преимущественно на островахъ, об- </w:t>
      </w:r>
      <w:r>
        <w:br/>
      </w:r>
      <w:r>
        <w:t xml:space="preserve">разуемыхь ДнЪиромъ, ниже рЪки Черто- </w:t>
      </w:r>
      <w:r>
        <w:br/>
      </w:r>
      <w:r>
        <w:t xml:space="preserve">млыка. КромЪф золота, серебра ‘и драго- </w:t>
      </w:r>
      <w:r>
        <w:br/>
      </w:r>
      <w:r>
        <w:t xml:space="preserve">цЪнныхь вещей, В. с. пополнялась всевоз- </w:t>
      </w:r>
      <w:r>
        <w:br/>
      </w:r>
      <w:r>
        <w:t xml:space="preserve">можными воинскими принадлежностями, </w:t>
      </w:r>
      <w:r>
        <w:br/>
      </w:r>
      <w:r>
        <w:t xml:space="preserve">изъ которыхъ первое мЪсто принадлежало </w:t>
      </w:r>
      <w:r>
        <w:br/>
      </w:r>
      <w:r>
        <w:t xml:space="preserve">довольно значительнымъ запасамъ ружей, </w:t>
      </w:r>
      <w:r>
        <w:br/>
      </w:r>
      <w:r>
        <w:t xml:space="preserve">пороха и пушекъ.</w:t>
      </w:r>
    </w:p>
    <w:p>
      <w:pPr>
        <w:pStyle w:val="Normal"/>
      </w:pPr>
      <w:r>
        <w:t xml:space="preserve">Войсковая извА — Войсковой стАРШИНА.</w:t>
      </w:r>
    </w:p>
    <w:p>
      <w:pPr>
        <w:pStyle w:val="Normal"/>
      </w:pPr>
      <w:r>
        <w:t xml:space="preserve">Войсковоехозяйственное пра- </w:t>
      </w:r>
      <w:r>
        <w:br/>
      </w:r>
      <w:r>
        <w:t xml:space="preserve">вленйе, органъ для завздыван!я хозяй- </w:t>
      </w:r>
      <w:r>
        <w:br/>
      </w:r>
      <w:r>
        <w:t xml:space="preserve">ственною частью въ казачьихъ войскахъ; </w:t>
      </w:r>
      <w:r>
        <w:br/>
      </w:r>
      <w:r>
        <w:t xml:space="preserve">В. х. п. существуютъ въ войскахъ: сибир- </w:t>
      </w:r>
      <w:r>
        <w:br/>
      </w:r>
      <w:r>
        <w:t xml:space="preserve">скомъ, ‘забайкальскомъ, оренбургекомъ и </w:t>
      </w:r>
      <w:r>
        <w:br/>
      </w:r>
      <w:r>
        <w:t xml:space="preserve">уральскомъ; въ другихъ казачьихъ вой- </w:t>
      </w:r>
      <w:r>
        <w:br/>
      </w:r>
      <w:r>
        <w:t xml:space="preserve">скахъ хозяйственнымъ правлешямъ соот- </w:t>
      </w:r>
      <w:r>
        <w:br/>
      </w:r>
      <w:r>
        <w:t xml:space="preserve">вЪтетвують областныя правленя.</w:t>
      </w:r>
    </w:p>
    <w:p>
      <w:pPr>
        <w:pStyle w:val="Normal"/>
      </w:pPr>
      <w:r>
        <w:t xml:space="preserve">Войсковой атаманть, въ современ- </w:t>
      </w:r>
      <w:r>
        <w:br/>
      </w:r>
      <w:r>
        <w:t xml:space="preserve">номъ значени слова, является начальни- </w:t>
      </w:r>
      <w:r>
        <w:br/>
      </w:r>
      <w:r>
        <w:t xml:space="preserve">комъ каждаго казачьяго войска; началь- </w:t>
      </w:r>
      <w:r>
        <w:br/>
      </w:r>
      <w:r>
        <w:t xml:space="preserve">никъ донского войска носитъ назваше В. </w:t>
      </w:r>
      <w:r>
        <w:br/>
      </w:r>
      <w:r>
        <w:t xml:space="preserve">наказнаго атамана, во власти котораго со- </w:t>
      </w:r>
      <w:r>
        <w:br/>
      </w:r>
      <w:r>
        <w:t xml:space="preserve">единено гражданское управлеше съ воен- </w:t>
      </w:r>
      <w:r>
        <w:br/>
      </w:r>
      <w:r>
        <w:t xml:space="preserve">нымъ; В. наказнымъ атаманомъ кубанскаго </w:t>
      </w:r>
      <w:r>
        <w:br/>
      </w:r>
      <w:r>
        <w:t xml:space="preserve">и терскаго казачьих войскъ состоитъ ко- </w:t>
      </w:r>
      <w:r>
        <w:br/>
      </w:r>
      <w:r>
        <w:t xml:space="preserve">мандующи войсками кавкавскато военнаго </w:t>
      </w:r>
      <w:r>
        <w:br/>
      </w:r>
      <w:r>
        <w:t xml:space="preserve">округа; командующйй войсками омскаго </w:t>
      </w:r>
      <w:r>
        <w:br/>
      </w:r>
      <w:r>
        <w:t xml:space="preserve">округа является В. а. сибирскато и семи- </w:t>
      </w:r>
      <w:r>
        <w:br/>
      </w:r>
      <w:r>
        <w:t xml:space="preserve">рБченскаго войскъ, командующий прамур- </w:t>
      </w:r>
      <w:r>
        <w:br/>
      </w:r>
      <w:r>
        <w:t xml:space="preserve">скимъ округомъ — В. а. войскъ забайкаль- </w:t>
      </w:r>
      <w:r>
        <w:br/>
      </w:r>
      <w:r>
        <w:t xml:space="preserve">скаго, амурскаго и уесур!йекаго; веЪ пере- </w:t>
      </w:r>
      <w:r>
        <w:br/>
      </w:r>
      <w:r>
        <w:t xml:space="preserve">численныя здЪеь войска, кром сибирскаго, </w:t>
      </w:r>
      <w:r>
        <w:br/>
      </w:r>
      <w:r>
        <w:t xml:space="preserve">имЪють еще наказныхъ атамановъ. Въ </w:t>
      </w:r>
      <w:r>
        <w:br/>
      </w:r>
      <w:r>
        <w:t xml:space="preserve">округахъ каждой казачьей области суще- </w:t>
      </w:r>
      <w:r>
        <w:br/>
      </w:r>
      <w:r>
        <w:t xml:space="preserve">ствуеть особая должность окружного ата- </w:t>
      </w:r>
      <w:r>
        <w:br/>
      </w:r>
      <w:r>
        <w:t xml:space="preserve">мана. Атаманомъ всЪхъ казачьихъ войскъ </w:t>
      </w:r>
      <w:r>
        <w:br/>
      </w:r>
      <w:r>
        <w:t xml:space="preserve">является наслЪдникъ престола. — Впервые </w:t>
      </w:r>
      <w:r>
        <w:br/>
      </w:r>
      <w:r>
        <w:t xml:space="preserve">названше В. а. было заимствовано донскими </w:t>
      </w:r>
      <w:r>
        <w:br/>
      </w:r>
      <w:r>
        <w:t xml:space="preserve">казаками изъ Польши; этимъ звашемъ </w:t>
      </w:r>
      <w:r>
        <w:br/>
      </w:r>
      <w:r>
        <w:t xml:space="preserve">сталъ пользовалься исполнительный органъ </w:t>
      </w:r>
      <w:r>
        <w:br/>
      </w:r>
      <w:r>
        <w:t xml:space="preserve">войскового круга, на помощь которому </w:t>
      </w:r>
      <w:r>
        <w:br/>
      </w:r>
      <w:r>
        <w:t xml:space="preserve">придавался есауль и дьякъ. В. а. при- </w:t>
      </w:r>
      <w:r>
        <w:br/>
      </w:r>
      <w:r>
        <w:t xml:space="preserve">надлежало право стоять посерединЪ соби- </w:t>
      </w:r>
      <w:r>
        <w:br/>
      </w:r>
      <w:r>
        <w:t xml:space="preserve">равшагося круга и докладывать двла, тре- </w:t>
      </w:r>
      <w:r>
        <w:br/>
      </w:r>
      <w:r>
        <w:t xml:space="preserve">бовавиия общественнаго раземотрья. Вы- </w:t>
      </w:r>
      <w:r>
        <w:br/>
      </w:r>
      <w:r>
        <w:t xml:space="preserve">борный срокъ опредВлялея въ одинъ годъ, </w:t>
      </w:r>
      <w:r>
        <w:br/>
      </w:r>
      <w:r>
        <w:t xml:space="preserve">послЪ чего В. а. слагалъ съ себя это зва- </w:t>
      </w:r>
      <w:r>
        <w:br/>
      </w:r>
      <w:r>
        <w:t xml:space="preserve">не и становился простымъ казакомъ. Пре- </w:t>
      </w:r>
      <w:r>
        <w:br/>
      </w:r>
      <w:r>
        <w:t xml:space="preserve">вышеше власти со стороны В. а. влекло </w:t>
      </w:r>
      <w:r>
        <w:br/>
      </w:r>
      <w:r>
        <w:t xml:space="preserve">за собою удалеше его отъ должности, ли- </w:t>
      </w:r>
      <w:r>
        <w:br/>
      </w:r>
      <w:r>
        <w:t xml:space="preserve">шен!е чести и даже смертную казнь.</w:t>
      </w:r>
    </w:p>
    <w:p>
      <w:pPr>
        <w:pStyle w:val="Normal"/>
      </w:pPr>
      <w:r>
        <w:t xml:space="preserve">Войсковой есаул. Введеше этого </w:t>
      </w:r>
      <w:r>
        <w:br/>
      </w:r>
      <w:r>
        <w:t xml:space="preserve">звашя приписывается Стефану Баторйо, </w:t>
      </w:r>
      <w:r>
        <w:br/>
      </w:r>
      <w:r>
        <w:t xml:space="preserve">который въ 1576 г. пожаловалъ его ка- </w:t>
      </w:r>
      <w:r>
        <w:br/>
      </w:r>
      <w:r>
        <w:t xml:space="preserve">зачьимъ войскамъ Малоросаи. Право из- </w:t>
      </w:r>
      <w:r>
        <w:br/>
      </w:r>
      <w:r>
        <w:t xml:space="preserve">брашя на эту должность принадлежало </w:t>
      </w:r>
      <w:r>
        <w:br/>
      </w:r>
      <w:r>
        <w:t xml:space="preserve">исключительно войсковому кругу. ВЪдом- </w:t>
      </w:r>
      <w:r>
        <w:br/>
      </w:r>
      <w:r>
        <w:t xml:space="preserve">ство В. е. различалось по ‘степени власти, </w:t>
      </w:r>
      <w:r>
        <w:br/>
      </w:r>
      <w:r>
        <w:t xml:space="preserve">предоставленной различнымъ градащямъ </w:t>
      </w:r>
      <w:r>
        <w:br/>
      </w:r>
      <w:r>
        <w:t xml:space="preserve">есауловъ. Такъ, генеральные В. е. сосре- </w:t>
      </w:r>
      <w:r>
        <w:br/>
      </w:r>
      <w:r>
        <w:t xml:space="preserve">доточивали въ себЪъ всю инспекцио по ча- </w:t>
      </w:r>
      <w:r>
        <w:br/>
      </w:r>
      <w:r>
        <w:t xml:space="preserve">сти содержашя казачьихь войскъ, а въ </w:t>
      </w:r>
      <w:r>
        <w:br/>
      </w:r>
      <w:r>
        <w:t xml:space="preserve">военное время могли даже замЪнять главно- </w:t>
      </w:r>
      <w:r>
        <w:br/>
      </w:r>
      <w:r>
        <w:t xml:space="preserve">командующих; полковымъ есауламъ при- </w:t>
      </w:r>
      <w:r>
        <w:br/>
      </w:r>
      <w:r>
        <w:t xml:space="preserve">надлежала власть командовашя полкомъ; </w:t>
      </w:r>
      <w:r>
        <w:br/>
      </w:r>
      <w:r>
        <w:t xml:space="preserve">начальникомъ ‘сотни являлся сотенный </w:t>
      </w:r>
      <w:r>
        <w:br/>
      </w:r>
      <w:r>
        <w:t xml:space="preserve">есаулъ.— Зван!е В. е. принадлежало также </w:t>
      </w:r>
      <w:r>
        <w:br/>
      </w:r>
      <w:r>
        <w:t xml:space="preserve">старшимъ послЪ войскового атамана чи- </w:t>
      </w:r>
      <w:r>
        <w:br/>
      </w:r>
      <w:r>
        <w:t xml:space="preserve">намъ. Въ наше время есаулъ есть оберъ- </w:t>
      </w:r>
      <w:r>
        <w:br/>
      </w:r>
      <w:r>
        <w:t xml:space="preserve">офицерскй чинЪ казачьихъ войскъ, соот- </w:t>
      </w:r>
      <w:r>
        <w:br/>
      </w:r>
      <w:r>
        <w:t xml:space="preserve">вЪтствуюцй капитану или ротмистру дру- </w:t>
      </w:r>
      <w:r>
        <w:br/>
      </w:r>
      <w:r>
        <w:t xml:space="preserve">тихь войскъ.</w:t>
      </w:r>
    </w:p>
    <w:p>
      <w:pPr>
        <w:pStyle w:val="Normal"/>
      </w:pPr>
      <w:r>
        <w:t xml:space="preserve">Войсковой кругъ, см. хазаки.</w:t>
      </w:r>
    </w:p>
    <w:p>
      <w:pPr>
        <w:pStyle w:val="Normal"/>
      </w:pPr>
      <w:r>
        <w:t xml:space="preserve">Войсковой старшина, въ казачь- </w:t>
      </w:r>
      <w:r>
        <w:br/>
      </w:r>
      <w:r>
        <w:t xml:space="preserve">ихъ войскахъ соотвЪтствуетъ чину подпол- </w:t>
      </w:r>
      <w:r>
        <w:br/>
      </w:r>
      <w:r>
        <w:t xml:space="preserve">ковника другихъ войскъ. — Подъ В. с. так- </w:t>
      </w:r>
      <w:r>
        <w:br/>
      </w:r>
      <w:r>
        <w:t xml:space="preserve">же разумВлось высшее управлене мало-</w:t>
      </w:r>
    </w:p>
    <w:p>
      <w:pPr>
        <w:pStyle w:val="Normal"/>
      </w:pPr>
      <w:r>
        <w:t xml:space="preserve">Войсковыв пРАЗДНИКиИ — Войцицкгй.</w:t>
      </w:r>
    </w:p>
    <w:p>
      <w:pPr>
        <w:pStyle w:val="Normal"/>
      </w:pPr>
      <w:r>
        <w:t xml:space="preserve">россйскихъ и запорожскихъ казаковъ; оно </w:t>
      </w:r>
      <w:r>
        <w:br/>
      </w:r>
      <w:r>
        <w:t xml:space="preserve">состояло при гетман% изъ особыхъ должност- </w:t>
      </w:r>
      <w:r>
        <w:br/>
      </w:r>
      <w:r>
        <w:t xml:space="preserve">ныхь лицъ, заввдывавшихь различными </w:t>
      </w:r>
      <w:r>
        <w:br/>
      </w:r>
      <w:r>
        <w:t xml:space="preserve">частями управлешя, какъ-то: судей, писа- </w:t>
      </w:r>
      <w:r>
        <w:br/>
      </w:r>
      <w:r>
        <w:t xml:space="preserve">рей, казначеевъ и другихъ чиновниковъ; </w:t>
      </w:r>
      <w:r>
        <w:br/>
      </w:r>
      <w:r>
        <w:t xml:space="preserve">въ нЪкоторыхъ казачьихъ войскахъ назва- </w:t>
      </w:r>
      <w:r>
        <w:br/>
      </w:r>
      <w:r>
        <w:t xml:space="preserve">нию В. с. соотвЪтствовало назван!е гене- </w:t>
      </w:r>
      <w:r>
        <w:br/>
      </w:r>
      <w:r>
        <w:t xml:space="preserve">ральной старигины. Зване В. с. присваи- </w:t>
      </w:r>
      <w:r>
        <w:br/>
      </w:r>
      <w:r>
        <w:t xml:space="preserve">валось также войсковымъ атаманамъ, по </w:t>
      </w:r>
      <w:r>
        <w:br/>
      </w:r>
      <w:r>
        <w:t xml:space="preserve">окончан!и годового срока ихъ службы въ </w:t>
      </w:r>
      <w:r>
        <w:br/>
      </w:r>
      <w:r>
        <w:t xml:space="preserve">этой должности. Право пожаловаюя зва- </w:t>
      </w:r>
      <w:r>
        <w:br/>
      </w:r>
      <w:r>
        <w:t xml:space="preserve">н1емъ В. с., принадлежавшее сначала вой- </w:t>
      </w:r>
      <w:r>
        <w:br/>
      </w:r>
      <w:r>
        <w:t xml:space="preserve">сковому кругу, перешло къ высочайшей </w:t>
      </w:r>
      <w:r>
        <w:br/>
      </w:r>
      <w:r>
        <w:t xml:space="preserve">власти въ половинз ХУШ ст.; впослъдегыя </w:t>
      </w:r>
      <w:r>
        <w:br/>
      </w:r>
      <w:r>
        <w:t xml:space="preserve">этимъ званемъ награждались почти вс </w:t>
      </w:r>
      <w:r>
        <w:br/>
      </w:r>
      <w:r>
        <w:t xml:space="preserve">начальники отдфльныхъ казачьихь вой- </w:t>
      </w:r>
      <w:r>
        <w:br/>
      </w:r>
      <w:r>
        <w:t xml:space="preserve">сковыхъ частей.</w:t>
      </w:r>
    </w:p>
    <w:p>
      <w:pPr>
        <w:pStyle w:val="Normal"/>
      </w:pPr>
      <w:r>
        <w:t xml:space="preserve">Войсковые праздники, спра- </w:t>
      </w:r>
      <w:r>
        <w:br/>
      </w:r>
      <w:r>
        <w:t xml:space="preserve">вляются въ каждомъ казачьемъ войскЪ; </w:t>
      </w:r>
      <w:r>
        <w:br/>
      </w:r>
      <w:r>
        <w:t xml:space="preserve">они установлены въ честь именъ святыхъ </w:t>
      </w:r>
      <w:r>
        <w:br/>
      </w:r>
      <w:r>
        <w:t xml:space="preserve">и состоять изъ молебств1я и парада войскъ, </w:t>
      </w:r>
      <w:r>
        <w:br/>
      </w:r>
      <w:r>
        <w:t xml:space="preserve">послЪ чего устраиваются зрёлища для </w:t>
      </w:r>
      <w:r>
        <w:br/>
      </w:r>
      <w:r>
        <w:t xml:space="preserve">нижнихъь чиновъ и обильное угощене. Въ </w:t>
      </w:r>
      <w:r>
        <w:br/>
      </w:r>
      <w:r>
        <w:t xml:space="preserve">каждой части войскъ, въ каждой ротЪ и </w:t>
      </w:r>
      <w:r>
        <w:br/>
      </w:r>
      <w:r>
        <w:t xml:space="preserve">эскадронЪ существують свои полковые и </w:t>
      </w:r>
      <w:r>
        <w:br/>
      </w:r>
      <w:r>
        <w:t xml:space="preserve">ротные праздники.</w:t>
      </w:r>
    </w:p>
    <w:p>
      <w:pPr>
        <w:pStyle w:val="Normal"/>
      </w:pPr>
      <w:r>
        <w:t xml:space="preserve">Войсковыя болзни, см. болюзни </w:t>
      </w:r>
      <w:r>
        <w:br/>
      </w:r>
      <w:r>
        <w:t xml:space="preserve">войск.</w:t>
      </w:r>
    </w:p>
    <w:p>
      <w:pPr>
        <w:pStyle w:val="Normal"/>
      </w:pPr>
      <w:r>
        <w:t xml:space="preserve">Войсковыя собаки, употребляются </w:t>
      </w:r>
      <w:r>
        <w:br/>
      </w:r>
      <w:r>
        <w:t xml:space="preserve">для военныхь цфлей (преимущественно </w:t>
      </w:r>
      <w:r>
        <w:br/>
      </w:r>
      <w:r>
        <w:t xml:space="preserve">овчарки), при сторожевой службЪ, для уси- </w:t>
      </w:r>
      <w:r>
        <w:br/>
      </w:r>
      <w:r>
        <w:t xml:space="preserve">леня бдительности постовъ, для посылокъ </w:t>
      </w:r>
      <w:r>
        <w:br/>
      </w:r>
      <w:r>
        <w:t xml:space="preserve">съ донесешями и для разыскивая ране- </w:t>
      </w:r>
      <w:r>
        <w:br/>
      </w:r>
      <w:r>
        <w:t xml:space="preserve">ныхьъ. ОнЪ введены въ Гермаши, Австри, </w:t>
      </w:r>
      <w:r>
        <w:br/>
      </w:r>
      <w:r>
        <w:t xml:space="preserve">Италии, Росаи, Франщи и Турши.</w:t>
      </w:r>
    </w:p>
    <w:p>
      <w:pPr>
        <w:pStyle w:val="Normal"/>
      </w:pPr>
      <w:r>
        <w:t xml:space="preserve">Войет (У015), Ари де, голл. живопи- </w:t>
      </w:r>
      <w:r>
        <w:br/>
      </w:r>
      <w:r>
        <w:t xml:space="preserve">сецъ и граверъ, род. около 1632 (Утрехтъ), </w:t>
      </w:r>
      <w:r>
        <w:br/>
      </w:r>
      <w:r>
        <w:t xml:space="preserve">ум. 1680 (Лейденъ); ученикь Н. Кнупфера </w:t>
      </w:r>
      <w:r>
        <w:br/>
      </w:r>
      <w:r>
        <w:t xml:space="preserve">и А. ванъ Темпеля, впослё деть! подверг- </w:t>
      </w:r>
      <w:r>
        <w:br/>
      </w:r>
      <w:r>
        <w:t xml:space="preserve">пийся вмяню Г. Доу и Фр. Мириса стар- </w:t>
      </w:r>
      <w:r>
        <w:br/>
      </w:r>
      <w:r>
        <w:t xml:space="preserve">шаго; въ имп. эрмитажъ (Спб.) находятся </w:t>
      </w:r>
      <w:r>
        <w:br/>
      </w:r>
      <w:r>
        <w:t xml:space="preserve">его 2 парныхъ картины: „Отдыхающая </w:t>
      </w:r>
      <w:r>
        <w:br/>
      </w:r>
      <w:r>
        <w:t xml:space="preserve">нимфа“ и „Раненый охотникъ* (0,137 Ж 0/1 м.); </w:t>
      </w:r>
      <w:r>
        <w:br/>
      </w:r>
      <w:r>
        <w:t xml:space="preserve">изъ друг. извЪстны: „Портретъ дамы“ (ам- </w:t>
      </w:r>
      <w:r>
        <w:br/>
      </w:r>
      <w:r>
        <w:t xml:space="preserve">стерд. музей) и „Портретъ охотника“ (Гаага).</w:t>
      </w:r>
    </w:p>
    <w:p>
      <w:pPr>
        <w:pStyle w:val="Normal"/>
      </w:pPr>
      <w:r>
        <w:t xml:space="preserve">Войтковсви, Вас. Мирон.., дух. пи- </w:t>
      </w:r>
      <w:r>
        <w:br/>
      </w:r>
      <w:r>
        <w:t xml:space="preserve">сатель. Съ 1869 былъ профессоромъ бого- </w:t>
      </w:r>
      <w:r>
        <w:br/>
      </w:r>
      <w:r>
        <w:t xml:space="preserve">слоя и церк. истор!и въ одесскомъ унив. </w:t>
      </w:r>
      <w:r>
        <w:br/>
      </w:r>
      <w:r>
        <w:t xml:space="preserve">Онъ написалъ: „О церк. соединен и Гер- </w:t>
      </w:r>
      <w:r>
        <w:br/>
      </w:r>
      <w:r>
        <w:t xml:space="preserve">мани“, „Платонъ Атанауковичъ, заслуж. </w:t>
      </w:r>
      <w:r>
        <w:br/>
      </w:r>
      <w:r>
        <w:t xml:space="preserve">сербский епископъ въ Австуи“, „оаннЪ </w:t>
      </w:r>
      <w:r>
        <w:br/>
      </w:r>
      <w:r>
        <w:t xml:space="preserve">Раичъ, правосл. сербеый архимандритъ и </w:t>
      </w:r>
      <w:r>
        <w:br/>
      </w:r>
      <w:r>
        <w:t xml:space="preserve">писатель“, „О религ. движеши въ Галищи“, </w:t>
      </w:r>
      <w:r>
        <w:br/>
      </w:r>
      <w:r>
        <w:t xml:space="preserve">„Обрядовой вопросъь въ Галищи“, „Объ </w:t>
      </w:r>
      <w:r>
        <w:br/>
      </w:r>
      <w:r>
        <w:t xml:space="preserve">унатской церкви въ Авструи“, „О правосл. </w:t>
      </w:r>
      <w:r>
        <w:br/>
      </w:r>
      <w:r>
        <w:t xml:space="preserve">церкви въ австр. владзшяхъ“, „О церк. </w:t>
      </w:r>
      <w:r>
        <w:br/>
      </w:r>
      <w:r>
        <w:t xml:space="preserve">положеши глаголитовъ“, „О сверхъесте- </w:t>
      </w:r>
      <w:r>
        <w:br/>
      </w:r>
      <w:r>
        <w:t xml:space="preserve">ственномъ въ религ!и“, „О богослужеши </w:t>
      </w:r>
      <w:r>
        <w:br/>
      </w:r>
      <w:r>
        <w:t xml:space="preserve">протест. церкви“, „Отношевшя между като- </w:t>
      </w:r>
      <w:r>
        <w:br/>
      </w:r>
      <w:r>
        <w:t xml:space="preserve">личествомъь и протестантствомъ“, „Объ </w:t>
      </w:r>
      <w:r>
        <w:br/>
      </w:r>
      <w:r>
        <w:t xml:space="preserve">упадкЪ богослужевя въ протест. церкви“ </w:t>
      </w:r>
      <w:r>
        <w:br/>
      </w:r>
      <w:r>
        <w:t xml:space="preserve">и др. труды.</w:t>
      </w:r>
    </w:p>
    <w:p>
      <w:pPr>
        <w:pStyle w:val="Normal"/>
      </w:pPr>
      <w:r>
        <w:t xml:space="preserve">Войть (отъ нм. \У0#6), чиновникъ- </w:t>
      </w:r>
      <w:r>
        <w:br/>
      </w:r>
      <w:r>
        <w:t xml:space="preserve">судья, назначавпийся княжеской властью </w:t>
      </w:r>
      <w:r>
        <w:br/>
      </w:r>
      <w:r>
        <w:t xml:space="preserve">въ польскихъ поселешяхъ, основанныхъ на </w:t>
      </w:r>
      <w:r>
        <w:br/>
      </w:r>
      <w:r>
        <w:t xml:space="preserve">терманскомъ празЪ. Въ частновладвльче- </w:t>
      </w:r>
      <w:r>
        <w:br/>
      </w:r>
      <w:r>
        <w:t xml:space="preserve">скихь имзняхъ В. есть распорядитель, ко- </w:t>
      </w:r>
      <w:r>
        <w:br/>
      </w:r>
      <w:r>
        <w:t xml:space="preserve">торому землевладфлець поручилъ устрой-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ство поселешя, созывъ поселенцевъ, отводъ </w:t>
      </w:r>
      <w:r>
        <w:br/>
      </w:r>
      <w:r>
        <w:t xml:space="preserve">участковъ и т. п. Право его назначеня </w:t>
      </w:r>
      <w:r>
        <w:br/>
      </w:r>
      <w:r>
        <w:t xml:space="preserve">переходить мало по малу отъ князя къ </w:t>
      </w:r>
      <w:r>
        <w:br/>
      </w:r>
      <w:r>
        <w:t xml:space="preserve">владфльцу. Право высшаго суда (по пре- </w:t>
      </w:r>
      <w:r>
        <w:br/>
      </w:r>
      <w:r>
        <w:t xml:space="preserve">ступлешямъ, влекшимъ за собой смертную </w:t>
      </w:r>
      <w:r>
        <w:br/>
      </w:r>
      <w:r>
        <w:t xml:space="preserve">казнь), поручается князьями особымъ чи- </w:t>
      </w:r>
      <w:r>
        <w:br/>
      </w:r>
      <w:r>
        <w:t xml:space="preserve">новникамъ, такъ наз. провинц!альнымъ </w:t>
      </w:r>
      <w:r>
        <w:br/>
      </w:r>
      <w:r>
        <w:t xml:space="preserve">В. (адуосай$ ргоутеа15). Эта послздняя, </w:t>
      </w:r>
      <w:r>
        <w:br/>
      </w:r>
      <w:r>
        <w:t xml:space="preserve">боле важная должность становится тоже </w:t>
      </w:r>
      <w:r>
        <w:br/>
      </w:r>
      <w:r>
        <w:t xml:space="preserve">достояемъ шляхетства. Многе разбога- </w:t>
      </w:r>
      <w:r>
        <w:br/>
      </w:r>
      <w:r>
        <w:t xml:space="preserve">тьвиНе города Польши и Литвы купили се- </w:t>
      </w:r>
      <w:r>
        <w:br/>
      </w:r>
      <w:r>
        <w:t xml:space="preserve">0 права, соединенныя съ звашемъ В., при- </w:t>
      </w:r>
      <w:r>
        <w:br/>
      </w:r>
      <w:r>
        <w:t xml:space="preserve">чемъ не отмфнили должности. В., а только </w:t>
      </w:r>
      <w:r>
        <w:br/>
      </w:r>
      <w:r>
        <w:t xml:space="preserve">сдълали ее выборной городской должностью.</w:t>
      </w:r>
    </w:p>
    <w:p>
      <w:pPr>
        <w:pStyle w:val="Normal"/>
      </w:pPr>
      <w:r>
        <w:t xml:space="preserve">Войть гминный. см. гнина.</w:t>
      </w:r>
    </w:p>
    <w:p>
      <w:pPr>
        <w:pStyle w:val="Normal"/>
      </w:pPr>
      <w:r>
        <w:t xml:space="preserve">ВБойтяховсвй, Ефимъ Дмитр., пе- </w:t>
      </w:r>
      <w:r>
        <w:br/>
      </w:r>
      <w:r>
        <w:t xml:space="preserve">дагогь ХУШ в. Происходилъ изъ стар. </w:t>
      </w:r>
      <w:r>
        <w:br/>
      </w:r>
      <w:r>
        <w:t xml:space="preserve">двор. рода, служиль штыкъ-юнкеромъ и </w:t>
      </w:r>
      <w:r>
        <w:br/>
      </w:r>
      <w:r>
        <w:t xml:space="preserve">былъ извЪстенъ въ свое время, какъ пре- </w:t>
      </w:r>
      <w:r>
        <w:br/>
      </w:r>
      <w:r>
        <w:t xml:space="preserve">подаватель ‘математики и авторъ учебни- </w:t>
      </w:r>
      <w:r>
        <w:br/>
      </w:r>
      <w:r>
        <w:t xml:space="preserve">ковъ по математик».</w:t>
      </w:r>
    </w:p>
    <w:p>
      <w:pPr>
        <w:pStyle w:val="Normal"/>
      </w:pPr>
      <w:r>
        <w:t xml:space="preserve">Войт%хь или Войтехь. см. Адаль- </w:t>
      </w:r>
      <w:r>
        <w:br/>
      </w:r>
      <w:r>
        <w:t xml:space="preserve">бертё Пражский.</w:t>
      </w:r>
    </w:p>
    <w:p>
      <w:pPr>
        <w:pStyle w:val="Normal"/>
      </w:pPr>
      <w:r>
        <w:t xml:space="preserve">Войцеховичть, Из. П., писатель 20-хъ </w:t>
      </w:r>
      <w:r>
        <w:br/>
      </w:r>
      <w:r>
        <w:t xml:space="preserve">годовъ ХГХ в. Учился въ моск. унив. (на </w:t>
      </w:r>
      <w:r>
        <w:br/>
      </w:r>
      <w:r>
        <w:t xml:space="preserve">словесномъ отдЪлен!и). Ум. въ молодости, </w:t>
      </w:r>
      <w:r>
        <w:br/>
      </w:r>
      <w:r>
        <w:t xml:space="preserve">въ Малоросси. Написалъ: „Плоды досуга </w:t>
      </w:r>
      <w:r>
        <w:br/>
      </w:r>
      <w:r>
        <w:t xml:space="preserve">или чувствовашя друга природы“ (М., 1820), </w:t>
      </w:r>
      <w:r>
        <w:br/>
      </w:r>
      <w:r>
        <w:t xml:space="preserve">„Взяще Массабы или конецъ войны 1удей- </w:t>
      </w:r>
      <w:r>
        <w:br/>
      </w:r>
      <w:r>
        <w:t xml:space="preserve">ской“ (М., 1821) и „Опытъ начертан!я общей </w:t>
      </w:r>
      <w:r>
        <w:br/>
      </w:r>
      <w:r>
        <w:t xml:space="preserve">теорйи изящныхъ искусствъ“ (М., 1823).</w:t>
      </w:r>
    </w:p>
    <w:p>
      <w:pPr>
        <w:pStyle w:val="Normal"/>
      </w:pPr>
      <w:r>
        <w:t xml:space="preserve">Войцеховскй, Осипъ Павл., си- </w:t>
      </w:r>
      <w:r>
        <w:br/>
      </w:r>
      <w:r>
        <w:t xml:space="preserve">нологъ, род. 1793, ум. 1850. Пробыль нЪ- </w:t>
      </w:r>
      <w:r>
        <w:br/>
      </w:r>
      <w:r>
        <w:t xml:space="preserve">сколько лБть при рус. посольств въ Пе- </w:t>
      </w:r>
      <w:r>
        <w:br/>
      </w:r>
      <w:r>
        <w:t xml:space="preserve">кин, затьмъ былъ профессоромъ кит. и </w:t>
      </w:r>
      <w:r>
        <w:br/>
      </w:r>
      <w:r>
        <w:t xml:space="preserve">манджурской словесности въ казан. унив., </w:t>
      </w:r>
      <w:r>
        <w:br/>
      </w:r>
      <w:r>
        <w:t xml:space="preserve">причемъ прославился, какъ одинъ изъ </w:t>
      </w:r>
      <w:r>
        <w:br/>
      </w:r>
      <w:r>
        <w:t xml:space="preserve">лучшихь знатоковъ Китая.</w:t>
      </w:r>
    </w:p>
    <w:p>
      <w:pPr>
        <w:pStyle w:val="Normal"/>
      </w:pPr>
      <w:r>
        <w:t xml:space="preserve">Войцщицекй  (Казим!ъ-Владисл. </w:t>
      </w:r>
      <w:r>
        <w:br/>
      </w:r>
      <w:r>
        <w:t xml:space="preserve">№0] се), польск. писат., род. 1807, ум. 1879; </w:t>
      </w:r>
      <w:r>
        <w:br/>
      </w:r>
      <w:r>
        <w:t xml:space="preserve">учился въ политехникумЪ и унив., 1829—32 </w:t>
      </w:r>
      <w:r>
        <w:br/>
      </w:r>
      <w:r>
        <w:t xml:space="preserve">совершилъ позздку въ славянск!я земли, </w:t>
      </w:r>
      <w:r>
        <w:br/>
      </w:r>
      <w:r>
        <w:t xml:space="preserve">гдЪ занимался собирашемт, историко-литер. </w:t>
      </w:r>
      <w:r>
        <w:br/>
      </w:r>
      <w:r>
        <w:t xml:space="preserve">и этнографич. мателаловъ, съ 1845 былъ </w:t>
      </w:r>
      <w:r>
        <w:br/>
      </w:r>
      <w:r>
        <w:t xml:space="preserve">начальникомъ архива сената, съ 1861 слу- </w:t>
      </w:r>
      <w:r>
        <w:br/>
      </w:r>
      <w:r>
        <w:t xml:space="preserve">жилъ въ земск. кредитн. об—вЪ. Боле </w:t>
      </w:r>
      <w:r>
        <w:br/>
      </w:r>
      <w:r>
        <w:t xml:space="preserve">цнныя изъ изслздованй В.: „Ртиузоула </w:t>
      </w:r>
      <w:r>
        <w:br/>
      </w:r>
      <w:r>
        <w:t xml:space="preserve">пагодоуе“ (3 т., 1830), „Р1езш о]схузе“ </w:t>
      </w:r>
      <w:r>
        <w:br/>
      </w:r>
      <w:r>
        <w:t xml:space="preserve">(1830), „Р1ези ааа В1аосвтгора$б\у, Махато\у </w:t>
      </w:r>
      <w:r>
        <w:br/>
      </w:r>
      <w:r>
        <w:t xml:space="preserve">1 Виз! и па Визи“ (2 т. 1836), „Кесвау </w:t>
      </w:r>
      <w:r>
        <w:br/>
      </w:r>
      <w:r>
        <w:t xml:space="preserve">зфагодуте ро4ала 1 роуйезеЁ Та@а ро]зК. </w:t>
      </w:r>
      <w:r>
        <w:br/>
      </w:r>
      <w:r>
        <w:t xml:space="preserve">па Виз!“ (2 т., 1837), „Теаэхг збатобдуту м </w:t>
      </w:r>
      <w:r>
        <w:br/>
      </w:r>
      <w:r>
        <w:t xml:space="preserve">Ро1зсе“ (2 т., 1840), „Н1зютуда Шегабату </w:t>
      </w:r>
      <w:r>
        <w:br/>
      </w:r>
      <w:r>
        <w:t xml:space="preserve">розу \ хагузасв“ (4 т., 1845), „Мемазца </w:t>
      </w:r>
      <w:r>
        <w:br/>
      </w:r>
      <w:r>
        <w:t xml:space="preserve">ро1зка \ рослайка Ыейасео э5Шеса“ (1875). </w:t>
      </w:r>
      <w:r>
        <w:br/>
      </w:r>
      <w:r>
        <w:t xml:space="preserve">Отдъльн. сер1ю составляютъ историко-быто- </w:t>
      </w:r>
      <w:r>
        <w:br/>
      </w:r>
      <w:r>
        <w:t xml:space="preserve">вые очерки и разсказы. каковы: „5бате </w:t>
      </w:r>
      <w:r>
        <w:br/>
      </w:r>
      <w:r>
        <w:t xml:space="preserve">баууеду 1 обгаху“ (4 т., 1840), „ОЪгаху эва- </w:t>
      </w:r>
      <w:r>
        <w:br/>
      </w:r>
      <w:r>
        <w:t xml:space="preserve">тодампе“ (2 т. 1843), „Бото\е ро\з1езе </w:t>
      </w:r>
      <w:r>
        <w:br/>
      </w:r>
      <w:r>
        <w:t xml:space="preserve">(2т., 1853), „Эбагорое ро\ез* (2т., 1862), </w:t>
      </w:r>
      <w:r>
        <w:br/>
      </w:r>
      <w:r>
        <w:t xml:space="preserve">„Э2се №огуслпие“ (1869). Имъ изданы </w:t>
      </w:r>
      <w:r>
        <w:br/>
      </w:r>
      <w:r>
        <w:t xml:space="preserve">также цънные историчесяе и историко-ли- </w:t>
      </w:r>
      <w:r>
        <w:br/>
      </w:r>
      <w:r>
        <w:t xml:space="preserve">тературн. матералы (напр., воспоминашя </w:t>
      </w:r>
      <w:r>
        <w:br/>
      </w:r>
      <w:r>
        <w:t xml:space="preserve">Яна Килинскаго, хроника Терлича и др.). </w:t>
      </w:r>
      <w:r>
        <w:br/>
      </w:r>
      <w:r>
        <w:t xml:space="preserve">Личныя литературн. воспоминавя В., напе- </w:t>
      </w:r>
      <w:r>
        <w:br/>
      </w:r>
      <w:r>
        <w:t xml:space="preserve">чатанныя въ „Библ. Варш.“ (напр.: „Озбабиа! </w:t>
      </w:r>
      <w:r>
        <w:br/>
      </w:r>
      <w:r>
        <w:t xml:space="preserve">Юазук“, „Каха Шегаска \ \Уатзгаме 1 ]е] </w:t>
      </w:r>
      <w:r>
        <w:br/>
      </w:r>
      <w:r>
        <w:t xml:space="preserve">зрб]ес2во86 уу росхайкасВ паз2ейо эа|ес!а“),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требують очень осторожной критики при </w:t>
      </w:r>
      <w:r>
        <w:br/>
      </w:r>
      <w:r>
        <w:t xml:space="preserve">пользоваши ими.</w:t>
      </w:r>
    </w:p>
    <w:p>
      <w:pPr>
        <w:pStyle w:val="Normal"/>
      </w:pPr>
      <w:r>
        <w:t xml:space="preserve">Войшелкль, литовск князь, старпий </w:t>
      </w:r>
      <w:r>
        <w:br/>
      </w:r>
      <w:r>
        <w:t xml:space="preserve">сынъ Миндовга, обратился въ христанетво </w:t>
      </w:r>
      <w:r>
        <w:br/>
      </w:r>
      <w:r>
        <w:t xml:space="preserve">и постригся въ монахи. ПослЪ убйства </w:t>
      </w:r>
      <w:r>
        <w:br/>
      </w:r>
      <w:r>
        <w:t xml:space="preserve">отца (1264) былъ выбранъ въ князья, при- </w:t>
      </w:r>
      <w:r>
        <w:br/>
      </w:r>
      <w:r>
        <w:t xml:space="preserve">нялъ избран!е только для того, чтобы отом- </w:t>
      </w:r>
      <w:r>
        <w:br/>
      </w:r>
      <w:r>
        <w:t xml:space="preserve">стить убшцамъ Миндовга и исполнивь </w:t>
      </w:r>
      <w:r>
        <w:br/>
      </w:r>
      <w:r>
        <w:t xml:space="preserve">свое намЪъреше, вернулся въ монастырь. </w:t>
      </w:r>
      <w:r>
        <w:br/>
      </w:r>
      <w:r>
        <w:t xml:space="preserve">Убить измЪннически Львомъ Данилови- </w:t>
      </w:r>
      <w:r>
        <w:br/>
      </w:r>
      <w:r>
        <w:t xml:space="preserve">чемъ, пригласившимъ его на совъщаше </w:t>
      </w:r>
      <w:r>
        <w:br/>
      </w:r>
      <w:r>
        <w:t xml:space="preserve">во Владимфъ-Волынскйй.</w:t>
      </w:r>
    </w:p>
    <w:p>
      <w:pPr>
        <w:pStyle w:val="Normal"/>
      </w:pPr>
      <w:r>
        <w:t xml:space="preserve">Вокализаная (лат.), выговариване </w:t>
      </w:r>
      <w:r>
        <w:br/>
      </w:r>
      <w:r>
        <w:t xml:space="preserve">тласныхъ при иъши.</w:t>
      </w:r>
    </w:p>
    <w:p>
      <w:pPr>
        <w:pStyle w:val="Normal"/>
      </w:pPr>
      <w:r>
        <w:t xml:space="preserve">Вокализы (франц.), упражнешя для </w:t>
      </w:r>
      <w:r>
        <w:br/>
      </w:r>
      <w:r>
        <w:t xml:space="preserve">иБыя, имъюця цвлью хорошее образова- </w:t>
      </w:r>
      <w:r>
        <w:br/>
      </w:r>
      <w:r>
        <w:t xml:space="preserve">н!е звука, при чемъ голосъ ведется не на </w:t>
      </w:r>
      <w:r>
        <w:br/>
      </w:r>
      <w:r>
        <w:t xml:space="preserve">назващяхъ тоновъ, а на гласныхъ.</w:t>
      </w:r>
    </w:p>
    <w:p>
      <w:pPr>
        <w:pStyle w:val="Normal"/>
      </w:pPr>
      <w:r>
        <w:t xml:space="preserve">Вокальная музыка, музыка, про- </w:t>
      </w:r>
      <w:r>
        <w:br/>
      </w:r>
      <w:r>
        <w:t xml:space="preserve">изводимая не инструментами, а однимъ </w:t>
      </w:r>
      <w:r>
        <w:br/>
      </w:r>
      <w:r>
        <w:t xml:space="preserve">или нЪсколькими голосами съ сопровож- </w:t>
      </w:r>
      <w:r>
        <w:br/>
      </w:r>
      <w:r>
        <w:t xml:space="preserve">девемъ или безь сопровождешя инстру- </w:t>
      </w:r>
      <w:r>
        <w:br/>
      </w:r>
      <w:r>
        <w:t xml:space="preserve">ментовъ. Безъ сопровождешя поются на- </w:t>
      </w:r>
      <w:r>
        <w:br/>
      </w:r>
      <w:r>
        <w:t xml:space="preserve">родныя пЪфени, свЪтек!я и духовныя пЪени </w:t>
      </w:r>
      <w:r>
        <w:br/>
      </w:r>
      <w:r>
        <w:t xml:space="preserve">а-сареПа, какъ напр. хоры, мотетты, мессы, </w:t>
      </w:r>
      <w:r>
        <w:br/>
      </w:r>
      <w:r>
        <w:t xml:space="preserve">православная церковная музыка; съ сопро- </w:t>
      </w:r>
      <w:r>
        <w:br/>
      </w:r>
      <w:r>
        <w:t xml:space="preserve">вождешемъ поются: романсы, ар, кава- </w:t>
      </w:r>
      <w:r>
        <w:br/>
      </w:r>
      <w:r>
        <w:t xml:space="preserve">тины, речитативы, дуэтъ, терцеть и т. д. </w:t>
      </w:r>
      <w:r>
        <w:br/>
      </w:r>
      <w:r>
        <w:t xml:space="preserve">Изъ соединеня послфднихь формъ музы- </w:t>
      </w:r>
      <w:r>
        <w:br/>
      </w:r>
      <w:r>
        <w:t xml:space="preserve">кальныхъ произведешиИ составляются опе- </w:t>
      </w:r>
      <w:r>
        <w:br/>
      </w:r>
      <w:r>
        <w:t xml:space="preserve">ры, оратор!и, кантаты и т. д.</w:t>
      </w:r>
    </w:p>
    <w:p>
      <w:pPr>
        <w:pStyle w:val="Normal"/>
      </w:pPr>
      <w:r>
        <w:t xml:space="preserve">Воканеонть (Уалсалзоп), Таковъ, ме- </w:t>
      </w:r>
      <w:r>
        <w:br/>
      </w:r>
      <w:r>
        <w:t xml:space="preserve">ханикъ, род. 1709 въ ГреноблЪ. Устроиль </w:t>
      </w:r>
      <w:r>
        <w:br/>
      </w:r>
      <w:r>
        <w:t xml:space="preserve">много извЪстныхъ автоматовь (мЪдныя </w:t>
      </w:r>
      <w:r>
        <w:br/>
      </w:r>
      <w:r>
        <w:t xml:space="preserve">утки съ хлопающими крыльями; флейтистъ, </w:t>
      </w:r>
      <w:r>
        <w:br/>
      </w:r>
      <w:r>
        <w:t xml:space="preserve">передвигающйй губами и пальцами по </w:t>
      </w:r>
      <w:r>
        <w:br/>
      </w:r>
      <w:r>
        <w:t xml:space="preserve">своему инструменту; и т. п.), съ которыми </w:t>
      </w:r>
      <w:r>
        <w:br/>
      </w:r>
      <w:r>
        <w:t xml:space="preserve">въ 1738 явился въ Парижъ. Въ 1741 В. </w:t>
      </w:r>
      <w:r>
        <w:br/>
      </w:r>
      <w:r>
        <w:t xml:space="preserve">быль назначенъ королевскимъ инспекто- </w:t>
      </w:r>
      <w:r>
        <w:br/>
      </w:r>
      <w:r>
        <w:t xml:space="preserve">ромъ шелковой мануфактуры, а поздне — </w:t>
      </w:r>
      <w:r>
        <w:br/>
      </w:r>
      <w:r>
        <w:t xml:space="preserve">сдБланъ пенс1онеромъ академ наукъ. В. </w:t>
      </w:r>
      <w:r>
        <w:br/>
      </w:r>
      <w:r>
        <w:t xml:space="preserve">изобрЪлъ также: ленточную цфиь для пе- </w:t>
      </w:r>
      <w:r>
        <w:br/>
      </w:r>
      <w:r>
        <w:t xml:space="preserve">редачи вращательнаго движешя, ткацкШ </w:t>
      </w:r>
      <w:r>
        <w:br/>
      </w:r>
      <w:r>
        <w:t xml:space="preserve">станокъ и приборъ для тканья узорчатыхъ </w:t>
      </w:r>
      <w:r>
        <w:br/>
      </w:r>
      <w:r>
        <w:t xml:space="preserve">матер, который впосльдствьи былъ усо- </w:t>
      </w:r>
      <w:r>
        <w:br/>
      </w:r>
      <w:r>
        <w:t xml:space="preserve">вершенствованъ Жакардомъ. Колекщя его </w:t>
      </w:r>
      <w:r>
        <w:br/>
      </w:r>
      <w:r>
        <w:t xml:space="preserve">приборовъ и ткацкихъ станковъ положила </w:t>
      </w:r>
      <w:r>
        <w:br/>
      </w:r>
      <w:r>
        <w:t xml:space="preserve">основаШе музею парижской консервалори </w:t>
      </w:r>
      <w:r>
        <w:br/>
      </w:r>
      <w:r>
        <w:t xml:space="preserve">искусствъ и ремесльъ (Сопзегуаюте 4е Ат </w:t>
      </w:r>
      <w:r>
        <w:br/>
      </w:r>
      <w:r>
        <w:t xml:space="preserve">© Ме[етз). В. ум. въ Париж 1782. 00- </w:t>
      </w:r>
      <w:r>
        <w:br/>
      </w:r>
      <w:r>
        <w:t xml:space="preserve">чинен!я его: „Сопзгасйоп 4’п попуеаи </w:t>
      </w:r>
      <w:r>
        <w:br/>
      </w:r>
      <w:r>
        <w:t xml:space="preserve">1опг а Мег Та 301е 4ез с0сопз“ (Пар., 1749, </w:t>
      </w:r>
      <w:r>
        <w:br/>
      </w:r>
      <w:r>
        <w:t xml:space="preserve">1770,1773); „Сопзгасйоп 4е поцуеалх тойт8 </w:t>
      </w:r>
      <w:r>
        <w:br/>
      </w:r>
      <w:r>
        <w:t xml:space="preserve">&amp; огватизег 1е5 501ез“ (1751); „Оезсфиой </w:t>
      </w:r>
      <w:r>
        <w:br/>
      </w:r>
      <w:r>
        <w:t xml:space="preserve">Филе тие попуеЦе“ (1763).</w:t>
      </w:r>
    </w:p>
    <w:p>
      <w:pPr>
        <w:pStyle w:val="Normal"/>
      </w:pPr>
      <w:r>
        <w:t xml:space="preserve">Вокзалъ, назваше, у насъ непра- </w:t>
      </w:r>
      <w:r>
        <w:br/>
      </w:r>
      <w:r>
        <w:t xml:space="preserve">вильно придаваемое главному зданио на </w:t>
      </w:r>
      <w:r>
        <w:br/>
      </w:r>
      <w:r>
        <w:t xml:space="preserve">станщяхь жел. дорогъ, въ которомъ помЪ- </w:t>
      </w:r>
      <w:r>
        <w:br/>
      </w:r>
      <w:r>
        <w:t xml:space="preserve">щаются пассажирсвя залы, билетн. кассы </w:t>
      </w:r>
      <w:r>
        <w:br/>
      </w:r>
      <w:r>
        <w:t xml:space="preserve">и пр. Собственно В.—здаше въ загородн. </w:t>
      </w:r>
      <w:r>
        <w:br/>
      </w:r>
      <w:r>
        <w:t xml:space="preserve">мъетахь съ залами для танцевъ, концер- </w:t>
      </w:r>
      <w:r>
        <w:br/>
      </w:r>
      <w:r>
        <w:t xml:space="preserve">товъ и представлешй и садомъ или пар- </w:t>
      </w:r>
      <w:r>
        <w:br/>
      </w:r>
      <w:r>
        <w:t xml:space="preserve">комъ съ фонтанами и др. украшенями для </w:t>
      </w:r>
      <w:r>
        <w:br/>
      </w:r>
      <w:r>
        <w:t xml:space="preserve">прогулокь публики, какимъ и является пер- </w:t>
      </w:r>
      <w:r>
        <w:br/>
      </w:r>
      <w:r>
        <w:t xml:space="preserve">вый по времени русск. желЪзно-дорожн. В.— </w:t>
      </w:r>
      <w:r>
        <w:br/>
      </w:r>
      <w:r>
        <w:t xml:space="preserve">Павловск. Назваше В. произошло отъ </w:t>
      </w:r>
      <w:r>
        <w:br/>
      </w:r>
      <w:r>
        <w:t xml:space="preserve">имени владЪльца перваго такого увесели- </w:t>
      </w:r>
      <w:r>
        <w:br/>
      </w:r>
      <w:r>
        <w:t xml:space="preserve">тельнаго здашя или зала, съ садомъ (Уаих-</w:t>
      </w:r>
    </w:p>
    <w:p>
      <w:pPr>
        <w:pStyle w:val="Normal"/>
      </w:pPr>
      <w:r>
        <w:t xml:space="preserve">Войшелкь — Воклюзъ.</w:t>
      </w:r>
    </w:p>
    <w:p>
      <w:pPr>
        <w:pStyle w:val="Normal"/>
      </w:pPr>
      <w:r>
        <w:t xml:space="preserve">Ва!) бл. Лондона, открытаго еще 1660, при- </w:t>
      </w:r>
      <w:r>
        <w:br/>
      </w:r>
      <w:r>
        <w:t xml:space="preserve">влекавигаго долгое время фешенебельную </w:t>
      </w:r>
      <w:r>
        <w:br/>
      </w:r>
      <w:r>
        <w:t xml:space="preserve">публику, но закрывшагося 1835 (нын% это </w:t>
      </w:r>
      <w:r>
        <w:br/>
      </w:r>
      <w:r>
        <w:t xml:space="preserve">мЪсто включено въ городек. черту Лондона, </w:t>
      </w:r>
      <w:r>
        <w:br/>
      </w:r>
      <w:r>
        <w:t xml:space="preserve">а близъ бывш. сада находится мостъ Воксъ)- </w:t>
      </w:r>
      <w:r>
        <w:br/>
      </w:r>
      <w:r>
        <w:t xml:space="preserve">Воклентъ (Уапапейа, Тов - №ео!аз), </w:t>
      </w:r>
      <w:r>
        <w:br/>
      </w:r>
      <w:r>
        <w:t xml:space="preserve">знаменитый французсый химикъ, род. въ </w:t>
      </w:r>
      <w:r>
        <w:br/>
      </w:r>
      <w:r>
        <w:t xml:space="preserve">Норманд!и 1763, ум. 1829. Съ 1791 состо- </w:t>
      </w:r>
      <w:r>
        <w:br/>
      </w:r>
      <w:r>
        <w:t xml:space="preserve">ялъ членомъ парижской академ наукъ, </w:t>
      </w:r>
      <w:r>
        <w:br/>
      </w:r>
      <w:r>
        <w:t xml:space="preserve">съ 1794 проф. Есое Ч4ез шитез и СоПёее 4е </w:t>
      </w:r>
      <w:r>
        <w:br/>
      </w:r>
      <w:r>
        <w:t xml:space="preserve">Егапсе, а съ 1811 посль смерти Фуркруа </w:t>
      </w:r>
      <w:r>
        <w:br/>
      </w:r>
      <w:r>
        <w:t xml:space="preserve">замъетилъ его въ сое 4е шёабеште. Ра- </w:t>
      </w:r>
      <w:r>
        <w:br/>
      </w:r>
      <w:r>
        <w:t xml:space="preserve">ботая вмЪств съ знаменитымъ минерало- </w:t>
      </w:r>
      <w:r>
        <w:br/>
      </w:r>
      <w:r>
        <w:t xml:space="preserve">гомъ Гаю (Напу), В. открыль новый эле- </w:t>
      </w:r>
      <w:r>
        <w:br/>
      </w:r>
      <w:r>
        <w:t xml:space="preserve">менть хромъ, показалъ, что минералъ </w:t>
      </w:r>
      <w:r>
        <w:br/>
      </w:r>
      <w:r>
        <w:t xml:space="preserve">бериллъ содержить особую окись, отлич- </w:t>
      </w:r>
      <w:r>
        <w:br/>
      </w:r>
      <w:r>
        <w:t xml:space="preserve">ную оть окиси алюминя; изучая квасцы, </w:t>
      </w:r>
      <w:r>
        <w:br/>
      </w:r>
      <w:r>
        <w:t xml:space="preserve">В. показалъ что въ нихъ долженъ содер- </w:t>
      </w:r>
      <w:r>
        <w:br/>
      </w:r>
      <w:r>
        <w:t xml:space="preserve">жаться кал, изучилъ сърноватистыя соли, </w:t>
      </w:r>
      <w:r>
        <w:br/>
      </w:r>
      <w:r>
        <w:t xml:space="preserve">выработалъ пр!емы отдзлешя платиновыхь </w:t>
      </w:r>
      <w:r>
        <w:br/>
      </w:r>
      <w:r>
        <w:t xml:space="preserve">металловъ другъ отъ друга, выяснилъ со- </w:t>
      </w:r>
      <w:r>
        <w:br/>
      </w:r>
      <w:r>
        <w:t xml:space="preserve">ставъ сЪрнистыхъ соединешй и пр. Въ </w:t>
      </w:r>
      <w:r>
        <w:br/>
      </w:r>
      <w:r>
        <w:t xml:space="preserve">области органической хим В. принадле- </w:t>
      </w:r>
      <w:r>
        <w:br/>
      </w:r>
      <w:r>
        <w:t xml:space="preserve">житъ также не мало изслдован: онъ </w:t>
      </w:r>
      <w:r>
        <w:br/>
      </w:r>
      <w:r>
        <w:t xml:space="preserve">первый получилъ изъ мочи чистую моче- </w:t>
      </w:r>
      <w:r>
        <w:br/>
      </w:r>
      <w:r>
        <w:t xml:space="preserve">вину, нашелъ въ мочЪ животныхъ бензой- </w:t>
      </w:r>
      <w:r>
        <w:br/>
      </w:r>
      <w:r>
        <w:t xml:space="preserve">ную кислоту, вмБеть съ Бюнива открылъ </w:t>
      </w:r>
      <w:r>
        <w:br/>
      </w:r>
      <w:r>
        <w:t xml:space="preserve">аллантоиновую кислоту, съ Робике—аспара- </w:t>
      </w:r>
      <w:r>
        <w:br/>
      </w:r>
      <w:r>
        <w:t xml:space="preserve">гинЪ и пр. Работы В. напечатаны преи- </w:t>
      </w:r>
      <w:r>
        <w:br/>
      </w:r>
      <w:r>
        <w:t xml:space="preserve">мущественно въ химическихъь а также и </w:t>
      </w:r>
      <w:r>
        <w:br/>
      </w:r>
      <w:r>
        <w:t xml:space="preserve">ВЪ естественно - научныхъ журналахъ того </w:t>
      </w:r>
      <w:r>
        <w:br/>
      </w:r>
      <w:r>
        <w:t xml:space="preserve">времени: Аппаез ае Свише, Аппаез 4е </w:t>
      </w:r>
      <w:r>
        <w:br/>
      </w:r>
      <w:r>
        <w:t xml:space="preserve">Се её 4е Рвуз14ие, Лоцгпа] 4ез штез, </w:t>
      </w:r>
      <w:r>
        <w:br/>
      </w:r>
      <w:r>
        <w:t xml:space="preserve">Зоигпа| 4е РВаттасе и мн. др. </w:t>
      </w:r>
      <w:r>
        <w:br/>
      </w:r>
      <w:r>
        <w:t xml:space="preserve">Вовлюзт (Уаисазе, лат. УаШ3 &lt;1апза), </w:t>
      </w:r>
      <w:r>
        <w:br/>
      </w:r>
      <w:r>
        <w:t xml:space="preserve">живописный, многоводный истокъ р. Соргъ </w:t>
      </w:r>
      <w:r>
        <w:br/>
      </w:r>
      <w:r>
        <w:t xml:space="preserve">во франц. департам. В., 106 м. надъ у. м,, </w:t>
      </w:r>
      <w:r>
        <w:br/>
      </w:r>
      <w:r>
        <w:t xml:space="preserve">У поднолйя известняк. скалы (671 м.) В. </w:t>
      </w:r>
      <w:r>
        <w:br/>
      </w:r>
      <w:r>
        <w:t xml:space="preserve">горъ. Вблизи селен. В., съ развалинами </w:t>
      </w:r>
      <w:r>
        <w:br/>
      </w:r>
      <w:r>
        <w:t xml:space="preserve">крфпости, памятникомъ Петрарки (1809), </w:t>
      </w:r>
      <w:r>
        <w:br/>
      </w:r>
      <w:r>
        <w:t xml:space="preserve">жившимъ здфеь съ 1337 въ маленькой </w:t>
      </w:r>
      <w:r>
        <w:br/>
      </w:r>
      <w:r>
        <w:t xml:space="preserve">усадьбЪ; имъеть производство бумаги и </w:t>
      </w:r>
      <w:r>
        <w:br/>
      </w:r>
      <w:r>
        <w:t xml:space="preserve">шерстян. одвялъ, разработку жел. руды и </w:t>
      </w:r>
      <w:r>
        <w:br/>
      </w:r>
      <w:r>
        <w:t xml:space="preserve">(1891) 652 жит. См. Ва1п6-МагИп, Га </w:t>
      </w:r>
      <w:r>
        <w:br/>
      </w:r>
      <w:r>
        <w:t xml:space="preserve">оаше 4е У. её 5ез зоцуентз (Паф., 1891). </w:t>
      </w:r>
      <w:r>
        <w:br/>
      </w:r>
      <w:r>
        <w:t xml:space="preserve">Департам. В. въ ю.-в. Франщи сост. изъ </w:t>
      </w:r>
      <w:r>
        <w:br/>
      </w:r>
      <w:r>
        <w:t xml:space="preserve">графства Венэссенъ, княж. Оранж, части </w:t>
      </w:r>
      <w:r>
        <w:br/>
      </w:r>
      <w:r>
        <w:t xml:space="preserve">Провансаи кантона Вальреа, участка, лежащ. </w:t>
      </w:r>
      <w:r>
        <w:br/>
      </w:r>
      <w:r>
        <w:t xml:space="preserve">обособленно въ департам. Дромы; гранич. на, </w:t>
      </w:r>
      <w:r>
        <w:br/>
      </w:r>
      <w:r>
        <w:t xml:space="preserve">с. этимъ деп., на в. деп. Нижнихь Альпъ, </w:t>
      </w:r>
      <w:r>
        <w:br/>
      </w:r>
      <w:r>
        <w:t xml:space="preserve">на ю. деп. устьевъ Роны и на зап. депар. </w:t>
      </w:r>
      <w:r>
        <w:br/>
      </w:r>
      <w:r>
        <w:t xml:space="preserve">Гаръ, заним. площ. въ 3578 кв. км. Отра- </w:t>
      </w:r>
      <w:r>
        <w:br/>
      </w:r>
      <w:r>
        <w:t xml:space="preserve">на на в. гориста; гора Ванту (1912 м.) и </w:t>
      </w:r>
      <w:r>
        <w:br/>
      </w:r>
      <w:r>
        <w:t xml:space="preserve">горы В. (1142 м.); западъ департ. принад- </w:t>
      </w:r>
      <w:r>
        <w:br/>
      </w:r>
      <w:r>
        <w:t xml:space="preserve">лежитъ Ронской равнинз. Орошается р. </w:t>
      </w:r>
      <w:r>
        <w:br/>
      </w:r>
      <w:r>
        <w:t xml:space="preserve">Роной (пограничная рЪка, на з.) йея при- </w:t>
      </w:r>
      <w:r>
        <w:br/>
      </w:r>
      <w:r>
        <w:t xml:space="preserve">токами, а также больш. сЪтыю каналовъ. </w:t>
      </w:r>
      <w:r>
        <w:br/>
      </w:r>
      <w:r>
        <w:t xml:space="preserve">Климатъ здоровый (средн. годовая темпера- </w:t>
      </w:r>
      <w:r>
        <w:br/>
      </w:r>
      <w:r>
        <w:t xml:space="preserve">тура въ Авиньон 14,40), однако дують </w:t>
      </w:r>
      <w:r>
        <w:br/>
      </w:r>
      <w:r>
        <w:t xml:space="preserve">сильные вЪтры, въ особенности мистраль </w:t>
      </w:r>
      <w:r>
        <w:br/>
      </w:r>
      <w:r>
        <w:t xml:space="preserve">(см.). Количество дождевыхь осадковъ до- </w:t>
      </w:r>
      <w:r>
        <w:br/>
      </w:r>
      <w:r>
        <w:t xml:space="preserve">стигаеть въ АвиньонВ ежегодно 570, въ го- </w:t>
      </w:r>
      <w:r>
        <w:br/>
      </w:r>
      <w:r>
        <w:t xml:space="preserve">рахъ 7150 мм. Населенше составляло 1396 г. </w:t>
      </w:r>
      <w:r>
        <w:br/>
      </w:r>
      <w:r>
        <w:t xml:space="preserve">236,313 чел. (66 на 1 кв. км.) и съ 1861 г. </w:t>
      </w:r>
      <w:r>
        <w:br/>
      </w:r>
      <w:r>
        <w:t xml:space="preserve">уменьшилось на 31,942 челов. (т. е. 1290). </w:t>
      </w:r>
      <w:r>
        <w:br/>
      </w:r>
      <w:r>
        <w:t xml:space="preserve">Почва плодородна въ 0606. въ р$чныхъ </w:t>
      </w:r>
      <w:r>
        <w:br/>
      </w:r>
      <w:r>
        <w:t xml:space="preserve">долинахъ, однако часто заливаемыхъ. Изъ. </w:t>
      </w:r>
      <w:r>
        <w:br/>
      </w:r>
      <w:r>
        <w:t xml:space="preserve">всей поверхности приходятся на долю по</w:t>
      </w:r>
    </w:p>
    <w:p>
      <w:pPr>
        <w:pStyle w:val="Normal"/>
      </w:pPr>
      <w:r>
        <w:t xml:space="preserve">„Вокругь ОвзтА“ -— Волга.</w:t>
      </w:r>
    </w:p>
    <w:p>
      <w:pPr>
        <w:pStyle w:val="Normal"/>
      </w:pPr>
      <w:r>
        <w:t xml:space="preserve">лей 158,793, луговъ 6720, виноградников </w:t>
      </w:r>
      <w:r>
        <w:br/>
      </w:r>
      <w:r>
        <w:t xml:space="preserve">18,311, лъеовъ 72,356, вересняковъ и пает- </w:t>
      </w:r>
      <w:r>
        <w:br/>
      </w:r>
      <w:r>
        <w:t xml:space="preserve">бищь 56,302, садовъ и питомниковъ 6805 </w:t>
      </w:r>
      <w:r>
        <w:br/>
      </w:r>
      <w:r>
        <w:t xml:space="preserve">тект. ГлавнЪйнне продукты: хлЪбъ, въ </w:t>
      </w:r>
      <w:r>
        <w:br/>
      </w:r>
      <w:r>
        <w:t xml:space="preserve">0606. пшеница, затьмъ овесъ, просо, кар- </w:t>
      </w:r>
      <w:r>
        <w:br/>
      </w:r>
      <w:r>
        <w:t xml:space="preserve">тофель, овощи, кормовая и сахарн: свекла, </w:t>
      </w:r>
      <w:r>
        <w:br/>
      </w:r>
      <w:r>
        <w:t xml:space="preserve">сЪно, табакъ, ворсянки, вино, фрукты и </w:t>
      </w:r>
      <w:r>
        <w:br/>
      </w:r>
      <w:r>
        <w:t xml:space="preserve">южн. плоды, маслины, шелкъ. Домашн! </w:t>
      </w:r>
      <w:r>
        <w:br/>
      </w:r>
      <w:r>
        <w:t xml:space="preserve">скоть лишь средняго достоинства. Полез- </w:t>
      </w:r>
      <w:r>
        <w:br/>
      </w:r>
      <w:r>
        <w:t xml:space="preserve">ныя ископаемыя: бурый уголь, ера, гипеъ, </w:t>
      </w:r>
      <w:r>
        <w:br/>
      </w:r>
      <w:r>
        <w:t xml:space="preserve">известь и камень для построекъ. Главн. </w:t>
      </w:r>
      <w:r>
        <w:br/>
      </w:r>
      <w:r>
        <w:t xml:space="preserve">отрасли промыпгленности: добыча сырого </w:t>
      </w:r>
      <w:r>
        <w:br/>
      </w:r>
      <w:r>
        <w:t xml:space="preserve">шелка, производство бумаги, химич. про- </w:t>
      </w:r>
      <w:r>
        <w:br/>
      </w:r>
      <w:r>
        <w:t xml:space="preserve">дуктовъ, машинъ, кожъ, глиняныхъ издЪф- </w:t>
      </w:r>
      <w:r>
        <w:br/>
      </w:r>
      <w:r>
        <w:t xml:space="preserve">Ш, евъчей и мыла, дерев. масла, шляпъ, </w:t>
      </w:r>
      <w:r>
        <w:br/>
      </w:r>
      <w:r>
        <w:t xml:space="preserve">муки, варенья, кондит. товаровъ, пряжи и </w:t>
      </w:r>
      <w:r>
        <w:br/>
      </w:r>
      <w:r>
        <w:t xml:space="preserve">тканей изъ овечьей шерсти и т. п. Депар- </w:t>
      </w:r>
      <w:r>
        <w:br/>
      </w:r>
      <w:r>
        <w:t xml:space="preserve">таментъь раздъляется на 4 округа: Апть, </w:t>
      </w:r>
      <w:r>
        <w:br/>
      </w:r>
      <w:r>
        <w:t xml:space="preserve">Авиньонъ, Карпентра и Оранжъ. Гл. гор. </w:t>
      </w:r>
      <w:r>
        <w:br/>
      </w:r>
      <w:r>
        <w:t xml:space="preserve">АВИНЬОНЪ.</w:t>
      </w:r>
    </w:p>
    <w:p>
      <w:pPr>
        <w:pStyle w:val="Normal"/>
      </w:pPr>
      <w:r>
        <w:t xml:space="preserve">„Вокругъ СвЪта**, 1) ежемЪс. журн. </w:t>
      </w:r>
      <w:r>
        <w:br/>
      </w:r>
      <w:r>
        <w:t xml:space="preserve">земледьшя, естеств. наукъ, новфйш. откры- </w:t>
      </w:r>
      <w:r>
        <w:br/>
      </w:r>
      <w:r>
        <w:t xml:space="preserve">ти, изобрътенй и наблюден. Издавался </w:t>
      </w:r>
      <w:r>
        <w:br/>
      </w:r>
      <w:r>
        <w:t xml:space="preserve">(съ иллюстращями) М. 0. Вольфомъ, въ Сиб., </w:t>
      </w:r>
      <w:r>
        <w:br/>
      </w:r>
      <w:r>
        <w:t xml:space="preserve">съ 1861 до 1869,</w:t>
      </w:r>
    </w:p>
    <w:p>
      <w:pPr>
        <w:pStyle w:val="Normal"/>
      </w:pPr>
      <w:r>
        <w:t xml:space="preserve">2) „В. 0.“, еженед. иллюстрированный </w:t>
      </w:r>
      <w:r>
        <w:br/>
      </w:r>
      <w:r>
        <w:t xml:space="preserve">литерат.-научный журналъ, съ ежемъеяч- </w:t>
      </w:r>
      <w:r>
        <w:br/>
      </w:r>
      <w:r>
        <w:t xml:space="preserve">ными приложенями. Издается въ. МосквЪ </w:t>
      </w:r>
      <w:r>
        <w:br/>
      </w:r>
      <w:r>
        <w:t xml:space="preserve">съ 1885. Въ 1885—90 издат.-редакторами </w:t>
      </w:r>
      <w:r>
        <w:br/>
      </w:r>
      <w:r>
        <w:t xml:space="preserve">были М. А. и Е. А. Вернеры, съ 1891 изд. </w:t>
      </w:r>
      <w:r>
        <w:br/>
      </w:r>
      <w:r>
        <w:t xml:space="preserve">товарищество И. Д. Сытина и Ко, редакто- </w:t>
      </w:r>
      <w:r>
        <w:br/>
      </w:r>
      <w:r>
        <w:t xml:space="preserve">ромъ нын' состоитъ Е. Н. Киселевъ.</w:t>
      </w:r>
    </w:p>
    <w:p>
      <w:pPr>
        <w:pStyle w:val="Normal"/>
      </w:pPr>
      <w:r>
        <w:t xml:space="preserve">Волау (\оШац), прежде съ 1492 неза- </w:t>
      </w:r>
      <w:r>
        <w:br/>
      </w:r>
      <w:r>
        <w:t xml:space="preserve">висим. герцогство въ Нижней Силези, ны- </w:t>
      </w:r>
      <w:r>
        <w:br/>
      </w:r>
      <w:r>
        <w:t xml:space="preserve">нЪ (съ 1742) распадается на два участка В. </w:t>
      </w:r>
      <w:r>
        <w:br/>
      </w:r>
      <w:r>
        <w:t xml:space="preserve">и Штейнау прусск. Боеславск. окр. Гл. г. </w:t>
      </w:r>
      <w:r>
        <w:br/>
      </w:r>
      <w:r>
        <w:t xml:space="preserve">В. на Бреславль-Шлетинской ж. д. имъетъ </w:t>
      </w:r>
      <w:r>
        <w:br/>
      </w:r>
      <w:r>
        <w:t xml:space="preserve">(1895) только 2671 жит.</w:t>
      </w:r>
    </w:p>
    <w:p>
      <w:pPr>
        <w:pStyle w:val="Normal"/>
      </w:pPr>
      <w:r>
        <w:t xml:space="preserve">Воланюкль (;всемрный языкъ“, слово, </w:t>
      </w:r>
      <w:r>
        <w:br/>
      </w:r>
      <w:r>
        <w:t xml:space="preserve">составленное изъ англ. \уот!4 — мръ и </w:t>
      </w:r>
      <w:r>
        <w:br/>
      </w:r>
      <w:r>
        <w:t xml:space="preserve">реак — говорить), имя изобрЪтеннаго нЪм. </w:t>
      </w:r>
      <w:r>
        <w:br/>
      </w:r>
      <w:r>
        <w:t xml:space="preserve">пасторомъ Тог. Март. Шлейеромъ (род: </w:t>
      </w:r>
      <w:r>
        <w:br/>
      </w:r>
      <w:r>
        <w:t xml:space="preserve">1831) 1879 искусствоннаго языка, который </w:t>
      </w:r>
      <w:r>
        <w:br/>
      </w:r>
      <w:r>
        <w:t xml:space="preserve">долженъ якобы служить средствомъ взаим- </w:t>
      </w:r>
      <w:r>
        <w:br/>
      </w:r>
      <w:r>
        <w:t xml:space="preserve">наго пониман!я между людьми различных </w:t>
      </w:r>
      <w:r>
        <w:br/>
      </w:r>
      <w:r>
        <w:t xml:space="preserve">наци. НаиболЪе выдающаяся черта В. — </w:t>
      </w:r>
      <w:r>
        <w:br/>
      </w:r>
      <w:r>
        <w:t xml:space="preserve">это его чрезвычайно простая грамматика. </w:t>
      </w:r>
      <w:r>
        <w:br/>
      </w:r>
      <w:r>
        <w:t xml:space="preserve">Склонеше основано на прибавлеши одной </w:t>
      </w:r>
      <w:r>
        <w:br/>
      </w:r>
      <w:r>
        <w:t xml:space="preserve">изъ трехъ гласныху, а, е, 1, къ корню слова </w:t>
      </w:r>
      <w:r>
        <w:br/>
      </w:r>
      <w:r>
        <w:t xml:space="preserve">для образовашя падежа и соглаеной $ для</w:t>
      </w:r>
    </w:p>
    <w:p>
      <w:pPr>
        <w:pStyle w:val="Normal"/>
      </w:pPr>
      <w:r>
        <w:t xml:space="preserve">означешя мн. числа. Напр. </w:t>
      </w:r>
      <w:r>
        <w:br/>
      </w:r>
      <w:r>
        <w:t xml:space="preserve">н. шеп — человзкъ шепз — люди </w:t>
      </w:r>
      <w:r>
        <w:br/>
      </w:r>
      <w:r>
        <w:t xml:space="preserve">р. шепа — человъка шепаз — людей </w:t>
      </w:r>
      <w:r>
        <w:br/>
      </w:r>
      <w:r>
        <w:t xml:space="preserve">д. шепе — человъку шепез — людямь </w:t>
      </w:r>
      <w:r>
        <w:br/>
      </w:r>
      <w:r>
        <w:t xml:space="preserve">в. щей — человЪка шен!$ — людей</w:t>
      </w:r>
    </w:p>
    <w:p>
      <w:pPr>
        <w:pStyle w:val="Normal"/>
      </w:pPr>
      <w:r>
        <w:t xml:space="preserve">Спряжеше производится посредетвомъ при- </w:t>
      </w:r>
      <w:r>
        <w:br/>
      </w:r>
      <w:r>
        <w:t xml:space="preserve">бавлешя мъстоименй ор — я, 01 — ты, </w:t>
      </w:r>
      <w:r>
        <w:br/>
      </w:r>
      <w:r>
        <w:t xml:space="preserve">ош — онъ, оЁ — она ит. д. и буквы $ во </w:t>
      </w:r>
      <w:r>
        <w:br/>
      </w:r>
      <w:r>
        <w:t xml:space="preserve">множ. числЪ. Напр. </w:t>
      </w:r>
      <w:r>
        <w:br/>
      </w:r>
      <w:r>
        <w:t xml:space="preserve">16105 — я люблю</w:t>
      </w:r>
    </w:p>
    <w:p>
      <w:pPr>
        <w:pStyle w:val="Normal"/>
      </w:pPr>
      <w:r>
        <w:t xml:space="preserve">1901 — ты любишь </w:t>
      </w:r>
      <w:r>
        <w:br/>
      </w:r>
      <w:r>
        <w:t xml:space="preserve">160 — онъ любить</w:t>
      </w:r>
    </w:p>
    <w:p>
      <w:pPr>
        <w:pStyle w:val="Normal"/>
      </w:pPr>
      <w:r>
        <w:t xml:space="preserve">160 — она любить </w:t>
      </w:r>
      <w:r>
        <w:br/>
      </w:r>
      <w:r>
        <w:t xml:space="preserve">161055 — мы любимы </w:t>
      </w:r>
      <w:r>
        <w:br/>
      </w:r>
      <w:r>
        <w:t xml:space="preserve">101018’ Ш— вы любитеит.д-</w:t>
      </w:r>
    </w:p>
    <w:p>
      <w:pPr>
        <w:pStyle w:val="Normal"/>
      </w:pPr>
      <w:r>
        <w:t xml:space="preserve">Друшя спрягалельныя окончаня служать </w:t>
      </w:r>
      <w:r>
        <w:br/>
      </w:r>
      <w:r>
        <w:t xml:space="preserve">для обозначешя наклонешй: сослагат., по- </w:t>
      </w:r>
      <w:r>
        <w:br/>
      </w:r>
      <w:r>
        <w:t xml:space="preserve">велит., неопредъленнаго и причастя, тогда </w:t>
      </w:r>
      <w:r>
        <w:br/>
      </w:r>
      <w:r>
        <w:t xml:space="preserve">какъ окончашя времени и рода въ глаголь </w:t>
      </w:r>
      <w:r>
        <w:br/>
      </w:r>
      <w:r>
        <w:t xml:space="preserve">обозначаются слогами, поставленными вие-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реди слова. @ще друме префиксы и су- </w:t>
      </w:r>
      <w:r>
        <w:br/>
      </w:r>
      <w:r>
        <w:t xml:space="preserve">фиксы служатъ для образова я. именъ при- </w:t>
      </w:r>
      <w:r>
        <w:br/>
      </w:r>
      <w:r>
        <w:t xml:space="preserve">лагательныхь и степеней сравнен!я. Весь </w:t>
      </w:r>
      <w:r>
        <w:br/>
      </w:r>
      <w:r>
        <w:t xml:space="preserve">словарь В. состоитъ изъ 14,000 словъ, изъ </w:t>
      </w:r>
      <w:r>
        <w:br/>
      </w:r>
      <w:r>
        <w:t xml:space="preserve">которыхъ около 1300 коренныхъ. Изъ но- </w:t>
      </w:r>
      <w:r>
        <w:br/>
      </w:r>
      <w:r>
        <w:t xml:space="preserve">слвднихъ около трети, самыя употребитель- </w:t>
      </w:r>
      <w:r>
        <w:br/>
      </w:r>
      <w:r>
        <w:t xml:space="preserve">ныя, заимствованы изъ ангшискаго языка, </w:t>
      </w:r>
      <w:r>
        <w:br/>
      </w:r>
      <w:r>
        <w:t xml:space="preserve">четвертая часть изъ латинскаго и роман- </w:t>
      </w:r>
      <w:r>
        <w:br/>
      </w:r>
      <w:r>
        <w:t xml:space="preserve">скихъ языковЪъ, одна пятая изъ нъмецкаго, </w:t>
      </w:r>
      <w:r>
        <w:br/>
      </w:r>
      <w:r>
        <w:t xml:space="preserve">остальныя изъ другихъ живыхъ языковъ. </w:t>
      </w:r>
      <w:r>
        <w:br/>
      </w:r>
      <w:r>
        <w:t xml:space="preserve">Двоегласныя (дифтонги), звуки В иг 60- </w:t>
      </w:r>
      <w:r>
        <w:br/>
      </w:r>
      <w:r>
        <w:t xml:space="preserve">вершенно изгнаны изъ Ва за то гласныя </w:t>
      </w:r>
      <w:r>
        <w:br/>
      </w:r>
      <w:r>
        <w:t xml:space="preserve">&amp;, 0, Ц въ большомъ употребленш. Одно </w:t>
      </w:r>
      <w:r>
        <w:br/>
      </w:r>
      <w:r>
        <w:t xml:space="preserve">время В. пользовался большой популяр- </w:t>
      </w:r>
      <w:r>
        <w:br/>
      </w:r>
      <w:r>
        <w:t xml:space="preserve">ностью, 1889 появилось даже 23 газеты на </w:t>
      </w:r>
      <w:r>
        <w:br/>
      </w:r>
      <w:r>
        <w:t xml:space="preserve">В.; но въ посльднее время имъ занимаются </w:t>
      </w:r>
      <w:r>
        <w:br/>
      </w:r>
      <w:r>
        <w:t xml:space="preserve">мало, такъ что успъхь въ будущемъ для </w:t>
      </w:r>
      <w:r>
        <w:br/>
      </w:r>
      <w:r>
        <w:t xml:space="preserve">В., „пазилингвы“ Ленца, „общаго языка“ </w:t>
      </w:r>
      <w:r>
        <w:br/>
      </w:r>
      <w:r>
        <w:t xml:space="preserve">Липтея и другихъ попытокъ создать все- </w:t>
      </w:r>
      <w:r>
        <w:br/>
      </w:r>
      <w:r>
        <w:t xml:space="preserve">мфный языкъ весьма сомнителенъ. См. </w:t>
      </w:r>
      <w:r>
        <w:br/>
      </w:r>
      <w:r>
        <w:t xml:space="preserve">ЭЗсВ]1еуег, ЮКешез. \Убгегриев ег \Уе= </w:t>
      </w:r>
      <w:r>
        <w:br/>
      </w:r>
      <w:r>
        <w:t xml:space="preserve">зргасве (4 изд., Конетанць, 1892), @гоз$ез </w:t>
      </w:r>
      <w:r>
        <w:br/>
      </w:r>
      <w:r>
        <w:t xml:space="preserve">МезргасвубеегЬаен (4 изд., Констанцъ, </w:t>
      </w:r>
      <w:r>
        <w:br/>
      </w:r>
      <w:r>
        <w:t xml:space="preserve">1888), МИШеге Сбташшайк 4ег \МеИзргаеве </w:t>
      </w:r>
      <w:r>
        <w:br/>
      </w:r>
      <w:r>
        <w:t xml:space="preserve">(9 изд., 1888), Бенщегаталтайк 4ег \еЦ- </w:t>
      </w:r>
      <w:r>
        <w:br/>
      </w:r>
      <w:r>
        <w:t xml:space="preserve">зргасПе (2 изд., 1887); ГАрфау, В ше бетет- </w:t>
      </w:r>
      <w:r>
        <w:br/>
      </w:r>
      <w:r>
        <w:t xml:space="preserve">зргасье ег Каит (Лейпц., 1891); Эбе1тег, </w:t>
      </w:r>
      <w:r>
        <w:br/>
      </w:r>
      <w:r>
        <w:t xml:space="preserve">Гууеё \УеИ5ргаевзузеше (Нейвидъ, 1888); </w:t>
      </w:r>
      <w:r>
        <w:br/>
      </w:r>
      <w:r>
        <w:t xml:space="preserve">Зевцевагав, Амз Апазз 4ез Уоарёкз </w:t>
      </w:r>
      <w:r>
        <w:br/>
      </w:r>
      <w:r>
        <w:t xml:space="preserve">(Берл., 1888).</w:t>
      </w:r>
    </w:p>
    <w:p>
      <w:pPr>
        <w:pStyle w:val="Normal"/>
      </w:pPr>
      <w:r>
        <w:t xml:space="preserve">Волга, велич. р Европы, главн. арте- </w:t>
      </w:r>
      <w:r>
        <w:br/>
      </w:r>
      <w:r>
        <w:t xml:space="preserve">р1я водныхъ путей Рос@и, впервые (если </w:t>
      </w:r>
      <w:r>
        <w:br/>
      </w:r>
      <w:r>
        <w:t xml:space="preserve">не считать геродотова "Оаоос, отожествляе. </w:t>
      </w:r>
      <w:r>
        <w:br/>
      </w:r>
      <w:r>
        <w:t xml:space="preserve">маго нвкоторыми учеными съ В.) упоми- </w:t>
      </w:r>
      <w:r>
        <w:br/>
      </w:r>
      <w:r>
        <w:t xml:space="preserve">нается у географа Птоломея (И в. по Р. Х.) </w:t>
      </w:r>
      <w:r>
        <w:br/>
      </w:r>
      <w:r>
        <w:t xml:space="preserve">подъ назв. "Ра (ВВа). Это самое (финское?) </w:t>
      </w:r>
      <w:r>
        <w:br/>
      </w:r>
      <w:r>
        <w:t xml:space="preserve">имя до. сихъ поръ даеть В. мордва (Рау == </w:t>
      </w:r>
      <w:r>
        <w:br/>
      </w:r>
      <w:r>
        <w:t xml:space="preserve">рЪка); оно уцфльло и на европ. картахь </w:t>
      </w:r>
      <w:r>
        <w:br/>
      </w:r>
      <w:r>
        <w:t xml:space="preserve">ХУ стол., благодаря Птоломею. Другое </w:t>
      </w:r>
      <w:r>
        <w:br/>
      </w:r>
      <w:r>
        <w:t xml:space="preserve">имя В., Атель (Эдель, Идель) ветрЪчается </w:t>
      </w:r>
      <w:r>
        <w:br/>
      </w:r>
      <w:r>
        <w:t xml:space="preserve">впервые у визант. пис. Менандра (569 по </w:t>
      </w:r>
      <w:r>
        <w:br/>
      </w:r>
      <w:r>
        <w:t xml:space="preserve">Р. Х. въ формЪ: Алтида) и у арабскихь </w:t>
      </w:r>
      <w:r>
        <w:br/>
      </w:r>
      <w:r>
        <w:t xml:space="preserve">средневьковыхъ путешественниковъ и гео- </w:t>
      </w:r>
      <w:r>
        <w:br/>
      </w:r>
      <w:r>
        <w:t xml:space="preserve">трафовъ; повидимому, это имя дано тюрк- </w:t>
      </w:r>
      <w:r>
        <w:br/>
      </w:r>
      <w:r>
        <w:t xml:space="preserve">скими кочевниками; оно и до сихъ поръ </w:t>
      </w:r>
      <w:r>
        <w:br/>
      </w:r>
      <w:r>
        <w:t xml:space="preserve">держится у татаръ, а также калмыковъь и </w:t>
      </w:r>
      <w:r>
        <w:br/>
      </w:r>
      <w:r>
        <w:t xml:space="preserve">др. Всего позднзе появляется соврем. на- </w:t>
      </w:r>
      <w:r>
        <w:br/>
      </w:r>
      <w:r>
        <w:t xml:space="preserve">зваше В., впервые въ начальной лвтописи, </w:t>
      </w:r>
      <w:r>
        <w:br/>
      </w:r>
      <w:r>
        <w:t xml:space="preserve">а на зап. только послЪ путешествя Плано- </w:t>
      </w:r>
      <w:r>
        <w:br/>
      </w:r>
      <w:r>
        <w:t xml:space="preserve">Карпини (1246). Томашекъ производилъ </w:t>
      </w:r>
      <w:r>
        <w:br/>
      </w:r>
      <w:r>
        <w:t xml:space="preserve">(1872) это наз. оть черемисскаго соврем. </w:t>
      </w:r>
      <w:r>
        <w:br/>
      </w:r>
      <w:r>
        <w:t xml:space="preserve">названя В. а \уц), но теперь (1888) пере- </w:t>
      </w:r>
      <w:r>
        <w:br/>
      </w:r>
      <w:r>
        <w:t xml:space="preserve">мБнилъ мнЪне и производить В. отъ 03. </w:t>
      </w:r>
      <w:r>
        <w:br/>
      </w:r>
      <w:r>
        <w:t xml:space="preserve">Волго (=евЪтлое, бЪлое озеро). Во’ всяк. </w:t>
      </w:r>
      <w:r>
        <w:br/>
      </w:r>
      <w:r>
        <w:t xml:space="preserve">случ. слово В. не есть славянское и должно </w:t>
      </w:r>
      <w:r>
        <w:br/>
      </w:r>
      <w:r>
        <w:t xml:space="preserve">быть очень древне: суффиксъь га указы- </w:t>
      </w:r>
      <w:r>
        <w:br/>
      </w:r>
      <w:r>
        <w:t xml:space="preserve">ваеть на его финское (и притомъ западно </w:t>
      </w:r>
      <w:r>
        <w:br/>
      </w:r>
      <w:r>
        <w:t xml:space="preserve">финское) происхождеше. Истор!я приволж- </w:t>
      </w:r>
      <w:r>
        <w:br/>
      </w:r>
      <w:r>
        <w:t xml:space="preserve">скаго края см. Поволжье, колонизащя </w:t>
      </w:r>
      <w:r>
        <w:br/>
      </w:r>
      <w:r>
        <w:t xml:space="preserve">„Росси. .</w:t>
      </w:r>
    </w:p>
    <w:p>
      <w:pPr>
        <w:pStyle w:val="Normal"/>
      </w:pPr>
      <w:r>
        <w:t xml:space="preserve">Дл. течешя отъ истока до впадешя въ </w:t>
      </w:r>
      <w:r>
        <w:br/>
      </w:r>
      <w:r>
        <w:t xml:space="preserve">Касшйское море (точно промренная до </w:t>
      </w:r>
      <w:r>
        <w:br/>
      </w:r>
      <w:r>
        <w:t xml:space="preserve">сихъ поръ только оть Рыбинска до Камы- </w:t>
      </w:r>
      <w:r>
        <w:br/>
      </w:r>
      <w:r>
        <w:t xml:space="preserve">шина), измЪренная по 10-ти верстной карть </w:t>
      </w:r>
      <w:r>
        <w:br/>
      </w:r>
      <w:r>
        <w:t xml:space="preserve">даеть 3261 в, между твмъ какъ прямое </w:t>
      </w:r>
      <w:r>
        <w:br/>
      </w:r>
      <w:r>
        <w:t xml:space="preserve">разстояне отъ истока до устья равно 1545 в. </w:t>
      </w:r>
      <w:r>
        <w:br/>
      </w:r>
      <w:r>
        <w:t xml:space="preserve">'Изъ общей длины теченя вполнЪ несудо- </w:t>
      </w:r>
      <w:r>
        <w:br/>
      </w:r>
      <w:r>
        <w:t xml:space="preserve">ходны, но еще носятъ характеръ сплавной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рЪки первыя 98 вер. до Верхневолжекаго </w:t>
      </w:r>
      <w:r>
        <w:br/>
      </w:r>
      <w:r>
        <w:t xml:space="preserve">бейшлота; оть Селижаровскаго посада, съ </w:t>
      </w:r>
      <w:r>
        <w:br/>
      </w:r>
      <w:r>
        <w:t xml:space="preserve">котораго начинается судоходство, до устья </w:t>
      </w:r>
      <w:r>
        <w:br/>
      </w:r>
      <w:r>
        <w:t xml:space="preserve">3159 вер. (небольшия лодки проходятъ по </w:t>
      </w:r>
      <w:r>
        <w:br/>
      </w:r>
      <w:r>
        <w:t xml:space="preserve">р. СелижаровкВ и озеру Селигеру еще вы- </w:t>
      </w:r>
      <w:r>
        <w:br/>
      </w:r>
      <w:r>
        <w:t xml:space="preserve">ше на 114 вер.); затЪмъ на верхнйй уча- </w:t>
      </w:r>
      <w:r>
        <w:br/>
      </w:r>
      <w:r>
        <w:t xml:space="preserve">стокъ Селижарово—Ржевъ приходится 130 в., </w:t>
      </w:r>
      <w:r>
        <w:br/>
      </w:r>
      <w:r>
        <w:t xml:space="preserve">Ржевъ-—Тверь 170, Тверь—Рыбинскъ 360, </w:t>
      </w:r>
      <w:r>
        <w:br/>
      </w:r>
      <w:r>
        <w:t xml:space="preserve">Рыбинскъ—Нижн!й440, Ниже! й-—Казань 380, </w:t>
      </w:r>
      <w:r>
        <w:br/>
      </w:r>
      <w:r>
        <w:t xml:space="preserve">Казань—Самара 410, Самара—Саратовъ 400, </w:t>
      </w:r>
      <w:r>
        <w:br/>
      </w:r>
      <w:r>
        <w:t xml:space="preserve">Саратовъ-Царицынъ 380, Царицынт,—устье </w:t>
      </w:r>
      <w:r>
        <w:br/>
      </w:r>
      <w:r>
        <w:t xml:space="preserve">480 вер. Начинается В. въ незначитель- </w:t>
      </w:r>
      <w:r>
        <w:br/>
      </w:r>
      <w:r>
        <w:t xml:space="preserve">номъ по протяжен!юо лфсистомъ торфяномъ </w:t>
      </w:r>
      <w:r>
        <w:br/>
      </w:r>
      <w:r>
        <w:t xml:space="preserve">болот у д. Волгино-Верховье подъ </w:t>
      </w:r>
      <w:r>
        <w:br/>
      </w:r>
      <w:r>
        <w:t xml:space="preserve">57015’ с. ш., 32028’ в. д., при чемъ за истокъ </w:t>
      </w:r>
      <w:r>
        <w:br/>
      </w:r>
      <w:r>
        <w:t xml:space="preserve">великой рЪки условно принимается обдЪ- </w:t>
      </w:r>
      <w:r>
        <w:br/>
      </w:r>
      <w:r>
        <w:t xml:space="preserve">ланный срубомъ и покрытый деревянной </w:t>
      </w:r>
      <w:r>
        <w:br/>
      </w:r>
      <w:r>
        <w:t xml:space="preserve">часовней колодезь среди этого болота, изъ </w:t>
      </w:r>
      <w:r>
        <w:br/>
      </w:r>
      <w:r>
        <w:t xml:space="preserve">котораго вода имфеть стокъ въ ложбину </w:t>
      </w:r>
      <w:r>
        <w:br/>
      </w:r>
      <w:r>
        <w:t xml:space="preserve">Волги только весною  Этоть’ условный </w:t>
      </w:r>
      <w:r>
        <w:br/>
      </w:r>
      <w:r>
        <w:t xml:space="preserve">истокъ находится на абсолютной высоть </w:t>
      </w:r>
      <w:r>
        <w:br/>
      </w:r>
      <w:r>
        <w:t xml:space="preserve">107 саж., тогда какъ впадаетъ В. въ Касшй </w:t>
      </w:r>
      <w:r>
        <w:br/>
      </w:r>
      <w:r>
        <w:t xml:space="preserve">(абсолютный уровень котораго — 12,2 саж. </w:t>
      </w:r>
      <w:r>
        <w:br/>
      </w:r>
      <w:r>
        <w:t xml:space="preserve">ниже океана) подъ 45043/ с. ш. и 470 36 в. д; </w:t>
      </w:r>
      <w:r>
        <w:br/>
      </w:r>
      <w:r>
        <w:t xml:space="preserve">абсолютная высота меженняго уровня воды </w:t>
      </w:r>
      <w:r>
        <w:br/>
      </w:r>
      <w:r>
        <w:t xml:space="preserve">В. у Ржева 68, Твери 57, Рыбинска 37, </w:t>
      </w:r>
      <w:r>
        <w:br/>
      </w:r>
      <w:r>
        <w:t xml:space="preserve">Нижняго 27, Казани 17, Сызрана 7,5, Са- </w:t>
      </w:r>
      <w:r>
        <w:br/>
      </w:r>
      <w:r>
        <w:t xml:space="preserve">ратова 2, немного выше пристани с. Рав- </w:t>
      </w:r>
      <w:r>
        <w:br/>
      </w:r>
      <w:r>
        <w:t xml:space="preserve">наго 0, Камышинъ 2, выше Царицына—5. </w:t>
      </w:r>
      <w:r>
        <w:br/>
      </w:r>
      <w:r>
        <w:t xml:space="preserve">Приведенныя цыфровыя данныя показы- </w:t>
      </w:r>
      <w:r>
        <w:br/>
      </w:r>
      <w:r>
        <w:t xml:space="preserve">ваютъ,. что В., уступая по длинЪ и количе- </w:t>
      </w:r>
      <w:r>
        <w:br/>
      </w:r>
      <w:r>
        <w:t xml:space="preserve">ству воды многимъ рЪкамъ Аз1и, Америки </w:t>
      </w:r>
      <w:r>
        <w:br/>
      </w:r>
      <w:r>
        <w:t xml:space="preserve">и Африки, почти на 1000 вер. длиннЪе </w:t>
      </w:r>
      <w:r>
        <w:br/>
      </w:r>
      <w:r>
        <w:t xml:space="preserve">Дуная и въ 31), раза длиннЪе Рейна; но </w:t>
      </w:r>
      <w:r>
        <w:br/>
      </w:r>
      <w:r>
        <w:t xml:space="preserve">среди европейскихъ рЪкъ отличается вслЪд- </w:t>
      </w:r>
      <w:r>
        <w:br/>
      </w:r>
      <w:r>
        <w:t xml:space="preserve">ств!е небольшой высоты истока и равнин- </w:t>
      </w:r>
      <w:r>
        <w:br/>
      </w:r>
      <w:r>
        <w:t xml:space="preserve">ности страны очень медленнымъ течешемъ </w:t>
      </w:r>
      <w:r>
        <w:br/>
      </w:r>
      <w:r>
        <w:t xml:space="preserve">(среднее падене на версту только 2,3”), при </w:t>
      </w:r>
      <w:r>
        <w:br/>
      </w:r>
      <w:r>
        <w:t xml:space="preserve">чемъ у Ржева падене на версту равно </w:t>
      </w:r>
      <w:r>
        <w:br/>
      </w:r>
      <w:r>
        <w:t xml:space="preserve">12,5", у Твери оно уже только 5,5, у Рыбин- </w:t>
      </w:r>
      <w:r>
        <w:br/>
      </w:r>
      <w:r>
        <w:t xml:space="preserve">ска 4, Нижняго 2,4, Саратова 1,6, Астра- </w:t>
      </w:r>
      <w:r>
        <w:br/>
      </w:r>
      <w:r>
        <w:t xml:space="preserve">хани 0,6 дюйм.</w:t>
      </w:r>
    </w:p>
    <w:p>
      <w:pPr>
        <w:pStyle w:val="Normal"/>
      </w:pPr>
      <w:r>
        <w:t xml:space="preserve">Волга орошаеть 9 губ: Тверскую, Яро- </w:t>
      </w:r>
      <w:r>
        <w:br/>
      </w:r>
      <w:r>
        <w:t xml:space="preserve">славск., Костромск., Нижегородск., Казанск., </w:t>
      </w:r>
      <w:r>
        <w:br/>
      </w:r>
      <w:r>
        <w:t xml:space="preserve">Симбирск., Самарск., Саратовек. и Астра- </w:t>
      </w:r>
      <w:r>
        <w:br/>
      </w:r>
      <w:r>
        <w:t xml:space="preserve">ханск., на небольшомъ. протяженши прика- </w:t>
      </w:r>
      <w:r>
        <w:br/>
      </w:r>
      <w:r>
        <w:t xml:space="preserve">саясь къ губ. Московской; кромЪ того еще </w:t>
      </w:r>
      <w:r>
        <w:br/>
      </w:r>
      <w:r>
        <w:t xml:space="preserve">12 губ. располагаются въ области прито- </w:t>
      </w:r>
      <w:r>
        <w:br/>
      </w:r>
      <w:r>
        <w:t xml:space="preserve">ковъ В., слЪдовательно въ ея бассейнъ, </w:t>
      </w:r>
      <w:r>
        <w:br/>
      </w:r>
      <w:r>
        <w:t xml:space="preserve">обнимающемъ пространство въ 1216 тыс. кв. </w:t>
      </w:r>
      <w:r>
        <w:br/>
      </w:r>
      <w:r>
        <w:t xml:space="preserve">вер.. съ длиной водоразд. лини въ 8150 в., </w:t>
      </w:r>
      <w:r>
        <w:br/>
      </w:r>
      <w:r>
        <w:t xml:space="preserve">населешемъ ‘до 40 милл. Бассейнъ В. </w:t>
      </w:r>
      <w:r>
        <w:br/>
      </w:r>
      <w:r>
        <w:t xml:space="preserve">занимаеть почти ‘1/. Европ. Рос@и и въ </w:t>
      </w:r>
      <w:r>
        <w:br/>
      </w:r>
      <w:r>
        <w:t xml:space="preserve">3 раза, превосх. простран. Германскую Им- </w:t>
      </w:r>
      <w:r>
        <w:br/>
      </w:r>
      <w:r>
        <w:t xml:space="preserve">перю. Искусственная связь В. каналами </w:t>
      </w:r>
      <w:r>
        <w:br/>
      </w:r>
      <w:r>
        <w:t xml:space="preserve">съ бассейнами Балтйскаго и БЪлаго мо- </w:t>
      </w:r>
      <w:r>
        <w:br/>
      </w:r>
      <w:r>
        <w:t xml:space="preserve">рей позволяетъ ей обслуживать весь центръ, </w:t>
      </w:r>
      <w:r>
        <w:br/>
      </w:r>
      <w:r>
        <w:t xml:space="preserve">сЪверъ и востокъ Европ. Росси, распростра- </w:t>
      </w:r>
      <w:r>
        <w:br/>
      </w:r>
      <w:r>
        <w:t xml:space="preserve">няя при помощи ж. д. ея вшяве и на </w:t>
      </w:r>
      <w:r>
        <w:br/>
      </w:r>
      <w:r>
        <w:t xml:space="preserve">остальныя части государства. На берегахъ </w:t>
      </w:r>
      <w:r>
        <w:br/>
      </w:r>
      <w:r>
        <w:t xml:space="preserve">В. боле 1000 поселеши, въ томъ числь </w:t>
      </w:r>
      <w:r>
        <w:br/>
      </w:r>
      <w:r>
        <w:t xml:space="preserve">39 городовъ и 6 посадовъ. Сколько нибудь </w:t>
      </w:r>
      <w:r>
        <w:br/>
      </w:r>
      <w:r>
        <w:t xml:space="preserve">значительныхь и измЪренныхъ притоковъ </w:t>
      </w:r>
      <w:r>
        <w:br/>
      </w:r>
      <w:r>
        <w:t xml:space="preserve">у В. насчитыв. 237, еъ общею длиною около </w:t>
      </w:r>
      <w:r>
        <w:br/>
      </w:r>
      <w:r>
        <w:t xml:space="preserve">40 т. вер.; изъ нихъ судоходны: Селижа- </w:t>
      </w:r>
      <w:r>
        <w:br/>
      </w:r>
      <w:r>
        <w:t xml:space="preserve">ровка, Вазуза съ Гжатью, Тверца, Сестра, </w:t>
      </w:r>
      <w:r>
        <w:br/>
      </w:r>
      <w:r>
        <w:t xml:space="preserve">Молога, Шексна, Кострома, Унжа, Ока, </w:t>
      </w:r>
      <w:r>
        <w:br/>
      </w:r>
      <w:r>
        <w:t xml:space="preserve">Сура, Ветлуга, Казанка, Кама, Сокъ, Са-</w:t>
      </w:r>
    </w:p>
    <w:p>
      <w:pPr>
        <w:pStyle w:val="Normal"/>
      </w:pPr>
      <w:r>
        <w:t xml:space="preserve">Волга.</w:t>
      </w:r>
    </w:p>
    <w:p>
      <w:pPr>
        <w:pStyle w:val="Normal"/>
      </w:pPr>
      <w:r>
        <w:t xml:space="preserve">мара, Иргизъ и протокь Ахтуба (ем.). </w:t>
      </w:r>
      <w:r>
        <w:br/>
      </w:r>
      <w:r>
        <w:t xml:space="preserve">Наибольшую массу воды В. получаеть съ </w:t>
      </w:r>
      <w:r>
        <w:br/>
      </w:r>
      <w:r>
        <w:t xml:space="preserve">съвера и востока до Камы, послЪ чего </w:t>
      </w:r>
      <w:r>
        <w:br/>
      </w:r>
      <w:r>
        <w:t xml:space="preserve">притокъ воды ничтоженъ, съ одной стороны </w:t>
      </w:r>
      <w:r>
        <w:br/>
      </w:r>
      <w:r>
        <w:t xml:space="preserve">вельдетв!е близости водораздЪьла къ пра- </w:t>
      </w:r>
      <w:r>
        <w:br/>
      </w:r>
      <w:r>
        <w:t xml:space="preserve">вому берегу В., съ другой по причин бЪд- </w:t>
      </w:r>
      <w:r>
        <w:br/>
      </w:r>
      <w:r>
        <w:t xml:space="preserve">ности осадками и большой испаряемости </w:t>
      </w:r>
      <w:r>
        <w:br/>
      </w:r>
      <w:r>
        <w:t xml:space="preserve">климата самарскихъ и астраханскихъ  сте- </w:t>
      </w:r>
      <w:r>
        <w:br/>
      </w:r>
      <w:r>
        <w:t xml:space="preserve">пей, причемъ В. сама растрачиваетъ боль- </w:t>
      </w:r>
      <w:r>
        <w:br/>
      </w:r>
      <w:r>
        <w:t xml:space="preserve">шое количество воды на испареше, особенно </w:t>
      </w:r>
      <w:r>
        <w:br/>
      </w:r>
      <w:r>
        <w:t xml:space="preserve">ниже Царицына, гдЪ распадается на мно- </w:t>
      </w:r>
      <w:r>
        <w:br/>
      </w:r>
      <w:r>
        <w:t xml:space="preserve">жество рукавовъ.</w:t>
      </w:r>
    </w:p>
    <w:p>
      <w:pPr>
        <w:pStyle w:val="Normal"/>
      </w:pPr>
      <w:r>
        <w:t xml:space="preserve">В. соединена искусственно съ бассейномъ </w:t>
      </w:r>
      <w:r>
        <w:br/>
      </w:r>
      <w:r>
        <w:t xml:space="preserve">Невы тремя системами: Вышневолоцкой, </w:t>
      </w:r>
      <w:r>
        <w:br/>
      </w:r>
      <w:r>
        <w:t xml:space="preserve">Тихвинской и Мар1инской (см.); изъ </w:t>
      </w:r>
      <w:r>
        <w:br/>
      </w:r>
      <w:r>
        <w:t xml:space="preserve">нихъ послЪдняя получила теперь крупное </w:t>
      </w:r>
      <w:r>
        <w:br/>
      </w:r>
      <w:r>
        <w:t xml:space="preserve">общегосударственное значеше, тогда какъ </w:t>
      </w:r>
      <w:r>
        <w:br/>
      </w:r>
      <w:r>
        <w:t xml:space="preserve">на первой транзитъь прекратился вовсе; </w:t>
      </w:r>
      <w:r>
        <w:br/>
      </w:r>
      <w:r>
        <w:t xml:space="preserve">соединеше съ СЪв. Двиной черезъ Шексну. </w:t>
      </w:r>
      <w:r>
        <w:br/>
      </w:r>
      <w:r>
        <w:t xml:space="preserve">носитъ назване системы Алекс. Вюртем- </w:t>
      </w:r>
      <w:r>
        <w:br/>
      </w:r>
      <w:r>
        <w:t xml:space="preserve">бергскаго (см.); существуеть еще Вкате- </w:t>
      </w:r>
      <w:r>
        <w:br/>
      </w:r>
      <w:r>
        <w:t xml:space="preserve">рининск каналъ между Камой и Вычег- </w:t>
      </w:r>
      <w:r>
        <w:br/>
      </w:r>
      <w:r>
        <w:t xml:space="preserve">дой, но сообщеше это уже давно за- </w:t>
      </w:r>
      <w:r>
        <w:br/>
      </w:r>
      <w:r>
        <w:t xml:space="preserve">брошено. Что касается до многочислен- </w:t>
      </w:r>
      <w:r>
        <w:br/>
      </w:r>
      <w:r>
        <w:t xml:space="preserve">ныхъ проектовъ и частью попытокъ связи </w:t>
      </w:r>
      <w:r>
        <w:br/>
      </w:r>
      <w:r>
        <w:t xml:space="preserve">В. съ Дономъ, то таковыя были неудачны </w:t>
      </w:r>
      <w:r>
        <w:br/>
      </w:r>
      <w:r>
        <w:t xml:space="preserve">по недостатку водныхъ запасовъ на водо- </w:t>
      </w:r>
      <w:r>
        <w:br/>
      </w:r>
      <w:r>
        <w:t xml:space="preserve">раздълахъ. Таковы были попытки турец- </w:t>
      </w:r>
      <w:r>
        <w:br/>
      </w:r>
      <w:r>
        <w:t xml:space="preserve">каго султана Селима ИП въ ХУ1 в., повторен- </w:t>
      </w:r>
      <w:r>
        <w:br/>
      </w:r>
      <w:r>
        <w:t xml:space="preserve">ныя Петромъ. В., связать .притокь Дона </w:t>
      </w:r>
      <w:r>
        <w:br/>
      </w:r>
      <w:r>
        <w:t xml:space="preserve">Иловлю (см.) съ Камышенкой, впадаю- </w:t>
      </w:r>
      <w:r>
        <w:br/>
      </w:r>
      <w:r>
        <w:t xml:space="preserve">щей въ Волгу; оказался ненадежнымъ и </w:t>
      </w:r>
      <w:r>
        <w:br/>
      </w:r>
      <w:r>
        <w:t xml:space="preserve">гранд!озный недавний проекть франц. ин- </w:t>
      </w:r>
      <w:r>
        <w:br/>
      </w:r>
      <w:r>
        <w:t xml:space="preserve">женера Леона Дрю связать Волгу и Донъ </w:t>
      </w:r>
      <w:r>
        <w:br/>
      </w:r>
      <w:r>
        <w:t xml:space="preserve">каналомъ въ мЪетЪ наибольшаго ихъ приб- </w:t>
      </w:r>
      <w:r>
        <w:br/>
      </w:r>
      <w:r>
        <w:t xml:space="preserve">лижешя, тамъ гдЪ эта связь, конечно только </w:t>
      </w:r>
      <w:r>
        <w:br/>
      </w:r>
      <w:r>
        <w:t xml:space="preserve">частью, достигается ж. д. Царицынъ—Ка- </w:t>
      </w:r>
      <w:r>
        <w:br/>
      </w:r>
      <w:r>
        <w:t xml:space="preserve">лачъ. Въ числЪ неудачныхь соединенй </w:t>
      </w:r>
      <w:r>
        <w:br/>
      </w:r>
      <w:r>
        <w:t xml:space="preserve">была первоначально предпринятая Петромъ </w:t>
      </w:r>
      <w:r>
        <w:br/>
      </w:r>
      <w:r>
        <w:t xml:space="preserve">В. и возобновленная въ началь ХХ вЪка </w:t>
      </w:r>
      <w:r>
        <w:br/>
      </w:r>
      <w:r>
        <w:t xml:space="preserve">попытка соединен!я Дона съ Окой въ исток </w:t>
      </w:r>
      <w:r>
        <w:br/>
      </w:r>
      <w:r>
        <w:t xml:space="preserve">первой р черезъ Ивановское ов. (см.); </w:t>
      </w:r>
      <w:r>
        <w:br/>
      </w:r>
      <w:r>
        <w:t xml:space="preserve">остались безъ осуществленя проекты соеди- </w:t>
      </w:r>
      <w:r>
        <w:br/>
      </w:r>
      <w:r>
        <w:t xml:space="preserve">неня Оки съ Сеймомъ, верховьями ДнЪпра, </w:t>
      </w:r>
      <w:r>
        <w:br/>
      </w:r>
      <w:r>
        <w:t xml:space="preserve">непосредств. истоковъ Волги съ Зап. Дви- </w:t>
      </w:r>
      <w:r>
        <w:br/>
      </w:r>
      <w:r>
        <w:t xml:space="preserve">ной и рЬками Ильменскаго бассейна.</w:t>
      </w:r>
    </w:p>
    <w:p>
      <w:pPr>
        <w:pStyle w:val="Normal"/>
      </w:pPr>
      <w:r>
        <w:t xml:space="preserve">На водоносность В. оказывають большое </w:t>
      </w:r>
      <w:r>
        <w:br/>
      </w:r>
      <w:r>
        <w:t xml:space="preserve">и притомъ отрицательное вшявше общие </w:t>
      </w:r>
      <w:r>
        <w:br/>
      </w:r>
      <w:r>
        <w:t xml:space="preserve">недостатки русскихъ ръкъ, вызванные глав- </w:t>
      </w:r>
      <w:r>
        <w:br/>
      </w:r>
      <w:r>
        <w:t xml:space="preserve">нымъ образомъ равнинностью страны, от- </w:t>
      </w:r>
      <w:r>
        <w:br/>
      </w:r>
      <w:r>
        <w:t xml:space="preserve">сутстыемъ сколько-нибудь значительныхь </w:t>
      </w:r>
      <w:r>
        <w:br/>
      </w:r>
      <w:r>
        <w:t xml:space="preserve">горъ въ ихь истокахъ, распредьленемъ </w:t>
      </w:r>
      <w:r>
        <w:br/>
      </w:r>
      <w:r>
        <w:t xml:space="preserve">осадковъ, испаряемости, выпадешемъ зна- </w:t>
      </w:r>
      <w:r>
        <w:br/>
      </w:r>
      <w:r>
        <w:t xml:space="preserve">чительной части осадковъ въ видЪ снЪга, </w:t>
      </w:r>
      <w:r>
        <w:br/>
      </w:r>
      <w:r>
        <w:t xml:space="preserve">быстротой его таяшя и стока талой воды </w:t>
      </w:r>
      <w:r>
        <w:br/>
      </w:r>
      <w:r>
        <w:t xml:space="preserve">весною. Все это обусловливаетъ чрезвы- </w:t>
      </w:r>
      <w:r>
        <w:br/>
      </w:r>
      <w:r>
        <w:t xml:space="preserve">чайную неравномВрность въ водоносности </w:t>
      </w:r>
      <w:r>
        <w:br/>
      </w:r>
      <w:r>
        <w:t xml:space="preserve">всего В. бассейна и самой В. и въ расхо- </w:t>
      </w:r>
      <w:r>
        <w:br/>
      </w:r>
      <w:r>
        <w:t xml:space="preserve">довати ею воды въ течен!е года. Волгу, </w:t>
      </w:r>
      <w:r>
        <w:br/>
      </w:r>
      <w:r>
        <w:t xml:space="preserve">какъ и всякую другую крупную русскую </w:t>
      </w:r>
      <w:r>
        <w:br/>
      </w:r>
      <w:r>
        <w:t xml:space="preserve">рзку, характеризуетъ высок, нерЪдко раз- </w:t>
      </w:r>
      <w:r>
        <w:br/>
      </w:r>
      <w:r>
        <w:t xml:space="preserve">рушительный подъемъ воды весною въ наи- </w:t>
      </w:r>
      <w:r>
        <w:br/>
      </w:r>
      <w:r>
        <w:t xml:space="preserve">менЪе полезное для ея эксплоатащи время </w:t>
      </w:r>
      <w:r>
        <w:br/>
      </w:r>
      <w:r>
        <w:t xml:space="preserve">и быстрое падеше воды во вторую  поло- </w:t>
      </w:r>
      <w:r>
        <w:br/>
      </w:r>
      <w:r>
        <w:t xml:space="preserve">вину лЬта, съ мелководьемъь и образова- </w:t>
      </w:r>
      <w:r>
        <w:br/>
      </w:r>
      <w:r>
        <w:t xml:space="preserve">немъ песчаныхъ перекатовъь на восемь </w:t>
      </w:r>
      <w:r>
        <w:br/>
      </w:r>
      <w:r>
        <w:t xml:space="preserve">верхнемъ пути до впаденя Камы и даже </w:t>
      </w:r>
      <w:r>
        <w:br/>
      </w:r>
      <w:r>
        <w:t xml:space="preserve">ниже этой рфки, равно какъ въ самихъ</w:t>
      </w:r>
    </w:p>
    <w:p>
      <w:pPr>
        <w:pStyle w:val="Normal"/>
      </w:pPr>
      <w:r>
        <w:t xml:space="preserve">Волга.</w:t>
      </w:r>
    </w:p>
    <w:p>
      <w:pPr>
        <w:pStyle w:val="Normal"/>
      </w:pPr>
      <w:r>
        <w:t xml:space="preserve">пизовьяхьъ Волги, распавшейся здфеь на </w:t>
      </w:r>
      <w:r>
        <w:br/>
      </w:r>
      <w:r>
        <w:t xml:space="preserve">множество мелководныхь рукавовъ.</w:t>
      </w:r>
    </w:p>
    <w:p>
      <w:pPr>
        <w:pStyle w:val="Normal"/>
      </w:pPr>
      <w:r>
        <w:t xml:space="preserve">В. простирается на 160 по широт$, начи- </w:t>
      </w:r>
      <w:r>
        <w:br/>
      </w:r>
      <w:r>
        <w:t xml:space="preserve">наясь въ наиболъе для европейской Рос- </w:t>
      </w:r>
      <w:r>
        <w:br/>
      </w:r>
      <w:r>
        <w:t xml:space="preserve">с богалой осадками сЪв.-зап. области и </w:t>
      </w:r>
      <w:r>
        <w:br/>
      </w:r>
      <w:r>
        <w:t xml:space="preserve">оканчичиваясь на юто-в. въ стран, гдЪ </w:t>
      </w:r>
      <w:r>
        <w:br/>
      </w:r>
      <w:r>
        <w:t xml:space="preserve">испаряемость въ 5 разъ иревышаеть скуд- </w:t>
      </w:r>
      <w:r>
        <w:br/>
      </w:r>
      <w:r>
        <w:t xml:space="preserve">ное количество осадковъ; естественно, </w:t>
      </w:r>
      <w:r>
        <w:br/>
      </w:r>
      <w:r>
        <w:t xml:space="preserve">что бассейнь В. долженъ представлять </w:t>
      </w:r>
      <w:r>
        <w:br/>
      </w:r>
      <w:r>
        <w:t xml:space="preserve">весьма большйя разлийя въ услошяхъ </w:t>
      </w:r>
      <w:r>
        <w:br/>
      </w:r>
      <w:r>
        <w:t xml:space="preserve">питания этой рЪки и въ режим ея водъ. </w:t>
      </w:r>
      <w:r>
        <w:br/>
      </w:r>
      <w:r>
        <w:t xml:space="preserve">Съверные притоки Волги и большая часть </w:t>
      </w:r>
      <w:r>
        <w:br/>
      </w:r>
      <w:r>
        <w:t xml:space="preserve">бассейна Камы находять себЪ въ течеше </w:t>
      </w:r>
      <w:r>
        <w:br/>
      </w:r>
      <w:r>
        <w:t xml:space="preserve">всего лЪта въ дремучихъ сЪверныхъ лЪ- </w:t>
      </w:r>
      <w:r>
        <w:br/>
      </w:r>
      <w:r>
        <w:t xml:space="preserve">сахъ и обширныхъ болотахъ обильные за </w:t>
      </w:r>
      <w:r>
        <w:br/>
      </w:r>
      <w:r>
        <w:t xml:space="preserve">пасы и источники лЪтняго питання, под- </w:t>
      </w:r>
      <w:r>
        <w:br/>
      </w:r>
      <w:r>
        <w:t xml:space="preserve">держиваемаго и пополняемаго достаточ- </w:t>
      </w:r>
      <w:r>
        <w:br/>
      </w:r>
      <w:r>
        <w:t xml:space="preserve">нымъ выпадешемъ лЪтнихь осадковъ. </w:t>
      </w:r>
      <w:r>
        <w:br/>
      </w:r>
      <w:r>
        <w:t xml:space="preserve">Между тзмъ на самой верхней Волг$ ска- </w:t>
      </w:r>
      <w:r>
        <w:br/>
      </w:r>
      <w:r>
        <w:t xml:space="preserve">зывается уже съ увеличешемъ населення, </w:t>
      </w:r>
      <w:r>
        <w:br/>
      </w:r>
      <w:r>
        <w:t xml:space="preserve">истреблешемъ лЪсовъ и болоть, увелич. </w:t>
      </w:r>
      <w:r>
        <w:br/>
      </w:r>
      <w:r>
        <w:t xml:space="preserve">распашекъ, недостаточность лЪтняго межен- </w:t>
      </w:r>
      <w:r>
        <w:br/>
      </w:r>
      <w:r>
        <w:t xml:space="preserve">няго питаня; перекаты возрастаютъ и года </w:t>
      </w:r>
      <w:r>
        <w:br/>
      </w:r>
      <w:r>
        <w:t xml:space="preserve">разорительнаго для судоходства мелко- </w:t>
      </w:r>
      <w:r>
        <w:br/>
      </w:r>
      <w:r>
        <w:t xml:space="preserve">водья случаются все чаще и чаще. БЪ$д- </w:t>
      </w:r>
      <w:r>
        <w:br/>
      </w:r>
      <w:r>
        <w:t xml:space="preserve">стые это даетъ себя знать особенно въ </w:t>
      </w:r>
      <w:r>
        <w:br/>
      </w:r>
      <w:r>
        <w:t xml:space="preserve">бассейнахь Оки, Суры (см.) и другихъ </w:t>
      </w:r>
      <w:r>
        <w:br/>
      </w:r>
      <w:r>
        <w:t xml:space="preserve">болзе низовыхъ притоковъ Волги, гдЪ и </w:t>
      </w:r>
      <w:r>
        <w:br/>
      </w:r>
      <w:r>
        <w:t xml:space="preserve">безъ того лЪеовъ и болотъ, какъ главныхь </w:t>
      </w:r>
      <w:r>
        <w:br/>
      </w:r>
      <w:r>
        <w:t xml:space="preserve">хранителей водныхъ запасовъ и регуля- </w:t>
      </w:r>
      <w:r>
        <w:br/>
      </w:r>
      <w:r>
        <w:t xml:space="preserve">торовъ воднаго стока, было немного, но </w:t>
      </w:r>
      <w:r>
        <w:br/>
      </w:r>
      <w:r>
        <w:t xml:space="preserve">тд подъ вщяшемъ сильной производи- </w:t>
      </w:r>
      <w:r>
        <w:br/>
      </w:r>
      <w:r>
        <w:t xml:space="preserve">тельности почвы ‘и экономическаго пере- </w:t>
      </w:r>
      <w:r>
        <w:br/>
      </w:r>
      <w:r>
        <w:t xml:space="preserve">ворота 1861 года лЪса и болота подверг- </w:t>
      </w:r>
      <w:r>
        <w:br/>
      </w:r>
      <w:r>
        <w:t xml:space="preserve">лись обращен въ сплошную пашню, а </w:t>
      </w:r>
      <w:r>
        <w:br/>
      </w:r>
      <w:r>
        <w:t xml:space="preserve">множество запрудъ по рзкамъ уничтожено </w:t>
      </w:r>
      <w:r>
        <w:br/>
      </w:r>
      <w:r>
        <w:t xml:space="preserve">съ перазумнымъ спускомъ и той’ части </w:t>
      </w:r>
      <w:r>
        <w:br/>
      </w:r>
      <w:r>
        <w:t xml:space="preserve">весеннихь и меженнихь водъ, которыя </w:t>
      </w:r>
      <w:r>
        <w:br/>
      </w:r>
      <w:r>
        <w:t xml:space="preserve">прежде задерживались прудами.</w:t>
      </w:r>
    </w:p>
    <w:p>
      <w:pPr>
        <w:pStyle w:val="Normal"/>
      </w:pPr>
      <w:r>
        <w:t xml:space="preserve">Замерзан!е и вскрыт!е В. было пред- </w:t>
      </w:r>
      <w:r>
        <w:br/>
      </w:r>
      <w:r>
        <w:t xml:space="preserve">метомъ многолфтнихъ наблюдешй во мно- </w:t>
      </w:r>
      <w:r>
        <w:br/>
      </w:r>
      <w:r>
        <w:t xml:space="preserve">гихь пунктахъ; и то и другое подвержено, </w:t>
      </w:r>
      <w:r>
        <w:br/>
      </w:r>
      <w:r>
        <w:t xml:space="preserve">какъ и на другихъ русскихъ р5кахъ, зна- </w:t>
      </w:r>
      <w:r>
        <w:br/>
      </w:r>
      <w:r>
        <w:t xml:space="preserve">чительному колебано по отдфльнымь го- </w:t>
      </w:r>
      <w:r>
        <w:br/>
      </w:r>
      <w:r>
        <w:t xml:space="preserve">дамъ, законность котораго еще невыяенена. </w:t>
      </w:r>
      <w:r>
        <w:br/>
      </w:r>
      <w:r>
        <w:t xml:space="preserve">Во всякомъ случаЪ изъ среднихъ выво- </w:t>
      </w:r>
      <w:r>
        <w:br/>
      </w:r>
      <w:r>
        <w:t xml:space="preserve">довъ вытекаетъь, что замерзаше начинается </w:t>
      </w:r>
      <w:r>
        <w:br/>
      </w:r>
      <w:r>
        <w:t xml:space="preserve">сверху и болЪе или менЪзе правильно до- </w:t>
      </w:r>
      <w:r>
        <w:br/>
      </w:r>
      <w:r>
        <w:t xml:space="preserve">ходить до низовьевъ рЪки, что обусловли- </w:t>
      </w:r>
      <w:r>
        <w:br/>
      </w:r>
      <w:r>
        <w:t xml:space="preserve">вается какъ боле съвернымъ положенемъ </w:t>
      </w:r>
      <w:r>
        <w:br/>
      </w:r>
      <w:r>
        <w:t xml:space="preserve">верховьевт, такъ и большею массою дви- </w:t>
      </w:r>
      <w:r>
        <w:br/>
      </w:r>
      <w:r>
        <w:t xml:space="preserve">жущейся воды въ низовьяхъ; напротивъ </w:t>
      </w:r>
      <w:r>
        <w:br/>
      </w:r>
      <w:r>
        <w:t xml:space="preserve">того вскрыше оть льда совершается съ </w:t>
      </w:r>
      <w:r>
        <w:br/>
      </w:r>
      <w:r>
        <w:t xml:space="preserve">тораздо меньшею правильностью, но обык- </w:t>
      </w:r>
      <w:r>
        <w:br/>
      </w:r>
      <w:r>
        <w:t xml:space="preserve">новенно вскрыше низовьевъ, несмотря. на </w:t>
      </w:r>
      <w:r>
        <w:br/>
      </w:r>
      <w:r>
        <w:t xml:space="preserve">ихь южное положеше, настолько задержи- </w:t>
      </w:r>
      <w:r>
        <w:br/>
      </w:r>
      <w:r>
        <w:t xml:space="preserve">вается, что В. у Саратова и Камышина </w:t>
      </w:r>
      <w:r>
        <w:br/>
      </w:r>
      <w:r>
        <w:t xml:space="preserve">вскрывается въ среднемъ ‘одновременно съ </w:t>
      </w:r>
      <w:r>
        <w:br/>
      </w:r>
      <w:r>
        <w:t xml:space="preserve">вскрыемъ въ Тверской губ. (послфд. не- </w:t>
      </w:r>
      <w:r>
        <w:br/>
      </w:r>
      <w:r>
        <w:t xml:space="preserve">дЪля марта), а въ Казанской губ. запазды- </w:t>
      </w:r>
      <w:r>
        <w:br/>
      </w:r>
      <w:r>
        <w:t xml:space="preserve">ваетъ въ среднемъ почти на недзлю. За </w:t>
      </w:r>
      <w:r>
        <w:br/>
      </w:r>
      <w:r>
        <w:t xml:space="preserve">вскрышемъ рзки слздуеть время ледохода, </w:t>
      </w:r>
      <w:r>
        <w:br/>
      </w:r>
      <w:r>
        <w:t xml:space="preserve">затруднительное и опасное для движешя </w:t>
      </w:r>
      <w:r>
        <w:br/>
      </w:r>
      <w:r>
        <w:t xml:space="preserve">судовъ настолько, что навигащя до пре- </w:t>
      </w:r>
      <w:r>
        <w:br/>
      </w:r>
      <w:r>
        <w:t xml:space="preserve">кращенйя ледохода почти не начинается. </w:t>
      </w:r>
      <w:r>
        <w:br/>
      </w:r>
      <w:r>
        <w:t xml:space="preserve">Продолжительность времени ледохода бы- </w:t>
      </w:r>
      <w:r>
        <w:br/>
      </w:r>
      <w:r>
        <w:t xml:space="preserve">ваеть значительнзе также въ средней </w:t>
      </w:r>
      <w:r>
        <w:br/>
      </w:r>
      <w:r>
        <w:t xml:space="preserve">части, что обусловливается неодинакимъ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временемъ вскрытя самой Волги, ея пра- </w:t>
      </w:r>
      <w:r>
        <w:br/>
      </w:r>
      <w:r>
        <w:t xml:space="preserve">выхъ, болЪе южныхъ, и лЪвыхЪ, болЪе еЪ- </w:t>
      </w:r>
      <w:r>
        <w:br/>
      </w:r>
      <w:r>
        <w:t xml:space="preserve">верныхъь и восточныхъ притоковъ; поздние </w:t>
      </w:r>
      <w:r>
        <w:br/>
      </w:r>
      <w:r>
        <w:t xml:space="preserve">остальныхь вскрывается Кама, ранъе дру- </w:t>
      </w:r>
      <w:r>
        <w:br/>
      </w:r>
      <w:r>
        <w:t xml:space="preserve">тихъ крупныхъ притоковъ Ока и Сура, но </w:t>
      </w:r>
      <w:r>
        <w:br/>
      </w:r>
      <w:r>
        <w:t xml:space="preserve">разность и туть по отдЪльнымъ годамъ </w:t>
      </w:r>
      <w:r>
        <w:br/>
      </w:r>
      <w:r>
        <w:t xml:space="preserve">колеблется значительно, отчего ледоходъ </w:t>
      </w:r>
      <w:r>
        <w:br/>
      </w:r>
      <w:r>
        <w:t xml:space="preserve">напр. у Саратова продолжается оть 6— </w:t>
      </w:r>
      <w:r>
        <w:br/>
      </w:r>
      <w:r>
        <w:t xml:space="preserve">30 дней; такому же еще большему колеба- </w:t>
      </w:r>
      <w:r>
        <w:br/>
      </w:r>
      <w:r>
        <w:t xml:space="preserve">но подвергается осеннйй ледоходъ, 0со- </w:t>
      </w:r>
      <w:r>
        <w:br/>
      </w:r>
      <w:r>
        <w:t xml:space="preserve">бенно непостоянный въ низовьяхъ, гдЪ </w:t>
      </w:r>
      <w:r>
        <w:br/>
      </w:r>
      <w:r>
        <w:t xml:space="preserve">рЪка въ нЪкоторые годы замерзаетъь и </w:t>
      </w:r>
      <w:r>
        <w:br/>
      </w:r>
      <w:r>
        <w:t xml:space="preserve">вскрывается нЪсколько разъ. Такъ какъ </w:t>
      </w:r>
      <w:r>
        <w:br/>
      </w:r>
      <w:r>
        <w:t xml:space="preserve">время осенняго и весенняго ледохода не- </w:t>
      </w:r>
      <w:r>
        <w:br/>
      </w:r>
      <w:r>
        <w:t xml:space="preserve">возможно для навигащи (осенью суда ста- </w:t>
      </w:r>
      <w:r>
        <w:br/>
      </w:r>
      <w:r>
        <w:t xml:space="preserve">новятся на зимовки при первомъ извЪещи </w:t>
      </w:r>
      <w:r>
        <w:br/>
      </w:r>
      <w:r>
        <w:t xml:space="preserve">о появлеви льда) величина навигацюон- </w:t>
      </w:r>
      <w:r>
        <w:br/>
      </w:r>
      <w:r>
        <w:t xml:space="preserve">нато перода значительно меньше перода </w:t>
      </w:r>
      <w:r>
        <w:br/>
      </w:r>
      <w:r>
        <w:t xml:space="preserve">времени оть вскрыйя до замерзашя; отно- </w:t>
      </w:r>
      <w:r>
        <w:br/>
      </w:r>
      <w:r>
        <w:t xml:space="preserve">сяпйяся сюда числа для нЪкоторыхъ пунк- </w:t>
      </w:r>
      <w:r>
        <w:br/>
      </w:r>
      <w:r>
        <w:t xml:space="preserve">товъ приводятся на прилагаемой таблиц </w:t>
      </w:r>
      <w:r>
        <w:br/>
      </w:r>
      <w:r>
        <w:t xml:space="preserve">на основан!и статистическихъь данныхъ </w:t>
      </w:r>
      <w:r>
        <w:br/>
      </w:r>
      <w:r>
        <w:t xml:space="preserve">главной физической обсерватои и мини- </w:t>
      </w:r>
      <w:r>
        <w:br/>
      </w:r>
      <w:r>
        <w:t xml:space="preserve">стерства. путей сообщеня.</w:t>
      </w:r>
    </w:p>
    <w:p>
      <w:pPr>
        <w:pStyle w:val="Normal"/>
      </w:pPr>
      <w:r>
        <w:t xml:space="preserve">Число дней Число дней на- </w:t>
      </w:r>
      <w:r>
        <w:br/>
      </w:r>
      <w:r>
        <w:t xml:space="preserve">вскрытой р5ки вигащи</w:t>
      </w:r>
    </w:p>
    <w:p>
      <w:pPr>
        <w:pStyle w:val="Normal"/>
      </w:pPr>
      <w:r>
        <w:t xml:space="preserve">Маке. | Мин. | РА" | Маке. | Мбит | 195</w:t>
      </w:r>
    </w:p>
    <w:p>
      <w:pPr>
        <w:pStyle w:val="Normal"/>
      </w:pPr>
      <w:r>
        <w:t xml:space="preserve">Ржевъ (Зубцовъ) - Р2бт | 183 |225 | 234 | ‘193 | 211 </w:t>
      </w:r>
      <w:r>
        <w:br/>
      </w:r>
      <w:r>
        <w:t xml:space="preserve">Тверь . |264 | 179 | (2227 |236’ | 184 | 205 </w:t>
      </w:r>
      <w:r>
        <w:br/>
      </w:r>
      <w:r>
        <w:t xml:space="preserve">Рыбинскъ . . - 261 | 175 | 219 |221 |181 | 198 </w:t>
      </w:r>
      <w:r>
        <w:br/>
      </w:r>
      <w:r>
        <w:t xml:space="preserve">Юрьевець . 253 | 169 | 215 | 219 | 171 | 195 </w:t>
      </w:r>
      <w:r>
        <w:br/>
      </w:r>
      <w:r>
        <w:t xml:space="preserve">Нижни. ..- 259 | 200 | 255 | 216 | 176 | 195 </w:t>
      </w:r>
      <w:r>
        <w:br/>
      </w:r>
      <w:r>
        <w:t xml:space="preserve">Казань . - ..| 267 | 196 | 219. | 215 | 196 | 197 </w:t>
      </w:r>
      <w:r>
        <w:br/>
      </w:r>
      <w:r>
        <w:t xml:space="preserve">Симбирекь .. -| 267 | 2 | 230 | 21 164 | 193 </w:t>
      </w:r>
      <w:r>
        <w:br/>
      </w:r>
      <w:r>
        <w:t xml:space="preserve">Саратовъ . 264 |’ 213`|` 235 | 214 | 189 | 208 </w:t>
      </w:r>
      <w:r>
        <w:br/>
      </w:r>
      <w:r>
        <w:t xml:space="preserve">Царицынъ . - 274 |229 | 251 | 229'| 193 | 210 </w:t>
      </w:r>
      <w:r>
        <w:br/>
      </w:r>
      <w:r>
        <w:t xml:space="preserve">Енотаевскъ, 286. |`243 | 261 | 271 | 214 | 240 </w:t>
      </w:r>
      <w:r>
        <w:br/>
      </w:r>
      <w:r>
        <w:t xml:space="preserve">Астрахань. . . .| 318 | 242 | 264 254 | 238 | 260</w:t>
      </w:r>
    </w:p>
    <w:p>
      <w:pPr>
        <w:pStyle w:val="Normal"/>
      </w:pPr>
      <w:r>
        <w:t xml:space="preserve">Посл дн! столбецъ показываетъ, что для </w:t>
      </w:r>
      <w:r>
        <w:br/>
      </w:r>
      <w:r>
        <w:t xml:space="preserve">сквозной навигащи по В. можно разечи- </w:t>
      </w:r>
      <w:r>
        <w:br/>
      </w:r>
      <w:r>
        <w:t xml:space="preserve">тывать на 195 дней въ году съ возможной </w:t>
      </w:r>
      <w:r>
        <w:br/>
      </w:r>
      <w:r>
        <w:t xml:space="preserve">ошибкой въ 20 дней въ ту или другую сто- </w:t>
      </w:r>
      <w:r>
        <w:br/>
      </w:r>
      <w:r>
        <w:t xml:space="preserve">рону; въ общемъ навигащя начинается во </w:t>
      </w:r>
      <w:r>
        <w:br/>
      </w:r>
      <w:r>
        <w:t xml:space="preserve">второй половинЪ -апрьля и кончается въ </w:t>
      </w:r>
      <w:r>
        <w:br/>
      </w:r>
      <w:r>
        <w:t xml:space="preserve">конц октября. На зиму большинство су- </w:t>
      </w:r>
      <w:r>
        <w:br/>
      </w:r>
      <w:r>
        <w:t xml:space="preserve">довъ на В. становится въ такъ наз. зато- </w:t>
      </w:r>
      <w:r>
        <w:br/>
      </w:r>
      <w:r>
        <w:t xml:space="preserve">ны; таковыми служатъ, кромЪ искусствен- </w:t>
      </w:r>
      <w:r>
        <w:br/>
      </w:r>
      <w:r>
        <w:t xml:space="preserve">ныхъ сооружений въ РыбинскЪ и Нижнемъ </w:t>
      </w:r>
      <w:r>
        <w:br/>
      </w:r>
      <w:r>
        <w:t xml:space="preserve">(размзры которыхъ недостаточны), глав- </w:t>
      </w:r>
      <w:r>
        <w:br/>
      </w:r>
      <w:r>
        <w:t xml:space="preserve">НЫМЪ образомъ естественные заливы, пре- </w:t>
      </w:r>
      <w:r>
        <w:br/>
      </w:r>
      <w:r>
        <w:t xml:space="preserve">имущ. выходы нижнихь концовь старицъ </w:t>
      </w:r>
      <w:r>
        <w:br/>
      </w:r>
      <w:r>
        <w:t xml:space="preserve">(старыхъ русель В.). Затоны дають ©у- </w:t>
      </w:r>
      <w:r>
        <w:br/>
      </w:r>
      <w:r>
        <w:t xml:space="preserve">дамъ необходимую защиту отъ ледохода, </w:t>
      </w:r>
      <w:r>
        <w:br/>
      </w:r>
      <w:r>
        <w:t xml:space="preserve">хотя нерздко при высокой водЪ льдины </w:t>
      </w:r>
      <w:r>
        <w:br/>
      </w:r>
      <w:r>
        <w:t xml:space="preserve">переносятся съ фарватера въ залоны и при </w:t>
      </w:r>
      <w:r>
        <w:br/>
      </w:r>
      <w:r>
        <w:t xml:space="preserve">достаточной быстротв течешя срзають </w:t>
      </w:r>
      <w:r>
        <w:br/>
      </w:r>
      <w:r>
        <w:t xml:space="preserve">суда, нанося имъ большия поврежденя. </w:t>
      </w:r>
      <w:r>
        <w:br/>
      </w:r>
      <w:r>
        <w:t xml:space="preserve">Лучице затоны откуплены пароходными </w:t>
      </w:r>
      <w:r>
        <w:br/>
      </w:r>
      <w:r>
        <w:t xml:space="preserve">обществами, устроившими въ нихъ значи- </w:t>
      </w:r>
      <w:r>
        <w:br/>
      </w:r>
      <w:r>
        <w:t xml:space="preserve">тельныя мастерсыя для починки и частью </w:t>
      </w:r>
      <w:r>
        <w:br/>
      </w:r>
      <w:r>
        <w:t xml:space="preserve">постройки судовъ. Таковы затоны общ—ва </w:t>
      </w:r>
      <w:r>
        <w:br/>
      </w:r>
      <w:r>
        <w:t xml:space="preserve">„Самолетъ“ въ Твери, Алексзевк — Хва- </w:t>
      </w:r>
      <w:r>
        <w:br/>
      </w:r>
      <w:r>
        <w:t xml:space="preserve">лынск. у., У с. Доскина на Окз; общ-—ва </w:t>
      </w:r>
      <w:r>
        <w:br/>
      </w:r>
      <w:r>
        <w:t xml:space="preserve">„Кавказъ и Меркур“ Астраханск!й и Спас- </w:t>
      </w:r>
      <w:r>
        <w:br/>
      </w:r>
      <w:r>
        <w:t xml:space="preserve">ск затонъ близъ устьевъ Камы.</w:t>
      </w:r>
    </w:p>
    <w:p>
      <w:pPr>
        <w:pStyle w:val="Normal"/>
      </w:pPr>
      <w:r>
        <w:t xml:space="preserve">Половодье (см.) паВ. въ верхней по-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ловинЪ рЪки до Казани начинается еще </w:t>
      </w:r>
      <w:r>
        <w:br/>
      </w:r>
      <w:r>
        <w:t xml:space="preserve">во время ледохода, достигая нерЪдко вы- </w:t>
      </w:r>
      <w:r>
        <w:br/>
      </w:r>
      <w:r>
        <w:t xml:space="preserve">сокаго стояшя воды, прежде чвмъ ледо- </w:t>
      </w:r>
      <w:r>
        <w:br/>
      </w:r>
      <w:r>
        <w:t xml:space="preserve">ходъ оканчивается, причиняя тВмъ са- </w:t>
      </w:r>
      <w:r>
        <w:br/>
      </w:r>
      <w:r>
        <w:t xml:space="preserve">мымъ значительныя опустошешя въ доли- </w:t>
      </w:r>
      <w:r>
        <w:br/>
      </w:r>
      <w:r>
        <w:t xml:space="preserve">нЪ: но во всякомъ случаЪ наибольшей вы- </w:t>
      </w:r>
      <w:r>
        <w:br/>
      </w:r>
      <w:r>
        <w:t xml:space="preserve">соты вода и здЪсь повсемЪстно достигаеть </w:t>
      </w:r>
      <w:r>
        <w:br/>
      </w:r>
      <w:r>
        <w:t xml:space="preserve">уже послЪ ледохода подъ вимяшемъ при- </w:t>
      </w:r>
      <w:r>
        <w:br/>
      </w:r>
      <w:r>
        <w:t xml:space="preserve">былой воды съ притоковъ; чьмъ далЪе под- </w:t>
      </w:r>
      <w:r>
        <w:br/>
      </w:r>
      <w:r>
        <w:t xml:space="preserve">вигается внизъ по рЪкЪ, тБмъ боле за- </w:t>
      </w:r>
      <w:r>
        <w:br/>
      </w:r>
      <w:r>
        <w:t xml:space="preserve">паздываеть по этой причин время на- </w:t>
      </w:r>
      <w:r>
        <w:br/>
      </w:r>
      <w:r>
        <w:t xml:space="preserve">ибольшаго подъема водъ, такъ что ниже </w:t>
      </w:r>
      <w:r>
        <w:br/>
      </w:r>
      <w:r>
        <w:t xml:space="preserve">Камы наибольшИй разливъ приходится на </w:t>
      </w:r>
      <w:r>
        <w:br/>
      </w:r>
      <w:r>
        <w:t xml:space="preserve">первую половину Шоня, съ значительным </w:t>
      </w:r>
      <w:r>
        <w:br/>
      </w:r>
      <w:r>
        <w:t xml:space="preserve">впрочемъ колебашемъ въ ту или другую </w:t>
      </w:r>
      <w:r>
        <w:br/>
      </w:r>
      <w:r>
        <w:t xml:space="preserve">сторону. Высота подъема весеннихъ водъ </w:t>
      </w:r>
      <w:r>
        <w:br/>
      </w:r>
      <w:r>
        <w:t xml:space="preserve">для разныхъ участковъ В. измъняется меж- </w:t>
      </w:r>
      <w:r>
        <w:br/>
      </w:r>
      <w:r>
        <w:t xml:space="preserve">ду 2—7 саж., въ зависимости отъ высоты </w:t>
      </w:r>
      <w:r>
        <w:br/>
      </w:r>
      <w:r>
        <w:t xml:space="preserve">береговь и ширины разлива, наибольний </w:t>
      </w:r>
      <w:r>
        <w:br/>
      </w:r>
      <w:r>
        <w:t xml:space="preserve">подъемъ наблюдается у Самарскихъ воротъ </w:t>
      </w:r>
      <w:r>
        <w:br/>
      </w:r>
      <w:r>
        <w:t xml:space="preserve">(устьевъ Сока), гдЪ рЪка сдавливаетея вы- </w:t>
      </w:r>
      <w:r>
        <w:br/>
      </w:r>
      <w:r>
        <w:t xml:space="preserve">сокими каменистыми берегами съ той и </w:t>
      </w:r>
      <w:r>
        <w:br/>
      </w:r>
      <w:r>
        <w:t xml:space="preserve">другой стороны. Тамъ же, гдЪ берега низ- </w:t>
      </w:r>
      <w:r>
        <w:br/>
      </w:r>
      <w:r>
        <w:t xml:space="preserve">менны съ обфихъ сторонъ, какъ напр. близъ </w:t>
      </w:r>
      <w:r>
        <w:br/>
      </w:r>
      <w:r>
        <w:t xml:space="preserve">устьевъ Камы, р$ка разливается на много </w:t>
      </w:r>
      <w:r>
        <w:br/>
      </w:r>
      <w:r>
        <w:t xml:space="preserve">верстъ, обращая страну въ громадное озе- </w:t>
      </w:r>
      <w:r>
        <w:br/>
      </w:r>
      <w:r>
        <w:t xml:space="preserve">ро. Тавя временныя озеровидныя расши- </w:t>
      </w:r>
      <w:r>
        <w:br/>
      </w:r>
      <w:r>
        <w:t xml:space="preserve">решя особенно свойственны устьямъ почти </w:t>
      </w:r>
      <w:r>
        <w:br/>
      </w:r>
      <w:r>
        <w:t xml:space="preserve">веъхъ притоковъ В., какъ и другихъ рав- </w:t>
      </w:r>
      <w:r>
        <w:br/>
      </w:r>
      <w:r>
        <w:t xml:space="preserve">нинныхЪ рЪкЪъ; вызываются они главнымъ </w:t>
      </w:r>
      <w:r>
        <w:br/>
      </w:r>
      <w:r>
        <w:t xml:space="preserve">образомъ подпоромъ прибылой воды глав- </w:t>
      </w:r>
      <w:r>
        <w:br/>
      </w:r>
      <w:r>
        <w:t xml:space="preserve">ной рЪки, преграждающимъ на боле или </w:t>
      </w:r>
      <w:r>
        <w:br/>
      </w:r>
      <w:r>
        <w:t xml:space="preserve">менъе значительное время свободный стокъ </w:t>
      </w:r>
      <w:r>
        <w:br/>
      </w:r>
      <w:r>
        <w:t xml:space="preserve">водъ притока, въ низовьяхъ котораго не- </w:t>
      </w:r>
      <w:r>
        <w:br/>
      </w:r>
      <w:r>
        <w:t xml:space="preserve">рЪдко наблюдается въ это время обрат- </w:t>
      </w:r>
      <w:r>
        <w:br/>
      </w:r>
      <w:r>
        <w:t xml:space="preserve">ное течене вверхь по рфкВ. ВелБдетве </w:t>
      </w:r>
      <w:r>
        <w:br/>
      </w:r>
      <w:r>
        <w:t xml:space="preserve">повсемЪстнаго преобладан!я одного берега </w:t>
      </w:r>
      <w:r>
        <w:br/>
      </w:r>
      <w:r>
        <w:t xml:space="preserve">высокаго, крутого, подмываемаго и медлен- </w:t>
      </w:r>
      <w:r>
        <w:br/>
      </w:r>
      <w:r>
        <w:t xml:space="preserve">но разрушаемаго р$кою’ и другого берега </w:t>
      </w:r>
      <w:r>
        <w:br/>
      </w:r>
      <w:r>
        <w:t xml:space="preserve">низменнаго, покрываемаго наносами (на В. </w:t>
      </w:r>
      <w:r>
        <w:br/>
      </w:r>
      <w:r>
        <w:t xml:space="preserve">поелЪднимъ является преимущ. лЪвый бе- </w:t>
      </w:r>
      <w:r>
        <w:br/>
      </w:r>
      <w:r>
        <w:t xml:space="preserve">регъ), на этотъ посльдш! распространяется </w:t>
      </w:r>
      <w:r>
        <w:br/>
      </w:r>
      <w:r>
        <w:t xml:space="preserve">разливъ; большая часть долины покры- </w:t>
      </w:r>
      <w:r>
        <w:br/>
      </w:r>
      <w:r>
        <w:t xml:space="preserve">вается водою со всЪми островами, старыми </w:t>
      </w:r>
      <w:r>
        <w:br/>
      </w:r>
      <w:r>
        <w:t xml:space="preserve">руслами (старицами), залонами и озерами; </w:t>
      </w:r>
      <w:r>
        <w:br/>
      </w:r>
      <w:r>
        <w:t xml:space="preserve">суда свободно избирають себъ болЪе пря- </w:t>
      </w:r>
      <w:r>
        <w:br/>
      </w:r>
      <w:r>
        <w:t xml:space="preserve">мые пути по старымъ, л5томъ пересыхаю- </w:t>
      </w:r>
      <w:r>
        <w:br/>
      </w:r>
      <w:r>
        <w:t xml:space="preserve">щимъ рукавамъ и русламъ. Скорость тече- </w:t>
      </w:r>
      <w:r>
        <w:br/>
      </w:r>
      <w:r>
        <w:t xml:space="preserve">шя увеличивается весною почти вдвое, &amp; </w:t>
      </w:r>
      <w:r>
        <w:br/>
      </w:r>
      <w:r>
        <w:t xml:space="preserve">мЪетами и болЪе противъ нормальной лЪт- </w:t>
      </w:r>
      <w:r>
        <w:br/>
      </w:r>
      <w:r>
        <w:t xml:space="preserve">ней, соотв$тетвенно чему значительно уве- </w:t>
      </w:r>
      <w:r>
        <w:br/>
      </w:r>
      <w:r>
        <w:t xml:space="preserve">личивается разность въ скорости движешя </w:t>
      </w:r>
      <w:r>
        <w:br/>
      </w:r>
      <w:r>
        <w:t xml:space="preserve">пароходовъ вверхъ и внизъ по рЪкЪ. Отно- </w:t>
      </w:r>
      <w:r>
        <w:br/>
      </w:r>
      <w:r>
        <w:t xml:space="preserve">сительно времени спада весеннихъ водъ и </w:t>
      </w:r>
      <w:r>
        <w:br/>
      </w:r>
      <w:r>
        <w:t xml:space="preserve">величины этого спада для опредЪъленнаго </w:t>
      </w:r>
      <w:r>
        <w:br/>
      </w:r>
      <w:r>
        <w:t xml:space="preserve">пункта и дня господствуеть большое раз- </w:t>
      </w:r>
      <w:r>
        <w:br/>
      </w:r>
      <w:r>
        <w:t xml:space="preserve">лич е въ отдБльные годы въ зависимости </w:t>
      </w:r>
      <w:r>
        <w:br/>
      </w:r>
      <w:r>
        <w:t xml:space="preserve">оть сочеташя многихъ метеорологическихъ </w:t>
      </w:r>
      <w:r>
        <w:br/>
      </w:r>
      <w:r>
        <w:t xml:space="preserve">условй, а именно предшествовавшаго осен- </w:t>
      </w:r>
      <w:r>
        <w:br/>
      </w:r>
      <w:r>
        <w:t xml:space="preserve">няго выпаден!я дождей, зимнихъ условй </w:t>
      </w:r>
      <w:r>
        <w:br/>
      </w:r>
      <w:r>
        <w:t xml:space="preserve">промерзашя грунта и выпадевя снЪга, ве- </w:t>
      </w:r>
      <w:r>
        <w:br/>
      </w:r>
      <w:r>
        <w:t xml:space="preserve">сенняго дружнаго или медленнаго таяшя </w:t>
      </w:r>
      <w:r>
        <w:br/>
      </w:r>
      <w:r>
        <w:t xml:space="preserve">снъговъ въ различныхъ частяхъ бассейна, </w:t>
      </w:r>
      <w:r>
        <w:br/>
      </w:r>
      <w:r>
        <w:t xml:space="preserve">весеннихъ заморозковъ и наконецъ вына- </w:t>
      </w:r>
      <w:r>
        <w:br/>
      </w:r>
      <w:r>
        <w:t xml:space="preserve">дешя лЬтнихъ осадковъ. Бывають, хотя и </w:t>
      </w:r>
      <w:r>
        <w:br/>
      </w:r>
      <w:r>
        <w:t xml:space="preserve">рёдко, годы, когда въ Нижнемъ на ярмарк® </w:t>
      </w:r>
      <w:r>
        <w:br/>
      </w:r>
      <w:r>
        <w:t xml:space="preserve">въ августЪ вода стоить еще значительно </w:t>
      </w:r>
      <w:r>
        <w:br/>
      </w:r>
      <w:r>
        <w:t xml:space="preserve">выше межени и оставляеть подъ водой нв-</w:t>
      </w:r>
    </w:p>
    <w:p>
      <w:pPr>
        <w:pStyle w:val="Normal"/>
      </w:pPr>
      <w:r>
        <w:t xml:space="preserve">Волга.</w:t>
      </w:r>
    </w:p>
    <w:p>
      <w:pPr>
        <w:pStyle w:val="Normal"/>
      </w:pPr>
      <w:r>
        <w:t xml:space="preserve">которыя ярмарочныя площади. Къ сожа- </w:t>
      </w:r>
      <w:r>
        <w:br/>
      </w:r>
      <w:r>
        <w:t xml:space="preserve">лЪнИо, преобладаютъ случаи прямо обрал- </w:t>
      </w:r>
      <w:r>
        <w:br/>
      </w:r>
      <w:r>
        <w:t xml:space="preserve">ные, слишкомъ быстраго спуска весеннихъ </w:t>
      </w:r>
      <w:r>
        <w:br/>
      </w:r>
      <w:r>
        <w:t xml:space="preserve">водъ и ранняго перехода на межень. В. </w:t>
      </w:r>
      <w:r>
        <w:br/>
      </w:r>
      <w:r>
        <w:t xml:space="preserve">постепенно входить въ свои берега, рукава </w:t>
      </w:r>
      <w:r>
        <w:br/>
      </w:r>
      <w:r>
        <w:t xml:space="preserve">ея пересыхаютъ, или становятся мелковод- </w:t>
      </w:r>
      <w:r>
        <w:br/>
      </w:r>
      <w:r>
        <w:t xml:space="preserve">ными, крупные города, какъ Сызранъ и </w:t>
      </w:r>
      <w:r>
        <w:br/>
      </w:r>
      <w:r>
        <w:t xml:space="preserve">Сараловъ, становятся недоступны для су- </w:t>
      </w:r>
      <w:r>
        <w:br/>
      </w:r>
      <w:r>
        <w:t xml:space="preserve">довъ, по всей долинф появляются обшир- </w:t>
      </w:r>
      <w:r>
        <w:br/>
      </w:r>
      <w:r>
        <w:t xml:space="preserve">ные, совершенно голые низменные песча- </w:t>
      </w:r>
      <w:r>
        <w:br/>
      </w:r>
      <w:r>
        <w:t xml:space="preserve">ные о-ва, отмели, песчаные перекаты, </w:t>
      </w:r>
      <w:r>
        <w:br/>
      </w:r>
      <w:r>
        <w:t xml:space="preserve">столь затрудняющие плаване; только въ не- </w:t>
      </w:r>
      <w:r>
        <w:br/>
      </w:r>
      <w:r>
        <w:t xml:space="preserve">многихъ мЪъетахъ верховьевъ В. песчаным </w:t>
      </w:r>
      <w:r>
        <w:br/>
      </w:r>
      <w:r>
        <w:t xml:space="preserve">перекатамъ соотв тствуютъ каменныя гря- </w:t>
      </w:r>
      <w:r>
        <w:br/>
      </w:r>
      <w:r>
        <w:t xml:space="preserve">ды (ем. ниже). Со времени установлешя </w:t>
      </w:r>
      <w:r>
        <w:br/>
      </w:r>
      <w:r>
        <w:t xml:space="preserve">во вторую половину лЪта меженняго со- </w:t>
      </w:r>
      <w:r>
        <w:br/>
      </w:r>
      <w:r>
        <w:t xml:space="preserve">стояшя рЪки, колебашя уровня совершают- </w:t>
      </w:r>
      <w:r>
        <w:br/>
      </w:r>
      <w:r>
        <w:t xml:space="preserve">ся только въ малыхъ размфрахъ, но зато </w:t>
      </w:r>
      <w:r>
        <w:br/>
      </w:r>
      <w:r>
        <w:t xml:space="preserve">крайне чувствительныхь для судовъ, для </w:t>
      </w:r>
      <w:r>
        <w:br/>
      </w:r>
      <w:r>
        <w:t xml:space="preserve">которыхъ мЪстами вершокъ воды на пере- </w:t>
      </w:r>
      <w:r>
        <w:br/>
      </w:r>
      <w:r>
        <w:t xml:space="preserve">катахъ рЪшаетъ судьбу навигащи. Межен- </w:t>
      </w:r>
      <w:r>
        <w:br/>
      </w:r>
      <w:r>
        <w:t xml:space="preserve">ий горизонтъ В. находится преимуществен- </w:t>
      </w:r>
      <w:r>
        <w:br/>
      </w:r>
      <w:r>
        <w:t xml:space="preserve">но въ зависимости отъ распредълешя лЪт- </w:t>
      </w:r>
      <w:r>
        <w:br/>
      </w:r>
      <w:r>
        <w:t xml:space="preserve">няго выпадешя осадковъ въ области вер- </w:t>
      </w:r>
      <w:r>
        <w:br/>
      </w:r>
      <w:r>
        <w:t xml:space="preserve">ховыхъ протоковъ рЪки. Въ годы съ ма- </w:t>
      </w:r>
      <w:r>
        <w:br/>
      </w:r>
      <w:r>
        <w:t xml:space="preserve">лыми осадками въ верховьяхъ В. насту- </w:t>
      </w:r>
      <w:r>
        <w:br/>
      </w:r>
      <w:r>
        <w:t xml:space="preserve">паетъ разорительное бЪдств!е; суда не при- </w:t>
      </w:r>
      <w:r>
        <w:br/>
      </w:r>
      <w:r>
        <w:t xml:space="preserve">нимаютъ полнаго груза и принуждены бы- </w:t>
      </w:r>
      <w:r>
        <w:br/>
      </w:r>
      <w:r>
        <w:t xml:space="preserve">ваютъ перегружаться у перекатовъ на болЪе </w:t>
      </w:r>
      <w:r>
        <w:br/>
      </w:r>
      <w:r>
        <w:t xml:space="preserve">мелко сидяпйя или по недълямъ дожи- </w:t>
      </w:r>
      <w:r>
        <w:br/>
      </w:r>
      <w:r>
        <w:t xml:space="preserve">даются возможности прохода; въ наибол'ве </w:t>
      </w:r>
      <w:r>
        <w:br/>
      </w:r>
      <w:r>
        <w:t xml:space="preserve">маловодные годы временно прекращается </w:t>
      </w:r>
      <w:r>
        <w:br/>
      </w:r>
      <w:r>
        <w:t xml:space="preserve">пассажирское пароходство, не только выше </w:t>
      </w:r>
      <w:r>
        <w:br/>
      </w:r>
      <w:r>
        <w:t xml:space="preserve">Рыбинска, гдЪ это случается почти каж- </w:t>
      </w:r>
      <w:r>
        <w:br/>
      </w:r>
      <w:r>
        <w:t xml:space="preserve">дый годъ, но и на переходахъ до Нижняго </w:t>
      </w:r>
      <w:r>
        <w:br/>
      </w:r>
      <w:r>
        <w:t xml:space="preserve">и Казани; тая же затрудненя являются </w:t>
      </w:r>
      <w:r>
        <w:br/>
      </w:r>
      <w:r>
        <w:t xml:space="preserve">тогда и ниже Царицына, а на болЪе много- </w:t>
      </w:r>
      <w:r>
        <w:br/>
      </w:r>
      <w:r>
        <w:t xml:space="preserve">водномъ пути между Казанью и Царицы- </w:t>
      </w:r>
      <w:r>
        <w:br/>
      </w:r>
      <w:r>
        <w:t xml:space="preserve">номъ ходятъ неболыше, мелко сидящ{е пас- </w:t>
      </w:r>
      <w:r>
        <w:br/>
      </w:r>
      <w:r>
        <w:t xml:space="preserve">сажирске пароходы верхняго плёса.</w:t>
      </w:r>
    </w:p>
    <w:p>
      <w:pPr>
        <w:pStyle w:val="Normal"/>
      </w:pPr>
      <w:r>
        <w:t xml:space="preserve">Временные л5тн!е и осены!е павод- </w:t>
      </w:r>
      <w:r>
        <w:br/>
      </w:r>
      <w:r>
        <w:t xml:space="preserve">ки, зависящ!е отъ необычнаго продолжи- </w:t>
      </w:r>
      <w:r>
        <w:br/>
      </w:r>
      <w:r>
        <w:t xml:space="preserve">тельнаго выпадешя осадковъ — явлешя на </w:t>
      </w:r>
      <w:r>
        <w:br/>
      </w:r>
      <w:r>
        <w:t xml:space="preserve">В. крайне р$дюя, особенно лЪтые, и бы- </w:t>
      </w:r>
      <w:r>
        <w:br/>
      </w:r>
      <w:r>
        <w:t xml:space="preserve">вають только ощутимы въ верхней поло- </w:t>
      </w:r>
      <w:r>
        <w:br/>
      </w:r>
      <w:r>
        <w:t xml:space="preserve">винЪ рЪки; нормально же осенью наблю- </w:t>
      </w:r>
      <w:r>
        <w:br/>
      </w:r>
      <w:r>
        <w:t xml:space="preserve">дается противъ лфтней межени подъемъ </w:t>
      </w:r>
      <w:r>
        <w:br/>
      </w:r>
      <w:r>
        <w:t xml:space="preserve">водъ въ нЪсколько вершковъ. Какъ еще </w:t>
      </w:r>
      <w:r>
        <w:br/>
      </w:r>
      <w:r>
        <w:t xml:space="preserve">болъе исключительное явлен!е, зарегестри- </w:t>
      </w:r>
      <w:r>
        <w:br/>
      </w:r>
      <w:r>
        <w:t xml:space="preserve">рованъ случай (1880 г.) зимняго ноябрь- </w:t>
      </w:r>
      <w:r>
        <w:br/>
      </w:r>
      <w:r>
        <w:t xml:space="preserve">скаго паводка по всей В. посл быстраго </w:t>
      </w:r>
      <w:r>
        <w:br/>
      </w:r>
      <w:r>
        <w:t xml:space="preserve">таян1я рано въ октябрь м$сяцв выпав- </w:t>
      </w:r>
      <w:r>
        <w:br/>
      </w:r>
      <w:r>
        <w:t xml:space="preserve">шихь онфговъ; такой паводокъ даль подъ- </w:t>
      </w:r>
      <w:r>
        <w:br/>
      </w:r>
      <w:r>
        <w:t xml:space="preserve">емъ водъ болъе 2 саж. выше нормали.</w:t>
      </w:r>
    </w:p>
    <w:p>
      <w:pPr>
        <w:pStyle w:val="Normal"/>
      </w:pPr>
      <w:r>
        <w:t xml:space="preserve">В. по своимъ физико -географическимъ </w:t>
      </w:r>
      <w:r>
        <w:br/>
      </w:r>
      <w:r>
        <w:t xml:space="preserve">особенностямъь и услоямъ судоходства </w:t>
      </w:r>
      <w:r>
        <w:br/>
      </w:r>
      <w:r>
        <w:t xml:space="preserve">различными авторами раздЪляется на от- </w:t>
      </w:r>
      <w:r>
        <w:br/>
      </w:r>
      <w:r>
        <w:t xml:space="preserve">дъльные участки, относительно числа и пре- </w:t>
      </w:r>
      <w:r>
        <w:br/>
      </w:r>
      <w:r>
        <w:t xml:space="preserve">дъловъ которыхъ не послЪдовало достаточ- </w:t>
      </w:r>
      <w:r>
        <w:br/>
      </w:r>
      <w:r>
        <w:t xml:space="preserve">наго соглашеня. Обычное тройственное дЪ- </w:t>
      </w:r>
      <w:r>
        <w:br/>
      </w:r>
      <w:r>
        <w:t xml:space="preserve">лен!е рЪкъ на верхнюю, среднюю и нижнюю </w:t>
      </w:r>
      <w:r>
        <w:br/>
      </w:r>
      <w:r>
        <w:t xml:space="preserve">части для В. не находить примвнешя. Не- </w:t>
      </w:r>
      <w:r>
        <w:br/>
      </w:r>
      <w:r>
        <w:t xml:space="preserve">сравненно употребительнЪе на практик су- </w:t>
      </w:r>
      <w:r>
        <w:br/>
      </w:r>
      <w:r>
        <w:t xml:space="preserve">доходства сложившееся исторически двой- </w:t>
      </w:r>
      <w:r>
        <w:br/>
      </w:r>
      <w:r>
        <w:t xml:space="preserve">ственное дЪлеше внизъ и вверхъ оть </w:t>
      </w:r>
      <w:r>
        <w:br/>
      </w:r>
      <w:r>
        <w:t xml:space="preserve">Нижняго и устьевъ Оки съ подраздфле- </w:t>
      </w:r>
      <w:r>
        <w:br/>
      </w:r>
      <w:r>
        <w:t xml:space="preserve">шемъ каждаго на нЪсколько участковъ или </w:t>
      </w:r>
      <w:r>
        <w:br/>
      </w:r>
      <w:r>
        <w:t xml:space="preserve">плёсовъ, имвющихъ болфе или мене есте-</w:t>
      </w:r>
    </w:p>
    <w:p>
      <w:pPr>
        <w:pStyle w:val="Normal"/>
      </w:pPr>
      <w:r>
        <w:t xml:space="preserve">Волга.</w:t>
      </w:r>
    </w:p>
    <w:p>
      <w:pPr>
        <w:pStyle w:val="Normal"/>
      </w:pPr>
      <w:r>
        <w:t xml:space="preserve">ственныя границы; на эти участки и мы </w:t>
      </w:r>
      <w:r>
        <w:br/>
      </w:r>
      <w:r>
        <w:t xml:space="preserve">разбиваем В. въ дальнфйшемъ ея описаши</w:t>
      </w:r>
    </w:p>
    <w:p>
      <w:pPr>
        <w:pStyle w:val="Normal"/>
      </w:pPr>
      <w:r>
        <w:t xml:space="preserve">В.отъ истока до Селижарова (111 в.). </w:t>
      </w:r>
      <w:r>
        <w:br/>
      </w:r>
      <w:r>
        <w:t xml:space="preserve">Несмотря на ясно очерченную т5систую до- </w:t>
      </w:r>
      <w:r>
        <w:br/>
      </w:r>
      <w:r>
        <w:t xml:space="preserve">лину, по которой весною течетъ значительн. </w:t>
      </w:r>
      <w:r>
        <w:br/>
      </w:r>
      <w:r>
        <w:t xml:space="preserve">ручеекъ В. изъ означеннаго выше ея болот- </w:t>
      </w:r>
      <w:r>
        <w:br/>
      </w:r>
      <w:r>
        <w:t xml:space="preserve">наго истока, лЬтомъ явственное течеше въ </w:t>
      </w:r>
      <w:r>
        <w:br/>
      </w:r>
      <w:r>
        <w:t xml:space="preserve">сухую погоду наблюдается только по смяни </w:t>
      </w:r>
      <w:r>
        <w:br/>
      </w:r>
      <w:r>
        <w:t xml:space="preserve">В. ниже Воронова поселка съ небольшимъ </w:t>
      </w:r>
      <w:r>
        <w:br/>
      </w:r>
      <w:r>
        <w:t xml:space="preserve">ручьемъ Персянкой; долина, сохраняя тоть </w:t>
      </w:r>
      <w:r>
        <w:br/>
      </w:r>
      <w:r>
        <w:t xml:space="preserve">же лЪъсистый видъ, расширяется по пути въ </w:t>
      </w:r>
      <w:r>
        <w:br/>
      </w:r>
      <w:r>
        <w:t xml:space="preserve">два небольшихь озера Малый и Боль- </w:t>
      </w:r>
      <w:r>
        <w:br/>
      </w:r>
      <w:r>
        <w:t xml:space="preserve">шой Верхитъ; пройдя эти озера, В. не- </w:t>
      </w:r>
      <w:r>
        <w:br/>
      </w:r>
      <w:r>
        <w:t xml:space="preserve">большимъ, но постояннымъ ручьемъ выхо- </w:t>
      </w:r>
      <w:r>
        <w:br/>
      </w:r>
      <w:r>
        <w:t xml:space="preserve">дить изъ лЪъсистой долины и вливается въ </w:t>
      </w:r>
      <w:r>
        <w:br/>
      </w:r>
      <w:r>
        <w:t xml:space="preserve">большое и длинное озеро Стержь (13 в. </w:t>
      </w:r>
      <w:r>
        <w:br/>
      </w:r>
      <w:r>
        <w:t xml:space="preserve">дл., 31/2 в. ш. и до 8 м. глуб.), расположен- </w:t>
      </w:r>
      <w:r>
        <w:br/>
      </w:r>
      <w:r>
        <w:t xml:space="preserve">ное среди живописныхъ, усБянныхъ эрра- </w:t>
      </w:r>
      <w:r>
        <w:br/>
      </w:r>
      <w:r>
        <w:t xml:space="preserve">тическими валунами холмовъ мореннаго </w:t>
      </w:r>
      <w:r>
        <w:br/>
      </w:r>
      <w:r>
        <w:t xml:space="preserve">ландшафта, покрытыхъ полями, елово-бере- </w:t>
      </w:r>
      <w:r>
        <w:br/>
      </w:r>
      <w:r>
        <w:t xml:space="preserve">зовыми перелЪсками, среди которыхъ жи- </w:t>
      </w:r>
      <w:r>
        <w:br/>
      </w:r>
      <w:r>
        <w:t xml:space="preserve">вописно разбросаны довольно многочислен- </w:t>
      </w:r>
      <w:r>
        <w:br/>
      </w:r>
      <w:r>
        <w:t xml:space="preserve">ныя селешя. Протокомъ В. въ 2 в. озеро </w:t>
      </w:r>
      <w:r>
        <w:br/>
      </w:r>
      <w:r>
        <w:t xml:space="preserve">Стержь соединяется у с. Ширкова съ ру: </w:t>
      </w:r>
      <w:r>
        <w:br/>
      </w:r>
      <w:r>
        <w:t xml:space="preserve">кавомъ слфдующаго оз. Вселукъ (14 вер. </w:t>
      </w:r>
      <w:r>
        <w:br/>
      </w:r>
      <w:r>
        <w:t xml:space="preserve">длины и 4 в. наибол. шир. и 12 м. наиб. </w:t>
      </w:r>
      <w:r>
        <w:br/>
      </w:r>
      <w:r>
        <w:t xml:space="preserve">глуб.), расположеннаго въ подобн.же котло- </w:t>
      </w:r>
      <w:r>
        <w:br/>
      </w:r>
      <w:r>
        <w:t xml:space="preserve">вин, но съ болЪе плоскими и лфсистыми </w:t>
      </w:r>
      <w:r>
        <w:br/>
      </w:r>
      <w:r>
        <w:t xml:space="preserve">берегами. Широкимъ и мелководнымъ про- </w:t>
      </w:r>
      <w:r>
        <w:br/>
      </w:r>
      <w:r>
        <w:t xml:space="preserve">токомъ оз. Вселукъь у с. Вселуки перехо- </w:t>
      </w:r>
      <w:r>
        <w:br/>
      </w:r>
      <w:r>
        <w:t xml:space="preserve">дить въ третье крупное оз. Пёно (длина 8, </w:t>
      </w:r>
      <w:r>
        <w:br/>
      </w:r>
      <w:r>
        <w:t xml:space="preserve">шир. 1,3 вер., наиб. глуб. 4 мет.).</w:t>
      </w:r>
    </w:p>
    <w:p>
      <w:pPr>
        <w:pStyle w:val="Normal"/>
      </w:pPr>
      <w:r>
        <w:t xml:space="preserve">сосновыеи еловые лЪса; на юго-восточном </w:t>
      </w:r>
      <w:r>
        <w:br/>
      </w:r>
      <w:r>
        <w:t xml:space="preserve">конць его у с. ИавБдова выходить В. уже </w:t>
      </w:r>
      <w:r>
        <w:br/>
      </w:r>
      <w:r>
        <w:t xml:space="preserve">значительной рЪкой. 0 дъйствительныхь </w:t>
      </w:r>
      <w:r>
        <w:br/>
      </w:r>
      <w:r>
        <w:t xml:space="preserve">размЪрахъ этихъ трехъ озеръ можно соста- </w:t>
      </w:r>
      <w:r>
        <w:br/>
      </w:r>
      <w:r>
        <w:t xml:space="preserve">вить полное понят!е только позднею осенью, </w:t>
      </w:r>
      <w:r>
        <w:br/>
      </w:r>
      <w:r>
        <w:t xml:space="preserve">когда плотина Верхне-волжскихъ во- </w:t>
      </w:r>
      <w:r>
        <w:br/>
      </w:r>
      <w:r>
        <w:t xml:space="preserve">дохранилищу (см.) спустила всю подпер- </w:t>
      </w:r>
      <w:r>
        <w:br/>
      </w:r>
      <w:r>
        <w:t xml:space="preserve">тую воду. Лътомъ же при закрытыхъ шлю- </w:t>
      </w:r>
      <w:r>
        <w:br/>
      </w:r>
      <w:r>
        <w:t xml:space="preserve">захъ, подпоръ этой плотины (бейшлота) </w:t>
      </w:r>
      <w:r>
        <w:br/>
      </w:r>
      <w:r>
        <w:t xml:space="preserve">чувствуется до самаго оз. Стержа, въ про- </w:t>
      </w:r>
      <w:r>
        <w:br/>
      </w:r>
      <w:r>
        <w:t xml:space="preserve">токахъ между озерами течеше прекращается </w:t>
      </w:r>
      <w:r>
        <w:br/>
      </w:r>
      <w:r>
        <w:t xml:space="preserve">или даже направляется въ обратную сто- </w:t>
      </w:r>
      <w:r>
        <w:br/>
      </w:r>
      <w:r>
        <w:t xml:space="preserve">рону, вода въ озерахъ поднимается и за- </w:t>
      </w:r>
      <w:r>
        <w:br/>
      </w:r>
      <w:r>
        <w:t xml:space="preserve">топляеть берега, всего болфе конечно, у </w:t>
      </w:r>
      <w:r>
        <w:br/>
      </w:r>
      <w:r>
        <w:t xml:space="preserve">нижняго оз. Ивна. На этомъ пути В. и сла- </w:t>
      </w:r>
      <w:r>
        <w:br/>
      </w:r>
      <w:r>
        <w:t xml:space="preserve">гаюция ее озера, кромЪ многихъ мелкихъ </w:t>
      </w:r>
      <w:r>
        <w:br/>
      </w:r>
      <w:r>
        <w:t xml:space="preserve">ручьевь, принимаетъь справа двЪ рЪки </w:t>
      </w:r>
      <w:r>
        <w:br/>
      </w:r>
      <w:r>
        <w:t xml:space="preserve">Руну (см.) и Кудь (см.), настолько зна- </w:t>
      </w:r>
      <w:r>
        <w:br/>
      </w:r>
      <w:r>
        <w:t xml:space="preserve">чительныя, что ихъ въ научномъ отно- </w:t>
      </w:r>
      <w:r>
        <w:br/>
      </w:r>
      <w:r>
        <w:t xml:space="preserve">шенши есть основаше считать болЪе глав- </w:t>
      </w:r>
      <w:r>
        <w:br/>
      </w:r>
      <w:r>
        <w:t xml:space="preserve">ными истоками великой рЪки, чьмъ ручей </w:t>
      </w:r>
      <w:r>
        <w:br/>
      </w:r>
      <w:r>
        <w:t xml:space="preserve">Волгина Верховья. Выступивъ изъ озера </w:t>
      </w:r>
      <w:r>
        <w:br/>
      </w:r>
      <w:r>
        <w:t xml:space="preserve">Иёна В. круто мвняетъ свое меридюналь- </w:t>
      </w:r>
      <w:r>
        <w:br/>
      </w:r>
      <w:r>
        <w:t xml:space="preserve">ное направлен!е подъ прямымъ угломъ на </w:t>
      </w:r>
      <w:r>
        <w:br/>
      </w:r>
      <w:r>
        <w:t xml:space="preserve">востокъ и течетъ по большей части въ ши- </w:t>
      </w:r>
      <w:r>
        <w:br/>
      </w:r>
      <w:r>
        <w:t xml:space="preserve">рокой долинЪ съ низменными берегами до </w:t>
      </w:r>
      <w:r>
        <w:br/>
      </w:r>
      <w:r>
        <w:t xml:space="preserve">окрестностей с. Хотошина, при чемъ холмы </w:t>
      </w:r>
      <w:r>
        <w:br/>
      </w:r>
      <w:r>
        <w:t xml:space="preserve">подходять къ р»кЪ только м$стами съ той </w:t>
      </w:r>
      <w:r>
        <w:br/>
      </w:r>
      <w:r>
        <w:t xml:space="preserve">и лругой стороны. Недоходя 10 вер. до </w:t>
      </w:r>
      <w:r>
        <w:br/>
      </w:r>
      <w:r>
        <w:t xml:space="preserve">с. Хотошина В. разливается въ широкое, но </w:t>
      </w:r>
      <w:r>
        <w:br/>
      </w:r>
      <w:r>
        <w:t xml:space="preserve">совершенно мелководное оз. Волго (при </w:t>
      </w:r>
      <w:r>
        <w:br/>
      </w:r>
      <w:r>
        <w:t xml:space="preserve">спущенныхъ шлюзахъ не бол. 1—2 м. тлуб.). </w:t>
      </w:r>
      <w:r>
        <w:br/>
      </w:r>
      <w:r>
        <w:t xml:space="preserve">РазмЪры этого озера находятся въ прямой </w:t>
      </w:r>
      <w:r>
        <w:br/>
      </w:r>
      <w:r>
        <w:t xml:space="preserve">зависимости отъь плотины бейшнлота; при </w:t>
      </w:r>
      <w:r>
        <w:br/>
      </w:r>
      <w:r>
        <w:t xml:space="preserve">полной задержкЪ воды оно разливается въ</w:t>
      </w:r>
    </w:p>
    <w:p>
      <w:pPr>
        <w:pStyle w:val="Normal"/>
      </w:pPr>
      <w:r>
        <w:t xml:space="preserve">Въ низ- | </w:t>
      </w:r>
      <w:r>
        <w:br/>
      </w:r>
      <w:r>
        <w:t xml:space="preserve">менныхъ берегахь этого 03. преобладають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с-зат. и ю.-в. направлени, всего верстъ на </w:t>
      </w:r>
      <w:r>
        <w:br/>
      </w:r>
      <w:r>
        <w:t xml:space="preserve">12 и болЪе, при окончаши попуска воды, </w:t>
      </w:r>
      <w:r>
        <w:br/>
      </w:r>
      <w:r>
        <w:t xml:space="preserve">сходитъ почти на нЪть; понятно, что при </w:t>
      </w:r>
      <w:r>
        <w:br/>
      </w:r>
      <w:r>
        <w:t xml:space="preserve">закрытыхъ шлюзахъ вся долина В. вверхъ </w:t>
      </w:r>
      <w:r>
        <w:br/>
      </w:r>
      <w:r>
        <w:t xml:space="preserve">до оз. Пёно обращается въ широкую ленту </w:t>
      </w:r>
      <w:r>
        <w:br/>
      </w:r>
      <w:r>
        <w:t xml:space="preserve">стоячей воды. На этомъ пути В. прини- </w:t>
      </w:r>
      <w:r>
        <w:br/>
      </w:r>
      <w:r>
        <w:t xml:space="preserve">маетъ въ себя кромЪ многихъ мелкихъ рЪ- </w:t>
      </w:r>
      <w:r>
        <w:br/>
      </w:r>
      <w:r>
        <w:t xml:space="preserve">чекъ справа значительный бассейнь Жу- </w:t>
      </w:r>
      <w:r>
        <w:br/>
      </w:r>
      <w:r>
        <w:t xml:space="preserve">копы, низовые лЪвые притоки которой </w:t>
      </w:r>
      <w:r>
        <w:br/>
      </w:r>
      <w:r>
        <w:t xml:space="preserve">подходять къ истокамъ Зап. Двины и дали </w:t>
      </w:r>
      <w:r>
        <w:br/>
      </w:r>
      <w:r>
        <w:t xml:space="preserve">поводъ къ представленю уже трехъ проек- </w:t>
      </w:r>
      <w:r>
        <w:br/>
      </w:r>
      <w:r>
        <w:t xml:space="preserve">товъ искусственнаго соединен!я обоихъ бас- </w:t>
      </w:r>
      <w:r>
        <w:br/>
      </w:r>
      <w:r>
        <w:t xml:space="preserve">сейновЪъ, пока еще неосуществленнаго, но </w:t>
      </w:r>
      <w:r>
        <w:br/>
      </w:r>
      <w:r>
        <w:t xml:space="preserve">вполнЪ возможнаго. Ниже оз. Волго между </w:t>
      </w:r>
      <w:r>
        <w:br/>
      </w:r>
      <w:r>
        <w:t xml:space="preserve">д. Подол и е. Хотошинымъ, поднимающийся </w:t>
      </w:r>
      <w:r>
        <w:br/>
      </w:r>
      <w:r>
        <w:t xml:space="preserve">вертикальнымъ обрывомъ берегь В. пред- </w:t>
      </w:r>
      <w:r>
        <w:br/>
      </w:r>
      <w:r>
        <w:t xml:space="preserve">ставл. обнажен!я каменноугольнаго извест- </w:t>
      </w:r>
      <w:r>
        <w:br/>
      </w:r>
      <w:r>
        <w:t xml:space="preserve">няка, снабжающия известью весь край, очень </w:t>
      </w:r>
      <w:r>
        <w:br/>
      </w:r>
      <w:r>
        <w:t xml:space="preserve">бЪдный вообще этимъ строительнымъ ма- </w:t>
      </w:r>
      <w:r>
        <w:br/>
      </w:r>
      <w:r>
        <w:t xml:space="preserve">тер!аломъ. Верстахъ въ 3-хъ ниже с. Хо- </w:t>
      </w:r>
      <w:r>
        <w:br/>
      </w:r>
      <w:r>
        <w:t xml:space="preserve">тошина и въ 13 в. выше Селижарова нахо- </w:t>
      </w:r>
      <w:r>
        <w:br/>
      </w:r>
      <w:r>
        <w:t xml:space="preserve">дится плотина (бейшлотъ) Верхневолж- </w:t>
      </w:r>
      <w:r>
        <w:br/>
      </w:r>
      <w:r>
        <w:t xml:space="preserve">скаго водохранилища (см.). держащаго </w:t>
      </w:r>
      <w:r>
        <w:br/>
      </w:r>
      <w:r>
        <w:t xml:space="preserve">въ своихъ рукахъ верховья великой рЪки. </w:t>
      </w:r>
      <w:r>
        <w:br/>
      </w:r>
      <w:r>
        <w:t xml:space="preserve">Плотина бейшлота приспособлена къ без- </w:t>
      </w:r>
      <w:r>
        <w:br/>
      </w:r>
      <w:r>
        <w:t xml:space="preserve">препятственному спуску въ разбивку пло- </w:t>
      </w:r>
      <w:r>
        <w:br/>
      </w:r>
      <w:r>
        <w:t xml:space="preserve">товъ, вновь собираемыхъ ниже плотины. </w:t>
      </w:r>
      <w:r>
        <w:br/>
      </w:r>
      <w:r>
        <w:t xml:space="preserve">Сплавное значен!е этихъ верховьевъ и впа- </w:t>
      </w:r>
      <w:r>
        <w:br/>
      </w:r>
      <w:r>
        <w:t xml:space="preserve">дающихь въ В. сплавныхъ рЪкъ: Руны, </w:t>
      </w:r>
      <w:r>
        <w:br/>
      </w:r>
      <w:r>
        <w:t xml:space="preserve">Куди, Жукопы и Дубенки весьма значи- </w:t>
      </w:r>
      <w:r>
        <w:br/>
      </w:r>
      <w:r>
        <w:t xml:space="preserve">тельно, хотя спфлые лЪса здЪеь сильно по- </w:t>
      </w:r>
      <w:r>
        <w:br/>
      </w:r>
      <w:r>
        <w:t xml:space="preserve">рёдъли. 1898 г. черезъ бейшлоть спущено </w:t>
      </w:r>
      <w:r>
        <w:br/>
      </w:r>
      <w:r>
        <w:t xml:space="preserve">ок. 3 мил. пуд. дровъ и 1112 мил. пудовъ </w:t>
      </w:r>
      <w:r>
        <w:br/>
      </w:r>
      <w:r>
        <w:t xml:space="preserve">лЪеныхьъ строит. матер. Въ озерахъ здЪеь </w:t>
      </w:r>
      <w:r>
        <w:br/>
      </w:r>
      <w:r>
        <w:t xml:space="preserve">значит. рыболов., но особыхъ статист. дан- </w:t>
      </w:r>
      <w:r>
        <w:br/>
      </w:r>
      <w:r>
        <w:t xml:space="preserve">ныхъ за послъднее время нфть. Ниже бей- </w:t>
      </w:r>
      <w:r>
        <w:br/>
      </w:r>
      <w:r>
        <w:t xml:space="preserve">шлота В. течеть въ вполнф оформленной </w:t>
      </w:r>
      <w:r>
        <w:br/>
      </w:r>
      <w:r>
        <w:t xml:space="preserve">долинЪ и у посада ОСелижарова сливается </w:t>
      </w:r>
      <w:r>
        <w:br/>
      </w:r>
      <w:r>
        <w:t xml:space="preserve">съ Селижаровкой (см.) становясь съ этого </w:t>
      </w:r>
      <w:r>
        <w:br/>
      </w:r>
      <w:r>
        <w:t xml:space="preserve">пункта уже до нЪфкоторой степени судоходн.</w:t>
      </w:r>
    </w:p>
    <w:p>
      <w:pPr>
        <w:pStyle w:val="Normal"/>
      </w:pPr>
      <w:r>
        <w:t xml:space="preserve">В. отъ Селижарова до Твери (300 в.), </w:t>
      </w:r>
      <w:r>
        <w:br/>
      </w:r>
      <w:r>
        <w:t xml:space="preserve">образуеть крупную, обращенную къ югу </w:t>
      </w:r>
      <w:r>
        <w:br/>
      </w:r>
      <w:r>
        <w:t xml:space="preserve">дугу, съ наиболье удаленным къ югу пунк- </w:t>
      </w:r>
      <w:r>
        <w:br/>
      </w:r>
      <w:r>
        <w:t xml:space="preserve">томЪъ у г. Зубцова и устья р. Вазузы. В. </w:t>
      </w:r>
      <w:r>
        <w:br/>
      </w:r>
      <w:r>
        <w:t xml:space="preserve">является здЪсь типической средне-русской </w:t>
      </w:r>
      <w:r>
        <w:br/>
      </w:r>
      <w:r>
        <w:t xml:space="preserve">рЪкой, пролагающей извилистый путь сво- </w:t>
      </w:r>
      <w:r>
        <w:br/>
      </w:r>
      <w:r>
        <w:t xml:space="preserve">его русла среди неширокой, ясно очерчен- </w:t>
      </w:r>
      <w:r>
        <w:br/>
      </w:r>
      <w:r>
        <w:t xml:space="preserve">ной долины, съ постоянною смной и пере- </w:t>
      </w:r>
      <w:r>
        <w:br/>
      </w:r>
      <w:r>
        <w:t xml:space="preserve">ходомъ на небольшихъ разстояяхъ справа, </w:t>
      </w:r>
      <w:r>
        <w:br/>
      </w:r>
      <w:r>
        <w:t xml:space="preserve">на лЪво и обратно крутыхъ подмываемыхъ </w:t>
      </w:r>
      <w:r>
        <w:br/>
      </w:r>
      <w:r>
        <w:t xml:space="preserve">и низменныхъ намывн. береговъ. Берега </w:t>
      </w:r>
      <w:r>
        <w:br/>
      </w:r>
      <w:r>
        <w:t xml:space="preserve">эти сложены по всему пути изъ известня- </w:t>
      </w:r>
      <w:r>
        <w:br/>
      </w:r>
      <w:r>
        <w:t xml:space="preserve">ковыхъ и мергельныхъ отложеши каменно- </w:t>
      </w:r>
      <w:r>
        <w:br/>
      </w:r>
      <w:r>
        <w:t xml:space="preserve">угольной системы, принадлежащ. до Ржева </w:t>
      </w:r>
      <w:r>
        <w:br/>
      </w:r>
      <w:r>
        <w:t xml:space="preserve">къ нижнему, ниже Ржева къ средн. отдзлу </w:t>
      </w:r>
      <w:r>
        <w:br/>
      </w:r>
      <w:r>
        <w:t xml:space="preserve">этой системы. Выходы известняковЪ встр$- </w:t>
      </w:r>
      <w:r>
        <w:br/>
      </w:r>
      <w:r>
        <w:t xml:space="preserve">чаются на большинств® крутыхъ обрывовъ </w:t>
      </w:r>
      <w:r>
        <w:br/>
      </w:r>
      <w:r>
        <w:t xml:space="preserve">рЪки, частью покрытыми мощными пес- </w:t>
      </w:r>
      <w:r>
        <w:br/>
      </w:r>
      <w:r>
        <w:t xml:space="preserve">чаноглинист. четвертичными отложешями </w:t>
      </w:r>
      <w:r>
        <w:br/>
      </w:r>
      <w:r>
        <w:t xml:space="preserve">съ эрратич. валунами, свойственными всей </w:t>
      </w:r>
      <w:r>
        <w:br/>
      </w:r>
      <w:r>
        <w:t xml:space="preserve">центральн. Росеи; мощиость посльднихъ </w:t>
      </w:r>
      <w:r>
        <w:br/>
      </w:r>
      <w:r>
        <w:t xml:space="preserve">отложен ниже по рЪкЪ такъ значительна, </w:t>
      </w:r>
      <w:r>
        <w:br/>
      </w:r>
      <w:r>
        <w:t xml:space="preserve">что въ 20 вер. ниже г. Отарицы до самой </w:t>
      </w:r>
      <w:r>
        <w:br/>
      </w:r>
      <w:r>
        <w:t xml:space="preserve">Твери известняки нигдЪ въ берегахъ не </w:t>
      </w:r>
      <w:r>
        <w:br/>
      </w:r>
      <w:r>
        <w:t xml:space="preserve">обнажаются, хотя буровыя работы заста- </w:t>
      </w:r>
      <w:r>
        <w:br/>
      </w:r>
      <w:r>
        <w:t xml:space="preserve">вляютъ признать непрерывность ихЪъ разви- </w:t>
      </w:r>
      <w:r>
        <w:br/>
      </w:r>
      <w:r>
        <w:t xml:space="preserve">пя и въ этой части долины Волги. Это </w:t>
      </w:r>
      <w:r>
        <w:br/>
      </w:r>
      <w:r>
        <w:t xml:space="preserve">густо заселенная долина, отъ ‘которой т5са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за немногими исключенями истреблены уже </w:t>
      </w:r>
      <w:r>
        <w:br/>
      </w:r>
      <w:r>
        <w:t xml:space="preserve">на значительномъ разстояши, подходя къ р. </w:t>
      </w:r>
      <w:r>
        <w:br/>
      </w:r>
      <w:r>
        <w:t xml:space="preserve">только въ нЪеколькихъ мВстахъ Тверск. у., </w:t>
      </w:r>
      <w:r>
        <w:br/>
      </w:r>
      <w:r>
        <w:t xml:space="preserve">благодаря обширнымъ площадямъ песча- </w:t>
      </w:r>
      <w:r>
        <w:br/>
      </w:r>
      <w:r>
        <w:t xml:space="preserve">наго грунта, неподдающагося культуръ. </w:t>
      </w:r>
      <w:r>
        <w:br/>
      </w:r>
      <w:r>
        <w:t xml:space="preserve">Изъ болЬе крупныхъ рЪкь на этомъ пути </w:t>
      </w:r>
      <w:r>
        <w:br/>
      </w:r>
      <w:r>
        <w:t xml:space="preserve">В. принимаеть справа: Песочню, Молодой </w:t>
      </w:r>
      <w:r>
        <w:br/>
      </w:r>
      <w:r>
        <w:t xml:space="preserve">Тудъ, Вазузу съ Гжатью и Осугой и Держу; </w:t>
      </w:r>
      <w:r>
        <w:br/>
      </w:r>
      <w:r>
        <w:t xml:space="preserve">слЬва: Селижаровку, Больш. и Мал. Кошу, </w:t>
      </w:r>
      <w:r>
        <w:br/>
      </w:r>
      <w:r>
        <w:t xml:space="preserve">Итомлю и Тьму. Изъ вобхь этихъ рЪкь </w:t>
      </w:r>
      <w:r>
        <w:br/>
      </w:r>
      <w:r>
        <w:t xml:space="preserve">только по Гжати (см.) до н5которой сте- </w:t>
      </w:r>
      <w:r>
        <w:br/>
      </w:r>
      <w:r>
        <w:t xml:space="preserve">пени могуть быть сплавляемы (и въ преж- </w:t>
      </w:r>
      <w:r>
        <w:br/>
      </w:r>
      <w:r>
        <w:t xml:space="preserve">нее время сплавлялись) во время водополья </w:t>
      </w:r>
      <w:r>
        <w:br/>
      </w:r>
      <w:r>
        <w:t xml:space="preserve">суда; сплавъ же въ В. мЪетнаго лЪса, почти </w:t>
      </w:r>
      <w:r>
        <w:br/>
      </w:r>
      <w:r>
        <w:t xml:space="preserve">исключит. дровяного, до сихъ поръ пока- </w:t>
      </w:r>
      <w:r>
        <w:br/>
      </w:r>
      <w:r>
        <w:t xml:space="preserve">зывается въ статист. табл. довольно. дЪя- </w:t>
      </w:r>
      <w:r>
        <w:br/>
      </w:r>
      <w:r>
        <w:t xml:space="preserve">тельнымъ со многихъ изъ этихъ ръкъ, мБ- </w:t>
      </w:r>
      <w:r>
        <w:br/>
      </w:r>
      <w:r>
        <w:t xml:space="preserve">няясь каждый годъ въ зависимости оть </w:t>
      </w:r>
      <w:r>
        <w:br/>
      </w:r>
      <w:r>
        <w:t xml:space="preserve">мъетныхъ рубокъ. Ширина р$чного русла </w:t>
      </w:r>
      <w:r>
        <w:br/>
      </w:r>
      <w:r>
        <w:t xml:space="preserve">въ межень колеблется между Селижаровымъ </w:t>
      </w:r>
      <w:r>
        <w:br/>
      </w:r>
      <w:r>
        <w:t xml:space="preserve">и Ржевомъ оть 30—50 саж.; между Ржевомъ </w:t>
      </w:r>
      <w:r>
        <w:br/>
      </w:r>
      <w:r>
        <w:t xml:space="preserve">и Тверью отъ 50-—100. саж. Падене В. оть </w:t>
      </w:r>
      <w:r>
        <w:br/>
      </w:r>
      <w:r>
        <w:t xml:space="preserve">Селижарова до Твери 31 саж. или 0,103 на </w:t>
      </w:r>
      <w:r>
        <w:br/>
      </w:r>
      <w:r>
        <w:t xml:space="preserve">вер. РЪка страдаеть мелководьемъ все </w:t>
      </w:r>
      <w:r>
        <w:br/>
      </w:r>
      <w:r>
        <w:t xml:space="preserve">лЪто и безъ учасмя Верхневолжекаго. водо- </w:t>
      </w:r>
      <w:r>
        <w:br/>
      </w:r>
      <w:r>
        <w:t xml:space="preserve">хранилища судоходство на, небольшихъ су- </w:t>
      </w:r>
      <w:r>
        <w:br/>
      </w:r>
      <w:r>
        <w:t xml:space="preserve">дахъ возможно только недъль шесть посль </w:t>
      </w:r>
      <w:r>
        <w:br/>
      </w:r>
      <w:r>
        <w:t xml:space="preserve">вскрыт рЪки; лЪтн!е караваны ожидаютъ </w:t>
      </w:r>
      <w:r>
        <w:br/>
      </w:r>
      <w:r>
        <w:t xml:space="preserve">поэтому попусковъ изъ бейшлота. Кромъ </w:t>
      </w:r>
      <w:r>
        <w:br/>
      </w:r>
      <w:r>
        <w:t xml:space="preserve">общаго мелководья здЪсь сильное препят- </w:t>
      </w:r>
      <w:r>
        <w:br/>
      </w:r>
      <w:r>
        <w:t xml:space="preserve">стые оказывають многочисленные пороги </w:t>
      </w:r>
      <w:r>
        <w:br/>
      </w:r>
      <w:r>
        <w:t xml:space="preserve">и быстрины на крутыхъ поворотахъ рЪки </w:t>
      </w:r>
      <w:r>
        <w:br/>
      </w:r>
      <w:r>
        <w:t xml:space="preserve">при узкомъ фарватерЪ. Это особенно при- </w:t>
      </w:r>
      <w:r>
        <w:br/>
      </w:r>
      <w:r>
        <w:t xml:space="preserve">лагается къ участку между Ржевомъ и Се- </w:t>
      </w:r>
      <w:r>
        <w:br/>
      </w:r>
      <w:r>
        <w:t xml:space="preserve">лижаровымъ, гдЪ насчитывается до 32 по- </w:t>
      </w:r>
      <w:r>
        <w:br/>
      </w:r>
      <w:r>
        <w:t xml:space="preserve">роговъ изъ известняковыхъ нлитъ, а частью </w:t>
      </w:r>
      <w:r>
        <w:br/>
      </w:r>
      <w:r>
        <w:t xml:space="preserve">изъ скоплеШй. эрратическихь валуновъ; </w:t>
      </w:r>
      <w:r>
        <w:br/>
      </w:r>
      <w:r>
        <w:t xml:space="preserve">особенно опасны не только для лодокъ, но </w:t>
      </w:r>
      <w:r>
        <w:br/>
      </w:r>
      <w:r>
        <w:t xml:space="preserve">и для плотовъ, пороги Бенекй. и Рогъ на </w:t>
      </w:r>
      <w:r>
        <w:br/>
      </w:r>
      <w:r>
        <w:t xml:space="preserve">границ. Осташков. и Ржевскаго. у., а так- </w:t>
      </w:r>
      <w:r>
        <w:br/>
      </w:r>
      <w:r>
        <w:t xml:space="preserve">же быстрины выше г. Ржева, гдв предпри- </w:t>
      </w:r>
      <w:r>
        <w:br/>
      </w:r>
      <w:r>
        <w:t xml:space="preserve">няты крупныя выправительныя работы по </w:t>
      </w:r>
      <w:r>
        <w:br/>
      </w:r>
      <w:r>
        <w:t xml:space="preserve">рЪкЪ. Этоть участокъ рЪки важенъ почти </w:t>
      </w:r>
      <w:r>
        <w:br/>
      </w:r>
      <w:r>
        <w:t xml:space="preserve">исключительно, какъ сплавной для лЪса, </w:t>
      </w:r>
      <w:r>
        <w:br/>
      </w:r>
      <w:r>
        <w:t xml:space="preserve">идущаго съ верховьевъь Волги; только </w:t>
      </w:r>
      <w:r>
        <w:br/>
      </w:r>
      <w:r>
        <w:t xml:space="preserve">небольшое число мелкихъ лодокъ прово- </w:t>
      </w:r>
      <w:r>
        <w:br/>
      </w:r>
      <w:r>
        <w:t xml:space="preserve">дится. изъ Ржева, вверхъ по рЪкЪ къ Осташ- </w:t>
      </w:r>
      <w:r>
        <w:br/>
      </w:r>
      <w:r>
        <w:t xml:space="preserve">кову съ хлЬбомъ, солью, сахаромъ, рыбой </w:t>
      </w:r>
      <w:r>
        <w:br/>
      </w:r>
      <w:r>
        <w:t xml:space="preserve">и пр. НЪсколько въ лучшихъ услошяхъ </w:t>
      </w:r>
      <w:r>
        <w:br/>
      </w:r>
      <w:r>
        <w:t xml:space="preserve">находится участокь Ржевъ— Тверь, хотя и </w:t>
      </w:r>
      <w:r>
        <w:br/>
      </w:r>
      <w:r>
        <w:t xml:space="preserve">здвеь повторяются тЪ же недосталки ръки </w:t>
      </w:r>
      <w:r>
        <w:br/>
      </w:r>
      <w:r>
        <w:t xml:space="preserve">(насчитывается 8 пороговь и быстринъ), </w:t>
      </w:r>
      <w:r>
        <w:br/>
      </w:r>
      <w:r>
        <w:t xml:space="preserve">особенно ниже г. Старицы. При полномъ </w:t>
      </w:r>
      <w:r>
        <w:br/>
      </w:r>
      <w:r>
        <w:t xml:space="preserve">попускв воды изъ бейшлота. уровень под </w:t>
      </w:r>
      <w:r>
        <w:br/>
      </w:r>
      <w:r>
        <w:t xml:space="preserve">нимается у Ржева на 1 арш., у Старицы </w:t>
      </w:r>
      <w:r>
        <w:br/>
      </w:r>
      <w:r>
        <w:t xml:space="preserve">на 10, ау Твери на 6 верш., которыми и </w:t>
      </w:r>
      <w:r>
        <w:br/>
      </w:r>
      <w:r>
        <w:t xml:space="preserve">пользуются караваны небольшихъ судовъ </w:t>
      </w:r>
      <w:r>
        <w:br/>
      </w:r>
      <w:r>
        <w:t xml:space="preserve">(грузь оть 400—500 пуд.); пароходства </w:t>
      </w:r>
      <w:r>
        <w:br/>
      </w:r>
      <w:r>
        <w:t xml:space="preserve">нъть. О движеши на этомъ участкЪ гру- </w:t>
      </w:r>
      <w:r>
        <w:br/>
      </w:r>
      <w:r>
        <w:t xml:space="preserve">зовъ можно составить себъ понят!е (хотя </w:t>
      </w:r>
      <w:r>
        <w:br/>
      </w:r>
      <w:r>
        <w:t xml:space="preserve">и не полное) по приходу и отпуску това- </w:t>
      </w:r>
      <w:r>
        <w:br/>
      </w:r>
      <w:r>
        <w:t xml:space="preserve">ровъ вверхъ по рЪкЪ въ г. Твери. 1898 г. </w:t>
      </w:r>
      <w:r>
        <w:br/>
      </w:r>
      <w:r>
        <w:t xml:space="preserve">по р. пришло на судахь и плотахъ 4,890 т. </w:t>
      </w:r>
      <w:r>
        <w:br/>
      </w:r>
      <w:r>
        <w:t xml:space="preserve">пуд. изъ нихъ дровъ и лЪса ок. 3,3 мил. </w:t>
      </w:r>
      <w:r>
        <w:br/>
      </w:r>
      <w:r>
        <w:t xml:space="preserve">пуд., 5 т. пуд. хлЪба, остальное показано </w:t>
      </w:r>
      <w:r>
        <w:br/>
      </w:r>
      <w:r>
        <w:t xml:space="preserve">разнымъ товаромъ; отправлено изъ Твери </w:t>
      </w:r>
      <w:r>
        <w:br/>
      </w:r>
      <w:r>
        <w:t xml:space="preserve">вверхъ хльба 110 т. пуд., желЪза 11, соли </w:t>
      </w:r>
      <w:r>
        <w:br/>
      </w:r>
      <w:r>
        <w:t xml:space="preserve">18, нефти и керосина 10 т. п. ВажнЪйшия</w:t>
      </w:r>
    </w:p>
    <w:p>
      <w:pPr>
        <w:pStyle w:val="Normal"/>
      </w:pPr>
      <w:r>
        <w:t xml:space="preserve">Волга.</w:t>
      </w:r>
    </w:p>
    <w:p>
      <w:pPr>
        <w:pStyle w:val="Normal"/>
      </w:pPr>
      <w:r>
        <w:t xml:space="preserve">пристани этого участка Ржевъ, получив й </w:t>
      </w:r>
      <w:r>
        <w:br/>
      </w:r>
      <w:r>
        <w:t xml:space="preserve">большое центральное значене пересвче- </w:t>
      </w:r>
      <w:r>
        <w:br/>
      </w:r>
      <w:r>
        <w:t xml:space="preserve">емъ въ немъ двухъ магистральныхъ ж. д., </w:t>
      </w:r>
      <w:r>
        <w:br/>
      </w:r>
      <w:r>
        <w:t xml:space="preserve">Зубцовъ при устьь Вазузы, тоже съ ж. д. </w:t>
      </w:r>
      <w:r>
        <w:br/>
      </w:r>
      <w:r>
        <w:t xml:space="preserve">пристанью, Старица и Селижарово.</w:t>
      </w:r>
    </w:p>
    <w:p>
      <w:pPr>
        <w:pStyle w:val="Normal"/>
      </w:pPr>
      <w:r>
        <w:t xml:space="preserve">В. отъ Твери до Рыбинска (360. в.). </w:t>
      </w:r>
      <w:r>
        <w:br/>
      </w:r>
      <w:r>
        <w:t xml:space="preserve">Принявъ Тверцу, В. почти подъ прямымъ </w:t>
      </w:r>
      <w:r>
        <w:br/>
      </w:r>
      <w:r>
        <w:t xml:space="preserve">угломъ поворачиваеть на ю.-вост.,, сохра- </w:t>
      </w:r>
      <w:r>
        <w:br/>
      </w:r>
      <w:r>
        <w:t xml:space="preserve">няя до устьевъ р. Шоши и предфловъ Моск. </w:t>
      </w:r>
      <w:r>
        <w:br/>
      </w:r>
      <w:r>
        <w:t xml:space="preserve">туб. общее направлен!е долины Тверцыу </w:t>
      </w:r>
      <w:r>
        <w:br/>
      </w:r>
      <w:r>
        <w:t xml:space="preserve">такой же, но еще болБе крутой поворотъ </w:t>
      </w:r>
      <w:r>
        <w:br/>
      </w:r>
      <w:r>
        <w:t xml:space="preserve">на св. вост. дълаетъь р. отъ устьевь Шоши, </w:t>
      </w:r>
      <w:r>
        <w:br/>
      </w:r>
      <w:r>
        <w:t xml:space="preserve">сохраняя въ общемъ сЪв. вост. течеше до </w:t>
      </w:r>
      <w:r>
        <w:br/>
      </w:r>
      <w:r>
        <w:t xml:space="preserve">впаден!я Мологи и Шекены, съ временными </w:t>
      </w:r>
      <w:r>
        <w:br/>
      </w:r>
      <w:r>
        <w:t xml:space="preserve">крутыми заворотами у г. Корчевы и Каля- </w:t>
      </w:r>
      <w:r>
        <w:br/>
      </w:r>
      <w:r>
        <w:t xml:space="preserve">зина. Недоходя соединеннаго озеровиднаго </w:t>
      </w:r>
      <w:r>
        <w:br/>
      </w:r>
      <w:r>
        <w:t xml:space="preserve">устьевого расширешя Мологи и Шекены, </w:t>
      </w:r>
      <w:r>
        <w:br/>
      </w:r>
      <w:r>
        <w:t xml:space="preserve">В. образуеть крутую, обращенную на сЪв. </w:t>
      </w:r>
      <w:r>
        <w:br/>
      </w:r>
      <w:r>
        <w:t xml:space="preserve">зап. излучину, и зат$мъ, подчиняясь обще- </w:t>
      </w:r>
      <w:r>
        <w:br/>
      </w:r>
      <w:r>
        <w:t xml:space="preserve">му направлен1ю этихъ многоводныхъ своихъ</w:t>
      </w:r>
    </w:p>
    <w:p>
      <w:pPr>
        <w:pStyle w:val="Normal"/>
      </w:pPr>
      <w:r>
        <w:t xml:space="preserve">"притоковъ, поворачивает» свое русло на</w:t>
      </w:r>
    </w:p>
    <w:p>
      <w:pPr>
        <w:pStyle w:val="Normal"/>
      </w:pPr>
      <w:r>
        <w:t xml:space="preserve">юго-востокъ. Геологическое строеше бере- </w:t>
      </w:r>
      <w:r>
        <w:br/>
      </w:r>
      <w:r>
        <w:t xml:space="preserve">говъ В. на разсматриваемомъ участкЪ рЪз- </w:t>
      </w:r>
      <w:r>
        <w:br/>
      </w:r>
      <w:r>
        <w:t xml:space="preserve">ко измняется. Тогда какъ въ верховьяхъ </w:t>
      </w:r>
      <w:r>
        <w:br/>
      </w:r>
      <w:r>
        <w:t xml:space="preserve">В. повсемветно выступали известняковые </w:t>
      </w:r>
      <w:r>
        <w:br/>
      </w:r>
      <w:r>
        <w:t xml:space="preserve">обрывы каменноугол. системы, по напра- </w:t>
      </w:r>
      <w:r>
        <w:br/>
      </w:r>
      <w:r>
        <w:t xml:space="preserve">влешю кь Твери постепенно уходивше </w:t>
      </w:r>
      <w:r>
        <w:br/>
      </w:r>
      <w:r>
        <w:t xml:space="preserve">подъ мощные покровы четвертичныхъ пёс- </w:t>
      </w:r>
      <w:r>
        <w:br/>
      </w:r>
      <w:r>
        <w:t xml:space="preserve">чаноглинистыхь отложен, преимущест. </w:t>
      </w:r>
      <w:r>
        <w:br/>
      </w:r>
      <w:r>
        <w:t xml:space="preserve">венно ледниковаго происхожденя, (древше </w:t>
      </w:r>
      <w:r>
        <w:br/>
      </w:r>
      <w:r>
        <w:t xml:space="preserve">известняки появляются въ посльднй разъ </w:t>
      </w:r>
      <w:r>
        <w:br/>
      </w:r>
      <w:r>
        <w:t xml:space="preserve">въ основаши г. Твери), ледниковые бурые </w:t>
      </w:r>
      <w:r>
        <w:br/>
      </w:r>
      <w:r>
        <w:t xml:space="preserve">валунные суглинки и валунные пески гос- </w:t>
      </w:r>
      <w:r>
        <w:br/>
      </w:r>
      <w:r>
        <w:t xml:space="preserve">подствують на всемъ разематриваемомъ </w:t>
      </w:r>
      <w:r>
        <w:br/>
      </w:r>
      <w:r>
        <w:t xml:space="preserve">теперь участкЪ; но изъ подъ. этихъ валун- </w:t>
      </w:r>
      <w:r>
        <w:br/>
      </w:r>
      <w:r>
        <w:t xml:space="preserve">ныхъ отложен, начиная отъ Твери и до </w:t>
      </w:r>
      <w:r>
        <w:br/>
      </w:r>
      <w:r>
        <w:t xml:space="preserve">самаго Рыбинска, въ различныхъ мъетахъ </w:t>
      </w:r>
      <w:r>
        <w:br/>
      </w:r>
      <w:r>
        <w:t xml:space="preserve">обнажаются болЪе или менъе сохранивиия- </w:t>
      </w:r>
      <w:r>
        <w:br/>
      </w:r>
      <w:r>
        <w:t xml:space="preserve">ся оть размыва черныя и сЪрыя юремя </w:t>
      </w:r>
      <w:r>
        <w:br/>
      </w:r>
      <w:r>
        <w:t xml:space="preserve">глины и песчаноглинистыя, преимуществен- </w:t>
      </w:r>
      <w:r>
        <w:br/>
      </w:r>
      <w:r>
        <w:t xml:space="preserve">но жельзистыя отложеня, особой столь ха- </w:t>
      </w:r>
      <w:r>
        <w:br/>
      </w:r>
      <w:r>
        <w:t xml:space="preserve">рактерной для бассейна В. волжекой эпо- </w:t>
      </w:r>
      <w:r>
        <w:br/>
      </w:r>
      <w:r>
        <w:t xml:space="preserve">хи (см.), моря отложешя которой заверши- </w:t>
      </w:r>
      <w:r>
        <w:br/>
      </w:r>
      <w:r>
        <w:t xml:space="preserve">ли с0б0ю въ Росаи конецъ юрскагои начало </w:t>
      </w:r>
      <w:r>
        <w:br/>
      </w:r>
      <w:r>
        <w:t xml:space="preserve">мълового перодовъ. Что касается, очерта- </w:t>
      </w:r>
      <w:r>
        <w:br/>
      </w:r>
      <w:r>
        <w:t xml:space="preserve">шШя долины, въ общемъ преобладаетъ тоть </w:t>
      </w:r>
      <w:r>
        <w:br/>
      </w:r>
      <w:r>
        <w:t xml:space="preserve">же вышеуказавный тицъ высотъ и низинъ, </w:t>
      </w:r>
      <w:r>
        <w:br/>
      </w:r>
      <w:r>
        <w:t xml:space="preserve">переходящихъ справа на лЪЬво и обрално, </w:t>
      </w:r>
      <w:r>
        <w:br/>
      </w:r>
      <w:r>
        <w:t xml:space="preserve">съ русломъ извивающимся отъ одного вы- </w:t>
      </w:r>
      <w:r>
        <w:br/>
      </w:r>
      <w:r>
        <w:t xml:space="preserve">сокаго берега къ другому, съ тою разницею, </w:t>
      </w:r>
      <w:r>
        <w:br/>
      </w:r>
      <w:r>
        <w:t xml:space="preserve">что въ связи съ развишемъ рыхлыхь по- </w:t>
      </w:r>
      <w:r>
        <w:br/>
      </w:r>
      <w:r>
        <w:t xml:space="preserve">родъ господствуютъ и менЪе обрывистыя </w:t>
      </w:r>
      <w:r>
        <w:br/>
      </w:r>
      <w:r>
        <w:t xml:space="preserve">закругленныя формы склоновъ. Но уже на </w:t>
      </w:r>
      <w:r>
        <w:br/>
      </w:r>
      <w:r>
        <w:t xml:space="preserve">этомъ пути въ долинф В. начинаетъ вы- </w:t>
      </w:r>
      <w:r>
        <w:br/>
      </w:r>
      <w:r>
        <w:t xml:space="preserve">ясняться преобладаше высотъ справа и </w:t>
      </w:r>
      <w:r>
        <w:br/>
      </w:r>
      <w:r>
        <w:t xml:space="preserve">низменныхъ намывныхъ береговь слЪва, </w:t>
      </w:r>
      <w:r>
        <w:br/>
      </w:r>
      <w:r>
        <w:t xml:space="preserve">особенно. на болВе мерид1ональныхъ участ- </w:t>
      </w:r>
      <w:r>
        <w:br/>
      </w:r>
      <w:r>
        <w:t xml:space="preserve">кахъ Тверь—Шоша, Угличь—Молога. За- </w:t>
      </w:r>
      <w:r>
        <w:br/>
      </w:r>
      <w:r>
        <w:t xml:space="preserve">служиваютъ также внимашя обширныя озе- </w:t>
      </w:r>
      <w:r>
        <w:br/>
      </w:r>
      <w:r>
        <w:t xml:space="preserve">ровидныя расширен!я въ устьяхъ многихъ </w:t>
      </w:r>
      <w:r>
        <w:br/>
      </w:r>
      <w:r>
        <w:t xml:space="preserve">притоковъ, напр. Шоши, Медвъдицы, Коро- </w:t>
      </w:r>
      <w:r>
        <w:br/>
      </w:r>
      <w:r>
        <w:t xml:space="preserve">жичны, Сутки и особенно Мологи. Нормаль- </w:t>
      </w:r>
      <w:r>
        <w:br/>
      </w:r>
      <w:r>
        <w:t xml:space="preserve">ная ширина русла 60—150 саж., рЪдко болЪе, </w:t>
      </w:r>
      <w:r>
        <w:br/>
      </w:r>
      <w:r>
        <w:t xml:space="preserve">при ширинЪ долины въ 1—2 версты. Прав. </w:t>
      </w:r>
      <w:r>
        <w:br/>
      </w:r>
      <w:r>
        <w:t xml:space="preserve">притоки В.: Тьмака, Шоша съ Ламой, </w:t>
      </w:r>
      <w:r>
        <w:br/>
      </w:r>
      <w:r>
        <w:t xml:space="preserve">Дубна съ Сестрой, Хотча, Нерль, Жабня, </w:t>
      </w:r>
      <w:r>
        <w:br/>
      </w:r>
      <w:r>
        <w:t xml:space="preserve">Юхоть съ Улеймой; лЪвые притоки Твер- </w:t>
      </w:r>
      <w:r>
        <w:br/>
      </w:r>
      <w:r>
        <w:t xml:space="preserve">ца, Орша, Созь, Кимерка, Медв5дица,</w:t>
      </w:r>
    </w:p>
    <w:p>
      <w:pPr>
        <w:pStyle w:val="Normal"/>
      </w:pPr>
      <w:r>
        <w:t xml:space="preserve">Волга.</w:t>
      </w:r>
    </w:p>
    <w:p>
      <w:pPr>
        <w:pStyle w:val="Normal"/>
      </w:pPr>
      <w:r>
        <w:t xml:space="preserve">Кашинка, Корожична и Сутка; изъ нихь </w:t>
      </w:r>
      <w:r>
        <w:br/>
      </w:r>
      <w:r>
        <w:t xml:space="preserve">набранныя разбивкой рЪки сплавныя, но </w:t>
      </w:r>
      <w:r>
        <w:br/>
      </w:r>
      <w:r>
        <w:t xml:space="preserve">судоходна кромЪ Тверцы въ ограничен- </w:t>
      </w:r>
      <w:r>
        <w:br/>
      </w:r>
      <w:r>
        <w:t xml:space="preserve">ныхь размЪ5рахъ только еще р. Сестра. Па- </w:t>
      </w:r>
      <w:r>
        <w:br/>
      </w:r>
      <w:r>
        <w:t xml:space="preserve">деше В. оть Твери до Рыбинска равно </w:t>
      </w:r>
      <w:r>
        <w:br/>
      </w:r>
      <w:r>
        <w:t xml:space="preserve">20 саж. или 0,055 на вер.; скорость въ за- </w:t>
      </w:r>
      <w:r>
        <w:br/>
      </w:r>
      <w:r>
        <w:t xml:space="preserve">висимости отъ ширины и съужешя русла </w:t>
      </w:r>
      <w:r>
        <w:br/>
      </w:r>
      <w:r>
        <w:t xml:space="preserve">колеблется между 1,5—3,0ф. въ секунду. Въ </w:t>
      </w:r>
      <w:r>
        <w:br/>
      </w:r>
      <w:r>
        <w:t xml:space="preserve">связи съ геологическимъ строевшемъ бере- </w:t>
      </w:r>
      <w:r>
        <w:br/>
      </w:r>
      <w:r>
        <w:t xml:space="preserve">товъ на этомъ пути настоящихъ камени- </w:t>
      </w:r>
      <w:r>
        <w:br/>
      </w:r>
      <w:r>
        <w:t xml:space="preserve">стыхъ пороговъ нЪтъ, но появляются мели </w:t>
      </w:r>
      <w:r>
        <w:br/>
      </w:r>
      <w:r>
        <w:t xml:space="preserve">и грады эрратическихъ валуновъ местами </w:t>
      </w:r>
      <w:r>
        <w:br/>
      </w:r>
      <w:r>
        <w:t xml:space="preserve">сильно препятетвують судоходотву, при </w:t>
      </w:r>
      <w:r>
        <w:br/>
      </w:r>
      <w:r>
        <w:t xml:space="preserve">общемъ сильномъ понижени русла во вто- </w:t>
      </w:r>
      <w:r>
        <w:br/>
      </w:r>
      <w:r>
        <w:t xml:space="preserve">рую половину лЪта, когда суда съ осадкою </w:t>
      </w:r>
      <w:r>
        <w:br/>
      </w:r>
      <w:r>
        <w:t xml:space="preserve">3/; арш. не въ состояви проходить безъ </w:t>
      </w:r>
      <w:r>
        <w:br/>
      </w:r>
      <w:r>
        <w:t xml:space="preserve">попусковъ изъ Верхневолжсекаго водохрани- </w:t>
      </w:r>
      <w:r>
        <w:br/>
      </w:r>
      <w:r>
        <w:t xml:space="preserve">лища: хотя эти попуски поднимаютъ воду у </w:t>
      </w:r>
      <w:r>
        <w:br/>
      </w:r>
      <w:r>
        <w:t xml:space="preserve">Твери на 6 верш., у Калязина на 3,5, ау </w:t>
      </w:r>
      <w:r>
        <w:br/>
      </w:r>
      <w:r>
        <w:t xml:space="preserve">Мологи только на 1.5 верш., они все же </w:t>
      </w:r>
      <w:r>
        <w:br/>
      </w:r>
      <w:r>
        <w:t xml:space="preserve">значительно! оживлятютъ на время движеше </w:t>
      </w:r>
      <w:r>
        <w:br/>
      </w:r>
      <w:r>
        <w:t xml:space="preserve">трузовыхъ судовъ, равно какъ и существую- </w:t>
      </w:r>
      <w:r>
        <w:br/>
      </w:r>
      <w:r>
        <w:t xml:space="preserve">щее здЪсь туерное и пассажирское паро- </w:t>
      </w:r>
      <w:r>
        <w:br/>
      </w:r>
      <w:r>
        <w:t xml:space="preserve">ходство, временно простанавливаемыя сре- </w:t>
      </w:r>
      <w:r>
        <w:br/>
      </w:r>
      <w:r>
        <w:t xml:space="preserve">ди лвта. Въ помощь судоходству строятся </w:t>
      </w:r>
      <w:r>
        <w:br/>
      </w:r>
      <w:r>
        <w:t xml:space="preserve">здесь на особенно мелководныхъ перека- </w:t>
      </w:r>
      <w:r>
        <w:br/>
      </w:r>
      <w:r>
        <w:t xml:space="preserve">тахьъ и мъетахъ широко разлившагося </w:t>
      </w:r>
      <w:r>
        <w:br/>
      </w:r>
      <w:r>
        <w:t xml:space="preserve">русла дамбы, береговыя и различныя про- </w:t>
      </w:r>
      <w:r>
        <w:br/>
      </w:r>
      <w:r>
        <w:t xml:space="preserve">дольныя и поперечныя загражденя изъ </w:t>
      </w:r>
      <w:r>
        <w:br/>
      </w:r>
      <w:r>
        <w:t xml:space="preserve">плетня, камня и пр., ииъющая назначешемъ </w:t>
      </w:r>
      <w:r>
        <w:br/>
      </w:r>
      <w:r>
        <w:t xml:space="preserve">стьесневе и направлеше русла по фарва- </w:t>
      </w:r>
      <w:r>
        <w:br/>
      </w:r>
      <w:r>
        <w:t xml:space="preserve">теру; на перекатахъ каменистых фарва- </w:t>
      </w:r>
      <w:r>
        <w:br/>
      </w:r>
      <w:r>
        <w:t xml:space="preserve">теръ очищается оть накопившихся вымы- </w:t>
      </w:r>
      <w:r>
        <w:br/>
      </w:r>
      <w:r>
        <w:t xml:space="preserve">лыхъ рфкою эрратическихь камней. Вы- </w:t>
      </w:r>
      <w:r>
        <w:br/>
      </w:r>
      <w:r>
        <w:t xml:space="preserve">правительныя работы подобнаго рода ве- </w:t>
      </w:r>
      <w:r>
        <w:br/>
      </w:r>
      <w:r>
        <w:t xml:space="preserve">лись въ большомъ масштабъ въ 60-хъ гг. </w:t>
      </w:r>
      <w:r>
        <w:br/>
      </w:r>
      <w:r>
        <w:t xml:space="preserve">но крупнаго усш5ха не имъли. КромЪ на- </w:t>
      </w:r>
      <w:r>
        <w:br/>
      </w:r>
      <w:r>
        <w:t xml:space="preserve">ходящихе.1 на обоихъ концахъ разематри- </w:t>
      </w:r>
      <w:r>
        <w:br/>
      </w:r>
      <w:r>
        <w:t xml:space="preserve">заемаго участка искусственн. водн. системъ </w:t>
      </w:r>
      <w:r>
        <w:br/>
      </w:r>
      <w:r>
        <w:t xml:space="preserve">Вышневолоцкой (см.), черезъ Тверцу, и </w:t>
      </w:r>
      <w:r>
        <w:br/>
      </w:r>
      <w:r>
        <w:t xml:space="preserve">Тихвинской (см.) по Молог$Ъ, была еще </w:t>
      </w:r>
      <w:r>
        <w:br/>
      </w:r>
      <w:r>
        <w:t xml:space="preserve">попытка непосредственной связи съ Вол- </w:t>
      </w:r>
      <w:r>
        <w:br/>
      </w:r>
      <w:r>
        <w:t xml:space="preserve">гою р. Москвы черезъ притокъ В. шл10з0- </w:t>
      </w:r>
      <w:r>
        <w:br/>
      </w:r>
      <w:r>
        <w:t xml:space="preserve">ванную р. Сестру, и также шлюзованный </w:t>
      </w:r>
      <w:r>
        <w:br/>
      </w:r>
      <w:r>
        <w:t xml:space="preserve">притокь Москвы Истру (см.), связанныя </w:t>
      </w:r>
      <w:r>
        <w:br/>
      </w:r>
      <w:r>
        <w:t xml:space="preserve">между собою соединительнымъ каналом” </w:t>
      </w:r>
      <w:r>
        <w:br/>
      </w:r>
      <w:r>
        <w:t xml:space="preserve">въ 8 вер. длиною, проходившим изъ Под- </w:t>
      </w:r>
      <w:r>
        <w:br/>
      </w:r>
      <w:r>
        <w:t xml:space="preserve">‹олнечнаго озера, какъ начала Сестры, въ </w:t>
      </w:r>
      <w:r>
        <w:br/>
      </w:r>
      <w:r>
        <w:t xml:space="preserve">Истру. Каналъ, шлюзы и искусственное </w:t>
      </w:r>
      <w:r>
        <w:br/>
      </w:r>
      <w:r>
        <w:t xml:space="preserve">водохранилище на водораздвлЪ были уже </w:t>
      </w:r>
      <w:r>
        <w:br/>
      </w:r>
      <w:r>
        <w:t xml:space="preserve">сооружены въ перодъ времени между </w:t>
      </w:r>
      <w:r>
        <w:br/>
      </w:r>
      <w:r>
        <w:t xml:space="preserve">1826—50 тг. съ затратою до 1 милл. руб-; </w:t>
      </w:r>
      <w:r>
        <w:br/>
      </w:r>
      <w:r>
        <w:t xml:space="preserve">есть данныя; что поэтому еще незакончен- </w:t>
      </w:r>
      <w:r>
        <w:br/>
      </w:r>
      <w:r>
        <w:t xml:space="preserve">ному сооружению уже ходили лодки съ гру- </w:t>
      </w:r>
      <w:r>
        <w:br/>
      </w:r>
      <w:r>
        <w:t xml:space="preserve">зомъ; но все предиряе признано было не </w:t>
      </w:r>
      <w:r>
        <w:br/>
      </w:r>
      <w:r>
        <w:t xml:space="preserve">могущимъ конкурировать съ сооруженною </w:t>
      </w:r>
      <w:r>
        <w:br/>
      </w:r>
      <w:r>
        <w:t xml:space="preserve">въ то же время Николаевск. ж. д.; система </w:t>
      </w:r>
      <w:r>
        <w:br/>
      </w:r>
      <w:r>
        <w:t xml:space="preserve">была закрыта, все имущество вмЪетв съ </w:t>
      </w:r>
      <w:r>
        <w:br/>
      </w:r>
      <w:r>
        <w:t xml:space="preserve">участками земли подъ каналомъ были рае- </w:t>
      </w:r>
      <w:r>
        <w:br/>
      </w:r>
      <w:r>
        <w:t xml:space="preserve">проданы. Съ уничтожешемь транзита по </w:t>
      </w:r>
      <w:r>
        <w:br/>
      </w:r>
      <w:r>
        <w:t xml:space="preserve">Вышневолоцкой системв и направлешемъ </w:t>
      </w:r>
      <w:r>
        <w:br/>
      </w:r>
      <w:r>
        <w:t xml:space="preserve">почти всего, грузового движешя изъ Ры- </w:t>
      </w:r>
      <w:r>
        <w:br/>
      </w:r>
      <w:r>
        <w:t xml:space="preserve">‘бинска частью на Мар!инскую систему, </w:t>
      </w:r>
      <w:r>
        <w:br/>
      </w:r>
      <w:r>
        <w:t xml:space="preserve">частью на ж. д, вся верхпяя Волга до </w:t>
      </w:r>
      <w:r>
        <w:br/>
      </w:r>
      <w:r>
        <w:t xml:space="preserve">Рыбинска получила значене только пути </w:t>
      </w:r>
      <w:r>
        <w:br/>
      </w:r>
      <w:r>
        <w:t xml:space="preserve">мЪъстныхь грузовъ Тверской и Ярославек. </w:t>
      </w:r>
      <w:r>
        <w:br/>
      </w:r>
      <w:r>
        <w:t xml:space="preserve">туб. О движешиа здЪеь грузовъ за 1898 </w:t>
      </w:r>
      <w:r>
        <w:br/>
      </w:r>
      <w:r>
        <w:t xml:space="preserve">можно составить поняте по подвозу т0-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вара по р. ВолгЪ снизу къ т. Твери (въ </w:t>
      </w:r>
      <w:r>
        <w:br/>
      </w:r>
      <w:r>
        <w:t xml:space="preserve">тые. пуд.): хлБбнаго зерна и муки 699, </w:t>
      </w:r>
      <w:r>
        <w:br/>
      </w:r>
      <w:r>
        <w:t xml:space="preserve">крупы гречн. 97, пшенной 32, чугуна и </w:t>
      </w:r>
      <w:r>
        <w:br/>
      </w:r>
      <w:r>
        <w:t xml:space="preserve">желЪза 119, рыбы 19, соль 296, керосинъ 142, </w:t>
      </w:r>
      <w:r>
        <w:br/>
      </w:r>
      <w:r>
        <w:t xml:space="preserve">лЪен. мат. 111, а всЪхъ товар. вообще 2175 </w:t>
      </w:r>
      <w:r>
        <w:br/>
      </w:r>
      <w:r>
        <w:t xml:space="preserve">т. п.; между тЪмъ какь къ Рыбинску внизъ </w:t>
      </w:r>
      <w:r>
        <w:br/>
      </w:r>
      <w:r>
        <w:t xml:space="preserve">по Волгь пришло за то же время только </w:t>
      </w:r>
      <w:r>
        <w:br/>
      </w:r>
      <w:r>
        <w:t xml:space="preserve">дровъ и лфсныхь матер!ал. 1100 тыс. пуд. </w:t>
      </w:r>
      <w:r>
        <w:br/>
      </w:r>
      <w:r>
        <w:t xml:space="preserve">да разнаго особо непоименован. груза 287 </w:t>
      </w:r>
      <w:r>
        <w:br/>
      </w:r>
      <w:r>
        <w:t xml:space="preserve">тыс. пудовъ.</w:t>
      </w:r>
    </w:p>
    <w:p>
      <w:pPr>
        <w:pStyle w:val="Normal"/>
      </w:pPr>
      <w:r>
        <w:t xml:space="preserve">Важнъйшия пристани (всего считается </w:t>
      </w:r>
      <w:r>
        <w:br/>
      </w:r>
      <w:r>
        <w:t xml:space="preserve">17) на этомъ пути: Тверь, Новое, Корчева, </w:t>
      </w:r>
      <w:r>
        <w:br/>
      </w:r>
      <w:r>
        <w:t xml:space="preserve">Дубенская, Кимры, Кашинское-Устье, Ка- </w:t>
      </w:r>
      <w:r>
        <w:br/>
      </w:r>
      <w:r>
        <w:t xml:space="preserve">лязинъ, Угличъ, Мышкинъ и Молога.</w:t>
      </w:r>
    </w:p>
    <w:p>
      <w:pPr>
        <w:pStyle w:val="Normal"/>
      </w:pPr>
      <w:r>
        <w:t xml:space="preserve">В. отъ Рыбинска (Мологи) до Ниж- </w:t>
      </w:r>
      <w:r>
        <w:br/>
      </w:r>
      <w:r>
        <w:t xml:space="preserve">няго (440 в.). Принявъ Молоту уг. того- </w:t>
      </w:r>
      <w:r>
        <w:br/>
      </w:r>
      <w:r>
        <w:t xml:space="preserve">же имени, а въ 50 вер. ниже противъ г. Ры- </w:t>
      </w:r>
      <w:r>
        <w:br/>
      </w:r>
      <w:r>
        <w:t xml:space="preserve">бинска Шекену, В. сохраняетъ общее на- </w:t>
      </w:r>
      <w:r>
        <w:br/>
      </w:r>
      <w:r>
        <w:t xml:space="preserve">правлен!е этихъ двухъ рЪ$къ на в.-юго-вост. </w:t>
      </w:r>
      <w:r>
        <w:br/>
      </w:r>
      <w:r>
        <w:t xml:space="preserve">нетолько до Нижняго, но и гораздо далЪе, </w:t>
      </w:r>
      <w:r>
        <w:br/>
      </w:r>
      <w:r>
        <w:t xml:space="preserve">до устья Камы. Впаденйо послздней ръки </w:t>
      </w:r>
      <w:r>
        <w:br/>
      </w:r>
      <w:r>
        <w:t xml:space="preserve">соотвьтствуеть такое же рЪзкое изм5неше </w:t>
      </w:r>
      <w:r>
        <w:br/>
      </w:r>
      <w:r>
        <w:t xml:space="preserve">въ направлени долины В., какъ мы видали </w:t>
      </w:r>
      <w:r>
        <w:br/>
      </w:r>
      <w:r>
        <w:t xml:space="preserve">выше въ устьяхь Тверцы, и въ устьяхь </w:t>
      </w:r>
      <w:r>
        <w:br/>
      </w:r>
      <w:r>
        <w:t xml:space="preserve">Мологи. Это общее восточное направлеше </w:t>
      </w:r>
      <w:r>
        <w:br/>
      </w:r>
      <w:r>
        <w:t xml:space="preserve">съ слабымъ склонешемъ къ югу вызы- </w:t>
      </w:r>
      <w:r>
        <w:br/>
      </w:r>
      <w:r>
        <w:t xml:space="preserve">вается общимъ восточнымъ падешемъ всего </w:t>
      </w:r>
      <w:r>
        <w:br/>
      </w:r>
      <w:r>
        <w:t xml:space="preserve">бассейна средней В., и не одной только ея </w:t>
      </w:r>
      <w:r>
        <w:br/>
      </w:r>
      <w:r>
        <w:t xml:space="preserve">долины. Рззыя частныя уклонешя Волж- </w:t>
      </w:r>
      <w:r>
        <w:br/>
      </w:r>
      <w:r>
        <w:t xml:space="preserve">скаго русла и долины позволяютъ раздЪ- </w:t>
      </w:r>
      <w:r>
        <w:br/>
      </w:r>
      <w:r>
        <w:t xml:space="preserve">лить разсматриваемый участокъ на пять </w:t>
      </w:r>
      <w:r>
        <w:br/>
      </w:r>
      <w:r>
        <w:t xml:space="preserve">плесовъ неодинаковаго протяжешя: Мо- </w:t>
      </w:r>
      <w:r>
        <w:br/>
      </w:r>
      <w:r>
        <w:t xml:space="preserve">лога—Ярославль, Ярославль—Кострома, Ко- </w:t>
      </w:r>
      <w:r>
        <w:br/>
      </w:r>
      <w:r>
        <w:t xml:space="preserve">строма — Красное, Красное — Юрьевець и </w:t>
      </w:r>
      <w:r>
        <w:br/>
      </w:r>
      <w:r>
        <w:t xml:space="preserve">Юрьевець — Нижний. Каждой перемвнв </w:t>
      </w:r>
      <w:r>
        <w:br/>
      </w:r>
      <w:r>
        <w:t xml:space="preserve">илбса соотвЗтствуеть впадеше боле или </w:t>
      </w:r>
      <w:r>
        <w:br/>
      </w:r>
      <w:r>
        <w:t xml:space="preserve">менЪе значительной рЪки, повидимому, въ </w:t>
      </w:r>
      <w:r>
        <w:br/>
      </w:r>
      <w:r>
        <w:t xml:space="preserve">связи съ геологическимъ строешемъ бере- </w:t>
      </w:r>
      <w:r>
        <w:br/>
      </w:r>
      <w:r>
        <w:t xml:space="preserve">товъ имвющимъ вмяне на отклонен!е те- </w:t>
      </w:r>
      <w:r>
        <w:br/>
      </w:r>
      <w:r>
        <w:t xml:space="preserve">чешя главнаго потока (особенно во время </w:t>
      </w:r>
      <w:r>
        <w:br/>
      </w:r>
      <w:r>
        <w:t xml:space="preserve">весеннихъ разливовъ). Въ геологическомъ </w:t>
      </w:r>
      <w:r>
        <w:br/>
      </w:r>
      <w:r>
        <w:t xml:space="preserve">строени береговъ В. на разсмалриваемомъ </w:t>
      </w:r>
      <w:r>
        <w:br/>
      </w:r>
      <w:r>
        <w:t xml:space="preserve">участкь повсюду господетвуеть тотъ же </w:t>
      </w:r>
      <w:r>
        <w:br/>
      </w:r>
      <w:r>
        <w:t xml:space="preserve">песчано-глинистый краснобурый покровъ </w:t>
      </w:r>
      <w:r>
        <w:br/>
      </w:r>
      <w:r>
        <w:t xml:space="preserve">ледниковыхъ отложешй съ эрратическими </w:t>
      </w:r>
      <w:r>
        <w:br/>
      </w:r>
      <w:r>
        <w:t xml:space="preserve">валунами. Отдъльными островами обна- </w:t>
      </w:r>
      <w:r>
        <w:br/>
      </w:r>
      <w:r>
        <w:t xml:space="preserve">жаются изъ подъ него боле или менве </w:t>
      </w:r>
      <w:r>
        <w:br/>
      </w:r>
      <w:r>
        <w:t xml:space="preserve">сохранивиняся юрешя и волжешя отаоже- </w:t>
      </w:r>
      <w:r>
        <w:br/>
      </w:r>
      <w:r>
        <w:t xml:space="preserve">н1я, того же состава, какъ мы видЪливыше. </w:t>
      </w:r>
      <w:r>
        <w:br/>
      </w:r>
      <w:r>
        <w:t xml:space="preserve">Но уже въ предълахъ Ярославской губ., а </w:t>
      </w:r>
      <w:r>
        <w:br/>
      </w:r>
      <w:r>
        <w:t xml:space="preserve">еще боле Костромской и далъе къ Ниж- </w:t>
      </w:r>
      <w:r>
        <w:br/>
      </w:r>
      <w:r>
        <w:t xml:space="preserve">нему изъ подъ юры, а мЪетами, гдЪ та- </w:t>
      </w:r>
      <w:r>
        <w:br/>
      </w:r>
      <w:r>
        <w:t xml:space="preserve">ковая совершенно размыта, прямо подъ </w:t>
      </w:r>
      <w:r>
        <w:br/>
      </w:r>
      <w:r>
        <w:t xml:space="preserve">ледниковыми отложешями въ береговыхъ </w:t>
      </w:r>
      <w:r>
        <w:br/>
      </w:r>
      <w:r>
        <w:t xml:space="preserve">обрывахъ обнажаются столь характерные </w:t>
      </w:r>
      <w:r>
        <w:br/>
      </w:r>
      <w:r>
        <w:t xml:space="preserve">для Волги красные, частью съ зеленоватыми </w:t>
      </w:r>
      <w:r>
        <w:br/>
      </w:r>
      <w:r>
        <w:t xml:space="preserve">и синеватыми полосами, и пестрые мергеля, </w:t>
      </w:r>
      <w:r>
        <w:br/>
      </w:r>
      <w:r>
        <w:t xml:space="preserve">тлины*и песчаники. Отложешя эти здЪеь </w:t>
      </w:r>
      <w:r>
        <w:br/>
      </w:r>
      <w:r>
        <w:t xml:space="preserve">(до Нижняго), согласно новъйшимъ изслЪ- </w:t>
      </w:r>
      <w:r>
        <w:br/>
      </w:r>
      <w:r>
        <w:t xml:space="preserve">довашямъ, еще всецьло должны. относить- </w:t>
      </w:r>
      <w:r>
        <w:br/>
      </w:r>
      <w:r>
        <w:t xml:space="preserve">ся къ пермской систем; на послъднемъ </w:t>
      </w:r>
      <w:r>
        <w:br/>
      </w:r>
      <w:r>
        <w:t xml:space="preserve">плёев къ Нижнему ниже уровня рЪки пест- </w:t>
      </w:r>
      <w:r>
        <w:br/>
      </w:r>
      <w:r>
        <w:t xml:space="preserve">рые мергеля переходять въ известняки и </w:t>
      </w:r>
      <w:r>
        <w:br/>
      </w:r>
      <w:r>
        <w:t xml:space="preserve">соленосные гиисы съ пермекими иско- </w:t>
      </w:r>
      <w:r>
        <w:br/>
      </w:r>
      <w:r>
        <w:t xml:space="preserve">паемыми. Назвсемъ участкЪ соотв5тствен- </w:t>
      </w:r>
      <w:r>
        <w:br/>
      </w:r>
      <w:r>
        <w:t xml:space="preserve">но широтному пути рзки мы видимЪъ п06- </w:t>
      </w:r>
      <w:r>
        <w:br/>
      </w:r>
      <w:r>
        <w:t xml:space="preserve">тоянные переходы крутыхъ размываемыхь </w:t>
      </w:r>
      <w:r>
        <w:br/>
      </w:r>
      <w:r>
        <w:t xml:space="preserve">береговъ справа. на лфво и обратно, съ со-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отвЪтственными изгибами русла и фарва- </w:t>
      </w:r>
      <w:r>
        <w:br/>
      </w:r>
      <w:r>
        <w:t xml:space="preserve">тера: но`и здЪеь, какъ на болБе верхнемъ </w:t>
      </w:r>
      <w:r>
        <w:br/>
      </w:r>
      <w:r>
        <w:t xml:space="preserve">участкЪ, большему отклонен рЪки оть </w:t>
      </w:r>
      <w:r>
        <w:br/>
      </w:r>
      <w:r>
        <w:t xml:space="preserve">шгиротнаго направленшя къ меридюналь- </w:t>
      </w:r>
      <w:r>
        <w:br/>
      </w:r>
      <w:r>
        <w:t xml:space="preserve">ному соотвЪтетвуетъ и большее постоянство </w:t>
      </w:r>
      <w:r>
        <w:br/>
      </w:r>
      <w:r>
        <w:t xml:space="preserve">высокаго праваго берега; это мы видимъ </w:t>
      </w:r>
      <w:r>
        <w:br/>
      </w:r>
      <w:r>
        <w:t xml:space="preserve">подъ Ярославлемь и еще на большемъ </w:t>
      </w:r>
      <w:r>
        <w:br/>
      </w:r>
      <w:r>
        <w:t xml:space="preserve">протяжеши между Юрьевцомъ и Нижнимъ. </w:t>
      </w:r>
      <w:r>
        <w:br/>
      </w:r>
      <w:r>
        <w:t xml:space="preserve">Обширныя озеровидныя расширеня доли- </w:t>
      </w:r>
      <w:r>
        <w:br/>
      </w:r>
      <w:r>
        <w:t xml:space="preserve">ны и здЪсь свойствены большинству р$ч- </w:t>
      </w:r>
      <w:r>
        <w:br/>
      </w:r>
      <w:r>
        <w:t xml:space="preserve">ныхЪъ устьевъ притоковъ; особенно значи- </w:t>
      </w:r>
      <w:r>
        <w:br/>
      </w:r>
      <w:r>
        <w:t xml:space="preserve">тельны они въ устьяхъ Которосли, Костромы </w:t>
      </w:r>
      <w:r>
        <w:br/>
      </w:r>
      <w:r>
        <w:t xml:space="preserve">и Унжи. ВажнЪйние притоки справа: Че- </w:t>
      </w:r>
      <w:r>
        <w:br/>
      </w:r>
      <w:r>
        <w:t xml:space="preserve">ремха, Которосль, Солоница, Шача, Сун- </w:t>
      </w:r>
      <w:r>
        <w:br/>
      </w:r>
      <w:r>
        <w:t xml:space="preserve">жа, Елнать, Ячмень; слЪва притоки не- </w:t>
      </w:r>
      <w:r>
        <w:br/>
      </w:r>
      <w:r>
        <w:t xml:space="preserve">сравненно болЪе крупные и многоводные: </w:t>
      </w:r>
      <w:r>
        <w:br/>
      </w:r>
      <w:r>
        <w:t xml:space="preserve">Молога, Шексна, Кострома, Мера, </w:t>
      </w:r>
      <w:r>
        <w:br/>
      </w:r>
      <w:r>
        <w:t xml:space="preserve">Желвать, Немда, Унжа, Моча, Узола, </w:t>
      </w:r>
      <w:r>
        <w:br/>
      </w:r>
      <w:r>
        <w:t xml:space="preserve">Линда. Изь нихъ набранныя разбивкой </w:t>
      </w:r>
      <w:r>
        <w:br/>
      </w:r>
      <w:r>
        <w:t xml:space="preserve">сплавныя, судоходны Молога, Шексна, Ко- </w:t>
      </w:r>
      <w:r>
        <w:br/>
      </w:r>
      <w:r>
        <w:t xml:space="preserve">строма и Унжа. ‘По принят въ себя водъ </w:t>
      </w:r>
      <w:r>
        <w:br/>
      </w:r>
      <w:r>
        <w:t xml:space="preserve">Мологи и особенно Шексны В. становится </w:t>
      </w:r>
      <w:r>
        <w:br/>
      </w:r>
      <w:r>
        <w:t xml:space="preserve">уже въ разрядъ крупныхъ рзкъ; ширина </w:t>
      </w:r>
      <w:r>
        <w:br/>
      </w:r>
      <w:r>
        <w:t xml:space="preserve">ея русла въ меженнее время обыкновенно </w:t>
      </w:r>
      <w:r>
        <w:br/>
      </w:r>
      <w:r>
        <w:t xml:space="preserve">болъе 300 саж. и только мЪетами, напр. </w:t>
      </w:r>
      <w:r>
        <w:br/>
      </w:r>
      <w:r>
        <w:t xml:space="preserve">у Костромы, при подход крутыхъ бере- </w:t>
      </w:r>
      <w:r>
        <w:br/>
      </w:r>
      <w:r>
        <w:t xml:space="preserve">товъ съ той и другой стороны, съуживает- </w:t>
      </w:r>
      <w:r>
        <w:br/>
      </w:r>
      <w:r>
        <w:t xml:space="preserve">ся до 260 саж., мьстами же, напр. у Юрьевца </w:t>
      </w:r>
      <w:r>
        <w:br/>
      </w:r>
      <w:r>
        <w:t xml:space="preserve">и ближе кь Нижнему, ширина русла на зна- </w:t>
      </w:r>
      <w:r>
        <w:br/>
      </w:r>
      <w:r>
        <w:t xml:space="preserve">чительномь протяжени превыитаетъ вер- </w:t>
      </w:r>
      <w:r>
        <w:br/>
      </w:r>
      <w:r>
        <w:t xml:space="preserve">сту; что касается ширины долины, то тако- </w:t>
      </w:r>
      <w:r>
        <w:br/>
      </w:r>
      <w:r>
        <w:t xml:space="preserve">вая внъ ‘устьевыхъ озеровидныхъ расши- </w:t>
      </w:r>
      <w:r>
        <w:br/>
      </w:r>
      <w:r>
        <w:t xml:space="preserve">ренй ръдко гдЪ превышаетъ 3 версты, при </w:t>
      </w:r>
      <w:r>
        <w:br/>
      </w:r>
      <w:r>
        <w:t xml:space="preserve">чемъ нерБдко границы низменнаго нанос- </w:t>
      </w:r>
      <w:r>
        <w:br/>
      </w:r>
      <w:r>
        <w:t xml:space="preserve">наго берега неясно выражены. Падеше </w:t>
      </w:r>
      <w:r>
        <w:br/>
      </w:r>
      <w:r>
        <w:t xml:space="preserve">рЪки на всемъ протяжеши отъ Рыбинска </w:t>
      </w:r>
      <w:r>
        <w:br/>
      </w:r>
      <w:r>
        <w:t xml:space="preserve">до Нижняго опредъляется въ 10 саж. или </w:t>
      </w:r>
      <w:r>
        <w:br/>
      </w:r>
      <w:r>
        <w:t xml:space="preserve">0,023 на верст., со скоростью течешя, колебля- </w:t>
      </w:r>
      <w:r>
        <w:br/>
      </w:r>
      <w:r>
        <w:t xml:space="preserve">щеюся въ меженнее время на разныхъ </w:t>
      </w:r>
      <w:r>
        <w:br/>
      </w:r>
      <w:r>
        <w:t xml:space="preserve">участкахъ между 0,3 — 0,15 саж. въ секунду. </w:t>
      </w:r>
      <w:r>
        <w:br/>
      </w:r>
      <w:r>
        <w:t xml:space="preserve">Этимъ положительнымъ качествамъ р. къ </w:t>
      </w:r>
      <w:r>
        <w:br/>
      </w:r>
      <w:r>
        <w:t xml:space="preserve">сожалЬнИо не’ соотвЪтетвуеть ея достаточ- </w:t>
      </w:r>
      <w:r>
        <w:br/>
      </w:r>
      <w:r>
        <w:t xml:space="preserve">ная водоносность во вторую половину лЪта. </w:t>
      </w:r>
      <w:r>
        <w:br/>
      </w:r>
      <w:r>
        <w:t xml:space="preserve">Уже выше Костромы появляются песчаные </w:t>
      </w:r>
      <w:r>
        <w:br/>
      </w:r>
      <w:r>
        <w:t xml:space="preserve">съ эрратическими валунами перекаты, обна- </w:t>
      </w:r>
      <w:r>
        <w:br/>
      </w:r>
      <w:r>
        <w:t xml:space="preserve">жалотся песчаные о—ва и В. распадается </w:t>
      </w:r>
      <w:r>
        <w:br/>
      </w:r>
      <w:r>
        <w:t xml:space="preserve">тогда на рукава, болЪе или менфе зане- </w:t>
      </w:r>
      <w:r>
        <w:br/>
      </w:r>
      <w:r>
        <w:t xml:space="preserve">сенные пескомъ; эти пески продуктъ раз- </w:t>
      </w:r>
      <w:r>
        <w:br/>
      </w:r>
      <w:r>
        <w:t xml:space="preserve">рушен!я и переноса береговыхъ песчано- </w:t>
      </w:r>
      <w:r>
        <w:br/>
      </w:r>
      <w:r>
        <w:t xml:space="preserve">тлиниетыхь отложен, какъь по берегамъ </w:t>
      </w:r>
      <w:r>
        <w:br/>
      </w:r>
      <w:r>
        <w:t xml:space="preserve">В., такъ и ея притоковъ; отлагаются пески </w:t>
      </w:r>
      <w:r>
        <w:br/>
      </w:r>
      <w:r>
        <w:t xml:space="preserve">повсеместно въ рЪкЪ, тамъ гдЪ измЪняет- </w:t>
      </w:r>
      <w:r>
        <w:br/>
      </w:r>
      <w:r>
        <w:t xml:space="preserve">ся по какой-либо причинВ скорость движе- </w:t>
      </w:r>
      <w:r>
        <w:br/>
      </w:r>
      <w:r>
        <w:t xml:space="preserve">шя воды. Распадене В. на рукава съ </w:t>
      </w:r>
      <w:r>
        <w:br/>
      </w:r>
      <w:r>
        <w:t xml:space="preserve">соотвфтств. образовашемъ о—въ особенно </w:t>
      </w:r>
      <w:r>
        <w:br/>
      </w:r>
      <w:r>
        <w:t xml:space="preserve">въ сильномъ развити наблюдается ниже </w:t>
      </w:r>
      <w:r>
        <w:br/>
      </w:r>
      <w:r>
        <w:t xml:space="preserve">Юрьевца и устьевь Унжи на протяжени </w:t>
      </w:r>
      <w:r>
        <w:br/>
      </w:r>
      <w:r>
        <w:t xml:space="preserve">почти 150 вер. Кром указаннаго пере- </w:t>
      </w:r>
      <w:r>
        <w:br/>
      </w:r>
      <w:r>
        <w:t xml:space="preserve">ката выше Костромы очень затруднитель- </w:t>
      </w:r>
      <w:r>
        <w:br/>
      </w:r>
      <w:r>
        <w:t xml:space="preserve">ны при мелководьи перекаты ниже гор. </w:t>
      </w:r>
      <w:r>
        <w:br/>
      </w:r>
      <w:r>
        <w:t xml:space="preserve">Плеса у с. Солдоги, и цфлый рядъ мелей </w:t>
      </w:r>
      <w:r>
        <w:br/>
      </w:r>
      <w:r>
        <w:t xml:space="preserve">между Юрьевцемъ и Балахной. Вевхъ’0о- </w:t>
      </w:r>
      <w:r>
        <w:br/>
      </w:r>
      <w:r>
        <w:t xml:space="preserve">лъе или менЪе чувствительныхъ "для гру- </w:t>
      </w:r>
      <w:r>
        <w:br/>
      </w:r>
      <w:r>
        <w:t xml:space="preserve">зовыхъ судовъ отмелей и перекатовъ на </w:t>
      </w:r>
      <w:r>
        <w:br/>
      </w:r>
      <w:r>
        <w:t xml:space="preserve">этомъ пути насчитывается вЪ маловодные </w:t>
      </w:r>
      <w:r>
        <w:br/>
      </w:r>
      <w:r>
        <w:t xml:space="preserve">тоды болЪе ста. При нормальной для этого </w:t>
      </w:r>
      <w:r>
        <w:br/>
      </w:r>
      <w:r>
        <w:t xml:space="preserve">участка нагрузкЪ судовъ въ 61/2 четвер., </w:t>
      </w:r>
      <w:r>
        <w:br/>
      </w:r>
      <w:r>
        <w:t xml:space="preserve">случаются годы (1890) когда на перека-</w:t>
      </w:r>
    </w:p>
    <w:p>
      <w:pPr>
        <w:pStyle w:val="Normal"/>
      </w:pPr>
      <w:r>
        <w:t xml:space="preserve">Волга.</w:t>
      </w:r>
    </w:p>
    <w:p>
      <w:pPr>
        <w:pStyle w:val="Normal"/>
      </w:pPr>
      <w:r>
        <w:t xml:space="preserve">тахъ воды не болве 41/2 четв.; движеше </w:t>
      </w:r>
      <w:r>
        <w:br/>
      </w:r>
      <w:r>
        <w:t xml:space="preserve">грузовъ либо останавливается, либо сопро- </w:t>
      </w:r>
      <w:r>
        <w:br/>
      </w:r>
      <w:r>
        <w:t xml:space="preserve">вождается разорительной перегрузкой; какъ </w:t>
      </w:r>
      <w:r>
        <w:br/>
      </w:r>
      <w:r>
        <w:t xml:space="preserve">исключит. случаи, наблюдалась болЪе или </w:t>
      </w:r>
      <w:r>
        <w:br/>
      </w:r>
      <w:r>
        <w:t xml:space="preserve">мене продолжит. остановка и пассажир- </w:t>
      </w:r>
      <w:r>
        <w:br/>
      </w:r>
      <w:r>
        <w:t xml:space="preserve">скаго пароходнато сообщеня. ’Выправи- </w:t>
      </w:r>
      <w:r>
        <w:br/>
      </w:r>
      <w:r>
        <w:t xml:space="preserve">тельныя работы на перекатахъь во время </w:t>
      </w:r>
      <w:r>
        <w:br/>
      </w:r>
      <w:r>
        <w:t xml:space="preserve">мелководья (кромЪ нЪсколькихъ малоудач- </w:t>
      </w:r>
      <w:r>
        <w:br/>
      </w:r>
      <w:r>
        <w:t xml:space="preserve">ныхь опытовъ разнаго рода) ограничи- </w:t>
      </w:r>
      <w:r>
        <w:br/>
      </w:r>
      <w:r>
        <w:t xml:space="preserve">ваются на этомЪъ участкв землечернатель- </w:t>
      </w:r>
      <w:r>
        <w:br/>
      </w:r>
      <w:r>
        <w:t xml:space="preserve">ными машинами, число которыхъь не мо- </w:t>
      </w:r>
      <w:r>
        <w:br/>
      </w:r>
      <w:r>
        <w:t xml:space="preserve">жетъ считаться достаточным, но которыя </w:t>
      </w:r>
      <w:r>
        <w:br/>
      </w:r>
      <w:r>
        <w:t xml:space="preserve">тВмъ не менъе въ крайнихъ случаяхъ ока- </w:t>
      </w:r>
      <w:r>
        <w:br/>
      </w:r>
      <w:r>
        <w:t xml:space="preserve">зываютъ значительныя временныя услуги. </w:t>
      </w:r>
      <w:r>
        <w:br/>
      </w:r>
      <w:r>
        <w:t xml:space="preserve">Пристаней здЪеь считается болЪъе 30; изъ </w:t>
      </w:r>
      <w:r>
        <w:br/>
      </w:r>
      <w:r>
        <w:t xml:space="preserve">нихъ главнЪйпия: Рыбинскъ, Романовъ- </w:t>
      </w:r>
      <w:r>
        <w:br/>
      </w:r>
      <w:r>
        <w:t xml:space="preserve">Борисоглвбекъ, Ярославль, Кострома, Крас- </w:t>
      </w:r>
      <w:r>
        <w:br/>
      </w:r>
      <w:r>
        <w:t xml:space="preserve">ное, Плесъ, Кинешма, Решма, Юрьевецъ, </w:t>
      </w:r>
      <w:r>
        <w:br/>
      </w:r>
      <w:r>
        <w:t xml:space="preserve">Пучежъ, Катунки, Васильева елоб., Горо- </w:t>
      </w:r>
      <w:r>
        <w:br/>
      </w:r>
      <w:r>
        <w:t xml:space="preserve">децъ, Балахна. ‹ Хотя въ физико-географи- </w:t>
      </w:r>
      <w:r>
        <w:br/>
      </w:r>
      <w:r>
        <w:t xml:space="preserve">ческомъ отношеши разсматриваемый уча- </w:t>
      </w:r>
      <w:r>
        <w:br/>
      </w:r>
      <w:r>
        <w:t xml:space="preserve">стокъ начинается отъ г. Мологи, но въ </w:t>
      </w:r>
      <w:r>
        <w:br/>
      </w:r>
      <w:r>
        <w:t xml:space="preserve">отношеши судоходномъ исходнымьъ пунк- </w:t>
      </w:r>
      <w:r>
        <w:br/>
      </w:r>
      <w:r>
        <w:t xml:space="preserve">томъдолженъ быть признанъ г. Рыбинскъ </w:t>
      </w:r>
      <w:r>
        <w:br/>
      </w:r>
      <w:r>
        <w:t xml:space="preserve">(см.), гдЪ происходитъ главная на В. пере- </w:t>
      </w:r>
      <w:r>
        <w:br/>
      </w:r>
      <w:r>
        <w:t xml:space="preserve">грузка товара на болЪе малыя суда, иду- </w:t>
      </w:r>
      <w:r>
        <w:br/>
      </w:r>
      <w:r>
        <w:t xml:space="preserve">пя по Маринской системЪ, вверхъ по В. </w:t>
      </w:r>
      <w:r>
        <w:br/>
      </w:r>
      <w:r>
        <w:t xml:space="preserve">и по МологВ. а также особенно въ боль- </w:t>
      </w:r>
      <w:r>
        <w:br/>
      </w:r>
      <w:r>
        <w:t xml:space="preserve">шихъ размВрахъ на ж. д.; отсюда Рыбинекъ </w:t>
      </w:r>
      <w:r>
        <w:br/>
      </w:r>
      <w:r>
        <w:t xml:space="preserve">является однимъ изъ первыхъ рЬчныхъ пор- </w:t>
      </w:r>
      <w:r>
        <w:br/>
      </w:r>
      <w:r>
        <w:t xml:space="preserve">товъ Росеи, особенно по торговлЪ хлЪбомъ; </w:t>
      </w:r>
      <w:r>
        <w:br/>
      </w:r>
      <w:r>
        <w:t xml:space="preserve">число ежегодно приходящихъ къ Рыбинску </w:t>
      </w:r>
      <w:r>
        <w:br/>
      </w:r>
      <w:r>
        <w:t xml:space="preserve">судовъ опредъляется выше 15 тыс. 0 раз- </w:t>
      </w:r>
      <w:r>
        <w:br/>
      </w:r>
      <w:r>
        <w:t xml:space="preserve">мЪрахъ судоходнаго движешя на этомъ </w:t>
      </w:r>
      <w:r>
        <w:br/>
      </w:r>
      <w:r>
        <w:t xml:space="preserve">участкВ В. см. соотвЪтственныя статиет. </w:t>
      </w:r>
      <w:r>
        <w:br/>
      </w:r>
      <w:r>
        <w:t xml:space="preserve">таблицы при описаши городовъ Рыбинска, </w:t>
      </w:r>
      <w:r>
        <w:br/>
      </w:r>
      <w:r>
        <w:t xml:space="preserve">Ярославля, Костромы, Кинешмы и Ниж- </w:t>
      </w:r>
      <w:r>
        <w:br/>
      </w:r>
      <w:r>
        <w:t xml:space="preserve">Няго.</w:t>
      </w:r>
    </w:p>
    <w:p>
      <w:pPr>
        <w:pStyle w:val="Normal"/>
      </w:pPr>
      <w:r>
        <w:t xml:space="preserve">В. отъ Нижняго до Казани (устья </w:t>
      </w:r>
      <w:r>
        <w:br/>
      </w:r>
      <w:r>
        <w:t xml:space="preserve">Камы, 380 вер.), имЪетъ въ общемъ какъ </w:t>
      </w:r>
      <w:r>
        <w:br/>
      </w:r>
      <w:r>
        <w:t xml:space="preserve">сказано выше, в.-юго-вост. направлеше, раз- </w:t>
      </w:r>
      <w:r>
        <w:br/>
      </w:r>
      <w:r>
        <w:t xml:space="preserve">дьляется явственно на два плёса: Ниж- </w:t>
      </w:r>
      <w:r>
        <w:br/>
      </w:r>
      <w:r>
        <w:t xml:space="preserve">в! Йй — Козьмодемьянскъ въ видЪ. дуги, </w:t>
      </w:r>
      <w:r>
        <w:br/>
      </w:r>
      <w:r>
        <w:t xml:space="preserve">обращенной къ югу съ р$зкимъ поворо- </w:t>
      </w:r>
      <w:r>
        <w:br/>
      </w:r>
      <w:r>
        <w:t xml:space="preserve">томъ на ю.-вост. у Козьмодемьянска; Козь- </w:t>
      </w:r>
      <w:r>
        <w:br/>
      </w:r>
      <w:r>
        <w:t xml:space="preserve">модем.—Казань (Усть-Кама), съ сильнымъ, </w:t>
      </w:r>
      <w:r>
        <w:br/>
      </w:r>
      <w:r>
        <w:t xml:space="preserve">но болЪе или менъе извивающимся накло- </w:t>
      </w:r>
      <w:r>
        <w:br/>
      </w:r>
      <w:r>
        <w:t xml:space="preserve">номъ на ю.-вост. Направлеше долины и </w:t>
      </w:r>
      <w:r>
        <w:br/>
      </w:r>
      <w:r>
        <w:t xml:space="preserve">русла на всемъ этомъ участкЪ находится </w:t>
      </w:r>
      <w:r>
        <w:br/>
      </w:r>
      <w:r>
        <w:t xml:space="preserve">всецъло въ зависимости отъ геологическаго </w:t>
      </w:r>
      <w:r>
        <w:br/>
      </w:r>
      <w:r>
        <w:t xml:space="preserve">строен1я береговъ. Правый берегъ долины </w:t>
      </w:r>
      <w:r>
        <w:br/>
      </w:r>
      <w:r>
        <w:t xml:space="preserve">здЪеь на всемъ пути безъ исключешя вы- </w:t>
      </w:r>
      <w:r>
        <w:br/>
      </w:r>
      <w:r>
        <w:t xml:space="preserve">союй коренной, лЪвый, съ такимъ же по- </w:t>
      </w:r>
      <w:r>
        <w:br/>
      </w:r>
      <w:r>
        <w:t xml:space="preserve">стоянствомъ, низменный—намывной. РЪка </w:t>
      </w:r>
      <w:r>
        <w:br/>
      </w:r>
      <w:r>
        <w:t xml:space="preserve">все время, по крайней мЪрЪ во время ве- </w:t>
      </w:r>
      <w:r>
        <w:br/>
      </w:r>
      <w:r>
        <w:t xml:space="preserve">сенняго водополья, въ своемъ стремлешя </w:t>
      </w:r>
      <w:r>
        <w:br/>
      </w:r>
      <w:r>
        <w:t xml:space="preserve">на юго-вост. протекаеть вдоль скалистаго, </w:t>
      </w:r>
      <w:r>
        <w:br/>
      </w:r>
      <w:r>
        <w:t xml:space="preserve">постепенно разрушаемаго ею праваго бе- </w:t>
      </w:r>
      <w:r>
        <w:br/>
      </w:r>
      <w:r>
        <w:t xml:space="preserve">рега. Берегъ этотъ сложенъ на всемъ пути </w:t>
      </w:r>
      <w:r>
        <w:br/>
      </w:r>
      <w:r>
        <w:t xml:space="preserve">изъ вышеупомянутыхь красноцвьтныхЪ и </w:t>
      </w:r>
      <w:r>
        <w:br/>
      </w:r>
      <w:r>
        <w:t xml:space="preserve">полосатыхь песчаныхь и глинисто-мерге- </w:t>
      </w:r>
      <w:r>
        <w:br/>
      </w:r>
      <w:r>
        <w:t xml:space="preserve">листыхъ породъ. Только нижняя часть, </w:t>
      </w:r>
      <w:r>
        <w:br/>
      </w:r>
      <w:r>
        <w:t xml:space="preserve">этихъ породъ близъ Нижняго относится къ </w:t>
      </w:r>
      <w:r>
        <w:br/>
      </w:r>
      <w:r>
        <w:t xml:space="preserve">несомнЪнно пермскимь отложешямъ, боль- </w:t>
      </w:r>
      <w:r>
        <w:br/>
      </w:r>
      <w:r>
        <w:t xml:space="preserve">шая же верхняя толща образуеть харак- </w:t>
      </w:r>
      <w:r>
        <w:br/>
      </w:r>
      <w:r>
        <w:t xml:space="preserve">терный для волжекаго бассейна татарск1й </w:t>
      </w:r>
      <w:r>
        <w:br/>
      </w:r>
      <w:r>
        <w:t xml:space="preserve">ярусъ (см.), замъщающ зерхше гори- </w:t>
      </w:r>
      <w:r>
        <w:br/>
      </w:r>
      <w:r>
        <w:t xml:space="preserve">зонты перми и начало траса. Изъ подъ</w:t>
      </w:r>
    </w:p>
    <w:p>
      <w:pPr>
        <w:pStyle w:val="Normal"/>
      </w:pPr>
      <w:r>
        <w:t xml:space="preserve">Волга.</w:t>
      </w:r>
    </w:p>
    <w:p>
      <w:pPr>
        <w:pStyle w:val="Normal"/>
      </w:pPr>
      <w:r>
        <w:t xml:space="preserve">пестроцвЪтныхъ мергелей, начиная отъ р. </w:t>
      </w:r>
      <w:r>
        <w:br/>
      </w:r>
      <w:r>
        <w:t xml:space="preserve">Илети, выступать гипсоносные бълые перм- </w:t>
      </w:r>
      <w:r>
        <w:br/>
      </w:r>
      <w:r>
        <w:t xml:space="preserve">све известняки, образуюцие противъ Ка- </w:t>
      </w:r>
      <w:r>
        <w:br/>
      </w:r>
      <w:r>
        <w:t xml:space="preserve">зани и до самаго устья Камы живописные </w:t>
      </w:r>
      <w:r>
        <w:br/>
      </w:r>
      <w:r>
        <w:t xml:space="preserve">вертикальные, покрытые пестрыми мерге- </w:t>
      </w:r>
      <w:r>
        <w:br/>
      </w:r>
      <w:r>
        <w:t xml:space="preserve">лями обрывы, высотою до 70 саж. надъ </w:t>
      </w:r>
      <w:r>
        <w:br/>
      </w:r>
      <w:r>
        <w:t xml:space="preserve">‚ меженнимъ уровнемъ воды. Надъ послёд- </w:t>
      </w:r>
      <w:r>
        <w:br/>
      </w:r>
      <w:r>
        <w:t xml:space="preserve">ними только кое-гдЪ въ Нижегородской губ. </w:t>
      </w:r>
      <w:r>
        <w:br/>
      </w:r>
      <w:r>
        <w:t xml:space="preserve">сохранились остатки юры, а также до Суры </w:t>
      </w:r>
      <w:r>
        <w:br/>
      </w:r>
      <w:r>
        <w:t xml:space="preserve">посл де слБды ледниковыхъ наносовъ съ </w:t>
      </w:r>
      <w:r>
        <w:br/>
      </w:r>
      <w:r>
        <w:t xml:space="preserve">эрратическими валунами. Обычнымъ под- </w:t>
      </w:r>
      <w:r>
        <w:br/>
      </w:r>
      <w:r>
        <w:t xml:space="preserve">почвеннымъ покровомъ являются бурыя, Ч </w:t>
      </w:r>
      <w:r>
        <w:br/>
      </w:r>
      <w:r>
        <w:t xml:space="preserve">наз. террасовыя глины рЪчного проис- </w:t>
      </w:r>
      <w:r>
        <w:br/>
      </w:r>
      <w:r>
        <w:t xml:space="preserve">хождешя, и лессовидные наземные осадки. </w:t>
      </w:r>
      <w:r>
        <w:br/>
      </w:r>
      <w:r>
        <w:t xml:space="preserve">Львый край долины на десятки веретъ </w:t>
      </w:r>
      <w:r>
        <w:br/>
      </w:r>
      <w:r>
        <w:t xml:space="preserve">впутрь страны не обнаруживаеть вовсе ко- </w:t>
      </w:r>
      <w:r>
        <w:br/>
      </w:r>
      <w:r>
        <w:t xml:space="preserve">ренныхъ породъ, а только одни террасовыя </w:t>
      </w:r>
      <w:r>
        <w:br/>
      </w:r>
      <w:r>
        <w:t xml:space="preserve">и лёсеовидныя, глинистыя, частью песча- </w:t>
      </w:r>
      <w:r>
        <w:br/>
      </w:r>
      <w:r>
        <w:t xml:space="preserve">ныя отложеня. Хотя В., по крайней м5ръ </w:t>
      </w:r>
      <w:r>
        <w:br/>
      </w:r>
      <w:r>
        <w:t xml:space="preserve">весною, повсемЪъстно стремиться подмываль </w:t>
      </w:r>
      <w:r>
        <w:br/>
      </w:r>
      <w:r>
        <w:t xml:space="preserve">и размывать свой правый коренной берегъ, </w:t>
      </w:r>
      <w:r>
        <w:br/>
      </w:r>
      <w:r>
        <w:t xml:space="preserve">меженнее русло и меженн1й фарва- </w:t>
      </w:r>
      <w:r>
        <w:br/>
      </w:r>
      <w:r>
        <w:t xml:space="preserve">теръ мБетами подъ вмяшемъ общихъ за- </w:t>
      </w:r>
      <w:r>
        <w:br/>
      </w:r>
      <w:r>
        <w:t xml:space="preserve">коновъ движешй рфкъ значительно укло- </w:t>
      </w:r>
      <w:r>
        <w:br/>
      </w:r>
      <w:r>
        <w:t xml:space="preserve">няются къ лБвому краю долины, размывая </w:t>
      </w:r>
      <w:r>
        <w:br/>
      </w:r>
      <w:r>
        <w:t xml:space="preserve">свои прежше ‘напосы, образуя невысок!е </w:t>
      </w:r>
      <w:r>
        <w:br/>
      </w:r>
      <w:r>
        <w:t xml:space="preserve">обрывы въ этихъ песчаноглиниетыхъ на- </w:t>
      </w:r>
      <w:r>
        <w:br/>
      </w:r>
      <w:r>
        <w:t xml:space="preserve">носахъ вдоль лЪваго берега и намывая </w:t>
      </w:r>
      <w:r>
        <w:br/>
      </w:r>
      <w:r>
        <w:t xml:space="preserve">пески между кореннымъ правымъ берегомъ </w:t>
      </w:r>
      <w:r>
        <w:br/>
      </w:r>
      <w:r>
        <w:t xml:space="preserve">долины и правымъ берегомъ меженняго </w:t>
      </w:r>
      <w:r>
        <w:br/>
      </w:r>
      <w:r>
        <w:t xml:space="preserve">русла, причемъ нерфдко между современ- </w:t>
      </w:r>
      <w:r>
        <w:br/>
      </w:r>
      <w:r>
        <w:t xml:space="preserve">нымъ русломъ и кореннымъ правымъ бере- </w:t>
      </w:r>
      <w:r>
        <w:br/>
      </w:r>
      <w:r>
        <w:t xml:space="preserve">гомъ образуются острова и рукава (воложки) </w:t>
      </w:r>
      <w:r>
        <w:br/>
      </w:r>
      <w:r>
        <w:t xml:space="preserve">рЪки, мало по малу обращаюнцеся въ глу- </w:t>
      </w:r>
      <w:r>
        <w:br/>
      </w:r>
      <w:r>
        <w:t xml:space="preserve">хя на верхнемъ конц старицы, затопы и </w:t>
      </w:r>
      <w:r>
        <w:br/>
      </w:r>
      <w:r>
        <w:t xml:space="preserve">наконецъ пойменныя озера. Тая откло- </w:t>
      </w:r>
      <w:r>
        <w:br/>
      </w:r>
      <w:r>
        <w:t xml:space="preserve">нешя влЪво меженняго русла особенно зна- </w:t>
      </w:r>
      <w:r>
        <w:br/>
      </w:r>
      <w:r>
        <w:t xml:space="preserve">чительны въ мЪетахь впадешя правыхъ </w:t>
      </w:r>
      <w:r>
        <w:br/>
      </w:r>
      <w:r>
        <w:t xml:space="preserve">притоковъ. Одно изъ такихъ продолжало- </w:t>
      </w:r>
      <w:r>
        <w:br/>
      </w:r>
      <w:r>
        <w:t xml:space="preserve">щихся и по нынЪ отклонешй фарватера </w:t>
      </w:r>
      <w:r>
        <w:br/>
      </w:r>
      <w:r>
        <w:t xml:space="preserve">влЪво. наблюдалось въ течеше всего истек- </w:t>
      </w:r>
      <w:r>
        <w:br/>
      </w:r>
      <w:r>
        <w:t xml:space="preserve">шаго вЪъка у большого торгово-промышглен- </w:t>
      </w:r>
      <w:r>
        <w:br/>
      </w:r>
      <w:r>
        <w:t xml:space="preserve">наго с. Лыскова противъ г Макарьева; </w:t>
      </w:r>
      <w:r>
        <w:br/>
      </w:r>
      <w:r>
        <w:t xml:space="preserve">здЪеь нетолько Лысково перестало давно </w:t>
      </w:r>
      <w:r>
        <w:br/>
      </w:r>
      <w:r>
        <w:t xml:space="preserve">быть пристанью, загороженное песчаной ко- </w:t>
      </w:r>
      <w:r>
        <w:br/>
      </w:r>
      <w:r>
        <w:t xml:space="preserve">сой между фарватеромъ В. и устьемъ не- </w:t>
      </w:r>
      <w:r>
        <w:br/>
      </w:r>
      <w:r>
        <w:t xml:space="preserve">большой рЪчки Сундовика, но и долгое </w:t>
      </w:r>
      <w:r>
        <w:br/>
      </w:r>
      <w:r>
        <w:t xml:space="preserve">время существовавшая пристань въ с. Ива- </w:t>
      </w:r>
      <w:r>
        <w:br/>
      </w:r>
      <w:r>
        <w:t xml:space="preserve">дахь въ 8 вер ниже Лыскова, стала не- </w:t>
      </w:r>
      <w:r>
        <w:br/>
      </w:r>
      <w:r>
        <w:t xml:space="preserve">приступной для пароходовъ, принужден- </w:t>
      </w:r>
      <w:r>
        <w:br/>
      </w:r>
      <w:r>
        <w:t xml:space="preserve">ныхъ переносить мЪста своихъ остановокъ </w:t>
      </w:r>
      <w:r>
        <w:br/>
      </w:r>
      <w:r>
        <w:t xml:space="preserve">все ниже и ниже по рЪкъ, а бывшая при- </w:t>
      </w:r>
      <w:r>
        <w:br/>
      </w:r>
      <w:r>
        <w:t xml:space="preserve">станьи фарватеръ обратились въ прекрасный </w:t>
      </w:r>
      <w:r>
        <w:br/>
      </w:r>
      <w:r>
        <w:t xml:space="preserve">затонъ для зимней стоянки судовъ. Подроб- </w:t>
      </w:r>
      <w:r>
        <w:br/>
      </w:r>
      <w:r>
        <w:t xml:space="preserve">ныя карты явственно показываютъ, какъ на </w:t>
      </w:r>
      <w:r>
        <w:br/>
      </w:r>
      <w:r>
        <w:t xml:space="preserve">всемъ разсматриваемомъ участкЪ межен- </w:t>
      </w:r>
      <w:r>
        <w:br/>
      </w:r>
      <w:r>
        <w:t xml:space="preserve">нее русло р., отброшенное отъ скалистаго </w:t>
      </w:r>
      <w:r>
        <w:br/>
      </w:r>
      <w:r>
        <w:t xml:space="preserve">южнаго берега, описавъ боле или менЪе </w:t>
      </w:r>
      <w:r>
        <w:br/>
      </w:r>
      <w:r>
        <w:t xml:space="preserve">крутую дугу, вновь къ нему возвращает- </w:t>
      </w:r>
      <w:r>
        <w:br/>
      </w:r>
      <w:r>
        <w:t xml:space="preserve">ся. Озеровидныя расширешя долины, сопро- </w:t>
      </w:r>
      <w:r>
        <w:br/>
      </w:r>
      <w:r>
        <w:t xml:space="preserve">вождаемыя образовашемъ множества остро- </w:t>
      </w:r>
      <w:r>
        <w:br/>
      </w:r>
      <w:r>
        <w:t xml:space="preserve">вовъ, старицъ, песчаныхъ отмелей и пр., </w:t>
      </w:r>
      <w:r>
        <w:br/>
      </w:r>
      <w:r>
        <w:t xml:space="preserve">и здЪеь наблюдаются въ устьяхъ воъхЪ </w:t>
      </w:r>
      <w:r>
        <w:br/>
      </w:r>
      <w:r>
        <w:t xml:space="preserve">сколько-нибудь значительных притоковъ; </w:t>
      </w:r>
      <w:r>
        <w:br/>
      </w:r>
      <w:r>
        <w:t xml:space="preserve">но особенно громадныхъ размфровъ они </w:t>
      </w:r>
      <w:r>
        <w:br/>
      </w:r>
      <w:r>
        <w:t xml:space="preserve">достигаютъ на обоихьъ концахъ участка въ </w:t>
      </w:r>
      <w:r>
        <w:br/>
      </w:r>
      <w:r>
        <w:t xml:space="preserve">устьяхъ Оки и Камы. Это учаетокъ, полу- </w:t>
      </w:r>
      <w:r>
        <w:br/>
      </w:r>
      <w:r>
        <w:t xml:space="preserve">чаюций наибольшую массу воды изъ круп- </w:t>
      </w:r>
      <w:r>
        <w:br/>
      </w:r>
      <w:r>
        <w:t xml:space="preserve">Большая Энциклопеде, т. У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нъйшихь притоковъ, какъ съ правой, такъ </w:t>
      </w:r>
      <w:r>
        <w:br/>
      </w:r>
      <w:r>
        <w:t xml:space="preserve">и съ лБвой стороны; важнЪйше изъ нихь </w:t>
      </w:r>
      <w:r>
        <w:br/>
      </w:r>
      <w:r>
        <w:t xml:space="preserve">справа: Ока, Кудьма, Сундовикъ, Чугунка, </w:t>
      </w:r>
      <w:r>
        <w:br/>
      </w:r>
      <w:r>
        <w:t xml:space="preserve">Сура, Юнга, Сундырка, Цивиль, Акишъ, </w:t>
      </w:r>
      <w:r>
        <w:br/>
      </w:r>
      <w:r>
        <w:t xml:space="preserve">Св1яга; слъва Керженецъ, Маза, До-</w:t>
      </w:r>
    </w:p>
    <w:p>
      <w:pPr>
        <w:pStyle w:val="Normal"/>
      </w:pPr>
      <w:r>
        <w:t xml:space="preserve">рочуга, Ветлуга, Рутка, Паратъ, </w:t>
      </w:r>
      <w:r>
        <w:br/>
      </w:r>
      <w:r>
        <w:t xml:space="preserve">Большая и Мал. Кокшага, Илеть, </w:t>
      </w:r>
      <w:r>
        <w:br/>
      </w:r>
      <w:r>
        <w:t xml:space="preserve">Казанка и Кама; изъ подчеркнутыхь</w:t>
      </w:r>
    </w:p>
    <w:p>
      <w:pPr>
        <w:pStyle w:val="Normal"/>
      </w:pPr>
      <w:r>
        <w:t xml:space="preserve">сплавныхъ ръкъ имБють въ то же время </w:t>
      </w:r>
      <w:r>
        <w:br/>
      </w:r>
      <w:r>
        <w:t xml:space="preserve">и боле или мене крупное судоходство: </w:t>
      </w:r>
      <w:r>
        <w:br/>
      </w:r>
      <w:r>
        <w:t xml:space="preserve">Ока, Сура, Сыяга, Ветлуга, Казанка и </w:t>
      </w:r>
      <w:r>
        <w:br/>
      </w:r>
      <w:r>
        <w:t xml:space="preserve">Кама. Ширина меженняго русла В въ </w:t>
      </w:r>
      <w:r>
        <w:br/>
      </w:r>
      <w:r>
        <w:t xml:space="preserve">предвлахъ разоматриваемаго участка ко- </w:t>
      </w:r>
      <w:r>
        <w:br/>
      </w:r>
      <w:r>
        <w:t xml:space="preserve">леблется между 200—700 саж.; для ширины </w:t>
      </w:r>
      <w:r>
        <w:br/>
      </w:r>
      <w:r>
        <w:t xml:space="preserve">долины, по большей части весьма значи- </w:t>
      </w:r>
      <w:r>
        <w:br/>
      </w:r>
      <w:r>
        <w:t xml:space="preserve">тельной (3 —10 вер.), трудно дать опредЪ- </w:t>
      </w:r>
      <w:r>
        <w:br/>
      </w:r>
      <w:r>
        <w:t xml:space="preserve">ленныя числа въ виду того, что лъвый </w:t>
      </w:r>
      <w:r>
        <w:br/>
      </w:r>
      <w:r>
        <w:t xml:space="preserve">край ея поднимается по большей части </w:t>
      </w:r>
      <w:r>
        <w:br/>
      </w:r>
      <w:r>
        <w:t xml:space="preserve">совершенно незамЪфтно, сливаясь съ корен- </w:t>
      </w:r>
      <w:r>
        <w:br/>
      </w:r>
      <w:r>
        <w:t xml:space="preserve">нымъ берегомъ. Паден!е опредъляется ме- </w:t>
      </w:r>
      <w:r>
        <w:br/>
      </w:r>
      <w:r>
        <w:t xml:space="preserve">жду Нижнимъ и устьемъ Камы 11 саж. или </w:t>
      </w:r>
      <w:r>
        <w:br/>
      </w:r>
      <w:r>
        <w:t xml:space="preserve">0,027 на вер.; скорость течешя въ разное </w:t>
      </w:r>
      <w:r>
        <w:br/>
      </w:r>
      <w:r>
        <w:t xml:space="preserve">время года и на разныхь участкахъ ко- </w:t>
      </w:r>
      <w:r>
        <w:br/>
      </w:r>
      <w:r>
        <w:t xml:space="preserve">пеблется въ предълахь 5,3/ — 1,5” въ секун- </w:t>
      </w:r>
      <w:r>
        <w:br/>
      </w:r>
      <w:r>
        <w:t xml:space="preserve">ду. Хотя песчаные перекаты не играютъ </w:t>
      </w:r>
      <w:r>
        <w:br/>
      </w:r>
      <w:r>
        <w:t xml:space="preserve">туть такой крупной роли, какъ выше Ниж- </w:t>
      </w:r>
      <w:r>
        <w:br/>
      </w:r>
      <w:r>
        <w:t xml:space="preserve">няго, но въ виду большей нагрузки су- </w:t>
      </w:r>
      <w:r>
        <w:br/>
      </w:r>
      <w:r>
        <w:t xml:space="preserve">довъ (нормал. до 8 четв.) и здфсь чиело </w:t>
      </w:r>
      <w:r>
        <w:br/>
      </w:r>
      <w:r>
        <w:t xml:space="preserve">перекатовъ считается до 30, изъ нихъ поло- </w:t>
      </w:r>
      <w:r>
        <w:br/>
      </w:r>
      <w:r>
        <w:t xml:space="preserve">вина имЪла въ мелководье 1890—91 менъе </w:t>
      </w:r>
      <w:r>
        <w:br/>
      </w:r>
      <w:r>
        <w:t xml:space="preserve">8 четв.; а на болБе опасныхъ перекатахь </w:t>
      </w:r>
      <w:r>
        <w:br/>
      </w:r>
      <w:r>
        <w:t xml:space="preserve">Телячьемь бродЪ ниже Нижняго, Ураков- </w:t>
      </w:r>
      <w:r>
        <w:br/>
      </w:r>
      <w:r>
        <w:t xml:space="preserve">скомъ выше Свяжска и др. глубина упала </w:t>
      </w:r>
      <w:r>
        <w:br/>
      </w:r>
      <w:r>
        <w:t xml:space="preserve">ниже 5 четвер.; правильное судоходство </w:t>
      </w:r>
      <w:r>
        <w:br/>
      </w:r>
      <w:r>
        <w:t xml:space="preserve">прекратилось и совершалось только съ ра- </w:t>
      </w:r>
      <w:r>
        <w:br/>
      </w:r>
      <w:r>
        <w:t xml:space="preserve">зорительною перегрузкой и пересадкой на </w:t>
      </w:r>
      <w:r>
        <w:br/>
      </w:r>
      <w:r>
        <w:t xml:space="preserve">пассажирск. пароходахъ. Выправительныя </w:t>
      </w:r>
      <w:r>
        <w:br/>
      </w:r>
      <w:r>
        <w:t xml:space="preserve">работы на перекатахъ и здЪесь ограничи- </w:t>
      </w:r>
      <w:r>
        <w:br/>
      </w:r>
      <w:r>
        <w:t xml:space="preserve">ваются только землечерпательными маши- </w:t>
      </w:r>
      <w:r>
        <w:br/>
      </w:r>
      <w:r>
        <w:t xml:space="preserve">нами. Пристаней считается болЪе 40; изъ </w:t>
      </w:r>
      <w:r>
        <w:br/>
      </w:r>
      <w:r>
        <w:t xml:space="preserve">нихъ главныя; Ниже, Безводное, Рабалтки, </w:t>
      </w:r>
      <w:r>
        <w:br/>
      </w:r>
      <w:r>
        <w:t xml:space="preserve">Исады, Макарьевъ, Бармино, Сомовка, Фо- </w:t>
      </w:r>
      <w:r>
        <w:br/>
      </w:r>
      <w:r>
        <w:t xml:space="preserve">кино, Васильсурскъ, Сумки, Козьмодемь- </w:t>
      </w:r>
      <w:r>
        <w:br/>
      </w:r>
      <w:r>
        <w:t xml:space="preserve">янскъ, Чебоксары, Сундырь. Ураковекая, </w:t>
      </w:r>
      <w:r>
        <w:br/>
      </w:r>
      <w:r>
        <w:t xml:space="preserve">Козловка, Услонъ, Усть-Казанская, Бакал- </w:t>
      </w:r>
      <w:r>
        <w:br/>
      </w:r>
      <w:r>
        <w:t xml:space="preserve">динская (пристань г. Казани) и Богород- </w:t>
      </w:r>
      <w:r>
        <w:br/>
      </w:r>
      <w:r>
        <w:t xml:space="preserve">ское (Усть-Кама) (см.). 0 движеши судовъ </w:t>
      </w:r>
      <w:r>
        <w:br/>
      </w:r>
      <w:r>
        <w:t xml:space="preserve">и размЪрахъ судоходства на этомъ участкЪ </w:t>
      </w:r>
      <w:r>
        <w:br/>
      </w:r>
      <w:r>
        <w:t xml:space="preserve">см. статистич. данныя при статьяхь Ниэю- </w:t>
      </w:r>
      <w:r>
        <w:br/>
      </w:r>
      <w:r>
        <w:t xml:space="preserve">най-Новгородь и Казань,</w:t>
      </w:r>
    </w:p>
    <w:p>
      <w:pPr>
        <w:pStyle w:val="Normal"/>
      </w:pPr>
      <w:r>
        <w:t xml:space="preserve">В. отъ Казани (Усть-Камы) до Цари- </w:t>
      </w:r>
      <w:r>
        <w:br/>
      </w:r>
      <w:r>
        <w:t xml:space="preserve">цына (1190 вер.), имЪетъ, начиная оть Ка- </w:t>
      </w:r>
      <w:r>
        <w:br/>
      </w:r>
      <w:r>
        <w:t xml:space="preserve">зани, а еще болве явственно отъ устья </w:t>
      </w:r>
      <w:r>
        <w:br/>
      </w:r>
      <w:r>
        <w:t xml:space="preserve">Камы, въ общемъ южное направлене съ </w:t>
      </w:r>
      <w:r>
        <w:br/>
      </w:r>
      <w:r>
        <w:t xml:space="preserve">отклонешемъ къ западу, но съ рЪзко вы- </w:t>
      </w:r>
      <w:r>
        <w:br/>
      </w:r>
      <w:r>
        <w:t xml:space="preserve">раженною петлею, такъ наз. Самарской- </w:t>
      </w:r>
      <w:r>
        <w:br/>
      </w:r>
      <w:r>
        <w:t xml:space="preserve">Луки; какъь все вообще это направлеше, </w:t>
      </w:r>
      <w:r>
        <w:br/>
      </w:r>
      <w:r>
        <w:t xml:space="preserve">такъ и петля Самарской-Луки, находятся </w:t>
      </w:r>
      <w:r>
        <w:br/>
      </w:r>
      <w:r>
        <w:t xml:space="preserve">въ полной зависимости оть мЪетнатго гео- </w:t>
      </w:r>
      <w:r>
        <w:br/>
      </w:r>
      <w:r>
        <w:t xml:space="preserve">логическаго строеня, причемъ рЪка дв- </w:t>
      </w:r>
      <w:r>
        <w:br/>
      </w:r>
      <w:r>
        <w:t xml:space="preserve">лится на слЪдуюце характерные плёсы: </w:t>
      </w:r>
      <w:r>
        <w:br/>
      </w:r>
      <w:r>
        <w:t xml:space="preserve">Устье-Камы — Устье-Усы въ вид дуги, </w:t>
      </w:r>
      <w:r>
        <w:br/>
      </w:r>
      <w:r>
        <w:t xml:space="preserve">обращенной къ зап., Самарская-Лука, </w:t>
      </w:r>
      <w:r>
        <w:br/>
      </w:r>
      <w:r>
        <w:t xml:space="preserve">имъющая видъ сильно согнутой дуги, Сы- </w:t>
      </w:r>
      <w:r>
        <w:br/>
      </w:r>
      <w:r>
        <w:t xml:space="preserve">зранъ — Устье Чардыма (Саратовъ), въ </w:t>
      </w:r>
      <w:r>
        <w:br/>
      </w:r>
      <w:r>
        <w:t xml:space="preserve">видЪ дуги, обращенной къ востоку, Сара- </w:t>
      </w:r>
      <w:r>
        <w:br/>
      </w:r>
      <w:r>
        <w:t xml:space="preserve">товъ — Царицынъ, волнистая линя съ </w:t>
      </w:r>
      <w:r>
        <w:br/>
      </w:r>
      <w:r>
        <w:t xml:space="preserve">общимъ ю.-в. ю-заи. направлешемъ. 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здЪсь продолжается еще въ болЪе рЪзкой </w:t>
      </w:r>
      <w:r>
        <w:br/>
      </w:r>
      <w:r>
        <w:t xml:space="preserve">формЪ, чёмъ выше къ Нижнему, контрасть </w:t>
      </w:r>
      <w:r>
        <w:br/>
      </w:r>
      <w:r>
        <w:t xml:space="preserve">въ геологическомъ строенш и топографи- </w:t>
      </w:r>
      <w:r>
        <w:br/>
      </w:r>
      <w:r>
        <w:t xml:space="preserve">ческихь условяхъ право- и лЪвобережья. </w:t>
      </w:r>
      <w:r>
        <w:br/>
      </w:r>
      <w:r>
        <w:t xml:space="preserve">Правый берегь долины крутой коренной, </w:t>
      </w:r>
      <w:r>
        <w:br/>
      </w:r>
      <w:r>
        <w:t xml:space="preserve">сложенъ изъ геологическихъ отложенй раз- </w:t>
      </w:r>
      <w:r>
        <w:br/>
      </w:r>
      <w:r>
        <w:t xml:space="preserve">личной древности отъ каменноугольныхъ </w:t>
      </w:r>
      <w:r>
        <w:br/>
      </w:r>
      <w:r>
        <w:t xml:space="preserve">до нижне третич. включительно, и рЪка </w:t>
      </w:r>
      <w:r>
        <w:br/>
      </w:r>
      <w:r>
        <w:t xml:space="preserve">иметь тенденцию направляться къ его под- </w:t>
      </w:r>
      <w:r>
        <w:br/>
      </w:r>
      <w:r>
        <w:t xml:space="preserve">ножНо, омываетъ и разрупгаетъ его подош- </w:t>
      </w:r>
      <w:r>
        <w:br/>
      </w:r>
      <w:r>
        <w:t xml:space="preserve">ву, производя съ наземными эрозюнными </w:t>
      </w:r>
      <w:r>
        <w:br/>
      </w:r>
      <w:r>
        <w:t xml:space="preserve">процессами новые обрывы и новые оползни, </w:t>
      </w:r>
      <w:r>
        <w:br/>
      </w:r>
      <w:r>
        <w:t xml:space="preserve">емотря по услошямъ строеня породъ и </w:t>
      </w:r>
      <w:r>
        <w:br/>
      </w:r>
      <w:r>
        <w:t xml:space="preserve">ихъ водоносности. Лзвый край долины </w:t>
      </w:r>
      <w:r>
        <w:br/>
      </w:r>
      <w:r>
        <w:t xml:space="preserve">(за исключен. только небольшого участка </w:t>
      </w:r>
      <w:r>
        <w:br/>
      </w:r>
      <w:r>
        <w:t xml:space="preserve">такъ наз. Самарскихъ воротъ ниже устьевъ </w:t>
      </w:r>
      <w:r>
        <w:br/>
      </w:r>
      <w:r>
        <w:t xml:space="preserve">Сока), на всемъ протяжеши совершенно не- </w:t>
      </w:r>
      <w:r>
        <w:br/>
      </w:r>
      <w:r>
        <w:t xml:space="preserve">соотвЪтетвуеть правому, онъ поднимается </w:t>
      </w:r>
      <w:r>
        <w:br/>
      </w:r>
      <w:r>
        <w:t xml:space="preserve">полого къ востоку и сложенъ далеко внутрь </w:t>
      </w:r>
      <w:r>
        <w:br/>
      </w:r>
      <w:r>
        <w:t xml:space="preserve">страны изъ отложен! современ., частью </w:t>
      </w:r>
      <w:r>
        <w:br/>
      </w:r>
      <w:r>
        <w:t xml:space="preserve">относящихся можегъ быть къ поелфднимъ </w:t>
      </w:r>
      <w:r>
        <w:br/>
      </w:r>
      <w:r>
        <w:t xml:space="preserve">эпохамъ третичнаго пер1ода; если и яв- </w:t>
      </w:r>
      <w:r>
        <w:br/>
      </w:r>
      <w:r>
        <w:t xml:space="preserve">ляются вдоль этого края крутые довольно </w:t>
      </w:r>
      <w:r>
        <w:br/>
      </w:r>
      <w:r>
        <w:t xml:space="preserve">высоше обрывы при мЪстныхЪъ отклоне- </w:t>
      </w:r>
      <w:r>
        <w:br/>
      </w:r>
      <w:r>
        <w:t xml:space="preserve">шяхъ меженняго русла отъ коренного пра- </w:t>
      </w:r>
      <w:r>
        <w:br/>
      </w:r>
      <w:r>
        <w:t xml:space="preserve">ваго края долины, таке обрывы вдоль лЪ- </w:t>
      </w:r>
      <w:r>
        <w:br/>
      </w:r>
      <w:r>
        <w:t xml:space="preserve">ваго края вездь сложены только изъ на- </w:t>
      </w:r>
      <w:r>
        <w:br/>
      </w:r>
      <w:r>
        <w:t xml:space="preserve">носовъ самой рфки, изъ такъ наз. терра- </w:t>
      </w:r>
      <w:r>
        <w:br/>
      </w:r>
      <w:r>
        <w:t xml:space="preserve">совыхъ глинЪ и песковъ, о которыхъ было </w:t>
      </w:r>
      <w:r>
        <w:br/>
      </w:r>
      <w:r>
        <w:t xml:space="preserve">говорено выше, изъ подъ которыхъ мъЪста- </w:t>
      </w:r>
      <w:r>
        <w:br/>
      </w:r>
      <w:r>
        <w:t xml:space="preserve">ми выдаются соленосныя глины и пески, </w:t>
      </w:r>
      <w:r>
        <w:br/>
      </w:r>
      <w:r>
        <w:t xml:space="preserve">вЪроятно новзйшаго третичнаго возраста. </w:t>
      </w:r>
      <w:r>
        <w:br/>
      </w:r>
      <w:r>
        <w:t xml:space="preserve">Коренной правый берегъ оть устьевъь Камы </w:t>
      </w:r>
      <w:r>
        <w:br/>
      </w:r>
      <w:r>
        <w:t xml:space="preserve">къ Усь послЪдовательно обнажаетъ поро- </w:t>
      </w:r>
      <w:r>
        <w:br/>
      </w:r>
      <w:r>
        <w:t xml:space="preserve">ды татарскаго яруса, юры, волжещя, нижне- </w:t>
      </w:r>
      <w:r>
        <w:br/>
      </w:r>
      <w:r>
        <w:t xml:space="preserve">верхне-мВловыя до бЪлаго мЪла включи- </w:t>
      </w:r>
      <w:r>
        <w:br/>
      </w:r>
      <w:r>
        <w:t xml:space="preserve">тельно и наконецъ древне-третичные пески </w:t>
      </w:r>
      <w:r>
        <w:br/>
      </w:r>
      <w:r>
        <w:t xml:space="preserve">Веъ эти породы поднимаются до высоты </w:t>
      </w:r>
      <w:r>
        <w:br/>
      </w:r>
      <w:r>
        <w:t xml:space="preserve">80-—90 саж. надъ рЪкою, медленно падають </w:t>
      </w:r>
      <w:r>
        <w:br/>
      </w:r>
      <w:r>
        <w:t xml:space="preserve">на югъ и уходятъ наконецъ въ низовьях </w:t>
      </w:r>
      <w:r>
        <w:br/>
      </w:r>
      <w:r>
        <w:t xml:space="preserve">Усы ниже уровня рЪки. Самарская Лука </w:t>
      </w:r>
      <w:r>
        <w:br/>
      </w:r>
      <w:r>
        <w:t xml:space="preserve">обусловлена существовашемъ рЪзко выра- </w:t>
      </w:r>
      <w:r>
        <w:br/>
      </w:r>
      <w:r>
        <w:t xml:space="preserve">женной дислокащи въ вид сброса съ иро- </w:t>
      </w:r>
      <w:r>
        <w:br/>
      </w:r>
      <w:r>
        <w:t xml:space="preserve">стирашемъ съ з. юго.-зап. на в. еБв.-вос., </w:t>
      </w:r>
      <w:r>
        <w:br/>
      </w:r>
      <w:r>
        <w:t xml:space="preserve">оба крыла котораго понижаются на восток </w:t>
      </w:r>
      <w:r>
        <w:br/>
      </w:r>
      <w:r>
        <w:t xml:space="preserve">и на западъ. СвидЪтелемъ этой диелока- </w:t>
      </w:r>
      <w:r>
        <w:br/>
      </w:r>
      <w:r>
        <w:t xml:space="preserve">ци является настоящй горный кряжъ ка- </w:t>
      </w:r>
      <w:r>
        <w:br/>
      </w:r>
      <w:r>
        <w:t xml:space="preserve">менноугольныхъ и пермскихъ известня- </w:t>
      </w:r>
      <w:r>
        <w:br/>
      </w:r>
      <w:r>
        <w:t xml:space="preserve">ковъ, Жегулевскихт, горъ (см.), мощ- </w:t>
      </w:r>
      <w:r>
        <w:br/>
      </w:r>
      <w:r>
        <w:t xml:space="preserve">ной, изрЪзанной оврагами стБной (до 150 с. </w:t>
      </w:r>
      <w:r>
        <w:br/>
      </w:r>
      <w:r>
        <w:t xml:space="preserve">высоты надъ уров. В.) выступающихъ вдоль </w:t>
      </w:r>
      <w:r>
        <w:br/>
      </w:r>
      <w:r>
        <w:t xml:space="preserve">сЪвернаго крыла Самарской Луки, продол- </w:t>
      </w:r>
      <w:r>
        <w:br/>
      </w:r>
      <w:r>
        <w:t xml:space="preserve">жающихея еще замЪтно на западЪ въ ни- </w:t>
      </w:r>
      <w:r>
        <w:br/>
      </w:r>
      <w:r>
        <w:t xml:space="preserve">зовьяхъ рЪки Сызрана, тогда какт, на во- </w:t>
      </w:r>
      <w:r>
        <w:br/>
      </w:r>
      <w:r>
        <w:t xml:space="preserve">стокЪ В. прорЪзала Жегули въ Самарскихь </w:t>
      </w:r>
      <w:r>
        <w:br/>
      </w:r>
      <w:r>
        <w:t xml:space="preserve">воротах, такимъ образомт, что продолжеше </w:t>
      </w:r>
      <w:r>
        <w:br/>
      </w:r>
      <w:r>
        <w:t xml:space="preserve">ихъ можно прослЪдить еще явственно слЪва, </w:t>
      </w:r>
      <w:r>
        <w:br/>
      </w:r>
      <w:r>
        <w:t xml:space="preserve">оть В. въ устьяхъ р. бока, въ купол Царева </w:t>
      </w:r>
      <w:r>
        <w:br/>
      </w:r>
      <w:r>
        <w:t xml:space="preserve">кургана и Соколиныхь горъ, до самаго. г. </w:t>
      </w:r>
      <w:r>
        <w:br/>
      </w:r>
      <w:r>
        <w:t xml:space="preserve">Самары и устьевъ рЪки Самары. Нарушен- </w:t>
      </w:r>
      <w:r>
        <w:br/>
      </w:r>
      <w:r>
        <w:t xml:space="preserve">вый Жегулями контрасть праваго и яЪ- </w:t>
      </w:r>
      <w:r>
        <w:br/>
      </w:r>
      <w:r>
        <w:t xml:space="preserve">ваго края долины вновь возстановляется </w:t>
      </w:r>
      <w:r>
        <w:br/>
      </w:r>
      <w:r>
        <w:t xml:space="preserve">ниже устьевь Самары ‘и Мочи. Коренныя </w:t>
      </w:r>
      <w:r>
        <w:br/>
      </w:r>
      <w:r>
        <w:t xml:space="preserve">. породы, явственно падавия къ югу уже </w:t>
      </w:r>
      <w:r>
        <w:br/>
      </w:r>
      <w:r>
        <w:t xml:space="preserve">въ предълахъ Самарской Луки, обнаружи- </w:t>
      </w:r>
      <w:r>
        <w:br/>
      </w:r>
      <w:r>
        <w:t xml:space="preserve">вають тоже падеше внизъ оть Сызрана, къ </w:t>
      </w:r>
      <w:r>
        <w:br/>
      </w:r>
      <w:r>
        <w:t xml:space="preserve">Хвалынску, при чемъ каменноугольн. и перм- </w:t>
      </w:r>
      <w:r>
        <w:br/>
      </w:r>
      <w:r>
        <w:t xml:space="preserve">ске известняки сперва смЪняются непо-</w:t>
      </w:r>
    </w:p>
    <w:p>
      <w:pPr>
        <w:pStyle w:val="Normal"/>
      </w:pPr>
      <w:r>
        <w:t xml:space="preserve">Волга.</w:t>
      </w:r>
    </w:p>
    <w:p>
      <w:pPr>
        <w:pStyle w:val="Normal"/>
      </w:pPr>
      <w:r>
        <w:t xml:space="preserve">средственно юрой, волжскими, нижне и </w:t>
      </w:r>
      <w:r>
        <w:br/>
      </w:r>
      <w:r>
        <w:t xml:space="preserve">верхне-мвловыми и, наконецъ, нижне-тре- </w:t>
      </w:r>
      <w:r>
        <w:br/>
      </w:r>
      <w:r>
        <w:t xml:space="preserve">тичными отложешями; и здЪеь изрзан- </w:t>
      </w:r>
      <w:r>
        <w:br/>
      </w:r>
      <w:r>
        <w:t xml:space="preserve">ный оврагами гористый берегъ достигаеть </w:t>
      </w:r>
      <w:r>
        <w:br/>
      </w:r>
      <w:r>
        <w:t xml:space="preserve">120 и болЪе саж. высоты надъ В. Правиль- </w:t>
      </w:r>
      <w:r>
        <w:br/>
      </w:r>
      <w:r>
        <w:t xml:space="preserve">ность омЪфны древнихъ болЪе новыми отло- </w:t>
      </w:r>
      <w:r>
        <w:br/>
      </w:r>
      <w:r>
        <w:t xml:space="preserve">жешями вновь прерывается недостаточно </w:t>
      </w:r>
      <w:r>
        <w:br/>
      </w:r>
      <w:r>
        <w:t xml:space="preserve">еще изученной дислокащей въ долинЪ Чар- </w:t>
      </w:r>
      <w:r>
        <w:br/>
      </w:r>
      <w:r>
        <w:t xml:space="preserve">дыма и его притоковъ къ сЪверу оть Са- </w:t>
      </w:r>
      <w:r>
        <w:br/>
      </w:r>
      <w:r>
        <w:t xml:space="preserve">ратова, гдВ на одной высот появляется </w:t>
      </w:r>
      <w:r>
        <w:br/>
      </w:r>
      <w:r>
        <w:t xml:space="preserve">смъшеше каменноугольныхъ, юрскихъ и </w:t>
      </w:r>
      <w:r>
        <w:br/>
      </w:r>
      <w:r>
        <w:t xml:space="preserve">различныхъ мЪловыхъ отложешй. Между </w:t>
      </w:r>
      <w:r>
        <w:br/>
      </w:r>
      <w:r>
        <w:t xml:space="preserve">тьмъ пологое лЪвобережье слагается изъ </w:t>
      </w:r>
      <w:r>
        <w:br/>
      </w:r>
      <w:r>
        <w:t xml:space="preserve">тьхъ же новотретичныхъ и четвертичныхъ </w:t>
      </w:r>
      <w:r>
        <w:br/>
      </w:r>
      <w:r>
        <w:t xml:space="preserve">отложен, что и выше Самарской Луки; </w:t>
      </w:r>
      <w:r>
        <w:br/>
      </w:r>
      <w:r>
        <w:t xml:space="preserve">только отдфльные острова болве древнихъ </w:t>
      </w:r>
      <w:r>
        <w:br/>
      </w:r>
      <w:r>
        <w:t xml:space="preserve">пермскихъ, юрекихъ, нижневолжекихъ, мз- </w:t>
      </w:r>
      <w:r>
        <w:br/>
      </w:r>
      <w:r>
        <w:t xml:space="preserve">ловыхь и нижнетретичныхь породъ пра- </w:t>
      </w:r>
      <w:r>
        <w:br/>
      </w:r>
      <w:r>
        <w:t xml:space="preserve">ваго берега, кое-гдЪ наблюдавицеся внутри </w:t>
      </w:r>
      <w:r>
        <w:br/>
      </w:r>
      <w:r>
        <w:t xml:space="preserve">Заволжья, показывають, что эти образова- </w:t>
      </w:r>
      <w:r>
        <w:br/>
      </w:r>
      <w:r>
        <w:t xml:space="preserve">шя непрерывно продолжались и сюда, но </w:t>
      </w:r>
      <w:r>
        <w:br/>
      </w:r>
      <w:r>
        <w:t xml:space="preserve">были разрушены и смыты позднъйшими </w:t>
      </w:r>
      <w:r>
        <w:br/>
      </w:r>
      <w:r>
        <w:t xml:space="preserve">процессами. У Саратова вновь возстано- </w:t>
      </w:r>
      <w:r>
        <w:br/>
      </w:r>
      <w:r>
        <w:t xml:space="preserve">вляется послЪдовалельность нижнемЪвло- </w:t>
      </w:r>
      <w:r>
        <w:br/>
      </w:r>
      <w:r>
        <w:t xml:space="preserve">выхъ, верхнемвловыхъ и нижнетретичныхь </w:t>
      </w:r>
      <w:r>
        <w:br/>
      </w:r>
      <w:r>
        <w:t xml:space="preserve">отложен! праваго берега, идущихъ непре- </w:t>
      </w:r>
      <w:r>
        <w:br/>
      </w:r>
      <w:r>
        <w:t xml:space="preserve">рывной стЪной до Царицына и Сарепты, </w:t>
      </w:r>
      <w:r>
        <w:br/>
      </w:r>
      <w:r>
        <w:t xml:space="preserve">причемъ нижнемъловыя отложеня раепро- </w:t>
      </w:r>
      <w:r>
        <w:br/>
      </w:r>
      <w:r>
        <w:t xml:space="preserve">страняются къ югу до Соеновкн, верхне- </w:t>
      </w:r>
      <w:r>
        <w:br/>
      </w:r>
      <w:r>
        <w:t xml:space="preserve">м5ловыя нфеколько далЪе до р. Еруслана, </w:t>
      </w:r>
      <w:r>
        <w:br/>
      </w:r>
      <w:r>
        <w:t xml:space="preserve">а нижнетретичныя всецфло тгосподетвуютъ </w:t>
      </w:r>
      <w:r>
        <w:br/>
      </w:r>
      <w:r>
        <w:t xml:space="preserve">далзе къ Камышину и Царицыну. Высота </w:t>
      </w:r>
      <w:r>
        <w:br/>
      </w:r>
      <w:r>
        <w:t xml:space="preserve">праваго берега на этомъ пути рЪдко до- </w:t>
      </w:r>
      <w:r>
        <w:br/>
      </w:r>
      <w:r>
        <w:t xml:space="preserve">стигаеть 100 саж. надъ уров. В., обыкно- </w:t>
      </w:r>
      <w:r>
        <w:br/>
      </w:r>
      <w:r>
        <w:t xml:space="preserve">венно мензе. По лЪвобережью въ предз- </w:t>
      </w:r>
      <w:r>
        <w:br/>
      </w:r>
      <w:r>
        <w:t xml:space="preserve">лы южной границы Самарск. губ. заходятъ </w:t>
      </w:r>
      <w:r>
        <w:br/>
      </w:r>
      <w:r>
        <w:t xml:space="preserve">наконецъ отложешя, содержания раковины </w:t>
      </w:r>
      <w:r>
        <w:br/>
      </w:r>
      <w:r>
        <w:t xml:space="preserve">современнаго КасШискаго моря, нзкогда </w:t>
      </w:r>
      <w:r>
        <w:br/>
      </w:r>
      <w:r>
        <w:t xml:space="preserve">значительно распространявшагося къ св- </w:t>
      </w:r>
      <w:r>
        <w:br/>
      </w:r>
      <w:r>
        <w:t xml:space="preserve">веру. Постоянныя мЪстныя отклонен! я ме- </w:t>
      </w:r>
      <w:r>
        <w:br/>
      </w:r>
      <w:r>
        <w:t xml:space="preserve">женняго русла отъ праваго коренного бе- </w:t>
      </w:r>
      <w:r>
        <w:br/>
      </w:r>
      <w:r>
        <w:t xml:space="preserve">рега, подъ вмяшемъ общихъ законовъ дви- </w:t>
      </w:r>
      <w:r>
        <w:br/>
      </w:r>
      <w:r>
        <w:t xml:space="preserve">женя рЪкъ, вызывають и здЪсь еще въ </w:t>
      </w:r>
      <w:r>
        <w:br/>
      </w:r>
      <w:r>
        <w:t xml:space="preserve">большей степени, чЪмъ въ вышеонисан- </w:t>
      </w:r>
      <w:r>
        <w:br/>
      </w:r>
      <w:r>
        <w:t xml:space="preserve">ныхъ участкахъ, измвнен!е фарватера, обра- </w:t>
      </w:r>
      <w:r>
        <w:br/>
      </w:r>
      <w:r>
        <w:t xml:space="preserve">зовае новыхъ рукавовъ рЪки, поймен- </w:t>
      </w:r>
      <w:r>
        <w:br/>
      </w:r>
      <w:r>
        <w:t xml:space="preserve">ныхъ, преимущественно песчаныхъ, отчасти </w:t>
      </w:r>
      <w:r>
        <w:br/>
      </w:r>
      <w:r>
        <w:t xml:space="preserve">же поросшихъ рощами осокоря острововъ, </w:t>
      </w:r>
      <w:r>
        <w:br/>
      </w:r>
      <w:r>
        <w:t xml:space="preserve">старицъ, затоновъ и пр. Чёмъ далЪе внизъ </w:t>
      </w:r>
      <w:r>
        <w:br/>
      </w:r>
      <w:r>
        <w:t xml:space="preserve">по рЪъкЪ, тъмъ большихь размфровъ доети- </w:t>
      </w:r>
      <w:r>
        <w:br/>
      </w:r>
      <w:r>
        <w:t xml:space="preserve">гаетъь это расчленен!е рЪки и вмЪетВ съ </w:t>
      </w:r>
      <w:r>
        <w:br/>
      </w:r>
      <w:r>
        <w:t xml:space="preserve">тьмъ расширене пойменной долины; 060- </w:t>
      </w:r>
      <w:r>
        <w:br/>
      </w:r>
      <w:r>
        <w:t xml:space="preserve">бенно крупныя озеровидныя поймы наблю- </w:t>
      </w:r>
      <w:r>
        <w:br/>
      </w:r>
      <w:r>
        <w:t xml:space="preserve">даются, выше и ниже Симбирека, ниже Са- </w:t>
      </w:r>
      <w:r>
        <w:br/>
      </w:r>
      <w:r>
        <w:t xml:space="preserve">мары въ устьяхь Бол. Иргиза, противъ </w:t>
      </w:r>
      <w:r>
        <w:br/>
      </w:r>
      <w:r>
        <w:t xml:space="preserve">устьевъ Терешки, Чардыма и Карамана </w:t>
      </w:r>
      <w:r>
        <w:br/>
      </w:r>
      <w:r>
        <w:t xml:space="preserve">(выше Саратова); эти расширешя имфють </w:t>
      </w:r>
      <w:r>
        <w:br/>
      </w:r>
      <w:r>
        <w:t xml:space="preserve">до 20—30 вер. ширины и во время водо- </w:t>
      </w:r>
      <w:r>
        <w:br/>
      </w:r>
      <w:r>
        <w:t xml:space="preserve">полья представляютъ море воды. Разема- </w:t>
      </w:r>
      <w:r>
        <w:br/>
      </w:r>
      <w:r>
        <w:t xml:space="preserve">триваемая часть В, послв впадешя Камы </w:t>
      </w:r>
      <w:r>
        <w:br/>
      </w:r>
      <w:r>
        <w:t xml:space="preserve">принимаеть очень мало притоковъ, при- </w:t>
      </w:r>
      <w:r>
        <w:br/>
      </w:r>
      <w:r>
        <w:t xml:space="preserve">томъ вее маловодныхь; обстоятельство это </w:t>
      </w:r>
      <w:r>
        <w:br/>
      </w:r>
      <w:r>
        <w:t xml:space="preserve">вызывается расположеншемъ крупнаго во- </w:t>
      </w:r>
      <w:r>
        <w:br/>
      </w:r>
      <w:r>
        <w:t xml:space="preserve">дораздЪла недалеко отъ праваго берега </w:t>
      </w:r>
      <w:r>
        <w:br/>
      </w:r>
      <w:r>
        <w:t xml:space="preserve">долины и малымъ выпадешемъ осадковъ </w:t>
      </w:r>
      <w:r>
        <w:br/>
      </w:r>
      <w:r>
        <w:t xml:space="preserve">на площади Заволжья. ВажнЪфиние при- </w:t>
      </w:r>
      <w:r>
        <w:br/>
      </w:r>
      <w:r>
        <w:t xml:space="preserve">токи справа: Уса, Сызранъ, Терса, Тереш- </w:t>
      </w:r>
      <w:r>
        <w:br/>
      </w:r>
      <w:r>
        <w:t xml:space="preserve">ка, Чардымъ, Курдюмъ, Камышинка; ел ва:</w:t>
      </w:r>
    </w:p>
    <w:p>
      <w:pPr>
        <w:pStyle w:val="Normal"/>
      </w:pPr>
      <w:r>
        <w:t xml:space="preserve">Волгл.</w:t>
      </w:r>
    </w:p>
    <w:p>
      <w:pPr>
        <w:pStyle w:val="Normal"/>
      </w:pPr>
      <w:r>
        <w:t xml:space="preserve">Бездна, Майна, Черемшанъ, Сбокъ, Са- </w:t>
      </w:r>
      <w:r>
        <w:br/>
      </w:r>
      <w:r>
        <w:t xml:space="preserve">мара, Моча, Чегра, Мал. Иргизъ, Большой </w:t>
      </w:r>
      <w:r>
        <w:br/>
      </w:r>
      <w:r>
        <w:t xml:space="preserve">Иргизъ, Караманъ, Терлыкъ и Ерусланъ. </w:t>
      </w:r>
      <w:r>
        <w:br/>
      </w:r>
      <w:r>
        <w:t xml:space="preserve">Изъ нихЪ въ слабой степени судоходны въ </w:t>
      </w:r>
      <w:r>
        <w:br/>
      </w:r>
      <w:r>
        <w:t xml:space="preserve">низовьяхъ только Майна, Сокъ, Самара и </w:t>
      </w:r>
      <w:r>
        <w:br/>
      </w:r>
      <w:r>
        <w:t xml:space="preserve">Бол. Иргизъ. Ширина долины колеблется </w:t>
      </w:r>
      <w:r>
        <w:br/>
      </w:r>
      <w:r>
        <w:t xml:space="preserve">на всемь пути, благодаря озеровиднымъ </w:t>
      </w:r>
      <w:r>
        <w:br/>
      </w:r>
      <w:r>
        <w:t xml:space="preserve">пойменнымъ расширенямъ, весьма значи- </w:t>
      </w:r>
      <w:r>
        <w:br/>
      </w:r>
      <w:r>
        <w:t xml:space="preserve">тельно: отъ 3 вер. у суженя Самарскихъ </w:t>
      </w:r>
      <w:r>
        <w:br/>
      </w:r>
      <w:r>
        <w:t xml:space="preserve">воротъ до 30 версть. Ширина меженняго </w:t>
      </w:r>
      <w:r>
        <w:br/>
      </w:r>
      <w:r>
        <w:t xml:space="preserve">русла колеблется между 250—800 саж., но </w:t>
      </w:r>
      <w:r>
        <w:br/>
      </w:r>
      <w:r>
        <w:t xml:space="preserve">такъ какъ около половины лЪта В. проте- </w:t>
      </w:r>
      <w:r>
        <w:br/>
      </w:r>
      <w:r>
        <w:t xml:space="preserve">каеть на этомъ участь при повышенномъ </w:t>
      </w:r>
      <w:r>
        <w:br/>
      </w:r>
      <w:r>
        <w:t xml:space="preserve">уровнЪ, то ширина русла временно превы- </w:t>
      </w:r>
      <w:r>
        <w:br/>
      </w:r>
      <w:r>
        <w:t xml:space="preserve">пгаеть эти цифры вдвое. Падеше р. отъ </w:t>
      </w:r>
      <w:r>
        <w:br/>
      </w:r>
      <w:r>
        <w:t xml:space="preserve">устьевъ Камы до устьевъ Усы 6 саж. или </w:t>
      </w:r>
      <w:r>
        <w:br/>
      </w:r>
      <w:r>
        <w:t xml:space="preserve">0,052 саж. на вер.; въ Самарской ЛукЪ до </w:t>
      </w:r>
      <w:r>
        <w:br/>
      </w:r>
      <w:r>
        <w:t xml:space="preserve">Сызрана 4 саж. или 0,01 на в.; отъ Сызрана </w:t>
      </w:r>
      <w:r>
        <w:br/>
      </w:r>
      <w:r>
        <w:t xml:space="preserve">до Парицына 13 саж. или 0,020 саж. на вер. </w:t>
      </w:r>
      <w:r>
        <w:br/>
      </w:r>
      <w:r>
        <w:t xml:space="preserve">Скорость теченя въ различн. участкахъ и </w:t>
      </w:r>
      <w:r>
        <w:br/>
      </w:r>
      <w:r>
        <w:t xml:space="preserve">въ разное время года колеблется между </w:t>
      </w:r>
      <w:r>
        <w:br/>
      </w:r>
      <w:r>
        <w:t xml:space="preserve">11—71 ф. въ сек. Вообще говоря, это наибо- </w:t>
      </w:r>
      <w:r>
        <w:br/>
      </w:r>
      <w:r>
        <w:t xml:space="preserve">ЛЪе благонадежная для судоходства чаеть </w:t>
      </w:r>
      <w:r>
        <w:br/>
      </w:r>
      <w:r>
        <w:t xml:space="preserve">В., но и туть насчитывается 27 песчаныхъ </w:t>
      </w:r>
      <w:r>
        <w:br/>
      </w:r>
      <w:r>
        <w:t xml:space="preserve">перекатовъ, опасныхъ въ очень маловод- </w:t>
      </w:r>
      <w:r>
        <w:br/>
      </w:r>
      <w:r>
        <w:t xml:space="preserve">ные годы’для тяжело нагруженныхь су- </w:t>
      </w:r>
      <w:r>
        <w:br/>
      </w:r>
      <w:r>
        <w:t xml:space="preserve">довъ, съ нормальною осадкою до 12 четвер- </w:t>
      </w:r>
      <w:r>
        <w:br/>
      </w:r>
      <w:r>
        <w:t xml:space="preserve">тей, такъ какъ на перекатахъ и здЪеь вода </w:t>
      </w:r>
      <w:r>
        <w:br/>
      </w:r>
      <w:r>
        <w:t xml:space="preserve">иногда падаеть до 8 четвертей и даже ме- </w:t>
      </w:r>
      <w:r>
        <w:br/>
      </w:r>
      <w:r>
        <w:t xml:space="preserve">нъе (на Климовскомъ перекатЪ у устья Усы </w:t>
      </w:r>
      <w:r>
        <w:br/>
      </w:r>
      <w:r>
        <w:t xml:space="preserve">1391 г. было 6 четв. съ небольшимъ). При- </w:t>
      </w:r>
      <w:r>
        <w:br/>
      </w:r>
      <w:r>
        <w:t xml:space="preserve">станей считается 46; изъ нихъ главнЪй ния: </w:t>
      </w:r>
      <w:r>
        <w:br/>
      </w:r>
      <w:r>
        <w:t xml:space="preserve">Спассюй затонъ, Тетюши, Симбирскъ, Сен- </w:t>
      </w:r>
      <w:r>
        <w:br/>
      </w:r>
      <w:r>
        <w:t xml:space="preserve">гилей, НоводЪфвичье, Самара, Костычи,</w:t>
      </w:r>
    </w:p>
    <w:p>
      <w:pPr>
        <w:pStyle w:val="Normal"/>
      </w:pPr>
      <w:r>
        <w:t xml:space="preserve">Батраки, Сызранъ, Хвалынекъ, Балаково,</w:t>
      </w:r>
    </w:p>
    <w:p>
      <w:pPr>
        <w:pStyle w:val="Normal"/>
      </w:pPr>
      <w:r>
        <w:t xml:space="preserve">Вольскъ, Варонскъ, Саратовъ, Покровская </w:t>
      </w:r>
      <w:r>
        <w:br/>
      </w:r>
      <w:r>
        <w:t xml:space="preserve">сл., Золотое, Ровное, Красный яръ, Камы- </w:t>
      </w:r>
      <w:r>
        <w:br/>
      </w:r>
      <w:r>
        <w:t xml:space="preserve">шинъ, Быково, Дубовка, Царицынъ (см. эти </w:t>
      </w:r>
      <w:r>
        <w:br/>
      </w:r>
      <w:r>
        <w:t xml:space="preserve">лова). О движеши судовъ, разм5рахъ и </w:t>
      </w:r>
      <w:r>
        <w:br/>
      </w:r>
      <w:r>
        <w:t xml:space="preserve">составЪ грузовъ, см. статистич. данныя при </w:t>
      </w:r>
      <w:r>
        <w:br/>
      </w:r>
      <w:r>
        <w:t xml:space="preserve">статьяхъ: Казань, Самара, Саратовъ, Цари- </w:t>
      </w:r>
      <w:r>
        <w:br/>
      </w:r>
      <w:r>
        <w:t xml:space="preserve">ЦынЪ.</w:t>
      </w:r>
    </w:p>
    <w:p>
      <w:pPr>
        <w:pStyle w:val="Normal"/>
      </w:pPr>
      <w:r>
        <w:t xml:space="preserve">В. отъь Царицына (истока Ахтубы) до </w:t>
      </w:r>
      <w:r>
        <w:br/>
      </w:r>
      <w:r>
        <w:t xml:space="preserve">моря (480 вер.). См. Астразх. 20., отр. 197. </w:t>
      </w:r>
      <w:r>
        <w:br/>
      </w:r>
      <w:r>
        <w:t xml:space="preserve">Къ сказанному тамъ прибавимъ, что общее </w:t>
      </w:r>
      <w:r>
        <w:br/>
      </w:r>
      <w:r>
        <w:t xml:space="preserve">падеше рфки вдёсь выражается 5 саж. </w:t>
      </w:r>
      <w:r>
        <w:br/>
      </w:r>
      <w:r>
        <w:t xml:space="preserve">или 0,010 саж. на версту. Во время поло- </w:t>
      </w:r>
      <w:r>
        <w:br/>
      </w:r>
      <w:r>
        <w:t xml:space="preserve">водья, которое достигаеть этого участка В. </w:t>
      </w:r>
      <w:r>
        <w:br/>
      </w:r>
      <w:r>
        <w:t xml:space="preserve">въ наибольшемъ развити только въ ПонЪ, </w:t>
      </w:r>
      <w:r>
        <w:br/>
      </w:r>
      <w:r>
        <w:t xml:space="preserve">далеко не всЪ рукава и протоки В. сли- </w:t>
      </w:r>
      <w:r>
        <w:br/>
      </w:r>
      <w:r>
        <w:t xml:space="preserve">ваются въ одинъ обций потокъ, хотя мЪ- </w:t>
      </w:r>
      <w:r>
        <w:br/>
      </w:r>
      <w:r>
        <w:t xml:space="preserve">стами и получаются разливы до 20 и 00- </w:t>
      </w:r>
      <w:r>
        <w:br/>
      </w:r>
      <w:r>
        <w:t xml:space="preserve">ле версть ширины; нужно замтить, что </w:t>
      </w:r>
      <w:r>
        <w:br/>
      </w:r>
      <w:r>
        <w:t xml:space="preserve">по мьрЪ приближешя къ морю различе </w:t>
      </w:r>
      <w:r>
        <w:br/>
      </w:r>
      <w:r>
        <w:t xml:space="preserve">уровня меженнихь и высокихъ водъ умень- </w:t>
      </w:r>
      <w:r>
        <w:br/>
      </w:r>
      <w:r>
        <w:t xml:space="preserve">шается; у Царицына эта разность выра- </w:t>
      </w:r>
      <w:r>
        <w:br/>
      </w:r>
      <w:r>
        <w:t xml:space="preserve">жается въ среднемъ 5,1 саж. тогда вакъ </w:t>
      </w:r>
      <w:r>
        <w:br/>
      </w:r>
      <w:r>
        <w:t xml:space="preserve">у Астрахани въ 70 вер. отъ моря высокая </w:t>
      </w:r>
      <w:r>
        <w:br/>
      </w:r>
      <w:r>
        <w:t xml:space="preserve">вода поднимается только на 5—6 арш. </w:t>
      </w:r>
      <w:r>
        <w:br/>
      </w:r>
      <w:r>
        <w:t xml:space="preserve">Ширина меженняго русла велфдетые раз- </w:t>
      </w:r>
      <w:r>
        <w:br/>
      </w:r>
      <w:r>
        <w:t xml:space="preserve">дьлешя и смяшя рукавовъ весьма раз- </w:t>
      </w:r>
      <w:r>
        <w:br/>
      </w:r>
      <w:r>
        <w:t xml:space="preserve">лична, колеблется между 2 вер. слишкомъ </w:t>
      </w:r>
      <w:r>
        <w:br/>
      </w:r>
      <w:r>
        <w:t xml:space="preserve">и 200 саж. ЗдЪеь насчитывается до 15 пере- </w:t>
      </w:r>
      <w:r>
        <w:br/>
      </w:r>
      <w:r>
        <w:t xml:space="preserve">катовъ, въ которыхъ при мелководьи бы- </w:t>
      </w:r>
      <w:r>
        <w:br/>
      </w:r>
      <w:r>
        <w:t xml:space="preserve">ваеть только 8 четв. воды. На всемъ раз- </w:t>
      </w:r>
      <w:r>
        <w:br/>
      </w:r>
      <w:r>
        <w:t xml:space="preserve">сматриваемомъ оучасткЪь В. принимаеть </w:t>
      </w:r>
      <w:r>
        <w:br/>
      </w:r>
      <w:r>
        <w:t xml:space="preserve">только одинъ ничтожный притокъ или вЪр- </w:t>
      </w:r>
      <w:r>
        <w:br/>
      </w:r>
      <w:r>
        <w:t xml:space="preserve">иво истокъ нЪъеколькихь озеръ — Сарпу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близъ Сареиты. Собственно дельтой В. слЪ- </w:t>
      </w:r>
      <w:r>
        <w:br/>
      </w:r>
      <w:r>
        <w:t xml:space="preserve">дуеть считать ‘наносную илощадь около </w:t>
      </w:r>
      <w:r>
        <w:br/>
      </w:r>
      <w:r>
        <w:t xml:space="preserve">10 т. зв. вер., въ устьяхъ этой рЪки, начи- </w:t>
      </w:r>
      <w:r>
        <w:br/>
      </w:r>
      <w:r>
        <w:t xml:space="preserve">ная съ отдвленя оть нея рукава Бузань </w:t>
      </w:r>
      <w:r>
        <w:br/>
      </w:r>
      <w:r>
        <w:t xml:space="preserve">верстахъ въ 50 выше Астрахани, хотя нЪ- </w:t>
      </w:r>
      <w:r>
        <w:br/>
      </w:r>
      <w:r>
        <w:t xml:space="preserve">которые принимають за дельту В. все ея </w:t>
      </w:r>
      <w:r>
        <w:br/>
      </w:r>
      <w:r>
        <w:t xml:space="preserve">низовье оть Царицына и отчленешя Ахту- </w:t>
      </w:r>
      <w:r>
        <w:br/>
      </w:r>
      <w:r>
        <w:t xml:space="preserve">бы. Изъ множества протоковъ и рукавовъ </w:t>
      </w:r>
      <w:r>
        <w:br/>
      </w:r>
      <w:r>
        <w:t xml:space="preserve">В. въ ея дельтф судоход. является наибо- </w:t>
      </w:r>
      <w:r>
        <w:br/>
      </w:r>
      <w:r>
        <w:t xml:space="preserve">лЪе зап. Бахтемиръ, переходяний на </w:t>
      </w:r>
      <w:r>
        <w:br/>
      </w:r>
      <w:r>
        <w:t xml:space="preserve">взморьВ въ такъ наз. Сайгач!й протокъ, </w:t>
      </w:r>
      <w:r>
        <w:br/>
      </w:r>
      <w:r>
        <w:t xml:space="preserve">при чемъ концомъ собственно В. считается </w:t>
      </w:r>
      <w:r>
        <w:br/>
      </w:r>
      <w:r>
        <w:t xml:space="preserve">Бирючья коса; нЪкогда главное, теперь </w:t>
      </w:r>
      <w:r>
        <w:br/>
      </w:r>
      <w:r>
        <w:t xml:space="preserve">не судоходное течеше подъ назвашемъ Ота- </w:t>
      </w:r>
      <w:r>
        <w:br/>
      </w:r>
      <w:r>
        <w:t xml:space="preserve">рой В., отдЪливь въ 20 в. ниже г. Аетра- </w:t>
      </w:r>
      <w:r>
        <w:br/>
      </w:r>
      <w:r>
        <w:t xml:space="preserve">хани судоходный Бахтемиръ, уклоняется </w:t>
      </w:r>
      <w:r>
        <w:br/>
      </w:r>
      <w:r>
        <w:t xml:space="preserve">къ-вост. и впадаетъ въ море противъ ост. </w:t>
      </w:r>
      <w:r>
        <w:br/>
      </w:r>
      <w:r>
        <w:t xml:space="preserve">Житнато. На судоход. Бахтемира имъють </w:t>
      </w:r>
      <w:r>
        <w:br/>
      </w:r>
      <w:r>
        <w:t xml:space="preserve">большое вмяше вЪтры; юго-вост. вЪтеръ съ </w:t>
      </w:r>
      <w:r>
        <w:br/>
      </w:r>
      <w:r>
        <w:t xml:space="preserve">моря (моряна) повышаеть уровень р5ки не- </w:t>
      </w:r>
      <w:r>
        <w:br/>
      </w:r>
      <w:r>
        <w:t xml:space="preserve">рЪдко добф., тогда какъ противоположный </w:t>
      </w:r>
      <w:r>
        <w:br/>
      </w:r>
      <w:r>
        <w:t xml:space="preserve">сЪв.-заш. сгоняетъь воду настолько, что ее </w:t>
      </w:r>
      <w:r>
        <w:br/>
      </w:r>
      <w:r>
        <w:t xml:space="preserve">остается въ БахтемирВ м®стами менЪе 8$.; </w:t>
      </w:r>
      <w:r>
        <w:br/>
      </w:r>
      <w:r>
        <w:t xml:space="preserve">мели на взморьЪ, назыв. розсыпями, также </w:t>
      </w:r>
      <w:r>
        <w:br/>
      </w:r>
      <w:r>
        <w:t xml:space="preserve">имЪотъ глубины не болъе 8 ф., такъ что съ </w:t>
      </w:r>
      <w:r>
        <w:br/>
      </w:r>
      <w:r>
        <w:t xml:space="preserve">этой глубиной нужно считаться, и осадка </w:t>
      </w:r>
      <w:r>
        <w:br/>
      </w:r>
      <w:r>
        <w:t xml:space="preserve">судовъ болЪе 71/2 фут. становится невозмож- </w:t>
      </w:r>
      <w:r>
        <w:br/>
      </w:r>
      <w:r>
        <w:t xml:space="preserve">ной. За ос-мъ Четырехбугорнымъ находит- </w:t>
      </w:r>
      <w:r>
        <w:br/>
      </w:r>
      <w:r>
        <w:t xml:space="preserve">ся такъ наз. 9-ти футовый рейдь — мвето </w:t>
      </w:r>
      <w:r>
        <w:br/>
      </w:r>
      <w:r>
        <w:t xml:space="preserve">стоянки, перегрузки и нагрузки морекихъ </w:t>
      </w:r>
      <w:r>
        <w:br/>
      </w:r>
      <w:r>
        <w:t xml:space="preserve">пароходовъ. Для указашя входа съ моря </w:t>
      </w:r>
      <w:r>
        <w:br/>
      </w:r>
      <w:r>
        <w:t xml:space="preserve">въ устья В. и къ 9-ти футовому рейду слу- </w:t>
      </w:r>
      <w:r>
        <w:br/>
      </w:r>
      <w:r>
        <w:t xml:space="preserve">жить два маяка; одинъ постоянный на ост. </w:t>
      </w:r>
      <w:r>
        <w:br/>
      </w:r>
      <w:r>
        <w:t xml:space="preserve">Четырехъ-Бугровъ, другой пловуч въ раз- </w:t>
      </w:r>
      <w:r>
        <w:br/>
      </w:r>
      <w:r>
        <w:t xml:space="preserve">стоявш 52 вер. кь ю. ю.-вост., около мели </w:t>
      </w:r>
      <w:r>
        <w:br/>
      </w:r>
      <w:r>
        <w:t xml:space="preserve">наз. Чистый-Банкь. Эти маяки кромв ука- </w:t>
      </w:r>
      <w:r>
        <w:br/>
      </w:r>
      <w:r>
        <w:t xml:space="preserve">зашя пути опредъляють и передають 0со- </w:t>
      </w:r>
      <w:r>
        <w:br/>
      </w:r>
      <w:r>
        <w:t xml:space="preserve">быми сигналами глубину воды на различ- </w:t>
      </w:r>
      <w:r>
        <w:br/>
      </w:r>
      <w:r>
        <w:t xml:space="preserve">ныхь отмеляхъ устьевъ В., нагоняемой или </w:t>
      </w:r>
      <w:r>
        <w:br/>
      </w:r>
      <w:r>
        <w:t xml:space="preserve">сгоняемой въ зависимости оть в5тровъ. </w:t>
      </w:r>
      <w:r>
        <w:br/>
      </w:r>
      <w:r>
        <w:t xml:space="preserve">При сгонномъ вЪтрЪ морсве пароходы оета- </w:t>
      </w:r>
      <w:r>
        <w:br/>
      </w:r>
      <w:r>
        <w:t xml:space="preserve">навливаются на 9 футовомъ рейдЪ или ‘на </w:t>
      </w:r>
      <w:r>
        <w:br/>
      </w:r>
      <w:r>
        <w:t xml:space="preserve">нЪъсколько далъе выдвннутой въ море при- </w:t>
      </w:r>
      <w:r>
        <w:br/>
      </w:r>
      <w:r>
        <w:t xml:space="preserve">стани общ. „Кавказъ и Меркурй“ и къ </w:t>
      </w:r>
      <w:r>
        <w:br/>
      </w:r>
      <w:r>
        <w:t xml:space="preserve">Астрахани идти не могутъ. При обралныхь </w:t>
      </w:r>
      <w:r>
        <w:br/>
      </w:r>
      <w:r>
        <w:t xml:space="preserve">вЪтрахъ достушь къ Астрахани свободен </w:t>
      </w:r>
      <w:r>
        <w:br/>
      </w:r>
      <w:r>
        <w:t xml:space="preserve">для судовъ, сидящихъ не глубже 7—8 ф.; </w:t>
      </w:r>
      <w:r>
        <w:br/>
      </w:r>
      <w:r>
        <w:t xml:space="preserve">болье глубоко сидян!я суда обязательно </w:t>
      </w:r>
      <w:r>
        <w:br/>
      </w:r>
      <w:r>
        <w:t xml:space="preserve">перегружаются въ означенныхъ открытых </w:t>
      </w:r>
      <w:r>
        <w:br/>
      </w:r>
      <w:r>
        <w:t xml:space="preserve">съ моря и потому весьма неудобныхъ при- </w:t>
      </w:r>
      <w:r>
        <w:br/>
      </w:r>
      <w:r>
        <w:t xml:space="preserve">станяхъ, при этомъ перегрузка ндетъ обык- </w:t>
      </w:r>
      <w:r>
        <w:br/>
      </w:r>
      <w:r>
        <w:t xml:space="preserve">новенно не въ тЪ рчныя баржи, которыя </w:t>
      </w:r>
      <w:r>
        <w:br/>
      </w:r>
      <w:r>
        <w:t xml:space="preserve">идуть далъе вверхъь по В., а въ особыя </w:t>
      </w:r>
      <w:r>
        <w:br/>
      </w:r>
      <w:r>
        <w:t xml:space="preserve">моремя суда (шаланды), передаюция то- </w:t>
      </w:r>
      <w:r>
        <w:br/>
      </w:r>
      <w:r>
        <w:t xml:space="preserve">варъ только до Астрахани. О движеши </w:t>
      </w:r>
      <w:r>
        <w:br/>
      </w:r>
      <w:r>
        <w:t xml:space="preserve">здъсь грузовъ и судоходетвЪ см. ел. Астра- </w:t>
      </w:r>
      <w:r>
        <w:br/>
      </w:r>
      <w:r>
        <w:t xml:space="preserve">пансная 9/0. и Астразань.</w:t>
      </w:r>
    </w:p>
    <w:p>
      <w:pPr>
        <w:pStyle w:val="Normal"/>
      </w:pPr>
      <w:r>
        <w:t xml:space="preserve">Въ отношени управлен1я В., какъ путь </w:t>
      </w:r>
      <w:r>
        <w:br/>
      </w:r>
      <w:r>
        <w:t xml:space="preserve">сообщеня, находится вмЪъетЪ съ осталь- </w:t>
      </w:r>
      <w:r>
        <w:br/>
      </w:r>
      <w:r>
        <w:t xml:space="preserve">ными внутренними водными путями Росеи </w:t>
      </w:r>
      <w:r>
        <w:br/>
      </w:r>
      <w:r>
        <w:t xml:space="preserve">въ вЪдьШи особаго отдЪла водяныхъ и </w:t>
      </w:r>
      <w:r>
        <w:br/>
      </w:r>
      <w:r>
        <w:t xml:space="preserve">шоссейныхь сообщешй министерства пу- </w:t>
      </w:r>
      <w:r>
        <w:br/>
      </w:r>
      <w:r>
        <w:t xml:space="preserve">тей сообщеня. Управлеше подЪълено между </w:t>
      </w:r>
      <w:r>
        <w:br/>
      </w:r>
      <w:r>
        <w:t xml:space="preserve">двумя округами: Вышневолоцкимъ, вЪ- </w:t>
      </w:r>
      <w:r>
        <w:br/>
      </w:r>
      <w:r>
        <w:t xml:space="preserve">дующимъ верховьями р. до Рыбинска и си- </w:t>
      </w:r>
      <w:r>
        <w:br/>
      </w:r>
      <w:r>
        <w:t xml:space="preserve">стемами искусств. канал., — Казански мъ </w:t>
      </w:r>
      <w:r>
        <w:br/>
      </w:r>
      <w:r>
        <w:t xml:space="preserve">округомъ, заввдующимь всей остальной </w:t>
      </w:r>
      <w:r>
        <w:br/>
      </w:r>
      <w:r>
        <w:t xml:space="preserve">рькой. Ръка дЪлится на отдЪлы и дистан-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 Волга — </w:t>
      </w:r>
      <w:r>
        <w:br/>
      </w:r>
      <w:r>
        <w:t xml:space="preserve">ци въ вЪдЪнш особыхъ начальн. инжене- </w:t>
      </w:r>
      <w:r>
        <w:br/>
      </w:r>
      <w:r>
        <w:t xml:space="preserve">ровъ, съ падлежащимьъ персоналомъ. Дфя- </w:t>
      </w:r>
      <w:r>
        <w:br/>
      </w:r>
      <w:r>
        <w:t xml:space="preserve">тельность управлешя сосредоточивается: </w:t>
      </w:r>
      <w:r>
        <w:br/>
      </w:r>
      <w:r>
        <w:t xml:space="preserve">Ш) въ наблюдение за порядкомъ движешя </w:t>
      </w:r>
      <w:r>
        <w:br/>
      </w:r>
      <w:r>
        <w:t xml:space="preserve">судоходства и разрьшешя веъхъ вопро- </w:t>
      </w:r>
      <w:r>
        <w:br/>
      </w:r>
      <w:r>
        <w:t xml:space="preserve">совъ, съ этимъ движенемъ связанныхъ, </w:t>
      </w:r>
      <w:r>
        <w:br/>
      </w:r>
      <w:r>
        <w:t xml:space="preserve">2) въ измБрешяхъ состояшя глубины и те- </w:t>
      </w:r>
      <w:r>
        <w:br/>
      </w:r>
      <w:r>
        <w:t xml:space="preserve">чешя рЪки, какъ на особыхъ гидрометри- </w:t>
      </w:r>
      <w:r>
        <w:br/>
      </w:r>
      <w:r>
        <w:t xml:space="preserve">ческихъ и водомфрныхъ стаищяхъ, такъ и </w:t>
      </w:r>
      <w:r>
        <w:br/>
      </w:r>
      <w:r>
        <w:t xml:space="preserve">на веъхъ мЪстахъ, опасныхъ для судоход- </w:t>
      </w:r>
      <w:r>
        <w:br/>
      </w:r>
      <w:r>
        <w:t xml:space="preserve">ства, 3) въ оборудоваши воъхъ таковыхь </w:t>
      </w:r>
      <w:r>
        <w:br/>
      </w:r>
      <w:r>
        <w:t xml:space="preserve">опасныхъ мЪстьъ особыми предостерегатель- </w:t>
      </w:r>
      <w:r>
        <w:br/>
      </w:r>
      <w:r>
        <w:t xml:space="preserve">ными знаками по берегамъ, бакенами на </w:t>
      </w:r>
      <w:r>
        <w:br/>
      </w:r>
      <w:r>
        <w:t xml:space="preserve">‚водв для означешя фарватера, ночномъ </w:t>
      </w:r>
      <w:r>
        <w:br/>
      </w:r>
      <w:r>
        <w:t xml:space="preserve">освъщеши всЪхъ таковыхъ мъетъ, благо- </w:t>
      </w:r>
      <w:r>
        <w:br/>
      </w:r>
      <w:r>
        <w:t xml:space="preserve">даря чему судоходство совершается непре- </w:t>
      </w:r>
      <w:r>
        <w:br/>
      </w:r>
      <w:r>
        <w:t xml:space="preserve">рывно въ полной безопасности днемъ и </w:t>
      </w:r>
      <w:r>
        <w:br/>
      </w:r>
      <w:r>
        <w:t xml:space="preserve">ночью, 4) въ производств выправитель- </w:t>
      </w:r>
      <w:r>
        <w:br/>
      </w:r>
      <w:r>
        <w:t xml:space="preserve">ныхь, землечерпательныхъь и другихъ ра- </w:t>
      </w:r>
      <w:r>
        <w:br/>
      </w:r>
      <w:r>
        <w:t xml:space="preserve">боть по улучшенио рЪчного судоходетва. </w:t>
      </w:r>
      <w:r>
        <w:br/>
      </w:r>
      <w:r>
        <w:t xml:space="preserve">Всего на В. болъе 600 отдьльныхь охран- </w:t>
      </w:r>
      <w:r>
        <w:br/>
      </w:r>
      <w:r>
        <w:t xml:space="preserve">ныхъ постовъ при слишкомъ 2 т. служа- </w:t>
      </w:r>
      <w:r>
        <w:br/>
      </w:r>
      <w:r>
        <w:t xml:space="preserve">ЩихЬ.</w:t>
      </w:r>
    </w:p>
    <w:p>
      <w:pPr>
        <w:pStyle w:val="Normal"/>
      </w:pPr>
      <w:r>
        <w:t xml:space="preserve">Судоходство по В., по числу, раз- </w:t>
      </w:r>
      <w:r>
        <w:br/>
      </w:r>
      <w:r>
        <w:t xml:space="preserve">нообразно и размЪрамъ плавающихъ су- </w:t>
      </w:r>
      <w:r>
        <w:br/>
      </w:r>
      <w:r>
        <w:t xml:space="preserve">довтъ, достигло особенно за послЪднее время </w:t>
      </w:r>
      <w:r>
        <w:br/>
      </w:r>
      <w:r>
        <w:t xml:space="preserve">огромныхъ размЪровъ, во много разъ пре- </w:t>
      </w:r>
      <w:r>
        <w:br/>
      </w:r>
      <w:r>
        <w:t xml:space="preserve">вышающихь таковое же судоходство на </w:t>
      </w:r>
      <w:r>
        <w:br/>
      </w:r>
      <w:r>
        <w:t xml:space="preserve">другихъ рубскихь рЪчныхъ системахъ. </w:t>
      </w:r>
      <w:r>
        <w:br/>
      </w:r>
      <w:r>
        <w:t xml:space="preserve">Суда, плаваюпия по В., раздЪляются на </w:t>
      </w:r>
      <w:r>
        <w:br/>
      </w:r>
      <w:r>
        <w:t xml:space="preserve">паровыя и непаровыя. Первыя предета- </w:t>
      </w:r>
      <w:r>
        <w:br/>
      </w:r>
      <w:r>
        <w:t xml:space="preserve">вляють два рЪзко обособленныхъ тила су- </w:t>
      </w:r>
      <w:r>
        <w:br/>
      </w:r>
      <w:r>
        <w:t xml:space="preserve">довъ; буксирныхъ съ одной стороны, съ </w:t>
      </w:r>
      <w:r>
        <w:br/>
      </w:r>
      <w:r>
        <w:t xml:space="preserve">другой пассажирскихъ и товаро-пассажир- </w:t>
      </w:r>
      <w:r>
        <w:br/>
      </w:r>
      <w:r>
        <w:t xml:space="preserve">скихь пароходовъ. Суда непаровыя распа- </w:t>
      </w:r>
      <w:r>
        <w:br/>
      </w:r>
      <w:r>
        <w:t xml:space="preserve">даются на паруспыя и безпарусныя, пер- </w:t>
      </w:r>
      <w:r>
        <w:br/>
      </w:r>
      <w:r>
        <w:t xml:space="preserve">выхъ очень немного, они небольшихъ раз- </w:t>
      </w:r>
      <w:r>
        <w:br/>
      </w:r>
      <w:r>
        <w:t xml:space="preserve">мЪровъ и плавають преимущественно въ </w:t>
      </w:r>
      <w:r>
        <w:br/>
      </w:r>
      <w:r>
        <w:t xml:space="preserve">низовьяхъ рЪки; послЪдшя, преобладающя </w:t>
      </w:r>
      <w:r>
        <w:br/>
      </w:r>
      <w:r>
        <w:t xml:space="preserve">во всемъ волжекомъ флотЪ, теперь почти </w:t>
      </w:r>
      <w:r>
        <w:br/>
      </w:r>
      <w:r>
        <w:t xml:space="preserve">исключительно ведутся вверхъ и внизъ по </w:t>
      </w:r>
      <w:r>
        <w:br/>
      </w:r>
      <w:r>
        <w:t xml:space="preserve">РЪкЪ буксирными пароходами, выше Ры- </w:t>
      </w:r>
      <w:r>
        <w:br/>
      </w:r>
      <w:r>
        <w:t xml:space="preserve">бинска туерами; сплавляется силою тече- </w:t>
      </w:r>
      <w:r>
        <w:br/>
      </w:r>
      <w:r>
        <w:t xml:space="preserve">ня почти исключительно только титъ 65- </w:t>
      </w:r>
      <w:r>
        <w:br/>
      </w:r>
      <w:r>
        <w:t xml:space="preserve">лянЪ и небольшое число мелкихъ судовъ. </w:t>
      </w:r>
      <w:r>
        <w:br/>
      </w:r>
      <w:r>
        <w:t xml:space="preserve">Чо касается тяги лошадьми и еще болъе </w:t>
      </w:r>
      <w:r>
        <w:br/>
      </w:r>
      <w:r>
        <w:t xml:space="preserve">людьми (бурлачество), то таковая на большей </w:t>
      </w:r>
      <w:r>
        <w:br/>
      </w:r>
      <w:r>
        <w:t xml:space="preserve">части В. кромЪ ея крайнихь верховьевъ, </w:t>
      </w:r>
      <w:r>
        <w:br/>
      </w:r>
      <w:r>
        <w:t xml:space="preserve">отошла въ область предашя и употребляется </w:t>
      </w:r>
      <w:r>
        <w:br/>
      </w:r>
      <w:r>
        <w:t xml:space="preserve">только иногда для мЪстнаго провода неболь- </w:t>
      </w:r>
      <w:r>
        <w:br/>
      </w:r>
      <w:r>
        <w:t xml:space="preserve">шихъ лодокъ на близкя разстоян!я. Кром </w:t>
      </w:r>
      <w:r>
        <w:br/>
      </w:r>
      <w:r>
        <w:t xml:space="preserve">того по В, сплавляется очень большое коли- </w:t>
      </w:r>
      <w:r>
        <w:br/>
      </w:r>
      <w:r>
        <w:t xml:space="preserve">чество плотовъ лЪса, главнымъ образомъ </w:t>
      </w:r>
      <w:r>
        <w:br/>
      </w:r>
      <w:r>
        <w:t xml:space="preserve">съ Ветлуги, Вятки и Камы. Въ виду того, </w:t>
      </w:r>
      <w:r>
        <w:br/>
      </w:r>
      <w:r>
        <w:t xml:space="preserve">что статистичесвя данныя о судахъ и судо- </w:t>
      </w:r>
      <w:r>
        <w:br/>
      </w:r>
      <w:r>
        <w:t xml:space="preserve">ходствЪ публикуются въ наиболЪе общемь, </w:t>
      </w:r>
      <w:r>
        <w:br/>
      </w:r>
      <w:r>
        <w:t xml:space="preserve">удобномъ для обзора видЪ для всего Волж- </w:t>
      </w:r>
      <w:r>
        <w:br/>
      </w:r>
      <w:r>
        <w:t xml:space="preserve">скаго бассейна, отсылаемъ читалеля къ сие- </w:t>
      </w:r>
      <w:r>
        <w:br/>
      </w:r>
      <w:r>
        <w:t xml:space="preserve">щальной стать; с/0020детво то В. в ея при- </w:t>
      </w:r>
      <w:r>
        <w:br/>
      </w:r>
      <w:r>
        <w:t xml:space="preserve">эпока.и», см. также речной флоть Ровсби.</w:t>
      </w:r>
    </w:p>
    <w:p>
      <w:pPr>
        <w:pStyle w:val="Normal"/>
      </w:pPr>
      <w:r>
        <w:t xml:space="preserve">Что касается грузового движения, да- </w:t>
      </w:r>
      <w:r>
        <w:br/>
      </w:r>
      <w:r>
        <w:t xml:space="preserve">емъ по посльднимъ оффищальн. даннымъ </w:t>
      </w:r>
      <w:r>
        <w:br/>
      </w:r>
      <w:r>
        <w:t xml:space="preserve">слвдуюця цифры, приведенныя въ систему </w:t>
      </w:r>
      <w:r>
        <w:br/>
      </w:r>
      <w:r>
        <w:t xml:space="preserve">за 1897 г. Съ приетаней р. В. ниже Камы </w:t>
      </w:r>
      <w:r>
        <w:br/>
      </w:r>
      <w:r>
        <w:t xml:space="preserve">отправлено веего 344 мил. пуд. (39% всего </w:t>
      </w:r>
      <w:r>
        <w:br/>
      </w:r>
      <w:r>
        <w:t xml:space="preserve">отправ. Волж. бассейна), сл, р. В. выше Камы </w:t>
      </w:r>
      <w:r>
        <w:br/>
      </w:r>
      <w:r>
        <w:t xml:space="preserve">106 мил. пуд., причемъ вверхъ по течен. пло </w:t>
      </w:r>
      <w:r>
        <w:br/>
      </w:r>
      <w:r>
        <w:t xml:space="preserve">77% веъхъ грузовъ. Окончательная раз-</w:t>
      </w:r>
    </w:p>
    <w:p>
      <w:pPr>
        <w:pStyle w:val="Normal"/>
      </w:pPr>
      <w:r>
        <w:t xml:space="preserve">„Волга“. . </w:t>
      </w:r>
      <w:r>
        <w:br/>
      </w:r>
      <w:r>
        <w:t xml:space="preserve">трузкатоваровъ, идущихт по В., совершается </w:t>
      </w:r>
      <w:r>
        <w:br/>
      </w:r>
      <w:r>
        <w:t xml:space="preserve">тлавнымъ образомъ, въ Слб., затЪмъ по- </w:t>
      </w:r>
      <w:r>
        <w:br/>
      </w:r>
      <w:r>
        <w:t xml:space="preserve">ствдовалельно въ ЦарицынЪ, Нижнемъ, </w:t>
      </w:r>
      <w:r>
        <w:br/>
      </w:r>
      <w:r>
        <w:t xml:space="preserve">Астрахани, СаратовЪ, Рыбинск, Ярослазв- </w:t>
      </w:r>
      <w:r>
        <w:br/>
      </w:r>
      <w:r>
        <w:t xml:space="preserve">лЪ, Казани, Самарз, Твери, КинешмЪ, Ко- </w:t>
      </w:r>
      <w:r>
        <w:br/>
      </w:r>
      <w:r>
        <w:t xml:space="preserve">стромз, Сызранъ (съ Батраками), т. е. въ </w:t>
      </w:r>
      <w:r>
        <w:br/>
      </w:r>
      <w:r>
        <w:t xml:space="preserve">конечныхъ пунктахъ всей системы и’ за- </w:t>
      </w:r>
      <w:r>
        <w:br/>
      </w:r>
      <w:r>
        <w:t xml:space="preserve">тЬмъ въ мъетахъ соединешя водныхъ пу- </w:t>
      </w:r>
      <w:r>
        <w:br/>
      </w:r>
      <w:r>
        <w:t xml:space="preserve">тей съ желЪзными дорогами; при этомъ </w:t>
      </w:r>
      <w:r>
        <w:br/>
      </w:r>
      <w:r>
        <w:t xml:space="preserve">количество груза, передаваемаго съ В. на </w:t>
      </w:r>
      <w:r>
        <w:br/>
      </w:r>
      <w:r>
        <w:t xml:space="preserve">жел. дороги, въ шесть разъ превышаеть </w:t>
      </w:r>
      <w:r>
        <w:br/>
      </w:r>
      <w:r>
        <w:t xml:space="preserve">количество груза, принимаемаго съ. д. </w:t>
      </w:r>
      <w:r>
        <w:br/>
      </w:r>
      <w:r>
        <w:t xml:space="preserve">па В. суда. Въ 1898 г. отправлено съ В. </w:t>
      </w:r>
      <w:r>
        <w:br/>
      </w:r>
      <w:r>
        <w:t xml:space="preserve">пристаней судовъ разныхъ именованй </w:t>
      </w:r>
      <w:r>
        <w:br/>
      </w:r>
      <w:r>
        <w:t xml:space="preserve">21,517 вверхъь и 21,523 внизъ; сверхъ того </w:t>
      </w:r>
      <w:r>
        <w:br/>
      </w:r>
      <w:r>
        <w:t xml:space="preserve">плотовъ собетвенно съ В. отправлено 28,051, </w:t>
      </w:r>
      <w:r>
        <w:br/>
      </w:r>
      <w:r>
        <w:t xml:space="preserve">а прибыло на В. пристани, какъ съ В., такъ </w:t>
      </w:r>
      <w:r>
        <w:br/>
      </w:r>
      <w:r>
        <w:t xml:space="preserve">и съ ея притоковъ 93,037. ЦЪнность всего </w:t>
      </w:r>
      <w:r>
        <w:br/>
      </w:r>
      <w:r>
        <w:t xml:space="preserve">отправлен. вверхъ выразилась въ 359 мил. </w:t>
      </w:r>
      <w:r>
        <w:br/>
      </w:r>
      <w:r>
        <w:t xml:space="preserve">пуд., внизъ 117 мил. пуд., всего на сумму </w:t>
      </w:r>
      <w:r>
        <w:br/>
      </w:r>
      <w:r>
        <w:t xml:space="preserve">по оцфнкЪ 177 мил, руб. Разсматривая дви- </w:t>
      </w:r>
      <w:r>
        <w:br/>
      </w:r>
      <w:r>
        <w:t xml:space="preserve">жеше этихъ грузовъ по роду товара, на- </w:t>
      </w:r>
      <w:r>
        <w:br/>
      </w:r>
      <w:r>
        <w:t xml:space="preserve">ходимъ что первое мЪсто’принадлежить </w:t>
      </w:r>
      <w:r>
        <w:br/>
      </w:r>
      <w:r>
        <w:t xml:space="preserve">нефти (184 мил. пуд. нефти и 32 мил. пуд. </w:t>
      </w:r>
      <w:r>
        <w:br/>
      </w:r>
      <w:r>
        <w:t xml:space="preserve">керосину), причемь всЪ нефтяные грузы </w:t>
      </w:r>
      <w:r>
        <w:br/>
      </w:r>
      <w:r>
        <w:t xml:space="preserve">идутъ изъ Астрахани, куда доставляются </w:t>
      </w:r>
      <w:r>
        <w:br/>
      </w:r>
      <w:r>
        <w:t xml:space="preserve">по КасШИскому морю, пренмущ. изъ Баку </w:t>
      </w:r>
      <w:r>
        <w:br/>
      </w:r>
      <w:r>
        <w:t xml:space="preserve">Второе мЪсто занимаютъ хльбные грузы </w:t>
      </w:r>
      <w:r>
        <w:br/>
      </w:r>
      <w:r>
        <w:t xml:space="preserve">и именно ишеница (44,1 мил. пуд. зерна и </w:t>
      </w:r>
      <w:r>
        <w:br/>
      </w:r>
      <w:r>
        <w:t xml:space="preserve">18,5 мил. пуд. пшен. муки), главнымь обра- </w:t>
      </w:r>
      <w:r>
        <w:br/>
      </w:r>
      <w:r>
        <w:t xml:space="preserve">зомъ съ пристаней между Камышинымъ и </w:t>
      </w:r>
      <w:r>
        <w:br/>
      </w:r>
      <w:r>
        <w:t xml:space="preserve">Самарой; затВмъ слфдуеть рожь (11,6 мил. </w:t>
      </w:r>
      <w:r>
        <w:br/>
      </w:r>
      <w:r>
        <w:t xml:space="preserve">пуд. зерна и 12,5 мил. пуд. муки) и др. </w:t>
      </w:r>
      <w:r>
        <w:br/>
      </w:r>
      <w:r>
        <w:t xml:space="preserve">хлБба меньшаго значешя. Дровъ и лЪса </w:t>
      </w:r>
      <w:r>
        <w:br/>
      </w:r>
      <w:r>
        <w:t xml:space="preserve">‘отправлено съ верхней В. 40,8 мил. пуд., </w:t>
      </w:r>
      <w:r>
        <w:br/>
      </w:r>
      <w:r>
        <w:t xml:space="preserve">съ Камы на В. 62,2, съ Ветлуги 44,8; Оки </w:t>
      </w:r>
      <w:r>
        <w:br/>
      </w:r>
      <w:r>
        <w:t xml:space="preserve">28, Шексны 173, Суры 13,7, Мологи 12,0, </w:t>
      </w:r>
      <w:r>
        <w:br/>
      </w:r>
      <w:r>
        <w:t xml:space="preserve">Костромы 11,2 и Унжи 8,2. Соли переве- </w:t>
      </w:r>
      <w:r>
        <w:br/>
      </w:r>
      <w:r>
        <w:t xml:space="preserve">зено съ Владимрекой пристани (изъ Бас- </w:t>
      </w:r>
      <w:r>
        <w:br/>
      </w:r>
      <w:r>
        <w:t xml:space="preserve">кунчака) 12,6 мил. пуд., съ верхней Камы </w:t>
      </w:r>
      <w:r>
        <w:br/>
      </w:r>
      <w:r>
        <w:t xml:space="preserve">19,0 мил. пуд. Рыба доставила около 11 м. </w:t>
      </w:r>
      <w:r>
        <w:br/>
      </w:r>
      <w:r>
        <w:t xml:space="preserve">пуд. волжекаго груза.</w:t>
      </w:r>
    </w:p>
    <w:p>
      <w:pPr>
        <w:pStyle w:val="Normal"/>
      </w:pPr>
      <w:r>
        <w:t xml:space="preserve">ВажнЪйшая литература о В., вь ко- </w:t>
      </w:r>
      <w:r>
        <w:br/>
      </w:r>
      <w:r>
        <w:t xml:space="preserve">торой можно найти между прочимъ и болЪе </w:t>
      </w:r>
      <w:r>
        <w:br/>
      </w:r>
      <w:r>
        <w:t xml:space="preserve">или менфе подробные списки другихъ сочи- </w:t>
      </w:r>
      <w:r>
        <w:br/>
      </w:r>
      <w:r>
        <w:t xml:space="preserve">ненйй объ этой рЪкЪ: Семеновъ, Географ. </w:t>
      </w:r>
      <w:r>
        <w:br/>
      </w:r>
      <w:r>
        <w:t xml:space="preserve">словарь для сочинешй ранЪе 1862 г.; В. </w:t>
      </w:r>
      <w:r>
        <w:br/>
      </w:r>
      <w:r>
        <w:t xml:space="preserve">Рогозинъ, В. (Сиб., 1881); Журн. мин. </w:t>
      </w:r>
      <w:r>
        <w:br/>
      </w:r>
      <w:r>
        <w:t xml:space="preserve">пут. сообщ. содержить рядъ статей о раз- </w:t>
      </w:r>
      <w:r>
        <w:br/>
      </w:r>
      <w:r>
        <w:t xml:space="preserve">паго рода гидротехнич. работахъ на В., </w:t>
      </w:r>
      <w:r>
        <w:br/>
      </w:r>
      <w:r>
        <w:t xml:space="preserve">точно также, какъ Статист. сборники М. П. </w:t>
      </w:r>
      <w:r>
        <w:br/>
      </w:r>
      <w:r>
        <w:t xml:space="preserve">С., изд. съ 1876 г.; Н. Богуславский, В., </w:t>
      </w:r>
      <w:r>
        <w:br/>
      </w:r>
      <w:r>
        <w:t xml:space="preserve">какъ путь сообщ. (Сиб., 1887); Н. Лендеръ, </w:t>
      </w:r>
      <w:r>
        <w:br/>
      </w:r>
      <w:r>
        <w:t xml:space="preserve">Спутникъ по В. (1895); Демьяновъ, Путе- </w:t>
      </w:r>
      <w:r>
        <w:br/>
      </w:r>
      <w:r>
        <w:t xml:space="preserve">водитель по В. (Инжн.-Н., 1898, изд. 4); С. </w:t>
      </w:r>
      <w:r>
        <w:br/>
      </w:r>
      <w:r>
        <w:t xml:space="preserve">Никитинъ, Баесейнъ В. (верховья В.) Тр. </w:t>
      </w:r>
      <w:r>
        <w:br/>
      </w:r>
      <w:r>
        <w:t xml:space="preserve">эксп. изел. рЪчн. ист. (Спб., 1899); Атласы </w:t>
      </w:r>
      <w:r>
        <w:br/>
      </w:r>
      <w:r>
        <w:t xml:space="preserve">рЪки В. Плисова (отъ Твери до Углича) </w:t>
      </w:r>
      <w:r>
        <w:br/>
      </w:r>
      <w:r>
        <w:t xml:space="preserve">(Спб., 1860) и Кислаковскаго (отъ Ры- </w:t>
      </w:r>
      <w:r>
        <w:br/>
      </w:r>
      <w:r>
        <w:t xml:space="preserve">бинека до Тетюшъ). Планы В., изд. мин. </w:t>
      </w:r>
      <w:r>
        <w:br/>
      </w:r>
      <w:r>
        <w:t xml:space="preserve">пут. сообщ., существ. только для участка </w:t>
      </w:r>
      <w:r>
        <w:br/>
      </w:r>
      <w:r>
        <w:t xml:space="preserve">оть Рыбинска до Казани; С. Неустроевъ, </w:t>
      </w:r>
      <w:r>
        <w:br/>
      </w:r>
      <w:r>
        <w:t xml:space="preserve">Карты р. В. оть устья Камы до моря, масшт. </w:t>
      </w:r>
      <w:r>
        <w:br/>
      </w:r>
      <w:r>
        <w:t xml:space="preserve">4 в. въ дюйм (Нижн--Н., 1890).</w:t>
      </w:r>
    </w:p>
    <w:p>
      <w:pPr>
        <w:pStyle w:val="Normal"/>
      </w:pPr>
      <w:r>
        <w:t xml:space="preserve">„Волга“ 1) „ВЪетн. промыш, торговли </w:t>
      </w:r>
      <w:r>
        <w:br/>
      </w:r>
      <w:r>
        <w:t xml:space="preserve">и обществ. жизни приволжек. и прикаешй- </w:t>
      </w:r>
      <w:r>
        <w:br/>
      </w:r>
      <w:r>
        <w:t xml:space="preserve">скато краевъ“;’ издавалась въ Астрахани</w:t>
      </w:r>
    </w:p>
    <w:p>
      <w:pPr>
        <w:pStyle w:val="Normal"/>
      </w:pPr>
      <w:r>
        <w:t xml:space="preserve">1862—65 г, В. Бенземаномъ.</w:t>
      </w:r>
    </w:p>
    <w:p>
      <w:pPr>
        <w:pStyle w:val="Normal"/>
      </w:pPr>
      <w:r>
        <w:t xml:space="preserve">„ВолгАРЬ“ — „Волжокй Въотникъ“.</w:t>
      </w:r>
    </w:p>
    <w:p>
      <w:pPr>
        <w:pStyle w:val="Normal"/>
      </w:pPr>
      <w:r>
        <w:t xml:space="preserve">2) „В., газета литерат. и политич.“ въ </w:t>
      </w:r>
      <w:r>
        <w:br/>
      </w:r>
      <w:r>
        <w:t xml:space="preserve">СаратовЪ съ 1877. Въ нач. 1884 прекрати- </w:t>
      </w:r>
      <w:r>
        <w:br/>
      </w:r>
      <w:r>
        <w:t xml:space="preserve">лась, такъ какъ цензуроваше ея переведено </w:t>
      </w:r>
      <w:r>
        <w:br/>
      </w:r>
      <w:r>
        <w:t xml:space="preserve">было въ Москву. Сперва ред.-издателемъ </w:t>
      </w:r>
      <w:r>
        <w:br/>
      </w:r>
      <w:r>
        <w:t xml:space="preserve">былъ Г. Н. Юреневъ, а въ посльдёй годъ </w:t>
      </w:r>
      <w:r>
        <w:br/>
      </w:r>
      <w:r>
        <w:t xml:space="preserve">издательницей была А. В. Блюммеръ, &amp; </w:t>
      </w:r>
      <w:r>
        <w:br/>
      </w:r>
      <w:r>
        <w:t xml:space="preserve">редакторомъ — Л. П. Влюммеръ. </w:t>
      </w:r>
      <w:r>
        <w:br/>
      </w:r>
      <w:r>
        <w:t xml:space="preserve">Волгарь, политико-обществ. и лите- </w:t>
      </w:r>
      <w:r>
        <w:br/>
      </w:r>
      <w:r>
        <w:t xml:space="preserve">ратурн. газета“; ежедн., съ 1892, въ Нижн.- </w:t>
      </w:r>
      <w:r>
        <w:br/>
      </w:r>
      <w:r>
        <w:t xml:space="preserve">НовгородЪ. Ред.-изд. С. И. Жуковъ.</w:t>
      </w:r>
    </w:p>
    <w:p>
      <w:pPr>
        <w:pStyle w:val="Normal"/>
      </w:pPr>
      <w:r>
        <w:t xml:space="preserve">Волгинъ, псевдонимъ Н. А. Добро- </w:t>
      </w:r>
      <w:r>
        <w:br/>
      </w:r>
      <w:r>
        <w:t xml:space="preserve">любова (стихотв. въ „Современник“ 1858).</w:t>
      </w:r>
    </w:p>
    <w:p>
      <w:pPr>
        <w:pStyle w:val="Normal"/>
      </w:pPr>
      <w:r>
        <w:t xml:space="preserve">Волго. 03. Осташк. у., Тверской губ., </w:t>
      </w:r>
      <w:r>
        <w:br/>
      </w:r>
      <w:r>
        <w:t xml:space="preserve">четвертое изъ крупн. озеръ, ‘черезъ котор. </w:t>
      </w:r>
      <w:r>
        <w:br/>
      </w:r>
      <w:r>
        <w:t xml:space="preserve">протекаеть р. Волга въ ея верховьяхъ; им. </w:t>
      </w:r>
      <w:r>
        <w:br/>
      </w:r>
      <w:r>
        <w:t xml:space="preserve">въ длину до 7 вер., шириной мЪстами до </w:t>
      </w:r>
      <w:r>
        <w:br/>
      </w:r>
      <w:r>
        <w:t xml:space="preserve">21&gt; вереть. Ниже озера въ 3 верстахъ на- </w:t>
      </w:r>
      <w:r>
        <w:br/>
      </w:r>
      <w:r>
        <w:t xml:space="preserve">ходится плотина Верхневолжек. водохра- </w:t>
      </w:r>
      <w:r>
        <w:br/>
      </w:r>
      <w:r>
        <w:t xml:space="preserve">нилища (см.), поднимающаго при полномъ </w:t>
      </w:r>
      <w:r>
        <w:br/>
      </w:r>
      <w:r>
        <w:t xml:space="preserve">закрыти шлюзовъ уровень оз. В. до 21 </w:t>
      </w:r>
      <w:r>
        <w:br/>
      </w:r>
      <w:r>
        <w:t xml:space="preserve">саж., и побуждающ. его разливаться къ </w:t>
      </w:r>
      <w:r>
        <w:br/>
      </w:r>
      <w:r>
        <w:t xml:space="preserve">ю-в. и ©.--3. на 3—4 версты; тогда какъ къ </w:t>
      </w:r>
      <w:r>
        <w:br/>
      </w:r>
      <w:r>
        <w:t xml:space="preserve">юго-зап. и с.-в. разливъ ничтоженъ, въ, ви- </w:t>
      </w:r>
      <w:r>
        <w:br/>
      </w:r>
      <w:r>
        <w:t xml:space="preserve">ду высокихъ береговъ. Озеро мелководное </w:t>
      </w:r>
      <w:r>
        <w:br/>
      </w:r>
      <w:r>
        <w:t xml:space="preserve">съ илистымъ дномъ; при спускЪ плотины </w:t>
      </w:r>
      <w:r>
        <w:br/>
      </w:r>
      <w:r>
        <w:t xml:space="preserve">глубина не превышаетъ 1—2 м.</w:t>
      </w:r>
    </w:p>
    <w:p>
      <w:pPr>
        <w:pStyle w:val="Normal"/>
      </w:pPr>
      <w:r>
        <w:t xml:space="preserve">Волго-донекая жел. дор., про- </w:t>
      </w:r>
      <w:r>
        <w:br/>
      </w:r>
      <w:r>
        <w:t xml:space="preserve">рЪзываеть узёй перешеекъ, отдЪляюций </w:t>
      </w:r>
      <w:r>
        <w:br/>
      </w:r>
      <w:r>
        <w:t xml:space="preserve">Волгу передъ ея поворотомъ на ю.-в. отъ </w:t>
      </w:r>
      <w:r>
        <w:br/>
      </w:r>
      <w:r>
        <w:t xml:space="preserve">Дона передъ его поворотомъ на ю.-з. До- </w:t>
      </w:r>
      <w:r>
        <w:br/>
      </w:r>
      <w:r>
        <w:t xml:space="preserve">рога соединяеть Царицынъ (на ВолгЪ) съ </w:t>
      </w:r>
      <w:r>
        <w:br/>
      </w:r>
      <w:r>
        <w:t xml:space="preserve">Калачемъ (пристань на Дону); длина 63 в.; </w:t>
      </w:r>
      <w:r>
        <w:br/>
      </w:r>
      <w:r>
        <w:t xml:space="preserve">выстроена въ 1853, какъ конно-желЪфзная; </w:t>
      </w:r>
      <w:r>
        <w:br/>
      </w:r>
      <w:r>
        <w:t xml:space="preserve">перестроена въ паровую 1858; порядки, </w:t>
      </w:r>
      <w:r>
        <w:br/>
      </w:r>
      <w:r>
        <w:t xml:space="preserve">царивиие во время этой перестройки, увЪ- </w:t>
      </w:r>
      <w:r>
        <w:br/>
      </w:r>
      <w:r>
        <w:t xml:space="preserve">ковЪчены статьей Добролюбова „Опыть </w:t>
      </w:r>
      <w:r>
        <w:br/>
      </w:r>
      <w:r>
        <w:t xml:space="preserve">отучешя людей оть пищи“ („Сочиневя“, </w:t>
      </w:r>
      <w:r>
        <w:br/>
      </w:r>
      <w:r>
        <w:t xml:space="preserve">т. [У). В.-д. ж. д. существовала сначала </w:t>
      </w:r>
      <w:r>
        <w:br/>
      </w:r>
      <w:r>
        <w:t xml:space="preserve">отдЪльно, потомъ была присоединена къ </w:t>
      </w:r>
      <w:r>
        <w:br/>
      </w:r>
      <w:r>
        <w:t xml:space="preserve">грязе-царицынской и наконецъь вмЪетЪ съ </w:t>
      </w:r>
      <w:r>
        <w:br/>
      </w:r>
      <w:r>
        <w:t xml:space="preserve">послфднею вошла въ составъ сти обще- </w:t>
      </w:r>
      <w:r>
        <w:br/>
      </w:r>
      <w:r>
        <w:t xml:space="preserve">ства юго-восточныхъ жел. дор. (см.).</w:t>
      </w:r>
    </w:p>
    <w:p>
      <w:pPr>
        <w:pStyle w:val="Normal"/>
      </w:pPr>
      <w:r>
        <w:t xml:space="preserve">Болгевк казачёй полк терск. </w:t>
      </w:r>
      <w:r>
        <w:br/>
      </w:r>
      <w:r>
        <w:t xml:space="preserve">казачьяго войска, какъ и все войско, ве- </w:t>
      </w:r>
      <w:r>
        <w:br/>
      </w:r>
      <w:r>
        <w:t xml:space="preserve">деть свою исторю съ 1577, когда на Кав- </w:t>
      </w:r>
      <w:r>
        <w:br/>
      </w:r>
      <w:r>
        <w:t xml:space="preserve">казЪ впервые появились терске и гребен- </w:t>
      </w:r>
      <w:r>
        <w:br/>
      </w:r>
      <w:r>
        <w:t xml:space="preserve">ск!е казаки; при АннЪ’ ТоанновнЪ казаки </w:t>
      </w:r>
      <w:r>
        <w:br/>
      </w:r>
      <w:r>
        <w:t xml:space="preserve">были переселены на новыя мЪста и изъ </w:t>
      </w:r>
      <w:r>
        <w:br/>
      </w:r>
      <w:r>
        <w:t xml:space="preserve">нихь было образовано терское войско, &amp; въ </w:t>
      </w:r>
      <w:r>
        <w:br/>
      </w:r>
      <w:r>
        <w:t xml:space="preserve">1777 быль сформированъ В. полкъ, 1832 </w:t>
      </w:r>
      <w:r>
        <w:br/>
      </w:r>
      <w:r>
        <w:t xml:space="preserve">вошедпиий вмЪетв съ другими полками въ </w:t>
      </w:r>
      <w:r>
        <w:br/>
      </w:r>
      <w:r>
        <w:t xml:space="preserve">составъ кавказск. линейн. казачьяго войска, </w:t>
      </w:r>
      <w:r>
        <w:br/>
      </w:r>
      <w:r>
        <w:t xml:space="preserve">а 1860—въ составъ терек. войска. Знаки </w:t>
      </w:r>
      <w:r>
        <w:br/>
      </w:r>
      <w:r>
        <w:t xml:space="preserve">отлич{я: въ 1-мъ полку геормевск. знамя за </w:t>
      </w:r>
      <w:r>
        <w:br/>
      </w:r>
      <w:r>
        <w:t xml:space="preserve">отличе при покоренйи вост. и зап. Кавказа, </w:t>
      </w:r>
      <w:r>
        <w:br/>
      </w:r>
      <w:r>
        <w:t xml:space="preserve">георчевскя серебр. трубы за отлич!е въ сра- </w:t>
      </w:r>
      <w:r>
        <w:br/>
      </w:r>
      <w:r>
        <w:t xml:space="preserve">жеши при Деве-Бойну (23 окт. 1877), знаки </w:t>
      </w:r>
      <w:r>
        <w:br/>
      </w:r>
      <w:r>
        <w:t xml:space="preserve">на головные уборы въ 1 сотн® за отлище </w:t>
      </w:r>
      <w:r>
        <w:br/>
      </w:r>
      <w:r>
        <w:t xml:space="preserve">30 авг. 1855 и въ турецкую войну 1877—7178, </w:t>
      </w:r>
      <w:r>
        <w:br/>
      </w:r>
      <w:r>
        <w:t xml:space="preserve">во 2-мъ полку геомевек. знамя за отлич!е </w:t>
      </w:r>
      <w:r>
        <w:br/>
      </w:r>
      <w:r>
        <w:t xml:space="preserve">въ турецкую войну и за дла съ горцами </w:t>
      </w:r>
      <w:r>
        <w:br/>
      </w:r>
      <w:r>
        <w:t xml:space="preserve">(1818—29) и за покореше вост. и зап. Кав- </w:t>
      </w:r>
      <w:r>
        <w:br/>
      </w:r>
      <w:r>
        <w:t xml:space="preserve">каза; георевск!я серебр. трубы 1 и 4 сотни </w:t>
      </w:r>
      <w:r>
        <w:br/>
      </w:r>
      <w:r>
        <w:t xml:space="preserve">за отли\йе въ сражеши при Деве-Бойну </w:t>
      </w:r>
      <w:r>
        <w:br/>
      </w:r>
      <w:r>
        <w:t xml:space="preserve">(28 окт. 1877), а въ остальныхъ—за взятие </w:t>
      </w:r>
      <w:r>
        <w:br/>
      </w:r>
      <w:r>
        <w:t xml:space="preserve">Карса 6 нояб. 1877. Въ 3 полку простое </w:t>
      </w:r>
      <w:r>
        <w:br/>
      </w:r>
      <w:r>
        <w:t xml:space="preserve">знамя за отличе въ турецкую войну и за </w:t>
      </w:r>
      <w:r>
        <w:br/>
      </w:r>
      <w:r>
        <w:t xml:space="preserve">дъла съ горцами 1828—29.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Волгуненль (Саорваса 25с/.), родъ </w:t>
      </w:r>
      <w:r>
        <w:br/>
      </w:r>
      <w:r>
        <w:t xml:space="preserve">многолтнихъ травъ или кустарниковъ изъ </w:t>
      </w:r>
      <w:r>
        <w:br/>
      </w:r>
      <w:r>
        <w:t xml:space="preserve">семейства мотыльковыхъ; около 10 видовъ, </w:t>
      </w:r>
      <w:r>
        <w:br/>
      </w:r>
      <w:r>
        <w:t xml:space="preserve">встрЪч. отъ южн. течен!я Волги, до западн. </w:t>
      </w:r>
      <w:r>
        <w:br/>
      </w:r>
      <w:r>
        <w:t xml:space="preserve">провинций Индш. Въ Роса встрёч. С. </w:t>
      </w:r>
      <w:r>
        <w:br/>
      </w:r>
      <w:r>
        <w:t xml:space="preserve">№01 ат1са № сй. — невысоки, до 1 м., степ- </w:t>
      </w:r>
      <w:r>
        <w:br/>
      </w:r>
      <w:r>
        <w:t xml:space="preserve">ной кустарникъ, весь сЪрый отъ волосковъ, </w:t>
      </w:r>
      <w:r>
        <w:br/>
      </w:r>
      <w:r>
        <w:t xml:space="preserve">покрывающихь всЪ части растешя, и С. </w:t>
      </w:r>
      <w:r>
        <w:br/>
      </w:r>
      <w:r>
        <w:t xml:space="preserve">Ноуейй бейенЁ., покрытый серебристыми </w:t>
      </w:r>
      <w:r>
        <w:br/>
      </w:r>
      <w:r>
        <w:t xml:space="preserve">волосками. Оба вида иногда разводятъ </w:t>
      </w:r>
      <w:r>
        <w:br/>
      </w:r>
      <w:r>
        <w:t xml:space="preserve">съ декоративными цфлями.</w:t>
      </w:r>
    </w:p>
    <w:p>
      <w:pPr>
        <w:pStyle w:val="Normal"/>
      </w:pPr>
      <w:r>
        <w:t xml:space="preserve">Волдырнивл  (Сисибааз  @аегв.), </w:t>
      </w:r>
      <w:r>
        <w:br/>
      </w:r>
      <w:r>
        <w:t xml:space="preserve">родъ растейй изъ семейства, гвоздичныхъ, </w:t>
      </w:r>
      <w:r>
        <w:br/>
      </w:r>
      <w:r>
        <w:t xml:space="preserve">съ единств. видомъ С. БассИег Г. (пу- </w:t>
      </w:r>
      <w:r>
        <w:br/>
      </w:r>
      <w:r>
        <w:t xml:space="preserve">зырникъ, дутикъ), встръчающ. въ сред- </w:t>
      </w:r>
      <w:r>
        <w:br/>
      </w:r>
      <w:r>
        <w:t xml:space="preserve">ней и южн. Европ и сЪв. Азш; много- </w:t>
      </w:r>
      <w:r>
        <w:br/>
      </w:r>
      <w:r>
        <w:t xml:space="preserve">лЪтнее растеше, цвЪты котораго замътны </w:t>
      </w:r>
      <w:r>
        <w:br/>
      </w:r>
      <w:r>
        <w:t xml:space="preserve">благодаря крупной, вздутой чалшечкЪ; </w:t>
      </w:r>
      <w:r>
        <w:br/>
      </w:r>
      <w:r>
        <w:t xml:space="preserve">плодъ — черная ягода; въ прежнее время </w:t>
      </w:r>
      <w:r>
        <w:br/>
      </w:r>
      <w:r>
        <w:t xml:space="preserve">употребл. въ медицинЪ.</w:t>
      </w:r>
    </w:p>
    <w:p>
      <w:pPr>
        <w:pStyle w:val="Normal"/>
      </w:pPr>
      <w:r>
        <w:t xml:space="preserve">Волеговтъ, дедотъ АлексЪев., исто- </w:t>
      </w:r>
      <w:r>
        <w:br/>
      </w:r>
      <w:r>
        <w:t xml:space="preserve">рикъ пермсекаго края и рода Строгановыхъ. </w:t>
      </w:r>
      <w:r>
        <w:br/>
      </w:r>
      <w:r>
        <w:t xml:space="preserve">Онъ былъ управляющимъ перм. имвшями </w:t>
      </w:r>
      <w:r>
        <w:br/>
      </w:r>
      <w:r>
        <w:t xml:space="preserve">Строгановыхъ въ 50-хъ тг. Ум. въ 1856.</w:t>
      </w:r>
    </w:p>
    <w:p>
      <w:pPr>
        <w:pStyle w:val="Normal"/>
      </w:pPr>
      <w:r>
        <w:t xml:space="preserve">‘павн. его труды: „Матералы по истоми </w:t>
      </w:r>
      <w:r>
        <w:br/>
      </w:r>
      <w:r>
        <w:t xml:space="preserve">пермек. края“ (акты, грамоты, челобитныя, </w:t>
      </w:r>
      <w:r>
        <w:br/>
      </w:r>
      <w:r>
        <w:t xml:space="preserve">мЪетныя лЗтописи и проч. документы въ </w:t>
      </w:r>
      <w:r>
        <w:br/>
      </w:r>
      <w:r>
        <w:t xml:space="preserve">въ кошяхъ); „Усольская лЪтопись“ („Перм. </w:t>
      </w:r>
      <w:r>
        <w:br/>
      </w:r>
      <w:r>
        <w:t xml:space="preserve">Губ. ВЪд.*, 1852), отдвльныя статьи по ист. </w:t>
      </w:r>
      <w:r>
        <w:br/>
      </w:r>
      <w:r>
        <w:t xml:space="preserve">пермекаго края (1854) и, наконецъ, на- </w:t>
      </w:r>
      <w:r>
        <w:br/>
      </w:r>
      <w:r>
        <w:t xml:space="preserve">печат. черезъ 20 лЪть посл его смерти </w:t>
      </w:r>
      <w:r>
        <w:br/>
      </w:r>
      <w:r>
        <w:t xml:space="preserve">важнЪйийй и очень полный сборн. евЪд. </w:t>
      </w:r>
      <w:r>
        <w:br/>
      </w:r>
      <w:r>
        <w:t xml:space="preserve">о Строгановыхь: „Иет. свздЪшя о С—выхъ“ </w:t>
      </w:r>
      <w:r>
        <w:br/>
      </w:r>
      <w:r>
        <w:t xml:space="preserve">(„Перм. Губ. Взд.“, 1876 и 77). См. книжку </w:t>
      </w:r>
      <w:r>
        <w:br/>
      </w:r>
      <w:r>
        <w:t xml:space="preserve">А. Дмитрева „09. А. В., какъ историкъ </w:t>
      </w:r>
      <w:r>
        <w:br/>
      </w:r>
      <w:r>
        <w:t xml:space="preserve">Стр—хь“ (Пермь, 1884).</w:t>
      </w:r>
    </w:p>
    <w:p>
      <w:pPr>
        <w:pStyle w:val="Normal"/>
      </w:pPr>
      <w:r>
        <w:t xml:space="preserve">Волен (\УоШеп), фабричн. пунктъ въ </w:t>
      </w:r>
      <w:r>
        <w:br/>
      </w:r>
      <w:r>
        <w:t xml:space="preserve">швейц. кантонЪ Ааргау, окр. Бремгартенъ, </w:t>
      </w:r>
      <w:r>
        <w:br/>
      </w:r>
      <w:r>
        <w:t xml:space="preserve">при ж. д, имзеть минер. источникъ (по </w:t>
      </w:r>
      <w:r>
        <w:br/>
      </w:r>
      <w:r>
        <w:t xml:space="preserve">могаеть при ревматизм, желудочн. забо- </w:t>
      </w:r>
      <w:r>
        <w:br/>
      </w:r>
      <w:r>
        <w:t xml:space="preserve">лЪвашяхъ и др.), центръ произв. соломен- </w:t>
      </w:r>
      <w:r>
        <w:br/>
      </w:r>
      <w:r>
        <w:t xml:space="preserve">ныхь издьлш въ Ааргау, насчитываетъ </w:t>
      </w:r>
      <w:r>
        <w:br/>
      </w:r>
      <w:r>
        <w:t xml:space="preserve">(1888) 2624 6. частью католич. жит.</w:t>
      </w:r>
    </w:p>
    <w:p>
      <w:pPr>
        <w:pStyle w:val="Normal"/>
      </w:pPr>
      <w:r>
        <w:t xml:space="preserve">Волжанка, см. таволеа.</w:t>
      </w:r>
    </w:p>
    <w:p>
      <w:pPr>
        <w:pStyle w:val="Normal"/>
      </w:pPr>
      <w:r>
        <w:t xml:space="preserve">Волиене казаки. Въ ХУП ст. ни- </w:t>
      </w:r>
      <w:r>
        <w:br/>
      </w:r>
      <w:r>
        <w:t xml:space="preserve">зовье Волги очень страдало отЪ калмыковъ. </w:t>
      </w:r>
      <w:r>
        <w:br/>
      </w:r>
      <w:r>
        <w:t xml:space="preserve">Для защиты его въ 1732 указомъ сената вы- </w:t>
      </w:r>
      <w:r>
        <w:br/>
      </w:r>
      <w:r>
        <w:t xml:space="preserve">звали съ Дона 1057 семей охотниковъ-пересе- </w:t>
      </w:r>
      <w:r>
        <w:br/>
      </w:r>
      <w:r>
        <w:t xml:space="preserve">ленцевъ и поселили ихъ между Царицынымъ </w:t>
      </w:r>
      <w:r>
        <w:br/>
      </w:r>
      <w:r>
        <w:t xml:space="preserve">ир. Камышенкой. Новое В. войско получило </w:t>
      </w:r>
      <w:r>
        <w:br/>
      </w:r>
      <w:r>
        <w:t xml:space="preserve">денежное и хлфбное жалованье и такое же </w:t>
      </w:r>
      <w:r>
        <w:br/>
      </w:r>
      <w:r>
        <w:t xml:space="preserve">устройство, какъ проч!е казаки. Но уже </w:t>
      </w:r>
      <w:r>
        <w:br/>
      </w:r>
      <w:r>
        <w:t xml:space="preserve">въ 1770 г. 517 семей были переведены съ </w:t>
      </w:r>
      <w:r>
        <w:br/>
      </w:r>
      <w:r>
        <w:t xml:space="preserve">Волги къ Моздоку и разселены по лЪвому </w:t>
      </w:r>
      <w:r>
        <w:br/>
      </w:r>
      <w:r>
        <w:t xml:space="preserve">бер. Терека для борьбы съ кабардинцами. </w:t>
      </w:r>
      <w:r>
        <w:br/>
      </w:r>
      <w:r>
        <w:t xml:space="preserve">Изъ нихъ сформированъ особый моздокск. </w:t>
      </w:r>
      <w:r>
        <w:br/>
      </w:r>
      <w:r>
        <w:t xml:space="preserve">полкь. А 1777 остальную. часть В. войска </w:t>
      </w:r>
      <w:r>
        <w:br/>
      </w:r>
      <w:r>
        <w:t xml:space="preserve">поселили на кубанской лиШи между Моз- </w:t>
      </w:r>
      <w:r>
        <w:br/>
      </w:r>
      <w:r>
        <w:t xml:space="preserve">докомъ и Азовомъ. ЗдЬеь В. казаки со- </w:t>
      </w:r>
      <w:r>
        <w:br/>
      </w:r>
      <w:r>
        <w:t xml:space="preserve">храняли свое назваше до 1832, когда вошли </w:t>
      </w:r>
      <w:r>
        <w:br/>
      </w:r>
      <w:r>
        <w:t xml:space="preserve">въ составъ кавказскаго линейнаго войска.</w:t>
      </w:r>
    </w:p>
    <w:p>
      <w:pPr>
        <w:pStyle w:val="Normal"/>
      </w:pPr>
      <w:r>
        <w:t xml:space="preserve">„„Волженй ВЪстникъ &lt;, 1) Газета </w:t>
      </w:r>
      <w:r>
        <w:br/>
      </w:r>
      <w:r>
        <w:t xml:space="preserve">обществ., политич. и литературная, изд. въ </w:t>
      </w:r>
      <w:r>
        <w:br/>
      </w:r>
      <w:r>
        <w:t xml:space="preserve">Казани съ 1883. 1883—91 изд.-редакторомъ </w:t>
      </w:r>
      <w:r>
        <w:br/>
      </w:r>
      <w:r>
        <w:t xml:space="preserve">былъ проф. Н. П. Загоекинъ, съ 1891 Н. В. </w:t>
      </w:r>
      <w:r>
        <w:br/>
      </w:r>
      <w:r>
        <w:t xml:space="preserve">Рейнгардтъ.</w:t>
      </w:r>
    </w:p>
    <w:p>
      <w:pPr>
        <w:pStyle w:val="Normal"/>
      </w:pPr>
      <w:r>
        <w:t xml:space="preserve">2) „В. В.“, издавался симбирекимъ общ </w:t>
      </w:r>
      <w:r>
        <w:br/>
      </w:r>
      <w:r>
        <w:t xml:space="preserve">сельск, хозяйства подъ ред. В. В. Черни-</w:t>
      </w:r>
    </w:p>
    <w:p>
      <w:pPr>
        <w:pStyle w:val="Normal"/>
      </w:pPr>
      <w:r>
        <w:t xml:space="preserve">390 Волжеюй полкъ — </w:t>
      </w:r>
      <w:r>
        <w:br/>
      </w:r>
      <w:r>
        <w:t xml:space="preserve">кова, 1861 въ СимбирскЪ. Прекратился </w:t>
      </w:r>
      <w:r>
        <w:br/>
      </w:r>
      <w:r>
        <w:t xml:space="preserve">послф 1-го № по отдаленности цензуры и </w:t>
      </w:r>
      <w:r>
        <w:br/>
      </w:r>
      <w:r>
        <w:t xml:space="preserve">недостатку подписчиковъ.</w:t>
      </w:r>
    </w:p>
    <w:p>
      <w:pPr>
        <w:pStyle w:val="Normal"/>
      </w:pPr>
      <w:r>
        <w:t xml:space="preserve">Болена 109-й иЪх. польъ, </w:t>
      </w:r>
      <w:r>
        <w:br/>
      </w:r>
      <w:r>
        <w:t xml:space="preserve">сформиров. 1797 подъ именемъ 20-го егер- </w:t>
      </w:r>
      <w:r>
        <w:br/>
      </w:r>
      <w:r>
        <w:t xml:space="preserve">скаго полка, 1863 назв. В. пЪх.; 1864 полу- </w:t>
      </w:r>
      <w:r>
        <w:br/>
      </w:r>
      <w:r>
        <w:t xml:space="preserve">чилъ № 109-й. Знаки отлизИя: 1) Геормев- </w:t>
      </w:r>
      <w:r>
        <w:br/>
      </w:r>
      <w:r>
        <w:t xml:space="preserve">ское знамя „За оборону Праводъ противъ </w:t>
      </w:r>
      <w:r>
        <w:br/>
      </w:r>
      <w:r>
        <w:t xml:space="preserve">турецкой арии 1829 и за Севастополь 1854— </w:t>
      </w:r>
      <w:r>
        <w:br/>
      </w:r>
      <w:r>
        <w:t xml:space="preserve">1855“ съ александровск. юбилейн: лентою; </w:t>
      </w:r>
      <w:r>
        <w:br/>
      </w:r>
      <w:r>
        <w:t xml:space="preserve">2) Знаки на шапки „за отлич1!е въ войну </w:t>
      </w:r>
      <w:r>
        <w:br/>
      </w:r>
      <w:r>
        <w:t xml:space="preserve">1812—14 гг.*; 3) Серебр. трубы съ надписью: </w:t>
      </w:r>
      <w:r>
        <w:br/>
      </w:r>
      <w:r>
        <w:t xml:space="preserve">„за храбрость противъ французовъ при </w:t>
      </w:r>
      <w:r>
        <w:br/>
      </w:r>
      <w:r>
        <w:t xml:space="preserve">КраонЪ и ЛаонЪ“ съ 1816.</w:t>
      </w:r>
    </w:p>
    <w:p>
      <w:pPr>
        <w:pStyle w:val="Normal"/>
      </w:pPr>
      <w:r>
        <w:t xml:space="preserve">Волевая отложевнтя, В. ярусъ </w:t>
      </w:r>
      <w:r>
        <w:br/>
      </w:r>
      <w:r>
        <w:t xml:space="preserve">нижн!й и верхи! й, оригинальная, мЪ- </w:t>
      </w:r>
      <w:r>
        <w:br/>
      </w:r>
      <w:r>
        <w:t xml:space="preserve">стами мощная и богатая палеонтол. остал-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 зрактерныя окаменфлости В.</w:t>
      </w:r>
    </w:p>
    <w:p>
      <w:pPr>
        <w:pStyle w:val="Normal"/>
      </w:pPr>
      <w:r>
        <w:t xml:space="preserve">Волжоктя отложеня .</w:t>
      </w:r>
    </w:p>
    <w:p>
      <w:pPr>
        <w:pStyle w:val="Normal"/>
      </w:pPr>
      <w:r>
        <w:t xml:space="preserve">фауны, преимущ. въ группахъ конхиферъ </w:t>
      </w:r>
      <w:r>
        <w:br/>
      </w:r>
      <w:r>
        <w:t xml:space="preserve">И белемнитовъ; между конхиферами 0со- </w:t>
      </w:r>
      <w:r>
        <w:br/>
      </w:r>
      <w:r>
        <w:t xml:space="preserve">бенно замЪчательны ауцеллы, кособомя </w:t>
      </w:r>
      <w:r>
        <w:br/>
      </w:r>
      <w:r>
        <w:t xml:space="preserve">раковины которыхъ, появившиеь въ верх- </w:t>
      </w:r>
      <w:r>
        <w:br/>
      </w:r>
      <w:r>
        <w:t xml:space="preserve">ней юрЪ, въ волжекую эпоху достигли </w:t>
      </w:r>
      <w:r>
        <w:br/>
      </w:r>
      <w:r>
        <w:t xml:space="preserve">наибольшаго развитя и распространеня </w:t>
      </w:r>
      <w:r>
        <w:br/>
      </w:r>
      <w:r>
        <w:t xml:space="preserve">(отсюда старинное назваше В. отложенй— </w:t>
      </w:r>
      <w:r>
        <w:br/>
      </w:r>
      <w:r>
        <w:t xml:space="preserve">ауцелловые слои) и окончательно вы- </w:t>
      </w:r>
      <w:r>
        <w:br/>
      </w:r>
      <w:r>
        <w:t xml:space="preserve">мерли въ серединЪ мЪлового пер!ода, только </w:t>
      </w:r>
      <w:r>
        <w:br/>
      </w:r>
      <w:r>
        <w:t xml:space="preserve">крайне рЪдко и спорадически появляясь </w:t>
      </w:r>
      <w:r>
        <w:br/>
      </w:r>
      <w:r>
        <w:t xml:space="preserve">въ послфднихь осадкахъ. Наибольшаго </w:t>
      </w:r>
      <w:r>
        <w:br/>
      </w:r>
      <w:r>
        <w:t xml:space="preserve">разнообразя формъ въ В. отлож. доети- </w:t>
      </w:r>
      <w:r>
        <w:br/>
      </w:r>
      <w:r>
        <w:t xml:space="preserve">гаютъ нЪкоторыя группы аммонитовъ; при- </w:t>
      </w:r>
      <w:r>
        <w:br/>
      </w:r>
      <w:r>
        <w:t xml:space="preserve">томъ формы рода Рет1ртевез и близкихь </w:t>
      </w:r>
      <w:r>
        <w:br/>
      </w:r>
      <w:r>
        <w:t xml:space="preserve">къ нему, представит. которыхъ служить </w:t>
      </w:r>
      <w:r>
        <w:br/>
      </w:r>
      <w:r>
        <w:t xml:space="preserve">изображ. здвеь РемзрЫтеев ушвайаз, пе- </w:t>
      </w:r>
      <w:r>
        <w:br/>
      </w:r>
      <w:r>
        <w:t xml:space="preserve">| реполняютъ слои нижняго яруса, полу-</w:t>
      </w:r>
    </w:p>
    <w:p>
      <w:pPr>
        <w:pStyle w:val="Normal"/>
      </w:pPr>
      <w:r>
        <w:t xml:space="preserve">.: 1—2) ВМешиНев гизз1е1518; 3—4) АпсеПа тозчиейв!з; 5) Ремзр1с!ез</w:t>
      </w:r>
    </w:p>
    <w:p>
      <w:pPr>
        <w:pStyle w:val="Normal"/>
      </w:pPr>
      <w:r>
        <w:t xml:space="preserve">УП" 5.</w:t>
      </w:r>
    </w:p>
    <w:p>
      <w:pPr>
        <w:pStyle w:val="Normal"/>
      </w:pPr>
      <w:r>
        <w:t xml:space="preserve">ками сер!я морскихъ осадковъ, съ наиболь- </w:t>
      </w:r>
      <w:r>
        <w:br/>
      </w:r>
      <w:r>
        <w:t xml:space="preserve">шею полнотой, типичностью строешя и рас- </w:t>
      </w:r>
      <w:r>
        <w:br/>
      </w:r>
      <w:r>
        <w:t xml:space="preserve">членешя на отдфльные палеонтологичесще </w:t>
      </w:r>
      <w:r>
        <w:br/>
      </w:r>
      <w:r>
        <w:t xml:space="preserve">торизонты развита въ бассейнЪ Волги и </w:t>
      </w:r>
      <w:r>
        <w:br/>
      </w:r>
      <w:r>
        <w:t xml:space="preserve">Оки, распространена такие въ отдфльныхЪ </w:t>
      </w:r>
      <w:r>
        <w:br/>
      </w:r>
      <w:r>
        <w:t xml:space="preserve">торизонтахь нижияго яруса на о.-вост. до </w:t>
      </w:r>
      <w:r>
        <w:br/>
      </w:r>
      <w:r>
        <w:t xml:space="preserve">Мангышлакскаго полуострова Закастийск. </w:t>
      </w:r>
      <w:r>
        <w:br/>
      </w:r>
      <w:r>
        <w:t xml:space="preserve">степи, на вост. до Мугоджаръ; на зап. </w:t>
      </w:r>
      <w:r>
        <w:br/>
      </w:r>
      <w:r>
        <w:t xml:space="preserve">безъ точно опредфл. связи съ главнымъ </w:t>
      </w:r>
      <w:r>
        <w:br/>
      </w:r>
      <w:r>
        <w:t xml:space="preserve">полемъ вотрЪч. въ ПольшЪ; на сЪв.-вост., </w:t>
      </w:r>
      <w:r>
        <w:br/>
      </w:r>
      <w:r>
        <w:t xml:space="preserve">съ преоблад. развиемъ верхняго яруса, </w:t>
      </w:r>
      <w:r>
        <w:br/>
      </w:r>
      <w:r>
        <w:t xml:space="preserve">черезъ область Вычегды переходить на </w:t>
      </w:r>
      <w:r>
        <w:br/>
      </w:r>
      <w:r>
        <w:t xml:space="preserve">Печору, по сЪв.-воет. склону Урала до </w:t>
      </w:r>
      <w:r>
        <w:br/>
      </w:r>
      <w:r>
        <w:t xml:space="preserve">630 с. ш., во многихъ мЬетахъ съверной </w:t>
      </w:r>
      <w:r>
        <w:br/>
      </w:r>
      <w:r>
        <w:t xml:space="preserve">Сибири. В. отдоженя встрЪчены далъе </w:t>
      </w:r>
      <w:r>
        <w:br/>
      </w:r>
      <w:r>
        <w:t xml:space="preserve">на большинствь о—въ сБверн. полярнаго </w:t>
      </w:r>
      <w:r>
        <w:br/>
      </w:r>
      <w:r>
        <w:t xml:space="preserve">океана. НовфйшИя изслвдовавя обнару- </w:t>
      </w:r>
      <w:r>
        <w:br/>
      </w:r>
      <w:r>
        <w:t xml:space="preserve">жили слЪды В. отложений въ Англи (Торк- </w:t>
      </w:r>
      <w:r>
        <w:br/>
      </w:r>
      <w:r>
        <w:t xml:space="preserve">игир$) и даже по сЪв. побережью Франщи, </w:t>
      </w:r>
      <w:r>
        <w:br/>
      </w:r>
      <w:r>
        <w:t xml:space="preserve">хотя и съ сильно измфненным составомъ </w:t>
      </w:r>
      <w:r>
        <w:br/>
      </w:r>
      <w:r>
        <w:t xml:space="preserve">фауны; въ Оъв. АмерикЪ они просльжены </w:t>
      </w:r>
      <w:r>
        <w:br/>
      </w:r>
      <w:r>
        <w:t xml:space="preserve">на сЪверн. полярномъ архипелагЪ, спу- </w:t>
      </w:r>
      <w:r>
        <w:br/>
      </w:r>
      <w:r>
        <w:t xml:space="preserve">скаясь къ югу въ Калифоршю и даже въ </w:t>
      </w:r>
      <w:r>
        <w:br/>
      </w:r>
      <w:r>
        <w:t xml:space="preserve">предълы Мехкки. Въ палеонтолог. отно </w:t>
      </w:r>
      <w:r>
        <w:br/>
      </w:r>
      <w:r>
        <w:t xml:space="preserve">шен!и В. отложешя характеризуются замЪ- </w:t>
      </w:r>
      <w:r>
        <w:br/>
      </w:r>
      <w:r>
        <w:t xml:space="preserve">чательнымь постоянствомь общаго типа</w:t>
      </w:r>
    </w:p>
    <w:p>
      <w:pPr>
        <w:pStyle w:val="Normal"/>
      </w:pPr>
      <w:r>
        <w:t xml:space="preserve">чиви!я также вазваше виргатовыхъ </w:t>
      </w:r>
      <w:r>
        <w:br/>
      </w:r>
      <w:r>
        <w:t xml:space="preserve">слоевъ, тогда какъ аммониты родовъ 01е0- </w:t>
      </w:r>
      <w:r>
        <w:br/>
      </w:r>
      <w:r>
        <w:t xml:space="preserve">эбервапиз и Охупойсегаз характеризують </w:t>
      </w:r>
      <w:r>
        <w:br/>
      </w:r>
      <w:r>
        <w:t xml:space="preserve">рядъ горизонтовъ верхняго яруса, при- </w:t>
      </w:r>
      <w:r>
        <w:br/>
      </w:r>
      <w:r>
        <w:t xml:space="preserve">томъ въ такихъ фор» ахъ, которыя едва </w:t>
      </w:r>
      <w:r>
        <w:br/>
      </w:r>
      <w:r>
        <w:t xml:space="preserve">отличимы въ нижнихь и наиболве верх- </w:t>
      </w:r>
      <w:r>
        <w:br/>
      </w:r>
      <w:r>
        <w:t xml:space="preserve">нихъ горизонтахъ этого яруса. Составъ и </w:t>
      </w:r>
      <w:r>
        <w:br/>
      </w:r>
      <w:r>
        <w:t xml:space="preserve">типическйя особенности В. фауны, какъ въ </w:t>
      </w:r>
      <w:r>
        <w:br/>
      </w:r>
      <w:r>
        <w:t xml:space="preserve">общемъ, такъь и смЪна атой фауны въ </w:t>
      </w:r>
      <w:r>
        <w:br/>
      </w:r>
      <w:r>
        <w:t xml:space="preserve">отдЪльныхь слояхъ и горизонтахъ, пред- </w:t>
      </w:r>
      <w:r>
        <w:br/>
      </w:r>
      <w:r>
        <w:t xml:space="preserve">ставляли бросающяся въ глаза особенности </w:t>
      </w:r>
      <w:r>
        <w:br/>
      </w:r>
      <w:r>
        <w:t xml:space="preserve">и отлищя отъ фауны типическихь отло- </w:t>
      </w:r>
      <w:r>
        <w:br/>
      </w:r>
      <w:r>
        <w:t xml:space="preserve">жен европейской и русской юры и мЪла, </w:t>
      </w:r>
      <w:r>
        <w:br/>
      </w:r>
      <w:r>
        <w:t xml:space="preserve">съ рЪзкой смЪной этой фауны, какъ въ </w:t>
      </w:r>
      <w:r>
        <w:br/>
      </w:r>
      <w:r>
        <w:t xml:space="preserve">нижележащихь юрскихъ, такъ и въ выше- </w:t>
      </w:r>
      <w:r>
        <w:br/>
      </w:r>
      <w:r>
        <w:t xml:space="preserve">лежащихъ средненеокомскихь отложешяхь </w:t>
      </w:r>
      <w:r>
        <w:br/>
      </w:r>
      <w:r>
        <w:t xml:space="preserve">нилшяго мьла; въ то же время въ боль- </w:t>
      </w:r>
      <w:r>
        <w:br/>
      </w:r>
      <w:r>
        <w:t xml:space="preserve">шинствв мЪстностей типическаго развит </w:t>
      </w:r>
      <w:r>
        <w:br/>
      </w:r>
      <w:r>
        <w:t xml:space="preserve">В. отлож. наблюдался явственный пере- </w:t>
      </w:r>
      <w:r>
        <w:br/>
      </w:r>
      <w:r>
        <w:t xml:space="preserve">рывъ въ осадкахъ, какъ внизу съ юрой, </w:t>
      </w:r>
      <w:r>
        <w:br/>
      </w:r>
      <w:r>
        <w:t xml:space="preserve">такъ вверху съ пеокомомъ; отсюда отно- </w:t>
      </w:r>
      <w:r>
        <w:br/>
      </w:r>
      <w:r>
        <w:t xml:space="preserve">сительный возрасть В. отложеш! различ- </w:t>
      </w:r>
      <w:r>
        <w:br/>
      </w:r>
      <w:r>
        <w:t xml:space="preserve">ными авторами оцфнивался различно, и </w:t>
      </w:r>
      <w:r>
        <w:br/>
      </w:r>
      <w:r>
        <w:t xml:space="preserve">они причислялись то къ юръ, то къ мълу. </w:t>
      </w:r>
      <w:r>
        <w:br/>
      </w:r>
      <w:r>
        <w:t xml:space="preserve">Только за послвдые 20 лвть вмЪъеть съ </w:t>
      </w:r>
      <w:r>
        <w:br/>
      </w:r>
      <w:r>
        <w:t xml:space="preserve">обособлеемъ везхьъ этихъ осадковъ въ</w:t>
      </w:r>
    </w:p>
    <w:p>
      <w:pPr>
        <w:pStyle w:val="Normal"/>
      </w:pPr>
      <w:r>
        <w:t xml:space="preserve">Волжектя племена — Волковт.</w:t>
      </w:r>
    </w:p>
    <w:p>
      <w:pPr>
        <w:pStyle w:val="Normal"/>
      </w:pPr>
      <w:r>
        <w:t xml:space="preserve">особый Волжск й ярусъ (нижшй и верх- </w:t>
      </w:r>
      <w:r>
        <w:br/>
      </w:r>
      <w:r>
        <w:t xml:space="preserve">ШИ) мало по малу выяснилось, что они </w:t>
      </w:r>
      <w:r>
        <w:br/>
      </w:r>
      <w:r>
        <w:t xml:space="preserve">заполняютъ с0бою геологическое время </w:t>
      </w:r>
      <w:r>
        <w:br/>
      </w:r>
      <w:r>
        <w:t xml:space="preserve">отъ верхняго киммериджа до средняго </w:t>
      </w:r>
      <w:r>
        <w:br/>
      </w:r>
      <w:r>
        <w:t xml:space="preserve">неокома, представляя слЪдовательно ана- </w:t>
      </w:r>
      <w:r>
        <w:br/>
      </w:r>
      <w:r>
        <w:t xml:space="preserve">логъ наиболве верхнимъ отложешямъ юр- </w:t>
      </w:r>
      <w:r>
        <w:br/>
      </w:r>
      <w:r>
        <w:t xml:space="preserve">ской и наиболЪе нижнимъ отложешямъ </w:t>
      </w:r>
      <w:r>
        <w:br/>
      </w:r>
      <w:r>
        <w:t xml:space="preserve">мЪловой системы. Дальн®йиия изслвдо- </w:t>
      </w:r>
      <w:r>
        <w:br/>
      </w:r>
      <w:r>
        <w:t xml:space="preserve">вашя обнаружили значительно большую </w:t>
      </w:r>
      <w:r>
        <w:br/>
      </w:r>
      <w:r>
        <w:t xml:space="preserve">фаунистическую связь нижнихъ отложеши </w:t>
      </w:r>
      <w:r>
        <w:br/>
      </w:r>
      <w:r>
        <w:t xml:space="preserve">нижняго яруса съ киммериджемъ и появ- </w:t>
      </w:r>
      <w:r>
        <w:br/>
      </w:r>
      <w:r>
        <w:t xml:space="preserve">ленше въ верхнихь горизонтахъ верхняго </w:t>
      </w:r>
      <w:r>
        <w:br/>
      </w:r>
      <w:r>
        <w:t xml:space="preserve">волжекаго яруса ряда формъ (преимуще- </w:t>
      </w:r>
      <w:r>
        <w:br/>
      </w:r>
      <w:r>
        <w:t xml:space="preserve">ственно родовь НорЩез, Охупойсегаз и </w:t>
      </w:r>
      <w:r>
        <w:br/>
      </w:r>
      <w:r>
        <w:t xml:space="preserve">О1созбервапиз), свойственныхъ наиболве </w:t>
      </w:r>
      <w:r>
        <w:br/>
      </w:r>
      <w:r>
        <w:t xml:space="preserve">нижнимъ горизонтамъ ‘неокома. Обособле- </w:t>
      </w:r>
      <w:r>
        <w:br/>
      </w:r>
      <w:r>
        <w:t xml:space="preserve">ве фауны В. отложенй находить себь </w:t>
      </w:r>
      <w:r>
        <w:br/>
      </w:r>
      <w:r>
        <w:t xml:space="preserve">объяснеше въ значительныхъ перем нахтъ </w:t>
      </w:r>
      <w:r>
        <w:br/>
      </w:r>
      <w:r>
        <w:t xml:space="preserve">границы суши и моря, им$вшихь м5ето </w:t>
      </w:r>
      <w:r>
        <w:br/>
      </w:r>
      <w:r>
        <w:t xml:space="preserve">въ верхнеюрскую эпоху; повлекшихь за </w:t>
      </w:r>
      <w:r>
        <w:br/>
      </w:r>
      <w:r>
        <w:t xml:space="preserve">собою распадеше необыкновенно распро- </w:t>
      </w:r>
      <w:r>
        <w:br/>
      </w:r>
      <w:r>
        <w:t xml:space="preserve">страненной, почти универсальной юрской </w:t>
      </w:r>
      <w:r>
        <w:br/>
      </w:r>
      <w:r>
        <w:t xml:space="preserve">фауны на рядъ мЪетныхь фаунъ провин- </w:t>
      </w:r>
      <w:r>
        <w:br/>
      </w:r>
      <w:r>
        <w:t xml:space="preserve">щальнаго характера. Параллельно съ изу- </w:t>
      </w:r>
      <w:r>
        <w:br/>
      </w:r>
      <w:r>
        <w:t xml:space="preserve">чешемъ В.фауны шло расчленеше ея, кактъ </w:t>
      </w:r>
      <w:r>
        <w:br/>
      </w:r>
      <w:r>
        <w:t xml:space="preserve">въ нижнемъ, такъ и еще боле въ зерх- </w:t>
      </w:r>
      <w:r>
        <w:br/>
      </w:r>
      <w:r>
        <w:t xml:space="preserve">немъ ярусв на рядъ палеонтологически </w:t>
      </w:r>
      <w:r>
        <w:br/>
      </w:r>
      <w:r>
        <w:t xml:space="preserve">различимыхъ горизонтовъ; обнаружилось, </w:t>
      </w:r>
      <w:r>
        <w:br/>
      </w:r>
      <w:r>
        <w:t xml:space="preserve">что при всемъ сходствЪ общаго типа, среди </w:t>
      </w:r>
      <w:r>
        <w:br/>
      </w:r>
      <w:r>
        <w:t xml:space="preserve">зуцелловыхь отложеши различныхь мЪ- </w:t>
      </w:r>
      <w:r>
        <w:br/>
      </w:r>
      <w:r>
        <w:t xml:space="preserve">стностей Росси, относившихся, на основаши </w:t>
      </w:r>
      <w:r>
        <w:br/>
      </w:r>
      <w:r>
        <w:t xml:space="preserve">всего предыдущаго, къ верхнему В. ярусу, </w:t>
      </w:r>
      <w:r>
        <w:br/>
      </w:r>
      <w:r>
        <w:t xml:space="preserve">можно различать еще иЪсколько горизон- </w:t>
      </w:r>
      <w:r>
        <w:br/>
      </w:r>
      <w:r>
        <w:t xml:space="preserve">товъ, залегающихь выше наиболфе типи- </w:t>
      </w:r>
      <w:r>
        <w:br/>
      </w:r>
      <w:r>
        <w:t xml:space="preserve">ческихъ верхневолжекихъ горизонтовъ, пер- </w:t>
      </w:r>
      <w:r>
        <w:br/>
      </w:r>
      <w:r>
        <w:t xml:space="preserve">воначально описанныхъ подъ Москвою; въ </w:t>
      </w:r>
      <w:r>
        <w:br/>
      </w:r>
      <w:r>
        <w:t xml:space="preserve">таковыхъ горизонтахъ, извЪстныхь глав- </w:t>
      </w:r>
      <w:r>
        <w:br/>
      </w:r>
      <w:r>
        <w:t xml:space="preserve">нымъ образомъ подъ назв. рязанскихъ </w:t>
      </w:r>
      <w:r>
        <w:br/>
      </w:r>
      <w:r>
        <w:t xml:space="preserve">и печорекихъ еслоевъ, и найдены были </w:t>
      </w:r>
      <w:r>
        <w:br/>
      </w:r>
      <w:r>
        <w:t xml:space="preserve">представители наиболъе нижней мВловой </w:t>
      </w:r>
      <w:r>
        <w:br/>
      </w:r>
      <w:r>
        <w:t xml:space="preserve">жизни. Это обстоятельство побуждаеть </w:t>
      </w:r>
      <w:r>
        <w:br/>
      </w:r>
      <w:r>
        <w:t xml:space="preserve">нЪкоторыхъ изслфдователей выдЪлять ря- </w:t>
      </w:r>
      <w:r>
        <w:br/>
      </w:r>
      <w:r>
        <w:t xml:space="preserve">зансые и печорсве слон въ нижнй мълъЪ </w:t>
      </w:r>
      <w:r>
        <w:br/>
      </w:r>
      <w:r>
        <w:t xml:space="preserve">и относить съуженные въ такихъ предъ- </w:t>
      </w:r>
      <w:r>
        <w:br/>
      </w:r>
      <w:r>
        <w:t xml:space="preserve">лахъ В. отложешя веецзло къ юрекому </w:t>
      </w:r>
      <w:r>
        <w:br/>
      </w:r>
      <w:r>
        <w:t xml:space="preserve">пероду. Обширная геологическая и па- </w:t>
      </w:r>
      <w:r>
        <w:br/>
      </w:r>
      <w:r>
        <w:t xml:space="preserve">леонтологическая литература по В. отложе- </w:t>
      </w:r>
      <w:r>
        <w:br/>
      </w:r>
      <w:r>
        <w:t xml:space="preserve">шямьъ предетавляеть одну изъ наиболЪе </w:t>
      </w:r>
      <w:r>
        <w:br/>
      </w:r>
      <w:r>
        <w:t xml:space="preserve">любопытныхъ сторонъ истори русской гео- </w:t>
      </w:r>
      <w:r>
        <w:br/>
      </w:r>
      <w:r>
        <w:t xml:space="preserve">ломи. Источники этой литературы могутт, </w:t>
      </w:r>
      <w:r>
        <w:br/>
      </w:r>
      <w:r>
        <w:t xml:space="preserve">быть разысканы по слВдующимъ новЪй- </w:t>
      </w:r>
      <w:r>
        <w:br/>
      </w:r>
      <w:r>
        <w:t xml:space="preserve">шимъ относящимся сюда статьямъ. Бого- </w:t>
      </w:r>
      <w:r>
        <w:br/>
      </w:r>
      <w:r>
        <w:t xml:space="preserve">словск!й Н., Рязансюй горизонтъ. Мат. </w:t>
      </w:r>
      <w:r>
        <w:br/>
      </w:r>
      <w:r>
        <w:t xml:space="preserve">геол. Росаи ХУШ, 1896; 9. МИА т, № ия </w:t>
      </w:r>
      <w:r>
        <w:br/>
      </w:r>
      <w:r>
        <w:t xml:space="preserve">ПБег Фе \Уоса АМакегипсеп. Зап. мин. </w:t>
      </w:r>
      <w:r>
        <w:br/>
      </w:r>
      <w:r>
        <w:t xml:space="preserve">общ. 1896; А. Павловъ, УепЪхи изучешя </w:t>
      </w:r>
      <w:r>
        <w:br/>
      </w:r>
      <w:r>
        <w:t xml:space="preserve">юрскихь отлож. въ Росми. Ежегод. геол. </w:t>
      </w:r>
      <w:r>
        <w:br/>
      </w:r>
      <w:r>
        <w:t xml:space="preserve">и минер. Росси, Ш, 1896; В. Напа, Рог ы </w:t>
      </w:r>
      <w:r>
        <w:br/>
      </w:r>
      <w:r>
        <w:t xml:space="preserve">1ап4, ТИ\оп, её Ус1еп. ВиШ. $06. @601. </w:t>
      </w:r>
      <w:r>
        <w:br/>
      </w:r>
      <w:r>
        <w:t xml:space="preserve">Егапсе, (1898); №. Водоз1о\зКу, Ваз ищеге </w:t>
      </w:r>
      <w:r>
        <w:br/>
      </w:r>
      <w:r>
        <w:t xml:space="preserve">Меокот бопу. Зпафызк. Зап. мин. общ. </w:t>
      </w:r>
      <w:r>
        <w:br/>
      </w:r>
      <w:r>
        <w:t xml:space="preserve">ХХХУИ, 1900</w:t>
      </w:r>
    </w:p>
    <w:p>
      <w:pPr>
        <w:pStyle w:val="Normal"/>
      </w:pPr>
      <w:r>
        <w:t xml:space="preserve">ЯзолзЕская илемена, мало привив- </w:t>
      </w:r>
      <w:r>
        <w:br/>
      </w:r>
      <w:r>
        <w:t xml:space="preserve">шееся въ этнограи назв. одной изъ 4-хЪ </w:t>
      </w:r>
      <w:r>
        <w:br/>
      </w:r>
      <w:r>
        <w:t xml:space="preserve">вЪтвей, на которыя Кастренъ и нЪк. дру- </w:t>
      </w:r>
      <w:r>
        <w:br/>
      </w:r>
      <w:r>
        <w:t xml:space="preserve">пе этнографы дЪлять финсвя племена; къ </w:t>
      </w:r>
      <w:r>
        <w:br/>
      </w:r>
      <w:r>
        <w:t xml:space="preserve">В. вЪтви принадлежалъ черемисы и мордва, </w:t>
      </w:r>
      <w:r>
        <w:br/>
      </w:r>
      <w:r>
        <w:t xml:space="preserve">а также исчезнувиие народы меря и мурома.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„„Волжеко-Донской Листокъ“=. </w:t>
      </w:r>
      <w:r>
        <w:br/>
      </w:r>
      <w:r>
        <w:t xml:space="preserve">Издается въ ЦарицынЪ 3 раза въ недфлю </w:t>
      </w:r>
      <w:r>
        <w:br/>
      </w:r>
      <w:r>
        <w:t xml:space="preserve">съ 1885 г. подъ ред. И. В. Петрова.</w:t>
      </w:r>
    </w:p>
    <w:p>
      <w:pPr>
        <w:pStyle w:val="Normal"/>
      </w:pPr>
      <w:r>
        <w:t xml:space="preserve">„„Волжеко-Камекое Олово, еже- </w:t>
      </w:r>
      <w:r>
        <w:br/>
      </w:r>
      <w:r>
        <w:t xml:space="preserve">дневн. литерат.-политическая газета, изда- </w:t>
      </w:r>
      <w:r>
        <w:br/>
      </w:r>
      <w:r>
        <w:t xml:space="preserve">вавшаяся въ течеше 1882 въ Казани проф. </w:t>
      </w:r>
      <w:r>
        <w:br/>
      </w:r>
      <w:r>
        <w:t xml:space="preserve">С. М. Шпилевскимъ и обращавшая на себя' </w:t>
      </w:r>
      <w:r>
        <w:br/>
      </w:r>
      <w:r>
        <w:t xml:space="preserve">внимаше, какъ одна изъ лучшихъ провинц. </w:t>
      </w:r>
      <w:r>
        <w:br/>
      </w:r>
      <w:r>
        <w:t xml:space="preserve">тазетъ своего времени.</w:t>
      </w:r>
    </w:p>
    <w:p>
      <w:pPr>
        <w:pStyle w:val="Normal"/>
      </w:pPr>
      <w:r>
        <w:t xml:space="preserve">ВБолженъ, см. Вольск.</w:t>
      </w:r>
    </w:p>
    <w:p>
      <w:pPr>
        <w:pStyle w:val="Normal"/>
      </w:pPr>
      <w:r>
        <w:t xml:space="preserve">Болкамеря, см. клеродендронь.</w:t>
      </w:r>
    </w:p>
    <w:p>
      <w:pPr>
        <w:pStyle w:val="Normal"/>
      </w:pPr>
      <w:r>
        <w:t xml:space="preserve">Волкано, о—ва, см. Волькано и Вулнано.</w:t>
      </w:r>
    </w:p>
    <w:p>
      <w:pPr>
        <w:pStyle w:val="Normal"/>
      </w:pPr>
      <w:r>
        <w:t xml:space="preserve">Волкова, 1) Анна АлексЪевна, </w:t>
      </w:r>
      <w:r>
        <w:br/>
      </w:r>
      <w:r>
        <w:t xml:space="preserve">поэтесса, род. 1781, ум. 1834. Первыя ея </w:t>
      </w:r>
      <w:r>
        <w:br/>
      </w:r>
      <w:r>
        <w:t xml:space="preserve">стихотв. были напечат. въ „Нов. ежемЪе. </w:t>
      </w:r>
      <w:r>
        <w:br/>
      </w:r>
      <w:r>
        <w:t xml:space="preserve">сочин.“ 1794. Издавала отдЪльно оды на </w:t>
      </w:r>
      <w:r>
        <w:br/>
      </w:r>
      <w:r>
        <w:t xml:space="preserve">разные случаи и „Стихотворешя“(Снб., 1807).</w:t>
      </w:r>
    </w:p>
    <w:p>
      <w:pPr>
        <w:pStyle w:val="Normal"/>
      </w:pPr>
      <w:r>
        <w:t xml:space="preserve">2) В. Мар1я Аполлоновна, род. 1786,</w:t>
      </w:r>
    </w:p>
    <w:p>
      <w:pPr>
        <w:pStyle w:val="Normal"/>
      </w:pPr>
      <w:r>
        <w:t xml:space="preserve">. 1859, авторъ интересныхь писемъ </w:t>
      </w:r>
      <w:r>
        <w:br/>
      </w:r>
      <w:r>
        <w:t xml:space="preserve">1812—18, обрисовывающихь жизнь москов- </w:t>
      </w:r>
      <w:r>
        <w:br/>
      </w:r>
      <w:r>
        <w:t xml:space="preserve">скаго общ. этой эпохи; была фрейлиной </w:t>
      </w:r>
      <w:r>
        <w:br/>
      </w:r>
      <w:r>
        <w:t xml:space="preserve">ими. Мари Эеодоровны. Часть писемъ, пе- </w:t>
      </w:r>
      <w:r>
        <w:br/>
      </w:r>
      <w:r>
        <w:t xml:space="preserve">ревед. съ франц. была напечат. въ „Русск. </w:t>
      </w:r>
      <w:r>
        <w:br/>
      </w:r>
      <w:r>
        <w:t xml:space="preserve">Арх.“ 1872, а полностью. въ пер. Свистуно- </w:t>
      </w:r>
      <w:r>
        <w:br/>
      </w:r>
      <w:r>
        <w:t xml:space="preserve">вой въ. „ВБстн. Европы“ 1874, 1875 подъ </w:t>
      </w:r>
      <w:r>
        <w:br/>
      </w:r>
      <w:r>
        <w:t xml:space="preserve">заглав. „Грибовдовская Москва въ пись- </w:t>
      </w:r>
      <w:r>
        <w:br/>
      </w:r>
      <w:r>
        <w:t xml:space="preserve">махь М. А. В.*</w:t>
      </w:r>
    </w:p>
    <w:p>
      <w:pPr>
        <w:pStyle w:val="Normal"/>
      </w:pPr>
      <w:r>
        <w:t xml:space="preserve">Волково поле близъ’ Петербурга, у </w:t>
      </w:r>
      <w:r>
        <w:br/>
      </w:r>
      <w:r>
        <w:t xml:space="preserve">полотна Царскосельской ж. д. Съ начала </w:t>
      </w:r>
      <w:r>
        <w:br/>
      </w:r>
      <w:r>
        <w:t xml:space="preserve">ХГХ ст. до 1878 на этомъ пол производи- </w:t>
      </w:r>
      <w:r>
        <w:br/>
      </w:r>
      <w:r>
        <w:t xml:space="preserve">лись опыты съ матеральной частью артил- </w:t>
      </w:r>
      <w:r>
        <w:br/>
      </w:r>
      <w:r>
        <w:t xml:space="preserve">лери, въ настоящее же время на пол рас- </w:t>
      </w:r>
      <w:r>
        <w:br/>
      </w:r>
      <w:r>
        <w:t xml:space="preserve">положень учебный воздухоплавательный </w:t>
      </w:r>
      <w:r>
        <w:br/>
      </w:r>
      <w:r>
        <w:t xml:space="preserve">паркъ:</w:t>
      </w:r>
    </w:p>
    <w:p>
      <w:pPr>
        <w:pStyle w:val="Normal"/>
      </w:pPr>
      <w:r>
        <w:t xml:space="preserve">Волковекй, Ив. Вас. пейзажисть </w:t>
      </w:r>
      <w:r>
        <w:br/>
      </w:r>
      <w:r>
        <w:t xml:space="preserve">1864 за исполненный имъ пейзажъ полу- </w:t>
      </w:r>
      <w:r>
        <w:br/>
      </w:r>
      <w:r>
        <w:t xml:space="preserve">чилъ, въ качеств ученика акад. худож., </w:t>
      </w:r>
      <w:r>
        <w:br/>
      </w:r>
      <w:r>
        <w:t xml:space="preserve">2-ю серебр. медаль; занимался также гра- </w:t>
      </w:r>
      <w:r>
        <w:br/>
      </w:r>
      <w:r>
        <w:t xml:space="preserve">вировашемъ (офорть „Овцы въ сара“ съ </w:t>
      </w:r>
      <w:r>
        <w:br/>
      </w:r>
      <w:r>
        <w:t xml:space="preserve">к. Жака изъ Кушелевской галереи).</w:t>
      </w:r>
    </w:p>
    <w:p>
      <w:pPr>
        <w:pStyle w:val="Normal"/>
      </w:pPr>
      <w:r>
        <w:t xml:space="preserve">Волновъ. 1) Авраам!й Стен., дЪйст. </w:t>
      </w:r>
      <w:r>
        <w:br/>
      </w:r>
      <w:r>
        <w:t xml:space="preserve">ст. сов., вице-президенть медицин. колле- </w:t>
      </w:r>
      <w:r>
        <w:br/>
      </w:r>
      <w:r>
        <w:t xml:space="preserve">ги, род. 1781, ум, 1803. ИзвЪстенъ, какъ </w:t>
      </w:r>
      <w:r>
        <w:br/>
      </w:r>
      <w:r>
        <w:t xml:space="preserve">переводчикъ. Изъ его переводовъ пользо- </w:t>
      </w:r>
      <w:r>
        <w:br/>
      </w:r>
      <w:r>
        <w:t xml:space="preserve">вались успьхомъ — „Домъ Молчашя“, соч. </w:t>
      </w:r>
      <w:r>
        <w:br/>
      </w:r>
      <w:r>
        <w:t xml:space="preserve">д’Аркъ (съ фр. М. 1763 и 1788), „Новое </w:t>
      </w:r>
      <w:r>
        <w:br/>
      </w:r>
      <w:r>
        <w:t xml:space="preserve">Киронаставлен!е или путешеств!я Кирова“ </w:t>
      </w:r>
      <w:r>
        <w:br/>
      </w:r>
      <w:r>
        <w:t xml:space="preserve">Рамзея (съ англ., 3-е изд. 1820), Юсти, </w:t>
      </w:r>
      <w:r>
        <w:br/>
      </w:r>
      <w:r>
        <w:t xml:space="preserve">„Существенное изображеше естества народ- </w:t>
      </w:r>
      <w:r>
        <w:br/>
      </w:r>
      <w:r>
        <w:t xml:space="preserve">ныхь общ-въ и различныхъ законовъ“ (съ </w:t>
      </w:r>
      <w:r>
        <w:br/>
      </w:r>
      <w:r>
        <w:t xml:space="preserve">нм. Спб. 2 изд, 1802), Въ 1194, подъ </w:t>
      </w:r>
      <w:r>
        <w:br/>
      </w:r>
      <w:r>
        <w:t xml:space="preserve">впечатльшемъ „ужасовъ“ франц. револющи, </w:t>
      </w:r>
      <w:r>
        <w:br/>
      </w:r>
      <w:r>
        <w:t xml:space="preserve">онъ написалъ (въ стихахъ) „Духъ гражда- </w:t>
      </w:r>
      <w:r>
        <w:br/>
      </w:r>
      <w:r>
        <w:t xml:space="preserve">нина и върнаго подданаго, въ стихотвор- </w:t>
      </w:r>
      <w:r>
        <w:br/>
      </w:r>
      <w:r>
        <w:t xml:space="preserve">ств никогда не упражнявшагося, на ста- </w:t>
      </w:r>
      <w:r>
        <w:br/>
      </w:r>
      <w:r>
        <w:t xml:space="preserve">рости злодъяшями франц. бунтовщиковъ </w:t>
      </w:r>
      <w:r>
        <w:br/>
      </w:r>
      <w:r>
        <w:t xml:space="preserve">воесмятенной“ (М., 1794).</w:t>
      </w:r>
    </w:p>
    <w:p>
      <w:pPr>
        <w:pStyle w:val="Normal"/>
      </w:pPr>
      <w:r>
        <w:t xml:space="preserve">2) В., Адранъ, художник, учен. ака- </w:t>
      </w:r>
      <w:r>
        <w:br/>
      </w:r>
      <w:r>
        <w:t xml:space="preserve">демш художествъ, получилъ 1858 золо- </w:t>
      </w:r>
      <w:r>
        <w:br/>
      </w:r>
      <w:r>
        <w:t xml:space="preserve">тую медаль 2-й степени (к. „Толкуч ры- </w:t>
      </w:r>
      <w:r>
        <w:br/>
      </w:r>
      <w:r>
        <w:t xml:space="preserve">нокъ“), а вь 1860—1-й степ. (к. „Прерван- </w:t>
      </w:r>
      <w:r>
        <w:br/>
      </w:r>
      <w:r>
        <w:t xml:space="preserve">ный бракъ“); кромз живописи, занимался </w:t>
      </w:r>
      <w:r>
        <w:br/>
      </w:r>
      <w:r>
        <w:t xml:space="preserve">также гравироваШемъ (Русск. Художеств. </w:t>
      </w:r>
      <w:r>
        <w:br/>
      </w:r>
      <w:r>
        <w:t xml:space="preserve">Альб., 1861, 1-й вып.).</w:t>
      </w:r>
    </w:p>
    <w:p>
      <w:pPr>
        <w:pStyle w:val="Normal"/>
      </w:pPr>
      <w:r>
        <w:t xml:space="preserve">3) В, Александръ Абрамов.. ипоэть </w:t>
      </w:r>
      <w:r>
        <w:br/>
      </w:r>
      <w:r>
        <w:t xml:space="preserve">и переводчикъ нач. ХХ стол. Изъ его </w:t>
      </w:r>
      <w:r>
        <w:br/>
      </w:r>
      <w:r>
        <w:t xml:space="preserve">произведешй „Освобожденная Москва“ вы- </w:t>
      </w:r>
      <w:r>
        <w:br/>
      </w:r>
      <w:r>
        <w:t xml:space="preserve">держала 2 изд. (М., 1820 и 1825). Друмя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произведешя его: „Страсть сердца моего“ </w:t>
      </w:r>
      <w:r>
        <w:br/>
      </w:r>
      <w:r>
        <w:t xml:space="preserve">(М., 1804); „Даръ музамъ“ (1811); пере- </w:t>
      </w:r>
      <w:r>
        <w:br/>
      </w:r>
      <w:r>
        <w:t xml:space="preserve">воды-соч. Растопчина, „Правда о пожарЪ </w:t>
      </w:r>
      <w:r>
        <w:br/>
      </w:r>
      <w:r>
        <w:t xml:space="preserve">Москвы“ (1823) и Сегюра, „Четыре возраста </w:t>
      </w:r>
      <w:r>
        <w:br/>
      </w:r>
      <w:r>
        <w:t xml:space="preserve">жизни“ (1822).</w:t>
      </w:r>
    </w:p>
    <w:p>
      <w:pPr>
        <w:pStyle w:val="Normal"/>
      </w:pPr>
      <w:r>
        <w:t xml:space="preserve">4) В., Александръ Андреев., писат., </w:t>
      </w:r>
      <w:r>
        <w:br/>
      </w:r>
      <w:r>
        <w:t xml:space="preserve">ум. 1788. Написалъ комеди „Неудачное </w:t>
      </w:r>
      <w:r>
        <w:br/>
      </w:r>
      <w:r>
        <w:t xml:space="preserve">упрямство“ (Спб., 1779), „Чудолюбе“(М.,1788); </w:t>
      </w:r>
      <w:r>
        <w:br/>
      </w:r>
      <w:r>
        <w:t xml:space="preserve">перевель комедшо Леграна „НовопрЁвзже“ </w:t>
      </w:r>
      <w:r>
        <w:br/>
      </w:r>
      <w:r>
        <w:t xml:space="preserve">(1759).</w:t>
      </w:r>
    </w:p>
    <w:p>
      <w:pPr>
        <w:pStyle w:val="Normal"/>
      </w:pPr>
      <w:r>
        <w:t xml:space="preserve">5) В, Алексий Степановичъ, род. </w:t>
      </w:r>
      <w:r>
        <w:br/>
      </w:r>
      <w:r>
        <w:t xml:space="preserve">1726, воспитыв въ сухопутн. кадетскомъ </w:t>
      </w:r>
      <w:r>
        <w:br/>
      </w:r>
      <w:r>
        <w:t xml:space="preserve">корпус. Зная иностранные языки, былъ </w:t>
      </w:r>
      <w:r>
        <w:br/>
      </w:r>
      <w:r>
        <w:t xml:space="preserve">переводчикомъ въ колле{и иностран. д. и </w:t>
      </w:r>
      <w:r>
        <w:br/>
      </w:r>
      <w:r>
        <w:t xml:space="preserve">позже секретаремъ при вЪнскомъ, лондон- </w:t>
      </w:r>
      <w:r>
        <w:br/>
      </w:r>
      <w:r>
        <w:t xml:space="preserve">скомъ и варшавскомъ посольств. (1752—58). </w:t>
      </w:r>
      <w:r>
        <w:br/>
      </w:r>
      <w:r>
        <w:t xml:space="preserve">В. принималъ дЪятельное учасл!е въ пе- </w:t>
      </w:r>
      <w:r>
        <w:br/>
      </w:r>
      <w:r>
        <w:t xml:space="preserve">реговорахъ и устройствЪ переселен. сер- </w:t>
      </w:r>
      <w:r>
        <w:br/>
      </w:r>
      <w:r>
        <w:t xml:space="preserve">бовъ и хорватъ изъ предЪловъ Трансиль- </w:t>
      </w:r>
      <w:r>
        <w:br/>
      </w:r>
      <w:r>
        <w:t xml:space="preserve">ваши и Венгри, поселивитихся въ началъ </w:t>
      </w:r>
      <w:r>
        <w:br/>
      </w:r>
      <w:r>
        <w:t xml:space="preserve">50-хъ гг. ХУШ в. въ Роса между Бугомъ </w:t>
      </w:r>
      <w:r>
        <w:br/>
      </w:r>
      <w:r>
        <w:t xml:space="preserve">и Днфпромъ (ем. Новая Сербая). 1761 г. В. </w:t>
      </w:r>
      <w:r>
        <w:br/>
      </w:r>
      <w:r>
        <w:t xml:space="preserve">былъ опредфленъ членомъ юстицъ-коллеи </w:t>
      </w:r>
      <w:r>
        <w:br/>
      </w:r>
      <w:r>
        <w:t xml:space="preserve">лифляндскихъ и эстляндскихъ дЪлъ. Тогда </w:t>
      </w:r>
      <w:r>
        <w:br/>
      </w:r>
      <w:r>
        <w:t xml:space="preserve">же онъ занялся переводомъ правъ лиф- </w:t>
      </w:r>
      <w:r>
        <w:br/>
      </w:r>
      <w:r>
        <w:t xml:space="preserve">пяндек: и эстляндскихь на руссвй языкъ. </w:t>
      </w:r>
      <w:r>
        <w:br/>
      </w:r>
      <w:r>
        <w:t xml:space="preserve">Ум. въ концЪ 60-хъ гг. ХУШ вв.</w:t>
      </w:r>
    </w:p>
    <w:p>
      <w:pPr>
        <w:pStyle w:val="Normal"/>
      </w:pPr>
      <w:r>
        <w:t xml:space="preserve">6) В., Алексъй Ильичьъ, руссый жи- </w:t>
      </w:r>
      <w:r>
        <w:br/>
      </w:r>
      <w:r>
        <w:t xml:space="preserve">вописецъ, род. 1762 и ум. поелЪ 1817; </w:t>
      </w:r>
      <w:r>
        <w:br/>
      </w:r>
      <w:r>
        <w:t xml:space="preserve">сынъ рисовальнаго подмастерья и ученикъ </w:t>
      </w:r>
      <w:r>
        <w:br/>
      </w:r>
      <w:r>
        <w:t xml:space="preserve">Д. Левицкаго въ академи художествъ; В. </w:t>
      </w:r>
      <w:r>
        <w:br/>
      </w:r>
      <w:r>
        <w:t xml:space="preserve">получилъ здЪсь (1782) первую зол. медаль, </w:t>
      </w:r>
      <w:r>
        <w:br/>
      </w:r>
      <w:r>
        <w:t xml:space="preserve">послЪ чего до 1787 совершенетвовался за- </w:t>
      </w:r>
      <w:r>
        <w:br/>
      </w:r>
      <w:r>
        <w:t xml:space="preserve">границей, преим. у Лагренэ; въ 1808 полу- </w:t>
      </w:r>
      <w:r>
        <w:br/>
      </w:r>
      <w:r>
        <w:t xml:space="preserve">чилъ зваше академика. Съ 1787 работалъ </w:t>
      </w:r>
      <w:r>
        <w:br/>
      </w:r>
      <w:r>
        <w:t xml:space="preserve">въ Сиб. по портретной живописи; произве- </w:t>
      </w:r>
      <w:r>
        <w:br/>
      </w:r>
      <w:r>
        <w:t xml:space="preserve">деня его отличаютея легкостью рисунка, </w:t>
      </w:r>
      <w:r>
        <w:br/>
      </w:r>
      <w:r>
        <w:t xml:space="preserve">тщательностью обработки. Въ моск. публич- </w:t>
      </w:r>
      <w:r>
        <w:br/>
      </w:r>
      <w:r>
        <w:t xml:space="preserve">номъ и румянцевскомъ муз. ему принадле- </w:t>
      </w:r>
      <w:r>
        <w:br/>
      </w:r>
      <w:r>
        <w:t xml:space="preserve">жать 2 картины — „Актеонъ“ и „Дана съ </w:t>
      </w:r>
      <w:r>
        <w:br/>
      </w:r>
      <w:r>
        <w:t xml:space="preserve">нимфами“.</w:t>
      </w:r>
    </w:p>
    <w:p>
      <w:pPr>
        <w:pStyle w:val="Normal"/>
      </w:pPr>
      <w:r>
        <w:t xml:space="preserve">7) В., А. Н., руссый акварелистъ кон- </w:t>
      </w:r>
      <w:r>
        <w:br/>
      </w:r>
      <w:r>
        <w:t xml:space="preserve">ца ХГХ в., художественная дЗятельность </w:t>
      </w:r>
      <w:r>
        <w:br/>
      </w:r>
      <w:r>
        <w:t xml:space="preserve">котораго протекла въ ПарижВ; уроженецъ </w:t>
      </w:r>
      <w:r>
        <w:br/>
      </w:r>
      <w:r>
        <w:t xml:space="preserve">Псковской губ., В. былъ сначала проф. бо- </w:t>
      </w:r>
      <w:r>
        <w:br/>
      </w:r>
      <w:r>
        <w:t xml:space="preserve">таники въ новороссйскомъ унив. въ ОдеесЪ, </w:t>
      </w:r>
      <w:r>
        <w:br/>
      </w:r>
      <w:r>
        <w:t xml:space="preserve">тдЪ, пользуясь знакомствомъ съ Вилье </w:t>
      </w:r>
      <w:r>
        <w:br/>
      </w:r>
      <w:r>
        <w:t xml:space="preserve">(см.), имъль вияше на послЪдняго и убЪ- </w:t>
      </w:r>
      <w:r>
        <w:br/>
      </w:r>
      <w:r>
        <w:t xml:space="preserve">дилъ его всецфло посвятить себя искусству. </w:t>
      </w:r>
      <w:r>
        <w:br/>
      </w:r>
      <w:r>
        <w:t xml:space="preserve">Высокохудожественный таланть В. былъ </w:t>
      </w:r>
      <w:r>
        <w:br/>
      </w:r>
      <w:r>
        <w:t xml:space="preserve">оцфненъ по достоинству на мЪетВ его худ. </w:t>
      </w:r>
      <w:r>
        <w:br/>
      </w:r>
      <w:r>
        <w:t xml:space="preserve">дЪятельности и особ. въ Англи, куда почти </w:t>
      </w:r>
      <w:r>
        <w:br/>
      </w:r>
      <w:r>
        <w:t xml:space="preserve">цвликомъ уходили его послздшя работы.</w:t>
      </w:r>
    </w:p>
    <w:p>
      <w:pPr>
        <w:pStyle w:val="Normal"/>
      </w:pPr>
      <w:r>
        <w:t xml:space="preserve">8) В., Борисъ, переводчикъ при имп. </w:t>
      </w:r>
      <w:r>
        <w:br/>
      </w:r>
      <w:r>
        <w:t xml:space="preserve">акад. наукъ (2-я половина ХУШ стол.). </w:t>
      </w:r>
      <w:r>
        <w:br/>
      </w:r>
      <w:r>
        <w:t xml:space="preserve">Содержане его переводовъ самое разно- </w:t>
      </w:r>
      <w:r>
        <w:br/>
      </w:r>
      <w:r>
        <w:t xml:space="preserve">образное; „Вольфанская теоретическая фи- </w:t>
      </w:r>
      <w:r>
        <w:br/>
      </w:r>
      <w:r>
        <w:t xml:space="preserve">зика“ (съ лат., Сиб., 1760); Цицеронъ, „Три </w:t>
      </w:r>
      <w:r>
        <w:br/>
      </w:r>
      <w:r>
        <w:t xml:space="preserve">книги о должностяхь“ (Сиб., 1761). 1762 </w:t>
      </w:r>
      <w:r>
        <w:br/>
      </w:r>
      <w:r>
        <w:t xml:space="preserve">онъ переводить съ франц. „Политическя и </w:t>
      </w:r>
      <w:r>
        <w:br/>
      </w:r>
      <w:r>
        <w:t xml:space="preserve">нравоучительныя басни Пильная (Бидпая), </w:t>
      </w:r>
      <w:r>
        <w:br/>
      </w:r>
      <w:r>
        <w:t xml:space="preserve">философа ИндЪйскаго“, извЪетныя еще ста- </w:t>
      </w:r>
      <w:r>
        <w:br/>
      </w:r>
      <w:r>
        <w:t xml:space="preserve">рой Руси въ греческой редакщи, подъ име- </w:t>
      </w:r>
      <w:r>
        <w:br/>
      </w:r>
      <w:r>
        <w:t xml:space="preserve">немъ „Отефанить и Ихнилатъ“. 1767—77 </w:t>
      </w:r>
      <w:r>
        <w:br/>
      </w:r>
      <w:r>
        <w:t xml:space="preserve">было выпущено въ его переводЪ „Введене </w:t>
      </w:r>
      <w:r>
        <w:br/>
      </w:r>
      <w:r>
        <w:t xml:space="preserve">въ исторШо знатнъйшихь европейских го- </w:t>
      </w:r>
      <w:r>
        <w:br/>
      </w:r>
      <w:r>
        <w:t xml:space="preserve">сударствъ С. Пуффендорфа". Первый перев. </w:t>
      </w:r>
      <w:r>
        <w:br/>
      </w:r>
      <w:r>
        <w:t xml:space="preserve">принадлеж. Гавр. Бужинскому (Сиб., 1718).</w:t>
      </w:r>
    </w:p>
    <w:p>
      <w:pPr>
        <w:pStyle w:val="Normal"/>
      </w:pPr>
      <w:r>
        <w:t xml:space="preserve">Волковъ. р 2</w:t>
      </w:r>
    </w:p>
    <w:p>
      <w:pPr>
        <w:pStyle w:val="Normal"/>
      </w:pPr>
      <w:r>
        <w:t xml:space="preserve">9) В., Григор! й Ив., сынъ дьяка посоль- </w:t>
      </w:r>
      <w:r>
        <w:br/>
      </w:r>
      <w:r>
        <w:t xml:space="preserve">скаго приказа, быль посланъ Петромъ 1 </w:t>
      </w:r>
      <w:r>
        <w:br/>
      </w:r>
      <w:r>
        <w:t xml:space="preserve">заграницу и учился медицинЪ 1698 г. въ </w:t>
      </w:r>
      <w:r>
        <w:br/>
      </w:r>
      <w:r>
        <w:t xml:space="preserve">падуанскомъ университ. Позже служить </w:t>
      </w:r>
      <w:r>
        <w:br/>
      </w:r>
      <w:r>
        <w:t xml:space="preserve">по дипломатической части, былъ секрета- </w:t>
      </w:r>
      <w:r>
        <w:br/>
      </w:r>
      <w:r>
        <w:t xml:space="preserve">ремъ посольскаго приказа и во время не- </w:t>
      </w:r>
      <w:r>
        <w:br/>
      </w:r>
      <w:r>
        <w:t xml:space="preserve">удачнаго прутскаго похода былъ посланъ </w:t>
      </w:r>
      <w:r>
        <w:br/>
      </w:r>
      <w:r>
        <w:t xml:space="preserve">къ Людовику ХГУ во Франц!о благодарить </w:t>
      </w:r>
      <w:r>
        <w:br/>
      </w:r>
      <w:r>
        <w:t xml:space="preserve">за присылку въ Москву чрезвычайнаго </w:t>
      </w:r>
      <w:r>
        <w:br/>
      </w:r>
      <w:r>
        <w:t xml:space="preserve">посланника Болюса, а особенно съ цВлью </w:t>
      </w:r>
      <w:r>
        <w:br/>
      </w:r>
      <w:r>
        <w:t xml:space="preserve">заключить союзъ между Росфей и Фран- </w:t>
      </w:r>
      <w:r>
        <w:br/>
      </w:r>
      <w:r>
        <w:t xml:space="preserve">цтей, и просить короля быть посредникомъ </w:t>
      </w:r>
      <w:r>
        <w:br/>
      </w:r>
      <w:r>
        <w:t xml:space="preserve">въ примиреши царя со Швещей и Турщей. </w:t>
      </w:r>
      <w:r>
        <w:br/>
      </w:r>
      <w:r>
        <w:t xml:space="preserve">Переговоры были прерваны послЪ заклю- </w:t>
      </w:r>
      <w:r>
        <w:br/>
      </w:r>
      <w:r>
        <w:t xml:space="preserve">чен1я прутскаго договора. В. 1713 быль </w:t>
      </w:r>
      <w:r>
        <w:br/>
      </w:r>
      <w:r>
        <w:t xml:space="preserve">назначенъ посломъ въ Берлинъ, куда и </w:t>
      </w:r>
      <w:r>
        <w:br/>
      </w:r>
      <w:r>
        <w:t xml:space="preserve">прибылъ при вступлени на престолъ ко- </w:t>
      </w:r>
      <w:r>
        <w:br/>
      </w:r>
      <w:r>
        <w:t xml:space="preserve">роля Фридриха-Вильгельма Г.</w:t>
      </w:r>
    </w:p>
    <w:p>
      <w:pPr>
        <w:pStyle w:val="Normal"/>
      </w:pPr>
      <w:r>
        <w:t xml:space="preserve">10) В., Дмитр1й Вае., госуд. дЪятель </w:t>
      </w:r>
      <w:r>
        <w:br/>
      </w:r>
      <w:r>
        <w:t xml:space="preserve">ХУШ в., сынъ столбового дворянина Моск. </w:t>
      </w:r>
      <w:r>
        <w:br/>
      </w:r>
      <w:r>
        <w:t xml:space="preserve">губ., род. въ первой четверти ХУШ в., по- </w:t>
      </w:r>
      <w:r>
        <w:br/>
      </w:r>
      <w:r>
        <w:t xml:space="preserve">лучиль тщательное образоваше и вполнЪ </w:t>
      </w:r>
      <w:r>
        <w:br/>
      </w:r>
      <w:r>
        <w:t xml:space="preserve">овладЪлъ нЪсколькими иностранными яз., </w:t>
      </w:r>
      <w:r>
        <w:br/>
      </w:r>
      <w:r>
        <w:t xml:space="preserve">служилъ въ Моск. арх. коллеи иностр. д., </w:t>
      </w:r>
      <w:r>
        <w:br/>
      </w:r>
      <w:r>
        <w:t xml:space="preserve">работалъ подъ руководетвомъ гр. А-съя </w:t>
      </w:r>
      <w:r>
        <w:br/>
      </w:r>
      <w:r>
        <w:t xml:space="preserve">Бестужева, съ которымъ позже разошелся. </w:t>
      </w:r>
      <w:r>
        <w:br/>
      </w:r>
      <w:r>
        <w:t xml:space="preserve">Пользуясь покровительствомъ гр. П. И. Шу- </w:t>
      </w:r>
      <w:r>
        <w:br/>
      </w:r>
      <w:r>
        <w:t xml:space="preserve">валова, В., быль назначенъ 1755 секрета- </w:t>
      </w:r>
      <w:r>
        <w:br/>
      </w:r>
      <w:r>
        <w:t xml:space="preserve">ремъ министерской конференцш, и въ этой </w:t>
      </w:r>
      <w:r>
        <w:br/>
      </w:r>
      <w:r>
        <w:t xml:space="preserve">должности пребывалъ шесть лЪтъ, отли- </w:t>
      </w:r>
      <w:r>
        <w:br/>
      </w:r>
      <w:r>
        <w:t xml:space="preserve">чившись на службЪ умомъ, сметливостью и </w:t>
      </w:r>
      <w:r>
        <w:br/>
      </w:r>
      <w:r>
        <w:t xml:space="preserve">энермей. 1758 В. быль еекретаремъ слЪд- </w:t>
      </w:r>
      <w:r>
        <w:br/>
      </w:r>
      <w:r>
        <w:t xml:space="preserve">ственной комисоши, наряженной по дЪлу </w:t>
      </w:r>
      <w:r>
        <w:br/>
      </w:r>
      <w:r>
        <w:t xml:space="preserve">гр. Вестужева. При ПетрЪ Ш В. былъ на- </w:t>
      </w:r>
      <w:r>
        <w:br/>
      </w:r>
      <w:r>
        <w:t xml:space="preserve">значенъ членомъ и тайнымъ секретаремъ </w:t>
      </w:r>
      <w:r>
        <w:br/>
      </w:r>
      <w:r>
        <w:t xml:space="preserve">совЪта императора, руководилъ этимъ со- </w:t>
      </w:r>
      <w:r>
        <w:br/>
      </w:r>
      <w:r>
        <w:t xml:space="preserve">брашемъ и пользовался полнымъ, довЪ- </w:t>
      </w:r>
      <w:r>
        <w:br/>
      </w:r>
      <w:r>
        <w:t xml:space="preserve">р1емъ царя. Такъ, Петрь Ш приказалъ </w:t>
      </w:r>
      <w:r>
        <w:br/>
      </w:r>
      <w:r>
        <w:t xml:space="preserve">рапорты въ совЪтЪ „писать на имя наше, </w:t>
      </w:r>
      <w:r>
        <w:br/>
      </w:r>
      <w:r>
        <w:t xml:space="preserve">адресуя на конвертЪ тайному секретарю </w:t>
      </w:r>
      <w:r>
        <w:br/>
      </w:r>
      <w:r>
        <w:t xml:space="preserve">В.“. Весьма правдоподобно, что знамени- </w:t>
      </w:r>
      <w:r>
        <w:br/>
      </w:r>
      <w:r>
        <w:t xml:space="preserve">тый указъ 18 февраля 1762 о дворянствЪ </w:t>
      </w:r>
      <w:r>
        <w:br/>
      </w:r>
      <w:r>
        <w:t xml:space="preserve">быль составленъ В. же (нЪкоторые дока- </w:t>
      </w:r>
      <w:r>
        <w:br/>
      </w:r>
      <w:r>
        <w:t xml:space="preserve">зываютъ, что онъ былъ написанъ А. И. </w:t>
      </w:r>
      <w:r>
        <w:br/>
      </w:r>
      <w:r>
        <w:t xml:space="preserve">ГлЪъбовымъ). Въ это время В. работалъ </w:t>
      </w:r>
      <w:r>
        <w:br/>
      </w:r>
      <w:r>
        <w:t xml:space="preserve">по вопросу объ уничтожени тайной ро- </w:t>
      </w:r>
      <w:r>
        <w:br/>
      </w:r>
      <w:r>
        <w:t xml:space="preserve">зыскныхь дьлъ канцеляри, о церковныхъ </w:t>
      </w:r>
      <w:r>
        <w:br/>
      </w:r>
      <w:r>
        <w:t xml:space="preserve">имъшяхь и объ организащи ихъ управле- </w:t>
      </w:r>
      <w:r>
        <w:br/>
      </w:r>
      <w:r>
        <w:t xml:space="preserve">шя, по дЪлу объ откуп таможенныхъ сбо- </w:t>
      </w:r>
      <w:r>
        <w:br/>
      </w:r>
      <w:r>
        <w:t xml:space="preserve">ровъ и др. финансовымъ вопросамъ. ПослЪ </w:t>
      </w:r>
      <w:r>
        <w:br/>
      </w:r>
      <w:r>
        <w:t xml:space="preserve">переворота Екатерины П и непродолжитель- </w:t>
      </w:r>
      <w:r>
        <w:br/>
      </w:r>
      <w:r>
        <w:t xml:space="preserve">наго ареста, В. былъ отправлень вице-гу- </w:t>
      </w:r>
      <w:r>
        <w:br/>
      </w:r>
      <w:r>
        <w:t xml:space="preserve">бернаторомъ въ Оренбургъ, такъ какъ им- </w:t>
      </w:r>
      <w:r>
        <w:br/>
      </w:r>
      <w:r>
        <w:t xml:space="preserve">ператрица цънила умъ и дЪловитость это- </w:t>
      </w:r>
      <w:r>
        <w:br/>
      </w:r>
      <w:r>
        <w:t xml:space="preserve">го близкаго къ мужу ея человВка. 1763 </w:t>
      </w:r>
      <w:r>
        <w:br/>
      </w:r>
      <w:r>
        <w:t xml:space="preserve">В. былъ уже Оренбургск. губернаторомъ; </w:t>
      </w:r>
      <w:r>
        <w:br/>
      </w:r>
      <w:r>
        <w:t xml:space="preserve">тамъ составленъ имъ проекть укрзилешя </w:t>
      </w:r>
      <w:r>
        <w:br/>
      </w:r>
      <w:r>
        <w:t xml:space="preserve">Оренб. линш; 1768 назначенъ президен- </w:t>
      </w:r>
      <w:r>
        <w:br/>
      </w:r>
      <w:r>
        <w:t xml:space="preserve">томъ мануфактуръ коллеши, гдз проявилъ </w:t>
      </w:r>
      <w:r>
        <w:br/>
      </w:r>
      <w:r>
        <w:t xml:space="preserve">неутомимую дятельность. Такъ 1769 онъ </w:t>
      </w:r>
      <w:r>
        <w:br/>
      </w:r>
      <w:r>
        <w:t xml:space="preserve">вырабатываль проекть податей съ купе- </w:t>
      </w:r>
      <w:r>
        <w:br/>
      </w:r>
      <w:r>
        <w:t xml:space="preserve">чества и мЪЬщанства, позже принималъ </w:t>
      </w:r>
      <w:r>
        <w:br/>
      </w:r>
      <w:r>
        <w:t xml:space="preserve">учасле во вовхъ серьезныхъ ' экопомиче- </w:t>
      </w:r>
      <w:r>
        <w:br/>
      </w:r>
      <w:r>
        <w:t xml:space="preserve">скихъ и финансовыхъ вопросахъ. 1771 В. </w:t>
      </w:r>
      <w:r>
        <w:br/>
      </w:r>
      <w:r>
        <w:t xml:space="preserve">получить зване сеналора по 3 Московек. </w:t>
      </w:r>
      <w:r>
        <w:br/>
      </w:r>
      <w:r>
        <w:t xml:space="preserve">департам., принималъ участе въ судЪ надъ </w:t>
      </w:r>
      <w:r>
        <w:br/>
      </w:r>
      <w:r>
        <w:t xml:space="preserve">бунтовщиками по поводу чумы, 1776 быль </w:t>
      </w:r>
      <w:r>
        <w:br/>
      </w:r>
      <w:r>
        <w:t xml:space="preserve">назначенъ Смоленскимъ намЪстникомъ, а</w:t>
      </w:r>
    </w:p>
    <w:p>
      <w:pPr>
        <w:pStyle w:val="Normal"/>
      </w:pPr>
      <w:r>
        <w:t xml:space="preserve">Волковъ.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съ 1778 былъ генералъ нолицеймейстеромъ, </w:t>
      </w:r>
      <w:r>
        <w:br/>
      </w:r>
      <w:r>
        <w:t xml:space="preserve">1782 вышелъ въ отставку, ум. 1785. См. </w:t>
      </w:r>
      <w:r>
        <w:br/>
      </w:r>
      <w:r>
        <w:t xml:space="preserve">Бант. Каменск!й, „Словарь достопамят. </w:t>
      </w:r>
      <w:r>
        <w:br/>
      </w:r>
      <w:r>
        <w:t xml:space="preserve">людей“ ч. Г; Соловьевъ, кн. 5 и 6 (нов. </w:t>
      </w:r>
      <w:r>
        <w:br/>
      </w:r>
      <w:r>
        <w:t xml:space="preserve">изд.); Русск. стар. 1874, т. ТХ, стр. 168—174 </w:t>
      </w:r>
      <w:r>
        <w:br/>
      </w:r>
      <w:r>
        <w:t xml:space="preserve">ит. ХГ, стр. 478—496. М. Семевек!й, Шесть </w:t>
      </w:r>
      <w:r>
        <w:br/>
      </w:r>
      <w:r>
        <w:t xml:space="preserve">мъсяцевъ изъ русск. Ист. ХУШ в. (Время </w:t>
      </w:r>
      <w:r>
        <w:br/>
      </w:r>
      <w:r>
        <w:t xml:space="preserve">Петра ПЛ); „Отеч. зап.“ 1867, т. 173 и 174; </w:t>
      </w:r>
      <w:r>
        <w:br/>
      </w:r>
      <w:r>
        <w:t xml:space="preserve">„Военный сборн.“ 1872, № 5, стр. 47.</w:t>
      </w:r>
    </w:p>
    <w:p>
      <w:pPr>
        <w:pStyle w:val="Normal"/>
      </w:pPr>
      <w:r>
        <w:t xml:space="preserve">11) В, Егоръ Егоровичъ, писатель, </w:t>
      </w:r>
      <w:r>
        <w:br/>
      </w:r>
      <w:r>
        <w:t xml:space="preserve">род. 1809, ум. 1885. Учился въ благородн. </w:t>
      </w:r>
      <w:r>
        <w:br/>
      </w:r>
      <w:r>
        <w:t xml:space="preserve">панс1он% при сиб. унив., служилъ въ азятек. </w:t>
      </w:r>
      <w:r>
        <w:br/>
      </w:r>
      <w:r>
        <w:t xml:space="preserve">департ. мин. иностр. дВлъ, а затьмъ цен- </w:t>
      </w:r>
      <w:r>
        <w:br/>
      </w:r>
      <w:r>
        <w:t xml:space="preserve">зоромъ спб. ценз. комит. Написальъ коме- </w:t>
      </w:r>
      <w:r>
        <w:br/>
      </w:r>
      <w:r>
        <w:t xml:space="preserve">дно „Не по хорошу милъ, а по милу хо- </w:t>
      </w:r>
      <w:r>
        <w:br/>
      </w:r>
      <w:r>
        <w:t xml:space="preserve">рошъ* (Спб., 1861), „Разеказы для дзтей“ </w:t>
      </w:r>
      <w:r>
        <w:br/>
      </w:r>
      <w:r>
        <w:t xml:space="preserve">(1865), „Опыть программы уроковъ рисова- </w:t>
      </w:r>
      <w:r>
        <w:br/>
      </w:r>
      <w:r>
        <w:t xml:space="preserve">ня“ (1868), „Уроки рисовая для дЪтей“ </w:t>
      </w:r>
      <w:r>
        <w:br/>
      </w:r>
      <w:r>
        <w:t xml:space="preserve">(1872) и „Образоват. куреъ наглядной ге- </w:t>
      </w:r>
      <w:r>
        <w:br/>
      </w:r>
      <w:r>
        <w:t xml:space="preserve">ометр!и“ (1873).</w:t>
      </w:r>
    </w:p>
    <w:p>
      <w:pPr>
        <w:pStyle w:val="Normal"/>
      </w:pPr>
      <w:r>
        <w:t xml:space="preserve">12) В., Вфимъ Ефимовичъ, рус. живо- </w:t>
      </w:r>
      <w:r>
        <w:br/>
      </w:r>
      <w:r>
        <w:t xml:space="preserve">писецъ, род. 1844 (Сиб.): ученикъ академи </w:t>
      </w:r>
      <w:r>
        <w:br/>
      </w:r>
      <w:r>
        <w:t xml:space="preserve">художествъ, получилъ (1870) зване неклас- </w:t>
      </w:r>
      <w:r>
        <w:br/>
      </w:r>
      <w:r>
        <w:t xml:space="preserve">снаго художника за „Видъ въ окрестно- </w:t>
      </w:r>
      <w:r>
        <w:br/>
      </w:r>
      <w:r>
        <w:t xml:space="preserve">стяхъ Петербурга; еъ 1878 г. постоянный </w:t>
      </w:r>
      <w:r>
        <w:br/>
      </w:r>
      <w:r>
        <w:t xml:space="preserve">участникъ выставокъ т-ва передвижныхъ, </w:t>
      </w:r>
      <w:r>
        <w:br/>
      </w:r>
      <w:r>
        <w:t xml:space="preserve">художественныхъ выставокъ; пучния кар- </w:t>
      </w:r>
      <w:r>
        <w:br/>
      </w:r>
      <w:r>
        <w:t xml:space="preserve">тины: „Топкое болото“, „На разевЪтв“, </w:t>
      </w:r>
      <w:r>
        <w:br/>
      </w:r>
      <w:r>
        <w:t xml:space="preserve">„Леной ручей“ и др.; одинъ изъ лучшихь </w:t>
      </w:r>
      <w:r>
        <w:br/>
      </w:r>
      <w:r>
        <w:t xml:space="preserve">современныхъ русскихъ пейзажистовъ.</w:t>
      </w:r>
    </w:p>
    <w:p>
      <w:pPr>
        <w:pStyle w:val="Normal"/>
      </w:pPr>
      <w:r>
        <w:t xml:space="preserve">13) В., Ив, учитель клинскаго народ- </w:t>
      </w:r>
      <w:r>
        <w:br/>
      </w:r>
      <w:r>
        <w:t xml:space="preserve">наго училища, Москов. губ. Издалъ 1798 </w:t>
      </w:r>
      <w:r>
        <w:br/>
      </w:r>
      <w:r>
        <w:t xml:space="preserve">„Кралкое познан1е о всеобщей истори въ </w:t>
      </w:r>
      <w:r>
        <w:br/>
      </w:r>
      <w:r>
        <w:t xml:space="preserve">пользу и употреблеше обучить дЪтей подъ </w:t>
      </w:r>
      <w:r>
        <w:br/>
      </w:r>
      <w:r>
        <w:t xml:space="preserve">руководствомъ наставника“ (М., 1798, 43 </w:t>
      </w:r>
      <w:r>
        <w:br/>
      </w:r>
      <w:r>
        <w:t xml:space="preserve">стр. 16 л). Первыя 10 страницъ заняты </w:t>
      </w:r>
      <w:r>
        <w:br/>
      </w:r>
      <w:r>
        <w:t xml:space="preserve">посвящентемъ, предислоыемъ и введешемъ, </w:t>
      </w:r>
      <w:r>
        <w:br/>
      </w:r>
      <w:r>
        <w:t xml:space="preserve">а на остальныхъ авторъ излагаеть исто- </w:t>
      </w:r>
      <w:r>
        <w:br/>
      </w:r>
      <w:r>
        <w:t xml:space="preserve">рю израильскаго народа, начиная оть </w:t>
      </w:r>
      <w:r>
        <w:br/>
      </w:r>
      <w:r>
        <w:t xml:space="preserve">сотворешя ма и до Р. Хр., а затъмъ (на </w:t>
      </w:r>
      <w:r>
        <w:br/>
      </w:r>
      <w:r>
        <w:t xml:space="preserve">20-ти страницахъ) исторю „четырехъ мо- </w:t>
      </w:r>
      <w:r>
        <w:br/>
      </w:r>
      <w:r>
        <w:t xml:space="preserve">нарх“: Ассирйской, Персидской, Греческой </w:t>
      </w:r>
      <w:r>
        <w:br/>
      </w:r>
      <w:r>
        <w:t xml:space="preserve">и Римской.</w:t>
      </w:r>
    </w:p>
    <w:p>
      <w:pPr>
        <w:pStyle w:val="Normal"/>
      </w:pPr>
      <w:r>
        <w:t xml:space="preserve">14) В., МатвЪй Степ., писат. по френо- </w:t>
      </w:r>
      <w:r>
        <w:br/>
      </w:r>
      <w:r>
        <w:t xml:space="preserve">лог и экономич. вопросамъ, ум. 1875. По </w:t>
      </w:r>
      <w:r>
        <w:br/>
      </w:r>
      <w:r>
        <w:t xml:space="preserve">образовано былъ инженеромъ пут. сообщ. </w:t>
      </w:r>
      <w:r>
        <w:br/>
      </w:r>
      <w:r>
        <w:t xml:space="preserve">Во второй половин 40-хъ гг. сотрудничаль </w:t>
      </w:r>
      <w:r>
        <w:br/>
      </w:r>
      <w:r>
        <w:t xml:space="preserve">въ „Отеч. Зап.“, гдз помЪщалъ статьи по </w:t>
      </w:r>
      <w:r>
        <w:br/>
      </w:r>
      <w:r>
        <w:t xml:space="preserve">френолот1и и др. ОтдЪльно изд.: „Отрывки </w:t>
      </w:r>
      <w:r>
        <w:br/>
      </w:r>
      <w:r>
        <w:t xml:space="preserve">изъ заграничн. писемъ 1844—45“ (Спб., 1857), </w:t>
      </w:r>
      <w:r>
        <w:br/>
      </w:r>
      <w:r>
        <w:t xml:space="preserve">„Уединенное государство въ отношеши къ </w:t>
      </w:r>
      <w:r>
        <w:br/>
      </w:r>
      <w:r>
        <w:t xml:space="preserve">обществ. эконом!и; изъ творешя фонъ-Тю- </w:t>
      </w:r>
      <w:r>
        <w:br/>
      </w:r>
      <w:r>
        <w:t xml:space="preserve">пена извлечено и приспособлено для рус- </w:t>
      </w:r>
      <w:r>
        <w:br/>
      </w:r>
      <w:r>
        <w:t xml:space="preserve">скихъ читателей“ (Карлеруз, 1857), „Разъ- </w:t>
      </w:r>
      <w:r>
        <w:br/>
      </w:r>
      <w:r>
        <w:t xml:space="preserve">яснен!е рацональн. основан. политич. эко- </w:t>
      </w:r>
      <w:r>
        <w:br/>
      </w:r>
      <w:r>
        <w:t xml:space="preserve">номи“ (Сиб., 1872) и „Оризешез виг 1а </w:t>
      </w:r>
      <w:r>
        <w:br/>
      </w:r>
      <w:r>
        <w:t xml:space="preserve">теще пейте“ (Пар., 1857). КромЪ того, </w:t>
      </w:r>
      <w:r>
        <w:br/>
      </w:r>
      <w:r>
        <w:t xml:space="preserve">писалъ въ „опгпа| 4ез Есопоп!:{ез“ и пе- </w:t>
      </w:r>
      <w:r>
        <w:br/>
      </w:r>
      <w:r>
        <w:t xml:space="preserve">ревелъ съ нЪм. на франц. книгу Тюнена </w:t>
      </w:r>
      <w:r>
        <w:br/>
      </w:r>
      <w:r>
        <w:t xml:space="preserve">„ое за]айте пабиге] её 501 гарротё ац бах </w:t>
      </w:r>
      <w:r>
        <w:br/>
      </w:r>
      <w:r>
        <w:t xml:space="preserve">Че 1166г“ (1857). Его экономич. возарЪ- </w:t>
      </w:r>
      <w:r>
        <w:br/>
      </w:r>
      <w:r>
        <w:t xml:space="preserve">шя обратили на себя внимане иностр. уче- </w:t>
      </w:r>
      <w:r>
        <w:br/>
      </w:r>
      <w:r>
        <w:t xml:space="preserve">ныхъ и, напр., Шефле, въ концЪ 60-хъ гт., </w:t>
      </w:r>
      <w:r>
        <w:br/>
      </w:r>
      <w:r>
        <w:t xml:space="preserve">находилЪ необходимымъ считаться съ тео- </w:t>
      </w:r>
      <w:r>
        <w:br/>
      </w:r>
      <w:r>
        <w:t xml:space="preserve">рями В.</w:t>
      </w:r>
    </w:p>
    <w:p>
      <w:pPr>
        <w:pStyle w:val="Normal"/>
      </w:pPr>
      <w:r>
        <w:t xml:space="preserve">15) В., Мих. Гаврил., оренталисть. Уч </w:t>
      </w:r>
      <w:r>
        <w:br/>
      </w:r>
      <w:r>
        <w:t xml:space="preserve">въ спб. унив. окончилъ кот. 1823, былъ </w:t>
      </w:r>
      <w:r>
        <w:br/>
      </w:r>
      <w:r>
        <w:t xml:space="preserve">экстраорд. проф. арабскаго яз. въ томъ же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унив., а затБмъ хранителемь азйят. музея </w:t>
      </w:r>
      <w:r>
        <w:br/>
      </w:r>
      <w:r>
        <w:t xml:space="preserve">акад. наукъ. Ум. 1846. Писалъ въ „/оцт- </w:t>
      </w:r>
      <w:r>
        <w:br/>
      </w:r>
      <w:r>
        <w:t xml:space="preserve">па! азайчие“ и перевелъ на рус. языкъ </w:t>
      </w:r>
      <w:r>
        <w:br/>
      </w:r>
      <w:r>
        <w:t xml:space="preserve">сочин. Дорна объ азйятск. музез и книгу </w:t>
      </w:r>
      <w:r>
        <w:br/>
      </w:r>
      <w:r>
        <w:t xml:space="preserve">Френа: „Монеты хановъ улуса Джу‘ева </w:t>
      </w:r>
      <w:r>
        <w:br/>
      </w:r>
      <w:r>
        <w:t xml:space="preserve">или Золотой орды“ (Сиб., 1834).</w:t>
      </w:r>
    </w:p>
    <w:p>
      <w:pPr>
        <w:pStyle w:val="Normal"/>
      </w:pPr>
      <w:r>
        <w:t xml:space="preserve">16) В, Максимъ Яковл., придворный </w:t>
      </w:r>
      <w:r>
        <w:br/>
      </w:r>
      <w:r>
        <w:t xml:space="preserve">актеръ, оперн. ибвець. Род. 1759, ум. 1821.</w:t>
      </w:r>
    </w:p>
    <w:p>
      <w:pPr>
        <w:pStyle w:val="Normal"/>
      </w:pPr>
      <w:r>
        <w:t xml:space="preserve">17) В., Юм Ал-—ровичъ, журналиетъ, </w:t>
      </w:r>
      <w:r>
        <w:br/>
      </w:r>
      <w:r>
        <w:t xml:space="preserve">ум. 1862. Въ 50-хь гг. быль постояннымъ </w:t>
      </w:r>
      <w:r>
        <w:br/>
      </w:r>
      <w:r>
        <w:t xml:space="preserve">сотрудн. „Библ. для чтеня“ Сенковскато; </w:t>
      </w:r>
      <w:r>
        <w:br/>
      </w:r>
      <w:r>
        <w:t xml:space="preserve">затВмъ работалъ въ „Спб. ВЪд.“, „ИскрЪ“ и </w:t>
      </w:r>
      <w:r>
        <w:br/>
      </w:r>
      <w:r>
        <w:t xml:space="preserve">др. изд. Нисалъ часто подъ всевдонимомъ </w:t>
      </w:r>
      <w:r>
        <w:br/>
      </w:r>
      <w:r>
        <w:t xml:space="preserve">Гымалэ. 1862 основалъ газету „Русск </w:t>
      </w:r>
      <w:r>
        <w:br/>
      </w:r>
      <w:r>
        <w:t xml:space="preserve">Листокъ“ (переименованную впослёдетвыи </w:t>
      </w:r>
      <w:r>
        <w:br/>
      </w:r>
      <w:r>
        <w:t xml:space="preserve">въ „ВЪеть“).</w:t>
      </w:r>
    </w:p>
    <w:p>
      <w:pPr>
        <w:pStyle w:val="Normal"/>
      </w:pPr>
      <w:r>
        <w:t xml:space="preserve">18) В., @еодоръ Григорьев,, основатель </w:t>
      </w:r>
      <w:r>
        <w:br/>
      </w:r>
      <w:r>
        <w:t xml:space="preserve">русскаго театра, сынъ костромек. купца, </w:t>
      </w:r>
      <w:r>
        <w:br/>
      </w:r>
      <w:r>
        <w:t xml:space="preserve">род. 9 февр. 1729. Рано лишившись отца, </w:t>
      </w:r>
      <w:r>
        <w:br/>
      </w:r>
      <w:r>
        <w:t xml:space="preserve">В. переселился въ Ярославль, по случаю </w:t>
      </w:r>
      <w:r>
        <w:br/>
      </w:r>
      <w:r>
        <w:t xml:space="preserve">выхода замужьъ матери за мЪстнаго купца </w:t>
      </w:r>
      <w:r>
        <w:br/>
      </w:r>
      <w:r>
        <w:t xml:space="preserve">Полушкина. Отчимъ В. оказалея умнымъ, </w:t>
      </w:r>
      <w:r>
        <w:br/>
      </w:r>
      <w:r>
        <w:t xml:space="preserve">добрымъ, честнымъ человъкомъ. ЗамЪ- </w:t>
      </w:r>
      <w:r>
        <w:br/>
      </w:r>
      <w:r>
        <w:t xml:space="preserve">тивЪ способности въ молодомъ В., Полуш- </w:t>
      </w:r>
      <w:r>
        <w:br/>
      </w:r>
      <w:r>
        <w:t xml:space="preserve">кинЪъ отправить его учиться въ Москву, </w:t>
      </w:r>
      <w:r>
        <w:br/>
      </w:r>
      <w:r>
        <w:t xml:space="preserve">въ Заиконоспасск. учил., въ которомъ В. </w:t>
      </w:r>
      <w:r>
        <w:br/>
      </w:r>
      <w:r>
        <w:t xml:space="preserve">пробыль 3 г. Здфеь В. впервые прини- </w:t>
      </w:r>
      <w:r>
        <w:br/>
      </w:r>
      <w:r>
        <w:t xml:space="preserve">малъ учасше вмотЪ съ воспитанниками </w:t>
      </w:r>
      <w:r>
        <w:br/>
      </w:r>
      <w:r>
        <w:t xml:space="preserve">въ устройств и представлеши духовных </w:t>
      </w:r>
      <w:r>
        <w:br/>
      </w:r>
      <w:r>
        <w:t xml:space="preserve">драмъ. Въ 1746 В. по торговымъ дЪламъ </w:t>
      </w:r>
      <w:r>
        <w:br/>
      </w:r>
      <w:r>
        <w:t xml:space="preserve">быль посланъ отчимомъ въ Сиб.; здвеь В. </w:t>
      </w:r>
      <w:r>
        <w:br/>
      </w:r>
      <w:r>
        <w:t xml:space="preserve">представилась возможность присутетвовать </w:t>
      </w:r>
      <w:r>
        <w:br/>
      </w:r>
      <w:r>
        <w:t xml:space="preserve">на представлеши Императорской итальян- </w:t>
      </w:r>
      <w:r>
        <w:br/>
      </w:r>
      <w:r>
        <w:t xml:space="preserve">ской оперы и бывать за кулисами во вре- </w:t>
      </w:r>
      <w:r>
        <w:br/>
      </w:r>
      <w:r>
        <w:t xml:space="preserve">мя представлейй въ сухопутномъ кадет- </w:t>
      </w:r>
      <w:r>
        <w:br/>
      </w:r>
      <w:r>
        <w:t xml:space="preserve">скомъ корпус, гдЪ кадеты разыгрывали </w:t>
      </w:r>
      <w:r>
        <w:br/>
      </w:r>
      <w:r>
        <w:t xml:space="preserve">трагедия Расина, Вольтера, Сумарокова. </w:t>
      </w:r>
      <w:r>
        <w:br/>
      </w:r>
      <w:r>
        <w:t xml:space="preserve">Тогда же у В. зародилась мысль объ осно- </w:t>
      </w:r>
      <w:r>
        <w:br/>
      </w:r>
      <w:r>
        <w:t xml:space="preserve">ван!и театра у себя на родинЪ; вернув- </w:t>
      </w:r>
      <w:r>
        <w:br/>
      </w:r>
      <w:r>
        <w:t xml:space="preserve">шись въ Ярославль, В. началъ обучать </w:t>
      </w:r>
      <w:r>
        <w:br/>
      </w:r>
      <w:r>
        <w:t xml:space="preserve">сценическому искусству свонхъ братьевъ </w:t>
      </w:r>
      <w:r>
        <w:br/>
      </w:r>
      <w:r>
        <w:t xml:space="preserve">и сверстниковъ, въ числЪ которыхЪ быль </w:t>
      </w:r>
      <w:r>
        <w:br/>
      </w:r>
      <w:r>
        <w:t xml:space="preserve">Ванюша Нарыковъ, впослфдетаи знамени- </w:t>
      </w:r>
      <w:r>
        <w:br/>
      </w:r>
      <w:r>
        <w:t xml:space="preserve">тый Дмитревск!й. Составивь такимъ обра- </w:t>
      </w:r>
      <w:r>
        <w:br/>
      </w:r>
      <w:r>
        <w:t xml:space="preserve">зомъ „труппу“, В. началъ устраивать </w:t>
      </w:r>
      <w:r>
        <w:br/>
      </w:r>
      <w:r>
        <w:t xml:space="preserve">спектакли сперва въ комнатахъ своего </w:t>
      </w:r>
      <w:r>
        <w:br/>
      </w:r>
      <w:r>
        <w:t xml:space="preserve">дома, а затьмь въ театръ былъ превра- </w:t>
      </w:r>
      <w:r>
        <w:br/>
      </w:r>
      <w:r>
        <w:t xml:space="preserve">щенъ обширный кожевенный сарай Ио- </w:t>
      </w:r>
      <w:r>
        <w:br/>
      </w:r>
      <w:r>
        <w:t xml:space="preserve">лушкина. Благодаря сочувствио мЪстнаго </w:t>
      </w:r>
      <w:r>
        <w:br/>
      </w:r>
      <w:r>
        <w:t xml:space="preserve">общества, а въ особенности воеводы Му- </w:t>
      </w:r>
      <w:r>
        <w:br/>
      </w:r>
      <w:r>
        <w:t xml:space="preserve">сина-Пушкина и помъщика Майкова, В. </w:t>
      </w:r>
      <w:r>
        <w:br/>
      </w:r>
      <w:r>
        <w:t xml:space="preserve">собралъ достаточную сумму и выстроил </w:t>
      </w:r>
      <w:r>
        <w:br/>
      </w:r>
      <w:r>
        <w:t xml:space="preserve">зъ ЯрославлЪ здаше театра на 1000 челов., </w:t>
      </w:r>
      <w:r>
        <w:br/>
      </w:r>
      <w:r>
        <w:t xml:space="preserve">въ которомъ и сталъ давать постоянные </w:t>
      </w:r>
      <w:r>
        <w:br/>
      </w:r>
      <w:r>
        <w:t xml:space="preserve">спектакли. Драма „Эсеирь“, пастораль </w:t>
      </w:r>
      <w:r>
        <w:br/>
      </w:r>
      <w:r>
        <w:t xml:space="preserve">„Эвмонъ и Берва“, мистери Дмитря Ро- </w:t>
      </w:r>
      <w:r>
        <w:br/>
      </w:r>
      <w:r>
        <w:t xml:space="preserve">стовскаго, оп. „Титово милосерд1е“ Мета- </w:t>
      </w:r>
      <w:r>
        <w:br/>
      </w:r>
      <w:r>
        <w:t xml:space="preserve">стаз10, перевед. самимъ В., комеди Моль- </w:t>
      </w:r>
      <w:r>
        <w:br/>
      </w:r>
      <w:r>
        <w:t xml:space="preserve">сера, трагеди Сумарокова, бытовыя комеди </w:t>
      </w:r>
      <w:r>
        <w:br/>
      </w:r>
      <w:r>
        <w:t xml:space="preserve">на ярославск. нравы, написанныя самимъ </w:t>
      </w:r>
      <w:r>
        <w:br/>
      </w:r>
      <w:r>
        <w:t xml:space="preserve">же В.— составляли репертуаръ ярославек: </w:t>
      </w:r>
      <w:r>
        <w:br/>
      </w:r>
      <w:r>
        <w:t xml:space="preserve">труппы. Слухи объ ярославскомъ театрЪь </w:t>
      </w:r>
      <w:r>
        <w:br/>
      </w:r>
      <w:r>
        <w:t xml:space="preserve">достигли столицы, и императрица Елиза- </w:t>
      </w:r>
      <w:r>
        <w:br/>
      </w:r>
      <w:r>
        <w:t xml:space="preserve">вета Петровна вызвала В. съ товарищами </w:t>
      </w:r>
      <w:r>
        <w:br/>
      </w:r>
      <w:r>
        <w:t xml:space="preserve">въ Сиб. Юные актеры дебютировали въ </w:t>
      </w:r>
      <w:r>
        <w:br/>
      </w:r>
      <w:r>
        <w:t xml:space="preserve">присутетыи императрицы въ „Хоревз“. </w:t>
      </w:r>
      <w:r>
        <w:br/>
      </w:r>
      <w:r>
        <w:t xml:space="preserve">Имнератрица осталась крайне довольна </w:t>
      </w:r>
      <w:r>
        <w:br/>
      </w:r>
      <w:r>
        <w:t xml:space="preserve">представлешемъ и вельла опредЪълить ак-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теровъ въ кадетсюй корпусъ на казенный </w:t>
      </w:r>
      <w:r>
        <w:br/>
      </w:r>
      <w:r>
        <w:t xml:space="preserve">счеть, назначивь сверхъ того В. жало- </w:t>
      </w:r>
      <w:r>
        <w:br/>
      </w:r>
      <w:r>
        <w:t xml:space="preserve">ванья 100 р. въ г, а остальнымъ по 50. </w:t>
      </w:r>
      <w:r>
        <w:br/>
      </w:r>
      <w:r>
        <w:t xml:space="preserve">Въ корпусв В. занимался усердно, попол- </w:t>
      </w:r>
      <w:r>
        <w:br/>
      </w:r>
      <w:r>
        <w:t xml:space="preserve">няя пробзлы въ образован!и. 30 авг. 1756 </w:t>
      </w:r>
      <w:r>
        <w:br/>
      </w:r>
      <w:r>
        <w:t xml:space="preserve">изданъ былъ указъ объ основан!ти театра, </w:t>
      </w:r>
      <w:r>
        <w:br/>
      </w:r>
      <w:r>
        <w:t xml:space="preserve">директоромъ котораго былъ назначенъ Су- </w:t>
      </w:r>
      <w:r>
        <w:br/>
      </w:r>
      <w:r>
        <w:t xml:space="preserve">мароковъ, а первымъ актеромъ В. Съ </w:t>
      </w:r>
      <w:r>
        <w:br/>
      </w:r>
      <w:r>
        <w:t xml:space="preserve">этого времени началась оффищально арти- </w:t>
      </w:r>
      <w:r>
        <w:br/>
      </w:r>
      <w:r>
        <w:t xml:space="preserve">стическая дФятельность В. въ звашши при- </w:t>
      </w:r>
      <w:r>
        <w:br/>
      </w:r>
      <w:r>
        <w:t xml:space="preserve">дворнаго актера. За полезную и плодо- </w:t>
      </w:r>
      <w:r>
        <w:br/>
      </w:r>
      <w:r>
        <w:t xml:space="preserve">творную дфятельность В. былъ щедро на- </w:t>
      </w:r>
      <w:r>
        <w:br/>
      </w:r>
      <w:r>
        <w:t xml:space="preserve">гражденъ, при вотуплеи на престолъ, </w:t>
      </w:r>
      <w:r>
        <w:br/>
      </w:r>
      <w:r>
        <w:t xml:space="preserve">Импер. Екатериной П, но отказался оть </w:t>
      </w:r>
      <w:r>
        <w:br/>
      </w:r>
      <w:r>
        <w:t xml:space="preserve">награды въ пользу своего брата. Ум. В. </w:t>
      </w:r>
      <w:r>
        <w:br/>
      </w:r>
      <w:r>
        <w:t xml:space="preserve">въ МосквЪ 4 апр. 1763, простудившись во </w:t>
      </w:r>
      <w:r>
        <w:br/>
      </w:r>
      <w:r>
        <w:t xml:space="preserve">время устройства коронацоннаго маска-</w:t>
      </w:r>
    </w:p>
    <w:p>
      <w:pPr>
        <w:pStyle w:val="Normal"/>
      </w:pPr>
      <w:r>
        <w:t xml:space="preserve">рада „Торжествующая Минерва“. Погреб. </w:t>
      </w:r>
      <w:r>
        <w:br/>
      </w:r>
      <w:r>
        <w:t xml:space="preserve">Въ Андроньевскомъ монаст., но могила </w:t>
      </w:r>
      <w:r>
        <w:br/>
      </w:r>
      <w:r>
        <w:t xml:space="preserve">послЪ 1812 затерялась безслЪдно. См. Яр-</w:t>
      </w:r>
    </w:p>
    <w:p>
      <w:pPr>
        <w:pStyle w:val="Normal"/>
      </w:pPr>
      <w:r>
        <w:t xml:space="preserve">цевъ, Основаше и основатель русск. те- </w:t>
      </w:r>
      <w:r>
        <w:br/>
      </w:r>
      <w:r>
        <w:t xml:space="preserve">атра (М., 1900); Евгенуй, Словарь свЪтскихъ </w:t>
      </w:r>
      <w:r>
        <w:br/>
      </w:r>
      <w:r>
        <w:t xml:space="preserve">писателей.</w:t>
      </w:r>
    </w:p>
    <w:p>
      <w:pPr>
        <w:pStyle w:val="Normal"/>
      </w:pPr>
      <w:r>
        <w:t xml:space="preserve">19) В., 9едоръ Иванов,, рус. архитек- </w:t>
      </w:r>
      <w:r>
        <w:br/>
      </w:r>
      <w:r>
        <w:t xml:space="preserve">торъ, род. 1754 и ум. 1803 г. въ Петербур- </w:t>
      </w:r>
      <w:r>
        <w:br/>
      </w:r>
      <w:r>
        <w:t xml:space="preserve">гЪ; ученикъ академ художествъ (съ 1764), </w:t>
      </w:r>
      <w:r>
        <w:br/>
      </w:r>
      <w:r>
        <w:t xml:space="preserve">получилъ здЪеь малую золотую медаль за </w:t>
      </w:r>
      <w:r>
        <w:br/>
      </w:r>
      <w:r>
        <w:t xml:space="preserve">проектъ биржи (1770) и большую такую же, </w:t>
      </w:r>
      <w:r>
        <w:br/>
      </w:r>
      <w:r>
        <w:t xml:space="preserve">съ правомъ посылки заграницу на казен- </w:t>
      </w:r>
      <w:r>
        <w:br/>
      </w:r>
      <w:r>
        <w:t xml:space="preserve">ный счетъ (за модель карусели) въ 1772 г., </w:t>
      </w:r>
      <w:r>
        <w:br/>
      </w:r>
      <w:r>
        <w:t xml:space="preserve">тд получилъ двЪ золотыя медали (Вене- </w:t>
      </w:r>
      <w:r>
        <w:br/>
      </w:r>
      <w:r>
        <w:t xml:space="preserve">щя и Парижь); по возвращении въ Россио, </w:t>
      </w:r>
      <w:r>
        <w:br/>
      </w:r>
      <w:r>
        <w:t xml:space="preserve">былъ избранъ академей въ назначенные </w:t>
      </w:r>
      <w:r>
        <w:br/>
      </w:r>
      <w:r>
        <w:t xml:space="preserve">(1782), затЪмъ профессоромъ (1794) по </w:t>
      </w:r>
      <w:r>
        <w:br/>
      </w:r>
      <w:r>
        <w:t xml:space="preserve">классу архитектуры, на этой служб и </w:t>
      </w:r>
      <w:r>
        <w:br/>
      </w:r>
      <w:r>
        <w:t xml:space="preserve">Умеръ, выполнивъ за время жизни въ Пе- </w:t>
      </w:r>
      <w:r>
        <w:br/>
      </w:r>
      <w:r>
        <w:t xml:space="preserve">тербургВ большое число построекъ, отно- </w:t>
      </w:r>
      <w:r>
        <w:br/>
      </w:r>
      <w:r>
        <w:t xml:space="preserve">сительно значительнаго числа которыхъ не </w:t>
      </w:r>
      <w:r>
        <w:br/>
      </w:r>
      <w:r>
        <w:t xml:space="preserve">сохранилось севздЪшй, а остальныя пере- </w:t>
      </w:r>
      <w:r>
        <w:br/>
      </w:r>
      <w:r>
        <w:t xml:space="preserve">дъланы или не существуютъ.</w:t>
      </w:r>
    </w:p>
    <w:p>
      <w:pPr>
        <w:pStyle w:val="Normal"/>
      </w:pPr>
      <w:r>
        <w:t xml:space="preserve">20) В., 9едоръ Кондратьев. (Хведф </w:t>
      </w:r>
      <w:r>
        <w:br/>
      </w:r>
      <w:r>
        <w:t xml:space="preserve">Вовк), украинсый этнографъ. Начало его </w:t>
      </w:r>
      <w:r>
        <w:br/>
      </w:r>
      <w:r>
        <w:t xml:space="preserve">работъ относится къ семидесятымъ годамъ: </w:t>
      </w:r>
      <w:r>
        <w:br/>
      </w:r>
      <w:r>
        <w:t xml:space="preserve">во второмъ томЪ Трудовъ третьяго архео- </w:t>
      </w:r>
      <w:r>
        <w:br/>
      </w:r>
      <w:r>
        <w:t xml:space="preserve">логическаго съЪзда въ ЮМевЪ напечатана </w:t>
      </w:r>
      <w:r>
        <w:br/>
      </w:r>
      <w:r>
        <w:t xml:space="preserve">была'его записка: „Отличительныя черты </w:t>
      </w:r>
      <w:r>
        <w:br/>
      </w:r>
      <w:r>
        <w:t xml:space="preserve">южно-русской орнаментики“, а въ 1-мъ т. </w:t>
      </w:r>
      <w:r>
        <w:br/>
      </w:r>
      <w:r>
        <w:t xml:space="preserve">„Записокь юго-зат. отдфла гоографиче- </w:t>
      </w:r>
      <w:r>
        <w:br/>
      </w:r>
      <w:r>
        <w:t xml:space="preserve">скаго общества“ (ЮЖевъ, 1873) словарикъ </w:t>
      </w:r>
      <w:r>
        <w:br/>
      </w:r>
      <w:r>
        <w:t xml:space="preserve">народныхъ украинскихъ назвашй растенй. </w:t>
      </w:r>
      <w:r>
        <w:br/>
      </w:r>
      <w:r>
        <w:t xml:space="preserve">Въ восьмидесятыхъ годахъ печатались его </w:t>
      </w:r>
      <w:r>
        <w:br/>
      </w:r>
      <w:r>
        <w:t xml:space="preserve">статьи въ „Кевской СтаринЪ“, а въ 1891 </w:t>
      </w:r>
      <w:r>
        <w:br/>
      </w:r>
      <w:r>
        <w:t xml:space="preserve">въ львовскомъ журналВ „Правда“ (№№ УП </w:t>
      </w:r>
      <w:r>
        <w:br/>
      </w:r>
      <w:r>
        <w:t xml:space="preserve">и УШ) напечатано его изслЪдован!е: „Бра- </w:t>
      </w:r>
      <w:r>
        <w:br/>
      </w:r>
      <w:r>
        <w:t xml:space="preserve">тАння на Украйтн!“, появившееся одновре- </w:t>
      </w:r>
      <w:r>
        <w:br/>
      </w:r>
      <w:r>
        <w:t xml:space="preserve">енно и въ парижской „Меазте“ (1891, </w:t>
      </w:r>
      <w:r>
        <w:br/>
      </w:r>
      <w:r>
        <w:t xml:space="preserve">8): „Па таегизайоп еп Окгате“ Во </w:t>
      </w:r>
      <w:r>
        <w:br/>
      </w:r>
      <w:r>
        <w:t xml:space="preserve">французекомъ органЪ появилось и объеми- </w:t>
      </w:r>
      <w:r>
        <w:br/>
      </w:r>
      <w:r>
        <w:t xml:space="preserve">стое его изслЪдоване: „ВИез еб изавез пир- </w:t>
      </w:r>
      <w:r>
        <w:br/>
      </w:r>
      <w:r>
        <w:t xml:space="preserve">Чапх еп Окгаше“ (сперва въ „Г’Ап@го- </w:t>
      </w:r>
      <w:r>
        <w:br/>
      </w:r>
      <w:r>
        <w:t xml:space="preserve">ро!081е* 1892, потомъ отдЪльной книгой), </w:t>
      </w:r>
      <w:r>
        <w:br/>
      </w:r>
      <w:r>
        <w:t xml:space="preserve">въ которомъ авторъ задается цълью по- </w:t>
      </w:r>
      <w:r>
        <w:br/>
      </w:r>
      <w:r>
        <w:t xml:space="preserve">знакомить западных ученыхъ съ украин- </w:t>
      </w:r>
      <w:r>
        <w:br/>
      </w:r>
      <w:r>
        <w:t xml:space="preserve">скими свадебными обрядами. (Въ болгар- </w:t>
      </w:r>
      <w:r>
        <w:br/>
      </w:r>
      <w:r>
        <w:t xml:space="preserve">скомъ „ОборникЪ за народни умотворешя“ </w:t>
      </w:r>
      <w:r>
        <w:br/>
      </w:r>
      <w:r>
        <w:t xml:space="preserve">В. напечаталь часть своего изслЪдован!я </w:t>
      </w:r>
      <w:r>
        <w:br/>
      </w:r>
      <w:r>
        <w:t xml:space="preserve">о свадебныхъ обрядахъ, преимущественно </w:t>
      </w:r>
      <w:r>
        <w:br/>
      </w:r>
      <w:r>
        <w:t xml:space="preserve">украинскихъ). Съ 18399 В. редактируеть</w:t>
      </w:r>
    </w:p>
    <w:p>
      <w:pPr>
        <w:pStyle w:val="Normal"/>
      </w:pPr>
      <w:r>
        <w:t xml:space="preserve">Волковъ — Волковышовй узздъ.</w:t>
      </w:r>
    </w:p>
    <w:p>
      <w:pPr>
        <w:pStyle w:val="Normal"/>
      </w:pPr>
      <w:r>
        <w:t xml:space="preserve">издаваемые во ЛьвовЪ „Науковим Това- </w:t>
      </w:r>
      <w:r>
        <w:br/>
      </w:r>
      <w:r>
        <w:t xml:space="preserve">риством им. Шевченка“ — „Малерияли до </w:t>
      </w:r>
      <w:r>
        <w:br/>
      </w:r>
      <w:r>
        <w:t xml:space="preserve">укра!нсько-русько! етнологИй*“ (до сихъ поръ </w:t>
      </w:r>
      <w:r>
        <w:br/>
      </w:r>
      <w:r>
        <w:t xml:space="preserve">два тома), гдЪ помъщаеть и свои работы: </w:t>
      </w:r>
      <w:r>
        <w:br/>
      </w:r>
      <w:r>
        <w:t xml:space="preserve">„Передисторичн! знахидки на Киривеьый </w:t>
      </w:r>
      <w:r>
        <w:br/>
      </w:r>
      <w:r>
        <w:t xml:space="preserve">улиц р Ки\в!“; „Укратнеьке рибальство у </w:t>
      </w:r>
      <w:r>
        <w:br/>
      </w:r>
      <w:r>
        <w:t xml:space="preserve">Добруджй“; „Программа до збрання вдо- </w:t>
      </w:r>
      <w:r>
        <w:br/>
      </w:r>
      <w:r>
        <w:t xml:space="preserve">мостей, дотичних народньо! побутово! тех- </w:t>
      </w:r>
      <w:r>
        <w:br/>
      </w:r>
      <w:r>
        <w:t xml:space="preserve">ники“. См. Сумцовъ, „Современная мало- </w:t>
      </w:r>
      <w:r>
        <w:br/>
      </w:r>
      <w:r>
        <w:t xml:space="preserve">русская этнографя“ въ „Ю№Мевской Стари- </w:t>
      </w:r>
      <w:r>
        <w:br/>
      </w:r>
      <w:r>
        <w:t xml:space="preserve">нЪ“ (1895 Х); Пыцинъ, „Иеторя слав. </w:t>
      </w:r>
      <w:r>
        <w:br/>
      </w:r>
      <w:r>
        <w:t xml:space="preserve">лит.“, 1, 379—381.</w:t>
      </w:r>
    </w:p>
    <w:p>
      <w:pPr>
        <w:pStyle w:val="Normal"/>
      </w:pPr>
      <w:r>
        <w:t xml:space="preserve">Волковысеыйй уЪздль, Гродненск. </w:t>
      </w:r>
      <w:r>
        <w:br/>
      </w:r>
      <w:r>
        <w:t xml:space="preserve">туб.; площадь, по даннымъ 1898 г. 3413,2 </w:t>
      </w:r>
      <w:r>
        <w:br/>
      </w:r>
      <w:r>
        <w:t xml:space="preserve">кв. в. Почва глиниет, песчан., мВетами </w:t>
      </w:r>
      <w:r>
        <w:br/>
      </w:r>
      <w:r>
        <w:t xml:space="preserve">болотистая, кое-гдв сыпуч!е пески. Оро- </w:t>
      </w:r>
      <w:r>
        <w:br/>
      </w:r>
      <w:r>
        <w:t xml:space="preserve">шается р. НЪманомъ и его притоками. По </w:t>
      </w:r>
      <w:r>
        <w:br/>
      </w:r>
      <w:r>
        <w:t xml:space="preserve">перен. 1897 г. населен. 149,678 (75,988 м., </w:t>
      </w:r>
      <w:r>
        <w:br/>
      </w:r>
      <w:r>
        <w:t xml:space="preserve">73,690 ж.), въ томъ числВ городек. 10,415 </w:t>
      </w:r>
      <w:r>
        <w:br/>
      </w:r>
      <w:r>
        <w:t xml:space="preserve">чел., большинство бЪлоруссы, поляки, евреи. </w:t>
      </w:r>
      <w:r>
        <w:br/>
      </w:r>
      <w:r>
        <w:t xml:space="preserve">Главн. заняте земпедьше; СОвють озим. </w:t>
      </w:r>
      <w:r>
        <w:br/>
      </w:r>
      <w:r>
        <w:t xml:space="preserve">и яров. рожь, пшеницу, овесъ, ячмень, </w:t>
      </w:r>
      <w:r>
        <w:br/>
      </w:r>
      <w:r>
        <w:t xml:space="preserve">тречиху; значит посЪвы картофеля. По- </w:t>
      </w:r>
      <w:r>
        <w:br/>
      </w:r>
      <w:r>
        <w:t xml:space="preserve">сЪвная площ. 126,930 дес., въ томъ числЪ </w:t>
      </w:r>
      <w:r>
        <w:br/>
      </w:r>
      <w:r>
        <w:t xml:space="preserve">16,270 подъ картофелемъ. Сборъ до 338,500 </w:t>
      </w:r>
      <w:r>
        <w:br/>
      </w:r>
      <w:r>
        <w:t xml:space="preserve">чтв. зернов. хлЪба, 522,000 чтв. картофеля. </w:t>
      </w:r>
      <w:r>
        <w:br/>
      </w:r>
      <w:r>
        <w:t xml:space="preserve">СБна накашив. до 21/2 милл. пуд. Окото- </w:t>
      </w:r>
      <w:r>
        <w:br/>
      </w:r>
      <w:r>
        <w:t xml:space="preserve">водство 169,696 гол., въ томъ чиелЪ: лоша- </w:t>
      </w:r>
      <w:r>
        <w:br/>
      </w:r>
      <w:r>
        <w:t xml:space="preserve">дёй 18,795, рог. скота 40,737, овецъ 70,910, </w:t>
      </w:r>
      <w:r>
        <w:br/>
      </w:r>
      <w:r>
        <w:t xml:space="preserve">козъ 186, ословъ 11, свиней 39,057. Фабр. </w:t>
      </w:r>
      <w:r>
        <w:br/>
      </w:r>
      <w:r>
        <w:t xml:space="preserve">и завод. 244 съ 533 рабоч., производетво </w:t>
      </w:r>
      <w:r>
        <w:br/>
      </w:r>
      <w:r>
        <w:t xml:space="preserve">525 т. р. Заключ. 1150 браковъ, род. 6524 </w:t>
      </w:r>
      <w:r>
        <w:br/>
      </w:r>
      <w:r>
        <w:t xml:space="preserve">(3357 м., 3167 д.), умерло 3867 (1969 м., </w:t>
      </w:r>
      <w:r>
        <w:br/>
      </w:r>
      <w:r>
        <w:t xml:space="preserve">1898 ж.), естеств. прирость 2657. Народн. </w:t>
      </w:r>
      <w:r>
        <w:br/>
      </w:r>
      <w:r>
        <w:t xml:space="preserve">библ1от. 5; въ мЪетечкЪ Свислочи учительск. </w:t>
      </w:r>
      <w:r>
        <w:br/>
      </w:r>
      <w:r>
        <w:t xml:space="preserve">семинар!я; церк.-приходек. школъ 7, гра- </w:t>
      </w:r>
      <w:r>
        <w:br/>
      </w:r>
      <w:r>
        <w:t xml:space="preserve">моты 89. Учащихся 8201 (7855 м., 846 д.). </w:t>
      </w:r>
      <w:r>
        <w:br/>
      </w:r>
      <w:r>
        <w:t xml:space="preserve">Фельдшерск. пунктовъ 12. Ярмарокъ 17, </w:t>
      </w:r>
      <w:r>
        <w:br/>
      </w:r>
      <w:r>
        <w:t xml:space="preserve">конск. завод. 2.</w:t>
      </w:r>
    </w:p>
    <w:p>
      <w:pPr>
        <w:pStyle w:val="Normal"/>
      </w:pPr>
      <w:r>
        <w:t xml:space="preserve">Волковыск, уззд. гор. Гродненек. </w:t>
      </w:r>
      <w:r>
        <w:br/>
      </w:r>
      <w:r>
        <w:t xml:space="preserve">губ., подъ 5309/ с. ш., 240587 в. д., при р. </w:t>
      </w:r>
      <w:r>
        <w:br/>
      </w:r>
      <w:r>
        <w:t xml:space="preserve">ВолковыЪ. По перен. 1897, жителей 10,584 </w:t>
      </w:r>
      <w:r>
        <w:br/>
      </w:r>
      <w:r>
        <w:t xml:space="preserve">(4237 м., 4347 ж.). Браковъ въ 1898 закл. </w:t>
      </w:r>
      <w:r>
        <w:br/>
      </w:r>
      <w:r>
        <w:t xml:space="preserve">28, род. 327, умерло 184, естеств. прирост </w:t>
      </w:r>
      <w:r>
        <w:br/>
      </w:r>
      <w:r>
        <w:t xml:space="preserve">143. Фабрично-промышил. завед. 17 съ 81 </w:t>
      </w:r>
      <w:r>
        <w:br/>
      </w:r>
      <w:r>
        <w:t xml:space="preserve">рабоч. Производетво 65,000 р. Гор. боль- </w:t>
      </w:r>
      <w:r>
        <w:br/>
      </w:r>
      <w:r>
        <w:t xml:space="preserve">ница, библотека, уЪздн. училище, начальн. </w:t>
      </w:r>
      <w:r>
        <w:br/>
      </w:r>
      <w:r>
        <w:t xml:space="preserve">школа. Станщя ПолЪсск. ж. д. Ярмарка. </w:t>
      </w:r>
      <w:r>
        <w:br/>
      </w:r>
      <w:r>
        <w:t xml:space="preserve">Одинъ изъ древн. город., въ 1259 Данйилъ </w:t>
      </w:r>
      <w:r>
        <w:br/>
      </w:r>
      <w:r>
        <w:t xml:space="preserve">Галицю уступилъ его ЛитвЪ; позже по- </w:t>
      </w:r>
      <w:r>
        <w:br/>
      </w:r>
      <w:r>
        <w:t xml:space="preserve">палъ подъ власть Польши и былъ повто- </w:t>
      </w:r>
      <w:r>
        <w:br/>
      </w:r>
      <w:r>
        <w:t xml:space="preserve">вымъ городомъ до 1796, когда присоедин. </w:t>
      </w:r>
      <w:r>
        <w:br/>
      </w:r>
      <w:r>
        <w:t xml:space="preserve">кь Росаи, послЪ 3-го раздъла Польши; съ </w:t>
      </w:r>
      <w:r>
        <w:br/>
      </w:r>
      <w:r>
        <w:t xml:space="preserve">1802 — уБздный.</w:t>
      </w:r>
    </w:p>
    <w:p>
      <w:pPr>
        <w:pStyle w:val="Normal"/>
      </w:pPr>
      <w:r>
        <w:t xml:space="preserve">Волновьниюы, уЪзд. гор. бувалкск. </w:t>
      </w:r>
      <w:r>
        <w:br/>
      </w:r>
      <w:r>
        <w:t xml:space="preserve">губ., подъ 540 39/ с. ш., 2302/ в. д. Здашйй </w:t>
      </w:r>
      <w:r>
        <w:br/>
      </w:r>
      <w:r>
        <w:t xml:space="preserve">519, въ томъ числв камен. 77. Костелъ, </w:t>
      </w:r>
      <w:r>
        <w:br/>
      </w:r>
      <w:r>
        <w:t xml:space="preserve">синагога, нъеколько евр. молитв. домовь </w:t>
      </w:r>
      <w:r>
        <w:br/>
      </w:r>
      <w:r>
        <w:t xml:space="preserve">и школъ. По перен, 1897, жит. 3988; бра- </w:t>
      </w:r>
      <w:r>
        <w:br/>
      </w:r>
      <w:r>
        <w:t xml:space="preserve">ковъ въ 1898 заключено 15, родилось 58, </w:t>
      </w:r>
      <w:r>
        <w:br/>
      </w:r>
      <w:r>
        <w:t xml:space="preserve">умерло 51, прирость 7 душъ. Фабр. и зав. </w:t>
      </w:r>
      <w:r>
        <w:br/>
      </w:r>
      <w:r>
        <w:t xml:space="preserve">12 съ 251 раб., произ. 230,000 р., обр. </w:t>
      </w:r>
      <w:r>
        <w:br/>
      </w:r>
      <w:r>
        <w:t xml:space="preserve">по очисткВ щетины. Начальн. учил. 4 съ </w:t>
      </w:r>
      <w:r>
        <w:br/>
      </w:r>
      <w:r>
        <w:t xml:space="preserve">385 ученик.</w:t>
      </w:r>
    </w:p>
    <w:p>
      <w:pPr>
        <w:pStyle w:val="Normal"/>
      </w:pPr>
      <w:r>
        <w:t xml:space="preserve">Волковьиневкай убздль, сБв.-зап. </w:t>
      </w:r>
      <w:r>
        <w:br/>
      </w:r>
      <w:r>
        <w:t xml:space="preserve">ч. Сувалкск. губ. Низменный. Изъ общаго </w:t>
      </w:r>
      <w:r>
        <w:br/>
      </w:r>
      <w:r>
        <w:t xml:space="preserve">количества 116,620 дес. земли, усад. 4757 </w:t>
      </w:r>
      <w:r>
        <w:br/>
      </w:r>
      <w:r>
        <w:t xml:space="preserve">Ддес., пахотн. 74,564 дес., лугов. и пастбищ.</w:t>
      </w:r>
    </w:p>
    <w:p>
      <w:pPr>
        <w:pStyle w:val="Normal"/>
      </w:pPr>
      <w:r>
        <w:t xml:space="preserve">Волкодлакъь — Волконский.</w:t>
      </w:r>
    </w:p>
    <w:p>
      <w:pPr>
        <w:pStyle w:val="Normal"/>
      </w:pPr>
      <w:r>
        <w:t xml:space="preserve">26,528 дее., лфсу 6178 дес., неудобн. 4593 </w:t>
      </w:r>
      <w:r>
        <w:br/>
      </w:r>
      <w:r>
        <w:t xml:space="preserve">дес. По роду владъшя, земли распредЪл. </w:t>
      </w:r>
      <w:r>
        <w:br/>
      </w:r>
      <w:r>
        <w:t xml:space="preserve">такъ: крестьянск. надЪльн. составл. 62,70/0, </w:t>
      </w:r>
      <w:r>
        <w:br/>
      </w:r>
      <w:r>
        <w:t xml:space="preserve">дворянск. 32,700, казен. 0,60/0, церк. 0,19/о, </w:t>
      </w:r>
      <w:r>
        <w:br/>
      </w:r>
      <w:r>
        <w:t xml:space="preserve">гор. и посадок. 3,90/0. Населен., по перен. </w:t>
      </w:r>
      <w:r>
        <w:br/>
      </w:r>
      <w:r>
        <w:t xml:space="preserve">1397 г., 80,092 (39,692 м., 40,400 ж.), въ томъ </w:t>
      </w:r>
      <w:r>
        <w:br/>
      </w:r>
      <w:r>
        <w:t xml:space="preserve">числЪ городск. 9543 души. Большинство </w:t>
      </w:r>
      <w:r>
        <w:br/>
      </w:r>
      <w:r>
        <w:t xml:space="preserve">литовцевъ, затЪмъ евреи, нфмцы, поляки, </w:t>
      </w:r>
      <w:r>
        <w:br/>
      </w:r>
      <w:r>
        <w:t xml:space="preserve">русск. менЪе 400 ‘чел. СОЪютъ рожь, овесъ, </w:t>
      </w:r>
      <w:r>
        <w:br/>
      </w:r>
      <w:r>
        <w:t xml:space="preserve">ячмень, пшеницу, остал. яров. въ небольш. </w:t>
      </w:r>
      <w:r>
        <w:br/>
      </w:r>
      <w:r>
        <w:t xml:space="preserve">колич.; развод. много картофеля. Собрано </w:t>
      </w:r>
      <w:r>
        <w:br/>
      </w:r>
      <w:r>
        <w:t xml:space="preserve">въ 1898 зерновыхъ хлЪб. 509,325 чтв., кар- </w:t>
      </w:r>
      <w:r>
        <w:br/>
      </w:r>
      <w:r>
        <w:t xml:space="preserve">‚ тоф. 146,000 чтв. Безземельн. 24,048. Бра- </w:t>
      </w:r>
      <w:r>
        <w:br/>
      </w:r>
      <w:r>
        <w:t xml:space="preserve">цовъ заключ. 346, родилось 2446 (1208 м., </w:t>
      </w:r>
      <w:r>
        <w:br/>
      </w:r>
      <w:r>
        <w:t xml:space="preserve">1338 д.), умерло 1669 (813 м., 856 ж.), еете- </w:t>
      </w:r>
      <w:r>
        <w:br/>
      </w:r>
      <w:r>
        <w:t xml:space="preserve">ствен. прирость 777 душь. Фабр. и завод. </w:t>
      </w:r>
      <w:r>
        <w:br/>
      </w:r>
      <w:r>
        <w:t xml:space="preserve">93 съ 318 раб.; произв. 423,000 р. Отхоже </w:t>
      </w:r>
      <w:r>
        <w:br/>
      </w:r>
      <w:r>
        <w:t xml:space="preserve">промыслы заним. 8740 чел. 06. пола. Ско- </w:t>
      </w:r>
      <w:r>
        <w:br/>
      </w:r>
      <w:r>
        <w:t xml:space="preserve">товодство 111,075 головъ, въ томъ чиелЪ: </w:t>
      </w:r>
      <w:r>
        <w:br/>
      </w:r>
      <w:r>
        <w:t xml:space="preserve">ло. 14,359, рог. скота 21,806, овецъ 32,511, </w:t>
      </w:r>
      <w:r>
        <w:br/>
      </w:r>
      <w:r>
        <w:t xml:space="preserve">козъ 238, свин. 29,251. Торгов. обороты, </w:t>
      </w:r>
      <w:r>
        <w:br/>
      </w:r>
      <w:r>
        <w:t xml:space="preserve">гильдейск. и негильдейск. до 13 миля. р. </w:t>
      </w:r>
      <w:r>
        <w:br/>
      </w:r>
      <w:r>
        <w:t xml:space="preserve">Ссудо-сберегат. кассы для крестьянъ съ </w:t>
      </w:r>
      <w:r>
        <w:br/>
      </w:r>
      <w:r>
        <w:t xml:space="preserve">капит. 50,724 р. Костеловъ 10, евангелич.- </w:t>
      </w:r>
      <w:r>
        <w:br/>
      </w:r>
      <w:r>
        <w:t xml:space="preserve">аугсбургск. исповЪд. 1, синагога, 3 мечети. </w:t>
      </w:r>
      <w:r>
        <w:br/>
      </w:r>
      <w:r>
        <w:t xml:space="preserve">ГминЪ 12. Шоссейн. дороги прорфзываютъ </w:t>
      </w:r>
      <w:r>
        <w:br/>
      </w:r>
      <w:r>
        <w:t xml:space="preserve">узздъ въ разныхъ направленяхъ. </w:t>
      </w:r>
      <w:r>
        <w:br/>
      </w:r>
      <w:r>
        <w:t xml:space="preserve">Волкодлавъь, см. оборотень, вовкулана. </w:t>
      </w:r>
      <w:r>
        <w:br/>
      </w:r>
      <w:r>
        <w:t xml:space="preserve">Волконел, искаженное „фальконетъ“; </w:t>
      </w:r>
      <w:r>
        <w:br/>
      </w:r>
      <w:r>
        <w:t xml:space="preserve">въ древней Руси В. называлиеь мало-ка- </w:t>
      </w:r>
      <w:r>
        <w:br/>
      </w:r>
      <w:r>
        <w:t xml:space="preserve">плиберныя пищали. ^ </w:t>
      </w:r>
      <w:r>
        <w:br/>
      </w:r>
      <w:r>
        <w:t xml:space="preserve">Волконекая, княг. Зинаида Але- </w:t>
      </w:r>
      <w:r>
        <w:br/>
      </w:r>
      <w:r>
        <w:t xml:space="preserve">ксандр., писательница, род. 1792, ум. 1862, </w:t>
      </w:r>
      <w:r>
        <w:br/>
      </w:r>
      <w:r>
        <w:t xml:space="preserve">дочь кн. Александра Мих. БЪлосельскаго- </w:t>
      </w:r>
      <w:r>
        <w:br/>
      </w:r>
      <w:r>
        <w:t xml:space="preserve">Бълозерскаго. Кн. Бфлосельскй, бывший </w:t>
      </w:r>
      <w:r>
        <w:br/>
      </w:r>
      <w:r>
        <w:t xml:space="preserve">страстнымъ любителемъ словесности пер- </w:t>
      </w:r>
      <w:r>
        <w:br/>
      </w:r>
      <w:r>
        <w:t xml:space="preserve">вый далъ литературное и эстетическое </w:t>
      </w:r>
      <w:r>
        <w:br/>
      </w:r>
      <w:r>
        <w:t xml:space="preserve">развише своей дочери. Съ 1808 3. А. была </w:t>
      </w:r>
      <w:r>
        <w:br/>
      </w:r>
      <w:r>
        <w:t xml:space="preserve">фрейлиной. ВскорЪ потомъ она вышла за- </w:t>
      </w:r>
      <w:r>
        <w:br/>
      </w:r>
      <w:r>
        <w:t xml:space="preserve">мужь за князя Никиту Григорьевича Вол- </w:t>
      </w:r>
      <w:r>
        <w:br/>
      </w:r>
      <w:r>
        <w:t xml:space="preserve">конскаго. Съ 1813 по 1817 кн. В. про- </w:t>
      </w:r>
      <w:r>
        <w:br/>
      </w:r>
      <w:r>
        <w:t xml:space="preserve">жила заграницей и въ перодъ блестя- </w:t>
      </w:r>
      <w:r>
        <w:br/>
      </w:r>
      <w:r>
        <w:t xml:space="preserve">щихЪ европейскихь конгрессовъ враща- </w:t>
      </w:r>
      <w:r>
        <w:br/>
      </w:r>
      <w:r>
        <w:t xml:space="preserve">лась въ самомъ центр придворной и </w:t>
      </w:r>
      <w:r>
        <w:br/>
      </w:r>
      <w:r>
        <w:t xml:space="preserve">дипломатической жизни. Политическя, </w:t>
      </w:r>
      <w:r>
        <w:br/>
      </w:r>
      <w:r>
        <w:t xml:space="preserve">литературныя и художественныя знамени- </w:t>
      </w:r>
      <w:r>
        <w:br/>
      </w:r>
      <w:r>
        <w:t xml:space="preserve">тости искали ея знакомства и приходили </w:t>
      </w:r>
      <w:r>
        <w:br/>
      </w:r>
      <w:r>
        <w:t xml:space="preserve">въ восторгъ отъ ея разностороннихъ талан- </w:t>
      </w:r>
      <w:r>
        <w:br/>
      </w:r>
      <w:r>
        <w:t xml:space="preserve">товъ. Парижское общество впервые по- </w:t>
      </w:r>
      <w:r>
        <w:br/>
      </w:r>
      <w:r>
        <w:t xml:space="preserve">знакомилось въ ея исполненйт съ новыми </w:t>
      </w:r>
      <w:r>
        <w:br/>
      </w:r>
      <w:r>
        <w:t xml:space="preserve">въ то время произведенями Россини. По </w:t>
      </w:r>
      <w:r>
        <w:br/>
      </w:r>
      <w:r>
        <w:t xml:space="preserve">возвращеши въ Петербургъ 1817, княгиня, </w:t>
      </w:r>
      <w:r>
        <w:br/>
      </w:r>
      <w:r>
        <w:t xml:space="preserve">утомленная салонными успЪхами, стала </w:t>
      </w:r>
      <w:r>
        <w:br/>
      </w:r>
      <w:r>
        <w:t xml:space="preserve">искать что-нибудь болЪе серьезнаго. Она </w:t>
      </w:r>
      <w:r>
        <w:br/>
      </w:r>
      <w:r>
        <w:t xml:space="preserve">съ увлечешемьъ принимается за изучеше </w:t>
      </w:r>
      <w:r>
        <w:br/>
      </w:r>
      <w:r>
        <w:t xml:space="preserve">филосоМи и начинаетъ писать свою архео- </w:t>
      </w:r>
      <w:r>
        <w:br/>
      </w:r>
      <w:r>
        <w:t xml:space="preserve">логическую повЪеть „Таеза зауе“, не- </w:t>
      </w:r>
      <w:r>
        <w:br/>
      </w:r>
      <w:r>
        <w:t xml:space="preserve">смотря на насмъшки окружающихъ ее. Въ </w:t>
      </w:r>
      <w:r>
        <w:br/>
      </w:r>
      <w:r>
        <w:t xml:space="preserve">1824 В. оставила Сиб. и поселилась въ </w:t>
      </w:r>
      <w:r>
        <w:br/>
      </w:r>
      <w:r>
        <w:t xml:space="preserve">Москвз. Домъ ея дьлается центромъ </w:t>
      </w:r>
      <w:r>
        <w:br/>
      </w:r>
      <w:r>
        <w:t xml:space="preserve">всего лучшаго и талантливаго, что было </w:t>
      </w:r>
      <w:r>
        <w:br/>
      </w:r>
      <w:r>
        <w:t xml:space="preserve">въ МосквЪ. Постоянными собесъдпиками </w:t>
      </w:r>
      <w:r>
        <w:br/>
      </w:r>
      <w:r>
        <w:t xml:space="preserve">3. А. были здьсь; Жуковей, Пушкин </w:t>
      </w:r>
      <w:r>
        <w:br/>
      </w:r>
      <w:r>
        <w:t xml:space="preserve">(ей посвящ, „Цыгане“) кн. Вяземеюй. Одо- </w:t>
      </w:r>
      <w:r>
        <w:br/>
      </w:r>
      <w:r>
        <w:t xml:space="preserve">евскй, Варатынсвй, Веневитиновъ, Шевы- </w:t>
      </w:r>
      <w:r>
        <w:br/>
      </w:r>
      <w:r>
        <w:t xml:space="preserve">ревъ, Погодинъ, Кирфевеюй, Мицкевичь, </w:t>
      </w:r>
      <w:r>
        <w:br/>
      </w:r>
      <w:r>
        <w:t xml:space="preserve">проживавийй въ то время въ МосквЪ и др. </w:t>
      </w:r>
      <w:r>
        <w:br/>
      </w:r>
      <w:r>
        <w:t xml:space="preserve">Подъ ихъ вшяшемъ княгиня принимается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за изучеше родного языка, литературы и </w:t>
      </w:r>
      <w:r>
        <w:br/>
      </w:r>
      <w:r>
        <w:t xml:space="preserve">древностей. Въ 1825 она хлопотала объ </w:t>
      </w:r>
      <w:r>
        <w:br/>
      </w:r>
      <w:r>
        <w:t xml:space="preserve">основание русскаго общества для устрой- </w:t>
      </w:r>
      <w:r>
        <w:br/>
      </w:r>
      <w:r>
        <w:t xml:space="preserve">ства нацональнаго музея и обнародовашя </w:t>
      </w:r>
      <w:r>
        <w:br/>
      </w:r>
      <w:r>
        <w:t xml:space="preserve">памятниковъ старины. Въ этоть перюдъ </w:t>
      </w:r>
      <w:r>
        <w:br/>
      </w:r>
      <w:r>
        <w:t xml:space="preserve">времени она пишетъ на, русском яз. свой </w:t>
      </w:r>
      <w:r>
        <w:br/>
      </w:r>
      <w:r>
        <w:t xml:space="preserve">романъ — поэму „Ольга“ (вел. княгиня), </w:t>
      </w:r>
      <w:r>
        <w:br/>
      </w:r>
      <w:r>
        <w:t xml:space="preserve">Въ 1829 г. княгиня В. уъзхала навсегда </w:t>
      </w:r>
      <w:r>
        <w:br/>
      </w:r>
      <w:r>
        <w:t xml:space="preserve">изъ Росйи и поселилась въ РимЪ, гдь </w:t>
      </w:r>
      <w:r>
        <w:br/>
      </w:r>
      <w:r>
        <w:t xml:space="preserve">продолжаеть прежний образъ жизни, вра- </w:t>
      </w:r>
      <w:r>
        <w:br/>
      </w:r>
      <w:r>
        <w:t xml:space="preserve">щаяся особенно въ кругу художниковъ. </w:t>
      </w:r>
      <w:r>
        <w:br/>
      </w:r>
      <w:r>
        <w:t xml:space="preserve">Но съ теченемъ времени ею овладъваетъ </w:t>
      </w:r>
      <w:r>
        <w:br/>
      </w:r>
      <w:r>
        <w:t xml:space="preserve">новое увлечеше: она становится ревност- </w:t>
      </w:r>
      <w:r>
        <w:br/>
      </w:r>
      <w:r>
        <w:t xml:space="preserve">ной католичкой и посвящаеть себя все- </w:t>
      </w:r>
      <w:r>
        <w:br/>
      </w:r>
      <w:r>
        <w:t xml:space="preserve">цьло дЪламъ милосердя. Сочинен!я ки. </w:t>
      </w:r>
      <w:r>
        <w:br/>
      </w:r>
      <w:r>
        <w:t xml:space="preserve">В. были изданы ея сыномъ одновременно </w:t>
      </w:r>
      <w:r>
        <w:br/>
      </w:r>
      <w:r>
        <w:t xml:space="preserve">на русскомъ и французекомъ яз.: „Оецу- </w:t>
      </w:r>
      <w:r>
        <w:br/>
      </w:r>
      <w:r>
        <w:t xml:space="preserve">тез спо\ез 4е 1&amp; ришсевзе ИЙвпы@ае Уо1- </w:t>
      </w:r>
      <w:r>
        <w:br/>
      </w:r>
      <w:r>
        <w:t xml:space="preserve">Копзку, пбе ргшсеззе Ве1озезку“ (Пар. и </w:t>
      </w:r>
      <w:r>
        <w:br/>
      </w:r>
      <w:r>
        <w:t xml:space="preserve">Карле, 1865); Сочиненя кн. Зинаиды Але- </w:t>
      </w:r>
      <w:r>
        <w:br/>
      </w:r>
      <w:r>
        <w:t xml:space="preserve">ксандр. В. (Карлеруэ, 1865).</w:t>
      </w:r>
    </w:p>
    <w:p>
      <w:pPr>
        <w:pStyle w:val="Normal"/>
      </w:pPr>
      <w:r>
        <w:t xml:space="preserve">Волконскле, княжескй родъ, ведеть </w:t>
      </w:r>
      <w:r>
        <w:br/>
      </w:r>
      <w:r>
        <w:t xml:space="preserve">свое начало оть Юря, младие. сына св. </w:t>
      </w:r>
      <w:r>
        <w:br/>
      </w:r>
      <w:r>
        <w:t xml:space="preserve">Михаила Черниговскато. Правнуки Юя, </w:t>
      </w:r>
      <w:r>
        <w:br/>
      </w:r>
      <w:r>
        <w:t xml:space="preserve">Константинъ, Иванъ и 9едоръ, шруюбр5ли </w:t>
      </w:r>
      <w:r>
        <w:br/>
      </w:r>
      <w:r>
        <w:t xml:space="preserve">вотчины на берегахъ р. Волконы (Алексинек. </w:t>
      </w:r>
      <w:r>
        <w:br/>
      </w:r>
      <w:r>
        <w:t xml:space="preserve">уЪзда). Иванъ Ш взялъ у ихь потомковъ, </w:t>
      </w:r>
      <w:r>
        <w:br/>
      </w:r>
      <w:r>
        <w:t xml:space="preserve">Волкону, но Борисъ Годуновь вернуть </w:t>
      </w:r>
      <w:r>
        <w:br/>
      </w:r>
      <w:r>
        <w:t xml:space="preserve">одному изъ В. за удачное выполнеше крым- </w:t>
      </w:r>
      <w:r>
        <w:br/>
      </w:r>
      <w:r>
        <w:t xml:space="preserve">скаго посольства эту „старинную вотчину“ </w:t>
      </w:r>
      <w:r>
        <w:br/>
      </w:r>
      <w:r>
        <w:t xml:space="preserve">Владзшя В. находились и позже въ Тул. </w:t>
      </w:r>
      <w:r>
        <w:br/>
      </w:r>
      <w:r>
        <w:t xml:space="preserve">и Венев. у., по сосъделву съ Волконой; съ </w:t>
      </w:r>
      <w:r>
        <w:br/>
      </w:r>
      <w:r>
        <w:t xml:space="preserve">конца ХУГ в. они были также помъщиками </w:t>
      </w:r>
      <w:r>
        <w:br/>
      </w:r>
      <w:r>
        <w:t xml:space="preserve">на рязанской Украйнз. По служебному </w:t>
      </w:r>
      <w:r>
        <w:br/>
      </w:r>
      <w:r>
        <w:t xml:space="preserve">положено В. не были первостепеннымъ </w:t>
      </w:r>
      <w:r>
        <w:br/>
      </w:r>
      <w:r>
        <w:t xml:space="preserve">родомъ, служили преимущественно воево- </w:t>
      </w:r>
      <w:r>
        <w:br/>
      </w:r>
      <w:r>
        <w:t xml:space="preserve">дами, иногда дослуживалиеь до звашя </w:t>
      </w:r>
      <w:r>
        <w:br/>
      </w:r>
      <w:r>
        <w:t xml:space="preserve">окольничаго и очень рздко. (только разъ) </w:t>
      </w:r>
      <w:r>
        <w:br/>
      </w:r>
      <w:r>
        <w:t xml:space="preserve">попадали въ бояре.</w:t>
      </w:r>
    </w:p>
    <w:p>
      <w:pPr>
        <w:pStyle w:val="Normal"/>
      </w:pPr>
      <w:r>
        <w:t xml:space="preserve">Волконевлй, князь: 1) Григ. Кри- </w:t>
      </w:r>
      <w:r>
        <w:br/>
      </w:r>
      <w:r>
        <w:t xml:space="preserve">вой Констант., окольничй, 1591 разбить </w:t>
      </w:r>
      <w:r>
        <w:br/>
      </w:r>
      <w:r>
        <w:t xml:space="preserve">у Сумскатго отряда шведовъ, разорявшихь </w:t>
      </w:r>
      <w:r>
        <w:br/>
      </w:r>
      <w:r>
        <w:t xml:space="preserve">Кольскую область, 1602 ‘ъздилть носломъ въ </w:t>
      </w:r>
      <w:r>
        <w:br/>
      </w:r>
      <w:r>
        <w:t xml:space="preserve">Крымъ и заключилъ договоръ съ ханомъ </w:t>
      </w:r>
      <w:r>
        <w:br/>
      </w:r>
      <w:r>
        <w:t xml:space="preserve">Ахметь Гиреемъ, 1606 былъ посломь въ </w:t>
      </w:r>
      <w:r>
        <w:br/>
      </w:r>
      <w:r>
        <w:t xml:space="preserve">Польше, 1618 защищалъ Коломну отъ гет- </w:t>
      </w:r>
      <w:r>
        <w:br/>
      </w:r>
      <w:r>
        <w:t xml:space="preserve">мана Сагайдачнаго, 1619 отбилъ 1 октября </w:t>
      </w:r>
      <w:r>
        <w:br/>
      </w:r>
      <w:r>
        <w:t xml:space="preserve">приступы поляковъ къ МосквЪ; ум. 1684.</w:t>
      </w:r>
    </w:p>
    <w:p>
      <w:pPr>
        <w:pStyle w:val="Normal"/>
      </w:pPr>
      <w:r>
        <w:t xml:space="preserve">2) В., Григор! Семеновичт, генер </w:t>
      </w:r>
      <w:r>
        <w:br/>
      </w:r>
      <w:r>
        <w:t xml:space="preserve">оть кавал. и членъ госуд. совъта, род. </w:t>
      </w:r>
      <w:r>
        <w:br/>
      </w:r>
      <w:r>
        <w:t xml:space="preserve">1742, въ 1768 уже былъ назначенъ полковни- </w:t>
      </w:r>
      <w:r>
        <w:br/>
      </w:r>
      <w:r>
        <w:t xml:space="preserve">комъ сибирск. карабинерн. полка, учаетвов. </w:t>
      </w:r>
      <w:r>
        <w:br/>
      </w:r>
      <w:r>
        <w:t xml:space="preserve">въ первой турецк. войнЪ и 1773 произв. </w:t>
      </w:r>
      <w:r>
        <w:br/>
      </w:r>
      <w:r>
        <w:t xml:space="preserve">въ ген.-маюры. Продолжая военн. карьеру </w:t>
      </w:r>
      <w:r>
        <w:br/>
      </w:r>
      <w:r>
        <w:t xml:space="preserve">В: 1803 былъ произведенъ въ генер. отъ </w:t>
      </w:r>
      <w:r>
        <w:br/>
      </w:r>
      <w:r>
        <w:t xml:space="preserve">кавалери и назначенъ оренбургек. генер.- </w:t>
      </w:r>
      <w:r>
        <w:br/>
      </w:r>
      <w:r>
        <w:t xml:space="preserve">губерн., откуда вернулся 1817 въ Сиб., ум. </w:t>
      </w:r>
      <w:r>
        <w:br/>
      </w:r>
      <w:r>
        <w:t xml:space="preserve">1824. В. быль женать на кн. А-дуъ Ник. </w:t>
      </w:r>
      <w:r>
        <w:br/>
      </w:r>
      <w:r>
        <w:t xml:space="preserve">Репниной, дочери фельдм., и быль отцомъ </w:t>
      </w:r>
      <w:r>
        <w:br/>
      </w:r>
      <w:r>
        <w:t xml:space="preserve">трехъ сыновей, изъ которых Николай со- </w:t>
      </w:r>
      <w:r>
        <w:br/>
      </w:r>
      <w:r>
        <w:t xml:space="preserve">гласно указа 1301 принять фамилию дЪда </w:t>
      </w:r>
      <w:r>
        <w:br/>
      </w:r>
      <w:r>
        <w:t xml:space="preserve">и быль основалелемъ княжеск. рода, Реп- </w:t>
      </w:r>
      <w:r>
        <w:br/>
      </w:r>
      <w:r>
        <w:t xml:space="preserve">ниныхьъ, а младций Сергй — известный </w:t>
      </w:r>
      <w:r>
        <w:br/>
      </w:r>
      <w:r>
        <w:t xml:space="preserve">декабристъ.</w:t>
      </w:r>
    </w:p>
    <w:p>
      <w:pPr>
        <w:pStyle w:val="Normal"/>
      </w:pPr>
      <w:r>
        <w:t xml:space="preserve">3) В. Михаилъ Хромой Констант., </w:t>
      </w:r>
      <w:r>
        <w:br/>
      </w:r>
      <w:r>
        <w:t xml:space="preserve">брать В. 1, 1594 г. основаль въ Си- </w:t>
      </w:r>
      <w:r>
        <w:br/>
      </w:r>
      <w:r>
        <w:t xml:space="preserve">бири гор. Вереаовскъ, 1598 былъ воеводою </w:t>
      </w:r>
      <w:r>
        <w:br/>
      </w:r>
      <w:r>
        <w:t xml:space="preserve">въ ТобольскЪ, 1608 воеводою въ Боровскъ,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тдВ отбивался оть поляковъ и шаекъ </w:t>
      </w:r>
      <w:r>
        <w:br/>
      </w:r>
      <w:r>
        <w:t xml:space="preserve">самозванца, а 1610 былъ осажденъ Яномъ </w:t>
      </w:r>
      <w:r>
        <w:br/>
      </w:r>
      <w:r>
        <w:t xml:space="preserve">СапЪгою и послЪ взятя поляками города </w:t>
      </w:r>
      <w:r>
        <w:br/>
      </w:r>
      <w:r>
        <w:t xml:space="preserve">заперся въ Пафнутьевскомъ монастырь, </w:t>
      </w:r>
      <w:r>
        <w:br/>
      </w:r>
      <w:r>
        <w:t xml:space="preserve">гдв и погибъ. д</w:t>
      </w:r>
    </w:p>
    <w:p>
      <w:pPr>
        <w:pStyle w:val="Normal"/>
      </w:pPr>
      <w:r>
        <w:t xml:space="preserve">4) В., Михаилъ Никитичъ, генералъ </w:t>
      </w:r>
      <w:r>
        <w:br/>
      </w:r>
      <w:r>
        <w:t xml:space="preserve">аншефъ, род. 1713, ум. 1786, воспитывалея </w:t>
      </w:r>
      <w:r>
        <w:br/>
      </w:r>
      <w:r>
        <w:t xml:space="preserve">въ кадетскомъ корпусЪ, отличился въ ту- </w:t>
      </w:r>
      <w:r>
        <w:br/>
      </w:r>
      <w:r>
        <w:t xml:space="preserve">рецкую войну (1736—39), былъ адъютантомъ </w:t>
      </w:r>
      <w:r>
        <w:br/>
      </w:r>
      <w:r>
        <w:t xml:space="preserve">у Ласси; во время семилЪфтней войны ево- </w:t>
      </w:r>
      <w:r>
        <w:br/>
      </w:r>
      <w:r>
        <w:t xml:space="preserve">ими боевыми отлич1ями обратилъ на себя </w:t>
      </w:r>
      <w:r>
        <w:br/>
      </w:r>
      <w:r>
        <w:t xml:space="preserve">внимаше Екатерины П, 1764 вступивъ съ </w:t>
      </w:r>
      <w:r>
        <w:br/>
      </w:r>
      <w:r>
        <w:t xml:space="preserve">корпусомъ въ Польшу, содфйствоваль </w:t>
      </w:r>
      <w:r>
        <w:br/>
      </w:r>
      <w:r>
        <w:t xml:space="preserve">избрано королемъ Станислава Понятов- </w:t>
      </w:r>
      <w:r>
        <w:br/>
      </w:r>
      <w:r>
        <w:t xml:space="preserve">скаго.</w:t>
      </w:r>
    </w:p>
    <w:p>
      <w:pPr>
        <w:pStyle w:val="Normal"/>
      </w:pPr>
      <w:r>
        <w:t xml:space="preserve">-5) В., кн. Ник. Серг., земеюй дЪятель </w:t>
      </w:r>
      <w:r>
        <w:br/>
      </w:r>
      <w:r>
        <w:t xml:space="preserve">въ Рязанской губ. КромЪ того, онъ извЪ- </w:t>
      </w:r>
      <w:r>
        <w:br/>
      </w:r>
      <w:r>
        <w:t xml:space="preserve">стенъ нЪсколькими литературными рабо- </w:t>
      </w:r>
      <w:r>
        <w:br/>
      </w:r>
      <w:r>
        <w:t xml:space="preserve">тами. Въ 1875 онъ произвель въ Ранен- </w:t>
      </w:r>
      <w:r>
        <w:br/>
      </w:r>
      <w:r>
        <w:t xml:space="preserve">бургекомъ у. ревизшо звепомогательныхъ </w:t>
      </w:r>
      <w:r>
        <w:br/>
      </w:r>
      <w:r>
        <w:t xml:space="preserve">кассет при волостяхъ бывш. государ. кре- </w:t>
      </w:r>
      <w:r>
        <w:br/>
      </w:r>
      <w:r>
        <w:t xml:space="preserve">стьянъ и въ докладЪ своемъ доказывалъ </w:t>
      </w:r>
      <w:r>
        <w:br/>
      </w:r>
      <w:r>
        <w:t xml:space="preserve">несостоятельность ихъь организаци, нахо- </w:t>
      </w:r>
      <w:r>
        <w:br/>
      </w:r>
      <w:r>
        <w:t xml:space="preserve">диль нужнымъ преобразовать ихъ по </w:t>
      </w:r>
      <w:r>
        <w:br/>
      </w:r>
      <w:r>
        <w:t xml:space="preserve">образцу ссудо - сберегательныхъ товари- </w:t>
      </w:r>
      <w:r>
        <w:br/>
      </w:r>
      <w:r>
        <w:t xml:space="preserve">ществъ или закрыть вовсе. См. объ этомъ </w:t>
      </w:r>
      <w:r>
        <w:br/>
      </w:r>
      <w:r>
        <w:t xml:space="preserve">въ книг П. А. Соколовскаго, „ДЪятель- </w:t>
      </w:r>
      <w:r>
        <w:br/>
      </w:r>
      <w:r>
        <w:t xml:space="preserve">ность земства по устройству ссудо-сбере- </w:t>
      </w:r>
      <w:r>
        <w:br/>
      </w:r>
      <w:r>
        <w:t xml:space="preserve">тательныхъ товариществъ“ (Сиб., 1890). </w:t>
      </w:r>
      <w:r>
        <w:br/>
      </w:r>
      <w:r>
        <w:t xml:space="preserve">Ему принадлежить также много статей, </w:t>
      </w:r>
      <w:r>
        <w:br/>
      </w:r>
      <w:r>
        <w:t xml:space="preserve">посвященныхъ сельскому хозяйству и зем- </w:t>
      </w:r>
      <w:r>
        <w:br/>
      </w:r>
      <w:r>
        <w:t xml:space="preserve">скому дЪлу; напр., письмо его въ редакцио </w:t>
      </w:r>
      <w:r>
        <w:br/>
      </w:r>
      <w:r>
        <w:t xml:space="preserve">„ВЪстн. Евр.“ (1890, № 1); „Ло поводу </w:t>
      </w:r>
      <w:r>
        <w:br/>
      </w:r>
      <w:r>
        <w:t xml:space="preserve">проекта земскаго, обложешя“. Въ 1898 имъ </w:t>
      </w:r>
      <w:r>
        <w:br/>
      </w:r>
      <w:r>
        <w:t xml:space="preserve">издана брошюра „Услоя помфщ. хозяй- </w:t>
      </w:r>
      <w:r>
        <w:br/>
      </w:r>
      <w:r>
        <w:t xml:space="preserve">ства при крЪпостномъ прав“.</w:t>
      </w:r>
    </w:p>
    <w:p>
      <w:pPr>
        <w:pStyle w:val="Normal"/>
      </w:pPr>
      <w:r>
        <w:t xml:space="preserve">6) В., Петръ Михайлов., свътлЪйций </w:t>
      </w:r>
      <w:r>
        <w:br/>
      </w:r>
      <w:r>
        <w:t xml:space="preserve">князь, генералъ фельдмаршалъ, род. 1776, </w:t>
      </w:r>
      <w:r>
        <w:br/>
      </w:r>
      <w:r>
        <w:t xml:space="preserve">ум. 1852; началь службу въ 1793 прапор- </w:t>
      </w:r>
      <w:r>
        <w:br/>
      </w:r>
      <w:r>
        <w:t xml:space="preserve">щикомъ л. гв. Семеновскаго полка, 1797 </w:t>
      </w:r>
      <w:r>
        <w:br/>
      </w:r>
      <w:r>
        <w:t xml:space="preserve">назначенъ адъютантом вел. кн. Алексан- </w:t>
      </w:r>
      <w:r>
        <w:br/>
      </w:r>
      <w:r>
        <w:t xml:space="preserve">дра Павловича, а 1801 — генералъ-адью- </w:t>
      </w:r>
      <w:r>
        <w:br/>
      </w:r>
      <w:r>
        <w:t xml:space="preserve">тантомь и товарищемъ начальника военно- </w:t>
      </w:r>
      <w:r>
        <w:br/>
      </w:r>
      <w:r>
        <w:t xml:space="preserve">походной канцеляри, въ которой сосредо- </w:t>
      </w:r>
      <w:r>
        <w:br/>
      </w:r>
      <w:r>
        <w:t xml:space="preserve">точивалось тогда управлене армей. Въ </w:t>
      </w:r>
      <w:r>
        <w:br/>
      </w:r>
      <w:r>
        <w:t xml:space="preserve">войну 1805 князь В. былъ дежурнымъ гене- </w:t>
      </w:r>
      <w:r>
        <w:br/>
      </w:r>
      <w:r>
        <w:t xml:space="preserve">раломъ въ штаб Буксгевдена и Кутузова, </w:t>
      </w:r>
      <w:r>
        <w:br/>
      </w:r>
      <w:r>
        <w:t xml:space="preserve">отличился подъ Аустерлицемъ, а посл </w:t>
      </w:r>
      <w:r>
        <w:br/>
      </w:r>
      <w:r>
        <w:t xml:space="preserve">тильзитскаго мира былъ командировант» во </w:t>
      </w:r>
      <w:r>
        <w:br/>
      </w:r>
      <w:r>
        <w:t xml:space="preserve">Францио для изученя устройства гепераль- </w:t>
      </w:r>
      <w:r>
        <w:br/>
      </w:r>
      <w:r>
        <w:t xml:space="preserve">паго штаба; 1810 назначенъ генералуъ- </w:t>
      </w:r>
      <w:r>
        <w:br/>
      </w:r>
      <w:r>
        <w:t xml:space="preserve">квартирмейстеромъ и въ этой долялюости </w:t>
      </w:r>
      <w:r>
        <w:br/>
      </w:r>
      <w:r>
        <w:t xml:space="preserve">основалъ училище колонновожатыхт, изъ </w:t>
      </w:r>
      <w:r>
        <w:br/>
      </w:r>
      <w:r>
        <w:t xml:space="preserve">котораго сталъ комплектоваться генераль- </w:t>
      </w:r>
      <w:r>
        <w:br/>
      </w:r>
      <w:r>
        <w:t xml:space="preserve">вый штабъ. 1812—14 В. состоялъ при </w:t>
      </w:r>
      <w:r>
        <w:br/>
      </w:r>
      <w:r>
        <w:t xml:space="preserve">особь Александра [; по его представлению </w:t>
      </w:r>
      <w:r>
        <w:br/>
      </w:r>
      <w:r>
        <w:t xml:space="preserve">тосударь согласился на отступлеше изъ </w:t>
      </w:r>
      <w:r>
        <w:br/>
      </w:r>
      <w:r>
        <w:t xml:space="preserve">неудачно выбраннаго лагеря подъ Дрис- </w:t>
      </w:r>
      <w:r>
        <w:br/>
      </w:r>
      <w:r>
        <w:t xml:space="preserve">сою, а послЪ перехода нашей арм! и загра- </w:t>
      </w:r>
      <w:r>
        <w:br/>
      </w:r>
      <w:r>
        <w:t xml:space="preserve">ницу въ должности начальника главнаго </w:t>
      </w:r>
      <w:r>
        <w:br/>
      </w:r>
      <w:r>
        <w:t xml:space="preserve">штаба обнаружилъь выдаюнйяся снособно- </w:t>
      </w:r>
      <w:r>
        <w:br/>
      </w:r>
      <w:r>
        <w:t xml:space="preserve">сти и умБло устранялъ возникавиия между </w:t>
      </w:r>
      <w:r>
        <w:br/>
      </w:r>
      <w:r>
        <w:t xml:space="preserve">союзниками разноглаея. 1814 былъ еь </w:t>
      </w:r>
      <w:r>
        <w:br/>
      </w:r>
      <w:r>
        <w:t xml:space="preserve">Александромъ Гна ВЪнекомъ конгрессЪ, а </w:t>
      </w:r>
      <w:r>
        <w:br/>
      </w:r>
      <w:r>
        <w:t xml:space="preserve">во время ста дней блестяще выполнилъ воз- </w:t>
      </w:r>
      <w:r>
        <w:br/>
      </w:r>
      <w:r>
        <w:t xml:space="preserve">ложенное на него порученше распорядиться </w:t>
      </w:r>
      <w:r>
        <w:br/>
      </w:r>
      <w:r>
        <w:t xml:space="preserve">передвижешемьъ русской арм съ Вислы </w:t>
      </w:r>
      <w:r>
        <w:br/>
      </w:r>
      <w:r>
        <w:t xml:space="preserve">па Рейнъ. 1815 назначенъ начальникомъ</w:t>
      </w:r>
    </w:p>
    <w:p>
      <w:pPr>
        <w:pStyle w:val="Normal"/>
      </w:pPr>
      <w:r>
        <w:t xml:space="preserve">Волконский.</w:t>
      </w:r>
    </w:p>
    <w:p>
      <w:pPr>
        <w:pStyle w:val="Normal"/>
      </w:pPr>
      <w:r>
        <w:t xml:space="preserve">тлавнаго штаба Его Имп. Вел., а 1826— </w:t>
      </w:r>
      <w:r>
        <w:br/>
      </w:r>
      <w:r>
        <w:t xml:space="preserve">министромъ императорскаго двора, при </w:t>
      </w:r>
      <w:r>
        <w:br/>
      </w:r>
      <w:r>
        <w:t xml:space="preserve">чемъ оставался въ этой должности до своей </w:t>
      </w:r>
      <w:r>
        <w:br/>
      </w:r>
      <w:r>
        <w:t xml:space="preserve">смерти; 1834 кн. В. получилъ титулъ евЪт- </w:t>
      </w:r>
      <w:r>
        <w:br/>
      </w:r>
      <w:r>
        <w:t xml:space="preserve">лЪъйшаго, 1843 былъ назначенъ шефомъ </w:t>
      </w:r>
      <w:r>
        <w:br/>
      </w:r>
      <w:r>
        <w:t xml:space="preserve">бълозерек. иЪх. полка, а 1850 произведень </w:t>
      </w:r>
      <w:r>
        <w:br/>
      </w:r>
      <w:r>
        <w:t xml:space="preserve">въ фельдмаршалы. См. Лебедевъ, „Князь </w:t>
      </w:r>
      <w:r>
        <w:br/>
      </w:r>
      <w:r>
        <w:t xml:space="preserve">Петръ Михайлов. В.*.</w:t>
      </w:r>
    </w:p>
    <w:p>
      <w:pPr>
        <w:pStyle w:val="Normal"/>
      </w:pPr>
      <w:r>
        <w:t xml:space="preserve">7) В., Сергъй Васил., кн.; дъятель по </w:t>
      </w:r>
      <w:r>
        <w:br/>
      </w:r>
      <w:r>
        <w:t xml:space="preserve">освобождению крестьятъ и по земству Ря- </w:t>
      </w:r>
      <w:r>
        <w:br/>
      </w:r>
      <w:r>
        <w:t xml:space="preserve">занской губ. ВмЪстЪ съ А. И. Кошеле- </w:t>
      </w:r>
      <w:r>
        <w:br/>
      </w:r>
      <w:r>
        <w:t xml:space="preserve">вымъ кн. В. былъ членомъ рязанск. губ. </w:t>
      </w:r>
      <w:r>
        <w:br/>
      </w:r>
      <w:r>
        <w:t xml:space="preserve">комитета, а по введеши земскихъ учреж- </w:t>
      </w:r>
      <w:r>
        <w:br/>
      </w:r>
      <w:r>
        <w:t xml:space="preserve">дешй —однимъ изъ первыхъ предеЪдале- </w:t>
      </w:r>
      <w:r>
        <w:br/>
      </w:r>
      <w:r>
        <w:t xml:space="preserve">лей рязанек. земск. управы, потомъ ‘оста- </w:t>
      </w:r>
      <w:r>
        <w:br/>
      </w:r>
      <w:r>
        <w:t xml:space="preserve">вался гласнымъ земства отъ Раненбург- </w:t>
      </w:r>
      <w:r>
        <w:br/>
      </w:r>
      <w:r>
        <w:t xml:space="preserve">скаго уззда, въ которомъ находилось его </w:t>
      </w:r>
      <w:r>
        <w:br/>
      </w:r>
      <w:r>
        <w:t xml:space="preserve">имъше.</w:t>
      </w:r>
    </w:p>
    <w:p>
      <w:pPr>
        <w:pStyle w:val="Normal"/>
      </w:pPr>
      <w:r>
        <w:t xml:space="preserve">8) В., кн. Сергьй Григорьевичъь, де- </w:t>
      </w:r>
      <w:r>
        <w:br/>
      </w:r>
      <w:r>
        <w:t xml:space="preserve">кабристъ, род. 1788, ум. 1865. Записанный </w:t>
      </w:r>
      <w:r>
        <w:br/>
      </w:r>
      <w:r>
        <w:t xml:space="preserve">въ службу ребенкомъ, учился дома и въ </w:t>
      </w:r>
      <w:r>
        <w:br/>
      </w:r>
      <w:r>
        <w:t xml:space="preserve">знаменитомъ пансонЪ а0б. Николя. 1805 </w:t>
      </w:r>
      <w:r>
        <w:br/>
      </w:r>
      <w:r>
        <w:t xml:space="preserve">началъ службу въ кавалергардск. п. и едЪ- </w:t>
      </w:r>
      <w:r>
        <w:br/>
      </w:r>
      <w:r>
        <w:t xml:space="preserve">лалъ блестящую боевую карьеру; участ- </w:t>
      </w:r>
      <w:r>
        <w:br/>
      </w:r>
      <w:r>
        <w:t xml:space="preserve">никъ болЪе 50 сражен, генералъ въ 24 года, </w:t>
      </w:r>
      <w:r>
        <w:br/>
      </w:r>
      <w:r>
        <w:t xml:space="preserve">В. съ 1819 командовалъ 1 бригад. 19 пЪх. </w:t>
      </w:r>
      <w:r>
        <w:br/>
      </w:r>
      <w:r>
        <w:t xml:space="preserve">див., входившей въ составъ 2 арми. По- </w:t>
      </w:r>
      <w:r>
        <w:br/>
      </w:r>
      <w:r>
        <w:t xml:space="preserve">селившись на югЪ, В. тБено сошелся съ </w:t>
      </w:r>
      <w:r>
        <w:br/>
      </w:r>
      <w:r>
        <w:t xml:space="preserve">дъятелями южнаго тайнаго общества, скоро </w:t>
      </w:r>
      <w:r>
        <w:br/>
      </w:r>
      <w:r>
        <w:t xml:space="preserve">занялъ среди нихъ видное мЪето; по сво- </w:t>
      </w:r>
      <w:r>
        <w:br/>
      </w:r>
      <w:r>
        <w:t xml:space="preserve">имъ обширнымъ связямъ онъ былъ 0со- </w:t>
      </w:r>
      <w:r>
        <w:br/>
      </w:r>
      <w:r>
        <w:t xml:space="preserve">бенно полезенъ для сношешй съ другими </w:t>
      </w:r>
      <w:r>
        <w:br/>
      </w:r>
      <w:r>
        <w:t xml:space="preserve">обществами. Въ 20-хъ гг. В. женилея на </w:t>
      </w:r>
      <w:r>
        <w:br/>
      </w:r>
      <w:r>
        <w:t xml:space="preserve">дочери извЪстнаго ген. Раевекаго, краса- </w:t>
      </w:r>
      <w:r>
        <w:br/>
      </w:r>
      <w:r>
        <w:t xml:space="preserve">внцф Марш НиколаевнЪ (воспЪтой Некра- </w:t>
      </w:r>
      <w:r>
        <w:br/>
      </w:r>
      <w:r>
        <w:t xml:space="preserve">совымъь въ поэмь „Русся женщины“). </w:t>
      </w:r>
      <w:r>
        <w:br/>
      </w:r>
      <w:r>
        <w:t xml:space="preserve">1824 В. вмЪетЪ съ В. Давыдовымъ заправ- </w:t>
      </w:r>
      <w:r>
        <w:br/>
      </w:r>
      <w:r>
        <w:t xml:space="preserve">ляли дьлами 3 управы общества въ Ка- </w:t>
      </w:r>
      <w:r>
        <w:br/>
      </w:r>
      <w:r>
        <w:t xml:space="preserve">менкЪ. Въ этомъ же году, возвратясь изъ </w:t>
      </w:r>
      <w:r>
        <w:br/>
      </w:r>
      <w:r>
        <w:t xml:space="preserve">Сиб., онъ сообщилъ товарищамъ о поло- </w:t>
      </w:r>
      <w:r>
        <w:br/>
      </w:r>
      <w:r>
        <w:t xml:space="preserve">жеши сЪверн. общества и его нер5шитель- </w:t>
      </w:r>
      <w:r>
        <w:br/>
      </w:r>
      <w:r>
        <w:t xml:space="preserve">ности. МнЪшя В., благодаря его близости </w:t>
      </w:r>
      <w:r>
        <w:br/>
      </w:r>
      <w:r>
        <w:t xml:space="preserve">ко двору, были хорошо извЪетны импер. </w:t>
      </w:r>
      <w:r>
        <w:br/>
      </w:r>
      <w:r>
        <w:t xml:space="preserve">Александру! (см. эпизодъ въ УГт. „Ието- </w:t>
      </w:r>
      <w:r>
        <w:br/>
      </w:r>
      <w:r>
        <w:t xml:space="preserve">р№и Александра 1° Богдановича). ПослЪ </w:t>
      </w:r>
      <w:r>
        <w:br/>
      </w:r>
      <w:r>
        <w:t xml:space="preserve">катастрофы 14 дек. В. оказался въ чиелЪ </w:t>
      </w:r>
      <w:r>
        <w:br/>
      </w:r>
      <w:r>
        <w:t xml:space="preserve">прнговоренныхъ по 1 разряду къ калторж- </w:t>
      </w:r>
      <w:r>
        <w:br/>
      </w:r>
      <w:r>
        <w:t xml:space="preserve">нымъ работамъ. Много лЪть онъ провелъ </w:t>
      </w:r>
      <w:r>
        <w:br/>
      </w:r>
      <w:r>
        <w:t xml:space="preserve">въ острогахъ Читы и Петровекаго завода. </w:t>
      </w:r>
      <w:r>
        <w:br/>
      </w:r>
      <w:r>
        <w:t xml:space="preserve">Молоденькая жена дЪлила съ нимъ заклю- </w:t>
      </w:r>
      <w:r>
        <w:br/>
      </w:r>
      <w:r>
        <w:t xml:space="preserve">чеше, вмЪств съ Муравьевой, Юшневекой, </w:t>
      </w:r>
      <w:r>
        <w:br/>
      </w:r>
      <w:r>
        <w:t xml:space="preserve">Трубецкой и др. устраивая ‘жизнь декаб- </w:t>
      </w:r>
      <w:r>
        <w:br/>
      </w:r>
      <w:r>
        <w:t xml:space="preserve">ристовъ и ихъ сношешя съ живымъ мы </w:t>
      </w:r>
      <w:r>
        <w:br/>
      </w:r>
      <w:r>
        <w:t xml:space="preserve">ромъ. Въ нач, 40 гг. В. съ семьей посе- </w:t>
      </w:r>
      <w:r>
        <w:br/>
      </w:r>
      <w:r>
        <w:t xml:space="preserve">лился въ ИркутскЪ, гдЪ домъ ихъ скоро </w:t>
      </w:r>
      <w:r>
        <w:br/>
      </w:r>
      <w:r>
        <w:t xml:space="preserve">сдЪлался центромъ местной общественной </w:t>
      </w:r>
      <w:r>
        <w:br/>
      </w:r>
      <w:r>
        <w:t xml:space="preserve">жизни. Самъ В. прослылъ оригиналомъ; </w:t>
      </w:r>
      <w:r>
        <w:br/>
      </w:r>
      <w:r>
        <w:t xml:space="preserve">на свои большая средства онъ устроилъ </w:t>
      </w:r>
      <w:r>
        <w:br/>
      </w:r>
      <w:r>
        <w:t xml:space="preserve">себЪ имЪше близъ города и весь предался </w:t>
      </w:r>
      <w:r>
        <w:br/>
      </w:r>
      <w:r>
        <w:t xml:space="preserve">сельскому хозяйству: всЪ работы испол- </w:t>
      </w:r>
      <w:r>
        <w:br/>
      </w:r>
      <w:r>
        <w:t xml:space="preserve">вялъ самъ; знакомился только съ крестья- </w:t>
      </w:r>
      <w:r>
        <w:br/>
      </w:r>
      <w:r>
        <w:t xml:space="preserve">нами, сообщалъ имъ хозяйственныя св$- </w:t>
      </w:r>
      <w:r>
        <w:br/>
      </w:r>
      <w:r>
        <w:t xml:space="preserve">дьня. Дома В. показывался изрЪдка, пе- </w:t>
      </w:r>
      <w:r>
        <w:br/>
      </w:r>
      <w:r>
        <w:t xml:space="preserve">надолго, не измфняя деревенскаго вида и </w:t>
      </w:r>
      <w:r>
        <w:br/>
      </w:r>
      <w:r>
        <w:t xml:space="preserve">обычаевъ. ПослЪ-амнисми 1856 В. поее- </w:t>
      </w:r>
      <w:r>
        <w:br/>
      </w:r>
      <w:r>
        <w:t xml:space="preserve">лился въ МосквЪ, и здЪеь, окруженный все- </w:t>
      </w:r>
      <w:r>
        <w:br/>
      </w:r>
      <w:r>
        <w:t xml:space="preserve">общимъ благоговъшемъ, престарЪълый де- </w:t>
      </w:r>
      <w:r>
        <w:br/>
      </w:r>
      <w:r>
        <w:t xml:space="preserve">кабристь снова обратился въ просвЪщен-</w:t>
      </w:r>
    </w:p>
    <w:p>
      <w:pPr>
        <w:pStyle w:val="Normal"/>
      </w:pPr>
      <w:r>
        <w:t xml:space="preserve">Волконский. лвоъ — Волкъ.</w:t>
      </w:r>
    </w:p>
    <w:p>
      <w:pPr>
        <w:pStyle w:val="Normal"/>
      </w:pPr>
      <w:r>
        <w:t xml:space="preserve">наго аристократа, добраго, живого, пора- </w:t>
      </w:r>
      <w:r>
        <w:br/>
      </w:r>
      <w:r>
        <w:t xml:space="preserve">жавшаго необыкновенной ясностью духа; </w:t>
      </w:r>
      <w:r>
        <w:br/>
      </w:r>
      <w:r>
        <w:t xml:space="preserve">только прежняя страсть къ сельскому хо- </w:t>
      </w:r>
      <w:r>
        <w:br/>
      </w:r>
      <w:r>
        <w:t xml:space="preserve">зяйству не оставляла его. Въ 60-хь тг. </w:t>
      </w:r>
      <w:r>
        <w:br/>
      </w:r>
      <w:r>
        <w:t xml:space="preserve">старики В. поселились въ Черниговекомъ </w:t>
      </w:r>
      <w:r>
        <w:br/>
      </w:r>
      <w:r>
        <w:t xml:space="preserve">ими дочери, вышедшей за богача Ко- </w:t>
      </w:r>
      <w:r>
        <w:br/>
      </w:r>
      <w:r>
        <w:t xml:space="preserve">чубея. ЗдБеь 1862 скончалаеь княгиня, а </w:t>
      </w:r>
      <w:r>
        <w:br/>
      </w:r>
      <w:r>
        <w:t xml:space="preserve">концЪ 1865 самъ В. 1873 возлЪ ихъ ча- </w:t>
      </w:r>
      <w:r>
        <w:br/>
      </w:r>
      <w:r>
        <w:t xml:space="preserve">совни положили друга и соузника А. Подяо. </w:t>
      </w:r>
      <w:r>
        <w:br/>
      </w:r>
      <w:r>
        <w:t xml:space="preserve">См. „Воспоминамя“ докт. БЪлоголоваго; </w:t>
      </w:r>
      <w:r>
        <w:br/>
      </w:r>
      <w:r>
        <w:t xml:space="preserve">„Ист. Александра [* т. УГ; „Записки“ дек. </w:t>
      </w:r>
      <w:r>
        <w:br/>
      </w:r>
      <w:r>
        <w:t xml:space="preserve">Бфляева, Басаргина и др.</w:t>
      </w:r>
    </w:p>
    <w:p>
      <w:pPr>
        <w:pStyle w:val="Normal"/>
      </w:pPr>
      <w:r>
        <w:t xml:space="preserve">9) В., 9едоръ Меринъ @едоровичъ, </w:t>
      </w:r>
      <w:r>
        <w:br/>
      </w:r>
      <w:r>
        <w:t xml:space="preserve">1605 воевода въ МценекЪ, принималъь уча- </w:t>
      </w:r>
      <w:r>
        <w:br/>
      </w:r>
      <w:r>
        <w:t xml:space="preserve">сме въ низвержеши царя Васишя Шуй- </w:t>
      </w:r>
      <w:r>
        <w:br/>
      </w:r>
      <w:r>
        <w:t xml:space="preserve">скаго, и привелъ въ Москву земское опол- </w:t>
      </w:r>
      <w:r>
        <w:br/>
      </w:r>
      <w:r>
        <w:t xml:space="preserve">чене; затьмъ былъ воеводою въ Перея- </w:t>
      </w:r>
      <w:r>
        <w:br/>
      </w:r>
      <w:r>
        <w:t xml:space="preserve">славлв, 1634 за храбрую защиту отъ по- </w:t>
      </w:r>
      <w:r>
        <w:br/>
      </w:r>
      <w:r>
        <w:t xml:space="preserve">ляковъ г. Бълаго пожалованъ окольничь- </w:t>
      </w:r>
      <w:r>
        <w:br/>
      </w:r>
      <w:r>
        <w:t xml:space="preserve">имъ, а 1650 —бояриномъ; ум. 1665.</w:t>
      </w:r>
    </w:p>
    <w:p>
      <w:pPr>
        <w:pStyle w:val="Normal"/>
      </w:pPr>
      <w:r>
        <w:t xml:space="preserve">ВолконсквиЕ, Волхонсв!й, Волков- </w:t>
      </w:r>
      <w:r>
        <w:br/>
      </w:r>
      <w:r>
        <w:t xml:space="preserve">сев й, Волковиск1й, Оковсв!й, Воло- </w:t>
      </w:r>
      <w:r>
        <w:br/>
      </w:r>
      <w:r>
        <w:t xml:space="preserve">ковск!й лЪсъ, весьма неопредвленныя </w:t>
      </w:r>
      <w:r>
        <w:br/>
      </w:r>
      <w:r>
        <w:t xml:space="preserve">назваюя, часто употреблявиияся какъ въ </w:t>
      </w:r>
      <w:r>
        <w:br/>
      </w:r>
      <w:r>
        <w:t xml:space="preserve">русскихъ иЪтописяхъ, такъ и у иностран- </w:t>
      </w:r>
      <w:r>
        <w:br/>
      </w:r>
      <w:r>
        <w:t xml:space="preserve">ныхьъ писателей о Роса ХУТи ХУП вБка </w:t>
      </w:r>
      <w:r>
        <w:br/>
      </w:r>
      <w:r>
        <w:t xml:space="preserve">(Герберштейнъ, Олеарй, Гванини) для озна- </w:t>
      </w:r>
      <w:r>
        <w:br/>
      </w:r>
      <w:r>
        <w:t xml:space="preserve">чешя лЪеистыхъ, въ то время почти нена- </w:t>
      </w:r>
      <w:r>
        <w:br/>
      </w:r>
      <w:r>
        <w:t xml:space="preserve">селенныхъ площадей, съ которыхъ берутъ </w:t>
      </w:r>
      <w:r>
        <w:br/>
      </w:r>
      <w:r>
        <w:t xml:space="preserve">начало рЪки Волга, Ловаль, Зап. Двина и </w:t>
      </w:r>
      <w:r>
        <w:br/>
      </w:r>
      <w:r>
        <w:t xml:space="preserve">Днъиръ съ ихъ верховыми притоками. </w:t>
      </w:r>
      <w:r>
        <w:br/>
      </w:r>
      <w:r>
        <w:t xml:space="preserve">Термины эти не были достаточно опредф- </w:t>
      </w:r>
      <w:r>
        <w:br/>
      </w:r>
      <w:r>
        <w:t xml:space="preserve">лены. и относились въ разныхъ сочиненяхъ, </w:t>
      </w:r>
      <w:r>
        <w:br/>
      </w:r>
      <w:r>
        <w:t xml:space="preserve">то какъ синон. Валдайскихь горъ, то ко </w:t>
      </w:r>
      <w:r>
        <w:br/>
      </w:r>
      <w:r>
        <w:t xml:space="preserve">всей Алаунекой возвышенности, то къ </w:t>
      </w:r>
      <w:r>
        <w:br/>
      </w:r>
      <w:r>
        <w:t xml:space="preserve">отдьльнымъ лЪенымъ и болотистымъ пло- </w:t>
      </w:r>
      <w:r>
        <w:br/>
      </w:r>
      <w:r>
        <w:t xml:space="preserve">щадямъ у истоковъ означенныхь рЪкъ, </w:t>
      </w:r>
      <w:r>
        <w:br/>
      </w:r>
      <w:r>
        <w:t xml:space="preserve">чаще всего употреблялись по отношенНо </w:t>
      </w:r>
      <w:r>
        <w:br/>
      </w:r>
      <w:r>
        <w:t xml:space="preserve">къ истокамъ Волги или ДнЪпра. Самое </w:t>
      </w:r>
      <w:r>
        <w:br/>
      </w:r>
      <w:r>
        <w:t xml:space="preserve">положеше этихъ истоковъ было еще столь </w:t>
      </w:r>
      <w:r>
        <w:br/>
      </w:r>
      <w:r>
        <w:t xml:space="preserve">неопредВленно, что истоки Волги и Днфира </w:t>
      </w:r>
      <w:r>
        <w:br/>
      </w:r>
      <w:r>
        <w:t xml:space="preserve">относились до академическихь путешеств!й </w:t>
      </w:r>
      <w:r>
        <w:br/>
      </w:r>
      <w:r>
        <w:t xml:space="preserve">конца ХУШ вЪка къ одному и тому же лЪ- </w:t>
      </w:r>
      <w:r>
        <w:br/>
      </w:r>
      <w:r>
        <w:t xml:space="preserve">систому В. болоту, совершенно ошибочное </w:t>
      </w:r>
      <w:r>
        <w:br/>
      </w:r>
      <w:r>
        <w:t xml:space="preserve">миЪнте, упорно державшееся въ нфкоторыхь </w:t>
      </w:r>
      <w:r>
        <w:br/>
      </w:r>
      <w:r>
        <w:t xml:space="preserve">сочинешяхъ почти до середины истекшаго </w:t>
      </w:r>
      <w:r>
        <w:br/>
      </w:r>
      <w:r>
        <w:t xml:space="preserve">въка.</w:t>
      </w:r>
    </w:p>
    <w:p>
      <w:pPr>
        <w:pStyle w:val="Normal"/>
      </w:pPr>
      <w:r>
        <w:t xml:space="preserve">Волкулакль, тоже, что волкодлакъ, </w:t>
      </w:r>
      <w:r>
        <w:br/>
      </w:r>
      <w:r>
        <w:t xml:space="preserve">см. оборотень, вовкулака.</w:t>
      </w:r>
    </w:p>
    <w:p>
      <w:pPr>
        <w:pStyle w:val="Normal"/>
      </w:pPr>
      <w:r>
        <w:t xml:space="preserve">Вольъь (Сап!$ [приз Д., см. табл. „Хиц- </w:t>
      </w:r>
      <w:r>
        <w:br/>
      </w:r>
      <w:r>
        <w:t xml:space="preserve">ныя Ш*, фиг. 3), хищное млекопитающее, </w:t>
      </w:r>
      <w:r>
        <w:br/>
      </w:r>
      <w:r>
        <w:t xml:space="preserve">принадлежащее къ роду собаки (Салйз 1.) </w:t>
      </w:r>
      <w:r>
        <w:br/>
      </w:r>
      <w:r>
        <w:t xml:space="preserve">и достигающее 1,15 м. въ длину и около </w:t>
      </w:r>
      <w:r>
        <w:br/>
      </w:r>
      <w:r>
        <w:t xml:space="preserve">85 см. высоты, при длинЪ хвоста въ 45 см.; </w:t>
      </w:r>
      <w:r>
        <w:br/>
      </w:r>
      <w:r>
        <w:t xml:space="preserve">характеризуется худощавымъ туловищемтъ, </w:t>
      </w:r>
      <w:r>
        <w:br/>
      </w:r>
      <w:r>
        <w:t xml:space="preserve">удлиненной и заостренной мордой съ ши- </w:t>
      </w:r>
      <w:r>
        <w:br/>
      </w:r>
      <w:r>
        <w:t xml:space="preserve">рокими, острыми, прямостоячими ушами, </w:t>
      </w:r>
      <w:r>
        <w:br/>
      </w:r>
      <w:r>
        <w:t xml:space="preserve">довольно высокими худыми ногами, покры- </w:t>
      </w:r>
      <w:r>
        <w:br/>
      </w:r>
      <w:r>
        <w:t xml:space="preserve">тымъ длинными волосами и опущеннымъ </w:t>
      </w:r>
      <w:r>
        <w:br/>
      </w:r>
      <w:r>
        <w:t xml:space="preserve">внизъ хвостом и, наконецьъ, присутстьемъ </w:t>
      </w:r>
      <w:r>
        <w:br/>
      </w:r>
      <w:r>
        <w:t xml:space="preserve">хвостовой железы. Шерсть В. обыкновен- </w:t>
      </w:r>
      <w:r>
        <w:br/>
      </w:r>
      <w:r>
        <w:t xml:space="preserve">но блЪдно-сЪро-желтаго цвЪта, съ примесью </w:t>
      </w:r>
      <w:r>
        <w:br/>
      </w:r>
      <w:r>
        <w:t xml:space="preserve">черноватыхъ волось, нижняя сторона и лобъ </w:t>
      </w:r>
      <w:r>
        <w:br/>
      </w:r>
      <w:r>
        <w:t xml:space="preserve">болъе свтлаго, часто бЪловато - сБраго, </w:t>
      </w:r>
      <w:r>
        <w:br/>
      </w:r>
      <w:r>
        <w:t xml:space="preserve">морда желтовато-сЪраго съ примъеью чер- </w:t>
      </w:r>
      <w:r>
        <w:br/>
      </w:r>
      <w:r>
        <w:t xml:space="preserve">наго, щеки желтоватато цвЪта. ЛЪФтомъ </w:t>
      </w:r>
      <w:r>
        <w:br/>
      </w:r>
      <w:r>
        <w:t xml:space="preserve">общая окраска животнаго болье краснова- </w:t>
      </w:r>
      <w:r>
        <w:br/>
      </w:r>
      <w:r>
        <w:t xml:space="preserve">тая, зимою болзе желтоватая, въ сЪвер-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ныхъ странахъ преобладаетъ бЪловатый </w:t>
      </w:r>
      <w:r>
        <w:br/>
      </w:r>
      <w:r>
        <w:t xml:space="preserve">оттЬнонъ, въ южныхъ же скорЪе. чернова- </w:t>
      </w:r>
      <w:r>
        <w:br/>
      </w:r>
      <w:r>
        <w:t xml:space="preserve">тый. Горные волки болЪе крупны и силь- </w:t>
      </w:r>
      <w:r>
        <w:br/>
      </w:r>
      <w:r>
        <w:t xml:space="preserve">ны, волки же равнинъ мельче и слабЪе, </w:t>
      </w:r>
      <w:r>
        <w:br/>
      </w:r>
      <w:r>
        <w:t xml:space="preserve">хотя и не мензе кровожадны, чЪмъ пер- </w:t>
      </w:r>
      <w:r>
        <w:br/>
      </w:r>
      <w:r>
        <w:t xml:space="preserve">вые. Въ Венгри различають двЪ породы </w:t>
      </w:r>
      <w:r>
        <w:br/>
      </w:r>
      <w:r>
        <w:t xml:space="preserve">В.: болве мелкаго, рыжевато -сЪраго бо- </w:t>
      </w:r>
      <w:r>
        <w:br/>
      </w:r>
      <w:r>
        <w:t xml:space="preserve">лотнаго В. и боле крупнаго пепельно- </w:t>
      </w:r>
      <w:r>
        <w:br/>
      </w:r>
      <w:r>
        <w:t xml:space="preserve">сЪраго лЪеного. Сильно стЪененный ера- </w:t>
      </w:r>
      <w:r>
        <w:br/>
      </w:r>
      <w:r>
        <w:t xml:space="preserve">внительно съ прежними временами ВЪ </w:t>
      </w:r>
      <w:r>
        <w:br/>
      </w:r>
      <w:r>
        <w:t xml:space="preserve">своемъ распространенш, В: тЬмъ не мене </w:t>
      </w:r>
      <w:r>
        <w:br/>
      </w:r>
      <w:r>
        <w:t xml:space="preserve">и въ настоящее время встрЪчается еще </w:t>
      </w:r>
      <w:r>
        <w:br/>
      </w:r>
      <w:r>
        <w:t xml:space="preserve">почти во всей Европ, хотя въ съверной и </w:t>
      </w:r>
      <w:r>
        <w:br/>
      </w:r>
      <w:r>
        <w:t xml:space="preserve">средней Германи, равно какъ и въ Анри, </w:t>
      </w:r>
      <w:r>
        <w:br/>
      </w:r>
      <w:r>
        <w:t xml:space="preserve">истреблень уже совершенно. Напротивъ </w:t>
      </w:r>
      <w:r>
        <w:br/>
      </w:r>
      <w:r>
        <w:t xml:space="preserve">того, въ Венгыи, Галищи, Кроащи, Крайнъ, </w:t>
      </w:r>
      <w:r>
        <w:br/>
      </w:r>
      <w:r>
        <w:t xml:space="preserve">Серби, Босши, Румынйт, ПольшЪ, Росйи и </w:t>
      </w:r>
      <w:r>
        <w:br/>
      </w:r>
      <w:r>
        <w:t xml:space="preserve">Скавдинаи попадается еще часто. Также </w:t>
      </w:r>
      <w:r>
        <w:br/>
      </w:r>
      <w:r>
        <w:t xml:space="preserve">встрЬчается онъ въ Атласскихъ горахъ, </w:t>
      </w:r>
      <w:r>
        <w:br/>
      </w:r>
      <w:r>
        <w:t xml:space="preserve">съверо-восточной и средней Аз1и и въ св. </w:t>
      </w:r>
      <w:r>
        <w:br/>
      </w:r>
      <w:r>
        <w:t xml:space="preserve">Америк. КромЪ того единичные экземп- </w:t>
      </w:r>
      <w:r>
        <w:br/>
      </w:r>
      <w:r>
        <w:t xml:space="preserve">ляры этого животнаго изъ Рос@и, Фран- </w:t>
      </w:r>
      <w:r>
        <w:br/>
      </w:r>
      <w:r>
        <w:t xml:space="preserve">щи и Белыфи забЪгалоть ежегодно и въ </w:t>
      </w:r>
      <w:r>
        <w:br/>
      </w:r>
      <w:r>
        <w:t xml:space="preserve">восточную и западную Прусс!ю, Познань, </w:t>
      </w:r>
      <w:r>
        <w:br/>
      </w:r>
      <w:r>
        <w:t xml:space="preserve">прирейнсмя земли и въ Верхнюю Силезио. </w:t>
      </w:r>
      <w:r>
        <w:br/>
      </w:r>
      <w:r>
        <w:t xml:space="preserve">Поселяясь въ средней Европ на значитель- </w:t>
      </w:r>
      <w:r>
        <w:br/>
      </w:r>
      <w:r>
        <w:t xml:space="preserve">ной высотЪ въ горахъ, на югЪ въ степяхъ, </w:t>
      </w:r>
      <w:r>
        <w:br/>
      </w:r>
      <w:r>
        <w:t xml:space="preserve">а вь Испаши также и на хлЪбныхъ по- </w:t>
      </w:r>
      <w:r>
        <w:br/>
      </w:r>
      <w:r>
        <w:t xml:space="preserve">ляхь, В. живетъ, однако, преимущественно </w:t>
      </w:r>
      <w:r>
        <w:br/>
      </w:r>
      <w:r>
        <w:t xml:space="preserve">въ густыхь лсахъ и бродить далеко во- </w:t>
      </w:r>
      <w:r>
        <w:br/>
      </w:r>
      <w:r>
        <w:t xml:space="preserve">кругъ своего мЪетообитан!я, въ одну ночь </w:t>
      </w:r>
      <w:r>
        <w:br/>
      </w:r>
      <w:r>
        <w:t xml:space="preserve">заходя оть него на разстоян!е въ 50—70 </w:t>
      </w:r>
      <w:r>
        <w:br/>
      </w:r>
      <w:r>
        <w:t xml:space="preserve">км. Весною и пВтомъ В. живеть одиночно </w:t>
      </w:r>
      <w:r>
        <w:br/>
      </w:r>
      <w:r>
        <w:t xml:space="preserve">или парами, осенью цъзлой семьей, зимою </w:t>
      </w:r>
      <w:r>
        <w:br/>
      </w:r>
      <w:r>
        <w:t xml:space="preserve">же соединяется въ болЪе и менъе много- </w:t>
      </w:r>
      <w:r>
        <w:br/>
      </w:r>
      <w:r>
        <w:t xml:space="preserve">численныя стаи. Лишь въ уединенныхь </w:t>
      </w:r>
      <w:r>
        <w:br/>
      </w:r>
      <w:r>
        <w:t xml:space="preserve">лъсахъ этоть хищник показывается среди </w:t>
      </w:r>
      <w:r>
        <w:br/>
      </w:r>
      <w:r>
        <w:t xml:space="preserve">дня, въ населенныхь же мЪъетностяхъ на- </w:t>
      </w:r>
      <w:r>
        <w:br/>
      </w:r>
      <w:r>
        <w:t xml:space="preserve">чинаетъь выходить на добычу только съ </w:t>
      </w:r>
      <w:r>
        <w:br/>
      </w:r>
      <w:r>
        <w:t xml:space="preserve">наступленемъ сумерекъ. Будучи необык- </w:t>
      </w:r>
      <w:r>
        <w:br/>
      </w:r>
      <w:r>
        <w:t xml:space="preserve">новенно кровожаденъ, онъ охотится, какъ </w:t>
      </w:r>
      <w:r>
        <w:br/>
      </w:r>
      <w:r>
        <w:t xml:space="preserve">за млекопитающими и птицами, такъ и за </w:t>
      </w:r>
      <w:r>
        <w:br/>
      </w:r>
      <w:r>
        <w:t xml:space="preserve">всевозможными мелкими существами, но- </w:t>
      </w:r>
      <w:r>
        <w:br/>
      </w:r>
      <w:r>
        <w:t xml:space="preserve">жираеть также падаль и растительныя ве- </w:t>
      </w:r>
      <w:r>
        <w:br/>
      </w:r>
      <w:r>
        <w:t xml:space="preserve">щества, именно овощи. Приближаясь осенью </w:t>
      </w:r>
      <w:r>
        <w:br/>
      </w:r>
      <w:r>
        <w:t xml:space="preserve">и зимою къ человъческимъ жилищамъ, за- </w:t>
      </w:r>
      <w:r>
        <w:br/>
      </w:r>
      <w:r>
        <w:t xml:space="preserve">бъгаеть въ деревни и даже города, хва- </w:t>
      </w:r>
      <w:r>
        <w:br/>
      </w:r>
      <w:r>
        <w:t xml:space="preserve">таетъ собакь и пасущйися скотъ, а стаей </w:t>
      </w:r>
      <w:r>
        <w:br/>
      </w:r>
      <w:r>
        <w:t xml:space="preserve">рЪшается нападать даже на лошадей и ко- </w:t>
      </w:r>
      <w:r>
        <w:br/>
      </w:r>
      <w:r>
        <w:t xml:space="preserve">ровъ. Онъ душитъ при этомъ скота боль- </w:t>
      </w:r>
      <w:r>
        <w:br/>
      </w:r>
      <w:r>
        <w:t xml:space="preserve">ше, чБмъ можетЪ съъеть, а потому зимою, </w:t>
      </w:r>
      <w:r>
        <w:br/>
      </w:r>
      <w:r>
        <w:t xml:space="preserve">когда лЪеъ даеть ему значительно мень- </w:t>
      </w:r>
      <w:r>
        <w:br/>
      </w:r>
      <w:r>
        <w:t xml:space="preserve">ше добычи, становится настоящимъ бичемъ </w:t>
      </w:r>
      <w:r>
        <w:br/>
      </w:r>
      <w:r>
        <w:t xml:space="preserve">для стадъ. Не брезгуеть и себЪ подобны- </w:t>
      </w:r>
      <w:r>
        <w:br/>
      </w:r>
      <w:r>
        <w:t xml:space="preserve">ми. Избъгая вообще человъзка, насколько </w:t>
      </w:r>
      <w:r>
        <w:br/>
      </w:r>
      <w:r>
        <w:t xml:space="preserve">это возможно, В. еще сравнительно легко </w:t>
      </w:r>
      <w:r>
        <w:br/>
      </w:r>
      <w:r>
        <w:t xml:space="preserve">нападаетъь на женщинъ или дЪтей, но на </w:t>
      </w:r>
      <w:r>
        <w:br/>
      </w:r>
      <w:r>
        <w:t xml:space="preserve">мужчинъ отваживается идти обыкновенно </w:t>
      </w:r>
      <w:r>
        <w:br/>
      </w:r>
      <w:r>
        <w:t xml:space="preserve">лишьстаей, даито, когдаизмученъ голодомъ. </w:t>
      </w:r>
      <w:r>
        <w:br/>
      </w:r>
      <w:r>
        <w:t xml:space="preserve">В. выказываеть столько же хитрости, лу- </w:t>
      </w:r>
      <w:r>
        <w:br/>
      </w:r>
      <w:r>
        <w:t xml:space="preserve">кавства и дерзости, какъ и лисица. Сы- </w:t>
      </w:r>
      <w:r>
        <w:br/>
      </w:r>
      <w:r>
        <w:t xml:space="preserve">тый онъ трусливъ и пугливъ, движимый </w:t>
      </w:r>
      <w:r>
        <w:br/>
      </w:r>
      <w:r>
        <w:t xml:space="preserve">же голодомъ становится отваженъ, смъль </w:t>
      </w:r>
      <w:r>
        <w:br/>
      </w:r>
      <w:r>
        <w:t xml:space="preserve">и презираеть всякую опасность. Въ Рос- </w:t>
      </w:r>
      <w:r>
        <w:br/>
      </w:r>
      <w:r>
        <w:t xml:space="preserve">аи волками ежегодно истребляется по мень- </w:t>
      </w:r>
      <w:r>
        <w:br/>
      </w:r>
      <w:r>
        <w:t xml:space="preserve">шей мЪрЪ 180,000 штукъ крупнаго и 560,000 </w:t>
      </w:r>
      <w:r>
        <w:br/>
      </w:r>
      <w:r>
        <w:t xml:space="preserve">мелкаго скота, а изъ домашнихь птиць </w:t>
      </w:r>
      <w:r>
        <w:br/>
      </w:r>
      <w:r>
        <w:t xml:space="preserve">однихЪ, напр., гусей и въ одной лишь Ка-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занской губ. до 11,000. Продолжительность </w:t>
      </w:r>
      <w:r>
        <w:br/>
      </w:r>
      <w:r>
        <w:t xml:space="preserve">жизни В. достигаеть 11-12 лЪть. Время </w:t>
      </w:r>
      <w:r>
        <w:br/>
      </w:r>
      <w:r>
        <w:t xml:space="preserve">течки продолжается съ конца декабря и </w:t>
      </w:r>
      <w:r>
        <w:br/>
      </w:r>
      <w:r>
        <w:t xml:space="preserve">до средины февраля. Самка, беременность </w:t>
      </w:r>
      <w:r>
        <w:br/>
      </w:r>
      <w:r>
        <w:t xml:space="preserve">которой длится 63—64 дня, приносить въ </w:t>
      </w:r>
      <w:r>
        <w:br/>
      </w:r>
      <w:r>
        <w:t xml:space="preserve">какомъ либо защищенномъ мЪстЪ въ лЪеу </w:t>
      </w:r>
      <w:r>
        <w:br/>
      </w:r>
      <w:r>
        <w:t xml:space="preserve">отъ 3 до 9, обыкновеннно же 4—6 дЪтены- </w:t>
      </w:r>
      <w:r>
        <w:br/>
      </w:r>
      <w:r>
        <w:t xml:space="preserve">шей, въ продолжеши 21 дня остающихся </w:t>
      </w:r>
      <w:r>
        <w:br/>
      </w:r>
      <w:r>
        <w:t xml:space="preserve">слъпыми. ПослЪдше ведутъ себя, какъ мо- </w:t>
      </w:r>
      <w:r>
        <w:br/>
      </w:r>
      <w:r>
        <w:t xml:space="preserve">лодые щенята, при опасности утаскиваются </w:t>
      </w:r>
      <w:r>
        <w:br/>
      </w:r>
      <w:r>
        <w:t xml:space="preserve">матерью и уже на трей годъ достигають </w:t>
      </w:r>
      <w:r>
        <w:br/>
      </w:r>
      <w:r>
        <w:t xml:space="preserve">половой зрВлости. МнЪн!е, что волки по- </w:t>
      </w:r>
      <w:r>
        <w:br/>
      </w:r>
      <w:r>
        <w:t xml:space="preserve">жираютъ иногда евоихъ дБтенышей, елЪ- </w:t>
      </w:r>
      <w:r>
        <w:br/>
      </w:r>
      <w:r>
        <w:t xml:space="preserve">дуетъ, повидимому, считать вЁрнымъ толь- </w:t>
      </w:r>
      <w:r>
        <w:br/>
      </w:r>
      <w:r>
        <w:t xml:space="preserve">ко отчасти; во всякомъ елучаЪ болЪе ста- </w:t>
      </w:r>
      <w:r>
        <w:br/>
      </w:r>
      <w:r>
        <w:t xml:space="preserve">рые волки принимають въ свое общество </w:t>
      </w:r>
      <w:r>
        <w:br/>
      </w:r>
      <w:r>
        <w:t xml:space="preserve">молодыхъ только послЪ того, какь ихъ </w:t>
      </w:r>
      <w:r>
        <w:br/>
      </w:r>
      <w:r>
        <w:t xml:space="preserve">приведетъ къ нимъ волчица. Съ собакой </w:t>
      </w:r>
      <w:r>
        <w:br/>
      </w:r>
      <w:r>
        <w:t xml:space="preserve">В. даетъ способныхъ къ размноженио ублюд- </w:t>
      </w:r>
      <w:r>
        <w:br/>
      </w:r>
      <w:r>
        <w:t xml:space="preserve">°ковъ, болЪе похожихъ обыкновенно на В., </w:t>
      </w:r>
      <w:r>
        <w:br/>
      </w:r>
      <w:r>
        <w:t xml:space="preserve">нежели на собаку. Взятые молодыми В. </w:t>
      </w:r>
      <w:r>
        <w:br/>
      </w:r>
      <w:r>
        <w:t xml:space="preserve">становятся очень ручными и выказывають </w:t>
      </w:r>
      <w:r>
        <w:br/>
      </w:r>
      <w:r>
        <w:t xml:space="preserve">большую привязанность къ своему хозяину. </w:t>
      </w:r>
      <w:r>
        <w:br/>
      </w:r>
      <w:r>
        <w:t xml:space="preserve">Слъдъ В. походить на елвдъ большой со- </w:t>
      </w:r>
      <w:r>
        <w:br/>
      </w:r>
      <w:r>
        <w:t xml:space="preserve">баки, но длиннфе его, такъ какъ оба, сред- </w:t>
      </w:r>
      <w:r>
        <w:br/>
      </w:r>
      <w:r>
        <w:t xml:space="preserve">не пальца значительно длиннЪе и плотнЪъе </w:t>
      </w:r>
      <w:r>
        <w:br/>
      </w:r>
      <w:r>
        <w:t xml:space="preserve">прижаты другъ къ другу у волка, чЪмъ </w:t>
      </w:r>
      <w:r>
        <w:br/>
      </w:r>
      <w:r>
        <w:t xml:space="preserve">У собаки. В. стрьляють изъ шалашей, </w:t>
      </w:r>
      <w:r>
        <w:br/>
      </w:r>
      <w:r>
        <w:t xml:space="preserve">приманивая ихъ падалью, а также ловять </w:t>
      </w:r>
      <w:r>
        <w:br/>
      </w:r>
      <w:r>
        <w:t xml:space="preserve">въ капканы, ловушки и ямы. Охотятся на </w:t>
      </w:r>
      <w:r>
        <w:br/>
      </w:r>
      <w:r>
        <w:t xml:space="preserve">В. всюду, гл. обр. для истреблевя этого </w:t>
      </w:r>
      <w:r>
        <w:br/>
      </w:r>
      <w:r>
        <w:t xml:space="preserve">хищника, отчасти же изъ-за его шкуры. </w:t>
      </w:r>
      <w:r>
        <w:br/>
      </w:r>
      <w:r>
        <w:t xml:space="preserve">Большею же частью В. умерщвляютъ стрих- </w:t>
      </w:r>
      <w:r>
        <w:br/>
      </w:r>
      <w:r>
        <w:t xml:space="preserve">ниномъ, для чего отравленную посл днимъ </w:t>
      </w:r>
      <w:r>
        <w:br/>
      </w:r>
      <w:r>
        <w:t xml:space="preserve">мертвую овцу бросаютъ на извЪстныхЪ мЪ- </w:t>
      </w:r>
      <w:r>
        <w:br/>
      </w:r>
      <w:r>
        <w:t xml:space="preserve">стахъ, гдЪ проходять эти животныя. Луч- </w:t>
      </w:r>
      <w:r>
        <w:br/>
      </w:r>
      <w:r>
        <w:t xml:space="preserve">пия волчьи шкуры получаются изъ Шве- </w:t>
      </w:r>
      <w:r>
        <w:br/>
      </w:r>
      <w:r>
        <w:t xml:space="preserve">ци, Росси, Польши и Франци, причемъ </w:t>
      </w:r>
      <w:r>
        <w:br/>
      </w:r>
      <w:r>
        <w:t xml:space="preserve">самая кожа выдЪлывается также на пер- </w:t>
      </w:r>
      <w:r>
        <w:br/>
      </w:r>
      <w:r>
        <w:t xml:space="preserve">чатки, бубны и барабаны. Общее число </w:t>
      </w:r>
      <w:r>
        <w:br/>
      </w:r>
      <w:r>
        <w:t xml:space="preserve">промышляемыхъ въ Росёи В. достигаетъ </w:t>
      </w:r>
      <w:r>
        <w:br/>
      </w:r>
      <w:r>
        <w:t xml:space="preserve">всего нЪсколькихъ десятковъ тысячъ; бо- </w:t>
      </w:r>
      <w:r>
        <w:br/>
      </w:r>
      <w:r>
        <w:t xml:space="preserve">ле всего добывается волковъ въ Арало- </w:t>
      </w:r>
      <w:r>
        <w:br/>
      </w:r>
      <w:r>
        <w:t xml:space="preserve">Касшиской области. Грубое мясо В., отъ </w:t>
      </w:r>
      <w:r>
        <w:br/>
      </w:r>
      <w:r>
        <w:t xml:space="preserve">котораго отказываются даже собаки, упот- </w:t>
      </w:r>
      <w:r>
        <w:br/>
      </w:r>
      <w:r>
        <w:t xml:space="preserve">ребляется, однако, въ пищу калмыками и </w:t>
      </w:r>
      <w:r>
        <w:br/>
      </w:r>
      <w:r>
        <w:t xml:space="preserve">тунгузами. Древне хорошо знали В. и </w:t>
      </w:r>
      <w:r>
        <w:br/>
      </w:r>
      <w:r>
        <w:t xml:space="preserve">уже тогда приписывали этому животному </w:t>
      </w:r>
      <w:r>
        <w:br/>
      </w:r>
      <w:r>
        <w:t xml:space="preserve">различныя танинственныя свойства. В. и во- </w:t>
      </w:r>
      <w:r>
        <w:br/>
      </w:r>
      <w:r>
        <w:t xml:space="preserve">ронъ были посвящены Аполлону. Въ гер- </w:t>
      </w:r>
      <w:r>
        <w:br/>
      </w:r>
      <w:r>
        <w:t xml:space="preserve">манской миволог1и богу побъды также были </w:t>
      </w:r>
      <w:r>
        <w:br/>
      </w:r>
      <w:r>
        <w:t xml:space="preserve">посвящены два волка и два ворона. Какъ </w:t>
      </w:r>
      <w:r>
        <w:br/>
      </w:r>
      <w:r>
        <w:t xml:space="preserve">воинственныя храбрыя животныя, они со0- </w:t>
      </w:r>
      <w:r>
        <w:br/>
      </w:r>
      <w:r>
        <w:t xml:space="preserve">провождали его въ битвЪ, бросаясь на </w:t>
      </w:r>
      <w:r>
        <w:br/>
      </w:r>
      <w:r>
        <w:t xml:space="preserve">трупы павшихъ бойцовь. Въ образв В. </w:t>
      </w:r>
      <w:r>
        <w:br/>
      </w:r>
      <w:r>
        <w:t xml:space="preserve">Локи преслъдовалъ луну, угрожая ее про- </w:t>
      </w:r>
      <w:r>
        <w:br/>
      </w:r>
      <w:r>
        <w:t xml:space="preserve">тлотить. Различныя части тЪла В. счита- </w:t>
      </w:r>
      <w:r>
        <w:br/>
      </w:r>
      <w:r>
        <w:t xml:space="preserve">лись цълебными. Обувь изъ волчьей шку- </w:t>
      </w:r>
      <w:r>
        <w:br/>
      </w:r>
      <w:r>
        <w:t xml:space="preserve">ры обладала свойствомъ дфлать дЪтей </w:t>
      </w:r>
      <w:r>
        <w:br/>
      </w:r>
      <w:r>
        <w:t xml:space="preserve">храбрыми воинами. Въ сказкахъ В. яв- </w:t>
      </w:r>
      <w:r>
        <w:br/>
      </w:r>
      <w:r>
        <w:t xml:space="preserve">ляется обыкновенно элементомъ демониче- </w:t>
      </w:r>
      <w:r>
        <w:br/>
      </w:r>
      <w:r>
        <w:t xml:space="preserve">скимъ и изображается то хитрымъ и злымъ, </w:t>
      </w:r>
      <w:r>
        <w:br/>
      </w:r>
      <w:r>
        <w:t xml:space="preserve">то дуракомъ. Ночь и зима — время волка; </w:t>
      </w:r>
      <w:r>
        <w:br/>
      </w:r>
      <w:r>
        <w:t xml:space="preserve">изгнанные преступники, по средне - вЪко- </w:t>
      </w:r>
      <w:r>
        <w:br/>
      </w:r>
      <w:r>
        <w:t xml:space="preserve">вымъ сказашямъ, вносились въ сариб 1- </w:t>
      </w:r>
      <w:r>
        <w:br/>
      </w:r>
      <w:r>
        <w:t xml:space="preserve">ршиш. Миеическй В. Изенгринъ обла- </w:t>
      </w:r>
      <w:r>
        <w:br/>
      </w:r>
      <w:r>
        <w:t xml:space="preserve">даеть въ большой стенени дьявольскою </w:t>
      </w:r>
      <w:r>
        <w:br/>
      </w:r>
      <w:r>
        <w:t xml:space="preserve">хитростью лисицы. Незаконныя дфти ми-</w:t>
      </w:r>
    </w:p>
    <w:p>
      <w:pPr>
        <w:pStyle w:val="Normal"/>
      </w:pPr>
      <w:r>
        <w:t xml:space="preserve">Волкъ.</w:t>
      </w:r>
    </w:p>
    <w:p>
      <w:pPr>
        <w:pStyle w:val="Normal"/>
      </w:pPr>
      <w:r>
        <w:t xml:space="preserve">вическаго В. и человЪка живуть въ граж- </w:t>
      </w:r>
      <w:r>
        <w:br/>
      </w:r>
      <w:r>
        <w:t xml:space="preserve">данскомъ обществ, но сохраняють свои </w:t>
      </w:r>
      <w:r>
        <w:br/>
      </w:r>
      <w:r>
        <w:t xml:space="preserve">волчьи обычаи и повадки (см. оборотень).</w:t>
      </w:r>
    </w:p>
    <w:p>
      <w:pPr>
        <w:pStyle w:val="Normal"/>
      </w:pPr>
      <w:r>
        <w:t xml:space="preserve">Волкъ красный или горный (С. </w:t>
      </w:r>
      <w:r>
        <w:br/>
      </w:r>
      <w:r>
        <w:t xml:space="preserve">а1рзи$), свЪтло-рыжаго цвЪта, меньше </w:t>
      </w:r>
      <w:r>
        <w:br/>
      </w:r>
      <w:r>
        <w:t xml:space="preserve">обыкновеннаго В., живеть въ горныхъ ча- </w:t>
      </w:r>
      <w:r>
        <w:br/>
      </w:r>
      <w:r>
        <w:t xml:space="preserve">стяхъ Азши оть Алтая до Великаго ок. и на </w:t>
      </w:r>
      <w:r>
        <w:br/>
      </w:r>
      <w:r>
        <w:t xml:space="preserve">о—вЪ Сахалин; не смотря на мелые раз- </w:t>
      </w:r>
      <w:r>
        <w:br/>
      </w:r>
      <w:r>
        <w:t xml:space="preserve">мБры столь же хищенъ, какъ и обыкновен- </w:t>
      </w:r>
      <w:r>
        <w:br/>
      </w:r>
      <w:r>
        <w:t xml:space="preserve">ный В., охотится стаями за маралами, </w:t>
      </w:r>
      <w:r>
        <w:br/>
      </w:r>
      <w:r>
        <w:t xml:space="preserve">горными баранами и проч.</w:t>
      </w:r>
    </w:p>
    <w:p>
      <w:pPr>
        <w:pStyle w:val="Normal"/>
      </w:pPr>
      <w:r>
        <w:t xml:space="preserve">Волкъ, въ народной словесности, оли- </w:t>
      </w:r>
      <w:r>
        <w:br/>
      </w:r>
      <w:r>
        <w:t xml:space="preserve">цетвореше ночной тьмы и мрачной тучи. </w:t>
      </w:r>
      <w:r>
        <w:br/>
      </w:r>
      <w:r>
        <w:t xml:space="preserve">Это стоитъ въ связи съ предетавлешемъ, </w:t>
      </w:r>
      <w:r>
        <w:br/>
      </w:r>
      <w:r>
        <w:t xml:space="preserve">что небесныя стада должны имЪть своихъ </w:t>
      </w:r>
      <w:r>
        <w:br/>
      </w:r>
      <w:r>
        <w:t xml:space="preserve">миеическихъ В., подобно тому, какъ домалш- </w:t>
      </w:r>
      <w:r>
        <w:br/>
      </w:r>
      <w:r>
        <w:t xml:space="preserve">шя стада имвють врага въ В. Указаше </w:t>
      </w:r>
      <w:r>
        <w:br/>
      </w:r>
      <w:r>
        <w:t xml:space="preserve">на то, что В. служить символомъ темной </w:t>
      </w:r>
      <w:r>
        <w:br/>
      </w:r>
      <w:r>
        <w:t xml:space="preserve">тучи, находится въ Кормчей книгЪ: тамъ </w:t>
      </w:r>
      <w:r>
        <w:br/>
      </w:r>
      <w:r>
        <w:t xml:space="preserve">тучи, закрываюция солнце и луну, назы- </w:t>
      </w:r>
      <w:r>
        <w:br/>
      </w:r>
      <w:r>
        <w:t xml:space="preserve">ваются волкодлаками. По хорутанскому </w:t>
      </w:r>
      <w:r>
        <w:br/>
      </w:r>
      <w:r>
        <w:t xml:space="preserve">представлен, вол й пастырь — туче- </w:t>
      </w:r>
      <w:r>
        <w:br/>
      </w:r>
      <w:r>
        <w:t xml:space="preserve">тонитель Перунъ, а у насъ — св. Юр, </w:t>
      </w:r>
      <w:r>
        <w:br/>
      </w:r>
      <w:r>
        <w:t xml:space="preserve">который наканунЪ Юрьева дня собираетъ </w:t>
      </w:r>
      <w:r>
        <w:br/>
      </w:r>
      <w:r>
        <w:t xml:space="preserve">В. и каждому опредзляетъ, гдЪ и чВмь </w:t>
      </w:r>
      <w:r>
        <w:br/>
      </w:r>
      <w:r>
        <w:t xml:space="preserve">кормиться. КромЪ этихъ символовъ, В. </w:t>
      </w:r>
      <w:r>
        <w:br/>
      </w:r>
      <w:r>
        <w:t xml:space="preserve">отождествляется съ дьяволомъ.  Стар.- </w:t>
      </w:r>
      <w:r>
        <w:br/>
      </w:r>
      <w:r>
        <w:t xml:space="preserve">нЪм. \магё можно сблизить со словомъ </w:t>
      </w:r>
      <w:r>
        <w:br/>
      </w:r>
      <w:r>
        <w:t xml:space="preserve">врагъ, которое у всъхъ славянъ ознпачаеть </w:t>
      </w:r>
      <w:r>
        <w:br/>
      </w:r>
      <w:r>
        <w:t xml:space="preserve">чорта. Въ зависимости отъ того, что зима </w:t>
      </w:r>
      <w:r>
        <w:br/>
      </w:r>
      <w:r>
        <w:t xml:space="preserve">представлялась пер!одомъь торжества де- </w:t>
      </w:r>
      <w:r>
        <w:br/>
      </w:r>
      <w:r>
        <w:t xml:space="preserve">моновъ надъ силою солнечнаго свЪта и </w:t>
      </w:r>
      <w:r>
        <w:br/>
      </w:r>
      <w:r>
        <w:t xml:space="preserve">теплоты, все продолжене зимы извЪъетно </w:t>
      </w:r>
      <w:r>
        <w:br/>
      </w:r>
      <w:r>
        <w:t xml:space="preserve">подъ именемъ волчьяго времени, ау бол- </w:t>
      </w:r>
      <w:r>
        <w:br/>
      </w:r>
      <w:r>
        <w:t xml:space="preserve">гаръ время отъ Рождества до Крещешя на- </w:t>
      </w:r>
      <w:r>
        <w:br/>
      </w:r>
      <w:r>
        <w:t xml:space="preserve">зывается „волчьими праздниками“, во вре- </w:t>
      </w:r>
      <w:r>
        <w:br/>
      </w:r>
      <w:r>
        <w:t xml:space="preserve">мя которыхъ женщины не ткутъ и не шьютъ </w:t>
      </w:r>
      <w:r>
        <w:br/>
      </w:r>
      <w:r>
        <w:t xml:space="preserve">одежды. ибо, по ихъ предетавленйо, кто </w:t>
      </w:r>
      <w:r>
        <w:br/>
      </w:r>
      <w:r>
        <w:t xml:space="preserve">надънеть на себя плалье, сработанное въ </w:t>
      </w:r>
      <w:r>
        <w:br/>
      </w:r>
      <w:r>
        <w:t xml:space="preserve">эти дни, того разорветъ волкь. В., со </w:t>
      </w:r>
      <w:r>
        <w:br/>
      </w:r>
      <w:r>
        <w:t xml:space="preserve">гласно украинскимъ народнымьъь вврова- </w:t>
      </w:r>
      <w:r>
        <w:br/>
      </w:r>
      <w:r>
        <w:t xml:space="preserve">шямъ, сотворенъ, съ Божьяго позволе- </w:t>
      </w:r>
      <w:r>
        <w:br/>
      </w:r>
      <w:r>
        <w:t xml:space="preserve">шя, чертомъ. Не смотря на это, черти </w:t>
      </w:r>
      <w:r>
        <w:br/>
      </w:r>
      <w:r>
        <w:t xml:space="preserve">боятся В.,такъ какъ послвдне ихъ Ъдять. </w:t>
      </w:r>
      <w:r>
        <w:br/>
      </w:r>
      <w:r>
        <w:t xml:space="preserve">В. управляеть ихъ богь Пол{сун (Л1сун), </w:t>
      </w:r>
      <w:r>
        <w:br/>
      </w:r>
      <w:r>
        <w:t xml:space="preserve">а въ иныхъ сказкахъ—ев. Юр (отсюда и </w:t>
      </w:r>
      <w:r>
        <w:br/>
      </w:r>
      <w:r>
        <w:t xml:space="preserve">назваше волка: Юрова собака). Онъ ука- </w:t>
      </w:r>
      <w:r>
        <w:br/>
      </w:r>
      <w:r>
        <w:t xml:space="preserve">зываетъ имъ, кого каждый изъ нихъ дол- </w:t>
      </w:r>
      <w:r>
        <w:br/>
      </w:r>
      <w:r>
        <w:t xml:space="preserve">женъ съЪеть, и присужденное къ этому </w:t>
      </w:r>
      <w:r>
        <w:br/>
      </w:r>
      <w:r>
        <w:t xml:space="preserve">съЪденцо существо никогда не можеть избЪ- </w:t>
      </w:r>
      <w:r>
        <w:br/>
      </w:r>
      <w:r>
        <w:t xml:space="preserve">жаль смерти, въ подтвержденше чего крестья- </w:t>
      </w:r>
      <w:r>
        <w:br/>
      </w:r>
      <w:r>
        <w:t xml:space="preserve">нами приводится много разсказовъ и ска- </w:t>
      </w:r>
      <w:r>
        <w:br/>
      </w:r>
      <w:r>
        <w:t xml:space="preserve">зокъ. Самъ по себЪ В., впрочемъ, довольно </w:t>
      </w:r>
      <w:r>
        <w:br/>
      </w:r>
      <w:r>
        <w:t xml:space="preserve">глупъ: его постоянно обманываютъ и жи- </w:t>
      </w:r>
      <w:r>
        <w:br/>
      </w:r>
      <w:r>
        <w:t xml:space="preserve">вотныя, и люди. Оказки и равсказы о </w:t>
      </w:r>
      <w:r>
        <w:br/>
      </w:r>
      <w:r>
        <w:t xml:space="preserve">волнахъ почти въ каждомъ малорусскомъ </w:t>
      </w:r>
      <w:r>
        <w:br/>
      </w:r>
      <w:r>
        <w:t xml:space="preserve">сборникЪ фольклорныхь матерлаловъ: у </w:t>
      </w:r>
      <w:r>
        <w:br/>
      </w:r>
      <w:r>
        <w:t xml:space="preserve">Чубинскаго, Рудченко, Драгоманова, Ман- </w:t>
      </w:r>
      <w:r>
        <w:br/>
      </w:r>
      <w:r>
        <w:t xml:space="preserve">журы, Гринченка и др. О Полеунв см. </w:t>
      </w:r>
      <w:r>
        <w:br/>
      </w:r>
      <w:r>
        <w:t xml:space="preserve">„Черниговсюя Губерноюмя В домости“ 1859, </w:t>
      </w:r>
      <w:r>
        <w:br/>
      </w:r>
      <w:r>
        <w:t xml:space="preserve">прибавленя №№ 23 и 38. .</w:t>
      </w:r>
    </w:p>
    <w:p>
      <w:pPr>
        <w:pStyle w:val="Normal"/>
      </w:pPr>
      <w:r>
        <w:t xml:space="preserve">Вольлъ, вь искусствахь является вы- </w:t>
      </w:r>
      <w:r>
        <w:br/>
      </w:r>
      <w:r>
        <w:t xml:space="preserve">разителемъ лютости и дикости (въ египет- </w:t>
      </w:r>
      <w:r>
        <w:br/>
      </w:r>
      <w:r>
        <w:t xml:space="preserve">скихъ героглифахъ В. изображаеть вора); </w:t>
      </w:r>
      <w:r>
        <w:br/>
      </w:r>
      <w:r>
        <w:t xml:space="preserve">въ христанской символикЪ онъ противо- </w:t>
      </w:r>
      <w:r>
        <w:br/>
      </w:r>
      <w:r>
        <w:t xml:space="preserve">полагается ягненку (христанство) и обыкн. </w:t>
      </w:r>
      <w:r>
        <w:br/>
      </w:r>
      <w:r>
        <w:t xml:space="preserve">побЪждается, какъ врагъ послздняго, бли- </w:t>
      </w:r>
      <w:r>
        <w:br/>
      </w:r>
      <w:r>
        <w:t xml:space="preserve">зостью святого.</w:t>
      </w:r>
    </w:p>
    <w:p>
      <w:pPr>
        <w:pStyle w:val="Normal"/>
      </w:pPr>
      <w:r>
        <w:t xml:space="preserve">Воллант Де. см. Де-Воллана.</w:t>
      </w:r>
    </w:p>
    <w:p>
      <w:pPr>
        <w:pStyle w:val="Normal"/>
      </w:pPr>
      <w:r>
        <w:t xml:space="preserve">Волластонитъ, досчатый шпатъ, </w:t>
      </w:r>
      <w:r>
        <w:br/>
      </w:r>
      <w:r>
        <w:t xml:space="preserve">минералъ изъ авгитоваго ряда (ем.) </w:t>
      </w:r>
      <w:r>
        <w:br/>
      </w:r>
      <w:r>
        <w:t xml:space="preserve">силикатовъ, кристалл. въ таблитчатыхь </w:t>
      </w:r>
      <w:r>
        <w:br/>
      </w:r>
      <w:r>
        <w:t xml:space="preserve">кристаллахъ моноклинич, системы; обыкнов. </w:t>
      </w:r>
      <w:r>
        <w:br/>
      </w:r>
      <w:r>
        <w:t xml:space="preserve">встрЪчается въ таблитчатыхъ, скорлупова- </w:t>
      </w:r>
      <w:r>
        <w:br/>
      </w:r>
      <w:r>
        <w:t xml:space="preserve">ТыхЪ, ръже жилковатыхъ аггрегатахъ. Въ </w:t>
      </w:r>
      <w:r>
        <w:br/>
      </w:r>
      <w:r>
        <w:t xml:space="preserve">чистомъ видЪ безцвътенъ, но чаще красно- </w:t>
      </w:r>
      <w:r>
        <w:br/>
      </w:r>
      <w:r>
        <w:t xml:space="preserve">ватыхъ и желтоватыхъ оттБнковъ, прозра- </w:t>
      </w:r>
      <w:r>
        <w:br/>
      </w:r>
      <w:r>
        <w:t xml:space="preserve">ченъ или только проевъчиваетъ; стеклян. </w:t>
      </w:r>
      <w:r>
        <w:br/>
      </w:r>
      <w:r>
        <w:t xml:space="preserve">блескъ, на плоск. снайноети перламутр.; </w:t>
      </w:r>
      <w:r>
        <w:br/>
      </w:r>
      <w:r>
        <w:t xml:space="preserve">тв. 4,5—5, уд. в. 2,3—2,9. Въ чистомъ видЪ </w:t>
      </w:r>
      <w:r>
        <w:br/>
      </w:r>
      <w:r>
        <w:t xml:space="preserve">представл. кремнекислую известь Са 51! 0.. </w:t>
      </w:r>
      <w:r>
        <w:br/>
      </w:r>
      <w:r>
        <w:t xml:space="preserve">Попадается среди мраморовъ и вообще зер- </w:t>
      </w:r>
      <w:r>
        <w:br/>
      </w:r>
      <w:r>
        <w:t xml:space="preserve">нистыхъ известняковъ, во многих мъетахъ </w:t>
      </w:r>
      <w:r>
        <w:br/>
      </w:r>
      <w:r>
        <w:t xml:space="preserve">Саксовши, Венгрыи, Финляндш; въ лавахь </w:t>
      </w:r>
      <w:r>
        <w:br/>
      </w:r>
      <w:r>
        <w:t xml:space="preserve">на Монте-Сомма (Везувй), Капо ди Бове </w:t>
      </w:r>
      <w:r>
        <w:br/>
      </w:r>
      <w:r>
        <w:t xml:space="preserve">близъ Рима; на СанторинЪ; на р. СлюдянкЪ </w:t>
      </w:r>
      <w:r>
        <w:br/>
      </w:r>
      <w:r>
        <w:t xml:space="preserve">у 03. Байкала и въ др. мъетахь.</w:t>
      </w:r>
    </w:p>
    <w:p>
      <w:pPr>
        <w:pStyle w:val="Normal"/>
      </w:pPr>
      <w:r>
        <w:t xml:space="preserve">Воллаестонъ  (\МоПазюв, УИШат- </w:t>
      </w:r>
      <w:r>
        <w:br/>
      </w:r>
      <w:r>
        <w:t xml:space="preserve">Нуае), англ. химикь и физикъ, род. 1766, </w:t>
      </w:r>
      <w:r>
        <w:br/>
      </w:r>
      <w:r>
        <w:t xml:space="preserve">ум. 1829. Ему принадлежить цфлый рядъ </w:t>
      </w:r>
      <w:r>
        <w:br/>
      </w:r>
      <w:r>
        <w:t xml:space="preserve">весьма важныхъ химич. и физич. изелЪдо- </w:t>
      </w:r>
      <w:r>
        <w:br/>
      </w:r>
      <w:r>
        <w:t xml:space="preserve">ванш; во главЪ ихъ слдуеть поставить </w:t>
      </w:r>
      <w:r>
        <w:br/>
      </w:r>
      <w:r>
        <w:t xml:space="preserve">весьма изящное доказательство „закона </w:t>
      </w:r>
      <w:r>
        <w:br/>
      </w:r>
      <w:r>
        <w:t xml:space="preserve">кратныхъ пропорций“, данное В. на кислыхъ </w:t>
      </w:r>
      <w:r>
        <w:br/>
      </w:r>
      <w:r>
        <w:t xml:space="preserve">и среднихь соляхъ щавелевой кислоты; </w:t>
      </w:r>
      <w:r>
        <w:br/>
      </w:r>
      <w:r>
        <w:t xml:space="preserve">въ этой же работъ В. двлаеть попытку </w:t>
      </w:r>
      <w:r>
        <w:br/>
      </w:r>
      <w:r>
        <w:t xml:space="preserve">дать схему пространственнаго расположе- </w:t>
      </w:r>
      <w:r>
        <w:br/>
      </w:r>
      <w:r>
        <w:t xml:space="preserve">н1я атомовъ. 1800 В. открылъ епособъ при- </w:t>
      </w:r>
      <w:r>
        <w:br/>
      </w:r>
      <w:r>
        <w:t xml:space="preserve">готовлять ковкую платину н такимъ обра- </w:t>
      </w:r>
      <w:r>
        <w:br/>
      </w:r>
      <w:r>
        <w:t xml:space="preserve">зомъ ввель въ употреблене платиновую </w:t>
      </w:r>
      <w:r>
        <w:br/>
      </w:r>
      <w:r>
        <w:t xml:space="preserve">посуду; 1803 онъ открыть паллад!й, за- </w:t>
      </w:r>
      <w:r>
        <w:br/>
      </w:r>
      <w:r>
        <w:t xml:space="preserve">тьмъ род!й, а 1823 выдфлиль металлич. </w:t>
      </w:r>
      <w:r>
        <w:br/>
      </w:r>
      <w:r>
        <w:t xml:space="preserve">титанъ. В. изобрЪльъ отражательный го- </w:t>
      </w:r>
      <w:r>
        <w:br/>
      </w:r>
      <w:r>
        <w:t xml:space="preserve">н1ометрь (ем.), гальванич. элементъ, усо- </w:t>
      </w:r>
      <w:r>
        <w:br/>
      </w:r>
      <w:r>
        <w:t xml:space="preserve">вершенствоваль  микроскошъ, изобрЪлъ </w:t>
      </w:r>
      <w:r>
        <w:br/>
      </w:r>
      <w:r>
        <w:t xml:space="preserve">круофоръ (см.) и мн. др. КромЪ того, онъ </w:t>
      </w:r>
      <w:r>
        <w:br/>
      </w:r>
      <w:r>
        <w:t xml:space="preserve">далъ 1814 первую наиболЪе точную табли- </w:t>
      </w:r>
      <w:r>
        <w:br/>
      </w:r>
      <w:r>
        <w:t xml:space="preserve">цу атомныхъ и молекулярныхъ вЪсовъ нЪ- </w:t>
      </w:r>
      <w:r>
        <w:br/>
      </w:r>
      <w:r>
        <w:t xml:space="preserve">которыхъ элементовъ и ихъ соединен!й.</w:t>
      </w:r>
    </w:p>
    <w:p>
      <w:pPr>
        <w:pStyle w:val="Normal"/>
      </w:pPr>
      <w:r>
        <w:t xml:space="preserve">Воллинъ, о-вь въ Балискомъ моръ, </w:t>
      </w:r>
      <w:r>
        <w:br/>
      </w:r>
      <w:r>
        <w:t xml:space="preserve">принадлежащий къ прусскому Штеттинскому </w:t>
      </w:r>
      <w:r>
        <w:br/>
      </w:r>
      <w:r>
        <w:t xml:space="preserve">округу, на з. отдвляется оть о-ва Узедома, </w:t>
      </w:r>
      <w:r>
        <w:br/>
      </w:r>
      <w:r>
        <w:t xml:space="preserve">съ котор. образуеть участокъ Узедомъ-В., </w:t>
      </w:r>
      <w:r>
        <w:br/>
      </w:r>
      <w:r>
        <w:t xml:space="preserve">прол. Свине, на в. оть материка прол. Ди- </w:t>
      </w:r>
      <w:r>
        <w:br/>
      </w:r>
      <w:r>
        <w:t xml:space="preserve">веновъ; занимаетъ площ. въ 245 кв. км. съ 14 </w:t>
      </w:r>
      <w:r>
        <w:br/>
      </w:r>
      <w:r>
        <w:t xml:space="preserve">тыс. жит. Поверхность о—ва представляеть </w:t>
      </w:r>
      <w:r>
        <w:br/>
      </w:r>
      <w:r>
        <w:t xml:space="preserve">песчаную равнину, прерываемую Леббин- </w:t>
      </w:r>
      <w:r>
        <w:br/>
      </w:r>
      <w:r>
        <w:t xml:space="preserve">скими горами и покрытую многочисленными </w:t>
      </w:r>
      <w:r>
        <w:br/>
      </w:r>
      <w:r>
        <w:t xml:space="preserve">озерами и лЪсами; на берегу дюны и холмы </w:t>
      </w:r>
      <w:r>
        <w:br/>
      </w:r>
      <w:r>
        <w:t xml:space="preserve">наноснаго песка. Кое-гдь попадаются хоро- </w:t>
      </w:r>
      <w:r>
        <w:br/>
      </w:r>
      <w:r>
        <w:t xml:space="preserve">пия пастбища. Гл. заняйя жителей: ско- </w:t>
      </w:r>
      <w:r>
        <w:br/>
      </w:r>
      <w:r>
        <w:t xml:space="preserve">товодетво и рыболовство. Городъ В. при </w:t>
      </w:r>
      <w:r>
        <w:br/>
      </w:r>
      <w:r>
        <w:t xml:space="preserve">р. ДивеновЪ, станц. к. д, соединенъ съ ма- </w:t>
      </w:r>
      <w:r>
        <w:br/>
      </w:r>
      <w:r>
        <w:t xml:space="preserve">терикомъ 3-мя мостами; зд5еь находятся </w:t>
      </w:r>
      <w:r>
        <w:br/>
      </w:r>
      <w:r>
        <w:t xml:space="preserve">3 евантгелич. церкви, упраздненный жен- </w:t>
      </w:r>
      <w:r>
        <w:br/>
      </w:r>
      <w:r>
        <w:t xml:space="preserve">сый цистерщансюый монастырь, реальная </w:t>
      </w:r>
      <w:r>
        <w:br/>
      </w:r>
      <w:r>
        <w:t xml:space="preserve">прогимназля, 2 паровыя лЪсопильни, зна- </w:t>
      </w:r>
      <w:r>
        <w:br/>
      </w:r>
      <w:r>
        <w:t xml:space="preserve">чительное судоход,, судостроеше, рыболов- </w:t>
      </w:r>
      <w:r>
        <w:br/>
      </w:r>
      <w:r>
        <w:t xml:space="preserve">ство и торговля рыбой, скотныя и консвя </w:t>
      </w:r>
      <w:r>
        <w:br/>
      </w:r>
      <w:r>
        <w:t xml:space="preserve">ярмарки и (1895) 4899 жит., изъ нихъ 12 </w:t>
      </w:r>
      <w:r>
        <w:br/>
      </w:r>
      <w:r>
        <w:t xml:space="preserve">катой. и 96 евреевъ. В., въроятно древшй </w:t>
      </w:r>
      <w:r>
        <w:br/>
      </w:r>
      <w:r>
        <w:t xml:space="preserve">Юлинъ, съ 1125 служиль епископской ре- </w:t>
      </w:r>
      <w:r>
        <w:br/>
      </w:r>
      <w:r>
        <w:t xml:space="preserve">зиденщей. По мнЪнио Шафарика Фулинъ, </w:t>
      </w:r>
      <w:r>
        <w:br/>
      </w:r>
      <w:r>
        <w:t xml:space="preserve">Фумне, Фомебургь и Винета („городъ вен- </w:t>
      </w:r>
      <w:r>
        <w:br/>
      </w:r>
      <w:r>
        <w:t xml:space="preserve">довъ“) представляютъ лишь различныя </w:t>
      </w:r>
      <w:r>
        <w:br/>
      </w:r>
      <w:r>
        <w:t xml:space="preserve">назван!я той-же мъетности.</w:t>
      </w:r>
    </w:p>
    <w:p>
      <w:pPr>
        <w:pStyle w:val="Normal"/>
      </w:pPr>
      <w:r>
        <w:t xml:space="preserve">ВоллаАНЪ Дю — ВолноовРАВНОВ ДВИЖЕНТЕ. г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‚‚Волна*“, еженед. иллюстр. журналъ, </w:t>
      </w:r>
      <w:r>
        <w:br/>
      </w:r>
      <w:r>
        <w:t xml:space="preserve">издававииея въ МосквЪ въ 1884—86 Н. У. </w:t>
      </w:r>
      <w:r>
        <w:br/>
      </w:r>
      <w:r>
        <w:t xml:space="preserve">Русаяновымъ.</w:t>
      </w:r>
    </w:p>
    <w:p>
      <w:pPr>
        <w:pStyle w:val="Normal"/>
      </w:pPr>
      <w:r>
        <w:t xml:space="preserve">Волнистая линйя, кривая, по ко- </w:t>
      </w:r>
      <w:r>
        <w:br/>
      </w:r>
      <w:r>
        <w:t xml:space="preserve">торой вычерчивается ватерлиня; В. л. вве- </w:t>
      </w:r>
      <w:r>
        <w:br/>
      </w:r>
      <w:r>
        <w:t xml:space="preserve">дена. въ кораблестроеве англ. инжен. Рос- </w:t>
      </w:r>
      <w:r>
        <w:br/>
      </w:r>
      <w:r>
        <w:t xml:space="preserve">селемъ.</w:t>
      </w:r>
    </w:p>
    <w:p>
      <w:pPr>
        <w:pStyle w:val="Normal"/>
      </w:pPr>
      <w:r>
        <w:t xml:space="preserve">Волннстый нопугай, см. лобугаи.</w:t>
      </w:r>
    </w:p>
    <w:p>
      <w:pPr>
        <w:pStyle w:val="Normal"/>
      </w:pPr>
      <w:r>
        <w:t xml:space="preserve">Волновой двигатель, Попытки </w:t>
      </w:r>
      <w:r>
        <w:br/>
      </w:r>
      <w:r>
        <w:t xml:space="preserve">эксплоатащи морскихъ волнъ производи- </w:t>
      </w:r>
      <w:r>
        <w:br/>
      </w:r>
      <w:r>
        <w:t xml:space="preserve">лись уже за два стотьмя до нашего вре- </w:t>
      </w:r>
      <w:r>
        <w:br/>
      </w:r>
      <w:r>
        <w:t xml:space="preserve">мени. Первый англйсвй патенть на при- </w:t>
      </w:r>
      <w:r>
        <w:br/>
      </w:r>
      <w:r>
        <w:t xml:space="preserve">способлене подобнаго рода былъ выданъ </w:t>
      </w:r>
      <w:r>
        <w:br/>
      </w:r>
      <w:r>
        <w:t xml:space="preserve">въ 1693. Это приспособлене состояло изъ </w:t>
      </w:r>
      <w:r>
        <w:br/>
      </w:r>
      <w:r>
        <w:t xml:space="preserve">плавающаго сосуда, который долженъ былъ, </w:t>
      </w:r>
      <w:r>
        <w:br/>
      </w:r>
      <w:r>
        <w:t xml:space="preserve">поднимаясь и опускаясь съ волною, слу- </w:t>
      </w:r>
      <w:r>
        <w:br/>
      </w:r>
      <w:r>
        <w:t xml:space="preserve">жить для приведешя въ движене мель- </w:t>
      </w:r>
      <w:r>
        <w:br/>
      </w:r>
      <w:r>
        <w:t xml:space="preserve">ниць и пр: ИзобрЪтенный недавно В. Мог- </w:t>
      </w:r>
      <w:r>
        <w:br/>
      </w:r>
      <w:r>
        <w:t xml:space="preserve">1еу ЕезесВег въ ЛондонЪ В. д. состоить </w:t>
      </w:r>
      <w:r>
        <w:br/>
      </w:r>
      <w:r>
        <w:t xml:space="preserve">изъ плавающаго тфла, буя, внутренность </w:t>
      </w:r>
      <w:r>
        <w:br/>
      </w:r>
      <w:r>
        <w:t xml:space="preserve">котораго предетавляеть цилиндръ насоса. </w:t>
      </w:r>
      <w:r>
        <w:br/>
      </w:r>
      <w:r>
        <w:t xml:space="preserve">Поршень послЪдняго. укр$пленъ на вер- </w:t>
      </w:r>
      <w:r>
        <w:br/>
      </w:r>
      <w:r>
        <w:t xml:space="preserve">тикальной поршневой штангЪ, которая </w:t>
      </w:r>
      <w:r>
        <w:br/>
      </w:r>
      <w:r>
        <w:t xml:space="preserve">прочно укрЪилена въ серединВ доски на </w:t>
      </w:r>
      <w:r>
        <w:br/>
      </w:r>
      <w:r>
        <w:t xml:space="preserve">днЪ моря. Когда подъ вшяшемъ морских </w:t>
      </w:r>
      <w:r>
        <w:br/>
      </w:r>
      <w:r>
        <w:t xml:space="preserve">волнъ буй движется вверхъ и внизъ, то </w:t>
      </w:r>
      <w:r>
        <w:br/>
      </w:r>
      <w:r>
        <w:t xml:space="preserve">цилиндръ насоса также движется вверхъ </w:t>
      </w:r>
      <w:r>
        <w:br/>
      </w:r>
      <w:r>
        <w:t xml:space="preserve">и внизъ, при чемъ поршень, благодаря </w:t>
      </w:r>
      <w:r>
        <w:br/>
      </w:r>
      <w:r>
        <w:t xml:space="preserve">дЪиствНо обыкновенныхъ всасывающихь и </w:t>
      </w:r>
      <w:r>
        <w:br/>
      </w:r>
      <w:r>
        <w:t xml:space="preserve">папорныхъ клапановъ, всасываеть и вы- </w:t>
      </w:r>
      <w:r>
        <w:br/>
      </w:r>
      <w:r>
        <w:t xml:space="preserve">гоняеть воду. Выгоняемая изъ буя вода </w:t>
      </w:r>
      <w:r>
        <w:br/>
      </w:r>
      <w:r>
        <w:t xml:space="preserve">можеть быть употреблена для приведешя </w:t>
      </w:r>
      <w:r>
        <w:br/>
      </w:r>
      <w:r>
        <w:t xml:space="preserve">въ дьйстве турбины, которая можетъ быть </w:t>
      </w:r>
      <w:r>
        <w:br/>
      </w:r>
      <w:r>
        <w:t xml:space="preserve">установлена или на самомъ буЪ, или на </w:t>
      </w:r>
      <w:r>
        <w:br/>
      </w:r>
      <w:r>
        <w:t xml:space="preserve">землЪ. При нЬкоторомъ измфнеши въ </w:t>
      </w:r>
      <w:r>
        <w:br/>
      </w:r>
      <w:r>
        <w:t xml:space="preserve">устройствЪ такой буй можетъ служить для </w:t>
      </w:r>
      <w:r>
        <w:br/>
      </w:r>
      <w:r>
        <w:t xml:space="preserve">сгущеня воздуха. Давлеше сгущеннаго </w:t>
      </w:r>
      <w:r>
        <w:br/>
      </w:r>
      <w:r>
        <w:t xml:space="preserve">такимъ образомъ воздуха можеть быть </w:t>
      </w:r>
      <w:r>
        <w:br/>
      </w:r>
      <w:r>
        <w:t xml:space="preserve">употреблено для приведешя въ дЪйстые </w:t>
      </w:r>
      <w:r>
        <w:br/>
      </w:r>
      <w:r>
        <w:t xml:space="preserve">сигнальныхь рожковъ во время тумановъ </w:t>
      </w:r>
      <w:r>
        <w:br/>
      </w:r>
      <w:r>
        <w:t xml:space="preserve">ит. д.</w:t>
      </w:r>
    </w:p>
    <w:p>
      <w:pPr>
        <w:pStyle w:val="Normal"/>
      </w:pPr>
      <w:r>
        <w:t xml:space="preserve">Волномрть, приборъ для автомали- </w:t>
      </w:r>
      <w:r>
        <w:br/>
      </w:r>
      <w:r>
        <w:t xml:space="preserve">ческаго вычерчивашя измЪненш уровня </w:t>
      </w:r>
      <w:r>
        <w:br/>
      </w:r>
      <w:r>
        <w:t xml:space="preserve">воды, изобрЪтенъ франц. адмир. Пари (Ра- </w:t>
      </w:r>
      <w:r>
        <w:br/>
      </w:r>
      <w:r>
        <w:t xml:space="preserve">115) и его сыномъ; состоитъ изъ плавучаго </w:t>
      </w:r>
      <w:r>
        <w:br/>
      </w:r>
      <w:r>
        <w:t xml:space="preserve">шеста съ надфтымъ на него поплавкомъ </w:t>
      </w:r>
      <w:r>
        <w:br/>
      </w:r>
      <w:r>
        <w:t xml:space="preserve">и приборомъ, вычерчивающимь елЪдЪ вол- </w:t>
      </w:r>
      <w:r>
        <w:br/>
      </w:r>
      <w:r>
        <w:t xml:space="preserve">ны на бумажной лент, которая передви- </w:t>
      </w:r>
      <w:r>
        <w:br/>
      </w:r>
      <w:r>
        <w:t xml:space="preserve">гается часовымъ механизмомъ. В. не во- </w:t>
      </w:r>
      <w:r>
        <w:br/>
      </w:r>
      <w:r>
        <w:t xml:space="preserve">шелъ въ употреблене, такъ какъ показы- </w:t>
      </w:r>
      <w:r>
        <w:br/>
      </w:r>
      <w:r>
        <w:t xml:space="preserve">ваетъ только измвнешя уровня, а не высо- </w:t>
      </w:r>
      <w:r>
        <w:br/>
      </w:r>
      <w:r>
        <w:t xml:space="preserve">ту волны. См. „Морск. Оборн.“ 1867 № 10.</w:t>
      </w:r>
    </w:p>
    <w:p>
      <w:pPr>
        <w:pStyle w:val="Normal"/>
      </w:pPr>
      <w:r>
        <w:t xml:space="preserve">Волнообразное движевте, есть </w:t>
      </w:r>
      <w:r>
        <w:br/>
      </w:r>
      <w:r>
        <w:t xml:space="preserve">распространене колебательнато движешя </w:t>
      </w:r>
      <w:r>
        <w:br/>
      </w:r>
      <w:r>
        <w:t xml:space="preserve">отъ частицы къ частиц, при чемъ каждая </w:t>
      </w:r>
      <w:r>
        <w:br/>
      </w:r>
      <w:r>
        <w:t xml:space="preserve">слЪдующая начинаеть колебаться нЪсколь- </w:t>
      </w:r>
      <w:r>
        <w:br/>
      </w:r>
      <w:r>
        <w:t xml:space="preserve">ко позже предыдущей. Наглядную кар- </w:t>
      </w:r>
      <w:r>
        <w:br/>
      </w:r>
      <w:r>
        <w:t xml:space="preserve">тину В. д. представляеть волнующаяся </w:t>
      </w:r>
      <w:r>
        <w:br/>
      </w:r>
      <w:r>
        <w:t xml:space="preserve">поверхность поля. Каждый колосъ наги- </w:t>
      </w:r>
      <w:r>
        <w:br/>
      </w:r>
      <w:r>
        <w:t xml:space="preserve">бается вЪтромъ, но волфдетве упругости </w:t>
      </w:r>
      <w:r>
        <w:br/>
      </w:r>
      <w:r>
        <w:t xml:space="preserve">стебля снова выпрямляется, затЪЬмъ опять </w:t>
      </w:r>
      <w:r>
        <w:br/>
      </w:r>
      <w:r>
        <w:t xml:space="preserve">нагибается и т. д. и совершаетъь такимъ </w:t>
      </w:r>
      <w:r>
        <w:br/>
      </w:r>
      <w:r>
        <w:t xml:space="preserve">образомъ правильно повторяюнйяся коле- </w:t>
      </w:r>
      <w:r>
        <w:br/>
      </w:r>
      <w:r>
        <w:t xml:space="preserve">башя. Порывъ в$тра, заставивпий коле- </w:t>
      </w:r>
      <w:r>
        <w:br/>
      </w:r>
      <w:r>
        <w:t xml:space="preserve">баться первые колосья, т6мъ позже приво- </w:t>
      </w:r>
      <w:r>
        <w:br/>
      </w:r>
      <w:r>
        <w:t xml:space="preserve">дить въ колебаше слъьдующие, чьмъ дальше </w:t>
      </w:r>
      <w:r>
        <w:br/>
      </w:r>
      <w:r>
        <w:t xml:space="preserve">они оть первыхь. Благодаря правильному </w:t>
      </w:r>
      <w:r>
        <w:br/>
      </w:r>
      <w:r>
        <w:t xml:space="preserve">чередованю рядовъ согнутыхъ и вновь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выпрямленныхъ колосьевъ, поверхность </w:t>
      </w:r>
      <w:r>
        <w:br/>
      </w:r>
      <w:r>
        <w:t xml:space="preserve">поля въ каждое мгновен!е имЪетъ видъ </w:t>
      </w:r>
      <w:r>
        <w:br/>
      </w:r>
      <w:r>
        <w:t xml:space="preserve">перемежающихся впадинъ и возвышен!й. </w:t>
      </w:r>
      <w:r>
        <w:br/>
      </w:r>
      <w:r>
        <w:t xml:space="preserve">Намъ кажется, что эта волнообразная по- </w:t>
      </w:r>
      <w:r>
        <w:br/>
      </w:r>
      <w:r>
        <w:t xml:space="preserve">верхноеть движется вдоль поля ©0 сно- </w:t>
      </w:r>
      <w:r>
        <w:br/>
      </w:r>
      <w:r>
        <w:t xml:space="preserve">ростью вЪтра, между тВмЪъ, какъ каждый </w:t>
      </w:r>
      <w:r>
        <w:br/>
      </w:r>
      <w:r>
        <w:t xml:space="preserve">колосъ колеблется, не двигаясь съ мЪета. </w:t>
      </w:r>
      <w:r>
        <w:br/>
      </w:r>
      <w:r>
        <w:t xml:space="preserve">Если бросить камень въ неподвижную по- </w:t>
      </w:r>
      <w:r>
        <w:br/>
      </w:r>
      <w:r>
        <w:t xml:space="preserve">верхность воды, то опустивиИяся въ этомъ </w:t>
      </w:r>
      <w:r>
        <w:br/>
      </w:r>
      <w:r>
        <w:t xml:space="preserve">месть частицы воды снова подымаются </w:t>
      </w:r>
      <w:r>
        <w:br/>
      </w:r>
      <w:r>
        <w:t xml:space="preserve">всл5детые давлешя окружающей ихъ воды, </w:t>
      </w:r>
      <w:r>
        <w:br/>
      </w:r>
      <w:r>
        <w:t xml:space="preserve">но, достигнувъ первоначальнаго уровня, </w:t>
      </w:r>
      <w:r>
        <w:br/>
      </w:r>
      <w:r>
        <w:t xml:space="preserve">не останавливаются здЪсь внезапно, а про- </w:t>
      </w:r>
      <w:r>
        <w:br/>
      </w:r>
      <w:r>
        <w:t xml:space="preserve">должаютъ двигаться вверхъ, пока противо- </w:t>
      </w:r>
      <w:r>
        <w:br/>
      </w:r>
      <w:r>
        <w:t xml:space="preserve">дъйстые силы тяжести не заставить ихЪ </w:t>
      </w:r>
      <w:r>
        <w:br/>
      </w:r>
      <w:r>
        <w:t xml:space="preserve">опять опуститься. Такимъ образомъ, ча- </w:t>
      </w:r>
      <w:r>
        <w:br/>
      </w:r>
      <w:r>
        <w:t xml:space="preserve">стицы воды, выведенныя сначала изъ рав- </w:t>
      </w:r>
      <w:r>
        <w:br/>
      </w:r>
      <w:r>
        <w:t xml:space="preserve">новЪ@я камнемъ, совершалоть рядъ коле- </w:t>
      </w:r>
      <w:r>
        <w:br/>
      </w:r>
      <w:r>
        <w:t xml:space="preserve">баний вверхъ и внизъ. Но нарушеше равно- </w:t>
      </w:r>
      <w:r>
        <w:br/>
      </w:r>
      <w:r>
        <w:t xml:space="preserve">вЪъа@я водной поверхности въ одномъ мЪетЪ </w:t>
      </w:r>
      <w:r>
        <w:br/>
      </w:r>
      <w:r>
        <w:t xml:space="preserve">всегда переходить волъдетые распростра- </w:t>
      </w:r>
      <w:r>
        <w:br/>
      </w:r>
      <w:r>
        <w:t xml:space="preserve">нешя давлешя воды во веЪ стороны, на </w:t>
      </w:r>
      <w:r>
        <w:br/>
      </w:r>
      <w:r>
        <w:t xml:space="preserve">сосфдшя частицы и заставляеть ихъ коле-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=.”</w:t>
      </w:r>
    </w:p>
    <w:p>
      <w:pPr>
        <w:pStyle w:val="Normal"/>
      </w:pPr>
      <w:r>
        <w:t xml:space="preserve">Фиг. 1. Лучъ волны.</w:t>
      </w:r>
    </w:p>
    <w:p>
      <w:pPr>
        <w:pStyle w:val="Normal"/>
      </w:pPr>
      <w:r>
        <w:t xml:space="preserve">баться вверхъ и внизъ съ той же ско- </w:t>
      </w:r>
      <w:r>
        <w:br/>
      </w:r>
      <w:r>
        <w:t xml:space="preserve">ростью, какъ и первая затронутая частица, </w:t>
      </w:r>
      <w:r>
        <w:br/>
      </w:r>
      <w:r>
        <w:t xml:space="preserve">при чемъ каждая дальшёйшая частица на- </w:t>
      </w:r>
      <w:r>
        <w:br/>
      </w:r>
      <w:r>
        <w:t xml:space="preserve">чинаетъ колебалься немного позже преды- </w:t>
      </w:r>
      <w:r>
        <w:br/>
      </w:r>
      <w:r>
        <w:t xml:space="preserve">дущей. Каждое повышене первоначально </w:t>
      </w:r>
      <w:r>
        <w:br/>
      </w:r>
      <w:r>
        <w:t xml:space="preserve">тронутой частицы побуждаеть подыматься </w:t>
      </w:r>
      <w:r>
        <w:br/>
      </w:r>
      <w:r>
        <w:t xml:space="preserve">и окружаюцщия ее частицы; а распростра- </w:t>
      </w:r>
      <w:r>
        <w:br/>
      </w:r>
      <w:r>
        <w:t xml:space="preserve">няясь по всЪмъ направленямъ, это возвы- </w:t>
      </w:r>
      <w:r>
        <w:br/>
      </w:r>
      <w:r>
        <w:t xml:space="preserve">шене образуеть круговой валъ вокругъ </w:t>
      </w:r>
      <w:r>
        <w:br/>
      </w:r>
      <w:r>
        <w:t xml:space="preserve">центральной движущей точки; сльдующее </w:t>
      </w:r>
      <w:r>
        <w:br/>
      </w:r>
      <w:r>
        <w:t xml:space="preserve">зальмъ понижен!е производитъ точно также </w:t>
      </w:r>
      <w:r>
        <w:br/>
      </w:r>
      <w:r>
        <w:t xml:space="preserve">круговую впадину, которая примыкаетъ </w:t>
      </w:r>
      <w:r>
        <w:br/>
      </w:r>
      <w:r>
        <w:t xml:space="preserve">къ предыдущему валу. Такимъ образомъ </w:t>
      </w:r>
      <w:r>
        <w:br/>
      </w:r>
      <w:r>
        <w:t xml:space="preserve">въ то время, какъ затронутая частица со- </w:t>
      </w:r>
      <w:r>
        <w:br/>
      </w:r>
      <w:r>
        <w:t xml:space="preserve">вершаетъь цфлое колебане, состоящее изъ </w:t>
      </w:r>
      <w:r>
        <w:br/>
      </w:r>
      <w:r>
        <w:t xml:space="preserve">повышешя и понижешя, она производитъ </w:t>
      </w:r>
      <w:r>
        <w:br/>
      </w:r>
      <w:r>
        <w:t xml:space="preserve">полную волну, образуемую валомъ и вна- </w:t>
      </w:r>
      <w:r>
        <w:br/>
      </w:r>
      <w:r>
        <w:t xml:space="preserve">диной; продолжая колебаться, она произво- </w:t>
      </w:r>
      <w:r>
        <w:br/>
      </w:r>
      <w:r>
        <w:t xml:space="preserve">цитъ все новыя волны, которыя, удаляясь </w:t>
      </w:r>
      <w:r>
        <w:br/>
      </w:r>
      <w:r>
        <w:t xml:space="preserve">этъ нея, распространяются съ одинако- </w:t>
      </w:r>
      <w:r>
        <w:br/>
      </w:r>
      <w:r>
        <w:t xml:space="preserve">вой скоростью Но распространяется только </w:t>
      </w:r>
      <w:r>
        <w:br/>
      </w:r>
      <w:r>
        <w:t xml:space="preserve">зостоян1е поверхности воды, а не сама </w:t>
      </w:r>
      <w:r>
        <w:br/>
      </w:r>
      <w:r>
        <w:t xml:space="preserve">вода; частицы воды колеблются только </w:t>
      </w:r>
      <w:r>
        <w:br/>
      </w:r>
      <w:r>
        <w:t xml:space="preserve">вверхъ и внизъ, что можно наблюдать на </w:t>
      </w:r>
      <w:r>
        <w:br/>
      </w:r>
      <w:r>
        <w:t xml:space="preserve">маленькой щепкЪ, плавающей по водз и </w:t>
      </w:r>
      <w:r>
        <w:br/>
      </w:r>
      <w:r>
        <w:t xml:space="preserve">участвующей въ этомъ колебалельномъ </w:t>
      </w:r>
      <w:r>
        <w:br/>
      </w:r>
      <w:r>
        <w:t xml:space="preserve">движеши. Совокупность всБхъ круговых </w:t>
      </w:r>
      <w:r>
        <w:br/>
      </w:r>
      <w:r>
        <w:t xml:space="preserve">волнъ, исходящихъь изъ одного и того же </w:t>
      </w:r>
      <w:r>
        <w:br/>
      </w:r>
      <w:r>
        <w:t xml:space="preserve">центра возбужденя, составляеть систему </w:t>
      </w:r>
      <w:r>
        <w:br/>
      </w:r>
      <w:r>
        <w:t xml:space="preserve">волнъ. Всякая прямая, проведенная изъ </w:t>
      </w:r>
      <w:r>
        <w:br/>
      </w:r>
      <w:r>
        <w:t xml:space="preserve">центра системы волнъ по воображаемой </w:t>
      </w:r>
      <w:r>
        <w:br/>
      </w:r>
      <w:r>
        <w:t xml:space="preserve">горизонтальной поверхности воды, назы- </w:t>
      </w:r>
      <w:r>
        <w:br/>
      </w:r>
      <w:r>
        <w:t xml:space="preserve">вается лучомъ волны. Водяныя частицы, </w:t>
      </w:r>
      <w:r>
        <w:br/>
      </w:r>
      <w:r>
        <w:t xml:space="preserve">лежавийя въ спокойномъ состояши на этой </w:t>
      </w:r>
      <w:r>
        <w:br/>
      </w:r>
      <w:r>
        <w:t xml:space="preserve">прямой (АВ, фиг. 1), находятся во время </w:t>
      </w:r>
      <w:r>
        <w:br/>
      </w:r>
      <w:r>
        <w:t xml:space="preserve">В. частью надъ ней, частью подъ ней, </w:t>
      </w:r>
      <w:r>
        <w:br/>
      </w:r>
      <w:r>
        <w:t xml:space="preserve">смотря по тому, принадлежать ли онь </w:t>
      </w:r>
      <w:r>
        <w:br/>
      </w:r>
      <w:r>
        <w:t xml:space="preserve">возвышенной части волны или ея углу- </w:t>
      </w:r>
      <w:r>
        <w:br/>
      </w:r>
      <w:r>
        <w:t xml:space="preserve">бленио; частицы эти въ своей послЪдова- </w:t>
      </w:r>
      <w:r>
        <w:br/>
      </w:r>
      <w:r>
        <w:t xml:space="preserve">тельности образуютъ кривую волнообраз-</w:t>
      </w:r>
    </w:p>
    <w:p>
      <w:pPr>
        <w:pStyle w:val="Normal"/>
      </w:pPr>
      <w:r>
        <w:t xml:space="preserve">ВолноовРАЗНОЕ ДВИЖЕНТЕ.</w:t>
      </w:r>
    </w:p>
    <w:p>
      <w:pPr>
        <w:pStyle w:val="Normal"/>
      </w:pPr>
      <w:r>
        <w:t xml:space="preserve">ную лин!ю. Часть луча, соотв'Ътетвующая </w:t>
      </w:r>
      <w:r>
        <w:br/>
      </w:r>
      <w:r>
        <w:t xml:space="preserve">полной волн, —возвышенио и углубленно, </w:t>
      </w:r>
      <w:r>
        <w:br/>
      </w:r>
      <w:r>
        <w:t xml:space="preserve">называется длиной волны. 06% частицы, </w:t>
      </w:r>
      <w:r>
        <w:br/>
      </w:r>
      <w:r>
        <w:t xml:space="preserve">находяпияся на вершинахъ двухъ послЪ- </w:t>
      </w:r>
      <w:r>
        <w:br/>
      </w:r>
      <w:r>
        <w:t xml:space="preserve">довательныхъ повышен волны, стремятся </w:t>
      </w:r>
      <w:r>
        <w:br/>
      </w:r>
      <w:r>
        <w:t xml:space="preserve">одновременно опуститься ‘съ этого выешгаго </w:t>
      </w:r>
      <w:r>
        <w:br/>
      </w:r>
      <w:r>
        <w:t xml:space="preserve">нхь положешя внизъЪ, такимъ образомъ </w:t>
      </w:r>
      <w:r>
        <w:br/>
      </w:r>
      <w:r>
        <w:t xml:space="preserve">объ эти частицы, отстоящйя другь оть </w:t>
      </w:r>
      <w:r>
        <w:br/>
      </w:r>
      <w:r>
        <w:t xml:space="preserve">друга очевидно на длину волны, нахо- </w:t>
      </w:r>
      <w:r>
        <w:br/>
      </w:r>
      <w:r>
        <w:t xml:space="preserve">дятея въ одинаковыхЪъ фазахъ коле </w:t>
      </w:r>
      <w:r>
        <w:br/>
      </w:r>
      <w:r>
        <w:t xml:space="preserve">бан!я. Тоже самое относится и вообще </w:t>
      </w:r>
      <w:r>
        <w:br/>
      </w:r>
      <w:r>
        <w:t xml:space="preserve">къ каждымъ двумъ частицамъ, разстояе </w:t>
      </w:r>
      <w:r>
        <w:br/>
      </w:r>
      <w:r>
        <w:t xml:space="preserve">между которыми равняется одной или н%- </w:t>
      </w:r>
      <w:r>
        <w:br/>
      </w:r>
      <w:r>
        <w:t xml:space="preserve">сколькимъ цзлымъ длинамъ волнъ; онв </w:t>
      </w:r>
      <w:r>
        <w:br/>
      </w:r>
      <w:r>
        <w:t xml:space="preserve">колеблются совершенно тождественно. Возь- </w:t>
      </w:r>
      <w:r>
        <w:br/>
      </w:r>
      <w:r>
        <w:t xml:space="preserve">мемъ наоборотъ двЪ частицы, отстоящя </w:t>
      </w:r>
      <w:r>
        <w:br/>
      </w:r>
      <w:r>
        <w:t xml:space="preserve">одна отъ другой на половину длины волны, </w:t>
      </w:r>
      <w:r>
        <w:br/>
      </w:r>
      <w:r>
        <w:t xml:space="preserve">изъ нихъ одна находится, напримЪръ, на </w:t>
      </w:r>
      <w:r>
        <w:br/>
      </w:r>
      <w:r>
        <w:t xml:space="preserve">вершинЪ возвышеня волны, а другая въ </w:t>
      </w:r>
      <w:r>
        <w:br/>
      </w:r>
      <w:r>
        <w:t xml:space="preserve">углублеши сосфдняго понижен!я ея; тая </w:t>
      </w:r>
      <w:r>
        <w:br/>
      </w:r>
      <w:r>
        <w:t xml:space="preserve">частицы будуть находиться въ прямо </w:t>
      </w:r>
      <w:r>
        <w:br/>
      </w:r>
      <w:r>
        <w:t xml:space="preserve">противоположныхъ фазахъ колебашя А </w:t>
      </w:r>
      <w:r>
        <w:br/>
      </w:r>
      <w:r>
        <w:t xml:space="preserve">именно: пока первая начинаетъ опускаться </w:t>
      </w:r>
      <w:r>
        <w:br/>
      </w:r>
      <w:r>
        <w:t xml:space="preserve">с0 своего высшаго положешя, вторая стре- </w:t>
      </w:r>
      <w:r>
        <w:br/>
      </w:r>
      <w:r>
        <w:t xml:space="preserve">мится подняться со своего низшаго пункта. </w:t>
      </w:r>
      <w:r>
        <w:br/>
      </w:r>
      <w:r>
        <w:t xml:space="preserve">Вообще можно замЪтить, что колебашя </w:t>
      </w:r>
      <w:r>
        <w:br/>
      </w:r>
      <w:r>
        <w:t xml:space="preserve">двухъ частицъ, отстоящихъ на нечетное </w:t>
      </w:r>
      <w:r>
        <w:br/>
      </w:r>
      <w:r>
        <w:t xml:space="preserve">число полуволнъ, противоположны другъ </w:t>
      </w:r>
      <w:r>
        <w:br/>
      </w:r>
      <w:r>
        <w:t xml:space="preserve">другу.</w:t>
      </w:r>
    </w:p>
    <w:p>
      <w:pPr>
        <w:pStyle w:val="Normal"/>
      </w:pPr>
      <w:r>
        <w:t xml:space="preserve">Если бросить два камня на ‘спокойную </w:t>
      </w:r>
      <w:r>
        <w:br/>
      </w:r>
      <w:r>
        <w:t xml:space="preserve">поверхность воды на иъкоторомъ равзстоя- </w:t>
      </w:r>
      <w:r>
        <w:br/>
      </w:r>
      <w:r>
        <w:t xml:space="preserve">Ши одинъ оть другого, то возникаютъ 2 </w:t>
      </w:r>
      <w:r>
        <w:br/>
      </w:r>
      <w:r>
        <w:t xml:space="preserve">системы волнъ, перекрещиваюцщияся при </w:t>
      </w:r>
      <w:r>
        <w:br/>
      </w:r>
      <w:r>
        <w:t xml:space="preserve">дальнъйшемь распространеши; въ томъ </w:t>
      </w:r>
      <w:r>
        <w:br/>
      </w:r>
      <w:r>
        <w:t xml:space="preserve">мЪеть, гдВ это происходить, поверхность </w:t>
      </w:r>
      <w:r>
        <w:br/>
      </w:r>
      <w:r>
        <w:t xml:space="preserve">покрывается красивой сътью мелкихъ воз- </w:t>
      </w:r>
      <w:r>
        <w:br/>
      </w:r>
      <w:r>
        <w:t xml:space="preserve">вышешй и углубленй, велЪдетые взаимо- </w:t>
      </w:r>
      <w:r>
        <w:br/>
      </w:r>
      <w:r>
        <w:t xml:space="preserve">дЪйстая волнъ идущихъ, по одному и тому </w:t>
      </w:r>
      <w:r>
        <w:br/>
      </w:r>
      <w:r>
        <w:t xml:space="preserve">же направленио, или, какъ говорятъ, ихъ </w:t>
      </w:r>
      <w:r>
        <w:br/>
      </w:r>
      <w:r>
        <w:t xml:space="preserve">интерференц!и: въ ТЪхъ мъетахъ, гдв </w:t>
      </w:r>
      <w:r>
        <w:br/>
      </w:r>
      <w:r>
        <w:t xml:space="preserve">встр чаются два одинаковыхъ вала, вода </w:t>
      </w:r>
      <w:r>
        <w:br/>
      </w:r>
      <w:r>
        <w:t xml:space="preserve">подымается на двойную глубину. -Наобо- </w:t>
      </w:r>
      <w:r>
        <w:br/>
      </w:r>
      <w:r>
        <w:t xml:space="preserve">роть въ тЬхь мЪстахъ, тдЪ встр$чаются </w:t>
      </w:r>
      <w:r>
        <w:br/>
      </w:r>
      <w:r>
        <w:t xml:space="preserve">валъ со впадиной, вода возвращается къ </w:t>
      </w:r>
      <w:r>
        <w:br/>
      </w:r>
      <w:r>
        <w:t xml:space="preserve">своему первоначальному уровню, который </w:t>
      </w:r>
      <w:r>
        <w:br/>
      </w:r>
      <w:r>
        <w:t xml:space="preserve">она занимала въ спокойномъ состояни, </w:t>
      </w:r>
      <w:r>
        <w:br/>
      </w:r>
      <w:r>
        <w:t xml:space="preserve">такъ какъ оба колебалельныхь движешя </w:t>
      </w:r>
      <w:r>
        <w:br/>
      </w:r>
      <w:r>
        <w:t xml:space="preserve">дъйствують въ противоположныя стороны. </w:t>
      </w:r>
      <w:r>
        <w:br/>
      </w:r>
      <w:r>
        <w:t xml:space="preserve">Вообще въ средь, гдЪ распространяется </w:t>
      </w:r>
      <w:r>
        <w:br/>
      </w:r>
      <w:r>
        <w:t xml:space="preserve">нЪеколько одинаковыхъ или различныхъ </w:t>
      </w:r>
      <w:r>
        <w:br/>
      </w:r>
      <w:r>
        <w:t xml:space="preserve">системьъ волнъ, передвижене каждой ча: </w:t>
      </w:r>
      <w:r>
        <w:br/>
      </w:r>
      <w:r>
        <w:t xml:space="preserve">стицы равняется суммЪ передвижен!, со0б- </w:t>
      </w:r>
      <w:r>
        <w:br/>
      </w:r>
      <w:r>
        <w:t xml:space="preserve">щаемыхь ей въ этоть моментъь каждой </w:t>
      </w:r>
      <w:r>
        <w:br/>
      </w:r>
      <w:r>
        <w:t xml:space="preserve">отдЪльной системой волнъ. Чтобы соста- </w:t>
      </w:r>
      <w:r>
        <w:br/>
      </w:r>
      <w:r>
        <w:t xml:space="preserve">вить эту сумму, нужно сложить всЪ подня- </w:t>
      </w:r>
      <w:r>
        <w:br/>
      </w:r>
      <w:r>
        <w:t xml:space="preserve">я и вычесть всъ понижешя; истинное </w:t>
      </w:r>
      <w:r>
        <w:br/>
      </w:r>
      <w:r>
        <w:t xml:space="preserve">движен!е частицы есть, такъ сказаль, ба- </w:t>
      </w:r>
      <w:r>
        <w:br/>
      </w:r>
      <w:r>
        <w:t xml:space="preserve">лансъ веъхъ дЪъйствующихъ на нее част- </w:t>
      </w:r>
      <w:r>
        <w:br/>
      </w:r>
      <w:r>
        <w:t xml:space="preserve">ныхъ движеши. Это положене называется </w:t>
      </w:r>
      <w:r>
        <w:br/>
      </w:r>
      <w:r>
        <w:t xml:space="preserve">принципомъ наслосшя или сочетая коле- </w:t>
      </w:r>
      <w:r>
        <w:br/>
      </w:r>
      <w:r>
        <w:t xml:space="preserve">бан, такъ какъ оно утверждаетъ въ сущ- </w:t>
      </w:r>
      <w:r>
        <w:br/>
      </w:r>
      <w:r>
        <w:t xml:space="preserve">ности, что каждая система волнъ ложится </w:t>
      </w:r>
      <w:r>
        <w:br/>
      </w:r>
      <w:r>
        <w:t xml:space="preserve">на поверхность, затронутую уже В., точно </w:t>
      </w:r>
      <w:r>
        <w:br/>
      </w:r>
      <w:r>
        <w:t xml:space="preserve">гакже, какъ и на спокойную поверхность. </w:t>
      </w:r>
      <w:r>
        <w:br/>
      </w:r>
      <w:r>
        <w:t xml:space="preserve">Каждая система волнъ образовывается и </w:t>
      </w:r>
      <w:r>
        <w:br/>
      </w:r>
      <w:r>
        <w:t xml:space="preserve">поддерживаеть свое 060бое существоваше </w:t>
      </w:r>
      <w:r>
        <w:br/>
      </w:r>
      <w:r>
        <w:t xml:space="preserve">въ хаось волнъ на ряду съ другими; пе- </w:t>
      </w:r>
      <w:r>
        <w:br/>
      </w:r>
      <w:r>
        <w:t xml:space="preserve">ресЪкая ихъ и приходя съ ними во взаимо-</w:t>
      </w:r>
    </w:p>
    <w:p>
      <w:pPr>
        <w:pStyle w:val="Normal"/>
      </w:pPr>
      <w:r>
        <w:t xml:space="preserve">ВолнооврРАЗНОЕ ДВИЖЕНТЕ.</w:t>
      </w:r>
    </w:p>
    <w:p>
      <w:pPr>
        <w:pStyle w:val="Normal"/>
      </w:pPr>
      <w:r>
        <w:t xml:space="preserve">дЪйстве (интерферируя), она распростра- </w:t>
      </w:r>
      <w:r>
        <w:br/>
      </w:r>
      <w:r>
        <w:t xml:space="preserve">няется дальше по спокойной водной по- </w:t>
      </w:r>
      <w:r>
        <w:br/>
      </w:r>
      <w:r>
        <w:t xml:space="preserve">верхности такъ, какъ будто никогда не </w:t>
      </w:r>
      <w:r>
        <w:br/>
      </w:r>
      <w:r>
        <w:t xml:space="preserve">испытывала никакого разстройства.</w:t>
      </w:r>
    </w:p>
    <w:p>
      <w:pPr>
        <w:pStyle w:val="Normal"/>
      </w:pPr>
      <w:r>
        <w:t xml:space="preserve">Стояч1я волны образуются велЪдетв!е </w:t>
      </w:r>
      <w:r>
        <w:br/>
      </w:r>
      <w:r>
        <w:t xml:space="preserve">интерференци двухъ волнъ съ одинаковой </w:t>
      </w:r>
      <w:r>
        <w:br/>
      </w:r>
      <w:r>
        <w:t xml:space="preserve">длиной волны и одинаковымъ размахомъ </w:t>
      </w:r>
      <w:r>
        <w:br/>
      </w:r>
      <w:r>
        <w:t xml:space="preserve">колебашя, распространяющихся въ проти- </w:t>
      </w:r>
      <w:r>
        <w:br/>
      </w:r>
      <w:r>
        <w:t xml:space="preserve">воположномъ направлении, т. е. на ветрЪчу </w:t>
      </w:r>
      <w:r>
        <w:br/>
      </w:r>
      <w:r>
        <w:t xml:space="preserve">другъ другу. ВетрЪчаясь, 00% волны </w:t>
      </w:r>
      <w:r>
        <w:br/>
      </w:r>
      <w:r>
        <w:t xml:space="preserve">остаются постоянно симметричными отно- </w:t>
      </w:r>
      <w:r>
        <w:br/>
      </w:r>
      <w:r>
        <w:t xml:space="preserve">сительно точекъ пересЪченя ихъ съ общимъ </w:t>
      </w:r>
      <w:r>
        <w:br/>
      </w:r>
      <w:r>
        <w:t xml:space="preserve">лучомъ объихъ. Въ этихъ точкахтъ, отстоя- </w:t>
      </w:r>
      <w:r>
        <w:br/>
      </w:r>
      <w:r>
        <w:t xml:space="preserve">щихь, слБдовательно, другъ отъ друга на </w:t>
      </w:r>
      <w:r>
        <w:br/>
      </w:r>
      <w:r>
        <w:t xml:space="preserve">половину длины волны, передвижешя, со0б- </w:t>
      </w:r>
      <w:r>
        <w:br/>
      </w:r>
      <w:r>
        <w:t xml:space="preserve">щаемыя каждой волной, всегда равны, </w:t>
      </w:r>
      <w:r>
        <w:br/>
      </w:r>
      <w:r>
        <w:t xml:space="preserve">прямо противоположны и взаимно уничто- </w:t>
      </w:r>
      <w:r>
        <w:br/>
      </w:r>
      <w:r>
        <w:t xml:space="preserve">жаются; эти точки, называемыя узлами, </w:t>
      </w:r>
      <w:r>
        <w:br/>
      </w:r>
      <w:r>
        <w:t xml:space="preserve">постоянно остаются спокойными въ поло- </w:t>
      </w:r>
      <w:r>
        <w:br/>
      </w:r>
      <w:r>
        <w:t xml:space="preserve">жеши равновзая. Наобороть, въ тЪхь </w:t>
      </w:r>
      <w:r>
        <w:br/>
      </w:r>
      <w:r>
        <w:t xml:space="preserve">точкахъ, которыя называются пучностя- </w:t>
      </w:r>
      <w:r>
        <w:br/>
      </w:r>
      <w:r>
        <w:t xml:space="preserve">ми и которыя лежатъ какъ разъ посере- </w:t>
      </w:r>
      <w:r>
        <w:br/>
      </w:r>
      <w:r>
        <w:t xml:space="preserve">дин между узлами, частицы находятся </w:t>
      </w:r>
      <w:r>
        <w:br/>
      </w:r>
      <w:r>
        <w:t xml:space="preserve">въ сильномъ колебательномъ движен!и. </w:t>
      </w:r>
      <w:r>
        <w:br/>
      </w:r>
      <w:r>
        <w:t xml:space="preserve">Узлы отстоятъ другъ оть друга, очевидно, </w:t>
      </w:r>
      <w:r>
        <w:br/>
      </w:r>
      <w:r>
        <w:t xml:space="preserve">на полволны, а оть пучностей на четверть </w:t>
      </w:r>
      <w:r>
        <w:br/>
      </w:r>
      <w:r>
        <w:t xml:space="preserve">волны. РавнодЪйствующее колебан!е про- </w:t>
      </w:r>
      <w:r>
        <w:br/>
      </w:r>
      <w:r>
        <w:t xml:space="preserve">исходить, слВдовательно, такъ, что вс </w:t>
      </w:r>
      <w:r>
        <w:br/>
      </w:r>
      <w:r>
        <w:t xml:space="preserve">частицы проходять одновременно черезъ </w:t>
      </w:r>
      <w:r>
        <w:br/>
      </w:r>
      <w:r>
        <w:t xml:space="preserve">положен!е равновЪея и одновременно же </w:t>
      </w:r>
      <w:r>
        <w:br/>
      </w:r>
      <w:r>
        <w:t xml:space="preserve">достигають черезъ четверть времени пол- </w:t>
      </w:r>
      <w:r>
        <w:br/>
      </w:r>
      <w:r>
        <w:t xml:space="preserve">наго колебашя своего крайняго положешя </w:t>
      </w:r>
      <w:r>
        <w:br/>
      </w:r>
      <w:r>
        <w:t xml:space="preserve">въ то время, какъ узловыя точки остаются </w:t>
      </w:r>
      <w:r>
        <w:br/>
      </w:r>
      <w:r>
        <w:t xml:space="preserve">неподвижными. Форма волны такимъ обра- </w:t>
      </w:r>
      <w:r>
        <w:br/>
      </w:r>
      <w:r>
        <w:t xml:space="preserve">зомъ не передвигается впередъ, почему </w:t>
      </w:r>
      <w:r>
        <w:br/>
      </w:r>
      <w:r>
        <w:t xml:space="preserve">тая волны называють „стоячими“, въ </w:t>
      </w:r>
      <w:r>
        <w:br/>
      </w:r>
      <w:r>
        <w:t xml:space="preserve">противоположность разематриваемымъ до </w:t>
      </w:r>
      <w:r>
        <w:br/>
      </w:r>
      <w:r>
        <w:t xml:space="preserve">сихъ поръ „распространяющимся“ вол- </w:t>
      </w:r>
      <w:r>
        <w:br/>
      </w:r>
      <w:r>
        <w:t xml:space="preserve">намъ, въ которыхъ каждая слЪдующая </w:t>
      </w:r>
      <w:r>
        <w:br/>
      </w:r>
      <w:r>
        <w:t xml:space="preserve">частица проходить черезъ положене равно- </w:t>
      </w:r>
      <w:r>
        <w:br/>
      </w:r>
      <w:r>
        <w:t xml:space="preserve">вЪ@я позже предыдущей.</w:t>
      </w:r>
    </w:p>
    <w:p>
      <w:pPr>
        <w:pStyle w:val="Normal"/>
      </w:pPr>
      <w:r>
        <w:t xml:space="preserve">При распространен въ какой-либо средЪ </w:t>
      </w:r>
      <w:r>
        <w:br/>
      </w:r>
      <w:r>
        <w:t xml:space="preserve">движущагося колебаня, каждая частица </w:t>
      </w:r>
      <w:r>
        <w:br/>
      </w:r>
      <w:r>
        <w:t xml:space="preserve">воспроизводить колебаше первоначально </w:t>
      </w:r>
      <w:r>
        <w:br/>
      </w:r>
      <w:r>
        <w:t xml:space="preserve">затронутой частицы. И такъ какъ каждая </w:t>
      </w:r>
      <w:r>
        <w:br/>
      </w:r>
      <w:r>
        <w:t xml:space="preserve">изъ нихъ находится въ такомъ же отно- </w:t>
      </w:r>
      <w:r>
        <w:br/>
      </w:r>
      <w:r>
        <w:t xml:space="preserve">шенши къ сосЪднимъ, какъь и первая за- </w:t>
      </w:r>
      <w:r>
        <w:br/>
      </w:r>
      <w:r>
        <w:t xml:space="preserve">тронутая частица къ окружавшимъ ее, то </w:t>
      </w:r>
      <w:r>
        <w:br/>
      </w:r>
      <w:r>
        <w:t xml:space="preserve">и она произведетъь на окружающую среду </w:t>
      </w:r>
      <w:r>
        <w:br/>
      </w:r>
      <w:r>
        <w:t xml:space="preserve">какъ разъ такое же дЪйстые, какъ и пер- </w:t>
      </w:r>
      <w:r>
        <w:br/>
      </w:r>
      <w:r>
        <w:t xml:space="preserve">вая, а слЪдовалельно точно также, какъ и </w:t>
      </w:r>
      <w:r>
        <w:br/>
      </w:r>
      <w:r>
        <w:t xml:space="preserve">первая, можеть служить исходною точкою </w:t>
      </w:r>
      <w:r>
        <w:br/>
      </w:r>
      <w:r>
        <w:t xml:space="preserve">сист. волнъ. Безконечное множество одно- </w:t>
      </w:r>
      <w:r>
        <w:br/>
      </w:r>
      <w:r>
        <w:t xml:space="preserve">временно существующихь системъ волнъ, </w:t>
      </w:r>
      <w:r>
        <w:br/>
      </w:r>
      <w:r>
        <w:t xml:space="preserve">исходящихь отъ вобхъ колеблющихея ча- </w:t>
      </w:r>
      <w:r>
        <w:br/>
      </w:r>
      <w:r>
        <w:t xml:space="preserve">стичекъ, возбужденныхь нЪкоторою одной, </w:t>
      </w:r>
      <w:r>
        <w:br/>
      </w:r>
      <w:r>
        <w:t xml:space="preserve">производить однако своимъ взаимодЪй- </w:t>
      </w:r>
      <w:r>
        <w:br/>
      </w:r>
      <w:r>
        <w:t xml:space="preserve">стыемъ (сочеташемъ) какъ разъ ту глав- </w:t>
      </w:r>
      <w:r>
        <w:br/>
      </w:r>
      <w:r>
        <w:t xml:space="preserve">ную систему волнъ, которая и существуетъ </w:t>
      </w:r>
      <w:r>
        <w:br/>
      </w:r>
      <w:r>
        <w:t xml:space="preserve">въ дьйствительности, распространяяеь во- </w:t>
      </w:r>
      <w:r>
        <w:br/>
      </w:r>
      <w:r>
        <w:t xml:space="preserve">кругь первой возбужденной точки. Это </w:t>
      </w:r>
      <w:r>
        <w:br/>
      </w:r>
      <w:r>
        <w:t xml:space="preserve">важное положеше носитъ назвае начала </w:t>
      </w:r>
      <w:r>
        <w:br/>
      </w:r>
      <w:r>
        <w:t xml:space="preserve">Гюйгенса. Такъ какъ въ однородной по </w:t>
      </w:r>
      <w:r>
        <w:br/>
      </w:r>
      <w:r>
        <w:t xml:space="preserve">всзмъ направлешямъ сред волны (напри- </w:t>
      </w:r>
      <w:r>
        <w:br/>
      </w:r>
      <w:r>
        <w:t xml:space="preserve">мВръ звуковыя волны въ воздухЪ) распро- </w:t>
      </w:r>
      <w:r>
        <w:br/>
      </w:r>
      <w:r>
        <w:t xml:space="preserve">страняются вокругъ центра возбуждейя </w:t>
      </w:r>
      <w:r>
        <w:br/>
      </w:r>
      <w:r>
        <w:t xml:space="preserve">паровыми поверхностями, то каждый лучъ, </w:t>
      </w:r>
      <w:r>
        <w:br/>
      </w:r>
      <w:r>
        <w:t xml:space="preserve">какъ радтусъ, перпендикуляренъ къ соот-</w:t>
      </w:r>
    </w:p>
    <w:p>
      <w:pPr>
        <w:pStyle w:val="Normal"/>
      </w:pPr>
      <w:r>
        <w:t xml:space="preserve">Большая Энциклопедия, т. У.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вЪътетвующей части волны. Представивъ </w:t>
      </w:r>
      <w:r>
        <w:br/>
      </w:r>
      <w:r>
        <w:t xml:space="preserve">себЪ, что эта часть волны очень мала или </w:t>
      </w:r>
      <w:r>
        <w:br/>
      </w:r>
      <w:r>
        <w:t xml:space="preserve">очень удалена отъ центра возбуждешя, мы </w:t>
      </w:r>
      <w:r>
        <w:br/>
      </w:r>
      <w:r>
        <w:t xml:space="preserve">можемъ считать перпендикулярные къ ней </w:t>
      </w:r>
      <w:r>
        <w:br/>
      </w:r>
      <w:r>
        <w:t xml:space="preserve">лучи параллельными, а эту часть волны— </w:t>
      </w:r>
      <w:r>
        <w:br/>
      </w:r>
      <w:r>
        <w:t xml:space="preserve">плоскостью. Вообще пучку параллельныхъ </w:t>
      </w:r>
      <w:r>
        <w:br/>
      </w:r>
      <w:r>
        <w:t xml:space="preserve">лучей всегда соотвЪтствуеть плоская волна, </w:t>
      </w:r>
      <w:r>
        <w:br/>
      </w:r>
      <w:r>
        <w:t xml:space="preserve">перпендикулярная къ направлено лучей.</w:t>
      </w:r>
    </w:p>
    <w:p>
      <w:pPr>
        <w:pStyle w:val="Normal"/>
      </w:pPr>
      <w:r>
        <w:t xml:space="preserve">Посмотримъ что произойдетъ, когда пу- </w:t>
      </w:r>
      <w:r>
        <w:br/>
      </w:r>
      <w:r>
        <w:t xml:space="preserve">чекъ параллельныхъь лучей ата/К встрЪ- </w:t>
      </w:r>
      <w:r>
        <w:br/>
      </w:r>
      <w:r>
        <w:t xml:space="preserve">тить плоскую преграду шЕ, наприм$ръ </w:t>
      </w:r>
      <w:r>
        <w:br/>
      </w:r>
      <w:r>
        <w:t xml:space="preserve">плоскость раздЪла двухъ разнородныхъ </w:t>
      </w:r>
      <w:r>
        <w:br/>
      </w:r>
      <w:r>
        <w:t xml:space="preserve">срединъ (фиг. 2). Въ то время, какъ при- </w:t>
      </w:r>
      <w:r>
        <w:br/>
      </w:r>
      <w:r>
        <w:t xml:space="preserve">надлежащая пучку лучей плоская волна </w:t>
      </w:r>
      <w:r>
        <w:br/>
      </w:r>
      <w:r>
        <w:t xml:space="preserve">ши переходить черезъ преграду, она при- </w:t>
      </w:r>
      <w:r>
        <w:br/>
      </w:r>
      <w:r>
        <w:t xml:space="preserve">водить постепенно въ колебан!е частицы </w:t>
      </w:r>
      <w:r>
        <w:br/>
      </w:r>
      <w:r>
        <w:t xml:space="preserve">шлл/, лежапия на преградЪ, и каждая </w:t>
      </w:r>
      <w:r>
        <w:br/>
      </w:r>
      <w:r>
        <w:t xml:space="preserve">изъ нихъ, согласно принципу Гюйгенса, </w:t>
      </w:r>
      <w:r>
        <w:br/>
      </w:r>
      <w:r>
        <w:t xml:space="preserve">возбуждаетъь въ первой срединЪ свою соб- </w:t>
      </w:r>
      <w:r>
        <w:br/>
      </w:r>
      <w:r>
        <w:t xml:space="preserve">ственную систему волнъ. Въ тотъ моментъ, </w:t>
      </w:r>
      <w:r>
        <w:br/>
      </w:r>
      <w:r>
        <w:t xml:space="preserve">когда волна достигаеть точки К плоскости,</w:t>
      </w:r>
    </w:p>
    <w:p>
      <w:pPr>
        <w:pStyle w:val="Normal"/>
      </w:pPr>
      <w:r>
        <w:t xml:space="preserve">Фиг. 2. Отраженте.</w:t>
      </w:r>
    </w:p>
    <w:p>
      <w:pPr>
        <w:pStyle w:val="Normal"/>
      </w:pPr>
      <w:r>
        <w:t xml:space="preserve">первая достигнутая точка ш вызвала уже </w:t>
      </w:r>
      <w:r>
        <w:br/>
      </w:r>
      <w:r>
        <w:t xml:space="preserve">круговую или шаровую волну, которая </w:t>
      </w:r>
      <w:r>
        <w:br/>
      </w:r>
      <w:r>
        <w:t xml:space="preserve">распространилась на такое разстояне во- </w:t>
      </w:r>
      <w:r>
        <w:br/>
      </w:r>
      <w:r>
        <w:t xml:space="preserve">кругъ точки т, какое прошла за это время </w:t>
      </w:r>
      <w:r>
        <w:br/>
      </w:r>
      <w:r>
        <w:t xml:space="preserve">главная волна, и ея радусъь то равенъ </w:t>
      </w:r>
      <w:r>
        <w:br/>
      </w:r>
      <w:r>
        <w:t xml:space="preserve">поэтому разстояю п. Точки, лежация </w:t>
      </w:r>
      <w:r>
        <w:br/>
      </w:r>
      <w:r>
        <w:t xml:space="preserve">между ш и К, точно также вызвали за </w:t>
      </w:r>
      <w:r>
        <w:br/>
      </w:r>
      <w:r>
        <w:t xml:space="preserve">это время частичныя (элементарныя) волны, </w:t>
      </w:r>
      <w:r>
        <w:br/>
      </w:r>
      <w:r>
        <w:t xml:space="preserve">радусы которыхь тьмъ меньше, чьмъ ближе </w:t>
      </w:r>
      <w:r>
        <w:br/>
      </w:r>
      <w:r>
        <w:t xml:space="preserve">онЪ кь точкЪ К, находящейся въ данный </w:t>
      </w:r>
      <w:r>
        <w:br/>
      </w:r>
      <w:r>
        <w:t xml:space="preserve">моментъь еще въ покоЪ; точка т’, напри- </w:t>
      </w:r>
      <w:r>
        <w:br/>
      </w:r>
      <w:r>
        <w:t xml:space="preserve">мЪръ, вызоветь волну, радусъ которой </w:t>
      </w:r>
      <w:r>
        <w:br/>
      </w:r>
      <w:r>
        <w:t xml:space="preserve">71/0’ равень п’К. Общая касательная ко </w:t>
      </w:r>
      <w:r>
        <w:br/>
      </w:r>
      <w:r>
        <w:t xml:space="preserve">всъмъ частичнымъь волнамъ Ко, которую </w:t>
      </w:r>
      <w:r>
        <w:br/>
      </w:r>
      <w:r>
        <w:t xml:space="preserve">всЪ колебашя достигаютъ въ одномъ и </w:t>
      </w:r>
      <w:r>
        <w:br/>
      </w:r>
      <w:r>
        <w:t xml:space="preserve">томъ же состянйи колебаня, образуеть но- </w:t>
      </w:r>
      <w:r>
        <w:br/>
      </w:r>
      <w:r>
        <w:t xml:space="preserve">вую главную волну, которая возвращается </w:t>
      </w:r>
      <w:r>
        <w:br/>
      </w:r>
      <w:r>
        <w:t xml:space="preserve">въ первую среду оть плоскости раздЪла </w:t>
      </w:r>
      <w:r>
        <w:br/>
      </w:r>
      <w:r>
        <w:t xml:space="preserve">или, какъ говорять, отражается отъ нея. </w:t>
      </w:r>
      <w:r>
        <w:br/>
      </w:r>
      <w:r>
        <w:t xml:space="preserve">Очевидно отраженная волна ок наклонена </w:t>
      </w:r>
      <w:r>
        <w:br/>
      </w:r>
      <w:r>
        <w:t xml:space="preserve">къ отражающей поверхности шК подъ </w:t>
      </w:r>
      <w:r>
        <w:br/>
      </w:r>
      <w:r>
        <w:t xml:space="preserve">тЪмъ же угломъ, что и падающая. Соот- </w:t>
      </w:r>
      <w:r>
        <w:br/>
      </w:r>
      <w:r>
        <w:t xml:space="preserve">вЪтственный отраженный пучекъ лучей </w:t>
      </w:r>
      <w:r>
        <w:br/>
      </w:r>
      <w:r>
        <w:t xml:space="preserve">пИКт, лучи котораго ш т/з и Кг перпен- </w:t>
      </w:r>
      <w:r>
        <w:br/>
      </w:r>
      <w:r>
        <w:t xml:space="preserve">дикулярны къ волнЪ Ко, точно также обра- </w:t>
      </w:r>
      <w:r>
        <w:br/>
      </w:r>
      <w:r>
        <w:t xml:space="preserve">зуетъ съ поверхностью шк, а слЪдовательно </w:t>
      </w:r>
      <w:r>
        <w:br/>
      </w:r>
      <w:r>
        <w:t xml:space="preserve">и съ возставленнымъ кь ней перпендику- </w:t>
      </w:r>
      <w:r>
        <w:br/>
      </w:r>
      <w:r>
        <w:t xml:space="preserve">ляромъ, такой же уголъ, какъ и падающий </w:t>
      </w:r>
      <w:r>
        <w:br/>
      </w:r>
      <w:r>
        <w:t xml:space="preserve">пучокъ лучей.</w:t>
      </w:r>
    </w:p>
    <w:p>
      <w:pPr>
        <w:pStyle w:val="Normal"/>
      </w:pPr>
      <w:r>
        <w:t xml:space="preserve">Но точки плоскости раздЪла, приведен- </w:t>
      </w:r>
      <w:r>
        <w:br/>
      </w:r>
      <w:r>
        <w:t xml:space="preserve">ныя въ колебаше падающей волной, должны </w:t>
      </w:r>
      <w:r>
        <w:br/>
      </w:r>
      <w:r>
        <w:t xml:space="preserve">возбудить и во второй средЪ волны, кото- </w:t>
      </w:r>
      <w:r>
        <w:br/>
      </w:r>
      <w:r>
        <w:t xml:space="preserve">рыя будуть однако распространяться съ </w:t>
      </w:r>
      <w:r>
        <w:br/>
      </w:r>
      <w:r>
        <w:t xml:space="preserve">иной скоростью, чфмъ въ первой средЪ. </w:t>
      </w:r>
      <w:r>
        <w:br/>
      </w:r>
      <w:r>
        <w:t xml:space="preserve">Волна аЪ, падающая на ММ (фиг. 3), дости- </w:t>
      </w:r>
      <w:r>
        <w:br/>
      </w:r>
      <w:r>
        <w:t xml:space="preserve">таеть сначала точки а. Въ тотъ моментъ,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когда она достигнеть точки 1’, частичная </w:t>
      </w:r>
      <w:r>
        <w:br/>
      </w:r>
      <w:r>
        <w:t xml:space="preserve">волна, исходящая изъ точки а, будетъ </w:t>
      </w:r>
      <w:r>
        <w:br/>
      </w:r>
      <w:r>
        <w:t xml:space="preserve">обладаль радусомъ ае, который долженъ </w:t>
      </w:r>
      <w:r>
        <w:br/>
      </w:r>
      <w:r>
        <w:t xml:space="preserve">находиться въ такомъ же отношени къ </w:t>
      </w:r>
      <w:r>
        <w:br/>
      </w:r>
      <w:r>
        <w:t xml:space="preserve">пройденному за это время въ первой средЪ </w:t>
      </w:r>
      <w:r>
        <w:br/>
      </w:r>
      <w:r>
        <w:t xml:space="preserve">разетояню ЬЪ’, какъ скорость распростра- </w:t>
      </w:r>
      <w:r>
        <w:br/>
      </w:r>
      <w:r>
        <w:t xml:space="preserve">нен!я колебави во второй сред къ ско- </w:t>
      </w:r>
      <w:r>
        <w:br/>
      </w:r>
      <w:r>
        <w:t xml:space="preserve">рости ихъ распространеня въ первой средЪ. </w:t>
      </w:r>
      <w:r>
        <w:br/>
      </w:r>
      <w:r>
        <w:t xml:space="preserve">Такь какъ касательная ’е, проведенная </w:t>
      </w:r>
      <w:r>
        <w:br/>
      </w:r>
      <w:r>
        <w:t xml:space="preserve">изъ точки Ъ’ къ первой частичной волнЪ, </w:t>
      </w:r>
      <w:r>
        <w:br/>
      </w:r>
      <w:r>
        <w:t xml:space="preserve">касательна и ко всмъ остальнымъ и такъ </w:t>
      </w:r>
      <w:r>
        <w:br/>
      </w:r>
      <w:r>
        <w:t xml:space="preserve">какъ воЪ онф находятся въ одной и той </w:t>
      </w:r>
      <w:r>
        <w:br/>
      </w:r>
      <w:r>
        <w:t xml:space="preserve">же фазЪ колебавя, то появляется главная</w:t>
      </w:r>
    </w:p>
    <w:p>
      <w:pPr>
        <w:pStyle w:val="Normal"/>
      </w:pPr>
      <w:r>
        <w:t xml:space="preserve">Фиг. 3. Преломлен1е.</w:t>
      </w:r>
    </w:p>
    <w:p>
      <w:pPr>
        <w:pStyle w:val="Normal"/>
      </w:pPr>
      <w:r>
        <w:t xml:space="preserve">волна, распространяющаяся во второй средЪ. </w:t>
      </w:r>
      <w:r>
        <w:br/>
      </w:r>
      <w:r>
        <w:t xml:space="preserve">Очевидно при переход въ другую среду </w:t>
      </w:r>
      <w:r>
        <w:br/>
      </w:r>
      <w:r>
        <w:t xml:space="preserve">волна совершила поворотъ; ея поверхность </w:t>
      </w:r>
      <w:r>
        <w:br/>
      </w:r>
      <w:r>
        <w:t xml:space="preserve">движется уже не по направлено падаю- </w:t>
      </w:r>
      <w:r>
        <w:br/>
      </w:r>
      <w:r>
        <w:t xml:space="preserve">щей волны аЪ. СоотвВтетвующ ей пу- </w:t>
      </w:r>
      <w:r>
        <w:br/>
      </w:r>
      <w:r>
        <w:t xml:space="preserve">чокъ лучей аЕЪЕ образуетъ поэтому съ </w:t>
      </w:r>
      <w:r>
        <w:br/>
      </w:r>
      <w:r>
        <w:t xml:space="preserve">перпендикуляромъ 1а! другой уголъ, чБмъ </w:t>
      </w:r>
      <w:r>
        <w:br/>
      </w:r>
      <w:r>
        <w:t xml:space="preserve">падающий пучокъ Аа ВЪ’; произошло, какъ </w:t>
      </w:r>
      <w:r>
        <w:br/>
      </w:r>
      <w:r>
        <w:t xml:space="preserve">говорятъ, преломлене. Если, какъ на фи- </w:t>
      </w:r>
      <w:r>
        <w:br/>
      </w:r>
      <w:r>
        <w:t xml:space="preserve">турЪ 3, скорость распространен!я колебашй </w:t>
      </w:r>
      <w:r>
        <w:br/>
      </w:r>
      <w:r>
        <w:t xml:space="preserve">во второй средЪ меньше, чВмъ въ первой, </w:t>
      </w:r>
      <w:r>
        <w:br/>
      </w:r>
      <w:r>
        <w:t xml:space="preserve">то уголъ преломлен!я г меньше угла па- </w:t>
      </w:r>
      <w:r>
        <w:br/>
      </w:r>
      <w:r>
        <w:t xml:space="preserve">дешя 1, и пучокъ лучей послЪ преломле- </w:t>
      </w:r>
      <w:r>
        <w:br/>
      </w:r>
      <w:r>
        <w:t xml:space="preserve">шя приблизился къ перпендикуляру. Отно- </w:t>
      </w:r>
      <w:r>
        <w:br/>
      </w:r>
      <w:r>
        <w:t xml:space="preserve">шен!е скоростей распространевя колебашй </w:t>
      </w:r>
      <w:r>
        <w:br/>
      </w:r>
      <w:r>
        <w:t xml:space="preserve">въ первой и второй средъ, т. е. отношене </w:t>
      </w:r>
      <w:r>
        <w:br/>
      </w:r>
      <w:r>
        <w:t xml:space="preserve">разстояй №5’ и ае называется коэффи- </w:t>
      </w:r>
      <w:r>
        <w:br/>
      </w:r>
      <w:r>
        <w:t xml:space="preserve">ц1энтомъ или показателемъ преломле- </w:t>
      </w:r>
      <w:r>
        <w:br/>
      </w:r>
      <w:r>
        <w:t xml:space="preserve">ня (см. преломлене). Е. Нешыеь пп@ Е. </w:t>
      </w:r>
      <w:r>
        <w:br/>
      </w:r>
      <w:r>
        <w:t xml:space="preserve">МУ. МеБег, \еПешенге, аа Ехрегипете </w:t>
      </w:r>
      <w:r>
        <w:br/>
      </w:r>
      <w:r>
        <w:t xml:space="preserve">вестип4ев (Лейцц., 1825).</w:t>
      </w:r>
    </w:p>
    <w:p>
      <w:pPr>
        <w:pStyle w:val="Normal"/>
      </w:pPr>
      <w:r>
        <w:t xml:space="preserve">Волнор%зъ, стЪнка или брекватеръ, </w:t>
      </w:r>
      <w:r>
        <w:br/>
      </w:r>
      <w:r>
        <w:t xml:space="preserve">ограждающ!й гавань отъ волненя.</w:t>
      </w:r>
    </w:p>
    <w:p>
      <w:pPr>
        <w:pStyle w:val="Normal"/>
      </w:pPr>
      <w:r>
        <w:t xml:space="preserve">Волнуха, -шка, см. грибы.</w:t>
      </w:r>
    </w:p>
    <w:p>
      <w:pPr>
        <w:pStyle w:val="Normal"/>
      </w:pPr>
      <w:r>
        <w:t xml:space="preserve">Волнтъ длина, см. волнообразное дви- </w:t>
      </w:r>
      <w:r>
        <w:br/>
      </w:r>
      <w:r>
        <w:t xml:space="preserve">жене. Длина свЪзтовыхъ волнъ, см. ин- </w:t>
      </w:r>
      <w:r>
        <w:br/>
      </w:r>
      <w:r>
        <w:t xml:space="preserve">терферения н диффракцая, сзетовьеь волнз.</w:t>
      </w:r>
    </w:p>
    <w:p>
      <w:pPr>
        <w:pStyle w:val="Normal"/>
      </w:pPr>
      <w:r>
        <w:t xml:space="preserve">Волны, см. лоре.</w:t>
      </w:r>
    </w:p>
    <w:p>
      <w:pPr>
        <w:pStyle w:val="Normal"/>
      </w:pPr>
      <w:r>
        <w:t xml:space="preserve">Воло, Волось (\010$), гл. г. эпарми </w:t>
      </w:r>
      <w:r>
        <w:br/>
      </w:r>
      <w:r>
        <w:t xml:space="preserve">греч. номоса Лариссы (@9ессал!я), при одно- </w:t>
      </w:r>
      <w:r>
        <w:br/>
      </w:r>
      <w:r>
        <w:t xml:space="preserve">именномъ заливЪ Эгейскаго моря, окру- </w:t>
      </w:r>
      <w:r>
        <w:br/>
      </w:r>
      <w:r>
        <w:t xml:space="preserve">женъ садами и лЪсами изъ масличныхъ </w:t>
      </w:r>
      <w:r>
        <w:br/>
      </w:r>
      <w:r>
        <w:t xml:space="preserve">деревьевъ, на ж. д, резиденщя греч. епи- </w:t>
      </w:r>
      <w:r>
        <w:br/>
      </w:r>
      <w:r>
        <w:t xml:space="preserve">скопа; какъ гл. портъ @ессащи, имЪеть </w:t>
      </w:r>
      <w:r>
        <w:br/>
      </w:r>
      <w:r>
        <w:t xml:space="preserve">крупный вывозъ табака, кожъ, шелка, ма- </w:t>
      </w:r>
      <w:r>
        <w:br/>
      </w:r>
      <w:r>
        <w:t xml:space="preserve">сла, сезама и овечьей шерсти, имЪфеть также </w:t>
      </w:r>
      <w:r>
        <w:br/>
      </w:r>
      <w:r>
        <w:t xml:space="preserve">тл. почтамтьъ, судебное учреждене первой </w:t>
      </w:r>
      <w:r>
        <w:br/>
      </w:r>
      <w:r>
        <w:t xml:space="preserve">инстанции, эпиро-оессащиеки банкъ и (1896) </w:t>
      </w:r>
      <w:r>
        <w:br/>
      </w:r>
      <w:r>
        <w:t xml:space="preserve">16,232 жит. Расположенный къ с.-в. отъ В. </w:t>
      </w:r>
      <w:r>
        <w:br/>
      </w:r>
      <w:r>
        <w:t xml:space="preserve">на холмЪ тур. городъ въ посл. время почти </w:t>
      </w:r>
      <w:r>
        <w:br/>
      </w:r>
      <w:r>
        <w:t xml:space="preserve">совершенно заброшенъ, въ то время, какъ</w:t>
      </w:r>
    </w:p>
    <w:p>
      <w:pPr>
        <w:pStyle w:val="Normal"/>
      </w:pPr>
      <w:r>
        <w:t xml:space="preserve">Волнорьзъ — Вологда.</w:t>
      </w:r>
    </w:p>
    <w:p>
      <w:pPr>
        <w:pStyle w:val="Normal"/>
      </w:pPr>
      <w:r>
        <w:t xml:space="preserve">новый г. на берегу моря быстро и сильне </w:t>
      </w:r>
      <w:r>
        <w:br/>
      </w:r>
      <w:r>
        <w:t xml:space="preserve">развивается.</w:t>
      </w:r>
    </w:p>
    <w:p>
      <w:pPr>
        <w:pStyle w:val="Normal"/>
      </w:pPr>
      <w:r>
        <w:t xml:space="preserve">Воловик (АпсНаза Г.), родъ травъ </w:t>
      </w:r>
      <w:r>
        <w:br/>
      </w:r>
      <w:r>
        <w:t xml:space="preserve">изъ сем. бурачниковыхъ, съ очередными </w:t>
      </w:r>
      <w:r>
        <w:br/>
      </w:r>
      <w:r>
        <w:t xml:space="preserve">листьями и синими, бЪлыми или лиловы: </w:t>
      </w:r>
      <w:r>
        <w:br/>
      </w:r>
      <w:r>
        <w:t xml:space="preserve">ми цвътами, собранными въ густыя соцвз- </w:t>
      </w:r>
      <w:r>
        <w:br/>
      </w:r>
      <w:r>
        <w:t xml:space="preserve">тя. Изъ нЪеколькихь видовъ, встр чаю- </w:t>
      </w:r>
      <w:r>
        <w:br/>
      </w:r>
      <w:r>
        <w:t xml:space="preserve">щихся въ Росош, наиболве распространен- </w:t>
      </w:r>
      <w:r>
        <w:br/>
      </w:r>
      <w:r>
        <w:t xml:space="preserve">нымъ является А. оШештаИз Г. (воловЙ </w:t>
      </w:r>
      <w:r>
        <w:br/>
      </w:r>
      <w:r>
        <w:t xml:space="preserve">языкъ, румянка), очень обыкновенная </w:t>
      </w:r>
      <w:r>
        <w:br/>
      </w:r>
      <w:r>
        <w:t xml:space="preserve">сорная трава, съ синими и /Фолетовыми </w:t>
      </w:r>
      <w:r>
        <w:br/>
      </w:r>
      <w:r>
        <w:t xml:space="preserve">цвЪтами; въ прежнее время употреблялось </w:t>
      </w:r>
      <w:r>
        <w:br/>
      </w:r>
      <w:r>
        <w:t xml:space="preserve">въ медицинЪ (буглосса, Нега Виз]03$1). </w:t>
      </w:r>
      <w:r>
        <w:br/>
      </w:r>
      <w:r>
        <w:t xml:space="preserve">Нъкоторые виды (А. НаШеа Ве. А. зет-- </w:t>
      </w:r>
      <w:r>
        <w:br/>
      </w:r>
      <w:r>
        <w:t xml:space="preserve">регутепз$ Г.) разводятся въ цвЪтникахъ.</w:t>
      </w:r>
    </w:p>
    <w:p>
      <w:pPr>
        <w:pStyle w:val="Normal"/>
      </w:pPr>
      <w:r>
        <w:t xml:space="preserve">Воловевкай (Луи - Франсуа - Ми- </w:t>
      </w:r>
      <w:r>
        <w:br/>
      </w:r>
      <w:r>
        <w:t xml:space="preserve">шель), франц. экономистъ, полякъ по </w:t>
      </w:r>
      <w:r>
        <w:br/>
      </w:r>
      <w:r>
        <w:t xml:space="preserve">происхождению, род. 1810, ум. 1876; бЪжалъ </w:t>
      </w:r>
      <w:r>
        <w:br/>
      </w:r>
      <w:r>
        <w:t xml:space="preserve">изъ Польши во Францо 1831, гдЪ и про- </w:t>
      </w:r>
      <w:r>
        <w:br/>
      </w:r>
      <w:r>
        <w:t xml:space="preserve">велъ свою жизнь, бывши издателемъ жур- </w:t>
      </w:r>
      <w:r>
        <w:br/>
      </w:r>
      <w:r>
        <w:t xml:space="preserve">нала „Веуце @е 16515]абюоп её 4е ]аг15рги- </w:t>
      </w:r>
      <w:r>
        <w:br/>
      </w:r>
      <w:r>
        <w:t xml:space="preserve">Чепсе* (1834—1848), профессоромъ Сопзегуа- </w:t>
      </w:r>
      <w:r>
        <w:br/>
      </w:r>
      <w:r>
        <w:t xml:space="preserve">фоте 4ез5 Агёз, участвовалъь въ качествЪ </w:t>
      </w:r>
      <w:r>
        <w:br/>
      </w:r>
      <w:r>
        <w:t xml:space="preserve">депутата во франц. представительныхъ </w:t>
      </w:r>
      <w:r>
        <w:br/>
      </w:r>
      <w:r>
        <w:t xml:space="preserve">собрашяхъ и умеръ сенаторомъ. В. заелу- </w:t>
      </w:r>
      <w:r>
        <w:br/>
      </w:r>
      <w:r>
        <w:t xml:space="preserve">жилъ наибольшую извЪетноеть своими ра- </w:t>
      </w:r>
      <w:r>
        <w:br/>
      </w:r>
      <w:r>
        <w:t xml:space="preserve">ботами о банкахъ и монетныхъ системахъ, </w:t>
      </w:r>
      <w:r>
        <w:br/>
      </w:r>
      <w:r>
        <w:t xml:space="preserve">при чемъ былъ однимъ изъ самыхъ круп- </w:t>
      </w:r>
      <w:r>
        <w:br/>
      </w:r>
      <w:r>
        <w:t xml:space="preserve">ныхъ биметаллистовъ (см.). ГлавнЪйция </w:t>
      </w:r>
      <w:r>
        <w:br/>
      </w:r>
      <w:r>
        <w:t xml:space="preserve">его сочинешя. „Га даезйоп 4ез Бапаиез“ </w:t>
      </w:r>
      <w:r>
        <w:br/>
      </w:r>
      <w:r>
        <w:t xml:space="preserve">(1864); „Ггог её Гатаен" (1872). Онъ-же пере- </w:t>
      </w:r>
      <w:r>
        <w:br/>
      </w:r>
      <w:r>
        <w:t xml:space="preserve">велъ на франц. языкъ сочинеше В. Рошера </w:t>
      </w:r>
      <w:r>
        <w:br/>
      </w:r>
      <w:r>
        <w:t xml:space="preserve">„Зубеш ег УсоКз\уй“ зева“, снабдивъ </w:t>
      </w:r>
      <w:r>
        <w:br/>
      </w:r>
      <w:r>
        <w:t xml:space="preserve">переводъ оригинальнымъ предислошемъ, </w:t>
      </w:r>
      <w:r>
        <w:br/>
      </w:r>
      <w:r>
        <w:t xml:space="preserve">выразившимъ собственные его взгляды на </w:t>
      </w:r>
      <w:r>
        <w:br/>
      </w:r>
      <w:r>
        <w:t xml:space="preserve">методъ и задачу пол. экономи. Въ свое </w:t>
      </w:r>
      <w:r>
        <w:br/>
      </w:r>
      <w:r>
        <w:t xml:space="preserve">время пользовался большимъ вмяшемъ на </w:t>
      </w:r>
      <w:r>
        <w:br/>
      </w:r>
      <w:r>
        <w:t xml:space="preserve">Наполеона Ш-го по финансов. и эконом. во- </w:t>
      </w:r>
      <w:r>
        <w:br/>
      </w:r>
      <w:r>
        <w:t xml:space="preserve">просамъ.</w:t>
      </w:r>
    </w:p>
    <w:p>
      <w:pPr>
        <w:pStyle w:val="Normal"/>
      </w:pPr>
      <w:r>
        <w:t xml:space="preserve">Вологда. губ. и уъЪздн. гор. Вологодек. </w:t>
      </w:r>
      <w:r>
        <w:br/>
      </w:r>
      <w:r>
        <w:t xml:space="preserve">губ., подъ 58015’ с. ш., 39053' в. д., на р. </w:t>
      </w:r>
      <w:r>
        <w:br/>
      </w:r>
      <w:r>
        <w:t xml:space="preserve">ВологдЪ. МъЪетность низкая, болотистая. </w:t>
      </w:r>
      <w:r>
        <w:br/>
      </w:r>
      <w:r>
        <w:t xml:space="preserve">Старый рус. городъ, извЪстень съ ХШ ст., </w:t>
      </w:r>
      <w:r>
        <w:br/>
      </w:r>
      <w:r>
        <w:t xml:space="preserve">въ конц ХУ в. причиел. къ велик. княж. </w:t>
      </w:r>
      <w:r>
        <w:br/>
      </w:r>
      <w:r>
        <w:t xml:space="preserve">московскому, въ ХУ ст. — значит. городъ, </w:t>
      </w:r>
      <w:r>
        <w:br/>
      </w:r>
      <w:r>
        <w:t xml:space="preserve">особенно со времени открыйя англичанами </w:t>
      </w:r>
      <w:r>
        <w:br/>
      </w:r>
      <w:r>
        <w:t xml:space="preserve">морского пути къ БЪлому морю. При са- </w:t>
      </w:r>
      <w:r>
        <w:br/>
      </w:r>
      <w:r>
        <w:t xml:space="preserve">мозванцахъ неоднократно былъ разграбленъ </w:t>
      </w:r>
      <w:r>
        <w:br/>
      </w:r>
      <w:r>
        <w:t xml:space="preserve">польск. и русск. бандами; не разъ выго- </w:t>
      </w:r>
      <w:r>
        <w:br/>
      </w:r>
      <w:r>
        <w:t xml:space="preserve">ралъ. По переп. 1897, жит. 27,822 (14,109 </w:t>
      </w:r>
      <w:r>
        <w:br/>
      </w:r>
      <w:r>
        <w:t xml:space="preserve">м., 13,713 ж.). Браковъ въ 1898 заключ. </w:t>
      </w:r>
      <w:r>
        <w:br/>
      </w:r>
      <w:r>
        <w:t xml:space="preserve">171, родил. 922, умерло 841, естеств. при- </w:t>
      </w:r>
      <w:r>
        <w:br/>
      </w:r>
      <w:r>
        <w:t xml:space="preserve">рость 81 душа. Правосл. церкв. 47, мона- </w:t>
      </w:r>
      <w:r>
        <w:br/>
      </w:r>
      <w:r>
        <w:t xml:space="preserve">стыр. 2, римско-катол. ц. 1, лютеранск. 1, </w:t>
      </w:r>
      <w:r>
        <w:br/>
      </w:r>
      <w:r>
        <w:t xml:space="preserve">еврейск. молитв. домъ. Значит. торговля </w:t>
      </w:r>
      <w:r>
        <w:br/>
      </w:r>
      <w:r>
        <w:t xml:space="preserve">лЪсомъ, дичью, льномъ, куделью, холстомъ. </w:t>
      </w:r>
      <w:r>
        <w:br/>
      </w:r>
      <w:r>
        <w:t xml:space="preserve">По свЪдЪн. мин. путей сообщ., доставляет </w:t>
      </w:r>
      <w:r>
        <w:br/>
      </w:r>
      <w:r>
        <w:t xml:space="preserve">болЪъе 21/2 милл. пуд. дровъ и свыше мил- </w:t>
      </w:r>
      <w:r>
        <w:br/>
      </w:r>
      <w:r>
        <w:t xml:space="preserve">л1она пуд. лен. матерал. Главн. торговля </w:t>
      </w:r>
      <w:r>
        <w:br/>
      </w:r>
      <w:r>
        <w:t xml:space="preserve">съ Архангельск. и Петербург., куда спла- </w:t>
      </w:r>
      <w:r>
        <w:br/>
      </w:r>
      <w:r>
        <w:t xml:space="preserve">вляютъ товары преимущ. водяными путями. </w:t>
      </w:r>
      <w:r>
        <w:br/>
      </w:r>
      <w:r>
        <w:t xml:space="preserve">Отдфл. госуд. банка, комисс1он. костромск. </w:t>
      </w:r>
      <w:r>
        <w:br/>
      </w:r>
      <w:r>
        <w:t xml:space="preserve">коммерч. банкъ, городск. обществ. банкъ, </w:t>
      </w:r>
      <w:r>
        <w:br/>
      </w:r>
      <w:r>
        <w:t xml:space="preserve">гор. ломбардъ. Ярмарка, на котор. свозится </w:t>
      </w:r>
      <w:r>
        <w:br/>
      </w:r>
      <w:r>
        <w:t xml:space="preserve">на 500 т. р. товаровъ, изъ коихъ продается </w:t>
      </w:r>
      <w:r>
        <w:br/>
      </w:r>
      <w:r>
        <w:t xml:space="preserve">на 300,000 р. Фабр. и завод. 18 съ 629 раб., </w:t>
      </w:r>
      <w:r>
        <w:br/>
      </w:r>
      <w:r>
        <w:t xml:space="preserve">производство до 900 т. р.; наиболЪе крупн.: </w:t>
      </w:r>
      <w:r>
        <w:br/>
      </w:r>
      <w:r>
        <w:t xml:space="preserve">водочн., кожевен., восков. свЪчъ и др. По-</w:t>
      </w:r>
    </w:p>
    <w:p>
      <w:pPr>
        <w:pStyle w:val="Normal"/>
      </w:pPr>
      <w:r>
        <w:t xml:space="preserve">Вологдинъ ее: Вологодская ТУБЕРНТЯ.</w:t>
      </w:r>
    </w:p>
    <w:p>
      <w:pPr>
        <w:pStyle w:val="Normal"/>
      </w:pPr>
      <w:r>
        <w:t xml:space="preserve">стоянная торгово-промышил. выставка ку- </w:t>
      </w:r>
      <w:r>
        <w:br/>
      </w:r>
      <w:r>
        <w:t xml:space="preserve">старн. издл., которыхъ сбывается на сум- </w:t>
      </w:r>
      <w:r>
        <w:br/>
      </w:r>
      <w:r>
        <w:t xml:space="preserve">му 5000 р. Земск. больница. Лчебница для </w:t>
      </w:r>
      <w:r>
        <w:br/>
      </w:r>
      <w:r>
        <w:t xml:space="preserve">приходящихъ. Учебн. завед. 21 (въ томъ </w:t>
      </w:r>
      <w:r>
        <w:br/>
      </w:r>
      <w:r>
        <w:t xml:space="preserve">числЪ: дух. семин. и училище, 2 гимназ.: </w:t>
      </w:r>
      <w:r>
        <w:br/>
      </w:r>
      <w:r>
        <w:t xml:space="preserve">мужск. и женск. реальн. учил. епарал. </w:t>
      </w:r>
      <w:r>
        <w:br/>
      </w:r>
      <w:r>
        <w:t xml:space="preserve">женск. учил., гор. 3-хъ класен., частное, </w:t>
      </w:r>
      <w:r>
        <w:br/>
      </w:r>
      <w:r>
        <w:t xml:space="preserve">хедеръ, 12 гор. начальныхъ) съ 3228 уча- </w:t>
      </w:r>
      <w:r>
        <w:br/>
      </w:r>
      <w:r>
        <w:t xml:space="preserve">щимися (2089 м., 1139 д.). Родовепомогат. </w:t>
      </w:r>
      <w:r>
        <w:br/>
      </w:r>
      <w:r>
        <w:t xml:space="preserve">заведен. съ приотомъ и школой сельскихъ </w:t>
      </w:r>
      <w:r>
        <w:br/>
      </w:r>
      <w:r>
        <w:t xml:space="preserve">повитухъ. БогадЪл. 5. Безплатн. столов., </w:t>
      </w:r>
      <w:r>
        <w:br/>
      </w:r>
      <w:r>
        <w:t xml:space="preserve">ночлежн. домъ. Безпилатн. библ1от. Бла- </w:t>
      </w:r>
      <w:r>
        <w:br/>
      </w:r>
      <w:r>
        <w:t xml:space="preserve">готвор. обществъ 18, въ томъ числЪ 6 вспо- </w:t>
      </w:r>
      <w:r>
        <w:br/>
      </w:r>
      <w:r>
        <w:t xml:space="preserve">моществ. бЪдн. учащимся разн. учебн. зав. </w:t>
      </w:r>
      <w:r>
        <w:br/>
      </w:r>
      <w:r>
        <w:t xml:space="preserve">Пер!одич. изд. 3: „Волог. листокъ объявл.“, </w:t>
      </w:r>
      <w:r>
        <w:br/>
      </w:r>
      <w:r>
        <w:t xml:space="preserve">„Волог. губ. ВЪд.“, „Волог. епарх. В$д.*“. </w:t>
      </w:r>
      <w:r>
        <w:br/>
      </w:r>
      <w:r>
        <w:t xml:space="preserve">Станщя ж. д., соединяющ. съ Архангельск., </w:t>
      </w:r>
      <w:r>
        <w:br/>
      </w:r>
      <w:r>
        <w:t xml:space="preserve">Ярославл. и Москвой. Гор. дох. 285,415 р., </w:t>
      </w:r>
      <w:r>
        <w:br/>
      </w:r>
      <w:r>
        <w:t xml:space="preserve">расх. 256,778 р. Недоимокъ 2184 р.</w:t>
      </w:r>
    </w:p>
    <w:p>
      <w:pPr>
        <w:pStyle w:val="Normal"/>
      </w:pPr>
      <w:r>
        <w:t xml:space="preserve">Основаше В. относять къ ХИ в. и при- </w:t>
      </w:r>
      <w:r>
        <w:br/>
      </w:r>
      <w:r>
        <w:t xml:space="preserve">писывають новгородскимъ ушкуйникамъ. </w:t>
      </w:r>
      <w:r>
        <w:br/>
      </w:r>
      <w:r>
        <w:t xml:space="preserve">В. входила въ составъ Заволочья и была </w:t>
      </w:r>
      <w:r>
        <w:br/>
      </w:r>
      <w:r>
        <w:t xml:space="preserve">одной изъ волостей БЪжецкой пятины. Съ </w:t>
      </w:r>
      <w:r>
        <w:br/>
      </w:r>
      <w:r>
        <w:t xml:space="preserve">ХГУ ст. В. начинаеть колебалься между </w:t>
      </w:r>
      <w:r>
        <w:br/>
      </w:r>
      <w:r>
        <w:t xml:space="preserve">Новгородомъ и Москвой и хотя московеве </w:t>
      </w:r>
      <w:r>
        <w:br/>
      </w:r>
      <w:r>
        <w:t xml:space="preserve">князья распоряжаются ею, какъ своимъ </w:t>
      </w:r>
      <w:r>
        <w:br/>
      </w:r>
      <w:r>
        <w:t xml:space="preserve">владъшемъ, новгородцы продолжаютъ еще </w:t>
      </w:r>
      <w:r>
        <w:br/>
      </w:r>
      <w:r>
        <w:t xml:space="preserve">заявлять на нее притязаня, Васил Тем- </w:t>
      </w:r>
      <w:r>
        <w:br/>
      </w:r>
      <w:r>
        <w:t xml:space="preserve">ный получилъ въ удъль В. и прожилъ </w:t>
      </w:r>
      <w:r>
        <w:br/>
      </w:r>
      <w:r>
        <w:t xml:space="preserve">здвеь зиму 1446—47. ПослЪ того В. не </w:t>
      </w:r>
      <w:r>
        <w:br/>
      </w:r>
      <w:r>
        <w:t xml:space="preserve">разъ служила мЪстомъ ссылки. Въ ХУТ ст. </w:t>
      </w:r>
      <w:r>
        <w:br/>
      </w:r>
      <w:r>
        <w:t xml:space="preserve">значеше В. возрастаетъ. Съ начала этого </w:t>
      </w:r>
      <w:r>
        <w:br/>
      </w:r>
      <w:r>
        <w:t xml:space="preserve">стольмя въ В. учреждается епископская </w:t>
      </w:r>
      <w:r>
        <w:br/>
      </w:r>
      <w:r>
        <w:t xml:space="preserve">каеедра, а съ середины столЪя, съ раз- </w:t>
      </w:r>
      <w:r>
        <w:br/>
      </w:r>
      <w:r>
        <w:t xml:space="preserve">вицемъ торговли съ Англей и Голланщей </w:t>
      </w:r>
      <w:r>
        <w:br/>
      </w:r>
      <w:r>
        <w:t xml:space="preserve">черезь Архангельскйй портъ, В. становится </w:t>
      </w:r>
      <w:r>
        <w:br/>
      </w:r>
      <w:r>
        <w:t xml:space="preserve">мЪстомъ склада товаровъ, шедшихь по </w:t>
      </w:r>
      <w:r>
        <w:br/>
      </w:r>
      <w:r>
        <w:t xml:space="preserve">С. ДвинЪ, что привлекло въ В. не мало </w:t>
      </w:r>
      <w:r>
        <w:br/>
      </w:r>
      <w:r>
        <w:t xml:space="preserve">иностранныхъ торговцевъ, образовавшихь </w:t>
      </w:r>
      <w:r>
        <w:br/>
      </w:r>
      <w:r>
        <w:t xml:space="preserve">здЪеь свою колоншо (Фрязиновая слобода). </w:t>
      </w:r>
      <w:r>
        <w:br/>
      </w:r>
      <w:r>
        <w:t xml:space="preserve">Черезъ В. же шелъ и торговый трактъ изъ </w:t>
      </w:r>
      <w:r>
        <w:br/>
      </w:r>
      <w:r>
        <w:t xml:space="preserve">Москвы въ Сибирь. Хотя В. была укр$и- </w:t>
      </w:r>
      <w:r>
        <w:br/>
      </w:r>
      <w:r>
        <w:t xml:space="preserve">лена еще при ТоаннЪ Грозномъ, который </w:t>
      </w:r>
      <w:r>
        <w:br/>
      </w:r>
      <w:r>
        <w:t xml:space="preserve">иногда проживалъ здЪсь, но въ смутное </w:t>
      </w:r>
      <w:r>
        <w:br/>
      </w:r>
      <w:r>
        <w:t xml:space="preserve">время она сильно пострадала отъ поля- </w:t>
      </w:r>
      <w:r>
        <w:br/>
      </w:r>
      <w:r>
        <w:t xml:space="preserve">ковъ и только спустя нЪеколько десятилЪ- </w:t>
      </w:r>
      <w:r>
        <w:br/>
      </w:r>
      <w:r>
        <w:t xml:space="preserve">т! возвратила себЪ прежнее значеше. Съ </w:t>
      </w:r>
      <w:r>
        <w:br/>
      </w:r>
      <w:r>
        <w:t xml:space="preserve">измвнешемъ направлевя торговыхъ путей </w:t>
      </w:r>
      <w:r>
        <w:br/>
      </w:r>
      <w:r>
        <w:t xml:space="preserve">послВ основаня Сиб. торговое значеше В. </w:t>
      </w:r>
      <w:r>
        <w:br/>
      </w:r>
      <w:r>
        <w:t xml:space="preserve">упало. 1708 она вошла въ составъ Ар- </w:t>
      </w:r>
      <w:r>
        <w:br/>
      </w:r>
      <w:r>
        <w:t xml:space="preserve">хангелогородской губ. и 1719 была назна- </w:t>
      </w:r>
      <w:r>
        <w:br/>
      </w:r>
      <w:r>
        <w:t xml:space="preserve">чена провинщальнымъ городомъ. 1780 </w:t>
      </w:r>
      <w:r>
        <w:br/>
      </w:r>
      <w:r>
        <w:t xml:space="preserve">было учреждено особое вологодское на- </w:t>
      </w:r>
      <w:r>
        <w:br/>
      </w:r>
      <w:r>
        <w:t xml:space="preserve">мъетничество въ составЪ 3 провинц!: Воло- </w:t>
      </w:r>
      <w:r>
        <w:br/>
      </w:r>
      <w:r>
        <w:t xml:space="preserve">годской, Великоустюжской и Архангель- </w:t>
      </w:r>
      <w:r>
        <w:br/>
      </w:r>
      <w:r>
        <w:t xml:space="preserve">ской. 1796 В. сдЪлана губ. городомъ.</w:t>
      </w:r>
    </w:p>
    <w:p>
      <w:pPr>
        <w:pStyle w:val="Normal"/>
      </w:pPr>
      <w:r>
        <w:t xml:space="preserve">Вологдинт, псевдонимъ П. В. Засо- </w:t>
      </w:r>
      <w:r>
        <w:br/>
      </w:r>
      <w:r>
        <w:t xml:space="preserve">димскаго.</w:t>
      </w:r>
    </w:p>
    <w:p>
      <w:pPr>
        <w:pStyle w:val="Normal"/>
      </w:pPr>
      <w:r>
        <w:t xml:space="preserve">Вологезъ, имя 5 паре. царей: 1) В. Г, </w:t>
      </w:r>
      <w:r>
        <w:br/>
      </w:r>
      <w:r>
        <w:t xml:space="preserve">правилъ 51—88; 2) В. П, правилъ 134—150, </w:t>
      </w:r>
      <w:r>
        <w:br/>
      </w:r>
      <w:r>
        <w:t xml:space="preserve">дружилъ съ римлянами, откупилея отъ </w:t>
      </w:r>
      <w:r>
        <w:br/>
      </w:r>
      <w:r>
        <w:t xml:space="preserve">нашествя алановъ; 3) В. Ш, сынъ и наслЪдн. </w:t>
      </w:r>
      <w:r>
        <w:br/>
      </w:r>
      <w:r>
        <w:t xml:space="preserve">В. П, ум. 193, неудачно боролся съ римля- </w:t>
      </w:r>
      <w:r>
        <w:br/>
      </w:r>
      <w:r>
        <w:t xml:space="preserve">нами, разбить полководцами Лющя Вера </w:t>
      </w:r>
      <w:r>
        <w:br/>
      </w:r>
      <w:r>
        <w:t xml:space="preserve">на Евфрат и принужденъ уступить Месо- </w:t>
      </w:r>
      <w:r>
        <w:br/>
      </w:r>
      <w:r>
        <w:t xml:space="preserve">потам!юо; 4) В. [\У, сынъ В. Ш, помогалъ </w:t>
      </w:r>
      <w:r>
        <w:br/>
      </w:r>
      <w:r>
        <w:t xml:space="preserve">Песценншо Нигеру, побъжденъ Септимемъ </w:t>
      </w:r>
      <w:r>
        <w:br/>
      </w:r>
      <w:r>
        <w:t xml:space="preserve">Северомъ, ум. 199; 5) В. У, сынъ В. ТУ,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послВдаЙ изъ арсакидовъ, ум. 226, побЪъ- </w:t>
      </w:r>
      <w:r>
        <w:br/>
      </w:r>
      <w:r>
        <w:t xml:space="preserve">жденный персами.</w:t>
      </w:r>
    </w:p>
    <w:p>
      <w:pPr>
        <w:pStyle w:val="Normal"/>
      </w:pPr>
      <w:r>
        <w:t xml:space="preserve">Вологодская губ., занимаеть на </w:t>
      </w:r>
      <w:r>
        <w:br/>
      </w:r>
      <w:r>
        <w:t xml:space="preserve">сЪв.-вост. Евр. Роси огромное простр. </w:t>
      </w:r>
      <w:r>
        <w:br/>
      </w:r>
      <w:r>
        <w:t xml:space="preserve">между 580 40/—640 50/ с. ш. и 38923/— </w:t>
      </w:r>
      <w:r>
        <w:br/>
      </w:r>
      <w:r>
        <w:t xml:space="preserve">590 56’ в. д., въ видЪ неправильнаго много- </w:t>
      </w:r>
      <w:r>
        <w:br/>
      </w:r>
      <w:r>
        <w:t xml:space="preserve">угольника, сильно вытянутаго въ сЪв.-вост. </w:t>
      </w:r>
      <w:r>
        <w:br/>
      </w:r>
      <w:r>
        <w:t xml:space="preserve">направлеши, довольно естественно вклю- </w:t>
      </w:r>
      <w:r>
        <w:br/>
      </w:r>
      <w:r>
        <w:t xml:space="preserve">чающаго въ себЪ весь бассейнъ Сухоны и </w:t>
      </w:r>
      <w:r>
        <w:br/>
      </w:r>
      <w:r>
        <w:t xml:space="preserve">Вычегды, слагающихъ собою верхнюю часть </w:t>
      </w:r>
      <w:r>
        <w:br/>
      </w:r>
      <w:r>
        <w:t xml:space="preserve">басс. СЪв. Двины, съ значительной долею </w:t>
      </w:r>
      <w:r>
        <w:br/>
      </w:r>
      <w:r>
        <w:t xml:space="preserve">этой послЪдней, а также верхняго участка </w:t>
      </w:r>
      <w:r>
        <w:br/>
      </w:r>
      <w:r>
        <w:t xml:space="preserve">бассейна Печоры (кромз ея истоковъ). </w:t>
      </w:r>
      <w:r>
        <w:br/>
      </w:r>
      <w:r>
        <w:t xml:space="preserve">Граничитъ къ св. губ. Олонецкой и Ар- </w:t>
      </w:r>
      <w:r>
        <w:br/>
      </w:r>
      <w:r>
        <w:t xml:space="preserve">хангельской, на вост. Тобольской (вдоль </w:t>
      </w:r>
      <w:r>
        <w:br/>
      </w:r>
      <w:r>
        <w:t xml:space="preserve">тлавнаго хребта Урала), вдоль южн. гра- </w:t>
      </w:r>
      <w:r>
        <w:br/>
      </w:r>
      <w:r>
        <w:t xml:space="preserve">ницы губершями Пермской, Вятской, ` Ко- </w:t>
      </w:r>
      <w:r>
        <w:br/>
      </w:r>
      <w:r>
        <w:t xml:space="preserve">стромск., Ярославской и на крайнемъ зап. </w:t>
      </w:r>
      <w:r>
        <w:br/>
      </w:r>
      <w:r>
        <w:t xml:space="preserve">соприкас. съ губ. Новгород. По величин </w:t>
      </w:r>
      <w:r>
        <w:br/>
      </w:r>
      <w:r>
        <w:t xml:space="preserve">занимаеть второе мЪсто поел сосъдней </w:t>
      </w:r>
      <w:r>
        <w:br/>
      </w:r>
      <w:r>
        <w:t xml:space="preserve">съ ней Арханг. губ. (боле всей Велико- </w:t>
      </w:r>
      <w:r>
        <w:br/>
      </w:r>
      <w:r>
        <w:t xml:space="preserve">британи); о размърахъ объихъ губерый </w:t>
      </w:r>
      <w:r>
        <w:br/>
      </w:r>
      <w:r>
        <w:t xml:space="preserve">мы имземъ только приблизит. предетав- </w:t>
      </w:r>
      <w:r>
        <w:br/>
      </w:r>
      <w:r>
        <w:t xml:space="preserve">лен{е, за отсутстыемъ точныхъ топографи- </w:t>
      </w:r>
      <w:r>
        <w:br/>
      </w:r>
      <w:r>
        <w:t xml:space="preserve">ческихьъ съемокъ. По наиболве точному </w:t>
      </w:r>
      <w:r>
        <w:br/>
      </w:r>
      <w:r>
        <w:t xml:space="preserve">картографич. измзрешю  ОтрЪльбицкаго </w:t>
      </w:r>
      <w:r>
        <w:br/>
      </w:r>
      <w:r>
        <w:t xml:space="preserve">имзетъ 383,382 кв. вер. простираясь съ </w:t>
      </w:r>
      <w:r>
        <w:br/>
      </w:r>
      <w:r>
        <w:t xml:space="preserve">ю.-зап. на сЪв.-вост. на 1200 вер. а по </w:t>
      </w:r>
      <w:r>
        <w:br/>
      </w:r>
      <w:r>
        <w:t xml:space="preserve">трактамъ болЪе 2000 вер., и почти на 500 в. </w:t>
      </w:r>
      <w:r>
        <w:br/>
      </w:r>
      <w:r>
        <w:t xml:space="preserve">съ съв.-зап. на ю.-вост.; имЪя въ виду, что </w:t>
      </w:r>
      <w:r>
        <w:br/>
      </w:r>
      <w:r>
        <w:t xml:space="preserve">туб. гор. располагается на самомъ зап. </w:t>
      </w:r>
      <w:r>
        <w:br/>
      </w:r>
      <w:r>
        <w:t xml:space="preserve">конц губ., а 3/7 всей губ. составляютъ </w:t>
      </w:r>
      <w:r>
        <w:br/>
      </w:r>
      <w:r>
        <w:t xml:space="preserve">одинъ восточный Усть-Сысольсый узздъ, </w:t>
      </w:r>
      <w:r>
        <w:br/>
      </w:r>
      <w:r>
        <w:t xml:space="preserve">можно составить себЪ поняття о крупныхъ </w:t>
      </w:r>
      <w:r>
        <w:br/>
      </w:r>
      <w:r>
        <w:t xml:space="preserve">пеудобствахъ такой административной гео- </w:t>
      </w:r>
      <w:r>
        <w:br/>
      </w:r>
      <w:r>
        <w:t xml:space="preserve">трафич. единицы. Означенная площадь </w:t>
      </w:r>
      <w:r>
        <w:br/>
      </w:r>
      <w:r>
        <w:t xml:space="preserve">распредфляется мекду десятью у%здами: </w:t>
      </w:r>
      <w:r>
        <w:br/>
      </w:r>
      <w:r>
        <w:t xml:space="preserve">Вологодскимъ (5306,5 кв. в.), Вельскимъ </w:t>
      </w:r>
      <w:r>
        <w:br/>
      </w:r>
      <w:r>
        <w:t xml:space="preserve">(21,2187 кв. в.), Грязовецкимъ (6901,1 кв. </w:t>
      </w:r>
      <w:r>
        <w:br/>
      </w:r>
      <w:r>
        <w:t xml:space="preserve">в.), Кадниковскимъ (15,088,2 кв. в.), Ни- </w:t>
      </w:r>
      <w:r>
        <w:br/>
      </w:r>
      <w:r>
        <w:t xml:space="preserve">кольск. (32,401,3 кв. в.), Сольвычегодскимъ </w:t>
      </w:r>
      <w:r>
        <w:br/>
      </w:r>
      <w:r>
        <w:t xml:space="preserve">(37,253 кв. в.), Тотемск. (20,488,5 кв. в.), </w:t>
      </w:r>
      <w:r>
        <w:br/>
      </w:r>
      <w:r>
        <w:t xml:space="preserve">Усть-Сысольск. (148,775;3 кв. в.), Устюг- </w:t>
      </w:r>
      <w:r>
        <w:br/>
      </w:r>
      <w:r>
        <w:t xml:space="preserve">скимъ (14,912,&gt; кв. в.) и Яренскимъ (51,004 </w:t>
      </w:r>
      <w:r>
        <w:br/>
      </w:r>
      <w:r>
        <w:t xml:space="preserve">кв. в.). В. г. образована 1780 изъ южной </w:t>
      </w:r>
      <w:r>
        <w:br/>
      </w:r>
      <w:r>
        <w:t xml:space="preserve">части Архангельской провинщи.</w:t>
      </w:r>
    </w:p>
    <w:p>
      <w:pPr>
        <w:pStyle w:val="Normal"/>
      </w:pPr>
      <w:r>
        <w:t xml:space="preserve">Физико - географическ!й обзоръ. </w:t>
      </w:r>
      <w:r>
        <w:br/>
      </w:r>
      <w:r>
        <w:t xml:space="preserve">Поверхность всей губ., кромь той части </w:t>
      </w:r>
      <w:r>
        <w:br/>
      </w:r>
      <w:r>
        <w:t xml:space="preserve">ея, гдЪ протекаетъ р. Печора съ ея при- </w:t>
      </w:r>
      <w:r>
        <w:br/>
      </w:r>
      <w:r>
        <w:t xml:space="preserve">токами и верховья Вычегды, представляеть, </w:t>
      </w:r>
      <w:r>
        <w:br/>
      </w:r>
      <w:r>
        <w:t xml:space="preserve">вообще говоря, равнину, м5стами слабо- </w:t>
      </w:r>
      <w:r>
        <w:br/>
      </w:r>
      <w:r>
        <w:t xml:space="preserve">холмистую, но съ преобладашемь обшир- </w:t>
      </w:r>
      <w:r>
        <w:br/>
      </w:r>
      <w:r>
        <w:t xml:space="preserve">ныхъь заболоченныхъь и лБеистыхъ, совер- </w:t>
      </w:r>
      <w:r>
        <w:br/>
      </w:r>
      <w:r>
        <w:t xml:space="preserve">шенно ровныхь площадей. Нанбольышя </w:t>
      </w:r>
      <w:r>
        <w:br/>
      </w:r>
      <w:r>
        <w:t xml:space="preserve">высоты располагаются вдоль южной грани- </w:t>
      </w:r>
      <w:r>
        <w:br/>
      </w:r>
      <w:r>
        <w:t xml:space="preserve">цы губерши, тамъ гдЪ проходить водораз- </w:t>
      </w:r>
      <w:r>
        <w:br/>
      </w:r>
      <w:r>
        <w:t xml:space="preserve">дъль между системой Зап. Двины и систе- </w:t>
      </w:r>
      <w:r>
        <w:br/>
      </w:r>
      <w:r>
        <w:t xml:space="preserve">мой Волги; въ прежнихъ курсахъ геогра\и </w:t>
      </w:r>
      <w:r>
        <w:br/>
      </w:r>
      <w:r>
        <w:t xml:space="preserve">и на картахъ здЪсь чертили подъ именемъ </w:t>
      </w:r>
      <w:r>
        <w:br/>
      </w:r>
      <w:r>
        <w:t xml:space="preserve">Урало-Алаунской гряды или ОЪверныхь </w:t>
      </w:r>
      <w:r>
        <w:br/>
      </w:r>
      <w:r>
        <w:t xml:space="preserve">уваловъ, болве на теоретическихь пред- </w:t>
      </w:r>
      <w:r>
        <w:br/>
      </w:r>
      <w:r>
        <w:t xml:space="preserve">ставлешяхъ, чвмъ по даннымъ наблюдешя, </w:t>
      </w:r>
      <w:r>
        <w:br/>
      </w:r>
      <w:r>
        <w:t xml:space="preserve">цьлый горный кряжъ, на самомъь дЪъль </w:t>
      </w:r>
      <w:r>
        <w:br/>
      </w:r>
      <w:r>
        <w:t xml:space="preserve">вовсе не обнаруженный позднзйшими из- </w:t>
      </w:r>
      <w:r>
        <w:br/>
      </w:r>
      <w:r>
        <w:t xml:space="preserve">слВдовашями; вообще: и до сихъ поръ из- </w:t>
      </w:r>
      <w:r>
        <w:br/>
      </w:r>
      <w:r>
        <w:t xml:space="preserve">вЪетно очень немного сколько нибудь точ- </w:t>
      </w:r>
      <w:r>
        <w:br/>
      </w:r>
      <w:r>
        <w:t xml:space="preserve">но промфренныхъ пересъчешй. Довольно </w:t>
      </w:r>
      <w:r>
        <w:br/>
      </w:r>
      <w:r>
        <w:t xml:space="preserve">ясно холмистость выражена въ Грязовец-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404.</w:t>
      </w:r>
    </w:p>
    <w:p>
      <w:pPr>
        <w:pStyle w:val="Normal"/>
      </w:pPr>
      <w:r>
        <w:t xml:space="preserve">комъ узздЪ, но перевалъ не даеть здЪеь </w:t>
      </w:r>
      <w:r>
        <w:br/>
      </w:r>
      <w:r>
        <w:t xml:space="preserve">боле 159—170 м. высоты; нЪеколько зна- </w:t>
      </w:r>
      <w:r>
        <w:br/>
      </w:r>
      <w:r>
        <w:t xml:space="preserve">чительнЪе высоты и холмистость въ исто- </w:t>
      </w:r>
      <w:r>
        <w:br/>
      </w:r>
      <w:r>
        <w:t xml:space="preserve">кахъ Костромы въ Солигаличекомъ уЪздЪ </w:t>
      </w:r>
      <w:r>
        <w:br/>
      </w:r>
      <w:r>
        <w:t xml:space="preserve">(высоты: доходятъ до 250 м.), тогда какъ </w:t>
      </w:r>
      <w:r>
        <w:br/>
      </w:r>
      <w:r>
        <w:t xml:space="preserve">перевалы въ верховьяхъ Унжи, Ветлуги и </w:t>
      </w:r>
      <w:r>
        <w:br/>
      </w:r>
      <w:r>
        <w:t xml:space="preserve">съ Вятки на Лузу не обнаруживаютъ вы- </w:t>
      </w:r>
      <w:r>
        <w:br/>
      </w:r>
      <w:r>
        <w:t xml:space="preserve">соть свыше 200—210 м. и проходять прен- </w:t>
      </w:r>
      <w:r>
        <w:br/>
      </w:r>
      <w:r>
        <w:t xml:space="preserve">мущественно среди заболоченных слабо- </w:t>
      </w:r>
      <w:r>
        <w:br/>
      </w:r>
      <w:r>
        <w:t xml:space="preserve">приподнятыхьъ и полого спускающихся лЪ- </w:t>
      </w:r>
      <w:r>
        <w:br/>
      </w:r>
      <w:r>
        <w:t xml:space="preserve">систыхъ равнинъ. Подобно всему сЪверу, </w:t>
      </w:r>
      <w:r>
        <w:br/>
      </w:r>
      <w:r>
        <w:t xml:space="preserve">страна очень слабо изрЪзана относительно </w:t>
      </w:r>
      <w:r>
        <w:br/>
      </w:r>
      <w:r>
        <w:t xml:space="preserve">рЬдкою сЪтью р$чныхъ долинъ съ еще </w:t>
      </w:r>
      <w:r>
        <w:br/>
      </w:r>
      <w:r>
        <w:t xml:space="preserve">болЪе слабымъ развитемъ овраговъ. Сами </w:t>
      </w:r>
      <w:r>
        <w:br/>
      </w:r>
      <w:r>
        <w:t xml:space="preserve">рвчныя долины представляютъ обычный </w:t>
      </w:r>
      <w:r>
        <w:br/>
      </w:r>
      <w:r>
        <w:t xml:space="preserve">типъ среднерусскихъ рЪкъ съ контрастами </w:t>
      </w:r>
      <w:r>
        <w:br/>
      </w:r>
      <w:r>
        <w:t xml:space="preserve">противоположных склоновъ и относитель- </w:t>
      </w:r>
      <w:r>
        <w:br/>
      </w:r>
      <w:r>
        <w:t xml:space="preserve">но невысокими коренными берегами, только </w:t>
      </w:r>
      <w:r>
        <w:br/>
      </w:r>
      <w:r>
        <w:t xml:space="preserve">на крупныхь рЪчкахъ возвышающимися </w:t>
      </w:r>
      <w:r>
        <w:br/>
      </w:r>
      <w:r>
        <w:t xml:space="preserve">мъЪстами на 50—80 м. подъ уровнемъ воды. </w:t>
      </w:r>
      <w:r>
        <w:br/>
      </w:r>
      <w:r>
        <w:t xml:space="preserve">НаиболЪе холмистую поверхность иметь </w:t>
      </w:r>
      <w:r>
        <w:br/>
      </w:r>
      <w:r>
        <w:t xml:space="preserve">западный участокъ губ.; такъ какъ съ этою </w:t>
      </w:r>
      <w:r>
        <w:br/>
      </w:r>
      <w:r>
        <w:t xml:space="preserve">холмистостью связаны и боле плодород- </w:t>
      </w:r>
      <w:r>
        <w:br/>
      </w:r>
      <w:r>
        <w:t xml:space="preserve">ныя суглинистыя почвы, то здЪсь сосредо- </w:t>
      </w:r>
      <w:r>
        <w:br/>
      </w:r>
      <w:r>
        <w:t xml:space="preserve">точивается и большая часть населешя, и </w:t>
      </w:r>
      <w:r>
        <w:br/>
      </w:r>
      <w:r>
        <w:t xml:space="preserve">значительная часть пространства обращена </w:t>
      </w:r>
      <w:r>
        <w:br/>
      </w:r>
      <w:r>
        <w:t xml:space="preserve">въ полевыя угодья. Чфмъ далзе къ во- </w:t>
      </w:r>
      <w:r>
        <w:br/>
      </w:r>
      <w:r>
        <w:t xml:space="preserve">стоку, тьмъ болье преобладалоть заболо- </w:t>
      </w:r>
      <w:r>
        <w:br/>
      </w:r>
      <w:r>
        <w:t xml:space="preserve">ченныя и песчаныя равнины, къ культурв </w:t>
      </w:r>
      <w:r>
        <w:br/>
      </w:r>
      <w:r>
        <w:t xml:space="preserve">не способныя, хотя незначительность на- </w:t>
      </w:r>
      <w:r>
        <w:br/>
      </w:r>
      <w:r>
        <w:t xml:space="preserve">селешя и слабое научное знакомство со </w:t>
      </w:r>
      <w:r>
        <w:br/>
      </w:r>
      <w:r>
        <w:t xml:space="preserve">страной не дають возможности составить </w:t>
      </w:r>
      <w:r>
        <w:br/>
      </w:r>
      <w:r>
        <w:t xml:space="preserve">себъ ясное представлеше, сколько еще въ </w:t>
      </w:r>
      <w:r>
        <w:br/>
      </w:r>
      <w:r>
        <w:t xml:space="preserve">туберыи имЪется холмистыхъ суглини- </w:t>
      </w:r>
      <w:r>
        <w:br/>
      </w:r>
      <w:r>
        <w:t xml:space="preserve">стыхь площадей, годныхъ подъ культуру. </w:t>
      </w:r>
      <w:r>
        <w:br/>
      </w:r>
      <w:r>
        <w:t xml:space="preserve">Въ геологическомъ строеши преобладаетъ </w:t>
      </w:r>
      <w:r>
        <w:br/>
      </w:r>
      <w:r>
        <w:t xml:space="preserve">обычный для средней Рос@и песчаногли- </w:t>
      </w:r>
      <w:r>
        <w:br/>
      </w:r>
      <w:r>
        <w:t xml:space="preserve">нистый ледниковый покровъ, отъ состава </w:t>
      </w:r>
      <w:r>
        <w:br/>
      </w:r>
      <w:r>
        <w:t xml:space="preserve">котораго и зависить то преобладале гли- </w:t>
      </w:r>
      <w:r>
        <w:br/>
      </w:r>
      <w:r>
        <w:t xml:space="preserve">нистыхъь и суглинистыхъ холмистыхъ, то </w:t>
      </w:r>
      <w:r>
        <w:br/>
      </w:r>
      <w:r>
        <w:t xml:space="preserve">песчаныхь равнинныхъ участковъ; въ </w:t>
      </w:r>
      <w:r>
        <w:br/>
      </w:r>
      <w:r>
        <w:t xml:space="preserve">сЪверныя части губ. заходятъ съ сфвера </w:t>
      </w:r>
      <w:r>
        <w:br/>
      </w:r>
      <w:r>
        <w:t xml:space="preserve">преимущ. песчанистые осадки, содержапие </w:t>
      </w:r>
      <w:r>
        <w:br/>
      </w:r>
      <w:r>
        <w:t xml:space="preserve">фауну современнаго БЪлаго моря. Изъ </w:t>
      </w:r>
      <w:r>
        <w:br/>
      </w:r>
      <w:r>
        <w:t xml:space="preserve">подъ этихъ отложешй четвертичнаго пер!- </w:t>
      </w:r>
      <w:r>
        <w:br/>
      </w:r>
      <w:r>
        <w:t xml:space="preserve">ода выступаютъ известняки и песчано-гли- </w:t>
      </w:r>
      <w:r>
        <w:br/>
      </w:r>
      <w:r>
        <w:t xml:space="preserve">пистые пестроцвЪтные осадки пермской си- </w:t>
      </w:r>
      <w:r>
        <w:br/>
      </w:r>
      <w:r>
        <w:t xml:space="preserve">стемы и татарскаго яруса: породы эти со- </w:t>
      </w:r>
      <w:r>
        <w:br/>
      </w:r>
      <w:r>
        <w:t xml:space="preserve">держать разсолы, мЪстами служапе для </w:t>
      </w:r>
      <w:r>
        <w:br/>
      </w:r>
      <w:r>
        <w:t xml:space="preserve">выварки поваренной соли. Изъ существо- </w:t>
      </w:r>
      <w:r>
        <w:br/>
      </w:r>
      <w:r>
        <w:t xml:space="preserve">вавшихъ варницъ до сихь поръ уцфлЪли, </w:t>
      </w:r>
      <w:r>
        <w:br/>
      </w:r>
      <w:r>
        <w:t xml:space="preserve">благодаря дешевизнЪ топлива, два завода: </w:t>
      </w:r>
      <w:r>
        <w:br/>
      </w:r>
      <w:r>
        <w:t xml:space="preserve">Леденгск!и въ Тотемск. узздВ и Сере- </w:t>
      </w:r>
      <w:r>
        <w:br/>
      </w:r>
      <w:r>
        <w:t xml:space="preserve">говск!й въ Яренскомъ. Въ средней части </w:t>
      </w:r>
      <w:r>
        <w:br/>
      </w:r>
      <w:r>
        <w:t xml:space="preserve">губ. между пестроцвЪтными и ледниковыми </w:t>
      </w:r>
      <w:r>
        <w:br/>
      </w:r>
      <w:r>
        <w:t xml:space="preserve">породами наблюдаются темноцвтные гли- </w:t>
      </w:r>
      <w:r>
        <w:br/>
      </w:r>
      <w:r>
        <w:t xml:space="preserve">ны и мергеля юрской системы и волжевя </w:t>
      </w:r>
      <w:r>
        <w:br/>
      </w:r>
      <w:r>
        <w:t xml:space="preserve">отложешя, содержацйя въ себЪ мЪстами </w:t>
      </w:r>
      <w:r>
        <w:br/>
      </w:r>
      <w:r>
        <w:t xml:space="preserve">прекрасную желЪзную руду (сферосиде- </w:t>
      </w:r>
      <w:r>
        <w:br/>
      </w:r>
      <w:r>
        <w:t xml:space="preserve">рить), на которой основано по р. Сысоль </w:t>
      </w:r>
      <w:r>
        <w:br/>
      </w:r>
      <w:r>
        <w:t xml:space="preserve">три чугуноплав. и желЪзодЪфлат. завода </w:t>
      </w:r>
      <w:r>
        <w:br/>
      </w:r>
      <w:r>
        <w:t xml:space="preserve">Кажимской группы, производетво кото- </w:t>
      </w:r>
      <w:r>
        <w:br/>
      </w:r>
      <w:r>
        <w:t xml:space="preserve">рыхъ впрочемъ въ значительной степени </w:t>
      </w:r>
      <w:r>
        <w:br/>
      </w:r>
      <w:r>
        <w:t xml:space="preserve">упало за послЪднее время. Природа страны </w:t>
      </w:r>
      <w:r>
        <w:br/>
      </w:r>
      <w:r>
        <w:t xml:space="preserve">въ восточн. части губ. значительно, хотя </w:t>
      </w:r>
      <w:r>
        <w:br/>
      </w:r>
      <w:r>
        <w:t xml:space="preserve">и постепенно мЪняется. Въ истокахъ Вы- </w:t>
      </w:r>
      <w:r>
        <w:br/>
      </w:r>
      <w:r>
        <w:t xml:space="preserve">чегды изъ Арханг. губ. сюда заходить </w:t>
      </w:r>
      <w:r>
        <w:br/>
      </w:r>
      <w:r>
        <w:t xml:space="preserve">южная оконечность Тиманскаго кряжа сть</w:t>
      </w:r>
    </w:p>
    <w:p>
      <w:pPr>
        <w:pStyle w:val="Normal"/>
      </w:pPr>
      <w:r>
        <w:t xml:space="preserve">Вологодская ТУБЕРНТЯ.</w:t>
      </w:r>
    </w:p>
    <w:p>
      <w:pPr>
        <w:pStyle w:val="Normal"/>
      </w:pPr>
      <w:r>
        <w:t xml:space="preserve">его сильно приподнятыми и частью изог- </w:t>
      </w:r>
      <w:r>
        <w:br/>
      </w:r>
      <w:r>
        <w:t xml:space="preserve">нутыми въ складки отложешями кристал- </w:t>
      </w:r>
      <w:r>
        <w:br/>
      </w:r>
      <w:r>
        <w:t xml:space="preserve">пическихь сланцевъ, девонскихъ породъ </w:t>
      </w:r>
      <w:r>
        <w:br/>
      </w:r>
      <w:r>
        <w:t xml:space="preserve">и каменноугольныхъ известняковъ. Къ во- </w:t>
      </w:r>
      <w:r>
        <w:br/>
      </w:r>
      <w:r>
        <w:t xml:space="preserve">стоку отъ верховья Вычегды местность по- </w:t>
      </w:r>
      <w:r>
        <w:br/>
      </w:r>
      <w:r>
        <w:t xml:space="preserve">лучаеть болЪе гористый характеръ; появ- </w:t>
      </w:r>
      <w:r>
        <w:br/>
      </w:r>
      <w:r>
        <w:t xml:space="preserve">ляются отроги Урала, „пармы“ по мъет- </w:t>
      </w:r>
      <w:r>
        <w:br/>
      </w:r>
      <w:r>
        <w:t xml:space="preserve">ному названйо, пороспие хвойнымъ лЪсомъ, </w:t>
      </w:r>
      <w:r>
        <w:br/>
      </w:r>
      <w:r>
        <w:t xml:space="preserve">съ таков: и же лЪЬсистыми и заболочен- </w:t>
      </w:r>
      <w:r>
        <w:br/>
      </w:r>
      <w:r>
        <w:t xml:space="preserve">ными равнинами между отдьльными гор- </w:t>
      </w:r>
      <w:r>
        <w:br/>
      </w:r>
      <w:r>
        <w:t xml:space="preserve">ными грядами. ЧЪмъ ближе къ восточной </w:t>
      </w:r>
      <w:r>
        <w:br/>
      </w:r>
      <w:r>
        <w:t xml:space="preserve">границЪ губ., тБмъ выше и рельефиЪе вы- </w:t>
      </w:r>
      <w:r>
        <w:br/>
      </w:r>
      <w:r>
        <w:t xml:space="preserve">даются отдЪльные хребты, „пармы“, по </w:t>
      </w:r>
      <w:r>
        <w:br/>
      </w:r>
      <w:r>
        <w:t xml:space="preserve">большей части параллельные главному </w:t>
      </w:r>
      <w:r>
        <w:br/>
      </w:r>
      <w:r>
        <w:t xml:space="preserve">хребту Урала, составляющему водораздьлъЪ </w:t>
      </w:r>
      <w:r>
        <w:br/>
      </w:r>
      <w:r>
        <w:t xml:space="preserve">между бассейномъ Печоры и Оби и по </w:t>
      </w:r>
      <w:r>
        <w:br/>
      </w:r>
      <w:r>
        <w:t xml:space="preserve">гребню котораго проходитъ губернская гра- </w:t>
      </w:r>
      <w:r>
        <w:br/>
      </w:r>
      <w:r>
        <w:t xml:space="preserve">пица. Этоть посльдей въ отдъльныхъ вер- </w:t>
      </w:r>
      <w:r>
        <w:br/>
      </w:r>
      <w:r>
        <w:t xml:space="preserve">шинахъ достигаеть 910—1070 м. абсолютной </w:t>
      </w:r>
      <w:r>
        <w:br/>
      </w:r>
      <w:r>
        <w:t xml:space="preserve">высоты, тогда какъ расположенн. нЪсколько </w:t>
      </w:r>
      <w:r>
        <w:br/>
      </w:r>
      <w:r>
        <w:t xml:space="preserve">западнЪе параллельная или н%еколько </w:t>
      </w:r>
      <w:r>
        <w:br/>
      </w:r>
      <w:r>
        <w:t xml:space="preserve">параллельн. ему цией съ вершинами </w:t>
      </w:r>
      <w:r>
        <w:br/>
      </w:r>
      <w:r>
        <w:t xml:space="preserve">Толъ-посъ (1690 м.), Сабля (1570 м.) и др. </w:t>
      </w:r>
      <w:r>
        <w:br/>
      </w:r>
      <w:r>
        <w:t xml:space="preserve">поднимаются значительно выше. Наиболь- </w:t>
      </w:r>
      <w:r>
        <w:br/>
      </w:r>
      <w:r>
        <w:t xml:space="preserve">шее развите въ этой части губ. къ востоку </w:t>
      </w:r>
      <w:r>
        <w:br/>
      </w:r>
      <w:r>
        <w:t xml:space="preserve">отъ Тимана имфютъ нижнепермеве осадки, </w:t>
      </w:r>
      <w:r>
        <w:br/>
      </w:r>
      <w:r>
        <w:t xml:space="preserve">известные подъ назвашемъ артинскихъ </w:t>
      </w:r>
      <w:r>
        <w:br/>
      </w:r>
      <w:r>
        <w:t xml:space="preserve">или пермо-карбоновыхъ песчаниковъ; изъ </w:t>
      </w:r>
      <w:r>
        <w:br/>
      </w:r>
      <w:r>
        <w:t xml:space="preserve">подъ нихъ ближе къ Уралу на „пармахъ“ </w:t>
      </w:r>
      <w:r>
        <w:br/>
      </w:r>
      <w:r>
        <w:t xml:space="preserve">послЪдовательно выступаютъь боле древ- </w:t>
      </w:r>
      <w:r>
        <w:br/>
      </w:r>
      <w:r>
        <w:t xml:space="preserve">я отложешя каменноугольнаго и девон- </w:t>
      </w:r>
      <w:r>
        <w:br/>
      </w:r>
      <w:r>
        <w:t xml:space="preserve">скаго возраста, въ свою очередь вдоль </w:t>
      </w:r>
      <w:r>
        <w:br/>
      </w:r>
      <w:r>
        <w:t xml:space="preserve">Урала см5няющяся кристаллич. сланцами </w:t>
      </w:r>
      <w:r>
        <w:br/>
      </w:r>
      <w:r>
        <w:t xml:space="preserve">и гнейсами. Вм5стЪ съ подняшемъ стра- </w:t>
      </w:r>
      <w:r>
        <w:br/>
      </w:r>
      <w:r>
        <w:t xml:space="preserve">ны, лЪсная растительность начинаетъ оску- </w:t>
      </w:r>
      <w:r>
        <w:br/>
      </w:r>
      <w:r>
        <w:t xml:space="preserve">дЪвать и исчезаетъ на высотЪ 450—550 м.; </w:t>
      </w:r>
      <w:r>
        <w:br/>
      </w:r>
      <w:r>
        <w:t xml:space="preserve">такъ что мног!е хребты осталотся голыми; </w:t>
      </w:r>
      <w:r>
        <w:br/>
      </w:r>
      <w:r>
        <w:t xml:space="preserve">а среди высокихъ болоть развивается не- </w:t>
      </w:r>
      <w:r>
        <w:br/>
      </w:r>
      <w:r>
        <w:t xml:space="preserve">рЪдко тундровый типъ. Несмотря на зна- </w:t>
      </w:r>
      <w:r>
        <w:br/>
      </w:r>
      <w:r>
        <w:t xml:space="preserve">чительную высоту и сЪверное положеше, </w:t>
      </w:r>
      <w:r>
        <w:br/>
      </w:r>
      <w:r>
        <w:t xml:space="preserve">не только ледниковъ, но и вЪчнаго сенЪъга </w:t>
      </w:r>
      <w:r>
        <w:br/>
      </w:r>
      <w:r>
        <w:t xml:space="preserve">нигдф не наблюдалось. Какъ главный хре- </w:t>
      </w:r>
      <w:r>
        <w:br/>
      </w:r>
      <w:r>
        <w:t xml:space="preserve">бетъ, такъ и больш. часть области „пармъ“ </w:t>
      </w:r>
      <w:r>
        <w:br/>
      </w:r>
      <w:r>
        <w:t xml:space="preserve">представляетъ страну, совершенно неимю- </w:t>
      </w:r>
      <w:r>
        <w:br/>
      </w:r>
      <w:r>
        <w:t xml:space="preserve">щую никакого осЪдлаго населешя и очень </w:t>
      </w:r>
      <w:r>
        <w:br/>
      </w:r>
      <w:r>
        <w:t xml:space="preserve">мало обелфдованную. Эти причины 0обу- </w:t>
      </w:r>
      <w:r>
        <w:br/>
      </w:r>
      <w:r>
        <w:t xml:space="preserve">словливаютъ полное отсутсте минераль- </w:t>
      </w:r>
      <w:r>
        <w:br/>
      </w:r>
      <w:r>
        <w:t xml:space="preserve">ной эксплоатащи Вологодскаго Урала, хотя </w:t>
      </w:r>
      <w:r>
        <w:br/>
      </w:r>
      <w:r>
        <w:t xml:space="preserve">въ немъ и обнаружено золото, залежи же- </w:t>
      </w:r>
      <w:r>
        <w:br/>
      </w:r>
      <w:r>
        <w:t xml:space="preserve">лЪзной и мздной руды, а вЪроятно и дру- </w:t>
      </w:r>
      <w:r>
        <w:br/>
      </w:r>
      <w:r>
        <w:t xml:space="preserve">гихъ полезныхь ископаемыхъ, свойствен- </w:t>
      </w:r>
      <w:r>
        <w:br/>
      </w:r>
      <w:r>
        <w:t xml:space="preserve">пыхъ Уралу. Предметомъ небольшой экс- </w:t>
      </w:r>
      <w:r>
        <w:br/>
      </w:r>
      <w:r>
        <w:t xml:space="preserve">плоатащи является только брусяной ка- </w:t>
      </w:r>
      <w:r>
        <w:br/>
      </w:r>
      <w:r>
        <w:t xml:space="preserve">мень (см.) Брусяной горы на Печор%.</w:t>
      </w:r>
    </w:p>
    <w:p>
      <w:pPr>
        <w:pStyle w:val="Normal"/>
      </w:pPr>
      <w:r>
        <w:t xml:space="preserve">Климатичесюя условй1я, характеръ по- </w:t>
      </w:r>
      <w:r>
        <w:br/>
      </w:r>
      <w:r>
        <w:t xml:space="preserve">верхности и подпочвы вызывалотъ обильную </w:t>
      </w:r>
      <w:r>
        <w:br/>
      </w:r>
      <w:r>
        <w:t xml:space="preserve">водоносность и орошен1е страны. Пер- </w:t>
      </w:r>
      <w:r>
        <w:br/>
      </w:r>
      <w:r>
        <w:t xml:space="preserve">вое мЪето принадлежитъь въ этомъ отно- </w:t>
      </w:r>
      <w:r>
        <w:br/>
      </w:r>
      <w:r>
        <w:t xml:space="preserve">шеши болотам, особенно обширнымъ въ </w:t>
      </w:r>
      <w:r>
        <w:br/>
      </w:r>
      <w:r>
        <w:t xml:space="preserve">средней и восточныхъ частяхьъ губ.; пло- </w:t>
      </w:r>
      <w:r>
        <w:br/>
      </w:r>
      <w:r>
        <w:t xml:space="preserve">щадь ихъ не измфрена и приблизительно, </w:t>
      </w:r>
      <w:r>
        <w:br/>
      </w:r>
      <w:r>
        <w:t xml:space="preserve">но едва ли заболоченныя мЪета покрыва- </w:t>
      </w:r>
      <w:r>
        <w:br/>
      </w:r>
      <w:r>
        <w:t xml:space="preserve">ютЪ менЪе 1/з всей губерши. Озеръ срав- </w:t>
      </w:r>
      <w:r>
        <w:br/>
      </w:r>
      <w:r>
        <w:t xml:space="preserve">пительно не много, такъ какъ местность и </w:t>
      </w:r>
      <w:r>
        <w:br/>
      </w:r>
      <w:r>
        <w:t xml:space="preserve">теологическое строеше не благопрятству- </w:t>
      </w:r>
      <w:r>
        <w:br/>
      </w:r>
      <w:r>
        <w:t xml:space="preserve">ютъ образованио замкнутыхъ котловинъ. </w:t>
      </w:r>
      <w:r>
        <w:br/>
      </w:r>
      <w:r>
        <w:t xml:space="preserve">Самое большое оз. Кубенское распола- </w:t>
      </w:r>
      <w:r>
        <w:br/>
      </w:r>
      <w:r>
        <w:t xml:space="preserve">тается на западЪ по границ между Воло-</w:t>
      </w:r>
    </w:p>
    <w:p>
      <w:pPr>
        <w:pStyle w:val="Normal"/>
      </w:pPr>
      <w:r>
        <w:t xml:space="preserve">Вологодскля гуБВРНТЯ.</w:t>
      </w:r>
    </w:p>
    <w:p>
      <w:pPr>
        <w:pStyle w:val="Normal"/>
      </w:pPr>
      <w:r>
        <w:t xml:space="preserve">годек. и Кадниковскимъ уВздами, иметь </w:t>
      </w:r>
      <w:r>
        <w:br/>
      </w:r>
      <w:r>
        <w:t xml:space="preserve">до 60 в. длины при ширинЪ менЪе 10 вер., </w:t>
      </w:r>
      <w:r>
        <w:br/>
      </w:r>
      <w:r>
        <w:t xml:space="preserve">принимаеть въ себя судоходныя р$ки Ку- </w:t>
      </w:r>
      <w:r>
        <w:br/>
      </w:r>
      <w:r>
        <w:t xml:space="preserve">бину, Уфтюгу, Порозовицу, и выпу- </w:t>
      </w:r>
      <w:r>
        <w:br/>
      </w:r>
      <w:r>
        <w:t xml:space="preserve">скаетъ Сухону, входитъ въ составъ системы </w:t>
      </w:r>
      <w:r>
        <w:br/>
      </w:r>
      <w:r>
        <w:t xml:space="preserve">герцога Вюртембергскаго, соединяющ. Волгу </w:t>
      </w:r>
      <w:r>
        <w:br/>
      </w:r>
      <w:r>
        <w:t xml:space="preserve">черезь Шексну съ СЪв. Двиной. КромЪ </w:t>
      </w:r>
      <w:r>
        <w:br/>
      </w:r>
      <w:r>
        <w:t xml:space="preserve">того значительные размЪры имЪеть оз. </w:t>
      </w:r>
      <w:r>
        <w:br/>
      </w:r>
      <w:r>
        <w:t xml:space="preserve">Синдорское на границ Яренскаго и </w:t>
      </w:r>
      <w:r>
        <w:br/>
      </w:r>
      <w:r>
        <w:t xml:space="preserve">Усть-Сысольскаго у. и оз. Донты въ ши- </w:t>
      </w:r>
      <w:r>
        <w:br/>
      </w:r>
      <w:r>
        <w:t xml:space="preserve">рокой долинЪ верхней Вычегды. Большая </w:t>
      </w:r>
      <w:r>
        <w:br/>
      </w:r>
      <w:r>
        <w:t xml:space="preserve">часть площади В. г. принадлежить, какъ </w:t>
      </w:r>
      <w:r>
        <w:br/>
      </w:r>
      <w:r>
        <w:t xml:space="preserve">мы сказали, къ бассейну СЪв. Двины. </w:t>
      </w:r>
      <w:r>
        <w:br/>
      </w:r>
      <w:r>
        <w:t xml:space="preserve">ПослЪдняя слагается здЪсь изъ р. Сухо- </w:t>
      </w:r>
      <w:r>
        <w:br/>
      </w:r>
      <w:r>
        <w:t xml:space="preserve">ны (около 500 вер.), судоходной по всей </w:t>
      </w:r>
      <w:r>
        <w:br/>
      </w:r>
      <w:r>
        <w:t xml:space="preserve">длинЪ, но очень страдающей мелководьемъ </w:t>
      </w:r>
      <w:r>
        <w:br/>
      </w:r>
      <w:r>
        <w:t xml:space="preserve">во вторую половину лЪта до полнаго пре- </w:t>
      </w:r>
      <w:r>
        <w:br/>
      </w:r>
      <w:r>
        <w:t xml:space="preserve">кращеня движеня судовъ. Влизь Устюга- </w:t>
      </w:r>
      <w:r>
        <w:br/>
      </w:r>
      <w:r>
        <w:t xml:space="preserve">Великаго въ Сухону впадаеть р. Югъ </w:t>
      </w:r>
      <w:r>
        <w:br/>
      </w:r>
      <w:r>
        <w:t xml:space="preserve">(405 вер.) съ крупнымъ притокомъ Лузой </w:t>
      </w:r>
      <w:r>
        <w:br/>
      </w:r>
      <w:r>
        <w:t xml:space="preserve">(390 в.). 00% рВки имЪють небольшое </w:t>
      </w:r>
      <w:r>
        <w:br/>
      </w:r>
      <w:r>
        <w:t xml:space="preserve">мЪъстное значеше по доставкЪ въ первую </w:t>
      </w:r>
      <w:r>
        <w:br/>
      </w:r>
      <w:r>
        <w:t xml:space="preserve">половину лЪта хлЪба и другихъ продук- </w:t>
      </w:r>
      <w:r>
        <w:br/>
      </w:r>
      <w:r>
        <w:t xml:space="preserve">товъ продовольстыя, прибывающихь изъ </w:t>
      </w:r>
      <w:r>
        <w:br/>
      </w:r>
      <w:r>
        <w:t xml:space="preserve">Вятской и отчасти Костр. губ. Движеше </w:t>
      </w:r>
      <w:r>
        <w:br/>
      </w:r>
      <w:r>
        <w:t xml:space="preserve">грузовъ по системЪъ Сухоны, какъ переда- </w:t>
      </w:r>
      <w:r>
        <w:br/>
      </w:r>
      <w:r>
        <w:t xml:space="preserve">точныхъ съ Волжекаго бассейна, такъ и </w:t>
      </w:r>
      <w:r>
        <w:br/>
      </w:r>
      <w:r>
        <w:t xml:space="preserve">мъстныхЪ, находится въ сильномъ упадкВ </w:t>
      </w:r>
      <w:r>
        <w:br/>
      </w:r>
      <w:r>
        <w:t xml:space="preserve">сравнительно даже съ недавнимъ прош- </w:t>
      </w:r>
      <w:r>
        <w:br/>
      </w:r>
      <w:r>
        <w:t xml:space="preserve">лымъ. Важное, но некрупное по оборотамъ </w:t>
      </w:r>
      <w:r>
        <w:br/>
      </w:r>
      <w:r>
        <w:t xml:space="preserve">мъстное значеше, какъ воднаго и единет- </w:t>
      </w:r>
      <w:r>
        <w:br/>
      </w:r>
      <w:r>
        <w:t xml:space="preserve">венно удобнаго пути для всей восточной </w:t>
      </w:r>
      <w:r>
        <w:br/>
      </w:r>
      <w:r>
        <w:t xml:space="preserve">половины губ., иметь р. Вычегда (боле </w:t>
      </w:r>
      <w:r>
        <w:br/>
      </w:r>
      <w:r>
        <w:t xml:space="preserve">1000 в. длиною), многоводная и судоход- </w:t>
      </w:r>
      <w:r>
        <w:br/>
      </w:r>
      <w:r>
        <w:t xml:space="preserve">ная въ обоихъ направлешяхъ на протя- </w:t>
      </w:r>
      <w:r>
        <w:br/>
      </w:r>
      <w:r>
        <w:t xml:space="preserve">жеши до 700 вер. Для небольшихъ товар- </w:t>
      </w:r>
      <w:r>
        <w:br/>
      </w:r>
      <w:r>
        <w:t xml:space="preserve">ныхЪ лодокъ и мъстнаго передвиженя су- </w:t>
      </w:r>
      <w:r>
        <w:br/>
      </w:r>
      <w:r>
        <w:t xml:space="preserve">доходны и въ то же время годны для </w:t>
      </w:r>
      <w:r>
        <w:br/>
      </w:r>
      <w:r>
        <w:t xml:space="preserve">сплава лЪвые притоки Вычегды: Мылва, </w:t>
      </w:r>
      <w:r>
        <w:br/>
      </w:r>
      <w:r>
        <w:t xml:space="preserve">Съв. Кельтма (связанная нынЪ почти за- </w:t>
      </w:r>
      <w:r>
        <w:br/>
      </w:r>
      <w:r>
        <w:t xml:space="preserve">брошеннымъ Екатерин. каналомъ съ Камой), </w:t>
      </w:r>
      <w:r>
        <w:br/>
      </w:r>
      <w:r>
        <w:t xml:space="preserve">Локчима, Сысола (судох. почти на 340 </w:t>
      </w:r>
      <w:r>
        <w:br/>
      </w:r>
      <w:r>
        <w:t xml:space="preserve">вер. до Кажимскаго чугун. зав.), съ лЪв. </w:t>
      </w:r>
      <w:r>
        <w:br/>
      </w:r>
      <w:r>
        <w:t xml:space="preserve">прит. Визингой, и Вилядь; прав. при- </w:t>
      </w:r>
      <w:r>
        <w:br/>
      </w:r>
      <w:r>
        <w:t xml:space="preserve">токи: Вишера, Выть (береть начало еще </w:t>
      </w:r>
      <w:r>
        <w:br/>
      </w:r>
      <w:r>
        <w:t xml:space="preserve">въ Арханг. губ., но судоход. только до Сере- </w:t>
      </w:r>
      <w:r>
        <w:br/>
      </w:r>
      <w:r>
        <w:t xml:space="preserve">говскаго солев. зав.) и Яренга. По сое- </w:t>
      </w:r>
      <w:r>
        <w:br/>
      </w:r>
      <w:r>
        <w:t xml:space="preserve">динен!и Сухоны съ Югомъ р. получаеть на- </w:t>
      </w:r>
      <w:r>
        <w:br/>
      </w:r>
      <w:r>
        <w:t xml:space="preserve">зваше Малой Двины и только съ при- </w:t>
      </w:r>
      <w:r>
        <w:br/>
      </w:r>
      <w:r>
        <w:t xml:space="preserve">нямемъ Вычегды образуется СЪв. Двина </w:t>
      </w:r>
      <w:r>
        <w:br/>
      </w:r>
      <w:r>
        <w:t xml:space="preserve">(см.), текущая въ предълахъ В. г. на про- </w:t>
      </w:r>
      <w:r>
        <w:br/>
      </w:r>
      <w:r>
        <w:t xml:space="preserve">тяжеши 215 в. Изъ болЪе низовыхъ при- </w:t>
      </w:r>
      <w:r>
        <w:br/>
      </w:r>
      <w:r>
        <w:t xml:space="preserve">токовь С. Двины В. г. прин. судоходн. </w:t>
      </w:r>
      <w:r>
        <w:br/>
      </w:r>
      <w:r>
        <w:t xml:space="preserve">верховья р. Ваги (см.) и Пинеги, а так- </w:t>
      </w:r>
      <w:r>
        <w:br/>
      </w:r>
      <w:r>
        <w:t xml:space="preserve">же Мезени и ея притока Вашки. В. г. </w:t>
      </w:r>
      <w:r>
        <w:br/>
      </w:r>
      <w:r>
        <w:t xml:space="preserve">принадлежать также на небольшомъ про- </w:t>
      </w:r>
      <w:r>
        <w:br/>
      </w:r>
      <w:r>
        <w:t xml:space="preserve">тяжеши несудоходные истоки р. Волж- </w:t>
      </w:r>
      <w:r>
        <w:br/>
      </w:r>
      <w:r>
        <w:t xml:space="preserve">скаго бассейна Унжи, Ветлуги и Маломы. </w:t>
      </w:r>
      <w:r>
        <w:br/>
      </w:r>
      <w:r>
        <w:t xml:space="preserve">Востокъ губ. занять системой р. Печоры, </w:t>
      </w:r>
      <w:r>
        <w:br/>
      </w:r>
      <w:r>
        <w:t xml:space="preserve">судоходной на всемъ протяжеши ея те- </w:t>
      </w:r>
      <w:r>
        <w:br/>
      </w:r>
      <w:r>
        <w:t xml:space="preserve">чен!я по В. г. (600 в.). Изъ притоковъ Пе- </w:t>
      </w:r>
      <w:r>
        <w:br/>
      </w:r>
      <w:r>
        <w:t xml:space="preserve">чоры по многоводности могли бы имзть зна- </w:t>
      </w:r>
      <w:r>
        <w:br/>
      </w:r>
      <w:r>
        <w:t xml:space="preserve">чене начинающ. на Урал Илычъ и Щу- </w:t>
      </w:r>
      <w:r>
        <w:br/>
      </w:r>
      <w:r>
        <w:t xml:space="preserve">горъ, а также Св. Мылва и Ижма, </w:t>
      </w:r>
      <w:r>
        <w:br/>
      </w:r>
      <w:r>
        <w:t xml:space="preserve">какъ пути, связующе съ верховьями Вы- </w:t>
      </w:r>
      <w:r>
        <w:br/>
      </w:r>
      <w:r>
        <w:t xml:space="preserve">чегды.</w:t>
      </w:r>
    </w:p>
    <w:p>
      <w:pPr>
        <w:pStyle w:val="Normal"/>
      </w:pPr>
      <w:r>
        <w:t xml:space="preserve">Климатъ В. г. долженъ быть причис- </w:t>
      </w:r>
      <w:r>
        <w:br/>
      </w:r>
      <w:r>
        <w:t xml:space="preserve">лень къ наиболЪе континентальнымъ и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суровымъ въ Евр. Росси; вм5стЪ съ тЪмъ </w:t>
      </w:r>
      <w:r>
        <w:br/>
      </w:r>
      <w:r>
        <w:t xml:space="preserve">значительное протяжеше губ. съ зап. на </w:t>
      </w:r>
      <w:r>
        <w:br/>
      </w:r>
      <w:r>
        <w:t xml:space="preserve">вост. не можетъ не отразиться существенно </w:t>
      </w:r>
      <w:r>
        <w:br/>
      </w:r>
      <w:r>
        <w:t xml:space="preserve">въ разлищяхъ ея западныхъ и восточныхь </w:t>
      </w:r>
      <w:r>
        <w:br/>
      </w:r>
      <w:r>
        <w:t xml:space="preserve">частей; это различе усугубляется ещетвмъ, </w:t>
      </w:r>
      <w:r>
        <w:br/>
      </w:r>
      <w:r>
        <w:t xml:space="preserve">что губ. вытянута въ сЪв -вост. напр., т.е. въ </w:t>
      </w:r>
      <w:r>
        <w:br/>
      </w:r>
      <w:r>
        <w:t xml:space="preserve">направлеши прямо противоноложномъ скло- </w:t>
      </w:r>
      <w:r>
        <w:br/>
      </w:r>
      <w:r>
        <w:t xml:space="preserve">неню изотермическихъ и изохименическихь </w:t>
      </w:r>
      <w:r>
        <w:br/>
      </w:r>
      <w:r>
        <w:t xml:space="preserve">линш. Сколько нибудь прочныхъ данныхъ </w:t>
      </w:r>
      <w:r>
        <w:br/>
      </w:r>
      <w:r>
        <w:t xml:space="preserve">оглавнЪйшихъ метеорологическихъ элемен- </w:t>
      </w:r>
      <w:r>
        <w:br/>
      </w:r>
      <w:r>
        <w:t xml:space="preserve">тахъ и ихъ распредЪлени по губ. мы еще </w:t>
      </w:r>
      <w:r>
        <w:br/>
      </w:r>
      <w:r>
        <w:t xml:space="preserve">даль не можемъ за отсутстемъ метеоролог. </w:t>
      </w:r>
      <w:r>
        <w:br/>
      </w:r>
      <w:r>
        <w:t xml:space="preserve">станц!й съ достаточно продолжительнымъ </w:t>
      </w:r>
      <w:r>
        <w:br/>
      </w:r>
      <w:r>
        <w:t xml:space="preserve">цикломъ наблюдешй. Средшя темпер. года, </w:t>
      </w:r>
      <w:r>
        <w:br/>
      </w:r>
      <w:r>
        <w:t xml:space="preserve">янв. и 1юля выражаются цифрами для гор. </w:t>
      </w:r>
      <w:r>
        <w:br/>
      </w:r>
      <w:r>
        <w:t xml:space="preserve">Вологды --21; —12,1;-- 17,8; для Великаго </w:t>
      </w:r>
      <w:r>
        <w:br/>
      </w:r>
      <w:r>
        <w:t xml:space="preserve">Устюга -{1,3;— 15,2; - 18,3; для Усть-Сысоль- </w:t>
      </w:r>
      <w:r>
        <w:br/>
      </w:r>
      <w:r>
        <w:t xml:space="preserve">ска -{ 0,3; —15,2; -- 16,6; с. Троицкое на Пе- </w:t>
      </w:r>
      <w:r>
        <w:br/>
      </w:r>
      <w:r>
        <w:t xml:space="preserve">чорЪ —1,5;—20л; -- 16,в. Въ св. вост. углу </w:t>
      </w:r>
      <w:r>
        <w:br/>
      </w:r>
      <w:r>
        <w:t xml:space="preserve">губ. должны быть еще боле низыя средёя </w:t>
      </w:r>
      <w:r>
        <w:br/>
      </w:r>
      <w:r>
        <w:t xml:space="preserve">темпер., такъ какъ изъ сопоставлешя дан- </w:t>
      </w:r>
      <w:r>
        <w:br/>
      </w:r>
      <w:r>
        <w:t xml:space="preserve">ныхъ сосвднихъ районовъ вытекаетъ, что </w:t>
      </w:r>
      <w:r>
        <w:br/>
      </w:r>
      <w:r>
        <w:t xml:space="preserve">близъ св. вост. угла губ. проходить изо- </w:t>
      </w:r>
      <w:r>
        <w:br/>
      </w:r>
      <w:r>
        <w:t xml:space="preserve">терма —49. Количество осадковъ разными </w:t>
      </w:r>
      <w:r>
        <w:br/>
      </w:r>
      <w:r>
        <w:t xml:space="preserve">станщями опредфляется съ колебайями въ </w:t>
      </w:r>
      <w:r>
        <w:br/>
      </w:r>
      <w:r>
        <w:t xml:space="preserve">предЪлахъ между 400—600 мм., при чемъ </w:t>
      </w:r>
      <w:r>
        <w:br/>
      </w:r>
      <w:r>
        <w:t xml:space="preserve">количество дождя къ востоку убываетъ. </w:t>
      </w:r>
      <w:r>
        <w:br/>
      </w:r>
      <w:r>
        <w:t xml:space="preserve">Болъе всего осадковъ въ Полв—сентябръ, </w:t>
      </w:r>
      <w:r>
        <w:br/>
      </w:r>
      <w:r>
        <w:t xml:space="preserve">менЪе всего въ февралЪ и марть. </w:t>
      </w:r>
      <w:r>
        <w:br/>
      </w:r>
      <w:r>
        <w:t xml:space="preserve">Населен1е рЪдкое, такъ что на кв. в. </w:t>
      </w:r>
      <w:r>
        <w:br/>
      </w:r>
      <w:r>
        <w:t xml:space="preserve">приходится мене 4 чел., но оно притомъ </w:t>
      </w:r>
      <w:r>
        <w:br/>
      </w:r>
      <w:r>
        <w:t xml:space="preserve">распредЪлено крайне неравномЪрно; тогда </w:t>
      </w:r>
      <w:r>
        <w:br/>
      </w:r>
      <w:r>
        <w:t xml:space="preserve">какъ въ Вологодскомъ у. приходится 324 </w:t>
      </w:r>
      <w:r>
        <w:br/>
      </w:r>
      <w:r>
        <w:t xml:space="preserve">челов. въ среднемъ, въ Сольвычегодскомъ 3,2 </w:t>
      </w:r>
      <w:r>
        <w:br/>
      </w:r>
      <w:r>
        <w:t xml:space="preserve">чел., а въ Усть-Сысольскомъ только 0,7 чел. </w:t>
      </w:r>
      <w:r>
        <w:br/>
      </w:r>
      <w:r>
        <w:t xml:space="preserve">на кв. версту. Селешя только на западъ </w:t>
      </w:r>
      <w:r>
        <w:br/>
      </w:r>
      <w:r>
        <w:t xml:space="preserve">разбросаны довольно равномЪрно; въ сред- </w:t>
      </w:r>
      <w:r>
        <w:br/>
      </w:r>
      <w:r>
        <w:t xml:space="preserve">нихъ и восточн. частяхъ они ютятся только </w:t>
      </w:r>
      <w:r>
        <w:br/>
      </w:r>
      <w:r>
        <w:t xml:space="preserve">по рЪкамъ, оставляя огромныя междуръч- </w:t>
      </w:r>
      <w:r>
        <w:br/>
      </w:r>
      <w:r>
        <w:t xml:space="preserve">ныя пространства совершенно безлюдными. </w:t>
      </w:r>
      <w:r>
        <w:br/>
      </w:r>
      <w:r>
        <w:t xml:space="preserve">Это населен!е почти исключительно ве- </w:t>
      </w:r>
      <w:r>
        <w:br/>
      </w:r>
      <w:r>
        <w:t xml:space="preserve">ликорусское, колонизировавшее сюда въ </w:t>
      </w:r>
      <w:r>
        <w:br/>
      </w:r>
      <w:r>
        <w:t xml:space="preserve">такъ называвшееся „Заволочье“ послЪдо- </w:t>
      </w:r>
      <w:r>
        <w:br/>
      </w:r>
      <w:r>
        <w:t xml:space="preserve">вательно. съ ХИ в$ка изъ Новгорода; когда </w:t>
      </w:r>
      <w:r>
        <w:br/>
      </w:r>
      <w:r>
        <w:t xml:space="preserve">новгородцами были основаны тг. Вельскъ, </w:t>
      </w:r>
      <w:r>
        <w:br/>
      </w:r>
      <w:r>
        <w:t xml:space="preserve">Вологда и Устюгъ. Къ ХПУ в. новгородцы </w:t>
      </w:r>
      <w:r>
        <w:br/>
      </w:r>
      <w:r>
        <w:t xml:space="preserve">проникли и на Вычегду, причемъ пришли </w:t>
      </w:r>
      <w:r>
        <w:br/>
      </w:r>
      <w:r>
        <w:t xml:space="preserve">въ столкновеше съ аборигеннымъ фин- </w:t>
      </w:r>
      <w:r>
        <w:br/>
      </w:r>
      <w:r>
        <w:t xml:space="preserve">скимъ племенемъ зырянъь, отчасти оттЪ- </w:t>
      </w:r>
      <w:r>
        <w:br/>
      </w:r>
      <w:r>
        <w:t xml:space="preserve">сненныхъ къ востоку. Дальнфишая коло- </w:t>
      </w:r>
      <w:r>
        <w:br/>
      </w:r>
      <w:r>
        <w:t xml:space="preserve">низащя края шла съ юга изъ Галичекихъ </w:t>
      </w:r>
      <w:r>
        <w:br/>
      </w:r>
      <w:r>
        <w:t xml:space="preserve">и Вятскихъ областей и наконецъ съ водво- </w:t>
      </w:r>
      <w:r>
        <w:br/>
      </w:r>
      <w:r>
        <w:t xml:space="preserve">решемъ великорусовъ на УралЪ и въ Си- </w:t>
      </w:r>
      <w:r>
        <w:br/>
      </w:r>
      <w:r>
        <w:t xml:space="preserve">бири заселень и Печоревый край, такъ </w:t>
      </w:r>
      <w:r>
        <w:br/>
      </w:r>
      <w:r>
        <w:t xml:space="preserve">какъ долгое время единственный путь въ </w:t>
      </w:r>
      <w:r>
        <w:br/>
      </w:r>
      <w:r>
        <w:t xml:space="preserve">Сибирь шелъ черезъ Вологду, Устюгъ по </w:t>
      </w:r>
      <w:r>
        <w:br/>
      </w:r>
      <w:r>
        <w:t xml:space="preserve">ВычегдЪ на верховья Камы. Не меньшев </w:t>
      </w:r>
      <w:r>
        <w:br/>
      </w:r>
      <w:r>
        <w:t xml:space="preserve">значеше для заселешя и благосостоявя </w:t>
      </w:r>
      <w:r>
        <w:br/>
      </w:r>
      <w:r>
        <w:t xml:space="preserve">западной половины края имЪло открыше </w:t>
      </w:r>
      <w:r>
        <w:br/>
      </w:r>
      <w:r>
        <w:t xml:space="preserve">сношен!й московскаго государства съ Ев- </w:t>
      </w:r>
      <w:r>
        <w:br/>
      </w:r>
      <w:r>
        <w:t xml:space="preserve">ропой черезъ Архангельскъ, тогда какъ </w:t>
      </w:r>
      <w:r>
        <w:br/>
      </w:r>
      <w:r>
        <w:t xml:space="preserve">восточная часть находилась долгое время </w:t>
      </w:r>
      <w:r>
        <w:br/>
      </w:r>
      <w:r>
        <w:t xml:space="preserve">подъ управлешемъ пермекихъ именитыхъ </w:t>
      </w:r>
      <w:r>
        <w:br/>
      </w:r>
      <w:r>
        <w:t xml:space="preserve">людей Строгоновыхъ. Затьмъ торговое раз- </w:t>
      </w:r>
      <w:r>
        <w:br/>
      </w:r>
      <w:r>
        <w:t xml:space="preserve">вите края было парализовано на долго </w:t>
      </w:r>
      <w:r>
        <w:br/>
      </w:r>
      <w:r>
        <w:t xml:space="preserve">направлешемъ товарнаго движешя со всего </w:t>
      </w:r>
      <w:r>
        <w:br/>
      </w:r>
      <w:r>
        <w:t xml:space="preserve">Волжскаго бассейна кь Балтскому морю. </w:t>
      </w:r>
      <w:r>
        <w:br/>
      </w:r>
      <w:r>
        <w:t xml:space="preserve">Только въ самое послзднее время прини-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маются м5ры къ оживлен!ю края отвлечен1- </w:t>
      </w:r>
      <w:r>
        <w:br/>
      </w:r>
      <w:r>
        <w:t xml:space="preserve">емъ сюда при помощи Пермь -Котласской </w:t>
      </w:r>
      <w:r>
        <w:br/>
      </w:r>
      <w:r>
        <w:t xml:space="preserve">ж. д, сибирскихъ грузовъ. Зыряне, отт$- </w:t>
      </w:r>
      <w:r>
        <w:br/>
      </w:r>
      <w:r>
        <w:t xml:space="preserve">сненные къ вост. отъ г. Яренска и обра- </w:t>
      </w:r>
      <w:r>
        <w:br/>
      </w:r>
      <w:r>
        <w:t xml:space="preserve">щенные въ христанство еще съ ХУ вЪка, </w:t>
      </w:r>
      <w:r>
        <w:br/>
      </w:r>
      <w:r>
        <w:t xml:space="preserve">удержавъ свои нацюнальныя черты и языкт, </w:t>
      </w:r>
      <w:r>
        <w:br/>
      </w:r>
      <w:r>
        <w:t xml:space="preserve">вошли въ дфятельное общенше съ русскими </w:t>
      </w:r>
      <w:r>
        <w:br/>
      </w:r>
      <w:r>
        <w:t xml:space="preserve">и являются для всего сЪверо-востока, Евр. </w:t>
      </w:r>
      <w:r>
        <w:br/>
      </w:r>
      <w:r>
        <w:t xml:space="preserve">Роса весьма стойкимъ племенемъ, не толь- </w:t>
      </w:r>
      <w:r>
        <w:br/>
      </w:r>
      <w:r>
        <w:t xml:space="preserve">ко держащимъ въ своихъ рукахъ местные </w:t>
      </w:r>
      <w:r>
        <w:br/>
      </w:r>
      <w:r>
        <w:t xml:space="preserve">промыслы, но и большую часть торговли. </w:t>
      </w:r>
      <w:r>
        <w:br/>
      </w:r>
      <w:r>
        <w:t xml:space="preserve">Число зырянъ пока до опубликованя дан- </w:t>
      </w:r>
      <w:r>
        <w:br/>
      </w:r>
      <w:r>
        <w:t xml:space="preserve">ныхъ переписи еще не можетъ быть показа- </w:t>
      </w:r>
      <w:r>
        <w:br/>
      </w:r>
      <w:r>
        <w:t xml:space="preserve">но съ точностью. По переписи общее число </w:t>
      </w:r>
      <w:r>
        <w:br/>
      </w:r>
      <w:r>
        <w:t xml:space="preserve">жителей В. губ. опредЪлено въ 1.365,587 чел. </w:t>
      </w:r>
      <w:r>
        <w:br/>
      </w:r>
      <w:r>
        <w:t xml:space="preserve">(654,657 м., 710,930 ж.), котор. распред®- </w:t>
      </w:r>
      <w:r>
        <w:br/>
      </w:r>
      <w:r>
        <w:t xml:space="preserve">лены между уъЪзд. такъ: Вологодсю 171,995 </w:t>
      </w:r>
      <w:r>
        <w:br/>
      </w:r>
      <w:r>
        <w:t xml:space="preserve">чел., Вельскй 105,326, Грязовецк. 108,031, </w:t>
      </w:r>
      <w:r>
        <w:br/>
      </w:r>
      <w:r>
        <w:t xml:space="preserve">Кадниковск. 190,445, Никольск. 228,190, </w:t>
      </w:r>
      <w:r>
        <w:br/>
      </w:r>
      <w:r>
        <w:t xml:space="preserve">Сольвычегодск. 120,238, Тотемек. 150,712, </w:t>
      </w:r>
      <w:r>
        <w:br/>
      </w:r>
      <w:r>
        <w:t xml:space="preserve">Усть-Сысольск. 95,380, Устюжеюй 147,732, </w:t>
      </w:r>
      <w:r>
        <w:br/>
      </w:r>
      <w:r>
        <w:t xml:space="preserve">Яренсьй 47,038. Движене населен. 1898 </w:t>
      </w:r>
      <w:r>
        <w:br/>
      </w:r>
      <w:r>
        <w:t xml:space="preserve">выразилось въ слЪдующ.: браковъ заклю- </w:t>
      </w:r>
      <w:r>
        <w:br/>
      </w:r>
      <w:r>
        <w:t xml:space="preserve">чено 12,086, рожденйй было 61,980 (31,714 м.. </w:t>
      </w:r>
      <w:r>
        <w:br/>
      </w:r>
      <w:r>
        <w:t xml:space="preserve">30,266 д.), смертей 45,197 (23,118 м., 22,079 </w:t>
      </w:r>
      <w:r>
        <w:br/>
      </w:r>
      <w:r>
        <w:t xml:space="preserve">женщ.), естествен. приростъ 16,783 души </w:t>
      </w:r>
      <w:r>
        <w:br/>
      </w:r>
      <w:r>
        <w:t xml:space="preserve">0б. пола. Населен. мЪстъ въ губерн. 14,734, </w:t>
      </w:r>
      <w:r>
        <w:br/>
      </w:r>
      <w:r>
        <w:t xml:space="preserve">въ томъ числЪ 10 уздн. гор. 2 заштатн. </w:t>
      </w:r>
      <w:r>
        <w:br/>
      </w:r>
      <w:r>
        <w:t xml:space="preserve">и 1 посадъ. Городсве жители составля- </w:t>
      </w:r>
      <w:r>
        <w:br/>
      </w:r>
      <w:r>
        <w:t xml:space="preserve">отъ около 49/0 всего населен!я губерни. </w:t>
      </w:r>
      <w:r>
        <w:br/>
      </w:r>
      <w:r>
        <w:t xml:space="preserve">ЗемлевладВн1е сосредоточено преи- </w:t>
      </w:r>
      <w:r>
        <w:br/>
      </w:r>
      <w:r>
        <w:t xml:space="preserve">мущ. въ рукахъ казны и удфловъ, въ рас- </w:t>
      </w:r>
      <w:r>
        <w:br/>
      </w:r>
      <w:r>
        <w:t xml:space="preserve">поряжеши котор. находится 86,10/о всей </w:t>
      </w:r>
      <w:r>
        <w:br/>
      </w:r>
      <w:r>
        <w:t xml:space="preserve">площади губ., или 31.364,223 дес.; кресть- </w:t>
      </w:r>
      <w:r>
        <w:br/>
      </w:r>
      <w:r>
        <w:t xml:space="preserve">янск. надЪльн. земли составл. 9,30/0, или </w:t>
      </w:r>
      <w:r>
        <w:br/>
      </w:r>
      <w:r>
        <w:t xml:space="preserve">3.434,906 дес., частной собственности при- </w:t>
      </w:r>
      <w:r>
        <w:br/>
      </w:r>
      <w:r>
        <w:t xml:space="preserve">надл. 4,10/0, или 1.533,714 дес., остальн. </w:t>
      </w:r>
      <w:r>
        <w:br/>
      </w:r>
      <w:r>
        <w:t xml:space="preserve">учрежд. едва 0,50/0, или 167,075 дес. (въ </w:t>
      </w:r>
      <w:r>
        <w:br/>
      </w:r>
      <w:r>
        <w:t xml:space="preserve">томъ числЪ церкв. и монаст. 61,741 д., го- </w:t>
      </w:r>
      <w:r>
        <w:br/>
      </w:r>
      <w:r>
        <w:t xml:space="preserve">родамъ 36,167 дес.). Дворянск. земли 39,10/0 </w:t>
      </w:r>
      <w:r>
        <w:br/>
      </w:r>
      <w:r>
        <w:t xml:space="preserve">всей частновладЪльческ., почти исключи- </w:t>
      </w:r>
      <w:r>
        <w:br/>
      </w:r>
      <w:r>
        <w:t xml:space="preserve">тельно вЪ западныхъ уфздахъ губерши. </w:t>
      </w:r>
      <w:r>
        <w:br/>
      </w:r>
      <w:r>
        <w:t xml:space="preserve">Общее количество земли распредвляется </w:t>
      </w:r>
      <w:r>
        <w:br/>
      </w:r>
      <w:r>
        <w:t xml:space="preserve">по угодьямъ слЪдующ. образомъ: пахот- </w:t>
      </w:r>
      <w:r>
        <w:br/>
      </w:r>
      <w:r>
        <w:t xml:space="preserve">ной 841,686 д., сЪнокосн. пастбищ. 2.147,688 </w:t>
      </w:r>
      <w:r>
        <w:br/>
      </w:r>
      <w:r>
        <w:t xml:space="preserve">дес., лЪсной 31.333,383 д., остальн. удобн. </w:t>
      </w:r>
      <w:r>
        <w:br/>
      </w:r>
      <w:r>
        <w:t xml:space="preserve">142,721 дес., неудобной 1.910,798 д. Ориги- </w:t>
      </w:r>
      <w:r>
        <w:br/>
      </w:r>
      <w:r>
        <w:t xml:space="preserve">нальнымъ, исторически сложившимся еще </w:t>
      </w:r>
      <w:r>
        <w:br/>
      </w:r>
      <w:r>
        <w:t xml:space="preserve">съ Х Г! в. типомъ землевладьня является </w:t>
      </w:r>
      <w:r>
        <w:br/>
      </w:r>
      <w:r>
        <w:t xml:space="preserve">здЪеь „половинчество“, при чемъ кресть- </w:t>
      </w:r>
      <w:r>
        <w:br/>
      </w:r>
      <w:r>
        <w:t xml:space="preserve">яне земледфльцы поселяются по многолЪт- </w:t>
      </w:r>
      <w:r>
        <w:br/>
      </w:r>
      <w:r>
        <w:t xml:space="preserve">нему контракту на чужой землЪ и обра- </w:t>
      </w:r>
      <w:r>
        <w:br/>
      </w:r>
      <w:r>
        <w:t xml:space="preserve">батываваютъ ее изъ половины урожая и </w:t>
      </w:r>
      <w:r>
        <w:br/>
      </w:r>
      <w:r>
        <w:t xml:space="preserve">всего прочаго дохода съ даннаго участка. </w:t>
      </w:r>
      <w:r>
        <w:br/>
      </w:r>
      <w:r>
        <w:t xml:space="preserve">ЗемледЪл1е, по неудобсетву почвы и </w:t>
      </w:r>
      <w:r>
        <w:br/>
      </w:r>
      <w:r>
        <w:t xml:space="preserve">суровости климата, обезпечиваетъ насе- </w:t>
      </w:r>
      <w:r>
        <w:br/>
      </w:r>
      <w:r>
        <w:t xml:space="preserve">леше только въ нЪкотор. уу: Вологодск., </w:t>
      </w:r>
      <w:r>
        <w:br/>
      </w:r>
      <w:r>
        <w:t xml:space="preserve">Трязовецк., Кадниковск. и отчасти Тотемск. </w:t>
      </w:r>
      <w:r>
        <w:br/>
      </w:r>
      <w:r>
        <w:t xml:space="preserve">Часть хлЪба даже вывозится и идетъ на </w:t>
      </w:r>
      <w:r>
        <w:br/>
      </w:r>
      <w:r>
        <w:t xml:space="preserve">винокурене. Тутъ трехпольное хозяйство </w:t>
      </w:r>
      <w:r>
        <w:br/>
      </w:r>
      <w:r>
        <w:t xml:space="preserve">иочень распростр. подсЪчноеили лядин- </w:t>
      </w:r>
      <w:r>
        <w:br/>
      </w:r>
      <w:r>
        <w:t xml:space="preserve">ное (см.). Въ частновладфльческ. эконом!- </w:t>
      </w:r>
      <w:r>
        <w:br/>
      </w:r>
      <w:r>
        <w:t xml:space="preserve">яхъ встрЪчается изрЪдка многополье сътра- </w:t>
      </w:r>
      <w:r>
        <w:br/>
      </w:r>
      <w:r>
        <w:t xml:space="preserve">восъянемъ. Въ другихъ уЪфздахъ, лЪси- </w:t>
      </w:r>
      <w:r>
        <w:br/>
      </w:r>
      <w:r>
        <w:t xml:space="preserve">стыхъ и малонаселенныхъ, земледфл!е со- </w:t>
      </w:r>
      <w:r>
        <w:br/>
      </w:r>
      <w:r>
        <w:t xml:space="preserve">ставляетъ лишь побочное значеше жителей, </w:t>
      </w:r>
      <w:r>
        <w:br/>
      </w:r>
      <w:r>
        <w:t xml:space="preserve">для которыхъ большее значене имЪють: </w:t>
      </w:r>
      <w:r>
        <w:br/>
      </w:r>
      <w:r>
        <w:t xml:space="preserve">охота, рыбная ловля, лВсные и др. промы-</w:t>
      </w:r>
    </w:p>
    <w:p>
      <w:pPr>
        <w:pStyle w:val="Normal"/>
      </w:pPr>
      <w:r>
        <w:t xml:space="preserve">Вологодская гуБЕРНТЯ.</w:t>
      </w:r>
    </w:p>
    <w:p>
      <w:pPr>
        <w:pStyle w:val="Normal"/>
      </w:pPr>
      <w:r>
        <w:t xml:space="preserve">слы. Средняя посЪвн. площадь, по опре- </w:t>
      </w:r>
      <w:r>
        <w:br/>
      </w:r>
      <w:r>
        <w:t xml:space="preserve">дЪл. центр. статист. комитета, составл. для </w:t>
      </w:r>
      <w:r>
        <w:br/>
      </w:r>
      <w:r>
        <w:t xml:space="preserve">зернов. хлЪбовъ 523,355 дес. для картоф. </w:t>
      </w:r>
      <w:r>
        <w:br/>
      </w:r>
      <w:r>
        <w:t xml:space="preserve">5092 дес. По наблюден. за 10 лЪтъ, сред- </w:t>
      </w:r>
      <w:r>
        <w:br/>
      </w:r>
      <w:r>
        <w:t xml:space="preserve">эй посЪвъ 5432 тыс. пуд., въ томъ числ: </w:t>
      </w:r>
      <w:r>
        <w:br/>
      </w:r>
      <w:r>
        <w:t xml:space="preserve">ржи 2002 т. пуд. оз. пшен. 35,000 пуд., </w:t>
      </w:r>
      <w:r>
        <w:br/>
      </w:r>
      <w:r>
        <w:t xml:space="preserve">яровой 239,000 пуд., овса 2325 т. пуд., ячм. </w:t>
      </w:r>
      <w:r>
        <w:br/>
      </w:r>
      <w:r>
        <w:t xml:space="preserve">720 тыс. пуд., гороху 111 тыс. пуд.; сборъ </w:t>
      </w:r>
      <w:r>
        <w:br/>
      </w:r>
      <w:r>
        <w:t xml:space="preserve">22.728,000 пуд., изъ котор. ржи 10,368 т. пуд., </w:t>
      </w:r>
      <w:r>
        <w:br/>
      </w:r>
      <w:r>
        <w:t xml:space="preserve">оз. пшен. 101 т. пуд., яров. 996,000 пуд., </w:t>
      </w:r>
      <w:r>
        <w:br/>
      </w:r>
      <w:r>
        <w:t xml:space="preserve">овса 7958 т. п, ячменя 2883 т. п., гороху </w:t>
      </w:r>
      <w:r>
        <w:br/>
      </w:r>
      <w:r>
        <w:t xml:space="preserve">422 т. п. Картофеля садятъ 375,000 пуд. </w:t>
      </w:r>
      <w:r>
        <w:br/>
      </w:r>
      <w:r>
        <w:t xml:space="preserve">собираютъ 1.594,000 пуд. Льноводетво со- </w:t>
      </w:r>
      <w:r>
        <w:br/>
      </w:r>
      <w:r>
        <w:t xml:space="preserve">ставл. важную отрасль хозяйства, ленъ раз- </w:t>
      </w:r>
      <w:r>
        <w:br/>
      </w:r>
      <w:r>
        <w:t xml:space="preserve">водится преимущественно на земляхъ цер- </w:t>
      </w:r>
      <w:r>
        <w:br/>
      </w:r>
      <w:r>
        <w:t xml:space="preserve">ковн. причтовъ; впрочемъ и въ крестьянск. </w:t>
      </w:r>
      <w:r>
        <w:br/>
      </w:r>
      <w:r>
        <w:t xml:space="preserve">и въ частновладЪльч. хозяйствахъ посфвы </w:t>
      </w:r>
      <w:r>
        <w:br/>
      </w:r>
      <w:r>
        <w:t xml:space="preserve">льну имЪють промышлен. характеръ, во </w:t>
      </w:r>
      <w:r>
        <w:br/>
      </w:r>
      <w:r>
        <w:t xml:space="preserve">всъхъ уЪздахъ, за исключ. Устьсысольск. </w:t>
      </w:r>
      <w:r>
        <w:br/>
      </w:r>
      <w:r>
        <w:t xml:space="preserve">и Яренск., гдВ ленъ разводятъ лишь для </w:t>
      </w:r>
      <w:r>
        <w:br/>
      </w:r>
      <w:r>
        <w:t xml:space="preserve">собствен. надобностей. (Сборъ достигаетъ </w:t>
      </w:r>
      <w:r>
        <w:br/>
      </w:r>
      <w:r>
        <w:t xml:space="preserve">750,000 пуд. сЪмени и столько-же волокна. </w:t>
      </w:r>
      <w:r>
        <w:br/>
      </w:r>
      <w:r>
        <w:t xml:space="preserve">Излишки сбываются заграницу черезъ Ат- </w:t>
      </w:r>
      <w:r>
        <w:br/>
      </w:r>
      <w:r>
        <w:t xml:space="preserve">хангельскъ, а также на ярославск. и кост- </w:t>
      </w:r>
      <w:r>
        <w:br/>
      </w:r>
      <w:r>
        <w:t xml:space="preserve">ромск. фабрики. Огородничество въ огра- </w:t>
      </w:r>
      <w:r>
        <w:br/>
      </w:r>
      <w:r>
        <w:t xml:space="preserve">ничен. размЪрЪ и едва удовлетвор. м$ет- </w:t>
      </w:r>
      <w:r>
        <w:br/>
      </w:r>
      <w:r>
        <w:t xml:space="preserve">нымъ требовав!ямъ. Чфмъ далЪе къ вост., </w:t>
      </w:r>
      <w:r>
        <w:br/>
      </w:r>
      <w:r>
        <w:t xml:space="preserve">тьмъ хуже стоитъ дЪло земледЪльческ. про- </w:t>
      </w:r>
      <w:r>
        <w:br/>
      </w:r>
      <w:r>
        <w:t xml:space="preserve">мышленности; въ Усть-Сысольскомъ и Ярен- </w:t>
      </w:r>
      <w:r>
        <w:br/>
      </w:r>
      <w:r>
        <w:t xml:space="preserve">скомъ уЪздЪ на пашню приходится только </w:t>
      </w:r>
      <w:r>
        <w:br/>
      </w:r>
      <w:r>
        <w:t xml:space="preserve">0,60/0 всей площади этихъ уЪ%здовъ; воз- </w:t>
      </w:r>
      <w:r>
        <w:br/>
      </w:r>
      <w:r>
        <w:t xml:space="preserve">можно только подсвчное хозяйство кое гдь </w:t>
      </w:r>
      <w:r>
        <w:br/>
      </w:r>
      <w:r>
        <w:t xml:space="preserve">по буграмъ: посфвы нерфдко невызрЪва- </w:t>
      </w:r>
      <w:r>
        <w:br/>
      </w:r>
      <w:r>
        <w:t xml:space="preserve">ютъ оть заморозковъ, бывающ. даже въ </w:t>
      </w:r>
      <w:r>
        <w:br/>
      </w:r>
      <w:r>
        <w:t xml:space="preserve">1юлЪ; своего хлЪба никогда нехватаетъ, </w:t>
      </w:r>
      <w:r>
        <w:br/>
      </w:r>
      <w:r>
        <w:t xml:space="preserve">въ лугахъ чувствуется также недостатокъ </w:t>
      </w:r>
      <w:r>
        <w:br/>
      </w:r>
      <w:r>
        <w:t xml:space="preserve">и на первый планъ выступаютъь различ- </w:t>
      </w:r>
      <w:r>
        <w:br/>
      </w:r>
      <w:r>
        <w:t xml:space="preserve">ные промысла.</w:t>
      </w:r>
    </w:p>
    <w:p>
      <w:pPr>
        <w:pStyle w:val="Normal"/>
      </w:pPr>
      <w:r>
        <w:t xml:space="preserve">Скотоводство, при изобили луговъ, </w:t>
      </w:r>
      <w:r>
        <w:br/>
      </w:r>
      <w:r>
        <w:t xml:space="preserve">подъ котор. 1898 было до 750,000 дес., до- </w:t>
      </w:r>
      <w:r>
        <w:br/>
      </w:r>
      <w:r>
        <w:t xml:space="preserve">вольно значительн. размЪры. Прекрасн. </w:t>
      </w:r>
      <w:r>
        <w:br/>
      </w:r>
      <w:r>
        <w:t xml:space="preserve">сЪно даютъ пожни, т. е. луга, заливаем. </w:t>
      </w:r>
      <w:r>
        <w:br/>
      </w:r>
      <w:r>
        <w:t xml:space="preserve">при половодьяхъ, которыми особенно бо- </w:t>
      </w:r>
      <w:r>
        <w:br/>
      </w:r>
      <w:r>
        <w:t xml:space="preserve">гаты уу.: Вологодск. Грязовецк. и Кадни- </w:t>
      </w:r>
      <w:r>
        <w:br/>
      </w:r>
      <w:r>
        <w:t xml:space="preserve">ковск. Неурожаи послЪдн. двухъ лЪтЪ, въ </w:t>
      </w:r>
      <w:r>
        <w:br/>
      </w:r>
      <w:r>
        <w:t xml:space="preserve">связи съ недоборомъ сЪна, котор. 1898 соб- </w:t>
      </w:r>
      <w:r>
        <w:br/>
      </w:r>
      <w:r>
        <w:t xml:space="preserve">рано меньше на 6 милл. пуд. повели къ </w:t>
      </w:r>
      <w:r>
        <w:br/>
      </w:r>
      <w:r>
        <w:t xml:space="preserve">уменьш. количества скота. 1897 общее чи- </w:t>
      </w:r>
      <w:r>
        <w:br/>
      </w:r>
      <w:r>
        <w:t xml:space="preserve">сло головъ превосходило 1.264,000 головъ, </w:t>
      </w:r>
      <w:r>
        <w:br/>
      </w:r>
      <w:r>
        <w:t xml:space="preserve">въ томъ числЪ лошад. боле 243.500, рог. </w:t>
      </w:r>
      <w:r>
        <w:br/>
      </w:r>
      <w:r>
        <w:t xml:space="preserve">скота до 550 тыс., овецъ до 420 тыс., сви- </w:t>
      </w:r>
      <w:r>
        <w:br/>
      </w:r>
      <w:r>
        <w:t xml:space="preserve">ней 50,000. Въ 5 юго-западн. у., преимущ. </w:t>
      </w:r>
      <w:r>
        <w:br/>
      </w:r>
      <w:r>
        <w:t xml:space="preserve">въ частновладЪльч. имъшяхъ, развито ма- </w:t>
      </w:r>
      <w:r>
        <w:br/>
      </w:r>
      <w:r>
        <w:t xml:space="preserve">лочное хозяйство, выдЪлка сливочн. масла, </w:t>
      </w:r>
      <w:r>
        <w:br/>
      </w:r>
      <w:r>
        <w:t xml:space="preserve">сыроварен!е по швейцарск. и голландек. </w:t>
      </w:r>
      <w:r>
        <w:br/>
      </w:r>
      <w:r>
        <w:t xml:space="preserve">способамъ. 1898 считалось 208 маслодЪлат. </w:t>
      </w:r>
      <w:r>
        <w:br/>
      </w:r>
      <w:r>
        <w:t xml:space="preserve">и сыроварен. заводовъ, съ производетв., </w:t>
      </w:r>
      <w:r>
        <w:br/>
      </w:r>
      <w:r>
        <w:t xml:space="preserve">превышавшимъ 1200 т. руб. Во многихь </w:t>
      </w:r>
      <w:r>
        <w:br/>
      </w:r>
      <w:r>
        <w:t xml:space="preserve">мЪстахъ скоть откармлив. для убоя, кот. </w:t>
      </w:r>
      <w:r>
        <w:br/>
      </w:r>
      <w:r>
        <w:t xml:space="preserve">потомъ сбывають въ города и отправл. въ </w:t>
      </w:r>
      <w:r>
        <w:br/>
      </w:r>
      <w:r>
        <w:t xml:space="preserve">Архангельскъ.</w:t>
      </w:r>
    </w:p>
    <w:p>
      <w:pPr>
        <w:pStyle w:val="Normal"/>
      </w:pPr>
      <w:r>
        <w:t xml:space="preserve">Промысла состоять главн. образ. въ </w:t>
      </w:r>
      <w:r>
        <w:br/>
      </w:r>
      <w:r>
        <w:t xml:space="preserve">изготовлеши различн. предметовъ изъ рога, </w:t>
      </w:r>
      <w:r>
        <w:br/>
      </w:r>
      <w:r>
        <w:t xml:space="preserve">бересты, плетеши кружевъ, выдзлкЪ куша- </w:t>
      </w:r>
      <w:r>
        <w:br/>
      </w:r>
      <w:r>
        <w:t xml:space="preserve">ковъ, гонкЪ смолы, дегтю и скипидара. </w:t>
      </w:r>
      <w:r>
        <w:br/>
      </w:r>
      <w:r>
        <w:t xml:space="preserve">Изобище лЪса и воды привлекаеть боль- </w:t>
      </w:r>
      <w:r>
        <w:br/>
      </w:r>
      <w:r>
        <w:t xml:space="preserve">шое число рабочихъ рукъ къ охотничьему </w:t>
      </w:r>
      <w:r>
        <w:br/>
      </w:r>
      <w:r>
        <w:t xml:space="preserve">промыслу на птицу, звЪря и рыбу, а также</w:t>
      </w:r>
    </w:p>
    <w:p>
      <w:pPr>
        <w:pStyle w:val="Normal"/>
      </w:pPr>
      <w:r>
        <w:t xml:space="preserve">Вологодокля гуБЕРНЯ — Вологодокле ТОВАРЫ.</w:t>
      </w:r>
    </w:p>
    <w:p>
      <w:pPr>
        <w:pStyle w:val="Normal"/>
      </w:pPr>
      <w:r>
        <w:t xml:space="preserve">къ лЪеному дЪлу, по вырубкЪ, заготов- </w:t>
      </w:r>
      <w:r>
        <w:br/>
      </w:r>
      <w:r>
        <w:t xml:space="preserve">лено и сплаву дровъ и лЪеныхъ матер!- </w:t>
      </w:r>
      <w:r>
        <w:br/>
      </w:r>
      <w:r>
        <w:t xml:space="preserve">аловъ, добычЪ сажи, канифоли. Общее </w:t>
      </w:r>
      <w:r>
        <w:br/>
      </w:r>
      <w:r>
        <w:t xml:space="preserve">число сельскихъ промышленниковъ въ губ. </w:t>
      </w:r>
      <w:r>
        <w:br/>
      </w:r>
      <w:r>
        <w:t xml:space="preserve">опредвляется въ 100,000 челов. съ зара- </w:t>
      </w:r>
      <w:r>
        <w:br/>
      </w:r>
      <w:r>
        <w:t xml:space="preserve">ботк. отъ 15 до 25 руб. на каждаго, въ за- </w:t>
      </w:r>
      <w:r>
        <w:br/>
      </w:r>
      <w:r>
        <w:t xml:space="preserve">висимости отъ спроса на трудъ и разно- </w:t>
      </w:r>
      <w:r>
        <w:br/>
      </w:r>
      <w:r>
        <w:t xml:space="preserve">видности промысла. Что-же касается отхо- </w:t>
      </w:r>
      <w:r>
        <w:br/>
      </w:r>
      <w:r>
        <w:t xml:space="preserve">жаго пром., то таков. находится въ обратн. </w:t>
      </w:r>
      <w:r>
        <w:br/>
      </w:r>
      <w:r>
        <w:t xml:space="preserve">отнош. къ степени урожая. Для поощрешя </w:t>
      </w:r>
      <w:r>
        <w:br/>
      </w:r>
      <w:r>
        <w:t xml:space="preserve">кустарей, облегчешя сбыта ихъ произве- </w:t>
      </w:r>
      <w:r>
        <w:br/>
      </w:r>
      <w:r>
        <w:t xml:space="preserve">ден, доставл. имъ лучшихъ образцовъ, </w:t>
      </w:r>
      <w:r>
        <w:br/>
      </w:r>
      <w:r>
        <w:t xml:space="preserve">инструментовъ, указавя техническ. усовер- </w:t>
      </w:r>
      <w:r>
        <w:br/>
      </w:r>
      <w:r>
        <w:t xml:space="preserve">шенствовашй, въ губ. гор. учрежденъ ку- </w:t>
      </w:r>
      <w:r>
        <w:br/>
      </w:r>
      <w:r>
        <w:t xml:space="preserve">старн. комитеть съ постоян. выставкой ку- </w:t>
      </w:r>
      <w:r>
        <w:br/>
      </w:r>
      <w:r>
        <w:t xml:space="preserve">старн. издьй.</w:t>
      </w:r>
    </w:p>
    <w:p>
      <w:pPr>
        <w:pStyle w:val="Normal"/>
      </w:pPr>
      <w:r>
        <w:t xml:space="preserve">Лъса занимають огромную площадь, </w:t>
      </w:r>
      <w:r>
        <w:br/>
      </w:r>
      <w:r>
        <w:t xml:space="preserve">болъе 86/0 всего пространства губ., распре- </w:t>
      </w:r>
      <w:r>
        <w:br/>
      </w:r>
      <w:r>
        <w:t xml:space="preserve">дЪляясь по уфздамъ довольно неравно- </w:t>
      </w:r>
      <w:r>
        <w:br/>
      </w:r>
      <w:r>
        <w:t xml:space="preserve">мБрно. Такъ наименьшее количество л$са </w:t>
      </w:r>
      <w:r>
        <w:br/>
      </w:r>
      <w:r>
        <w:t xml:space="preserve">находится въ В. уъздъ, 40/0 площ. кот. подъ </w:t>
      </w:r>
      <w:r>
        <w:br/>
      </w:r>
      <w:r>
        <w:t xml:space="preserve">лъеомъ, а наибольшее въ Устьсысольск., </w:t>
      </w:r>
      <w:r>
        <w:br/>
      </w:r>
      <w:r>
        <w:t xml:space="preserve">гдЪ лЪса покрывають 9700 площади. ЛЪсъ </w:t>
      </w:r>
      <w:r>
        <w:br/>
      </w:r>
      <w:r>
        <w:t xml:space="preserve">главн. образ. принадлежитъ казнЪ, кре- </w:t>
      </w:r>
      <w:r>
        <w:br/>
      </w:r>
      <w:r>
        <w:t xml:space="preserve">стьянск. надЪл., засимъ частн. владЪльц. </w:t>
      </w:r>
      <w:r>
        <w:br/>
      </w:r>
      <w:r>
        <w:t xml:space="preserve">и удБламъ. Произрастаютъ сосна, ель, </w:t>
      </w:r>
      <w:r>
        <w:br/>
      </w:r>
      <w:r>
        <w:t xml:space="preserve">береза, лиственница, пихта, сибирск. кедръ, </w:t>
      </w:r>
      <w:r>
        <w:br/>
      </w:r>
      <w:r>
        <w:t xml:space="preserve">липа (въ видЪ кустовъ, доставляющ. лыко), </w:t>
      </w:r>
      <w:r>
        <w:br/>
      </w:r>
      <w:r>
        <w:t xml:space="preserve">осокорь и осина.</w:t>
      </w:r>
    </w:p>
    <w:p>
      <w:pPr>
        <w:pStyle w:val="Normal"/>
      </w:pPr>
      <w:r>
        <w:t xml:space="preserve">Фабрикъ и заводовъ 1898 считалось </w:t>
      </w:r>
      <w:r>
        <w:br/>
      </w:r>
      <w:r>
        <w:t xml:space="preserve">313 съ 5292 рабоч. и производств. 4522 т. </w:t>
      </w:r>
      <w:r>
        <w:br/>
      </w:r>
      <w:r>
        <w:t xml:space="preserve">руб., изъ кот. на масплодЪлат. и сыроварн. </w:t>
      </w:r>
      <w:r>
        <w:br/>
      </w:r>
      <w:r>
        <w:t xml:space="preserve">выпадаеть свыше 1.200,000 р., льнопря- </w:t>
      </w:r>
      <w:r>
        <w:br/>
      </w:r>
      <w:r>
        <w:t xml:space="preserve">дильн. 680 т. руб. (въ томъ чить крупн. </w:t>
      </w:r>
      <w:r>
        <w:br/>
      </w:r>
      <w:r>
        <w:t xml:space="preserve">фабр. Т-ва Грибанова въ Устюжск. у.), </w:t>
      </w:r>
      <w:r>
        <w:br/>
      </w:r>
      <w:r>
        <w:t xml:space="preserve">ЛЪсопильн. 737,000 р., водочн. и винокурен. </w:t>
      </w:r>
      <w:r>
        <w:br/>
      </w:r>
      <w:r>
        <w:t xml:space="preserve">389,000 р., писчебумажн. 209,000 р., коже- </w:t>
      </w:r>
      <w:r>
        <w:br/>
      </w:r>
      <w:r>
        <w:t xml:space="preserve">вен. 208,000 р., чугунно-плавильн. и желЪз0- </w:t>
      </w:r>
      <w:r>
        <w:br/>
      </w:r>
      <w:r>
        <w:t xml:space="preserve">дЪлат. 164,000 р. Рудниковъ желЪзн. 10 </w:t>
      </w:r>
      <w:r>
        <w:br/>
      </w:r>
      <w:r>
        <w:t xml:space="preserve">съ 552 раб. добыча 320,000 пуд. руды. </w:t>
      </w:r>
      <w:r>
        <w:br/>
      </w:r>
      <w:r>
        <w:t xml:space="preserve">Солян. варницъ 2 съ 68 рабоч. и добыч. </w:t>
      </w:r>
      <w:r>
        <w:br/>
      </w:r>
      <w:r>
        <w:t xml:space="preserve">250,000 пуд. соли на сумму 90,000 руб.</w:t>
      </w:r>
    </w:p>
    <w:p>
      <w:pPr>
        <w:pStyle w:val="Normal"/>
      </w:pPr>
      <w:r>
        <w:t xml:space="preserve">Торговля состоитъ въ отпускЪ ржи и </w:t>
      </w:r>
      <w:r>
        <w:br/>
      </w:r>
      <w:r>
        <w:t xml:space="preserve">овса, льну, лЪсу, дегтю, сажи, смолы, ски- </w:t>
      </w:r>
      <w:r>
        <w:br/>
      </w:r>
      <w:r>
        <w:t xml:space="preserve">пидара, сливочн. и топлен. масла, сыра, </w:t>
      </w:r>
      <w:r>
        <w:br/>
      </w:r>
      <w:r>
        <w:t xml:space="preserve">лицъ, сала, дичи, рыбы, пушнины, щетины. </w:t>
      </w:r>
      <w:r>
        <w:br/>
      </w:r>
      <w:r>
        <w:t xml:space="preserve">Зернов. хлЪба, ленъ, лЪен. продукты идутъ </w:t>
      </w:r>
      <w:r>
        <w:br/>
      </w:r>
      <w:r>
        <w:t xml:space="preserve">преимущ. заграницу черезъ Архангельскъ, </w:t>
      </w:r>
      <w:r>
        <w:br/>
      </w:r>
      <w:r>
        <w:t xml:space="preserve">остальн. въ друшя губ., въ особен. въ Сиб. </w:t>
      </w:r>
      <w:r>
        <w:br/>
      </w:r>
      <w:r>
        <w:t xml:space="preserve">и Москву, откуда, также съ Нижегородск. </w:t>
      </w:r>
      <w:r>
        <w:br/>
      </w:r>
      <w:r>
        <w:t xml:space="preserve">ярмарки, доставл. мануфакт. бакалейн. и </w:t>
      </w:r>
      <w:r>
        <w:br/>
      </w:r>
      <w:r>
        <w:t xml:space="preserve">колоШальн. тов. крупичат. мука. Ярма-</w:t>
      </w:r>
    </w:p>
    <w:p>
      <w:pPr>
        <w:pStyle w:val="Normal"/>
      </w:pPr>
      <w:r>
        <w:t xml:space="preserve">рокъ болЪе или менЪе значительн. 8, на|</w:t>
      </w:r>
    </w:p>
    <w:p>
      <w:pPr>
        <w:pStyle w:val="Normal"/>
      </w:pPr>
      <w:r>
        <w:t xml:space="preserve">котор. продано 1898 разн. товара на сумму </w:t>
      </w:r>
      <w:r>
        <w:br/>
      </w:r>
      <w:r>
        <w:t xml:space="preserve">до 650,000 р. Кредитн. учрежд. 8, въ томъ </w:t>
      </w:r>
      <w:r>
        <w:br/>
      </w:r>
      <w:r>
        <w:t xml:space="preserve">числЪ отдфл. Госуд. Б., въ губ. городЪ, </w:t>
      </w:r>
      <w:r>
        <w:br/>
      </w:r>
      <w:r>
        <w:t xml:space="preserve">коммис1онерство Костромск. Коммерч. Б., </w:t>
      </w:r>
      <w:r>
        <w:br/>
      </w:r>
      <w:r>
        <w:t xml:space="preserve">5 городек. банковъ и одинъ гор. ломбардъ. </w:t>
      </w:r>
      <w:r>
        <w:br/>
      </w:r>
      <w:r>
        <w:t xml:space="preserve">Повинностей (1897) собрано по оклад- </w:t>
      </w:r>
      <w:r>
        <w:br/>
      </w:r>
      <w:r>
        <w:t xml:space="preserve">нымъ сборамъ 62,3 т. руб.; выкуп. плат. </w:t>
      </w:r>
      <w:r>
        <w:br/>
      </w:r>
      <w:r>
        <w:t xml:space="preserve">1.715,2 т., въ недоимкЪ 74,2 т.; акциз. доход. </w:t>
      </w:r>
      <w:r>
        <w:br/>
      </w:r>
      <w:r>
        <w:t xml:space="preserve">2299 т. р., въ томъ числь питейнаго 2245 </w:t>
      </w:r>
      <w:r>
        <w:br/>
      </w:r>
      <w:r>
        <w:t xml:space="preserve">тыс. руб.; торг. сборы составл. 223,5 т. руб.</w:t>
      </w:r>
    </w:p>
    <w:p>
      <w:pPr>
        <w:pStyle w:val="Normal"/>
      </w:pPr>
      <w:r>
        <w:t xml:space="preserve">Народное здрав!е. Больницъ и пр!емн. </w:t>
      </w:r>
      <w:r>
        <w:br/>
      </w:r>
      <w:r>
        <w:t xml:space="preserve">покоевъ 46 съ 1153 кроватями; врачей 59, </w:t>
      </w:r>
      <w:r>
        <w:br/>
      </w:r>
      <w:r>
        <w:t xml:space="preserve">въ томъ числЪ н$Бск. женщинъ - врачей; </w:t>
      </w:r>
      <w:r>
        <w:br/>
      </w:r>
      <w:r>
        <w:t xml:space="preserve">фельдшериць 177, повивальн. бабокъ 84. </w:t>
      </w:r>
      <w:r>
        <w:br/>
      </w:r>
      <w:r>
        <w:t xml:space="preserve">Расходы земствъ на медиц. часть 406,531 р.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Народное образован!е. Учебн. заве- </w:t>
      </w:r>
      <w:r>
        <w:br/>
      </w:r>
      <w:r>
        <w:t xml:space="preserve">деншй разныхъ вЪдомотвъ 1175, въ томъ </w:t>
      </w:r>
      <w:r>
        <w:br/>
      </w:r>
      <w:r>
        <w:t xml:space="preserve">числЪ семинар!й 2: духовн. и учительск., </w:t>
      </w:r>
      <w:r>
        <w:br/>
      </w:r>
      <w:r>
        <w:t xml:space="preserve">духовн. училищьъ 5, женск. епармальн. 2; </w:t>
      </w:r>
      <w:r>
        <w:br/>
      </w:r>
      <w:r>
        <w:t xml:space="preserve">гимназ!й 2: мужск. и женск., реальн. учи- </w:t>
      </w:r>
      <w:r>
        <w:br/>
      </w:r>
      <w:r>
        <w:t xml:space="preserve">лище, женск. прогимназ. 6, городск. учи- </w:t>
      </w:r>
      <w:r>
        <w:br/>
      </w:r>
      <w:r>
        <w:t xml:space="preserve">лищъ 11, начальныхъ 22, частныхъ 2, эле- </w:t>
      </w:r>
      <w:r>
        <w:br/>
      </w:r>
      <w:r>
        <w:t xml:space="preserve">ментарн. вздомстваучилищн. совЪтовъ 262, </w:t>
      </w:r>
      <w:r>
        <w:br/>
      </w:r>
      <w:r>
        <w:t xml:space="preserve">церковно-приходск. 464, грамоты 396, съ </w:t>
      </w:r>
      <w:r>
        <w:br/>
      </w:r>
      <w:r>
        <w:t xml:space="preserve">52,515 учащимися (41,601 м., 10,914 д.). </w:t>
      </w:r>
      <w:r>
        <w:br/>
      </w:r>
      <w:r>
        <w:t xml:space="preserve">Почти всЪ жители православные; старо- </w:t>
      </w:r>
      <w:r>
        <w:br/>
      </w:r>
      <w:r>
        <w:t xml:space="preserve">обрядцевъ немного; церкв. правосл. 953; </w:t>
      </w:r>
      <w:r>
        <w:br/>
      </w:r>
      <w:r>
        <w:t xml:space="preserve">монаст. 26; римско-катол. костелъ, лютеран. </w:t>
      </w:r>
      <w:r>
        <w:br/>
      </w:r>
      <w:r>
        <w:t xml:space="preserve">кирка, еврейск. молитв. домъ.</w:t>
      </w:r>
    </w:p>
    <w:p>
      <w:pPr>
        <w:pStyle w:val="Normal"/>
      </w:pPr>
      <w:r>
        <w:t xml:space="preserve">Пути сообщен1я. Наибольшее зна- </w:t>
      </w:r>
      <w:r>
        <w:br/>
      </w:r>
      <w:r>
        <w:t xml:space="preserve">чене имЗетъ въ настоящее время ж. д. </w:t>
      </w:r>
      <w:r>
        <w:br/>
      </w:r>
      <w:r>
        <w:t xml:space="preserve">путь изъ Москвы черезъ Ярославль, Во- </w:t>
      </w:r>
      <w:r>
        <w:br/>
      </w:r>
      <w:r>
        <w:t xml:space="preserve">логду на Архангельскъ, замфнившИй собою </w:t>
      </w:r>
      <w:r>
        <w:br/>
      </w:r>
      <w:r>
        <w:t xml:space="preserve">старинный трактъ на Архангельскъ не толь- </w:t>
      </w:r>
      <w:r>
        <w:br/>
      </w:r>
      <w:r>
        <w:t xml:space="preserve">ко изъ Москвы, но кружнымъ желЪфзнодор. </w:t>
      </w:r>
      <w:r>
        <w:br/>
      </w:r>
      <w:r>
        <w:t xml:space="preserve">путемъ черезь Рыбинскь изъ Спб.; путь </w:t>
      </w:r>
      <w:r>
        <w:br/>
      </w:r>
      <w:r>
        <w:t xml:space="preserve">этоть отнялъь большую часть грузовъ у </w:t>
      </w:r>
      <w:r>
        <w:br/>
      </w:r>
      <w:r>
        <w:t xml:space="preserve">Съв. Двины. ЗатЪмъ слЪдуеть только что </w:t>
      </w:r>
      <w:r>
        <w:br/>
      </w:r>
      <w:r>
        <w:t xml:space="preserve">отстроенная лишя ж. д. Пермь- Вятка - Кот- </w:t>
      </w:r>
      <w:r>
        <w:br/>
      </w:r>
      <w:r>
        <w:t xml:space="preserve">ласъ при впаден!и Вычегды въ СЪв. Двину. </w:t>
      </w:r>
      <w:r>
        <w:br/>
      </w:r>
      <w:r>
        <w:t xml:space="preserve">Путь этоть имЪеть въ виду привлечеше </w:t>
      </w:r>
      <w:r>
        <w:br/>
      </w:r>
      <w:r>
        <w:t xml:space="preserve">сибирскихь и камскихъ грузовъ кь Ар- </w:t>
      </w:r>
      <w:r>
        <w:br/>
      </w:r>
      <w:r>
        <w:t xml:space="preserve">хангельску и несомн$нно долженъ внести </w:t>
      </w:r>
      <w:r>
        <w:br/>
      </w:r>
      <w:r>
        <w:t xml:space="preserve">значительное оживлене въ центральныя ча- </w:t>
      </w:r>
      <w:r>
        <w:br/>
      </w:r>
      <w:r>
        <w:t xml:space="preserve">сти В. губ. Почтовыхъ трактовъ въ В. губ. </w:t>
      </w:r>
      <w:r>
        <w:br/>
      </w:r>
      <w:r>
        <w:t xml:space="preserve">только три: изъ Вологды на Вельскъ и </w:t>
      </w:r>
      <w:r>
        <w:br/>
      </w:r>
      <w:r>
        <w:t xml:space="preserve">Шенкурскъ, изъ Вологды Сухоной и Вы- </w:t>
      </w:r>
      <w:r>
        <w:br/>
      </w:r>
      <w:r>
        <w:t xml:space="preserve">чегдой до Усть-Сысольска и изъ Устюга </w:t>
      </w:r>
      <w:r>
        <w:br/>
      </w:r>
      <w:r>
        <w:t xml:space="preserve">на Никольскь и Вятку. Весь востокь и </w:t>
      </w:r>
      <w:r>
        <w:br/>
      </w:r>
      <w:r>
        <w:t xml:space="preserve">внутренность губ. обходятся частью зем- </w:t>
      </w:r>
      <w:r>
        <w:br/>
      </w:r>
      <w:r>
        <w:t xml:space="preserve">скими трактами. Длина всЪфхъ сколько </w:t>
      </w:r>
      <w:r>
        <w:br/>
      </w:r>
      <w:r>
        <w:t xml:space="preserve">нибудь благоустроенныхъ трактовъ почто- </w:t>
      </w:r>
      <w:r>
        <w:br/>
      </w:r>
      <w:r>
        <w:t xml:space="preserve">выхъ и земскихь опредЪляется въ 4 т. в,, </w:t>
      </w:r>
      <w:r>
        <w:br/>
      </w:r>
      <w:r>
        <w:t xml:space="preserve">что при длинЪ одного только тракта въ </w:t>
      </w:r>
      <w:r>
        <w:br/>
      </w:r>
      <w:r>
        <w:t xml:space="preserve">2т. в, проходящаго черезъ всю губ., яв- </w:t>
      </w:r>
      <w:r>
        <w:br/>
      </w:r>
      <w:r>
        <w:t xml:space="preserve">ляеть печальную картину. Понятно, что </w:t>
      </w:r>
      <w:r>
        <w:br/>
      </w:r>
      <w:r>
        <w:t xml:space="preserve">рЪки получають какъ лЪтомъ, такъ и зи- </w:t>
      </w:r>
      <w:r>
        <w:br/>
      </w:r>
      <w:r>
        <w:t xml:space="preserve">мою значеше для многихъ частей губ. </w:t>
      </w:r>
      <w:r>
        <w:br/>
      </w:r>
      <w:r>
        <w:t xml:space="preserve">единственныхь возможныхь путей. Но и </w:t>
      </w:r>
      <w:r>
        <w:br/>
      </w:r>
      <w:r>
        <w:t xml:space="preserve">эти пути въ качеств лЪфеныхъ ръЪчекъ </w:t>
      </w:r>
      <w:r>
        <w:br/>
      </w:r>
      <w:r>
        <w:t xml:space="preserve">представляютъ чрезвычайныя затруднешя </w:t>
      </w:r>
      <w:r>
        <w:br/>
      </w:r>
      <w:r>
        <w:t xml:space="preserve">ВЪ „заломахьъ“ свалившагося и гнйощаго </w:t>
      </w:r>
      <w:r>
        <w:br/>
      </w:r>
      <w:r>
        <w:t xml:space="preserve">въ нихъь лЪсного матерала, А также въ </w:t>
      </w:r>
      <w:r>
        <w:br/>
      </w:r>
      <w:r>
        <w:t xml:space="preserve">песчаныхъ и каменистыхъ отмеляхъ. ЗдЪсь </w:t>
      </w:r>
      <w:r>
        <w:br/>
      </w:r>
      <w:r>
        <w:t xml:space="preserve">еще сохранилось въ полной неприкосно- </w:t>
      </w:r>
      <w:r>
        <w:br/>
      </w:r>
      <w:r>
        <w:t xml:space="preserve">венности значене „волоковъ“, черезъ ко- </w:t>
      </w:r>
      <w:r>
        <w:br/>
      </w:r>
      <w:r>
        <w:t xml:space="preserve">торые лодки перетаскиваются изъ\ одной </w:t>
      </w:r>
      <w:r>
        <w:br/>
      </w:r>
      <w:r>
        <w:t xml:space="preserve">рЪъчной системы въ другую.</w:t>
      </w:r>
    </w:p>
    <w:p>
      <w:pPr>
        <w:pStyle w:val="Normal"/>
      </w:pPr>
      <w:r>
        <w:t xml:space="preserve">Литература до 1861 см. Семеновъ, </w:t>
      </w:r>
      <w:r>
        <w:br/>
      </w:r>
      <w:r>
        <w:t xml:space="preserve">Геогр. Слов.; затьмъ Огородниковъ, Спис. </w:t>
      </w:r>
      <w:r>
        <w:br/>
      </w:r>
      <w:r>
        <w:t xml:space="preserve">насел. мъсть Волог. губ. (Сиб., 1866); Волог. </w:t>
      </w:r>
      <w:r>
        <w:br/>
      </w:r>
      <w:r>
        <w:t xml:space="preserve">сборникъ т. [-—\№; Степановск!й, Вологод. </w:t>
      </w:r>
      <w:r>
        <w:br/>
      </w:r>
      <w:r>
        <w:t xml:space="preserve">старина (1890); Барботъ де Марни, Пу- </w:t>
      </w:r>
      <w:r>
        <w:br/>
      </w:r>
      <w:r>
        <w:t xml:space="preserve">тешеств. на сЪв. Рос@и, Зап. Мин. Общ. </w:t>
      </w:r>
      <w:r>
        <w:br/>
      </w:r>
      <w:r>
        <w:t xml:space="preserve">т. Ш; Памятн. книжки Вологодек. губ.</w:t>
      </w:r>
    </w:p>
    <w:p>
      <w:pPr>
        <w:pStyle w:val="Normal"/>
      </w:pPr>
      <w:r>
        <w:t xml:space="preserve">Вологодекле (въ частности вилегод- </w:t>
      </w:r>
      <w:r>
        <w:br/>
      </w:r>
      <w:r>
        <w:t xml:space="preserve">ско) товары, лучший сортъ льна—сланца, </w:t>
      </w:r>
      <w:r>
        <w:br/>
      </w:r>
      <w:r>
        <w:t xml:space="preserve">съ р. Виляди (Вилети), Вологодской губ. </w:t>
      </w:r>
      <w:r>
        <w:br/>
      </w:r>
      <w:r>
        <w:t xml:space="preserve">На петербургскомъ рынкб: В. или русская </w:t>
      </w:r>
      <w:r>
        <w:br/>
      </w:r>
      <w:r>
        <w:t xml:space="preserve">канифоль—низпИй сортъ сосновой или ело- </w:t>
      </w:r>
      <w:r>
        <w:br/>
      </w:r>
      <w:r>
        <w:t xml:space="preserve">вой смолы; В. варъ—обыкновенный пекъ </w:t>
      </w:r>
      <w:r>
        <w:br/>
      </w:r>
      <w:r>
        <w:t xml:space="preserve">(см.); В. деготь—второй сорть берестянаго </w:t>
      </w:r>
      <w:r>
        <w:br/>
      </w:r>
      <w:r>
        <w:t xml:space="preserve">дегтя, употребляемый при выдфлкв невы-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сокихъ сортовъ кожи; В. смола—три сорта: </w:t>
      </w:r>
      <w:r>
        <w:br/>
      </w:r>
      <w:r>
        <w:t xml:space="preserve">паровая или казанная, употребляемая для </w:t>
      </w:r>
      <w:r>
        <w:br/>
      </w:r>
      <w:r>
        <w:t xml:space="preserve">осмолки рыбачьихъ снастей, судовыхъ ка- </w:t>
      </w:r>
      <w:r>
        <w:br/>
      </w:r>
      <w:r>
        <w:t xml:space="preserve">натовъ и проч.; икрянка и ботанная (мЪ- </w:t>
      </w:r>
      <w:r>
        <w:br/>
      </w:r>
      <w:r>
        <w:t xml:space="preserve">шанная съ водой).</w:t>
      </w:r>
    </w:p>
    <w:p>
      <w:pPr>
        <w:pStyle w:val="Normal"/>
      </w:pPr>
      <w:r>
        <w:t xml:space="preserve">Вологодений 18 ших. его велич. </w:t>
      </w:r>
      <w:r>
        <w:br/>
      </w:r>
      <w:r>
        <w:t xml:space="preserve">короля румынекаго полкъ, сформированъ </w:t>
      </w:r>
      <w:r>
        <w:br/>
      </w:r>
      <w:r>
        <w:t xml:space="preserve">1803. Знаки отличя: 1) Геормевское знамя </w:t>
      </w:r>
      <w:r>
        <w:br/>
      </w:r>
      <w:r>
        <w:t xml:space="preserve">„за взяте приступомъ Варшавы 25 и 26 авг. </w:t>
      </w:r>
      <w:r>
        <w:br/>
      </w:r>
      <w:r>
        <w:t xml:space="preserve">1831 и за Севастополь въ 1854 и 1855 гг.“; </w:t>
      </w:r>
      <w:r>
        <w:br/>
      </w:r>
      <w:r>
        <w:t xml:space="preserve">2) Геормевевя трубы „за отличе при Плевно </w:t>
      </w:r>
      <w:r>
        <w:br/>
      </w:r>
      <w:r>
        <w:t xml:space="preserve">и ФилиппополЪ въ 1877 и 1878 гг.“.</w:t>
      </w:r>
    </w:p>
    <w:p>
      <w:pPr>
        <w:pStyle w:val="Normal"/>
      </w:pPr>
      <w:r>
        <w:t xml:space="preserve">Вологодений уБздъь, самый насе- </w:t>
      </w:r>
      <w:r>
        <w:br/>
      </w:r>
      <w:r>
        <w:t xml:space="preserve">лен., наименьшй изъ уЪздовъ губ. того-же </w:t>
      </w:r>
      <w:r>
        <w:br/>
      </w:r>
      <w:r>
        <w:t xml:space="preserve">наименован!я. Площадь 5306,5 кв. в. По </w:t>
      </w:r>
      <w:r>
        <w:br/>
      </w:r>
      <w:r>
        <w:t xml:space="preserve">переписи 1897 населен. 171,995 (81;453 м., </w:t>
      </w:r>
      <w:r>
        <w:br/>
      </w:r>
      <w:r>
        <w:t xml:space="preserve">90,542 ж.), въ томъ числ городск. 24,753. </w:t>
      </w:r>
      <w:r>
        <w:br/>
      </w:r>
      <w:r>
        <w:t xml:space="preserve">На кв. версту 324 чел. Поверхн. ровная, </w:t>
      </w:r>
      <w:r>
        <w:br/>
      </w:r>
      <w:r>
        <w:t xml:space="preserve">низмен., болотист.; почва глинист., песчан., </w:t>
      </w:r>
      <w:r>
        <w:br/>
      </w:r>
      <w:r>
        <w:t xml:space="preserve">мЪстами чернозем., кое-гдЪ иловат., вообще </w:t>
      </w:r>
      <w:r>
        <w:br/>
      </w:r>
      <w:r>
        <w:t xml:space="preserve">удобн. для хлЪбопашества, главнаго занят!я </w:t>
      </w:r>
      <w:r>
        <w:br/>
      </w:r>
      <w:r>
        <w:t xml:space="preserve">жител. Орошается рр. Сухоной, Вологдой, </w:t>
      </w:r>
      <w:r>
        <w:br/>
      </w:r>
      <w:r>
        <w:t xml:space="preserve">Золотухой и др. рьчк. Большое оз. Кубен- </w:t>
      </w:r>
      <w:r>
        <w:br/>
      </w:r>
      <w:r>
        <w:t xml:space="preserve">ское. Крестьянамъ принадлежить болзе </w:t>
      </w:r>
      <w:r>
        <w:br/>
      </w:r>
      <w:r>
        <w:t xml:space="preserve">полов. всей земли (51,70/0). Распредълеше </w:t>
      </w:r>
      <w:r>
        <w:br/>
      </w:r>
      <w:r>
        <w:t xml:space="preserve">по угодьямъ и роду владЪя слЪдующее: </w:t>
      </w:r>
      <w:r>
        <w:br/>
      </w:r>
      <w:r>
        <w:t xml:space="preserve">пахотной 106,930 дес., сЪнокосн., пастбищ. </w:t>
      </w:r>
      <w:r>
        <w:br/>
      </w:r>
      <w:r>
        <w:t xml:space="preserve">и др. удобн. 133,025 дес., лЪен. 226,451 дес., </w:t>
      </w:r>
      <w:r>
        <w:br/>
      </w:r>
      <w:r>
        <w:t xml:space="preserve">неудобн. 29,450 дес. Крестьянск. надфльн. </w:t>
      </w:r>
      <w:r>
        <w:br/>
      </w:r>
      <w:r>
        <w:t xml:space="preserve">282,318 дес., казен. и удЪльн. 66,917 д., цер- </w:t>
      </w:r>
      <w:r>
        <w:br/>
      </w:r>
      <w:r>
        <w:t xml:space="preserve">ков. монаст. 13,310 дес., городек. 2210 дес., </w:t>
      </w:r>
      <w:r>
        <w:br/>
      </w:r>
      <w:r>
        <w:t xml:space="preserve">частновладфльч. 181,101 дес., изъ коихъ </w:t>
      </w:r>
      <w:r>
        <w:br/>
      </w:r>
      <w:r>
        <w:t xml:space="preserve">дворянск. 28,300. СЪють главн. обр: рожь, </w:t>
      </w:r>
      <w:r>
        <w:br/>
      </w:r>
      <w:r>
        <w:t xml:space="preserve">овесъ, ячмень, яров. пшеницу. Урожаи </w:t>
      </w:r>
      <w:r>
        <w:br/>
      </w:r>
      <w:r>
        <w:t xml:space="preserve">для ржи самъ 6,2, пшеницы 4,9, ячменя 4, </w:t>
      </w:r>
      <w:r>
        <w:br/>
      </w:r>
      <w:r>
        <w:t xml:space="preserve">овса самъ 3. Въ 1898 былъ неурожай, </w:t>
      </w:r>
      <w:r>
        <w:br/>
      </w:r>
      <w:r>
        <w:t xml:space="preserve">всего снято 296,165 чтв., картоф. 15,400 чтв. </w:t>
      </w:r>
      <w:r>
        <w:br/>
      </w:r>
      <w:r>
        <w:t xml:space="preserve">Значит. посфвы льна. Въ отхожйе промы- </w:t>
      </w:r>
      <w:r>
        <w:br/>
      </w:r>
      <w:r>
        <w:t xml:space="preserve">слы идуть въ друйя губ. на землян. (4000 </w:t>
      </w:r>
      <w:r>
        <w:br/>
      </w:r>
      <w:r>
        <w:t xml:space="preserve">чел.), плотничн. (1000 чел.), камнетесн. (400 </w:t>
      </w:r>
      <w:r>
        <w:br/>
      </w:r>
      <w:r>
        <w:t xml:space="preserve">чел.) работы. Изъ кустарныхъ наибольш. </w:t>
      </w:r>
      <w:r>
        <w:br/>
      </w:r>
      <w:r>
        <w:t xml:space="preserve">извфстностью пользуется плетенйе кружевъ, </w:t>
      </w:r>
      <w:r>
        <w:br/>
      </w:r>
      <w:r>
        <w:t xml:space="preserve">кот. занимается 2000 женщ., выраб. по 25 </w:t>
      </w:r>
      <w:r>
        <w:br/>
      </w:r>
      <w:r>
        <w:t xml:space="preserve">р. на каждую; выдЪлка сапогъ, деревян. </w:t>
      </w:r>
      <w:r>
        <w:br/>
      </w:r>
      <w:r>
        <w:t xml:space="preserve">издъи, валяльный промыселъ. Фабр. и </w:t>
      </w:r>
      <w:r>
        <w:br/>
      </w:r>
      <w:r>
        <w:t xml:space="preserve">завод. 91 съ 501 рабоч, производство до </w:t>
      </w:r>
      <w:r>
        <w:br/>
      </w:r>
      <w:r>
        <w:t xml:space="preserve">650,000 р. Наиболве крупн.: маслодЪла- </w:t>
      </w:r>
      <w:r>
        <w:br/>
      </w:r>
      <w:r>
        <w:t xml:space="preserve">тельные и лЪсопильн. Браковъ въ 1898 </w:t>
      </w:r>
      <w:r>
        <w:br/>
      </w:r>
      <w:r>
        <w:t xml:space="preserve">заключ. 1134, родил. 5960 (3069 м., 2891 д.), </w:t>
      </w:r>
      <w:r>
        <w:br/>
      </w:r>
      <w:r>
        <w:t xml:space="preserve">умерло 5458 (2772 м., 2686 ж.), естеств. при- </w:t>
      </w:r>
      <w:r>
        <w:br/>
      </w:r>
      <w:r>
        <w:t xml:space="preserve">ростъ 502. Богадзл. 3. с </w:t>
      </w:r>
      <w:r>
        <w:br/>
      </w:r>
      <w:r>
        <w:t xml:space="preserve">_ „Вологодекля Губернемя 6%- </w:t>
      </w:r>
      <w:r>
        <w:br/>
      </w:r>
      <w:r>
        <w:t xml:space="preserve">домости* изд. съ 1838, еженедзльно. Ука- </w:t>
      </w:r>
      <w:r>
        <w:br/>
      </w:r>
      <w:r>
        <w:t xml:space="preserve">затель статей въ нихъ см. И. Степанов- </w:t>
      </w:r>
      <w:r>
        <w:br/>
      </w:r>
      <w:r>
        <w:t xml:space="preserve">скаго: „В. Г. В. въ перодъ 50-лЪтняго ихъ </w:t>
      </w:r>
      <w:r>
        <w:br/>
      </w:r>
      <w:r>
        <w:t xml:space="preserve">существ.“ (Вол., 1888); указатель истор. и </w:t>
      </w:r>
      <w:r>
        <w:br/>
      </w:r>
      <w:r>
        <w:t xml:space="preserve">археолог. статей въ книгЪ его-же: „Волог. </w:t>
      </w:r>
      <w:r>
        <w:br/>
      </w:r>
      <w:r>
        <w:t xml:space="preserve">Старина“ (1890).</w:t>
      </w:r>
    </w:p>
    <w:p>
      <w:pPr>
        <w:pStyle w:val="Normal"/>
      </w:pPr>
      <w:r>
        <w:t xml:space="preserve">..Вологоде. Епармал. ВЪдом.“ </w:t>
      </w:r>
      <w:r>
        <w:br/>
      </w:r>
      <w:r>
        <w:t xml:space="preserve">Издаются 2 раза въ недЪлю, съ 1864. Ука- </w:t>
      </w:r>
      <w:r>
        <w:br/>
      </w:r>
      <w:r>
        <w:t xml:space="preserve">затель истор., археологич. статей въ нихъ </w:t>
      </w:r>
      <w:r>
        <w:br/>
      </w:r>
      <w:r>
        <w:t xml:space="preserve">пом щенъ въ книг И. Степановскаго: „Во- </w:t>
      </w:r>
      <w:r>
        <w:br/>
      </w:r>
      <w:r>
        <w:t xml:space="preserve">логодская Старина“ (Вол., 1890).</w:t>
      </w:r>
    </w:p>
    <w:p>
      <w:pPr>
        <w:pStyle w:val="Normal"/>
      </w:pPr>
      <w:r>
        <w:t xml:space="preserve">Володарь (ВладимШъ) Гл%6бо- </w:t>
      </w:r>
      <w:r>
        <w:br/>
      </w:r>
      <w:r>
        <w:t xml:space="preserve">вич, сынъ ГлЪба Всеславича, кн. минсюй, </w:t>
      </w:r>
      <w:r>
        <w:br/>
      </w:r>
      <w:r>
        <w:t xml:space="preserve">1159 принималъ участе въ походЪ своихъ </w:t>
      </w:r>
      <w:r>
        <w:br/>
      </w:r>
      <w:r>
        <w:t xml:space="preserve">братьевь на Ротволода Борисовича къ </w:t>
      </w:r>
      <w:r>
        <w:br/>
      </w:r>
      <w:r>
        <w:t xml:space="preserve">Друцку. Когда Рогволодъ занялъ Полоцкъ,</w:t>
      </w:r>
    </w:p>
    <w:p>
      <w:pPr>
        <w:pStyle w:val="Normal"/>
      </w:pPr>
      <w:r>
        <w:t xml:space="preserve">Вологодовмй полкъ — Володиоллвъ.</w:t>
      </w:r>
    </w:p>
    <w:p>
      <w:pPr>
        <w:pStyle w:val="Normal"/>
      </w:pPr>
      <w:r>
        <w:t xml:space="preserve">В. бБжалъ на литовскую границу. ЗатЪмъ </w:t>
      </w:r>
      <w:r>
        <w:br/>
      </w:r>
      <w:r>
        <w:t xml:space="preserve">мы видимъ В. княжащимъ въ Городцъ, и </w:t>
      </w:r>
      <w:r>
        <w:br/>
      </w:r>
      <w:r>
        <w:t xml:space="preserve">1161 онъ разбилъ напавитаго на него Рог- </w:t>
      </w:r>
      <w:r>
        <w:br/>
      </w:r>
      <w:r>
        <w:t xml:space="preserve">волода. 1167 В. успзлъ захват. Полоцкъ, </w:t>
      </w:r>
      <w:r>
        <w:br/>
      </w:r>
      <w:r>
        <w:t xml:space="preserve">хотя не надолго.</w:t>
      </w:r>
    </w:p>
    <w:p>
      <w:pPr>
        <w:pStyle w:val="Normal"/>
      </w:pPr>
      <w:r>
        <w:t xml:space="preserve">Володарь (Владимфръ) Ростиела- </w:t>
      </w:r>
      <w:r>
        <w:br/>
      </w:r>
      <w:r>
        <w:t xml:space="preserve">вич, сынъ Ростислава Владим!ровича, </w:t>
      </w:r>
      <w:r>
        <w:br/>
      </w:r>
      <w:r>
        <w:t xml:space="preserve">братъ Василька, князь-изгой, 1081 вмБетЪ </w:t>
      </w:r>
      <w:r>
        <w:br/>
      </w:r>
      <w:r>
        <w:t xml:space="preserve">съ другимь изгоемъ Давидомъ Игореви- </w:t>
      </w:r>
      <w:r>
        <w:br/>
      </w:r>
      <w:r>
        <w:t xml:space="preserve">чемъ бЪжалъ въ Тмуторокань, откуда 1033 </w:t>
      </w:r>
      <w:r>
        <w:br/>
      </w:r>
      <w:r>
        <w:t xml:space="preserve">былъ прогнанъ Олегомъ Святославичемъ. </w:t>
      </w:r>
      <w:r>
        <w:br/>
      </w:r>
      <w:r>
        <w:t xml:space="preserve">Потомъ В. и Васильку даны были Чер- </w:t>
      </w:r>
      <w:r>
        <w:br/>
      </w:r>
      <w:r>
        <w:t xml:space="preserve">венсюе города Перемышль и Теребовль, </w:t>
      </w:r>
      <w:r>
        <w:br/>
      </w:r>
      <w:r>
        <w:t xml:space="preserve">которые были утверждены за ними на </w:t>
      </w:r>
      <w:r>
        <w:br/>
      </w:r>
      <w:r>
        <w:t xml:space="preserve">Любецкомъ съЪздЪ (1097). В. сидзлъ въ </w:t>
      </w:r>
      <w:r>
        <w:br/>
      </w:r>
      <w:r>
        <w:t xml:space="preserve">ПеремышлЪ. ПослЪ ослЪплен!я Василька </w:t>
      </w:r>
      <w:r>
        <w:br/>
      </w:r>
      <w:r>
        <w:t xml:space="preserve">В. освободилъ его изъ рукъ Дав. Игоревича </w:t>
      </w:r>
      <w:r>
        <w:br/>
      </w:r>
      <w:r>
        <w:t xml:space="preserve">и затЪмъ заставилъь Давида выдать на </w:t>
      </w:r>
      <w:r>
        <w:br/>
      </w:r>
      <w:r>
        <w:t xml:space="preserve">казнь совЪтниковъ, виновныхъ въ дЪль </w:t>
      </w:r>
      <w:r>
        <w:br/>
      </w:r>
      <w:r>
        <w:t xml:space="preserve">Василька. Но скоро Ростиславичамъ при- </w:t>
      </w:r>
      <w:r>
        <w:br/>
      </w:r>
      <w:r>
        <w:t xml:space="preserve">шлось соединиться съ Давидомъ противъ </w:t>
      </w:r>
      <w:r>
        <w:br/>
      </w:r>
      <w:r>
        <w:t xml:space="preserve">вел. кн. Святополка, который покушался </w:t>
      </w:r>
      <w:r>
        <w:br/>
      </w:r>
      <w:r>
        <w:t xml:space="preserve">на ихъ волости. При помощи половцевъ </w:t>
      </w:r>
      <w:r>
        <w:br/>
      </w:r>
      <w:r>
        <w:t xml:space="preserve">имъ удалось нанести войскамъ Святополка </w:t>
      </w:r>
      <w:r>
        <w:br/>
      </w:r>
      <w:r>
        <w:t xml:space="preserve">полное поражене. 1100 князья рёшили </w:t>
      </w:r>
      <w:r>
        <w:br/>
      </w:r>
      <w:r>
        <w:t xml:space="preserve">было отнять у Василька волость, но Рости- </w:t>
      </w:r>
      <w:r>
        <w:br/>
      </w:r>
      <w:r>
        <w:t xml:space="preserve">славичи сумЪли отстоять свое достоян1е. </w:t>
      </w:r>
      <w:r>
        <w:br/>
      </w:r>
      <w:r>
        <w:t xml:space="preserve">ДалЪе въ лЪтописи упоминается на про- </w:t>
      </w:r>
      <w:r>
        <w:br/>
      </w:r>
      <w:r>
        <w:t xml:space="preserve">тяженшми 20 слишкомъ лЪть нЪеколько по- </w:t>
      </w:r>
      <w:r>
        <w:br/>
      </w:r>
      <w:r>
        <w:t xml:space="preserve">ходовъ В. 1122 его взяли обманомъ въ </w:t>
      </w:r>
      <w:r>
        <w:br/>
      </w:r>
      <w:r>
        <w:t xml:space="preserve">плЪнъ поляки, но Василько его выкупилЪъ. </w:t>
      </w:r>
      <w:r>
        <w:br/>
      </w:r>
      <w:r>
        <w:t xml:space="preserve">Ум. В. въ одномъ году съ братомъ (1124).</w:t>
      </w:r>
    </w:p>
    <w:p>
      <w:pPr>
        <w:pStyle w:val="Normal"/>
      </w:pPr>
      <w:r>
        <w:t xml:space="preserve">Володим!ровъ, Владим1ръ Ми- </w:t>
      </w:r>
      <w:r>
        <w:br/>
      </w:r>
      <w:r>
        <w:t xml:space="preserve">хайловичъ, ген.-лейт., заслуженный проф. </w:t>
      </w:r>
      <w:r>
        <w:br/>
      </w:r>
      <w:r>
        <w:t xml:space="preserve">александровской военно-юридическ. акад.; </w:t>
      </w:r>
      <w:r>
        <w:br/>
      </w:r>
      <w:r>
        <w:t xml:space="preserve">окончилъ куреъ въ унив. св. Владимфа и </w:t>
      </w:r>
      <w:r>
        <w:br/>
      </w:r>
      <w:r>
        <w:t xml:space="preserve">въ военно-юридич. акад.; 1870 назначенъ </w:t>
      </w:r>
      <w:r>
        <w:br/>
      </w:r>
      <w:r>
        <w:t xml:space="preserve">штатнымъ преподавателемъ, а 1878 — про- </w:t>
      </w:r>
      <w:r>
        <w:br/>
      </w:r>
      <w:r>
        <w:t xml:space="preserve">фессоромъ той же академ по каведрЪ воен- </w:t>
      </w:r>
      <w:r>
        <w:br/>
      </w:r>
      <w:r>
        <w:t xml:space="preserve">но-уголовнаго судопроизводства и занималъ </w:t>
      </w:r>
      <w:r>
        <w:br/>
      </w:r>
      <w:r>
        <w:t xml:space="preserve">эту каведру до 1899. Съ 1879 по 1893 со- </w:t>
      </w:r>
      <w:r>
        <w:br/>
      </w:r>
      <w:r>
        <w:t xml:space="preserve">стоялъ редактор. „Журнала гражд. и угол. </w:t>
      </w:r>
      <w:r>
        <w:br/>
      </w:r>
      <w:r>
        <w:t xml:space="preserve">права“, издав. юридич. общ. при Сиб. унив. </w:t>
      </w:r>
      <w:r>
        <w:br/>
      </w:r>
      <w:r>
        <w:t xml:space="preserve">Его труды: „Конснектный курсъ военно- </w:t>
      </w:r>
      <w:r>
        <w:br/>
      </w:r>
      <w:r>
        <w:t xml:space="preserve">уголовнато судоустр, и судопроизв.“ (Сиб., </w:t>
      </w:r>
      <w:r>
        <w:br/>
      </w:r>
      <w:r>
        <w:t xml:space="preserve">1893), „Руководство къ изученйо военно- </w:t>
      </w:r>
      <w:r>
        <w:br/>
      </w:r>
      <w:r>
        <w:t xml:space="preserve">судебн. устава: обиия положешя и подсуд- </w:t>
      </w:r>
      <w:r>
        <w:br/>
      </w:r>
      <w:r>
        <w:t xml:space="preserve">ность“ (1896), а также рядъ статей въ „Жур- </w:t>
      </w:r>
      <w:r>
        <w:br/>
      </w:r>
      <w:r>
        <w:t xml:space="preserve">налЪ гражд. и угол. права“, въ томъ числЪ: </w:t>
      </w:r>
      <w:r>
        <w:br/>
      </w:r>
      <w:r>
        <w:t xml:space="preserve">„Объ отм8нЪ приговоровъ, вошедит. въ за- </w:t>
      </w:r>
      <w:r>
        <w:br/>
      </w:r>
      <w:r>
        <w:t xml:space="preserve">конную силу“ (1878, № 3), „Въ защиту су- </w:t>
      </w:r>
      <w:r>
        <w:br/>
      </w:r>
      <w:r>
        <w:t xml:space="preserve">дебныхь уставовъ“ (1879, № 5), „Судебн. </w:t>
      </w:r>
      <w:r>
        <w:br/>
      </w:r>
      <w:r>
        <w:t xml:space="preserve">уставы и заключеше оберъ-прокур. по дЪ- </w:t>
      </w:r>
      <w:r>
        <w:br/>
      </w:r>
      <w:r>
        <w:t xml:space="preserve">ламъ Мельницкихъ и Свиридова“ (1884, №5), </w:t>
      </w:r>
      <w:r>
        <w:br/>
      </w:r>
      <w:r>
        <w:t xml:space="preserve">„Кистяковскйй и его ученые труды“ (1865, </w:t>
      </w:r>
      <w:r>
        <w:br/>
      </w:r>
      <w:r>
        <w:t xml:space="preserve">№ 5), „Положеше судовъ и судей за 25 п.“ </w:t>
      </w:r>
      <w:r>
        <w:br/>
      </w:r>
      <w:r>
        <w:t xml:space="preserve">(1889, №9) и въ „Юридич. ВЪстн.“— „0 вя- </w:t>
      </w:r>
      <w:r>
        <w:br/>
      </w:r>
      <w:r>
        <w:t xml:space="preserve">ши сознашя подсудимаго на подсудность </w:t>
      </w:r>
      <w:r>
        <w:br/>
      </w:r>
      <w:r>
        <w:t xml:space="preserve">преступлешя“ (1880, № 2).</w:t>
      </w:r>
    </w:p>
    <w:p>
      <w:pPr>
        <w:pStyle w:val="Normal"/>
      </w:pPr>
      <w:r>
        <w:t xml:space="preserve">Володиеславль, галицый бояринъ, </w:t>
      </w:r>
      <w:r>
        <w:br/>
      </w:r>
      <w:r>
        <w:t xml:space="preserve">лЪтопись называетъ его „Кормиличичемъ“, </w:t>
      </w:r>
      <w:r>
        <w:br/>
      </w:r>
      <w:r>
        <w:t xml:space="preserve">т. е. сыномъ княжескаго кормильца (вос- </w:t>
      </w:r>
      <w:r>
        <w:br/>
      </w:r>
      <w:r>
        <w:t xml:space="preserve">питателя). Онъ выступаеть на сцену еще </w:t>
      </w:r>
      <w:r>
        <w:br/>
      </w:r>
      <w:r>
        <w:t xml:space="preserve">въ княжене Романа, который изгналъ его </w:t>
      </w:r>
      <w:r>
        <w:br/>
      </w:r>
      <w:r>
        <w:t xml:space="preserve">за невзрность. ПослЪ смерти Романа В </w:t>
      </w:r>
      <w:r>
        <w:br/>
      </w:r>
      <w:r>
        <w:t xml:space="preserve">вернулся въ Галичъ и сталъ вести интригу </w:t>
      </w:r>
      <w:r>
        <w:br/>
      </w:r>
      <w:r>
        <w:t xml:space="preserve">въ пользу сфверскихъ князей Игоревичей, </w:t>
      </w:r>
      <w:r>
        <w:br/>
      </w:r>
      <w:r>
        <w:t xml:space="preserve">которыхъ бояре и пригласили въ Галицкую</w:t>
      </w:r>
    </w:p>
    <w:p>
      <w:pPr>
        <w:pStyle w:val="Normal"/>
      </w:pPr>
      <w:r>
        <w:t xml:space="preserve">ВолодушкА — Волоклюй.</w:t>
      </w:r>
    </w:p>
    <w:p>
      <w:pPr>
        <w:pStyle w:val="Normal"/>
      </w:pPr>
      <w:r>
        <w:t xml:space="preserve">землю. Когда Игоревичи стали прить </w:t>
      </w:r>
      <w:r>
        <w:br/>
      </w:r>
      <w:r>
        <w:t xml:space="preserve">снять бояръ, В., въ числВ другихъ, 0%- </w:t>
      </w:r>
      <w:r>
        <w:br/>
      </w:r>
      <w:r>
        <w:t xml:space="preserve">жалъ въ ВенгрИо и сталъ просить короля </w:t>
      </w:r>
      <w:r>
        <w:br/>
      </w:r>
      <w:r>
        <w:t xml:space="preserve">посадить въ ГаличЪ жившаго въ Венгр!и </w:t>
      </w:r>
      <w:r>
        <w:br/>
      </w:r>
      <w:r>
        <w:t xml:space="preserve">Дашила Романовича. В. успЪълъ въ этомъ </w:t>
      </w:r>
      <w:r>
        <w:br/>
      </w:r>
      <w:r>
        <w:t xml:space="preserve">и, видимо, сталъ играть главную роль въ </w:t>
      </w:r>
      <w:r>
        <w:br/>
      </w:r>
      <w:r>
        <w:t xml:space="preserve">управлени, но онъ столкнулся съ матерью </w:t>
      </w:r>
      <w:r>
        <w:br/>
      </w:r>
      <w:r>
        <w:t xml:space="preserve">Дашила, которая должна была удалиться </w:t>
      </w:r>
      <w:r>
        <w:br/>
      </w:r>
      <w:r>
        <w:t xml:space="preserve">въ Венгрию и здЪсь возстановила противъ </w:t>
      </w:r>
      <w:r>
        <w:br/>
      </w:r>
      <w:r>
        <w:t xml:space="preserve">В. короля, приказавшаго схватить его и </w:t>
      </w:r>
      <w:r>
        <w:br/>
      </w:r>
      <w:r>
        <w:t xml:space="preserve">привести въ Венгршо. Однако В. усплъ </w:t>
      </w:r>
      <w:r>
        <w:br/>
      </w:r>
      <w:r>
        <w:t xml:space="preserve">войти въ милость къ королю и поднять его </w:t>
      </w:r>
      <w:r>
        <w:br/>
      </w:r>
      <w:r>
        <w:t xml:space="preserve">на Галичъ. Король послалъ В. впередъ, </w:t>
      </w:r>
      <w:r>
        <w:br/>
      </w:r>
      <w:r>
        <w:t xml:space="preserve">а самъ пошелъ за нимъ, но по дорогЪ, </w:t>
      </w:r>
      <w:r>
        <w:br/>
      </w:r>
      <w:r>
        <w:t xml:space="preserve">получивъ извъеше о возмущеши въ Венг- </w:t>
      </w:r>
      <w:r>
        <w:br/>
      </w:r>
      <w:r>
        <w:t xml:space="preserve">ри, вернулся. В. воспользовался смутой </w:t>
      </w:r>
      <w:r>
        <w:br/>
      </w:r>
      <w:r>
        <w:t xml:space="preserve">и самъ вовняжился въ Галич. Его кня- </w:t>
      </w:r>
      <w:r>
        <w:br/>
      </w:r>
      <w:r>
        <w:t xml:space="preserve">жене было недолговременно, т. к. польсый </w:t>
      </w:r>
      <w:r>
        <w:br/>
      </w:r>
      <w:r>
        <w:t xml:space="preserve">князь, Лешко БЪлый, предложилъ венгер- </w:t>
      </w:r>
      <w:r>
        <w:br/>
      </w:r>
      <w:r>
        <w:t xml:space="preserve">скому королю женить сына на дочери его, </w:t>
      </w:r>
      <w:r>
        <w:br/>
      </w:r>
      <w:r>
        <w:t xml:space="preserve">Лешка, и посадить этого сына въ ГаличЪ. </w:t>
      </w:r>
      <w:r>
        <w:br/>
      </w:r>
      <w:r>
        <w:t xml:space="preserve">В. быль схваченъ и снова отосланъ въ </w:t>
      </w:r>
      <w:r>
        <w:br/>
      </w:r>
      <w:r>
        <w:t xml:space="preserve">Венгрио, гдЪ и умеръ.</w:t>
      </w:r>
    </w:p>
    <w:p>
      <w:pPr>
        <w:pStyle w:val="Normal"/>
      </w:pPr>
      <w:r>
        <w:t xml:space="preserve">Володушка (Вареигаш Г.), родъ </w:t>
      </w:r>
      <w:r>
        <w:br/>
      </w:r>
      <w:r>
        <w:t xml:space="preserve">раст. изъ сем. зонтичныхъ; многочислен- </w:t>
      </w:r>
      <w:r>
        <w:br/>
      </w:r>
      <w:r>
        <w:t xml:space="preserve">ные травянистые виды, напр. В. гота! </w:t>
      </w:r>
      <w:r>
        <w:br/>
      </w:r>
      <w:r>
        <w:t xml:space="preserve">1оНиш Г. (ласкавцы), В. аатент 5ей. </w:t>
      </w:r>
      <w:r>
        <w:br/>
      </w:r>
      <w:r>
        <w:t xml:space="preserve">(аминекъ) и др. являются обыкновенными </w:t>
      </w:r>
      <w:r>
        <w:br/>
      </w:r>
      <w:r>
        <w:t xml:space="preserve">сорными травами. В. гайсовит Г. — ку- </w:t>
      </w:r>
      <w:r>
        <w:br/>
      </w:r>
      <w:r>
        <w:t xml:space="preserve">старникъ съ вЪчно зелеными листьями, </w:t>
      </w:r>
      <w:r>
        <w:br/>
      </w:r>
      <w:r>
        <w:t xml:space="preserve">родомъ изъ южн. Франщи, разводится въ </w:t>
      </w:r>
      <w:r>
        <w:br/>
      </w:r>
      <w:r>
        <w:t xml:space="preserve">Крыму.</w:t>
      </w:r>
    </w:p>
    <w:p>
      <w:pPr>
        <w:pStyle w:val="Normal"/>
      </w:pPr>
      <w:r>
        <w:t xml:space="preserve">Володша Стропловичъь, псков- </w:t>
      </w:r>
      <w:r>
        <w:br/>
      </w:r>
      <w:r>
        <w:t xml:space="preserve">сю посадникъ, извъстный своей борьбой </w:t>
      </w:r>
      <w:r>
        <w:br/>
      </w:r>
      <w:r>
        <w:t xml:space="preserve">съ ньмцами, особенно походомъ къ Мед- </w:t>
      </w:r>
      <w:r>
        <w:br/>
      </w:r>
      <w:r>
        <w:t xml:space="preserve">въжьей ГоловЪ 1343.</w:t>
      </w:r>
    </w:p>
    <w:p>
      <w:pPr>
        <w:pStyle w:val="Normal"/>
      </w:pPr>
      <w:r>
        <w:t xml:space="preserve">Володькова-дбвицща, село Черни- </w:t>
      </w:r>
      <w:r>
        <w:br/>
      </w:r>
      <w:r>
        <w:t xml:space="preserve">товск. губ., НЪжинск. у., въ 14 в. къ ю.-8. </w:t>
      </w:r>
      <w:r>
        <w:br/>
      </w:r>
      <w:r>
        <w:t xml:space="preserve">отъ г. Нъжина, на р. Новомъ ПотокЪ; жит. </w:t>
      </w:r>
      <w:r>
        <w:br/>
      </w:r>
      <w:r>
        <w:t xml:space="preserve">болЪе 6 тыс.; 3 церкви, училище; значит. </w:t>
      </w:r>
      <w:r>
        <w:br/>
      </w:r>
      <w:r>
        <w:t xml:space="preserve">садоводство и пчеловодство.</w:t>
      </w:r>
    </w:p>
    <w:p>
      <w:pPr>
        <w:pStyle w:val="Normal"/>
      </w:pPr>
      <w:r>
        <w:t xml:space="preserve">Воложншль, мЪетечко Виленской губ., </w:t>
      </w:r>
      <w:r>
        <w:br/>
      </w:r>
      <w:r>
        <w:t xml:space="preserve">Ошмянск. у., вер. въ 50 къ ю--в. отъ у. гор., </w:t>
      </w:r>
      <w:r>
        <w:br/>
      </w:r>
      <w:r>
        <w:t xml:space="preserve">при р. ВоложинкЪ. Жител. около 31 тыс.; </w:t>
      </w:r>
      <w:r>
        <w:br/>
      </w:r>
      <w:r>
        <w:t xml:space="preserve">церк. правосл. и катол., синагога. 2 бога- </w:t>
      </w:r>
      <w:r>
        <w:br/>
      </w:r>
      <w:r>
        <w:t xml:space="preserve">дъльни, 2 школы; больш. постоян. базаръ; </w:t>
      </w:r>
      <w:r>
        <w:br/>
      </w:r>
      <w:r>
        <w:t xml:space="preserve">4 ярмарки; суконн. фабр. Земля мЪстечка </w:t>
      </w:r>
      <w:r>
        <w:br/>
      </w:r>
      <w:r>
        <w:t xml:space="preserve">принадл. гр. Тышкевичу.</w:t>
      </w:r>
    </w:p>
    <w:p>
      <w:pPr>
        <w:pStyle w:val="Normal"/>
      </w:pPr>
      <w:r>
        <w:t xml:space="preserve">Воложка, боковые рукава и протоки </w:t>
      </w:r>
      <w:r>
        <w:br/>
      </w:r>
      <w:r>
        <w:t xml:space="preserve">р. Волги, частью обращенные уже лЪтомъ </w:t>
      </w:r>
      <w:r>
        <w:br/>
      </w:r>
      <w:r>
        <w:t xml:space="preserve">въ меженнее время въ болЪе или менъе </w:t>
      </w:r>
      <w:r>
        <w:br/>
      </w:r>
      <w:r>
        <w:t xml:space="preserve">замкнутыя старицы. Этотъ терминъ рас- </w:t>
      </w:r>
      <w:r>
        <w:br/>
      </w:r>
      <w:r>
        <w:t xml:space="preserve">пространилея отсюда для подобныхъ же </w:t>
      </w:r>
      <w:r>
        <w:br/>
      </w:r>
      <w:r>
        <w:t xml:space="preserve">образовашй не только по ея притокамъ, но </w:t>
      </w:r>
      <w:r>
        <w:br/>
      </w:r>
      <w:r>
        <w:t xml:space="preserve">съ Волги и по рЪкамъ другихъ прилегаю- </w:t>
      </w:r>
      <w:r>
        <w:br/>
      </w:r>
      <w:r>
        <w:t xml:space="preserve">щихъ бассейновъ.</w:t>
      </w:r>
    </w:p>
    <w:p>
      <w:pPr>
        <w:pStyle w:val="Normal"/>
      </w:pPr>
      <w:r>
        <w:t xml:space="preserve">Волока, 1) земельная мЪра поверх- </w:t>
      </w:r>
      <w:r>
        <w:br/>
      </w:r>
      <w:r>
        <w:t xml:space="preserve">ности, то же, что уволока (см.); 2) приспо- </w:t>
      </w:r>
      <w:r>
        <w:br/>
      </w:r>
      <w:r>
        <w:t xml:space="preserve">соблеше для передвижен!я тяжестей, тоже, </w:t>
      </w:r>
      <w:r>
        <w:br/>
      </w:r>
      <w:r>
        <w:t xml:space="preserve">что волокуша (ем.).</w:t>
      </w:r>
    </w:p>
    <w:p>
      <w:pPr>
        <w:pStyle w:val="Normal"/>
      </w:pPr>
      <w:r>
        <w:t xml:space="preserve">Волокита (проволочка, промедлеше) </w:t>
      </w:r>
      <w:r>
        <w:br/>
      </w:r>
      <w:r>
        <w:t xml:space="preserve">издавна составляла язву нашего судо- </w:t>
      </w:r>
      <w:r>
        <w:br/>
      </w:r>
      <w:r>
        <w:t xml:space="preserve">производства, съ которой тщетно боролись </w:t>
      </w:r>
      <w:r>
        <w:br/>
      </w:r>
      <w:r>
        <w:t xml:space="preserve">московсве государи. ХУШ столЪт.—было </w:t>
      </w:r>
      <w:r>
        <w:br/>
      </w:r>
      <w:r>
        <w:t xml:space="preserve">зенитомь ея развимя. Отсутстые свода </w:t>
      </w:r>
      <w:r>
        <w:br/>
      </w:r>
      <w:r>
        <w:t xml:space="preserve">законовъ (послЪ устарзлаго уложен я царя </w:t>
      </w:r>
      <w:r>
        <w:br/>
      </w:r>
      <w:r>
        <w:t xml:space="preserve">Алексъья Михайловича накопилась колос- </w:t>
      </w:r>
      <w:r>
        <w:br/>
      </w:r>
      <w:r>
        <w:t xml:space="preserve">сальная масса новыхъ узаконенй) чрезвы-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чайно затрудняло работу судей, а множе- </w:t>
      </w:r>
      <w:r>
        <w:br/>
      </w:r>
      <w:r>
        <w:t xml:space="preserve">ство инстанщй, неопредъленность зако- </w:t>
      </w:r>
      <w:r>
        <w:br/>
      </w:r>
      <w:r>
        <w:t xml:space="preserve">новъ о подсудности и обжаловаши, су- </w:t>
      </w:r>
      <w:r>
        <w:br/>
      </w:r>
      <w:r>
        <w:t xml:space="preserve">ществоване различныхъ порядковъ для </w:t>
      </w:r>
      <w:r>
        <w:br/>
      </w:r>
      <w:r>
        <w:t xml:space="preserve">производства дълъ— страшно затягивали </w:t>
      </w:r>
      <w:r>
        <w:br/>
      </w:r>
      <w:r>
        <w:t xml:space="preserve">окончан!е процессовъ. Невозможность кон- </w:t>
      </w:r>
      <w:r>
        <w:br/>
      </w:r>
      <w:r>
        <w:t xml:space="preserve">троля со стороны общественнаго мнЪъшя </w:t>
      </w:r>
      <w:r>
        <w:br/>
      </w:r>
      <w:r>
        <w:t xml:space="preserve">вызывала рядъ злоупотреблений, а эти </w:t>
      </w:r>
      <w:r>
        <w:br/>
      </w:r>
      <w:r>
        <w:t xml:space="preserve">послъьдЕя въ свою очередь вынуждали </w:t>
      </w:r>
      <w:r>
        <w:br/>
      </w:r>
      <w:r>
        <w:t xml:space="preserve">центральное правительство отказывать въ </w:t>
      </w:r>
      <w:r>
        <w:br/>
      </w:r>
      <w:r>
        <w:t xml:space="preserve">какой-бы то не было самодЪятельности </w:t>
      </w:r>
      <w:r>
        <w:br/>
      </w:r>
      <w:r>
        <w:t xml:space="preserve">низшимъ судебнымь инстанщямъ. Ко </w:t>
      </w:r>
      <w:r>
        <w:br/>
      </w:r>
      <w:r>
        <w:t xml:space="preserve">всему этому въ уголовномъ процесеъ при- </w:t>
      </w:r>
      <w:r>
        <w:br/>
      </w:r>
      <w:r>
        <w:t xml:space="preserve">соединялосьрозыскное начало, включавшее </w:t>
      </w:r>
      <w:r>
        <w:br/>
      </w:r>
      <w:r>
        <w:t xml:space="preserve">въ дъятельность суда функщи сторонъ. и </w:t>
      </w:r>
      <w:r>
        <w:br/>
      </w:r>
      <w:r>
        <w:t xml:space="preserve">необходимость добыть „совершенныя“ </w:t>
      </w:r>
      <w:r>
        <w:br/>
      </w:r>
      <w:r>
        <w:t xml:space="preserve">доказательства виновности подсудимаго (см. </w:t>
      </w:r>
      <w:r>
        <w:br/>
      </w:r>
      <w:r>
        <w:t xml:space="preserve">доказательства в5 уголовн. процессть, призна- </w:t>
      </w:r>
      <w:r>
        <w:br/>
      </w:r>
      <w:r>
        <w:t xml:space="preserve">нае, повальный обыск, свидътели). Принципъ </w:t>
      </w:r>
      <w:r>
        <w:br/>
      </w:r>
      <w:r>
        <w:t xml:space="preserve">письменности, требовавиИй закрзплешя на </w:t>
      </w:r>
      <w:r>
        <w:br/>
      </w:r>
      <w:r>
        <w:t xml:space="preserve">бумагЪ каждаго шага судебной власти, и со- </w:t>
      </w:r>
      <w:r>
        <w:br/>
      </w:r>
      <w:r>
        <w:t xml:space="preserve">вершене воъхъ слЪдетвенныхь дЪйстый </w:t>
      </w:r>
      <w:r>
        <w:br/>
      </w:r>
      <w:r>
        <w:t xml:space="preserve">въ отсутстыи подсудимаго затрудняли и </w:t>
      </w:r>
      <w:r>
        <w:br/>
      </w:r>
      <w:r>
        <w:t xml:space="preserve">безъ того нелегкую работу. Разборъ дфла </w:t>
      </w:r>
      <w:r>
        <w:br/>
      </w:r>
      <w:r>
        <w:t xml:space="preserve">не летьлъ на крыльяхъ живого слова, но </w:t>
      </w:r>
      <w:r>
        <w:br/>
      </w:r>
      <w:r>
        <w:t xml:space="preserve">медленно переползалъ изъ одной обложки </w:t>
      </w:r>
      <w:r>
        <w:br/>
      </w:r>
      <w:r>
        <w:t xml:space="preserve">въ другую, превращаясь въ конц® концовъ </w:t>
      </w:r>
      <w:r>
        <w:br/>
      </w:r>
      <w:r>
        <w:t xml:space="preserve">въ громадный ворохъ исписанной бумаги. </w:t>
      </w:r>
      <w:r>
        <w:br/>
      </w:r>
      <w:r>
        <w:t xml:space="preserve">Издаше 1833 свода законовъ, а 1864 судеб- </w:t>
      </w:r>
      <w:r>
        <w:br/>
      </w:r>
      <w:r>
        <w:t xml:space="preserve">ныхъ оуставовъ, осуществившихь прин- </w:t>
      </w:r>
      <w:r>
        <w:br/>
      </w:r>
      <w:r>
        <w:t xml:space="preserve">ципы устности, гласности, непосредствен- </w:t>
      </w:r>
      <w:r>
        <w:br/>
      </w:r>
      <w:r>
        <w:t xml:space="preserve">ности и состязательности, поколебали гос- </w:t>
      </w:r>
      <w:r>
        <w:br/>
      </w:r>
      <w:r>
        <w:t xml:space="preserve">подство волокиты, однако, съ одной сто- </w:t>
      </w:r>
      <w:r>
        <w:br/>
      </w:r>
      <w:r>
        <w:t xml:space="preserve">роны, недосталокь личнаго персонала, </w:t>
      </w:r>
      <w:r>
        <w:br/>
      </w:r>
      <w:r>
        <w:t xml:space="preserve">особенно въ Сибири, съ другой, все воз- </w:t>
      </w:r>
      <w:r>
        <w:br/>
      </w:r>
      <w:r>
        <w:t xml:space="preserve">растающее число дЪлъ способствуютъ ея </w:t>
      </w:r>
      <w:r>
        <w:br/>
      </w:r>
      <w:r>
        <w:t xml:space="preserve">возрождешю. Соединеше въ лиц зем- </w:t>
      </w:r>
      <w:r>
        <w:br/>
      </w:r>
      <w:r>
        <w:t xml:space="preserve">скаго начальника функц администратора </w:t>
      </w:r>
      <w:r>
        <w:br/>
      </w:r>
      <w:r>
        <w:t xml:space="preserve">и судьи, а также создаше новаго кассащюн- </w:t>
      </w:r>
      <w:r>
        <w:br/>
      </w:r>
      <w:r>
        <w:t xml:space="preserve">наго суда въ видЪ губернскаго присутств!я </w:t>
      </w:r>
      <w:r>
        <w:br/>
      </w:r>
      <w:r>
        <w:t xml:space="preserve">были крупнымъ шагомъ пазадъ, къ ста- </w:t>
      </w:r>
      <w:r>
        <w:br/>
      </w:r>
      <w:r>
        <w:t xml:space="preserve">рымъ порядкамъ. Къ тому-же результату </w:t>
      </w:r>
      <w:r>
        <w:br/>
      </w:r>
      <w:r>
        <w:t xml:space="preserve">приведегь со всей вЪроятности введеше </w:t>
      </w:r>
      <w:r>
        <w:br/>
      </w:r>
      <w:r>
        <w:t xml:space="preserve">участковыхъ судей, объединяющихъ въ </w:t>
      </w:r>
      <w:r>
        <w:br/>
      </w:r>
      <w:r>
        <w:t xml:space="preserve">одномъ лиц обязанности мирового судьи </w:t>
      </w:r>
      <w:r>
        <w:br/>
      </w:r>
      <w:r>
        <w:t xml:space="preserve">къ расширенной подсудностью (до 1000 р.), </w:t>
      </w:r>
      <w:r>
        <w:br/>
      </w:r>
      <w:r>
        <w:t xml:space="preserve">слЪдователя и нотарлуса (см. земеке на- </w:t>
      </w:r>
      <w:r>
        <w:br/>
      </w:r>
      <w:r>
        <w:t xml:space="preserve">чальники, зубернское присутстве, участко- </w:t>
      </w:r>
      <w:r>
        <w:br/>
      </w:r>
      <w:r>
        <w:t xml:space="preserve">вые судьи).</w:t>
      </w:r>
    </w:p>
    <w:p>
      <w:pPr>
        <w:pStyle w:val="Normal"/>
      </w:pPr>
      <w:r>
        <w:t xml:space="preserve">Волоклюй (Вирпаза Г.), родъ птицъ </w:t>
      </w:r>
      <w:r>
        <w:br/>
      </w:r>
      <w:r>
        <w:t xml:space="preserve">изъ отряда воробъиныхьъ и сем. скворцовъ </w:t>
      </w:r>
      <w:r>
        <w:br/>
      </w:r>
      <w:r>
        <w:t xml:space="preserve">(Эбиги1аае). Отличаются сильнымъ и со- </w:t>
      </w:r>
      <w:r>
        <w:br/>
      </w:r>
      <w:r>
        <w:t xml:space="preserve">тнутымъ близь выдающейся вершины клю- </w:t>
      </w:r>
      <w:r>
        <w:br/>
      </w:r>
      <w:r>
        <w:t xml:space="preserve">вомъ, короткими плюснами ногъ, длинны- </w:t>
      </w:r>
      <w:r>
        <w:br/>
      </w:r>
      <w:r>
        <w:t xml:space="preserve">ми, снабженными острыми когтями паль- </w:t>
      </w:r>
      <w:r>
        <w:br/>
      </w:r>
      <w:r>
        <w:t xml:space="preserve">цами, длинными крыльями и большимъ, </w:t>
      </w:r>
      <w:r>
        <w:br/>
      </w:r>
      <w:r>
        <w:t xml:space="preserve">широкимъ, клинообразно  заостреннымъ </w:t>
      </w:r>
      <w:r>
        <w:br/>
      </w:r>
      <w:r>
        <w:t xml:space="preserve">хвостомъ. Африканекй В. (В. егу&amp;то- </w:t>
      </w:r>
      <w:r>
        <w:br/>
      </w:r>
      <w:r>
        <w:t xml:space="preserve">трупсва 2..), 21 ем. длиною и 33 см. въ раз- </w:t>
      </w:r>
      <w:r>
        <w:br/>
      </w:r>
      <w:r>
        <w:t xml:space="preserve">махЪ крыльевъ. Верхняя сторона оливко- </w:t>
      </w:r>
      <w:r>
        <w:br/>
      </w:r>
      <w:r>
        <w:t xml:space="preserve">вобураго цвЪта съ боле свътлымъ оттЪн- </w:t>
      </w:r>
      <w:r>
        <w:br/>
      </w:r>
      <w:r>
        <w:t xml:space="preserve">комъ боковъ головы и горла, нижняя сто- </w:t>
      </w:r>
      <w:r>
        <w:br/>
      </w:r>
      <w:r>
        <w:t xml:space="preserve">рона свЪтло-ржаво-желтая, маховыя перья </w:t>
      </w:r>
      <w:r>
        <w:br/>
      </w:r>
      <w:r>
        <w:t xml:space="preserve">темно-бурыя, клювъ красный. Живеть въ </w:t>
      </w:r>
      <w:r>
        <w:br/>
      </w:r>
      <w:r>
        <w:t xml:space="preserve">средней АфрикЪ, держится стайками по </w:t>
      </w:r>
      <w:r>
        <w:br/>
      </w:r>
      <w:r>
        <w:t xml:space="preserve">6—8 штукъ вблизи большихъ млекопитаю- </w:t>
      </w:r>
      <w:r>
        <w:br/>
      </w:r>
      <w:r>
        <w:t xml:space="preserve">щихь (слоновъ, носороговъ и др.) и оби- </w:t>
      </w:r>
      <w:r>
        <w:br/>
      </w:r>
      <w:r>
        <w:t xml:space="preserve">раеть съ нихъ клещей и паразитирующихь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подъ кожей личинокъ насЪкомыхЪъ. Между </w:t>
      </w:r>
      <w:r>
        <w:br/>
      </w:r>
      <w:r>
        <w:t xml:space="preserve">млекопитающими и В. существуютъ наи- </w:t>
      </w:r>
      <w:r>
        <w:br/>
      </w:r>
      <w:r>
        <w:t xml:space="preserve">лучиця отношевя и даже, когда птицы </w:t>
      </w:r>
      <w:r>
        <w:br/>
      </w:r>
      <w:r>
        <w:t xml:space="preserve">щиплють имъ кожу съ цьлью вытащить </w:t>
      </w:r>
      <w:r>
        <w:br/>
      </w:r>
      <w:r>
        <w:t xml:space="preserve">изъ подъ нея личинокъ, животныя не от- </w:t>
      </w:r>
      <w:r>
        <w:br/>
      </w:r>
      <w:r>
        <w:t xml:space="preserve">махиваются отъ нихъ.</w:t>
      </w:r>
    </w:p>
    <w:p>
      <w:pPr>
        <w:pStyle w:val="Normal"/>
      </w:pPr>
      <w:r>
        <w:t xml:space="preserve">Волокна прядильныя, см. яря- </w:t>
      </w:r>
      <w:r>
        <w:br/>
      </w:r>
      <w:r>
        <w:t xml:space="preserve">дильныя волокна.</w:t>
      </w:r>
    </w:p>
    <w:p>
      <w:pPr>
        <w:pStyle w:val="Normal"/>
      </w:pPr>
      <w:r>
        <w:t xml:space="preserve">Волокнинная опухоль, см. фи- </w:t>
      </w:r>
      <w:r>
        <w:br/>
      </w:r>
      <w:r>
        <w:t xml:space="preserve">брома.</w:t>
      </w:r>
    </w:p>
    <w:p>
      <w:pPr>
        <w:pStyle w:val="Normal"/>
      </w:pPr>
      <w:r>
        <w:t xml:space="preserve">Волокнистыя вещества, см. </w:t>
      </w:r>
      <w:r>
        <w:br/>
      </w:r>
      <w:r>
        <w:t xml:space="preserve">прядильныя волокна. </w:t>
      </w:r>
      <w:r>
        <w:br/>
      </w:r>
      <w:r>
        <w:t xml:space="preserve">Волоколаменй, 0., псевдонимъ</w:t>
      </w:r>
    </w:p>
    <w:p>
      <w:pPr>
        <w:pStyle w:val="Normal"/>
      </w:pPr>
      <w:r>
        <w:t xml:space="preserve">А. П. Патковскаго (въ „НедЪлЪ“ 1868). </w:t>
      </w:r>
      <w:r>
        <w:br/>
      </w:r>
      <w:r>
        <w:t xml:space="preserve">Волоколамеви-Успеневйй или </w:t>
      </w:r>
      <w:r>
        <w:br/>
      </w:r>
      <w:r>
        <w:t xml:space="preserve">Тосифовъ-Волоцкой мужской 2 класса </w:t>
      </w:r>
      <w:r>
        <w:br/>
      </w:r>
      <w:r>
        <w:t xml:space="preserve">м-рь, Москов. губ., Волокол. у., на лв. бе- </w:t>
      </w:r>
      <w:r>
        <w:br/>
      </w:r>
      <w:r>
        <w:t xml:space="preserve">регурЪчки Спировки. Основанъ Тосифомъ </w:t>
      </w:r>
      <w:r>
        <w:br/>
      </w:r>
      <w:r>
        <w:t xml:space="preserve">Волоцкимъ (см.), ученикомъ преп. Паф- </w:t>
      </w:r>
      <w:r>
        <w:br/>
      </w:r>
      <w:r>
        <w:t xml:space="preserve">нушя, 1479. Мощи обоихъ положены въ </w:t>
      </w:r>
      <w:r>
        <w:br/>
      </w:r>
      <w:r>
        <w:t xml:space="preserve">соборномъ храмф Успевя Богородицы. </w:t>
      </w:r>
      <w:r>
        <w:br/>
      </w:r>
      <w:r>
        <w:t xml:space="preserve">Здъсь же погребены: князья волоколамеще </w:t>
      </w:r>
      <w:r>
        <w:br/>
      </w:r>
      <w:r>
        <w:t xml:space="preserve">Борисъ Васильевичъ, Тоаннъ и 9едоръ Бо- </w:t>
      </w:r>
      <w:r>
        <w:br/>
      </w:r>
      <w:r>
        <w:t xml:space="preserve">рисовичи; ученикъ Тосифа, митр. Дан!илъ </w:t>
      </w:r>
      <w:r>
        <w:br/>
      </w:r>
      <w:r>
        <w:t xml:space="preserve">(см.) сосланный сюда въ малолЪтство Тоанна, </w:t>
      </w:r>
      <w:r>
        <w:br/>
      </w:r>
      <w:r>
        <w:t xml:space="preserve">Грознаго 1539, армеп. новгород. 9еодосй, </w:t>
      </w:r>
      <w:r>
        <w:br/>
      </w:r>
      <w:r>
        <w:t xml:space="preserve">скончавшийся 1566. Въ м-рЪ находится, </w:t>
      </w:r>
      <w:r>
        <w:br/>
      </w:r>
      <w:r>
        <w:t xml:space="preserve">явленная 1667, икона Божей Матери, име- </w:t>
      </w:r>
      <w:r>
        <w:br/>
      </w:r>
      <w:r>
        <w:t xml:space="preserve">нуемая „Волоколамскою“; празднество въ </w:t>
      </w:r>
      <w:r>
        <w:br/>
      </w:r>
      <w:r>
        <w:t xml:space="preserve">честь ея совершается 3 марта. Многя изъ </w:t>
      </w:r>
      <w:r>
        <w:br/>
      </w:r>
      <w:r>
        <w:t xml:space="preserve">историческихь лицъ были заточены въ </w:t>
      </w:r>
      <w:r>
        <w:br/>
      </w:r>
      <w:r>
        <w:t xml:space="preserve">м-рЪ, въ томъ числЪ царь Васил Ива- </w:t>
      </w:r>
      <w:r>
        <w:br/>
      </w:r>
      <w:r>
        <w:t xml:space="preserve">новичъ Шуйскш, Максимъ Грекъ и др. </w:t>
      </w:r>
      <w:r>
        <w:br/>
      </w:r>
      <w:r>
        <w:t xml:space="preserve">Въ монастырской бибщотекЪ много цЪн- </w:t>
      </w:r>
      <w:r>
        <w:br/>
      </w:r>
      <w:r>
        <w:t xml:space="preserve">ныхъ рукописей, царскихъ грамоть и др. </w:t>
      </w:r>
      <w:r>
        <w:br/>
      </w:r>
      <w:r>
        <w:t xml:space="preserve">документовъ. Въ настоящее время боль- </w:t>
      </w:r>
      <w:r>
        <w:br/>
      </w:r>
      <w:r>
        <w:t xml:space="preserve">шая часть рукописей волокол. м-ря хра- </w:t>
      </w:r>
      <w:r>
        <w:br/>
      </w:r>
      <w:r>
        <w:t xml:space="preserve">нятся въ библютекЪ моск. дух. акад. (опи- </w:t>
      </w:r>
      <w:r>
        <w:br/>
      </w:r>
      <w:r>
        <w:t xml:space="preserve">саны 1еромон. Тосифомъ) и въ Серыево- </w:t>
      </w:r>
      <w:r>
        <w:br/>
      </w:r>
      <w:r>
        <w:t xml:space="preserve">Троицкой лаврЪ (описаны о. Арсешемъ). </w:t>
      </w:r>
      <w:r>
        <w:br/>
      </w:r>
      <w:r>
        <w:t xml:space="preserve">Волоколамекай уБздль, западная </w:t>
      </w:r>
      <w:r>
        <w:br/>
      </w:r>
      <w:r>
        <w:t xml:space="preserve">часть Московск. губ. Площадь 2138 кв. в. </w:t>
      </w:r>
      <w:r>
        <w:br/>
      </w:r>
      <w:r>
        <w:t xml:space="preserve">Поверхн. ровная, положене возвыш., почва, </w:t>
      </w:r>
      <w:r>
        <w:br/>
      </w:r>
      <w:r>
        <w:t xml:space="preserve">разнообр., мало плодородн., песчаная глин., </w:t>
      </w:r>
      <w:r>
        <w:br/>
      </w:r>
      <w:r>
        <w:t xml:space="preserve">иловат., требуетъ хоропг. удобр. Орошается </w:t>
      </w:r>
      <w:r>
        <w:br/>
      </w:r>
      <w:r>
        <w:t xml:space="preserve">нЪъек. незначит. рЪчками: Ламой, Городней. </w:t>
      </w:r>
      <w:r>
        <w:br/>
      </w:r>
      <w:r>
        <w:t xml:space="preserve">Изъ общ. количества земли крестьянск. на- </w:t>
      </w:r>
      <w:r>
        <w:br/>
      </w:r>
      <w:r>
        <w:t xml:space="preserve">дЪльн. 128,324 дес. казен. 3068 дес., цер- </w:t>
      </w:r>
      <w:r>
        <w:br/>
      </w:r>
      <w:r>
        <w:t xml:space="preserve">ковн. монаст. 2428 дес., городск. 268 дес., </w:t>
      </w:r>
      <w:r>
        <w:br/>
      </w:r>
      <w:r>
        <w:t xml:space="preserve">частновладвльческ. 77,780 дес., изъ коихъ </w:t>
      </w:r>
      <w:r>
        <w:br/>
      </w:r>
      <w:r>
        <w:t xml:space="preserve">почти 76%/0 дворянск. Распредълеше по </w:t>
      </w:r>
      <w:r>
        <w:br/>
      </w:r>
      <w:r>
        <w:t xml:space="preserve">угодьямь слЪдующ.: пахотной 85,912 дес., </w:t>
      </w:r>
      <w:r>
        <w:br/>
      </w:r>
      <w:r>
        <w:t xml:space="preserve">сЪнокоен. и пастбищ. 57,842 дес., лБеной </w:t>
      </w:r>
      <w:r>
        <w:br/>
      </w:r>
      <w:r>
        <w:t xml:space="preserve">53,528 дес., остальн. удобн. 5408 дес., не- </w:t>
      </w:r>
      <w:r>
        <w:br/>
      </w:r>
      <w:r>
        <w:t xml:space="preserve">удобн. 9148 дес. СЪють гл. обр. рожь и </w:t>
      </w:r>
      <w:r>
        <w:br/>
      </w:r>
      <w:r>
        <w:t xml:space="preserve">овесъ, остальн. яровые незначит. Въ 1898 </w:t>
      </w:r>
      <w:r>
        <w:br/>
      </w:r>
      <w:r>
        <w:t xml:space="preserve">снято всего 179,006 чтв. зерн. хл. и 171,525 </w:t>
      </w:r>
      <w:r>
        <w:br/>
      </w:r>
      <w:r>
        <w:t xml:space="preserve">чтв. картоф. ПосЪвная площ. уменьшается, </w:t>
      </w:r>
      <w:r>
        <w:br/>
      </w:r>
      <w:r>
        <w:t xml:space="preserve">УБздъ нуждается въ привозн. хлЪбЪ. Ку- </w:t>
      </w:r>
      <w:r>
        <w:br/>
      </w:r>
      <w:r>
        <w:t xml:space="preserve">старные промыслы развиты: выдЪлывають </w:t>
      </w:r>
      <w:r>
        <w:br/>
      </w:r>
      <w:r>
        <w:t xml:space="preserve">кожи, овчины; шьютъ сапоги; сторонне </w:t>
      </w:r>
      <w:r>
        <w:br/>
      </w:r>
      <w:r>
        <w:t xml:space="preserve">заработки на московск. фабрикахъ. У кого </w:t>
      </w:r>
      <w:r>
        <w:br/>
      </w:r>
      <w:r>
        <w:t xml:space="preserve">есть лошади — извозъ служ. подспорьемъ, </w:t>
      </w:r>
      <w:r>
        <w:br/>
      </w:r>
      <w:r>
        <w:t xml:space="preserve">а также лЪеные промыслы. Кое-гдЪ быють </w:t>
      </w:r>
      <w:r>
        <w:br/>
      </w:r>
      <w:r>
        <w:t xml:space="preserve">льняное масло; въ удобн. мЪстахъ развод. </w:t>
      </w:r>
      <w:r>
        <w:br/>
      </w:r>
      <w:r>
        <w:t xml:space="preserve">огороды. Крестьянск. скотоводство въ слЪ- </w:t>
      </w:r>
      <w:r>
        <w:br/>
      </w:r>
      <w:r>
        <w:t xml:space="preserve">дующ. видЪ: лошадей 18,490, рогат. скота </w:t>
      </w:r>
      <w:r>
        <w:br/>
      </w:r>
      <w:r>
        <w:t xml:space="preserve">26,229 гол. Хозяйствъ 15,136, изъ коихъ</w:t>
      </w:r>
    </w:p>
    <w:p>
      <w:pPr>
        <w:pStyle w:val="Normal"/>
      </w:pPr>
      <w:r>
        <w:t xml:space="preserve">Волокна плрядильныя — ВолосА ВЕНЕРЫ.</w:t>
      </w:r>
    </w:p>
    <w:p>
      <w:pPr>
        <w:pStyle w:val="Normal"/>
      </w:pPr>
      <w:r>
        <w:t xml:space="preserve">2300 безлошадн., а 2472 вовсе безъ скота. </w:t>
      </w:r>
      <w:r>
        <w:br/>
      </w:r>
      <w:r>
        <w:t xml:space="preserve">Фабр. и завод. 106, все мелк., бумагопряд. </w:t>
      </w:r>
      <w:r>
        <w:br/>
      </w:r>
      <w:r>
        <w:t xml:space="preserve">и ткацые; производство до 200,000 р., ра- </w:t>
      </w:r>
      <w:r>
        <w:br/>
      </w:r>
      <w:r>
        <w:t xml:space="preserve">боч. 1523. По переп. 1897 населен. 82,789 </w:t>
      </w:r>
      <w:r>
        <w:br/>
      </w:r>
      <w:r>
        <w:t xml:space="preserve">чел. (36,451 м., 46,338 ж.), въ томъ числь </w:t>
      </w:r>
      <w:r>
        <w:br/>
      </w:r>
      <w:r>
        <w:t xml:space="preserve">гор. 2,800 дулгь. Школъ разн. вЪдометвъ </w:t>
      </w:r>
      <w:r>
        <w:br/>
      </w:r>
      <w:r>
        <w:t xml:space="preserve">61 (въ томъ числЪ земск. 44) съ 4479 учащ. </w:t>
      </w:r>
      <w:r>
        <w:br/>
      </w:r>
      <w:r>
        <w:t xml:space="preserve">(3174 м., 1805 д.), при земскихъ школахъ </w:t>
      </w:r>
      <w:r>
        <w:br/>
      </w:r>
      <w:r>
        <w:t xml:space="preserve">библотеки. Земск. доходы 78,321 р. по- </w:t>
      </w:r>
      <w:r>
        <w:br/>
      </w:r>
      <w:r>
        <w:t xml:space="preserve">крываютъ расходы. На народн. образов. </w:t>
      </w:r>
      <w:r>
        <w:br/>
      </w:r>
      <w:r>
        <w:t xml:space="preserve">ассигнуется 26,387 р. Волостей 11, селей </w:t>
      </w:r>
      <w:r>
        <w:br/>
      </w:r>
      <w:r>
        <w:t xml:space="preserve">368. Моск.-Виндавек. ж. д. пересЪкаетъ </w:t>
      </w:r>
      <w:r>
        <w:br/>
      </w:r>
      <w:r>
        <w:t xml:space="preserve">узздъ поперекъ.</w:t>
      </w:r>
    </w:p>
    <w:p>
      <w:pPr>
        <w:pStyle w:val="Normal"/>
      </w:pPr>
      <w:r>
        <w:t xml:space="preserve">Волоколамекль, уЪзд. гор. Московск. </w:t>
      </w:r>
      <w:r>
        <w:br/>
      </w:r>
      <w:r>
        <w:t xml:space="preserve">губ., подь 5602’ с. ш., 35057' в. д., на р. </w:t>
      </w:r>
      <w:r>
        <w:br/>
      </w:r>
      <w:r>
        <w:t xml:space="preserve">ГороденкЪ; первоначально былъ выстроенъ </w:t>
      </w:r>
      <w:r>
        <w:br/>
      </w:r>
      <w:r>
        <w:t xml:space="preserve">на р. ЛамЪ, имлъ большое торговое зна- </w:t>
      </w:r>
      <w:r>
        <w:br/>
      </w:r>
      <w:r>
        <w:t xml:space="preserve">чене, находясь на волоковомъ пути въ </w:t>
      </w:r>
      <w:r>
        <w:br/>
      </w:r>
      <w:r>
        <w:t xml:space="preserve">Новгородъ и назывался Волокъ-Ламек. </w:t>
      </w:r>
      <w:r>
        <w:br/>
      </w:r>
      <w:r>
        <w:t xml:space="preserve">Извфстенъ съ 1138, какъ видно изъ Воскре- </w:t>
      </w:r>
      <w:r>
        <w:br/>
      </w:r>
      <w:r>
        <w:t xml:space="preserve">сенск. лЪтописи. Неоднократно терпфлъ </w:t>
      </w:r>
      <w:r>
        <w:br/>
      </w:r>
      <w:r>
        <w:t xml:space="preserve">оть нападей литовцевъ, татаръ и поля- </w:t>
      </w:r>
      <w:r>
        <w:br/>
      </w:r>
      <w:r>
        <w:t xml:space="preserve">ковъ. При ВасилЁ5 Темномъ присоединенъ </w:t>
      </w:r>
      <w:r>
        <w:br/>
      </w:r>
      <w:r>
        <w:t xml:space="preserve">къ МосквЪ. Съ 1781 уъздн. гор. Торгово- </w:t>
      </w:r>
      <w:r>
        <w:br/>
      </w:r>
      <w:r>
        <w:t xml:space="preserve">промышлен. значен1я теперь не имЪетъ. </w:t>
      </w:r>
      <w:r>
        <w:br/>
      </w:r>
      <w:r>
        <w:t xml:space="preserve">По переписи 1897 жителей 2899 (1442 м., </w:t>
      </w:r>
      <w:r>
        <w:br/>
      </w:r>
      <w:r>
        <w:t xml:space="preserve">1457 ж.). НЪсколько начал. школъ. Н%- </w:t>
      </w:r>
      <w:r>
        <w:br/>
      </w:r>
      <w:r>
        <w:t xml:space="preserve">сколько древн. церквей — Воскресеня, св. </w:t>
      </w:r>
      <w:r>
        <w:br/>
      </w:r>
      <w:r>
        <w:t xml:space="preserve">Влачя, Варвары, какъ остатки старины </w:t>
      </w:r>
      <w:r>
        <w:br/>
      </w:r>
      <w:r>
        <w:t xml:space="preserve">ХУ и ХУП вв.</w:t>
      </w:r>
    </w:p>
    <w:p>
      <w:pPr>
        <w:pStyle w:val="Normal"/>
      </w:pPr>
      <w:r>
        <w:t xml:space="preserve">Волокуша, родъ саней, въ видЪ ящи- </w:t>
      </w:r>
      <w:r>
        <w:br/>
      </w:r>
      <w:r>
        <w:t xml:space="preserve">ка на двухъ деревянныхъ полозкахъ; так- </w:t>
      </w:r>
      <w:r>
        <w:br/>
      </w:r>
      <w:r>
        <w:t xml:space="preserve">же (В. или приволока) рыболовная сЪть </w:t>
      </w:r>
      <w:r>
        <w:br/>
      </w:r>
      <w:r>
        <w:t xml:space="preserve">неводнаго типа. В. (волока, волочуга, во- </w:t>
      </w:r>
      <w:r>
        <w:br/>
      </w:r>
      <w:r>
        <w:t xml:space="preserve">лочня, волочекъ, волоковица, колода) —са- </w:t>
      </w:r>
      <w:r>
        <w:br/>
      </w:r>
      <w:r>
        <w:t xml:space="preserve">ни—въ сЪверныхъ и восточныхъ губ. со- </w:t>
      </w:r>
      <w:r>
        <w:br/>
      </w:r>
      <w:r>
        <w:t xml:space="preserve">стоить изъ длинныхъ (3,5—4 арш.) березо- </w:t>
      </w:r>
      <w:r>
        <w:br/>
      </w:r>
      <w:r>
        <w:t xml:space="preserve">выхъ стволовъ съ остатками корней, со- </w:t>
      </w:r>
      <w:r>
        <w:br/>
      </w:r>
      <w:r>
        <w:t xml:space="preserve">единяемыхъ, въ 3 четв. отъ корней, переч- </w:t>
      </w:r>
      <w:r>
        <w:br/>
      </w:r>
      <w:r>
        <w:t xml:space="preserve">ней — деревянною доской длиною въ 1—1,5 </w:t>
      </w:r>
      <w:r>
        <w:br/>
      </w:r>
      <w:r>
        <w:t xml:space="preserve">арш. и толщиной въ 2—3 верш.; на переч- </w:t>
      </w:r>
      <w:r>
        <w:br/>
      </w:r>
      <w:r>
        <w:t xml:space="preserve">нЪ помфщается кузовъ, берестяной или изъ </w:t>
      </w:r>
      <w:r>
        <w:br/>
      </w:r>
      <w:r>
        <w:t xml:space="preserve">вЪтвей. Въ Финлянди В. (пуритъ) дБ- </w:t>
      </w:r>
      <w:r>
        <w:br/>
      </w:r>
      <w:r>
        <w:t xml:space="preserve">лается съ 2 поперечными перекладинами.</w:t>
      </w:r>
    </w:p>
    <w:p>
      <w:pPr>
        <w:pStyle w:val="Normal"/>
      </w:pPr>
      <w:r>
        <w:t xml:space="preserve">Волокуша, легкая деревянная боро- </w:t>
      </w:r>
      <w:r>
        <w:br/>
      </w:r>
      <w:r>
        <w:t xml:space="preserve">на, въ которой роль зубъевъ исполняютъь </w:t>
      </w:r>
      <w:r>
        <w:br/>
      </w:r>
      <w:r>
        <w:t xml:space="preserve">концы хворостинъ, прикрфиленныхъ къ </w:t>
      </w:r>
      <w:r>
        <w:br/>
      </w:r>
      <w:r>
        <w:t xml:space="preserve">рамЪ. Употребляется гл. обр. для задЪлки </w:t>
      </w:r>
      <w:r>
        <w:br/>
      </w:r>
      <w:r>
        <w:t xml:space="preserve">посъянныхъь сВмянЪъ.</w:t>
      </w:r>
    </w:p>
    <w:p>
      <w:pPr>
        <w:pStyle w:val="Normal"/>
      </w:pPr>
      <w:r>
        <w:t xml:space="preserve">Волокль (артил.), деревянная рама на </w:t>
      </w:r>
      <w:r>
        <w:br/>
      </w:r>
      <w:r>
        <w:t xml:space="preserve">желёзной оси съ парою чугунныхъ кал- </w:t>
      </w:r>
      <w:r>
        <w:br/>
      </w:r>
      <w:r>
        <w:t xml:space="preserve">ковъ, служить въ крБпостной и береговой </w:t>
      </w:r>
      <w:r>
        <w:br/>
      </w:r>
      <w:r>
        <w:t xml:space="preserve">артиллер!и для передвижешя не слишкомъ </w:t>
      </w:r>
      <w:r>
        <w:br/>
      </w:r>
      <w:r>
        <w:t xml:space="preserve">тяжелыхъ грузовъ, преимущественно оруд!.</w:t>
      </w:r>
    </w:p>
    <w:p>
      <w:pPr>
        <w:pStyle w:val="Normal"/>
      </w:pPr>
      <w:r>
        <w:t xml:space="preserve">Волончевсвяй (\оюпсхеуз К), Мат- </w:t>
      </w:r>
      <w:r>
        <w:br/>
      </w:r>
      <w:r>
        <w:t xml:space="preserve">въй-Казим!ръ, епископъ жмудек, писа- </w:t>
      </w:r>
      <w:r>
        <w:br/>
      </w:r>
      <w:r>
        <w:t xml:space="preserve">тель, род. 1801, уч. въ виленской р.-катол. </w:t>
      </w:r>
      <w:r>
        <w:br/>
      </w:r>
      <w:r>
        <w:t xml:space="preserve">семинар!и, 1839—адъюнкть виленской ду- </w:t>
      </w:r>
      <w:r>
        <w:br/>
      </w:r>
      <w:r>
        <w:t xml:space="preserve">ховной академи по каведрЪ богословйя. </w:t>
      </w:r>
      <w:r>
        <w:br/>
      </w:r>
      <w:r>
        <w:t xml:space="preserve">1850 назначенъ епископомъ тельшевской </w:t>
      </w:r>
      <w:r>
        <w:br/>
      </w:r>
      <w:r>
        <w:t xml:space="preserve">епархи. Ум. 1875. Составилъ по архив- </w:t>
      </w:r>
      <w:r>
        <w:br/>
      </w:r>
      <w:r>
        <w:t xml:space="preserve">нымъ матераламъ описаше жмудской епар- </w:t>
      </w:r>
      <w:r>
        <w:br/>
      </w:r>
      <w:r>
        <w:t xml:space="preserve">хи на литовскомъ яз. „Аргозиаз Иета] и </w:t>
      </w:r>
      <w:r>
        <w:br/>
      </w:r>
      <w:r>
        <w:t xml:space="preserve">УМ5Кир15ез“ (Вильно, 1848).</w:t>
      </w:r>
    </w:p>
    <w:p>
      <w:pPr>
        <w:pStyle w:val="Normal"/>
      </w:pPr>
      <w:r>
        <w:t xml:space="preserve">Волоса Венеры, такъ наз. у ювел- </w:t>
      </w:r>
      <w:r>
        <w:br/>
      </w:r>
      <w:r>
        <w:t xml:space="preserve">лировъ горный хрусталь (см.) съ врос- </w:t>
      </w:r>
      <w:r>
        <w:br/>
      </w:r>
      <w:r>
        <w:t xml:space="preserve">шими внутрь кристалла тончайшими иголь- </w:t>
      </w:r>
      <w:r>
        <w:br/>
      </w:r>
      <w:r>
        <w:t xml:space="preserve">чатыми или волокнистыми, нерВдко изог-</w:t>
      </w:r>
    </w:p>
    <w:p>
      <w:pPr>
        <w:pStyle w:val="Normal"/>
      </w:pPr>
      <w:r>
        <w:t xml:space="preserve">ВолосАтикь — ВолосАТОСТЬ НОРМАЛЬНАЯ.</w:t>
      </w:r>
    </w:p>
    <w:p>
      <w:pPr>
        <w:pStyle w:val="Normal"/>
      </w:pPr>
      <w:r>
        <w:t xml:space="preserve">нутыми, болЪе темными кристалликами ру- </w:t>
      </w:r>
      <w:r>
        <w:br/>
      </w:r>
      <w:r>
        <w:t xml:space="preserve">тула, турмалина, лучистаго камня, горнаго </w:t>
      </w:r>
      <w:r>
        <w:br/>
      </w:r>
      <w:r>
        <w:t xml:space="preserve">льна, желЪзнаго блеска и т. п. Красивыя </w:t>
      </w:r>
      <w:r>
        <w:br/>
      </w:r>
      <w:r>
        <w:t xml:space="preserve">вставки съ хорошимъ расположешемъ этихъ </w:t>
      </w:r>
      <w:r>
        <w:br/>
      </w:r>
      <w:r>
        <w:t xml:space="preserve">вростковъ цфнятся довольно высоко.</w:t>
      </w:r>
    </w:p>
    <w:p>
      <w:pPr>
        <w:pStyle w:val="Normal"/>
      </w:pPr>
      <w:r>
        <w:t xml:space="preserve">Волосатикль (бог@шз Г..), родъ изъ </w:t>
      </w:r>
      <w:r>
        <w:br/>
      </w:r>
      <w:r>
        <w:t xml:space="preserve">семейства струнцевъ (ЕПаа4ае), принад- </w:t>
      </w:r>
      <w:r>
        <w:br/>
      </w:r>
      <w:r>
        <w:t xml:space="preserve">лежащаго къ круглымъ червямъ (см.), </w:t>
      </w:r>
      <w:r>
        <w:br/>
      </w:r>
      <w:r>
        <w:t xml:space="preserve">характеризуюцщийся вилкообразно раздвоен- </w:t>
      </w:r>
      <w:r>
        <w:br/>
      </w:r>
      <w:r>
        <w:t xml:space="preserve">нымъ хвостомъ у самца. Половое отвер- </w:t>
      </w:r>
      <w:r>
        <w:br/>
      </w:r>
      <w:r>
        <w:t xml:space="preserve">сте послЪдняго лежить при основаши это- </w:t>
      </w:r>
      <w:r>
        <w:br/>
      </w:r>
      <w:r>
        <w:t xml:space="preserve">го раздвоен1я, у самокъ же находится па </w:t>
      </w:r>
      <w:r>
        <w:br/>
      </w:r>
      <w:r>
        <w:t xml:space="preserve">самомъ концЪ хвоста. Многочисленные </w:t>
      </w:r>
      <w:r>
        <w:br/>
      </w:r>
      <w:r>
        <w:t xml:space="preserve">виды В. встрЬчаются во всфхъ частяхъ </w:t>
      </w:r>
      <w:r>
        <w:br/>
      </w:r>
      <w:r>
        <w:t xml:space="preserve">свЪта и, будучи взрослыми, живутъ сво- </w:t>
      </w:r>
      <w:r>
        <w:br/>
      </w:r>
      <w:r>
        <w:t xml:space="preserve">бодно въ прЪеной водЪ, гдЪ и отклады- </w:t>
      </w:r>
      <w:r>
        <w:br/>
      </w:r>
      <w:r>
        <w:t xml:space="preserve">вають шнурами свои яйца. Молодыя ли- </w:t>
      </w:r>
      <w:r>
        <w:br/>
      </w:r>
      <w:r>
        <w:t xml:space="preserve">чинки ихъ внЪдряются помощью крючьевъ </w:t>
      </w:r>
      <w:r>
        <w:br/>
      </w:r>
      <w:r>
        <w:t xml:space="preserve">въ личинки насЪъкомыхъ, коконируются </w:t>
      </w:r>
      <w:r>
        <w:br/>
      </w:r>
      <w:r>
        <w:t xml:space="preserve">тамъ и остаются въ такомъ состояши до </w:t>
      </w:r>
      <w:r>
        <w:br/>
      </w:r>
      <w:r>
        <w:t xml:space="preserve">тьхь поръ, пока ихъ хозяинъ не будеть </w:t>
      </w:r>
      <w:r>
        <w:br/>
      </w:r>
      <w:r>
        <w:t xml:space="preserve">съБденъ какимъ либо водянымъ жукомъ, </w:t>
      </w:r>
      <w:r>
        <w:br/>
      </w:r>
      <w:r>
        <w:t xml:space="preserve">личинкою стрекозы и т. п. Въ полости тЪ- </w:t>
      </w:r>
      <w:r>
        <w:br/>
      </w:r>
      <w:r>
        <w:t xml:space="preserve">ла этихь послВднихь они развиваются </w:t>
      </w:r>
      <w:r>
        <w:br/>
      </w:r>
      <w:r>
        <w:t xml:space="preserve">дальше, выходятьъ, наконецъ, наружу и уже </w:t>
      </w:r>
      <w:r>
        <w:br/>
      </w:r>
      <w:r>
        <w:t xml:space="preserve">въ водЪ становятся половозрвлыми; при </w:t>
      </w:r>
      <w:r>
        <w:br/>
      </w:r>
      <w:r>
        <w:t xml:space="preserve">этомъ, однако, всЪ органы животнаго, не </w:t>
      </w:r>
      <w:r>
        <w:br/>
      </w:r>
      <w:r>
        <w:t xml:space="preserve">играюцЦе роли при размножени, болЪе </w:t>
      </w:r>
      <w:r>
        <w:br/>
      </w:r>
      <w:r>
        <w:t xml:space="preserve">или менЪе редуцируются. @. УШой (аапа- </w:t>
      </w:r>
      <w:r>
        <w:br/>
      </w:r>
      <w:r>
        <w:t xml:space="preserve">Нсиз) водится во всей ЕвропЪ и достигаетъ </w:t>
      </w:r>
      <w:r>
        <w:br/>
      </w:r>
      <w:r>
        <w:t xml:space="preserve">иногда 1 м. длины при 0,5—1 мм. толщи- </w:t>
      </w:r>
      <w:r>
        <w:br/>
      </w:r>
      <w:r>
        <w:t xml:space="preserve">ны; свиваясь въ узлы („гордевы“, откуда </w:t>
      </w:r>
      <w:r>
        <w:br/>
      </w:r>
      <w:r>
        <w:t xml:space="preserve">и назване бог@11$) волосатики лежать въ </w:t>
      </w:r>
      <w:r>
        <w:br/>
      </w:r>
      <w:r>
        <w:t xml:space="preserve">такомъ видЪ на днЪ ручьевъ и прудовъ.</w:t>
      </w:r>
    </w:p>
    <w:p>
      <w:pPr>
        <w:pStyle w:val="Normal"/>
      </w:pPr>
      <w:r>
        <w:t xml:space="preserve">Волосатикъ, народное назван!е раз- </w:t>
      </w:r>
      <w:r>
        <w:br/>
      </w:r>
      <w:r>
        <w:t xml:space="preserve">личныхь растенй, напр. адониса, ко- </w:t>
      </w:r>
      <w:r>
        <w:br/>
      </w:r>
      <w:r>
        <w:t xml:space="preserve">пытня, ястребинки, кислицы и др.</w:t>
      </w:r>
    </w:p>
    <w:p>
      <w:pPr>
        <w:pStyle w:val="Normal"/>
      </w:pPr>
      <w:r>
        <w:t xml:space="preserve">Волосатка (Сошаййа), см. морсмя </w:t>
      </w:r>
      <w:r>
        <w:br/>
      </w:r>
      <w:r>
        <w:t xml:space="preserve">лили.</w:t>
      </w:r>
    </w:p>
    <w:p>
      <w:pPr>
        <w:pStyle w:val="Normal"/>
      </w:pPr>
      <w:r>
        <w:t xml:space="preserve">Волосатость нормальная, или обыч- </w:t>
      </w:r>
      <w:r>
        <w:br/>
      </w:r>
      <w:r>
        <w:t xml:space="preserve">ный волосяной покровъ тзла человзка (см. </w:t>
      </w:r>
      <w:r>
        <w:br/>
      </w:r>
      <w:r>
        <w:t xml:space="preserve">волосы) является, какъ и у млекопитающихъ, </w:t>
      </w:r>
      <w:r>
        <w:br/>
      </w:r>
      <w:r>
        <w:t xml:space="preserve">въ видЪ тонкаго пушка еще во время </w:t>
      </w:r>
      <w:r>
        <w:br/>
      </w:r>
      <w:r>
        <w:t xml:space="preserve">утробной жизни младенца; прежде всего </w:t>
      </w:r>
      <w:r>
        <w:br/>
      </w:r>
      <w:r>
        <w:t xml:space="preserve">появляются волоса рЪеницъ и бровей, за- </w:t>
      </w:r>
      <w:r>
        <w:br/>
      </w:r>
      <w:r>
        <w:t xml:space="preserve">тьмъ головы, и наконецъ на всемъ осталь- </w:t>
      </w:r>
      <w:r>
        <w:br/>
      </w:r>
      <w:r>
        <w:t xml:space="preserve">номъ тьлЪ; на 24 недълЪ утробной жизни </w:t>
      </w:r>
      <w:r>
        <w:br/>
      </w:r>
      <w:r>
        <w:t xml:space="preserve">зачалки волосъ покрываютъ уже все т5ло, </w:t>
      </w:r>
      <w:r>
        <w:br/>
      </w:r>
      <w:r>
        <w:t xml:space="preserve">но замфтно развиваются только на головЪ </w:t>
      </w:r>
      <w:r>
        <w:br/>
      </w:r>
      <w:r>
        <w:t xml:space="preserve">и рЬеницахъ; утробный волосяной покровъ </w:t>
      </w:r>
      <w:r>
        <w:br/>
      </w:r>
      <w:r>
        <w:t xml:space="preserve">пропадаеть часто еще во время утробной </w:t>
      </w:r>
      <w:r>
        <w:br/>
      </w:r>
      <w:r>
        <w:t xml:space="preserve">жизни, часто въ первыя недъли по рож- </w:t>
      </w:r>
      <w:r>
        <w:br/>
      </w:r>
      <w:r>
        <w:t xml:space="preserve">дени. Остаются на всю жизнь лишенными </w:t>
      </w:r>
      <w:r>
        <w:br/>
      </w:r>
      <w:r>
        <w:t xml:space="preserve">волосъ только подошвы ногъ, ладонная по- </w:t>
      </w:r>
      <w:r>
        <w:br/>
      </w:r>
      <w:r>
        <w:t xml:space="preserve">верхность рукъ, и послЪдн!е суставы паль- </w:t>
      </w:r>
      <w:r>
        <w:br/>
      </w:r>
      <w:r>
        <w:t xml:space="preserve">цевъ; на всей остальной поверхности нор- </w:t>
      </w:r>
      <w:r>
        <w:br/>
      </w:r>
      <w:r>
        <w:t xml:space="preserve">мально развитой кожи волосы либо явля- </w:t>
      </w:r>
      <w:r>
        <w:br/>
      </w:r>
      <w:r>
        <w:t xml:space="preserve">ются вновь въ видЪ пушка, либо получа- </w:t>
      </w:r>
      <w:r>
        <w:br/>
      </w:r>
      <w:r>
        <w:t xml:space="preserve">ють боле или менЪе сильное развит!е, </w:t>
      </w:r>
      <w:r>
        <w:br/>
      </w:r>
      <w:r>
        <w:t xml:space="preserve">смотря по мЪсту тъла, возрасту, полу, ра- </w:t>
      </w:r>
      <w:r>
        <w:br/>
      </w:r>
      <w:r>
        <w:t xml:space="preserve">совымъ (см. ниже волосы в5 антроп. отнош.) </w:t>
      </w:r>
      <w:r>
        <w:br/>
      </w:r>
      <w:r>
        <w:t xml:space="preserve">и индивидуальнымъ (см. ниже) особенно- </w:t>
      </w:r>
      <w:r>
        <w:br/>
      </w:r>
      <w:r>
        <w:t xml:space="preserve">стямъ. Во всякомъ случаЪ человъкъ по </w:t>
      </w:r>
      <w:r>
        <w:br/>
      </w:r>
      <w:r>
        <w:t xml:space="preserve">типу существо вполнЪ волосатое. У дьтей </w:t>
      </w:r>
      <w:r>
        <w:br/>
      </w:r>
      <w:r>
        <w:t xml:space="preserve">болБе или мене сильно развиваются во- </w:t>
      </w:r>
      <w:r>
        <w:br/>
      </w:r>
      <w:r>
        <w:t xml:space="preserve">лосы на головЪ, бровяхъ и рЪеницахъ, на </w:t>
      </w:r>
      <w:r>
        <w:br/>
      </w:r>
      <w:r>
        <w:t xml:space="preserve">всемъ остальномъ тЪлЪ наблюдается (за </w:t>
      </w:r>
      <w:r>
        <w:br/>
      </w:r>
      <w:r>
        <w:t xml:space="preserve">выше приведенными исключешями) только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слабый пушокъ; подобно тому какъ и у </w:t>
      </w:r>
      <w:r>
        <w:br/>
      </w:r>
      <w:r>
        <w:t xml:space="preserve">взрослыхъ, дЪтеве волосы нЪсколько разъ </w:t>
      </w:r>
      <w:r>
        <w:br/>
      </w:r>
      <w:r>
        <w:t xml:space="preserve">по частямъ выпадають и замфняются но- </w:t>
      </w:r>
      <w:r>
        <w:br/>
      </w:r>
      <w:r>
        <w:t xml:space="preserve">выми. При наступлен!и половой зрълости </w:t>
      </w:r>
      <w:r>
        <w:br/>
      </w:r>
      <w:r>
        <w:t xml:space="preserve">У обоихъ половъ начинается мЪстный уси- </w:t>
      </w:r>
      <w:r>
        <w:br/>
      </w:r>
      <w:r>
        <w:t xml:space="preserve">ленный ростъ, большая крЪпость и потем- </w:t>
      </w:r>
      <w:r>
        <w:br/>
      </w:r>
      <w:r>
        <w:t xml:space="preserve">нфне волосъ; развит!е этихъ волосъ счи- </w:t>
      </w:r>
      <w:r>
        <w:br/>
      </w:r>
      <w:r>
        <w:t xml:space="preserve">тается поэтому. справедливо однимъ изъ </w:t>
      </w:r>
      <w:r>
        <w:br/>
      </w:r>
      <w:r>
        <w:t xml:space="preserve">вторичныхъ сопутствующ. половыхъ при- </w:t>
      </w:r>
      <w:r>
        <w:br/>
      </w:r>
      <w:r>
        <w:t xml:space="preserve">знаковъ возмужалости человЪка. Такимъ </w:t>
      </w:r>
      <w:r>
        <w:br/>
      </w:r>
      <w:r>
        <w:t xml:space="preserve">образомъ у обоихь половъ развиваются </w:t>
      </w:r>
      <w:r>
        <w:br/>
      </w:r>
      <w:r>
        <w:t xml:space="preserve">волоса надъ половыми органами и подъ </w:t>
      </w:r>
      <w:r>
        <w:br/>
      </w:r>
      <w:r>
        <w:t xml:space="preserve">мышками; у мужчинъ борода, усы, а также </w:t>
      </w:r>
      <w:r>
        <w:br/>
      </w:r>
      <w:r>
        <w:t xml:space="preserve">въ большей или меньшей степени около </w:t>
      </w:r>
      <w:r>
        <w:br/>
      </w:r>
      <w:r>
        <w:t xml:space="preserve">трудей, на животЪ, на конечностяхъ, сла- </w:t>
      </w:r>
      <w:r>
        <w:br/>
      </w:r>
      <w:r>
        <w:t xml:space="preserve">бъе въ носу и ушахъ; у женщинъ сильное </w:t>
      </w:r>
      <w:r>
        <w:br/>
      </w:r>
      <w:r>
        <w:t xml:space="preserve">развите косы (въ среднемъ 58—74 см.), </w:t>
      </w:r>
      <w:r>
        <w:br/>
      </w:r>
      <w:r>
        <w:t xml:space="preserve">никогда не достигающей женскихъ размЪ- </w:t>
      </w:r>
      <w:r>
        <w:br/>
      </w:r>
      <w:r>
        <w:t xml:space="preserve">ровъ у мужчинъ того же племени, не под- </w:t>
      </w:r>
      <w:r>
        <w:br/>
      </w:r>
      <w:r>
        <w:t xml:space="preserve">вергавшихся стрижкЪ. Заслуживаеть так- </w:t>
      </w:r>
      <w:r>
        <w:br/>
      </w:r>
      <w:r>
        <w:t xml:space="preserve">же внимашя весьма нерБдкое появлеше у </w:t>
      </w:r>
      <w:r>
        <w:br/>
      </w:r>
      <w:r>
        <w:t xml:space="preserve">женщинъ въ большей или меньшей сте- </w:t>
      </w:r>
      <w:r>
        <w:br/>
      </w:r>
      <w:r>
        <w:t xml:space="preserve">пени мужской В. по достижеши ими кли- </w:t>
      </w:r>
      <w:r>
        <w:br/>
      </w:r>
      <w:r>
        <w:t xml:space="preserve">мактерическаго возраста, т. е. по окончаши </w:t>
      </w:r>
      <w:r>
        <w:br/>
      </w:r>
      <w:r>
        <w:t xml:space="preserve">половой жизни, причемъ, особенно у брю- </w:t>
      </w:r>
      <w:r>
        <w:br/>
      </w:r>
      <w:r>
        <w:t xml:space="preserve">нетокъ, выростають видные волосы на </w:t>
      </w:r>
      <w:r>
        <w:br/>
      </w:r>
      <w:r>
        <w:t xml:space="preserve">верхней губЪ, на подбородкЪ, на туловищ® </w:t>
      </w:r>
      <w:r>
        <w:br/>
      </w:r>
      <w:r>
        <w:t xml:space="preserve">и конечностяхъ. ВсЪ эти особенности роста </w:t>
      </w:r>
      <w:r>
        <w:br/>
      </w:r>
      <w:r>
        <w:t xml:space="preserve">волосъ не находятся однакоже въ такой </w:t>
      </w:r>
      <w:r>
        <w:br/>
      </w:r>
      <w:r>
        <w:t xml:space="preserve">непосредственной связи съ половой систе- </w:t>
      </w:r>
      <w:r>
        <w:br/>
      </w:r>
      <w:r>
        <w:t xml:space="preserve">мой, что недоразвит!е половой В., сопро- </w:t>
      </w:r>
      <w:r>
        <w:br/>
      </w:r>
      <w:r>
        <w:t xml:space="preserve">вождая нерЪдко различныя аномати въ </w:t>
      </w:r>
      <w:r>
        <w:br/>
      </w:r>
      <w:r>
        <w:t xml:space="preserve">половыхъ отправлешяхъ, далеко не всегда </w:t>
      </w:r>
      <w:r>
        <w:br/>
      </w:r>
      <w:r>
        <w:t xml:space="preserve">служить признакомъ половыхъ недостат- </w:t>
      </w:r>
      <w:r>
        <w:br/>
      </w:r>
      <w:r>
        <w:t xml:space="preserve">ковъ, и наоборотъ полная половая нераз- </w:t>
      </w:r>
      <w:r>
        <w:br/>
      </w:r>
      <w:r>
        <w:t xml:space="preserve">витость сопровождается иногда нормальной </w:t>
      </w:r>
      <w:r>
        <w:br/>
      </w:r>
      <w:r>
        <w:t xml:space="preserve">В. Что касается индивидуальныхъ особен- </w:t>
      </w:r>
      <w:r>
        <w:br/>
      </w:r>
      <w:r>
        <w:t xml:space="preserve">ностей въ развити В. въ предзлахъ одной </w:t>
      </w:r>
      <w:r>
        <w:br/>
      </w:r>
      <w:r>
        <w:t xml:space="preserve">и той же расы, онЪ варьирують въ зна- </w:t>
      </w:r>
      <w:r>
        <w:br/>
      </w:r>
      <w:r>
        <w:t xml:space="preserve">чительныхъ размЪрахъ. У племенъ при- </w:t>
      </w:r>
      <w:r>
        <w:br/>
      </w:r>
      <w:r>
        <w:t xml:space="preserve">надлежащихь къ мало В., какь ръдкое </w:t>
      </w:r>
      <w:r>
        <w:br/>
      </w:r>
      <w:r>
        <w:t xml:space="preserve">явлен!е, указывались случаи полнаго от- </w:t>
      </w:r>
      <w:r>
        <w:br/>
      </w:r>
      <w:r>
        <w:t xml:space="preserve">сутстыя В. на всемъ тьлЪ, въ томъ числь </w:t>
      </w:r>
      <w:r>
        <w:br/>
      </w:r>
      <w:r>
        <w:t xml:space="preserve">и на головЪ, напротивъ того у богато ода- </w:t>
      </w:r>
      <w:r>
        <w:br/>
      </w:r>
      <w:r>
        <w:t xml:space="preserve">ренныхъ В. народовъ, въ томъ числЪ у </w:t>
      </w:r>
      <w:r>
        <w:br/>
      </w:r>
      <w:r>
        <w:t xml:space="preserve">большинства европейцевъ, можно ветрЪтить </w:t>
      </w:r>
      <w:r>
        <w:br/>
      </w:r>
      <w:r>
        <w:t xml:space="preserve">всЪ степени переходовъ, какъ у мущинъ, </w:t>
      </w:r>
      <w:r>
        <w:br/>
      </w:r>
      <w:r>
        <w:t xml:space="preserve">такъ и у женщинъ, отъ особей, тзло кото- </w:t>
      </w:r>
      <w:r>
        <w:br/>
      </w:r>
      <w:r>
        <w:t xml:space="preserve">рыхъ (за исключешемъ головы и нижней </w:t>
      </w:r>
      <w:r>
        <w:br/>
      </w:r>
      <w:r>
        <w:t xml:space="preserve">части живота) покрыто только пушкомъ. </w:t>
      </w:r>
      <w:r>
        <w:br/>
      </w:r>
      <w:r>
        <w:t xml:space="preserve">къ случаямъ чрезмЪрной анормальной В, </w:t>
      </w:r>
      <w:r>
        <w:br/>
      </w:r>
      <w:r>
        <w:t xml:space="preserve">или В. людямъ.</w:t>
      </w:r>
    </w:p>
    <w:p>
      <w:pPr>
        <w:pStyle w:val="Normal"/>
      </w:pPr>
      <w:r>
        <w:t xml:space="preserve">В., несмотря назначительн. индивидуальн. </w:t>
      </w:r>
      <w:r>
        <w:br/>
      </w:r>
      <w:r>
        <w:t xml:space="preserve">колебаня является также довольно харак- </w:t>
      </w:r>
      <w:r>
        <w:br/>
      </w:r>
      <w:r>
        <w:t xml:space="preserve">терн. признакомъ расъ и отдфльныхъ пле- </w:t>
      </w:r>
      <w:r>
        <w:br/>
      </w:r>
      <w:r>
        <w:t xml:space="preserve">менъ. Так. образ. общая В. твла въ сильной </w:t>
      </w:r>
      <w:r>
        <w:br/>
      </w:r>
      <w:r>
        <w:t xml:space="preserve">степени развита у семитическихъ и индо- </w:t>
      </w:r>
      <w:r>
        <w:br/>
      </w:r>
      <w:r>
        <w:t xml:space="preserve">европейскихъ народовъ, между послёдними </w:t>
      </w:r>
      <w:r>
        <w:br/>
      </w:r>
      <w:r>
        <w:t xml:space="preserve">особенно у испанцевь и португальцевъ и </w:t>
      </w:r>
      <w:r>
        <w:br/>
      </w:r>
      <w:r>
        <w:t xml:space="preserve">вообще у народовъ съ преобладающимъ </w:t>
      </w:r>
      <w:r>
        <w:br/>
      </w:r>
      <w:r>
        <w:t xml:space="preserve">темномъ цвЪтомъ волосъ, тогда какъ у </w:t>
      </w:r>
      <w:r>
        <w:br/>
      </w:r>
      <w:r>
        <w:t xml:space="preserve">блондиновъ волоса на ТЪлЪ не только </w:t>
      </w:r>
      <w:r>
        <w:br/>
      </w:r>
      <w:r>
        <w:t xml:space="preserve">свЪтлые, но за рёдкими исключенями и </w:t>
      </w:r>
      <w:r>
        <w:br/>
      </w:r>
      <w:r>
        <w:t xml:space="preserve">слабЪе развиты; наиболЪе волосатое племя </w:t>
      </w:r>
      <w:r>
        <w:br/>
      </w:r>
      <w:r>
        <w:t xml:space="preserve">айносы. Съ другой стороны скудость </w:t>
      </w:r>
      <w:r>
        <w:br/>
      </w:r>
      <w:r>
        <w:t xml:space="preserve">и даже совершенное неразвит!е волосъ на </w:t>
      </w:r>
      <w:r>
        <w:br/>
      </w:r>
      <w:r>
        <w:t xml:space="preserve">тЬлЪ является не менЪе бросающимся ири- </w:t>
      </w:r>
      <w:r>
        <w:br/>
      </w:r>
      <w:r>
        <w:t xml:space="preserve">знакомъ сЪверо-азятскихъ и вообще мон-</w:t>
      </w:r>
    </w:p>
    <w:p>
      <w:pPr>
        <w:pStyle w:val="Normal"/>
      </w:pPr>
      <w:r>
        <w:t xml:space="preserve">412 Волослтость </w:t>
      </w:r>
      <w:r>
        <w:br/>
      </w:r>
      <w:r>
        <w:t xml:space="preserve">тольскихъ, малайскихъ и американскихъ </w:t>
      </w:r>
      <w:r>
        <w:br/>
      </w:r>
      <w:r>
        <w:t xml:space="preserve">племенъ, а также готтентотовь и бушме- </w:t>
      </w:r>
      <w:r>
        <w:br/>
      </w:r>
      <w:r>
        <w:t xml:space="preserve">новъ. Приблизительно въ такомъ-же соот- </w:t>
      </w:r>
      <w:r>
        <w:br/>
      </w:r>
      <w:r>
        <w:t xml:space="preserve">вътетви, хотя и не у веБхъ племенъ, на- </w:t>
      </w:r>
      <w:r>
        <w:br/>
      </w:r>
      <w:r>
        <w:t xml:space="preserve">ходится ростъ бороды; посльдняя дости- </w:t>
      </w:r>
      <w:r>
        <w:br/>
      </w:r>
      <w:r>
        <w:t xml:space="preserve">гаетъ наибольшаго развийя у кавказской </w:t>
      </w:r>
      <w:r>
        <w:br/>
      </w:r>
      <w:r>
        <w:t xml:space="preserve">расы вообще, но наобороть недоразвита у </w:t>
      </w:r>
      <w:r>
        <w:br/>
      </w:r>
      <w:r>
        <w:t xml:space="preserve">племенъ съ прямыми, грубыми темными </w:t>
      </w:r>
      <w:r>
        <w:br/>
      </w:r>
      <w:r>
        <w:t xml:space="preserve">волосами, каковы сЪверные аз1яты, мон- </w:t>
      </w:r>
      <w:r>
        <w:br/>
      </w:r>
      <w:r>
        <w:t xml:space="preserve">голы, американцы, малайцы и др.; у мно- </w:t>
      </w:r>
      <w:r>
        <w:br/>
      </w:r>
      <w:r>
        <w:t xml:space="preserve">гихь изъ этихъ племенъ (монголовъ) на- </w:t>
      </w:r>
      <w:r>
        <w:br/>
      </w:r>
      <w:r>
        <w:t xml:space="preserve">блюдается нЪеколько усиленный ростъ бо- </w:t>
      </w:r>
      <w:r>
        <w:br/>
      </w:r>
      <w:r>
        <w:t xml:space="preserve">роды и вообще волосъ на лицЪ только въ </w:t>
      </w:r>
      <w:r>
        <w:br/>
      </w:r>
      <w:r>
        <w:t xml:space="preserve">старости; у этихъ же народовъ при недо- </w:t>
      </w:r>
      <w:r>
        <w:br/>
      </w:r>
      <w:r>
        <w:t xml:space="preserve">развити В. тБла является наклонность къ </w:t>
      </w:r>
      <w:r>
        <w:br/>
      </w:r>
      <w:r>
        <w:t xml:space="preserve">удлинено головныхь волосъ, дающихъ </w:t>
      </w:r>
      <w:r>
        <w:br/>
      </w:r>
      <w:r>
        <w:t xml:space="preserve">косу. Вс вышеприведенныя особенности </w:t>
      </w:r>
      <w:r>
        <w:br/>
      </w:r>
      <w:r>
        <w:t xml:space="preserve">В. различныхъ расъ, какъ вторичные по- </w:t>
      </w:r>
      <w:r>
        <w:br/>
      </w:r>
      <w:r>
        <w:t xml:space="preserve">ловые признаки, наиболЪе рЪзко 0бособ- </w:t>
      </w:r>
      <w:r>
        <w:br/>
      </w:r>
      <w:r>
        <w:t xml:space="preserve">бляють женщину отъ мужчины у народовъ </w:t>
      </w:r>
      <w:r>
        <w:br/>
      </w:r>
      <w:r>
        <w:t xml:space="preserve">кавказской расы и наименфе у негровъ, </w:t>
      </w:r>
      <w:r>
        <w:br/>
      </w:r>
      <w:r>
        <w:t xml:space="preserve">бушменовъ и восточныхъ монголовъ.</w:t>
      </w:r>
    </w:p>
    <w:p>
      <w:pPr>
        <w:pStyle w:val="Normal"/>
      </w:pPr>
      <w:r>
        <w:t xml:space="preserve">В. анормальная, гипертрихозъ </w:t>
      </w:r>
      <w:r>
        <w:br/>
      </w:r>
      <w:r>
        <w:t xml:space="preserve">(ВурегаеВоз15), или чрезмрное развит!е В. </w:t>
      </w:r>
      <w:r>
        <w:br/>
      </w:r>
      <w:r>
        <w:t xml:space="preserve">Различають три формы гипертрихоза. Подъ </w:t>
      </w:r>
      <w:r>
        <w:br/>
      </w:r>
      <w:r>
        <w:t xml:space="preserve">гетероген1ей разумфютъ тв случаи, ког- </w:t>
      </w:r>
      <w:r>
        <w:br/>
      </w:r>
      <w:r>
        <w:t xml:space="preserve">да у женщ. выростаетъ борода, усы, баки, </w:t>
      </w:r>
      <w:r>
        <w:br/>
      </w:r>
      <w:r>
        <w:t xml:space="preserve">развивалотся В. на груди, или же въ окружн. </w:t>
      </w:r>
      <w:r>
        <w:br/>
      </w:r>
      <w:r>
        <w:t xml:space="preserve">половыхъ органовъ они распространяются </w:t>
      </w:r>
      <w:r>
        <w:br/>
      </w:r>
      <w:r>
        <w:t xml:space="preserve">на большее пространство, чёмъ обыкновен- </w:t>
      </w:r>
      <w:r>
        <w:br/>
      </w:r>
      <w:r>
        <w:t xml:space="preserve">но. Причины гетероген!и объясняются раз- </w:t>
      </w:r>
      <w:r>
        <w:br/>
      </w:r>
      <w:r>
        <w:t xml:space="preserve">лично. Дарвинъ смотритъ на женскую 0о0- </w:t>
      </w:r>
      <w:r>
        <w:br/>
      </w:r>
      <w:r>
        <w:t xml:space="preserve">роду, какъ на случайный, временный воз- </w:t>
      </w:r>
      <w:r>
        <w:br/>
      </w:r>
      <w:r>
        <w:t xml:space="preserve">вратъ къ типу тВхъ. нашихъ отдаленныхъ </w:t>
      </w:r>
      <w:r>
        <w:br/>
      </w:r>
      <w:r>
        <w:t xml:space="preserve">обезьяноподобныхъ предковъ, у которыхъ </w:t>
      </w:r>
      <w:r>
        <w:br/>
      </w:r>
      <w:r>
        <w:t xml:space="preserve">оба пола имЪли бороды. Проф. А. Брандть, </w:t>
      </w:r>
      <w:r>
        <w:br/>
      </w:r>
      <w:r>
        <w:t xml:space="preserve">наоборотъ, видить въ женской бородЪ об- </w:t>
      </w:r>
      <w:r>
        <w:br/>
      </w:r>
      <w:r>
        <w:t xml:space="preserve">разоваше, впервые зарождающееся на на- </w:t>
      </w:r>
      <w:r>
        <w:br/>
      </w:r>
      <w:r>
        <w:t xml:space="preserve">шихъ глазахъ и, по его мнён!о, прогрес- </w:t>
      </w:r>
      <w:r>
        <w:br/>
      </w:r>
      <w:r>
        <w:t xml:space="preserve">сирующее. НовфйпИЙ изслЪдователь этого </w:t>
      </w:r>
      <w:r>
        <w:br/>
      </w:r>
      <w:r>
        <w:t xml:space="preserve">вопроса, д-ръ П. А. Минаковъ, склоненъ </w:t>
      </w:r>
      <w:r>
        <w:br/>
      </w:r>
      <w:r>
        <w:t xml:space="preserve">считать гетероген!ю частичнымъ явлешемъ </w:t>
      </w:r>
      <w:r>
        <w:br/>
      </w:r>
      <w:r>
        <w:t xml:space="preserve">т. наз. общаго гипертрихоза (пурега“еВ051$ </w:t>
      </w:r>
      <w:r>
        <w:br/>
      </w:r>
      <w:r>
        <w:t xml:space="preserve">цотуегзаз), обусловливаемаго эмброналь- </w:t>
      </w:r>
      <w:r>
        <w:br/>
      </w:r>
      <w:r>
        <w:t xml:space="preserve">ною задержкой развитя В. покрова. Къ </w:t>
      </w:r>
      <w:r>
        <w:br/>
      </w:r>
      <w:r>
        <w:t xml:space="preserve">тетерохрон!и роста В. относятся случаи </w:t>
      </w:r>
      <w:r>
        <w:br/>
      </w:r>
      <w:r>
        <w:t xml:space="preserve">появлешя у мальчиковъ въ дЪтекомъ воз- </w:t>
      </w:r>
      <w:r>
        <w:br/>
      </w:r>
      <w:r>
        <w:t xml:space="preserve">растЪ бороды, усовъ, длинныхъ волосъ на </w:t>
      </w:r>
      <w:r>
        <w:br/>
      </w:r>
      <w:r>
        <w:t xml:space="preserve">сепбаНа и въ подмышечныхъ впадинахъ. </w:t>
      </w:r>
      <w:r>
        <w:br/>
      </w:r>
      <w:r>
        <w:t xml:space="preserve">Эта форма гипертрихоза сопровождается </w:t>
      </w:r>
      <w:r>
        <w:br/>
      </w:r>
      <w:r>
        <w:t xml:space="preserve">обыкновенно преждевременнымъ развит! </w:t>
      </w:r>
      <w:r>
        <w:br/>
      </w:r>
      <w:r>
        <w:t xml:space="preserve">емъ половой способности. Подъ гетеро- </w:t>
      </w:r>
      <w:r>
        <w:br/>
      </w:r>
      <w:r>
        <w:t xml:space="preserve">тошей разумЪется развите длинныхъ В. </w:t>
      </w:r>
      <w:r>
        <w:br/>
      </w:r>
      <w:r>
        <w:t xml:space="preserve">на такихъ мЪФстахъ, гдЪ они не должны </w:t>
      </w:r>
      <w:r>
        <w:br/>
      </w:r>
      <w:r>
        <w:t xml:space="preserve">рости ни у мужчинъ, ни у женщинъ. </w:t>
      </w:r>
      <w:r>
        <w:br/>
      </w:r>
      <w:r>
        <w:t xml:space="preserve">Этоть ненормальный рость можеть быть </w:t>
      </w:r>
      <w:r>
        <w:br/>
      </w:r>
      <w:r>
        <w:t xml:space="preserve">пли м5стнымъ, ограниченнымъ, или же </w:t>
      </w:r>
      <w:r>
        <w:br/>
      </w:r>
      <w:r>
        <w:t xml:space="preserve">распространяется на всю или значитель- </w:t>
      </w:r>
      <w:r>
        <w:br/>
      </w:r>
      <w:r>
        <w:t xml:space="preserve">ную часть поверхности тЪла. Мъетный </w:t>
      </w:r>
      <w:r>
        <w:br/>
      </w:r>
      <w:r>
        <w:t xml:space="preserve">типертрихозъ можеть развиваться какъ </w:t>
      </w:r>
      <w:r>
        <w:br/>
      </w:r>
      <w:r>
        <w:t xml:space="preserve">подъ вшяшемъ какого-либо интенсивнаго </w:t>
      </w:r>
      <w:r>
        <w:br/>
      </w:r>
      <w:r>
        <w:t xml:space="preserve">раздражения (пластыри, мушки, втирашя </w:t>
      </w:r>
      <w:r>
        <w:br/>
      </w:r>
      <w:r>
        <w:t xml:space="preserve">сЪрой ртутной мази, смазыван!я одной </w:t>
      </w:r>
      <w:r>
        <w:br/>
      </w:r>
      <w:r>
        <w:t xml:space="preserve">тинктурой, продолжительные воспалитель- </w:t>
      </w:r>
      <w:r>
        <w:br/>
      </w:r>
      <w:r>
        <w:t xml:space="preserve">ные процессы и пр.), такъ и самостоятель- </w:t>
      </w:r>
      <w:r>
        <w:br/>
      </w:r>
      <w:r>
        <w:t xml:space="preserve">но. Излюбленнымъ мЪстомъ самостоятель- </w:t>
      </w:r>
      <w:r>
        <w:br/>
      </w:r>
      <w:r>
        <w:t xml:space="preserve">наго гипертрихоза является область крестца, </w:t>
      </w:r>
      <w:r>
        <w:br/>
      </w:r>
      <w:r>
        <w:t xml:space="preserve">и поясничн. позвонковъ. НерЪдко гипер-</w:t>
      </w:r>
    </w:p>
    <w:p>
      <w:pPr>
        <w:pStyle w:val="Normal"/>
      </w:pPr>
      <w:r>
        <w:t xml:space="preserve">НОРМАЛЬНАЯ.</w:t>
      </w:r>
    </w:p>
    <w:p>
      <w:pPr>
        <w:pStyle w:val="Normal"/>
      </w:pPr>
      <w:r>
        <w:t xml:space="preserve">трихозъ наблюдается на бородавчатыхь и </w:t>
      </w:r>
      <w:r>
        <w:br/>
      </w:r>
      <w:r>
        <w:t xml:space="preserve">пигментированныхъ участкахъ кожи. М%ет- </w:t>
      </w:r>
      <w:r>
        <w:br/>
      </w:r>
      <w:r>
        <w:t xml:space="preserve">ный гипертрихозъ часто бываеть наслзд- </w:t>
      </w:r>
      <w:r>
        <w:br/>
      </w:r>
      <w:r>
        <w:t xml:space="preserve">ственнымъ. Случаи общаго гипертрихоза </w:t>
      </w:r>
      <w:r>
        <w:br/>
      </w:r>
      <w:r>
        <w:t xml:space="preserve">сравнительно очень рЪдки. НаиболЪе из- </w:t>
      </w:r>
      <w:r>
        <w:br/>
      </w:r>
      <w:r>
        <w:t xml:space="preserve">вЪъетны изъ „В. людей“: Варвара Урс- </w:t>
      </w:r>
      <w:r>
        <w:br/>
      </w:r>
      <w:r>
        <w:t xml:space="preserve">леръ, родомъ изъ Аугсбурга, все тЪло и </w:t>
      </w:r>
      <w:r>
        <w:br/>
      </w:r>
      <w:r>
        <w:t xml:space="preserve">лицо которой было покрыто золотието-бЪло- </w:t>
      </w:r>
      <w:r>
        <w:br/>
      </w:r>
      <w:r>
        <w:t xml:space="preserve">курыми, мягкими и волнистыми В.; одно </w:t>
      </w:r>
      <w:r>
        <w:br/>
      </w:r>
      <w:r>
        <w:t xml:space="preserve">мюнхенское семейство, въ которомъ отецъ </w:t>
      </w:r>
      <w:r>
        <w:br/>
      </w:r>
      <w:r>
        <w:t xml:space="preserve">и два сына также были покрыты длинными </w:t>
      </w:r>
      <w:r>
        <w:br/>
      </w:r>
      <w:r>
        <w:t xml:space="preserve">волосами; В. семья изъ Бирмы, состоявшая </w:t>
      </w:r>
      <w:r>
        <w:br/>
      </w:r>
      <w:r>
        <w:t xml:space="preserve">изъ отца, дочери и двухьъ сыновей; знаме- </w:t>
      </w:r>
      <w:r>
        <w:br/>
      </w:r>
      <w:r>
        <w:t xml:space="preserve">нитая по своей оброслости В. Юля Паст- </w:t>
      </w:r>
      <w:r>
        <w:br/>
      </w:r>
      <w:r>
        <w:t xml:space="preserve">рана, родомъ изъ Мехики; крестьяне Ко- </w:t>
      </w:r>
      <w:r>
        <w:br/>
      </w:r>
      <w:r>
        <w:t xml:space="preserve">стромской губ. Адманъ Евтиевъ и маль- </w:t>
      </w:r>
      <w:r>
        <w:br/>
      </w:r>
      <w:r>
        <w:t xml:space="preserve">чикъ @едоръ; наконецъ, показывавиийся </w:t>
      </w:r>
      <w:r>
        <w:br/>
      </w:r>
      <w:r>
        <w:t xml:space="preserve">1898 въ МосквЪ „львиный мальчикъ“ Сте- </w:t>
      </w:r>
      <w:r>
        <w:br/>
      </w:r>
      <w:r>
        <w:t xml:space="preserve">фанъ, изъ крестьянъ Варшавской губ., об- </w:t>
      </w:r>
      <w:r>
        <w:br/>
      </w:r>
      <w:r>
        <w:t xml:space="preserve">стоятельно изслздованный и описанный </w:t>
      </w:r>
      <w:r>
        <w:br/>
      </w:r>
      <w:r>
        <w:t xml:space="preserve">П. А. Минаковымъ, который первый изъ </w:t>
      </w:r>
      <w:r>
        <w:br/>
      </w:r>
      <w:r>
        <w:t xml:space="preserve">изслЪдователей „В. людей“ произвелъ тща- </w:t>
      </w:r>
      <w:r>
        <w:br/>
      </w:r>
      <w:r>
        <w:t xml:space="preserve">тельныя микроскопичесыя изелЪдовашя </w:t>
      </w:r>
      <w:r>
        <w:br/>
      </w:r>
      <w:r>
        <w:t xml:space="preserve">В. (у упомаянутаго Стефана) и опредфлен!я </w:t>
      </w:r>
      <w:r>
        <w:br/>
      </w:r>
      <w:r>
        <w:t xml:space="preserve">толщины волосяного ствола. Эти изслЪдо- </w:t>
      </w:r>
      <w:r>
        <w:br/>
      </w:r>
      <w:r>
        <w:t xml:space="preserve">вашя показали, что волоса гипертрихозныхъ </w:t>
      </w:r>
      <w:r>
        <w:br/>
      </w:r>
      <w:r>
        <w:t xml:space="preserve">людей отличаются значит. меньшей толщи- </w:t>
      </w:r>
      <w:r>
        <w:br/>
      </w:r>
      <w:r>
        <w:t xml:space="preserve">ной по сравненю съ волосами на тьхъ же </w:t>
      </w:r>
      <w:r>
        <w:br/>
      </w:r>
      <w:r>
        <w:t xml:space="preserve">мъстахъ тБла людей нормальныхъ Къ </w:t>
      </w:r>
      <w:r>
        <w:br/>
      </w:r>
      <w:r>
        <w:t xml:space="preserve">особенностямъ Стефана относится также то, </w:t>
      </w:r>
      <w:r>
        <w:br/>
      </w:r>
      <w:r>
        <w:t xml:space="preserve">что онъ, будучи 5-ти лЪтъ, имЪлъ веего </w:t>
      </w:r>
      <w:r>
        <w:br/>
      </w:r>
      <w:r>
        <w:t xml:space="preserve">лишь одинъ зубъ, да и тотъ деформирован- </w:t>
      </w:r>
      <w:r>
        <w:br/>
      </w:r>
      <w:r>
        <w:t xml:space="preserve">ный. У другихъ волосатыхъ находили </w:t>
      </w:r>
      <w:r>
        <w:br/>
      </w:r>
      <w:r>
        <w:t xml:space="preserve">тая же или иныя аномали во веъхъ елу- </w:t>
      </w:r>
      <w:r>
        <w:br/>
      </w:r>
      <w:r>
        <w:t xml:space="preserve">чаяхъ, когда обращали вниман!е на зубы. </w:t>
      </w:r>
      <w:r>
        <w:br/>
      </w:r>
      <w:r>
        <w:t xml:space="preserve">Мнъня различныхъ авторовъ о причинахъ </w:t>
      </w:r>
      <w:r>
        <w:br/>
      </w:r>
      <w:r>
        <w:t xml:space="preserve">В. значительно расходятся. Дарвинъ и его </w:t>
      </w:r>
      <w:r>
        <w:br/>
      </w:r>
      <w:r>
        <w:t xml:space="preserve">послфдователи смотрятъ на общую В., какъ </w:t>
      </w:r>
      <w:r>
        <w:br/>
      </w:r>
      <w:r>
        <w:t xml:space="preserve">на явлеше атавизма. Руд. Вирховъ обра- </w:t>
      </w:r>
      <w:r>
        <w:br/>
      </w:r>
      <w:r>
        <w:t xml:space="preserve">тиль внимаше на то, что у многихъ В. </w:t>
      </w:r>
      <w:r>
        <w:br/>
      </w:r>
      <w:r>
        <w:t xml:space="preserve">людей особенно длинные и густые волосы </w:t>
      </w:r>
      <w:r>
        <w:br/>
      </w:r>
      <w:r>
        <w:t xml:space="preserve">находятся въ области развЪтвлен1я трой- </w:t>
      </w:r>
      <w:r>
        <w:br/>
      </w:r>
      <w:r>
        <w:t xml:space="preserve">ничнаго нерва. Вагёе]з, Вевгеп@ н нЪко- </w:t>
      </w:r>
      <w:r>
        <w:br/>
      </w:r>
      <w:r>
        <w:t xml:space="preserve">торые друге авторы держатся мнЪшя, что </w:t>
      </w:r>
      <w:r>
        <w:br/>
      </w:r>
      <w:r>
        <w:t xml:space="preserve">оброслость при общей В. обусловливается </w:t>
      </w:r>
      <w:r>
        <w:br/>
      </w:r>
      <w:r>
        <w:t xml:space="preserve">гипертрофею нормально существующаго </w:t>
      </w:r>
      <w:r>
        <w:br/>
      </w:r>
      <w:r>
        <w:t xml:space="preserve">во внзутробной жизни пушка. Ескег, Оппа </w:t>
      </w:r>
      <w:r>
        <w:br/>
      </w:r>
      <w:r>
        <w:t xml:space="preserve">и проф. А. Брандтъ объясняють общую В. </w:t>
      </w:r>
      <w:r>
        <w:br/>
      </w:r>
      <w:r>
        <w:t xml:space="preserve">сохранешемъ утробнаго волосяного покрова, </w:t>
      </w:r>
      <w:r>
        <w:br/>
      </w:r>
      <w:r>
        <w:t xml:space="preserve">т. е. задержкою развит!я его. Къ этому же </w:t>
      </w:r>
      <w:r>
        <w:br/>
      </w:r>
      <w:r>
        <w:t xml:space="preserve">мнЪнйо примыкаеть и П. А. Минаковъ, по- </w:t>
      </w:r>
      <w:r>
        <w:br/>
      </w:r>
      <w:r>
        <w:t xml:space="preserve">святившИй недавно вопросу о В. обетоя- </w:t>
      </w:r>
      <w:r>
        <w:br/>
      </w:r>
      <w:r>
        <w:t xml:space="preserve">тельное изслздоваше. Сохранеше утроб- </w:t>
      </w:r>
      <w:r>
        <w:br/>
      </w:r>
      <w:r>
        <w:t xml:space="preserve">наго волосяного покрова не слфдуетъ по- </w:t>
      </w:r>
      <w:r>
        <w:br/>
      </w:r>
      <w:r>
        <w:t xml:space="preserve">нимать такъ, что волосатые люди носять </w:t>
      </w:r>
      <w:r>
        <w:br/>
      </w:r>
      <w:r>
        <w:t xml:space="preserve">на себЪ безсмЪнно ту самую волосяную </w:t>
      </w:r>
      <w:r>
        <w:br/>
      </w:r>
      <w:r>
        <w:t xml:space="preserve">одежду, въ которую они облечены были въ </w:t>
      </w:r>
      <w:r>
        <w:br/>
      </w:r>
      <w:r>
        <w:t xml:space="preserve">утробз матери. Волосы у нихъ растутъ, </w:t>
      </w:r>
      <w:r>
        <w:br/>
      </w:r>
      <w:r>
        <w:t xml:space="preserve">отживаютъ, выпадаютъ, и на ихь мЪсть </w:t>
      </w:r>
      <w:r>
        <w:br/>
      </w:r>
      <w:r>
        <w:t xml:space="preserve">выростають новые, какъ это бываеть и </w:t>
      </w:r>
      <w:r>
        <w:br/>
      </w:r>
      <w:r>
        <w:t xml:space="preserve">нормально, но кожный покровъ у волоса- </w:t>
      </w:r>
      <w:r>
        <w:br/>
      </w:r>
      <w:r>
        <w:t xml:space="preserve">тыхъ, задержанный въ своемъ развит, </w:t>
      </w:r>
      <w:r>
        <w:br/>
      </w:r>
      <w:r>
        <w:t xml:space="preserve">не въ состояи даль настоящихъ волосъ, </w:t>
      </w:r>
      <w:r>
        <w:br/>
      </w:r>
      <w:r>
        <w:t xml:space="preserve">свойственныхъ взрослымъ людямъ, и про- </w:t>
      </w:r>
      <w:r>
        <w:br/>
      </w:r>
      <w:r>
        <w:t xml:space="preserve">дуцируеть только волосы со свойствами </w:t>
      </w:r>
      <w:r>
        <w:br/>
      </w:r>
      <w:r>
        <w:t xml:space="preserve">утробныхъ. При такомъ объяснен!и В-сти </w:t>
      </w:r>
      <w:r>
        <w:br/>
      </w:r>
      <w:r>
        <w:t xml:space="preserve">назван!е пурегы1сВо$15, въ смыслЪ пере- </w:t>
      </w:r>
      <w:r>
        <w:br/>
      </w:r>
      <w:r>
        <w:t xml:space="preserve">развийя или гипертроф1и волосъ, совеъмъ</w:t>
      </w:r>
    </w:p>
    <w:p>
      <w:pPr>
        <w:pStyle w:val="Normal"/>
      </w:pPr>
      <w:r>
        <w:t xml:space="preserve">Волосатый — Волоски.</w:t>
      </w:r>
    </w:p>
    <w:p>
      <w:pPr>
        <w:pStyle w:val="Normal"/>
      </w:pPr>
      <w:r>
        <w:t xml:space="preserve">не подходящее, и Минаковъ предлагаеть </w:t>
      </w:r>
      <w:r>
        <w:br/>
      </w:r>
      <w:r>
        <w:t xml:space="preserve">пазывать эту аномалйо „В тзийез 1апиае1- </w:t>
      </w:r>
      <w:r>
        <w:br/>
      </w:r>
      <w:r>
        <w:t xml:space="preserve">поза 1оеёа15“. Литература: П. А. Мина- </w:t>
      </w:r>
      <w:r>
        <w:br/>
      </w:r>
      <w:r>
        <w:t xml:space="preserve">ковъ, Ненормальная В. „Труды антропол. </w:t>
      </w:r>
      <w:r>
        <w:br/>
      </w:r>
      <w:r>
        <w:t xml:space="preserve">отд. имп. общ. люб. ест. антр. и этн.“, </w:t>
      </w:r>
      <w:r>
        <w:br/>
      </w:r>
      <w:r>
        <w:t xml:space="preserve">т. ХГХ; А. 0. Брандтъ, В. „Врачъ“, 1897, </w:t>
      </w:r>
      <w:r>
        <w:br/>
      </w:r>
      <w:r>
        <w:t xml:space="preserve">стр. 1203 и слЪд.; Н. П. Мансуровъ, 0 </w:t>
      </w:r>
      <w:r>
        <w:br/>
      </w:r>
      <w:r>
        <w:t xml:space="preserve">волосатыхъ людяхъ. „Антроп. Выст.*, т.П; </w:t>
      </w:r>
      <w:r>
        <w:br/>
      </w:r>
      <w:r>
        <w:t xml:space="preserve">его-же, Клинич. сборн. по дерматол. и </w:t>
      </w:r>
      <w:r>
        <w:br/>
      </w:r>
      <w:r>
        <w:t xml:space="preserve">сифилол. (М., 1887); 1. Ранке, ЧеловЪкъ </w:t>
      </w:r>
      <w:r>
        <w:br/>
      </w:r>
      <w:r>
        <w:t xml:space="preserve">(русск. пер., Спб., 1900, т. Т); Дарвинъ, </w:t>
      </w:r>
      <w:r>
        <w:br/>
      </w:r>
      <w:r>
        <w:t xml:space="preserve">Происхожд. челов. и полов. подборъ. Перев. </w:t>
      </w:r>
      <w:r>
        <w:br/>
      </w:r>
      <w:r>
        <w:t xml:space="preserve">проф. И. М. Съченова (Сиб., 1896); Вевтепа, </w:t>
      </w:r>
      <w:r>
        <w:br/>
      </w:r>
      <w:r>
        <w:t xml:space="preserve">Учебн. кожн. болЪзней. Пер. съ нЪм. подъ </w:t>
      </w:r>
      <w:r>
        <w:br/>
      </w:r>
      <w:r>
        <w:t xml:space="preserve">ред. проф. Послблова (М., 1889); Нега, </w:t>
      </w:r>
      <w:r>
        <w:br/>
      </w:r>
      <w:r>
        <w:t xml:space="preserve">Учебн. кожн. болЪзней. Пер. съ нЪм. подъ </w:t>
      </w:r>
      <w:r>
        <w:br/>
      </w:r>
      <w:r>
        <w:t xml:space="preserve">ред. проф. Полотебнова (Сиб., 1883, т. 1}; </w:t>
      </w:r>
      <w:r>
        <w:br/>
      </w:r>
      <w:r>
        <w:t xml:space="preserve">В. У1тево\, „Вемев. 4. ВегИп. @езе!. 1. </w:t>
      </w:r>
      <w:r>
        <w:br/>
      </w:r>
      <w:r>
        <w:t xml:space="preserve">Апёт.“, 1875, стр. 91 и 219, и 1877, стр. </w:t>
      </w:r>
      <w:r>
        <w:br/>
      </w:r>
      <w:r>
        <w:t xml:space="preserve">485; его-же, „Веги. Е Шу зсре \Уосвепзсвт.=, </w:t>
      </w:r>
      <w:r>
        <w:br/>
      </w:r>
      <w:r>
        <w:t xml:space="preserve">1873, № 29; М. Вагфе!$, „Иейзевг. 2 Е&amp;- </w:t>
      </w:r>
      <w:r>
        <w:br/>
      </w:r>
      <w:r>
        <w:t xml:space="preserve">п0105.*, 1881, ХШ; \. \Ма14еуег, АЯаз 4ег </w:t>
      </w:r>
      <w:r>
        <w:br/>
      </w:r>
      <w:r>
        <w:t xml:space="preserve">шеизсв1. ц. Четг1зсВ. Наате. 1834, стр. 105; </w:t>
      </w:r>
      <w:r>
        <w:br/>
      </w:r>
      <w:r>
        <w:t xml:space="preserve">З1еЬо14, „АтсВ. 1. Апётор.“, 1878, Х; Ве </w:t>
      </w:r>
      <w:r>
        <w:br/>
      </w:r>
      <w:r>
        <w:t xml:space="preserve">5е1, „Утсво\“з АтсШу“, 1888; 71етззеп, </w:t>
      </w:r>
      <w:r>
        <w:br/>
      </w:r>
      <w:r>
        <w:t xml:space="preserve">„НапаБасв 4ег зресе]. Ра{о]. м ТВегар.“, </w:t>
      </w:r>
      <w:r>
        <w:br/>
      </w:r>
      <w:r>
        <w:t xml:space="preserve">ХГУ. В.</w:t>
      </w:r>
    </w:p>
    <w:p>
      <w:pPr>
        <w:pStyle w:val="Normal"/>
      </w:pPr>
      <w:r>
        <w:t xml:space="preserve">Бомосатый, Андрей, воевода Дм. </w:t>
      </w:r>
      <w:r>
        <w:br/>
      </w:r>
      <w:r>
        <w:t xml:space="preserve">Донскаго; 1380 вмЪстЪ съ Тупиковымъ былъ </w:t>
      </w:r>
      <w:r>
        <w:br/>
      </w:r>
      <w:r>
        <w:t xml:space="preserve">отправленъ для развЪдокъ о силахъ Мамая.</w:t>
      </w:r>
    </w:p>
    <w:p>
      <w:pPr>
        <w:pStyle w:val="Normal"/>
      </w:pPr>
      <w:r>
        <w:t xml:space="preserve">2) В., Васил!й, раскольнич!й наставникъ </w:t>
      </w:r>
      <w:r>
        <w:br/>
      </w:r>
      <w:r>
        <w:t xml:space="preserve">ХУП в.; одинъ изъ проповЪдниковъ само- </w:t>
      </w:r>
      <w:r>
        <w:br/>
      </w:r>
      <w:r>
        <w:t xml:space="preserve">истреблен1я (см.) и „пощешя до смерти“.</w:t>
      </w:r>
    </w:p>
    <w:p>
      <w:pPr>
        <w:pStyle w:val="Normal"/>
      </w:pPr>
      <w:r>
        <w:t xml:space="preserve">ВБолосвки, одно- или много-клЪтные, </w:t>
      </w:r>
      <w:r>
        <w:br/>
      </w:r>
      <w:r>
        <w:t xml:space="preserve">обыкновенно удлиненные, выростки кожи- </w:t>
      </w:r>
      <w:r>
        <w:br/>
      </w:r>
      <w:r>
        <w:t xml:space="preserve">цы (см.), часто прикрываюцще всю наруж- </w:t>
      </w:r>
      <w:r>
        <w:br/>
      </w:r>
      <w:r>
        <w:t xml:space="preserve">ную поверхность разныхъ органовъ расте- </w:t>
      </w:r>
      <w:r>
        <w:br/>
      </w:r>
      <w:r>
        <w:t xml:space="preserve">НШ на подобе волосяного покрова. Они </w:t>
      </w:r>
      <w:r>
        <w:br/>
      </w:r>
      <w:r>
        <w:t xml:space="preserve">весьма распространены и встр5чаются на </w:t>
      </w:r>
      <w:r>
        <w:br/>
      </w:r>
      <w:r>
        <w:t xml:space="preserve">самыхъ различныхь снабженныхъ эпидер- </w:t>
      </w:r>
      <w:r>
        <w:br/>
      </w:r>
      <w:r>
        <w:t xml:space="preserve">мисомъ частяхъь растешя. Простые В., </w:t>
      </w:r>
      <w:r>
        <w:br/>
      </w:r>
      <w:r>
        <w:t xml:space="preserve">точно также какъ и корневые В., суть </w:t>
      </w:r>
      <w:r>
        <w:br/>
      </w:r>
      <w:r>
        <w:t xml:space="preserve">удлиненные выростки отдъльныхъ клЪтокъ </w:t>
      </w:r>
      <w:r>
        <w:br/>
      </w:r>
      <w:r>
        <w:t xml:space="preserve">эпидермиса безъ поперечныхь перегоро- </w:t>
      </w:r>
      <w:r>
        <w:br/>
      </w:r>
      <w:r>
        <w:t xml:space="preserve">докъ внутри. Щетинки, часто вотрфчаю- </w:t>
      </w:r>
      <w:r>
        <w:br/>
      </w:r>
      <w:r>
        <w:t xml:space="preserve">пИяся на зеленыхъ частяхъ многихъь ра- </w:t>
      </w:r>
      <w:r>
        <w:br/>
      </w:r>
      <w:r>
        <w:t xml:space="preserve">стешй, такжо относятся къ категоми про- </w:t>
      </w:r>
      <w:r>
        <w:br/>
      </w:r>
      <w:r>
        <w:t xml:space="preserve">стыхъ В., хотя у нихь имЪется перего- </w:t>
      </w:r>
      <w:r>
        <w:br/>
      </w:r>
      <w:r>
        <w:t xml:space="preserve">родка, отдьляющая ихъ оть соотвЪтетвую- </w:t>
      </w:r>
      <w:r>
        <w:br/>
      </w:r>
      <w:r>
        <w:t xml:space="preserve">щей клЪтки эпидермиса; стёнки щетинокъ </w:t>
      </w:r>
      <w:r>
        <w:br/>
      </w:r>
      <w:r>
        <w:t xml:space="preserve">обыкновенно утолщены и пропитаны кремне- </w:t>
      </w:r>
      <w:r>
        <w:br/>
      </w:r>
      <w:r>
        <w:t xml:space="preserve">земомъ. Иногда В. на внфшней поверх- </w:t>
      </w:r>
      <w:r>
        <w:br/>
      </w:r>
      <w:r>
        <w:t xml:space="preserve">ности имфють особыя острая (рис. 2, Ъ, с), </w:t>
      </w:r>
      <w:r>
        <w:br/>
      </w:r>
      <w:r>
        <w:t xml:space="preserve">или же они опредвленнымъ способомъ </w:t>
      </w:r>
      <w:r>
        <w:br/>
      </w:r>
      <w:r>
        <w:t xml:space="preserve">развътвляются (рис. 3 с, фиг. 4). У В. </w:t>
      </w:r>
      <w:r>
        <w:br/>
      </w:r>
      <w:r>
        <w:t xml:space="preserve">сложныхъ внутреннее пространство раз- </w:t>
      </w:r>
      <w:r>
        <w:br/>
      </w:r>
      <w:r>
        <w:t xml:space="preserve">дЪлено поперечными перегородками на </w:t>
      </w:r>
      <w:r>
        <w:br/>
      </w:r>
      <w:r>
        <w:t xml:space="preserve">нЪсколько клЪтокъ (1 а). При этомъ, не </w:t>
      </w:r>
      <w:r>
        <w:br/>
      </w:r>
      <w:r>
        <w:t xml:space="preserve">смотря на значительную длину, они иногда </w:t>
      </w:r>
      <w:r>
        <w:br/>
      </w:r>
      <w:r>
        <w:t xml:space="preserve">остаются неразвЪтвленными, иногда же дре- </w:t>
      </w:r>
      <w:r>
        <w:br/>
      </w:r>
      <w:r>
        <w:t xml:space="preserve">вовидно развЪтвляются, при чемъ боковые </w:t>
      </w:r>
      <w:r>
        <w:br/>
      </w:r>
      <w:r>
        <w:t xml:space="preserve">выросты отдьльныхъ члениковъ волоска </w:t>
      </w:r>
      <w:r>
        <w:br/>
      </w:r>
      <w:r>
        <w:t xml:space="preserve">принимаютъ мутовчатое или очередное рас- </w:t>
      </w:r>
      <w:r>
        <w:br/>
      </w:r>
      <w:r>
        <w:t xml:space="preserve">положен1е. Если верхушечная клЪтка взду- </w:t>
      </w:r>
      <w:r>
        <w:br/>
      </w:r>
      <w:r>
        <w:t xml:space="preserve">та шарообразно, то таке волоски наз. го- </w:t>
      </w:r>
      <w:r>
        <w:br/>
      </w:r>
      <w:r>
        <w:t xml:space="preserve">ловчатыми; къ этому типу принадлежать </w:t>
      </w:r>
      <w:r>
        <w:br/>
      </w:r>
      <w:r>
        <w:t xml:space="preserve">желёзистые волоски (1 Ъ, 2 4), набухшая </w:t>
      </w:r>
      <w:r>
        <w:br/>
      </w:r>
      <w:r>
        <w:t xml:space="preserve">верхушечная клЬтка которыхъ выдфляетъ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разныя жидкости (секреты). Иногда ножка, </w:t>
      </w:r>
      <w:r>
        <w:br/>
      </w:r>
      <w:r>
        <w:t xml:space="preserve">на которой находится головчатая верхушеч- </w:t>
      </w:r>
      <w:r>
        <w:br/>
      </w:r>
      <w:r>
        <w:t xml:space="preserve">ная клЪтка, бываетъ настолько. коротка, </w:t>
      </w:r>
      <w:r>
        <w:br/>
      </w:r>
      <w:r>
        <w:t xml:space="preserve">что послЪдняя сидитъ почти на самой ко- </w:t>
      </w:r>
      <w:r>
        <w:br/>
      </w:r>
      <w:r>
        <w:t xml:space="preserve">жицв (1 с.). Въ тьхь случаяхъ, когда </w:t>
      </w:r>
      <w:r>
        <w:br/>
      </w:r>
      <w:r>
        <w:t xml:space="preserve">клЪтка сложнаго волоска дЪлится нетолько </w:t>
      </w:r>
      <w:r>
        <w:br/>
      </w:r>
      <w:r>
        <w:t xml:space="preserve">поперекъ его длины, но’и вдоль, полу- </w:t>
      </w:r>
      <w:r>
        <w:br/>
      </w:r>
      <w:r>
        <w:t xml:space="preserve">чаются образованя плоской формы (чешуй- </w:t>
      </w:r>
      <w:r>
        <w:br/>
      </w:r>
      <w:r>
        <w:t xml:space="preserve">чатые В.), щитовидные В. (напр. у лоха) </w:t>
      </w:r>
      <w:r>
        <w:br/>
      </w:r>
      <w:r>
        <w:t xml:space="preserve">односторонне развитые, напр. на чешуйча. </w:t>
      </w:r>
      <w:r>
        <w:br/>
      </w:r>
      <w:r>
        <w:t xml:space="preserve">тыхъ лисльяхъ папортниковъ и т. п. Мно- </w:t>
      </w:r>
      <w:r>
        <w:br/>
      </w:r>
      <w:r>
        <w:t xml:space="preserve">гочисленные и разнообразные волосовид-</w:t>
      </w:r>
    </w:p>
    <w:p>
      <w:pPr>
        <w:pStyle w:val="Normal"/>
      </w:pPr>
      <w:r>
        <w:t xml:space="preserve">Формы волосковъ.</w:t>
      </w:r>
    </w:p>
    <w:p>
      <w:pPr>
        <w:pStyle w:val="Normal"/>
      </w:pPr>
      <w:r>
        <w:t xml:space="preserve">ные выросты кожицы (3 а и с), наз. ко- </w:t>
      </w:r>
      <w:r>
        <w:br/>
      </w:r>
      <w:r>
        <w:t xml:space="preserve">сматыми В., вь сложныхь и наиболъе </w:t>
      </w:r>
      <w:r>
        <w:br/>
      </w:r>
      <w:r>
        <w:t xml:space="preserve">развитыхъ формахъ переходять въ шипы, </w:t>
      </w:r>
      <w:r>
        <w:br/>
      </w:r>
      <w:r>
        <w:t xml:space="preserve">въ образоващи которыхъ принимаютъ уча- </w:t>
      </w:r>
      <w:r>
        <w:br/>
      </w:r>
      <w:r>
        <w:t xml:space="preserve">сте, кромЪ эпидермиса, также и ниже ле- </w:t>
      </w:r>
      <w:r>
        <w:br/>
      </w:r>
      <w:r>
        <w:t xml:space="preserve">жаш!е слои ткани. Эти придалки черезъ </w:t>
      </w:r>
      <w:r>
        <w:br/>
      </w:r>
      <w:r>
        <w:t xml:space="preserve">рядъ промежуточныхъ формъ переходятъ къ </w:t>
      </w:r>
      <w:r>
        <w:br/>
      </w:r>
      <w:r>
        <w:t xml:space="preserve">образовашямъ. эквивалентнымъ листьямъ, </w:t>
      </w:r>
      <w:r>
        <w:br/>
      </w:r>
      <w:r>
        <w:t xml:space="preserve">напр. шипы на чашечкЪ Азтппоша, тогда </w:t>
      </w:r>
      <w:r>
        <w:br/>
      </w:r>
      <w:r>
        <w:t xml:space="preserve">какъ иглы представляютъ собою уже видо- </w:t>
      </w:r>
      <w:r>
        <w:br/>
      </w:r>
      <w:r>
        <w:t xml:space="preserve">измЪненные побЪги или листья. Т. напр. </w:t>
      </w:r>
      <w:r>
        <w:br/>
      </w:r>
      <w:r>
        <w:t xml:space="preserve">жгуче В. крапивы и многихъ другихъ ра- </w:t>
      </w:r>
      <w:r>
        <w:br/>
      </w:r>
      <w:r>
        <w:t xml:space="preserve">стенй, напр. Са)орвога (2 а) помъщаются </w:t>
      </w:r>
      <w:r>
        <w:br/>
      </w:r>
      <w:r>
        <w:t xml:space="preserve">на особыхъ бугоркахь, развивающихся дЪ- </w:t>
      </w:r>
      <w:r>
        <w:br/>
      </w:r>
      <w:r>
        <w:t xml:space="preserve">лешемъ клЪтокъ подъ-эпидермальной тка- </w:t>
      </w:r>
      <w:r>
        <w:br/>
      </w:r>
      <w:r>
        <w:t xml:space="preserve">ни; верхушка этихъ простыхь В. тверда и </w:t>
      </w:r>
      <w:r>
        <w:br/>
      </w:r>
      <w:r>
        <w:t xml:space="preserve">ломка; при отламываши верхушки, изнутри </w:t>
      </w:r>
      <w:r>
        <w:br/>
      </w:r>
      <w:r>
        <w:t xml:space="preserve">клётки вытекаеть жгу\йй сокъ на прикос- </w:t>
      </w:r>
      <w:r>
        <w:br/>
      </w:r>
      <w:r>
        <w:t xml:space="preserve">нувшееся тъло. В., какъ и кожица, имють </w:t>
      </w:r>
      <w:r>
        <w:br/>
      </w:r>
      <w:r>
        <w:t xml:space="preserve">кутикулу, а ихъ клЪтки содержать плазму </w:t>
      </w:r>
      <w:r>
        <w:br/>
      </w:r>
      <w:r>
        <w:t xml:space="preserve">и кльточный сокъ. Ихъ физологическое </w:t>
      </w:r>
      <w:r>
        <w:br/>
      </w:r>
      <w:r>
        <w:t xml:space="preserve">значеше можеть быть весьма различно. </w:t>
      </w:r>
      <w:r>
        <w:br/>
      </w:r>
      <w:r>
        <w:t xml:space="preserve">В., встр5чаюнцеся на корняхъ сосудистыхъ </w:t>
      </w:r>
      <w:r>
        <w:br/>
      </w:r>
      <w:r>
        <w:t xml:space="preserve">споровыхъ и цвЪтковыхъ растешй, а также </w:t>
      </w:r>
      <w:r>
        <w:br/>
      </w:r>
      <w:r>
        <w:t xml:space="preserve">корневые В. стеблей мховъ, служать для</w:t>
      </w:r>
    </w:p>
    <w:p>
      <w:pPr>
        <w:pStyle w:val="Normal"/>
      </w:pPr>
      <w:r>
        <w:t xml:space="preserve">414 Волосникъ — </w:t>
      </w:r>
      <w:r>
        <w:br/>
      </w:r>
      <w:r>
        <w:t xml:space="preserve">всасыван!я жидкихъ питательн. веществъ. </w:t>
      </w:r>
      <w:r>
        <w:br/>
      </w:r>
      <w:r>
        <w:t xml:space="preserve">В., покрываюние надземныя части растенйй, </w:t>
      </w:r>
      <w:r>
        <w:br/>
      </w:r>
      <w:r>
        <w:t xml:space="preserve">предохраняютъ ихъ оть слишкомъ силь- </w:t>
      </w:r>
      <w:r>
        <w:br/>
      </w:r>
      <w:r>
        <w:t xml:space="preserve">наго испарешя воды и интенсивнаго на- </w:t>
      </w:r>
      <w:r>
        <w:br/>
      </w:r>
      <w:r>
        <w:t xml:space="preserve">грвав!я солнечными лучами; поэтому, </w:t>
      </w:r>
      <w:r>
        <w:br/>
      </w:r>
      <w:r>
        <w:t xml:space="preserve">напр., мномя альшйсвя и степныя расте- </w:t>
      </w:r>
      <w:r>
        <w:br/>
      </w:r>
      <w:r>
        <w:t xml:space="preserve">шя имЪють густые покровы изъ В. Въ </w:t>
      </w:r>
      <w:r>
        <w:br/>
      </w:r>
      <w:r>
        <w:t xml:space="preserve">другихъ случаяхъ В. служатъ прицЪи- </w:t>
      </w:r>
      <w:r>
        <w:br/>
      </w:r>
      <w:r>
        <w:t xml:space="preserve">ками, напр. у хмВля, или органами, помо- </w:t>
      </w:r>
      <w:r>
        <w:br/>
      </w:r>
      <w:r>
        <w:t xml:space="preserve">тающими распространеню плодовъ и сЪ- </w:t>
      </w:r>
      <w:r>
        <w:br/>
      </w:r>
      <w:r>
        <w:t xml:space="preserve">мянъ (см. разстеване съияна), или же орга- </w:t>
      </w:r>
      <w:r>
        <w:br/>
      </w:r>
      <w:r>
        <w:t xml:space="preserve">нами, посредствомъ которыхъ данная часть </w:t>
      </w:r>
      <w:r>
        <w:br/>
      </w:r>
      <w:r>
        <w:t xml:space="preserve">растен!я снабжается предохранительнымъ </w:t>
      </w:r>
      <w:r>
        <w:br/>
      </w:r>
      <w:r>
        <w:t xml:space="preserve">покровомъ смолообразныхъ или слизистыхъ </w:t>
      </w:r>
      <w:r>
        <w:br/>
      </w:r>
      <w:r>
        <w:t xml:space="preserve">веществъ, напр. въ почкахъ. Наконець, В. </w:t>
      </w:r>
      <w:r>
        <w:br/>
      </w:r>
      <w:r>
        <w:t xml:space="preserve">иногда выдляють пептонизирующе фер- </w:t>
      </w:r>
      <w:r>
        <w:br/>
      </w:r>
      <w:r>
        <w:t xml:space="preserve">менты, служащ!е для растворевя органи- </w:t>
      </w:r>
      <w:r>
        <w:br/>
      </w:r>
      <w:r>
        <w:t xml:space="preserve">ческихъ тьлъ, напр. у насъкомоядныхъ </w:t>
      </w:r>
      <w:r>
        <w:br/>
      </w:r>
      <w:r>
        <w:t xml:space="preserve">(см.) растешй. Въ нЪкоторыхъ случаяхъ </w:t>
      </w:r>
      <w:r>
        <w:br/>
      </w:r>
      <w:r>
        <w:t xml:space="preserve">В. являются болЪзненными образовашями, </w:t>
      </w:r>
      <w:r>
        <w:br/>
      </w:r>
      <w:r>
        <w:t xml:space="preserve">причиняемыми животными паразитами.</w:t>
      </w:r>
    </w:p>
    <w:p>
      <w:pPr>
        <w:pStyle w:val="Normal"/>
      </w:pPr>
      <w:r>
        <w:t xml:space="preserve">Волосникъ, народное назв. весьма </w:t>
      </w:r>
      <w:r>
        <w:br/>
      </w:r>
      <w:r>
        <w:t xml:space="preserve">различныхь растенй, напр. одного вида </w:t>
      </w:r>
      <w:r>
        <w:br/>
      </w:r>
      <w:r>
        <w:t xml:space="preserve">василька, журавельника, чистот% ла </w:t>
      </w:r>
      <w:r>
        <w:br/>
      </w:r>
      <w:r>
        <w:t xml:space="preserve">и разл. другихъ.</w:t>
      </w:r>
    </w:p>
    <w:p>
      <w:pPr>
        <w:pStyle w:val="Normal"/>
      </w:pPr>
      <w:r>
        <w:t xml:space="preserve">Волосница, р. Перм. губ., Чердын. у., </w:t>
      </w:r>
      <w:r>
        <w:br/>
      </w:r>
      <w:r>
        <w:t xml:space="preserve">лъв. прит. Печоры; дл. теч. 120 в.; судоходна </w:t>
      </w:r>
      <w:r>
        <w:br/>
      </w:r>
      <w:r>
        <w:t xml:space="preserve">для небольшихъ лодокь въ первую поло- </w:t>
      </w:r>
      <w:r>
        <w:br/>
      </w:r>
      <w:r>
        <w:t xml:space="preserve">вину льта. На В. выходить съ р. Вогул- </w:t>
      </w:r>
      <w:r>
        <w:br/>
      </w:r>
      <w:r>
        <w:t xml:space="preserve">ки (сист. Камы, см.) посфщаемый чердын- </w:t>
      </w:r>
      <w:r>
        <w:br/>
      </w:r>
      <w:r>
        <w:t xml:space="preserve">скими купцами Печоре! волокъ, черезъ </w:t>
      </w:r>
      <w:r>
        <w:br/>
      </w:r>
      <w:r>
        <w:t xml:space="preserve">который товаръ направляется въ бассейнъ </w:t>
      </w:r>
      <w:r>
        <w:br/>
      </w:r>
      <w:r>
        <w:t xml:space="preserve">Печоры.</w:t>
      </w:r>
    </w:p>
    <w:p>
      <w:pPr>
        <w:pStyle w:val="Normal"/>
      </w:pPr>
      <w:r>
        <w:t xml:space="preserve">Волосноесть (капиллярность), см. на- </w:t>
      </w:r>
      <w:r>
        <w:br/>
      </w:r>
      <w:r>
        <w:t xml:space="preserve">эпяжене поверхностное.</w:t>
      </w:r>
    </w:p>
    <w:p>
      <w:pPr>
        <w:pStyle w:val="Normal"/>
      </w:pPr>
      <w:r>
        <w:t xml:space="preserve">Волосные сосуды или капилля- </w:t>
      </w:r>
      <w:r>
        <w:br/>
      </w:r>
      <w:r>
        <w:t xml:space="preserve">ры (Уаза сарШама), крайне тоншя тру- </w:t>
      </w:r>
      <w:r>
        <w:br/>
      </w:r>
      <w:r>
        <w:t xml:space="preserve">бочки (волосныя трубки); въ болЪе тБс- </w:t>
      </w:r>
      <w:r>
        <w:br/>
      </w:r>
      <w:r>
        <w:t xml:space="preserve">номъ смыслЪ, у животныхъ тонюя тру- </w:t>
      </w:r>
      <w:r>
        <w:br/>
      </w:r>
      <w:r>
        <w:t xml:space="preserve">бочки, наполненныя воздухомъ (такъ наз. </w:t>
      </w:r>
      <w:r>
        <w:br/>
      </w:r>
      <w:r>
        <w:t xml:space="preserve">воздухоносныя трубки или трахеи) или </w:t>
      </w:r>
      <w:r>
        <w:br/>
      </w:r>
      <w:r>
        <w:t xml:space="preserve">жидкостью, которыя спещально у позво- </w:t>
      </w:r>
      <w:r>
        <w:br/>
      </w:r>
      <w:r>
        <w:t xml:space="preserve">ночныхъ образуютъ соединеня между </w:t>
      </w:r>
      <w:r>
        <w:br/>
      </w:r>
      <w:r>
        <w:t xml:space="preserve">концами артер съ одной стороны и на- </w:t>
      </w:r>
      <w:r>
        <w:br/>
      </w:r>
      <w:r>
        <w:t xml:space="preserve">чальными частями венъ и лимфатическихъ </w:t>
      </w:r>
      <w:r>
        <w:br/>
      </w:r>
      <w:r>
        <w:t xml:space="preserve">сосудовъ съ другой. Первыя или крове- </w:t>
      </w:r>
      <w:r>
        <w:br/>
      </w:r>
      <w:r>
        <w:t xml:space="preserve">носныя капилляры представляютъ очень </w:t>
      </w:r>
      <w:r>
        <w:br/>
      </w:r>
      <w:r>
        <w:t xml:space="preserve">тоныя трубки съ такимъ все-же фаметромъ, </w:t>
      </w:r>
      <w:r>
        <w:br/>
      </w:r>
      <w:r>
        <w:t xml:space="preserve">чтобы красное кровяное тЪльце могло еще </w:t>
      </w:r>
      <w:r>
        <w:br/>
      </w:r>
      <w:r>
        <w:t xml:space="preserve">прямо проходить по нимъ (см. Табл. „Внут- </w:t>
      </w:r>
      <w:r>
        <w:br/>
      </w:r>
      <w:r>
        <w:t xml:space="preserve">ренности, ГУ“ фиг. 3 сс). Проникая почти </w:t>
      </w:r>
      <w:r>
        <w:br/>
      </w:r>
      <w:r>
        <w:t xml:space="preserve">во вов части тфла (за исключешемъ хря- </w:t>
      </w:r>
      <w:r>
        <w:br/>
      </w:r>
      <w:r>
        <w:t xml:space="preserve">щей, верхней кожи. ногтей и волосъ), ка- </w:t>
      </w:r>
      <w:r>
        <w:br/>
      </w:r>
      <w:r>
        <w:t xml:space="preserve">пилляры всюду образують густыя сплете- </w:t>
      </w:r>
      <w:r>
        <w:br/>
      </w:r>
      <w:r>
        <w:t xml:space="preserve">ня, петли которыхъ оказываются какъ-бы </w:t>
      </w:r>
      <w:r>
        <w:br/>
      </w:r>
      <w:r>
        <w:t xml:space="preserve">вдвинутыми въ питаемую ткань. Благо- </w:t>
      </w:r>
      <w:r>
        <w:br/>
      </w:r>
      <w:r>
        <w:t xml:space="preserve">даря своей малой толщинЪ В. с. могуть </w:t>
      </w:r>
      <w:r>
        <w:br/>
      </w:r>
      <w:r>
        <w:t xml:space="preserve">быть различаемы только помощью микро- </w:t>
      </w:r>
      <w:r>
        <w:br/>
      </w:r>
      <w:r>
        <w:t xml:space="preserve">скопа, являясь подъ нимъ въ видЪ нЪж- </w:t>
      </w:r>
      <w:r>
        <w:br/>
      </w:r>
      <w:r>
        <w:t xml:space="preserve">ныхъ, гладкихъ и свЪтлыхъ трубокъ, кл$- </w:t>
      </w:r>
      <w:r>
        <w:br/>
      </w:r>
      <w:r>
        <w:t xml:space="preserve">точное строеше которыхъ не всегда ясно </w:t>
      </w:r>
      <w:r>
        <w:br/>
      </w:r>
      <w:r>
        <w:t xml:space="preserve">выражено. Капилляры имЪфютъ большое </w:t>
      </w:r>
      <w:r>
        <w:br/>
      </w:r>
      <w:r>
        <w:t xml:space="preserve">значене: въ то время, какъ артели и </w:t>
      </w:r>
      <w:r>
        <w:br/>
      </w:r>
      <w:r>
        <w:t xml:space="preserve">вепы служать для крови лишь приводя- </w:t>
      </w:r>
      <w:r>
        <w:br/>
      </w:r>
      <w:r>
        <w:t xml:space="preserve">щими и отводящими сосудами, капилляры </w:t>
      </w:r>
      <w:r>
        <w:br/>
      </w:r>
      <w:r>
        <w:t xml:space="preserve">являются посредниками истиннаго питая </w:t>
      </w:r>
      <w:r>
        <w:br/>
      </w:r>
      <w:r>
        <w:t xml:space="preserve">и отдавая черезъ посредство диффузи из- </w:t>
      </w:r>
      <w:r>
        <w:br/>
      </w:r>
      <w:r>
        <w:t xml:space="preserve">въетныя растворимыя составныя части кро-</w:t>
      </w:r>
    </w:p>
    <w:p>
      <w:pPr>
        <w:pStyle w:val="Normal"/>
      </w:pPr>
      <w:r>
        <w:t xml:space="preserve">Волосоядныя.</w:t>
      </w:r>
    </w:p>
    <w:p>
      <w:pPr>
        <w:pStyle w:val="Normal"/>
      </w:pPr>
      <w:r>
        <w:t xml:space="preserve">ви окружающей ткани, принимаютъ въ себя </w:t>
      </w:r>
      <w:r>
        <w:br/>
      </w:r>
      <w:r>
        <w:t xml:space="preserve">изъ этой послвдней друг!я вещества. Та- </w:t>
      </w:r>
      <w:r>
        <w:br/>
      </w:r>
      <w:r>
        <w:t xml:space="preserve">кимъ именно образомъ артеральная кровь </w:t>
      </w:r>
      <w:r>
        <w:br/>
      </w:r>
      <w:r>
        <w:t xml:space="preserve">во время прохождешя своего по капилля- </w:t>
      </w:r>
      <w:r>
        <w:br/>
      </w:r>
      <w:r>
        <w:t xml:space="preserve">рамъ и переходить въ венозную. Кровь </w:t>
      </w:r>
      <w:r>
        <w:br/>
      </w:r>
      <w:r>
        <w:t xml:space="preserve">движется по В. с. равномЪрнымъ и непре- </w:t>
      </w:r>
      <w:r>
        <w:br/>
      </w:r>
      <w:r>
        <w:t xml:space="preserve">рывнымъ токомъ, со слабо измфняющеюся </w:t>
      </w:r>
      <w:r>
        <w:br/>
      </w:r>
      <w:r>
        <w:t xml:space="preserve">скоростью. О венозныхъ капиллярахъ пе- </w:t>
      </w:r>
      <w:r>
        <w:br/>
      </w:r>
      <w:r>
        <w:t xml:space="preserve">чени, см. это слово. — Лимфатическ!я </w:t>
      </w:r>
      <w:r>
        <w:br/>
      </w:r>
      <w:r>
        <w:t xml:space="preserve">капилляры начинаются, повидимому, съ </w:t>
      </w:r>
      <w:r>
        <w:br/>
      </w:r>
      <w:r>
        <w:t xml:space="preserve">крайне тонкихЪ и лишь подъ микроско- </w:t>
      </w:r>
      <w:r>
        <w:br/>
      </w:r>
      <w:r>
        <w:t xml:space="preserve">помъ различимыхь щелей въ соединитель- </w:t>
      </w:r>
      <w:r>
        <w:br/>
      </w:r>
      <w:r>
        <w:t xml:space="preserve">ной ткани, въ которыя лимфа и собирается </w:t>
      </w:r>
      <w:r>
        <w:br/>
      </w:r>
      <w:r>
        <w:t xml:space="preserve">прежде, чЪмъ поступить въ капилляры </w:t>
      </w:r>
      <w:r>
        <w:br/>
      </w:r>
      <w:r>
        <w:t xml:space="preserve">собственно (см. лиифатическе сосуды). </w:t>
      </w:r>
      <w:r>
        <w:br/>
      </w:r>
      <w:r>
        <w:t xml:space="preserve">Волосово, селеше Муромс. у., Владим. </w:t>
      </w:r>
      <w:r>
        <w:br/>
      </w:r>
      <w:r>
        <w:t xml:space="preserve">туб., близъ праваго берега Оки, у впадаю- </w:t>
      </w:r>
      <w:r>
        <w:br/>
      </w:r>
      <w:r>
        <w:t xml:space="preserve">щей въ Оку р. Велетьмы. М$стность по- </w:t>
      </w:r>
      <w:r>
        <w:br/>
      </w:r>
      <w:r>
        <w:t xml:space="preserve">лучила известность, благодаря нахожденио </w:t>
      </w:r>
      <w:r>
        <w:br/>
      </w:r>
      <w:r>
        <w:t xml:space="preserve">здЪеь ея владьльцемь извЪст. археол. гр. </w:t>
      </w:r>
      <w:r>
        <w:br/>
      </w:r>
      <w:r>
        <w:t xml:space="preserve">А. Уваровымъ различныхь остатковъ до- </w:t>
      </w:r>
      <w:r>
        <w:br/>
      </w:r>
      <w:r>
        <w:t xml:space="preserve">историческаго человЪка. Остатки эти, </w:t>
      </w:r>
      <w:r>
        <w:br/>
      </w:r>
      <w:r>
        <w:t xml:space="preserve">(каменныя оруд!я отбивныя и полирован- </w:t>
      </w:r>
      <w:r>
        <w:br/>
      </w:r>
      <w:r>
        <w:t xml:space="preserve">ныя, кости различныхъ животныхь, слу- </w:t>
      </w:r>
      <w:r>
        <w:br/>
      </w:r>
      <w:r>
        <w:t xml:space="preserve">живш. пищею человЪку, костяныя орудя </w:t>
      </w:r>
      <w:r>
        <w:br/>
      </w:r>
      <w:r>
        <w:t xml:space="preserve">и глинян. посуда примитивн. характера, </w:t>
      </w:r>
      <w:r>
        <w:br/>
      </w:r>
      <w:r>
        <w:t xml:space="preserve">наконецьъ даже попытки изображеня на </w:t>
      </w:r>
      <w:r>
        <w:br/>
      </w:r>
      <w:r>
        <w:t xml:space="preserve">кости разныхъ предметовъ), найденные въ </w:t>
      </w:r>
      <w:r>
        <w:br/>
      </w:r>
      <w:r>
        <w:t xml:space="preserve">прибрежныхь пескахь отчасти дюннаго </w:t>
      </w:r>
      <w:r>
        <w:br/>
      </w:r>
      <w:r>
        <w:t xml:space="preserve">происхожденя, должны вЪроятно относиться </w:t>
      </w:r>
      <w:r>
        <w:br/>
      </w:r>
      <w:r>
        <w:t xml:space="preserve">къ различнымъ доисторическимъ време- </w:t>
      </w:r>
      <w:r>
        <w:br/>
      </w:r>
      <w:r>
        <w:t xml:space="preserve">намъ. Находка возбудила большой инте- </w:t>
      </w:r>
      <w:r>
        <w:br/>
      </w:r>
      <w:r>
        <w:t xml:space="preserve">ресъ и полемику по вопросамъ объ отно- </w:t>
      </w:r>
      <w:r>
        <w:br/>
      </w:r>
      <w:r>
        <w:t xml:space="preserve">сител. возрастЪ означен. найден. предмет. </w:t>
      </w:r>
      <w:r>
        <w:br/>
      </w:r>
      <w:r>
        <w:t xml:space="preserve">См. А. Уваровъ, „Археоломя Росси“; </w:t>
      </w:r>
      <w:r>
        <w:br/>
      </w:r>
      <w:r>
        <w:t xml:space="preserve">И. Поляковъ, „ИзелЬдованя по камен- </w:t>
      </w:r>
      <w:r>
        <w:br/>
      </w:r>
      <w:r>
        <w:t xml:space="preserve">ному взку“, Зап. Геогр. Общ., 1882; В. До- </w:t>
      </w:r>
      <w:r>
        <w:br/>
      </w:r>
      <w:r>
        <w:t xml:space="preserve">кучаевъ, „Тр. Сиб. Общ. Естеств.“, 1878 </w:t>
      </w:r>
      <w:r>
        <w:br/>
      </w:r>
      <w:r>
        <w:t xml:space="preserve">и 1882; П. Кудрявцевь, тамъ же, 1883. </w:t>
      </w:r>
      <w:r>
        <w:br/>
      </w:r>
      <w:r>
        <w:t xml:space="preserve">Волосоядныхя (МаПорвава №2зсй.), </w:t>
      </w:r>
      <w:r>
        <w:br/>
      </w:r>
      <w:r>
        <w:t xml:space="preserve">группа насвкомыхъ изъ отряда полу- </w:t>
      </w:r>
      <w:r>
        <w:br/>
      </w:r>
      <w:r>
        <w:t xml:space="preserve">жесткокрылыхъ или Сотггодепйа. Тъло </w:t>
      </w:r>
      <w:r>
        <w:br/>
      </w:r>
      <w:r>
        <w:t xml:space="preserve">лишено крыльевъ, сверху сплющено; рото- </w:t>
      </w:r>
      <w:r>
        <w:br/>
      </w:r>
      <w:r>
        <w:t xml:space="preserve">выя части кусаюцйя; усики трехъ-пяти-. </w:t>
      </w:r>
      <w:r>
        <w:br/>
      </w:r>
      <w:r>
        <w:t xml:space="preserve">членистые; глаза маленьюе, простые; ноги </w:t>
      </w:r>
      <w:r>
        <w:br/>
      </w:r>
      <w:r>
        <w:t xml:space="preserve">коротя и сильныя, съ двухчленистыми </w:t>
      </w:r>
      <w:r>
        <w:br/>
      </w:r>
      <w:r>
        <w:t xml:space="preserve">лапками и съ однимъ или съ двумя когот- </w:t>
      </w:r>
      <w:r>
        <w:br/>
      </w:r>
      <w:r>
        <w:t xml:space="preserve">ками. Изъ многочисленныхъ видовъ этихъ </w:t>
      </w:r>
      <w:r>
        <w:br/>
      </w:r>
      <w:r>
        <w:t xml:space="preserve">насзкомыхъ многе живутъ на волосахь </w:t>
      </w:r>
      <w:r>
        <w:br/>
      </w:r>
      <w:r>
        <w:t xml:space="preserve">млекопитающихь (власовды), большин- </w:t>
      </w:r>
      <w:r>
        <w:br/>
      </w:r>
      <w:r>
        <w:t xml:space="preserve">ство же на перьяхь птицъ (перозды); </w:t>
      </w:r>
      <w:r>
        <w:br/>
      </w:r>
      <w:r>
        <w:t xml:space="preserve">питаются веществомъ данныхъ образован. </w:t>
      </w:r>
      <w:r>
        <w:br/>
      </w:r>
      <w:r>
        <w:t xml:space="preserve">Большая часть видовъ держится на опре- </w:t>
      </w:r>
      <w:r>
        <w:br/>
      </w:r>
      <w:r>
        <w:t xml:space="preserve">дъленныхъ хозяевахъ, но послёдне мо- </w:t>
      </w:r>
      <w:r>
        <w:br/>
      </w:r>
      <w:r>
        <w:t xml:space="preserve">туть давать приоть и н5сколькимъ ви- </w:t>
      </w:r>
      <w:r>
        <w:br/>
      </w:r>
      <w:r>
        <w:t xml:space="preserve">дамъ одновременно. Самки откладывають </w:t>
      </w:r>
      <w:r>
        <w:br/>
      </w:r>
      <w:r>
        <w:t xml:space="preserve">свои яйца въ волосы и перья, и только- </w:t>
      </w:r>
      <w:r>
        <w:br/>
      </w:r>
      <w:r>
        <w:t xml:space="preserve">что вышедийя изъ нихъь молодыя уже </w:t>
      </w:r>
      <w:r>
        <w:br/>
      </w:r>
      <w:r>
        <w:t xml:space="preserve">вполнЪ схожи съ взрослыми насзкомыми. </w:t>
      </w:r>
      <w:r>
        <w:br/>
      </w:r>
      <w:r>
        <w:t xml:space="preserve">Къ семейству РЕПорбеЧае, характеризую- </w:t>
      </w:r>
      <w:r>
        <w:br/>
      </w:r>
      <w:r>
        <w:t xml:space="preserve">щемуся нитевидными, трехъ - пятичлени- </w:t>
      </w:r>
      <w:r>
        <w:br/>
      </w:r>
      <w:r>
        <w:t xml:space="preserve">стыми усиками и отсутстыемъ челюстныхь </w:t>
      </w:r>
      <w:r>
        <w:br/>
      </w:r>
      <w:r>
        <w:t xml:space="preserve">щупалецъ, принадлежатъ богатые вндами </w:t>
      </w:r>
      <w:r>
        <w:br/>
      </w:r>
      <w:r>
        <w:t xml:space="preserve">роды РЫПорёегиз и Тыспо4есез. Сюда от- </w:t>
      </w:r>
      <w:r>
        <w:br/>
      </w:r>
      <w:r>
        <w:t xml:space="preserve">носятся напр. павлин!й пухофдъ (РВ. </w:t>
      </w:r>
      <w:r>
        <w:br/>
      </w:r>
      <w:r>
        <w:t xml:space="preserve">Та]е1согийз МИ2вей., см. табл. „Полужестко- </w:t>
      </w:r>
      <w:r>
        <w:br/>
      </w:r>
      <w:r>
        <w:t xml:space="preserve">крылыя“, фиг. 9), собачья вошь (Ть. 1а- </w:t>
      </w:r>
      <w:r>
        <w:br/>
      </w:r>
      <w:r>
        <w:t xml:space="preserve">{15 Вихт.), козья вошь (Тг. с тах Вилт.),</w:t>
      </w:r>
    </w:p>
    <w:p>
      <w:pPr>
        <w:pStyle w:val="Normal"/>
      </w:pPr>
      <w:r>
        <w:t xml:space="preserve">Волостнов прАВЛЕНГЕ</w:t>
      </w:r>
    </w:p>
    <w:p>
      <w:pPr>
        <w:pStyle w:val="Normal"/>
      </w:pPr>
      <w:r>
        <w:t xml:space="preserve">коровья вошь (Тг. зса]ал15 Вигт.) и др. </w:t>
      </w:r>
      <w:r>
        <w:br/>
      </w:r>
      <w:r>
        <w:t xml:space="preserve">Семейство когтецовъ (Тло{Не!ае), харак- </w:t>
      </w:r>
      <w:r>
        <w:br/>
      </w:r>
      <w:r>
        <w:t xml:space="preserve">теризующееся колбообразными четырех- </w:t>
      </w:r>
      <w:r>
        <w:br/>
      </w:r>
      <w:r>
        <w:t xml:space="preserve">членистыми усиками и явственными че- </w:t>
      </w:r>
      <w:r>
        <w:br/>
      </w:r>
      <w:r>
        <w:t xml:space="preserve">люстными щупальцами, заключаетъ точно </w:t>
      </w:r>
      <w:r>
        <w:br/>
      </w:r>
      <w:r>
        <w:t xml:space="preserve">такя:з въ себЪ, какъ власоъдовъ, такъ и </w:t>
      </w:r>
      <w:r>
        <w:br/>
      </w:r>
      <w:r>
        <w:t xml:space="preserve">пероъдовъ. Виды принадлежащаго сюда </w:t>
      </w:r>
      <w:r>
        <w:br/>
      </w:r>
      <w:r>
        <w:t xml:space="preserve">рода Тлоеши Мей. быстро бЪгаютъ и </w:t>
      </w:r>
      <w:r>
        <w:br/>
      </w:r>
      <w:r>
        <w:t xml:space="preserve">живуть на птицахъ, напр. на курахъ (ку- </w:t>
      </w:r>
      <w:r>
        <w:br/>
      </w:r>
      <w:r>
        <w:t xml:space="preserve">риная вошь, [. ра@иш Г.), на гусяхъ </w:t>
      </w:r>
      <w:r>
        <w:br/>
      </w:r>
      <w:r>
        <w:t xml:space="preserve">(гусиная вошь, Г. апзег!з Эщаег) и др. </w:t>
      </w:r>
      <w:r>
        <w:br/>
      </w:r>
      <w:r>
        <w:t xml:space="preserve">Волосоядныя обработаны преимущественно </w:t>
      </w:r>
      <w:r>
        <w:br/>
      </w:r>
      <w:r>
        <w:t xml:space="preserve">Нитцшемъ въ его изслБдованш, изданномъ </w:t>
      </w:r>
      <w:r>
        <w:br/>
      </w:r>
      <w:r>
        <w:t xml:space="preserve">Гибелемъ („пзесёа ер1хоа“, Лейцпц., 1874). </w:t>
      </w:r>
      <w:r>
        <w:br/>
      </w:r>
      <w:r>
        <w:t xml:space="preserve">Волостное правленйе составляет- </w:t>
      </w:r>
      <w:r>
        <w:br/>
      </w:r>
      <w:r>
        <w:t xml:space="preserve">ся подъ предофдалельствомъ в. старшины </w:t>
      </w:r>
      <w:r>
        <w:br/>
      </w:r>
      <w:r>
        <w:t xml:space="preserve">изъ вобхъ сельскихь старостъ, сборщи- </w:t>
      </w:r>
      <w:r>
        <w:br/>
      </w:r>
      <w:r>
        <w:t xml:space="preserve">ковъ податей, гдЪ есть такая выборная </w:t>
      </w:r>
      <w:r>
        <w:br/>
      </w:r>
      <w:r>
        <w:t xml:space="preserve">должность, помощниковъ старшины и 0со- </w:t>
      </w:r>
      <w:r>
        <w:br/>
      </w:r>
      <w:r>
        <w:t xml:space="preserve">быхъ засфдателей, если в. сходъ найдеть </w:t>
      </w:r>
      <w:r>
        <w:br/>
      </w:r>
      <w:r>
        <w:t xml:space="preserve">нужнымъ выбрать ихъ для присутствовая </w:t>
      </w:r>
      <w:r>
        <w:br/>
      </w:r>
      <w:r>
        <w:t xml:space="preserve">въ правлеви. В. п. рьшаетъ только сл%- </w:t>
      </w:r>
      <w:r>
        <w:br/>
      </w:r>
      <w:r>
        <w:t xml:space="preserve">дующя дЪла: 1) производство денежныхъ </w:t>
      </w:r>
      <w:r>
        <w:br/>
      </w:r>
      <w:r>
        <w:t xml:space="preserve">расходовъ, утвержденныхъ сходомъ; 2) про- </w:t>
      </w:r>
      <w:r>
        <w:br/>
      </w:r>
      <w:r>
        <w:t xml:space="preserve">дажу крестьянскаго имущества по взыска- </w:t>
      </w:r>
      <w:r>
        <w:br/>
      </w:r>
      <w:r>
        <w:t xml:space="preserve">ня. казны или частныхъ лицъ; 3) опре- </w:t>
      </w:r>
      <w:r>
        <w:br/>
      </w:r>
      <w:r>
        <w:t xml:space="preserve">дълеше и увольнен1е лицъ, служащихъ во- </w:t>
      </w:r>
      <w:r>
        <w:br/>
      </w:r>
      <w:r>
        <w:t xml:space="preserve">лости по найму. Во всЪхъ остальныхъ </w:t>
      </w:r>
      <w:r>
        <w:br/>
      </w:r>
      <w:r>
        <w:t xml:space="preserve">случаяхъ старшина только совъщается съ </w:t>
      </w:r>
      <w:r>
        <w:br/>
      </w:r>
      <w:r>
        <w:t xml:space="preserve">правл., но дЪйствуетъ самостоятельно, подъ </w:t>
      </w:r>
      <w:r>
        <w:br/>
      </w:r>
      <w:r>
        <w:t xml:space="preserve">своей личной отвЪтственностью. При В. п. ве- </w:t>
      </w:r>
      <w:r>
        <w:br/>
      </w:r>
      <w:r>
        <w:t xml:space="preserve">дутся книги: 1) книга приказовъ (распоря- </w:t>
      </w:r>
      <w:r>
        <w:br/>
      </w:r>
      <w:r>
        <w:t xml:space="preserve">женя старшины и постановленя правления); </w:t>
      </w:r>
      <w:r>
        <w:br/>
      </w:r>
      <w:r>
        <w:t xml:space="preserve">2) книга приговоровъ вол. схода; 3) книга </w:t>
      </w:r>
      <w:r>
        <w:br/>
      </w:r>
      <w:r>
        <w:t xml:space="preserve">ръьшен!й вол. судовъ; 4) книга сдЪлокъ и </w:t>
      </w:r>
      <w:r>
        <w:br/>
      </w:r>
      <w:r>
        <w:t xml:space="preserve">договоровъ на сумму не свыше 300 р. </w:t>
      </w:r>
      <w:r>
        <w:br/>
      </w:r>
      <w:r>
        <w:t xml:space="preserve">Волостной судъ. Въ Росаи суще- </w:t>
      </w:r>
      <w:r>
        <w:br/>
      </w:r>
      <w:r>
        <w:t xml:space="preserve">ствуетъ два В. с.: одинъ — въ мстностяхъ, </w:t>
      </w:r>
      <w:r>
        <w:br/>
      </w:r>
      <w:r>
        <w:t xml:space="preserve">гдЪ не введены ни земсве, ни крестьян- </w:t>
      </w:r>
      <w:r>
        <w:br/>
      </w:r>
      <w:r>
        <w:t xml:space="preserve">се начальники, другой — гдз эти долж- </w:t>
      </w:r>
      <w:r>
        <w:br/>
      </w:r>
      <w:r>
        <w:t xml:space="preserve">ностныя лица введены. Они отличаются </w:t>
      </w:r>
      <w:r>
        <w:br/>
      </w:r>
      <w:r>
        <w:t xml:space="preserve">между собою, какъ своимъ устройствомъ, </w:t>
      </w:r>
      <w:r>
        <w:br/>
      </w:r>
      <w:r>
        <w:t xml:space="preserve">такъ и кругомъ подвфдомственныхь дЪлъ, </w:t>
      </w:r>
      <w:r>
        <w:br/>
      </w:r>
      <w:r>
        <w:t xml:space="preserve">мателальнымъ правомъ и порядкомъ 0об-</w:t>
      </w:r>
    </w:p>
    <w:p>
      <w:pPr>
        <w:pStyle w:val="Normal"/>
      </w:pPr>
      <w:r>
        <w:t xml:space="preserve">жалованья. Первый дЪйствуетъь на осн </w:t>
      </w:r>
      <w:r>
        <w:br/>
      </w:r>
      <w:r>
        <w:t xml:space="preserve">ваши ст. 938—110 „Общаго Положешя о </w:t>
      </w:r>
      <w:r>
        <w:br/>
      </w:r>
      <w:r>
        <w:t xml:space="preserve">крестьянахъ“. Судьи, въ числЪ отъ 4 до</w:t>
      </w:r>
    </w:p>
    <w:p>
      <w:pPr>
        <w:pStyle w:val="Normal"/>
      </w:pPr>
      <w:r>
        <w:t xml:space="preserve">12, выбираются на 1 годъ на волостномъ </w:t>
      </w:r>
      <w:r>
        <w:br/>
      </w:r>
      <w:r>
        <w:t xml:space="preserve">сходЪ, который опредъляетъ порядокъ ихъ </w:t>
      </w:r>
      <w:r>
        <w:br/>
      </w:r>
      <w:r>
        <w:t xml:space="preserve">участя въ засфдашяхъ. Присутотые суда </w:t>
      </w:r>
      <w:r>
        <w:br/>
      </w:r>
      <w:r>
        <w:t xml:space="preserve">должно состоять не мене, какъ изъ трехъ </w:t>
      </w:r>
      <w:r>
        <w:br/>
      </w:r>
      <w:r>
        <w:t xml:space="preserve">членовъ. Граждансвя дВла между кресть- </w:t>
      </w:r>
      <w:r>
        <w:br/>
      </w:r>
      <w:r>
        <w:t xml:space="preserve">янами подсудны имъ въ томъ случаъ, если </w:t>
      </w:r>
      <w:r>
        <w:br/>
      </w:r>
      <w:r>
        <w:t xml:space="preserve">цфна иска не превышаетъ 100р., при томъ </w:t>
      </w:r>
      <w:r>
        <w:br/>
      </w:r>
      <w:r>
        <w:t xml:space="preserve">споръ о недвижимости — только тогда, </w:t>
      </w:r>
      <w:r>
        <w:br/>
      </w:r>
      <w:r>
        <w:t xml:space="preserve">когда недвижимость входитъ въ составъ </w:t>
      </w:r>
      <w:r>
        <w:br/>
      </w:r>
      <w:r>
        <w:t xml:space="preserve">крестьянскаго надЪла. Рьшешя постанов- </w:t>
      </w:r>
      <w:r>
        <w:br/>
      </w:r>
      <w:r>
        <w:t xml:space="preserve">ляются послЪ изслЬдовашя и словеснаго </w:t>
      </w:r>
      <w:r>
        <w:br/>
      </w:r>
      <w:r>
        <w:t xml:space="preserve">состязашя на основаши мЪстныхъ обычаевъ </w:t>
      </w:r>
      <w:r>
        <w:br/>
      </w:r>
      <w:r>
        <w:t xml:space="preserve">и правилъ, существующихь въ крестьян- </w:t>
      </w:r>
      <w:r>
        <w:br/>
      </w:r>
      <w:r>
        <w:t xml:space="preserve">скомъ быту. Дъла уголовныя подеудны </w:t>
      </w:r>
      <w:r>
        <w:br/>
      </w:r>
      <w:r>
        <w:t xml:space="preserve">въ томъ случаЪ, если „маловажные про- </w:t>
      </w:r>
      <w:r>
        <w:br/>
      </w:r>
      <w:r>
        <w:t xml:space="preserve">ступки“ не предусмотрЪны уставомъ или </w:t>
      </w:r>
      <w:r>
        <w:br/>
      </w:r>
      <w:r>
        <w:t xml:space="preserve">уложешемъ о наказашяхъ. Наказашя на- </w:t>
      </w:r>
      <w:r>
        <w:br/>
      </w:r>
      <w:r>
        <w:t xml:space="preserve">значаются примфнительно къ „Сельскому </w:t>
      </w:r>
      <w:r>
        <w:br/>
      </w:r>
      <w:r>
        <w:t xml:space="preserve">судебному уставу для государственныхъ </w:t>
      </w:r>
      <w:r>
        <w:br/>
      </w:r>
      <w:r>
        <w:t xml:space="preserve">крестьянъ“ 1839 г., но не могуть превы- </w:t>
      </w:r>
      <w:r>
        <w:br/>
      </w:r>
      <w:r>
        <w:t xml:space="preserve">шать 6 дней общественныхъ работъ, 3 руб.</w:t>
      </w:r>
    </w:p>
    <w:p>
      <w:pPr>
        <w:pStyle w:val="Normal"/>
      </w:pPr>
      <w:r>
        <w:t xml:space="preserve">— Волостной судъ. 415 </w:t>
      </w:r>
      <w:r>
        <w:br/>
      </w:r>
      <w:r>
        <w:t xml:space="preserve">штрафа, 7 дней ареста; мужчины, не изъ- </w:t>
      </w:r>
      <w:r>
        <w:br/>
      </w:r>
      <w:r>
        <w:t xml:space="preserve">ятые отъ тБлеснаго наказавя, могутъ </w:t>
      </w:r>
      <w:r>
        <w:br/>
      </w:r>
      <w:r>
        <w:t xml:space="preserve">быть подвергнуты наказаню розгами до </w:t>
      </w:r>
      <w:r>
        <w:br/>
      </w:r>
      <w:r>
        <w:t xml:space="preserve">20 ударовъ. Ръшевя окончательныя от- </w:t>
      </w:r>
      <w:r>
        <w:br/>
      </w:r>
      <w:r>
        <w:t xml:space="preserve">мъняются уззднымъ по крестьянскимъ дЪ- </w:t>
      </w:r>
      <w:r>
        <w:br/>
      </w:r>
      <w:r>
        <w:t xml:space="preserve">ламъ присутетыемъ лишь въ двухъ слу- </w:t>
      </w:r>
      <w:r>
        <w:br/>
      </w:r>
      <w:r>
        <w:t xml:space="preserve">чаяхъ: 1) если ДЪло неподв$домственно </w:t>
      </w:r>
      <w:r>
        <w:br/>
      </w:r>
      <w:r>
        <w:t xml:space="preserve">В. с.; 2) если рьшеше состоялось безъ вы- </w:t>
      </w:r>
      <w:r>
        <w:br/>
      </w:r>
      <w:r>
        <w:t xml:space="preserve">зова стороны. Въ мЪФетностяхь гдЪ вве- </w:t>
      </w:r>
      <w:r>
        <w:br/>
      </w:r>
      <w:r>
        <w:t xml:space="preserve">дены земсые начальники, В. с. дЪйствуетъ </w:t>
      </w:r>
      <w:r>
        <w:br/>
      </w:r>
      <w:r>
        <w:t xml:space="preserve">на основаши „Временныхъь правилъ о во- </w:t>
      </w:r>
      <w:r>
        <w:br/>
      </w:r>
      <w:r>
        <w:t xml:space="preserve">лостномъ судЪ“ 12 юля 1889 г. Каждое </w:t>
      </w:r>
      <w:r>
        <w:br/>
      </w:r>
      <w:r>
        <w:t xml:space="preserve">сельское общество выбираетъ одного кан- </w:t>
      </w:r>
      <w:r>
        <w:br/>
      </w:r>
      <w:r>
        <w:t xml:space="preserve">дидата въ судьи, причемъ общее число </w:t>
      </w:r>
      <w:r>
        <w:br/>
      </w:r>
      <w:r>
        <w:t xml:space="preserve">избранныхь должно быть не менЪе восьми. </w:t>
      </w:r>
      <w:r>
        <w:br/>
      </w:r>
      <w:r>
        <w:t xml:space="preserve">Изъ числа этихъ лицъ земск начальникъ </w:t>
      </w:r>
      <w:r>
        <w:br/>
      </w:r>
      <w:r>
        <w:t xml:space="preserve">назначаеть четырехъ судьями, и четы- </w:t>
      </w:r>
      <w:r>
        <w:br/>
      </w:r>
      <w:r>
        <w:t xml:space="preserve">рехъ — замстителями. Срокъ службы — </w:t>
      </w:r>
      <w:r>
        <w:br/>
      </w:r>
      <w:r>
        <w:t xml:space="preserve">3 года. У%Ъздный съфздъ возлагаетъ обя- </w:t>
      </w:r>
      <w:r>
        <w:br/>
      </w:r>
      <w:r>
        <w:t xml:space="preserve">занности председателя на одного изъ су- </w:t>
      </w:r>
      <w:r>
        <w:br/>
      </w:r>
      <w:r>
        <w:t xml:space="preserve">дей или мьстнаго волостного старшину </w:t>
      </w:r>
      <w:r>
        <w:br/>
      </w:r>
      <w:r>
        <w:t xml:space="preserve">(по Общ. Пол. старшина не можетъ быть </w:t>
      </w:r>
      <w:r>
        <w:br/>
      </w:r>
      <w:r>
        <w:t xml:space="preserve">судьей). Должность в. судьи могуть зани- </w:t>
      </w:r>
      <w:r>
        <w:br/>
      </w:r>
      <w:r>
        <w:t xml:space="preserve">мать только крестьяне-домохозяева 35 л., </w:t>
      </w:r>
      <w:r>
        <w:br/>
      </w:r>
      <w:r>
        <w:t xml:space="preserve">не осужденные за кражу, мошенничество и </w:t>
      </w:r>
      <w:r>
        <w:br/>
      </w:r>
      <w:r>
        <w:t xml:space="preserve">не подвергицеся тЪлесному наказан!ю, </w:t>
      </w:r>
      <w:r>
        <w:br/>
      </w:r>
      <w:r>
        <w:t xml:space="preserve">тюрьмЪ или болЪе строгому наказаншо, а </w:t>
      </w:r>
      <w:r>
        <w:br/>
      </w:r>
      <w:r>
        <w:t xml:space="preserve">также не занимающиеся содержашемъ трак- </w:t>
      </w:r>
      <w:r>
        <w:br/>
      </w:r>
      <w:r>
        <w:t xml:space="preserve">тировъ и питейныхъ заведен. Судьи при- </w:t>
      </w:r>
      <w:r>
        <w:br/>
      </w:r>
      <w:r>
        <w:t xml:space="preserve">водятся къ присягё. По опредъленю у%зд- </w:t>
      </w:r>
      <w:r>
        <w:br/>
      </w:r>
      <w:r>
        <w:t xml:space="preserve">наго бъЪзда, члены суда получаютьъ изъ </w:t>
      </w:r>
      <w:r>
        <w:br/>
      </w:r>
      <w:r>
        <w:t xml:space="preserve">волостныхь суммъ жалованье не свыше </w:t>
      </w:r>
      <w:r>
        <w:br/>
      </w:r>
      <w:r>
        <w:t xml:space="preserve">60 руб. въ годъ, а предеБдатель — 100 р. </w:t>
      </w:r>
      <w:r>
        <w:br/>
      </w:r>
      <w:r>
        <w:t xml:space="preserve">Изъ гражданскихь дЪль В. с. подлежат </w:t>
      </w:r>
      <w:r>
        <w:br/>
      </w:r>
      <w:r>
        <w:t xml:space="preserve">а) безъ ограничея суммы — двла о не- </w:t>
      </w:r>
      <w:r>
        <w:br/>
      </w:r>
      <w:r>
        <w:t xml:space="preserve">движимомъ имуществЪ, входящемъ въ со- </w:t>
      </w:r>
      <w:r>
        <w:br/>
      </w:r>
      <w:r>
        <w:t xml:space="preserve">ставъ крестьянскаго надзла, 6) до 500 р. — </w:t>
      </w:r>
      <w:r>
        <w:br/>
      </w:r>
      <w:r>
        <w:t xml:space="preserve">дъла о наслВдоваши въ крестьянск. вн? </w:t>
      </w:r>
      <w:r>
        <w:br/>
      </w:r>
      <w:r>
        <w:t xml:space="preserve">надъльномъ имуществЪ, в) до 800 р.—веЪ </w:t>
      </w:r>
      <w:r>
        <w:br/>
      </w:r>
      <w:r>
        <w:t xml:space="preserve">остальныя дЪла. Стороны должны при- </w:t>
      </w:r>
      <w:r>
        <w:br/>
      </w:r>
      <w:r>
        <w:t xml:space="preserve">надлежаль къ числу крестьянъ или къ ли- </w:t>
      </w:r>
      <w:r>
        <w:br/>
      </w:r>
      <w:r>
        <w:t xml:space="preserve">цамъ другихъ податныхъ сословйй, постоян- </w:t>
      </w:r>
      <w:r>
        <w:br/>
      </w:r>
      <w:r>
        <w:t xml:space="preserve">но проживающимъ въ волости. Изъ дЪлъ </w:t>
      </w:r>
      <w:r>
        <w:br/>
      </w:r>
      <w:r>
        <w:t xml:space="preserve">уголовныхъ къ компетенщи В. с. относитея </w:t>
      </w:r>
      <w:r>
        <w:br/>
      </w:r>
      <w:r>
        <w:t xml:space="preserve">цзлый рядъ проступковъ, предусмотрЪн- </w:t>
      </w:r>
      <w:r>
        <w:br/>
      </w:r>
      <w:r>
        <w:t xml:space="preserve">ныхъ „Уставомъ о наказашяхъ“, кража и </w:t>
      </w:r>
      <w:r>
        <w:br/>
      </w:r>
      <w:r>
        <w:t xml:space="preserve">мошенничество, если цъна имущества не </w:t>
      </w:r>
      <w:r>
        <w:br/>
      </w:r>
      <w:r>
        <w:t xml:space="preserve">превышаетъ 50 р.; а также „мотовство и </w:t>
      </w:r>
      <w:r>
        <w:br/>
      </w:r>
      <w:r>
        <w:t xml:space="preserve">пьянство, если эти пороки влекуть за со- </w:t>
      </w:r>
      <w:r>
        <w:br/>
      </w:r>
      <w:r>
        <w:t xml:space="preserve">бою разстройство хозяйства“. ДЪла рЪз- </w:t>
      </w:r>
      <w:r>
        <w:br/>
      </w:r>
      <w:r>
        <w:t xml:space="preserve">пгаются по совЪоти, на основаши мЪетныхъ </w:t>
      </w:r>
      <w:r>
        <w:br/>
      </w:r>
      <w:r>
        <w:t xml:space="preserve">обычаевъ. Наказавя состоятъ въ выгово- </w:t>
      </w:r>
      <w:r>
        <w:br/>
      </w:r>
      <w:r>
        <w:t xml:space="preserve">р, штрафЪ до 30 р., ареств простомъ или </w:t>
      </w:r>
      <w:r>
        <w:br/>
      </w:r>
      <w:r>
        <w:t xml:space="preserve">строгомъ (на хл5бф и водЪ) до 30 сутокъ, </w:t>
      </w:r>
      <w:r>
        <w:br/>
      </w:r>
      <w:r>
        <w:t xml:space="preserve">сфчеши розгами до 20 ударовъ. Обжало- </w:t>
      </w:r>
      <w:r>
        <w:br/>
      </w:r>
      <w:r>
        <w:t xml:space="preserve">ван1е — апелляц!онное, въ уБздный съЪздъ. </w:t>
      </w:r>
      <w:r>
        <w:br/>
      </w:r>
      <w:r>
        <w:t xml:space="preserve">Земсый начальникъ можетъ не допустить </w:t>
      </w:r>
      <w:r>
        <w:br/>
      </w:r>
      <w:r>
        <w:t xml:space="preserve">жалобы въ съёздъ по гражд. дЪламъ, ‘на- </w:t>
      </w:r>
      <w:r>
        <w:br/>
      </w:r>
      <w:r>
        <w:t xml:space="preserve">чатымъ о суммЪ не свыше 30 р., а также </w:t>
      </w:r>
      <w:r>
        <w:br/>
      </w:r>
      <w:r>
        <w:t xml:space="preserve">по уголовнымъ, въ которыхъ обвиняемые </w:t>
      </w:r>
      <w:r>
        <w:br/>
      </w:r>
      <w:r>
        <w:t xml:space="preserve">приговорены къ штрафу 5 р. или тремъ </w:t>
      </w:r>
      <w:r>
        <w:br/>
      </w:r>
      <w:r>
        <w:t xml:space="preserve">днямъ ареста.</w:t>
      </w:r>
    </w:p>
    <w:p>
      <w:pPr>
        <w:pStyle w:val="Normal"/>
      </w:pPr>
      <w:r>
        <w:t xml:space="preserve">Волостной судъ въ Шрибалт. </w:t>
      </w:r>
      <w:r>
        <w:br/>
      </w:r>
      <w:r>
        <w:t xml:space="preserve">губ., по закону 9 Толя 1889 г. получить </w:t>
      </w:r>
      <w:r>
        <w:br/>
      </w:r>
      <w:r>
        <w:t xml:space="preserve">организацию, отличающую его въ значи- </w:t>
      </w:r>
      <w:r>
        <w:br/>
      </w:r>
      <w:r>
        <w:t xml:space="preserve">тельной степени отъ волостныхь судовъ </w:t>
      </w:r>
      <w:r>
        <w:br/>
      </w:r>
      <w:r>
        <w:t xml:space="preserve">импери. Характерной особенностью его </w:t>
      </w:r>
      <w:r>
        <w:br/>
      </w:r>
      <w:r>
        <w:t xml:space="preserve">является т0, что онъ дЪйствуеть по пра-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виламъ особаго „Волостного суд. устава“, </w:t>
      </w:r>
      <w:r>
        <w:br/>
      </w:r>
      <w:r>
        <w:t xml:space="preserve">повторяющаго важнЪйпия правила уголов- </w:t>
      </w:r>
      <w:r>
        <w:br/>
      </w:r>
      <w:r>
        <w:t xml:space="preserve">наго и гражд. процесса суд. уставовъ импе- </w:t>
      </w:r>
      <w:r>
        <w:br/>
      </w:r>
      <w:r>
        <w:t xml:space="preserve">ратора Александра П. В. с. состоитъ изъ </w:t>
      </w:r>
      <w:r>
        <w:br/>
      </w:r>
      <w:r>
        <w:t xml:space="preserve">председателя, волостн. судей и кандидатовъ </w:t>
      </w:r>
      <w:r>
        <w:br/>
      </w:r>
      <w:r>
        <w:t xml:space="preserve">къ нимъ; судьи и кандидалы выбираются </w:t>
      </w:r>
      <w:r>
        <w:br/>
      </w:r>
      <w:r>
        <w:t xml:space="preserve">изъ членовъ волости общими волостными </w:t>
      </w:r>
      <w:r>
        <w:br/>
      </w:r>
      <w:r>
        <w:t xml:space="preserve">сходами путемъ закрытой баллотировки </w:t>
      </w:r>
      <w:r>
        <w:br/>
      </w:r>
      <w:r>
        <w:t xml:space="preserve">на 3 года, а предеьдалель избирается чле- </w:t>
      </w:r>
      <w:r>
        <w:br/>
      </w:r>
      <w:r>
        <w:t xml:space="preserve">нами В. с. Судьи и предеБдатель утвер- </w:t>
      </w:r>
      <w:r>
        <w:br/>
      </w:r>
      <w:r>
        <w:t xml:space="preserve">ждаются въ должностяхь съЪздомъ миро- </w:t>
      </w:r>
      <w:r>
        <w:br/>
      </w:r>
      <w:r>
        <w:t xml:space="preserve">выхъ судей, который однако долженъ огра- </w:t>
      </w:r>
      <w:r>
        <w:br/>
      </w:r>
      <w:r>
        <w:t xml:space="preserve">ничиваться только провъркой формальной </w:t>
      </w:r>
      <w:r>
        <w:br/>
      </w:r>
      <w:r>
        <w:t xml:space="preserve">правильности выборовъ. Услошя для за- </w:t>
      </w:r>
      <w:r>
        <w:br/>
      </w:r>
      <w:r>
        <w:t xml:space="preserve">нятя должности волостного судьи: 25-лЪтн. </w:t>
      </w:r>
      <w:r>
        <w:br/>
      </w:r>
      <w:r>
        <w:t xml:space="preserve">возрасть, принадлежность къ волости и </w:t>
      </w:r>
      <w:r>
        <w:br/>
      </w:r>
      <w:r>
        <w:t xml:space="preserve">знаше мЪстныхъ языковъ. Апелляцонную </w:t>
      </w:r>
      <w:r>
        <w:br/>
      </w:r>
      <w:r>
        <w:t xml:space="preserve">инстанцию для В. с. составляютъ верхн1е </w:t>
      </w:r>
      <w:r>
        <w:br/>
      </w:r>
      <w:r>
        <w:t xml:space="preserve">крестьянск!е суды (см.), а -кассащюн- </w:t>
      </w:r>
      <w:r>
        <w:br/>
      </w:r>
      <w:r>
        <w:t xml:space="preserve">ную — съБзды мировыхъь судей. Волостные </w:t>
      </w:r>
      <w:r>
        <w:br/>
      </w:r>
      <w:r>
        <w:t xml:space="preserve">судьи и члены волостныхъ крестьянскихъ </w:t>
      </w:r>
      <w:r>
        <w:br/>
      </w:r>
      <w:r>
        <w:t xml:space="preserve">судовъ могуть быть уволены въ случаЪ </w:t>
      </w:r>
      <w:r>
        <w:br/>
      </w:r>
      <w:r>
        <w:t xml:space="preserve">осуждешя ихъ судомъ уголовнымъ, въ </w:t>
      </w:r>
      <w:r>
        <w:br/>
      </w:r>
      <w:r>
        <w:t xml:space="preserve">случаЪ привлеченя ихъ къ суду и слд- </w:t>
      </w:r>
      <w:r>
        <w:br/>
      </w:r>
      <w:r>
        <w:t xml:space="preserve">ство по обвинен ю въ преступлешяхъ, за </w:t>
      </w:r>
      <w:r>
        <w:br/>
      </w:r>
      <w:r>
        <w:t xml:space="preserve">которыя грозить тюремное заключеше, и </w:t>
      </w:r>
      <w:r>
        <w:br/>
      </w:r>
      <w:r>
        <w:t xml:space="preserve">при объявлен!и ихъ несостоятельными дол- </w:t>
      </w:r>
      <w:r>
        <w:br/>
      </w:r>
      <w:r>
        <w:t xml:space="preserve">жниками. Изъ гражданскихь дфлъЪ под- </w:t>
      </w:r>
      <w:r>
        <w:br/>
      </w:r>
      <w:r>
        <w:t xml:space="preserve">судны волостному суду: 1) иски между </w:t>
      </w:r>
      <w:r>
        <w:br/>
      </w:r>
      <w:r>
        <w:t xml:space="preserve">крестьянами о движимостяхъ и по догово- </w:t>
      </w:r>
      <w:r>
        <w:br/>
      </w:r>
      <w:r>
        <w:t xml:space="preserve">рамъ цЪъною не свыше 100 руб.; 2) иски </w:t>
      </w:r>
      <w:r>
        <w:br/>
      </w:r>
      <w:r>
        <w:t xml:space="preserve">такой же цфны о возмщени за вредъ и </w:t>
      </w:r>
      <w:r>
        <w:br/>
      </w:r>
      <w:r>
        <w:t xml:space="preserve">убытки; 3) иски о возстановлени нару- </w:t>
      </w:r>
      <w:r>
        <w:br/>
      </w:r>
      <w:r>
        <w:t xml:space="preserve">шеннаго владъшя и пользованя сервиту- </w:t>
      </w:r>
      <w:r>
        <w:br/>
      </w:r>
      <w:r>
        <w:t xml:space="preserve">тами въ предфлахъ волости. Рьшешя </w:t>
      </w:r>
      <w:r>
        <w:br/>
      </w:r>
      <w:r>
        <w:t xml:space="preserve">по искамъ, цвною не свыше 15 руб., счи- </w:t>
      </w:r>
      <w:r>
        <w:br/>
      </w:r>
      <w:r>
        <w:t xml:space="preserve">таются окончалельными и на пихъ воз- </w:t>
      </w:r>
      <w:r>
        <w:br/>
      </w:r>
      <w:r>
        <w:t xml:space="preserve">можно лишь принесене кассалонн. жа- </w:t>
      </w:r>
      <w:r>
        <w:br/>
      </w:r>
      <w:r>
        <w:t xml:space="preserve">лобъ, по всЪмъ остальнымъ допускаются </w:t>
      </w:r>
      <w:r>
        <w:br/>
      </w:r>
      <w:r>
        <w:t xml:space="preserve">апел. жалобы въ верхн!Й крестьянск. судъ, </w:t>
      </w:r>
      <w:r>
        <w:br/>
      </w:r>
      <w:r>
        <w:t xml:space="preserve">для которыхъ кас. инстанщей является </w:t>
      </w:r>
      <w:r>
        <w:br/>
      </w:r>
      <w:r>
        <w:t xml:space="preserve">съЪздъ мировыхъ судей. Въ отлие отъ </w:t>
      </w:r>
      <w:r>
        <w:br/>
      </w:r>
      <w:r>
        <w:t xml:space="preserve">общихъ судебныхъ уставовъ, въ „Волостн. </w:t>
      </w:r>
      <w:r>
        <w:br/>
      </w:r>
      <w:r>
        <w:t xml:space="preserve">суд. уставЪ“ перечислены детально тЪ на- </w:t>
      </w:r>
      <w:r>
        <w:br/>
      </w:r>
      <w:r>
        <w:t xml:space="preserve">рушеня, которыя могуть служить основа- </w:t>
      </w:r>
      <w:r>
        <w:br/>
      </w:r>
      <w:r>
        <w:t xml:space="preserve">зцемъ кассировашя рвшешй. КромЪ дЪль </w:t>
      </w:r>
      <w:r>
        <w:br/>
      </w:r>
      <w:r>
        <w:t xml:space="preserve">исковыхъ В. с. подвъдометвенны и дЬла </w:t>
      </w:r>
      <w:r>
        <w:br/>
      </w:r>
      <w:r>
        <w:t xml:space="preserve">судопроизводства охранительнаго: на него </w:t>
      </w:r>
      <w:r>
        <w:br/>
      </w:r>
      <w:r>
        <w:t xml:space="preserve">возлагается принят мЪръ по охраненно, </w:t>
      </w:r>
      <w:r>
        <w:br/>
      </w:r>
      <w:r>
        <w:t xml:space="preserve">описи и оцфикЪ наслЪдетва, оставшагося </w:t>
      </w:r>
      <w:r>
        <w:br/>
      </w:r>
      <w:r>
        <w:t xml:space="preserve">оть крестьянъ, если имущество находится </w:t>
      </w:r>
      <w:r>
        <w:br/>
      </w:r>
      <w:r>
        <w:t xml:space="preserve">въ предълахъ волости. В. с. по такимъ </w:t>
      </w:r>
      <w:r>
        <w:br/>
      </w:r>
      <w:r>
        <w:t xml:space="preserve">наслЪдствамъ вызываетъ наслЪдниковъ, </w:t>
      </w:r>
      <w:r>
        <w:br/>
      </w:r>
      <w:r>
        <w:t xml:space="preserve">‘утверждаетъь ихъ въ правахъ наслЪдетва, </w:t>
      </w:r>
      <w:r>
        <w:br/>
      </w:r>
      <w:r>
        <w:t xml:space="preserve">производить судебный раздЪлъ наелЪдетва. </w:t>
      </w:r>
      <w:r>
        <w:br/>
      </w:r>
      <w:r>
        <w:t xml:space="preserve">На В. с. возложено также завфдыване </w:t>
      </w:r>
      <w:r>
        <w:br/>
      </w:r>
      <w:r>
        <w:t xml:space="preserve">опеками, надъ крестьянами установлен- </w:t>
      </w:r>
      <w:r>
        <w:br/>
      </w:r>
      <w:r>
        <w:t xml:space="preserve">ными; имъ принадлежить право разрьшать </w:t>
      </w:r>
      <w:r>
        <w:br/>
      </w:r>
      <w:r>
        <w:t xml:space="preserve">просьбы объ усыновлени крестьянами лицъ </w:t>
      </w:r>
      <w:r>
        <w:br/>
      </w:r>
      <w:r>
        <w:t xml:space="preserve">крестьянскаго сословя, а также и нота- </w:t>
      </w:r>
      <w:r>
        <w:br/>
      </w:r>
      <w:r>
        <w:t xml:space="preserve">мальныя функц. При р%№шеви гражд. </w:t>
      </w:r>
      <w:r>
        <w:br/>
      </w:r>
      <w:r>
        <w:t xml:space="preserve">дьль В. с. руководится местными и общими </w:t>
      </w:r>
      <w:r>
        <w:br/>
      </w:r>
      <w:r>
        <w:t xml:space="preserve">гражд. законами и только въ случаяхъ,</w:t>
      </w:r>
    </w:p>
    <w:p>
      <w:pPr>
        <w:pStyle w:val="Normal"/>
      </w:pPr>
      <w:r>
        <w:t xml:space="preserve">неразрьшаемыхь ими, общеизвЪстными </w:t>
      </w:r>
      <w:r>
        <w:br/>
      </w:r>
      <w:r>
        <w:t xml:space="preserve">обычаями. По дБламъ уголовнымъ В. </w:t>
      </w:r>
      <w:r>
        <w:br/>
      </w:r>
      <w:r>
        <w:t xml:space="preserve">с. подсудны проступки, предусмотрьнные</w:t>
      </w:r>
    </w:p>
    <w:p>
      <w:pPr>
        <w:pStyle w:val="Normal"/>
      </w:pPr>
      <w:r>
        <w:t xml:space="preserve">ст. 1033—1036 „Положешя о крестьянхаъ </w:t>
      </w:r>
      <w:r>
        <w:br/>
      </w:r>
      <w:r>
        <w:t xml:space="preserve">Лифляндск. губ. 1860 г.“, если обвиняемые</w:t>
      </w:r>
    </w:p>
    <w:p>
      <w:pPr>
        <w:pStyle w:val="Normal"/>
      </w:pPr>
      <w:r>
        <w:t xml:space="preserve">Волостной оудъ — Волостной стАРШИНА.</w:t>
      </w:r>
    </w:p>
    <w:p>
      <w:pPr>
        <w:pStyle w:val="Normal"/>
      </w:pPr>
      <w:r>
        <w:t xml:space="preserve">и потериБвийе состоять членами волостн. </w:t>
      </w:r>
      <w:r>
        <w:br/>
      </w:r>
      <w:r>
        <w:t xml:space="preserve">обществъ, и притомъ, если проступки совер- </w:t>
      </w:r>
      <w:r>
        <w:br/>
      </w:r>
      <w:r>
        <w:t xml:space="preserve">шены въ мЪстностяхъ, входящихъь въ с0- </w:t>
      </w:r>
      <w:r>
        <w:br/>
      </w:r>
      <w:r>
        <w:t xml:space="preserve">ставъ волостн. судебныхъ участковъ. При- </w:t>
      </w:r>
      <w:r>
        <w:br/>
      </w:r>
      <w:r>
        <w:t xml:space="preserve">говоры, присуждаюцие къ штрафу въ 5 р., </w:t>
      </w:r>
      <w:r>
        <w:br/>
      </w:r>
      <w:r>
        <w:t xml:space="preserve">аресту не свыше 3 дней, если гражд. искъ </w:t>
      </w:r>
      <w:r>
        <w:br/>
      </w:r>
      <w:r>
        <w:t xml:space="preserve">не болфе 15 руб., считаются окончалель- </w:t>
      </w:r>
      <w:r>
        <w:br/>
      </w:r>
      <w:r>
        <w:t xml:space="preserve">ными и допускается только кассац. обжа- </w:t>
      </w:r>
      <w:r>
        <w:br/>
      </w:r>
      <w:r>
        <w:t xml:space="preserve">лован!е ихъ. По всЪмъ остальнымъ при- </w:t>
      </w:r>
      <w:r>
        <w:br/>
      </w:r>
      <w:r>
        <w:t xml:space="preserve">нимаются апел. жалобы въ верхе кресть- </w:t>
      </w:r>
      <w:r>
        <w:br/>
      </w:r>
      <w:r>
        <w:t xml:space="preserve">янсве суды. Правила производства по </w:t>
      </w:r>
      <w:r>
        <w:br/>
      </w:r>
      <w:r>
        <w:t xml:space="preserve">уголовн. дъламъ составлены примЪънительно </w:t>
      </w:r>
      <w:r>
        <w:br/>
      </w:r>
      <w:r>
        <w:t xml:space="preserve">къ судебнымъ уставамъ. Тълесное нака- </w:t>
      </w:r>
      <w:r>
        <w:br/>
      </w:r>
      <w:r>
        <w:t xml:space="preserve">занве, если оно предписывастся „Положе- </w:t>
      </w:r>
      <w:r>
        <w:br/>
      </w:r>
      <w:r>
        <w:t xml:space="preserve">1емъ“ какъ кара за простунокъ, В. с. </w:t>
      </w:r>
      <w:r>
        <w:br/>
      </w:r>
      <w:r>
        <w:t xml:space="preserve">имЪеть право замфнять арестомъ съ содер- </w:t>
      </w:r>
      <w:r>
        <w:br/>
      </w:r>
      <w:r>
        <w:t xml:space="preserve">жашемъ на хлЪбЪ и водЪ. Такимъ обра- </w:t>
      </w:r>
      <w:r>
        <w:br/>
      </w:r>
      <w:r>
        <w:t xml:space="preserve">зомъ отличительными чертами В. с. П. г., </w:t>
      </w:r>
      <w:r>
        <w:br/>
      </w:r>
      <w:r>
        <w:t xml:space="preserve">выгодно выдЪляющими ихъ изъ В. с. имне- </w:t>
      </w:r>
      <w:r>
        <w:br/>
      </w:r>
      <w:r>
        <w:t xml:space="preserve">рйи, являются: полное отдвлеше суда отъ </w:t>
      </w:r>
      <w:r>
        <w:br/>
      </w:r>
      <w:r>
        <w:t xml:space="preserve">администращи, правильная организащя </w:t>
      </w:r>
      <w:r>
        <w:br/>
      </w:r>
      <w:r>
        <w:t xml:space="preserve">инстанцш, несмвняемость судей, подчине- </w:t>
      </w:r>
      <w:r>
        <w:br/>
      </w:r>
      <w:r>
        <w:t xml:space="preserve">ше ихъ учреждешямъ судебнымъ, гарант </w:t>
      </w:r>
      <w:r>
        <w:br/>
      </w:r>
      <w:r>
        <w:t xml:space="preserve">въ вид точныхъ правилъ процесса и въ </w:t>
      </w:r>
      <w:r>
        <w:br/>
      </w:r>
      <w:r>
        <w:t xml:space="preserve">обязанности суда руководиться при разборЪ </w:t>
      </w:r>
      <w:r>
        <w:br/>
      </w:r>
      <w:r>
        <w:t xml:space="preserve">дъль и общими гражд. законами. </w:t>
      </w:r>
      <w:r>
        <w:br/>
      </w:r>
      <w:r>
        <w:t xml:space="preserve">Волостной старшина. главное </w:t>
      </w:r>
      <w:r>
        <w:br/>
      </w:r>
      <w:r>
        <w:t xml:space="preserve">лицо въ волости. Онъ избирается В. схо- </w:t>
      </w:r>
      <w:r>
        <w:br/>
      </w:r>
      <w:r>
        <w:t xml:space="preserve">домъ изъ числа крестьянъ (по преимуще- </w:t>
      </w:r>
      <w:r>
        <w:br/>
      </w:r>
      <w:r>
        <w:t xml:space="preserve">ству домохозяевъ), достигшихъ 25 лЪлн. </w:t>
      </w:r>
      <w:r>
        <w:br/>
      </w:r>
      <w:r>
        <w:t xml:space="preserve">возраста и не подвергшихся тлесному на- </w:t>
      </w:r>
      <w:r>
        <w:br/>
      </w:r>
      <w:r>
        <w:t xml:space="preserve">казашш, притомъ, не занимающихъ ника- </w:t>
      </w:r>
      <w:r>
        <w:br/>
      </w:r>
      <w:r>
        <w:t xml:space="preserve">кихь другихъ должностей, напр. должн. </w:t>
      </w:r>
      <w:r>
        <w:br/>
      </w:r>
      <w:r>
        <w:t xml:space="preserve">церковнаго старосты. Оть избрашя мо- </w:t>
      </w:r>
      <w:r>
        <w:br/>
      </w:r>
      <w:r>
        <w:t xml:space="preserve">гуть отказаться 1) лица, достигиия 60 лЪтн. </w:t>
      </w:r>
      <w:r>
        <w:br/>
      </w:r>
      <w:r>
        <w:t xml:space="preserve">возраста, 2) одержимыя недугами, 3) от- </w:t>
      </w:r>
      <w:r>
        <w:br/>
      </w:r>
      <w:r>
        <w:t xml:space="preserve">служивия полный срокъ въ общественной </w:t>
      </w:r>
      <w:r>
        <w:br/>
      </w:r>
      <w:r>
        <w:t xml:space="preserve">должности. Срокъ избрашя — 3 года. 0бя- </w:t>
      </w:r>
      <w:r>
        <w:br/>
      </w:r>
      <w:r>
        <w:t xml:space="preserve">занности В. с. чрезвычайно разнообразны. </w:t>
      </w:r>
      <w:r>
        <w:br/>
      </w:r>
      <w:r>
        <w:t xml:space="preserve">Сюда относится объявлеше законовъ и рас- </w:t>
      </w:r>
      <w:r>
        <w:br/>
      </w:r>
      <w:r>
        <w:t xml:space="preserve">поряжен, наблюден!е за благочишемъ и </w:t>
      </w:r>
      <w:r>
        <w:br/>
      </w:r>
      <w:r>
        <w:t xml:space="preserve">спокойстНемъ, за исправнымъ содержа- </w:t>
      </w:r>
      <w:r>
        <w:br/>
      </w:r>
      <w:r>
        <w:t xml:space="preserve">немъ дорогъ, за приведешемь въ дВИ- </w:t>
      </w:r>
      <w:r>
        <w:br/>
      </w:r>
      <w:r>
        <w:t xml:space="preserve">стве судебн. приговоровъ, приняте мръ </w:t>
      </w:r>
      <w:r>
        <w:br/>
      </w:r>
      <w:r>
        <w:t xml:space="preserve">для поимки преступниковъ, созваше В. </w:t>
      </w:r>
      <w:r>
        <w:br/>
      </w:r>
      <w:r>
        <w:t xml:space="preserve">схода, предсВдалельство въ правлеши, на- </w:t>
      </w:r>
      <w:r>
        <w:br/>
      </w:r>
      <w:r>
        <w:t xml:space="preserve">блюдене за „нераспространешемъ вред- </w:t>
      </w:r>
      <w:r>
        <w:br/>
      </w:r>
      <w:r>
        <w:t xml:space="preserve">ныхь слуховъ“, исполнене распоряжеши </w:t>
      </w:r>
      <w:r>
        <w:br/>
      </w:r>
      <w:r>
        <w:t xml:space="preserve">всъхьъ установленныхъ властей по пред- </w:t>
      </w:r>
      <w:r>
        <w:br/>
      </w:r>
      <w:r>
        <w:t xml:space="preserve">метамъ ихъ вЪдомотва. Короче сказать: </w:t>
      </w:r>
      <w:r>
        <w:br/>
      </w:r>
      <w:r>
        <w:t xml:space="preserve">нфтъ ни одной администраливно-полицей- </w:t>
      </w:r>
      <w:r>
        <w:br/>
      </w:r>
      <w:r>
        <w:t xml:space="preserve">ской функц, которая была-бы чужда В. </w:t>
      </w:r>
      <w:r>
        <w:br/>
      </w:r>
      <w:r>
        <w:t xml:space="preserve">с.: разница только въ томъ, что въ одних </w:t>
      </w:r>
      <w:r>
        <w:br/>
      </w:r>
      <w:r>
        <w:t xml:space="preserve">случаяхь онъ является механическимъ </w:t>
      </w:r>
      <w:r>
        <w:br/>
      </w:r>
      <w:r>
        <w:t xml:space="preserve">исполнителемъ предначерташй свыше, въ </w:t>
      </w:r>
      <w:r>
        <w:br/>
      </w:r>
      <w:r>
        <w:t xml:space="preserve">другихь — дЪъйствуеть отъ своего имени. </w:t>
      </w:r>
      <w:r>
        <w:br/>
      </w:r>
      <w:r>
        <w:t xml:space="preserve">Подобно сельскому старостЪ, онъ въ прав </w:t>
      </w:r>
      <w:r>
        <w:br/>
      </w:r>
      <w:r>
        <w:t xml:space="preserve">за маловажные проступки назначить ви- </w:t>
      </w:r>
      <w:r>
        <w:br/>
      </w:r>
      <w:r>
        <w:t xml:space="preserve">новнаго крестьянина своей волости на два </w:t>
      </w:r>
      <w:r>
        <w:br/>
      </w:r>
      <w:r>
        <w:t xml:space="preserve">дня на общественныя работы, посадить </w:t>
      </w:r>
      <w:r>
        <w:br/>
      </w:r>
      <w:r>
        <w:t xml:space="preserve">подъ аресть на 1 день или оштрафовать </w:t>
      </w:r>
      <w:r>
        <w:br/>
      </w:r>
      <w:r>
        <w:t xml:space="preserve">на 1 руб. Отрьшеше В. с. оть должности </w:t>
      </w:r>
      <w:r>
        <w:br/>
      </w:r>
      <w:r>
        <w:t xml:space="preserve">зависить отъ уфзднаго съфзда, съфзда ми- </w:t>
      </w:r>
      <w:r>
        <w:br/>
      </w:r>
      <w:r>
        <w:t xml:space="preserve">ровыхъ посредииковъ или уЪзднаго при- </w:t>
      </w:r>
      <w:r>
        <w:br/>
      </w:r>
      <w:r>
        <w:t xml:space="preserve">сутствя. Мировой посредникъ или земск. </w:t>
      </w:r>
      <w:r>
        <w:br/>
      </w:r>
      <w:r>
        <w:t xml:space="preserve">начальникъ можетъ подвергнуть старшину </w:t>
      </w:r>
      <w:r>
        <w:br/>
      </w:r>
      <w:r>
        <w:t xml:space="preserve">за неисправность выговору, замфчанио, </w:t>
      </w:r>
      <w:r>
        <w:br/>
      </w:r>
      <w:r>
        <w:t xml:space="preserve">аресту до 7 дней или штрафу до 5 руб.</w:t>
      </w:r>
    </w:p>
    <w:p>
      <w:pPr>
        <w:pStyle w:val="Normal"/>
      </w:pPr>
      <w:r>
        <w:t xml:space="preserve">Волостной сходъ — Волосъ.</w:t>
      </w:r>
    </w:p>
    <w:p>
      <w:pPr>
        <w:pStyle w:val="Normal"/>
      </w:pPr>
      <w:r>
        <w:t xml:space="preserve">Волостной сходъ составляется: 1) </w:t>
      </w:r>
      <w:r>
        <w:br/>
      </w:r>
      <w:r>
        <w:t xml:space="preserve">изъ воъхъ выборныхъ должностныхъ лицъ </w:t>
      </w:r>
      <w:r>
        <w:br/>
      </w:r>
      <w:r>
        <w:t xml:space="preserve">волости, 2) изъ одного выборнаго отъ каж- </w:t>
      </w:r>
      <w:r>
        <w:br/>
      </w:r>
      <w:r>
        <w:t xml:space="preserve">даго десятка дворовъ, а если въ поселкЪ </w:t>
      </w:r>
      <w:r>
        <w:br/>
      </w:r>
      <w:r>
        <w:t xml:space="preserve">меньше 10 дворовъ, то оть каждаго по- </w:t>
      </w:r>
      <w:r>
        <w:br/>
      </w:r>
      <w:r>
        <w:t xml:space="preserve">селка (въ нЪкотор. сВв.-зап. губерн. — по </w:t>
      </w:r>
      <w:r>
        <w:br/>
      </w:r>
      <w:r>
        <w:t xml:space="preserve">одному отъ каждыхъ 20 дворовъ). Тамъ, </w:t>
      </w:r>
      <w:r>
        <w:br/>
      </w:r>
      <w:r>
        <w:t xml:space="preserve">гдЪ волость состоитъ изъ одного селеня, </w:t>
      </w:r>
      <w:r>
        <w:br/>
      </w:r>
      <w:r>
        <w:t xml:space="preserve">функщи В. с. принадлежать сельск. сходу. </w:t>
      </w:r>
      <w:r>
        <w:br/>
      </w:r>
      <w:r>
        <w:t xml:space="preserve">Ввдомству В. с. подлежатъ выборы долж- </w:t>
      </w:r>
      <w:r>
        <w:br/>
      </w:r>
      <w:r>
        <w:t xml:space="preserve">ностныхъ лицъ — старшины, засъдателей, </w:t>
      </w:r>
      <w:r>
        <w:br/>
      </w:r>
      <w:r>
        <w:t xml:space="preserve">тдВ нъть земекихъ начальниковъ — В. су- </w:t>
      </w:r>
      <w:r>
        <w:br/>
      </w:r>
      <w:r>
        <w:t xml:space="preserve">дей, всЪ хозяйственныя дЪла цЪлой во- </w:t>
      </w:r>
      <w:r>
        <w:br/>
      </w:r>
      <w:r>
        <w:t xml:space="preserve">лости. принесене жалобъ по дЪламъ во- </w:t>
      </w:r>
      <w:r>
        <w:br/>
      </w:r>
      <w:r>
        <w:t xml:space="preserve">лости и выборы повБренныхь для ведешя </w:t>
      </w:r>
      <w:r>
        <w:br/>
      </w:r>
      <w:r>
        <w:t xml:space="preserve">этихЪ дълъ. Земсый начальникъ может </w:t>
      </w:r>
      <w:r>
        <w:br/>
      </w:r>
      <w:r>
        <w:t xml:space="preserve">опротестовать приговоръ общества въ уЪзд- </w:t>
      </w:r>
      <w:r>
        <w:br/>
      </w:r>
      <w:r>
        <w:t xml:space="preserve">ный съЪздъ, а въ случаяхъ, болЪе важ- </w:t>
      </w:r>
      <w:r>
        <w:br/>
      </w:r>
      <w:r>
        <w:t xml:space="preserve">ныхъ, — въ губернское присутетве, отъ ко- </w:t>
      </w:r>
      <w:r>
        <w:br/>
      </w:r>
      <w:r>
        <w:t xml:space="preserve">торыхь и зависить окончательное рЪше- </w:t>
      </w:r>
      <w:r>
        <w:br/>
      </w:r>
      <w:r>
        <w:t xml:space="preserve">ве вопроса. Въ 06060 важныхъ случаяхъ </w:t>
      </w:r>
      <w:r>
        <w:br/>
      </w:r>
      <w:r>
        <w:t xml:space="preserve">приговоръ черезъ земскаго начальника </w:t>
      </w:r>
      <w:r>
        <w:br/>
      </w:r>
      <w:r>
        <w:t xml:space="preserve">обязательно восходитъ въ эти учреждешя </w:t>
      </w:r>
      <w:r>
        <w:br/>
      </w:r>
      <w:r>
        <w:t xml:space="preserve">для утверждевя. — Въ Прибалт@ек. краЪ </w:t>
      </w:r>
      <w:r>
        <w:br/>
      </w:r>
      <w:r>
        <w:t xml:space="preserve">есть два В. с.: общий В. с. и сходъ выбор- </w:t>
      </w:r>
      <w:r>
        <w:br/>
      </w:r>
      <w:r>
        <w:t xml:space="preserve">ныхЪ. Первый состоитъ изъ веъхь совер- </w:t>
      </w:r>
      <w:r>
        <w:br/>
      </w:r>
      <w:r>
        <w:t xml:space="preserve">шеннолЪтнихъ собственниковъ или аренда- </w:t>
      </w:r>
      <w:r>
        <w:br/>
      </w:r>
      <w:r>
        <w:t xml:space="preserve">торовъ недвижимыхъ имуществъ, обложен- </w:t>
      </w:r>
      <w:r>
        <w:br/>
      </w:r>
      <w:r>
        <w:t xml:space="preserve">ныхъ поземельными повипностями, &amp; так- </w:t>
      </w:r>
      <w:r>
        <w:br/>
      </w:r>
      <w:r>
        <w:t xml:space="preserve">же выборныхъ отъ каждыхъ 10 батраковъ. </w:t>
      </w:r>
      <w:r>
        <w:br/>
      </w:r>
      <w:r>
        <w:t xml:space="preserve">Общий В. с. выбираеть должностн. лицъ и </w:t>
      </w:r>
      <w:r>
        <w:br/>
      </w:r>
      <w:r>
        <w:t xml:space="preserve">рьшаеть вопрось о ссылкЪ порочныхъ </w:t>
      </w:r>
      <w:r>
        <w:br/>
      </w:r>
      <w:r>
        <w:t xml:space="preserve">членовъ. Сходъ выборныхъ состоитъ изъ </w:t>
      </w:r>
      <w:r>
        <w:br/>
      </w:r>
      <w:r>
        <w:t xml:space="preserve">лицъ, выбранныхъ въ обществахъ по 2—4 </w:t>
      </w:r>
      <w:r>
        <w:br/>
      </w:r>
      <w:r>
        <w:t xml:space="preserve">человЪка.отъ кдыхъ 100 дворовъ. Пред- </w:t>
      </w:r>
      <w:r>
        <w:br/>
      </w:r>
      <w:r>
        <w:t xml:space="preserve">меты вЪдомства схода выборныхъ прибли- </w:t>
      </w:r>
      <w:r>
        <w:br/>
      </w:r>
      <w:r>
        <w:t xml:space="preserve">зительно тЪ-же, что и русскаго В. с.</w:t>
      </w:r>
    </w:p>
    <w:p>
      <w:pPr>
        <w:pStyle w:val="Normal"/>
      </w:pPr>
      <w:r>
        <w:t xml:space="preserve">Волость. княжество, область, земля, </w:t>
      </w:r>
      <w:r>
        <w:br/>
      </w:r>
      <w:r>
        <w:t xml:space="preserve">находившаяся подъ одной властью (удЪль- </w:t>
      </w:r>
      <w:r>
        <w:br/>
      </w:r>
      <w:r>
        <w:t xml:space="preserve">но-вЪчевой пер.), сельская администратир- </w:t>
      </w:r>
      <w:r>
        <w:br/>
      </w:r>
      <w:r>
        <w:t xml:space="preserve">ная единица, управляемая волостелемъ </w:t>
      </w:r>
      <w:r>
        <w:br/>
      </w:r>
      <w:r>
        <w:t xml:space="preserve">(ХГУ--Х\УЕ вв. московскаго государства). </w:t>
      </w:r>
      <w:r>
        <w:br/>
      </w:r>
      <w:r>
        <w:t xml:space="preserve">По мБрЪ закръьпощеня населен!я В. те- </w:t>
      </w:r>
      <w:r>
        <w:br/>
      </w:r>
      <w:r>
        <w:t xml:space="preserve">ряютъ свое значене; они сохраняются </w:t>
      </w:r>
      <w:r>
        <w:br/>
      </w:r>
      <w:r>
        <w:t xml:space="preserve">только у казенныхъ крестьянъ (такъ наз. </w:t>
      </w:r>
      <w:r>
        <w:br/>
      </w:r>
      <w:r>
        <w:t xml:space="preserve">„черныя“ В.) и существуютъ въ течеше </w:t>
      </w:r>
      <w:r>
        <w:br/>
      </w:r>
      <w:r>
        <w:t xml:space="preserve">всего ХУП и ХУШ ст. Павелъ Т приказы- </w:t>
      </w:r>
      <w:r>
        <w:br/>
      </w:r>
      <w:r>
        <w:t xml:space="preserve">заеть дБлить казенныхь и удьльныхь </w:t>
      </w:r>
      <w:r>
        <w:br/>
      </w:r>
      <w:r>
        <w:t xml:space="preserve">крестьязъ на В. и нормируетъ закономъ </w:t>
      </w:r>
      <w:r>
        <w:br/>
      </w:r>
      <w:r>
        <w:t xml:space="preserve">ихь внутреннее устройство. ЗамЪчатель- </w:t>
      </w:r>
      <w:r>
        <w:br/>
      </w:r>
      <w:r>
        <w:t xml:space="preserve">ный дБятель царствовашя Николая Г гр. </w:t>
      </w:r>
      <w:r>
        <w:br/>
      </w:r>
      <w:r>
        <w:t xml:space="preserve">Киселевъ, упорядачивая бытъ государств. </w:t>
      </w:r>
      <w:r>
        <w:br/>
      </w:r>
      <w:r>
        <w:t xml:space="preserve">крестьянъ, создаетъ прототниъ современ- </w:t>
      </w:r>
      <w:r>
        <w:br/>
      </w:r>
      <w:r>
        <w:t xml:space="preserve">наго крестьянскаго самоуправлешя. По- </w:t>
      </w:r>
      <w:r>
        <w:br/>
      </w:r>
      <w:r>
        <w:t xml:space="preserve">добно Киселеву, составители Положешя </w:t>
      </w:r>
      <w:r>
        <w:br/>
      </w:r>
      <w:r>
        <w:t xml:space="preserve">19 февр. стремились оградить вчерашних </w:t>
      </w:r>
      <w:r>
        <w:br/>
      </w:r>
      <w:r>
        <w:t xml:space="preserve">рабовъ отъь произвола полищи и суда. Съ </w:t>
      </w:r>
      <w:r>
        <w:br/>
      </w:r>
      <w:r>
        <w:t xml:space="preserve">этой цлью они совершенно обособили </w:t>
      </w:r>
      <w:r>
        <w:br/>
      </w:r>
      <w:r>
        <w:t xml:space="preserve">крестьянское самоуправлене и учредили </w:t>
      </w:r>
      <w:r>
        <w:br/>
      </w:r>
      <w:r>
        <w:t xml:space="preserve">рядъь чисто-сословныхъ организаци. В. — </w:t>
      </w:r>
      <w:r>
        <w:br/>
      </w:r>
      <w:r>
        <w:t xml:space="preserve">соединене сосъднихъ деревень, которое </w:t>
      </w:r>
      <w:r>
        <w:br/>
      </w:r>
      <w:r>
        <w:t xml:space="preserve">должно было, приблизительно совпадая съ </w:t>
      </w:r>
      <w:r>
        <w:br/>
      </w:r>
      <w:r>
        <w:t xml:space="preserve">приходомъ, охватывать отъ 300 до 2000 </w:t>
      </w:r>
      <w:r>
        <w:br/>
      </w:r>
      <w:r>
        <w:t xml:space="preserve">душь мужек. пола и не боле 12 веретъ </w:t>
      </w:r>
      <w:r>
        <w:br/>
      </w:r>
      <w:r>
        <w:t xml:space="preserve">протяжешя. Въ настоящее время эти ука- </w:t>
      </w:r>
      <w:r>
        <w:br/>
      </w:r>
      <w:r>
        <w:t xml:space="preserve">защя закона (Особое Приложеше къ т. </w:t>
      </w:r>
      <w:r>
        <w:br/>
      </w:r>
      <w:r>
        <w:t xml:space="preserve">ТХ, Общ. Полож. ст. 43—44) не имфють ни- </w:t>
      </w:r>
      <w:r>
        <w:br/>
      </w:r>
      <w:r>
        <w:t xml:space="preserve">какого практическато значеня; многя В.,</w:t>
      </w:r>
    </w:p>
    <w:p>
      <w:pPr>
        <w:pStyle w:val="Normal"/>
      </w:pPr>
      <w:r>
        <w:t xml:space="preserve">Большая Энциклопедия, т. У.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особенно на сЪверЪ, занимаютъ несравнен- </w:t>
      </w:r>
      <w:r>
        <w:br/>
      </w:r>
      <w:r>
        <w:t xml:space="preserve">но большую территоршо, а большинство </w:t>
      </w:r>
      <w:r>
        <w:br/>
      </w:r>
      <w:r>
        <w:t xml:space="preserve">имъеть и большее населеше. ВмЪетв съ </w:t>
      </w:r>
      <w:r>
        <w:br/>
      </w:r>
      <w:r>
        <w:t xml:space="preserve">тЬмъ мобилизащя земельной собственно- </w:t>
      </w:r>
      <w:r>
        <w:br/>
      </w:r>
      <w:r>
        <w:t xml:space="preserve">сти постоянно измзняеть границы В. На </w:t>
      </w:r>
      <w:r>
        <w:br/>
      </w:r>
      <w:r>
        <w:t xml:space="preserve">практикЪ въ составъ В. входятъь и дво- </w:t>
      </w:r>
      <w:r>
        <w:br/>
      </w:r>
      <w:r>
        <w:t xml:space="preserve">рянсвя, и купечесвя земли: она стано- </w:t>
      </w:r>
      <w:r>
        <w:br/>
      </w:r>
      <w:r>
        <w:t xml:space="preserve">вится всесословной, поскольку р5чь идетъ </w:t>
      </w:r>
      <w:r>
        <w:br/>
      </w:r>
      <w:r>
        <w:t xml:space="preserve">о пользованми ея администращей и су- </w:t>
      </w:r>
      <w:r>
        <w:br/>
      </w:r>
      <w:r>
        <w:t xml:space="preserve">домъ, и узко-сословеой, чисто-крестьян- </w:t>
      </w:r>
      <w:r>
        <w:br/>
      </w:r>
      <w:r>
        <w:t xml:space="preserve">ской, поскольку вопросъ касается. покры- </w:t>
      </w:r>
      <w:r>
        <w:br/>
      </w:r>
      <w:r>
        <w:t xml:space="preserve">т1я расходовъ по содержанйо администра- </w:t>
      </w:r>
      <w:r>
        <w:br/>
      </w:r>
      <w:r>
        <w:t xml:space="preserve">щи и суда. Ненормальность такого по- </w:t>
      </w:r>
      <w:r>
        <w:br/>
      </w:r>
      <w:r>
        <w:t xml:space="preserve">рядка вещей вызвала мысль о преобразо- </w:t>
      </w:r>
      <w:r>
        <w:br/>
      </w:r>
      <w:r>
        <w:t xml:space="preserve">ваши В. по принципу учасйя въ ея упра- </w:t>
      </w:r>
      <w:r>
        <w:br/>
      </w:r>
      <w:r>
        <w:t xml:space="preserve">влен!и всего населешя. Мысль эту защи- </w:t>
      </w:r>
      <w:r>
        <w:br/>
      </w:r>
      <w:r>
        <w:t xml:space="preserve">щають и крЪпостники и либералы. Пер- </w:t>
      </w:r>
      <w:r>
        <w:br/>
      </w:r>
      <w:r>
        <w:t xml:space="preserve">вые мечтали о преобладающемь вмяши </w:t>
      </w:r>
      <w:r>
        <w:br/>
      </w:r>
      <w:r>
        <w:t xml:space="preserve">дворянъ, вторые—о допущени интелли- </w:t>
      </w:r>
      <w:r>
        <w:br/>
      </w:r>
      <w:r>
        <w:t xml:space="preserve">гентныхъ силъ къ управленю В. и равно- </w:t>
      </w:r>
      <w:r>
        <w:br/>
      </w:r>
      <w:r>
        <w:t xml:space="preserve">мьрномъ обложеши. Главная трудность </w:t>
      </w:r>
      <w:r>
        <w:br/>
      </w:r>
      <w:r>
        <w:t xml:space="preserve">заключалась въ невозможности примирить </w:t>
      </w:r>
      <w:r>
        <w:br/>
      </w:r>
      <w:r>
        <w:t xml:space="preserve">противорЪчивые интересы мелкаго и круп- </w:t>
      </w:r>
      <w:r>
        <w:br/>
      </w:r>
      <w:r>
        <w:t xml:space="preserve">наго землевладЪъшя. Комисая Каханова </w:t>
      </w:r>
      <w:r>
        <w:br/>
      </w:r>
      <w:r>
        <w:t xml:space="preserve">(начало 1880-хъ год.) проектировала учре- </w:t>
      </w:r>
      <w:r>
        <w:br/>
      </w:r>
      <w:r>
        <w:t xml:space="preserve">дить безсословную В. Реформа 1889 со- </w:t>
      </w:r>
      <w:r>
        <w:br/>
      </w:r>
      <w:r>
        <w:t xml:space="preserve">хранила сословный характерь и подчи- </w:t>
      </w:r>
      <w:r>
        <w:br/>
      </w:r>
      <w:r>
        <w:t xml:space="preserve">нила В. опекЪ земскихъ начальниковъ.</w:t>
      </w:r>
    </w:p>
    <w:p>
      <w:pPr>
        <w:pStyle w:val="Normal"/>
      </w:pPr>
      <w:r>
        <w:t xml:space="preserve">Въ ПрибалтЙскомъ краЪ В. носитъ не </w:t>
      </w:r>
      <w:r>
        <w:br/>
      </w:r>
      <w:r>
        <w:t xml:space="preserve">чисто-сословный отпечатокъ; въ ея упра- </w:t>
      </w:r>
      <w:r>
        <w:br/>
      </w:r>
      <w:r>
        <w:t xml:space="preserve">влеши можеть принять участе всякое ли- </w:t>
      </w:r>
      <w:r>
        <w:br/>
      </w:r>
      <w:r>
        <w:t xml:space="preserve">цо, безъ разлия сослоый, пр1обр5вшее </w:t>
      </w:r>
      <w:r>
        <w:br/>
      </w:r>
      <w:r>
        <w:t xml:space="preserve">въ собственность или взявшее въ аренду </w:t>
      </w:r>
      <w:r>
        <w:br/>
      </w:r>
      <w:r>
        <w:t xml:space="preserve">крестьянсвй участокъ. — 0бъ общинахъ </w:t>
      </w:r>
      <w:r>
        <w:br/>
      </w:r>
      <w:r>
        <w:t xml:space="preserve">въ Финлянд!и см. община, о сельекомъ са- </w:t>
      </w:r>
      <w:r>
        <w:br/>
      </w:r>
      <w:r>
        <w:t xml:space="preserve">моуправлени въ ПольшЪ см. омина. См. </w:t>
      </w:r>
      <w:r>
        <w:br/>
      </w:r>
      <w:r>
        <w:t xml:space="preserve">также волостной старииича, волостной стодь, </w:t>
      </w:r>
      <w:r>
        <w:br/>
      </w:r>
      <w:r>
        <w:t xml:space="preserve">волостной суд5.</w:t>
      </w:r>
    </w:p>
    <w:p>
      <w:pPr>
        <w:pStyle w:val="Normal"/>
      </w:pPr>
      <w:r>
        <w:t xml:space="preserve">Волостъ (Велесъ), языческое боже- </w:t>
      </w:r>
      <w:r>
        <w:br/>
      </w:r>
      <w:r>
        <w:t xml:space="preserve">ство восточныхъ славянъ. По мнфн!о Аева- </w:t>
      </w:r>
      <w:r>
        <w:br/>
      </w:r>
      <w:r>
        <w:t xml:space="preserve">насьева, первоначально это назваше было </w:t>
      </w:r>
      <w:r>
        <w:br/>
      </w:r>
      <w:r>
        <w:t xml:space="preserve">однимъ изъ эпитетовъ Перуна; впосл$д- </w:t>
      </w:r>
      <w:r>
        <w:br/>
      </w:r>
      <w:r>
        <w:t xml:space="preserve">стыш же имъ называлось отдфльное боже- </w:t>
      </w:r>
      <w:r>
        <w:br/>
      </w:r>
      <w:r>
        <w:t xml:space="preserve">ство. Въ качеств „скотьяго бога“ В. за- </w:t>
      </w:r>
      <w:r>
        <w:br/>
      </w:r>
      <w:r>
        <w:t xml:space="preserve">вЪдывалъ небесными стадами, но потомъ </w:t>
      </w:r>
      <w:r>
        <w:br/>
      </w:r>
      <w:r>
        <w:t xml:space="preserve">ему было приписано покровительство зем- </w:t>
      </w:r>
      <w:r>
        <w:br/>
      </w:r>
      <w:r>
        <w:t xml:space="preserve">ныхъ стадъ. Въ одной словацкой коляд- </w:t>
      </w:r>
      <w:r>
        <w:br/>
      </w:r>
      <w:r>
        <w:t xml:space="preserve">кЪ слово В. употреблено въ значеши па- </w:t>
      </w:r>
      <w:r>
        <w:br/>
      </w:r>
      <w:r>
        <w:t xml:space="preserve">стуха: „пасли овцы велесы, при бетлем- </w:t>
      </w:r>
      <w:r>
        <w:br/>
      </w:r>
      <w:r>
        <w:t xml:space="preserve">скомъ салат“. Въ хрисманскую эпоху </w:t>
      </w:r>
      <w:r>
        <w:br/>
      </w:r>
      <w:r>
        <w:t xml:space="preserve">покровительство домашняго скота присвое- </w:t>
      </w:r>
      <w:r>
        <w:br/>
      </w:r>
      <w:r>
        <w:t xml:space="preserve">но было св. Власо, имя котораго фонети- </w:t>
      </w:r>
      <w:r>
        <w:br/>
      </w:r>
      <w:r>
        <w:t xml:space="preserve">чески сходно съ именемъ Волоса. Ради </w:t>
      </w:r>
      <w:r>
        <w:br/>
      </w:r>
      <w:r>
        <w:t xml:space="preserve">той зависимости, въ какой находятся зем- </w:t>
      </w:r>
      <w:r>
        <w:br/>
      </w:r>
      <w:r>
        <w:t xml:space="preserve">ные урожаи отъ небеснаго молока, проли- </w:t>
      </w:r>
      <w:r>
        <w:br/>
      </w:r>
      <w:r>
        <w:t xml:space="preserve">ваемаго стадами дожденосныхь тучъ, В., </w:t>
      </w:r>
      <w:r>
        <w:br/>
      </w:r>
      <w:r>
        <w:t xml:space="preserve">наряду съ характеромъ пастушескимъ, при- </w:t>
      </w:r>
      <w:r>
        <w:br/>
      </w:r>
      <w:r>
        <w:t xml:space="preserve">дано значене бога, помогающаго трудамъ </w:t>
      </w:r>
      <w:r>
        <w:br/>
      </w:r>
      <w:r>
        <w:t xml:space="preserve">земледьльца. Когда созрветь хлЪбъ, въ </w:t>
      </w:r>
      <w:r>
        <w:br/>
      </w:r>
      <w:r>
        <w:t xml:space="preserve">южной Росои одна изъ жницъ, захвативъ </w:t>
      </w:r>
      <w:r>
        <w:br/>
      </w:r>
      <w:r>
        <w:t xml:space="preserve">рукою пучекъ колосьевъ, ‘завиваеть (за- </w:t>
      </w:r>
      <w:r>
        <w:br/>
      </w:r>
      <w:r>
        <w:t xml:space="preserve">кручиваетъ) ихъ на корню и заламываеть </w:t>
      </w:r>
      <w:r>
        <w:br/>
      </w:r>
      <w:r>
        <w:t xml:space="preserve">въ какую-нибудь сторону. Это называется </w:t>
      </w:r>
      <w:r>
        <w:br/>
      </w:r>
      <w:r>
        <w:t xml:space="preserve">„завивать В. бороду“, или дарить ему на </w:t>
      </w:r>
      <w:r>
        <w:br/>
      </w:r>
      <w:r>
        <w:t xml:space="preserve">бороду кусть колосьевъ. Въ другихъ мЪел- </w:t>
      </w:r>
      <w:r>
        <w:br/>
      </w:r>
      <w:r>
        <w:t xml:space="preserve">постяхъ эта „закрута“ совершается въ честь </w:t>
      </w:r>
      <w:r>
        <w:br/>
      </w:r>
      <w:r>
        <w:t xml:space="preserve">пророка Ильи или Николы. Такая замЪ- </w:t>
      </w:r>
      <w:r>
        <w:br/>
      </w:r>
      <w:r>
        <w:t xml:space="preserve">на имени В. указываетъ на тождество древ-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няго В. съ божествомъ небесныхъ грозъ, </w:t>
      </w:r>
      <w:r>
        <w:br/>
      </w:r>
      <w:r>
        <w:t xml:space="preserve">ибо Илья пророкъ и св. Никола заступили </w:t>
      </w:r>
      <w:r>
        <w:br/>
      </w:r>
      <w:r>
        <w:t xml:space="preserve">въ хрисманскую эпоху дождящаго Перуна. </w:t>
      </w:r>
      <w:r>
        <w:br/>
      </w:r>
      <w:r>
        <w:t xml:space="preserve">По мнвно же Соловьева, В. первоначаль- </w:t>
      </w:r>
      <w:r>
        <w:br/>
      </w:r>
      <w:r>
        <w:t xml:space="preserve">но былъ божествомъ солнца, а потомъ при- </w:t>
      </w:r>
      <w:r>
        <w:br/>
      </w:r>
      <w:r>
        <w:t xml:space="preserve">нялъ преимущественно значен!е „скотьяго </w:t>
      </w:r>
      <w:r>
        <w:br/>
      </w:r>
      <w:r>
        <w:t xml:space="preserve">бога“, вслЪдетые финскаго вщяюя. КромЪ </w:t>
      </w:r>
      <w:r>
        <w:br/>
      </w:r>
      <w:r>
        <w:t xml:space="preserve">того, въ „СловЪ о п. И.“ Баянъ названъ </w:t>
      </w:r>
      <w:r>
        <w:br/>
      </w:r>
      <w:r>
        <w:t xml:space="preserve">внукомъ В., вЪроятно велфдетв!е того, что </w:t>
      </w:r>
      <w:r>
        <w:br/>
      </w:r>
      <w:r>
        <w:t xml:space="preserve">иЪвцы находились подъ особымъ покрови- </w:t>
      </w:r>
      <w:r>
        <w:br/>
      </w:r>
      <w:r>
        <w:t xml:space="preserve">тельствомъ этого божества.</w:t>
      </w:r>
    </w:p>
    <w:p>
      <w:pPr>
        <w:pStyle w:val="Normal"/>
      </w:pPr>
      <w:r>
        <w:t xml:space="preserve">Волосъь болзни. Самая обыкно- </w:t>
      </w:r>
      <w:r>
        <w:br/>
      </w:r>
      <w:r>
        <w:t xml:space="preserve">венная болфзнь волосъ это такъ наз. еу- </w:t>
      </w:r>
      <w:r>
        <w:br/>
      </w:r>
      <w:r>
        <w:t xml:space="preserve">хая себоррея (зеЪоггВоеа э1еса), которая </w:t>
      </w:r>
      <w:r>
        <w:br/>
      </w:r>
      <w:r>
        <w:t xml:space="preserve">появляется большею частью въ пер1одъ воз- </w:t>
      </w:r>
      <w:r>
        <w:br/>
      </w:r>
      <w:r>
        <w:t xml:space="preserve">мужалости и чаще у мужчинъ, чЪмъ у жен- </w:t>
      </w:r>
      <w:r>
        <w:br/>
      </w:r>
      <w:r>
        <w:t xml:space="preserve">щинъ. Кожа головы остается неизмнен- </w:t>
      </w:r>
      <w:r>
        <w:br/>
      </w:r>
      <w:r>
        <w:t xml:space="preserve">ной, въ противуположность сухой шелуша- </w:t>
      </w:r>
      <w:r>
        <w:br/>
      </w:r>
      <w:r>
        <w:t xml:space="preserve">щейся экземЪ, при которой она краснЪетъ и </w:t>
      </w:r>
      <w:r>
        <w:br/>
      </w:r>
      <w:r>
        <w:t xml:space="preserve">какъ бы нЪсколько припухаетъ. При л$че- </w:t>
      </w:r>
      <w:r>
        <w:br/>
      </w:r>
      <w:r>
        <w:t xml:space="preserve">ви охотнЪе всего употребляются цирюль- </w:t>
      </w:r>
      <w:r>
        <w:br/>
      </w:r>
      <w:r>
        <w:t xml:space="preserve">никами спиртныя примочки для волосъ, </w:t>
      </w:r>
      <w:r>
        <w:br/>
      </w:r>
      <w:r>
        <w:t xml:space="preserve">которыя должно избЪгать, потому что онЪ </w:t>
      </w:r>
      <w:r>
        <w:br/>
      </w:r>
      <w:r>
        <w:t xml:space="preserve">отнимаютъ влажность у корней волосъ и </w:t>
      </w:r>
      <w:r>
        <w:br/>
      </w:r>
      <w:r>
        <w:t xml:space="preserve">они запустЪваютъ. Шелушен!е лучше всего </w:t>
      </w:r>
      <w:r>
        <w:br/>
      </w:r>
      <w:r>
        <w:t xml:space="preserve">лъчить мыльными обмывашями головы ра- </w:t>
      </w:r>
      <w:r>
        <w:br/>
      </w:r>
      <w:r>
        <w:t xml:space="preserve">за два въ недфлю къ вечеру. Утромъ, когда </w:t>
      </w:r>
      <w:r>
        <w:br/>
      </w:r>
      <w:r>
        <w:t xml:space="preserve">волосы просохли, голову смазываютъ ка- </w:t>
      </w:r>
      <w:r>
        <w:br/>
      </w:r>
      <w:r>
        <w:t xml:space="preserve">кимъ нибудь простымъ масломъ (хорошее </w:t>
      </w:r>
      <w:r>
        <w:br/>
      </w:r>
      <w:r>
        <w:t xml:space="preserve">чистое прованское масло), къ котор. для за- </w:t>
      </w:r>
      <w:r>
        <w:br/>
      </w:r>
      <w:r>
        <w:t xml:space="preserve">паха прибавляется нЪеколько капель эеир- </w:t>
      </w:r>
      <w:r>
        <w:br/>
      </w:r>
      <w:r>
        <w:t xml:space="preserve">наго масла (бергамотное). Въ болЪе тяже- </w:t>
      </w:r>
      <w:r>
        <w:br/>
      </w:r>
      <w:r>
        <w:t xml:space="preserve">лыхь случаяхъ, вмЪъето мыльныхъ обмы- </w:t>
      </w:r>
      <w:r>
        <w:br/>
      </w:r>
      <w:r>
        <w:t xml:space="preserve">ванйй можно втирать въ кожу головы 2 раза </w:t>
      </w:r>
      <w:r>
        <w:br/>
      </w:r>
      <w:r>
        <w:t xml:space="preserve">въ недьлю по вечерамъ слвдующую смЪе </w:t>
      </w:r>
      <w:r>
        <w:br/>
      </w:r>
      <w:r>
        <w:t xml:space="preserve">дистилированной воды 750 гр., соды 10 г]</w:t>
      </w:r>
    </w:p>
    <w:p>
      <w:pPr>
        <w:pStyle w:val="Normal"/>
      </w:pPr>
      <w:r>
        <w:t xml:space="preserve">‘лицерина 12 гр. На слЪдующее утро во-</w:t>
      </w:r>
    </w:p>
    <w:p>
      <w:pPr>
        <w:pStyle w:val="Normal"/>
      </w:pPr>
      <w:r>
        <w:t xml:space="preserve">лосы смазываются какимъ нибудь масломъ </w:t>
      </w:r>
      <w:r>
        <w:br/>
      </w:r>
      <w:r>
        <w:t xml:space="preserve">(или помадой) для волосъ. Каждыя 6—8 </w:t>
      </w:r>
      <w:r>
        <w:br/>
      </w:r>
      <w:r>
        <w:t xml:space="preserve">недьль мыть голову съ мыломъ.</w:t>
      </w:r>
    </w:p>
    <w:p>
      <w:pPr>
        <w:pStyle w:val="Normal"/>
      </w:pPr>
      <w:r>
        <w:t xml:space="preserve">Хроническая сухая и мокнущая </w:t>
      </w:r>
      <w:r>
        <w:br/>
      </w:r>
      <w:r>
        <w:t xml:space="preserve">экзема кожи головы принадлежать къ </w:t>
      </w:r>
      <w:r>
        <w:br/>
      </w:r>
      <w:r>
        <w:t xml:space="preserve">самымъ упорнымъ заболъвашямъ. При </w:t>
      </w:r>
      <w:r>
        <w:br/>
      </w:r>
      <w:r>
        <w:t xml:space="preserve">сухой экземЪ, пораженная кожа слегка </w:t>
      </w:r>
      <w:r>
        <w:br/>
      </w:r>
      <w:r>
        <w:t xml:space="preserve">поднимается надъ поверхностью здоровой, </w:t>
      </w:r>
      <w:r>
        <w:br/>
      </w:r>
      <w:r>
        <w:t xml:space="preserve">представляясь красноватой, покрытой рых- </w:t>
      </w:r>
      <w:r>
        <w:br/>
      </w:r>
      <w:r>
        <w:t xml:space="preserve">лыми маленькими чешуйками. Течене бо- </w:t>
      </w:r>
      <w:r>
        <w:br/>
      </w:r>
      <w:r>
        <w:t xml:space="preserve">лЪзни очень медленное. Мокнущая экзема </w:t>
      </w:r>
      <w:r>
        <w:br/>
      </w:r>
      <w:r>
        <w:t xml:space="preserve">появляется или на небольшихъ простран- </w:t>
      </w:r>
      <w:r>
        <w:br/>
      </w:r>
      <w:r>
        <w:t xml:space="preserve">ствахъ въ видЪ струпьевъ, или же болЪзнь </w:t>
      </w:r>
      <w:r>
        <w:br/>
      </w:r>
      <w:r>
        <w:t xml:space="preserve">захватываеть всю кожу головы. При ко- </w:t>
      </w:r>
      <w:r>
        <w:br/>
      </w:r>
      <w:r>
        <w:t xml:space="preserve">ротко остриженныхъ волосахъ выстуцпають </w:t>
      </w:r>
      <w:r>
        <w:br/>
      </w:r>
      <w:r>
        <w:t xml:space="preserve">корки, а послЪ ихъ отпадешя мокнущая </w:t>
      </w:r>
      <w:r>
        <w:br/>
      </w:r>
      <w:r>
        <w:t xml:space="preserve">лишенная эпидермиса кожа. При длин- </w:t>
      </w:r>
      <w:r>
        <w:br/>
      </w:r>
      <w:r>
        <w:t xml:space="preserve">ныхъ же волосахъ, послЪдн!е совершен- </w:t>
      </w:r>
      <w:r>
        <w:br/>
      </w:r>
      <w:r>
        <w:t xml:space="preserve">но склеиваются въ общую массу. Жид- </w:t>
      </w:r>
      <w:r>
        <w:br/>
      </w:r>
      <w:r>
        <w:t xml:space="preserve">кость экзематозная смъшивается съ секре- </w:t>
      </w:r>
      <w:r>
        <w:br/>
      </w:r>
      <w:r>
        <w:t xml:space="preserve">томъ сальныхъ железъ, пылью и пр. иу </w:t>
      </w:r>
      <w:r>
        <w:br/>
      </w:r>
      <w:r>
        <w:t xml:space="preserve">лицъь нечистоплотныхъь все это можеть </w:t>
      </w:r>
      <w:r>
        <w:br/>
      </w:r>
      <w:r>
        <w:t xml:space="preserve">издавать гнилостный или затхлый запахъ. </w:t>
      </w:r>
      <w:r>
        <w:br/>
      </w:r>
      <w:r>
        <w:t xml:space="preserve">Обыкновенно заводятся также вши. Рань- </w:t>
      </w:r>
      <w:r>
        <w:br/>
      </w:r>
      <w:r>
        <w:t xml:space="preserve">ше эту болЪ=—ь описывали, какъ колтунЪ </w:t>
      </w:r>
      <w:r>
        <w:br/>
      </w:r>
      <w:r>
        <w:t xml:space="preserve">(см.), который въ настоящее время встрЪ- </w:t>
      </w:r>
      <w:r>
        <w:br/>
      </w:r>
      <w:r>
        <w:t xml:space="preserve">чается еще въ тЪъхъ странахъ, гдЪ употре- </w:t>
      </w:r>
      <w:r>
        <w:br/>
      </w:r>
      <w:r>
        <w:t xml:space="preserve">блеше мыла считается роскошью. ПослЪ </w:t>
      </w:r>
      <w:r>
        <w:br/>
      </w:r>
      <w:r>
        <w:t xml:space="preserve">продолжительной экземы кожи головы, во- </w:t>
      </w:r>
      <w:r>
        <w:br/>
      </w:r>
      <w:r>
        <w:t xml:space="preserve">лосы перестають рости. ЛЪчене этой экзв- </w:t>
      </w:r>
      <w:r>
        <w:br/>
      </w:r>
      <w:r>
        <w:t xml:space="preserve">мы такое же, какъ и при экземВ другихь</w:t>
      </w:r>
    </w:p>
    <w:p>
      <w:pPr>
        <w:pStyle w:val="Normal"/>
      </w:pPr>
      <w:r>
        <w:t xml:space="preserve">Волосъ волъзни — Волосы.</w:t>
      </w:r>
    </w:p>
    <w:p>
      <w:pPr>
        <w:pStyle w:val="Normal"/>
      </w:pPr>
      <w:r>
        <w:t xml:space="preserve">частей тЪла. По поводу В. 6., вызывае- </w:t>
      </w:r>
      <w:r>
        <w:br/>
      </w:r>
      <w:r>
        <w:t xml:space="preserve">мыхъ паразитами, см. ялезщиивость. </w:t>
      </w:r>
      <w:r>
        <w:br/>
      </w:r>
      <w:r>
        <w:t xml:space="preserve">Систематическое вылВзае волосъ на- </w:t>
      </w:r>
      <w:r>
        <w:br/>
      </w:r>
      <w:r>
        <w:t xml:space="preserve">ступаеть при цЪломъ рядЪ болЪзней кожи </w:t>
      </w:r>
      <w:r>
        <w:br/>
      </w:r>
      <w:r>
        <w:t xml:space="preserve">головы, какъ мЪстныхъ, такъ и общихъ, </w:t>
      </w:r>
      <w:r>
        <w:br/>
      </w:r>
      <w:r>
        <w:t xml:space="preserve">влекущихъ ослаблеше всего организма. </w:t>
      </w:r>
      <w:r>
        <w:br/>
      </w:r>
      <w:r>
        <w:t xml:space="preserve">Сюда относятся острыя инфекцщонныя за- </w:t>
      </w:r>
      <w:r>
        <w:br/>
      </w:r>
      <w:r>
        <w:t xml:space="preserve">болЪваня, какъ тифъ, скарлатина, оспа, </w:t>
      </w:r>
      <w:r>
        <w:br/>
      </w:r>
      <w:r>
        <w:t xml:space="preserve">затЪмъ также хроничесмя — главнымъ об- </w:t>
      </w:r>
      <w:r>
        <w:br/>
      </w:r>
      <w:r>
        <w:t xml:space="preserve">разомъ сифилисъ, далЪе слфдуеть принять </w:t>
      </w:r>
      <w:r>
        <w:br/>
      </w:r>
      <w:r>
        <w:t xml:space="preserve">въ соображеше вщяше ртутныхъ препа- </w:t>
      </w:r>
      <w:r>
        <w:br/>
      </w:r>
      <w:r>
        <w:t xml:space="preserve">ратовъ, дъйствующихъ на питанйе кожи и </w:t>
      </w:r>
      <w:r>
        <w:br/>
      </w:r>
      <w:r>
        <w:t xml:space="preserve">ея образовав (волосы, ногти). Въ такихъ </w:t>
      </w:r>
      <w:r>
        <w:br/>
      </w:r>
      <w:r>
        <w:t xml:space="preserve">случаяхъ выпадають всЪ волосы. Волосы </w:t>
      </w:r>
      <w:r>
        <w:br/>
      </w:r>
      <w:r>
        <w:t xml:space="preserve">выростаютьъ снова послЪ острыхъ забол$- </w:t>
      </w:r>
      <w:r>
        <w:br/>
      </w:r>
      <w:r>
        <w:t xml:space="preserve">ванш, когда общая слабость исчезаетъ, </w:t>
      </w:r>
      <w:r>
        <w:br/>
      </w:r>
      <w:r>
        <w:t xml:space="preserve">послЪ ртутнаго лЪченя, когда ртуть со- </w:t>
      </w:r>
      <w:r>
        <w:br/>
      </w:r>
      <w:r>
        <w:t xml:space="preserve">вершенно исчезнеть изъ организма, при </w:t>
      </w:r>
      <w:r>
        <w:br/>
      </w:r>
      <w:r>
        <w:t xml:space="preserve">сифилисЪ иногда спустя долгое время, или </w:t>
      </w:r>
      <w:r>
        <w:br/>
      </w:r>
      <w:r>
        <w:t xml:space="preserve">же совсЪмъ не отростаютъ. Выпаден!е во- </w:t>
      </w:r>
      <w:r>
        <w:br/>
      </w:r>
      <w:r>
        <w:t xml:space="preserve">лосъ въ болЪе старомъ возрастЪ зависить </w:t>
      </w:r>
      <w:r>
        <w:br/>
      </w:r>
      <w:r>
        <w:t xml:space="preserve">отъ тьхь же причинъ. Наступающее еще </w:t>
      </w:r>
      <w:r>
        <w:br/>
      </w:r>
      <w:r>
        <w:t xml:space="preserve">въ молодомъ возрастЪ облысъше зависитъ </w:t>
      </w:r>
      <w:r>
        <w:br/>
      </w:r>
      <w:r>
        <w:t xml:space="preserve">отъ наслЪдетвенности. Одина наступаетъ ` </w:t>
      </w:r>
      <w:r>
        <w:br/>
      </w:r>
      <w:r>
        <w:t xml:space="preserve">обыкновенно въ старости и зависить отъ </w:t>
      </w:r>
      <w:r>
        <w:br/>
      </w:r>
      <w:r>
        <w:t xml:space="preserve">исчезновешя пигмента и поступленя воз- </w:t>
      </w:r>
      <w:r>
        <w:br/>
      </w:r>
      <w:r>
        <w:t xml:space="preserve">духа въ самое вещество волоса. Часто </w:t>
      </w:r>
      <w:r>
        <w:br/>
      </w:r>
      <w:r>
        <w:t xml:space="preserve">встр6чающееся раздвоеше волоса на концЪ </w:t>
      </w:r>
      <w:r>
        <w:br/>
      </w:r>
      <w:r>
        <w:t xml:space="preserve">относится къ 6. В. и выражается наи про- </w:t>
      </w:r>
      <w:r>
        <w:br/>
      </w:r>
      <w:r>
        <w:t xml:space="preserve">стымъ раздвоешемъ или же волосы обра- </w:t>
      </w:r>
      <w:r>
        <w:br/>
      </w:r>
      <w:r>
        <w:t xml:space="preserve">зують на концахъ какь бы кисточку. ЛЪ- </w:t>
      </w:r>
      <w:r>
        <w:br/>
      </w:r>
      <w:r>
        <w:t xml:space="preserve">чен!е въ такихъ случаяхъ безсильно, тёмъ </w:t>
      </w:r>
      <w:r>
        <w:br/>
      </w:r>
      <w:r>
        <w:t xml:space="preserve">болЪъе, что этоть признакъ служить 6. ча- </w:t>
      </w:r>
      <w:r>
        <w:br/>
      </w:r>
      <w:r>
        <w:t xml:space="preserve">стью указашемъ на тяжелое заболъваше </w:t>
      </w:r>
      <w:r>
        <w:br/>
      </w:r>
      <w:r>
        <w:t xml:space="preserve">организма. Тъмъ не менЪе и здъеь не- </w:t>
      </w:r>
      <w:r>
        <w:br/>
      </w:r>
      <w:r>
        <w:t xml:space="preserve">обходимъ заботливый уходъ, правильныя </w:t>
      </w:r>
      <w:r>
        <w:br/>
      </w:r>
      <w:r>
        <w:t xml:space="preserve">мыльныя обмывашя, съ послъдующимъ </w:t>
      </w:r>
      <w:r>
        <w:br/>
      </w:r>
      <w:r>
        <w:t xml:space="preserve">смазывашемъ масломъ (см. выше). </w:t>
      </w:r>
      <w:r>
        <w:br/>
      </w:r>
      <w:r>
        <w:t xml:space="preserve">Волосы (РШ), нитевидныя кожныя </w:t>
      </w:r>
      <w:r>
        <w:br/>
      </w:r>
      <w:r>
        <w:t xml:space="preserve">образовашя, встрьчаюпйяся у многихъ жи- </w:t>
      </w:r>
      <w:r>
        <w:br/>
      </w:r>
      <w:r>
        <w:t xml:space="preserve">вотныхъ и растеши. У животныхъ они мо- </w:t>
      </w:r>
      <w:r>
        <w:br/>
      </w:r>
      <w:r>
        <w:t xml:space="preserve">туть быть либо одноклЪточными, какъ у </w:t>
      </w:r>
      <w:r>
        <w:br/>
      </w:r>
      <w:r>
        <w:t xml:space="preserve">многихъ членистоногихъ, либо многокл$- </w:t>
      </w:r>
      <w:r>
        <w:br/>
      </w:r>
      <w:r>
        <w:t xml:space="preserve">точными; въ первомъ случа образоваше </w:t>
      </w:r>
      <w:r>
        <w:br/>
      </w:r>
      <w:r>
        <w:t xml:space="preserve">В. происходитъ благодаря простому удли- </w:t>
      </w:r>
      <w:r>
        <w:br/>
      </w:r>
      <w:r>
        <w:t xml:space="preserve">пеню въ прямой отростокъ какой - либо </w:t>
      </w:r>
      <w:r>
        <w:br/>
      </w:r>
      <w:r>
        <w:t xml:space="preserve">клЪтки кожи, во второмъ, напротивъ, клЪт- </w:t>
      </w:r>
      <w:r>
        <w:br/>
      </w:r>
      <w:r>
        <w:t xml:space="preserve">ки сами проростаютъ чрезъ кожу, не из- </w:t>
      </w:r>
      <w:r>
        <w:br/>
      </w:r>
      <w:r>
        <w:t xml:space="preserve">мЪняя при этомъ существенно своей формы. </w:t>
      </w:r>
      <w:r>
        <w:br/>
      </w:r>
      <w:r>
        <w:t xml:space="preserve">НЪкоторые В. обладаютъ, какъ и перья, </w:t>
      </w:r>
      <w:r>
        <w:br/>
      </w:r>
      <w:r>
        <w:t xml:space="preserve">боковыми лучами, друг!е снабжены особы- </w:t>
      </w:r>
      <w:r>
        <w:br/>
      </w:r>
      <w:r>
        <w:t xml:space="preserve">ми образовашями, служащими проводни- </w:t>
      </w:r>
      <w:r>
        <w:br/>
      </w:r>
      <w:r>
        <w:t xml:space="preserve">ками звука (слуховые волоски) или для </w:t>
      </w:r>
      <w:r>
        <w:br/>
      </w:r>
      <w:r>
        <w:t xml:space="preserve">передачи нервамъ чувства осязашя (ося- </w:t>
      </w:r>
      <w:r>
        <w:br/>
      </w:r>
      <w:r>
        <w:t xml:space="preserve">зательные волоски). В. млекопитаю- </w:t>
      </w:r>
      <w:r>
        <w:br/>
      </w:r>
      <w:r>
        <w:t xml:space="preserve">щихъ (а также и волосоподобныя образо- </w:t>
      </w:r>
      <w:r>
        <w:br/>
      </w:r>
      <w:r>
        <w:t xml:space="preserve">вашя, встрьчаюпйяея въ остальныхъ клас- </w:t>
      </w:r>
      <w:r>
        <w:br/>
      </w:r>
      <w:r>
        <w:t xml:space="preserve">сахъ позвоночныхъ) состоятъ, кромЪ со- </w:t>
      </w:r>
      <w:r>
        <w:br/>
      </w:r>
      <w:r>
        <w:t xml:space="preserve">сочковъ ихъ (см.) исключительно изъ эпи- </w:t>
      </w:r>
      <w:r>
        <w:br/>
      </w:r>
      <w:r>
        <w:t xml:space="preserve">темальныхь клЪфтокъ (см. кожа). Отли- </w:t>
      </w:r>
      <w:r>
        <w:br/>
      </w:r>
      <w:r>
        <w:t xml:space="preserve">чаясь между собою различною степенью </w:t>
      </w:r>
      <w:r>
        <w:br/>
      </w:r>
      <w:r>
        <w:t xml:space="preserve">сплющенности и ороговъшя, эти клЪтки </w:t>
      </w:r>
      <w:r>
        <w:br/>
      </w:r>
      <w:r>
        <w:t xml:space="preserve">группируются здЪеь въ три слоя: верхнюю </w:t>
      </w:r>
      <w:r>
        <w:br/>
      </w:r>
      <w:r>
        <w:t xml:space="preserve">кожицу (ф. 1,0), корковое (т) и сердцевинное </w:t>
      </w:r>
      <w:r>
        <w:br/>
      </w:r>
      <w:r>
        <w:t xml:space="preserve">вещество (т), котор. иногда могутъ отчасти </w:t>
      </w:r>
      <w:r>
        <w:br/>
      </w:r>
      <w:r>
        <w:t xml:space="preserve">и отсутствовать (напр. сердцевинное веще- </w:t>
      </w:r>
      <w:r>
        <w:br/>
      </w:r>
      <w:r>
        <w:t xml:space="preserve">ство въ волосахъ пушка). Какъ свободная </w:t>
      </w:r>
      <w:r>
        <w:br/>
      </w:r>
      <w:r>
        <w:t xml:space="preserve">часть волоса (стержень), такъ и скрытая</w:t>
      </w:r>
    </w:p>
    <w:p>
      <w:pPr>
        <w:pStyle w:val="Normal"/>
      </w:pPr>
      <w:r>
        <w:t xml:space="preserve">Волосы. 419</w:t>
      </w:r>
    </w:p>
    <w:p>
      <w:pPr>
        <w:pStyle w:val="Normal"/>
      </w:pPr>
      <w:r>
        <w:t xml:space="preserve">подъ кожей остальная часть его (корень) | цу третьяго мзсяца зародышевой жизни, </w:t>
      </w:r>
      <w:r>
        <w:br/>
      </w:r>
      <w:r>
        <w:t xml:space="preserve">образованы совершенно одинаково, хотя | почти одновременно съ образовашемъ соб- </w:t>
      </w:r>
      <w:r>
        <w:br/>
      </w:r>
      <w:r>
        <w:t xml:space="preserve">послЪдняя, благодаря тому, что со воЪхъ | ственно кожной складки, которая, однако, </w:t>
      </w:r>
      <w:r>
        <w:br/>
      </w:r>
      <w:r>
        <w:t xml:space="preserve">сторонъ окружена кожей, и является сравни- | почти цъликомъ выполняется боле силь- </w:t>
      </w:r>
      <w:r>
        <w:br/>
      </w:r>
      <w:r>
        <w:t xml:space="preserve">тельно мягкою. Внутреннйй кслбообразно| но развивающеюся здЪсь верхней кожицей. </w:t>
      </w:r>
      <w:r>
        <w:br/>
      </w:r>
      <w:r>
        <w:t xml:space="preserve">вздутый конецъ корня (такъ-наз. волося- | Молодой В. проходитъ насквозь всю трубку </w:t>
      </w:r>
      <w:r>
        <w:br/>
      </w:r>
      <w:r>
        <w:t xml:space="preserve">ная луковица, фиг. 2, Ни) состоитъь изъ|въ 4—5 недфль, появляясь къ этому вре- </w:t>
      </w:r>
      <w:r>
        <w:br/>
      </w:r>
      <w:r>
        <w:t xml:space="preserve">мягкихЪ кругловатыхъ клзтокъ, похожиху | мени своей верхушкой уже на верхней по- </w:t>
      </w:r>
      <w:r>
        <w:br/>
      </w:r>
      <w:r>
        <w:t xml:space="preserve">на т, которыя образуютъ слизистый (маль- | верхности кожи. Прежде всего развиваются </w:t>
      </w:r>
      <w:r>
        <w:br/>
      </w:r>
      <w:r>
        <w:t xml:space="preserve">пицевъ) слой кожи. Подобно тому, какъ | В. бровей и р$еницъ, позднЪе появляются </w:t>
      </w:r>
      <w:r>
        <w:br/>
      </w:r>
      <w:r>
        <w:t xml:space="preserve">наперстокъ помфщается на пальцЪ, луко-| В. на головз и наконецъ на остальномъ </w:t>
      </w:r>
      <w:r>
        <w:br/>
      </w:r>
      <w:r>
        <w:t xml:space="preserve">вица эта сидитъ на сосочкЪ (рарШа, фиг |тзлЪ. Въ 24 недЪли зародышевой жизни </w:t>
      </w:r>
      <w:r>
        <w:br/>
      </w:r>
      <w:r>
        <w:t xml:space="preserve">2, Р), который принадлежить уже собствен- | большинство В. уже поднимается надъ </w:t>
      </w:r>
      <w:r>
        <w:br/>
      </w:r>
      <w:r>
        <w:t xml:space="preserve">но къ кожь (саз) и богато снабженъ нер- | верхней поверхностью кожи, но это еще </w:t>
      </w:r>
      <w:r>
        <w:br/>
      </w:r>
      <w:r>
        <w:t xml:space="preserve">вами и кровеносными сосудами. На его </w:t>
      </w:r>
      <w:r>
        <w:br/>
      </w:r>
      <w:r>
        <w:t xml:space="preserve">верхней поверхности и происходить настоя- </w:t>
      </w:r>
      <w:r>
        <w:br/>
      </w:r>
      <w:r>
        <w:t xml:space="preserve">щее образовае волоса, такъ какъ здЪсь </w:t>
      </w:r>
      <w:r>
        <w:br/>
      </w:r>
      <w:r>
        <w:t xml:space="preserve">постоянно возникаютъь новыя клЪтки, ко- </w:t>
      </w:r>
      <w:r>
        <w:br/>
      </w:r>
      <w:r>
        <w:t xml:space="preserve">торыя и выталкивають постепенно выше </w:t>
      </w:r>
      <w:r>
        <w:br/>
      </w:r>
      <w:r>
        <w:t xml:space="preserve">ихъ лежапйя изъ общаго углублен!я кожи, </w:t>
      </w:r>
      <w:r>
        <w:br/>
      </w:r>
      <w:r>
        <w:t xml:space="preserve">такъ что наиболве ста- </w:t>
      </w:r>
      <w:r>
        <w:br/>
      </w:r>
      <w:r>
        <w:t xml:space="preserve">| | | рою частью волоса яв- </w:t>
      </w:r>
      <w:r>
        <w:br/>
      </w:r>
      <w:r>
        <w:t xml:space="preserve">ляется всегда его верши- </w:t>
      </w:r>
      <w:r>
        <w:br/>
      </w:r>
      <w:r>
        <w:t xml:space="preserve">| на. То углублеше кожи, </w:t>
      </w:r>
      <w:r>
        <w:br/>
      </w:r>
      <w:r>
        <w:t xml:space="preserve">ААА </w:t>
      </w:r>
      <w:r>
        <w:br/>
      </w: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въ которомъ сидитъ весь </w:t>
      </w:r>
      <w:r>
        <w:br/>
      </w:r>
      <w:r>
        <w:t xml:space="preserve">волосъ, называется во- </w:t>
      </w:r>
      <w:r>
        <w:br/>
      </w:r>
      <w:r>
        <w:t xml:space="preserve">посяною сумкою; яв- </w:t>
      </w:r>
      <w:r>
        <w:br/>
      </w:r>
      <w:r>
        <w:t xml:space="preserve">| ляясь простымъ заги-| </w:t>
      </w:r>
      <w:r>
        <w:br/>
      </w:r>
      <w:r>
        <w:t xml:space="preserve">и о |\° бомъ верхней кожи, оно | </w:t>
      </w:r>
      <w:r>
        <w:br/>
      </w:r>
      <w:r>
        <w:t xml:space="preserve">ИМИ» образовано вполнв ана- | </w:t>
      </w:r>
      <w:r>
        <w:br/>
      </w:r>
      <w:r>
        <w:t xml:space="preserve">логично этой послЪьдней. | </w:t>
      </w:r>
      <w:r>
        <w:br/>
      </w:r>
      <w:r>
        <w:t xml:space="preserve">ФЕ Рае. Сбоку волоса лежитъ </w:t>
      </w:r>
      <w:r>
        <w:br/>
      </w:r>
      <w:r>
        <w:t xml:space="preserve">лоса (значит. увели. САльная железа (фиг. 2, </w:t>
      </w:r>
      <w:r>
        <w:br/>
      </w:r>
      <w:r>
        <w:t xml:space="preserve">ченный). Т, см. ножа), которая и </w:t>
      </w:r>
      <w:r>
        <w:br/>
      </w:r>
      <w:r>
        <w:t xml:space="preserve">покрываеть его своимъ </w:t>
      </w:r>
      <w:r>
        <w:br/>
      </w:r>
      <w:r>
        <w:t xml:space="preserve">выдвленшемъ; къ каждой сумкЪ, кромЪ </w:t>
      </w:r>
      <w:r>
        <w:br/>
      </w:r>
      <w:r>
        <w:t xml:space="preserve">того, прикрЪпляется пучекъ гладкихъ му- | </w:t>
      </w:r>
      <w:r>
        <w:br/>
      </w:r>
      <w:r>
        <w:t xml:space="preserve">скульныхъ волоконъ (М), сокращешемъ ко-| </w:t>
      </w:r>
      <w:r>
        <w:br/>
      </w:r>
      <w:r>
        <w:t xml:space="preserve">тораго и производится какъ выдЪлене же- </w:t>
      </w:r>
      <w:r>
        <w:br/>
      </w:r>
      <w:r>
        <w:t xml:space="preserve">лЪзы, такъ и измвнеше положешя косо- Фиг. 2. Кожа головы у человЪка, </w:t>
      </w:r>
      <w:r>
        <w:br/>
      </w:r>
      <w:r>
        <w:t xml:space="preserve">лежащей сумки въ болфе прямое. ПослЪд- </w:t>
      </w:r>
      <w:r>
        <w:br/>
      </w:r>
      <w:r>
        <w:t xml:space="preserve">нее въ свою очередь вызываетъь давлеше | такъ наз. пушекъ (апи50), съ короткими </w:t>
      </w:r>
      <w:r>
        <w:br/>
      </w:r>
      <w:r>
        <w:t xml:space="preserve">на верхнюю кожу, которая и выступаетъ | волосяными сумками. На многихъ мъстахъ </w:t>
      </w:r>
      <w:r>
        <w:br/>
      </w:r>
      <w:r>
        <w:t xml:space="preserve">при этомъ вокругъ мЪеть выхода волосъ | кожи они такъ и остаются навсегда въ та- </w:t>
      </w:r>
      <w:r>
        <w:br/>
      </w:r>
      <w:r>
        <w:t xml:space="preserve">въ форм маленькихъ круглыхъ валиковъ, | комъ состояни, на другихъ же, напротивъ, </w:t>
      </w:r>
      <w:r>
        <w:br/>
      </w:r>
      <w:r>
        <w:t xml:space="preserve">что и обусловливаеть появлен!е такъ наз. | ихь замфняютъ болЪе толетые В., сидяпие </w:t>
      </w:r>
      <w:r>
        <w:br/>
      </w:r>
      <w:r>
        <w:t xml:space="preserve">гусиной кожн. на глубже лежащихъ сосочкахъ. ПозднЪе </w:t>
      </w:r>
      <w:r>
        <w:br/>
      </w:r>
      <w:r>
        <w:t xml:space="preserve">У человЪка В. распространены почти по | т В., которые уже достигли своей нор- </w:t>
      </w:r>
      <w:r>
        <w:br/>
      </w:r>
      <w:r>
        <w:t xml:space="preserve">всему твлу. Только ладони рукъ, подошвы | мальной длины, выпадаютъ и замъняются </w:t>
      </w:r>
      <w:r>
        <w:br/>
      </w:r>
      <w:r>
        <w:t xml:space="preserve">ногъ, послфдае суставы пальцевъ объихъ | другими, развивающимися вблизи ихъ на </w:t>
      </w:r>
      <w:r>
        <w:br/>
      </w:r>
      <w:r>
        <w:t xml:space="preserve">конечностей и губы совершенно лишены | отдъльной вЪтви сосочка. У многихъ жи- </w:t>
      </w:r>
      <w:r>
        <w:br/>
      </w:r>
      <w:r>
        <w:t xml:space="preserve">ихъ. На 1 кв. см. кожи человЪка насчи-| вотныхъ эта смвна волосъ происходить </w:t>
      </w:r>
      <w:r>
        <w:br/>
      </w:r>
      <w:r>
        <w:t xml:space="preserve">тываютъ до 171 волоса для темени, до 23 | перодически, у человЪка же она совер- </w:t>
      </w:r>
      <w:r>
        <w:br/>
      </w:r>
      <w:r>
        <w:t xml:space="preserve">для подбородка и около 8 для передней | шается незамьтно. Изъ головы ежедневно </w:t>
      </w:r>
      <w:r>
        <w:br/>
      </w:r>
      <w:r>
        <w:t xml:space="preserve">поверхности верхней части руки. Общее | выпадаеть у человвка среднимъ числомъ </w:t>
      </w:r>
      <w:r>
        <w:br/>
      </w:r>
      <w:r>
        <w:t xml:space="preserve">же количество В. на головЪ простирается | отъ 40 до 100 волосъ; ежедневный же при- </w:t>
      </w:r>
      <w:r>
        <w:br/>
      </w:r>
      <w:r>
        <w:t xml:space="preserve">до 30,000, а на всемъ остальномъ тВлЪ до | рость ихъ составляетъ 0,2—0,3 мм., безраз- </w:t>
      </w:r>
      <w:r>
        <w:br/>
      </w:r>
      <w:r>
        <w:t xml:space="preserve">20,000. Въсъ головныхъ волосъ у женщинъ | лично, будуть пи В. обстригаемы или нЗтЪ. </w:t>
      </w:r>
      <w:r>
        <w:br/>
      </w:r>
      <w:r>
        <w:t xml:space="preserve">доходить до’ 250 гр. и болЪе. Равныя по- Волосы же бороды и усовъ, напротивъ, </w:t>
      </w:r>
      <w:r>
        <w:br/>
      </w:r>
      <w:r>
        <w:t xml:space="preserve">верхности кожи головы черные В. покры- | усиливаютъ свой ростъ при бритьв. Про- </w:t>
      </w:r>
      <w:r>
        <w:br/>
      </w:r>
      <w:r>
        <w:t xml:space="preserve">ваютъ мензе плотно, чЪмъ бурые, а эти | должительность жизни В. головы состав- </w:t>
      </w:r>
      <w:r>
        <w:br/>
      </w:r>
      <w:r>
        <w:t xml:space="preserve">въ свою очередь мене плотно, чёмъ свфт- | ляеть 2—4 года, для рзениць же она со- </w:t>
      </w:r>
      <w:r>
        <w:br/>
      </w:r>
      <w:r>
        <w:t xml:space="preserve">лые (отношене 86:95:107). В. стоять то | кращается до 100—150 дней. Вырванный </w:t>
      </w:r>
      <w:r>
        <w:br/>
      </w:r>
      <w:r>
        <w:t xml:space="preserve">одиночно, то группами по 2 или 5, и рас- | съ корнемъ и вложенный въ разрьаъ ко- </w:t>
      </w:r>
      <w:r>
        <w:br/>
      </w:r>
      <w:r>
        <w:t xml:space="preserve">предълены въ правильныя изогнутыя ли-| жи, В. иногда сильно растеть въ своемъ </w:t>
      </w:r>
      <w:r>
        <w:br/>
      </w:r>
      <w:r>
        <w:t xml:space="preserve">ни, на обвихъ сторонахъ головы симмет- | новомъ м$етопребыванит. Сильныя пора- </w:t>
      </w:r>
      <w:r>
        <w:br/>
      </w:r>
      <w:r>
        <w:t xml:space="preserve">рично совпадаюция между собою. Разви-| ненйя волосистыхь мЪфетъ кожи произво- </w:t>
      </w:r>
      <w:r>
        <w:br/>
      </w:r>
      <w:r>
        <w:t xml:space="preserve">т1е В. начинается у человЪка уже къ кон-| дятъь навсегда лишенные волосъ рубцы; </w:t>
      </w:r>
      <w:r>
        <w:br/>
      </w:r>
      <w:r>
        <w:t xml:space="preserve">от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| , </w:t>
      </w:r>
      <w:r>
        <w:br/>
      </w: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о ш го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съ другой стороны на тЪхь же рубцахъ, </w:t>
      </w:r>
      <w:r>
        <w:br/>
      </w:r>
      <w:r>
        <w:t xml:space="preserve">даже въ слабоволосистыхь мЪстахь тЪла, </w:t>
      </w:r>
      <w:r>
        <w:br/>
      </w:r>
      <w:r>
        <w:t xml:space="preserve">какъ напр. на верхней части руки, иногда </w:t>
      </w:r>
      <w:r>
        <w:br/>
      </w:r>
      <w:r>
        <w:t xml:space="preserve">развиваются длинные и крЪиве В. Кур- </w:t>
      </w:r>
      <w:r>
        <w:br/>
      </w:r>
      <w:r>
        <w:t xml:space="preserve">чавость В. зависить не оть толщины, по </w:t>
      </w:r>
      <w:r>
        <w:br/>
      </w:r>
      <w:r>
        <w:t xml:space="preserve">оть формы ихь поперечнаго раарЪза, и </w:t>
      </w:r>
      <w:r>
        <w:br/>
      </w:r>
      <w:r>
        <w:t xml:space="preserve">чьмъ боле послЪдняя отступаетъ отъ фор- </w:t>
      </w:r>
      <w:r>
        <w:br/>
      </w:r>
      <w:r>
        <w:t xml:space="preserve">мы круга, тъмъ сильнЪе становится и кур- </w:t>
      </w:r>
      <w:r>
        <w:br/>
      </w:r>
      <w:r>
        <w:t xml:space="preserve">чавость. ЦвЪтъ В. очень разнообразенъ </w:t>
      </w:r>
      <w:r>
        <w:br/>
      </w:r>
      <w:r>
        <w:t xml:space="preserve">и постоянно мЪняется; такъ свзтлые бЪло- </w:t>
      </w:r>
      <w:r>
        <w:br/>
      </w:r>
      <w:r>
        <w:t xml:space="preserve">курые В. съ возрастомъ становятся всегда </w:t>
      </w:r>
      <w:r>
        <w:br/>
      </w:r>
      <w:r>
        <w:t xml:space="preserve">темнЪе. Самая окраска обусловливается </w:t>
      </w:r>
      <w:r>
        <w:br/>
      </w:r>
      <w:r>
        <w:t xml:space="preserve">красящимъ веществомъ и воздухомъ. Пиг- </w:t>
      </w:r>
      <w:r>
        <w:br/>
      </w:r>
      <w:r>
        <w:t xml:space="preserve">менть буроватаго и буровато-чернаго цвЪ- </w:t>
      </w:r>
      <w:r>
        <w:br/>
      </w:r>
      <w:r>
        <w:t xml:space="preserve">та, то въ скудномъ, то въ большомъ коли- </w:t>
      </w:r>
      <w:r>
        <w:br/>
      </w:r>
      <w:r>
        <w:t xml:space="preserve">чествЪ находится въ корковомъ сло В., </w:t>
      </w:r>
      <w:r>
        <w:br/>
      </w:r>
      <w:r>
        <w:t xml:space="preserve">воздухь же главнымъ образомъ въ его </w:t>
      </w:r>
      <w:r>
        <w:br/>
      </w:r>
      <w:r>
        <w:t xml:space="preserve">сердцевинЪ, между клЪтками; свфтлые В. </w:t>
      </w:r>
      <w:r>
        <w:br/>
      </w:r>
      <w:r>
        <w:t xml:space="preserve">богаче темныхъ маленькими воздухосодер- </w:t>
      </w:r>
      <w:r>
        <w:br/>
      </w:r>
      <w:r>
        <w:t xml:space="preserve">жащими пространствами. Черезъ слабо - </w:t>
      </w:r>
      <w:r>
        <w:br/>
      </w:r>
      <w:r>
        <w:t xml:space="preserve">окрашенный корковый слой свЪтлаго В. </w:t>
      </w:r>
      <w:r>
        <w:br/>
      </w:r>
      <w:r>
        <w:t xml:space="preserve">воздухъ сердцевиннаго слоя отсввчиваеть </w:t>
      </w:r>
      <w:r>
        <w:br/>
      </w:r>
      <w:r>
        <w:t xml:space="preserve">при падающемъ освЪщени серебристо-6- </w:t>
      </w:r>
      <w:r>
        <w:br/>
      </w:r>
      <w:r>
        <w:t xml:space="preserve">лымъ цвЪтомъ, но черезъ сильную окраску </w:t>
      </w:r>
      <w:r>
        <w:br/>
      </w:r>
      <w:r>
        <w:t xml:space="preserve">темнаго В. цвФть этоть не проходить. Въ </w:t>
      </w:r>
      <w:r>
        <w:br/>
      </w:r>
      <w:r>
        <w:t xml:space="preserve">такъ наз. сфдыхъ, бЪлыхЪ В. многочислен- </w:t>
      </w:r>
      <w:r>
        <w:br/>
      </w:r>
      <w:r>
        <w:t xml:space="preserve">ныя воздушныя пространства находятся </w:t>
      </w:r>
      <w:r>
        <w:br/>
      </w:r>
      <w:r>
        <w:t xml:space="preserve">также и въ корковомъ слоБ. СфдЪън1е В. </w:t>
      </w:r>
      <w:r>
        <w:br/>
      </w:r>
      <w:r>
        <w:t xml:space="preserve">обусловливается двумя причинами: или не- </w:t>
      </w:r>
      <w:r>
        <w:br/>
      </w:r>
      <w:r>
        <w:t xml:space="preserve">достаточнымъ образовашемъ пигмента, или </w:t>
      </w:r>
      <w:r>
        <w:br/>
      </w:r>
      <w:r>
        <w:t xml:space="preserve">развиемъ множества воздухосодержащихт </w:t>
      </w:r>
      <w:r>
        <w:br/>
      </w:r>
      <w:r>
        <w:t xml:space="preserve">щелей. Послднее иметь мЪсто именно </w:t>
      </w:r>
      <w:r>
        <w:br/>
      </w:r>
      <w:r>
        <w:t xml:space="preserve">при внезапномъ сЪдЪи В., ближайпия </w:t>
      </w:r>
      <w:r>
        <w:br/>
      </w:r>
      <w:r>
        <w:t xml:space="preserve">причины котораго остаются, однако, неиз- </w:t>
      </w:r>
      <w:r>
        <w:br/>
      </w:r>
      <w:r>
        <w:t xml:space="preserve">вЪстными; первое же при сЪдЪши В. въ </w:t>
      </w:r>
      <w:r>
        <w:br/>
      </w:r>
      <w:r>
        <w:t xml:space="preserve">старости, а также при ежегодной смн% В. </w:t>
      </w:r>
      <w:r>
        <w:br/>
      </w:r>
      <w:r>
        <w:t xml:space="preserve">У тьхь млекопитающихъ, которые зимой </w:t>
      </w:r>
      <w:r>
        <w:br/>
      </w:r>
      <w:r>
        <w:t xml:space="preserve">пр!обрЪтаютъ бфлую окраску шерсти.</w:t>
      </w:r>
    </w:p>
    <w:p>
      <w:pPr>
        <w:pStyle w:val="Normal"/>
      </w:pPr>
      <w:r>
        <w:t xml:space="preserve">В. обладаютъ большою крЪзпостью. Такъ, </w:t>
      </w:r>
      <w:r>
        <w:br/>
      </w:r>
      <w:r>
        <w:t xml:space="preserve">челов ческ! В. головы разрывается при- </w:t>
      </w:r>
      <w:r>
        <w:br/>
      </w:r>
      <w:r>
        <w:t xml:space="preserve">близительно только при тяжести въ 180 гр. </w:t>
      </w:r>
      <w:r>
        <w:br/>
      </w:r>
      <w:r>
        <w:t xml:space="preserve">В. очень чувствительны къ влажности (ем. </w:t>
      </w:r>
      <w:r>
        <w:br/>
      </w:r>
      <w:r>
        <w:t xml:space="preserve">гигроиетрз), но плохо проводятъ теплоту; </w:t>
      </w:r>
      <w:r>
        <w:br/>
      </w:r>
      <w:r>
        <w:t xml:space="preserve">будучи же сухими, они электризуютея при </w:t>
      </w:r>
      <w:r>
        <w:br/>
      </w:r>
      <w:r>
        <w:t xml:space="preserve">треши и могутъ даже давать искры. См. </w:t>
      </w:r>
      <w:r>
        <w:br/>
      </w:r>
      <w:r>
        <w:t xml:space="preserve">М№а1Чеуег, АЧаз ег шепзенНевей папа </w:t>
      </w:r>
      <w:r>
        <w:br/>
      </w:r>
      <w:r>
        <w:t xml:space="preserve">бемзсНеп Н. (Ларъ, 1884).</w:t>
      </w:r>
    </w:p>
    <w:p>
      <w:pPr>
        <w:pStyle w:val="Normal"/>
      </w:pPr>
      <w:r>
        <w:t xml:space="preserve">Уходъ за В. Уходъ за В. долженъ </w:t>
      </w:r>
      <w:r>
        <w:br/>
      </w:r>
      <w:r>
        <w:t xml:space="preserve">ограничиваться самыми простыми сред- </w:t>
      </w:r>
      <w:r>
        <w:br/>
      </w:r>
      <w:r>
        <w:t xml:space="preserve">ствами. Мы, вообще, очень мало знаемъ </w:t>
      </w:r>
      <w:r>
        <w:br/>
      </w:r>
      <w:r>
        <w:t xml:space="preserve">относительно того, что полезно для гиены </w:t>
      </w:r>
      <w:r>
        <w:br/>
      </w:r>
      <w:r>
        <w:t xml:space="preserve">В. и что вредно; незнан!е это стараются </w:t>
      </w:r>
      <w:r>
        <w:br/>
      </w:r>
      <w:r>
        <w:t xml:space="preserve">замаскировать множествомъ различныхъ </w:t>
      </w:r>
      <w:r>
        <w:br/>
      </w:r>
      <w:r>
        <w:t xml:space="preserve">предписашй. Во всякомъ случаЪ не сть </w:t>
      </w:r>
      <w:r>
        <w:br/>
      </w:r>
      <w:r>
        <w:t xml:space="preserve">дуетъ заплетать. или завязывать В. слиш- </w:t>
      </w:r>
      <w:r>
        <w:br/>
      </w:r>
      <w:r>
        <w:t xml:space="preserve">комъ туго, а также злоупотреблять прижи- </w:t>
      </w:r>
      <w:r>
        <w:br/>
      </w:r>
      <w:r>
        <w:t xml:space="preserve">танемъ, крашеньемъ и т. п. Чистота В. </w:t>
      </w:r>
      <w:r>
        <w:br/>
      </w:r>
      <w:r>
        <w:t xml:space="preserve">и головной кожи достигается лучше всего </w:t>
      </w:r>
      <w:r>
        <w:br/>
      </w:r>
      <w:r>
        <w:t xml:space="preserve">посредствомъ чесавшя гребнемтъ и не осо- </w:t>
      </w:r>
      <w:r>
        <w:br/>
      </w:r>
      <w:r>
        <w:t xml:space="preserve">бенно жесткой щеткой. Можно также безъ </w:t>
      </w:r>
      <w:r>
        <w:br/>
      </w:r>
      <w:r>
        <w:t xml:space="preserve">вреда для В. промывать ихъ водой съ </w:t>
      </w:r>
      <w:r>
        <w:br/>
      </w:r>
      <w:r>
        <w:t xml:space="preserve">мыломъ или сильно разведеннымъ мыль- </w:t>
      </w:r>
      <w:r>
        <w:br/>
      </w:r>
      <w:r>
        <w:t xml:space="preserve">нымъ спиртомъ; но послЪ мытья слфдуетъ </w:t>
      </w:r>
      <w:r>
        <w:br/>
      </w:r>
      <w:r>
        <w:t xml:space="preserve">тщательно прополоскалть В. чистой водой, </w:t>
      </w:r>
      <w:r>
        <w:br/>
      </w:r>
      <w:r>
        <w:t xml:space="preserve">высушить ихъ какъ можно скорЪй и, если </w:t>
      </w:r>
      <w:r>
        <w:br/>
      </w:r>
      <w:r>
        <w:t xml:space="preserve">они оть природы не особенно жирны, сма- </w:t>
      </w:r>
      <w:r>
        <w:br/>
      </w:r>
      <w:r>
        <w:t xml:space="preserve">зать ихъ маесломъ или жиромъ. Прижи- </w:t>
      </w:r>
      <w:r>
        <w:br/>
      </w:r>
      <w:r>
        <w:t xml:space="preserve">гать В. часто не годится и слъдуетъ огра-</w:t>
      </w:r>
    </w:p>
    <w:p>
      <w:pPr>
        <w:pStyle w:val="Normal"/>
      </w:pPr>
      <w:r>
        <w:t xml:space="preserve">Волосы.</w:t>
      </w:r>
    </w:p>
    <w:p>
      <w:pPr>
        <w:pStyle w:val="Normal"/>
      </w:pPr>
      <w:r>
        <w:t xml:space="preserve">ничиваться въ этомъ случаЪ только кон- </w:t>
      </w:r>
      <w:r>
        <w:br/>
      </w:r>
      <w:r>
        <w:t xml:space="preserve">цами; щипцы не надо накалять слишкомъ </w:t>
      </w:r>
      <w:r>
        <w:br/>
      </w:r>
      <w:r>
        <w:t xml:space="preserve">сильно (такъ, чтобы они не палили бЪлую </w:t>
      </w:r>
      <w:r>
        <w:br/>
      </w:r>
      <w:r>
        <w:t xml:space="preserve">бумагу до желта). Относительно вмяшя </w:t>
      </w:r>
      <w:r>
        <w:br/>
      </w:r>
      <w:r>
        <w:t xml:space="preserve">стрижки на В., мия весьма различны. </w:t>
      </w:r>
      <w:r>
        <w:br/>
      </w:r>
      <w:r>
        <w:t xml:space="preserve">Ничего вЪрнаго неизвЪстно также и о вл!я- </w:t>
      </w:r>
      <w:r>
        <w:br/>
      </w:r>
      <w:r>
        <w:t xml:space="preserve">ви шляпъ или шапокъ. Во всякомъ слу- </w:t>
      </w:r>
      <w:r>
        <w:br/>
      </w:r>
      <w:r>
        <w:t xml:space="preserve">чаЪ онз защищалть В. оть пыли и пре- </w:t>
      </w:r>
      <w:r>
        <w:br/>
      </w:r>
      <w:r>
        <w:t xml:space="preserve">пятетвуютъ слишкомъ сильному испаренио </w:t>
      </w:r>
      <w:r>
        <w:br/>
      </w:r>
      <w:r>
        <w:t xml:space="preserve">пота при высокой температур. Слишкомъ </w:t>
      </w:r>
      <w:r>
        <w:br/>
      </w:r>
      <w:r>
        <w:t xml:space="preserve">теплыя мЪховыя шапки могутъ быть до- </w:t>
      </w:r>
      <w:r>
        <w:br/>
      </w:r>
      <w:r>
        <w:t xml:space="preserve">пущены только при сильномъ холодЪ, такъ </w:t>
      </w:r>
      <w:r>
        <w:br/>
      </w:r>
      <w:r>
        <w:t xml:space="preserve">какъ онЪ задерживалтъ испареня вокругъ </w:t>
      </w:r>
      <w:r>
        <w:br/>
      </w:r>
      <w:r>
        <w:t xml:space="preserve">толовы. По той-же причинЪ не елфдуетъ </w:t>
      </w:r>
      <w:r>
        <w:br/>
      </w:r>
      <w:r>
        <w:t xml:space="preserve">носить непромокаемыхъ шлянъ. Для за- </w:t>
      </w:r>
      <w:r>
        <w:br/>
      </w:r>
      <w:r>
        <w:t xml:space="preserve">щиты отъ сслнечныхъ лучей легыя шляпы </w:t>
      </w:r>
      <w:r>
        <w:br/>
      </w:r>
      <w:r>
        <w:t xml:space="preserve">необходимы. Для окраски В. рекоменду- </w:t>
      </w:r>
      <w:r>
        <w:br/>
      </w:r>
      <w:r>
        <w:t xml:space="preserve">ются обыкновенно средства, содержания сви- </w:t>
      </w:r>
      <w:r>
        <w:br/>
      </w:r>
      <w:r>
        <w:t xml:space="preserve">нецъ; но употреблять ихь отнюдь не сл- </w:t>
      </w:r>
      <w:r>
        <w:br/>
      </w:r>
      <w:r>
        <w:t xml:space="preserve">дуетъ. Безвреднымъ въ этомъ отношенши </w:t>
      </w:r>
      <w:r>
        <w:br/>
      </w:r>
      <w:r>
        <w:t xml:space="preserve">средетвомъ можетъ считаться свфяйй, не- </w:t>
      </w:r>
      <w:r>
        <w:br/>
      </w:r>
      <w:r>
        <w:t xml:space="preserve">давно выжатый сокъ грецкаго орЪха и пи- </w:t>
      </w:r>
      <w:r>
        <w:br/>
      </w:r>
      <w:r>
        <w:t xml:space="preserve">рогалловая кислота, тогда какъ растворъ </w:t>
      </w:r>
      <w:r>
        <w:br/>
      </w:r>
      <w:r>
        <w:t xml:space="preserve">адскаго камня требуетъ большой осторож- </w:t>
      </w:r>
      <w:r>
        <w:br/>
      </w:r>
      <w:r>
        <w:t xml:space="preserve">ности и его во всякомъ случаЪ не слБ- </w:t>
      </w:r>
      <w:r>
        <w:br/>
      </w:r>
      <w:r>
        <w:t xml:space="preserve">дуетъ употреблять слишкомъ сконцентриро- </w:t>
      </w:r>
      <w:r>
        <w:br/>
      </w:r>
      <w:r>
        <w:t xml:space="preserve">ваннымъ. КромЪ того чистый растворъ ад- </w:t>
      </w:r>
      <w:r>
        <w:br/>
      </w:r>
      <w:r>
        <w:t xml:space="preserve">скаго камня даеть неплятный цвЪтъ, &amp; </w:t>
      </w:r>
      <w:r>
        <w:br/>
      </w:r>
      <w:r>
        <w:t xml:space="preserve">одновременное примвнеше с Б5рнистой пе- </w:t>
      </w:r>
      <w:r>
        <w:br/>
      </w:r>
      <w:r>
        <w:t xml:space="preserve">чени даетъ густой черный цвЪть. Хо- </w:t>
      </w:r>
      <w:r>
        <w:br/>
      </w:r>
      <w:r>
        <w:t xml:space="preserve">рошо дЪйствуеть соединен!е адскаго камня </w:t>
      </w:r>
      <w:r>
        <w:br/>
      </w:r>
      <w:r>
        <w:t xml:space="preserve">съ пирогалловой кислотой (кринихромъ). </w:t>
      </w:r>
      <w:r>
        <w:br/>
      </w:r>
      <w:r>
        <w:t xml:space="preserve">10 частей пирогалловой кислоты раство- </w:t>
      </w:r>
      <w:r>
        <w:br/>
      </w:r>
      <w:r>
        <w:t xml:space="preserve">ряютъ въ 500 частяхъ ректифицированнаго </w:t>
      </w:r>
      <w:r>
        <w:br/>
      </w:r>
      <w:r>
        <w:t xml:space="preserve">древеснаго уксуса и 500 частяхь алько- </w:t>
      </w:r>
      <w:r>
        <w:br/>
      </w:r>
      <w:r>
        <w:t xml:space="preserve">голя, а съ другой стороны 30 частей ад- </w:t>
      </w:r>
      <w:r>
        <w:br/>
      </w:r>
      <w:r>
        <w:t xml:space="preserve">скаго камня растворяютъ въ 900 ч. воды </w:t>
      </w:r>
      <w:r>
        <w:br/>
      </w:r>
      <w:r>
        <w:t xml:space="preserve">и прибавляютъ аммонНакальной жидкости </w:t>
      </w:r>
      <w:r>
        <w:br/>
      </w:r>
      <w:r>
        <w:t xml:space="preserve">до тЬхъ поръ, пока получивиййся сначала </w:t>
      </w:r>
      <w:r>
        <w:br/>
      </w:r>
      <w:r>
        <w:t xml:space="preserve">отстой не распустилея совершенно. Уда- </w:t>
      </w:r>
      <w:r>
        <w:br/>
      </w:r>
      <w:r>
        <w:t xml:space="preserve">ливъ съ В. жиръ, ихъ намачивають съ </w:t>
      </w:r>
      <w:r>
        <w:br/>
      </w:r>
      <w:r>
        <w:t xml:space="preserve">помощью губки, сначала первымъ раство- </w:t>
      </w:r>
      <w:r>
        <w:br/>
      </w:r>
      <w:r>
        <w:t xml:space="preserve">ромъ; потомъ съ помощью щетки, вторымъ; </w:t>
      </w:r>
      <w:r>
        <w:br/>
      </w:r>
      <w:r>
        <w:t xml:space="preserve">затьмъ промывають В. сначала водой, а </w:t>
      </w:r>
      <w:r>
        <w:br/>
      </w:r>
      <w:r>
        <w:t xml:space="preserve">потомъ растворомъ Н›505, сърнистоки- </w:t>
      </w:r>
      <w:r>
        <w:br/>
      </w:r>
      <w:r>
        <w:t xml:space="preserve">слымъ натромъ, и окончательно споласки- </w:t>
      </w:r>
      <w:r>
        <w:br/>
      </w:r>
      <w:r>
        <w:t xml:space="preserve">ваютъ водой; т. 0. получается темный, </w:t>
      </w:r>
      <w:r>
        <w:br/>
      </w:r>
      <w:r>
        <w:t xml:space="preserve">почти черный цвть В. Для достижешя </w:t>
      </w:r>
      <w:r>
        <w:br/>
      </w:r>
      <w:r>
        <w:t xml:space="preserve">боле свЪтлой окраски берутъ болВе сла- </w:t>
      </w:r>
      <w:r>
        <w:br/>
      </w:r>
      <w:r>
        <w:t xml:space="preserve">бый растворъ адскаго камня. Для окраски </w:t>
      </w:r>
      <w:r>
        <w:br/>
      </w:r>
      <w:r>
        <w:t xml:space="preserve">темныхъ В. въ свЪтлые, бълокурые, упо- </w:t>
      </w:r>
      <w:r>
        <w:br/>
      </w:r>
      <w:r>
        <w:t xml:space="preserve">требляется слабый растворъ перекиси во- </w:t>
      </w:r>
      <w:r>
        <w:br/>
      </w:r>
      <w:r>
        <w:t xml:space="preserve">дорода. (о!еп Валг \уазВ, сапа 4е Лопуепсе). </w:t>
      </w:r>
      <w:r>
        <w:br/>
      </w:r>
      <w:r>
        <w:t xml:space="preserve">Чтобы удалить В. съ мЪеть, гдЪ они не </w:t>
      </w:r>
      <w:r>
        <w:br/>
      </w:r>
      <w:r>
        <w:t xml:space="preserve">должны расти, употребляютъ т. наз. депи- </w:t>
      </w:r>
      <w:r>
        <w:br/>
      </w:r>
      <w:r>
        <w:t xml:space="preserve">ляторныя средства. Изъ нихъ самое из- </w:t>
      </w:r>
      <w:r>
        <w:br/>
      </w:r>
      <w:r>
        <w:t xml:space="preserve">вБетное русма, состоящее изъ Ъдкой </w:t>
      </w:r>
      <w:r>
        <w:br/>
      </w:r>
      <w:r>
        <w:t xml:space="preserve">извести и аврипигмента (сЪрный </w:t>
      </w:r>
      <w:r>
        <w:br/>
      </w:r>
      <w:r>
        <w:t xml:space="preserve">мышьякъ). Столь же дЪйствительно и при- </w:t>
      </w:r>
      <w:r>
        <w:br/>
      </w:r>
      <w:r>
        <w:t xml:space="preserve">томъ безопасно примънеше свБже-приго </w:t>
      </w:r>
      <w:r>
        <w:br/>
      </w:r>
      <w:r>
        <w:t xml:space="preserve">товленнаго Са]спипзиудгаф. Слоемъ въ </w:t>
      </w:r>
      <w:r>
        <w:br/>
      </w:r>
      <w:r>
        <w:t xml:space="preserve">толщину ножа его накладывалтъ на то м$- </w:t>
      </w:r>
      <w:r>
        <w:br/>
      </w:r>
      <w:r>
        <w:t xml:space="preserve">сто, съ котораго желаютъ удалить В., и че- </w:t>
      </w:r>
      <w:r>
        <w:br/>
      </w:r>
      <w:r>
        <w:t xml:space="preserve">резъ нЪеколько минутъ смываютъ. Но это </w:t>
      </w:r>
      <w:r>
        <w:br/>
      </w:r>
      <w:r>
        <w:t xml:space="preserve">средетво не уничтожаеть корни и В. че- </w:t>
      </w:r>
      <w:r>
        <w:br/>
      </w:r>
      <w:r>
        <w:t xml:space="preserve">резъ нЪкоторое время вырастаютъ опять. </w:t>
      </w:r>
      <w:r>
        <w:br/>
      </w:r>
      <w:r>
        <w:t xml:space="preserve">Боле дЪйствительнымь средствомъ для </w:t>
      </w:r>
      <w:r>
        <w:br/>
      </w:r>
      <w:r>
        <w:t xml:space="preserve">удалешя В. оказывается псилотронъ</w:t>
      </w:r>
    </w:p>
    <w:p>
      <w:pPr>
        <w:pStyle w:val="Normal"/>
      </w:pPr>
      <w:r>
        <w:t xml:space="preserve">Волосы.</w:t>
      </w:r>
    </w:p>
    <w:p>
      <w:pPr>
        <w:pStyle w:val="Normal"/>
      </w:pPr>
      <w:r>
        <w:t xml:space="preserve">Это смолистое вещество, которое липнеть </w:t>
      </w:r>
      <w:r>
        <w:br/>
      </w:r>
      <w:r>
        <w:t xml:space="preserve">на волосахъ и при удалеви вырываетъ </w:t>
      </w:r>
      <w:r>
        <w:br/>
      </w:r>
      <w:r>
        <w:t xml:space="preserve">корни. Но всЪ эти ередства рЪдко удаля- </w:t>
      </w:r>
      <w:r>
        <w:br/>
      </w:r>
      <w:r>
        <w:t xml:space="preserve">ютъ В. окончательно, б. ч. они вырастаютъ </w:t>
      </w:r>
      <w:r>
        <w:br/>
      </w:r>
      <w:r>
        <w:t xml:space="preserve">опять и становятся толще. Какъ болЪе вЪр- </w:t>
      </w:r>
      <w:r>
        <w:br/>
      </w:r>
      <w:r>
        <w:t xml:space="preserve">ное и, при умВломъ примЪнени, не при- </w:t>
      </w:r>
      <w:r>
        <w:br/>
      </w:r>
      <w:r>
        <w:t xml:space="preserve">чиняющее сильной боли средство, предла- </w:t>
      </w:r>
      <w:r>
        <w:br/>
      </w:r>
      <w:r>
        <w:t xml:space="preserve">гается электролиз. Посредетвомъ очень </w:t>
      </w:r>
      <w:r>
        <w:br/>
      </w:r>
      <w:r>
        <w:t xml:space="preserve">тонкой гибкой стальной иглы производятъ </w:t>
      </w:r>
      <w:r>
        <w:br/>
      </w:r>
      <w:r>
        <w:t xml:space="preserve">легкй уколъ въ волосную луковицу (съ </w:t>
      </w:r>
      <w:r>
        <w:br/>
      </w:r>
      <w:r>
        <w:t xml:space="preserve">удалешемъ или безъ удалевшя В.), затЪмъ </w:t>
      </w:r>
      <w:r>
        <w:br/>
      </w:r>
      <w:r>
        <w:t xml:space="preserve">гальваническй токъ замыкается; так. обр. </w:t>
      </w:r>
      <w:r>
        <w:br/>
      </w:r>
      <w:r>
        <w:t xml:space="preserve">волосяной корень выжигается и на долгое </w:t>
      </w:r>
      <w:r>
        <w:br/>
      </w:r>
      <w:r>
        <w:t xml:space="preserve">время уничтожается. См. РГай, Раз шеп- </w:t>
      </w:r>
      <w:r>
        <w:br/>
      </w:r>
      <w:r>
        <w:t xml:space="preserve">зейНеве Нааг (Лейцц., 1879); Р1псиз, 01е</w:t>
      </w:r>
    </w:p>
    <w:p>
      <w:pPr>
        <w:pStyle w:val="Normal"/>
      </w:pPr>
      <w:r>
        <w:t xml:space="preserve">Кгалкпецер Чег шепзеВИсвеп Нааге ипа </w:t>
      </w:r>
      <w:r>
        <w:br/>
      </w:r>
      <w:r>
        <w:t xml:space="preserve">@е НаатгрИезе (Берл., 1879); ЗсВи162, Надё,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считаться признакомъ изнЪженности. Жре- </w:t>
      </w:r>
      <w:r>
        <w:br/>
      </w:r>
      <w:r>
        <w:t xml:space="preserve">цамъ запрещено было носить длинные В. </w:t>
      </w:r>
      <w:r>
        <w:br/>
      </w:r>
      <w:r>
        <w:t xml:space="preserve">Только по какому нибудь обЪту мужчины </w:t>
      </w:r>
      <w:r>
        <w:br/>
      </w:r>
      <w:r>
        <w:t xml:space="preserve">отпускали себъ В. Женщины же наобо- </w:t>
      </w:r>
      <w:r>
        <w:br/>
      </w:r>
      <w:r>
        <w:t xml:space="preserve">ротъь всегда особенно цфнили длинные В. </w:t>
      </w:r>
      <w:r>
        <w:br/>
      </w:r>
      <w:r>
        <w:t xml:space="preserve">и тщательно завивали и заплетали ихъ. </w:t>
      </w:r>
      <w:r>
        <w:br/>
      </w:r>
      <w:r>
        <w:t xml:space="preserve">О гребняхъ въ Ветхомъ ЗавЪтЪ нигдЪ не </w:t>
      </w:r>
      <w:r>
        <w:br/>
      </w:r>
      <w:r>
        <w:t xml:space="preserve">упоминается, тогда какъ у всЪхъ другихъ </w:t>
      </w:r>
      <w:r>
        <w:br/>
      </w:r>
      <w:r>
        <w:t xml:space="preserve">народовъ они были въ употреблен!и. В. на </w:t>
      </w:r>
      <w:r>
        <w:br/>
      </w:r>
      <w:r>
        <w:t xml:space="preserve">толовз умащали благовонными маслами </w:t>
      </w:r>
      <w:r>
        <w:br/>
      </w:r>
      <w:r>
        <w:t xml:space="preserve">и, чтобы придать имъ блескъ, посыпали </w:t>
      </w:r>
      <w:r>
        <w:br/>
      </w:r>
      <w:r>
        <w:t xml:space="preserve">ихъ золотой пудрой. Греки считали В. </w:t>
      </w:r>
      <w:r>
        <w:br/>
      </w:r>
      <w:r>
        <w:t xml:space="preserve">лучшимъ украшешемъ головы и Гомеръ </w:t>
      </w:r>
      <w:r>
        <w:br/>
      </w:r>
      <w:r>
        <w:t xml:space="preserve">причисляеть В. кь дарамь Афродиты. </w:t>
      </w:r>
      <w:r>
        <w:br/>
      </w:r>
      <w:r>
        <w:t xml:space="preserve">Спартанцы, начиная съ зрЪлаго возраста, </w:t>
      </w:r>
      <w:r>
        <w:br/>
      </w:r>
      <w:r>
        <w:t xml:space="preserve">носили длинные В., такъ какъ они состав- </w:t>
      </w:r>
      <w:r>
        <w:br/>
      </w:r>
      <w:r>
        <w:t xml:space="preserve">ляють самое дешевое украшене, тогда</w:t>
      </w:r>
    </w:p>
    <w:p>
      <w:pPr>
        <w:pStyle w:val="Normal"/>
      </w:pPr>
      <w:r>
        <w:t xml:space="preserve">Фиг. 1—8, Греческ!я прически.</w:t>
      </w:r>
    </w:p>
    <w:p>
      <w:pPr>
        <w:pStyle w:val="Normal"/>
      </w:pPr>
      <w:r>
        <w:t xml:space="preserve">Нааг и. М№Аве] (Лейпц., 1885); С1азеп, Ме </w:t>
      </w:r>
      <w:r>
        <w:br/>
      </w:r>
      <w:r>
        <w:t xml:space="preserve">Наше ао даз Нааг (Штуттг., 1892); его-же, </w:t>
      </w:r>
      <w:r>
        <w:br/>
      </w:r>
      <w:r>
        <w:t xml:space="preserve">Ге безсЬраате ип@ 4ег Вагбуцев$ 4ег </w:t>
      </w:r>
      <w:r>
        <w:br/>
      </w:r>
      <w:r>
        <w:t xml:space="preserve">Егацеп (Франкф., 1893).</w:t>
      </w:r>
    </w:p>
    <w:p>
      <w:pPr>
        <w:pStyle w:val="Normal"/>
      </w:pPr>
      <w:r>
        <w:t xml:space="preserve">Истор1я причесокъ. Во всЪ времена и у </w:t>
      </w:r>
      <w:r>
        <w:br/>
      </w:r>
      <w:r>
        <w:t xml:space="preserve">всъхъ народовъ уходъ за В. и прическа </w:t>
      </w:r>
      <w:r>
        <w:br/>
      </w:r>
      <w:r>
        <w:t xml:space="preserve">требовали больш. или меньш. примвнешя </w:t>
      </w:r>
      <w:r>
        <w:br/>
      </w:r>
      <w:r>
        <w:t xml:space="preserve">старашя и искусства, Ассир!йцы, персы </w:t>
      </w:r>
      <w:r>
        <w:br/>
      </w:r>
      <w:r>
        <w:t xml:space="preserve">и египтяне завивали В. и бороду самымъ </w:t>
      </w:r>
      <w:r>
        <w:br/>
      </w:r>
      <w:r>
        <w:t xml:space="preserve">тщательнымъ образомъ, а при недостаткЪ</w:t>
      </w:r>
    </w:p>
    <w:p>
      <w:pPr>
        <w:pStyle w:val="Normal"/>
      </w:pPr>
      <w:r>
        <w:t xml:space="preserve">замъняли ихъ париками. В. и бороду </w:t>
      </w:r>
      <w:r>
        <w:br/>
      </w:r>
      <w:r>
        <w:t xml:space="preserve">обильно умащали, а также красили и пе- </w:t>
      </w:r>
      <w:r>
        <w:br/>
      </w:r>
      <w:r>
        <w:t xml:space="preserve">’ревязывали лентами и повязками, перехва </w:t>
      </w:r>
      <w:r>
        <w:br/>
      </w:r>
      <w:r>
        <w:t xml:space="preserve">тывали обручами и украшали бляхами изъ </w:t>
      </w:r>
      <w:r>
        <w:br/>
      </w:r>
      <w:r>
        <w:t xml:space="preserve">благородныхъ и неблагородныхъ металлов </w:t>
      </w:r>
      <w:r>
        <w:br/>
      </w:r>
      <w:r>
        <w:t xml:space="preserve">(см. табл. „Костюмы“ 1, фиг; 2 и Зи табл. </w:t>
      </w:r>
      <w:r>
        <w:br/>
      </w:r>
      <w:r>
        <w:t xml:space="preserve">„Скульптура“ Т, фиг. Ти 16) Евреи но- </w:t>
      </w:r>
      <w:r>
        <w:br/>
      </w:r>
      <w:r>
        <w:t xml:space="preserve">сили густые В. и илЬшивымъ быть не- </w:t>
      </w:r>
      <w:r>
        <w:br/>
      </w:r>
      <w:r>
        <w:t xml:space="preserve">только считалось позоромъ, но лысый </w:t>
      </w:r>
      <w:r>
        <w:br/>
      </w:r>
      <w:r>
        <w:t xml:space="preserve">кромЪ того, возбуждаль подозръШе въ </w:t>
      </w:r>
      <w:r>
        <w:br/>
      </w:r>
      <w:r>
        <w:t xml:space="preserve">томъ, что онъ прокаженный, и всЪ избЪ- </w:t>
      </w:r>
      <w:r>
        <w:br/>
      </w:r>
      <w:r>
        <w:t xml:space="preserve">гали его. Мужчины изрЪдка подрЪзывали </w:t>
      </w:r>
      <w:r>
        <w:br/>
      </w:r>
      <w:r>
        <w:t xml:space="preserve">себъь В. и только юношамъ дозволялось, </w:t>
      </w:r>
      <w:r>
        <w:br/>
      </w:r>
      <w:r>
        <w:t xml:space="preserve">по старинному обычаю, носить длинные, </w:t>
      </w:r>
      <w:r>
        <w:br/>
      </w:r>
      <w:r>
        <w:t xml:space="preserve">волнами спускаюнеся на плечи В. Впо- </w:t>
      </w:r>
      <w:r>
        <w:br/>
      </w:r>
      <w:r>
        <w:t xml:space="preserve">слъдетыи же длинные В. у мужчинъ стали</w:t>
      </w:r>
    </w:p>
    <w:p>
      <w:pPr>
        <w:pStyle w:val="Normal"/>
      </w:pPr>
      <w:r>
        <w:t xml:space="preserve">Фиг. 9—10.</w:t>
      </w:r>
    </w:p>
    <w:p>
      <w:pPr>
        <w:pStyle w:val="Normal"/>
      </w:pPr>
      <w:r>
        <w:t xml:space="preserve">Римек!я прически.</w:t>
      </w:r>
    </w:p>
    <w:p>
      <w:pPr>
        <w:pStyle w:val="Normal"/>
      </w:pPr>
      <w:r>
        <w:t xml:space="preserve">какъ авиняне, по крайней м3рЪ со времени </w:t>
      </w:r>
      <w:r>
        <w:br/>
      </w:r>
      <w:r>
        <w:t xml:space="preserve">персидскихъ войнъ, носили В. довольно </w:t>
      </w:r>
      <w:r>
        <w:br/>
      </w:r>
      <w:r>
        <w:t xml:space="preserve">коротко подстриженными и завитыми. </w:t>
      </w:r>
      <w:r>
        <w:br/>
      </w:r>
      <w:r>
        <w:t xml:space="preserve">Спартанцы коротко стригли мальчиковъ, </w:t>
      </w:r>
      <w:r>
        <w:br/>
      </w:r>
      <w:r>
        <w:t xml:space="preserve">у авинянъ же и другихъ грековъ мальчики </w:t>
      </w:r>
      <w:r>
        <w:br/>
      </w:r>
      <w:r>
        <w:t xml:space="preserve">до возраста эфебовъ (въ Аеинахъ до 18 л.) </w:t>
      </w:r>
      <w:r>
        <w:br/>
      </w:r>
      <w:r>
        <w:t xml:space="preserve">носили длинные В. и только послЪ этого </w:t>
      </w:r>
      <w:r>
        <w:br/>
      </w:r>
      <w:r>
        <w:t xml:space="preserve">возраста В. подстригали довольно коротко </w:t>
      </w:r>
      <w:r>
        <w:br/>
      </w:r>
      <w:r>
        <w:t xml:space="preserve">и носили такъ до боле зрьлыхь лЪтъ, </w:t>
      </w:r>
      <w:r>
        <w:br/>
      </w:r>
      <w:r>
        <w:t xml:space="preserve">когда ихъ снова начинали отпускаль. Ра- </w:t>
      </w:r>
      <w:r>
        <w:br/>
      </w:r>
      <w:r>
        <w:t xml:space="preserve">бы, какъ у спартанцевъ, такъ и у другихъ </w:t>
      </w:r>
      <w:r>
        <w:br/>
      </w:r>
      <w:r>
        <w:t xml:space="preserve">грековъ, не имЪли права носить длинные </w:t>
      </w:r>
      <w:r>
        <w:br/>
      </w:r>
      <w:r>
        <w:t xml:space="preserve">В. При вступлени въ возрасть эфебовъ </w:t>
      </w:r>
      <w:r>
        <w:br/>
      </w:r>
      <w:r>
        <w:t xml:space="preserve">юноша посвящалъ свои остриженные В. </w:t>
      </w:r>
      <w:r>
        <w:br/>
      </w:r>
      <w:r>
        <w:t xml:space="preserve">какому нибудь божеству, 6. ч. Аполлону. </w:t>
      </w:r>
      <w:r>
        <w:br/>
      </w:r>
      <w:r>
        <w:t xml:space="preserve">Дъвушки обрЪзывали себъ В. передъ евадь- </w:t>
      </w:r>
      <w:r>
        <w:br/>
      </w:r>
      <w:r>
        <w:t xml:space="preserve">бой. Въ СпартЪ невветы носили остри- </w:t>
      </w:r>
      <w:r>
        <w:br/>
      </w:r>
      <w:r>
        <w:t xml:space="preserve">женные В. Всеобщимъ обычаемьъ было въ </w:t>
      </w:r>
      <w:r>
        <w:br/>
      </w:r>
      <w:r>
        <w:t xml:space="preserve">знакъ траура обрЪзывать В. и небрежное </w:t>
      </w:r>
      <w:r>
        <w:br/>
      </w:r>
      <w:r>
        <w:t xml:space="preserve">отношене къ прическв считалось знакомъ </w:t>
      </w:r>
      <w:r>
        <w:br/>
      </w:r>
      <w:r>
        <w:t xml:space="preserve">печали при смерти близкихъ, посл про- </w:t>
      </w:r>
      <w:r>
        <w:br/>
      </w:r>
      <w:r>
        <w:t xml:space="preserve">играннаго сражешя и т. д. Отеюда же </w:t>
      </w:r>
      <w:r>
        <w:br/>
      </w:r>
      <w:r>
        <w:t xml:space="preserve">произошелъ обычай грековъ послЪ корабле- </w:t>
      </w:r>
      <w:r>
        <w:br/>
      </w:r>
      <w:r>
        <w:t xml:space="preserve">круш. обрЪзывать В. и приносить ихъ въ </w:t>
      </w:r>
      <w:r>
        <w:br/>
      </w:r>
      <w:r>
        <w:t xml:space="preserve">жертву Посидону. Въ древнъйшихъ па- </w:t>
      </w:r>
      <w:r>
        <w:br/>
      </w:r>
      <w:r>
        <w:t xml:space="preserve">мятникахьъ искусства встрЪчаются мужеюя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и женскя фигуры съ длинными перепле- </w:t>
      </w:r>
      <w:r>
        <w:br/>
      </w:r>
      <w:r>
        <w:t xml:space="preserve">тенными локонами, спускающимися на </w:t>
      </w:r>
      <w:r>
        <w:br/>
      </w:r>
      <w:r>
        <w:t xml:space="preserve">плечи и на грудь (см. табл. „Ваяне“ Т, </w:t>
      </w:r>
      <w:r>
        <w:br/>
      </w:r>
      <w:r>
        <w:t xml:space="preserve">фиг. 14). Въ позднъйшихъ произведещяхъ </w:t>
      </w:r>
      <w:r>
        <w:br/>
      </w:r>
      <w:r>
        <w:t xml:space="preserve">искусства В. являются распущенные, съ </w:t>
      </w:r>
      <w:r>
        <w:br/>
      </w:r>
      <w:r>
        <w:t xml:space="preserve">проборомъ, или собранные въ узелъ на </w:t>
      </w:r>
      <w:r>
        <w:br/>
      </w:r>
      <w:r>
        <w:t xml:space="preserve">затышкЪ и покрытые сткой или чепцомъ. </w:t>
      </w:r>
      <w:r>
        <w:br/>
      </w:r>
      <w:r>
        <w:t xml:space="preserve">Были и еще болЪе замысловатыя прически </w:t>
      </w:r>
      <w:r>
        <w:br/>
      </w:r>
      <w:r>
        <w:t xml:space="preserve">и изъ Аристофана мы узнаемъ, что тще- </w:t>
      </w:r>
      <w:r>
        <w:br/>
      </w:r>
      <w:r>
        <w:t xml:space="preserve">славные мужчины также очень заботились </w:t>
      </w:r>
      <w:r>
        <w:br/>
      </w:r>
      <w:r>
        <w:t xml:space="preserve">о своей прическЪ (см. фиг. 1—8). Вообще </w:t>
      </w:r>
      <w:r>
        <w:br/>
      </w:r>
      <w:r>
        <w:t xml:space="preserve">бЪлокурымъ В. отдавалось предпочтене </w:t>
      </w:r>
      <w:r>
        <w:br/>
      </w:r>
      <w:r>
        <w:t xml:space="preserve">передъ темными, такъ напр. Гомеръ опи- </w:t>
      </w:r>
      <w:r>
        <w:br/>
      </w:r>
      <w:r>
        <w:t xml:space="preserve">сываеть Менелая, Ахиллеса и Мелеагра съ </w:t>
      </w:r>
      <w:r>
        <w:br/>
      </w:r>
      <w:r>
        <w:t xml:space="preserve">золотистыми локонами, Эврипидъ представ- </w:t>
      </w:r>
      <w:r>
        <w:br/>
      </w:r>
      <w:r>
        <w:t xml:space="preserve">ляеть Менелая и Д!ониса бЪлокурыми. </w:t>
      </w:r>
      <w:r>
        <w:br/>
      </w:r>
      <w:r>
        <w:t xml:space="preserve">Однако и черный цвътъь В. быль также </w:t>
      </w:r>
      <w:r>
        <w:br/>
      </w:r>
      <w:r>
        <w:t xml:space="preserve">въ почеть, что мы видимъ изъ Анакреона. </w:t>
      </w:r>
      <w:r>
        <w:br/>
      </w:r>
      <w:r>
        <w:t xml:space="preserve">Изъ Азш перешелъь въ Европу обычай </w:t>
      </w:r>
      <w:r>
        <w:br/>
      </w:r>
      <w:r>
        <w:t xml:space="preserve">носить накладные В. Первыхъ парикмахе- </w:t>
      </w:r>
      <w:r>
        <w:br/>
      </w:r>
      <w:r>
        <w:t xml:space="preserve">ровъ мы встрЪчаемъ въ Авинахъ, гдЪ они </w:t>
      </w:r>
      <w:r>
        <w:br/>
      </w:r>
      <w:r>
        <w:t xml:space="preserve">составляли особый классъ ремесленниковъ. </w:t>
      </w:r>
      <w:r>
        <w:br/>
      </w:r>
      <w:r>
        <w:t xml:space="preserve">До 300 г. до Р. Х., когда П. Тицинй Мена </w:t>
      </w:r>
      <w:r>
        <w:br/>
      </w:r>
      <w:r>
        <w:t xml:space="preserve">привезь изъ Сицими въ Римъ перваго </w:t>
      </w:r>
      <w:r>
        <w:br/>
      </w:r>
      <w:r>
        <w:t xml:space="preserve">тонзора или цирюльника, римляне, по </w:t>
      </w:r>
      <w:r>
        <w:br/>
      </w:r>
      <w:r>
        <w:t xml:space="preserve">свидътельству Варрона, носили длинные </w:t>
      </w:r>
      <w:r>
        <w:br/>
      </w:r>
      <w:r>
        <w:t xml:space="preserve">В., а во времена Цицерона, не только мо- </w:t>
      </w:r>
      <w:r>
        <w:br/>
      </w:r>
      <w:r>
        <w:t xml:space="preserve">лодые франты, но и серьезные государ- </w:t>
      </w:r>
      <w:r>
        <w:br/>
      </w:r>
      <w:r>
        <w:t xml:space="preserve">ственные дЪятели носили искусственные и </w:t>
      </w:r>
      <w:r>
        <w:br/>
      </w:r>
      <w:r>
        <w:t xml:space="preserve">умащенные локоны. Прическа женщинъ, </w:t>
      </w:r>
      <w:r>
        <w:br/>
      </w:r>
      <w:r>
        <w:t xml:space="preserve">посл августовскихъ временъ, стала, отли- </w:t>
      </w:r>
      <w:r>
        <w:br/>
      </w:r>
      <w:r>
        <w:t xml:space="preserve">чаться роскошью и принимать все боле </w:t>
      </w:r>
      <w:r>
        <w:br/>
      </w:r>
      <w:r>
        <w:t xml:space="preserve">обширные размЪъры (фиг. 9 и 10), а такь </w:t>
      </w:r>
      <w:r>
        <w:br/>
      </w:r>
      <w:r>
        <w:t xml:space="preserve">какъ подобной массы косъ и локоновъ В. </w:t>
      </w:r>
      <w:r>
        <w:br/>
      </w:r>
      <w:r>
        <w:t xml:space="preserve">съ одной головы было слишкомъ мало, то </w:t>
      </w:r>
      <w:r>
        <w:br/>
      </w:r>
      <w:r>
        <w:t xml:space="preserve">употребляли фальшивые, 6. ч. бБлокурые </w:t>
      </w:r>
      <w:r>
        <w:br/>
      </w:r>
      <w:r>
        <w:t xml:space="preserve">В. (сарШатенйит), вывезенные изъ Гер- </w:t>
      </w:r>
      <w:r>
        <w:br/>
      </w:r>
      <w:r>
        <w:t xml:space="preserve">маши оть покоренныхъ народовъ. </w:t>
      </w:r>
      <w:r>
        <w:br/>
      </w:r>
      <w:r>
        <w:t xml:space="preserve">Древше обитатели сЪвера Европы, въ </w:t>
      </w:r>
      <w:r>
        <w:br/>
      </w:r>
      <w:r>
        <w:t xml:space="preserve">особенности кельты, связывали В. на </w:t>
      </w:r>
      <w:r>
        <w:br/>
      </w:r>
      <w:r>
        <w:t xml:space="preserve">затылкЪ. Поэтому римляне называли Гал- </w:t>
      </w:r>
      <w:r>
        <w:br/>
      </w:r>
      <w:r>
        <w:t xml:space="preserve">ло, въ отлич1е отъ галльской провинщи, </w:t>
      </w:r>
      <w:r>
        <w:br/>
      </w:r>
      <w:r>
        <w:t xml:space="preserve">СаШа сотаба. Длинные густые В. счи- </w:t>
      </w:r>
      <w:r>
        <w:br/>
      </w:r>
      <w:r>
        <w:t xml:space="preserve">тались у нихъ признакомъ мужественнооти </w:t>
      </w:r>
      <w:r>
        <w:br/>
      </w:r>
      <w:r>
        <w:t xml:space="preserve">и свободы. Германсек!е народы отли- </w:t>
      </w:r>
      <w:r>
        <w:br/>
      </w:r>
      <w:r>
        <w:t xml:space="preserve">чались длинными свфтло-русыми В. съ </w:t>
      </w:r>
      <w:r>
        <w:br/>
      </w:r>
      <w:r>
        <w:t xml:space="preserve">золотистымъ или рыжеватымъ отливомъ. </w:t>
      </w:r>
      <w:r>
        <w:br/>
      </w:r>
      <w:r>
        <w:t xml:space="preserve">Бритая голова служила у кельтовъ и гер- </w:t>
      </w:r>
      <w:r>
        <w:br/>
      </w:r>
      <w:r>
        <w:t xml:space="preserve">манц. признакомъ подчиненности; бритье </w:t>
      </w:r>
      <w:r>
        <w:br/>
      </w:r>
      <w:r>
        <w:t xml:space="preserve">толовы сохранилось въ н%которыхъ гер- </w:t>
      </w:r>
      <w:r>
        <w:br/>
      </w:r>
      <w:r>
        <w:t xml:space="preserve">манскихъ законахъ, какъ лишающее чести </w:t>
      </w:r>
      <w:r>
        <w:br/>
      </w:r>
      <w:r>
        <w:t xml:space="preserve">наказане. У франковъ длинные В. </w:t>
      </w:r>
      <w:r>
        <w:br/>
      </w:r>
      <w:r>
        <w:t xml:space="preserve">служили н%которое время знакомъ коро- </w:t>
      </w:r>
      <w:r>
        <w:br/>
      </w:r>
      <w:r>
        <w:t xml:space="preserve">левскаго достоинства (потому и Меровинги </w:t>
      </w:r>
      <w:r>
        <w:br/>
      </w:r>
      <w:r>
        <w:t xml:space="preserve">наз. иногда длинноволосыми королями), и </w:t>
      </w:r>
      <w:r>
        <w:br/>
      </w:r>
      <w:r>
        <w:t xml:space="preserve">пока длился этотъ обычай, всЪ подданные </w:t>
      </w:r>
      <w:r>
        <w:br/>
      </w:r>
      <w:r>
        <w:t xml:space="preserve">должны были носить коротые В. Карль </w:t>
      </w:r>
      <w:r>
        <w:br/>
      </w:r>
      <w:r>
        <w:t xml:space="preserve">Великй и всЪ Каролинги носили коротве </w:t>
      </w:r>
      <w:r>
        <w:br/>
      </w:r>
      <w:r>
        <w:t xml:space="preserve">В. (Табл. „Костюмы“ 1, фиг. 10), саксы же, </w:t>
      </w:r>
      <w:r>
        <w:br/>
      </w:r>
      <w:r>
        <w:t xml:space="preserve">стригше В. въ предыдущие вЪка, во времена </w:t>
      </w:r>
      <w:r>
        <w:br/>
      </w:r>
      <w:r>
        <w:t xml:space="preserve">Карла Велик. и Каролингов и до конца Х в. </w:t>
      </w:r>
      <w:r>
        <w:br/>
      </w:r>
      <w:r>
        <w:t xml:space="preserve">наобороть носили длинные В. Женщины </w:t>
      </w:r>
      <w:r>
        <w:br/>
      </w:r>
      <w:r>
        <w:t xml:space="preserve">носили В. распущенными или подбирали </w:t>
      </w:r>
      <w:r>
        <w:br/>
      </w:r>
      <w:r>
        <w:t xml:space="preserve">ихъ на голов и прикрЪиляли шпильками. </w:t>
      </w:r>
      <w:r>
        <w:br/>
      </w:r>
      <w:r>
        <w:t xml:space="preserve">Въ слЪдующихь стольмяхь. мужчины но- </w:t>
      </w:r>
      <w:r>
        <w:br/>
      </w:r>
      <w:r>
        <w:t xml:space="preserve">сили В. до плечъ, выстриженные на лбу </w:t>
      </w:r>
      <w:r>
        <w:br/>
      </w:r>
      <w:r>
        <w:t xml:space="preserve">и завитые, тогда какъ женщины носили </w:t>
      </w:r>
      <w:r>
        <w:br/>
      </w:r>
      <w:r>
        <w:t xml:space="preserve">ихъ попрежнему распущенными (ем. табл.</w:t>
      </w:r>
    </w:p>
    <w:p>
      <w:pPr>
        <w:pStyle w:val="Normal"/>
      </w:pPr>
      <w:r>
        <w:t xml:space="preserve">Волосы.</w:t>
      </w:r>
    </w:p>
    <w:p>
      <w:pPr>
        <w:pStyle w:val="Normal"/>
      </w:pPr>
      <w:r>
        <w:t xml:space="preserve">„Костюмы“ 1, фиг. 13), иногда покрывали </w:t>
      </w:r>
      <w:r>
        <w:br/>
      </w:r>
      <w:r>
        <w:t xml:space="preserve">голову повязкой и шапочкой, или же, осо- </w:t>
      </w:r>
      <w:r>
        <w:br/>
      </w:r>
      <w:r>
        <w:t xml:space="preserve">бенно во Францш и Ангиш, заплетали </w:t>
      </w:r>
      <w:r>
        <w:br/>
      </w:r>
      <w:r>
        <w:t xml:space="preserve">съ лентами въ одну или въ двЪ косы, </w:t>
      </w:r>
      <w:r>
        <w:br/>
      </w:r>
      <w:r>
        <w:t xml:space="preserve">висЪвиия на спинЪ или спускавиияся на </w:t>
      </w:r>
      <w:r>
        <w:br/>
      </w:r>
      <w:r>
        <w:t xml:space="preserve">грудь. Въ двухъ послвднихъ стол5яхъ </w:t>
      </w:r>
      <w:r>
        <w:br/>
      </w:r>
      <w:r>
        <w:t xml:space="preserve">среднихъ вЪковЪъ замфчается въ прическь </w:t>
      </w:r>
      <w:r>
        <w:br/>
      </w:r>
      <w:r>
        <w:t xml:space="preserve">какъ женщинъ, такъ и мужчинъ, большое </w:t>
      </w:r>
      <w:r>
        <w:br/>
      </w:r>
      <w:r>
        <w:t xml:space="preserve">разнообразие. Почтенные мужи носили В. </w:t>
      </w:r>
      <w:r>
        <w:br/>
      </w:r>
      <w:r>
        <w:t xml:space="preserve">коротко остриженными, позднфе также </w:t>
      </w:r>
      <w:r>
        <w:br/>
      </w:r>
      <w:r>
        <w:t xml:space="preserve">длинными и подвитыми; женщины съ сере- </w:t>
      </w:r>
      <w:r>
        <w:br/>
      </w:r>
      <w:r>
        <w:t xml:space="preserve">дины ХГ\ в. всегда носили бывиИе въ то </w:t>
      </w:r>
      <w:r>
        <w:br/>
      </w:r>
      <w:r>
        <w:t xml:space="preserve">время въ употреблеви головные уборы. </w:t>
      </w:r>
      <w:r>
        <w:br/>
      </w:r>
      <w:r>
        <w:t xml:space="preserve">Короткая стрижка В. у мужчинъ, хотя и </w:t>
      </w:r>
      <w:r>
        <w:br/>
      </w:r>
      <w:r>
        <w:t xml:space="preserve">была введена во Франщи уже Карломъ УП, </w:t>
      </w:r>
      <w:r>
        <w:br/>
      </w:r>
      <w:r>
        <w:t xml:space="preserve">вошла во всеобщий обычай только въ кон- </w:t>
      </w:r>
      <w:r>
        <w:br/>
      </w:r>
      <w:r>
        <w:t xml:space="preserve">ць ХУ в. Н5мецюе ландекнехты стригли </w:t>
      </w:r>
      <w:r>
        <w:br/>
      </w:r>
      <w:r>
        <w:t xml:space="preserve">себъ В. очень коротко (табл. „Костюмы И“, </w:t>
      </w:r>
      <w:r>
        <w:br/>
      </w:r>
      <w:r>
        <w:t xml:space="preserve">фиг. 10), женщины же связывали ихъ на </w:t>
      </w:r>
      <w:r>
        <w:br/>
      </w:r>
      <w:r>
        <w:t xml:space="preserve">затылкЪ и покрывали чепцомъ (таб. „Ко- </w:t>
      </w:r>
      <w:r>
        <w:br/>
      </w:r>
      <w:r>
        <w:t xml:space="preserve">стюмы П“, фиг. 4, Ти 9). Въ эпоху воз- </w:t>
      </w:r>
      <w:r>
        <w:br/>
      </w:r>
      <w:r>
        <w:t xml:space="preserve">рождешя (Ренессансъ) мужчины начесыва- </w:t>
      </w:r>
      <w:r>
        <w:br/>
      </w:r>
      <w:r>
        <w:t xml:space="preserve">ли В. на лобъ и подрфзывали ихъ прямой </w:t>
      </w:r>
      <w:r>
        <w:br/>
      </w:r>
      <w:r>
        <w:t xml:space="preserve">лиШей. При ЛюдовикЪ ХПУ по отношеню </w:t>
      </w:r>
      <w:r>
        <w:br/>
      </w:r>
      <w:r>
        <w:t xml:space="preserve">къ прическЪ во всей ЕвропЪ произошла цЪ- </w:t>
      </w:r>
      <w:r>
        <w:br/>
      </w:r>
      <w:r>
        <w:t xml:space="preserve">лая револющя. На головЪ сооружалась </w:t>
      </w:r>
      <w:r>
        <w:br/>
      </w:r>
      <w:r>
        <w:t xml:space="preserve">цфлая копна локоновъ, узловъ, кудрей и т. </w:t>
      </w:r>
      <w:r>
        <w:br/>
      </w:r>
      <w:r>
        <w:t xml:space="preserve">п. и такъ какъ собственныхъ В. ни у кого </w:t>
      </w:r>
      <w:r>
        <w:br/>
      </w:r>
      <w:r>
        <w:t xml:space="preserve">на такую прическу не хватало, то парики </w:t>
      </w:r>
      <w:r>
        <w:br/>
      </w:r>
      <w:r>
        <w:t xml:space="preserve">вошли во всеобщее употреблеше. Мало </w:t>
      </w:r>
      <w:r>
        <w:br/>
      </w:r>
      <w:r>
        <w:t xml:space="preserve">того, къ головЪ прикрзплялись жестюя по- </w:t>
      </w:r>
      <w:r>
        <w:br/>
      </w:r>
      <w:r>
        <w:t xml:space="preserve">душки, чтобы можно было нагромоздить </w:t>
      </w:r>
      <w:r>
        <w:br/>
      </w:r>
      <w:r>
        <w:t xml:space="preserve">на нее модную башнеобразную прическу </w:t>
      </w:r>
      <w:r>
        <w:br/>
      </w:r>
      <w:r>
        <w:t xml:space="preserve">(см. табл. „Костюмы Ш*, фиг. 7 и ет. парик</w:t>
      </w:r>
    </w:p>
    <w:p>
      <w:pPr>
        <w:pStyle w:val="Normal"/>
      </w:pPr>
      <w:r>
        <w:t xml:space="preserve">Въ то же время во всеобщее употреблеше </w:t>
      </w:r>
      <w:r>
        <w:br/>
      </w:r>
      <w:r>
        <w:t xml:space="preserve">вошла пудра. Если дамы и не носили па- </w:t>
      </w:r>
      <w:r>
        <w:br/>
      </w:r>
      <w:r>
        <w:t xml:space="preserve">риковъ, то ихъ прическа была такъ же гро- </w:t>
      </w:r>
      <w:r>
        <w:br/>
      </w:r>
      <w:r>
        <w:t xml:space="preserve">моздка и при томъ требовала такъ много </w:t>
      </w:r>
      <w:r>
        <w:br/>
      </w:r>
      <w:r>
        <w:t xml:space="preserve">времени и труда, что ее двлали наканунЪ </w:t>
      </w:r>
      <w:r>
        <w:br/>
      </w:r>
      <w:r>
        <w:t xml:space="preserve">празднества и причесанная особа должна </w:t>
      </w:r>
      <w:r>
        <w:br/>
      </w:r>
      <w:r>
        <w:t xml:space="preserve">была проводить ночь въ креслЪ. Франц, </w:t>
      </w:r>
      <w:r>
        <w:br/>
      </w:r>
      <w:r>
        <w:t xml:space="preserve">револющя положила конецъ также и ти- </w:t>
      </w:r>
      <w:r>
        <w:br/>
      </w:r>
      <w:r>
        <w:t xml:space="preserve">раныи парикмахера. ВмЪсть съ устарЪлой </w:t>
      </w:r>
      <w:r>
        <w:br/>
      </w:r>
      <w:r>
        <w:t xml:space="preserve">формой правлешя пали и парики; мужчины </w:t>
      </w:r>
      <w:r>
        <w:br/>
      </w:r>
      <w:r>
        <w:t xml:space="preserve">стали носить коротые В., какъ носять ихь </w:t>
      </w:r>
      <w:r>
        <w:br/>
      </w:r>
      <w:r>
        <w:t xml:space="preserve">и теперь. Женщины же наоборотъ пробо- </w:t>
      </w:r>
      <w:r>
        <w:br/>
      </w:r>
      <w:r>
        <w:t xml:space="preserve">вали возобновить прическу древнихъ рим- </w:t>
      </w:r>
      <w:r>
        <w:br/>
      </w:r>
      <w:r>
        <w:t xml:space="preserve">лянокъ; онЪ окружали себЪ*лобъ мелкими </w:t>
      </w:r>
      <w:r>
        <w:br/>
      </w:r>
      <w:r>
        <w:t xml:space="preserve">кудрями (см. табл. „Костюмы Ш“, фиг. 14). </w:t>
      </w:r>
      <w:r>
        <w:br/>
      </w:r>
      <w:r>
        <w:t xml:space="preserve">тогда какъ остальные В. завертывались на </w:t>
      </w:r>
      <w:r>
        <w:br/>
      </w:r>
      <w:r>
        <w:t xml:space="preserve">затылкЪ или свъшивались въ видЪ шиньона. </w:t>
      </w:r>
      <w:r>
        <w:br/>
      </w:r>
      <w:r>
        <w:t xml:space="preserve">Нъкоторое время и женщины носили ко- </w:t>
      </w:r>
      <w:r>
        <w:br/>
      </w:r>
      <w:r>
        <w:t xml:space="preserve">ротые В. А1а ТИмз, мода, которая возобно- </w:t>
      </w:r>
      <w:r>
        <w:br/>
      </w:r>
      <w:r>
        <w:t xml:space="preserve">вилась около 1890, но не продержалась. </w:t>
      </w:r>
      <w:r>
        <w:br/>
      </w:r>
      <w:r>
        <w:t xml:space="preserve">Залфмъ настала мода причесокъ съ длин-' </w:t>
      </w:r>
      <w:r>
        <w:br/>
      </w:r>
      <w:r>
        <w:t xml:space="preserve">ными локонами &amp; Гешалё и длинные В.</w:t>
      </w:r>
    </w:p>
    <w:p>
      <w:pPr>
        <w:pStyle w:val="Normal"/>
      </w:pPr>
      <w:r>
        <w:t xml:space="preserve">снова вступили въ свои права Затёмъ</w:t>
      </w:r>
    </w:p>
    <w:p>
      <w:pPr>
        <w:pStyle w:val="Normal"/>
      </w:pPr>
      <w:r>
        <w:t xml:space="preserve">В. снова стали подбирать возможно широ-</w:t>
      </w:r>
    </w:p>
    <w:p>
      <w:pPr>
        <w:pStyle w:val="Normal"/>
      </w:pPr>
      <w:r>
        <w:t xml:space="preserve">кими косами, лежащими въ видЪ’ короны</w:t>
      </w:r>
    </w:p>
    <w:p>
      <w:pPr>
        <w:pStyle w:val="Normal"/>
      </w:pPr>
      <w:r>
        <w:t xml:space="preserve">на головЪ, тогда какъ по обфимъ сторо-</w:t>
      </w:r>
    </w:p>
    <w:p>
      <w:pPr>
        <w:pStyle w:val="Normal"/>
      </w:pPr>
      <w:r>
        <w:t xml:space="preserve">памъ лица, съ висковъ ниспадало но боль-</w:t>
      </w:r>
    </w:p>
    <w:p>
      <w:pPr>
        <w:pStyle w:val="Normal"/>
      </w:pPr>
      <w:r>
        <w:t xml:space="preserve">шому пучку локоновъ. Громадные гребни</w:t>
      </w:r>
    </w:p>
    <w:p>
      <w:pPr>
        <w:pStyle w:val="Normal"/>
      </w:pPr>
      <w:r>
        <w:t xml:space="preserve">очень изящной работы возвышались надъ</w:t>
      </w:r>
    </w:p>
    <w:p>
      <w:pPr>
        <w:pStyle w:val="Normal"/>
      </w:pPr>
      <w:r>
        <w:t xml:space="preserve">прической, въ которой кромЪ того красо-</w:t>
      </w:r>
    </w:p>
    <w:p>
      <w:pPr>
        <w:pStyle w:val="Normal"/>
      </w:pPr>
      <w:r>
        <w:t xml:space="preserve">вались Дадемы, жемчуга, цвЪты и т. д.</w:t>
      </w:r>
    </w:p>
    <w:p>
      <w:pPr>
        <w:pStyle w:val="Normal"/>
      </w:pPr>
      <w:r>
        <w:t xml:space="preserve">Такъ наз. Аполлоновы банты, а также вто-</w:t>
      </w:r>
    </w:p>
    <w:p>
      <w:pPr>
        <w:pStyle w:val="Normal"/>
      </w:pPr>
      <w:r>
        <w:t xml:space="preserve">ричная попытка возстановить античныя</w:t>
      </w:r>
    </w:p>
    <w:p>
      <w:pPr>
        <w:pStyle w:val="Normal"/>
      </w:pPr>
      <w:r>
        <w:t xml:space="preserve">прически составили переходъ къ большей</w:t>
      </w:r>
    </w:p>
    <w:p>
      <w:pPr>
        <w:pStyle w:val="Normal"/>
      </w:pPr>
      <w:r>
        <w:t xml:space="preserve">Волосы.</w:t>
      </w:r>
    </w:p>
    <w:p>
      <w:pPr>
        <w:pStyle w:val="Normal"/>
      </w:pPr>
      <w:r>
        <w:t xml:space="preserve">простот%, которая уступила мЪъсто поздиЪй- </w:t>
      </w:r>
      <w:r>
        <w:br/>
      </w:r>
      <w:r>
        <w:t xml:space="preserve">шимъ прическамъ, не предетавлявшимь </w:t>
      </w:r>
      <w:r>
        <w:br/>
      </w:r>
      <w:r>
        <w:t xml:space="preserve">ни опредБленнаго характера, ни правиль- </w:t>
      </w:r>
      <w:r>
        <w:br/>
      </w:r>
      <w:r>
        <w:t xml:space="preserve">ныхь формъ. Громадные игиньоны и подо- </w:t>
      </w:r>
      <w:r>
        <w:br/>
      </w:r>
      <w:r>
        <w:t xml:space="preserve">бе бобровыхъ хвостовъ замьнились искус- </w:t>
      </w:r>
      <w:r>
        <w:br/>
      </w:r>
      <w:r>
        <w:t xml:space="preserve">ственно растренанными В. и цблымъ лЪ- </w:t>
      </w:r>
      <w:r>
        <w:br/>
      </w:r>
      <w:r>
        <w:t xml:space="preserve">сомъ фальшивыхь локоновъ. Только въ </w:t>
      </w:r>
      <w:r>
        <w:br/>
      </w:r>
      <w:r>
        <w:t xml:space="preserve">посльднее время начали возвращаться къ </w:t>
      </w:r>
      <w:r>
        <w:br/>
      </w:r>
      <w:r>
        <w:t xml:space="preserve">болъе естественнымъ прическамтъ, которыя </w:t>
      </w:r>
      <w:r>
        <w:br/>
      </w:r>
      <w:r>
        <w:t xml:space="preserve">впрочемъ, такъ же какъ и одежда, подчи- </w:t>
      </w:r>
      <w:r>
        <w:br/>
      </w:r>
      <w:r>
        <w:t xml:space="preserve">нены прихотливой измънчивости моды. </w:t>
      </w:r>
      <w:r>
        <w:br/>
      </w:r>
      <w:r>
        <w:t xml:space="preserve">Гораздо болъе прочно установленныя формы </w:t>
      </w:r>
      <w:r>
        <w:br/>
      </w:r>
      <w:r>
        <w:t xml:space="preserve">имЪетъ прическа внЪевропейскихъ на- </w:t>
      </w:r>
      <w:r>
        <w:br/>
      </w:r>
      <w:r>
        <w:t xml:space="preserve">родовъ. У дикихъ народовъ Аз!и, Афри- </w:t>
      </w:r>
      <w:r>
        <w:br/>
      </w:r>
      <w:r>
        <w:t xml:space="preserve">кии Австрати мужчины своими длинными </w:t>
      </w:r>
      <w:r>
        <w:br/>
      </w:r>
      <w:r>
        <w:t xml:space="preserve">гривообразными В. и цълымъ сооружешемъ </w:t>
      </w:r>
      <w:r>
        <w:br/>
      </w:r>
      <w:r>
        <w:t xml:space="preserve">изъ заплетенныхъ, намазанныхъ жиромъ </w:t>
      </w:r>
      <w:r>
        <w:br/>
      </w:r>
      <w:r>
        <w:t xml:space="preserve">или липкой глиной В. стараются придать </w:t>
      </w:r>
      <w:r>
        <w:br/>
      </w:r>
      <w:r>
        <w:t xml:space="preserve">себЪ устрашающий видъ. Женщины носятъ </w:t>
      </w:r>
      <w:r>
        <w:br/>
      </w:r>
      <w:r>
        <w:t xml:space="preserve">В. иногда короткими, иногда заплетенными </w:t>
      </w:r>
      <w:r>
        <w:br/>
      </w:r>
      <w:r>
        <w:t xml:space="preserve">въ косы, иногда свернутыми жгутомь (ем. </w:t>
      </w:r>
      <w:r>
        <w:br/>
      </w:r>
      <w:r>
        <w:t xml:space="preserve">табл. „Народы Аз, Африки, Америки и </w:t>
      </w:r>
      <w:r>
        <w:br/>
      </w:r>
      <w:r>
        <w:t xml:space="preserve">Океанши*“) Арабск!я женщины раздЪ- </w:t>
      </w:r>
      <w:r>
        <w:br/>
      </w:r>
      <w:r>
        <w:t xml:space="preserve">ляютъ В. на безчисленное множество мел- </w:t>
      </w:r>
      <w:r>
        <w:br/>
      </w:r>
      <w:r>
        <w:t xml:space="preserve">кихъ косицъ, вилетая въ нихъ золотыя, </w:t>
      </w:r>
      <w:r>
        <w:br/>
      </w:r>
      <w:r>
        <w:t xml:space="preserve">жемчужныя нити, ленты и т. п. и прикры- </w:t>
      </w:r>
      <w:r>
        <w:br/>
      </w:r>
      <w:r>
        <w:t xml:space="preserve">вають голову легкой чалмой. Арабы но- </w:t>
      </w:r>
      <w:r>
        <w:br/>
      </w:r>
      <w:r>
        <w:t xml:space="preserve">сять коротёе В. Китайцы и японцы </w:t>
      </w:r>
      <w:r>
        <w:br/>
      </w:r>
      <w:r>
        <w:t xml:space="preserve">брЪють всю голову, за исключешемъ пучка </w:t>
      </w:r>
      <w:r>
        <w:br/>
      </w:r>
      <w:r>
        <w:t xml:space="preserve">В. на маковкв; женщины зачесывалтъ В. </w:t>
      </w:r>
      <w:r>
        <w:br/>
      </w:r>
      <w:r>
        <w:t xml:space="preserve">с0 воЪхъ сторонъ наверхъ и связывают </w:t>
      </w:r>
      <w:r>
        <w:br/>
      </w:r>
      <w:r>
        <w:t xml:space="preserve">ихъ узломъ, который украшаютъ цв5тами, </w:t>
      </w:r>
      <w:r>
        <w:br/>
      </w:r>
      <w:r>
        <w:t xml:space="preserve">шнильками и гребнями. Но здЪсь евро- </w:t>
      </w:r>
      <w:r>
        <w:br/>
      </w:r>
      <w:r>
        <w:t xml:space="preserve">пейская цивилизалая начинаетъ вытБенять </w:t>
      </w:r>
      <w:r>
        <w:br/>
      </w:r>
      <w:r>
        <w:t xml:space="preserve">старинный обычай. Турки и персы </w:t>
      </w:r>
      <w:r>
        <w:br/>
      </w:r>
      <w:r>
        <w:t xml:space="preserve">брьютъ часть головы, женщины заплета- </w:t>
      </w:r>
      <w:r>
        <w:br/>
      </w:r>
      <w:r>
        <w:t xml:space="preserve">ютъ В. въ длинныя косы, которыя удлин- </w:t>
      </w:r>
      <w:r>
        <w:br/>
      </w:r>
      <w:r>
        <w:t xml:space="preserve">няютъ еще шелковыми косами подъ цвЪтъ </w:t>
      </w:r>
      <w:r>
        <w:br/>
      </w:r>
      <w:r>
        <w:t xml:space="preserve">В. КромЪ большихъ сочинен!й о костюмах </w:t>
      </w:r>
      <w:r>
        <w:br/>
      </w:r>
      <w:r>
        <w:t xml:space="preserve">см. также: Кгаизе, Р\ойпа, одег @е Коз- </w:t>
      </w:r>
      <w:r>
        <w:br/>
      </w:r>
      <w:r>
        <w:t xml:space="preserve">(‘@ше 4ез Напр\аагез Ъе! Чей Убеги Чег </w:t>
      </w:r>
      <w:r>
        <w:br/>
      </w:r>
      <w:r>
        <w:t xml:space="preserve">аКеп \Уе (Лейпц., 1858); Еа]Ке, Нааг ип@ </w:t>
      </w:r>
      <w:r>
        <w:br/>
      </w:r>
      <w:r>
        <w:t xml:space="preserve">Вагё 4ег ОРешёзспеп (въ „Апиеег 4ез @ет- </w:t>
      </w:r>
      <w:r>
        <w:br/>
      </w:r>
      <w:r>
        <w:t xml:space="preserve">тапи!зсНеп Мизеитз“, 1858); Вузбегуе[а, </w:t>
      </w:r>
      <w:r>
        <w:br/>
      </w:r>
      <w:r>
        <w:t xml:space="preserve">АТФиш 4ез соШагез 14 о1ацез (Пар., 1868— </w:t>
      </w:r>
      <w:r>
        <w:br/>
      </w:r>
      <w:r>
        <w:t xml:space="preserve">65, 4 т.); Сошёеззе 4е УШегтов%, Ш- </w:t>
      </w:r>
      <w:r>
        <w:br/>
      </w:r>
      <w:r>
        <w:t xml:space="preserve">{оше 4е 1а соШате Ё6таите (Брюсс., 1891); </w:t>
      </w:r>
      <w:r>
        <w:br/>
      </w:r>
      <w:r>
        <w:t xml:space="preserve">М\иИКепв, ОБег Чаз Наатгорег ип@ еше </w:t>
      </w:r>
      <w:r>
        <w:br/>
      </w:r>
      <w:r>
        <w:t xml:space="preserve">апаеге Тгалегсерт&amp;аене Ъе! 4еп УбЩеги </w:t>
      </w:r>
      <w:r>
        <w:br/>
      </w:r>
      <w:r>
        <w:t xml:space="preserve">140пез!епз (въ „Воуце со1от1ае“, 1887).</w:t>
      </w:r>
    </w:p>
    <w:p>
      <w:pPr>
        <w:pStyle w:val="Normal"/>
      </w:pPr>
      <w:r>
        <w:t xml:space="preserve">Волосьх (въ антропологическомь от- </w:t>
      </w:r>
      <w:r>
        <w:br/>
      </w:r>
      <w:r>
        <w:t xml:space="preserve">‚ношенш), играють весьма важную роль въ </w:t>
      </w:r>
      <w:r>
        <w:br/>
      </w:r>
      <w:r>
        <w:t xml:space="preserve">классификащи человфческихь расъ. На </w:t>
      </w:r>
      <w:r>
        <w:br/>
      </w:r>
      <w:r>
        <w:t xml:space="preserve">волосы, какъ на расовый признакъ, обра- </w:t>
      </w:r>
      <w:r>
        <w:br/>
      </w:r>
      <w:r>
        <w:t xml:space="preserve">тилъ внимаше уже Линней; видное мъето </w:t>
      </w:r>
      <w:r>
        <w:br/>
      </w:r>
      <w:r>
        <w:t xml:space="preserve">принадлежить работамъ Бори-де-Сенъ-Вен- </w:t>
      </w:r>
      <w:r>
        <w:br/>
      </w:r>
      <w:r>
        <w:t xml:space="preserve">сена и И. Ж. Сенть-Иллера и поздние </w:t>
      </w:r>
      <w:r>
        <w:br/>
      </w:r>
      <w:r>
        <w:t xml:space="preserve">Фр. Мюллера и Э. Геккеля. ПослЪдше два </w:t>
      </w:r>
      <w:r>
        <w:br/>
      </w:r>
      <w:r>
        <w:t xml:space="preserve">автора раздьляють человЪчество на двъ </w:t>
      </w:r>
      <w:r>
        <w:br/>
      </w:r>
      <w:r>
        <w:t xml:space="preserve">группы: гладковолосыхъ (115504115) и </w:t>
      </w:r>
      <w:r>
        <w:br/>
      </w:r>
      <w:r>
        <w:t xml:space="preserve">шерстисто-волосыхъ (що1ерез). Та и </w:t>
      </w:r>
      <w:r>
        <w:br/>
      </w:r>
      <w:r>
        <w:t xml:space="preserve">другая группа дфлятся на двЪ подгруппы: </w:t>
      </w:r>
      <w:r>
        <w:br/>
      </w:r>
      <w:r>
        <w:t xml:space="preserve">гладковолосые на прямоволосыхъ (еп- </w:t>
      </w:r>
      <w:r>
        <w:br/>
      </w:r>
      <w:r>
        <w:t xml:space="preserve">Пусоп) икудрявоволосыхъ (еир!осот1): </w:t>
      </w:r>
      <w:r>
        <w:br/>
      </w:r>
      <w:r>
        <w:t xml:space="preserve">къ первымъ принадлежать австраицы, </w:t>
      </w:r>
      <w:r>
        <w:br/>
      </w:r>
      <w:r>
        <w:t xml:space="preserve">малайцы, монголы и гиперборейцы, ко вто- </w:t>
      </w:r>
      <w:r>
        <w:br/>
      </w:r>
      <w:r>
        <w:t xml:space="preserve">рымъ дравиды, нуййцы и средиземцы. </w:t>
      </w:r>
      <w:r>
        <w:br/>
      </w:r>
      <w:r>
        <w:t xml:space="preserve">Шерстисто - волосые подраздвляются на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пучковолосыхъ (1орВосот), къ кото- </w:t>
      </w:r>
      <w:r>
        <w:br/>
      </w:r>
      <w:r>
        <w:t xml:space="preserve">рымъ принадлежать готтентоты и папуасы, </w:t>
      </w:r>
      <w:r>
        <w:br/>
      </w:r>
      <w:r>
        <w:t xml:space="preserve">и на руноволосыхъ (ег10со)—кафры и </w:t>
      </w:r>
      <w:r>
        <w:br/>
      </w:r>
      <w:r>
        <w:t xml:space="preserve">негры. Форма поперечнаго разр%за </w:t>
      </w:r>
      <w:r>
        <w:br/>
      </w:r>
      <w:r>
        <w:t xml:space="preserve">волосъ также можеть быть положена въ </w:t>
      </w:r>
      <w:r>
        <w:br/>
      </w:r>
      <w:r>
        <w:t xml:space="preserve">основу классификащи человЪческихь по- </w:t>
      </w:r>
      <w:r>
        <w:br/>
      </w:r>
      <w:r>
        <w:t xml:space="preserve">родъ, на что впервые указаль Ргапег </w:t>
      </w:r>
      <w:r>
        <w:br/>
      </w:r>
      <w:r>
        <w:t xml:space="preserve">Веу, установивций три основныхъ формы: </w:t>
      </w:r>
      <w:r>
        <w:br/>
      </w:r>
      <w:r>
        <w:t xml:space="preserve">1) сильно сплюснутые В. еъ эллиптиче- </w:t>
      </w:r>
      <w:r>
        <w:br/>
      </w:r>
      <w:r>
        <w:t xml:space="preserve">скимъ поперечнымъ разрЪзомъ, въ кото- </w:t>
      </w:r>
      <w:r>
        <w:br/>
      </w:r>
      <w:r>
        <w:t xml:space="preserve">ромъ длинный даметръ эллипса вдвое или </w:t>
      </w:r>
      <w:r>
        <w:br/>
      </w:r>
      <w:r>
        <w:t xml:space="preserve">большее число разъ превышаеть коротк </w:t>
      </w:r>
      <w:r>
        <w:br/>
      </w:r>
      <w:r>
        <w:t xml:space="preserve">даметръ (В. негровъ, готтентотовъ и папу- </w:t>
      </w:r>
      <w:r>
        <w:br/>
      </w:r>
      <w:r>
        <w:t xml:space="preserve">асовъ); 2) В. съ круглымъ или близкимъ </w:t>
      </w:r>
      <w:r>
        <w:br/>
      </w:r>
      <w:r>
        <w:t xml:space="preserve">къ круглому понеречнымъ разрЪзомъ (ки- </w:t>
      </w:r>
      <w:r>
        <w:br/>
      </w:r>
      <w:r>
        <w:t xml:space="preserve">тайцы, полинезицы, малайцы, туранцы и </w:t>
      </w:r>
      <w:r>
        <w:br/>
      </w:r>
      <w:r>
        <w:t xml:space="preserve">первобытные обитатели Америки); 3) по- </w:t>
      </w:r>
      <w:r>
        <w:br/>
      </w:r>
      <w:r>
        <w:t xml:space="preserve">перечный разрЪзъ иметь видъ овала; </w:t>
      </w:r>
      <w:r>
        <w:br/>
      </w:r>
      <w:r>
        <w:t xml:space="preserve">эта форма характерна для волосъ арШ- </w:t>
      </w:r>
      <w:r>
        <w:br/>
      </w:r>
      <w:r>
        <w:t xml:space="preserve">скихъ народовъ. Если принять длинный </w:t>
      </w:r>
      <w:r>
        <w:br/>
      </w:r>
      <w:r>
        <w:t xml:space="preserve">даметръ овала въ поперечномъ сеъчеши </w:t>
      </w:r>
      <w:r>
        <w:br/>
      </w:r>
      <w:r>
        <w:t xml:space="preserve">волосъ равнымъ 100, то коротЙ даметръ </w:t>
      </w:r>
      <w:r>
        <w:br/>
      </w:r>
      <w:r>
        <w:t xml:space="preserve">выразится по Ргапег Веу сльд. цифрами: </w:t>
      </w:r>
      <w:r>
        <w:br/>
      </w:r>
      <w:r>
        <w:t xml:space="preserve">у южно-америк. индъйцевь—95, перуан. </w:t>
      </w:r>
      <w:r>
        <w:br/>
      </w:r>
      <w:r>
        <w:t xml:space="preserve">мумш 89, монголовъ 81—91, австрайцевъ </w:t>
      </w:r>
      <w:r>
        <w:br/>
      </w:r>
      <w:r>
        <w:t xml:space="preserve">67—75, готтентотовъ 50—55, папуасовъ 34. </w:t>
      </w:r>
      <w:r>
        <w:br/>
      </w:r>
      <w:r>
        <w:t xml:space="preserve">Положешя Ргапег Веу встрЪтили, однако, </w:t>
      </w:r>
      <w:r>
        <w:br/>
      </w:r>
      <w:r>
        <w:t xml:space="preserve">возраженя и замфчашя со стороны НИ- </w:t>
      </w:r>
      <w:r>
        <w:br/>
      </w:r>
      <w:r>
        <w:t xml:space="preserve">вепогРа, ЕгИзсь’а, \Уа1Чеуег'а, Вапке и </w:t>
      </w:r>
      <w:r>
        <w:br/>
      </w:r>
      <w:r>
        <w:t xml:space="preserve">др., отрицавиихъ существовае такого по- </w:t>
      </w:r>
      <w:r>
        <w:br/>
      </w:r>
      <w:r>
        <w:t xml:space="preserve">стоянства въ формЪ поперечника, на какое </w:t>
      </w:r>
      <w:r>
        <w:br/>
      </w:r>
      <w:r>
        <w:t xml:space="preserve">указываеть Ргапег Веу. Но новъйпия тща- </w:t>
      </w:r>
      <w:r>
        <w:br/>
      </w:r>
      <w:r>
        <w:t xml:space="preserve">тельныя изслЪдовазя русекаго ученаго </w:t>
      </w:r>
      <w:r>
        <w:br/>
      </w:r>
      <w:r>
        <w:t xml:space="preserve">П. А. Минакова подтвердили главныя по- </w:t>
      </w:r>
      <w:r>
        <w:br/>
      </w:r>
      <w:r>
        <w:t xml:space="preserve">ложен!я Ргапег Веу. Формы поперечнаго </w:t>
      </w:r>
      <w:r>
        <w:br/>
      </w:r>
      <w:r>
        <w:t xml:space="preserve">разрЪза волосъ одной и той же народности, </w:t>
      </w:r>
      <w:r>
        <w:br/>
      </w:r>
      <w:r>
        <w:t xml:space="preserve">но изслъдованныя различными авторами, </w:t>
      </w:r>
      <w:r>
        <w:br/>
      </w:r>
      <w:r>
        <w:t xml:space="preserve">могуть оказалься очень различны въ ва- </w:t>
      </w:r>
      <w:r>
        <w:br/>
      </w:r>
      <w:r>
        <w:t xml:space="preserve">висимости отъ того, въ какой части волося- </w:t>
      </w:r>
      <w:r>
        <w:br/>
      </w:r>
      <w:r>
        <w:t xml:space="preserve">ного ствола производились разрЪзы: ти- </w:t>
      </w:r>
      <w:r>
        <w:br/>
      </w:r>
      <w:r>
        <w:t xml:space="preserve">пичныя для каждой расы формы волосяного </w:t>
      </w:r>
      <w:r>
        <w:br/>
      </w:r>
      <w:r>
        <w:t xml:space="preserve">понеречника находятся преимущественно </w:t>
      </w:r>
      <w:r>
        <w:br/>
      </w:r>
      <w:r>
        <w:t xml:space="preserve">въ средней части волосяного ствола. Къ </w:t>
      </w:r>
      <w:r>
        <w:br/>
      </w:r>
      <w:r>
        <w:t xml:space="preserve">числу важныхъ расовыхъ признаковъ при- </w:t>
      </w:r>
      <w:r>
        <w:br/>
      </w:r>
      <w:r>
        <w:t xml:space="preserve">надлежить цвЪтьъ волосъ. Черный и </w:t>
      </w:r>
      <w:r>
        <w:br/>
      </w:r>
      <w:r>
        <w:t xml:space="preserve">темнорусый цвЪть встрьчаются у людей </w:t>
      </w:r>
      <w:r>
        <w:br/>
      </w:r>
      <w:r>
        <w:t xml:space="preserve">чаще всего, свътловолосыхъ же несравненно </w:t>
      </w:r>
      <w:r>
        <w:br/>
      </w:r>
      <w:r>
        <w:t xml:space="preserve">меньше. При опредЪлени цвЪта волосъ </w:t>
      </w:r>
      <w:r>
        <w:br/>
      </w:r>
      <w:r>
        <w:t xml:space="preserve">необходимо обращать внимаше на возрастъ, </w:t>
      </w:r>
      <w:r>
        <w:br/>
      </w:r>
      <w:r>
        <w:t xml:space="preserve">съ которымъ В. обыкновенно темнЪъютъ: по </w:t>
      </w:r>
      <w:r>
        <w:br/>
      </w:r>
      <w:r>
        <w:t xml:space="preserve">недавнимъ изслЪдовашямъ РАылег'а, окон- </w:t>
      </w:r>
      <w:r>
        <w:br/>
      </w:r>
      <w:r>
        <w:t xml:space="preserve">чательную окраску цвЪть волосъ пр!обрЪ- </w:t>
      </w:r>
      <w:r>
        <w:br/>
      </w:r>
      <w:r>
        <w:t xml:space="preserve">таеть только къ 40 г. Черный цвЪтъ во- </w:t>
      </w:r>
      <w:r>
        <w:br/>
      </w:r>
      <w:r>
        <w:t xml:space="preserve">лось имЪють, по \Уа!Чеуегу, авестра цы, </w:t>
      </w:r>
      <w:r>
        <w:br/>
      </w:r>
      <w:r>
        <w:t xml:space="preserve">папуасы, самоанцы, жители Огненной земли, </w:t>
      </w:r>
      <w:r>
        <w:br/>
      </w:r>
      <w:r>
        <w:t xml:space="preserve">патагонцы, первоб. обитатели Южн. Аме- </w:t>
      </w:r>
      <w:r>
        <w:br/>
      </w:r>
      <w:r>
        <w:t xml:space="preserve">рики, эскимосы, сомали, сакалавы, кафры, </w:t>
      </w:r>
      <w:r>
        <w:br/>
      </w:r>
      <w:r>
        <w:t xml:space="preserve">суданцы, беджасы, бербереке народы, </w:t>
      </w:r>
      <w:r>
        <w:br/>
      </w:r>
      <w:r>
        <w:t xml:space="preserve">альфуры, тагалы, негритосы, андаманцы, </w:t>
      </w:r>
      <w:r>
        <w:br/>
      </w:r>
      <w:r>
        <w:t xml:space="preserve">никобары, ведды, яванцы, мадуры, даяки, </w:t>
      </w:r>
      <w:r>
        <w:br/>
      </w:r>
      <w:r>
        <w:t xml:space="preserve">бугисы, японцы (отчасти), айносы (отчасти), </w:t>
      </w:r>
      <w:r>
        <w:br/>
      </w:r>
      <w:r>
        <w:t xml:space="preserve">китайцы (отчасти), баги (Гималай), гим!- </w:t>
      </w:r>
      <w:r>
        <w:br/>
      </w:r>
      <w:r>
        <w:t xml:space="preserve">ары, сабеи, гальчи, таджики, башкиры, </w:t>
      </w:r>
      <w:r>
        <w:br/>
      </w:r>
      <w:r>
        <w:t xml:space="preserve">самовды, остяки. Темнорусый (темнокаш- </w:t>
      </w:r>
      <w:r>
        <w:br/>
      </w:r>
      <w:r>
        <w:t xml:space="preserve">тановый) цвВть имфють: канаки, маори, </w:t>
      </w:r>
      <w:r>
        <w:br/>
      </w:r>
      <w:r>
        <w:t xml:space="preserve">коинъ-коины, отчасти А—банту негры, ай- </w:t>
      </w:r>
      <w:r>
        <w:br/>
      </w:r>
      <w:r>
        <w:t xml:space="preserve">носы, японцы и сЪвер. китайцы; далзе — </w:t>
      </w:r>
      <w:r>
        <w:br/>
      </w:r>
      <w:r>
        <w:t xml:space="preserve">персы, лопари, корелы, смьшанное пасе-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лен1е сЪв. и южн. Росёш, босняки, далма- </w:t>
      </w:r>
      <w:r>
        <w:br/>
      </w:r>
      <w:r>
        <w:t xml:space="preserve">тинцы, греки, румыны, цыгане. СмЪшан- </w:t>
      </w:r>
      <w:r>
        <w:br/>
      </w:r>
      <w:r>
        <w:t xml:space="preserve">ный цвЪтЪ (т. е. съ болЪе или менЪе зна- </w:t>
      </w:r>
      <w:r>
        <w:br/>
      </w:r>
      <w:r>
        <w:t xml:space="preserve">чительною примЪсью евЪтлорусаго и бЪло- </w:t>
      </w:r>
      <w:r>
        <w:br/>
      </w:r>
      <w:r>
        <w:t xml:space="preserve">кураго) встрЪчается у большинства евро- </w:t>
      </w:r>
      <w:r>
        <w:br/>
      </w:r>
      <w:r>
        <w:t xml:space="preserve">пейскихъ народовъ, включая евреевъ, а </w:t>
      </w:r>
      <w:r>
        <w:br/>
      </w:r>
      <w:r>
        <w:t xml:space="preserve">также и жителей Марокко, таджиковъ и </w:t>
      </w:r>
      <w:r>
        <w:br/>
      </w:r>
      <w:r>
        <w:t xml:space="preserve">армянъ. Населеше Европы новЪйний из- </w:t>
      </w:r>
      <w:r>
        <w:br/>
      </w:r>
      <w:r>
        <w:t xml:space="preserve">слЪдователь 1. Оешщег дЪлить по цвЪту </w:t>
      </w:r>
      <w:r>
        <w:br/>
      </w:r>
      <w:r>
        <w:t xml:space="preserve">волосъ (присоединяя къ этому признаку </w:t>
      </w:r>
      <w:r>
        <w:br/>
      </w:r>
      <w:r>
        <w:t xml:space="preserve">форму головы, т. е. головной указатель) на </w:t>
      </w:r>
      <w:r>
        <w:br/>
      </w:r>
      <w:r>
        <w:t xml:space="preserve">шесть главныхъ и четыре второстененныхъ </w:t>
      </w:r>
      <w:r>
        <w:br/>
      </w:r>
      <w:r>
        <w:t xml:space="preserve">расы. Къ главнымъ расамъ онъ относить: </w:t>
      </w:r>
      <w:r>
        <w:br/>
      </w:r>
      <w:r>
        <w:t xml:space="preserve">1) блондиновъ долихоцефаловъ, за- </w:t>
      </w:r>
      <w:r>
        <w:br/>
      </w:r>
      <w:r>
        <w:t xml:space="preserve">нимающихь сЪверь Европы, Британсве </w:t>
      </w:r>
      <w:r>
        <w:br/>
      </w:r>
      <w:r>
        <w:t xml:space="preserve">о—ва, Скандинавю и побережья БалтШ- </w:t>
      </w:r>
      <w:r>
        <w:br/>
      </w:r>
      <w:r>
        <w:t xml:space="preserve">скаго моря; 2) блондиновъ суббрахи- </w:t>
      </w:r>
      <w:r>
        <w:br/>
      </w:r>
      <w:r>
        <w:t xml:space="preserve">цефаловъ, живущихъ въ Вост. Прусеш, </w:t>
      </w:r>
      <w:r>
        <w:br/>
      </w:r>
      <w:r>
        <w:t xml:space="preserve">Бълорус@ш, частью въ Центр. Росаи и </w:t>
      </w:r>
      <w:r>
        <w:br/>
      </w:r>
      <w:r>
        <w:t xml:space="preserve">Финлянд!и; 3) брюнетовъ долихоцефа- </w:t>
      </w:r>
      <w:r>
        <w:br/>
      </w:r>
      <w:r>
        <w:t xml:space="preserve">ловъ живущихъ на ИберИскомъ полуо—вЪ, </w:t>
      </w:r>
      <w:r>
        <w:br/>
      </w:r>
      <w:r>
        <w:t xml:space="preserve">на КорсикЪ, въ Сардиши и на югЪ Итати, </w:t>
      </w:r>
      <w:r>
        <w:br/>
      </w:r>
      <w:r>
        <w:t xml:space="preserve">Франц!и; 4) брюнетовъ сильныхъ брахи- </w:t>
      </w:r>
      <w:r>
        <w:br/>
      </w:r>
      <w:r>
        <w:t xml:space="preserve">цефаловъ, занимающихъ крайнйЙ западъ </w:t>
      </w:r>
      <w:r>
        <w:br/>
      </w:r>
      <w:r>
        <w:t xml:space="preserve">Европы, а также Севенны, Альпы, сЪверъ </w:t>
      </w:r>
      <w:r>
        <w:br/>
      </w:r>
      <w:r>
        <w:t xml:space="preserve">Итати, Венгри, Карнинтю, Моравю, Га- </w:t>
      </w:r>
      <w:r>
        <w:br/>
      </w:r>
      <w:r>
        <w:t xml:space="preserve">лицНо, Подолио; 5) брюнетовъ субдоли- </w:t>
      </w:r>
      <w:r>
        <w:br/>
      </w:r>
      <w:r>
        <w:t xml:space="preserve">хоцефаловъ и мезоцефаловъ — живу- </w:t>
      </w:r>
      <w:r>
        <w:br/>
      </w:r>
      <w:r>
        <w:t xml:space="preserve">щихьъ по берегамъ отъ Тибра до Гибралтара, </w:t>
      </w:r>
      <w:r>
        <w:br/>
      </w:r>
      <w:r>
        <w:t xml:space="preserve">и 6) брюнетовъ брахицефаловъ въ </w:t>
      </w:r>
      <w:r>
        <w:br/>
      </w:r>
      <w:r>
        <w:t xml:space="preserve">Боснш, Далмащш, Кроацш, Албаши, а также </w:t>
      </w:r>
      <w:r>
        <w:br/>
      </w:r>
      <w:r>
        <w:t xml:space="preserve">на Карпатахъ и въ Малороссия. Къ расамъ </w:t>
      </w:r>
      <w:r>
        <w:br/>
      </w:r>
      <w:r>
        <w:t xml:space="preserve">блондиновь Пешщег причисляетъь тЪхъ, </w:t>
      </w:r>
      <w:r>
        <w:br/>
      </w:r>
      <w:r>
        <w:t xml:space="preserve">между которыми брюнетовъ не боле 17/0, </w:t>
      </w:r>
      <w:r>
        <w:br/>
      </w:r>
      <w:r>
        <w:t xml:space="preserve">а кь расамъ брюнетовъ, между которыми </w:t>
      </w:r>
      <w:r>
        <w:br/>
      </w:r>
      <w:r>
        <w:t xml:space="preserve">брюнетовъ болЪе 30/0; тамъ, гдЪ брюне- </w:t>
      </w:r>
      <w:r>
        <w:br/>
      </w:r>
      <w:r>
        <w:t xml:space="preserve">товъ оть 17 до 309/0, расы средн1я. Среди </w:t>
      </w:r>
      <w:r>
        <w:br/>
      </w:r>
      <w:r>
        <w:t xml:space="preserve">великоруссовъ, по изслЪдоваямъ Ану- </w:t>
      </w:r>
      <w:r>
        <w:br/>
      </w:r>
      <w:r>
        <w:t xml:space="preserve">чина и Воробьева, встрВчается отъ 55,5 до </w:t>
      </w:r>
      <w:r>
        <w:br/>
      </w:r>
      <w:r>
        <w:t xml:space="preserve">570/0 темноволосыхъ (темнорусыхь и чер- </w:t>
      </w:r>
      <w:r>
        <w:br/>
      </w:r>
      <w:r>
        <w:t xml:space="preserve">ныхЪ), между бЪлоруссами, по Янчуку, </w:t>
      </w:r>
      <w:r>
        <w:br/>
      </w:r>
      <w:r>
        <w:t xml:space="preserve">52/0 (Минск. губ.) и 70% по Эйхгольцу </w:t>
      </w:r>
      <w:r>
        <w:br/>
      </w:r>
      <w:r>
        <w:t xml:space="preserve">(Смоленск. губ.), а между малороссами отъ </w:t>
      </w:r>
      <w:r>
        <w:br/>
      </w:r>
      <w:r>
        <w:t xml:space="preserve">54,3 до 83,3 (Гильченко, Коперницк, Талько- </w:t>
      </w:r>
      <w:r>
        <w:br/>
      </w:r>
      <w:r>
        <w:t xml:space="preserve">Грынцевичъ, Дибольдъ). При опредълени </w:t>
      </w:r>
      <w:r>
        <w:br/>
      </w:r>
      <w:r>
        <w:t xml:space="preserve">цвЪта волосъ, долго находившихся въ зем- </w:t>
      </w:r>
      <w:r>
        <w:br/>
      </w:r>
      <w:r>
        <w:t xml:space="preserve">лЪ (въ могилахъ), ‘недостаточно ограни- </w:t>
      </w:r>
      <w:r>
        <w:br/>
      </w:r>
      <w:r>
        <w:t xml:space="preserve">читься ихъ наружнымъ осмотромъ, а не- </w:t>
      </w:r>
      <w:r>
        <w:br/>
      </w:r>
      <w:r>
        <w:t xml:space="preserve">обходимо подвергнуть ихъ микроскопиче- </w:t>
      </w:r>
      <w:r>
        <w:br/>
      </w:r>
      <w:r>
        <w:t xml:space="preserve">скимъ изсльдовашямъ, такъ какъ темные </w:t>
      </w:r>
      <w:r>
        <w:br/>
      </w:r>
      <w:r>
        <w:t xml:space="preserve">В. могутъ отъ времени, какъ показалъ </w:t>
      </w:r>
      <w:r>
        <w:br/>
      </w:r>
      <w:r>
        <w:t xml:space="preserve">ПП. А. Минаковъ, посвфтлть, а свЪтлые </w:t>
      </w:r>
      <w:r>
        <w:br/>
      </w:r>
      <w:r>
        <w:t xml:space="preserve">потемнЪть. При изучени фрасовыхъ 0со- </w:t>
      </w:r>
      <w:r>
        <w:br/>
      </w:r>
      <w:r>
        <w:t xml:space="preserve">бенностей волосъ обращалось еще слишком </w:t>
      </w:r>
      <w:r>
        <w:br/>
      </w:r>
      <w:r>
        <w:t xml:space="preserve">мало внимашя на микроскопичесмя свой- </w:t>
      </w:r>
      <w:r>
        <w:br/>
      </w:r>
      <w:r>
        <w:t xml:space="preserve">ства волосяного пигмента, а именно его </w:t>
      </w:r>
      <w:r>
        <w:br/>
      </w:r>
      <w:r>
        <w:t xml:space="preserve">цвфть, величину и густоту пигментныхь </w:t>
      </w:r>
      <w:r>
        <w:br/>
      </w:r>
      <w:r>
        <w:t xml:space="preserve">зеренъ и ихъ расположене. Вирховъ впер- </w:t>
      </w:r>
      <w:r>
        <w:br/>
      </w:r>
      <w:r>
        <w:t xml:space="preserve">вые указалъ, что существуютъ расовыя раз- </w:t>
      </w:r>
      <w:r>
        <w:br/>
      </w:r>
      <w:r>
        <w:t xml:space="preserve">личя въ расположеши зернистаго пигмента; </w:t>
      </w:r>
      <w:r>
        <w:br/>
      </w:r>
      <w:r>
        <w:t xml:space="preserve">такъ, у сакалавовъ посльдёШ образуетъ </w:t>
      </w:r>
      <w:r>
        <w:br/>
      </w:r>
      <w:r>
        <w:t xml:space="preserve">въ корковомъ веществЪ волоса перифери- </w:t>
      </w:r>
      <w:r>
        <w:br/>
      </w:r>
      <w:r>
        <w:t xml:space="preserve">ческое кольцо, въ то время какъ централь- </w:t>
      </w:r>
      <w:r>
        <w:br/>
      </w:r>
      <w:r>
        <w:t xml:space="preserve">ная часть волоса лишена пигментныхъ зе- </w:t>
      </w:r>
      <w:r>
        <w:br/>
      </w:r>
      <w:r>
        <w:t xml:space="preserve">ренъ; у зулусовъ же не наблюдается по- </w:t>
      </w:r>
      <w:r>
        <w:br/>
      </w:r>
      <w:r>
        <w:t xml:space="preserve">добной локализащи пигмента. Но изслЪ- </w:t>
      </w:r>
      <w:r>
        <w:br/>
      </w:r>
      <w:r>
        <w:t xml:space="preserve">довашя по данному вопросу такъ еще </w:t>
      </w:r>
      <w:r>
        <w:br/>
      </w:r>
      <w:r>
        <w:t xml:space="preserve">малочисленны, что дълать как-либо вы-</w:t>
      </w:r>
    </w:p>
    <w:p>
      <w:pPr>
        <w:pStyle w:val="Normal"/>
      </w:pPr>
      <w:r>
        <w:t xml:space="preserve">Волосьт — Волосяныя ткани.</w:t>
      </w:r>
    </w:p>
    <w:p>
      <w:pPr>
        <w:pStyle w:val="Normal"/>
      </w:pPr>
      <w:r>
        <w:t xml:space="preserve">воды на основании ихъ цока преждевре- </w:t>
      </w:r>
      <w:r>
        <w:br/>
      </w:r>
      <w:r>
        <w:t xml:space="preserve">временно. См. волосатость.</w:t>
      </w:r>
    </w:p>
    <w:p>
      <w:pPr>
        <w:pStyle w:val="Normal"/>
      </w:pPr>
      <w:r>
        <w:t xml:space="preserve">Литература: П. А. Минаковъ, Волосы </w:t>
      </w:r>
      <w:r>
        <w:br/>
      </w:r>
      <w:r>
        <w:t xml:space="preserve">въ антропол. отнош. „Русск. Антропол. </w:t>
      </w:r>
      <w:r>
        <w:br/>
      </w:r>
      <w:r>
        <w:t xml:space="preserve">журн.“, 1900, № 1; его-же, О волосахъ въ </w:t>
      </w:r>
      <w:r>
        <w:br/>
      </w:r>
      <w:r>
        <w:t xml:space="preserve">судеб.-медиц. отнош. (М., 1894); его-же, </w:t>
      </w:r>
      <w:r>
        <w:br/>
      </w:r>
      <w:r>
        <w:t xml:space="preserve">Новыя данныя по изелЪдов. волосъ изъ </w:t>
      </w:r>
      <w:r>
        <w:br/>
      </w:r>
      <w:r>
        <w:t xml:space="preserve">древн. могилъ и оть мум. „Труды антроп. </w:t>
      </w:r>
      <w:r>
        <w:br/>
      </w:r>
      <w:r>
        <w:t xml:space="preserve">отд. общ. 1006. ест., антр. и этн.“, т. ХХ; </w:t>
      </w:r>
      <w:r>
        <w:br/>
      </w:r>
      <w:r>
        <w:t xml:space="preserve">его-же, О цвЪтВ и формЪ волосъ изъ кур- </w:t>
      </w:r>
      <w:r>
        <w:br/>
      </w:r>
      <w:r>
        <w:t xml:space="preserve">гановъ Средн. Роса. т. ХХ; его-же, </w:t>
      </w:r>
      <w:r>
        <w:br/>
      </w:r>
      <w:r>
        <w:t xml:space="preserve">ОеБег 41е Уегёпаегийе ег Нааге дагсв Фе </w:t>
      </w:r>
      <w:r>
        <w:br/>
      </w:r>
      <w:r>
        <w:t xml:space="preserve">НИие. „У1егеЦайтззсйг. Г. веменЫ. Меа1с.“, </w:t>
      </w:r>
      <w:r>
        <w:br/>
      </w:r>
      <w:r>
        <w:t xml:space="preserve">(1896); НаесКке!, Мабйг. Зевбрипезаезсв1- </w:t>
      </w:r>
      <w:r>
        <w:br/>
      </w:r>
      <w:r>
        <w:t xml:space="preserve">све (Берл., 1873); Ргипег Веу, Пе Та све- </w:t>
      </w:r>
      <w:r>
        <w:br/>
      </w:r>
      <w:r>
        <w:t xml:space="preserve">уешите соште свагасёё ие 4ез гасез </w:t>
      </w:r>
      <w:r>
        <w:br/>
      </w:r>
      <w:r>
        <w:t xml:space="preserve">Витатез @’аргёз 4ез геснегсНез$ пусгозсор. </w:t>
      </w:r>
      <w:r>
        <w:br/>
      </w:r>
      <w:r>
        <w:t xml:space="preserve">„Мет. ае 1а Бос. 4’Апёг. 4е Рал1$“, т. Пи </w:t>
      </w:r>
      <w:r>
        <w:br/>
      </w:r>
      <w:r>
        <w:t xml:space="preserve">Ш; НИзеп4от{, Ветегкипсеп ИБег @е </w:t>
      </w:r>
      <w:r>
        <w:br/>
      </w:r>
      <w:r>
        <w:t xml:space="preserve">Веваагип&amp; ег Атоз. „Мей. 4. аепёзсв. </w:t>
      </w:r>
      <w:r>
        <w:br/>
      </w:r>
      <w:r>
        <w:t xml:space="preserve">СезеП. Е. №аб. ип УбЩЖегкапае Озазеп5“ </w:t>
      </w:r>
      <w:r>
        <w:br/>
      </w:r>
      <w:r>
        <w:t xml:space="preserve">(1875); Вае!2, Ге Кбгрег. ЕщепзеВ. @ег </w:t>
      </w:r>
      <w:r>
        <w:br/>
      </w:r>
      <w:r>
        <w:t xml:space="preserve">чаралег (1883); ЕтЕёзсВ, „Иецесв. 1. ЕВ по- </w:t>
      </w:r>
      <w:r>
        <w:br/>
      </w:r>
      <w:r>
        <w:t xml:space="preserve">108.“, 1878, стр. 241, и 1880, стр. 283: \. </w:t>
      </w:r>
      <w:r>
        <w:br/>
      </w:r>
      <w:r>
        <w:t xml:space="preserve">М№а1Чеуег, АШаз Чег шелзсН. ипа ЧегзсВ. </w:t>
      </w:r>
      <w:r>
        <w:br/>
      </w:r>
      <w:r>
        <w:t xml:space="preserve">Нааге (1884); 1. Ранке, ЧеловЪкъ (русск. </w:t>
      </w:r>
      <w:r>
        <w:br/>
      </w:r>
      <w:r>
        <w:t xml:space="preserve">пер., Сиб., 1900); Рта{1, аз шепзсВ1. Нааг </w:t>
      </w:r>
      <w:r>
        <w:br/>
      </w:r>
      <w:r>
        <w:t xml:space="preserve">ш зетег рЬуз10102., рабо]. а. 1огепз!зев. </w:t>
      </w:r>
      <w:r>
        <w:br/>
      </w:r>
      <w:r>
        <w:t xml:space="preserve">Ведеиише (1869); \М11 й. В!реу, Тье </w:t>
      </w:r>
      <w:r>
        <w:br/>
      </w:r>
      <w:r>
        <w:t xml:space="preserve">Васез оЁ Еигоре (Лонд., 1900); 1. Реп! ег, </w:t>
      </w:r>
      <w:r>
        <w:br/>
      </w:r>
      <w:r>
        <w:t xml:space="preserve">Тле5 гасез 4е ГЕигоре (Паф., 1899); его-же, </w:t>
      </w:r>
      <w:r>
        <w:br/>
      </w:r>
      <w:r>
        <w:t xml:space="preserve">Тье Васез оЁ Мап (Лонд., 1900); \У. РИ67- </w:t>
      </w:r>
      <w:r>
        <w:br/>
      </w:r>
      <w:r>
        <w:t xml:space="preserve">пег, Пег ЕшЙцзз Чез ГерепзаЦегз ам 4е </w:t>
      </w:r>
      <w:r>
        <w:br/>
      </w:r>
      <w:r>
        <w:t xml:space="preserve">ап@тгор. СВатакеге. „Иейзейг. Г. МогрВо|.“, </w:t>
      </w:r>
      <w:r>
        <w:br/>
      </w:r>
      <w:r>
        <w:t xml:space="preserve">т. ; Напрётаои, „Утевом’ Агешу“, </w:t>
      </w:r>
      <w:r>
        <w:br/>
      </w:r>
      <w:r>
        <w:t xml:space="preserve">ХПУТ; Зоппепзсве!т, НапаБасв Че» 5е- </w:t>
      </w:r>
      <w:r>
        <w:br/>
      </w:r>
      <w:r>
        <w:t xml:space="preserve">т1ев@. Свете (1831, стр. 120); СВеуаНет, </w:t>
      </w:r>
      <w:r>
        <w:br/>
      </w:r>
      <w:r>
        <w:t xml:space="preserve">Аппа]ез 4’Вузе:е ра. (1856); Зевай- </w:t>
      </w:r>
      <w:r>
        <w:br/>
      </w:r>
      <w:r>
        <w:t xml:space="preserve">Ваизеп, „Агев. 1. Ап@гор.“, №; Ошва, </w:t>
      </w:r>
      <w:r>
        <w:br/>
      </w:r>
      <w:r>
        <w:t xml:space="preserve">Летззен’з НапаисН ег зресе!. Ра о]. м. </w:t>
      </w:r>
      <w:r>
        <w:br/>
      </w:r>
      <w:r>
        <w:t xml:space="preserve">Трегар., т. ХГУ; Оезфетеп, Раз шепзе 1. </w:t>
      </w:r>
      <w:r>
        <w:br/>
      </w:r>
      <w:r>
        <w:t xml:space="preserve">Нааг цп@ зеше селе (зАгЕЙ. Ведещитя </w:t>
      </w:r>
      <w:r>
        <w:br/>
      </w:r>
      <w:r>
        <w:t xml:space="preserve">(Тюбингенъ, 1974).</w:t>
      </w:r>
    </w:p>
    <w:p>
      <w:pPr>
        <w:pStyle w:val="Normal"/>
      </w:pPr>
      <w:r>
        <w:t xml:space="preserve">Волосы (въ техник), см. прядильныя </w:t>
      </w:r>
      <w:r>
        <w:br/>
      </w:r>
      <w:r>
        <w:t xml:space="preserve">волокна, щетина.</w:t>
      </w:r>
    </w:p>
    <w:p>
      <w:pPr>
        <w:pStyle w:val="Normal"/>
      </w:pPr>
      <w:r>
        <w:t xml:space="preserve">Волосяныя ткани. тоные и болъе </w:t>
      </w:r>
      <w:r>
        <w:br/>
      </w:r>
      <w:r>
        <w:t xml:space="preserve">грубые фабрикаты изъ конскаго волоса и </w:t>
      </w:r>
      <w:r>
        <w:br/>
      </w:r>
      <w:r>
        <w:t xml:space="preserve">волоса, составляющаго отбросъ въ кожевен- </w:t>
      </w:r>
      <w:r>
        <w:br/>
      </w:r>
      <w:r>
        <w:t xml:space="preserve">номъ производствъ; означенные сырые ма- </w:t>
      </w:r>
      <w:r>
        <w:br/>
      </w:r>
      <w:r>
        <w:t xml:space="preserve">тералы подвергаются тъмъ же операщямъ, </w:t>
      </w:r>
      <w:r>
        <w:br/>
      </w:r>
      <w:r>
        <w:t xml:space="preserve">что и сырая шерсть, а именно; сначала во- </w:t>
      </w:r>
      <w:r>
        <w:br/>
      </w:r>
      <w:r>
        <w:t xml:space="preserve">лосъ очищается, прочесывается, зат мъ изъ» </w:t>
      </w:r>
      <w:r>
        <w:br/>
      </w:r>
      <w:r>
        <w:t xml:space="preserve">него прядутъ нити, которыя соединяются </w:t>
      </w:r>
      <w:r>
        <w:br/>
      </w:r>
      <w:r>
        <w:t xml:space="preserve">по двЪ или по три, и, наконецъ, ткутъ изъ </w:t>
      </w:r>
      <w:r>
        <w:br/>
      </w:r>
      <w:r>
        <w:t xml:space="preserve">нитей ткани съ полотнянымъ переплете- </w:t>
      </w:r>
      <w:r>
        <w:br/>
      </w:r>
      <w:r>
        <w:t xml:space="preserve">шемъ. Означенные фабрикаты употребля- </w:t>
      </w:r>
      <w:r>
        <w:br/>
      </w:r>
      <w:r>
        <w:t xml:space="preserve">отся, какъ упаковочное сукно, изъ нихъвы- </w:t>
      </w:r>
      <w:r>
        <w:br/>
      </w:r>
      <w:r>
        <w:t xml:space="preserve">дЪлываютъ простые ковры, маты, покры- </w:t>
      </w:r>
      <w:r>
        <w:br/>
      </w:r>
      <w:r>
        <w:t xml:space="preserve">вала, прессовое сукно, непромокаемые пла- </w:t>
      </w:r>
      <w:r>
        <w:br/>
      </w:r>
      <w:r>
        <w:t xml:space="preserve">щи, ит. п. Изъ длинныхъ волосъ конскихь </w:t>
      </w:r>
      <w:r>
        <w:br/>
      </w:r>
      <w:r>
        <w:t xml:space="preserve">хвостовъ ткуть прямо ткани или вмЪеть </w:t>
      </w:r>
      <w:r>
        <w:br/>
      </w:r>
      <w:r>
        <w:t xml:space="preserve">съ посльдними идуть въ дЪло и друг. пря- </w:t>
      </w:r>
      <w:r>
        <w:br/>
      </w:r>
      <w:r>
        <w:t xml:space="preserve">дильные матералы. Ткани изъ бумажной </w:t>
      </w:r>
      <w:r>
        <w:br/>
      </w:r>
      <w:r>
        <w:t xml:space="preserve">основы и утка изъ волосъ употребляются </w:t>
      </w:r>
      <w:r>
        <w:br/>
      </w:r>
      <w:r>
        <w:t xml:space="preserve">для выдЪлки дамекихъ шлятъ, галетуховъ, </w:t>
      </w:r>
      <w:r>
        <w:br/>
      </w:r>
      <w:r>
        <w:t xml:space="preserve">фуражекъ; онЪ идуть на сита въ мукомоль- </w:t>
      </w:r>
      <w:r>
        <w:br/>
      </w:r>
      <w:r>
        <w:t xml:space="preserve">номъ дЪлъ и т. п. Ткани изъ чистаго кон- </w:t>
      </w:r>
      <w:r>
        <w:br/>
      </w:r>
      <w:r>
        <w:t xml:space="preserve">скаго волоса употреблялись прежде на вы-</w:t>
      </w:r>
    </w:p>
    <w:p>
      <w:pPr>
        <w:pStyle w:val="Normal"/>
      </w:pPr>
      <w:r>
        <w:t xml:space="preserve">Волоть Волотовичь — Волохи.</w:t>
      </w:r>
    </w:p>
    <w:p>
      <w:pPr>
        <w:pStyle w:val="Normal"/>
      </w:pPr>
      <w:r>
        <w:t xml:space="preserve">дфлку мебельной матерш. НаиболЪе важ- </w:t>
      </w:r>
      <w:r>
        <w:br/>
      </w:r>
      <w:r>
        <w:t xml:space="preserve">ное значее имъють ткани изъ ровнаго, </w:t>
      </w:r>
      <w:r>
        <w:br/>
      </w:r>
      <w:r>
        <w:t xml:space="preserve">чистаго конскаго волоса; изъ нихъ выдЪ- </w:t>
      </w:r>
      <w:r>
        <w:br/>
      </w:r>
      <w:r>
        <w:t xml:space="preserve">лываются донья разныхъ сить. Смотря по </w:t>
      </w:r>
      <w:r>
        <w:br/>
      </w:r>
      <w:r>
        <w:t xml:space="preserve">тонин волоса различалотъ: сита для перца, </w:t>
      </w:r>
      <w:r>
        <w:br/>
      </w:r>
      <w:r>
        <w:t xml:space="preserve">шафрана, мельничныя и др. сита.</w:t>
      </w:r>
    </w:p>
    <w:p>
      <w:pPr>
        <w:pStyle w:val="Normal"/>
      </w:pPr>
      <w:r>
        <w:t xml:space="preserve">Волотъь Волотовичтъ или Воло- </w:t>
      </w:r>
      <w:r>
        <w:br/>
      </w:r>
      <w:r>
        <w:t xml:space="preserve">томанъ Волотомановичъ, герой духов- </w:t>
      </w:r>
      <w:r>
        <w:br/>
      </w:r>
      <w:r>
        <w:t xml:space="preserve">наго стиха о Голубиной книг, а также од- </w:t>
      </w:r>
      <w:r>
        <w:br/>
      </w:r>
      <w:r>
        <w:t xml:space="preserve">ного изъ его источниковъ, „Бесфды трехъ </w:t>
      </w:r>
      <w:r>
        <w:br/>
      </w:r>
      <w:r>
        <w:t xml:space="preserve">святителей“. Волотоманъ, съ незначитель- </w:t>
      </w:r>
      <w:r>
        <w:br/>
      </w:r>
      <w:r>
        <w:t xml:space="preserve">ной перестановкой (Вотоломанъ), по сказа- </w:t>
      </w:r>
      <w:r>
        <w:br/>
      </w:r>
      <w:r>
        <w:t xml:space="preserve">нно о СоломонЪ, отецъ его жены Соломо- </w:t>
      </w:r>
      <w:r>
        <w:br/>
      </w:r>
      <w:r>
        <w:t xml:space="preserve">ниды, а Вотоломанъ Соломонова сказашя </w:t>
      </w:r>
      <w:r>
        <w:br/>
      </w:r>
      <w:r>
        <w:t xml:space="preserve">испорченное имя египетскаго царя Птоле- </w:t>
      </w:r>
      <w:r>
        <w:br/>
      </w:r>
      <w:r>
        <w:t xml:space="preserve">мея. Олово „Волотъ“, по объясненшюо Бу- </w:t>
      </w:r>
      <w:r>
        <w:br/>
      </w:r>
      <w:r>
        <w:t xml:space="preserve">слаева, означаетъ „великана“.</w:t>
      </w:r>
    </w:p>
    <w:p>
      <w:pPr>
        <w:pStyle w:val="Normal"/>
      </w:pPr>
      <w:r>
        <w:t xml:space="preserve">Волофьых (джолофы, „черные“, въ про- </w:t>
      </w:r>
      <w:r>
        <w:br/>
      </w:r>
      <w:r>
        <w:t xml:space="preserve">тивоположность фульбе, „краснымъ“), на- </w:t>
      </w:r>
      <w:r>
        <w:br/>
      </w:r>
      <w:r>
        <w:t xml:space="preserve">родъ негрит. расы въ зап. африк. франц. </w:t>
      </w:r>
      <w:r>
        <w:br/>
      </w:r>
      <w:r>
        <w:t xml:space="preserve">колон Сенегалъ, первый изъ переселив- </w:t>
      </w:r>
      <w:r>
        <w:br/>
      </w:r>
      <w:r>
        <w:t xml:space="preserve">шихся въ эти области негрит. народовъ, </w:t>
      </w:r>
      <w:r>
        <w:br/>
      </w:r>
      <w:r>
        <w:t xml:space="preserve">начави!й осъдлый образъ жизни. В. имЪ- </w:t>
      </w:r>
      <w:r>
        <w:br/>
      </w:r>
      <w:r>
        <w:t xml:space="preserve">ютъ кожу темнаго цв$та, сами высокаго </w:t>
      </w:r>
      <w:r>
        <w:br/>
      </w:r>
      <w:r>
        <w:t xml:space="preserve">роста, съ чисто негритянскими, но сравни- </w:t>
      </w:r>
      <w:r>
        <w:br/>
      </w:r>
      <w:r>
        <w:t xml:space="preserve">тельно красивыми чертами лица. Языкъ </w:t>
      </w:r>
      <w:r>
        <w:br/>
      </w:r>
      <w:r>
        <w:t xml:space="preserve">В. въ грамматич. и лексикографич. отно- </w:t>
      </w:r>
      <w:r>
        <w:br/>
      </w:r>
      <w:r>
        <w:t xml:space="preserve">шенши разобранъ француз. Дардомъ (ага), </w:t>
      </w:r>
      <w:r>
        <w:br/>
      </w:r>
      <w:r>
        <w:t xml:space="preserve">въ грамматич. отношени француз. Буала </w:t>
      </w:r>
      <w:r>
        <w:br/>
      </w:r>
      <w:r>
        <w:t xml:space="preserve">(ВоПа%), занимаетъ изолированное положен!е </w:t>
      </w:r>
      <w:r>
        <w:br/>
      </w:r>
      <w:r>
        <w:t xml:space="preserve">въ ряду друг. яз. зап. Африки. Во всей </w:t>
      </w:r>
      <w:r>
        <w:br/>
      </w:r>
      <w:r>
        <w:t xml:space="preserve">Сенегамбш онъ служить общимъ коммер- </w:t>
      </w:r>
      <w:r>
        <w:br/>
      </w:r>
      <w:r>
        <w:t xml:space="preserve">ческимЪъ я3.; собств. письмен. знаковъ яз. </w:t>
      </w:r>
      <w:r>
        <w:br/>
      </w:r>
      <w:r>
        <w:t xml:space="preserve">не имЪеть. В. больш. частью магометане, </w:t>
      </w:r>
      <w:r>
        <w:br/>
      </w:r>
      <w:r>
        <w:t xml:space="preserve">многе уже перешли въ христанство, од- </w:t>
      </w:r>
      <w:r>
        <w:br/>
      </w:r>
      <w:r>
        <w:t xml:space="preserve">нако у тьхъ и другихъ сохранилось много </w:t>
      </w:r>
      <w:r>
        <w:br/>
      </w:r>
      <w:r>
        <w:t xml:space="preserve">языческихъ обычаевъ. В. преимущественно </w:t>
      </w:r>
      <w:r>
        <w:br/>
      </w:r>
      <w:r>
        <w:t xml:space="preserve">земледъльцы, также прекрасные скотоводы </w:t>
      </w:r>
      <w:r>
        <w:br/>
      </w:r>
      <w:r>
        <w:t xml:space="preserve">и имвють укрЪпленные города. В. въ </w:t>
      </w:r>
      <w:r>
        <w:br/>
      </w:r>
      <w:r>
        <w:t xml:space="preserve">меньшей степени подпавийе европейскому </w:t>
      </w:r>
      <w:r>
        <w:br/>
      </w:r>
      <w:r>
        <w:t xml:space="preserve">вщянйо распадаются на нЪеколько кастъ, </w:t>
      </w:r>
      <w:r>
        <w:br/>
      </w:r>
      <w:r>
        <w:t xml:space="preserve">браки между отдЪльными членами кото- </w:t>
      </w:r>
      <w:r>
        <w:br/>
      </w:r>
      <w:r>
        <w:t xml:space="preserve">рыхъ не дозволяются. Мертвыхъ В. погре- </w:t>
      </w:r>
      <w:r>
        <w:br/>
      </w:r>
      <w:r>
        <w:t xml:space="preserve">баютъ, предварительно произведя своего </w:t>
      </w:r>
      <w:r>
        <w:br/>
      </w:r>
      <w:r>
        <w:t xml:space="preserve">рода судъ надъ умерш. В. ведутъ ожив- </w:t>
      </w:r>
      <w:r>
        <w:br/>
      </w:r>
      <w:r>
        <w:t xml:space="preserve">ленную торговлю; гл. предметы вывоза: </w:t>
      </w:r>
      <w:r>
        <w:br/>
      </w:r>
      <w:r>
        <w:t xml:space="preserve">тумми-арабикъ, земляной орзхъ, просо, </w:t>
      </w:r>
      <w:r>
        <w:br/>
      </w:r>
      <w:r>
        <w:t xml:space="preserve">кожи, слоновая кость, индиго, воскъ, де- </w:t>
      </w:r>
      <w:r>
        <w:br/>
      </w:r>
      <w:r>
        <w:t xml:space="preserve">рево отличныхь сортовъ; гл. предм. ввоза: </w:t>
      </w:r>
      <w:r>
        <w:br/>
      </w:r>
      <w:r>
        <w:t xml:space="preserve">хлобчатобумажныя ткани, орулйе, инстру- </w:t>
      </w:r>
      <w:r>
        <w:br/>
      </w:r>
      <w:r>
        <w:t xml:space="preserve">менты, галантер. товары и водка. Среди </w:t>
      </w:r>
      <w:r>
        <w:br/>
      </w:r>
      <w:r>
        <w:t xml:space="preserve">В. много различныхъ и искусныхъ ремес- </w:t>
      </w:r>
      <w:r>
        <w:br/>
      </w:r>
      <w:r>
        <w:t xml:space="preserve">ленниковъ, въ 0606. прекрасныхъ золотых </w:t>
      </w:r>
      <w:r>
        <w:br/>
      </w:r>
      <w:r>
        <w:t xml:space="preserve">длыть мастеровъ. Дома имфють круглыя, </w:t>
      </w:r>
      <w:r>
        <w:br/>
      </w:r>
      <w:r>
        <w:t xml:space="preserve">къ вверху заостренныя крыши, села окру- </w:t>
      </w:r>
      <w:r>
        <w:br/>
      </w:r>
      <w:r>
        <w:t xml:space="preserve">жены тройнымъ рядомъ частоколовъ. Пер- </w:t>
      </w:r>
      <w:r>
        <w:br/>
      </w:r>
      <w:r>
        <w:t xml:space="preserve">воначально эти области представляли го- </w:t>
      </w:r>
      <w:r>
        <w:br/>
      </w:r>
      <w:r>
        <w:t xml:space="preserve">сударство съ Большимъ В. во главЪ, </w:t>
      </w:r>
      <w:r>
        <w:br/>
      </w:r>
      <w:r>
        <w:t xml:space="preserve">которому были подчинены менЪе крупные </w:t>
      </w:r>
      <w:r>
        <w:br/>
      </w:r>
      <w:r>
        <w:t xml:space="preserve">вожди. Французы сначала нъкоторымъ изъ </w:t>
      </w:r>
      <w:r>
        <w:br/>
      </w:r>
      <w:r>
        <w:t xml:space="preserve">вождей сохранили ихъ самостоятельность, </w:t>
      </w:r>
      <w:r>
        <w:br/>
      </w:r>
      <w:r>
        <w:t xml:space="preserve">но впосльдетыи подчинили и ихъ своей </w:t>
      </w:r>
      <w:r>
        <w:br/>
      </w:r>
      <w:r>
        <w:t xml:space="preserve">власти. См. НоЁег, Йаг Кеппиз 4ез М№- </w:t>
      </w:r>
      <w:r>
        <w:br/>
      </w:r>
      <w:r>
        <w:t xml:space="preserve">вегзбалитез ег \\. (ВЪна, 1883).</w:t>
      </w:r>
    </w:p>
    <w:p>
      <w:pPr>
        <w:pStyle w:val="Normal"/>
      </w:pPr>
      <w:r>
        <w:t xml:space="preserve">Волохи (валахи (см.), влахи, вло- </w:t>
      </w:r>
      <w:r>
        <w:br/>
      </w:r>
      <w:r>
        <w:t xml:space="preserve">хи, волхва, молдоване). Именемъ Во- </w:t>
      </w:r>
      <w:r>
        <w:br/>
      </w:r>
      <w:r>
        <w:t xml:space="preserve">лошской земли наши предки означали Ита- </w:t>
      </w:r>
      <w:r>
        <w:br/>
      </w:r>
      <w:r>
        <w:t xml:space="preserve">лю; поэтому и жители Дави, происходя-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ще оть древнихъ гетовъ или ерак!цевъ, </w:t>
      </w:r>
      <w:r>
        <w:br/>
      </w:r>
      <w:r>
        <w:t xml:space="preserve">смъшанныхь съ римскими поселенцами </w:t>
      </w:r>
      <w:r>
        <w:br/>
      </w:r>
      <w:r>
        <w:t xml:space="preserve">Траянова времени, и называюцуе сами себя </w:t>
      </w:r>
      <w:r>
        <w:br/>
      </w:r>
      <w:r>
        <w:t xml:space="preserve">ромынами (румынами), получили отъ сла- </w:t>
      </w:r>
      <w:r>
        <w:br/>
      </w:r>
      <w:r>
        <w:t xml:space="preserve">вянъ назване В. Когда образовалось вое- </w:t>
      </w:r>
      <w:r>
        <w:br/>
      </w:r>
      <w:r>
        <w:t xml:space="preserve">воеводство Молдавское, жители его стали </w:t>
      </w:r>
      <w:r>
        <w:br/>
      </w:r>
      <w:r>
        <w:t xml:space="preserve">называться молдаванами. Первое извЪст!е </w:t>
      </w:r>
      <w:r>
        <w:br/>
      </w:r>
      <w:r>
        <w:t xml:space="preserve">о В. вотрЪчается въ началЪ Несторовой </w:t>
      </w:r>
      <w:r>
        <w:br/>
      </w:r>
      <w:r>
        <w:t xml:space="preserve">лЪтописи, гдЪ говорится, что славяне, из- </w:t>
      </w:r>
      <w:r>
        <w:br/>
      </w:r>
      <w:r>
        <w:t xml:space="preserve">древле обитавиие въ странахъ дунайскихъ, </w:t>
      </w:r>
      <w:r>
        <w:br/>
      </w:r>
      <w:r>
        <w:t xml:space="preserve">были вытзенены оттуда В—ами: „Воло- </w:t>
      </w:r>
      <w:r>
        <w:br/>
      </w:r>
      <w:r>
        <w:t xml:space="preserve">хомъ бо нашедшимъ на Словзни-на Ду- </w:t>
      </w:r>
      <w:r>
        <w:br/>
      </w:r>
      <w:r>
        <w:t xml:space="preserve">найсвя, сЪдшемъ въ нихъ и насилящемъ </w:t>
      </w:r>
      <w:r>
        <w:br/>
      </w:r>
      <w:r>
        <w:t xml:space="preserve">имъ“... Это извЪее относится ко П стол. </w:t>
      </w:r>
      <w:r>
        <w:br/>
      </w:r>
      <w:r>
        <w:t xml:space="preserve">ДальнЪйция свЪдНя о В. въ той же лЪ- </w:t>
      </w:r>
      <w:r>
        <w:br/>
      </w:r>
      <w:r>
        <w:t xml:space="preserve">тописи относятся уже къ УП ст. „По семъ </w:t>
      </w:r>
      <w:r>
        <w:br/>
      </w:r>
      <w:r>
        <w:t xml:space="preserve">(послв болгаръ) придоша Угри БЪлш, на- </w:t>
      </w:r>
      <w:r>
        <w:br/>
      </w:r>
      <w:r>
        <w:t xml:space="preserve">слЪдиша землю Словеньску, прогнавше В., </w:t>
      </w:r>
      <w:r>
        <w:br/>
      </w:r>
      <w:r>
        <w:t xml:space="preserve">иже бьжа преже пряли землю Словеньску; </w:t>
      </w:r>
      <w:r>
        <w:br/>
      </w:r>
      <w:r>
        <w:t xml:space="preserve">си бо Угри почаша быти при Иракши </w:t>
      </w:r>
      <w:r>
        <w:br/>
      </w:r>
      <w:r>
        <w:t xml:space="preserve">Цари“. Въ концЪ [Х ст. Волошекою зем- </w:t>
      </w:r>
      <w:r>
        <w:br/>
      </w:r>
      <w:r>
        <w:t xml:space="preserve">лею завладЪли венгры, или Угры черные, </w:t>
      </w:r>
      <w:r>
        <w:br/>
      </w:r>
      <w:r>
        <w:t xml:space="preserve">какъ называетъ ихъ Несторъ въ отлич1е </w:t>
      </w:r>
      <w:r>
        <w:br/>
      </w:r>
      <w:r>
        <w:t xml:space="preserve">оть бълыхъ Угровъ. Черные угры, жив- </w:t>
      </w:r>
      <w:r>
        <w:br/>
      </w:r>
      <w:r>
        <w:t xml:space="preserve">ше вь [Х в. на востокъ оть ева, въ </w:t>
      </w:r>
      <w:r>
        <w:br/>
      </w:r>
      <w:r>
        <w:t xml:space="preserve">стран Лебеди (въ Харьк. губ., по предпо- </w:t>
      </w:r>
      <w:r>
        <w:br/>
      </w:r>
      <w:r>
        <w:t xml:space="preserve">ложеню Карамзина), были вытвенены от- </w:t>
      </w:r>
      <w:r>
        <w:br/>
      </w:r>
      <w:r>
        <w:t xml:space="preserve">туда печенъгами и, пройдя мимо Юева, </w:t>
      </w:r>
      <w:r>
        <w:br/>
      </w:r>
      <w:r>
        <w:t xml:space="preserve">переправились черезь ДнЪиръ и ‘заняли </w:t>
      </w:r>
      <w:r>
        <w:br/>
      </w:r>
      <w:r>
        <w:t xml:space="preserve">нынЪшн!я Бессараблю, Молдавшо и Вала- </w:t>
      </w:r>
      <w:r>
        <w:br/>
      </w:r>
      <w:r>
        <w:t xml:space="preserve">хо. Но вскорЪ и здЪсь они должны были </w:t>
      </w:r>
      <w:r>
        <w:br/>
      </w:r>
      <w:r>
        <w:t xml:space="preserve">уступить мЪсто т5мъ же печенъгамъ, ко- </w:t>
      </w:r>
      <w:r>
        <w:br/>
      </w:r>
      <w:r>
        <w:t xml:space="preserve">торые въ 896 г. опустошили эти страны и </w:t>
      </w:r>
      <w:r>
        <w:br/>
      </w:r>
      <w:r>
        <w:t xml:space="preserve">принудили угровъ переселиться въ Пан- </w:t>
      </w:r>
      <w:r>
        <w:br/>
      </w:r>
      <w:r>
        <w:t xml:space="preserve">ноно (нын. Венгр!ю), гдз въ то время </w:t>
      </w:r>
      <w:r>
        <w:br/>
      </w:r>
      <w:r>
        <w:t xml:space="preserve">также жили В. Въ ХПИ в. часть нынзшней </w:t>
      </w:r>
      <w:r>
        <w:br/>
      </w:r>
      <w:r>
        <w:t xml:space="preserve">Бессарабш и Молдав!и, гдЪ между В. жили </w:t>
      </w:r>
      <w:r>
        <w:br/>
      </w:r>
      <w:r>
        <w:t xml:space="preserve">также печенЪги и половцы, была подвласт- </w:t>
      </w:r>
      <w:r>
        <w:br/>
      </w:r>
      <w:r>
        <w:t xml:space="preserve">на кн. галицкимъ. Съ падешемъ Галицкаго </w:t>
      </w:r>
      <w:r>
        <w:br/>
      </w:r>
      <w:r>
        <w:t xml:space="preserve">княжества (1340), Молдав!я досталась тата- </w:t>
      </w:r>
      <w:r>
        <w:br/>
      </w:r>
      <w:r>
        <w:t xml:space="preserve">рамъ, разорившимь торода и селешя и </w:t>
      </w:r>
      <w:r>
        <w:br/>
      </w:r>
      <w:r>
        <w:t xml:space="preserve">превративш. страну въ печальную степь; </w:t>
      </w:r>
      <w:r>
        <w:br/>
      </w:r>
      <w:r>
        <w:t xml:space="preserve">но вскорз татары были прогнаны Людо- </w:t>
      </w:r>
      <w:r>
        <w:br/>
      </w:r>
      <w:r>
        <w:t xml:space="preserve">викомъ Венгерскимъ, а на ихъ мъето при- </w:t>
      </w:r>
      <w:r>
        <w:br/>
      </w:r>
      <w:r>
        <w:t xml:space="preserve">шли изъ Венгр!и В., предводимые мара- </w:t>
      </w:r>
      <w:r>
        <w:br/>
      </w:r>
      <w:r>
        <w:t xml:space="preserve">муретскимъ воеводою Драгошемъ, посели- </w:t>
      </w:r>
      <w:r>
        <w:br/>
      </w:r>
      <w:r>
        <w:t xml:space="preserve">лись на р. МолдавЪ и основ. независимое </w:t>
      </w:r>
      <w:r>
        <w:br/>
      </w:r>
      <w:r>
        <w:t xml:space="preserve">княжество — Молдавию. Славянсый языкъ </w:t>
      </w:r>
      <w:r>
        <w:br/>
      </w:r>
      <w:r>
        <w:t xml:space="preserve">до самаго ХУП ст. былъ здфеь не. только </w:t>
      </w:r>
      <w:r>
        <w:br/>
      </w:r>
      <w:r>
        <w:t xml:space="preserve">церков., но и судебнымъ. Нъсколько ра- </w:t>
      </w:r>
      <w:r>
        <w:br/>
      </w:r>
      <w:r>
        <w:t xml:space="preserve">нЪе было положено начало княжеству Во- </w:t>
      </w:r>
      <w:r>
        <w:br/>
      </w:r>
      <w:r>
        <w:t xml:space="preserve">лошскому, основалелемъ котор. считается </w:t>
      </w:r>
      <w:r>
        <w:br/>
      </w:r>
      <w:r>
        <w:t xml:space="preserve">фагаратски Раду Негру. Но самостоятель- </w:t>
      </w:r>
      <w:r>
        <w:br/>
      </w:r>
      <w:r>
        <w:t xml:space="preserve">сть обоихъ княжествъь продолжалась не- </w:t>
      </w:r>
      <w:r>
        <w:br/>
      </w:r>
      <w:r>
        <w:t xml:space="preserve">долго; они вскорЪ подпадаютъ подъ власть </w:t>
      </w:r>
      <w:r>
        <w:br/>
      </w:r>
      <w:r>
        <w:t xml:space="preserve">Турщи: Валахя въ концв ХГУ в., Молда- </w:t>
      </w:r>
      <w:r>
        <w:br/>
      </w:r>
      <w:r>
        <w:t xml:space="preserve">вмя—вь 1511. (Дальнйнция историческя </w:t>
      </w:r>
      <w:r>
        <w:br/>
      </w:r>
      <w:r>
        <w:t xml:space="preserve">судьбы княжествъ см. Рулиыная). Переходу </w:t>
      </w:r>
      <w:r>
        <w:br/>
      </w:r>
      <w:r>
        <w:t xml:space="preserve">валаховъ-молдаванъ въ русск. подданство </w:t>
      </w:r>
      <w:r>
        <w:br/>
      </w:r>
      <w:r>
        <w:t xml:space="preserve">было положено начало при Петр% Вел., при- </w:t>
      </w:r>
      <w:r>
        <w:br/>
      </w:r>
      <w:r>
        <w:t xml:space="preserve">нявшемъ 1707 на русс. службу волошекаго </w:t>
      </w:r>
      <w:r>
        <w:br/>
      </w:r>
      <w:r>
        <w:t xml:space="preserve">выходца Апостола Кичега съ 300 конныхъ </w:t>
      </w:r>
      <w:r>
        <w:br/>
      </w:r>
      <w:r>
        <w:t xml:space="preserve">солдать. Съь тьхъ поръ случаи пересел. </w:t>
      </w:r>
      <w:r>
        <w:br/>
      </w:r>
      <w:r>
        <w:t xml:space="preserve">вал.-молд. въ Россю учащаются, и имъ </w:t>
      </w:r>
      <w:r>
        <w:br/>
      </w:r>
      <w:r>
        <w:t xml:space="preserve">дьлаются здЪеь различ. льготы. Въ 1747 </w:t>
      </w:r>
      <w:r>
        <w:br/>
      </w:r>
      <w:r>
        <w:t xml:space="preserve">значительное число ихъ поселилось въ </w:t>
      </w:r>
      <w:r>
        <w:br/>
      </w:r>
      <w:r>
        <w:t xml:space="preserve">Екатеринослав. губ.; 1752 многе поступили</w:t>
      </w:r>
    </w:p>
    <w:p>
      <w:pPr>
        <w:pStyle w:val="Normal"/>
      </w:pPr>
      <w:r>
        <w:t xml:space="preserve">въ составъ корпуса Хорвата, 1769 — въ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молдавсый гусарсый полкъ и пр. Пере- </w:t>
      </w:r>
      <w:r>
        <w:br/>
      </w:r>
      <w:r>
        <w:t xml:space="preserve">селешя В. въ Росепо продолжались вплоть </w:t>
      </w:r>
      <w:r>
        <w:br/>
      </w:r>
      <w:r>
        <w:t xml:space="preserve">до 1812, когда по Бухарестскому трактату, </w:t>
      </w:r>
      <w:r>
        <w:br/>
      </w:r>
      <w:r>
        <w:t xml:space="preserve">присоединена къ Росфи Бессараб!я съ ко- </w:t>
      </w:r>
      <w:r>
        <w:br/>
      </w:r>
      <w:r>
        <w:t xml:space="preserve">реннымъ населешемъ изъ валаховъ-молда- </w:t>
      </w:r>
      <w:r>
        <w:br/>
      </w:r>
      <w:r>
        <w:t xml:space="preserve">ванъ. См. молдаване. Карамзинъ, „Ист. </w:t>
      </w:r>
      <w:r>
        <w:br/>
      </w:r>
      <w:r>
        <w:t xml:space="preserve">Госуд. Росе.“; Венелинъ, Влахо-болг. и </w:t>
      </w:r>
      <w:r>
        <w:br/>
      </w:r>
      <w:r>
        <w:t xml:space="preserve">дако-слав. грамоты (Сиб., 1840); Полн. собр. </w:t>
      </w:r>
      <w:r>
        <w:br/>
      </w:r>
      <w:r>
        <w:t xml:space="preserve">льтописей, изд. Археол. Ком. (1841); С. </w:t>
      </w:r>
      <w:r>
        <w:br/>
      </w:r>
      <w:r>
        <w:t xml:space="preserve">Палаузовъ, Румынское господарство, Ва- </w:t>
      </w:r>
      <w:r>
        <w:br/>
      </w:r>
      <w:r>
        <w:t xml:space="preserve">лая и Молдавя въ истор.-политич. отнош. </w:t>
      </w:r>
      <w:r>
        <w:br/>
      </w:r>
      <w:r>
        <w:t xml:space="preserve">(1859); П. Кеппенъ, Хронол. указ. матер. </w:t>
      </w:r>
      <w:r>
        <w:br/>
      </w:r>
      <w:r>
        <w:t xml:space="preserve">для ист. инородцевъ Европ. Росси (1861); </w:t>
      </w:r>
      <w:r>
        <w:br/>
      </w:r>
      <w:r>
        <w:t xml:space="preserve">Н. Барсовъ, Очерки русск. истор. геогр. </w:t>
      </w:r>
      <w:r>
        <w:br/>
      </w:r>
      <w:r>
        <w:t xml:space="preserve">(Варш., 1885); ПослБд. мньше румын. уче- </w:t>
      </w:r>
      <w:r>
        <w:br/>
      </w:r>
      <w:r>
        <w:t xml:space="preserve">наго о происхожд. назв. „влахъ“ въ „Эт- </w:t>
      </w:r>
      <w:r>
        <w:br/>
      </w:r>
      <w:r>
        <w:t xml:space="preserve">нограф. Обозр.“ (1895, № 3); Зииег, бе- </w:t>
      </w:r>
      <w:r>
        <w:br/>
      </w:r>
      <w:r>
        <w:t xml:space="preserve">эссе 4. гапза] рт. Расеп (Вна, 1781); </w:t>
      </w:r>
      <w:r>
        <w:br/>
      </w:r>
      <w:r>
        <w:t xml:space="preserve">ТАЫег. 4. уаасв. ипа шо!Чах. @езесь. аоа </w:t>
      </w:r>
      <w:r>
        <w:br/>
      </w:r>
      <w:r>
        <w:t xml:space="preserve">Эбаабзкиапае (Галле, 1804); Соза]п1сеЧало, </w:t>
      </w:r>
      <w:r>
        <w:br/>
      </w:r>
      <w:r>
        <w:t xml:space="preserve">Н156. 4е 1а УжасШе, 4е 1а Мо але её 4ез </w:t>
      </w:r>
      <w:r>
        <w:br/>
      </w:r>
      <w:r>
        <w:t xml:space="preserve">Уааацез фтапздапаЪ. (Берл., 1838); За- </w:t>
      </w:r>
      <w:r>
        <w:br/>
      </w:r>
      <w:r>
        <w:t xml:space="preserve">шие! оп, Воиташа разбап4 ртезепё (Лонд., </w:t>
      </w:r>
      <w:r>
        <w:br/>
      </w:r>
      <w:r>
        <w:t xml:space="preserve">1882); Ем. 4е Пауе!еу, Те Васап Реп- </w:t>
      </w:r>
      <w:r>
        <w:br/>
      </w:r>
      <w:r>
        <w:t xml:space="preserve">пизша (1887).</w:t>
      </w:r>
    </w:p>
    <w:p>
      <w:pPr>
        <w:pStyle w:val="Normal"/>
      </w:pPr>
      <w:r>
        <w:t xml:space="preserve">Волохова. Василиса, мамка царе- </w:t>
      </w:r>
      <w:r>
        <w:br/>
      </w:r>
      <w:r>
        <w:t xml:space="preserve">вича Дмитр!я Гоан., яко бы бывшая въ заго- </w:t>
      </w:r>
      <w:r>
        <w:br/>
      </w:r>
      <w:r>
        <w:t xml:space="preserve">ворЪ.съ убцами его.</w:t>
      </w:r>
    </w:p>
    <w:p>
      <w:pPr>
        <w:pStyle w:val="Normal"/>
      </w:pPr>
      <w:r>
        <w:t xml:space="preserve">Волохова баня, см. Севастополь- </w:t>
      </w:r>
      <w:r>
        <w:br/>
      </w:r>
      <w:r>
        <w:t xml:space="preserve">ская оборона.</w:t>
      </w:r>
    </w:p>
    <w:p>
      <w:pPr>
        <w:pStyle w:val="Normal"/>
      </w:pPr>
      <w:r>
        <w:t xml:space="preserve">Волоховъ. Игнат!й, стряцчй, по- </w:t>
      </w:r>
      <w:r>
        <w:br/>
      </w:r>
      <w:r>
        <w:t xml:space="preserve">сланъ быль москов. правительствомъ 1668 </w:t>
      </w:r>
      <w:r>
        <w:br/>
      </w:r>
      <w:r>
        <w:t xml:space="preserve">на БЪлое море для усмирешя возмущеня </w:t>
      </w:r>
      <w:r>
        <w:br/>
      </w:r>
      <w:r>
        <w:t xml:space="preserve">соловецкихъ монаховъ, отказавигихся при- </w:t>
      </w:r>
      <w:r>
        <w:br/>
      </w:r>
      <w:r>
        <w:t xml:space="preserve">нять богослужебныя книги и другя цер- </w:t>
      </w:r>
      <w:r>
        <w:br/>
      </w:r>
      <w:r>
        <w:t xml:space="preserve">ковныя новшества, введенныя Никономъ, </w:t>
      </w:r>
      <w:r>
        <w:br/>
      </w:r>
      <w:r>
        <w:t xml:space="preserve">и былъ управляющимъ соловецкими вот- </w:t>
      </w:r>
      <w:r>
        <w:br/>
      </w:r>
      <w:r>
        <w:t xml:space="preserve">чинами до 1672.</w:t>
      </w:r>
    </w:p>
    <w:p>
      <w:pPr>
        <w:pStyle w:val="Normal"/>
      </w:pPr>
      <w:r>
        <w:t xml:space="preserve">ВБолоховль, Осипьъ, сынъ Волоховой, </w:t>
      </w:r>
      <w:r>
        <w:br/>
      </w:r>
      <w:r>
        <w:t xml:space="preserve">Василисы, убитъ угличанами, какъ одинъ </w:t>
      </w:r>
      <w:r>
        <w:br/>
      </w:r>
      <w:r>
        <w:t xml:space="preserve">изъ предполагаемыхъ убйць царевича </w:t>
      </w:r>
      <w:r>
        <w:br/>
      </w:r>
      <w:r>
        <w:t xml:space="preserve">Димитря.</w:t>
      </w:r>
    </w:p>
    <w:p>
      <w:pPr>
        <w:pStyle w:val="Normal"/>
      </w:pPr>
      <w:r>
        <w:t xml:space="preserve">Волочекль, см. Выииий-Волочекъ.</w:t>
      </w:r>
    </w:p>
    <w:p>
      <w:pPr>
        <w:pStyle w:val="Normal"/>
      </w:pPr>
      <w:r>
        <w:t xml:space="preserve">Волочискль. мЪстечко Волынс. губ., </w:t>
      </w:r>
      <w:r>
        <w:br/>
      </w:r>
      <w:r>
        <w:t xml:space="preserve">Отаро-Констант. у., пограничи. съ Галищей </w:t>
      </w:r>
      <w:r>
        <w:br/>
      </w:r>
      <w:r>
        <w:t xml:space="preserve">станц. ж. д. Одесса-Бирзула-В. и одна изъ </w:t>
      </w:r>
      <w:r>
        <w:br/>
      </w:r>
      <w:r>
        <w:t xml:space="preserve">первоклассн. таможенъ на нашей границъ, </w:t>
      </w:r>
      <w:r>
        <w:br/>
      </w:r>
      <w:r>
        <w:t xml:space="preserve">противъ австр!йс. таможни Подволочискъ, </w:t>
      </w:r>
      <w:r>
        <w:br/>
      </w:r>
      <w:r>
        <w:t xml:space="preserve">конечн. стан. галищйской ж. д. на Тарно- </w:t>
      </w:r>
      <w:r>
        <w:br/>
      </w:r>
      <w:r>
        <w:t xml:space="preserve">поль и Львовъ. Жит. болЪе 3 тые., 2 прав. </w:t>
      </w:r>
      <w:r>
        <w:br/>
      </w:r>
      <w:r>
        <w:t xml:space="preserve">и одна катол. церкви, синагога, богадЪи., </w:t>
      </w:r>
      <w:r>
        <w:br/>
      </w:r>
      <w:r>
        <w:t xml:space="preserve">школа, 4 ярмарки въ году. Черезъ там. </w:t>
      </w:r>
      <w:r>
        <w:br/>
      </w:r>
      <w:r>
        <w:t xml:space="preserve">производ. преимущ. вывозъ хлЪба и шер- </w:t>
      </w:r>
      <w:r>
        <w:br/>
      </w:r>
      <w:r>
        <w:t xml:space="preserve">сти на сумму ок. 10 милл. руб., тогда какъ </w:t>
      </w:r>
      <w:r>
        <w:br/>
      </w:r>
      <w:r>
        <w:t xml:space="preserve">ввозъ въ три раза меньше. Таможня по </w:t>
      </w:r>
      <w:r>
        <w:br/>
      </w:r>
      <w:r>
        <w:t xml:space="preserve">обороту занимаетъ седьмое мЪето на за- </w:t>
      </w:r>
      <w:r>
        <w:br/>
      </w:r>
      <w:r>
        <w:t xml:space="preserve">падной сухопутной границЪ, что обуслов- </w:t>
      </w:r>
      <w:r>
        <w:br/>
      </w:r>
      <w:r>
        <w:t xml:space="preserve">ливается гл. образомъ производ. избытковъ </w:t>
      </w:r>
      <w:r>
        <w:br/>
      </w:r>
      <w:r>
        <w:t xml:space="preserve">хлЪба въ самой Галищи, отчего руссюй </w:t>
      </w:r>
      <w:r>
        <w:br/>
      </w:r>
      <w:r>
        <w:t xml:space="preserve">хлЪбъ идеть черезъ Галицио только тран- </w:t>
      </w:r>
      <w:r>
        <w:br/>
      </w:r>
      <w:r>
        <w:t xml:space="preserve">зитомъ.</w:t>
      </w:r>
    </w:p>
    <w:p>
      <w:pPr>
        <w:pStyle w:val="Normal"/>
      </w:pPr>
      <w:r>
        <w:t xml:space="preserve">Волошениновъ, Михаилъ, думсюй </w:t>
      </w:r>
      <w:r>
        <w:br/>
      </w:r>
      <w:r>
        <w:t xml:space="preserve">дьякъ при царяхъ МихаилЪ ед. и Але- </w:t>
      </w:r>
      <w:r>
        <w:br/>
      </w:r>
      <w:r>
        <w:t xml:space="preserve">кс Мих. Въ началЪ 1644 участвоваль </w:t>
      </w:r>
      <w:r>
        <w:br/>
      </w:r>
      <w:r>
        <w:t xml:space="preserve">въ переговорахъ съ датскимъ принцемъ </w:t>
      </w:r>
      <w:r>
        <w:br/>
      </w:r>
      <w:r>
        <w:t xml:space="preserve">Вольдемаромъ и его свитой по поводу бра- </w:t>
      </w:r>
      <w:r>
        <w:br/>
      </w:r>
      <w:r>
        <w:t xml:space="preserve">ка принца съ дочерью царя Михаила @ед., </w:t>
      </w:r>
      <w:r>
        <w:br/>
      </w:r>
      <w:r>
        <w:t xml:space="preserve">Ириной, а также о торговыхъ сношешяхъ</w:t>
      </w:r>
    </w:p>
    <w:p>
      <w:pPr>
        <w:pStyle w:val="Normal"/>
      </w:pPr>
      <w:r>
        <w:t xml:space="preserve">ВолоховА — Волхвъ.</w:t>
      </w:r>
    </w:p>
    <w:p>
      <w:pPr>
        <w:pStyle w:val="Normal"/>
      </w:pPr>
      <w:r>
        <w:t xml:space="preserve">съ Дашей. Въ томъ же году участвоваль </w:t>
      </w:r>
      <w:r>
        <w:br/>
      </w:r>
      <w:r>
        <w:t xml:space="preserve">въ посольствЪ, отправленномъ во тлавъ съ </w:t>
      </w:r>
      <w:r>
        <w:br/>
      </w:r>
      <w:r>
        <w:t xml:space="preserve">бояриномъ княземъ Львовымъ-Ярослав- </w:t>
      </w:r>
      <w:r>
        <w:br/>
      </w:r>
      <w:r>
        <w:t xml:space="preserve">вкимъ въ Польшу къ королю Владисла- </w:t>
      </w:r>
      <w:r>
        <w:br/>
      </w:r>
      <w:r>
        <w:t xml:space="preserve">ву Ш для объяенеши о пропискЪ царскаго </w:t>
      </w:r>
      <w:r>
        <w:br/>
      </w:r>
      <w:r>
        <w:t xml:space="preserve">титула, для окончательнаго размежеваня </w:t>
      </w:r>
      <w:r>
        <w:br/>
      </w:r>
      <w:r>
        <w:t xml:space="preserve">путивльской обл., а главн. обр. по поводу </w:t>
      </w:r>
      <w:r>
        <w:br/>
      </w:r>
      <w:r>
        <w:t xml:space="preserve">появившагося въ Польш самозванца Лубы. </w:t>
      </w:r>
      <w:r>
        <w:br/>
      </w:r>
      <w:r>
        <w:t xml:space="preserve">За удачное окончаше этого дЪла В. пожа- </w:t>
      </w:r>
      <w:r>
        <w:br/>
      </w:r>
      <w:r>
        <w:t xml:space="preserve">лованъ въ думные дьяки и получилъ по- </w:t>
      </w:r>
      <w:r>
        <w:br/>
      </w:r>
      <w:r>
        <w:t xml:space="preserve">дарки. 1652 велъ переговоры съ Искрою, </w:t>
      </w:r>
      <w:r>
        <w:br/>
      </w:r>
      <w:r>
        <w:t xml:space="preserve">присланнымъ оть гетмана ВБ. Хмъльницка- </w:t>
      </w:r>
      <w:r>
        <w:br/>
      </w:r>
      <w:r>
        <w:t xml:space="preserve">го съ предложешемъ принять Малоросепо </w:t>
      </w:r>
      <w:r>
        <w:br/>
      </w:r>
      <w:r>
        <w:t xml:space="preserve">подъ высокую руку моск. царя (Соловьевъ, </w:t>
      </w:r>
      <w:r>
        <w:br/>
      </w:r>
      <w:r>
        <w:t xml:space="preserve">т. Ш; Ак: Ю. и 3: Рос., т. Х).</w:t>
      </w:r>
    </w:p>
    <w:p>
      <w:pPr>
        <w:pStyle w:val="Normal"/>
      </w:pPr>
      <w:r>
        <w:t xml:space="preserve">Волошка, то же, что Воложка (см.).</w:t>
      </w:r>
    </w:p>
    <w:p>
      <w:pPr>
        <w:pStyle w:val="Normal"/>
      </w:pPr>
      <w:r>
        <w:t xml:space="preserve">Волошка. Олонец. губ., Каргопол. у., </w:t>
      </w:r>
      <w:r>
        <w:br/>
      </w:r>
      <w:r>
        <w:t xml:space="preserve">лЪв. прит. Онеги; береть начало въ боло- </w:t>
      </w:r>
      <w:r>
        <w:br/>
      </w:r>
      <w:r>
        <w:t xml:space="preserve">тахь на границЪ Вологодек. губ.; дл. теч. </w:t>
      </w:r>
      <w:r>
        <w:br/>
      </w:r>
      <w:r>
        <w:t xml:space="preserve">ок. 300 вер. Многе пороги и отмели пре- </w:t>
      </w:r>
      <w:r>
        <w:br/>
      </w:r>
      <w:r>
        <w:t xml:space="preserve">пятетв. судоход.; возможень только весен- </w:t>
      </w:r>
      <w:r>
        <w:br/>
      </w:r>
      <w:r>
        <w:t xml:space="preserve">н!й сплавъ.</w:t>
      </w:r>
    </w:p>
    <w:p>
      <w:pPr>
        <w:pStyle w:val="Normal"/>
      </w:pPr>
      <w:r>
        <w:t xml:space="preserve">Волошка. см василекь, а также на- </w:t>
      </w:r>
      <w:r>
        <w:br/>
      </w:r>
      <w:r>
        <w:t xml:space="preserve">родное назв. и многихъ другихъ разно- </w:t>
      </w:r>
      <w:r>
        <w:br/>
      </w:r>
      <w:r>
        <w:t xml:space="preserve">образныхъ растенй, напр. клевера, су- </w:t>
      </w:r>
      <w:r>
        <w:br/>
      </w:r>
      <w:r>
        <w:t xml:space="preserve">шеницы и др.</w:t>
      </w:r>
    </w:p>
    <w:p>
      <w:pPr>
        <w:pStyle w:val="Normal"/>
      </w:pPr>
      <w:r>
        <w:t xml:space="preserve">Волошевли ор хь,см.греций ор</w:t>
      </w:r>
    </w:p>
    <w:p>
      <w:pPr>
        <w:pStyle w:val="Normal"/>
      </w:pPr>
      <w:r>
        <w:t xml:space="preserve">Волна, мет. Гродн. губ. и у., въ 55 в. </w:t>
      </w:r>
      <w:r>
        <w:br/>
      </w:r>
      <w:r>
        <w:t xml:space="preserve">къ ю--в. оть у. гор., при р. Волпянкз, прит. </w:t>
      </w:r>
      <w:r>
        <w:br/>
      </w:r>
      <w:r>
        <w:t xml:space="preserve">р. Роси; изв. съ ХУТ в., до 1831 принадл, </w:t>
      </w:r>
      <w:r>
        <w:br/>
      </w:r>
      <w:r>
        <w:t xml:space="preserve">роду СапЪги, виленск. воеводы, когда бы- </w:t>
      </w:r>
      <w:r>
        <w:br/>
      </w:r>
      <w:r>
        <w:t xml:space="preserve">ло конфисковано. Жител. боле 2 т., изъ </w:t>
      </w:r>
      <w:r>
        <w:br/>
      </w:r>
      <w:r>
        <w:t xml:space="preserve">нихъ около 1/2 евреевъ. Правосл. и калол. </w:t>
      </w:r>
      <w:r>
        <w:br/>
      </w:r>
      <w:r>
        <w:t xml:space="preserve">церкви; еженедфльн. базаръ и 5 ярмарокъ </w:t>
      </w:r>
      <w:r>
        <w:br/>
      </w:r>
      <w:r>
        <w:t xml:space="preserve">въ году.</w:t>
      </w:r>
    </w:p>
    <w:p>
      <w:pPr>
        <w:pStyle w:val="Normal"/>
      </w:pPr>
      <w:r>
        <w:t xml:space="preserve">Волуй, мЬстное народное назваше раз- </w:t>
      </w:r>
      <w:r>
        <w:br/>
      </w:r>
      <w:r>
        <w:t xml:space="preserve">личныхъ грибовъ.</w:t>
      </w:r>
    </w:p>
    <w:p>
      <w:pPr>
        <w:pStyle w:val="Normal"/>
      </w:pPr>
      <w:r>
        <w:t xml:space="preserve">Волумний, Л. (Уоитии 1$), рим. пле- </w:t>
      </w:r>
      <w:r>
        <w:br/>
      </w:r>
      <w:r>
        <w:t xml:space="preserve">бей, въ 307 и 296 доР. Хр., быль конеу- </w:t>
      </w:r>
      <w:r>
        <w:br/>
      </w:r>
      <w:r>
        <w:t xml:space="preserve">ломъ вмЪстЪ съ патрищемъ Аншемъ Клав- </w:t>
      </w:r>
      <w:r>
        <w:br/>
      </w:r>
      <w:r>
        <w:t xml:space="preserve">д1емъ; въ 296 призванный на помощь сво- </w:t>
      </w:r>
      <w:r>
        <w:br/>
      </w:r>
      <w:r>
        <w:t xml:space="preserve">имъ коллегой, онъ побъдилъ этрусковъ и </w:t>
      </w:r>
      <w:r>
        <w:br/>
      </w:r>
      <w:r>
        <w:t xml:space="preserve">затЪмъ неоднократно разбивалъ самнитовъ.</w:t>
      </w:r>
    </w:p>
    <w:p>
      <w:pPr>
        <w:pStyle w:val="Normal"/>
      </w:pPr>
      <w:r>
        <w:t xml:space="preserve">Волхвль (женск. родь волховь), изъ </w:t>
      </w:r>
      <w:r>
        <w:br/>
      </w:r>
      <w:r>
        <w:t xml:space="preserve">старой формы вълхвтъ, колдунъ, волшеб- </w:t>
      </w:r>
      <w:r>
        <w:br/>
      </w:r>
      <w:r>
        <w:t xml:space="preserve">никъ, отсюда волхован!е въ смыслЪ ча- </w:t>
      </w:r>
      <w:r>
        <w:br/>
      </w:r>
      <w:r>
        <w:t xml:space="preserve">родЪйскатго искусства; слово, пережившее </w:t>
      </w:r>
      <w:r>
        <w:br/>
      </w:r>
      <w:r>
        <w:t xml:space="preserve">донынЪ въ формахъ волхатъ (колдунъ, </w:t>
      </w:r>
      <w:r>
        <w:br/>
      </w:r>
      <w:r>
        <w:t xml:space="preserve">вологод. губ.), волхъ (новгор. губ.), валх- </w:t>
      </w:r>
      <w:r>
        <w:br/>
      </w:r>
      <w:r>
        <w:t xml:space="preserve">вить (предугадывать, калужск. губ.) ит. д. </w:t>
      </w:r>
      <w:r>
        <w:br/>
      </w:r>
      <w:r>
        <w:t xml:space="preserve">Первоначальное значен!е слова волховъ </w:t>
      </w:r>
      <w:r>
        <w:br/>
      </w:r>
      <w:r>
        <w:t xml:space="preserve">было, вЪъроятно, (языч.) жрецъ: такъ волх- </w:t>
      </w:r>
      <w:r>
        <w:br/>
      </w:r>
      <w:r>
        <w:t xml:space="preserve">вами названы въ старорусскомъ поучеши </w:t>
      </w:r>
      <w:r>
        <w:br/>
      </w:r>
      <w:r>
        <w:t xml:space="preserve">жрецы Ваала, въ переводЪ Евангел1я—маги, </w:t>
      </w:r>
      <w:r>
        <w:br/>
      </w:r>
      <w:r>
        <w:t xml:space="preserve">пришедийе поклониться Христу. Съ рас- </w:t>
      </w:r>
      <w:r>
        <w:br/>
      </w:r>
      <w:r>
        <w:t xml:space="preserve">пространешемъ христанства въ Росси волх- </w:t>
      </w:r>
      <w:r>
        <w:br/>
      </w:r>
      <w:r>
        <w:t xml:space="preserve">вы оказали сопротивлене церкви, которая </w:t>
      </w:r>
      <w:r>
        <w:br/>
      </w:r>
      <w:r>
        <w:t xml:space="preserve">немедленно начала принимать противЪъ нихъ </w:t>
      </w:r>
      <w:r>
        <w:br/>
      </w:r>
      <w:r>
        <w:t xml:space="preserve">мЪры. . Первоначальная лЪтопись, много- </w:t>
      </w:r>
      <w:r>
        <w:br/>
      </w:r>
      <w:r>
        <w:t xml:space="preserve">кратно упоминающая о В., даетъ подъ 1071 </w:t>
      </w:r>
      <w:r>
        <w:br/>
      </w:r>
      <w:r>
        <w:t xml:space="preserve">любопытный разсказъ о столкновеши В. въ </w:t>
      </w:r>
      <w:r>
        <w:br/>
      </w:r>
      <w:r>
        <w:t xml:space="preserve">Ростовск. области съ княжеской властью; </w:t>
      </w:r>
      <w:r>
        <w:br/>
      </w:r>
      <w:r>
        <w:t xml:space="preserve">въ томъ же году въ НовгородЪ В. привлекъ </w:t>
      </w:r>
      <w:r>
        <w:br/>
      </w:r>
      <w:r>
        <w:t xml:space="preserve">на свою сторону весь народъ, который воз- </w:t>
      </w:r>
      <w:r>
        <w:br/>
      </w:r>
      <w:r>
        <w:t xml:space="preserve">мутился противъ епископа, возсташе было </w:t>
      </w:r>
      <w:r>
        <w:br/>
      </w:r>
      <w:r>
        <w:t xml:space="preserve">усмирено хитростью. Посл окончательнаго </w:t>
      </w:r>
      <w:r>
        <w:br/>
      </w:r>
      <w:r>
        <w:t xml:space="preserve">торжества христанства за В. сохранилось </w:t>
      </w:r>
      <w:r>
        <w:br/>
      </w:r>
      <w:r>
        <w:t xml:space="preserve">только значен!е кудесниковъ, служителей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Волховець — Волховъ.</w:t>
      </w:r>
    </w:p>
    <w:p>
      <w:pPr>
        <w:pStyle w:val="Normal"/>
      </w:pPr>
      <w:r>
        <w:t xml:space="preserve">дьявола, лицъ, обладающихъ оккультными </w:t>
      </w:r>
      <w:r>
        <w:br/>
      </w:r>
      <w:r>
        <w:t xml:space="preserve">средствами для предугадывая будущато, </w:t>
      </w:r>
      <w:r>
        <w:br/>
      </w:r>
      <w:r>
        <w:t xml:space="preserve">указашя мЬстонахожденя потерянныхъ или </w:t>
      </w:r>
      <w:r>
        <w:br/>
      </w:r>
      <w:r>
        <w:t xml:space="preserve">украденныхъ вещей, насылашя болЪзней </w:t>
      </w:r>
      <w:r>
        <w:br/>
      </w:r>
      <w:r>
        <w:t xml:space="preserve">ити Такъ, Азбуковники даютъ слфдутю- </w:t>
      </w:r>
      <w:r>
        <w:br/>
      </w:r>
      <w:r>
        <w:t xml:space="preserve">щее опредълеше дъятельности В.: „чародЪи </w:t>
      </w:r>
      <w:r>
        <w:br/>
      </w:r>
      <w:r>
        <w:t xml:space="preserve">и В., написующе бъеовекая имена, даютъ </w:t>
      </w:r>
      <w:r>
        <w:br/>
      </w:r>
      <w:r>
        <w:t xml:space="preserve">ихъ простымъ людямъ, повелЪвающе имъ </w:t>
      </w:r>
      <w:r>
        <w:br/>
      </w:r>
      <w:r>
        <w:t xml:space="preserve">тоя имена носити; иногда же и на ядь ка- </w:t>
      </w:r>
      <w:r>
        <w:br/>
      </w:r>
      <w:r>
        <w:t xml:space="preserve">кову написующе или надъ питемьъ име- </w:t>
      </w:r>
      <w:r>
        <w:br/>
      </w:r>
      <w:r>
        <w:t xml:space="preserve">нующе-—дають та снфдати простой чади“. </w:t>
      </w:r>
      <w:r>
        <w:br/>
      </w:r>
      <w:r>
        <w:t xml:space="preserve">Церковь не перестаетъ съ ХИ взка прини- </w:t>
      </w:r>
      <w:r>
        <w:br/>
      </w:r>
      <w:r>
        <w:t xml:space="preserve">мать репрессивныя мъры противъ В.: она </w:t>
      </w:r>
      <w:r>
        <w:br/>
      </w:r>
      <w:r>
        <w:t xml:space="preserve">лишаеть ихъ причастя, даже отлучаетъ </w:t>
      </w:r>
      <w:r>
        <w:br/>
      </w:r>
      <w:r>
        <w:t xml:space="preserve">(Кормчая книга) приходящихь къ В. оть </w:t>
      </w:r>
      <w:r>
        <w:br/>
      </w:r>
      <w:r>
        <w:t xml:space="preserve">церкви и т. п. Иногда, эти мфры еще бо- </w:t>
      </w:r>
      <w:r>
        <w:br/>
      </w:r>
      <w:r>
        <w:t xml:space="preserve">лве суровы. Такъ, въ 1227 г. въ Новго- </w:t>
      </w:r>
      <w:r>
        <w:br/>
      </w:r>
      <w:r>
        <w:t xml:space="preserve">родЪ духовенство сожгло четырехъ В. По- </w:t>
      </w:r>
      <w:r>
        <w:br/>
      </w:r>
      <w:r>
        <w:t xml:space="preserve">учешя Серашона Владимрекаго показы- </w:t>
      </w:r>
      <w:r>
        <w:br/>
      </w:r>
      <w:r>
        <w:t xml:space="preserve">ваютъ, что порою и самъ народъ расправ- </w:t>
      </w:r>
      <w:r>
        <w:br/>
      </w:r>
      <w:r>
        <w:t xml:space="preserve">пялея съ В., видя въ ихъ дЪятельности при- </w:t>
      </w:r>
      <w:r>
        <w:br/>
      </w:r>
      <w:r>
        <w:t xml:space="preserve">чину всякихь несчаст. Литература — см. </w:t>
      </w:r>
      <w:r>
        <w:br/>
      </w:r>
      <w:r>
        <w:t xml:space="preserve">въдьлиы.</w:t>
      </w:r>
    </w:p>
    <w:p>
      <w:pPr>
        <w:pStyle w:val="Normal"/>
      </w:pPr>
      <w:r>
        <w:t xml:space="preserve">Волховент, правый рукавъ р. Вол- </w:t>
      </w:r>
      <w:r>
        <w:br/>
      </w:r>
      <w:r>
        <w:t xml:space="preserve">хова, отчленяюнийся оть нея въ 1 в. выше </w:t>
      </w:r>
      <w:r>
        <w:br/>
      </w:r>
      <w:r>
        <w:t xml:space="preserve">Новгорода и послЪ 15 в. течешя вновь с0е- </w:t>
      </w:r>
      <w:r>
        <w:br/>
      </w:r>
      <w:r>
        <w:t xml:space="preserve">дин. съ гл. русломъ; входить въ составъ </w:t>
      </w:r>
      <w:r>
        <w:br/>
      </w:r>
      <w:r>
        <w:t xml:space="preserve">Вышневолоц, системы, дЪълаяеь судоходн. </w:t>
      </w:r>
      <w:r>
        <w:br/>
      </w:r>
      <w:r>
        <w:t xml:space="preserve">въ меженнее время только при спуск воды </w:t>
      </w:r>
      <w:r>
        <w:br/>
      </w:r>
      <w:r>
        <w:t xml:space="preserve">вышневолоцк. водохранилищъ.</w:t>
      </w:r>
    </w:p>
    <w:p>
      <w:pPr>
        <w:pStyle w:val="Normal"/>
      </w:pPr>
      <w:r>
        <w:t xml:space="preserve">Волховиик, одна изъ гадательныхъ </w:t>
      </w:r>
      <w:r>
        <w:br/>
      </w:r>
      <w:r>
        <w:t xml:space="preserve">книгъ, составляющихь особый отдълъ апо- </w:t>
      </w:r>
      <w:r>
        <w:br/>
      </w:r>
      <w:r>
        <w:t xml:space="preserve">крифическихъ книгъ. В.—©сводъ указан, </w:t>
      </w:r>
      <w:r>
        <w:br/>
      </w:r>
      <w:r>
        <w:t xml:space="preserve">какимъ обр. по различнымъ примзтамъ </w:t>
      </w:r>
      <w:r>
        <w:br/>
      </w:r>
      <w:r>
        <w:t xml:space="preserve">узнать таинственное для человЪка. Каждой </w:t>
      </w:r>
      <w:r>
        <w:br/>
      </w:r>
      <w:r>
        <w:t xml:space="preserve">примётЪ посвящена въ В. особая глава, </w:t>
      </w:r>
      <w:r>
        <w:br/>
      </w:r>
      <w:r>
        <w:t xml:space="preserve">хоторая носитъ и заглаве соотвфтствующее.</w:t>
      </w:r>
    </w:p>
    <w:p>
      <w:pPr>
        <w:pStyle w:val="Normal"/>
      </w:pPr>
      <w:r>
        <w:t xml:space="preserve">Волховская ет., Соснинка, Никол. </w:t>
      </w:r>
      <w:r>
        <w:br/>
      </w:r>
      <w:r>
        <w:t xml:space="preserve">ж. д. на лв. бер. р. Волховау ж. д. моста. </w:t>
      </w:r>
      <w:r>
        <w:br/>
      </w:r>
      <w:r>
        <w:t xml:space="preserve">Значит. пристань, рыболовство, торговля, </w:t>
      </w:r>
      <w:r>
        <w:br/>
      </w:r>
      <w:r>
        <w:t xml:space="preserve">правильн. пароходн. сообщене по Волхову </w:t>
      </w:r>
      <w:r>
        <w:br/>
      </w:r>
      <w:r>
        <w:t xml:space="preserve">съ Новгородомъ и въ другую сторону до </w:t>
      </w:r>
      <w:r>
        <w:br/>
      </w:r>
      <w:r>
        <w:t xml:space="preserve">Гостинополя у пороговъ. Часть домовъ по- </w:t>
      </w:r>
      <w:r>
        <w:br/>
      </w:r>
      <w:r>
        <w:t xml:space="preserve">строена на сваяхь въ предълахъ обширн. </w:t>
      </w:r>
      <w:r>
        <w:br/>
      </w:r>
      <w:r>
        <w:t xml:space="preserve">здъсь весенняго разлива. Селеше очень </w:t>
      </w:r>
      <w:r>
        <w:br/>
      </w:r>
      <w:r>
        <w:t xml:space="preserve">древнее, упоминается въ Новогор. актахъ, </w:t>
      </w:r>
      <w:r>
        <w:br/>
      </w:r>
      <w:r>
        <w:t xml:space="preserve">какъ пристань (УЁазе) для гаизейскихь </w:t>
      </w:r>
      <w:r>
        <w:br/>
      </w:r>
      <w:r>
        <w:t xml:space="preserve">судовъ, плававшихъ по Волхову.</w:t>
      </w:r>
    </w:p>
    <w:p>
      <w:pPr>
        <w:pStyle w:val="Normal"/>
      </w:pPr>
      <w:r>
        <w:t xml:space="preserve">Волховъ, р., вытекающ. изъ оз. Иль- </w:t>
      </w:r>
      <w:r>
        <w:br/>
      </w:r>
      <w:r>
        <w:t xml:space="preserve">меня, въ 5 в. выше г. Новгорода, протек. </w:t>
      </w:r>
      <w:r>
        <w:br/>
      </w:r>
      <w:r>
        <w:t xml:space="preserve">по у%зд. Новогород. и Ново-Ладож., вна- </w:t>
      </w:r>
      <w:r>
        <w:br/>
      </w:r>
      <w:r>
        <w:t xml:space="preserve">даетъ въ Ладохж. 03. ниже г. Новой Ладоги. </w:t>
      </w:r>
      <w:r>
        <w:br/>
      </w:r>
      <w:r>
        <w:t xml:space="preserve">Дл. теч. 208 в.; начин. воронкообр. исто- </w:t>
      </w:r>
      <w:r>
        <w:br/>
      </w:r>
      <w:r>
        <w:t xml:space="preserve">комъ, имфющимъ до 600 саж. ширины, </w:t>
      </w:r>
      <w:r>
        <w:br/>
      </w:r>
      <w:r>
        <w:t xml:space="preserve">съужив. у Новгорода до 110 саж.; при сред- </w:t>
      </w:r>
      <w:r>
        <w:br/>
      </w:r>
      <w:r>
        <w:t xml:space="preserve">ней ширинЪ во всю длину теченя въ 120— </w:t>
      </w:r>
      <w:r>
        <w:br/>
      </w:r>
      <w:r>
        <w:t xml:space="preserve">180 саж. иметь достаточн: глубину въ 1— </w:t>
      </w:r>
      <w:r>
        <w:br/>
      </w:r>
      <w:r>
        <w:t xml:space="preserve">8 саж., но къ сожалЪн!о три раза. пере- </w:t>
      </w:r>
      <w:r>
        <w:br/>
      </w:r>
      <w:r>
        <w:t xml:space="preserve">оЪкается порогами, дълающими правильное </w:t>
      </w:r>
      <w:r>
        <w:br/>
      </w:r>
      <w:r>
        <w:t xml:space="preserve">судоходство на В. крайне затруднитель- </w:t>
      </w:r>
      <w:r>
        <w:br/>
      </w:r>
      <w:r>
        <w:t xml:space="preserve">нымъ, а сквозное пароходство невозмож- </w:t>
      </w:r>
      <w:r>
        <w:br/>
      </w:r>
      <w:r>
        <w:t xml:space="preserve">нымъ. Общее падеше 14,5 м., но изъ нихъ </w:t>
      </w:r>
      <w:r>
        <w:br/>
      </w:r>
      <w:r>
        <w:t xml:space="preserve">9 м. приходятся на пороги, вдоль осталь- </w:t>
      </w:r>
      <w:r>
        <w:br/>
      </w:r>
      <w:r>
        <w:t xml:space="preserve">ной рЪки настолько слабо, что барки ве- </w:t>
      </w:r>
      <w:r>
        <w:br/>
      </w:r>
      <w:r>
        <w:t xml:space="preserve">дутся бичевой и внизъ по теченио; это же </w:t>
      </w:r>
      <w:r>
        <w:br/>
      </w:r>
      <w:r>
        <w:t xml:space="preserve">обстоятельство въ связи еъ низменными </w:t>
      </w:r>
      <w:r>
        <w:br/>
      </w:r>
      <w:r>
        <w:t xml:space="preserve">берегами обусловливаегь необычные для </w:t>
      </w:r>
      <w:r>
        <w:br/>
      </w:r>
      <w:r>
        <w:t xml:space="preserve">рЬкь, вытекающихь изъ крупныхъ озеръ,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весенше разливы, особенно сильные у Нов- </w:t>
      </w:r>
      <w:r>
        <w:br/>
      </w:r>
      <w:r>
        <w:t xml:space="preserve">города и Волховской станщи, гдЪ значи- </w:t>
      </w:r>
      <w:r>
        <w:br/>
      </w:r>
      <w:r>
        <w:t xml:space="preserve">тельную часть здан приходится строить </w:t>
      </w:r>
      <w:r>
        <w:br/>
      </w:r>
      <w:r>
        <w:t xml:space="preserve">на сваяхъ съ приподнятымъ надъ землею </w:t>
      </w:r>
      <w:r>
        <w:br/>
      </w:r>
      <w:r>
        <w:t xml:space="preserve">поломъ; по той же причинЪъ въ, низовьях </w:t>
      </w:r>
      <w:r>
        <w:br/>
      </w:r>
      <w:r>
        <w:t xml:space="preserve">В. нерздко оть напора ладожскаго льда </w:t>
      </w:r>
      <w:r>
        <w:br/>
      </w:r>
      <w:r>
        <w:t xml:space="preserve">и ладожекихъ волнъ течене бываетъ обрат- </w:t>
      </w:r>
      <w:r>
        <w:br/>
      </w:r>
      <w:r>
        <w:t xml:space="preserve">ное. Въ двухъ верстахъ отъ истока В. </w:t>
      </w:r>
      <w:r>
        <w:br/>
      </w:r>
      <w:r>
        <w:t xml:space="preserve">отдьляеть рукавь Малый Волховецъ, </w:t>
      </w:r>
      <w:r>
        <w:br/>
      </w:r>
      <w:r>
        <w:t xml:space="preserve">имъющ 14 вер. длины, приним. правый </w:t>
      </w:r>
      <w:r>
        <w:br/>
      </w:r>
      <w:r>
        <w:t xml:space="preserve">притокь Вишеру, входящую въ составъь </w:t>
      </w:r>
      <w:r>
        <w:br/>
      </w:r>
      <w:r>
        <w:t xml:space="preserve">Вышневолоцк. системы (см.). Сколько </w:t>
      </w:r>
      <w:r>
        <w:br/>
      </w:r>
      <w:r>
        <w:t xml:space="preserve">нибудь значительныхъ притоковъ В. не- </w:t>
      </w:r>
      <w:r>
        <w:br/>
      </w:r>
      <w:r>
        <w:t xml:space="preserve">имЪеть; наибольшую длину имЗють справа </w:t>
      </w:r>
      <w:r>
        <w:br/>
      </w:r>
      <w:r>
        <w:t xml:space="preserve">Вишера, Оксуя, Пчевжа, слЪва Кересть и </w:t>
      </w:r>
      <w:r>
        <w:br/>
      </w:r>
      <w:r>
        <w:t xml:space="preserve">Тигода. Берега В. по большей части низ- </w:t>
      </w:r>
      <w:r>
        <w:br/>
      </w:r>
      <w:r>
        <w:t xml:space="preserve">менные, луговые, но относительно густо за- </w:t>
      </w:r>
      <w:r>
        <w:br/>
      </w:r>
      <w:r>
        <w:t xml:space="preserve">селенные преимущ. кореннымъ великорус- </w:t>
      </w:r>
      <w:r>
        <w:br/>
      </w:r>
      <w:r>
        <w:t xml:space="preserve">скимъ населешемъ (новогородцами), такъ </w:t>
      </w:r>
      <w:r>
        <w:br/>
      </w:r>
      <w:r>
        <w:t xml:space="preserve">какъ рфка эта съ основашя Руси служила </w:t>
      </w:r>
      <w:r>
        <w:br/>
      </w:r>
      <w:r>
        <w:t xml:space="preserve">важнЪйшимь и долгое время единствен- </w:t>
      </w:r>
      <w:r>
        <w:br/>
      </w:r>
      <w:r>
        <w:t xml:space="preserve">нымъ путемъ къ морю, несмотря на силь- </w:t>
      </w:r>
      <w:r>
        <w:br/>
      </w:r>
      <w:r>
        <w:t xml:space="preserve">ное препятств!е судоходству въ порогахъ, </w:t>
      </w:r>
      <w:r>
        <w:br/>
      </w:r>
      <w:r>
        <w:t xml:space="preserve">дзаящихся на три группы: Пчевсв!е, на- </w:t>
      </w:r>
      <w:r>
        <w:br/>
      </w:r>
      <w:r>
        <w:t xml:space="preserve">чин. у с. Пчева въ 52 в. ниже с. Грузина; </w:t>
      </w:r>
      <w:r>
        <w:br/>
      </w:r>
      <w:r>
        <w:t xml:space="preserve">пороги эти обусловлены чакопленемъ по- </w:t>
      </w:r>
      <w:r>
        <w:br/>
      </w:r>
      <w:r>
        <w:t xml:space="preserve">перекъ рЪки мощныхъ отложешй эррати- </w:t>
      </w:r>
      <w:r>
        <w:br/>
      </w:r>
      <w:r>
        <w:t xml:space="preserve">ческихъ валуновъ, разеъянныхь между </w:t>
      </w:r>
      <w:r>
        <w:br/>
      </w:r>
      <w:r>
        <w:t xml:space="preserve">песчаными косами, съуживающими фарва- </w:t>
      </w:r>
      <w:r>
        <w:br/>
      </w:r>
      <w:r>
        <w:t xml:space="preserve">теръи дълающими его извилиетымъ и не- </w:t>
      </w:r>
      <w:r>
        <w:br/>
      </w:r>
      <w:r>
        <w:t xml:space="preserve">постояннымъ на протяжени до 9 в.; паде- </w:t>
      </w:r>
      <w:r>
        <w:br/>
      </w:r>
      <w:r>
        <w:t xml:space="preserve">не здЪсь еще не велико; весною прохо- </w:t>
      </w:r>
      <w:r>
        <w:br/>
      </w:r>
      <w:r>
        <w:t xml:space="preserve">дять съ опытными поцманами суда на </w:t>
      </w:r>
      <w:r>
        <w:br/>
      </w:r>
      <w:r>
        <w:t xml:space="preserve">10 четвертяхъ, а лЪтомъ вода спадаетъ до </w:t>
      </w:r>
      <w:r>
        <w:br/>
      </w:r>
      <w:r>
        <w:t xml:space="preserve">3—4 четв.; пароходство на небольшихь </w:t>
      </w:r>
      <w:r>
        <w:br/>
      </w:r>
      <w:r>
        <w:t xml:space="preserve">пароходахь возможно въ оба конца. Не- </w:t>
      </w:r>
      <w:r>
        <w:br/>
      </w:r>
      <w:r>
        <w:t xml:space="preserve">сравненно опаснъе пороги Волховск!е </w:t>
      </w:r>
      <w:r>
        <w:br/>
      </w:r>
      <w:r>
        <w:t xml:space="preserve">или Ладожск1е, обусловленные пересъче- </w:t>
      </w:r>
      <w:r>
        <w:br/>
      </w:r>
      <w:r>
        <w:t xml:space="preserve">шемъ В. плитныхъ известняковъ силур- </w:t>
      </w:r>
      <w:r>
        <w:br/>
      </w:r>
      <w:r>
        <w:t xml:space="preserve">ской системы. В., протекавиий въ верхней </w:t>
      </w:r>
      <w:r>
        <w:br/>
      </w:r>
      <w:r>
        <w:t xml:space="preserve">части исключительно среди песчано-глини- </w:t>
      </w:r>
      <w:r>
        <w:br/>
      </w:r>
      <w:r>
        <w:t xml:space="preserve">стыхъ ледниковыхъ и болЪе новыхъ нано- </w:t>
      </w:r>
      <w:r>
        <w:br/>
      </w:r>
      <w:r>
        <w:t xml:space="preserve">совъ, приблизительно отъ д. Наволокъ врЪ- </w:t>
      </w:r>
      <w:r>
        <w:br/>
      </w:r>
      <w:r>
        <w:t xml:space="preserve">зывается въ коренныя народы сперва (до </w:t>
      </w:r>
      <w:r>
        <w:br/>
      </w:r>
      <w:r>
        <w:t xml:space="preserve">с. Вельсовъ) девонекой системы (красныя </w:t>
      </w:r>
      <w:r>
        <w:br/>
      </w:r>
      <w:r>
        <w:t xml:space="preserve">и голубыя глины, и песчаники съ прослой- </w:t>
      </w:r>
      <w:r>
        <w:br/>
      </w:r>
      <w:r>
        <w:t xml:space="preserve">ками известняковъ, м5стами богатые остал- </w:t>
      </w:r>
      <w:r>
        <w:br/>
      </w:r>
      <w:r>
        <w:t xml:space="preserve">ками девонскихъ рыбъ и раковинъ), а за- </w:t>
      </w:r>
      <w:r>
        <w:br/>
      </w:r>
      <w:r>
        <w:t xml:space="preserve">тъмъ прорззываеть внизъ отъ с. Вельсы и </w:t>
      </w:r>
      <w:r>
        <w:br/>
      </w:r>
      <w:r>
        <w:t xml:space="preserve">Гостинопольской пристани мощные плит- </w:t>
      </w:r>
      <w:r>
        <w:br/>
      </w:r>
      <w:r>
        <w:t xml:space="preserve">ные известняки нижняго отдьла силур- </w:t>
      </w:r>
      <w:r>
        <w:br/>
      </w:r>
      <w:r>
        <w:t xml:space="preserve">ской системы, при чемъ берега круто воз- </w:t>
      </w:r>
      <w:r>
        <w:br/>
      </w:r>
      <w:r>
        <w:t xml:space="preserve">вышаются вертикальными обрывами до </w:t>
      </w:r>
      <w:r>
        <w:br/>
      </w:r>
      <w:r>
        <w:t xml:space="preserve">32 м. высоты, а среди рзки появляются, </w:t>
      </w:r>
      <w:r>
        <w:br/>
      </w:r>
      <w:r>
        <w:t xml:space="preserve">какъ остатки этихъ разрушен. скалъ, огром- </w:t>
      </w:r>
      <w:r>
        <w:br/>
      </w:r>
      <w:r>
        <w:t xml:space="preserve">ныя каменныя глыбы и плитные обломки </w:t>
      </w:r>
      <w:r>
        <w:br/>
      </w:r>
      <w:r>
        <w:t xml:space="preserve">пороговъ. Пороги тянутся на протяжени </w:t>
      </w:r>
      <w:r>
        <w:br/>
      </w:r>
      <w:r>
        <w:t xml:space="preserve">8,5 в. до с. Михаила Архангела и стоящей </w:t>
      </w:r>
      <w:r>
        <w:br/>
      </w:r>
      <w:r>
        <w:t xml:space="preserve">напротивъ д. Дубовиковъ съ пристанью. </w:t>
      </w:r>
      <w:r>
        <w:br/>
      </w:r>
      <w:r>
        <w:t xml:space="preserve">Хотя силурйсве известняки продолжалются </w:t>
      </w:r>
      <w:r>
        <w:br/>
      </w:r>
      <w:r>
        <w:t xml:space="preserve">по обоимъ берегамъ и ниже почти до раз- </w:t>
      </w:r>
      <w:r>
        <w:br/>
      </w:r>
      <w:r>
        <w:t xml:space="preserve">валинъ старинной крфиости Ст. Ладоги </w:t>
      </w:r>
      <w:r>
        <w:br/>
      </w:r>
      <w:r>
        <w:t xml:space="preserve">(см.), но крёшые плитные известняки на </w:t>
      </w:r>
      <w:r>
        <w:br/>
      </w:r>
      <w:r>
        <w:t xml:space="preserve">этомъ 7 верстн. пути оказываются ‘уже про- </w:t>
      </w:r>
      <w:r>
        <w:br/>
      </w:r>
      <w:r>
        <w:t xml:space="preserve">мытыми рЪфкою до рыхлаго кэмбрйскаго </w:t>
      </w:r>
      <w:r>
        <w:br/>
      </w:r>
      <w:r>
        <w:t xml:space="preserve">краснаго песка и голубой глины, не оказы- </w:t>
      </w:r>
      <w:r>
        <w:br/>
      </w:r>
      <w:r>
        <w:t xml:space="preserve">вающихъ рзкЪ сколько нибудь значитель </w:t>
      </w:r>
      <w:r>
        <w:br/>
      </w:r>
      <w:r>
        <w:t xml:space="preserve">наго сопротивленя; среди мягкаго ложа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голубой кэмбрйской глины В. спокойно и </w:t>
      </w:r>
      <w:r>
        <w:br/>
      </w:r>
      <w:r>
        <w:t xml:space="preserve">медленно течеть до самаго впаден!я въ </w:t>
      </w:r>
      <w:r>
        <w:br/>
      </w:r>
      <w:r>
        <w:t xml:space="preserve">Ладогу. Волховск!1е пороги лежатъ </w:t>
      </w:r>
      <w:r>
        <w:br/>
      </w:r>
      <w:r>
        <w:t xml:space="preserve">уступами и раздвляются на двЪ группы: </w:t>
      </w:r>
      <w:r>
        <w:br/>
      </w:r>
      <w:r>
        <w:t xml:space="preserve">Велецкую и Петропавловскуто; по сторонамъ </w:t>
      </w:r>
      <w:r>
        <w:br/>
      </w:r>
      <w:r>
        <w:t xml:space="preserve">фарватера образуются мЬстами даже каска- </w:t>
      </w:r>
      <w:r>
        <w:br/>
      </w:r>
      <w:r>
        <w:t xml:space="preserve">ды. Весною на фарватерЪ воды бываеть до </w:t>
      </w:r>
      <w:r>
        <w:br/>
      </w:r>
      <w:r>
        <w:t xml:space="preserve">25 аршинъ, но во второй половин уро- </w:t>
      </w:r>
      <w:r>
        <w:br/>
      </w:r>
      <w:r>
        <w:t xml:space="preserve">вень понижается даже до 2—3 четвертей; </w:t>
      </w:r>
      <w:r>
        <w:br/>
      </w:r>
      <w:r>
        <w:t xml:space="preserve">опасность и весною велика вслЪдстве зна- </w:t>
      </w:r>
      <w:r>
        <w:br/>
      </w:r>
      <w:r>
        <w:t xml:space="preserve">чительной скорости и узкости фарватера, </w:t>
      </w:r>
      <w:r>
        <w:br/>
      </w:r>
      <w:r>
        <w:t xml:space="preserve">почему и содержится большое число лоц- </w:t>
      </w:r>
      <w:r>
        <w:br/>
      </w:r>
      <w:r>
        <w:t xml:space="preserve">мановъ для провода судовъ. Пароходство </w:t>
      </w:r>
      <w:r>
        <w:br/>
      </w:r>
      <w:r>
        <w:t xml:space="preserve">пассажирское раздЪляется на четыре пути: </w:t>
      </w:r>
      <w:r>
        <w:br/>
      </w:r>
      <w:r>
        <w:t xml:space="preserve">между Старой Руссой и Новгородомъ, меж- </w:t>
      </w:r>
      <w:r>
        <w:br/>
      </w:r>
      <w:r>
        <w:t xml:space="preserve">ду Новгородомъ и Волховекой станц.; между </w:t>
      </w:r>
      <w:r>
        <w:br/>
      </w:r>
      <w:r>
        <w:t xml:space="preserve">Волховс. ст. и Гостинопол. пристанью, оть </w:t>
      </w:r>
      <w:r>
        <w:br/>
      </w:r>
      <w:r>
        <w:t xml:space="preserve">Дубовика ниже пороговъ до Новой-Ладо- </w:t>
      </w:r>
      <w:r>
        <w:br/>
      </w:r>
      <w:r>
        <w:t xml:space="preserve">ти. Барки идуть внизъ на веслахъ и при </w:t>
      </w:r>
      <w:r>
        <w:br/>
      </w:r>
      <w:r>
        <w:t xml:space="preserve">противн. вЪтрв бичевою; ввозное судоход. </w:t>
      </w:r>
      <w:r>
        <w:br/>
      </w:r>
      <w:r>
        <w:t xml:space="preserve">черезъ пороги возможно только на неболь- </w:t>
      </w:r>
      <w:r>
        <w:br/>
      </w:r>
      <w:r>
        <w:t xml:space="preserve">шихъ судахъ (тихвинкахъ и соминкахъ) и </w:t>
      </w:r>
      <w:r>
        <w:br/>
      </w:r>
      <w:r>
        <w:t xml:space="preserve">требуетъь большого числа лошадей. Важ- </w:t>
      </w:r>
      <w:r>
        <w:br/>
      </w:r>
      <w:r>
        <w:t xml:space="preserve">нЪйция пристани Новгородъ, Волхов- </w:t>
      </w:r>
      <w:r>
        <w:br/>
      </w:r>
      <w:r>
        <w:t xml:space="preserve">ская или Соснинка съ ж. д. мостомъ, </w:t>
      </w:r>
      <w:r>
        <w:br/>
      </w:r>
      <w:r>
        <w:t xml:space="preserve">Грузино (см.), Гостинопольская, Ду- </w:t>
      </w:r>
      <w:r>
        <w:br/>
      </w:r>
      <w:r>
        <w:t xml:space="preserve">бовикъ, Старая и Новая Ладога. Съ </w:t>
      </w:r>
      <w:r>
        <w:br/>
      </w:r>
      <w:r>
        <w:t xml:space="preserve">устройствомъ ж. д. и постепеннымъ паде- </w:t>
      </w:r>
      <w:r>
        <w:br/>
      </w:r>
      <w:r>
        <w:t xml:space="preserve">шемъ, а нынЪ полнымъ закрыемъ Вышне- </w:t>
      </w:r>
      <w:r>
        <w:br/>
      </w:r>
      <w:r>
        <w:t xml:space="preserve">волоцкой транзитной системы, грузы на </w:t>
      </w:r>
      <w:r>
        <w:br/>
      </w:r>
      <w:r>
        <w:t xml:space="preserve">В. имвють только мЪъетное значеше для губ. </w:t>
      </w:r>
      <w:r>
        <w:br/>
      </w:r>
      <w:r>
        <w:t xml:space="preserve">Новгородск. и Петерб. и состоятъ въ отнрав- </w:t>
      </w:r>
      <w:r>
        <w:br/>
      </w:r>
      <w:r>
        <w:t xml:space="preserve">къ внизъ по течен!ю лЪса, лЪен. продукт., </w:t>
      </w:r>
      <w:r>
        <w:br/>
      </w:r>
      <w:r>
        <w:t xml:space="preserve">съна, овса, плитнаго камня и рыбы къ Сиб.; </w:t>
      </w:r>
      <w:r>
        <w:br/>
      </w:r>
      <w:r>
        <w:t xml:space="preserve">а вверхъ направляется съ Маринской систе- </w:t>
      </w:r>
      <w:r>
        <w:br/>
      </w:r>
      <w:r>
        <w:t xml:space="preserve">мы кь Новгороду хлЪбъ. 1898 г. къ Сиб. </w:t>
      </w:r>
      <w:r>
        <w:br/>
      </w:r>
      <w:r>
        <w:t xml:space="preserve">съ Волхова прошло 2712 милл. пудовъ </w:t>
      </w:r>
      <w:r>
        <w:br/>
      </w:r>
      <w:r>
        <w:t xml:space="preserve">груза, а къ Новгороду по Волхову только </w:t>
      </w:r>
      <w:r>
        <w:br/>
      </w:r>
      <w:r>
        <w:t xml:space="preserve">72 т. пудовъ; для промеж. станщй данныхъ </w:t>
      </w:r>
      <w:r>
        <w:br/>
      </w:r>
      <w:r>
        <w:t xml:space="preserve">нъть. Силур све известняки Волхова до- </w:t>
      </w:r>
      <w:r>
        <w:br/>
      </w:r>
      <w:r>
        <w:t xml:space="preserve">ставляють лучш плитный камень для </w:t>
      </w:r>
      <w:r>
        <w:br/>
      </w:r>
      <w:r>
        <w:t xml:space="preserve">всевозможныхь столичныхъ нпостроекь и </w:t>
      </w:r>
      <w:r>
        <w:br/>
      </w:r>
      <w:r>
        <w:t xml:space="preserve">идуть для обжига извести, имьющей от- </w:t>
      </w:r>
      <w:r>
        <w:br/>
      </w:r>
      <w:r>
        <w:t xml:space="preserve">части гидравличесыя свойства. Рыболов- </w:t>
      </w:r>
      <w:r>
        <w:br/>
      </w:r>
      <w:r>
        <w:t xml:space="preserve">ство въ В. также весьма значительно ; глав- </w:t>
      </w:r>
      <w:r>
        <w:br/>
      </w:r>
      <w:r>
        <w:t xml:space="preserve">ную цБнность рыбнаго богатетва соста- </w:t>
      </w:r>
      <w:r>
        <w:br/>
      </w:r>
      <w:r>
        <w:t xml:space="preserve">вляютъ сиги, а также сырть. См. Р. Волховъ </w:t>
      </w:r>
      <w:r>
        <w:br/>
      </w:r>
      <w:r>
        <w:t xml:space="preserve">отъ ст. Ильменя до Новой Ладоги. Изд. </w:t>
      </w:r>
      <w:r>
        <w:br/>
      </w:r>
      <w:r>
        <w:t xml:space="preserve">стат. отд. м. пут. сообщ. Сиб. 1891. Атласъ </w:t>
      </w:r>
      <w:r>
        <w:br/>
      </w:r>
      <w:r>
        <w:t xml:space="preserve">1 191. масшт. 100 саж. и 1 в. въ 0,01 саж. </w:t>
      </w:r>
      <w:r>
        <w:br/>
      </w:r>
      <w:r>
        <w:t xml:space="preserve">съ кратк. опис. и профил.</w:t>
      </w:r>
    </w:p>
    <w:p>
      <w:pPr>
        <w:pStyle w:val="Normal"/>
      </w:pPr>
      <w:r>
        <w:t xml:space="preserve">Волчанка (лат. Гариз), назван!е трехъ </w:t>
      </w:r>
      <w:r>
        <w:br/>
      </w:r>
      <w:r>
        <w:t xml:space="preserve">обыкнов. хронически протекающих болз- </w:t>
      </w:r>
      <w:r>
        <w:br/>
      </w:r>
      <w:r>
        <w:t xml:space="preserve">ней кожи, которыя, кромЪ названйя, не имЪ- </w:t>
      </w:r>
      <w:r>
        <w:br/>
      </w:r>
      <w:r>
        <w:t xml:space="preserve">ютьъ между собою ничего общаго.</w:t>
      </w:r>
    </w:p>
    <w:p>
      <w:pPr>
        <w:pStyle w:val="Normal"/>
      </w:pPr>
      <w:r>
        <w:t xml:space="preserve">1) В. эритематозная (ариз егубета- </w:t>
      </w:r>
      <w:r>
        <w:br/>
      </w:r>
      <w:r>
        <w:t xml:space="preserve">10515), происходящая отъ неизвЪетныхъ </w:t>
      </w:r>
      <w:r>
        <w:br/>
      </w:r>
      <w:r>
        <w:t xml:space="preserve">причинъ, но имЪющая отношен!е къ саль- </w:t>
      </w:r>
      <w:r>
        <w:br/>
      </w:r>
      <w:r>
        <w:t xml:space="preserve">нымъ железамъ (отсюда назваше Зерог- </w:t>
      </w:r>
      <w:r>
        <w:br/>
      </w:r>
      <w:r>
        <w:t xml:space="preserve">твоеа сопбез@уа, шриз зефоггнае1сиз) на- </w:t>
      </w:r>
      <w:r>
        <w:br/>
      </w:r>
      <w:r>
        <w:t xml:space="preserve">кожная болЪзнь, которая микроскопически </w:t>
      </w:r>
      <w:r>
        <w:br/>
      </w:r>
      <w:r>
        <w:t xml:space="preserve">выражается только мелко клЪточковой ин- </w:t>
      </w:r>
      <w:r>
        <w:br/>
      </w:r>
      <w:r>
        <w:t xml:space="preserve">фильтращей кожи. БолЪзнь характеризует- </w:t>
      </w:r>
      <w:r>
        <w:br/>
      </w:r>
      <w:r>
        <w:t xml:space="preserve">ся появлешемъ на лицЪ и головЪ (пре- </w:t>
      </w:r>
      <w:r>
        <w:br/>
      </w:r>
      <w:r>
        <w:t xml:space="preserve">имущественно на носу, щекахъ и губахъ) </w:t>
      </w:r>
      <w:r>
        <w:br/>
      </w:r>
      <w:r>
        <w:t xml:space="preserve">маленькихъ, отъ булавочной головки до че- </w:t>
      </w:r>
      <w:r>
        <w:br/>
      </w:r>
      <w:r>
        <w:t xml:space="preserve">чевичнаго зерна, мало выступающих надъ </w:t>
      </w:r>
      <w:r>
        <w:br/>
      </w:r>
      <w:r>
        <w:t xml:space="preserve">поверхностью кожи пятнышекъ, съ углуб-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Волховь — Волчанкал.</w:t>
      </w:r>
    </w:p>
    <w:p>
      <w:pPr>
        <w:pStyle w:val="Normal"/>
      </w:pPr>
      <w:r>
        <w:t xml:space="preserve">леннымъ блфднымъ центромъ, соотвЪт- </w:t>
      </w:r>
      <w:r>
        <w:br/>
      </w:r>
      <w:r>
        <w:t xml:space="preserve">ствующимъ отверстйо протока сальной же- </w:t>
      </w:r>
      <w:r>
        <w:br/>
      </w:r>
      <w:r>
        <w:t xml:space="preserve">лезки. Оть сщяшя маленькихъ пятенъ, </w:t>
      </w:r>
      <w:r>
        <w:br/>
      </w:r>
      <w:r>
        <w:t xml:space="preserve">образуются большя, рзко ограниченныя </w:t>
      </w:r>
      <w:r>
        <w:br/>
      </w:r>
      <w:r>
        <w:t xml:space="preserve">краеныя пятна, блъднЪюпия при надавли- </w:t>
      </w:r>
      <w:r>
        <w:br/>
      </w:r>
      <w:r>
        <w:t xml:space="preserve">ванши пальцемъ, съ плотно-приставиими </w:t>
      </w:r>
      <w:r>
        <w:br/>
      </w:r>
      <w:r>
        <w:t xml:space="preserve">чешуйками, отростки которыхъ проникаютъ </w:t>
      </w:r>
      <w:r>
        <w:br/>
      </w:r>
      <w:r>
        <w:t xml:space="preserve">въ расширенные выводные протоки кож- </w:t>
      </w:r>
      <w:r>
        <w:br/>
      </w:r>
      <w:r>
        <w:t xml:space="preserve">ныхъ фолликуловъ. ВелЪдстве обратнаго </w:t>
      </w:r>
      <w:r>
        <w:br/>
      </w:r>
      <w:r>
        <w:t xml:space="preserve">развитя первоначальныхъ центральныхъ </w:t>
      </w:r>
      <w:r>
        <w:br/>
      </w:r>
      <w:r>
        <w:t xml:space="preserve">люпозныхъ кружковъ, которые по перифе- </w:t>
      </w:r>
      <w:r>
        <w:br/>
      </w:r>
      <w:r>
        <w:t xml:space="preserve">р1и продолжаютъ распространяться такими </w:t>
      </w:r>
      <w:r>
        <w:br/>
      </w:r>
      <w:r>
        <w:t xml:space="preserve">же кружками (1 941зсо14ез), образуются коль- </w:t>
      </w:r>
      <w:r>
        <w:br/>
      </w:r>
      <w:r>
        <w:t xml:space="preserve">цеобразныя фигуры; оть ещяшя поелЪд- </w:t>
      </w:r>
      <w:r>
        <w:br/>
      </w:r>
      <w:r>
        <w:t xml:space="preserve">нихъ получаются рисунки, похоле на гео- </w:t>
      </w:r>
      <w:r>
        <w:br/>
      </w:r>
      <w:r>
        <w:t xml:space="preserve">графичесяя карты. На головЪ выпадають </w:t>
      </w:r>
      <w:r>
        <w:br/>
      </w:r>
      <w:r>
        <w:t xml:space="preserve">волосы. Можетъ наступить рубцовое пере- </w:t>
      </w:r>
      <w:r>
        <w:br/>
      </w:r>
      <w:r>
        <w:t xml:space="preserve">рождеше кожи и этимъ путемъ наступаеть </w:t>
      </w:r>
      <w:r>
        <w:br/>
      </w:r>
      <w:r>
        <w:t xml:space="preserve">изльчеше. Ни пустулы, ни пузырька ни- </w:t>
      </w:r>
      <w:r>
        <w:br/>
      </w:r>
      <w:r>
        <w:t xml:space="preserve">когда не замъчается. Противъ этой формы </w:t>
      </w:r>
      <w:r>
        <w:br/>
      </w:r>
      <w:r>
        <w:t xml:space="preserve">В. примъняють втирашя мыла или мыль- </w:t>
      </w:r>
      <w:r>
        <w:br/>
      </w:r>
      <w:r>
        <w:t xml:space="preserve">наго спирта (зргИмз заропабаз Кайпиз), </w:t>
      </w:r>
      <w:r>
        <w:br/>
      </w:r>
      <w:r>
        <w:t xml:space="preserve">ъдкихъ веществъ; затьмъ прибъгаютъ къ </w:t>
      </w:r>
      <w:r>
        <w:br/>
      </w:r>
      <w:r>
        <w:t xml:space="preserve">скарификащямъ или, послЪ тщательнаго </w:t>
      </w:r>
      <w:r>
        <w:br/>
      </w:r>
      <w:r>
        <w:t xml:space="preserve">обмываня мыломъ, втирають при помощи </w:t>
      </w:r>
      <w:r>
        <w:br/>
      </w:r>
      <w:r>
        <w:t xml:space="preserve">кисточки растворъ пирогаллола въ эвирЪ. </w:t>
      </w:r>
      <w:r>
        <w:br/>
      </w:r>
      <w:r>
        <w:t xml:space="preserve">Когда эвиръ улетучится, толстый бълый </w:t>
      </w:r>
      <w:r>
        <w:br/>
      </w:r>
      <w:r>
        <w:t xml:space="preserve">слой пирогаллола укрЪиляють на кож </w:t>
      </w:r>
      <w:r>
        <w:br/>
      </w:r>
      <w:r>
        <w:t xml:space="preserve">трауматициномъ и оставляютъ корку до </w:t>
      </w:r>
      <w:r>
        <w:br/>
      </w:r>
      <w:r>
        <w:t xml:space="preserve">тьхъ поръ, пока она не свалится сама со- </w:t>
      </w:r>
      <w:r>
        <w:br/>
      </w:r>
      <w:r>
        <w:t xml:space="preserve">бой. Если эти мЪста воспаляются, ихъ по- </w:t>
      </w:r>
      <w:r>
        <w:br/>
      </w:r>
      <w:r>
        <w:t xml:space="preserve">крываютъ цинковымъ или ртутнымъ пла- </w:t>
      </w:r>
      <w:r>
        <w:br/>
      </w:r>
      <w:r>
        <w:t xml:space="preserve">стыремъ. В. эта не есть туберкулезъ, и люди, </w:t>
      </w:r>
      <w:r>
        <w:br/>
      </w:r>
      <w:r>
        <w:t xml:space="preserve">пораженные эритематозной В., умираютъ </w:t>
      </w:r>
      <w:r>
        <w:br/>
      </w:r>
      <w:r>
        <w:t xml:space="preserve">отъ туберкулеза не чаще другихъ.</w:t>
      </w:r>
    </w:p>
    <w:p>
      <w:pPr>
        <w:pStyle w:val="Normal"/>
      </w:pPr>
      <w:r>
        <w:t xml:space="preserve">2) В. обыкновенная (Г. ушеалт1з зеп </w:t>
      </w:r>
      <w:r>
        <w:br/>
      </w:r>
      <w:r>
        <w:t xml:space="preserve">М/Шал) появляется у молодыхъ субъектовъ, </w:t>
      </w:r>
      <w:r>
        <w:br/>
      </w:r>
      <w:r>
        <w:t xml:space="preserve">имЪеть очень длительное, хроническое те- </w:t>
      </w:r>
      <w:r>
        <w:br/>
      </w:r>
      <w:r>
        <w:t xml:space="preserve">чен1е и можеть продолжалься всю жизнь. </w:t>
      </w:r>
      <w:r>
        <w:br/>
      </w:r>
      <w:r>
        <w:t xml:space="preserve">На поверхности кожи замфчаются явлен!я </w:t>
      </w:r>
      <w:r>
        <w:br/>
      </w:r>
      <w:r>
        <w:t xml:space="preserve">хроническаго воспалешя, сопровождающия- </w:t>
      </w:r>
      <w:r>
        <w:br/>
      </w:r>
      <w:r>
        <w:t xml:space="preserve">ся образовашемъ желтовато-красныхъ или </w:t>
      </w:r>
      <w:r>
        <w:br/>
      </w:r>
      <w:r>
        <w:t xml:space="preserve">красно-бурыхь безбользненныхъ пятенъ </w:t>
      </w:r>
      <w:r>
        <w:br/>
      </w:r>
      <w:r>
        <w:t xml:space="preserve">(1. шаси10$15) которыя въ дальнёйшемъ </w:t>
      </w:r>
      <w:r>
        <w:br/>
      </w:r>
      <w:r>
        <w:t xml:space="preserve">своемъ течеши поднимаются надъ поверх- </w:t>
      </w:r>
      <w:r>
        <w:br/>
      </w:r>
      <w:r>
        <w:t xml:space="preserve">ностью кожи то въ видв маленькихъ узел- </w:t>
      </w:r>
      <w:r>
        <w:br/>
      </w:r>
      <w:r>
        <w:t xml:space="preserve">ковъ (Го. баЪегозиз$), то большихъ узловъ </w:t>
      </w:r>
      <w:r>
        <w:br/>
      </w:r>
      <w:r>
        <w:t xml:space="preserve">(1. 10903135). Пространство, занимаемое </w:t>
      </w:r>
      <w:r>
        <w:br/>
      </w:r>
      <w:r>
        <w:t xml:space="preserve">этими образовашями, все увеличивается по </w:t>
      </w:r>
      <w:r>
        <w:br/>
      </w:r>
      <w:r>
        <w:t xml:space="preserve">периферши, представляется бугристымъ и </w:t>
      </w:r>
      <w:r>
        <w:br/>
      </w:r>
      <w:r>
        <w:t xml:space="preserve">какъ бы гипертрофическимъ (1. Вурегго- </w:t>
      </w:r>
      <w:r>
        <w:br/>
      </w:r>
      <w:r>
        <w:t xml:space="preserve">рВ1с1$). Черезъ н$»которое время узелки </w:t>
      </w:r>
      <w:r>
        <w:br/>
      </w:r>
      <w:r>
        <w:t xml:space="preserve">осъдають, кожная покрышка надрывается </w:t>
      </w:r>
      <w:r>
        <w:br/>
      </w:r>
      <w:r>
        <w:t xml:space="preserve">и раздьляется на сумя чешуйки, которыя </w:t>
      </w:r>
      <w:r>
        <w:br/>
      </w:r>
      <w:r>
        <w:t xml:space="preserve">лупятся, пока пе остается рубцовая блестя- </w:t>
      </w:r>
      <w:r>
        <w:br/>
      </w:r>
      <w:r>
        <w:t xml:space="preserve">щая атрофическая поверхность (№. ехЮ- </w:t>
      </w:r>
      <w:r>
        <w:br/>
      </w:r>
      <w:r>
        <w:t xml:space="preserve">Пайуиз) или же узлы распадаются въ тво- </w:t>
      </w:r>
      <w:r>
        <w:br/>
      </w:r>
      <w:r>
        <w:t xml:space="preserve">рожисто-гнойную массу и превращаются </w:t>
      </w:r>
      <w:r>
        <w:br/>
      </w:r>
      <w:r>
        <w:t xml:space="preserve">въ нарывъ, дно котораго образуютъ мягыя </w:t>
      </w:r>
      <w:r>
        <w:br/>
      </w:r>
      <w:r>
        <w:t xml:space="preserve">легко кровоточалщ!я массы (Г. ехшсегапз)- </w:t>
      </w:r>
      <w:r>
        <w:br/>
      </w:r>
      <w:r>
        <w:t xml:space="preserve">Эти нарывы излЪчиваются, оставляя послЪ </w:t>
      </w:r>
      <w:r>
        <w:br/>
      </w:r>
      <w:r>
        <w:t xml:space="preserve">себя сплошные бфлые рубцы на которыхъ </w:t>
      </w:r>
      <w:r>
        <w:br/>
      </w:r>
      <w:r>
        <w:t xml:space="preserve">могуть вновь образоваться люпозные узлы </w:t>
      </w:r>
      <w:r>
        <w:br/>
      </w:r>
      <w:r>
        <w:t xml:space="preserve">(1.. ехедептз). По временамъ В., заживая </w:t>
      </w:r>
      <w:r>
        <w:br/>
      </w:r>
      <w:r>
        <w:t xml:space="preserve">на одномъ мЪстЪ, распространяется по пе- </w:t>
      </w:r>
      <w:r>
        <w:br/>
      </w:r>
      <w:r>
        <w:t xml:space="preserve">рифери (1. зегр1е1105и3). И эта форма В. </w:t>
      </w:r>
      <w:r>
        <w:br/>
      </w:r>
      <w:r>
        <w:t xml:space="preserve">поражаеть предпочтительно носъ, щеки, </w:t>
      </w:r>
      <w:r>
        <w:br/>
      </w:r>
      <w:r>
        <w:t xml:space="preserve">губы, ушныя раковины, рже лобъ; еще</w:t>
      </w:r>
    </w:p>
    <w:p>
      <w:pPr>
        <w:pStyle w:val="Normal"/>
      </w:pPr>
      <w:r>
        <w:t xml:space="preserve">ВолчанкА — Волчекъ.</w:t>
      </w:r>
    </w:p>
    <w:p>
      <w:pPr>
        <w:pStyle w:val="Normal"/>
      </w:pPr>
      <w:r>
        <w:t xml:space="preserve">рЪже болзнь поражаетъ конечности (по </w:t>
      </w:r>
      <w:r>
        <w:br/>
      </w:r>
      <w:r>
        <w:t xml:space="preserve">преимуществу разгибательн. поверхности), </w:t>
      </w:r>
      <w:r>
        <w:br/>
      </w:r>
      <w:r>
        <w:t xml:space="preserve">половые органы, спину, грудь, животъ, го- </w:t>
      </w:r>
      <w:r>
        <w:br/>
      </w:r>
      <w:r>
        <w:t xml:space="preserve">лову, шею, ключичную область. Точно </w:t>
      </w:r>
      <w:r>
        <w:br/>
      </w:r>
      <w:r>
        <w:t xml:space="preserve">также процессь можеть охватить слизи- </w:t>
      </w:r>
      <w:r>
        <w:br/>
      </w:r>
      <w:r>
        <w:t xml:space="preserve">стую оболочку носа, рта, гортани. В., съ </w:t>
      </w:r>
      <w:r>
        <w:br/>
      </w:r>
      <w:r>
        <w:t xml:space="preserve">тьхъ поръ какъ въ узелкахъ найдены ги- </w:t>
      </w:r>
      <w:r>
        <w:br/>
      </w:r>
      <w:r>
        <w:t xml:space="preserve">тантся клЪтки, въ котор. доказано при- </w:t>
      </w:r>
      <w:r>
        <w:br/>
      </w:r>
      <w:r>
        <w:t xml:space="preserve">сутстые туберкулезныхъ бациллъ, и привив- </w:t>
      </w:r>
      <w:r>
        <w:br/>
      </w:r>
      <w:r>
        <w:t xml:space="preserve">кой люпозной ткани можно вызвать тубер- </w:t>
      </w:r>
      <w:r>
        <w:br/>
      </w:r>
      <w:r>
        <w:t xml:space="preserve">кулезъ, считается всоВми м$стнымъ тубер- </w:t>
      </w:r>
      <w:r>
        <w:br/>
      </w:r>
      <w:r>
        <w:t xml:space="preserve">кулезомъ кожи. Сообразно со веБмъ этимъ </w:t>
      </w:r>
      <w:r>
        <w:br/>
      </w:r>
      <w:r>
        <w:t xml:space="preserve">устанавливается и лЪчеше. Употреблялись </w:t>
      </w:r>
      <w:r>
        <w:br/>
      </w:r>
      <w:r>
        <w:t xml:space="preserve">Ъдая прижигаюпИя средства; но прим$не- </w:t>
      </w:r>
      <w:r>
        <w:br/>
      </w:r>
      <w:r>
        <w:t xml:space="preserve">не ихъ вмЪстВ съ ляписомъ болзненно, </w:t>
      </w:r>
      <w:r>
        <w:br/>
      </w:r>
      <w:r>
        <w:t xml:space="preserve">потому что, чтобы разрушить туберкулъ, </w:t>
      </w:r>
      <w:r>
        <w:br/>
      </w:r>
      <w:r>
        <w:t xml:space="preserve">пужно глубоко проникать палочкой при- </w:t>
      </w:r>
      <w:r>
        <w:br/>
      </w:r>
      <w:r>
        <w:t xml:space="preserve">жигающаго вещества. Какъ и при 1 ф. </w:t>
      </w:r>
      <w:r>
        <w:br/>
      </w:r>
      <w:r>
        <w:t xml:space="preserve">В., примЪняется пирогаллусовая кислота; </w:t>
      </w:r>
      <w:r>
        <w:br/>
      </w:r>
      <w:r>
        <w:t xml:space="preserve">однако примЪнен!е этого средства на боль- </w:t>
      </w:r>
      <w:r>
        <w:br/>
      </w:r>
      <w:r>
        <w:t xml:space="preserve">шихъ поверхностяхь можеть дЪйствовать </w:t>
      </w:r>
      <w:r>
        <w:br/>
      </w:r>
      <w:r>
        <w:t xml:space="preserve">ядовито и вызываетъ гемоглобинур!о. Вы- </w:t>
      </w:r>
      <w:r>
        <w:br/>
      </w:r>
      <w:r>
        <w:t xml:space="preserve">скабливан!е острой ложечкой представляеть </w:t>
      </w:r>
      <w:r>
        <w:br/>
      </w:r>
      <w:r>
        <w:t xml:space="preserve">опасность со стороны аутоинфекцш, такъ </w:t>
      </w:r>
      <w:r>
        <w:br/>
      </w:r>
      <w:r>
        <w:t xml:space="preserve">какъ, велЪдстые раненя, туберкулезныя </w:t>
      </w:r>
      <w:r>
        <w:br/>
      </w:r>
      <w:r>
        <w:t xml:space="preserve">бациллы могуть попасть въ кругъ крово- </w:t>
      </w:r>
      <w:r>
        <w:br/>
      </w:r>
      <w:r>
        <w:t xml:space="preserve">обращеня. Выскабливан!е возможно толь- </w:t>
      </w:r>
      <w:r>
        <w:br/>
      </w:r>
      <w:r>
        <w:t xml:space="preserve">ко съ послъдующимъ примвнешемъ при- </w:t>
      </w:r>
      <w:r>
        <w:br/>
      </w:r>
      <w:r>
        <w:t xml:space="preserve">жигающихь средствъ, прибора Пакелена </w:t>
      </w:r>
      <w:r>
        <w:br/>
      </w:r>
      <w:r>
        <w:t xml:space="preserve">или гальванокаутера. Разрушивъ люпоз- </w:t>
      </w:r>
      <w:r>
        <w:br/>
      </w:r>
      <w:r>
        <w:t xml:space="preserve">ныя гнёзда помощью гальванокаутера, ихъ </w:t>
      </w:r>
      <w:r>
        <w:br/>
      </w:r>
      <w:r>
        <w:t xml:space="preserve">покрывають Ешразбиа Ну@гатеуг или </w:t>
      </w:r>
      <w:r>
        <w:br/>
      </w:r>
      <w:r>
        <w:t xml:space="preserve">компрессами изъ сулемы, пока не отва- </w:t>
      </w:r>
      <w:r>
        <w:br/>
      </w:r>
      <w:r>
        <w:t xml:space="preserve">лятся корки. Операцшо эту производятъ </w:t>
      </w:r>
      <w:r>
        <w:br/>
      </w:r>
      <w:r>
        <w:t xml:space="preserve">въ нЪсколько премовъ съ промежутками </w:t>
      </w:r>
      <w:r>
        <w:br/>
      </w:r>
      <w:r>
        <w:t xml:space="preserve">въ 6—8 дней до твхъ поръ, пока весь по- </w:t>
      </w:r>
      <w:r>
        <w:br/>
      </w:r>
      <w:r>
        <w:t xml:space="preserve">раженный участокъ не подвергнется та- </w:t>
      </w:r>
      <w:r>
        <w:br/>
      </w:r>
      <w:r>
        <w:t xml:space="preserve">кому лЪченшо. Иногда В. осложняется ра- </w:t>
      </w:r>
      <w:r>
        <w:br/>
      </w:r>
      <w:r>
        <w:t xml:space="preserve">комъ. НЪкоторые прибЪгають къ хирур- </w:t>
      </w:r>
      <w:r>
        <w:br/>
      </w:r>
      <w:r>
        <w:t xml:space="preserve">гическому лЪченюо и вырЪзаютъ люпозные </w:t>
      </w:r>
      <w:r>
        <w:br/>
      </w:r>
      <w:r>
        <w:t xml:space="preserve">участки, если они не велики.</w:t>
      </w:r>
    </w:p>
    <w:p>
      <w:pPr>
        <w:pStyle w:val="Normal"/>
      </w:pPr>
      <w:r>
        <w:t xml:space="preserve">3) В. сифилитическая (1. зурЫИ@си$) </w:t>
      </w:r>
      <w:r>
        <w:br/>
      </w:r>
      <w:r>
        <w:t xml:space="preserve">есть третичная форма сифилиса, при кото- </w:t>
      </w:r>
      <w:r>
        <w:br/>
      </w:r>
      <w:r>
        <w:t xml:space="preserve">ромъ, какъь и при [. уШсаг!5, появляются </w:t>
      </w:r>
      <w:r>
        <w:br/>
      </w:r>
      <w:r>
        <w:t xml:space="preserve">въ кож узлы, впосл5 дети распадаюцщие- </w:t>
      </w:r>
      <w:r>
        <w:br/>
      </w:r>
      <w:r>
        <w:t xml:space="preserve">ся. Различить кожный сифилидъ и кож- </w:t>
      </w:r>
      <w:r>
        <w:br/>
      </w:r>
      <w:r>
        <w:t xml:space="preserve">ный туберкулезъ иногда очень трудно и </w:t>
      </w:r>
      <w:r>
        <w:br/>
      </w:r>
      <w:r>
        <w:t xml:space="preserve">даже вовсе невозможно, такъ какъ одно </w:t>
      </w:r>
      <w:r>
        <w:br/>
      </w:r>
      <w:r>
        <w:t xml:space="preserve">можеть осложняться другимъ. Отлищемъ </w:t>
      </w:r>
      <w:r>
        <w:br/>
      </w:r>
      <w:r>
        <w:t xml:space="preserve">могутъ служить сльдуюцщие признаки: 1) В. </w:t>
      </w:r>
      <w:r>
        <w:br/>
      </w:r>
      <w:r>
        <w:t xml:space="preserve">обыкновенная появляется съ самаго рож- </w:t>
      </w:r>
      <w:r>
        <w:br/>
      </w:r>
      <w:r>
        <w:t xml:space="preserve">деня, узловой сифилидъ (В. сифилит.) въ </w:t>
      </w:r>
      <w:r>
        <w:br/>
      </w:r>
      <w:r>
        <w:t xml:space="preserve">боле поздн!е годы, потому что во 1-хъ сифи- </w:t>
      </w:r>
      <w:r>
        <w:br/>
      </w:r>
      <w:r>
        <w:t xml:space="preserve">лисъ прюбрЪтается поздние. а узловой си- </w:t>
      </w:r>
      <w:r>
        <w:br/>
      </w:r>
      <w:r>
        <w:t xml:space="preserve">филидъ развивается послЪ н%скольк. лЪть </w:t>
      </w:r>
      <w:r>
        <w:br/>
      </w:r>
      <w:r>
        <w:t xml:space="preserve">заболъван!я; 2) при сифилисЪ могуть быть </w:t>
      </w:r>
      <w:r>
        <w:br/>
      </w:r>
      <w:r>
        <w:t xml:space="preserve">и друме симптомы (кромЪ узловъ), кото- </w:t>
      </w:r>
      <w:r>
        <w:br/>
      </w:r>
      <w:r>
        <w:t xml:space="preserve">рые указывають на дагнозъ болЪзни; 3) </w:t>
      </w:r>
      <w:r>
        <w:br/>
      </w:r>
      <w:r>
        <w:t xml:space="preserve">узлы В. долго остаются неизмЪненными, </w:t>
      </w:r>
      <w:r>
        <w:br/>
      </w:r>
      <w:r>
        <w:t xml:space="preserve">между тЪъмь какъ сифилитичесяе разру- </w:t>
      </w:r>
      <w:r>
        <w:br/>
      </w:r>
      <w:r>
        <w:t xml:space="preserve">шаются спустя нЪеколько недъль; 4) Г. ехе- </w:t>
      </w:r>
      <w:r>
        <w:br/>
      </w:r>
      <w:r>
        <w:t xml:space="preserve">Чепз разрушаеть только кожу носа и за- </w:t>
      </w:r>
      <w:r>
        <w:br/>
      </w:r>
      <w:r>
        <w:t xml:space="preserve">хватываеть кости очень поздно, при сифи- </w:t>
      </w:r>
      <w:r>
        <w:br/>
      </w:r>
      <w:r>
        <w:t xml:space="preserve">лисЪ же напротивъ, начинается съ разру- </w:t>
      </w:r>
      <w:r>
        <w:br/>
      </w:r>
      <w:r>
        <w:t xml:space="preserve">шешя сошника и другихъ костей, а затьмъ </w:t>
      </w:r>
      <w:r>
        <w:br/>
      </w:r>
      <w:r>
        <w:t xml:space="preserve">уже переходитъ на кожу; 5) люпозныя опу- </w:t>
      </w:r>
      <w:r>
        <w:br/>
      </w:r>
      <w:r>
        <w:t xml:space="preserve">холи поражають кожу не такъ глубоко, </w:t>
      </w:r>
      <w:r>
        <w:br/>
      </w:r>
      <w:r>
        <w:t xml:space="preserve">какъ сифилитичесяя, менЪе кровоточатъ и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мензе болфзненны, ч$мъ послёдшя. Л%- </w:t>
      </w:r>
      <w:r>
        <w:br/>
      </w:r>
      <w:r>
        <w:t xml:space="preserve">ченше при этой формЪ В. вполнЪ антиси- </w:t>
      </w:r>
      <w:r>
        <w:br/>
      </w:r>
      <w:r>
        <w:t xml:space="preserve">филитическое.</w:t>
      </w:r>
    </w:p>
    <w:p>
      <w:pPr>
        <w:pStyle w:val="Normal"/>
      </w:pPr>
      <w:r>
        <w:t xml:space="preserve">Волчанский у., Харьков. губ., Пло- </w:t>
      </w:r>
      <w:r>
        <w:br/>
      </w:r>
      <w:r>
        <w:t xml:space="preserve">щадь 3503 кв. в. Поверхн. волнистая, по- </w:t>
      </w:r>
      <w:r>
        <w:br/>
      </w:r>
      <w:r>
        <w:t xml:space="preserve">ложене возвышенн., общ склонъ къ югу. </w:t>
      </w:r>
      <w:r>
        <w:br/>
      </w:r>
      <w:r>
        <w:t xml:space="preserve">Почва черноземн., весьма плодородная, кое </w:t>
      </w:r>
      <w:r>
        <w:br/>
      </w:r>
      <w:r>
        <w:t xml:space="preserve">гдЪ песокъ. Орошается р. СЪв. Донцомъ и </w:t>
      </w:r>
      <w:r>
        <w:br/>
      </w:r>
      <w:r>
        <w:t xml:space="preserve">его приток. Удобной земли 326.117 д., изъ </w:t>
      </w:r>
      <w:r>
        <w:br/>
      </w:r>
      <w:r>
        <w:t xml:space="preserve">нихъ: крестьянск. надфльн. 174.561 д., ка- </w:t>
      </w:r>
      <w:r>
        <w:br/>
      </w:r>
      <w:r>
        <w:t xml:space="preserve">зенн. и удЪльн. 13,571 дес., церк. 2133 д., </w:t>
      </w:r>
      <w:r>
        <w:br/>
      </w:r>
      <w:r>
        <w:t xml:space="preserve">городск. 267 дес., частн. собственниковъ </w:t>
      </w:r>
      <w:r>
        <w:br/>
      </w:r>
      <w:r>
        <w:t xml:space="preserve">138,218 дес., дворянск. 760/0. Пахотн. 255.960 </w:t>
      </w:r>
      <w:r>
        <w:br/>
      </w:r>
      <w:r>
        <w:t xml:space="preserve">дес., сЪнок. и пастбищ. 31,590 дес., лЪеной </w:t>
      </w:r>
      <w:r>
        <w:br/>
      </w:r>
      <w:r>
        <w:t xml:space="preserve">23.967 д., неудобн. 22,549 д. По переписи </w:t>
      </w:r>
      <w:r>
        <w:br/>
      </w:r>
      <w:r>
        <w:t xml:space="preserve">1897 населен. 167.756 душ (84,855 мужч. </w:t>
      </w:r>
      <w:r>
        <w:br/>
      </w:r>
      <w:r>
        <w:t xml:space="preserve">82,901 ж.), въ томъ числВ городек. 11,221 </w:t>
      </w:r>
      <w:r>
        <w:br/>
      </w:r>
      <w:r>
        <w:t xml:space="preserve">челов. Большинство малороссы, великорос- </w:t>
      </w:r>
      <w:r>
        <w:br/>
      </w:r>
      <w:r>
        <w:t xml:space="preserve">сы (10/0), православн.; евреевъ мало. Гл. </w:t>
      </w:r>
      <w:r>
        <w:br/>
      </w:r>
      <w:r>
        <w:t xml:space="preserve">заняе — хл5бопашество. Посфвн. площ. </w:t>
      </w:r>
      <w:r>
        <w:br/>
      </w:r>
      <w:r>
        <w:t xml:space="preserve">150.471 д., на котор. сБють озим. и яров. </w:t>
      </w:r>
      <w:r>
        <w:br/>
      </w:r>
      <w:r>
        <w:t xml:space="preserve">рожь и пшеницу, овесъ, ячмень, полбу, гре- </w:t>
      </w:r>
      <w:r>
        <w:br/>
      </w:r>
      <w:r>
        <w:t xml:space="preserve">чиху, просо, кукурузу, горохъ, чечевицу. </w:t>
      </w:r>
      <w:r>
        <w:br/>
      </w:r>
      <w:r>
        <w:t xml:space="preserve">Снимаютъ до 6 милл. пуд. зерна. Подъ </w:t>
      </w:r>
      <w:r>
        <w:br/>
      </w:r>
      <w:r>
        <w:t xml:space="preserve">картоф. 4000 д., съ кот собирають до 11/2 </w:t>
      </w:r>
      <w:r>
        <w:br/>
      </w:r>
      <w:r>
        <w:t xml:space="preserve">милл. пуд., главн. образ. для винокурешя. </w:t>
      </w:r>
      <w:r>
        <w:br/>
      </w:r>
      <w:r>
        <w:t xml:space="preserve">Подъ льномъ до 3200 дес., собираютъ 113.000 </w:t>
      </w:r>
      <w:r>
        <w:br/>
      </w:r>
      <w:r>
        <w:t xml:space="preserve">пуд. свмянъ и 100 т. пуд. волокна. коно- </w:t>
      </w:r>
      <w:r>
        <w:br/>
      </w:r>
      <w:r>
        <w:t xml:space="preserve">пля на 1800 дес., до 64,000 пуд. сЪмени и </w:t>
      </w:r>
      <w:r>
        <w:br/>
      </w:r>
      <w:r>
        <w:t xml:space="preserve">столько же волокна. Значительн. посзвы </w:t>
      </w:r>
      <w:r>
        <w:br/>
      </w:r>
      <w:r>
        <w:t xml:space="preserve">свекловицы для мЪетн. сахарн. заводовъ. </w:t>
      </w:r>
      <w:r>
        <w:br/>
      </w:r>
      <w:r>
        <w:t xml:space="preserve">Лошадей 23,233, рогат. скота 67,711 гол., </w:t>
      </w:r>
      <w:r>
        <w:br/>
      </w:r>
      <w:r>
        <w:t xml:space="preserve">овець 53.280, тонкорун. 12,000, козъ 935, </w:t>
      </w:r>
      <w:r>
        <w:br/>
      </w:r>
      <w:r>
        <w:t xml:space="preserve">свиней 19,000. Конск. зав.. Браковь 1579, </w:t>
      </w:r>
      <w:r>
        <w:br/>
      </w:r>
      <w:r>
        <w:t xml:space="preserve">родил. 9074 (4635 м., 4439 д.), смертей 5561 </w:t>
      </w:r>
      <w:r>
        <w:br/>
      </w:r>
      <w:r>
        <w:t xml:space="preserve">(2283 мужч., 2678 ж.), прирость 3513 душъ. </w:t>
      </w:r>
      <w:r>
        <w:br/>
      </w:r>
      <w:r>
        <w:t xml:space="preserve">Больниць 5 на 84 кровати, богадьльня на </w:t>
      </w:r>
      <w:r>
        <w:br/>
      </w:r>
      <w:r>
        <w:t xml:space="preserve">частн. средства. Фабр. и зав. 42 съ 1305 </w:t>
      </w:r>
      <w:r>
        <w:br/>
      </w:r>
      <w:r>
        <w:t xml:space="preserve">рабоч. и произв. до 2 милл. руб., въ томъ </w:t>
      </w:r>
      <w:r>
        <w:br/>
      </w:r>
      <w:r>
        <w:t xml:space="preserve">числ 2 сахарн. зав. и 3 винокуренн. Яр- </w:t>
      </w:r>
      <w:r>
        <w:br/>
      </w:r>
      <w:r>
        <w:t xml:space="preserve">марокъ 121 въ 29 поселен. Волостей 14, </w:t>
      </w:r>
      <w:r>
        <w:br/>
      </w:r>
      <w:r>
        <w:t xml:space="preserve">крестьянск. обществъ 139, посел. 234, дво- </w:t>
      </w:r>
      <w:r>
        <w:br/>
      </w:r>
      <w:r>
        <w:t xml:space="preserve">ровъ 26,301.</w:t>
      </w:r>
    </w:p>
    <w:p>
      <w:pPr>
        <w:pStyle w:val="Normal"/>
      </w:pPr>
      <w:r>
        <w:t xml:space="preserve">Волчанск, уЪзд. гор. Харьков. губ., </w:t>
      </w:r>
      <w:r>
        <w:br/>
      </w:r>
      <w:r>
        <w:t xml:space="preserve">подъ 500 17’ с. ш., 260 56’ в. д., на р. Вол- </w:t>
      </w:r>
      <w:r>
        <w:br/>
      </w:r>
      <w:r>
        <w:t xml:space="preserve">чьей, прит. Донца. ИзвЪетенъ съ пол. ХУП </w:t>
      </w:r>
      <w:r>
        <w:br/>
      </w:r>
      <w:r>
        <w:t xml:space="preserve">ст., какъ сотенное мъстечко Харьк. слободск. </w:t>
      </w:r>
      <w:r>
        <w:br/>
      </w:r>
      <w:r>
        <w:t xml:space="preserve">полка, подъ именемъ Волчьихъ Водъ. 1780 </w:t>
      </w:r>
      <w:r>
        <w:br/>
      </w:r>
      <w:r>
        <w:t xml:space="preserve">назн. уЪзд. гор., 1797 оставленъ за штатомтъ, </w:t>
      </w:r>
      <w:r>
        <w:br/>
      </w:r>
      <w:r>
        <w:t xml:space="preserve">приписанный къ Купянск. у., съ 1802 вновь </w:t>
      </w:r>
      <w:r>
        <w:br/>
      </w:r>
      <w:r>
        <w:t xml:space="preserve">уЪфздный. По переписи 1897 г., жит. 11,322 </w:t>
      </w:r>
      <w:r>
        <w:br/>
      </w:r>
      <w:r>
        <w:t xml:space="preserve">(5658 м., 5664 ж.). Зданйй 1412. Церкв. 2. </w:t>
      </w:r>
      <w:r>
        <w:br/>
      </w:r>
      <w:r>
        <w:t xml:space="preserve">Фабр. и зав. 20 съ 89 рабоч.; производет. </w:t>
      </w:r>
      <w:r>
        <w:br/>
      </w:r>
      <w:r>
        <w:t xml:space="preserve">40,000 р., торговля фруктами, шерстью, хлЪ- </w:t>
      </w:r>
      <w:r>
        <w:br/>
      </w:r>
      <w:r>
        <w:t xml:space="preserve">бомъ и кожами. Учительск. семин.; женск. </w:t>
      </w:r>
      <w:r>
        <w:br/>
      </w:r>
      <w:r>
        <w:t xml:space="preserve">прогимн., 3-хъ кл. гор. учил., ремесленное, </w:t>
      </w:r>
      <w:r>
        <w:br/>
      </w:r>
      <w:r>
        <w:t xml:space="preserve">нЪсколько начальн. школъ. Безплатн. на- </w:t>
      </w:r>
      <w:r>
        <w:br/>
      </w:r>
      <w:r>
        <w:t xml:space="preserve">родн. бибмот. Общество сельек. хозяйства. </w:t>
      </w:r>
      <w:r>
        <w:br/>
      </w:r>
      <w:r>
        <w:t xml:space="preserve">Станшя Волчанской вЪтви Курско-Харьк. </w:t>
      </w:r>
      <w:r>
        <w:br/>
      </w:r>
      <w:r>
        <w:t xml:space="preserve">Севастоп. ж. д.</w:t>
      </w:r>
    </w:p>
    <w:p>
      <w:pPr>
        <w:pStyle w:val="Normal"/>
      </w:pPr>
      <w:r>
        <w:t xml:space="preserve">Волчек. 1) Вацлавъ, современный </w:t>
      </w:r>
      <w:r>
        <w:br/>
      </w:r>
      <w:r>
        <w:t xml:space="preserve">чешск. писатель. Род. 1839. По окончаши </w:t>
      </w:r>
      <w:r>
        <w:br/>
      </w:r>
      <w:r>
        <w:t xml:space="preserve">унив., В. 1861 написалъ драму „СобЪелавъ“, </w:t>
      </w:r>
      <w:r>
        <w:br/>
      </w:r>
      <w:r>
        <w:t xml:space="preserve">удостоенную преми. 1863 онЪ изд. романы </w:t>
      </w:r>
      <w:r>
        <w:br/>
      </w:r>
      <w:r>
        <w:t xml:space="preserve">„Ро р тосе“. Назначенный учителемъ въ </w:t>
      </w:r>
      <w:r>
        <w:br/>
      </w:r>
      <w:r>
        <w:t xml:space="preserve">Будзевицкую гимназНо, В. посвятиль себя </w:t>
      </w:r>
      <w:r>
        <w:br/>
      </w:r>
      <w:r>
        <w:t xml:space="preserve">изучено положешя въ кра народнаго обра- </w:t>
      </w:r>
      <w:r>
        <w:br/>
      </w:r>
      <w:r>
        <w:t xml:space="preserve">зованя, о чемъ и написалъ нЪеколько цЪн-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ныхъ книгъ. Будучи по политическимъ </w:t>
      </w:r>
      <w:r>
        <w:br/>
      </w:r>
      <w:r>
        <w:t xml:space="preserve">убъждешямъ младочехъ, В. сначала ревно- </w:t>
      </w:r>
      <w:r>
        <w:br/>
      </w:r>
      <w:r>
        <w:t xml:space="preserve">стно сотрудничалъ въ „Народн. листахъ“, </w:t>
      </w:r>
      <w:r>
        <w:br/>
      </w:r>
      <w:r>
        <w:t xml:space="preserve">а съ 1871 сталъ издавать ежемъеячн. жур- </w:t>
      </w:r>
      <w:r>
        <w:br/>
      </w:r>
      <w:r>
        <w:t xml:space="preserve">налъ подъ назв. „Озуева“.</w:t>
      </w:r>
    </w:p>
    <w:p>
      <w:pPr>
        <w:pStyle w:val="Normal"/>
      </w:pPr>
      <w:r>
        <w:t xml:space="preserve">2) В. изъ Чинова, ВацлавЪъ, чешск. пол- </w:t>
      </w:r>
      <w:r>
        <w:br/>
      </w:r>
      <w:r>
        <w:t xml:space="preserve">ководецъ и военный писат. Жилъ во вто- </w:t>
      </w:r>
      <w:r>
        <w:br/>
      </w:r>
      <w:r>
        <w:t xml:space="preserve">рой полов. Х\’ в. и оставилъ соч.: „Маабен, </w:t>
      </w:r>
      <w:r>
        <w:br/>
      </w:r>
      <w:r>
        <w:t xml:space="preserve">№Юегок зе та]1 &amp;Жоуай 12411 1 рёё уоху“.</w:t>
      </w:r>
    </w:p>
    <w:p>
      <w:pPr>
        <w:pStyle w:val="Normal"/>
      </w:pPr>
      <w:r>
        <w:t xml:space="preserve">3) В., Янъ Госифъ, чешеюШ писатель, </w:t>
      </w:r>
      <w:r>
        <w:br/>
      </w:r>
      <w:r>
        <w:t xml:space="preserve">род. 1805. Учился въ прагск. унив, по </w:t>
      </w:r>
      <w:r>
        <w:br/>
      </w:r>
      <w:r>
        <w:t xml:space="preserve">окончаши котораго поступилъ 1828 въ евя- </w:t>
      </w:r>
      <w:r>
        <w:br/>
      </w:r>
      <w:r>
        <w:t xml:space="preserve">щенники. Написалъ комедно: „ВЙа раю </w:t>
      </w:r>
      <w:r>
        <w:br/>
      </w:r>
      <w:r>
        <w:t xml:space="preserve">пер З1аака Кабе“, трагедшо „Тебоупа апеь </w:t>
      </w:r>
      <w:r>
        <w:br/>
      </w:r>
      <w:r>
        <w:t xml:space="preserve">ЗНЬ у1уоду“, переводилъ изъ Гомера, Ге- </w:t>
      </w:r>
      <w:r>
        <w:br/>
      </w:r>
      <w:r>
        <w:t xml:space="preserve">з1ода, Теофраста и т. д.</w:t>
      </w:r>
    </w:p>
    <w:p>
      <w:pPr>
        <w:pStyle w:val="Normal"/>
      </w:pPr>
      <w:r>
        <w:t xml:space="preserve">Волчент, волчецовая руда, мало </w:t>
      </w:r>
      <w:r>
        <w:br/>
      </w:r>
      <w:r>
        <w:t xml:space="preserve">употребительныя теперь назв. для металла </w:t>
      </w:r>
      <w:r>
        <w:br/>
      </w:r>
      <w:r>
        <w:t xml:space="preserve">вольфрама (см.) и его рудъ, вотр$чаю- </w:t>
      </w:r>
      <w:r>
        <w:br/>
      </w:r>
      <w:r>
        <w:t xml:space="preserve">щихся между проч. на Урал и въ Забай- </w:t>
      </w:r>
      <w:r>
        <w:br/>
      </w:r>
      <w:r>
        <w:t xml:space="preserve">кальской области.</w:t>
      </w:r>
    </w:p>
    <w:p>
      <w:pPr>
        <w:pStyle w:val="Normal"/>
      </w:pPr>
      <w:r>
        <w:t xml:space="preserve">Волчешль (Сшсиз Г.), родь растенй </w:t>
      </w:r>
      <w:r>
        <w:br/>
      </w:r>
      <w:r>
        <w:t xml:space="preserve">изъ сем. сложноцвЪтныхЪ, съ единствен- </w:t>
      </w:r>
      <w:r>
        <w:br/>
      </w:r>
      <w:r>
        <w:t xml:space="preserve">нымъ видомъ — С. репедсаз Г. (будякъ, </w:t>
      </w:r>
      <w:r>
        <w:br/>
      </w:r>
      <w:r>
        <w:t xml:space="preserve">кардобенедиктъ, стоголовникъ); одно- </w:t>
      </w:r>
      <w:r>
        <w:br/>
      </w:r>
      <w:r>
        <w:t xml:space="preserve">лЬтняя трава, родомъ изъ юго-восточной </w:t>
      </w:r>
      <w:r>
        <w:br/>
      </w:r>
      <w:r>
        <w:t xml:space="preserve">Европы и передней Ази, разводится и </w:t>
      </w:r>
      <w:r>
        <w:br/>
      </w:r>
      <w:r>
        <w:t xml:space="preserve">ветрЪчается дико въ южной Росеши. В. до- </w:t>
      </w:r>
      <w:r>
        <w:br/>
      </w:r>
      <w:r>
        <w:t xml:space="preserve">стигаеть 40 см. высоты, имЪетъь перисто- </w:t>
      </w:r>
      <w:r>
        <w:br/>
      </w:r>
      <w:r>
        <w:t xml:space="preserve">раздьльные или надрЪзные листья и жел- </w:t>
      </w:r>
      <w:r>
        <w:br/>
      </w:r>
      <w:r>
        <w:t xml:space="preserve">тые цвЪты, отличается горькимъ вкусомъ, </w:t>
      </w:r>
      <w:r>
        <w:br/>
      </w:r>
      <w:r>
        <w:t xml:space="preserve">вслЪдотв!е содержав1я особаго кристалли- </w:t>
      </w:r>
      <w:r>
        <w:br/>
      </w:r>
      <w:r>
        <w:t xml:space="preserve">ческаго вещества эницина. Посльднее </w:t>
      </w:r>
      <w:r>
        <w:br/>
      </w:r>
      <w:r>
        <w:t xml:space="preserve">свойство обусловливаеть примвнеше В. въ </w:t>
      </w:r>
      <w:r>
        <w:br/>
      </w:r>
      <w:r>
        <w:t xml:space="preserve">медицинЪ (Нега Сага Ъфепе@1е).</w:t>
      </w:r>
    </w:p>
    <w:p>
      <w:pPr>
        <w:pStyle w:val="Normal"/>
      </w:pPr>
      <w:r>
        <w:t xml:space="preserve">Воли боб, см. лупино.</w:t>
      </w:r>
    </w:p>
    <w:p>
      <w:pPr>
        <w:pStyle w:val="Normal"/>
      </w:pPr>
      <w:r>
        <w:t xml:space="preserve">Волчий голод (ВиШпиз, Вйша), </w:t>
      </w:r>
      <w:r>
        <w:br/>
      </w:r>
      <w:r>
        <w:t xml:space="preserve">болзненная, ненормальная потребность въ </w:t>
      </w:r>
      <w:r>
        <w:br/>
      </w:r>
      <w:r>
        <w:t xml:space="preserve">пищЪ, которая является иногда совершенно </w:t>
      </w:r>
      <w:r>
        <w:br/>
      </w:r>
      <w:r>
        <w:t xml:space="preserve">внезапно у такъ наз. нервозныхъ лицъ. Это </w:t>
      </w:r>
      <w:r>
        <w:br/>
      </w:r>
      <w:r>
        <w:t xml:space="preserve">болЪзненное чувство можеть быть устра- </w:t>
      </w:r>
      <w:r>
        <w:br/>
      </w:r>
      <w:r>
        <w:t xml:space="preserve">нено, стоить только больному проглотить </w:t>
      </w:r>
      <w:r>
        <w:br/>
      </w:r>
      <w:r>
        <w:t xml:space="preserve">напр. нЪсколько кусочковъ хлЪба. В. г. есть </w:t>
      </w:r>
      <w:r>
        <w:br/>
      </w:r>
      <w:r>
        <w:t xml:space="preserve">ощущене не продолжительное, является </w:t>
      </w:r>
      <w:r>
        <w:br/>
      </w:r>
      <w:r>
        <w:t xml:space="preserve">иногда симптомомъ д1абета, хроническаго </w:t>
      </w:r>
      <w:r>
        <w:br/>
      </w:r>
      <w:r>
        <w:t xml:space="preserve">катарра желудка, ленточных глистъ, а так- </w:t>
      </w:r>
      <w:r>
        <w:br/>
      </w:r>
      <w:r>
        <w:t xml:space="preserve">же и нервныхъ болЪфзней, именно истери. </w:t>
      </w:r>
      <w:r>
        <w:br/>
      </w:r>
      <w:r>
        <w:t xml:space="preserve">Съ В. г. не слъдуетъ смъшиваль болЪзнен- </w:t>
      </w:r>
      <w:r>
        <w:br/>
      </w:r>
      <w:r>
        <w:t xml:space="preserve">ную обжорливость (ро!урвагла), которая на- </w:t>
      </w:r>
      <w:r>
        <w:br/>
      </w:r>
      <w:r>
        <w:t xml:space="preserve">блюдается у слабоумныхъ.</w:t>
      </w:r>
    </w:p>
    <w:p>
      <w:pPr>
        <w:pStyle w:val="Normal"/>
      </w:pPr>
      <w:r>
        <w:t xml:space="preserve">Волчковь, Сергьй Саввичъ, пере- </w:t>
      </w:r>
      <w:r>
        <w:br/>
      </w:r>
      <w:r>
        <w:t xml:space="preserve">водчикь ХУШ в. Съ 1723 по 1725 служилъ </w:t>
      </w:r>
      <w:r>
        <w:br/>
      </w:r>
      <w:r>
        <w:t xml:space="preserve">въ Сенать юнкеромъ; съ 1725 состоялъ на </w:t>
      </w:r>
      <w:r>
        <w:br/>
      </w:r>
      <w:r>
        <w:t xml:space="preserve">службЪ при коллеши иностранныхь дЪлъ; </w:t>
      </w:r>
      <w:r>
        <w:br/>
      </w:r>
      <w:r>
        <w:t xml:space="preserve">съ 1730 былъ въ Берлинф чиновникомъ </w:t>
      </w:r>
      <w:r>
        <w:br/>
      </w:r>
      <w:r>
        <w:t xml:space="preserve">рус. посольства. Въ 1735 бар. Корфомъ вы- </w:t>
      </w:r>
      <w:r>
        <w:br/>
      </w:r>
      <w:r>
        <w:t xml:space="preserve">званъ въ акад. и назначент, переводчикомъ </w:t>
      </w:r>
      <w:r>
        <w:br/>
      </w:r>
      <w:r>
        <w:t xml:space="preserve">и секретаремъ Рос@йск. собрашя; съ 1741 </w:t>
      </w:r>
      <w:r>
        <w:br/>
      </w:r>
      <w:r>
        <w:t xml:space="preserve">занялъ должность секретаря академич. кан- </w:t>
      </w:r>
      <w:r>
        <w:br/>
      </w:r>
      <w:r>
        <w:t xml:space="preserve">целяр1и. 1759 былъ директоромъ Сеналек. </w:t>
      </w:r>
      <w:r>
        <w:br/>
      </w:r>
      <w:r>
        <w:t xml:space="preserve">типографи. Ум. около 1773. Переводы В. </w:t>
      </w:r>
      <w:r>
        <w:br/>
      </w:r>
      <w:r>
        <w:t xml:space="preserve">выходили нЪсколькими издашями. Глав- </w:t>
      </w:r>
      <w:r>
        <w:br/>
      </w:r>
      <w:r>
        <w:t xml:space="preserve">нЪйпие изъ нихь: „Вейсмановь н®мецай </w:t>
      </w:r>
      <w:r>
        <w:br/>
      </w:r>
      <w:r>
        <w:t xml:space="preserve">Лексиконъ съ латинскимъ“ (1731, изд. 2— </w:t>
      </w:r>
      <w:r>
        <w:br/>
      </w:r>
      <w:r>
        <w:t xml:space="preserve">1781, изд. 3—1799); „Флоринова экономя; </w:t>
      </w:r>
      <w:r>
        <w:br/>
      </w:r>
      <w:r>
        <w:t xml:space="preserve">съ нъм.* (въ 9 книг.; 1738, 1760, 1775 и </w:t>
      </w:r>
      <w:r>
        <w:br/>
      </w:r>
      <w:r>
        <w:t xml:space="preserve">1786); „Жище и дъла Марка Аврешя Анто- </w:t>
      </w:r>
      <w:r>
        <w:br/>
      </w:r>
      <w:r>
        <w:t xml:space="preserve">нина, съ нЪм.“ (1740; 5 изд. 1798); „Совер-</w:t>
      </w:r>
    </w:p>
    <w:p>
      <w:pPr>
        <w:pStyle w:val="Normal"/>
      </w:pPr>
      <w:r>
        <w:t xml:space="preserve">Волчець — Волчокъ.</w:t>
      </w:r>
    </w:p>
    <w:p>
      <w:pPr>
        <w:pStyle w:val="Normal"/>
      </w:pPr>
      <w:r>
        <w:t xml:space="preserve">шенное воспиташе дЪтей, изданное отъ </w:t>
      </w:r>
      <w:r>
        <w:br/>
      </w:r>
      <w:r>
        <w:t xml:space="preserve">аббата Белегарта*; съ фр. (1747; 3 изд. 1775); </w:t>
      </w:r>
      <w:r>
        <w:br/>
      </w:r>
      <w:r>
        <w:t xml:space="preserve">„Экстрактъ Савар1ева Лексикона о коммер- </w:t>
      </w:r>
      <w:r>
        <w:br/>
      </w:r>
      <w:r>
        <w:t xml:space="preserve">ци“; съ фр. (1747); „Взоповы басни, съ нра- </w:t>
      </w:r>
      <w:r>
        <w:br/>
      </w:r>
      <w:r>
        <w:t xml:space="preserve">воучешемъ Рожера Легранжа“; съ фр. (1747; </w:t>
      </w:r>
      <w:r>
        <w:br/>
      </w:r>
      <w:r>
        <w:t xml:space="preserve">4 изд., 1775; изд. въ 1810, 1815); „Новый </w:t>
      </w:r>
      <w:r>
        <w:br/>
      </w:r>
      <w:r>
        <w:t xml:space="preserve">Вояжировъ Лексиконъ на франц., нЪм. и </w:t>
      </w:r>
      <w:r>
        <w:br/>
      </w:r>
      <w:r>
        <w:t xml:space="preserve">росейск. яз.“ 3 ч., 1764—7838; „Полибевой </w:t>
      </w:r>
      <w:r>
        <w:br/>
      </w:r>
      <w:r>
        <w:t xml:space="preserve">военной истори“, съ фр. (2 ч., 1756—63); </w:t>
      </w:r>
      <w:r>
        <w:br/>
      </w:r>
      <w:r>
        <w:t xml:space="preserve">„Наука счастливымъ быть“; съ нЪм. (1759; </w:t>
      </w:r>
      <w:r>
        <w:br/>
      </w:r>
      <w:r>
        <w:t xml:space="preserve">4 изд., 1803); „Кратюе разговоры о разныхъ </w:t>
      </w:r>
      <w:r>
        <w:br/>
      </w:r>
      <w:r>
        <w:t xml:space="preserve">до наукь и до любопытства полагающихся </w:t>
      </w:r>
      <w:r>
        <w:br/>
      </w:r>
      <w:r>
        <w:t xml:space="preserve">весьма курьезн. вещахъ, Павла Таверн!е“; </w:t>
      </w:r>
      <w:r>
        <w:br/>
      </w:r>
      <w:r>
        <w:t xml:space="preserve">съ фр. (1761; 2 изд. 1791); „Опыты Михайлы </w:t>
      </w:r>
      <w:r>
        <w:br/>
      </w:r>
      <w:r>
        <w:t xml:space="preserve">Монташевы“; съ франц. (1762); „Истинный </w:t>
      </w:r>
      <w:r>
        <w:br/>
      </w:r>
      <w:r>
        <w:t xml:space="preserve">хрисманинъ и честной челсвЪкъ, аббата </w:t>
      </w:r>
      <w:r>
        <w:br/>
      </w:r>
      <w:r>
        <w:t xml:space="preserve">Беллегарда“; съ фр. (1770; 1789) и др— </w:t>
      </w:r>
      <w:r>
        <w:br/>
      </w:r>
      <w:r>
        <w:t xml:space="preserve">0. В. см. въ „Словаряхь писателей“ м. </w:t>
      </w:r>
      <w:r>
        <w:br/>
      </w:r>
      <w:r>
        <w:t xml:space="preserve">Евген1я, Геннади, въ „Ист. акад. наукъ“ </w:t>
      </w:r>
      <w:r>
        <w:br/>
      </w:r>
      <w:r>
        <w:t xml:space="preserve">Пекарскаго (т. Ги П по указат. къ нимъ).</w:t>
      </w:r>
    </w:p>
    <w:p>
      <w:pPr>
        <w:pStyle w:val="Normal"/>
      </w:pPr>
      <w:r>
        <w:t xml:space="preserve">Волчникть (Рарвие /.), родъ изъ се- </w:t>
      </w:r>
      <w:r>
        <w:br/>
      </w:r>
      <w:r>
        <w:t xml:space="preserve">мейства сладкоягодниковыхъ (Твутеае- </w:t>
      </w:r>
      <w:r>
        <w:br/>
      </w:r>
      <w:r>
        <w:t xml:space="preserve">асеае), заключающий кустарники, рЪже де- </w:t>
      </w:r>
      <w:r>
        <w:br/>
      </w:r>
      <w:r>
        <w:t xml:space="preserve">ревца, съ цбльными и цБльнокрайними, </w:t>
      </w:r>
      <w:r>
        <w:br/>
      </w:r>
      <w:r>
        <w:t xml:space="preserve">очередными или мутовчатыми, кожистыми </w:t>
      </w:r>
      <w:r>
        <w:br/>
      </w:r>
      <w:r>
        <w:t xml:space="preserve">и большею частью неопадающими, рЪдко </w:t>
      </w:r>
      <w:r>
        <w:br/>
      </w:r>
      <w:r>
        <w:t xml:space="preserve">нЪжными, опадающими листьями, верху- </w:t>
      </w:r>
      <w:r>
        <w:br/>
      </w:r>
      <w:r>
        <w:t xml:space="preserve">итечными или пазушными цвЗтами, собран- </w:t>
      </w:r>
      <w:r>
        <w:br/>
      </w:r>
      <w:r>
        <w:t xml:space="preserve">ными пучками, головками, рЪдко метёл- </w:t>
      </w:r>
      <w:r>
        <w:br/>
      </w:r>
      <w:r>
        <w:t xml:space="preserve">ками или кистями, и ягодами съ мясистой </w:t>
      </w:r>
      <w:r>
        <w:br/>
      </w:r>
      <w:r>
        <w:t xml:space="preserve">или жесткой кожицей. 36 видовъ въ умЪ- </w:t>
      </w:r>
      <w:r>
        <w:br/>
      </w:r>
      <w:r>
        <w:t xml:space="preserve">ренномъ климатЪ Европы и Азш. О. Спео- </w:t>
      </w:r>
      <w:r>
        <w:br/>
      </w:r>
      <w:r>
        <w:t xml:space="preserve">гит Г. въ южной и средней Европ — кра- </w:t>
      </w:r>
      <w:r>
        <w:br/>
      </w:r>
      <w:r>
        <w:t xml:space="preserve">сивый декоративный кустарникъ. Листья </w:t>
      </w:r>
      <w:r>
        <w:br/>
      </w:r>
      <w:r>
        <w:t xml:space="preserve">и плоды вызывають рвоту-и поносъ. П. </w:t>
      </w:r>
      <w:r>
        <w:br/>
      </w:r>
      <w:r>
        <w:t xml:space="preserve">бимапил С. — въ средиземноморскихъ стра- </w:t>
      </w:r>
      <w:r>
        <w:br/>
      </w:r>
      <w:r>
        <w:t xml:space="preserve">нахъ. Кора употребляется въ южной ЕВвро- </w:t>
      </w:r>
      <w:r>
        <w:br/>
      </w:r>
      <w:r>
        <w:t xml:space="preserve">п, какъ у насъ кора О. Мехегеит. Су- </w:t>
      </w:r>
      <w:r>
        <w:br/>
      </w:r>
      <w:r>
        <w:t xml:space="preserve">шеные плоды дьйствуютъ, какъ слабитель- </w:t>
      </w:r>
      <w:r>
        <w:br/>
      </w:r>
      <w:r>
        <w:t xml:space="preserve">ное и рвотное. О. Гапгео!а 1., маленькИ </w:t>
      </w:r>
      <w:r>
        <w:br/>
      </w:r>
      <w:r>
        <w:t xml:space="preserve">кустарникъ на горахъ средней и южной </w:t>
      </w:r>
      <w:r>
        <w:br/>
      </w:r>
      <w:r>
        <w:t xml:space="preserve">Европы, въ Малой Азш, Закавказьи и на </w:t>
      </w:r>
      <w:r>
        <w:br/>
      </w:r>
      <w:r>
        <w:t xml:space="preserve">Азорскихь островахъ; у насъ зимой дол- </w:t>
      </w:r>
      <w:r>
        <w:br/>
      </w:r>
      <w:r>
        <w:t xml:space="preserve">женъ быть покрываемъ. Кора имЪеть то же </w:t>
      </w:r>
      <w:r>
        <w:br/>
      </w:r>
      <w:r>
        <w:t xml:space="preserve">примфнен!е, какъ и у посльдующаго вида. </w:t>
      </w:r>
      <w:r>
        <w:br/>
      </w:r>
      <w:r>
        <w:t xml:space="preserve">Т. Мехегеши 21. (см. табл. „Ядовитыя ра- </w:t>
      </w:r>
      <w:r>
        <w:br/>
      </w:r>
      <w:r>
        <w:t xml:space="preserve">стешя П“) въ лЪсахъ почти всей Европы, </w:t>
      </w:r>
      <w:r>
        <w:br/>
      </w:r>
      <w:r>
        <w:t xml:space="preserve">на Восток и въ Сибири, кустарникъ до </w:t>
      </w:r>
      <w:r>
        <w:br/>
      </w:r>
      <w:r>
        <w:t xml:space="preserve">1,5 м. высоты, цвЪтущ! передъ появле- </w:t>
      </w:r>
      <w:r>
        <w:br/>
      </w:r>
      <w:r>
        <w:t xml:space="preserve">шемъ листьевъ; плоды — красныя ягоды. </w:t>
      </w:r>
      <w:r>
        <w:br/>
      </w:r>
      <w:r>
        <w:t xml:space="preserve">Веъ части растешя, кромЪ цвЪтовъ, въ </w:t>
      </w:r>
      <w:r>
        <w:br/>
      </w:r>
      <w:r>
        <w:t xml:space="preserve">растертомъ видЪ имфють непрятный за- </w:t>
      </w:r>
      <w:r>
        <w:br/>
      </w:r>
      <w:r>
        <w:t xml:space="preserve">пахъ, вызываютъ на кожь появлеше пу- </w:t>
      </w:r>
      <w:r>
        <w:br/>
      </w:r>
      <w:r>
        <w:t xml:space="preserve">зырей и принятыя внутрь дЪйствують </w:t>
      </w:r>
      <w:r>
        <w:br/>
      </w:r>
      <w:r>
        <w:t xml:space="preserve">весьма ядовито. Кора въ свЪжемъ вид </w:t>
      </w:r>
      <w:r>
        <w:br/>
      </w:r>
      <w:r>
        <w:t xml:space="preserve">пахнетъ непр!ятно, высушенная не иметь </w:t>
      </w:r>
      <w:r>
        <w:br/>
      </w:r>
      <w:r>
        <w:t xml:space="preserve">запаха; вкусъ ея острый, при приклады- </w:t>
      </w:r>
      <w:r>
        <w:br/>
      </w:r>
      <w:r>
        <w:t xml:space="preserve">ваши къ кожЪф вызываеть красноту и пу- </w:t>
      </w:r>
      <w:r>
        <w:br/>
      </w:r>
      <w:r>
        <w:t xml:space="preserve">зыри. Принятая внутрь, кора дЪйствуеть </w:t>
      </w:r>
      <w:r>
        <w:br/>
      </w:r>
      <w:r>
        <w:t xml:space="preserve">ядовито. Прежде ее употребляли при си- </w:t>
      </w:r>
      <w:r>
        <w:br/>
      </w:r>
      <w:r>
        <w:t xml:space="preserve">филис3, подагрЪ, ревматизмЪ. Плоды также </w:t>
      </w:r>
      <w:r>
        <w:br/>
      </w:r>
      <w:r>
        <w:t xml:space="preserve">употреблялись, какъ лЪкарство; въ Сибири </w:t>
      </w:r>
      <w:r>
        <w:br/>
      </w:r>
      <w:r>
        <w:t xml:space="preserve">они служать косметикой. П. одога Т/итб. </w:t>
      </w:r>
      <w:r>
        <w:br/>
      </w:r>
      <w:r>
        <w:t xml:space="preserve">изъ Японши, культивируется въ оранже- </w:t>
      </w:r>
      <w:r>
        <w:br/>
      </w:r>
      <w:r>
        <w:t xml:space="preserve">реяхъ. Лубъ ПО. саппа ша ФГонх., встр®ч. </w:t>
      </w:r>
      <w:r>
        <w:br/>
      </w:r>
      <w:r>
        <w:t xml:space="preserve">въ Гималаяхъ, употребляется для приго- </w:t>
      </w:r>
      <w:r>
        <w:br/>
      </w:r>
      <w:r>
        <w:t xml:space="preserve">товлешя бумаги.</w:t>
      </w:r>
    </w:p>
    <w:p>
      <w:pPr>
        <w:pStyle w:val="Normal"/>
      </w:pPr>
      <w:r>
        <w:t xml:space="preserve">Волчоклъ, птица, см. цчалли.</w:t>
      </w:r>
    </w:p>
    <w:p>
      <w:pPr>
        <w:pStyle w:val="Normal"/>
      </w:pPr>
      <w:r>
        <w:t xml:space="preserve">&lt; Волчокъ — Волшевнов ЗЕРКАЛО.</w:t>
      </w:r>
    </w:p>
    <w:p>
      <w:pPr>
        <w:pStyle w:val="Normal"/>
      </w:pPr>
      <w:r>
        <w:t xml:space="preserve">Волчокль, см. заразига.</w:t>
      </w:r>
    </w:p>
    <w:p>
      <w:pPr>
        <w:pStyle w:val="Normal"/>
      </w:pPr>
      <w:r>
        <w:t xml:space="preserve">Волчокль, то же, что ареометръ. Также </w:t>
      </w:r>
      <w:r>
        <w:br/>
      </w:r>
      <w:r>
        <w:t xml:space="preserve">назван!е дЪфтекой игрушки, представляю- </w:t>
      </w:r>
      <w:r>
        <w:br/>
      </w:r>
      <w:r>
        <w:t xml:space="preserve">шей шарообразное, коническое или иной </w:t>
      </w:r>
      <w:r>
        <w:br/>
      </w:r>
      <w:r>
        <w:t xml:space="preserve">формы полое тЪло, снабженное отверстями </w:t>
      </w:r>
      <w:r>
        <w:br/>
      </w:r>
      <w:r>
        <w:t xml:space="preserve">по бокамъ; по направлен!ю оси вращешя </w:t>
      </w:r>
      <w:r>
        <w:br/>
      </w:r>
      <w:r>
        <w:t xml:space="preserve">В. прикрзилены тонке стержни; будучи </w:t>
      </w:r>
      <w:r>
        <w:br/>
      </w:r>
      <w:r>
        <w:t xml:space="preserve">приведенъ, помощью ли веревки или по- </w:t>
      </w:r>
      <w:r>
        <w:br/>
      </w:r>
      <w:r>
        <w:t xml:space="preserve">средствомъ пружины, во вращательное дви- </w:t>
      </w:r>
      <w:r>
        <w:br/>
      </w:r>
      <w:r>
        <w:t xml:space="preserve">жеше, В. благодаря развито центробЪж- </w:t>
      </w:r>
      <w:r>
        <w:br/>
      </w:r>
      <w:r>
        <w:t xml:space="preserve">ной силы вращается, упираясь одной точ- </w:t>
      </w:r>
      <w:r>
        <w:br/>
      </w:r>
      <w:r>
        <w:t xml:space="preserve">кою, и при этомъ производить тЪ или иные</w:t>
      </w:r>
    </w:p>
    <w:p>
      <w:pPr>
        <w:pStyle w:val="Normal"/>
      </w:pPr>
      <w:r>
        <w:t xml:space="preserve">звуки, вслЪдоте измънешя плотности </w:t>
      </w:r>
      <w:r>
        <w:br/>
      </w:r>
      <w:r>
        <w:t xml:space="preserve">окружающаго его воздуха. В. ем. также </w:t>
      </w:r>
      <w:r>
        <w:br/>
      </w:r>
      <w:r>
        <w:t xml:space="preserve">зироскоть.</w:t>
      </w:r>
    </w:p>
    <w:p>
      <w:pPr>
        <w:pStyle w:val="Normal"/>
      </w:pPr>
      <w:r>
        <w:t xml:space="preserve">Волчустъ, см. оълица.</w:t>
      </w:r>
    </w:p>
    <w:p>
      <w:pPr>
        <w:pStyle w:val="Normal"/>
      </w:pPr>
      <w:r>
        <w:t xml:space="preserve">Волчье лыко, то же, что волчникъ.</w:t>
      </w:r>
    </w:p>
    <w:p>
      <w:pPr>
        <w:pStyle w:val="Normal"/>
      </w:pPr>
      <w:r>
        <w:t xml:space="preserve">Волчьн ягоды, народное назваше </w:t>
      </w:r>
      <w:r>
        <w:br/>
      </w:r>
      <w:r>
        <w:t xml:space="preserve">различныхъ кустарниковъ, приносящихъ </w:t>
      </w:r>
      <w:r>
        <w:br/>
      </w:r>
      <w:r>
        <w:t xml:space="preserve">ядовитыя или несъЪдобныя ягоды, напр. </w:t>
      </w:r>
      <w:r>
        <w:br/>
      </w:r>
      <w:r>
        <w:t xml:space="preserve">волчника, бузины, крушины и др.</w:t>
      </w:r>
    </w:p>
    <w:p>
      <w:pPr>
        <w:pStyle w:val="Normal"/>
      </w:pPr>
      <w:r>
        <w:t xml:space="preserve">Волчья (Волчьи воды), р. Екатерин. </w:t>
      </w:r>
      <w:r>
        <w:br/>
      </w:r>
      <w:r>
        <w:t xml:space="preserve">туб., лБв. прит. Самары, впад. въ Днвиръ. </w:t>
      </w:r>
      <w:r>
        <w:br/>
      </w:r>
      <w:r>
        <w:t xml:space="preserve">Длина теч. 220 в.; р. маловодна, течетъ по </w:t>
      </w:r>
      <w:r>
        <w:br/>
      </w:r>
      <w:r>
        <w:t xml:space="preserve">ровной стени, но въ глубокой долин съ </w:t>
      </w:r>
      <w:r>
        <w:br/>
      </w:r>
      <w:r>
        <w:t xml:space="preserve">многочисленн. выступ. кристаллич. породъ </w:t>
      </w:r>
      <w:r>
        <w:br/>
      </w:r>
      <w:r>
        <w:t xml:space="preserve">въ ея крутыхъ бер., только въ низовьях </w:t>
      </w:r>
      <w:r>
        <w:br/>
      </w:r>
      <w:r>
        <w:t xml:space="preserve">долина расширяется и берега становятся </w:t>
      </w:r>
      <w:r>
        <w:br/>
      </w:r>
      <w:r>
        <w:t xml:space="preserve">низменны; впадаеть у г. Павлограда.</w:t>
      </w:r>
    </w:p>
    <w:p>
      <w:pPr>
        <w:pStyle w:val="Normal"/>
      </w:pPr>
      <w:r>
        <w:t xml:space="preserve">Волчья пасть (0гапозсВ1515), врож- </w:t>
      </w:r>
      <w:r>
        <w:br/>
      </w:r>
      <w:r>
        <w:t xml:space="preserve">денный довольно часто встрьчаюнийся по- </w:t>
      </w:r>
      <w:r>
        <w:br/>
      </w:r>
      <w:r>
        <w:t xml:space="preserve">рокъ развишя нёба, который представляет- </w:t>
      </w:r>
      <w:r>
        <w:br/>
      </w:r>
      <w:r>
        <w:t xml:space="preserve">ся въ видЪ расщелины, идущей по сред- </w:t>
      </w:r>
      <w:r>
        <w:br/>
      </w:r>
      <w:r>
        <w:t xml:space="preserve">ней лини и достигающей 3—10 мм. длины. </w:t>
      </w:r>
      <w:r>
        <w:br/>
      </w:r>
      <w:r>
        <w:t xml:space="preserve">Иногда эта расщелина раздЪляетъ только </w:t>
      </w:r>
      <w:r>
        <w:br/>
      </w:r>
      <w:r>
        <w:t xml:space="preserve">мягкое небо, иногда же и мягкое и твердое. </w:t>
      </w:r>
      <w:r>
        <w:br/>
      </w:r>
      <w:r>
        <w:t xml:space="preserve">Раздвоеше твердаго неба и наз. В. п. Это </w:t>
      </w:r>
      <w:r>
        <w:br/>
      </w:r>
      <w:r>
        <w:t xml:space="preserve">заболЪване комбинируется обыкнов. съ </w:t>
      </w:r>
      <w:r>
        <w:br/>
      </w:r>
      <w:r>
        <w:t xml:space="preserve">расщепленемъ зубного края верхне-челю- </w:t>
      </w:r>
      <w:r>
        <w:br/>
      </w:r>
      <w:r>
        <w:t xml:space="preserve">стной кости, которое не идетъ по середин- </w:t>
      </w:r>
      <w:r>
        <w:br/>
      </w:r>
      <w:r>
        <w:t xml:space="preserve">ной лини, а отклоняется несколько въ сто- </w:t>
      </w:r>
      <w:r>
        <w:br/>
      </w:r>
      <w:r>
        <w:t xml:space="preserve">рону, проходя можду наружнымъ рЪзцомъ </w:t>
      </w:r>
      <w:r>
        <w:br/>
      </w:r>
      <w:r>
        <w:t xml:space="preserve">и глазнымъ зубомъ. Иногда расщелина </w:t>
      </w:r>
      <w:r>
        <w:br/>
      </w:r>
      <w:r>
        <w:t xml:space="preserve">бываетъ двойной, такъ что рЪзцы, распо- </w:t>
      </w:r>
      <w:r>
        <w:br/>
      </w:r>
      <w:r>
        <w:t xml:space="preserve">ложенные на среднемъ отрзкЪ челюсти, </w:t>
      </w:r>
      <w:r>
        <w:br/>
      </w:r>
      <w:r>
        <w:t xml:space="preserve">не имъютъ никакой связи съ боковыми </w:t>
      </w:r>
      <w:r>
        <w:br/>
      </w:r>
      <w:r>
        <w:t xml:space="preserve">отрЪзками ея. Простая серединная расще- </w:t>
      </w:r>
      <w:r>
        <w:br/>
      </w:r>
      <w:r>
        <w:t xml:space="preserve">лина твердаго неба удлиняется въ такихъ </w:t>
      </w:r>
      <w:r>
        <w:br/>
      </w:r>
      <w:r>
        <w:t xml:space="preserve">случаяхъ впередъ и раздЪляется на 2 ко- </w:t>
      </w:r>
      <w:r>
        <w:br/>
      </w:r>
      <w:r>
        <w:t xml:space="preserve">роткихъ ножки, которыя и переходять на </w:t>
      </w:r>
      <w:r>
        <w:br/>
      </w:r>
      <w:r>
        <w:t xml:space="preserve">зубной край челюсти. Это сопровождается </w:t>
      </w:r>
      <w:r>
        <w:br/>
      </w:r>
      <w:r>
        <w:t xml:space="preserve">обыкновенно простой или двойной заячьей </w:t>
      </w:r>
      <w:r>
        <w:br/>
      </w:r>
      <w:r>
        <w:t xml:space="preserve">губой (см.). Велъдетве В. п. возникаеть </w:t>
      </w:r>
      <w:r>
        <w:br/>
      </w:r>
      <w:r>
        <w:t xml:space="preserve">неправильное, уродливое сообщене между </w:t>
      </w:r>
      <w:r>
        <w:br/>
      </w:r>
      <w:r>
        <w:t xml:space="preserve">полостями рта и носа, которое, велЪдетые </w:t>
      </w:r>
      <w:r>
        <w:br/>
      </w:r>
      <w:r>
        <w:t xml:space="preserve">невозможности полнаго раздЪлен!я этихъ </w:t>
      </w:r>
      <w:r>
        <w:br/>
      </w:r>
      <w:r>
        <w:t xml:space="preserve">полостей, чрезвычайно затрудняеть соса- </w:t>
      </w:r>
      <w:r>
        <w:br/>
      </w:r>
      <w:r>
        <w:t xml:space="preserve">ше новорожденнаго. КромЪ того, непо- </w:t>
      </w:r>
      <w:r>
        <w:br/>
      </w:r>
      <w:r>
        <w:t xml:space="preserve">средственное вмян!е внфшняго воздуха на </w:t>
      </w:r>
      <w:r>
        <w:br/>
      </w:r>
      <w:r>
        <w:t xml:space="preserve">дыхательное горло предрасполагаеть къ </w:t>
      </w:r>
      <w:r>
        <w:br/>
      </w:r>
      <w:r>
        <w:t xml:space="preserve">катаррамъ дыхательн. путей, а позже, при- </w:t>
      </w:r>
      <w:r>
        <w:br/>
      </w:r>
      <w:r>
        <w:t xml:space="preserve">даеть голосу противный гнусавый звукъ </w:t>
      </w:r>
      <w:r>
        <w:br/>
      </w:r>
      <w:r>
        <w:t xml:space="preserve">и дБлаетъ рЪчь затрудненной и въ высшей </w:t>
      </w:r>
      <w:r>
        <w:br/>
      </w:r>
      <w:r>
        <w:t xml:space="preserve">степени невнятной. ВелЪдсть!е того, что </w:t>
      </w:r>
      <w:r>
        <w:br/>
      </w:r>
      <w:r>
        <w:t xml:space="preserve">ДЪти часто захлебываются, частички пищи </w:t>
      </w:r>
      <w:r>
        <w:br/>
      </w:r>
      <w:r>
        <w:t xml:space="preserve">попадаютъ въ легыя и вызываютъ воспа- </w:t>
      </w:r>
      <w:r>
        <w:br/>
      </w:r>
      <w:r>
        <w:t xml:space="preserve">леше ихъ. Все это повышаетъ смертность </w:t>
      </w:r>
      <w:r>
        <w:br/>
      </w:r>
      <w:r>
        <w:t xml:space="preserve">такихьъ дЪтей, по крайней мЪрЪ въ 4 раза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больше противъ нормальной, Расщенле- </w:t>
      </w:r>
      <w:r>
        <w:br/>
      </w:r>
      <w:r>
        <w:t xml:space="preserve">н1е одного только мягкаго неба, боле или </w:t>
      </w:r>
      <w:r>
        <w:br/>
      </w:r>
      <w:r>
        <w:t xml:space="preserve">менъе глубокое, значительно портить рЪчь </w:t>
      </w:r>
      <w:r>
        <w:br/>
      </w:r>
      <w:r>
        <w:t xml:space="preserve">и придаетъ ей носовой оттЪнокъ. Эта форма </w:t>
      </w:r>
      <w:r>
        <w:br/>
      </w:r>
      <w:r>
        <w:t xml:space="preserve">остановки развитя (расщеплеве неба) про- </w:t>
      </w:r>
      <w:r>
        <w:br/>
      </w:r>
      <w:r>
        <w:t xml:space="preserve">исходитъ оттого, что оба отростка верхней </w:t>
      </w:r>
      <w:r>
        <w:br/>
      </w:r>
      <w:r>
        <w:t xml:space="preserve">челюсти, атакжеи идупя отъ отростка лоб- </w:t>
      </w:r>
      <w:r>
        <w:br/>
      </w:r>
      <w:r>
        <w:t xml:space="preserve">ной кости, кости межчелюстныя совезмъ </w:t>
      </w:r>
      <w:r>
        <w:br/>
      </w:r>
      <w:r>
        <w:t xml:space="preserve">не сростаются или же между ними обра- </w:t>
      </w:r>
      <w:r>
        <w:br/>
      </w:r>
      <w:r>
        <w:t xml:space="preserve">зуется неполное срощеше.</w:t>
      </w:r>
    </w:p>
    <w:p>
      <w:pPr>
        <w:pStyle w:val="Normal"/>
      </w:pPr>
      <w:r>
        <w:t xml:space="preserve">В. п. можеть быть устранена оператив- </w:t>
      </w:r>
      <w:r>
        <w:br/>
      </w:r>
      <w:r>
        <w:t xml:space="preserve">нымъ путемъ, т. е. наложешемъ такъ наз. </w:t>
      </w:r>
      <w:r>
        <w:br/>
      </w:r>
      <w:r>
        <w:t xml:space="preserve">небнаго шва ($арнуоггВарМа) состоя- </w:t>
      </w:r>
      <w:r>
        <w:br/>
      </w:r>
      <w:r>
        <w:t xml:space="preserve">щаго въ освъжени краевъ расщелины по- </w:t>
      </w:r>
      <w:r>
        <w:br/>
      </w:r>
      <w:r>
        <w:t xml:space="preserve">мощью ножа и въ соединеши этихъ краевъ </w:t>
      </w:r>
      <w:r>
        <w:br/>
      </w:r>
      <w:r>
        <w:t xml:space="preserve">швами. При этомъ (при операци на твер- </w:t>
      </w:r>
      <w:r>
        <w:br/>
      </w:r>
      <w:r>
        <w:t xml:space="preserve">домъ небЪ) необходимо отдълить слизистую </w:t>
      </w:r>
      <w:r>
        <w:br/>
      </w:r>
      <w:r>
        <w:t xml:space="preserve">оболочку неба оть подлежащихъ тканей, </w:t>
      </w:r>
      <w:r>
        <w:br/>
      </w:r>
      <w:r>
        <w:t xml:space="preserve">чтобы ее было возможно сдвинуть къ сре- </w:t>
      </w:r>
      <w:r>
        <w:br/>
      </w:r>
      <w:r>
        <w:t xml:space="preserve">динной лиши (Отапор!аз@ка). Болфе хло- </w:t>
      </w:r>
      <w:r>
        <w:br/>
      </w:r>
      <w:r>
        <w:t xml:space="preserve">потлива и затруднительна бываеть эта </w:t>
      </w:r>
      <w:r>
        <w:br/>
      </w:r>
      <w:r>
        <w:t xml:space="preserve">операщя при наличности заячьей губы. </w:t>
      </w:r>
      <w:r>
        <w:br/>
      </w:r>
      <w:r>
        <w:t xml:space="preserve">Если удается соединить слизистую об. неба, </w:t>
      </w:r>
      <w:r>
        <w:br/>
      </w:r>
      <w:r>
        <w:t xml:space="preserve">тогда впослЪдств!и само собою происходить </w:t>
      </w:r>
      <w:r>
        <w:br/>
      </w:r>
      <w:r>
        <w:t xml:space="preserve">сращене косточекъ основашя твердаго не- </w:t>
      </w:r>
      <w:r>
        <w:br/>
      </w:r>
      <w:r>
        <w:t xml:space="preserve">ба. (О результатахъ операцш см. недо иеку- </w:t>
      </w:r>
      <w:r>
        <w:br/>
      </w:r>
      <w:r>
        <w:t xml:space="preserve">ственное). Трещины и отверстя твердаго, а </w:t>
      </w:r>
      <w:r>
        <w:br/>
      </w:r>
      <w:r>
        <w:t xml:space="preserve">также и мягкаго неба, могутъ происходить </w:t>
      </w:r>
      <w:r>
        <w:br/>
      </w:r>
      <w:r>
        <w:t xml:space="preserve">также и велЪдетые гнойныхъ процессовъ </w:t>
      </w:r>
      <w:r>
        <w:br/>
      </w:r>
      <w:r>
        <w:t xml:space="preserve">слизистой оболочки мягкаго, твердаго неба, </w:t>
      </w:r>
      <w:r>
        <w:br/>
      </w:r>
      <w:r>
        <w:t xml:space="preserve">носовой полости. Процессъ переходить на </w:t>
      </w:r>
      <w:r>
        <w:br/>
      </w:r>
      <w:r>
        <w:t xml:space="preserve">подлежация кости, которыя подвергаются </w:t>
      </w:r>
      <w:r>
        <w:br/>
      </w:r>
      <w:r>
        <w:t xml:space="preserve">разрушению. Тавще гнойные процессы встрЪ- </w:t>
      </w:r>
      <w:r>
        <w:br/>
      </w:r>
      <w:r>
        <w:t xml:space="preserve">чаются при конституцюнальныхь заболЪ- </w:t>
      </w:r>
      <w:r>
        <w:br/>
      </w:r>
      <w:r>
        <w:t xml:space="preserve">вашяхъ, какъ напр. сифилиеъ, рже золо- </w:t>
      </w:r>
      <w:r>
        <w:br/>
      </w:r>
      <w:r>
        <w:t xml:space="preserve">туха и пр. ПослЪ излЪченя этихъ гной- </w:t>
      </w:r>
      <w:r>
        <w:br/>
      </w:r>
      <w:r>
        <w:t xml:space="preserve">ныхЪъ заболъвае Ш остаются въ небЪ круг- </w:t>
      </w:r>
      <w:r>
        <w:br/>
      </w:r>
      <w:r>
        <w:t xml:space="preserve">лыя дыры или трещины, черезъь которыя </w:t>
      </w:r>
      <w:r>
        <w:br/>
      </w:r>
      <w:r>
        <w:t xml:space="preserve">попадаетъ и пища и питье въ полость носа; </w:t>
      </w:r>
      <w:r>
        <w:br/>
      </w:r>
      <w:r>
        <w:t xml:space="preserve">ръчь. какъ и при врожденной В. п., дЪ- </w:t>
      </w:r>
      <w:r>
        <w:br/>
      </w:r>
      <w:r>
        <w:t xml:space="preserve">лается затрудненной и невнятной. ЛЪчеше </w:t>
      </w:r>
      <w:r>
        <w:br/>
      </w:r>
      <w:r>
        <w:t xml:space="preserve">этихъ отверстйй заключается также въ опе- </w:t>
      </w:r>
      <w:r>
        <w:br/>
      </w:r>
      <w:r>
        <w:t xml:space="preserve">ращи или же можно примЪнить обтураторы </w:t>
      </w:r>
      <w:r>
        <w:br/>
      </w:r>
      <w:r>
        <w:t xml:space="preserve">(см. искуственное небо).</w:t>
      </w:r>
    </w:p>
    <w:p>
      <w:pPr>
        <w:pStyle w:val="Normal"/>
      </w:pPr>
      <w:r>
        <w:t xml:space="preserve">Волихебное зеркало. по древнему, </w:t>
      </w:r>
      <w:r>
        <w:br/>
      </w:r>
      <w:r>
        <w:t xml:space="preserve">широко распространенному повЪрью восточ- </w:t>
      </w:r>
      <w:r>
        <w:br/>
      </w:r>
      <w:r>
        <w:t xml:space="preserve">наге происхожденя — зеркало, въ которомъ </w:t>
      </w:r>
      <w:r>
        <w:br/>
      </w:r>
      <w:r>
        <w:t xml:space="preserve">можно видфть все, что происходить на ц\- </w:t>
      </w:r>
      <w:r>
        <w:br/>
      </w:r>
      <w:r>
        <w:t xml:space="preserve">ломъ свЪтЪ, а также руду и горныя породы </w:t>
      </w:r>
      <w:r>
        <w:br/>
      </w:r>
      <w:r>
        <w:t xml:space="preserve">(въ горномъ зеркал), прошедшее и бу- </w:t>
      </w:r>
      <w:r>
        <w:br/>
      </w:r>
      <w:r>
        <w:t xml:space="preserve">дущее. Такими свойствами обладали: зер- </w:t>
      </w:r>
      <w:r>
        <w:br/>
      </w:r>
      <w:r>
        <w:t xml:space="preserve">кало японской богини солнца Аматерасу, </w:t>
      </w:r>
      <w:r>
        <w:br/>
      </w:r>
      <w:r>
        <w:t xml:space="preserve">волшебный кубокЪ персидскаго героя </w:t>
      </w:r>
      <w:r>
        <w:br/>
      </w:r>
      <w:r>
        <w:t xml:space="preserve">солнца Джемшида и зеркало Дюниая. Въ </w:t>
      </w:r>
      <w:r>
        <w:br/>
      </w:r>
      <w:r>
        <w:t xml:space="preserve">средше вЪка Агриппа фонъ Неттесгеймъ </w:t>
      </w:r>
      <w:r>
        <w:br/>
      </w:r>
      <w:r>
        <w:t xml:space="preserve">и мн. др. увЪряли, что умзютъ пригото- </w:t>
      </w:r>
      <w:r>
        <w:br/>
      </w:r>
      <w:r>
        <w:t xml:space="preserve">влять тавюя В. 3. изъ семи металловъ. Въ </w:t>
      </w:r>
      <w:r>
        <w:br/>
      </w:r>
      <w:r>
        <w:t xml:space="preserve">новъйшя времена подъ назв. китайскихъь </w:t>
      </w:r>
      <w:r>
        <w:br/>
      </w:r>
      <w:r>
        <w:t xml:space="preserve">и японскихъ В. з. получили извЪстность </w:t>
      </w:r>
      <w:r>
        <w:br/>
      </w:r>
      <w:r>
        <w:t xml:space="preserve">изготовляемыя тамъ уже нЪсколько столЪ- </w:t>
      </w:r>
      <w:r>
        <w:br/>
      </w:r>
      <w:r>
        <w:t xml:space="preserve">т металлическя зеркала, въ отражешяхъ </w:t>
      </w:r>
      <w:r>
        <w:br/>
      </w:r>
      <w:r>
        <w:t xml:space="preserve">которыхъ на ст8нЪ можно замЪтить фигуры, </w:t>
      </w:r>
      <w:r>
        <w:br/>
      </w:r>
      <w:r>
        <w:t xml:space="preserve">выдавленныя на задней сторонз ихь. Все </w:t>
      </w:r>
      <w:r>
        <w:br/>
      </w:r>
      <w:r>
        <w:t xml:space="preserve">дъло здЪеь въ незамътныхЪ неровностяхъ </w:t>
      </w:r>
      <w:r>
        <w:br/>
      </w:r>
      <w:r>
        <w:t xml:space="preserve">слегка выпуклой зеркальной поверхности, </w:t>
      </w:r>
      <w:r>
        <w:br/>
      </w:r>
      <w:r>
        <w:t xml:space="preserve">которыя производятся особымъ способомъ, </w:t>
      </w:r>
      <w:r>
        <w:br/>
      </w:r>
      <w:r>
        <w:t xml:space="preserve">во время полировки, и которыя непосред- </w:t>
      </w:r>
      <w:r>
        <w:br/>
      </w:r>
      <w:r>
        <w:t xml:space="preserve">ственно незамбтны. При полировкВ зер-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калъ подъ извЪетнымъ давлешемъ, выпу- </w:t>
      </w:r>
      <w:r>
        <w:br/>
      </w:r>
      <w:r>
        <w:t xml:space="preserve">клость незамЪтно уменьшается въ мъетахъ, </w:t>
      </w:r>
      <w:r>
        <w:br/>
      </w:r>
      <w:r>
        <w:t xml:space="preserve">утолщенныхъ рельефами, и они бросаютъ </w:t>
      </w:r>
      <w:r>
        <w:br/>
      </w:r>
      <w:r>
        <w:t xml:space="preserve">поэтому больше свЪта на стзну, чьмъ дру- </w:t>
      </w:r>
      <w:r>
        <w:br/>
      </w:r>
      <w:r>
        <w:t xml:space="preserve">г!я части зеркала; этимъ достигается вие- </w:t>
      </w:r>
      <w:r>
        <w:br/>
      </w:r>
      <w:r>
        <w:t xml:space="preserve">чатлвше, приводившее долгое время въ </w:t>
      </w:r>
      <w:r>
        <w:br/>
      </w:r>
      <w:r>
        <w:t xml:space="preserve">изумлене даже европейскихъ физиковъ. </w:t>
      </w:r>
      <w:r>
        <w:br/>
      </w:r>
      <w:r>
        <w:t xml:space="preserve">Волшебный ивадратъ (или ма- </w:t>
      </w:r>
      <w:r>
        <w:br/>
      </w:r>
      <w:r>
        <w:t xml:space="preserve">тическ!), раздъленъ на квадратныя клЪт- </w:t>
      </w:r>
      <w:r>
        <w:br/>
      </w:r>
      <w:r>
        <w:t xml:space="preserve">ки, въ которыхъ написан х числа такъ, что </w:t>
      </w:r>
      <w:r>
        <w:br/>
      </w:r>
      <w:r>
        <w:t xml:space="preserve">всЪь горизонтальные, вертикальные и да- </w:t>
      </w:r>
      <w:r>
        <w:br/>
      </w:r>
      <w:r>
        <w:t xml:space="preserve">тональные ряды даютъ одинаковыя суммы. </w:t>
      </w:r>
      <w:r>
        <w:br/>
      </w:r>
      <w:r>
        <w:t xml:space="preserve">В. квадраты происходятъ </w:t>
      </w:r>
      <w:r>
        <w:br/>
      </w:r>
      <w:r>
        <w:t xml:space="preserve">изъ Индш; они вырЪзыва- </w:t>
      </w:r>
      <w:r>
        <w:br/>
      </w:r>
      <w:r>
        <w:t xml:space="preserve">лись на металлич. пластин- </w:t>
      </w:r>
      <w:r>
        <w:br/>
      </w:r>
      <w:r>
        <w:t xml:space="preserve">кахъ и продавались шарла- </w:t>
      </w:r>
      <w:r>
        <w:br/>
      </w:r>
      <w:r>
        <w:t xml:space="preserve">танами, какъ талисманъ. </w:t>
      </w:r>
      <w:r>
        <w:br/>
      </w:r>
      <w:r>
        <w:t xml:space="preserve">Дюреръ въ своей гравюрЪ </w:t>
      </w:r>
      <w:r>
        <w:br/>
      </w:r>
      <w:r>
        <w:t xml:space="preserve">„Меланхоля“ предетавилъ </w:t>
      </w:r>
      <w:r>
        <w:br/>
      </w:r>
      <w:r>
        <w:t xml:space="preserve">В. к. одною изъ загадокъ, </w:t>
      </w:r>
      <w:r>
        <w:br/>
      </w:r>
      <w:r>
        <w:t xml:space="preserve">мучающихь человЪч. умъ</w:t>
      </w:r>
    </w:p>
    <w:p>
      <w:pPr>
        <w:pStyle w:val="Normal"/>
      </w:pPr>
      <w:r>
        <w:t xml:space="preserve">Волшевньгхшйи квАДРАТЬ — Волшевство.</w:t>
      </w:r>
    </w:p>
    <w:p>
      <w:pPr>
        <w:pStyle w:val="Normal"/>
      </w:pPr>
      <w:r>
        <w:t xml:space="preserve">ящикЪ, передняя и задняя стфнки кото- </w:t>
      </w:r>
      <w:r>
        <w:br/>
      </w:r>
      <w:r>
        <w:t xml:space="preserve">раго 6 стеклянныя; сверху ящикъ снаб- </w:t>
      </w:r>
      <w:r>
        <w:br/>
      </w:r>
      <w:r>
        <w:t xml:space="preserve">женъь выдвижной трубкой 1. СвЪфть лам- </w:t>
      </w:r>
      <w:r>
        <w:br/>
      </w:r>
      <w:r>
        <w:t xml:space="preserve">пы отражается помощью вогнутаго зер- </w:t>
      </w:r>
      <w:r>
        <w:br/>
      </w:r>
      <w:r>
        <w:t xml:space="preserve">кала Н (которое при употребленйи В. $. опу- </w:t>
      </w:r>
      <w:r>
        <w:br/>
      </w:r>
      <w:r>
        <w:t xml:space="preserve">скается), и концентрируется при помощи </w:t>
      </w:r>
      <w:r>
        <w:br/>
      </w:r>
      <w:r>
        <w:t xml:space="preserve">двухь плоско-выпуклыхъ чечевиць ри 4 </w:t>
      </w:r>
      <w:r>
        <w:br/>
      </w:r>
      <w:r>
        <w:t xml:space="preserve">(конденсаторъ В.) на картинЪ. В. ф. слу- </w:t>
      </w:r>
      <w:r>
        <w:br/>
      </w:r>
      <w:r>
        <w:t xml:space="preserve">жить не только для забавы, но и для иллю- </w:t>
      </w:r>
      <w:r>
        <w:br/>
      </w:r>
      <w:r>
        <w:t xml:space="preserve">стращи къ научнымъ чтешямъ. Туман- </w:t>
      </w:r>
      <w:r>
        <w:br/>
      </w:r>
      <w:r>
        <w:t xml:space="preserve">ныя картины (91330]у115 уе\уз$) получа- </w:t>
      </w:r>
      <w:r>
        <w:br/>
      </w:r>
      <w:r>
        <w:t xml:space="preserve">ются поер. двухъ рядомъ стоящихъ В. ф., </w:t>
      </w:r>
      <w:r>
        <w:br/>
      </w:r>
      <w:r>
        <w:t xml:space="preserve">изъ которыхъ каждый даетъ на </w:t>
      </w:r>
      <w:r>
        <w:br/>
      </w:r>
      <w:r>
        <w:t xml:space="preserve">экранЪ свое изображеше. Если </w:t>
      </w:r>
      <w:r>
        <w:br/>
      </w:r>
      <w:r>
        <w:t xml:space="preserve">объективъ одного изъ В. ф. за- </w:t>
      </w:r>
      <w:r>
        <w:br/>
      </w:r>
      <w:r>
        <w:t xml:space="preserve">крыть, то видно только одно изо- </w:t>
      </w:r>
      <w:r>
        <w:br/>
      </w:r>
      <w:r>
        <w:t xml:space="preserve">] бражеше отъ другого В. ф. Если </w:t>
      </w:r>
      <w:r>
        <w:br/>
      </w:r>
      <w:r>
        <w:t xml:space="preserve">же мало-по-малу открывать объ- </w:t>
      </w:r>
      <w:r>
        <w:br/>
      </w:r>
      <w:r>
        <w:t xml:space="preserve">ективъ перваго В. ф., а объективъ </w:t>
      </w:r>
      <w:r>
        <w:br/>
      </w:r>
      <w:r>
        <w:t xml:space="preserve">второго такъ же постепенно за- </w:t>
      </w:r>
      <w:r>
        <w:br/>
      </w:r>
      <w:r>
        <w:t xml:space="preserve">ь крывать (что достигается по- </w:t>
      </w:r>
      <w:r>
        <w:br/>
      </w:r>
      <w:r>
        <w:t xml:space="preserve">| мощью весьма несложнаго при- </w:t>
      </w:r>
      <w:r>
        <w:br/>
      </w:r>
      <w:r>
        <w:t xml:space="preserve">: способлен1я), то понемногу иече-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|352: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заеть первое изображеше и за- </w:t>
      </w:r>
      <w:r>
        <w:br/>
      </w:r>
      <w:r>
        <w:t xml:space="preserve">м»Ъщается другимъ, такъ что по- </w:t>
      </w:r>
      <w:r>
        <w:br/>
      </w:r>
      <w:r>
        <w:t xml:space="preserve">лучается впечатлЬ не превраще- </w:t>
      </w:r>
      <w:r>
        <w:br/>
      </w:r>
      <w:r>
        <w:t xml:space="preserve">шя одной картины въ другую. </w:t>
      </w:r>
      <w:r>
        <w:br/>
      </w:r>
      <w:r>
        <w:t xml:space="preserve">„Волшебный фонарь“, </w:t>
      </w:r>
      <w:r>
        <w:br/>
      </w:r>
      <w:r>
        <w:t xml:space="preserve">1) ежемес. журн., издававцийся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на 3-хь языкахъ (франц., нём. и </w:t>
      </w:r>
      <w:r>
        <w:br/>
      </w:r>
      <w:r>
        <w:t xml:space="preserve">рус.) въ 1817 г. П. Петровымъ. </w:t>
      </w:r>
      <w:r>
        <w:br/>
      </w:r>
      <w:r>
        <w:t xml:space="preserve">Рисунки удачно передаютъ со-</w:t>
      </w:r>
    </w:p>
    <w:p>
      <w:pPr>
        <w:pStyle w:val="Normal"/>
      </w:pPr>
      <w:r>
        <w:t xml:space="preserve">Сцтоптиконъ (продольный разр%зъ).</w:t>
      </w:r>
    </w:p>
    <w:p>
      <w:pPr>
        <w:pStyle w:val="Normal"/>
      </w:pPr>
      <w:r>
        <w:t xml:space="preserve">Особенно занимались теомей В. кв. Фре- </w:t>
      </w:r>
      <w:r>
        <w:br/>
      </w:r>
      <w:r>
        <w:t xml:space="preserve">никль, Лагниръ, Соверъ, Эйлеръ, Клюгель, </w:t>
      </w:r>
      <w:r>
        <w:br/>
      </w:r>
      <w:r>
        <w:t xml:space="preserve">Молльвейде и др. См. @йпфВег, Уегпизс Ве </w:t>
      </w:r>
      <w:r>
        <w:br/>
      </w:r>
      <w:r>
        <w:t xml:space="preserve">Ощегзиевипееп хаг Сезсысве 4ег ша- </w:t>
      </w:r>
      <w:r>
        <w:br/>
      </w:r>
      <w:r>
        <w:t xml:space="preserve">бПешаЯзевеп \Чззепзевайеп (Лейнц., 1876), </w:t>
      </w:r>
      <w:r>
        <w:br/>
      </w:r>
      <w:r>
        <w:t xml:space="preserve">ЭЗсне{ ег, Ге шае1зеНеп Е1загеп (1882); </w:t>
      </w:r>
      <w:r>
        <w:br/>
      </w:r>
      <w:r>
        <w:t xml:space="preserve">м Мабпетайзсве Миззезванаен, 1 т. </w:t>
      </w:r>
      <w:r>
        <w:br/>
      </w:r>
      <w:r>
        <w:t xml:space="preserve">1900).</w:t>
      </w:r>
    </w:p>
    <w:p>
      <w:pPr>
        <w:pStyle w:val="Normal"/>
      </w:pPr>
      <w:r>
        <w:t xml:space="preserve">Волшебный фонарь, приборъ, </w:t>
      </w:r>
      <w:r>
        <w:br/>
      </w:r>
      <w:r>
        <w:t xml:space="preserve">изобрЪтенный Кирхеромъ („Атз тазпа 1161$ </w:t>
      </w:r>
      <w:r>
        <w:br/>
      </w:r>
      <w:r>
        <w:t xml:space="preserve">её ишгае“, 1646). В. ф. основанъ на сзой- </w:t>
      </w:r>
      <w:r>
        <w:br/>
      </w:r>
      <w:r>
        <w:t xml:space="preserve">ствЪ выпуклой чечевицы давать увели- </w:t>
      </w:r>
      <w:r>
        <w:br/>
      </w:r>
      <w:r>
        <w:t xml:space="preserve">ченное изображеше предмета, помфщен- </w:t>
      </w:r>
      <w:r>
        <w:br/>
      </w:r>
      <w:r>
        <w:t xml:space="preserve">наго между фокуснымъ и двойнымъ фокус- </w:t>
      </w:r>
      <w:r>
        <w:br/>
      </w:r>
      <w:r>
        <w:t xml:space="preserve">нымъ разстояшемъ. Изображене пред- </w:t>
      </w:r>
      <w:r>
        <w:br/>
      </w:r>
      <w:r>
        <w:t xml:space="preserve">мета принимается на экранъ. Объектами </w:t>
      </w:r>
      <w:r>
        <w:br/>
      </w:r>
      <w:r>
        <w:t xml:space="preserve">В. ф. служатъ исполненныя на стекл про- </w:t>
      </w:r>
      <w:r>
        <w:br/>
      </w:r>
      <w:r>
        <w:t xml:space="preserve">зрачныя картинки и фотографи, ярко оевЪ- </w:t>
      </w:r>
      <w:r>
        <w:br/>
      </w:r>
      <w:r>
        <w:t xml:space="preserve">щаемыя сзади свЪтомъ лампы. Приложен- </w:t>
      </w:r>
      <w:r>
        <w:br/>
      </w:r>
      <w:r>
        <w:t xml:space="preserve">ный рисунокъ изображаеть разрзъ В. 4., </w:t>
      </w:r>
      <w:r>
        <w:br/>
      </w:r>
      <w:r>
        <w:t xml:space="preserve">называемаго сцюптикономъ. Изображеше </w:t>
      </w:r>
      <w:r>
        <w:br/>
      </w:r>
      <w:r>
        <w:t xml:space="preserve">получается помощью двухъ ахроматиче- </w:t>
      </w:r>
      <w:r>
        <w:br/>
      </w:r>
      <w:r>
        <w:t xml:space="preserve">скихъ чечевицъ аб и с4, вставленныхъ въ </w:t>
      </w:r>
      <w:r>
        <w:br/>
      </w:r>
      <w:r>
        <w:t xml:space="preserve">общую трубку 1. Соединенныя въ одно, </w:t>
      </w:r>
      <w:r>
        <w:br/>
      </w:r>
      <w:r>
        <w:t xml:space="preserve">он исполняють роль одной чечевицы. </w:t>
      </w:r>
      <w:r>
        <w:br/>
      </w:r>
      <w:r>
        <w:t xml:space="preserve">Картина помфщается въ пространствЪ ги </w:t>
      </w:r>
      <w:r>
        <w:br/>
      </w:r>
      <w:r>
        <w:t xml:space="preserve">укрвиляется тамъ пружиной о. Источникъ </w:t>
      </w:r>
      <w:r>
        <w:br/>
      </w:r>
      <w:r>
        <w:t xml:space="preserve">свъта У, состоящ изъ пламени двухь </w:t>
      </w:r>
      <w:r>
        <w:br/>
      </w:r>
      <w:r>
        <w:t xml:space="preserve">или трехь широкихъ. плоскихь керосино- </w:t>
      </w:r>
      <w:r>
        <w:br/>
      </w:r>
      <w:r>
        <w:t xml:space="preserve">выхъ горЪлокъ (или горБлки для Друм- </w:t>
      </w:r>
      <w:r>
        <w:br/>
      </w:r>
      <w:r>
        <w:t xml:space="preserve">мондова свЪта, эвирно-кислородной, аце- </w:t>
      </w:r>
      <w:r>
        <w:br/>
      </w:r>
      <w:r>
        <w:t xml:space="preserve">тиленовой, электрической) помъщается въ</w:t>
      </w:r>
    </w:p>
    <w:p>
      <w:pPr>
        <w:pStyle w:val="Normal"/>
      </w:pPr>
      <w:r>
        <w:t xml:space="preserve">врем. народные костюмы, поче- </w:t>
      </w:r>
      <w:r>
        <w:br/>
      </w:r>
      <w:r>
        <w:t xml:space="preserve">му журналъ имзетъ. историко- </w:t>
      </w:r>
      <w:r>
        <w:br/>
      </w:r>
      <w:r>
        <w:t xml:space="preserve">этнограф. интересъ.</w:t>
      </w:r>
    </w:p>
    <w:p>
      <w:pPr>
        <w:pStyle w:val="Normal"/>
      </w:pPr>
      <w:r>
        <w:t xml:space="preserve">2) „В. Ф., ежем. журналъ по </w:t>
      </w:r>
      <w:r>
        <w:br/>
      </w:r>
      <w:r>
        <w:t xml:space="preserve">всъмъ отрасл. общеполезн. знай. Изда- </w:t>
      </w:r>
      <w:r>
        <w:br/>
      </w:r>
      <w:r>
        <w:t xml:space="preserve">вался М. П. Смирновымъ въ Сиб., 1878 г. </w:t>
      </w:r>
      <w:r>
        <w:br/>
      </w:r>
      <w:r>
        <w:t xml:space="preserve">При издаши былъ особый отдЪлъ: „Дът- </w:t>
      </w:r>
      <w:r>
        <w:br/>
      </w:r>
      <w:r>
        <w:t xml:space="preserve">скй В. Ф.“. Вышло только 2 №</w:t>
      </w:r>
    </w:p>
    <w:p>
      <w:pPr>
        <w:pStyle w:val="Normal"/>
      </w:pPr>
      <w:r>
        <w:t xml:space="preserve">Волжебство съ точки зр5шл </w:t>
      </w:r>
      <w:r>
        <w:br/>
      </w:r>
      <w:r>
        <w:t xml:space="preserve">уголовнаго права. Въ среде въка </w:t>
      </w:r>
      <w:r>
        <w:br/>
      </w:r>
      <w:r>
        <w:t xml:space="preserve">не только народныя массы, но также выс- </w:t>
      </w:r>
      <w:r>
        <w:br/>
      </w:r>
      <w:r>
        <w:t xml:space="preserve">пця классы, духовенство и ученые питали </w:t>
      </w:r>
      <w:r>
        <w:br/>
      </w:r>
      <w:r>
        <w:t xml:space="preserve">глубокое убъждеше, будто человъкъ мо- </w:t>
      </w:r>
      <w:r>
        <w:br/>
      </w:r>
      <w:r>
        <w:t xml:space="preserve">жеть заключить союзъ съ Даволомъ и, </w:t>
      </w:r>
      <w:r>
        <w:br/>
      </w:r>
      <w:r>
        <w:t xml:space="preserve">благодаря этому, получить какую-либо 0со- </w:t>
      </w:r>
      <w:r>
        <w:br/>
      </w:r>
      <w:r>
        <w:t xml:space="preserve">бенную силу. Колдуновъ цълыми массами </w:t>
      </w:r>
      <w:r>
        <w:br/>
      </w:r>
      <w:r>
        <w:t xml:space="preserve">предавали сожжено. Въ Росаи суевЪр- </w:t>
      </w:r>
      <w:r>
        <w:br/>
      </w:r>
      <w:r>
        <w:t xml:space="preserve">ное воззрье правительства на колдовство </w:t>
      </w:r>
      <w:r>
        <w:br/>
      </w:r>
      <w:r>
        <w:t xml:space="preserve">прекратилось только при Екатеринз П, ко- </w:t>
      </w:r>
      <w:r>
        <w:br/>
      </w:r>
      <w:r>
        <w:t xml:space="preserve">торая повелвла судить чародЪевъ въ со- </w:t>
      </w:r>
      <w:r>
        <w:br/>
      </w:r>
      <w:r>
        <w:t xml:space="preserve">въстномъ судЪ, какь несовершеннолЪт- </w:t>
      </w:r>
      <w:r>
        <w:br/>
      </w:r>
      <w:r>
        <w:t xml:space="preserve">нихъ и слабоумныхъ. Въ дъйствующемь </w:t>
      </w:r>
      <w:r>
        <w:br/>
      </w:r>
      <w:r>
        <w:t xml:space="preserve">Уложени сохранился лишь слабый слдЪ </w:t>
      </w:r>
      <w:r>
        <w:br/>
      </w:r>
      <w:r>
        <w:t xml:space="preserve">прежнихъ гонешй на кудесниковъ. Ст. 935 </w:t>
      </w:r>
      <w:r>
        <w:br/>
      </w:r>
      <w:r>
        <w:t xml:space="preserve">предусматриваетъ „выдаване себя за кол- </w:t>
      </w:r>
      <w:r>
        <w:br/>
      </w:r>
      <w:r>
        <w:t xml:space="preserve">дуновъ и чародЪевъ“, представлеше „мни- </w:t>
      </w:r>
      <w:r>
        <w:br/>
      </w:r>
      <w:r>
        <w:t xml:space="preserve">мыхъ видЪш!й“, приготовлеше, раздачу или </w:t>
      </w:r>
      <w:r>
        <w:br/>
      </w:r>
      <w:r>
        <w:t xml:space="preserve">продажу „мнимо-волшебныхь напитковъ“ </w:t>
      </w:r>
      <w:r>
        <w:br/>
      </w:r>
      <w:r>
        <w:t xml:space="preserve">или иныхъ будто-бы „очарованныхъ ве- </w:t>
      </w:r>
      <w:r>
        <w:br/>
      </w:r>
      <w:r>
        <w:t xml:space="preserve">щей“. Неправильно было-бы вмЪетв съ </w:t>
      </w:r>
      <w:r>
        <w:br/>
      </w:r>
      <w:r>
        <w:t xml:space="preserve">Лохвицкимъ видЪть въ этомъ преступале- </w:t>
      </w:r>
      <w:r>
        <w:br/>
      </w:r>
      <w:r>
        <w:t xml:space="preserve">ни одну изъ формъ мошенничества: 1) ет. </w:t>
      </w:r>
      <w:r>
        <w:br/>
      </w:r>
      <w:r>
        <w:t xml:space="preserve">935 не требуегь корыстной цфли, 2) хотя </w:t>
      </w:r>
      <w:r>
        <w:br/>
      </w:r>
      <w:r>
        <w:t xml:space="preserve">въ текстЪ закона ясно подчеркивается не- </w:t>
      </w:r>
      <w:r>
        <w:br/>
      </w:r>
      <w:r>
        <w:t xml:space="preserve">дЪъйствительность колдовства, однако зако- </w:t>
      </w:r>
      <w:r>
        <w:br/>
      </w:r>
      <w:r>
        <w:t xml:space="preserve">нодатель исходить, очевидно, изъ мысли.</w:t>
      </w:r>
    </w:p>
    <w:p>
      <w:pPr>
        <w:pStyle w:val="Normal"/>
      </w:pPr>
      <w:r>
        <w:t xml:space="preserve">Волъ’— Волынскля гуБЕрния.</w:t>
      </w:r>
    </w:p>
    <w:p>
      <w:pPr>
        <w:pStyle w:val="Normal"/>
      </w:pPr>
      <w:r>
        <w:t xml:space="preserve">что виновный будегь дЪфйствоваль подъ </w:t>
      </w:r>
      <w:r>
        <w:br/>
      </w:r>
      <w:r>
        <w:t xml:space="preserve">вмянемьъ добросовЪстнаго заблуждешя, </w:t>
      </w:r>
      <w:r>
        <w:br/>
      </w:r>
      <w:r>
        <w:t xml:space="preserve">3) ст. 935 помвщена въ главЪ, говорящей </w:t>
      </w:r>
      <w:r>
        <w:br/>
      </w:r>
      <w:r>
        <w:t xml:space="preserve">„о нарушеши общественнато спокойствия, </w:t>
      </w:r>
      <w:r>
        <w:br/>
      </w:r>
      <w:r>
        <w:t xml:space="preserve">порядка и ограждающихь оные постано- </w:t>
      </w:r>
      <w:r>
        <w:br/>
      </w:r>
      <w:r>
        <w:t xml:space="preserve">влешй“. Наказан!е — аресть до 3 мЪе., </w:t>
      </w:r>
      <w:r>
        <w:br/>
      </w:r>
      <w:r>
        <w:t xml:space="preserve">при рецидив — тюрьма 4—8 мЪе., при </w:t>
      </w:r>
      <w:r>
        <w:br/>
      </w:r>
      <w:r>
        <w:t xml:space="preserve">вредоносности для здоровья волшебных </w:t>
      </w:r>
      <w:r>
        <w:br/>
      </w:r>
      <w:r>
        <w:t xml:space="preserve">средетвъ — тюрьма отъь 8 мЪс. до 1 т. 4 м: </w:t>
      </w:r>
      <w:r>
        <w:br/>
      </w:r>
      <w:r>
        <w:t xml:space="preserve">съ ограничешемъ въ правахъ. Проектъ </w:t>
      </w:r>
      <w:r>
        <w:br/>
      </w:r>
      <w:r>
        <w:t xml:space="preserve">не знаеть особаго преступленя колдов- </w:t>
      </w:r>
      <w:r>
        <w:br/>
      </w:r>
      <w:r>
        <w:t xml:space="preserve">ства; недобросов5стный эксплоататоръ на- </w:t>
      </w:r>
      <w:r>
        <w:br/>
      </w:r>
      <w:r>
        <w:t xml:space="preserve">роднаго невъжества можеть быть наказать </w:t>
      </w:r>
      <w:r>
        <w:br/>
      </w:r>
      <w:r>
        <w:t xml:space="preserve">за мошенничество или незаконное враче- </w:t>
      </w:r>
      <w:r>
        <w:br/>
      </w:r>
      <w:r>
        <w:t xml:space="preserve">ваше.</w:t>
      </w:r>
    </w:p>
    <w:p>
      <w:pPr>
        <w:pStyle w:val="Normal"/>
      </w:pPr>
      <w:r>
        <w:t xml:space="preserve">Воль, кастрированный быкъ, употре- </w:t>
      </w:r>
      <w:r>
        <w:br/>
      </w:r>
      <w:r>
        <w:t xml:space="preserve">бляется, какъ рабочая сила и для мяса, </w:t>
      </w:r>
      <w:r>
        <w:br/>
      </w:r>
      <w:r>
        <w:t xml:space="preserve">см. рогатини скот. `</w:t>
      </w:r>
    </w:p>
    <w:p>
      <w:pPr>
        <w:pStyle w:val="Normal"/>
      </w:pPr>
      <w:r>
        <w:t xml:space="preserve">Воль вь искусствахъ является; симво- </w:t>
      </w:r>
      <w:r>
        <w:br/>
      </w:r>
      <w:r>
        <w:t xml:space="preserve">ломъ земледъьмя (у египтянъ 3 воловьихъ </w:t>
      </w:r>
      <w:r>
        <w:br/>
      </w:r>
      <w:r>
        <w:t xml:space="preserve">головы у Изиды-3 удобн. для земледьшя </w:t>
      </w:r>
      <w:r>
        <w:br/>
      </w:r>
      <w:r>
        <w:t xml:space="preserve">времени года), тертьвя и труда (на зда- </w:t>
      </w:r>
      <w:r>
        <w:br/>
      </w:r>
      <w:r>
        <w:t xml:space="preserve">шяхъ римлянъ), деревенской жизни (два В., </w:t>
      </w:r>
      <w:r>
        <w:br/>
      </w:r>
      <w:r>
        <w:t xml:space="preserve">иногда В. и корова, запряженные въ плугъ, </w:t>
      </w:r>
      <w:r>
        <w:br/>
      </w:r>
      <w:r>
        <w:t xml:space="preserve">уримлянъ), войны (разъяренный В.), жертвы </w:t>
      </w:r>
      <w:r>
        <w:br/>
      </w:r>
      <w:r>
        <w:t xml:space="preserve">(В. сърогами, украшенными лентами; древ- </w:t>
      </w:r>
      <w:r>
        <w:br/>
      </w:r>
      <w:r>
        <w:t xml:space="preserve">шя медали), алтрибутомъ св. Луки (В., какъ </w:t>
      </w:r>
      <w:r>
        <w:br/>
      </w:r>
      <w:r>
        <w:t xml:space="preserve">одно изъ 4-хъ апокалинтическихь живот- </w:t>
      </w:r>
      <w:r>
        <w:br/>
      </w:r>
      <w:r>
        <w:t xml:space="preserve">ныхьъ прор. Тезевиля).</w:t>
      </w:r>
    </w:p>
    <w:p>
      <w:pPr>
        <w:pStyle w:val="Normal"/>
      </w:pPr>
      <w:r>
        <w:t xml:space="preserve">Волы,. въ украинскихъ народныхъ </w:t>
      </w:r>
      <w:r>
        <w:br/>
      </w:r>
      <w:r>
        <w:t xml:space="preserve">въровашяхъ называются благословенными </w:t>
      </w:r>
      <w:r>
        <w:br/>
      </w:r>
      <w:r>
        <w:t xml:space="preserve">за то, что укрывали соломой и согрЪвали </w:t>
      </w:r>
      <w:r>
        <w:br/>
      </w:r>
      <w:r>
        <w:t xml:space="preserve">своимъ дыхашемъ Спасителя. когда Онъ </w:t>
      </w:r>
      <w:r>
        <w:br/>
      </w:r>
      <w:r>
        <w:t xml:space="preserve">родилея. НаканунЪ новаго года В., какъ </w:t>
      </w:r>
      <w:r>
        <w:br/>
      </w:r>
      <w:r>
        <w:t xml:space="preserve">и про\й рогатый скотъ, получають сио- </w:t>
      </w:r>
      <w:r>
        <w:br/>
      </w:r>
      <w:r>
        <w:t xml:space="preserve">собность говорить человъческимъ языкомъ; </w:t>
      </w:r>
      <w:r>
        <w:br/>
      </w:r>
      <w:r>
        <w:t xml:space="preserve">они обсуждаютъ дЪъйствя хозяина и даже </w:t>
      </w:r>
      <w:r>
        <w:br/>
      </w:r>
      <w:r>
        <w:t xml:space="preserve">могуть предсказаль его смерть. (См. Чу- </w:t>
      </w:r>
      <w:r>
        <w:br/>
      </w:r>
      <w:r>
        <w:t xml:space="preserve">бинск!й, „Труды“, 1, 48; Драгомановъ, </w:t>
      </w:r>
      <w:r>
        <w:br/>
      </w:r>
      <w:r>
        <w:t xml:space="preserve">„Малорусске разсказы“ е{с., стр. 3—4). В: </w:t>
      </w:r>
      <w:r>
        <w:br/>
      </w:r>
      <w:r>
        <w:t xml:space="preserve">часто и съ большой симпатей восиЪвается </w:t>
      </w:r>
      <w:r>
        <w:br/>
      </w:r>
      <w:r>
        <w:t xml:space="preserve">въ малорусскихъ пЪеняхъ, особенно въ </w:t>
      </w:r>
      <w:r>
        <w:br/>
      </w:r>
      <w:r>
        <w:t xml:space="preserve">чумацкихь. (См. Рудченко, „Чумация </w:t>
      </w:r>
      <w:r>
        <w:br/>
      </w:r>
      <w:r>
        <w:t xml:space="preserve">иБсни“). Онъ представляется сильно при- </w:t>
      </w:r>
      <w:r>
        <w:br/>
      </w:r>
      <w:r>
        <w:t xml:space="preserve">вязаннымъ къ хозяину, понимаетъ его, </w:t>
      </w:r>
      <w:r>
        <w:br/>
      </w:r>
      <w:r>
        <w:t xml:space="preserve">скорбитъ, даже плачеть о его смерти. При </w:t>
      </w:r>
      <w:r>
        <w:br/>
      </w:r>
      <w:r>
        <w:t xml:space="preserve">похоронахъ въ прежнее время В., запря- </w:t>
      </w:r>
      <w:r>
        <w:br/>
      </w:r>
      <w:r>
        <w:t xml:space="preserve">женные въ сани, везли гробъ хозяина къ </w:t>
      </w:r>
      <w:r>
        <w:br/>
      </w:r>
      <w:r>
        <w:t xml:space="preserve">могилъ. Г</w:t>
      </w:r>
    </w:p>
    <w:p>
      <w:pPr>
        <w:pStyle w:val="Normal"/>
      </w:pPr>
      <w:r>
        <w:t xml:space="preserve">Волынецщь, А., псевдонимъ А. П. Ли- </w:t>
      </w:r>
      <w:r>
        <w:br/>
      </w:r>
      <w:r>
        <w:t xml:space="preserve">пранди.</w:t>
      </w:r>
    </w:p>
    <w:p>
      <w:pPr>
        <w:pStyle w:val="Normal"/>
      </w:pPr>
      <w:r>
        <w:t xml:space="preserve">Волынитль. горн. кристаллич. поро- </w:t>
      </w:r>
      <w:r>
        <w:br/>
      </w:r>
      <w:r>
        <w:t xml:space="preserve">да, развитая въ Овручек. у., Волын. губ., </w:t>
      </w:r>
      <w:r>
        <w:br/>
      </w:r>
      <w:r>
        <w:t xml:space="preserve">представлаеть особую разность порфири- </w:t>
      </w:r>
      <w:r>
        <w:br/>
      </w:r>
      <w:r>
        <w:t xml:space="preserve">товъ. Основн. масса явственно кристаллич. </w:t>
      </w:r>
      <w:r>
        <w:br/>
      </w:r>
      <w:r>
        <w:t xml:space="preserve">сложешя состоитъ изъ плагюклаза, кварца </w:t>
      </w:r>
      <w:r>
        <w:br/>
      </w:r>
      <w:r>
        <w:t xml:space="preserve">и хлорита; среди этой кажущейся невоору- </w:t>
      </w:r>
      <w:r>
        <w:br/>
      </w:r>
      <w:r>
        <w:t xml:space="preserve">женному глазу однородной среды выдЪля- </w:t>
      </w:r>
      <w:r>
        <w:br/>
      </w:r>
      <w:r>
        <w:t xml:space="preserve">ются крупные кристаллы плагюоклаза, ро- </w:t>
      </w:r>
      <w:r>
        <w:br/>
      </w:r>
      <w:r>
        <w:t xml:space="preserve">говой обманки, слюды и нЪкоторыхъ дру- </w:t>
      </w:r>
      <w:r>
        <w:br/>
      </w:r>
      <w:r>
        <w:t xml:space="preserve">гихъ рЪже вотрьчающихся минераловть.</w:t>
      </w:r>
    </w:p>
    <w:p>
      <w:pPr>
        <w:pStyle w:val="Normal"/>
      </w:pPr>
      <w:r>
        <w:t xml:space="preserve">Волынка, также дуда, коза, народн. </w:t>
      </w:r>
      <w:r>
        <w:br/>
      </w:r>
      <w:r>
        <w:t xml:space="preserve">музыкальн. инструментъ. Встрьчается еще </w:t>
      </w:r>
      <w:r>
        <w:br/>
      </w:r>
      <w:r>
        <w:t xml:space="preserve">въ глубокой древности, какъ въ славянск., </w:t>
      </w:r>
      <w:r>
        <w:br/>
      </w:r>
      <w:r>
        <w:t xml:space="preserve">такъ и другихъ государствахь и расиро- </w:t>
      </w:r>
      <w:r>
        <w:br/>
      </w:r>
      <w:r>
        <w:t xml:space="preserve">странена повсюду, довольно незначительно </w:t>
      </w:r>
      <w:r>
        <w:br/>
      </w:r>
      <w:r>
        <w:t xml:space="preserve">измфняяеь въ своей конструкщи. В. пред- </w:t>
      </w:r>
      <w:r>
        <w:br/>
      </w:r>
      <w:r>
        <w:t xml:space="preserve">ставляетъ собою мЪшокъ, сшитый большею</w:t>
      </w:r>
    </w:p>
    <w:p>
      <w:pPr>
        <w:pStyle w:val="Normal"/>
      </w:pPr>
      <w:r>
        <w:t xml:space="preserve">Большая Энциклонед!я, т. У.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частью изъ телячьей кожи. Сверху имЪется </w:t>
      </w:r>
      <w:r>
        <w:br/>
      </w:r>
      <w:r>
        <w:t xml:space="preserve">трубка для наполнен!я воздухомъ, внизу же </w:t>
      </w:r>
      <w:r>
        <w:br/>
      </w:r>
      <w:r>
        <w:t xml:space="preserve">расположены три трубочки еъ отверсями, </w:t>
      </w:r>
      <w:r>
        <w:br/>
      </w:r>
      <w:r>
        <w:t xml:space="preserve">изъ которыхъ одна служить для наигрыва- </w:t>
      </w:r>
      <w:r>
        <w:br/>
      </w:r>
      <w:r>
        <w:t xml:space="preserve">шя мелоди, а двЪ друпя, строяцияся въ </w:t>
      </w:r>
      <w:r>
        <w:br/>
      </w:r>
      <w:r>
        <w:t xml:space="preserve">басовую квинту, играютъ роль сопровожде- </w:t>
      </w:r>
      <w:r>
        <w:br/>
      </w:r>
      <w:r>
        <w:t xml:space="preserve">ня. Въ нЪкоторыхъ В. строй этих баео- </w:t>
      </w:r>
      <w:r>
        <w:br/>
      </w:r>
      <w:r>
        <w:t xml:space="preserve">выхь трубокь можеть быть измъняемь при </w:t>
      </w:r>
      <w:r>
        <w:br/>
      </w:r>
      <w:r>
        <w:t xml:space="preserve">помощи поршней. В. въ особенности рас- </w:t>
      </w:r>
      <w:r>
        <w:br/>
      </w:r>
      <w:r>
        <w:t xml:space="preserve">пространена среди зап. славянъ, а также </w:t>
      </w:r>
      <w:r>
        <w:br/>
      </w:r>
      <w:r>
        <w:t xml:space="preserve">шотландекихь и итальянск. горцевъ. У по- </w:t>
      </w:r>
      <w:r>
        <w:br/>
      </w:r>
      <w:r>
        <w:t xml:space="preserve">селъднихъ она обыкновенно играеть роль </w:t>
      </w:r>
      <w:r>
        <w:br/>
      </w:r>
      <w:r>
        <w:t xml:space="preserve">аккомпанирующаго инструмента, мелодя </w:t>
      </w:r>
      <w:r>
        <w:br/>
      </w:r>
      <w:r>
        <w:t xml:space="preserve">же исполняется другимъ музыкантомъ на </w:t>
      </w:r>
      <w:r>
        <w:br/>
      </w:r>
      <w:r>
        <w:t xml:space="preserve">духовомъ деревянномъ инструментЪ, пред- </w:t>
      </w:r>
      <w:r>
        <w:br/>
      </w:r>
      <w:r>
        <w:t xml:space="preserve">ставляющемъ собой родъ примитивнаго го- </w:t>
      </w:r>
      <w:r>
        <w:br/>
      </w:r>
      <w:r>
        <w:t xml:space="preserve">боя, именуемаго рШего; отсюда играющие </w:t>
      </w:r>
      <w:r>
        <w:br/>
      </w:r>
      <w:r>
        <w:t xml:space="preserve">на немъ народные музыканты называются </w:t>
      </w:r>
      <w:r>
        <w:br/>
      </w:r>
      <w:r>
        <w:t xml:space="preserve">рИМегат1, о которыхь упоминаетъь Г. Бер- </w:t>
      </w:r>
      <w:r>
        <w:br/>
      </w:r>
      <w:r>
        <w:t xml:space="preserve">1108ъ въ своихт, знаменитыхъ. мемуарахъ, </w:t>
      </w:r>
      <w:r>
        <w:br/>
      </w:r>
      <w:r>
        <w:t xml:space="preserve">посвященныхь его пребываню въ Итали. </w:t>
      </w:r>
      <w:r>
        <w:br/>
      </w:r>
      <w:r>
        <w:t xml:space="preserve">В. въ качествЪ стариннаго народн. инстру- </w:t>
      </w:r>
      <w:r>
        <w:br/>
      </w:r>
      <w:r>
        <w:t xml:space="preserve">мента вошла въ нЪкоторыя. наши народн. </w:t>
      </w:r>
      <w:r>
        <w:br/>
      </w:r>
      <w:r>
        <w:t xml:space="preserve">пословицы и прибаутки, напр. „Дуй его </w:t>
      </w:r>
      <w:r>
        <w:br/>
      </w:r>
      <w:r>
        <w:t xml:space="preserve">волынкой“, „Пошелъ за хлЪбомъ по’ рынку, </w:t>
      </w:r>
      <w:r>
        <w:br/>
      </w:r>
      <w:r>
        <w:t xml:space="preserve">а купилъ волынку“:</w:t>
      </w:r>
    </w:p>
    <w:p>
      <w:pPr>
        <w:pStyle w:val="Normal"/>
      </w:pPr>
      <w:r>
        <w:t xml:space="preserve">Волынская гсуб., одна изъ юго-зап.. </w:t>
      </w:r>
      <w:r>
        <w:br/>
      </w:r>
      <w:r>
        <w:t xml:space="preserve">лежитъ между 490 26/—520 6' с. шт. и 23940/— </w:t>
      </w:r>
      <w:r>
        <w:br/>
      </w:r>
      <w:r>
        <w:t xml:space="preserve">29026’ в. д., представляетъ въ общемъ тра- </w:t>
      </w:r>
      <w:r>
        <w:br/>
      </w:r>
      <w:r>
        <w:t xml:space="preserve">пецовидный четыреугольникь съ наиболь- </w:t>
      </w:r>
      <w:r>
        <w:br/>
      </w:r>
      <w:r>
        <w:t xml:space="preserve">щей длиной съ зап. на вост. въ 380, а съ </w:t>
      </w:r>
      <w:r>
        <w:br/>
      </w:r>
      <w:r>
        <w:t xml:space="preserve">съв. на югъ въ 250 вер., граничить съ губ.: </w:t>
      </w:r>
      <w:r>
        <w:br/>
      </w:r>
      <w:r>
        <w:t xml:space="preserve">съ еЪв. — Гродненск. и Минек., съ вост. — </w:t>
      </w:r>
      <w:r>
        <w:br/>
      </w:r>
      <w:r>
        <w:t xml:space="preserve">Кевск., съ юга — Подольск., съ зап. — Лю- </w:t>
      </w:r>
      <w:r>
        <w:br/>
      </w:r>
      <w:r>
        <w:t xml:space="preserve">блинек., примыкая къ австрИйскимъ владЪ- </w:t>
      </w:r>
      <w:r>
        <w:br/>
      </w:r>
      <w:r>
        <w:t xml:space="preserve">шямъ. Пространство, заним. губ., опредЪл.. </w:t>
      </w:r>
      <w:r>
        <w:br/>
      </w:r>
      <w:r>
        <w:t xml:space="preserve">по исчислен. ген. СтрЪльбицкаго, 63,126 </w:t>
      </w:r>
      <w:r>
        <w:br/>
      </w:r>
      <w:r>
        <w:t xml:space="preserve">кв. в. (въ томъ числЪ подъ озерами 100,2 </w:t>
      </w:r>
      <w:r>
        <w:br/>
      </w:r>
      <w:r>
        <w:t xml:space="preserve">кв. в.), котор. распредъл. между 10 у5з- </w:t>
      </w:r>
      <w:r>
        <w:br/>
      </w:r>
      <w:r>
        <w:t xml:space="preserve">дами: Владимфоволынск. (5692,3 кв. в.), </w:t>
      </w:r>
      <w:r>
        <w:br/>
      </w:r>
      <w:r>
        <w:t xml:space="preserve">Дубенск. (3477л кв. в.), Житом!рек. (6732.1 </w:t>
      </w:r>
      <w:r>
        <w:br/>
      </w:r>
      <w:r>
        <w:t xml:space="preserve">кв. в.), Заславск. (3055,2 кв. в.), Ковельек. </w:t>
      </w:r>
      <w:r>
        <w:br/>
      </w:r>
      <w:r>
        <w:t xml:space="preserve">(6459,1 кв. в.), Кременецк. (2919.1 кв. в.), </w:t>
      </w:r>
      <w:r>
        <w:br/>
      </w:r>
      <w:r>
        <w:t xml:space="preserve">Луцк. (6625зкв.в.), Новоградволынск. (6381,4 </w:t>
      </w:r>
      <w:r>
        <w:br/>
      </w:r>
      <w:r>
        <w:t xml:space="preserve">кв. в.), Овручек. (9272 кв. в.). Острожек. </w:t>
      </w:r>
      <w:r>
        <w:br/>
      </w:r>
      <w:r>
        <w:t xml:space="preserve">(2693 кв. в.). Ровенек. (7567 кв. в.) и Старо- </w:t>
      </w:r>
      <w:r>
        <w:br/>
      </w:r>
      <w:r>
        <w:t xml:space="preserve">константиновск. (2249,3 кв. в.).</w:t>
      </w:r>
    </w:p>
    <w:p>
      <w:pPr>
        <w:pStyle w:val="Normal"/>
      </w:pPr>
      <w:r>
        <w:t xml:space="preserve">Физико-географическ!й очеркъ. В’ </w:t>
      </w:r>
      <w:r>
        <w:br/>
      </w:r>
      <w:r>
        <w:t xml:space="preserve">устройствЪ поверхности В. г. очень рзко </w:t>
      </w:r>
      <w:r>
        <w:br/>
      </w:r>
      <w:r>
        <w:t xml:space="preserve">обособляются двЪ части: наибольшая сЪ- </w:t>
      </w:r>
      <w:r>
        <w:br/>
      </w:r>
      <w:r>
        <w:t xml:space="preserve">верная и восточная, съ преобладашемъ </w:t>
      </w:r>
      <w:r>
        <w:br/>
      </w:r>
      <w:r>
        <w:t xml:space="preserve">низменных лЪсистыхъь и болотистыхъ </w:t>
      </w:r>
      <w:r>
        <w:br/>
      </w:r>
      <w:r>
        <w:t xml:space="preserve">равнинъ, и меньшая юго-западная — воз- </w:t>
      </w:r>
      <w:r>
        <w:br/>
      </w:r>
      <w:r>
        <w:t xml:space="preserve">вышенная холмистая, глубоко изрЪзанная </w:t>
      </w:r>
      <w:r>
        <w:br/>
      </w:r>
      <w:r>
        <w:t xml:space="preserve">рчными долинами и частою сЪтью овра- </w:t>
      </w:r>
      <w:r>
        <w:br/>
      </w:r>
      <w:r>
        <w:t xml:space="preserve">говъ. Въ общихь чертахъ граница между </w:t>
      </w:r>
      <w:r>
        <w:br/>
      </w:r>
      <w:r>
        <w:t xml:space="preserve">объими можеть быть ‘проведена отъ Вла- </w:t>
      </w:r>
      <w:r>
        <w:br/>
      </w:r>
      <w:r>
        <w:t xml:space="preserve">дима Волынскаго на Жидичинъ (сБвер- </w:t>
      </w:r>
      <w:r>
        <w:br/>
      </w:r>
      <w:r>
        <w:t xml:space="preserve">не Луцка). Клевань. Александрию (сввер- </w:t>
      </w:r>
      <w:r>
        <w:br/>
      </w:r>
      <w:r>
        <w:t xml:space="preserve">не Ровно). доходить на востокъ черезъ </w:t>
      </w:r>
      <w:r>
        <w:br/>
      </w:r>
      <w:r>
        <w:t xml:space="preserve">Межиричи до Корца; послЪ того низменная </w:t>
      </w:r>
      <w:r>
        <w:br/>
      </w:r>
      <w:r>
        <w:t xml:space="preserve">равнина даеть глубок!й заливъ на запад </w:t>
      </w:r>
      <w:r>
        <w:br/>
      </w:r>
      <w:r>
        <w:t xml:space="preserve">до г. Острога и Кунева, поворачиваеть къ </w:t>
      </w:r>
      <w:r>
        <w:br/>
      </w:r>
      <w:r>
        <w:t xml:space="preserve">востоку на Заславъ, Мирополь, и въ мевЪзе </w:t>
      </w:r>
      <w:r>
        <w:br/>
      </w:r>
      <w:r>
        <w:t xml:space="preserve">ясной формЪ переходить къ г. Житом!ру </w:t>
      </w:r>
      <w:r>
        <w:br/>
      </w:r>
      <w:r>
        <w:t xml:space="preserve">и восточнымъ предъламъ туб. На суще- </w:t>
      </w:r>
      <w:r>
        <w:br/>
      </w:r>
      <w:r>
        <w:t xml:space="preserve">ствующихь гипсометрическихь  картахт. </w:t>
      </w:r>
      <w:r>
        <w:br/>
      </w:r>
      <w:r>
        <w:t xml:space="preserve">граница эта еще не выражена въ доста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43+</w:t>
      </w:r>
    </w:p>
    <w:p>
      <w:pPr>
        <w:pStyle w:val="Normal"/>
      </w:pPr>
      <w:r>
        <w:t xml:space="preserve">точно отчетливой формЪ, столь рЪзко бро- </w:t>
      </w:r>
      <w:r>
        <w:br/>
      </w:r>
      <w:r>
        <w:t xml:space="preserve">сающейся въ глаза въ налурЪ, напр. на </w:t>
      </w:r>
      <w:r>
        <w:br/>
      </w:r>
      <w:r>
        <w:t xml:space="preserve">многихтъ участкахъ проходящей вдоль этой </w:t>
      </w:r>
      <w:r>
        <w:br/>
      </w:r>
      <w:r>
        <w:t xml:space="preserve">границы жел. дор. изъ Ковеля на Ровно и </w:t>
      </w:r>
      <w:r>
        <w:br/>
      </w:r>
      <w:r>
        <w:t xml:space="preserve">Бердичевъ. Все обширное пространство къ </w:t>
      </w:r>
      <w:r>
        <w:br/>
      </w:r>
      <w:r>
        <w:t xml:space="preserve">сЪверу отъ этой лини входить въ облаеть </w:t>
      </w:r>
      <w:r>
        <w:br/>
      </w:r>
      <w:r>
        <w:t xml:space="preserve">Волынскаго ПолЪсья (см.), составляю- | </w:t>
      </w:r>
      <w:r>
        <w:br/>
      </w:r>
      <w:r>
        <w:t xml:space="preserve">щаго непосредственное продолжене къ югу </w:t>
      </w:r>
      <w:r>
        <w:br/>
      </w:r>
      <w:r>
        <w:t xml:space="preserve">центральнаго Минскаго ПолЪеья, или бас- </w:t>
      </w:r>
      <w:r>
        <w:br/>
      </w:r>
      <w:r>
        <w:t xml:space="preserve">сейна р. Припяти. Это обширная низмен- </w:t>
      </w:r>
      <w:r>
        <w:br/>
      </w:r>
      <w:r>
        <w:t xml:space="preserve">ная равнина, очень полого опускающая- </w:t>
      </w:r>
      <w:r>
        <w:br/>
      </w:r>
      <w:r>
        <w:t xml:space="preserve">ся кь сЪверу, на большихъ площадяхъ съ </w:t>
      </w:r>
      <w:r>
        <w:br/>
      </w:r>
      <w:r>
        <w:t xml:space="preserve">столь незначительнымъ склономъ, особен- </w:t>
      </w:r>
      <w:r>
        <w:br/>
      </w:r>
      <w:r>
        <w:t xml:space="preserve">но въ болЪфе сЪверныхъ участкахъ, что </w:t>
      </w:r>
      <w:r>
        <w:br/>
      </w:r>
      <w:r>
        <w:t xml:space="preserve">стокъ мъстныхъ водъ крайне затрудняется, </w:t>
      </w:r>
      <w:r>
        <w:br/>
      </w:r>
      <w:r>
        <w:t xml:space="preserve">рЪчки едва текутъ и образуютъ обширныя </w:t>
      </w:r>
      <w:r>
        <w:br/>
      </w:r>
      <w:r>
        <w:t xml:space="preserve">заболоченныя пространства, переходяпйя </w:t>
      </w:r>
      <w:r>
        <w:br/>
      </w:r>
      <w:r>
        <w:t xml:space="preserve">въ боле возвышенные и хорошо дрени- </w:t>
      </w:r>
      <w:r>
        <w:br/>
      </w:r>
      <w:r>
        <w:t xml:space="preserve">рованные волнистые участки съ преобла- </w:t>
      </w:r>
      <w:r>
        <w:br/>
      </w:r>
      <w:r>
        <w:t xml:space="preserve">дашемъ на нихъ песчанаго грунта, а мъ- </w:t>
      </w:r>
      <w:r>
        <w:br/>
      </w:r>
      <w:r>
        <w:t xml:space="preserve">стами и дюнныхъ подвижныхъ песковъ. </w:t>
      </w:r>
      <w:r>
        <w:br/>
      </w:r>
      <w:r>
        <w:t xml:space="preserve">Населене здЪеь р5дЪеть и большая часть </w:t>
      </w:r>
      <w:r>
        <w:br/>
      </w:r>
      <w:r>
        <w:t xml:space="preserve">какъ заболоченныхъ низинъ, такъ и песча- </w:t>
      </w:r>
      <w:r>
        <w:br/>
      </w:r>
      <w:r>
        <w:t xml:space="preserve">ныхъ площадей покрыта сплошными 1 Ъ- </w:t>
      </w:r>
      <w:r>
        <w:br/>
      </w:r>
      <w:r>
        <w:t xml:space="preserve">сами, сосновыми на песчаной и болотной </w:t>
      </w:r>
      <w:r>
        <w:br/>
      </w:r>
      <w:r>
        <w:t xml:space="preserve">почвв и см5шаннымть, лиственнымъ лЪсомъ </w:t>
      </w:r>
      <w:r>
        <w:br/>
      </w:r>
      <w:r>
        <w:t xml:space="preserve">(дубъ, грабъ, букъ, кленъ и пр.) на болье </w:t>
      </w:r>
      <w:r>
        <w:br/>
      </w:r>
      <w:r>
        <w:t xml:space="preserve">глинистыхь потныхъ мЪстахъ. Высоты </w:t>
      </w:r>
      <w:r>
        <w:br/>
      </w:r>
      <w:r>
        <w:t xml:space="preserve">этой равнины обыкновенно ниже 180 метр. </w:t>
      </w:r>
      <w:r>
        <w:br/>
      </w:r>
      <w:r>
        <w:t xml:space="preserve">и опускаттсея въ рёчныхь долинахъ у </w:t>
      </w:r>
      <w:r>
        <w:br/>
      </w:r>
      <w:r>
        <w:t xml:space="preserve">сЪверной границы губ. до 140 метр. Однамо </w:t>
      </w:r>
      <w:r>
        <w:br/>
      </w:r>
      <w:r>
        <w:t xml:space="preserve">и среди этой низменности есть болЪе хол- </w:t>
      </w:r>
      <w:r>
        <w:br/>
      </w:r>
      <w:r>
        <w:t xml:space="preserve">мистые и возвышенные участки, вмЪсть </w:t>
      </w:r>
      <w:r>
        <w:br/>
      </w:r>
      <w:r>
        <w:t xml:space="preserve">съ тЬмъ боле населенные и лишенные </w:t>
      </w:r>
      <w:r>
        <w:br/>
      </w:r>
      <w:r>
        <w:t xml:space="preserve">лъеного покрова. Таковы участки къ за- </w:t>
      </w:r>
      <w:r>
        <w:br/>
      </w:r>
      <w:r>
        <w:t xml:space="preserve">паду оть Ковеля, по лЪвобережью средняго </w:t>
      </w:r>
      <w:r>
        <w:br/>
      </w:r>
      <w:r>
        <w:t xml:space="preserve">теченя Стоходи, у Черторййска на Стыри, </w:t>
      </w:r>
      <w:r>
        <w:br/>
      </w:r>
      <w:r>
        <w:t xml:space="preserve">у Домбровицъ и Бережницъь на Горынг </w:t>
      </w:r>
      <w:r>
        <w:br/>
      </w:r>
      <w:r>
        <w:t xml:space="preserve">скудныя гипсометрическя данныя и здЪсь | </w:t>
      </w:r>
      <w:r>
        <w:br/>
      </w:r>
      <w:r>
        <w:t xml:space="preserve">однако не даютъ высотъ боле 200 метр. | </w:t>
      </w:r>
      <w:r>
        <w:br/>
      </w:r>
      <w:r>
        <w:t xml:space="preserve">Значительне холмистыя пространства въ! </w:t>
      </w:r>
      <w:r>
        <w:br/>
      </w:r>
      <w:r>
        <w:t xml:space="preserve">Овручекомь и Житомрскомъ  уъздахъ, </w:t>
      </w:r>
      <w:r>
        <w:br/>
      </w:r>
      <w:r>
        <w:t xml:space="preserve">гдЪ отмБчены высоты до 225 метр., въ </w:t>
      </w:r>
      <w:r>
        <w:br/>
      </w:r>
      <w:r>
        <w:t xml:space="preserve">связи съ осложненемъ здЪсь геологиче- </w:t>
      </w:r>
      <w:r>
        <w:br/>
      </w:r>
      <w:r>
        <w:t xml:space="preserve">скаго строешя. Что касается южной воз- </w:t>
      </w:r>
      <w:r>
        <w:br/>
      </w:r>
      <w:r>
        <w:t xml:space="preserve">вышенной части В. г., относительно нея </w:t>
      </w:r>
      <w:r>
        <w:br/>
      </w:r>
      <w:r>
        <w:t xml:space="preserve">въ географической литературЪ даже но- </w:t>
      </w:r>
      <w:r>
        <w:br/>
      </w:r>
      <w:r>
        <w:t xml:space="preserve">въйшей господствуетъь совершенно пре- </w:t>
      </w:r>
      <w:r>
        <w:br/>
      </w:r>
      <w:r>
        <w:t xml:space="preserve">вратное толкован1е, по которому она вмЪсть </w:t>
      </w:r>
      <w:r>
        <w:br/>
      </w:r>
      <w:r>
        <w:t xml:space="preserve">съ прилегающими частями Подольской`губ. </w:t>
      </w:r>
      <w:r>
        <w:br/>
      </w:r>
      <w:r>
        <w:t xml:space="preserve">разематривается, какъ наполненная отро- </w:t>
      </w:r>
      <w:r>
        <w:br/>
      </w:r>
      <w:r>
        <w:t xml:space="preserve">гами Карпатъ, взглядъ, давно уже опро- </w:t>
      </w:r>
      <w:r>
        <w:br/>
      </w:r>
      <w:r>
        <w:t xml:space="preserve">вергнутый теологами, какъ русскими, такъ </w:t>
      </w:r>
      <w:r>
        <w:br/>
      </w:r>
      <w:r>
        <w:t xml:space="preserve">и со стороны изелфдователей Галищи, гдЪ </w:t>
      </w:r>
      <w:r>
        <w:br/>
      </w:r>
      <w:r>
        <w:t xml:space="preserve">Галицщискй Подолъ, долины верхняго Дн- </w:t>
      </w:r>
      <w:r>
        <w:br/>
      </w:r>
      <w:r>
        <w:t xml:space="preserve">стра и Сона на самомъ дьлЪ вполнЪ огра- </w:t>
      </w:r>
      <w:r>
        <w:br/>
      </w:r>
      <w:r>
        <w:t xml:space="preserve">ничиваютъ съ востока систему Карпатъ, </w:t>
      </w:r>
      <w:r>
        <w:br/>
      </w:r>
      <w:r>
        <w:t xml:space="preserve">какъ орографически, такъ и со стороны </w:t>
      </w:r>
      <w:r>
        <w:br/>
      </w:r>
      <w:r>
        <w:t xml:space="preserve">геологическаго строешя. Центральная часть </w:t>
      </w:r>
      <w:r>
        <w:br/>
      </w:r>
      <w:r>
        <w:t xml:space="preserve">Волыно - Галицйской возвышенно- </w:t>
      </w:r>
      <w:r>
        <w:br/>
      </w:r>
      <w:r>
        <w:t xml:space="preserve">сти, какъ совершенно независимой отъ </w:t>
      </w:r>
      <w:r>
        <w:br/>
      </w:r>
      <w:r>
        <w:t xml:space="preserve">Карпать орографической формы поверхно- </w:t>
      </w:r>
      <w:r>
        <w:br/>
      </w:r>
      <w:r>
        <w:t xml:space="preserve">сти, тянется въ видв ясно выраженнаго </w:t>
      </w:r>
      <w:r>
        <w:br/>
      </w:r>
      <w:r>
        <w:t xml:space="preserve">высокаго плато (350—400 метр. высоты) </w:t>
      </w:r>
      <w:r>
        <w:br/>
      </w:r>
      <w:r>
        <w:t xml:space="preserve">вдоль границы отъ истоковъ Заи. Буга, </w:t>
      </w:r>
      <w:r>
        <w:br/>
      </w:r>
      <w:r>
        <w:t xml:space="preserve">Отыра, Иквы до истоковь Южн. Буга и </w:t>
      </w:r>
      <w:r>
        <w:br/>
      </w:r>
      <w:r>
        <w:t xml:space="preserve">Збруча. Въ русекихъь предЪлахъ крутые </w:t>
      </w:r>
      <w:r>
        <w:br/>
      </w:r>
      <w:r>
        <w:t xml:space="preserve">обрывы этого плало къ долинЪ Иквы обра-</w:t>
      </w:r>
    </w:p>
    <w:p>
      <w:pPr>
        <w:pStyle w:val="Normal"/>
      </w:pPr>
      <w:r>
        <w:t xml:space="preserve">Волынокдя ГУБЕРНИЯ.</w:t>
      </w:r>
    </w:p>
    <w:p>
      <w:pPr>
        <w:pStyle w:val="Normal"/>
      </w:pPr>
      <w:r>
        <w:t xml:space="preserve">зують живописныя Кременецк!я горы, </w:t>
      </w:r>
      <w:r>
        <w:br/>
      </w:r>
      <w:r>
        <w:t xml:space="preserve">а на противоположномъ юговосточномъ </w:t>
      </w:r>
      <w:r>
        <w:br/>
      </w:r>
      <w:r>
        <w:t xml:space="preserve">конц только немного менЪе величествен- </w:t>
      </w:r>
      <w:r>
        <w:br/>
      </w:r>
      <w:r>
        <w:t xml:space="preserve">ные Авратынск!е холмы (см.). Части </w:t>
      </w:r>
      <w:r>
        <w:br/>
      </w:r>
      <w:r>
        <w:t xml:space="preserve">этой плоской возвышенности въ боле по- </w:t>
      </w:r>
      <w:r>
        <w:br/>
      </w:r>
      <w:r>
        <w:t xml:space="preserve">ниженныхъ формахъ, но все же сохраняя </w:t>
      </w:r>
      <w:r>
        <w:br/>
      </w:r>
      <w:r>
        <w:t xml:space="preserve">высоту болье 270 метр., заполняютъ собою </w:t>
      </w:r>
      <w:r>
        <w:br/>
      </w:r>
      <w:r>
        <w:t xml:space="preserve">всю очерченную вышеозначенной лишей </w:t>
      </w:r>
      <w:r>
        <w:br/>
      </w:r>
      <w:r>
        <w:t xml:space="preserve">южную часть В. г. Только мЪетами въ </w:t>
      </w:r>
      <w:r>
        <w:br/>
      </w:r>
      <w:r>
        <w:t xml:space="preserve">это плато вдаются лВсистыя и заболочен- </w:t>
      </w:r>
      <w:r>
        <w:br/>
      </w:r>
      <w:r>
        <w:t xml:space="preserve">ныя низины; таковы сильно пониженныя </w:t>
      </w:r>
      <w:r>
        <w:br/>
      </w:r>
      <w:r>
        <w:t xml:space="preserve">площади въ бассейнь Иквы между Кре- </w:t>
      </w:r>
      <w:r>
        <w:br/>
      </w:r>
      <w:r>
        <w:t xml:space="preserve">менцомъ и Дубномъ, по Горыни между </w:t>
      </w:r>
      <w:r>
        <w:br/>
      </w:r>
      <w:r>
        <w:t xml:space="preserve">Заславомъ и Острогомъ. Геологя до сихъ </w:t>
      </w:r>
      <w:r>
        <w:br/>
      </w:r>
      <w:r>
        <w:t xml:space="preserve">поръ нигдЪ не обнаруживаеть здЪсь ка- </w:t>
      </w:r>
      <w:r>
        <w:br/>
      </w:r>
      <w:r>
        <w:t xml:space="preserve">кихъ либо дислокащонныхъ кряжеобразо- </w:t>
      </w:r>
      <w:r>
        <w:br/>
      </w:r>
      <w:r>
        <w:t xml:space="preserve">вательныхъ процессовъ; Волыно-Галиц- </w:t>
      </w:r>
      <w:r>
        <w:br/>
      </w:r>
      <w:r>
        <w:t xml:space="preserve">ско-Подольское плато является тьмъ, что </w:t>
      </w:r>
      <w:r>
        <w:br/>
      </w:r>
      <w:r>
        <w:t xml:space="preserve">современная геоломя называеть горстомъ, </w:t>
      </w:r>
      <w:r>
        <w:br/>
      </w:r>
      <w:r>
        <w:t xml:space="preserve">сохранившимъ въ неизмЪнно торизонталь- </w:t>
      </w:r>
      <w:r>
        <w:br/>
      </w:r>
      <w:r>
        <w:t xml:space="preserve">номъ положени слагаюпия его отложешя </w:t>
      </w:r>
      <w:r>
        <w:br/>
      </w:r>
      <w:r>
        <w:t xml:space="preserve">мЪловой системы (преимущ. бълаго мЪФла), </w:t>
      </w:r>
      <w:r>
        <w:br/>
      </w:r>
      <w:r>
        <w:t xml:space="preserve">надъ которымъ по водораздфламь сохра- </w:t>
      </w:r>
      <w:r>
        <w:br/>
      </w:r>
      <w:r>
        <w:t xml:space="preserve">нилась оть размыва столь же горизонталь- </w:t>
      </w:r>
      <w:r>
        <w:br/>
      </w:r>
      <w:r>
        <w:t xml:space="preserve">ная серя неогеновыхъ осадковъ въ вид </w:t>
      </w:r>
      <w:r>
        <w:br/>
      </w:r>
      <w:r>
        <w:t xml:space="preserve">различныхь песчаниковъ известняковыхь </w:t>
      </w:r>
      <w:r>
        <w:br/>
      </w:r>
      <w:r>
        <w:t xml:space="preserve">и мергельныхъ породъ, которымъ кромЪ </w:t>
      </w:r>
      <w:r>
        <w:br/>
      </w:r>
      <w:r>
        <w:t xml:space="preserve">прекрасныхъ жерновиковъ (въ Кременец- </w:t>
      </w:r>
      <w:r>
        <w:br/>
      </w:r>
      <w:r>
        <w:t xml:space="preserve">комь, Ровенскомъ и Дубенскомъ узздахъ) </w:t>
      </w:r>
      <w:r>
        <w:br/>
      </w:r>
      <w:r>
        <w:t xml:space="preserve">местами подчинены бурые угли (въ Кре- </w:t>
      </w:r>
      <w:r>
        <w:br/>
      </w:r>
      <w:r>
        <w:t xml:space="preserve">менецкомъ у.), янтарь, огнеупорная и гор- </w:t>
      </w:r>
      <w:r>
        <w:br/>
      </w:r>
      <w:r>
        <w:t xml:space="preserve">шечная глина. Описываемое плато круто </w:t>
      </w:r>
      <w:r>
        <w:br/>
      </w:r>
      <w:r>
        <w:t xml:space="preserve">обрывается, какъ въ сторону ПолЪсья, такъ </w:t>
      </w:r>
      <w:r>
        <w:br/>
      </w:r>
      <w:r>
        <w:t xml:space="preserve">и кь Галищекому Подолу. Гористый ха= </w:t>
      </w:r>
      <w:r>
        <w:br/>
      </w:r>
      <w:r>
        <w:t xml:space="preserve">рактеръ многихъ местностей (въ томъ чи- </w:t>
      </w:r>
      <w:r>
        <w:br/>
      </w:r>
      <w:r>
        <w:t xml:space="preserve">сль и Кременецыя горы) обусловленъ </w:t>
      </w:r>
      <w:r>
        <w:br/>
      </w:r>
      <w:r>
        <w:t xml:space="preserve">исключительно эроз1онными процессами, </w:t>
      </w:r>
      <w:r>
        <w:br/>
      </w:r>
      <w:r>
        <w:t xml:space="preserve">глубоко прорБзавшими страну по воъмъ </w:t>
      </w:r>
      <w:r>
        <w:br/>
      </w:r>
      <w:r>
        <w:t xml:space="preserve">направлевямъ рьчными долинами и овра- </w:t>
      </w:r>
      <w:r>
        <w:br/>
      </w:r>
      <w:r>
        <w:t xml:space="preserve">гами, благодаря значительной разности въ </w:t>
      </w:r>
      <w:r>
        <w:br/>
      </w:r>
      <w:r>
        <w:t xml:space="preserve">высоть плато и прилегающихъь къ нему </w:t>
      </w:r>
      <w:r>
        <w:br/>
      </w:r>
      <w:r>
        <w:t xml:space="preserve">низменностей и составу мвловыхъ и третич- </w:t>
      </w:r>
      <w:r>
        <w:br/>
      </w:r>
      <w:r>
        <w:t xml:space="preserve">ныхъ породъ, легко поддающихся разру- </w:t>
      </w:r>
      <w:r>
        <w:br/>
      </w:r>
      <w:r>
        <w:t xml:space="preserve">шительному дЪйств!ю текучихъ водъ. На </w:t>
      </w:r>
      <w:r>
        <w:br/>
      </w:r>
      <w:r>
        <w:t xml:space="preserve">востокЪ приблизительно по лини отъ Сла- </w:t>
      </w:r>
      <w:r>
        <w:br/>
      </w:r>
      <w:r>
        <w:t xml:space="preserve">вуты на Горыни до Любаръ на Случи къ </w:t>
      </w:r>
      <w:r>
        <w:br/>
      </w:r>
      <w:r>
        <w:t xml:space="preserve">мъловому плато непосредственно приле- </w:t>
      </w:r>
      <w:r>
        <w:br/>
      </w:r>
      <w:r>
        <w:t xml:space="preserve">гаетъь таковое же, но менЪе высокое плато </w:t>
      </w:r>
      <w:r>
        <w:br/>
      </w:r>
      <w:r>
        <w:t xml:space="preserve">первичныхъ кристаллическ. породъ группы </w:t>
      </w:r>
      <w:r>
        <w:br/>
      </w:r>
      <w:r>
        <w:t xml:space="preserve">гранитовъ, гнейсовъ и кристаллическихть </w:t>
      </w:r>
      <w:r>
        <w:br/>
      </w:r>
      <w:r>
        <w:t xml:space="preserve">сланцевъ; эти породы слагаютъ собою с </w:t>
      </w:r>
      <w:r>
        <w:br/>
      </w:r>
      <w:r>
        <w:t xml:space="preserve">верную часть Заславскаго, почти весь </w:t>
      </w:r>
      <w:r>
        <w:br/>
      </w:r>
      <w:r>
        <w:t xml:space="preserve">Новоградъ-Волынскй и Житомфеюй уъз- </w:t>
      </w:r>
      <w:r>
        <w:br/>
      </w:r>
      <w:r>
        <w:t xml:space="preserve">ды, не только въ ихъ возвышенной южной“ </w:t>
      </w:r>
      <w:r>
        <w:br/>
      </w:r>
      <w:r>
        <w:t xml:space="preserve">но и вь ©Ъверной низменной части, пере- </w:t>
      </w:r>
      <w:r>
        <w:br/>
      </w:r>
      <w:r>
        <w:t xml:space="preserve">ходять и наполняють большую часть Ов- </w:t>
      </w:r>
      <w:r>
        <w:br/>
      </w:r>
      <w:r>
        <w:t xml:space="preserve">ручекаго уБзда, выступаютъ однако же </w:t>
      </w:r>
      <w:r>
        <w:br/>
      </w:r>
      <w:r>
        <w:t xml:space="preserve">повсемЪъетно только въ берегахъь рЪкъ, </w:t>
      </w:r>
      <w:r>
        <w:br/>
      </w:r>
      <w:r>
        <w:t xml:space="preserve">вообще, благодаря стойкости кристалличе- </w:t>
      </w:r>
      <w:r>
        <w:br/>
      </w:r>
      <w:r>
        <w:t xml:space="preserve">скихъ породъ, менЪе изрзанныхь эроз1юн- </w:t>
      </w:r>
      <w:r>
        <w:br/>
      </w:r>
      <w:r>
        <w:t xml:space="preserve">ными процессами. Грапиты доставляютъ </w:t>
      </w:r>
      <w:r>
        <w:br/>
      </w:r>
      <w:r>
        <w:t xml:space="preserve">мЪетами весьма цфнныя разности, какъ </w:t>
      </w:r>
      <w:r>
        <w:br/>
      </w:r>
      <w:r>
        <w:t xml:space="preserve">строительные камни, служаще предметомъ </w:t>
      </w:r>
      <w:r>
        <w:br/>
      </w:r>
      <w:r>
        <w:t xml:space="preserve">не одного только мЪстнаго. сбыта; продук- </w:t>
      </w:r>
      <w:r>
        <w:br/>
      </w:r>
      <w:r>
        <w:t xml:space="preserve">томъ разложеня гранита является чистая </w:t>
      </w:r>
      <w:r>
        <w:br/>
      </w:r>
      <w:r>
        <w:t xml:space="preserve">глина — каолинъ (по р. Тетереву и у д: </w:t>
      </w:r>
      <w:r>
        <w:br/>
      </w:r>
      <w:r>
        <w:t xml:space="preserve">Межирицы Овручскаго у.), а также желЪз- </w:t>
      </w:r>
      <w:r>
        <w:br/>
      </w:r>
      <w:r>
        <w:t xml:space="preserve">ныя руды и графитъ. Вдоль границы Во-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Волынскля гуБЕРНЯ.</w:t>
      </w:r>
    </w:p>
    <w:p>
      <w:pPr>
        <w:pStyle w:val="Normal"/>
      </w:pPr>
      <w:r>
        <w:t xml:space="preserve">лынскаго плато съ низменною частью Во- </w:t>
      </w:r>
      <w:r>
        <w:br/>
      </w:r>
      <w:r>
        <w:t xml:space="preserve">лынскаго полЪсья, но уже въ низинЪ, рас- </w:t>
      </w:r>
      <w:r>
        <w:br/>
      </w:r>
      <w:r>
        <w:t xml:space="preserve">полагаются выходы настоящихъь извер- </w:t>
      </w:r>
      <w:r>
        <w:br/>
      </w:r>
      <w:r>
        <w:t xml:space="preserve">женныхъ породъ; таковы прежде веего </w:t>
      </w:r>
      <w:r>
        <w:br/>
      </w:r>
      <w:r>
        <w:t xml:space="preserve">выходы базальта (анамезита) въ Ровен- </w:t>
      </w:r>
      <w:r>
        <w:br/>
      </w:r>
      <w:r>
        <w:t xml:space="preserve">скомъ уБздь съ каменоломнями этого иду- </w:t>
      </w:r>
      <w:r>
        <w:br/>
      </w:r>
      <w:r>
        <w:t xml:space="preserve">щаго на шоссе камня у деревень’ Бересто- </w:t>
      </w:r>
      <w:r>
        <w:br/>
      </w:r>
      <w:r>
        <w:t xml:space="preserve">вецъ и Злазня; порода эта здЪеь обнару- </w:t>
      </w:r>
      <w:r>
        <w:br/>
      </w:r>
      <w:r>
        <w:t xml:space="preserve">живаеть несомнЪнный древн вулканъ, </w:t>
      </w:r>
      <w:r>
        <w:br/>
      </w:r>
      <w:r>
        <w:t xml:space="preserve">время извержен!я котораго однако же точно </w:t>
      </w:r>
      <w:r>
        <w:br/>
      </w:r>
      <w:r>
        <w:t xml:space="preserve">не опредлено. Таковую же вулканиче- </w:t>
      </w:r>
      <w:r>
        <w:br/>
      </w:r>
      <w:r>
        <w:t xml:space="preserve">скую лаву предотавляеть и волынитъь </w:t>
      </w:r>
      <w:r>
        <w:br/>
      </w:r>
      <w:r>
        <w:t xml:space="preserve">(см.) Овручекаго уззда по р. Шестень. Сюда </w:t>
      </w:r>
      <w:r>
        <w:br/>
      </w:r>
      <w:r>
        <w:t xml:space="preserve">же относятся и многочисленные выходы </w:t>
      </w:r>
      <w:r>
        <w:br/>
      </w:r>
      <w:r>
        <w:t xml:space="preserve">жильныхЪъ изверженныхъ, преимущественно </w:t>
      </w:r>
      <w:r>
        <w:br/>
      </w:r>
      <w:r>
        <w:t xml:space="preserve">зеленокаменныхъ породъ, невылившихея </w:t>
      </w:r>
      <w:r>
        <w:br/>
      </w:r>
      <w:r>
        <w:t xml:space="preserve">наружу, а застрявшихъ въ трещинахъ и </w:t>
      </w:r>
      <w:r>
        <w:br/>
      </w:r>
      <w:r>
        <w:t xml:space="preserve">пустотахь среди гранито-гнейсовъ. Къ </w:t>
      </w:r>
      <w:r>
        <w:br/>
      </w:r>
      <w:r>
        <w:t xml:space="preserve">этой групиЪ относится между прочимъ и </w:t>
      </w:r>
      <w:r>
        <w:br/>
      </w:r>
      <w:r>
        <w:t xml:space="preserve">весьма цзнный по красотЪ строительный </w:t>
      </w:r>
      <w:r>
        <w:br/>
      </w:r>
      <w:r>
        <w:t xml:space="preserve">камень лабрадорить (въ техникЪ неправ. </w:t>
      </w:r>
      <w:r>
        <w:br/>
      </w:r>
      <w:r>
        <w:t xml:space="preserve">лабрадоръ) добываемый у м. Горошекъ. по </w:t>
      </w:r>
      <w:r>
        <w:br/>
      </w:r>
      <w:r>
        <w:t xml:space="preserve">течению р. Ирши Житомфрскаго уЪзда. На </w:t>
      </w:r>
      <w:r>
        <w:br/>
      </w:r>
      <w:r>
        <w:t xml:space="preserve">кристалплическя породы въ Овручекомъ и </w:t>
      </w:r>
      <w:r>
        <w:br/>
      </w:r>
      <w:r>
        <w:t xml:space="preserve">отчасти Житомфскомъ узздахъ налегаютъ </w:t>
      </w:r>
      <w:r>
        <w:br/>
      </w:r>
      <w:r>
        <w:t xml:space="preserve">песчаники неизвЪетнаго (вЪроятно палео- </w:t>
      </w:r>
      <w:r>
        <w:br/>
      </w:r>
      <w:r>
        <w:t xml:space="preserve">зойскаго) возраста, а также древшя тре- </w:t>
      </w:r>
      <w:r>
        <w:br/>
      </w:r>
      <w:r>
        <w:t xml:space="preserve">тичныя породы, продолжаюцияея отсюда въ </w:t>
      </w:r>
      <w:r>
        <w:br/>
      </w:r>
      <w:r>
        <w:t xml:space="preserve">КЖевскую губ.; ть же породы выступають </w:t>
      </w:r>
      <w:r>
        <w:br/>
      </w:r>
      <w:r>
        <w:t xml:space="preserve">и въ низменной части на р. Горыни; въ </w:t>
      </w:r>
      <w:r>
        <w:br/>
      </w:r>
      <w:r>
        <w:t xml:space="preserve">той же низменной части извъетны местами </w:t>
      </w:r>
      <w:r>
        <w:br/>
      </w:r>
      <w:r>
        <w:t xml:space="preserve">выходы и еще болъе искусственныя обна- </w:t>
      </w:r>
      <w:r>
        <w:br/>
      </w:r>
      <w:r>
        <w:t xml:space="preserve">женя въ буровыхъ скважннахъ бЪлаго м$- </w:t>
      </w:r>
      <w:r>
        <w:br/>
      </w:r>
      <w:r>
        <w:t xml:space="preserve">ла, доказываюния, что основане понижен- </w:t>
      </w:r>
      <w:r>
        <w:br/>
      </w:r>
      <w:r>
        <w:t xml:space="preserve">ной площади также покоится на осталкахъ </w:t>
      </w:r>
      <w:r>
        <w:br/>
      </w:r>
      <w:r>
        <w:t xml:space="preserve">мвловыхъ отложешй. Среди породъ но- </w:t>
      </w:r>
      <w:r>
        <w:br/>
      </w:r>
      <w:r>
        <w:t xml:space="preserve">въйшаго происхождешя ствдуетъ отмЪтить </w:t>
      </w:r>
      <w:r>
        <w:br/>
      </w:r>
      <w:r>
        <w:t xml:space="preserve">мощный покровъ лёсса на всей возвы- </w:t>
      </w:r>
      <w:r>
        <w:br/>
      </w:r>
      <w:r>
        <w:t xml:space="preserve">шенной части губ., спускаюцийся мЪстами </w:t>
      </w:r>
      <w:r>
        <w:br/>
      </w:r>
      <w:r>
        <w:t xml:space="preserve">и въ низменность, гдЪ господетвуютъ но- </w:t>
      </w:r>
      <w:r>
        <w:br/>
      </w:r>
      <w:r>
        <w:t xml:space="preserve">въйше пески, болотныя образованмя и </w:t>
      </w:r>
      <w:r>
        <w:br/>
      </w:r>
      <w:r>
        <w:t xml:space="preserve">друге современные наносы; мфетами добы- </w:t>
      </w:r>
      <w:r>
        <w:br/>
      </w:r>
      <w:r>
        <w:t xml:space="preserve">вается значительное количество болотной </w:t>
      </w:r>
      <w:r>
        <w:br/>
      </w:r>
      <w:r>
        <w:t xml:space="preserve">желЪьзной руды. Заслуживаетъ также вни- </w:t>
      </w:r>
      <w:r>
        <w:br/>
      </w:r>
      <w:r>
        <w:t xml:space="preserve">маня, что поперекъ низменной части В. г. </w:t>
      </w:r>
      <w:r>
        <w:br/>
      </w:r>
      <w:r>
        <w:t xml:space="preserve">въ нЪкоторомъ разстояши ‘отъь ея возвы- </w:t>
      </w:r>
      <w:r>
        <w:br/>
      </w:r>
      <w:r>
        <w:t xml:space="preserve">шеннаго плато проходитъ южная граница </w:t>
      </w:r>
      <w:r>
        <w:br/>
      </w:r>
      <w:r>
        <w:t xml:space="preserve">распространен!я сЪвернаго эрратическаго </w:t>
      </w:r>
      <w:r>
        <w:br/>
      </w:r>
      <w:r>
        <w:t xml:space="preserve">наноса; граница эта между Луцкомъ, и </w:t>
      </w:r>
      <w:r>
        <w:br/>
      </w:r>
      <w:r>
        <w:t xml:space="preserve">Владимромъ-Волынскимъ круто поверты- </w:t>
      </w:r>
      <w:r>
        <w:br/>
      </w:r>
      <w:r>
        <w:t xml:space="preserve">ваетъ. къ югу и уходить въ предьлы Га- </w:t>
      </w:r>
      <w:r>
        <w:br/>
      </w:r>
      <w:r>
        <w:t xml:space="preserve">лищи. Въ южную часть губ. заходить </w:t>
      </w:r>
      <w:r>
        <w:br/>
      </w:r>
      <w:r>
        <w:t xml:space="preserve">черноземная почваи вообще тосподетвуютъ </w:t>
      </w:r>
      <w:r>
        <w:br/>
      </w:r>
      <w:r>
        <w:t xml:space="preserve">плодородные суглинки на лбосовой под- </w:t>
      </w:r>
      <w:r>
        <w:br/>
      </w:r>
      <w:r>
        <w:t xml:space="preserve">почв; напротивъ того въ большей съвер- </w:t>
      </w:r>
      <w:r>
        <w:br/>
      </w:r>
      <w:r>
        <w:t xml:space="preserve">ной полосв тосподствуютъ болотныя и </w:t>
      </w:r>
      <w:r>
        <w:br/>
      </w:r>
      <w:r>
        <w:t xml:space="preserve">песчаныя почвы, среди которыхъ плодо- </w:t>
      </w:r>
      <w:r>
        <w:br/>
      </w:r>
      <w:r>
        <w:t xml:space="preserve">родные суглинки являются отдъльными </w:t>
      </w:r>
      <w:r>
        <w:br/>
      </w:r>
      <w:r>
        <w:t xml:space="preserve">оазами, на которыхъ и сосредоточивается </w:t>
      </w:r>
      <w:r>
        <w:br/>
      </w:r>
      <w:r>
        <w:t xml:space="preserve">населеше.</w:t>
      </w:r>
    </w:p>
    <w:p>
      <w:pPr>
        <w:pStyle w:val="Normal"/>
      </w:pPr>
      <w:r>
        <w:t xml:space="preserve">В. г. хорошо орошена въ смыслЪ оби- </w:t>
      </w:r>
      <w:r>
        <w:br/>
      </w:r>
      <w:r>
        <w:t xml:space="preserve">мя. въ ней текучихъ, стоячихъ водъ и </w:t>
      </w:r>
      <w:r>
        <w:br/>
      </w:r>
      <w:r>
        <w:t xml:space="preserve">источниковъ. Болота занимаютъ, какъ </w:t>
      </w:r>
      <w:r>
        <w:br/>
      </w:r>
      <w:r>
        <w:t xml:space="preserve">мы сказали, огромныя площади, особенно </w:t>
      </w:r>
      <w:r>
        <w:br/>
      </w:r>
      <w:r>
        <w:t xml:space="preserve">въ свверныхъ частяхь Владимръ-Волын- </w:t>
      </w:r>
      <w:r>
        <w:br/>
      </w:r>
      <w:r>
        <w:t xml:space="preserve">скаго и Ковельскаго у. вь верховьяхъ </w:t>
      </w:r>
      <w:r>
        <w:br/>
      </w:r>
      <w:r>
        <w:t xml:space="preserve">Припяти, глЬ заболочена площадь. болЪе </w:t>
      </w:r>
      <w:r>
        <w:br/>
      </w:r>
      <w:r>
        <w:t xml:space="preserve">2000 кв. в, въ средней части бассейна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Стыри сЪвернве Луцка, въ западной части </w:t>
      </w:r>
      <w:r>
        <w:br/>
      </w:r>
      <w:r>
        <w:t xml:space="preserve">Овручскаго уъзда заболочено боле 11/2 т. </w:t>
      </w:r>
      <w:r>
        <w:br/>
      </w:r>
      <w:r>
        <w:t xml:space="preserve">кв. в.; крунныя болота въ Новоградъ-Во- </w:t>
      </w:r>
      <w:r>
        <w:br/>
      </w:r>
      <w:r>
        <w:t xml:space="preserve">лынскомъ у. по р. Случи, въ Дубенскомъ </w:t>
      </w:r>
      <w:r>
        <w:br/>
      </w:r>
      <w:r>
        <w:t xml:space="preserve">и Кременецкомъ узздахь по р. ИквЪ и </w:t>
      </w:r>
      <w:r>
        <w:br/>
      </w:r>
      <w:r>
        <w:t xml:space="preserve">Торыни. Озеръь также много (болфе 200) </w:t>
      </w:r>
      <w:r>
        <w:br/>
      </w:r>
      <w:r>
        <w:t xml:space="preserve">по долинамъ рЪкъ и среди болотъ, но </w:t>
      </w:r>
      <w:r>
        <w:br/>
      </w:r>
      <w:r>
        <w:t xml:space="preserve">крупныхъ и сколько нибудь имфющихь </w:t>
      </w:r>
      <w:r>
        <w:br/>
      </w:r>
      <w:r>
        <w:t xml:space="preserve">значен!е между ними нЪть. Р$кь много </w:t>
      </w:r>
      <w:r>
        <w:br/>
      </w:r>
      <w:r>
        <w:t xml:space="preserve">и он многоводны, но по положен губ. </w:t>
      </w:r>
      <w:r>
        <w:br/>
      </w:r>
      <w:r>
        <w:t xml:space="preserve">не могуть играть крупной ‘роли по судо- </w:t>
      </w:r>
      <w:r>
        <w:br/>
      </w:r>
      <w:r>
        <w:t xml:space="preserve">ходству; гораздо важнЪе значеше многихъ </w:t>
      </w:r>
      <w:r>
        <w:br/>
      </w:r>
      <w:r>
        <w:t xml:space="preserve">изъ нихь, какъ сплавныхь для массы </w:t>
      </w:r>
      <w:r>
        <w:br/>
      </w:r>
      <w:r>
        <w:t xml:space="preserve">иЪъсовъ, покрывающих. этотъ край, хотя и </w:t>
      </w:r>
      <w:r>
        <w:br/>
      </w:r>
      <w:r>
        <w:t xml:space="preserve">сильно истощенныхь хищнической эксплоа- </w:t>
      </w:r>
      <w:r>
        <w:br/>
      </w:r>
      <w:r>
        <w:t xml:space="preserve">тащей. Больнгая часть рЪзкъ принадле- </w:t>
      </w:r>
      <w:r>
        <w:br/>
      </w:r>
      <w:r>
        <w:t xml:space="preserve">жить бассейну Припяти, таковы сплавныя </w:t>
      </w:r>
      <w:r>
        <w:br/>
      </w:r>
      <w:r>
        <w:t xml:space="preserve">верховья Припяти, Туря, Стоходь, Отырь </w:t>
      </w:r>
      <w:r>
        <w:br/>
      </w:r>
      <w:r>
        <w:t xml:space="preserve">съ Иквой, Горынь съ Случемъ, Вишей и </w:t>
      </w:r>
      <w:r>
        <w:br/>
      </w:r>
      <w:r>
        <w:t xml:space="preserve">Стубелемъ, Уборть и Ужьъ. Силавное зна- </w:t>
      </w:r>
      <w:r>
        <w:br/>
      </w:r>
      <w:r>
        <w:t xml:space="preserve">чеше имБютъ также непосредственные при- </w:t>
      </w:r>
      <w:r>
        <w:br/>
      </w:r>
      <w:r>
        <w:t xml:space="preserve">токи Днвпра: Тетеревь и Ирша. По за- </w:t>
      </w:r>
      <w:r>
        <w:br/>
      </w:r>
      <w:r>
        <w:t xml:space="preserve">падной границ В. г. на протяжевши около </w:t>
      </w:r>
      <w:r>
        <w:br/>
      </w:r>
      <w:r>
        <w:t xml:space="preserve">170 вер. протекаеть судоходный и сплав- </w:t>
      </w:r>
      <w:r>
        <w:br/>
      </w:r>
      <w:r>
        <w:t xml:space="preserve">ной Зан. Бугьъ, но по которому (1898) по- </w:t>
      </w:r>
      <w:r>
        <w:br/>
      </w:r>
      <w:r>
        <w:t xml:space="preserve">казываются теперь въ отправкВ со стороны </w:t>
      </w:r>
      <w:r>
        <w:br/>
      </w:r>
      <w:r>
        <w:t xml:space="preserve">В. г. только плоты лЪса. Въ северную </w:t>
      </w:r>
      <w:r>
        <w:br/>
      </w:r>
      <w:r>
        <w:t xml:space="preserve">часть Ковельскаго у. входять н$которыя </w:t>
      </w:r>
      <w:r>
        <w:br/>
      </w:r>
      <w:r>
        <w:t xml:space="preserve">вспомогательн. сооружешя Дн$провско- </w:t>
      </w:r>
      <w:r>
        <w:br/>
      </w:r>
      <w:r>
        <w:t xml:space="preserve">Бугской системы (см.), въ видЪ пита- </w:t>
      </w:r>
      <w:r>
        <w:br/>
      </w:r>
      <w:r>
        <w:t xml:space="preserve">тельныхъ каналовъ, по которымъ также </w:t>
      </w:r>
      <w:r>
        <w:br/>
      </w:r>
      <w:r>
        <w:t xml:space="preserve">сплавляется лЪеъ. .</w:t>
      </w:r>
    </w:p>
    <w:p>
      <w:pPr>
        <w:pStyle w:val="Normal"/>
      </w:pPr>
      <w:r>
        <w:t xml:space="preserve">Климатическ!я услов1я В. г. должны </w:t>
      </w:r>
      <w:r>
        <w:br/>
      </w:r>
      <w:r>
        <w:t xml:space="preserve">считаться одними изъ наиболъе умврен- </w:t>
      </w:r>
      <w:r>
        <w:br/>
      </w:r>
      <w:r>
        <w:t xml:space="preserve">ныхъ и вообще благопуятныхъ въ Росеи; </w:t>
      </w:r>
      <w:r>
        <w:br/>
      </w:r>
      <w:r>
        <w:t xml:space="preserve">кромВ ея положення на юго-западЪ страны </w:t>
      </w:r>
      <w:r>
        <w:br/>
      </w:r>
      <w:r>
        <w:t xml:space="preserve">мъетными благопрятными условями дол- </w:t>
      </w:r>
      <w:r>
        <w:br/>
      </w:r>
      <w:r>
        <w:t xml:space="preserve">кно считать обише лЪеныхъ и заболочен- </w:t>
      </w:r>
      <w:r>
        <w:br/>
      </w:r>
      <w:r>
        <w:t xml:space="preserve">выхъ пространствь и близость, крупнаго </w:t>
      </w:r>
      <w:r>
        <w:br/>
      </w:r>
      <w:r>
        <w:t xml:space="preserve">горнаго массива Карпалъ. Къ сожалЪфно, </w:t>
      </w:r>
      <w:r>
        <w:br/>
      </w:r>
      <w:r>
        <w:t xml:space="preserve">систематическя метеорологическ!я наблю- </w:t>
      </w:r>
      <w:r>
        <w:br/>
      </w:r>
      <w:r>
        <w:t xml:space="preserve">дея въ предьлахъ В. г. начаты только </w:t>
      </w:r>
      <w:r>
        <w:br/>
      </w:r>
      <w:r>
        <w:t xml:space="preserve">въ самое послвднее время, такъ что даже </w:t>
      </w:r>
      <w:r>
        <w:br/>
      </w:r>
      <w:r>
        <w:t xml:space="preserve">для губерн. города таковыя наблюдешя </w:t>
      </w:r>
      <w:r>
        <w:br/>
      </w:r>
      <w:r>
        <w:t xml:space="preserve">имЪются только за послёднее, еще не при- </w:t>
      </w:r>
      <w:r>
        <w:br/>
      </w:r>
      <w:r>
        <w:t xml:space="preserve">веденное въ систему десятилье и при- </w:t>
      </w:r>
      <w:r>
        <w:br/>
      </w:r>
      <w:r>
        <w:t xml:space="preserve">ходится ограничиваться сравнительными </w:t>
      </w:r>
      <w:r>
        <w:br/>
      </w:r>
      <w:r>
        <w:t xml:space="preserve">данными для всей странь. Такимъ обра- </w:t>
      </w:r>
      <w:r>
        <w:br/>
      </w:r>
      <w:r>
        <w:t xml:space="preserve">зомь средняя годовая т6мпература губ. </w:t>
      </w:r>
      <w:r>
        <w:br/>
      </w:r>
      <w:r>
        <w:t xml:space="preserve">равна -- 6,9: средн. январБекая —5,2 и средн. </w:t>
      </w:r>
      <w:r>
        <w:br/>
      </w:r>
      <w:r>
        <w:t xml:space="preserve">польская -- 18,3, иначе говоря, благопруятныя </w:t>
      </w:r>
      <w:r>
        <w:br/>
      </w:r>
      <w:r>
        <w:t xml:space="preserve">условя главнымъ образом отражаются въ </w:t>
      </w:r>
      <w:r>
        <w:br/>
      </w:r>
      <w:r>
        <w:t xml:space="preserve">уменьшеши зимней стужи. Среднее коли- </w:t>
      </w:r>
      <w:r>
        <w:br/>
      </w:r>
      <w:r>
        <w:t xml:space="preserve">чество годовыхъ осадковъ для всей губ. </w:t>
      </w:r>
      <w:r>
        <w:br/>
      </w:r>
      <w:r>
        <w:t xml:space="preserve">равно 560 мм., т. е. числу одному изъ наи- </w:t>
      </w:r>
      <w:r>
        <w:br/>
      </w:r>
      <w:r>
        <w:t xml:space="preserve">болве крупныхъ въ Евр. Росош, при чемъ </w:t>
      </w:r>
      <w:r>
        <w:br/>
      </w:r>
      <w:r>
        <w:t xml:space="preserve">наибольшее количество осадковъ выша- </w:t>
      </w:r>
      <w:r>
        <w:br/>
      </w:r>
      <w:r>
        <w:t xml:space="preserve">даетъ въ благоприятное для культуры вре- </w:t>
      </w:r>
      <w:r>
        <w:br/>
      </w:r>
      <w:r>
        <w:t xml:space="preserve">мя поня и поля мвеяцевъ, наименьшее въ </w:t>
      </w:r>
      <w:r>
        <w:br/>
      </w:r>
      <w:r>
        <w:t xml:space="preserve">февралЪ, при чемь въ видв сньга выпа- </w:t>
      </w:r>
      <w:r>
        <w:br/>
      </w:r>
      <w:r>
        <w:t xml:space="preserve">даеть менЪе 209/0 всего количества осадковъ</w:t>
      </w:r>
    </w:p>
    <w:p>
      <w:pPr>
        <w:pStyle w:val="Normal"/>
      </w:pPr>
      <w:r>
        <w:t xml:space="preserve">Населен!я, по перен. 1897 г., 2.997,902 </w:t>
      </w:r>
      <w:r>
        <w:br/>
      </w:r>
      <w:r>
        <w:t xml:space="preserve">(1.512,441 м., 1.485,461 ж.) душь. Большин- </w:t>
      </w:r>
      <w:r>
        <w:br/>
      </w:r>
      <w:r>
        <w:t xml:space="preserve">ство — 75 русске; евреевъ 13%, пре- </w:t>
      </w:r>
      <w:r>
        <w:br/>
      </w:r>
      <w:r>
        <w:t xml:space="preserve">имуществ. въ ПолЪсьи, гдЪ мфетами число </w:t>
      </w:r>
      <w:r>
        <w:br/>
      </w:r>
      <w:r>
        <w:t xml:space="preserve">ихъ доходить до 65/0; поляковъ 10%, ли- </w:t>
      </w:r>
      <w:r>
        <w:br/>
      </w:r>
      <w:r>
        <w:t xml:space="preserve">товцы, латыши, жмудь — менЪе 29/0; ньмцы, </w:t>
      </w:r>
      <w:r>
        <w:br/>
      </w:r>
      <w:r>
        <w:t xml:space="preserve">чехи, татары — въ незначительн. числЪ,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По вЪроисповЪд. преобладаютъ православн. </w:t>
      </w:r>
      <w:r>
        <w:br/>
      </w:r>
      <w:r>
        <w:t xml:space="preserve">(1959 тыс.), за симъ католики (225 тыс.), </w:t>
      </w:r>
      <w:r>
        <w:br/>
      </w:r>
      <w:r>
        <w:t xml:space="preserve">протестанты (124 тыс.); евреевъ болЪе. 355 </w:t>
      </w:r>
      <w:r>
        <w:br/>
      </w:r>
      <w:r>
        <w:t xml:space="preserve">тыс. Движене населеня въ 1898 вырази- </w:t>
      </w:r>
      <w:r>
        <w:br/>
      </w:r>
      <w:r>
        <w:t xml:space="preserve">лось въ слвдующ.: браковъ заключ. 26,957; </w:t>
      </w:r>
      <w:r>
        <w:br/>
      </w:r>
      <w:r>
        <w:t xml:space="preserve">родил. 138,620 (72,153 м., 66,467 д.), умерло </w:t>
      </w:r>
      <w:r>
        <w:br/>
      </w:r>
      <w:r>
        <w:t xml:space="preserve">77,427 (40,529 м., 36,898 ж.); естеств. при- </w:t>
      </w:r>
      <w:r>
        <w:br/>
      </w:r>
      <w:r>
        <w:t xml:space="preserve">рость 61,193. .Населене губ. распредЪл. </w:t>
      </w:r>
      <w:r>
        <w:br/>
      </w:r>
      <w:r>
        <w:t xml:space="preserve">неравномЪрно не только по уфздамъ, но </w:t>
      </w:r>
      <w:r>
        <w:br/>
      </w:r>
      <w:r>
        <w:t xml:space="preserve">и внутри послЪднихъ; такъ Владимйро- </w:t>
      </w:r>
      <w:r>
        <w:br/>
      </w:r>
      <w:r>
        <w:t xml:space="preserve">Волынск. имЪетъь жител. 274,823 06. пола, </w:t>
      </w:r>
      <w:r>
        <w:br/>
      </w:r>
      <w:r>
        <w:t xml:space="preserve">Дубенск. — 195,231, Житомек. — 434,725, </w:t>
      </w:r>
      <w:r>
        <w:br/>
      </w:r>
      <w:r>
        <w:t xml:space="preserve">Заславск. — 210,770, Ковельск. — 213,137, </w:t>
      </w:r>
      <w:r>
        <w:br/>
      </w:r>
      <w:r>
        <w:t xml:space="preserve">Кременецый — 221,399, Луцый — 252,004, </w:t>
      </w:r>
      <w:r>
        <w:br/>
      </w:r>
      <w:r>
        <w:t xml:space="preserve">Новоградволынск. — 350,181, Овручеый — </w:t>
      </w:r>
      <w:r>
        <w:br/>
      </w:r>
      <w:r>
        <w:t xml:space="preserve">205,637, Острожек. — 169,947, Ровенск — </w:t>
      </w:r>
      <w:r>
        <w:br/>
      </w:r>
      <w:r>
        <w:t xml:space="preserve">274,307 и Староконстантиновск. — 195.241.</w:t>
      </w:r>
    </w:p>
    <w:p>
      <w:pPr>
        <w:pStyle w:val="Normal"/>
      </w:pPr>
      <w:r>
        <w:t xml:space="preserve">Населенныхъ пунктовъ въ 19898 г, </w:t>
      </w:r>
      <w:r>
        <w:br/>
      </w:r>
      <w:r>
        <w:t xml:space="preserve">считалось 8072, въ томъ числЪ городовъ 12, </w:t>
      </w:r>
      <w:r>
        <w:br/>
      </w:r>
      <w:r>
        <w:t xml:space="preserve">мЪстечекь 135 и 1162 колоши. Большое </w:t>
      </w:r>
      <w:r>
        <w:br/>
      </w:r>
      <w:r>
        <w:t xml:space="preserve">число послВднихъ обусловл. привилейями, </w:t>
      </w:r>
      <w:r>
        <w:br/>
      </w:r>
      <w:r>
        <w:t xml:space="preserve">котор. пользовались лица, переселивш. въ </w:t>
      </w:r>
      <w:r>
        <w:br/>
      </w:r>
      <w:r>
        <w:t xml:space="preserve">В. г. Первые колонисты явились въ 1787. </w:t>
      </w:r>
      <w:r>
        <w:br/>
      </w:r>
      <w:r>
        <w:t xml:space="preserve">Это были менониты-нЪмцы. Къ моменту </w:t>
      </w:r>
      <w:r>
        <w:br/>
      </w:r>
      <w:r>
        <w:t xml:space="preserve">освобожден. крестьянъ было 140 колоний. </w:t>
      </w:r>
      <w:r>
        <w:br/>
      </w:r>
      <w:r>
        <w:t xml:space="preserve">Съ конца 60-хъ годовъ особенно усилился </w:t>
      </w:r>
      <w:r>
        <w:br/>
      </w:r>
      <w:r>
        <w:t xml:space="preserve">притокъ чеховъ, вплоть до 1874 г., когда </w:t>
      </w:r>
      <w:r>
        <w:br/>
      </w:r>
      <w:r>
        <w:t xml:space="preserve">были отмнены нЪ%к. льготы колонистамъ. </w:t>
      </w:r>
      <w:r>
        <w:br/>
      </w:r>
      <w:r>
        <w:t xml:space="preserve">Съ 1892, вь силу Высочайш. повелЪня, </w:t>
      </w:r>
      <w:r>
        <w:br/>
      </w:r>
      <w:r>
        <w:t xml:space="preserve">притокъ иностр. поселенц. въ губ. прекра- </w:t>
      </w:r>
      <w:r>
        <w:br/>
      </w:r>
      <w:r>
        <w:t xml:space="preserve">щенъ. Благодаря льготамъ, колонисты за- </w:t>
      </w:r>
      <w:r>
        <w:br/>
      </w:r>
      <w:r>
        <w:t xml:space="preserve">житочны, занимаются земледЪл. Дворовъ </w:t>
      </w:r>
      <w:r>
        <w:br/>
      </w:r>
      <w:r>
        <w:t xml:space="preserve">320,226. Къ характернымъ остаткамъ про- </w:t>
      </w:r>
      <w:r>
        <w:br/>
      </w:r>
      <w:r>
        <w:t xml:space="preserve">шлаго относится здВь принадлежность </w:t>
      </w:r>
      <w:r>
        <w:br/>
      </w:r>
      <w:r>
        <w:t xml:space="preserve">многихъ мъстечекъ и городовъ, даже уфзд- </w:t>
      </w:r>
      <w:r>
        <w:br/>
      </w:r>
      <w:r>
        <w:t xml:space="preserve">ныхъ, цвликомь одному какому либо част- </w:t>
      </w:r>
      <w:r>
        <w:br/>
      </w:r>
      <w:r>
        <w:t xml:space="preserve">ному, лицу, которому домовладЪльцы вы- </w:t>
      </w:r>
      <w:r>
        <w:br/>
      </w:r>
      <w:r>
        <w:t xml:space="preserve">плачиваютъ чиншъ (см.). Такимъ обра- </w:t>
      </w:r>
      <w:r>
        <w:br/>
      </w:r>
      <w:r>
        <w:t xml:space="preserve">зомъ Ровно принадл. кн. Любомирскому, </w:t>
      </w:r>
      <w:r>
        <w:br/>
      </w:r>
      <w:r>
        <w:t xml:space="preserve">Заславъ — кн. Сангушко, Дубно — кн. Ба- </w:t>
      </w:r>
      <w:r>
        <w:br/>
      </w:r>
      <w:r>
        <w:t xml:space="preserve">рятинской, Старо-Констаптиновъ — кн. Аба- </w:t>
      </w:r>
      <w:r>
        <w:br/>
      </w:r>
      <w:r>
        <w:t xml:space="preserve">мелекъ, а г. Острогь купленъ удзльнымъ </w:t>
      </w:r>
      <w:r>
        <w:br/>
      </w:r>
      <w:r>
        <w:t xml:space="preserve">въдомствомъ.</w:t>
      </w:r>
    </w:p>
    <w:p>
      <w:pPr>
        <w:pStyle w:val="Normal"/>
      </w:pPr>
      <w:r>
        <w:t xml:space="preserve">ЗемлевладВ н!е сосредоточ. въ рукахъ </w:t>
      </w:r>
      <w:r>
        <w:br/>
      </w:r>
      <w:r>
        <w:t xml:space="preserve">частныхъ владфльцевъ, котор. принадлеж. </w:t>
      </w:r>
      <w:r>
        <w:br/>
      </w:r>
      <w:r>
        <w:t xml:space="preserve">почти половина всей площади губ. Изъ </w:t>
      </w:r>
      <w:r>
        <w:br/>
      </w:r>
      <w:r>
        <w:t xml:space="preserve">общаго количества земли, частн. собствен. </w:t>
      </w:r>
      <w:r>
        <w:br/>
      </w:r>
      <w:r>
        <w:t xml:space="preserve">3.033,604 дес., изъ коихъ дворянек. почти </w:t>
      </w:r>
      <w:r>
        <w:br/>
      </w:r>
      <w:r>
        <w:t xml:space="preserve">820/0, крестьянск. надфльн. 2.412,690 дес., </w:t>
      </w:r>
      <w:r>
        <w:br/>
      </w:r>
      <w:r>
        <w:t xml:space="preserve">казнЪ и удЪл. принадл. 425,265 дес., церкв. </w:t>
      </w:r>
      <w:r>
        <w:br/>
      </w:r>
      <w:r>
        <w:t xml:space="preserve">86,307 дес., монаст. 2892 дее., городск. 24,130 </w:t>
      </w:r>
      <w:r>
        <w:br/>
      </w:r>
      <w:r>
        <w:t xml:space="preserve">дес., частн. обществ. 16,171 дес., разн. учрежд. </w:t>
      </w:r>
      <w:r>
        <w:br/>
      </w:r>
      <w:r>
        <w:t xml:space="preserve">15,469 дес. По свьдЪн!ямъ казен. палаты, </w:t>
      </w:r>
      <w:r>
        <w:br/>
      </w:r>
      <w:r>
        <w:t xml:space="preserve">удобн. земли В. г..въ 1899 распредвл. такъ:</w:t>
      </w:r>
    </w:p>
    <w:p>
      <w:pPr>
        <w:pStyle w:val="Normal"/>
      </w:pPr>
      <w:r>
        <w:t xml:space="preserve">частновладвльч. 2.956,684 дес., изъ коихъ |</w:t>
      </w:r>
    </w:p>
    <w:p>
      <w:pPr>
        <w:pStyle w:val="Normal"/>
      </w:pPr>
      <w:r>
        <w:t xml:space="preserve">дворянск. болЪе 77/0, крестьянск. собствен. </w:t>
      </w:r>
      <w:r>
        <w:br/>
      </w:r>
      <w:r>
        <w:t xml:space="preserve">2.242,129 дес., казен. 407,995 дес., удЪльн. </w:t>
      </w:r>
      <w:r>
        <w:br/>
      </w:r>
      <w:r>
        <w:t xml:space="preserve">48,438 дес., гор. 5974 дес.</w:t>
      </w:r>
    </w:p>
    <w:p>
      <w:pPr>
        <w:pStyle w:val="Normal"/>
      </w:pPr>
      <w:r>
        <w:t xml:space="preserve">ЗемледЪл1е составл. главн. занят!е на- </w:t>
      </w:r>
      <w:r>
        <w:br/>
      </w:r>
      <w:r>
        <w:t xml:space="preserve">селешя, и въ особен. процвЪтаетъ въ южн. </w:t>
      </w:r>
      <w:r>
        <w:br/>
      </w:r>
      <w:r>
        <w:t xml:space="preserve">УВзд. губ., гдЪ благопр!ятн. услов. климата </w:t>
      </w:r>
      <w:r>
        <w:br/>
      </w:r>
      <w:r>
        <w:t xml:space="preserve">и плодород. почвы способствуютъ произрает. </w:t>
      </w:r>
      <w:r>
        <w:br/>
      </w:r>
      <w:r>
        <w:t xml:space="preserve">различн. хл5бовъ. Преобладалощ. системой </w:t>
      </w:r>
      <w:r>
        <w:br/>
      </w:r>
      <w:r>
        <w:t xml:space="preserve">является трехпольн. и только изрфдка въ </w:t>
      </w:r>
      <w:r>
        <w:br/>
      </w:r>
      <w:r>
        <w:t xml:space="preserve">частновладЪльч. эконом1яхъ ветрЪч. много- </w:t>
      </w:r>
      <w:r>
        <w:br/>
      </w:r>
      <w:r>
        <w:t xml:space="preserve">полье съ подсеввомъ травъ. По угодьямъ </w:t>
      </w:r>
      <w:r>
        <w:br/>
      </w:r>
      <w:r>
        <w:t xml:space="preserve">земля распредЪл. такъ: пахотной 2.331,796 </w:t>
      </w:r>
      <w:r>
        <w:br/>
      </w:r>
      <w:r>
        <w:t xml:space="preserve">дес., сЪнокоен. и пастбищн. 891,487 дес.,</w:t>
      </w:r>
    </w:p>
    <w:p>
      <w:pPr>
        <w:pStyle w:val="Normal"/>
      </w:pPr>
      <w:r>
        <w:t xml:space="preserve">Волынокля гуБЕРНлЯ.</w:t>
      </w:r>
    </w:p>
    <w:p>
      <w:pPr>
        <w:pStyle w:val="Normal"/>
      </w:pPr>
      <w:r>
        <w:t xml:space="preserve">лЪсн. 1,439,351 дес., остальн. удобн. 781,187 </w:t>
      </w:r>
      <w:r>
        <w:br/>
      </w:r>
      <w:r>
        <w:t xml:space="preserve">дес., котор. изъ года въ годъ все болЪе и </w:t>
      </w:r>
      <w:r>
        <w:br/>
      </w:r>
      <w:r>
        <w:t xml:space="preserve">болЪе занимается подъ свекловицу и друг. </w:t>
      </w:r>
      <w:r>
        <w:br/>
      </w:r>
      <w:r>
        <w:t xml:space="preserve">промышл. растен1я. Неудобн. — 710,204 дес. </w:t>
      </w:r>
      <w:r>
        <w:br/>
      </w:r>
      <w:r>
        <w:t xml:space="preserve">ПосЪвн. площадь — 1.800,000 дес., изъ ко- </w:t>
      </w:r>
      <w:r>
        <w:br/>
      </w:r>
      <w:r>
        <w:t xml:space="preserve">тор. подъ рожью 32,10/0, озим. пшениц. 10,40/0, </w:t>
      </w:r>
      <w:r>
        <w:br/>
      </w:r>
      <w:r>
        <w:t xml:space="preserve">овсомъ 21,50/о, гречих. 6,30/0, ячмен. 7,90/0, </w:t>
      </w:r>
      <w:r>
        <w:br/>
      </w:r>
      <w:r>
        <w:t xml:space="preserve">яров. ишен. 0,400, просомъ 1,30/0, картоф. </w:t>
      </w:r>
      <w:r>
        <w:br/>
      </w:r>
      <w:r>
        <w:t xml:space="preserve">8,10/0, свекловиц. 1,20/0; остальн. заним. та- </w:t>
      </w:r>
      <w:r>
        <w:br/>
      </w:r>
      <w:r>
        <w:t xml:space="preserve">бакъ, горохъ, чечевица и др. стручков. По </w:t>
      </w:r>
      <w:r>
        <w:br/>
      </w:r>
      <w:r>
        <w:t xml:space="preserve">наблюд. за много лЪтъ, процентн. отнош. </w:t>
      </w:r>
      <w:r>
        <w:br/>
      </w:r>
      <w:r>
        <w:t xml:space="preserve">площад., заним. различн. растенями, под- </w:t>
      </w:r>
      <w:r>
        <w:br/>
      </w:r>
      <w:r>
        <w:t xml:space="preserve">вержено лишь незначит. колебан. Въ 1898, </w:t>
      </w:r>
      <w:r>
        <w:br/>
      </w:r>
      <w:r>
        <w:t xml:space="preserve">являющ. въ отнош. урож. среднимъ, посЪяно </w:t>
      </w:r>
      <w:r>
        <w:br/>
      </w:r>
      <w:r>
        <w:t xml:space="preserve">было хлБбовъ 1.621,607 чтв. (въ томъ числЪ: </w:t>
      </w:r>
      <w:r>
        <w:br/>
      </w:r>
      <w:r>
        <w:t xml:space="preserve">ржи 575,121 чтв., озим. ишен. 186,750 чтв., </w:t>
      </w:r>
      <w:r>
        <w:br/>
      </w:r>
      <w:r>
        <w:t xml:space="preserve">яров. 8741 чтв., овса 564,230 чтв., ячменя </w:t>
      </w:r>
      <w:r>
        <w:br/>
      </w:r>
      <w:r>
        <w:t xml:space="preserve">148,751 чтв., гречихи 128,552 чтв., проса </w:t>
      </w:r>
      <w:r>
        <w:br/>
      </w:r>
      <w:r>
        <w:t xml:space="preserve">9462 чтв., картофеля 736,915 чтв.). Снято </w:t>
      </w:r>
      <w:r>
        <w:br/>
      </w:r>
      <w:r>
        <w:t xml:space="preserve">8.307,809 чтв. (въ томъ числЪ: ржи 3.152,377 </w:t>
      </w:r>
      <w:r>
        <w:br/>
      </w:r>
      <w:r>
        <w:t xml:space="preserve">чтв., оз. пшен. 1.122,307 чтв., яров. 35,218 чтв., </w:t>
      </w:r>
      <w:r>
        <w:br/>
      </w:r>
      <w:r>
        <w:t xml:space="preserve">овса 2.782,354 чтв., ачм. 709,691 чтв., гре- </w:t>
      </w:r>
      <w:r>
        <w:br/>
      </w:r>
      <w:r>
        <w:t xml:space="preserve">чихи 440,061 чтв., проса 155,801 чтв.); кар- </w:t>
      </w:r>
      <w:r>
        <w:br/>
      </w:r>
      <w:r>
        <w:t xml:space="preserve">т0ф. 6.069,496 чтв. Въ ряду промышлен. </w:t>
      </w:r>
      <w:r>
        <w:br/>
      </w:r>
      <w:r>
        <w:t xml:space="preserve">растен1й, какъ по цЪнности продукт., такъ </w:t>
      </w:r>
      <w:r>
        <w:br/>
      </w:r>
      <w:r>
        <w:t xml:space="preserve">и по количеству ихъ, имфютъ больш. знач. </w:t>
      </w:r>
      <w:r>
        <w:br/>
      </w:r>
      <w:r>
        <w:t xml:space="preserve">посЪвы свекловицы, табаку и хмЪля. Подъ </w:t>
      </w:r>
      <w:r>
        <w:br/>
      </w:r>
      <w:r>
        <w:t xml:space="preserve">свекловицей занято 22,585. дес., съ котор. </w:t>
      </w:r>
      <w:r>
        <w:br/>
      </w:r>
      <w:r>
        <w:t xml:space="preserve">собрано 2.134,056 берковц., но это количе- </w:t>
      </w:r>
      <w:r>
        <w:br/>
      </w:r>
      <w:r>
        <w:t xml:space="preserve">ство не могло удовлетвор. потребн. мЪетн. </w:t>
      </w:r>
      <w:r>
        <w:br/>
      </w:r>
      <w:r>
        <w:t xml:space="preserve">заводовъ, кот. получаютъ недостающ. коли- </w:t>
      </w:r>
      <w:r>
        <w:br/>
      </w:r>
      <w:r>
        <w:t xml:space="preserve">чество съ ближайшихь плантащи смежн. </w:t>
      </w:r>
      <w:r>
        <w:br/>
      </w:r>
      <w:r>
        <w:t xml:space="preserve">уфздовъ Юевск. и Подольск. туб. Табакъ </w:t>
      </w:r>
      <w:r>
        <w:br/>
      </w:r>
      <w:r>
        <w:t xml:space="preserve">высЪв. на 573 дес., съ котор. собр. 48,658 </w:t>
      </w:r>
      <w:r>
        <w:br/>
      </w:r>
      <w:r>
        <w:t xml:space="preserve">пуд. исключительно низкихъ грубыхъ сор- </w:t>
      </w:r>
      <w:r>
        <w:br/>
      </w:r>
      <w:r>
        <w:t xml:space="preserve">товъ, махорка, бакунъ и др., имъющихъ </w:t>
      </w:r>
      <w:r>
        <w:br/>
      </w:r>
      <w:r>
        <w:t xml:space="preserve">мветный сбытъ. Подъ хм5фльниками </w:t>
      </w:r>
      <w:r>
        <w:br/>
      </w:r>
      <w:r>
        <w:t xml:space="preserve">1340 дес., съ кот. собр. сухаго продукта </w:t>
      </w:r>
      <w:r>
        <w:br/>
      </w:r>
      <w:r>
        <w:t xml:space="preserve">32,840 пуд., продающагося по различнымъ </w:t>
      </w:r>
      <w:r>
        <w:br/>
      </w:r>
      <w:r>
        <w:t xml:space="preserve">цЪнамъ въ зависимости отъ качества; зна- </w:t>
      </w:r>
      <w:r>
        <w:br/>
      </w:r>
      <w:r>
        <w:t xml:space="preserve">чит. количества его сбываются въ При- </w:t>
      </w:r>
      <w:r>
        <w:br/>
      </w:r>
      <w:r>
        <w:t xml:space="preserve">вислинсыЙ край и даже экспортируется </w:t>
      </w:r>
      <w:r>
        <w:br/>
      </w:r>
      <w:r>
        <w:t xml:space="preserve">заграницу; хмЪлеводство видимо разви- </w:t>
      </w:r>
      <w:r>
        <w:br/>
      </w:r>
      <w:r>
        <w:t xml:space="preserve">вается и разведеше хмЪля растетъ изъ </w:t>
      </w:r>
      <w:r>
        <w:br/>
      </w:r>
      <w:r>
        <w:t xml:space="preserve">года въ годъ. Ленъ, конопля, макъ, бобы </w:t>
      </w:r>
      <w:r>
        <w:br/>
      </w:r>
      <w:r>
        <w:t xml:space="preserve">развод. почти въ каждомъ хозяйствЪ для </w:t>
      </w:r>
      <w:r>
        <w:br/>
      </w:r>
      <w:r>
        <w:t xml:space="preserve">собствен. потреблешя.</w:t>
      </w:r>
    </w:p>
    <w:p>
      <w:pPr>
        <w:pStyle w:val="Normal"/>
      </w:pPr>
      <w:r>
        <w:t xml:space="preserve">Садоводство развито въ южныхъ у$зд., </w:t>
      </w:r>
      <w:r>
        <w:br/>
      </w:r>
      <w:r>
        <w:t xml:space="preserve">гдь имЪетъ промышлен. характеръ. Развод </w:t>
      </w:r>
      <w:r>
        <w:br/>
      </w:r>
      <w:r>
        <w:t xml:space="preserve">вишни, груши, сливы, яблони; продукты </w:t>
      </w:r>
      <w:r>
        <w:br/>
      </w:r>
      <w:r>
        <w:t xml:space="preserve">плодоводства, за удовлетворен. мфетныхь </w:t>
      </w:r>
      <w:r>
        <w:br/>
      </w:r>
      <w:r>
        <w:t xml:space="preserve">потребностей, составл. предметь значительн: </w:t>
      </w:r>
      <w:r>
        <w:br/>
      </w:r>
      <w:r>
        <w:t xml:space="preserve">вывоза, преимуществ. въ столичныя губ. </w:t>
      </w:r>
      <w:r>
        <w:br/>
      </w:r>
      <w:r>
        <w:t xml:space="preserve">Пчеловодство ведется безъ всякихъ зна- </w:t>
      </w:r>
      <w:r>
        <w:br/>
      </w:r>
      <w:r>
        <w:t xml:space="preserve">вый, первобытными способами, преимущ. </w:t>
      </w:r>
      <w:r>
        <w:br/>
      </w:r>
      <w:r>
        <w:t xml:space="preserve">въ уъздахъ Кременецк., Овручек. и Старо- </w:t>
      </w:r>
      <w:r>
        <w:br/>
      </w:r>
      <w:r>
        <w:t xml:space="preserve">константиновск., и находится въ рукахъ </w:t>
      </w:r>
      <w:r>
        <w:br/>
      </w:r>
      <w:r>
        <w:t xml:space="preserve">крестьянъ. Въ губ. насчитыв. до 11,000 </w:t>
      </w:r>
      <w:r>
        <w:br/>
      </w:r>
      <w:r>
        <w:t xml:space="preserve">пасъкъ съ 200 тыс. ульевъ, съ котор. вы- </w:t>
      </w:r>
      <w:r>
        <w:br/>
      </w:r>
      <w:r>
        <w:t xml:space="preserve">нимается до 32,660 пуд. меду и 6500 пуд. </w:t>
      </w:r>
      <w:r>
        <w:br/>
      </w:r>
      <w:r>
        <w:t xml:space="preserve">воску, всего на сумму до 200,000 руб.</w:t>
      </w:r>
    </w:p>
    <w:p>
      <w:pPr>
        <w:pStyle w:val="Normal"/>
      </w:pPr>
      <w:r>
        <w:t xml:space="preserve">Скотоводство значительно. Общее чи- </w:t>
      </w:r>
      <w:r>
        <w:br/>
      </w:r>
      <w:r>
        <w:t xml:space="preserve">сло головъ въ губ. 3.170,305: въ томъ чи- </w:t>
      </w:r>
      <w:r>
        <w:br/>
      </w:r>
      <w:r>
        <w:t xml:space="preserve">слЪ лошадей 701,529, рог. скота 971,040, </w:t>
      </w:r>
      <w:r>
        <w:br/>
      </w:r>
      <w:r>
        <w:t xml:space="preserve">овецъ 749,167, тонкорун. 109,060, козъ 14,104, </w:t>
      </w:r>
      <w:r>
        <w:br/>
      </w:r>
      <w:r>
        <w:t xml:space="preserve">ословъ и муловъ 76, свиней 625,329.</w:t>
      </w:r>
    </w:p>
    <w:p>
      <w:pPr>
        <w:pStyle w:val="Normal"/>
      </w:pPr>
      <w:r>
        <w:t xml:space="preserve">Кустарные промыслы развиты слабо </w:t>
      </w:r>
      <w:r>
        <w:br/>
      </w:r>
      <w:r>
        <w:t xml:space="preserve">и ограничив выдЪлкой предметовъ, не-</w:t>
      </w:r>
    </w:p>
    <w:p>
      <w:pPr>
        <w:pStyle w:val="Normal"/>
      </w:pPr>
      <w:r>
        <w:t xml:space="preserve">Волынокля тувЕРНТЯ.</w:t>
      </w:r>
    </w:p>
    <w:p>
      <w:pPr>
        <w:pStyle w:val="Normal"/>
      </w:pPr>
      <w:r>
        <w:t xml:space="preserve">обходим. въ крестьянек. обиходЪ. Тутъ на </w:t>
      </w:r>
      <w:r>
        <w:br/>
      </w:r>
      <w:r>
        <w:t xml:space="preserve">перв. мВетЪ находится изготовл. глиняной </w:t>
      </w:r>
      <w:r>
        <w:br/>
      </w:r>
      <w:r>
        <w:t xml:space="preserve">и деревян. посуды и особаго малерала </w:t>
      </w:r>
      <w:r>
        <w:br/>
      </w:r>
      <w:r>
        <w:t xml:space="preserve">для крытья деревян. крыйшъ, такъ называем. </w:t>
      </w:r>
      <w:r>
        <w:br/>
      </w:r>
      <w:r>
        <w:t xml:space="preserve">тонта. Въ нЪкотор. коловяхь выдфлыв: </w:t>
      </w:r>
      <w:r>
        <w:br/>
      </w:r>
      <w:r>
        <w:t xml:space="preserve">довольно грубую, гнутую мебель; но это </w:t>
      </w:r>
      <w:r>
        <w:br/>
      </w:r>
      <w:r>
        <w:t xml:space="preserve">производетво принимаеть уже болЪе тор- </w:t>
      </w:r>
      <w:r>
        <w:br/>
      </w:r>
      <w:r>
        <w:t xml:space="preserve">гово-промышленный характеръ, такъ же </w:t>
      </w:r>
      <w:r>
        <w:br/>
      </w:r>
      <w:r>
        <w:t xml:space="preserve">точно, какъ выдЪлка перчатокь или пар- </w:t>
      </w:r>
      <w:r>
        <w:br/>
      </w:r>
      <w:r>
        <w:t xml:space="preserve">кетовъ, котор. славится губ. Изъ мъетныхъ </w:t>
      </w:r>
      <w:r>
        <w:br/>
      </w:r>
      <w:r>
        <w:t xml:space="preserve">промыеловъ наибольше заработки населе- </w:t>
      </w:r>
      <w:r>
        <w:br/>
      </w:r>
      <w:r>
        <w:t xml:space="preserve">1ю приносятъ: рубка и сплавъ лЪва и </w:t>
      </w:r>
      <w:r>
        <w:br/>
      </w:r>
      <w:r>
        <w:t xml:space="preserve">дровъ, въ особенности въ сЪверн. у., весьма </w:t>
      </w:r>
      <w:r>
        <w:br/>
      </w:r>
      <w:r>
        <w:t xml:space="preserve">богатыхъ Бсомъ; добыча, и перевозка </w:t>
      </w:r>
      <w:r>
        <w:br/>
      </w:r>
      <w:r>
        <w:t xml:space="preserve">елбзн. рудъ, фарфоров. и фаянсовой гли- </w:t>
      </w:r>
      <w:r>
        <w:br/>
      </w:r>
      <w:r>
        <w:t xml:space="preserve">ны или корчеване обнаженныхъ отъь л$са </w:t>
      </w:r>
      <w:r>
        <w:br/>
      </w:r>
      <w:r>
        <w:t xml:space="preserve">пространетвъ. Засимъ крестьянск. населен. </w:t>
      </w:r>
      <w:r>
        <w:br/>
      </w:r>
      <w:r>
        <w:t xml:space="preserve">имъеть большие заработки на желзныхь </w:t>
      </w:r>
      <w:r>
        <w:br/>
      </w:r>
      <w:r>
        <w:t xml:space="preserve">дорогахъ, пролегающихь въ различн. на- </w:t>
      </w:r>
      <w:r>
        <w:br/>
      </w:r>
      <w:r>
        <w:t xml:space="preserve">правлен. черезъ губ., въ экономяхъ земле- </w:t>
      </w:r>
      <w:r>
        <w:br/>
      </w:r>
      <w:r>
        <w:t xml:space="preserve">владъльцевъ, на фабрикахь и заводахъ, </w:t>
      </w:r>
      <w:r>
        <w:br/>
      </w:r>
      <w:r>
        <w:t xml:space="preserve">или заним. ремеслами. Общее число ре- </w:t>
      </w:r>
      <w:r>
        <w:br/>
      </w:r>
      <w:r>
        <w:t xml:space="preserve">меслен. простирается до 71,000 чел., изъ </w:t>
      </w:r>
      <w:r>
        <w:br/>
      </w:r>
      <w:r>
        <w:t xml:space="preserve">коихъ евреевъ 36,209. Въ городахъ реме- </w:t>
      </w:r>
      <w:r>
        <w:br/>
      </w:r>
      <w:r>
        <w:t xml:space="preserve">слен. хрисманъ мене 300/0, а евреевъ 60- </w:t>
      </w:r>
      <w:r>
        <w:br/>
      </w:r>
      <w:r>
        <w:t xml:space="preserve">лъе 709/0, въ селахъ число послЪдн. опу- </w:t>
      </w:r>
      <w:r>
        <w:br/>
      </w:r>
      <w:r>
        <w:t xml:space="preserve">скается до 45/0, а первыхъ достигаетъ 550/0.</w:t>
      </w:r>
    </w:p>
    <w:p>
      <w:pPr>
        <w:pStyle w:val="Normal"/>
      </w:pPr>
      <w:r>
        <w:t xml:space="preserve">Лбса занимаютъ огромное пространство </w:t>
      </w:r>
      <w:r>
        <w:br/>
      </w:r>
      <w:r>
        <w:t xml:space="preserve">2.136,540 дее., преимуществ. въ сЗверн. ч. </w:t>
      </w:r>
      <w:r>
        <w:br/>
      </w:r>
      <w:r>
        <w:t xml:space="preserve">гу. тд находятся наибольшя лЪеныя </w:t>
      </w:r>
      <w:r>
        <w:br/>
      </w:r>
      <w:r>
        <w:t xml:space="preserve">богатства, преобладаеть сосна. Къ югу — </w:t>
      </w:r>
      <w:r>
        <w:br/>
      </w:r>
      <w:r>
        <w:t xml:space="preserve">лЬсозъ меньше; тутъ произрастаютъ дубъ, </w:t>
      </w:r>
      <w:r>
        <w:br/>
      </w:r>
      <w:r>
        <w:t xml:space="preserve">букъ. кленъ и др. цънныя листвен. породы. </w:t>
      </w:r>
      <w:r>
        <w:br/>
      </w:r>
      <w:r>
        <w:t xml:space="preserve">Наиоольшия лЪсныя площади принадле- </w:t>
      </w:r>
      <w:r>
        <w:br/>
      </w:r>
      <w:r>
        <w:t xml:space="preserve">жать частн. владЪльцамъ (1328 тыс. дес.), </w:t>
      </w:r>
      <w:r>
        <w:br/>
      </w:r>
      <w:r>
        <w:t xml:space="preserve">меньше всего лЪсовъ приходится на долю </w:t>
      </w:r>
      <w:r>
        <w:br/>
      </w:r>
      <w:r>
        <w:t xml:space="preserve">крестьянъ (102,000 дес.); казнв принадлеж. </w:t>
      </w:r>
      <w:r>
        <w:br/>
      </w:r>
      <w:r>
        <w:t xml:space="preserve">до 500 тыс. дес. ЛЪеь эксплоатируется </w:t>
      </w:r>
      <w:r>
        <w:br/>
      </w:r>
      <w:r>
        <w:t xml:space="preserve">хищническ. способами. Лсопильни — вре- </w:t>
      </w:r>
      <w:r>
        <w:br/>
      </w:r>
      <w:r>
        <w:t xml:space="preserve">мен. характера, дЪйствуютъ не болЪе 3—4 </w:t>
      </w:r>
      <w:r>
        <w:br/>
      </w:r>
      <w:r>
        <w:t xml:space="preserve">лЪть; въ полуобработан. видЪ, лЪен. ма- </w:t>
      </w:r>
      <w:r>
        <w:br/>
      </w:r>
      <w:r>
        <w:t xml:space="preserve">тералы отправл. въ Германцо и Англию, а </w:t>
      </w:r>
      <w:r>
        <w:br/>
      </w:r>
      <w:r>
        <w:t xml:space="preserve">также южн. губ. въ такомъ огромномъ ко- </w:t>
      </w:r>
      <w:r>
        <w:br/>
      </w:r>
      <w:r>
        <w:t xml:space="preserve">личествВ, которое грозить лВсоистреблен. </w:t>
      </w:r>
      <w:r>
        <w:br/>
      </w:r>
      <w:r>
        <w:t xml:space="preserve">въ недалекомъ будущемъ. Крупн. торговля </w:t>
      </w:r>
      <w:r>
        <w:br/>
      </w:r>
      <w:r>
        <w:t xml:space="preserve">лЪсомъ и лБеными матер!ал. — въ рукахъ </w:t>
      </w:r>
      <w:r>
        <w:br/>
      </w:r>
      <w:r>
        <w:t xml:space="preserve">нБскольк. еврейск. фирмъ.</w:t>
      </w:r>
    </w:p>
    <w:p>
      <w:pPr>
        <w:pStyle w:val="Normal"/>
      </w:pPr>
      <w:r>
        <w:t xml:space="preserve">Фобрикъ и заводов въ 1899 наечи- </w:t>
      </w:r>
      <w:r>
        <w:br/>
      </w:r>
      <w:r>
        <w:t xml:space="preserve">тывалось 1636 съ 13,023 рабоч. и произв. </w:t>
      </w:r>
      <w:r>
        <w:br/>
      </w:r>
      <w:r>
        <w:t xml:space="preserve">милл. руб.; изъ общаго числа, обрабо- </w:t>
      </w:r>
      <w:r>
        <w:br/>
      </w:r>
      <w:r>
        <w:t xml:space="preserve">тывающихъ животн. продукты 336, расти- </w:t>
      </w:r>
      <w:r>
        <w:br/>
      </w:r>
      <w:r>
        <w:t xml:space="preserve">тельн. 906, ископаемые 374, смвшанныхъ </w:t>
      </w:r>
      <w:r>
        <w:br/>
      </w:r>
      <w:r>
        <w:t xml:space="preserve">производствъ 101. НаиболЪе крупн. пред- </w:t>
      </w:r>
      <w:r>
        <w:br/>
      </w:r>
      <w:r>
        <w:t xml:space="preserve">прямями являются заводы: сахароварен. </w:t>
      </w:r>
      <w:r>
        <w:br/>
      </w:r>
      <w:r>
        <w:t xml:space="preserve">и рафинадн. (16 зав.), винокуренные, сте- </w:t>
      </w:r>
      <w:r>
        <w:br/>
      </w:r>
      <w:r>
        <w:t xml:space="preserve">влянные (25), лБеопильни (55), бумагод- </w:t>
      </w:r>
      <w:r>
        <w:br/>
      </w:r>
      <w:r>
        <w:t xml:space="preserve">лательн. (20). Мельницъ 426 съ произв. до </w:t>
      </w:r>
      <w:r>
        <w:br/>
      </w:r>
      <w:r>
        <w:t xml:space="preserve">312 милл. руб. и 1479 рабоч.</w:t>
      </w:r>
    </w:p>
    <w:p>
      <w:pPr>
        <w:pStyle w:val="Normal"/>
      </w:pPr>
      <w:r>
        <w:t xml:space="preserve">Торговля достигаеть значительн. раз- </w:t>
      </w:r>
      <w:r>
        <w:br/>
      </w:r>
      <w:r>
        <w:t xml:space="preserve">мЪровъ, находится въ рукахъ евреевъ, ко- </w:t>
      </w:r>
      <w:r>
        <w:br/>
      </w:r>
      <w:r>
        <w:t xml:space="preserve">тор. сбывалоть гуртомь и въ розницу то- </w:t>
      </w:r>
      <w:r>
        <w:br/>
      </w:r>
      <w:r>
        <w:t xml:space="preserve">вары, какъ внутрен. такъ и заграничн. </w:t>
      </w:r>
      <w:r>
        <w:br/>
      </w:r>
      <w:r>
        <w:t xml:space="preserve">производствъ. Въ 1898 торгов. документовъ </w:t>
      </w:r>
      <w:r>
        <w:br/>
      </w:r>
      <w:r>
        <w:t xml:space="preserve">всякаго рода — гильдейск., промысловыхъ, </w:t>
      </w:r>
      <w:r>
        <w:br/>
      </w:r>
      <w:r>
        <w:t xml:space="preserve">приказчичьихь и мелочн. торга — было </w:t>
      </w:r>
      <w:r>
        <w:br/>
      </w:r>
      <w:r>
        <w:t xml:space="preserve">выдано 23,665. Въ губерыи 3 таможни и </w:t>
      </w:r>
      <w:r>
        <w:br/>
      </w:r>
      <w:r>
        <w:t xml:space="preserve">между ними двЪ первоклассныя, Волочискъ </w:t>
      </w:r>
      <w:r>
        <w:br/>
      </w:r>
      <w:r>
        <w:t xml:space="preserve">и Радзивилъ, кромв того три таможен. за-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ставы и одинъ переходный пунктъ, черезъ </w:t>
      </w:r>
      <w:r>
        <w:br/>
      </w:r>
      <w:r>
        <w:t xml:space="preserve">которые въ 1898 привезено разныхъ тов. </w:t>
      </w:r>
      <w:r>
        <w:br/>
      </w:r>
      <w:r>
        <w:t xml:space="preserve">на сумму 9.282,815 руб. и вывезено болЪе </w:t>
      </w:r>
      <w:r>
        <w:br/>
      </w:r>
      <w:r>
        <w:t xml:space="preserve">чЪмъ на 18 милл. руб., главн. обр. хлЪба, </w:t>
      </w:r>
      <w:r>
        <w:br/>
      </w:r>
      <w:r>
        <w:t xml:space="preserve">сахару, лЪеныхь малераловь и спирту </w:t>
      </w:r>
      <w:r>
        <w:br/>
      </w:r>
      <w:r>
        <w:t xml:space="preserve">Акцизн. сборовъ получено 14.232,631 руб., </w:t>
      </w:r>
      <w:r>
        <w:br/>
      </w:r>
      <w:r>
        <w:t xml:space="preserve">въ томъ числв питейнаго 9.237,484 руб., </w:t>
      </w:r>
      <w:r>
        <w:br/>
      </w:r>
      <w:r>
        <w:t xml:space="preserve">сахарн. 4.588,885 руб:, спичечн. 37,608 руб </w:t>
      </w:r>
      <w:r>
        <w:br/>
      </w:r>
      <w:r>
        <w:t xml:space="preserve">и табачнаго 368,652 руб. Для удовлетвор. </w:t>
      </w:r>
      <w:r>
        <w:br/>
      </w:r>
      <w:r>
        <w:t xml:space="preserve">‚потребн. въ кредитв существують слБдующ. </w:t>
      </w:r>
      <w:r>
        <w:br/>
      </w:r>
      <w:r>
        <w:t xml:space="preserve">кредитн. учрежд.: отдЪл. государств. банка, </w:t>
      </w:r>
      <w:r>
        <w:br/>
      </w:r>
      <w:r>
        <w:t xml:space="preserve">общество вз. кредита и отдЪл. крестьянск. </w:t>
      </w:r>
      <w:r>
        <w:br/>
      </w:r>
      <w:r>
        <w:t xml:space="preserve">земельн. банка — вс въ губерн. гор. Гор. </w:t>
      </w:r>
      <w:r>
        <w:br/>
      </w:r>
      <w:r>
        <w:t xml:space="preserve">доходы въ 1898 простирались до 635,000 руб., </w:t>
      </w:r>
      <w:r>
        <w:br/>
      </w:r>
      <w:r>
        <w:t xml:space="preserve">расходы — 622 тыс. руб.</w:t>
      </w:r>
    </w:p>
    <w:p>
      <w:pPr>
        <w:pStyle w:val="Normal"/>
      </w:pPr>
      <w:r>
        <w:t xml:space="preserve">Пути сообщентя главн. образ. грунтов., </w:t>
      </w:r>
      <w:r>
        <w:br/>
      </w:r>
      <w:r>
        <w:t xml:space="preserve">почтов., котор. до 1000 вер. Рельсовые пу- </w:t>
      </w:r>
      <w:r>
        <w:br/>
      </w:r>
      <w:r>
        <w:t xml:space="preserve">ти прорззывають губ. въ разныхъ напра- </w:t>
      </w:r>
      <w:r>
        <w:br/>
      </w:r>
      <w:r>
        <w:t xml:space="preserve">влешяхъ на протяж., не считая строющейся </w:t>
      </w:r>
      <w:r>
        <w:br/>
      </w:r>
      <w:r>
        <w:t xml:space="preserve">лини между ЮМевомъ и Ковелемъ, 750 вер., </w:t>
      </w:r>
      <w:r>
        <w:br/>
      </w:r>
      <w:r>
        <w:t xml:space="preserve">изъ нихъ 50 вер. оть Бердичева до Жито- </w:t>
      </w:r>
      <w:r>
        <w:br/>
      </w:r>
      <w:r>
        <w:t xml:space="preserve">мфа — узкоколейн.; остальныя принадле- </w:t>
      </w:r>
      <w:r>
        <w:br/>
      </w:r>
      <w:r>
        <w:t xml:space="preserve">жатъ къ привислянск., полЪеск. и югозап. </w:t>
      </w:r>
      <w:r>
        <w:br/>
      </w:r>
      <w:r>
        <w:t xml:space="preserve">ж. д. съ ихь взтвями къ границ; шосси- </w:t>
      </w:r>
      <w:r>
        <w:br/>
      </w:r>
      <w:r>
        <w:t xml:space="preserve">рован. дорогъ до 400 вер.; онЪ въ страте- </w:t>
      </w:r>
      <w:r>
        <w:br/>
      </w:r>
      <w:r>
        <w:t xml:space="preserve">гич. видахъ соединяютъ №Мевъ съ Брестъ- </w:t>
      </w:r>
      <w:r>
        <w:br/>
      </w:r>
      <w:r>
        <w:t xml:space="preserve">Литовскомъ, проходя черезь Житомфъ, </w:t>
      </w:r>
      <w:r>
        <w:br/>
      </w:r>
      <w:r>
        <w:t xml:space="preserve">Ровно, Новоградволынскъ, Луцкъ, Дубно. </w:t>
      </w:r>
      <w:r>
        <w:br/>
      </w:r>
      <w:r>
        <w:t xml:space="preserve">КромЪ ж. д., Житомръ соедин. съ Бердичев. </w:t>
      </w:r>
      <w:r>
        <w:br/>
      </w:r>
      <w:r>
        <w:t xml:space="preserve">еще шоссе.</w:t>
      </w:r>
    </w:p>
    <w:p>
      <w:pPr>
        <w:pStyle w:val="Normal"/>
      </w:pPr>
      <w:r>
        <w:t xml:space="preserve">Народное здрав1е. Для оказавя ме- </w:t>
      </w:r>
      <w:r>
        <w:br/>
      </w:r>
      <w:r>
        <w:t xml:space="preserve">дицинск. помощи, городек. больницы, ир!- </w:t>
      </w:r>
      <w:r>
        <w:br/>
      </w:r>
      <w:r>
        <w:t xml:space="preserve">емные покои, сельек. лЬчебницы, коихъ въ </w:t>
      </w:r>
      <w:r>
        <w:br/>
      </w:r>
      <w:r>
        <w:t xml:space="preserve">1898 было 100; при болЪе значит. заводахъ, </w:t>
      </w:r>
      <w:r>
        <w:br/>
      </w:r>
      <w:r>
        <w:t xml:space="preserve">свои больницы, не вошедийя въ это число. </w:t>
      </w:r>
      <w:r>
        <w:br/>
      </w:r>
      <w:r>
        <w:t xml:space="preserve">Врачей 169, повив. бабокъ 57, аптекъ 74. </w:t>
      </w:r>
      <w:r>
        <w:br/>
      </w:r>
      <w:r>
        <w:t xml:space="preserve">Благотвор. учрежд. (приюты, ясли и т. п.) 11</w:t>
      </w:r>
    </w:p>
    <w:p>
      <w:pPr>
        <w:pStyle w:val="Normal"/>
      </w:pPr>
      <w:r>
        <w:t xml:space="preserve">Народное образован1е. Учебн. заве- </w:t>
      </w:r>
      <w:r>
        <w:br/>
      </w:r>
      <w:r>
        <w:t xml:space="preserve">дей разныхъ типовъ и вЪдомствЪъ 3139, </w:t>
      </w:r>
      <w:r>
        <w:br/>
      </w:r>
      <w:r>
        <w:t xml:space="preserve">въ томъ числВ гимназй 4 (3 мужек. и 1 </w:t>
      </w:r>
      <w:r>
        <w:br/>
      </w:r>
      <w:r>
        <w:t xml:space="preserve">женск.), реальн. училище; дух. семинар. 2 </w:t>
      </w:r>
      <w:r>
        <w:br/>
      </w:r>
      <w:r>
        <w:t xml:space="preserve">(правосл. и римек. католич.); прогимназя, </w:t>
      </w:r>
      <w:r>
        <w:br/>
      </w:r>
      <w:r>
        <w:t xml:space="preserve">учительск. семинар., духовн. училищь 4, </w:t>
      </w:r>
      <w:r>
        <w:br/>
      </w:r>
      <w:r>
        <w:t xml:space="preserve">женск. училищь 6 (епархальн., графа Д. Н. </w:t>
      </w:r>
      <w:r>
        <w:br/>
      </w:r>
      <w:r>
        <w:t xml:space="preserve">Влудова, сиротек. и бралск. для приготовл. </w:t>
      </w:r>
      <w:r>
        <w:br/>
      </w:r>
      <w:r>
        <w:t xml:space="preserve">учительниц), город. училищь 13, народн. </w:t>
      </w:r>
      <w:r>
        <w:br/>
      </w:r>
      <w:r>
        <w:t xml:space="preserve">одноклассн. и двухклассн. 309, сельск. 141, </w:t>
      </w:r>
      <w:r>
        <w:br/>
      </w:r>
      <w:r>
        <w:t xml:space="preserve">церк.-приходск. 1419, частн. учебн. завед. 5, </w:t>
      </w:r>
      <w:r>
        <w:br/>
      </w:r>
      <w:r>
        <w:t xml:space="preserve">школъ въ нЪмецк. коловяхъ 296, талмудъ- </w:t>
      </w:r>
      <w:r>
        <w:br/>
      </w:r>
      <w:r>
        <w:t xml:space="preserve">торъ 6, еврейск. школъ и хедеровъ 924. </w:t>
      </w:r>
      <w:r>
        <w:br/>
      </w:r>
      <w:r>
        <w:t xml:space="preserve">Учащихся 111,947 (93,096 м., 18,851 ж.). </w:t>
      </w:r>
      <w:r>
        <w:br/>
      </w:r>
      <w:r>
        <w:t xml:space="preserve">Бибмотекъ 9, книжн. магаз. и лавокъ 26. </w:t>
      </w:r>
      <w:r>
        <w:br/>
      </w:r>
      <w:r>
        <w:t xml:space="preserve">Типограф. 29. Перод. издашй 3: „Волынск. </w:t>
      </w:r>
      <w:r>
        <w:br/>
      </w:r>
      <w:r>
        <w:t xml:space="preserve">туб. ВЪд.“, „Вол. епармальн. Вд.“ и га- </w:t>
      </w:r>
      <w:r>
        <w:br/>
      </w:r>
      <w:r>
        <w:t xml:space="preserve">зета „Волынь“.</w:t>
      </w:r>
    </w:p>
    <w:p>
      <w:pPr>
        <w:pStyle w:val="Normal"/>
      </w:pPr>
      <w:r>
        <w:t xml:space="preserve">Церквей: правосл. 1889, римско-катол. </w:t>
      </w:r>
      <w:r>
        <w:br/>
      </w:r>
      <w:r>
        <w:t xml:space="preserve">102, протест. 5; часовень: правосл. 3823, </w:t>
      </w:r>
      <w:r>
        <w:br/>
      </w:r>
      <w:r>
        <w:t xml:space="preserve">протест. 1, каплицъ 159; раскольн. моле- </w:t>
      </w:r>
      <w:r>
        <w:br/>
      </w:r>
      <w:r>
        <w:t xml:space="preserve">ленъ 14; молитв. домовъ: протест. 230, </w:t>
      </w:r>
      <w:r>
        <w:br/>
      </w:r>
      <w:r>
        <w:t xml:space="preserve">баптистск. 3; синагогъ: еврейек. 96, ка- </w:t>
      </w:r>
      <w:r>
        <w:br/>
      </w:r>
      <w:r>
        <w:t xml:space="preserve">раимск. 1; молитв. школ еврейск. 566; </w:t>
      </w:r>
      <w:r>
        <w:br/>
      </w:r>
      <w:r>
        <w:t xml:space="preserve">магомет. мечеть.</w:t>
      </w:r>
    </w:p>
    <w:p>
      <w:pPr>
        <w:pStyle w:val="Normal"/>
      </w:pPr>
      <w:r>
        <w:t xml:space="preserve">Въ администр. отнош. губ. раздЪл. на </w:t>
      </w:r>
      <w:r>
        <w:br/>
      </w:r>
      <w:r>
        <w:t xml:space="preserve">10 увздовъ съ 203 волост. и 2780 сел. общ.; </w:t>
      </w:r>
      <w:r>
        <w:br/>
      </w:r>
      <w:r>
        <w:t xml:space="preserve">управляется на основ. особыхъ положеши </w:t>
      </w:r>
      <w:r>
        <w:br/>
      </w:r>
      <w:r>
        <w:t xml:space="preserve">губернаторомъ, подчин. мевск., подольск. </w:t>
      </w:r>
      <w:r>
        <w:br/>
      </w:r>
      <w:r>
        <w:t xml:space="preserve">и волынск. ген.-губернат. и команд. войск. </w:t>
      </w:r>
      <w:r>
        <w:br/>
      </w:r>
      <w:r>
        <w:t xml:space="preserve">кевск. воен. округа. Земсвя учрежд. не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введены, но.въ городахъ существуетъ упро- </w:t>
      </w:r>
      <w:r>
        <w:br/>
      </w:r>
      <w:r>
        <w:t xml:space="preserve">щенное выборное городское управлене.</w:t>
      </w:r>
    </w:p>
    <w:p>
      <w:pPr>
        <w:pStyle w:val="Normal"/>
      </w:pPr>
      <w:r>
        <w:t xml:space="preserve">Литературныя данныя о. В. губ. см. </w:t>
      </w:r>
      <w:r>
        <w:br/>
      </w:r>
      <w:r>
        <w:t xml:space="preserve">Семеновъ, П., . Географичесяй словарь </w:t>
      </w:r>
      <w:r>
        <w:br/>
      </w:r>
      <w:r>
        <w:t xml:space="preserve">(литер. до 1862); „Вол. губ. ВЪд.“ за 1847, </w:t>
      </w:r>
      <w:r>
        <w:br/>
      </w:r>
      <w:r>
        <w:t xml:space="preserve">1877 и 1889; Пенкина, Библ!огр. сборникъ </w:t>
      </w:r>
      <w:r>
        <w:br/>
      </w:r>
      <w:r>
        <w:t xml:space="preserve">„ПолЪсье“; памятн. книжки В. губ. за 1886, </w:t>
      </w:r>
      <w:r>
        <w:br/>
      </w:r>
      <w:r>
        <w:t xml:space="preserve">1894 и 1896; Никитинъ, Н., Геол. Библ!о- </w:t>
      </w:r>
      <w:r>
        <w:br/>
      </w:r>
      <w:r>
        <w:t xml:space="preserve">тека за 1885—96.</w:t>
      </w:r>
    </w:p>
    <w:p>
      <w:pPr>
        <w:pStyle w:val="Normal"/>
      </w:pPr>
      <w:r>
        <w:t xml:space="preserve">Волынская земля. Ядромъ В. в. </w:t>
      </w:r>
      <w:r>
        <w:br/>
      </w:r>
      <w:r>
        <w:t xml:space="preserve">является территоря, занимающая нынЪ </w:t>
      </w:r>
      <w:r>
        <w:br/>
      </w:r>
      <w:r>
        <w:t xml:space="preserve">уззды Владимрскй, Луцк, Кременецый </w:t>
      </w:r>
      <w:r>
        <w:br/>
      </w:r>
      <w:r>
        <w:t xml:space="preserve">и Дубенсый Волын. губ. и прилегаюция </w:t>
      </w:r>
      <w:r>
        <w:br/>
      </w:r>
      <w:r>
        <w:t xml:space="preserve">части Галищи и Люблинской губ. Вт, ХП в. </w:t>
      </w:r>
      <w:r>
        <w:br/>
      </w:r>
      <w:r>
        <w:t xml:space="preserve">въ составъ ея вошли земли по Горыни, </w:t>
      </w:r>
      <w:r>
        <w:br/>
      </w:r>
      <w:r>
        <w:t xml:space="preserve">среднему теченшо Буга и среднимъ лЪ- </w:t>
      </w:r>
      <w:r>
        <w:br/>
      </w:r>
      <w:r>
        <w:t xml:space="preserve">вымъ притокамъ НЪмана. Южная Волынь </w:t>
      </w:r>
      <w:r>
        <w:br/>
      </w:r>
      <w:r>
        <w:t xml:space="preserve">занимаеть гористую мЪстность, наполнен- </w:t>
      </w:r>
      <w:r>
        <w:br/>
      </w:r>
      <w:r>
        <w:t xml:space="preserve">ную отрогами, Карпатъ, сЪверная при- </w:t>
      </w:r>
      <w:r>
        <w:br/>
      </w:r>
      <w:r>
        <w:t xml:space="preserve">надлежитъ къ низменному и лЪсистому </w:t>
      </w:r>
      <w:r>
        <w:br/>
      </w:r>
      <w:r>
        <w:t xml:space="preserve">полЪсью. Археологическая раскопки ука- </w:t>
      </w:r>
      <w:r>
        <w:br/>
      </w:r>
      <w:r>
        <w:t xml:space="preserve">зываютъ. что еще до появлешя славянъ </w:t>
      </w:r>
      <w:r>
        <w:br/>
      </w:r>
      <w:r>
        <w:t xml:space="preserve">Волынь была заселена племенемъ, не при- </w:t>
      </w:r>
      <w:r>
        <w:br/>
      </w:r>
      <w:r>
        <w:t xml:space="preserve">надлежавшимъ къ аййцамъ и стоявшимъ </w:t>
      </w:r>
      <w:r>
        <w:br/>
      </w:r>
      <w:r>
        <w:t xml:space="preserve">на довольно высокой, сравнительно, сте- </w:t>
      </w:r>
      <w:r>
        <w:br/>
      </w:r>
      <w:r>
        <w:t xml:space="preserve">пени культуры. Славянсые поселенцы на </w:t>
      </w:r>
      <w:r>
        <w:br/>
      </w:r>
      <w:r>
        <w:t xml:space="preserve">Волыни носили первоначально имя дул%- </w:t>
      </w:r>
      <w:r>
        <w:br/>
      </w:r>
      <w:r>
        <w:t xml:space="preserve">бовъ, позднЪе стали называться бужанами </w:t>
      </w:r>
      <w:r>
        <w:br/>
      </w:r>
      <w:r>
        <w:t xml:space="preserve">и волынянами или велынянами. Къ бужа- </w:t>
      </w:r>
      <w:r>
        <w:br/>
      </w:r>
      <w:r>
        <w:t xml:space="preserve">намъ и волынянамъ пр1урочивають извЪ- </w:t>
      </w:r>
      <w:r>
        <w:br/>
      </w:r>
      <w:r>
        <w:t xml:space="preserve">сте Географа Баварскаго, жившаго во </w:t>
      </w:r>
      <w:r>
        <w:br/>
      </w:r>
      <w:r>
        <w:t xml:space="preserve">2 пол. [Х в., къ дулъбамъ и волынянамъ — </w:t>
      </w:r>
      <w:r>
        <w:br/>
      </w:r>
      <w:r>
        <w:t xml:space="preserve">извЪстя арабскаго писателя Масуди (пол. </w:t>
      </w:r>
      <w:r>
        <w:br/>
      </w:r>
      <w:r>
        <w:t xml:space="preserve">Х в.). Въ раннюю пору в-не, повидимому, </w:t>
      </w:r>
      <w:r>
        <w:br/>
      </w:r>
      <w:r>
        <w:t xml:space="preserve">составляли сильный союзъ съ племенными </w:t>
      </w:r>
      <w:r>
        <w:br/>
      </w:r>
      <w:r>
        <w:t xml:space="preserve">князьями и многими городами. Въ УП в. </w:t>
      </w:r>
      <w:r>
        <w:br/>
      </w:r>
      <w:r>
        <w:t xml:space="preserve">они находились въ подчинен!и у обровъ </w:t>
      </w:r>
      <w:r>
        <w:br/>
      </w:r>
      <w:r>
        <w:t xml:space="preserve">(аваровъ): Въ нач. Х в. в-не стоять уже </w:t>
      </w:r>
      <w:r>
        <w:br/>
      </w:r>
      <w:r>
        <w:t xml:space="preserve">въ зависимостиготъь юевскихъ князей. Въ </w:t>
      </w:r>
      <w:r>
        <w:br/>
      </w:r>
      <w:r>
        <w:t xml:space="preserve">к. Х в. Владимръ Св. посадилъ на Во- </w:t>
      </w:r>
      <w:r>
        <w:br/>
      </w:r>
      <w:r>
        <w:t xml:space="preserve">лыни сына Всеволода. «При ВладимЪ же </w:t>
      </w:r>
      <w:r>
        <w:br/>
      </w:r>
      <w:r>
        <w:t xml:space="preserve">были присоединены Червенсве города, ко- </w:t>
      </w:r>
      <w:r>
        <w:br/>
      </w:r>
      <w:r>
        <w:t xml:space="preserve">торые были потомъ отняты Болеславомъ </w:t>
      </w:r>
      <w:r>
        <w:br/>
      </w:r>
      <w:r>
        <w:t xml:space="preserve">польскимъ во время борьбы Святополка съ </w:t>
      </w:r>
      <w:r>
        <w:br/>
      </w:r>
      <w:r>
        <w:t xml:space="preserve">Ярославомъ и возвращены Ярославомъ, за- </w:t>
      </w:r>
      <w:r>
        <w:br/>
      </w:r>
      <w:r>
        <w:t xml:space="preserve">хватившимъ еще и Бельзъ. По смерти Яро- </w:t>
      </w:r>
      <w:r>
        <w:br/>
      </w:r>
      <w:r>
        <w:t xml:space="preserve">слава на Волыни появляется опять свой </w:t>
      </w:r>
      <w:r>
        <w:br/>
      </w:r>
      <w:r>
        <w:t xml:space="preserve">князь въ лицЪ Игоря Ярославича, кото- </w:t>
      </w:r>
      <w:r>
        <w:br/>
      </w:r>
      <w:r>
        <w:t xml:space="preserve">рый, впрочемъ, черезъ 2 года перешелъ въ </w:t>
      </w:r>
      <w:r>
        <w:br/>
      </w:r>
      <w:r>
        <w:t xml:space="preserve">Смоленскъ. Святославъ Ярославичъ, за- </w:t>
      </w:r>
      <w:r>
        <w:br/>
      </w:r>
      <w:r>
        <w:t xml:space="preserve">нявЪъ великокняжесвй столъ, посадилъ на </w:t>
      </w:r>
      <w:r>
        <w:br/>
      </w:r>
      <w:r>
        <w:t xml:space="preserve">Волыни сына Олега. В. кн. Всеволодъ от- </w:t>
      </w:r>
      <w:r>
        <w:br/>
      </w:r>
      <w:r>
        <w:t xml:space="preserve">далъ Волынь и Туровъ Ярополку Изясла- </w:t>
      </w:r>
      <w:r>
        <w:br/>
      </w:r>
      <w:r>
        <w:t xml:space="preserve">вичу, но скоро здфсь получили удФлы и </w:t>
      </w:r>
      <w:r>
        <w:br/>
      </w:r>
      <w:r>
        <w:t xml:space="preserve">князья-изгои: Ростиславичи (Перемышль и </w:t>
      </w:r>
      <w:r>
        <w:br/>
      </w:r>
      <w:r>
        <w:t xml:space="preserve">Теребовль) и Давидъ Игоревичъ (Дорого- </w:t>
      </w:r>
      <w:r>
        <w:br/>
      </w:r>
      <w:r>
        <w:t xml:space="preserve">бужъ). ПослЪ убшетва Ярополка Давидъ </w:t>
      </w:r>
      <w:r>
        <w:br/>
      </w:r>
      <w:r>
        <w:t xml:space="preserve">получиль Владимръ, и этотъ удфлъ былъ </w:t>
      </w:r>
      <w:r>
        <w:br/>
      </w:r>
      <w:r>
        <w:t xml:space="preserve">утвержденъ за нимъ на Любецкомъ съЪздь </w:t>
      </w:r>
      <w:r>
        <w:br/>
      </w:r>
      <w:r>
        <w:t xml:space="preserve">ВскорЪ произошло ослзилене Василька </w:t>
      </w:r>
      <w:r>
        <w:br/>
      </w:r>
      <w:r>
        <w:t xml:space="preserve">Ростиславича, и началась борьба между </w:t>
      </w:r>
      <w:r>
        <w:br/>
      </w:r>
      <w:r>
        <w:t xml:space="preserve">Ростиславичами и Давидомъ, въ эту борьбу </w:t>
      </w:r>
      <w:r>
        <w:br/>
      </w:r>
      <w:r>
        <w:t xml:space="preserve">вмьшался Святополкь Изяславичъ вев- </w:t>
      </w:r>
      <w:r>
        <w:br/>
      </w:r>
      <w:r>
        <w:t xml:space="preserve">ск, захватилъ Волынь и обнаружилъ же- </w:t>
      </w:r>
      <w:r>
        <w:br/>
      </w:r>
      <w:r>
        <w:t xml:space="preserve">лан!е овладЪъть и удЪломъ Ростиславичей; </w:t>
      </w:r>
      <w:r>
        <w:br/>
      </w:r>
      <w:r>
        <w:t xml:space="preserve">общая опасность объединила Ростислави- </w:t>
      </w:r>
      <w:r>
        <w:br/>
      </w:r>
      <w:r>
        <w:t xml:space="preserve">чей и Давида, и они нанесли Святополку </w:t>
      </w:r>
      <w:r>
        <w:br/>
      </w:r>
      <w:r>
        <w:t xml:space="preserve">поражене. На Витичевскомъ съЪздЪ р$-</w:t>
      </w:r>
    </w:p>
    <w:p>
      <w:pPr>
        <w:pStyle w:val="Normal"/>
      </w:pPr>
      <w:r>
        <w:t xml:space="preserve">Волынокдя земля.</w:t>
      </w:r>
    </w:p>
    <w:p>
      <w:pPr>
        <w:pStyle w:val="Normal"/>
      </w:pPr>
      <w:r>
        <w:t xml:space="preserve">шено было дать Давиду часть Волыни (До- </w:t>
      </w:r>
      <w:r>
        <w:br/>
      </w:r>
      <w:r>
        <w:t xml:space="preserve">рогобужьъ), а во Владим р Святополкъ по- </w:t>
      </w:r>
      <w:r>
        <w:br/>
      </w:r>
      <w:r>
        <w:t xml:space="preserve">садилъ сына Ярослава. Когда в. княземъ </w:t>
      </w:r>
      <w:r>
        <w:br/>
      </w:r>
      <w:r>
        <w:t xml:space="preserve">сдвлался Владимръ Мономахъ, Ярославъ </w:t>
      </w:r>
      <w:r>
        <w:br/>
      </w:r>
      <w:r>
        <w:t xml:space="preserve">поссорился съ нимъ, и Владим!руъ посадиль </w:t>
      </w:r>
      <w:r>
        <w:br/>
      </w:r>
      <w:r>
        <w:t xml:space="preserve">на его мвсть сына Романа, а послв его </w:t>
      </w:r>
      <w:r>
        <w:br/>
      </w:r>
      <w:r>
        <w:t xml:space="preserve">смерти другого, Андрея. Въ великое кня- </w:t>
      </w:r>
      <w:r>
        <w:br/>
      </w:r>
      <w:r>
        <w:t xml:space="preserve">жене Ярополка Волынь досталась его пле- </w:t>
      </w:r>
      <w:r>
        <w:br/>
      </w:r>
      <w:r>
        <w:t xml:space="preserve">мяннику Изяславу Метиславичу. Съ пере- </w:t>
      </w:r>
      <w:r>
        <w:br/>
      </w:r>
      <w:r>
        <w:t xml:space="preserve">ходомъ Изяслава въ Переяславъ, Волынь </w:t>
      </w:r>
      <w:r>
        <w:br/>
      </w:r>
      <w:r>
        <w:t xml:space="preserve">была отдана сыну в. кн. Всеволода Ольго- </w:t>
      </w:r>
      <w:r>
        <w:br/>
      </w:r>
      <w:r>
        <w:t xml:space="preserve">вича Святославу. Во время борьбы за вели- </w:t>
      </w:r>
      <w:r>
        <w:br/>
      </w:r>
      <w:r>
        <w:t xml:space="preserve">кокняжескй столъ между Юремъ и Ивя- </w:t>
      </w:r>
      <w:r>
        <w:br/>
      </w:r>
      <w:r>
        <w:t xml:space="preserve">лавомъ князья на Волыни часто мъняют- </w:t>
      </w:r>
      <w:r>
        <w:br/>
      </w:r>
      <w:r>
        <w:t xml:space="preserve">ся. Самъ Изяеславъ, не разъ изгоняемый </w:t>
      </w:r>
      <w:r>
        <w:br/>
      </w:r>
      <w:r>
        <w:t xml:space="preserve">изъ ева, уходить тогда на Волынь и тамъ </w:t>
      </w:r>
      <w:r>
        <w:br/>
      </w:r>
      <w:r>
        <w:t xml:space="preserve">собирается съ силами и ожидаеть благо- </w:t>
      </w:r>
      <w:r>
        <w:br/>
      </w:r>
      <w:r>
        <w:t xml:space="preserve">приятнаго момента для нападеня на Юевъ. </w:t>
      </w:r>
      <w:r>
        <w:br/>
      </w:r>
      <w:r>
        <w:t xml:space="preserve">Очевидно, Мономаховичи успЪли упрочить- </w:t>
      </w:r>
      <w:r>
        <w:br/>
      </w:r>
      <w:r>
        <w:t xml:space="preserve">ся на Волыни, и дъЪйствительно, посль </w:t>
      </w:r>
      <w:r>
        <w:br/>
      </w:r>
      <w:r>
        <w:t xml:space="preserve">смерти Изяслава здЪсь усЪлись его братъ </w:t>
      </w:r>
      <w:r>
        <w:br/>
      </w:r>
      <w:r>
        <w:t xml:space="preserve">и сыновья Владимръ Метиславичъ во Вла- </w:t>
      </w:r>
      <w:r>
        <w:br/>
      </w:r>
      <w:r>
        <w:t xml:space="preserve">димЪъ, Ярославъ Изяславичь въ Луцкъ, </w:t>
      </w:r>
      <w:r>
        <w:br/>
      </w:r>
      <w:r>
        <w:t xml:space="preserve">а Мстиславъ Изяславичъ на ПогоринЪ (т.е. </w:t>
      </w:r>
      <w:r>
        <w:br/>
      </w:r>
      <w:r>
        <w:t xml:space="preserve">въ области по р. Горыни). Потомъ Мети- </w:t>
      </w:r>
      <w:r>
        <w:br/>
      </w:r>
      <w:r>
        <w:t xml:space="preserve">славъ овладълъ и Владимромъ. Всю свою </w:t>
      </w:r>
      <w:r>
        <w:br/>
      </w:r>
      <w:r>
        <w:t xml:space="preserve">жизнь Метиславъ провелъ въ борьбЪ за </w:t>
      </w:r>
      <w:r>
        <w:br/>
      </w:r>
      <w:r>
        <w:t xml:space="preserve">ЕЮевъ. На Волыни посл его’ смерти кня- </w:t>
      </w:r>
      <w:r>
        <w:br/>
      </w:r>
      <w:r>
        <w:t xml:space="preserve">жили его сыновья, изъ которыхъ самымъ </w:t>
      </w:r>
      <w:r>
        <w:br/>
      </w:r>
      <w:r>
        <w:t xml:space="preserve">энергичнымъ былъ Романъ. Онъ обратилъ </w:t>
      </w:r>
      <w:r>
        <w:br/>
      </w:r>
      <w:r>
        <w:t xml:space="preserve">внимаше на Галичъ, гдз при ВладимфЪ </w:t>
      </w:r>
      <w:r>
        <w:br/>
      </w:r>
      <w:r>
        <w:t xml:space="preserve">Ярославич происходили смуты. Романъ </w:t>
      </w:r>
      <w:r>
        <w:br/>
      </w:r>
      <w:r>
        <w:t xml:space="preserve">успЪлъ захватить Галичъ и отдалъ свой </w:t>
      </w:r>
      <w:r>
        <w:br/>
      </w:r>
      <w:r>
        <w:t xml:space="preserve">Владимреюй удЪлъ брату Всеволоду, но </w:t>
      </w:r>
      <w:r>
        <w:br/>
      </w:r>
      <w:r>
        <w:t xml:space="preserve">когда Романъ не удержался въ Галичъь, </w:t>
      </w:r>
      <w:r>
        <w:br/>
      </w:r>
      <w:r>
        <w:t xml:space="preserve">Всеволодъ отказался возвратить ему Вла- </w:t>
      </w:r>
      <w:r>
        <w:br/>
      </w:r>
      <w:r>
        <w:t xml:space="preserve">димръ, и онъ долженъ былъ удовольство- </w:t>
      </w:r>
      <w:r>
        <w:br/>
      </w:r>
      <w:r>
        <w:t xml:space="preserve">валься Бельзомъ. Спустя. нЪкоторое время, </w:t>
      </w:r>
      <w:r>
        <w:br/>
      </w:r>
      <w:r>
        <w:t xml:space="preserve">Роману удалось овладЪть Галичемъ; при- </w:t>
      </w:r>
      <w:r>
        <w:br/>
      </w:r>
      <w:r>
        <w:t xml:space="preserve">надлежалъ-ли ему во время княженя въ </w:t>
      </w:r>
      <w:r>
        <w:br/>
      </w:r>
      <w:r>
        <w:t xml:space="preserve">ТГаличЪ и Владим!ръ — утверждать нельзя. </w:t>
      </w:r>
      <w:r>
        <w:br/>
      </w:r>
      <w:r>
        <w:t xml:space="preserve">ПослЪ Романа, въ малолтствЪ его сыновей, </w:t>
      </w:r>
      <w:r>
        <w:br/>
      </w:r>
      <w:r>
        <w:t xml:space="preserve">Волынь становится ареной княжескихъ усо- </w:t>
      </w:r>
      <w:r>
        <w:br/>
      </w:r>
      <w:r>
        <w:t xml:space="preserve">биць, и только черезъ нЪзкоторое время ею </w:t>
      </w:r>
      <w:r>
        <w:br/>
      </w:r>
      <w:r>
        <w:t xml:space="preserve">завладЪваютъ Романовичи. Старший Да- </w:t>
      </w:r>
      <w:r>
        <w:br/>
      </w:r>
      <w:r>
        <w:t xml:space="preserve">шилъ взялъ себъ Галицкую землю, а В. </w:t>
      </w:r>
      <w:r>
        <w:br/>
      </w:r>
      <w:r>
        <w:t xml:space="preserve">отдалъ бралу Васильку; братья жили друя </w:t>
      </w:r>
      <w:r>
        <w:br/>
      </w:r>
      <w:r>
        <w:t xml:space="preserve">но и руководящая роль принадлежала Да- </w:t>
      </w:r>
      <w:r>
        <w:br/>
      </w:r>
      <w:r>
        <w:t xml:space="preserve">пилу. Несмотря на территор1альныя пр!- </w:t>
      </w:r>
      <w:r>
        <w:br/>
      </w:r>
      <w:r>
        <w:t xml:space="preserve">обрътешя, сдъланныя Дашиломъ, и на за- </w:t>
      </w:r>
      <w:r>
        <w:br/>
      </w:r>
      <w:r>
        <w:t xml:space="preserve">боты обоихъ братьевь о благосостоян! </w:t>
      </w:r>
      <w:r>
        <w:br/>
      </w:r>
      <w:r>
        <w:t xml:space="preserve">своей земли, Волынь въ эту эпоху перо- </w:t>
      </w:r>
      <w:r>
        <w:br/>
      </w:r>
      <w:r>
        <w:t xml:space="preserve">жила трудное время. Въ 1240 г. она под- </w:t>
      </w:r>
      <w:r>
        <w:br/>
      </w:r>
      <w:r>
        <w:t xml:space="preserve">верглась пашествио татаръ и была опуето- </w:t>
      </w:r>
      <w:r>
        <w:br/>
      </w:r>
      <w:r>
        <w:t xml:space="preserve">шена. Отаравя князей загладить слЪды </w:t>
      </w:r>
      <w:r>
        <w:br/>
      </w:r>
      <w:r>
        <w:t xml:space="preserve">татарскаго разоревя не привели къ удач- </w:t>
      </w:r>
      <w:r>
        <w:br/>
      </w:r>
      <w:r>
        <w:t xml:space="preserve">нымъ результатамъ вслЪдетв!е новыхъ на- </w:t>
      </w:r>
      <w:r>
        <w:br/>
      </w:r>
      <w:r>
        <w:t xml:space="preserve">шестый татаръ. Преемникомъ Василька </w:t>
      </w:r>
      <w:r>
        <w:br/>
      </w:r>
      <w:r>
        <w:t xml:space="preserve">былъ его сынъ Владимръ (см. Вл. Вас.), </w:t>
      </w:r>
      <w:r>
        <w:br/>
      </w:r>
      <w:r>
        <w:t xml:space="preserve">завъщавиий свой Владимфеюмй удфлъ дво- </w:t>
      </w:r>
      <w:r>
        <w:br/>
      </w:r>
      <w:r>
        <w:t xml:space="preserve">юродному брату Мстиславу Даниловичу </w:t>
      </w:r>
      <w:r>
        <w:br/>
      </w:r>
      <w:r>
        <w:t xml:space="preserve">луцкому. О дъятельности Мстислава сохра- </w:t>
      </w:r>
      <w:r>
        <w:br/>
      </w:r>
      <w:r>
        <w:t xml:space="preserve">нилось мало извЪст, нельзя также опре- </w:t>
      </w:r>
      <w:r>
        <w:br/>
      </w:r>
      <w:r>
        <w:t xml:space="preserve">дълить, кто быль его преемникомъ. Черезъ </w:t>
      </w:r>
      <w:r>
        <w:br/>
      </w:r>
      <w:r>
        <w:t xml:space="preserve">нЪъсколько времени Юр Львовичъ, внукъ </w:t>
      </w:r>
      <w:r>
        <w:br/>
      </w:r>
      <w:r>
        <w:t xml:space="preserve">Данила, объединилъ Волынь и Галичъ, </w:t>
      </w:r>
      <w:r>
        <w:br/>
      </w:r>
      <w:r>
        <w:t xml:space="preserve">его преемниками были сыновья Андрей и </w:t>
      </w:r>
      <w:r>
        <w:br/>
      </w:r>
      <w:r>
        <w:t xml:space="preserve">Левъ, послЪ смерти которыхъ на Волыни</w:t>
      </w:r>
    </w:p>
    <w:p>
      <w:pPr>
        <w:pStyle w:val="Normal"/>
      </w:pPr>
      <w:r>
        <w:t xml:space="preserve">Волынскля звмля — Волынск</w:t>
      </w:r>
    </w:p>
    <w:p>
      <w:pPr>
        <w:pStyle w:val="Normal"/>
      </w:pPr>
      <w:r>
        <w:t xml:space="preserve">появляется зять одного изЪ нихъЪ (вЪроятно </w:t>
      </w:r>
      <w:r>
        <w:br/>
      </w:r>
      <w:r>
        <w:t xml:space="preserve">Андрея), литовекй князь Любартъ Гедими- </w:t>
      </w:r>
      <w:r>
        <w:br/>
      </w:r>
      <w:r>
        <w:t xml:space="preserve">новичъ. Въ 1336 г. умеръ послднйй га- </w:t>
      </w:r>
      <w:r>
        <w:br/>
      </w:r>
      <w:r>
        <w:t xml:space="preserve">лицк князь изъ рода Романовичей Юри П. </w:t>
      </w:r>
      <w:r>
        <w:br/>
      </w:r>
      <w:r>
        <w:t xml:space="preserve">Посл кратковременнаго княженя Боле- </w:t>
      </w:r>
      <w:r>
        <w:br/>
      </w:r>
      <w:r>
        <w:t xml:space="preserve">слава, Тройденовича Галицкая земля была </w:t>
      </w:r>
      <w:r>
        <w:br/>
      </w:r>
      <w:r>
        <w:t xml:space="preserve">захвачена Казимромъ польскимъ, который </w:t>
      </w:r>
      <w:r>
        <w:br/>
      </w:r>
      <w:r>
        <w:t xml:space="preserve">не прочь былъ завладЪть и Волынью. Лю- </w:t>
      </w:r>
      <w:r>
        <w:br/>
      </w:r>
      <w:r>
        <w:t xml:space="preserve">бартъ долго боролея съ Польшей, и въ ре- </w:t>
      </w:r>
      <w:r>
        <w:br/>
      </w:r>
      <w:r>
        <w:t xml:space="preserve">зультать борьбы за нимъ остался Луцкъ </w:t>
      </w:r>
      <w:r>
        <w:br/>
      </w:r>
      <w:r>
        <w:t xml:space="preserve">съ пригородами и часть Владимскаго </w:t>
      </w:r>
      <w:r>
        <w:br/>
      </w:r>
      <w:r>
        <w:t xml:space="preserve">княжества, остальная часть его и Холмско- </w:t>
      </w:r>
      <w:r>
        <w:br/>
      </w:r>
      <w:r>
        <w:t xml:space="preserve">Бельзская земля отошли къ Казимру. Части </w:t>
      </w:r>
      <w:r>
        <w:br/>
      </w:r>
      <w:r>
        <w:t xml:space="preserve">Волыни получили и литовсвще князья, Оль- </w:t>
      </w:r>
      <w:r>
        <w:br/>
      </w:r>
      <w:r>
        <w:t xml:space="preserve">тердь и Кейстуть. Подъ конецъ жизни </w:t>
      </w:r>
      <w:r>
        <w:br/>
      </w:r>
      <w:r>
        <w:t xml:space="preserve">Любарть успЪлъ расширить свои владЪня, </w:t>
      </w:r>
      <w:r>
        <w:br/>
      </w:r>
      <w:r>
        <w:t xml:space="preserve">но сынъ его @едоръ владфлъ уже’ только </w:t>
      </w:r>
      <w:r>
        <w:br/>
      </w:r>
      <w:r>
        <w:t xml:space="preserve">Владим!ромъ съ небольшимъ окрутомъ. </w:t>
      </w:r>
      <w:r>
        <w:br/>
      </w:r>
      <w:r>
        <w:t xml:space="preserve">Луцкомъ владЪлъ Витовтъ, а Острогь съ </w:t>
      </w:r>
      <w:r>
        <w:br/>
      </w:r>
      <w:r>
        <w:t xml:space="preserve">прилегающими землями составилъ владф- </w:t>
      </w:r>
      <w:r>
        <w:br/>
      </w:r>
      <w:r>
        <w:t xml:space="preserve">не Оедора Даниловича, родоначальника </w:t>
      </w:r>
      <w:r>
        <w:br/>
      </w:r>
      <w:r>
        <w:t xml:space="preserve">князей Острожскихъ. Въ 1390 г. Витовту </w:t>
      </w:r>
      <w:r>
        <w:br/>
      </w:r>
      <w:r>
        <w:t xml:space="preserve">былъ отданъ и Владимръ. Свидригайло </w:t>
      </w:r>
      <w:r>
        <w:br/>
      </w:r>
      <w:r>
        <w:t xml:space="preserve">въ 1437—1452 гг. былъ послвднимъ удЪфль- </w:t>
      </w:r>
      <w:r>
        <w:br/>
      </w:r>
      <w:r>
        <w:t xml:space="preserve">нымъ княземъ на Волыни. Оъ его смертью </w:t>
      </w:r>
      <w:r>
        <w:br/>
      </w:r>
      <w:r>
        <w:t xml:space="preserve">она теряеть послЪдые признаки былой </w:t>
      </w:r>
      <w:r>
        <w:br/>
      </w:r>
      <w:r>
        <w:t xml:space="preserve">самостоятельности и отходить къ непосред- </w:t>
      </w:r>
      <w:r>
        <w:br/>
      </w:r>
      <w:r>
        <w:t xml:space="preserve">ственнымъ владЪнямъ в. кн. литовских. </w:t>
      </w:r>
      <w:r>
        <w:br/>
      </w:r>
      <w:r>
        <w:t xml:space="preserve">ЛитвЪ Волынь принадлежала до 1563 г., </w:t>
      </w:r>
      <w:r>
        <w:br/>
      </w:r>
      <w:r>
        <w:t xml:space="preserve">когда въ силу Люблинской уши, вм5стЪ съ </w:t>
      </w:r>
      <w:r>
        <w:br/>
      </w:r>
      <w:r>
        <w:t xml:space="preserve">Подомей, Кевской землей и частью Под- </w:t>
      </w:r>
      <w:r>
        <w:br/>
      </w:r>
      <w:r>
        <w:t xml:space="preserve">ляфи вошла въ составъ польекихъ про- </w:t>
      </w:r>
      <w:r>
        <w:br/>
      </w:r>
      <w:r>
        <w:t xml:space="preserve">винцш. В. з. издавна дВлилась на нЪ- </w:t>
      </w:r>
      <w:r>
        <w:br/>
      </w:r>
      <w:r>
        <w:t xml:space="preserve">сколько частей. Въ ХИП в. изъ Владим!р- </w:t>
      </w:r>
      <w:r>
        <w:br/>
      </w:r>
      <w:r>
        <w:t xml:space="preserve">скаго княжества выдЪфлилось Луцкое, ВЪ </w:t>
      </w:r>
      <w:r>
        <w:br/>
      </w:r>
      <w:r>
        <w:t xml:space="preserve">нач. ХШ в. Червенско - Холмекое и Бельз- </w:t>
      </w:r>
      <w:r>
        <w:br/>
      </w:r>
      <w:r>
        <w:t xml:space="preserve">ское. КромЪ того на Волыни часто обра- </w:t>
      </w:r>
      <w:r>
        <w:br/>
      </w:r>
      <w:r>
        <w:t xml:space="preserve">зуются мелюе удБлы, которые затёмъ иече- </w:t>
      </w:r>
      <w:r>
        <w:br/>
      </w:r>
      <w:r>
        <w:t xml:space="preserve">заютъ. Въ послЪднее время самостоятель- </w:t>
      </w:r>
      <w:r>
        <w:br/>
      </w:r>
      <w:r>
        <w:t xml:space="preserve">наго существованя Волыни, послЪ прекра- </w:t>
      </w:r>
      <w:r>
        <w:br/>
      </w:r>
      <w:r>
        <w:t xml:space="preserve">щеншя дома Романовичей, здЪсь появляется </w:t>
      </w:r>
      <w:r>
        <w:br/>
      </w:r>
      <w:r>
        <w:t xml:space="preserve">множество княжескихъ владъшй. Княлья </w:t>
      </w:r>
      <w:r>
        <w:br/>
      </w:r>
      <w:r>
        <w:t xml:space="preserve">эти, частью русскаго, частью литовекаго </w:t>
      </w:r>
      <w:r>
        <w:br/>
      </w:r>
      <w:r>
        <w:t xml:space="preserve">происхожденя, сохраняютъ отчасти свои </w:t>
      </w:r>
      <w:r>
        <w:br/>
      </w:r>
      <w:r>
        <w:t xml:space="preserve">права и посль присоединешя къ литовеко- </w:t>
      </w:r>
      <w:r>
        <w:br/>
      </w:r>
      <w:r>
        <w:t xml:space="preserve">русскому государству.</w:t>
      </w:r>
    </w:p>
    <w:p>
      <w:pPr>
        <w:pStyle w:val="Normal"/>
      </w:pPr>
      <w:r>
        <w:t xml:space="preserve">Относительно внутренняго быта Волыни </w:t>
      </w:r>
      <w:r>
        <w:br/>
      </w:r>
      <w:r>
        <w:t xml:space="preserve">сохранилось мало извъети. На основании </w:t>
      </w:r>
      <w:r>
        <w:br/>
      </w:r>
      <w:r>
        <w:t xml:space="preserve">лътонисныхь данныхъ можно думать, что </w:t>
      </w:r>
      <w:r>
        <w:br/>
      </w:r>
      <w:r>
        <w:t xml:space="preserve">въ болЪе раннюю пору въче пользовалось </w:t>
      </w:r>
      <w:r>
        <w:br/>
      </w:r>
      <w:r>
        <w:t xml:space="preserve">здЪсь большимъ вмяшемъ, но съ течешемъ </w:t>
      </w:r>
      <w:r>
        <w:br/>
      </w:r>
      <w:r>
        <w:t xml:space="preserve">времени оно было подавлено. Зато бояр- </w:t>
      </w:r>
      <w:r>
        <w:br/>
      </w:r>
      <w:r>
        <w:t xml:space="preserve">ство пр!обрЪло, повидимому, значитель </w:t>
      </w:r>
      <w:r>
        <w:br/>
      </w:r>
      <w:r>
        <w:t xml:space="preserve">ное вшян!е; города, особенно Владимфъ и </w:t>
      </w:r>
      <w:r>
        <w:br/>
      </w:r>
      <w:r>
        <w:t xml:space="preserve">Луцкъ, вели значительную торговлю, и </w:t>
      </w:r>
      <w:r>
        <w:br/>
      </w:r>
      <w:r>
        <w:t xml:space="preserve">здЪсь жило не мало иноземцевъ. Благо- </w:t>
      </w:r>
      <w:r>
        <w:br/>
      </w:r>
      <w:r>
        <w:t xml:space="preserve">даря близости къ западу и постоянным </w:t>
      </w:r>
      <w:r>
        <w:br/>
      </w:r>
      <w:r>
        <w:t xml:space="preserve">столкноветямъ съ поляками, венграми и </w:t>
      </w:r>
      <w:r>
        <w:br/>
      </w:r>
      <w:r>
        <w:t xml:space="preserve">нЪмцами, на Волынь проникали западно- </w:t>
      </w:r>
      <w:r>
        <w:br/>
      </w:r>
      <w:r>
        <w:t xml:space="preserve">европейсве обычаи.</w:t>
      </w:r>
    </w:p>
    <w:p>
      <w:pPr>
        <w:pStyle w:val="Normal"/>
      </w:pPr>
      <w:r>
        <w:t xml:space="preserve">Въ самое первое время по приняти на</w:t>
      </w:r>
    </w:p>
    <w:p>
      <w:pPr>
        <w:pStyle w:val="Normal"/>
      </w:pPr>
      <w:r>
        <w:t xml:space="preserve">‚Руси хрисманства во ВладимфЪ была </w:t>
      </w:r>
      <w:r>
        <w:br/>
      </w:r>
      <w:r>
        <w:t xml:space="preserve">учреждена епископская каведра, въ ХШ в. </w:t>
      </w:r>
      <w:r>
        <w:br/>
      </w:r>
      <w:r>
        <w:t xml:space="preserve">была учреждена новая луцкая епархя. Въ </w:t>
      </w:r>
      <w:r>
        <w:br/>
      </w:r>
      <w:r>
        <w:t xml:space="preserve">1375 г. во ВладимрЪ учреждена и католи- </w:t>
      </w:r>
      <w:r>
        <w:br/>
      </w:r>
      <w:r>
        <w:t xml:space="preserve">ческая епискошя, перенесенная въ 1437 г. </w:t>
      </w:r>
      <w:r>
        <w:br/>
      </w:r>
      <w:r>
        <w:t xml:space="preserve">Витовтомъ въ Луцкъь. См. Андр1яшевт, </w:t>
      </w:r>
      <w:r>
        <w:br/>
      </w:r>
      <w:r>
        <w:t xml:space="preserve">Очеркь истори В. з. до к. ХГУ в. (К., 1887);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Ивановъ, Историческя судьбы В. з. съ </w:t>
      </w:r>
      <w:r>
        <w:br/>
      </w:r>
      <w:r>
        <w:t xml:space="preserve">древн. временъ до к. ХГ\ в. (Од, 1895); Во- </w:t>
      </w:r>
      <w:r>
        <w:br/>
      </w:r>
      <w:r>
        <w:t xml:space="preserve">лынь. Истор. судьбы ю.-в. края, изд. П. Ба- </w:t>
      </w:r>
      <w:r>
        <w:br/>
      </w:r>
      <w:r>
        <w:t xml:space="preserve">тюшкова (Спб.,.1888); Леонтовичъ, Очер- </w:t>
      </w:r>
      <w:r>
        <w:br/>
      </w:r>
      <w:r>
        <w:t xml:space="preserve">ки истори литовеко-русскаго права (биб., </w:t>
      </w:r>
      <w:r>
        <w:br/>
      </w:r>
      <w:r>
        <w:t xml:space="preserve">1894). ЗдЪеь же приведена и литералура </w:t>
      </w:r>
      <w:r>
        <w:br/>
      </w:r>
      <w:r>
        <w:t xml:space="preserve">по истори Волыни.</w:t>
      </w:r>
    </w:p>
    <w:p>
      <w:pPr>
        <w:pStyle w:val="Normal"/>
      </w:pPr>
      <w:r>
        <w:t xml:space="preserve">Волынсви, 1) Артем. Петр., оберъ- </w:t>
      </w:r>
      <w:r>
        <w:br/>
      </w:r>
      <w:r>
        <w:t xml:space="preserve">егермейстеръ и кабинетъ-министръ при </w:t>
      </w:r>
      <w:r>
        <w:br/>
      </w:r>
      <w:r>
        <w:t xml:space="preserve">ИМИ. АннЪ, происходилъ изъ знатнаго ста- </w:t>
      </w:r>
      <w:r>
        <w:br/>
      </w:r>
      <w:r>
        <w:t xml:space="preserve">риннаго рода. Дъдъ и отецъ В. были столь- </w:t>
      </w:r>
      <w:r>
        <w:br/>
      </w:r>
      <w:r>
        <w:t xml:space="preserve">никами (послъдн ум. въ 1712 г.). В. род. </w:t>
      </w:r>
      <w:r>
        <w:br/>
      </w:r>
      <w:r>
        <w:t xml:space="preserve">въ 1689, рано лишилея матери и былъ вос- </w:t>
      </w:r>
      <w:r>
        <w:br/>
      </w:r>
      <w:r>
        <w:t xml:space="preserve">питань въ домъ родственника Сем. Анд. </w:t>
      </w:r>
      <w:r>
        <w:br/>
      </w:r>
      <w:r>
        <w:t xml:space="preserve">Салтыкова. Зачисленный въ драгунсый </w:t>
      </w:r>
      <w:r>
        <w:br/>
      </w:r>
      <w:r>
        <w:t xml:space="preserve">полкъ солдаломъ, В. въ 17 г. былъ уже </w:t>
      </w:r>
      <w:r>
        <w:br/>
      </w:r>
      <w:r>
        <w:t xml:space="preserve">ротмистромъ, принималъ участе въ пере-. </w:t>
      </w:r>
      <w:r>
        <w:br/>
      </w:r>
      <w:r>
        <w:t xml:space="preserve">говорахъ о прутскомъ замиреви и тогда </w:t>
      </w:r>
      <w:r>
        <w:br/>
      </w:r>
      <w:r>
        <w:t xml:space="preserve">же сблизился съ Шафировымъ, съ кото- </w:t>
      </w:r>
      <w:r>
        <w:br/>
      </w:r>
      <w:r>
        <w:t xml:space="preserve">рымъ одно время развдвляль плънъ въ </w:t>
      </w:r>
      <w:r>
        <w:br/>
      </w:r>
      <w:r>
        <w:t xml:space="preserve">КонстантинополвВ. Въ 1715 г. Петръ назна- </w:t>
      </w:r>
      <w:r>
        <w:br/>
      </w:r>
      <w:r>
        <w:t xml:space="preserve">чить В. въ Перешо „въ характерЪ послан- </w:t>
      </w:r>
      <w:r>
        <w:br/>
      </w:r>
      <w:r>
        <w:t xml:space="preserve">ника“ для открыт я черезъ Перео удобнаго </w:t>
      </w:r>
      <w:r>
        <w:br/>
      </w:r>
      <w:r>
        <w:t xml:space="preserve">торговаго пути въ Инд!ю. В. блистательно </w:t>
      </w:r>
      <w:r>
        <w:br/>
      </w:r>
      <w:r>
        <w:t xml:space="preserve">выполнилъ поручеше и вернулся въ Росею </w:t>
      </w:r>
      <w:r>
        <w:br/>
      </w:r>
      <w:r>
        <w:t xml:space="preserve">въ 1718 г. по заключеши выгоднаго торго- </w:t>
      </w:r>
      <w:r>
        <w:br/>
      </w:r>
      <w:r>
        <w:t xml:space="preserve">ваго договора съ дворомъ персидскаго шаха, </w:t>
      </w:r>
      <w:r>
        <w:br/>
      </w:r>
      <w:r>
        <w:t xml:space="preserve">Гуссейна. Произведенный въ полковники </w:t>
      </w:r>
      <w:r>
        <w:br/>
      </w:r>
      <w:r>
        <w:t xml:space="preserve">и генералъ-адъотанты В. бытъ векорЪ на- </w:t>
      </w:r>
      <w:r>
        <w:br/>
      </w:r>
      <w:r>
        <w:t xml:space="preserve">значенъ губернаторомъ вновь учрежденной </w:t>
      </w:r>
      <w:r>
        <w:br/>
      </w:r>
      <w:r>
        <w:t xml:space="preserve">Астрахан. губ. (1719), гдЪ долженъ быль </w:t>
      </w:r>
      <w:r>
        <w:br/>
      </w:r>
      <w:r>
        <w:t xml:space="preserve">положить начало „благоустройству“ и „бла- </w:t>
      </w:r>
      <w:r>
        <w:br/>
      </w:r>
      <w:r>
        <w:t xml:space="preserve">гочинию“ и организовать административное </w:t>
      </w:r>
      <w:r>
        <w:br/>
      </w:r>
      <w:r>
        <w:t xml:space="preserve">управлене. И въ Астрахани В. оказался </w:t>
      </w:r>
      <w:r>
        <w:br/>
      </w:r>
      <w:r>
        <w:t xml:space="preserve">умнымъ и энергичнымъ правителемъ, что </w:t>
      </w:r>
      <w:r>
        <w:br/>
      </w:r>
      <w:r>
        <w:t xml:space="preserve">еще больше сблизило его съ Петромъ Г, </w:t>
      </w:r>
      <w:r>
        <w:br/>
      </w:r>
      <w:r>
        <w:t xml:space="preserve">предпринявшимъ въ 1722 г. походъ въ Пер- </w:t>
      </w:r>
      <w:r>
        <w:br/>
      </w:r>
      <w:r>
        <w:t xml:space="preserve">спо. В., занимаясь дфятельно государетвен- </w:t>
      </w:r>
      <w:r>
        <w:br/>
      </w:r>
      <w:r>
        <w:t xml:space="preserve">ными дЪлами, однако не забывать себя и </w:t>
      </w:r>
      <w:r>
        <w:br/>
      </w:r>
      <w:r>
        <w:t xml:space="preserve">отличился вымогательствомъ и взяточниче- </w:t>
      </w:r>
      <w:r>
        <w:br/>
      </w:r>
      <w:r>
        <w:t xml:space="preserve">ствомъ. Когда Петръ [1 потеризлъ неудачу </w:t>
      </w:r>
      <w:r>
        <w:br/>
      </w:r>
      <w:r>
        <w:t xml:space="preserve">въ одной битвЪ съ горцами, недоброжела- </w:t>
      </w:r>
      <w:r>
        <w:br/>
      </w:r>
      <w:r>
        <w:t xml:space="preserve">тели наговорили на астраханскаго губер- </w:t>
      </w:r>
      <w:r>
        <w:br/>
      </w:r>
      <w:r>
        <w:t xml:space="preserve">натора и указали на его мздонмство; Петръ 1 </w:t>
      </w:r>
      <w:r>
        <w:br/>
      </w:r>
      <w:r>
        <w:t xml:space="preserve">сильно разгнЪвался, побилъ В. и охладЪль </w:t>
      </w:r>
      <w:r>
        <w:br/>
      </w:r>
      <w:r>
        <w:t xml:space="preserve">къ нему, но оть дальнъйшихь посльдетый </w:t>
      </w:r>
      <w:r>
        <w:br/>
      </w:r>
      <w:r>
        <w:t xml:space="preserve">отрадило его заступничество Екатерины 1. </w:t>
      </w:r>
      <w:r>
        <w:br/>
      </w:r>
      <w:r>
        <w:t xml:space="preserve">В. кь этому времени усифлъ уже располо- </w:t>
      </w:r>
      <w:r>
        <w:br/>
      </w:r>
      <w:r>
        <w:t xml:space="preserve">жить кь себвь будущую императрицу и </w:t>
      </w:r>
      <w:r>
        <w:br/>
      </w:r>
      <w:r>
        <w:t xml:space="preserve">жениться на двоюродной сестрв импера- </w:t>
      </w:r>
      <w:r>
        <w:br/>
      </w:r>
      <w:r>
        <w:t xml:space="preserve">тора, Александр ЛьвовнЪ Нарышкиной. </w:t>
      </w:r>
      <w:r>
        <w:br/>
      </w:r>
      <w:r>
        <w:t xml:space="preserve">Подъконець царствованя Петра 1 раскры- </w:t>
      </w:r>
      <w:r>
        <w:br/>
      </w:r>
      <w:r>
        <w:t xml:space="preserve">лось’ дЪло объ истязайшяхъ В. мичмана </w:t>
      </w:r>
      <w:r>
        <w:br/>
      </w:r>
      <w:r>
        <w:t xml:space="preserve">кн. Мещерскаго, котораго предалъ всякимъ </w:t>
      </w:r>
      <w:r>
        <w:br/>
      </w:r>
      <w:r>
        <w:t xml:space="preserve">издъвательствамьъ любивцИй самодуретво- </w:t>
      </w:r>
      <w:r>
        <w:br/>
      </w:r>
      <w:r>
        <w:t xml:space="preserve">вать и давать волю своему языку и ру- </w:t>
      </w:r>
      <w:r>
        <w:br/>
      </w:r>
      <w:r>
        <w:t xml:space="preserve">камъ В. Но непрятное дЪло было прекра- </w:t>
      </w:r>
      <w:r>
        <w:br/>
      </w:r>
      <w:r>
        <w:t xml:space="preserve">щено, такъ какъ въ это время умеръ царь, </w:t>
      </w:r>
      <w:r>
        <w:br/>
      </w:r>
      <w:r>
        <w:t xml:space="preserve">и на престолъ вступила Екалерина Г. В. </w:t>
      </w:r>
      <w:r>
        <w:br/>
      </w:r>
      <w:r>
        <w:t xml:space="preserve">быль произведенъ въ генер.-майоры и на- </w:t>
      </w:r>
      <w:r>
        <w:br/>
      </w:r>
      <w:r>
        <w:t xml:space="preserve">значенъ губернаторомъ въ Казань, гдЪ онъ </w:t>
      </w:r>
      <w:r>
        <w:br/>
      </w:r>
      <w:r>
        <w:t xml:space="preserve">былъ прежнимъ умнымъ и энергичнымъ </w:t>
      </w:r>
      <w:r>
        <w:br/>
      </w:r>
      <w:r>
        <w:t xml:space="preserve">администраторомъ и оставался до начала </w:t>
      </w:r>
      <w:r>
        <w:br/>
      </w:r>
      <w:r>
        <w:t xml:space="preserve">1731 г.. не прерывая сношешй съ дворомъ </w:t>
      </w:r>
      <w:r>
        <w:br/>
      </w:r>
      <w:r>
        <w:t xml:space="preserve">и правящими людьми. Такъ, онъ прини- </w:t>
      </w:r>
      <w:r>
        <w:br/>
      </w:r>
      <w:r>
        <w:t xml:space="preserve">малъ участе въ собымяхьъ при воцареши </w:t>
      </w:r>
      <w:r>
        <w:br/>
      </w:r>
      <w:r>
        <w:t xml:space="preserve">Анны, но, хотя предпочитал самодержав!е </w:t>
      </w:r>
      <w:r>
        <w:br/>
      </w:r>
      <w:r>
        <w:t xml:space="preserve">олигархическимъ принципамъ „верховни-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ковъ“, однако при самодержави хотвль </w:t>
      </w:r>
      <w:r>
        <w:br/>
      </w:r>
      <w:r>
        <w:t xml:space="preserve">удержать извЪБстную роль за шляхететвомъ, </w:t>
      </w:r>
      <w:r>
        <w:br/>
      </w:r>
      <w:r>
        <w:t xml:space="preserve">какъ высшимъ сослошемъ въ государетвз. </w:t>
      </w:r>
      <w:r>
        <w:br/>
      </w:r>
      <w:r>
        <w:t xml:space="preserve">Передъ удалешемъ изъ Казани, В. пере- </w:t>
      </w:r>
      <w:r>
        <w:br/>
      </w:r>
      <w:r>
        <w:t xml:space="preserve">несъ много тревожныхъ дней, — подгото- </w:t>
      </w:r>
      <w:r>
        <w:br/>
      </w:r>
      <w:r>
        <w:t xml:space="preserve">влялось слЪдстые о грабительств® и само- </w:t>
      </w:r>
      <w:r>
        <w:br/>
      </w:r>
      <w:r>
        <w:t xml:space="preserve">управствЪ его, „инквизищя“, но сильный </w:t>
      </w:r>
      <w:r>
        <w:br/>
      </w:r>
      <w:r>
        <w:t xml:space="preserve">въ то время Сем. Ан. Салтыковъ, родетвен- </w:t>
      </w:r>
      <w:r>
        <w:br/>
      </w:r>
      <w:r>
        <w:t xml:space="preserve">никъ императрицы. защитилъ своего воспи- </w:t>
      </w:r>
      <w:r>
        <w:br/>
      </w:r>
      <w:r>
        <w:t xml:space="preserve">танника. В. быль назначенъ воинскимъ </w:t>
      </w:r>
      <w:r>
        <w:br/>
      </w:r>
      <w:r>
        <w:t xml:space="preserve">инепекторомъ подъ начальство‘ Миниха. </w:t>
      </w:r>
      <w:r>
        <w:br/>
      </w:r>
      <w:r>
        <w:t xml:space="preserve">Черезъ посредство `Миниха и Левенвольде </w:t>
      </w:r>
      <w:r>
        <w:br/>
      </w:r>
      <w:r>
        <w:t xml:space="preserve">онъ переходить въ придворное конюшен- </w:t>
      </w:r>
      <w:r>
        <w:br/>
      </w:r>
      <w:r>
        <w:t xml:space="preserve">ное вЪдомство, гдЪ, при частыхъ ветрЪ- </w:t>
      </w:r>
      <w:r>
        <w:br/>
      </w:r>
      <w:r>
        <w:t xml:space="preserve">чахъ, съумЪль поддЪлалься и расположить </w:t>
      </w:r>
      <w:r>
        <w:br/>
      </w:r>
      <w:r>
        <w:t xml:space="preserve">въ свою пользу Бирона. Въ 1733—84 г. </w:t>
      </w:r>
      <w:r>
        <w:br/>
      </w:r>
      <w:r>
        <w:t xml:space="preserve">В. начальствоваяъ отрядомъ, осаждавшим </w:t>
      </w:r>
      <w:r>
        <w:br/>
      </w:r>
      <w:r>
        <w:t xml:space="preserve">`Данцигь. Въ концЪ 1734 г. В. былъ про- </w:t>
      </w:r>
      <w:r>
        <w:br/>
      </w:r>
      <w:r>
        <w:t xml:space="preserve">изведенъ вь тенер.-лейтенанты и генер.- </w:t>
      </w:r>
      <w:r>
        <w:br/>
      </w:r>
      <w:r>
        <w:t xml:space="preserve">адъютанты Анны Тоанновны, а съ 1735 г., </w:t>
      </w:r>
      <w:r>
        <w:br/>
      </w:r>
      <w:r>
        <w:t xml:space="preserve">когда Биронъ окончательно захватываеть </w:t>
      </w:r>
      <w:r>
        <w:br/>
      </w:r>
      <w:r>
        <w:t xml:space="preserve">власть въ свои руки, карьера В. была обез </w:t>
      </w:r>
      <w:r>
        <w:br/>
      </w:r>
      <w:r>
        <w:t xml:space="preserve">печена, Уже съ этого тода онъ прини- </w:t>
      </w:r>
      <w:r>
        <w:br/>
      </w:r>
      <w:r>
        <w:t xml:space="preserve">маетъ участе въ „генеральныхъ собра- </w:t>
      </w:r>
      <w:r>
        <w:br/>
      </w:r>
      <w:r>
        <w:t xml:space="preserve">шяхъ“ при кабинетЪ министровъ, въ 1736</w:t>
      </w:r>
    </w:p>
    <w:p>
      <w:pPr>
        <w:pStyle w:val="Normal"/>
      </w:pPr>
      <w:r>
        <w:t xml:space="preserve">назначается оберъ-егермейстеромъ импе- |</w:t>
      </w:r>
    </w:p>
    <w:p>
      <w:pPr>
        <w:pStyle w:val="Normal"/>
      </w:pPr>
      <w:r>
        <w:t xml:space="preserve">ратрицы и, хотя не достигаеть должности </w:t>
      </w:r>
      <w:r>
        <w:br/>
      </w:r>
      <w:r>
        <w:t xml:space="preserve">оберъ-шталмейстера, которую занялъ А. Б. </w:t>
      </w:r>
      <w:r>
        <w:br/>
      </w:r>
      <w:r>
        <w:t xml:space="preserve">Куракинъ, но остался управляющим коно- </w:t>
      </w:r>
      <w:r>
        <w:br/>
      </w:r>
      <w:r>
        <w:t xml:space="preserve">шенной канцелярей и всЪми казенными </w:t>
      </w:r>
      <w:r>
        <w:br/>
      </w:r>
      <w:r>
        <w:t xml:space="preserve">конскими заводами съ приписанными къ </w:t>
      </w:r>
      <w:r>
        <w:br/>
      </w:r>
      <w:r>
        <w:t xml:space="preserve">нимъ волостями; въ слвдующемъ году онъ </w:t>
      </w:r>
      <w:r>
        <w:br/>
      </w:r>
      <w:r>
        <w:t xml:space="preserve">участвуеть въ „Вышнемъ судЪ“ надъ кн. </w:t>
      </w:r>
      <w:r>
        <w:br/>
      </w:r>
      <w:r>
        <w:t xml:space="preserve">Дм. Мих. Голицынымъ и способствуетъ его </w:t>
      </w:r>
      <w:r>
        <w:br/>
      </w:r>
      <w:r>
        <w:t xml:space="preserve">гибели, а затЪмъ назначается вмЪЪстВ съ </w:t>
      </w:r>
      <w:r>
        <w:br/>
      </w:r>
      <w:r>
        <w:t xml:space="preserve">Шафировымъ и Неплюевымъ „министромъ“ </w:t>
      </w:r>
      <w:r>
        <w:br/>
      </w:r>
      <w:r>
        <w:t xml:space="preserve">на конгрессъ въ Немировъ для перегово- </w:t>
      </w:r>
      <w:r>
        <w:br/>
      </w:r>
      <w:r>
        <w:t xml:space="preserve">ровъ о заключеши мира съ Турщей. Лов- </w:t>
      </w:r>
      <w:r>
        <w:br/>
      </w:r>
      <w:r>
        <w:t xml:space="preserve">кая дипломатическая дЪятельность В. въ </w:t>
      </w:r>
      <w:r>
        <w:br/>
      </w:r>
      <w:r>
        <w:t xml:space="preserve">НемировЪ и умЪлое содъйстве избрано </w:t>
      </w:r>
      <w:r>
        <w:br/>
      </w:r>
      <w:r>
        <w:t xml:space="preserve">Бирона въ этомъ году герцогомъ курлянд- </w:t>
      </w:r>
      <w:r>
        <w:br/>
      </w:r>
      <w:r>
        <w:t xml:space="preserve">скимъ открыли ему доступъ къ высшему </w:t>
      </w:r>
      <w:r>
        <w:br/>
      </w:r>
      <w:r>
        <w:t xml:space="preserve">зван!ю: 3 апр. 1738 г. В. быль назначенъ </w:t>
      </w:r>
      <w:r>
        <w:br/>
      </w:r>
      <w:r>
        <w:t xml:space="preserve">„за особливыя заслуги“ кабинеть-мини- </w:t>
      </w:r>
      <w:r>
        <w:br/>
      </w:r>
      <w:r>
        <w:t xml:space="preserve">стромъ, что его обрадовало въ высшей сте- </w:t>
      </w:r>
      <w:r>
        <w:br/>
      </w:r>
      <w:r>
        <w:t xml:space="preserve">пени; такъ онъ писалъ Салтыкову: „слава </w:t>
      </w:r>
      <w:r>
        <w:br/>
      </w:r>
      <w:r>
        <w:t xml:space="preserve">Богу, чрезъ велий порогъ перенгагнуть </w:t>
      </w:r>
      <w:r>
        <w:br/>
      </w:r>
      <w:r>
        <w:t xml:space="preserve">или перелетьль“. Въ кабинеть В. про- </w:t>
      </w:r>
      <w:r>
        <w:br/>
      </w:r>
      <w:r>
        <w:t xml:space="preserve">явилъ кипучую дЪятельность. Собрашя „ге- </w:t>
      </w:r>
      <w:r>
        <w:br/>
      </w:r>
      <w:r>
        <w:t xml:space="preserve">неральныя“ начинаютъ совЪщаться весьма </w:t>
      </w:r>
      <w:r>
        <w:br/>
      </w:r>
      <w:r>
        <w:t xml:space="preserve">часто, въ эти собрашя входятъ члены ка- </w:t>
      </w:r>
      <w:r>
        <w:br/>
      </w:r>
      <w:r>
        <w:t xml:space="preserve">бинета, при сенатЪ возстановляется долж- </w:t>
      </w:r>
      <w:r>
        <w:br/>
      </w:r>
      <w:r>
        <w:t xml:space="preserve">ность сперва оберъ- а потомъ генералъ- </w:t>
      </w:r>
      <w:r>
        <w:br/>
      </w:r>
      <w:r>
        <w:t xml:space="preserve">прокурора; В. мечтает, устроить изъ сената </w:t>
      </w:r>
      <w:r>
        <w:br/>
      </w:r>
      <w:r>
        <w:t xml:space="preserve">„высшее правительство“, состоящее изъ </w:t>
      </w:r>
      <w:r>
        <w:br/>
      </w:r>
      <w:r>
        <w:t xml:space="preserve">представителей лучшихъ русскихъ фами- </w:t>
      </w:r>
      <w:r>
        <w:br/>
      </w:r>
      <w:r>
        <w:t xml:space="preserve">лш, ему удается подчинить кабинету до </w:t>
      </w:r>
      <w:r>
        <w:br/>
      </w:r>
      <w:r>
        <w:t xml:space="preserve">известной степени военную, иностранную </w:t>
      </w:r>
      <w:r>
        <w:br/>
      </w:r>
      <w:r>
        <w:t xml:space="preserve">и адмиралтействъ - коллеги, особенно дЪя- </w:t>
      </w:r>
      <w:r>
        <w:br/>
      </w:r>
      <w:r>
        <w:t xml:space="preserve">тельно занимался онъ вопросами объ улуч- </w:t>
      </w:r>
      <w:r>
        <w:br/>
      </w:r>
      <w:r>
        <w:t xml:space="preserve">шен!и финансоваго положешя Росаи и пи- </w:t>
      </w:r>
      <w:r>
        <w:br/>
      </w:r>
      <w:r>
        <w:t xml:space="preserve">шетъь „генеральный проектъ о поправлент </w:t>
      </w:r>
      <w:r>
        <w:br/>
      </w:r>
      <w:r>
        <w:t xml:space="preserve">внутрен. государствен. дълъ“ и т. п. Враги </w:t>
      </w:r>
      <w:r>
        <w:br/>
      </w:r>
      <w:r>
        <w:t xml:space="preserve">В. между тьмъ не дремали, во главЪ ихъ </w:t>
      </w:r>
      <w:r>
        <w:br/>
      </w:r>
      <w:r>
        <w:t xml:space="preserve">Остерманъ, котораго выдвигаль Биронъ, </w:t>
      </w:r>
      <w:r>
        <w:br/>
      </w:r>
      <w:r>
        <w:t xml:space="preserve">какъ бы въ противовЪсъ В. Остерманъ </w:t>
      </w:r>
      <w:r>
        <w:br/>
      </w:r>
      <w:r>
        <w:t xml:space="preserve">ловко воспользовался враждой между В. и </w:t>
      </w:r>
      <w:r>
        <w:br/>
      </w:r>
      <w:r>
        <w:t xml:space="preserve">А. В. Куракинымъ, природнымъ русскимъ</w:t>
      </w:r>
    </w:p>
    <w:p>
      <w:pPr>
        <w:pStyle w:val="Normal"/>
      </w:pPr>
      <w:r>
        <w:t xml:space="preserve">Волынский.</w:t>
      </w:r>
    </w:p>
    <w:p>
      <w:pPr>
        <w:pStyle w:val="Normal"/>
      </w:pPr>
      <w:r>
        <w:t xml:space="preserve">аристократомъ, что было важно для нфмца </w:t>
      </w:r>
      <w:r>
        <w:br/>
      </w:r>
      <w:r>
        <w:t xml:space="preserve">Остермана, и подзадоривалъ оберъ-штал- </w:t>
      </w:r>
      <w:r>
        <w:br/>
      </w:r>
      <w:r>
        <w:t xml:space="preserve">мейстера распускаль о В. сплетни и интри- </w:t>
      </w:r>
      <w:r>
        <w:br/>
      </w:r>
      <w:r>
        <w:t xml:space="preserve">говать, а его „конфиденту“, В. К. Тредья- </w:t>
      </w:r>
      <w:r>
        <w:br/>
      </w:r>
      <w:r>
        <w:t xml:space="preserve">ковскому, сочинять „смЪхотворныя басенки </w:t>
      </w:r>
      <w:r>
        <w:br/>
      </w:r>
      <w:r>
        <w:t xml:space="preserve">и иъсенки“. Въ то же время неосторожныя </w:t>
      </w:r>
      <w:r>
        <w:br/>
      </w:r>
      <w:r>
        <w:t xml:space="preserve">выраженя въ одной бумагЬ, поданной В. </w:t>
      </w:r>
      <w:r>
        <w:br/>
      </w:r>
      <w:r>
        <w:t xml:space="preserve">императрицв, послЪ прочтеня которой </w:t>
      </w:r>
      <w:r>
        <w:br/>
      </w:r>
      <w:r>
        <w:t xml:space="preserve">Анна Т. выразила кабин.-мин. порицаше </w:t>
      </w:r>
      <w:r>
        <w:br/>
      </w:r>
      <w:r>
        <w:t xml:space="preserve">„якобы за наставлеше, какъ бы малолЪт- </w:t>
      </w:r>
      <w:r>
        <w:br/>
      </w:r>
      <w:r>
        <w:t xml:space="preserve">ней, какъ управлять государствомъ“, за- </w:t>
      </w:r>
      <w:r>
        <w:br/>
      </w:r>
      <w:r>
        <w:t xml:space="preserve">пальчивыя оправдан!я и намеки расхоло- </w:t>
      </w:r>
      <w:r>
        <w:br/>
      </w:r>
      <w:r>
        <w:t xml:space="preserve">дили отношешя между В. и императрицей. </w:t>
      </w:r>
      <w:r>
        <w:br/>
      </w:r>
      <w:r>
        <w:t xml:space="preserve">Не помогло и стараше В. при устройствЪ </w:t>
      </w:r>
      <w:r>
        <w:br/>
      </w:r>
      <w:r>
        <w:t xml:space="preserve">шутовской свадьбы въ ледяномъ домЪ, </w:t>
      </w:r>
      <w:r>
        <w:br/>
      </w:r>
      <w:r>
        <w:t xml:space="preserve">(январь 1740 г.), когда онъ старался изо </w:t>
      </w:r>
      <w:r>
        <w:br/>
      </w:r>
      <w:r>
        <w:t xml:space="preserve">воъхъ силъ угодить больной царицв въ </w:t>
      </w:r>
      <w:r>
        <w:br/>
      </w:r>
      <w:r>
        <w:t xml:space="preserve">качествЪ предсЪдателя „машкерадной ко- </w:t>
      </w:r>
      <w:r>
        <w:br/>
      </w:r>
      <w:r>
        <w:t xml:space="preserve">мисош“. Во время приготовлен къ это- </w:t>
      </w:r>
      <w:r>
        <w:br/>
      </w:r>
      <w:r>
        <w:t xml:space="preserve">му же „машкераду“ В. избилъ во дворць </w:t>
      </w:r>
      <w:r>
        <w:br/>
      </w:r>
      <w:r>
        <w:t xml:space="preserve">курляндекаго герцога Тредьяковскаго за </w:t>
      </w:r>
      <w:r>
        <w:br/>
      </w:r>
      <w:r>
        <w:t xml:space="preserve">эпиграммы на него, В., такъ какъ давно </w:t>
      </w:r>
      <w:r>
        <w:br/>
      </w:r>
      <w:r>
        <w:t xml:space="preserve">досадовалъ на его „иЪсенки“. Все это рас- </w:t>
      </w:r>
      <w:r>
        <w:br/>
      </w:r>
      <w:r>
        <w:t xml:space="preserve">крашивали въ извЪстномъ освЪщени, а </w:t>
      </w:r>
      <w:r>
        <w:br/>
      </w:r>
      <w:r>
        <w:t xml:space="preserve">между тфмъ противъь кабинеть- министра </w:t>
      </w:r>
      <w:r>
        <w:br/>
      </w:r>
      <w:r>
        <w:t xml:space="preserve">усифли возстановить и Вирона. В. не уны- </w:t>
      </w:r>
      <w:r>
        <w:br/>
      </w:r>
      <w:r>
        <w:t xml:space="preserve">валъ и держальъ себя самоувЪренно и не- </w:t>
      </w:r>
      <w:r>
        <w:br/>
      </w:r>
      <w:r>
        <w:t xml:space="preserve">воздержно. На страстной недЪлЪ 1740 г. </w:t>
      </w:r>
      <w:r>
        <w:br/>
      </w:r>
      <w:r>
        <w:t xml:space="preserve">В. неожиданно было приказано — ко двору </w:t>
      </w:r>
      <w:r>
        <w:br/>
      </w:r>
      <w:r>
        <w:t xml:space="preserve">не являться. Онъ растерялся, бросился къ </w:t>
      </w:r>
      <w:r>
        <w:br/>
      </w:r>
      <w:r>
        <w:t xml:space="preserve">Бирону, Миниху, но безуспшно. Для даль- </w:t>
      </w:r>
      <w:r>
        <w:br/>
      </w:r>
      <w:r>
        <w:t xml:space="preserve">нЪйшаго преслъдоваюя В. было разыскано </w:t>
      </w:r>
      <w:r>
        <w:br/>
      </w:r>
      <w:r>
        <w:t xml:space="preserve">одно старое дЪло о 500 руб. казенныхъ де- </w:t>
      </w:r>
      <w:r>
        <w:br/>
      </w:r>
      <w:r>
        <w:t xml:space="preserve">негъ, взятыхъ дворецкимъ В. Вас. Кубан- </w:t>
      </w:r>
      <w:r>
        <w:br/>
      </w:r>
      <w:r>
        <w:t xml:space="preserve">цемъ, крещенымъ татариномъ, на „парти- </w:t>
      </w:r>
      <w:r>
        <w:br/>
      </w:r>
      <w:r>
        <w:t xml:space="preserve">кулярныя нужды“ кабинетъ-министра. Аре- </w:t>
      </w:r>
      <w:r>
        <w:br/>
      </w:r>
      <w:r>
        <w:t xml:space="preserve">стованный Кубанецъ на допрос оговорилъ </w:t>
      </w:r>
      <w:r>
        <w:br/>
      </w:r>
      <w:r>
        <w:t xml:space="preserve">во многомъ своего господина, В. быль </w:t>
      </w:r>
      <w:r>
        <w:br/>
      </w:r>
      <w:r>
        <w:t xml:space="preserve">12 апр. подвергнуть домашнему аресту. </w:t>
      </w:r>
      <w:r>
        <w:br/>
      </w:r>
      <w:r>
        <w:t xml:space="preserve">его бумаги перешли въ руки начальника </w:t>
      </w:r>
      <w:r>
        <w:br/>
      </w:r>
      <w:r>
        <w:t xml:space="preserve">тайной канцеляри Ушакова, — и тогда на- </w:t>
      </w:r>
      <w:r>
        <w:br/>
      </w:r>
      <w:r>
        <w:t xml:space="preserve">чалось все болЪе расширявшееся и ослож- </w:t>
      </w:r>
      <w:r>
        <w:br/>
      </w:r>
      <w:r>
        <w:t xml:space="preserve">нявшееся оговорами, интригами и кознями </w:t>
      </w:r>
      <w:r>
        <w:br/>
      </w:r>
      <w:r>
        <w:t xml:space="preserve">дЪло о В. и его „конфидентахьъ“, т. е. с0- </w:t>
      </w:r>
      <w:r>
        <w:br/>
      </w:r>
      <w:r>
        <w:t xml:space="preserve">умышленникахъ, — ХрущовЪ, Мусинъ-Пунпе- </w:t>
      </w:r>
      <w:r>
        <w:br/>
      </w:r>
      <w:r>
        <w:t xml:space="preserve">кин, СоймоновЪ, ЕропкинЪ и др. Начались </w:t>
      </w:r>
      <w:r>
        <w:br/>
      </w:r>
      <w:r>
        <w:t xml:space="preserve">допросы и пытки. В. и ихъ обвиняли въ </w:t>
      </w:r>
      <w:r>
        <w:br/>
      </w:r>
      <w:r>
        <w:t xml:space="preserve">тайныхъ собрашяхъ, придавали собрашямъ </w:t>
      </w:r>
      <w:r>
        <w:br/>
      </w:r>
      <w:r>
        <w:t xml:space="preserve">прятельской компаши звачеше „заговора“, </w:t>
      </w:r>
      <w:r>
        <w:br/>
      </w:r>
      <w:r>
        <w:t xml:space="preserve">но особенно влян!е на судьбу подсуди- </w:t>
      </w:r>
      <w:r>
        <w:br/>
      </w:r>
      <w:r>
        <w:t xml:space="preserve">мыхъ оказали 1) челобитная Вирона импе- </w:t>
      </w:r>
      <w:r>
        <w:br/>
      </w:r>
      <w:r>
        <w:t xml:space="preserve">ратрицЪ противъ В., 2) бумаги и книги В., </w:t>
      </w:r>
      <w:r>
        <w:br/>
      </w:r>
      <w:r>
        <w:t xml:space="preserve">разсмотрзнныя и извЪетнымъ образомъ </w:t>
      </w:r>
      <w:r>
        <w:br/>
      </w:r>
      <w:r>
        <w:t xml:space="preserve">истолкованныя Ушаковымъ и Неплюевымъ </w:t>
      </w:r>
      <w:r>
        <w:br/>
      </w:r>
      <w:r>
        <w:t xml:space="preserve">и наконецъ 3) показашя Хрущова, Соймо- </w:t>
      </w:r>
      <w:r>
        <w:br/>
      </w:r>
      <w:r>
        <w:t xml:space="preserve">нова и Еропкина, что В. быль намфрень </w:t>
      </w:r>
      <w:r>
        <w:br/>
      </w:r>
      <w:r>
        <w:t xml:space="preserve">посредствомъ возмущешя сдЪлаться госу- </w:t>
      </w:r>
      <w:r>
        <w:br/>
      </w:r>
      <w:r>
        <w:t xml:space="preserve">даремъ въ случаЪ кончины Анны Гоан- </w:t>
      </w:r>
      <w:r>
        <w:br/>
      </w:r>
      <w:r>
        <w:t xml:space="preserve">новны. Два раза подвергали В. пыткЪ, </w:t>
      </w:r>
      <w:r>
        <w:br/>
      </w:r>
      <w:r>
        <w:t xml:space="preserve">онъ р5шительно отвергалъ послЪднее обви- </w:t>
      </w:r>
      <w:r>
        <w:br/>
      </w:r>
      <w:r>
        <w:t xml:space="preserve">нен!е 19 оня по высочайшему повелфнио </w:t>
      </w:r>
      <w:r>
        <w:br/>
      </w:r>
      <w:r>
        <w:t xml:space="preserve">суда надъ В. и его сообщниками было </w:t>
      </w:r>
      <w:r>
        <w:br/>
      </w:r>
      <w:r>
        <w:t xml:space="preserve">учреждено. „генеральное собране“, во гла- </w:t>
      </w:r>
      <w:r>
        <w:br/>
      </w:r>
      <w:r>
        <w:t xml:space="preserve">вЪ котораго были генер.-фельмаршалъ кн. </w:t>
      </w:r>
      <w:r>
        <w:br/>
      </w:r>
      <w:r>
        <w:t xml:space="preserve">Трубецкой и кабинетъ-министръ Черкас- </w:t>
      </w:r>
      <w:r>
        <w:br/>
      </w:r>
      <w:r>
        <w:t xml:space="preserve">ск, и 20 1юня состоялся приговоръ, по ко- </w:t>
      </w:r>
      <w:r>
        <w:br/>
      </w:r>
      <w:r>
        <w:t xml:space="preserve">торому В. назначалось посаженше живымъ </w:t>
      </w:r>
      <w:r>
        <w:br/>
      </w:r>
      <w:r>
        <w:t xml:space="preserve">на колъ, съ предварительнымь вырЪзыва-</w:t>
      </w:r>
    </w:p>
    <w:p>
      <w:pPr>
        <w:pStyle w:val="Normal"/>
      </w:pPr>
      <w:r>
        <w:t xml:space="preserve">Волынский ДРАГ. НОЛКЪ — Волынское ВОЕВОДСТВО.</w:t>
      </w:r>
    </w:p>
    <w:p>
      <w:pPr>
        <w:pStyle w:val="Normal"/>
      </w:pPr>
      <w:r>
        <w:t xml:space="preserve">шемъ языка, другимъ присуждалась казнь </w:t>
      </w:r>
      <w:r>
        <w:br/>
      </w:r>
      <w:r>
        <w:t xml:space="preserve">колесовашемъ, четвертоващемъ и отсъче- </w:t>
      </w:r>
      <w:r>
        <w:br/>
      </w:r>
      <w:r>
        <w:t xml:space="preserve">немъ головы. Императрица смягчила, при- </w:t>
      </w:r>
      <w:r>
        <w:br/>
      </w:r>
      <w:r>
        <w:t xml:space="preserve">товоръ: 28 1юня 1740 т. въ Сиб., на Сыт- </w:t>
      </w:r>
      <w:r>
        <w:br/>
      </w:r>
      <w:r>
        <w:t xml:space="preserve">номъ рынкЪ послЪ вырЪзавя языка В. </w:t>
      </w:r>
      <w:r>
        <w:br/>
      </w:r>
      <w:r>
        <w:t xml:space="preserve">былъ казненъ отсьчешемтъ руки и головы, </w:t>
      </w:r>
      <w:r>
        <w:br/>
      </w:r>
      <w:r>
        <w:t xml:space="preserve">Хрущева и Еропкина казнили отеьчешемъ </w:t>
      </w:r>
      <w:r>
        <w:br/>
      </w:r>
      <w:r>
        <w:t xml:space="preserve">головы, остальныхь били плетьми и кну- </w:t>
      </w:r>
      <w:r>
        <w:br/>
      </w:r>
      <w:r>
        <w:t xml:space="preserve">тами и сослали въ Сибирь, лишивъ иму- </w:t>
      </w:r>
      <w:r>
        <w:br/>
      </w:r>
      <w:r>
        <w:t xml:space="preserve">ществъ. ТЪла В. и другихъ казненныхъ </w:t>
      </w:r>
      <w:r>
        <w:br/>
      </w:r>
      <w:r>
        <w:t xml:space="preserve">были похоронены у ц. Самсовя странно- </w:t>
      </w:r>
      <w:r>
        <w:br/>
      </w:r>
      <w:r>
        <w:t xml:space="preserve">примца на Выборгской сторонЪ. 1885 г. </w:t>
      </w:r>
      <w:r>
        <w:br/>
      </w:r>
      <w:r>
        <w:t xml:space="preserve">по почину М. И. Семевскаго сооруженъ но- </w:t>
      </w:r>
      <w:r>
        <w:br/>
      </w:r>
      <w:r>
        <w:t xml:space="preserve">вый памятникъ на общей могил В., Ероп- </w:t>
      </w:r>
      <w:r>
        <w:br/>
      </w:r>
      <w:r>
        <w:t xml:space="preserve">кина и Хрущева. ИзвБстны слова Екате- </w:t>
      </w:r>
      <w:r>
        <w:br/>
      </w:r>
      <w:r>
        <w:t xml:space="preserve">рины послЪ прочтешя ею дла злосчастна- </w:t>
      </w:r>
      <w:r>
        <w:br/>
      </w:r>
      <w:r>
        <w:t xml:space="preserve">го министра: „сыну моему и всЪмъ моимъ </w:t>
      </w:r>
      <w:r>
        <w:br/>
      </w:r>
      <w:r>
        <w:t xml:space="preserve">потомкамъ совфтую и поставляю читаль </w:t>
      </w:r>
      <w:r>
        <w:br/>
      </w:r>
      <w:r>
        <w:t xml:space="preserve">се В. двло отъ начала до конца, дабы </w:t>
      </w:r>
      <w:r>
        <w:br/>
      </w:r>
      <w:r>
        <w:t xml:space="preserve">они видьли и себя остерегали отъ такого </w:t>
      </w:r>
      <w:r>
        <w:br/>
      </w:r>
      <w:r>
        <w:t xml:space="preserve">беззаконнаго примфра въ производствЪ </w:t>
      </w:r>
      <w:r>
        <w:br/>
      </w:r>
      <w:r>
        <w:t xml:space="preserve">дълъ“. Родъ В. прекратнлея около 1758г. </w:t>
      </w:r>
      <w:r>
        <w:br/>
      </w:r>
      <w:r>
        <w:t xml:space="preserve">смертью Петра Артемьевича, сынакабинетъ- </w:t>
      </w:r>
      <w:r>
        <w:br/>
      </w:r>
      <w:r>
        <w:t xml:space="preserve">министра. См. Шишкинъь, А. П. В., „Отеч. </w:t>
      </w:r>
      <w:r>
        <w:br/>
      </w:r>
      <w:r>
        <w:t xml:space="preserve">зап.“ 1860 г. №№ 2, 3, 5и 6, Карновичт, </w:t>
      </w:r>
      <w:r>
        <w:br/>
      </w:r>
      <w:r>
        <w:t xml:space="preserve">Значене бироновщины въ русской истори. </w:t>
      </w:r>
      <w:r>
        <w:br/>
      </w:r>
      <w:r>
        <w:t xml:space="preserve">„Отеч. зап.“ 1878 г. №№ 10 и 1, Д. Кор- </w:t>
      </w:r>
      <w:r>
        <w:br/>
      </w:r>
      <w:r>
        <w:t xml:space="preserve">сакова, — наиболЪе подробное изложеше </w:t>
      </w:r>
      <w:r>
        <w:br/>
      </w:r>
      <w:r>
        <w:t xml:space="preserve">бюграфи В., въ „Древ. и нов. Рос.“ 1876 г. </w:t>
      </w:r>
      <w:r>
        <w:br/>
      </w:r>
      <w:r>
        <w:t xml:space="preserve">№1, 18377 г. №№ 1, 3, 4, 5, 6, 7, 8, 11; его </w:t>
      </w:r>
      <w:r>
        <w:br/>
      </w:r>
      <w:r>
        <w:t xml:space="preserve">ке, „Рус. старина“ 1885 г. №10 и вь кни- </w:t>
      </w:r>
      <w:r>
        <w:br/>
      </w:r>
      <w:r>
        <w:t xml:space="preserve">ть „Изъ жизни рус. двятелей ХУШв;* Гер- </w:t>
      </w:r>
      <w:r>
        <w:br/>
      </w:r>
      <w:r>
        <w:t xml:space="preserve">манъ, Жизнь В. „Рус. Арх.“ 1866 г. ДЪло </w:t>
      </w:r>
      <w:r>
        <w:br/>
      </w:r>
      <w:r>
        <w:t xml:space="preserve">кабинетъ-министра В. въ извлечеши напе- </w:t>
      </w:r>
      <w:r>
        <w:br/>
      </w:r>
      <w:r>
        <w:t xml:space="preserve">чатано было чт. мос. общ. ист. и др. 1858 г. </w:t>
      </w:r>
      <w:r>
        <w:br/>
      </w:r>
      <w:r>
        <w:t xml:space="preserve">кн. П} ем. также о В. въ сборн. импер. рус. </w:t>
      </w:r>
      <w:r>
        <w:br/>
      </w:r>
      <w:r>
        <w:t xml:space="preserve">историч. общ. т. ХХ; переписка В. съ В. </w:t>
      </w:r>
      <w:r>
        <w:br/>
      </w:r>
      <w:r>
        <w:t xml:space="preserve">Монсомъ у Семевскаго, „Семейство Мон- </w:t>
      </w:r>
      <w:r>
        <w:br/>
      </w:r>
      <w:r>
        <w:t xml:space="preserve">совъ* и др.</w:t>
      </w:r>
    </w:p>
    <w:p>
      <w:pPr>
        <w:pStyle w:val="Normal"/>
      </w:pPr>
      <w:r>
        <w:t xml:space="preserve">2) В., Васимй Семеновичъ, околь- </w:t>
      </w:r>
      <w:r>
        <w:br/>
      </w:r>
      <w:r>
        <w:t xml:space="preserve">уи\й; въ царств. Алексъя Мих. исполнять </w:t>
      </w:r>
      <w:r>
        <w:br/>
      </w:r>
      <w:r>
        <w:t xml:space="preserve">разныя дипломатическя порученя. Въ </w:t>
      </w:r>
      <w:r>
        <w:br/>
      </w:r>
      <w:r>
        <w:t xml:space="preserve">1664 вмЪстЪ съ боярами кн. Н. И. Одоев- </w:t>
      </w:r>
      <w:r>
        <w:br/>
      </w:r>
      <w:r>
        <w:t xml:space="preserve">скимъ и Ю. А. Долгорукимъ В. быль наз- </w:t>
      </w:r>
      <w:r>
        <w:br/>
      </w:r>
      <w:r>
        <w:t xml:space="preserve">наченъ для торжественнаго ир1ема и пере- </w:t>
      </w:r>
      <w:r>
        <w:br/>
      </w:r>
      <w:r>
        <w:t xml:space="preserve">говоровъ съ знатнымъ англ йекимъ посломъ </w:t>
      </w:r>
      <w:r>
        <w:br/>
      </w:r>
      <w:r>
        <w:t xml:space="preserve">графомъ Карлейлемъ, пр/Бхавшимъ съ </w:t>
      </w:r>
      <w:r>
        <w:br/>
      </w:r>
      <w:r>
        <w:t xml:space="preserve">цьлью добиться возстановленя въ Москов. </w:t>
      </w:r>
      <w:r>
        <w:br/>
      </w:r>
      <w:r>
        <w:t xml:space="preserve">тосударствЪ прежнихъ торговыхъ привил- </w:t>
      </w:r>
      <w:r>
        <w:br/>
      </w:r>
      <w:r>
        <w:t xml:space="preserve">лети англйскимъ купцамъ. Въ 1666 за- </w:t>
      </w:r>
      <w:r>
        <w:br/>
      </w:r>
      <w:r>
        <w:t xml:space="preserve">ключаетъ нар. Плюс» еъ шведскими упол- </w:t>
      </w:r>
      <w:r>
        <w:br/>
      </w:r>
      <w:r>
        <w:t xml:space="preserve">номоченными договоръ для устранешя раз- </w:t>
      </w:r>
      <w:r>
        <w:br/>
      </w:r>
      <w:r>
        <w:t xml:space="preserve">ныхъ торговыхъ затруднен. Въ 1671 В. </w:t>
      </w:r>
      <w:r>
        <w:br/>
      </w:r>
      <w:r>
        <w:t xml:space="preserve">назначень былъ великимъ посломь въ </w:t>
      </w:r>
      <w:r>
        <w:br/>
      </w:r>
      <w:r>
        <w:t xml:space="preserve">Польшу вмЪсто боярина А. Л. Ордина- </w:t>
      </w:r>
      <w:r>
        <w:br/>
      </w:r>
      <w:r>
        <w:t xml:space="preserve">Нащокина. При царЪ 9едорЪ Алекевевичь </w:t>
      </w:r>
      <w:r>
        <w:br/>
      </w:r>
      <w:r>
        <w:t xml:space="preserve">В. дьйствовалъ за одно съ боярами Мило- </w:t>
      </w:r>
      <w:r>
        <w:br/>
      </w:r>
      <w:r>
        <w:t xml:space="preserve">славскими и Богд. Хитрово противъ цари- </w:t>
      </w:r>
      <w:r>
        <w:br/>
      </w:r>
      <w:r>
        <w:t xml:space="preserve">цы Натальи Кирилловны и МатвЪева.</w:t>
      </w:r>
    </w:p>
    <w:p>
      <w:pPr>
        <w:pStyle w:val="Normal"/>
      </w:pPr>
      <w:r>
        <w:t xml:space="preserve">Волынский 17-й драгунений </w:t>
      </w:r>
      <w:r>
        <w:br/>
      </w:r>
      <w:r>
        <w:t xml:space="preserve">полк, сформированъ 1807. Знаки отли- </w:t>
      </w:r>
      <w:r>
        <w:br/>
      </w:r>
      <w:r>
        <w:t xml:space="preserve">я: 17 геормевскихъ трубъ съ наднисью: </w:t>
      </w:r>
      <w:r>
        <w:br/>
      </w:r>
      <w:r>
        <w:t xml:space="preserve">„Въ воздаяне отличныхь подвиговъ въ </w:t>
      </w:r>
      <w:r>
        <w:br/>
      </w:r>
      <w:r>
        <w:t xml:space="preserve">минувшую кампанию 1812 и за усмиреше </w:t>
      </w:r>
      <w:r>
        <w:br/>
      </w:r>
      <w:r>
        <w:t xml:space="preserve">Венгри въ 1849“. Шефомъ полка были </w:t>
      </w:r>
      <w:r>
        <w:br/>
      </w:r>
      <w:r>
        <w:t xml:space="preserve">1347—92 вел. кн. Константинъ Николаевичъ.</w:t>
      </w:r>
    </w:p>
    <w:p>
      <w:pPr>
        <w:pStyle w:val="Normal"/>
      </w:pPr>
      <w:r>
        <w:t xml:space="preserve">Волыневлй л.-кв. полк, сфор- </w:t>
      </w:r>
      <w:r>
        <w:br/>
      </w:r>
      <w:r>
        <w:t xml:space="preserve">мированъ 1817. Знаки отличая: 1) геор-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певское знамя „За отличе при поражеши </w:t>
      </w:r>
      <w:r>
        <w:br/>
      </w:r>
      <w:r>
        <w:t xml:space="preserve">и изгнани непраятеля изъ предЪловъ Рос- </w:t>
      </w:r>
      <w:r>
        <w:br/>
      </w:r>
      <w:r>
        <w:t xml:space="preserve">ст 1812 (было пожаловано л.-гв. Фин- </w:t>
      </w:r>
      <w:r>
        <w:br/>
      </w:r>
      <w:r>
        <w:t xml:space="preserve">ляндскому полку); 2) серебряныя трубы </w:t>
      </w:r>
      <w:r>
        <w:br/>
      </w:r>
      <w:r>
        <w:t xml:space="preserve">съ надписью: „Въ вознагражден1е отлич- </w:t>
      </w:r>
      <w:r>
        <w:br/>
      </w:r>
      <w:r>
        <w:t xml:space="preserve">ной храбрости и мужества. оказанныхъ въ </w:t>
      </w:r>
      <w:r>
        <w:br/>
      </w:r>
      <w:r>
        <w:t xml:space="preserve">сражеши при Лейпциг 4 окт. 1813* (пе- </w:t>
      </w:r>
      <w:r>
        <w:br/>
      </w:r>
      <w:r>
        <w:t xml:space="preserve">реданы изъ л.-гв. Финляндекаго полка) и </w:t>
      </w:r>
      <w:r>
        <w:br/>
      </w:r>
      <w:r>
        <w:t xml:space="preserve">3) знаки на шапки „За Ташкисенъ 19 дек. </w:t>
      </w:r>
      <w:r>
        <w:br/>
      </w:r>
      <w:r>
        <w:t xml:space="preserve">1877“. В. полкъ участвовалъ въ кампаи </w:t>
      </w:r>
      <w:r>
        <w:br/>
      </w:r>
      <w:r>
        <w:t xml:space="preserve">1830—31 ‘противъ возмутившихся войскъ </w:t>
      </w:r>
      <w:r>
        <w:br/>
      </w:r>
      <w:r>
        <w:t xml:space="preserve">Царства Польскаго, въ 1849 съ мая по </w:t>
      </w:r>
      <w:r>
        <w:br/>
      </w:r>
      <w:r>
        <w:t xml:space="preserve">ноябрь-=въ походЪ противъ венгровъ, въ </w:t>
      </w:r>
      <w:r>
        <w:br/>
      </w:r>
      <w:r>
        <w:t xml:space="preserve">1854—56 находился въ составЪ войскъ, обе- </w:t>
      </w:r>
      <w:r>
        <w:br/>
      </w:r>
      <w:r>
        <w:t xml:space="preserve">регавшихь берега БалЙскаго моря. Въ </w:t>
      </w:r>
      <w:r>
        <w:br/>
      </w:r>
      <w:r>
        <w:t xml:space="preserve">1862 полкъ быль переведенъ въ Варшаву, </w:t>
      </w:r>
      <w:r>
        <w:br/>
      </w:r>
      <w:r>
        <w:t xml:space="preserve">18638 принималь участе въ подавлеши </w:t>
      </w:r>
      <w:r>
        <w:br/>
      </w:r>
      <w:r>
        <w:t xml:space="preserve">польскаго мятежа, а 1877—78 участвовать </w:t>
      </w:r>
      <w:r>
        <w:br/>
      </w:r>
      <w:r>
        <w:t xml:space="preserve">въ войнЪ’ съ турками (подъ Плевною, Тали- </w:t>
      </w:r>
      <w:r>
        <w:br/>
      </w:r>
      <w:r>
        <w:t xml:space="preserve">кисеномъ и Филиппополемъ). Шефами </w:t>
      </w:r>
      <w:r>
        <w:br/>
      </w:r>
      <w:r>
        <w:t xml:space="preserve">полка были: цесаревичь Константинъ Па- </w:t>
      </w:r>
      <w:r>
        <w:br/>
      </w:r>
      <w:r>
        <w:t xml:space="preserve">вловичъ, вел. кн. Михаилъ Павловичъ, вел. </w:t>
      </w:r>
      <w:r>
        <w:br/>
      </w:r>
      <w:r>
        <w:t xml:space="preserve">кн. Николай Константиновичъ, нынЪ со- </w:t>
      </w:r>
      <w:r>
        <w:br/>
      </w:r>
      <w:r>
        <w:t xml:space="preserve">стоить государь императоръ Николай П (съ </w:t>
      </w:r>
      <w:r>
        <w:br/>
      </w:r>
      <w:r>
        <w:t xml:space="preserve">19 дек. 1879). Въ полку числились: импе- </w:t>
      </w:r>
      <w:r>
        <w:br/>
      </w:r>
      <w:r>
        <w:t xml:space="preserve">раторъ Александръ П (ст, 17 апр. 1864 по 1 </w:t>
      </w:r>
      <w:r>
        <w:br/>
      </w:r>
      <w:r>
        <w:t xml:space="preserve">марта 1881) и вел. кн. Константинъ Нико- </w:t>
      </w:r>
      <w:r>
        <w:br/>
      </w:r>
      <w:r>
        <w:t xml:space="preserve">лаевичь (съ 9 сент. 1862 по 18 янв. 1892).</w:t>
      </w:r>
    </w:p>
    <w:p>
      <w:pPr>
        <w:pStyle w:val="Normal"/>
      </w:pPr>
      <w:r>
        <w:t xml:space="preserve">Волынени 53-й их. польъ, </w:t>
      </w:r>
      <w:r>
        <w:br/>
      </w:r>
      <w:r>
        <w:t xml:space="preserve">сформированъ 1803. Знаки отличИя: 1) геор- </w:t>
      </w:r>
      <w:r>
        <w:br/>
      </w:r>
      <w:r>
        <w:t xml:space="preserve">т1евское знамя „За Севастополь 1854—55%; </w:t>
      </w:r>
      <w:r>
        <w:br/>
      </w:r>
      <w:r>
        <w:t xml:space="preserve">2) знаки на шапки „За Севастополь 1854— </w:t>
      </w:r>
      <w:r>
        <w:br/>
      </w:r>
      <w:r>
        <w:t xml:space="preserve">1855“; 3) геормевсня трубы съ надписью: </w:t>
      </w:r>
      <w:r>
        <w:br/>
      </w:r>
      <w:r>
        <w:t xml:space="preserve">„За переправу черезь Дунай у Зимницы </w:t>
      </w:r>
      <w:r>
        <w:br/>
      </w:r>
      <w:r>
        <w:t xml:space="preserve">15 юня и за Шипку 1877“.</w:t>
      </w:r>
    </w:p>
    <w:p>
      <w:pPr>
        <w:pStyle w:val="Normal"/>
      </w:pPr>
      <w:r>
        <w:t xml:space="preserve">„„Волыненя Губернешя В%5до- </w:t>
      </w:r>
      <w:r>
        <w:br/>
      </w:r>
      <w:r>
        <w:t xml:space="preserve">мости‘, издаются въ Житомир, 2 раза </w:t>
      </w:r>
      <w:r>
        <w:br/>
      </w:r>
      <w:r>
        <w:t xml:space="preserve">въ недвлю, съ 1838. Въ 50-хь —70-хъь го- </w:t>
      </w:r>
      <w:r>
        <w:br/>
      </w:r>
      <w:r>
        <w:t xml:space="preserve">дахъ помфщено много мзетнаго этнографич. </w:t>
      </w:r>
      <w:r>
        <w:br/>
      </w:r>
      <w:r>
        <w:t xml:space="preserve">и историч. матерала. А. Братчиковымъ </w:t>
      </w:r>
      <w:r>
        <w:br/>
      </w:r>
      <w:r>
        <w:t xml:space="preserve">составленъ „Указатель къ В. Г. В. за 1867— </w:t>
      </w:r>
      <w:r>
        <w:br/>
      </w:r>
      <w:r>
        <w:t xml:space="preserve">1879“ (Жит., 1880).</w:t>
      </w:r>
    </w:p>
    <w:p>
      <w:pPr>
        <w:pStyle w:val="Normal"/>
      </w:pPr>
      <w:r>
        <w:t xml:space="preserve">..ВолынежмяЕпармальныяВ5%- </w:t>
      </w:r>
      <w:r>
        <w:br/>
      </w:r>
      <w:r>
        <w:t xml:space="preserve">домостис*, издаются въ КременцЪ, съ </w:t>
      </w:r>
      <w:r>
        <w:br/>
      </w:r>
      <w:r>
        <w:t xml:space="preserve">1866, 3 раза въ мЪсяць. №. Тиховеюй со- </w:t>
      </w:r>
      <w:r>
        <w:br/>
      </w:r>
      <w:r>
        <w:t xml:space="preserve">ставилъ „Указатель неоффиц. части В. В. В. </w:t>
      </w:r>
      <w:r>
        <w:br/>
      </w:r>
      <w:r>
        <w:t xml:space="preserve">за 20 лЪть ихъ существовавя, 1867—1887“ </w:t>
      </w:r>
      <w:r>
        <w:br/>
      </w:r>
      <w:r>
        <w:t xml:space="preserve">(Почаевъ, 1858):</w:t>
      </w:r>
    </w:p>
    <w:p>
      <w:pPr>
        <w:pStyle w:val="Normal"/>
      </w:pPr>
      <w:r>
        <w:t xml:space="preserve">Волынекое воеводетво было об </w:t>
      </w:r>
      <w:r>
        <w:br/>
      </w:r>
      <w:r>
        <w:t xml:space="preserve">разовано послЪ Люблинской уши 1569. Оно </w:t>
      </w:r>
      <w:r>
        <w:br/>
      </w:r>
      <w:r>
        <w:t xml:space="preserve">дЪлилось на 3 повЪта: Владимфреюй, Луц- </w:t>
      </w:r>
      <w:r>
        <w:br/>
      </w:r>
      <w:r>
        <w:t xml:space="preserve">ый и Кременецкй, и занимало простран- </w:t>
      </w:r>
      <w:r>
        <w:br/>
      </w:r>
      <w:r>
        <w:t xml:space="preserve">ство въ 742 кв. мили ©ъ населешемъ ок. </w:t>
      </w:r>
      <w:r>
        <w:br/>
      </w:r>
      <w:r>
        <w:t xml:space="preserve">300,000 чел. Въ первое время послв при- </w:t>
      </w:r>
      <w:r>
        <w:br/>
      </w:r>
      <w:r>
        <w:t xml:space="preserve">соединешя къ Польшф, В. в. сохраняло </w:t>
      </w:r>
      <w:r>
        <w:br/>
      </w:r>
      <w:r>
        <w:t xml:space="preserve">свои особенности: православная церковь </w:t>
      </w:r>
      <w:r>
        <w:br/>
      </w:r>
      <w:r>
        <w:t xml:space="preserve">являлась равноправною съ католической, </w:t>
      </w:r>
      <w:r>
        <w:br/>
      </w:r>
      <w:r>
        <w:t xml:space="preserve">оффищальнымт языкомъ былъ русск и, </w:t>
      </w:r>
      <w:r>
        <w:br/>
      </w:r>
      <w:r>
        <w:t xml:space="preserve">наконецъ, въ судахъ дЬйствовало питов- </w:t>
      </w:r>
      <w:r>
        <w:br/>
      </w:r>
      <w:r>
        <w:t xml:space="preserve">ско-русское право, но уже въ ХУ! в. про- </w:t>
      </w:r>
      <w:r>
        <w:br/>
      </w:r>
      <w:r>
        <w:t xml:space="preserve">никаютъ сюда и польсый языкъ, и поль- </w:t>
      </w:r>
      <w:r>
        <w:br/>
      </w:r>
      <w:r>
        <w:t xml:space="preserve">ское право, церковная ушя 1596 нанесла </w:t>
      </w:r>
      <w:r>
        <w:br/>
      </w:r>
      <w:r>
        <w:t xml:space="preserve">ударъ православо. Большая часть тер- </w:t>
      </w:r>
      <w:r>
        <w:br/>
      </w:r>
      <w:r>
        <w:t xml:space="preserve">ритори В. в. въ к. ХУ в. принадлежала </w:t>
      </w:r>
      <w:r>
        <w:br/>
      </w:r>
      <w:r>
        <w:t xml:space="preserve">высшему дворянству. Самыми значитель- </w:t>
      </w:r>
      <w:r>
        <w:br/>
      </w:r>
      <w:r>
        <w:t xml:space="preserve">ными владъльцами были князья литовско- </w:t>
      </w:r>
      <w:r>
        <w:br/>
      </w:r>
      <w:r>
        <w:t xml:space="preserve">русскаго происхожденя. Ихъ владъшя </w:t>
      </w:r>
      <w:r>
        <w:br/>
      </w:r>
      <w:r>
        <w:t xml:space="preserve">занимали огромныя пространства, такъ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напр., кн. Острожее владЪли 1/; всей тер- </w:t>
      </w:r>
      <w:r>
        <w:br/>
      </w:r>
      <w:r>
        <w:t xml:space="preserve">ритор!и В. в. менъе значительны были </w:t>
      </w:r>
      <w:r>
        <w:br/>
      </w:r>
      <w:r>
        <w:t xml:space="preserve">владЪшя князей Збаражскихъ, Порыцкихь, </w:t>
      </w:r>
      <w:r>
        <w:br/>
      </w:r>
      <w:r>
        <w:t xml:space="preserve">Воронецкихъ, Вишневецкихъ, Сангушковъ, </w:t>
      </w:r>
      <w:r>
        <w:br/>
      </w:r>
      <w:r>
        <w:t xml:space="preserve">Чарторыйскихъ, Корецкихъ и др. За ними </w:t>
      </w:r>
      <w:r>
        <w:br/>
      </w:r>
      <w:r>
        <w:t xml:space="preserve">шли владъшя менЪе крупныхь княже- </w:t>
      </w:r>
      <w:r>
        <w:br/>
      </w:r>
      <w:r>
        <w:t xml:space="preserve">скихъ родовь и болЪе богатыхъ земян- </w:t>
      </w:r>
      <w:r>
        <w:br/>
      </w:r>
      <w:r>
        <w:t xml:space="preserve">скихъ фамимй. Не столь большое про- </w:t>
      </w:r>
      <w:r>
        <w:br/>
      </w:r>
      <w:r>
        <w:t xml:space="preserve">странство занимали земли, принадлежав- </w:t>
      </w:r>
      <w:r>
        <w:br/>
      </w:r>
      <w:r>
        <w:t xml:space="preserve">пйь мелкимъ земянамъ. Большйя владЪ- </w:t>
      </w:r>
      <w:r>
        <w:br/>
      </w:r>
      <w:r>
        <w:t xml:space="preserve">ня принадлежали высшему духовенству — </w:t>
      </w:r>
      <w:r>
        <w:br/>
      </w:r>
      <w:r>
        <w:t xml:space="preserve">православному и католическому. Королев- </w:t>
      </w:r>
      <w:r>
        <w:br/>
      </w:r>
      <w:r>
        <w:t xml:space="preserve">семя имфшя были сравнительно незначи- </w:t>
      </w:r>
      <w:r>
        <w:br/>
      </w:r>
      <w:r>
        <w:t xml:space="preserve">тельны. Въ ХУП в. картина нЪеколько </w:t>
      </w:r>
      <w:r>
        <w:br/>
      </w:r>
      <w:r>
        <w:t xml:space="preserve">измЪняется. Возрастаютъ владфня като- </w:t>
      </w:r>
      <w:r>
        <w:br/>
      </w:r>
      <w:r>
        <w:t xml:space="preserve">лическато духовенства. Старые княжесве </w:t>
      </w:r>
      <w:r>
        <w:br/>
      </w:r>
      <w:r>
        <w:t xml:space="preserve">роды угасаютъ, ихь владфНя раздробля- </w:t>
      </w:r>
      <w:r>
        <w:br/>
      </w:r>
      <w:r>
        <w:t xml:space="preserve">ются и переходять большею частью въ </w:t>
      </w:r>
      <w:r>
        <w:br/>
      </w:r>
      <w:r>
        <w:t xml:space="preserve">руки дворянъ польскаго происхожден!я. </w:t>
      </w:r>
      <w:r>
        <w:br/>
      </w:r>
      <w:r>
        <w:t xml:space="preserve">Уцьльвийе литовско-русске роды окатоли- </w:t>
      </w:r>
      <w:r>
        <w:br/>
      </w:r>
      <w:r>
        <w:t xml:space="preserve">чиваются и ополячиваются, и между выс- </w:t>
      </w:r>
      <w:r>
        <w:br/>
      </w:r>
      <w:r>
        <w:t xml:space="preserve">шимъ и низигимъ слоями населен1я возни- </w:t>
      </w:r>
      <w:r>
        <w:br/>
      </w:r>
      <w:r>
        <w:t xml:space="preserve">каеть рознь и по языку и по релиши. </w:t>
      </w:r>
      <w:r>
        <w:br/>
      </w:r>
      <w:r>
        <w:t xml:space="preserve">Возстан!е Хм5льницкаго въ половинЪ ХУП </w:t>
      </w:r>
      <w:r>
        <w:br/>
      </w:r>
      <w:r>
        <w:t xml:space="preserve">в. перевернуло было на Волыни всЪ отно- </w:t>
      </w:r>
      <w:r>
        <w:br/>
      </w:r>
      <w:r>
        <w:t xml:space="preserve">шешя, но когда въ концЪ концовъ край </w:t>
      </w:r>
      <w:r>
        <w:br/>
      </w:r>
      <w:r>
        <w:t xml:space="preserve">остался за Польшей, полонизащя его по- </w:t>
      </w:r>
      <w:r>
        <w:br/>
      </w:r>
      <w:r>
        <w:t xml:space="preserve">шла впередъ еще быстрЪе. При первомъ </w:t>
      </w:r>
      <w:r>
        <w:br/>
      </w:r>
      <w:r>
        <w:t xml:space="preserve">раздвлЪ Польши 1772, въ пользу Австри </w:t>
      </w:r>
      <w:r>
        <w:br/>
      </w:r>
      <w:r>
        <w:t xml:space="preserve">была отрЪфзана оть В. в. узкая полоса </w:t>
      </w:r>
      <w:r>
        <w:br/>
      </w:r>
      <w:r>
        <w:t xml:space="preserve">земли вдоль границы Галиши. По 2-му </w:t>
      </w:r>
      <w:r>
        <w:br/>
      </w:r>
      <w:r>
        <w:t xml:space="preserve">раздълу 1793, отошла къ Рос@и значитель- </w:t>
      </w:r>
      <w:r>
        <w:br/>
      </w:r>
      <w:r>
        <w:t xml:space="preserve">ная часть повЪтовь Луцкаго и Кременец- </w:t>
      </w:r>
      <w:r>
        <w:br/>
      </w:r>
      <w:r>
        <w:t xml:space="preserve">каго. Наконецъ, 1795 вошли въ соетавъ </w:t>
      </w:r>
      <w:r>
        <w:br/>
      </w:r>
      <w:r>
        <w:t xml:space="preserve">импери и остальныя части В. в. См. Во- </w:t>
      </w:r>
      <w:r>
        <w:br/>
      </w:r>
      <w:r>
        <w:t xml:space="preserve">лынь. Ист. суд. ю.-3. края, изд. БВатюшко- </w:t>
      </w:r>
      <w:r>
        <w:br/>
      </w:r>
      <w:r>
        <w:t xml:space="preserve">ва; Ито@а аледо\уе, тт. У, УТ и ХХ и ст. </w:t>
      </w:r>
      <w:r>
        <w:br/>
      </w:r>
      <w:r>
        <w:t xml:space="preserve">А. Яблоновскаго, \УФуй въ ЭЗю\упйеЪ </w:t>
      </w:r>
      <w:r>
        <w:br/>
      </w:r>
      <w:r>
        <w:t xml:space="preserve">ебет. деш роз св, т. ХШ.</w:t>
      </w:r>
    </w:p>
    <w:p>
      <w:pPr>
        <w:pStyle w:val="Normal"/>
      </w:pPr>
      <w:r>
        <w:t xml:space="preserve">‚.Волынь“*, газета политич., литерат. </w:t>
      </w:r>
      <w:r>
        <w:br/>
      </w:r>
      <w:r>
        <w:t xml:space="preserve">и обществ. жизни, издается въ Житом!ръ, </w:t>
      </w:r>
      <w:r>
        <w:br/>
      </w:r>
      <w:r>
        <w:t xml:space="preserve">съ 1879, 5 разъ въ недЪлю. До 1882 на- </w:t>
      </w:r>
      <w:r>
        <w:br/>
      </w:r>
      <w:r>
        <w:t xml:space="preserve">зывалась „Житом. Листокъ“. Редакторами </w:t>
      </w:r>
      <w:r>
        <w:br/>
      </w:r>
      <w:r>
        <w:t xml:space="preserve">были: Б. И. Зифферманъ, С. А. Блонеюй и </w:t>
      </w:r>
      <w:r>
        <w:br/>
      </w:r>
      <w:r>
        <w:t xml:space="preserve">А. А. Блонсвый, а съ 1834 К. И. Коровиц- </w:t>
      </w:r>
      <w:r>
        <w:br/>
      </w:r>
      <w:r>
        <w:t xml:space="preserve">кй. Въ 90-хъ годахъ имЪла до 2000 под- </w:t>
      </w:r>
      <w:r>
        <w:br/>
      </w:r>
      <w:r>
        <w:t xml:space="preserve">писчиковъ.</w:t>
      </w:r>
    </w:p>
    <w:p>
      <w:pPr>
        <w:pStyle w:val="Normal"/>
      </w:pPr>
      <w:r>
        <w:t xml:space="preserve">Воль, Воло, 03. Олонецк. губ.. ПовЪ- </w:t>
      </w:r>
      <w:r>
        <w:br/>
      </w:r>
      <w:r>
        <w:t xml:space="preserve">нежек. у. кь с. оть ПовЪнца, иметь до </w:t>
      </w:r>
      <w:r>
        <w:br/>
      </w:r>
      <w:r>
        <w:t xml:space="preserve">13 в. длины и незначит. ширину сильно </w:t>
      </w:r>
      <w:r>
        <w:br/>
      </w:r>
      <w:r>
        <w:t xml:space="preserve">извивающ. береговъ; въ озеро изливается </w:t>
      </w:r>
      <w:r>
        <w:br/>
      </w:r>
      <w:r>
        <w:t xml:space="preserve">цвлая система связанныхь между собою </w:t>
      </w:r>
      <w:r>
        <w:br/>
      </w:r>
      <w:r>
        <w:t xml:space="preserve">болЪе мелкихъ озеръ, общимъ истокомъ </w:t>
      </w:r>
      <w:r>
        <w:br/>
      </w:r>
      <w:r>
        <w:t xml:space="preserve">которыхъ въ Онежск. озеро является рЪка </w:t>
      </w:r>
      <w:r>
        <w:br/>
      </w:r>
      <w:r>
        <w:t xml:space="preserve">ПовЪнчанка. МъЪстность извЪетна нахож- </w:t>
      </w:r>
      <w:r>
        <w:br/>
      </w:r>
      <w:r>
        <w:t xml:space="preserve">денемъ знач. залежей жел. рудъ.</w:t>
      </w:r>
    </w:p>
    <w:p>
      <w:pPr>
        <w:pStyle w:val="Normal"/>
      </w:pPr>
      <w:r>
        <w:t xml:space="preserve">Вольборжль. безуЪздн. г. Петроков. </w:t>
      </w:r>
      <w:r>
        <w:br/>
      </w:r>
      <w:r>
        <w:t xml:space="preserve">губ. и у., при р. ВольборкЪ. прит. Пилицы; </w:t>
      </w:r>
      <w:r>
        <w:br/>
      </w:r>
      <w:r>
        <w:t xml:space="preserve">жит. 21/2 тыс.</w:t>
      </w:r>
    </w:p>
    <w:p>
      <w:pPr>
        <w:pStyle w:val="Normal"/>
      </w:pPr>
      <w:r>
        <w:t xml:space="preserve">Вольбромуъь, безуЪзд. гор. КФлец. г., </w:t>
      </w:r>
      <w:r>
        <w:br/>
      </w:r>
      <w:r>
        <w:t xml:space="preserve">Олькушск. у., на одномъ изъ ручьевъ, впа- </w:t>
      </w:r>
      <w:r>
        <w:br/>
      </w:r>
      <w:r>
        <w:t xml:space="preserve">дающ. въ Просну. Жител. 4 тыс; вблизи </w:t>
      </w:r>
      <w:r>
        <w:br/>
      </w:r>
      <w:r>
        <w:t xml:space="preserve">Славковеке рудники желЪз. и свинц. рудъ.</w:t>
      </w:r>
    </w:p>
    <w:p>
      <w:pPr>
        <w:pStyle w:val="Normal"/>
      </w:pPr>
      <w:r>
        <w:t xml:space="preserve">Больвоксъ (Уо|уох), родъ изъ клас- </w:t>
      </w:r>
      <w:r>
        <w:br/>
      </w:r>
      <w:r>
        <w:t xml:space="preserve">са зеленыхъ водорослей изъ семейства </w:t>
      </w:r>
      <w:r>
        <w:br/>
      </w:r>
      <w:r>
        <w:t xml:space="preserve">Уо1уосасеае, отличаюнийся шаровидными </w:t>
      </w:r>
      <w:r>
        <w:br/>
      </w:r>
      <w:r>
        <w:t xml:space="preserve">колоШями клЪтокъ и активно движущи- </w:t>
      </w:r>
      <w:r>
        <w:br/>
      </w:r>
      <w:r>
        <w:t xml:space="preserve">мися вегетативными одиночными клЪтка-</w:t>
      </w:r>
    </w:p>
    <w:p>
      <w:pPr>
        <w:pStyle w:val="Normal"/>
      </w:pPr>
      <w:r>
        <w:t xml:space="preserve">„Волынь“ — Вольглотъ.</w:t>
      </w:r>
    </w:p>
    <w:p>
      <w:pPr>
        <w:pStyle w:val="Normal"/>
      </w:pPr>
      <w:r>
        <w:t xml:space="preserve">ми. Оба болЪе хорошо извъетныхъ вида </w:t>
      </w:r>
      <w:r>
        <w:br/>
      </w:r>
      <w:r>
        <w:t xml:space="preserve">У. Э1орафог Ей”. и У. аитеиз Е. обра- </w:t>
      </w:r>
      <w:r>
        <w:br/>
      </w:r>
      <w:r>
        <w:t xml:space="preserve">зують въ водЪ подвижные зеленые. студе- </w:t>
      </w:r>
      <w:r>
        <w:br/>
      </w:r>
      <w:r>
        <w:t xml:space="preserve">нистые шары 0,17 — 0;8 мм., наружная по- </w:t>
      </w:r>
      <w:r>
        <w:br/>
      </w:r>
      <w:r>
        <w:t xml:space="preserve">верхность которыхь образуется чрезвы- </w:t>
      </w:r>
      <w:r>
        <w:br/>
      </w:r>
      <w:r>
        <w:t xml:space="preserve">чайно многочисленными (до 12,000) оди- </w:t>
      </w:r>
      <w:r>
        <w:br/>
      </w:r>
      <w:r>
        <w:t xml:space="preserve">ночными клЪтками. У У. апгецз образуют- </w:t>
      </w:r>
      <w:r>
        <w:br/>
      </w:r>
      <w:r>
        <w:t xml:space="preserve">ся весной при помощи безполаго размно- </w:t>
      </w:r>
      <w:r>
        <w:br/>
      </w:r>
      <w:r>
        <w:t xml:space="preserve">жешя внутри материнской колоши 1—14 </w:t>
      </w:r>
      <w:r>
        <w:br/>
      </w:r>
      <w:r>
        <w:t xml:space="preserve">дочернихъ шаровъ. ИзвЪетно восемь раз- </w:t>
      </w:r>
      <w:r>
        <w:br/>
      </w:r>
      <w:r>
        <w:t xml:space="preserve">личныхь комбинацщ органовъ воспроиз- </w:t>
      </w:r>
      <w:r>
        <w:br/>
      </w:r>
      <w:r>
        <w:t xml:space="preserve">веден1я. Большею частью развите окан- </w:t>
      </w:r>
      <w:r>
        <w:br/>
      </w:r>
      <w:r>
        <w:t xml:space="preserve">чивается весною послЪ обильнаго безпола- </w:t>
      </w:r>
      <w:r>
        <w:br/>
      </w:r>
      <w:r>
        <w:t xml:space="preserve">го размножешя, образовашемъ обоеполыхъ </w:t>
      </w:r>
      <w:r>
        <w:br/>
      </w:r>
      <w:r>
        <w:t xml:space="preserve">колон, но рядомъ съ этимъ встрЪчаются </w:t>
      </w:r>
      <w:r>
        <w:br/>
      </w:r>
      <w:r>
        <w:t xml:space="preserve">размножаюнйяся безполымъ путемъ лЪт- </w:t>
      </w:r>
      <w:r>
        <w:br/>
      </w:r>
      <w:r>
        <w:t xml:space="preserve">ня колони. См. Совл, Ге Епбускештез- </w:t>
      </w:r>
      <w:r>
        <w:br/>
      </w:r>
      <w:r>
        <w:t xml:space="preserve">сезсысве 4ег бабате Уо!уох (Вресл., </w:t>
      </w:r>
      <w:r>
        <w:br/>
      </w:r>
      <w:r>
        <w:t xml:space="preserve">1875); Кейп, МогрНо!о81зсВе мп@ Ъ1010#1- </w:t>
      </w:r>
      <w:r>
        <w:br/>
      </w:r>
      <w:r>
        <w:t xml:space="preserve">зепе Эм@еп @Ъег @е бабаие Усуох (въ </w:t>
      </w:r>
      <w:r>
        <w:br/>
      </w:r>
      <w:r>
        <w:t xml:space="preserve">Ргшезвени’$ „УавтЬйсвег {г \/ззепзенай- </w:t>
      </w:r>
      <w:r>
        <w:br/>
      </w:r>
      <w:r>
        <w:t xml:space="preserve">Цеве Вобапй с“, т. 20, 1889).</w:t>
      </w:r>
    </w:p>
    <w:p>
      <w:pPr>
        <w:pStyle w:val="Normal"/>
      </w:pPr>
      <w:r>
        <w:t xml:space="preserve">Вольга Святославич или Волхъь </w:t>
      </w:r>
      <w:r>
        <w:br/>
      </w:r>
      <w:r>
        <w:t xml:space="preserve">Всеславьевичъ (Сеславьевичъ), бы- </w:t>
      </w:r>
      <w:r>
        <w:br/>
      </w:r>
      <w:r>
        <w:t xml:space="preserve">линный богатырь. Онъ происходить отъ </w:t>
      </w:r>
      <w:r>
        <w:br/>
      </w:r>
      <w:r>
        <w:t xml:space="preserve">княжны и ЗмЪя Горынича, и рожден!е его </w:t>
      </w:r>
      <w:r>
        <w:br/>
      </w:r>
      <w:r>
        <w:t xml:space="preserve">сопровождалось разными чудееными при </w:t>
      </w:r>
      <w:r>
        <w:br/>
      </w:r>
      <w:r>
        <w:t xml:space="preserve">мЪзтами — „подрожала сыра земля, стря-” </w:t>
      </w:r>
      <w:r>
        <w:br/>
      </w:r>
      <w:r>
        <w:t xml:space="preserve">слося славно царетво ИндЪйское, а и сине </w:t>
      </w:r>
      <w:r>
        <w:br/>
      </w:r>
      <w:r>
        <w:t xml:space="preserve">море сколебалося — для ради рожденья </w:t>
      </w:r>
      <w:r>
        <w:br/>
      </w:r>
      <w:r>
        <w:t xml:space="preserve">богатырскаго“. Основной чертой его бога- </w:t>
      </w:r>
      <w:r>
        <w:br/>
      </w:r>
      <w:r>
        <w:t xml:space="preserve">тырства является его „хитрость-мудрость“, </w:t>
      </w:r>
      <w:r>
        <w:br/>
      </w:r>
      <w:r>
        <w:t xml:space="preserve">способность оборачиваться лютымъ зв- </w:t>
      </w:r>
      <w:r>
        <w:br/>
      </w:r>
      <w:r>
        <w:t xml:space="preserve">ремъ, еБрымъ волкомъ, яснымъ соколомъ, </w:t>
      </w:r>
      <w:r>
        <w:br/>
      </w:r>
      <w:r>
        <w:t xml:space="preserve">тнвдымь туромъ, малымъ мурашикомъ. </w:t>
      </w:r>
      <w:r>
        <w:br/>
      </w:r>
      <w:r>
        <w:t xml:space="preserve">Съ храброй дружиной В. охотится и совер- </w:t>
      </w:r>
      <w:r>
        <w:br/>
      </w:r>
      <w:r>
        <w:t xml:space="preserve">итаеть походы на ИндШо богалую, золоту </w:t>
      </w:r>
      <w:r>
        <w:br/>
      </w:r>
      <w:r>
        <w:t xml:space="preserve">орду, Турецъ-землю, или разъзжаеть по </w:t>
      </w:r>
      <w:r>
        <w:br/>
      </w:r>
      <w:r>
        <w:t xml:space="preserve">городамъ, пожалованнымъ ему „дядюшкой“ </w:t>
      </w:r>
      <w:r>
        <w:br/>
      </w:r>
      <w:r>
        <w:t xml:space="preserve">княземъ Владимтфомъ, за получкою дани. </w:t>
      </w:r>
      <w:r>
        <w:br/>
      </w:r>
      <w:r>
        <w:t xml:space="preserve">Во время одной изъ такихъ позздочекъ </w:t>
      </w:r>
      <w:r>
        <w:br/>
      </w:r>
      <w:r>
        <w:t xml:space="preserve">происходить его встрЪча съ богатыремъ- </w:t>
      </w:r>
      <w:r>
        <w:br/>
      </w:r>
      <w:r>
        <w:t xml:space="preserve">пахаремъ Микулой Селяниновичемъ. Имя </w:t>
      </w:r>
      <w:r>
        <w:br/>
      </w:r>
      <w:r>
        <w:t xml:space="preserve">В. восходить къ имени Олега, „перваго </w:t>
      </w:r>
      <w:r>
        <w:br/>
      </w:r>
      <w:r>
        <w:t xml:space="preserve">русскаго князя“, а Волхъ указываеть на </w:t>
      </w:r>
      <w:r>
        <w:br/>
      </w:r>
      <w:r>
        <w:t xml:space="preserve">его оборотничество, какъ оправдательный </w:t>
      </w:r>
      <w:r>
        <w:br/>
      </w:r>
      <w:r>
        <w:t xml:space="preserve">эпитеть къ „хитрости-мудрости“ богатыря. </w:t>
      </w:r>
      <w:r>
        <w:br/>
      </w:r>
      <w:r>
        <w:t xml:space="preserve">На образовае былиннаго типа В. оказали </w:t>
      </w:r>
      <w:r>
        <w:br/>
      </w:r>
      <w:r>
        <w:t xml:space="preserve">несомнзнное вмяне предашя о вЪъщемъ </w:t>
      </w:r>
      <w:r>
        <w:br/>
      </w:r>
      <w:r>
        <w:t xml:space="preserve">Олегь, древиБйцйя верси которыхъ сохра- </w:t>
      </w:r>
      <w:r>
        <w:br/>
      </w:r>
      <w:r>
        <w:t xml:space="preserve">нились въ лЬтописи. О былинахъ съ имё- </w:t>
      </w:r>
      <w:r>
        <w:br/>
      </w:r>
      <w:r>
        <w:t xml:space="preserve">немь В. ем. былины.</w:t>
      </w:r>
    </w:p>
    <w:p>
      <w:pPr>
        <w:pStyle w:val="Normal"/>
      </w:pPr>
      <w:r>
        <w:t xml:space="preserve">Вольгаетъ. гор. вь прусск. Штраль- </w:t>
      </w:r>
      <w:r>
        <w:br/>
      </w:r>
      <w:r>
        <w:t xml:space="preserve">зундокомъ окр., на р. ПеенЪ, образующей </w:t>
      </w:r>
      <w:r>
        <w:br/>
      </w:r>
      <w:r>
        <w:t xml:space="preserve">здВсь порть и при жел. дор.; больш. еван- </w:t>
      </w:r>
      <w:r>
        <w:br/>
      </w:r>
      <w:r>
        <w:t xml:space="preserve">гелическ. церковь, реальная прогимназя, </w:t>
      </w:r>
      <w:r>
        <w:br/>
      </w:r>
      <w:r>
        <w:t xml:space="preserve">производство сигаръ, сталелит. и чуг.-ли- </w:t>
      </w:r>
      <w:r>
        <w:br/>
      </w:r>
      <w:r>
        <w:t xml:space="preserve">тейный заводы, заведеше для шлифовая </w:t>
      </w:r>
      <w:r>
        <w:br/>
      </w:r>
      <w:r>
        <w:t xml:space="preserve">гранита, химичесый и цементный заводы, </w:t>
      </w:r>
      <w:r>
        <w:br/>
      </w:r>
      <w:r>
        <w:t xml:space="preserve">паров. мукомольн. мельница, 2 мельницы </w:t>
      </w:r>
      <w:r>
        <w:br/>
      </w:r>
      <w:r>
        <w:t xml:space="preserve">для произв. красильной древесной массы, </w:t>
      </w:r>
      <w:r>
        <w:br/>
      </w:r>
      <w:r>
        <w:t xml:space="preserve">заведене обработки дерева, ввозъ америк. </w:t>
      </w:r>
      <w:r>
        <w:br/>
      </w:r>
      <w:r>
        <w:t xml:space="preserve">дерева, судостроеве, судоходство и (1895) </w:t>
      </w:r>
      <w:r>
        <w:br/>
      </w:r>
      <w:r>
        <w:t xml:space="preserve">8147 жит., изъ нихь 47 катол. и 5 евр. В. </w:t>
      </w:r>
      <w:r>
        <w:br/>
      </w:r>
      <w:r>
        <w:t xml:space="preserve">получить 1257 городское право и сдЪлался </w:t>
      </w:r>
      <w:r>
        <w:br/>
      </w:r>
      <w:r>
        <w:t xml:space="preserve">1295 резиденщей герцоговь Померави-В- </w:t>
      </w:r>
      <w:r>
        <w:br/>
      </w:r>
      <w:r>
        <w:t xml:space="preserve">Лишь 1815 В. съ Помераней перешелъ къ </w:t>
      </w:r>
      <w:r>
        <w:br/>
      </w:r>
      <w:r>
        <w:t xml:space="preserve">Прусаи.</w:t>
      </w:r>
    </w:p>
    <w:p>
      <w:pPr>
        <w:pStyle w:val="Normal"/>
      </w:pPr>
      <w:r>
        <w:t xml:space="preserve">Вольгемуть — Вольмдрь.</w:t>
      </w:r>
    </w:p>
    <w:p>
      <w:pPr>
        <w:pStyle w:val="Normal"/>
      </w:pPr>
      <w:r>
        <w:t xml:space="preserve">и Вольгемутъ, Михаилъ, род. 1434, </w:t>
      </w:r>
      <w:r>
        <w:br/>
      </w:r>
      <w:r>
        <w:t xml:space="preserve">ум. 1519, главный представитель старой </w:t>
      </w:r>
      <w:r>
        <w:br/>
      </w:r>
      <w:r>
        <w:t xml:space="preserve">франконской школы, учился по картинамъ </w:t>
      </w:r>
      <w:r>
        <w:br/>
      </w:r>
      <w:r>
        <w:t xml:space="preserve">фландрекой школы, основалъь въ НюренбергЪ </w:t>
      </w:r>
      <w:r>
        <w:br/>
      </w:r>
      <w:r>
        <w:t xml:space="preserve">очень влятельную и дЪятельную мастер- </w:t>
      </w:r>
      <w:r>
        <w:br/>
      </w:r>
      <w:r>
        <w:t xml:space="preserve">скую живописи, въ которой между прочимъ </w:t>
      </w:r>
      <w:r>
        <w:br/>
      </w:r>
      <w:r>
        <w:t xml:space="preserve">работалъ Дюреръ. Изъ мастерской В. вы- </w:t>
      </w:r>
      <w:r>
        <w:br/>
      </w:r>
      <w:r>
        <w:t xml:space="preserve">шла масса ремесл. способомъ сдвланныхь </w:t>
      </w:r>
      <w:r>
        <w:br/>
      </w:r>
      <w:r>
        <w:t xml:space="preserve">ръзныхъ алтарей съ раскрашенными створ- </w:t>
      </w:r>
      <w:r>
        <w:br/>
      </w:r>
      <w:r>
        <w:t xml:space="preserve">ками; наиболъе интересныя четыре створки: </w:t>
      </w:r>
      <w:r>
        <w:br/>
      </w:r>
      <w:r>
        <w:t xml:space="preserve">съ изображенями изъ истори Тисуса Хри- </w:t>
      </w:r>
      <w:r>
        <w:br/>
      </w:r>
      <w:r>
        <w:t xml:space="preserve">ста (въ мюнхенской Пинакотекв), алтарь </w:t>
      </w:r>
      <w:r>
        <w:br/>
      </w:r>
      <w:r>
        <w:t xml:space="preserve">съ изображешемъ страстей Христовыхъ въ </w:t>
      </w:r>
      <w:r>
        <w:br/>
      </w:r>
      <w:r>
        <w:t xml:space="preserve">цвикауской церкви и др. В. писалъ также </w:t>
      </w:r>
      <w:r>
        <w:br/>
      </w:r>
      <w:r>
        <w:t xml:space="preserve">портреты. Но и вь своихъ лучшихь с0б- </w:t>
      </w:r>
      <w:r>
        <w:br/>
      </w:r>
      <w:r>
        <w:t xml:space="preserve">ственноручныхъ работахъ В., по тонкости </w:t>
      </w:r>
      <w:r>
        <w:br/>
      </w:r>
      <w:r>
        <w:t xml:space="preserve">письма и настроено значительно уступаетъ </w:t>
      </w:r>
      <w:r>
        <w:br/>
      </w:r>
      <w:r>
        <w:t xml:space="preserve">фландрекой школЪ; его формы отличаются </w:t>
      </w:r>
      <w:r>
        <w:br/>
      </w:r>
      <w:r>
        <w:t xml:space="preserve">обычной угловалостью, типы — монотон- </w:t>
      </w:r>
      <w:r>
        <w:br/>
      </w:r>
      <w:r>
        <w:t xml:space="preserve">ностью, а иногда и утрированнымъ безо- </w:t>
      </w:r>
      <w:r>
        <w:br/>
      </w:r>
      <w:r>
        <w:t xml:space="preserve">браз1емъ. В. былъ также и граверомъ; </w:t>
      </w:r>
      <w:r>
        <w:br/>
      </w:r>
      <w:r>
        <w:t xml:space="preserve">ему принадлежать иллюстращи къ Зеве4е]- </w:t>
      </w:r>
      <w:r>
        <w:br/>
      </w:r>
      <w:r>
        <w:t xml:space="preserve">зейе \Ме&amp;евгоп (1493), давиия толчекь </w:t>
      </w:r>
      <w:r>
        <w:br/>
      </w:r>
      <w:r>
        <w:t xml:space="preserve">дальнъйшему развит!ю этого искусства въ </w:t>
      </w:r>
      <w:r>
        <w:br/>
      </w:r>
      <w:r>
        <w:t xml:space="preserve">рукахь Дюрера. См. Пе бешё@4е Пётегз </w:t>
      </w:r>
      <w:r>
        <w:br/>
      </w:r>
      <w:r>
        <w:t xml:space="preserve">цп@ \. па Вергодасйопев (117 табл. съ </w:t>
      </w:r>
      <w:r>
        <w:br/>
      </w:r>
      <w:r>
        <w:t xml:space="preserve">текстомъ Риля и Тоде, Нюренб., 1889—95); </w:t>
      </w:r>
      <w:r>
        <w:br/>
      </w:r>
      <w:r>
        <w:t xml:space="preserve">Тво4е, Ге Маегзеве уоп Магорегя </w:t>
      </w:r>
      <w:r>
        <w:br/>
      </w:r>
      <w:r>
        <w:t xml:space="preserve">(Франкф. на М., 1891).</w:t>
      </w:r>
    </w:p>
    <w:p>
      <w:pPr>
        <w:pStyle w:val="Normal"/>
      </w:pPr>
      <w:r>
        <w:t xml:space="preserve">Вольдемар, см. Вальдемарь.</w:t>
      </w:r>
    </w:p>
    <w:p>
      <w:pPr>
        <w:pStyle w:val="Normal"/>
      </w:pPr>
      <w:r>
        <w:t xml:space="preserve">Волькано о-ва, 1) группа о-вовъ </w:t>
      </w:r>
      <w:r>
        <w:br/>
      </w:r>
      <w:r>
        <w:t xml:space="preserve">въ Великомъ океанЪ, кь югу отъ Бонин- </w:t>
      </w:r>
      <w:r>
        <w:br/>
      </w:r>
      <w:r>
        <w:t xml:space="preserve">скихъ о—вовъ, состоитъ изъ скалистыхь! и </w:t>
      </w:r>
      <w:r>
        <w:br/>
      </w:r>
      <w:r>
        <w:t xml:space="preserve">пеобитаемыхъ острововъ: Сульфуръ (10 кв. </w:t>
      </w:r>
      <w:r>
        <w:br/>
      </w:r>
      <w:r>
        <w:t xml:space="preserve">им.), Арсобиспо или Форфано, Сант`Алес- </w:t>
      </w:r>
      <w:r>
        <w:br/>
      </w:r>
      <w:r>
        <w:t xml:space="preserve">сандро и Сант’Атостино (каждый 4 кв. км.). </w:t>
      </w:r>
      <w:r>
        <w:br/>
      </w:r>
      <w:r>
        <w:t xml:space="preserve">1891 о—ва В. были заняты Япошей.</w:t>
      </w:r>
    </w:p>
    <w:p>
      <w:pPr>
        <w:pStyle w:val="Normal"/>
      </w:pPr>
      <w:r>
        <w:t xml:space="preserve">2) Одинъ изъ Липарскихъ о—вЪъ (см.).</w:t>
      </w:r>
    </w:p>
    <w:p>
      <w:pPr>
        <w:pStyle w:val="Normal"/>
      </w:pPr>
      <w:r>
        <w:t xml:space="preserve">Волькенштейнл, гор. въ саксонск: </w:t>
      </w:r>
      <w:r>
        <w:br/>
      </w:r>
      <w:r>
        <w:t xml:space="preserve">Цвикаускомъ окр., при р. Цшопау, узловой </w:t>
      </w:r>
      <w:r>
        <w:br/>
      </w:r>
      <w:r>
        <w:t xml:space="preserve">пунктъ жел. дор., 470 м. надъ ур. моря; </w:t>
      </w:r>
      <w:r>
        <w:br/>
      </w:r>
      <w:r>
        <w:t xml:space="preserve">свангелическ. церковь, древёй замокъ на </w:t>
      </w:r>
      <w:r>
        <w:br/>
      </w:r>
      <w:r>
        <w:t xml:space="preserve">скалЪ, хлопчато-бум. производство, обра- </w:t>
      </w:r>
      <w:r>
        <w:br/>
      </w:r>
      <w:r>
        <w:t xml:space="preserve">ботка дерева, производство чулочное, позу- </w:t>
      </w:r>
      <w:r>
        <w:br/>
      </w:r>
      <w:r>
        <w:t xml:space="preserve">ментное и обуви (1895); 2099 жител., изъ </w:t>
      </w:r>
      <w:r>
        <w:br/>
      </w:r>
      <w:r>
        <w:t xml:space="preserve">нихь 28 катол. Вблизи, въ боковой доли- </w:t>
      </w:r>
      <w:r>
        <w:br/>
      </w:r>
      <w:r>
        <w:t xml:space="preserve">нЪ р. Цшопау находятся В. термы (\о1- </w:t>
      </w:r>
      <w:r>
        <w:br/>
      </w:r>
      <w:r>
        <w:t xml:space="preserve">Кепзбетег \У’агшЪа@), источникъ (300) из- </w:t>
      </w:r>
      <w:r>
        <w:br/>
      </w:r>
      <w:r>
        <w:t xml:space="preserve">вЪетный еще съ. ХГУ в. (дйстве источни- </w:t>
      </w:r>
      <w:r>
        <w:br/>
      </w:r>
      <w:r>
        <w:t xml:space="preserve">ка сходно съ дЪйстемъ источника Варм- </w:t>
      </w:r>
      <w:r>
        <w:br/>
      </w:r>
      <w:r>
        <w:t xml:space="preserve">бруннъ (см.) въ Силезш) съ водотвч. заве- </w:t>
      </w:r>
      <w:r>
        <w:br/>
      </w:r>
      <w:r>
        <w:t xml:space="preserve">дешемъ и красивыми парками.</w:t>
      </w:r>
    </w:p>
    <w:p>
      <w:pPr>
        <w:pStyle w:val="Normal"/>
      </w:pPr>
      <w:r>
        <w:t xml:space="preserve">Болькеншхейнт - Тростбургъ , </w:t>
      </w:r>
      <w:r>
        <w:br/>
      </w:r>
      <w:r>
        <w:t xml:space="preserve">Антонъ Карлъ Симонъ, графъ, австр. </w:t>
      </w:r>
      <w:r>
        <w:br/>
      </w:r>
      <w:r>
        <w:t xml:space="preserve">дишломалуь, род. 1832, быль совЪтникомЪ </w:t>
      </w:r>
      <w:r>
        <w:br/>
      </w:r>
      <w:r>
        <w:t xml:space="preserve">посольства, въ ЛондонЪ, въ Берлин® и чрез- </w:t>
      </w:r>
      <w:r>
        <w:br/>
      </w:r>
      <w:r>
        <w:t xml:space="preserve">вычайнымъ посломъ въ ДрезденЪ. ЗатВмъ </w:t>
      </w:r>
      <w:r>
        <w:br/>
      </w:r>
      <w:r>
        <w:t xml:space="preserve">В. быль назначенъ начальникомъ отдЪла </w:t>
      </w:r>
      <w:r>
        <w:br/>
      </w:r>
      <w:r>
        <w:t xml:space="preserve">торгово-политическаго департамента въ ми- </w:t>
      </w:r>
      <w:r>
        <w:br/>
      </w:r>
      <w:r>
        <w:t xml:space="preserve">нистерствЪ иностр. дълъ и велъ переговоры </w:t>
      </w:r>
      <w:r>
        <w:br/>
      </w:r>
      <w:r>
        <w:t xml:space="preserve">съ германской импермей относительно тор- </w:t>
      </w:r>
      <w:r>
        <w:br/>
      </w:r>
      <w:r>
        <w:t xml:space="preserve">говаго договора и дунайскаго вопроса. </w:t>
      </w:r>
      <w:r>
        <w:br/>
      </w:r>
      <w:r>
        <w:t xml:space="preserve">1872 В. былъ австрйскимъ посломъ въ Пе- </w:t>
      </w:r>
      <w:r>
        <w:br/>
      </w:r>
      <w:r>
        <w:t xml:space="preserve">тербургВ, а 1394 назначенъ на тоть же </w:t>
      </w:r>
      <w:r>
        <w:br/>
      </w:r>
      <w:r>
        <w:t xml:space="preserve">пость въ Парижь.</w:t>
      </w:r>
    </w:p>
    <w:p>
      <w:pPr>
        <w:pStyle w:val="Normal"/>
      </w:pPr>
      <w:r>
        <w:t xml:space="preserve">Вольки (Уо]сае), народъ кельтйскаго </w:t>
      </w:r>
      <w:r>
        <w:br/>
      </w:r>
      <w:r>
        <w:t xml:space="preserve">илемени въ нарбонской Галли, отнявций </w:t>
      </w:r>
      <w:r>
        <w:br/>
      </w:r>
      <w:r>
        <w:t xml:space="preserve">у лигурййскихъ и иберйскихъ племенъ при-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брежную равнину между Роной и Пире- </w:t>
      </w:r>
      <w:r>
        <w:br/>
      </w:r>
      <w:r>
        <w:t xml:space="preserve">неями. Земля В. распадалась на два отдвль- </w:t>
      </w:r>
      <w:r>
        <w:br/>
      </w:r>
      <w:r>
        <w:t xml:space="preserve">ныхъ государства: В. Ареком1йскихъ </w:t>
      </w:r>
      <w:r>
        <w:br/>
      </w:r>
      <w:r>
        <w:t xml:space="preserve">(Уо]сае Атесот!с!) на восток и В. Текто- </w:t>
      </w:r>
      <w:r>
        <w:br/>
      </w:r>
      <w:r>
        <w:t xml:space="preserve">саг! искихъ (У. Тесбюзавез) на западЪ. </w:t>
      </w:r>
      <w:r>
        <w:br/>
      </w:r>
      <w:r>
        <w:t xml:space="preserve">Столицею первыхъ быль Немавзусъ (Нимъ); </w:t>
      </w:r>
      <w:r>
        <w:br/>
      </w:r>
      <w:r>
        <w:t xml:space="preserve">гл. городъ тектосаговъ наз. Толоза (Ту- </w:t>
      </w:r>
      <w:r>
        <w:br/>
      </w:r>
      <w:r>
        <w:t xml:space="preserve">луза) съ большимъ народн. святилищемть. </w:t>
      </w:r>
      <w:r>
        <w:br/>
      </w:r>
      <w:r>
        <w:t xml:space="preserve">въ прудЪ котораго погружена. была казна </w:t>
      </w:r>
      <w:r>
        <w:br/>
      </w:r>
      <w:r>
        <w:t xml:space="preserve">въ 15,000 талантовъ, сдЪлавшаяся впо- </w:t>
      </w:r>
      <w:r>
        <w:br/>
      </w:r>
      <w:r>
        <w:t xml:space="preserve">сльдетви военной добычей римскаго про- </w:t>
      </w:r>
      <w:r>
        <w:br/>
      </w:r>
      <w:r>
        <w:t xml:space="preserve">консула Цешона (106 до Р. Х.). Кром </w:t>
      </w:r>
      <w:r>
        <w:br/>
      </w:r>
      <w:r>
        <w:t xml:space="preserve">того въ области тектосаговъ лежалъ городъ </w:t>
      </w:r>
      <w:r>
        <w:br/>
      </w:r>
      <w:r>
        <w:t xml:space="preserve">Нарбонъ (Нарбонна). Земля В. была за- </w:t>
      </w:r>
      <w:r>
        <w:br/>
      </w:r>
      <w:r>
        <w:t xml:space="preserve">воевана римлянами 118 до Р. Х. Часть </w:t>
      </w:r>
      <w:r>
        <w:br/>
      </w:r>
      <w:r>
        <w:t xml:space="preserve">тектосаговъ потянулась на востокъ и осла </w:t>
      </w:r>
      <w:r>
        <w:br/>
      </w:r>
      <w:r>
        <w:t xml:space="preserve">въ Дунайской области по Марку (см. карту </w:t>
      </w:r>
      <w:r>
        <w:br/>
      </w:r>
      <w:r>
        <w:t xml:space="preserve">„Германия“ ит. д.).</w:t>
      </w:r>
    </w:p>
    <w:p>
      <w:pPr>
        <w:pStyle w:val="Normal"/>
      </w:pPr>
      <w:r>
        <w:t xml:space="preserve">БВолькотть (\Мо[сой), Джонъ, англ. </w:t>
      </w:r>
      <w:r>
        <w:br/>
      </w:r>
      <w:r>
        <w:t xml:space="preserve">сатирикъ, поэтич. прозвище — Петеръ Пин- </w:t>
      </w:r>
      <w:r>
        <w:br/>
      </w:r>
      <w:r>
        <w:t xml:space="preserve">даръ, род. 1738, ум. 1819. В. направиль свои </w:t>
      </w:r>
      <w:r>
        <w:br/>
      </w:r>
      <w:r>
        <w:t xml:space="preserve">нападешя сначала противъ королевекихъ </w:t>
      </w:r>
      <w:r>
        <w:br/>
      </w:r>
      <w:r>
        <w:t xml:space="preserve">академиковз („Гут1ео@ез $0 {1е тоуаТ асаае- </w:t>
      </w:r>
      <w:r>
        <w:br/>
      </w:r>
      <w:r>
        <w:t xml:space="preserve">111с1а15“, 1782), а затЪмъ осмЪяль и ела- </w:t>
      </w:r>
      <w:r>
        <w:br/>
      </w:r>
      <w:r>
        <w:t xml:space="preserve">бости короля Георга Ш, именно въ коми- </w:t>
      </w:r>
      <w:r>
        <w:br/>
      </w:r>
      <w:r>
        <w:t xml:space="preserve">ческой эпопеЪ „Гоцзаа® (1787). Съ 1778— </w:t>
      </w:r>
      <w:r>
        <w:br/>
      </w:r>
      <w:r>
        <w:t xml:space="preserve">1808 В. написаль свыше 60 поэтич. нам- </w:t>
      </w:r>
      <w:r>
        <w:br/>
      </w:r>
      <w:r>
        <w:t xml:space="preserve">флетовъ, и его такъ боялись, что министер- </w:t>
      </w:r>
      <w:r>
        <w:br/>
      </w:r>
      <w:r>
        <w:t xml:space="preserve">ство, по спухамъ, пыталось подкупомъ до- </w:t>
      </w:r>
      <w:r>
        <w:br/>
      </w:r>
      <w:r>
        <w:t xml:space="preserve">биться его молчашя. Собране его сатиръ, </w:t>
      </w:r>
      <w:r>
        <w:br/>
      </w:r>
      <w:r>
        <w:t xml:space="preserve">которыя теперь въ Англи почти не читаются, </w:t>
      </w:r>
      <w:r>
        <w:br/>
      </w:r>
      <w:r>
        <w:t xml:space="preserve">благодаря ихъ языку, часто неприличному, </w:t>
      </w:r>
      <w:r>
        <w:br/>
      </w:r>
      <w:r>
        <w:t xml:space="preserve">вышло въ ЛондонЪ 1794—1801 и 1816 въ бт.</w:t>
      </w:r>
    </w:p>
    <w:p>
      <w:pPr>
        <w:pStyle w:val="Normal"/>
      </w:pPr>
      <w:r>
        <w:t xml:space="preserve">Вольмарскай у., зап. часть Лифл. </w:t>
      </w:r>
      <w:r>
        <w:br/>
      </w:r>
      <w:r>
        <w:t xml:space="preserve">губ.; на берегу Рижек. залива. Площадь </w:t>
      </w:r>
      <w:r>
        <w:br/>
      </w:r>
      <w:r>
        <w:t xml:space="preserve">4299,7 кв. в Низменный, южн. часть вол- </w:t>
      </w:r>
      <w:r>
        <w:br/>
      </w:r>
      <w:r>
        <w:t xml:space="preserve">ниста. Орош. р. Аа, Салисъ. Много озеръ, </w:t>
      </w:r>
      <w:r>
        <w:br/>
      </w:r>
      <w:r>
        <w:t xml:space="preserve">изъ коихъ болЪе др.: Буртненекое, Альт- </w:t>
      </w:r>
      <w:r>
        <w:br/>
      </w:r>
      <w:r>
        <w:t xml:space="preserve">гофское, Вайдау, Дустне. Почва песчаная, </w:t>
      </w:r>
      <w:r>
        <w:br/>
      </w:r>
      <w:r>
        <w:t xml:space="preserve">плодородн., хорошо обраб. По перен. 1897, </w:t>
      </w:r>
      <w:r>
        <w:br/>
      </w:r>
      <w:r>
        <w:t xml:space="preserve">населен. 112.989 душть (53,576 м., 59,413 ж.), </w:t>
      </w:r>
      <w:r>
        <w:br/>
      </w:r>
      <w:r>
        <w:t xml:space="preserve">въ томъ числЪ городск. 7241; латыши и </w:t>
      </w:r>
      <w:r>
        <w:br/>
      </w:r>
      <w:r>
        <w:t xml:space="preserve">эсты. Главн. занят. земледьше. СЪютъ </w:t>
      </w:r>
      <w:r>
        <w:br/>
      </w:r>
      <w:r>
        <w:t xml:space="preserve">рожь, ишеницу, овесъ, ячмень, гречиху. Въ </w:t>
      </w:r>
      <w:r>
        <w:br/>
      </w:r>
      <w:r>
        <w:t xml:space="preserve">1898 собрано870.733 чтв. зерн. хлЪба, 262.304 </w:t>
      </w:r>
      <w:r>
        <w:br/>
      </w:r>
      <w:r>
        <w:t xml:space="preserve">чтв. картофеля. Льна 65,615 чтв. и свыше </w:t>
      </w:r>
      <w:r>
        <w:br/>
      </w:r>
      <w:r>
        <w:t xml:space="preserve">полумил. пуд. волокна. Браковъ заключ. </w:t>
      </w:r>
      <w:r>
        <w:br/>
      </w:r>
      <w:r>
        <w:t xml:space="preserve">719, родил. 3290 (1662 м., 1628 д.), ум. 2841 </w:t>
      </w:r>
      <w:r>
        <w:br/>
      </w:r>
      <w:r>
        <w:t xml:space="preserve">(1435 м., 1406 ж.), прирость 449. Фабр. и </w:t>
      </w:r>
      <w:r>
        <w:br/>
      </w:r>
      <w:r>
        <w:t xml:space="preserve">завод. 483 съ 142 рабоч., произв. 500.000 р. </w:t>
      </w:r>
      <w:r>
        <w:br/>
      </w:r>
      <w:r>
        <w:t xml:space="preserve">Лъеничество. Церкв. правосл. 9, лютер. </w:t>
      </w:r>
      <w:r>
        <w:br/>
      </w:r>
      <w:r>
        <w:t xml:space="preserve">реформатек. 14. Н'Ъсколько школъ.</w:t>
      </w:r>
    </w:p>
    <w:p>
      <w:pPr>
        <w:pStyle w:val="Normal"/>
      </w:pPr>
      <w:r>
        <w:t xml:space="preserve">Вольмартъ, уБздн. гор. Лифлянд. губ., </w:t>
      </w:r>
      <w:r>
        <w:br/>
      </w:r>
      <w:r>
        <w:t xml:space="preserve">подъ 570 32’ с. ш., 250 25, в. д.,на пр. бер. </w:t>
      </w:r>
      <w:r>
        <w:br/>
      </w:r>
      <w:r>
        <w:t xml:space="preserve">р. Аа. Построенъ 1219 далек. королемъ, </w:t>
      </w:r>
      <w:r>
        <w:br/>
      </w:r>
      <w:r>
        <w:t xml:space="preserve">у русск. извЪст., какъ Володизрець ли- </w:t>
      </w:r>
      <w:r>
        <w:br/>
      </w:r>
      <w:r>
        <w:t xml:space="preserve">вонсый. Неоднократно разоренный русск. </w:t>
      </w:r>
      <w:r>
        <w:br/>
      </w:r>
      <w:r>
        <w:t xml:space="preserve">войсками, по Ништатек. миру присоед. къ </w:t>
      </w:r>
      <w:r>
        <w:br/>
      </w:r>
      <w:r>
        <w:t xml:space="preserve">Росси. По перен. 1897 жит. 5124. Церкв:. </w:t>
      </w:r>
      <w:r>
        <w:br/>
      </w:r>
      <w:r>
        <w:t xml:space="preserve">2: православн. и лютеранск. Фабр. и зав. </w:t>
      </w:r>
      <w:r>
        <w:br/>
      </w:r>
      <w:r>
        <w:t xml:space="preserve">4 сь 27 рабоч., произв. 200.000 р. Город. </w:t>
      </w:r>
      <w:r>
        <w:br/>
      </w:r>
      <w:r>
        <w:t xml:space="preserve">учил. 2, мужек. и женск. Ст. ж. д. Вбли- </w:t>
      </w:r>
      <w:r>
        <w:br/>
      </w:r>
      <w:r>
        <w:t xml:space="preserve">зи развалины рыцарскаго ливонск. замка, </w:t>
      </w:r>
      <w:r>
        <w:br/>
      </w:r>
      <w:r>
        <w:t xml:space="preserve">построенн. 1283 и бывш. въ МУ и Х\Ув </w:t>
      </w:r>
      <w:r>
        <w:br/>
      </w:r>
      <w:r>
        <w:t xml:space="preserve">цвзтущимь населенн. мъстечкомъ.</w:t>
      </w:r>
    </w:p>
    <w:p>
      <w:pPr>
        <w:pStyle w:val="Normal"/>
      </w:pPr>
      <w:r>
        <w:t xml:space="preserve">Вольмаръ. Мельх!оръ, германскй </w:t>
      </w:r>
      <w:r>
        <w:br/>
      </w:r>
      <w:r>
        <w:t xml:space="preserve">юристь, род. 1497, ум. 1561, занималь </w:t>
      </w:r>
      <w:r>
        <w:br/>
      </w:r>
      <w:r>
        <w:t xml:space="preserve">каведру въ тюбингенскомъ университетЪ;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главнымъ образомъ занимался изучешемъ </w:t>
      </w:r>
      <w:r>
        <w:br/>
      </w:r>
      <w:r>
        <w:t xml:space="preserve">треческаго языка и литературы; въ числ </w:t>
      </w:r>
      <w:r>
        <w:br/>
      </w:r>
      <w:r>
        <w:t xml:space="preserve">его учениковъ были Кальвинъ и Беза. </w:t>
      </w:r>
      <w:r>
        <w:br/>
      </w:r>
      <w:r>
        <w:t xml:space="preserve">Сочинешй послЪ себя пе оставилъ, за </w:t>
      </w:r>
      <w:r>
        <w:br/>
      </w:r>
      <w:r>
        <w:t xml:space="preserve">исключешемъ комментаря къ двумъ кни- </w:t>
      </w:r>
      <w:r>
        <w:br/>
      </w:r>
      <w:r>
        <w:t xml:space="preserve">гамь Ищшеады (Пар., 1523) и „ера пип- </w:t>
      </w:r>
      <w:r>
        <w:br/>
      </w:r>
      <w:r>
        <w:t xml:space="preserve">спрат!а“, въ которомъ касалея постановки </w:t>
      </w:r>
      <w:r>
        <w:br/>
      </w:r>
      <w:r>
        <w:t xml:space="preserve">преподавашя греческаго языка.</w:t>
      </w:r>
    </w:p>
    <w:p>
      <w:pPr>
        <w:pStyle w:val="Normal"/>
      </w:pPr>
      <w:r>
        <w:t xml:space="preserve">ВБольмутъ. Алоизъ, нм. актеръ и </w:t>
      </w:r>
      <w:r>
        <w:br/>
      </w:r>
      <w:r>
        <w:t xml:space="preserve">писалель, род. 1852. Съ 1880—81 игралъ </w:t>
      </w:r>
      <w:r>
        <w:br/>
      </w:r>
      <w:r>
        <w:t xml:space="preserve">въ театр „ГБаПа“ въ Нью-1юркЪ, гд® имъть </w:t>
      </w:r>
      <w:r>
        <w:br/>
      </w:r>
      <w:r>
        <w:t xml:space="preserve">особенный усиЪхъ въ роляхъ Тартюфа и </w:t>
      </w:r>
      <w:r>
        <w:br/>
      </w:r>
      <w:r>
        <w:t xml:space="preserve">Гарпагона. ПослЪ короткой дЪятельности </w:t>
      </w:r>
      <w:r>
        <w:br/>
      </w:r>
      <w:r>
        <w:t xml:space="preserve">въ „Вша®феаег“ въ ВЪнЪ, онъ поступилъ </w:t>
      </w:r>
      <w:r>
        <w:br/>
      </w:r>
      <w:r>
        <w:t xml:space="preserve">въ придворный театръ въ ВеймарЪ, гдЪ </w:t>
      </w:r>
      <w:r>
        <w:br/>
      </w:r>
      <w:r>
        <w:t xml:space="preserve">три года игралъ первыя характерныя роли. </w:t>
      </w:r>
      <w:r>
        <w:br/>
      </w:r>
      <w:r>
        <w:t xml:space="preserve">ЗдЪеь онъ особенно выдался въ роли Ме- </w:t>
      </w:r>
      <w:r>
        <w:br/>
      </w:r>
      <w:r>
        <w:t xml:space="preserve">фистофеля въ обЪихъ частяхъ „Фауста“. </w:t>
      </w:r>
      <w:r>
        <w:br/>
      </w:r>
      <w:r>
        <w:t xml:space="preserve">1886 В. перешелъ на придворную сцену въ </w:t>
      </w:r>
      <w:r>
        <w:br/>
      </w:r>
      <w:r>
        <w:t xml:space="preserve">Мюнхенъ, гдЪ остается и до сихъ поръ. </w:t>
      </w:r>
      <w:r>
        <w:br/>
      </w:r>
      <w:r>
        <w:t xml:space="preserve">Егоглавныя роли, въ которыхъ онъ является </w:t>
      </w:r>
      <w:r>
        <w:br/>
      </w:r>
      <w:r>
        <w:t xml:space="preserve">представителемъ реалистическаго напра- </w:t>
      </w:r>
      <w:r>
        <w:br/>
      </w:r>
      <w:r>
        <w:t xml:space="preserve">влен!я при чисто индивидуальномъ толко- </w:t>
      </w:r>
      <w:r>
        <w:br/>
      </w:r>
      <w:r>
        <w:t xml:space="preserve">ваши, суть, кромЪ названныхъ: Ричард Ш. </w:t>
      </w:r>
      <w:r>
        <w:br/>
      </w:r>
      <w:r>
        <w:t xml:space="preserve">Яго, Шейлокъ, Маринелли, Натанъ. Онъ </w:t>
      </w:r>
      <w:r>
        <w:br/>
      </w:r>
      <w:r>
        <w:t xml:space="preserve">написалъ: „Эней се етез аещёзсвВеп Котб- </w:t>
      </w:r>
      <w:r>
        <w:br/>
      </w:r>
      <w:r>
        <w:t xml:space="preserve">Чате“ (Лейпц., 1878; 3 изд., 1891); „Мех </w:t>
      </w:r>
      <w:r>
        <w:br/>
      </w:r>
      <w:r>
        <w:t xml:space="preserve">Уогкег Кипз- ипа ЭтаззепЬ ег“ (ВЪна, </w:t>
      </w:r>
      <w:r>
        <w:br/>
      </w:r>
      <w:r>
        <w:t xml:space="preserve">1883); „Напз Бепгеег, ег втоззе Мите“ </w:t>
      </w:r>
      <w:r>
        <w:br/>
      </w:r>
      <w:r>
        <w:t xml:space="preserve">(Мюнх., 1891); „Вепед $ Втбше!. Ве 1е- </w:t>
      </w:r>
      <w:r>
        <w:br/>
      </w:r>
      <w:r>
        <w:t xml:space="preserve">Ъепзаезеев ие“ (1895); „Оег Котб@ал4“, </w:t>
      </w:r>
      <w:r>
        <w:br/>
      </w:r>
      <w:r>
        <w:t xml:space="preserve">романтическая пьеса (1897).</w:t>
      </w:r>
    </w:p>
    <w:p>
      <w:pPr>
        <w:pStyle w:val="Normal"/>
      </w:pPr>
      <w:r>
        <w:t xml:space="preserve">Вольная гавань (рог{о-алсо, Ете1- </w:t>
      </w:r>
      <w:r>
        <w:br/>
      </w:r>
      <w:r>
        <w:t xml:space="preserve">Та!6п), морск. гавань или часть ея, поль- </w:t>
      </w:r>
      <w:r>
        <w:br/>
      </w:r>
      <w:r>
        <w:t xml:space="preserve">зующаяся правомъ безпошлиннаго ввоза </w:t>
      </w:r>
      <w:r>
        <w:br/>
      </w:r>
      <w:r>
        <w:t xml:space="preserve">заграничныхь и вывоза туземныхъ това- </w:t>
      </w:r>
      <w:r>
        <w:br/>
      </w:r>
      <w:r>
        <w:t xml:space="preserve">ровъ. Не надо, однако думать, что ввози- </w:t>
      </w:r>
      <w:r>
        <w:br/>
      </w:r>
      <w:r>
        <w:t xml:space="preserve">мые товары совершенно освобождалотся отъ </w:t>
      </w:r>
      <w:r>
        <w:br/>
      </w:r>
      <w:r>
        <w:t xml:space="preserve">пошлинъ: дозволяется только складывать </w:t>
      </w:r>
      <w:r>
        <w:br/>
      </w:r>
      <w:r>
        <w:t xml:space="preserve">ихъ и хранить въ В. г. до отправки на тотъ </w:t>
      </w:r>
      <w:r>
        <w:br/>
      </w:r>
      <w:r>
        <w:t xml:space="preserve">или другой рынокъ сбыта; при отправкв </w:t>
      </w:r>
      <w:r>
        <w:br/>
      </w:r>
      <w:r>
        <w:t xml:space="preserve">же пошлины взимаются. Такъ какъ изъ </w:t>
      </w:r>
      <w:r>
        <w:br/>
      </w:r>
      <w:r>
        <w:t xml:space="preserve">города, гдЪ учреждена В. г., могуть быть </w:t>
      </w:r>
      <w:r>
        <w:br/>
      </w:r>
      <w:r>
        <w:t xml:space="preserve">отправляемы на внутренне рынки и мЪст- </w:t>
      </w:r>
      <w:r>
        <w:br/>
      </w:r>
      <w:r>
        <w:t xml:space="preserve">ные товары, то всЪ они подвергалотся осмо- </w:t>
      </w:r>
      <w:r>
        <w:br/>
      </w:r>
      <w:r>
        <w:t xml:space="preserve">тру. Так. образомъ, порто-франко, умень- </w:t>
      </w:r>
      <w:r>
        <w:br/>
      </w:r>
      <w:r>
        <w:t xml:space="preserve">шая доходъ казны отъ ввозныхъ пошлинъ, </w:t>
      </w:r>
      <w:r>
        <w:br/>
      </w:r>
      <w:r>
        <w:t xml:space="preserve">въ то же время увеличиваетъ расходъ по </w:t>
      </w:r>
      <w:r>
        <w:br/>
      </w:r>
      <w:r>
        <w:t xml:space="preserve">содержанйо таможенной стражи и наблю- </w:t>
      </w:r>
      <w:r>
        <w:br/>
      </w:r>
      <w:r>
        <w:t xml:space="preserve">денно за движешемъ товаровъ. При веемъ </w:t>
      </w:r>
      <w:r>
        <w:br/>
      </w:r>
      <w:r>
        <w:t xml:space="preserve">томъ порто-франко играли и отчасти теперь </w:t>
      </w:r>
      <w:r>
        <w:br/>
      </w:r>
      <w:r>
        <w:t xml:space="preserve">играють весьма видную роль въ дЪлЪ раз- </w:t>
      </w:r>
      <w:r>
        <w:br/>
      </w:r>
      <w:r>
        <w:t xml:space="preserve">вия вньшней торговли.</w:t>
      </w:r>
    </w:p>
    <w:p>
      <w:pPr>
        <w:pStyle w:val="Normal"/>
      </w:pPr>
      <w:r>
        <w:t xml:space="preserve">У насъ первой В. гаванью была Одесса. </w:t>
      </w:r>
      <w:r>
        <w:br/>
      </w:r>
      <w:r>
        <w:t xml:space="preserve">Еще при имп. ПавлЪ Т возбуждено было </w:t>
      </w:r>
      <w:r>
        <w:br/>
      </w:r>
      <w:r>
        <w:t xml:space="preserve">ходатайство о даровани Одессе порто-фран- </w:t>
      </w:r>
      <w:r>
        <w:br/>
      </w:r>
      <w:r>
        <w:t xml:space="preserve">ко. Но это ходатайство было уважено лишь </w:t>
      </w:r>
      <w:r>
        <w:br/>
      </w:r>
      <w:r>
        <w:t xml:space="preserve">1819 Александромъ Г. Права порто-франко </w:t>
      </w:r>
      <w:r>
        <w:br/>
      </w:r>
      <w:r>
        <w:t xml:space="preserve">получилъ не только портъ, но и городъ до </w:t>
      </w:r>
      <w:r>
        <w:br/>
      </w:r>
      <w:r>
        <w:t xml:space="preserve">спещально тогда же проведенной таможен- </w:t>
      </w:r>
      <w:r>
        <w:br/>
      </w:r>
      <w:r>
        <w:t xml:space="preserve">ной черты, отдБлявшей ихъ оть остальной </w:t>
      </w:r>
      <w:r>
        <w:br/>
      </w:r>
      <w:r>
        <w:t xml:space="preserve">Росаи.</w:t>
      </w:r>
    </w:p>
    <w:p>
      <w:pPr>
        <w:pStyle w:val="Normal"/>
      </w:pPr>
      <w:r>
        <w:t xml:space="preserve">Немедленно послЪ открыя одесск. пор- </w:t>
      </w:r>
      <w:r>
        <w:br/>
      </w:r>
      <w:r>
        <w:t xml:space="preserve">т0-фр., тогдашийй министръ финансовъ гр. </w:t>
      </w:r>
      <w:r>
        <w:br/>
      </w:r>
      <w:r>
        <w:t xml:space="preserve">Гурьевь сталъ изыскиваль средства емяг- </w:t>
      </w:r>
      <w:r>
        <w:br/>
      </w:r>
      <w:r>
        <w:t xml:space="preserve">чить невыгодныя для казны послВдетвя </w:t>
      </w:r>
      <w:r>
        <w:br/>
      </w:r>
      <w:r>
        <w:t xml:space="preserve">этого нововведешя. Результатомъ этихъ </w:t>
      </w:r>
      <w:r>
        <w:br/>
      </w:r>
      <w:r>
        <w:t xml:space="preserve">изыскавй явился весьма оригинальн. про-</w:t>
      </w:r>
    </w:p>
    <w:p>
      <w:pPr>
        <w:pStyle w:val="Normal"/>
      </w:pPr>
      <w:r>
        <w:t xml:space="preserve">Вольмуть — Вольней.</w:t>
      </w:r>
    </w:p>
    <w:p>
      <w:pPr>
        <w:pStyle w:val="Normal"/>
      </w:pPr>
      <w:r>
        <w:t xml:space="preserve">® </w:t>
      </w:r>
      <w:r>
        <w:br/>
      </w:r>
      <w:r>
        <w:t xml:space="preserve">ектъ Гурьева, которымъ предлагалось вза- </w:t>
      </w:r>
      <w:r>
        <w:br/>
      </w:r>
      <w:r>
        <w:t xml:space="preserve">мЪфнъ только что учрежденнаго порто-фран- </w:t>
      </w:r>
      <w:r>
        <w:br/>
      </w:r>
      <w:r>
        <w:t xml:space="preserve">ко устроить въ ОдесеЪ особый квартал съ </w:t>
      </w:r>
      <w:r>
        <w:br/>
      </w:r>
      <w:r>
        <w:t xml:space="preserve">огромными магазинами, въ кот. и склады- </w:t>
      </w:r>
      <w:r>
        <w:br/>
      </w:r>
      <w:r>
        <w:t xml:space="preserve">вались бы безнпошлинно ввозимые товары.</w:t>
      </w:r>
    </w:p>
    <w:p>
      <w:pPr>
        <w:pStyle w:val="Normal"/>
      </w:pPr>
      <w:r>
        <w:t xml:space="preserve">Проекть этоть удостоился 1821 Высоч. </w:t>
      </w:r>
      <w:r>
        <w:br/>
      </w:r>
      <w:r>
        <w:t xml:space="preserve">утвержд.; однако, за недостатком средетвъ, </w:t>
      </w:r>
      <w:r>
        <w:br/>
      </w:r>
      <w:r>
        <w:t xml:space="preserve">проекгь оказался мертворожденнымъ, и п.- </w:t>
      </w:r>
      <w:r>
        <w:br/>
      </w:r>
      <w:r>
        <w:t xml:space="preserve">франко вышло невредимымъ изъ угрожав- </w:t>
      </w:r>
      <w:r>
        <w:br/>
      </w:r>
      <w:r>
        <w:t xml:space="preserve">шей ему опасности: 15 мая 1822 открыме </w:t>
      </w:r>
      <w:r>
        <w:br/>
      </w:r>
      <w:r>
        <w:t xml:space="preserve">порто-франко вновь и окончательно под- </w:t>
      </w:r>
      <w:r>
        <w:br/>
      </w:r>
      <w:r>
        <w:t xml:space="preserve">тверждено.</w:t>
      </w:r>
    </w:p>
    <w:p>
      <w:pPr>
        <w:pStyle w:val="Normal"/>
      </w:pPr>
      <w:r>
        <w:t xml:space="preserve">Съ тьхъ поръ Одесса стала складочнымъ </w:t>
      </w:r>
      <w:r>
        <w:br/>
      </w:r>
      <w:r>
        <w:t xml:space="preserve">мветомъ для иностранных товаровъ, кото- </w:t>
      </w:r>
      <w:r>
        <w:br/>
      </w:r>
      <w:r>
        <w:t xml:space="preserve">рые отсюда распространяются не только во </w:t>
      </w:r>
      <w:r>
        <w:br/>
      </w:r>
      <w:r>
        <w:t xml:space="preserve">внутреннюю Россо, но и въ Польшу, че- </w:t>
      </w:r>
      <w:r>
        <w:br/>
      </w:r>
      <w:r>
        <w:t xml:space="preserve">резъ Кавказъ въ Перс!ю и пр. Въ начал </w:t>
      </w:r>
      <w:r>
        <w:br/>
      </w:r>
      <w:r>
        <w:t xml:space="preserve">30-хъ гг. русское купечество хлопотало объ </w:t>
      </w:r>
      <w:r>
        <w:br/>
      </w:r>
      <w:r>
        <w:t xml:space="preserve">уничтожении одесск. порто-франко. Мин. </w:t>
      </w:r>
      <w:r>
        <w:br/>
      </w:r>
      <w:r>
        <w:t xml:space="preserve">финансовъ (знаменит. Канкринъ) принялъ </w:t>
      </w:r>
      <w:r>
        <w:br/>
      </w:r>
      <w:r>
        <w:t xml:space="preserve">сторону кунечества. Но за льготу, предо- </w:t>
      </w:r>
      <w:r>
        <w:br/>
      </w:r>
      <w:r>
        <w:t xml:space="preserve">ставленную ОдессЪ, вступился ея градона- </w:t>
      </w:r>
      <w:r>
        <w:br/>
      </w:r>
      <w:r>
        <w:t xml:space="preserve">чальникъ Левшинъ и отстоялъ п.-франко. </w:t>
      </w:r>
      <w:r>
        <w:br/>
      </w:r>
      <w:r>
        <w:t xml:space="preserve">Порто-франко существовало уже мирно до </w:t>
      </w:r>
      <w:r>
        <w:br/>
      </w:r>
      <w:r>
        <w:t xml:space="preserve">крымск. войны. Во время посльдней ввозъ </w:t>
      </w:r>
      <w:r>
        <w:br/>
      </w:r>
      <w:r>
        <w:t xml:space="preserve">въ Одессу заграничных товаровъ быль </w:t>
      </w:r>
      <w:r>
        <w:br/>
      </w:r>
      <w:r>
        <w:t xml:space="preserve">запрещенъ, а послЪ войны, 1859 поел до- </w:t>
      </w:r>
      <w:r>
        <w:br/>
      </w:r>
      <w:r>
        <w:t xml:space="preserve">вало закрые одесскаго порто-фр. Суще- </w:t>
      </w:r>
      <w:r>
        <w:br/>
      </w:r>
      <w:r>
        <w:t xml:space="preserve">ствовало у насъ порто-фр. еще въ БатумЪ, </w:t>
      </w:r>
      <w:r>
        <w:br/>
      </w:r>
      <w:r>
        <w:t xml:space="preserve">оно уничтожено 1885. Теперь одинъ только </w:t>
      </w:r>
      <w:r>
        <w:br/>
      </w:r>
      <w:r>
        <w:t xml:space="preserve">Владивостокъ пользуется этой льготой. Въ </w:t>
      </w:r>
      <w:r>
        <w:br/>
      </w:r>
      <w:r>
        <w:t xml:space="preserve">виду неудобствъ, связанныхъ съ порто- </w:t>
      </w:r>
      <w:r>
        <w:br/>
      </w:r>
      <w:r>
        <w:t xml:space="preserve">фр., стараются нынЪ замЪнять его другими </w:t>
      </w:r>
      <w:r>
        <w:br/>
      </w:r>
      <w:r>
        <w:t xml:space="preserve">средствами, кот. бы способствовали разви- </w:t>
      </w:r>
      <w:r>
        <w:br/>
      </w:r>
      <w:r>
        <w:t xml:space="preserve">то внфшней торговли, но въ то же время </w:t>
      </w:r>
      <w:r>
        <w:br/>
      </w:r>
      <w:r>
        <w:t xml:space="preserve">не страдали недостатками порто-фр. Од- </w:t>
      </w:r>
      <w:r>
        <w:br/>
      </w:r>
      <w:r>
        <w:t xml:space="preserve">нимъ изъ такихъ средствъ является, меж- </w:t>
      </w:r>
      <w:r>
        <w:br/>
      </w:r>
      <w:r>
        <w:t xml:space="preserve">ду прочимъ, устройство безпошлинныхт </w:t>
      </w:r>
      <w:r>
        <w:br/>
      </w:r>
      <w:r>
        <w:t xml:space="preserve">складочныхь мЪсть, такъ называемыхъ, </w:t>
      </w:r>
      <w:r>
        <w:br/>
      </w:r>
      <w:r>
        <w:t xml:space="preserve">доковъ, съ варрантной системой.</w:t>
      </w:r>
    </w:p>
    <w:p>
      <w:pPr>
        <w:pStyle w:val="Normal"/>
      </w:pPr>
      <w:r>
        <w:t xml:space="preserve">Вольней (Уошеу), Константэнъ </w:t>
      </w:r>
      <w:r>
        <w:br/>
      </w:r>
      <w:r>
        <w:t xml:space="preserve">Франсуа Шассбёфъ, графъ де, франц. </w:t>
      </w:r>
      <w:r>
        <w:br/>
      </w:r>
      <w:r>
        <w:t xml:space="preserve">писатель и путешественникъ, род. 1757, ум. </w:t>
      </w:r>
      <w:r>
        <w:br/>
      </w:r>
      <w:r>
        <w:t xml:space="preserve">1820. 1783—87 предиринялъ путешестые </w:t>
      </w:r>
      <w:r>
        <w:br/>
      </w:r>
      <w:r>
        <w:t xml:space="preserve">въ Леванть и Египетъ, описанное имъ въ </w:t>
      </w:r>
      <w:r>
        <w:br/>
      </w:r>
      <w:r>
        <w:t xml:space="preserve">книгЪ „Уоуаее еп Зут!е её еп Езурёе* (Пар., </w:t>
      </w:r>
      <w:r>
        <w:br/>
      </w:r>
      <w:r>
        <w:t xml:space="preserve">1787, 2 т.). 11789 В. быль избранъ въ на- </w:t>
      </w:r>
      <w:r>
        <w:br/>
      </w:r>
      <w:r>
        <w:t xml:space="preserve">цюнальное собране. Высказавшись про- </w:t>
      </w:r>
      <w:r>
        <w:br/>
      </w:r>
      <w:r>
        <w:t xml:space="preserve">тивъ терроризма Робеспьера, он'ъ былъ аре- </w:t>
      </w:r>
      <w:r>
        <w:br/>
      </w:r>
      <w:r>
        <w:t xml:space="preserve">стованъ и 10 мБсяцевъ томился въ заклю- </w:t>
      </w:r>
      <w:r>
        <w:br/>
      </w:r>
      <w:r>
        <w:t xml:space="preserve">чени, до 9 термидора. По освобожден, </w:t>
      </w:r>
      <w:r>
        <w:br/>
      </w:r>
      <w:r>
        <w:t xml:space="preserve">былъ назначенъ профессоромъ истори въ </w:t>
      </w:r>
      <w:r>
        <w:br/>
      </w:r>
      <w:r>
        <w:t xml:space="preserve">сое потшайе. 1795—98 В. предпринялъ </w:t>
      </w:r>
      <w:r>
        <w:br/>
      </w:r>
      <w:r>
        <w:t xml:space="preserve">путешеств!е въ съв. Америку, результётомъ </w:t>
      </w:r>
      <w:r>
        <w:br/>
      </w:r>
      <w:r>
        <w:t xml:space="preserve">чего была его книга „Та еал ап саб еб </w:t>
      </w:r>
      <w:r>
        <w:br/>
      </w:r>
      <w:r>
        <w:t xml:space="preserve">Чи 501 @ез №5 Оп! 4’`Ашемаце“ (Пар., </w:t>
      </w:r>
      <w:r>
        <w:br/>
      </w:r>
      <w:r>
        <w:t xml:space="preserve">1803, 2 т.). Возвратившись во Францию, </w:t>
      </w:r>
      <w:r>
        <w:br/>
      </w:r>
      <w:r>
        <w:t xml:space="preserve">опь содъйствоваль перевороту 18 брюмера </w:t>
      </w:r>
      <w:r>
        <w:br/>
      </w:r>
      <w:r>
        <w:t xml:space="preserve">и заняль мото сенатора. Позже Нашо- </w:t>
      </w:r>
      <w:r>
        <w:br/>
      </w:r>
      <w:r>
        <w:t xml:space="preserve">леонъ пожаловаль его графомъ и коман- </w:t>
      </w:r>
      <w:r>
        <w:br/>
      </w:r>
      <w:r>
        <w:t xml:space="preserve">доромъ почетнаго легона; Людовикъ ХУШ </w:t>
      </w:r>
      <w:r>
        <w:br/>
      </w:r>
      <w:r>
        <w:t xml:space="preserve">возвель его въ пэры. Главное сочинене </w:t>
      </w:r>
      <w:r>
        <w:br/>
      </w:r>
      <w:r>
        <w:t xml:space="preserve">В., написанное имъ по побужденцю Франк- </w:t>
      </w:r>
      <w:r>
        <w:br/>
      </w:r>
      <w:r>
        <w:t xml:space="preserve">лина и переведенное на всЪ языки, имъеть </w:t>
      </w:r>
      <w:r>
        <w:br/>
      </w:r>
      <w:r>
        <w:t xml:space="preserve">заглав!е: „ев гишез, оп теёаНабюоп$ зат </w:t>
      </w:r>
      <w:r>
        <w:br/>
      </w:r>
      <w:r>
        <w:t xml:space="preserve">1е5 гбуошЯопз 4ез етригез“ (Пар., 1791, </w:t>
      </w:r>
      <w:r>
        <w:br/>
      </w:r>
      <w:r>
        <w:t xml:space="preserve">посл. изд., 1896). КромЪ того написалъ: </w:t>
      </w:r>
      <w:r>
        <w:br/>
      </w:r>
      <w:r>
        <w:t xml:space="preserve">„Га 101 пафигеЙе“ (1794); „Песопз @’1юйге</w:t>
      </w:r>
    </w:p>
    <w:p>
      <w:pPr>
        <w:pStyle w:val="Normal"/>
      </w:pPr>
      <w:r>
        <w:t xml:space="preserve">Вольни — Вольное Ими.</w:t>
      </w:r>
    </w:p>
    <w:p>
      <w:pPr>
        <w:pStyle w:val="Normal"/>
      </w:pPr>
      <w:r>
        <w:t xml:space="preserve">ргопопсёез &amp; ГЕсое погта]е“ (1799, нов. </w:t>
      </w:r>
      <w:r>
        <w:br/>
      </w:r>
      <w:r>
        <w:t xml:space="preserve">изд., 1810); „Весвегсвез попуеПез зиг 1'1- </w:t>
      </w:r>
      <w:r>
        <w:br/>
      </w:r>
      <w:r>
        <w:t xml:space="preserve">эоге апаеппе“ (1814—15, Зт.). Его „Оецугез </w:t>
      </w:r>
      <w:r>
        <w:br/>
      </w:r>
      <w:r>
        <w:t xml:space="preserve">сотр! ез* вышли въ 8 т. (1821, нов. изд., </w:t>
      </w:r>
      <w:r>
        <w:br/>
      </w:r>
      <w:r>
        <w:t xml:space="preserve">1836); „Оецугез сво181е5*“ (1846). См. Вег- </w:t>
      </w:r>
      <w:r>
        <w:br/>
      </w:r>
      <w:r>
        <w:t xml:space="preserve">хог, ЕАи@ез заг У. (Пар., 1832); Вагпа, </w:t>
      </w:r>
      <w:r>
        <w:br/>
      </w:r>
      <w:r>
        <w:t xml:space="preserve">Тез шогаИ{ез гапеа1в (1872).</w:t>
      </w:r>
    </w:p>
    <w:p>
      <w:pPr>
        <w:pStyle w:val="Normal"/>
      </w:pPr>
      <w:r>
        <w:t xml:space="preserve">Вольни (\УоШпу), Эвальдъ, извъстн. </w:t>
      </w:r>
      <w:r>
        <w:br/>
      </w:r>
      <w:r>
        <w:t xml:space="preserve">германсвй профес. агроном, род. 1846; </w:t>
      </w:r>
      <w:r>
        <w:br/>
      </w:r>
      <w:r>
        <w:t xml:space="preserve">одинЪъ изъ виднъйшихъ дЪятелей въ дьль </w:t>
      </w:r>
      <w:r>
        <w:br/>
      </w:r>
      <w:r>
        <w:t xml:space="preserve">изучешя физическихъ свойствъ почвы. Онъ </w:t>
      </w:r>
      <w:r>
        <w:br/>
      </w:r>
      <w:r>
        <w:t xml:space="preserve">написалъ: „Оег ЕшИиз$ 4ег РИапиеп4еске </w:t>
      </w:r>
      <w:r>
        <w:br/>
      </w:r>
      <w:r>
        <w:t xml:space="preserve">ипа Везсваф ии а @1е рвуз1саНйзсВеп Е1- </w:t>
      </w:r>
      <w:r>
        <w:br/>
      </w:r>
      <w:r>
        <w:t xml:space="preserve">зепзеваНеп ип@ @е Егасьфагке\ 4е5. Во- </w:t>
      </w:r>
      <w:r>
        <w:br/>
      </w:r>
      <w:r>
        <w:t xml:space="preserve">Чепз“ (Берл., 1877); „еек 41е Ап\уепаии&amp; </w:t>
      </w:r>
      <w:r>
        <w:br/>
      </w:r>
      <w:r>
        <w:t xml:space="preserve">4ег екылица% Ъе ег РЙапиепка ит“ (Мюн- </w:t>
      </w:r>
      <w:r>
        <w:br/>
      </w:r>
      <w:r>
        <w:t xml:space="preserve">хенъ, 1883); „Зааф ппа РЦезе ег 1ап@\у- </w:t>
      </w:r>
      <w:r>
        <w:br/>
      </w:r>
      <w:r>
        <w:t xml:space="preserve">зспайНевей Ки итрЙат2ет“ (Берл., 1385); </w:t>
      </w:r>
      <w:r>
        <w:br/>
      </w:r>
      <w:r>
        <w:t xml:space="preserve">„Ое Кифаг 4ег бебтеЧеалеп“ (Гейдельб., </w:t>
      </w:r>
      <w:r>
        <w:br/>
      </w:r>
      <w:r>
        <w:t xml:space="preserve">1887); „Пе Иегземлие ег огвализевев </w:t>
      </w:r>
      <w:r>
        <w:br/>
      </w:r>
      <w:r>
        <w:t xml:space="preserve">ЗюНе ипа @е Нишиз 5 \Чапзеп“ (1896). Съ </w:t>
      </w:r>
      <w:r>
        <w:br/>
      </w:r>
      <w:r>
        <w:t xml:space="preserve">1878 по 1898 онъ издавалъ еборникъ: „Ёог- </w:t>
      </w:r>
      <w:r>
        <w:br/>
      </w:r>
      <w:r>
        <w:t xml:space="preserve">зспипоеп айЁ Чет @еШеб 4ег Азткшвит- </w:t>
      </w:r>
      <w:r>
        <w:br/>
      </w:r>
      <w:r>
        <w:t xml:space="preserve">рыузШ“.</w:t>
      </w:r>
    </w:p>
    <w:p>
      <w:pPr>
        <w:pStyle w:val="Normal"/>
      </w:pPr>
      <w:r>
        <w:t xml:space="preserve">Вольница (соцол.). Историческая эво- </w:t>
      </w:r>
      <w:r>
        <w:br/>
      </w:r>
      <w:r>
        <w:t xml:space="preserve">лющя то медленно (накоплешемъ внутрен-. </w:t>
      </w:r>
      <w:r>
        <w:br/>
      </w:r>
      <w:r>
        <w:t xml:space="preserve">нихъ измьнешй и новшествъ), то быстро </w:t>
      </w:r>
      <w:r>
        <w:br/>
      </w:r>
      <w:r>
        <w:t xml:space="preserve">и внезапно (насишемъ завоевалелей и по- </w:t>
      </w:r>
      <w:r>
        <w:br/>
      </w:r>
      <w:r>
        <w:t xml:space="preserve">бБдителей) постоянно и непрерывно мЪ- </w:t>
      </w:r>
      <w:r>
        <w:br/>
      </w:r>
      <w:r>
        <w:t xml:space="preserve">няеть и испоконъ вЪковъ мзняла строеше </w:t>
      </w:r>
      <w:r>
        <w:br/>
      </w:r>
      <w:r>
        <w:t xml:space="preserve">человЪческихь обществъ. На болЪе высо- </w:t>
      </w:r>
      <w:r>
        <w:br/>
      </w:r>
      <w:r>
        <w:t xml:space="preserve">кихь стадяхъ развит!я эти перемфны строя </w:t>
      </w:r>
      <w:r>
        <w:br/>
      </w:r>
      <w:r>
        <w:t xml:space="preserve">слъдуютъ въ большей или меньшей степе- </w:t>
      </w:r>
      <w:r>
        <w:br/>
      </w:r>
      <w:r>
        <w:t xml:space="preserve">пи перемЪнамъ идей, вырабатываемыхъ </w:t>
      </w:r>
      <w:r>
        <w:br/>
      </w:r>
      <w:r>
        <w:t xml:space="preserve">умственнымъ движешемъ. На боле низ- </w:t>
      </w:r>
      <w:r>
        <w:br/>
      </w:r>
      <w:r>
        <w:t xml:space="preserve">кихъ стадяхъ перемвны диктуются пре- </w:t>
      </w:r>
      <w:r>
        <w:br/>
      </w:r>
      <w:r>
        <w:t xml:space="preserve">имущественно факторами не сознательными, </w:t>
      </w:r>
      <w:r>
        <w:br/>
      </w:r>
      <w:r>
        <w:t xml:space="preserve">размножешемъ населешя, измънешемъ во </w:t>
      </w:r>
      <w:r>
        <w:br/>
      </w:r>
      <w:r>
        <w:t xml:space="preserve">флорЪ и фаунЪ подъ вмяемъ многолЪт- </w:t>
      </w:r>
      <w:r>
        <w:br/>
      </w:r>
      <w:r>
        <w:t xml:space="preserve">няго воздЪзйств1я человЪка, составомъ со- </w:t>
      </w:r>
      <w:r>
        <w:br/>
      </w:r>
      <w:r>
        <w:t xml:space="preserve">сЪдей, потребностью обороны отъ нихъ, </w:t>
      </w:r>
      <w:r>
        <w:br/>
      </w:r>
      <w:r>
        <w:t xml:space="preserve">отсюда естественнымъ выдЪлешемъ военной </w:t>
      </w:r>
      <w:r>
        <w:br/>
      </w:r>
      <w:r>
        <w:t xml:space="preserve">професс!и, естественнымъ преобладашемъ </w:t>
      </w:r>
      <w:r>
        <w:br/>
      </w:r>
      <w:r>
        <w:t xml:space="preserve">носителей этой професейи, ростомъ и характе- </w:t>
      </w:r>
      <w:r>
        <w:br/>
      </w:r>
      <w:r>
        <w:t xml:space="preserve">ромъ върованйй, раздьлешемъ труда, эво- </w:t>
      </w:r>
      <w:r>
        <w:br/>
      </w:r>
      <w:r>
        <w:t xml:space="preserve">лющей семьи, собственности, государствен- </w:t>
      </w:r>
      <w:r>
        <w:br/>
      </w:r>
      <w:r>
        <w:t xml:space="preserve">ности ит. д.и т.д. ВеЪ эти перемвны корен- </w:t>
      </w:r>
      <w:r>
        <w:br/>
      </w:r>
      <w:r>
        <w:t xml:space="preserve">нымъ образомъ ломаютъ прежшя формы </w:t>
      </w:r>
      <w:r>
        <w:br/>
      </w:r>
      <w:r>
        <w:t xml:space="preserve">быта и вводять новыя, выгодныя однимъ, </w:t>
      </w:r>
      <w:r>
        <w:br/>
      </w:r>
      <w:r>
        <w:t xml:space="preserve">обыкновенно меньшинству, и тягостныя для </w:t>
      </w:r>
      <w:r>
        <w:br/>
      </w:r>
      <w:r>
        <w:t xml:space="preserve">другихъ, обыкновенно большинству. Та- </w:t>
      </w:r>
      <w:r>
        <w:br/>
      </w:r>
      <w:r>
        <w:t xml:space="preserve">цить намъ рисуеть картину демократиче- </w:t>
      </w:r>
      <w:r>
        <w:br/>
      </w:r>
      <w:r>
        <w:t xml:space="preserve">ской свободы древнихъ германцевъ, а что </w:t>
      </w:r>
      <w:r>
        <w:br/>
      </w:r>
      <w:r>
        <w:t xml:space="preserve">съ нею стало въ эпоху феодализма? Можно </w:t>
      </w:r>
      <w:r>
        <w:br/>
      </w:r>
      <w:r>
        <w:t xml:space="preserve">спросить такъ же, куда дълись взчевыя </w:t>
      </w:r>
      <w:r>
        <w:br/>
      </w:r>
      <w:r>
        <w:t xml:space="preserve">вольности удфльной Руси во времена мо- </w:t>
      </w:r>
      <w:r>
        <w:br/>
      </w:r>
      <w:r>
        <w:t xml:space="preserve">сковскаго государства? Подобная есте- </w:t>
      </w:r>
      <w:r>
        <w:br/>
      </w:r>
      <w:r>
        <w:t xml:space="preserve">ственпая эволющя вызываеть отпоръ со </w:t>
      </w:r>
      <w:r>
        <w:br/>
      </w:r>
      <w:r>
        <w:t xml:space="preserve">стороны нъкоторыхъь элементовъ, среди по- </w:t>
      </w:r>
      <w:r>
        <w:br/>
      </w:r>
      <w:r>
        <w:t xml:space="preserve">давляемыхъ классовъ. Выражается этотЪ </w:t>
      </w:r>
      <w:r>
        <w:br/>
      </w:r>
      <w:r>
        <w:t xml:space="preserve">отпооъ въ двухь формахь, религюзной </w:t>
      </w:r>
      <w:r>
        <w:br/>
      </w:r>
      <w:r>
        <w:t xml:space="preserve">и политической. Видя падене древней </w:t>
      </w:r>
      <w:r>
        <w:br/>
      </w:r>
      <w:r>
        <w:t xml:space="preserve">правды, одни приписывают это грЪхов- </w:t>
      </w:r>
      <w:r>
        <w:br/>
      </w:r>
      <w:r>
        <w:t xml:space="preserve">ности новыхь покольнй и въ покаяши и </w:t>
      </w:r>
      <w:r>
        <w:br/>
      </w:r>
      <w:r>
        <w:t xml:space="preserve">самоисправлеши видать путь къ возста- </w:t>
      </w:r>
      <w:r>
        <w:br/>
      </w:r>
      <w:r>
        <w:t xml:space="preserve">новленио. Это подвижники (ем.), по тер- </w:t>
      </w:r>
      <w:r>
        <w:br/>
      </w:r>
      <w:r>
        <w:t xml:space="preserve">минологи Н. К. Михайловекаго. Друше</w:t>
      </w:r>
    </w:p>
    <w:p>
      <w:pPr>
        <w:pStyle w:val="Normal"/>
      </w:pPr>
      <w:r>
        <w:t xml:space="preserve">надьются вернуть старую правду силою или |</w:t>
      </w:r>
    </w:p>
    <w:p>
      <w:pPr>
        <w:pStyle w:val="Normal"/>
      </w:pPr>
      <w:r>
        <w:t xml:space="preserve">Экономическов Овщеотво. 445 </w:t>
      </w:r>
      <w:r>
        <w:br/>
      </w:r>
      <w:r>
        <w:t xml:space="preserve">найти ее, удалившись изъ стараго обще- </w:t>
      </w:r>
      <w:r>
        <w:br/>
      </w:r>
      <w:r>
        <w:t xml:space="preserve">ства и основывая новыя общества, тотовыя </w:t>
      </w:r>
      <w:r>
        <w:br/>
      </w:r>
      <w:r>
        <w:t xml:space="preserve">всегда на борьбу съ старыми, отрекшими- </w:t>
      </w:r>
      <w:r>
        <w:br/>
      </w:r>
      <w:r>
        <w:t xml:space="preserve">ся оть правды. Это, по той же терми- </w:t>
      </w:r>
      <w:r>
        <w:br/>
      </w:r>
      <w:r>
        <w:t xml:space="preserve">нологи, вольница. Жакери во Франции, </w:t>
      </w:r>
      <w:r>
        <w:br/>
      </w:r>
      <w:r>
        <w:t xml:space="preserve">крестьянек!я войны въ Гермаши, Разинсю </w:t>
      </w:r>
      <w:r>
        <w:br/>
      </w:r>
      <w:r>
        <w:t xml:space="preserve">и Пугачевсюй бунты въ СЪв. Роса, ка- </w:t>
      </w:r>
      <w:r>
        <w:br/>
      </w:r>
      <w:r>
        <w:t xml:space="preserve">зацыя возстамя въ Юж. Росаи, само яв- </w:t>
      </w:r>
      <w:r>
        <w:br/>
      </w:r>
      <w:r>
        <w:t xml:space="preserve">леше казачества, какъ и тайдучества, юна- </w:t>
      </w:r>
      <w:r>
        <w:br/>
      </w:r>
      <w:r>
        <w:t xml:space="preserve">чества, клефтовъ и мн. др., исключительно </w:t>
      </w:r>
      <w:r>
        <w:br/>
      </w:r>
      <w:r>
        <w:t xml:space="preserve">стихШныхь народныхъ взрывовъ, даже въ </w:t>
      </w:r>
      <w:r>
        <w:br/>
      </w:r>
      <w:r>
        <w:t xml:space="preserve">Европ, даже въ концф ХХ в. Явлеше В. </w:t>
      </w:r>
      <w:r>
        <w:br/>
      </w:r>
      <w:r>
        <w:t xml:space="preserve">широко распространено въ истор1и, сыграло </w:t>
      </w:r>
      <w:r>
        <w:br/>
      </w:r>
      <w:r>
        <w:t xml:space="preserve">очень крупную роль, но только тамъ и то- </w:t>
      </w:r>
      <w:r>
        <w:br/>
      </w:r>
      <w:r>
        <w:t xml:space="preserve">гда оно могло дать торжество нъкоторымъ </w:t>
      </w:r>
      <w:r>
        <w:br/>
      </w:r>
      <w:r>
        <w:t xml:space="preserve">сторонамъ своихъ идеаловъ свободы и де- </w:t>
      </w:r>
      <w:r>
        <w:br/>
      </w:r>
      <w:r>
        <w:t xml:space="preserve">мократи, гдЪ оно дожило до возможности </w:t>
      </w:r>
      <w:r>
        <w:br/>
      </w:r>
      <w:r>
        <w:t xml:space="preserve">союза съ движешями къ тому же, питае- </w:t>
      </w:r>
      <w:r>
        <w:br/>
      </w:r>
      <w:r>
        <w:t xml:space="preserve">мыми не однимъ неопредъленнымъ преда- </w:t>
      </w:r>
      <w:r>
        <w:br/>
      </w:r>
      <w:r>
        <w:t xml:space="preserve">шемъ о старой правдЪ, но умственными </w:t>
      </w:r>
      <w:r>
        <w:br/>
      </w:r>
      <w:r>
        <w:t xml:space="preserve">завоевашями эпохи, новыми идеями, спо- </w:t>
      </w:r>
      <w:r>
        <w:br/>
      </w:r>
      <w:r>
        <w:t xml:space="preserve">собными старую правду согласовать съ </w:t>
      </w:r>
      <w:r>
        <w:br/>
      </w:r>
      <w:r>
        <w:t xml:space="preserve">уеловями и потребностями новаго обще- </w:t>
      </w:r>
      <w:r>
        <w:br/>
      </w:r>
      <w:r>
        <w:t xml:space="preserve">ства, которое физически и органически не </w:t>
      </w:r>
      <w:r>
        <w:br/>
      </w:r>
      <w:r>
        <w:t xml:space="preserve">можеть просто возсоздать утраченный строй </w:t>
      </w:r>
      <w:r>
        <w:br/>
      </w:r>
      <w:r>
        <w:t xml:space="preserve">догосударственнаго быта. По крайней мёрь </w:t>
      </w:r>
      <w:r>
        <w:br/>
      </w:r>
      <w:r>
        <w:t xml:space="preserve">на тЪхъ стадяхь государсетвеннаго быта, </w:t>
      </w:r>
      <w:r>
        <w:br/>
      </w:r>
      <w:r>
        <w:t xml:space="preserve">которыя доселЪ испытаны (ем. ярогрессив- </w:t>
      </w:r>
      <w:r>
        <w:br/>
      </w:r>
      <w:r>
        <w:t xml:space="preserve">ность, цикличность, уметвенный фактор). </w:t>
      </w:r>
      <w:r>
        <w:br/>
      </w:r>
      <w:r>
        <w:t xml:space="preserve">О В. см. Михайловский Н. К, „Воль- </w:t>
      </w:r>
      <w:r>
        <w:br/>
      </w:r>
      <w:r>
        <w:t xml:space="preserve">ница и подвижники“ (Сочиненя УТ), „Борь- </w:t>
      </w:r>
      <w:r>
        <w:br/>
      </w:r>
      <w:r>
        <w:t xml:space="preserve">ба’за индивидуальность“ (тамъ же), „Пато- </w:t>
      </w:r>
      <w:r>
        <w:br/>
      </w:r>
      <w:r>
        <w:t xml:space="preserve">логическая мая“ (т И). 0 русской В. см. </w:t>
      </w:r>
      <w:r>
        <w:br/>
      </w:r>
      <w:r>
        <w:t xml:space="preserve">Н. И. Костомаровъ, „Разинъ“ (въ „Моно- </w:t>
      </w:r>
      <w:r>
        <w:br/>
      </w:r>
      <w:r>
        <w:t xml:space="preserve">графяхъ* т. П), „Богданъ Хмльницкш“; </w:t>
      </w:r>
      <w:r>
        <w:br/>
      </w:r>
      <w:r>
        <w:t xml:space="preserve">Д. Л. Мордовцевъ, „Понизовая В.*, „Гай- </w:t>
      </w:r>
      <w:r>
        <w:br/>
      </w:r>
      <w:r>
        <w:t xml:space="preserve">дамачина“; Витевок1й; „Яицкое войско </w:t>
      </w:r>
      <w:r>
        <w:br/>
      </w:r>
      <w:r>
        <w:t xml:space="preserve">до Пугачева“ (Русск. Арх.“ 1878); Дубро- </w:t>
      </w:r>
      <w:r>
        <w:br/>
      </w:r>
      <w:r>
        <w:t xml:space="preserve">винъ, „Пугачевъ и его сообщники“ (Сиб., </w:t>
      </w:r>
      <w:r>
        <w:br/>
      </w:r>
      <w:r>
        <w:t xml:space="preserve">1884); 09. А. Щербина, „Бъглые и кръ- </w:t>
      </w:r>
      <w:r>
        <w:br/>
      </w:r>
      <w:r>
        <w:t xml:space="preserve">постные въ Чёрноморьи“ („Кевск. Старина“ </w:t>
      </w:r>
      <w:r>
        <w:br/>
      </w:r>
      <w:r>
        <w:t xml:space="preserve">1883 и 1884); А. Скальковскй, „Метомя </w:t>
      </w:r>
      <w:r>
        <w:br/>
      </w:r>
      <w:r>
        <w:t xml:space="preserve">Новой Оъчи“ (Одесса, 1885); Эварницк!й, </w:t>
      </w:r>
      <w:r>
        <w:br/>
      </w:r>
      <w:r>
        <w:t xml:space="preserve">„Исторя запорожекихъ казаковъ“ (Сиб., </w:t>
      </w:r>
      <w:r>
        <w:br/>
      </w:r>
      <w:r>
        <w:t xml:space="preserve">1892) и др.</w:t>
      </w:r>
    </w:p>
    <w:p>
      <w:pPr>
        <w:pStyle w:val="Normal"/>
      </w:pPr>
      <w:r>
        <w:t xml:space="preserve">Вольное Императорское Эко- </w:t>
      </w:r>
      <w:r>
        <w:br/>
      </w:r>
      <w:r>
        <w:t xml:space="preserve">номическое общество учрежд. 1765 </w:t>
      </w:r>
      <w:r>
        <w:br/>
      </w:r>
      <w:r>
        <w:t xml:space="preserve">по неоффищальному почину императр. Вка- </w:t>
      </w:r>
      <w:r>
        <w:br/>
      </w:r>
      <w:r>
        <w:t xml:space="preserve">терины П, что видно изъ того близкаго ея </w:t>
      </w:r>
      <w:r>
        <w:br/>
      </w:r>
      <w:r>
        <w:t xml:space="preserve">участя въ немъ, которое проявлялось съ </w:t>
      </w:r>
      <w:r>
        <w:br/>
      </w:r>
      <w:r>
        <w:t xml:space="preserve">самаго момента учреждешя, такь и вь </w:t>
      </w:r>
      <w:r>
        <w:br/>
      </w:r>
      <w:r>
        <w:t xml:space="preserve">продолжен всего царетвовашя. Главнымъ </w:t>
      </w:r>
      <w:r>
        <w:br/>
      </w:r>
      <w:r>
        <w:t xml:space="preserve">„заводителемъ“ В. 9. 0. быть придворный </w:t>
      </w:r>
      <w:r>
        <w:br/>
      </w:r>
      <w:r>
        <w:t xml:space="preserve">библотекарь Тауберть, да и всЪ почти пер- </w:t>
      </w:r>
      <w:r>
        <w:br/>
      </w:r>
      <w:r>
        <w:t xml:space="preserve">вые члены его въ числЪ 15 человЪкъ были </w:t>
      </w:r>
      <w:r>
        <w:br/>
      </w:r>
      <w:r>
        <w:t xml:space="preserve">ближайшими къ императриц придворными </w:t>
      </w:r>
      <w:r>
        <w:br/>
      </w:r>
      <w:r>
        <w:t xml:space="preserve">лицами” (графы Р. И. Воронцовъ и Гр. Гр. </w:t>
      </w:r>
      <w:r>
        <w:br/>
      </w:r>
      <w:r>
        <w:t xml:space="preserve">Орловъ, А. В. Олеуфьевъ, гр. П. Г. Черны- </w:t>
      </w:r>
      <w:r>
        <w:br/>
      </w:r>
      <w:r>
        <w:t xml:space="preserve">шевъ, Черкасовъ и др.). Первое назван!е </w:t>
      </w:r>
      <w:r>
        <w:br/>
      </w:r>
      <w:r>
        <w:t xml:space="preserve">В. 9. 0. имвло еще прибавлеше: „къ при- </w:t>
      </w:r>
      <w:r>
        <w:br/>
      </w:r>
      <w:r>
        <w:t xml:space="preserve">рощешю (или для поощрешя) въ Росси </w:t>
      </w:r>
      <w:r>
        <w:br/>
      </w:r>
      <w:r>
        <w:t xml:space="preserve">земледья и домостроительства“. Обще- </w:t>
      </w:r>
      <w:r>
        <w:br/>
      </w:r>
      <w:r>
        <w:t xml:space="preserve">ство принято было подъ непосредственное </w:t>
      </w:r>
      <w:r>
        <w:br/>
      </w:r>
      <w:r>
        <w:t xml:space="preserve">покровительство императрицы и даже по- </w:t>
      </w:r>
      <w:r>
        <w:br/>
      </w:r>
      <w:r>
        <w:t xml:space="preserve">лучило печать съ личнымъ ея девизомъ: </w:t>
      </w:r>
      <w:r>
        <w:br/>
      </w:r>
      <w:r>
        <w:t xml:space="preserve">въ двуглавомъ орлф пчела, вь улей медъ </w:t>
      </w:r>
      <w:r>
        <w:br/>
      </w:r>
      <w:r>
        <w:t xml:space="preserve">приносящая, съ надцисью: „полезное“. Въ </w:t>
      </w:r>
      <w:r>
        <w:br/>
      </w:r>
      <w:r>
        <w:t xml:space="preserve">10. же время обществу дарована была субен-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дя въ 6 тыс. руб. на покупку собетвеннато </w:t>
      </w:r>
      <w:r>
        <w:br/>
      </w:r>
      <w:r>
        <w:t xml:space="preserve">дома. Первоначальная цфль В. Э. 0. была </w:t>
      </w:r>
      <w:r>
        <w:br/>
      </w:r>
      <w:r>
        <w:t xml:space="preserve">приблизительно та же, что и теперь, т. е. </w:t>
      </w:r>
      <w:r>
        <w:br/>
      </w:r>
      <w:r>
        <w:t xml:space="preserve">распространенше въ народЪ полезныхъ для </w:t>
      </w:r>
      <w:r>
        <w:br/>
      </w:r>
      <w:r>
        <w:t xml:space="preserve">земледья и домостроительства знашй, </w:t>
      </w:r>
      <w:r>
        <w:br/>
      </w:r>
      <w:r>
        <w:t xml:space="preserve">изучен!е' положешя русскаго земледъйя и </w:t>
      </w:r>
      <w:r>
        <w:br/>
      </w:r>
      <w:r>
        <w:t xml:space="preserve">промышленности и ‘вообще -ховяйственн. </w:t>
      </w:r>
      <w:r>
        <w:br/>
      </w:r>
      <w:r>
        <w:t xml:space="preserve">услойй страны. Для оживлешя дъзятель- </w:t>
      </w:r>
      <w:r>
        <w:br/>
      </w:r>
      <w:r>
        <w:t xml:space="preserve">ности общества сама императрица присы- </w:t>
      </w:r>
      <w:r>
        <w:br/>
      </w:r>
      <w:r>
        <w:t xml:space="preserve">лала въ него для обсуждешя письма съ </w:t>
      </w:r>
      <w:r>
        <w:br/>
      </w:r>
      <w:r>
        <w:t xml:space="preserve">вопросами, подписывая ихъ буквами И. Е. </w:t>
      </w:r>
      <w:r>
        <w:br/>
      </w:r>
      <w:r>
        <w:t xml:space="preserve">Въ числЪ такихъ вопросовь былъ между </w:t>
      </w:r>
      <w:r>
        <w:br/>
      </w:r>
      <w:r>
        <w:t xml:space="preserve">прочимъ и вопросъ о пренмуществахъ </w:t>
      </w:r>
      <w:r>
        <w:br/>
      </w:r>
      <w:r>
        <w:t xml:space="preserve">общиннаго или раздфльнаго (подвижного) </w:t>
      </w:r>
      <w:r>
        <w:br/>
      </w:r>
      <w:r>
        <w:t xml:space="preserve">землевладьшя, вызвавцИй въ свою очередь </w:t>
      </w:r>
      <w:r>
        <w:br/>
      </w:r>
      <w:r>
        <w:t xml:space="preserve">вопросъ о значения труда крЪпостного и </w:t>
      </w:r>
      <w:r>
        <w:br/>
      </w:r>
      <w:r>
        <w:t xml:space="preserve">свободнаго. Для разрьшешя этого вопроса </w:t>
      </w:r>
      <w:r>
        <w:br/>
      </w:r>
      <w:r>
        <w:t xml:space="preserve">была назначена императрицей прем!я въ </w:t>
      </w:r>
      <w:r>
        <w:br/>
      </w:r>
      <w:r>
        <w:t xml:space="preserve">1000 червонцевъ или 2250 руб. (отъ имени </w:t>
      </w:r>
      <w:r>
        <w:br/>
      </w:r>
      <w:r>
        <w:t xml:space="preserve">того-же якобы неизвЪстнаго лица — И. Е.) </w:t>
      </w:r>
      <w:r>
        <w:br/>
      </w:r>
      <w:r>
        <w:t xml:space="preserve">на которую представлено было много сочи- </w:t>
      </w:r>
      <w:r>
        <w:br/>
      </w:r>
      <w:r>
        <w:t xml:space="preserve">ненй. на русскомъ и иностранн. языкахъ. </w:t>
      </w:r>
      <w:r>
        <w:br/>
      </w:r>
      <w:r>
        <w:t xml:space="preserve">Заслуживающимъ премшо было признано </w:t>
      </w:r>
      <w:r>
        <w:br/>
      </w:r>
      <w:r>
        <w:t xml:space="preserve">сочинеше француза Беарде де л’Абея, вы- </w:t>
      </w:r>
      <w:r>
        <w:br/>
      </w:r>
      <w:r>
        <w:t xml:space="preserve">сказавшагося открыто противъ кр$постна- </w:t>
      </w:r>
      <w:r>
        <w:br/>
      </w:r>
      <w:r>
        <w:t xml:space="preserve">то права, что привело первыхъ членовъ </w:t>
      </w:r>
      <w:r>
        <w:br/>
      </w:r>
      <w:r>
        <w:t xml:space="preserve">общества въ такое смущен!е, что они только </w:t>
      </w:r>
      <w:r>
        <w:br/>
      </w:r>
      <w:r>
        <w:t xml:space="preserve">подъ несомнЪнн. давленемъ самой импе- </w:t>
      </w:r>
      <w:r>
        <w:br/>
      </w:r>
      <w:r>
        <w:t xml:space="preserve">ратрицы рЪшились его напечатать. (Любо- </w:t>
      </w:r>
      <w:r>
        <w:br/>
      </w:r>
      <w:r>
        <w:t xml:space="preserve">пытныя подробности этого перваго перода </w:t>
      </w:r>
      <w:r>
        <w:br/>
      </w:r>
      <w:r>
        <w:t xml:space="preserve">двятельности общества находятся въ со- </w:t>
      </w:r>
      <w:r>
        <w:br/>
      </w:r>
      <w:r>
        <w:t xml:space="preserve">ставяенной къ 100 л. юбилею общества </w:t>
      </w:r>
      <w:r>
        <w:br/>
      </w:r>
      <w:r>
        <w:t xml:space="preserve">бывшимъ секретаремъ его А. И. Ходне- </w:t>
      </w:r>
      <w:r>
        <w:br/>
      </w:r>
      <w:r>
        <w:t xml:space="preserve">вымъ „Истори И. В. 9.0. съ 1765 до 1865. </w:t>
      </w:r>
      <w:r>
        <w:br/>
      </w:r>
      <w:r>
        <w:t xml:space="preserve">См. также литературу этого вопроса въ соч. </w:t>
      </w:r>
      <w:r>
        <w:br/>
      </w:r>
      <w:r>
        <w:t xml:space="preserve">В. И. Семевскаго: „Крестьянсь вопросъ </w:t>
      </w:r>
      <w:r>
        <w:br/>
      </w:r>
      <w:r>
        <w:t xml:space="preserve">въ Росаи въ ХУШ и первой половин </w:t>
      </w:r>
      <w:r>
        <w:br/>
      </w:r>
      <w:r>
        <w:t xml:space="preserve">ХХ в.“). Въ связи съ этими вопросами по- </w:t>
      </w:r>
      <w:r>
        <w:br/>
      </w:r>
      <w:r>
        <w:t xml:space="preserve">ставлены были близко относянеся къ нимъ </w:t>
      </w:r>
      <w:r>
        <w:br/>
      </w:r>
      <w:r>
        <w:t xml:space="preserve">о продовольственныхъ хлЪбозапаен. мага- </w:t>
      </w:r>
      <w:r>
        <w:br/>
      </w:r>
      <w:r>
        <w:t xml:space="preserve">зинахъь, общественных запашкахъ для </w:t>
      </w:r>
      <w:r>
        <w:br/>
      </w:r>
      <w:r>
        <w:t xml:space="preserve">НИХЪЬ И Т. п.</w:t>
      </w:r>
    </w:p>
    <w:p>
      <w:pPr>
        <w:pStyle w:val="Normal"/>
      </w:pPr>
      <w:r>
        <w:t xml:space="preserve">Главными моментами въ послъдующихъ </w:t>
      </w:r>
      <w:r>
        <w:br/>
      </w:r>
      <w:r>
        <w:t xml:space="preserve">измфненшяхьъ устава общества были годы: </w:t>
      </w:r>
      <w:r>
        <w:br/>
      </w:r>
      <w:r>
        <w:t xml:space="preserve">1824, 1859 и 187 съ послфдняго года </w:t>
      </w:r>
      <w:r>
        <w:br/>
      </w:r>
      <w:r>
        <w:t xml:space="preserve">сколько-нибудь существенныхъ перемфнъ </w:t>
      </w:r>
      <w:r>
        <w:br/>
      </w:r>
      <w:r>
        <w:t xml:space="preserve">въ уставЪ общества не происходило. Обще- </w:t>
      </w:r>
      <w:r>
        <w:br/>
      </w:r>
      <w:r>
        <w:t xml:space="preserve">ство состоить въ вЪдомствЪ министерства </w:t>
      </w:r>
      <w:r>
        <w:br/>
      </w:r>
      <w:r>
        <w:t xml:space="preserve">государственныхь имуществъ и неодно- </w:t>
      </w:r>
      <w:r>
        <w:br/>
      </w:r>
      <w:r>
        <w:t xml:space="preserve">кратно при вступлеши русскихъ монарховъ </w:t>
      </w:r>
      <w:r>
        <w:br/>
      </w:r>
      <w:r>
        <w:t xml:space="preserve">на престолъ получало оть нихьъ Высочай- </w:t>
      </w:r>
      <w:r>
        <w:br/>
      </w:r>
      <w:r>
        <w:t xml:space="preserve">ийя грамоты, укрБилявийя права общества, </w:t>
      </w:r>
      <w:r>
        <w:br/>
      </w:r>
      <w:r>
        <w:t xml:space="preserve">свидьтельствуюцйя о признаши его дЪя- </w:t>
      </w:r>
      <w:r>
        <w:br/>
      </w:r>
      <w:r>
        <w:t xml:space="preserve">тельности. По дъйствующему уставу общ. </w:t>
      </w:r>
      <w:r>
        <w:br/>
      </w:r>
      <w:r>
        <w:t xml:space="preserve">состоить изъ трехъ отдвлешй: 1-—сельско- </w:t>
      </w:r>
      <w:r>
        <w:br/>
      </w:r>
      <w:r>
        <w:t xml:space="preserve">хозяйственное, П техническихъ сельскохо- </w:t>
      </w:r>
      <w:r>
        <w:br/>
      </w:r>
      <w:r>
        <w:t xml:space="preserve">зяйств. производствъь и земледЪльческой </w:t>
      </w:r>
      <w:r>
        <w:br/>
      </w:r>
      <w:r>
        <w:t xml:space="preserve">механики и Ш политической экономм и </w:t>
      </w:r>
      <w:r>
        <w:br/>
      </w:r>
      <w:r>
        <w:t xml:space="preserve">сольско-хоз. статистики. Во главЪ обществь </w:t>
      </w:r>
      <w:r>
        <w:br/>
      </w:r>
      <w:r>
        <w:t xml:space="preserve">стоитъ избираемый членами прёезидентъ, </w:t>
      </w:r>
      <w:r>
        <w:br/>
      </w:r>
      <w:r>
        <w:t xml:space="preserve">председатели отдфлешй, СовЪтъ, секретарь </w:t>
      </w:r>
      <w:r>
        <w:br/>
      </w:r>
      <w:r>
        <w:t xml:space="preserve">и казначей. Съ 1861 до половины 90-хъ </w:t>
      </w:r>
      <w:r>
        <w:br/>
      </w:r>
      <w:r>
        <w:t xml:space="preserve">гг. при общ. состоялъ закрытый теперь ко- </w:t>
      </w:r>
      <w:r>
        <w:br/>
      </w:r>
      <w:r>
        <w:t xml:space="preserve">митетъ грамотности; а по уставу 1859 суще- </w:t>
      </w:r>
      <w:r>
        <w:br/>
      </w:r>
      <w:r>
        <w:t xml:space="preserve">ствовало еще отдълене вспомогалельныхь </w:t>
      </w:r>
      <w:r>
        <w:br/>
      </w:r>
      <w:r>
        <w:t xml:space="preserve">паукъ (преобразованное въ вышеупомяну- </w:t>
      </w:r>
      <w:r>
        <w:br/>
      </w:r>
      <w:r>
        <w:t xml:space="preserve">тое Ш) и при немъ политико-экономичееюй </w:t>
      </w:r>
      <w:r>
        <w:br/>
      </w:r>
      <w:r>
        <w:t xml:space="preserve">и медицинсю комитеты. Вообще уставь</w:t>
      </w:r>
    </w:p>
    <w:p>
      <w:pPr>
        <w:pStyle w:val="Normal"/>
      </w:pPr>
      <w:r>
        <w:t xml:space="preserve">Вольнов Имп. Экономическов Овщество.</w:t>
      </w:r>
    </w:p>
    <w:p>
      <w:pPr>
        <w:pStyle w:val="Normal"/>
      </w:pPr>
      <w:r>
        <w:t xml:space="preserve">1859 обнималъ собою больше предметов </w:t>
      </w:r>
      <w:r>
        <w:br/>
      </w:r>
      <w:r>
        <w:t xml:space="preserve">въдьшя и изучешя, какъ напр. промышлен- </w:t>
      </w:r>
      <w:r>
        <w:br/>
      </w:r>
      <w:r>
        <w:t xml:space="preserve">ность вообще, лЪсное дЪло, медицинское </w:t>
      </w:r>
      <w:r>
        <w:br/>
      </w:r>
      <w:r>
        <w:t xml:space="preserve">и др., котор. признано было цфлесообразн. </w:t>
      </w:r>
      <w:r>
        <w:br/>
      </w:r>
      <w:r>
        <w:t xml:space="preserve">отдВлить въ виду возникновешя многихъ </w:t>
      </w:r>
      <w:r>
        <w:br/>
      </w:r>
      <w:r>
        <w:t xml:space="preserve">соотвфтствени. этимъ вопросамъ боле спе- </w:t>
      </w:r>
      <w:r>
        <w:br/>
      </w:r>
      <w:r>
        <w:t xml:space="preserve">шальн. ученыхъ обществъ. Денежн. сред- </w:t>
      </w:r>
      <w:r>
        <w:br/>
      </w:r>
      <w:r>
        <w:t xml:space="preserve">ства общества настолько значительны, что </w:t>
      </w:r>
      <w:r>
        <w:br/>
      </w:r>
      <w:r>
        <w:t xml:space="preserve">оно должно считаться однимъ изъ наибо- </w:t>
      </w:r>
      <w:r>
        <w:br/>
      </w:r>
      <w:r>
        <w:t xml:space="preserve">лЪе богатыхъ; такъ оно имЪфетъ неприкос- </w:t>
      </w:r>
      <w:r>
        <w:br/>
      </w:r>
      <w:r>
        <w:t xml:space="preserve">новенный свой капиталь на сумму болЪе </w:t>
      </w:r>
      <w:r>
        <w:br/>
      </w:r>
      <w:r>
        <w:t xml:space="preserve">300,000 руб., разные спещальные капиталы </w:t>
      </w:r>
      <w:r>
        <w:br/>
      </w:r>
      <w:r>
        <w:t xml:space="preserve">въ томъ числЪ Мордвиновсюй въ 30,000 р </w:t>
      </w:r>
      <w:r>
        <w:br/>
      </w:r>
      <w:r>
        <w:t xml:space="preserve">на издане сел. хоз. бибщотеки, и др., пра- </w:t>
      </w:r>
      <w:r>
        <w:br/>
      </w:r>
      <w:r>
        <w:t xml:space="preserve">вительственное пособе на сумму боле бт, </w:t>
      </w:r>
      <w:r>
        <w:br/>
      </w:r>
      <w:r>
        <w:t xml:space="preserve">р., доходъ отъ фермы, собственный домъ и </w:t>
      </w:r>
      <w:r>
        <w:br/>
      </w:r>
      <w:r>
        <w:t xml:space="preserve">библ1отеку, оцвненные почти въ 200 т. р. </w:t>
      </w:r>
      <w:r>
        <w:br/>
      </w:r>
      <w:r>
        <w:t xml:space="preserve">Благодаря такимъ средствамъ и свободной </w:t>
      </w:r>
      <w:r>
        <w:br/>
      </w:r>
      <w:r>
        <w:t xml:space="preserve">и энергичной дЪятельности руководителей </w:t>
      </w:r>
      <w:r>
        <w:br/>
      </w:r>
      <w:r>
        <w:t xml:space="preserve">и членовъ общества оно могло оказать </w:t>
      </w:r>
      <w:r>
        <w:br/>
      </w:r>
      <w:r>
        <w:t xml:space="preserve">громадныя услуги по изучено хозяйства </w:t>
      </w:r>
      <w:r>
        <w:br/>
      </w:r>
      <w:r>
        <w:t xml:space="preserve">Росйи и по распространен общеполез- </w:t>
      </w:r>
      <w:r>
        <w:br/>
      </w:r>
      <w:r>
        <w:t xml:space="preserve">ныхъ техническихъ знан! и вообще обра- </w:t>
      </w:r>
      <w:r>
        <w:br/>
      </w:r>
      <w:r>
        <w:t xml:space="preserve">зовашя, а въ годины тяжелыхъ неуро- </w:t>
      </w:r>
      <w:r>
        <w:br/>
      </w:r>
      <w:r>
        <w:t xml:space="preserve">жаевъ оказывало даже матермальную по- </w:t>
      </w:r>
      <w:r>
        <w:br/>
      </w:r>
      <w:r>
        <w:t xml:space="preserve">мощь пострадавшему населенцо. Перечи- </w:t>
      </w:r>
      <w:r>
        <w:br/>
      </w:r>
      <w:r>
        <w:t xml:space="preserve">слене` всЪхъ этихь заслугъ В. 9. 0; за- </w:t>
      </w:r>
      <w:r>
        <w:br/>
      </w:r>
      <w:r>
        <w:t xml:space="preserve">няло бы слишкомъ много места, а потому </w:t>
      </w:r>
      <w:r>
        <w:br/>
      </w:r>
      <w:r>
        <w:t xml:space="preserve">здесь будуть указаны изъ нихъ только </w:t>
      </w:r>
      <w:r>
        <w:br/>
      </w:r>
      <w:r>
        <w:t xml:space="preserve">тглавнъйцИЯ.</w:t>
      </w:r>
    </w:p>
    <w:p>
      <w:pPr>
        <w:pStyle w:val="Normal"/>
      </w:pPr>
      <w:r>
        <w:t xml:space="preserve">Дъятельность И. В. 9. 0. по изучено </w:t>
      </w:r>
      <w:r>
        <w:br/>
      </w:r>
      <w:r>
        <w:t xml:space="preserve">хозяйственн. услов!й Рос@и и собиранио </w:t>
      </w:r>
      <w:r>
        <w:br/>
      </w:r>
      <w:r>
        <w:t xml:space="preserve">соотв’ тственныхь матераловъ въ разные </w:t>
      </w:r>
      <w:r>
        <w:br/>
      </w:r>
      <w:r>
        <w:t xml:space="preserve">пероды носила и различный характеръ. </w:t>
      </w:r>
      <w:r>
        <w:br/>
      </w:r>
      <w:r>
        <w:t xml:space="preserve">Первоначально оно разсылало вопросы </w:t>
      </w:r>
      <w:r>
        <w:br/>
      </w:r>
      <w:r>
        <w:t xml:space="preserve">главнымъ образомъ губернаторамъ и дру- </w:t>
      </w:r>
      <w:r>
        <w:br/>
      </w:r>
      <w:r>
        <w:t xml:space="preserve">гимъ оффищальнымъ лицамъ. Но въ виду </w:t>
      </w:r>
      <w:r>
        <w:br/>
      </w:r>
      <w:r>
        <w:t xml:space="preserve">неусшвитности такого способа, общ. даже </w:t>
      </w:r>
      <w:r>
        <w:br/>
      </w:r>
      <w:r>
        <w:t xml:space="preserve">входило съ всеподданнЪйшимъ  ходатай-, </w:t>
      </w:r>
      <w:r>
        <w:br/>
      </w:r>
      <w:r>
        <w:t xml:space="preserve">ствомъ (въ начал царствован!я Александра </w:t>
      </w:r>
      <w:r>
        <w:br/>
      </w:r>
      <w:r>
        <w:t xml:space="preserve">Г] о понуждени начальниковъ губершй до- </w:t>
      </w:r>
      <w:r>
        <w:br/>
      </w:r>
      <w:r>
        <w:t xml:space="preserve">ставлять тавя ев ня. Постепенно, одна- </w:t>
      </w:r>
      <w:r>
        <w:br/>
      </w:r>
      <w:r>
        <w:t xml:space="preserve">ко; общество перешло къ собиран!ю евЪ- </w:t>
      </w:r>
      <w:r>
        <w:br/>
      </w:r>
      <w:r>
        <w:t xml:space="preserve">дЪнуй непосредственно отъ разныхъ групп </w:t>
      </w:r>
      <w:r>
        <w:br/>
      </w:r>
      <w:r>
        <w:t xml:space="preserve">и классовъ самого населешя и через сво- </w:t>
      </w:r>
      <w:r>
        <w:br/>
      </w:r>
      <w:r>
        <w:t xml:space="preserve">ихъ собственн. членовъ и изслвдователей, </w:t>
      </w:r>
      <w:r>
        <w:br/>
      </w:r>
      <w:r>
        <w:t xml:space="preserve">оставивъ заботы объ оффищальной стати- </w:t>
      </w:r>
      <w:r>
        <w:br/>
      </w:r>
      <w:r>
        <w:t xml:space="preserve">стикв. НаиболЪе крупное изсльдоваше че- </w:t>
      </w:r>
      <w:r>
        <w:br/>
      </w:r>
      <w:r>
        <w:t xml:space="preserve">резъ посредство 0с0б0 избранныхъ для сего </w:t>
      </w:r>
      <w:r>
        <w:br/>
      </w:r>
      <w:r>
        <w:t xml:space="preserve">лиць и экспедици было произведено по </w:t>
      </w:r>
      <w:r>
        <w:br/>
      </w:r>
      <w:r>
        <w:t xml:space="preserve">вопросу о хлъбной торговл, по соглаше- </w:t>
      </w:r>
      <w:r>
        <w:br/>
      </w:r>
      <w:r>
        <w:t xml:space="preserve">ню съ И. Геогр. Обществомь и при малте- </w:t>
      </w:r>
      <w:r>
        <w:br/>
      </w:r>
      <w:r>
        <w:t xml:space="preserve">ральномъ ‘содЪйстви министерствъ госуд. </w:t>
      </w:r>
      <w:r>
        <w:br/>
      </w:r>
      <w:r>
        <w:t xml:space="preserve">имуществъ, внутреннихъ дЪлЪ и морского. </w:t>
      </w:r>
      <w:r>
        <w:br/>
      </w:r>
      <w:r>
        <w:t xml:space="preserve">Для цвлей этого изсльдованя Росая была </w:t>
      </w:r>
      <w:r>
        <w:br/>
      </w:r>
      <w:r>
        <w:t xml:space="preserve">раздълена на 8 районовъ и работы были </w:t>
      </w:r>
      <w:r>
        <w:br/>
      </w:r>
      <w:r>
        <w:t xml:space="preserve">произведены многими изъ выдающихся </w:t>
      </w:r>
      <w:r>
        <w:br/>
      </w:r>
      <w:r>
        <w:t xml:space="preserve">нашихъ ученыхъь и статистиковъ (В. П. </w:t>
      </w:r>
      <w:r>
        <w:br/>
      </w:r>
      <w:r>
        <w:t xml:space="preserve">Безобразовымъ, Ю. 9. Янсономъ, И. ©. Бар- </w:t>
      </w:r>
      <w:r>
        <w:br/>
      </w:r>
      <w:r>
        <w:t xml:space="preserve">ковскимъ, М. Н. Раевскимъ, Чубинскимъ </w:t>
      </w:r>
      <w:r>
        <w:br/>
      </w:r>
      <w:r>
        <w:t xml:space="preserve">и др.), начиная съ 1867. Собранные экепе- </w:t>
      </w:r>
      <w:r>
        <w:br/>
      </w:r>
      <w:r>
        <w:t xml:space="preserve">дищей матералы были напечатаны на </w:t>
      </w:r>
      <w:r>
        <w:br/>
      </w:r>
      <w:r>
        <w:t xml:space="preserve">средства обоихъ обществъ подъ заглавемь: </w:t>
      </w:r>
      <w:r>
        <w:br/>
      </w:r>
      <w:r>
        <w:t xml:space="preserve">„Труды экспедицш, снаряженной И. В. 9.. </w:t>
      </w:r>
      <w:r>
        <w:br/>
      </w:r>
      <w:r>
        <w:t xml:space="preserve">иР. Геогр. Общ. для ивельдовашя хлЪб- </w:t>
      </w:r>
      <w:r>
        <w:br/>
      </w:r>
      <w:r>
        <w:t xml:space="preserve">ной торговли и производительности Росфи“ </w:t>
      </w:r>
      <w:r>
        <w:br/>
      </w:r>
      <w:r>
        <w:t xml:space="preserve">въ видЪ шести монографий вышеназванни. </w:t>
      </w:r>
      <w:r>
        <w:br/>
      </w:r>
      <w:r>
        <w:t xml:space="preserve">лицъ. Залфмъ, большую цфнность имфли</w:t>
      </w:r>
    </w:p>
    <w:p>
      <w:pPr>
        <w:pStyle w:val="Normal"/>
      </w:pPr>
      <w:r>
        <w:t xml:space="preserve">ВольноопрЕдвляюйцеся.</w:t>
      </w:r>
    </w:p>
    <w:p>
      <w:pPr>
        <w:pStyle w:val="Normal"/>
      </w:pPr>
      <w:r>
        <w:t xml:space="preserve">издававшиеся подъ редакщей разныхъ лицъ </w:t>
      </w:r>
      <w:r>
        <w:br/>
      </w:r>
      <w:r>
        <w:t xml:space="preserve">съ 1877 по 1887 „Земсые Ежегодники“, за- </w:t>
      </w:r>
      <w:r>
        <w:br/>
      </w:r>
      <w:r>
        <w:t xml:space="preserve">ключавше въ себЪ систематичесве обзоры </w:t>
      </w:r>
      <w:r>
        <w:br/>
      </w:r>
      <w:r>
        <w:t xml:space="preserve">дъятельности земскихъ учрежден. Почти </w:t>
      </w:r>
      <w:r>
        <w:br/>
      </w:r>
      <w:r>
        <w:t xml:space="preserve">одновременно съ этимъ (1877) было заду- </w:t>
      </w:r>
      <w:r>
        <w:br/>
      </w:r>
      <w:r>
        <w:t xml:space="preserve">мано и вскорЪ осущественно другое круп- </w:t>
      </w:r>
      <w:r>
        <w:br/>
      </w:r>
      <w:r>
        <w:t xml:space="preserve">ное изсльдовае о Сельской поземель- </w:t>
      </w:r>
      <w:r>
        <w:br/>
      </w:r>
      <w:r>
        <w:t xml:space="preserve">ной общин, по 0с0бо составленной для </w:t>
      </w:r>
      <w:r>
        <w:br/>
      </w:r>
      <w:r>
        <w:t xml:space="preserve">этой цзли программЪ. Результатомъ этого </w:t>
      </w:r>
      <w:r>
        <w:br/>
      </w:r>
      <w:r>
        <w:t xml:space="preserve">иаслвдовашя было издан!е „Сборника ма- </w:t>
      </w:r>
      <w:r>
        <w:br/>
      </w:r>
      <w:r>
        <w:t xml:space="preserve">телаловъ для изученя сельской поземель- </w:t>
      </w:r>
      <w:r>
        <w:br/>
      </w:r>
      <w:r>
        <w:t xml:space="preserve">ной общины“ (1880). Крупное изслЪдова- </w:t>
      </w:r>
      <w:r>
        <w:br/>
      </w:r>
      <w:r>
        <w:t xml:space="preserve">ше чернозема произведено проф. В. В. До- </w:t>
      </w:r>
      <w:r>
        <w:br/>
      </w:r>
      <w:r>
        <w:t xml:space="preserve">кучаевымъ тоже по поручено В. 9. 0., </w:t>
      </w:r>
      <w:r>
        <w:br/>
      </w:r>
      <w:r>
        <w:t xml:space="preserve">издавшаго и соотвЪтственный трудъ подъ </w:t>
      </w:r>
      <w:r>
        <w:br/>
      </w:r>
      <w:r>
        <w:t xml:space="preserve">заглавемъ: „Руссый черноземъ“; а для </w:t>
      </w:r>
      <w:r>
        <w:br/>
      </w:r>
      <w:r>
        <w:t xml:space="preserve">дальнъйшаго выясненя почвенныхъ во- </w:t>
      </w:r>
      <w:r>
        <w:br/>
      </w:r>
      <w:r>
        <w:t xml:space="preserve">просовь была учреждена при обществЪ </w:t>
      </w:r>
      <w:r>
        <w:br/>
      </w:r>
      <w:r>
        <w:t xml:space="preserve">особая, „почвенная комисс!я“. По почину </w:t>
      </w:r>
      <w:r>
        <w:br/>
      </w:r>
      <w:r>
        <w:t xml:space="preserve">бывшаго президента общества П. Л. Корфа </w:t>
      </w:r>
      <w:r>
        <w:br/>
      </w:r>
      <w:r>
        <w:t xml:space="preserve">1884 былъ продолжительно обсуждаем во- </w:t>
      </w:r>
      <w:r>
        <w:br/>
      </w:r>
      <w:r>
        <w:t xml:space="preserve">просъ о нашемъ заграничномъ хлЬбномъ </w:t>
      </w:r>
      <w:r>
        <w:br/>
      </w:r>
      <w:r>
        <w:t xml:space="preserve">экспорт, о падеши хлЪЬбныхъ цънъ, о зна- </w:t>
      </w:r>
      <w:r>
        <w:br/>
      </w:r>
      <w:r>
        <w:t xml:space="preserve">ченти жел.-дорожн тарифовъ, о протекщюн- </w:t>
      </w:r>
      <w:r>
        <w:br/>
      </w:r>
      <w:r>
        <w:t xml:space="preserve">ной политикВ и т. д. Неурожай 1897 вы- </w:t>
      </w:r>
      <w:r>
        <w:br/>
      </w:r>
      <w:r>
        <w:t xml:space="preserve">звалъ изслЪдоваше и этого! вопроса со сто- </w:t>
      </w:r>
      <w:r>
        <w:br/>
      </w:r>
      <w:r>
        <w:t xml:space="preserve">роны отлЪльн. членовъ общества и всего </w:t>
      </w:r>
      <w:r>
        <w:br/>
      </w:r>
      <w:r>
        <w:t xml:space="preserve">его въ цьломъ, что выразилось, какъ въ </w:t>
      </w:r>
      <w:r>
        <w:br/>
      </w:r>
      <w:r>
        <w:t xml:space="preserve">разработкВ этого вопроса предварительной </w:t>
      </w:r>
      <w:r>
        <w:br/>
      </w:r>
      <w:r>
        <w:t xml:space="preserve">и помьщенной въ трудахъ общества, такъ </w:t>
      </w:r>
      <w:r>
        <w:br/>
      </w:r>
      <w:r>
        <w:t xml:space="preserve">п въ обсуждеши его въ присутстыи мно- </w:t>
      </w:r>
      <w:r>
        <w:br/>
      </w:r>
      <w:r>
        <w:t xml:space="preserve">гихь мБетныхъ земекихьъ дЪъятелей весною </w:t>
      </w:r>
      <w:r>
        <w:br/>
      </w:r>
      <w:r>
        <w:t xml:space="preserve">1598. Вообще: почти на всЪ жизненные во- </w:t>
      </w:r>
      <w:r>
        <w:br/>
      </w:r>
      <w:r>
        <w:t xml:space="preserve">просы русскаго хозяйства общество откли- </w:t>
      </w:r>
      <w:r>
        <w:br/>
      </w:r>
      <w:r>
        <w:t xml:space="preserve">калось со свойственной ему жизненностью </w:t>
      </w:r>
      <w:r>
        <w:br/>
      </w:r>
      <w:r>
        <w:t xml:space="preserve">и своими трудами содЪйствовало разр ше- </w:t>
      </w:r>
      <w:r>
        <w:br/>
      </w:r>
      <w:r>
        <w:t xml:space="preserve">шю многихъ вопросовъ правительствомъ. </w:t>
      </w:r>
      <w:r>
        <w:br/>
      </w:r>
      <w:r>
        <w:t xml:space="preserve">Различныя отрасли сельскаго хозяйства вы- </w:t>
      </w:r>
      <w:r>
        <w:br/>
      </w:r>
      <w:r>
        <w:t xml:space="preserve">зывали самостоятельныя работы и изелЪь- </w:t>
      </w:r>
      <w:r>
        <w:br/>
      </w:r>
      <w:r>
        <w:t xml:space="preserve">дованя, равно какъ и распространене изъ </w:t>
      </w:r>
      <w:r>
        <w:br/>
      </w:r>
      <w:r>
        <w:t xml:space="preserve">общества полезныхь свъдЪнй; въ особен- </w:t>
      </w:r>
      <w:r>
        <w:br/>
      </w:r>
      <w:r>
        <w:t xml:space="preserve">ности обралцено было внимане на пчело- </w:t>
      </w:r>
      <w:r>
        <w:br/>
      </w:r>
      <w:r>
        <w:t xml:space="preserve">водетво, сыровареше, льноводство, шелко- </w:t>
      </w:r>
      <w:r>
        <w:br/>
      </w:r>
      <w:r>
        <w:t xml:space="preserve">водство и т. д. Неоднократно общество </w:t>
      </w:r>
      <w:r>
        <w:br/>
      </w:r>
      <w:r>
        <w:t xml:space="preserve">устраивало сел.-хоз. выставки оъмянъ и </w:t>
      </w:r>
      <w:r>
        <w:br/>
      </w:r>
      <w:r>
        <w:t xml:space="preserve">др. продуктовъ, награждало медалями и </w:t>
      </w:r>
      <w:r>
        <w:br/>
      </w:r>
      <w:r>
        <w:t xml:space="preserve">др. способами лицъ и учреждешя. содЪй- </w:t>
      </w:r>
      <w:r>
        <w:br/>
      </w:r>
      <w:r>
        <w:t xml:space="preserve">ствующихъ развитйо хозяйства; а черезъ </w:t>
      </w:r>
      <w:r>
        <w:br/>
      </w:r>
      <w:r>
        <w:t xml:space="preserve">посредетво бывшаго при обществ коми- </w:t>
      </w:r>
      <w:r>
        <w:br/>
      </w:r>
      <w:r>
        <w:t xml:space="preserve">тета грамотности распространило въ нас </w:t>
      </w:r>
      <w:r>
        <w:br/>
      </w:r>
      <w:r>
        <w:t xml:space="preserve">леще болфе 1 миля. различныхъ полезны </w:t>
      </w:r>
      <w:r>
        <w:br/>
      </w:r>
      <w:r>
        <w:t xml:space="preserve">книгъ и изданЙ. По инищаливЪ извЪе </w:t>
      </w:r>
      <w:r>
        <w:br/>
      </w:r>
      <w:r>
        <w:t xml:space="preserve">наго дЪъятеля по низшему техническому </w:t>
      </w:r>
      <w:r>
        <w:br/>
      </w:r>
      <w:r>
        <w:t xml:space="preserve">образованию В. Н. Андреева В. 9. 0. дви- </w:t>
      </w:r>
      <w:r>
        <w:br/>
      </w:r>
      <w:r>
        <w:t xml:space="preserve">нуло вопросъ о низшихъ сел.-хоз. школахъ. </w:t>
      </w:r>
      <w:r>
        <w:br/>
      </w:r>
      <w:r>
        <w:t xml:space="preserve">Лучшимъ доказательствомъ и показателемь </w:t>
      </w:r>
      <w:r>
        <w:br/>
      </w:r>
      <w:r>
        <w:t xml:space="preserve">дъятельности В. 9. 0. могутъ служить изд: </w:t>
      </w:r>
      <w:r>
        <w:br/>
      </w:r>
      <w:r>
        <w:t xml:space="preserve">ваемые имъ „Труды“, заключающие въ себъ </w:t>
      </w:r>
      <w:r>
        <w:br/>
      </w:r>
      <w:r>
        <w:t xml:space="preserve">боле или менЪъе полную картину работь </w:t>
      </w:r>
      <w:r>
        <w:br/>
      </w:r>
      <w:r>
        <w:t xml:space="preserve">общества и отдьльн. его членовъ.</w:t>
      </w:r>
    </w:p>
    <w:p>
      <w:pPr>
        <w:pStyle w:val="Normal"/>
      </w:pPr>
      <w:r>
        <w:t xml:space="preserve">Для истори В. 9. 0. наиболье полные </w:t>
      </w:r>
      <w:r>
        <w:br/>
      </w:r>
      <w:r>
        <w:t xml:space="preserve">матералы находятся въ вышеназванномъ </w:t>
      </w:r>
      <w:r>
        <w:br/>
      </w:r>
      <w:r>
        <w:t xml:space="preserve">юбилейномъ издаши А. М. Ходнева и въ </w:t>
      </w:r>
      <w:r>
        <w:br/>
      </w:r>
      <w:r>
        <w:t xml:space="preserve">.Историч. ОчеркЪ 25-льтней дЪятельности </w:t>
      </w:r>
      <w:r>
        <w:br/>
      </w:r>
      <w:r>
        <w:t xml:space="preserve">И. В. Э. 0. съ 1865 по 1890*, составленном </w:t>
      </w:r>
      <w:r>
        <w:br/>
      </w:r>
      <w:r>
        <w:t xml:space="preserve">А. Н. Бекетовымъ.</w:t>
      </w:r>
    </w:p>
    <w:p>
      <w:pPr>
        <w:pStyle w:val="Normal"/>
      </w:pPr>
      <w:r>
        <w:t xml:space="preserve">Вольноопред ляюнщцеся. лица,</w:t>
      </w:r>
    </w:p>
    <w:p>
      <w:pPr>
        <w:pStyle w:val="Normal"/>
      </w:pPr>
      <w:r>
        <w:t xml:space="preserve">поступающя на военную службу по добро-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вольно выраженному желан!ю, а не по вы- </w:t>
      </w:r>
      <w:r>
        <w:br/>
      </w:r>
      <w:r>
        <w:t xml:space="preserve">нутому жеребью. Лица эти во вебхь ар- </w:t>
      </w:r>
      <w:r>
        <w:br/>
      </w:r>
      <w:r>
        <w:t xml:space="preserve">мяхъ пользуются извЪетными льготами, </w:t>
      </w:r>
      <w:r>
        <w:br/>
      </w:r>
      <w:r>
        <w:t xml:space="preserve">выражающимися, гл. обр., въ сокращеши </w:t>
      </w:r>
      <w:r>
        <w:br/>
      </w:r>
      <w:r>
        <w:t xml:space="preserve">‘срока елужбы; къ постуиленио В. допуека- </w:t>
      </w:r>
      <w:r>
        <w:br/>
      </w:r>
      <w:r>
        <w:t xml:space="preserve">ются в8адф только лица; имъюция образо- </w:t>
      </w:r>
      <w:r>
        <w:br/>
      </w:r>
      <w:r>
        <w:t xml:space="preserve">вательный цензъ.</w:t>
      </w:r>
    </w:p>
    <w:p>
      <w:pPr>
        <w:pStyle w:val="Normal"/>
      </w:pPr>
      <w:r>
        <w:t xml:space="preserve">Въ Росс1и В. раздъляются по получен- </w:t>
      </w:r>
      <w:r>
        <w:br/>
      </w:r>
      <w:r>
        <w:t xml:space="preserve">ному ими образовано на 2 разряда. Къ </w:t>
      </w:r>
      <w:r>
        <w:br/>
      </w:r>
      <w:r>
        <w:t xml:space="preserve">1-му относятся окончившие куреъ учебныхь </w:t>
      </w:r>
      <w:r>
        <w:br/>
      </w:r>
      <w:r>
        <w:t xml:space="preserve">заведешй 1-го (выешихъ).или 2-го (еред- </w:t>
      </w:r>
      <w:r>
        <w:br/>
      </w:r>
      <w:r>
        <w:t xml:space="preserve">нихъ) разряда, а также 6 классовъ гимна- </w:t>
      </w:r>
      <w:r>
        <w:br/>
      </w:r>
      <w:r>
        <w:t xml:space="preserve">Ш или 2-го класса духовн. семинар. Они </w:t>
      </w:r>
      <w:r>
        <w:br/>
      </w:r>
      <w:r>
        <w:t xml:space="preserve">обязаны пробыть на дЪйствительной служб </w:t>
      </w:r>
      <w:r>
        <w:br/>
      </w:r>
      <w:r>
        <w:t xml:space="preserve">1 годъ. Выдержавише испытане по особой </w:t>
      </w:r>
      <w:r>
        <w:br/>
      </w:r>
      <w:r>
        <w:t xml:space="preserve">программ слносятся ко 2-му разряду и </w:t>
      </w:r>
      <w:r>
        <w:br/>
      </w:r>
      <w:r>
        <w:t xml:space="preserve">служатъ 2 года. По окончанй: обязатель- </w:t>
      </w:r>
      <w:r>
        <w:br/>
      </w:r>
      <w:r>
        <w:t xml:space="preserve">ныхъ сроковъ службы В. могуть въ мир- </w:t>
      </w:r>
      <w:r>
        <w:br/>
      </w:r>
      <w:r>
        <w:t xml:space="preserve">ное время оставаться на дъйствительной </w:t>
      </w:r>
      <w:r>
        <w:br/>
      </w:r>
      <w:r>
        <w:t xml:space="preserve">службЪ или перечисляться въ запаеъ ар- </w:t>
      </w:r>
      <w:r>
        <w:br/>
      </w:r>
      <w:r>
        <w:t xml:space="preserve">мм, въ которомъ состоять 12 тЬть, въ во- </w:t>
      </w:r>
      <w:r>
        <w:br/>
      </w:r>
      <w:r>
        <w:t xml:space="preserve">енное же время должны оставаться на дЪй- </w:t>
      </w:r>
      <w:r>
        <w:br/>
      </w:r>
      <w:r>
        <w:t xml:space="preserve">ствительной службЪ до тьхъ поръ, пока </w:t>
      </w:r>
      <w:r>
        <w:br/>
      </w:r>
      <w:r>
        <w:t xml:space="preserve">это признано будетъь нужнымъ. Постуцаю- </w:t>
      </w:r>
      <w:r>
        <w:br/>
      </w:r>
      <w:r>
        <w:t xml:space="preserve">ие на службу В. должны 1) имфть не ме- </w:t>
      </w:r>
      <w:r>
        <w:br/>
      </w:r>
      <w:r>
        <w:t xml:space="preserve">н.Бе 17 льть и въ случа несовенитенно- </w:t>
      </w:r>
      <w:r>
        <w:br/>
      </w:r>
      <w:r>
        <w:t xml:space="preserve">лЬя представить согласе своихъ родите- </w:t>
      </w:r>
      <w:r>
        <w:br/>
      </w:r>
      <w:r>
        <w:t xml:space="preserve">лей или опекуновъ, 2) имъть свидьтельство </w:t>
      </w:r>
      <w:r>
        <w:br/>
      </w:r>
      <w:r>
        <w:t xml:space="preserve">0 полученномъ образованйт и 3) соотвЪт- </w:t>
      </w:r>
      <w:r>
        <w:br/>
      </w:r>
      <w:r>
        <w:t xml:space="preserve">ствовать по своему здоровью и тьлосложе- </w:t>
      </w:r>
      <w:r>
        <w:br/>
      </w:r>
      <w:r>
        <w:t xml:space="preserve">ню общимъ услошямъ, установленным </w:t>
      </w:r>
      <w:r>
        <w:br/>
      </w:r>
      <w:r>
        <w:t xml:space="preserve">для према въ воен. службу. Не прини- </w:t>
      </w:r>
      <w:r>
        <w:br/>
      </w:r>
      <w:r>
        <w:t xml:space="preserve">малтся В. 1) состоящие подъ судомъ или </w:t>
      </w:r>
      <w:r>
        <w:br/>
      </w:r>
      <w:r>
        <w:t xml:space="preserve">слъдетемъ, 2) подвергииеся по суду на- </w:t>
      </w:r>
      <w:r>
        <w:br/>
      </w:r>
      <w:r>
        <w:t xml:space="preserve">казанио, сопряженному съ лишешемъ права </w:t>
      </w:r>
      <w:r>
        <w:br/>
      </w:r>
      <w:r>
        <w:t xml:space="preserve">поступать на государственную службу и </w:t>
      </w:r>
      <w:r>
        <w:br/>
      </w:r>
      <w:r>
        <w:t xml:space="preserve">3) признанные по суду виновными въ краяь </w:t>
      </w:r>
      <w:r>
        <w:br/>
      </w:r>
      <w:r>
        <w:t xml:space="preserve">и мошенничествЪ. В. поступають на служ- </w:t>
      </w:r>
      <w:r>
        <w:br/>
      </w:r>
      <w:r>
        <w:t xml:space="preserve">бу рядовыми и производятся въ унт.-0ф.. </w:t>
      </w:r>
      <w:r>
        <w:br/>
      </w:r>
      <w:r>
        <w:t xml:space="preserve">по выдержащи испыташя въ строевом'ь </w:t>
      </w:r>
      <w:r>
        <w:br/>
      </w:r>
      <w:r>
        <w:t xml:space="preserve">образоваи и по удостоено начальства, </w:t>
      </w:r>
      <w:r>
        <w:br/>
      </w:r>
      <w:r>
        <w:t xml:space="preserve">1-й разр. — черезъ б м$е., а 2-й — черезъ </w:t>
      </w:r>
      <w:r>
        <w:br/>
      </w:r>
      <w:r>
        <w:t xml:space="preserve">годъ. Въ офицеры В. производятся: также </w:t>
      </w:r>
      <w:r>
        <w:br/>
      </w:r>
      <w:r>
        <w:t xml:space="preserve">по удостоенйо' начальства, по выдержан </w:t>
      </w:r>
      <w:r>
        <w:br/>
      </w:r>
      <w:r>
        <w:t xml:space="preserve">офицерскаго экзамена при военномъ или </w:t>
      </w:r>
      <w:r>
        <w:br/>
      </w:r>
      <w:r>
        <w:t xml:space="preserve">юнкерскомъ училищь, и не ране какъ по </w:t>
      </w:r>
      <w:r>
        <w:br/>
      </w:r>
      <w:r>
        <w:t xml:space="preserve">прослужеши нижнимъ чиномт, 1 года для </w:t>
      </w:r>
      <w:r>
        <w:br/>
      </w:r>
      <w:r>
        <w:t xml:space="preserve">1 разр. и 3 льть для второго. В. 1 разр. </w:t>
      </w:r>
      <w:r>
        <w:br/>
      </w:r>
      <w:r>
        <w:t xml:space="preserve">кромЪ того предоставляется право пр!обрЪ- </w:t>
      </w:r>
      <w:r>
        <w:br/>
      </w:r>
      <w:r>
        <w:t xml:space="preserve">тать при увольнеши въ запасъ, посред- </w:t>
      </w:r>
      <w:r>
        <w:br/>
      </w:r>
      <w:r>
        <w:t xml:space="preserve">ствомъ выдержан особаго испыташя, зва- </w:t>
      </w:r>
      <w:r>
        <w:br/>
      </w:r>
      <w:r>
        <w:t xml:space="preserve">ще прапорщика запаса (см.). В. при- </w:t>
      </w:r>
      <w:r>
        <w:br/>
      </w:r>
      <w:r>
        <w:t xml:space="preserve">нималтся на казенное содержан!е лишь въ </w:t>
      </w:r>
      <w:r>
        <w:br/>
      </w:r>
      <w:r>
        <w:t xml:space="preserve">установленномъ штатами для ка дой части: </w:t>
      </w:r>
      <w:r>
        <w:br/>
      </w:r>
      <w:r>
        <w:t xml:space="preserve">числВ. Поступающие же сверхъ комплекта </w:t>
      </w:r>
      <w:r>
        <w:br/>
      </w:r>
      <w:r>
        <w:t xml:space="preserve">должны содержать себя сами и получаютъ </w:t>
      </w:r>
      <w:r>
        <w:br/>
      </w:r>
      <w:r>
        <w:t xml:space="preserve">оть казны только орулие, учебные припасы </w:t>
      </w:r>
      <w:r>
        <w:br/>
      </w:r>
      <w:r>
        <w:t xml:space="preserve">и амуничныя вещи. В. въ гвардЬо и ка- </w:t>
      </w:r>
      <w:r>
        <w:br/>
      </w:r>
      <w:r>
        <w:t xml:space="preserve">валер!ю на казенное содержаше не прини- </w:t>
      </w:r>
      <w:r>
        <w:br/>
      </w:r>
      <w:r>
        <w:t xml:space="preserve">маются. Кром сокращен! я ероковъ службы </w:t>
      </w:r>
      <w:r>
        <w:br/>
      </w:r>
      <w:r>
        <w:t xml:space="preserve">В. пользуются еще слвдующими льготами; </w:t>
      </w:r>
      <w:r>
        <w:br/>
      </w:r>
      <w:r>
        <w:t xml:space="preserve">1) не назначаются на хозяйственныя ра- </w:t>
      </w:r>
      <w:r>
        <w:br/>
      </w:r>
      <w:r>
        <w:t xml:space="preserve">боты и 2) состоящимъ на каз. содержани </w:t>
      </w:r>
      <w:r>
        <w:br/>
      </w:r>
      <w:r>
        <w:t xml:space="preserve">отводится, по возможноети, особое помв- </w:t>
      </w:r>
      <w:r>
        <w:br/>
      </w:r>
      <w:r>
        <w:t xml:space="preserve">щенше въ казармахъ и разрЪшается устраи- </w:t>
      </w:r>
      <w:r>
        <w:br/>
      </w:r>
      <w:r>
        <w:t xml:space="preserve">вать особыя артели для довольстыя еъ </w:t>
      </w:r>
      <w:r>
        <w:br/>
      </w:r>
      <w:r>
        <w:t xml:space="preserve">выдачей каждому на руки приварочных </w:t>
      </w:r>
      <w:r>
        <w:br/>
      </w:r>
      <w:r>
        <w:t xml:space="preserve">денегъь, а состоящимъ на собственномъ со-</w:t>
      </w:r>
    </w:p>
    <w:p>
      <w:pPr>
        <w:pStyle w:val="Normal"/>
      </w:pPr>
      <w:r>
        <w:t xml:space="preserve">-448</w:t>
      </w:r>
    </w:p>
    <w:p>
      <w:pPr>
        <w:pStyle w:val="Normal"/>
      </w:pPr>
      <w:r>
        <w:t xml:space="preserve">держави разрЪшается жить на вольных </w:t>
      </w:r>
      <w:r>
        <w:br/>
      </w:r>
      <w:r>
        <w:t xml:space="preserve">квартирахъ, кромБ времени лагерныхъ </w:t>
      </w:r>
      <w:r>
        <w:br/>
      </w:r>
      <w:r>
        <w:t xml:space="preserve">сборовъ.</w:t>
      </w:r>
    </w:p>
    <w:p>
      <w:pPr>
        <w:pStyle w:val="Normal"/>
      </w:pPr>
      <w:r>
        <w:t xml:space="preserve">Вольноотпущенный, — икъ, см. </w:t>
      </w:r>
      <w:r>
        <w:br/>
      </w:r>
      <w:r>
        <w:t xml:space="preserve">рабство, крепостное соствяне.</w:t>
      </w:r>
    </w:p>
    <w:p>
      <w:pPr>
        <w:pStyle w:val="Normal"/>
      </w:pPr>
      <w:r>
        <w:t xml:space="preserve">Вольнослушатель или посторон- </w:t>
      </w:r>
      <w:r>
        <w:br/>
      </w:r>
      <w:r>
        <w:t xml:space="preserve">и! Й слушатель, постороннее лицо, не сту- </w:t>
      </w:r>
      <w:r>
        <w:br/>
      </w:r>
      <w:r>
        <w:t xml:space="preserve">дентъ, допущенное къ слушанйо лекцй и </w:t>
      </w:r>
      <w:r>
        <w:br/>
      </w:r>
      <w:r>
        <w:t xml:space="preserve">къ другимъ университетскяимъ заняйямъ. </w:t>
      </w:r>
      <w:r>
        <w:br/>
      </w:r>
      <w:r>
        <w:t xml:space="preserve">Ст. 120 Университетскаго устава 1884 г. (ем. </w:t>
      </w:r>
      <w:r>
        <w:br/>
      </w:r>
      <w:r>
        <w:t xml:space="preserve">т. Х[ св. зак. св. уст. учен. учр. и учебн. </w:t>
      </w:r>
      <w:r>
        <w:br/>
      </w:r>
      <w:r>
        <w:t xml:space="preserve">зав. мин. нар. пр- ст. 520) требуеть, чтобы </w:t>
      </w:r>
      <w:r>
        <w:br/>
      </w:r>
      <w:r>
        <w:t xml:space="preserve">эти лица имъли опродфленное обществен- </w:t>
      </w:r>
      <w:r>
        <w:br/>
      </w:r>
      <w:r>
        <w:t xml:space="preserve">ное положен!е или заняте. Правила о </w:t>
      </w:r>
      <w:r>
        <w:br/>
      </w:r>
      <w:r>
        <w:t xml:space="preserve">пр!емЪ В. установляются министромъ нар. </w:t>
      </w:r>
      <w:r>
        <w:br/>
      </w:r>
      <w:r>
        <w:t xml:space="preserve">просв.; при предварительномъ обсужденши </w:t>
      </w:r>
      <w:r>
        <w:br/>
      </w:r>
      <w:r>
        <w:t xml:space="preserve">проектовъ этихь правиль совфтъ каждаго </w:t>
      </w:r>
      <w:r>
        <w:br/>
      </w:r>
      <w:r>
        <w:t xml:space="preserve">университета представляеть черезъ попе- </w:t>
      </w:r>
      <w:r>
        <w:br/>
      </w:r>
      <w:r>
        <w:t xml:space="preserve">чителя уч. окр. на усмотрЬе или утвер- </w:t>
      </w:r>
      <w:r>
        <w:br/>
      </w:r>
      <w:r>
        <w:t xml:space="preserve">ждене министра свое заключене; а прав- </w:t>
      </w:r>
      <w:r>
        <w:br/>
      </w:r>
      <w:r>
        <w:t xml:space="preserve">леше универеитога на основаши сихъ пра- </w:t>
      </w:r>
      <w:r>
        <w:br/>
      </w:r>
      <w:r>
        <w:t xml:space="preserve">вилъ окончатецьно разръшаетъ дла о по- </w:t>
      </w:r>
      <w:r>
        <w:br/>
      </w:r>
      <w:r>
        <w:t xml:space="preserve">ступленш Г. (п. 13 $ Ш ст. 30 ин. 681 </w:t>
      </w:r>
      <w:r>
        <w:br/>
      </w:r>
      <w:r>
        <w:t xml:space="preserve">ст. 414 ун.). В. обязаны подчиняться </w:t>
      </w:r>
      <w:r>
        <w:br/>
      </w:r>
      <w:r>
        <w:t xml:space="preserve">университетскимъ правиламъ. За наруше- </w:t>
      </w:r>
      <w:r>
        <w:br/>
      </w:r>
      <w:r>
        <w:t xml:space="preserve">ше посльднихъ они могуть быть временно </w:t>
      </w:r>
      <w:r>
        <w:br/>
      </w:r>
      <w:r>
        <w:t xml:space="preserve">удаляемы изъ университета по распоря- </w:t>
      </w:r>
      <w:r>
        <w:br/>
      </w:r>
      <w:r>
        <w:t xml:space="preserve">женю инспектора. Воспрещеше В. даль- </w:t>
      </w:r>
      <w:r>
        <w:br/>
      </w:r>
      <w:r>
        <w:t xml:space="preserve">нЪъйшаго входа въ университетъ зависить </w:t>
      </w:r>
      <w:r>
        <w:br/>
      </w:r>
      <w:r>
        <w:t xml:space="preserve">оть ректора. Иремъ В. согласно прежнимъ </w:t>
      </w:r>
      <w:r>
        <w:br/>
      </w:r>
      <w:r>
        <w:t xml:space="preserve">университетскимъ уставамъ допускалея; но </w:t>
      </w:r>
      <w:r>
        <w:br/>
      </w:r>
      <w:r>
        <w:t xml:space="preserve">иногда особыми распоряжешями онъ вос- </w:t>
      </w:r>
      <w:r>
        <w:br/>
      </w:r>
      <w:r>
        <w:t xml:space="preserve">прещался, какъ наприм. 1849. По уставу </w:t>
      </w:r>
      <w:r>
        <w:br/>
      </w:r>
      <w:r>
        <w:t xml:space="preserve">1863 г. В. допускались въ университеть, </w:t>
      </w:r>
      <w:r>
        <w:br/>
      </w:r>
      <w:r>
        <w:t xml:space="preserve">причемъ имъ разрьшалось держать окон- </w:t>
      </w:r>
      <w:r>
        <w:br/>
      </w:r>
      <w:r>
        <w:t xml:space="preserve">чательный экзамен лишь на, степень кан- </w:t>
      </w:r>
      <w:r>
        <w:br/>
      </w:r>
      <w:r>
        <w:t xml:space="preserve">дидата, и то представивши алтесталь зрЪ- </w:t>
      </w:r>
      <w:r>
        <w:br/>
      </w:r>
      <w:r>
        <w:t xml:space="preserve">лости наравнЪ съ посторонними лицами. </w:t>
      </w:r>
      <w:r>
        <w:br/>
      </w:r>
      <w:r>
        <w:t xml:space="preserve">Правила о пруемЪъ В. по уставу 1863 г. со- </w:t>
      </w:r>
      <w:r>
        <w:br/>
      </w:r>
      <w:r>
        <w:t xml:space="preserve">ставлялись совЪтомъ каждаго универси- </w:t>
      </w:r>
      <w:r>
        <w:br/>
      </w:r>
      <w:r>
        <w:t xml:space="preserve">тета и утверждалиеь попечителемъ учеб- </w:t>
      </w:r>
      <w:r>
        <w:br/>
      </w:r>
      <w:r>
        <w:t xml:space="preserve">наго округа.</w:t>
      </w:r>
    </w:p>
    <w:p>
      <w:pPr>
        <w:pStyle w:val="Normal"/>
      </w:pPr>
      <w:r>
        <w:t xml:space="preserve">Вольностн, составные элементы сво- </w:t>
      </w:r>
      <w:r>
        <w:br/>
      </w:r>
      <w:r>
        <w:t xml:space="preserve">боды политической (см.).</w:t>
      </w:r>
    </w:p>
    <w:p>
      <w:pPr>
        <w:pStyle w:val="Normal"/>
      </w:pPr>
      <w:r>
        <w:t xml:space="preserve">Вольности поэтичесвля (|Нсеп- </w:t>
      </w:r>
      <w:r>
        <w:br/>
      </w:r>
      <w:r>
        <w:t xml:space="preserve">Ша роейса), отступлешя оть грамматики, </w:t>
      </w:r>
      <w:r>
        <w:br/>
      </w:r>
      <w:r>
        <w:t xml:space="preserve">допускаемыя въ поэзи для соблюден!я раз- </w:t>
      </w:r>
      <w:r>
        <w:br/>
      </w:r>
      <w:r>
        <w:t xml:space="preserve">мЪъра или риемы, напр. Лермонтова „Изъ </w:t>
      </w:r>
      <w:r>
        <w:br/>
      </w:r>
      <w:r>
        <w:t xml:space="preserve">иламя и свЪта рожденное слово“; „пламя“ </w:t>
      </w:r>
      <w:r>
        <w:br/>
      </w:r>
      <w:r>
        <w:t xml:space="preserve">вместо „пламени“.</w:t>
      </w:r>
    </w:p>
    <w:p>
      <w:pPr>
        <w:pStyle w:val="Normal"/>
      </w:pPr>
      <w:r>
        <w:t xml:space="preserve">` Вольные города, см. Германия, ист.</w:t>
      </w:r>
    </w:p>
    <w:p>
      <w:pPr>
        <w:pStyle w:val="Normal"/>
      </w:pPr>
      <w:r>
        <w:t xml:space="preserve">Вольные матросы, были учреж- </w:t>
      </w:r>
      <w:r>
        <w:br/>
      </w:r>
      <w:r>
        <w:t xml:space="preserve">дены 1834, съ цфлью привлечь людей для </w:t>
      </w:r>
      <w:r>
        <w:br/>
      </w:r>
      <w:r>
        <w:t xml:space="preserve">несешя морской службы, путемъ предостав- </w:t>
      </w:r>
      <w:r>
        <w:br/>
      </w:r>
      <w:r>
        <w:t xml:space="preserve">лешя  поступающимь  многочисленныхь </w:t>
      </w:r>
      <w:r>
        <w:br/>
      </w:r>
      <w:r>
        <w:t xml:space="preserve">льготь по отбыванио. земскихъ повинностей. </w:t>
      </w:r>
      <w:r>
        <w:br/>
      </w:r>
      <w:r>
        <w:t xml:space="preserve">Первоначально они были учреждены въ </w:t>
      </w:r>
      <w:r>
        <w:br/>
      </w:r>
      <w:r>
        <w:t xml:space="preserve">Никопол; послЪ пятил$тняго пребываня </w:t>
      </w:r>
      <w:r>
        <w:br/>
      </w:r>
      <w:r>
        <w:t xml:space="preserve">въ званши В. м., они получали отставку и </w:t>
      </w:r>
      <w:r>
        <w:br/>
      </w:r>
      <w:r>
        <w:t xml:space="preserve">право поступлешя на торговыя суда въ </w:t>
      </w:r>
      <w:r>
        <w:br/>
      </w:r>
      <w:r>
        <w:t xml:space="preserve">качествЪ „опытныхъ матросовъ“. 1844 об- </w:t>
      </w:r>
      <w:r>
        <w:br/>
      </w:r>
      <w:r>
        <w:t xml:space="preserve">щество В. м. учреждено въ КронштадтЪ. </w:t>
      </w:r>
      <w:r>
        <w:br/>
      </w:r>
      <w:r>
        <w:t xml:space="preserve">Въ настоящее время существоване подоб- </w:t>
      </w:r>
      <w:r>
        <w:br/>
      </w:r>
      <w:r>
        <w:t xml:space="preserve">ныхъ цеховь обусловливается разрЪшен- </w:t>
      </w:r>
      <w:r>
        <w:br/>
      </w:r>
      <w:r>
        <w:t xml:space="preserve">емъ министра финансовъ и внутр. дЪлъЪ.</w:t>
      </w:r>
    </w:p>
    <w:p>
      <w:pPr>
        <w:pStyle w:val="Normal"/>
      </w:pPr>
      <w:r>
        <w:t xml:space="preserve">Вольные стр лки, въ средне вЪ- </w:t>
      </w:r>
      <w:r>
        <w:br/>
      </w:r>
      <w:r>
        <w:t xml:space="preserve">ка составляли 0бособленныя замкнутыя </w:t>
      </w:r>
      <w:r>
        <w:br/>
      </w:r>
      <w:r>
        <w:t xml:space="preserve">корпорации, вступлеше въ которыя было</w:t>
      </w:r>
    </w:p>
    <w:p>
      <w:pPr>
        <w:pStyle w:val="Normal"/>
      </w:pPr>
      <w:r>
        <w:t xml:space="preserve">Вольноотнущенный — Вольнпв.</w:t>
      </w:r>
    </w:p>
    <w:p>
      <w:pPr>
        <w:pStyle w:val="Normal"/>
      </w:pPr>
      <w:r>
        <w:t xml:space="preserve">обставлено довольно строгими условями; </w:t>
      </w:r>
      <w:r>
        <w:br/>
      </w:r>
      <w:r>
        <w:t xml:space="preserve">они обыкновенно имЪли свой уставъь и оп- </w:t>
      </w:r>
      <w:r>
        <w:br/>
      </w:r>
      <w:r>
        <w:t xml:space="preserve">редъленный рядъ учебныхъ занятй. В. с. </w:t>
      </w:r>
      <w:r>
        <w:br/>
      </w:r>
      <w:r>
        <w:t xml:space="preserve">были одною изъ причинъ перевъса въ </w:t>
      </w:r>
      <w:r>
        <w:br/>
      </w:r>
      <w:r>
        <w:t xml:space="preserve">борьб городовъ съ дворянствомъ и ры- </w:t>
      </w:r>
      <w:r>
        <w:br/>
      </w:r>
      <w:r>
        <w:t xml:space="preserve">царствомъ. Въ военное время они образо- </w:t>
      </w:r>
      <w:r>
        <w:br/>
      </w:r>
      <w:r>
        <w:t xml:space="preserve">вывали отряды съ цфлью борьбы съ не- </w:t>
      </w:r>
      <w:r>
        <w:br/>
      </w:r>
      <w:r>
        <w:t xml:space="preserve">пр!ятелемъ путемъ партизанской войны. </w:t>
      </w:r>
      <w:r>
        <w:br/>
      </w:r>
      <w:r>
        <w:t xml:space="preserve">Со времени измфнен1я” способовь ведешя </w:t>
      </w:r>
      <w:r>
        <w:br/>
      </w:r>
      <w:r>
        <w:t xml:space="preserve">войны и особенно. со времени учреждешя </w:t>
      </w:r>
      <w:r>
        <w:br/>
      </w:r>
      <w:r>
        <w:t xml:space="preserve">постоянныхъ войскъ, сослов1е В. с. стало </w:t>
      </w:r>
      <w:r>
        <w:br/>
      </w:r>
      <w:r>
        <w:t xml:space="preserve">постепенно исчезать; однако со времени </w:t>
      </w:r>
      <w:r>
        <w:br/>
      </w:r>
      <w:r>
        <w:t xml:space="preserve">Наполеоновскихъ войнъ оно снова высту- </w:t>
      </w:r>
      <w:r>
        <w:br/>
      </w:r>
      <w:r>
        <w:t xml:space="preserve">пило, хотя и въ несколько измЪненномъ </w:t>
      </w:r>
      <w:r>
        <w:br/>
      </w:r>
      <w:r>
        <w:t xml:space="preserve">видЪ, въ особенности въ Гермави, гдъ </w:t>
      </w:r>
      <w:r>
        <w:br/>
      </w:r>
      <w:r>
        <w:t xml:space="preserve">стрвлковые союзы, т. н. Бебабиуегеш’ы, </w:t>
      </w:r>
      <w:r>
        <w:br/>
      </w:r>
      <w:r>
        <w:t xml:space="preserve">имБють свои значки, ‘заведеня и пр. Подъ </w:t>
      </w:r>
      <w:r>
        <w:br/>
      </w:r>
      <w:r>
        <w:t xml:space="preserve">В. с. также разум ются граждане, которые </w:t>
      </w:r>
      <w:r>
        <w:br/>
      </w:r>
      <w:r>
        <w:t xml:space="preserve">во время войны берутся за оруяе для за- </w:t>
      </w:r>
      <w:r>
        <w:br/>
      </w:r>
      <w:r>
        <w:t xml:space="preserve">щиты территории отъ непр1ятеля; особен- </w:t>
      </w:r>
      <w:r>
        <w:br/>
      </w:r>
      <w:r>
        <w:t xml:space="preserve">ною историческою извЪетностью пользуют- </w:t>
      </w:r>
      <w:r>
        <w:br/>
      </w:r>
      <w:r>
        <w:t xml:space="preserve">ся отряды германскихъ В. с. во время войны </w:t>
      </w:r>
      <w:r>
        <w:br/>
      </w:r>
      <w:r>
        <w:t xml:space="preserve">1813 г., отряды Гарибальди, отряды фран- </w:t>
      </w:r>
      <w:r>
        <w:br/>
      </w:r>
      <w:r>
        <w:t xml:space="preserve">цузовъ 1870; французеые гапез Чтгеит8 </w:t>
      </w:r>
      <w:r>
        <w:br/>
      </w:r>
      <w:r>
        <w:t xml:space="preserve">также отличались въ войнахь 1792—1815. </w:t>
      </w:r>
      <w:r>
        <w:br/>
      </w:r>
      <w:r>
        <w:t xml:space="preserve">Въ настоящее время общества В. с. суще- </w:t>
      </w:r>
      <w:r>
        <w:br/>
      </w:r>
      <w:r>
        <w:t xml:space="preserve">ствуютъ въ Гермаши, Франщи и Росаи, </w:t>
      </w:r>
      <w:r>
        <w:br/>
      </w:r>
      <w:r>
        <w:t xml:space="preserve">гдз Рижское общество В. с. пользуется за- </w:t>
      </w:r>
      <w:r>
        <w:br/>
      </w:r>
      <w:r>
        <w:t xml:space="preserve">служенною извЪетностью.</w:t>
      </w:r>
    </w:p>
    <w:p>
      <w:pPr>
        <w:pStyle w:val="Normal"/>
      </w:pPr>
      <w:r>
        <w:t xml:space="preserve">ВБольныя работы, учреждены въ </w:t>
      </w:r>
      <w:r>
        <w:br/>
      </w:r>
      <w:r>
        <w:t xml:space="preserve">войскахъ, съ цфлью дать возможность ниж- </w:t>
      </w:r>
      <w:r>
        <w:br/>
      </w:r>
      <w:r>
        <w:t xml:space="preserve">нимЪъ чинамъ пополнить получаемое ими </w:t>
      </w:r>
      <w:r>
        <w:br/>
      </w:r>
      <w:r>
        <w:t xml:space="preserve">содержане; обыкновенное время В. р. — </w:t>
      </w:r>
      <w:r>
        <w:br/>
      </w:r>
      <w:r>
        <w:t xml:space="preserve">послЪ лагерныхъ сборовъ, при чемъ самая </w:t>
      </w:r>
      <w:r>
        <w:br/>
      </w:r>
      <w:r>
        <w:t xml:space="preserve">продолжительность пер1одагработъ не уста- </w:t>
      </w:r>
      <w:r>
        <w:br/>
      </w:r>
      <w:r>
        <w:t xml:space="preserve">новлена закономъ. Запрещается нанималь- </w:t>
      </w:r>
      <w:r>
        <w:br/>
      </w:r>
      <w:r>
        <w:t xml:space="preserve">ся на работы опасвыя, антигигеническя: </w:t>
      </w:r>
      <w:r>
        <w:br/>
      </w:r>
      <w:r>
        <w:t xml:space="preserve">надзоръ за работами производится ближай- </w:t>
      </w:r>
      <w:r>
        <w:br/>
      </w:r>
      <w:r>
        <w:t xml:space="preserve">шимъ начальствомъ. Заработанныя день- </w:t>
      </w:r>
      <w:r>
        <w:br/>
      </w:r>
      <w:r>
        <w:t xml:space="preserve">ги распредвляются поровну на три части; </w:t>
      </w:r>
      <w:r>
        <w:br/>
      </w:r>
      <w:r>
        <w:t xml:space="preserve">изъ которыхъ одна идетъ на усилен </w:t>
      </w:r>
      <w:r>
        <w:br/>
      </w:r>
      <w:r>
        <w:t xml:space="preserve">средствъ артельной суммы, другая вы- </w:t>
      </w:r>
      <w:r>
        <w:br/>
      </w:r>
      <w:r>
        <w:t xml:space="preserve">дается на неработавшихъ, исполнявшихь </w:t>
      </w:r>
      <w:r>
        <w:br/>
      </w:r>
      <w:r>
        <w:t xml:space="preserve">наряды на службу, и третья поступаетъ на </w:t>
      </w:r>
      <w:r>
        <w:br/>
      </w:r>
      <w:r>
        <w:t xml:space="preserve">руки самимъ работавшимъ; во флотЪ въ </w:t>
      </w:r>
      <w:r>
        <w:br/>
      </w:r>
      <w:r>
        <w:t xml:space="preserve">артельную сумму удерживается !/&gt; зарабо- </w:t>
      </w:r>
      <w:r>
        <w:br/>
      </w:r>
      <w:r>
        <w:t xml:space="preserve">таннаго.</w:t>
      </w:r>
    </w:p>
    <w:p>
      <w:pPr>
        <w:pStyle w:val="Normal"/>
      </w:pPr>
      <w:r>
        <w:t xml:space="preserve">Вольнато. Дж!1ованни, итал. гра- </w:t>
      </w:r>
      <w:r>
        <w:br/>
      </w:r>
      <w:r>
        <w:t xml:space="preserve">веръ, род. 1733, ум. 1803, учился въ Вене- </w:t>
      </w:r>
      <w:r>
        <w:br/>
      </w:r>
      <w:r>
        <w:t xml:space="preserve">ци у Вагнера, затьмъ присоединился къ </w:t>
      </w:r>
      <w:r>
        <w:br/>
      </w:r>
      <w:r>
        <w:t xml:space="preserve">Бартолоцци и работалъ въ Пармъ, Вене- </w:t>
      </w:r>
      <w:r>
        <w:br/>
      </w:r>
      <w:r>
        <w:t xml:space="preserve">ци и РимЪ, гдЪ основалъ школу гравер- </w:t>
      </w:r>
      <w:r>
        <w:br/>
      </w:r>
      <w:r>
        <w:t xml:space="preserve">наго. искусства, изъ котор. вышло много </w:t>
      </w:r>
      <w:r>
        <w:br/>
      </w:r>
      <w:r>
        <w:t xml:space="preserve">извъетныхъ художниковъ. Его гравюры </w:t>
      </w:r>
      <w:r>
        <w:br/>
      </w:r>
      <w:r>
        <w:t xml:space="preserve">съ картинъ Рафаэля, въ особенности съ </w:t>
      </w:r>
      <w:r>
        <w:br/>
      </w:r>
      <w:r>
        <w:t xml:space="preserve">фресокъ въ станцахъ Ватикана, много епо- </w:t>
      </w:r>
      <w:r>
        <w:br/>
      </w:r>
      <w:r>
        <w:t xml:space="preserve">собствовали развитно гравернаго искусства. </w:t>
      </w:r>
      <w:r>
        <w:br/>
      </w:r>
      <w:r>
        <w:t xml:space="preserve">Кром того, онъ работаль по Каравадяю, </w:t>
      </w:r>
      <w:r>
        <w:br/>
      </w:r>
      <w:r>
        <w:t xml:space="preserve">Корредяжо, Тинторетто, Гверчино и др.</w:t>
      </w:r>
    </w:p>
    <w:p>
      <w:pPr>
        <w:pStyle w:val="Normal"/>
      </w:pPr>
      <w:r>
        <w:t xml:space="preserve">Вольше, Джанъ Баттиста делла. въ </w:t>
      </w:r>
      <w:r>
        <w:br/>
      </w:r>
      <w:r>
        <w:t xml:space="preserve">русск. лЪтописяхъ Иванъ Фрязинъ, уроже- </w:t>
      </w:r>
      <w:r>
        <w:br/>
      </w:r>
      <w:r>
        <w:t xml:space="preserve">нецъ Виченцы, побывавъ у татаръ, устроил- </w:t>
      </w:r>
      <w:r>
        <w:br/>
      </w:r>
      <w:r>
        <w:t xml:space="preserve">ся между 1455—1469 монетнымъ мастеромт </w:t>
      </w:r>
      <w:r>
        <w:br/>
      </w:r>
      <w:r>
        <w:t xml:space="preserve">у Ивана Ш, былъ главн; посредникомъ при </w:t>
      </w:r>
      <w:r>
        <w:br/>
      </w:r>
      <w:r>
        <w:t xml:space="preserve">устройствЪ брака Ивана съ Зоей Палеолог </w:t>
      </w:r>
      <w:r>
        <w:br/>
      </w:r>
      <w:r>
        <w:t xml:space="preserve">и игралъ при этомъ весьма двусмысленную </w:t>
      </w:r>
      <w:r>
        <w:br/>
      </w:r>
      <w:r>
        <w:t xml:space="preserve">роль, изображая Зою православною при’'рус- </w:t>
      </w:r>
      <w:r>
        <w:br/>
      </w:r>
      <w:r>
        <w:t xml:space="preserve">скомъ дворЪ, а въ РимЪ объщая лично и</w:t>
      </w:r>
    </w:p>
    <w:p>
      <w:pPr>
        <w:pStyle w:val="Normal"/>
      </w:pPr>
      <w:r>
        <w:t xml:space="preserve">ВольрлвЪ — Вольоки.</w:t>
      </w:r>
    </w:p>
    <w:p>
      <w:pPr>
        <w:pStyle w:val="Normal"/>
      </w:pPr>
      <w:r>
        <w:t xml:space="preserve">черезъ посланныхъ, что Росйя присоеди- </w:t>
      </w:r>
      <w:r>
        <w:br/>
      </w:r>
      <w:r>
        <w:t xml:space="preserve">нится къ католицизму. МенЪе удачно для </w:t>
      </w:r>
      <w:r>
        <w:br/>
      </w:r>
      <w:r>
        <w:t xml:space="preserve">В. кончилось другое дзло, имъ затВянное: </w:t>
      </w:r>
      <w:r>
        <w:br/>
      </w:r>
      <w:r>
        <w:t xml:space="preserve">посредничество между Венец. республикой </w:t>
      </w:r>
      <w:r>
        <w:br/>
      </w:r>
      <w:r>
        <w:t xml:space="preserve">и Золотой ордой для заключен!я союза про- </w:t>
      </w:r>
      <w:r>
        <w:br/>
      </w:r>
      <w:r>
        <w:t xml:space="preserve">тивъ турокъ. Явивиййся для этого въ Мо- </w:t>
      </w:r>
      <w:r>
        <w:br/>
      </w:r>
      <w:r>
        <w:t xml:space="preserve">скву и скрывший здЪсь свое поручеше се- </w:t>
      </w:r>
      <w:r>
        <w:br/>
      </w:r>
      <w:r>
        <w:t xml:space="preserve">кретарь Венец. реси. Джанъ Баттиста Тре- </w:t>
      </w:r>
      <w:r>
        <w:br/>
      </w:r>
      <w:r>
        <w:t xml:space="preserve">визано былъ здфсь арестованъ и едва не </w:t>
      </w:r>
      <w:r>
        <w:br/>
      </w:r>
      <w:r>
        <w:t xml:space="preserve">преданъ смертной казни, а В. сосланъ въ </w:t>
      </w:r>
      <w:r>
        <w:br/>
      </w:r>
      <w:r>
        <w:t xml:space="preserve">Коломну и имущество его конфисковано. </w:t>
      </w:r>
      <w:r>
        <w:br/>
      </w:r>
      <w:r>
        <w:t xml:space="preserve">Дальнфйшая судьба В. неизвЪстна. См. </w:t>
      </w:r>
      <w:r>
        <w:br/>
      </w:r>
      <w:r>
        <w:t xml:space="preserve">Пирлингъ, Россая и Востокъ; его же, Га </w:t>
      </w:r>
      <w:r>
        <w:br/>
      </w:r>
      <w:r>
        <w:t xml:space="preserve">Визе её |е 5 5165е (Парижьъ, 1896, т. 1). </w:t>
      </w:r>
      <w:r>
        <w:br/>
      </w:r>
      <w:r>
        <w:t xml:space="preserve">Вольрабъ, Тоганнъ, нм. чеканщ. </w:t>
      </w:r>
      <w:r>
        <w:br/>
      </w:r>
      <w:r>
        <w:t xml:space="preserve">и медальерь ХУП в., нюрнбергеюй бюр- </w:t>
      </w:r>
      <w:r>
        <w:br/>
      </w:r>
      <w:r>
        <w:t xml:space="preserve">геръ, происходивний изъ Регенебурга; уче- </w:t>
      </w:r>
      <w:r>
        <w:br/>
      </w:r>
      <w:r>
        <w:t xml:space="preserve">никь Х. Риттера и правая рука его при </w:t>
      </w:r>
      <w:r>
        <w:br/>
      </w:r>
      <w:r>
        <w:t xml:space="preserve">работахъ по отдвлкЪ фигуръ для проекти- </w:t>
      </w:r>
      <w:r>
        <w:br/>
      </w:r>
      <w:r>
        <w:t xml:space="preserve">рованнаго „фонтана мира“, нынёшняго пе- </w:t>
      </w:r>
      <w:r>
        <w:br/>
      </w:r>
      <w:r>
        <w:t xml:space="preserve">тергофскато фонтана Самисона (см. Рит- </w:t>
      </w:r>
      <w:r>
        <w:br/>
      </w:r>
      <w:r>
        <w:t xml:space="preserve">терь, Х.). См. „Въстн. изящн. искусствъ“, </w:t>
      </w:r>
      <w:r>
        <w:br/>
      </w:r>
      <w:r>
        <w:t xml:space="preserve">т. П., Петергофекш фонтанъ Самсонъ. </w:t>
      </w:r>
      <w:r>
        <w:br/>
      </w:r>
      <w:r>
        <w:t xml:space="preserve">Вольсей или Уольсей (\\о15еу), То- </w:t>
      </w:r>
      <w:r>
        <w:br/>
      </w:r>
      <w:r>
        <w:t xml:space="preserve">масъ, кардиналь и арепископъ Торкеюй, </w:t>
      </w:r>
      <w:r>
        <w:br/>
      </w:r>
      <w:r>
        <w:t xml:space="preserve">род. 1471, ум. 1530, изучаль зъ Оксфордь </w:t>
      </w:r>
      <w:r>
        <w:br/>
      </w:r>
      <w:r>
        <w:t xml:space="preserve">теологю, сдВлался по рекомендащи епи- </w:t>
      </w:r>
      <w:r>
        <w:br/>
      </w:r>
      <w:r>
        <w:t xml:space="preserve">скопа винчестерскаго, Фокса, капелланомъ </w:t>
      </w:r>
      <w:r>
        <w:br/>
      </w:r>
      <w:r>
        <w:t xml:space="preserve">короля, который отправилъ его 1506, въ ка- </w:t>
      </w:r>
      <w:r>
        <w:br/>
      </w:r>
      <w:r>
        <w:t xml:space="preserve">чествЪ посланника къ имп. Максимищану </w:t>
      </w:r>
      <w:r>
        <w:br/>
      </w:r>
      <w:r>
        <w:t xml:space="preserve">въ Брюгге, 1510 В. сдЪлалея членомъ тай- </w:t>
      </w:r>
      <w:r>
        <w:br/>
      </w:r>
      <w:r>
        <w:t xml:space="preserve">наго совЪта, 1513 епископомъ Турна, 1514 </w:t>
      </w:r>
      <w:r>
        <w:br/>
      </w:r>
      <w:r>
        <w:t xml:space="preserve">архенископомъ 1оркскимъ, 1515 кардина- </w:t>
      </w:r>
      <w:r>
        <w:br/>
      </w:r>
      <w:r>
        <w:t xml:space="preserve">ломъ и лордомъ-канцлеромъ Англи и сталь </w:t>
      </w:r>
      <w:r>
        <w:br/>
      </w:r>
      <w:r>
        <w:t xml:space="preserve">во глав управлешя страной. На этомъ </w:t>
      </w:r>
      <w:r>
        <w:br/>
      </w:r>
      <w:r>
        <w:t xml:space="preserve">поприщь онъ выказалъ свои блестяция епо- </w:t>
      </w:r>
      <w:r>
        <w:br/>
      </w:r>
      <w:r>
        <w:t xml:space="preserve">собности государственнаго дЪятеля. Вмя- </w:t>
      </w:r>
      <w:r>
        <w:br/>
      </w:r>
      <w:r>
        <w:t xml:space="preserve">тельнымъ положешемъ, которое занялъ ан- </w:t>
      </w:r>
      <w:r>
        <w:br/>
      </w:r>
      <w:r>
        <w:t xml:space="preserve">глйск. король Генрихъ УШ въ борьбЪ между </w:t>
      </w:r>
      <w:r>
        <w:br/>
      </w:r>
      <w:r>
        <w:t xml:space="preserve">имп. Карломъ У и королемъ франц. Фран- </w:t>
      </w:r>
      <w:r>
        <w:br/>
      </w:r>
      <w:r>
        <w:t xml:space="preserve">циекомъ Т, В. воспользовался, какъ для вы- </w:t>
      </w:r>
      <w:r>
        <w:br/>
      </w:r>
      <w:r>
        <w:t xml:space="preserve">годъ короля, такъ и для своихъ собствен- </w:t>
      </w:r>
      <w:r>
        <w:br/>
      </w:r>
      <w:r>
        <w:t xml:space="preserve">ныхъ. 1518 онъ заключить съ Францис- </w:t>
      </w:r>
      <w:r>
        <w:br/>
      </w:r>
      <w:r>
        <w:t xml:space="preserve">комъ [Г договоръ, по которому Франщя по- </w:t>
      </w:r>
      <w:r>
        <w:br/>
      </w:r>
      <w:r>
        <w:t xml:space="preserve">лучала обратно Турнэ, В. же за это назна- </w:t>
      </w:r>
      <w:r>
        <w:br/>
      </w:r>
      <w:r>
        <w:t xml:space="preserve">чалось 12,000 ливр. ежегодной ренты; папа </w:t>
      </w:r>
      <w:r>
        <w:br/>
      </w:r>
      <w:r>
        <w:t xml:space="preserve">сдЪлалъ его легатомъ а]аёеге съ большими </w:t>
      </w:r>
      <w:r>
        <w:br/>
      </w:r>
      <w:r>
        <w:t xml:space="preserve">полномочями и жалованьемъ въ 7500 ду- </w:t>
      </w:r>
      <w:r>
        <w:br/>
      </w:r>
      <w:r>
        <w:t xml:space="preserve">катовъ въ годъ. ВмЪетЪ съ могуществомъ </w:t>
      </w:r>
      <w:r>
        <w:br/>
      </w:r>
      <w:r>
        <w:t xml:space="preserve">возросли также его высокомВ ре и любовь </w:t>
      </w:r>
      <w:r>
        <w:br/>
      </w:r>
      <w:r>
        <w:t xml:space="preserve">къ роскоши. Какъ легать, онъ учредилъ </w:t>
      </w:r>
      <w:r>
        <w:br/>
      </w:r>
      <w:r>
        <w:t xml:space="preserve">свой собственный судъ, притЪенялъ духо- </w:t>
      </w:r>
      <w:r>
        <w:br/>
      </w:r>
      <w:r>
        <w:t xml:space="preserve">венство, присоединилъ богалыя енископ- </w:t>
      </w:r>
      <w:r>
        <w:br/>
      </w:r>
      <w:r>
        <w:t xml:space="preserve">ства Дургамское и Винчестерское къ арх- </w:t>
      </w:r>
      <w:r>
        <w:br/>
      </w:r>
      <w:r>
        <w:t xml:space="preserve">епископству Торкск., захватилъ себЪ аббал- </w:t>
      </w:r>
      <w:r>
        <w:br/>
      </w:r>
      <w:r>
        <w:t xml:space="preserve">ство Сентъ-Альбансъ и мн. друг. духовныя </w:t>
      </w:r>
      <w:r>
        <w:br/>
      </w:r>
      <w:r>
        <w:t xml:space="preserve">имущества. ВелЪдетые этого его доходы </w:t>
      </w:r>
      <w:r>
        <w:br/>
      </w:r>
      <w:r>
        <w:t xml:space="preserve">сравнялись почти съ доходами короны и </w:t>
      </w:r>
      <w:r>
        <w:br/>
      </w:r>
      <w:r>
        <w:t xml:space="preserve">его штать былъ роскошнЪе штата многихъ </w:t>
      </w:r>
      <w:r>
        <w:br/>
      </w:r>
      <w:r>
        <w:t xml:space="preserve">королей. Долгое время В.`колебалея между </w:t>
      </w:r>
      <w:r>
        <w:br/>
      </w:r>
      <w:r>
        <w:t xml:space="preserve">Францомъ Ги Карломъ У, пользуясь мило- </w:t>
      </w:r>
      <w:r>
        <w:br/>
      </w:r>
      <w:r>
        <w:t xml:space="preserve">стями того и другого; но наконецъ, побуж- </w:t>
      </w:r>
      <w:r>
        <w:br/>
      </w:r>
      <w:r>
        <w:t xml:space="preserve">даемый къ тому партей королевы Екате- </w:t>
      </w:r>
      <w:r>
        <w:br/>
      </w:r>
      <w:r>
        <w:t xml:space="preserve">рины, заключилъ (1521) союзъ съ импера- </w:t>
      </w:r>
      <w:r>
        <w:br/>
      </w:r>
      <w:r>
        <w:t xml:space="preserve">торомъ, который назначиль ему большую </w:t>
      </w:r>
      <w:r>
        <w:br/>
      </w:r>
      <w:r>
        <w:t xml:space="preserve">ежегодную ренту, подавая ему въто же время </w:t>
      </w:r>
      <w:r>
        <w:br/>
      </w:r>
      <w:r>
        <w:t xml:space="preserve">надежду на папскй престояъ, и объявить </w:t>
      </w:r>
      <w:r>
        <w:br/>
      </w:r>
      <w:r>
        <w:t xml:space="preserve">войну Франщи. Но такъ какъ Карль не </w:t>
      </w:r>
      <w:r>
        <w:br/>
      </w:r>
      <w:r>
        <w:t xml:space="preserve">Большая Энциклопед!я, т. У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поддерживалъ французскую завоевательную </w:t>
      </w:r>
      <w:r>
        <w:br/>
      </w:r>
      <w:r>
        <w:t xml:space="preserve">политику Генриха УШ и не оказалъ своего </w:t>
      </w:r>
      <w:r>
        <w:br/>
      </w:r>
      <w:r>
        <w:t xml:space="preserve">вмяшя на конклавъ въ пользу В. при дву- </w:t>
      </w:r>
      <w:r>
        <w:br/>
      </w:r>
      <w:r>
        <w:t xml:space="preserve">кратной ваканщи на папеюй престолъ, В. </w:t>
      </w:r>
      <w:r>
        <w:br/>
      </w:r>
      <w:r>
        <w:t xml:space="preserve">заключиль съ Франшей миръ 1525 и 1528 </w:t>
      </w:r>
      <w:r>
        <w:br/>
      </w:r>
      <w:r>
        <w:t xml:space="preserve">объявилъ войну императору. Эта новая </w:t>
      </w:r>
      <w:r>
        <w:br/>
      </w:r>
      <w:r>
        <w:t xml:space="preserve">антигабебургская политика, соотв тетвовала, </w:t>
      </w:r>
      <w:r>
        <w:br/>
      </w:r>
      <w:r>
        <w:t xml:space="preserve">намЗреню Генриха УШ развестись съ Ека- </w:t>
      </w:r>
      <w:r>
        <w:br/>
      </w:r>
      <w:r>
        <w:t xml:space="preserve">териной Аррагонекой, теткой имп., и же- </w:t>
      </w:r>
      <w:r>
        <w:br/>
      </w:r>
      <w:r>
        <w:t xml:space="preserve">ниться на АннЪ Болейнъ. В. велъ перего- </w:t>
      </w:r>
      <w:r>
        <w:br/>
      </w:r>
      <w:r>
        <w:t xml:space="preserve">воры съ папой, который долженъ былъ рас- </w:t>
      </w:r>
      <w:r>
        <w:br/>
      </w:r>
      <w:r>
        <w:t xml:space="preserve">торгнуть этоть бракъ. Олнако, такъ какъ </w:t>
      </w:r>
      <w:r>
        <w:br/>
      </w:r>
      <w:r>
        <w:t xml:space="preserve">старашя В. не привели къ желанному ре- </w:t>
      </w:r>
      <w:r>
        <w:br/>
      </w:r>
      <w:r>
        <w:t xml:space="preserve">зультату, онъ былъ свергнуть въ окт. 1529, </w:t>
      </w:r>
      <w:r>
        <w:br/>
      </w:r>
      <w:r>
        <w:t xml:space="preserve">долженъ быль выъхать изъ своего велико- </w:t>
      </w:r>
      <w:r>
        <w:br/>
      </w:r>
      <w:r>
        <w:t xml:space="preserve">лВинаго дворца въ ЛондонЪ (впослЪдетыя </w:t>
      </w:r>
      <w:r>
        <w:br/>
      </w:r>
      <w:r>
        <w:t xml:space="preserve">Уайтголль) и отдать всЪ свои влад шя ко- </w:t>
      </w:r>
      <w:r>
        <w:br/>
      </w:r>
      <w:r>
        <w:t xml:space="preserve">ролю. Однако Генрихь защитилъ бывшаго </w:t>
      </w:r>
      <w:r>
        <w:br/>
      </w:r>
      <w:r>
        <w:t xml:space="preserve">министра отъ обвинен!я его парламентомъ </w:t>
      </w:r>
      <w:r>
        <w:br/>
      </w:r>
      <w:r>
        <w:t xml:space="preserve">и оставилъ ему армепископство 1юркское, </w:t>
      </w:r>
      <w:r>
        <w:br/>
      </w:r>
      <w:r>
        <w:t xml:space="preserve">въ которомъ приказаль ему жить вдали </w:t>
      </w:r>
      <w:r>
        <w:br/>
      </w:r>
      <w:r>
        <w:t xml:space="preserve">отъ двора. Но еще прежде, чЪмъ В. до- </w:t>
      </w:r>
      <w:r>
        <w:br/>
      </w:r>
      <w:r>
        <w:t xml:space="preserve">стигъ своего арфецископства, враги обви- </w:t>
      </w:r>
      <w:r>
        <w:br/>
      </w:r>
      <w:r>
        <w:t xml:space="preserve">нили его въ государств. измзнЪ, арестовали </w:t>
      </w:r>
      <w:r>
        <w:br/>
      </w:r>
      <w:r>
        <w:t xml:space="preserve">н повезли обратно въ Лондонъ; но В. по </w:t>
      </w:r>
      <w:r>
        <w:br/>
      </w:r>
      <w:r>
        <w:t xml:space="preserve">дорогЪ умеръ въ Лейчестерскомъ аббатетвЪ. </w:t>
      </w:r>
      <w:r>
        <w:br/>
      </w:r>
      <w:r>
        <w:t xml:space="preserve">В. любилъ науки и на собственныя сред- </w:t>
      </w:r>
      <w:r>
        <w:br/>
      </w:r>
      <w:r>
        <w:t xml:space="preserve">ства основалъ нзсколько коллейи и учеб- </w:t>
      </w:r>
      <w:r>
        <w:br/>
      </w:r>
      <w:r>
        <w:t xml:space="preserve">ныхь заведенй. Б1ограМю его написали: </w:t>
      </w:r>
      <w:r>
        <w:br/>
      </w:r>
      <w:r>
        <w:t xml:space="preserve">Тюга У\УШат Сауепа1$В (Лонд., 1607, нов. </w:t>
      </w:r>
      <w:r>
        <w:br/>
      </w:r>
      <w:r>
        <w:t xml:space="preserve">из. 1894), Е1адез (1724), 621% (3 изд. 1846), </w:t>
      </w:r>
      <w:r>
        <w:br/>
      </w:r>
      <w:r>
        <w:t xml:space="preserve">Ноууат@ (1824), МатЫю (Оксф., 1862) и </w:t>
      </w:r>
      <w:r>
        <w:br/>
      </w:r>
      <w:r>
        <w:t xml:space="preserve">Сте1&amp;Вфоп (Лонд., 1888). См. \. Визсв, </w:t>
      </w:r>
      <w:r>
        <w:br/>
      </w:r>
      <w:r>
        <w:t xml:space="preserve">„Оге! Лавте еп&amp;зевег Уегииеанезронак </w:t>
      </w:r>
      <w:r>
        <w:br/>
      </w:r>
      <w:r>
        <w:t xml:space="preserve">1518—1521 (Боннъ, 1884), Кат@та] \. ива </w:t>
      </w:r>
      <w:r>
        <w:br/>
      </w:r>
      <w:r>
        <w:t xml:space="preserve">Ч1е епёИзсВ-Ка1вегНсеве АШапи 1522—1525 </w:t>
      </w:r>
      <w:r>
        <w:br/>
      </w:r>
      <w:r>
        <w:t xml:space="preserve">(1886), Оег Эти 4ез Кат@та]з \. (Н15®- </w:t>
      </w:r>
      <w:r>
        <w:br/>
      </w:r>
      <w:r>
        <w:t xml:space="preserve">11зсвез Тазсвепфиасв, 1890).</w:t>
      </w:r>
    </w:p>
    <w:p>
      <w:pPr>
        <w:pStyle w:val="Normal"/>
      </w:pPr>
      <w:r>
        <w:t xml:space="preserve">Вольсинйм (Уо15шИ, этр. Уеипа), </w:t>
      </w:r>
      <w:r>
        <w:br/>
      </w:r>
      <w:r>
        <w:t xml:space="preserve">одинъ изъ двзнадцати этрусскихъ горо- </w:t>
      </w:r>
      <w:r>
        <w:br/>
      </w:r>
      <w:r>
        <w:t xml:space="preserve">довъ, завоеванный и разрушенный Римомъ </w:t>
      </w:r>
      <w:r>
        <w:br/>
      </w:r>
      <w:r>
        <w:t xml:space="preserve">посл 30-лЪтняго сопротивленя въ 280 до </w:t>
      </w:r>
      <w:r>
        <w:br/>
      </w:r>
      <w:r>
        <w:t xml:space="preserve">Р. Хр. Говорятъ, что римляне, вметВ съ </w:t>
      </w:r>
      <w:r>
        <w:br/>
      </w:r>
      <w:r>
        <w:t xml:space="preserve">остальной добычей, увезли отсюда 2000 </w:t>
      </w:r>
      <w:r>
        <w:br/>
      </w:r>
      <w:r>
        <w:t xml:space="preserve">статуй. Старый городъ В. (У. уеегез) ле- </w:t>
      </w:r>
      <w:r>
        <w:br/>
      </w:r>
      <w:r>
        <w:t xml:space="preserve">жать по всей вЪроятности на возвышен- </w:t>
      </w:r>
      <w:r>
        <w:br/>
      </w:r>
      <w:r>
        <w:t xml:space="preserve">ности Й Р1атдато, на сЪв. оть нынЪшней </w:t>
      </w:r>
      <w:r>
        <w:br/>
      </w:r>
      <w:r>
        <w:t xml:space="preserve">Больсены (0. Мюллеръ неправильно пола- </w:t>
      </w:r>
      <w:r>
        <w:br/>
      </w:r>
      <w:r>
        <w:t xml:space="preserve">галъ, что В. находились на мёетв нынзш- </w:t>
      </w:r>
      <w:r>
        <w:br/>
      </w:r>
      <w:r>
        <w:t xml:space="preserve">няго Орвето). Римляне переселили жите- </w:t>
      </w:r>
      <w:r>
        <w:br/>
      </w:r>
      <w:r>
        <w:t xml:space="preserve">лей ниже на берега изобилующаго рыбой </w:t>
      </w:r>
      <w:r>
        <w:br/>
      </w:r>
      <w:r>
        <w:t xml:space="preserve">и разной водяной птицей озера Гасицз \о]- </w:t>
      </w:r>
      <w:r>
        <w:br/>
      </w:r>
      <w:r>
        <w:t xml:space="preserve">эиепз!5 въ Уо]5тИ поу! (близь нынЪшней </w:t>
      </w:r>
      <w:r>
        <w:br/>
      </w:r>
      <w:r>
        <w:t xml:space="preserve">Больсены); отъ этого новаго города и по </w:t>
      </w:r>
      <w:r>
        <w:br/>
      </w:r>
      <w:r>
        <w:t xml:space="preserve">с1е время сохранились развалины храма, </w:t>
      </w:r>
      <w:r>
        <w:br/>
      </w:r>
      <w:r>
        <w:t xml:space="preserve">амфитеатра и т. д. ЗдЪсь родился Сеянъ.</w:t>
      </w:r>
    </w:p>
    <w:p>
      <w:pPr>
        <w:pStyle w:val="Normal"/>
      </w:pPr>
      <w:r>
        <w:t xml:space="preserve">Вольски (лат. Уо1!3), италйекй на- </w:t>
      </w:r>
      <w:r>
        <w:br/>
      </w:r>
      <w:r>
        <w:t xml:space="preserve">родъ индо-европейскаго происхождешя, </w:t>
      </w:r>
      <w:r>
        <w:br/>
      </w:r>
      <w:r>
        <w:t xml:space="preserve">принадлежавиий къ кореннымъ племенамъ </w:t>
      </w:r>
      <w:r>
        <w:br/>
      </w:r>
      <w:r>
        <w:t xml:space="preserve">Иташи и живиий на юго-зап. склонЪ Апен- </w:t>
      </w:r>
      <w:r>
        <w:br/>
      </w:r>
      <w:r>
        <w:t xml:space="preserve">нинъ по объимъ сторонамъ Лириса, въ об- </w:t>
      </w:r>
      <w:r>
        <w:br/>
      </w:r>
      <w:r>
        <w:t xml:space="preserve">ласти, границы которой мЪнялись, смотря </w:t>
      </w:r>
      <w:r>
        <w:br/>
      </w:r>
      <w:r>
        <w:t xml:space="preserve">по успбху войнъ съ римлянами; древнЪй- </w:t>
      </w:r>
      <w:r>
        <w:br/>
      </w:r>
      <w:r>
        <w:t xml:space="preserve">шимъ главнымъ городомъ вольсковь были </w:t>
      </w:r>
      <w:r>
        <w:br/>
      </w:r>
      <w:r>
        <w:t xml:space="preserve">Суесса Пометская, по преданю завоеван- </w:t>
      </w:r>
      <w:r>
        <w:br/>
      </w:r>
      <w:r>
        <w:t xml:space="preserve">ная и разрушенная уже Тарквишемъ Гор- </w:t>
      </w:r>
      <w:r>
        <w:br/>
      </w:r>
      <w:r>
        <w:t xml:space="preserve">дымъ; впослЬдетви В. распались на от- </w:t>
      </w:r>
      <w:r>
        <w:br/>
      </w:r>
      <w:r>
        <w:t xml:space="preserve">дъльныя общины (Сатрикъ, Ант, Анк-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суръ, Привернъ, Фрегеллы и др.) безъ </w:t>
      </w:r>
      <w:r>
        <w:br/>
      </w:r>
      <w:r>
        <w:t xml:space="preserve">центральной власти. Войны В. съ римля- </w:t>
      </w:r>
      <w:r>
        <w:br/>
      </w:r>
      <w:r>
        <w:t xml:space="preserve">нами, во время которыхъ они часто всту- </w:t>
      </w:r>
      <w:r>
        <w:br/>
      </w:r>
      <w:r>
        <w:t xml:space="preserve">пали въ союзъ съ эквами и латинами и </w:t>
      </w:r>
      <w:r>
        <w:br/>
      </w:r>
      <w:r>
        <w:t xml:space="preserve">подвергались съ тыла нападешямъ самни- </w:t>
      </w:r>
      <w:r>
        <w:br/>
      </w:r>
      <w:r>
        <w:t xml:space="preserve">товъ, тянулись около 200 лЪтъ; наконець </w:t>
      </w:r>
      <w:r>
        <w:br/>
      </w:r>
      <w:r>
        <w:t xml:space="preserve">въ 338 г. до Р. Хр. они были вмЪетЪ сь </w:t>
      </w:r>
      <w:r>
        <w:br/>
      </w:r>
      <w:r>
        <w:t xml:space="preserve">латинами окончательно покорены и съ это- </w:t>
      </w:r>
      <w:r>
        <w:br/>
      </w:r>
      <w:r>
        <w:t xml:space="preserve">го времени исчезли изъ истори. Ихъ 0б- </w:t>
      </w:r>
      <w:r>
        <w:br/>
      </w:r>
      <w:r>
        <w:t xml:space="preserve">ласти были причислены къ Лащуму; языкъ </w:t>
      </w:r>
      <w:r>
        <w:br/>
      </w:r>
      <w:r>
        <w:t xml:space="preserve">сохранился долЪе, но до насъ дошелъ лишь </w:t>
      </w:r>
      <w:r>
        <w:br/>
      </w:r>
      <w:r>
        <w:t xml:space="preserve">единственный памятникъ этого языка, на </w:t>
      </w:r>
      <w:r>
        <w:br/>
      </w:r>
      <w:r>
        <w:t xml:space="preserve">основаши котораго можно полагать, что </w:t>
      </w:r>
      <w:r>
        <w:br/>
      </w:r>
      <w:r>
        <w:t xml:space="preserve">онъ былъ ближе къ умбрекому, чЪмъ кь </w:t>
      </w:r>
      <w:r>
        <w:br/>
      </w:r>
      <w:r>
        <w:t xml:space="preserve">оскскому.</w:t>
      </w:r>
    </w:p>
    <w:p>
      <w:pPr>
        <w:pStyle w:val="Normal"/>
      </w:pPr>
      <w:r>
        <w:t xml:space="preserve">Вольсвьай (Владимфъ \\015), поль- </w:t>
      </w:r>
      <w:r>
        <w:br/>
      </w:r>
      <w:r>
        <w:t xml:space="preserve">ск! поэтъ и беллетрист (1825—82), одинъ </w:t>
      </w:r>
      <w:r>
        <w:br/>
      </w:r>
      <w:r>
        <w:t xml:space="preserve">изъ представителей своеобразнаго народно- </w:t>
      </w:r>
      <w:r>
        <w:br/>
      </w:r>
      <w:r>
        <w:t xml:space="preserve">демократическато течен1я польской литера- </w:t>
      </w:r>
      <w:r>
        <w:br/>
      </w:r>
      <w:r>
        <w:t xml:space="preserve">туры, зародившагося въ сороковыхъ го- </w:t>
      </w:r>
      <w:r>
        <w:br/>
      </w:r>
      <w:r>
        <w:t xml:space="preserve">дахъ и вскорЪ заглохшаго. Литературный </w:t>
      </w:r>
      <w:r>
        <w:br/>
      </w:r>
      <w:r>
        <w:t xml:space="preserve">кружокъ, виднЪйшимъ представителемъ </w:t>
      </w:r>
      <w:r>
        <w:br/>
      </w:r>
      <w:r>
        <w:t xml:space="preserve">котораго быль В., ставилъ своей задачей </w:t>
      </w:r>
      <w:r>
        <w:br/>
      </w:r>
      <w:r>
        <w:t xml:space="preserve">дать правдивую картину народной жизни </w:t>
      </w:r>
      <w:r>
        <w:br/>
      </w:r>
      <w:r>
        <w:t xml:space="preserve">съ ея горемъ и слезами. Поэтичесяя иро- </w:t>
      </w:r>
      <w:r>
        <w:br/>
      </w:r>
      <w:r>
        <w:t xml:space="preserve">изведеня В. отличаются изящной и арти- </w:t>
      </w:r>
      <w:r>
        <w:br/>
      </w:r>
      <w:r>
        <w:t xml:space="preserve">стической формой; лучиия ‘изъ нихъЪ— </w:t>
      </w:r>
      <w:r>
        <w:br/>
      </w:r>
      <w:r>
        <w:t xml:space="preserve">„Мей рат“ (1852) и фантазя „Егу4егук </w:t>
      </w:r>
      <w:r>
        <w:br/>
      </w:r>
      <w:r>
        <w:t xml:space="preserve">Бхореп“; болЪе раннйя произведен!я изда- </w:t>
      </w:r>
      <w:r>
        <w:br/>
      </w:r>
      <w:r>
        <w:t xml:space="preserve">ны отдфльнымъ сборникомъ „Роехуе“ (2 т., </w:t>
      </w:r>
      <w:r>
        <w:br/>
      </w:r>
      <w:r>
        <w:t xml:space="preserve">1859). Беллетристическ!я произведевя В.: </w:t>
      </w:r>
      <w:r>
        <w:br/>
      </w:r>
      <w:r>
        <w:t xml:space="preserve">„Охахгпа узбатка“, „Касраста“, „Когеревуог“ </w:t>
      </w:r>
      <w:r>
        <w:br/>
      </w:r>
      <w:r>
        <w:t xml:space="preserve">(1850—52), „Озимесв 400“ (3 т., 1855), „Ва- </w:t>
      </w:r>
      <w:r>
        <w:br/>
      </w:r>
      <w:r>
        <w:t xml:space="preserve">Ка]ати“ (1857), „БопиК ргху чНеу @о1ее]“ </w:t>
      </w:r>
      <w:r>
        <w:br/>
      </w:r>
      <w:r>
        <w:t xml:space="preserve">(3 т., 1858). В. пользовался славой искус- </w:t>
      </w:r>
      <w:r>
        <w:br/>
      </w:r>
      <w:r>
        <w:t xml:space="preserve">снаго либреттиста; имъ написаны либрет- </w:t>
      </w:r>
      <w:r>
        <w:br/>
      </w:r>
      <w:r>
        <w:t xml:space="preserve">то двухъ пучшихь оперъ Монюшко — </w:t>
      </w:r>
      <w:r>
        <w:br/>
      </w:r>
      <w:r>
        <w:t xml:space="preserve">„Галька“ и „Графиня“.</w:t>
      </w:r>
    </w:p>
    <w:p>
      <w:pPr>
        <w:pStyle w:val="Normal"/>
      </w:pPr>
      <w:r>
        <w:t xml:space="preserve">Вольскай. 1) Иванъ Павлов., русск. </w:t>
      </w:r>
      <w:r>
        <w:br/>
      </w:r>
      <w:r>
        <w:t xml:space="preserve">живописецъ, род. въ начал ХХ ст., ум. </w:t>
      </w:r>
      <w:r>
        <w:br/>
      </w:r>
      <w:r>
        <w:t xml:space="preserve">1840 (Сиб.), извЪетный рисовальщикъ пере- </w:t>
      </w:r>
      <w:r>
        <w:br/>
      </w:r>
      <w:r>
        <w:t xml:space="preserve">спективъ и древностей въ свое время и </w:t>
      </w:r>
      <w:r>
        <w:br/>
      </w:r>
      <w:r>
        <w:t xml:space="preserve">членъ импер. археографической коммиби, </w:t>
      </w:r>
      <w:r>
        <w:br/>
      </w:r>
      <w:r>
        <w:t xml:space="preserve">уч. Воробьева въ акад. художествъ, куда </w:t>
      </w:r>
      <w:r>
        <w:br/>
      </w:r>
      <w:r>
        <w:t xml:space="preserve">поступилъь пенсонеромъ на 10-мъ году; </w:t>
      </w:r>
      <w:r>
        <w:br/>
      </w:r>
      <w:r>
        <w:t xml:space="preserve">работы В. появлялись на академическихъ </w:t>
      </w:r>
      <w:r>
        <w:br/>
      </w:r>
      <w:r>
        <w:t xml:space="preserve">выставкахъ; лучийя — 1834 и 1836 гг.</w:t>
      </w:r>
    </w:p>
    <w:p>
      <w:pPr>
        <w:pStyle w:val="Normal"/>
      </w:pPr>
      <w:r>
        <w:t xml:space="preserve">2) В., Михаилъ Мартыновичьъ, проф. </w:t>
      </w:r>
      <w:r>
        <w:br/>
      </w:r>
      <w:r>
        <w:t xml:space="preserve">полит. экон. въ новоросейсек. университ., </w:t>
      </w:r>
      <w:r>
        <w:br/>
      </w:r>
      <w:r>
        <w:t xml:space="preserve">род. 1884,-ум. 1876. ПослЪдователь Ж. Б. </w:t>
      </w:r>
      <w:r>
        <w:br/>
      </w:r>
      <w:r>
        <w:t xml:space="preserve">Сэ, Баста, Де-Молинари, вообще такъ на- </w:t>
      </w:r>
      <w:r>
        <w:br/>
      </w:r>
      <w:r>
        <w:t xml:space="preserve">зываемой „вульгарной“, школы политиче- </w:t>
      </w:r>
      <w:r>
        <w:br/>
      </w:r>
      <w:r>
        <w:t xml:space="preserve">ской экономи, защищавшей съ явными </w:t>
      </w:r>
      <w:r>
        <w:br/>
      </w:r>
      <w:r>
        <w:t xml:space="preserve">натяжками экономическую дезорганизацию, </w:t>
      </w:r>
      <w:r>
        <w:br/>
      </w:r>
      <w:r>
        <w:t xml:space="preserve">выгодную одной крупной буржуаз!и въ то </w:t>
      </w:r>
      <w:r>
        <w:br/>
      </w:r>
      <w:r>
        <w:t xml:space="preserve">время, какъ въ Росси это еще было не ко </w:t>
      </w:r>
      <w:r>
        <w:br/>
      </w:r>
      <w:r>
        <w:t xml:space="preserve">времени и не въ модЪ, В. не пользовался </w:t>
      </w:r>
      <w:r>
        <w:br/>
      </w:r>
      <w:r>
        <w:t xml:space="preserve">авторитетомъ, хотя н$которыя его рабо- </w:t>
      </w:r>
      <w:r>
        <w:br/>
      </w:r>
      <w:r>
        <w:t xml:space="preserve">ты, по собранному фактическому мателалу </w:t>
      </w:r>
      <w:r>
        <w:br/>
      </w:r>
      <w:r>
        <w:t xml:space="preserve">заслуживали внимашя; писалъ преимуще- </w:t>
      </w:r>
      <w:r>
        <w:br/>
      </w:r>
      <w:r>
        <w:t xml:space="preserve">ственно по вопросамъ сельскаго хозяйства </w:t>
      </w:r>
      <w:r>
        <w:br/>
      </w:r>
      <w:r>
        <w:t xml:space="preserve">и о преимуществахъ свободнаго труда зем- </w:t>
      </w:r>
      <w:r>
        <w:br/>
      </w:r>
      <w:r>
        <w:t xml:space="preserve">ледъльцевъ: „Обработка земли крестьянами </w:t>
      </w:r>
      <w:r>
        <w:br/>
      </w:r>
      <w:r>
        <w:t xml:space="preserve">собственниками“ (1865); „Рабская обработка </w:t>
      </w:r>
      <w:r>
        <w:br/>
      </w:r>
      <w:r>
        <w:t xml:space="preserve">земли“ (зап. И. нов. унив., т. Ш); „Задачи </w:t>
      </w:r>
      <w:r>
        <w:br/>
      </w:r>
      <w:r>
        <w:t xml:space="preserve">политич. экономи и отношене ея къ дру- </w:t>
      </w:r>
      <w:r>
        <w:br/>
      </w:r>
      <w:r>
        <w:t xml:space="preserve">гимъ наукамъ“ (тамъ же, т. 1Х и отд. </w:t>
      </w:r>
      <w:r>
        <w:br/>
      </w:r>
      <w:r>
        <w:t xml:space="preserve">издане 1873).</w:t>
      </w:r>
    </w:p>
    <w:p>
      <w:pPr>
        <w:pStyle w:val="Normal"/>
      </w:pPr>
      <w:r>
        <w:t xml:space="preserve">Вольсокмй — Вольскъ.</w:t>
      </w:r>
    </w:p>
    <w:p>
      <w:pPr>
        <w:pStyle w:val="Normal"/>
      </w:pPr>
      <w:r>
        <w:t xml:space="preserve">Вольск узду, одинь изъ св. </w:t>
      </w:r>
      <w:r>
        <w:br/>
      </w:r>
      <w:r>
        <w:t xml:space="preserve">восточн. Сараловск. губ. Площадь 4939 </w:t>
      </w:r>
      <w:r>
        <w:br/>
      </w:r>
      <w:r>
        <w:t xml:space="preserve">кв. в. Гористый, глубоке овраги, перес$- </w:t>
      </w:r>
      <w:r>
        <w:br/>
      </w:r>
      <w:r>
        <w:t xml:space="preserve">кается лЪсистыми волжекими возвышенно- </w:t>
      </w:r>
      <w:r>
        <w:br/>
      </w:r>
      <w:r>
        <w:t xml:space="preserve">стями, Волга протекаетъь по ю.-в. грани- </w:t>
      </w:r>
      <w:r>
        <w:br/>
      </w:r>
      <w:r>
        <w:t xml:space="preserve">цз у. Почва черноземн., плодородн., у бер. </w:t>
      </w:r>
      <w:r>
        <w:br/>
      </w:r>
      <w:r>
        <w:t xml:space="preserve">Волги — глинистая; кое-гдЪ летуч!е пески. </w:t>
      </w:r>
      <w:r>
        <w:br/>
      </w:r>
      <w:r>
        <w:t xml:space="preserve">Подпочва больш. часто мЪловая. Изъ общ, </w:t>
      </w:r>
      <w:r>
        <w:br/>
      </w:r>
      <w:r>
        <w:t xml:space="preserve">колич. земли, крестьянск. надЪльн. 252,987 д., </w:t>
      </w:r>
      <w:r>
        <w:br/>
      </w:r>
      <w:r>
        <w:t xml:space="preserve">монаст. и церковн. 2498 д., городек. 21,535 д,, </w:t>
      </w:r>
      <w:r>
        <w:br/>
      </w:r>
      <w:r>
        <w:t xml:space="preserve">казен. и удВльн. 38,409 д., частновладЪВльч. </w:t>
      </w:r>
      <w:r>
        <w:br/>
      </w:r>
      <w:r>
        <w:t xml:space="preserve">192,352 д., изъ коихъ двор. болЪе 819/0. По </w:t>
      </w:r>
      <w:r>
        <w:br/>
      </w:r>
      <w:r>
        <w:t xml:space="preserve">переписи 1897, населен. 187,331 человЪкъ </w:t>
      </w:r>
      <w:r>
        <w:br/>
      </w:r>
      <w:r>
        <w:t xml:space="preserve">(90,466 м., 96,365 ж.), въ томъ чиелЪ городек. </w:t>
      </w:r>
      <w:r>
        <w:br/>
      </w:r>
      <w:r>
        <w:t xml:space="preserve">26,543. Большинство — великороссы, за- </w:t>
      </w:r>
      <w:r>
        <w:br/>
      </w:r>
      <w:r>
        <w:t xml:space="preserve">тьмъ малороссы, нЪмцы, въ небольшомъ </w:t>
      </w:r>
      <w:r>
        <w:br/>
      </w:r>
      <w:r>
        <w:t xml:space="preserve">числЪ татары, мордва. Главн. заняме — </w:t>
      </w:r>
      <w:r>
        <w:br/>
      </w:r>
      <w:r>
        <w:t xml:space="preserve">хлЪьбопаш. СЪють рожь, пшеницу, овесъ, </w:t>
      </w:r>
      <w:r>
        <w:br/>
      </w:r>
      <w:r>
        <w:t xml:space="preserve">ячмень, гречиху и др. яровые. Пахотной </w:t>
      </w:r>
      <w:r>
        <w:br/>
      </w:r>
      <w:r>
        <w:t xml:space="preserve">земли— 286,140 д., сЪнок. и пастб. 55,033 д., </w:t>
      </w:r>
      <w:r>
        <w:br/>
      </w:r>
      <w:r>
        <w:t xml:space="preserve">лЪЬеной 83,993, неудобн. 40,734 д. Снято </w:t>
      </w:r>
      <w:r>
        <w:br/>
      </w:r>
      <w:r>
        <w:t xml:space="preserve">1898— зернов. хл. 307,296 чтв., картофеля </w:t>
      </w:r>
      <w:r>
        <w:br/>
      </w:r>
      <w:r>
        <w:t xml:space="preserve">25,857 чтв., подсолнечника 6450 чтв. Ско- </w:t>
      </w:r>
      <w:r>
        <w:br/>
      </w:r>
      <w:r>
        <w:t xml:space="preserve">товодство въ ограниченномъ размЪрЪ, недо- </w:t>
      </w:r>
      <w:r>
        <w:br/>
      </w:r>
      <w:r>
        <w:t xml:space="preserve">статочно для хозяйств. надобностей. Ло- </w:t>
      </w:r>
      <w:r>
        <w:br/>
      </w:r>
      <w:r>
        <w:t xml:space="preserve">птадей 34,246, рог. скота 43,348, овецъ 69,266, </w:t>
      </w:r>
      <w:r>
        <w:br/>
      </w:r>
      <w:r>
        <w:t xml:space="preserve">тонкорун. 33,240, козъ 2375, верблюдовъ 14, </w:t>
      </w:r>
      <w:r>
        <w:br/>
      </w:r>
      <w:r>
        <w:t xml:space="preserve">свиней 2646. Фабр. и завод. 595 съ 1139 </w:t>
      </w:r>
      <w:r>
        <w:br/>
      </w:r>
      <w:r>
        <w:t xml:space="preserve">раб.; производство до 400,000 руб. Бра- </w:t>
      </w:r>
      <w:r>
        <w:br/>
      </w:r>
      <w:r>
        <w:t xml:space="preserve">ковъ 1212, родил. 8086 (4164 м., 3922 д.), </w:t>
      </w:r>
      <w:r>
        <w:br/>
      </w:r>
      <w:r>
        <w:t xml:space="preserve">умерло 6271 (3171 м., 3100 ж.), естествен: </w:t>
      </w:r>
      <w:r>
        <w:br/>
      </w:r>
      <w:r>
        <w:t xml:space="preserve">прирост. 1815. Церкв. православн. 62, ча- </w:t>
      </w:r>
      <w:r>
        <w:br/>
      </w:r>
      <w:r>
        <w:t xml:space="preserve">совень 3, лютеранск. 1, мечетей 3. Насе- </w:t>
      </w:r>
      <w:r>
        <w:br/>
      </w:r>
      <w:r>
        <w:t xml:space="preserve">лее бЪдное, школъ мало; много нЪмец- </w:t>
      </w:r>
      <w:r>
        <w:br/>
      </w:r>
      <w:r>
        <w:t xml:space="preserve">кихъ колонй, преимущ. выходцевь изъ </w:t>
      </w:r>
      <w:r>
        <w:br/>
      </w:r>
      <w:r>
        <w:t xml:space="preserve">Швейцар!и. Земск. расх. на нар. образов. </w:t>
      </w:r>
      <w:r>
        <w:br/>
      </w:r>
      <w:r>
        <w:t xml:space="preserve">35,417 р.; но въ этой суммЪ главн. часть </w:t>
      </w:r>
      <w:r>
        <w:br/>
      </w:r>
      <w:r>
        <w:t xml:space="preserve">составляютъ стипенди и субсиди ередне- </w:t>
      </w:r>
      <w:r>
        <w:br/>
      </w:r>
      <w:r>
        <w:t xml:space="preserve">учебн. и др. школамъ, такъ что на, земок. </w:t>
      </w:r>
      <w:r>
        <w:br/>
      </w:r>
      <w:r>
        <w:t xml:space="preserve">училища остается очень мало. Въ одномъ </w:t>
      </w:r>
      <w:r>
        <w:br/>
      </w:r>
      <w:r>
        <w:t xml:space="preserve">изъ селей земская низшая сельско-хозяй- </w:t>
      </w:r>
      <w:r>
        <w:br/>
      </w:r>
      <w:r>
        <w:t xml:space="preserve">ственная школа. Волостей 27, селенйй 139, </w:t>
      </w:r>
      <w:r>
        <w:br/>
      </w:r>
      <w:r>
        <w:t xml:space="preserve">крест. дворовъ 26,913. Линя Рязанеко- </w:t>
      </w:r>
      <w:r>
        <w:br/>
      </w:r>
      <w:r>
        <w:t xml:space="preserve">Уральск. ж. д. прорЪзываеть южн. часть </w:t>
      </w:r>
      <w:r>
        <w:br/>
      </w:r>
      <w:r>
        <w:t xml:space="preserve">у. на протяженйи до 70 веретъ.</w:t>
      </w:r>
    </w:p>
    <w:p>
      <w:pPr>
        <w:pStyle w:val="Normal"/>
      </w:pPr>
      <w:r>
        <w:t xml:space="preserve">Вольск, Волжскъ, уЪзд. гор. Сара- </w:t>
      </w:r>
      <w:r>
        <w:br/>
      </w:r>
      <w:r>
        <w:t xml:space="preserve">товской губ., подъ 520 2' с. ш., 470 25! в. д., </w:t>
      </w:r>
      <w:r>
        <w:br/>
      </w:r>
      <w:r>
        <w:t xml:space="preserve">на прав. бер. р. Волги, среди живописн. </w:t>
      </w:r>
      <w:r>
        <w:br/>
      </w:r>
      <w:r>
        <w:t xml:space="preserve">мЪстности, окруженъ мЪлов. горами. Пер- </w:t>
      </w:r>
      <w:r>
        <w:br/>
      </w:r>
      <w:r>
        <w:t xml:space="preserve">воначально село Малыхово; съ 1781, при </w:t>
      </w:r>
      <w:r>
        <w:br/>
      </w:r>
      <w:r>
        <w:t xml:space="preserve">учрежден саратовск. намЪстн. — у. гор. </w:t>
      </w:r>
      <w:r>
        <w:br/>
      </w:r>
      <w:r>
        <w:t xml:space="preserve">Пристань и станщя Рязанско-Уральск. ж. Д., </w:t>
      </w:r>
      <w:r>
        <w:br/>
      </w:r>
      <w:r>
        <w:t xml:space="preserve">съ котор. отправл. значит. колич. хлЪба, </w:t>
      </w:r>
      <w:r>
        <w:br/>
      </w:r>
      <w:r>
        <w:t xml:space="preserve">соли, лЪен. матерала, нефтян. и друг. гру- </w:t>
      </w:r>
      <w:r>
        <w:br/>
      </w:r>
      <w:r>
        <w:t xml:space="preserve">зовъ. 1397 отправлено до 1300 тыс. пуд» </w:t>
      </w:r>
      <w:r>
        <w:br/>
      </w:r>
      <w:r>
        <w:t xml:space="preserve">получ. — 500,000 тыс. пуд. Керквей пра- </w:t>
      </w:r>
      <w:r>
        <w:br/>
      </w:r>
      <w:r>
        <w:t xml:space="preserve">вославныхь 9, монастырей 2, единовЪрч. 4, </w:t>
      </w:r>
      <w:r>
        <w:br/>
      </w:r>
      <w:r>
        <w:t xml:space="preserve">лютеранск. 1, мечеть. Много садовъ, пи- </w:t>
      </w:r>
      <w:r>
        <w:br/>
      </w:r>
      <w:r>
        <w:t xml:space="preserve">томникъ лЪсн. вЪдомства; пасЪки. Значит. </w:t>
      </w:r>
      <w:r>
        <w:br/>
      </w:r>
      <w:r>
        <w:t xml:space="preserve">торговля; крупная ярмарка осенью; фабр. </w:t>
      </w:r>
      <w:r>
        <w:br/>
      </w:r>
      <w:r>
        <w:t xml:space="preserve">и завод. 83 съ 1383 рабоч. и производетв. </w:t>
      </w:r>
      <w:r>
        <w:br/>
      </w:r>
      <w:r>
        <w:t xml:space="preserve">750,000 руб.; наиболЪе крупн. предирят. </w:t>
      </w:r>
      <w:r>
        <w:br/>
      </w:r>
      <w:r>
        <w:t xml:space="preserve">являются заводы чугунно-литейн. и цемент, </w:t>
      </w:r>
      <w:r>
        <w:br/>
      </w:r>
      <w:r>
        <w:t xml:space="preserve">Ремесленниковъ 2765. По перен. 1897, жит. </w:t>
      </w:r>
      <w:r>
        <w:br/>
      </w:r>
      <w:r>
        <w:t xml:space="preserve">27,039 (13,118 м., 13,921 ж.), между котор: </w:t>
      </w:r>
      <w:r>
        <w:br/>
      </w:r>
      <w:r>
        <w:t xml:space="preserve">встрЪч. много раскольн. всевозможн. тол- </w:t>
      </w:r>
      <w:r>
        <w:br/>
      </w:r>
      <w:r>
        <w:t xml:space="preserve">ковъ: австрИйек., спасовск., левяки, сред- </w:t>
      </w:r>
      <w:r>
        <w:br/>
      </w:r>
      <w:r>
        <w:t xml:space="preserve">няки и пр. Каждая секта имЪетъ молитв.</w:t>
      </w:r>
    </w:p>
    <w:p>
      <w:pPr>
        <w:pStyle w:val="Normal"/>
      </w:pPr>
      <w:r>
        <w:t xml:space="preserve">Вольолей — ВольтаМЕТРЪ.</w:t>
      </w:r>
    </w:p>
    <w:p>
      <w:pPr>
        <w:pStyle w:val="Normal"/>
      </w:pPr>
      <w:r>
        <w:t xml:space="preserve">домъ. Браковъ 1398 заключ. 186, родил. </w:t>
      </w:r>
      <w:r>
        <w:br/>
      </w:r>
      <w:r>
        <w:t xml:space="preserve">1206 (607 м., 599 д.), умерло 902 (487 м., </w:t>
      </w:r>
      <w:r>
        <w:br/>
      </w:r>
      <w:r>
        <w:t xml:space="preserve">415 ж.), естествен. прирост. 304. Больница. </w:t>
      </w:r>
      <w:r>
        <w:br/>
      </w:r>
      <w:r>
        <w:t xml:space="preserve">Кредитн. учрежд. 3, въ томъ числВ вольск. </w:t>
      </w:r>
      <w:r>
        <w:br/>
      </w:r>
      <w:r>
        <w:t xml:space="preserve">обществ. банкъ, гор. ломбардъ и отдЪълене </w:t>
      </w:r>
      <w:r>
        <w:br/>
      </w:r>
      <w:r>
        <w:t xml:space="preserve">русск.-торгово-промыпитен. банка. Реальн. </w:t>
      </w:r>
      <w:r>
        <w:br/>
      </w:r>
      <w:r>
        <w:t xml:space="preserve">учил., женск. тимназя, учительская семи- </w:t>
      </w:r>
      <w:r>
        <w:br/>
      </w:r>
      <w:r>
        <w:t xml:space="preserve">нар я, духов. училище, воен. школа и н$- </w:t>
      </w:r>
      <w:r>
        <w:br/>
      </w:r>
      <w:r>
        <w:t xml:space="preserve">сколько начальныхъ.</w:t>
      </w:r>
    </w:p>
    <w:p>
      <w:pPr>
        <w:pStyle w:val="Normal"/>
      </w:pPr>
      <w:r>
        <w:t xml:space="preserve">Вольелей, см. Уольслей.</w:t>
      </w:r>
    </w:p>
    <w:p>
      <w:pPr>
        <w:pStyle w:val="Normal"/>
      </w:pPr>
      <w:r>
        <w:t xml:space="preserve">Вольсунги (сЪв. Уо15ппеаг), знаме- </w:t>
      </w:r>
      <w:r>
        <w:br/>
      </w:r>
      <w:r>
        <w:t xml:space="preserve">нитое поколВше героевъ древне-германской </w:t>
      </w:r>
      <w:r>
        <w:br/>
      </w:r>
      <w:r>
        <w:t xml:space="preserve">саги, ведшее свое начало оть франкскаго </w:t>
      </w:r>
      <w:r>
        <w:br/>
      </w:r>
      <w:r>
        <w:t xml:space="preserve">короля Сиги, сына Одина. По имени вну- </w:t>
      </w:r>
      <w:r>
        <w:br/>
      </w:r>
      <w:r>
        <w:t xml:space="preserve">ка его, Вользунга, названъ весь родъ. Отъ </w:t>
      </w:r>
      <w:r>
        <w:br/>
      </w:r>
      <w:r>
        <w:t xml:space="preserve">сына Вольсунга, храбраго Сигмунда, лю- </w:t>
      </w:r>
      <w:r>
        <w:br/>
      </w:r>
      <w:r>
        <w:t xml:space="preserve">бимца Одина, и сестры Сигмунда — Сигни </w:t>
      </w:r>
      <w:r>
        <w:br/>
      </w:r>
      <w:r>
        <w:t xml:space="preserve">рождается герой саги о Нибелунгахь Си- </w:t>
      </w:r>
      <w:r>
        <w:br/>
      </w:r>
      <w:r>
        <w:t xml:space="preserve">турдъ или Сигфридъ. Дъяшя В. состав- </w:t>
      </w:r>
      <w:r>
        <w:br/>
      </w:r>
      <w:r>
        <w:t xml:space="preserve">ляють содержаше „Саги о вользунгахъ“ </w:t>
      </w:r>
      <w:r>
        <w:br/>
      </w:r>
      <w:r>
        <w:t xml:space="preserve">(Уо]зппзазаза, изд. Бугге, Хриет, 1865; </w:t>
      </w:r>
      <w:r>
        <w:br/>
      </w:r>
      <w:r>
        <w:t xml:space="preserve">Вилькена „ПГ/е ргозалзене Еа4а ип Ач$715, </w:t>
      </w:r>
      <w:r>
        <w:br/>
      </w:r>
      <w:r>
        <w:t xml:space="preserve">перзё Уб1зипвазаса“ и т. д, 1877—83, 2 ч., </w:t>
      </w:r>
      <w:r>
        <w:br/>
      </w:r>
      <w:r>
        <w:t xml:space="preserve">перев. Едхат4, Штуттг., 1880).</w:t>
      </w:r>
    </w:p>
    <w:p>
      <w:pPr>
        <w:pStyle w:val="Normal"/>
      </w:pPr>
      <w:r>
        <w:t xml:space="preserve">Вольта, Александръ, графъ, физикъ, </w:t>
      </w:r>
      <w:r>
        <w:br/>
      </w:r>
      <w:r>
        <w:t xml:space="preserve">род. 19 февр. 1745 въ Комо, ум. тамъ же </w:t>
      </w:r>
      <w:r>
        <w:br/>
      </w:r>
      <w:r>
        <w:t xml:space="preserve">5 марта 1827 г. Получилъ свое образова- </w:t>
      </w:r>
      <w:r>
        <w:br/>
      </w:r>
      <w:r>
        <w:t xml:space="preserve">н1е въ родномъ городЪ и. получивъ извЪст- </w:t>
      </w:r>
      <w:r>
        <w:br/>
      </w:r>
      <w:r>
        <w:t xml:space="preserve">ность, благодаря изобрЪтеню новаго элек- </w:t>
      </w:r>
      <w:r>
        <w:br/>
      </w:r>
      <w:r>
        <w:t xml:space="preserve">трическаго аппарата, былъ назначенъ 1774 </w:t>
      </w:r>
      <w:r>
        <w:br/>
      </w:r>
      <w:r>
        <w:t xml:space="preserve">ректоромъ и профессоромъ физики въ гим- </w:t>
      </w:r>
      <w:r>
        <w:br/>
      </w:r>
      <w:r>
        <w:t xml:space="preserve">наз въ Комо, а 1779 получилъ профессуру </w:t>
      </w:r>
      <w:r>
        <w:br/>
      </w:r>
      <w:r>
        <w:t xml:space="preserve">въ универс. г. Паш. Еще 1777 онъ по- </w:t>
      </w:r>
      <w:r>
        <w:br/>
      </w:r>
      <w:r>
        <w:t xml:space="preserve">строилъ электрофоръ ‘и электроскопъ и </w:t>
      </w:r>
      <w:r>
        <w:br/>
      </w:r>
      <w:r>
        <w:t xml:space="preserve">помощью этихъ аппаратовъ положилъ на- </w:t>
      </w:r>
      <w:r>
        <w:br/>
      </w:r>
      <w:r>
        <w:t xml:space="preserve">чало теори электричества. Изучен! газа, </w:t>
      </w:r>
      <w:r>
        <w:br/>
      </w:r>
      <w:r>
        <w:t xml:space="preserve">поднимающагося съ поверхности стоячей </w:t>
      </w:r>
      <w:r>
        <w:br/>
      </w:r>
      <w:r>
        <w:t xml:space="preserve">воды, навело его на н®которыя важныя от- </w:t>
      </w:r>
      <w:r>
        <w:br/>
      </w:r>
      <w:r>
        <w:t xml:space="preserve">крытя въ учени о газахъ, приведийя къ </w:t>
      </w:r>
      <w:r>
        <w:br/>
      </w:r>
      <w:r>
        <w:t xml:space="preserve">устройству электрическ. пистолета, эвд!0- </w:t>
      </w:r>
      <w:r>
        <w:br/>
      </w:r>
      <w:r>
        <w:t xml:space="preserve">метра и газовой лампы. 1782 В. изобръль </w:t>
      </w:r>
      <w:r>
        <w:br/>
      </w:r>
      <w:r>
        <w:t xml:space="preserve">конденсаторъ. Помощью послЪдняго и элек- </w:t>
      </w:r>
      <w:r>
        <w:br/>
      </w:r>
      <w:r>
        <w:t xml:space="preserve">троскопа онъ, начиная съ 1794 г., показалъ, </w:t>
      </w:r>
      <w:r>
        <w:br/>
      </w:r>
      <w:r>
        <w:t xml:space="preserve">что при соприкосновеши двухъ металловъ </w:t>
      </w:r>
      <w:r>
        <w:br/>
      </w:r>
      <w:r>
        <w:t xml:space="preserve">образуется электричество, такъ что подер- </w:t>
      </w:r>
      <w:r>
        <w:br/>
      </w:r>
      <w:r>
        <w:t xml:space="preserve">тиваше ноги лягушки при соприкосновешя </w:t>
      </w:r>
      <w:r>
        <w:br/>
      </w:r>
      <w:r>
        <w:t xml:space="preserve">мускула и нерва съ металлами происходить </w:t>
      </w:r>
      <w:r>
        <w:br/>
      </w:r>
      <w:r>
        <w:t xml:space="preserve">не оть животнаго электричества, какъ по- </w:t>
      </w:r>
      <w:r>
        <w:br/>
      </w:r>
      <w:r>
        <w:t xml:space="preserve">лагалъ Гальвани, а отъ электричества, обра- </w:t>
      </w:r>
      <w:r>
        <w:br/>
      </w:r>
      <w:r>
        <w:t xml:space="preserve">зующагося при прикосновения двухъ раз- </w:t>
      </w:r>
      <w:r>
        <w:br/>
      </w:r>
      <w:r>
        <w:t xml:space="preserve">личныхь твлъ. Такъ назыв. основные опы- </w:t>
      </w:r>
      <w:r>
        <w:br/>
      </w:r>
      <w:r>
        <w:t xml:space="preserve">ты Вольта подтверждали такое заключене, </w:t>
      </w:r>
      <w:r>
        <w:br/>
      </w:r>
      <w:r>
        <w:t xml:space="preserve">и, так. обр., В. сдвлался основателемъ той </w:t>
      </w:r>
      <w:r>
        <w:br/>
      </w:r>
      <w:r>
        <w:t xml:space="preserve">части электричества, которая по имени Галь- </w:t>
      </w:r>
      <w:r>
        <w:br/>
      </w:r>
      <w:r>
        <w:t xml:space="preserve">вани, сдълавшато первое, но случайное на- </w:t>
      </w:r>
      <w:r>
        <w:br/>
      </w:r>
      <w:r>
        <w:t xml:space="preserve">блюдеше, названа гальванизмомъ. В. по- </w:t>
      </w:r>
      <w:r>
        <w:br/>
      </w:r>
      <w:r>
        <w:t xml:space="preserve">строилъ назв. его именемъ ВольтовЪ столбъ, </w:t>
      </w:r>
      <w:r>
        <w:br/>
      </w:r>
      <w:r>
        <w:t xml:space="preserve">первый приборъ, дававший продолжитель- </w:t>
      </w:r>
      <w:r>
        <w:br/>
      </w:r>
      <w:r>
        <w:t xml:space="preserve">ный электрическй токъ. Въ 1777 и 1782 гг. </w:t>
      </w:r>
      <w:r>
        <w:br/>
      </w:r>
      <w:r>
        <w:t xml:space="preserve">онъ объьхаль Швейцарию, Германию, Гол- </w:t>
      </w:r>
      <w:r>
        <w:br/>
      </w:r>
      <w:r>
        <w:t xml:space="preserve">ландию, Англио и Францию. По возвраще- </w:t>
      </w:r>
      <w:r>
        <w:br/>
      </w:r>
      <w:r>
        <w:t xml:space="preserve">ши изъ путешестыя онъ ввелъ въ Лом- </w:t>
      </w:r>
      <w:r>
        <w:br/>
      </w:r>
      <w:r>
        <w:t xml:space="preserve">барди разведеше картофеля. Наполеонъ Т </w:t>
      </w:r>
      <w:r>
        <w:br/>
      </w:r>
      <w:r>
        <w:t xml:space="preserve">наградилъ его графскимъ достоинствомъ и </w:t>
      </w:r>
      <w:r>
        <w:br/>
      </w:r>
      <w:r>
        <w:t xml:space="preserve">звашемъ сеналора Итали. 1804 В. оставил </w:t>
      </w:r>
      <w:r>
        <w:br/>
      </w:r>
      <w:r>
        <w:t xml:space="preserve">каведру, а 1815 ими. Францъ назначилъ </w:t>
      </w:r>
      <w:r>
        <w:br/>
      </w:r>
      <w:r>
        <w:t xml:space="preserve">его директоромъ философскаго факультета </w:t>
      </w:r>
      <w:r>
        <w:br/>
      </w:r>
      <w:r>
        <w:t xml:space="preserve">падуанскаго университета. ПослЪдше годы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онъ провелъ въ Комо. 1878 ему поставили </w:t>
      </w:r>
      <w:r>
        <w:br/>
      </w:r>
      <w:r>
        <w:t xml:space="preserve">въ Пани памятникъ. Его „Ореге сотр1еёе“ </w:t>
      </w:r>
      <w:r>
        <w:br/>
      </w:r>
      <w:r>
        <w:t xml:space="preserve">изданы Антинори (Флор., 1816, 5 т). См. </w:t>
      </w:r>
      <w:r>
        <w:br/>
      </w:r>
      <w:r>
        <w:t xml:space="preserve">В1апсВ1 и Мосвезё, Ула 4: Уова (Комо, </w:t>
      </w:r>
      <w:r>
        <w:br/>
      </w:r>
      <w:r>
        <w:t xml:space="preserve">1829—32, 2 т.); Иалмто Уо!а, А1езз. Уоца </w:t>
      </w:r>
      <w:r>
        <w:br/>
      </w:r>
      <w:r>
        <w:t xml:space="preserve">(Миланъ, 1875, 1 ч.); его же, Аеззапаго </w:t>
      </w:r>
      <w:r>
        <w:br/>
      </w:r>
      <w:r>
        <w:t xml:space="preserve">УоКа а Рат1е1 (тамъ же, 1879).</w:t>
      </w:r>
    </w:p>
    <w:p>
      <w:pPr>
        <w:pStyle w:val="Normal"/>
      </w:pPr>
      <w:r>
        <w:t xml:space="preserve">Вольта (Р1о В., Аму), рВка въ свв.- </w:t>
      </w:r>
      <w:r>
        <w:br/>
      </w:r>
      <w:r>
        <w:t xml:space="preserve">западн. АфрикЪ, образуется изъ Черной, </w:t>
      </w:r>
      <w:r>
        <w:br/>
      </w:r>
      <w:r>
        <w:t xml:space="preserve">Красной и БЪлой В., изъ нихъ первая </w:t>
      </w:r>
      <w:r>
        <w:br/>
      </w:r>
      <w:r>
        <w:t xml:space="preserve">рЪка, самая значительная, береть начало </w:t>
      </w:r>
      <w:r>
        <w:br/>
      </w:r>
      <w:r>
        <w:t xml:space="preserve">подъ 110 с. ш. вь Кенадугу, а третья </w:t>
      </w:r>
      <w:r>
        <w:br/>
      </w:r>
      <w:r>
        <w:t xml:space="preserve">близъ г. Вагудугу. По соединеши этихъ </w:t>
      </w:r>
      <w:r>
        <w:br/>
      </w:r>
      <w:r>
        <w:t xml:space="preserve">рЪкъ въ одну кь зап. отъ большого тор- </w:t>
      </w:r>
      <w:r>
        <w:br/>
      </w:r>
      <w:r>
        <w:t xml:space="preserve">товаго г. Салага, р. В. образуетъ границу </w:t>
      </w:r>
      <w:r>
        <w:br/>
      </w:r>
      <w:r>
        <w:t xml:space="preserve">между нЪм. колошей Того и брит. Золо- </w:t>
      </w:r>
      <w:r>
        <w:br/>
      </w:r>
      <w:r>
        <w:t xml:space="preserve">тымъ Берегомъ, протекаетъ, начиная отъ </w:t>
      </w:r>
      <w:r>
        <w:br/>
      </w:r>
      <w:r>
        <w:t xml:space="preserve">Акпами, исключительно по послЪднему и </w:t>
      </w:r>
      <w:r>
        <w:br/>
      </w:r>
      <w:r>
        <w:t xml:space="preserve">впадаеть, справа и слЪва образуя лагу- </w:t>
      </w:r>
      <w:r>
        <w:br/>
      </w:r>
      <w:r>
        <w:t xml:space="preserve">ны, около Ады, въ заливЪ Бенина... Судо- </w:t>
      </w:r>
      <w:r>
        <w:br/>
      </w:r>
      <w:r>
        <w:t xml:space="preserve">ходной для барокъ В. становится около </w:t>
      </w:r>
      <w:r>
        <w:br/>
      </w:r>
      <w:r>
        <w:t xml:space="preserve">Крачи на 400 км., однако при высокомъ </w:t>
      </w:r>
      <w:r>
        <w:br/>
      </w:r>
      <w:r>
        <w:t xml:space="preserve">уровнЪ барки могуть доходить до Теле, </w:t>
      </w:r>
      <w:r>
        <w:br/>
      </w:r>
      <w:r>
        <w:t xml:space="preserve">порта Салаги. При прорыв горъ около </w:t>
      </w:r>
      <w:r>
        <w:br/>
      </w:r>
      <w:r>
        <w:t xml:space="preserve">Акуами, рЪъка образуеть пороги, препят- </w:t>
      </w:r>
      <w:r>
        <w:br/>
      </w:r>
      <w:r>
        <w:t xml:space="preserve">ствующ!е судоходству; во время дождей </w:t>
      </w:r>
      <w:r>
        <w:br/>
      </w:r>
      <w:r>
        <w:t xml:space="preserve">морсюя суда съ осадкой въ 6 м. прохо- </w:t>
      </w:r>
      <w:r>
        <w:br/>
      </w:r>
      <w:r>
        <w:t xml:space="preserve">дять баръ, а суда съ осадкой въ 2 м. </w:t>
      </w:r>
      <w:r>
        <w:br/>
      </w:r>
      <w:r>
        <w:t xml:space="preserve">могуть доходить даже до Кпонга, на раз- </w:t>
      </w:r>
      <w:r>
        <w:br/>
      </w:r>
      <w:r>
        <w:t xml:space="preserve">стояши 92 км. оть устья; въ сухое вре- </w:t>
      </w:r>
      <w:r>
        <w:br/>
      </w:r>
      <w:r>
        <w:t xml:space="preserve">мя года баръ препятствуеть прохождешю </w:t>
      </w:r>
      <w:r>
        <w:br/>
      </w:r>
      <w:r>
        <w:t xml:space="preserve">судовъ.</w:t>
      </w:r>
    </w:p>
    <w:p>
      <w:pPr>
        <w:pStyle w:val="Normal"/>
      </w:pPr>
      <w:r>
        <w:t xml:space="preserve">ВБольтаметръь, приборъ для измЪре- </w:t>
      </w:r>
      <w:r>
        <w:br/>
      </w:r>
      <w:r>
        <w:t xml:space="preserve">ня силы электрическаго тока посредетвомъ </w:t>
      </w:r>
      <w:r>
        <w:br/>
      </w:r>
      <w:r>
        <w:t xml:space="preserve">опредълевшя ко- </w:t>
      </w:r>
      <w:r>
        <w:br/>
      </w:r>
      <w:r>
        <w:t xml:space="preserve">личества разло- </w:t>
      </w:r>
      <w:r>
        <w:br/>
      </w:r>
      <w:r>
        <w:t xml:space="preserve">женной  токомъ </w:t>
      </w:r>
      <w:r>
        <w:br/>
      </w:r>
      <w:r>
        <w:t xml:space="preserve">въ опредЪленное </w:t>
      </w:r>
      <w:r>
        <w:br/>
      </w:r>
      <w:r>
        <w:t xml:space="preserve">время разведен- </w:t>
      </w:r>
      <w:r>
        <w:br/>
      </w:r>
      <w:r>
        <w:t xml:space="preserve">ной СсЪрной ки- </w:t>
      </w:r>
      <w:r>
        <w:br/>
      </w:r>
      <w:r>
        <w:t xml:space="preserve">слоты. Черезъ </w:t>
      </w:r>
      <w:r>
        <w:br/>
      </w:r>
      <w:r>
        <w:t xml:space="preserve">плотно пригнан- </w:t>
      </w:r>
      <w:r>
        <w:br/>
      </w:r>
      <w:r>
        <w:t xml:space="preserve">ную пробку стек- </w:t>
      </w:r>
      <w:r>
        <w:br/>
      </w:r>
      <w:r>
        <w:t xml:space="preserve">ляннаго сосуда </w:t>
      </w:r>
      <w:r>
        <w:br/>
      </w:r>
      <w:r>
        <w:t xml:space="preserve">(см. рис.) прохо- </w:t>
      </w:r>
      <w:r>
        <w:br/>
      </w:r>
      <w:r>
        <w:t xml:space="preserve">дать двЪ изоли- </w:t>
      </w:r>
      <w:r>
        <w:br/>
      </w:r>
      <w:r>
        <w:t xml:space="preserve">рованныя прово- </w:t>
      </w:r>
      <w:r>
        <w:br/>
      </w:r>
      <w:r>
        <w:t xml:space="preserve">поки, оканчиваю- </w:t>
      </w:r>
      <w:r>
        <w:br/>
      </w:r>
      <w:r>
        <w:t xml:space="preserve">пияся  платино- </w:t>
      </w:r>
      <w:r>
        <w:br/>
      </w:r>
      <w:r>
        <w:t xml:space="preserve">выми пластинка- </w:t>
      </w:r>
      <w:r>
        <w:br/>
      </w:r>
      <w:r>
        <w:t xml:space="preserve">ми; сосудъ напол- </w:t>
      </w:r>
      <w:r>
        <w:br/>
      </w:r>
      <w:r>
        <w:t xml:space="preserve">ненъ весьма слаб. </w:t>
      </w:r>
      <w:r>
        <w:br/>
      </w:r>
      <w:r>
        <w:t xml:space="preserve">сврн. кислотой. </w:t>
      </w:r>
      <w:r>
        <w:br/>
      </w:r>
      <w:r>
        <w:t xml:space="preserve">Если соединить концы проволокъ съ полю- </w:t>
      </w:r>
      <w:r>
        <w:br/>
      </w:r>
      <w:r>
        <w:t xml:space="preserve">сами гальванической батареи, то проходя- </w:t>
      </w:r>
      <w:r>
        <w:br/>
      </w:r>
      <w:r>
        <w:t xml:space="preserve">ций между платиновыми пластинками ток </w:t>
      </w:r>
      <w:r>
        <w:br/>
      </w:r>
      <w:r>
        <w:t xml:space="preserve">вызываеть освобождеше газообразныхъь ки- </w:t>
      </w:r>
      <w:r>
        <w:br/>
      </w:r>
      <w:r>
        <w:t xml:space="preserve">слорода н водорода, которые поднимаются </w:t>
      </w:r>
      <w:r>
        <w:br/>
      </w:r>
      <w:r>
        <w:t xml:space="preserve">съ поверхности пластинокъ и смфшиваются </w:t>
      </w:r>
      <w:r>
        <w:br/>
      </w:r>
      <w:r>
        <w:t xml:space="preserve">въ верхней части сосуда, образуя гремуй </w:t>
      </w:r>
      <w:r>
        <w:br/>
      </w:r>
      <w:r>
        <w:t xml:space="preserve">тазъ. Посльдыйй по газоотводной трубкЪ </w:t>
      </w:r>
      <w:r>
        <w:br/>
      </w:r>
      <w:r>
        <w:t xml:space="preserve">собирается надъ водой въ градуированномъ </w:t>
      </w:r>
      <w:r>
        <w:br/>
      </w:r>
      <w:r>
        <w:t xml:space="preserve">сосудВ. За единицу силы тока Якоби при- </w:t>
      </w:r>
      <w:r>
        <w:br/>
      </w:r>
      <w:r>
        <w:t xml:space="preserve">нялъ токъ, выдвляюний въ минуту 1 куб. </w:t>
      </w:r>
      <w:r>
        <w:br/>
      </w:r>
      <w:r>
        <w:t xml:space="preserve">см. гремучаго газа при 09 и 760 пт. давле- </w:t>
      </w:r>
      <w:r>
        <w:br/>
      </w:r>
      <w:r>
        <w:t xml:space="preserve">ня, Тотъ токъ, который теперь принимается </w:t>
      </w:r>
      <w:r>
        <w:br/>
      </w:r>
      <w:r>
        <w:t xml:space="preserve">за единицу силы тока (амперъ), выдЪ- </w:t>
      </w:r>
      <w:r>
        <w:br/>
      </w:r>
      <w:r>
        <w:t xml:space="preserve">ляеть въ минуту 10,44 куб. см. гремучаго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Рис. Зольтаметръ,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газа. Еще боле точные результаты полу- </w:t>
      </w:r>
      <w:r>
        <w:br/>
      </w:r>
      <w:r>
        <w:t xml:space="preserve">чаются при пропусканши измЪряемаго тока </w:t>
      </w:r>
      <w:r>
        <w:br/>
      </w:r>
      <w:r>
        <w:t xml:space="preserve">черезъ растворъ азотно-серебряной соли </w:t>
      </w:r>
      <w:r>
        <w:br/>
      </w:r>
      <w:r>
        <w:t xml:space="preserve">(серебряный В.) или сЪрномЪдной соли </w:t>
      </w:r>
      <w:r>
        <w:br/>
      </w:r>
      <w:r>
        <w:t xml:space="preserve">(м5дный В.) и взвЪшиваши осажденнаго </w:t>
      </w:r>
      <w:r>
        <w:br/>
      </w:r>
      <w:r>
        <w:t xml:space="preserve">на отрицательномъ полюсЪ металла. Токъ </w:t>
      </w:r>
      <w:r>
        <w:br/>
      </w:r>
      <w:r>
        <w:t xml:space="preserve">въ 1 амперъ выдЪляеть въ минуту 67,09 мгр. </w:t>
      </w:r>
      <w:r>
        <w:br/>
      </w:r>
      <w:r>
        <w:t xml:space="preserve">серебра и 19,68 мгр. мВди.</w:t>
      </w:r>
    </w:p>
    <w:p>
      <w:pPr>
        <w:pStyle w:val="Normal"/>
      </w:pPr>
      <w:r>
        <w:t xml:space="preserve">Вольтерланствовъ русской ли- </w:t>
      </w:r>
      <w:r>
        <w:br/>
      </w:r>
      <w:r>
        <w:t xml:space="preserve">тературЪ. Въ такь назыв. В. надо раз- </w:t>
      </w:r>
      <w:r>
        <w:br/>
      </w:r>
      <w:r>
        <w:t xml:space="preserve">личать двЪ стороны. Во-первыхъ, это бы- </w:t>
      </w:r>
      <w:r>
        <w:br/>
      </w:r>
      <w:r>
        <w:t xml:space="preserve">ло преклонеше предъ Вольтеромъ, какъ за- </w:t>
      </w:r>
      <w:r>
        <w:br/>
      </w:r>
      <w:r>
        <w:t xml:space="preserve">конодателемъ литературн. вкуса, съ другой </w:t>
      </w:r>
      <w:r>
        <w:br/>
      </w:r>
      <w:r>
        <w:t xml:space="preserve">стороны В. являлся предъ современниками </w:t>
      </w:r>
      <w:r>
        <w:br/>
      </w:r>
      <w:r>
        <w:t xml:space="preserve">самымъ талантлив. представителемъ про- </w:t>
      </w:r>
      <w:r>
        <w:br/>
      </w:r>
      <w:r>
        <w:t xml:space="preserve">свЪтительной философ\и ХУШ в. Въ этомъ </w:t>
      </w:r>
      <w:r>
        <w:br/>
      </w:r>
      <w:r>
        <w:t xml:space="preserve">смыслЪ назваше В. было дано у наеъ цЪ- </w:t>
      </w:r>
      <w:r>
        <w:br/>
      </w:r>
      <w:r>
        <w:t xml:space="preserve">лому теченио русской общественн. мысли, </w:t>
      </w:r>
      <w:r>
        <w:br/>
      </w:r>
      <w:r>
        <w:t xml:space="preserve">„вольнодумству“, на которомъ, несомнЪнно, </w:t>
      </w:r>
      <w:r>
        <w:br/>
      </w:r>
      <w:r>
        <w:t xml:space="preserve">очень сильно отразилось вмяше идей „зна- </w:t>
      </w:r>
      <w:r>
        <w:br/>
      </w:r>
      <w:r>
        <w:t xml:space="preserve">менитЪйшаго въ нашемъ вЪкЪ мужа“, какъ </w:t>
      </w:r>
      <w:r>
        <w:br/>
      </w:r>
      <w:r>
        <w:t xml:space="preserve">звали „Волтера“ его русск. послвдовате- </w:t>
      </w:r>
      <w:r>
        <w:br/>
      </w:r>
      <w:r>
        <w:t xml:space="preserve">ли. Правда, впослЪдетн!и это направлене, </w:t>
      </w:r>
      <w:r>
        <w:br/>
      </w:r>
      <w:r>
        <w:t xml:space="preserve">одно изъ самыхъ вшятельныхъ въ ХУШв., </w:t>
      </w:r>
      <w:r>
        <w:br/>
      </w:r>
      <w:r>
        <w:t xml:space="preserve">осложнилось у людей младшаго покольшя </w:t>
      </w:r>
      <w:r>
        <w:br/>
      </w:r>
      <w:r>
        <w:t xml:space="preserve">новыми идейными теченшями, шедшими отъ </w:t>
      </w:r>
      <w:r>
        <w:br/>
      </w:r>
      <w:r>
        <w:t xml:space="preserve">другихъ французскихъ философовъ, но все- </w:t>
      </w:r>
      <w:r>
        <w:br/>
      </w:r>
      <w:r>
        <w:t xml:space="preserve">таки самымъ любимымъ и почитаемымъ пи- </w:t>
      </w:r>
      <w:r>
        <w:br/>
      </w:r>
      <w:r>
        <w:t xml:space="preserve">сателемъ у насъ, какъ и въ зап. Европъ, </w:t>
      </w:r>
      <w:r>
        <w:br/>
      </w:r>
      <w:r>
        <w:t xml:space="preserve">былъ Вольтеръ.</w:t>
      </w:r>
    </w:p>
    <w:p>
      <w:pPr>
        <w:pStyle w:val="Normal"/>
      </w:pPr>
      <w:r>
        <w:t xml:space="preserve">Первыя еношен1я Вольтера съ рус. людьми </w:t>
      </w:r>
      <w:r>
        <w:br/>
      </w:r>
      <w:r>
        <w:t xml:space="preserve">(если не считать полемики его по незначи- </w:t>
      </w:r>
      <w:r>
        <w:br/>
      </w:r>
      <w:r>
        <w:t xml:space="preserve">тельному поводу съ кн. Антюхомъ Канте- </w:t>
      </w:r>
      <w:r>
        <w:br/>
      </w:r>
      <w:r>
        <w:t xml:space="preserve">м1ромъ), относятся къ серединЪ царствова- </w:t>
      </w:r>
      <w:r>
        <w:br/>
      </w:r>
      <w:r>
        <w:t xml:space="preserve">ня Елизаветы. 1746 Вольтеръ былъ из- </w:t>
      </w:r>
      <w:r>
        <w:br/>
      </w:r>
      <w:r>
        <w:t xml:space="preserve">бранъ почетнымъ членомъ „де-Слянсъ ака- </w:t>
      </w:r>
      <w:r>
        <w:br/>
      </w:r>
      <w:r>
        <w:t xml:space="preserve">дем1и“, послЪ чего онъ вступилъ въ пере- </w:t>
      </w:r>
      <w:r>
        <w:br/>
      </w:r>
      <w:r>
        <w:t xml:space="preserve">писку съ нЪкоторыми русскими вельможа- </w:t>
      </w:r>
      <w:r>
        <w:br/>
      </w:r>
      <w:r>
        <w:t xml:space="preserve">ми. НаиболЪе усерднымъ его корреспон- </w:t>
      </w:r>
      <w:r>
        <w:br/>
      </w:r>
      <w:r>
        <w:t xml:space="preserve">дентомъ былъ И. И. Шуваловъ, съЪздив- </w:t>
      </w:r>
      <w:r>
        <w:br/>
      </w:r>
      <w:r>
        <w:t xml:space="preserve">ций между прочимъ въ Ферней „на по- </w:t>
      </w:r>
      <w:r>
        <w:br/>
      </w:r>
      <w:r>
        <w:t xml:space="preserve">клонъ“. В. было поручено составить исто- </w:t>
      </w:r>
      <w:r>
        <w:br/>
      </w:r>
      <w:r>
        <w:t xml:space="preserve">рю Петра Великаго, при чемъ ему пересла- </w:t>
      </w:r>
      <w:r>
        <w:br/>
      </w:r>
      <w:r>
        <w:t xml:space="preserve">ли много мателаловъ, подобранныхъ Г. </w:t>
      </w:r>
      <w:r>
        <w:br/>
      </w:r>
      <w:r>
        <w:t xml:space="preserve">Миллеромъ и М. В. Ломоносовымъ. Около </w:t>
      </w:r>
      <w:r>
        <w:br/>
      </w:r>
      <w:r>
        <w:t xml:space="preserve">того же (1756—59) времени въ русск. жур- </w:t>
      </w:r>
      <w:r>
        <w:br/>
      </w:r>
      <w:r>
        <w:t xml:space="preserve">налахъ начали печататься переводы сочи- </w:t>
      </w:r>
      <w:r>
        <w:br/>
      </w:r>
      <w:r>
        <w:t xml:space="preserve">нений В., сдъланные А. Р. Воронцовымъ, </w:t>
      </w:r>
      <w:r>
        <w:br/>
      </w:r>
      <w:r>
        <w:t xml:space="preserve">И. Л. Голенищевымъ-Кутузовымъ, Адр. Ду- </w:t>
      </w:r>
      <w:r>
        <w:br/>
      </w:r>
      <w:r>
        <w:t xml:space="preserve">бровскимъ и А. П. Сумароковымъ, кот. со- </w:t>
      </w:r>
      <w:r>
        <w:br/>
      </w:r>
      <w:r>
        <w:t xml:space="preserve">стоялъ также въ перепискЪ съ В. и мечталъ </w:t>
      </w:r>
      <w:r>
        <w:br/>
      </w:r>
      <w:r>
        <w:t xml:space="preserve">раздЪлить съ нимъ честь быть законодате- </w:t>
      </w:r>
      <w:r>
        <w:br/>
      </w:r>
      <w:r>
        <w:t xml:space="preserve">лемъ литературныхь вкусовъ.</w:t>
      </w:r>
    </w:p>
    <w:p>
      <w:pPr>
        <w:pStyle w:val="Normal"/>
      </w:pPr>
      <w:r>
        <w:t xml:space="preserve">Особое развиме В. получило въ царство- </w:t>
      </w:r>
      <w:r>
        <w:br/>
      </w:r>
      <w:r>
        <w:t xml:space="preserve">ван!е Екатерины П. Во главЪ движешя </w:t>
      </w:r>
      <w:r>
        <w:br/>
      </w:r>
      <w:r>
        <w:t xml:space="preserve">стояла сама императрица, находившаяся </w:t>
      </w:r>
      <w:r>
        <w:br/>
      </w:r>
      <w:r>
        <w:t xml:space="preserve">въ постоянной перепискЪ съ Вольтеромъ. </w:t>
      </w:r>
      <w:r>
        <w:br/>
      </w:r>
      <w:r>
        <w:t xml:space="preserve">Между прочимъ, Вольтеръ работалъ и для </w:t>
      </w:r>
      <w:r>
        <w:br/>
      </w:r>
      <w:r>
        <w:t xml:space="preserve">Вольно-Экономическ. общества. Онъ пред- </w:t>
      </w:r>
      <w:r>
        <w:br/>
      </w:r>
      <w:r>
        <w:t xml:space="preserve">ставилъ сочинен!е на тему, заданную 1761 </w:t>
      </w:r>
      <w:r>
        <w:br/>
      </w:r>
      <w:r>
        <w:t xml:space="preserve">обществомъ: „О поземельной собственно- </w:t>
      </w:r>
      <w:r>
        <w:br/>
      </w:r>
      <w:r>
        <w:t xml:space="preserve">сти крестьянъ“, совЪтуя „освободить цер- </w:t>
      </w:r>
      <w:r>
        <w:br/>
      </w:r>
      <w:r>
        <w:t xml:space="preserve">ковныхъ и государственныхь рабовъ“, но </w:t>
      </w:r>
      <w:r>
        <w:br/>
      </w:r>
      <w:r>
        <w:t xml:space="preserve">не посягать на права частныхъ владЪль- </w:t>
      </w:r>
      <w:r>
        <w:br/>
      </w:r>
      <w:r>
        <w:t xml:space="preserve">цевъ. Къ императрицВ примкнули и дру- </w:t>
      </w:r>
      <w:r>
        <w:br/>
      </w:r>
      <w:r>
        <w:t xml:space="preserve">т1е серьезные поклонники новыхъ идей: </w:t>
      </w:r>
      <w:r>
        <w:br/>
      </w:r>
      <w:r>
        <w:t xml:space="preserve">кн. Г. М. ББлосельсюй-БъЪлозерсвйй, княги- </w:t>
      </w:r>
      <w:r>
        <w:br/>
      </w:r>
      <w:r>
        <w:t xml:space="preserve">ня ЕВ. Р. Дашкова, кн. Д. А. Голицынъ и</w:t>
      </w:r>
    </w:p>
    <w:p>
      <w:pPr>
        <w:pStyle w:val="Normal"/>
      </w:pPr>
      <w:r>
        <w:t xml:space="preserve">Вольтвртанество ВЪ РУССКОЙ ЛИТЕРАТУРЗ.</w:t>
      </w:r>
    </w:p>
    <w:p>
      <w:pPr>
        <w:pStyle w:val="Normal"/>
      </w:pPr>
      <w:r>
        <w:t xml:space="preserve">нЪеколько русскихь литераторовъ, задав- </w:t>
      </w:r>
      <w:r>
        <w:br/>
      </w:r>
      <w:r>
        <w:t xml:space="preserve">шихся цфлью перевести лучийя сочинешя </w:t>
      </w:r>
      <w:r>
        <w:br/>
      </w:r>
      <w:r>
        <w:t xml:space="preserve">Вольтера. 1768 по мысли императрицы была </w:t>
      </w:r>
      <w:r>
        <w:br/>
      </w:r>
      <w:r>
        <w:t xml:space="preserve">учреждена „Комисая для печатавя на рус- </w:t>
      </w:r>
      <w:r>
        <w:br/>
      </w:r>
      <w:r>
        <w:t xml:space="preserve">скомъ языкЪ хорошихъ иностранн. книг“. </w:t>
      </w:r>
      <w:r>
        <w:br/>
      </w:r>
      <w:r>
        <w:t xml:space="preserve">Для начала рЪшено было’ перевести нЪко- </w:t>
      </w:r>
      <w:r>
        <w:br/>
      </w:r>
      <w:r>
        <w:t xml:space="preserve">торыя сочин. Вольтера (между прочимъ, </w:t>
      </w:r>
      <w:r>
        <w:br/>
      </w:r>
      <w:r>
        <w:t xml:space="preserve">Кандида). Правительственный починъ даль </w:t>
      </w:r>
      <w:r>
        <w:br/>
      </w:r>
      <w:r>
        <w:t xml:space="preserve">толчекъ частной предир!имчивости. Съ на- </w:t>
      </w:r>
      <w:r>
        <w:br/>
      </w:r>
      <w:r>
        <w:t xml:space="preserve">чала 60-хь годовъ является рядъ перево- </w:t>
      </w:r>
      <w:r>
        <w:br/>
      </w:r>
      <w:r>
        <w:t xml:space="preserve">довъ илъ Вольтера, въ видЪ отдВльныхь </w:t>
      </w:r>
      <w:r>
        <w:br/>
      </w:r>
      <w:r>
        <w:t xml:space="preserve">книгъ и брошюръ, а также статей въ журна- </w:t>
      </w:r>
      <w:r>
        <w:br/>
      </w:r>
      <w:r>
        <w:t xml:space="preserve">лахъ. Пьесы его проникають на русскую </w:t>
      </w:r>
      <w:r>
        <w:br/>
      </w:r>
      <w:r>
        <w:t xml:space="preserve">сцену. Но все это увлечен1е В. носило, </w:t>
      </w:r>
      <w:r>
        <w:br/>
      </w:r>
      <w:r>
        <w:t xml:space="preserve">преимущественно, показной характеръ. Пе- </w:t>
      </w:r>
      <w:r>
        <w:br/>
      </w:r>
      <w:r>
        <w:t xml:space="preserve">реводились, главнымъ образомъ, его по- </w:t>
      </w:r>
      <w:r>
        <w:br/>
      </w:r>
      <w:r>
        <w:t xml:space="preserve">вЪости, напр. „Вавилонская принцесса“, „За- </w:t>
      </w:r>
      <w:r>
        <w:br/>
      </w:r>
      <w:r>
        <w:t xml:space="preserve">дигъ“, „Кандидъ“, „ЧеловЪкъ въ сорокъ </w:t>
      </w:r>
      <w:r>
        <w:br/>
      </w:r>
      <w:r>
        <w:t xml:space="preserve">талеровъ“, и онЪ же выдерживали по нЪ- </w:t>
      </w:r>
      <w:r>
        <w:br/>
      </w:r>
      <w:r>
        <w:t xml:space="preserve">скольку издашй. Изъ многочисленныхъ </w:t>
      </w:r>
      <w:r>
        <w:br/>
      </w:r>
      <w:r>
        <w:t xml:space="preserve">переводчиковъ только двое были искренне </w:t>
      </w:r>
      <w:r>
        <w:br/>
      </w:r>
      <w:r>
        <w:t xml:space="preserve">преданы своему дЪлу: Н. В. Левицый и </w:t>
      </w:r>
      <w:r>
        <w:br/>
      </w:r>
      <w:r>
        <w:t xml:space="preserve">И. Г. Рахманиновъ, „большой волтерьянецъ“, </w:t>
      </w:r>
      <w:r>
        <w:br/>
      </w:r>
      <w:r>
        <w:t xml:space="preserve">какъ его звали современники, издавиий </w:t>
      </w:r>
      <w:r>
        <w:br/>
      </w:r>
      <w:r>
        <w:t xml:space="preserve">собраз1е сочиненй Вольтера (Сиб. 1785—89 </w:t>
      </w:r>
      <w:r>
        <w:br/>
      </w:r>
      <w:r>
        <w:t xml:space="preserve">и Козловь 1791, въ 3 част.) въ своей </w:t>
      </w:r>
      <w:r>
        <w:br/>
      </w:r>
      <w:r>
        <w:t xml:space="preserve">собственной типограф1и, устроенной спе- </w:t>
      </w:r>
      <w:r>
        <w:br/>
      </w:r>
      <w:r>
        <w:t xml:space="preserve">цально для этой цфли Проще же пере- </w:t>
      </w:r>
      <w:r>
        <w:br/>
      </w:r>
      <w:r>
        <w:t xml:space="preserve">водчики руководились модою, переводили </w:t>
      </w:r>
      <w:r>
        <w:br/>
      </w:r>
      <w:r>
        <w:t xml:space="preserve">ТБ сочинешя, на каюя былъ сиросъ и ви- </w:t>
      </w:r>
      <w:r>
        <w:br/>
      </w:r>
      <w:r>
        <w:t xml:space="preserve">димо мало заботились о томъ, чтобы по- </w:t>
      </w:r>
      <w:r>
        <w:br/>
      </w:r>
      <w:r>
        <w:t xml:space="preserve">ближе познакомиться съ духомъ В. Этому </w:t>
      </w:r>
      <w:r>
        <w:br/>
      </w:r>
      <w:r>
        <w:t xml:space="preserve">вполнЪ соотв тствовалъ и характеръ, ко- </w:t>
      </w:r>
      <w:r>
        <w:br/>
      </w:r>
      <w:r>
        <w:t xml:space="preserve">торый приняло В. у большей части его по- </w:t>
      </w:r>
      <w:r>
        <w:br/>
      </w:r>
      <w:r>
        <w:t xml:space="preserve">слЪдователей. Для большинства русскихъ </w:t>
      </w:r>
      <w:r>
        <w:br/>
      </w:r>
      <w:r>
        <w:t xml:space="preserve">начитанныхь людей ХУШ в. идеаломъ </w:t>
      </w:r>
      <w:r>
        <w:br/>
      </w:r>
      <w:r>
        <w:t xml:space="preserve">образованности было не самостоятельно вы- </w:t>
      </w:r>
      <w:r>
        <w:br/>
      </w:r>
      <w:r>
        <w:t xml:space="preserve">работанное м1росозерцаше, а лишь наибо </w:t>
      </w:r>
      <w:r>
        <w:br/>
      </w:r>
      <w:r>
        <w:t xml:space="preserve">лЪе удачное копирован!е образа мыслей </w:t>
      </w:r>
      <w:r>
        <w:br/>
      </w:r>
      <w:r>
        <w:t xml:space="preserve">знаменитЬйшихъ мудрецовъ вЪка. Но на. </w:t>
      </w:r>
      <w:r>
        <w:br/>
      </w:r>
      <w:r>
        <w:t xml:space="preserve">ряду съ такимъ поверхностнымъ теченемъ, </w:t>
      </w:r>
      <w:r>
        <w:br/>
      </w:r>
      <w:r>
        <w:t xml:space="preserve">развивается и болЪе серьезное изучеше </w:t>
      </w:r>
      <w:r>
        <w:br/>
      </w:r>
      <w:r>
        <w:t xml:space="preserve">философ1и Вольтера и другихъ просвЪтите- </w:t>
      </w:r>
      <w:r>
        <w:br/>
      </w:r>
      <w:r>
        <w:t xml:space="preserve">лей. Безграничная вЪфра въ мощь чело- </w:t>
      </w:r>
      <w:r>
        <w:br/>
      </w:r>
      <w:r>
        <w:t xml:space="preserve">вЪческаго разума, борьба противъ пред- </w:t>
      </w:r>
      <w:r>
        <w:br/>
      </w:r>
      <w:r>
        <w:t xml:space="preserve">разсудковъь и суевЪр, идеи терпимости </w:t>
      </w:r>
      <w:r>
        <w:br/>
      </w:r>
      <w:r>
        <w:t xml:space="preserve">и граждачекаго равенства проникаютъ въ </w:t>
      </w:r>
      <w:r>
        <w:br/>
      </w:r>
      <w:r>
        <w:t xml:space="preserve">сознаше лучшихъ русскихъ людей, скавы- </w:t>
      </w:r>
      <w:r>
        <w:br/>
      </w:r>
      <w:r>
        <w:t xml:space="preserve">ваясь часто совершенно неожиданно въ </w:t>
      </w:r>
      <w:r>
        <w:br/>
      </w:r>
      <w:r>
        <w:t xml:space="preserve">сочинешяхъ писателей того вЪка. Сльды </w:t>
      </w:r>
      <w:r>
        <w:br/>
      </w:r>
      <w:r>
        <w:t xml:space="preserve">этихъ великихь идей мы найдемь и у </w:t>
      </w:r>
      <w:r>
        <w:br/>
      </w:r>
      <w:r>
        <w:t xml:space="preserve">Екатерины П, и въ историческихъ рабо- </w:t>
      </w:r>
      <w:r>
        <w:br/>
      </w:r>
      <w:r>
        <w:t xml:space="preserve">тахь Болтина и Щербатова, съ ихь скеп- </w:t>
      </w:r>
      <w:r>
        <w:br/>
      </w:r>
      <w:r>
        <w:t xml:space="preserve">тическимъ отношешемъ ко всякаго рода </w:t>
      </w:r>
      <w:r>
        <w:br/>
      </w:r>
      <w:r>
        <w:t xml:space="preserve">чудесамъ и суевьрмямъ. Вщяве В. ска- </w:t>
      </w:r>
      <w:r>
        <w:br/>
      </w:r>
      <w:r>
        <w:t xml:space="preserve">зывается и въ произведешяхь Держави- </w:t>
      </w:r>
      <w:r>
        <w:br/>
      </w:r>
      <w:r>
        <w:t xml:space="preserve">на, Фонвизина, написанныхъ въ скептиче- </w:t>
      </w:r>
      <w:r>
        <w:br/>
      </w:r>
      <w:r>
        <w:t xml:space="preserve">скомъ тон. Но центръ тяжести В. лежитъ </w:t>
      </w:r>
      <w:r>
        <w:br/>
      </w:r>
      <w:r>
        <w:t xml:space="preserve">пе въ воздВИиств!и его на отдЪльные труды </w:t>
      </w:r>
      <w:r>
        <w:br/>
      </w:r>
      <w:r>
        <w:t xml:space="preserve">того или другого писателя, а въ томъ гу- </w:t>
      </w:r>
      <w:r>
        <w:br/>
      </w:r>
      <w:r>
        <w:t xml:space="preserve">манизирующемъ вмянш, какое было имъ </w:t>
      </w:r>
      <w:r>
        <w:br/>
      </w:r>
      <w:r>
        <w:t xml:space="preserve">оказано вообще на русскую мысль. Усво- </w:t>
      </w:r>
      <w:r>
        <w:br/>
      </w:r>
      <w:r>
        <w:t xml:space="preserve">еше новыхъ гуманныхъ идей вызвало силь- </w:t>
      </w:r>
      <w:r>
        <w:br/>
      </w:r>
      <w:r>
        <w:t xml:space="preserve">нъйшее оживлеше въ болЪе серьезныхъ </w:t>
      </w:r>
      <w:r>
        <w:br/>
      </w:r>
      <w:r>
        <w:t xml:space="preserve">кругахъ русскаго общества: р№зый кон- </w:t>
      </w:r>
      <w:r>
        <w:br/>
      </w:r>
      <w:r>
        <w:t xml:space="preserve">трасть между идеалами просвВтительной </w:t>
      </w:r>
      <w:r>
        <w:br/>
      </w:r>
      <w:r>
        <w:t xml:space="preserve">философ и грубою русскою дЪйствитель- </w:t>
      </w:r>
      <w:r>
        <w:br/>
      </w:r>
      <w:r>
        <w:t xml:space="preserve">ностью возбудить массу важнийшихь жиз-</w:t>
      </w:r>
    </w:p>
    <w:p>
      <w:pPr>
        <w:pStyle w:val="Normal"/>
      </w:pPr>
      <w:r>
        <w:t xml:space="preserve">ВольтеРТАНОТВО ВЪ РУССКОЙ ЛИТЕРАТУРЬ — ВОЛЬТЕРРА.</w:t>
      </w:r>
    </w:p>
    <w:p>
      <w:pPr>
        <w:pStyle w:val="Normal"/>
      </w:pPr>
      <w:r>
        <w:t xml:space="preserve">ненныхъ вопросовъ, разр шевемъ кото- </w:t>
      </w:r>
      <w:r>
        <w:br/>
      </w:r>
      <w:r>
        <w:t xml:space="preserve">рыхъ пришлось заняться ряду поколЪзнйй, </w:t>
      </w:r>
      <w:r>
        <w:br/>
      </w:r>
      <w:r>
        <w:t xml:space="preserve">вплоть до нашего времени. КрЪпостное </w:t>
      </w:r>
      <w:r>
        <w:br/>
      </w:r>
      <w:r>
        <w:t xml:space="preserve">право, недостатки государственнаго меха- </w:t>
      </w:r>
      <w:r>
        <w:br/>
      </w:r>
      <w:r>
        <w:t xml:space="preserve">низма, некультурность общества, жалкое по- </w:t>
      </w:r>
      <w:r>
        <w:br/>
      </w:r>
      <w:r>
        <w:t xml:space="preserve">ложеше у насъ просвфщеня, въ частности </w:t>
      </w:r>
      <w:r>
        <w:br/>
      </w:r>
      <w:r>
        <w:t xml:space="preserve">и воспитаня —всЪ эти общественные не- </w:t>
      </w:r>
      <w:r>
        <w:br/>
      </w:r>
      <w:r>
        <w:t xml:space="preserve">достатки надолго приковали къ себЪ вни- </w:t>
      </w:r>
      <w:r>
        <w:br/>
      </w:r>
      <w:r>
        <w:t xml:space="preserve">мане лучшихъ рус. людей. Однако съ на- </w:t>
      </w:r>
      <w:r>
        <w:br/>
      </w:r>
      <w:r>
        <w:t xml:space="preserve">чала 90-хь гг. ХУШ в. судьба В. рЪзко </w:t>
      </w:r>
      <w:r>
        <w:br/>
      </w:r>
      <w:r>
        <w:t xml:space="preserve">мЪняется. Екатерина издаеть распоряже- </w:t>
      </w:r>
      <w:r>
        <w:br/>
      </w:r>
      <w:r>
        <w:t xml:space="preserve">шя: „не продавать Эмилио Руссо“, „не пе- </w:t>
      </w:r>
      <w:r>
        <w:br/>
      </w:r>
      <w:r>
        <w:t xml:space="preserve">чатать новое изданйе сочинен!й Вольтера </w:t>
      </w:r>
      <w:r>
        <w:br/>
      </w:r>
      <w:r>
        <w:t xml:space="preserve">безъ цензуры и аппробащи московекаго </w:t>
      </w:r>
      <w:r>
        <w:br/>
      </w:r>
      <w:r>
        <w:t xml:space="preserve">митрополита“; наконецъ въ Тамбовъ шлется </w:t>
      </w:r>
      <w:r>
        <w:br/>
      </w:r>
      <w:r>
        <w:t xml:space="preserve">предписане „конфисковать полное собраше </w:t>
      </w:r>
      <w:r>
        <w:br/>
      </w:r>
      <w:r>
        <w:t xml:space="preserve">Вольтеровекихъ произведений (пер. И. Г. </w:t>
      </w:r>
      <w:r>
        <w:br/>
      </w:r>
      <w:r>
        <w:t xml:space="preserve">Рахманинова, изд. въ Козловз), какъ вред- </w:t>
      </w:r>
      <w:r>
        <w:br/>
      </w:r>
      <w:r>
        <w:t xml:space="preserve">ныхъ и наполненныхъ развращешемъ“. </w:t>
      </w:r>
      <w:r>
        <w:br/>
      </w:r>
      <w:r>
        <w:t xml:space="preserve">Общество поспьшило сочувственно 0т0- </w:t>
      </w:r>
      <w:r>
        <w:br/>
      </w:r>
      <w:r>
        <w:t xml:space="preserve">звалься на „Новый курсъ“, и недавше скеп- </w:t>
      </w:r>
      <w:r>
        <w:br/>
      </w:r>
      <w:r>
        <w:t xml:space="preserve">тики шутя освободилиеь отъ устарЪвшей </w:t>
      </w:r>
      <w:r>
        <w:br/>
      </w:r>
      <w:r>
        <w:t xml:space="preserve">и опасной моды. Не говоря уже о борь- </w:t>
      </w:r>
      <w:r>
        <w:br/>
      </w:r>
      <w:r>
        <w:t xml:space="preserve">6$ съ В. вмятельнаго у насъ направле- </w:t>
      </w:r>
      <w:r>
        <w:br/>
      </w:r>
      <w:r>
        <w:t xml:space="preserve">шя масонства, съ конца 80-хъ годовъ нача- </w:t>
      </w:r>
      <w:r>
        <w:br/>
      </w:r>
      <w:r>
        <w:t xml:space="preserve">ли появляться въ печати полемичесвя со- </w:t>
      </w:r>
      <w:r>
        <w:br/>
      </w:r>
      <w:r>
        <w:t xml:space="preserve">чинен1я, вродЪ брошюры „Обнаженный Вол- </w:t>
      </w:r>
      <w:r>
        <w:br/>
      </w:r>
      <w:r>
        <w:t xml:space="preserve">теръ“ (Спб., 1787), рядъ проповздей митр. </w:t>
      </w:r>
      <w:r>
        <w:br/>
      </w:r>
      <w:r>
        <w:t xml:space="preserve">Платона, Анастаея Братановскаго, Георя </w:t>
      </w:r>
      <w:r>
        <w:br/>
      </w:r>
      <w:r>
        <w:t xml:space="preserve">Кониескаго.</w:t>
      </w:r>
    </w:p>
    <w:p>
      <w:pPr>
        <w:pStyle w:val="Normal"/>
      </w:pPr>
      <w:r>
        <w:t xml:space="preserve">Однако В. не было истреблено: оно успЪло </w:t>
      </w:r>
      <w:r>
        <w:br/>
      </w:r>
      <w:r>
        <w:t xml:space="preserve">пустить слишкомъ глубоше корни въ руе </w:t>
      </w:r>
      <w:r>
        <w:br/>
      </w:r>
      <w:r>
        <w:t xml:space="preserve">скомъ обществЪ, претериЪвъ зато и само </w:t>
      </w:r>
      <w:r>
        <w:br/>
      </w:r>
      <w:r>
        <w:t xml:space="preserve">довольно существенныя измвненя. Для </w:t>
      </w:r>
      <w:r>
        <w:br/>
      </w:r>
      <w:r>
        <w:t xml:space="preserve">младшато поколъшя, выступившаго въ </w:t>
      </w:r>
      <w:r>
        <w:br/>
      </w:r>
      <w:r>
        <w:t xml:space="preserve">710—80-хъ годахъ, къ которому принадле- </w:t>
      </w:r>
      <w:r>
        <w:br/>
      </w:r>
      <w:r>
        <w:t xml:space="preserve">жалъ, напр, Радищевъ съ его кружкомъ, </w:t>
      </w:r>
      <w:r>
        <w:br/>
      </w:r>
      <w:r>
        <w:t xml:space="preserve">неменьшимъ авторитетомъ, чёмъ Вольтеръ, </w:t>
      </w:r>
      <w:r>
        <w:br/>
      </w:r>
      <w:r>
        <w:t xml:space="preserve">являлись Рэйналь и Гельвещй, Руссо и </w:t>
      </w:r>
      <w:r>
        <w:br/>
      </w:r>
      <w:r>
        <w:t xml:space="preserve">Мабли. Когдаруеское „вольнодумство“ ожи- </w:t>
      </w:r>
      <w:r>
        <w:br/>
      </w:r>
      <w:r>
        <w:t xml:space="preserve">л0 со вступлешемъ Александра Г на пре- </w:t>
      </w:r>
      <w:r>
        <w:br/>
      </w:r>
      <w:r>
        <w:t xml:space="preserve">столъ, для молодого поколЪнйя имя Воль- </w:t>
      </w:r>
      <w:r>
        <w:br/>
      </w:r>
      <w:r>
        <w:t xml:space="preserve">тера утратило уже свое былое обаян!е. </w:t>
      </w:r>
      <w:r>
        <w:br/>
      </w:r>
      <w:r>
        <w:t xml:space="preserve">Само прозвище свободомыслящато чело- </w:t>
      </w:r>
      <w:r>
        <w:br/>
      </w:r>
      <w:r>
        <w:t xml:space="preserve">вЪка „вольтерьянець“ было замЪнено но- </w:t>
      </w:r>
      <w:r>
        <w:br/>
      </w:r>
      <w:r>
        <w:t xml:space="preserve">вымъ „якобинець“ И всетаки вмяне В. </w:t>
      </w:r>
      <w:r>
        <w:br/>
      </w:r>
      <w:r>
        <w:t xml:space="preserve">на поколЪ не, выступившее въ 1-й четверти </w:t>
      </w:r>
      <w:r>
        <w:br/>
      </w:r>
      <w:r>
        <w:t xml:space="preserve">ХХ стол., стоить вн сомнЪъыя. На пол- </w:t>
      </w:r>
      <w:r>
        <w:br/>
      </w:r>
      <w:r>
        <w:t xml:space="preserve">кахъ дЪдовскихъ библютекъ молодежь на- </w:t>
      </w:r>
      <w:r>
        <w:br/>
      </w:r>
      <w:r>
        <w:t xml:space="preserve">ходила книги французекихь проевЪтите- </w:t>
      </w:r>
      <w:r>
        <w:br/>
      </w:r>
      <w:r>
        <w:t xml:space="preserve">лей, зачитывалась ими. Литературное ожи- </w:t>
      </w:r>
      <w:r>
        <w:br/>
      </w:r>
      <w:r>
        <w:t xml:space="preserve">влеше въ началЪ ХПГХ в. вызвало рядъ </w:t>
      </w:r>
      <w:r>
        <w:br/>
      </w:r>
      <w:r>
        <w:t xml:space="preserve">перепечалокь и новыхъ переводовъ Воль- </w:t>
      </w:r>
      <w:r>
        <w:br/>
      </w:r>
      <w:r>
        <w:t xml:space="preserve">теровскихь сочинешй. Но на этотъ разъ </w:t>
      </w:r>
      <w:r>
        <w:br/>
      </w:r>
      <w:r>
        <w:t xml:space="preserve">выуЪств съ его повЪетями и драматическими </w:t>
      </w:r>
      <w:r>
        <w:br/>
      </w:r>
      <w:r>
        <w:t xml:space="preserve">пьесами печатается много историческихь </w:t>
      </w:r>
      <w:r>
        <w:br/>
      </w:r>
      <w:r>
        <w:t xml:space="preserve">трудовъ—о Петр Великомъ (пер. С. Смир- </w:t>
      </w:r>
      <w:r>
        <w:br/>
      </w:r>
      <w:r>
        <w:t xml:space="preserve">нова, 4 ч., М., 1809), Карл%. ХИ (М., 1808—04 </w:t>
      </w:r>
      <w:r>
        <w:br/>
      </w:r>
      <w:r>
        <w:t xml:space="preserve">и Орелъ, 1820), о Людовикахъ ХУ и ХУ </w:t>
      </w:r>
      <w:r>
        <w:br/>
      </w:r>
      <w:r>
        <w:t xml:space="preserve">(М., 1809), переписка его съ д’Аламберомъ </w:t>
      </w:r>
      <w:r>
        <w:br/>
      </w:r>
      <w:r>
        <w:t xml:space="preserve">(\., 1805), съ Екатериною П (въ 4 перево- </w:t>
      </w:r>
      <w:r>
        <w:br/>
      </w:r>
      <w:r>
        <w:t xml:space="preserve">дахъ, Спб., 1802 и 1803, М., 1802 и 1803), </w:t>
      </w:r>
      <w:r>
        <w:br/>
      </w:r>
      <w:r>
        <w:t xml:space="preserve">съ Фридрихомъ П (М., 1805—07 и Сиб., 1816), </w:t>
      </w:r>
      <w:r>
        <w:br/>
      </w:r>
      <w:r>
        <w:t xml:space="preserve">„Историческя записки о достопамятныхъ </w:t>
      </w:r>
      <w:r>
        <w:br/>
      </w:r>
      <w:r>
        <w:t xml:space="preserve">и важнЪфйишихь происшествяхъ, касаю- </w:t>
      </w:r>
      <w:r>
        <w:br/>
      </w:r>
      <w:r>
        <w:t xml:space="preserve">щихся до жизни г. Вольтера, писанныя </w:t>
      </w:r>
      <w:r>
        <w:br/>
      </w:r>
      <w:r>
        <w:t xml:space="preserve">имъ самимъ, съ присовокуплешемъ писемъ </w:t>
      </w:r>
      <w:r>
        <w:br/>
      </w:r>
      <w:r>
        <w:t xml:space="preserve">его къ нЬкоторымъ знаменитымъ’ россй-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скимъ вельможамъ“ (Елизаветина времени </w:t>
      </w:r>
      <w:r>
        <w:br/>
      </w:r>
      <w:r>
        <w:t xml:space="preserve">къ графамъ Воронцову и Шувалову, кн. </w:t>
      </w:r>
      <w:r>
        <w:br/>
      </w:r>
      <w:r>
        <w:t xml:space="preserve">Голицыну и А. П. Сумарокову, М., 1807—08). </w:t>
      </w:r>
      <w:r>
        <w:br/>
      </w:r>
      <w:r>
        <w:t xml:space="preserve">Наконець переиздается перев.И.Г.Рахмани- </w:t>
      </w:r>
      <w:r>
        <w:br/>
      </w:r>
      <w:r>
        <w:t xml:space="preserve">нова, подъ загл.: „Собране сочинений" Воль- </w:t>
      </w:r>
      <w:r>
        <w:br/>
      </w:r>
      <w:r>
        <w:t xml:space="preserve">тера съ поправлешемъ противу прежнихъ </w:t>
      </w:r>
      <w:r>
        <w:br/>
      </w:r>
      <w:r>
        <w:t xml:space="preserve">съ присовокуплешемъ жизни сего знамени- </w:t>
      </w:r>
      <w:r>
        <w:br/>
      </w:r>
      <w:r>
        <w:t xml:space="preserve">тато писателя и вновь переведенныхь со- </w:t>
      </w:r>
      <w:r>
        <w:br/>
      </w:r>
      <w:r>
        <w:t xml:space="preserve">чиненй, кои еще никогда не были изданы </w:t>
      </w:r>
      <w:r>
        <w:br/>
      </w:r>
      <w:r>
        <w:t xml:space="preserve">въ свЪтъ“ (5 ч., М., 1802—1805). .Продол- </w:t>
      </w:r>
      <w:r>
        <w:br/>
      </w:r>
      <w:r>
        <w:t xml:space="preserve">жается печатане полемическихъ сочинейй </w:t>
      </w:r>
      <w:r>
        <w:br/>
      </w:r>
      <w:r>
        <w:t xml:space="preserve">противъ В., вродЪ книгъ: „Оракулъ новыхъ </w:t>
      </w:r>
      <w:r>
        <w:br/>
      </w:r>
      <w:r>
        <w:t xml:space="preserve">философовъ, или кто таковъ г. Вольтеръ“ </w:t>
      </w:r>
      <w:r>
        <w:br/>
      </w:r>
      <w:r>
        <w:t xml:space="preserve">(М., 1803), „Основатели новой философи: </w:t>
      </w:r>
      <w:r>
        <w:br/>
      </w:r>
      <w:r>
        <w:t xml:space="preserve">Вольтеръ, Даламберъ и Дидеротъ — энци- </w:t>
      </w:r>
      <w:r>
        <w:br/>
      </w:r>
      <w:r>
        <w:t xml:space="preserve">клопедисты безъ маски“ (Сиб., 1809), „Гудей- </w:t>
      </w:r>
      <w:r>
        <w:br/>
      </w:r>
      <w:r>
        <w:t xml:space="preserve">сюя письма къ г.Вольтеру“ Гене (М., 1808 </w:t>
      </w:r>
      <w:r>
        <w:br/>
      </w:r>
      <w:r>
        <w:t xml:space="preserve">и 1816, 6 частей) и мн. др. Съ 20-хь го- </w:t>
      </w:r>
      <w:r>
        <w:br/>
      </w:r>
      <w:r>
        <w:t xml:space="preserve">довъ интересъь къ Вольтеру сильно осла- </w:t>
      </w:r>
      <w:r>
        <w:br/>
      </w:r>
      <w:r>
        <w:t xml:space="preserve">бъваетъ. Только въ 60-хь годахъ вепом- </w:t>
      </w:r>
      <w:r>
        <w:br/>
      </w:r>
      <w:r>
        <w:t xml:space="preserve">нили о ВольтерЪ. Явилось н5еколько пе- </w:t>
      </w:r>
      <w:r>
        <w:br/>
      </w:r>
      <w:r>
        <w:t xml:space="preserve">реводовъ: Зайцевъ, „Философмя истори“ </w:t>
      </w:r>
      <w:r>
        <w:br/>
      </w:r>
      <w:r>
        <w:t xml:space="preserve">(Сиб., 1868), Курочкинъ, „Стихотворешя </w:t>
      </w:r>
      <w:r>
        <w:br/>
      </w:r>
      <w:r>
        <w:t xml:space="preserve">Вольтера“ (собраве стихотворен!, т. И. </w:t>
      </w:r>
      <w:r>
        <w:br/>
      </w:r>
      <w:r>
        <w:t xml:space="preserve">Сиб., 1869), Дмитр1евтъ, „Романы и повЪсти </w:t>
      </w:r>
      <w:r>
        <w:br/>
      </w:r>
      <w:r>
        <w:t xml:space="preserve">Вольтера“ (Сиб., 1870), и нЪкот. друше. </w:t>
      </w:r>
      <w:r>
        <w:br/>
      </w:r>
      <w:r>
        <w:t xml:space="preserve">См. Ф. Терновекуй, „Русское вольнодум- </w:t>
      </w:r>
      <w:r>
        <w:br/>
      </w:r>
      <w:r>
        <w:t xml:space="preserve">ство при императр. ЕкатеринЪ П и эпоха </w:t>
      </w:r>
      <w:r>
        <w:br/>
      </w:r>
      <w:r>
        <w:t xml:space="preserve">реакщи“ (труды юевекой дух. академ, </w:t>
      </w:r>
      <w:r>
        <w:br/>
      </w:r>
      <w:r>
        <w:t xml:space="preserve">1868, №№ 3 и 7), проф. А. И. Невеле- </w:t>
      </w:r>
      <w:r>
        <w:br/>
      </w:r>
      <w:r>
        <w:t xml:space="preserve">новЪъ, „Н. И. Новиковъ, издатель журна- </w:t>
      </w:r>
      <w:r>
        <w:br/>
      </w:r>
      <w:r>
        <w:t xml:space="preserve">ловъ, 1769—85* (Спб., 1875, стр. 29 елл.) иего </w:t>
      </w:r>
      <w:r>
        <w:br/>
      </w:r>
      <w:r>
        <w:t xml:space="preserve">же, „Литературныя направленя въ Екате- </w:t>
      </w:r>
      <w:r>
        <w:br/>
      </w:r>
      <w:r>
        <w:t xml:space="preserve">рининскую эпоху“ (Спб., 1889), Алекеъи Н. </w:t>
      </w:r>
      <w:r>
        <w:br/>
      </w:r>
      <w:r>
        <w:t xml:space="preserve">Веселовский, „Западное вмяше въ новой </w:t>
      </w:r>
      <w:r>
        <w:br/>
      </w:r>
      <w:r>
        <w:t xml:space="preserve">русской литературЪ“ (2 изд. М., 1896) и </w:t>
      </w:r>
      <w:r>
        <w:br/>
      </w:r>
      <w:r>
        <w:t xml:space="preserve">А. Н. Пыпинъ, „Истор!я русской литера- </w:t>
      </w:r>
      <w:r>
        <w:br/>
      </w:r>
      <w:r>
        <w:t xml:space="preserve">туры“, т. ГУ’ (Сиб., 1899, Т-Ш). См. также </w:t>
      </w:r>
      <w:r>
        <w:br/>
      </w:r>
      <w:r>
        <w:t xml:space="preserve">Бородинъ, „Галлофоб!я въ нашей литер. </w:t>
      </w:r>
      <w:r>
        <w:br/>
      </w:r>
      <w:r>
        <w:t xml:space="preserve">прошлато вЪка“ (Наблюдалель, 1887), БЪ ло: </w:t>
      </w:r>
      <w:r>
        <w:br/>
      </w:r>
      <w:r>
        <w:t xml:space="preserve">зерская, „О вшяви переводного романа и </w:t>
      </w:r>
      <w:r>
        <w:br/>
      </w:r>
      <w:r>
        <w:t xml:space="preserve">западной цивилизащи на русск. общество </w:t>
      </w:r>
      <w:r>
        <w:br/>
      </w:r>
      <w:r>
        <w:t xml:space="preserve">ХУШ в. (Р. Стаф., 1895, 1). Много мале- </w:t>
      </w:r>
      <w:r>
        <w:br/>
      </w:r>
      <w:r>
        <w:t xml:space="preserve">р1ала для популярнаго чтешя собрано въ </w:t>
      </w:r>
      <w:r>
        <w:br/>
      </w:r>
      <w:r>
        <w:t xml:space="preserve">„Исторической Христомати“ Покровскаго, </w:t>
      </w:r>
      <w:r>
        <w:br/>
      </w:r>
      <w:r>
        <w:t xml:space="preserve">т. УЕ-УШ (М, 1891) и ХИ (М, 1897). </w:t>
      </w:r>
      <w:r>
        <w:br/>
      </w:r>
      <w:r>
        <w:t xml:space="preserve">Библюографя переводовъ. см. у Д. Д. Язы- </w:t>
      </w:r>
      <w:r>
        <w:br/>
      </w:r>
      <w:r>
        <w:t xml:space="preserve">кова, „Вольтеръ въ русской литературъ, </w:t>
      </w:r>
      <w:r>
        <w:br/>
      </w:r>
      <w:r>
        <w:t xml:space="preserve">историко-библогр. этюдъ“ („Древняя и Но- </w:t>
      </w:r>
      <w:r>
        <w:br/>
      </w:r>
      <w:r>
        <w:t xml:space="preserve">вая Росая“, 1878, ч. Ш, 70—79 и отд. </w:t>
      </w:r>
      <w:r>
        <w:br/>
      </w:r>
      <w:r>
        <w:t xml:space="preserve">Сиб., 1879), у Терновскаго, въ „Словарь </w:t>
      </w:r>
      <w:r>
        <w:br/>
      </w:r>
      <w:r>
        <w:t xml:space="preserve">русск. писателей“ Геннади (0606. т. Т, Бер- </w:t>
      </w:r>
      <w:r>
        <w:br/>
      </w:r>
      <w:r>
        <w:t xml:space="preserve">линъ, 1876, стр. 1723) и „Матералахъ </w:t>
      </w:r>
      <w:r>
        <w:br/>
      </w:r>
      <w:r>
        <w:t xml:space="preserve">для словаря русск. писателей“ Полторац- </w:t>
      </w:r>
      <w:r>
        <w:br/>
      </w:r>
      <w:r>
        <w:t xml:space="preserve">каго (1853).</w:t>
      </w:r>
    </w:p>
    <w:p>
      <w:pPr>
        <w:pStyle w:val="Normal"/>
      </w:pPr>
      <w:r>
        <w:t xml:space="preserve">Вольтерра (Уо[егга), окр. г. въ итал. </w:t>
      </w:r>
      <w:r>
        <w:br/>
      </w:r>
      <w:r>
        <w:t xml:space="preserve">провинщи ПизЪ, 544 м. надъ у. м. на </w:t>
      </w:r>
      <w:r>
        <w:br/>
      </w:r>
      <w:r>
        <w:t xml:space="preserve">холмЪ между рЪками Чечиной и Эрой, въ </w:t>
      </w:r>
      <w:r>
        <w:br/>
      </w:r>
      <w:r>
        <w:t xml:space="preserve">11 км. къ с.-в. оть конечной станщи ж. д. </w:t>
      </w:r>
      <w:r>
        <w:br/>
      </w:r>
      <w:r>
        <w:t xml:space="preserve">ЗдЪеь имфются замЪчательные остатки по- </w:t>
      </w:r>
      <w:r>
        <w:br/>
      </w:r>
      <w:r>
        <w:t xml:space="preserve">строекъ этрусской эпохи, между ними древ- </w:t>
      </w:r>
      <w:r>
        <w:br/>
      </w:r>
      <w:r>
        <w:t xml:space="preserve">ня городевя стЪны, кромЪ того Порта </w:t>
      </w:r>
      <w:r>
        <w:br/>
      </w:r>
      <w:r>
        <w:t xml:space="preserve">делль Арко (см. Архитект., табл. 10, фиг. 8) </w:t>
      </w:r>
      <w:r>
        <w:br/>
      </w:r>
      <w:r>
        <w:t xml:space="preserve">и гробница, соборъ. ХП и ХШ вв., древ- </w:t>
      </w:r>
      <w:r>
        <w:br/>
      </w:r>
      <w:r>
        <w:t xml:space="preserve">няя церковь Крещен!я съ романскимъ пор- </w:t>
      </w:r>
      <w:r>
        <w:br/>
      </w:r>
      <w:r>
        <w:t xml:space="preserve">таломъ (1283), ратуша (Палаццо дей Пр1ори, </w:t>
      </w:r>
      <w:r>
        <w:br/>
      </w:r>
      <w:r>
        <w:t xml:space="preserve">1208—57) сь хорошими картинами, цита- </w:t>
      </w:r>
      <w:r>
        <w:br/>
      </w:r>
      <w:r>
        <w:t xml:space="preserve">дель (въ наст. время тюремное учреждене),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соляной источникъ съ водолвч. заведен емъ; </w:t>
      </w:r>
      <w:r>
        <w:br/>
      </w:r>
      <w:r>
        <w:t xml:space="preserve">изготовлен!е масла, производство изъ до- </w:t>
      </w:r>
      <w:r>
        <w:br/>
      </w:r>
      <w:r>
        <w:t xml:space="preserve">бываемаго въ окрестностяхъ прекраснаго </w:t>
      </w:r>
      <w:r>
        <w:br/>
      </w:r>
      <w:r>
        <w:t xml:space="preserve">алебастра статуетокъ, вазъ, плитъ ит. д., </w:t>
      </w:r>
      <w:r>
        <w:br/>
      </w:r>
      <w:r>
        <w:t xml:space="preserve">разработка соли и (1881) 5347 (въ общинЪ </w:t>
      </w:r>
      <w:r>
        <w:br/>
      </w:r>
      <w:r>
        <w:t xml:space="preserve">14,063) жит. Въ В. находятся епископская </w:t>
      </w:r>
      <w:r>
        <w:br/>
      </w:r>
      <w:r>
        <w:t xml:space="preserve">резиденщя, лицей, гимназя, техническая </w:t>
      </w:r>
      <w:r>
        <w:br/>
      </w:r>
      <w:r>
        <w:t xml:space="preserve">школа, семинаря, ремесленное учил., б0- </w:t>
      </w:r>
      <w:r>
        <w:br/>
      </w:r>
      <w:r>
        <w:t xml:space="preserve">гатый музей древностей съ библютекой </w:t>
      </w:r>
      <w:r>
        <w:br/>
      </w:r>
      <w:r>
        <w:t xml:space="preserve">(17 тые. томовъ, 400 манускриптовъ) и </w:t>
      </w:r>
      <w:r>
        <w:br/>
      </w:r>
      <w:r>
        <w:t xml:space="preserve">архивомъ. В., въ древности Уо!а4еггае, </w:t>
      </w:r>
      <w:r>
        <w:br/>
      </w:r>
      <w:r>
        <w:t xml:space="preserve">одинъ изъ древнъйшихъ и крупнфйшихъ </w:t>
      </w:r>
      <w:r>
        <w:br/>
      </w:r>
      <w:r>
        <w:t xml:space="preserve">изъ числа 12 союзныхъ городовъ Этрури, </w:t>
      </w:r>
      <w:r>
        <w:br/>
      </w:r>
      <w:r>
        <w:t xml:space="preserve">впослвдети римская колошя съ правами </w:t>
      </w:r>
      <w:r>
        <w:br/>
      </w:r>
      <w:r>
        <w:t xml:space="preserve">муницишя. Высокое положеше сдЪлало изъ </w:t>
      </w:r>
      <w:r>
        <w:br/>
      </w:r>
      <w:r>
        <w:t xml:space="preserve">города сильную крЪпость, взятую въ 79 г. </w:t>
      </w:r>
      <w:r>
        <w:br/>
      </w:r>
      <w:r>
        <w:t xml:space="preserve">до Р. Хр. Суллой во время первой междоу- </w:t>
      </w:r>
      <w:r>
        <w:br/>
      </w:r>
      <w:r>
        <w:t xml:space="preserve">собной войны лишь послЪ двухлЪфтней оса- </w:t>
      </w:r>
      <w:r>
        <w:br/>
      </w:r>
      <w:r>
        <w:t xml:space="preserve">ды. Въ средше вЪка В. принадлежала къ </w:t>
      </w:r>
      <w:r>
        <w:br/>
      </w:r>
      <w:r>
        <w:t xml:space="preserve">маркЪ Тусци, а въ ХГУ в. перешла подъ </w:t>
      </w:r>
      <w:r>
        <w:br/>
      </w:r>
      <w:r>
        <w:t xml:space="preserve">власть Флоренщи. х</w:t>
      </w:r>
    </w:p>
    <w:p>
      <w:pPr>
        <w:pStyle w:val="Normal"/>
      </w:pPr>
      <w:r>
        <w:t xml:space="preserve">Вольтерра. Дан!эль да (собственно </w:t>
      </w:r>
      <w:r>
        <w:br/>
      </w:r>
      <w:r>
        <w:t xml:space="preserve">Риччорелли), итальянск И живописецъ, род. </w:t>
      </w:r>
      <w:r>
        <w:br/>
      </w:r>
      <w:r>
        <w:t xml:space="preserve">1509, ум. 1566. Началъ учиться подъ руко- </w:t>
      </w:r>
      <w:r>
        <w:br/>
      </w:r>
      <w:r>
        <w:t xml:space="preserve">водствомъ Содомы. Внослфдстви В. прим- </w:t>
      </w:r>
      <w:r>
        <w:br/>
      </w:r>
      <w:r>
        <w:t xml:space="preserve">кнулъ кь Микель-Анджело, совзтами и да- </w:t>
      </w:r>
      <w:r>
        <w:br/>
      </w:r>
      <w:r>
        <w:t xml:space="preserve">же рисунками кот. пользовался при испол- </w:t>
      </w:r>
      <w:r>
        <w:br/>
      </w:r>
      <w:r>
        <w:t xml:space="preserve">неши своихъ работъ, какъ напр. главной ра- </w:t>
      </w:r>
      <w:r>
        <w:br/>
      </w:r>
      <w:r>
        <w:t xml:space="preserve">боты, знаменитой картины „Сняте съ кре- </w:t>
      </w:r>
      <w:r>
        <w:br/>
      </w:r>
      <w:r>
        <w:t xml:space="preserve">ста“ въ Зата ТешИа а Мопа въ РимЪ. </w:t>
      </w:r>
      <w:r>
        <w:br/>
      </w:r>
      <w:r>
        <w:t xml:space="preserve">Изъ остальныхъ его картинъ наиболье за- </w:t>
      </w:r>
      <w:r>
        <w:br/>
      </w:r>
      <w:r>
        <w:t xml:space="preserve">мЪчательны „Изб1еше младенцевъ“ (въ фло- </w:t>
      </w:r>
      <w:r>
        <w:br/>
      </w:r>
      <w:r>
        <w:t xml:space="preserve">рент. Уффищяхъь), „Давидъ, обезглавливалю- </w:t>
      </w:r>
      <w:r>
        <w:br/>
      </w:r>
      <w:r>
        <w:t xml:space="preserve">пий Готафа“ въ ЛуврЪ. В. занимался так- </w:t>
      </w:r>
      <w:r>
        <w:br/>
      </w:r>
      <w:r>
        <w:t xml:space="preserve">же скульптурою. Изъ работъ его въ обла- </w:t>
      </w:r>
      <w:r>
        <w:br/>
      </w:r>
      <w:r>
        <w:t xml:space="preserve">сти пластики обращаетъ на себя паиболь- </w:t>
      </w:r>
      <w:r>
        <w:br/>
      </w:r>
      <w:r>
        <w:t xml:space="preserve">шее вниман!е статуя Клеопатры.</w:t>
      </w:r>
    </w:p>
    <w:p>
      <w:pPr>
        <w:pStyle w:val="Normal"/>
      </w:pPr>
      <w:r>
        <w:t xml:space="preserve">Вольтеръ, 1) Франсуа Мари, знам. </w:t>
      </w:r>
      <w:r>
        <w:br/>
      </w:r>
      <w:r>
        <w:t xml:space="preserve">франц. писатель, род. въ Парижь 21 ноября </w:t>
      </w:r>
      <w:r>
        <w:br/>
      </w:r>
      <w:r>
        <w:t xml:space="preserve">1694, ум. тамъ-же 30 мая 1778. Настоящая </w:t>
      </w:r>
      <w:r>
        <w:br/>
      </w:r>
      <w:r>
        <w:t xml:space="preserve">фамишя его—Аруэ (Атоцеб), въ фамилио </w:t>
      </w:r>
      <w:r>
        <w:br/>
      </w:r>
      <w:r>
        <w:t xml:space="preserve">Вольтера онъ передЪлалъ ее уже впослд- </w:t>
      </w:r>
      <w:r>
        <w:br/>
      </w:r>
      <w:r>
        <w:t xml:space="preserve">сти, по причинЪ, до сихъ поръ еще не- </w:t>
      </w:r>
      <w:r>
        <w:br/>
      </w:r>
      <w:r>
        <w:t xml:space="preserve">уясненной (УоЦалтге-анаграмма изъ Агоце(). </w:t>
      </w:r>
      <w:r>
        <w:br/>
      </w:r>
      <w:r>
        <w:t xml:space="preserve">По окончаши гимназическаго воспиташя </w:t>
      </w:r>
      <w:r>
        <w:br/>
      </w:r>
      <w:r>
        <w:t xml:space="preserve">въ 1езуитской коллеги 101$ 1е бгал4, онъ </w:t>
      </w:r>
      <w:r>
        <w:br/>
      </w:r>
      <w:r>
        <w:t xml:space="preserve">былъ отправленъ отцомъ, чиновникомъ </w:t>
      </w:r>
      <w:r>
        <w:br/>
      </w:r>
      <w:r>
        <w:t xml:space="preserve">министерства .инансовъ, въ юридическое </w:t>
      </w:r>
      <w:r>
        <w:br/>
      </w:r>
      <w:r>
        <w:t xml:space="preserve">училище, но не имЪя никакой склонности </w:t>
      </w:r>
      <w:r>
        <w:br/>
      </w:r>
      <w:r>
        <w:t xml:space="preserve">кь юриспрудении, уже въ это время, по- </w:t>
      </w:r>
      <w:r>
        <w:br/>
      </w:r>
      <w:r>
        <w:t xml:space="preserve">буждаемый и покровительствуемый своимъ </w:t>
      </w:r>
      <w:r>
        <w:br/>
      </w:r>
      <w:r>
        <w:t xml:space="preserve">крестнымъ ‹’цомъ, аббатомъ де Шатонефъ, </w:t>
      </w:r>
      <w:r>
        <w:br/>
      </w:r>
      <w:r>
        <w:t xml:space="preserve">началъ удовлетворять своей склонности къ </w:t>
      </w:r>
      <w:r>
        <w:br/>
      </w:r>
      <w:r>
        <w:t xml:space="preserve">занятямъ науками (особенно естествен- </w:t>
      </w:r>
      <w:r>
        <w:br/>
      </w:r>
      <w:r>
        <w:t xml:space="preserve">ными) и изящною литературой. Къ этому </w:t>
      </w:r>
      <w:r>
        <w:br/>
      </w:r>
      <w:r>
        <w:t xml:space="preserve">времени относятся его первыя „Оды“ и </w:t>
      </w:r>
      <w:r>
        <w:br/>
      </w:r>
      <w:r>
        <w:t xml:space="preserve">первая редакщя трагеди „Эдипъ“, окон- </w:t>
      </w:r>
      <w:r>
        <w:br/>
      </w:r>
      <w:r>
        <w:t xml:space="preserve">ченной уже 1717, во время заключетя ав- </w:t>
      </w:r>
      <w:r>
        <w:br/>
      </w:r>
      <w:r>
        <w:t xml:space="preserve">тора въ Бастими, куда онъ попалъ за </w:t>
      </w:r>
      <w:r>
        <w:br/>
      </w:r>
      <w:r>
        <w:t xml:space="preserve">приписанную ему Здкую сатиру на регента, </w:t>
      </w:r>
      <w:r>
        <w:br/>
      </w:r>
      <w:r>
        <w:t xml:space="preserve">вскорЪ посл смерти Людовика ХГУ. Этоть </w:t>
      </w:r>
      <w:r>
        <w:br/>
      </w:r>
      <w:r>
        <w:t xml:space="preserve">боевой духъ, составлявийй самую отличи- </w:t>
      </w:r>
      <w:r>
        <w:br/>
      </w:r>
      <w:r>
        <w:t xml:space="preserve">тельную черту В. во все время его жизни </w:t>
      </w:r>
      <w:r>
        <w:br/>
      </w:r>
      <w:r>
        <w:t xml:space="preserve">и дъятельности, очень явственно сказался </w:t>
      </w:r>
      <w:r>
        <w:br/>
      </w:r>
      <w:r>
        <w:t xml:space="preserve">и въ трагеди „Эдипъ“, которая въ одеждь </w:t>
      </w:r>
      <w:r>
        <w:br/>
      </w:r>
      <w:r>
        <w:t xml:space="preserve">академической классической трагедш, была, </w:t>
      </w:r>
      <w:r>
        <w:br/>
      </w:r>
      <w:r>
        <w:t xml:space="preserve">какъ и почти всЪ посльдуюцщия пьесы В., </w:t>
      </w:r>
      <w:r>
        <w:br/>
      </w:r>
      <w:r>
        <w:t xml:space="preserve">кличемъ къ борьбЪ противъ того плачев-</w:t>
      </w:r>
    </w:p>
    <w:p>
      <w:pPr>
        <w:pStyle w:val="Normal"/>
      </w:pPr>
      <w:r>
        <w:t xml:space="preserve">Вольтера — ВольтЕръ.</w:t>
      </w:r>
    </w:p>
    <w:p>
      <w:pPr>
        <w:pStyle w:val="Normal"/>
      </w:pPr>
      <w:r>
        <w:t xml:space="preserve">наго положешя, въ которомъ находился въ </w:t>
      </w:r>
      <w:r>
        <w:br/>
      </w:r>
      <w:r>
        <w:t xml:space="preserve">то время весь общественный строй Франц!и, </w:t>
      </w:r>
      <w:r>
        <w:br/>
      </w:r>
      <w:r>
        <w:t xml:space="preserve">противъ того гШевя, которое не въ дале- </w:t>
      </w:r>
      <w:r>
        <w:br/>
      </w:r>
      <w:r>
        <w:t xml:space="preserve">комъ будущемъ должно было привести къ </w:t>
      </w:r>
      <w:r>
        <w:br/>
      </w:r>
      <w:r>
        <w:t xml:space="preserve">разрушенио его первою револющей. Этимъ </w:t>
      </w:r>
      <w:r>
        <w:br/>
      </w:r>
      <w:r>
        <w:t xml:space="preserve">объясняется громадный успЪхъ „Эдипа“ </w:t>
      </w:r>
      <w:r>
        <w:br/>
      </w:r>
      <w:r>
        <w:t xml:space="preserve">при постановкВ его на сценЪ (1718), поло- </w:t>
      </w:r>
      <w:r>
        <w:br/>
      </w:r>
      <w:r>
        <w:t xml:space="preserve">живпий первое прочное основаве славЪ </w:t>
      </w:r>
      <w:r>
        <w:br/>
      </w:r>
      <w:r>
        <w:t xml:space="preserve">В. и еще превзойденный напечатанною </w:t>
      </w:r>
      <w:r>
        <w:br/>
      </w:r>
      <w:r>
        <w:t xml:space="preserve">тайно въ РуанЪ 1723 поэмою „Непмаае“ </w:t>
      </w:r>
      <w:r>
        <w:br/>
      </w:r>
      <w:r>
        <w:t xml:space="preserve">(первоначальное заглав1е ея—Га лее оц </w:t>
      </w:r>
      <w:r>
        <w:br/>
      </w:r>
      <w:r>
        <w:t xml:space="preserve">НептЕ 1е бгап@), гдЪ авторъ, славя доблести </w:t>
      </w:r>
      <w:r>
        <w:br/>
      </w:r>
      <w:r>
        <w:t xml:space="preserve">Генриха Г\, косвенно выступалъ строгимъ </w:t>
      </w:r>
      <w:r>
        <w:br/>
      </w:r>
      <w:r>
        <w:t xml:space="preserve">обличителемъ того порядка вещей, винов- </w:t>
      </w:r>
      <w:r>
        <w:br/>
      </w:r>
      <w:r>
        <w:t xml:space="preserve">никами котораго были неспособные или </w:t>
      </w:r>
      <w:r>
        <w:br/>
      </w:r>
      <w:r>
        <w:t xml:space="preserve">безнравственные преемники этого государя. </w:t>
      </w:r>
      <w:r>
        <w:br/>
      </w:r>
      <w:r>
        <w:t xml:space="preserve">Эти произведеня молодого борца, въ связи </w:t>
      </w:r>
      <w:r>
        <w:br/>
      </w:r>
      <w:r>
        <w:t xml:space="preserve">съ нЪсколькими личными приключешями, </w:t>
      </w:r>
      <w:r>
        <w:br/>
      </w:r>
      <w:r>
        <w:t xml:space="preserve">его, были причиною сперва вторичнаго за- </w:t>
      </w:r>
      <w:r>
        <w:br/>
      </w:r>
      <w:r>
        <w:t xml:space="preserve">ключешя его въ Бастилио, а потомъ—при- </w:t>
      </w:r>
      <w:r>
        <w:br/>
      </w:r>
      <w:r>
        <w:t xml:space="preserve">казашя оставить Францию. В. уъхаль въ </w:t>
      </w:r>
      <w:r>
        <w:br/>
      </w:r>
      <w:r>
        <w:t xml:space="preserve">Англию, которая въ это время была цент- </w:t>
      </w:r>
      <w:r>
        <w:br/>
      </w:r>
      <w:r>
        <w:t xml:space="preserve">ромъ научнаго и умственнаго движен!я въ </w:t>
      </w:r>
      <w:r>
        <w:br/>
      </w:r>
      <w:r>
        <w:t xml:space="preserve">освободительномъ духь ХУШ в. и Ъхаль </w:t>
      </w:r>
      <w:r>
        <w:br/>
      </w:r>
      <w:r>
        <w:t xml:space="preserve">куда—въту пору значило Ъхать открывать </w:t>
      </w:r>
      <w:r>
        <w:br/>
      </w:r>
      <w:r>
        <w:t xml:space="preserve">новый мПруъ политики, литературы и фило- </w:t>
      </w:r>
      <w:r>
        <w:br/>
      </w:r>
      <w:r>
        <w:t xml:space="preserve">соф1и. „Отечество Ньютона и Локка сдЪ- </w:t>
      </w:r>
      <w:r>
        <w:br/>
      </w:r>
      <w:r>
        <w:t xml:space="preserve">лалось мЪъетомъ релимозныхь странствш </w:t>
      </w:r>
      <w:r>
        <w:br/>
      </w:r>
      <w:r>
        <w:t xml:space="preserve">для философовъ; они чтили его, какъ убЪ- </w:t>
      </w:r>
      <w:r>
        <w:br/>
      </w:r>
      <w:r>
        <w:t xml:space="preserve">жище свободы изелфдованя“. В., уже за- </w:t>
      </w:r>
      <w:r>
        <w:br/>
      </w:r>
      <w:r>
        <w:t xml:space="preserve">долго до того охваченный освободитель- </w:t>
      </w:r>
      <w:r>
        <w:br/>
      </w:r>
      <w:r>
        <w:t xml:space="preserve">ными идеями, лежавшими въ основанш </w:t>
      </w:r>
      <w:r>
        <w:br/>
      </w:r>
      <w:r>
        <w:t xml:space="preserve">новой ангийской науки, уже проникнутый </w:t>
      </w:r>
      <w:r>
        <w:br/>
      </w:r>
      <w:r>
        <w:t xml:space="preserve">благоговЪйнымъ уважешемъ къ главнымъ </w:t>
      </w:r>
      <w:r>
        <w:br/>
      </w:r>
      <w:r>
        <w:t xml:space="preserve">дъятелямъ ея, сошелся въ ЛондонЪ съ вы- </w:t>
      </w:r>
      <w:r>
        <w:br/>
      </w:r>
      <w:r>
        <w:t xml:space="preserve">дающимися „свободными мыслителями“, </w:t>
      </w:r>
      <w:r>
        <w:br/>
      </w:r>
      <w:r>
        <w:t xml:space="preserve">обсуждалъ съ ними религозные и фило- </w:t>
      </w:r>
      <w:r>
        <w:br/>
      </w:r>
      <w:r>
        <w:t xml:space="preserve">софеюе вопросы, все болЪе расширять свой </w:t>
      </w:r>
      <w:r>
        <w:br/>
      </w:r>
      <w:r>
        <w:t xml:space="preserve">умственный кругозоръ; плодомъ его трех- </w:t>
      </w:r>
      <w:r>
        <w:br/>
      </w:r>
      <w:r>
        <w:t xml:space="preserve">лЪтняго презвашя въ Англи были прежде </w:t>
      </w:r>
      <w:r>
        <w:br/>
      </w:r>
      <w:r>
        <w:t xml:space="preserve">всего „Гейгез РЫЙозораиез“ или „ле гез </w:t>
      </w:r>
      <w:r>
        <w:br/>
      </w:r>
      <w:r>
        <w:t xml:space="preserve">6стЦез 4е Гоп@гез зиг 1ез ап21а15“, которыя, </w:t>
      </w:r>
      <w:r>
        <w:br/>
      </w:r>
      <w:r>
        <w:t xml:space="preserve">относительно литературы, политики, фило- </w:t>
      </w:r>
      <w:r>
        <w:br/>
      </w:r>
      <w:r>
        <w:t xml:space="preserve">софи, были для тогдашнихь французовъ </w:t>
      </w:r>
      <w:r>
        <w:br/>
      </w:r>
      <w:r>
        <w:t xml:space="preserve">„точно открыйемъ второй Америки“, по- </w:t>
      </w:r>
      <w:r>
        <w:br/>
      </w:r>
      <w:r>
        <w:t xml:space="preserve">тому что говорили о вещахъ, совершенно </w:t>
      </w:r>
      <w:r>
        <w:br/>
      </w:r>
      <w:r>
        <w:t xml:space="preserve">невъдомыхъ тогдашней Франци— свобод </w:t>
      </w:r>
      <w:r>
        <w:br/>
      </w:r>
      <w:r>
        <w:t xml:space="preserve">совЪсти, свободЪ печати, гласномъ судо- </w:t>
      </w:r>
      <w:r>
        <w:br/>
      </w:r>
      <w:r>
        <w:t xml:space="preserve">производств, уважеши къ собственности, </w:t>
      </w:r>
      <w:r>
        <w:br/>
      </w:r>
      <w:r>
        <w:t xml:space="preserve">личной свободЪ и т. п. Виечатль ше, про- </w:t>
      </w:r>
      <w:r>
        <w:br/>
      </w:r>
      <w:r>
        <w:t xml:space="preserve">изведенное ими во Франци, было такъ </w:t>
      </w:r>
      <w:r>
        <w:br/>
      </w:r>
      <w:r>
        <w:t xml:space="preserve">сильно, что второе издаше ихъ, вышедшее </w:t>
      </w:r>
      <w:r>
        <w:br/>
      </w:r>
      <w:r>
        <w:t xml:space="preserve">1734, послЪ разрЪшеннаго автору возвра </w:t>
      </w:r>
      <w:r>
        <w:br/>
      </w:r>
      <w:r>
        <w:t xml:space="preserve">щешя во Францио, было сожжено рукою </w:t>
      </w:r>
      <w:r>
        <w:br/>
      </w:r>
      <w:r>
        <w:t xml:space="preserve">палача. Увеличено славы В. способетво- </w:t>
      </w:r>
      <w:r>
        <w:br/>
      </w:r>
      <w:r>
        <w:t xml:space="preserve">вала написанныя около этого же времени </w:t>
      </w:r>
      <w:r>
        <w:br/>
      </w:r>
      <w:r>
        <w:t xml:space="preserve">трагедя „Йаше“ и отчасти „Вгийз“ и </w:t>
      </w:r>
      <w:r>
        <w:br/>
      </w:r>
      <w:r>
        <w:t xml:space="preserve">„Нзое 4е СВаез ХП*“, но вмЪеть съ </w:t>
      </w:r>
      <w:r>
        <w:br/>
      </w:r>
      <w:r>
        <w:t xml:space="preserve">тьмъ усиливалось и чиено его враговъ въ </w:t>
      </w:r>
      <w:r>
        <w:br/>
      </w:r>
      <w:r>
        <w:t xml:space="preserve">литературномъ кругу, который счель себя </w:t>
      </w:r>
      <w:r>
        <w:br/>
      </w:r>
      <w:r>
        <w:t xml:space="preserve">особенно оскорбленнымъ направленною про- </w:t>
      </w:r>
      <w:r>
        <w:br/>
      </w:r>
      <w:r>
        <w:t xml:space="preserve">тивъ крупнъйшихъ литературныхъ автори- </w:t>
      </w:r>
      <w:r>
        <w:br/>
      </w:r>
      <w:r>
        <w:t xml:space="preserve">тетовъ и закрывшею В. доступь въ Ака- </w:t>
      </w:r>
      <w:r>
        <w:br/>
      </w:r>
      <w:r>
        <w:t xml:space="preserve">демо сатирою его „Ге фетр\е Ча 5004“. </w:t>
      </w:r>
      <w:r>
        <w:br/>
      </w:r>
      <w:r>
        <w:t xml:space="preserve">Постоянныя непр1ятности, дрязги и т. п. </w:t>
      </w:r>
      <w:r>
        <w:br/>
      </w:r>
      <w:r>
        <w:t xml:space="preserve">заставили В. удалиться со своею возлюб- </w:t>
      </w:r>
      <w:r>
        <w:br/>
      </w:r>
      <w:r>
        <w:t xml:space="preserve">ленною, маркизою дю Шалла, въ ея по- </w:t>
      </w:r>
      <w:r>
        <w:br/>
      </w:r>
      <w:r>
        <w:t xml:space="preserve">мьетье Сирей (Стеу), гдъ онъ прожилъ,</w:t>
      </w:r>
    </w:p>
    <w:p>
      <w:pPr>
        <w:pStyle w:val="Normal"/>
      </w:pPr>
      <w:r>
        <w:t xml:space="preserve">Вольтеьъ,</w:t>
      </w:r>
    </w:p>
    <w:p>
      <w:pPr>
        <w:pStyle w:val="Normal"/>
      </w:pPr>
      <w:r>
        <w:t xml:space="preserve">съ несколькими небольшими перерывами, </w:t>
      </w:r>
      <w:r>
        <w:br/>
      </w:r>
      <w:r>
        <w:t xml:space="preserve">15 льть. ЗдЪеь большую часть времени </w:t>
      </w:r>
      <w:r>
        <w:br/>
      </w:r>
      <w:r>
        <w:t xml:space="preserve">онъ отдавалъ занятямъ наукою въ томъ </w:t>
      </w:r>
      <w:r>
        <w:br/>
      </w:r>
      <w:r>
        <w:t xml:space="preserve">направлеши, которое представлялось ему </w:t>
      </w:r>
      <w:r>
        <w:br/>
      </w:r>
      <w:r>
        <w:t xml:space="preserve">самымъ существеннымъ и необходимымъ </w:t>
      </w:r>
      <w:r>
        <w:br/>
      </w:r>
      <w:r>
        <w:t xml:space="preserve">для достижешя освободительныхь и пре- </w:t>
      </w:r>
      <w:r>
        <w:br/>
      </w:r>
      <w:r>
        <w:t xml:space="preserve">образовательныхъ цфлей, направлен!и прак- </w:t>
      </w:r>
      <w:r>
        <w:br/>
      </w:r>
      <w:r>
        <w:t xml:space="preserve">тическомъ, соотв тствовавшемъ его взгля- </w:t>
      </w:r>
      <w:r>
        <w:br/>
      </w:r>
      <w:r>
        <w:t xml:space="preserve">ду, что „науки не только измвнять своими </w:t>
      </w:r>
      <w:r>
        <w:br/>
      </w:r>
      <w:r>
        <w:t xml:space="preserve">немедленными результатами судьбы наро- </w:t>
      </w:r>
      <w:r>
        <w:br/>
      </w:r>
      <w:r>
        <w:t xml:space="preserve">довъ, но сдълаются еще для народовъ фун- </w:t>
      </w:r>
      <w:r>
        <w:br/>
      </w:r>
      <w:r>
        <w:t xml:space="preserve">даментомъ новаго права.“ Отеюда его 0со- </w:t>
      </w:r>
      <w:r>
        <w:br/>
      </w:r>
      <w:r>
        <w:t xml:space="preserve">бейная склонность къ естественнымъ нау- </w:t>
      </w:r>
      <w:r>
        <w:br/>
      </w:r>
      <w:r>
        <w:t xml:space="preserve">камъ, изъ которыхъ онъ уже въ ранней </w:t>
      </w:r>
      <w:r>
        <w:br/>
      </w:r>
      <w:r>
        <w:t xml:space="preserve">молодости занимался астрономею и физи- </w:t>
      </w:r>
      <w:r>
        <w:br/>
      </w:r>
      <w:r>
        <w:t xml:space="preserve">кою (преимущественно оптнкою) и знаком- </w:t>
      </w:r>
      <w:r>
        <w:br/>
      </w:r>
      <w:r>
        <w:t xml:space="preserve">ство съ которыми особенно распгирилъ во </w:t>
      </w:r>
      <w:r>
        <w:br/>
      </w:r>
      <w:r>
        <w:t xml:space="preserve">время пребывая своего въ Англи; стоя </w:t>
      </w:r>
      <w:r>
        <w:br/>
      </w:r>
      <w:r>
        <w:t xml:space="preserve">на, своей практической точкВ зръшя, онъ въ </w:t>
      </w:r>
      <w:r>
        <w:br/>
      </w:r>
      <w:r>
        <w:t xml:space="preserve">этой области особенное внимаше обращаль </w:t>
      </w:r>
      <w:r>
        <w:br/>
      </w:r>
      <w:r>
        <w:t xml:space="preserve">на открытя съ этимъ характеромъ, самъ </w:t>
      </w:r>
      <w:r>
        <w:br/>
      </w:r>
      <w:r>
        <w:t xml:space="preserve">стремился двлаль ихъ и дьйствовалъ такъ </w:t>
      </w:r>
      <w:r>
        <w:br/>
      </w:r>
      <w:r>
        <w:t xml:space="preserve">успьшно, что нЪкоторыя изъ его гипотезъ </w:t>
      </w:r>
      <w:r>
        <w:br/>
      </w:r>
      <w:r>
        <w:t xml:space="preserve">и соображей впослЪдетвйи оправдывались </w:t>
      </w:r>
      <w:r>
        <w:br/>
      </w:r>
      <w:r>
        <w:t xml:space="preserve">на опыт трудами крупныхъ ученыхь;у </w:t>
      </w:r>
      <w:r>
        <w:br/>
      </w:r>
      <w:r>
        <w:t xml:space="preserve">(такъ напр. лордъ Брумъ, по поводу диссер- </w:t>
      </w:r>
      <w:r>
        <w:br/>
      </w:r>
      <w:r>
        <w:t xml:space="preserve">тацш В. о свойствЪ огня, представленной </w:t>
      </w:r>
      <w:r>
        <w:br/>
      </w:r>
      <w:r>
        <w:t xml:space="preserve">на конкуреъ, гдЪ побфду надъ нимъ одер- </w:t>
      </w:r>
      <w:r>
        <w:br/>
      </w:r>
      <w:r>
        <w:t xml:space="preserve">жалъ только знаменитый Эйлеръ, замЪ- </w:t>
      </w:r>
      <w:r>
        <w:br/>
      </w:r>
      <w:r>
        <w:t xml:space="preserve">чаеть: „туть В. развиваетъь новые и смз- </w:t>
      </w:r>
      <w:r>
        <w:br/>
      </w:r>
      <w:r>
        <w:t xml:space="preserve">лые взгляды и разсказываеть о своихъ </w:t>
      </w:r>
      <w:r>
        <w:br/>
      </w:r>
      <w:r>
        <w:t xml:space="preserve">онытахъ, которые, если бы онъ продол- </w:t>
      </w:r>
      <w:r>
        <w:br/>
      </w:r>
      <w:r>
        <w:t xml:space="preserve">жаль ихъ съ большею устойчивостью, по- </w:t>
      </w:r>
      <w:r>
        <w:br/>
      </w:r>
      <w:r>
        <w:t xml:space="preserve">ставили бы его имя на ряду съ величай- </w:t>
      </w:r>
      <w:r>
        <w:br/>
      </w:r>
      <w:r>
        <w:t xml:space="preserve">шими новаторами его въЪка“). Результа- </w:t>
      </w:r>
      <w:r>
        <w:br/>
      </w:r>
      <w:r>
        <w:t xml:space="preserve">тами естественнонаучныхь занят его въ </w:t>
      </w:r>
      <w:r>
        <w:br/>
      </w:r>
      <w:r>
        <w:t xml:space="preserve">Сшеу были „Е6теп5 4е 1а рЬЙозорШе 4е </w:t>
      </w:r>
      <w:r>
        <w:br/>
      </w:r>
      <w:r>
        <w:t xml:space="preserve">Ме\оп“, вышеупомянутый мемуаръ о свой- </w:t>
      </w:r>
      <w:r>
        <w:br/>
      </w:r>
      <w:r>
        <w:t xml:space="preserve">ствЪ огня, мемуаръ о двигательных силахъ, </w:t>
      </w:r>
      <w:r>
        <w:br/>
      </w:r>
      <w:r>
        <w:t xml:space="preserve">сравнеше философи Декарта, Ныютона, </w:t>
      </w:r>
      <w:r>
        <w:br/>
      </w:r>
      <w:r>
        <w:t xml:space="preserve">Лейбница и Эйлера и др. Рядомъ съ этимъ </w:t>
      </w:r>
      <w:r>
        <w:br/>
      </w:r>
      <w:r>
        <w:t xml:space="preserve">шла и литературная дЪятельность, выра- </w:t>
      </w:r>
      <w:r>
        <w:br/>
      </w:r>
      <w:r>
        <w:t xml:space="preserve">зившаяся въ сочинеши шуточной и до- </w:t>
      </w:r>
      <w:r>
        <w:br/>
      </w:r>
      <w:r>
        <w:t xml:space="preserve">вольно скабрезной поэмы „Га РисеПе 4’О0г- </w:t>
      </w:r>
      <w:r>
        <w:br/>
      </w:r>
      <w:r>
        <w:t xml:space="preserve">16ап3*“, философскаго разсуждешя „П1зсоигз </w:t>
      </w:r>
      <w:r>
        <w:br/>
      </w:r>
      <w:r>
        <w:t xml:space="preserve">зиг ГВоште“, трагедш „Айите“ (1786), </w:t>
      </w:r>
      <w:r>
        <w:br/>
      </w:r>
      <w:r>
        <w:t xml:space="preserve">„ИдИпые*“ (1740), „Мавотев“ (1741), „Мегоре“ </w:t>
      </w:r>
      <w:r>
        <w:br/>
      </w:r>
      <w:r>
        <w:t xml:space="preserve">(1743), комеди „Гешалё гов це“ и н$- </w:t>
      </w:r>
      <w:r>
        <w:br/>
      </w:r>
      <w:r>
        <w:t xml:space="preserve">сколикихъ др. мелкихъ произведен. Посл </w:t>
      </w:r>
      <w:r>
        <w:br/>
      </w:r>
      <w:r>
        <w:t xml:space="preserve">смерти маркизы дю Шалла, которая двя- </w:t>
      </w:r>
      <w:r>
        <w:br/>
      </w:r>
      <w:r>
        <w:t xml:space="preserve">тельно. помогала ему и вЪ научныхъ за- </w:t>
      </w:r>
      <w:r>
        <w:br/>
      </w:r>
      <w:r>
        <w:t xml:space="preserve">няпяхь, онъ, пользовавиййся уже европей- </w:t>
      </w:r>
      <w:r>
        <w:br/>
      </w:r>
      <w:r>
        <w:t xml:space="preserve">скою извЪетностью, отправился въ Берлинъ </w:t>
      </w:r>
      <w:r>
        <w:br/>
      </w:r>
      <w:r>
        <w:t xml:space="preserve">по приглашению его восторженнато почи- </w:t>
      </w:r>
      <w:r>
        <w:br/>
      </w:r>
      <w:r>
        <w:t xml:space="preserve">талеля, короля Фридриха П, и провелъ </w:t>
      </w:r>
      <w:r>
        <w:br/>
      </w:r>
      <w:r>
        <w:t xml:space="preserve">тамъ три года, пользуясь большимъ поче- </w:t>
      </w:r>
      <w:r>
        <w:br/>
      </w:r>
      <w:r>
        <w:t xml:space="preserve">томъ; но добрыя отношеня между королемъ </w:t>
      </w:r>
      <w:r>
        <w:br/>
      </w:r>
      <w:r>
        <w:t xml:space="preserve">и имъ испортилиеь къ концу его пребы- </w:t>
      </w:r>
      <w:r>
        <w:br/>
      </w:r>
      <w:r>
        <w:t xml:space="preserve">вашя, волЪдетве разныхь обстоятельствъ, </w:t>
      </w:r>
      <w:r>
        <w:br/>
      </w:r>
      <w:r>
        <w:t xml:space="preserve">до такой степени, что В. остался на вею </w:t>
      </w:r>
      <w:r>
        <w:br/>
      </w:r>
      <w:r>
        <w:t xml:space="preserve">жизнь непримиримымъ врагомъ Фридриха. </w:t>
      </w:r>
      <w:r>
        <w:br/>
      </w:r>
      <w:r>
        <w:t xml:space="preserve">Изъ работь его въ БерлинЪ слвдуетъ упо- </w:t>
      </w:r>
      <w:r>
        <w:br/>
      </w:r>
      <w:r>
        <w:t xml:space="preserve">мянуть о стальяхь для замышлявиейся </w:t>
      </w:r>
      <w:r>
        <w:br/>
      </w:r>
      <w:r>
        <w:t xml:space="preserve">имъ всемрной истори, которыя онъ, нЪ- </w:t>
      </w:r>
      <w:r>
        <w:br/>
      </w:r>
      <w:r>
        <w:t xml:space="preserve">сколько времени спустя, напечаталъ подь </w:t>
      </w:r>
      <w:r>
        <w:br/>
      </w:r>
      <w:r>
        <w:t xml:space="preserve">общимъ заглавемъ „Е зза! заг 1ез шоеиг8 </w:t>
      </w:r>
      <w:r>
        <w:br/>
      </w:r>
      <w:r>
        <w:t xml:space="preserve">в6 Гезрг\ Чез па@опз“, сочинен!е, представ- </w:t>
      </w:r>
      <w:r>
        <w:br/>
      </w:r>
      <w:r>
        <w:t xml:space="preserve">цявшее собою иБчто въ родЪ истори че-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ловВческаго прогресса, освъщенной самою </w:t>
      </w:r>
      <w:r>
        <w:br/>
      </w:r>
      <w:r>
        <w:t xml:space="preserve">строгою и широкою критикой, устраняющей </w:t>
      </w:r>
      <w:r>
        <w:br/>
      </w:r>
      <w:r>
        <w:t xml:space="preserve">все, противодЪйствующее главной цфли </w:t>
      </w:r>
      <w:r>
        <w:br/>
      </w:r>
      <w:r>
        <w:t xml:space="preserve">прогрееса-—распространен!ю всюду и безъ </w:t>
      </w:r>
      <w:r>
        <w:br/>
      </w:r>
      <w:r>
        <w:t xml:space="preserve">всякихь стБененй просвъщешя и гуман </w:t>
      </w:r>
      <w:r>
        <w:br/>
      </w:r>
      <w:r>
        <w:t xml:space="preserve">ности, исполненной, по выражено Мотлея </w:t>
      </w:r>
      <w:r>
        <w:br/>
      </w:r>
      <w:r>
        <w:t xml:space="preserve">„свободнаго въяшя современной намъ мы- </w:t>
      </w:r>
      <w:r>
        <w:br/>
      </w:r>
      <w:r>
        <w:t xml:space="preserve">сли“. (Здьеь кстати будеть замфтить,. что </w:t>
      </w:r>
      <w:r>
        <w:br/>
      </w:r>
      <w:r>
        <w:t xml:space="preserve">именно это сочинене положило начало </w:t>
      </w:r>
      <w:r>
        <w:br/>
      </w:r>
      <w:r>
        <w:t xml:space="preserve">тому глубокому уваженйо, которое питала </w:t>
      </w:r>
      <w:r>
        <w:br/>
      </w:r>
      <w:r>
        <w:t xml:space="preserve">къ В. императрица Екатерина ПЦ и которое </w:t>
      </w:r>
      <w:r>
        <w:br/>
      </w:r>
      <w:r>
        <w:t xml:space="preserve">выразилось въ ея постоянной ‚перепискЪ </w:t>
      </w:r>
      <w:r>
        <w:br/>
      </w:r>
      <w:r>
        <w:t xml:space="preserve">съ нимъ о дВлахъ законодательныхъ, по- </w:t>
      </w:r>
      <w:r>
        <w:br/>
      </w:r>
      <w:r>
        <w:t xml:space="preserve">литическихъ, общественныхъ). </w:t>
      </w:r>
      <w:r>
        <w:br/>
      </w:r>
      <w:r>
        <w:t xml:space="preserve">ВажнЪйций и послздый перюдъ дзя- </w:t>
      </w:r>
      <w:r>
        <w:br/>
      </w:r>
      <w:r>
        <w:t xml:space="preserve">тельности В., какъ писателя и человзка, </w:t>
      </w:r>
      <w:r>
        <w:br/>
      </w:r>
      <w:r>
        <w:t xml:space="preserve">начался послЪ того, какъ онъ, пресльдуе- </w:t>
      </w:r>
      <w:r>
        <w:br/>
      </w:r>
      <w:r>
        <w:t xml:space="preserve">мый врагами, не имя позволеня жить въ </w:t>
      </w:r>
      <w:r>
        <w:br/>
      </w:r>
      <w:r>
        <w:t xml:space="preserve">ПарижЪ, видя свои сочиненя сжигаемыми </w:t>
      </w:r>
      <w:r>
        <w:br/>
      </w:r>
      <w:r>
        <w:t xml:space="preserve">рукою палача (напр. написанное въ Бер- </w:t>
      </w:r>
      <w:r>
        <w:br/>
      </w:r>
      <w:r>
        <w:t xml:space="preserve">линЪ и посвященное королю, Роёте зиг !а </w:t>
      </w:r>
      <w:r>
        <w:br/>
      </w:r>
      <w:r>
        <w:t xml:space="preserve">101 пабигеЦе*), поселится на нЪкоторое время </w:t>
      </w:r>
      <w:r>
        <w:br/>
      </w:r>
      <w:r>
        <w:t xml:space="preserve">въ купленномъ имъ около Женевы ими </w:t>
      </w:r>
      <w:r>
        <w:br/>
      </w:r>
      <w:r>
        <w:t xml:space="preserve">„[ез О6Нсе5“, а потомъ уже до самой смер- </w:t>
      </w:r>
      <w:r>
        <w:br/>
      </w:r>
      <w:r>
        <w:t xml:space="preserve">ти,—вЪ тоже купленномъ имъ мЗетечкВ </w:t>
      </w:r>
      <w:r>
        <w:br/>
      </w:r>
      <w:r>
        <w:t xml:space="preserve">Фернэ, подлЪ пограничнаго швейцарскаго </w:t>
      </w:r>
      <w:r>
        <w:br/>
      </w:r>
      <w:r>
        <w:t xml:space="preserve">городка @ех. ЗдЪсь „фернейеыи патуархъ*, </w:t>
      </w:r>
      <w:r>
        <w:br/>
      </w:r>
      <w:r>
        <w:t xml:space="preserve">какь прозвали его, прожилъ посльдшя </w:t>
      </w:r>
      <w:r>
        <w:br/>
      </w:r>
      <w:r>
        <w:t xml:space="preserve">20 лъть своей жизни, окруженный царской </w:t>
      </w:r>
      <w:r>
        <w:br/>
      </w:r>
      <w:r>
        <w:t xml:space="preserve">роскошью и пользуясь ежегоднымъ дохо- </w:t>
      </w:r>
      <w:r>
        <w:br/>
      </w:r>
      <w:r>
        <w:t xml:space="preserve">домъ въ 140 т. ливр. Бъдное мЪетечко онъ </w:t>
      </w:r>
      <w:r>
        <w:br/>
      </w:r>
      <w:r>
        <w:t xml:space="preserve">постепенно превратилъ въ зажиточный го- </w:t>
      </w:r>
      <w:r>
        <w:br/>
      </w:r>
      <w:r>
        <w:t xml:space="preserve">родъ, построилъ церковь съ надписью </w:t>
      </w:r>
      <w:r>
        <w:br/>
      </w:r>
      <w:r>
        <w:t xml:space="preserve">„Оео егех№ УоЦаше“ и, обнаруживая не- </w:t>
      </w:r>
      <w:r>
        <w:br/>
      </w:r>
      <w:r>
        <w:t xml:space="preserve">обычайно плодовитую и разнообразную ли- </w:t>
      </w:r>
      <w:r>
        <w:br/>
      </w:r>
      <w:r>
        <w:t xml:space="preserve">тературную дЪятельность, въ то же время </w:t>
      </w:r>
      <w:r>
        <w:br/>
      </w:r>
      <w:r>
        <w:t xml:space="preserve">отличалея щедрою благотворительностью, </w:t>
      </w:r>
      <w:r>
        <w:br/>
      </w:r>
      <w:r>
        <w:t xml:space="preserve">фактическою защитою вЪротерпимости, </w:t>
      </w:r>
      <w:r>
        <w:br/>
      </w:r>
      <w:r>
        <w:t xml:space="preserve">энергическимь содЪйстыемъ всему, что </w:t>
      </w:r>
      <w:r>
        <w:br/>
      </w:r>
      <w:r>
        <w:t xml:space="preserve">могло содЪъйствовать самому широкому </w:t>
      </w:r>
      <w:r>
        <w:br/>
      </w:r>
      <w:r>
        <w:t xml:space="preserve">развито просвъщешя, защитою веъхъ не- </w:t>
      </w:r>
      <w:r>
        <w:br/>
      </w:r>
      <w:r>
        <w:t xml:space="preserve">винно гонимыхь и притБеняемыхь (напр. </w:t>
      </w:r>
      <w:r>
        <w:br/>
      </w:r>
      <w:r>
        <w:t xml:space="preserve">въ процес невиннно осужденнаго Каласа); </w:t>
      </w:r>
      <w:r>
        <w:br/>
      </w:r>
      <w:r>
        <w:t xml:space="preserve">всЪ слабости, даже рзюя неблаговидности, </w:t>
      </w:r>
      <w:r>
        <w:br/>
      </w:r>
      <w:r>
        <w:t xml:space="preserve">лежавийя до сихъ поръ болЪе или менте </w:t>
      </w:r>
      <w:r>
        <w:br/>
      </w:r>
      <w:r>
        <w:t xml:space="preserve">печальными пятнами на его характерь </w:t>
      </w:r>
      <w:r>
        <w:br/>
      </w:r>
      <w:r>
        <w:t xml:space="preserve">(между прочимъ излишнее корыстолю@е, </w:t>
      </w:r>
      <w:r>
        <w:br/>
      </w:r>
      <w:r>
        <w:t xml:space="preserve">страсть къ наживв не совезмъ чистыми </w:t>
      </w:r>
      <w:r>
        <w:br/>
      </w:r>
      <w:r>
        <w:t xml:space="preserve">путями), теперь совеёмъ исчезли, и В. явил- </w:t>
      </w:r>
      <w:r>
        <w:br/>
      </w:r>
      <w:r>
        <w:t xml:space="preserve">ся теперь уже совершенно, безупречным </w:t>
      </w:r>
      <w:r>
        <w:br/>
      </w:r>
      <w:r>
        <w:t xml:space="preserve">борцомъ за лучийя и неотъемлемзйпия </w:t>
      </w:r>
      <w:r>
        <w:br/>
      </w:r>
      <w:r>
        <w:t xml:space="preserve">права челов чества, безупречным служи- </w:t>
      </w:r>
      <w:r>
        <w:br/>
      </w:r>
      <w:r>
        <w:t xml:space="preserve">телемь благородныйшимьъ цФлямъ чело- </w:t>
      </w:r>
      <w:r>
        <w:br/>
      </w:r>
      <w:r>
        <w:t xml:space="preserve">вЪка. Главные плоды его литературной </w:t>
      </w:r>
      <w:r>
        <w:br/>
      </w:r>
      <w:r>
        <w:t xml:space="preserve">дзятельности за это фернейское ‘время: </w:t>
      </w:r>
      <w:r>
        <w:br/>
      </w:r>
      <w:r>
        <w:t xml:space="preserve">романъ „Кандидь“ (1758; друг повЪети </w:t>
      </w:r>
      <w:r>
        <w:br/>
      </w:r>
      <w:r>
        <w:t xml:space="preserve">были написаны прежде), трагеди „Аба- </w:t>
      </w:r>
      <w:r>
        <w:br/>
      </w:r>
      <w:r>
        <w:t xml:space="preserve">10616“ „Тапстё4е“, „Зосгабе“, переводъ </w:t>
      </w:r>
      <w:r>
        <w:br/>
      </w:r>
      <w:r>
        <w:t xml:space="preserve">„Юя Цезаря“ Шекепцира, имфвшаго на </w:t>
      </w:r>
      <w:r>
        <w:br/>
      </w:r>
      <w:r>
        <w:t xml:space="preserve">него, какь драмалурга, большое вмян!е, </w:t>
      </w:r>
      <w:r>
        <w:br/>
      </w:r>
      <w:r>
        <w:t xml:space="preserve">(хотя онъ въ этомъ не сознавался), слабая </w:t>
      </w:r>
      <w:r>
        <w:br/>
      </w:r>
      <w:r>
        <w:t xml:space="preserve">въ историческомъь отношени „Нв{оше 4е </w:t>
      </w:r>
      <w:r>
        <w:br/>
      </w:r>
      <w:r>
        <w:t xml:space="preserve">Визе з0и5 Р1егге [* (1759), „1@6ез гёриЪ\- </w:t>
      </w:r>
      <w:r>
        <w:br/>
      </w:r>
      <w:r>
        <w:t xml:space="preserve">сатез“ (1762), „Зиг 1а {0!6тапсе“, „Сай6- </w:t>
      </w:r>
      <w:r>
        <w:br/>
      </w:r>
      <w:r>
        <w:t xml:space="preserve">сызте 4е Гвопие(е Вомше“ (1763), наконець </w:t>
      </w:r>
      <w:r>
        <w:br/>
      </w:r>
      <w:r>
        <w:t xml:space="preserve">стальи для „Энциклонеди“ (см.), которыя </w:t>
      </w:r>
      <w:r>
        <w:br/>
      </w:r>
      <w:r>
        <w:t xml:space="preserve">онъ потомъ собраль и переработаль вЪ </w:t>
      </w:r>
      <w:r>
        <w:br/>
      </w:r>
      <w:r>
        <w:t xml:space="preserve">своемъ знаменитомъ „П1е@оппате РВ1озо-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ры аце“, сочинеши, бывшемъ „какъ бы по- </w:t>
      </w:r>
      <w:r>
        <w:br/>
      </w:r>
      <w:r>
        <w:t xml:space="preserve">хороннымъ звономъ всему старому обще- </w:t>
      </w:r>
      <w:r>
        <w:br/>
      </w:r>
      <w:r>
        <w:t xml:space="preserve">ственному порядку“, но вмЪств съ тьмъ </w:t>
      </w:r>
      <w:r>
        <w:br/>
      </w:r>
      <w:r>
        <w:t xml:space="preserve">заключавшемъ въ себЪ программу буду- </w:t>
      </w:r>
      <w:r>
        <w:br/>
      </w:r>
      <w:r>
        <w:t xml:space="preserve">щаго въ сферахъ политической, сощальной, </w:t>
      </w:r>
      <w:r>
        <w:br/>
      </w:r>
      <w:r>
        <w:t xml:space="preserve">административной, религозной; ни въ ка- </w:t>
      </w:r>
      <w:r>
        <w:br/>
      </w:r>
      <w:r>
        <w:t xml:space="preserve">комъ другомъ изъ своихъ сочинешй В., </w:t>
      </w:r>
      <w:r>
        <w:br/>
      </w:r>
      <w:r>
        <w:t xml:space="preserve">можеть быть, не являлся такимъ, какъ </w:t>
      </w:r>
      <w:r>
        <w:br/>
      </w:r>
      <w:r>
        <w:t xml:space="preserve">здЪсь, борцомъ съ фанатизмомъ, защит- </w:t>
      </w:r>
      <w:r>
        <w:br/>
      </w:r>
      <w:r>
        <w:t xml:space="preserve">никомъ вВротерпимости, восторженнымъ </w:t>
      </w:r>
      <w:r>
        <w:br/>
      </w:r>
      <w:r>
        <w:t xml:space="preserve">поклонникомъ и слугою науки. Въ февраль </w:t>
      </w:r>
      <w:r>
        <w:br/>
      </w:r>
      <w:r>
        <w:t xml:space="preserve">1778 В. пр!Бхалъ на нЪкоторое время въ </w:t>
      </w:r>
      <w:r>
        <w:br/>
      </w:r>
      <w:r>
        <w:t xml:space="preserve">Парижь и былъ принять съ великими по- </w:t>
      </w:r>
      <w:r>
        <w:br/>
      </w:r>
      <w:r>
        <w:t xml:space="preserve">честями; въ академи и ТЬвАте Егапса1з </w:t>
      </w:r>
      <w:r>
        <w:br/>
      </w:r>
      <w:r>
        <w:t xml:space="preserve">ему быль оказанъ въ высшей степени </w:t>
      </w:r>
      <w:r>
        <w:br/>
      </w:r>
      <w:r>
        <w:t xml:space="preserve">торжественный пиремъ, о которомъ извЪет- </w:t>
      </w:r>
      <w:r>
        <w:br/>
      </w:r>
      <w:r>
        <w:t xml:space="preserve">ный философъь Кондорсе (см.) написалъ: </w:t>
      </w:r>
      <w:r>
        <w:br/>
      </w:r>
      <w:r>
        <w:t xml:space="preserve">„Никогда человЪкъ не получалъ боле </w:t>
      </w:r>
      <w:r>
        <w:br/>
      </w:r>
      <w:r>
        <w:t xml:space="preserve">трогательныхъ заявлевй удивлешя, нЪж- </w:t>
      </w:r>
      <w:r>
        <w:br/>
      </w:r>
      <w:r>
        <w:t xml:space="preserve">ности; никогда гевй не чествовали болЪе </w:t>
      </w:r>
      <w:r>
        <w:br/>
      </w:r>
      <w:r>
        <w:t xml:space="preserve">лестно. Это чествоваше имЪло предметомъ </w:t>
      </w:r>
      <w:r>
        <w:br/>
      </w:r>
      <w:r>
        <w:t xml:space="preserve">не великую силу этого человзка, но добро, </w:t>
      </w:r>
      <w:r>
        <w:br/>
      </w:r>
      <w:r>
        <w:t xml:space="preserve">которое онъ сдЪлалъ. На долю великаго </w:t>
      </w:r>
      <w:r>
        <w:br/>
      </w:r>
      <w:r>
        <w:t xml:space="preserve">поэта выпали бы только рукоплескавя; </w:t>
      </w:r>
      <w:r>
        <w:br/>
      </w:r>
      <w:r>
        <w:t xml:space="preserve">здфсь слезы лились при вид философа, </w:t>
      </w:r>
      <w:r>
        <w:br/>
      </w:r>
      <w:r>
        <w:t xml:space="preserve">разбившаго цЪпи, которыми былъ скованъ </w:t>
      </w:r>
      <w:r>
        <w:br/>
      </w:r>
      <w:r>
        <w:t xml:space="preserve">разумъ и отомстившаго за дЪло человЪ- </w:t>
      </w:r>
      <w:r>
        <w:br/>
      </w:r>
      <w:r>
        <w:t xml:space="preserve">чества.“ Но эти потрясешя оыли слишкомъ </w:t>
      </w:r>
      <w:r>
        <w:br/>
      </w:r>
      <w:r>
        <w:t xml:space="preserve">сильны для восьмидесяти четырехлВтняго </w:t>
      </w:r>
      <w:r>
        <w:br/>
      </w:r>
      <w:r>
        <w:t xml:space="preserve">старика: онъ заболълъ и скоро умеръ. </w:t>
      </w:r>
      <w:r>
        <w:br/>
      </w:r>
      <w:r>
        <w:t xml:space="preserve">Парижское духовенство отказало ему въ </w:t>
      </w:r>
      <w:r>
        <w:br/>
      </w:r>
      <w:r>
        <w:t xml:space="preserve">церковномъ погребени, и его племянникъ, </w:t>
      </w:r>
      <w:r>
        <w:br/>
      </w:r>
      <w:r>
        <w:t xml:space="preserve">аббать Миньо, схоронивций его въ аббат- </w:t>
      </w:r>
      <w:r>
        <w:br/>
      </w:r>
      <w:r>
        <w:t xml:space="preserve">ствЪ Сельеръ, былъ за это подвергнуть </w:t>
      </w:r>
      <w:r>
        <w:br/>
      </w:r>
      <w:r>
        <w:t xml:space="preserve">наказаню; но 1791, по народному поста- </w:t>
      </w:r>
      <w:r>
        <w:br/>
      </w:r>
      <w:r>
        <w:t xml:space="preserve">новлен!ю, кости В. были перенесены </w:t>
      </w:r>
      <w:r>
        <w:br/>
      </w:r>
      <w:r>
        <w:t xml:space="preserve">Пантеонъ. 1890 ему поставлена въ Фернэ </w:t>
      </w:r>
      <w:r>
        <w:br/>
      </w:r>
      <w:r>
        <w:t xml:space="preserve">статуя.</w:t>
      </w:r>
    </w:p>
    <w:p>
      <w:pPr>
        <w:pStyle w:val="Normal"/>
      </w:pPr>
      <w:r>
        <w:t xml:space="preserve">В. есть самый истинный представитель </w:t>
      </w:r>
      <w:r>
        <w:br/>
      </w:r>
      <w:r>
        <w:t xml:space="preserve">той части ХУШ ст., которая предшество- </w:t>
      </w:r>
      <w:r>
        <w:br/>
      </w:r>
      <w:r>
        <w:t xml:space="preserve">вала револющи. Обладая громадною, без- </w:t>
      </w:r>
      <w:r>
        <w:br/>
      </w:r>
      <w:r>
        <w:t xml:space="preserve">примЪрною способностью вщять широко и </w:t>
      </w:r>
      <w:r>
        <w:br/>
      </w:r>
      <w:r>
        <w:t xml:space="preserve">разнообразно на мня людей, онъ соеди- </w:t>
      </w:r>
      <w:r>
        <w:br/>
      </w:r>
      <w:r>
        <w:t xml:space="preserve">нялъ въ себЪ необыкновенное литератур- </w:t>
      </w:r>
      <w:r>
        <w:br/>
      </w:r>
      <w:r>
        <w:t xml:space="preserve">ное дароване съ неутомимою энермею, </w:t>
      </w:r>
      <w:r>
        <w:br/>
      </w:r>
      <w:r>
        <w:t xml:space="preserve">здоровымъ, умзреннымъ и независимымъ </w:t>
      </w:r>
      <w:r>
        <w:br/>
      </w:r>
      <w:r>
        <w:t xml:space="preserve">суждешемъ, рВдкою способностью схваты- </w:t>
      </w:r>
      <w:r>
        <w:br/>
      </w:r>
      <w:r>
        <w:t xml:space="preserve">вать въ каждомъ предмет существенныя </w:t>
      </w:r>
      <w:r>
        <w:br/>
      </w:r>
      <w:r>
        <w:t xml:space="preserve">стороны, склонностью не принимать на в%- </w:t>
      </w:r>
      <w:r>
        <w:br/>
      </w:r>
      <w:r>
        <w:t xml:space="preserve">ру никакого стараго взгляда и не оста- </w:t>
      </w:r>
      <w:r>
        <w:br/>
      </w:r>
      <w:r>
        <w:t xml:space="preserve">влять неизслЪдованнымъ никакого изъ но- </w:t>
      </w:r>
      <w:r>
        <w:br/>
      </w:r>
      <w:r>
        <w:t xml:space="preserve">выхъ. „Никогда, быть можеть, не было </w:t>
      </w:r>
      <w:r>
        <w:br/>
      </w:r>
      <w:r>
        <w:t xml:space="preserve">ума въ одно и тоже время столь яснаго, </w:t>
      </w:r>
      <w:r>
        <w:br/>
      </w:r>
      <w:r>
        <w:t xml:space="preserve">разносторонняго и гибкаго, столь много </w:t>
      </w:r>
      <w:r>
        <w:br/>
      </w:r>
      <w:r>
        <w:t xml:space="preserve">произведшато, умЪвигаго обращаться съ </w:t>
      </w:r>
      <w:r>
        <w:br/>
      </w:r>
      <w:r>
        <w:t xml:space="preserve">такимъ огромнымъ количествомъ трудныхъ </w:t>
      </w:r>
      <w:r>
        <w:br/>
      </w:r>
      <w:r>
        <w:t xml:space="preserve">вопросовъ, никогда не становясь темнымъ, </w:t>
      </w:r>
      <w:r>
        <w:br/>
      </w:r>
      <w:r>
        <w:t xml:space="preserve">сбивчивымъ... Писавшееся имъ было ча- </w:t>
      </w:r>
      <w:r>
        <w:br/>
      </w:r>
      <w:r>
        <w:t xml:space="preserve">сто поверхностно относительно мысли и </w:t>
      </w:r>
      <w:r>
        <w:br/>
      </w:r>
      <w:r>
        <w:t xml:space="preserve">знашя фактическаго и теряло свою цъну </w:t>
      </w:r>
      <w:r>
        <w:br/>
      </w:r>
      <w:r>
        <w:t xml:space="preserve">отъ большихъ недостатковъ въ его налу- </w:t>
      </w:r>
      <w:r>
        <w:br/>
      </w:r>
      <w:r>
        <w:t xml:space="preserve">р и характерЪ; но оно было всегда до </w:t>
      </w:r>
      <w:r>
        <w:br/>
      </w:r>
      <w:r>
        <w:t xml:space="preserve">прозрачности ясно, всегда блестяще, всегда </w:t>
      </w:r>
      <w:r>
        <w:br/>
      </w:r>
      <w:r>
        <w:t xml:space="preserve">удивительно пропорц!онально“. — Главная </w:t>
      </w:r>
      <w:r>
        <w:br/>
      </w:r>
      <w:r>
        <w:t xml:space="preserve">черта всЪхъ писаний В., совокупность кот. </w:t>
      </w:r>
      <w:r>
        <w:br/>
      </w:r>
      <w:r>
        <w:t xml:space="preserve">поражаетъ своимъ количествомъ и разнооб- </w:t>
      </w:r>
      <w:r>
        <w:br/>
      </w:r>
      <w:r>
        <w:t xml:space="preserve">раземъ, преобладаюнИй тонъ въ нихъь — </w:t>
      </w:r>
      <w:r>
        <w:br/>
      </w:r>
      <w:r>
        <w:t xml:space="preserve">смЪсь скептицизма, гуманности и практиче-</w:t>
      </w:r>
    </w:p>
    <w:p>
      <w:pPr>
        <w:pStyle w:val="Normal"/>
      </w:pPr>
      <w:r>
        <w:t xml:space="preserve">въ |</w:t>
      </w:r>
    </w:p>
    <w:p>
      <w:pPr>
        <w:pStyle w:val="Normal"/>
      </w:pPr>
      <w:r>
        <w:t xml:space="preserve">ВольтврРЪ.</w:t>
      </w:r>
    </w:p>
    <w:p>
      <w:pPr>
        <w:pStyle w:val="Normal"/>
      </w:pPr>
      <w:r>
        <w:t xml:space="preserve">скаго здраваго смысла. „Не стремясь ни къ </w:t>
      </w:r>
      <w:r>
        <w:br/>
      </w:r>
      <w:r>
        <w:t xml:space="preserve">какимъ высокимъ или неосуществимымъ на </w:t>
      </w:r>
      <w:r>
        <w:br/>
      </w:r>
      <w:r>
        <w:t xml:space="preserve">практикЪ идеаламъ, ища всюду ясныхъ </w:t>
      </w:r>
      <w:r>
        <w:br/>
      </w:r>
      <w:r>
        <w:t xml:space="preserve">мыслей и практическихъ и осязательныхъ </w:t>
      </w:r>
      <w:r>
        <w:br/>
      </w:r>
      <w:r>
        <w:t xml:space="preserve">выгодъ, онъ примфнялъ оселокъ своей кри- </w:t>
      </w:r>
      <w:r>
        <w:br/>
      </w:r>
      <w:r>
        <w:t xml:space="preserve">тики ко веЪзмъ, окружавшимъ его, вЪро- </w:t>
      </w:r>
      <w:r>
        <w:br/>
      </w:r>
      <w:r>
        <w:t xml:space="preserve">вашямъ и постоянно старался, въ предЪ- </w:t>
      </w:r>
      <w:r>
        <w:br/>
      </w:r>
      <w:r>
        <w:t xml:space="preserve">пахъ своихь идеаловъ и своихъ симпатй, </w:t>
      </w:r>
      <w:r>
        <w:br/>
      </w:r>
      <w:r>
        <w:t xml:space="preserve">сдвлать мфъ мудрЪе, счастлив е и лучше“. </w:t>
      </w:r>
      <w:r>
        <w:br/>
      </w:r>
      <w:r>
        <w:t xml:space="preserve">Таковъ онъ въ своихъ философскихъ сочи- </w:t>
      </w:r>
      <w:r>
        <w:br/>
      </w:r>
      <w:r>
        <w:t xml:space="preserve">неняхъ, незначительныхь въ чисто науч- </w:t>
      </w:r>
      <w:r>
        <w:br/>
      </w:r>
      <w:r>
        <w:t xml:space="preserve">номъ отношени (ибо многихъ философовъ, </w:t>
      </w:r>
      <w:r>
        <w:br/>
      </w:r>
      <w:r>
        <w:t xml:space="preserve">которые имъ оспариваются, онъ никогда </w:t>
      </w:r>
      <w:r>
        <w:br/>
      </w:r>
      <w:r>
        <w:t xml:space="preserve">не изучалъ, а если изучалъ, то не изъ </w:t>
      </w:r>
      <w:r>
        <w:br/>
      </w:r>
      <w:r>
        <w:t xml:space="preserve">первыхъ рукъ), но „освъщавшихъ системы </w:t>
      </w:r>
      <w:r>
        <w:br/>
      </w:r>
      <w:r>
        <w:t xml:space="preserve">школъ свзтомъ здраваго разсудка“. Та- </w:t>
      </w:r>
      <w:r>
        <w:br/>
      </w:r>
      <w:r>
        <w:t xml:space="preserve">ковъ онъ въ своихъ сочинешяхъ религ1оз- </w:t>
      </w:r>
      <w:r>
        <w:br/>
      </w:r>
      <w:r>
        <w:t xml:space="preserve">ныхъ, гдЪ страстно борется съ церковью, </w:t>
      </w:r>
      <w:r>
        <w:br/>
      </w:r>
      <w:r>
        <w:t xml:space="preserve">или, вЪрнЪе, ея злоупотребленями, оста- </w:t>
      </w:r>
      <w:r>
        <w:br/>
      </w:r>
      <w:r>
        <w:t xml:space="preserve">ваясь въ то-же время глубоко религ103- </w:t>
      </w:r>
      <w:r>
        <w:br/>
      </w:r>
      <w:r>
        <w:t xml:space="preserve">нымЪ, въ высшемъ значеши этого слова, </w:t>
      </w:r>
      <w:r>
        <w:br/>
      </w:r>
      <w:r>
        <w:t xml:space="preserve">противникомъ атеизма, котораго, по его </w:t>
      </w:r>
      <w:r>
        <w:br/>
      </w:r>
      <w:r>
        <w:t xml:space="preserve">словамъ „ничто не можетъ оправдать“, чи- </w:t>
      </w:r>
      <w:r>
        <w:br/>
      </w:r>
      <w:r>
        <w:t xml:space="preserve">стъйшимъ деистомъ въ’ духЪ ангиискихь </w:t>
      </w:r>
      <w:r>
        <w:br/>
      </w:r>
      <w:r>
        <w:t xml:space="preserve">свободомыслителей его времени. Таковъ </w:t>
      </w:r>
      <w:r>
        <w:br/>
      </w:r>
      <w:r>
        <w:t xml:space="preserve">онъ въ трудахъ своихъ по истори, тоже </w:t>
      </w:r>
      <w:r>
        <w:br/>
      </w:r>
      <w:r>
        <w:t xml:space="preserve">незначительныхъь въ строго научномъ отно- </w:t>
      </w:r>
      <w:r>
        <w:br/>
      </w:r>
      <w:r>
        <w:t xml:space="preserve">шенши, но о которыхъ такой авторитеть, </w:t>
      </w:r>
      <w:r>
        <w:br/>
      </w:r>
      <w:r>
        <w:t xml:space="preserve">какъ Шлоссеръ, отозвался, что „В. иметь </w:t>
      </w:r>
      <w:r>
        <w:br/>
      </w:r>
      <w:r>
        <w:t xml:space="preserve">огромную важность въ истори для ея изу- </w:t>
      </w:r>
      <w:r>
        <w:br/>
      </w:r>
      <w:r>
        <w:t xml:space="preserve">ченя, и туть онъ сдЪлалъ больше, чёмъ </w:t>
      </w:r>
      <w:r>
        <w:br/>
      </w:r>
      <w:r>
        <w:t xml:space="preserve">могуть сдЪлать сто собирателей“. Таковъ </w:t>
      </w:r>
      <w:r>
        <w:br/>
      </w:r>
      <w:r>
        <w:t xml:space="preserve">онъ, какъ писатель политическй, публи- </w:t>
      </w:r>
      <w:r>
        <w:br/>
      </w:r>
      <w:r>
        <w:t xml:space="preserve">циесть, который, являясь всегда строгимъ </w:t>
      </w:r>
      <w:r>
        <w:br/>
      </w:r>
      <w:r>
        <w:t xml:space="preserve">монархистомъ, будучи убЪжденъ, что власть </w:t>
      </w:r>
      <w:r>
        <w:br/>
      </w:r>
      <w:r>
        <w:t xml:space="preserve">единоличнаго государя есть главное ору- </w:t>
      </w:r>
      <w:r>
        <w:br/>
      </w:r>
      <w:r>
        <w:t xml:space="preserve">де для осуществленя реформъ, относясь </w:t>
      </w:r>
      <w:r>
        <w:br/>
      </w:r>
      <w:r>
        <w:t xml:space="preserve">несочувственно, какъ аристократъ духа, </w:t>
      </w:r>
      <w:r>
        <w:br/>
      </w:r>
      <w:r>
        <w:t xml:space="preserve">ко всякому демократизму — вмЪетв съ </w:t>
      </w:r>
      <w:r>
        <w:br/>
      </w:r>
      <w:r>
        <w:t xml:space="preserve">тЪьмъ высказываль восторженное сочув- </w:t>
      </w:r>
      <w:r>
        <w:br/>
      </w:r>
      <w:r>
        <w:t xml:space="preserve">стве къ англйской конститущи, требовалъ </w:t>
      </w:r>
      <w:r>
        <w:br/>
      </w:r>
      <w:r>
        <w:t xml:space="preserve">уничтожешя законовъ, стЪсняющихь пе- </w:t>
      </w:r>
      <w:r>
        <w:br/>
      </w:r>
      <w:r>
        <w:t xml:space="preserve">чать и касавшихся релипозныхъ преслЪ- </w:t>
      </w:r>
      <w:r>
        <w:br/>
      </w:r>
      <w:r>
        <w:t xml:space="preserve">дованйй, преобразованя законодательства </w:t>
      </w:r>
      <w:r>
        <w:br/>
      </w:r>
      <w:r>
        <w:t xml:space="preserve">уголовнаго, уничтожен1я рабства, еще су- </w:t>
      </w:r>
      <w:r>
        <w:br/>
      </w:r>
      <w:r>
        <w:t xml:space="preserve">ществовавшаго въ нЪкоторыхь частяхъ </w:t>
      </w:r>
      <w:r>
        <w:br/>
      </w:r>
      <w:r>
        <w:t xml:space="preserve">Франщи, и т. п. Таковъ онъ наконецъ, </w:t>
      </w:r>
      <w:r>
        <w:br/>
      </w:r>
      <w:r>
        <w:t xml:space="preserve">какъ беллетристъь и драматургъ; въ пов%- </w:t>
      </w:r>
      <w:r>
        <w:br/>
      </w:r>
      <w:r>
        <w:t xml:space="preserve">стяхъ его — довольно слабыхъ въ худо- </w:t>
      </w:r>
      <w:r>
        <w:br/>
      </w:r>
      <w:r>
        <w:t xml:space="preserve">жественномъ отношенй — беллетристиче- </w:t>
      </w:r>
      <w:r>
        <w:br/>
      </w:r>
      <w:r>
        <w:t xml:space="preserve">ская форма есть только одежда для_прове- </w:t>
      </w:r>
      <w:r>
        <w:br/>
      </w:r>
      <w:r>
        <w:t xml:space="preserve">деня тЪхъ-же практическихъ и боевыхъ </w:t>
      </w:r>
      <w:r>
        <w:br/>
      </w:r>
      <w:r>
        <w:t xml:space="preserve">мыслей; театръ — гдЪ В. тоже слабъ, какъ </w:t>
      </w:r>
      <w:r>
        <w:br/>
      </w:r>
      <w:r>
        <w:t xml:space="preserve">художникъ — есть для него трибуна, съ ко- </w:t>
      </w:r>
      <w:r>
        <w:br/>
      </w:r>
      <w:r>
        <w:t xml:space="preserve">торой онъ смвло и могущественно гово- </w:t>
      </w:r>
      <w:r>
        <w:br/>
      </w:r>
      <w:r>
        <w:t xml:space="preserve">ритъ съ правителями и народомъ.</w:t>
      </w:r>
    </w:p>
    <w:p>
      <w:pPr>
        <w:pStyle w:val="Normal"/>
      </w:pPr>
      <w:r>
        <w:t xml:space="preserve">Изъ многочисленныхъ изд. сочинен!й В., </w:t>
      </w:r>
      <w:r>
        <w:br/>
      </w:r>
      <w:r>
        <w:t xml:space="preserve">въ которыхъ значительную часть соста- </w:t>
      </w:r>
      <w:r>
        <w:br/>
      </w:r>
      <w:r>
        <w:t xml:space="preserve">вляеть его обширная и весьма интерес- </w:t>
      </w:r>
      <w:r>
        <w:br/>
      </w:r>
      <w:r>
        <w:t xml:space="preserve">ная переписка, лучиия Бомарше, Кондорее </w:t>
      </w:r>
      <w:r>
        <w:br/>
      </w:r>
      <w:r>
        <w:t xml:space="preserve">и Декруа (Кель, 1785—83, 70 т.), Вёто, би- </w:t>
      </w:r>
      <w:r>
        <w:br/>
      </w:r>
      <w:r>
        <w:t xml:space="preserve">блографя В. (1829—41), Барре (1856—59), </w:t>
      </w:r>
      <w:r>
        <w:br/>
      </w:r>
      <w:r>
        <w:t xml:space="preserve">Гашетта (1859—62), Дидо (1859), Молана </w:t>
      </w:r>
      <w:r>
        <w:br/>
      </w:r>
      <w:r>
        <w:t xml:space="preserve">(1877—85). Переписка В. въ наиболЪе пол- </w:t>
      </w:r>
      <w:r>
        <w:br/>
      </w:r>
      <w:r>
        <w:t xml:space="preserve">номъ видВ въ издаши Молана (33—49 т., </w:t>
      </w:r>
      <w:r>
        <w:br/>
      </w:r>
      <w:r>
        <w:t xml:space="preserve">10,439 писемъ). См. Випзепет, У. еф. з0п </w:t>
      </w:r>
      <w:r>
        <w:br/>
      </w:r>
      <w:r>
        <w:t xml:space="preserve">фешрз (2 изд., Пар., 1851); Маупата, У.. </w:t>
      </w:r>
      <w:r>
        <w:br/>
      </w:r>
      <w:r>
        <w:t xml:space="preserve">за уе её зез оейугез (1867) Эфтазз, Мо</w:t>
      </w:r>
    </w:p>
    <w:p>
      <w:pPr>
        <w:pStyle w:val="Normal"/>
      </w:pPr>
      <w:r>
        <w:t xml:space="preserve">Вольтманъ --= Вольтолини.</w:t>
      </w:r>
    </w:p>
    <w:p>
      <w:pPr>
        <w:pStyle w:val="Normal"/>
      </w:pPr>
      <w:r>
        <w:t xml:space="preserve">{те (шесть лекцш, Боннъ, 1896); Во- </w:t>
      </w:r>
      <w:r>
        <w:br/>
      </w:r>
      <w:r>
        <w:t xml:space="preserve">зепктапя (въ „Новомъ Плутарх“, т. 1, </w:t>
      </w:r>
      <w:r>
        <w:br/>
      </w:r>
      <w:r>
        <w:t xml:space="preserve">Лейцц., 1874); Сатратаов, У., аоситет </w:t>
      </w:r>
      <w:r>
        <w:br/>
      </w:r>
      <w:r>
        <w:t xml:space="preserve">т6ацз (Пар., 1880); 7. Рагфоп, 14 оЁ У. </w:t>
      </w:r>
      <w:r>
        <w:br/>
      </w:r>
      <w:r>
        <w:t xml:space="preserve">(Лонд., 1881); КтеЦеп, У., еп Сватажег- </w:t>
      </w:r>
      <w:r>
        <w:br/>
      </w:r>
      <w:r>
        <w:t xml:space="preserve">ЪИа (Фрейб., 1884); МАНгепНно1$и, Уо1- </w:t>
      </w:r>
      <w:r>
        <w:br/>
      </w:r>
      <w:r>
        <w:t xml:space="preserve">файтез Гефеп ипа \УегЕе (Оппельнъ, 1885); </w:t>
      </w:r>
      <w:r>
        <w:br/>
      </w:r>
      <w:r>
        <w:t xml:space="preserve">Тот@ ВтоцёВаш, У. её Вопззеац (Пар., </w:t>
      </w:r>
      <w:r>
        <w:br/>
      </w:r>
      <w:r>
        <w:t xml:space="preserve">1845); Уепеаеу, Емеамев 4. бг. ци. У. </w:t>
      </w:r>
      <w:r>
        <w:br/>
      </w:r>
      <w:r>
        <w:t xml:space="preserve">(Лейцц., 1859); Резпо1тезфетгев, У. её 1а </w:t>
      </w:r>
      <w:r>
        <w:br/>
      </w:r>
      <w:r>
        <w:t xml:space="preserve">5061656 1гапсалзе ди ХУШ яве (Парф., 1887); </w:t>
      </w:r>
      <w:r>
        <w:br/>
      </w:r>
      <w:r>
        <w:t xml:space="preserve">Тиееп Регеу (Тлмсе Негр) и Мацгаз, </w:t>
      </w:r>
      <w:r>
        <w:br/>
      </w:r>
      <w:r>
        <w:t xml:space="preserve">Та ме ш@ше 4е У. аих 061сез её &amp; Еегпеу </w:t>
      </w:r>
      <w:r>
        <w:br/>
      </w:r>
      <w:r>
        <w:t xml:space="preserve">(1885); Негф#, У. цпа 41е 1гапибэзеве Эта </w:t>
      </w:r>
      <w:r>
        <w:br/>
      </w:r>
      <w:r>
        <w:t xml:space="preserve">тесНрНезе 1. 18. ЗавтВап@еге (Штуттг., </w:t>
      </w:r>
      <w:r>
        <w:br/>
      </w:r>
      <w:r>
        <w:t xml:space="preserve">1887); Моцг15з00, У. её 1е Уоцайчат!зте </w:t>
      </w:r>
      <w:r>
        <w:br/>
      </w:r>
      <w:r>
        <w:t xml:space="preserve">(Пар., 1896); Н. Шоп, Шез {газ61ез её 1ез </w:t>
      </w:r>
      <w:r>
        <w:br/>
      </w:r>
      <w:r>
        <w:t xml:space="preserve">{160т1ез ататайаиез 4е У. (1896); ЗВат- </w:t>
      </w:r>
      <w:r>
        <w:br/>
      </w:r>
      <w:r>
        <w:t xml:space="preserve">р1оп, У., вез ст@ааез (1897); Веп- </w:t>
      </w:r>
      <w:r>
        <w:br/>
      </w:r>
      <w:r>
        <w:t xml:space="preserve">ве5со, \У., МЬНовгарые ае зез оецугез </w:t>
      </w:r>
      <w:r>
        <w:br/>
      </w:r>
      <w:r>
        <w:t xml:space="preserve">(1882—90).</w:t>
      </w:r>
    </w:p>
    <w:p>
      <w:pPr>
        <w:pStyle w:val="Normal"/>
      </w:pPr>
      <w:r>
        <w:t xml:space="preserve">На русск. яз. переведены б1ографи Мор- </w:t>
      </w:r>
      <w:r>
        <w:br/>
      </w:r>
      <w:r>
        <w:t xml:space="preserve">лея (пер. А. Кирпичникова, М., 1889), Кон- </w:t>
      </w:r>
      <w:r>
        <w:br/>
      </w:r>
      <w:r>
        <w:t xml:space="preserve">дорсе (пер. Чуйко, въ изд. „Европ. Писа- </w:t>
      </w:r>
      <w:r>
        <w:br/>
      </w:r>
      <w:r>
        <w:t xml:space="preserve">тели“), ст. Розенкранца (въ „Новомъ Плу- </w:t>
      </w:r>
      <w:r>
        <w:br/>
      </w:r>
      <w:r>
        <w:t xml:space="preserve">тархв“, изд. Бакста), лекци Штрауса. Ори- </w:t>
      </w:r>
      <w:r>
        <w:br/>
      </w:r>
      <w:r>
        <w:t xml:space="preserve">гинальныя статьи: Корша („В. Евр.“ 1380), </w:t>
      </w:r>
      <w:r>
        <w:br/>
      </w:r>
      <w:r>
        <w:t xml:space="preserve">Михайловскаго („Отечествен. Зап.“ 1870), </w:t>
      </w:r>
      <w:r>
        <w:br/>
      </w:r>
      <w:r>
        <w:t xml:space="preserve">Радлова (Въств. философия и психоло- </w:t>
      </w:r>
      <w:r>
        <w:br/>
      </w:r>
      <w:r>
        <w:t xml:space="preserve">пи“ 1890).</w:t>
      </w:r>
    </w:p>
    <w:p>
      <w:pPr>
        <w:pStyle w:val="Normal"/>
      </w:pPr>
      <w:r>
        <w:t xml:space="preserve">2) В., Шарлотта, нЪмецкая актриса, </w:t>
      </w:r>
      <w:r>
        <w:br/>
      </w:r>
      <w:r>
        <w:t xml:space="preserve">род. 1834, ум. 1897, начала сценическое </w:t>
      </w:r>
      <w:r>
        <w:br/>
      </w:r>
      <w:r>
        <w:t xml:space="preserve">поприще въ ПештЪ, затЪмъ играла въ </w:t>
      </w:r>
      <w:r>
        <w:br/>
      </w:r>
      <w:r>
        <w:t xml:space="preserve">странствующихъ труппахъ, и въ Карлъ- </w:t>
      </w:r>
      <w:r>
        <w:br/>
      </w:r>
      <w:r>
        <w:t xml:space="preserve">театрЪ въ ВфнЪ, 1859 получила приглаше- </w:t>
      </w:r>
      <w:r>
        <w:br/>
      </w:r>
      <w:r>
        <w:t xml:space="preserve">ше въ Виктор1а-театръь въ БерлинЪ, гдь </w:t>
      </w:r>
      <w:r>
        <w:br/>
      </w:r>
      <w:r>
        <w:t xml:space="preserve">играла до 1861. Роль Гермюны въ „Зим- </w:t>
      </w:r>
      <w:r>
        <w:br/>
      </w:r>
      <w:r>
        <w:t xml:space="preserve">ней сказкЪ“ Шекспира обратила на нее </w:t>
      </w:r>
      <w:r>
        <w:br/>
      </w:r>
      <w:r>
        <w:t xml:space="preserve">общее внимане, слЪдетыемъ чего явилось </w:t>
      </w:r>
      <w:r>
        <w:br/>
      </w:r>
      <w:r>
        <w:t xml:space="preserve">приглашене ея на гастроли въ вЪнеюй </w:t>
      </w:r>
      <w:r>
        <w:br/>
      </w:r>
      <w:r>
        <w:t xml:space="preserve">Гофбургъ-теалръ, лучшимь украшенемъ </w:t>
      </w:r>
      <w:r>
        <w:br/>
      </w:r>
      <w:r>
        <w:t xml:space="preserve">котораго она съ тЪхъ поръ и была въ ро- </w:t>
      </w:r>
      <w:r>
        <w:br/>
      </w:r>
      <w:r>
        <w:t xml:space="preserve">ляхъ героинь и св$тскихъ дамъ. Одарен- </w:t>
      </w:r>
      <w:r>
        <w:br/>
      </w:r>
      <w:r>
        <w:t xml:space="preserve">ная всЪми данными для исполнешя выс- </w:t>
      </w:r>
      <w:r>
        <w:br/>
      </w:r>
      <w:r>
        <w:t xml:space="preserve">шихъ поэтическихъ задачъ, артистка рас- </w:t>
      </w:r>
      <w:r>
        <w:br/>
      </w:r>
      <w:r>
        <w:t xml:space="preserve">полагала богатымъ репертуаромъ, изъ ко- </w:t>
      </w:r>
      <w:r>
        <w:br/>
      </w:r>
      <w:r>
        <w:t xml:space="preserve">тораго слЪдуеть отм$тить слВдуюцйя ея </w:t>
      </w:r>
      <w:r>
        <w:br/>
      </w:r>
      <w:r>
        <w:t xml:space="preserve">образцовыя роли: Адренна Лекуврёръ, </w:t>
      </w:r>
      <w:r>
        <w:br/>
      </w:r>
      <w:r>
        <w:t xml:space="preserve">Федра, Марля Стюартъ, Орсина, Лэди Миль- </w:t>
      </w:r>
      <w:r>
        <w:br/>
      </w:r>
      <w:r>
        <w:t xml:space="preserve">фордъ, Сафо, Ифигешя, Мессалина. В. бы- </w:t>
      </w:r>
      <w:r>
        <w:br/>
      </w:r>
      <w:r>
        <w:t xml:space="preserve">ла замужемъ за графомъ Карломъ 0'Сул- </w:t>
      </w:r>
      <w:r>
        <w:br/>
      </w:r>
      <w:r>
        <w:t xml:space="preserve">ливанъ де Грасъ (ум. 1888). См. ЕЪтгеп- </w:t>
      </w:r>
      <w:r>
        <w:br/>
      </w:r>
      <w:r>
        <w:t xml:space="preserve">1е14, Сват1обе \\. (Взна, 1887); Ме тет, </w:t>
      </w:r>
      <w:r>
        <w:br/>
      </w:r>
      <w:r>
        <w:t xml:space="preserve">Сваноце \№., ет Емпаегипе Маф (1897).</w:t>
      </w:r>
    </w:p>
    <w:p>
      <w:pPr>
        <w:pStyle w:val="Normal"/>
      </w:pPr>
      <w:r>
        <w:t xml:space="preserve">3) В, Эдуардъ Александровичъ, </w:t>
      </w:r>
      <w:r>
        <w:br/>
      </w:r>
      <w:r>
        <w:t xml:space="preserve">изслвдователь литовск. языка и ртногра- </w:t>
      </w:r>
      <w:r>
        <w:br/>
      </w:r>
      <w:r>
        <w:t xml:space="preserve">фш, прив. доп. Сиб. унив., р. 1856, 1883,</w:t>
      </w:r>
    </w:p>
    <w:p>
      <w:pPr>
        <w:pStyle w:val="Normal"/>
      </w:pPr>
      <w:r>
        <w:t xml:space="preserve">магистръ русск. словесн.; напечаталъ рядъ </w:t>
      </w:r>
      <w:r>
        <w:br/>
      </w:r>
      <w:r>
        <w:t xml:space="preserve">изслвдоваши по литовск. и латышек. ми- </w:t>
      </w:r>
      <w:r>
        <w:br/>
      </w:r>
      <w:r>
        <w:t xml:space="preserve">эолоши, языку и этнографи, явившихся </w:t>
      </w:r>
      <w:r>
        <w:br/>
      </w:r>
      <w:r>
        <w:t xml:space="preserve">слъдетемъ многократн. научныхъ поз- </w:t>
      </w:r>
      <w:r>
        <w:br/>
      </w:r>
      <w:r>
        <w:t xml:space="preserve">докъ въ области, насел. латышами, пред- </w:t>
      </w:r>
      <w:r>
        <w:br/>
      </w:r>
      <w:r>
        <w:t xml:space="preserve">прин. по поруч. Геогр. Общ. и мин. нар. </w:t>
      </w:r>
      <w:r>
        <w:br/>
      </w:r>
      <w:r>
        <w:t xml:space="preserve">ПроевЪъщ.</w:t>
      </w:r>
    </w:p>
    <w:p>
      <w:pPr>
        <w:pStyle w:val="Normal"/>
      </w:pPr>
      <w:r>
        <w:t xml:space="preserve">Вольтманть, 1) Альфредъ, историкъ </w:t>
      </w:r>
      <w:r>
        <w:br/>
      </w:r>
      <w:r>
        <w:t xml:space="preserve">искусства, род. 1840, ум. 1880, учился въ </w:t>
      </w:r>
      <w:r>
        <w:br/>
      </w:r>
      <w:r>
        <w:t xml:space="preserve">Берлин и МюнхенЪ и затьмъ поселился </w:t>
      </w:r>
      <w:r>
        <w:br/>
      </w:r>
      <w:r>
        <w:t xml:space="preserve">въ БерлинЪ. Съ 1867 по 1868 В. состоялъ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прив.-доц. берлинск. унив., затьмъ орди- </w:t>
      </w:r>
      <w:r>
        <w:br/>
      </w:r>
      <w:r>
        <w:t xml:space="preserve">нарн. проф. въ политехникумв въ Карл- </w:t>
      </w:r>
      <w:r>
        <w:br/>
      </w:r>
      <w:r>
        <w:t xml:space="preserve">сруэ и въ пражскомъ унив. Ему принад- </w:t>
      </w:r>
      <w:r>
        <w:br/>
      </w:r>
      <w:r>
        <w:t xml:space="preserve">лежить цвлый рядъ сочиненй по истори </w:t>
      </w:r>
      <w:r>
        <w:br/>
      </w:r>
      <w:r>
        <w:t xml:space="preserve">искусства: „НоБеш ип@ зете ей“ (2 изд. </w:t>
      </w:r>
      <w:r>
        <w:br/>
      </w:r>
      <w:r>
        <w:t xml:space="preserve">18738—76); „Ге аепёзсве Киз ипа @е Ве- </w:t>
      </w:r>
      <w:r>
        <w:br/>
      </w:r>
      <w:r>
        <w:t xml:space="preserve">юга оп“ (2 изд. Берл., 1871); „Вапеезсвев- </w:t>
      </w:r>
      <w:r>
        <w:br/>
      </w:r>
      <w:r>
        <w:t xml:space="preserve">1е ВегИиз“ (1872); „@еземеВ{е аег Маеге!“ </w:t>
      </w:r>
      <w:r>
        <w:br/>
      </w:r>
      <w:r>
        <w:t xml:space="preserve">(1878) и др.</w:t>
      </w:r>
    </w:p>
    <w:p>
      <w:pPr>
        <w:pStyle w:val="Normal"/>
      </w:pPr>
      <w:r>
        <w:t xml:space="preserve">2) В., Карлъ Людвигъ, нЪмецк. исто- </w:t>
      </w:r>
      <w:r>
        <w:br/>
      </w:r>
      <w:r>
        <w:t xml:space="preserve">рикъ, род. 1770, ум. 1817, получилъ обра- </w:t>
      </w:r>
      <w:r>
        <w:br/>
      </w:r>
      <w:r>
        <w:t xml:space="preserve">зован!е въ Геттингенв и былъ проф. исто- </w:t>
      </w:r>
      <w:r>
        <w:br/>
      </w:r>
      <w:r>
        <w:t xml:space="preserve">ри въ ТенЪ. Онъ написалъ: „@бгип@г!в </w:t>
      </w:r>
      <w:r>
        <w:br/>
      </w:r>
      <w:r>
        <w:t xml:space="preserve">Чег А№еги Мепзевепоезосве“, затьмъ </w:t>
      </w:r>
      <w:r>
        <w:br/>
      </w:r>
      <w:r>
        <w:t xml:space="preserve">„@типат15з дег пеиеп бешено“ (1796—1800) </w:t>
      </w:r>
      <w:r>
        <w:br/>
      </w:r>
      <w:r>
        <w:t xml:space="preserve">истор№о Франщи и мелюя историч. сочин. </w:t>
      </w:r>
      <w:r>
        <w:br/>
      </w:r>
      <w:r>
        <w:t xml:space="preserve">Въ БерлинЪ онъ основалъ 1800 журналь </w:t>
      </w:r>
      <w:r>
        <w:br/>
      </w:r>
      <w:r>
        <w:t xml:space="preserve">„дейзевтНЫ ит бевошеве ипа Рош с“ (1800— </w:t>
      </w:r>
      <w:r>
        <w:br/>
      </w:r>
      <w:r>
        <w:t xml:space="preserve">1805). КромЪ того онъ написалъ:, Чезеен- </w:t>
      </w:r>
      <w:r>
        <w:br/>
      </w:r>
      <w:r>
        <w:t xml:space="preserve">фе Чег ВКеогта оп“, „безе ее @ез \ез{- </w:t>
      </w:r>
      <w:r>
        <w:br/>
      </w:r>
      <w:r>
        <w:t xml:space="preserve">рВАНзсвеп Ечедепз“, „безе све ВбВтепз“, </w:t>
      </w:r>
      <w:r>
        <w:br/>
      </w:r>
      <w:r>
        <w:t xml:space="preserve">„Мешотеп 4ез Егешегги уоп 8-а“, и пе- </w:t>
      </w:r>
      <w:r>
        <w:br/>
      </w:r>
      <w:r>
        <w:t xml:space="preserve">ревель Тацита и Салюстя. Супруга его </w:t>
      </w:r>
      <w:r>
        <w:br/>
      </w:r>
      <w:r>
        <w:t xml:space="preserve">Каролина В., род. 1782, ум. 1847, издала </w:t>
      </w:r>
      <w:r>
        <w:br/>
      </w:r>
      <w:r>
        <w:t xml:space="preserve">въ 12 т. полн. собр. соч. В., принимала дзя </w:t>
      </w:r>
      <w:r>
        <w:br/>
      </w:r>
      <w:r>
        <w:t xml:space="preserve">тельное участе въ его трудахъ. Ея раз- </w:t>
      </w:r>
      <w:r>
        <w:br/>
      </w:r>
      <w:r>
        <w:t xml:space="preserve">сказы и стихотворешя напечатаны въ ихь </w:t>
      </w:r>
      <w:r>
        <w:br/>
      </w:r>
      <w:r>
        <w:t xml:space="preserve">общемъ собраши соч. „Каг ипа Катойпе </w:t>
      </w:r>
      <w:r>
        <w:br/>
      </w:r>
      <w:r>
        <w:t xml:space="preserve">уоп \Уотапиз Зевт ен“ (Берл., 1807). Изъ </w:t>
      </w:r>
      <w:r>
        <w:br/>
      </w:r>
      <w:r>
        <w:t xml:space="preserve">ея соч. наиболЪе замчательны: „УоЙзза- </w:t>
      </w:r>
      <w:r>
        <w:br/>
      </w:r>
      <w:r>
        <w:t xml:space="preserve">сеп @ег Вббтеп“ (Прага, 1815); „Меце </w:t>
      </w:r>
      <w:r>
        <w:br/>
      </w:r>
      <w:r>
        <w:t xml:space="preserve">УоЩззасеп ег ВбВтеп“ (Лейпц., 1835); </w:t>
      </w:r>
      <w:r>
        <w:br/>
      </w:r>
      <w:r>
        <w:t xml:space="preserve">„Нзботзсне ПатзеПиисеп“ (1820); „ОЪег </w:t>
      </w:r>
      <w:r>
        <w:br/>
      </w:r>
      <w:r>
        <w:t xml:space="preserve">Вега, УегнАт!5, Тисепа ип@ ВЛацое аег </w:t>
      </w:r>
      <w:r>
        <w:br/>
      </w:r>
      <w:r>
        <w:t xml:space="preserve">Егалеп“ (Прага, 1820).</w:t>
      </w:r>
    </w:p>
    <w:p>
      <w:pPr>
        <w:pStyle w:val="Normal"/>
      </w:pPr>
      <w:r>
        <w:t xml:space="preserve">3) В., Рейнгардъ, нёмецк инженеръ- </w:t>
      </w:r>
      <w:r>
        <w:br/>
      </w:r>
      <w:r>
        <w:t xml:space="preserve">гидротехникъ, род. въ 1757, ум. въ 1887, </w:t>
      </w:r>
      <w:r>
        <w:br/>
      </w:r>
      <w:r>
        <w:t xml:space="preserve">извзстенъ преимущественно своими рабо- </w:t>
      </w:r>
      <w:r>
        <w:br/>
      </w:r>
      <w:r>
        <w:t xml:space="preserve">тами по урегулироваю Эльбы помощью </w:t>
      </w:r>
      <w:r>
        <w:br/>
      </w:r>
      <w:r>
        <w:t xml:space="preserve">водостьенительныхь сооруженй. В. изо- </w:t>
      </w:r>
      <w:r>
        <w:br/>
      </w:r>
      <w:r>
        <w:t xml:space="preserve">брьлъ между прочимь вертушку, упо- </w:t>
      </w:r>
      <w:r>
        <w:br/>
      </w:r>
      <w:r>
        <w:t xml:space="preserve">требляемую и до сихъ поръ для опредъ- </w:t>
      </w:r>
      <w:r>
        <w:br/>
      </w:r>
      <w:r>
        <w:t xml:space="preserve">леня скорости течешя рЪъкъ.</w:t>
      </w:r>
    </w:p>
    <w:p>
      <w:pPr>
        <w:pStyle w:val="Normal"/>
      </w:pPr>
      <w:r>
        <w:t xml:space="preserve">Вольтова батарея, см. </w:t>
      </w:r>
      <w:r>
        <w:br/>
      </w:r>
      <w:r>
        <w:t xml:space="preserve">ческая батарея. .</w:t>
      </w:r>
    </w:p>
    <w:p>
      <w:pPr>
        <w:pStyle w:val="Normal"/>
      </w:pPr>
      <w:r>
        <w:t xml:space="preserve">Вольтова дуга, огненная дуга, </w:t>
      </w:r>
      <w:r>
        <w:br/>
      </w:r>
      <w:r>
        <w:t xml:space="preserve">являющаяся между концами двухъ уголь- </w:t>
      </w:r>
      <w:r>
        <w:br/>
      </w:r>
      <w:r>
        <w:t xml:space="preserve">ныхъ палочекъ, черезъ которыя пропу- </w:t>
      </w:r>
      <w:r>
        <w:br/>
      </w:r>
      <w:r>
        <w:t xml:space="preserve">скается электрическ! токъ. См. элемири- </w:t>
      </w:r>
      <w:r>
        <w:br/>
      </w:r>
      <w:r>
        <w:t xml:space="preserve">ческое  освущеше.</w:t>
      </w:r>
    </w:p>
    <w:p>
      <w:pPr>
        <w:pStyle w:val="Normal"/>
      </w:pPr>
      <w:r>
        <w:t xml:space="preserve">Вольтово электричество, то же, </w:t>
      </w:r>
      <w:r>
        <w:br/>
      </w:r>
      <w:r>
        <w:t xml:space="preserve">что гальванизмъ или электричесюй токъ. </w:t>
      </w:r>
      <w:r>
        <w:br/>
      </w:r>
      <w:r>
        <w:t xml:space="preserve">Вольтовъ рядъ, см. гальванием. </w:t>
      </w:r>
      <w:r>
        <w:br/>
      </w:r>
      <w:r>
        <w:t xml:space="preserve">Вольтовъ основной опытъ, см.</w:t>
      </w:r>
    </w:p>
    <w:p>
      <w:pPr>
        <w:pStyle w:val="Normal"/>
      </w:pPr>
      <w:r>
        <w:t xml:space="preserve">гальванизли.</w:t>
      </w:r>
    </w:p>
    <w:p>
      <w:pPr>
        <w:pStyle w:val="Normal"/>
      </w:pPr>
      <w:r>
        <w:t xml:space="preserve">Вольтовъ тов, то же, что гальва- </w:t>
      </w:r>
      <w:r>
        <w:br/>
      </w:r>
      <w:r>
        <w:t xml:space="preserve">ничесяй или электричесвйй токъ.</w:t>
      </w:r>
    </w:p>
    <w:p>
      <w:pPr>
        <w:pStyle w:val="Normal"/>
      </w:pPr>
      <w:r>
        <w:t xml:space="preserve">Вольтовъ элементь и Воль- </w:t>
      </w:r>
      <w:r>
        <w:br/>
      </w:r>
      <w:r>
        <w:t xml:space="preserve">тов столбъ, см. гальваническая 0а- </w:t>
      </w:r>
      <w:r>
        <w:br/>
      </w:r>
      <w:r>
        <w:t xml:space="preserve">тарея.</w:t>
      </w:r>
    </w:p>
    <w:p>
      <w:pPr>
        <w:pStyle w:val="Normal"/>
      </w:pPr>
      <w:r>
        <w:t xml:space="preserve">Вольтолини (\/о№о), Рудольфъ, </w:t>
      </w:r>
      <w:r>
        <w:br/>
      </w:r>
      <w:r>
        <w:t xml:space="preserve">врачъ, род., 1819, ум. 1889. Изучаль меди- </w:t>
      </w:r>
      <w:r>
        <w:br/>
      </w:r>
      <w:r>
        <w:t xml:space="preserve">цину въ БреславлЪ и БерлинЪ, практико- </w:t>
      </w:r>
      <w:r>
        <w:br/>
      </w:r>
      <w:r>
        <w:t xml:space="preserve">валъ въ БерлинЪ, Гроссъ-Штрелицв и </w:t>
      </w:r>
      <w:r>
        <w:br/>
      </w:r>
      <w:r>
        <w:t xml:space="preserve">ЛауенбургЪ. 1862 былъ приватъ-доцентомъ </w:t>
      </w:r>
      <w:r>
        <w:br/>
      </w:r>
      <w:r>
        <w:t xml:space="preserve">въ БреславлЪ по каведрз ушныхъ и гор- </w:t>
      </w:r>
      <w:r>
        <w:br/>
      </w:r>
      <w:r>
        <w:t xml:space="preserve">ловыхъ болЪзней и 1863 быль назначенъ </w:t>
      </w:r>
      <w:r>
        <w:br/>
      </w:r>
      <w:r>
        <w:t xml:space="preserve">экстраордин. проф. Онъ написаль: „Пе</w:t>
      </w:r>
    </w:p>
    <w:p>
      <w:pPr>
        <w:pStyle w:val="Normal"/>
      </w:pPr>
      <w:r>
        <w:t xml:space="preserve">гальвани-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ВВ тозкоре ипа Р!ватупзозкор1е“ (Бресл., </w:t>
      </w:r>
      <w:r>
        <w:br/>
      </w:r>
      <w:r>
        <w:t xml:space="preserve">1861, 1879); „Апуепаиих ег бауапокая- </w:t>
      </w:r>
      <w:r>
        <w:br/>
      </w:r>
      <w:r>
        <w:t xml:space="preserve">зак пи шпеги Ч4ез КеКкор{ ппа Зеаюа- </w:t>
      </w:r>
      <w:r>
        <w:br/>
      </w:r>
      <w:r>
        <w:t xml:space="preserve">Корё5“ (Вна, 1867, 1871); „ОБег Мазепройу- </w:t>
      </w:r>
      <w:r>
        <w:br/>
      </w:r>
      <w:r>
        <w:t xml:space="preserve">реп цп@ 4егеп Орегайот“ (1880); „Пе </w:t>
      </w:r>
      <w:r>
        <w:br/>
      </w:r>
      <w:r>
        <w:t xml:space="preserve">Ктапкпецеп Чег Мазе ип4 4ез Мазепгасвепт- </w:t>
      </w:r>
      <w:r>
        <w:br/>
      </w:r>
      <w:r>
        <w:t xml:space="preserve">гамоз“ (Бресл., 1888).</w:t>
      </w:r>
    </w:p>
    <w:p>
      <w:pPr>
        <w:pStyle w:val="Normal"/>
      </w:pPr>
      <w:r>
        <w:t xml:space="preserve">Вольтрн, г. въ итал. провинции Генуъ, </w:t>
      </w:r>
      <w:r>
        <w:br/>
      </w:r>
      <w:r>
        <w:t xml:space="preserve">при Генуэзскомъ заливЪ, на ж. д. имЪется </w:t>
      </w:r>
      <w:r>
        <w:br/>
      </w:r>
      <w:r>
        <w:t xml:space="preserve">привлекающая паломниковъ церковь, кра- </w:t>
      </w:r>
      <w:r>
        <w:br/>
      </w:r>
      <w:r>
        <w:t xml:space="preserve">сивыя виллы и сады, технич. школа, сЪр- </w:t>
      </w:r>
      <w:r>
        <w:br/>
      </w:r>
      <w:r>
        <w:t xml:space="preserve">ные источники (22—230) съ ваннами, боль- </w:t>
      </w:r>
      <w:r>
        <w:br/>
      </w:r>
      <w:r>
        <w:t xml:space="preserve">шой заводъ, изготовляющй предметы же- </w:t>
      </w:r>
      <w:r>
        <w:br/>
      </w:r>
      <w:r>
        <w:t xml:space="preserve">лЬзнодорожн. принадлежн., крупное про- </w:t>
      </w:r>
      <w:r>
        <w:br/>
      </w:r>
      <w:r>
        <w:t xml:space="preserve">изводство хлопчало-бумажныхъ, шерстян. </w:t>
      </w:r>
      <w:r>
        <w:br/>
      </w:r>
      <w:r>
        <w:t xml:space="preserve">и джутовыхъ тканей, бумажныя мельницы </w:t>
      </w:r>
      <w:r>
        <w:br/>
      </w:r>
      <w:r>
        <w:t xml:space="preserve">ит. д, порть и (1881) 6358 (въ общин® </w:t>
      </w:r>
      <w:r>
        <w:br/>
      </w:r>
      <w:r>
        <w:t xml:space="preserve">13,621) жит.</w:t>
      </w:r>
    </w:p>
    <w:p>
      <w:pPr>
        <w:pStyle w:val="Normal"/>
      </w:pPr>
      <w:r>
        <w:t xml:space="preserve">Вольтумна (Уо{иштпа), этрусская бо- </w:t>
      </w:r>
      <w:r>
        <w:br/>
      </w:r>
      <w:r>
        <w:t xml:space="preserve">гиня союза двЪнадцали государетвъ Этру- </w:t>
      </w:r>
      <w:r>
        <w:br/>
      </w:r>
      <w:r>
        <w:t xml:space="preserve">р1и, храмъ которой находится олизъ Воль- </w:t>
      </w:r>
      <w:r>
        <w:br/>
      </w:r>
      <w:r>
        <w:t xml:space="preserve">сишевъ.</w:t>
      </w:r>
    </w:p>
    <w:p>
      <w:pPr>
        <w:pStyle w:val="Normal"/>
      </w:pPr>
      <w:r>
        <w:t xml:space="preserve">Вольтурно (въ древности УоШигиив </w:t>
      </w:r>
      <w:r>
        <w:br/>
      </w:r>
      <w:r>
        <w:t xml:space="preserve">или Ушагицз), р. вь южной Итал!и, на- </w:t>
      </w:r>
      <w:r>
        <w:br/>
      </w:r>
      <w:r>
        <w:t xml:space="preserve">чинается въ провинщи Кампобассо и на </w:t>
      </w:r>
      <w:r>
        <w:br/>
      </w:r>
      <w:r>
        <w:t xml:space="preserve">вост. склонф горъ Ла Мета, вступаеть въ </w:t>
      </w:r>
      <w:r>
        <w:br/>
      </w:r>
      <w:r>
        <w:t xml:space="preserve">провинцию Касерта, поворачиваеть затьмъ </w:t>
      </w:r>
      <w:r>
        <w:br/>
      </w:r>
      <w:r>
        <w:t xml:space="preserve">по приняты р. Калоре въ Кампанскую </w:t>
      </w:r>
      <w:r>
        <w:br/>
      </w:r>
      <w:r>
        <w:t xml:space="preserve">равнину, огибаеть Капунь, и впадаетъ, </w:t>
      </w:r>
      <w:r>
        <w:br/>
      </w:r>
      <w:r>
        <w:t xml:space="preserve">имЪя 135 км. длины, около крЪ постцы В. </w:t>
      </w:r>
      <w:r>
        <w:br/>
      </w:r>
      <w:r>
        <w:t xml:space="preserve">въ Тирренское море.</w:t>
      </w:r>
    </w:p>
    <w:p>
      <w:pPr>
        <w:pStyle w:val="Normal"/>
      </w:pPr>
      <w:r>
        <w:t xml:space="preserve">Вольтъь, см. электрическя единицы и </w:t>
      </w:r>
      <w:r>
        <w:br/>
      </w:r>
      <w:r>
        <w:t xml:space="preserve">Ома законо.</w:t>
      </w:r>
    </w:p>
    <w:p>
      <w:pPr>
        <w:pStyle w:val="Normal"/>
      </w:pPr>
      <w:r>
        <w:t xml:space="preserve">Вольть-кулонъ, см. Джауль.</w:t>
      </w:r>
    </w:p>
    <w:p>
      <w:pPr>
        <w:pStyle w:val="Normal"/>
      </w:pPr>
      <w:r>
        <w:t xml:space="preserve">Вольтъь, терминъ, употребляемый </w:t>
      </w:r>
      <w:r>
        <w:br/>
      </w:r>
      <w:r>
        <w:t xml:space="preserve">при манежной %здЪ. В. называется кругъ, </w:t>
      </w:r>
      <w:r>
        <w:br/>
      </w:r>
      <w:r>
        <w:t xml:space="preserve">описываемый всадникомъ на шагу, рыси </w:t>
      </w:r>
      <w:r>
        <w:br/>
      </w:r>
      <w:r>
        <w:t xml:space="preserve">или галопЪ, даметръ котораго оть 6 до </w:t>
      </w:r>
      <w:r>
        <w:br/>
      </w:r>
      <w:r>
        <w:t xml:space="preserve">9 шаговъ. Лошадь, исполняя В., должна </w:t>
      </w:r>
      <w:r>
        <w:br/>
      </w:r>
      <w:r>
        <w:t xml:space="preserve">ставить свои задшя ноги по слфдамъ пе- </w:t>
      </w:r>
      <w:r>
        <w:br/>
      </w:r>
      <w:r>
        <w:t xml:space="preserve">реднихъ. Кром простого В. еще суще- </w:t>
      </w:r>
      <w:r>
        <w:br/>
      </w:r>
      <w:r>
        <w:t xml:space="preserve">ствуетъ двойной В. (или восьмерка), пред- </w:t>
      </w:r>
      <w:r>
        <w:br/>
      </w:r>
      <w:r>
        <w:t xml:space="preserve">ставляющ изъ себя сочетае двухъ ор- </w:t>
      </w:r>
      <w:r>
        <w:br/>
      </w:r>
      <w:r>
        <w:t xml:space="preserve">динарныхъ В.</w:t>
      </w:r>
    </w:p>
    <w:p>
      <w:pPr>
        <w:pStyle w:val="Normal"/>
      </w:pPr>
      <w:r>
        <w:t xml:space="preserve">Вольфартова ‘муха (батсорваса), </w:t>
      </w:r>
      <w:r>
        <w:br/>
      </w:r>
      <w:r>
        <w:t xml:space="preserve">ем. мути.</w:t>
      </w:r>
    </w:p>
    <w:p>
      <w:pPr>
        <w:pStyle w:val="Normal"/>
      </w:pPr>
      <w:r>
        <w:t xml:space="preserve">Вольфганкъ, 1) мБстечко въ верхн. </w:t>
      </w:r>
      <w:r>
        <w:br/>
      </w:r>
      <w:r>
        <w:t xml:space="preserve">Австри, въ округВ Гмунденъ, на сЪв. бе- </w:t>
      </w:r>
      <w:r>
        <w:br/>
      </w:r>
      <w:r>
        <w:t xml:space="preserve">регу Вольфгангова, оз. (5. \МоНапезее) или </w:t>
      </w:r>
      <w:r>
        <w:br/>
      </w:r>
      <w:r>
        <w:t xml:space="preserve">Аберзее, имфющ. до 12 км. длины, при </w:t>
      </w:r>
      <w:r>
        <w:br/>
      </w:r>
      <w:r>
        <w:t xml:space="preserve">2 км. шир. и 114 м. глуб., 549 м. надъ у. м., </w:t>
      </w:r>
      <w:r>
        <w:br/>
      </w:r>
      <w:r>
        <w:t xml:space="preserve">У 1юго-вост. подошвы Шафберга, на кото- </w:t>
      </w:r>
      <w:r>
        <w:br/>
      </w:r>
      <w:r>
        <w:t xml:space="preserve">рый ведеть цъиная ж. д., съ парох. приет. и </w:t>
      </w:r>
      <w:r>
        <w:br/>
      </w:r>
      <w:r>
        <w:t xml:space="preserve">ст. ж. дор; излюбленный дачный курортъ, </w:t>
      </w:r>
      <w:r>
        <w:br/>
      </w:r>
      <w:r>
        <w:t xml:space="preserve">съ минерал. водами, многоч. отелями, вил- </w:t>
      </w:r>
      <w:r>
        <w:br/>
      </w:r>
      <w:r>
        <w:t xml:space="preserve">лами, водолЪчебнымь и купальн. заведе- </w:t>
      </w:r>
      <w:r>
        <w:br/>
      </w:r>
      <w:r>
        <w:t xml:space="preserve">шем, часовнею св. Вольфганга — регенсбург- </w:t>
      </w:r>
      <w:r>
        <w:br/>
      </w:r>
      <w:r>
        <w:t xml:space="preserve">скаго’ епископа, жившаго здЪсь отшельчи- </w:t>
      </w:r>
      <w:r>
        <w:br/>
      </w:r>
      <w:r>
        <w:t xml:space="preserve">комъ. Постоян. жителей мЪстечка вмЪеть </w:t>
      </w:r>
      <w:r>
        <w:br/>
      </w:r>
      <w:r>
        <w:t xml:space="preserve">съ общиной 1455 чел. (1890). Изъ В. озера </w:t>
      </w:r>
      <w:r>
        <w:br/>
      </w:r>
      <w:r>
        <w:t xml:space="preserve">изливается р. Ишль (см.). 2) Купальный </w:t>
      </w:r>
      <w:r>
        <w:br/>
      </w:r>
      <w:r>
        <w:t xml:space="preserve">курорть въ Зальцбургскомъ округ Целль, </w:t>
      </w:r>
      <w:r>
        <w:br/>
      </w:r>
      <w:r>
        <w:t xml:space="preserve">на одной изъ боковыхъ долинъ р. Фуша; </w:t>
      </w:r>
      <w:r>
        <w:br/>
      </w:r>
      <w:r>
        <w:t xml:space="preserve">1231 м. надъь ур. м.; съ пятью известков. </w:t>
      </w:r>
      <w:r>
        <w:br/>
      </w:r>
      <w:r>
        <w:t xml:space="preserve">источник. минер. водъ, красивымъ пар- </w:t>
      </w:r>
      <w:r>
        <w:br/>
      </w:r>
      <w:r>
        <w:t xml:space="preserve">комъ; водольчебн. завед. имфетъ лЪтомъ </w:t>
      </w:r>
      <w:r>
        <w:br/>
      </w:r>
      <w:r>
        <w:t xml:space="preserve">до 800 посвтителей.</w:t>
      </w:r>
    </w:p>
    <w:p>
      <w:pPr>
        <w:pStyle w:val="Normal"/>
      </w:pPr>
      <w:r>
        <w:t xml:space="preserve">Вольфганкть, князь Ангальтск., рев-</w:t>
      </w:r>
    </w:p>
    <w:p>
      <w:pPr>
        <w:pStyle w:val="Normal"/>
      </w:pPr>
      <w:r>
        <w:t xml:space="preserve">Вольтри -— ВольфхЕнвюттель.</w:t>
      </w:r>
    </w:p>
    <w:p>
      <w:pPr>
        <w:pStyle w:val="Normal"/>
      </w:pPr>
      <w:r>
        <w:t xml:space="preserve">ностный распространитель реформации, род. </w:t>
      </w:r>
      <w:r>
        <w:br/>
      </w:r>
      <w:r>
        <w:t xml:space="preserve">1492, ум. 1516. Восьми лВтъ поступить въ </w:t>
      </w:r>
      <w:r>
        <w:br/>
      </w:r>
      <w:r>
        <w:t xml:space="preserve">лейпцигск! упив., а въ 16 лЬтъ принялъ </w:t>
      </w:r>
      <w:r>
        <w:br/>
      </w:r>
      <w:r>
        <w:t xml:space="preserve">на себя управлеше страны съ резиденщей </w:t>
      </w:r>
      <w:r>
        <w:br/>
      </w:r>
      <w:r>
        <w:t xml:space="preserve">въ КбтенЪ. На сеймЪ въ Аугебургв 1521 </w:t>
      </w:r>
      <w:r>
        <w:br/>
      </w:r>
      <w:r>
        <w:t xml:space="preserve">В. познакомился съ Лютеромъ и ввелъ у </w:t>
      </w:r>
      <w:r>
        <w:br/>
      </w:r>
      <w:r>
        <w:t xml:space="preserve">себя реформацио, былъ однимъ изъ выдаю- </w:t>
      </w:r>
      <w:r>
        <w:br/>
      </w:r>
      <w:r>
        <w:t xml:space="preserve">щихся членовь Шмалькальденскаго союза. </w:t>
      </w:r>
      <w:r>
        <w:br/>
      </w:r>
      <w:r>
        <w:t xml:space="preserve">Онъ принималъ участе въ битв при Мюль- </w:t>
      </w:r>
      <w:r>
        <w:br/>
      </w:r>
      <w:r>
        <w:t xml:space="preserve">бергВ 1547 и за то объявленъ опальнымъ. </w:t>
      </w:r>
      <w:r>
        <w:br/>
      </w:r>
      <w:r>
        <w:t xml:space="preserve">Посл этого В. жилъ въ Гарцв, а кур- </w:t>
      </w:r>
      <w:r>
        <w:br/>
      </w:r>
      <w:r>
        <w:t xml:space="preserve">фюретъ Морицъ едВлалъ его губернатором </w:t>
      </w:r>
      <w:r>
        <w:br/>
      </w:r>
      <w:r>
        <w:t xml:space="preserve">Магдебурга; по Пассаускому договору съ </w:t>
      </w:r>
      <w:r>
        <w:br/>
      </w:r>
      <w:r>
        <w:t xml:space="preserve">В. была снята опала. Будучи безбрачнымъ, </w:t>
      </w:r>
      <w:r>
        <w:br/>
      </w:r>
      <w:r>
        <w:t xml:space="preserve">В. передалъ вов свои владъёя двоюрод- </w:t>
      </w:r>
      <w:r>
        <w:br/>
      </w:r>
      <w:r>
        <w:t xml:space="preserve">нымъ бральямъ, удержавъ за собою лищь </w:t>
      </w:r>
      <w:r>
        <w:br/>
      </w:r>
      <w:r>
        <w:t xml:space="preserve">Козвигъ, откуда 1564 г. переселился въ </w:t>
      </w:r>
      <w:r>
        <w:br/>
      </w:r>
      <w:r>
        <w:t xml:space="preserve">Цербетъ. Ом. Ктаиштаесвег, Ейгз6 Мое </w:t>
      </w:r>
      <w:r>
        <w:br/>
      </w:r>
      <w:r>
        <w:t xml:space="preserve">5апх ха Апна6 (Дессау, 1820). </w:t>
      </w:r>
      <w:r>
        <w:br/>
      </w:r>
      <w:r>
        <w:t xml:space="preserve">Вольфгюгель (Мой), Гус- </w:t>
      </w:r>
      <w:r>
        <w:br/>
      </w:r>
      <w:r>
        <w:t xml:space="preserve">тавъ, гиенистъ, род. 1845. Изучаль въ </w:t>
      </w:r>
      <w:r>
        <w:br/>
      </w:r>
      <w:r>
        <w:t xml:space="preserve">Вюрцбургв и Гейдельбергь химцо, а за- </w:t>
      </w:r>
      <w:r>
        <w:br/>
      </w:r>
      <w:r>
        <w:t xml:space="preserve">тьмъ медицину; 1869 былъ ассистентомъ </w:t>
      </w:r>
      <w:r>
        <w:br/>
      </w:r>
      <w:r>
        <w:t xml:space="preserve">при клиник внутреннихъ болззней въ </w:t>
      </w:r>
      <w:r>
        <w:br/>
      </w:r>
      <w:r>
        <w:t xml:space="preserve">ГейдельбергЪ. Работалъь въ качеств ас- </w:t>
      </w:r>
      <w:r>
        <w:br/>
      </w:r>
      <w:r>
        <w:t xml:space="preserve">систента въ гименическомъ институт Въ </w:t>
      </w:r>
      <w:r>
        <w:br/>
      </w:r>
      <w:r>
        <w:t xml:space="preserve">Мюнхен, а затьмъ быль дЪъйствительнымь </w:t>
      </w:r>
      <w:r>
        <w:br/>
      </w:r>
      <w:r>
        <w:t xml:space="preserve">членомъ общ. охран. народнаго здравя въ </w:t>
      </w:r>
      <w:r>
        <w:br/>
      </w:r>
      <w:r>
        <w:t xml:space="preserve">БерлинЪ. 1887 былъ назначент, профеесо- </w:t>
      </w:r>
      <w:r>
        <w:br/>
      </w:r>
      <w:r>
        <w:t xml:space="preserve">ромъ и директоромъ химическаго и гиге- </w:t>
      </w:r>
      <w:r>
        <w:br/>
      </w:r>
      <w:r>
        <w:t xml:space="preserve">ническаго института въ Геттингенв. В. ра- </w:t>
      </w:r>
      <w:r>
        <w:br/>
      </w:r>
      <w:r>
        <w:t xml:space="preserve">боталъ надъ отоплешемъ, вентилящей, де- </w:t>
      </w:r>
      <w:r>
        <w:br/>
      </w:r>
      <w:r>
        <w:t xml:space="preserve">зинфекщей, водоснабжешемъ и пр. </w:t>
      </w:r>
      <w:r>
        <w:br/>
      </w:r>
      <w:r>
        <w:t xml:space="preserve">ВБольфдлитрихъ, средневъковая нЪ- </w:t>
      </w:r>
      <w:r>
        <w:br/>
      </w:r>
      <w:r>
        <w:t xml:space="preserve">мецкая поэма, восшьвающая приключешя </w:t>
      </w:r>
      <w:r>
        <w:br/>
      </w:r>
      <w:r>
        <w:t xml:space="preserve">и подвиги сказочнаго В., сына Гугдитри- </w:t>
      </w:r>
      <w:r>
        <w:br/>
      </w:r>
      <w:r>
        <w:t xml:space="preserve">ха, короля константинопольскаго, и дошед- </w:t>
      </w:r>
      <w:r>
        <w:br/>
      </w:r>
      <w:r>
        <w:t xml:space="preserve">шая до насъ въ четырехъ различныхъ ре- </w:t>
      </w:r>
      <w:r>
        <w:br/>
      </w:r>
      <w:r>
        <w:t xml:space="preserve">дакщяхъ. Лучшее изд. ЛАшеке, въ „Оеч- </w:t>
      </w:r>
      <w:r>
        <w:br/>
      </w:r>
      <w:r>
        <w:t xml:space="preserve">(зспез Не!епЬисв“ (т. Зи 4, Берл., 1870—7173). </w:t>
      </w:r>
      <w:r>
        <w:br/>
      </w:r>
      <w:r>
        <w:t xml:space="preserve">Вольфенбюттель, окружной г. въ </w:t>
      </w:r>
      <w:r>
        <w:br/>
      </w:r>
      <w:r>
        <w:t xml:space="preserve">терцогствь Брауншвейгв, на р. Океръ, </w:t>
      </w:r>
      <w:r>
        <w:br/>
      </w:r>
      <w:r>
        <w:t xml:space="preserve">узловой пунктъ жел. дор., 75 м. надъ у. м., </w:t>
      </w:r>
      <w:r>
        <w:br/>
      </w:r>
      <w:r>
        <w:t xml:space="preserve">сь 3 евангел. церквами, между ними цер- </w:t>
      </w:r>
      <w:r>
        <w:br/>
      </w:r>
      <w:r>
        <w:t xml:space="preserve">ковь св. Мари съ большимъ органомъ и </w:t>
      </w:r>
      <w:r>
        <w:br/>
      </w:r>
      <w:r>
        <w:t xml:space="preserve">усышальницей князей и герцоговъ, ‘катол. </w:t>
      </w:r>
      <w:r>
        <w:br/>
      </w:r>
      <w:r>
        <w:t xml:space="preserve">церковью, синагогой и древнимъ замкомъ </w:t>
      </w:r>
      <w:r>
        <w:br/>
      </w:r>
      <w:r>
        <w:t xml:space="preserve">княжеской резиденщи, гдЪ въ наст. время </w:t>
      </w:r>
      <w:r>
        <w:br/>
      </w:r>
      <w:r>
        <w:t xml:space="preserve">находятся семинарй!я для учительницъ съ </w:t>
      </w:r>
      <w:r>
        <w:br/>
      </w:r>
      <w:r>
        <w:t xml:space="preserve">ср. учебнымъ заведешемъ для дввочекь </w:t>
      </w:r>
      <w:r>
        <w:br/>
      </w:r>
      <w:r>
        <w:t xml:space="preserve">и театръ. Напротивъ замка находится зна- </w:t>
      </w:r>
      <w:r>
        <w:br/>
      </w:r>
      <w:r>
        <w:t xml:space="preserve">менитая В. биолотека, библотекаремъ ко- </w:t>
      </w:r>
      <w:r>
        <w:br/>
      </w:r>
      <w:r>
        <w:t xml:space="preserve">торой быль н$когда Лессингъ; въ ней </w:t>
      </w:r>
      <w:r>
        <w:br/>
      </w:r>
      <w:r>
        <w:t xml:space="preserve">находится 300 тыс. том., между ними 800 </w:t>
      </w:r>
      <w:r>
        <w:br/>
      </w:r>
      <w:r>
        <w:t xml:space="preserve">бибшй, больш. число старопечатныхъ книгЪъ </w:t>
      </w:r>
      <w:r>
        <w:br/>
      </w:r>
      <w:r>
        <w:t xml:space="preserve">и 10 тыс. рукописей. В. насчитывалъ 1895 г. </w:t>
      </w:r>
      <w:r>
        <w:br/>
      </w:r>
      <w:r>
        <w:t xml:space="preserve">15,505 жит., 0. частью евангелич. вЪроиси. </w:t>
      </w:r>
      <w:r>
        <w:br/>
      </w:r>
      <w:r>
        <w:t xml:space="preserve">Промыигленность ограничивается гл. обр. </w:t>
      </w:r>
      <w:r>
        <w:br/>
      </w:r>
      <w:r>
        <w:t xml:space="preserve">производствомъ льняныхь и джутовыхъь </w:t>
      </w:r>
      <w:r>
        <w:br/>
      </w:r>
      <w:r>
        <w:t xml:space="preserve">тканей, машинъ, сукна, мёдныхЪ издЪ- </w:t>
      </w:r>
      <w:r>
        <w:br/>
      </w:r>
      <w:r>
        <w:t xml:space="preserve">ли; садоводетво, огородничество и мельнич- </w:t>
      </w:r>
      <w:r>
        <w:br/>
      </w:r>
      <w:r>
        <w:t xml:space="preserve">ное дЪло. Значительная торговля ведется </w:t>
      </w:r>
      <w:r>
        <w:br/>
      </w:r>
      <w:r>
        <w:t xml:space="preserve">лишь хлЬбомъ и шерстью. Въ В. имВются </w:t>
      </w:r>
      <w:r>
        <w:br/>
      </w:r>
      <w:r>
        <w:t xml:space="preserve">семинар: духовная, учительеня —муж- </w:t>
      </w:r>
      <w:r>
        <w:br/>
      </w:r>
      <w:r>
        <w:t xml:space="preserve">ская и женская, гимназя, реальное учи- </w:t>
      </w:r>
      <w:r>
        <w:br/>
      </w:r>
      <w:r>
        <w:t xml:space="preserve">лище, еврейское средн. учебн. зав. (школа </w:t>
      </w:r>
      <w:r>
        <w:br/>
      </w:r>
      <w:r>
        <w:t xml:space="preserve">Самсона), музей древностей. В. основанъ </w:t>
      </w:r>
      <w:r>
        <w:br/>
      </w:r>
      <w:r>
        <w:t xml:space="preserve">по преданйо маркграфомъ Эгбертомъ Мей-</w:t>
      </w:r>
    </w:p>
    <w:p>
      <w:pPr>
        <w:pStyle w:val="Normal"/>
      </w:pPr>
      <w:r>
        <w:t xml:space="preserve">ВольфЕРОДОРФЪ</w:t>
      </w:r>
    </w:p>
    <w:p>
      <w:pPr>
        <w:pStyle w:val="Normal"/>
      </w:pPr>
      <w:r>
        <w:t xml:space="preserve">сенскимъ 1046. По завоеван 1193 Генри- </w:t>
      </w:r>
      <w:r>
        <w:br/>
      </w:r>
      <w:r>
        <w:t xml:space="preserve">хомЪъ Львомъ, В. 1267 сдълалея резиденщей </w:t>
      </w:r>
      <w:r>
        <w:br/>
      </w:r>
      <w:r>
        <w:t xml:space="preserve">болве древней брауншвейгской (В—ской) </w:t>
      </w:r>
      <w:r>
        <w:br/>
      </w:r>
      <w:r>
        <w:t xml:space="preserve">лини.</w:t>
      </w:r>
    </w:p>
    <w:p>
      <w:pPr>
        <w:pStyle w:val="Normal"/>
      </w:pPr>
      <w:r>
        <w:t xml:space="preserve">Вольфередор фу, Элиза, баронесса, </w:t>
      </w:r>
      <w:r>
        <w:br/>
      </w:r>
      <w:r>
        <w:t xml:space="preserve">романистка, род. 1849. Занимаясь литер. </w:t>
      </w:r>
      <w:r>
        <w:br/>
      </w:r>
      <w:r>
        <w:t xml:space="preserve">съ 18-лЪтняго возраста, („ЕгаленНеье“ ро- </w:t>
      </w:r>
      <w:r>
        <w:br/>
      </w:r>
      <w:r>
        <w:t xml:space="preserve">манъ, 1874), она достигла извЪотности подъ </w:t>
      </w:r>
      <w:r>
        <w:br/>
      </w:r>
      <w:r>
        <w:t xml:space="preserve">псевдонимомъ Карлъ Берковъ. Изъ ея ро- </w:t>
      </w:r>
      <w:r>
        <w:br/>
      </w:r>
      <w:r>
        <w:t xml:space="preserve">ман., слъдуеть назвать: „О1е \уЦае Возе“ </w:t>
      </w:r>
      <w:r>
        <w:br/>
      </w:r>
      <w:r>
        <w:t xml:space="preserve">(1884); „Етабалтёе Негиеп“ (1884); „Аш 4е5 </w:t>
      </w:r>
      <w:r>
        <w:br/>
      </w:r>
      <w:r>
        <w:t xml:space="preserve">Тигопез Зет“ (1888).</w:t>
      </w:r>
    </w:p>
    <w:p>
      <w:pPr>
        <w:pStyle w:val="Normal"/>
      </w:pPr>
      <w:r>
        <w:t xml:space="preserve">Вольфая (\УоШНа Но’\е.), родъ водя- </w:t>
      </w:r>
      <w:r>
        <w:br/>
      </w:r>
      <w:r>
        <w:t xml:space="preserve">ныхь растешй изъ сем. ряековыхъ (см.). </w:t>
      </w:r>
      <w:r>
        <w:br/>
      </w:r>
      <w:r>
        <w:t xml:space="preserve">жи на ряски, но отличаются отъ нихъ </w:t>
      </w:r>
      <w:r>
        <w:br/>
      </w:r>
      <w:r>
        <w:t xml:space="preserve">гвемъ корней. Встрьч. въ прудахъ, </w:t>
      </w:r>
      <w:r>
        <w:br/>
      </w:r>
      <w:r>
        <w:t xml:space="preserve">почти во воъхъ частяхъ свЪта.</w:t>
      </w:r>
    </w:p>
    <w:p>
      <w:pPr>
        <w:pStyle w:val="Normal"/>
      </w:pPr>
      <w:r>
        <w:t xml:space="preserve">Вольфовы каналы, см. первично- </w:t>
      </w:r>
      <w:r>
        <w:br/>
      </w:r>
      <w:r>
        <w:t xml:space="preserve">почечные каналы.</w:t>
      </w:r>
    </w:p>
    <w:p>
      <w:pPr>
        <w:pStyle w:val="Normal"/>
      </w:pPr>
      <w:r>
        <w:t xml:space="preserve">Вольфрамо - свинцовая руда. </w:t>
      </w:r>
      <w:r>
        <w:br/>
      </w:r>
      <w:r>
        <w:t xml:space="preserve">штольцитЪ, минер., криет. въ тетрагон. </w:t>
      </w:r>
      <w:r>
        <w:br/>
      </w:r>
      <w:r>
        <w:t xml:space="preserve">системЪ, изоморф. съ желтой евинц. рудой </w:t>
      </w:r>
      <w:r>
        <w:br/>
      </w:r>
      <w:r>
        <w:t xml:space="preserve">и шеелитомъ. СЪраго, бураго, зеленаго, </w:t>
      </w:r>
      <w:r>
        <w:br/>
      </w:r>
      <w:r>
        <w:t xml:space="preserve">красн. цвЪт., съ жирнымъ блеск. Тв. 3; </w:t>
      </w:r>
      <w:r>
        <w:br/>
      </w:r>
      <w:r>
        <w:t xml:space="preserve">уд. в. 7,9—8;1; сост. изъ В.-киелаго свинца, </w:t>
      </w:r>
      <w:r>
        <w:br/>
      </w:r>
      <w:r>
        <w:t xml:space="preserve">РЬ\0О.. Находится среди олов. рудъ въ </w:t>
      </w:r>
      <w:r>
        <w:br/>
      </w:r>
      <w:r>
        <w:t xml:space="preserve">Саксонии, Чили и Массачусетъ.</w:t>
      </w:r>
    </w:p>
    <w:p>
      <w:pPr>
        <w:pStyle w:val="Normal"/>
      </w:pPr>
      <w:r>
        <w:t xml:space="preserve">Вольфрамовая бронза, см. в015- </w:t>
      </w:r>
      <w:r>
        <w:br/>
      </w:r>
      <w:r>
        <w:t xml:space="preserve">брал.</w:t>
      </w:r>
    </w:p>
    <w:p>
      <w:pPr>
        <w:pStyle w:val="Normal"/>
      </w:pPr>
      <w:r>
        <w:t xml:space="preserve">Вольфрамовая желтая, </w:t>
      </w:r>
      <w:r>
        <w:br/>
      </w:r>
      <w:r>
        <w:t xml:space="preserve">ральная желть, см. вольфралие.</w:t>
      </w:r>
    </w:p>
    <w:p>
      <w:pPr>
        <w:pStyle w:val="Normal"/>
      </w:pPr>
      <w:r>
        <w:t xml:space="preserve">Вольфрамовая кислота, см. 60ль- </w:t>
      </w:r>
      <w:r>
        <w:br/>
      </w:r>
      <w:r>
        <w:t xml:space="preserve">фра.ме.</w:t>
      </w:r>
    </w:p>
    <w:p>
      <w:pPr>
        <w:pStyle w:val="Normal"/>
      </w:pPr>
      <w:r>
        <w:t xml:space="preserve">Вольфрамовая сталь, см. </w:t>
      </w:r>
      <w:r>
        <w:br/>
      </w:r>
      <w:r>
        <w:t xml:space="preserve">фраз.</w:t>
      </w:r>
    </w:p>
    <w:p>
      <w:pPr>
        <w:pStyle w:val="Normal"/>
      </w:pPr>
      <w:r>
        <w:t xml:space="preserve">ВБольфрамовая синяя (минераль- </w:t>
      </w:r>
      <w:r>
        <w:br/>
      </w:r>
      <w:r>
        <w:t xml:space="preserve">ная синь), см. вольфрам.</w:t>
      </w:r>
    </w:p>
    <w:p>
      <w:pPr>
        <w:pStyle w:val="Normal"/>
      </w:pPr>
      <w:r>
        <w:t xml:space="preserve">Вольфрамовое желзо. см. в046-</w:t>
      </w:r>
    </w:p>
    <w:p>
      <w:pPr>
        <w:pStyle w:val="Normal"/>
      </w:pPr>
      <w:r>
        <w:t xml:space="preserve">мине-</w:t>
      </w:r>
    </w:p>
    <w:p>
      <w:pPr>
        <w:pStyle w:val="Normal"/>
      </w:pPr>
      <w:r>
        <w:t xml:space="preserve">воль-</w:t>
      </w:r>
    </w:p>
    <w:p>
      <w:pPr>
        <w:pStyle w:val="Normal"/>
      </w:pPr>
      <w:r>
        <w:t xml:space="preserve">брали. </w:t>
      </w:r>
      <w:r>
        <w:br/>
      </w:r>
      <w:r>
        <w:t xml:space="preserve">Вольфрамовый камень, см. е- </w:t>
      </w:r>
      <w:r>
        <w:br/>
      </w:r>
      <w:r>
        <w:t xml:space="preserve">ели.</w:t>
      </w:r>
    </w:p>
    <w:p>
      <w:pPr>
        <w:pStyle w:val="Normal"/>
      </w:pPr>
      <w:r>
        <w:t xml:space="preserve">ВБольфрамъ, вольфрамитъ, вол- </w:t>
      </w:r>
      <w:r>
        <w:br/>
      </w:r>
      <w:r>
        <w:t xml:space="preserve">чецъ, минер., крист. въ моноклиноэдрич. </w:t>
      </w:r>
      <w:r>
        <w:br/>
      </w:r>
      <w:r>
        <w:t xml:space="preserve">столбчатыхь, ръже таблитч. формахъ, а </w:t>
      </w:r>
      <w:r>
        <w:br/>
      </w:r>
      <w:r>
        <w:t xml:space="preserve">также зернистыхъ, скорлуповатыхь и во- </w:t>
      </w:r>
      <w:r>
        <w:br/>
      </w:r>
      <w:r>
        <w:t xml:space="preserve">локнистыхъь аггрегат.; буровато - чернаго </w:t>
      </w:r>
      <w:r>
        <w:br/>
      </w:r>
      <w:r>
        <w:t xml:space="preserve">цвЪта, съ метал., почти алмазн. блескомъ, </w:t>
      </w:r>
      <w:r>
        <w:br/>
      </w:r>
      <w:r>
        <w:t xml:space="preserve">‚обыкнов. непрозр.; тв. 5—5,5; уд. в. 7,1— 7,5. </w:t>
      </w:r>
      <w:r>
        <w:br/>
      </w:r>
      <w:r>
        <w:t xml:space="preserve">Состоить изъ изоморфной смЪъси В.-кие- </w:t>
      </w:r>
      <w:r>
        <w:br/>
      </w:r>
      <w:r>
        <w:t xml:space="preserve">лаго желЪза и марганца (Ее Мо) \М 04, ча- </w:t>
      </w:r>
      <w:r>
        <w:br/>
      </w:r>
      <w:r>
        <w:t xml:space="preserve">сто содержить рЪдые элементы танталъ, </w:t>
      </w:r>
      <w:r>
        <w:br/>
      </w:r>
      <w:r>
        <w:t xml:space="preserve">шоб, инди и талшй. Варъететь чистаго </w:t>
      </w:r>
      <w:r>
        <w:br/>
      </w:r>
      <w:r>
        <w:t xml:space="preserve">В.-кислаго марганца, наз. гюбнеритомъ, </w:t>
      </w:r>
      <w:r>
        <w:br/>
      </w:r>
      <w:r>
        <w:t xml:space="preserve">чистаго В.-кислаго желЪз. назыв. фербе- </w:t>
      </w:r>
      <w:r>
        <w:br/>
      </w:r>
      <w:r>
        <w:t xml:space="preserve">ритъ; оба встрЪчаются въ Испаши. В. яв- </w:t>
      </w:r>
      <w:r>
        <w:br/>
      </w:r>
      <w:r>
        <w:t xml:space="preserve">ляется частымъ спутникомъ оловянныхь </w:t>
      </w:r>
      <w:r>
        <w:br/>
      </w:r>
      <w:r>
        <w:t xml:space="preserve">рудъ среди древнихъ гранитовъ въ Саксон- </w:t>
      </w:r>
      <w:r>
        <w:br/>
      </w:r>
      <w:r>
        <w:t xml:space="preserve">скихъ Рудныхь горахъ, въ Корнуэльсез, </w:t>
      </w:r>
      <w:r>
        <w:br/>
      </w:r>
      <w:r>
        <w:t xml:space="preserve">безъ оловяннаго камня на ГарцЪ, близъ </w:t>
      </w:r>
      <w:r>
        <w:br/>
      </w:r>
      <w:r>
        <w:t xml:space="preserve">Лиможа во Франци. ЗамЪч. почти прозрач. </w:t>
      </w:r>
      <w:r>
        <w:br/>
      </w:r>
      <w:r>
        <w:t xml:space="preserve">крист. находять въ окрестн. Каменскаго </w:t>
      </w:r>
      <w:r>
        <w:br/>
      </w:r>
      <w:r>
        <w:t xml:space="preserve">завода на Урал$; также встрьчается въ </w:t>
      </w:r>
      <w:r>
        <w:br/>
      </w:r>
      <w:r>
        <w:t xml:space="preserve">Адунъ-ЧилонЪ и на Ононф въ Забайкал. </w:t>
      </w:r>
      <w:r>
        <w:br/>
      </w:r>
      <w:r>
        <w:t xml:space="preserve">области. Наиболфе распр. изъ рудъ В., </w:t>
      </w:r>
      <w:r>
        <w:br/>
      </w:r>
      <w:r>
        <w:t xml:space="preserve">служащ..для приготовленя разн. красокъ </w:t>
      </w:r>
      <w:r>
        <w:br/>
      </w:r>
      <w:r>
        <w:t xml:space="preserve">и В. стали.</w:t>
      </w:r>
    </w:p>
    <w:p>
      <w:pPr>
        <w:pStyle w:val="Normal"/>
      </w:pPr>
      <w:r>
        <w:t xml:space="preserve">Вольфрамть, \У, металлъ; не ветрЪ- </w:t>
      </w:r>
      <w:r>
        <w:br/>
      </w:r>
      <w:r>
        <w:t xml:space="preserve">чается въ самородномъ видЪ, но въ со-</w:t>
      </w:r>
    </w:p>
    <w:p>
      <w:pPr>
        <w:pStyle w:val="Normal"/>
      </w:pPr>
      <w:r>
        <w:t xml:space="preserve">— ВольФРАМЪ. 459 </w:t>
      </w:r>
      <w:r>
        <w:br/>
      </w:r>
      <w:r>
        <w:t xml:space="preserve">единеши съ кислородомъ, въ видЪ вольф- </w:t>
      </w:r>
      <w:r>
        <w:br/>
      </w:r>
      <w:r>
        <w:t xml:space="preserve">рамоваго ангидрида (вольфрамовая охра), </w:t>
      </w:r>
      <w:r>
        <w:br/>
      </w:r>
      <w:r>
        <w:t xml:space="preserve">вольфрамовоизвестковой соли (шеэлитъ, </w:t>
      </w:r>
      <w:r>
        <w:br/>
      </w:r>
      <w:r>
        <w:t xml:space="preserve">тунгстенъ), вольфрамовосвинцовой соли </w:t>
      </w:r>
      <w:r>
        <w:br/>
      </w:r>
      <w:r>
        <w:t xml:space="preserve">(вольфрамо-свинцовая руда), въ особенно- </w:t>
      </w:r>
      <w:r>
        <w:br/>
      </w:r>
      <w:r>
        <w:t xml:space="preserve">сти въ вид3 солей закиси желЪза и мар- </w:t>
      </w:r>
      <w:r>
        <w:br/>
      </w:r>
      <w:r>
        <w:t xml:space="preserve">танца (вольфрамъ), а также въ видЪ при- </w:t>
      </w:r>
      <w:r>
        <w:br/>
      </w:r>
      <w:r>
        <w:t xml:space="preserve">мЪеи къ нъкоторымъ другимъ минераламъ. </w:t>
      </w:r>
      <w:r>
        <w:br/>
      </w:r>
      <w:r>
        <w:t xml:space="preserve">во многихъ сортахъ стали и въ побочныхь </w:t>
      </w:r>
      <w:r>
        <w:br/>
      </w:r>
      <w:r>
        <w:t xml:space="preserve">продуктахъ при добычВ олова, такъ какъ </w:t>
      </w:r>
      <w:r>
        <w:br/>
      </w:r>
      <w:r>
        <w:t xml:space="preserve">вольфрамовыя руды большею частью со- </w:t>
      </w:r>
      <w:r>
        <w:br/>
      </w:r>
      <w:r>
        <w:t xml:space="preserve">провождають оловянныя руды. Металль </w:t>
      </w:r>
      <w:r>
        <w:br/>
      </w:r>
      <w:r>
        <w:t xml:space="preserve">В. можеть быть полученъ прямо изъ ми- </w:t>
      </w:r>
      <w:r>
        <w:br/>
      </w:r>
      <w:r>
        <w:t xml:space="preserve">нерала В. сильнымъ прокаливашемъ съ </w:t>
      </w:r>
      <w:r>
        <w:br/>
      </w:r>
      <w:r>
        <w:t xml:space="preserve">углемь и затЪмъ обработкою полученной </w:t>
      </w:r>
      <w:r>
        <w:br/>
      </w:r>
      <w:r>
        <w:t xml:space="preserve">с5рой пористой массы съ слабой соляной </w:t>
      </w:r>
      <w:r>
        <w:br/>
      </w:r>
      <w:r>
        <w:t xml:space="preserve">кислотой въ отсутстви воздуха. Получен- </w:t>
      </w:r>
      <w:r>
        <w:br/>
      </w:r>
      <w:r>
        <w:t xml:space="preserve">ный возстановлешемъ углемъ или водоро- </w:t>
      </w:r>
      <w:r>
        <w:br/>
      </w:r>
      <w:r>
        <w:t xml:space="preserve">домъ изъ ангидрида вольфрамовой кислоты, </w:t>
      </w:r>
      <w:r>
        <w:br/>
      </w:r>
      <w:r>
        <w:t xml:space="preserve">В. представляется веществомъ сЪфраго цвБ- </w:t>
      </w:r>
      <w:r>
        <w:br/>
      </w:r>
      <w:r>
        <w:t xml:space="preserve">та, похожаго нЪсколько’ на цвЪфтъ олова, </w:t>
      </w:r>
      <w:r>
        <w:br/>
      </w:r>
      <w:r>
        <w:t xml:space="preserve">блестящь, твёрдъ, хрупокъ, болъе туго- </w:t>
      </w:r>
      <w:r>
        <w:br/>
      </w:r>
      <w:r>
        <w:t xml:space="preserve">плавокъ чЪмъ марганець. Атомный вЪеъ </w:t>
      </w:r>
      <w:r>
        <w:br/>
      </w:r>
      <w:r>
        <w:t xml:space="preserve">его 183,5, уд. в. 19,129, на воздух онъ не </w:t>
      </w:r>
      <w:r>
        <w:br/>
      </w:r>
      <w:r>
        <w:t xml:space="preserve">изм няется, при нагрЪ ваш обнаруживаетъ </w:t>
      </w:r>
      <w:r>
        <w:br/>
      </w:r>
      <w:r>
        <w:t xml:space="preserve">синеватую побЪжалость, въ тонкомъ по- </w:t>
      </w:r>
      <w:r>
        <w:br/>
      </w:r>
      <w:r>
        <w:t xml:space="preserve">рошк№ сгораетъ при красномъ калени въ </w:t>
      </w:r>
      <w:r>
        <w:br/>
      </w:r>
      <w:r>
        <w:t xml:space="preserve">вольфрамовый ангидридъ, съ азотной кис- </w:t>
      </w:r>
      <w:r>
        <w:br/>
      </w:r>
      <w:r>
        <w:t xml:space="preserve">лотою даеть вольфрамовую кислоту и со- </w:t>
      </w:r>
      <w:r>
        <w:br/>
      </w:r>
      <w:r>
        <w:t xml:space="preserve">единяется съ хлоромъ только при нагрз- </w:t>
      </w:r>
      <w:r>
        <w:br/>
      </w:r>
      <w:r>
        <w:t xml:space="preserve">ваши. В. четырехвалентенъ; съ кисло- </w:t>
      </w:r>
      <w:r>
        <w:br/>
      </w:r>
      <w:r>
        <w:t xml:space="preserve">родомъ онъ даеть окись (№05), голубую </w:t>
      </w:r>
      <w:r>
        <w:br/>
      </w:r>
      <w:r>
        <w:t xml:space="preserve">окись (№505) и вольфрамовый ангидридъ, </w:t>
      </w:r>
      <w:r>
        <w:br/>
      </w:r>
      <w:r>
        <w:t xml:space="preserve">(№0:). В. и сплавы его съ желЪзомъ и </w:t>
      </w:r>
      <w:r>
        <w:br/>
      </w:r>
      <w:r>
        <w:t xml:space="preserve">марганцомъ приготовляются въ большихъ </w:t>
      </w:r>
      <w:r>
        <w:br/>
      </w:r>
      <w:r>
        <w:t xml:space="preserve">размърахъ и примВняются при производ- </w:t>
      </w:r>
      <w:r>
        <w:br/>
      </w:r>
      <w:r>
        <w:t xml:space="preserve">ствЪ стали. Вольфрамовое желъзо по- </w:t>
      </w:r>
      <w:r>
        <w:br/>
      </w:r>
      <w:r>
        <w:t xml:space="preserve">лучается изъ обожженнаго и обработан- </w:t>
      </w:r>
      <w:r>
        <w:br/>
      </w:r>
      <w:r>
        <w:t xml:space="preserve">наго соляной кислотой (освобожденнаго </w:t>
      </w:r>
      <w:r>
        <w:br/>
      </w:r>
      <w:r>
        <w:t xml:space="preserve">оть сБры и мышьяка) вольфрамита нака- </w:t>
      </w:r>
      <w:r>
        <w:br/>
      </w:r>
      <w:r>
        <w:t xml:space="preserve">ливашемъ съ углемъ въ закрытомъ тиргль </w:t>
      </w:r>
      <w:r>
        <w:br/>
      </w:r>
      <w:r>
        <w:t xml:space="preserve">въ вид спекшейся, а, нослЪ прибавлешя </w:t>
      </w:r>
      <w:r>
        <w:br/>
      </w:r>
      <w:r>
        <w:t xml:space="preserve">желфза, въ видЪ сплавленной массы. Его </w:t>
      </w:r>
      <w:r>
        <w:br/>
      </w:r>
      <w:r>
        <w:t xml:space="preserve">также можно получить въ вагранкЪ спла- </w:t>
      </w:r>
      <w:r>
        <w:br/>
      </w:r>
      <w:r>
        <w:t xml:space="preserve">влешемъ чугуна съ очищеннымьъ вольф- </w:t>
      </w:r>
      <w:r>
        <w:br/>
      </w:r>
      <w:r>
        <w:t xml:space="preserve">рамитомъ. Вольфрамовая сталь съ та- </w:t>
      </w:r>
      <w:r>
        <w:br/>
      </w:r>
      <w:r>
        <w:t xml:space="preserve">хшиии 8% В. и 1,5%/ углерода обладаеть </w:t>
      </w:r>
      <w:r>
        <w:br/>
      </w:r>
      <w:r>
        <w:t xml:space="preserve">твердостью высокоуглистыхь сортовъ угле- </w:t>
      </w:r>
      <w:r>
        <w:br/>
      </w:r>
      <w:r>
        <w:t xml:space="preserve">родистой стали, не обладая ихъ хрупко- </w:t>
      </w:r>
      <w:r>
        <w:br/>
      </w:r>
      <w:r>
        <w:t xml:space="preserve">стью и оставаясь ковкой и способной сва- </w:t>
      </w:r>
      <w:r>
        <w:br/>
      </w:r>
      <w:r>
        <w:t xml:space="preserve">ривалься. Вольфрамовая сталь въ работь </w:t>
      </w:r>
      <w:r>
        <w:br/>
      </w:r>
      <w:r>
        <w:t xml:space="preserve">не отпускается. Изъ нея приготовляются </w:t>
      </w:r>
      <w:r>
        <w:br/>
      </w:r>
      <w:r>
        <w:t xml:space="preserve">искусственные магниты, такъ какъ она </w:t>
      </w:r>
      <w:r>
        <w:br/>
      </w:r>
      <w:r>
        <w:t xml:space="preserve">дольше удерживаеть магнитизмъ, чЪмъ </w:t>
      </w:r>
      <w:r>
        <w:br/>
      </w:r>
      <w:r>
        <w:t xml:space="preserve">обыкновенная сталь. Вслвдстве ея высо- </w:t>
      </w:r>
      <w:r>
        <w:br/>
      </w:r>
      <w:r>
        <w:t xml:space="preserve">каго уд. веса, ее предложили для приго- </w:t>
      </w:r>
      <w:r>
        <w:br/>
      </w:r>
      <w:r>
        <w:t xml:space="preserve">товленя огнестрьльныхь снарядовъ.Вольф- </w:t>
      </w:r>
      <w:r>
        <w:br/>
      </w:r>
      <w:r>
        <w:t xml:space="preserve">рамовый ангидридъ (тр!окись В., №03) </w:t>
      </w:r>
      <w:r>
        <w:br/>
      </w:r>
      <w:r>
        <w:t xml:space="preserve">встрфчается въ видв охры, образуется при </w:t>
      </w:r>
      <w:r>
        <w:br/>
      </w:r>
      <w:r>
        <w:t xml:space="preserve">нагрзваши В. на воздухВ и выдБляется </w:t>
      </w:r>
      <w:r>
        <w:br/>
      </w:r>
      <w:r>
        <w:t xml:space="preserve">изъ вольфрамовыхь солей при кипячеши </w:t>
      </w:r>
      <w:r>
        <w:br/>
      </w:r>
      <w:r>
        <w:t xml:space="preserve">ихь растворовь съ кислотами. Для при- </w:t>
      </w:r>
      <w:r>
        <w:br/>
      </w:r>
      <w:r>
        <w:t xml:space="preserve">готовленшя вольфрамоваго ангидрида, обра- </w:t>
      </w:r>
      <w:r>
        <w:br/>
      </w:r>
      <w:r>
        <w:t xml:space="preserve">балывають тонко измельченный вольфра- </w:t>
      </w:r>
      <w:r>
        <w:br/>
      </w:r>
      <w:r>
        <w:t xml:space="preserve">мить соляной кислотой, прибавляя въ кон- </w:t>
      </w:r>
      <w:r>
        <w:br/>
      </w:r>
      <w:r>
        <w:t xml:space="preserve">цЪ немного азотной, для возможно полнаго </w:t>
      </w:r>
      <w:r>
        <w:br/>
      </w:r>
      <w:r>
        <w:t xml:space="preserve">удалевя желтьза и марганца, растворяютъ </w:t>
      </w:r>
      <w:r>
        <w:br/>
      </w:r>
      <w:r>
        <w:t xml:space="preserve">остатокь въ аммакЪ, выпаривають рас-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творъ до кристаллизащи и прокаливалотъ </w:t>
      </w:r>
      <w:r>
        <w:br/>
      </w:r>
      <w:r>
        <w:t xml:space="preserve">вольфрамовоамм1ачную соль. Ангидридъ </w:t>
      </w:r>
      <w:r>
        <w:br/>
      </w:r>
      <w:r>
        <w:t xml:space="preserve">лимонно-желтаго цвЪта, кристалличенъ, не </w:t>
      </w:r>
      <w:r>
        <w:br/>
      </w:r>
      <w:r>
        <w:t xml:space="preserve">растворяется въ водЪ и мало въ концен- </w:t>
      </w:r>
      <w:r>
        <w:br/>
      </w:r>
      <w:r>
        <w:t xml:space="preserve">трированной соляной и плавиковой кисло- </w:t>
      </w:r>
      <w:r>
        <w:br/>
      </w:r>
      <w:r>
        <w:t xml:space="preserve">тЪ, трудно плавится, возгоняется при 0%- </w:t>
      </w:r>
      <w:r>
        <w:br/>
      </w:r>
      <w:r>
        <w:t xml:space="preserve">ломъ калеши и быль предложенъ, какъ </w:t>
      </w:r>
      <w:r>
        <w:br/>
      </w:r>
      <w:r>
        <w:t xml:space="preserve">краска для живописи, подъ назвашемъ </w:t>
      </w:r>
      <w:r>
        <w:br/>
      </w:r>
      <w:r>
        <w:t xml:space="preserve">минеральной желти. Въ щелочахъ онъ ра- </w:t>
      </w:r>
      <w:r>
        <w:br/>
      </w:r>
      <w:r>
        <w:t xml:space="preserve">створяется съ образовашемъ вольфрамо- </w:t>
      </w:r>
      <w:r>
        <w:br/>
      </w:r>
      <w:r>
        <w:t xml:space="preserve">выхъ солей, изъ раствора которыхъ холод- </w:t>
      </w:r>
      <w:r>
        <w:br/>
      </w:r>
      <w:r>
        <w:t xml:space="preserve">ная сЪрная кислота осаждаеть водную </w:t>
      </w:r>
      <w:r>
        <w:br/>
      </w:r>
      <w:r>
        <w:t xml:space="preserve">вольфрамовую кислоту (Нь \У0,--НьО), рас- </w:t>
      </w:r>
      <w:r>
        <w:br/>
      </w:r>
      <w:r>
        <w:t xml:space="preserve">творимую въ водЪ, съ горькимъ вкусомъ и </w:t>
      </w:r>
      <w:r>
        <w:br/>
      </w:r>
      <w:r>
        <w:t xml:space="preserve">кислой реакщей. Изъ солей только ще- </w:t>
      </w:r>
      <w:r>
        <w:br/>
      </w:r>
      <w:r>
        <w:t xml:space="preserve">лочныя растворимы въ водЪ. Если кипя- </w:t>
      </w:r>
      <w:r>
        <w:br/>
      </w:r>
      <w:r>
        <w:t xml:space="preserve">тить посльдя съ вольфрамовой кислотой, </w:t>
      </w:r>
      <w:r>
        <w:br/>
      </w:r>
      <w:r>
        <w:t xml:space="preserve">то образуются соли метавольфрамовой кис- </w:t>
      </w:r>
      <w:r>
        <w:br/>
      </w:r>
      <w:r>
        <w:t xml:space="preserve">лоты, и въ ихъ растворахъ кислота не да- </w:t>
      </w:r>
      <w:r>
        <w:br/>
      </w:r>
      <w:r>
        <w:t xml:space="preserve">етъ никакого осадка, такъ какъ метавольф- </w:t>
      </w:r>
      <w:r>
        <w:br/>
      </w:r>
      <w:r>
        <w:t xml:space="preserve">рамовая кислота (Н5\013) растворима </w:t>
      </w:r>
      <w:r>
        <w:br/>
      </w:r>
      <w:r>
        <w:t xml:space="preserve">въ водЪ. Она образуеть желтые кристал- </w:t>
      </w:r>
      <w:r>
        <w:br/>
      </w:r>
      <w:r>
        <w:t xml:space="preserve">лы съ 7 частицами кристаллизащонной </w:t>
      </w:r>
      <w:r>
        <w:br/>
      </w:r>
      <w:r>
        <w:t xml:space="preserve">воды съ очень кислымъ щиплющимъ и </w:t>
      </w:r>
      <w:r>
        <w:br/>
      </w:r>
      <w:r>
        <w:t xml:space="preserve">горькимъ вкусомъ, и при сильномъ сгу- </w:t>
      </w:r>
      <w:r>
        <w:br/>
      </w:r>
      <w:r>
        <w:t xml:space="preserve">щен ея растворовъ, она переходить въ </w:t>
      </w:r>
      <w:r>
        <w:br/>
      </w:r>
      <w:r>
        <w:t xml:space="preserve">вольфрамовую кислоту. Ея соли большею </w:t>
      </w:r>
      <w:r>
        <w:br/>
      </w:r>
      <w:r>
        <w:t xml:space="preserve">частью растворимы. Исходнымъ вещест- </w:t>
      </w:r>
      <w:r>
        <w:br/>
      </w:r>
      <w:r>
        <w:t xml:space="preserve">вомъ для приготовлешя вольфрамовыхъ </w:t>
      </w:r>
      <w:r>
        <w:br/>
      </w:r>
      <w:r>
        <w:t xml:space="preserve">препараловъ служить вольфрамово-натр!е- </w:t>
      </w:r>
      <w:r>
        <w:br/>
      </w:r>
      <w:r>
        <w:t xml:space="preserve">вая соль, которая получается сплавлен!емъ </w:t>
      </w:r>
      <w:r>
        <w:br/>
      </w:r>
      <w:r>
        <w:t xml:space="preserve">тонко измельченнаго вольфрамита съ содой </w:t>
      </w:r>
      <w:r>
        <w:br/>
      </w:r>
      <w:r>
        <w:t xml:space="preserve">въ тиглЪ или въ пламенной печи. Сплавъ </w:t>
      </w:r>
      <w:r>
        <w:br/>
      </w:r>
      <w:r>
        <w:t xml:space="preserve">извлекаютъ водой, растворъ почти нейтра- </w:t>
      </w:r>
      <w:r>
        <w:br/>
      </w:r>
      <w:r>
        <w:t xml:space="preserve">лизуется соляной кислотой и кристалли- </w:t>
      </w:r>
      <w:r>
        <w:br/>
      </w:r>
      <w:r>
        <w:t xml:space="preserve">зуется. Соль очищается перекристаллизо- </w:t>
      </w:r>
      <w:r>
        <w:br/>
      </w:r>
      <w:r>
        <w:t xml:space="preserve">вашемъ. а изъ малочнаго раствора хло- </w:t>
      </w:r>
      <w:r>
        <w:br/>
      </w:r>
      <w:r>
        <w:t xml:space="preserve">ристый кальШ!И осаждаеть вольфрамово- </w:t>
      </w:r>
      <w:r>
        <w:br/>
      </w:r>
      <w:r>
        <w:t xml:space="preserve">кальшевую соль. Оловянныя руды съ ©0- </w:t>
      </w:r>
      <w:r>
        <w:br/>
      </w:r>
      <w:r>
        <w:t xml:space="preserve">держашемъ В. обрабатываютъ въ пламен- </w:t>
      </w:r>
      <w:r>
        <w:br/>
      </w:r>
      <w:r>
        <w:t xml:space="preserve">ной печи сырой содой и получалтъ при </w:t>
      </w:r>
      <w:r>
        <w:br/>
      </w:r>
      <w:r>
        <w:t xml:space="preserve">выщелачиваши водой растворъ вольфрамо- </w:t>
      </w:r>
      <w:r>
        <w:br/>
      </w:r>
      <w:r>
        <w:t xml:space="preserve">во-натровой соли, содержалцей только слЪ- </w:t>
      </w:r>
      <w:r>
        <w:br/>
      </w:r>
      <w:r>
        <w:t xml:space="preserve">ды оловянно-налровой соли. Вольфрамово- </w:t>
      </w:r>
      <w:r>
        <w:br/>
      </w:r>
      <w:r>
        <w:t xml:space="preserve">налревая соль (Ма, №0.) образуетъь без- </w:t>
      </w:r>
      <w:r>
        <w:br/>
      </w:r>
      <w:r>
        <w:t xml:space="preserve">цвЪтные кристаллы съ 2 частицами крис- </w:t>
      </w:r>
      <w:r>
        <w:br/>
      </w:r>
      <w:r>
        <w:t xml:space="preserve">таллизацюнной воды; она гигроскопична, </w:t>
      </w:r>
      <w:r>
        <w:br/>
      </w:r>
      <w:r>
        <w:t xml:space="preserve">легко растворяется въ водЪ, съ горькимъ </w:t>
      </w:r>
      <w:r>
        <w:br/>
      </w:r>
      <w:r>
        <w:t xml:space="preserve">вяжущимьъ вкусомъ, даеть щелочную ре- </w:t>
      </w:r>
      <w:r>
        <w:br/>
      </w:r>
      <w:r>
        <w:t xml:space="preserve">акцию, не разлагается водой и плавится </w:t>
      </w:r>
      <w:r>
        <w:br/>
      </w:r>
      <w:r>
        <w:t xml:space="preserve">при красномъ калени, ДвЪнадцативольф- </w:t>
      </w:r>
      <w:r>
        <w:br/>
      </w:r>
      <w:r>
        <w:t xml:space="preserve">рамовый натрйй (Маз \\1› 0.1) кристалли- </w:t>
      </w:r>
      <w:r>
        <w:br/>
      </w:r>
      <w:r>
        <w:t xml:space="preserve">суется съ различнымъ содержашемъ воды </w:t>
      </w:r>
      <w:r>
        <w:br/>
      </w:r>
      <w:r>
        <w:t xml:space="preserve">и легко растворяется въ водЪ. Ткани, про- </w:t>
      </w:r>
      <w:r>
        <w:br/>
      </w:r>
      <w:r>
        <w:t xml:space="preserve">питанныя растворомъ этой соли, при за- </w:t>
      </w:r>
      <w:r>
        <w:br/>
      </w:r>
      <w:r>
        <w:t xml:space="preserve">житави не горять, а лишь обугливалотся. </w:t>
      </w:r>
      <w:r>
        <w:br/>
      </w:r>
      <w:r>
        <w:t xml:space="preserve">Эта соль служитъ поэтому для пропиты- </w:t>
      </w:r>
      <w:r>
        <w:br/>
      </w:r>
      <w:r>
        <w:t xml:space="preserve">ван!я тканей, декорац!й, дерева, а также </w:t>
      </w:r>
      <w:r>
        <w:br/>
      </w:r>
      <w:r>
        <w:t xml:space="preserve">была предложена въ красильномъ дЪлЪ </w:t>
      </w:r>
      <w:r>
        <w:br/>
      </w:r>
      <w:r>
        <w:t xml:space="preserve">для замъны оловянныхь препаратовь и </w:t>
      </w:r>
      <w:r>
        <w:br/>
      </w:r>
      <w:r>
        <w:t xml:space="preserve">для золоченя; съ кампешевымъ настоемъ </w:t>
      </w:r>
      <w:r>
        <w:br/>
      </w:r>
      <w:r>
        <w:t xml:space="preserve">она даеть хоропия черныя чернила. </w:t>
      </w:r>
      <w:r>
        <w:br/>
      </w:r>
      <w:r>
        <w:t xml:space="preserve">Вольфрамово-бар1евая соль (Ва\. 013 </w:t>
      </w:r>
      <w:r>
        <w:br/>
      </w:r>
      <w:r>
        <w:t xml:space="preserve">—-9Н.О) осаждается изъ раствора какой- </w:t>
      </w:r>
      <w:r>
        <w:br/>
      </w:r>
      <w:r>
        <w:t xml:space="preserve">нибудь баритовой соли вольфрамово-кис- </w:t>
      </w:r>
      <w:r>
        <w:br/>
      </w:r>
      <w:r>
        <w:t xml:space="preserve">лымъ натремъ; она ослЪпительно бЪлаго </w:t>
      </w:r>
      <w:r>
        <w:br/>
      </w:r>
      <w:r>
        <w:t xml:space="preserve">цвта и была предложена, какъ суррогатъ </w:t>
      </w:r>
      <w:r>
        <w:br/>
      </w:r>
      <w:r>
        <w:t xml:space="preserve">свинцовыхъЪ бЪлилъ, такъ какъ она такъ же</w:t>
      </w:r>
    </w:p>
    <w:p>
      <w:pPr>
        <w:pStyle w:val="Normal"/>
      </w:pPr>
      <w:r>
        <w:t xml:space="preserve">ВольфРАМЪ — ВольФРАМЪ ФОНЪ-ЭШЕНБАХЪ.</w:t>
      </w:r>
    </w:p>
    <w:p>
      <w:pPr>
        <w:pStyle w:val="Normal"/>
      </w:pPr>
      <w:r>
        <w:t xml:space="preserve">хорошо кроетъ, но не темнЪетъ впослЪдетви </w:t>
      </w:r>
      <w:r>
        <w:br/>
      </w:r>
      <w:r>
        <w:t xml:space="preserve">и неизмЪняется сыроводородомъ. Вольфра- </w:t>
      </w:r>
      <w:r>
        <w:br/>
      </w:r>
      <w:r>
        <w:t xml:space="preserve">мовокальце]!вая соль служитъ для при- </w:t>
      </w:r>
      <w:r>
        <w:br/>
      </w:r>
      <w:r>
        <w:t xml:space="preserve">тотовленя флуоресцирующихь экрановъ </w:t>
      </w:r>
      <w:r>
        <w:br/>
      </w:r>
      <w:r>
        <w:t xml:space="preserve">для рёнтгеновскихъь лучей. Въ качеств </w:t>
      </w:r>
      <w:r>
        <w:br/>
      </w:r>
      <w:r>
        <w:t xml:space="preserve">вольфрамовыхьъ бфлилъ была предложена </w:t>
      </w:r>
      <w:r>
        <w:br/>
      </w:r>
      <w:r>
        <w:t xml:space="preserve">также вольфрамовоцинковая соль, ко- </w:t>
      </w:r>
      <w:r>
        <w:br/>
      </w:r>
      <w:r>
        <w:t xml:space="preserve">торая осаждается вольфрамовокислымъ нат- </w:t>
      </w:r>
      <w:r>
        <w:br/>
      </w:r>
      <w:r>
        <w:t xml:space="preserve">рлемъ изъ раствора хлористаго цинка и хло- </w:t>
      </w:r>
      <w:r>
        <w:br/>
      </w:r>
      <w:r>
        <w:t xml:space="preserve">ристаго натр1я и лучше кроетъ, чВмъ цинко- </w:t>
      </w:r>
      <w:r>
        <w:br/>
      </w:r>
      <w:r>
        <w:t xml:space="preserve">выя бълила. Зеленая вольфрамовохро- </w:t>
      </w:r>
      <w:r>
        <w:br/>
      </w:r>
      <w:r>
        <w:t xml:space="preserve">мовая соль осаждается изъ раствора хло- </w:t>
      </w:r>
      <w:r>
        <w:br/>
      </w:r>
      <w:r>
        <w:t xml:space="preserve">ристаго хрома вольфрамовонатровой со </w:t>
      </w:r>
      <w:r>
        <w:br/>
      </w:r>
      <w:r>
        <w:t xml:space="preserve">лью, и, какь и вольфрамовомЪдная соль, </w:t>
      </w:r>
      <w:r>
        <w:br/>
      </w:r>
      <w:r>
        <w:t xml:space="preserve">можеть служить для приготовленя анили- </w:t>
      </w:r>
      <w:r>
        <w:br/>
      </w:r>
      <w:r>
        <w:t xml:space="preserve">новой черни. Друмя вольфрамовыя соли </w:t>
      </w:r>
      <w:r>
        <w:br/>
      </w:r>
      <w:r>
        <w:t xml:space="preserve">были предложены, какъ краски для живо- </w:t>
      </w:r>
      <w:r>
        <w:br/>
      </w:r>
      <w:r>
        <w:t xml:space="preserve">писи. Если сплавить вольфрамовоналр!е- </w:t>
      </w:r>
      <w:r>
        <w:br/>
      </w:r>
      <w:r>
        <w:t xml:space="preserve">вую соль съ вольфрамовымъ ангидридомъ </w:t>
      </w:r>
      <w:r>
        <w:br/>
      </w:r>
      <w:r>
        <w:t xml:space="preserve">и прокалить есмЪсь въ водородЪ или свЪ- </w:t>
      </w:r>
      <w:r>
        <w:br/>
      </w:r>
      <w:r>
        <w:t xml:space="preserve">тильномъ газЪ, то образуется двойная </w:t>
      </w:r>
      <w:r>
        <w:br/>
      </w:r>
      <w:r>
        <w:t xml:space="preserve">вольфрамовая соль окиси В. и натр!я (Ма </w:t>
      </w:r>
      <w:r>
        <w:br/>
      </w:r>
      <w:r>
        <w:t xml:space="preserve">№: 0% или Ма› \0, №0. №03), золотието- </w:t>
      </w:r>
      <w:r>
        <w:br/>
      </w:r>
      <w:r>
        <w:t xml:space="preserve">желтый кристалличесяй порошокъ, съ ме- </w:t>
      </w:r>
      <w:r>
        <w:br/>
      </w:r>
      <w:r>
        <w:t xml:space="preserve">таллическимъ блескомъ; она переносить </w:t>
      </w:r>
      <w:r>
        <w:br/>
      </w:r>
      <w:r>
        <w:t xml:space="preserve">прокаливан!е безъ доступа воздуха, не </w:t>
      </w:r>
      <w:r>
        <w:br/>
      </w:r>
      <w:r>
        <w:t xml:space="preserve">поддается дЪйствю кислотъ и щелочей, но </w:t>
      </w:r>
      <w:r>
        <w:br/>
      </w:r>
      <w:r>
        <w:t xml:space="preserve">разлагается при высокой температур кис- </w:t>
      </w:r>
      <w:r>
        <w:br/>
      </w:r>
      <w:r>
        <w:t xml:space="preserve">лородомъ и хлоромъ. Подъ назвашемъ </w:t>
      </w:r>
      <w:r>
        <w:br/>
      </w:r>
      <w:r>
        <w:t xml:space="preserve">сафрановой (вольфрамовой) бронзы, она </w:t>
      </w:r>
      <w:r>
        <w:br/>
      </w:r>
      <w:r>
        <w:t xml:space="preserve">встрЪьчается въ продажь; соотвЪтетвующая </w:t>
      </w:r>
      <w:r>
        <w:br/>
      </w:r>
      <w:r>
        <w:t xml:space="preserve">кашевая соль К. \; Оу, фФ1олетовая, а въ </w:t>
      </w:r>
      <w:r>
        <w:br/>
      </w:r>
      <w:r>
        <w:t xml:space="preserve">солнечномъ свЪтЪ съ мВднымъ блескомъ, </w:t>
      </w:r>
      <w:r>
        <w:br/>
      </w:r>
      <w:r>
        <w:t xml:space="preserve">носить ‘назвайе мажента-бронзы, а </w:t>
      </w:r>
      <w:r>
        <w:br/>
      </w:r>
      <w:r>
        <w:t xml:space="preserve">смЪеь послЪдней съ голубой окисыю В. — </w:t>
      </w:r>
      <w:r>
        <w:br/>
      </w:r>
      <w:r>
        <w:t xml:space="preserve">вольфрамовой ф1олетовой краски. При </w:t>
      </w:r>
      <w:r>
        <w:br/>
      </w:r>
      <w:r>
        <w:t xml:space="preserve">дъйстыи фосфорной кислоты на вольфра- </w:t>
      </w:r>
      <w:r>
        <w:br/>
      </w:r>
      <w:r>
        <w:t xml:space="preserve">мовонатр1евую соль, образуются натревыя </w:t>
      </w:r>
      <w:r>
        <w:br/>
      </w:r>
      <w:r>
        <w:t xml:space="preserve">соли лвухъ фосфорновольфрамовыхь кие- </w:t>
      </w:r>
      <w:r>
        <w:br/>
      </w:r>
      <w:r>
        <w:t xml:space="preserve">лоть, которыя употребляются, какъ очень </w:t>
      </w:r>
      <w:r>
        <w:br/>
      </w:r>
      <w:r>
        <w:t xml:space="preserve">чувствительные реактивы на алкалоиды. </w:t>
      </w:r>
      <w:r>
        <w:br/>
      </w:r>
      <w:r>
        <w:t xml:space="preserve">Если очень умЪфренно прокалить вольфра- </w:t>
      </w:r>
      <w:r>
        <w:br/>
      </w:r>
      <w:r>
        <w:t xml:space="preserve">мовую кислоту въ водородЪ, или обраба- </w:t>
      </w:r>
      <w:r>
        <w:br/>
      </w:r>
      <w:r>
        <w:t xml:space="preserve">тывать ее соляной кислотою и цинкомъ, </w:t>
      </w:r>
      <w:r>
        <w:br/>
      </w:r>
      <w:r>
        <w:t xml:space="preserve">или нагрЪзаль безъ доступа воздуха вольф- </w:t>
      </w:r>
      <w:r>
        <w:br/>
      </w:r>
      <w:r>
        <w:t xml:space="preserve">рамовоамм!ачную соль, то образуется го- </w:t>
      </w:r>
      <w:r>
        <w:br/>
      </w:r>
      <w:r>
        <w:t xml:space="preserve">лубая окись В. (№. 0,5), ярко-голубой, не- </w:t>
      </w:r>
      <w:r>
        <w:br/>
      </w:r>
      <w:r>
        <w:t xml:space="preserve">растворимый въ водЪ порошокъ, перехо- </w:t>
      </w:r>
      <w:r>
        <w:br/>
      </w:r>
      <w:r>
        <w:t xml:space="preserve">дялий въ влажномъ воздухв въ вольфра- </w:t>
      </w:r>
      <w:r>
        <w:br/>
      </w:r>
      <w:r>
        <w:t xml:space="preserve">мовую кислоту. Ее употребляютъ, какъ ми- </w:t>
      </w:r>
      <w:r>
        <w:br/>
      </w:r>
      <w:r>
        <w:t xml:space="preserve">неральную синь (вольфрамовая синь, голу- </w:t>
      </w:r>
      <w:r>
        <w:br/>
      </w:r>
      <w:r>
        <w:t xml:space="preserve">бой карминъ), въ смЪси съ вольфрамовой </w:t>
      </w:r>
      <w:r>
        <w:br/>
      </w:r>
      <w:r>
        <w:t xml:space="preserve">кислотой, какъ зеленую, а съ мажента- </w:t>
      </w:r>
      <w:r>
        <w:br/>
      </w:r>
      <w:r>
        <w:t xml:space="preserve">бронзой, какъ ф1олетовую краску. Вольф- </w:t>
      </w:r>
      <w:r>
        <w:br/>
      </w:r>
      <w:r>
        <w:t xml:space="preserve">рамовая кислота была открыта Шеле въ </w:t>
      </w:r>
      <w:r>
        <w:br/>
      </w:r>
      <w:r>
        <w:t xml:space="preserve">1781 въ тунгстенЪ, а 1784 братья д’Эльгу- </w:t>
      </w:r>
      <w:r>
        <w:br/>
      </w:r>
      <w:r>
        <w:t xml:space="preserve">яръ получили ее изъ вольфрамита и до- </w:t>
      </w:r>
      <w:r>
        <w:br/>
      </w:r>
      <w:r>
        <w:t xml:space="preserve">были изъ нея самый металлъ. В. промы- </w:t>
      </w:r>
      <w:r>
        <w:br/>
      </w:r>
      <w:r>
        <w:t xml:space="preserve">пиленность ведеть свое начало отъ Окс- </w:t>
      </w:r>
      <w:r>
        <w:br/>
      </w:r>
      <w:r>
        <w:t xml:space="preserve">занда (1848), который старалея получить </w:t>
      </w:r>
      <w:r>
        <w:br/>
      </w:r>
      <w:r>
        <w:t xml:space="preserve">вольфрамовую кислоту въ большихъ раз- </w:t>
      </w:r>
      <w:r>
        <w:br/>
      </w:r>
      <w:r>
        <w:t xml:space="preserve">мБрахь На Лондонской выставкЪ 1862 </w:t>
      </w:r>
      <w:r>
        <w:br/>
      </w:r>
      <w:r>
        <w:t xml:space="preserve">эта промышленность обнаружила порази- </w:t>
      </w:r>
      <w:r>
        <w:br/>
      </w:r>
      <w:r>
        <w:t xml:space="preserve">тельное развише, но затёмъ примЪънене </w:t>
      </w:r>
      <w:r>
        <w:br/>
      </w:r>
      <w:r>
        <w:t xml:space="preserve">В. препаратовъ въ техникЪ увеличилось </w:t>
      </w:r>
      <w:r>
        <w:br/>
      </w:r>
      <w:r>
        <w:t xml:space="preserve">лишь очень немного.</w:t>
      </w:r>
    </w:p>
    <w:p>
      <w:pPr>
        <w:pStyle w:val="Normal"/>
      </w:pPr>
      <w:r>
        <w:t xml:space="preserve">Вольфрамъ фонъ Эшенбахъ, </w:t>
      </w:r>
      <w:r>
        <w:br/>
      </w:r>
      <w:r>
        <w:t xml:space="preserve">на ряду съ Готфридомъ Страсбургекимъ</w:t>
      </w:r>
    </w:p>
    <w:p>
      <w:pPr>
        <w:pStyle w:val="Normal"/>
      </w:pPr>
      <w:r>
        <w:t xml:space="preserve">ВольфРАМЪ ФОНЪ-ЭшЕнвАХЬ — ВольФеъ.</w:t>
      </w:r>
    </w:p>
    <w:p>
      <w:pPr>
        <w:pStyle w:val="Normal"/>
      </w:pPr>
      <w:r>
        <w:t xml:space="preserve">и Вальтеромъ фонъ деръ Фогельвейде, наи- </w:t>
      </w:r>
      <w:r>
        <w:br/>
      </w:r>
      <w:r>
        <w:t xml:space="preserve">болЪе выдающся средневЪковый поэть </w:t>
      </w:r>
      <w:r>
        <w:br/>
      </w:r>
      <w:r>
        <w:t xml:space="preserve">Германи, родился во второй половинЪ ХПИ в., </w:t>
      </w:r>
      <w:r>
        <w:br/>
      </w:r>
      <w:r>
        <w:t xml:space="preserve">происходилъ изъ франконскаго рода и ум. </w:t>
      </w:r>
      <w:r>
        <w:br/>
      </w:r>
      <w:r>
        <w:t xml:space="preserve">1220. Б1юографическихь данныхъ о немъ </w:t>
      </w:r>
      <w:r>
        <w:br/>
      </w:r>
      <w:r>
        <w:t xml:space="preserve">почти не существуеть. Въ его собственн. </w:t>
      </w:r>
      <w:r>
        <w:br/>
      </w:r>
      <w:r>
        <w:t xml:space="preserve">стихотворешяхь только мы находимъ на- </w:t>
      </w:r>
      <w:r>
        <w:br/>
      </w:r>
      <w:r>
        <w:t xml:space="preserve">меки на то, что онъ не былъ старшимъ </w:t>
      </w:r>
      <w:r>
        <w:br/>
      </w:r>
      <w:r>
        <w:t xml:space="preserve">сыномъ въ семьЪ, а потому долженъ быль </w:t>
      </w:r>
      <w:r>
        <w:br/>
      </w:r>
      <w:r>
        <w:t xml:space="preserve">териЪть бЪдность. Въ своихъ рыцарскихъ </w:t>
      </w:r>
      <w:r>
        <w:br/>
      </w:r>
      <w:r>
        <w:t xml:space="preserve">странствоватяхъ, во время кот. онъ, жилъ </w:t>
      </w:r>
      <w:r>
        <w:br/>
      </w:r>
      <w:r>
        <w:t xml:space="preserve">произведеями своего поэтическаго талан- </w:t>
      </w:r>
      <w:r>
        <w:br/>
      </w:r>
      <w:r>
        <w:t xml:space="preserve">та и щедротами князей, В. прибыль ко </w:t>
      </w:r>
      <w:r>
        <w:br/>
      </w:r>
      <w:r>
        <w:t xml:space="preserve">двору ландграфа Германа Тюрингенскаго, </w:t>
      </w:r>
      <w:r>
        <w:br/>
      </w:r>
      <w:r>
        <w:t xml:space="preserve">служившему тогда средоточемъ рыцарской </w:t>
      </w:r>
      <w:r>
        <w:br/>
      </w:r>
      <w:r>
        <w:t xml:space="preserve">образованности и поэзи. Ландграфъ по- </w:t>
      </w:r>
      <w:r>
        <w:br/>
      </w:r>
      <w:r>
        <w:t xml:space="preserve">ручилъ В. перевести для него французскую </w:t>
      </w:r>
      <w:r>
        <w:br/>
      </w:r>
      <w:r>
        <w:t xml:space="preserve">поэму о ВильгельмЪ Оранскомъ. Самъ же </w:t>
      </w:r>
      <w:r>
        <w:br/>
      </w:r>
      <w:r>
        <w:t xml:space="preserve">онъ, по собственному признанно, не умБлъ </w:t>
      </w:r>
      <w:r>
        <w:br/>
      </w:r>
      <w:r>
        <w:t xml:space="preserve">ни писаль, ни читать. ВсЪ стихотворешя </w:t>
      </w:r>
      <w:r>
        <w:br/>
      </w:r>
      <w:r>
        <w:t xml:space="preserve">В. исполнены глубокаго и сильнаго чув-</w:t>
      </w:r>
    </w:p>
    <w:p>
      <w:pPr>
        <w:pStyle w:val="Normal"/>
      </w:pPr>
      <w:r>
        <w:t xml:space="preserve">ство. Изъ крупныхъ его стихотворен!й </w:t>
      </w:r>
      <w:r>
        <w:br/>
      </w:r>
      <w:r>
        <w:t xml:space="preserve">слъдуеть назвать его „Рагиуа1“, (окончен. </w:t>
      </w:r>
      <w:r>
        <w:br/>
      </w:r>
      <w:r>
        <w:t xml:space="preserve">1210). Источниками служ. ему при этомъ,</w:t>
      </w:r>
    </w:p>
    <w:p>
      <w:pPr>
        <w:pStyle w:val="Normal"/>
      </w:pPr>
      <w:r>
        <w:t xml:space="preserve">по его собетвеннымъ словамъ, поэма Кре- </w:t>
      </w:r>
      <w:r>
        <w:br/>
      </w:r>
      <w:r>
        <w:t xml:space="preserve">тьена де Труа (Сьтёзйеп 4е Тгоуез) „Ге </w:t>
      </w:r>
      <w:r>
        <w:br/>
      </w:r>
      <w:r>
        <w:t xml:space="preserve">сошбе 9е] @гаа!“ и еще другое неизвЪетное </w:t>
      </w:r>
      <w:r>
        <w:br/>
      </w:r>
      <w:r>
        <w:t xml:space="preserve">сочинене провансальскаго поэта К1о (Куой). </w:t>
      </w:r>
      <w:r>
        <w:br/>
      </w:r>
      <w:r>
        <w:t xml:space="preserve">В. утверждаетъ, что разсказъ Ко вЪрнЪе. </w:t>
      </w:r>
      <w:r>
        <w:br/>
      </w:r>
      <w:r>
        <w:t xml:space="preserve">Полагаютъ однако, что Ко ничто иное, </w:t>
      </w:r>
      <w:r>
        <w:br/>
      </w:r>
      <w:r>
        <w:t xml:space="preserve">какъ личность, сочиненная самимъ В. для </w:t>
      </w:r>
      <w:r>
        <w:br/>
      </w:r>
      <w:r>
        <w:t xml:space="preserve">того, чтобы объяснить свои отетуплен!я оть </w:t>
      </w:r>
      <w:r>
        <w:br/>
      </w:r>
      <w:r>
        <w:t xml:space="preserve">Кретьена де Труа. Его поэма въ двухъь </w:t>
      </w:r>
      <w:r>
        <w:br/>
      </w:r>
      <w:r>
        <w:t xml:space="preserve">первыхь книгахъ содержитъь предислоше </w:t>
      </w:r>
      <w:r>
        <w:br/>
      </w:r>
      <w:r>
        <w:t xml:space="preserve">къ истори героя, а именно исторшо его </w:t>
      </w:r>
      <w:r>
        <w:br/>
      </w:r>
      <w:r>
        <w:t xml:space="preserve">отца, Гамурета, младшаго сына дома Анжу, </w:t>
      </w:r>
      <w:r>
        <w:br/>
      </w:r>
      <w:r>
        <w:t xml:space="preserve">отправившагося въ языческя страны и же- </w:t>
      </w:r>
      <w:r>
        <w:br/>
      </w:r>
      <w:r>
        <w:t xml:space="preserve">нившагося тамъ на королевЪ БелаканЪ. У </w:t>
      </w:r>
      <w:r>
        <w:br/>
      </w:r>
      <w:r>
        <w:t xml:space="preserve">нея родится отъ него сынъ, Фрейрефицъ; </w:t>
      </w:r>
      <w:r>
        <w:br/>
      </w:r>
      <w:r>
        <w:t xml:space="preserve">онъ же, увлекаемый жаждой приключен, </w:t>
      </w:r>
      <w:r>
        <w:br/>
      </w:r>
      <w:r>
        <w:t xml:space="preserve">оставляеть ее, возвращается во Францио и </w:t>
      </w:r>
      <w:r>
        <w:br/>
      </w:r>
      <w:r>
        <w:t xml:space="preserve">береть себЪ вторую жену Герцелоиду. Но </w:t>
      </w:r>
      <w:r>
        <w:br/>
      </w:r>
      <w:r>
        <w:t xml:space="preserve">и эту онъ вскорЪ оставляетъ, отправляется </w:t>
      </w:r>
      <w:r>
        <w:br/>
      </w:r>
      <w:r>
        <w:t xml:space="preserve">воевать съ язычниками и погибаетъ. У </w:t>
      </w:r>
      <w:r>
        <w:br/>
      </w:r>
      <w:r>
        <w:t xml:space="preserve">Терцелоиды родится сынъ, Парциваль, ко- </w:t>
      </w:r>
      <w:r>
        <w:br/>
      </w:r>
      <w:r>
        <w:t xml:space="preserve">тораго она, чтобы оградить оть такой же </w:t>
      </w:r>
      <w:r>
        <w:br/>
      </w:r>
      <w:r>
        <w:t xml:space="preserve">опасности, воспитываеть въ пустынЪ. Но </w:t>
      </w:r>
      <w:r>
        <w:br/>
      </w:r>
      <w:r>
        <w:t xml:space="preserve">присущ ему рыцареюй духъ влечетъ его </w:t>
      </w:r>
      <w:r>
        <w:br/>
      </w:r>
      <w:r>
        <w:t xml:space="preserve">въ свЪть, Парциваль является ко двору </w:t>
      </w:r>
      <w:r>
        <w:br/>
      </w:r>
      <w:r>
        <w:t xml:space="preserve">_Артуса, женится на прекрасной Кондвира- </w:t>
      </w:r>
      <w:r>
        <w:br/>
      </w:r>
      <w:r>
        <w:t xml:space="preserve">муръ, но вскорЪ оставляетъ ее, чтобы оты- </w:t>
      </w:r>
      <w:r>
        <w:br/>
      </w:r>
      <w:r>
        <w:t xml:space="preserve">скивать свою мать. Онъ попадаетъ въ за- </w:t>
      </w:r>
      <w:r>
        <w:br/>
      </w:r>
      <w:r>
        <w:t xml:space="preserve">мокъ Грааля, но не предлагаетъ раненому </w:t>
      </w:r>
      <w:r>
        <w:br/>
      </w:r>
      <w:r>
        <w:t xml:space="preserve">королю Амфортасу освобождающаго его во- </w:t>
      </w:r>
      <w:r>
        <w:br/>
      </w:r>
      <w:r>
        <w:t xml:space="preserve">преса. Принятый въ число рыцарей Круг- </w:t>
      </w:r>
      <w:r>
        <w:br/>
      </w:r>
      <w:r>
        <w:t xml:space="preserve">лато Стола короля Артура, онъ узнаеть о </w:t>
      </w:r>
      <w:r>
        <w:br/>
      </w:r>
      <w:r>
        <w:t xml:space="preserve">своей вин отъ посланницы Грааля, кото- </w:t>
      </w:r>
      <w:r>
        <w:br/>
      </w:r>
      <w:r>
        <w:t xml:space="preserve">рая его проклинаетъ, и онъ снова отпра- </w:t>
      </w:r>
      <w:r>
        <w:br/>
      </w:r>
      <w:r>
        <w:t xml:space="preserve">вляется отыскивать Грааль. Пустынникъ </w:t>
      </w:r>
      <w:r>
        <w:br/>
      </w:r>
      <w:r>
        <w:t xml:space="preserve">Тревриценть изльчиваеть его оть сомн%- </w:t>
      </w:r>
      <w:r>
        <w:br/>
      </w:r>
      <w:r>
        <w:t xml:space="preserve">нШ въ Бог и Парциваль, послЪ многихъ </w:t>
      </w:r>
      <w:r>
        <w:br/>
      </w:r>
      <w:r>
        <w:t xml:space="preserve">приключ., удостоивается, вмъстЪ со своимъ </w:t>
      </w:r>
      <w:r>
        <w:br/>
      </w:r>
      <w:r>
        <w:t xml:space="preserve">другомъ Гаваномъ и своднымъ братомъ </w:t>
      </w:r>
      <w:r>
        <w:br/>
      </w:r>
      <w:r>
        <w:t xml:space="preserve">Фейрефицомъ, достигнуть царства Грааля. </w:t>
      </w:r>
      <w:r>
        <w:br/>
      </w:r>
      <w:r>
        <w:t xml:space="preserve">Довольно большую часть поэмы занимаютъ </w:t>
      </w:r>
      <w:r>
        <w:br/>
      </w:r>
      <w:r>
        <w:t xml:space="preserve">приключения Гавана, представляющаго со- </w:t>
      </w:r>
      <w:r>
        <w:br/>
      </w:r>
      <w:r>
        <w:t xml:space="preserve">бой типъ придворнаго рыцаря, въ противо- </w:t>
      </w:r>
      <w:r>
        <w:br/>
      </w:r>
      <w:r>
        <w:t xml:space="preserve">положность къ глубоко чувствующему и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вдумчивому Парцивалю. Такъ какъ глав- </w:t>
      </w:r>
      <w:r>
        <w:br/>
      </w:r>
      <w:r>
        <w:t xml:space="preserve">ная идея романа направлена къ высшимъ </w:t>
      </w:r>
      <w:r>
        <w:br/>
      </w:r>
      <w:r>
        <w:t xml:space="preserve">вопросамъ жизни, къ отношентю человЪка </w:t>
      </w:r>
      <w:r>
        <w:br/>
      </w:r>
      <w:r>
        <w:t xml:space="preserve">къ Богу, то сочинене носить преимуще- </w:t>
      </w:r>
      <w:r>
        <w:br/>
      </w:r>
      <w:r>
        <w:t xml:space="preserve">ственно психологичесый характерь и вь </w:t>
      </w:r>
      <w:r>
        <w:br/>
      </w:r>
      <w:r>
        <w:t xml:space="preserve">этомь смысл въ высшей степени инте- </w:t>
      </w:r>
      <w:r>
        <w:br/>
      </w:r>
      <w:r>
        <w:t xml:space="preserve">ресно. Второе произведеше В. неокончен- </w:t>
      </w:r>
      <w:r>
        <w:br/>
      </w:r>
      <w:r>
        <w:t xml:space="preserve">ный „\УШевай“, эпизоды изъ жизни Виль- </w:t>
      </w:r>
      <w:r>
        <w:br/>
      </w:r>
      <w:r>
        <w:t xml:space="preserve">тельма св. Оранскаго. Источникомъ ему </w:t>
      </w:r>
      <w:r>
        <w:br/>
      </w:r>
      <w:r>
        <w:t xml:space="preserve">послужила старофранцузская героическая </w:t>
      </w:r>
      <w:r>
        <w:br/>
      </w:r>
      <w:r>
        <w:t xml:space="preserve">поэма. „Га раааШе 4`АНзсатз“, составляю- </w:t>
      </w:r>
      <w:r>
        <w:br/>
      </w:r>
      <w:r>
        <w:t xml:space="preserve">щая лишь часть цикла сказанй о „бий- </w:t>
      </w:r>
      <w:r>
        <w:br/>
      </w:r>
      <w:r>
        <w:t xml:space="preserve">1алпе ац соцгё пе2“. Ульрихь Тюрлинъ </w:t>
      </w:r>
      <w:r>
        <w:br/>
      </w:r>
      <w:r>
        <w:t xml:space="preserve">(1253—78) счелъ нужнымъ докончить „Вил- </w:t>
      </w:r>
      <w:r>
        <w:br/>
      </w:r>
      <w:r>
        <w:t xml:space="preserve">легальма“ Вольфрама, а Ульрихь фонъ </w:t>
      </w:r>
      <w:r>
        <w:br/>
      </w:r>
      <w:r>
        <w:t xml:space="preserve">Тюргеймъ прибавилъ къ нему (1250) по- </w:t>
      </w:r>
      <w:r>
        <w:br/>
      </w:r>
      <w:r>
        <w:t xml:space="preserve">слздне эпизоды: поступлеше въ мона- </w:t>
      </w:r>
      <w:r>
        <w:br/>
      </w:r>
      <w:r>
        <w:t xml:space="preserve">стырь и смерть Вильгельма; то и другое </w:t>
      </w:r>
      <w:r>
        <w:br/>
      </w:r>
      <w:r>
        <w:t xml:space="preserve">весьма посредственн. произведен1я. Поэму </w:t>
      </w:r>
      <w:r>
        <w:br/>
      </w:r>
      <w:r>
        <w:t xml:space="preserve">„Виллегальмъ“ ставятъ ниже „Парциваля“, </w:t>
      </w:r>
      <w:r>
        <w:br/>
      </w:r>
      <w:r>
        <w:t xml:space="preserve">за то его „Титурель“, котор. не быль окон- </w:t>
      </w:r>
      <w:r>
        <w:br/>
      </w:r>
      <w:r>
        <w:t xml:space="preserve">ченъ и котор. сохранилея въ немногихъ </w:t>
      </w:r>
      <w:r>
        <w:br/>
      </w:r>
      <w:r>
        <w:t xml:space="preserve">отрывкахъ, стоитъ несравненно выше его. </w:t>
      </w:r>
      <w:r>
        <w:br/>
      </w:r>
      <w:r>
        <w:t xml:space="preserve">Содержан!е этой поэмы заключается въ </w:t>
      </w:r>
      <w:r>
        <w:br/>
      </w:r>
      <w:r>
        <w:t xml:space="preserve">истори любви С\1онатуландера и Зигуны, </w:t>
      </w:r>
      <w:r>
        <w:br/>
      </w:r>
      <w:r>
        <w:t xml:space="preserve">котор., какъ эпизодическй разсказъ, ветрЪ-. </w:t>
      </w:r>
      <w:r>
        <w:br/>
      </w:r>
      <w:r>
        <w:t xml:space="preserve">чается въ „ПарцивалЪ“. Особенное значе- </w:t>
      </w:r>
      <w:r>
        <w:br/>
      </w:r>
      <w:r>
        <w:t xml:space="preserve">н1е иметь вшянве В. на позднъйшихь </w:t>
      </w:r>
      <w:r>
        <w:br/>
      </w:r>
      <w:r>
        <w:t xml:space="preserve">поэтовъ и уже становится замфтнымъ у </w:t>
      </w:r>
      <w:r>
        <w:br/>
      </w:r>
      <w:r>
        <w:t xml:space="preserve">Вирнта фонъ Гравенбергъ. Но особенно </w:t>
      </w:r>
      <w:r>
        <w:br/>
      </w:r>
      <w:r>
        <w:t xml:space="preserve">прославился онъ благодаря Альбрехту фонъ </w:t>
      </w:r>
      <w:r>
        <w:br/>
      </w:r>
      <w:r>
        <w:t xml:space="preserve">Шарфенбергъ, автору такъ наз. „Младшаго </w:t>
      </w:r>
      <w:r>
        <w:br/>
      </w:r>
      <w:r>
        <w:t xml:space="preserve">Титуреля“ (Оег лапзеге ТЁлте!), котор. со- </w:t>
      </w:r>
      <w:r>
        <w:br/>
      </w:r>
      <w:r>
        <w:t xml:space="preserve">бралъ отрывки Вольфрамова Титуреля и </w:t>
      </w:r>
      <w:r>
        <w:br/>
      </w:r>
      <w:r>
        <w:t xml:space="preserve">соединилъ ихь въ одну большую поэму, </w:t>
      </w:r>
      <w:r>
        <w:br/>
      </w:r>
      <w:r>
        <w:t xml:space="preserve">которая и стала извЪетна подъ именемъ В </w:t>
      </w:r>
      <w:r>
        <w:br/>
      </w:r>
      <w:r>
        <w:t xml:space="preserve">Еще вь ХУ и ХУГ в,, „Парциваля“ и „Ти- </w:t>
      </w:r>
      <w:r>
        <w:br/>
      </w:r>
      <w:r>
        <w:t xml:space="preserve">туреля“ много читали, а 1477 00$ поэмы </w:t>
      </w:r>
      <w:r>
        <w:br/>
      </w:r>
      <w:r>
        <w:t xml:space="preserve">были напечатаны. ЗатЪмъ онЪ на нЪсколь- </w:t>
      </w:r>
      <w:r>
        <w:br/>
      </w:r>
      <w:r>
        <w:t xml:space="preserve">ко стольтЙ исчезаютъ и только въ ХУШ в. </w:t>
      </w:r>
      <w:r>
        <w:br/>
      </w:r>
      <w:r>
        <w:t xml:space="preserve">Бодмеръ и Брейтингеръ снова познакомили </w:t>
      </w:r>
      <w:r>
        <w:br/>
      </w:r>
      <w:r>
        <w:t xml:space="preserve">публику съ поэмами В. Но ни современ- </w:t>
      </w:r>
      <w:r>
        <w:br/>
      </w:r>
      <w:r>
        <w:t xml:space="preserve">ная передьлка „Парциваля“ Бодмеромъ </w:t>
      </w:r>
      <w:r>
        <w:br/>
      </w:r>
      <w:r>
        <w:t xml:space="preserve">(Цюрихъ, 1753), ни переложенный Брейтин- </w:t>
      </w:r>
      <w:r>
        <w:br/>
      </w:r>
      <w:r>
        <w:t xml:space="preserve">геромъ на гекзаметры „Вильгельмъ Оран- </w:t>
      </w:r>
      <w:r>
        <w:br/>
      </w:r>
      <w:r>
        <w:t xml:space="preserve">ск“ не отв5чали вкусамъ публики и только </w:t>
      </w:r>
      <w:r>
        <w:br/>
      </w:r>
      <w:r>
        <w:t xml:space="preserve">въ новъйшее время В. снова занялъ подо- </w:t>
      </w:r>
      <w:r>
        <w:br/>
      </w:r>
      <w:r>
        <w:t xml:space="preserve">бающее ему м3ето въ литературЪ. Прежде </w:t>
      </w:r>
      <w:r>
        <w:br/>
      </w:r>
      <w:r>
        <w:t xml:space="preserve">всего Лахманъ въ своемъ издаёи „Ац$- </w:t>
      </w:r>
      <w:r>
        <w:br/>
      </w:r>
      <w:r>
        <w:t xml:space="preserve">у\аШ ацз Чеп Восваечёзсвеп Гуе№егп 4е5 </w:t>
      </w:r>
      <w:r>
        <w:br/>
      </w:r>
      <w:r>
        <w:t xml:space="preserve">13. Тавтвип@егз“ (Берл., 1820) показалъ </w:t>
      </w:r>
      <w:r>
        <w:br/>
      </w:r>
      <w:r>
        <w:t xml:space="preserve">глубок смыслъ и значеше „Парциваля“. </w:t>
      </w:r>
      <w:r>
        <w:br/>
      </w:r>
      <w:r>
        <w:t xml:space="preserve">Тоть же Лахманъ напечаталъ критическое </w:t>
      </w:r>
      <w:r>
        <w:br/>
      </w:r>
      <w:r>
        <w:t xml:space="preserve">издан!е сочинешйи В. (Берл. 5-е изд, 1891) </w:t>
      </w:r>
      <w:r>
        <w:br/>
      </w:r>
      <w:r>
        <w:t xml:space="preserve">и издалъ „Парциваля“ отдфльно съ ком- </w:t>
      </w:r>
      <w:r>
        <w:br/>
      </w:r>
      <w:r>
        <w:t xml:space="preserve">ментар!ями Бартча (2-ое изд. Лейпцигъ, </w:t>
      </w:r>
      <w:r>
        <w:br/>
      </w:r>
      <w:r>
        <w:t xml:space="preserve">1875—177). Переводы на современн. нЪм. </w:t>
      </w:r>
      <w:r>
        <w:br/>
      </w:r>
      <w:r>
        <w:t xml:space="preserve">литературн. языкъ (пеш Восваеизев) из- </w:t>
      </w:r>
      <w:r>
        <w:br/>
      </w:r>
      <w:r>
        <w:t xml:space="preserve">дали Санъ Марте („Гефеп аа Гус еп \\о1- </w:t>
      </w:r>
      <w:r>
        <w:br/>
      </w:r>
      <w:r>
        <w:t xml:space="preserve">гаш уоп Езспепфасвз“, Галле, 1886 и „\- </w:t>
      </w:r>
      <w:r>
        <w:br/>
      </w:r>
      <w:r>
        <w:t xml:space="preserve">Вей уоп Огапее* 1873) и Зимрокъ („Рат- </w:t>
      </w:r>
      <w:r>
        <w:br/>
      </w:r>
      <w:r>
        <w:t xml:space="preserve">уа\ ипа Таге!“, Шлуттг., 6 изд., 1883). </w:t>
      </w:r>
      <w:r>
        <w:br/>
      </w:r>
      <w:r>
        <w:t xml:space="preserve">Ом. ВбсЫсвег, 01е \МоИгат ТаАИегабиг зе </w:t>
      </w:r>
      <w:r>
        <w:br/>
      </w:r>
      <w:r>
        <w:t xml:space="preserve">Тасвтапи (ВБерл., 1880); Рапхег, В|о- </w:t>
      </w:r>
      <w:r>
        <w:br/>
      </w:r>
      <w:r>
        <w:t xml:space="preserve">этарШе ха \оНг. у. ЕзсВепЪ. (Мюнх. 1896). </w:t>
      </w:r>
      <w:r>
        <w:br/>
      </w:r>
      <w:r>
        <w:t xml:space="preserve">Вольфсъ. венг. Бальфъ, купал. ку- </w:t>
      </w:r>
      <w:r>
        <w:br/>
      </w:r>
      <w:r>
        <w:t xml:space="preserve">рортъ въ юго-зап. углу Нейзидлерскаго оз., </w:t>
      </w:r>
      <w:r>
        <w:br/>
      </w:r>
      <w:r>
        <w:t xml:space="preserve">въ венг. комитатЪ ЭденбургЪ, при ж. ду;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имЪеть холодные сЪрно-известк. и угле- </w:t>
      </w:r>
      <w:r>
        <w:br/>
      </w:r>
      <w:r>
        <w:t xml:space="preserve">кислые источники. Постоян. жит. (1890) </w:t>
      </w:r>
      <w:r>
        <w:br/>
      </w:r>
      <w:r>
        <w:t xml:space="preserve">891, ньмецкаго происхождешя.</w:t>
      </w:r>
    </w:p>
    <w:p>
      <w:pPr>
        <w:pStyle w:val="Normal"/>
      </w:pPr>
      <w:r>
        <w:t xml:space="preserve">Вольф, 1) Августь, живописецъ, </w:t>
      </w:r>
      <w:r>
        <w:br/>
      </w:r>
      <w:r>
        <w:t xml:space="preserve">род. 1842, обуч. въ шк. живописи въ Карлс- </w:t>
      </w:r>
      <w:r>
        <w:br/>
      </w:r>
      <w:r>
        <w:t xml:space="preserve">руэ. Получивъ стипендио, онъ отправился </w:t>
      </w:r>
      <w:r>
        <w:br/>
      </w:r>
      <w:r>
        <w:t xml:space="preserve">1868 въ Дрезденъ, гдЪ сдълалъ коши съ ма- </w:t>
      </w:r>
      <w:r>
        <w:br/>
      </w:r>
      <w:r>
        <w:t xml:space="preserve">донны Тищана и съ портрета Карла Т ванъ- </w:t>
      </w:r>
      <w:r>
        <w:br/>
      </w:r>
      <w:r>
        <w:t xml:space="preserve">Дейка. Обративъ на себя вниман1е своими </w:t>
      </w:r>
      <w:r>
        <w:br/>
      </w:r>
      <w:r>
        <w:t xml:space="preserve">кошями, онъ получ. отъ гр. Шака поруче- </w:t>
      </w:r>
      <w:r>
        <w:br/>
      </w:r>
      <w:r>
        <w:t xml:space="preserve">ше содЪлаль нЪеколько кошй съ произведе- </w:t>
      </w:r>
      <w:r>
        <w:br/>
      </w:r>
      <w:r>
        <w:t xml:space="preserve">нш венещанской школы. За этой работой </w:t>
      </w:r>
      <w:r>
        <w:br/>
      </w:r>
      <w:r>
        <w:t xml:space="preserve">онъ провель 10 лвтъ въ Венеши. Впо- </w:t>
      </w:r>
      <w:r>
        <w:br/>
      </w:r>
      <w:r>
        <w:t xml:space="preserve">ствдетви В. началъ и самостоятельныя ра- </w:t>
      </w:r>
      <w:r>
        <w:br/>
      </w:r>
      <w:r>
        <w:t xml:space="preserve">боты въ духЪ Венещанской школы; изъ </w:t>
      </w:r>
      <w:r>
        <w:br/>
      </w:r>
      <w:r>
        <w:t xml:space="preserve">нихъ извъстны: „Аполлонъ, окруженный </w:t>
      </w:r>
      <w:r>
        <w:br/>
      </w:r>
      <w:r>
        <w:t xml:space="preserve">музами“, „Гри парки“ и др. В. живетъ въ </w:t>
      </w:r>
      <w:r>
        <w:br/>
      </w:r>
      <w:r>
        <w:t xml:space="preserve">Венещи.</w:t>
      </w:r>
    </w:p>
    <w:p>
      <w:pPr>
        <w:pStyle w:val="Normal"/>
      </w:pPr>
      <w:r>
        <w:t xml:space="preserve">2) В., Адамъ, историкъ, род. 1822, ум. </w:t>
      </w:r>
      <w:r>
        <w:br/>
      </w:r>
      <w:r>
        <w:t xml:space="preserve">1833 г. былъ проф. истори въ пештск. </w:t>
      </w:r>
      <w:r>
        <w:br/>
      </w:r>
      <w:r>
        <w:t xml:space="preserve">унив., воспитателемъ дочерей эрцгерц. Аль- </w:t>
      </w:r>
      <w:r>
        <w:br/>
      </w:r>
      <w:r>
        <w:t xml:space="preserve">брехта и проф. въ ГрацЪ. Онъ написалъ: </w:t>
      </w:r>
      <w:r>
        <w:br/>
      </w:r>
      <w:r>
        <w:t xml:space="preserve">„ Озвеггесй илег Мама Твегеза“ (ВъЪна, </w:t>
      </w:r>
      <w:r>
        <w:br/>
      </w:r>
      <w:r>
        <w:t xml:space="preserve">1855); „Ааз @ет Нойеьеп Мала ТВегезаз“ </w:t>
      </w:r>
      <w:r>
        <w:br/>
      </w:r>
      <w:r>
        <w:t xml:space="preserve">(1859; „Маме Сьз@пе, ЕгиВегиоешт уоп </w:t>
      </w:r>
      <w:r>
        <w:br/>
      </w:r>
      <w:r>
        <w:t xml:space="preserve">Оз{етгесВ* (1863); „Ка1зег Егапя 1 1804—11% </w:t>
      </w:r>
      <w:r>
        <w:br/>
      </w:r>
      <w:r>
        <w:t xml:space="preserve">(1866); „Ейтзв \Гепие1 ГоБко\“ (1869); „@г. </w:t>
      </w:r>
      <w:r>
        <w:br/>
      </w:r>
      <w:r>
        <w:t xml:space="preserve">Каг! Спобек“ (1869); „Ге Ач еиап&amp; 4ег </w:t>
      </w:r>
      <w:r>
        <w:br/>
      </w:r>
      <w:r>
        <w:t xml:space="preserve">бег п шпегбзетгеесв“ (1871); „ЕатзЯт </w:t>
      </w:r>
      <w:r>
        <w:br/>
      </w:r>
      <w:r>
        <w:t xml:space="preserve">Ееопоге Тлесу{епзеш“ (1875); „@езевев{- </w:t>
      </w:r>
      <w:r>
        <w:br/>
      </w:r>
      <w:r>
        <w:t xml:space="preserve">све ВИаег ааз ОзбетггесВ“ (1878—80): „@е- </w:t>
      </w:r>
      <w:r>
        <w:br/>
      </w:r>
      <w:r>
        <w:t xml:space="preserve">эемеще Озбегге!с 5 ищег Мата ТВегеза ипа </w:t>
      </w:r>
      <w:r>
        <w:br/>
      </w:r>
      <w:r>
        <w:t xml:space="preserve">Зозерн П* (Берл., 1883).</w:t>
      </w:r>
    </w:p>
    <w:p>
      <w:pPr>
        <w:pStyle w:val="Normal"/>
      </w:pPr>
      <w:r>
        <w:t xml:space="preserve">3) В., Альбертъ, н%8мецк. скульпторъ, </w:t>
      </w:r>
      <w:r>
        <w:br/>
      </w:r>
      <w:r>
        <w:t xml:space="preserve">род. 1814, ум. 1892, учился у Рауха. Поель </w:t>
      </w:r>
      <w:r>
        <w:br/>
      </w:r>
      <w:r>
        <w:t xml:space="preserve">двухтЬтняго пребываня въ Итащи вы- </w:t>
      </w:r>
      <w:r>
        <w:br/>
      </w:r>
      <w:r>
        <w:t xml:space="preserve">ступилъ съ самостоятельными работами: </w:t>
      </w:r>
      <w:r>
        <w:br/>
      </w:r>
      <w:r>
        <w:t xml:space="preserve">статуя гр. Рачинской и Распяте. ЗатБмъ </w:t>
      </w:r>
      <w:r>
        <w:br/>
      </w:r>
      <w:r>
        <w:t xml:space="preserve">рельефы на пацюнальномъ памятникЪ По- </w:t>
      </w:r>
      <w:r>
        <w:br/>
      </w:r>
      <w:r>
        <w:t xml:space="preserve">бЪды въ БерлинЪ, одна изъ группъ на </w:t>
      </w:r>
      <w:r>
        <w:br/>
      </w:r>
      <w:r>
        <w:t xml:space="preserve">Дворцовомъ мосту, изображающая воина, </w:t>
      </w:r>
      <w:r>
        <w:br/>
      </w:r>
      <w:r>
        <w:t xml:space="preserve">котораго ведеть въ битву Паллада. КромЪ </w:t>
      </w:r>
      <w:r>
        <w:br/>
      </w:r>
      <w:r>
        <w:t xml:space="preserve">того В. создавалъ въ большомъ числЪ тер- </w:t>
      </w:r>
      <w:r>
        <w:br/>
      </w:r>
      <w:r>
        <w:t xml:space="preserve">ракотовыя модели, статуэтки аллегорич. и </w:t>
      </w:r>
      <w:r>
        <w:br/>
      </w:r>
      <w:r>
        <w:t xml:space="preserve">идеальнаго характера и монументальныя </w:t>
      </w:r>
      <w:r>
        <w:br/>
      </w:r>
      <w:r>
        <w:t xml:space="preserve">украшешя. Друшя его главнЪЪйция произ- </w:t>
      </w:r>
      <w:r>
        <w:br/>
      </w:r>
      <w:r>
        <w:t xml:space="preserve">ведешя: бронзовая группа на лЪетницЪ бер- </w:t>
      </w:r>
      <w:r>
        <w:br/>
      </w:r>
      <w:r>
        <w:t xml:space="preserve">линск. музея: „Ворьбасо львомъ“ (ем. табл.), </w:t>
      </w:r>
      <w:r>
        <w:br/>
      </w:r>
      <w:r>
        <w:t xml:space="preserve">статуя велик. герц. мекленб.-швер. Фридри- </w:t>
      </w:r>
      <w:r>
        <w:br/>
      </w:r>
      <w:r>
        <w:t xml:space="preserve">ха Франца 1. В. оставался вЪренъ тради- </w:t>
      </w:r>
      <w:r>
        <w:br/>
      </w:r>
      <w:r>
        <w:t xml:space="preserve">щямъ рауховской школы, отводя видное </w:t>
      </w:r>
      <w:r>
        <w:br/>
      </w:r>
      <w:r>
        <w:t xml:space="preserve">мЪсто идеалистическимъ тенденщямъ. В. </w:t>
      </w:r>
      <w:r>
        <w:br/>
      </w:r>
      <w:r>
        <w:t xml:space="preserve">былъ проф. берлинской акад. худож.</w:t>
      </w:r>
    </w:p>
    <w:p>
      <w:pPr>
        <w:pStyle w:val="Normal"/>
      </w:pPr>
      <w:r>
        <w:t xml:space="preserve">4) В., Вильгельмъ, скульиторъ, род. </w:t>
      </w:r>
      <w:r>
        <w:br/>
      </w:r>
      <w:r>
        <w:t xml:space="preserve">1816, ум. 1887, уч. литейному дЪлу въ Бер- </w:t>
      </w:r>
      <w:r>
        <w:br/>
      </w:r>
      <w:r>
        <w:t xml:space="preserve">лин, откуда онъ затЪмъ отправился для </w:t>
      </w:r>
      <w:r>
        <w:br/>
      </w:r>
      <w:r>
        <w:t xml:space="preserve">усовершенствовая въ этомъ искусствЪ въ </w:t>
      </w:r>
      <w:r>
        <w:br/>
      </w:r>
      <w:r>
        <w:t xml:space="preserve">Парижъ. Посл двухлЪтн. заняй въ ли- </w:t>
      </w:r>
      <w:r>
        <w:br/>
      </w:r>
      <w:r>
        <w:t xml:space="preserve">тейной мастерской Суайэ и 11/2 лЬть у </w:t>
      </w:r>
      <w:r>
        <w:br/>
      </w:r>
      <w:r>
        <w:t xml:space="preserve">Штигльмайера въ Мюнхен онъ основалъ </w:t>
      </w:r>
      <w:r>
        <w:br/>
      </w:r>
      <w:r>
        <w:t xml:space="preserve">въ БерлинЪ литейную мастерскую; выпу- </w:t>
      </w:r>
      <w:r>
        <w:br/>
      </w:r>
      <w:r>
        <w:t xml:space="preserve">щенныя ею фигуры звЪрей, по собств. мо- </w:t>
      </w:r>
      <w:r>
        <w:br/>
      </w:r>
      <w:r>
        <w:t xml:space="preserve">делямъ В. обратили внимаше. В. принад- </w:t>
      </w:r>
      <w:r>
        <w:br/>
      </w:r>
      <w:r>
        <w:t xml:space="preserve">лежать фигуры группы „Бульдогь съ ше- </w:t>
      </w:r>
      <w:r>
        <w:br/>
      </w:r>
      <w:r>
        <w:t xml:space="preserve">нятами“, колоссальная фигура оленя, „Уми- </w:t>
      </w:r>
      <w:r>
        <w:br/>
      </w:r>
      <w:r>
        <w:t xml:space="preserve">раюпИй левъ“, бронзовый бюстъ Гердера, </w:t>
      </w:r>
      <w:r>
        <w:br/>
      </w:r>
      <w:r>
        <w:t xml:space="preserve">мраморные бюсты Ваха, Франца Куглера </w:t>
      </w:r>
      <w:r>
        <w:br/>
      </w:r>
      <w:r>
        <w:t xml:space="preserve">и др.</w:t>
      </w:r>
    </w:p>
    <w:p>
      <w:pPr>
        <w:pStyle w:val="Normal"/>
      </w:pPr>
      <w:r>
        <w:t xml:space="preserve">Вольфъ.</w:t>
      </w:r>
    </w:p>
    <w:p>
      <w:pPr>
        <w:pStyle w:val="Normal"/>
      </w:pPr>
      <w:r>
        <w:t xml:space="preserve">5) В., сэръь Генри Друммондъ, англ. </w:t>
      </w:r>
      <w:r>
        <w:br/>
      </w:r>
      <w:r>
        <w:t xml:space="preserve">государств. дЪятель; род. 1830, воепиты- </w:t>
      </w:r>
      <w:r>
        <w:br/>
      </w:r>
      <w:r>
        <w:t xml:space="preserve">вался на МальтЬ, поступилъ на государетв. </w:t>
      </w:r>
      <w:r>
        <w:br/>
      </w:r>
      <w:r>
        <w:t xml:space="preserve">службу въ мин. иностр. дЪлъ, служиль при </w:t>
      </w:r>
      <w:r>
        <w:br/>
      </w:r>
      <w:r>
        <w:t xml:space="preserve">посольствЪ во Флоренщи съ 1852 и Брюс- </w:t>
      </w:r>
      <w:r>
        <w:br/>
      </w:r>
      <w:r>
        <w:t xml:space="preserve">сель съ 1856; съ 1358 быль частным се- </w:t>
      </w:r>
      <w:r>
        <w:br/>
      </w:r>
      <w:r>
        <w:t xml:space="preserve">кретаремъ при двухъ министерств. Мальме- </w:t>
      </w:r>
      <w:r>
        <w:br/>
      </w:r>
      <w:r>
        <w:t xml:space="preserve">бери и Литтона Бульвера и секретаремъ </w:t>
      </w:r>
      <w:r>
        <w:br/>
      </w:r>
      <w:r>
        <w:t xml:space="preserve">губернатора Тоническихь о. 1874 выбранъ </w:t>
      </w:r>
      <w:r>
        <w:br/>
      </w:r>
      <w:r>
        <w:t xml:space="preserve">въ нижнюю палату. Съ 1880 принадле </w:t>
      </w:r>
      <w:r>
        <w:br/>
      </w:r>
      <w:r>
        <w:t xml:space="preserve">жаль къ т. н. четвертой парт, руководимой </w:t>
      </w:r>
      <w:r>
        <w:br/>
      </w:r>
      <w:r>
        <w:t xml:space="preserve">имъ и лордомъ Черчилемъ. 1885 В. былъ по- </w:t>
      </w:r>
      <w:r>
        <w:br/>
      </w:r>
      <w:r>
        <w:t xml:space="preserve">сланъ въ Вгипетъ, чтобы составить проектъь </w:t>
      </w:r>
      <w:r>
        <w:br/>
      </w:r>
      <w:r>
        <w:t xml:space="preserve">конститущи для этой страны и заключить </w:t>
      </w:r>
      <w:r>
        <w:br/>
      </w:r>
      <w:r>
        <w:t xml:space="preserve">съ Портой договоръ относительно эвакуаци </w:t>
      </w:r>
      <w:r>
        <w:br/>
      </w:r>
      <w:r>
        <w:t xml:space="preserve">Египта англичанами; проектъ этотъ не быль </w:t>
      </w:r>
      <w:r>
        <w:br/>
      </w:r>
      <w:r>
        <w:t xml:space="preserve">одобренъ султаномъ. 1838 В. былъ назна- </w:t>
      </w:r>
      <w:r>
        <w:br/>
      </w:r>
      <w:r>
        <w:t xml:space="preserve">ченъ посланникомъ въ Пере!о, затЪмъ по- </w:t>
      </w:r>
      <w:r>
        <w:br/>
      </w:r>
      <w:r>
        <w:t xml:space="preserve">сланникомъ въ Румышю и наконець по- </w:t>
      </w:r>
      <w:r>
        <w:br/>
      </w:r>
      <w:r>
        <w:t xml:space="preserve">сланъ въ Испанш. Онъ написалъ: „Н- </w:t>
      </w:r>
      <w:r>
        <w:br/>
      </w:r>
      <w:r>
        <w:t xml:space="preserve">эогу оЁ Ве Биех Сапа]“ (Лонд., 1876), „Ве- </w:t>
      </w:r>
      <w:r>
        <w:br/>
      </w:r>
      <w:r>
        <w:t xml:space="preserve">з1Чепсе о{ Мароеов ш ЕФа“, „Зоше поёез </w:t>
      </w:r>
      <w:r>
        <w:br/>
      </w:r>
      <w:r>
        <w:t xml:space="preserve">о{ Пе разё, 1870—91“ (1893) и др.</w:t>
      </w:r>
    </w:p>
    <w:p>
      <w:pPr>
        <w:pStyle w:val="Normal"/>
      </w:pPr>
      <w:r>
        <w:t xml:space="preserve">6) В, Джемсъ, англШеюй генералъ, </w:t>
      </w:r>
      <w:r>
        <w:br/>
      </w:r>
      <w:r>
        <w:t xml:space="preserve">род. 1726, ум. 1754. Отличилея въ войнъЪ </w:t>
      </w:r>
      <w:r>
        <w:br/>
      </w:r>
      <w:r>
        <w:t xml:space="preserve">за Австрское наслЪдство. Въ 1758 онъ </w:t>
      </w:r>
      <w:r>
        <w:br/>
      </w:r>
      <w:r>
        <w:t xml:space="preserve">послань въ СЪвероамериканск. колони, </w:t>
      </w:r>
      <w:r>
        <w:br/>
      </w:r>
      <w:r>
        <w:t xml:space="preserve">гдБ онъ способствоваль взято француз- </w:t>
      </w:r>
      <w:r>
        <w:br/>
      </w:r>
      <w:r>
        <w:t xml:space="preserve">ской крЪпости Лунсбурга и занято мыса </w:t>
      </w:r>
      <w:r>
        <w:br/>
      </w:r>
      <w:r>
        <w:t xml:space="preserve">Бретона. Въ ПонЪ 1759 онъ двинулся съ </w:t>
      </w:r>
      <w:r>
        <w:br/>
      </w:r>
      <w:r>
        <w:t xml:space="preserve">флотишей и 8000 ч. вверхъ по р. Лоренцу, </w:t>
      </w:r>
      <w:r>
        <w:br/>
      </w:r>
      <w:r>
        <w:t xml:space="preserve">и осадилъ Квебекъ. Осада не имЗла успЪха, </w:t>
      </w:r>
      <w:r>
        <w:br/>
      </w:r>
      <w:r>
        <w:t xml:space="preserve">пока, наконецъ, В. не удалось 13 сент. за- </w:t>
      </w:r>
      <w:r>
        <w:br/>
      </w:r>
      <w:r>
        <w:t xml:space="preserve">нять высоты на западной сторонЪ города </w:t>
      </w:r>
      <w:r>
        <w:br/>
      </w:r>
      <w:r>
        <w:t xml:space="preserve">Этимъ онъ принудилъ коменданта Кве- </w:t>
      </w:r>
      <w:r>
        <w:br/>
      </w:r>
      <w:r>
        <w:t xml:space="preserve">бека, маркиза Монткальма, дать рЪшитель- </w:t>
      </w:r>
      <w:r>
        <w:br/>
      </w:r>
      <w:r>
        <w:t xml:space="preserve">ное сражеше. В. выиграль сражеше, но </w:t>
      </w:r>
      <w:r>
        <w:br/>
      </w:r>
      <w:r>
        <w:t xml:space="preserve">палъ въ немъ. См. \УМт!1е8% Те Ше о! </w:t>
      </w:r>
      <w:r>
        <w:br/>
      </w:r>
      <w:r>
        <w:t xml:space="preserve">ша]ог-сепега] Ташез \. (Лондонъ, 1864); </w:t>
      </w:r>
      <w:r>
        <w:br/>
      </w:r>
      <w:r>
        <w:t xml:space="preserve">Рагкшап, Мопёеайт ап \М. (1886, 2 т.); </w:t>
      </w:r>
      <w:r>
        <w:br/>
      </w:r>
      <w:r>
        <w:t xml:space="preserve">Вгаа1еу, \\. (1895).</w:t>
      </w:r>
    </w:p>
    <w:p>
      <w:pPr>
        <w:pStyle w:val="Normal"/>
      </w:pPr>
      <w:r>
        <w:t xml:space="preserve">7) В.-Израэль, Михаилъ Алексан- </w:t>
      </w:r>
      <w:r>
        <w:br/>
      </w:r>
      <w:r>
        <w:t xml:space="preserve">дровичъ, даровитый скрипачъ - виртуозъ. </w:t>
      </w:r>
      <w:r>
        <w:br/>
      </w:r>
      <w:r>
        <w:t xml:space="preserve">Род. 10 поня 1868. Музыканьное образо- </w:t>
      </w:r>
      <w:r>
        <w:br/>
      </w:r>
      <w:r>
        <w:t xml:space="preserve">ван!е получилъ въ спб. консерват., сперва </w:t>
      </w:r>
      <w:r>
        <w:br/>
      </w:r>
      <w:r>
        <w:t xml:space="preserve">по классу проф. Краснокутскаго, а зат мъ </w:t>
      </w:r>
      <w:r>
        <w:br/>
      </w:r>
      <w:r>
        <w:t xml:space="preserve">проф. Ауэра. Оконч. курсъ 1887. Выету- </w:t>
      </w:r>
      <w:r>
        <w:br/>
      </w:r>
      <w:r>
        <w:t xml:space="preserve">пая по се время во множествЪ концертовъ, </w:t>
      </w:r>
      <w:r>
        <w:br/>
      </w:r>
      <w:r>
        <w:t xml:space="preserve">всегда проявлялъ горяч! художеств. тем- </w:t>
      </w:r>
      <w:r>
        <w:br/>
      </w:r>
      <w:r>
        <w:t xml:space="preserve">перамелтъ и значительн. виртуозную тех- </w:t>
      </w:r>
      <w:r>
        <w:br/>
      </w:r>
      <w:r>
        <w:t xml:space="preserve">нику. 1892 поступилъ въ оперн. оркестръ </w:t>
      </w:r>
      <w:r>
        <w:br/>
      </w:r>
      <w:r>
        <w:t xml:space="preserve">Маринскаго театра, а 1899 назначенъ по </w:t>
      </w:r>
      <w:r>
        <w:br/>
      </w:r>
      <w:r>
        <w:t xml:space="preserve">конкурсу вторымъ концертмейстеромъ того </w:t>
      </w:r>
      <w:r>
        <w:br/>
      </w:r>
      <w:r>
        <w:t xml:space="preserve">же оркестра. КромЪ того въ течене мно- </w:t>
      </w:r>
      <w:r>
        <w:br/>
      </w:r>
      <w:r>
        <w:t xml:space="preserve">тихъ ИЪтЪ состоялъ солистомъ лётнихь </w:t>
      </w:r>
      <w:r>
        <w:br/>
      </w:r>
      <w:r>
        <w:t xml:space="preserve">концертовь Павловска, Орашенбаума и </w:t>
      </w:r>
      <w:r>
        <w:br/>
      </w:r>
      <w:r>
        <w:t xml:space="preserve">Озерковъ.</w:t>
      </w:r>
    </w:p>
    <w:p>
      <w:pPr>
        <w:pStyle w:val="Normal"/>
      </w:pPr>
      <w:r>
        <w:t xml:space="preserve">8) В., Карлъ, австр. политикъ, род. 1862, </w:t>
      </w:r>
      <w:r>
        <w:br/>
      </w:r>
      <w:r>
        <w:t xml:space="preserve">изучалъ философно въ Праг, быль жур- </w:t>
      </w:r>
      <w:r>
        <w:br/>
      </w:r>
      <w:r>
        <w:t xml:space="preserve">налистомъ и редакторомъ двухъ политич. </w:t>
      </w:r>
      <w:r>
        <w:br/>
      </w:r>
      <w:r>
        <w:t xml:space="preserve">газ. („ОешёзсНе \Уасв* и „О. УоЩз2е ит“) </w:t>
      </w:r>
      <w:r>
        <w:br/>
      </w:r>
      <w:r>
        <w:t xml:space="preserve">и основаль въ ВънЪ нацюнальный анти- </w:t>
      </w:r>
      <w:r>
        <w:br/>
      </w:r>
      <w:r>
        <w:t xml:space="preserve">семитическй органъ: „Оз@ецзсве Влп9- </w:t>
      </w:r>
      <w:r>
        <w:br/>
      </w:r>
      <w:r>
        <w:t xml:space="preserve">зсвал“, былъ избранъ въ рейхератъ, въ кач. </w:t>
      </w:r>
      <w:r>
        <w:br/>
      </w:r>
      <w:r>
        <w:t xml:space="preserve">сторонника Шбёнерера и пруобрьль себъ </w:t>
      </w:r>
      <w:r>
        <w:br/>
      </w:r>
      <w:r>
        <w:t xml:space="preserve">извЪстноеть учасшемъ въ обструкци про- </w:t>
      </w:r>
      <w:r>
        <w:br/>
      </w:r>
      <w:r>
        <w:t xml:space="preserve">тивЪ системы Бадени, съ которымъ дрался </w:t>
      </w:r>
      <w:r>
        <w:br/>
      </w:r>
      <w:r>
        <w:t xml:space="preserve">на дуэли.</w:t>
      </w:r>
    </w:p>
    <w:p>
      <w:pPr>
        <w:pStyle w:val="Normal"/>
      </w:pPr>
      <w:r>
        <w:t xml:space="preserve">Вольфъ.</w:t>
      </w:r>
    </w:p>
    <w:p>
      <w:pPr>
        <w:pStyle w:val="Normal"/>
      </w:pPr>
      <w:r>
        <w:t xml:space="preserve">9) В., Каспаръ Фридрихъ, анатомъ </w:t>
      </w:r>
      <w:r>
        <w:br/>
      </w:r>
      <w:r>
        <w:t xml:space="preserve">и физологъ, род. 1733 въ БерлинЪ, ум. </w:t>
      </w:r>
      <w:r>
        <w:br/>
      </w:r>
      <w:r>
        <w:t xml:space="preserve">179% въ Спб. Получивъ образоваше въ </w:t>
      </w:r>
      <w:r>
        <w:br/>
      </w:r>
      <w:r>
        <w:t xml:space="preserve">БерлинЪ и Галле, защищал 1759 диссер- </w:t>
      </w:r>
      <w:r>
        <w:br/>
      </w:r>
      <w:r>
        <w:t xml:space="preserve">тацшо „ТНеота сепега 011$“, которой и </w:t>
      </w:r>
      <w:r>
        <w:br/>
      </w:r>
      <w:r>
        <w:t xml:space="preserve">положить начало современной эмбр1оло- </w:t>
      </w:r>
      <w:r>
        <w:br/>
      </w:r>
      <w:r>
        <w:t xml:space="preserve">г1и (см.). Во время семильтней войны ра- </w:t>
      </w:r>
      <w:r>
        <w:br/>
      </w:r>
      <w:r>
        <w:t xml:space="preserve">боталъ въ силезскомъ лазарет, а 1766, </w:t>
      </w:r>
      <w:r>
        <w:br/>
      </w:r>
      <w:r>
        <w:t xml:space="preserve">принявъ приглашене академ, отправился </w:t>
      </w:r>
      <w:r>
        <w:br/>
      </w:r>
      <w:r>
        <w:t xml:space="preserve">въ Спб.; 1768 онъ издалъ здЪеь „Ое фогта- </w:t>
      </w:r>
      <w:r>
        <w:br/>
      </w:r>
      <w:r>
        <w:t xml:space="preserve">бопе п\{езИпогиш* (нЪм. пер. Меккеля, </w:t>
      </w:r>
      <w:r>
        <w:br/>
      </w:r>
      <w:r>
        <w:t xml:space="preserve">Галле, 1812). Многочисленныя друШя ра- </w:t>
      </w:r>
      <w:r>
        <w:br/>
      </w:r>
      <w:r>
        <w:t xml:space="preserve">боты В. хранятся въ видЪ рукописей въ </w:t>
      </w:r>
      <w:r>
        <w:br/>
      </w:r>
      <w:r>
        <w:t xml:space="preserve">библютекЪ Сиб. Акад.</w:t>
      </w:r>
    </w:p>
    <w:p>
      <w:pPr>
        <w:pStyle w:val="Normal"/>
      </w:pPr>
      <w:r>
        <w:t xml:space="preserve">10) В., Оскаръ Людв. Бернардъ, им- </w:t>
      </w:r>
      <w:r>
        <w:br/>
      </w:r>
      <w:r>
        <w:t xml:space="preserve">провизаторъ и писатель, род. 1799, ум. 1851; </w:t>
      </w:r>
      <w:r>
        <w:br/>
      </w:r>
      <w:r>
        <w:t xml:space="preserve">его опыты поэтическихъ импровизаци им%- </w:t>
      </w:r>
      <w:r>
        <w:br/>
      </w:r>
      <w:r>
        <w:t xml:space="preserve">ли такой успъхъ, что онъ затЪмъ высту- </w:t>
      </w:r>
      <w:r>
        <w:br/>
      </w:r>
      <w:r>
        <w:t xml:space="preserve">палъ во время путешеств! съ этимъ, тогда </w:t>
      </w:r>
      <w:r>
        <w:br/>
      </w:r>
      <w:r>
        <w:t xml:space="preserve">еще новымъ для Герман, искусствомъ. </w:t>
      </w:r>
      <w:r>
        <w:br/>
      </w:r>
      <w:r>
        <w:t xml:space="preserve">Въ своемъ поэтическ. развитш В., благо- </w:t>
      </w:r>
      <w:r>
        <w:br/>
      </w:r>
      <w:r>
        <w:t xml:space="preserve">даря импровизаторскому характеру своего </w:t>
      </w:r>
      <w:r>
        <w:br/>
      </w:r>
      <w:r>
        <w:t xml:space="preserve">таланта, далеко не удовлетворилъ возло- </w:t>
      </w:r>
      <w:r>
        <w:br/>
      </w:r>
      <w:r>
        <w:t xml:space="preserve">женныхьъ на него ожиданш. Его драмы, </w:t>
      </w:r>
      <w:r>
        <w:br/>
      </w:r>
      <w:r>
        <w:t xml:space="preserve">новеллы и пр. были хорошо задуманы, но </w:t>
      </w:r>
      <w:r>
        <w:br/>
      </w:r>
      <w:r>
        <w:t xml:space="preserve">бЪгло и поверхностно выполнены. Хоро- </w:t>
      </w:r>
      <w:r>
        <w:br/>
      </w:r>
      <w:r>
        <w:t xml:space="preserve">пия частныя мЪота встрЪчаются въ его </w:t>
      </w:r>
      <w:r>
        <w:br/>
      </w:r>
      <w:r>
        <w:t xml:space="preserve">„ВИаег цп@ Тледег“ (Тена, 1840); истин- </w:t>
      </w:r>
      <w:r>
        <w:br/>
      </w:r>
      <w:r>
        <w:t xml:space="preserve">нымъ юморомъ проникнуты изданная подъ </w:t>
      </w:r>
      <w:r>
        <w:br/>
      </w:r>
      <w:r>
        <w:t xml:space="preserve">псевдонимомъ „Плинйй самый младпий® </w:t>
      </w:r>
      <w:r>
        <w:br/>
      </w:r>
      <w:r>
        <w:t xml:space="preserve">„Мабитеезс све Чез аещзсНеп Эба4ен(ет“ </w:t>
      </w:r>
      <w:r>
        <w:br/>
      </w:r>
      <w:r>
        <w:t xml:space="preserve">(Лейпц., 1841) и книга „О1е Мешер Ге!4еп </w:t>
      </w:r>
      <w:r>
        <w:br/>
      </w:r>
      <w:r>
        <w:t xml:space="preserve">4ез шепзсВИевен еЪепз* (съ иллюстр. Гран- </w:t>
      </w:r>
      <w:r>
        <w:br/>
      </w:r>
      <w:r>
        <w:t xml:space="preserve">виля, 1346). Изъ многочисленныхь лите- </w:t>
      </w:r>
      <w:r>
        <w:br/>
      </w:r>
      <w:r>
        <w:t xml:space="preserve">ратурно-историческихь антоломй В. про- </w:t>
      </w:r>
      <w:r>
        <w:br/>
      </w:r>
      <w:r>
        <w:t xml:space="preserve">должительнымъ успъхомъ пользовались </w:t>
      </w:r>
      <w:r>
        <w:br/>
      </w:r>
      <w:r>
        <w:t xml:space="preserve">„РоейзеНег Наиззена4и Чез аещзенев УоКез“ </w:t>
      </w:r>
      <w:r>
        <w:br/>
      </w:r>
      <w:r>
        <w:t xml:space="preserve">и „Нааззспаф Челёзенег Ргоза“, къ кото- </w:t>
      </w:r>
      <w:r>
        <w:br/>
      </w:r>
      <w:r>
        <w:t xml:space="preserve">рымъ примыкаетъь „Нааззевай @ег Уоз- </w:t>
      </w:r>
      <w:r>
        <w:br/>
      </w:r>
      <w:r>
        <w:t xml:space="preserve">роезе“ (1846). Прекрасно задуманная, но </w:t>
      </w:r>
      <w:r>
        <w:br/>
      </w:r>
      <w:r>
        <w:t xml:space="preserve">къ сожалЪнйю не столь же хорошо выпол- </w:t>
      </w:r>
      <w:r>
        <w:br/>
      </w:r>
      <w:r>
        <w:t xml:space="preserve">ненная „Сезомеме @4ез Вошалз“ (ена, </w:t>
      </w:r>
      <w:r>
        <w:br/>
      </w:r>
      <w:r>
        <w:t xml:space="preserve">1841), свидЪтельствовала объ его обширной </w:t>
      </w:r>
      <w:r>
        <w:br/>
      </w:r>
      <w:r>
        <w:t xml:space="preserve">начитанности. Собраше романовъ и повЪ- </w:t>
      </w:r>
      <w:r>
        <w:br/>
      </w:r>
      <w:r>
        <w:t xml:space="preserve">стей В. вышло подъ заглавемъ „ЗевгИ еп“ </w:t>
      </w:r>
      <w:r>
        <w:br/>
      </w:r>
      <w:r>
        <w:t xml:space="preserve">(Тена, 1841—43).</w:t>
      </w:r>
    </w:p>
    <w:p>
      <w:pPr>
        <w:pStyle w:val="Normal"/>
      </w:pPr>
      <w:r>
        <w:t xml:space="preserve">11) В., Ши А-дръ, нЪм. актеръ, род. 1782, </w:t>
      </w:r>
      <w:r>
        <w:br/>
      </w:r>
      <w:r>
        <w:t xml:space="preserve">ум. 1828, придворный артисть въ Веймаръ. </w:t>
      </w:r>
      <w:r>
        <w:br/>
      </w:r>
      <w:r>
        <w:t xml:space="preserve">Гёте, любимымъ ученикомъ котораго быль </w:t>
      </w:r>
      <w:r>
        <w:br/>
      </w:r>
      <w:r>
        <w:t xml:space="preserve">В., видъль въ немъ единственнаго чело- </w:t>
      </w:r>
      <w:r>
        <w:br/>
      </w:r>
      <w:r>
        <w:t xml:space="preserve">вЪка, развившатося всецьло въ его духЪ. </w:t>
      </w:r>
      <w:r>
        <w:br/>
      </w:r>
      <w:r>
        <w:t xml:space="preserve">1816 В. принялъ приглашеше въ королев- </w:t>
      </w:r>
      <w:r>
        <w:br/>
      </w:r>
      <w:r>
        <w:t xml:space="preserve">сю! театръ въ Берлинз.— го жена Амашя, </w:t>
      </w:r>
      <w:r>
        <w:br/>
      </w:r>
      <w:r>
        <w:t xml:space="preserve">урожд. Малькольми, не менъе выдающаяся </w:t>
      </w:r>
      <w:r>
        <w:br/>
      </w:r>
      <w:r>
        <w:t xml:space="preserve">драматическая артистка, род. 1783, ум. </w:t>
      </w:r>
      <w:r>
        <w:br/>
      </w:r>
      <w:r>
        <w:t xml:space="preserve">1851; развищемъ своего рЪдкаго таланта </w:t>
      </w:r>
      <w:r>
        <w:br/>
      </w:r>
      <w:r>
        <w:t xml:space="preserve">обязана руководству мужа и указашямъ </w:t>
      </w:r>
      <w:r>
        <w:br/>
      </w:r>
      <w:r>
        <w:t xml:space="preserve">Тете и Шиллера. См. Магёегз Нез, Ршз </w:t>
      </w:r>
      <w:r>
        <w:br/>
      </w:r>
      <w:r>
        <w:t xml:space="preserve">А1ех. УойЕ (Лейпц., 1879).</w:t>
      </w:r>
    </w:p>
    <w:p>
      <w:pPr>
        <w:pStyle w:val="Normal"/>
      </w:pPr>
      <w:r>
        <w:t xml:space="preserve">12) В., (Мо, Рудольфъ, астрономъ, род. </w:t>
      </w:r>
      <w:r>
        <w:br/>
      </w:r>
      <w:r>
        <w:t xml:space="preserve">1816 близъ Цюриха, ум. 1893 въ Цю- </w:t>
      </w:r>
      <w:r>
        <w:br/>
      </w:r>
      <w:r>
        <w:t xml:space="preserve">рихв, учился въ ЦюрихЪ, ВЪнЪ и Бер- </w:t>
      </w:r>
      <w:r>
        <w:br/>
      </w:r>
      <w:r>
        <w:t xml:space="preserve">лин, съ 1839 по 1845 преподавалъ ма- </w:t>
      </w:r>
      <w:r>
        <w:br/>
      </w:r>
      <w:r>
        <w:t xml:space="preserve">тематику и съ 1847 директоръ бернек. об- </w:t>
      </w:r>
      <w:r>
        <w:br/>
      </w:r>
      <w:r>
        <w:t xml:space="preserve">серватори, откуда 1850 перешелъ проф. и </w:t>
      </w:r>
      <w:r>
        <w:br/>
      </w:r>
      <w:r>
        <w:t xml:space="preserve">директоромъ обсерватори въ Цюрихъ. В. </w:t>
      </w:r>
      <w:r>
        <w:br/>
      </w:r>
      <w:r>
        <w:t xml:space="preserve">принадлежать важныя работы по истори </w:t>
      </w:r>
      <w:r>
        <w:br/>
      </w:r>
      <w:r>
        <w:t xml:space="preserve">математики и астрономи и изслЪдовашя о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пер!одичности солнечныхь пятень и связи </w:t>
      </w:r>
      <w:r>
        <w:br/>
      </w:r>
      <w:r>
        <w:t xml:space="preserve">съ земнымъ магнитизмомъ. Соч. В.: В10- </w:t>
      </w:r>
      <w:r>
        <w:br/>
      </w:r>
      <w:r>
        <w:t xml:space="preserve">этарШеп иг Киатеезов све Чег Зее </w:t>
      </w:r>
      <w:r>
        <w:br/>
      </w:r>
      <w:r>
        <w:t xml:space="preserve">(1858—61, 4 т.); Тазеверфаев № Мабе- </w:t>
      </w:r>
      <w:r>
        <w:br/>
      </w:r>
      <w:r>
        <w:t xml:space="preserve">танк, РнузИс, @еодйзе ип@ Азопопие </w:t>
      </w:r>
      <w:r>
        <w:br/>
      </w:r>
      <w:r>
        <w:t xml:space="preserve">(6 изд. 1895); [Ле Зоппе пп@ Шге Еескео </w:t>
      </w:r>
      <w:r>
        <w:br/>
      </w:r>
      <w:r>
        <w:t xml:space="preserve">(1861); Нап@Басв аег Маетайк, Рвузих, </w:t>
      </w:r>
      <w:r>
        <w:br/>
      </w:r>
      <w:r>
        <w:t xml:space="preserve">Сеодй5е ип АзётопопИе (1869—72, 2 т): </w:t>
      </w:r>
      <w:r>
        <w:br/>
      </w:r>
      <w:r>
        <w:t xml:space="preserve">Сезее ве Чег Азтопопие (1877); НапаБисв </w:t>
      </w:r>
      <w:r>
        <w:br/>
      </w:r>
      <w:r>
        <w:t xml:space="preserve">ег Азгопопме, тег безев1еЪ{е ипа Тлёе- </w:t>
      </w:r>
      <w:r>
        <w:br/>
      </w:r>
      <w:r>
        <w:t xml:space="preserve">тафитг (1890—93, 2 т.); Азгопопизвеве Мие!- </w:t>
      </w:r>
      <w:r>
        <w:br/>
      </w:r>
      <w:r>
        <w:t xml:space="preserve">1атееп (1856—93).</w:t>
      </w:r>
    </w:p>
    <w:p>
      <w:pPr>
        <w:pStyle w:val="Normal"/>
      </w:pPr>
      <w:r>
        <w:t xml:space="preserve">13) В., Фердинандъ, нЪмецк. изслтЪдо- </w:t>
      </w:r>
      <w:r>
        <w:br/>
      </w:r>
      <w:r>
        <w:t xml:space="preserve">ватель романской филологи, род. 1796, ум. </w:t>
      </w:r>
      <w:r>
        <w:br/>
      </w:r>
      <w:r>
        <w:t xml:space="preserve">1866, занимался преимущественно испан- </w:t>
      </w:r>
      <w:r>
        <w:br/>
      </w:r>
      <w:r>
        <w:t xml:space="preserve">ской и португальской литературами. Изъ </w:t>
      </w:r>
      <w:r>
        <w:br/>
      </w:r>
      <w:r>
        <w:t xml:space="preserve">его самостоятельныхь произведений слЪ- </w:t>
      </w:r>
      <w:r>
        <w:br/>
      </w:r>
      <w:r>
        <w:t xml:space="preserve">дуетъ выдфлить: „ОЪег @1е пецезфеп 1ие1- </w:t>
      </w:r>
      <w:r>
        <w:br/>
      </w:r>
      <w:r>
        <w:t xml:space="preserve">звапаеп ег Егалиозеп {иг @1е НегаалзеаЪе </w:t>
      </w:r>
      <w:r>
        <w:br/>
      </w:r>
      <w:r>
        <w:t xml:space="preserve">тег Ма@опа1-Не]4епзе@ ее“ (Въна, 1833): </w:t>
      </w:r>
      <w:r>
        <w:br/>
      </w:r>
      <w:r>
        <w:t xml:space="preserve">„Пе Базе уош Вга4ег Валзев“ (1835); </w:t>
      </w:r>
      <w:r>
        <w:br/>
      </w:r>
      <w:r>
        <w:t xml:space="preserve">„Еогезёа @е тйпаз тобегпаз сазёеЦапаз“ </w:t>
      </w:r>
      <w:r>
        <w:br/>
      </w:r>
      <w:r>
        <w:t xml:space="preserve">(Парижъ, 1837, 2 т.); „ОЪег @е Тла1з, Зедиеп- </w:t>
      </w:r>
      <w:r>
        <w:br/>
      </w:r>
      <w:r>
        <w:t xml:space="preserve">7еп м. Геасне“ (Гейдельбергь, 1841); „Коза, </w:t>
      </w:r>
      <w:r>
        <w:br/>
      </w:r>
      <w:r>
        <w:t xml:space="preserve">4е готапсез“ (Лейпц. 1846); „ОЪег еше </w:t>
      </w:r>
      <w:r>
        <w:br/>
      </w:r>
      <w:r>
        <w:t xml:space="preserve">Баша зразеВег Вотапиеп ш Шезеп- </w:t>
      </w:r>
      <w:r>
        <w:br/>
      </w:r>
      <w:r>
        <w:t xml:space="preserve">еп ВАМегп аш 4ег Ошуетэ ивы Ноее </w:t>
      </w:r>
      <w:r>
        <w:br/>
      </w:r>
      <w:r>
        <w:t xml:space="preserve">м Ргаз“ (ВЪна, 1850); „Эа еп хог @е- </w:t>
      </w:r>
      <w:r>
        <w:br/>
      </w:r>
      <w:r>
        <w:t xml:space="preserve">эешеН(е ег зралузеВеп ппа рогбазеззсвеп </w:t>
      </w:r>
      <w:r>
        <w:br/>
      </w:r>
      <w:r>
        <w:t xml:space="preserve">МайопаШегафаг“ (Берл., 1859; переведено </w:t>
      </w:r>
      <w:r>
        <w:br/>
      </w:r>
      <w:r>
        <w:t xml:space="preserve">на испансый яз. Унамено и Мелендесь </w:t>
      </w:r>
      <w:r>
        <w:br/>
      </w:r>
      <w:r>
        <w:t xml:space="preserve">Пелайо, Мадридъ, 1896) и „Нзоте 4е 1а </w:t>
      </w:r>
      <w:r>
        <w:br/>
      </w:r>
      <w:r>
        <w:t xml:space="preserve">Шбгафате ЪтёзШеппие“ (Берл., 1363). Оъ </w:t>
      </w:r>
      <w:r>
        <w:br/>
      </w:r>
      <w:r>
        <w:t xml:space="preserve">Е. Гофманомъ В. издать сборникъ древ- </w:t>
      </w:r>
      <w:r>
        <w:br/>
      </w:r>
      <w:r>
        <w:t xml:space="preserve">нЪйшихъ испанскихъ романцеро: „Ргйпа- </w:t>
      </w:r>
      <w:r>
        <w:br/>
      </w:r>
      <w:r>
        <w:t xml:space="preserve">уега у Йог 4е готапсез“ (1856, 2 т). См. </w:t>
      </w:r>
      <w:r>
        <w:br/>
      </w:r>
      <w:r>
        <w:t xml:space="preserve">Р. А. МизваНа, ВБетешюо]5е 4ег Зент ею </w:t>
      </w:r>
      <w:r>
        <w:br/>
      </w:r>
      <w:r>
        <w:t xml:space="preserve">Е. \оНз (ВЪна, 1866).</w:t>
      </w:r>
    </w:p>
    <w:p>
      <w:pPr>
        <w:pStyle w:val="Normal"/>
      </w:pPr>
      <w:r>
        <w:t xml:space="preserve">14) В, Фридрихъ, придворный музы- </w:t>
      </w:r>
      <w:r>
        <w:br/>
      </w:r>
      <w:r>
        <w:t xml:space="preserve">кантъ при ПетрЪ 1.</w:t>
      </w:r>
    </w:p>
    <w:p>
      <w:pPr>
        <w:pStyle w:val="Normal"/>
      </w:pPr>
      <w:r>
        <w:t xml:space="preserve">15) В., Фридрихъ Августъ, основатель </w:t>
      </w:r>
      <w:r>
        <w:br/>
      </w:r>
      <w:r>
        <w:t xml:space="preserve">новзйшей науки о древностяхъ, 1759—1824, </w:t>
      </w:r>
      <w:r>
        <w:br/>
      </w:r>
      <w:r>
        <w:t xml:space="preserve">изучаль (съ 1777) философ1ю въ ГёттингенЪ, </w:t>
      </w:r>
      <w:r>
        <w:br/>
      </w:r>
      <w:r>
        <w:t xml:space="preserve">съ 1783 былъ проф. философи, педагоги </w:t>
      </w:r>
      <w:r>
        <w:br/>
      </w:r>
      <w:r>
        <w:t xml:space="preserve">и (съ 1784) краснорья въ Галле. В. но- </w:t>
      </w:r>
      <w:r>
        <w:br/>
      </w:r>
      <w:r>
        <w:t xml:space="preserve">ставилъ главной цфлью привлечь въ на- </w:t>
      </w:r>
      <w:r>
        <w:br/>
      </w:r>
      <w:r>
        <w:t xml:space="preserve">родную школу ‘хороших и образованныхъ </w:t>
      </w:r>
      <w:r>
        <w:br/>
      </w:r>
      <w:r>
        <w:t xml:space="preserve">учителей, отдфливъь принцишально учи- </w:t>
      </w:r>
      <w:r>
        <w:br/>
      </w:r>
      <w:r>
        <w:t xml:space="preserve">теля оть должности священника. Въ то же </w:t>
      </w:r>
      <w:r>
        <w:br/>
      </w:r>
      <w:r>
        <w:t xml:space="preserve">время В. началъ свое капитальное сочинеше </w:t>
      </w:r>
      <w:r>
        <w:br/>
      </w:r>
      <w:r>
        <w:t xml:space="preserve">„Рееботепа а@ Нотеги“ (1785, 1859, съ </w:t>
      </w:r>
      <w:r>
        <w:br/>
      </w:r>
      <w:r>
        <w:t xml:space="preserve">примъчашями Беккера 1872 и 1875). Онъ </w:t>
      </w:r>
      <w:r>
        <w:br/>
      </w:r>
      <w:r>
        <w:t xml:space="preserve">старался доказать здфсь, что „Итада“ и </w:t>
      </w:r>
      <w:r>
        <w:br/>
      </w:r>
      <w:r>
        <w:t xml:space="preserve">„Одиссея“ въ ихъ настоящемъ видЪ сочи- </w:t>
      </w:r>
      <w:r>
        <w:br/>
      </w:r>
      <w:r>
        <w:t xml:space="preserve">нены не Гомеромъ, а нЪсколькими рапсо- </w:t>
      </w:r>
      <w:r>
        <w:br/>
      </w:r>
      <w:r>
        <w:t xml:space="preserve">дами. Это мнЪше раздълило весь ученый </w:t>
      </w:r>
      <w:r>
        <w:br/>
      </w:r>
      <w:r>
        <w:t xml:space="preserve">мръ того времени на 2 лагеря и положило </w:t>
      </w:r>
      <w:r>
        <w:br/>
      </w:r>
      <w:r>
        <w:t xml:space="preserve">основаве критическому направлено въ </w:t>
      </w:r>
      <w:r>
        <w:br/>
      </w:r>
      <w:r>
        <w:t xml:space="preserve">истори литературы вообще. Когда Напо- </w:t>
      </w:r>
      <w:r>
        <w:br/>
      </w:r>
      <w:r>
        <w:t xml:space="preserve">леонъ Т упразднилъ унив. въ Галле, В. </w:t>
      </w:r>
      <w:r>
        <w:br/>
      </w:r>
      <w:r>
        <w:t xml:space="preserve">отправился въ Берлинъ въ качествЪ члена </w:t>
      </w:r>
      <w:r>
        <w:br/>
      </w:r>
      <w:r>
        <w:t xml:space="preserve">акад. наукъ и приняль дЪятельное участе </w:t>
      </w:r>
      <w:r>
        <w:br/>
      </w:r>
      <w:r>
        <w:t xml:space="preserve">въ основаши новаго берлинскаго унив. </w:t>
      </w:r>
      <w:r>
        <w:br/>
      </w:r>
      <w:r>
        <w:t xml:space="preserve">Его многочисленныя соч. обнимаютъ почти </w:t>
      </w:r>
      <w:r>
        <w:br/>
      </w:r>
      <w:r>
        <w:t xml:space="preserve">всЪ отрасли археоломи. Онъ издалъ изъ </w:t>
      </w:r>
      <w:r>
        <w:br/>
      </w:r>
      <w:r>
        <w:t xml:space="preserve">треческихъ классиковъ: Гомера, Геродота, </w:t>
      </w:r>
      <w:r>
        <w:br/>
      </w:r>
      <w:r>
        <w:t xml:space="preserve">избранныя соч. Платона, Лущана и Демос- </w:t>
      </w:r>
      <w:r>
        <w:br/>
      </w:r>
      <w:r>
        <w:t xml:space="preserve">вена; изъ латинскихъ: Цицерона и Све-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тошя. В. прекрасно перевелъ „Облака“ Ари- </w:t>
      </w:r>
      <w:r>
        <w:br/>
      </w:r>
      <w:r>
        <w:t xml:space="preserve">стофана и первую сатиру Горащя. Кром </w:t>
      </w:r>
      <w:r>
        <w:br/>
      </w:r>
      <w:r>
        <w:t xml:space="preserve">того онъ написалъ: „@езеере ег тбии- </w:t>
      </w:r>
      <w:r>
        <w:br/>
      </w:r>
      <w:r>
        <w:t xml:space="preserve">зенеп [АЫегафиг а1з бтип@т155* (Галле, 1787); </w:t>
      </w:r>
      <w:r>
        <w:br/>
      </w:r>
      <w:r>
        <w:t xml:space="preserve">„Апиа еп уоп бтесвешапа*“ (1787) </w:t>
      </w:r>
      <w:r>
        <w:br/>
      </w:r>
      <w:r>
        <w:t xml:space="preserve">и сборники: „Уегиизсе ЗовеШеп чап4 </w:t>
      </w:r>
      <w:r>
        <w:br/>
      </w:r>
      <w:r>
        <w:t xml:space="preserve">АцЁа ше“ (1802); „Мизеишт ег АШег- </w:t>
      </w:r>
      <w:r>
        <w:br/>
      </w:r>
      <w:r>
        <w:t xml:space="preserve">{итз\155епзеНа/ 6“ (Верл., 1810); „Мизешт </w:t>
      </w:r>
      <w:r>
        <w:br/>
      </w:r>
      <w:r>
        <w:t xml:space="preserve">апаиНаз збаогит“ (1811); ТАбегалееве </w:t>
      </w:r>
      <w:r>
        <w:br/>
      </w:r>
      <w:r>
        <w:t xml:space="preserve">Апаек6ел“ (1820); „Епсуорае 4ег РЬ- </w:t>
      </w:r>
      <w:r>
        <w:br/>
      </w:r>
      <w:r>
        <w:t xml:space="preserve">10]ов1е* (Лейиц., 1845); „УоНезапвеп ИЪег </w:t>
      </w:r>
      <w:r>
        <w:br/>
      </w:r>
      <w:r>
        <w:t xml:space="preserve">Че ЕпсуорА41е 4ег АЦегбииз\у15зепзсвай“ </w:t>
      </w:r>
      <w:r>
        <w:br/>
      </w:r>
      <w:r>
        <w:t xml:space="preserve">(1831); „ОагзеПШапе ег АЦегиииз\1ззеп$- </w:t>
      </w:r>
      <w:r>
        <w:br/>
      </w:r>
      <w:r>
        <w:t xml:space="preserve">свай“ (1833); „1аееп ИБег Егдевипе, Зевще </w:t>
      </w:r>
      <w:r>
        <w:br/>
      </w:r>
      <w:r>
        <w:t xml:space="preserve">цпа ОшуегёНаф“ (Кведлинб., 1835). См. </w:t>
      </w:r>
      <w:r>
        <w:br/>
      </w:r>
      <w:r>
        <w:t xml:space="preserve">Кбгбе, Гереп попа Баев Е. А. \оНз (Эс- </w:t>
      </w:r>
      <w:r>
        <w:br/>
      </w:r>
      <w:r>
        <w:t xml:space="preserve">сенъ, 1833); Агпо19%, В. А. УоН ш зетет </w:t>
      </w:r>
      <w:r>
        <w:br/>
      </w:r>
      <w:r>
        <w:t xml:space="preserve">УегВА 3 хат ЗеВуезеп (Брауншев., 1862); </w:t>
      </w:r>
      <w:r>
        <w:br/>
      </w:r>
      <w:r>
        <w:t xml:space="preserve">ВачшзбатЕ, ЕВ. А. \. ппа @е б@евт(ет- </w:t>
      </w:r>
      <w:r>
        <w:br/>
      </w:r>
      <w:r>
        <w:t xml:space="preserve">эевше (Лейпц., 1864); М. Вегпауз, боеез </w:t>
      </w:r>
      <w:r>
        <w:br/>
      </w:r>
      <w:r>
        <w:t xml:space="preserve">Выее ап ЕР. А. \. (Берл., 1868); Уагп- </w:t>
      </w:r>
      <w:r>
        <w:br/>
      </w:r>
      <w:r>
        <w:t xml:space="preserve">Вазеп уоп Епзе, Хит Ап4епкеп ап Е. </w:t>
      </w:r>
      <w:r>
        <w:br/>
      </w:r>
      <w:r>
        <w:t xml:space="preserve">А. \. (1865); Уо|\5 тапи, @езсШеще ипа </w:t>
      </w:r>
      <w:r>
        <w:br/>
      </w:r>
      <w:r>
        <w:t xml:space="preserve">КНЫК Ч4ег \УоНзевеп Ргоебошепа ха Но- </w:t>
      </w:r>
      <w:r>
        <w:br/>
      </w:r>
      <w:r>
        <w:t xml:space="preserve">шег (Лейпц., 1874).</w:t>
      </w:r>
    </w:p>
    <w:p>
      <w:pPr>
        <w:pStyle w:val="Normal"/>
      </w:pPr>
      <w:r>
        <w:t xml:space="preserve">16) В., Христ1анъ, философъ и матема- </w:t>
      </w:r>
      <w:r>
        <w:br/>
      </w:r>
      <w:r>
        <w:t xml:space="preserve">тикъ, род. 1679, ум. 1754; еще студентомъ </w:t>
      </w:r>
      <w:r>
        <w:br/>
      </w:r>
      <w:r>
        <w:t xml:space="preserve">теолог! въ Тенф изучалъ Декарта‘ и Чирн- </w:t>
      </w:r>
      <w:r>
        <w:br/>
      </w:r>
      <w:r>
        <w:t xml:space="preserve">гаузена и своими толковашями на соч. по- </w:t>
      </w:r>
      <w:r>
        <w:br/>
      </w:r>
      <w:r>
        <w:t xml:space="preserve">слЪдняго „Места теп@$“ обратилъ на </w:t>
      </w:r>
      <w:r>
        <w:br/>
      </w:r>
      <w:r>
        <w:t xml:space="preserve">себя внимаве Лейбница, по рекомендащи </w:t>
      </w:r>
      <w:r>
        <w:br/>
      </w:r>
      <w:r>
        <w:t xml:space="preserve">котораго получ. 1707 въ Галле профессуру </w:t>
      </w:r>
      <w:r>
        <w:br/>
      </w:r>
      <w:r>
        <w:t xml:space="preserve">математики и естествознаня. Благодаря </w:t>
      </w:r>
      <w:r>
        <w:br/>
      </w:r>
      <w:r>
        <w:t xml:space="preserve">математическому методу, ясности и опре- </w:t>
      </w:r>
      <w:r>
        <w:br/>
      </w:r>
      <w:r>
        <w:t xml:space="preserve">дфленности понят и положен, его фило- </w:t>
      </w:r>
      <w:r>
        <w:br/>
      </w:r>
      <w:r>
        <w:t xml:space="preserve">соф]я нашла многихъ приверженцевъ, но </w:t>
      </w:r>
      <w:r>
        <w:br/>
      </w:r>
      <w:r>
        <w:t xml:space="preserve">зато по оговору теологами шетистами въ </w:t>
      </w:r>
      <w:r>
        <w:br/>
      </w:r>
      <w:r>
        <w:t xml:space="preserve">изм нЪ релийи онъ былъ отрьшенъ отъ </w:t>
      </w:r>
      <w:r>
        <w:br/>
      </w:r>
      <w:r>
        <w:t xml:space="preserve">должности указомъ Фридриха Вильгельма 1 </w:t>
      </w:r>
      <w:r>
        <w:br/>
      </w:r>
      <w:r>
        <w:t xml:space="preserve">1723, причемъ подъ страхомъ висЪлицы </w:t>
      </w:r>
      <w:r>
        <w:br/>
      </w:r>
      <w:r>
        <w:t xml:space="preserve">ему было приказано покинуть Галле въ </w:t>
      </w:r>
      <w:r>
        <w:br/>
      </w:r>
      <w:r>
        <w:t xml:space="preserve">24 часа, а Пруссшо въ два дня. Позднзе </w:t>
      </w:r>
      <w:r>
        <w:br/>
      </w:r>
      <w:r>
        <w:t xml:space="preserve">обстоятельства измфнились и В. снова быль </w:t>
      </w:r>
      <w:r>
        <w:br/>
      </w:r>
      <w:r>
        <w:t xml:space="preserve">призванъ въ Галле (1740) профессоромъ </w:t>
      </w:r>
      <w:r>
        <w:br/>
      </w:r>
      <w:r>
        <w:t xml:space="preserve">естествознашя и народовЪдьшШя, сдЪланъ </w:t>
      </w:r>
      <w:r>
        <w:br/>
      </w:r>
      <w:r>
        <w:t xml:space="preserve">тайнымъ совзтникомъ и вице-канцлеромъ </w:t>
      </w:r>
      <w:r>
        <w:br/>
      </w:r>
      <w:r>
        <w:t xml:space="preserve">унив., а спуетя нЪсколько лётъ онъ быль </w:t>
      </w:r>
      <w:r>
        <w:br/>
      </w:r>
      <w:r>
        <w:t xml:space="preserve">назначенъ канцлеромъ и возведенъ въ бо- </w:t>
      </w:r>
      <w:r>
        <w:br/>
      </w:r>
      <w:r>
        <w:t xml:space="preserve">ронское достоинство. Заслуга В. состоить </w:t>
      </w:r>
      <w:r>
        <w:br/>
      </w:r>
      <w:r>
        <w:t xml:space="preserve">въ особенности въ томъ, что онъ старался, </w:t>
      </w:r>
      <w:r>
        <w:br/>
      </w:r>
      <w:r>
        <w:t xml:space="preserve">своимъ строго математич. методомъ, внести </w:t>
      </w:r>
      <w:r>
        <w:br/>
      </w:r>
      <w:r>
        <w:t xml:space="preserve">порядокъ, свЪть и основалельность во всю </w:t>
      </w:r>
      <w:r>
        <w:br/>
      </w:r>
      <w:r>
        <w:t xml:space="preserve">совокупность науки. го строго ращонали- </w:t>
      </w:r>
      <w:r>
        <w:br/>
      </w:r>
      <w:r>
        <w:t xml:space="preserve">стическая философя есть въ сущности по- </w:t>
      </w:r>
      <w:r>
        <w:br/>
      </w:r>
      <w:r>
        <w:t xml:space="preserve">пуляризащя Лейбницевской, смягченной </w:t>
      </w:r>
      <w:r>
        <w:br/>
      </w:r>
      <w:r>
        <w:t xml:space="preserve">въ ея главныхь метафизических осно- </w:t>
      </w:r>
      <w:r>
        <w:br/>
      </w:r>
      <w:r>
        <w:t xml:space="preserve">вахъ, особенно въ монадолоти. Много также </w:t>
      </w:r>
      <w:r>
        <w:br/>
      </w:r>
      <w:r>
        <w:t xml:space="preserve">способствовалъ онъ философскому обогаще- </w:t>
      </w:r>
      <w:r>
        <w:br/>
      </w:r>
      <w:r>
        <w:t xml:space="preserve">но нЪмец. яз. и успхамъ просвьщешя </w:t>
      </w:r>
      <w:r>
        <w:br/>
      </w:r>
      <w:r>
        <w:t xml:space="preserve">въ Герман, долгое время руководя почти </w:t>
      </w:r>
      <w:r>
        <w:br/>
      </w:r>
      <w:r>
        <w:t xml:space="preserve">всецъло философскимъ мышлешемъ. Даже </w:t>
      </w:r>
      <w:r>
        <w:br/>
      </w:r>
      <w:r>
        <w:t xml:space="preserve">Кантъ нЪкоторое время находился подъ его </w:t>
      </w:r>
      <w:r>
        <w:br/>
      </w:r>
      <w:r>
        <w:t xml:space="preserve">вшянемъ. Съ нимъ совЪтовался Петръ </w:t>
      </w:r>
      <w:r>
        <w:br/>
      </w:r>
      <w:r>
        <w:t xml:space="preserve">Велик, задумавъ основать въ Сиб. акад. </w:t>
      </w:r>
      <w:r>
        <w:br/>
      </w:r>
      <w:r>
        <w:t xml:space="preserve">наукъ, и при его дЪятельномъ содфйстви </w:t>
      </w:r>
      <w:r>
        <w:br/>
      </w:r>
      <w:r>
        <w:t xml:space="preserve">составилея первый академичесвый персо- </w:t>
      </w:r>
      <w:r>
        <w:br/>
      </w:r>
      <w:r>
        <w:t xml:space="preserve">налъ; объ этомъ см. „Мо! Выее алз деп </w:t>
      </w:r>
      <w:r>
        <w:br/>
      </w:r>
      <w:r>
        <w:t xml:space="preserve">автеп 1719—53“ (Сиб., 1860). Метафизику</w:t>
      </w:r>
    </w:p>
    <w:p>
      <w:pPr>
        <w:pStyle w:val="Normal"/>
      </w:pPr>
      <w:r>
        <w:t xml:space="preserve">Вольфъ.</w:t>
      </w:r>
    </w:p>
    <w:p>
      <w:pPr>
        <w:pStyle w:val="Normal"/>
      </w:pPr>
      <w:r>
        <w:t xml:space="preserve">дфлилъ онъ на онтолог!ю, космологио, ра- </w:t>
      </w:r>
      <w:r>
        <w:br/>
      </w:r>
      <w:r>
        <w:t xml:space="preserve">цональную психологио и естеств. теологию, </w:t>
      </w:r>
      <w:r>
        <w:br/>
      </w:r>
      <w:r>
        <w:t xml:space="preserve">какъ впослЪдетви и Кантъь въ „Критикь </w:t>
      </w:r>
      <w:r>
        <w:br/>
      </w:r>
      <w:r>
        <w:t xml:space="preserve">чистаго разума“. Его литературная дЪя- </w:t>
      </w:r>
      <w:r>
        <w:br/>
      </w:r>
      <w:r>
        <w:t xml:space="preserve">тельность была необыкновенно велика. Онъ </w:t>
      </w:r>
      <w:r>
        <w:br/>
      </w:r>
      <w:r>
        <w:t xml:space="preserve">обрабатывалъ всЪ математичеся и фило- </w:t>
      </w:r>
      <w:r>
        <w:br/>
      </w:r>
      <w:r>
        <w:t xml:space="preserve">софсвя науки, сначала подробно на ла- </w:t>
      </w:r>
      <w:r>
        <w:br/>
      </w:r>
      <w:r>
        <w:t xml:space="preserve">тинскомъ языкВ, потомъ сокращенно въ </w:t>
      </w:r>
      <w:r>
        <w:br/>
      </w:r>
      <w:r>
        <w:t xml:space="preserve">руководствахъ на нЪм. яз. Одни лишь си- </w:t>
      </w:r>
      <w:r>
        <w:br/>
      </w:r>
      <w:r>
        <w:t xml:space="preserve">стематическя сочинешя его по главнымъ </w:t>
      </w:r>
      <w:r>
        <w:br/>
      </w:r>
      <w:r>
        <w:t xml:space="preserve">отдЪламъ философи составляють 22 том8 </w:t>
      </w:r>
      <w:r>
        <w:br/>
      </w:r>
      <w:r>
        <w:t xml:space="preserve">ш 0. На русскомъ яз. имВются; „Разумныя </w:t>
      </w:r>
      <w:r>
        <w:br/>
      </w:r>
      <w:r>
        <w:t xml:space="preserve">мысли о силахъ человЪческаго разума и </w:t>
      </w:r>
      <w:r>
        <w:br/>
      </w:r>
      <w:r>
        <w:t xml:space="preserve">ихъ исправномъ употреблени въ познаши </w:t>
      </w:r>
      <w:r>
        <w:br/>
      </w:r>
      <w:r>
        <w:t xml:space="preserve">правды“, пер. съ лат. Б. М. (Сиб., 1765); </w:t>
      </w:r>
      <w:r>
        <w:br/>
      </w:r>
      <w:r>
        <w:t xml:space="preserve">„Теоретическая физика“, въ переводь Ло- </w:t>
      </w:r>
      <w:r>
        <w:br/>
      </w:r>
      <w:r>
        <w:t xml:space="preserve">моносова, бывшаго ученика В. (Сиб., 1746; </w:t>
      </w:r>
      <w:r>
        <w:br/>
      </w:r>
      <w:r>
        <w:t xml:space="preserve">2 изд. 1760); „Сокращее первыхъ осно- </w:t>
      </w:r>
      <w:r>
        <w:br/>
      </w:r>
      <w:r>
        <w:t xml:space="preserve">ванйй математики“, 2 т. (Сиб., 1770—71, 2 </w:t>
      </w:r>
      <w:r>
        <w:br/>
      </w:r>
      <w:r>
        <w:t xml:space="preserve">изд. 1791). См. „06156 \УоШ5 едете </w:t>
      </w:r>
      <w:r>
        <w:br/>
      </w:r>
      <w:r>
        <w:t xml:space="preserve">ГеЪепзезсЬте ии“ (изд. Вутке, Лейпц., </w:t>
      </w:r>
      <w:r>
        <w:br/>
      </w:r>
      <w:r>
        <w:t xml:space="preserve">1841); Гааоу1е1, „Ааз!автИевег Етлуце </w:t>
      </w:r>
      <w:r>
        <w:br/>
      </w:r>
      <w:r>
        <w:t xml:space="preserve">етег уо|5па15еп Н15бое ег \МоШенеп </w:t>
      </w:r>
      <w:r>
        <w:br/>
      </w:r>
      <w:r>
        <w:t xml:space="preserve">РЬЙозорШе“ (1737, 3 т.); „Вмеёуесвзе] и\1- </w:t>
      </w:r>
      <w:r>
        <w:br/>
      </w:r>
      <w:r>
        <w:t xml:space="preserve">зореп Геи ап@ СВт. М.“ (изд. Гергардта. </w:t>
      </w:r>
      <w:r>
        <w:br/>
      </w:r>
      <w:r>
        <w:t xml:space="preserve">Галле, 1860); Де|ег, МоШз Уегтефитя </w:t>
      </w:r>
      <w:r>
        <w:br/>
      </w:r>
      <w:r>
        <w:t xml:space="preserve">аз На|е (въ его „Уогтавепт“ пп@ „АЪВапа- </w:t>
      </w:r>
      <w:r>
        <w:br/>
      </w:r>
      <w:r>
        <w:t xml:space="preserve">пет“, 2 изд., 1875); Агпзрегаег, СВт!з- </w:t>
      </w:r>
      <w:r>
        <w:br/>
      </w:r>
      <w:r>
        <w:t xml:space="preserve">бат \МоШ$ УетнЫвиз ха Гелия (Вей- </w:t>
      </w:r>
      <w:r>
        <w:br/>
      </w:r>
      <w:r>
        <w:t xml:space="preserve">маръ, 1897).</w:t>
      </w:r>
    </w:p>
    <w:p>
      <w:pPr>
        <w:pStyle w:val="Normal"/>
      </w:pPr>
      <w:r>
        <w:t xml:space="preserve">17) В., Эдуардъ Осипов., польсвй ком- </w:t>
      </w:r>
      <w:r>
        <w:br/>
      </w:r>
      <w:r>
        <w:t xml:space="preserve">позиторъ. Род. 1814, ум. 1889.</w:t>
      </w:r>
    </w:p>
    <w:p>
      <w:pPr>
        <w:pStyle w:val="Normal"/>
      </w:pPr>
      <w:r>
        <w:t xml:space="preserve">18) В., Эмиль, извЪетный химикъ-агро- </w:t>
      </w:r>
      <w:r>
        <w:br/>
      </w:r>
      <w:r>
        <w:t xml:space="preserve">номъ, род. 1818, ум. 1896 г.; съ 1854 г. </w:t>
      </w:r>
      <w:r>
        <w:br/>
      </w:r>
      <w:r>
        <w:t xml:space="preserve">былъ профессоромъ сельскохозяйственной </w:t>
      </w:r>
      <w:r>
        <w:br/>
      </w:r>
      <w:r>
        <w:t xml:space="preserve">академи въ ГогенгеймВ и сь 1866 завЪ- </w:t>
      </w:r>
      <w:r>
        <w:br/>
      </w:r>
      <w:r>
        <w:t xml:space="preserve">дывалъ основанной при ней опытной стан- </w:t>
      </w:r>
      <w:r>
        <w:br/>
      </w:r>
      <w:r>
        <w:t xml:space="preserve">щей. Многочисленныя его работы отно- </w:t>
      </w:r>
      <w:r>
        <w:br/>
      </w:r>
      <w:r>
        <w:t xml:space="preserve">сятся къ изучен удобрительныхъь ве- </w:t>
      </w:r>
      <w:r>
        <w:br/>
      </w:r>
      <w:r>
        <w:t xml:space="preserve">ществь и кормленя домашнихъь живот- </w:t>
      </w:r>
      <w:r>
        <w:br/>
      </w:r>
      <w:r>
        <w:t xml:space="preserve">ныхъ; руководства В. по этимъ вопросамъ </w:t>
      </w:r>
      <w:r>
        <w:br/>
      </w:r>
      <w:r>
        <w:t xml:space="preserve">выдержали въ Гермаши по нЪскольку из- </w:t>
      </w:r>
      <w:r>
        <w:br/>
      </w:r>
      <w:r>
        <w:t xml:space="preserve">дан, а три изъ нихъ переведены на рус- </w:t>
      </w:r>
      <w:r>
        <w:br/>
      </w:r>
      <w:r>
        <w:t xml:space="preserve">скй яз.: „Рацюнальное кормлеше сельеко- </w:t>
      </w:r>
      <w:r>
        <w:br/>
      </w:r>
      <w:r>
        <w:t xml:space="preserve">хозяйственныхъ животныхъ“, переводъ съ </w:t>
      </w:r>
      <w:r>
        <w:br/>
      </w:r>
      <w:r>
        <w:t xml:space="preserve">1-го нм. изд. былъ сдфланъ В. Ковалев- </w:t>
      </w:r>
      <w:r>
        <w:br/>
      </w:r>
      <w:r>
        <w:t xml:space="preserve">скимъ (5-е изд. въ 1888 г.); другой пере- </w:t>
      </w:r>
      <w:r>
        <w:br/>
      </w:r>
      <w:r>
        <w:t xml:space="preserve">водъ съ 6-го нзмецк. изд., Пересвътъ-Сол- </w:t>
      </w:r>
      <w:r>
        <w:br/>
      </w:r>
      <w:r>
        <w:t xml:space="preserve">тана, подъ ред. П. А. Загорскаго, изданъ </w:t>
      </w:r>
      <w:r>
        <w:br/>
      </w:r>
      <w:r>
        <w:t xml:space="preserve">въ 1897 г.; „Руководство къ сельскохозяй- </w:t>
      </w:r>
      <w:r>
        <w:br/>
      </w:r>
      <w:r>
        <w:t xml:space="preserve">ственнымъ химическимъ изслЪдовашямъ“, </w:t>
      </w:r>
      <w:r>
        <w:br/>
      </w:r>
      <w:r>
        <w:t xml:space="preserve">пер. съ 3-го нЪм. изд. подь ред: Г. Г. Гу- </w:t>
      </w:r>
      <w:r>
        <w:br/>
      </w:r>
      <w:r>
        <w:t xml:space="preserve">ставсона; „Практическое руководство ке </w:t>
      </w:r>
      <w:r>
        <w:br/>
      </w:r>
      <w:r>
        <w:t xml:space="preserve">удобреншю почвы“, пер. со 2-го нм. изд. </w:t>
      </w:r>
      <w:r>
        <w:br/>
      </w:r>
      <w:r>
        <w:t xml:space="preserve">Я. Н. Калиновскаго.</w:t>
      </w:r>
    </w:p>
    <w:p>
      <w:pPr>
        <w:pStyle w:val="Normal"/>
      </w:pPr>
      <w:r>
        <w:t xml:space="preserve">19) В., Эмиль, скульпторъ, род. 1802, ум. </w:t>
      </w:r>
      <w:r>
        <w:br/>
      </w:r>
      <w:r>
        <w:t xml:space="preserve">1879, ученикь Шадова; 1822 убхалъ въ </w:t>
      </w:r>
      <w:r>
        <w:br/>
      </w:r>
      <w:r>
        <w:t xml:space="preserve">Римъ. Работы В., близко примыкаютъ къ </w:t>
      </w:r>
      <w:r>
        <w:br/>
      </w:r>
      <w:r>
        <w:t xml:space="preserve">классич. направленю Торвальдсена; зам - </w:t>
      </w:r>
      <w:r>
        <w:br/>
      </w:r>
      <w:r>
        <w:t xml:space="preserve">чательны: „Птицеловъ“, „Охотн. съ собакой“, </w:t>
      </w:r>
      <w:r>
        <w:br/>
      </w:r>
      <w:r>
        <w:t xml:space="preserve">„Рыбакъ“, „Мидасъ въ роли судьи“, „Про- </w:t>
      </w:r>
      <w:r>
        <w:br/>
      </w:r>
      <w:r>
        <w:t xml:space="preserve">метей съ божеств. огнемъ*“, бюсты Торваль- </w:t>
      </w:r>
      <w:r>
        <w:br/>
      </w:r>
      <w:r>
        <w:t xml:space="preserve">доена, Винкельмана, Нибура, Палестрины.</w:t>
      </w:r>
    </w:p>
    <w:p>
      <w:pPr>
        <w:pStyle w:val="Normal"/>
      </w:pPr>
      <w:r>
        <w:t xml:space="preserve">20) В., Юлий, нЪм. поэтъ, род. 1834, оено- </w:t>
      </w:r>
      <w:r>
        <w:br/>
      </w:r>
      <w:r>
        <w:t xml:space="preserve">валъ 1869 „Нагихеитя“, напечаталь: „Аз </w:t>
      </w:r>
      <w:r>
        <w:br/>
      </w:r>
      <w:r>
        <w:t xml:space="preserve">дет Ке]4е“, военныя шБсни (Берл., 1871); „ТИ </w:t>
      </w:r>
      <w:r>
        <w:br/>
      </w:r>
      <w:r>
        <w:t xml:space="preserve">ЕШепзр!еве! теб туз“ (Детмольдъ, 1874) </w:t>
      </w:r>
      <w:r>
        <w:br/>
      </w:r>
      <w:r>
        <w:t xml:space="preserve">и имввиШе необычайный успЪхъ, отчасти</w:t>
      </w:r>
    </w:p>
    <w:p>
      <w:pPr>
        <w:pStyle w:val="Normal"/>
      </w:pPr>
      <w:r>
        <w:t xml:space="preserve">Вольхь — Вольцогенъ.</w:t>
      </w:r>
    </w:p>
    <w:p>
      <w:pPr>
        <w:pStyle w:val="Normal"/>
      </w:pPr>
      <w:r>
        <w:t xml:space="preserve">вышедице въ многочисленныхъь изданшяхъ </w:t>
      </w:r>
      <w:r>
        <w:br/>
      </w:r>
      <w:r>
        <w:t xml:space="preserve">маленьшя поэмы и разсказы: „Оег Вабеп- </w:t>
      </w:r>
      <w:r>
        <w:br/>
      </w:r>
      <w:r>
        <w:t xml:space="preserve">иеег уоп Нашеш“ (Берл., 1875) и „Оег </w:t>
      </w:r>
      <w:r>
        <w:br/>
      </w:r>
      <w:r>
        <w:t xml:space="preserve">\14е Лазет“ (1877); „Тапиваязег“ (1880); </w:t>
      </w:r>
      <w:r>
        <w:br/>
      </w:r>
      <w:r>
        <w:t xml:space="preserve">„Эта ВаешапзегНедег“ (1881) и др. </w:t>
      </w:r>
      <w:r>
        <w:br/>
      </w:r>
      <w:r>
        <w:t xml:space="preserve">В. писалъ также и драмы: „КатЪувез“, </w:t>
      </w:r>
      <w:r>
        <w:br/>
      </w:r>
      <w:r>
        <w:t xml:space="preserve">„Пе УипезеПепьепег“ (Берлинъ, 1877) </w:t>
      </w:r>
      <w:r>
        <w:br/>
      </w:r>
      <w:r>
        <w:t xml:space="preserve">и „Оговепде \/оЩеп“ (1878). См. Ваве- </w:t>
      </w:r>
      <w:r>
        <w:br/>
      </w:r>
      <w:r>
        <w:t xml:space="preserve">шайт, „1. \У. па зете Рен вапаеп“ (Лейпц., </w:t>
      </w:r>
      <w:r>
        <w:br/>
      </w:r>
      <w:r>
        <w:t xml:space="preserve">1856</w:t>
      </w:r>
    </w:p>
    <w:p>
      <w:pPr>
        <w:pStyle w:val="Normal"/>
      </w:pPr>
      <w:r>
        <w:t xml:space="preserve">). </w:t>
      </w:r>
      <w:r>
        <w:br/>
      </w:r>
      <w:r>
        <w:t xml:space="preserve">ВБольфуъ., 1) А-дръ, рус. граверъ ХПХ в., </w:t>
      </w:r>
      <w:r>
        <w:br/>
      </w:r>
      <w:r>
        <w:t xml:space="preserve">ученикъ Н. И. Уткина и Тордана; 1851 за </w:t>
      </w:r>
      <w:r>
        <w:br/>
      </w:r>
      <w:r>
        <w:t xml:space="preserve">гравюру „Милосерде“ (съ Клаубера), полу- </w:t>
      </w:r>
      <w:r>
        <w:br/>
      </w:r>
      <w:r>
        <w:t xml:space="preserve">чилъ, въ качествЪ вольноприходящаго уч. </w:t>
      </w:r>
      <w:r>
        <w:br/>
      </w:r>
      <w:r>
        <w:t xml:space="preserve">акад. художествъ, зваше некласснаго ху- </w:t>
      </w:r>
      <w:r>
        <w:br/>
      </w:r>
      <w:r>
        <w:t xml:space="preserve">дожника. КромЪ этой, плучийя работы В </w:t>
      </w:r>
      <w:r>
        <w:br/>
      </w:r>
      <w:r>
        <w:t xml:space="preserve">„Нога“ (гр. рЪзцомъ) въ Ими. Эрмитаж </w:t>
      </w:r>
      <w:r>
        <w:br/>
      </w:r>
      <w:r>
        <w:t xml:space="preserve">(Сиб.), книга Уткина, №5 и Мар1я Магда- </w:t>
      </w:r>
      <w:r>
        <w:br/>
      </w:r>
      <w:r>
        <w:t xml:space="preserve">лина (кошя), бывшая на выставкЪ 1852.</w:t>
      </w:r>
    </w:p>
    <w:p>
      <w:pPr>
        <w:pStyle w:val="Normal"/>
      </w:pPr>
      <w:r>
        <w:t xml:space="preserve">2) В., Маврик!й Осин., основатель из- </w:t>
      </w:r>
      <w:r>
        <w:br/>
      </w:r>
      <w:r>
        <w:t xml:space="preserve">вЪстной спб. книгопрод. и издательской </w:t>
      </w:r>
      <w:r>
        <w:br/>
      </w:r>
      <w:r>
        <w:t xml:space="preserve">фирмы (1826—83). Издательскою, дЪятель- </w:t>
      </w:r>
      <w:r>
        <w:br/>
      </w:r>
      <w:r>
        <w:t xml:space="preserve">ностью сталъ заниматься съ 1848, сперва </w:t>
      </w:r>
      <w:r>
        <w:br/>
      </w:r>
      <w:r>
        <w:t xml:space="preserve">въ ВаршавЪ, затЪмтъ, 1853, въ Сиб., гдь </w:t>
      </w:r>
      <w:r>
        <w:br/>
      </w:r>
      <w:r>
        <w:t xml:space="preserve">скоро поставилъ дЪло на широкую ногу </w:t>
      </w:r>
      <w:r>
        <w:br/>
      </w:r>
      <w:r>
        <w:t xml:space="preserve">и издалъ до 2000 оригин. и переводныхь </w:t>
      </w:r>
      <w:r>
        <w:br/>
      </w:r>
      <w:r>
        <w:t xml:space="preserve">книгь (дЪтекихьъ, учебниковъ, научныхъ, </w:t>
      </w:r>
      <w:r>
        <w:br/>
      </w:r>
      <w:r>
        <w:t xml:space="preserve">роскошныхъ иллюстрир. изд.; напр. „Жи- </w:t>
      </w:r>
      <w:r>
        <w:br/>
      </w:r>
      <w:r>
        <w:t xml:space="preserve">вописная Росая“, „Божеств. комедля“ Данта, </w:t>
      </w:r>
      <w:r>
        <w:br/>
      </w:r>
      <w:r>
        <w:t xml:space="preserve">„Бибмя въ картинахъ*“ и проч.) Въ 60-хъ гг. </w:t>
      </w:r>
      <w:r>
        <w:br/>
      </w:r>
      <w:r>
        <w:t xml:space="preserve">предпринималъ изд. научныхъ журналовъ: </w:t>
      </w:r>
      <w:r>
        <w:br/>
      </w:r>
      <w:r>
        <w:t xml:space="preserve">„Заграничный ВъЪстн.“ (подъ ред. П. Л. </w:t>
      </w:r>
      <w:r>
        <w:br/>
      </w:r>
      <w:r>
        <w:t xml:space="preserve">Лаврова, 1864—66) и „Вокругъ СвЪта“.</w:t>
      </w:r>
    </w:p>
    <w:p>
      <w:pPr>
        <w:pStyle w:val="Normal"/>
      </w:pPr>
      <w:r>
        <w:t xml:space="preserve">3) В, Христанъ Богданов., дека- </w:t>
      </w:r>
      <w:r>
        <w:br/>
      </w:r>
      <w:r>
        <w:t xml:space="preserve">бристь, род. ок. 1790, штабъ-лкарь при </w:t>
      </w:r>
      <w:r>
        <w:br/>
      </w:r>
      <w:r>
        <w:t xml:space="preserve">глав. квартирв 2-й арм; одинъ изъ дЪя- </w:t>
      </w:r>
      <w:r>
        <w:br/>
      </w:r>
      <w:r>
        <w:t xml:space="preserve">телей южнаго общества. Въ острогахъ </w:t>
      </w:r>
      <w:r>
        <w:br/>
      </w:r>
      <w:r>
        <w:t xml:space="preserve">Читы и Петровска, затЬмь на поселения </w:t>
      </w:r>
      <w:r>
        <w:br/>
      </w:r>
      <w:r>
        <w:t xml:space="preserve">близъ Иркутска приносилъ много пользы, </w:t>
      </w:r>
      <w:r>
        <w:br/>
      </w:r>
      <w:r>
        <w:t xml:space="preserve">какъ очень хороций и образованный врачъ. </w:t>
      </w:r>
      <w:r>
        <w:br/>
      </w:r>
      <w:r>
        <w:t xml:space="preserve">Ум. въ Сибири.</w:t>
      </w:r>
    </w:p>
    <w:p>
      <w:pPr>
        <w:pStyle w:val="Normal"/>
      </w:pPr>
      <w:r>
        <w:t xml:space="preserve">Вольцн, у этруссковъ Вельсу (Уоеь </w:t>
      </w:r>
      <w:r>
        <w:br/>
      </w:r>
      <w:r>
        <w:t xml:space="preserve">\Уе5и), одинъ изъ числа 12 этрусскихъ </w:t>
      </w:r>
      <w:r>
        <w:br/>
      </w:r>
      <w:r>
        <w:t xml:space="preserve">тородовъ, въ 8 км. оть Тирренскаго моря, </w:t>
      </w:r>
      <w:r>
        <w:br/>
      </w:r>
      <w:r>
        <w:t xml:space="preserve">къ в. отъь р. Арменты (въ наст. время </w:t>
      </w:r>
      <w:r>
        <w:br/>
      </w:r>
      <w:r>
        <w:t xml:space="preserve">Фора), въ истори упоминается всего одинъ </w:t>
      </w:r>
      <w:r>
        <w:br/>
      </w:r>
      <w:r>
        <w:t xml:space="preserve">разъ, по случаю трлумфа, празднованнаго </w:t>
      </w:r>
      <w:r>
        <w:br/>
      </w:r>
      <w:r>
        <w:t xml:space="preserve">280 г. до 1 Ур.римлянами надъ город. В. </w:t>
      </w:r>
      <w:r>
        <w:br/>
      </w:r>
      <w:r>
        <w:t xml:space="preserve">ПослЪдше вскорЪ посль этого обратили </w:t>
      </w:r>
      <w:r>
        <w:br/>
      </w:r>
      <w:r>
        <w:t xml:space="preserve">въ колонию также и Козу (въ наст. время </w:t>
      </w:r>
      <w:r>
        <w:br/>
      </w:r>
      <w:r>
        <w:t xml:space="preserve">развалины Ансидошя), г. расположенный </w:t>
      </w:r>
      <w:r>
        <w:br/>
      </w:r>
      <w:r>
        <w:t xml:space="preserve">ВЪ 24 км. къ з. отъ В. и служившй пор- </w:t>
      </w:r>
      <w:r>
        <w:br/>
      </w:r>
      <w:r>
        <w:t xml:space="preserve">томъ В. О значеши и богатлетвВ В. сви- </w:t>
      </w:r>
      <w:r>
        <w:br/>
      </w:r>
      <w:r>
        <w:t xml:space="preserve">дътельствуеть раскопанный 1828 г. некро- </w:t>
      </w:r>
      <w:r>
        <w:br/>
      </w:r>
      <w:r>
        <w:t xml:space="preserve">поль на полф и посейчасъ называемомъ </w:t>
      </w:r>
      <w:r>
        <w:br/>
      </w:r>
      <w:r>
        <w:t xml:space="preserve">Панъ ди Воце; эти раскопки дали евро- </w:t>
      </w:r>
      <w:r>
        <w:br/>
      </w:r>
      <w:r>
        <w:t xml:space="preserve">пейскимъ музеямъ большое количество и </w:t>
      </w:r>
      <w:r>
        <w:br/>
      </w:r>
      <w:r>
        <w:t xml:space="preserve">по красотЪ и по разнообразно одинаково </w:t>
      </w:r>
      <w:r>
        <w:br/>
      </w:r>
      <w:r>
        <w:t xml:space="preserve">замъчательныхь роскошныхъ вазъ, брон- </w:t>
      </w:r>
      <w:r>
        <w:br/>
      </w:r>
      <w:r>
        <w:t xml:space="preserve">зовыхь издьли, ювелирныхъь украшен </w:t>
      </w:r>
      <w:r>
        <w:br/>
      </w:r>
      <w:r>
        <w:t xml:space="preserve">и др. См. 5%. @азей, КоиШез 4апз 1а пбсго- </w:t>
      </w:r>
      <w:r>
        <w:br/>
      </w:r>
      <w:r>
        <w:t xml:space="preserve">›0!е 4е Усе (Пар. 1891).</w:t>
      </w:r>
    </w:p>
    <w:p>
      <w:pPr>
        <w:pStyle w:val="Normal"/>
      </w:pPr>
      <w:r>
        <w:t xml:space="preserve">Вольцогенть 1) Альфредъ, баронъ, </w:t>
      </w:r>
      <w:r>
        <w:br/>
      </w:r>
      <w:r>
        <w:t xml:space="preserve">писатель, род. 1823, ум. 1883. В. издаль </w:t>
      </w:r>
      <w:r>
        <w:br/>
      </w:r>
      <w:r>
        <w:t xml:space="preserve">1851 мемуары своего отца; затёмъ написал, </w:t>
      </w:r>
      <w:r>
        <w:br/>
      </w:r>
      <w:r>
        <w:t xml:space="preserve">„Ег. у. ЗеВЩегз Ведевипеел ха ЕЩего, @е- </w:t>
      </w:r>
      <w:r>
        <w:br/>
      </w:r>
      <w:r>
        <w:t xml:space="preserve">зепуз беги ава 4ег Еазийе уоп \У.“ (Штуттг., </w:t>
      </w:r>
      <w:r>
        <w:br/>
      </w:r>
      <w:r>
        <w:t xml:space="preserve">1859) ив@ „Аиз Зейшке!з МасШазз“ (Берл.,</w:t>
      </w:r>
    </w:p>
    <w:p>
      <w:pPr>
        <w:pStyle w:val="Normal"/>
      </w:pPr>
      <w:r>
        <w:t xml:space="preserve">Большая Энциклонедя, т. У.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1862—64). Изъ его собственн. произведен й </w:t>
      </w:r>
      <w:r>
        <w:br/>
      </w:r>
      <w:r>
        <w:t xml:space="preserve">можно назвать „Ргеиёзептз Эбаабзуег\уа ие </w:t>
      </w:r>
      <w:r>
        <w:br/>
      </w:r>
      <w:r>
        <w:t xml:space="preserve">пб Васкыеве алЁ зеше Уегаззипа“ (Берл., </w:t>
      </w:r>
      <w:r>
        <w:br/>
      </w:r>
      <w:r>
        <w:t xml:space="preserve">1854); „Везе паев Зрашеп“ (Лейпц., 1857); </w:t>
      </w:r>
      <w:r>
        <w:br/>
      </w:r>
      <w:r>
        <w:t xml:space="preserve">„Фезсмее 4ез гоасвзтеТегтНев. уоп Мо </w:t>
      </w:r>
      <w:r>
        <w:br/>
      </w:r>
      <w:r>
        <w:t xml:space="preserve">хоБепзепеп безсШесв{з“ (1859); „ОБег ТВеа- </w:t>
      </w:r>
      <w:r>
        <w:br/>
      </w:r>
      <w:r>
        <w:t xml:space="preserve">фег ппа Маз“ (Бресл., 1860); „ОБег @е </w:t>
      </w:r>
      <w:r>
        <w:br/>
      </w:r>
      <w:r>
        <w:t xml:space="preserve">заетйзсне ПатэеПипе уоп Могатз Поп @10- </w:t>
      </w:r>
      <w:r>
        <w:br/>
      </w:r>
      <w:r>
        <w:t xml:space="preserve">уапи!“ (1860); „\ИВешиште ЗеНгбдег-Оеут1- </w:t>
      </w:r>
      <w:r>
        <w:br/>
      </w:r>
      <w:r>
        <w:t xml:space="preserve">епё“ (Лейцц., 1863); „Зешике а1в Атевекь, </w:t>
      </w:r>
      <w:r>
        <w:br/>
      </w:r>
      <w:r>
        <w:t xml:space="preserve">Маег цп@ КипзфрЬ Позор“ (Берл., 1864); </w:t>
      </w:r>
      <w:r>
        <w:br/>
      </w:r>
      <w:r>
        <w:t xml:space="preserve">„Ва{ае! Запы“ (Лейпц., 1865); „Ребег у. </w:t>
      </w:r>
      <w:r>
        <w:br/>
      </w:r>
      <w:r>
        <w:t xml:space="preserve">СогпеНиз“ (Берл., 1867). Изъ драматиче- </w:t>
      </w:r>
      <w:r>
        <w:br/>
      </w:r>
      <w:r>
        <w:t xml:space="preserve">скихъ „Маг Кеш Вс“ (Берл., 1864); </w:t>
      </w:r>
      <w:r>
        <w:br/>
      </w:r>
      <w:r>
        <w:t xml:space="preserve">„Вапсве“, „ЗорШа Погоеа“ и „ЕйтзНа </w:t>
      </w:r>
      <w:r>
        <w:br/>
      </w:r>
      <w:r>
        <w:t xml:space="preserve">Отзпи“ (Лейпц.. 1866) драмалическую обра- </w:t>
      </w:r>
      <w:r>
        <w:br/>
      </w:r>
      <w:r>
        <w:t xml:space="preserve">ботку поэмы Калидаса „Сакунтала“ и др </w:t>
      </w:r>
      <w:r>
        <w:br/>
      </w:r>
      <w:r>
        <w:t xml:space="preserve">Его б1ограф\ю написалъ сынъ его.</w:t>
      </w:r>
    </w:p>
    <w:p>
      <w:pPr>
        <w:pStyle w:val="Normal"/>
      </w:pPr>
      <w:r>
        <w:t xml:space="preserve">2) В., Гансъ Поль, писатель, род. 1848, </w:t>
      </w:r>
      <w:r>
        <w:br/>
      </w:r>
      <w:r>
        <w:t xml:space="preserve">былъ первымъ редакт. основанныхъ Рихар- </w:t>
      </w:r>
      <w:r>
        <w:br/>
      </w:r>
      <w:r>
        <w:t xml:space="preserve">домь Вагнеромъ „Ваутецег В\А@ег“ въ </w:t>
      </w:r>
      <w:r>
        <w:br/>
      </w:r>
      <w:r>
        <w:t xml:space="preserve">Байрейть, и редактируеть ихъ до настоя- </w:t>
      </w:r>
      <w:r>
        <w:br/>
      </w:r>
      <w:r>
        <w:t xml:space="preserve">щаго времени; онъ перевель также „БЪд- </w:t>
      </w:r>
      <w:r>
        <w:br/>
      </w:r>
      <w:r>
        <w:t xml:space="preserve">наго Генриха“ Гартмана фонъ деръ-Ауэ </w:t>
      </w:r>
      <w:r>
        <w:br/>
      </w:r>
      <w:r>
        <w:t xml:space="preserve">(см.), поэму „Беовульфъ“ и скандинав- </w:t>
      </w:r>
      <w:r>
        <w:br/>
      </w:r>
      <w:r>
        <w:t xml:space="preserve">скую „Эдду“ и написалъ разсуждешя „Оег </w:t>
      </w:r>
      <w:r>
        <w:br/>
      </w:r>
      <w:r>
        <w:t xml:space="preserve">№Бешпеепту 0$ ш бабе ипа ега- </w:t>
      </w:r>
      <w:r>
        <w:br/>
      </w:r>
      <w:r>
        <w:t xml:space="preserve">{иг“ (Берл., 1876), „Роейзсве ТьалёзутБоНК* </w:t>
      </w:r>
      <w:r>
        <w:br/>
      </w:r>
      <w:r>
        <w:t xml:space="preserve">(Лейпц., 1876), „ОБег Уеггобит ипа Егге{- </w:t>
      </w:r>
      <w:r>
        <w:br/>
      </w:r>
      <w:r>
        <w:t xml:space="preserve">{па Чег Чеиёсвеп ЗргасВе“ (1880). Онъ </w:t>
      </w:r>
      <w:r>
        <w:br/>
      </w:r>
      <w:r>
        <w:t xml:space="preserve">содъйствовалъь также Вагнеровскому на- </w:t>
      </w:r>
      <w:r>
        <w:br/>
      </w:r>
      <w:r>
        <w:t xml:space="preserve">правлено въ искусствЪ многочисленными </w:t>
      </w:r>
      <w:r>
        <w:br/>
      </w:r>
      <w:r>
        <w:t xml:space="preserve">статьями, часть которыхъ появилась подъ </w:t>
      </w:r>
      <w:r>
        <w:br/>
      </w:r>
      <w:r>
        <w:t xml:space="preserve">общимъ заглашемъ „\авпемала“ (Лейпц., </w:t>
      </w:r>
      <w:r>
        <w:br/>
      </w:r>
      <w:r>
        <w:t xml:space="preserve">1888).</w:t>
      </w:r>
    </w:p>
    <w:p>
      <w:pPr>
        <w:pStyle w:val="Normal"/>
      </w:pPr>
      <w:r>
        <w:t xml:space="preserve">— В., Каролина, писательница, род. </w:t>
      </w:r>
      <w:r>
        <w:br/>
      </w:r>
      <w:r>
        <w:t xml:space="preserve">1763, ум. 1847, получила прекрасное вос- </w:t>
      </w:r>
      <w:r>
        <w:br/>
      </w:r>
      <w:r>
        <w:t xml:space="preserve">питане. Какь поэтесса, она выступила </w:t>
      </w:r>
      <w:r>
        <w:br/>
      </w:r>
      <w:r>
        <w:t xml:space="preserve">сначала анонимно съ романомъ „Абпез </w:t>
      </w:r>
      <w:r>
        <w:br/>
      </w:r>
      <w:r>
        <w:t xml:space="preserve">уоп ТАМеп“ (Берл., 1798), который въ то </w:t>
      </w:r>
      <w:r>
        <w:br/>
      </w:r>
      <w:r>
        <w:t xml:space="preserve">время многими быль принятъ за произве- </w:t>
      </w:r>
      <w:r>
        <w:br/>
      </w:r>
      <w:r>
        <w:t xml:space="preserve">деше Гете. ПослЪ смерти своего един- </w:t>
      </w:r>
      <w:r>
        <w:br/>
      </w:r>
      <w:r>
        <w:t xml:space="preserve">ственнаго сына отъ второго брака (1825) </w:t>
      </w:r>
      <w:r>
        <w:br/>
      </w:r>
      <w:r>
        <w:t xml:space="preserve">она переселилась въ Гену. Здесь она на- </w:t>
      </w:r>
      <w:r>
        <w:br/>
      </w:r>
      <w:r>
        <w:t xml:space="preserve">писала „Вти&amp;Шапсеп“ (Штутг., 1826—27) </w:t>
      </w:r>
      <w:r>
        <w:br/>
      </w:r>
      <w:r>
        <w:t xml:space="preserve">романъ „СогаеНа“ (Лейцц., 1890) и свое </w:t>
      </w:r>
      <w:r>
        <w:br/>
      </w:r>
      <w:r>
        <w:t xml:space="preserve">главное произведеше „Эс Шегз ШеБеп*, со- </w:t>
      </w:r>
      <w:r>
        <w:br/>
      </w:r>
      <w:r>
        <w:t xml:space="preserve">ставленное по его собственнымъ письмамъ </w:t>
      </w:r>
      <w:r>
        <w:br/>
      </w:r>
      <w:r>
        <w:t xml:space="preserve">и сообщешямъ его друга Кернера (Штуттг., </w:t>
      </w:r>
      <w:r>
        <w:br/>
      </w:r>
      <w:r>
        <w:t xml:space="preserve">1830, 2 т., посл. изд. 1883). „Жизнь Шил- </w:t>
      </w:r>
      <w:r>
        <w:br/>
      </w:r>
      <w:r>
        <w:t xml:space="preserve">лера“ отличается правдивостью, богатет- </w:t>
      </w:r>
      <w:r>
        <w:br/>
      </w:r>
      <w:r>
        <w:t xml:space="preserve">вомъ содержашя и теплотой изложеня. </w:t>
      </w:r>
      <w:r>
        <w:br/>
      </w:r>
      <w:r>
        <w:t xml:space="preserve">Ея „ГАМегалзсвег МасШазз“ появилея въ </w:t>
      </w:r>
      <w:r>
        <w:br/>
      </w:r>
      <w:r>
        <w:t xml:space="preserve">ЛейпцигЪ 1848—49, 2 т. (2 изд. 1867)</w:t>
      </w:r>
    </w:p>
    <w:p>
      <w:pPr>
        <w:pStyle w:val="Normal"/>
      </w:pPr>
      <w:r>
        <w:t xml:space="preserve">4) В., Людв. Юй Адольфъ Фрид- </w:t>
      </w:r>
      <w:r>
        <w:br/>
      </w:r>
      <w:r>
        <w:t xml:space="preserve">рихь, род. 1773, ум. 1845. прусск. гене- </w:t>
      </w:r>
      <w:r>
        <w:br/>
      </w:r>
      <w:r>
        <w:t xml:space="preserve">ралъ. 1792 поступить лейтенант. въ вюртем- </w:t>
      </w:r>
      <w:r>
        <w:br/>
      </w:r>
      <w:r>
        <w:t xml:space="preserve">бергск. службу, а зат$мъ, 1794 перешель </w:t>
      </w:r>
      <w:r>
        <w:br/>
      </w:r>
      <w:r>
        <w:t xml:space="preserve">на прусскую. Посль заключеня Тильзит- </w:t>
      </w:r>
      <w:r>
        <w:br/>
      </w:r>
      <w:r>
        <w:t xml:space="preserve">скаго мира, В. поступилъ на русск. службу. </w:t>
      </w:r>
      <w:r>
        <w:br/>
      </w:r>
      <w:r>
        <w:t xml:space="preserve">Съ 1812 быль полковникомъ, 1813 нахо- </w:t>
      </w:r>
      <w:r>
        <w:br/>
      </w:r>
      <w:r>
        <w:t xml:space="preserve">дилея въ свитБ императора, участвовал </w:t>
      </w:r>
      <w:r>
        <w:br/>
      </w:r>
      <w:r>
        <w:t xml:space="preserve">въ сражешяхь при Гроссгершен, Бауцен, </w:t>
      </w:r>
      <w:r>
        <w:br/>
      </w:r>
      <w:r>
        <w:t xml:space="preserve">Дрездень и Лейпциг®; произведенъ въ </w:t>
      </w:r>
      <w:r>
        <w:br/>
      </w:r>
      <w:r>
        <w:t xml:space="preserve">генералъ-май1оры. 1815 снова перешелъь въ </w:t>
      </w:r>
      <w:r>
        <w:br/>
      </w:r>
      <w:r>
        <w:t xml:space="preserve">прусскую армно, гдБ получилъ должность </w:t>
      </w:r>
      <w:r>
        <w:br/>
      </w:r>
      <w:r>
        <w:t xml:space="preserve">воспитателя прусскаго насльднаго принца </w:t>
      </w:r>
      <w:r>
        <w:br/>
      </w:r>
      <w:r>
        <w:t xml:space="preserve">(Вильгельма 1). 1836 вышель въ отставку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съ производетвомъ въ генералы отъ ин- </w:t>
      </w:r>
      <w:r>
        <w:br/>
      </w:r>
      <w:r>
        <w:t xml:space="preserve">фантери. Его мемуары, изданные сыномъ </w:t>
      </w:r>
      <w:r>
        <w:br/>
      </w:r>
      <w:r>
        <w:t xml:space="preserve">(Лейпц., 1851), рисуютъ интересную кар- </w:t>
      </w:r>
      <w:r>
        <w:br/>
      </w:r>
      <w:r>
        <w:t xml:space="preserve">тину того времени.</w:t>
      </w:r>
    </w:p>
    <w:p>
      <w:pPr>
        <w:pStyle w:val="Normal"/>
      </w:pPr>
      <w:r>
        <w:t xml:space="preserve">5) В., Эрнетьъ, баронъ, писатель, род. </w:t>
      </w:r>
      <w:r>
        <w:br/>
      </w:r>
      <w:r>
        <w:t xml:space="preserve">1855, извфетенъ, какь веселый, легюй раз- </w:t>
      </w:r>
      <w:r>
        <w:br/>
      </w:r>
      <w:r>
        <w:t xml:space="preserve">сказчикъ, отдавиИй дань модному реали- </w:t>
      </w:r>
      <w:r>
        <w:br/>
      </w:r>
      <w:r>
        <w:t xml:space="preserve">стическому направлено, и какъ авторъ </w:t>
      </w:r>
      <w:r>
        <w:br/>
      </w:r>
      <w:r>
        <w:t xml:space="preserve">комедий.</w:t>
      </w:r>
    </w:p>
    <w:p>
      <w:pPr>
        <w:pStyle w:val="Normal"/>
      </w:pPr>
      <w:r>
        <w:t xml:space="preserve">Волью. Вылъ, р. Вологодск. губ., </w:t>
      </w:r>
      <w:r>
        <w:br/>
      </w:r>
      <w:r>
        <w:t xml:space="preserve">Устьсысольск. уЪ3., пр. прит. Вычегды., бе- </w:t>
      </w:r>
      <w:r>
        <w:br/>
      </w:r>
      <w:r>
        <w:t xml:space="preserve">ретъ начало на южн. склон Тиманск. хреб.; </w:t>
      </w:r>
      <w:r>
        <w:br/>
      </w:r>
      <w:r>
        <w:t xml:space="preserve">дл. теченшя 150 в.; впадаеть въ Вычегду </w:t>
      </w:r>
      <w:r>
        <w:br/>
      </w:r>
      <w:r>
        <w:t xml:space="preserve">выше дер. Волдинской. РЪкаимЪетъ много </w:t>
      </w:r>
      <w:r>
        <w:br/>
      </w:r>
      <w:r>
        <w:t xml:space="preserve">стремнинЪъ и каменистое дно, течетъ въ кру- </w:t>
      </w:r>
      <w:r>
        <w:br/>
      </w:r>
      <w:r>
        <w:t xml:space="preserve">тыхъ каменист. берегахъ сложнаго геол. </w:t>
      </w:r>
      <w:r>
        <w:br/>
      </w:r>
      <w:r>
        <w:t xml:space="preserve">строешя, среди дремучихъ, преимущ. с0- </w:t>
      </w:r>
      <w:r>
        <w:br/>
      </w:r>
      <w:r>
        <w:t xml:space="preserve">сновыхъ и лиственичныхъ лЪсовъ, которые </w:t>
      </w:r>
      <w:r>
        <w:br/>
      </w:r>
      <w:r>
        <w:t xml:space="preserve">и сплавляются весною, когда и возможенъ </w:t>
      </w:r>
      <w:r>
        <w:br/>
      </w:r>
      <w:r>
        <w:t xml:space="preserve">подъемъ по ръкв въ лодкахъ.</w:t>
      </w:r>
    </w:p>
    <w:p>
      <w:pPr>
        <w:pStyle w:val="Normal"/>
      </w:pPr>
      <w:r>
        <w:t xml:space="preserve">Волюспа. см. 9004.</w:t>
      </w:r>
    </w:p>
    <w:p>
      <w:pPr>
        <w:pStyle w:val="Normal"/>
      </w:pPr>
      <w:r>
        <w:t xml:space="preserve">Волюта, спиралеобразное соединеше </w:t>
      </w:r>
      <w:r>
        <w:br/>
      </w:r>
      <w:r>
        <w:t xml:space="preserve">въ архитектоническихь частяхъ, въ 0с0- </w:t>
      </w:r>
      <w:r>
        <w:br/>
      </w:r>
      <w:r>
        <w:t xml:space="preserve">бенности въ консоляхъ и капителяхъ. У </w:t>
      </w:r>
      <w:r>
        <w:br/>
      </w:r>
      <w:r>
        <w:t xml:space="preserve">1ошйской капители она служить для со- </w:t>
      </w:r>
      <w:r>
        <w:br/>
      </w:r>
      <w:r>
        <w:t xml:space="preserve">единешя торизонтальнаго архитрава съ </w:t>
      </w:r>
      <w:r>
        <w:br/>
      </w:r>
      <w:r>
        <w:t xml:space="preserve">обЪими сторонами вертикальнаго ствола </w:t>
      </w:r>
      <w:r>
        <w:br/>
      </w:r>
      <w:r>
        <w:t xml:space="preserve">колонны и исходитъ изъ горизонтальной </w:t>
      </w:r>
      <w:r>
        <w:br/>
      </w:r>
      <w:r>
        <w:t xml:space="preserve">доски капители, тогда какъ у коринеской </w:t>
      </w:r>
      <w:r>
        <w:br/>
      </w:r>
      <w:r>
        <w:t xml:space="preserve">и романской капители В. служить для со- </w:t>
      </w:r>
      <w:r>
        <w:br/>
      </w:r>
      <w:r>
        <w:t xml:space="preserve">единеня вертикальнаго ствола съ архи- </w:t>
      </w:r>
      <w:r>
        <w:br/>
      </w:r>
      <w:r>
        <w:t xml:space="preserve">травомъ и поэтому исходить изъ верти- </w:t>
      </w:r>
      <w:r>
        <w:br/>
      </w:r>
      <w:r>
        <w:t xml:space="preserve">кальныхЪь сторонъ капители. Въ стилЪ </w:t>
      </w:r>
      <w:r>
        <w:br/>
      </w:r>
      <w:r>
        <w:t xml:space="preserve">Ренесанса В. служить для соединеня ча- </w:t>
      </w:r>
      <w:r>
        <w:br/>
      </w:r>
      <w:r>
        <w:t xml:space="preserve">стей фронтона, частей купола и т. п. ар- </w:t>
      </w:r>
      <w:r>
        <w:br/>
      </w:r>
      <w:r>
        <w:t xml:space="preserve">хитектурныхъ частей, а также для соеди- </w:t>
      </w:r>
      <w:r>
        <w:br/>
      </w:r>
      <w:r>
        <w:t xml:space="preserve">нешя прямоугольныхъ поверхностей и ли- </w:t>
      </w:r>
      <w:r>
        <w:br/>
      </w:r>
      <w:r>
        <w:t xml:space="preserve">ий въ орнаментащи. См. таб. „Ордена ко- </w:t>
      </w:r>
      <w:r>
        <w:br/>
      </w:r>
      <w:r>
        <w:t xml:space="preserve">лоннъ“.</w:t>
      </w:r>
    </w:p>
    <w:p>
      <w:pPr>
        <w:pStyle w:val="Normal"/>
      </w:pPr>
      <w:r>
        <w:t xml:space="preserve">ВолюцвЪтъ. книжное назван!е ку- </w:t>
      </w:r>
      <w:r>
        <w:br/>
      </w:r>
      <w:r>
        <w:t xml:space="preserve">старника Суйзиз Гафигитлал, одного изъ ви- </w:t>
      </w:r>
      <w:r>
        <w:br/>
      </w:r>
      <w:r>
        <w:t xml:space="preserve">довъ ракитника (см.).</w:t>
      </w:r>
    </w:p>
    <w:p>
      <w:pPr>
        <w:pStyle w:val="Normal"/>
      </w:pPr>
      <w:r>
        <w:t xml:space="preserve">Воля. въ обыкновенномтъ тЪеномъ емы- </w:t>
      </w:r>
      <w:r>
        <w:br/>
      </w:r>
      <w:r>
        <w:t xml:space="preserve">слЪ слова есть способность души совер- </w:t>
      </w:r>
      <w:r>
        <w:br/>
      </w:r>
      <w:r>
        <w:t xml:space="preserve">шать дЪйств!я сообразно съ представлен </w:t>
      </w:r>
      <w:r>
        <w:br/>
      </w:r>
      <w:r>
        <w:t xml:space="preserve">ями цъли (мотивами). Въ отдЪльномъ хо- </w:t>
      </w:r>
      <w:r>
        <w:br/>
      </w:r>
      <w:r>
        <w:t xml:space="preserve">тьшШи можно различать три главныя сту- </w:t>
      </w:r>
      <w:r>
        <w:br/>
      </w:r>
      <w:r>
        <w:t xml:space="preserve">пени: 1) появлен!е одного или многихъ </w:t>
      </w:r>
      <w:r>
        <w:br/>
      </w:r>
      <w:r>
        <w:t xml:space="preserve">желашй, направленныхъ на достижеше </w:t>
      </w:r>
      <w:r>
        <w:br/>
      </w:r>
      <w:r>
        <w:t xml:space="preserve">опредъленныхъ цЪлей; 2) размышлен!е, т. е. </w:t>
      </w:r>
      <w:r>
        <w:br/>
      </w:r>
      <w:r>
        <w:t xml:space="preserve">умственное разсмотрЪне этихъ цълей, ихъ </w:t>
      </w:r>
      <w:r>
        <w:br/>
      </w:r>
      <w:r>
        <w:t xml:space="preserve">значешя и достижимости и 3) собствеино </w:t>
      </w:r>
      <w:r>
        <w:br/>
      </w:r>
      <w:r>
        <w:t xml:space="preserve">актъ воли или ршеше, которымъ постав- </w:t>
      </w:r>
      <w:r>
        <w:br/>
      </w:r>
      <w:r>
        <w:t xml:space="preserve">ляется къ выполнено одна изъ намЪчен- </w:t>
      </w:r>
      <w:r>
        <w:br/>
      </w:r>
      <w:r>
        <w:t xml:space="preserve">ныхь цфлей. Ръшене есть послЪдй изъ </w:t>
      </w:r>
      <w:r>
        <w:br/>
      </w:r>
      <w:r>
        <w:t xml:space="preserve">чисто душевныхь процессовъ, встрЪчаю- </w:t>
      </w:r>
      <w:r>
        <w:br/>
      </w:r>
      <w:r>
        <w:t xml:space="preserve">щихся въ хотБн!и; непосредственно за нимъ </w:t>
      </w:r>
      <w:r>
        <w:br/>
      </w:r>
      <w:r>
        <w:t xml:space="preserve">слъдуеть выполнен!е  соотвЪтствующаго </w:t>
      </w:r>
      <w:r>
        <w:br/>
      </w:r>
      <w:r>
        <w:t xml:space="preserve">дъйстШя, если только оно не задерживается </w:t>
      </w:r>
      <w:r>
        <w:br/>
      </w:r>
      <w:r>
        <w:t xml:space="preserve">по другимъ мотивамъ. Совершенемъ дъй- </w:t>
      </w:r>
      <w:r>
        <w:br/>
      </w:r>
      <w:r>
        <w:t xml:space="preserve">стыя В. какъ бы переходить во внЪший </w:t>
      </w:r>
      <w:r>
        <w:br/>
      </w:r>
      <w:r>
        <w:t xml:space="preserve">мфъ. Въ отлие отъ стремленя и желашя, </w:t>
      </w:r>
      <w:r>
        <w:br/>
      </w:r>
      <w:r>
        <w:t xml:space="preserve">хотьШе характеризуется наличностью нЪ- </w:t>
      </w:r>
      <w:r>
        <w:br/>
      </w:r>
      <w:r>
        <w:t xml:space="preserve">котораго числа умственныхъ процессовъ, </w:t>
      </w:r>
      <w:r>
        <w:br/>
      </w:r>
      <w:r>
        <w:t xml:space="preserve">велЪдетве чего по большей части живот- </w:t>
      </w:r>
      <w:r>
        <w:br/>
      </w:r>
      <w:r>
        <w:t xml:space="preserve">нымъ приписывается стремлеше, но не </w:t>
      </w:r>
      <w:r>
        <w:br/>
      </w:r>
      <w:r>
        <w:t xml:space="preserve">хотЬшШе. Отсюда же видно, что хотъше </w:t>
      </w:r>
      <w:r>
        <w:br/>
      </w:r>
      <w:r>
        <w:t xml:space="preserve">есть не простое, но сложн. душевн. явлеше.</w:t>
      </w:r>
    </w:p>
    <w:p>
      <w:pPr>
        <w:pStyle w:val="Normal"/>
      </w:pPr>
      <w:r>
        <w:t xml:space="preserve">Волью — Воля.</w:t>
      </w:r>
    </w:p>
    <w:p>
      <w:pPr>
        <w:pStyle w:val="Normal"/>
      </w:pPr>
      <w:r>
        <w:t xml:space="preserve">Если въ хотЪНи исключить все, что отно- </w:t>
      </w:r>
      <w:r>
        <w:br/>
      </w:r>
      <w:r>
        <w:t xml:space="preserve">сится къ умственнымъ процессамъ, то, какъ </w:t>
      </w:r>
      <w:r>
        <w:br/>
      </w:r>
      <w:r>
        <w:t xml:space="preserve">настоящая дЪятельность В., останется рЪ- </w:t>
      </w:r>
      <w:r>
        <w:br/>
      </w:r>
      <w:r>
        <w:t xml:space="preserve">шен!е, которымъ мы изъ многихъ, побуж- </w:t>
      </w:r>
      <w:r>
        <w:br/>
      </w:r>
      <w:r>
        <w:t xml:space="preserve">дающихъ къ дЪйствио, желанйй даемь </w:t>
      </w:r>
      <w:r>
        <w:br/>
      </w:r>
      <w:r>
        <w:t xml:space="preserve">предпочтене одному, вслЪдетве чего самое </w:t>
      </w:r>
      <w:r>
        <w:br/>
      </w:r>
      <w:r>
        <w:t xml:space="preserve">хотьшШе можно опредлить, какъ сознатель- </w:t>
      </w:r>
      <w:r>
        <w:br/>
      </w:r>
      <w:r>
        <w:t xml:space="preserve">ную душевную дЪятельность. Такая дъя- </w:t>
      </w:r>
      <w:r>
        <w:br/>
      </w:r>
      <w:r>
        <w:t xml:space="preserve">тельность лежитъь въ основЪ не только </w:t>
      </w:r>
      <w:r>
        <w:br/>
      </w:r>
      <w:r>
        <w:t xml:space="preserve">внЪшнихъ напшихъ поступковь, во обна- </w:t>
      </w:r>
      <w:r>
        <w:br/>
      </w:r>
      <w:r>
        <w:t xml:space="preserve">руживается и во внутреннихъ, чисто ду- </w:t>
      </w:r>
      <w:r>
        <w:br/>
      </w:r>
      <w:r>
        <w:t xml:space="preserve">шевныхъ, явлешяхъ, напримЪръ, въ про- </w:t>
      </w:r>
      <w:r>
        <w:br/>
      </w:r>
      <w:r>
        <w:t xml:space="preserve">извольномъ направлени вниман!я на вие- </w:t>
      </w:r>
      <w:r>
        <w:br/>
      </w:r>
      <w:r>
        <w:t xml:space="preserve">чатльшя и представленя, вообще при ап- </w:t>
      </w:r>
      <w:r>
        <w:br/>
      </w:r>
      <w:r>
        <w:t xml:space="preserve">перценщи послЪднихЪ, какъ апперцепи- </w:t>
      </w:r>
      <w:r>
        <w:br/>
      </w:r>
      <w:r>
        <w:t xml:space="preserve">рующая дЪятельность. Поэтому не безъ </w:t>
      </w:r>
      <w:r>
        <w:br/>
      </w:r>
      <w:r>
        <w:t xml:space="preserve">основаня можно различать два вида дЪя- </w:t>
      </w:r>
      <w:r>
        <w:br/>
      </w:r>
      <w:r>
        <w:t xml:space="preserve">тольности В., направленные различно: одинъ </w:t>
      </w:r>
      <w:r>
        <w:br/>
      </w:r>
      <w:r>
        <w:t xml:space="preserve">ко виЪ, а другой внутрь.</w:t>
      </w:r>
    </w:p>
    <w:p>
      <w:pPr>
        <w:pStyle w:val="Normal"/>
      </w:pPr>
      <w:r>
        <w:t xml:space="preserve">Оставляя въ сторонЪ вопросъ о возмож- </w:t>
      </w:r>
      <w:r>
        <w:br/>
      </w:r>
      <w:r>
        <w:t xml:space="preserve">ности тЪенаго и широкаго поняття В., мы </w:t>
      </w:r>
      <w:r>
        <w:br/>
      </w:r>
      <w:r>
        <w:t xml:space="preserve">должны принять, что взгляды пеихологовъ </w:t>
      </w:r>
      <w:r>
        <w:br/>
      </w:r>
      <w:r>
        <w:t xml:space="preserve">на отношеше В., съ одной стороны къ </w:t>
      </w:r>
      <w:r>
        <w:br/>
      </w:r>
      <w:r>
        <w:t xml:space="preserve">представленямъ, чувствовашямъ и стрем- </w:t>
      </w:r>
      <w:r>
        <w:br/>
      </w:r>
      <w:r>
        <w:t xml:space="preserve">ленямъ (желашямъ), а съ другой—къ внЪш- </w:t>
      </w:r>
      <w:r>
        <w:br/>
      </w:r>
      <w:r>
        <w:t xml:space="preserve">нимъ дфйстямъ весьма различны. По </w:t>
      </w:r>
      <w:r>
        <w:br/>
      </w:r>
      <w:r>
        <w:t xml:space="preserve">нЪкоторымъ, чисто отрицательным, теор!- </w:t>
      </w:r>
      <w:r>
        <w:br/>
      </w:r>
      <w:r>
        <w:t xml:space="preserve">ямъ не допускается В., какъ чего либо </w:t>
      </w:r>
      <w:r>
        <w:br/>
      </w:r>
      <w:r>
        <w:t xml:space="preserve">самостоятельнаго, а желашя, стремленя и </w:t>
      </w:r>
      <w:r>
        <w:br/>
      </w:r>
      <w:r>
        <w:t xml:space="preserve">хотЬн!я считаются особыми дЪйстнями ме- </w:t>
      </w:r>
      <w:r>
        <w:br/>
      </w:r>
      <w:r>
        <w:t xml:space="preserve">ханизма представлений, ихъ отношешями </w:t>
      </w:r>
      <w:r>
        <w:br/>
      </w:r>
      <w:r>
        <w:t xml:space="preserve">(такъ учатъ Гербартъ и его послЪдователи), </w:t>
      </w:r>
      <w:r>
        <w:br/>
      </w:r>
      <w:r>
        <w:t xml:space="preserve">или же въ В. на первое мЪсто выдвигается </w:t>
      </w:r>
      <w:r>
        <w:br/>
      </w:r>
      <w:r>
        <w:t xml:space="preserve">внЪшнее дЪйстые и сама она признается </w:t>
      </w:r>
      <w:r>
        <w:br/>
      </w:r>
      <w:r>
        <w:t xml:space="preserve">лишь сложной формой рефлективной дзя- </w:t>
      </w:r>
      <w:r>
        <w:br/>
      </w:r>
      <w:r>
        <w:t xml:space="preserve">тельности, заключающей въ себъ душев- </w:t>
      </w:r>
      <w:r>
        <w:br/>
      </w:r>
      <w:r>
        <w:t xml:space="preserve">ные процессы, лежане между раздражен!- </w:t>
      </w:r>
      <w:r>
        <w:br/>
      </w:r>
      <w:r>
        <w:t xml:space="preserve">емъ и реакщей на него (такъ думають </w:t>
      </w:r>
      <w:r>
        <w:br/>
      </w:r>
      <w:r>
        <w:t xml:space="preserve">Спенсеръ, Мюнстербергъ и др.). Изъ тьхъ, </w:t>
      </w:r>
      <w:r>
        <w:br/>
      </w:r>
      <w:r>
        <w:t xml:space="preserve">которые видятъ въ В. дЪйствительное об- </w:t>
      </w:r>
      <w:r>
        <w:br/>
      </w:r>
      <w:r>
        <w:t xml:space="preserve">наружеше души (субъекта), одни, какъ </w:t>
      </w:r>
      <w:r>
        <w:br/>
      </w:r>
      <w:r>
        <w:t xml:space="preserve">Лотце, признають существеннымъ ея 0т- </w:t>
      </w:r>
      <w:r>
        <w:br/>
      </w:r>
      <w:r>
        <w:t xml:space="preserve">личЧемъ отъ стремленй и желан?й свобод- </w:t>
      </w:r>
      <w:r>
        <w:br/>
      </w:r>
      <w:r>
        <w:t xml:space="preserve">но избирающую дъятельность, о которой </w:t>
      </w:r>
      <w:r>
        <w:br/>
      </w:r>
      <w:r>
        <w:t xml:space="preserve">не можеть быть и р$чи при стремлешяхь </w:t>
      </w:r>
      <w:r>
        <w:br/>
      </w:r>
      <w:r>
        <w:t xml:space="preserve">и желашяхь (гетерогенетическая теор!я), </w:t>
      </w:r>
      <w:r>
        <w:br/>
      </w:r>
      <w:r>
        <w:t xml:space="preserve">между тЬмъ какъ Вундтъ полагаеть, что </w:t>
      </w:r>
      <w:r>
        <w:br/>
      </w:r>
      <w:r>
        <w:t xml:space="preserve">В. не приноситъ къ стремлешямъ и же- </w:t>
      </w:r>
      <w:r>
        <w:br/>
      </w:r>
      <w:r>
        <w:t xml:space="preserve">лашямъ чего либо относительно новаго, но </w:t>
      </w:r>
      <w:r>
        <w:br/>
      </w:r>
      <w:r>
        <w:t xml:space="preserve">сама возникаетъ изъ этихъ яв. ен, какъ </w:t>
      </w:r>
      <w:r>
        <w:br/>
      </w:r>
      <w:r>
        <w:t xml:space="preserve">высшая форма уже въ простьйшихъ ду- </w:t>
      </w:r>
      <w:r>
        <w:br/>
      </w:r>
      <w:r>
        <w:t xml:space="preserve">шевныхьъ явлешяхъ содержащейся само- </w:t>
      </w:r>
      <w:r>
        <w:br/>
      </w:r>
      <w:r>
        <w:t xml:space="preserve">бытности. В. не тождественна съ произ- </w:t>
      </w:r>
      <w:r>
        <w:br/>
      </w:r>
      <w:r>
        <w:t xml:space="preserve">воломъ или выборомъ и есть невыводи- </w:t>
      </w:r>
      <w:r>
        <w:br/>
      </w:r>
      <w:r>
        <w:t xml:space="preserve">мое изъ какого либо другого основное яв- </w:t>
      </w:r>
      <w:r>
        <w:br/>
      </w:r>
      <w:r>
        <w:t xml:space="preserve">лен!е душевной жизни, которое выражается </w:t>
      </w:r>
      <w:r>
        <w:br/>
      </w:r>
      <w:r>
        <w:t xml:space="preserve">то въ боле простыхъ, то въ боле слож- </w:t>
      </w:r>
      <w:r>
        <w:br/>
      </w:r>
      <w:r>
        <w:t xml:space="preserve">ныхъ формахъ, сообразно съ простотою или </w:t>
      </w:r>
      <w:r>
        <w:br/>
      </w:r>
      <w:r>
        <w:t xml:space="preserve">сложностью самыхъ явлешй (автогенетиче- </w:t>
      </w:r>
      <w:r>
        <w:br/>
      </w:r>
      <w:r>
        <w:t xml:space="preserve">ская теор1я В.).</w:t>
      </w:r>
    </w:p>
    <w:p>
      <w:pPr>
        <w:pStyle w:val="Normal"/>
      </w:pPr>
      <w:r>
        <w:t xml:space="preserve">Каждая изъ указанныхъ теорий о В. </w:t>
      </w:r>
      <w:r>
        <w:br/>
      </w:r>
      <w:r>
        <w:t xml:space="preserve">имфеть свои недостатки. Отрицательныя </w:t>
      </w:r>
      <w:r>
        <w:br/>
      </w:r>
      <w:r>
        <w:t xml:space="preserve">теор!и затрудняются объяснить, откуда и </w:t>
      </w:r>
      <w:r>
        <w:br/>
      </w:r>
      <w:r>
        <w:t xml:space="preserve">почему возникаеть обманчивое убъждеше </w:t>
      </w:r>
      <w:r>
        <w:br/>
      </w:r>
      <w:r>
        <w:t xml:space="preserve">о В., какъ объединяющей сознательной дЪ- </w:t>
      </w:r>
      <w:r>
        <w:br/>
      </w:r>
      <w:r>
        <w:t xml:space="preserve">ятельности; гетерогенетическимъ теолямъ </w:t>
      </w:r>
      <w:r>
        <w:br/>
      </w:r>
      <w:r>
        <w:t xml:space="preserve">трудно объяснить происхождене цЪълесо- </w:t>
      </w:r>
      <w:r>
        <w:br/>
      </w:r>
      <w:r>
        <w:t xml:space="preserve">образныхь тЪлесныхъ движешй, потому</w:t>
      </w:r>
    </w:p>
    <w:p>
      <w:pPr>
        <w:pStyle w:val="Normal"/>
      </w:pPr>
      <w:r>
        <w:t xml:space="preserve">Воля съ ТОЧКИ ЗРЪНЯ ПРАВА.</w:t>
      </w:r>
    </w:p>
    <w:p>
      <w:pPr>
        <w:pStyle w:val="Normal"/>
      </w:pPr>
      <w:r>
        <w:t xml:space="preserve">что если В. еъ самаго начала не имЪеть </w:t>
      </w:r>
      <w:r>
        <w:br/>
      </w:r>
      <w:r>
        <w:t xml:space="preserve">никакого отношеня къ движешямъ тЪла, </w:t>
      </w:r>
      <w:r>
        <w:br/>
      </w:r>
      <w:r>
        <w:t xml:space="preserve">то не видно, какъ на основан!и наблюдешя </w:t>
      </w:r>
      <w:r>
        <w:br/>
      </w:r>
      <w:r>
        <w:t xml:space="preserve">надъ результатами своихъ отдБльныхь т8- </w:t>
      </w:r>
      <w:r>
        <w:br/>
      </w:r>
      <w:r>
        <w:t xml:space="preserve">лесныхь движеншй, субъекть могь бы со- </w:t>
      </w:r>
      <w:r>
        <w:br/>
      </w:r>
      <w:r>
        <w:t xml:space="preserve">здать въ себЪ способность сообщать тзлу </w:t>
      </w:r>
      <w:r>
        <w:br/>
      </w:r>
      <w:r>
        <w:t xml:space="preserve">каке либо цьлесообразные двигательные </w:t>
      </w:r>
      <w:r>
        <w:br/>
      </w:r>
      <w:r>
        <w:t xml:space="preserve">импульсы. По автогенетической теория </w:t>
      </w:r>
      <w:r>
        <w:br/>
      </w:r>
      <w:r>
        <w:t xml:space="preserve">это объяснеше не представляеть ни ма- </w:t>
      </w:r>
      <w:r>
        <w:br/>
      </w:r>
      <w:r>
        <w:t xml:space="preserve">льйшаго затруднешя, такъ какъ для про- </w:t>
      </w:r>
      <w:r>
        <w:br/>
      </w:r>
      <w:r>
        <w:t xml:space="preserve">стьйшихъь формъ ‘волевой дъятельности, </w:t>
      </w:r>
      <w:r>
        <w:br/>
      </w:r>
      <w:r>
        <w:t xml:space="preserve">которыя одновременно и въ извЪстномъ </w:t>
      </w:r>
      <w:r>
        <w:br/>
      </w:r>
      <w:r>
        <w:t xml:space="preserve">смыслВ суть дъятельности В. и рефлексы, </w:t>
      </w:r>
      <w:r>
        <w:br/>
      </w:r>
      <w:r>
        <w:t xml:space="preserve">предполагается предобразованная въ психо- </w:t>
      </w:r>
      <w:r>
        <w:br/>
      </w:r>
      <w:r>
        <w:t xml:space="preserve">физической организащи связь между раз- </w:t>
      </w:r>
      <w:r>
        <w:br/>
      </w:r>
      <w:r>
        <w:t xml:space="preserve">дражешями, возбуждающими волевую дЪя- </w:t>
      </w:r>
      <w:r>
        <w:br/>
      </w:r>
      <w:r>
        <w:t xml:space="preserve">тельность, и опредъленными побуждешями </w:t>
      </w:r>
      <w:r>
        <w:br/>
      </w:r>
      <w:r>
        <w:t xml:space="preserve">кь движенйо.</w:t>
      </w:r>
    </w:p>
    <w:p>
      <w:pPr>
        <w:pStyle w:val="Normal"/>
      </w:pPr>
      <w:r>
        <w:t xml:space="preserve">Въ духЪ нЪкотор. метафизиковъ (Шопен- </w:t>
      </w:r>
      <w:r>
        <w:br/>
      </w:r>
      <w:r>
        <w:t xml:space="preserve">гауэра, Гартмана) В. есть безсознательно </w:t>
      </w:r>
      <w:r>
        <w:br/>
      </w:r>
      <w:r>
        <w:t xml:space="preserve">стремящаяся, слфпая сила, которая дЪъя- </w:t>
      </w:r>
      <w:r>
        <w:br/>
      </w:r>
      <w:r>
        <w:t xml:space="preserve">тельна не только въ одушевленныхь су- </w:t>
      </w:r>
      <w:r>
        <w:br/>
      </w:r>
      <w:r>
        <w:t xml:space="preserve">ществахъ, но и во всей природ, какъ </w:t>
      </w:r>
      <w:r>
        <w:br/>
      </w:r>
      <w:r>
        <w:t xml:space="preserve">метафизическая основа бытя и проиесхож- </w:t>
      </w:r>
      <w:r>
        <w:br/>
      </w:r>
      <w:r>
        <w:t xml:space="preserve">дешя. Ом. Эра, 11е \УШепзЬезтитит= </w:t>
      </w:r>
      <w:r>
        <w:br/>
      </w:r>
      <w:r>
        <w:t xml:space="preserve">еп (Тюб., 1881); Мипзфегьега, Пе \\1- </w:t>
      </w:r>
      <w:r>
        <w:br/>
      </w:r>
      <w:r>
        <w:t xml:space="preserve">Ллепзвап@ 15 (Фрейб; въ Бр., 1888): @. Н. </w:t>
      </w:r>
      <w:r>
        <w:br/>
      </w:r>
      <w:r>
        <w:t xml:space="preserve">ЭЗеппе! Чет, Оег Мемвене \Ше (Лейпц </w:t>
      </w:r>
      <w:r>
        <w:br/>
      </w:r>
      <w:r>
        <w:t xml:space="preserve">1880); его-же, Бег тепзеННеве У. (1882); </w:t>
      </w:r>
      <w:r>
        <w:br/>
      </w:r>
      <w:r>
        <w:t xml:space="preserve">Мегке!, Ге хейевеп УегВЁвиз5е Чег </w:t>
      </w:r>
      <w:r>
        <w:br/>
      </w:r>
      <w:r>
        <w:t xml:space="preserve">\\ Шева Ке (1883), а равно руковод- </w:t>
      </w:r>
      <w:r>
        <w:br/>
      </w:r>
      <w:r>
        <w:t xml:space="preserve">ства по психологи. На русскомъ языкъ, </w:t>
      </w:r>
      <w:r>
        <w:br/>
      </w:r>
      <w:r>
        <w:t xml:space="preserve">кромъ общихъ курсовъ психологи, въ ко- </w:t>
      </w:r>
      <w:r>
        <w:br/>
      </w:r>
      <w:r>
        <w:t xml:space="preserve">торыхъ всегда имЪется болЪе или менфе </w:t>
      </w:r>
      <w:r>
        <w:br/>
      </w:r>
      <w:r>
        <w:t xml:space="preserve">общирный отдфлъ о В., можно указать </w:t>
      </w:r>
      <w:r>
        <w:br/>
      </w:r>
      <w:r>
        <w:t xml:space="preserve">слБдующ!я спещальныя сочиненя: Рибо, </w:t>
      </w:r>
      <w:r>
        <w:br/>
      </w:r>
      <w:r>
        <w:t xml:space="preserve">В. въ нормальномъ и бользненномъ состо- </w:t>
      </w:r>
      <w:r>
        <w:br/>
      </w:r>
      <w:r>
        <w:t xml:space="preserve">яшяхъ. Пер. съ 8 франц. изд. (Сиб., 1894); </w:t>
      </w:r>
      <w:r>
        <w:br/>
      </w:r>
      <w:r>
        <w:t xml:space="preserve">Т. Соловьевъ, Теоря волевыхъ представ- </w:t>
      </w:r>
      <w:r>
        <w:br/>
      </w:r>
      <w:r>
        <w:t xml:space="preserve">лени (1892).</w:t>
      </w:r>
    </w:p>
    <w:p>
      <w:pPr>
        <w:pStyle w:val="Normal"/>
      </w:pPr>
      <w:r>
        <w:t xml:space="preserve">Воля съ точки зря права. </w:t>
      </w:r>
      <w:r>
        <w:br/>
      </w:r>
      <w:r>
        <w:t xml:space="preserve">Въ общей теор1и права поняте воли ле- </w:t>
      </w:r>
      <w:r>
        <w:br/>
      </w:r>
      <w:r>
        <w:t xml:space="preserve">жить въ основаши т. наз. волевыхь теор </w:t>
      </w:r>
      <w:r>
        <w:br/>
      </w:r>
      <w:r>
        <w:t xml:space="preserve">права, основанныхъ на ученьяхь Гегеля, </w:t>
      </w:r>
      <w:r>
        <w:br/>
      </w:r>
      <w:r>
        <w:t xml:space="preserve">Шеллинга и др.</w:t>
      </w:r>
    </w:p>
    <w:p>
      <w:pPr>
        <w:pStyle w:val="Normal"/>
      </w:pPr>
      <w:r>
        <w:t xml:space="preserve">Въ сферь гражд. права общепринятыя </w:t>
      </w:r>
      <w:r>
        <w:br/>
      </w:r>
      <w:r>
        <w:t xml:space="preserve">опредълен!я основныхъ поняйй исходять </w:t>
      </w:r>
      <w:r>
        <w:br/>
      </w:r>
      <w:r>
        <w:t xml:space="preserve">изъ понямя воли: сдфлка опредЪляется </w:t>
      </w:r>
      <w:r>
        <w:br/>
      </w:r>
      <w:r>
        <w:t xml:space="preserve">какъ волеизъявлеше, направленное на уста- </w:t>
      </w:r>
      <w:r>
        <w:br/>
      </w:r>
      <w:r>
        <w:t xml:space="preserve">иовлеше, изм неше или прекращеше правъ; </w:t>
      </w:r>
      <w:r>
        <w:br/>
      </w:r>
      <w:r>
        <w:t xml:space="preserve">договоръ есть соглашене воль и т. д. Въ </w:t>
      </w:r>
      <w:r>
        <w:br/>
      </w:r>
      <w:r>
        <w:t xml:space="preserve">учешяхъ гр. права о принужден, ошибкЪ, </w:t>
      </w:r>
      <w:r>
        <w:br/>
      </w:r>
      <w:r>
        <w:t xml:space="preserve">дъйствительности или недьйствительности </w:t>
      </w:r>
      <w:r>
        <w:br/>
      </w:r>
      <w:r>
        <w:t xml:space="preserve">обязательетвъ вопросъ о мотивахъ воли и </w:t>
      </w:r>
      <w:r>
        <w:br/>
      </w:r>
      <w:r>
        <w:t xml:space="preserve">формахь выражешя ея играеть первен- </w:t>
      </w:r>
      <w:r>
        <w:br/>
      </w:r>
      <w:r>
        <w:t xml:space="preserve">ствующую роль: См.: право, сдузлка, дого- </w:t>
      </w:r>
      <w:r>
        <w:br/>
      </w:r>
      <w:r>
        <w:t xml:space="preserve">ворз, обязательство, ошибка, принужден.</w:t>
      </w:r>
    </w:p>
    <w:p>
      <w:pPr>
        <w:pStyle w:val="Normal"/>
      </w:pPr>
      <w:r>
        <w:t xml:space="preserve">Что касается В. съ точки зр'5н!я уголовн. </w:t>
      </w:r>
      <w:r>
        <w:br/>
      </w:r>
      <w:r>
        <w:t xml:space="preserve">права, то до конца ХУШ в. среди крими- </w:t>
      </w:r>
      <w:r>
        <w:br/>
      </w:r>
      <w:r>
        <w:t xml:space="preserve">налистовъ господствовало убЪждеше, будто </w:t>
      </w:r>
      <w:r>
        <w:br/>
      </w:r>
      <w:r>
        <w:t xml:space="preserve">„если нётъ свободы (воли), то нельзя йи- </w:t>
      </w:r>
      <w:r>
        <w:br/>
      </w:r>
      <w:r>
        <w:t xml:space="preserve">кого за дъянше его винить“ (В. Д. Спасо- </w:t>
      </w:r>
      <w:r>
        <w:br/>
      </w:r>
      <w:r>
        <w:t xml:space="preserve">вичъ). Первый ударъ такому воззрнио </w:t>
      </w:r>
      <w:r>
        <w:br/>
      </w:r>
      <w:r>
        <w:t xml:space="preserve">былъ нанесенъ нём. ученымъ Гоммелемъ, </w:t>
      </w:r>
      <w:r>
        <w:br/>
      </w:r>
      <w:r>
        <w:t xml:space="preserve">написавшимъ подъ исевдонимомъ Тоха со- </w:t>
      </w:r>
      <w:r>
        <w:br/>
      </w:r>
      <w:r>
        <w:t xml:space="preserve">чинене „О наградахъ и наказашяхъь по </w:t>
      </w:r>
      <w:r>
        <w:br/>
      </w:r>
      <w:r>
        <w:t xml:space="preserve">турецкимъ законамъ“ (1770). Стоя на фа-</w:t>
      </w:r>
    </w:p>
    <w:p>
      <w:pPr>
        <w:pStyle w:val="Normal"/>
      </w:pPr>
      <w:r>
        <w:t xml:space="preserve">талистической точкЪ зря, онъ доказы-!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валъ абсолютную несвободу человЪка и не- </w:t>
      </w:r>
      <w:r>
        <w:br/>
      </w:r>
      <w:r>
        <w:t xml:space="preserve">обходимость бороться съ преступниками т$- </w:t>
      </w:r>
      <w:r>
        <w:br/>
      </w:r>
      <w:r>
        <w:t xml:space="preserve">ми же средствами, кая употребительны </w:t>
      </w:r>
      <w:r>
        <w:br/>
      </w:r>
      <w:r>
        <w:t xml:space="preserve">по отношению къ стиямъ природы и вред- </w:t>
      </w:r>
      <w:r>
        <w:br/>
      </w:r>
      <w:r>
        <w:t xml:space="preserve">нымъ породамъ животныхъ. „Нецессар!а- </w:t>
      </w:r>
      <w:r>
        <w:br/>
      </w:r>
      <w:r>
        <w:t xml:space="preserve">низмъ подорвалъ всЪ тЪ основы уг. права </w:t>
      </w:r>
      <w:r>
        <w:br/>
      </w:r>
      <w:r>
        <w:t xml:space="preserve">судовъ, которыя выставлены были абсолют- </w:t>
      </w:r>
      <w:r>
        <w:br/>
      </w:r>
      <w:r>
        <w:t xml:space="preserve">ными теорями. Онъ не устанавливаеть ни- </w:t>
      </w:r>
      <w:r>
        <w:br/>
      </w:r>
      <w:r>
        <w:t xml:space="preserve">какихъ услоый вмЪняемости и не ограни- </w:t>
      </w:r>
      <w:r>
        <w:br/>
      </w:r>
      <w:r>
        <w:t xml:space="preserve">чиваетъ угол. правосуд!я сферою сознатель- </w:t>
      </w:r>
      <w:r>
        <w:br/>
      </w:r>
      <w:r>
        <w:t xml:space="preserve">ныхъ поступковъ“ (СергБевск). Наибо- </w:t>
      </w:r>
      <w:r>
        <w:br/>
      </w:r>
      <w:r>
        <w:t xml:space="preserve">лЪБе характернымъ для нашихъ дней яв- </w:t>
      </w:r>
      <w:r>
        <w:br/>
      </w:r>
      <w:r>
        <w:t xml:space="preserve">ляется учеше, котораго въ Роси придер- </w:t>
      </w:r>
      <w:r>
        <w:br/>
      </w:r>
      <w:r>
        <w:t xml:space="preserve">живаются Таганцевъ и СергБевскй, а за </w:t>
      </w:r>
      <w:r>
        <w:br/>
      </w:r>
      <w:r>
        <w:t xml:space="preserve">границей — Меркель, Листь и Янка. Во- </w:t>
      </w:r>
      <w:r>
        <w:br/>
      </w:r>
      <w:r>
        <w:t xml:space="preserve">просъ о свобод воли, неразрёшенный и </w:t>
      </w:r>
      <w:r>
        <w:br/>
      </w:r>
      <w:r>
        <w:t xml:space="preserve">неразрфшимый въ философии, не имъеть </w:t>
      </w:r>
      <w:r>
        <w:br/>
      </w:r>
      <w:r>
        <w:t xml:space="preserve">никакого значеня для уг. пр. Какъ чисто </w:t>
      </w:r>
      <w:r>
        <w:br/>
      </w:r>
      <w:r>
        <w:t xml:space="preserve">практич. дисциплина, правовё дне можеть </w:t>
      </w:r>
      <w:r>
        <w:br/>
      </w:r>
      <w:r>
        <w:t xml:space="preserve">удовлетвориться эмпирическимь безепор- </w:t>
      </w:r>
      <w:r>
        <w:br/>
      </w:r>
      <w:r>
        <w:t xml:space="preserve">пымъ положешемъ, что воля проявляется </w:t>
      </w:r>
      <w:r>
        <w:br/>
      </w:r>
      <w:r>
        <w:t xml:space="preserve">съ той же законом рностью, какая наблю- </w:t>
      </w:r>
      <w:r>
        <w:br/>
      </w:r>
      <w:r>
        <w:t xml:space="preserve">дается въ окружающемъ насъ мфЪ. Все </w:t>
      </w:r>
      <w:r>
        <w:br/>
      </w:r>
      <w:r>
        <w:t xml:space="preserve">современное законодательство исходить изъ </w:t>
      </w:r>
      <w:r>
        <w:br/>
      </w:r>
      <w:r>
        <w:t xml:space="preserve">этого предположеня. „Крайняя необходи- </w:t>
      </w:r>
      <w:r>
        <w:br/>
      </w:r>
      <w:r>
        <w:t xml:space="preserve">мость“ потому только снимаеть отвЪтетвен- </w:t>
      </w:r>
      <w:r>
        <w:br/>
      </w:r>
      <w:r>
        <w:t xml:space="preserve">ность, что никто не предполагаеть у ви- </w:t>
      </w:r>
      <w:r>
        <w:br/>
      </w:r>
      <w:r>
        <w:t xml:space="preserve">повнаго свободнаго выбора между тзмЪ или </w:t>
      </w:r>
      <w:r>
        <w:br/>
      </w:r>
      <w:r>
        <w:t xml:space="preserve">другимъ образомъ дЪйствй. Исправлеше </w:t>
      </w:r>
      <w:r>
        <w:br/>
      </w:r>
      <w:r>
        <w:t xml:space="preserve">и устрашеше не могуть быть достигнуты, </w:t>
      </w:r>
      <w:r>
        <w:br/>
      </w:r>
      <w:r>
        <w:t xml:space="preserve">разъ цьць причинъ и слЪфдетвьй будетъ </w:t>
      </w:r>
      <w:r>
        <w:br/>
      </w:r>
      <w:r>
        <w:t xml:space="preserve">прерываться привхождешемъ своб. воли, </w:t>
      </w:r>
      <w:r>
        <w:br/>
      </w:r>
      <w:r>
        <w:t xml:space="preserve">которая сама не иметь причины, но мо- </w:t>
      </w:r>
      <w:r>
        <w:br/>
      </w:r>
      <w:r>
        <w:t xml:space="preserve">жетъ стать причиной др. явлешй“ (Кор- </w:t>
      </w:r>
      <w:r>
        <w:br/>
      </w:r>
      <w:r>
        <w:t xml:space="preserve">куновъ). Градащя наказашй по мфрв тя- </w:t>
      </w:r>
      <w:r>
        <w:br/>
      </w:r>
      <w:r>
        <w:t xml:space="preserve">жести преступленй теряетъь смыслъ, если </w:t>
      </w:r>
      <w:r>
        <w:br/>
      </w:r>
      <w:r>
        <w:t xml:space="preserve">допустить, что воля свободна и нельзя угро- </w:t>
      </w:r>
      <w:r>
        <w:br/>
      </w:r>
      <w:r>
        <w:t xml:space="preserve">зой болъе тяжкой кары удержать преступ- </w:t>
      </w:r>
      <w:r>
        <w:br/>
      </w:r>
      <w:r>
        <w:t xml:space="preserve">ника оть болЪе тяжкаго нарушешя. Мало </w:t>
      </w:r>
      <w:r>
        <w:br/>
      </w:r>
      <w:r>
        <w:t xml:space="preserve">того, вся карательная дЪятельность не мо- </w:t>
      </w:r>
      <w:r>
        <w:br/>
      </w:r>
      <w:r>
        <w:t xml:space="preserve">жеть поддержать авторитеть. велъшй зако- </w:t>
      </w:r>
      <w:r>
        <w:br/>
      </w:r>
      <w:r>
        <w:t xml:space="preserve">нодателя въ глазахъ населешя, разъ наши </w:t>
      </w:r>
      <w:r>
        <w:br/>
      </w:r>
      <w:r>
        <w:t xml:space="preserve">взгляды и дФйствя зависятъ оть какой-то </w:t>
      </w:r>
      <w:r>
        <w:br/>
      </w:r>
      <w:r>
        <w:t xml:space="preserve">„высшей инстанции. стоящей внЪ арены бо- </w:t>
      </w:r>
      <w:r>
        <w:br/>
      </w:r>
      <w:r>
        <w:t xml:space="preserve">рющихся побуждений“ (Съченовъ) — свобод- </w:t>
      </w:r>
      <w:r>
        <w:br/>
      </w:r>
      <w:r>
        <w:t xml:space="preserve">ной воли. Съ точки зръшя не свободы </w:t>
      </w:r>
      <w:r>
        <w:br/>
      </w:r>
      <w:r>
        <w:t xml:space="preserve">воли государство караетъ преступника, на- </w:t>
      </w:r>
      <w:r>
        <w:br/>
      </w:r>
      <w:r>
        <w:t xml:space="preserve">саждаетъ въ немъ новый факторъ двятель- </w:t>
      </w:r>
      <w:r>
        <w:br/>
      </w:r>
      <w:r>
        <w:t xml:space="preserve">ности и обезпечиваеть соблюденше право- </w:t>
      </w:r>
      <w:r>
        <w:br/>
      </w:r>
      <w:r>
        <w:t xml:space="preserve">вого порядка. Что касается самыхъ усло- </w:t>
      </w:r>
      <w:r>
        <w:br/>
      </w:r>
      <w:r>
        <w:t xml:space="preserve">вый, создающихъ преступную волю, то ими </w:t>
      </w:r>
      <w:r>
        <w:br/>
      </w:r>
      <w:r>
        <w:t xml:space="preserve">особенно усердно занимались за посл днее </w:t>
      </w:r>
      <w:r>
        <w:br/>
      </w:r>
      <w:r>
        <w:t xml:space="preserve">десятилье. Итальянск. антропологич. шко- </w:t>
      </w:r>
      <w:r>
        <w:br/>
      </w:r>
      <w:r>
        <w:t xml:space="preserve">ла пыталась объяснить преступность физи- </w:t>
      </w:r>
      <w:r>
        <w:br/>
      </w:r>
      <w:r>
        <w:t xml:space="preserve">ческ. особенностями даннаго индивида. Да- </w:t>
      </w:r>
      <w:r>
        <w:br/>
      </w:r>
      <w:r>
        <w:t xml:space="preserve">же оставляя въ сторон крайнюю подвиж- </w:t>
      </w:r>
      <w:r>
        <w:br/>
      </w:r>
      <w:r>
        <w:t xml:space="preserve">ность самаго поняття о преступникЪ, въ </w:t>
      </w:r>
      <w:r>
        <w:br/>
      </w:r>
      <w:r>
        <w:t xml:space="preserve">силу которой люди, которыхъ сегодня клей- </w:t>
      </w:r>
      <w:r>
        <w:br/>
      </w:r>
      <w:r>
        <w:t xml:space="preserve">мятЪъ именемь преступниковъ, завтра пре- </w:t>
      </w:r>
      <w:r>
        <w:br/>
      </w:r>
      <w:r>
        <w:t xml:space="preserve">возносятся за ть же самыя преступлешя </w:t>
      </w:r>
      <w:r>
        <w:br/>
      </w:r>
      <w:r>
        <w:t xml:space="preserve">(политическе дЪятели) или, наоборотъ, то, </w:t>
      </w:r>
      <w:r>
        <w:br/>
      </w:r>
      <w:r>
        <w:t xml:space="preserve">что вчера совершалось безнаказанно, се- </w:t>
      </w:r>
      <w:r>
        <w:br/>
      </w:r>
      <w:r>
        <w:t xml:space="preserve">годня признается преступлешемьъ (ростов- </w:t>
      </w:r>
      <w:r>
        <w:br/>
      </w:r>
      <w:r>
        <w:t xml:space="preserve">щичество), нельзя признать сколько ниб. </w:t>
      </w:r>
      <w:r>
        <w:br/>
      </w:r>
      <w:r>
        <w:t xml:space="preserve">доказательными аргументы Ломброзо и </w:t>
      </w:r>
      <w:r>
        <w:br/>
      </w:r>
      <w:r>
        <w:t xml:space="preserve">др. адептовъ этой школы. Беаспорно, что </w:t>
      </w:r>
      <w:r>
        <w:br/>
      </w:r>
      <w:r>
        <w:t xml:space="preserve">самое совершеше преступлен1я, лишене сво- </w:t>
      </w:r>
      <w:r>
        <w:br/>
      </w:r>
      <w:r>
        <w:t xml:space="preserve">боды, наконець, мучительная судебная про-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цедура и обособлеше отъ преступной среды </w:t>
      </w:r>
      <w:r>
        <w:br/>
      </w:r>
      <w:r>
        <w:t xml:space="preserve">вырабатывають „въ мфЪ отверженныхъ“ </w:t>
      </w:r>
      <w:r>
        <w:br/>
      </w:r>
      <w:r>
        <w:t xml:space="preserve">своеобразные типы, но типы эти подмча- </w:t>
      </w:r>
      <w:r>
        <w:br/>
      </w:r>
      <w:r>
        <w:t xml:space="preserve">ются послЪ, а не до престунлешя. Присут- </w:t>
      </w:r>
      <w:r>
        <w:br/>
      </w:r>
      <w:r>
        <w:t xml:space="preserve">стве значит. числа душевнобольных сре- </w:t>
      </w:r>
      <w:r>
        <w:br/>
      </w:r>
      <w:r>
        <w:t xml:space="preserve">ди осужденныхъ свидЪтельствуетъь лишь о </w:t>
      </w:r>
      <w:r>
        <w:br/>
      </w:r>
      <w:r>
        <w:t xml:space="preserve">педосталкахъ судопроизвод. Тоть фактъ. </w:t>
      </w:r>
      <w:r>
        <w:br/>
      </w:r>
      <w:r>
        <w:t xml:space="preserve">что сынъ вора зачастую становится воромъ, </w:t>
      </w:r>
      <w:r>
        <w:br/>
      </w:r>
      <w:r>
        <w:t xml:space="preserve">товоритЪ лишь о ненормальности его воспи- </w:t>
      </w:r>
      <w:r>
        <w:br/>
      </w:r>
      <w:r>
        <w:t xml:space="preserve">таня. Черты атавизма, подмЪченныя у н*- </w:t>
      </w:r>
      <w:r>
        <w:br/>
      </w:r>
      <w:r>
        <w:t xml:space="preserve">котораго %/ преступниковъ, имЪли бы зна- </w:t>
      </w:r>
      <w:r>
        <w:br/>
      </w:r>
      <w:r>
        <w:t xml:space="preserve">чене лишь при томъ услови, если бы мы </w:t>
      </w:r>
      <w:r>
        <w:br/>
      </w:r>
      <w:r>
        <w:t xml:space="preserve">знали, какъ великъ этотъ 9/0 среди всего </w:t>
      </w:r>
      <w:r>
        <w:br/>
      </w:r>
      <w:r>
        <w:t xml:space="preserve">насел. данной мЪстности. Къ тому же во- </w:t>
      </w:r>
      <w:r>
        <w:br/>
      </w:r>
      <w:r>
        <w:t xml:space="preserve">просъ, какя черты должно считать призна- </w:t>
      </w:r>
      <w:r>
        <w:br/>
      </w:r>
      <w:r>
        <w:t xml:space="preserve">ками преступныхъ наклонностей, порож- </w:t>
      </w:r>
      <w:r>
        <w:br/>
      </w:r>
      <w:r>
        <w:t xml:space="preserve">даеть нескончаемые споры среди сторон- </w:t>
      </w:r>
      <w:r>
        <w:br/>
      </w:r>
      <w:r>
        <w:t xml:space="preserve">пиковъ этого направленя. Гораздо глуб- </w:t>
      </w:r>
      <w:r>
        <w:br/>
      </w:r>
      <w:r>
        <w:t xml:space="preserve">же поставилъ вопросъ Листъ. Выдфливъ </w:t>
      </w:r>
      <w:r>
        <w:br/>
      </w:r>
      <w:r>
        <w:t xml:space="preserve">естественные и сощальные факторы пре- </w:t>
      </w:r>
      <w:r>
        <w:br/>
      </w:r>
      <w:r>
        <w:t xml:space="preserve">ступности, борьба съ которыми не можетъ </w:t>
      </w:r>
      <w:r>
        <w:br/>
      </w:r>
      <w:r>
        <w:t xml:space="preserve">входить въ составъ карательной дЪятель- </w:t>
      </w:r>
      <w:r>
        <w:br/>
      </w:r>
      <w:r>
        <w:t xml:space="preserve">ности государства, онъ дфлитъ преступни- </w:t>
      </w:r>
      <w:r>
        <w:br/>
      </w:r>
      <w:r>
        <w:t xml:space="preserve">ковъ; дъйствовавшихъ подъ вмяшемъ инди- </w:t>
      </w:r>
      <w:r>
        <w:br/>
      </w:r>
      <w:r>
        <w:t xml:space="preserve">видуальныхъ условй, на прирожденныхъ, </w:t>
      </w:r>
      <w:r>
        <w:br/>
      </w:r>
      <w:r>
        <w:t xml:space="preserve">профессюнальныхь и случайныхъ. Громад- </w:t>
      </w:r>
      <w:r>
        <w:br/>
      </w:r>
      <w:r>
        <w:t xml:space="preserve">ное знач. такой постановки вопроса видно </w:t>
      </w:r>
      <w:r>
        <w:br/>
      </w:r>
      <w:r>
        <w:t xml:space="preserve">уже изъ того, что благодаря ей явилась </w:t>
      </w:r>
      <w:r>
        <w:br/>
      </w:r>
      <w:r>
        <w:t xml:space="preserve">мысль объ условномъ осуждеши, институ- </w:t>
      </w:r>
      <w:r>
        <w:br/>
      </w:r>
      <w:r>
        <w:t xml:space="preserve">тЪ, получающемъ все боле и болве ши- </w:t>
      </w:r>
      <w:r>
        <w:br/>
      </w:r>
      <w:r>
        <w:t xml:space="preserve">рокое примънеше. Самое слово „воля“ упо- </w:t>
      </w:r>
      <w:r>
        <w:br/>
      </w:r>
      <w:r>
        <w:t xml:space="preserve">требляется въ уг. правЪ въ смыелЪ всего </w:t>
      </w:r>
      <w:r>
        <w:br/>
      </w:r>
      <w:r>
        <w:t xml:space="preserve">психическаго состояшя преступнаго дзяте- </w:t>
      </w:r>
      <w:r>
        <w:br/>
      </w:r>
      <w:r>
        <w:t xml:space="preserve">ля, включая сюда предвидЪн!е комбинащи </w:t>
      </w:r>
      <w:r>
        <w:br/>
      </w:r>
      <w:r>
        <w:t xml:space="preserve">силъ, благодаря. которой достигается за- </w:t>
      </w:r>
      <w:r>
        <w:br/>
      </w:r>
      <w:r>
        <w:t xml:space="preserve">претный результатъ (см. умысель, ‘неосто- </w:t>
      </w:r>
      <w:r>
        <w:br/>
      </w:r>
      <w:r>
        <w:t xml:space="preserve">‘роеность):</w:t>
      </w:r>
    </w:p>
    <w:p>
      <w:pPr>
        <w:pStyle w:val="Normal"/>
      </w:pPr>
      <w:r>
        <w:t xml:space="preserve">Литература: Таганцевъ, Курсъ уг. </w:t>
      </w:r>
      <w:r>
        <w:br/>
      </w:r>
      <w:r>
        <w:t xml:space="preserve">права 1874 1 № 34 сл., а также Лекщи по </w:t>
      </w:r>
      <w:r>
        <w:br/>
      </w:r>
      <w:r>
        <w:t xml:space="preserve">русскому угол. праву; СергЪевск!й, Рус- </w:t>
      </w:r>
      <w:r>
        <w:br/>
      </w:r>
      <w:r>
        <w:t xml:space="preserve">кое угол. право, 4 изд.; Спасовичъ, Учеб- </w:t>
      </w:r>
      <w:r>
        <w:br/>
      </w:r>
      <w:r>
        <w:t xml:space="preserve">никЪ угол. права (1863 1, стр. 114 сл.); Кор- </w:t>
      </w:r>
      <w:r>
        <w:br/>
      </w:r>
      <w:r>
        <w:t xml:space="preserve">куновЪъ, Лекщи по общей теори права; </w:t>
      </w:r>
      <w:r>
        <w:br/>
      </w:r>
      <w:r>
        <w:t xml:space="preserve">Лапека, Р1ебтап асе дез З`айтес $ (1885); </w:t>
      </w:r>
      <w:r>
        <w:br/>
      </w:r>
      <w:r>
        <w:t xml:space="preserve">А1]ехап4ег у. Лось, ОЪег Веовпипя ипа </w:t>
      </w:r>
      <w:r>
        <w:br/>
      </w:r>
      <w:r>
        <w:t xml:space="preserve">Эгайе пасН биг 1зсвеп Сезевхел (1770); А1е- </w:t>
      </w:r>
      <w:r>
        <w:br/>
      </w:r>
      <w:r>
        <w:t xml:space="preserve">хап@ег уоп Еге!, Егзбез ЗепазсйтеФепт </w:t>
      </w:r>
      <w:r>
        <w:br/>
      </w:r>
      <w:r>
        <w:t xml:space="preserve">(1771). Литерат. по другимъ вопросамъ см. </w:t>
      </w:r>
      <w:r>
        <w:br/>
      </w:r>
      <w:r>
        <w:t xml:space="preserve">опальянская антропологическ. итола, Лом- </w:t>
      </w:r>
      <w:r>
        <w:br/>
      </w:r>
      <w:r>
        <w:t xml:space="preserve">0р030, „Листь, Улеысель, неостороиеность.</w:t>
      </w:r>
    </w:p>
    <w:p>
      <w:pPr>
        <w:pStyle w:val="Normal"/>
      </w:pPr>
      <w:r>
        <w:t xml:space="preserve">Вомбатль (РВазсо]отуз @е0//".), един- </w:t>
      </w:r>
      <w:r>
        <w:br/>
      </w:r>
      <w:r>
        <w:t xml:space="preserve">ственный родъ семейства того же имени </w:t>
      </w:r>
      <w:r>
        <w:br/>
      </w:r>
      <w:r>
        <w:t xml:space="preserve">(Рвазсо]оту19ае) изъ отряда сумчатыхъ </w:t>
      </w:r>
      <w:r>
        <w:br/>
      </w:r>
      <w:r>
        <w:t xml:space="preserve">млекопитающихъ (Матзар1аЙа) и подотряда </w:t>
      </w:r>
      <w:r>
        <w:br/>
      </w:r>
      <w:r>
        <w:t xml:space="preserve">растительноядныхь (В1хорваба). Это ноч- </w:t>
      </w:r>
      <w:r>
        <w:br/>
      </w:r>
      <w:r>
        <w:t xml:space="preserve">ныя, неуклюлия, безвредныя животныя съ </w:t>
      </w:r>
      <w:r>
        <w:br/>
      </w:r>
      <w:r>
        <w:t xml:space="preserve">тяжелымъ тЬломъ, грубой головой, корот- </w:t>
      </w:r>
      <w:r>
        <w:br/>
      </w:r>
      <w:r>
        <w:t xml:space="preserve">кой и сильной шеей, короткими же и кри- </w:t>
      </w:r>
      <w:r>
        <w:br/>
      </w:r>
      <w:r>
        <w:t xml:space="preserve">выми конечностями, пятипалыми ногами </w:t>
      </w:r>
      <w:r>
        <w:br/>
      </w:r>
      <w:r>
        <w:t xml:space="preserve">съ длинными и крЪикими когтями и почти </w:t>
      </w:r>
      <w:r>
        <w:br/>
      </w:r>
      <w:r>
        <w:t xml:space="preserve">толымъ, какъ-бы обрубленнымъ’ хвостомъ. </w:t>
      </w:r>
      <w:r>
        <w:br/>
      </w:r>
      <w:r>
        <w:t xml:space="preserve">Тасманск!й вомбатъ (РВ. игеииз Г, </w:t>
      </w:r>
      <w:r>
        <w:br/>
      </w:r>
      <w:r>
        <w:t xml:space="preserve">(РВ. Уотфаё Рё». её Тез., см. табл. „Сум- </w:t>
      </w:r>
      <w:r>
        <w:br/>
      </w:r>
      <w:r>
        <w:t xml:space="preserve">чатыя 1“), достигаеть въ длину 95 ем. и </w:t>
      </w:r>
      <w:r>
        <w:br/>
      </w:r>
      <w:r>
        <w:t xml:space="preserve">имЪетъ густую, довольно мягкую шерсть. </w:t>
      </w:r>
      <w:r>
        <w:br/>
      </w:r>
      <w:r>
        <w:t xml:space="preserve">крапчатаго, темно-е5ро-бураго цвЪта; жи- </w:t>
      </w:r>
      <w:r>
        <w:br/>
      </w:r>
      <w:r>
        <w:t xml:space="preserve">веть на Вандименовой землЪ и наюжномъ </w:t>
      </w:r>
      <w:r>
        <w:br/>
      </w:r>
      <w:r>
        <w:t xml:space="preserve">берегу Новаго Южнаго ВалЛиса и роеть</w:t>
      </w:r>
    </w:p>
    <w:p>
      <w:pPr>
        <w:pStyle w:val="Normal"/>
      </w:pPr>
      <w:r>
        <w:t xml:space="preserve">Вомвать — ВониФАТЬЕВЪ.</w:t>
      </w:r>
    </w:p>
    <w:p>
      <w:pPr>
        <w:pStyle w:val="Normal"/>
      </w:pPr>
      <w:r>
        <w:t xml:space="preserve">здЪсь въ густыхъ лЪсахъ норы, въ кото- </w:t>
      </w:r>
      <w:r>
        <w:br/>
      </w:r>
      <w:r>
        <w:t xml:space="preserve">рыхъ и проводить весь день во енЪ. Съ </w:t>
      </w:r>
      <w:r>
        <w:br/>
      </w:r>
      <w:r>
        <w:t xml:space="preserve">наступлешемъ ночи выходить на поиски </w:t>
      </w:r>
      <w:r>
        <w:br/>
      </w:r>
      <w:r>
        <w:t xml:space="preserve">пищи, состоящей изъ травы, всевозможныхь </w:t>
      </w:r>
      <w:r>
        <w:br/>
      </w:r>
      <w:r>
        <w:t xml:space="preserve">овощей и корней. Самка приносить 3—4 </w:t>
      </w:r>
      <w:r>
        <w:br/>
      </w:r>
      <w:r>
        <w:t xml:space="preserve">дЪътеныша. Мясо В. считается въ Авсетра- </w:t>
      </w:r>
      <w:r>
        <w:br/>
      </w:r>
      <w:r>
        <w:t xml:space="preserve">и довольно вкуснымъ, но мЬхъ его мало </w:t>
      </w:r>
      <w:r>
        <w:br/>
      </w:r>
      <w:r>
        <w:t xml:space="preserve">цвнится, хотя и употребляетея въ дЪло.</w:t>
      </w:r>
    </w:p>
    <w:p>
      <w:pPr>
        <w:pStyle w:val="Normal"/>
      </w:pPr>
      <w:r>
        <w:t xml:space="preserve">Вонвольница. безуЪзд. гор., Ново- </w:t>
      </w:r>
      <w:r>
        <w:br/>
      </w:r>
      <w:r>
        <w:t xml:space="preserve">александр. у., Любл. губ.. прежняя нын® </w:t>
      </w:r>
      <w:r>
        <w:br/>
      </w:r>
      <w:r>
        <w:t xml:space="preserve">упраздн. и разрушен. кр$пость. Жителей </w:t>
      </w:r>
      <w:r>
        <w:br/>
      </w:r>
      <w:r>
        <w:t xml:space="preserve">около 4 т.; сахарный заводъ.</w:t>
      </w:r>
    </w:p>
    <w:p>
      <w:pPr>
        <w:pStyle w:val="Normal"/>
      </w:pPr>
      <w:r>
        <w:t xml:space="preserve">Вонго. 03. Олонецк. губ., Повзнец. у., </w:t>
      </w:r>
      <w:r>
        <w:br/>
      </w:r>
      <w:r>
        <w:t xml:space="preserve">на границ съ Финляндей; дл. около 15, </w:t>
      </w:r>
      <w:r>
        <w:br/>
      </w:r>
      <w:r>
        <w:t xml:space="preserve">шир. 4 версты.</w:t>
      </w:r>
    </w:p>
    <w:p>
      <w:pPr>
        <w:pStyle w:val="Normal"/>
      </w:pPr>
      <w:r>
        <w:t xml:space="preserve">Вондель. Тостъ, голландск поэтъ, </w:t>
      </w:r>
      <w:r>
        <w:br/>
      </w:r>
      <w:r>
        <w:t xml:space="preserve">род. 1587, ум. 1679 въ АмстердамЪ, гдЪ </w:t>
      </w:r>
      <w:r>
        <w:br/>
      </w:r>
      <w:r>
        <w:t xml:space="preserve">1867 ему воздвигли памятникъ; прибыль </w:t>
      </w:r>
      <w:r>
        <w:br/>
      </w:r>
      <w:r>
        <w:t xml:space="preserve">въ этоть городъ еще съ своими роди- </w:t>
      </w:r>
      <w:r>
        <w:br/>
      </w:r>
      <w:r>
        <w:t xml:space="preserve">телями анабаптистами изъ Антверпена. </w:t>
      </w:r>
      <w:r>
        <w:br/>
      </w:r>
      <w:r>
        <w:t xml:space="preserve">Въ АмстердамЪ В. 1641 перешель въ ка- </w:t>
      </w:r>
      <w:r>
        <w:br/>
      </w:r>
      <w:r>
        <w:t xml:space="preserve">толичество и занялся чулочной торгов- </w:t>
      </w:r>
      <w:r>
        <w:br/>
      </w:r>
      <w:r>
        <w:t xml:space="preserve">лей. Въ общемъ произведенйя его сзи- </w:t>
      </w:r>
      <w:r>
        <w:br/>
      </w:r>
      <w:r>
        <w:t xml:space="preserve">дЪтельствуютъ о высокой благородной фан- </w:t>
      </w:r>
      <w:r>
        <w:br/>
      </w:r>
      <w:r>
        <w:t xml:space="preserve">тами и выдающемся талантВ. Онъ оста- </w:t>
      </w:r>
      <w:r>
        <w:br/>
      </w:r>
      <w:r>
        <w:t xml:space="preserve">виль послЪ себя лирическ. и дидактическ. </w:t>
      </w:r>
      <w:r>
        <w:br/>
      </w:r>
      <w:r>
        <w:t xml:space="preserve">стихотворешя, сатиры, поэму „Зовалпез’4е </w:t>
      </w:r>
      <w:r>
        <w:br/>
      </w:r>
      <w:r>
        <w:t xml:space="preserve">Воебзехап{“ (1663) и 32 тратеди, которыя </w:t>
      </w:r>
      <w:r>
        <w:br/>
      </w:r>
      <w:r>
        <w:t xml:space="preserve">высоко ставятся голландцами и ‘изъ кото- </w:t>
      </w:r>
      <w:r>
        <w:br/>
      </w:r>
      <w:r>
        <w:t xml:space="preserve">рыхь особенно выдЪляются: „Разева® </w:t>
      </w:r>
      <w:r>
        <w:br/>
      </w:r>
      <w:r>
        <w:t xml:space="preserve">(1612), „Раатейез“ (1625), „бузьтевВе уоп </w:t>
      </w:r>
      <w:r>
        <w:br/>
      </w:r>
      <w:r>
        <w:t xml:space="preserve">Аетзве]“ (1637), „бертое@ег$“ (1640), „до- </w:t>
      </w:r>
      <w:r>
        <w:br/>
      </w:r>
      <w:r>
        <w:t xml:space="preserve">зерь ш По®ад“ (1640), „Рейег еп Рал\уе!8“ </w:t>
      </w:r>
      <w:r>
        <w:br/>
      </w:r>
      <w:r>
        <w:t xml:space="preserve">(1641); „Мата Эбаатб“ (1646), „Пееп\уепаа- </w:t>
      </w:r>
      <w:r>
        <w:br/>
      </w:r>
      <w:r>
        <w:t xml:space="preserve">Тегё“ (1647), „ГаеНег“ (1654); „Лера“ </w:t>
      </w:r>
      <w:r>
        <w:br/>
      </w:r>
      <w:r>
        <w:t xml:space="preserve">(1659), „Вабалмзеве @еЪгоедегв“ (1663), </w:t>
      </w:r>
      <w:r>
        <w:br/>
      </w:r>
      <w:r>
        <w:t xml:space="preserve">„Адат т Ва тезевар“ (1664), „Моав“ (1667). </w:t>
      </w:r>
      <w:r>
        <w:br/>
      </w:r>
      <w:r>
        <w:t xml:space="preserve">В. издалъ переводы съ латинск. яз. (Го- </w:t>
      </w:r>
      <w:r>
        <w:br/>
      </w:r>
      <w:r>
        <w:t xml:space="preserve">ращя, Овидя, Виргимя), съ греческаго </w:t>
      </w:r>
      <w:r>
        <w:br/>
      </w:r>
      <w:r>
        <w:t xml:space="preserve">(Софокла и Эврипида) и руководство къ </w:t>
      </w:r>
      <w:r>
        <w:br/>
      </w:r>
      <w:r>
        <w:t xml:space="preserve">изучению голландской поэз1и. Собраше его </w:t>
      </w:r>
      <w:r>
        <w:br/>
      </w:r>
      <w:r>
        <w:t xml:space="preserve">произведенй издалъ Леннепъ (Амстерд., </w:t>
      </w:r>
      <w:r>
        <w:br/>
      </w:r>
      <w:r>
        <w:t xml:space="preserve">1850—69, 12 т., нов. изд. 1888). См. 6. </w:t>
      </w:r>
      <w:r>
        <w:br/>
      </w:r>
      <w:r>
        <w:t xml:space="preserve">Вгапав, Теуеп уап 9005 уап. еп У. </w:t>
      </w:r>
      <w:r>
        <w:br/>
      </w:r>
      <w:r>
        <w:t xml:space="preserve">(Франекеръ, 1682); №. Веефз, Ое Вемалеей </w:t>
      </w:r>
      <w:r>
        <w:br/>
      </w:r>
      <w:r>
        <w:t xml:space="preserve">ш Уопаегв фтеигзреп (Гарлемъ, 1871); </w:t>
      </w:r>
      <w:r>
        <w:br/>
      </w:r>
      <w:r>
        <w:t xml:space="preserve">В. А. КоПем о, ОЪег 9еп ЕшЙиз5 9е5 </w:t>
      </w:r>
      <w:r>
        <w:br/>
      </w:r>
      <w:r>
        <w:t xml:space="preserve">Во|Ата1зсВеп Огатаз айЁ Ап@геаз @турв- </w:t>
      </w:r>
      <w:r>
        <w:br/>
      </w:r>
      <w:r>
        <w:t xml:space="preserve">из (Гейльбр., 1880); 5. 4 МУМшкеь У. а5$ </w:t>
      </w:r>
      <w:r>
        <w:br/>
      </w:r>
      <w:r>
        <w:t xml:space="preserve">Ттеитзре!еВгег (Гарлемъ, 1881); Вайт- </w:t>
      </w:r>
      <w:r>
        <w:br/>
      </w:r>
      <w:r>
        <w:t xml:space="preserve">загфпег, 70056 уап Ч4еп У. (Фрейб., Не </w:t>
      </w:r>
      <w:r>
        <w:br/>
      </w:r>
      <w:r>
        <w:t xml:space="preserve">9. Еатап@ оп, МШов апа У. (Лонд., 1885); </w:t>
      </w:r>
      <w:r>
        <w:br/>
      </w:r>
      <w:r>
        <w:t xml:space="preserve">Тоофеп, Ебмае ИЙегате зиг 1е роёёе пбет- </w:t>
      </w:r>
      <w:r>
        <w:br/>
      </w:r>
      <w:r>
        <w:t xml:space="preserve">]ап9айз У. (Лилль, 1889): 0. Наек, Ла5$ </w:t>
      </w:r>
      <w:r>
        <w:br/>
      </w:r>
      <w:r>
        <w:t xml:space="preserve">уап еп У. (Гамбургъ, 1890); Ошзег, </w:t>
      </w:r>
      <w:r>
        <w:br/>
      </w:r>
      <w:r>
        <w:t xml:space="preserve">ВНозтарые уап Уоп4е!5 \Уегкеп (Аметер- </w:t>
      </w:r>
      <w:r>
        <w:br/>
      </w:r>
      <w:r>
        <w:t xml:space="preserve">дамъ. 1888).</w:t>
      </w:r>
    </w:p>
    <w:p>
      <w:pPr>
        <w:pStyle w:val="Normal"/>
      </w:pPr>
      <w:r>
        <w:t xml:space="preserve">Вонитса (УдпИза), невзрачный порто- </w:t>
      </w:r>
      <w:r>
        <w:br/>
      </w:r>
      <w:r>
        <w:t xml:space="preserve">вой городъ и гл. пунктъ эпарх!и Кееро- </w:t>
      </w:r>
      <w:r>
        <w:br/>
      </w:r>
      <w:r>
        <w:t xml:space="preserve">меросъ въ греческ. номосв Акарнаши— </w:t>
      </w:r>
      <w:r>
        <w:br/>
      </w:r>
      <w:r>
        <w:t xml:space="preserve">Этоми, на южной сторон Артскаго за- </w:t>
      </w:r>
      <w:r>
        <w:br/>
      </w:r>
      <w:r>
        <w:t xml:space="preserve">лива. съ (1889) 2275 жит. Вблизи развалины </w:t>
      </w:r>
      <w:r>
        <w:br/>
      </w:r>
      <w:r>
        <w:t xml:space="preserve">древн. Асбит’а.</w:t>
      </w:r>
    </w:p>
    <w:p>
      <w:pPr>
        <w:pStyle w:val="Normal"/>
      </w:pPr>
      <w:r>
        <w:t xml:space="preserve">Вонифатьевтъ, Стефану, прото!ерей </w:t>
      </w:r>
      <w:r>
        <w:br/>
      </w:r>
      <w:r>
        <w:t xml:space="preserve">моск. Благовь щенскаго собора, духовникъ </w:t>
      </w:r>
      <w:r>
        <w:br/>
      </w:r>
      <w:r>
        <w:t xml:space="preserve">царя Алексвя Михайловича. Обществен- </w:t>
      </w:r>
      <w:r>
        <w:br/>
      </w:r>
      <w:r>
        <w:t xml:space="preserve">ная дъятельность В. начинается со време- </w:t>
      </w:r>
      <w:r>
        <w:br/>
      </w:r>
      <w:r>
        <w:t xml:space="preserve">ни появленя его при дворЪ, т. е. съ 1645—</w:t>
      </w:r>
    </w:p>
    <w:p>
      <w:pPr>
        <w:pStyle w:val="Normal"/>
      </w:pPr>
      <w:r>
        <w:t xml:space="preserve">ВониФАТЬЕВЬ — Вонлярлярский.</w:t>
      </w:r>
    </w:p>
    <w:p>
      <w:pPr>
        <w:pStyle w:val="Normal"/>
      </w:pPr>
      <w:r>
        <w:t xml:space="preserve">46. Обладая большою начитанностью и </w:t>
      </w:r>
      <w:r>
        <w:br/>
      </w:r>
      <w:r>
        <w:t xml:space="preserve">живо интересуясь обществ. и церковною </w:t>
      </w:r>
      <w:r>
        <w:br/>
      </w:r>
      <w:r>
        <w:t xml:space="preserve">жизнью, онъ скоро пробрзтаеть большое </w:t>
      </w:r>
      <w:r>
        <w:br/>
      </w:r>
      <w:r>
        <w:t xml:space="preserve">вшяне на царя и бояръ. ВмЪетв съ пуч- </w:t>
      </w:r>
      <w:r>
        <w:br/>
      </w:r>
      <w:r>
        <w:t xml:space="preserve">шими людьми того времени В. сознаеть </w:t>
      </w:r>
      <w:r>
        <w:br/>
      </w:r>
      <w:r>
        <w:t xml:space="preserve">необходимость возвысить уровень религ.- </w:t>
      </w:r>
      <w:r>
        <w:br/>
      </w:r>
      <w:r>
        <w:t xml:space="preserve">нравственной жизни современнаго ему 0б- </w:t>
      </w:r>
      <w:r>
        <w:br/>
      </w:r>
      <w:r>
        <w:t xml:space="preserve">щества. Для этой цзли онъ сблизился съ </w:t>
      </w:r>
      <w:r>
        <w:br/>
      </w:r>
      <w:r>
        <w:t xml:space="preserve">Никономъ, тогда еще архимандритомъ, и </w:t>
      </w:r>
      <w:r>
        <w:br/>
      </w:r>
      <w:r>
        <w:t xml:space="preserve">9. М. Ртищевымъ. Задачею ихъ кружка </w:t>
      </w:r>
      <w:r>
        <w:br/>
      </w:r>
      <w:r>
        <w:t xml:space="preserve">было: истреблеше различныхъ языческихь </w:t>
      </w:r>
      <w:r>
        <w:br/>
      </w:r>
      <w:r>
        <w:t xml:space="preserve">игрищъ и суевьрй, возвышеше нравств: </w:t>
      </w:r>
      <w:r>
        <w:br/>
      </w:r>
      <w:r>
        <w:t xml:space="preserve">уровня духовенства, борьба противъ не- </w:t>
      </w:r>
      <w:r>
        <w:br/>
      </w:r>
      <w:r>
        <w:t xml:space="preserve">брежности въ богослужеши, въ частности </w:t>
      </w:r>
      <w:r>
        <w:br/>
      </w:r>
      <w:r>
        <w:t xml:space="preserve">введене единоглася, исправлен!е церков- </w:t>
      </w:r>
      <w:r>
        <w:br/>
      </w:r>
      <w:r>
        <w:t xml:space="preserve">ныхъ нотныхъ книгъ и возстановленше цер- </w:t>
      </w:r>
      <w:r>
        <w:br/>
      </w:r>
      <w:r>
        <w:t xml:space="preserve">ковной проновЪди. Пользуяеь своей бли- </w:t>
      </w:r>
      <w:r>
        <w:br/>
      </w:r>
      <w:r>
        <w:t xml:space="preserve">зостью къ царю, члены кружка испраши- </w:t>
      </w:r>
      <w:r>
        <w:br/>
      </w:r>
      <w:r>
        <w:t xml:space="preserve">ваютъ у него и оть налрарха Тосифа рядъ </w:t>
      </w:r>
      <w:r>
        <w:br/>
      </w:r>
      <w:r>
        <w:t xml:space="preserve">указовъ, реформирующихъ церковн. жизнь. </w:t>
      </w:r>
      <w:r>
        <w:br/>
      </w:r>
      <w:r>
        <w:t xml:space="preserve">Оъ тою же цьлью В. пополняеть составъ </w:t>
      </w:r>
      <w:r>
        <w:br/>
      </w:r>
      <w:r>
        <w:t xml:space="preserve">кружка, несколькими наиболъе энергич- </w:t>
      </w:r>
      <w:r>
        <w:br/>
      </w:r>
      <w:r>
        <w:t xml:space="preserve">ными священниками и выхлопатываеть </w:t>
      </w:r>
      <w:r>
        <w:br/>
      </w:r>
      <w:r>
        <w:t xml:space="preserve">имМЪ ВИДНЫЯ пазначеня въ разные горо- </w:t>
      </w:r>
      <w:r>
        <w:br/>
      </w:r>
      <w:r>
        <w:t xml:space="preserve">да. Такъ, онъ привлекаеть къ кружку </w:t>
      </w:r>
      <w:r>
        <w:br/>
      </w:r>
      <w:r>
        <w:t xml:space="preserve">1. Неронова, талантливаго проповЪдника и </w:t>
      </w:r>
      <w:r>
        <w:br/>
      </w:r>
      <w:r>
        <w:t xml:space="preserve">горячаго сторонника улучшен въ цер- </w:t>
      </w:r>
      <w:r>
        <w:br/>
      </w:r>
      <w:r>
        <w:t xml:space="preserve">ковномъ быту, извЪстнаго Аввакума, Дан!- </w:t>
      </w:r>
      <w:r>
        <w:br/>
      </w:r>
      <w:r>
        <w:t xml:space="preserve">ила, Лазаря, Логгина и др. Энергичная </w:t>
      </w:r>
      <w:r>
        <w:br/>
      </w:r>
      <w:r>
        <w:t xml:space="preserve">дъятельн. кружка и реформы конца, 40-хъ г: </w:t>
      </w:r>
      <w:r>
        <w:br/>
      </w:r>
      <w:r>
        <w:t xml:space="preserve">вызвали неудовольств!е рядоваго русекаго </w:t>
      </w:r>
      <w:r>
        <w:br/>
      </w:r>
      <w:r>
        <w:t xml:space="preserve">духовенства. А 1649 у В. произошель раз- </w:t>
      </w:r>
      <w:r>
        <w:br/>
      </w:r>
      <w:r>
        <w:t xml:space="preserve">рывъь съ самимъ патр. Тосифомъ, до сей </w:t>
      </w:r>
      <w:r>
        <w:br/>
      </w:r>
      <w:r>
        <w:t xml:space="preserve">поры не мьшавшимъ дзятельности кружка </w:t>
      </w:r>
      <w:r>
        <w:br/>
      </w:r>
      <w:r>
        <w:t xml:space="preserve">и даже пользовавшимея помощью нъЪкот. </w:t>
      </w:r>
      <w:r>
        <w:br/>
      </w:r>
      <w:r>
        <w:t xml:space="preserve">его членовъ при издаши и исправлени </w:t>
      </w:r>
      <w:r>
        <w:br/>
      </w:r>
      <w:r>
        <w:t xml:space="preserve">церковных книгъ. Причиною разрыва, </w:t>
      </w:r>
      <w:r>
        <w:br/>
      </w:r>
      <w:r>
        <w:t xml:space="preserve">было, въроятно, недовольство Тосифа вшя- </w:t>
      </w:r>
      <w:r>
        <w:br/>
      </w:r>
      <w:r>
        <w:t xml:space="preserve">тельною ролью В. и его кружка и неже- </w:t>
      </w:r>
      <w:r>
        <w:br/>
      </w:r>
      <w:r>
        <w:t xml:space="preserve">лаше слушаться ихъ. Побъда осталась на </w:t>
      </w:r>
      <w:r>
        <w:br/>
      </w:r>
      <w:r>
        <w:t xml:space="preserve">сторонъ В., и руководительетво церковною </w:t>
      </w:r>
      <w:r>
        <w:br/>
      </w:r>
      <w:r>
        <w:t xml:space="preserve">жизнью почти всецьло перешло къ кружку. </w:t>
      </w:r>
      <w:r>
        <w:br/>
      </w:r>
      <w:r>
        <w:t xml:space="preserve">Причиною явился прёвздъ въ Москву 1649 </w:t>
      </w:r>
      <w:r>
        <w:br/>
      </w:r>
      <w:r>
        <w:t xml:space="preserve">1ерус. патаарха Паиая, р5зко критиковав- </w:t>
      </w:r>
      <w:r>
        <w:br/>
      </w:r>
      <w:r>
        <w:t xml:space="preserve">шаго московее порядки. Никонъ, В. и </w:t>
      </w:r>
      <w:r>
        <w:br/>
      </w:r>
      <w:r>
        <w:t xml:space="preserve">Ртищевь начали все боле и болБе скло- </w:t>
      </w:r>
      <w:r>
        <w:br/>
      </w:r>
      <w:r>
        <w:t xml:space="preserve">няться къ исправлено церковнаго быта въ </w:t>
      </w:r>
      <w:r>
        <w:br/>
      </w:r>
      <w:r>
        <w:t xml:space="preserve">духЬ прЕБзжихь вмевскихъ и греческихь </w:t>
      </w:r>
      <w:r>
        <w:br/>
      </w:r>
      <w:r>
        <w:t xml:space="preserve">учителей. Тьмъ не менъе, когда 1652 </w:t>
      </w:r>
      <w:r>
        <w:br/>
      </w:r>
      <w:r>
        <w:t xml:space="preserve">умеръ Тосифъ, члены кружка выставили </w:t>
      </w:r>
      <w:r>
        <w:br/>
      </w:r>
      <w:r>
        <w:t xml:space="preserve">кандидатомъ на его мЪсто В. Царь поже- </w:t>
      </w:r>
      <w:r>
        <w:br/>
      </w:r>
      <w:r>
        <w:t xml:space="preserve">лаль видЪть патрархомъ Никона, и кру- </w:t>
      </w:r>
      <w:r>
        <w:br/>
      </w:r>
      <w:r>
        <w:t xml:space="preserve">жокь съ В. во главЪ подаль челобитную </w:t>
      </w:r>
      <w:r>
        <w:br/>
      </w:r>
      <w:r>
        <w:t xml:space="preserve">за Никона. Книжная „справа“ окончатель- </w:t>
      </w:r>
      <w:r>
        <w:br/>
      </w:r>
      <w:r>
        <w:t xml:space="preserve">но раздьлила друзей. В. сталь въ дЪль </w:t>
      </w:r>
      <w:r>
        <w:br/>
      </w:r>
      <w:r>
        <w:t xml:space="preserve">реформъ на сторону Никона, но не. порвалъ </w:t>
      </w:r>
      <w:r>
        <w:br/>
      </w:r>
      <w:r>
        <w:t xml:space="preserve">личныхьъ отношеший съ прочими членами </w:t>
      </w:r>
      <w:r>
        <w:br/>
      </w:r>
      <w:r>
        <w:t xml:space="preserve">кружка, поддерживая ихъ даже въ опалЪ. </w:t>
      </w:r>
      <w:r>
        <w:br/>
      </w:r>
      <w:r>
        <w:t xml:space="preserve">Мягкий по налурЪ, онъ старался примирить </w:t>
      </w:r>
      <w:r>
        <w:br/>
      </w:r>
      <w:r>
        <w:t xml:space="preserve">объ стороны, но безусиьшно. При новомъ </w:t>
      </w:r>
      <w:r>
        <w:br/>
      </w:r>
      <w:r>
        <w:t xml:space="preserve">патрарх$ В. утратилъ свое былое вшяше </w:t>
      </w:r>
      <w:r>
        <w:br/>
      </w:r>
      <w:r>
        <w:t xml:space="preserve">на дъло реформъ; оно цфликомъ перешло </w:t>
      </w:r>
      <w:r>
        <w:br/>
      </w:r>
      <w:r>
        <w:t xml:space="preserve">въ руки Никона. Годъ кончины В. точно </w:t>
      </w:r>
      <w:r>
        <w:br/>
      </w:r>
      <w:r>
        <w:t xml:space="preserve">не извъстенъ. Но уже 1664 царскимъ ду- </w:t>
      </w:r>
      <w:r>
        <w:br/>
      </w:r>
      <w:r>
        <w:t xml:space="preserve">ховникомъ было другое лицо. Интересы В. </w:t>
      </w:r>
      <w:r>
        <w:br/>
      </w:r>
      <w:r>
        <w:t xml:space="preserve">не ограничивались церковною жизнью. 00- </w:t>
      </w:r>
      <w:r>
        <w:br/>
      </w:r>
      <w:r>
        <w:t xml:space="preserve">хранилея принадлежавийй ему сборникъ, </w:t>
      </w:r>
      <w:r>
        <w:br/>
      </w:r>
      <w:r>
        <w:t xml:space="preserve">„Книга глаголемая Златоусть“, въ к-мъ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имЪется четыре слова русскаго происхож- </w:t>
      </w:r>
      <w:r>
        <w:br/>
      </w:r>
      <w:r>
        <w:t xml:space="preserve">дешя (Калачевъ, Арх. истор.-юр. свЪд., И, </w:t>
      </w:r>
      <w:r>
        <w:br/>
      </w:r>
      <w:r>
        <w:t xml:space="preserve">полов. 2, 43—50). Одно изъ нихъ (при- </w:t>
      </w:r>
      <w:r>
        <w:br/>
      </w:r>
      <w:r>
        <w:t xml:space="preserve">писываемое самому В.), „слово о правЪ“, </w:t>
      </w:r>
      <w:r>
        <w:br/>
      </w:r>
      <w:r>
        <w:t xml:space="preserve">говоритъ 0 тягости для земледьльцевъ </w:t>
      </w:r>
      <w:r>
        <w:br/>
      </w:r>
      <w:r>
        <w:t xml:space="preserve">„ямскихь собран! й“, о злоупотреблешяхь </w:t>
      </w:r>
      <w:r>
        <w:br/>
      </w:r>
      <w:r>
        <w:t xml:space="preserve">податныхъ чиновниковъ и „царскихъ земле- </w:t>
      </w:r>
      <w:r>
        <w:br/>
      </w:r>
      <w:r>
        <w:t xml:space="preserve">мърительныхъ писалелей“. „Правовърую- </w:t>
      </w:r>
      <w:r>
        <w:br/>
      </w:r>
      <w:r>
        <w:t xml:space="preserve">щий“ царь долженъ облегчить: участь земле- </w:t>
      </w:r>
      <w:r>
        <w:br/>
      </w:r>
      <w:r>
        <w:t xml:space="preserve">дъльцевъ и возложить ярмо ямской гоньбы </w:t>
      </w:r>
      <w:r>
        <w:br/>
      </w:r>
      <w:r>
        <w:t xml:space="preserve">на купцовъ, освободивъ ихъ оть другихъ </w:t>
      </w:r>
      <w:r>
        <w:br/>
      </w:r>
      <w:r>
        <w:t xml:space="preserve">налоговъ. Три друшя слова написаны на </w:t>
      </w:r>
      <w:r>
        <w:br/>
      </w:r>
      <w:r>
        <w:t xml:space="preserve">темы, въчно волновавиия В:; они говорятъ </w:t>
      </w:r>
      <w:r>
        <w:br/>
      </w:r>
      <w:r>
        <w:t xml:space="preserve">о русскихь суевЪ]рияхь, пьянствЪ и цер </w:t>
      </w:r>
      <w:r>
        <w:br/>
      </w:r>
      <w:r>
        <w:t xml:space="preserve">ковномъ строен. 0 В. см. Знаменский, </w:t>
      </w:r>
      <w:r>
        <w:br/>
      </w:r>
      <w:r>
        <w:t xml:space="preserve">1. Нероновъ, вь Прав. Собес. 1869, г., 3—4; </w:t>
      </w:r>
      <w:r>
        <w:br/>
      </w:r>
      <w:r>
        <w:t xml:space="preserve">Каптеревъ, Патмархь Никонъ (Моск., </w:t>
      </w:r>
      <w:r>
        <w:br/>
      </w:r>
      <w:r>
        <w:t xml:space="preserve">1887); Бороздинъ, Протопопь Аввакумъ, </w:t>
      </w:r>
      <w:r>
        <w:br/>
      </w:r>
      <w:r>
        <w:t xml:space="preserve">(Спб., 1898). Матер. для б1огра\и см. Суб- </w:t>
      </w:r>
      <w:r>
        <w:br/>
      </w:r>
      <w:r>
        <w:t xml:space="preserve">ботинъ, Малер. для истори раскола, 1, </w:t>
      </w:r>
      <w:r>
        <w:br/>
      </w:r>
      <w:r>
        <w:t xml:space="preserve">б1ографя Неронова.</w:t>
      </w:r>
    </w:p>
    <w:p>
      <w:pPr>
        <w:pStyle w:val="Normal"/>
      </w:pPr>
      <w:r>
        <w:t xml:space="preserve">Вонлярляревй, Васи Але- </w:t>
      </w:r>
      <w:r>
        <w:br/>
      </w:r>
      <w:r>
        <w:t xml:space="preserve">ксандр., русск беллетристь, подвизав- </w:t>
      </w:r>
      <w:r>
        <w:br/>
      </w:r>
      <w:r>
        <w:t xml:space="preserve">пийся въ началь 50-хъ год. Род. въ. Смо- </w:t>
      </w:r>
      <w:r>
        <w:br/>
      </w:r>
      <w:r>
        <w:t xml:space="preserve">ленскЪ 1814. Начальное образоване полу- </w:t>
      </w:r>
      <w:r>
        <w:br/>
      </w:r>
      <w:r>
        <w:t xml:space="preserve">чиль въ домв родителей, дворянъ, иро- </w:t>
      </w:r>
      <w:r>
        <w:br/>
      </w:r>
      <w:r>
        <w:t xml:space="preserve">живавшихъь въ своемъ родовомъ имъши. </w:t>
      </w:r>
      <w:r>
        <w:br/>
      </w:r>
      <w:r>
        <w:t xml:space="preserve">Затьмъ онъ отвезенъ былъ въ благород-. </w:t>
      </w:r>
      <w:r>
        <w:br/>
      </w:r>
      <w:r>
        <w:t xml:space="preserve">ный пансонъ при Сиб. унив., а окончить </w:t>
      </w:r>
      <w:r>
        <w:br/>
      </w:r>
      <w:r>
        <w:t xml:space="preserve">образоваше въ школЪ гвард. подпрапорщ., </w:t>
      </w:r>
      <w:r>
        <w:br/>
      </w:r>
      <w:r>
        <w:t xml:space="preserve">гдь былъ однокалшникомъ Лермонтова, со- </w:t>
      </w:r>
      <w:r>
        <w:br/>
      </w:r>
      <w:r>
        <w:t xml:space="preserve">перничалъ съ нимъ въ импровизащи раз- </w:t>
      </w:r>
      <w:r>
        <w:br/>
      </w:r>
      <w:r>
        <w:t xml:space="preserve">сказовъ, увлекавшихъ юнкеровъ, сохранялъ </w:t>
      </w:r>
      <w:r>
        <w:br/>
      </w:r>
      <w:r>
        <w:t xml:space="preserve">дружбу съ нимъ и по выходь изъ учи- </w:t>
      </w:r>
      <w:r>
        <w:br/>
      </w:r>
      <w:r>
        <w:t xml:space="preserve">лища, хотя служили они въ разныхь пол- </w:t>
      </w:r>
      <w:r>
        <w:br/>
      </w:r>
      <w:r>
        <w:t xml:space="preserve">кахъ. В. служилъ, впрочемъ, недолго и, </w:t>
      </w:r>
      <w:r>
        <w:br/>
      </w:r>
      <w:r>
        <w:t xml:space="preserve">выйдя въ отставку, женился на замъча- </w:t>
      </w:r>
      <w:r>
        <w:br/>
      </w:r>
      <w:r>
        <w:t xml:space="preserve">тельной красавиць Фридебургъ, умершей </w:t>
      </w:r>
      <w:r>
        <w:br/>
      </w:r>
      <w:r>
        <w:t xml:space="preserve">въ первый годъ супружества. Среди евЪът- </w:t>
      </w:r>
      <w:r>
        <w:br/>
      </w:r>
      <w:r>
        <w:t xml:space="preserve">скихъ развлечений, В. подобно многимъ </w:t>
      </w:r>
      <w:r>
        <w:br/>
      </w:r>
      <w:r>
        <w:t xml:space="preserve">диллетантамъ его среды, увлекался то му- </w:t>
      </w:r>
      <w:r>
        <w:br/>
      </w:r>
      <w:r>
        <w:t xml:space="preserve">зыкой, то живописью, то ваящемъ, то по- </w:t>
      </w:r>
      <w:r>
        <w:br/>
      </w:r>
      <w:r>
        <w:t xml:space="preserve">эзей, и только 1950 принялея за прозу и </w:t>
      </w:r>
      <w:r>
        <w:br/>
      </w:r>
      <w:r>
        <w:t xml:space="preserve">выступилъ въ „Отеч. Запиек.“ съ произве- </w:t>
      </w:r>
      <w:r>
        <w:br/>
      </w:r>
      <w:r>
        <w:t xml:space="preserve">дешемъ „Позздка на марсельскомъ паро- </w:t>
      </w:r>
      <w:r>
        <w:br/>
      </w:r>
      <w:r>
        <w:t xml:space="preserve">ходЪ“. 1851 были помфщ. тамъ-же „Вос- </w:t>
      </w:r>
      <w:r>
        <w:br/>
      </w:r>
      <w:r>
        <w:t xml:space="preserve">поминаншя о Захар ИвановичЪ“ —и съ </w:t>
      </w:r>
      <w:r>
        <w:br/>
      </w:r>
      <w:r>
        <w:t xml:space="preserve">этого произведешя началась известность </w:t>
      </w:r>
      <w:r>
        <w:br/>
      </w:r>
      <w:r>
        <w:t xml:space="preserve">В. Литературная дЪятельность его ипро- </w:t>
      </w:r>
      <w:r>
        <w:br/>
      </w:r>
      <w:r>
        <w:t xml:space="preserve">должалась всего лишь два года: 1852 г. </w:t>
      </w:r>
      <w:r>
        <w:br/>
      </w:r>
      <w:r>
        <w:t xml:space="preserve">30 сент. онъ умеръ въ МосквЪ отъ про- </w:t>
      </w:r>
      <w:r>
        <w:br/>
      </w:r>
      <w:r>
        <w:t xml:space="preserve">должительной н тяжкой болфзни, —и Въ </w:t>
      </w:r>
      <w:r>
        <w:br/>
      </w:r>
      <w:r>
        <w:t xml:space="preserve">эти два года успьль написать до 20 про- </w:t>
      </w:r>
      <w:r>
        <w:br/>
      </w:r>
      <w:r>
        <w:t xml:space="preserve">изведеншй: 4 большихъ романа, 8 повЪ- </w:t>
      </w:r>
      <w:r>
        <w:br/>
      </w:r>
      <w:r>
        <w:t xml:space="preserve">стей и несколько драматическихь ньесъ. </w:t>
      </w:r>
      <w:r>
        <w:br/>
      </w:r>
      <w:r>
        <w:t xml:space="preserve">Этой плодовитости В. обязанъ былъ тому, </w:t>
      </w:r>
      <w:r>
        <w:br/>
      </w:r>
      <w:r>
        <w:t xml:space="preserve">что произведеня свои онъ писаль однимъ </w:t>
      </w:r>
      <w:r>
        <w:br/>
      </w:r>
      <w:r>
        <w:t xml:space="preserve">махомъ, не подвергая ихь ни мальйшей </w:t>
      </w:r>
      <w:r>
        <w:br/>
      </w:r>
      <w:r>
        <w:t xml:space="preserve">обработкЪ, даже и не перечитывая. Нъко- </w:t>
      </w:r>
      <w:r>
        <w:br/>
      </w:r>
      <w:r>
        <w:t xml:space="preserve">торыя мелмя вещи онъ начиналь и окан- </w:t>
      </w:r>
      <w:r>
        <w:br/>
      </w:r>
      <w:r>
        <w:t xml:space="preserve">чиваль въ течеше одной ночи, Двухь </w:t>
      </w:r>
      <w:r>
        <w:br/>
      </w:r>
      <w:r>
        <w:t xml:space="preserve">вечеровъ было достаточно, чтобы изъ подъ </w:t>
      </w:r>
      <w:r>
        <w:br/>
      </w:r>
      <w:r>
        <w:t xml:space="preserve">пера его вышли двз пьесы: „Преферанеъ </w:t>
      </w:r>
      <w:r>
        <w:br/>
      </w:r>
      <w:r>
        <w:t xml:space="preserve">съ табелькой“ и „Графъ Дерби“. Отъ та- </w:t>
      </w:r>
      <w:r>
        <w:br/>
      </w:r>
      <w:r>
        <w:t xml:space="preserve">кой скоросиЪлой стряпни трудно было ожи- </w:t>
      </w:r>
      <w:r>
        <w:br/>
      </w:r>
      <w:r>
        <w:t xml:space="preserve">дать чего-либо солиднаго. Тъмъ не ме- </w:t>
      </w:r>
      <w:r>
        <w:br/>
      </w:r>
      <w:r>
        <w:t xml:space="preserve">нЪе большимъ усшвхомъ пользовались въ </w:t>
      </w:r>
      <w:r>
        <w:br/>
      </w:r>
      <w:r>
        <w:t xml:space="preserve">свое время таше романы его, какъ „Ои-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луэть“, „Ночь на 28 сентября“, „Магистръ“, </w:t>
      </w:r>
      <w:r>
        <w:br/>
      </w:r>
      <w:r>
        <w:t xml:space="preserve">„ДвЪ сестры“, „СосЪдъ“, „Большая бары- </w:t>
      </w:r>
      <w:r>
        <w:br/>
      </w:r>
      <w:r>
        <w:t xml:space="preserve">ня“ и масса мелкихъ вещей, появлявигихся </w:t>
      </w:r>
      <w:r>
        <w:br/>
      </w:r>
      <w:r>
        <w:t xml:space="preserve">въ текущей журналистикв. УсиЪхъ этотъ </w:t>
      </w:r>
      <w:r>
        <w:br/>
      </w:r>
      <w:r>
        <w:t xml:space="preserve">обусловливалея тБмъ, что въ то время </w:t>
      </w:r>
      <w:r>
        <w:br/>
      </w:r>
      <w:r>
        <w:t xml:space="preserve">публика наша зачитывалась французскими </w:t>
      </w:r>
      <w:r>
        <w:br/>
      </w:r>
      <w:r>
        <w:t xml:space="preserve">бульварными романами, особенно Ал. Дю- </w:t>
      </w:r>
      <w:r>
        <w:br/>
      </w:r>
      <w:r>
        <w:t xml:space="preserve">ма и Евг. Сю; романы-же В: были какъ </w:t>
      </w:r>
      <w:r>
        <w:br/>
      </w:r>
      <w:r>
        <w:t xml:space="preserve">разъ; въ томъ-же духЪ, такъ какъ главный </w:t>
      </w:r>
      <w:r>
        <w:br/>
      </w:r>
      <w:r>
        <w:t xml:space="preserve">интересъ ихьъ заключался не столько въ </w:t>
      </w:r>
      <w:r>
        <w:br/>
      </w:r>
      <w:r>
        <w:t xml:space="preserve">какихъ - либо художественныхь достоин- </w:t>
      </w:r>
      <w:r>
        <w:br/>
      </w:r>
      <w:r>
        <w:t xml:space="preserve">ствахь въ родЪ новизны типовъ, психи- </w:t>
      </w:r>
      <w:r>
        <w:br/>
      </w:r>
      <w:r>
        <w:t xml:space="preserve">ческомъ анализВ или юморЪ, сколько въ </w:t>
      </w:r>
      <w:r>
        <w:br/>
      </w:r>
      <w:r>
        <w:t xml:space="preserve">захватывающемъ интересЪ хитросплетен- </w:t>
      </w:r>
      <w:r>
        <w:br/>
      </w:r>
      <w:r>
        <w:t xml:space="preserve">ной интриги. Собр. соч. В. съ бюграфей </w:t>
      </w:r>
      <w:r>
        <w:br/>
      </w:r>
      <w:r>
        <w:t xml:space="preserve">и портретомъ было издано Ке. Полевымъ </w:t>
      </w:r>
      <w:r>
        <w:br/>
      </w:r>
      <w:r>
        <w:t xml:space="preserve">1853—54 въ 7 том.</w:t>
      </w:r>
    </w:p>
    <w:p>
      <w:pPr>
        <w:pStyle w:val="Normal"/>
      </w:pPr>
      <w:r>
        <w:t xml:space="preserve">Вононтх.. 1) В. 1, пареянсюй царь изъ </w:t>
      </w:r>
      <w:r>
        <w:br/>
      </w:r>
      <w:r>
        <w:t xml:space="preserve">династи Арсакидовъ, сынъ Фраата, воспи- </w:t>
      </w:r>
      <w:r>
        <w:br/>
      </w:r>
      <w:r>
        <w:t xml:space="preserve">тывался въ РимЪ при дворЪ Августа, куда </w:t>
      </w:r>
      <w:r>
        <w:br/>
      </w:r>
      <w:r>
        <w:t xml:space="preserve">отосланъ въ кач. заложника: вернувшись </w:t>
      </w:r>
      <w:r>
        <w:br/>
      </w:r>
      <w:r>
        <w:t xml:space="preserve">на родину вызвалъ недовольство’ своими </w:t>
      </w:r>
      <w:r>
        <w:br/>
      </w:r>
      <w:r>
        <w:t xml:space="preserve">римскими привычками, бЪжаль въ Арме- </w:t>
      </w:r>
      <w:r>
        <w:br/>
      </w:r>
      <w:r>
        <w:t xml:space="preserve">но и 19 по Р. Х. погибъ. 2) В. И, тоже </w:t>
      </w:r>
      <w:r>
        <w:br/>
      </w:r>
      <w:r>
        <w:t xml:space="preserve">воспитанъ заложникомъ въ РимЪ, короткое </w:t>
      </w:r>
      <w:r>
        <w:br/>
      </w:r>
      <w:r>
        <w:t xml:space="preserve">время былъ пареянск. царемъ (ок. 50), при- </w:t>
      </w:r>
      <w:r>
        <w:br/>
      </w:r>
      <w:r>
        <w:t xml:space="preserve">званный пареянами противъ жестокаго </w:t>
      </w:r>
      <w:r>
        <w:br/>
      </w:r>
      <w:r>
        <w:t xml:space="preserve">Готарсеса.</w:t>
      </w:r>
    </w:p>
    <w:p>
      <w:pPr>
        <w:pStyle w:val="Normal"/>
      </w:pPr>
      <w:r>
        <w:t xml:space="preserve">Вонхоцнль, безуБздный городъ Ил- </w:t>
      </w:r>
      <w:r>
        <w:br/>
      </w:r>
      <w:r>
        <w:t xml:space="preserve">жецкаго уъзда, Радомской губ., на р. Ка- </w:t>
      </w:r>
      <w:r>
        <w:br/>
      </w:r>
      <w:r>
        <w:t xml:space="preserve">менной, впадающей въ Вислу слЪва. Жит. </w:t>
      </w:r>
      <w:r>
        <w:br/>
      </w:r>
      <w:r>
        <w:t xml:space="preserve">3 т,, заним. въ значительн. части горнымъ </w:t>
      </w:r>
      <w:r>
        <w:br/>
      </w:r>
      <w:r>
        <w:t xml:space="preserve">дъломъ, добывашемъ желЪзн. руды для </w:t>
      </w:r>
      <w:r>
        <w:br/>
      </w:r>
      <w:r>
        <w:t xml:space="preserve">окрестныхь заводовъ, выдЪфлкой жерно- </w:t>
      </w:r>
      <w:r>
        <w:br/>
      </w:r>
      <w:r>
        <w:t xml:space="preserve">вовъ и пр.</w:t>
      </w:r>
    </w:p>
    <w:p>
      <w:pPr>
        <w:pStyle w:val="Normal"/>
      </w:pPr>
      <w:r>
        <w:t xml:space="preserve">Вонючка (Мерыйз Си%.), родъь хищ- </w:t>
      </w:r>
      <w:r>
        <w:br/>
      </w:r>
      <w:r>
        <w:t xml:space="preserve">паго млекопитающаго изъ семейства ку- </w:t>
      </w:r>
      <w:r>
        <w:br/>
      </w:r>
      <w:r>
        <w:t xml:space="preserve">ницъ (МизеИ4ае). Похожее на барсука, </w:t>
      </w:r>
      <w:r>
        <w:br/>
      </w:r>
      <w:r>
        <w:t xml:space="preserve">зивотное это отличается отъ него болъе </w:t>
      </w:r>
      <w:r>
        <w:br/>
      </w:r>
      <w:r>
        <w:t xml:space="preserve">стройнымъ тЪьломъ съ короткой заострен- </w:t>
      </w:r>
      <w:r>
        <w:br/>
      </w:r>
      <w:r>
        <w:t xml:space="preserve">пой головой, вздутымъ голымъ носомъ, </w:t>
      </w:r>
      <w:r>
        <w:br/>
      </w:r>
      <w:r>
        <w:t xml:space="preserve">маленькими глазками, короткими и закруг- </w:t>
      </w:r>
      <w:r>
        <w:br/>
      </w:r>
      <w:r>
        <w:t xml:space="preserve">ленными ушами, короткими же ногами, </w:t>
      </w:r>
      <w:r>
        <w:br/>
      </w:r>
      <w:r>
        <w:t xml:space="preserve">довольно большими лапами съ пятью почти </w:t>
      </w:r>
      <w:r>
        <w:br/>
      </w:r>
      <w:r>
        <w:t xml:space="preserve">совершенно сросшимися между собою паль- </w:t>
      </w:r>
      <w:r>
        <w:br/>
      </w:r>
      <w:r>
        <w:t xml:space="preserve">цами и снабженными довольно длинными </w:t>
      </w:r>
      <w:r>
        <w:br/>
      </w:r>
      <w:r>
        <w:t xml:space="preserve">слабо искривленными когтями и длиннымъ, </w:t>
      </w:r>
      <w:r>
        <w:br/>
      </w:r>
      <w:r>
        <w:t xml:space="preserve">густымъ, какъ-бы двустороннимъ хвостомъ. </w:t>
      </w:r>
      <w:r>
        <w:br/>
      </w:r>
      <w:r>
        <w:t xml:space="preserve">Обладаютьъ двумя, величиною съ грецый </w:t>
      </w:r>
      <w:r>
        <w:br/>
      </w:r>
      <w:r>
        <w:t xml:space="preserve">оръхь вонючими железами, открывающи- </w:t>
      </w:r>
      <w:r>
        <w:br/>
      </w:r>
      <w:r>
        <w:t xml:space="preserve">мися внутрь прямой кишки и отдьляющи- </w:t>
      </w:r>
      <w:r>
        <w:br/>
      </w:r>
      <w:r>
        <w:t xml:space="preserve">ми желтую, маслоподобную жидкость съ </w:t>
      </w:r>
      <w:r>
        <w:br/>
      </w:r>
      <w:r>
        <w:t xml:space="preserve">ужаснымъ и. долго держащимся зловошемъ. </w:t>
      </w:r>
      <w:r>
        <w:br/>
      </w:r>
      <w:r>
        <w:t xml:space="preserve">Жидкость эту животное можеть выбрасы- </w:t>
      </w:r>
      <w:r>
        <w:br/>
      </w:r>
      <w:r>
        <w:t xml:space="preserve">вать при защитЪ на разстояе нЪеколь- </w:t>
      </w:r>
      <w:r>
        <w:br/>
      </w:r>
      <w:r>
        <w:t xml:space="preserve">кихъ метровъ. В. живуть въ Америкь и </w:t>
      </w:r>
      <w:r>
        <w:br/>
      </w:r>
      <w:r>
        <w:t xml:space="preserve">АфрикЪ и предпочитаютъ мЪстности тра- </w:t>
      </w:r>
      <w:r>
        <w:br/>
      </w:r>
      <w:r>
        <w:t xml:space="preserve">вянистыя. День онЪ проводятъ въ дуплахъ </w:t>
      </w:r>
      <w:r>
        <w:br/>
      </w:r>
      <w:r>
        <w:t xml:space="preserve">деревьевъ, въ разсеЪлинахъ скалъ или же </w:t>
      </w:r>
      <w:r>
        <w:br/>
      </w:r>
      <w:r>
        <w:t xml:space="preserve">собственными силами вырываемыхъ земля- </w:t>
      </w:r>
      <w:r>
        <w:br/>
      </w:r>
      <w:r>
        <w:t xml:space="preserve">ныхъ норахъ, добывая себЪ пищу лишь </w:t>
      </w:r>
      <w:r>
        <w:br/>
      </w:r>
      <w:r>
        <w:t xml:space="preserve">о ночамъ. Охотятся за маленькими позво- </w:t>
      </w:r>
      <w:r>
        <w:br/>
      </w:r>
      <w:r>
        <w:t xml:space="preserve">ночными и различными низшими </w:t>
      </w:r>
      <w:r>
        <w:br/>
      </w:r>
      <w:r>
        <w:t xml:space="preserve">ными, но Ъдятъ также ягоды и коренья. </w:t>
      </w:r>
      <w:r>
        <w:br/>
      </w:r>
      <w:r>
        <w:t xml:space="preserve">Скункъ или скунсъ (М. уамалз @тау), </w:t>
      </w:r>
      <w:r>
        <w:br/>
      </w:r>
      <w:r>
        <w:t xml:space="preserve">40 см. длиною и съ хвостомъ въ 80 см, </w:t>
      </w:r>
      <w:r>
        <w:br/>
      </w:r>
      <w:r>
        <w:t xml:space="preserve">чернаго цвЪта съ двумя бБлыми продоль- </w:t>
      </w:r>
      <w:r>
        <w:br/>
      </w:r>
      <w:r>
        <w:t xml:space="preserve">пыми полосами на спин и хвоств. Жи-</w:t>
      </w:r>
    </w:p>
    <w:p>
      <w:pPr>
        <w:pStyle w:val="Normal"/>
      </w:pPr>
      <w:r>
        <w:t xml:space="preserve">живот- |</w:t>
      </w:r>
    </w:p>
    <w:p>
      <w:pPr>
        <w:pStyle w:val="Normal"/>
      </w:pPr>
      <w:r>
        <w:t xml:space="preserve">Вононъ — Вонючкл.</w:t>
      </w:r>
    </w:p>
    <w:p>
      <w:pPr>
        <w:pStyle w:val="Normal"/>
      </w:pPr>
      <w:r>
        <w:t xml:space="preserve">веть въ СъЪв. АмерикЪ и особенно часто </w:t>
      </w:r>
      <w:r>
        <w:br/>
      </w:r>
      <w:r>
        <w:t xml:space="preserve">встрчается близь Гудзонова залива, при- </w:t>
      </w:r>
      <w:r>
        <w:br/>
      </w:r>
      <w:r>
        <w:t xml:space="preserve">держиваясь здВсь лЪековъ и рощъ вдоль </w:t>
      </w:r>
      <w:r>
        <w:br/>
      </w:r>
      <w:r>
        <w:t xml:space="preserve">береговъ рЪкъ и каменистыхъ мЪстностей; </w:t>
      </w:r>
      <w:r>
        <w:br/>
      </w:r>
      <w:r>
        <w:t xml:space="preserve">двигается медленно и тяжело, защищаясь </w:t>
      </w:r>
      <w:r>
        <w:br/>
      </w:r>
      <w:r>
        <w:t xml:space="preserve">исключительно выбрасывашемъ своего во- </w:t>
      </w:r>
      <w:r>
        <w:br/>
      </w:r>
      <w:r>
        <w:t xml:space="preserve">нючаго секрета, но легко приходить въ </w:t>
      </w:r>
      <w:r>
        <w:br/>
      </w:r>
      <w:r>
        <w:t xml:space="preserve">ярость и тогда самъ начинаетъ нападен1е. </w:t>
      </w:r>
      <w:r>
        <w:br/>
      </w:r>
      <w:r>
        <w:t xml:space="preserve">Въ неволЪ становится очень ручнымъ и </w:t>
      </w:r>
      <w:r>
        <w:br/>
      </w:r>
      <w:r>
        <w:t xml:space="preserve">опорожниваеть свою железу только при </w:t>
      </w:r>
      <w:r>
        <w:br/>
      </w:r>
      <w:r>
        <w:t xml:space="preserve">сильномъ раздражеши. Шкура его идетъ </w:t>
      </w:r>
      <w:r>
        <w:br/>
      </w:r>
      <w:r>
        <w:t xml:space="preserve">въ качеств мЪхового товара (см: скунись); </w:t>
      </w:r>
      <w:r>
        <w:br/>
      </w:r>
      <w:r>
        <w:t xml:space="preserve">содержимое же железы употребляется, какъ </w:t>
      </w:r>
      <w:r>
        <w:br/>
      </w:r>
      <w:r>
        <w:t xml:space="preserve">средство для укрвиленя нервовъ. Зо0- </w:t>
      </w:r>
      <w:r>
        <w:br/>
      </w:r>
      <w:r>
        <w:t xml:space="preserve">рилла (М. ЯогШа. 4. Ноеь., 1еюпух Йога </w:t>
      </w:r>
      <w:r>
        <w:br/>
      </w:r>
      <w:r>
        <w:t xml:space="preserve">ИПе4ат.), 35 см. длиною и съ хвостомъ въ </w:t>
      </w:r>
      <w:r>
        <w:br/>
      </w:r>
      <w:r>
        <w:t xml:space="preserve">25 см., чернаго цвЪта съ многочисленными </w:t>
      </w:r>
      <w:r>
        <w:br/>
      </w:r>
      <w:r>
        <w:t xml:space="preserve">измвнчивыми бълыми пятнами и полосами; </w:t>
      </w:r>
      <w:r>
        <w:br/>
      </w:r>
      <w:r>
        <w:t xml:space="preserve">Живетъ по всей АфрикБ и въ Малой Азш </w:t>
      </w:r>
      <w:r>
        <w:br/>
      </w:r>
      <w:r>
        <w:t xml:space="preserve">до Мраморнаго моря; держится въ ущельяхъ </w:t>
      </w:r>
      <w:r>
        <w:br/>
      </w:r>
      <w:r>
        <w:t xml:space="preserve">или въ норахъ, выкопавныхъ ею же самою </w:t>
      </w:r>
      <w:r>
        <w:br/>
      </w:r>
      <w:r>
        <w:t xml:space="preserve">подъ деревьями и кустами. Ведетъ очень </w:t>
      </w:r>
      <w:r>
        <w:br/>
      </w:r>
      <w:r>
        <w:t xml:space="preserve">сходный съ предыдущею образъ жизни. </w:t>
      </w:r>
      <w:r>
        <w:br/>
      </w:r>
      <w:r>
        <w:t xml:space="preserve">питается мышами, маленькими итицами и </w:t>
      </w:r>
      <w:r>
        <w:br/>
      </w:r>
      <w:r>
        <w:t xml:space="preserve">др. и часто оказывается опасной для домаш- </w:t>
      </w:r>
      <w:r>
        <w:br/>
      </w:r>
      <w:r>
        <w:t xml:space="preserve">нихъ птицъ. Голландеке колонисты дер- </w:t>
      </w:r>
      <w:r>
        <w:br/>
      </w:r>
      <w:r>
        <w:t xml:space="preserve">жатъ зориллу въ своихъ домахъ для истреб- </w:t>
      </w:r>
      <w:r>
        <w:br/>
      </w:r>
      <w:r>
        <w:t xml:space="preserve">лешя крысъ и мышей; однако болЪе вы- </w:t>
      </w:r>
      <w:r>
        <w:br/>
      </w:r>
      <w:r>
        <w:t xml:space="preserve">сокой степени прирученности она не дости- </w:t>
      </w:r>
      <w:r>
        <w:br/>
      </w:r>
      <w:r>
        <w:t xml:space="preserve">гаетъ.</w:t>
      </w:r>
    </w:p>
    <w:p>
      <w:pPr>
        <w:pStyle w:val="Normal"/>
      </w:pPr>
      <w:r>
        <w:t xml:space="preserve">Вонючкой-же или короткохвостомъ </w:t>
      </w:r>
      <w:r>
        <w:br/>
      </w:r>
      <w:r>
        <w:t xml:space="preserve">называется и другой родъ хищнаго мле- </w:t>
      </w:r>
      <w:r>
        <w:br/>
      </w:r>
      <w:r>
        <w:t xml:space="preserve">копитающаго (Мудаиз) изъ того-же семей- </w:t>
      </w:r>
      <w:r>
        <w:br/>
      </w:r>
      <w:r>
        <w:t xml:space="preserve">ства куницъ (Маз(еНЧае) съ единственным </w:t>
      </w:r>
      <w:r>
        <w:br/>
      </w:r>
      <w:r>
        <w:t xml:space="preserve">относящимся сюда видомъ теледу (тел- </w:t>
      </w:r>
      <w:r>
        <w:br/>
      </w:r>
      <w:r>
        <w:t xml:space="preserve">лего, зегунгъ, Му4аиз шеНсерз И. Сие.) </w:t>
      </w:r>
      <w:r>
        <w:br/>
      </w:r>
      <w:r>
        <w:t xml:space="preserve">Это животное около 37 см. длиною, съ мор- </w:t>
      </w:r>
      <w:r>
        <w:br/>
      </w:r>
      <w:r>
        <w:t xml:space="preserve">дой, вытянутой въ видЪ рыла, съ скры- </w:t>
      </w:r>
      <w:r>
        <w:br/>
      </w:r>
      <w:r>
        <w:t xml:space="preserve">тыми въ шерсти ушами, пенькообразно </w:t>
      </w:r>
      <w:r>
        <w:br/>
      </w:r>
      <w:r>
        <w:t xml:space="preserve">обрубленнымъ хвостомъ, короткими и силь- </w:t>
      </w:r>
      <w:r>
        <w:br/>
      </w:r>
      <w:r>
        <w:t xml:space="preserve">ными ногами, пальцы которыхъ сращены </w:t>
      </w:r>
      <w:r>
        <w:br/>
      </w:r>
      <w:r>
        <w:t xml:space="preserve">вплоть до послЪдняго сустава и снабжены </w:t>
      </w:r>
      <w:r>
        <w:br/>
      </w:r>
      <w:r>
        <w:t xml:space="preserve">мощными когтями. Въ прямой кишкь </w:t>
      </w:r>
      <w:r>
        <w:br/>
      </w:r>
      <w:r>
        <w:t xml:space="preserve">близь задняго прохода лежать особыя же- </w:t>
      </w:r>
      <w:r>
        <w:br/>
      </w:r>
      <w:r>
        <w:t xml:space="preserve">лезы, выдЪляюнИя вонючую жидкость, ко- </w:t>
      </w:r>
      <w:r>
        <w:br/>
      </w:r>
      <w:r>
        <w:t xml:space="preserve">торую животное и выпрыскиваетъ при своей </w:t>
      </w:r>
      <w:r>
        <w:br/>
      </w:r>
      <w:r>
        <w:t xml:space="preserve">защить. В. окрашена въ темно-бурый </w:t>
      </w:r>
      <w:r>
        <w:br/>
      </w:r>
      <w:r>
        <w:t xml:space="preserve">цвЪть съ бЪлою полосою вдоль спины. </w:t>
      </w:r>
      <w:r>
        <w:br/>
      </w:r>
      <w:r>
        <w:t xml:space="preserve">Живеть на СуматрЪ, ЯвЪ и Борнео, выка- </w:t>
      </w:r>
      <w:r>
        <w:br/>
      </w:r>
      <w:r>
        <w:t xml:space="preserve">пывая подъ деревьями искусныя норы и </w:t>
      </w:r>
      <w:r>
        <w:br/>
      </w:r>
      <w:r>
        <w:t xml:space="preserve">охотясь по ночамъ за дождевыми червями. </w:t>
      </w:r>
      <w:r>
        <w:br/>
      </w:r>
      <w:r>
        <w:t xml:space="preserve">Двигается очень медленно, ворчитъ и лаетъ, </w:t>
      </w:r>
      <w:r>
        <w:br/>
      </w:r>
      <w:r>
        <w:t xml:space="preserve">какъ собака, и хрюкаетъ во время охоты, </w:t>
      </w:r>
      <w:r>
        <w:br/>
      </w:r>
      <w:r>
        <w:t xml:space="preserve">какъ свинья. Самка приносить 3—4 дЪте- </w:t>
      </w:r>
      <w:r>
        <w:br/>
      </w:r>
      <w:r>
        <w:t xml:space="preserve">нышей. Мясо В. считается съЪдобнымь.</w:t>
      </w:r>
    </w:p>
    <w:p>
      <w:pPr>
        <w:pStyle w:val="Normal"/>
      </w:pPr>
      <w:r>
        <w:t xml:space="preserve">Вонючка (КегШа 7.), родъ изъ семей- </w:t>
      </w:r>
      <w:r>
        <w:br/>
      </w:r>
      <w:r>
        <w:t xml:space="preserve">ства зонтичныхъ, заключающи голыя, ча- </w:t>
      </w:r>
      <w:r>
        <w:br/>
      </w:r>
      <w:r>
        <w:t xml:space="preserve">сто съ голубовато-зеленымъ налетомъ, тра- </w:t>
      </w:r>
      <w:r>
        <w:br/>
      </w:r>
      <w:r>
        <w:t xml:space="preserve">вы съ перисто-сложными листьями, послЪд- </w:t>
      </w:r>
      <w:r>
        <w:br/>
      </w:r>
      <w:r>
        <w:t xml:space="preserve">я пластинки которыхъ часто бывають </w:t>
      </w:r>
      <w:r>
        <w:br/>
      </w:r>
      <w:r>
        <w:t xml:space="preserve">нитевидными или очень маленькими. Зон- </w:t>
      </w:r>
      <w:r>
        <w:br/>
      </w:r>
      <w:r>
        <w:t xml:space="preserve">тики большие, большею частью многолуче- </w:t>
      </w:r>
      <w:r>
        <w:br/>
      </w:r>
      <w:r>
        <w:t xml:space="preserve">вые, обвертки и обверточки обыкновенно </w:t>
      </w:r>
      <w:r>
        <w:br/>
      </w:r>
      <w:r>
        <w:t xml:space="preserve">многолистныя, цвЪты желтые, плоды круг- </w:t>
      </w:r>
      <w:r>
        <w:br/>
      </w:r>
      <w:r>
        <w:t xml:space="preserve">лые или продолговатые, очень сильно сжа- </w:t>
      </w:r>
      <w:r>
        <w:br/>
      </w:r>
      <w:r>
        <w:t xml:space="preserve">тые, плодики сь ширококрылымъ краемъ. </w:t>
      </w:r>
      <w:r>
        <w:br/>
      </w:r>
      <w:r>
        <w:t xml:space="preserve">До 60 видовъ въ странахъ, прилегающих </w:t>
      </w:r>
      <w:r>
        <w:br/>
      </w:r>
      <w:r>
        <w:t xml:space="preserve">къ Средиземному морю и къ востоку до</w:t>
      </w:r>
    </w:p>
    <w:p>
      <w:pPr>
        <w:pStyle w:val="Normal"/>
      </w:pPr>
      <w:r>
        <w:t xml:space="preserve">Воо — Воодушввленте.</w:t>
      </w:r>
    </w:p>
    <w:p>
      <w:pPr>
        <w:pStyle w:val="Normal"/>
      </w:pPr>
      <w:r>
        <w:t xml:space="preserve">центральной Аз; мног!е отличаются б0- </w:t>
      </w:r>
      <w:r>
        <w:br/>
      </w:r>
      <w:r>
        <w:t xml:space="preserve">татымъ содержашемъ камедистой смолы </w:t>
      </w:r>
      <w:r>
        <w:br/>
      </w:r>
      <w:r>
        <w:t xml:space="preserve">въ ходахъ корня и стебля. Е. вафапиа </w:t>
      </w:r>
      <w:r>
        <w:br/>
      </w:r>
      <w:r>
        <w:t xml:space="preserve">Во18з. и Вийзе, и Е. габмсаи8 Во158., въ </w:t>
      </w:r>
      <w:r>
        <w:br/>
      </w:r>
      <w:r>
        <w:t xml:space="preserve">Пери на Эльбрусь у Демавенда, даетъ </w:t>
      </w:r>
      <w:r>
        <w:br/>
      </w:r>
      <w:r>
        <w:t xml:space="preserve">баШФапит. Е. Матбех Во#58., въ ТибетЪ, </w:t>
      </w:r>
      <w:r>
        <w:br/>
      </w:r>
      <w:r>
        <w:t xml:space="preserve">даеть Аза 1оеН9да. Е. Зита Ноок. 14. до </w:t>
      </w:r>
      <w:r>
        <w:br/>
      </w:r>
      <w:r>
        <w:t xml:space="preserve">3 м. выс. съ немногими редуцированными </w:t>
      </w:r>
      <w:r>
        <w:br/>
      </w:r>
      <w:r>
        <w:t xml:space="preserve">стеблевыми листьями, въ ТуркестанЪ и въ </w:t>
      </w:r>
      <w:r>
        <w:br/>
      </w:r>
      <w:r>
        <w:t xml:space="preserve">степныхъ областяхъ центральной Ази, </w:t>
      </w:r>
      <w:r>
        <w:br/>
      </w:r>
      <w:r>
        <w:t xml:space="preserve">даеть сильно пахнуи мускусомъ, аро- </w:t>
      </w:r>
      <w:r>
        <w:br/>
      </w:r>
      <w:r>
        <w:t xml:space="preserve">матно-горьй сумбуловый корень, содер- </w:t>
      </w:r>
      <w:r>
        <w:br/>
      </w:r>
      <w:r>
        <w:t xml:space="preserve">жащ!й около 9/0 мягкой блЪдно-желтой </w:t>
      </w:r>
      <w:r>
        <w:br/>
      </w:r>
      <w:r>
        <w:t xml:space="preserve">смолы, ангеликовую и валерановую кис- </w:t>
      </w:r>
      <w:r>
        <w:br/>
      </w:r>
      <w:r>
        <w:t xml:space="preserve">лоты, и употребляюцийся въ медицинЪ. </w:t>
      </w:r>
      <w:r>
        <w:br/>
      </w:r>
      <w:r>
        <w:t xml:space="preserve">Е. цовЦапа 1, въ сЪверной АфрикЪ, на </w:t>
      </w:r>
      <w:r>
        <w:br/>
      </w:r>
      <w:r>
        <w:t xml:space="preserve">Хюсв, РодосЪ, въ Сирми и ПалестинЪ </w:t>
      </w:r>
      <w:r>
        <w:br/>
      </w:r>
      <w:r>
        <w:t xml:space="preserve">дасть африкансый аммакъ. Е. Аза 10еН- </w:t>
      </w:r>
      <w:r>
        <w:br/>
      </w:r>
      <w:r>
        <w:t xml:space="preserve">Ча Г. (Зеогодозта Гоей ат Вилде) съ очень </w:t>
      </w:r>
      <w:r>
        <w:br/>
      </w:r>
      <w:r>
        <w:t xml:space="preserve">толстымъ, мясистымъ корнемъ, большими, </w:t>
      </w:r>
      <w:r>
        <w:br/>
      </w:r>
      <w:r>
        <w:t xml:space="preserve">коротко и пушисто волосистыми голубова- </w:t>
      </w:r>
      <w:r>
        <w:br/>
      </w:r>
      <w:r>
        <w:t xml:space="preserve">т0-зелеными листьями и со стеблемъ, до- </w:t>
      </w:r>
      <w:r>
        <w:br/>
      </w:r>
      <w:r>
        <w:t xml:space="preserve">стигающимъ 2 м. вые.; цвътеть лишь на </w:t>
      </w:r>
      <w:r>
        <w:br/>
      </w:r>
      <w:r>
        <w:t xml:space="preserve">пятый годъ и черезъ 40—50 дней посл </w:t>
      </w:r>
      <w:r>
        <w:br/>
      </w:r>
      <w:r>
        <w:t xml:space="preserve">созрЪваюя плодовъ отмираеть вмфстЪ. съ </w:t>
      </w:r>
      <w:r>
        <w:br/>
      </w:r>
      <w:r>
        <w:t xml:space="preserve">корнемъ; образуеть заросли, въ степяхъ </w:t>
      </w:r>
      <w:r>
        <w:br/>
      </w:r>
      <w:r>
        <w:t xml:space="preserve">между Аральскимъ моремъ и Персидскимъ </w:t>
      </w:r>
      <w:r>
        <w:br/>
      </w:r>
      <w:r>
        <w:t xml:space="preserve">заливомъ, культивируется также близъ Ге- </w:t>
      </w:r>
      <w:r>
        <w:br/>
      </w:r>
      <w:r>
        <w:t xml:space="preserve">рата и даеть Аза 1оей4а. (См. ассафетиида). </w:t>
      </w:r>
      <w:r>
        <w:br/>
      </w:r>
      <w:r>
        <w:t xml:space="preserve">Е. соттип! 0. въ Греци, южной Итали, </w:t>
      </w:r>
      <w:r>
        <w:br/>
      </w:r>
      <w:r>
        <w:t xml:space="preserve">южной Испан!и, Португал и, сЪверной Аф- </w:t>
      </w:r>
      <w:r>
        <w:br/>
      </w:r>
      <w:r>
        <w:t xml:space="preserve">рикЪ и Малой Аз!и, особенно. вблизи моря. </w:t>
      </w:r>
      <w:r>
        <w:br/>
      </w:r>
      <w:r>
        <w:t xml:space="preserve">Это растеше играло большую роль въ древ- </w:t>
      </w:r>
      <w:r>
        <w:br/>
      </w:r>
      <w:r>
        <w:t xml:space="preserve">ности.</w:t>
      </w:r>
    </w:p>
    <w:p>
      <w:pPr>
        <w:pStyle w:val="Normal"/>
      </w:pPr>
      <w:r>
        <w:t xml:space="preserve">В$0. Вохандо, р. Лифляндек. губ., </w:t>
      </w:r>
      <w:r>
        <w:br/>
      </w:r>
      <w:r>
        <w:t xml:space="preserve">Верроскаго уфзда, береть начало въ не- </w:t>
      </w:r>
      <w:r>
        <w:br/>
      </w:r>
      <w:r>
        <w:t xml:space="preserve">большихь озерахъ, въ верховьяхъ носить </w:t>
      </w:r>
      <w:r>
        <w:br/>
      </w:r>
      <w:r>
        <w:t xml:space="preserve">назване Пюхи; получаеть назван!е Воо </w:t>
      </w:r>
      <w:r>
        <w:br/>
      </w:r>
      <w:r>
        <w:t xml:space="preserve">по выходЪЬ изъ 03. Таммула; дл. всего </w:t>
      </w:r>
      <w:r>
        <w:br/>
      </w:r>
      <w:r>
        <w:t xml:space="preserve">течешя 110 вер., впадаеть въ проливъ, </w:t>
      </w:r>
      <w:r>
        <w:br/>
      </w:r>
      <w:r>
        <w:t xml:space="preserve">соединяющ. Псковское оз. съ Чудекимъ. </w:t>
      </w:r>
      <w:r>
        <w:br/>
      </w:r>
      <w:r>
        <w:t xml:space="preserve">Рька имЪеть очень крутое падеше и не </w:t>
      </w:r>
      <w:r>
        <w:br/>
      </w:r>
      <w:r>
        <w:t xml:space="preserve">судоходна; преграждена многими мельнич- </w:t>
      </w:r>
      <w:r>
        <w:br/>
      </w:r>
      <w:r>
        <w:t xml:space="preserve">ными плотинами.</w:t>
      </w:r>
    </w:p>
    <w:p>
      <w:pPr>
        <w:pStyle w:val="Normal"/>
      </w:pPr>
      <w:r>
        <w:t xml:space="preserve">Воображенте (фантазия), вообще есть </w:t>
      </w:r>
      <w:r>
        <w:br/>
      </w:r>
      <w:r>
        <w:t xml:space="preserve">способность свободнаго создашя боле или </w:t>
      </w:r>
      <w:r>
        <w:br/>
      </w:r>
      <w:r>
        <w:t xml:space="preserve">мене сложныхъ представлен. Въ своей </w:t>
      </w:r>
      <w:r>
        <w:br/>
      </w:r>
      <w:r>
        <w:t xml:space="preserve">дъятельности В. связано простыми элемен- </w:t>
      </w:r>
      <w:r>
        <w:br/>
      </w:r>
      <w:r>
        <w:t xml:space="preserve">тами, доставляемыми намъ чувственными </w:t>
      </w:r>
      <w:r>
        <w:br/>
      </w:r>
      <w:r>
        <w:t xml:space="preserve">воспряями (качественно различными ощу- </w:t>
      </w:r>
      <w:r>
        <w:br/>
      </w:r>
      <w:r>
        <w:t xml:space="preserve">щенями). Поэтому слъпорожденныхь </w:t>
      </w:r>
      <w:r>
        <w:br/>
      </w:r>
      <w:r>
        <w:t xml:space="preserve">лишено красокъ, глухонёмыхъ —звуковъ. </w:t>
      </w:r>
      <w:r>
        <w:br/>
      </w:r>
      <w:r>
        <w:t xml:space="preserve">Простые элементы В. можетъ сочетать са- </w:t>
      </w:r>
      <w:r>
        <w:br/>
      </w:r>
      <w:r>
        <w:t xml:space="preserve">мымъ разнообразнымъ способомъ и такимъ </w:t>
      </w:r>
      <w:r>
        <w:br/>
      </w:r>
      <w:r>
        <w:t xml:space="preserve">путемъ не только представить существую- </w:t>
      </w:r>
      <w:r>
        <w:br/>
      </w:r>
      <w:r>
        <w:t xml:space="preserve">щее и прежде воспринятое, но и создать </w:t>
      </w:r>
      <w:r>
        <w:br/>
      </w:r>
      <w:r>
        <w:t xml:space="preserve">неограниченное величество новыхъ, самыхЪъ </w:t>
      </w:r>
      <w:r>
        <w:br/>
      </w:r>
      <w:r>
        <w:t xml:space="preserve">различныхъ, представленй. Оть памяти </w:t>
      </w:r>
      <w:r>
        <w:br/>
      </w:r>
      <w:r>
        <w:t xml:space="preserve">В. отличается тьмъ, что оно создаеть но- </w:t>
      </w:r>
      <w:r>
        <w:br/>
      </w:r>
      <w:r>
        <w:t xml:space="preserve">выя представленя, между тьмъ какъ па- </w:t>
      </w:r>
      <w:r>
        <w:br/>
      </w:r>
      <w:r>
        <w:t xml:space="preserve">мять воспроизводить лишь прелшя; оть </w:t>
      </w:r>
      <w:r>
        <w:br/>
      </w:r>
      <w:r>
        <w:t xml:space="preserve">ассощац тБмъ, что соединенные въ нихъ </w:t>
      </w:r>
      <w:r>
        <w:br/>
      </w:r>
      <w:r>
        <w:t xml:space="preserve">составные элементы образують лишь болЪе</w:t>
      </w:r>
    </w:p>
    <w:p>
      <w:pPr>
        <w:pStyle w:val="Normal"/>
      </w:pPr>
      <w:r>
        <w:t xml:space="preserve">или менЪе слабое сочеташе, которое легко |</w:t>
      </w:r>
    </w:p>
    <w:p>
      <w:pPr>
        <w:pStyle w:val="Normal"/>
      </w:pPr>
      <w:r>
        <w:t xml:space="preserve">распадается и расплывается, В. же связы- </w:t>
      </w:r>
      <w:r>
        <w:br/>
      </w:r>
      <w:r>
        <w:t xml:space="preserve">ваеть элементы въ стройное цвлое, имъю- </w:t>
      </w:r>
      <w:r>
        <w:br/>
      </w:r>
      <w:r>
        <w:t xml:space="preserve">щее опредъленное содержае. Поэтому, </w:t>
      </w:r>
      <w:r>
        <w:br/>
      </w:r>
      <w:r>
        <w:t xml:space="preserve">при дЪятельности В., сознанйю является нЪ-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что цфлое, хотя бы и въ неопредъленныхь </w:t>
      </w:r>
      <w:r>
        <w:br/>
      </w:r>
      <w:r>
        <w:t xml:space="preserve">очерташяхъ, прежде чьмъ отдъльныя со- </w:t>
      </w:r>
      <w:r>
        <w:br/>
      </w:r>
      <w:r>
        <w:t xml:space="preserve">ставныя части представятся ясно по мёръ </w:t>
      </w:r>
      <w:r>
        <w:br/>
      </w:r>
      <w:r>
        <w:t xml:space="preserve">своего объединешя. Въ этомъ отношеи </w:t>
      </w:r>
      <w:r>
        <w:br/>
      </w:r>
      <w:r>
        <w:t xml:space="preserve">В. стоить близко къ мышлен!ю, отличаясь </w:t>
      </w:r>
      <w:r>
        <w:br/>
      </w:r>
      <w:r>
        <w:t xml:space="preserve">оть него лишь нагляднымъ характеромъ </w:t>
      </w:r>
      <w:r>
        <w:br/>
      </w:r>
      <w:r>
        <w:t xml:space="preserve">своихъ произведенй, которыя суть конк- </w:t>
      </w:r>
      <w:r>
        <w:br/>
      </w:r>
      <w:r>
        <w:t xml:space="preserve">ретныя отдЪльныя представлешя. Поэтому </w:t>
      </w:r>
      <w:r>
        <w:br/>
      </w:r>
      <w:r>
        <w:t xml:space="preserve">о В. и говорятъ, что оно есть „мышлеше </w:t>
      </w:r>
      <w:r>
        <w:br/>
      </w:r>
      <w:r>
        <w:t xml:space="preserve">образами“.</w:t>
      </w:r>
    </w:p>
    <w:p>
      <w:pPr>
        <w:pStyle w:val="Normal"/>
      </w:pPr>
      <w:r>
        <w:t xml:space="preserve">Смотря по тому, какой моменть внутрен- </w:t>
      </w:r>
      <w:r>
        <w:br/>
      </w:r>
      <w:r>
        <w:t xml:space="preserve">ней дЪфятельности выступаеть болзе или </w:t>
      </w:r>
      <w:r>
        <w:br/>
      </w:r>
      <w:r>
        <w:t xml:space="preserve">менфе впередъ, можно различать пассив- </w:t>
      </w:r>
      <w:r>
        <w:br/>
      </w:r>
      <w:r>
        <w:t xml:space="preserve">ное и активное В. Пассивнымъ В. бываеть </w:t>
      </w:r>
      <w:r>
        <w:br/>
      </w:r>
      <w:r>
        <w:t xml:space="preserve">тогда, когда мы отдаемся игрЪ представ- </w:t>
      </w:r>
      <w:r>
        <w:br/>
      </w:r>
      <w:r>
        <w:t xml:space="preserve">лени, возбужденныхь однимъ общимъ пред- </w:t>
      </w:r>
      <w:r>
        <w:br/>
      </w:r>
      <w:r>
        <w:t xml:space="preserve">ставлешемъ; активнымъ тогда, когда мы </w:t>
      </w:r>
      <w:r>
        <w:br/>
      </w:r>
      <w:r>
        <w:t xml:space="preserve">намъренно выбираемь отдфльныя черты </w:t>
      </w:r>
      <w:r>
        <w:br/>
      </w:r>
      <w:r>
        <w:t xml:space="preserve">для составлешя образа. Пассивное В., пре- </w:t>
      </w:r>
      <w:r>
        <w:br/>
      </w:r>
      <w:r>
        <w:t xml:space="preserve">обладающее у дтей и первобытныхъь лю- </w:t>
      </w:r>
      <w:r>
        <w:br/>
      </w:r>
      <w:r>
        <w:t xml:space="preserve">дей, дЪъйствуетъь тъьмъ живЪе, чьмъ мензе </w:t>
      </w:r>
      <w:r>
        <w:br/>
      </w:r>
      <w:r>
        <w:t xml:space="preserve">развито логическое мышлеше, и его про- </w:t>
      </w:r>
      <w:r>
        <w:br/>
      </w:r>
      <w:r>
        <w:t xml:space="preserve">дукты тогда часто принимаются за дЪй- </w:t>
      </w:r>
      <w:r>
        <w:br/>
      </w:r>
      <w:r>
        <w:t xml:space="preserve">ствительные предметы (вЪра въ мивы, въ </w:t>
      </w:r>
      <w:r>
        <w:br/>
      </w:r>
      <w:r>
        <w:t xml:space="preserve">сказочныя существа и т. п.). Имъ даетея </w:t>
      </w:r>
      <w:r>
        <w:br/>
      </w:r>
      <w:r>
        <w:t xml:space="preserve">другое значеше (въ В. дтей отулъ елу- </w:t>
      </w:r>
      <w:r>
        <w:br/>
      </w:r>
      <w:r>
        <w:t xml:space="preserve">жить вагономъ, палка конемъ и т. д.). Въ </w:t>
      </w:r>
      <w:r>
        <w:br/>
      </w:r>
      <w:r>
        <w:t xml:space="preserve">сильномъ развитии В., преимущественно пас- </w:t>
      </w:r>
      <w:r>
        <w:br/>
      </w:r>
      <w:r>
        <w:t xml:space="preserve">сивнаго, заключена отчасти опасность — </w:t>
      </w:r>
      <w:r>
        <w:br/>
      </w:r>
      <w:r>
        <w:t xml:space="preserve">склонность къ несоотвътетвующимъ дЪй- </w:t>
      </w:r>
      <w:r>
        <w:br/>
      </w:r>
      <w:r>
        <w:t xml:space="preserve">ствительности фантастическимъ предетав- </w:t>
      </w:r>
      <w:r>
        <w:br/>
      </w:r>
      <w:r>
        <w:t xml:space="preserve">леншямъ; съ другой стороны активное В., </w:t>
      </w:r>
      <w:r>
        <w:br/>
      </w:r>
      <w:r>
        <w:t xml:space="preserve">руководимое эстетическими и логическими </w:t>
      </w:r>
      <w:r>
        <w:br/>
      </w:r>
      <w:r>
        <w:t xml:space="preserve">законами, необходимо для каждой твор- </w:t>
      </w:r>
      <w:r>
        <w:br/>
      </w:r>
      <w:r>
        <w:t xml:space="preserve">ческой духовной дъятельности; кромЪ про- </w:t>
      </w:r>
      <w:r>
        <w:br/>
      </w:r>
      <w:r>
        <w:t xml:space="preserve">изведен!й искусства, оно участвуеть во </w:t>
      </w:r>
      <w:r>
        <w:br/>
      </w:r>
      <w:r>
        <w:t xml:space="preserve">всвхъ техническихъ и научныхь открыт- </w:t>
      </w:r>
      <w:r>
        <w:br/>
      </w:r>
      <w:r>
        <w:t xml:space="preserve">яхъ, между тЪмъ какъ въ этихъ двятель- </w:t>
      </w:r>
      <w:r>
        <w:br/>
      </w:r>
      <w:r>
        <w:t xml:space="preserve">ностяхъ почти всегда новыя сочетан!я ма- </w:t>
      </w:r>
      <w:r>
        <w:br/>
      </w:r>
      <w:r>
        <w:t xml:space="preserve">тери и силь, новыя мысленныя отношен!я </w:t>
      </w:r>
      <w:r>
        <w:br/>
      </w:r>
      <w:r>
        <w:t xml:space="preserve">являются духовному взору прежде всего </w:t>
      </w:r>
      <w:r>
        <w:br/>
      </w:r>
      <w:r>
        <w:t xml:space="preserve">наглядно, а потомъ уже изельдуютея съ </w:t>
      </w:r>
      <w:r>
        <w:br/>
      </w:r>
      <w:r>
        <w:t xml:space="preserve">погической стороны и превращаются въ </w:t>
      </w:r>
      <w:r>
        <w:br/>
      </w:r>
      <w:r>
        <w:t xml:space="preserve">понятия.</w:t>
      </w:r>
    </w:p>
    <w:p>
      <w:pPr>
        <w:pStyle w:val="Normal"/>
      </w:pPr>
      <w:r>
        <w:t xml:space="preserve">Метафизическое понимаше В. представила. </w:t>
      </w:r>
      <w:r>
        <w:br/>
      </w:r>
      <w:r>
        <w:t xml:space="preserve">Фрошаммеръ, признавъ всю дЪйствитель- </w:t>
      </w:r>
      <w:r>
        <w:br/>
      </w:r>
      <w:r>
        <w:t xml:space="preserve">ность произведешемь абсолютной мфровой </w:t>
      </w:r>
      <w:r>
        <w:br/>
      </w:r>
      <w:r>
        <w:t xml:space="preserve">фантазии (Ре Рнатиаз{е а1з бтапаргае р Чег </w:t>
      </w:r>
      <w:r>
        <w:br/>
      </w:r>
      <w:r>
        <w:t xml:space="preserve">Ме 6ргосеззез, Мюнх., 1876). См. б1овап, </w:t>
      </w:r>
      <w:r>
        <w:br/>
      </w:r>
      <w:r>
        <w:t xml:space="preserve">Пе Р\налазе (Галле, 1884); Зев1акипя, </w:t>
      </w:r>
      <w:r>
        <w:br/>
      </w:r>
      <w:r>
        <w:t xml:space="preserve">АпаНызсве па ЗущейзеВер. (1889); пеие\- </w:t>
      </w:r>
      <w:r>
        <w:br/>
      </w:r>
      <w:r>
        <w:t xml:space="preserve">фепегает, Пе Р., Шг \езев, Ште Ми </w:t>
      </w:r>
      <w:r>
        <w:br/>
      </w:r>
      <w:r>
        <w:t xml:space="preserve">Кипез\уе1зе ип@ Шг \Уегё (Эрфуртъ, 1894).</w:t>
      </w:r>
    </w:p>
    <w:p>
      <w:pPr>
        <w:pStyle w:val="Normal"/>
      </w:pPr>
      <w:r>
        <w:t xml:space="preserve">Воодушевлевне. возвышенное на- </w:t>
      </w:r>
      <w:r>
        <w:br/>
      </w:r>
      <w:r>
        <w:t xml:space="preserve">строене, значительно превосходящее обык- </w:t>
      </w:r>
      <w:r>
        <w:br/>
      </w:r>
      <w:r>
        <w:t xml:space="preserve">новенное напряжешемъ силъ. Подобное </w:t>
      </w:r>
      <w:r>
        <w:br/>
      </w:r>
      <w:r>
        <w:t xml:space="preserve">напряженное состояще можеть вызываться </w:t>
      </w:r>
      <w:r>
        <w:br/>
      </w:r>
      <w:r>
        <w:t xml:space="preserve">чисто физическими причинами, напр. ви- </w:t>
      </w:r>
      <w:r>
        <w:br/>
      </w:r>
      <w:r>
        <w:t xml:space="preserve">номъ, половою любовью. В. въ собствен- </w:t>
      </w:r>
      <w:r>
        <w:br/>
      </w:r>
      <w:r>
        <w:t xml:space="preserve">номъ смыслЪ есть увлечеше какимъ либо </w:t>
      </w:r>
      <w:r>
        <w:br/>
      </w:r>
      <w:r>
        <w:t xml:space="preserve">дЪломъ, идеей, вфровашемъ; оно есть </w:t>
      </w:r>
      <w:r>
        <w:br/>
      </w:r>
      <w:r>
        <w:t xml:space="preserve">спутникь и необходимое услоше каждой </w:t>
      </w:r>
      <w:r>
        <w:br/>
      </w:r>
      <w:r>
        <w:t xml:space="preserve">серьезной, глубоко продуманной и инте- </w:t>
      </w:r>
      <w:r>
        <w:br/>
      </w:r>
      <w:r>
        <w:t xml:space="preserve">ресной для даннаго лица работы. При </w:t>
      </w:r>
      <w:r>
        <w:br/>
      </w:r>
      <w:r>
        <w:t xml:space="preserve">отсутетви В., отношеше къ дфлу бываеть </w:t>
      </w:r>
      <w:r>
        <w:br/>
      </w:r>
      <w:r>
        <w:t xml:space="preserve">холодным, вялымъ, напряжешя силъ нътъ, </w:t>
      </w:r>
      <w:r>
        <w:br/>
      </w:r>
      <w:r>
        <w:t xml:space="preserve">а вмъеть съ тьмъ работа идеть илохо. </w:t>
      </w:r>
      <w:r>
        <w:br/>
      </w:r>
      <w:r>
        <w:t xml:space="preserve">Научныя открытя, создашя искусства,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практичесмя крупныя предпр!ят!я совер- </w:t>
      </w:r>
      <w:r>
        <w:br/>
      </w:r>
      <w:r>
        <w:t xml:space="preserve">шаются при непремнномъ присутетви В. </w:t>
      </w:r>
      <w:r>
        <w:br/>
      </w:r>
      <w:r>
        <w:t xml:space="preserve">Вдохновене гешя есть не что иное, какъ </w:t>
      </w:r>
      <w:r>
        <w:br/>
      </w:r>
      <w:r>
        <w:t xml:space="preserve">В., т. е. напряженное состояне его творче- </w:t>
      </w:r>
      <w:r>
        <w:br/>
      </w:r>
      <w:r>
        <w:t xml:space="preserve">ской способности при увлечеши какимъ </w:t>
      </w:r>
      <w:r>
        <w:br/>
      </w:r>
      <w:r>
        <w:t xml:space="preserve">либо предметомъ. Для В. нужны мнойя </w:t>
      </w:r>
      <w:r>
        <w:br/>
      </w:r>
      <w:r>
        <w:t xml:space="preserve">благопрАятныя условя: новость и увлека- </w:t>
      </w:r>
      <w:r>
        <w:br/>
      </w:r>
      <w:r>
        <w:t xml:space="preserve">тельность идеи или дфла, большая или </w:t>
      </w:r>
      <w:r>
        <w:br/>
      </w:r>
      <w:r>
        <w:t xml:space="preserve">меньшая грандюзность ихъ, подготовка </w:t>
      </w:r>
      <w:r>
        <w:br/>
      </w:r>
      <w:r>
        <w:t xml:space="preserve">умственная, склонность къ извЪетнымъ </w:t>
      </w:r>
      <w:r>
        <w:br/>
      </w:r>
      <w:r>
        <w:t xml:space="preserve">тгруппамъ чувствовашй, выдержка и харак- </w:t>
      </w:r>
      <w:r>
        <w:br/>
      </w:r>
      <w:r>
        <w:t xml:space="preserve">теръ, удовлетворительное физическое со- </w:t>
      </w:r>
      <w:r>
        <w:br/>
      </w:r>
      <w:r>
        <w:t xml:space="preserve">стояве. ВелБдстые сложности условйй В. </w:t>
      </w:r>
      <w:r>
        <w:br/>
      </w:r>
      <w:r>
        <w:t xml:space="preserve">оно часто приписывалось внушенйюо сто- </w:t>
      </w:r>
      <w:r>
        <w:br/>
      </w:r>
      <w:r>
        <w:t xml:space="preserve">ронней челов5ку силь-— Божества, демона, </w:t>
      </w:r>
      <w:r>
        <w:br/>
      </w:r>
      <w:r>
        <w:t xml:space="preserve">теня. Сообразно своему предмету, В. мо- </w:t>
      </w:r>
      <w:r>
        <w:br/>
      </w:r>
      <w:r>
        <w:t xml:space="preserve">жетъ имЪть научный характеръ, эстетиче- </w:t>
      </w:r>
      <w:r>
        <w:br/>
      </w:r>
      <w:r>
        <w:t xml:space="preserve">свый, религозный, практически - дЪловой, </w:t>
      </w:r>
      <w:r>
        <w:br/>
      </w:r>
      <w:r>
        <w:t xml:space="preserve">причемъ каждое состояв!е можетъ распа- </w:t>
      </w:r>
      <w:r>
        <w:br/>
      </w:r>
      <w:r>
        <w:t xml:space="preserve">даться еще на отдЪльные виды. напр. на- </w:t>
      </w:r>
      <w:r>
        <w:br/>
      </w:r>
      <w:r>
        <w:t xml:space="preserve">учное В. по отношенйо къ изелъдованйю </w:t>
      </w:r>
      <w:r>
        <w:br/>
      </w:r>
      <w:r>
        <w:t xml:space="preserve">природы можеть касаться чисто отвлечен- </w:t>
      </w:r>
      <w:r>
        <w:br/>
      </w:r>
      <w:r>
        <w:t xml:space="preserve">мышлен!я объ общихъ законахъ природы, </w:t>
      </w:r>
      <w:r>
        <w:br/>
      </w:r>
      <w:r>
        <w:t xml:space="preserve">или направляться на тщательную поста- </w:t>
      </w:r>
      <w:r>
        <w:br/>
      </w:r>
      <w:r>
        <w:t xml:space="preserve">новку опытовъ для рЬшен!я какого либо </w:t>
      </w:r>
      <w:r>
        <w:br/>
      </w:r>
      <w:r>
        <w:t xml:space="preserve">частнаго естественнонаучнаго вопроса, или </w:t>
      </w:r>
      <w:r>
        <w:br/>
      </w:r>
      <w:r>
        <w:t xml:space="preserve">выразиться страстью къ далекимъ путеше- </w:t>
      </w:r>
      <w:r>
        <w:br/>
      </w:r>
      <w:r>
        <w:t xml:space="preserve">стыямъ. Существеннфйшими благопр!ят- </w:t>
      </w:r>
      <w:r>
        <w:br/>
      </w:r>
      <w:r>
        <w:t xml:space="preserve">ными условями В. служать: подвижность </w:t>
      </w:r>
      <w:r>
        <w:br/>
      </w:r>
      <w:r>
        <w:t xml:space="preserve">ума и легкая возбудимость сердца, при </w:t>
      </w:r>
      <w:r>
        <w:br/>
      </w:r>
      <w:r>
        <w:t xml:space="preserve">общемъ искусствЪ владЪть собой и напра- </w:t>
      </w:r>
      <w:r>
        <w:br/>
      </w:r>
      <w:r>
        <w:t xml:space="preserve">валять все къ одной цзли.</w:t>
      </w:r>
    </w:p>
    <w:p>
      <w:pPr>
        <w:pStyle w:val="Normal"/>
      </w:pPr>
      <w:r>
        <w:t xml:space="preserve">Воозъь. см. Рубь.</w:t>
      </w:r>
    </w:p>
    <w:p>
      <w:pPr>
        <w:pStyle w:val="Normal"/>
      </w:pPr>
      <w:r>
        <w:t xml:space="preserve">Вооруеше армих, такъ принято </w:t>
      </w:r>
      <w:r>
        <w:br/>
      </w:r>
      <w:r>
        <w:t xml:space="preserve">называть образцы оружйя, принятые для </w:t>
      </w:r>
      <w:r>
        <w:br/>
      </w:r>
      <w:r>
        <w:t xml:space="preserve">сухопутныхъ и морскихъ войскъ. Въ на- </w:t>
      </w:r>
      <w:r>
        <w:br/>
      </w:r>
      <w:r>
        <w:t xml:space="preserve">стоящее время В. а. состоитъ изъ двухъ </w:t>
      </w:r>
      <w:r>
        <w:br/>
      </w:r>
      <w:r>
        <w:t xml:space="preserve">видовъ оружия: а) огнестрЪльнаго (мага- </w:t>
      </w:r>
      <w:r>
        <w:br/>
      </w:r>
      <w:r>
        <w:t xml:space="preserve">зинныя винтовки, артиллерйскя оруд!я) </w:t>
      </w:r>
      <w:r>
        <w:br/>
      </w:r>
      <w:r>
        <w:t xml:space="preserve">предназначеннаго для пораженя неприя- </w:t>
      </w:r>
      <w:r>
        <w:br/>
      </w:r>
      <w:r>
        <w:t xml:space="preserve">теля издали и 6) холоднаго (штыкъ, пталика, </w:t>
      </w:r>
      <w:r>
        <w:br/>
      </w:r>
      <w:r>
        <w:t xml:space="preserve">сабля, палашьь, пика, тесакъ, кинжалъ) слу- </w:t>
      </w:r>
      <w:r>
        <w:br/>
      </w:r>
      <w:r>
        <w:t xml:space="preserve">жащаго для борьбы рукопашной. Револь- </w:t>
      </w:r>
      <w:r>
        <w:br/>
      </w:r>
      <w:r>
        <w:t xml:space="preserve">веръ, хотя и представляетъ изъ себя огне- </w:t>
      </w:r>
      <w:r>
        <w:br/>
      </w:r>
      <w:r>
        <w:t xml:space="preserve">стръльное орулае, но по ‘малой дальности </w:t>
      </w:r>
      <w:r>
        <w:br/>
      </w:r>
      <w:r>
        <w:t xml:space="preserve">пули относится къ разряду образцовъ, пред- </w:t>
      </w:r>
      <w:r>
        <w:br/>
      </w:r>
      <w:r>
        <w:t xml:space="preserve">назначаемыхъ для личной обороны. ПъЪхо- </w:t>
      </w:r>
      <w:r>
        <w:br/>
      </w:r>
      <w:r>
        <w:t xml:space="preserve">та во возхъ европейскихъ армяхъ воору- </w:t>
      </w:r>
      <w:r>
        <w:br/>
      </w:r>
      <w:r>
        <w:t xml:space="preserve">жена малокалиберной магазинной винтов- </w:t>
      </w:r>
      <w:r>
        <w:br/>
      </w:r>
      <w:r>
        <w:t xml:space="preserve">кой со штыкомъ, съ досягаемостью пули </w:t>
      </w:r>
      <w:r>
        <w:br/>
      </w:r>
      <w:r>
        <w:t xml:space="preserve">свыше 2-хъ вер. (наше 3-хъ линейн. ружье </w:t>
      </w:r>
      <w:r>
        <w:br/>
      </w:r>
      <w:r>
        <w:t xml:space="preserve">иметь прицёлъ до 2700 ш.). Штыкъ у </w:t>
      </w:r>
      <w:r>
        <w:br/>
      </w:r>
      <w:r>
        <w:t xml:space="preserve">насъ всегда примкнуть къ ружью; въ ино- </w:t>
      </w:r>
      <w:r>
        <w:br/>
      </w:r>
      <w:r>
        <w:t xml:space="preserve">странныхь армяхъ штыки имЪють видЪ </w:t>
      </w:r>
      <w:r>
        <w:br/>
      </w:r>
      <w:r>
        <w:t xml:space="preserve">тесака и носятся въ ножнахъ, примыкаются </w:t>
      </w:r>
      <w:r>
        <w:br/>
      </w:r>
      <w:r>
        <w:t xml:space="preserve">же къ ружью только передъ атакой. Наша </w:t>
      </w:r>
      <w:r>
        <w:br/>
      </w:r>
      <w:r>
        <w:t xml:space="preserve">кавалер!я вооружена шашкой и облегчен- </w:t>
      </w:r>
      <w:r>
        <w:br/>
      </w:r>
      <w:r>
        <w:t xml:space="preserve">ной винтовкой (у драгуновъ со штыкомъ, </w:t>
      </w:r>
      <w:r>
        <w:br/>
      </w:r>
      <w:r>
        <w:t xml:space="preserve">у казаковъ безъ). Первая шеренга каза- </w:t>
      </w:r>
      <w:r>
        <w:br/>
      </w:r>
      <w:r>
        <w:t xml:space="preserve">ковъ кромЪ того имъеть еще пики. В. за- </w:t>
      </w:r>
      <w:r>
        <w:br/>
      </w:r>
      <w:r>
        <w:t xml:space="preserve">падно-европ. кавалер! нЪъсколько различно </w:t>
      </w:r>
      <w:r>
        <w:br/>
      </w:r>
      <w:r>
        <w:t xml:space="preserve">отъ нашего: вездЪ безъ штыка, затЪмъ въ </w:t>
      </w:r>
      <w:r>
        <w:br/>
      </w:r>
      <w:r>
        <w:t xml:space="preserve">Германи и большей части французскихъ </w:t>
      </w:r>
      <w:r>
        <w:br/>
      </w:r>
      <w:r>
        <w:t xml:space="preserve">кавалер. полковъ приняты еще пики. Вов </w:t>
      </w:r>
      <w:r>
        <w:br/>
      </w:r>
      <w:r>
        <w:t xml:space="preserve">чины, какъ иу насъ, кромЪ того вооружены </w:t>
      </w:r>
      <w:r>
        <w:br/>
      </w:r>
      <w:r>
        <w:t xml:space="preserve">саблями или палашами. В. нижнихь чи- </w:t>
      </w:r>
      <w:r>
        <w:br/>
      </w:r>
      <w:r>
        <w:t xml:space="preserve">новъ полевой артиллери: а) у наеъ въ </w:t>
      </w:r>
      <w:r>
        <w:br/>
      </w:r>
      <w:r>
        <w:t xml:space="preserve">пЪшей артиллер!и —укороченная шашка,</w:t>
      </w:r>
    </w:p>
    <w:p>
      <w:pPr>
        <w:pStyle w:val="Normal"/>
      </w:pPr>
      <w:r>
        <w:t xml:space="preserve">Воозь — ВобружЕнтЕ КРЪПОСТЕЙ.</w:t>
      </w:r>
    </w:p>
    <w:p>
      <w:pPr>
        <w:pStyle w:val="Normal"/>
      </w:pPr>
      <w:r>
        <w:t xml:space="preserve">въ конной— револьверъ и шашка драгун- </w:t>
      </w:r>
      <w:r>
        <w:br/>
      </w:r>
      <w:r>
        <w:t xml:space="preserve">скаго типа; 0) заграницей — подобное же, </w:t>
      </w:r>
      <w:r>
        <w:br/>
      </w:r>
      <w:r>
        <w:t xml:space="preserve">но вмЪсто шашекъ—тесаки. Французске </w:t>
      </w:r>
      <w:r>
        <w:br/>
      </w:r>
      <w:r>
        <w:t xml:space="preserve">и сербсые нижне чины изшихъ батарей </w:t>
      </w:r>
      <w:r>
        <w:br/>
      </w:r>
      <w:r>
        <w:t xml:space="preserve">имЪють еще легые карабины. В. матро- </w:t>
      </w:r>
      <w:r>
        <w:br/>
      </w:r>
      <w:r>
        <w:t xml:space="preserve">совъ и саперъ сходно съ вооружешемъ пъ- </w:t>
      </w:r>
      <w:r>
        <w:br/>
      </w:r>
      <w:r>
        <w:t xml:space="preserve">хоты. Офицеры и фельдфебеля имЪють </w:t>
      </w:r>
      <w:r>
        <w:br/>
      </w:r>
      <w:r>
        <w:t xml:space="preserve">шашку и револьверъ. Батареи полевой </w:t>
      </w:r>
      <w:r>
        <w:br/>
      </w:r>
      <w:r>
        <w:t xml:space="preserve">артиллери вооружены пушками, гаубицами </w:t>
      </w:r>
      <w:r>
        <w:br/>
      </w:r>
      <w:r>
        <w:t xml:space="preserve">и мортирами, заряжающимися съ казны, по </w:t>
      </w:r>
      <w:r>
        <w:br/>
      </w:r>
      <w:r>
        <w:t xml:space="preserve">6 или по 8 (у насъ и въ Австрии) орудй </w:t>
      </w:r>
      <w:r>
        <w:br/>
      </w:r>
      <w:r>
        <w:t xml:space="preserve">на батареЪ. Дальность прицЪльной стрЪль- </w:t>
      </w:r>
      <w:r>
        <w:br/>
      </w:r>
      <w:r>
        <w:t xml:space="preserve">бы изъ полввыхъ оруд— до 4-хъ вер.; до- </w:t>
      </w:r>
      <w:r>
        <w:br/>
      </w:r>
      <w:r>
        <w:t xml:space="preserve">сягаемость же артиллерЙскихъ снарядовъ </w:t>
      </w:r>
      <w:r>
        <w:br/>
      </w:r>
      <w:r>
        <w:t xml:space="preserve">свыше 6 вер.</w:t>
      </w:r>
    </w:p>
    <w:p>
      <w:pPr>
        <w:pStyle w:val="Normal"/>
      </w:pPr>
      <w:r>
        <w:t xml:space="preserve">ВБооружевне верковь, установка </w:t>
      </w:r>
      <w:r>
        <w:br/>
      </w:r>
      <w:r>
        <w:t xml:space="preserve">орудШ на крЬпостныхъ валахъ и произ- </w:t>
      </w:r>
      <w:r>
        <w:br/>
      </w:r>
      <w:r>
        <w:t xml:space="preserve">водство веъхь работь по артиллер!Иской </w:t>
      </w:r>
      <w:r>
        <w:br/>
      </w:r>
      <w:r>
        <w:t xml:space="preserve">части при приведеши крЪпости въ оборо- </w:t>
      </w:r>
      <w:r>
        <w:br/>
      </w:r>
      <w:r>
        <w:t xml:space="preserve">нительное состояне. В. в. принято раздЪ- </w:t>
      </w:r>
      <w:r>
        <w:br/>
      </w:r>
      <w:r>
        <w:t xml:space="preserve">лять на охранительное, военнаго и мирна- </w:t>
      </w:r>
      <w:r>
        <w:br/>
      </w:r>
      <w:r>
        <w:t xml:space="preserve">го (постоянное) времени и оборонительное. </w:t>
      </w:r>
      <w:r>
        <w:br/>
      </w:r>
      <w:r>
        <w:t xml:space="preserve">Первое обнимаетъ вс верки и имЪеть цъ- </w:t>
      </w:r>
      <w:r>
        <w:br/>
      </w:r>
      <w:r>
        <w:t xml:space="preserve">лью: обезпечить крЪпость отъ нечаяннаго </w:t>
      </w:r>
      <w:r>
        <w:br/>
      </w:r>
      <w:r>
        <w:t xml:space="preserve">нападеня, штурма, и оказать первый от- </w:t>
      </w:r>
      <w:r>
        <w:br/>
      </w:r>
      <w:r>
        <w:t xml:space="preserve">поръ батареямъ осаждающаго. Второе — </w:t>
      </w:r>
      <w:r>
        <w:br/>
      </w:r>
      <w:r>
        <w:t xml:space="preserve">назначается для борьбы съ осадными ба- </w:t>
      </w:r>
      <w:r>
        <w:br/>
      </w:r>
      <w:r>
        <w:t xml:space="preserve">тареями и устанавливается, главнымъ 06- </w:t>
      </w:r>
      <w:r>
        <w:br/>
      </w:r>
      <w:r>
        <w:t xml:space="preserve">разомъ, по выяснеши направлевя атаки, </w:t>
      </w:r>
      <w:r>
        <w:br/>
      </w:r>
      <w:r>
        <w:t xml:space="preserve">на атакованныхъ веркахъ и въ промежут- </w:t>
      </w:r>
      <w:r>
        <w:br/>
      </w:r>
      <w:r>
        <w:t xml:space="preserve">кахъ между ними.</w:t>
      </w:r>
    </w:p>
    <w:p>
      <w:pPr>
        <w:pStyle w:val="Normal"/>
      </w:pPr>
      <w:r>
        <w:t xml:space="preserve">Вооружеше гребныхъ судовъ, </w:t>
      </w:r>
      <w:r>
        <w:br/>
      </w:r>
      <w:r>
        <w:t xml:space="preserve">снабжеше ихъ всБмъ необходимымъ для </w:t>
      </w:r>
      <w:r>
        <w:br/>
      </w:r>
      <w:r>
        <w:t xml:space="preserve">плаван!я, окраска ихъ и пригонка ранго- </w:t>
      </w:r>
      <w:r>
        <w:br/>
      </w:r>
      <w:r>
        <w:t xml:space="preserve">ута и парусовъ. Барказы и паровые ка- </w:t>
      </w:r>
      <w:r>
        <w:br/>
      </w:r>
      <w:r>
        <w:t xml:space="preserve">тера имъютъ артиллерийское вооружене для </w:t>
      </w:r>
      <w:r>
        <w:br/>
      </w:r>
      <w:r>
        <w:t xml:space="preserve">дессанта: барказы 21/2 дюйм. пушки Ба- </w:t>
      </w:r>
      <w:r>
        <w:br/>
      </w:r>
      <w:r>
        <w:t xml:space="preserve">рановскаго, а паровые катера-скорострль- </w:t>
      </w:r>
      <w:r>
        <w:br/>
      </w:r>
      <w:r>
        <w:t xml:space="preserve">ныя пушки Гочкиса. Минами вооружаются </w:t>
      </w:r>
      <w:r>
        <w:br/>
      </w:r>
      <w:r>
        <w:t xml:space="preserve">только нЪкоторые паровые катера.</w:t>
      </w:r>
    </w:p>
    <w:p>
      <w:pPr>
        <w:pStyle w:val="Normal"/>
      </w:pPr>
      <w:r>
        <w:t xml:space="preserve">Вооружене корабля. 1) Снабже- </w:t>
      </w:r>
      <w:r>
        <w:br/>
      </w:r>
      <w:r>
        <w:t xml:space="preserve">его всЪмъ необходимымъ для плаваШя и </w:t>
      </w:r>
      <w:r>
        <w:br/>
      </w:r>
      <w:r>
        <w:t xml:space="preserve">дъйстый противъ непрятеля и приведеше </w:t>
      </w:r>
      <w:r>
        <w:br/>
      </w:r>
      <w:r>
        <w:t xml:space="preserve">судна въ полную готовность выйти вЪ море. </w:t>
      </w:r>
      <w:r>
        <w:br/>
      </w:r>
      <w:r>
        <w:t xml:space="preserve">Въ военномъ флотЪ В. начинается за нБ- </w:t>
      </w:r>
      <w:r>
        <w:br/>
      </w:r>
      <w:r>
        <w:t xml:space="preserve">сколько недзль до начала плавашя, при </w:t>
      </w:r>
      <w:r>
        <w:br/>
      </w:r>
      <w:r>
        <w:t xml:space="preserve">атомъ для В. привлекается вся наличная </w:t>
      </w:r>
      <w:r>
        <w:br/>
      </w:r>
      <w:r>
        <w:t xml:space="preserve">команда судна и всЪ офицеры, назначен- </w:t>
      </w:r>
      <w:r>
        <w:br/>
      </w:r>
      <w:r>
        <w:t xml:space="preserve">ные на плаваше. В. руководитъ старший </w:t>
      </w:r>
      <w:r>
        <w:br/>
      </w:r>
      <w:r>
        <w:t xml:space="preserve">офицеръ подъ надзоромъ командира судна. </w:t>
      </w:r>
      <w:r>
        <w:br/>
      </w:r>
      <w:r>
        <w:t xml:space="preserve">Работы, смотря по сиъшности, располага- </w:t>
      </w:r>
      <w:r>
        <w:br/>
      </w:r>
      <w:r>
        <w:t xml:space="preserve">ются на одинъ или на два шабаша, въ </w:t>
      </w:r>
      <w:r>
        <w:br/>
      </w:r>
      <w:r>
        <w:t xml:space="preserve">первомъ случа онЪ начинаются съ 6 утра. </w:t>
      </w:r>
      <w:r>
        <w:br/>
      </w:r>
      <w:r>
        <w:t xml:space="preserve">и продолжаются до 4 или 5 пополудни, во </w:t>
      </w:r>
      <w:r>
        <w:br/>
      </w:r>
      <w:r>
        <w:t xml:space="preserve">второмъ начинаютъ въ то же время и окап- </w:t>
      </w:r>
      <w:r>
        <w:br/>
      </w:r>
      <w:r>
        <w:t xml:space="preserve">чиваются въ 7 вечера, но съ перерывомъ </w:t>
      </w:r>
      <w:r>
        <w:br/>
      </w:r>
      <w:r>
        <w:t xml:space="preserve">съ 11 до 2 дня, когда команда идетъ въ </w:t>
      </w:r>
      <w:r>
        <w:br/>
      </w:r>
      <w:r>
        <w:t xml:space="preserve">экипажъ для обЪда и отдыха. 2) Видъ или </w:t>
      </w:r>
      <w:r>
        <w:br/>
      </w:r>
      <w:r>
        <w:t xml:space="preserve">система рангоута корабля, напр. „фрегал- </w:t>
      </w:r>
      <w:r>
        <w:br/>
      </w:r>
      <w:r>
        <w:t xml:space="preserve">ское В.“—три мачты съ реями, „корвет- </w:t>
      </w:r>
      <w:r>
        <w:br/>
      </w:r>
      <w:r>
        <w:t xml:space="preserve">ское В“—двЪ мачты съ реями, а третья </w:t>
      </w:r>
      <w:r>
        <w:br/>
      </w:r>
      <w:r>
        <w:t xml:space="preserve">безъ рей (сухая), „ихунское“— двЪ мачты </w:t>
      </w:r>
      <w:r>
        <w:br/>
      </w:r>
      <w:r>
        <w:t xml:space="preserve">съ реями, „тендерское“— одна мачта съ ко- </w:t>
      </w:r>
      <w:r>
        <w:br/>
      </w:r>
      <w:r>
        <w:t xml:space="preserve">сыми парусами. 3) В. к. артиллемей—чи- </w:t>
      </w:r>
      <w:r>
        <w:br/>
      </w:r>
      <w:r>
        <w:t xml:space="preserve">сло орудй на корабль и ихъ калибръ. 4) </w:t>
      </w:r>
      <w:r>
        <w:br/>
      </w:r>
      <w:r>
        <w:t xml:space="preserve">Минное В. к. состоитъ изъ минныхъ апиа- </w:t>
      </w:r>
      <w:r>
        <w:br/>
      </w:r>
      <w:r>
        <w:t xml:space="preserve">ратовъ и паровыхъ катеровъ.</w:t>
      </w:r>
    </w:p>
    <w:p>
      <w:pPr>
        <w:pStyle w:val="Normal"/>
      </w:pPr>
      <w:r>
        <w:t xml:space="preserve">Вооружене крБпостей, число и</w:t>
      </w:r>
    </w:p>
    <w:p>
      <w:pPr>
        <w:pStyle w:val="Normal"/>
      </w:pPr>
      <w:r>
        <w:t xml:space="preserve">Вооруженный нЕйтРАЛИТЕТЬ — ВоорРУЖЕННЫЯ СИЛЫ.</w:t>
      </w:r>
    </w:p>
    <w:p>
      <w:pPr>
        <w:pStyle w:val="Normal"/>
      </w:pPr>
      <w:r>
        <w:t xml:space="preserve">родъ оруд, входящихь въ В. к., устанав- </w:t>
      </w:r>
      <w:r>
        <w:br/>
      </w:r>
      <w:r>
        <w:t xml:space="preserve">ливается для каждой крзпости табелями </w:t>
      </w:r>
      <w:r>
        <w:br/>
      </w:r>
      <w:r>
        <w:t xml:space="preserve">пормальнаго В., въ которыхъ орудя рас- </w:t>
      </w:r>
      <w:r>
        <w:br/>
      </w:r>
      <w:r>
        <w:t xml:space="preserve">предвлены по роду, по калибру и но крЪ- </w:t>
      </w:r>
      <w:r>
        <w:br/>
      </w:r>
      <w:r>
        <w:t xml:space="preserve">постнымъ веркамъ. Въ настоящее время, </w:t>
      </w:r>
      <w:r>
        <w:br/>
      </w:r>
      <w:r>
        <w:t xml:space="preserve">въ форты назначаютъ самое ограниченное </w:t>
      </w:r>
      <w:r>
        <w:br/>
      </w:r>
      <w:r>
        <w:t xml:space="preserve">число орудш, во избъжаше большихъ по- </w:t>
      </w:r>
      <w:r>
        <w:br/>
      </w:r>
      <w:r>
        <w:t xml:space="preserve">терь отъ огня, при ихъ скученномъ раено- </w:t>
      </w:r>
      <w:r>
        <w:br/>
      </w:r>
      <w:r>
        <w:t xml:space="preserve">ложен!и; большинство же орудй распредъ- </w:t>
      </w:r>
      <w:r>
        <w:br/>
      </w:r>
      <w:r>
        <w:t xml:space="preserve">ляется по фортовымъ промежуткамъ. По </w:t>
      </w:r>
      <w:r>
        <w:br/>
      </w:r>
      <w:r>
        <w:t xml:space="preserve">положенйо 1892 В. к. съ фортовымъ поя- </w:t>
      </w:r>
      <w:r>
        <w:br/>
      </w:r>
      <w:r>
        <w:t xml:space="preserve">сомъ раздЪляется на слвдующйя части: 1) </w:t>
      </w:r>
      <w:r>
        <w:br/>
      </w:r>
      <w:r>
        <w:t xml:space="preserve">В. 1-й лини обороны (форты и промежут- </w:t>
      </w:r>
      <w:r>
        <w:br/>
      </w:r>
      <w:r>
        <w:t xml:space="preserve">): 2) частные (секторальные) резервы; 3) </w:t>
      </w:r>
      <w:r>
        <w:br/>
      </w:r>
      <w:r>
        <w:t xml:space="preserve">главный резервъ; 4) В. главной ограды, </w:t>
      </w:r>
      <w:r>
        <w:br/>
      </w:r>
      <w:r>
        <w:t xml:space="preserve">или 2-й лини обороны; 5) запасныя ору- </w:t>
      </w:r>
      <w:r>
        <w:br/>
      </w:r>
      <w:r>
        <w:t xml:space="preserve">дя. В. раздъляется на 2 очереди: 1-я до </w:t>
      </w:r>
      <w:r>
        <w:br/>
      </w:r>
      <w:r>
        <w:t xml:space="preserve">выяснен!я направлен1я атаки, 2-я — поел </w:t>
      </w:r>
      <w:r>
        <w:br/>
      </w:r>
      <w:r>
        <w:t xml:space="preserve">его выясненя. См. А. Гохеръ, „КрЪпост- </w:t>
      </w:r>
      <w:r>
        <w:br/>
      </w:r>
      <w:r>
        <w:t xml:space="preserve">ная война, или атака и оборона крЪпо- </w:t>
      </w:r>
      <w:r>
        <w:br/>
      </w:r>
      <w:r>
        <w:t xml:space="preserve">стей“ (Сиб., 1898); Потоцкёй, „Организа- </w:t>
      </w:r>
      <w:r>
        <w:br/>
      </w:r>
      <w:r>
        <w:t xml:space="preserve">щя артиллери“. Курсь Михайловской арт. </w:t>
      </w:r>
      <w:r>
        <w:br/>
      </w:r>
      <w:r>
        <w:t xml:space="preserve">академ (1896).</w:t>
      </w:r>
    </w:p>
    <w:p>
      <w:pPr>
        <w:pStyle w:val="Normal"/>
      </w:pPr>
      <w:r>
        <w:t xml:space="preserve">Вооруженный нейтралитетъ. </w:t>
      </w:r>
      <w:r>
        <w:br/>
      </w:r>
      <w:r>
        <w:t xml:space="preserve">возникъь во время войны Ангши съ 0%- </w:t>
      </w:r>
      <w:r>
        <w:br/>
      </w:r>
      <w:r>
        <w:t xml:space="preserve">веро-американ. штатами. Каперство, силь- </w:t>
      </w:r>
      <w:r>
        <w:br/>
      </w:r>
      <w:r>
        <w:t xml:space="preserve">но распространившееся въ это время, и </w:t>
      </w:r>
      <w:r>
        <w:br/>
      </w:r>
      <w:r>
        <w:t xml:space="preserve">появлеше въ 1778 г. ангийскихь каперовъ </w:t>
      </w:r>
      <w:r>
        <w:br/>
      </w:r>
      <w:r>
        <w:t xml:space="preserve">въ Съверномъ морЪ, много вредившее на- </w:t>
      </w:r>
      <w:r>
        <w:br/>
      </w:r>
      <w:r>
        <w:t xml:space="preserve">шей торговлЪ, послужили ближ. причи- </w:t>
      </w:r>
      <w:r>
        <w:br/>
      </w:r>
      <w:r>
        <w:t xml:space="preserve">нами В. н. Уже 1779 г. рьшена была со- </w:t>
      </w:r>
      <w:r>
        <w:br/>
      </w:r>
      <w:r>
        <w:t xml:space="preserve">вмЪфстная съ Дашей и Швещей посылка </w:t>
      </w:r>
      <w:r>
        <w:br/>
      </w:r>
      <w:r>
        <w:t xml:space="preserve">военныхъ судовъ въ ОЪверное море, для </w:t>
      </w:r>
      <w:r>
        <w:br/>
      </w:r>
      <w:r>
        <w:t xml:space="preserve">защиты торговыхъ судовъ. Но захваты </w:t>
      </w:r>
      <w:r>
        <w:br/>
      </w:r>
      <w:r>
        <w:t xml:space="preserve">судовЪъ, несмотря на объщашя ангшискаго </w:t>
      </w:r>
      <w:r>
        <w:br/>
      </w:r>
      <w:r>
        <w:t xml:space="preserve">правительства, не. прекращались. Тогда </w:t>
      </w:r>
      <w:r>
        <w:br/>
      </w:r>
      <w:r>
        <w:t xml:space="preserve">имп. Екатерина Ш ухватилась за мысль, </w:t>
      </w:r>
      <w:r>
        <w:br/>
      </w:r>
      <w:r>
        <w:t xml:space="preserve">поданную самимъ англек. посланникомъ </w:t>
      </w:r>
      <w:r>
        <w:br/>
      </w:r>
      <w:r>
        <w:t xml:space="preserve">Гаррисономъ, о „сильной декларащи, под- </w:t>
      </w:r>
      <w:r>
        <w:br/>
      </w:r>
      <w:r>
        <w:t xml:space="preserve">крвиленн. могуществ. военнымъ флотомъ*, и </w:t>
      </w:r>
      <w:r>
        <w:br/>
      </w:r>
      <w:r>
        <w:t xml:space="preserve">ръшила формулировать въ ней права ней- </w:t>
      </w:r>
      <w:r>
        <w:br/>
      </w:r>
      <w:r>
        <w:t xml:space="preserve">трал. торговли во время войны. 28 февра- </w:t>
      </w:r>
      <w:r>
        <w:br/>
      </w:r>
      <w:r>
        <w:t xml:space="preserve">ля 1780 г. появилась знаменитая деклара- </w:t>
      </w:r>
      <w:r>
        <w:br/>
      </w:r>
      <w:r>
        <w:t xml:space="preserve">Щыя русскаго правительства къ воевавшимЪъ </w:t>
      </w:r>
      <w:r>
        <w:br/>
      </w:r>
      <w:r>
        <w:t xml:space="preserve">державамъ, дворамъ лондонскому, версаль- </w:t>
      </w:r>
      <w:r>
        <w:br/>
      </w:r>
      <w:r>
        <w:t xml:space="preserve">скому и мадридскому, въ которой установ- </w:t>
      </w:r>
      <w:r>
        <w:br/>
      </w:r>
      <w:r>
        <w:t xml:space="preserve">лались слвдующ. международн. принципы: </w:t>
      </w:r>
      <w:r>
        <w:br/>
      </w:r>
      <w:r>
        <w:t xml:space="preserve">1) нейтральные корабли могутъ свободно </w:t>
      </w:r>
      <w:r>
        <w:br/>
      </w:r>
      <w:r>
        <w:t xml:space="preserve">ходить изъ порта въ порть и приставать </w:t>
      </w:r>
      <w:r>
        <w:br/>
      </w:r>
      <w:r>
        <w:t xml:space="preserve">къ берегамъ даже воюющихъ странъ, кро- </w:t>
      </w:r>
      <w:r>
        <w:br/>
      </w:r>
      <w:r>
        <w:t xml:space="preserve">мЪ мЪетъ, состоящихь въ блокад, 2) то- </w:t>
      </w:r>
      <w:r>
        <w:br/>
      </w:r>
      <w:r>
        <w:t xml:space="preserve">вары воюющихъь народовъ, находящеся на </w:t>
      </w:r>
      <w:r>
        <w:br/>
      </w:r>
      <w:r>
        <w:t xml:space="preserve">нейтральныхъ корабляхъ, дожны быть не- </w:t>
      </w:r>
      <w:r>
        <w:br/>
      </w:r>
      <w:r>
        <w:t xml:space="preserve">прикосновенны, т. е. флагь прикрываеть </w:t>
      </w:r>
      <w:r>
        <w:br/>
      </w:r>
      <w:r>
        <w:t xml:space="preserve">грузъ, за исключешемъ военной контра- </w:t>
      </w:r>
      <w:r>
        <w:br/>
      </w:r>
      <w:r>
        <w:t xml:space="preserve">банды; 3) контрабандою признаются одни </w:t>
      </w:r>
      <w:r>
        <w:br/>
      </w:r>
      <w:r>
        <w:t xml:space="preserve">военные снаряды и оруяе; 4) гавань счи- </w:t>
      </w:r>
      <w:r>
        <w:br/>
      </w:r>
      <w:r>
        <w:t xml:space="preserve">тается въ блокадЪ только въ томъ случа, </w:t>
      </w:r>
      <w:r>
        <w:br/>
      </w:r>
      <w:r>
        <w:t xml:space="preserve">когда входъ въ нее двиствительно запертъ </w:t>
      </w:r>
      <w:r>
        <w:br/>
      </w:r>
      <w:r>
        <w:t xml:space="preserve">непр!ятельскими кораблями; 5) изъ при- </w:t>
      </w:r>
      <w:r>
        <w:br/>
      </w:r>
      <w:r>
        <w:t xml:space="preserve">веденныхъ положешй уже очевидно, что за- </w:t>
      </w:r>
      <w:r>
        <w:br/>
      </w:r>
      <w:r>
        <w:t xml:space="preserve">коннымъ призомъ должно признавать одну </w:t>
      </w:r>
      <w:r>
        <w:br/>
      </w:r>
      <w:r>
        <w:t xml:space="preserve">контрабанду. Для поддержашя этой де- </w:t>
      </w:r>
      <w:r>
        <w:br/>
      </w:r>
      <w:r>
        <w:t xml:space="preserve">кларащи и для охранешя свободной тор- </w:t>
      </w:r>
      <w:r>
        <w:br/>
      </w:r>
      <w:r>
        <w:t xml:space="preserve">товли Росая вооружила 15 кораблей и &amp; </w:t>
      </w:r>
      <w:r>
        <w:br/>
      </w:r>
      <w:r>
        <w:t xml:space="preserve">фрегата, которые должны были никого не </w:t>
      </w:r>
      <w:r>
        <w:br/>
      </w:r>
      <w:r>
        <w:t xml:space="preserve">допускать оскорблять честь русскаго’ фла- </w:t>
      </w:r>
      <w:r>
        <w:br/>
      </w:r>
      <w:r>
        <w:t xml:space="preserve">га. Враждующия державы отвБчали дип-</w:t>
      </w:r>
    </w:p>
    <w:p>
      <w:pPr>
        <w:pStyle w:val="Normal"/>
      </w:pPr>
      <w:r>
        <w:t xml:space="preserve">ломатично: Франщя замЪтила, чт0 мнЪшя </w:t>
      </w:r>
      <w:r>
        <w:br/>
      </w:r>
      <w:r>
        <w:t xml:space="preserve">русскаго правительства уже давно прово- </w:t>
      </w:r>
      <w:r>
        <w:br/>
      </w:r>
      <w:r>
        <w:t xml:space="preserve">дились на практикБ самою Франщею и </w:t>
      </w:r>
      <w:r>
        <w:br/>
      </w:r>
      <w:r>
        <w:t xml:space="preserve">объщала поддержаль ее, Испашя не отка- </w:t>
      </w:r>
      <w:r>
        <w:br/>
      </w:r>
      <w:r>
        <w:t xml:space="preserve">зывалаеь оть удовлетвореня и оправды- </w:t>
      </w:r>
      <w:r>
        <w:br/>
      </w:r>
      <w:r>
        <w:t xml:space="preserve">валась въ оскорблени руескаго флага не- </w:t>
      </w:r>
      <w:r>
        <w:br/>
      </w:r>
      <w:r>
        <w:t xml:space="preserve">обходимостью строго слЪдить за блокадою </w:t>
      </w:r>
      <w:r>
        <w:br/>
      </w:r>
      <w:r>
        <w:t xml:space="preserve">Гибралтара, Ангия вЪжливо отклонила оть </w:t>
      </w:r>
      <w:r>
        <w:br/>
      </w:r>
      <w:r>
        <w:t xml:space="preserve">себя предложеше. Къ заявлено русскаго </w:t>
      </w:r>
      <w:r>
        <w:br/>
      </w:r>
      <w:r>
        <w:t xml:space="preserve">правительства послЪ переговоровъ и н5- </w:t>
      </w:r>
      <w:r>
        <w:br/>
      </w:r>
      <w:r>
        <w:t xml:space="preserve">котораго колебашя присоединились: Да- </w:t>
      </w:r>
      <w:r>
        <w:br/>
      </w:r>
      <w:r>
        <w:t xml:space="preserve">шя и Швещя въ ПолЪ 1780 г., въ декабрь </w:t>
      </w:r>
      <w:r>
        <w:br/>
      </w:r>
      <w:r>
        <w:t xml:space="preserve">того же года Голландя, въ 1781 г. Прус- </w:t>
      </w:r>
      <w:r>
        <w:br/>
      </w:r>
      <w:r>
        <w:t xml:space="preserve">ая и Австя, въ слфдующемь — Порту- </w:t>
      </w:r>
      <w:r>
        <w:br/>
      </w:r>
      <w:r>
        <w:t xml:space="preserve">гамя и въ началЪ 1783 г. королевство </w:t>
      </w:r>
      <w:r>
        <w:br/>
      </w:r>
      <w:r>
        <w:t xml:space="preserve">объихъь Сицишй. Декларашя значительно </w:t>
      </w:r>
      <w:r>
        <w:br/>
      </w:r>
      <w:r>
        <w:t xml:space="preserve">ослабила каперство и способствовала боле </w:t>
      </w:r>
      <w:r>
        <w:br/>
      </w:r>
      <w:r>
        <w:t xml:space="preserve">правильному и спокойному ходу торго- </w:t>
      </w:r>
      <w:r>
        <w:br/>
      </w:r>
      <w:r>
        <w:t xml:space="preserve">выхъ ДЪль и мирныхьъ сношешй державъ </w:t>
      </w:r>
      <w:r>
        <w:br/>
      </w:r>
      <w:r>
        <w:t xml:space="preserve">между собою на морЪ. Съ прекращешемъ </w:t>
      </w:r>
      <w:r>
        <w:br/>
      </w:r>
      <w:r>
        <w:t xml:space="preserve">сЪв.-американской войны, послЪ версаль- </w:t>
      </w:r>
      <w:r>
        <w:br/>
      </w:r>
      <w:r>
        <w:t xml:space="preserve">скаго мира прекратился и вооруженный </w:t>
      </w:r>
      <w:r>
        <w:br/>
      </w:r>
      <w:r>
        <w:t xml:space="preserve">нейтралитетъ, особенно важный уже пото- </w:t>
      </w:r>
      <w:r>
        <w:br/>
      </w:r>
      <w:r>
        <w:t xml:space="preserve">му, что это была первая попытка практи- </w:t>
      </w:r>
      <w:r>
        <w:br/>
      </w:r>
      <w:r>
        <w:t xml:space="preserve">ческаго разр шешя сложнаго вопроса меяж- </w:t>
      </w:r>
      <w:r>
        <w:br/>
      </w:r>
      <w:r>
        <w:t xml:space="preserve">дународнаго права. Мыслью Екатерины П </w:t>
      </w:r>
      <w:r>
        <w:br/>
      </w:r>
      <w:r>
        <w:t xml:space="preserve">и Н. И. Панина, въ концЪ 1800 г., восполь- </w:t>
      </w:r>
      <w:r>
        <w:br/>
      </w:r>
      <w:r>
        <w:t xml:space="preserve">зовался Павелъ Г, который выдвинуть про- </w:t>
      </w:r>
      <w:r>
        <w:br/>
      </w:r>
      <w:r>
        <w:t xml:space="preserve">тивъ Англи „второй вооруженный нейтра- </w:t>
      </w:r>
      <w:r>
        <w:br/>
      </w:r>
      <w:r>
        <w:t xml:space="preserve">литетъ“, заручившись союзомъ Данш, Шве- </w:t>
      </w:r>
      <w:r>
        <w:br/>
      </w:r>
      <w:r>
        <w:t xml:space="preserve">ци и Прусашм. Повторяя требованя пер- </w:t>
      </w:r>
      <w:r>
        <w:br/>
      </w:r>
      <w:r>
        <w:t xml:space="preserve">ваго, второй нейтралитетъь дополненъ дву- </w:t>
      </w:r>
      <w:r>
        <w:br/>
      </w:r>
      <w:r>
        <w:t xml:space="preserve">мя пунктами, чтобы: 1) виновным въ на- </w:t>
      </w:r>
      <w:r>
        <w:br/>
      </w:r>
      <w:r>
        <w:t xml:space="preserve">рушеши блокады признавалось только то </w:t>
      </w:r>
      <w:r>
        <w:br/>
      </w:r>
      <w:r>
        <w:t xml:space="preserve">нейтральное судно, которое, будучи предун- </w:t>
      </w:r>
      <w:r>
        <w:br/>
      </w:r>
      <w:r>
        <w:t xml:space="preserve">реждено о блокадь военнымъ или капер- </w:t>
      </w:r>
      <w:r>
        <w:br/>
      </w:r>
      <w:r>
        <w:t xml:space="preserve">скимъ кораблемъ блокирующей державы, </w:t>
      </w:r>
      <w:r>
        <w:br/>
      </w:r>
      <w:r>
        <w:t xml:space="preserve">старается прорвать линшо блокады хит- </w:t>
      </w:r>
      <w:r>
        <w:br/>
      </w:r>
      <w:r>
        <w:t xml:space="preserve">ростью или силою, и что; 2) не должны </w:t>
      </w:r>
      <w:r>
        <w:br/>
      </w:r>
      <w:r>
        <w:t xml:space="preserve">быть подвергаемы осмотру купечесве ней- </w:t>
      </w:r>
      <w:r>
        <w:br/>
      </w:r>
      <w:r>
        <w:t xml:space="preserve">тральные корабли, путешествуюцще подъ </w:t>
      </w:r>
      <w:r>
        <w:br/>
      </w:r>
      <w:r>
        <w:t xml:space="preserve">конвоемъ нейтральнаго военнаго корабля, </w:t>
      </w:r>
      <w:r>
        <w:br/>
      </w:r>
      <w:r>
        <w:t xml:space="preserve">но должно довольствоваться объявлешемъ </w:t>
      </w:r>
      <w:r>
        <w:br/>
      </w:r>
      <w:r>
        <w:t xml:space="preserve">со стороны офицера, командующаго кон- </w:t>
      </w:r>
      <w:r>
        <w:br/>
      </w:r>
      <w:r>
        <w:t xml:space="preserve">воемъ, что на нихъ нфтъ военной контра- </w:t>
      </w:r>
      <w:r>
        <w:br/>
      </w:r>
      <w:r>
        <w:t xml:space="preserve">банды. Ангшя вооруженной силой заста- </w:t>
      </w:r>
      <w:r>
        <w:br/>
      </w:r>
      <w:r>
        <w:t xml:space="preserve">вила Дано отказаться отъ новой деклара- </w:t>
      </w:r>
      <w:r>
        <w:br/>
      </w:r>
      <w:r>
        <w:t xml:space="preserve">ци, а со смертью Павла Г второй воору- </w:t>
      </w:r>
      <w:r>
        <w:br/>
      </w:r>
      <w:r>
        <w:t xml:space="preserve">женный нейтралитеть прекратилъ свое су- </w:t>
      </w:r>
      <w:r>
        <w:br/>
      </w:r>
      <w:r>
        <w:t xml:space="preserve">ществоваше. См. „О вооруженномъ мор- </w:t>
      </w:r>
      <w:r>
        <w:br/>
      </w:r>
      <w:r>
        <w:t xml:space="preserve">скомъ нейтралитетЪ“, Спб., 1859 орск. </w:t>
      </w:r>
      <w:r>
        <w:br/>
      </w:r>
      <w:r>
        <w:t xml:space="preserve">Оборникъ, 1859, №№ 9, 10, 11 и 12); В. Да- </w:t>
      </w:r>
      <w:r>
        <w:br/>
      </w:r>
      <w:r>
        <w:t xml:space="preserve">невский, „Исторический очеркъ нейтрали- </w:t>
      </w:r>
      <w:r>
        <w:br/>
      </w:r>
      <w:r>
        <w:t xml:space="preserve">тета“ (Москва, 1859); Ф. Мартенсъ, 00- </w:t>
      </w:r>
      <w:r>
        <w:br/>
      </w:r>
      <w:r>
        <w:t xml:space="preserve">браше трактатовъ и конвенций, т. [Х (Х), </w:t>
      </w:r>
      <w:r>
        <w:br/>
      </w:r>
      <w:r>
        <w:t xml:space="preserve">Спб., 1892. Въ примъчашяхь въ опублик. </w:t>
      </w:r>
      <w:r>
        <w:br/>
      </w:r>
      <w:r>
        <w:t xml:space="preserve">Мартенсомъ оффиц. документамъ обстоя- </w:t>
      </w:r>
      <w:r>
        <w:br/>
      </w:r>
      <w:r>
        <w:t xml:space="preserve">тельно опровергается мнЪне о роли Н. И. </w:t>
      </w:r>
      <w:r>
        <w:br/>
      </w:r>
      <w:r>
        <w:t xml:space="preserve">Панина въ провозглашеши В. н. (НовЪй- </w:t>
      </w:r>
      <w:r>
        <w:br/>
      </w:r>
      <w:r>
        <w:t xml:space="preserve">шая защита этого мнъшя, ем. въ книгь </w:t>
      </w:r>
      <w:r>
        <w:br/>
      </w:r>
      <w:r>
        <w:t xml:space="preserve">С. Вег&amp;1овш, 01е Бе\уаЙпее МецгаШаь, </w:t>
      </w:r>
      <w:r>
        <w:br/>
      </w:r>
      <w:r>
        <w:t xml:space="preserve">Берл., 1584). См. также о второмъ В. н. </w:t>
      </w:r>
      <w:r>
        <w:br/>
      </w:r>
      <w:r>
        <w:t xml:space="preserve">А. Брикнеръ, „Мателалы для бюграйи </w:t>
      </w:r>
      <w:r>
        <w:br/>
      </w:r>
      <w:r>
        <w:t xml:space="preserve">Н. П. Панина“.</w:t>
      </w:r>
    </w:p>
    <w:p>
      <w:pPr>
        <w:pStyle w:val="Normal"/>
      </w:pPr>
      <w:r>
        <w:t xml:space="preserve">Вооруженныя с©иль главныхь </w:t>
      </w:r>
      <w:r>
        <w:br/>
      </w:r>
      <w:r>
        <w:t xml:space="preserve">европейскихъ тосударствъ и Японии по </w:t>
      </w:r>
      <w:r>
        <w:br/>
      </w:r>
      <w:r>
        <w:t xml:space="preserve">ъшямъ 1900 г. представляются въ слЪ- </w:t>
      </w:r>
      <w:r>
        <w:br/>
      </w:r>
      <w:r>
        <w:t xml:space="preserve">дующемъ видЪ:</w:t>
      </w:r>
    </w:p>
    <w:p>
      <w:pPr>
        <w:pStyle w:val="Normal"/>
      </w:pPr>
      <w:r>
        <w:t xml:space="preserve">ВооРУЖЕННЫЯ СИЛЫ.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, , </w:t>
      </w:r>
      <w:r>
        <w:br/>
      </w:r>
      <w:r>
        <w:t xml:space="preserve">Зиг | 188 96586 57 789 тт 4 | 91 65 568 | 0 18Т 95097 т" Зьновв </w:t>
      </w:r>
      <w:r>
        <w:br/>
      </w:r>
      <w:r>
        <w:t xml:space="preserve">й й | (поч ви) </w:t>
      </w:r>
      <w:r>
        <w:br/>
      </w:r>
      <w:r>
        <w:t xml:space="preserve">ГР = 6088 вт 99 и У/л6. 21198 — выеа@он А, Ш </w:t>
      </w:r>
      <w:r>
        <w:br/>
      </w:r>
      <w:r>
        <w:t xml:space="preserve">я 27 5 8 й . ° выэаЧон и вмоя </w:t>
      </w:r>
      <w:r>
        <w:br/>
      </w:r>
      <w:r>
        <w:t xml:space="preserve">тв | 897 ОЗ 6 355 38 0 6: 55 вроани 2 Е ой Е : и </w:t>
      </w:r>
      <w:r>
        <w:br/>
      </w:r>
      <w:r>
        <w:t xml:space="preserve">28 — | 691 т 596 9 та тот = тет = = 05т&amp; 7’ ифаорюаш </w:t>
      </w:r>
      <w:r>
        <w:br/>
      </w:r>
      <w:r>
        <w:t xml:space="preserve">879 985 666 575 зат 8559 880 т 659 05тТ ГР 6998 АТ 089 ТЕЧЕТ т. внааФ </w:t>
      </w:r>
      <w:r>
        <w:br/>
      </w:r>
      <w:r>
        <w:t xml:space="preserve">0 р 008 #8 т 069т |695 505 те тр Зет т т 91975 АЕ Ема, </w:t>
      </w:r>
      <w:r>
        <w:br/>
      </w:r>
      <w:r>
        <w:t xml:space="preserve">78 |105 3069 $ от 02 от ел 57 | 58 от 65 УТР&amp; Е) </w:t>
      </w:r>
      <w:r>
        <w:br/>
      </w:r>
      <w:r>
        <w:t xml:space="preserve">вв | те 755 #Т 78 097 Е 89 Эт 18 005 Зот 34 907% ва 5 вааАКА </w:t>
      </w:r>
      <w:r>
        <w:br/>
      </w:r>
      <w:r>
        <w:t xml:space="preserve">ое |055 о0тт98 | 06 0068 |089 095 т 009т = 0098 8 000т 956 851 а ОЗОН </w:t>
      </w:r>
      <w:r>
        <w:br/>
      </w:r>
      <w:r>
        <w:t xml:space="preserve">окозо ооо. </w:t>
      </w:r>
      <w:r>
        <w:br/>
      </w:r>
      <w:r>
        <w:t xml:space="preserve">3 — | 00591 т 51 99 98 [а тв = Зет 85 эт6т О </w:t>
      </w:r>
      <w:r>
        <w:br/>
      </w:r>
      <w:r>
        <w:t xml:space="preserve">285 | 698 75968 79 088 |815 т эт 56 эт этёт #95 899 т а еаИ </w:t>
      </w:r>
      <w:r>
        <w:br/>
      </w:r>
      <w:r>
        <w:t xml:space="preserve">0 — | 00509 — | 89 т «ет =: — = тот тт ен ватой. </w:t>
      </w:r>
      <w:r>
        <w:br/>
      </w:r>
      <w:r>
        <w:t xml:space="preserve">тив — | 9999 6 96 т эт т г. 83° = ^® 0195 = 0185 ТЕНИ </w:t>
      </w:r>
      <w:r>
        <w:br/>
      </w:r>
      <w:r>
        <w:t xml:space="preserve">350 |519 8 ат от 08т 08 5 87 7$ ТА 1870 18 ТЕТб о р Зов </w:t>
      </w:r>
      <w:r>
        <w:br/>
      </w:r>
      <w:r>
        <w:t xml:space="preserve">Риз 626 9т92т вт о8т 05 ет 78 ее 6 96'0. эт 6209 &gt; щеаегот </w:t>
      </w:r>
      <w:r>
        <w:br/>
      </w:r>
      <w:r>
        <w:t xml:space="preserve">59 |999 122668 | 98 ттт |769 689 | 5/1646 т 25 отт 009 75878 т" мет </w:t>
      </w:r>
      <w:r>
        <w:br/>
      </w:r>
      <w:r>
        <w:t xml:space="preserve">ва | 9вт 9578 7 828 $9 08 96 57 э8т [3 87 188 2777 г мфыоя </w:t>
      </w:r>
      <w:r>
        <w:br/>
      </w:r>
      <w:r>
        <w:t xml:space="preserve">6 |5 99508 (9/9 105 78 07 59 68 ат 5:0 87 0/99 Е Е ЕНЫНКО Я </w:t>
      </w:r>
      <w:r>
        <w:br/>
      </w:r>
      <w:r>
        <w:t xml:space="preserve">(ср ирени: </w:t>
      </w:r>
      <w:r>
        <w:br/>
      </w:r>
      <w:r>
        <w:t xml:space="preserve">и 85 997 зот авт эвт ини та а </w:t>
      </w:r>
      <w:r>
        <w:br/>
      </w:r>
      <w:r>
        <w:t xml:space="preserve">от | 560т | 9б9тот/ ре 2 3 ВУ ? ее с врмн </w:t>
      </w:r>
      <w:r>
        <w:br/>
      </w:r>
      <w:r>
        <w:t xml:space="preserve">8 тет | ст 8 ыы а ааа т 88 о тет 09607 пели </w:t>
      </w:r>
      <w:r>
        <w:br/>
      </w:r>
      <w:r>
        <w:t xml:space="preserve">095 | 0657 15009т | т | 5725 | 508 вот | 5/58 58 96а зтет 70 818 ЗТРТР &lt; ибнов-ооау </w:t>
      </w:r>
      <w:r>
        <w:br/>
      </w:r>
      <w:r>
        <w:t xml:space="preserve">м 52 Я 5) “оч, 94 В 2 я о ы Е я Е = ъвоны 41 = чхаькочь 9 | чл, 97 </w:t>
      </w:r>
      <w:r>
        <w:br/>
      </w:r>
      <w:r>
        <w:t xml:space="preserve">432 | 292 а я Е Е а Зы? Е я а </w:t>
      </w:r>
      <w:r>
        <w:br/>
      </w:r>
      <w:r>
        <w:t xml:space="preserve">За | ЯН | зо 8 я. В В в за ь нано В нано д </w:t>
      </w:r>
      <w:r>
        <w:br/>
      </w:r>
      <w:r>
        <w:t xml:space="preserve">ЕВ | з7Е | 6р8 ы Е 2 8: |= Е: ё ваха ё ЕВЕ Е </w:t>
      </w:r>
      <w:r>
        <w:br/>
      </w:r>
      <w:r>
        <w:t xml:space="preserve">ВЕЕ| бов | 62 Е Е = аа $ ВЕЗЕ 8 ва </w:t>
      </w:r>
      <w:r>
        <w:br/>
      </w:r>
      <w:r>
        <w:t xml:space="preserve">а” кза | БЯЯ э = 8 Я ЕЗ ы ео а РВЕВЕНЕ © </w:t>
      </w:r>
      <w:r>
        <w:br/>
      </w:r>
      <w:r>
        <w:t xml:space="preserve">ыб= | в Яо Е а В 5 НЕ з Е5яе 8 ЕВЕВЕВЕ я </w:t>
      </w:r>
      <w:r>
        <w:br/>
      </w:r>
      <w:r>
        <w:t xml:space="preserve">2 | неа | РЕЯ ь: 2 я Е Е я. РЕ Е РЕ я </w:t>
      </w:r>
      <w:r>
        <w:br/>
      </w:r>
      <w:r>
        <w:t xml:space="preserve">Бе | 5=Я Ра з з я я а Е ЕЕ 5 аня Е </w:t>
      </w:r>
      <w:r>
        <w:br/>
      </w:r>
      <w:r>
        <w:t xml:space="preserve">ЕВ | 388| #2 3 ъ ЕЕ ЕВЕ ЕЕ Е </w:t>
      </w:r>
      <w:r>
        <w:br/>
      </w:r>
      <w:r>
        <w:t xml:space="preserve">а | ВЕБ РЕ 2а НЕЕ ЕЕ Е е </w:t>
      </w:r>
      <w:r>
        <w:br/>
      </w:r>
      <w:r>
        <w:t xml:space="preserve">=88 | 258 8: ЕЕ а, вне 2 вто Чи АООТ </w:t>
      </w:r>
      <w:r>
        <w:br/>
      </w:r>
      <w:r>
        <w:t xml:space="preserve">Е БЕ: </w:t>
      </w:r>
      <w:r>
        <w:br/>
      </w:r>
      <w:r>
        <w:t xml:space="preserve">88| 253 а Ее Я в НЕ я </w:t>
      </w:r>
      <w:r>
        <w:br/>
      </w:r>
      <w:r>
        <w:t xml:space="preserve">ВЕ а ая ыы яя ят я </w:t>
      </w:r>
      <w:r>
        <w:br/>
      </w:r>
      <w:r>
        <w:t xml:space="preserve">РЕ Е ЕЕ Е </w:t>
      </w:r>
      <w:r>
        <w:br/>
      </w:r>
      <w:r>
        <w:t xml:space="preserve">ВУ |8 ЕЯ ВЕ ккоЧя ооннооч чЯ вкоЧа оонфик 94 Ё </w:t>
      </w:r>
      <w:r>
        <w:br/>
      </w:r>
      <w:r>
        <w:t xml:space="preserve">Е 58 Е 8 </w:t>
      </w:r>
      <w:r>
        <w:br/>
      </w:r>
      <w:r>
        <w:t xml:space="preserve">= я </w:t>
      </w:r>
      <w:r>
        <w:br/>
      </w:r>
      <w:r>
        <w:t xml:space="preserve">ЧхикодЧ ча инемоа зе ы мн я ОТЗНЕО я </w:t>
      </w:r>
      <w:r>
        <w:br/>
      </w:r>
      <w:r>
        <w:t xml:space="preserve">чониоо{ нунизоя &amp;коннаон ом ирхз ношогАалоилг ча1009) Е т 006Т 9х чнорон чхмиядиохАо чдооичиголаигонр,</w:t>
      </w:r>
    </w:p>
    <w:p>
      <w:pPr>
        <w:pStyle w:val="Normal"/>
      </w:pPr>
      <w:r>
        <w:t xml:space="preserve">"члену чхмчня&amp;нох5о члоончкотиеонр,</w:t>
      </w:r>
    </w:p>
    <w:p>
      <w:pPr>
        <w:pStyle w:val="Normal"/>
      </w:pPr>
      <w:r>
        <w:t xml:space="preserve">ВОПРОСИТЕЛЬНЫЙ ЗНАКЪ —- ВопРоСбЪ.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Составь военныхь Флотовъ (по даннымъза 1993—99 гг. 1).</w:t>
      </w:r>
    </w:p>
    <w:p>
      <w:pPr>
        <w:pStyle w:val="Normal"/>
      </w:pPr>
      <w:r>
        <w:t xml:space="preserve">| [-] </w:t>
      </w:r>
      <w:r>
        <w:br/>
      </w:r>
      <w:r>
        <w:t xml:space="preserve">Броненосныя суда | = Минныя суда Е а я </w:t>
      </w:r>
      <w:r>
        <w:br/>
      </w:r>
      <w:r>
        <w:t xml:space="preserve">Е а ЕН = </w:t>
      </w:r>
      <w:r>
        <w:br/>
      </w:r>
      <w:r>
        <w:t xml:space="preserve">Е В В РЕ е </w:t>
      </w:r>
      <w:r>
        <w:br/>
      </w:r>
      <w:r>
        <w:t xml:space="preserve">Государства Е = 8 Е = 8 Е </w:t>
      </w:r>
      <w:r>
        <w:br/>
      </w:r>
      <w:r>
        <w:t xml:space="preserve">Е ва | о Ё 5 Я В т а </w:t>
      </w:r>
      <w:r>
        <w:br/>
      </w:r>
      <w:r>
        <w:t xml:space="preserve">&amp; | 5813 В = О - БЕ </w:t>
      </w:r>
      <w:r>
        <w:br/>
      </w:r>
      <w:r>
        <w:t xml:space="preserve">= НЕ ю | ва 2 Е 25 ы ЕЕ </w:t>
      </w:r>
      <w:r>
        <w:br/>
      </w:r>
      <w:r>
        <w:t xml:space="preserve">м ве сы = 5 &gt; эн &gt; ЗЕ </w:t>
      </w:r>
      <w:r>
        <w:br/>
      </w:r>
      <w:r>
        <w:t xml:space="preserve">5 © | во | 56| Е &amp; | 25 Ё ЕН </w:t>
      </w:r>
      <w:r>
        <w:br/>
      </w:r>
      <w:r>
        <w:t xml:space="preserve">© м5 |19&gt; |5 = = |8 5 8 </w:t>
      </w:r>
      <w:r>
        <w:br/>
      </w:r>
      <w:r>
        <w:t xml:space="preserve">| </w:t>
      </w:r>
      <w:r>
        <w:br/>
      </w:r>
      <w:r>
        <w:t xml:space="preserve">Австро-Венгр!я. 11 4 1 16 32 6 63 69 13.000 </w:t>
      </w:r>
      <w:r>
        <w:br/>
      </w:r>
      <w:r>
        <w:t xml:space="preserve">Англя В 57 12 18 184 315 320 105 229 101000 </w:t>
      </w:r>
      <w:r>
        <w:br/>
      </w:r>
      <w:r>
        <w:t xml:space="preserve">Гермащя ть 14 18 5 28 60 18 129. 147 30 000. </w:t>
      </w:r>
      <w:r>
        <w:br/>
      </w:r>
      <w:r>
        <w:t xml:space="preserve">Голландя , 4. 30 з4 15 т5 — 19 19 18 000 </w:t>
      </w:r>
      <w:r>
        <w:br/>
      </w:r>
      <w:r>
        <w:t xml:space="preserve">Трещя о: а | 3 — 18 21 = 31 31 3200 </w:t>
      </w:r>
      <w:r>
        <w:br/>
      </w:r>
      <w:r>
        <w:t xml:space="preserve">Даня. ен. 2 т = 14 23. = 29 29 4200 </w:t>
      </w:r>
      <w:r>
        <w:br/>
      </w:r>
      <w:r>
        <w:t xml:space="preserve">Испаня. .., з — з 15 21 6 13 19 24 000 </w:t>
      </w:r>
      <w:r>
        <w:br/>
      </w:r>
      <w:r>
        <w:t xml:space="preserve">Нталя 10 3 + 29 43 15 180 195 | 25 000. </w:t>
      </w:r>
      <w:r>
        <w:br/>
      </w:r>
      <w:r>
        <w:t xml:space="preserve">Португалия А 1 6 17 р Е 12 12 </w:t>
      </w:r>
      <w:r>
        <w:br/>
      </w:r>
      <w:r>
        <w:t xml:space="preserve">Росая .. 17 29 11 32 89 8 148 156 </w:t>
      </w:r>
      <w:r>
        <w:br/>
      </w:r>
      <w:r>
        <w:t xml:space="preserve">Румышя . &lt; = 1 5 В — 5 5 </w:t>
      </w:r>
      <w:r>
        <w:br/>
      </w:r>
      <w:r>
        <w:t xml:space="preserve">Турцы 7 10| — 18 35 4 32 36 </w:t>
      </w:r>
      <w:r>
        <w:br/>
      </w:r>
      <w:r>
        <w:t xml:space="preserve">Франщя. . а» 33 10 12 88. 188 19 214 233 </w:t>
      </w:r>
      <w:r>
        <w:br/>
      </w:r>
      <w:r>
        <w:t xml:space="preserve">Швешя и Норвеля = 16 Е 13 29 == 24 2 </w:t>
      </w:r>
      <w:r>
        <w:br/>
      </w:r>
      <w:r>
        <w:t xml:space="preserve">Китай ЗН — — 7 15 2: с 1 р </w:t>
      </w:r>
      <w:r>
        <w:br/>
      </w:r>
      <w:r>
        <w:t xml:space="preserve">Япошя С = 1 3 2 28 1 29 30 </w:t>
      </w:r>
      <w:r>
        <w:br/>
      </w:r>
      <w:r>
        <w:t xml:space="preserve">Аргентинекая респ. . — 5 — и 16 Е 23 26 </w:t>
      </w:r>
      <w:r>
        <w:br/>
      </w:r>
      <w:r>
        <w:t xml:space="preserve">Бразимя 0... | 7 — 13 20 — 22 22 </w:t>
      </w:r>
      <w:r>
        <w:br/>
      </w:r>
      <w:r>
        <w:t xml:space="preserve">Мехика - И т 3 — 4 + == 5 — </w:t>
      </w:r>
      <w:r>
        <w:br/>
      </w:r>
      <w:r>
        <w:t xml:space="preserve">Чили. А 1 2 == 10 13 з | 23 26 </w:t>
      </w:r>
      <w:r>
        <w:br/>
      </w:r>
      <w:r>
        <w:t xml:space="preserve">СъЪв.-Ам. Соед. Шт. | 5 20 1 32 58 | 1 3 4</w:t>
      </w:r>
    </w:p>
    <w:p>
      <w:pPr>
        <w:pStyle w:val="Normal"/>
      </w:pPr>
      <w:r>
        <w:t xml:space="preserve">БолЪе подробныя свъдъшя о составЪ и </w:t>
      </w:r>
      <w:r>
        <w:br/>
      </w:r>
      <w:r>
        <w:t xml:space="preserve">организация вооруженныхъ силъ см. въ со- </w:t>
      </w:r>
      <w:r>
        <w:br/>
      </w:r>
      <w:r>
        <w:t xml:space="preserve">отвВтетвующихъ статьяхъ. См. „Оборникъ </w:t>
      </w:r>
      <w:r>
        <w:br/>
      </w:r>
      <w:r>
        <w:t xml:space="preserve">новъйшихь свъдъый о вооруженныхъ си- </w:t>
      </w:r>
      <w:r>
        <w:br/>
      </w:r>
      <w:r>
        <w:t xml:space="preserve">лахь европейск. и азйятск. государетвъ“. </w:t>
      </w:r>
      <w:r>
        <w:br/>
      </w:r>
      <w:r>
        <w:t xml:space="preserve">Изд. 18 и 19 Военно-уч. комитета Гл. Шт.</w:t>
      </w:r>
    </w:p>
    <w:p>
      <w:pPr>
        <w:pStyle w:val="Normal"/>
      </w:pPr>
      <w:r>
        <w:t xml:space="preserve">Вопросительный знакъ, знакт </w:t>
      </w:r>
      <w:r>
        <w:br/>
      </w:r>
      <w:r>
        <w:t xml:space="preserve">препинан!я, означающй вопросъ; на руе- </w:t>
      </w:r>
      <w:r>
        <w:br/>
      </w:r>
      <w:r>
        <w:t xml:space="preserve">скомь. латинек., германск. и романек. яз. </w:t>
      </w:r>
      <w:r>
        <w:br/>
      </w:r>
      <w:r>
        <w:t xml:space="preserve">изображается такъ: ? (Испанцы ставять </w:t>
      </w:r>
      <w:r>
        <w:br/>
      </w:r>
      <w:r>
        <w:t xml:space="preserve">В. з. и въ началЪ и въ концЪ предложеня, </w:t>
      </w:r>
      <w:r>
        <w:br/>
      </w:r>
      <w:r>
        <w:t xml:space="preserve">такъ ;—*, на греческомъ);). В. з., поставлен- </w:t>
      </w:r>
      <w:r>
        <w:br/>
      </w:r>
      <w:r>
        <w:t xml:space="preserve">ный въ скобкахъ (?), означаеть сомнъые </w:t>
      </w:r>
      <w:r>
        <w:br/>
      </w:r>
      <w:r>
        <w:t xml:space="preserve">относительно точности или вЪрности только </w:t>
      </w:r>
      <w:r>
        <w:br/>
      </w:r>
      <w:r>
        <w:t xml:space="preserve">что сказаннаго.</w:t>
      </w:r>
    </w:p>
    <w:p>
      <w:pPr>
        <w:pStyle w:val="Normal"/>
      </w:pPr>
      <w:r>
        <w:t xml:space="preserve">Вопроентельныя м%етоинме - </w:t>
      </w:r>
      <w:r>
        <w:br/>
      </w:r>
      <w:r>
        <w:t xml:space="preserve">ная, грам., ем. лизстоименая.</w:t>
      </w:r>
    </w:p>
    <w:p>
      <w:pPr>
        <w:pStyle w:val="Normal"/>
      </w:pPr>
      <w:r>
        <w:t xml:space="preserve">Вопросъ, въ логическомъ смыслЪ не </w:t>
      </w:r>
      <w:r>
        <w:br/>
      </w:r>
      <w:r>
        <w:t xml:space="preserve">полное или неопредъленное предложеше, </w:t>
      </w:r>
      <w:r>
        <w:br/>
      </w:r>
      <w:r>
        <w:t xml:space="preserve">которое должно быть дополнено или опре- </w:t>
      </w:r>
      <w:r>
        <w:br/>
      </w:r>
      <w:r>
        <w:t xml:space="preserve">двлено отввтомъ. Вели В. представляеть </w:t>
      </w:r>
      <w:r>
        <w:br/>
      </w:r>
      <w:r>
        <w:t xml:space="preserve">неполное предложене, то въ немъ недо- </w:t>
      </w:r>
      <w:r>
        <w:br/>
      </w:r>
      <w:r>
        <w:t xml:space="preserve">стаеть какого либо члена (подлежащаго, </w:t>
      </w:r>
      <w:r>
        <w:br/>
      </w:r>
      <w:r>
        <w:t xml:space="preserve">сказуемаго, дополнен), который донол- </w:t>
      </w:r>
      <w:r>
        <w:br/>
      </w:r>
      <w:r>
        <w:t xml:space="preserve">няется отвфтомъ. Если же В. составляеть </w:t>
      </w:r>
      <w:r>
        <w:br/>
      </w:r>
      <w:r>
        <w:t xml:space="preserve">неопредвленное предложеше, то онъ мо- </w:t>
      </w:r>
      <w:r>
        <w:br/>
      </w:r>
      <w:r>
        <w:t xml:space="preserve">жетъ получить болЪе опредъленный емысть </w:t>
      </w:r>
      <w:r>
        <w:br/>
      </w:r>
      <w:r>
        <w:t xml:space="preserve">или тЬмъ, что отвЪтомъ утверждаеть вы- </w:t>
      </w:r>
      <w:r>
        <w:br/>
      </w:r>
      <w:r>
        <w:t xml:space="preserve">раженную въ В. мысль (утвердительн. В.) </w:t>
      </w:r>
      <w:r>
        <w:br/>
      </w:r>
      <w:r>
        <w:t xml:space="preserve">или отрицаетъь ее (отрицательный В.) </w:t>
      </w:r>
      <w:r>
        <w:br/>
      </w:r>
      <w:r>
        <w:t xml:space="preserve">или же тЬмъ, что изъ иъеколькихь дан- </w:t>
      </w:r>
      <w:r>
        <w:br/>
      </w:r>
      <w:r>
        <w:t xml:space="preserve">ныхь или возможныхъ случаевь (разъ- </w:t>
      </w:r>
      <w:r>
        <w:br/>
      </w:r>
      <w:r>
        <w:t xml:space="preserve">единительный В.) выбирается одинъ. </w:t>
      </w:r>
      <w:r>
        <w:br/>
      </w:r>
      <w:r>
        <w:t xml:space="preserve">Вев В., которые, въ соединени съ отвЪ- </w:t>
      </w:r>
      <w:r>
        <w:br/>
      </w:r>
      <w:r>
        <w:t xml:space="preserve">томъ, составляютъ категорическое сужден!е, </w:t>
      </w:r>
      <w:r>
        <w:br/>
      </w:r>
      <w:r>
        <w:t xml:space="preserve">наз. категорическими В.; т, которые</w:t>
      </w:r>
    </w:p>
    <w:p>
      <w:pPr>
        <w:pStyle w:val="Normal"/>
      </w:pPr>
      <w:r>
        <w:t xml:space="preserve">ставять сужден!е въ зависимость оть ка- </w:t>
      </w:r>
      <w:r>
        <w:br/>
      </w:r>
      <w:r>
        <w:t xml:space="preserve">кого либо услощя, наз. гинотетическими </w:t>
      </w:r>
      <w:r>
        <w:br/>
      </w:r>
      <w:r>
        <w:t xml:space="preserve">В. По исихолои Гербарта каждому сужде- </w:t>
      </w:r>
      <w:r>
        <w:br/>
      </w:r>
      <w:r>
        <w:t xml:space="preserve">но предшествуетъь въ сознаши В. и это </w:t>
      </w:r>
      <w:r>
        <w:br/>
      </w:r>
      <w:r>
        <w:t xml:space="preserve">вБрно по крайней мЪрЪ относительно тЪьхь </w:t>
      </w:r>
      <w:r>
        <w:br/>
      </w:r>
      <w:r>
        <w:t xml:space="preserve">сужден, которыя исходять изъ размыш- </w:t>
      </w:r>
      <w:r>
        <w:br/>
      </w:r>
      <w:r>
        <w:t xml:space="preserve">леня. Въ грамматическомъ смысль В. </w:t>
      </w:r>
      <w:r>
        <w:br/>
      </w:r>
      <w:r>
        <w:t xml:space="preserve">бываетъ прямой, выраженный главн. пред- </w:t>
      </w:r>
      <w:r>
        <w:br/>
      </w:r>
      <w:r>
        <w:t xml:space="preserve">ложешемъ (что есть истина?) или косвен- </w:t>
      </w:r>
      <w:r>
        <w:br/>
      </w:r>
      <w:r>
        <w:t xml:space="preserve">ный, выраженный въ придаточномъ пред- </w:t>
      </w:r>
      <w:r>
        <w:br/>
      </w:r>
      <w:r>
        <w:t xml:space="preserve">ложеши (Пилать спросилъ о томъ, что </w:t>
      </w:r>
      <w:r>
        <w:br/>
      </w:r>
      <w:r>
        <w:t xml:space="preserve">есть истина). Восклицашя въ формЪ В. </w:t>
      </w:r>
      <w:r>
        <w:br/>
      </w:r>
      <w:r>
        <w:t xml:space="preserve">ненастоящими или риторическими </w:t>
      </w:r>
      <w:r>
        <w:br/>
      </w:r>
      <w:r>
        <w:t xml:space="preserve">Настояц!е В. имвютъ особенное</w:t>
      </w:r>
    </w:p>
    <w:p>
      <w:pPr>
        <w:pStyle w:val="Normal"/>
      </w:pPr>
      <w:r>
        <w:t xml:space="preserve">В. </w:t>
      </w:r>
      <w:r>
        <w:br/>
      </w:r>
      <w:r>
        <w:t xml:space="preserve">значени </w:t>
      </w:r>
      <w:r>
        <w:br/>
      </w:r>
      <w:r>
        <w:t xml:space="preserve">при воспоминани и обучеши, точно также </w:t>
      </w:r>
      <w:r>
        <w:br/>
      </w:r>
      <w:r>
        <w:t xml:space="preserve">какъ и наивные В. дьтей, показывающие </w:t>
      </w:r>
      <w:r>
        <w:br/>
      </w:r>
      <w:r>
        <w:t xml:space="preserve">учителю, какую сторону мышления ученика</w:t>
      </w:r>
    </w:p>
    <w:p>
      <w:pPr>
        <w:pStyle w:val="Normal"/>
      </w:pPr>
      <w:r>
        <w:t xml:space="preserve">онъ можетъ затронуть. Такъ же важны и </w:t>
      </w:r>
      <w:r>
        <w:br/>
      </w:r>
      <w:r>
        <w:t xml:space="preserve">учительск!е В. воспитателя, путемъ ко- </w:t>
      </w:r>
      <w:r>
        <w:br/>
      </w:r>
      <w:r>
        <w:t xml:space="preserve">торыхь онъ или побуждаеть воспитанника </w:t>
      </w:r>
      <w:r>
        <w:br/>
      </w:r>
      <w:r>
        <w:t xml:space="preserve">къ размышлению (развивательные В.) </w:t>
      </w:r>
      <w:r>
        <w:br/>
      </w:r>
      <w:r>
        <w:t xml:space="preserve">или къ передачь выученнаго (испыта- </w:t>
      </w:r>
      <w:r>
        <w:br/>
      </w:r>
      <w:r>
        <w:t xml:space="preserve">тельные В.). Искусство ставить В., 060- </w:t>
      </w:r>
      <w:r>
        <w:br/>
      </w:r>
      <w:r>
        <w:t xml:space="preserve">бенно при обучены, наз. эротемалика. </w:t>
      </w:r>
      <w:r>
        <w:br/>
      </w:r>
      <w:r>
        <w:t xml:space="preserve">Риторическимъ В. наз. такой В. который, </w:t>
      </w:r>
      <w:r>
        <w:br/>
      </w:r>
      <w:r>
        <w:t xml:space="preserve">не требуя выраженнаго словомь отвЪта, </w:t>
      </w:r>
      <w:r>
        <w:br/>
      </w:r>
      <w:r>
        <w:t xml:space="preserve">иметь лишь цълью выразить удивлен!е </w:t>
      </w:r>
      <w:r>
        <w:br/>
      </w:r>
      <w:r>
        <w:t xml:space="preserve">негодоване и пробудить въ слушател </w:t>
      </w:r>
      <w:r>
        <w:br/>
      </w:r>
      <w:r>
        <w:t xml:space="preserve">соотвЪтетвенныя чувства. ЗатЪмъ имь </w:t>
      </w:r>
      <w:r>
        <w:br/>
      </w:r>
      <w:r>
        <w:t xml:space="preserve">пользуются для того, чтобы привести слу- </w:t>
      </w:r>
      <w:r>
        <w:br/>
      </w:r>
      <w:r>
        <w:t xml:space="preserve">шателя въ замъшательство и обосновать </w:t>
      </w:r>
      <w:r>
        <w:br/>
      </w:r>
      <w:r>
        <w:t xml:space="preserve">прежде сказанное мнъше. КромЪ орало- </w:t>
      </w:r>
      <w:r>
        <w:br/>
      </w:r>
      <w:r>
        <w:t xml:space="preserve">ровъ риторичесые В. употребляють еще </w:t>
      </w:r>
      <w:r>
        <w:br/>
      </w:r>
      <w:r>
        <w:t xml:space="preserve">поэты, такъ напр. у А. Толетого: </w:t>
      </w:r>
      <w:r>
        <w:br/>
      </w:r>
      <w:r>
        <w:t xml:space="preserve">Царь я или не царь ? </w:t>
      </w:r>
      <w:r>
        <w:br/>
      </w:r>
      <w:r>
        <w:t xml:space="preserve">(‚.Эедоръ Тюанновичь“)</w:t>
      </w:r>
    </w:p>
    <w:p>
      <w:pPr>
        <w:pStyle w:val="Normal"/>
      </w:pPr>
      <w:r>
        <w:t xml:space="preserve">1 Данныя о китайскомъ флот не вполнф точны; число судовъ показано безъ строющихея; численность </w:t>
      </w:r>
      <w:r>
        <w:br/>
      </w:r>
      <w:r>
        <w:t xml:space="preserve">экипажа — съ офицерами: въ числ орудШ сосчитаны и скорострёльныя пушки малаго калибра.</w:t>
      </w:r>
    </w:p>
    <w:p>
      <w:pPr>
        <w:pStyle w:val="Normal"/>
      </w:pPr>
      <w:r>
        <w:t xml:space="preserve">476 </w:t>
      </w:r>
      <w:r>
        <w:br/>
      </w:r>
      <w:r>
        <w:t xml:space="preserve">и у Пушкина: </w:t>
      </w:r>
      <w:r>
        <w:br/>
      </w:r>
      <w:r>
        <w:t xml:space="preserve">О чемъ шумите вы, народные вии? </w:t>
      </w:r>
      <w:r>
        <w:br/>
      </w:r>
      <w:r>
        <w:t xml:space="preserve">Зачёмъ апаземой грозите вы Россш? </w:t>
      </w:r>
      <w:r>
        <w:br/>
      </w:r>
      <w:r>
        <w:t xml:space="preserve">Что возмутило васъ 2 </w:t>
      </w:r>
      <w:r>
        <w:br/>
      </w:r>
      <w:r>
        <w:t xml:space="preserve">(„Клеветникамъ Росе!и“).</w:t>
      </w:r>
    </w:p>
    <w:p>
      <w:pPr>
        <w:pStyle w:val="Normal"/>
      </w:pPr>
      <w:r>
        <w:t xml:space="preserve">Въ политикЪ и наукЪ слово В. имЪеть </w:t>
      </w:r>
      <w:r>
        <w:br/>
      </w:r>
      <w:r>
        <w:t xml:space="preserve">значеше проблемы. Въ этомъ смысль и </w:t>
      </w:r>
      <w:r>
        <w:br/>
      </w:r>
      <w:r>
        <w:t xml:space="preserve">товорять о Восточномъ В., о Рабочемъ В., </w:t>
      </w:r>
      <w:r>
        <w:br/>
      </w:r>
      <w:r>
        <w:t xml:space="preserve">о Женскомъ В. ит. д.</w:t>
      </w:r>
    </w:p>
    <w:p>
      <w:pPr>
        <w:pStyle w:val="Normal"/>
      </w:pPr>
      <w:r>
        <w:t xml:space="preserve">Вопросы на суд уголовномъ. </w:t>
      </w:r>
      <w:r>
        <w:br/>
      </w:r>
      <w:r>
        <w:t xml:space="preserve">Постановка ‘вопросовъ о виновности, какъ </w:t>
      </w:r>
      <w:r>
        <w:br/>
      </w:r>
      <w:r>
        <w:t xml:space="preserve">особый обрядъ судопроизводства, не имЪетъ </w:t>
      </w:r>
      <w:r>
        <w:br/>
      </w:r>
      <w:r>
        <w:t xml:space="preserve">большого значеня въ судахъ коронныхъ, </w:t>
      </w:r>
      <w:r>
        <w:br/>
      </w:r>
      <w:r>
        <w:t xml:space="preserve">выборныхъ и смьшанныхъ, которые со- </w:t>
      </w:r>
      <w:r>
        <w:br/>
      </w:r>
      <w:r>
        <w:t xml:space="preserve">ставляютъь одну коллегио; нЪть никакой </w:t>
      </w:r>
      <w:r>
        <w:br/>
      </w:r>
      <w:r>
        <w:t xml:space="preserve">необходимости, чтобы судьи въ судебномъ </w:t>
      </w:r>
      <w:r>
        <w:br/>
      </w:r>
      <w:r>
        <w:t xml:space="preserve">засъдаши ставили сами себЪ вопросы, разъ </w:t>
      </w:r>
      <w:r>
        <w:br/>
      </w:r>
      <w:r>
        <w:t xml:space="preserve">они могутъ возбудить ихъ въ совъщатель- </w:t>
      </w:r>
      <w:r>
        <w:br/>
      </w:r>
      <w:r>
        <w:t xml:space="preserve">ной комнатЪ. Въ Зап. Европ всЪ суды </w:t>
      </w:r>
      <w:r>
        <w:br/>
      </w:r>
      <w:r>
        <w:t xml:space="preserve">безъ присяжныхъ, а у насъ мировыя учреж- </w:t>
      </w:r>
      <w:r>
        <w:br/>
      </w:r>
      <w:r>
        <w:t xml:space="preserve">деня, земске начальники и — по неслож- </w:t>
      </w:r>
      <w:r>
        <w:br/>
      </w:r>
      <w:r>
        <w:t xml:space="preserve">нымъ дДЪФламъ — правительствуюций се- </w:t>
      </w:r>
      <w:r>
        <w:br/>
      </w:r>
      <w:r>
        <w:t xml:space="preserve">нать, не оглашаютъ передъ сторонами </w:t>
      </w:r>
      <w:r>
        <w:br/>
      </w:r>
      <w:r>
        <w:t xml:space="preserve">списка вопросовъ, подлежащихь ихъ раз- </w:t>
      </w:r>
      <w:r>
        <w:br/>
      </w:r>
      <w:r>
        <w:t xml:space="preserve">рвшенио. Если и дЪйствующ законъ, и </w:t>
      </w:r>
      <w:r>
        <w:br/>
      </w:r>
      <w:r>
        <w:t xml:space="preserve">проекть требують постановки В. въ общ. </w:t>
      </w:r>
      <w:r>
        <w:br/>
      </w:r>
      <w:r>
        <w:t xml:space="preserve">судебныхь мЪстахъ, то это объясняется </w:t>
      </w:r>
      <w:r>
        <w:br/>
      </w:r>
      <w:r>
        <w:t xml:space="preserve">желашемъ законодателя обезопасить сто- </w:t>
      </w:r>
      <w:r>
        <w:br/>
      </w:r>
      <w:r>
        <w:t xml:space="preserve">роны отъ неожиданныхъ приговоровъ и </w:t>
      </w:r>
      <w:r>
        <w:br/>
      </w:r>
      <w:r>
        <w:t xml:space="preserve">предупредить излише!я пререкан1я между </w:t>
      </w:r>
      <w:r>
        <w:br/>
      </w:r>
      <w:r>
        <w:t xml:space="preserve">совъщающимися судьями. Напротивъ того, </w:t>
      </w:r>
      <w:r>
        <w:br/>
      </w:r>
      <w:r>
        <w:t xml:space="preserve">въ судЪ съ участемъ присяжныхъ зас </w:t>
      </w:r>
      <w:r>
        <w:br/>
      </w:r>
      <w:r>
        <w:t xml:space="preserve">дателей, составляющихъ особую коллегио, </w:t>
      </w:r>
      <w:r>
        <w:br/>
      </w:r>
      <w:r>
        <w:t xml:space="preserve">которая дЪйствуеть наряду съ коллетей </w:t>
      </w:r>
      <w:r>
        <w:br/>
      </w:r>
      <w:r>
        <w:t xml:space="preserve">коронной, постановка В. играеть роль </w:t>
      </w:r>
      <w:r>
        <w:br/>
      </w:r>
      <w:r>
        <w:t xml:space="preserve">центральнаго пункта, около котораго вра- </w:t>
      </w:r>
      <w:r>
        <w:br/>
      </w:r>
      <w:r>
        <w:t xml:space="preserve">щается вся, и предыдущая и послЪдую- </w:t>
      </w:r>
      <w:r>
        <w:br/>
      </w:r>
      <w:r>
        <w:t xml:space="preserve">щая дъятельность коронныхъ судей и сто- </w:t>
      </w:r>
      <w:r>
        <w:br/>
      </w:r>
      <w:r>
        <w:t xml:space="preserve">ронъ. ВмЪетЪ съ тЬмъ она представляеть </w:t>
      </w:r>
      <w:r>
        <w:br/>
      </w:r>
      <w:r>
        <w:t xml:space="preserve">столь значительныя трудности, что слу- </w:t>
      </w:r>
      <w:r>
        <w:br/>
      </w:r>
      <w:r>
        <w:t xml:space="preserve">жить однимъ изъ самыхъ вЪскихъ аргу- </w:t>
      </w:r>
      <w:r>
        <w:br/>
      </w:r>
      <w:r>
        <w:t xml:space="preserve">ментовъ въ уставЪ противниковъ суда при- </w:t>
      </w:r>
      <w:r>
        <w:br/>
      </w:r>
      <w:r>
        <w:t xml:space="preserve">сяжныхъ. Каве В. должны быть предло- </w:t>
      </w:r>
      <w:r>
        <w:br/>
      </w:r>
      <w:r>
        <w:t xml:space="preserve">жены присяжнымъ — В. объ однихъ только </w:t>
      </w:r>
      <w:r>
        <w:br/>
      </w:r>
      <w:r>
        <w:t xml:space="preserve">фактахъ, или-же В. о фактахъ и ихь юри- </w:t>
      </w:r>
      <w:r>
        <w:br/>
      </w:r>
      <w:r>
        <w:t xml:space="preserve">дической оцзнкБ? Въ Ангши присяжнымъ </w:t>
      </w:r>
      <w:r>
        <w:br/>
      </w:r>
      <w:r>
        <w:t xml:space="preserve">не ставятся особые В. Они либо утвер- </w:t>
      </w:r>
      <w:r>
        <w:br/>
      </w:r>
      <w:r>
        <w:t xml:space="preserve">ждаютъ, либо отклоняютъ обвинительный </w:t>
      </w:r>
      <w:r>
        <w:br/>
      </w:r>
      <w:r>
        <w:t xml:space="preserve">актъ. Происходя оть обыскныхъ людей, </w:t>
      </w:r>
      <w:r>
        <w:br/>
      </w:r>
      <w:r>
        <w:t xml:space="preserve">констатировавшихъ передъ коронн. судьей </w:t>
      </w:r>
      <w:r>
        <w:br/>
      </w:r>
      <w:r>
        <w:t xml:space="preserve">наличность опредъленныхъ обстоятельствъ, </w:t>
      </w:r>
      <w:r>
        <w:br/>
      </w:r>
      <w:r>
        <w:t xml:space="preserve">англйсве присяжные вплоть до ХУШ в. </w:t>
      </w:r>
      <w:r>
        <w:br/>
      </w:r>
      <w:r>
        <w:t xml:space="preserve">были судьями факта. СОъ этого времени </w:t>
      </w:r>
      <w:r>
        <w:br/>
      </w:r>
      <w:r>
        <w:t xml:space="preserve">за ними признается право разрьшать чи- </w:t>
      </w:r>
      <w:r>
        <w:br/>
      </w:r>
      <w:r>
        <w:t xml:space="preserve">сто-юридическе вопросы, напр. о преступ- </w:t>
      </w:r>
      <w:r>
        <w:br/>
      </w:r>
      <w:r>
        <w:t xml:space="preserve">ности даннаго литературнаго произведешя. </w:t>
      </w:r>
      <w:r>
        <w:br/>
      </w:r>
      <w:r>
        <w:t xml:space="preserve">Французское законодательство 1791 ограни- </w:t>
      </w:r>
      <w:r>
        <w:br/>
      </w:r>
      <w:r>
        <w:t xml:space="preserve">чило компетенцпо присяжныхь чисто-фак- </w:t>
      </w:r>
      <w:r>
        <w:br/>
      </w:r>
      <w:r>
        <w:t xml:space="preserve">тической сферой, а это было равносильно </w:t>
      </w:r>
      <w:r>
        <w:br/>
      </w:r>
      <w:r>
        <w:t xml:space="preserve">чрезвычайному раздробленио В., по отвф- </w:t>
      </w:r>
      <w:r>
        <w:br/>
      </w:r>
      <w:r>
        <w:t xml:space="preserve">тамъ на которые правительственная кол- </w:t>
      </w:r>
      <w:r>
        <w:br/>
      </w:r>
      <w:r>
        <w:t xml:space="preserve">лемя должна была судить о возможности </w:t>
      </w:r>
      <w:r>
        <w:br/>
      </w:r>
      <w:r>
        <w:t xml:space="preserve">примЪънен!я карательнаго закона. Въ од- </w:t>
      </w:r>
      <w:r>
        <w:br/>
      </w:r>
      <w:r>
        <w:t xml:space="preserve">номъ изъ процессовъ того времени было </w:t>
      </w:r>
      <w:r>
        <w:br/>
      </w:r>
      <w:r>
        <w:t xml:space="preserve">поставлено 26,000 В. Уставъ уголов. суд. </w:t>
      </w:r>
      <w:r>
        <w:br/>
      </w:r>
      <w:r>
        <w:t xml:space="preserve">1808 соединилъ В. о событш преступленя, </w:t>
      </w:r>
      <w:r>
        <w:br/>
      </w:r>
      <w:r>
        <w:t xml:space="preserve">совершени его подсудимымъ и фактичес- </w:t>
      </w:r>
      <w:r>
        <w:br/>
      </w:r>
      <w:r>
        <w:t xml:space="preserve">кихЪъ данныхъ для вмфнешя его въ вину —</w:t>
      </w:r>
    </w:p>
    <w:p>
      <w:pPr>
        <w:pStyle w:val="Normal"/>
      </w:pPr>
      <w:r>
        <w:t xml:space="preserve">Вопросы нА СУДЖ УГОЛОВНОМЪ.</w:t>
      </w:r>
    </w:p>
    <w:p>
      <w:pPr>
        <w:pStyle w:val="Normal"/>
      </w:pPr>
      <w:r>
        <w:t xml:space="preserve">въ совокупный, при надобности раздро- </w:t>
      </w:r>
      <w:r>
        <w:br/>
      </w:r>
      <w:r>
        <w:t xml:space="preserve">бимый В. о виновности, однако реформа </w:t>
      </w:r>
      <w:r>
        <w:br/>
      </w:r>
      <w:r>
        <w:t xml:space="preserve">эта имла чисто-техничесюи смыслъ и </w:t>
      </w:r>
      <w:r>
        <w:br/>
      </w:r>
      <w:r>
        <w:t xml:space="preserve">практика кассащоннаго суда никогда не </w:t>
      </w:r>
      <w:r>
        <w:br/>
      </w:r>
      <w:r>
        <w:t xml:space="preserve">отступала оть принципа, что присяжные </w:t>
      </w:r>
      <w:r>
        <w:br/>
      </w:r>
      <w:r>
        <w:t xml:space="preserve">должны судить только о фактЪ. Герман- </w:t>
      </w:r>
      <w:r>
        <w:br/>
      </w:r>
      <w:r>
        <w:t xml:space="preserve">ское, австрйское и венгерское законода- </w:t>
      </w:r>
      <w:r>
        <w:br/>
      </w:r>
      <w:r>
        <w:t xml:space="preserve">тельства ставять одинъ нераздробимый В. </w:t>
      </w:r>
      <w:r>
        <w:br/>
      </w:r>
      <w:r>
        <w:t xml:space="preserve">о виновности, причемъ изъ мотивовъ за- </w:t>
      </w:r>
      <w:r>
        <w:br/>
      </w:r>
      <w:r>
        <w:t xml:space="preserve">кона видно, что присяжные признаются </w:t>
      </w:r>
      <w:r>
        <w:br/>
      </w:r>
      <w:r>
        <w:t xml:space="preserve">судьями факта и права. Такое воззръше </w:t>
      </w:r>
      <w:r>
        <w:br/>
      </w:r>
      <w:r>
        <w:t xml:space="preserve">находится вт тБеньйшей связи съ воз- </w:t>
      </w:r>
      <w:r>
        <w:br/>
      </w:r>
      <w:r>
        <w:t xml:space="preserve">эзрёшями корифеевь нЪмецкой науки </w:t>
      </w:r>
      <w:r>
        <w:br/>
      </w:r>
      <w:r>
        <w:t xml:space="preserve">Тлазера, Гнейста, Миттермайера и друг. </w:t>
      </w:r>
      <w:r>
        <w:br/>
      </w:r>
      <w:r>
        <w:t xml:space="preserve">Руссе судебные уставы 1864 приняли </w:t>
      </w:r>
      <w:r>
        <w:br/>
      </w:r>
      <w:r>
        <w:t xml:space="preserve">французскую систему 1808. Изъ главнаго </w:t>
      </w:r>
      <w:r>
        <w:br/>
      </w:r>
      <w:r>
        <w:t xml:space="preserve">В. о виновности могуть быть выдьлены </w:t>
      </w:r>
      <w:r>
        <w:br/>
      </w:r>
      <w:r>
        <w:t xml:space="preserve">В. о событЁи преступлешя, совершен его </w:t>
      </w:r>
      <w:r>
        <w:br/>
      </w:r>
      <w:r>
        <w:t xml:space="preserve">подсудимымъ и вмфнеши его въ вину. </w:t>
      </w:r>
      <w:r>
        <w:br/>
      </w:r>
      <w:r>
        <w:t xml:space="preserve">Присяжные т. 0. признавались судьями </w:t>
      </w:r>
      <w:r>
        <w:br/>
      </w:r>
      <w:r>
        <w:t xml:space="preserve">одного только факта. Между тьмъ здЪъев </w:t>
      </w:r>
      <w:r>
        <w:br/>
      </w:r>
      <w:r>
        <w:t xml:space="preserve">крылось внутреннее противорЪ че: отъ уста- </w:t>
      </w:r>
      <w:r>
        <w:br/>
      </w:r>
      <w:r>
        <w:t xml:space="preserve">новленя чисто - фактическихъ  основа- </w:t>
      </w:r>
      <w:r>
        <w:br/>
      </w:r>
      <w:r>
        <w:t xml:space="preserve">ый для вмънешя, основан, зачастую — </w:t>
      </w:r>
      <w:r>
        <w:br/>
      </w:r>
      <w:r>
        <w:t xml:space="preserve">едва осязаемыхъ, одинъ шагъ до юриди- </w:t>
      </w:r>
      <w:r>
        <w:br/>
      </w:r>
      <w:r>
        <w:t xml:space="preserve">ческаго В. о виновности. Не говоря уже </w:t>
      </w:r>
      <w:r>
        <w:br/>
      </w:r>
      <w:r>
        <w:t xml:space="preserve">о присяжныхъ, самъ сенатъ колебался </w:t>
      </w:r>
      <w:r>
        <w:br/>
      </w:r>
      <w:r>
        <w:t xml:space="preserve">между двумя этими крайностями: съ одной </w:t>
      </w:r>
      <w:r>
        <w:br/>
      </w:r>
      <w:r>
        <w:t xml:space="preserve">стороны, въ рьшеши по дЪлу В. Засу- </w:t>
      </w:r>
      <w:r>
        <w:br/>
      </w:r>
      <w:r>
        <w:t xml:space="preserve">личъ (1378 № 34) онъ допускаеть „тая </w:t>
      </w:r>
      <w:r>
        <w:br/>
      </w:r>
      <w:r>
        <w:t xml:space="preserve">обстоятельства, которыя не уничтожая вины </w:t>
      </w:r>
      <w:r>
        <w:br/>
      </w:r>
      <w:r>
        <w:t xml:space="preserve">подсудимаго по закону, тЬмъ не менъе </w:t>
      </w:r>
      <w:r>
        <w:br/>
      </w:r>
      <w:r>
        <w:t xml:space="preserve">могуть быть приняты присяжными засЪъда- </w:t>
      </w:r>
      <w:r>
        <w:br/>
      </w:r>
      <w:r>
        <w:t xml:space="preserve">телями, постановляющими приговоръ по </w:t>
      </w:r>
      <w:r>
        <w:br/>
      </w:r>
      <w:r>
        <w:t xml:space="preserve">совъети, во вниман!е при разръшени В. </w:t>
      </w:r>
      <w:r>
        <w:br/>
      </w:r>
      <w:r>
        <w:t xml:space="preserve">0 винЪ или невинности подсудимаго“, съ </w:t>
      </w:r>
      <w:r>
        <w:br/>
      </w:r>
      <w:r>
        <w:t xml:space="preserve">другой стороны, онъ упорно стремился </w:t>
      </w:r>
      <w:r>
        <w:br/>
      </w:r>
      <w:r>
        <w:t xml:space="preserve">ограничить компетенцию присяжныхъ В. о </w:t>
      </w:r>
      <w:r>
        <w:br/>
      </w:r>
      <w:r>
        <w:t xml:space="preserve">собыми престунлешя и совершеши его </w:t>
      </w:r>
      <w:r>
        <w:br/>
      </w:r>
      <w:r>
        <w:t xml:space="preserve">подсудимымъ, для чего четыре раза, про- </w:t>
      </w:r>
      <w:r>
        <w:br/>
      </w:r>
      <w:r>
        <w:t xml:space="preserve">тиворЪча самъ себъ, мьнялъ свою прак- </w:t>
      </w:r>
      <w:r>
        <w:br/>
      </w:r>
      <w:r>
        <w:t xml:space="preserve">тику, а именно 1568 (№ 499). 1870 (№ +488), </w:t>
      </w:r>
      <w:r>
        <w:br/>
      </w:r>
      <w:r>
        <w:t xml:space="preserve">1884 (№ 13 и 14), 1894 (№ 7). Благодаря </w:t>
      </w:r>
      <w:r>
        <w:br/>
      </w:r>
      <w:r>
        <w:t xml:space="preserve">этому, существующая постановка В. пред- </w:t>
      </w:r>
      <w:r>
        <w:br/>
      </w:r>
      <w:r>
        <w:t xml:space="preserve">ставляется какимъ-то лабиринтомъ, изъ </w:t>
      </w:r>
      <w:r>
        <w:br/>
      </w:r>
      <w:r>
        <w:t xml:space="preserve">котораго съ трудомъ выбираются присяж- </w:t>
      </w:r>
      <w:r>
        <w:br/>
      </w:r>
      <w:r>
        <w:t xml:space="preserve">ные засВдатели. Проекть комисаш по </w:t>
      </w:r>
      <w:r>
        <w:br/>
      </w:r>
      <w:r>
        <w:t xml:space="preserve">преобразованию судебной части признаеть </w:t>
      </w:r>
      <w:r>
        <w:br/>
      </w:r>
      <w:r>
        <w:t xml:space="preserve">присяжныхь судьями факта и права, но </w:t>
      </w:r>
      <w:r>
        <w:br/>
      </w:r>
      <w:r>
        <w:t xml:space="preserve">допуская вмфеть съ тБмъ раздроблешя </w:t>
      </w:r>
      <w:r>
        <w:br/>
      </w:r>
      <w:r>
        <w:t xml:space="preserve">главнаго В. 0 виновности; самое дъяше, </w:t>
      </w:r>
      <w:r>
        <w:br/>
      </w:r>
      <w:r>
        <w:t xml:space="preserve">кромЪ указашя на время, место и имена </w:t>
      </w:r>
      <w:r>
        <w:br/>
      </w:r>
      <w:r>
        <w:t xml:space="preserve">виновныхъ, должно быть охарактеризовано </w:t>
      </w:r>
      <w:r>
        <w:br/>
      </w:r>
      <w:r>
        <w:t xml:space="preserve">только тЪми оботоятельствами, которыя </w:t>
      </w:r>
      <w:r>
        <w:br/>
      </w:r>
      <w:r>
        <w:t xml:space="preserve">входятъ въ законный составъ преступле- </w:t>
      </w:r>
      <w:r>
        <w:br/>
      </w:r>
      <w:r>
        <w:t xml:space="preserve">шя. И по дЬйствующему закону, и по </w:t>
      </w:r>
      <w:r>
        <w:br/>
      </w:r>
      <w:r>
        <w:t xml:space="preserve">проекту, послЪ главнаго В. могутъ быть </w:t>
      </w:r>
      <w:r>
        <w:br/>
      </w:r>
      <w:r>
        <w:t xml:space="preserve">поставлены В. частные (о степени приве- </w:t>
      </w:r>
      <w:r>
        <w:br/>
      </w:r>
      <w:r>
        <w:t xml:space="preserve">дешя умысла въ исполнеше, объ обстоя- </w:t>
      </w:r>
      <w:r>
        <w:br/>
      </w:r>
      <w:r>
        <w:t xml:space="preserve">тельствахъ, 0с0бо увеличивающихъь или </w:t>
      </w:r>
      <w:r>
        <w:br/>
      </w:r>
      <w:r>
        <w:t xml:space="preserve">уменьшающихь вину ит. д.) и условные </w:t>
      </w:r>
      <w:r>
        <w:br/>
      </w:r>
      <w:r>
        <w:t xml:space="preserve">(объ иной оцёнкЪ дъяшШя, предусмотрн- </w:t>
      </w:r>
      <w:r>
        <w:br/>
      </w:r>
      <w:r>
        <w:t xml:space="preserve">наго въ главномъ В.). Различно относятся </w:t>
      </w:r>
      <w:r>
        <w:br/>
      </w:r>
      <w:r>
        <w:t xml:space="preserve">дьйствующ уставъ и проектъ къ обна- </w:t>
      </w:r>
      <w:r>
        <w:br/>
      </w:r>
      <w:r>
        <w:t xml:space="preserve">руженйо на судебномъ слфдетыи данныхь </w:t>
      </w:r>
      <w:r>
        <w:br/>
      </w:r>
      <w:r>
        <w:t xml:space="preserve">для новаго обвиненшя. По уставу В. о немъ </w:t>
      </w:r>
      <w:r>
        <w:br/>
      </w:r>
      <w:r>
        <w:t xml:space="preserve">не предлагаются, если оно по закопу под- </w:t>
      </w:r>
      <w:r>
        <w:br/>
      </w:r>
      <w:r>
        <w:t xml:space="preserve">вергаеть наказанцо болЪе строгому, чьмъ</w:t>
      </w:r>
    </w:p>
    <w:p>
      <w:pPr>
        <w:pStyle w:val="Normal"/>
      </w:pPr>
      <w:r>
        <w:t xml:space="preserve">Вопросы НА СУДЪ УГОЛОВНОМЪ — ВОПРОСЫ И ОТВЪТЫ.</w:t>
      </w:r>
    </w:p>
    <w:p>
      <w:pPr>
        <w:pStyle w:val="Normal"/>
      </w:pPr>
      <w:r>
        <w:t xml:space="preserve">дъяше. указанное въ обвинительн. акт </w:t>
      </w:r>
      <w:r>
        <w:br/>
      </w:r>
      <w:r>
        <w:t xml:space="preserve">(752 ст.). Практика дополняеть это пра- </w:t>
      </w:r>
      <w:r>
        <w:br/>
      </w:r>
      <w:r>
        <w:t xml:space="preserve">вило, требуя, чтобы вновь предъявляемое </w:t>
      </w:r>
      <w:r>
        <w:br/>
      </w:r>
      <w:r>
        <w:t xml:space="preserve">обвинеше было однородно съ изложеннымъ </w:t>
      </w:r>
      <w:r>
        <w:br/>
      </w:r>
      <w:r>
        <w:t xml:space="preserve">въ обвинительномъ актз и, сверхъ того, </w:t>
      </w:r>
      <w:r>
        <w:br/>
      </w:r>
      <w:r>
        <w:t xml:space="preserve">относилось-бы къ тому-же самому двявю </w:t>
      </w:r>
      <w:r>
        <w:br/>
      </w:r>
      <w:r>
        <w:t xml:space="preserve">(1874 № 183, 1878 № 64, 1890 № 32). Про- </w:t>
      </w:r>
      <w:r>
        <w:br/>
      </w:r>
      <w:r>
        <w:t xml:space="preserve">ектъ различаетъ два случая. Если будеть </w:t>
      </w:r>
      <w:r>
        <w:br/>
      </w:r>
      <w:r>
        <w:t xml:space="preserve">обнаружено другое преступное дЪян1е, </w:t>
      </w:r>
      <w:r>
        <w:br/>
      </w:r>
      <w:r>
        <w:t xml:space="preserve">то В. о немъ можеть быть поставленъ не </w:t>
      </w:r>
      <w:r>
        <w:br/>
      </w:r>
      <w:r>
        <w:t xml:space="preserve">иначе, какъ съ соглаейя подсудимаго </w:t>
      </w:r>
      <w:r>
        <w:br/>
      </w:r>
      <w:r>
        <w:t xml:space="preserve">и притомъ, если оно не подвергаетъ на- </w:t>
      </w:r>
      <w:r>
        <w:br/>
      </w:r>
      <w:r>
        <w:t xml:space="preserve">казанйо болЪе строгому; если обнаружено </w:t>
      </w:r>
      <w:r>
        <w:br/>
      </w:r>
      <w:r>
        <w:t xml:space="preserve">новое обстоятельство, отягчающее </w:t>
      </w:r>
      <w:r>
        <w:br/>
      </w:r>
      <w:r>
        <w:t xml:space="preserve">предъявленное обвинен!е, то судъ, по хо- </w:t>
      </w:r>
      <w:r>
        <w:br/>
      </w:r>
      <w:r>
        <w:t xml:space="preserve">далайству подсудимаге, можеттъ или ‘пр1о- </w:t>
      </w:r>
      <w:r>
        <w:br/>
      </w:r>
      <w:r>
        <w:t xml:space="preserve">становить засЪдан!е для предоставлен!я ему </w:t>
      </w:r>
      <w:r>
        <w:br/>
      </w:r>
      <w:r>
        <w:t xml:space="preserve">возможности подготовиться къ защитЪ, или </w:t>
      </w:r>
      <w:r>
        <w:br/>
      </w:r>
      <w:r>
        <w:t xml:space="preserve">отложить слушаше дЪла (ст. 729, 731). В., </w:t>
      </w:r>
      <w:r>
        <w:br/>
      </w:r>
      <w:r>
        <w:t xml:space="preserve">поставленные судомъ, дополняются и ис- </w:t>
      </w:r>
      <w:r>
        <w:br/>
      </w:r>
      <w:r>
        <w:t xml:space="preserve">правляются по замвчашямъ сторонъ и при. </w:t>
      </w:r>
      <w:r>
        <w:br/>
      </w:r>
      <w:r>
        <w:t xml:space="preserve">сяжныхъ засъдателей. Проектъ допускаетъ </w:t>
      </w:r>
      <w:r>
        <w:br/>
      </w:r>
      <w:r>
        <w:t xml:space="preserve">исправлене ихъ даже послЪ возвращеня </w:t>
      </w:r>
      <w:r>
        <w:br/>
      </w:r>
      <w:r>
        <w:t xml:space="preserve">присяжных изъ совъщательной комнаты </w:t>
      </w:r>
      <w:r>
        <w:br/>
      </w:r>
      <w:r>
        <w:t xml:space="preserve">для выясненя недоразумфн, однако до </w:t>
      </w:r>
      <w:r>
        <w:br/>
      </w:r>
      <w:r>
        <w:t xml:space="preserve">постановлен!я вердикта. Основашемъ для </w:t>
      </w:r>
      <w:r>
        <w:br/>
      </w:r>
      <w:r>
        <w:t xml:space="preserve">В. должны служить не только выводы об- </w:t>
      </w:r>
      <w:r>
        <w:br/>
      </w:r>
      <w:r>
        <w:t xml:space="preserve">винительнаго акта (что составляетъ недо- </w:t>
      </w:r>
      <w:r>
        <w:br/>
      </w:r>
      <w:r>
        <w:t xml:space="preserve">статокъ ангиЙекихъ судовъ), но также су- </w:t>
      </w:r>
      <w:r>
        <w:br/>
      </w:r>
      <w:r>
        <w:t xml:space="preserve">дебное слЪдетые и прешя сторонъ. Т. о. </w:t>
      </w:r>
      <w:r>
        <w:br/>
      </w:r>
      <w:r>
        <w:t xml:space="preserve">достаточно подсудимому созналься въ пре- </w:t>
      </w:r>
      <w:r>
        <w:br/>
      </w:r>
      <w:r>
        <w:t xml:space="preserve">ступлени, но описаль его въ другихъ чер- </w:t>
      </w:r>
      <w:r>
        <w:br/>
      </w:r>
      <w:r>
        <w:t xml:space="preserve">тахъ, подводящихъ дъяне подъ иную ст. </w:t>
      </w:r>
      <w:r>
        <w:br/>
      </w:r>
      <w:r>
        <w:t xml:space="preserve">Уложешя, чтобы судъ обязанъ былъ. по- </w:t>
      </w:r>
      <w:r>
        <w:br/>
      </w:r>
      <w:r>
        <w:t xml:space="preserve">ставить условный В. о его виновности въ </w:t>
      </w:r>
      <w:r>
        <w:br/>
      </w:r>
      <w:r>
        <w:t xml:space="preserve">другомъ, боле мягкомъ преступлени (налр., </w:t>
      </w:r>
      <w:r>
        <w:br/>
      </w:r>
      <w:r>
        <w:t xml:space="preserve">хром обвинешя въ предумышленномъ </w:t>
      </w:r>
      <w:r>
        <w:br/>
      </w:r>
      <w:r>
        <w:t xml:space="preserve">убйствЪ — В. объ убствЪ въ драк). — </w:t>
      </w:r>
      <w:r>
        <w:br/>
      </w:r>
      <w:r>
        <w:t xml:space="preserve">Въ какой моментъь процесса долженъ быть </w:t>
      </w:r>
      <w:r>
        <w:br/>
      </w:r>
      <w:r>
        <w:t xml:space="preserve">поставлены В? По французскому уставу </w:t>
      </w:r>
      <w:r>
        <w:br/>
      </w:r>
      <w:r>
        <w:t xml:space="preserve">(до отмны 1887 предефдательскаго напут- </w:t>
      </w:r>
      <w:r>
        <w:br/>
      </w:r>
      <w:r>
        <w:t xml:space="preserve">ствя) В. должны были быть поставлены </w:t>
      </w:r>
      <w:r>
        <w:br/>
      </w:r>
      <w:r>
        <w:t xml:space="preserve">послЪ этого обряда, непосредственно пе- </w:t>
      </w:r>
      <w:r>
        <w:br/>
      </w:r>
      <w:r>
        <w:t xml:space="preserve">редь удалешемъ присяжныхьъ для совЪ- </w:t>
      </w:r>
      <w:r>
        <w:br/>
      </w:r>
      <w:r>
        <w:t xml:space="preserve">щаня. Въ пользу такого выбора указы- </w:t>
      </w:r>
      <w:r>
        <w:br/>
      </w:r>
      <w:r>
        <w:t xml:space="preserve">вали необходимость воспроизвести всю кар- </w:t>
      </w:r>
      <w:r>
        <w:br/>
      </w:r>
      <w:r>
        <w:t xml:space="preserve">тину судебпаго состязалйя прежде, чЪмъ </w:t>
      </w:r>
      <w:r>
        <w:br/>
      </w:r>
      <w:r>
        <w:t xml:space="preserve">приступить къ столь важному акту. На </w:t>
      </w:r>
      <w:r>
        <w:br/>
      </w:r>
      <w:r>
        <w:t xml:space="preserve">этой точкЪ зрён!я стояло большинетво (25 </w:t>
      </w:r>
      <w:r>
        <w:br/>
      </w:r>
      <w:r>
        <w:t xml:space="preserve">противъ 1) въ комис и 1863, однако госу- </w:t>
      </w:r>
      <w:r>
        <w:br/>
      </w:r>
      <w:r>
        <w:t xml:space="preserve">дарственный совЪть перенесъ постановку </w:t>
      </w:r>
      <w:r>
        <w:br/>
      </w:r>
      <w:r>
        <w:t xml:space="preserve">В. къ моменту, предшествующему рьчи </w:t>
      </w:r>
      <w:r>
        <w:br/>
      </w:r>
      <w:r>
        <w:t xml:space="preserve">предсъдателя, имзя въ виду, что поста- </w:t>
      </w:r>
      <w:r>
        <w:br/>
      </w:r>
      <w:r>
        <w:t xml:space="preserve">новка В. можетъ вызвать обмфнъ мнЪШИ </w:t>
      </w:r>
      <w:r>
        <w:br/>
      </w:r>
      <w:r>
        <w:t xml:space="preserve">между сторонами и что присяжные, т. 0., </w:t>
      </w:r>
      <w:r>
        <w:br/>
      </w:r>
      <w:r>
        <w:t xml:space="preserve">удалились-бы для совъщаня подъ непо- </w:t>
      </w:r>
      <w:r>
        <w:br/>
      </w:r>
      <w:r>
        <w:t xml:space="preserve">средственнымъ впечатльшемъ односторон- </w:t>
      </w:r>
      <w:r>
        <w:br/>
      </w:r>
      <w:r>
        <w:t xml:space="preserve">нихъ суждешй. Тотъ-же моментъ выбранъ </w:t>
      </w:r>
      <w:r>
        <w:br/>
      </w:r>
      <w:r>
        <w:t xml:space="preserve">норвежскимъ уставомъ и большинетвомъ </w:t>
      </w:r>
      <w:r>
        <w:br/>
      </w:r>
      <w:r>
        <w:t xml:space="preserve">хомисси по пр. с, ч. 90-хъ годовъ. Уста- </w:t>
      </w:r>
      <w:r>
        <w:br/>
      </w:r>
      <w:r>
        <w:t xml:space="preserve">вы гермалск!, австрйсвый и венгерскй, а </w:t>
      </w:r>
      <w:r>
        <w:br/>
      </w:r>
      <w:r>
        <w:t xml:space="preserve">также меньшинство въ комис@и останав- </w:t>
      </w:r>
      <w:r>
        <w:br/>
      </w:r>
      <w:r>
        <w:t xml:space="preserve">ливаются на промежутк в между оконча- </w:t>
      </w:r>
      <w:r>
        <w:br/>
      </w:r>
      <w:r>
        <w:t xml:space="preserve">шемъ судебнаго сльдетыя и прешями сто- </w:t>
      </w:r>
      <w:r>
        <w:br/>
      </w:r>
      <w:r>
        <w:t xml:space="preserve">ронъ. Въ пользу такого рьшешя гово- </w:t>
      </w:r>
      <w:r>
        <w:br/>
      </w:r>
      <w:r>
        <w:t xml:space="preserve">рятъь слвдующ!я соображешя. Съ оконча- </w:t>
      </w:r>
      <w:r>
        <w:br/>
      </w:r>
      <w:r>
        <w:t xml:space="preserve">шемъ судебнаго слЪдетья прекращается </w:t>
      </w:r>
      <w:r>
        <w:br/>
      </w:r>
      <w:r>
        <w:t xml:space="preserve">притокъ данныхь для постановки В. Каяж-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дая сторона должна уже знать, о чемъ она </w:t>
      </w:r>
      <w:r>
        <w:br/>
      </w:r>
      <w:r>
        <w:t xml:space="preserve">будетъ настаивать передъ присяжными. </w:t>
      </w:r>
      <w:r>
        <w:br/>
      </w:r>
      <w:r>
        <w:t xml:space="preserve">Постановка В. ограничить преня сторонъ </w:t>
      </w:r>
      <w:r>
        <w:br/>
      </w:r>
      <w:r>
        <w:t xml:space="preserve">и даетъ предеЪдателю дЪйствительную воз- </w:t>
      </w:r>
      <w:r>
        <w:br/>
      </w:r>
      <w:r>
        <w:t xml:space="preserve">можность судить. что можеть быть устра- </w:t>
      </w:r>
      <w:r>
        <w:br/>
      </w:r>
      <w:r>
        <w:t xml:space="preserve">нено изъ нихь безъ ущерба для интере- </w:t>
      </w:r>
      <w:r>
        <w:br/>
      </w:r>
      <w:r>
        <w:t xml:space="preserve">совъ стороны и правосущя.</w:t>
      </w:r>
    </w:p>
    <w:p>
      <w:pPr>
        <w:pStyle w:val="Normal"/>
      </w:pPr>
      <w:r>
        <w:t xml:space="preserve">Литература: Сб]азег, бепултееге ВЕ </w:t>
      </w:r>
      <w:r>
        <w:br/>
      </w:r>
      <w:r>
        <w:t xml:space="preserve">Исве Етбгегопоет: Ваг. Вес№ё мп@ Веуе!5 </w:t>
      </w:r>
      <w:r>
        <w:br/>
      </w:r>
      <w:r>
        <w:t xml:space="preserve">пп. безсвзуотпепсег!с В; @пе1зё, У1ег Ета- </w:t>
      </w:r>
      <w:r>
        <w:br/>
      </w:r>
      <w:r>
        <w:t xml:space="preserve">зеп хит деиёзспеп Эгайргосеззотапите; Еап- </w:t>
      </w:r>
      <w:r>
        <w:br/>
      </w:r>
      <w:r>
        <w:t xml:space="preserve">$ п-НёЦе, Тгайё аЧпебтисйоп стититеПе, </w:t>
      </w:r>
      <w:r>
        <w:br/>
      </w:r>
      <w:r>
        <w:t xml:space="preserve">т. [Х; Миттермайеръ, Европейсве и аме- </w:t>
      </w:r>
      <w:r>
        <w:br/>
      </w:r>
      <w:r>
        <w:t xml:space="preserve">риканеке суды присяжныхъ; его-же, За- </w:t>
      </w:r>
      <w:r>
        <w:br/>
      </w:r>
      <w:r>
        <w:t xml:space="preserve">конодательетво и юридическая практика; </w:t>
      </w:r>
      <w:r>
        <w:br/>
      </w:r>
      <w:r>
        <w:t xml:space="preserve">Гуго-Мейеръ. Вопросы факта и права </w:t>
      </w:r>
      <w:r>
        <w:br/>
      </w:r>
      <w:r>
        <w:t xml:space="preserve">на судЪ присяжныхь: Ръчи Неклюдова </w:t>
      </w:r>
      <w:r>
        <w:br/>
      </w:r>
      <w:r>
        <w:t xml:space="preserve">и Спасовича по дьлу Мельницкихъ (см. </w:t>
      </w:r>
      <w:r>
        <w:br/>
      </w:r>
      <w:r>
        <w:t xml:space="preserve">„Журн. Гражд. и Уг. Права“ за 1884): </w:t>
      </w:r>
      <w:r>
        <w:br/>
      </w:r>
      <w:r>
        <w:t xml:space="preserve">Кони, За посльдее годы (заключене по </w:t>
      </w:r>
      <w:r>
        <w:br/>
      </w:r>
      <w:r>
        <w:t xml:space="preserve">дБлу Линевича): Статьи въ „Юридическ. </w:t>
      </w:r>
      <w:r>
        <w:br/>
      </w:r>
      <w:r>
        <w:t xml:space="preserve">ВъстникЪ“ Щегловитова (1888 № 5), Раби- </w:t>
      </w:r>
      <w:r>
        <w:br/>
      </w:r>
      <w:r>
        <w:t xml:space="preserve">новича (1882 № 8). въ „Журн. Гражд. и </w:t>
      </w:r>
      <w:r>
        <w:br/>
      </w:r>
      <w:r>
        <w:t xml:space="preserve">Угол. Права“ Вульферта (1879 № 6). въ </w:t>
      </w:r>
      <w:r>
        <w:br/>
      </w:r>
      <w:r>
        <w:t xml:space="preserve">„ЖурналЪ Мин. Юст.“ Вульферта (1896). </w:t>
      </w:r>
      <w:r>
        <w:br/>
      </w:r>
      <w:r>
        <w:t xml:space="preserve">Трегубова (1896 № 4), Спасовича (1897 </w:t>
      </w:r>
      <w:r>
        <w:br/>
      </w:r>
      <w:r>
        <w:t xml:space="preserve">№ Пи друг.; Проектъ устава уголовн. су- </w:t>
      </w:r>
      <w:r>
        <w:br/>
      </w:r>
      <w:r>
        <w:t xml:space="preserve">допроизв. съ мотивами (1900).</w:t>
      </w:r>
    </w:p>
    <w:p>
      <w:pPr>
        <w:pStyle w:val="Normal"/>
      </w:pPr>
      <w:r>
        <w:t xml:space="preserve">Вопросы и отвЪ ты. довольно по- </w:t>
      </w:r>
      <w:r>
        <w:br/>
      </w:r>
      <w:r>
        <w:t xml:space="preserve">пулярная форма литературныхь произве- </w:t>
      </w:r>
      <w:r>
        <w:br/>
      </w:r>
      <w:r>
        <w:t xml:space="preserve">ден, перешедшая въ русскую литературу </w:t>
      </w:r>
      <w:r>
        <w:br/>
      </w:r>
      <w:r>
        <w:t xml:space="preserve">изъ греческой. Часть этихъ „вопросо-от- </w:t>
      </w:r>
      <w:r>
        <w:br/>
      </w:r>
      <w:r>
        <w:t xml:space="preserve">вЪтовъ“ относится къ отдЪлу книгъ апо- </w:t>
      </w:r>
      <w:r>
        <w:br/>
      </w:r>
      <w:r>
        <w:t xml:space="preserve">крифическихъ, таковы: Вопросы Тоанна Бо- </w:t>
      </w:r>
      <w:r>
        <w:br/>
      </w:r>
      <w:r>
        <w:t xml:space="preserve">тослова о живыхъ и мертвыхъ, Бесзда </w:t>
      </w:r>
      <w:r>
        <w:br/>
      </w:r>
      <w:r>
        <w:t xml:space="preserve">трехъ святителей. Другую группу состав- </w:t>
      </w:r>
      <w:r>
        <w:br/>
      </w:r>
      <w:r>
        <w:t xml:space="preserve">ляютъ: В. ио. Анастася Синаити, четыре </w:t>
      </w:r>
      <w:r>
        <w:br/>
      </w:r>
      <w:r>
        <w:t xml:space="preserve">бесъды св. Кесар1я, толковаше блаж. 9ео- </w:t>
      </w:r>
      <w:r>
        <w:br/>
      </w:r>
      <w:r>
        <w:t xml:space="preserve">дорита на пятикнияйе и др. НЪкоторые </w:t>
      </w:r>
      <w:r>
        <w:br/>
      </w:r>
      <w:r>
        <w:t xml:space="preserve">изъ этихъ памятниковЪ извЪетны въ на- </w:t>
      </w:r>
      <w:r>
        <w:br/>
      </w:r>
      <w:r>
        <w:t xml:space="preserve">шей литератур уже съ ХГ в. (вЪ Избор- </w:t>
      </w:r>
      <w:r>
        <w:br/>
      </w:r>
      <w:r>
        <w:t xml:space="preserve">никЪ Святослава 1073). Богатая вопросо- </w:t>
      </w:r>
      <w:r>
        <w:br/>
      </w:r>
      <w:r>
        <w:t xml:space="preserve">отвЪтная литература греческая въ руках </w:t>
      </w:r>
      <w:r>
        <w:br/>
      </w:r>
      <w:r>
        <w:t xml:space="preserve">русскихъ переводчиковъ подвергалась со- </w:t>
      </w:r>
      <w:r>
        <w:br/>
      </w:r>
      <w:r>
        <w:t xml:space="preserve">кращеншямъ, иной разъ введешямъ новаго </w:t>
      </w:r>
      <w:r>
        <w:br/>
      </w:r>
      <w:r>
        <w:t xml:space="preserve">матерала. Иногда ветрЪчались выборки </w:t>
      </w:r>
      <w:r>
        <w:br/>
      </w:r>
      <w:r>
        <w:t xml:space="preserve">изъ вопросо-отвьтныхъ сочиненй, Попу- </w:t>
      </w:r>
      <w:r>
        <w:br/>
      </w:r>
      <w:r>
        <w:t xml:space="preserve">лярность вопросо-отвфтовъ объясняется на- </w:t>
      </w:r>
      <w:r>
        <w:br/>
      </w:r>
      <w:r>
        <w:t xml:space="preserve">ходимыми въ нихъ объяснешями интересо- </w:t>
      </w:r>
      <w:r>
        <w:br/>
      </w:r>
      <w:r>
        <w:t xml:space="preserve">вавшихънашихъ предковъ вопросовъ (напр </w:t>
      </w:r>
      <w:r>
        <w:br/>
      </w:r>
      <w:r>
        <w:t xml:space="preserve">чего ради повел Богъ непорочну прино- </w:t>
      </w:r>
      <w:r>
        <w:br/>
      </w:r>
      <w:r>
        <w:t xml:space="preserve">сити жертву; чего ради камень наречеся </w:t>
      </w:r>
      <w:r>
        <w:br/>
      </w:r>
      <w:r>
        <w:t xml:space="preserve">Христосъ). Можно догадываться, что су- </w:t>
      </w:r>
      <w:r>
        <w:br/>
      </w:r>
      <w:r>
        <w:t xml:space="preserve">ществовали въ греческой литератур крат- </w:t>
      </w:r>
      <w:r>
        <w:br/>
      </w:r>
      <w:r>
        <w:t xml:space="preserve">кя толковашя на новый завЪфтъ. которыя </w:t>
      </w:r>
      <w:r>
        <w:br/>
      </w:r>
      <w:r>
        <w:t xml:space="preserve">были измфнены или сокращены па сла- </w:t>
      </w:r>
      <w:r>
        <w:br/>
      </w:r>
      <w:r>
        <w:t xml:space="preserve">вянской почв? В. и 0. пе остались безт, </w:t>
      </w:r>
      <w:r>
        <w:br/>
      </w:r>
      <w:r>
        <w:t xml:space="preserve">втящя на рус. литературу. Они давали </w:t>
      </w:r>
      <w:r>
        <w:br/>
      </w:r>
      <w:r>
        <w:t xml:space="preserve">большой просторъ при своей незатьйливой </w:t>
      </w:r>
      <w:r>
        <w:br/>
      </w:r>
      <w:r>
        <w:t xml:space="preserve">формЪ дия передЪлокъ, вставокъ, дополне- </w:t>
      </w:r>
      <w:r>
        <w:br/>
      </w:r>
      <w:r>
        <w:t xml:space="preserve">ий; даже мало опытному писателю легко </w:t>
      </w:r>
      <w:r>
        <w:br/>
      </w:r>
      <w:r>
        <w:t xml:space="preserve">было изложить самый разнородный мате- </w:t>
      </w:r>
      <w:r>
        <w:br/>
      </w:r>
      <w:r>
        <w:t xml:space="preserve">Талъ. механически подбирая В. и о. и не </w:t>
      </w:r>
      <w:r>
        <w:br/>
      </w:r>
      <w:r>
        <w:t xml:space="preserve">заботясь о планЪ. При томъ, экзегетиче- </w:t>
      </w:r>
      <w:r>
        <w:br/>
      </w:r>
      <w:r>
        <w:t xml:space="preserve">ская сторона В. и 0. привлекала нашего </w:t>
      </w:r>
      <w:r>
        <w:br/>
      </w:r>
      <w:r>
        <w:t xml:space="preserve">клижника; содержа разгадку неяснаго, за- </w:t>
      </w:r>
      <w:r>
        <w:br/>
      </w:r>
      <w:r>
        <w:t xml:space="preserve">мЪняя одно представлеше другимъ, она </w:t>
      </w:r>
      <w:r>
        <w:br/>
      </w:r>
      <w:r>
        <w:t xml:space="preserve">вносила въ литер. произведешя извЪъетный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символизмъ, отразивнИйся, напр., на сочи- </w:t>
      </w:r>
      <w:r>
        <w:br/>
      </w:r>
      <w:r>
        <w:t xml:space="preserve">нешяхъ митр. Климента (ХИ в.). Архан- </w:t>
      </w:r>
      <w:r>
        <w:br/>
      </w:r>
      <w:r>
        <w:t xml:space="preserve">гельск!й, Творешя отцовъ церкви въ др.- </w:t>
      </w:r>
      <w:r>
        <w:br/>
      </w:r>
      <w:r>
        <w:t xml:space="preserve">рус. письм. (1889); Никольск!й, О’ литер. </w:t>
      </w:r>
      <w:r>
        <w:br/>
      </w:r>
      <w:r>
        <w:t xml:space="preserve">трудахь Климента Смолятича (Сиб., 1892 </w:t>
      </w:r>
      <w:r>
        <w:br/>
      </w:r>
      <w:r>
        <w:t xml:space="preserve">Вопросы философли и пен- </w:t>
      </w:r>
      <w:r>
        <w:br/>
      </w:r>
      <w:r>
        <w:t xml:space="preserve">холог!и**. журналъ, издающийся въ Мос- </w:t>
      </w:r>
      <w:r>
        <w:br/>
      </w:r>
      <w:r>
        <w:t xml:space="preserve">кв при психологич. обществЪ А. А. Абри- </w:t>
      </w:r>
      <w:r>
        <w:br/>
      </w:r>
      <w:r>
        <w:t xml:space="preserve">косовымъ, съ ноября 1890, 4 и 6 разъ въ </w:t>
      </w:r>
      <w:r>
        <w:br/>
      </w:r>
      <w:r>
        <w:t xml:space="preserve">тодъ. Первымъ редакторомъ быль проф. </w:t>
      </w:r>
      <w:r>
        <w:br/>
      </w:r>
      <w:r>
        <w:t xml:space="preserve">Н. Я. Гротъ, затьмъ по 1900 П. В. Преоб- </w:t>
      </w:r>
      <w:r>
        <w:br/>
      </w:r>
      <w:r>
        <w:t xml:space="preserve">раженск. Журналъ занимается разработ- </w:t>
      </w:r>
      <w:r>
        <w:br/>
      </w:r>
      <w:r>
        <w:t xml:space="preserve">кой спещально-научныхъ вопросовъ и фи- </w:t>
      </w:r>
      <w:r>
        <w:br/>
      </w:r>
      <w:r>
        <w:t xml:space="preserve">лософской критикой крупныхъ фактовъ и </w:t>
      </w:r>
      <w:r>
        <w:br/>
      </w:r>
      <w:r>
        <w:t xml:space="preserve">явлешй литературы и жизни.</w:t>
      </w:r>
    </w:p>
    <w:p>
      <w:pPr>
        <w:pStyle w:val="Normal"/>
      </w:pPr>
      <w:r>
        <w:t xml:space="preserve">Вонфнеръ. Жозефъ, живописецъ, род. </w:t>
      </w:r>
      <w:r>
        <w:br/>
      </w:r>
      <w:r>
        <w:t xml:space="preserve">1843; учился въ мюнхенской академ. Съ </w:t>
      </w:r>
      <w:r>
        <w:br/>
      </w:r>
      <w:r>
        <w:t xml:space="preserve">1869 по 1872 В. работаль у Пилоти; соста- </w:t>
      </w:r>
      <w:r>
        <w:br/>
      </w:r>
      <w:r>
        <w:t xml:space="preserve">влялъ иллюстращи и писалъ картины на </w:t>
      </w:r>
      <w:r>
        <w:br/>
      </w:r>
      <w:r>
        <w:t xml:space="preserve">сказочные сюжеты, потомъ обратилея къ </w:t>
      </w:r>
      <w:r>
        <w:br/>
      </w:r>
      <w:r>
        <w:t xml:space="preserve">изображению сценъ изъ жизни крестьянъ </w:t>
      </w:r>
      <w:r>
        <w:br/>
      </w:r>
      <w:r>
        <w:t xml:space="preserve">и рыбаковъ. В. достигъ большого маетер- </w:t>
      </w:r>
      <w:r>
        <w:br/>
      </w:r>
      <w:r>
        <w:t xml:space="preserve">ства въ характеристикь типовъ, въ искус- </w:t>
      </w:r>
      <w:r>
        <w:br/>
      </w:r>
      <w:r>
        <w:t xml:space="preserve">ствЪ освьщешя и въ сочеташи красокъ; </w:t>
      </w:r>
      <w:r>
        <w:br/>
      </w:r>
      <w:r>
        <w:t xml:space="preserve">наиболъе извЪстны: „Рыбаки на морЪ во </w:t>
      </w:r>
      <w:r>
        <w:br/>
      </w:r>
      <w:r>
        <w:t xml:space="preserve">время солнечнаго заката“, „Судно во вре- </w:t>
      </w:r>
      <w:r>
        <w:br/>
      </w:r>
      <w:r>
        <w:t xml:space="preserve">мя бури“, „Рыбаки на Баденекомъ озер“ </w:t>
      </w:r>
      <w:r>
        <w:br/>
      </w:r>
      <w:r>
        <w:t xml:space="preserve">и др-</w:t>
      </w:r>
    </w:p>
    <w:p>
      <w:pPr>
        <w:pStyle w:val="Normal"/>
      </w:pPr>
      <w:r>
        <w:t xml:space="preserve">Вошпь, р. Смоленск. губ., значительн. </w:t>
      </w:r>
      <w:r>
        <w:br/>
      </w:r>
      <w:r>
        <w:t xml:space="preserve">притокъ верхняго Днзпра. Беретъ начало</w:t>
      </w:r>
    </w:p>
    <w:p>
      <w:pPr>
        <w:pStyle w:val="Normal"/>
      </w:pPr>
      <w:r>
        <w:t xml:space="preserve">въ болотистыхъ лЪсахъ БъЪльскаго у. и</w:t>
      </w:r>
    </w:p>
    <w:p>
      <w:pPr>
        <w:pStyle w:val="Normal"/>
      </w:pPr>
      <w:r>
        <w:t xml:space="preserve">впад. ниже Дорогобужа; дл. теч. 130 вер </w:t>
      </w:r>
      <w:r>
        <w:br/>
      </w:r>
      <w:r>
        <w:t xml:space="preserve">сплавъ лЪса весною; лътомъ преграждена </w:t>
      </w:r>
      <w:r>
        <w:br/>
      </w:r>
      <w:r>
        <w:t xml:space="preserve">мельничн. плотинами.</w:t>
      </w:r>
    </w:p>
    <w:p>
      <w:pPr>
        <w:pStyle w:val="Normal"/>
      </w:pPr>
      <w:r>
        <w:t xml:space="preserve">Ворвань., см. жирь рыб.</w:t>
      </w:r>
    </w:p>
    <w:p>
      <w:pPr>
        <w:pStyle w:val="Normal"/>
      </w:pPr>
      <w:r>
        <w:t xml:space="preserve">Вордевортъ, Вилл!амъ, знамени- </w:t>
      </w:r>
      <w:r>
        <w:br/>
      </w:r>
      <w:r>
        <w:t xml:space="preserve">тый ангйски поэтъ, род. 1770, ум. 1350. </w:t>
      </w:r>
      <w:r>
        <w:br/>
      </w:r>
      <w:r>
        <w:t xml:space="preserve">Учился первоначально въ школ въ Гаус- </w:t>
      </w:r>
      <w:r>
        <w:br/>
      </w:r>
      <w:r>
        <w:t xml:space="preserve">кедЪ, въ живописной мЪстности Ланка- </w:t>
      </w:r>
      <w:r>
        <w:br/>
      </w:r>
      <w:r>
        <w:t xml:space="preserve">шира, гдЪ необычайно свободная школь- </w:t>
      </w:r>
      <w:r>
        <w:br/>
      </w:r>
      <w:r>
        <w:t xml:space="preserve">ная жизнь сильно способствовала раз- </w:t>
      </w:r>
      <w:r>
        <w:br/>
      </w:r>
      <w:r>
        <w:t xml:space="preserve">вито его любви къ природЪ и кь ориги- </w:t>
      </w:r>
      <w:r>
        <w:br/>
      </w:r>
      <w:r>
        <w:t xml:space="preserve">нальным’ь красотамъ ея въ той мъетности. </w:t>
      </w:r>
      <w:r>
        <w:br/>
      </w:r>
      <w:r>
        <w:t xml:space="preserve">Съ 1787 В. слушалъ университетеюй куреъ </w:t>
      </w:r>
      <w:r>
        <w:br/>
      </w:r>
      <w:r>
        <w:t xml:space="preserve">въ Кембридж, гдЪ изучалъ главнымъ об- </w:t>
      </w:r>
      <w:r>
        <w:br/>
      </w:r>
      <w:r>
        <w:t xml:space="preserve">разомь ангИискихъ поэтовъ. Получивъ </w:t>
      </w:r>
      <w:r>
        <w:br/>
      </w:r>
      <w:r>
        <w:t xml:space="preserve">1791 ученую степень, В. отправился путе- </w:t>
      </w:r>
      <w:r>
        <w:br/>
      </w:r>
      <w:r>
        <w:t xml:space="preserve">шествовать по Франщи, гдф его востор- </w:t>
      </w:r>
      <w:r>
        <w:br/>
      </w:r>
      <w:r>
        <w:t xml:space="preserve">женное сочувстйе къ революцщи чуть было </w:t>
      </w:r>
      <w:r>
        <w:br/>
      </w:r>
      <w:r>
        <w:t xml:space="preserve">не подвергло его серьезной опасности. Вер- </w:t>
      </w:r>
      <w:r>
        <w:br/>
      </w:r>
      <w:r>
        <w:t xml:space="preserve">нувшись въ АнглШо, онъ написалъ здЪсь </w:t>
      </w:r>
      <w:r>
        <w:br/>
      </w:r>
      <w:r>
        <w:t xml:space="preserve">стихотворен!я на манеръ Голдемита и Коу- </w:t>
      </w:r>
      <w:r>
        <w:br/>
      </w:r>
      <w:r>
        <w:t xml:space="preserve">пера (см.) „ТВе еуепте мак“ и „Пезстрауе </w:t>
      </w:r>
      <w:r>
        <w:br/>
      </w:r>
      <w:r>
        <w:t xml:space="preserve">зкебсНез“ (1793). ПослЪ того онъ съ сес- </w:t>
      </w:r>
      <w:r>
        <w:br/>
      </w:r>
      <w:r>
        <w:t xml:space="preserve">трой Доротеей проживалъ въ разныхъ м$ет- </w:t>
      </w:r>
      <w:r>
        <w:br/>
      </w:r>
      <w:r>
        <w:t xml:space="preserve">ностяхъ южной Ангии. Въ Алфоксден В. </w:t>
      </w:r>
      <w:r>
        <w:br/>
      </w:r>
      <w:r>
        <w:t xml:space="preserve">1797—98 сдружился съ Колриджемъь (см.); </w:t>
      </w:r>
      <w:r>
        <w:br/>
      </w:r>
      <w:r>
        <w:t xml:space="preserve">оба поэта стремились выразить предчувстя </w:t>
      </w:r>
      <w:r>
        <w:br/>
      </w:r>
      <w:r>
        <w:t xml:space="preserve">сверхестественнаго въ людяхъ и собыпяхъ. </w:t>
      </w:r>
      <w:r>
        <w:br/>
      </w:r>
      <w:r>
        <w:t xml:space="preserve">Результатомъ этихъ романтическихъ стре- </w:t>
      </w:r>
      <w:r>
        <w:br/>
      </w:r>
      <w:r>
        <w:t xml:space="preserve">млен! были’ „Гуса! Ъа!а@з“ (1798), про- </w:t>
      </w:r>
      <w:r>
        <w:br/>
      </w:r>
      <w:r>
        <w:t xml:space="preserve">изведеше, написанное совмЪетно обоими </w:t>
      </w:r>
      <w:r>
        <w:br/>
      </w:r>
      <w:r>
        <w:t xml:space="preserve">поэтами, и давшее тонъ и направлен!е всей </w:t>
      </w:r>
      <w:r>
        <w:br/>
      </w:r>
      <w:r>
        <w:t xml:space="preserve">„Озерной школ“ (см.). Слъдуюций за- </w:t>
      </w:r>
      <w:r>
        <w:br/>
      </w:r>
      <w:r>
        <w:t xml:space="preserve">тьмь годъ два друга-поэта провели въ </w:t>
      </w:r>
      <w:r>
        <w:br/>
      </w:r>
      <w:r>
        <w:t xml:space="preserve">Германи. Потомъ В. поселилея на озе- </w:t>
      </w:r>
      <w:r>
        <w:br/>
      </w:r>
      <w:r>
        <w:t xml:space="preserve">рахь сЪверо-западной Англи. Онъ отли- </w:t>
      </w:r>
      <w:r>
        <w:br/>
      </w:r>
      <w:r>
        <w:t xml:space="preserve">чался весьма долго продолжавшейся поэ-</w:t>
      </w:r>
    </w:p>
    <w:p>
      <w:pPr>
        <w:pStyle w:val="Normal"/>
      </w:pPr>
      <w:r>
        <w:t xml:space="preserve">„Вопросы Философти и психологи“ — Вормсъ.</w:t>
      </w:r>
    </w:p>
    <w:p>
      <w:pPr>
        <w:pStyle w:val="Normal"/>
      </w:pPr>
      <w:r>
        <w:t xml:space="preserve">тическою плодовитостью, которая однако </w:t>
      </w:r>
      <w:r>
        <w:br/>
      </w:r>
      <w:r>
        <w:t xml:space="preserve">по качеству все болье и болье уступала </w:t>
      </w:r>
      <w:r>
        <w:br/>
      </w:r>
      <w:r>
        <w:t xml:space="preserve">его юношескимъ произведенямъ. „Тне </w:t>
      </w:r>
      <w:r>
        <w:br/>
      </w:r>
      <w:r>
        <w:t xml:space="preserve">ехсиг5юп“ (1814) есть его поэтическая </w:t>
      </w:r>
      <w:r>
        <w:br/>
      </w:r>
      <w:r>
        <w:t xml:space="preserve">автоб1ограмя; „ТВе ме 40е оЁ Ву15- </w:t>
      </w:r>
      <w:r>
        <w:br/>
      </w:r>
      <w:r>
        <w:t xml:space="preserve">{(опе“ — опытъ романтическаго эпоса (1815); </w:t>
      </w:r>
      <w:r>
        <w:br/>
      </w:r>
      <w:r>
        <w:t xml:space="preserve">„Реег Ве!“ и Тве \Маввопег“ (1819) — </w:t>
      </w:r>
      <w:r>
        <w:br/>
      </w:r>
      <w:r>
        <w:t xml:space="preserve">неудавийеся юмористичесые очерки, на- </w:t>
      </w:r>
      <w:r>
        <w:br/>
      </w:r>
      <w:r>
        <w:t xml:space="preserve">влеки!е на него со стороны тогдашней </w:t>
      </w:r>
      <w:r>
        <w:br/>
      </w:r>
      <w:r>
        <w:t xml:space="preserve">литературной критики рЪз&amp;я насмфшки, </w:t>
      </w:r>
      <w:r>
        <w:br/>
      </w:r>
      <w:r>
        <w:t xml:space="preserve">которыхь не могли устранить даже сто </w:t>
      </w:r>
      <w:r>
        <w:br/>
      </w:r>
      <w:r>
        <w:t xml:space="preserve">сонетовь В. на мотивы изъ англ@ской </w:t>
      </w:r>
      <w:r>
        <w:br/>
      </w:r>
      <w:r>
        <w:t xml:space="preserve">церковной истори. Только въ 40-хь го- </w:t>
      </w:r>
      <w:r>
        <w:br/>
      </w:r>
      <w:r>
        <w:t xml:space="preserve">дахь на В. было снова обращено вни- </w:t>
      </w:r>
      <w:r>
        <w:br/>
      </w:r>
      <w:r>
        <w:t xml:space="preserve">ман; 1843 его сдвлали роеб 1алтеже, </w:t>
      </w:r>
      <w:r>
        <w:br/>
      </w:r>
      <w:r>
        <w:t xml:space="preserve">и въ ближайпия затьмъ десятилёя, В.. </w:t>
      </w:r>
      <w:r>
        <w:br/>
      </w:r>
      <w:r>
        <w:t xml:space="preserve">изъ числа вовхъ новЪйшихъ англскихъ </w:t>
      </w:r>
      <w:r>
        <w:br/>
      </w:r>
      <w:r>
        <w:t xml:space="preserve">поэтовь имЪль наиболЪе глубокое вмян!в </w:t>
      </w:r>
      <w:r>
        <w:br/>
      </w:r>
      <w:r>
        <w:t xml:space="preserve">на своихъ соотечественниковъ. Его „Роей- </w:t>
      </w:r>
      <w:r>
        <w:br/>
      </w:r>
      <w:r>
        <w:t xml:space="preserve">са! уогК5“ изданы историко-критически Най- </w:t>
      </w:r>
      <w:r>
        <w:br/>
      </w:r>
      <w:r>
        <w:t xml:space="preserve">томъ (Ко1&amp;Ъе Лонд., 1882, 1386, 1888). Ом. </w:t>
      </w:r>
      <w:r>
        <w:br/>
      </w:r>
      <w:r>
        <w:t xml:space="preserve">Ср. УМогазумогёВ, Мешошз оЁ М. \. </w:t>
      </w:r>
      <w:r>
        <w:br/>
      </w:r>
      <w:r>
        <w:t xml:space="preserve">(1852, 2 т.); СаЪеть, \\., а МозтареаГ ап </w:t>
      </w:r>
      <w:r>
        <w:br/>
      </w:r>
      <w:r>
        <w:t xml:space="preserve">аезфейе зби@у (Боет., 1878); бографмя: </w:t>
      </w:r>
      <w:r>
        <w:br/>
      </w:r>
      <w:r>
        <w:t xml:space="preserve">Муегз (1880). ТВе азе оЁУ. (1897) и какъ </w:t>
      </w:r>
      <w:r>
        <w:br/>
      </w:r>
      <w:r>
        <w:t xml:space="preserve">введене Апаг. Вааш сагёпек, У. \. пась </w:t>
      </w:r>
      <w:r>
        <w:br/>
      </w:r>
      <w:r>
        <w:t xml:space="preserve">зетег хетештуегз па Певеп Зее датзезе </w:t>
      </w:r>
      <w:r>
        <w:br/>
      </w:r>
      <w:r>
        <w:t xml:space="preserve">(Цюр., 1397). 0 сестрь В. ДоротеЪ (род. </w:t>
      </w:r>
      <w:r>
        <w:br/>
      </w:r>
      <w:r>
        <w:t xml:space="preserve">1771, ум. 1855), см. ЕВ. Пее,. Богоеа \.. </w:t>
      </w:r>
      <w:r>
        <w:br/>
      </w:r>
      <w:r>
        <w:t xml:space="preserve">{те звогу оЁРа э15етз 1оуе (Лонд., 1886).</w:t>
      </w:r>
    </w:p>
    <w:p>
      <w:pPr>
        <w:pStyle w:val="Normal"/>
      </w:pPr>
      <w:r>
        <w:t xml:space="preserve">Воркинктонть (\Уогкше (оп), гор. въ </w:t>
      </w:r>
      <w:r>
        <w:br/>
      </w:r>
      <w:r>
        <w:t xml:space="preserve">англ. графетвЪ Кумберлэндъ, при устьЪ Дёр- </w:t>
      </w:r>
      <w:r>
        <w:br/>
      </w:r>
      <w:r>
        <w:t xml:space="preserve">вента; обигирн., защищен. молом'ь гавань, </w:t>
      </w:r>
      <w:r>
        <w:br/>
      </w:r>
      <w:r>
        <w:t xml:space="preserve">стальные и желЪзные заводы, угольн. копи. </w:t>
      </w:r>
      <w:r>
        <w:br/>
      </w:r>
      <w:r>
        <w:t xml:space="preserve">Жит. 23,490 (1891) Стоим. вывоза 1895 г. </w:t>
      </w:r>
      <w:r>
        <w:br/>
      </w:r>
      <w:r>
        <w:t xml:space="preserve">16,916 ф. ст., ввозъ незначителенъ.</w:t>
      </w:r>
    </w:p>
    <w:p>
      <w:pPr>
        <w:pStyle w:val="Normal"/>
      </w:pPr>
      <w:r>
        <w:t xml:space="preserve">Вормевй конкордатъ, см. Вор.м65.</w:t>
      </w:r>
    </w:p>
    <w:p>
      <w:pPr>
        <w:pStyle w:val="Normal"/>
      </w:pPr>
      <w:r>
        <w:t xml:space="preserve">Вормекай сеймтъ, первое собраше </w:t>
      </w:r>
      <w:r>
        <w:br/>
      </w:r>
      <w:r>
        <w:t xml:space="preserve">госуд. чиновъ въ правлен!е германск. им- </w:t>
      </w:r>
      <w:r>
        <w:br/>
      </w:r>
      <w:r>
        <w:t xml:space="preserve">пер. Карла У, 1521; на немъ Лютеръ (см.) </w:t>
      </w:r>
      <w:r>
        <w:br/>
      </w:r>
      <w:r>
        <w:t xml:space="preserve">объявленъ внЪ защиты законовъ (см. Гер- </w:t>
      </w:r>
      <w:r>
        <w:br/>
      </w:r>
      <w:r>
        <w:t xml:space="preserve">маная, исторя).</w:t>
      </w:r>
    </w:p>
    <w:p>
      <w:pPr>
        <w:pStyle w:val="Normal"/>
      </w:pPr>
      <w:r>
        <w:t xml:space="preserve">Вормел. (Мог), въ древности Во!- </w:t>
      </w:r>
      <w:r>
        <w:br/>
      </w:r>
      <w:r>
        <w:t xml:space="preserve">Беюшазиз, нЪькогда вольный имперск </w:t>
      </w:r>
      <w:r>
        <w:br/>
      </w:r>
      <w:r>
        <w:t xml:space="preserve">городъ и резиденщя одноименнаго епископ- </w:t>
      </w:r>
      <w:r>
        <w:br/>
      </w:r>
      <w:r>
        <w:t xml:space="preserve">ства, въ наст. время окружной г. Гесс. </w:t>
      </w:r>
      <w:r>
        <w:br/>
      </w:r>
      <w:r>
        <w:t xml:space="preserve">провинщи Рейнгессенъ, въ т. называемомъ </w:t>
      </w:r>
      <w:r>
        <w:br/>
      </w:r>
      <w:r>
        <w:t xml:space="preserve">Воннегау, на лЪв. берегу Рейна, черезъ </w:t>
      </w:r>
      <w:r>
        <w:br/>
      </w:r>
      <w:r>
        <w:t xml:space="preserve">который перекинуты 2 моста, одинъ изъ </w:t>
      </w:r>
      <w:r>
        <w:br/>
      </w:r>
      <w:r>
        <w:t xml:space="preserve">нихЪ жел.-дорожный, 85 м, надъ у. м., не- </w:t>
      </w:r>
      <w:r>
        <w:br/>
      </w:r>
      <w:r>
        <w:t xml:space="preserve">правильно построенъ и отчасти еще окру- </w:t>
      </w:r>
      <w:r>
        <w:br/>
      </w:r>
      <w:r>
        <w:t xml:space="preserve">женъ старыми стЪнами и башнями. Гл. </w:t>
      </w:r>
      <w:r>
        <w:br/>
      </w:r>
      <w:r>
        <w:t xml:space="preserve">площади Базарная и Соборная. Изъ по- </w:t>
      </w:r>
      <w:r>
        <w:br/>
      </w:r>
      <w:r>
        <w:t xml:space="preserve">строекъ выдфляется католический, въ наст. </w:t>
      </w:r>
      <w:r>
        <w:br/>
      </w:r>
      <w:r>
        <w:t xml:space="preserve">время реставрированный соборъ, предетави. </w:t>
      </w:r>
      <w:r>
        <w:br/>
      </w:r>
      <w:r>
        <w:t xml:space="preserve">колоссальную стрЪльчатую базилику ро- </w:t>
      </w:r>
      <w:r>
        <w:br/>
      </w:r>
      <w:r>
        <w:t xml:space="preserve">манскаго` стиля, перестроенный заново въ </w:t>
      </w:r>
      <w:r>
        <w:br/>
      </w:r>
      <w:r>
        <w:t xml:space="preserve">ХИ в. изъ боле древней постройки на- </w:t>
      </w:r>
      <w:r>
        <w:br/>
      </w:r>
      <w:r>
        <w:t xml:space="preserve">чала ХГ в. ВнЪ города находится церковь </w:t>
      </w:r>
      <w:r>
        <w:br/>
      </w:r>
      <w:r>
        <w:t xml:space="preserve">Св. Дъвы (ХУ в.), съ красивымъ порта- </w:t>
      </w:r>
      <w:r>
        <w:br/>
      </w:r>
      <w:r>
        <w:t xml:space="preserve">ломъ, замЪчательная въ особенности тъмъ, </w:t>
      </w:r>
      <w:r>
        <w:br/>
      </w:r>
      <w:r>
        <w:t xml:space="preserve">что окружена виноградниками, доставляю- </w:t>
      </w:r>
      <w:r>
        <w:br/>
      </w:r>
      <w:r>
        <w:t xml:space="preserve">щими вино, извБстное подъ назвашемъ </w:t>
      </w:r>
      <w:r>
        <w:br/>
      </w:r>
      <w:r>
        <w:t xml:space="preserve">„Либфрауенмильхъ“. Синагога представл. </w:t>
      </w:r>
      <w:r>
        <w:br/>
      </w:r>
      <w:r>
        <w:t xml:space="preserve">одинъ изъ древнзйшихъ еврейскихъ мо- </w:t>
      </w:r>
      <w:r>
        <w:br/>
      </w:r>
      <w:r>
        <w:t xml:space="preserve">литвенныхъ домовъ въ Гермаши. Велико- </w:t>
      </w:r>
      <w:r>
        <w:br/>
      </w:r>
      <w:r>
        <w:t xml:space="preserve">лЪиный памятникъ Лютеру находится на </w:t>
      </w:r>
      <w:r>
        <w:br/>
      </w:r>
      <w:r>
        <w:t xml:space="preserve">площади Лютера, неподалеку оть вокзала</w:t>
      </w:r>
    </w:p>
    <w:p>
      <w:pPr>
        <w:pStyle w:val="Normal"/>
      </w:pPr>
      <w:r>
        <w:t xml:space="preserve">Вормсъ.</w:t>
      </w:r>
    </w:p>
    <w:p>
      <w:pPr>
        <w:pStyle w:val="Normal"/>
      </w:pPr>
      <w:r>
        <w:t xml:space="preserve">и сооруженъ 1868. КромЪ того въ В. </w:t>
      </w:r>
      <w:r>
        <w:br/>
      </w:r>
      <w:r>
        <w:t xml:space="preserve">имЪется музей (въ бывш. церкви св. Пав- </w:t>
      </w:r>
      <w:r>
        <w:br/>
      </w:r>
      <w:r>
        <w:t xml:space="preserve">ла), со многими’ доисторическими, римски- </w:t>
      </w:r>
      <w:r>
        <w:br/>
      </w:r>
      <w:r>
        <w:t xml:space="preserve">ми и франконскими древностями. Далъе </w:t>
      </w:r>
      <w:r>
        <w:br/>
      </w:r>
      <w:r>
        <w:t xml:space="preserve">замбчательны значит. расширенныя 1889— </w:t>
      </w:r>
      <w:r>
        <w:br/>
      </w:r>
      <w:r>
        <w:t xml:space="preserve">91 береговыя сооружешя на РейнЪ съ ма- </w:t>
      </w:r>
      <w:r>
        <w:br/>
      </w:r>
      <w:r>
        <w:t xml:space="preserve">газинами для товаровъ. Число жител. со- </w:t>
      </w:r>
      <w:r>
        <w:br/>
      </w:r>
      <w:r>
        <w:t xml:space="preserve">ставл. (1895) 28,636 челов., 0. частью еван- </w:t>
      </w:r>
      <w:r>
        <w:br/>
      </w:r>
      <w:r>
        <w:t xml:space="preserve">телическаго вЪфроисп. Гл. предметы про- </w:t>
      </w:r>
      <w:r>
        <w:br/>
      </w:r>
      <w:r>
        <w:t xml:space="preserve">мышленности: кожа, шерстян. матер! изъ </w:t>
      </w:r>
      <w:r>
        <w:br/>
      </w:r>
      <w:r>
        <w:t xml:space="preserve">оческовъ, жидкое стекло и сЪрое мыло </w:t>
      </w:r>
      <w:r>
        <w:br/>
      </w:r>
      <w:r>
        <w:t xml:space="preserve">суррогаты кофе и рейнвейнъ. Главн. про- </w:t>
      </w:r>
      <w:r>
        <w:br/>
      </w:r>
      <w:r>
        <w:t xml:space="preserve">дукты весьма оживлен. торговли: вино, ко- </w:t>
      </w:r>
      <w:r>
        <w:br/>
      </w:r>
      <w:r>
        <w:t xml:space="preserve">жа, хлЪбъ (0с0б. ячмень), мука и фабри- </w:t>
      </w:r>
      <w:r>
        <w:br/>
      </w:r>
      <w:r>
        <w:t xml:space="preserve">хаты мельничнаго производства. В. пред- </w:t>
      </w:r>
      <w:r>
        <w:br/>
      </w:r>
      <w:r>
        <w:t xml:space="preserve">ставляетъ узловой пункть ж. д, имЪеть </w:t>
      </w:r>
      <w:r>
        <w:br/>
      </w:r>
      <w:r>
        <w:t xml:space="preserve">тимназю съ реальнымъ отдЪлен., частное </w:t>
      </w:r>
      <w:r>
        <w:br/>
      </w:r>
      <w:r>
        <w:t xml:space="preserve">среднее уч. заведеше для сельскихь хо- </w:t>
      </w:r>
      <w:r>
        <w:br/>
      </w:r>
      <w:r>
        <w:t xml:space="preserve">зяевъ и пивоваровъ. В. неоднократно упо- </w:t>
      </w:r>
      <w:r>
        <w:br/>
      </w:r>
      <w:r>
        <w:t xml:space="preserve">минается въ нЪм. предаяхь и служиль </w:t>
      </w:r>
      <w:r>
        <w:br/>
      </w:r>
      <w:r>
        <w:t xml:space="preserve">мБетомъ дЪйстыя пени о Нибелунгахъ. </w:t>
      </w:r>
      <w:r>
        <w:br/>
      </w:r>
      <w:r>
        <w:t xml:space="preserve">1896 къ с. оть В., всего въ 200 м. къ в. </w:t>
      </w:r>
      <w:r>
        <w:br/>
      </w:r>
      <w:r>
        <w:t xml:space="preserve">отъ Рейна открыть большой могильникъ, </w:t>
      </w:r>
      <w:r>
        <w:br/>
      </w:r>
      <w:r>
        <w:t xml:space="preserve">относяпййся къ каменному вЪку, а также </w:t>
      </w:r>
      <w:r>
        <w:br/>
      </w:r>
      <w:r>
        <w:t xml:space="preserve">2 кладбища римекой эпохи (Ши Г\ вв. </w:t>
      </w:r>
      <w:r>
        <w:br/>
      </w:r>
      <w:r>
        <w:t xml:space="preserve">посль Р. Хр.).</w:t>
      </w:r>
    </w:p>
    <w:p>
      <w:pPr>
        <w:pStyle w:val="Normal"/>
      </w:pPr>
      <w:r>
        <w:t xml:space="preserve">Истор1я. В., древшй Вогеютазиз; гл. г. </w:t>
      </w:r>
      <w:r>
        <w:br/>
      </w:r>
      <w:r>
        <w:t xml:space="preserve">вантюоновъ во время Аровиста, былъ ук- </w:t>
      </w:r>
      <w:r>
        <w:br/>
      </w:r>
      <w:r>
        <w:t xml:space="preserve">рБиленъ Друзомъ, въ \" в. резиденщя Бур- </w:t>
      </w:r>
      <w:r>
        <w:br/>
      </w:r>
      <w:r>
        <w:t xml:space="preserve">гундекаго государства, разрушенъ гуннами </w:t>
      </w:r>
      <w:r>
        <w:br/>
      </w:r>
      <w:r>
        <w:t xml:space="preserve">и возстановленъ Меровингами. Карлъ В. </w:t>
      </w:r>
      <w:r>
        <w:br/>
      </w:r>
      <w:r>
        <w:t xml:space="preserve">бывалъ здЪеь со своимъ дворомъ. При </w:t>
      </w:r>
      <w:r>
        <w:br/>
      </w:r>
      <w:r>
        <w:t xml:space="preserve">раздЪлЪ государства между сыновьями Лю- </w:t>
      </w:r>
      <w:r>
        <w:br/>
      </w:r>
      <w:r>
        <w:t xml:space="preserve">довика Благочестиваго (843) В. досталея </w:t>
      </w:r>
      <w:r>
        <w:br/>
      </w:r>
      <w:r>
        <w:t xml:space="preserve">Людовику НЪмецкому. ВпослВдотНи здесь </w:t>
      </w:r>
      <w:r>
        <w:br/>
      </w:r>
      <w:r>
        <w:t xml:space="preserve">жили франксве графы, а затЪмъ онъ сдЪ- </w:t>
      </w:r>
      <w:r>
        <w:br/>
      </w:r>
      <w:r>
        <w:t xml:space="preserve">лался епископскимъ городомъ. Бурхардъ 1 </w:t>
      </w:r>
      <w:r>
        <w:br/>
      </w:r>
      <w:r>
        <w:t xml:space="preserve">(1000—25) разрушильъ родовой замокъ са- </w:t>
      </w:r>
      <w:r>
        <w:br/>
      </w:r>
      <w:r>
        <w:t xml:space="preserve">лическаго дома, чтобы изъ камней его по- </w:t>
      </w:r>
      <w:r>
        <w:br/>
      </w:r>
      <w:r>
        <w:t xml:space="preserve">строить монастырь. Недовольство жителей </w:t>
      </w:r>
      <w:r>
        <w:br/>
      </w:r>
      <w:r>
        <w:t xml:space="preserve">епископомъ выразилось въ томъ, что они </w:t>
      </w:r>
      <w:r>
        <w:br/>
      </w:r>
      <w:r>
        <w:t xml:space="preserve">стали на сторону Генриха ТУ, который на- </w:t>
      </w:r>
      <w:r>
        <w:br/>
      </w:r>
      <w:r>
        <w:t xml:space="preserve">традилъ. В. льготной грамотой и на Ворм- </w:t>
      </w:r>
      <w:r>
        <w:br/>
      </w:r>
      <w:r>
        <w:t xml:space="preserve">ъ с0борЪ (1076) низложилъ папу Гри- </w:t>
      </w:r>
      <w:r>
        <w:br/>
      </w:r>
      <w:r>
        <w:t xml:space="preserve">горя УП. Генрихъ \ построилъ блиаъ го- </w:t>
      </w:r>
      <w:r>
        <w:br/>
      </w:r>
      <w:r>
        <w:t xml:space="preserve">рода укрфиленный замокъ и даровалъ В. </w:t>
      </w:r>
      <w:r>
        <w:br/>
      </w:r>
      <w:r>
        <w:t xml:space="preserve">обширныя привилеши, подтвержденныя </w:t>
      </w:r>
      <w:r>
        <w:br/>
      </w:r>
      <w:r>
        <w:t xml:space="preserve">Фридрихомъ ТГ. Городу приходилось по- </w:t>
      </w:r>
      <w:r>
        <w:br/>
      </w:r>
      <w:r>
        <w:t xml:space="preserve">стоянно защищаться отъ усилий епископовъ </w:t>
      </w:r>
      <w:r>
        <w:br/>
      </w:r>
      <w:r>
        <w:t xml:space="preserve">ограничить его свободу. Однако до 1801 </w:t>
      </w:r>
      <w:r>
        <w:br/>
      </w:r>
      <w:r>
        <w:t xml:space="preserve">В. оставался свободнымъ имперскимъ го- </w:t>
      </w:r>
      <w:r>
        <w:br/>
      </w:r>
      <w:r>
        <w:t xml:space="preserve">родомъ. 1122 здЪсь былъ заключенъ меж- </w:t>
      </w:r>
      <w:r>
        <w:br/>
      </w:r>
      <w:r>
        <w:t xml:space="preserve">ду имп. Генрихомъ \’ и папой Каликстомъ </w:t>
      </w:r>
      <w:r>
        <w:br/>
      </w:r>
      <w:r>
        <w:t xml:space="preserve">| Вормеюй конкордать и тмъ рЪшенъ </w:t>
      </w:r>
      <w:r>
        <w:br/>
      </w:r>
      <w:r>
        <w:t xml:space="preserve">споръ объ инвеститурЪ. (См. Вегиве!т, </w:t>
      </w:r>
      <w:r>
        <w:br/>
      </w:r>
      <w:r>
        <w:t xml:space="preserve">ат @езсмсье 4ез \МУогшзег Копсогда&amp;, </w:t>
      </w:r>
      <w:r>
        <w:br/>
      </w:r>
      <w:r>
        <w:t xml:space="preserve">Геттинг., 1878). Изъ происходивших здЪсь </w:t>
      </w:r>
      <w:r>
        <w:br/>
      </w:r>
      <w:r>
        <w:t xml:space="preserve">сеймовъ замъчалельны: сеймъ 1495 при </w:t>
      </w:r>
      <w:r>
        <w:br/>
      </w:r>
      <w:r>
        <w:t xml:space="preserve">Максимитанв Т, на которомъ заключенъ </w:t>
      </w:r>
      <w:r>
        <w:br/>
      </w:r>
      <w:r>
        <w:t xml:space="preserve">былъ въчный земсый миръ (Гапабчеае) и </w:t>
      </w:r>
      <w:r>
        <w:br/>
      </w:r>
      <w:r>
        <w:t xml:space="preserve">сеймъ 1521 при КарлЪ У’, на которомъ раз- </w:t>
      </w:r>
      <w:r>
        <w:br/>
      </w:r>
      <w:r>
        <w:t xml:space="preserve">биралось дЪло Лютера. (См. Е. Зо!4ап, </w:t>
      </w:r>
      <w:r>
        <w:br/>
      </w:r>
      <w:r>
        <w:t xml:space="preserve">Оег Весвзбая хп У. 1521, Вормеъ, 1883). </w:t>
      </w:r>
      <w:r>
        <w:br/>
      </w:r>
      <w:r>
        <w:t xml:space="preserve">Къ концу среднихъ вЪковъ В., имъвший въ </w:t>
      </w:r>
      <w:r>
        <w:br/>
      </w:r>
      <w:r>
        <w:t xml:space="preserve">ХГ\ ст. около 60,000 жит., пользовался боль- </w:t>
      </w:r>
      <w:r>
        <w:br/>
      </w:r>
      <w:r>
        <w:t xml:space="preserve">шимъ вмяшемъ, какъ членъ союза рейн- </w:t>
      </w:r>
      <w:r>
        <w:br/>
      </w:r>
      <w:r>
        <w:t xml:space="preserve">скихъ городовъ. Городъ сильно страдалъ </w:t>
      </w:r>
      <w:r>
        <w:br/>
      </w:r>
      <w:r>
        <w:t xml:space="preserve">ъ тридцатилЪтней войны, однако, въ немъ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еще насчитывалось до 30 тыс. жит., когда </w:t>
      </w:r>
      <w:r>
        <w:br/>
      </w:r>
      <w:r>
        <w:t xml:space="preserve">1689 французы сожгли его до тла, 1743 </w:t>
      </w:r>
      <w:r>
        <w:br/>
      </w:r>
      <w:r>
        <w:t xml:space="preserve">здесь между Ангшей, АвстМей и Сардг- </w:t>
      </w:r>
      <w:r>
        <w:br/>
      </w:r>
      <w:r>
        <w:t xml:space="preserve">н!ей былъ заключенъ Вормекй договорлу </w:t>
      </w:r>
      <w:r>
        <w:br/>
      </w:r>
      <w:r>
        <w:t xml:space="preserve">1792 французы подъ начальствомъ Кюсти- </w:t>
      </w:r>
      <w:r>
        <w:br/>
      </w:r>
      <w:r>
        <w:t xml:space="preserve">на взяли городъ штурмомъ. 1801 В. по </w:t>
      </w:r>
      <w:r>
        <w:br/>
      </w:r>
      <w:r>
        <w:t xml:space="preserve">Люневильскому миру досталея Франщи; но </w:t>
      </w:r>
      <w:r>
        <w:br/>
      </w:r>
      <w:r>
        <w:t xml:space="preserve">по Парижскому миру 1814 снова перешелъ </w:t>
      </w:r>
      <w:r>
        <w:br/>
      </w:r>
      <w:r>
        <w:t xml:space="preserve">къ Гермаши а на ВЪнскомъ конгрессь 1815 </w:t>
      </w:r>
      <w:r>
        <w:br/>
      </w:r>
      <w:r>
        <w:t xml:space="preserve">отданъ Гессенъ-Дармштадту; 1849 В., за- </w:t>
      </w:r>
      <w:r>
        <w:br/>
      </w:r>
      <w:r>
        <w:t xml:space="preserve">нятый баденской вольной дружиной, былъ </w:t>
      </w:r>
      <w:r>
        <w:br/>
      </w:r>
      <w:r>
        <w:t xml:space="preserve">взять штурмомъ мекленбургцами и прус- </w:t>
      </w:r>
      <w:r>
        <w:br/>
      </w:r>
      <w:r>
        <w:t xml:space="preserve">саками. Бывшее епископство В. оенс- </w:t>
      </w:r>
      <w:r>
        <w:br/>
      </w:r>
      <w:r>
        <w:t xml:space="preserve">вано во времена Меровинговъ. Оно зани- </w:t>
      </w:r>
      <w:r>
        <w:br/>
      </w:r>
      <w:r>
        <w:t xml:space="preserve">мало пространство въ 8 кв. м., имъло </w:t>
      </w:r>
      <w:r>
        <w:br/>
      </w:r>
      <w:r>
        <w:t xml:space="preserve">200,000 жит. и 85,000 гульд. дохода, управ- </w:t>
      </w:r>
      <w:r>
        <w:br/>
      </w:r>
      <w:r>
        <w:t xml:space="preserve">лялось съ ХУ\УП в. большею частью арх </w:t>
      </w:r>
      <w:r>
        <w:br/>
      </w:r>
      <w:r>
        <w:t xml:space="preserve">пископомъ Майнцкимъ. 1801 часть, ле </w:t>
      </w:r>
      <w:r>
        <w:br/>
      </w:r>
      <w:r>
        <w:t xml:space="preserve">щая на лЪвомъ берегу Рейна, досталась </w:t>
      </w:r>
      <w:r>
        <w:br/>
      </w:r>
      <w:r>
        <w:t xml:space="preserve">Франщи, а лежащая на правомъ 1308 — </w:t>
      </w:r>
      <w:r>
        <w:br/>
      </w:r>
      <w:r>
        <w:t xml:space="preserve">Гессенъ-Дармштадту. См. беваппав, Н!5- </w:t>
      </w:r>
      <w:r>
        <w:br/>
      </w:r>
      <w:r>
        <w:t xml:space="preserve">фота ер15сорафаз \Уогтайет$з (Франкф., </w:t>
      </w:r>
      <w:r>
        <w:br/>
      </w:r>
      <w:r>
        <w:t xml:space="preserve">1734); Йоги, Уогтзег Свтопй (Штуттг., </w:t>
      </w:r>
      <w:r>
        <w:br/>
      </w:r>
      <w:r>
        <w:t xml:space="preserve">1857); Агпо!а, Уе{аззипезеезотере @аег </w:t>
      </w:r>
      <w:r>
        <w:br/>
      </w:r>
      <w:r>
        <w:t xml:space="preserve">Чецёзсвеп Егоза е пп АпзеНизз ап @е </w:t>
      </w:r>
      <w:r>
        <w:br/>
      </w:r>
      <w:r>
        <w:t xml:space="preserve">Ует!аззипазаезс се 4ег Зёааё \У. (Гота, </w:t>
      </w:r>
      <w:r>
        <w:br/>
      </w:r>
      <w:r>
        <w:t xml:space="preserve">1854); ЕисНз, @езешеве 4ег аа \. </w:t>
      </w:r>
      <w:r>
        <w:br/>
      </w:r>
      <w:r>
        <w:t xml:space="preserve">(Вормеъ, 1868); Вескег, Вейтаве хаг @е- </w:t>
      </w:r>
      <w:r>
        <w:br/>
      </w:r>
      <w:r>
        <w:t xml:space="preserve">земле (е Чех Еге1-ипа ВееВзз(а96 У. (Дармшт., </w:t>
      </w:r>
      <w:r>
        <w:br/>
      </w:r>
      <w:r>
        <w:t xml:space="preserve">1850); Вооз, Оцейеп хиг @езешере аег </w:t>
      </w:r>
      <w:r>
        <w:br/>
      </w:r>
      <w:r>
        <w:t xml:space="preserve">54а №. (Берл., 1886); безешеве Чек </w:t>
      </w:r>
      <w:r>
        <w:br/>
      </w:r>
      <w:r>
        <w:t xml:space="preserve">грезспеп Бека иг п Безопаегег </w:t>
      </w:r>
      <w:r>
        <w:br/>
      </w:r>
      <w:r>
        <w:t xml:space="preserve">Вегискзаевы»иие ег Эбааё \\№. (1396); Е. </w:t>
      </w:r>
      <w:r>
        <w:br/>
      </w:r>
      <w:r>
        <w:t xml:space="preserve">З014ап, Ге Иегзбгипе ег Б{ааё №. па. </w:t>
      </w:r>
      <w:r>
        <w:br/>
      </w:r>
      <w:r>
        <w:t xml:space="preserve">1639 (Вормеъ, 1889); @. \\о1{, Яаг @езев- </w:t>
      </w:r>
      <w:r>
        <w:br/>
      </w:r>
      <w:r>
        <w:t xml:space="preserve">сБ(е Чег Ла4еп ш М. (Бресл., 1862); Н. </w:t>
      </w:r>
      <w:r>
        <w:br/>
      </w:r>
      <w:r>
        <w:t xml:space="preserve">501Чап, Вейтазе хиг безсысме 4ег Эа </w:t>
      </w:r>
      <w:r>
        <w:br/>
      </w:r>
      <w:r>
        <w:t xml:space="preserve">№. (Вормеъ, 1896); Моуег, Паз аЦе ива </w:t>
      </w:r>
      <w:r>
        <w:br/>
      </w:r>
      <w:r>
        <w:t xml:space="preserve">пеце \\. (1395).</w:t>
      </w:r>
    </w:p>
    <w:p>
      <w:pPr>
        <w:pStyle w:val="Normal"/>
      </w:pPr>
      <w:r>
        <w:t xml:space="preserve">Вормеъ. см. Борлио. .</w:t>
      </w:r>
    </w:p>
    <w:p>
      <w:pPr>
        <w:pStyle w:val="Normal"/>
      </w:pPr>
      <w:r>
        <w:t xml:space="preserve">Ворметъ. швед. Ормеб (0гзб), астон. </w:t>
      </w:r>
      <w:r>
        <w:br/>
      </w:r>
      <w:r>
        <w:t xml:space="preserve">\М\оги1-зааг, о-въ на Балт. морЪ, принадл. </w:t>
      </w:r>
      <w:r>
        <w:br/>
      </w:r>
      <w:r>
        <w:t xml:space="preserve">Эстляндек. губ., Гапсал. у., леж. въ 12 вер. </w:t>
      </w:r>
      <w:r>
        <w:br/>
      </w:r>
      <w:r>
        <w:t xml:space="preserve">къ с-зап. отъ Гапсаля, въ 10 в. оть ост. </w:t>
      </w:r>
      <w:r>
        <w:br/>
      </w:r>
      <w:r>
        <w:t xml:space="preserve">Даго; площ. 82а кв. вер; поверхность ров- </w:t>
      </w:r>
      <w:r>
        <w:br/>
      </w:r>
      <w:r>
        <w:t xml:space="preserve">ная съ небольш. лмами (не выше 15—18 </w:t>
      </w:r>
      <w:r>
        <w:br/>
      </w:r>
      <w:r>
        <w:t xml:space="preserve">м.) на с-зап. и сЪв., круто падающими къ </w:t>
      </w:r>
      <w:r>
        <w:br/>
      </w:r>
      <w:r>
        <w:t xml:space="preserve">морю. Св. и юж. берега изрЪзаны зали- </w:t>
      </w:r>
      <w:r>
        <w:br/>
      </w:r>
      <w:r>
        <w:t xml:space="preserve">вами и окружены мелкими о—ми, подвод-</w:t>
      </w:r>
    </w:p>
    <w:p>
      <w:pPr>
        <w:pStyle w:val="Normal"/>
      </w:pPr>
      <w:r>
        <w:t xml:space="preserve">ными камнями и песчаными отмелями; </w:t>
      </w:r>
      <w:r>
        <w:br/>
      </w:r>
      <w:r>
        <w:t xml:space="preserve">заливы эти доступны только для неболь-</w:t>
      </w:r>
    </w:p>
    <w:p>
      <w:pPr>
        <w:pStyle w:val="Normal"/>
      </w:pPr>
      <w:r>
        <w:t xml:space="preserve">шихъ судовъ. Пристани въ заливахъ (Се- </w:t>
      </w:r>
      <w:r>
        <w:br/>
      </w:r>
      <w:r>
        <w:t xml:space="preserve">дервикЪ и ВестервикЪ, а на св. гавань </w:t>
      </w:r>
      <w:r>
        <w:br/>
      </w:r>
      <w:r>
        <w:t xml:space="preserve">Ряльби. Въ скалист. крутыхъ берегахъ </w:t>
      </w:r>
      <w:r>
        <w:br/>
      </w:r>
      <w:r>
        <w:t xml:space="preserve">обнажаются известняки силурйекой систе- </w:t>
      </w:r>
      <w:r>
        <w:br/>
      </w:r>
      <w:r>
        <w:t xml:space="preserve">мы; сЪв-зап. часть мЪстами песчаная и </w:t>
      </w:r>
      <w:r>
        <w:br/>
      </w:r>
      <w:r>
        <w:t xml:space="preserve">поросла сосновымъ лЪсомъ, но большею </w:t>
      </w:r>
      <w:r>
        <w:br/>
      </w:r>
      <w:r>
        <w:t xml:space="preserve">частью господств. почвы суглинистыя на </w:t>
      </w:r>
      <w:r>
        <w:br/>
      </w:r>
      <w:r>
        <w:t xml:space="preserve">древнихъ ледниковыхьъ наносахъ, съ болг- </w:t>
      </w:r>
      <w:r>
        <w:br/>
      </w:r>
      <w:r>
        <w:t xml:space="preserve">шимъ количеств. эрратич. валуновъ; на </w:t>
      </w:r>
      <w:r>
        <w:br/>
      </w:r>
      <w:r>
        <w:t xml:space="preserve">такихъ площадяхъ иреобладаетъ листвен- </w:t>
      </w:r>
      <w:r>
        <w:br/>
      </w:r>
      <w:r>
        <w:t xml:space="preserve">ный лЪсъ и пашни, большею частью пре- </w:t>
      </w:r>
      <w:r>
        <w:br/>
      </w:r>
      <w:r>
        <w:t xml:space="preserve">красно обработанныя; болотъ и озеръ нЪтъ, </w:t>
      </w:r>
      <w:r>
        <w:br/>
      </w:r>
      <w:r>
        <w:t xml:space="preserve">единств. маленьк. рёчка. Населен. 2 тыс. </w:t>
      </w:r>
      <w:r>
        <w:br/>
      </w:r>
      <w:r>
        <w:t xml:space="preserve">слишкомъ; большинство %/, шведы, остал. </w:t>
      </w:r>
      <w:r>
        <w:br/>
      </w:r>
      <w:r>
        <w:t xml:space="preserve">эстонцы, нЪмцы; русскихъ не наберется и </w:t>
      </w:r>
      <w:r>
        <w:br/>
      </w:r>
      <w:r>
        <w:t xml:space="preserve">двухъ десятковъ. Всего 12 деревень и </w:t>
      </w:r>
      <w:r>
        <w:br/>
      </w:r>
      <w:r>
        <w:t xml:space="preserve">2 мызы; главн. селешя Магнусгафъь и Се-</w:t>
      </w:r>
    </w:p>
    <w:p>
      <w:pPr>
        <w:pStyle w:val="Normal"/>
      </w:pPr>
      <w:r>
        <w:t xml:space="preserve">я </w:t>
      </w:r>
      <w:r>
        <w:br/>
      </w:r>
      <w:r>
        <w:t xml:space="preserve">\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480 ВоРмсъ </w:t>
      </w:r>
      <w:r>
        <w:br/>
      </w:r>
      <w:r>
        <w:t xml:space="preserve">дерби; двЪ церкви (правосл. и лютеранск.), </w:t>
      </w:r>
      <w:r>
        <w:br/>
      </w:r>
      <w:r>
        <w:t xml:space="preserve">двБ школы. Земля принадл. роду баро- </w:t>
      </w:r>
      <w:r>
        <w:br/>
      </w:r>
      <w:r>
        <w:t xml:space="preserve">новъ Штакельбергь и крестьянск. собствен., </w:t>
      </w:r>
      <w:r>
        <w:br/>
      </w:r>
      <w:r>
        <w:t xml:space="preserve">у которыхъ переходить въ наслЪдетво по </w:t>
      </w:r>
      <w:r>
        <w:br/>
      </w:r>
      <w:r>
        <w:t xml:space="preserve">маюрату. Зан. жит. хлЪбопашество, ско- </w:t>
      </w:r>
      <w:r>
        <w:br/>
      </w:r>
      <w:r>
        <w:t xml:space="preserve">товодство, рыбная ловля, мореходство и </w:t>
      </w:r>
      <w:r>
        <w:br/>
      </w:r>
      <w:r>
        <w:t xml:space="preserve">лоцманство, обжигане извести, торговля </w:t>
      </w:r>
      <w:r>
        <w:br/>
      </w:r>
      <w:r>
        <w:t xml:space="preserve">лЪсомъ, перевозка продуктовъ на мате- </w:t>
      </w:r>
      <w:r>
        <w:br/>
      </w:r>
      <w:r>
        <w:t xml:space="preserve">рикь и обратно. В. принадлеж. сперва </w:t>
      </w:r>
      <w:r>
        <w:br/>
      </w:r>
      <w:r>
        <w:t xml:space="preserve">Дани, потомъ нёмецк. рыцарямъ, Швещи </w:t>
      </w:r>
      <w:r>
        <w:br/>
      </w:r>
      <w:r>
        <w:t xml:space="preserve">и наконець Росаи.</w:t>
      </w:r>
    </w:p>
    <w:p>
      <w:pPr>
        <w:pStyle w:val="Normal"/>
      </w:pPr>
      <w:r>
        <w:t xml:space="preserve">Вормисъ, Генри, баронъ, лордь Пир- </w:t>
      </w:r>
      <w:r>
        <w:br/>
      </w:r>
      <w:r>
        <w:t xml:space="preserve">брайтъ, англ. государств. дЪятель, род. </w:t>
      </w:r>
      <w:r>
        <w:br/>
      </w:r>
      <w:r>
        <w:t xml:space="preserve">1840; воспитывался въ Кингсъ Колледж </w:t>
      </w:r>
      <w:r>
        <w:br/>
      </w:r>
      <w:r>
        <w:t xml:space="preserve">въ Лондонф, быль адвокатомъ тамъ-же </w:t>
      </w:r>
      <w:r>
        <w:br/>
      </w:r>
      <w:r>
        <w:t xml:space="preserve">и иабранъ депуталомъ оть Гринвича въ </w:t>
      </w:r>
      <w:r>
        <w:br/>
      </w:r>
      <w:r>
        <w:t xml:space="preserve">нижнюю палату, тдъ примкнулъ къ кон- </w:t>
      </w:r>
      <w:r>
        <w:br/>
      </w:r>
      <w:r>
        <w:t xml:space="preserve">серват. парти. Въ минист-ствЪ лорда Солебе- </w:t>
      </w:r>
      <w:r>
        <w:br/>
      </w:r>
      <w:r>
        <w:t xml:space="preserve">ри 1885—86, а также 1886—38 В. былъ сек- </w:t>
      </w:r>
      <w:r>
        <w:br/>
      </w:r>
      <w:r>
        <w:t xml:space="preserve">ретаремъ торговли; а затЪмъ 1888—92 по- </w:t>
      </w:r>
      <w:r>
        <w:br/>
      </w:r>
      <w:r>
        <w:t xml:space="preserve">мощникомъ статеъ-секретаря коло й. 1895 </w:t>
      </w:r>
      <w:r>
        <w:br/>
      </w:r>
      <w:r>
        <w:t xml:space="preserve">В. возведенъ въ санъ пэра и получилъ ти- </w:t>
      </w:r>
      <w:r>
        <w:br/>
      </w:r>
      <w:r>
        <w:t xml:space="preserve">тулъ лорда Пирбрайта. Онъ написалъ: </w:t>
      </w:r>
      <w:r>
        <w:br/>
      </w:r>
      <w:r>
        <w:t xml:space="preserve">&gt;Пе еат ап@ Из шесЪатзт“ (1862); </w:t>
      </w:r>
      <w:r>
        <w:br/>
      </w:r>
      <w:r>
        <w:t xml:space="preserve">„Впе]ала‘з роНсу ш Фе Еазё“ (1876); „Тне </w:t>
      </w:r>
      <w:r>
        <w:br/>
      </w:r>
      <w:r>
        <w:t xml:space="preserve">Апз@10-Нипватап етрте, роНЫса] зКкеев </w:t>
      </w:r>
      <w:r>
        <w:br/>
      </w:r>
      <w:r>
        <w:t xml:space="preserve">зтсе 1866* (1876).</w:t>
      </w:r>
    </w:p>
    <w:p>
      <w:pPr>
        <w:pStyle w:val="Normal"/>
      </w:pPr>
      <w:r>
        <w:t xml:space="preserve">Ворне. Ворни: прежде Мздники, мВет. </w:t>
      </w:r>
      <w:r>
        <w:br/>
      </w:r>
      <w:r>
        <w:t xml:space="preserve">Ковенск. губ., Тельшев. у., въ 30 в. къ ю. </w:t>
      </w:r>
      <w:r>
        <w:br/>
      </w:r>
      <w:r>
        <w:t xml:space="preserve">оть г. Тельшъ, при р. ВорженкЪ. Жителей </w:t>
      </w:r>
      <w:r>
        <w:br/>
      </w:r>
      <w:r>
        <w:t xml:space="preserve">около 800; три катол. и 1 правосл. церкви, </w:t>
      </w:r>
      <w:r>
        <w:br/>
      </w:r>
      <w:r>
        <w:t xml:space="preserve">3 синагоги, 2 учил.: базаръ съ 50 лавк.; </w:t>
      </w:r>
      <w:r>
        <w:br/>
      </w:r>
      <w:r>
        <w:t xml:space="preserve">2 ярм. НЪкогда главный городъ Жмуди, </w:t>
      </w:r>
      <w:r>
        <w:br/>
      </w:r>
      <w:r>
        <w:t xml:space="preserve">теперь потерялъ всякое значене, особенно </w:t>
      </w:r>
      <w:r>
        <w:br/>
      </w:r>
      <w:r>
        <w:t xml:space="preserve">съ уничт. здЪсь недавно католич. епископ- </w:t>
      </w:r>
      <w:r>
        <w:br/>
      </w:r>
      <w:r>
        <w:t xml:space="preserve">ства и катол. семинарм. Мъстность ечи- </w:t>
      </w:r>
      <w:r>
        <w:br/>
      </w:r>
      <w:r>
        <w:t xml:space="preserve">талась священной еще во времена языче- </w:t>
      </w:r>
      <w:r>
        <w:br/>
      </w:r>
      <w:r>
        <w:t xml:space="preserve">ской жмуди. которая вела здЪеь въ ХУ </w:t>
      </w:r>
      <w:r>
        <w:br/>
      </w:r>
      <w:r>
        <w:t xml:space="preserve">и ХУ вБкахъ упорную борьбу съ рыцар- </w:t>
      </w:r>
      <w:r>
        <w:br/>
      </w:r>
      <w:r>
        <w:t xml:space="preserve">ствомъ. Собств. христанск. городъ зало- </w:t>
      </w:r>
      <w:r>
        <w:br/>
      </w:r>
      <w:r>
        <w:t xml:space="preserve">женъ здЪеь 1413 съ учрежд. катол. епископ. </w:t>
      </w:r>
      <w:r>
        <w:br/>
      </w:r>
      <w:r>
        <w:t xml:space="preserve">каведры. 1635 гор. получиль магдебургское </w:t>
      </w:r>
      <w:r>
        <w:br/>
      </w:r>
      <w:r>
        <w:t xml:space="preserve">право. Въ ХУП вЪкЪ В. два раза разо- </w:t>
      </w:r>
      <w:r>
        <w:br/>
      </w:r>
      <w:r>
        <w:t xml:space="preserve">ренъ шведами, а 1713 истребленъ пожаромъ, </w:t>
      </w:r>
      <w:r>
        <w:br/>
      </w:r>
      <w:r>
        <w:t xml:space="preserve">посл котораго начался полный упадокъ </w:t>
      </w:r>
      <w:r>
        <w:br/>
      </w:r>
      <w:r>
        <w:t xml:space="preserve">города.</w:t>
      </w:r>
    </w:p>
    <w:p>
      <w:pPr>
        <w:pStyle w:val="Normal"/>
      </w:pPr>
      <w:r>
        <w:t xml:space="preserve">Воробей (Раззег Г, РугаНа С.), родъ </w:t>
      </w:r>
      <w:r>
        <w:br/>
      </w:r>
      <w:r>
        <w:t xml:space="preserve">изъ отряда воробъиныхъ птицъ, принадле- </w:t>
      </w:r>
      <w:r>
        <w:br/>
      </w:r>
      <w:r>
        <w:t xml:space="preserve">жащ къ семейству вьюрковъ (Его Чае) </w:t>
      </w:r>
      <w:r>
        <w:br/>
      </w:r>
      <w:r>
        <w:t xml:space="preserve">и подсемейству настоящихъ вьюрковъ </w:t>
      </w:r>
      <w:r>
        <w:br/>
      </w:r>
      <w:r>
        <w:t xml:space="preserve">(Етт8ПИтае). Это плотно сложенныя, одно- </w:t>
      </w:r>
      <w:r>
        <w:br/>
      </w:r>
      <w:r>
        <w:t xml:space="preserve">образно окрашенныя птицы съ сильнымЪ </w:t>
      </w:r>
      <w:r>
        <w:br/>
      </w:r>
      <w:r>
        <w:t xml:space="preserve">булавовиднымъ клювомъ, короткими тол- </w:t>
      </w:r>
      <w:r>
        <w:br/>
      </w:r>
      <w:r>
        <w:t xml:space="preserve">стыми ногами со слабыми когтями, корот- </w:t>
      </w:r>
      <w:r>
        <w:br/>
      </w:r>
      <w:r>
        <w:t xml:space="preserve">кими и тупыми крыльями и короткимъ же </w:t>
      </w:r>
      <w:r>
        <w:br/>
      </w:r>
      <w:r>
        <w:t xml:space="preserve">или средней длины, слабо, или даже со- </w:t>
      </w:r>
      <w:r>
        <w:br/>
      </w:r>
      <w:r>
        <w:t xml:space="preserve">всъмъ не вырфзаннымъ хвостомъ. До- </w:t>
      </w:r>
      <w:r>
        <w:br/>
      </w:r>
      <w:r>
        <w:t xml:space="preserve">машн1и В. (Р. @отезЫсиз Г..), 15—16 ем. </w:t>
      </w:r>
      <w:r>
        <w:br/>
      </w:r>
      <w:r>
        <w:t xml:space="preserve">длиною и 24—26 см. въ размахЪ крыльевъ. </w:t>
      </w:r>
      <w:r>
        <w:br/>
      </w:r>
      <w:r>
        <w:t xml:space="preserve">Темя свро-голубого цвфта, кроюцйя перья </w:t>
      </w:r>
      <w:r>
        <w:br/>
      </w:r>
      <w:r>
        <w:t xml:space="preserve">бурыя съ черной продольной штриховкой, </w:t>
      </w:r>
      <w:r>
        <w:br/>
      </w:r>
      <w:r>
        <w:t xml:space="preserve">на крыльях желтовато-бълая перевязка, </w:t>
      </w:r>
      <w:r>
        <w:br/>
      </w:r>
      <w:r>
        <w:t xml:space="preserve">щеки сЪро-бЪлаго, горло чернаго цвЪта, </w:t>
      </w:r>
      <w:r>
        <w:br/>
      </w:r>
      <w:r>
        <w:t xml:space="preserve">нижняя же сторона свЪтло-сЪрая. У самки </w:t>
      </w:r>
      <w:r>
        <w:br/>
      </w:r>
      <w:r>
        <w:t xml:space="preserve">толова и горло сБраго цвЪта, и черезь </w:t>
      </w:r>
      <w:r>
        <w:br/>
      </w:r>
      <w:r>
        <w:t xml:space="preserve">тлазъ проходить блЪдная с'Бро-желтая по- </w:t>
      </w:r>
      <w:r>
        <w:br/>
      </w:r>
      <w:r>
        <w:t xml:space="preserve">лоска. В. живетъ всюду въ Европв и Ази, </w:t>
      </w:r>
      <w:r>
        <w:br/>
      </w:r>
      <w:r>
        <w:t xml:space="preserve">тдЪ только распространено хлЪ5бопащество,</w:t>
      </w:r>
    </w:p>
    <w:p>
      <w:pPr>
        <w:pStyle w:val="Normal"/>
      </w:pPr>
      <w:r>
        <w:t xml:space="preserve">— ВороБЕЙ.</w:t>
      </w:r>
    </w:p>
    <w:p>
      <w:pPr>
        <w:pStyle w:val="Normal"/>
      </w:pPr>
      <w:r>
        <w:t xml:space="preserve">и повидимому завезенъ людьми въ южную </w:t>
      </w:r>
      <w:r>
        <w:br/>
      </w:r>
      <w:r>
        <w:t xml:space="preserve">Индю, на Цейлонъ, Яву, Новую Зеландию, </w:t>
      </w:r>
      <w:r>
        <w:br/>
      </w:r>
      <w:r>
        <w:t xml:space="preserve">въ Австрашю и ОЪв. Америку. Въ нЪко- </w:t>
      </w:r>
      <w:r>
        <w:br/>
      </w:r>
      <w:r>
        <w:t xml:space="preserve">торыхъ высокорасположенныхь деревняхъ </w:t>
      </w:r>
      <w:r>
        <w:br/>
      </w:r>
      <w:r>
        <w:t xml:space="preserve">Тюрингенскаго лЪса и Шварцвальда онъ </w:t>
      </w:r>
      <w:r>
        <w:br/>
      </w:r>
      <w:r>
        <w:t xml:space="preserve">появился впервые лишь въ ХГХ стол. Къ </w:t>
      </w:r>
      <w:r>
        <w:br/>
      </w:r>
      <w:r>
        <w:t xml:space="preserve">югу оть Альшь, въ св. АфрикЪ и Сирин </w:t>
      </w:r>
      <w:r>
        <w:br/>
      </w:r>
      <w:r>
        <w:t xml:space="preserve">нашъ В. представлень двумя разновид- </w:t>
      </w:r>
      <w:r>
        <w:br/>
      </w:r>
      <w:r>
        <w:t xml:space="preserve">ностями или породами. Это такъ наз, </w:t>
      </w:r>
      <w:r>
        <w:br/>
      </w:r>
      <w:r>
        <w:t xml:space="preserve">итальянский и испанский В. В. всюду держит- </w:t>
      </w:r>
      <w:r>
        <w:br/>
      </w:r>
      <w:r>
        <w:t xml:space="preserve">ся об—ва человЪка, гнЪздясь постоянно въ </w:t>
      </w:r>
      <w:r>
        <w:br/>
      </w:r>
      <w:r>
        <w:t xml:space="preserve">непосредственной близости селей и едва- </w:t>
      </w:r>
      <w:r>
        <w:br/>
      </w:r>
      <w:r>
        <w:t xml:space="preserve">ли когда-либо удаляясь далеко отъь мЪста </w:t>
      </w:r>
      <w:r>
        <w:br/>
      </w:r>
      <w:r>
        <w:t xml:space="preserve">своей родины. Ставъ въ близыя отноше- </w:t>
      </w:r>
      <w:r>
        <w:br/>
      </w:r>
      <w:r>
        <w:t xml:space="preserve">шя къ челов$ку, В., и безъ того уже при- </w:t>
      </w:r>
      <w:r>
        <w:br/>
      </w:r>
      <w:r>
        <w:t xml:space="preserve">надлежаций къ птицамъ, наиболЪе богато </w:t>
      </w:r>
      <w:r>
        <w:br/>
      </w:r>
      <w:r>
        <w:t xml:space="preserve">одареннымт умственно, сталь отъ этого </w:t>
      </w:r>
      <w:r>
        <w:br/>
      </w:r>
      <w:r>
        <w:t xml:space="preserve">только еще хитре. Движешя его довольно </w:t>
      </w:r>
      <w:r>
        <w:br/>
      </w:r>
      <w:r>
        <w:t xml:space="preserve">неуклюжи, а полетъ и не ловокъ, и не про- </w:t>
      </w:r>
      <w:r>
        <w:br/>
      </w:r>
      <w:r>
        <w:t xml:space="preserve">должителенъ. Будучи въ высшей степени </w:t>
      </w:r>
      <w:r>
        <w:br/>
      </w:r>
      <w:r>
        <w:t xml:space="preserve">общительными, воробьи длятся на пары </w:t>
      </w:r>
      <w:r>
        <w:br/>
      </w:r>
      <w:r>
        <w:t xml:space="preserve">только ко времени размноженя и часто </w:t>
      </w:r>
      <w:r>
        <w:br/>
      </w:r>
      <w:r>
        <w:t xml:space="preserve">строятъ себЪ гнЪзда очень близко одно отъ </w:t>
      </w:r>
      <w:r>
        <w:br/>
      </w:r>
      <w:r>
        <w:t xml:space="preserve">другого. Выводятъ пленцовъ по меньшей </w:t>
      </w:r>
      <w:r>
        <w:br/>
      </w:r>
      <w:r>
        <w:t xml:space="preserve">мБрБ три раза въ годъ, въ первый разъ </w:t>
      </w:r>
      <w:r>
        <w:br/>
      </w:r>
      <w:r>
        <w:t xml:space="preserve">приступая къ этому уже въ мартв. Свое </w:t>
      </w:r>
      <w:r>
        <w:br/>
      </w:r>
      <w:r>
        <w:t xml:space="preserve">безъискусное гнЪздо В. строить въ углубле- </w:t>
      </w:r>
      <w:r>
        <w:br/>
      </w:r>
      <w:r>
        <w:t xml:space="preserve">няхъ зданш, дуплахъ деревьевъ, ласточ- </w:t>
      </w:r>
      <w:r>
        <w:br/>
      </w:r>
      <w:r>
        <w:t xml:space="preserve">киныхЪ или аистовыхъ тнздахь, наконецъ </w:t>
      </w:r>
      <w:r>
        <w:br/>
      </w:r>
      <w:r>
        <w:t xml:space="preserve">въ вътвяхъ кустарниковъ или деревьевъ. </w:t>
      </w:r>
      <w:r>
        <w:br/>
      </w:r>
      <w:r>
        <w:t xml:space="preserve">5—8 голубовато-или красновато-бЪлыхъ съ </w:t>
      </w:r>
      <w:r>
        <w:br/>
      </w:r>
      <w:r>
        <w:t xml:space="preserve">бурымь и пепельно-сврымъ рисункомъ </w:t>
      </w:r>
      <w:r>
        <w:br/>
      </w:r>
      <w:r>
        <w:t xml:space="preserve">яицъ, составляющихъ кладку, высижива- </w:t>
      </w:r>
      <w:r>
        <w:br/>
      </w:r>
      <w:r>
        <w:t xml:space="preserve">ются, какъ самцомъ, такъ и самкою въ </w:t>
      </w:r>
      <w:r>
        <w:br/>
      </w:r>
      <w:r>
        <w:t xml:space="preserve">течене 13—14 дней. Тотчасъ послЪ вы- </w:t>
      </w:r>
      <w:r>
        <w:br/>
      </w:r>
      <w:r>
        <w:t xml:space="preserve">лета молодые соединяются въ небольния </w:t>
      </w:r>
      <w:r>
        <w:br/>
      </w:r>
      <w:r>
        <w:t xml:space="preserve">группы, вскорЪ разростаюнйяеся въ цвлыя </w:t>
      </w:r>
      <w:r>
        <w:br/>
      </w:r>
      <w:r>
        <w:t xml:space="preserve">стаи, къ которымъ присоединяются посль </w:t>
      </w:r>
      <w:r>
        <w:br/>
      </w:r>
      <w:r>
        <w:t xml:space="preserve">времени размножен!я и старики. В. пита- </w:t>
      </w:r>
      <w:r>
        <w:br/>
      </w:r>
      <w:r>
        <w:t xml:space="preserve">ются гл. обр. сфменами, въ особенности </w:t>
      </w:r>
      <w:r>
        <w:br/>
      </w:r>
      <w:r>
        <w:t xml:space="preserve">хлЪбныхь растенш, объЪдаютъ почки фрук- </w:t>
      </w:r>
      <w:r>
        <w:br/>
      </w:r>
      <w:r>
        <w:t xml:space="preserve">товыхъ деревьевъ, лакомятся также ово- </w:t>
      </w:r>
      <w:r>
        <w:br/>
      </w:r>
      <w:r>
        <w:t xml:space="preserve">щами, а при массовомъ нападен!и на хлЪб- </w:t>
      </w:r>
      <w:r>
        <w:br/>
      </w:r>
      <w:r>
        <w:t xml:space="preserve">ныя поля, амбары или сады могуть при- </w:t>
      </w:r>
      <w:r>
        <w:br/>
      </w:r>
      <w:r>
        <w:t xml:space="preserve">нести вредъ, кромЪ того, и тЬмъ, что отго- </w:t>
      </w:r>
      <w:r>
        <w:br/>
      </w:r>
      <w:r>
        <w:t xml:space="preserve">няють отъ нихъ скворцовъ, синицъ и дру- </w:t>
      </w:r>
      <w:r>
        <w:br/>
      </w:r>
      <w:r>
        <w:t xml:space="preserve">гихъ гполезныхъ птиць. Местами, въ 060- </w:t>
      </w:r>
      <w:r>
        <w:br/>
      </w:r>
      <w:r>
        <w:t xml:space="preserve">бенности въ Итащи, воробъевъ охотно'Бдятъ. </w:t>
      </w:r>
      <w:r>
        <w:br/>
      </w:r>
      <w:r>
        <w:t xml:space="preserve">Полевой, лЪеной или красноголовый </w:t>
      </w:r>
      <w:r>
        <w:br/>
      </w:r>
      <w:r>
        <w:t xml:space="preserve">В. (Р. топ{апиз Г), немногимъ меньше </w:t>
      </w:r>
      <w:r>
        <w:br/>
      </w:r>
      <w:r>
        <w:t xml:space="preserve">предыдущаго. Верхняя часть головы крас- </w:t>
      </w:r>
      <w:r>
        <w:br/>
      </w:r>
      <w:r>
        <w:t xml:space="preserve">но-бурая, уздечка, пятна щекь и горло </w:t>
      </w:r>
      <w:r>
        <w:br/>
      </w:r>
      <w:r>
        <w:t xml:space="preserve">черныя, остальная часть головы бЪлаго, а </w:t>
      </w:r>
      <w:r>
        <w:br/>
      </w:r>
      <w:r>
        <w:t xml:space="preserve">нижняя сторона свЪтло-свраго цвЪта, на </w:t>
      </w:r>
      <w:r>
        <w:br/>
      </w:r>
      <w:r>
        <w:t xml:space="preserve">крыльяхъ двЪ бьлыя перевязки. Живеть </w:t>
      </w:r>
      <w:r>
        <w:br/>
      </w:r>
      <w:r>
        <w:t xml:space="preserve">въ средней и св. ЕвропЪ, средней Азш и </w:t>
      </w:r>
      <w:r>
        <w:br/>
      </w:r>
      <w:r>
        <w:t xml:space="preserve">съв. АфрикЪ, доходить до полярнаго круга, </w:t>
      </w:r>
      <w:r>
        <w:br/>
      </w:r>
      <w:r>
        <w:t xml:space="preserve">замъняеть домашняго В. въ Инди, Китаь </w:t>
      </w:r>
      <w:r>
        <w:br/>
      </w:r>
      <w:r>
        <w:t xml:space="preserve">и Япоши и вполнЪ акклиматизировалея </w:t>
      </w:r>
      <w:r>
        <w:br/>
      </w:r>
      <w:r>
        <w:t xml:space="preserve">уже въ Австрали и Новой Зеланд. Пред- </w:t>
      </w:r>
      <w:r>
        <w:br/>
      </w:r>
      <w:r>
        <w:t xml:space="preserve">почитаетъ открытыя поля и лЪса, прибли- </w:t>
      </w:r>
      <w:r>
        <w:br/>
      </w:r>
      <w:r>
        <w:t xml:space="preserve">жаясь къ человЪческимъ жилищам только </w:t>
      </w:r>
      <w:r>
        <w:br/>
      </w:r>
      <w:r>
        <w:t xml:space="preserve">зимою. Высиживаеть птенцовь два или </w:t>
      </w:r>
      <w:r>
        <w:br/>
      </w:r>
      <w:r>
        <w:t xml:space="preserve">три раза вт, годъ, съ апрЪля по августъ, </w:t>
      </w:r>
      <w:r>
        <w:br/>
      </w:r>
      <w:r>
        <w:t xml:space="preserve">откладывая 5—7 яицъ, очень похожихъ на </w:t>
      </w:r>
      <w:r>
        <w:br/>
      </w:r>
      <w:r>
        <w:t xml:space="preserve">яйца домашняго В., въ дупла деревьевъ. </w:t>
      </w:r>
      <w:r>
        <w:br/>
      </w:r>
      <w:r>
        <w:t xml:space="preserve">Съ домашнимъ В. даеть потомство, какъ </w:t>
      </w:r>
      <w:r>
        <w:br/>
      </w:r>
      <w:r>
        <w:t xml:space="preserve">полагаютъ, способное къ размножению.</w:t>
      </w:r>
    </w:p>
    <w:p>
      <w:pPr>
        <w:pStyle w:val="Normal"/>
      </w:pPr>
      <w:r>
        <w:t xml:space="preserve">ВоровЕй-РЫБА</w:t>
      </w:r>
    </w:p>
    <w:p>
      <w:pPr>
        <w:pStyle w:val="Normal"/>
      </w:pPr>
      <w:r>
        <w:t xml:space="preserve">Каменный В. (Р. реботиз 7.), сверху </w:t>
      </w:r>
      <w:r>
        <w:br/>
      </w:r>
      <w:r>
        <w:t xml:space="preserve">сЪро-бураго цвЪта съ желтоватой полоской </w:t>
      </w:r>
      <w:r>
        <w:br/>
      </w:r>
      <w:r>
        <w:t xml:space="preserve">надъ глазомъ и желтоватымъ же пятномъ </w:t>
      </w:r>
      <w:r>
        <w:br/>
      </w:r>
      <w:r>
        <w:t xml:space="preserve">на горлЪ. Живеть въ южной Европ, на </w:t>
      </w:r>
      <w:r>
        <w:br/>
      </w:r>
      <w:r>
        <w:t xml:space="preserve">Кавказ, въ Туркестан и Закасшйской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Воробей-рыба. см. пинагор. .</w:t>
      </w:r>
    </w:p>
    <w:p>
      <w:pPr>
        <w:pStyle w:val="Normal"/>
      </w:pPr>
      <w:r>
        <w:t xml:space="preserve">Воробейникъ (ГА озрегаш Тоихи.). </w:t>
      </w:r>
      <w:r>
        <w:br/>
      </w:r>
      <w:r>
        <w:t xml:space="preserve">Родъ изъ семейства бурачниковыхъ. Около </w:t>
      </w:r>
      <w:r>
        <w:br/>
      </w:r>
      <w:r>
        <w:t xml:space="preserve">40 видовъ, ветрЪч. въ умвренныхъ клима- </w:t>
      </w:r>
      <w:r>
        <w:br/>
      </w:r>
      <w:r>
        <w:t xml:space="preserve">тахъ обоихь полушарй, преимущественно </w:t>
      </w:r>
      <w:r>
        <w:br/>
      </w:r>
      <w:r>
        <w:t xml:space="preserve">же въ сфверномъ. Г. оетайе Г,., много- </w:t>
      </w:r>
      <w:r>
        <w:br/>
      </w:r>
      <w:r>
        <w:t xml:space="preserve">льтнее растеше со стеблемъ въ 30—60 см. </w:t>
      </w:r>
      <w:r>
        <w:br/>
      </w:r>
      <w:r>
        <w:t xml:space="preserve">выс., кверху сильно развьтвляющимся, густо </w:t>
      </w:r>
      <w:r>
        <w:br/>
      </w:r>
      <w:r>
        <w:t xml:space="preserve">усаженнымъ сидячими, ланцетовидными, </w:t>
      </w:r>
      <w:r>
        <w:br/>
      </w:r>
      <w:r>
        <w:t xml:space="preserve">заостренными листьями, съ мелкими зеле- </w:t>
      </w:r>
      <w:r>
        <w:br/>
      </w:r>
      <w:r>
        <w:t xml:space="preserve">новато-желтоватыми цвфтами и блестящи- </w:t>
      </w:r>
      <w:r>
        <w:br/>
      </w:r>
      <w:r>
        <w:t xml:space="preserve">ми бЪлыми гладкими оръшками; растетъ </w:t>
      </w:r>
      <w:r>
        <w:br/>
      </w:r>
      <w:r>
        <w:t xml:space="preserve">по дорогамъ, въ грязи и т. п., особенно на </w:t>
      </w:r>
      <w:r>
        <w:br/>
      </w:r>
      <w:r>
        <w:t xml:space="preserve">известковыхь почвахъ. Смена употреб- </w:t>
      </w:r>
      <w:r>
        <w:br/>
      </w:r>
      <w:r>
        <w:t xml:space="preserve">лялись прежде въ медицинЪ, а листьями </w:t>
      </w:r>
      <w:r>
        <w:br/>
      </w:r>
      <w:r>
        <w:t xml:space="preserve">пользуются теперь для поддлки настоя- </w:t>
      </w:r>
      <w:r>
        <w:br/>
      </w:r>
      <w:r>
        <w:t xml:space="preserve">щаго китайскаго чая. Листья не содер- </w:t>
      </w:r>
      <w:r>
        <w:br/>
      </w:r>
      <w:r>
        <w:t xml:space="preserve">жать алкалоида, а только обыкновенныя </w:t>
      </w:r>
      <w:r>
        <w:br/>
      </w:r>
      <w:r>
        <w:t xml:space="preserve">составныя части растешй. Золотисто-жел- </w:t>
      </w:r>
      <w:r>
        <w:br/>
      </w:r>
      <w:r>
        <w:t xml:space="preserve">тый настой имЪетъ прятный чаеподобный </w:t>
      </w:r>
      <w:r>
        <w:br/>
      </w:r>
      <w:r>
        <w:t xml:space="preserve">запахъ. Ш. атуепзе Г. имЪеть красные </w:t>
      </w:r>
      <w:r>
        <w:br/>
      </w:r>
      <w:r>
        <w:t xml:space="preserve">корни, употребляемые въ видЪ косметики. </w:t>
      </w:r>
      <w:r>
        <w:br/>
      </w:r>
      <w:r>
        <w:t xml:space="preserve">Настой изъ съмянъь ея употребляется, какъ </w:t>
      </w:r>
      <w:r>
        <w:br/>
      </w:r>
      <w:r>
        <w:t xml:space="preserve">домашнее средство противъ камней въ мо- </w:t>
      </w:r>
      <w:r>
        <w:br/>
      </w:r>
      <w:r>
        <w:t xml:space="preserve">чевомъ пузырЪ.</w:t>
      </w:r>
    </w:p>
    <w:p>
      <w:pPr>
        <w:pStyle w:val="Normal"/>
      </w:pPr>
      <w:r>
        <w:t xml:space="preserve">Воробина. горизонтальный рычагъ </w:t>
      </w:r>
      <w:r>
        <w:br/>
      </w:r>
      <w:r>
        <w:t xml:space="preserve">въ конномъ приводЪ пороходЪльныхъ фаб- </w:t>
      </w:r>
      <w:r>
        <w:br/>
      </w:r>
      <w:r>
        <w:t xml:space="preserve">рикъ; къ нему припрягаются лошади, при- </w:t>
      </w:r>
      <w:r>
        <w:br/>
      </w:r>
      <w:r>
        <w:t xml:space="preserve">водящя механизмъ въ движене.</w:t>
      </w:r>
    </w:p>
    <w:p>
      <w:pPr>
        <w:pStyle w:val="Normal"/>
      </w:pPr>
      <w:r>
        <w:t xml:space="preserve">Воробьева-Шетрова, Анна Яко- </w:t>
      </w:r>
      <w:r>
        <w:br/>
      </w:r>
      <w:r>
        <w:t xml:space="preserve">влевна, выдающ. оперная пфвица 30-хъ </w:t>
      </w:r>
      <w:r>
        <w:br/>
      </w:r>
      <w:r>
        <w:t xml:space="preserve">и 40-хъ гг. ХХ в,, контральто. В., по мужу </w:t>
      </w:r>
      <w:r>
        <w:br/>
      </w:r>
      <w:r>
        <w:t xml:space="preserve">Петрова, составл. украшеше труппы нашей </w:t>
      </w:r>
      <w:r>
        <w:br/>
      </w:r>
      <w:r>
        <w:t xml:space="preserve">спб. имп. русской оперы въ течене 10 лВть </w:t>
      </w:r>
      <w:r>
        <w:br/>
      </w:r>
      <w:r>
        <w:t xml:space="preserve">съ 1835 по 1845. Выступая въ контраль- </w:t>
      </w:r>
      <w:r>
        <w:br/>
      </w:r>
      <w:r>
        <w:t xml:space="preserve">товыхъ пармяхъ тогдашняго репертуара, </w:t>
      </w:r>
      <w:r>
        <w:br/>
      </w:r>
      <w:r>
        <w:t xml:space="preserve">какъ русскаго, такъ и иностраннаго, она </w:t>
      </w:r>
      <w:r>
        <w:br/>
      </w:r>
      <w:r>
        <w:t xml:space="preserve">поражала выдающимися качествами своего </w:t>
      </w:r>
      <w:r>
        <w:br/>
      </w:r>
      <w:r>
        <w:t xml:space="preserve">звучнаго и густого контральто и глубоко </w:t>
      </w:r>
      <w:r>
        <w:br/>
      </w:r>
      <w:r>
        <w:t xml:space="preserve">художеств. темперамента. Какъ извЪетно, </w:t>
      </w:r>
      <w:r>
        <w:br/>
      </w:r>
      <w:r>
        <w:t xml:space="preserve">она была вмЪстВ съ тфмъ первой испол- </w:t>
      </w:r>
      <w:r>
        <w:br/>
      </w:r>
      <w:r>
        <w:t xml:space="preserve">нительницей пари Вани и лучшимъ Рат- </w:t>
      </w:r>
      <w:r>
        <w:br/>
      </w:r>
      <w:r>
        <w:t xml:space="preserve">миромъ въ операхъ Глинки. Получивъ </w:t>
      </w:r>
      <w:r>
        <w:br/>
      </w:r>
      <w:r>
        <w:t xml:space="preserve">образоваше въ сиб. театральн: училищЪь, </w:t>
      </w:r>
      <w:r>
        <w:br/>
      </w:r>
      <w:r>
        <w:t xml:space="preserve">она не сразу обратила на себя внимане </w:t>
      </w:r>
      <w:r>
        <w:br/>
      </w:r>
      <w:r>
        <w:t xml:space="preserve">своего начальства, которое выпустило ее </w:t>
      </w:r>
      <w:r>
        <w:br/>
      </w:r>
      <w:r>
        <w:t xml:space="preserve">даже въ хористки, но тогдашн!й капель- </w:t>
      </w:r>
      <w:r>
        <w:br/>
      </w:r>
      <w:r>
        <w:t xml:space="preserve">мейстеръ К. А. Кавосъ вскорв оцзнилъ ея </w:t>
      </w:r>
      <w:r>
        <w:br/>
      </w:r>
      <w:r>
        <w:t xml:space="preserve">артистическ!я достоинства и предоставить </w:t>
      </w:r>
      <w:r>
        <w:br/>
      </w:r>
      <w:r>
        <w:t xml:space="preserve">ей амплуа первыхъ контральтовыхъ парти. </w:t>
      </w:r>
      <w:r>
        <w:br/>
      </w:r>
      <w:r>
        <w:t xml:space="preserve">ЗамЪъчательная передача роли Арзаса въ </w:t>
      </w:r>
      <w:r>
        <w:br/>
      </w:r>
      <w:r>
        <w:t xml:space="preserve">„СемирамидЪ“, въ каковой она выступила </w:t>
      </w:r>
      <w:r>
        <w:br/>
      </w:r>
      <w:r>
        <w:t xml:space="preserve">1835, немедленно завоевала огромныя сим- </w:t>
      </w:r>
      <w:r>
        <w:br/>
      </w:r>
      <w:r>
        <w:t xml:space="preserve">пати публики и упрочила ея художеств. </w:t>
      </w:r>
      <w:r>
        <w:br/>
      </w:r>
      <w:r>
        <w:t xml:space="preserve">репутацио. Но еще болзе выдвинулась </w:t>
      </w:r>
      <w:r>
        <w:br/>
      </w:r>
      <w:r>
        <w:t xml:space="preserve">она при исполнен роли Вани въ „Жизни </w:t>
      </w:r>
      <w:r>
        <w:br/>
      </w:r>
      <w:r>
        <w:t xml:space="preserve">за Царя“. На первыхъ представлешяхъ </w:t>
      </w:r>
      <w:r>
        <w:br/>
      </w:r>
      <w:r>
        <w:t xml:space="preserve">опера шла безъ второй картины третьяго </w:t>
      </w:r>
      <w:r>
        <w:br/>
      </w:r>
      <w:r>
        <w:t xml:space="preserve">дЪйствя, такъ какъ она вовсе не была </w:t>
      </w:r>
      <w:r>
        <w:br/>
      </w:r>
      <w:r>
        <w:t xml:space="preserve">написана. Но Глинка, восхищенный испол- </w:t>
      </w:r>
      <w:r>
        <w:br/>
      </w:r>
      <w:r>
        <w:t xml:space="preserve">нешемъ В., задумалъ расширить партио </w:t>
      </w:r>
      <w:r>
        <w:br/>
      </w:r>
      <w:r>
        <w:t xml:space="preserve">Вани, чтобы отвести боле мета пзшю</w:t>
      </w:r>
    </w:p>
    <w:p>
      <w:pPr>
        <w:pStyle w:val="Normal"/>
      </w:pPr>
      <w:r>
        <w:t xml:space="preserve">Большая Энциклопедйя, т. У.</w:t>
      </w:r>
    </w:p>
    <w:p>
      <w:pPr>
        <w:pStyle w:val="Normal"/>
      </w:pPr>
      <w:r>
        <w:t xml:space="preserve">— ВорРОБЬЕВЪ. 481 </w:t>
      </w:r>
      <w:r>
        <w:br/>
      </w:r>
      <w:r>
        <w:t xml:space="preserve">артистки. Въ н%сколько дней сочиненная </w:t>
      </w:r>
      <w:r>
        <w:br/>
      </w:r>
      <w:r>
        <w:t xml:space="preserve">имъ новая сцена у монастыря, была не- </w:t>
      </w:r>
      <w:r>
        <w:br/>
      </w:r>
      <w:r>
        <w:t xml:space="preserve">медленно ею разучена и послужила тмум- </w:t>
      </w:r>
      <w:r>
        <w:br/>
      </w:r>
      <w:r>
        <w:t xml:space="preserve">фомъ композитора и ея самой. На пер- </w:t>
      </w:r>
      <w:r>
        <w:br/>
      </w:r>
      <w:r>
        <w:t xml:space="preserve">вомъ представлении „Руслана“, В. по 00- </w:t>
      </w:r>
      <w:r>
        <w:br/>
      </w:r>
      <w:r>
        <w:t xml:space="preserve">лЪфзни не могла принять учасл!е, что по- </w:t>
      </w:r>
      <w:r>
        <w:br/>
      </w:r>
      <w:r>
        <w:t xml:space="preserve">служило поводомъ къ большому неудоволь- </w:t>
      </w:r>
      <w:r>
        <w:br/>
      </w:r>
      <w:r>
        <w:t xml:space="preserve">ствю мнительнаго Тлинки, такъ какъ пар- </w:t>
      </w:r>
      <w:r>
        <w:br/>
      </w:r>
      <w:r>
        <w:t xml:space="preserve">я Ратмира была очень блЪдно проведена </w:t>
      </w:r>
      <w:r>
        <w:br/>
      </w:r>
      <w:r>
        <w:t xml:space="preserve">одной воспитанницей театральн. училища. </w:t>
      </w:r>
      <w:r>
        <w:br/>
      </w:r>
      <w:r>
        <w:t xml:space="preserve">Но оправившись отъ зубной боли, В. такъ </w:t>
      </w:r>
      <w:r>
        <w:br/>
      </w:r>
      <w:r>
        <w:t xml:space="preserve">ярко оттВнила на второмъ спектаклз „Ру- </w:t>
      </w:r>
      <w:r>
        <w:br/>
      </w:r>
      <w:r>
        <w:t xml:space="preserve">слана“ роль Ратмира, что выдвинула ее </w:t>
      </w:r>
      <w:r>
        <w:br/>
      </w:r>
      <w:r>
        <w:t xml:space="preserve">на первый планъ. 1838 вышла замужъ за, </w:t>
      </w:r>
      <w:r>
        <w:br/>
      </w:r>
      <w:r>
        <w:t xml:space="preserve">0. А. Петрова, съ которымъ къ сожальн!о </w:t>
      </w:r>
      <w:r>
        <w:br/>
      </w:r>
      <w:r>
        <w:t xml:space="preserve">пришлось дЪлить усиъхъ не долго, такъ </w:t>
      </w:r>
      <w:r>
        <w:br/>
      </w:r>
      <w:r>
        <w:t xml:space="preserve">какъ исполняя 1844 мужскую партйо въ </w:t>
      </w:r>
      <w:r>
        <w:br/>
      </w:r>
      <w:r>
        <w:t xml:space="preserve">„Пуританахьъ“, В. надорвала свой голосъ </w:t>
      </w:r>
      <w:r>
        <w:br/>
      </w:r>
      <w:r>
        <w:t xml:space="preserve">и покинула сцену 1845. Въ настоящее </w:t>
      </w:r>
      <w:r>
        <w:br/>
      </w:r>
      <w:r>
        <w:t xml:space="preserve">время доблестная артистка, находясь въ </w:t>
      </w:r>
      <w:r>
        <w:br/>
      </w:r>
      <w:r>
        <w:t xml:space="preserve">преклонномъ возрасть, совершенно поте- </w:t>
      </w:r>
      <w:r>
        <w:br/>
      </w:r>
      <w:r>
        <w:t xml:space="preserve">ряла зръше. Въ ея рукахь находится </w:t>
      </w:r>
      <w:r>
        <w:br/>
      </w:r>
      <w:r>
        <w:t xml:space="preserve">очень цфнный артистич. дневникь 0. А. </w:t>
      </w:r>
      <w:r>
        <w:br/>
      </w:r>
      <w:r>
        <w:t xml:space="preserve">Петрова, который она, къ сожальнйю, не </w:t>
      </w:r>
      <w:r>
        <w:br/>
      </w:r>
      <w:r>
        <w:t xml:space="preserve">желаеть обнародовать.</w:t>
      </w:r>
    </w:p>
    <w:p>
      <w:pPr>
        <w:pStyle w:val="Normal"/>
      </w:pPr>
      <w:r>
        <w:t xml:space="preserve">Воробьевсклй, Василий Михайл., </w:t>
      </w:r>
      <w:r>
        <w:br/>
      </w:r>
      <w:r>
        <w:t xml:space="preserve">врачъ, поступилъ въ спб. мед.-хирург. ака- </w:t>
      </w:r>
      <w:r>
        <w:br/>
      </w:r>
      <w:r>
        <w:t xml:space="preserve">демпо 1804 и 1808 назначенъ уже канди- </w:t>
      </w:r>
      <w:r>
        <w:br/>
      </w:r>
      <w:r>
        <w:t xml:space="preserve">датомъ хирурги при военномъ госпиталЪ. </w:t>
      </w:r>
      <w:r>
        <w:br/>
      </w:r>
      <w:r>
        <w:t xml:space="preserve">Окончилъ курсъ 1809, посл чего быль </w:t>
      </w:r>
      <w:r>
        <w:br/>
      </w:r>
      <w:r>
        <w:t xml:space="preserve">назначенъ въ московск. отдвлен1е медиц.- </w:t>
      </w:r>
      <w:r>
        <w:br/>
      </w:r>
      <w:r>
        <w:t xml:space="preserve">хирург. акад. адъюнктомъ фармащи. Тамъ </w:t>
      </w:r>
      <w:r>
        <w:br/>
      </w:r>
      <w:r>
        <w:t xml:space="preserve">онъ получилъ и степень д—ра медицины. </w:t>
      </w:r>
      <w:r>
        <w:br/>
      </w:r>
      <w:r>
        <w:t xml:space="preserve">1825 В: выбранъ ординарн. проф., а 1886 — </w:t>
      </w:r>
      <w:r>
        <w:br/>
      </w:r>
      <w:r>
        <w:t xml:space="preserve">академикомъ. Когда закрылась московск. </w:t>
      </w:r>
      <w:r>
        <w:br/>
      </w:r>
      <w:r>
        <w:t xml:space="preserve">акад., онъ остался за штатомъ. До самой </w:t>
      </w:r>
      <w:r>
        <w:br/>
      </w:r>
      <w:r>
        <w:t xml:space="preserve">смерти В. продолжалъ свои многочислен- </w:t>
      </w:r>
      <w:r>
        <w:br/>
      </w:r>
      <w:r>
        <w:t xml:space="preserve">ные безплатные премы бЪднаго населення. </w:t>
      </w:r>
      <w:r>
        <w:br/>
      </w:r>
      <w:r>
        <w:t xml:space="preserve">Москвы. Ум. онъ въ началЪ 70-хь гг. В. </w:t>
      </w:r>
      <w:r>
        <w:br/>
      </w:r>
      <w:r>
        <w:t xml:space="preserve">написалъ: „Ое сгига рШезтазатит тгеуй- </w:t>
      </w:r>
      <w:r>
        <w:br/>
      </w:r>
      <w:r>
        <w:t xml:space="preserve">э[уа ргае ]егеп4а геНаи!$ а$ еасабтада“ </w:t>
      </w:r>
      <w:r>
        <w:br/>
      </w:r>
      <w:r>
        <w:t xml:space="preserve">диссертащя (Москва, 1813); съ французск. </w:t>
      </w:r>
      <w:r>
        <w:br/>
      </w:r>
      <w:r>
        <w:t xml:space="preserve">Бижель, „ЛЪчене холодной водой по ме- </w:t>
      </w:r>
      <w:r>
        <w:br/>
      </w:r>
      <w:r>
        <w:t xml:space="preserve">тодЪ Присница“ (1841, От. Зап., УТ); „До- </w:t>
      </w:r>
      <w:r>
        <w:br/>
      </w:r>
      <w:r>
        <w:t xml:space="preserve">полнеше къ объяснено аптекарскихъ сиг- </w:t>
      </w:r>
      <w:r>
        <w:br/>
      </w:r>
      <w:r>
        <w:t xml:space="preserve">натуръ для правильнаго употреблевя ино- </w:t>
      </w:r>
      <w:r>
        <w:br/>
      </w:r>
      <w:r>
        <w:t xml:space="preserve">городнымъ и крестьянамъ въ деревняхъ“ </w:t>
      </w:r>
      <w:r>
        <w:br/>
      </w:r>
      <w:r>
        <w:t xml:space="preserve">(1842, От. Зац., УП.</w:t>
      </w:r>
    </w:p>
    <w:p>
      <w:pPr>
        <w:pStyle w:val="Normal"/>
      </w:pPr>
      <w:r>
        <w:t xml:space="preserve">ВБоробьевтъ, 1) Викг. Влад., психат.- </w:t>
      </w:r>
      <w:r>
        <w:br/>
      </w:r>
      <w:r>
        <w:t xml:space="preserve">антропологъ, род. 1865 въ гор. Красномъ </w:t>
      </w:r>
      <w:r>
        <w:br/>
      </w:r>
      <w:r>
        <w:t xml:space="preserve">Яру, Астраханск. губ., среднее образоване </w:t>
      </w:r>
      <w:r>
        <w:br/>
      </w:r>
      <w:r>
        <w:t xml:space="preserve">получилъ въ Саратовск. гимн., высшее — </w:t>
      </w:r>
      <w:r>
        <w:br/>
      </w:r>
      <w:r>
        <w:t xml:space="preserve">на медиц. факультетЪ унив. св. Владимра. </w:t>
      </w:r>
      <w:r>
        <w:br/>
      </w:r>
      <w:r>
        <w:t xml:space="preserve">1892 принималъ участе въ борьбЪ съ эпи- </w:t>
      </w:r>
      <w:r>
        <w:br/>
      </w:r>
      <w:r>
        <w:t xml:space="preserve">демей холеры въ Астраханск. губ., съ 1895 </w:t>
      </w:r>
      <w:r>
        <w:br/>
      </w:r>
      <w:r>
        <w:t xml:space="preserve">состоить старшимъ врачемъ частной лЪ- </w:t>
      </w:r>
      <w:r>
        <w:br/>
      </w:r>
      <w:r>
        <w:t xml:space="preserve">чебницы для нервныхь и душевн. боль- </w:t>
      </w:r>
      <w:r>
        <w:br/>
      </w:r>
      <w:r>
        <w:t xml:space="preserve">ныхъ д-ра А. Савей-Могилевича въ </w:t>
      </w:r>
      <w:r>
        <w:br/>
      </w:r>
      <w:r>
        <w:t xml:space="preserve">МосквЪ. Напечаталъ работы: „Къ патоло- </w:t>
      </w:r>
      <w:r>
        <w:br/>
      </w:r>
      <w:r>
        <w:t xml:space="preserve">ти отдЪлен1я молока“ въ „Еженедвльникь </w:t>
      </w:r>
      <w:r>
        <w:br/>
      </w:r>
      <w:r>
        <w:t xml:space="preserve">при практич. медиц.“ 1894, „Къ казуистикЪ </w:t>
      </w:r>
      <w:r>
        <w:br/>
      </w:r>
      <w:r>
        <w:t xml:space="preserve">профессональн. неврозовъ“ (тамъ-же), „Къ </w:t>
      </w:r>
      <w:r>
        <w:br/>
      </w:r>
      <w:r>
        <w:t xml:space="preserve">физоломи рзчи“ въ „Невролог. ВъЪетн.“</w:t>
      </w:r>
    </w:p>
    <w:p>
      <w:pPr>
        <w:pStyle w:val="Normal"/>
      </w:pPr>
      <w:r>
        <w:t xml:space="preserve">1895, „Опыть классификации выразительн. </w:t>
      </w:r>
      <w:r>
        <w:br/>
      </w:r>
      <w:r>
        <w:t xml:space="preserve">движений по ихъ генезу“ въ „Вопрос. фи- </w:t>
      </w:r>
      <w:r>
        <w:br/>
      </w:r>
      <w:r>
        <w:t xml:space="preserve">лосо\и и психоломи“ 1897, „Выдающийся </w:t>
      </w:r>
      <w:r>
        <w:br/>
      </w:r>
      <w:r>
        <w:t xml:space="preserve">случай эвиромаши“ въ „Клинич. журн.“ </w:t>
      </w:r>
      <w:r>
        <w:br/>
      </w:r>
      <w:r>
        <w:t xml:space="preserve">1899, „Матер. къ антрополоти великорусск.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населен!я нЪкоторыхъ уфздовь Рязанской </w:t>
      </w:r>
      <w:r>
        <w:br/>
      </w:r>
      <w:r>
        <w:t xml:space="preserve">губ.“ (трудъ премиров. золотою медалью </w:t>
      </w:r>
      <w:r>
        <w:br/>
      </w:r>
      <w:r>
        <w:t xml:space="preserve">оть общ. люб. ест., антр. и этн.) въ „Труд. </w:t>
      </w:r>
      <w:r>
        <w:br/>
      </w:r>
      <w:r>
        <w:t xml:space="preserve">антропол. отд.“ Общ. люб. ест, т. 19, „Ве- </w:t>
      </w:r>
      <w:r>
        <w:br/>
      </w:r>
      <w:r>
        <w:t xml:space="preserve">ликоруссы“ (физич. типъ) въ „Рус. антро- </w:t>
      </w:r>
      <w:r>
        <w:br/>
      </w:r>
      <w:r>
        <w:t xml:space="preserve">пол. журн.“ 1900, „Наружное ухо въ антро- </w:t>
      </w:r>
      <w:r>
        <w:br/>
      </w:r>
      <w:r>
        <w:t xml:space="preserve">пол. отношени“ (тамъ же) и др.</w:t>
      </w:r>
    </w:p>
    <w:p>
      <w:pPr>
        <w:pStyle w:val="Normal"/>
      </w:pPr>
      <w:r>
        <w:t xml:space="preserve">2) В., Максимъ Никифор., русск. пей- </w:t>
      </w:r>
      <w:r>
        <w:br/>
      </w:r>
      <w:r>
        <w:t xml:space="preserve">зажный и перспективный живописецъ, род. </w:t>
      </w:r>
      <w:r>
        <w:br/>
      </w:r>
      <w:r>
        <w:t xml:space="preserve">6 авг. 1787, ум. 31 авг. 1855 въ Спб.; сынъ </w:t>
      </w:r>
      <w:r>
        <w:br/>
      </w:r>
      <w:r>
        <w:t xml:space="preserve">вахтера академи, В. поступилъ туда 1798 </w:t>
      </w:r>
      <w:r>
        <w:br/>
      </w:r>
      <w:r>
        <w:t xml:space="preserve">н оказалъ большие успЪхи въ рисованш, </w:t>
      </w:r>
      <w:r>
        <w:br/>
      </w:r>
      <w:r>
        <w:t xml:space="preserve">перспективЪ, архитектурЪ (ученикъ Т. де- </w:t>
      </w:r>
      <w:r>
        <w:br/>
      </w:r>
      <w:r>
        <w:t xml:space="preserve">Томона) и пейзажной живописи (уч. 0. </w:t>
      </w:r>
      <w:r>
        <w:br/>
      </w:r>
      <w:r>
        <w:t xml:space="preserve">Алексзева и, предположительно, М. Ива- </w:t>
      </w:r>
      <w:r>
        <w:br/>
      </w:r>
      <w:r>
        <w:t xml:space="preserve">нова), 1809 получилъ золотую медаль 1-й </w:t>
      </w:r>
      <w:r>
        <w:br/>
      </w:r>
      <w:r>
        <w:t xml:space="preserve">степени за видъ Казанскаго собора и тогда- </w:t>
      </w:r>
      <w:r>
        <w:br/>
      </w:r>
      <w:r>
        <w:t xml:space="preserve">же принялъ учасйе въ экспедищи для </w:t>
      </w:r>
      <w:r>
        <w:br/>
      </w:r>
      <w:r>
        <w:t xml:space="preserve">историческаго изсльдован1я Средней Рос- </w:t>
      </w:r>
      <w:r>
        <w:br/>
      </w:r>
      <w:r>
        <w:t xml:space="preserve">си, при чемъ съ успЪъхомъ нарисовалъ </w:t>
      </w:r>
      <w:r>
        <w:br/>
      </w:r>
      <w:r>
        <w:t xml:space="preserve">виды городовъ этой мъетности въ моменты </w:t>
      </w:r>
      <w:r>
        <w:br/>
      </w:r>
      <w:r>
        <w:t xml:space="preserve">посфщенйя ихъ коронованными особами; </w:t>
      </w:r>
      <w:r>
        <w:br/>
      </w:r>
      <w:r>
        <w:t xml:space="preserve">1813—14 присутствовалъ при главной квар- </w:t>
      </w:r>
      <w:r>
        <w:br/>
      </w:r>
      <w:r>
        <w:t xml:space="preserve">тирЪ въ Германи и Францш, получивъ </w:t>
      </w:r>
      <w:r>
        <w:br/>
      </w:r>
      <w:r>
        <w:t xml:space="preserve">зваше академика за картину „Молебстве </w:t>
      </w:r>
      <w:r>
        <w:br/>
      </w:r>
      <w:r>
        <w:t xml:space="preserve">въ ПарижЪ 1812 г.“; 1815 опредъленъ въ </w:t>
      </w:r>
      <w:r>
        <w:br/>
      </w:r>
      <w:r>
        <w:t xml:space="preserve">академю помощникомъ преподавателя пер- </w:t>
      </w:r>
      <w:r>
        <w:br/>
      </w:r>
      <w:r>
        <w:t xml:space="preserve">спективы, съ 1823 занялъ мЪсто проф. 1820, </w:t>
      </w:r>
      <w:r>
        <w:br/>
      </w:r>
      <w:r>
        <w:t xml:space="preserve">по желанцо тогда еще великаго князя </w:t>
      </w:r>
      <w:r>
        <w:br/>
      </w:r>
      <w:r>
        <w:t xml:space="preserve">Николая Павловича, желавигаго реставри- </w:t>
      </w:r>
      <w:r>
        <w:br/>
      </w:r>
      <w:r>
        <w:t xml:space="preserve">ровать надлежащимъ образомъ храмъ Вос- </w:t>
      </w:r>
      <w:r>
        <w:br/>
      </w:r>
      <w:r>
        <w:t xml:space="preserve">кресен!я Христова въ Новомъ ТерусалимЪ </w:t>
      </w:r>
      <w:r>
        <w:br/>
      </w:r>
      <w:r>
        <w:t xml:space="preserve">(окр. Москвы), В. $здилъь въ Палестину, </w:t>
      </w:r>
      <w:r>
        <w:br/>
      </w:r>
      <w:r>
        <w:t xml:space="preserve">плодомъ чего явился рядъ видовъ послЪВд- </w:t>
      </w:r>
      <w:r>
        <w:br/>
      </w:r>
      <w:r>
        <w:t xml:space="preserve">(ней; 1828 едфланъ совЪфтникомъ, 1829, по- </w:t>
      </w:r>
      <w:r>
        <w:br/>
      </w:r>
      <w:r>
        <w:t xml:space="preserve">слЪ турецкой войны, во время которой В. </w:t>
      </w:r>
      <w:r>
        <w:br/>
      </w:r>
      <w:r>
        <w:t xml:space="preserve">состоялъ въ свитЪ государя и написалъ </w:t>
      </w:r>
      <w:r>
        <w:br/>
      </w:r>
      <w:r>
        <w:t xml:space="preserve">рядъ этюдовъ (часть по Высочайшему ука- </w:t>
      </w:r>
      <w:r>
        <w:br/>
      </w:r>
      <w:r>
        <w:t xml:space="preserve">зан1ю), назначенъ проф. 3-й степени. Съ </w:t>
      </w:r>
      <w:r>
        <w:br/>
      </w:r>
      <w:r>
        <w:t xml:space="preserve">1340, благодаря семейнымъ несчастямъ, </w:t>
      </w:r>
      <w:r>
        <w:br/>
      </w:r>
      <w:r>
        <w:t xml:space="preserve">возвавшимъ моральное вырождене В., ху- </w:t>
      </w:r>
      <w:r>
        <w:br/>
      </w:r>
      <w:r>
        <w:t xml:space="preserve">дожественная дъятельность его значительно </w:t>
      </w:r>
      <w:r>
        <w:br/>
      </w:r>
      <w:r>
        <w:t xml:space="preserve">пала, что, однако, не помъшало получить </w:t>
      </w:r>
      <w:r>
        <w:br/>
      </w:r>
      <w:r>
        <w:t xml:space="preserve">зван!е заслуженнаго проф. (1843 г.); 1845 </w:t>
      </w:r>
      <w:r>
        <w:br/>
      </w:r>
      <w:r>
        <w:t xml:space="preserve">Ъздилъ въ Иташю и, до удара парали- </w:t>
      </w:r>
      <w:r>
        <w:br/>
      </w:r>
      <w:r>
        <w:t xml:space="preserve">чемъ (1854), писалъь преим. итальянске </w:t>
      </w:r>
      <w:r>
        <w:br/>
      </w:r>
      <w:r>
        <w:t xml:space="preserve">виды, по этюдамъ, сдфланнымъ В. во время </w:t>
      </w:r>
      <w:r>
        <w:br/>
      </w:r>
      <w:r>
        <w:t xml:space="preserve">этого путешествя въ окрестностяхь Рима </w:t>
      </w:r>
      <w:r>
        <w:br/>
      </w:r>
      <w:r>
        <w:t xml:space="preserve">и Палермо.</w:t>
      </w:r>
    </w:p>
    <w:p>
      <w:pPr>
        <w:pStyle w:val="Normal"/>
      </w:pPr>
      <w:r>
        <w:t xml:space="preserve">Артистическая натура В., кромЪ живо- </w:t>
      </w:r>
      <w:r>
        <w:br/>
      </w:r>
      <w:r>
        <w:t xml:space="preserve">писи, сказывалась еще въ его занятяхъ </w:t>
      </w:r>
      <w:r>
        <w:br/>
      </w:r>
      <w:r>
        <w:t xml:space="preserve">скульптурой и гравироваемъ; онъ былъ </w:t>
      </w:r>
      <w:r>
        <w:br/>
      </w:r>
      <w:r>
        <w:t xml:space="preserve">также отличнымъ скрипачемъ; но лишь </w:t>
      </w:r>
      <w:r>
        <w:br/>
      </w:r>
      <w:r>
        <w:t xml:space="preserve">въ р№дкихъ случаяхъ онъ могъ безпре- </w:t>
      </w:r>
      <w:r>
        <w:br/>
      </w:r>
      <w:r>
        <w:t xml:space="preserve">пятственно отдаваться охватывавшему его </w:t>
      </w:r>
      <w:r>
        <w:br/>
      </w:r>
      <w:r>
        <w:t xml:space="preserve">настроенйо; благодаря его служебному и </w:t>
      </w:r>
      <w:r>
        <w:br/>
      </w:r>
      <w:r>
        <w:t xml:space="preserve">общественному положен ю, В., въ боль- </w:t>
      </w:r>
      <w:r>
        <w:br/>
      </w:r>
      <w:r>
        <w:t xml:space="preserve">пгинствЪ случаевъ, при выборЪ сюжетовъ, </w:t>
      </w:r>
      <w:r>
        <w:br/>
      </w:r>
      <w:r>
        <w:t xml:space="preserve">отчасти также способовъ ихъ обработки, </w:t>
      </w:r>
      <w:r>
        <w:br/>
      </w:r>
      <w:r>
        <w:t xml:space="preserve">былъ въ зависимости отъ постороннихъ </w:t>
      </w:r>
      <w:r>
        <w:br/>
      </w:r>
      <w:r>
        <w:t xml:space="preserve">указав; двятельность его была преим. </w:t>
      </w:r>
      <w:r>
        <w:br/>
      </w:r>
      <w:r>
        <w:t xml:space="preserve">служебно-художественной и истинно -худо- </w:t>
      </w:r>
      <w:r>
        <w:br/>
      </w:r>
      <w:r>
        <w:t xml:space="preserve">жественныхь произведешй имъ оставлено </w:t>
      </w:r>
      <w:r>
        <w:br/>
      </w:r>
      <w:r>
        <w:t xml:space="preserve">немного. Техника картинъ В. полна зная, </w:t>
      </w:r>
      <w:r>
        <w:br/>
      </w:r>
      <w:r>
        <w:t xml:space="preserve">обдумана и закончена, оставаясь при этомъ </w:t>
      </w:r>
      <w:r>
        <w:br/>
      </w:r>
      <w:r>
        <w:t xml:space="preserve">свободной; главное достоинство его заклю- </w:t>
      </w:r>
      <w:r>
        <w:br/>
      </w:r>
      <w:r>
        <w:t xml:space="preserve">чается въ истинномъ познавани отношен!й </w:t>
      </w:r>
      <w:r>
        <w:br/>
      </w:r>
      <w:r>
        <w:t xml:space="preserve">между интенсивностью красокъ и въ точ-</w:t>
      </w:r>
    </w:p>
    <w:p>
      <w:pPr>
        <w:pStyle w:val="Normal"/>
      </w:pPr>
      <w:r>
        <w:t xml:space="preserve">ВоровьвВЪ.</w:t>
      </w:r>
    </w:p>
    <w:p>
      <w:pPr>
        <w:pStyle w:val="Normal"/>
      </w:pPr>
      <w:r>
        <w:t xml:space="preserve">номъ соблюдеши законовъ линейной и воз- </w:t>
      </w:r>
      <w:r>
        <w:br/>
      </w:r>
      <w:r>
        <w:t xml:space="preserve">душной перспективы; картины В. много- </w:t>
      </w:r>
      <w:r>
        <w:br/>
      </w:r>
      <w:r>
        <w:t xml:space="preserve">чиесленны, иъкоторыя переписывалиеь, а </w:t>
      </w:r>
      <w:r>
        <w:br/>
      </w:r>
      <w:r>
        <w:t xml:space="preserve">подъ конецъ его жизни даже не находили </w:t>
      </w:r>
      <w:r>
        <w:br/>
      </w:r>
      <w:r>
        <w:t xml:space="preserve">себъ сбыта. Лучпия его работы: „Видъ </w:t>
      </w:r>
      <w:r>
        <w:br/>
      </w:r>
      <w:r>
        <w:t xml:space="preserve">Константинополя“ (1836), о которомъ Ку- </w:t>
      </w:r>
      <w:r>
        <w:br/>
      </w:r>
      <w:r>
        <w:t xml:space="preserve">кольникъ, въ журн. „Изящныя Искусства“ </w:t>
      </w:r>
      <w:r>
        <w:br/>
      </w:r>
      <w:r>
        <w:t xml:space="preserve">высказался, что это не картина, а „ода </w:t>
      </w:r>
      <w:r>
        <w:br/>
      </w:r>
      <w:r>
        <w:t xml:space="preserve">изъ воды, земли и воздуха“; „Мертвое </w:t>
      </w:r>
      <w:r>
        <w:br/>
      </w:r>
      <w:r>
        <w:t xml:space="preserve">море“ (1827); „Ночной видъ Невы“ (1823), </w:t>
      </w:r>
      <w:r>
        <w:br/>
      </w:r>
      <w:r>
        <w:t xml:space="preserve">„Придзлъ Голгофы“ (Имп. эрмитажъ, Сиб.); </w:t>
      </w:r>
      <w:r>
        <w:br/>
      </w:r>
      <w:r>
        <w:t xml:space="preserve">гравюры — Видъ Невы отъ ЛЪтняго сада </w:t>
      </w:r>
      <w:r>
        <w:br/>
      </w:r>
      <w:r>
        <w:t xml:space="preserve">до Зимняго дворца и видъ Зимняго двор- </w:t>
      </w:r>
      <w:r>
        <w:br/>
      </w:r>
      <w:r>
        <w:t xml:space="preserve">ца (колл. Ровинскаго въ Имп. публ. библ., </w:t>
      </w:r>
      <w:r>
        <w:br/>
      </w:r>
      <w:r>
        <w:t xml:space="preserve">Спб.).</w:t>
      </w:r>
    </w:p>
    <w:p>
      <w:pPr>
        <w:pStyle w:val="Normal"/>
      </w:pPr>
      <w:r>
        <w:t xml:space="preserve">Готовивнийся сначала въ архитекторы, В; </w:t>
      </w:r>
      <w:r>
        <w:br/>
      </w:r>
      <w:r>
        <w:t xml:space="preserve">хотя и не можетъ, въ своихъ картинахъ, </w:t>
      </w:r>
      <w:r>
        <w:br/>
      </w:r>
      <w:r>
        <w:t xml:space="preserve">служить образцомъ для нынЪшняго вЪФка, </w:t>
      </w:r>
      <w:r>
        <w:br/>
      </w:r>
      <w:r>
        <w:t xml:space="preserve">но въ свое время воспиталъ, цълую семью </w:t>
      </w:r>
      <w:r>
        <w:br/>
      </w:r>
      <w:r>
        <w:t xml:space="preserve">не только пейзажистовъ, но и жанристовъ </w:t>
      </w:r>
      <w:r>
        <w:br/>
      </w:r>
      <w:r>
        <w:t xml:space="preserve">и, отчасти, архитекторовъ. Воть списокъ </w:t>
      </w:r>
      <w:r>
        <w:br/>
      </w:r>
      <w:r>
        <w:t xml:space="preserve">его учениковъ: бр. Чернецовы, Лебедевъ, </w:t>
      </w:r>
      <w:r>
        <w:br/>
      </w:r>
      <w:r>
        <w:t xml:space="preserve">Штернбергъ, Горавекй, Фрикке, Айвазов- </w:t>
      </w:r>
      <w:r>
        <w:br/>
      </w:r>
      <w:r>
        <w:t xml:space="preserve">ск, Боголюбовь, Лагоро, Шишкинъ, </w:t>
      </w:r>
      <w:r>
        <w:br/>
      </w:r>
      <w:r>
        <w:t xml:space="preserve">Клодтъ, Дороговъ, Гике, и др. О В. суще- </w:t>
      </w:r>
      <w:r>
        <w:br/>
      </w:r>
      <w:r>
        <w:t xml:space="preserve">ствуетъ подробная сталья Петрова, въ „ВЪет- </w:t>
      </w:r>
      <w:r>
        <w:br/>
      </w:r>
      <w:r>
        <w:t xml:space="preserve">никЪ Изящныхъ Искусствъ“ (1890).</w:t>
      </w:r>
    </w:p>
    <w:p>
      <w:pPr>
        <w:pStyle w:val="Normal"/>
      </w:pPr>
      <w:r>
        <w:t xml:space="preserve">3) В., Семенъ, самозванець ХУП в. </w:t>
      </w:r>
      <w:r>
        <w:br/>
      </w:r>
      <w:r>
        <w:t xml:space="preserve">при допрос повинился, что онъ мужиц- </w:t>
      </w:r>
      <w:r>
        <w:br/>
      </w:r>
      <w:r>
        <w:t xml:space="preserve">ки сынъ, пришелъ съ отцомъ Иваномъ </w:t>
      </w:r>
      <w:r>
        <w:br/>
      </w:r>
      <w:r>
        <w:t xml:space="preserve">Андреевымъ въ Варшаву, гдз и жилъ, по- </w:t>
      </w:r>
      <w:r>
        <w:br/>
      </w:r>
      <w:r>
        <w:t xml:space="preserve">ка не бъжалъ въ Малоросешо, гдЪ бывший </w:t>
      </w:r>
      <w:r>
        <w:br/>
      </w:r>
      <w:r>
        <w:t xml:space="preserve">товарищь Отеньки Разина, Иванъ №уска, </w:t>
      </w:r>
      <w:r>
        <w:br/>
      </w:r>
      <w:r>
        <w:t xml:space="preserve">подговорилъ его назваться царевичемъ </w:t>
      </w:r>
      <w:r>
        <w:br/>
      </w:r>
      <w:r>
        <w:t xml:space="preserve">Симеономъ АлексЗевичемъ, умерит. 1669. </w:t>
      </w:r>
      <w:r>
        <w:br/>
      </w:r>
      <w:r>
        <w:t xml:space="preserve">Самозванецъ проявился на ЗапорожьЪ по </w:t>
      </w:r>
      <w:r>
        <w:br/>
      </w:r>
      <w:r>
        <w:t xml:space="preserve">осени 1673 вмЪстЪ съ №Муской. При ветрЪ- </w:t>
      </w:r>
      <w:r>
        <w:br/>
      </w:r>
      <w:r>
        <w:t xml:space="preserve">чЪ съ кошевымъ Сфркомъ, Семенъ В. при- </w:t>
      </w:r>
      <w:r>
        <w:br/>
      </w:r>
      <w:r>
        <w:t xml:space="preserve">нялъ его съ почетомъ; запорожцы приня- </w:t>
      </w:r>
      <w:r>
        <w:br/>
      </w:r>
      <w:r>
        <w:t xml:space="preserve">ли сторону самозванца. Добывать само- </w:t>
      </w:r>
      <w:r>
        <w:br/>
      </w:r>
      <w:r>
        <w:t xml:space="preserve">званца отправлены были стрЗлецьй сот- </w:t>
      </w:r>
      <w:r>
        <w:br/>
      </w:r>
      <w:r>
        <w:t xml:space="preserve">никъ Чадуевъь и подъяч Щеголевъ, ко- </w:t>
      </w:r>
      <w:r>
        <w:br/>
      </w:r>
      <w:r>
        <w:t xml:space="preserve">торые прибыли на Запорожье 9 марта 1674. </w:t>
      </w:r>
      <w:r>
        <w:br/>
      </w:r>
      <w:r>
        <w:t xml:space="preserve">Увьщашя пословъ выдать самозванца не </w:t>
      </w:r>
      <w:r>
        <w:br/>
      </w:r>
      <w:r>
        <w:t xml:space="preserve">приводили ни къ чему: казаки утверждали, </w:t>
      </w:r>
      <w:r>
        <w:br/>
      </w:r>
      <w:r>
        <w:t xml:space="preserve">что В. истинный царевичъ, котораго пре- </w:t>
      </w:r>
      <w:r>
        <w:br/>
      </w:r>
      <w:r>
        <w:t xml:space="preserve">слЪдують московеюе бояре; СЪрко выго- </w:t>
      </w:r>
      <w:r>
        <w:br/>
      </w:r>
      <w:r>
        <w:t xml:space="preserve">варивалъ посламъ „Московсшя неправды“, </w:t>
      </w:r>
      <w:r>
        <w:br/>
      </w:r>
      <w:r>
        <w:t xml:space="preserve">высказывал негодоване противъ тетмана </w:t>
      </w:r>
      <w:r>
        <w:br/>
      </w:r>
      <w:r>
        <w:t xml:space="preserve">Самойловича и кн. Ромодановскаго и гро- </w:t>
      </w:r>
      <w:r>
        <w:br/>
      </w:r>
      <w:r>
        <w:t xml:space="preserve">зилъ походомъ татаръ и турокъ подъ Юевъ. </w:t>
      </w:r>
      <w:r>
        <w:br/>
      </w:r>
      <w:r>
        <w:t xml:space="preserve">Чадуеву и Щеголеву угрожали смертью </w:t>
      </w:r>
      <w:r>
        <w:br/>
      </w:r>
      <w:r>
        <w:t xml:space="preserve">за то, что будто они хотфли застрЪлить В. </w:t>
      </w:r>
      <w:r>
        <w:br/>
      </w:r>
      <w:r>
        <w:t xml:space="preserve">Но вскорЪ перемЪнились вн®шшя обстоя- </w:t>
      </w:r>
      <w:r>
        <w:br/>
      </w:r>
      <w:r>
        <w:t xml:space="preserve">тельства. Ромодановсый и гетманъ были </w:t>
      </w:r>
      <w:r>
        <w:br/>
      </w:r>
      <w:r>
        <w:t xml:space="preserve">уже на правой сторонЪ ДнЪпра, а на Пе- </w:t>
      </w:r>
      <w:r>
        <w:br/>
      </w:r>
      <w:r>
        <w:t xml:space="preserve">реяславской радЪ Самойловичъ былъ приз- </w:t>
      </w:r>
      <w:r>
        <w:br/>
      </w:r>
      <w:r>
        <w:t xml:space="preserve">нанъ гетманомъ объихъ частей Украйны; </w:t>
      </w:r>
      <w:r>
        <w:br/>
      </w:r>
      <w:r>
        <w:t xml:space="preserve">перемънилось и настроеше Запорожья, и </w:t>
      </w:r>
      <w:r>
        <w:br/>
      </w:r>
      <w:r>
        <w:t xml:space="preserve">мысли ОЪрка. 1 мая въ Москву быль по- </w:t>
      </w:r>
      <w:r>
        <w:br/>
      </w:r>
      <w:r>
        <w:t xml:space="preserve">сланъ съ грамотой кошевого Прокошй Се- </w:t>
      </w:r>
      <w:r>
        <w:br/>
      </w:r>
      <w:r>
        <w:t xml:space="preserve">меновъ, СЪрко вступилъ въ переговоры съ </w:t>
      </w:r>
      <w:r>
        <w:br/>
      </w:r>
      <w:r>
        <w:t xml:space="preserve">Ромодановскимъ 0 самозванцЪ, которому </w:t>
      </w:r>
      <w:r>
        <w:br/>
      </w:r>
      <w:r>
        <w:t xml:space="preserve">вскорЪ и былъ выданъ В. Его привезли </w:t>
      </w:r>
      <w:r>
        <w:br/>
      </w:r>
      <w:r>
        <w:t xml:space="preserve">17 сент. въ Москву, въ тоть же день до- </w:t>
      </w:r>
      <w:r>
        <w:br/>
      </w:r>
      <w:r>
        <w:t xml:space="preserve">прашивали, пытали и казнили на Красной </w:t>
      </w:r>
      <w:r>
        <w:br/>
      </w:r>
      <w:r>
        <w:t xml:space="preserve">площади четвертовашемъ. СЪрко былъ </w:t>
      </w:r>
      <w:r>
        <w:br/>
      </w:r>
      <w:r>
        <w:t xml:space="preserve">пожалованъ городк. Келебердой на Дни</w:t>
      </w:r>
    </w:p>
    <w:p>
      <w:pPr>
        <w:pStyle w:val="Normal"/>
      </w:pPr>
      <w:r>
        <w:t xml:space="preserve">рЪ, а запорожцы получили давно испра- </w:t>
      </w:r>
      <w:r>
        <w:br/>
      </w:r>
      <w:r>
        <w:t xml:space="preserve">шиваемый перевозъ у Переволочной.</w:t>
      </w:r>
    </w:p>
    <w:p>
      <w:pPr>
        <w:pStyle w:val="Normal"/>
      </w:pPr>
      <w:r>
        <w:t xml:space="preserve">4) В., Сократъ Максим., сынъ М. Н. В., </w:t>
      </w:r>
      <w:r>
        <w:br/>
      </w:r>
      <w:r>
        <w:t xml:space="preserve">русск. нейзаж., род. 1817, ум. 1888; по окон- </w:t>
      </w:r>
      <w:r>
        <w:br/>
      </w:r>
      <w:r>
        <w:t xml:space="preserve">чан акадехи художествъ былъ посланъ </w:t>
      </w:r>
      <w:r>
        <w:br/>
      </w:r>
      <w:r>
        <w:t xml:space="preserve">пенс1онеромъ заграницу и быль по воз- </w:t>
      </w:r>
      <w:r>
        <w:br/>
      </w:r>
      <w:r>
        <w:t xml:space="preserve">вращен!и и. д. проф. (съ 1855), затьмъ проф. </w:t>
      </w:r>
      <w:r>
        <w:br/>
      </w:r>
      <w:r>
        <w:t xml:space="preserve">акад. (до 1872). Во время путешестя </w:t>
      </w:r>
      <w:r>
        <w:br/>
      </w:r>
      <w:r>
        <w:t xml:space="preserve">писалъ, возбудивийе нЪк. интересь, италь- </w:t>
      </w:r>
      <w:r>
        <w:br/>
      </w:r>
      <w:r>
        <w:t xml:space="preserve">янсше виды; впослЪдетыи забросилъ за- </w:t>
      </w:r>
      <w:r>
        <w:br/>
      </w:r>
      <w:r>
        <w:t xml:space="preserve">няшя живописью. Ученики его: Дюкеръ, </w:t>
      </w:r>
      <w:r>
        <w:br/>
      </w:r>
      <w:r>
        <w:t xml:space="preserve">Клеверъ, Мещерск1й и др.</w:t>
      </w:r>
    </w:p>
    <w:p>
      <w:pPr>
        <w:pStyle w:val="Normal"/>
      </w:pPr>
      <w:r>
        <w:t xml:space="preserve">Воробьевы горы, возвышенность, </w:t>
      </w:r>
      <w:r>
        <w:br/>
      </w:r>
      <w:r>
        <w:t xml:space="preserve">господствующая надъ Москвою, къ ю.-3. </w:t>
      </w:r>
      <w:r>
        <w:br/>
      </w:r>
      <w:r>
        <w:t xml:space="preserve">отъ города, иметь видъ полого падаю- </w:t>
      </w:r>
      <w:r>
        <w:br/>
      </w:r>
      <w:r>
        <w:t xml:space="preserve">щаго во всЪ стороны бугра, наибольш. вы- </w:t>
      </w:r>
      <w:r>
        <w:br/>
      </w:r>
      <w:r>
        <w:t xml:space="preserve">сота котораго у д. Дерблевой (въ 7 в. къ </w:t>
      </w:r>
      <w:r>
        <w:br/>
      </w:r>
      <w:r>
        <w:t xml:space="preserve">югу оть р. Москвы) 235 м., при уров. р. </w:t>
      </w:r>
      <w:r>
        <w:br/>
      </w:r>
      <w:r>
        <w:t xml:space="preserve">Москвы 116 м.; на с.-з. глубокой долиной </w:t>
      </w:r>
      <w:r>
        <w:br/>
      </w:r>
      <w:r>
        <w:t xml:space="preserve">р. Сътуни В. г. отдЪляются отъ таковой </w:t>
      </w:r>
      <w:r>
        <w:br/>
      </w:r>
      <w:r>
        <w:t xml:space="preserve">же возвышенности Поклонной горы. Съ </w:t>
      </w:r>
      <w:r>
        <w:br/>
      </w:r>
      <w:r>
        <w:t xml:space="preserve">с.-в., со стороны гор., В. г. ср$заны подко- </w:t>
      </w:r>
      <w:r>
        <w:br/>
      </w:r>
      <w:r>
        <w:t xml:space="preserve">вообразно въковымъ размывомъ глубоко </w:t>
      </w:r>
      <w:r>
        <w:br/>
      </w:r>
      <w:r>
        <w:t xml:space="preserve">вдавшейся въ нихъ рЪки. Этотъ то лЪеи- </w:t>
      </w:r>
      <w:r>
        <w:br/>
      </w:r>
      <w:r>
        <w:t xml:space="preserve">стый и покрытый террасовидными ополз- </w:t>
      </w:r>
      <w:r>
        <w:br/>
      </w:r>
      <w:r>
        <w:t xml:space="preserve">нями обрывъ, въ 90 м. высоты надъ р$- </w:t>
      </w:r>
      <w:r>
        <w:br/>
      </w:r>
      <w:r>
        <w:t xml:space="preserve">кою, виденъ со всякой сколько нибудь от- </w:t>
      </w:r>
      <w:r>
        <w:br/>
      </w:r>
      <w:r>
        <w:t xml:space="preserve">крытой и достаточно высокой точки города. </w:t>
      </w:r>
      <w:r>
        <w:br/>
      </w:r>
      <w:r>
        <w:t xml:space="preserve">Въ свою очередь съ В. г., какъ и съ Поклон- </w:t>
      </w:r>
      <w:r>
        <w:br/>
      </w:r>
      <w:r>
        <w:t xml:space="preserve">ной горы, открывается извЪетная прослав- </w:t>
      </w:r>
      <w:r>
        <w:br/>
      </w:r>
      <w:r>
        <w:t xml:space="preserve">ленная панорама столицы. В. г. состоять </w:t>
      </w:r>
      <w:r>
        <w:br/>
      </w:r>
      <w:r>
        <w:t xml:space="preserve">наверху изъ типическаго для подмосковн. </w:t>
      </w:r>
      <w:r>
        <w:br/>
      </w:r>
      <w:r>
        <w:t xml:space="preserve">края мореннаго валуннаго суглинка ‘лед- </w:t>
      </w:r>
      <w:r>
        <w:br/>
      </w:r>
      <w:r>
        <w:t xml:space="preserve">никоваго перюда и послЪдовательнаго ря- </w:t>
      </w:r>
      <w:r>
        <w:br/>
      </w:r>
      <w:r>
        <w:t xml:space="preserve">да песчаныхъ, чаетью желфзистыхь осад- </w:t>
      </w:r>
      <w:r>
        <w:br/>
      </w:r>
      <w:r>
        <w:t xml:space="preserve">ковъ различнаго возраста нижняго отдъла </w:t>
      </w:r>
      <w:r>
        <w:br/>
      </w:r>
      <w:r>
        <w:t xml:space="preserve">мЪловой системы, переходящихъ сперва </w:t>
      </w:r>
      <w:r>
        <w:br/>
      </w:r>
      <w:r>
        <w:t xml:space="preserve">въ богатыя ископаемыми остатками песча- </w:t>
      </w:r>
      <w:r>
        <w:br/>
      </w:r>
      <w:r>
        <w:t xml:space="preserve">ноглиниетыя темныхь цвЪтовь волженщя </w:t>
      </w:r>
      <w:r>
        <w:br/>
      </w:r>
      <w:r>
        <w:t xml:space="preserve">отложешя, которыя у ур. р$ки покоятся </w:t>
      </w:r>
      <w:r>
        <w:br/>
      </w:r>
      <w:r>
        <w:t xml:space="preserve">сперва на черныхъ юрекихъ глинахъ, а </w:t>
      </w:r>
      <w:r>
        <w:br/>
      </w:r>
      <w:r>
        <w:t xml:space="preserve">еще ниже въ нЪсколькихъ саженяхъ подъ </w:t>
      </w:r>
      <w:r>
        <w:br/>
      </w:r>
      <w:r>
        <w:t xml:space="preserve">ур. воды залегаеть бЪлый каменноугольн. </w:t>
      </w:r>
      <w:r>
        <w:br/>
      </w:r>
      <w:r>
        <w:t xml:space="preserve">известнякъ, какъ основа Москвы. На В. г. </w:t>
      </w:r>
      <w:r>
        <w:br/>
      </w:r>
      <w:r>
        <w:t xml:space="preserve">два села, Воробьево и Голенищево-Куту- </w:t>
      </w:r>
      <w:r>
        <w:br/>
      </w:r>
      <w:r>
        <w:t xml:space="preserve">зово, нъеколько крупныхъ частныхъ дач, </w:t>
      </w:r>
      <w:r>
        <w:br/>
      </w:r>
      <w:r>
        <w:t xml:space="preserve">излюбленное мфсто прогулокъ москвичей </w:t>
      </w:r>
      <w:r>
        <w:br/>
      </w:r>
      <w:r>
        <w:t xml:space="preserve">средняго достатка и веъхъ прибывающихь </w:t>
      </w:r>
      <w:r>
        <w:br/>
      </w:r>
      <w:r>
        <w:t xml:space="preserve">въ Москву туристовъ; сообщеше трамвай </w:t>
      </w:r>
      <w:r>
        <w:br/>
      </w:r>
      <w:r>
        <w:t xml:space="preserve">и пароходныя лодки.</w:t>
      </w:r>
    </w:p>
    <w:p>
      <w:pPr>
        <w:pStyle w:val="Normal"/>
      </w:pPr>
      <w:r>
        <w:t xml:space="preserve">Воробьиный попугай (Рыбасша), </w:t>
      </w:r>
      <w:r>
        <w:br/>
      </w:r>
      <w:r>
        <w:t xml:space="preserve">родъ попугайчиковыхъь, см. попугаи.</w:t>
      </w:r>
    </w:p>
    <w:p>
      <w:pPr>
        <w:pStyle w:val="Normal"/>
      </w:pPr>
      <w:r>
        <w:t xml:space="preserve">Воробьиныя (Раззегез, при этомъ </w:t>
      </w:r>
      <w:r>
        <w:br/>
      </w:r>
      <w:r>
        <w:t xml:space="preserve">см. табл. „Воробъиныя 1-—1\“), отрядъ птицъ, </w:t>
      </w:r>
      <w:r>
        <w:br/>
      </w:r>
      <w:r>
        <w:t xml:space="preserve">наиболЪе обширный изъ воъхъ существую- </w:t>
      </w:r>
      <w:r>
        <w:br/>
      </w:r>
      <w:r>
        <w:t xml:space="preserve">щихь. Относящйяся сюда птицы, обыкно- </w:t>
      </w:r>
      <w:r>
        <w:br/>
      </w:r>
      <w:r>
        <w:t xml:space="preserve">венно незначительныхь размъровъ, при- </w:t>
      </w:r>
      <w:r>
        <w:br/>
      </w:r>
      <w:r>
        <w:t xml:space="preserve">надлежать къ такъ наз. птенцовымъ и ха- </w:t>
      </w:r>
      <w:r>
        <w:br/>
      </w:r>
      <w:r>
        <w:t xml:space="preserve">рактеризуются клювомъ, лишеннымъ вос- </w:t>
      </w:r>
      <w:r>
        <w:br/>
      </w:r>
      <w:r>
        <w:t xml:space="preserve">ковицы, и разнообразно устроенными ногами. </w:t>
      </w:r>
      <w:r>
        <w:br/>
      </w:r>
      <w:r>
        <w:t xml:space="preserve">Держался по большей части на кустахъ и </w:t>
      </w:r>
      <w:r>
        <w:br/>
      </w:r>
      <w:r>
        <w:t xml:space="preserve">деревьяхъ, прекрасно летаютъ, на земтв </w:t>
      </w:r>
      <w:r>
        <w:br/>
      </w:r>
      <w:r>
        <w:t xml:space="preserve">передвигаются прыжками, рьже оъгаютъ. </w:t>
      </w:r>
      <w:r>
        <w:br/>
      </w:r>
      <w:r>
        <w:t xml:space="preserve">Строять обыкнов. искусныя гнЪзда и вы- </w:t>
      </w:r>
      <w:r>
        <w:br/>
      </w:r>
      <w:r>
        <w:t xml:space="preserve">водятъ птенцовъ отъ одного до трехъ разъ </w:t>
      </w:r>
      <w:r>
        <w:br/>
      </w:r>
      <w:r>
        <w:t xml:space="preserve">въ годъ, при чемъ высиживашемъ занима- </w:t>
      </w:r>
      <w:r>
        <w:br/>
      </w:r>
      <w:r>
        <w:t xml:space="preserve">маются почти всегда оба пола. Большин- </w:t>
      </w:r>
      <w:r>
        <w:br/>
      </w:r>
      <w:r>
        <w:t xml:space="preserve">ство В. снабжено при нижней гортани дыха-</w:t>
      </w:r>
    </w:p>
    <w:p>
      <w:pPr>
        <w:pStyle w:val="Normal"/>
      </w:pPr>
      <w:r>
        <w:t xml:space="preserve">ВоровьЕвы горы — Воровство.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тельнаго горла особымъ, сложн. аппаратомъ, </w:t>
      </w:r>
      <w:r>
        <w:br/>
      </w:r>
      <w:r>
        <w:t xml:space="preserve">служащимъ для пъшя и состоящимъ изъ </w:t>
      </w:r>
      <w:r>
        <w:br/>
      </w:r>
      <w:r>
        <w:t xml:space="preserve">двухъ парт. голосовыхъ связокъ и много- </w:t>
      </w:r>
      <w:r>
        <w:br/>
      </w:r>
      <w:r>
        <w:t xml:space="preserve">численныхь мускуловъ для ихъ регулиро- </w:t>
      </w:r>
      <w:r>
        <w:br/>
      </w:r>
      <w:r>
        <w:t xml:space="preserve">вашя На степени развимя именно этого </w:t>
      </w:r>
      <w:r>
        <w:br/>
      </w:r>
      <w:r>
        <w:t xml:space="preserve">аппарата и основано дьлене всего отряда </w:t>
      </w:r>
      <w:r>
        <w:br/>
      </w:r>
      <w:r>
        <w:t xml:space="preserve">на пЪвчихь (05стез) и кричащихь </w:t>
      </w:r>
      <w:r>
        <w:br/>
      </w:r>
      <w:r>
        <w:t xml:space="preserve">(С1алрафогез). ДъЪлеше это вслЪдстые своей </w:t>
      </w:r>
      <w:r>
        <w:br/>
      </w:r>
      <w:r>
        <w:t xml:space="preserve">искусственности въ настоящее время остав- </w:t>
      </w:r>
      <w:r>
        <w:br/>
      </w:r>
      <w:r>
        <w:t xml:space="preserve">лено. Клювъ, то широк, плоскй и глу- </w:t>
      </w:r>
      <w:r>
        <w:br/>
      </w:r>
      <w:r>
        <w:t xml:space="preserve">боко расщепленный, то конусовидный, то </w:t>
      </w:r>
      <w:r>
        <w:br/>
      </w:r>
      <w:r>
        <w:t xml:space="preserve">тонк и шилообразный, очень разнообра- </w:t>
      </w:r>
      <w:r>
        <w:br/>
      </w:r>
      <w:r>
        <w:t xml:space="preserve">зенъ по своей формЪ. — Нын живуще ви- </w:t>
      </w:r>
      <w:r>
        <w:br/>
      </w:r>
      <w:r>
        <w:t xml:space="preserve">ды этого отряда, въ количеств ок. 6000, </w:t>
      </w:r>
      <w:r>
        <w:br/>
      </w:r>
      <w:r>
        <w:t xml:space="preserve">распред$ляются приблизительно между 900 </w:t>
      </w:r>
      <w:r>
        <w:br/>
      </w:r>
      <w:r>
        <w:t xml:space="preserve">родами и 50 семействами; ископаемыя фор- </w:t>
      </w:r>
      <w:r>
        <w:br/>
      </w:r>
      <w:r>
        <w:t xml:space="preserve">мы извЪетны лишь изъ новъйшихъ отло-° </w:t>
      </w:r>
      <w:r>
        <w:br/>
      </w:r>
      <w:r>
        <w:t xml:space="preserve">жений (дилюнальныхь). ВполнЪ космопо- </w:t>
      </w:r>
      <w:r>
        <w:br/>
      </w:r>
      <w:r>
        <w:t xml:space="preserve">литическими или приближающимися къ </w:t>
      </w:r>
      <w:r>
        <w:br/>
      </w:r>
      <w:r>
        <w:t xml:space="preserve">этому являются только немномя семейства </w:t>
      </w:r>
      <w:r>
        <w:br/>
      </w:r>
      <w:r>
        <w:t xml:space="preserve">(тасточки, вороны, трясогузки, дрозды), и </w:t>
      </w:r>
      <w:r>
        <w:br/>
      </w:r>
      <w:r>
        <w:t xml:space="preserve">почти треть всзхь извфетныхъ видовъ от- </w:t>
      </w:r>
      <w:r>
        <w:br/>
      </w:r>
      <w:r>
        <w:t xml:space="preserve">ряда принадл. Южной АмерикЪ. НаиболЪе </w:t>
      </w:r>
      <w:r>
        <w:br/>
      </w:r>
      <w:r>
        <w:t xml:space="preserve">распространено въ наст. время дълене В. </w:t>
      </w:r>
      <w:r>
        <w:br/>
      </w:r>
      <w:r>
        <w:t xml:space="preserve">на группы по формЪ клюва. Различають </w:t>
      </w:r>
      <w:r>
        <w:br/>
      </w:r>
      <w:r>
        <w:t xml:space="preserve">слъдуюцщия группы: 1) Легкоклювыя ([е- </w:t>
      </w:r>
      <w:r>
        <w:br/>
      </w:r>
      <w:r>
        <w:t xml:space="preserve">У1'05г65) съ главнЪйш. семействами: ити- </w:t>
      </w:r>
      <w:r>
        <w:br/>
      </w:r>
      <w:r>
        <w:t xml:space="preserve">цы-носороги (ВисемЧае), зимородки </w:t>
      </w:r>
      <w:r>
        <w:br/>
      </w:r>
      <w:r>
        <w:t xml:space="preserve">(На]е1от44ае), пчелозды. (Мегор!Ч9ае), си- </w:t>
      </w:r>
      <w:r>
        <w:br/>
      </w:r>
      <w:r>
        <w:t xml:space="preserve">воворонки (СогасИдае); 2) Тонкоклю- </w:t>
      </w:r>
      <w:r>
        <w:br/>
      </w:r>
      <w:r>
        <w:t xml:space="preserve">выя (Тепато$ез) съ семействами: ко- </w:t>
      </w:r>
      <w:r>
        <w:br/>
      </w:r>
      <w:r>
        <w:t xml:space="preserve">либри (ТгосьШ9ае), удоды (Орир1дае), </w:t>
      </w:r>
      <w:r>
        <w:br/>
      </w:r>
      <w:r>
        <w:t xml:space="preserve">медососы (Мепрвае1аае), и проч.; 3) Ши- </w:t>
      </w:r>
      <w:r>
        <w:br/>
      </w:r>
      <w:r>
        <w:t xml:space="preserve">рококлювыя (Е15317056гез) съ семействами: </w:t>
      </w:r>
      <w:r>
        <w:br/>
      </w:r>
      <w:r>
        <w:t xml:space="preserve">ласточки (Нгао@йу9ае), стрижи (Сурзе- </w:t>
      </w:r>
      <w:r>
        <w:br/>
      </w:r>
      <w:r>
        <w:t xml:space="preserve">Ш4ае), козодои (Саргиши9ае); 4) Зубо- </w:t>
      </w:r>
      <w:r>
        <w:br/>
      </w:r>
      <w:r>
        <w:t xml:space="preserve">клювыя (Пепйгозез) съ семействами: </w:t>
      </w:r>
      <w:r>
        <w:br/>
      </w:r>
      <w:r>
        <w:t xml:space="preserve">вороны (Согу1Чае), райск1я итицы (Ра- </w:t>
      </w:r>
      <w:r>
        <w:br/>
      </w:r>
      <w:r>
        <w:t xml:space="preserve">та@зе!Чае), скворцы (БантЧае), сороко- </w:t>
      </w:r>
      <w:r>
        <w:br/>
      </w:r>
      <w:r>
        <w:t xml:space="preserve">путы (ГапИ4ае), мухоловки (Мизс!сар!- </w:t>
      </w:r>
      <w:r>
        <w:br/>
      </w:r>
      <w:r>
        <w:t xml:space="preserve">Чае),синицы (Рал1Чае), трясогузки (Мо- </w:t>
      </w:r>
      <w:r>
        <w:br/>
      </w:r>
      <w:r>
        <w:t xml:space="preserve">фасПИ@ае), славки (ЗУШУИ@ае), дрозды </w:t>
      </w:r>
      <w:r>
        <w:br/>
      </w:r>
      <w:r>
        <w:t xml:space="preserve">(Тиг@!Чае), лиры-птицы (Мепигае); 5) </w:t>
      </w:r>
      <w:r>
        <w:br/>
      </w:r>
      <w:r>
        <w:t xml:space="preserve">Конусоклювыя (С011056геё) съ семей- </w:t>
      </w:r>
      <w:r>
        <w:br/>
      </w:r>
      <w:r>
        <w:t xml:space="preserve">ствами: жаворонки (А1ац@!9ае), вьюр- </w:t>
      </w:r>
      <w:r>
        <w:br/>
      </w:r>
      <w:r>
        <w:t xml:space="preserve">ки (ЕгаеИае), ткачи (Р1осе!Чае). Въ </w:t>
      </w:r>
      <w:r>
        <w:br/>
      </w:r>
      <w:r>
        <w:t xml:space="preserve">новзйшей системЪ изъ отряда В. (Раззе- </w:t>
      </w:r>
      <w:r>
        <w:br/>
      </w:r>
      <w:r>
        <w:t xml:space="preserve">гНогтез) выдЪлены въ отрядъ Реашае </w:t>
      </w:r>
      <w:r>
        <w:br/>
      </w:r>
      <w:r>
        <w:t xml:space="preserve">мног!я семейства, напр. ОрирЧае, СурзеНЧае, </w:t>
      </w:r>
      <w:r>
        <w:br/>
      </w:r>
      <w:r>
        <w:t xml:space="preserve">Саргии14ае и мн. др.</w:t>
      </w:r>
    </w:p>
    <w:p>
      <w:pPr>
        <w:pStyle w:val="Normal"/>
      </w:pPr>
      <w:r>
        <w:t xml:space="preserve">Воровекой языкль, условный языкъ </w:t>
      </w:r>
      <w:r>
        <w:br/>
      </w:r>
      <w:r>
        <w:t xml:space="preserve">профессональныхь преступниковъ, частью </w:t>
      </w:r>
      <w:r>
        <w:br/>
      </w:r>
      <w:r>
        <w:t xml:space="preserve">вымышленный, частью естественно сло- </w:t>
      </w:r>
      <w:r>
        <w:br/>
      </w:r>
      <w:r>
        <w:t xml:space="preserve">живиШйся изъ общешя преступниковъ раз- </w:t>
      </w:r>
      <w:r>
        <w:br/>
      </w:r>
      <w:r>
        <w:t xml:space="preserve">ныхъ народностей. Въ послЪднее время </w:t>
      </w:r>
      <w:r>
        <w:br/>
      </w:r>
      <w:r>
        <w:t xml:space="preserve">лингвисты заинтересовались В. я. и дру- </w:t>
      </w:r>
      <w:r>
        <w:br/>
      </w:r>
      <w:r>
        <w:t xml:space="preserve">гими условными языками професс1олаль- </w:t>
      </w:r>
      <w:r>
        <w:br/>
      </w:r>
      <w:r>
        <w:t xml:space="preserve">ныхъ группъ (матросовъ, проститутокъ, </w:t>
      </w:r>
      <w:r>
        <w:br/>
      </w:r>
      <w:r>
        <w:t xml:space="preserve">прасоловъ, офеней и др); замфчено, что </w:t>
      </w:r>
      <w:r>
        <w:br/>
      </w:r>
      <w:r>
        <w:t xml:space="preserve">языки эти очень устойчивы и подчинены </w:t>
      </w:r>
      <w:r>
        <w:br/>
      </w:r>
      <w:r>
        <w:t xml:space="preserve">общимъ законамъ развитя языковъ.</w:t>
      </w:r>
    </w:p>
    <w:p>
      <w:pPr>
        <w:pStyle w:val="Normal"/>
      </w:pPr>
      <w:r>
        <w:t xml:space="preserve">Воровство. оть слова „врать“ (какъ </w:t>
      </w:r>
      <w:r>
        <w:br/>
      </w:r>
      <w:r>
        <w:t xml:space="preserve">уборъ оть убрать, задоръ отъ ва- </w:t>
      </w:r>
      <w:r>
        <w:br/>
      </w:r>
      <w:r>
        <w:t xml:space="preserve">драть и пр.), такъ что В. въ первона- </w:t>
      </w:r>
      <w:r>
        <w:br/>
      </w:r>
      <w:r>
        <w:t xml:space="preserve">чальномъ смыслЪ означало всякое недобро- </w:t>
      </w:r>
      <w:r>
        <w:br/>
      </w:r>
      <w:r>
        <w:t xml:space="preserve">совъстное дзяше. Въ московск. государ- </w:t>
      </w:r>
      <w:r>
        <w:br/>
      </w:r>
      <w:r>
        <w:t xml:space="preserve">ствЪ совпадало съ поняемъ о преступлени </w:t>
      </w:r>
      <w:r>
        <w:br/>
      </w:r>
      <w:r>
        <w:t xml:space="preserve">вообще и особенно часто употреблялось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для опредвленя преступленйй политическ. </w:t>
      </w:r>
      <w:r>
        <w:br/>
      </w:r>
      <w:r>
        <w:t xml:space="preserve">характера. Въ ХУШ в., В. понимается, </w:t>
      </w:r>
      <w:r>
        <w:br/>
      </w:r>
      <w:r>
        <w:t xml:space="preserve">какь похищене чужой собст, ^нности, въ </w:t>
      </w:r>
      <w:r>
        <w:br/>
      </w:r>
      <w:r>
        <w:t xml:space="preserve">уложеши 1845 обнимаетъ собою кражу и </w:t>
      </w:r>
      <w:r>
        <w:br/>
      </w:r>
      <w:r>
        <w:t xml:space="preserve">мошенничество, въ настоящее же время </w:t>
      </w:r>
      <w:r>
        <w:br/>
      </w:r>
      <w:r>
        <w:t xml:space="preserve">этоть терминъ почти совершенно исчезъ </w:t>
      </w:r>
      <w:r>
        <w:br/>
      </w:r>
      <w:r>
        <w:t xml:space="preserve">изъ законодательства. Проектъ уголовн.</w:t>
      </w:r>
    </w:p>
    <w:p>
      <w:pPr>
        <w:pStyle w:val="Normal"/>
      </w:pPr>
      <w:r>
        <w:t xml:space="preserve">улож. возстановляеть этоть терминъ вза- </w:t>
      </w:r>
      <w:r>
        <w:br/>
      </w:r>
      <w:r>
        <w:t xml:space="preserve">мвнъ утвердившейся было „кражи“. См. </w:t>
      </w:r>
      <w:r>
        <w:br/>
      </w:r>
      <w:r>
        <w:t xml:space="preserve">кража.</w:t>
      </w:r>
    </w:p>
    <w:p>
      <w:pPr>
        <w:pStyle w:val="Normal"/>
      </w:pPr>
      <w:r>
        <w:t xml:space="preserve">Воровба, см. гадание.</w:t>
      </w:r>
    </w:p>
    <w:p>
      <w:pPr>
        <w:pStyle w:val="Normal"/>
      </w:pPr>
      <w:r>
        <w:t xml:space="preserve">Ворожба. 1) Сумская, слоб. Лебе- </w:t>
      </w:r>
      <w:r>
        <w:br/>
      </w:r>
      <w:r>
        <w:t xml:space="preserve">динск. у., Харьк. губ., въ 18 вер. на е.-в. </w:t>
      </w:r>
      <w:r>
        <w:br/>
      </w:r>
      <w:r>
        <w:t xml:space="preserve">оть Лебедина, при р. ВорожбЪ. Жителей </w:t>
      </w:r>
      <w:r>
        <w:br/>
      </w:r>
      <w:r>
        <w:t xml:space="preserve">болЪе 5 тыс.; училище, 3 постоял. двора, </w:t>
      </w:r>
      <w:r>
        <w:br/>
      </w:r>
      <w:r>
        <w:t xml:space="preserve">8 постоянныхъ лавокъ; базаръ и 4 ярмар.</w:t>
      </w:r>
    </w:p>
    <w:p>
      <w:pPr>
        <w:pStyle w:val="Normal"/>
      </w:pPr>
      <w:r>
        <w:t xml:space="preserve">` Селитр. и винокур. заводъ. 2) В. Бъло- </w:t>
      </w:r>
      <w:r>
        <w:br/>
      </w:r>
      <w:r>
        <w:t xml:space="preserve">польская, Харьк. губ., Сумск. у., въ 53 в. </w:t>
      </w:r>
      <w:r>
        <w:br/>
      </w:r>
      <w:r>
        <w:t xml:space="preserve">КЪ с.-8. оть г. Сумъ, на р. Вири, притокъ </w:t>
      </w:r>
      <w:r>
        <w:br/>
      </w:r>
      <w:r>
        <w:t xml:space="preserve">Сейма. Жителей около 4 тыс.; училище, </w:t>
      </w:r>
      <w:r>
        <w:br/>
      </w:r>
      <w:r>
        <w:t xml:space="preserve">богадъльня, постоян. базаръ; крупн. станц. </w:t>
      </w:r>
      <w:r>
        <w:br/>
      </w:r>
      <w:r>
        <w:t xml:space="preserve">пересЪч. ж. д. изъ Харькова, Курска и </w:t>
      </w:r>
      <w:r>
        <w:br/>
      </w:r>
      <w:r>
        <w:t xml:space="preserve">Кева.</w:t>
      </w:r>
    </w:p>
    <w:p>
      <w:pPr>
        <w:pStyle w:val="Normal"/>
      </w:pPr>
      <w:r>
        <w:t xml:space="preserve">Ворожея, то же, что гадальщица, </w:t>
      </w:r>
      <w:r>
        <w:br/>
      </w:r>
      <w:r>
        <w:t xml:space="preserve">иногда то же, что колдунья.</w:t>
      </w:r>
    </w:p>
    <w:p>
      <w:pPr>
        <w:pStyle w:val="Normal"/>
      </w:pPr>
      <w:r>
        <w:t xml:space="preserve">Ворона, въ искусствахъ изображается, </w:t>
      </w:r>
      <w:r>
        <w:br/>
      </w:r>
      <w:r>
        <w:t xml:space="preserve">какъ аттрибуть прорицающаго Аполлона; </w:t>
      </w:r>
      <w:r>
        <w:br/>
      </w:r>
      <w:r>
        <w:t xml:space="preserve">В., изображаемая на медаляхъ, является </w:t>
      </w:r>
      <w:r>
        <w:br/>
      </w:r>
      <w:r>
        <w:t xml:space="preserve">символомъ новости, предвЪщаня; В., си- </w:t>
      </w:r>
      <w:r>
        <w:br/>
      </w:r>
      <w:r>
        <w:t xml:space="preserve">дящая на шесткЪ — символъ брачнаго со- </w:t>
      </w:r>
      <w:r>
        <w:br/>
      </w:r>
      <w:r>
        <w:t xml:space="preserve">юза.</w:t>
      </w:r>
    </w:p>
    <w:p>
      <w:pPr>
        <w:pStyle w:val="Normal"/>
      </w:pPr>
      <w:r>
        <w:t xml:space="preserve">Ворона. птица, см. вороны.</w:t>
      </w:r>
    </w:p>
    <w:p>
      <w:pPr>
        <w:pStyle w:val="Normal"/>
      </w:pPr>
      <w:r>
        <w:t xml:space="preserve">Ворона, р. прав. прит. Хопра, беретъ </w:t>
      </w:r>
      <w:r>
        <w:br/>
      </w:r>
      <w:r>
        <w:t xml:space="preserve">начало въ Нижнеломовск. у., Пензенск. губ., </w:t>
      </w:r>
      <w:r>
        <w:br/>
      </w:r>
      <w:r>
        <w:t xml:space="preserve">пер. увз. Чембарсюй, Кирсановск. и Бори- </w:t>
      </w:r>
      <w:r>
        <w:br/>
      </w:r>
      <w:r>
        <w:t xml:space="preserve">согл.; впадаеть въ 4 в. ниж. г. Борисо- </w:t>
      </w:r>
      <w:r>
        <w:br/>
      </w:r>
      <w:r>
        <w:t xml:space="preserve">глЪбска. Дл. теч. около 400 вер. Течетъ </w:t>
      </w:r>
      <w:r>
        <w:br/>
      </w:r>
      <w:r>
        <w:t xml:space="preserve">очень извилистымъ русломъ въ широкой </w:t>
      </w:r>
      <w:r>
        <w:br/>
      </w:r>
      <w:r>
        <w:t xml:space="preserve">долинЪ, съ правымъ большею частью воз- </w:t>
      </w:r>
      <w:r>
        <w:br/>
      </w:r>
      <w:r>
        <w:t xml:space="preserve">вышен. и лЪвымъ низменн. берегомъ; до- </w:t>
      </w:r>
      <w:r>
        <w:br/>
      </w:r>
      <w:r>
        <w:t xml:space="preserve">лина большею частью покрыта лиственнымъ </w:t>
      </w:r>
      <w:r>
        <w:br/>
      </w:r>
      <w:r>
        <w:t xml:space="preserve">(дубъ, ясень, кленъ, липа и: др.) лЪсомъ, </w:t>
      </w:r>
      <w:r>
        <w:br/>
      </w:r>
      <w:r>
        <w:t xml:space="preserve">который поднимается и на крутые берега; </w:t>
      </w:r>
      <w:r>
        <w:br/>
      </w:r>
      <w:r>
        <w:t xml:space="preserve">много болоть и пойменныхъ озеръ. При- </w:t>
      </w:r>
      <w:r>
        <w:br/>
      </w:r>
      <w:r>
        <w:t xml:space="preserve">токи имЪфютъ только мЪстное значене, такъ </w:t>
      </w:r>
      <w:r>
        <w:br/>
      </w:r>
      <w:r>
        <w:t xml:space="preserve">какъ площадь бассейна очень узка сравни- </w:t>
      </w:r>
      <w:r>
        <w:br/>
      </w:r>
      <w:r>
        <w:t xml:space="preserve">тельно съ длиною. В. весною сплавная, </w:t>
      </w:r>
      <w:r>
        <w:br/>
      </w:r>
      <w:r>
        <w:t xml:space="preserve">льтомъ преграждена множествомъ мель- </w:t>
      </w:r>
      <w:r>
        <w:br/>
      </w:r>
      <w:r>
        <w:t xml:space="preserve">ничныхь плотинъ, небольшое судоходство </w:t>
      </w:r>
      <w:r>
        <w:br/>
      </w:r>
      <w:r>
        <w:t xml:space="preserve">только въ низовьяхъ съ единств. прист. </w:t>
      </w:r>
      <w:r>
        <w:br/>
      </w:r>
      <w:r>
        <w:t xml:space="preserve">БорисоглЪбскомъ.</w:t>
      </w:r>
    </w:p>
    <w:p>
      <w:pPr>
        <w:pStyle w:val="Normal"/>
      </w:pPr>
      <w:r>
        <w:t xml:space="preserve">Воронел:екая губ., одна изъ цен- </w:t>
      </w:r>
      <w:r>
        <w:br/>
      </w:r>
      <w:r>
        <w:t xml:space="preserve">тральн. земледьльческихъь губ., распола- </w:t>
      </w:r>
      <w:r>
        <w:br/>
      </w:r>
      <w:r>
        <w:t xml:space="preserve">тается между 490 307—520 52! с. ш. и между </w:t>
      </w:r>
      <w:r>
        <w:br/>
      </w:r>
      <w:r>
        <w:t xml:space="preserve">370 28/—4304' в.д. Губернйя представляеть </w:t>
      </w:r>
      <w:r>
        <w:br/>
      </w:r>
      <w:r>
        <w:t xml:space="preserve">почти равносторонй четырехугольникъ, </w:t>
      </w:r>
      <w:r>
        <w:br/>
      </w:r>
      <w:r>
        <w:t xml:space="preserve">если исключить совершенно искусственно </w:t>
      </w:r>
      <w:r>
        <w:br/>
      </w:r>
      <w:r>
        <w:t xml:space="preserve">привязанные къ ней уфздъ Задонсый на </w:t>
      </w:r>
      <w:r>
        <w:br/>
      </w:r>
      <w:r>
        <w:t xml:space="preserve">съверЪ и Новохоперск! на востокв; безъ </w:t>
      </w:r>
      <w:r>
        <w:br/>
      </w:r>
      <w:r>
        <w:t xml:space="preserve">этихъ привязокъ протяжене с'ь ога на сЪв. </w:t>
      </w:r>
      <w:r>
        <w:br/>
      </w:r>
      <w:r>
        <w:t xml:space="preserve">и сь зап. на вост. почти одинаково около </w:t>
      </w:r>
      <w:r>
        <w:br/>
      </w:r>
      <w:r>
        <w:t xml:space="preserve">250 вер.; со включешемъ означенныхъ у*зд. </w:t>
      </w:r>
      <w:r>
        <w:br/>
      </w:r>
      <w:r>
        <w:t xml:space="preserve">оно равно въ обоихъ направлешяхъ 350 в. </w:t>
      </w:r>
      <w:r>
        <w:br/>
      </w:r>
      <w:r>
        <w:t xml:space="preserve">Границы составляютъ губ.: Харьков., Кур- </w:t>
      </w:r>
      <w:r>
        <w:br/>
      </w:r>
      <w:r>
        <w:t xml:space="preserve">ская, Орловск., Тамбовск., Саратов. и Обл. </w:t>
      </w:r>
      <w:r>
        <w:br/>
      </w:r>
      <w:r>
        <w:t xml:space="preserve">Войска Донского. Въ сравнительно еще </w:t>
      </w:r>
      <w:r>
        <w:br/>
      </w:r>
      <w:r>
        <w:t xml:space="preserve">недавнее время вся эта мЪстность пред- </w:t>
      </w:r>
      <w:r>
        <w:br/>
      </w:r>
      <w:r>
        <w:t xml:space="preserve">ставляла почти безлюдную степь, черезъ</w:t>
      </w:r>
    </w:p>
    <w:p>
      <w:pPr>
        <w:pStyle w:val="Normal"/>
      </w:pPr>
      <w:r>
        <w:t xml:space="preserve">ВорожвА — ВОРОНЕЖСКАЯ ГУБЕРНТЯ.</w:t>
      </w:r>
    </w:p>
    <w:p>
      <w:pPr>
        <w:pStyle w:val="Normal"/>
      </w:pPr>
      <w:r>
        <w:t xml:space="preserve">которую шайки кочевниковъ направлялись </w:t>
      </w:r>
      <w:r>
        <w:br/>
      </w:r>
      <w:r>
        <w:t xml:space="preserve">для грабежа пограничн. частей государства. </w:t>
      </w:r>
      <w:r>
        <w:br/>
      </w:r>
      <w:r>
        <w:t xml:space="preserve">Въ ХУ в. здЪеь появляются селешя, а за </w:t>
      </w:r>
      <w:r>
        <w:br/>
      </w:r>
      <w:r>
        <w:t xml:space="preserve">симъ укрЪиленные пункты Орловъ (на </w:t>
      </w:r>
      <w:r>
        <w:br/>
      </w:r>
      <w:r>
        <w:t xml:space="preserve">Усмани), Воронежъ, Костенскъ (на Дону), </w:t>
      </w:r>
      <w:r>
        <w:br/>
      </w:r>
      <w:r>
        <w:t xml:space="preserve">Коротоякъ, Острогожекъ, Валуйки и друг. </w:t>
      </w:r>
      <w:r>
        <w:br/>
      </w:r>
      <w:r>
        <w:t xml:space="preserve">для защиты южной границы отъ набъговъ </w:t>
      </w:r>
      <w:r>
        <w:br/>
      </w:r>
      <w:r>
        <w:t xml:space="preserve">ногайцевъ, татаръ и др. номадовъ. Отсюда </w:t>
      </w:r>
      <w:r>
        <w:br/>
      </w:r>
      <w:r>
        <w:t xml:space="preserve">Петръ Вел. началь свои походы противъ </w:t>
      </w:r>
      <w:r>
        <w:br/>
      </w:r>
      <w:r>
        <w:t xml:space="preserve">турокъ и здЪеь же положено было первое </w:t>
      </w:r>
      <w:r>
        <w:br/>
      </w:r>
      <w:r>
        <w:t xml:space="preserve">оспован!е русск. военн. флоту. При впаде- </w:t>
      </w:r>
      <w:r>
        <w:br/>
      </w:r>
      <w:r>
        <w:t xml:space="preserve">ви р. Воронежа въ Донъ была построена </w:t>
      </w:r>
      <w:r>
        <w:br/>
      </w:r>
      <w:r>
        <w:t xml:space="preserve">верфь, гдЪь строилась цълая флотимя при- </w:t>
      </w:r>
      <w:r>
        <w:br/>
      </w:r>
      <w:r>
        <w:t xml:space="preserve">сланными плотниками и корабельн. масте- </w:t>
      </w:r>
      <w:r>
        <w:br/>
      </w:r>
      <w:r>
        <w:t xml:space="preserve">рами; основаны различн. фабрики и заводы, </w:t>
      </w:r>
      <w:r>
        <w:br/>
      </w:r>
      <w:r>
        <w:t xml:space="preserve">между прочимъ, литейный для литья пу- </w:t>
      </w:r>
      <w:r>
        <w:br/>
      </w:r>
      <w:r>
        <w:t xml:space="preserve">шекъ, мортиръ и друг. принадлежн. артил- </w:t>
      </w:r>
      <w:r>
        <w:br/>
      </w:r>
      <w:r>
        <w:t xml:space="preserve">лери и флота, канатные и смолян. дворы </w:t>
      </w:r>
      <w:r>
        <w:br/>
      </w:r>
      <w:r>
        <w:t xml:space="preserve">и пр. Населеше быстро возростало въ юж- </w:t>
      </w:r>
      <w:r>
        <w:br/>
      </w:r>
      <w:r>
        <w:t xml:space="preserve">ной части губ. только съ начала ХУШ в. </w:t>
      </w:r>
      <w:r>
        <w:br/>
      </w:r>
      <w:r>
        <w:t xml:space="preserve">При первомъ раздвлеши Росси на губерни, </w:t>
      </w:r>
      <w:r>
        <w:br/>
      </w:r>
      <w:r>
        <w:t xml:space="preserve">въ 1708 г. этоть край приписанъ былъ къ </w:t>
      </w:r>
      <w:r>
        <w:br/>
      </w:r>
      <w:r>
        <w:t xml:space="preserve">Азовск. губ. 1711 послЪ возвралщевя Азова </w:t>
      </w:r>
      <w:r>
        <w:br/>
      </w:r>
      <w:r>
        <w:t xml:space="preserve">Турщи, управлене губ. сосредоточено было </w:t>
      </w:r>
      <w:r>
        <w:br/>
      </w:r>
      <w:r>
        <w:t xml:space="preserve">въ Воронеж, а 1725 Азовск. губ. переиме- </w:t>
      </w:r>
      <w:r>
        <w:br/>
      </w:r>
      <w:r>
        <w:t xml:space="preserve">нована въ Воронежскую. 1779 образовано </w:t>
      </w:r>
      <w:r>
        <w:br/>
      </w:r>
      <w:r>
        <w:t xml:space="preserve">было Вор. намЪстничество; настоящй со- </w:t>
      </w:r>
      <w:r>
        <w:br/>
      </w:r>
      <w:r>
        <w:t xml:space="preserve">ставъ губ. получила въ 1824 г. Площадь </w:t>
      </w:r>
      <w:r>
        <w:br/>
      </w:r>
      <w:r>
        <w:t xml:space="preserve">губ. исчислена въ 57.902 кв. в., котор. рас- </w:t>
      </w:r>
      <w:r>
        <w:br/>
      </w:r>
      <w:r>
        <w:t xml:space="preserve">предъляются между 12 уъздами: Бирюч- </w:t>
      </w:r>
      <w:r>
        <w:br/>
      </w:r>
      <w:r>
        <w:t xml:space="preserve">скимъ (3866,2 кв. в.), Бобровск. (8159,7 кв. в.), </w:t>
      </w:r>
      <w:r>
        <w:br/>
      </w:r>
      <w:r>
        <w:t xml:space="preserve">Богучарск. (8498,5 кв. в.), Валуйск. (4074,85 </w:t>
      </w:r>
      <w:r>
        <w:br/>
      </w:r>
      <w:r>
        <w:t xml:space="preserve">кв. в.), Воронежек. (4642,7 кв. в.), Задонск. </w:t>
      </w:r>
      <w:r>
        <w:br/>
      </w:r>
      <w:r>
        <w:t xml:space="preserve">(2109,4 кв. в.), Землянек. (3780,7 кв. в.), Ко- </w:t>
      </w:r>
      <w:r>
        <w:br/>
      </w:r>
      <w:r>
        <w:t xml:space="preserve">ротоякскимъ (3268,4 кв. в.), Нижнедьвицк. </w:t>
      </w:r>
      <w:r>
        <w:br/>
      </w:r>
      <w:r>
        <w:t xml:space="preserve">(3288,4 кв. в.), Новохоперек. (5418,7 кв. к.), </w:t>
      </w:r>
      <w:r>
        <w:br/>
      </w:r>
      <w:r>
        <w:t xml:space="preserve">Острогожскимъ (7100,4 кв. в.) и Павловск. </w:t>
      </w:r>
      <w:r>
        <w:br/>
      </w:r>
      <w:r>
        <w:t xml:space="preserve">(3694,4 кв. в.).</w:t>
      </w:r>
    </w:p>
    <w:p>
      <w:pPr>
        <w:pStyle w:val="Normal"/>
      </w:pPr>
      <w:r>
        <w:t xml:space="preserve">Физико-географическ!й очеркъ: По </w:t>
      </w:r>
      <w:r>
        <w:br/>
      </w:r>
      <w:r>
        <w:t xml:space="preserve">устройству поверхности В. г. представл. </w:t>
      </w:r>
      <w:r>
        <w:br/>
      </w:r>
      <w:r>
        <w:t xml:space="preserve">весьма типичную для центральной земле- </w:t>
      </w:r>
      <w:r>
        <w:br/>
      </w:r>
      <w:r>
        <w:t xml:space="preserve">дъльческой полосы Росаи равнину, съ 6о- </w:t>
      </w:r>
      <w:r>
        <w:br/>
      </w:r>
      <w:r>
        <w:t xml:space="preserve">лЪе или менЪе волнистой, въ сЪверн. и за- </w:t>
      </w:r>
      <w:r>
        <w:br/>
      </w:r>
      <w:r>
        <w:t xml:space="preserve">падныхъ частяхъ болЪе всхолмленной по- </w:t>
      </w:r>
      <w:r>
        <w:br/>
      </w:r>
      <w:r>
        <w:t xml:space="preserve">верхностью. Абсолютныя высоты западной </w:t>
      </w:r>
      <w:r>
        <w:br/>
      </w:r>
      <w:r>
        <w:t xml:space="preserve">и вост. части губ. представляютъ значитель- </w:t>
      </w:r>
      <w:r>
        <w:br/>
      </w:r>
      <w:r>
        <w:t xml:space="preserve">ную разницу; тогда какъ въ первой — внв </w:t>
      </w:r>
      <w:r>
        <w:br/>
      </w:r>
      <w:r>
        <w:t xml:space="preserve">рЪчныхь долин, господствуютъ высоты 60- </w:t>
      </w:r>
      <w:r>
        <w:br/>
      </w:r>
      <w:r>
        <w:t xml:space="preserve">ле 210 м. и доход. въ верховьяхъ Оскола </w:t>
      </w:r>
      <w:r>
        <w:br/>
      </w:r>
      <w:r>
        <w:t xml:space="preserve">въ НижнедЪвицкомъ уЪзздЪ и по границЪ </w:t>
      </w:r>
      <w:r>
        <w:br/>
      </w:r>
      <w:r>
        <w:t xml:space="preserve">съ Тимскимъ у. Курской губ. до 270 м.; въ </w:t>
      </w:r>
      <w:r>
        <w:br/>
      </w:r>
      <w:r>
        <w:t xml:space="preserve">восточн. половин мы имземъ преимущ. </w:t>
      </w:r>
      <w:r>
        <w:br/>
      </w:r>
      <w:r>
        <w:t xml:space="preserve">гипсометрич. отмтки между 130—190 м., </w:t>
      </w:r>
      <w:r>
        <w:br/>
      </w:r>
      <w:r>
        <w:t xml:space="preserve">очень въ рдкихъ случаяхъ поднимацяся </w:t>
      </w:r>
      <w:r>
        <w:br/>
      </w:r>
      <w:r>
        <w:t xml:space="preserve">до 210 м., за исключешемъ юго-вост. угла </w:t>
      </w:r>
      <w:r>
        <w:br/>
      </w:r>
      <w:r>
        <w:t xml:space="preserve">между Дономъ и Хопромъ, гдЪ имфемь </w:t>
      </w:r>
      <w:r>
        <w:br/>
      </w:r>
      <w:r>
        <w:t xml:space="preserve">значительную илощ., приподнятую на 200— </w:t>
      </w:r>
      <w:r>
        <w:br/>
      </w:r>
      <w:r>
        <w:t xml:space="preserve">240 м. Крупныя рЪки, сперва Воронежъ, </w:t>
      </w:r>
      <w:r>
        <w:br/>
      </w:r>
      <w:r>
        <w:t xml:space="preserve">потомъ Донъ, Битюгь и Осередь, а также </w:t>
      </w:r>
      <w:r>
        <w:br/>
      </w:r>
      <w:r>
        <w:t xml:space="preserve">Осколъ, хотя и разграничиваютъ местами </w:t>
      </w:r>
      <w:r>
        <w:br/>
      </w:r>
      <w:r>
        <w:t xml:space="preserve">болЪе высокое правобережье отъ низмен- </w:t>
      </w:r>
      <w:r>
        <w:br/>
      </w:r>
      <w:r>
        <w:t xml:space="preserve">наго и пологоподнимающагося лВвобережья, </w:t>
      </w:r>
      <w:r>
        <w:br/>
      </w:r>
      <w:r>
        <w:t xml:space="preserve">но только отдЪльными участками и не съ </w:t>
      </w:r>
      <w:r>
        <w:br/>
      </w:r>
      <w:r>
        <w:t xml:space="preserve">такимъ постоянетвомъ и рЪзкостью, какъ </w:t>
      </w:r>
      <w:r>
        <w:br/>
      </w:r>
      <w:r>
        <w:t xml:space="preserve">это мы видимъ на Волги на друг. мери- </w:t>
      </w:r>
      <w:r>
        <w:br/>
      </w:r>
      <w:r>
        <w:t xml:space="preserve">длональныхъь рЪкахъ. Точно также на- </w:t>
      </w:r>
      <w:r>
        <w:br/>
      </w:r>
      <w:r>
        <w:t xml:space="preserve">правлен!е теченя вовхъ крупныхъ ръкъ </w:t>
      </w:r>
      <w:r>
        <w:br/>
      </w:r>
      <w:r>
        <w:t xml:space="preserve">В. г. къ югу нисколько не соотв тствуеть</w:t>
      </w:r>
    </w:p>
    <w:p>
      <w:pPr>
        <w:pStyle w:val="Normal"/>
      </w:pPr>
      <w:r>
        <w:t xml:space="preserve">ВоронЕЖОКАЯ ГУБЕРНИЯ.</w:t>
      </w:r>
    </w:p>
    <w:p>
      <w:pPr>
        <w:pStyle w:val="Normal"/>
      </w:pPr>
      <w:r>
        <w:t xml:space="preserve">общему паденшо всей поверхности страны, </w:t>
      </w:r>
      <w:r>
        <w:br/>
      </w:r>
      <w:r>
        <w:t xml:space="preserve">имъющему напротивъ того явственно вы- </w:t>
      </w:r>
      <w:r>
        <w:br/>
      </w:r>
      <w:r>
        <w:t xml:space="preserve">раженный наклонъ съ зап. на вост. Что </w:t>
      </w:r>
      <w:r>
        <w:br/>
      </w:r>
      <w:r>
        <w:t xml:space="preserve">касается долины р. Дона, какъ главн. ар- </w:t>
      </w:r>
      <w:r>
        <w:br/>
      </w:r>
      <w:r>
        <w:t xml:space="preserve">тер!и, дренирующей страну и обусловли- </w:t>
      </w:r>
      <w:r>
        <w:br/>
      </w:r>
      <w:r>
        <w:t xml:space="preserve">зающей изрЪзанность ея рельефа, рзка эта </w:t>
      </w:r>
      <w:r>
        <w:br/>
      </w:r>
      <w:r>
        <w:t xml:space="preserve">вступаеть въ предълы В. г. на абсолютн. </w:t>
      </w:r>
      <w:r>
        <w:br/>
      </w:r>
      <w:r>
        <w:t xml:space="preserve">высотЪ 115, а выступаетъ при высотЪ 65 м. </w:t>
      </w:r>
      <w:r>
        <w:br/>
      </w:r>
      <w:r>
        <w:t xml:space="preserve">Исключительно разностью всвхъ вышеука- </w:t>
      </w:r>
      <w:r>
        <w:br/>
      </w:r>
      <w:r>
        <w:t xml:space="preserve">занныхь высоть, въ связи съ выпадешемъ </w:t>
      </w:r>
      <w:r>
        <w:br/>
      </w:r>
      <w:r>
        <w:t xml:space="preserve">атмосферныхъ осадковъ и боле или мене </w:t>
      </w:r>
      <w:r>
        <w:br/>
      </w:r>
      <w:r>
        <w:t xml:space="preserve">легкой разрушаемостью слагающихъ страну </w:t>
      </w:r>
      <w:r>
        <w:br/>
      </w:r>
      <w:r>
        <w:t xml:space="preserve">теологическихь напластовашй, обусловли- </w:t>
      </w:r>
      <w:r>
        <w:br/>
      </w:r>
      <w:r>
        <w:t xml:space="preserve">вается разнообраз1е и степень изрЪзанно- </w:t>
      </w:r>
      <w:r>
        <w:br/>
      </w:r>
      <w:r>
        <w:t xml:space="preserve">сти страны; тамъ, гдЪ разность между вы- </w:t>
      </w:r>
      <w:r>
        <w:br/>
      </w:r>
      <w:r>
        <w:t xml:space="preserve">сотой равнины и протекающей рЪзки значи- </w:t>
      </w:r>
      <w:r>
        <w:br/>
      </w:r>
      <w:r>
        <w:t xml:space="preserve">тельнЪе, тамъ при равныхъ условяхъ геоло- </w:t>
      </w:r>
      <w:r>
        <w:br/>
      </w:r>
      <w:r>
        <w:t xml:space="preserve">гическаго строеня является боле сильная </w:t>
      </w:r>
      <w:r>
        <w:br/>
      </w:r>
      <w:r>
        <w:t xml:space="preserve">изрЪзанность вътвящимися оврагами, а ко- </w:t>
      </w:r>
      <w:r>
        <w:br/>
      </w:r>
      <w:r>
        <w:t xml:space="preserve">ренные берега выступають въ видЪ высо- </w:t>
      </w:r>
      <w:r>
        <w:br/>
      </w:r>
      <w:r>
        <w:t xml:space="preserve">кихъ горъ и обрывистыхъ скалъ, узкихъ </w:t>
      </w:r>
      <w:r>
        <w:br/>
      </w:r>
      <w:r>
        <w:t xml:space="preserve">иглубокихъ долинъ, тамъ же, гдЪ преимуще- </w:t>
      </w:r>
      <w:r>
        <w:br/>
      </w:r>
      <w:r>
        <w:t xml:space="preserve">ственно въ восточныхъ частяхъ губ. раз- </w:t>
      </w:r>
      <w:r>
        <w:br/>
      </w:r>
      <w:r>
        <w:t xml:space="preserve">ности высотъ незначительны, всЪ очертан!я </w:t>
      </w:r>
      <w:r>
        <w:br/>
      </w:r>
      <w:r>
        <w:t xml:space="preserve">становятся округленными и расплывчатыми, </w:t>
      </w:r>
      <w:r>
        <w:br/>
      </w:r>
      <w:r>
        <w:t xml:space="preserve">безъ рЪзкихъ контрастовъ, съ широк. рч- </w:t>
      </w:r>
      <w:r>
        <w:br/>
      </w:r>
      <w:r>
        <w:t xml:space="preserve">ными долинами. Во всякомъ случа ни- </w:t>
      </w:r>
      <w:r>
        <w:br/>
      </w:r>
      <w:r>
        <w:t xml:space="preserve">какихъ горныхъ кряжей опредъленнаго про- </w:t>
      </w:r>
      <w:r>
        <w:br/>
      </w:r>
      <w:r>
        <w:t xml:space="preserve">тяжешя, описываемыхъ даже въ новЪйшихъ </w:t>
      </w:r>
      <w:r>
        <w:br/>
      </w:r>
      <w:r>
        <w:t xml:space="preserve">теографическихь сочинешяхъ, въ В. г. не </w:t>
      </w:r>
      <w:r>
        <w:br/>
      </w:r>
      <w:r>
        <w:t xml:space="preserve">существуеть, такъ какъ нЪтъ никакихъ </w:t>
      </w:r>
      <w:r>
        <w:br/>
      </w:r>
      <w:r>
        <w:t xml:space="preserve">признаковъ какихъ-либо дислокащюнныхъ </w:t>
      </w:r>
      <w:r>
        <w:br/>
      </w:r>
      <w:r>
        <w:t xml:space="preserve">и вообще горообразовательн. процессовъ. </w:t>
      </w:r>
      <w:r>
        <w:br/>
      </w:r>
      <w:r>
        <w:t xml:space="preserve">ВсЪ осадочныя отложешя, которыя мы зна- </w:t>
      </w:r>
      <w:r>
        <w:br/>
      </w:r>
      <w:r>
        <w:t xml:space="preserve">емъ на площади этой губ., залегаютъ го- </w:t>
      </w:r>
      <w:r>
        <w:br/>
      </w:r>
      <w:r>
        <w:t xml:space="preserve">ризонтально, или съ такимъ слабымъ скло- </w:t>
      </w:r>
      <w:r>
        <w:br/>
      </w:r>
      <w:r>
        <w:t xml:space="preserve">нешемъ (наблюдаемымъ для девонскихъ </w:t>
      </w:r>
      <w:r>
        <w:br/>
      </w:r>
      <w:r>
        <w:t xml:space="preserve">осадковъ) къ востоку, которое характери- </w:t>
      </w:r>
      <w:r>
        <w:br/>
      </w:r>
      <w:r>
        <w:t xml:space="preserve">зуетъ первоначальное отложеше осадковъ </w:t>
      </w:r>
      <w:r>
        <w:br/>
      </w:r>
      <w:r>
        <w:t xml:space="preserve">въ морекомъ бассейнъ.</w:t>
      </w:r>
    </w:p>
    <w:p>
      <w:pPr>
        <w:pStyle w:val="Normal"/>
      </w:pPr>
      <w:r>
        <w:t xml:space="preserve">Геологическое строене обнаруживаеть въ </w:t>
      </w:r>
      <w:r>
        <w:br/>
      </w:r>
      <w:r>
        <w:t xml:space="preserve">основЪ южн. части В. губ. крайше къ вост, </w:t>
      </w:r>
      <w:r>
        <w:br/>
      </w:r>
      <w:r>
        <w:t xml:space="preserve">и сЪв. выходы (въ Павловскомъ уфздЪ у </w:t>
      </w:r>
      <w:r>
        <w:br/>
      </w:r>
      <w:r>
        <w:t xml:space="preserve">с. Буйловки) гранита, того первозданнаго </w:t>
      </w:r>
      <w:r>
        <w:br/>
      </w:r>
      <w:r>
        <w:t xml:space="preserve">покрова кристаллических породъ, которыя </w:t>
      </w:r>
      <w:r>
        <w:br/>
      </w:r>
      <w:r>
        <w:t xml:space="preserve">далъе составляють основу воъхъ осадочн. </w:t>
      </w:r>
      <w:r>
        <w:br/>
      </w:r>
      <w:r>
        <w:t xml:space="preserve">отложен юго-запад. Росс]. Въ Павловск. </w:t>
      </w:r>
      <w:r>
        <w:br/>
      </w:r>
      <w:r>
        <w:t xml:space="preserve">УЪздь граниты непосредственно покрыты </w:t>
      </w:r>
      <w:r>
        <w:br/>
      </w:r>
      <w:r>
        <w:t xml:space="preserve">отложешями м%фловой системы, но въ сЪв. </w:t>
      </w:r>
      <w:r>
        <w:br/>
      </w:r>
      <w:r>
        <w:t xml:space="preserve">уфздахъ: НижнедЪвицкомъ, Коротоякскомъ, </w:t>
      </w:r>
      <w:r>
        <w:br/>
      </w:r>
      <w:r>
        <w:t xml:space="preserve">Бобровскомъ и Новохоперскомъ по даннымъ </w:t>
      </w:r>
      <w:r>
        <w:br/>
      </w:r>
      <w:r>
        <w:t xml:space="preserve">буровыхъ скважинъ, а въ Воронежскомъ, </w:t>
      </w:r>
      <w:r>
        <w:br/>
      </w:r>
      <w:r>
        <w:t xml:space="preserve">Землянскомъ и Задонскомъ по непоеред- </w:t>
      </w:r>
      <w:r>
        <w:br/>
      </w:r>
      <w:r>
        <w:t xml:space="preserve">ственнымъ обнажешямъ въ берегахъ р5ки </w:t>
      </w:r>
      <w:r>
        <w:br/>
      </w:r>
      <w:r>
        <w:t xml:space="preserve">Дона и его притоковъ выше г. Воронежа— </w:t>
      </w:r>
      <w:r>
        <w:br/>
      </w:r>
      <w:r>
        <w:t xml:space="preserve">ложемъ тьхъ же отложен й мЪъловой системы </w:t>
      </w:r>
      <w:r>
        <w:br/>
      </w:r>
      <w:r>
        <w:t xml:space="preserve">повсемветно являются уже палеозойсще </w:t>
      </w:r>
      <w:r>
        <w:br/>
      </w:r>
      <w:r>
        <w:t xml:space="preserve">известняки и мергеля девонской системы, </w:t>
      </w:r>
      <w:r>
        <w:br/>
      </w:r>
      <w:r>
        <w:t xml:space="preserve">доставляющ!е прекрасный местный строи- </w:t>
      </w:r>
      <w:r>
        <w:br/>
      </w:r>
      <w:r>
        <w:t xml:space="preserve">тельный матер!алъ, какь илитный и буто- </w:t>
      </w:r>
      <w:r>
        <w:br/>
      </w:r>
      <w:r>
        <w:t xml:space="preserve">вый камень, равно какъ жженую известь. </w:t>
      </w:r>
      <w:r>
        <w:br/>
      </w:r>
      <w:r>
        <w:t xml:space="preserve">Мъловыя отложешя начинаются сЪрыми и </w:t>
      </w:r>
      <w:r>
        <w:br/>
      </w:r>
      <w:r>
        <w:t xml:space="preserve">темными глинами (мЪстами прекрасныхь </w:t>
      </w:r>
      <w:r>
        <w:br/>
      </w:r>
      <w:r>
        <w:t xml:space="preserve">качествъ, какъ огнеупорный и горшечный </w:t>
      </w:r>
      <w:r>
        <w:br/>
      </w:r>
      <w:r>
        <w:t xml:space="preserve">малер!алъ), песчаниками и песками, содер- </w:t>
      </w:r>
      <w:r>
        <w:br/>
      </w:r>
      <w:r>
        <w:t xml:space="preserve">жащими фосфоритъ и глауконитъ, перехо- </w:t>
      </w:r>
      <w:r>
        <w:br/>
      </w:r>
      <w:r>
        <w:t xml:space="preserve">дящими въ свою очередь въ огромн. толщи: </w:t>
      </w:r>
      <w:r>
        <w:br/>
      </w:r>
      <w:r>
        <w:t xml:space="preserve">бълаго мьла. БЪлый мЪлъ покрываеть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большя площади губ., особенно въ южн. и </w:t>
      </w:r>
      <w:r>
        <w:br/>
      </w:r>
      <w:r>
        <w:t xml:space="preserve">средн. частяхъ; на сЪв-вап. сохраняется </w:t>
      </w:r>
      <w:r>
        <w:br/>
      </w:r>
      <w:r>
        <w:t xml:space="preserve">только на, гребняхъ неразмытыхъ водораз- </w:t>
      </w:r>
      <w:r>
        <w:br/>
      </w:r>
      <w:r>
        <w:t xml:space="preserve">двловъ, а на сЪв.-востокЪ восточнЪе р. Дона </w:t>
      </w:r>
      <w:r>
        <w:br/>
      </w:r>
      <w:r>
        <w:t xml:space="preserve">и Воронежа, смЪняется песками, возрасть </w:t>
      </w:r>
      <w:r>
        <w:br/>
      </w:r>
      <w:r>
        <w:t xml:space="preserve">которыхь не можеть бытьточно опредЪленъ. </w:t>
      </w:r>
      <w:r>
        <w:br/>
      </w:r>
      <w:r>
        <w:t xml:space="preserve">Въ южной половинЪ В. губ. надъ мъломъ </w:t>
      </w:r>
      <w:r>
        <w:br/>
      </w:r>
      <w:r>
        <w:t xml:space="preserve">залегаютьъ неопредъленнаго ближе третич- </w:t>
      </w:r>
      <w:r>
        <w:br/>
      </w:r>
      <w:r>
        <w:t xml:space="preserve">наго возраста полосатыя, яркихъ цвБтТовъ </w:t>
      </w:r>
      <w:r>
        <w:br/>
      </w:r>
      <w:r>
        <w:t xml:space="preserve">глины и пески, содержаще гнёзда хоро- </w:t>
      </w:r>
      <w:r>
        <w:br/>
      </w:r>
      <w:r>
        <w:t xml:space="preserve">шихъ жельзныхъ рудъ (въ Острогожекомъ </w:t>
      </w:r>
      <w:r>
        <w:br/>
      </w:r>
      <w:r>
        <w:t xml:space="preserve">и Павловскомъ уЪфздахъ), а также: гнЪзда </w:t>
      </w:r>
      <w:r>
        <w:br/>
      </w:r>
      <w:r>
        <w:t xml:space="preserve">крфикаго кварцитоваго песчаника, идущаго </w:t>
      </w:r>
      <w:r>
        <w:br/>
      </w:r>
      <w:r>
        <w:t xml:space="preserve">на жернова. Подобные же жерновые песча- </w:t>
      </w:r>
      <w:r>
        <w:br/>
      </w:r>
      <w:r>
        <w:t xml:space="preserve">ники находятся среди песковъ подъ мВломъ, </w:t>
      </w:r>
      <w:r>
        <w:br/>
      </w:r>
      <w:r>
        <w:t xml:space="preserve">а въ Землянскомъ и Задонскомъ у$здахъ </w:t>
      </w:r>
      <w:r>
        <w:br/>
      </w:r>
      <w:r>
        <w:t xml:space="preserve">среди песковъ, лежащихъ непосредственно </w:t>
      </w:r>
      <w:r>
        <w:br/>
      </w:r>
      <w:r>
        <w:t xml:space="preserve">на девонскихъ известнякахъ и условно от- </w:t>
      </w:r>
      <w:r>
        <w:br/>
      </w:r>
      <w:r>
        <w:t xml:space="preserve">носимыхЪ также къ мфловой системЪ; из- </w:t>
      </w:r>
      <w:r>
        <w:br/>
      </w:r>
      <w:r>
        <w:t xml:space="preserve">готовлен!е жернововъ составляетъ довольно </w:t>
      </w:r>
      <w:r>
        <w:br/>
      </w:r>
      <w:r>
        <w:t xml:space="preserve">видный промыселъ мног. селешй В. губ. </w:t>
      </w:r>
      <w:r>
        <w:br/>
      </w:r>
      <w:r>
        <w:t xml:space="preserve">Въ Задонскомъ и Землянскомъ уЪзд. изв- </w:t>
      </w:r>
      <w:r>
        <w:br/>
      </w:r>
      <w:r>
        <w:t xml:space="preserve">стны также значительныя скоплешя жел$з- </w:t>
      </w:r>
      <w:r>
        <w:br/>
      </w:r>
      <w:r>
        <w:t xml:space="preserve">ныхъ рудъ на верхней поверхности девон- </w:t>
      </w:r>
      <w:r>
        <w:br/>
      </w:r>
      <w:r>
        <w:t xml:space="preserve">скихь известняковъ, какь продуктъь ихъ </w:t>
      </w:r>
      <w:r>
        <w:br/>
      </w:r>
      <w:r>
        <w:t xml:space="preserve">вЪковой химической метаморфизащи. Чет- </w:t>
      </w:r>
      <w:r>
        <w:br/>
      </w:r>
      <w:r>
        <w:t xml:space="preserve">вертичный покровъ и вообще новЪйшя </w:t>
      </w:r>
      <w:r>
        <w:br/>
      </w:r>
      <w:r>
        <w:t xml:space="preserve">теологичесвя образовавшя В. губ. слагаются </w:t>
      </w:r>
      <w:r>
        <w:br/>
      </w:r>
      <w:r>
        <w:t xml:space="preserve">тлавн. обр. изъ лёсса и террасовыхъ глинъ </w:t>
      </w:r>
      <w:r>
        <w:br/>
      </w:r>
      <w:r>
        <w:t xml:space="preserve">и суглинковъ по склонамъ къ ръчнымъ до- </w:t>
      </w:r>
      <w:r>
        <w:br/>
      </w:r>
      <w:r>
        <w:t xml:space="preserve">линамЪъ, изъ подъ которыхъ почти на всей </w:t>
      </w:r>
      <w:r>
        <w:br/>
      </w:r>
      <w:r>
        <w:t xml:space="preserve">площади губ. обнажаются боле или менъе </w:t>
      </w:r>
      <w:r>
        <w:br/>
      </w:r>
      <w:r>
        <w:t xml:space="preserve">сохраненныя глинистыя отложенйя, содер- </w:t>
      </w:r>
      <w:r>
        <w:br/>
      </w:r>
      <w:r>
        <w:t xml:space="preserve">жащя оЪверн. эрратичесве валуны различ- </w:t>
      </w:r>
      <w:r>
        <w:br/>
      </w:r>
      <w:r>
        <w:t xml:space="preserve">ныхъ кристаллическихъ, песчаниковыхь и </w:t>
      </w:r>
      <w:r>
        <w:br/>
      </w:r>
      <w:r>
        <w:t xml:space="preserve">известковыхъ породъ, какъ слЪды заходив- </w:t>
      </w:r>
      <w:r>
        <w:br/>
      </w:r>
      <w:r>
        <w:t xml:space="preserve">шаго сюда съ сЪвера оледенъшя; этого </w:t>
      </w:r>
      <w:r>
        <w:br/>
      </w:r>
      <w:r>
        <w:t xml:space="preserve">наноса нЪтъ только на крайнемъ зап. губ. </w:t>
      </w:r>
      <w:r>
        <w:br/>
      </w:r>
      <w:r>
        <w:t xml:space="preserve">къ западу оть водораздьла съ Сосною и </w:t>
      </w:r>
      <w:r>
        <w:br/>
      </w:r>
      <w:r>
        <w:t xml:space="preserve">Осколомъ, равно какъ нётъ его къ югу отъ </w:t>
      </w:r>
      <w:r>
        <w:br/>
      </w:r>
      <w:r>
        <w:t xml:space="preserve">р. Калитвы и Дона. Къ этимъ же новЪй- </w:t>
      </w:r>
      <w:r>
        <w:br/>
      </w:r>
      <w:r>
        <w:t xml:space="preserve">шимъ образовашямъ слфдуетъ отнести и </w:t>
      </w:r>
      <w:r>
        <w:br/>
      </w:r>
      <w:r>
        <w:t xml:space="preserve">весьма полезныя для безлВенаго В. края </w:t>
      </w:r>
      <w:r>
        <w:br/>
      </w:r>
      <w:r>
        <w:t xml:space="preserve">отложешя торфа, являюцйяся во многихъ </w:t>
      </w:r>
      <w:r>
        <w:br/>
      </w:r>
      <w:r>
        <w:t xml:space="preserve">заболоченныхъ рЪчн. долинахъ. Въ В. губ. </w:t>
      </w:r>
      <w:r>
        <w:br/>
      </w:r>
      <w:r>
        <w:t xml:space="preserve">преобладать разности черноземн. почвъ, </w:t>
      </w:r>
      <w:r>
        <w:br/>
      </w:r>
      <w:r>
        <w:t xml:space="preserve">на большей части площади весьма тучныхъ </w:t>
      </w:r>
      <w:r>
        <w:br/>
      </w:r>
      <w:r>
        <w:t xml:space="preserve">и плодородныхъ; местами по мВловымъ </w:t>
      </w:r>
      <w:r>
        <w:br/>
      </w:r>
      <w:r>
        <w:t xml:space="preserve">склонамъ черноземъ смЪняется мало способ- </w:t>
      </w:r>
      <w:r>
        <w:br/>
      </w:r>
      <w:r>
        <w:t xml:space="preserve">ными къ культур каменистыми известко- </w:t>
      </w:r>
      <w:r>
        <w:br/>
      </w:r>
      <w:r>
        <w:t xml:space="preserve">выми почвами, тогда какъ въ съверныхъ </w:t>
      </w:r>
      <w:r>
        <w:br/>
      </w:r>
      <w:r>
        <w:t xml:space="preserve">частях губ., волЪ детв!е развит!я песчаных </w:t>
      </w:r>
      <w:r>
        <w:br/>
      </w:r>
      <w:r>
        <w:t xml:space="preserve">коренныхь породъ, нерздко попадаются </w:t>
      </w:r>
      <w:r>
        <w:br/>
      </w:r>
      <w:r>
        <w:t xml:space="preserve">песчаные участки почвы; эти послЪдше </w:t>
      </w:r>
      <w:r>
        <w:br/>
      </w:r>
      <w:r>
        <w:t xml:space="preserve">мЪстами переходятъ въ настояцйя рфчныя </w:t>
      </w:r>
      <w:r>
        <w:br/>
      </w:r>
      <w:r>
        <w:t xml:space="preserve">береговыя дюны, особенно въ долинЪ Дона </w:t>
      </w:r>
      <w:r>
        <w:br/>
      </w:r>
      <w:r>
        <w:t xml:space="preserve">и низовьяхъ р. Воронежа.</w:t>
      </w:r>
    </w:p>
    <w:p>
      <w:pPr>
        <w:pStyle w:val="Normal"/>
      </w:pPr>
      <w:r>
        <w:t xml:space="preserve">Воронежская губерйя область нЪкогда </w:t>
      </w:r>
      <w:r>
        <w:br/>
      </w:r>
      <w:r>
        <w:t xml:space="preserve">бывшихъ сплошныхъ степей по преиму- </w:t>
      </w:r>
      <w:r>
        <w:br/>
      </w:r>
      <w:r>
        <w:t xml:space="preserve">ществу; теперь же едва сохранилось въ </w:t>
      </w:r>
      <w:r>
        <w:br/>
      </w:r>
      <w:r>
        <w:t xml:space="preserve">нетронутомъ плугомъ и сохою видЪ, толь- </w:t>
      </w:r>
      <w:r>
        <w:br/>
      </w:r>
      <w:r>
        <w:t xml:space="preserve">ко на востокЪ губ., въ Бобровскомъ, Ново- </w:t>
      </w:r>
      <w:r>
        <w:br/>
      </w:r>
      <w:r>
        <w:t xml:space="preserve">хоперскомъ и Богучарскомьъ узздВ, нЪок. </w:t>
      </w:r>
      <w:r>
        <w:br/>
      </w:r>
      <w:r>
        <w:t xml:space="preserve">относительно небольшихь степныхъ участ- </w:t>
      </w:r>
      <w:r>
        <w:br/>
      </w:r>
      <w:r>
        <w:t xml:space="preserve">ковъ казенныхъ и крупныхъ частныхь </w:t>
      </w:r>
      <w:r>
        <w:br/>
      </w:r>
      <w:r>
        <w:t xml:space="preserve">собственниковъ, занимающихся еще коне- </w:t>
      </w:r>
      <w:r>
        <w:br/>
      </w:r>
      <w:r>
        <w:t xml:space="preserve">водствомъ. Все остальное распахано, и </w:t>
      </w:r>
      <w:r>
        <w:br/>
      </w:r>
      <w:r>
        <w:t xml:space="preserve">только въ небольшомъ количествВ по исто-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щеши пашни вновь обращено въ луговую </w:t>
      </w:r>
      <w:r>
        <w:br/>
      </w:r>
      <w:r>
        <w:t xml:space="preserve">залежь; лЪеныя площади только отдфль- </w:t>
      </w:r>
      <w:r>
        <w:br/>
      </w:r>
      <w:r>
        <w:t xml:space="preserve">ными островами; такое расположеше лЪсовъ, </w:t>
      </w:r>
      <w:r>
        <w:br/>
      </w:r>
      <w:r>
        <w:t xml:space="preserve">судя по почвеннымъ условямъ въ южныхь </w:t>
      </w:r>
      <w:r>
        <w:br/>
      </w:r>
      <w:r>
        <w:t xml:space="preserve">частяхъ губ. было издавна; въ сЪверныхъ </w:t>
      </w:r>
      <w:r>
        <w:br/>
      </w:r>
      <w:r>
        <w:t xml:space="preserve">же уфздахъ стьса въ значительной сте- </w:t>
      </w:r>
      <w:r>
        <w:br/>
      </w:r>
      <w:r>
        <w:t xml:space="preserve">пени вырублены и обращены также въ </w:t>
      </w:r>
      <w:r>
        <w:br/>
      </w:r>
      <w:r>
        <w:t xml:space="preserve">пашни, особенно въ Задонскомъ и Воро- </w:t>
      </w:r>
      <w:r>
        <w:br/>
      </w:r>
      <w:r>
        <w:t xml:space="preserve">нежекомьъ УЪзд., вся площадь которыхъ </w:t>
      </w:r>
      <w:r>
        <w:br/>
      </w:r>
      <w:r>
        <w:t xml:space="preserve">съвернЪе устьевъ р. Воронежа и р. Усмани </w:t>
      </w:r>
      <w:r>
        <w:br/>
      </w:r>
      <w:r>
        <w:t xml:space="preserve">нЪкогда должна была быть за немногими </w:t>
      </w:r>
      <w:r>
        <w:br/>
      </w:r>
      <w:r>
        <w:t xml:space="preserve">исключешями сплошн. лЪсомъ. Въ этихь </w:t>
      </w:r>
      <w:r>
        <w:br/>
      </w:r>
      <w:r>
        <w:t xml:space="preserve">л$сахъ преобладаеть дубъ и др. широко- </w:t>
      </w:r>
      <w:r>
        <w:br/>
      </w:r>
      <w:r>
        <w:t xml:space="preserve">листв. породы, а также береза, но на песча- </w:t>
      </w:r>
      <w:r>
        <w:br/>
      </w:r>
      <w:r>
        <w:t xml:space="preserve">ныхв почвахъ является сплошная сосна, </w:t>
      </w:r>
      <w:r>
        <w:br/>
      </w:r>
      <w:r>
        <w:t xml:space="preserve">особенно на пространств между р. Усманью </w:t>
      </w:r>
      <w:r>
        <w:br/>
      </w:r>
      <w:r>
        <w:t xml:space="preserve">и Воронежемъ, гдЪ напр., ж. д. на 25 вер. </w:t>
      </w:r>
      <w:r>
        <w:br/>
      </w:r>
      <w:r>
        <w:t xml:space="preserve">обнаруживаетъ совершенно необычную для </w:t>
      </w:r>
      <w:r>
        <w:br/>
      </w:r>
      <w:r>
        <w:t xml:space="preserve">этой части Росфи картину сЪверн. сосно- </w:t>
      </w:r>
      <w:r>
        <w:br/>
      </w:r>
      <w:r>
        <w:t xml:space="preserve">ваго бора съ его спутниками, сЪверн. ефаг- </w:t>
      </w:r>
      <w:r>
        <w:br/>
      </w:r>
      <w:r>
        <w:t xml:space="preserve">новыми болотами. Такой же сосновый боръ </w:t>
      </w:r>
      <w:r>
        <w:br/>
      </w:r>
      <w:r>
        <w:t xml:space="preserve">и при тЬхь же почвенныхъ условяхъ </w:t>
      </w:r>
      <w:r>
        <w:br/>
      </w:r>
      <w:r>
        <w:t xml:space="preserve">является по р. Битюгу (ХрВновекой боръ). </w:t>
      </w:r>
      <w:r>
        <w:br/>
      </w:r>
      <w:r>
        <w:t xml:space="preserve">Затфмъ крупные лЪеные участки въ Ново- </w:t>
      </w:r>
      <w:r>
        <w:br/>
      </w:r>
      <w:r>
        <w:t xml:space="preserve">хоперскомъ уфздЪ по Хопру, Шиповъ лЪеъ </w:t>
      </w:r>
      <w:r>
        <w:br/>
      </w:r>
      <w:r>
        <w:t xml:space="preserve">въ Павловскомъ уЪздЪ, крупн. лЪен. пло- </w:t>
      </w:r>
      <w:r>
        <w:br/>
      </w:r>
      <w:r>
        <w:t xml:space="preserve">щади въ Валуйскомъ, Битюгскомъ, Корото- </w:t>
      </w:r>
      <w:r>
        <w:br/>
      </w:r>
      <w:r>
        <w:t xml:space="preserve">якскомъ узздахь представляютъ картину </w:t>
      </w:r>
      <w:r>
        <w:br/>
      </w:r>
      <w:r>
        <w:t xml:space="preserve">южныхь широколиственныхъь лЪсовъ съ </w:t>
      </w:r>
      <w:r>
        <w:br/>
      </w:r>
      <w:r>
        <w:t xml:space="preserve">преобладашемъ дуба, ясени, вяза, березы </w:t>
      </w:r>
      <w:r>
        <w:br/>
      </w:r>
      <w:r>
        <w:t xml:space="preserve">и др. породъ. Большая часть сохранив- </w:t>
      </w:r>
      <w:r>
        <w:br/>
      </w:r>
      <w:r>
        <w:t xml:space="preserve">шихся крупныхъ лЪеныхъ площадей нахо- </w:t>
      </w:r>
      <w:r>
        <w:br/>
      </w:r>
      <w:r>
        <w:t xml:space="preserve">дится въ рукахъ казны (до 123 т. десятинь), </w:t>
      </w:r>
      <w:r>
        <w:br/>
      </w:r>
      <w:r>
        <w:t xml:space="preserve">удъловь и немногихъ крупныхъ частныхь </w:t>
      </w:r>
      <w:r>
        <w:br/>
      </w:r>
      <w:r>
        <w:t xml:space="preserve">владЪльцевъ. Всего лБса считается 445 т. </w:t>
      </w:r>
      <w:r>
        <w:br/>
      </w:r>
      <w:r>
        <w:t xml:space="preserve">дес. или 7,60/0 всей площади губ. </w:t>
      </w:r>
      <w:r>
        <w:br/>
      </w:r>
      <w:r>
        <w:t xml:space="preserve">Орошен!е. ВельдотНевышензложеннаго </w:t>
      </w:r>
      <w:r>
        <w:br/>
      </w:r>
      <w:r>
        <w:t xml:space="preserve">геологическаго устройства, хорошаго дре- </w:t>
      </w:r>
      <w:r>
        <w:br/>
      </w:r>
      <w:r>
        <w:t xml:space="preserve">нажа и метеорологическ. условй, болота </w:t>
      </w:r>
      <w:r>
        <w:br/>
      </w:r>
      <w:r>
        <w:t xml:space="preserve">и озера не играютъ сколько-нибудь замЪт- </w:t>
      </w:r>
      <w:r>
        <w:br/>
      </w:r>
      <w:r>
        <w:t xml:space="preserve">ной роли въ физикогеографической жизни </w:t>
      </w:r>
      <w:r>
        <w:br/>
      </w:r>
      <w:r>
        <w:t xml:space="preserve">страны. И т и друйя находятся только </w:t>
      </w:r>
      <w:r>
        <w:br/>
      </w:r>
      <w:r>
        <w:t xml:space="preserve">въ широкихъ долинахъ рЪкъ, частью под- </w:t>
      </w:r>
      <w:r>
        <w:br/>
      </w:r>
      <w:r>
        <w:t xml:space="preserve">держивая ихъ лЬтнее меженнее питаше, </w:t>
      </w:r>
      <w:r>
        <w:br/>
      </w:r>
      <w:r>
        <w:t xml:space="preserve">являясь въ свою очередь по большей части </w:t>
      </w:r>
      <w:r>
        <w:br/>
      </w:r>
      <w:r>
        <w:t xml:space="preserve">результатомъ весенняго блуждая рЪкъ по </w:t>
      </w:r>
      <w:r>
        <w:br/>
      </w:r>
      <w:r>
        <w:t xml:space="preserve">долинЪ. ВсБ рЪки В. губ. принадлежать </w:t>
      </w:r>
      <w:r>
        <w:br/>
      </w:r>
      <w:r>
        <w:t xml:space="preserve">бассейну Дона, большинство непосред </w:t>
      </w:r>
      <w:r>
        <w:br/>
      </w:r>
      <w:r>
        <w:t xml:space="preserve">ственно, кромЪ Оскола на западЪ, напра- </w:t>
      </w:r>
      <w:r>
        <w:br/>
      </w:r>
      <w:r>
        <w:t xml:space="preserve">вляющагося въ Донецъ, и Хопра съ Са- </w:t>
      </w:r>
      <w:r>
        <w:br/>
      </w:r>
      <w:r>
        <w:t xml:space="preserve">валой и Еланью, имющаго свой само- </w:t>
      </w:r>
      <w:r>
        <w:br/>
      </w:r>
      <w:r>
        <w:t xml:space="preserve">стоятельный крупный районъ, лежапий </w:t>
      </w:r>
      <w:r>
        <w:br/>
      </w:r>
      <w:r>
        <w:t xml:space="preserve">главн. обр. восточнЪе В. губ. Хоперъ, въ </w:t>
      </w:r>
      <w:r>
        <w:br/>
      </w:r>
      <w:r>
        <w:t xml:space="preserve">предфлахь В. г., могь бы быть въ первую </w:t>
      </w:r>
      <w:r>
        <w:br/>
      </w:r>
      <w:r>
        <w:t xml:space="preserve">половину лЪта судоходнымъ, но фактически </w:t>
      </w:r>
      <w:r>
        <w:br/>
      </w:r>
      <w:r>
        <w:t xml:space="preserve">никакого судоходства и сплава не имъеть. </w:t>
      </w:r>
      <w:r>
        <w:br/>
      </w:r>
      <w:r>
        <w:t xml:space="preserve">Донъ въ предълахъ В. г. протекаеть 628 в., </w:t>
      </w:r>
      <w:r>
        <w:br/>
      </w:r>
      <w:r>
        <w:t xml:space="preserve">отъ самаго сЪверн. конца до ея юго-вост. </w:t>
      </w:r>
      <w:r>
        <w:br/>
      </w:r>
      <w:r>
        <w:t xml:space="preserve">угла, раздЪляя губ. на дв почти равныя </w:t>
      </w:r>
      <w:r>
        <w:br/>
      </w:r>
      <w:r>
        <w:t xml:space="preserve">части; течетъ сперва въ извилистой, отно- </w:t>
      </w:r>
      <w:r>
        <w:br/>
      </w:r>
      <w:r>
        <w:t xml:space="preserve">сительно узкой долинЪ съ крутыми обры- </w:t>
      </w:r>
      <w:r>
        <w:br/>
      </w:r>
      <w:r>
        <w:t xml:space="preserve">вами девонскихъ известняковъ, постоянно </w:t>
      </w:r>
      <w:r>
        <w:br/>
      </w:r>
      <w:r>
        <w:t xml:space="preserve">переходящихъ съ одного берега на другой; </w:t>
      </w:r>
      <w:r>
        <w:br/>
      </w:r>
      <w:r>
        <w:t xml:space="preserve">только верст. въ 15 выше г. Воронежа вм$- </w:t>
      </w:r>
      <w:r>
        <w:br/>
      </w:r>
      <w:r>
        <w:t xml:space="preserve">стЪ съ появлешемъ надъ девономъ мЪъло- </w:t>
      </w:r>
      <w:r>
        <w:br/>
      </w:r>
      <w:r>
        <w:t xml:space="preserve">выхь отложешй, начинаетъ явственно об- </w:t>
      </w:r>
      <w:r>
        <w:br/>
      </w:r>
      <w:r>
        <w:t xml:space="preserve">особляться пойменное пологое лЪвое побе- </w:t>
      </w:r>
      <w:r>
        <w:br/>
      </w:r>
      <w:r>
        <w:t xml:space="preserve">режье отъ высотъ праваго берега, каковой</w:t>
      </w:r>
    </w:p>
    <w:p>
      <w:pPr>
        <w:pStyle w:val="Normal"/>
      </w:pPr>
      <w:r>
        <w:t xml:space="preserve">ВоронЕЖСкАЯ ГУБЕРНГЯ.</w:t>
      </w:r>
    </w:p>
    <w:p>
      <w:pPr>
        <w:pStyle w:val="Normal"/>
      </w:pPr>
      <w:r>
        <w:t xml:space="preserve">контрасть явственно за немногими исклю- </w:t>
      </w:r>
      <w:r>
        <w:br/>
      </w:r>
      <w:r>
        <w:t xml:space="preserve">ченями сохраняется до предъловъ Павлов- </w:t>
      </w:r>
      <w:r>
        <w:br/>
      </w:r>
      <w:r>
        <w:t xml:space="preserve">скаго и Богучарекаго у. гдЪ мы вновь, </w:t>
      </w:r>
      <w:r>
        <w:br/>
      </w:r>
      <w:r>
        <w:t xml:space="preserve">хотя и ръже, ч5мъ на правомъ, встрЪчаемъ </w:t>
      </w:r>
      <w:r>
        <w:br/>
      </w:r>
      <w:r>
        <w:t xml:space="preserve">коренныя отложешя мЪла и мВловыхъ пе- </w:t>
      </w:r>
      <w:r>
        <w:br/>
      </w:r>
      <w:r>
        <w:t xml:space="preserve">сковЪ по лЪъвобережью. Донъ, по крайней </w:t>
      </w:r>
      <w:r>
        <w:br/>
      </w:r>
      <w:r>
        <w:t xml:space="preserve">мВрЪ весною, судоходенъ и годенъ для </w:t>
      </w:r>
      <w:r>
        <w:br/>
      </w:r>
      <w:r>
        <w:t xml:space="preserve">сплава по всему пути въ предЪлахъ В. г., </w:t>
      </w:r>
      <w:r>
        <w:br/>
      </w:r>
      <w:r>
        <w:t xml:space="preserve">но фактически судоходотво начинается </w:t>
      </w:r>
      <w:r>
        <w:br/>
      </w:r>
      <w:r>
        <w:t xml:space="preserve">внизъ оть пересвченя Дона Ворон. Рост. </w:t>
      </w:r>
      <w:r>
        <w:br/>
      </w:r>
      <w:r>
        <w:t xml:space="preserve">ж. д, у ст. Лиски. Съ 8 пристаней въ </w:t>
      </w:r>
      <w:r>
        <w:br/>
      </w:r>
      <w:r>
        <w:t xml:space="preserve">пред. губ. 1898 г. отправлено 144 судна съ </w:t>
      </w:r>
      <w:r>
        <w:br/>
      </w:r>
      <w:r>
        <w:t xml:space="preserve">тгрузомъ 1080 тыс. п. въ обоихь направле- </w:t>
      </w:r>
      <w:r>
        <w:br/>
      </w:r>
      <w:r>
        <w:t xml:space="preserve">шяхьъ, пользуясь лошадинной тягой; про- </w:t>
      </w:r>
      <w:r>
        <w:br/>
      </w:r>
      <w:r>
        <w:t xml:space="preserve">ходъ Дона небольшими пароходами во вею </w:t>
      </w:r>
      <w:r>
        <w:br/>
      </w:r>
      <w:r>
        <w:t xml:space="preserve">длину дБлался только въ видЪ опыта; бо- </w:t>
      </w:r>
      <w:r>
        <w:br/>
      </w:r>
      <w:r>
        <w:t xml:space="preserve">лье постоянному и крупному судоходству </w:t>
      </w:r>
      <w:r>
        <w:br/>
      </w:r>
      <w:r>
        <w:t xml:space="preserve">препятствуеть отсутетве правильнаго 0бо- </w:t>
      </w:r>
      <w:r>
        <w:br/>
      </w:r>
      <w:r>
        <w:t xml:space="preserve">рудовашя фарватера. ГлавнЪйние притоки </w:t>
      </w:r>
      <w:r>
        <w:br/>
      </w:r>
      <w:r>
        <w:t xml:space="preserve">Дона въ предфлахъ В. губ. справа: Поту- </w:t>
      </w:r>
      <w:r>
        <w:br/>
      </w:r>
      <w:r>
        <w:t xml:space="preserve">дань, Тихая Сосна, Калитва и Богу- </w:t>
      </w:r>
      <w:r>
        <w:br/>
      </w:r>
      <w:r>
        <w:t xml:space="preserve">чаръ; елВва: Воронежъ, Усмань съ Хавою, </w:t>
      </w:r>
      <w:r>
        <w:br/>
      </w:r>
      <w:r>
        <w:t xml:space="preserve">Битюгъ, Осередь и Подгорная. Изъ этихь </w:t>
      </w:r>
      <w:r>
        <w:br/>
      </w:r>
      <w:r>
        <w:t xml:space="preserve">р»къ по Воронежу производится все еще </w:t>
      </w:r>
      <w:r>
        <w:br/>
      </w:r>
      <w:r>
        <w:t xml:space="preserve">значительный сплавъ до губ. города (361 </w:t>
      </w:r>
      <w:r>
        <w:br/>
      </w:r>
      <w:r>
        <w:t xml:space="preserve">плотовъ въ 1898 г.), Битюгъ (въ низовьяхь </w:t>
      </w:r>
      <w:r>
        <w:br/>
      </w:r>
      <w:r>
        <w:t xml:space="preserve">отъ Лосева) и Богучаръ(отъ г. того же имени) </w:t>
      </w:r>
      <w:r>
        <w:br/>
      </w:r>
      <w:r>
        <w:t xml:space="preserve">судоходны для небольшихъ барокъ, еже- </w:t>
      </w:r>
      <w:r>
        <w:br/>
      </w:r>
      <w:r>
        <w:t xml:space="preserve">годно отправляющихъ отеюда хлЪбъ. Боль- </w:t>
      </w:r>
      <w:r>
        <w:br/>
      </w:r>
      <w:r>
        <w:t xml:space="preserve">шинство воъхь этихъ ръкъ и ихь боле </w:t>
      </w:r>
      <w:r>
        <w:br/>
      </w:r>
      <w:r>
        <w:t xml:space="preserve">мелкихъ притоковъ имЪютъ огромное зна- </w:t>
      </w:r>
      <w:r>
        <w:br/>
      </w:r>
      <w:r>
        <w:t xml:space="preserve">чене для описываемаго хл'ЪЬбородн. края, </w:t>
      </w:r>
      <w:r>
        <w:br/>
      </w:r>
      <w:r>
        <w:t xml:space="preserve">какъ двигательн. сила, приводящая въ дви- </w:t>
      </w:r>
      <w:r>
        <w:br/>
      </w:r>
      <w:r>
        <w:t xml:space="preserve">жеше больш. колич. мукомольн. мельницъ.</w:t>
      </w:r>
    </w:p>
    <w:p>
      <w:pPr>
        <w:pStyle w:val="Normal"/>
      </w:pPr>
      <w:r>
        <w:t xml:space="preserve">Климатьъ В. губ., весьма типичный для </w:t>
      </w:r>
      <w:r>
        <w:br/>
      </w:r>
      <w:r>
        <w:t xml:space="preserve">континентальной средней Роса, отличается </w:t>
      </w:r>
      <w:r>
        <w:br/>
      </w:r>
      <w:r>
        <w:t xml:space="preserve">неравномЪрнымъ распредъленемъ темпе- </w:t>
      </w:r>
      <w:r>
        <w:br/>
      </w:r>
      <w:r>
        <w:t xml:space="preserve">ратуры но временамъ года и быстрыми пе- </w:t>
      </w:r>
      <w:r>
        <w:br/>
      </w:r>
      <w:r>
        <w:t xml:space="preserve">реходами отъ тепла къ холоду и оэратно. </w:t>
      </w:r>
      <w:r>
        <w:br/>
      </w:r>
      <w:r>
        <w:t xml:space="preserve">Сльдующ цифровыя данныя представля- </w:t>
      </w:r>
      <w:r>
        <w:br/>
      </w:r>
      <w:r>
        <w:t xml:space="preserve">ютъ средшя для всей губ., взятыя изъ сред- </w:t>
      </w:r>
      <w:r>
        <w:br/>
      </w:r>
      <w:r>
        <w:t xml:space="preserve">нихъ чиселъь для существующихъ станцй, </w:t>
      </w:r>
      <w:r>
        <w:br/>
      </w:r>
      <w:r>
        <w:t xml:space="preserve">причемъ въ скобкахъ поставлены средшя </w:t>
      </w:r>
      <w:r>
        <w:br/>
      </w:r>
      <w:r>
        <w:t xml:space="preserve">данныя для г. Воронежа, гдЪ произведена </w:t>
      </w:r>
      <w:r>
        <w:br/>
      </w:r>
      <w:r>
        <w:t xml:space="preserve">боле всего продолжительная и точная се- </w:t>
      </w:r>
      <w:r>
        <w:br/>
      </w:r>
      <w:r>
        <w:t xml:space="preserve">рая наблюден1я. Средняя температура го- </w:t>
      </w:r>
      <w:r>
        <w:br/>
      </w:r>
      <w:r>
        <w:t xml:space="preserve">да--5,з (5,4), января— 10,0 (—9,3), 1юля-Е21,5 </w:t>
      </w:r>
      <w:r>
        <w:br/>
      </w:r>
      <w:r>
        <w:t xml:space="preserve">(20,4). Наивысшая наблюдавшаяся темпе- </w:t>
      </w:r>
      <w:r>
        <w:br/>
      </w:r>
      <w:r>
        <w:t xml:space="preserve">ратура въ г. Воронежь была--37,09, наиниз- </w:t>
      </w:r>
      <w:r>
        <w:br/>
      </w:r>
      <w:r>
        <w:t xml:space="preserve">шая тамъ же — 38,10. Среднее количество </w:t>
      </w:r>
      <w:r>
        <w:br/>
      </w:r>
      <w:r>
        <w:t xml:space="preserve">осадковъ изъ 10 станщИ болЪе продолжит. </w:t>
      </w:r>
      <w:r>
        <w:br/>
      </w:r>
      <w:r>
        <w:t xml:space="preserve">наблюдеший въ разныхъ частяхь губ. было </w:t>
      </w:r>
      <w:r>
        <w:br/>
      </w:r>
      <w:r>
        <w:t xml:space="preserve">455,0 (503,6) мил., причемъ большая часть </w:t>
      </w:r>
      <w:r>
        <w:br/>
      </w:r>
      <w:r>
        <w:t xml:space="preserve">осадковъ падаетъ на Понь, меньше всего </w:t>
      </w:r>
      <w:r>
        <w:br/>
      </w:r>
      <w:r>
        <w:t xml:space="preserve">на февраль. Общее среднее число дней </w:t>
      </w:r>
      <w:r>
        <w:br/>
      </w:r>
      <w:r>
        <w:t xml:space="preserve">съ осадками для г. Воронежа 113,3, изъ ко- </w:t>
      </w:r>
      <w:r>
        <w:br/>
      </w:r>
      <w:r>
        <w:t xml:space="preserve">торыхь 44,8 с0 снфгомъ, давшимъ 21,59/0 </w:t>
      </w:r>
      <w:r>
        <w:br/>
      </w:r>
      <w:r>
        <w:t xml:space="preserve">воБхьъ атмосферн. осадковъ. В. губ. стра- </w:t>
      </w:r>
      <w:r>
        <w:br/>
      </w:r>
      <w:r>
        <w:t xml:space="preserve">дастъ неравномфрностью выпадешя осад- </w:t>
      </w:r>
      <w:r>
        <w:br/>
      </w:r>
      <w:r>
        <w:t xml:space="preserve">ковъ по отдьльнымъ годамъ и въ различ- </w:t>
      </w:r>
      <w:r>
        <w:br/>
      </w:r>
      <w:r>
        <w:t xml:space="preserve">ныхъ мъетностяхъ, отчего засухи являются </w:t>
      </w:r>
      <w:r>
        <w:br/>
      </w:r>
      <w:r>
        <w:t xml:space="preserve">очень нердкимъ явлешемъ, и эти невы- </w:t>
      </w:r>
      <w:r>
        <w:br/>
      </w:r>
      <w:r>
        <w:t xml:space="preserve">годныя природныя условя въ значитель- </w:t>
      </w:r>
      <w:r>
        <w:br/>
      </w:r>
      <w:r>
        <w:t xml:space="preserve">ной степени усугублены человЪкомъ нару’ </w:t>
      </w:r>
      <w:r>
        <w:br/>
      </w:r>
      <w:r>
        <w:t xml:space="preserve">шеншемъ естественной экономи страны </w:t>
      </w:r>
      <w:r>
        <w:br/>
      </w:r>
      <w:r>
        <w:t xml:space="preserve">истреблешемъ л.Бсовъ, степей и нерац!наль- </w:t>
      </w:r>
      <w:r>
        <w:br/>
      </w:r>
      <w:r>
        <w:t xml:space="preserve">ной культурой хлЪбовъ, занимающей почти </w:t>
      </w:r>
      <w:r>
        <w:br/>
      </w:r>
      <w:r>
        <w:t xml:space="preserve">всю площадь губерви.</w:t>
      </w:r>
    </w:p>
    <w:p>
      <w:pPr>
        <w:pStyle w:val="Normal"/>
      </w:pPr>
      <w:r>
        <w:t xml:space="preserve">ВоронЕЖСКАЯ ГУБЕРНТЯ.</w:t>
      </w:r>
    </w:p>
    <w:p>
      <w:pPr>
        <w:pStyle w:val="Normal"/>
      </w:pPr>
      <w:r>
        <w:t xml:space="preserve">Населен!е по переписи 1897 г. исчи- </w:t>
      </w:r>
      <w:r>
        <w:br/>
      </w:r>
      <w:r>
        <w:t xml:space="preserve">сленовъ 2.546.255 д. (1.267.059 м., 1.279.196ж.), </w:t>
      </w:r>
      <w:r>
        <w:br/>
      </w:r>
      <w:r>
        <w:t xml:space="preserve">котор. распредълены между у.у. слБдующ. </w:t>
      </w:r>
      <w:r>
        <w:br/>
      </w:r>
      <w:r>
        <w:t xml:space="preserve">образомъ: въ Бирюченскомъ 203.169 д., Бо- </w:t>
      </w:r>
      <w:r>
        <w:br/>
      </w:r>
      <w:r>
        <w:t xml:space="preserve">бровек. 288.179 д., Богучарскомъ 310.801 д., </w:t>
      </w:r>
      <w:r>
        <w:br/>
      </w:r>
      <w:r>
        <w:t xml:space="preserve">Валуйскомъ 187.963 д., Воронежек. 272.104 д., </w:t>
      </w:r>
      <w:r>
        <w:br/>
      </w:r>
      <w:r>
        <w:t xml:space="preserve">Задонскомъ 124.996 д., Землянск. 203.689 д., </w:t>
      </w:r>
      <w:r>
        <w:br/>
      </w:r>
      <w:r>
        <w:t xml:space="preserve">Коротоякскомъ 157.847 д, Нижнед5вицкомЪъ </w:t>
      </w:r>
      <w:r>
        <w:br/>
      </w:r>
      <w:r>
        <w:t xml:space="preserve">168.582 д., Новохоперск. 194.539 д., Остро- </w:t>
      </w:r>
      <w:r>
        <w:br/>
      </w:r>
      <w:r>
        <w:t xml:space="preserve">гожск. 274.146 д. и Павловекомъ 159.940 д. </w:t>
      </w:r>
      <w:r>
        <w:br/>
      </w:r>
      <w:r>
        <w:t xml:space="preserve">Населен!е это почти поровну великорусское </w:t>
      </w:r>
      <w:r>
        <w:br/>
      </w:r>
      <w:r>
        <w:t xml:space="preserve">на свв. и малорусское на югф, такъ что </w:t>
      </w:r>
      <w:r>
        <w:br/>
      </w:r>
      <w:r>
        <w:t xml:space="preserve">границею сплошного, разселешя обоихъ пле- </w:t>
      </w:r>
      <w:r>
        <w:br/>
      </w:r>
      <w:r>
        <w:t xml:space="preserve">менъ служить лиш я, провед. отъ Коротояка </w:t>
      </w:r>
      <w:r>
        <w:br/>
      </w:r>
      <w:r>
        <w:t xml:space="preserve">на Бобровъ, съ широкой смшаной полосой </w:t>
      </w:r>
      <w:r>
        <w:br/>
      </w:r>
      <w:r>
        <w:t xml:space="preserve">между ними, доходящей до окрестностей г. </w:t>
      </w:r>
      <w:r>
        <w:br/>
      </w:r>
      <w:r>
        <w:t xml:space="preserve">Воронежа; друг. нащон. очень мало. Боль- </w:t>
      </w:r>
      <w:r>
        <w:br/>
      </w:r>
      <w:r>
        <w:t xml:space="preserve">шинство правосл., раскольн. болЪе 17.000 ч., </w:t>
      </w:r>
      <w:r>
        <w:br/>
      </w:r>
      <w:r>
        <w:t xml:space="preserve">католик. до 2000, протестант. до 4100 чел., </w:t>
      </w:r>
      <w:r>
        <w:br/>
      </w:r>
      <w:r>
        <w:t xml:space="preserve">армяно-григоманъ — 85, евреевъ до 2000, </w:t>
      </w:r>
      <w:r>
        <w:br/>
      </w:r>
      <w:r>
        <w:t xml:space="preserve">караим. до 40, магомет. до 100 душъ обоего </w:t>
      </w:r>
      <w:r>
        <w:br/>
      </w:r>
      <w:r>
        <w:t xml:space="preserve">пола. Движене населешя въ 1899 г. вы- </w:t>
      </w:r>
      <w:r>
        <w:br/>
      </w:r>
      <w:r>
        <w:t xml:space="preserve">разилось въ слдующемъ: браковъ заклю- </w:t>
      </w:r>
      <w:r>
        <w:br/>
      </w:r>
      <w:r>
        <w:t xml:space="preserve">чено 27.925, родил.158.514 (81.323 м., 77.191 д.), </w:t>
      </w:r>
      <w:r>
        <w:br/>
      </w:r>
      <w:r>
        <w:t xml:space="preserve">умерл. 95.998 (48.691 м., 47.307 ж. ); естеств. </w:t>
      </w:r>
      <w:r>
        <w:br/>
      </w:r>
      <w:r>
        <w:t xml:space="preserve">прирость 62.516 душъ 06. пола. Средняя </w:t>
      </w:r>
      <w:r>
        <w:br/>
      </w:r>
      <w:r>
        <w:t xml:space="preserve">плотность почти 44 чел. на ‘кв. вер.</w:t>
      </w:r>
    </w:p>
    <w:p>
      <w:pPr>
        <w:pStyle w:val="Normal"/>
      </w:pPr>
      <w:r>
        <w:t xml:space="preserve">Для В. губ. весьма характерно соередото- </w:t>
      </w:r>
      <w:r>
        <w:br/>
      </w:r>
      <w:r>
        <w:t xml:space="preserve">чене ея населеня, кромЪ у$здн. городовъ, </w:t>
      </w:r>
      <w:r>
        <w:br/>
      </w:r>
      <w:r>
        <w:t xml:space="preserve">въ большомъ числЪ очень крупныхъ селе- </w:t>
      </w:r>
      <w:r>
        <w:br/>
      </w:r>
      <w:r>
        <w:t xml:space="preserve">ШИ, слободъ, имъющихъ совершенно город- </w:t>
      </w:r>
      <w:r>
        <w:br/>
      </w:r>
      <w:r>
        <w:t xml:space="preserve">ской характеръ, таковы Сабакино и Орловъ </w:t>
      </w:r>
      <w:r>
        <w:br/>
      </w:r>
      <w:r>
        <w:t xml:space="preserve">(бывш. гор.) на Усмани, Воронежек. у., </w:t>
      </w:r>
      <w:r>
        <w:br/>
      </w:r>
      <w:r>
        <w:t xml:space="preserve">АлексЪева (13 т. жит.) Бирюч. у., Уратово </w:t>
      </w:r>
      <w:r>
        <w:br/>
      </w:r>
      <w:r>
        <w:t xml:space="preserve">(10 т. жит.) на Осколб Валуйск. у., Ст. Ка- </w:t>
      </w:r>
      <w:r>
        <w:br/>
      </w:r>
      <w:r>
        <w:t xml:space="preserve">литва на Дону Острогожск. у., Воронцовка </w:t>
      </w:r>
      <w:r>
        <w:br/>
      </w:r>
      <w:r>
        <w:t xml:space="preserve">и Бутурлиновка (23 т. жит.) на Осереди, </w:t>
      </w:r>
      <w:r>
        <w:br/>
      </w:r>
      <w:r>
        <w:t xml:space="preserve">Верхн. Мамонъ на Дону Павловск. уЪзда, </w:t>
      </w:r>
      <w:r>
        <w:br/>
      </w:r>
      <w:r>
        <w:t xml:space="preserve">посадъ Калачъ (15 т. жит.) на Подгорной </w:t>
      </w:r>
      <w:r>
        <w:br/>
      </w:r>
      <w:r>
        <w:t xml:space="preserve">Богучарск. у. и мномя друг. Условя земле- </w:t>
      </w:r>
      <w:r>
        <w:br/>
      </w:r>
      <w:r>
        <w:t xml:space="preserve">владьн!я и недосталокъ водъ заставляеть </w:t>
      </w:r>
      <w:r>
        <w:br/>
      </w:r>
      <w:r>
        <w:t xml:space="preserve">большую часть селей южной полосы губ. </w:t>
      </w:r>
      <w:r>
        <w:br/>
      </w:r>
      <w:r>
        <w:t xml:space="preserve">вытягиваться въ одну линшо по р$чнымъ </w:t>
      </w:r>
      <w:r>
        <w:br/>
      </w:r>
      <w:r>
        <w:t xml:space="preserve">долинамъ и балкамъ на протяжешя, иногда </w:t>
      </w:r>
      <w:r>
        <w:br/>
      </w:r>
      <w:r>
        <w:t xml:space="preserve">доходяция до 10 веретъ.</w:t>
      </w:r>
    </w:p>
    <w:p>
      <w:pPr>
        <w:pStyle w:val="Normal"/>
      </w:pPr>
      <w:r>
        <w:t xml:space="preserve">ЗемлевладЪ н!е сосредоточено главн. </w:t>
      </w:r>
      <w:r>
        <w:br/>
      </w:r>
      <w:r>
        <w:t xml:space="preserve">образомъ въ рукахъ крестьянск. общеетвъ, </w:t>
      </w:r>
      <w:r>
        <w:br/>
      </w:r>
      <w:r>
        <w:t xml:space="preserve">которымъ принадлежать надфльныя земли </w:t>
      </w:r>
      <w:r>
        <w:br/>
      </w:r>
      <w:r>
        <w:t xml:space="preserve">3.916.716 дес., или 66,30/0 всей илощади губ.; </w:t>
      </w:r>
      <w:r>
        <w:br/>
      </w:r>
      <w:r>
        <w:t xml:space="preserve">частновладЪльческ. 28,30/0 этой площади, </w:t>
      </w:r>
      <w:r>
        <w:br/>
      </w:r>
      <w:r>
        <w:t xml:space="preserve">или 1.646.045 дес., изъ коихъ дворянск.— </w:t>
      </w:r>
      <w:r>
        <w:br/>
      </w:r>
      <w:r>
        <w:t xml:space="preserve">78,50/0; казнЪ и удьламъ — 3,10/0 площ., или </w:t>
      </w:r>
      <w:r>
        <w:br/>
      </w:r>
      <w:r>
        <w:t xml:space="preserve">168.563 дес. (въ томъ числЪ каз. 157.967 дес., </w:t>
      </w:r>
      <w:r>
        <w:br/>
      </w:r>
      <w:r>
        <w:t xml:space="preserve">удвл. 40.596 д.); наконець, 1,50/0 или 92.532 д. </w:t>
      </w:r>
      <w:r>
        <w:br/>
      </w:r>
      <w:r>
        <w:t xml:space="preserve">принадл. другимъ учрежд. (церкв. 39.009 д., </w:t>
      </w:r>
      <w:r>
        <w:br/>
      </w:r>
      <w:r>
        <w:t xml:space="preserve">монастыр.—3901 д., городамъ 48.882, дес., </w:t>
      </w:r>
      <w:r>
        <w:br/>
      </w:r>
      <w:r>
        <w:t xml:space="preserve">разн. учрежд. 740 дес.). Такое распредЪ- </w:t>
      </w:r>
      <w:r>
        <w:br/>
      </w:r>
      <w:r>
        <w:t xml:space="preserve">леше земли по роду владъшя неравном рно </w:t>
      </w:r>
      <w:r>
        <w:br/>
      </w:r>
      <w:r>
        <w:t xml:space="preserve">въ губ., и количество крестьянск. земли ко- </w:t>
      </w:r>
      <w:r>
        <w:br/>
      </w:r>
      <w:r>
        <w:t xml:space="preserve">леблется въ уБздахь оть 471 до 8816/09 </w:t>
      </w:r>
      <w:r>
        <w:br/>
      </w:r>
      <w:r>
        <w:t xml:space="preserve">всей площади. Наибольший 9/о падаетъ на </w:t>
      </w:r>
      <w:r>
        <w:br/>
      </w:r>
      <w:r>
        <w:t xml:space="preserve">уззды: Коротояксекш (83,19/0), Богучарек. </w:t>
      </w:r>
      <w:r>
        <w:br/>
      </w:r>
      <w:r>
        <w:t xml:space="preserve">5 0) и Нижнедвицк. (83/0), гдБ чаетно- </w:t>
      </w:r>
      <w:r>
        <w:br/>
      </w:r>
      <w:r>
        <w:t xml:space="preserve">владельч. земли занимають оть 8,50/0 до </w:t>
      </w:r>
      <w:r>
        <w:br/>
      </w:r>
      <w:r>
        <w:t xml:space="preserve">14,99. Въ Бобровекомъ уфздЪ количество </w:t>
      </w:r>
      <w:r>
        <w:br/>
      </w:r>
      <w:r>
        <w:t xml:space="preserve">крестьянек. надЪльн. земли (47,19/0) почти </w:t>
      </w:r>
      <w:r>
        <w:br/>
      </w:r>
      <w:r>
        <w:t xml:space="preserve">равняетея частной собственниковъ (47,70/0). </w:t>
      </w:r>
      <w:r>
        <w:br/>
      </w:r>
      <w:r>
        <w:t xml:space="preserve">Наибольший б/о дворянск. земли въ Бирю-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ченск. у-—90,55/0 и Нижнедъвицк.—61,50/0. </w:t>
      </w:r>
      <w:r>
        <w:br/>
      </w:r>
      <w:r>
        <w:t xml:space="preserve">Земледьл!е составляеть главное за- </w:t>
      </w:r>
      <w:r>
        <w:br/>
      </w:r>
      <w:r>
        <w:t xml:space="preserve">няте населешя; этому епособствуеть пло- </w:t>
      </w:r>
      <w:r>
        <w:br/>
      </w:r>
      <w:r>
        <w:t xml:space="preserve">дородн. почва, въ больш. части чернозем- </w:t>
      </w:r>
      <w:r>
        <w:br/>
      </w:r>
      <w:r>
        <w:t xml:space="preserve">ная, чёмъ преимущественно отличается за- </w:t>
      </w:r>
      <w:r>
        <w:br/>
      </w:r>
      <w:r>
        <w:t xml:space="preserve">падн., лежащая по правую сторону р. Дона, </w:t>
      </w:r>
      <w:r>
        <w:br/>
      </w:r>
      <w:r>
        <w:t xml:space="preserve">часть губ., гдЪ черноземъ тянется широкой </w:t>
      </w:r>
      <w:r>
        <w:br/>
      </w:r>
      <w:r>
        <w:t xml:space="preserve">полосой; въ восточной части супесчанист. </w:t>
      </w:r>
      <w:r>
        <w:br/>
      </w:r>
      <w:r>
        <w:t xml:space="preserve">почвы. Кое-гдь сыпуч!е пески, которые </w:t>
      </w:r>
      <w:r>
        <w:br/>
      </w:r>
      <w:r>
        <w:t xml:space="preserve">закр’Виляются разведешемъ шелюги; въ </w:t>
      </w:r>
      <w:r>
        <w:br/>
      </w:r>
      <w:r>
        <w:t xml:space="preserve">1898 г. тавя закрЪшт. сдвланы на простран- </w:t>
      </w:r>
      <w:r>
        <w:br/>
      </w:r>
      <w:r>
        <w:t xml:space="preserve">ствЪ 970 дес. Недосталокъ атмосферной </w:t>
      </w:r>
      <w:r>
        <w:br/>
      </w:r>
      <w:r>
        <w:t xml:space="preserve">влаги и сильные вЪтры значительно пре- </w:t>
      </w:r>
      <w:r>
        <w:br/>
      </w:r>
      <w:r>
        <w:t xml:space="preserve">пятствуютъ процвфтаню земледВл1я. Позд- </w:t>
      </w:r>
      <w:r>
        <w:br/>
      </w:r>
      <w:r>
        <w:t xml:space="preserve">н!е утренники весной задерживають всходы </w:t>
      </w:r>
      <w:r>
        <w:br/>
      </w:r>
      <w:r>
        <w:t xml:space="preserve">полевыхъ растенш, которыя часто страда- </w:t>
      </w:r>
      <w:r>
        <w:br/>
      </w:r>
      <w:r>
        <w:t xml:space="preserve">ютъ оть продолжительной засухи лтомъ. </w:t>
      </w:r>
      <w:r>
        <w:br/>
      </w:r>
      <w:r>
        <w:t xml:space="preserve">Вредныя насъкомыя (хлЪбный пильщикъ, </w:t>
      </w:r>
      <w:r>
        <w:br/>
      </w:r>
      <w:r>
        <w:t xml:space="preserve">кузька, итальянск. саранча, гессенск. муха. </w:t>
      </w:r>
      <w:r>
        <w:br/>
      </w:r>
      <w:r>
        <w:t xml:space="preserve">ржаной червь, земляная блоха, свекловичн, </w:t>
      </w:r>
      <w:r>
        <w:br/>
      </w:r>
      <w:r>
        <w:t xml:space="preserve">долгоносикъ, яблонов. моль, крестоносецъ, </w:t>
      </w:r>
      <w:r>
        <w:br/>
      </w:r>
      <w:r>
        <w:t xml:space="preserve">бронзовка, непарный шелкопрядь и др.) </w:t>
      </w:r>
      <w:r>
        <w:br/>
      </w:r>
      <w:r>
        <w:t xml:space="preserve">почти ежегодно наносять весьма значи- </w:t>
      </w:r>
      <w:r>
        <w:br/>
      </w:r>
      <w:r>
        <w:t xml:space="preserve">тельн. повреждевя огородной, садовой и </w:t>
      </w:r>
      <w:r>
        <w:br/>
      </w:r>
      <w:r>
        <w:t xml:space="preserve">полевой культурамъ. Градобитя являются </w:t>
      </w:r>
      <w:r>
        <w:br/>
      </w:r>
      <w:r>
        <w:t xml:space="preserve">сильнымъ бичемъ, въ среднемъ уничтожая </w:t>
      </w:r>
      <w:r>
        <w:br/>
      </w:r>
      <w:r>
        <w:t xml:space="preserve">(по наблюдешямъ за 10 лътъ) ежегодно па- </w:t>
      </w:r>
      <w:r>
        <w:br/>
      </w:r>
      <w:r>
        <w:t xml:space="preserve">сввы на пространствЪ болЪе 25.000 дес., но </w:t>
      </w:r>
      <w:r>
        <w:br/>
      </w:r>
      <w:r>
        <w:t xml:space="preserve">сумму свыше 600.000 р. Сельекое хозяй- </w:t>
      </w:r>
      <w:r>
        <w:br/>
      </w:r>
      <w:r>
        <w:t xml:space="preserve">ство на низкой ступени развит!я; въ еЪв. </w:t>
      </w:r>
      <w:r>
        <w:br/>
      </w:r>
      <w:r>
        <w:t xml:space="preserve">узздахъ преобладаетъ трехполье, въ осталь- </w:t>
      </w:r>
      <w:r>
        <w:br/>
      </w:r>
      <w:r>
        <w:t xml:space="preserve">ныхъ ведется безъ всякой системы, что по- </w:t>
      </w:r>
      <w:r>
        <w:br/>
      </w:r>
      <w:r>
        <w:t xml:space="preserve">нижаеть доходность земли. По угодьямъ, </w:t>
      </w:r>
      <w:r>
        <w:br/>
      </w:r>
      <w:r>
        <w:t xml:space="preserve">земли распредвляются такъ: пахотныя со- </w:t>
      </w:r>
      <w:r>
        <w:br/>
      </w:r>
      <w:r>
        <w:t xml:space="preserve">ставляютьъ 69,70/0 общаго количества, или </w:t>
      </w:r>
      <w:r>
        <w:br/>
      </w:r>
      <w:r>
        <w:t xml:space="preserve">4.086.405 дес., сЪнокосн., пастбищь и друг. </w:t>
      </w:r>
      <w:r>
        <w:br/>
      </w:r>
      <w:r>
        <w:t xml:space="preserve">удобн. 16.40, или 961.389 дес., льеной— 59/0. </w:t>
      </w:r>
      <w:r>
        <w:br/>
      </w:r>
      <w:r>
        <w:t xml:space="preserve">или 461,582 д., неудобн. 5,59/0, или 344.480 дес. </w:t>
      </w:r>
      <w:r>
        <w:br/>
      </w:r>
      <w:r>
        <w:t xml:space="preserve">Велъдетье цеблагопрятн. климатич. уело- </w:t>
      </w:r>
      <w:r>
        <w:br/>
      </w:r>
      <w:r>
        <w:t xml:space="preserve">в! въ среднемъ за много лёть урожаи </w:t>
      </w:r>
      <w:r>
        <w:br/>
      </w:r>
      <w:r>
        <w:t xml:space="preserve">не высоки, при чемъ на владЪльческ. зем- </w:t>
      </w:r>
      <w:r>
        <w:br/>
      </w:r>
      <w:r>
        <w:t xml:space="preserve">ляхъ всегда выше, чЪмъ на крестьянских. </w:t>
      </w:r>
      <w:r>
        <w:br/>
      </w:r>
      <w:r>
        <w:t xml:space="preserve">Посъвн. площадь свыше 2 мил. десят. Въ </w:t>
      </w:r>
      <w:r>
        <w:br/>
      </w:r>
      <w:r>
        <w:t xml:space="preserve">1899 г. посЪяно 2.083.604 чтв., въ томъ чи- </w:t>
      </w:r>
      <w:r>
        <w:br/>
      </w:r>
      <w:r>
        <w:t xml:space="preserve">слЬ: 03. ржи 761.253 чтв, пшеницыЬ— </w:t>
      </w:r>
      <w:r>
        <w:br/>
      </w:r>
      <w:r>
        <w:t xml:space="preserve">47.372 чтв., яров. иш., 333.385 чтв., овса— </w:t>
      </w:r>
      <w:r>
        <w:br/>
      </w:r>
      <w:r>
        <w:t xml:space="preserve">596.286 чтв., ячменя— 191.920 чтв., гречихи </w:t>
      </w:r>
      <w:r>
        <w:br/>
      </w:r>
      <w:r>
        <w:t xml:space="preserve">88.102 чтв., прочихъ яров.—65.286 чтв., при </w:t>
      </w:r>
      <w:r>
        <w:br/>
      </w:r>
      <w:r>
        <w:t xml:space="preserve">среднемъ урожаЪ на владъльч. земляхъ </w:t>
      </w:r>
      <w:r>
        <w:br/>
      </w:r>
      <w:r>
        <w:t xml:space="preserve">для озимыхъ самъ 7,9 и крестьянск. самъ </w:t>
      </w:r>
      <w:r>
        <w:br/>
      </w:r>
      <w:r>
        <w:t xml:space="preserve">5,3; для яров. самъ 6,5 и 554. Собрано </w:t>
      </w:r>
      <w:r>
        <w:br/>
      </w:r>
      <w:r>
        <w:t xml:space="preserve">12.321.134 чтв., изъ коихъ оз. ржи 4.794.162 </w:t>
      </w:r>
      <w:r>
        <w:br/>
      </w:r>
      <w:r>
        <w:t xml:space="preserve">чТВ., ишеницы —316. 507 чтв., яров. пш.— </w:t>
      </w:r>
      <w:r>
        <w:br/>
      </w:r>
      <w:r>
        <w:t xml:space="preserve">1.449.337 чтв., овса-—3.045.126 чтв., ячм.— </w:t>
      </w:r>
      <w:r>
        <w:br/>
      </w:r>
      <w:r>
        <w:t xml:space="preserve">891.798 чтв., гречихи-- 504.653 чтв., остальн. </w:t>
      </w:r>
      <w:r>
        <w:br/>
      </w:r>
      <w:r>
        <w:t xml:space="preserve">яров.—1.319.551 чтв. Картофель занимаеть </w:t>
      </w:r>
      <w:r>
        <w:br/>
      </w:r>
      <w:r>
        <w:t xml:space="preserve">65.370 дес.; посажено—570.750 чтв., снято— </w:t>
      </w:r>
      <w:r>
        <w:br/>
      </w:r>
      <w:r>
        <w:t xml:space="preserve">3.970.000 чтв. Изъ маеличн. растенй до- </w:t>
      </w:r>
      <w:r>
        <w:br/>
      </w:r>
      <w:r>
        <w:t xml:space="preserve">вольно распространено развед. подсолнуха. </w:t>
      </w:r>
      <w:r>
        <w:br/>
      </w:r>
      <w:r>
        <w:t xml:space="preserve">Разведеше льна болье практикуется на </w:t>
      </w:r>
      <w:r>
        <w:br/>
      </w:r>
      <w:r>
        <w:t xml:space="preserve">земляхъ частновладЪльческ., посевы же ко- </w:t>
      </w:r>
      <w:r>
        <w:br/>
      </w:r>
      <w:r>
        <w:t xml:space="preserve">нопли, производимые въ значит. количе- </w:t>
      </w:r>
      <w:r>
        <w:br/>
      </w:r>
      <w:r>
        <w:t xml:space="preserve">ствахъ, преобладаютъь на крестьянск. Въ </w:t>
      </w:r>
      <w:r>
        <w:br/>
      </w:r>
      <w:r>
        <w:t xml:space="preserve">небольш. количеств сЪфютъ въ разн. уЪзд. </w:t>
      </w:r>
      <w:r>
        <w:br/>
      </w:r>
      <w:r>
        <w:t xml:space="preserve">анисъ, собирая отъ 40 до 100 м5ръ съ де- </w:t>
      </w:r>
      <w:r>
        <w:br/>
      </w:r>
      <w:r>
        <w:t xml:space="preserve">сятины. Въ уЪздахъ;: Бобровск., Воронежск., </w:t>
      </w:r>
      <w:r>
        <w:br/>
      </w:r>
      <w:r>
        <w:t xml:space="preserve">Задонск. Острогожск. и ПавловскомЪъ для </w:t>
      </w:r>
      <w:r>
        <w:br/>
      </w:r>
      <w:r>
        <w:t xml:space="preserve">надобностей мЪстн. сахароваренныхЪ заво-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довъ разводять въ больш. количеств. све- </w:t>
      </w:r>
      <w:r>
        <w:br/>
      </w:r>
      <w:r>
        <w:t xml:space="preserve">кловицу.</w:t>
      </w:r>
    </w:p>
    <w:p>
      <w:pPr>
        <w:pStyle w:val="Normal"/>
      </w:pPr>
      <w:r>
        <w:t xml:space="preserve">Бахчеводство и огородничество </w:t>
      </w:r>
      <w:r>
        <w:br/>
      </w:r>
      <w:r>
        <w:t xml:space="preserve">развито во всъхъ уфздахъ; разводять въ </w:t>
      </w:r>
      <w:r>
        <w:br/>
      </w:r>
      <w:r>
        <w:t xml:space="preserve">особенно больш. размврахъ арбузы и дыни, </w:t>
      </w:r>
      <w:r>
        <w:br/>
      </w:r>
      <w:r>
        <w:t xml:space="preserve">потребляемые въ огромн. количествЪ сель- </w:t>
      </w:r>
      <w:r>
        <w:br/>
      </w:r>
      <w:r>
        <w:t xml:space="preserve">скимъ населен. въ страдную пору. Бакла- </w:t>
      </w:r>
      <w:r>
        <w:br/>
      </w:r>
      <w:r>
        <w:t xml:space="preserve">жаны, бураки, капуста, лукъ, морковь, огур- </w:t>
      </w:r>
      <w:r>
        <w:br/>
      </w:r>
      <w:r>
        <w:t xml:space="preserve">цы и др. овощи культивируются въ губ. съ </w:t>
      </w:r>
      <w:r>
        <w:br/>
      </w:r>
      <w:r>
        <w:t xml:space="preserve">значит. успЪхомъ и въ больш. количеств».</w:t>
      </w:r>
    </w:p>
    <w:p>
      <w:pPr>
        <w:pStyle w:val="Normal"/>
      </w:pPr>
      <w:r>
        <w:t xml:space="preserve">Садоводство распространено въ губ.; </w:t>
      </w:r>
      <w:r>
        <w:br/>
      </w:r>
      <w:r>
        <w:t xml:space="preserve">почти въ каждомъ селен1и разводятъ яблоки, </w:t>
      </w:r>
      <w:r>
        <w:br/>
      </w:r>
      <w:r>
        <w:t xml:space="preserve">груши, вишни, черешни, сливы, несмотря </w:t>
      </w:r>
      <w:r>
        <w:br/>
      </w:r>
      <w:r>
        <w:t xml:space="preserve">на неблагопр1ятн. климатическ. условя, ко- </w:t>
      </w:r>
      <w:r>
        <w:br/>
      </w:r>
      <w:r>
        <w:t xml:space="preserve">торымъ лучше противустоятъ ягодн. расте- </w:t>
      </w:r>
      <w:r>
        <w:br/>
      </w:r>
      <w:r>
        <w:t xml:space="preserve">ня: земляника, малина, крыжовникъ и емо- </w:t>
      </w:r>
      <w:r>
        <w:br/>
      </w:r>
      <w:r>
        <w:t xml:space="preserve">родина, даюцйя хоропие сборы. Плоды и </w:t>
      </w:r>
      <w:r>
        <w:br/>
      </w:r>
      <w:r>
        <w:t xml:space="preserve">ягоды сбываются на базарахъ для мфет- </w:t>
      </w:r>
      <w:r>
        <w:br/>
      </w:r>
      <w:r>
        <w:t xml:space="preserve">наго употреблен1я. Больш. значене имъетъ </w:t>
      </w:r>
      <w:r>
        <w:br/>
      </w:r>
      <w:r>
        <w:t xml:space="preserve">пчеловодство; общее число пасЪчниковъ </w:t>
      </w:r>
      <w:r>
        <w:br/>
      </w:r>
      <w:r>
        <w:t xml:space="preserve">въ губ. до 20.000, у котор. насчитывается </w:t>
      </w:r>
      <w:r>
        <w:br/>
      </w:r>
      <w:r>
        <w:t xml:space="preserve">до 332.000 ульевъ.</w:t>
      </w:r>
    </w:p>
    <w:p>
      <w:pPr>
        <w:pStyle w:val="Normal"/>
      </w:pPr>
      <w:r>
        <w:t xml:space="preserve">Заливныхъ луговъ 129.000 дес., незаливн. </w:t>
      </w:r>
      <w:r>
        <w:br/>
      </w:r>
      <w:r>
        <w:t xml:space="preserve">боле 300.000 дес. Въ 1899 г. общая пло- </w:t>
      </w:r>
      <w:r>
        <w:br/>
      </w:r>
      <w:r>
        <w:t xml:space="preserve">щадь луговъ превышала 466.000 д., снято </w:t>
      </w:r>
      <w:r>
        <w:br/>
      </w:r>
      <w:r>
        <w:t xml:space="preserve">всего 39 мил. пуд., въ среднемъ по 83,7 п. </w:t>
      </w:r>
      <w:r>
        <w:br/>
      </w:r>
      <w:r>
        <w:t xml:space="preserve">съ десятины, при чемтъ съ заливн. 137,5 п., </w:t>
      </w:r>
      <w:r>
        <w:br/>
      </w:r>
      <w:r>
        <w:t xml:space="preserve">незаливн.—63,1 пуд. Травосзяше примЪ- </w:t>
      </w:r>
      <w:r>
        <w:br/>
      </w:r>
      <w:r>
        <w:t xml:space="preserve">няется рЪдко, въ болЪе благоустроенныхъ </w:t>
      </w:r>
      <w:r>
        <w:br/>
      </w:r>
      <w:r>
        <w:t xml:space="preserve">владьльческ. экономяхъ; оъютъ вику, мо- </w:t>
      </w:r>
      <w:r>
        <w:br/>
      </w:r>
      <w:r>
        <w:t xml:space="preserve">гаръ, люцерну, золотист. овесъ, эспарцетъ, </w:t>
      </w:r>
      <w:r>
        <w:br/>
      </w:r>
      <w:r>
        <w:t xml:space="preserve">клеверъ.</w:t>
      </w:r>
    </w:p>
    <w:p>
      <w:pPr>
        <w:pStyle w:val="Normal"/>
      </w:pPr>
      <w:r>
        <w:t xml:space="preserve">Скотоводство составл. важную отрасль </w:t>
      </w:r>
      <w:r>
        <w:br/>
      </w:r>
      <w:r>
        <w:t xml:space="preserve">хозяйства, которая несетъ большой ущербъ </w:t>
      </w:r>
      <w:r>
        <w:br/>
      </w:r>
      <w:r>
        <w:t xml:space="preserve">въ годы неурожая травъ и недостатка, сна. </w:t>
      </w:r>
      <w:r>
        <w:br/>
      </w:r>
      <w:r>
        <w:t xml:space="preserve">Въ 1899 г. считалось въ губ. 3.196.287 го- </w:t>
      </w:r>
      <w:r>
        <w:br/>
      </w:r>
      <w:r>
        <w:t xml:space="preserve">ловъ, въ томъ числЪ лошадей 530,271, рог. </w:t>
      </w:r>
      <w:r>
        <w:br/>
      </w:r>
      <w:r>
        <w:t xml:space="preserve">скота—738.671, овецъ пробт. 1.389.262, тон- </w:t>
      </w:r>
      <w:r>
        <w:br/>
      </w:r>
      <w:r>
        <w:t xml:space="preserve">корун. 235.393, козъ 35.906, свиней 266.784. </w:t>
      </w:r>
      <w:r>
        <w:br/>
      </w:r>
      <w:r>
        <w:t xml:space="preserve">Въ послЪднее время тонкорун. овцеводство </w:t>
      </w:r>
      <w:r>
        <w:br/>
      </w:r>
      <w:r>
        <w:t xml:space="preserve">годъ оть году сокращается; въ 1899 г— </w:t>
      </w:r>
      <w:r>
        <w:br/>
      </w:r>
      <w:r>
        <w:t xml:space="preserve">боле чЪмъ на 81/2 тыс. противъ предше- </w:t>
      </w:r>
      <w:r>
        <w:br/>
      </w:r>
      <w:r>
        <w:t xml:space="preserve">ствующаго года, а въ 1898 г. на 3000 шт. </w:t>
      </w:r>
      <w:r>
        <w:br/>
      </w:r>
      <w:r>
        <w:t xml:space="preserve">противъ 1897 г. Несмотря на значительное </w:t>
      </w:r>
      <w:r>
        <w:br/>
      </w:r>
      <w:r>
        <w:t xml:space="preserve">количество лошадей, по даннымъ военно- </w:t>
      </w:r>
      <w:r>
        <w:br/>
      </w:r>
      <w:r>
        <w:t xml:space="preserve">конской переписи 1899 г., изъ 357.356 сель- </w:t>
      </w:r>
      <w:r>
        <w:br/>
      </w:r>
      <w:r>
        <w:t xml:space="preserve">скихъ домохозяевъ 100.107 оказалось без- </w:t>
      </w:r>
      <w:r>
        <w:br/>
      </w:r>
      <w:r>
        <w:t xml:space="preserve">лошадныхъ. Безъ всякаго скота числится </w:t>
      </w:r>
      <w:r>
        <w:br/>
      </w:r>
      <w:r>
        <w:t xml:space="preserve">35.319 хозяйствъ. Это доказываетъ, что </w:t>
      </w:r>
      <w:r>
        <w:br/>
      </w:r>
      <w:r>
        <w:t xml:space="preserve">скотъ сосредоточенъ въ имфшяхъ крупныхъ </w:t>
      </w:r>
      <w:r>
        <w:br/>
      </w:r>
      <w:r>
        <w:t xml:space="preserve">владъльцевъ, сельское же населеше крайне </w:t>
      </w:r>
      <w:r>
        <w:br/>
      </w:r>
      <w:r>
        <w:t xml:space="preserve">необезпечено рабоч. скотомъ, что можетъ </w:t>
      </w:r>
      <w:r>
        <w:br/>
      </w:r>
      <w:r>
        <w:t xml:space="preserve">лишь вредно отзываться на сельскомъ хо- </w:t>
      </w:r>
      <w:r>
        <w:br/>
      </w:r>
      <w:r>
        <w:t xml:space="preserve">зяйствВ губ. Коневодство значительно рас- </w:t>
      </w:r>
      <w:r>
        <w:br/>
      </w:r>
      <w:r>
        <w:t xml:space="preserve">пространено. КромЪ заводской конюшни и </w:t>
      </w:r>
      <w:r>
        <w:br/>
      </w:r>
      <w:r>
        <w:t xml:space="preserve">государствен. завода въ с. ХрЪновскомъ, </w:t>
      </w:r>
      <w:r>
        <w:br/>
      </w:r>
      <w:r>
        <w:t xml:space="preserve">Бобровск. у., гдЪ разводятъ рысистыхъ ло- </w:t>
      </w:r>
      <w:r>
        <w:br/>
      </w:r>
      <w:r>
        <w:t xml:space="preserve">шадей и битюговъ, въ губ. много частныхъ </w:t>
      </w:r>
      <w:r>
        <w:br/>
      </w:r>
      <w:r>
        <w:t xml:space="preserve">конскихь заводовъ; общее число ихъ въ </w:t>
      </w:r>
      <w:r>
        <w:br/>
      </w:r>
      <w:r>
        <w:t xml:space="preserve">1899 году было 198, съ 512 производителей </w:t>
      </w:r>
      <w:r>
        <w:br/>
      </w:r>
      <w:r>
        <w:t xml:space="preserve">и 4431 маткой. Заводы распредЪлен. не- </w:t>
      </w:r>
      <w:r>
        <w:br/>
      </w:r>
      <w:r>
        <w:t xml:space="preserve">равномЪрно между уЪзздами. Наибольшее </w:t>
      </w:r>
      <w:r>
        <w:br/>
      </w:r>
      <w:r>
        <w:t xml:space="preserve">количество ихъ выпадаетъ на уЪзды: Во- </w:t>
      </w:r>
      <w:r>
        <w:br/>
      </w:r>
      <w:r>
        <w:t xml:space="preserve">ронежск. (47), Бобровск. (38), Землянск. (37), </w:t>
      </w:r>
      <w:r>
        <w:br/>
      </w:r>
      <w:r>
        <w:t xml:space="preserve">Новохоперск. и Острогожеюй (по 19); въ </w:t>
      </w:r>
      <w:r>
        <w:br/>
      </w:r>
      <w:r>
        <w:t xml:space="preserve">осталеныхъ уЪзд. оть 2 до 5. Разводятся </w:t>
      </w:r>
      <w:r>
        <w:br/>
      </w:r>
      <w:r>
        <w:t xml:space="preserve">битюги и рысаки, но преимущественно ра- </w:t>
      </w:r>
      <w:r>
        <w:br/>
      </w:r>
      <w:r>
        <w:t xml:space="preserve">боч1я лошади, котор. сбываются на ярмар-</w:t>
      </w:r>
    </w:p>
    <w:p>
      <w:pPr>
        <w:pStyle w:val="Normal"/>
      </w:pPr>
      <w:r>
        <w:t xml:space="preserve">ВОРОНЕЖСКАЯ ГУБЕРНИЯ.</w:t>
      </w:r>
    </w:p>
    <w:p>
      <w:pPr>
        <w:pStyle w:val="Normal"/>
      </w:pPr>
      <w:r>
        <w:t xml:space="preserve">кахъ местному населенйо; лошади лучших </w:t>
      </w:r>
      <w:r>
        <w:br/>
      </w:r>
      <w:r>
        <w:t xml:space="preserve">породъ выводятся въ друг. губ. и даже за- </w:t>
      </w:r>
      <w:r>
        <w:br/>
      </w:r>
      <w:r>
        <w:t xml:space="preserve">границу. .</w:t>
      </w:r>
    </w:p>
    <w:p>
      <w:pPr>
        <w:pStyle w:val="Normal"/>
      </w:pPr>
      <w:r>
        <w:t xml:space="preserve">Промышленность и кустарные </w:t>
      </w:r>
      <w:r>
        <w:br/>
      </w:r>
      <w:r>
        <w:t xml:space="preserve">промыслы развиты слабо и служатъ лишь </w:t>
      </w:r>
      <w:r>
        <w:br/>
      </w:r>
      <w:r>
        <w:t xml:space="preserve">подспорьемъ земледЪлйо и скотоводетву. </w:t>
      </w:r>
      <w:r>
        <w:br/>
      </w:r>
      <w:r>
        <w:t xml:space="preserve">Крестьянск. населен!е обоего пола въ тече- </w:t>
      </w:r>
      <w:r>
        <w:br/>
      </w:r>
      <w:r>
        <w:t xml:space="preserve">н1е всего года уходить на заработки; въ </w:t>
      </w:r>
      <w:r>
        <w:br/>
      </w:r>
      <w:r>
        <w:t xml:space="preserve">маЪ, понЪ идуть большя парти въ Дон- </w:t>
      </w:r>
      <w:r>
        <w:br/>
      </w:r>
      <w:r>
        <w:t xml:space="preserve">скую и Кубанскую области, Екатеринославъ, </w:t>
      </w:r>
      <w:r>
        <w:br/>
      </w:r>
      <w:r>
        <w:t xml:space="preserve">Таврическ. и Черноморск. губ., возвращаясь </w:t>
      </w:r>
      <w:r>
        <w:br/>
      </w:r>
      <w:r>
        <w:t xml:space="preserve">осенью по окончани сельскохозяйств. ра- </w:t>
      </w:r>
      <w:r>
        <w:br/>
      </w:r>
      <w:r>
        <w:t xml:space="preserve">ботъ. Друге направл. въ южныя мзстности </w:t>
      </w:r>
      <w:r>
        <w:br/>
      </w:r>
      <w:r>
        <w:t xml:space="preserve">на горнозаводек. работы, напр., каменоуг. </w:t>
      </w:r>
      <w:r>
        <w:br/>
      </w:r>
      <w:r>
        <w:t xml:space="preserve">копи; нЪъкот. уВзды (преимущ. Воронежск. у.) </w:t>
      </w:r>
      <w:r>
        <w:br/>
      </w:r>
      <w:r>
        <w:t xml:space="preserve">поставляють много прислуги. Въ 1898 г. </w:t>
      </w:r>
      <w:r>
        <w:br/>
      </w:r>
      <w:r>
        <w:t xml:space="preserve">въ отхолйе промыслы ушло 130.208 душ, </w:t>
      </w:r>
      <w:r>
        <w:br/>
      </w:r>
      <w:r>
        <w:t xml:space="preserve">изъ коихъ 110.295 м., 19.913 ж. Заработки </w:t>
      </w:r>
      <w:r>
        <w:br/>
      </w:r>
      <w:r>
        <w:t xml:space="preserve">уходящихъ подвержены колебашямъ въ за- </w:t>
      </w:r>
      <w:r>
        <w:br/>
      </w:r>
      <w:r>
        <w:t xml:space="preserve">висимости оть урожая въ тЬхь м5$отахъ, </w:t>
      </w:r>
      <w:r>
        <w:br/>
      </w:r>
      <w:r>
        <w:t xml:space="preserve">куда они направляются, въ средн. составл. </w:t>
      </w:r>
      <w:r>
        <w:br/>
      </w:r>
      <w:r>
        <w:t xml:space="preserve">для мужч.—50—30 р., для женщ. 30—40 р. </w:t>
      </w:r>
      <w:r>
        <w:br/>
      </w:r>
      <w:r>
        <w:t xml:space="preserve">На шахтахъ при тяжеломъ труд выраба- </w:t>
      </w:r>
      <w:r>
        <w:br/>
      </w:r>
      <w:r>
        <w:t xml:space="preserve">тыв. за лЬто 30—50 р. Лучшее вознагражд. </w:t>
      </w:r>
      <w:r>
        <w:br/>
      </w:r>
      <w:r>
        <w:t xml:space="preserve">выпадаеть на долю профессональн. рабо- </w:t>
      </w:r>
      <w:r>
        <w:br/>
      </w:r>
      <w:r>
        <w:t xml:space="preserve">чихь: мостовщиковъ, камнетесовъ, плотни- </w:t>
      </w:r>
      <w:r>
        <w:br/>
      </w:r>
      <w:r>
        <w:t xml:space="preserve">ковъ, штукатур., каменьщиковъ ит. п., ко- </w:t>
      </w:r>
      <w:r>
        <w:br/>
      </w:r>
      <w:r>
        <w:t xml:space="preserve">тор. возвращ. съ заработкомъ отъ 60 до 150 р. </w:t>
      </w:r>
      <w:r>
        <w:br/>
      </w:r>
      <w:r>
        <w:t xml:space="preserve">Въ послЪдне годы еборъ яицъ, перьевъ и </w:t>
      </w:r>
      <w:r>
        <w:br/>
      </w:r>
      <w:r>
        <w:t xml:space="preserve">куръ для отправки заграницу достигъ боль- </w:t>
      </w:r>
      <w:r>
        <w:br/>
      </w:r>
      <w:r>
        <w:t xml:space="preserve">шихъ размЪровъ, доставляя промышленни- </w:t>
      </w:r>
      <w:r>
        <w:br/>
      </w:r>
      <w:r>
        <w:t xml:space="preserve">камъ столь значительныя выгоды, что они </w:t>
      </w:r>
      <w:r>
        <w:br/>
      </w:r>
      <w:r>
        <w:t xml:space="preserve">отдаютьъ свои земельные участки въ аренду </w:t>
      </w:r>
      <w:r>
        <w:br/>
      </w:r>
      <w:r>
        <w:t xml:space="preserve">или обрабатыв. наемнымъ трудомъ, сами </w:t>
      </w:r>
      <w:r>
        <w:br/>
      </w:r>
      <w:r>
        <w:t xml:space="preserve">же посвящаютъ себя всецЪло этому про- </w:t>
      </w:r>
      <w:r>
        <w:br/>
      </w:r>
      <w:r>
        <w:t xml:space="preserve">мыслу. Значительное развите отхожихъ </w:t>
      </w:r>
      <w:r>
        <w:br/>
      </w:r>
      <w:r>
        <w:t xml:space="preserve">промысловъ объясняется больш. количеств. </w:t>
      </w:r>
      <w:r>
        <w:br/>
      </w:r>
      <w:r>
        <w:t xml:space="preserve">безземельныхь и малоземельн. хозяйствъ </w:t>
      </w:r>
      <w:r>
        <w:br/>
      </w:r>
      <w:r>
        <w:t xml:space="preserve">въ губ., кои выдЪляютъ изъ себя тЪ 130 т. </w:t>
      </w:r>
      <w:r>
        <w:br/>
      </w:r>
      <w:r>
        <w:t xml:space="preserve">душуъ, которыя не имЪють средетвъ для </w:t>
      </w:r>
      <w:r>
        <w:br/>
      </w:r>
      <w:r>
        <w:t xml:space="preserve">пропитавя себя отъ сельскохозяйств. про- </w:t>
      </w:r>
      <w:r>
        <w:br/>
      </w:r>
      <w:r>
        <w:t xml:space="preserve">мысла на надъльной землЪ. Такихъ хо- </w:t>
      </w:r>
      <w:r>
        <w:br/>
      </w:r>
      <w:r>
        <w:t xml:space="preserve">зяйствъ въ 1897 г. было 85.183, изъ котор. </w:t>
      </w:r>
      <w:r>
        <w:br/>
      </w:r>
      <w:r>
        <w:t xml:space="preserve">11.610 обезземеленныхъ, это же обстоятель- </w:t>
      </w:r>
      <w:r>
        <w:br/>
      </w:r>
      <w:r>
        <w:t xml:space="preserve">ство служитъ причиной значительн. пере- </w:t>
      </w:r>
      <w:r>
        <w:br/>
      </w:r>
      <w:r>
        <w:t xml:space="preserve">селений изъ В. губ. въ др. мъета имперш; </w:t>
      </w:r>
      <w:r>
        <w:br/>
      </w:r>
      <w:r>
        <w:t xml:space="preserve">идутъ въ Донск., Кубанск., СемирЪченск., </w:t>
      </w:r>
      <w:r>
        <w:br/>
      </w:r>
      <w:r>
        <w:t xml:space="preserve">Тургайск., Амурск. обл., Томск. Ставро- </w:t>
      </w:r>
      <w:r>
        <w:br/>
      </w:r>
      <w:r>
        <w:t xml:space="preserve">польск., Харьковск., Астрах. и др. губ. Въ </w:t>
      </w:r>
      <w:r>
        <w:br/>
      </w:r>
      <w:r>
        <w:t xml:space="preserve">1897 г. считалось переселенц. 27.864 семьи </w:t>
      </w:r>
      <w:r>
        <w:br/>
      </w:r>
      <w:r>
        <w:t xml:space="preserve">въ количествЪ 109.867 душъ 06. пола. Въ </w:t>
      </w:r>
      <w:r>
        <w:br/>
      </w:r>
      <w:r>
        <w:t xml:space="preserve">1899 г. выселилось 8679 душъ. Для своихъ </w:t>
      </w:r>
      <w:r>
        <w:br/>
      </w:r>
      <w:r>
        <w:t xml:space="preserve">надобностей крестьяне обрабатывалотъ пред- </w:t>
      </w:r>
      <w:r>
        <w:br/>
      </w:r>
      <w:r>
        <w:t xml:space="preserve">меты скотоводства, выдЪлывая кожи, овчи- </w:t>
      </w:r>
      <w:r>
        <w:br/>
      </w:r>
      <w:r>
        <w:t xml:space="preserve">ны, грубыя сукна, или ткутъ грубый </w:t>
      </w:r>
      <w:r>
        <w:br/>
      </w:r>
      <w:r>
        <w:t xml:space="preserve">холетъ, плетутъ веревки, сти; кое гдЪ </w:t>
      </w:r>
      <w:r>
        <w:br/>
      </w:r>
      <w:r>
        <w:t xml:space="preserve">выдЪлыв. телЪги, колеса. сани, гончарн. </w:t>
      </w:r>
      <w:r>
        <w:br/>
      </w:r>
      <w:r>
        <w:t xml:space="preserve">издЪя и проч., необходимое въ крестьянск. </w:t>
      </w:r>
      <w:r>
        <w:br/>
      </w:r>
      <w:r>
        <w:t xml:space="preserve">обиходв. Излишки этихъ издьлй прода- </w:t>
      </w:r>
      <w:r>
        <w:br/>
      </w:r>
      <w:r>
        <w:t xml:space="preserve">ются на базарахъ Вор. губ. или сосЪд- </w:t>
      </w:r>
      <w:r>
        <w:br/>
      </w:r>
      <w:r>
        <w:t xml:space="preserve">нихЪ съ нею.</w:t>
      </w:r>
    </w:p>
    <w:p>
      <w:pPr>
        <w:pStyle w:val="Normal"/>
      </w:pPr>
      <w:r>
        <w:t xml:space="preserve">Фабрикъ и заводовъ къ 1900 г. чиели- </w:t>
      </w:r>
      <w:r>
        <w:br/>
      </w:r>
      <w:r>
        <w:t xml:space="preserve">лось 4488 съ производетвомъ свыше 20 мил. </w:t>
      </w:r>
      <w:r>
        <w:br/>
      </w:r>
      <w:r>
        <w:t xml:space="preserve">руб. при 16.414 рабоч. На первомъ мзеть </w:t>
      </w:r>
      <w:r>
        <w:br/>
      </w:r>
      <w:r>
        <w:t xml:space="preserve">по количеству заводовъ стоять обрабаты- </w:t>
      </w:r>
      <w:r>
        <w:br/>
      </w:r>
      <w:r>
        <w:t xml:space="preserve">вающе растительн. продукты; такихъ 61,10/0 </w:t>
      </w:r>
      <w:r>
        <w:br/>
      </w:r>
      <w:r>
        <w:t xml:space="preserve">общаго числа завод., или 2741 (въ томъ чи- </w:t>
      </w:r>
      <w:r>
        <w:br/>
      </w:r>
      <w:r>
        <w:t xml:space="preserve">слЪ: сахароварен. 7, винокурен. 28, пиво-</w:t>
      </w:r>
    </w:p>
    <w:p>
      <w:pPr>
        <w:pStyle w:val="Normal"/>
      </w:pPr>
      <w:r>
        <w:t xml:space="preserve">ВОРОНЕЖСКАЯ ГУВЕРЕИЯ.</w:t>
      </w:r>
    </w:p>
    <w:p>
      <w:pPr>
        <w:pStyle w:val="Normal"/>
      </w:pPr>
      <w:r>
        <w:t xml:space="preserve">медоварен. 5, водочн. 1, маелобойн. 590, </w:t>
      </w:r>
      <w:r>
        <w:br/>
      </w:r>
      <w:r>
        <w:t xml:space="preserve">паров. мукомоленъ 41, непаровыхъ 446, </w:t>
      </w:r>
      <w:r>
        <w:br/>
      </w:r>
      <w:r>
        <w:t xml:space="preserve">просорушиленъ 549, анисовыхъ 6, крах- </w:t>
      </w:r>
      <w:r>
        <w:br/>
      </w:r>
      <w:r>
        <w:t xml:space="preserve">мальн. 39, паточн. 8, табачн. 2, поталшн. 6, </w:t>
      </w:r>
      <w:r>
        <w:br/>
      </w:r>
      <w:r>
        <w:t xml:space="preserve">солодовен. 1, уксуен. 1, медовыхъ 5, ка- </w:t>
      </w:r>
      <w:r>
        <w:br/>
      </w:r>
      <w:r>
        <w:t xml:space="preserve">натн. 5, лаков. 1); фабр. и заводовъ, пе- </w:t>
      </w:r>
      <w:r>
        <w:br/>
      </w:r>
      <w:r>
        <w:t xml:space="preserve">реработ. ископаем. продукты — 26,70/о общ. </w:t>
      </w:r>
      <w:r>
        <w:br/>
      </w:r>
      <w:r>
        <w:t xml:space="preserve">числа, или 1198 (въ томъ числЪ: коло- </w:t>
      </w:r>
      <w:r>
        <w:br/>
      </w:r>
      <w:r>
        <w:t xml:space="preserve">кольн. 1, чугунно-литейн. 8, кафельн. 10, </w:t>
      </w:r>
      <w:r>
        <w:br/>
      </w:r>
      <w:r>
        <w:t xml:space="preserve">черепичныхъ 2, кирпичедвлательн. 861, из- </w:t>
      </w:r>
      <w:r>
        <w:br/>
      </w:r>
      <w:r>
        <w:t xml:space="preserve">вестков. 18, горшечн. 297, стеклян. 1); обра- </w:t>
      </w:r>
      <w:r>
        <w:br/>
      </w:r>
      <w:r>
        <w:t xml:space="preserve">бот. животн. продукты составляютъ 10,50/0 </w:t>
      </w:r>
      <w:r>
        <w:br/>
      </w:r>
      <w:r>
        <w:t xml:space="preserve">общ. числа, или 472 (салотопен. 17, мыло- </w:t>
      </w:r>
      <w:r>
        <w:br/>
      </w:r>
      <w:r>
        <w:t xml:space="preserve">варен. 12, свЪчно-сальн. 2, кожевен. 192, </w:t>
      </w:r>
      <w:r>
        <w:br/>
      </w:r>
      <w:r>
        <w:t xml:space="preserve">шерстомойн. 23, колбасн. 18. воскобойн. 8, </w:t>
      </w:r>
      <w:r>
        <w:br/>
      </w:r>
      <w:r>
        <w:t xml:space="preserve">овчинныхЪ 193, сукноваленъ 3, клееварен. </w:t>
      </w:r>
      <w:r>
        <w:br/>
      </w:r>
      <w:r>
        <w:t xml:space="preserve">1, альбуминныхъ 2 и сыровафен. 1), смЪ- </w:t>
      </w:r>
      <w:r>
        <w:br/>
      </w:r>
      <w:r>
        <w:t xml:space="preserve">шанныхъ производствъь 1/00 общ. числа, </w:t>
      </w:r>
      <w:r>
        <w:br/>
      </w:r>
      <w:r>
        <w:t xml:space="preserve">или 77. НаиболЪе крупныя изъ фабричн. </w:t>
      </w:r>
      <w:r>
        <w:br/>
      </w:r>
      <w:r>
        <w:t xml:space="preserve">заведен! сосредоточены въ городахъ, мел- </w:t>
      </w:r>
      <w:r>
        <w:br/>
      </w:r>
      <w:r>
        <w:t xml:space="preserve">вя жевъ уЪздахъ. Средн. производительн. </w:t>
      </w:r>
      <w:r>
        <w:br/>
      </w:r>
      <w:r>
        <w:t xml:space="preserve">городек. предирлят этого рода 40.283 р., </w:t>
      </w:r>
      <w:r>
        <w:br/>
      </w:r>
      <w:r>
        <w:t xml:space="preserve">уфздныя же—3248 р. Наибольшее число </w:t>
      </w:r>
      <w:r>
        <w:br/>
      </w:r>
      <w:r>
        <w:t xml:space="preserve">рабочихъ привлекается предирятями, на- </w:t>
      </w:r>
      <w:r>
        <w:br/>
      </w:r>
      <w:r>
        <w:t xml:space="preserve">ходящимися внЪ городовъ.</w:t>
      </w:r>
    </w:p>
    <w:p>
      <w:pPr>
        <w:pStyle w:val="Normal"/>
      </w:pPr>
      <w:r>
        <w:t xml:space="preserve">Торговля не достигаеть особенно круп- </w:t>
      </w:r>
      <w:r>
        <w:br/>
      </w:r>
      <w:r>
        <w:t xml:space="preserve">ныхъ разм ровъ, ограничиваясь по преиму- </w:t>
      </w:r>
      <w:r>
        <w:br/>
      </w:r>
      <w:r>
        <w:t xml:space="preserve">ществу произведешями сельскаго хозяйства </w:t>
      </w:r>
      <w:r>
        <w:br/>
      </w:r>
      <w:r>
        <w:t xml:space="preserve">и продуктами животноводства и садовод- </w:t>
      </w:r>
      <w:r>
        <w:br/>
      </w:r>
      <w:r>
        <w:t xml:space="preserve">ства. Съ равви!емъ обработывающ. про- </w:t>
      </w:r>
      <w:r>
        <w:br/>
      </w:r>
      <w:r>
        <w:t xml:space="preserve">мышленности развивается и торговля про- </w:t>
      </w:r>
      <w:r>
        <w:br/>
      </w:r>
      <w:r>
        <w:t xml:space="preserve">дуктами этой промышленности. Торговая </w:t>
      </w:r>
      <w:r>
        <w:br/>
      </w:r>
      <w:r>
        <w:t xml:space="preserve">дъятельность въ городахъ, обойденныхъ </w:t>
      </w:r>
      <w:r>
        <w:br/>
      </w:r>
      <w:r>
        <w:t xml:space="preserve">-дорожн. лишями, постепенно сокра- </w:t>
      </w:r>
      <w:r>
        <w:br/>
      </w:r>
      <w:r>
        <w:t xml:space="preserve">я и направляется въ друшя мЪета, </w:t>
      </w:r>
      <w:r>
        <w:br/>
      </w:r>
      <w:r>
        <w:t xml:space="preserve">находяцияся вблизи ж. д. Еще недавно </w:t>
      </w:r>
      <w:r>
        <w:br/>
      </w:r>
      <w:r>
        <w:t xml:space="preserve">хлБбн. грузы гужемъ доставлялись въ из- </w:t>
      </w:r>
      <w:r>
        <w:br/>
      </w:r>
      <w:r>
        <w:t xml:space="preserve">въетные пункты, откуда сплавлялись по </w:t>
      </w:r>
      <w:r>
        <w:br/>
      </w:r>
      <w:r>
        <w:t xml:space="preserve">рвкамъ; въ настоящее вр. хлЪбъ скупается </w:t>
      </w:r>
      <w:r>
        <w:br/>
      </w:r>
      <w:r>
        <w:t xml:space="preserve">на мъетЪ въ мелкихъ селешяхъ, располо- </w:t>
      </w:r>
      <w:r>
        <w:br/>
      </w:r>
      <w:r>
        <w:t xml:space="preserve">женныхь у ж. д. Торгов. документовъ вы- </w:t>
      </w:r>
      <w:r>
        <w:br/>
      </w:r>
      <w:r>
        <w:t xml:space="preserve">дано 20.603, боле предыдущ. года на 2599. </w:t>
      </w:r>
      <w:r>
        <w:br/>
      </w:r>
      <w:r>
        <w:t xml:space="preserve">Увеличен1е это произошло велфдетв!е при- </w:t>
      </w:r>
      <w:r>
        <w:br/>
      </w:r>
      <w:r>
        <w:t xml:space="preserve">мзнен1я въ 1899 г. закона о государствен. </w:t>
      </w:r>
      <w:r>
        <w:br/>
      </w:r>
      <w:r>
        <w:t xml:space="preserve">промыслов. налогЪ, по которому привле- </w:t>
      </w:r>
      <w:r>
        <w:br/>
      </w:r>
      <w:r>
        <w:t xml:space="preserve">чены къ уплатЪ этого послЪдняго пред- </w:t>
      </w:r>
      <w:r>
        <w:br/>
      </w:r>
      <w:r>
        <w:t xml:space="preserve">пря, прежде не облагавиияся, а вовсе </w:t>
      </w:r>
      <w:r>
        <w:br/>
      </w:r>
      <w:r>
        <w:t xml:space="preserve">не оть увеличешя торгов. предирят. Съ </w:t>
      </w:r>
      <w:r>
        <w:br/>
      </w:r>
      <w:r>
        <w:t xml:space="preserve">введен!емъ казенной продажи питей, умень- </w:t>
      </w:r>
      <w:r>
        <w:br/>
      </w:r>
      <w:r>
        <w:t xml:space="preserve">шилось число оптовыхъ складовъ и увели- </w:t>
      </w:r>
      <w:r>
        <w:br/>
      </w:r>
      <w:r>
        <w:t xml:space="preserve">чилосьчиело мЪетъ раздробительн. продажи.</w:t>
      </w:r>
    </w:p>
    <w:p>
      <w:pPr>
        <w:pStyle w:val="Normal"/>
      </w:pPr>
      <w:r>
        <w:t xml:space="preserve">Ярмарокъ собиралось въ 1899 г. 650, </w:t>
      </w:r>
      <w:r>
        <w:br/>
      </w:r>
      <w:r>
        <w:t xml:space="preserve">привезено товар. на сумму свыше 14 м.р., </w:t>
      </w:r>
      <w:r>
        <w:br/>
      </w:r>
      <w:r>
        <w:t xml:space="preserve">изъ коихъ продано боле 1/з части. Глав- </w:t>
      </w:r>
      <w:r>
        <w:br/>
      </w:r>
      <w:r>
        <w:t xml:space="preserve">ную статью ярмароч. торговли составляютъ </w:t>
      </w:r>
      <w:r>
        <w:br/>
      </w:r>
      <w:r>
        <w:t xml:space="preserve">обыкновенно лошади и рогатый скотъ.</w:t>
      </w:r>
    </w:p>
    <w:p>
      <w:pPr>
        <w:pStyle w:val="Normal"/>
      </w:pPr>
      <w:r>
        <w:t xml:space="preserve">Кредитныхъ учрежден1й 14, въ томъ </w:t>
      </w:r>
      <w:r>
        <w:br/>
      </w:r>
      <w:r>
        <w:t xml:space="preserve">числЪ: отдвлешя Госуд. Банка, Крестьянск., </w:t>
      </w:r>
      <w:r>
        <w:br/>
      </w:r>
      <w:r>
        <w:t xml:space="preserve">Повемельн., Госуд. Дворянск. и Петербург- </w:t>
      </w:r>
      <w:r>
        <w:br/>
      </w:r>
      <w:r>
        <w:t xml:space="preserve">ско-Азовск., Воронежек! коммерч. Банкъ </w:t>
      </w:r>
      <w:r>
        <w:br/>
      </w:r>
      <w:r>
        <w:t xml:space="preserve">съ отдьлешемъ, агент. рус. торг. промыш. </w:t>
      </w:r>
      <w:r>
        <w:br/>
      </w:r>
      <w:r>
        <w:t xml:space="preserve">Банка въ Сиб., 6 городек. обществен. бан- </w:t>
      </w:r>
      <w:r>
        <w:br/>
      </w:r>
      <w:r>
        <w:t xml:space="preserve">ковъ и 1 гор. ломбардъ.</w:t>
      </w:r>
    </w:p>
    <w:p>
      <w:pPr>
        <w:pStyle w:val="Normal"/>
      </w:pPr>
      <w:r>
        <w:t xml:space="preserve">Повинноести поступають неаккуратно, </w:t>
      </w:r>
      <w:r>
        <w:br/>
      </w:r>
      <w:r>
        <w:t xml:space="preserve">накопляются недоимки, достигаюцщия весьма </w:t>
      </w:r>
      <w:r>
        <w:br/>
      </w:r>
      <w:r>
        <w:t xml:space="preserve">крупныхь размфровъ. Окладн. платежей </w:t>
      </w:r>
      <w:r>
        <w:br/>
      </w:r>
      <w:r>
        <w:t xml:space="preserve">1899 сльдовало 652,375 р., поступило-же </w:t>
      </w:r>
      <w:r>
        <w:br/>
      </w:r>
      <w:r>
        <w:t xml:space="preserve">65,60/0, т. е. 428,247 р. Выкупныхъ, вмЪето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слЪдовавшихь © 310,597 р., взыскано лишь </w:t>
      </w:r>
      <w:r>
        <w:br/>
      </w:r>
      <w:r>
        <w:t xml:space="preserve">4.422,800 или 53/0. Недоимокъ казенныхь </w:t>
      </w:r>
      <w:r>
        <w:br/>
      </w:r>
      <w:r>
        <w:t xml:space="preserve">къ 1900 состояло 91/&gt; мил. руб., въ томъ </w:t>
      </w:r>
      <w:r>
        <w:br/>
      </w:r>
      <w:r>
        <w:t xml:space="preserve">чиелЪ выкупныхъ 8.879,391 р. Земеве сбо- </w:t>
      </w:r>
      <w:r>
        <w:br/>
      </w:r>
      <w:r>
        <w:t xml:space="preserve">ры въ такомъ-же положеши: 1899 г. изъ </w:t>
      </w:r>
      <w:r>
        <w:br/>
      </w:r>
      <w:r>
        <w:t xml:space="preserve">835,053 р. губернскихъ поступило 524.186 р; </w:t>
      </w:r>
      <w:r>
        <w:br/>
      </w:r>
      <w:r>
        <w:t xml:space="preserve">вмЪфето 2.386,172 р. уЪздн. только 1.397,320. </w:t>
      </w:r>
      <w:r>
        <w:br/>
      </w:r>
      <w:r>
        <w:t xml:space="preserve">Земск. недоимокь къ 1900 накопилось </w:t>
      </w:r>
      <w:r>
        <w:br/>
      </w:r>
      <w:r>
        <w:t xml:space="preserve">1.289.225 р. Городек. доходовъ по губерши </w:t>
      </w:r>
      <w:r>
        <w:br/>
      </w:r>
      <w:r>
        <w:t xml:space="preserve">918,744 р., расходовъ 915,695 р; городек. </w:t>
      </w:r>
      <w:r>
        <w:br/>
      </w:r>
      <w:r>
        <w:t xml:space="preserve">недоимокъ къ 1 янв. 1900 г. 40,690 р. </w:t>
      </w:r>
      <w:r>
        <w:br/>
      </w:r>
      <w:r>
        <w:t xml:space="preserve">Акцизн. сборовъ 1899 поступило 8.855,237 р., </w:t>
      </w:r>
      <w:r>
        <w:br/>
      </w:r>
      <w:r>
        <w:t xml:space="preserve">изъ коихъ питейн. болЪе 7 мил. р. и сахарн. </w:t>
      </w:r>
      <w:r>
        <w:br/>
      </w:r>
      <w:r>
        <w:t xml:space="preserve">болъе 1300 т. руб.</w:t>
      </w:r>
    </w:p>
    <w:p>
      <w:pPr>
        <w:pStyle w:val="Normal"/>
      </w:pPr>
      <w:r>
        <w:t xml:space="preserve">Пути сообщен1я, кромЪ указаныхъ уже </w:t>
      </w:r>
      <w:r>
        <w:br/>
      </w:r>
      <w:r>
        <w:t xml:space="preserve">путей водныхъ, по рр. Воронежу и Дону, </w:t>
      </w:r>
      <w:r>
        <w:br/>
      </w:r>
      <w:r>
        <w:t xml:space="preserve">рельсовые пути обществь Юговосточныхъ и </w:t>
      </w:r>
      <w:r>
        <w:br/>
      </w:r>
      <w:r>
        <w:t xml:space="preserve">Юево-Воронежск. ж. д. съ многочиесленн. вЪт- </w:t>
      </w:r>
      <w:r>
        <w:br/>
      </w:r>
      <w:r>
        <w:t xml:space="preserve">вями прорззыв. губ. въ различныхь на- </w:t>
      </w:r>
      <w:r>
        <w:br/>
      </w:r>
      <w:r>
        <w:t xml:space="preserve">правлешяхъ съ сЪвера на югъ и съ запада </w:t>
      </w:r>
      <w:r>
        <w:br/>
      </w:r>
      <w:r>
        <w:t xml:space="preserve">на востокъ на протяжени свыше 1100 в., </w:t>
      </w:r>
      <w:r>
        <w:br/>
      </w:r>
      <w:r>
        <w:t xml:space="preserve">соединяя туб. съ волжекимъ файономъ, </w:t>
      </w:r>
      <w:r>
        <w:br/>
      </w:r>
      <w:r>
        <w:t xml:space="preserve">празовскимъ краемъ, донецкимъ каменоу- </w:t>
      </w:r>
      <w:r>
        <w:br/>
      </w:r>
      <w:r>
        <w:t xml:space="preserve">тольн. бассейномъ и такими промышлен. </w:t>
      </w:r>
      <w:r>
        <w:br/>
      </w:r>
      <w:r>
        <w:t xml:space="preserve">центрами, какъ Харьковъ, Юевъ и Ростовъ </w:t>
      </w:r>
      <w:r>
        <w:br/>
      </w:r>
      <w:r>
        <w:t xml:space="preserve">на Дону. Шоссейныхъ дорогъ 132 версты. </w:t>
      </w:r>
      <w:r>
        <w:br/>
      </w:r>
      <w:r>
        <w:t xml:space="preserve">Грунтовыя дороги играютъ роль почтов. </w:t>
      </w:r>
      <w:r>
        <w:br/>
      </w:r>
      <w:r>
        <w:t xml:space="preserve">трактовъ и транзитныхъ.</w:t>
      </w:r>
    </w:p>
    <w:p>
      <w:pPr>
        <w:pStyle w:val="Normal"/>
      </w:pPr>
      <w:r>
        <w:t xml:space="preserve">Попечен!е о народномъ здрав!и </w:t>
      </w:r>
      <w:r>
        <w:br/>
      </w:r>
      <w:r>
        <w:t xml:space="preserve">возложено на земство, котор. имфеть 63 </w:t>
      </w:r>
      <w:r>
        <w:br/>
      </w:r>
      <w:r>
        <w:t xml:space="preserve">медицинск. участковъ; врачей мало, всего </w:t>
      </w:r>
      <w:r>
        <w:br/>
      </w:r>
      <w:r>
        <w:t xml:space="preserve">186; медиц. помощь больше всего возла- </w:t>
      </w:r>
      <w:r>
        <w:br/>
      </w:r>
      <w:r>
        <w:t xml:space="preserve">гается на фельдшеровъ, котор. 375; повив. </w:t>
      </w:r>
      <w:r>
        <w:br/>
      </w:r>
      <w:r>
        <w:t xml:space="preserve">бабокъ 102; ветеринарныхь врачей 42, </w:t>
      </w:r>
      <w:r>
        <w:br/>
      </w:r>
      <w:r>
        <w:t xml:space="preserve">`фельдшеровъ 28. Аптекъ 36. Больниць 88 </w:t>
      </w:r>
      <w:r>
        <w:br/>
      </w:r>
      <w:r>
        <w:t xml:space="preserve">съ 1540 кроват. 1899 пользовалось 21,589 </w:t>
      </w:r>
      <w:r>
        <w:br/>
      </w:r>
      <w:r>
        <w:t xml:space="preserve">чел. Расходы на медиц. часть до 100,000 р. </w:t>
      </w:r>
      <w:r>
        <w:br/>
      </w:r>
      <w:r>
        <w:t xml:space="preserve">Богадъленъ 39 съ 532 призръваемыми.</w:t>
      </w:r>
    </w:p>
    <w:p>
      <w:pPr>
        <w:pStyle w:val="Normal"/>
      </w:pPr>
      <w:r>
        <w:t xml:space="preserve">Образован1е и просвЪ щен!е въ сл$- </w:t>
      </w:r>
      <w:r>
        <w:br/>
      </w:r>
      <w:r>
        <w:t xml:space="preserve">дующ. видЪ: веъхъ учебн. завед. 1651, въ </w:t>
      </w:r>
      <w:r>
        <w:br/>
      </w:r>
      <w:r>
        <w:t xml:space="preserve">томъ числЪ: гимназ!й 4 мужек., 10 женск,, </w:t>
      </w:r>
      <w:r>
        <w:br/>
      </w:r>
      <w:r>
        <w:t xml:space="preserve">кадетск. корп., реальн. училище, семинар. </w:t>
      </w:r>
      <w:r>
        <w:br/>
      </w:r>
      <w:r>
        <w:t xml:space="preserve">духовн., учительская, женек. епархальн. </w:t>
      </w:r>
      <w:r>
        <w:br/>
      </w:r>
      <w:r>
        <w:t xml:space="preserve">учил., 4 духовн. мужек. учил., жельзно- </w:t>
      </w:r>
      <w:r>
        <w:br/>
      </w:r>
      <w:r>
        <w:t xml:space="preserve">дорожное технич. 2 фельдшерек. школы </w:t>
      </w:r>
      <w:r>
        <w:br/>
      </w:r>
      <w:r>
        <w:t xml:space="preserve">(мужск. и женск.), низшая сельск. хозяйств., </w:t>
      </w:r>
      <w:r>
        <w:br/>
      </w:r>
      <w:r>
        <w:t xml:space="preserve">лЪеная, наЪздниковъ, 3 ремесленныхъ, 3+ </w:t>
      </w:r>
      <w:r>
        <w:br/>
      </w:r>
      <w:r>
        <w:t xml:space="preserve">городск., 4 прйютскихъ, 36 частныхъ, 12 </w:t>
      </w:r>
      <w:r>
        <w:br/>
      </w:r>
      <w:r>
        <w:t xml:space="preserve">двукласныхъ, 654 сельскихъ, 879 церковно </w:t>
      </w:r>
      <w:r>
        <w:br/>
      </w:r>
      <w:r>
        <w:t xml:space="preserve">приходск. и грамотн. Учащихся 100,054 </w:t>
      </w:r>
      <w:r>
        <w:br/>
      </w:r>
      <w:r>
        <w:t xml:space="preserve">(78,501 м., 21,553 д.). Учебныхь заведейй </w:t>
      </w:r>
      <w:r>
        <w:br/>
      </w:r>
      <w:r>
        <w:t xml:space="preserve">мало, дЪтей школьн. возраста 434,790, изъ </w:t>
      </w:r>
      <w:r>
        <w:br/>
      </w:r>
      <w:r>
        <w:t xml:space="preserve">коихъ учится едва четвертая часть. По- </w:t>
      </w:r>
      <w:r>
        <w:br/>
      </w:r>
      <w:r>
        <w:t xml:space="preserve">требность такъ велика, что по деревнямъ </w:t>
      </w:r>
      <w:r>
        <w:br/>
      </w:r>
      <w:r>
        <w:t xml:space="preserve">и селамъ много частныхъ, домашнихь </w:t>
      </w:r>
      <w:r>
        <w:br/>
      </w:r>
      <w:r>
        <w:t xml:space="preserve">школъ съ 30 и болЪе учащимися. Народн. </w:t>
      </w:r>
      <w:r>
        <w:br/>
      </w:r>
      <w:r>
        <w:t xml:space="preserve">образов. въ рукахъ земства, и хотя школъ </w:t>
      </w:r>
      <w:r>
        <w:br/>
      </w:r>
      <w:r>
        <w:t xml:space="preserve">приходск. и грамоты числится боле, не- </w:t>
      </w:r>
      <w:r>
        <w:br/>
      </w:r>
      <w:r>
        <w:t xml:space="preserve">жели земск.. но учащихся въ нихъ меньше </w:t>
      </w:r>
      <w:r>
        <w:br/>
      </w:r>
      <w:r>
        <w:t xml:space="preserve">на 13,514 душъ. Народн. образ. обходится </w:t>
      </w:r>
      <w:r>
        <w:br/>
      </w:r>
      <w:r>
        <w:t xml:space="preserve">въ губ. 252,631 р., изъ коихъ почти 160,000 р. </w:t>
      </w:r>
      <w:r>
        <w:br/>
      </w:r>
      <w:r>
        <w:t xml:space="preserve">земск., болЪе 77000 р. обществ., 9380 частн. </w:t>
      </w:r>
      <w:r>
        <w:br/>
      </w:r>
      <w:r>
        <w:t xml:space="preserve">лиць и 6060 р. казенныхъ. Виблютекъ об- </w:t>
      </w:r>
      <w:r>
        <w:br/>
      </w:r>
      <w:r>
        <w:t xml:space="preserve">щаго пользовашя Т.</w:t>
      </w:r>
    </w:p>
    <w:p>
      <w:pPr>
        <w:pStyle w:val="Normal"/>
      </w:pPr>
      <w:r>
        <w:t xml:space="preserve">Церквей 1899 было: православи. 1086, </w:t>
      </w:r>
      <w:r>
        <w:br/>
      </w:r>
      <w:r>
        <w:t xml:space="preserve">въ томъ числВ 22 часовни; монастырей 18. </w:t>
      </w:r>
      <w:r>
        <w:br/>
      </w:r>
      <w:r>
        <w:t xml:space="preserve">Римско-католич. церковь 1, лютеран. 2, мо- </w:t>
      </w:r>
      <w:r>
        <w:br/>
      </w:r>
      <w:r>
        <w:t xml:space="preserve">лененъ раскольн. 15; еврейск. молитв. домъ.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Литература, см. П. Пеменовъ, Гео- </w:t>
      </w:r>
      <w:r>
        <w:br/>
      </w:r>
      <w:r>
        <w:t xml:space="preserve">граф. словарь; Михалевичъ, Матералы </w:t>
      </w:r>
      <w:r>
        <w:br/>
      </w:r>
      <w:r>
        <w:t xml:space="preserve">для геогр. и Стат. Ворон. губ. (Сиб., 1862); </w:t>
      </w:r>
      <w:r>
        <w:br/>
      </w:r>
      <w:r>
        <w:t xml:space="preserve">Списки насел. мветь Вор. губ. (Спб., 1865); </w:t>
      </w:r>
      <w:r>
        <w:br/>
      </w:r>
      <w:r>
        <w:t xml:space="preserve">Сборники и Труды Воронежск. земства 1884. </w:t>
      </w:r>
      <w:r>
        <w:br/>
      </w:r>
      <w:r>
        <w:t xml:space="preserve">Памятныя книжки В. г.; новъйшая физико- </w:t>
      </w:r>
      <w:r>
        <w:br/>
      </w:r>
      <w:r>
        <w:t xml:space="preserve">геогр. литер. въ Указателяхъ по естеств. </w:t>
      </w:r>
      <w:r>
        <w:br/>
      </w:r>
      <w:r>
        <w:t xml:space="preserve">и математ. наукамъ, изд. Юев. Общ. Еств. </w:t>
      </w:r>
      <w:r>
        <w:br/>
      </w:r>
      <w:r>
        <w:t xml:space="preserve">(1871—91) и въ Геолог. бибщогр., изд. С. </w:t>
      </w:r>
      <w:r>
        <w:br/>
      </w:r>
      <w:r>
        <w:t xml:space="preserve">Никитинымъ (1885—96).</w:t>
      </w:r>
    </w:p>
    <w:p>
      <w:pPr>
        <w:pStyle w:val="Normal"/>
      </w:pPr>
      <w:r>
        <w:t xml:space="preserve">‚-Воронел:евкли Листокль*$, газета, </w:t>
      </w:r>
      <w:r>
        <w:br/>
      </w:r>
      <w:r>
        <w:t xml:space="preserve">издававшаяся въ Воронежб 1862—67, 2 </w:t>
      </w:r>
      <w:r>
        <w:br/>
      </w:r>
      <w:r>
        <w:t xml:space="preserve">раза въ недьлю. Издателемъ быль В. А. </w:t>
      </w:r>
      <w:r>
        <w:br/>
      </w:r>
      <w:r>
        <w:t xml:space="preserve">Гольдштейнъ, а редакторами: 1862—66 П. В. </w:t>
      </w:r>
      <w:r>
        <w:br/>
      </w:r>
      <w:r>
        <w:t xml:space="preserve">Малыхинъ, а 1867 Г. М. Веселовскй. Бла- </w:t>
      </w:r>
      <w:r>
        <w:br/>
      </w:r>
      <w:r>
        <w:t xml:space="preserve">годаря дешевизнЪ и обличит. направлен!ю </w:t>
      </w:r>
      <w:r>
        <w:br/>
      </w:r>
      <w:r>
        <w:t xml:space="preserve">„В. Л.* имъль успфьхъ.</w:t>
      </w:r>
    </w:p>
    <w:p>
      <w:pPr>
        <w:pStyle w:val="Normal"/>
      </w:pPr>
      <w:r>
        <w:t xml:space="preserve">„›Воронежеклй Листокъь Фбъ- </w:t>
      </w:r>
      <w:r>
        <w:br/>
      </w:r>
      <w:r>
        <w:t xml:space="preserve">явлений“. Ежедневная газета, издавав- </w:t>
      </w:r>
      <w:r>
        <w:br/>
      </w:r>
      <w:r>
        <w:t xml:space="preserve">птаяся въ ВоронежВ въ течеше 4 мфсяцевъ </w:t>
      </w:r>
      <w:r>
        <w:br/>
      </w:r>
      <w:r>
        <w:t xml:space="preserve">(съ 1 сент. 1882 до 1 янв. 1883). Издате- </w:t>
      </w:r>
      <w:r>
        <w:br/>
      </w:r>
      <w:r>
        <w:t xml:space="preserve">лемъ былъ Н. С. Ивановъ, а редакторомъ </w:t>
      </w:r>
      <w:r>
        <w:br/>
      </w:r>
      <w:r>
        <w:t xml:space="preserve">Петровский.</w:t>
      </w:r>
    </w:p>
    <w:p>
      <w:pPr>
        <w:pStyle w:val="Normal"/>
      </w:pPr>
      <w:r>
        <w:t xml:space="preserve">Воронезжевай 124-й их. полкъ, </w:t>
      </w:r>
      <w:r>
        <w:br/>
      </w:r>
      <w:r>
        <w:t xml:space="preserve">сформир. 1795 подъ именемъ Сибирекаго </w:t>
      </w:r>
      <w:r>
        <w:br/>
      </w:r>
      <w:r>
        <w:t xml:space="preserve">егерск. балт., 1863 переформированъ въ 3-хь </w:t>
      </w:r>
      <w:r>
        <w:br/>
      </w:r>
      <w:r>
        <w:t xml:space="preserve">баталюнный и названъ В. пЪх., которому </w:t>
      </w:r>
      <w:r>
        <w:br/>
      </w:r>
      <w:r>
        <w:t xml:space="preserve">1864 присвоенъ № 124. Знаки отличя: Г) </w:t>
      </w:r>
      <w:r>
        <w:br/>
      </w:r>
      <w:r>
        <w:t xml:space="preserve">Георевское знамя „за Севастополь 1854 </w:t>
      </w:r>
      <w:r>
        <w:br/>
      </w:r>
      <w:r>
        <w:t xml:space="preserve">и 1855 и за переходъ черезъ Балканы 1877“ </w:t>
      </w:r>
      <w:r>
        <w:br/>
      </w:r>
      <w:r>
        <w:t xml:space="preserve">съ Александровскою юбилейною лентою: </w:t>
      </w:r>
      <w:r>
        <w:br/>
      </w:r>
      <w:r>
        <w:t xml:space="preserve">2) Походъ за отлище въ Турецкую войну </w:t>
      </w:r>
      <w:r>
        <w:br/>
      </w:r>
      <w:r>
        <w:t xml:space="preserve">1828 и 1829, пожалованный 18 егерскому </w:t>
      </w:r>
      <w:r>
        <w:br/>
      </w:r>
      <w:r>
        <w:t xml:space="preserve">полку; 3) Серебрянная труба „За усмиреше </w:t>
      </w:r>
      <w:r>
        <w:br/>
      </w:r>
      <w:r>
        <w:t xml:space="preserve">Венгыи 1849*, пожалованная Орловскому </w:t>
      </w:r>
      <w:r>
        <w:br/>
      </w:r>
      <w:r>
        <w:t xml:space="preserve">пъх. полку и 4) Геормевская труба „За </w:t>
      </w:r>
      <w:r>
        <w:br/>
      </w:r>
      <w:r>
        <w:t xml:space="preserve">усмирене Венгри 1849 и за переходъ че- </w:t>
      </w:r>
      <w:r>
        <w:br/>
      </w:r>
      <w:r>
        <w:t xml:space="preserve">резъ Балканы 1877“.</w:t>
      </w:r>
    </w:p>
    <w:p>
      <w:pPr>
        <w:pStyle w:val="Normal"/>
      </w:pPr>
      <w:r>
        <w:t xml:space="preserve">.‚.Воронелескай Справочи. Ли- </w:t>
      </w:r>
      <w:r>
        <w:br/>
      </w:r>
      <w:r>
        <w:t xml:space="preserve">&lt;товль**. Издавался въ Воронежф 1869— </w:t>
      </w:r>
      <w:r>
        <w:br/>
      </w:r>
      <w:r>
        <w:t xml:space="preserve">71 г. 4 раза въ недьлю Издателемъ-ре- </w:t>
      </w:r>
      <w:r>
        <w:br/>
      </w:r>
      <w:r>
        <w:t xml:space="preserve">дакторомъ быль В. А. Гольдштейн.</w:t>
      </w:r>
    </w:p>
    <w:p>
      <w:pPr>
        <w:pStyle w:val="Normal"/>
      </w:pPr>
      <w:r>
        <w:t xml:space="preserve">‚Воронежевнлй Телеграфь &lt;. Га- </w:t>
      </w:r>
      <w:r>
        <w:br/>
      </w:r>
      <w:r>
        <w:t xml:space="preserve">зета, издающаяся въ Ворон. съ 1869, сперва </w:t>
      </w:r>
      <w:r>
        <w:br/>
      </w:r>
      <w:r>
        <w:t xml:space="preserve">2 раза въ недьлю, а съ окт. 1878 г.3 раза </w:t>
      </w:r>
      <w:r>
        <w:br/>
      </w:r>
      <w:r>
        <w:t xml:space="preserve">въ недвлю. 1869—71 изд.-ред. быль А. А. </w:t>
      </w:r>
      <w:r>
        <w:br/>
      </w:r>
      <w:r>
        <w:t xml:space="preserve">Хованскш, съ 1872 издателемъ состоять </w:t>
      </w:r>
      <w:r>
        <w:br/>
      </w:r>
      <w:r>
        <w:t xml:space="preserve">В. А. Гольдштейнъ, а редакторомъ ЦП. </w:t>
      </w:r>
      <w:r>
        <w:br/>
      </w:r>
      <w:r>
        <w:t xml:space="preserve">Скворцовъ. 1873 издаше перешло къ М. Д. </w:t>
      </w:r>
      <w:r>
        <w:br/>
      </w:r>
      <w:r>
        <w:t xml:space="preserve">Гольдштейнъ, а 1876 къ В. И. Исаеву, кот. </w:t>
      </w:r>
      <w:r>
        <w:br/>
      </w:r>
      <w:r>
        <w:t xml:space="preserve">съ 1877 состоить и редакторомъ. Въ про- </w:t>
      </w:r>
      <w:r>
        <w:br/>
      </w:r>
      <w:r>
        <w:t xml:space="preserve">граммЪ газеты сказано, что „налиа сила </w:t>
      </w:r>
      <w:r>
        <w:br/>
      </w:r>
      <w:r>
        <w:t xml:space="preserve">въ земствЪ и городскомъ самоуправлеши, </w:t>
      </w:r>
      <w:r>
        <w:br/>
      </w:r>
      <w:r>
        <w:t xml:space="preserve">залогь же успьшнаго р шея воЪхь во- </w:t>
      </w:r>
      <w:r>
        <w:br/>
      </w:r>
      <w:r>
        <w:t xml:space="preserve">просовъ обществ. жизни — лучшая поста- </w:t>
      </w:r>
      <w:r>
        <w:br/>
      </w:r>
      <w:r>
        <w:t xml:space="preserve">новка учебнаго дзла“.</w:t>
      </w:r>
    </w:p>
    <w:p>
      <w:pPr>
        <w:pStyle w:val="Normal"/>
      </w:pPr>
      <w:r>
        <w:t xml:space="preserve">Воронежевлй узду, занимаеть </w:t>
      </w:r>
      <w:r>
        <w:br/>
      </w:r>
      <w:r>
        <w:t xml:space="preserve">центральную часть губ. того-же наименов., </w:t>
      </w:r>
      <w:r>
        <w:br/>
      </w:r>
      <w:r>
        <w:t xml:space="preserve">площ. — 4642,7 кв. вер. РЪка Донъ разд. </w:t>
      </w:r>
      <w:r>
        <w:br/>
      </w:r>
      <w:r>
        <w:t xml:space="preserve">уБздъ на двЪ неравныя части: западн. съ </w:t>
      </w:r>
      <w:r>
        <w:br/>
      </w:r>
      <w:r>
        <w:t xml:space="preserve">черноземной почвой — болЪе возвышена; </w:t>
      </w:r>
      <w:r>
        <w:br/>
      </w:r>
      <w:r>
        <w:t xml:space="preserve">восточная — низменная равнина. съ сугли- </w:t>
      </w:r>
      <w:r>
        <w:br/>
      </w:r>
      <w:r>
        <w:t xml:space="preserve">нист. и песочной почвой. Орошене р. До- </w:t>
      </w:r>
      <w:r>
        <w:br/>
      </w:r>
      <w:r>
        <w:t xml:space="preserve">номъ, Воронежомъ и др. не имвющ. значе- </w:t>
      </w:r>
      <w:r>
        <w:br/>
      </w:r>
      <w:r>
        <w:t xml:space="preserve">я рЪ»чками. Засухи, градобитя, вредн. </w:t>
      </w:r>
      <w:r>
        <w:br/>
      </w:r>
      <w:r>
        <w:t xml:space="preserve">насЪком. причин. значительн. убытки сель- </w:t>
      </w:r>
      <w:r>
        <w:br/>
      </w:r>
      <w:r>
        <w:t xml:space="preserve">скому хоз., которое составл. главн. заняе </w:t>
      </w:r>
      <w:r>
        <w:br/>
      </w:r>
      <w:r>
        <w:t xml:space="preserve">жит. По перен. 1897 г., насел. 272,404 чел.</w:t>
      </w:r>
    </w:p>
    <w:p>
      <w:pPr>
        <w:pStyle w:val="Normal"/>
      </w:pPr>
      <w:r>
        <w:t xml:space="preserve">„Воронежский Листокъ“. — ВоронЕЖЪ.</w:t>
      </w:r>
    </w:p>
    <w:p>
      <w:pPr>
        <w:pStyle w:val="Normal"/>
      </w:pPr>
      <w:r>
        <w:t xml:space="preserve">(134,948 м., 137,456 ж.), въ томъ числЪ го- </w:t>
      </w:r>
      <w:r>
        <w:br/>
      </w:r>
      <w:r>
        <w:t xml:space="preserve">родск. 82,307. Изъ общ. количества земли, </w:t>
      </w:r>
      <w:r>
        <w:br/>
      </w:r>
      <w:r>
        <w:t xml:space="preserve">крест. надЪльн. 301,368 дес., казенн. 28,472 </w:t>
      </w:r>
      <w:r>
        <w:br/>
      </w:r>
      <w:r>
        <w:t xml:space="preserve">дес., монастырек. и церк. 2172 д., городек. </w:t>
      </w:r>
      <w:r>
        <w:br/>
      </w:r>
      <w:r>
        <w:t xml:space="preserve">11,391 д., частновладвльч. 130,121 д., изъ </w:t>
      </w:r>
      <w:r>
        <w:br/>
      </w:r>
      <w:r>
        <w:t xml:space="preserve">коихь дворянской 80%/0. По угод. земли </w:t>
      </w:r>
      <w:r>
        <w:br/>
      </w:r>
      <w:r>
        <w:t xml:space="preserve">распредьл. такъ: пахотной — 300,256 дес., </w:t>
      </w:r>
      <w:r>
        <w:br/>
      </w:r>
      <w:r>
        <w:t xml:space="preserve">сЪнокосной и пастбищ. 48,313 д., лъеной </w:t>
      </w:r>
      <w:r>
        <w:br/>
      </w:r>
      <w:r>
        <w:t xml:space="preserve">62,485 д., неудобн. 16,319 д. С’лютъь главн. </w:t>
      </w:r>
      <w:r>
        <w:br/>
      </w:r>
      <w:r>
        <w:t xml:space="preserve">обр. рожь, ишеницу, овесъ, ячмень, просо, </w:t>
      </w:r>
      <w:r>
        <w:br/>
      </w:r>
      <w:r>
        <w:t xml:space="preserve">горохъь и др. яров. Въ 1599 снято 1.326,305 </w:t>
      </w:r>
      <w:r>
        <w:br/>
      </w:r>
      <w:r>
        <w:t xml:space="preserve">четв. зернов. хлЪба, 558.230 четв. картоф. </w:t>
      </w:r>
      <w:r>
        <w:br/>
      </w:r>
      <w:r>
        <w:t xml:space="preserve">Скотоводство значительное, преимущ. въ </w:t>
      </w:r>
      <w:r>
        <w:br/>
      </w:r>
      <w:r>
        <w:t xml:space="preserve">частновлад. экономяхъ. Изъ общаго чи- </w:t>
      </w:r>
      <w:r>
        <w:br/>
      </w:r>
      <w:r>
        <w:t xml:space="preserve">сла хозяйств.: 4020 —безъ рабоч. скота. </w:t>
      </w:r>
      <w:r>
        <w:br/>
      </w:r>
      <w:r>
        <w:t xml:space="preserve">Общее количество гол. — 301,701, въ томъ </w:t>
      </w:r>
      <w:r>
        <w:br/>
      </w:r>
      <w:r>
        <w:t xml:space="preserve">числЪ: лошадей 56,355, кр. рогатаго скота </w:t>
      </w:r>
      <w:r>
        <w:br/>
      </w:r>
      <w:r>
        <w:t xml:space="preserve">47,231, овецъ 162,045, тонкорунн. 9550, козъ </w:t>
      </w:r>
      <w:r>
        <w:br/>
      </w:r>
      <w:r>
        <w:t xml:space="preserve">461, свиней 26,059. Свекловица — для на- </w:t>
      </w:r>
      <w:r>
        <w:br/>
      </w:r>
      <w:r>
        <w:t xml:space="preserve">добностей сахароваренн. завода. Пчело- </w:t>
      </w:r>
      <w:r>
        <w:br/>
      </w:r>
      <w:r>
        <w:t xml:space="preserve">водетво — до 15,000 ульевъ. Въ ближайш. </w:t>
      </w:r>
      <w:r>
        <w:br/>
      </w:r>
      <w:r>
        <w:t xml:space="preserve">къ губ. гор. селен. — огороды. Конекихъ </w:t>
      </w:r>
      <w:r>
        <w:br/>
      </w:r>
      <w:r>
        <w:t xml:space="preserve">завод. 44. Ярмарокъ 14, на котор. главн. </w:t>
      </w:r>
      <w:r>
        <w:br/>
      </w:r>
      <w:r>
        <w:t xml:space="preserve">обр. сббываютъ хлЪбъ и скоть. Привоз. на </w:t>
      </w:r>
      <w:r>
        <w:br/>
      </w:r>
      <w:r>
        <w:t xml:space="preserve">380 т. р., прод. 150,000. Фабрикъ и заво- </w:t>
      </w:r>
      <w:r>
        <w:br/>
      </w:r>
      <w:r>
        <w:t xml:space="preserve">довъ 471; производство превыш. 2.900,000 </w:t>
      </w:r>
      <w:r>
        <w:br/>
      </w:r>
      <w:r>
        <w:t xml:space="preserve">р., при 2585 рабоч., въ томъ числЪ круп- </w:t>
      </w:r>
      <w:r>
        <w:br/>
      </w:r>
      <w:r>
        <w:t xml:space="preserve">ный сахарн. зав. въ с. Рамони (выраб. </w:t>
      </w:r>
      <w:r>
        <w:br/>
      </w:r>
      <w:r>
        <w:t xml:space="preserve">до 100 тые. пуд. сах. песку), значительн. </w:t>
      </w:r>
      <w:r>
        <w:br/>
      </w:r>
      <w:r>
        <w:t xml:space="preserve">мельницы, крупорушки и винокур. заводъ. </w:t>
      </w:r>
      <w:r>
        <w:br/>
      </w:r>
      <w:r>
        <w:t xml:space="preserve">Браковъ заключ. 1899 г. 2291, род. 13,581 </w:t>
      </w:r>
      <w:r>
        <w:br/>
      </w:r>
      <w:r>
        <w:t xml:space="preserve">(7045 м., 6536 д.), умерло 8580 (4890 м., </w:t>
      </w:r>
      <w:r>
        <w:br/>
      </w:r>
      <w:r>
        <w:t xml:space="preserve">4190 ж.); естеств. приростъ 5001 душа об. </w:t>
      </w:r>
      <w:r>
        <w:br/>
      </w:r>
      <w:r>
        <w:t xml:space="preserve">пола. Врачебн. пунктовъ 22, больниць 6, </w:t>
      </w:r>
      <w:r>
        <w:br/>
      </w:r>
      <w:r>
        <w:t xml:space="preserve">съ 15 кров., аптекъ 7. Церквей прав. 78, </w:t>
      </w:r>
      <w:r>
        <w:br/>
      </w:r>
      <w:r>
        <w:t xml:space="preserve">часовень 4, раскольн. 3. Прйотовъ 1. Шк. </w:t>
      </w:r>
      <w:r>
        <w:br/>
      </w:r>
      <w:r>
        <w:t xml:space="preserve">131, съ 7080 учащ. Изъ этого числа, зем- </w:t>
      </w:r>
      <w:r>
        <w:br/>
      </w:r>
      <w:r>
        <w:t xml:space="preserve">скихъ школъ 66, съ 4662 уч. и частн. 2, </w:t>
      </w:r>
      <w:r>
        <w:br/>
      </w:r>
      <w:r>
        <w:t xml:space="preserve">съ 122 учен. Одна устроенн. школа на </w:t>
      </w:r>
      <w:r>
        <w:br/>
      </w:r>
      <w:r>
        <w:t xml:space="preserve">68,2 кв. вер., или 2880 душъ насел. Уча- </w:t>
      </w:r>
      <w:r>
        <w:br/>
      </w:r>
      <w:r>
        <w:t xml:space="preserve">щихся едва 309/, общ. числа дЪтей школ. </w:t>
      </w:r>
      <w:r>
        <w:br/>
      </w:r>
      <w:r>
        <w:t xml:space="preserve">возраста. На народн. образов. ассигнов. </w:t>
      </w:r>
      <w:r>
        <w:br/>
      </w:r>
      <w:r>
        <w:t xml:space="preserve">вЪ 1899 г.—47,895 р. Волостей 17; населен. </w:t>
      </w:r>
      <w:r>
        <w:br/>
      </w:r>
      <w:r>
        <w:t xml:space="preserve">пунктовъ 274, съ 27,195 двор., въ томь </w:t>
      </w:r>
      <w:r>
        <w:br/>
      </w:r>
      <w:r>
        <w:t xml:space="preserve">чиелЪ не крестьянск. 1155. ПрорЪзыв. лин. </w:t>
      </w:r>
      <w:r>
        <w:br/>
      </w:r>
      <w:r>
        <w:t xml:space="preserve">Юго-Вост. и Мево-Ворон. ж. д. Въ у. при- </w:t>
      </w:r>
      <w:r>
        <w:br/>
      </w:r>
      <w:r>
        <w:t xml:space="preserve">станей 4; изъ нихъ одна на р. Дону — </w:t>
      </w:r>
      <w:r>
        <w:br/>
      </w:r>
      <w:r>
        <w:t xml:space="preserve">Вилькинская, остальн. на р. Воронежь: Во- </w:t>
      </w:r>
      <w:r>
        <w:br/>
      </w:r>
      <w:r>
        <w:t xml:space="preserve">ронежъ, Трушкинская и Черноярская.</w:t>
      </w:r>
    </w:p>
    <w:p>
      <w:pPr>
        <w:pStyle w:val="Normal"/>
      </w:pPr>
      <w:r>
        <w:t xml:space="preserve">‚„Воронежеюня Губерновшя ВЪ- </w:t>
      </w:r>
      <w:r>
        <w:br/>
      </w:r>
      <w:r>
        <w:t xml:space="preserve">домости*. Издалотся съ 1838. Выходили </w:t>
      </w:r>
      <w:r>
        <w:br/>
      </w:r>
      <w:r>
        <w:t xml:space="preserve">сперва разъ въ недЪлю, а съ 1865 выходять </w:t>
      </w:r>
      <w:r>
        <w:br/>
      </w:r>
      <w:r>
        <w:t xml:space="preserve">2 раза въ недфлю. По обил!ю истор.-этно- </w:t>
      </w:r>
      <w:r>
        <w:br/>
      </w:r>
      <w:r>
        <w:t xml:space="preserve">графическ. малераловъ одни изъ лучшихь </w:t>
      </w:r>
      <w:r>
        <w:br/>
      </w:r>
      <w:r>
        <w:t xml:space="preserve">губ. ввд. Ом. Н. Воскресенсюй, „50-льме </w:t>
      </w:r>
      <w:r>
        <w:br/>
      </w:r>
      <w:r>
        <w:t xml:space="preserve">В. Г. В.“ (В., 1888—90).</w:t>
      </w:r>
    </w:p>
    <w:p>
      <w:pPr>
        <w:pStyle w:val="Normal"/>
      </w:pPr>
      <w:r>
        <w:t xml:space="preserve">„„Воронежсевкя Епшархальныя </w:t>
      </w:r>
      <w:r>
        <w:br/>
      </w:r>
      <w:r>
        <w:t xml:space="preserve">ВБ домости Издалются съ 1866, 2 раза </w:t>
      </w:r>
      <w:r>
        <w:br/>
      </w:r>
      <w:r>
        <w:t xml:space="preserve">въ мБсяцъ.</w:t>
      </w:r>
    </w:p>
    <w:p>
      <w:pPr>
        <w:pStyle w:val="Normal"/>
      </w:pPr>
      <w:r>
        <w:t xml:space="preserve">Воронеж, губ. гор., подъ 519 39' </w:t>
      </w:r>
      <w:r>
        <w:br/>
      </w:r>
      <w:r>
        <w:t xml:space="preserve">с. ш., 390 12’ в. д., на прав. бер. р. Воро- </w:t>
      </w:r>
      <w:r>
        <w:br/>
      </w:r>
      <w:r>
        <w:t xml:space="preserve">нежа, въ 8 вер. оть впадешя ея въ Донъ. </w:t>
      </w:r>
      <w:r>
        <w:br/>
      </w:r>
      <w:r>
        <w:t xml:space="preserve">Большой промышленно-торгов. гор., одинъ </w:t>
      </w:r>
      <w:r>
        <w:br/>
      </w:r>
      <w:r>
        <w:t xml:space="preserve">изъ красиввйш. на юг Росаи. Домовъ </w:t>
      </w:r>
      <w:r>
        <w:br/>
      </w:r>
      <w:r>
        <w:t xml:space="preserve">до 5000. Церквей 37, монастырей 3, ко- </w:t>
      </w:r>
      <w:r>
        <w:br/>
      </w:r>
      <w:r>
        <w:t xml:space="preserve">стелъ, лютер. кирка, еврейск молитвен- </w:t>
      </w:r>
      <w:r>
        <w:br/>
      </w:r>
      <w:r>
        <w:t xml:space="preserve">ный домъ. Жителей, по переписи 1897 </w:t>
      </w:r>
      <w:r>
        <w:br/>
      </w:r>
      <w:r>
        <w:t xml:space="preserve">(съ тремя крупными пригородн. слобода-</w:t>
      </w:r>
    </w:p>
    <w:p>
      <w:pPr>
        <w:pStyle w:val="Normal"/>
      </w:pPr>
      <w:r>
        <w:t xml:space="preserve">ВоронЕжь.</w:t>
      </w:r>
    </w:p>
    <w:p>
      <w:pPr>
        <w:pStyle w:val="Normal"/>
      </w:pPr>
      <w:r>
        <w:t xml:space="preserve">ми: Троицкой, Ямской и Чижовой) числ. </w:t>
      </w:r>
      <w:r>
        <w:br/>
      </w:r>
      <w:r>
        <w:t xml:space="preserve">84.146 (43,090 м., 41,056 ж.). Брак. закл. </w:t>
      </w:r>
      <w:r>
        <w:br/>
      </w:r>
      <w:r>
        <w:t xml:space="preserve">466, род. 2682 (1326 м., 1356 д.), ум. 2168 </w:t>
      </w:r>
      <w:r>
        <w:br/>
      </w:r>
      <w:r>
        <w:t xml:space="preserve">(1193 м., 975 ж.), прироеть 514. Фабр. и </w:t>
      </w:r>
      <w:r>
        <w:br/>
      </w:r>
      <w:r>
        <w:t xml:space="preserve">завод. въ 1599 г. было 52, съ производет. </w:t>
      </w:r>
      <w:r>
        <w:br/>
      </w:r>
      <w:r>
        <w:t xml:space="preserve">свыше 5 милл. руб. и 1734 рабоч. По чи- </w:t>
      </w:r>
      <w:r>
        <w:br/>
      </w:r>
      <w:r>
        <w:t xml:space="preserve">слу завод, суммЪ производ. и количеству </w:t>
      </w:r>
      <w:r>
        <w:br/>
      </w:r>
      <w:r>
        <w:t xml:space="preserve">рабоч. городъ занимаеть первое место въ </w:t>
      </w:r>
      <w:r>
        <w:br/>
      </w:r>
      <w:r>
        <w:t xml:space="preserve">губ. Крунныя паров. мельницы (вырабат. </w:t>
      </w:r>
      <w:r>
        <w:br/>
      </w:r>
      <w:r>
        <w:t xml:space="preserve">до 3 милл. пуд. муки), больш. зав. сель- </w:t>
      </w:r>
      <w:r>
        <w:br/>
      </w:r>
      <w:r>
        <w:t xml:space="preserve">ско-хоз. орудй и машинъ, маслобойни, </w:t>
      </w:r>
      <w:r>
        <w:br/>
      </w:r>
      <w:r>
        <w:t xml:space="preserve">заводы: альбуминный, водочн., колокольн., </w:t>
      </w:r>
      <w:r>
        <w:br/>
      </w:r>
      <w:r>
        <w:t xml:space="preserve">химически, кафельн., воскобойн., пиво-ме- </w:t>
      </w:r>
      <w:r>
        <w:br/>
      </w:r>
      <w:r>
        <w:t xml:space="preserve">довар., минер. водъ и др. Помологичесый </w:t>
      </w:r>
      <w:r>
        <w:br/>
      </w:r>
      <w:r>
        <w:t xml:space="preserve">и древесный питомникъ съ небольшимъ </w:t>
      </w:r>
      <w:r>
        <w:br/>
      </w:r>
      <w:r>
        <w:t xml:space="preserve">ботаническимъ садомъ мин. земл. и госуд. </w:t>
      </w:r>
      <w:r>
        <w:br/>
      </w:r>
      <w:r>
        <w:t xml:space="preserve">имущ. и производет. до 400 тыс. руб. 06- </w:t>
      </w:r>
      <w:r>
        <w:br/>
      </w:r>
      <w:r>
        <w:t xml:space="preserve">ширн. мастерсюя общ. Юго-Вост. ж. дор. </w:t>
      </w:r>
      <w:r>
        <w:br/>
      </w:r>
      <w:r>
        <w:t xml:space="preserve">Ярмарокъ 8, на кот. прод. разн. товаровъ </w:t>
      </w:r>
      <w:r>
        <w:br/>
      </w:r>
      <w:r>
        <w:t xml:space="preserve">на сумму до 95,000 р. Хотя сь обмеле- </w:t>
      </w:r>
      <w:r>
        <w:br/>
      </w:r>
      <w:r>
        <w:t xml:space="preserve">шемъ рЪки Воронежь, гор. потеряль въ </w:t>
      </w:r>
      <w:r>
        <w:br/>
      </w:r>
      <w:r>
        <w:t xml:space="preserve">своемъ прежнемъ значеши, тьмъ не мЪ- </w:t>
      </w:r>
      <w:r>
        <w:br/>
      </w:r>
      <w:r>
        <w:t xml:space="preserve">нЪе торгов. обороты и теперь значительны, </w:t>
      </w:r>
      <w:r>
        <w:br/>
      </w:r>
      <w:r>
        <w:t xml:space="preserve">въ особенн. по экспорту хлЪбн. грузовъ. </w:t>
      </w:r>
      <w:r>
        <w:br/>
      </w:r>
      <w:r>
        <w:t xml:space="preserve">Первокласси. станц. Юево-Вор. и Юго-Вост. </w:t>
      </w:r>
      <w:r>
        <w:br/>
      </w:r>
      <w:r>
        <w:t xml:space="preserve">жел. дор. /Изъ 212 милл. пуд. отправл. </w:t>
      </w:r>
      <w:r>
        <w:br/>
      </w:r>
      <w:r>
        <w:t xml:space="preserve">по Юго-Вост. ж. д., около 2 милл. пудовъ </w:t>
      </w:r>
      <w:r>
        <w:br/>
      </w:r>
      <w:r>
        <w:t xml:space="preserve">муки; привозъ — до 4 милл. пуд., въ томъ </w:t>
      </w:r>
      <w:r>
        <w:br/>
      </w:r>
      <w:r>
        <w:t xml:space="preserve">чиелЪ до 212 милл. зерна, преимуществ. </w:t>
      </w:r>
      <w:r>
        <w:br/>
      </w:r>
      <w:r>
        <w:t xml:space="preserve">пшеницы. ХлЪбная биржа существуеть </w:t>
      </w:r>
      <w:r>
        <w:br/>
      </w:r>
      <w:r>
        <w:t xml:space="preserve">лишь на бумагЪ; сдфлки совершаются въ </w:t>
      </w:r>
      <w:r>
        <w:br/>
      </w:r>
      <w:r>
        <w:t xml:space="preserve">„биржевомъ трактир5“. Кредитн. учрежд. </w:t>
      </w:r>
      <w:r>
        <w:br/>
      </w:r>
      <w:r>
        <w:t xml:space="preserve">3 (комерч. В. банкъ, отдфл. госуд. банка, </w:t>
      </w:r>
      <w:r>
        <w:br/>
      </w:r>
      <w:r>
        <w:t xml:space="preserve">двор. земельн., крестьянск. поземельн., спб.- </w:t>
      </w:r>
      <w:r>
        <w:br/>
      </w:r>
      <w:r>
        <w:t xml:space="preserve">азовск., агент. русск. торг. промышл. банка </w:t>
      </w:r>
      <w:r>
        <w:br/>
      </w:r>
      <w:r>
        <w:t xml:space="preserve">въ Спб., городской общ. банкъ, гор. лом- </w:t>
      </w:r>
      <w:r>
        <w:br/>
      </w:r>
      <w:r>
        <w:t xml:space="preserve">бардъ). Учебн. завед. разныхъ типовъ 82, </w:t>
      </w:r>
      <w:r>
        <w:br/>
      </w:r>
      <w:r>
        <w:t xml:space="preserve">въ томъ числЪ: гимназий 3 (1 муж, 2 жен.), </w:t>
      </w:r>
      <w:r>
        <w:br/>
      </w:r>
      <w:r>
        <w:t xml:space="preserve">прогимн. 2 (1 м., 1 ж.), реальн. учил., Ми- </w:t>
      </w:r>
      <w:r>
        <w:br/>
      </w:r>
      <w:r>
        <w:t xml:space="preserve">хайловеюй кадетсюй корпусъ; духовн. 3 </w:t>
      </w:r>
      <w:r>
        <w:br/>
      </w:r>
      <w:r>
        <w:t xml:space="preserve">(семиналя, училище, епарЧальн. женс.), </w:t>
      </w:r>
      <w:r>
        <w:br/>
      </w:r>
      <w:r>
        <w:t xml:space="preserve">жельзнодор. техн., фельдшерск. 2 (1 м., 1 </w:t>
      </w:r>
      <w:r>
        <w:br/>
      </w:r>
      <w:r>
        <w:t xml:space="preserve">женск.), городск. 9, народн. 2-хь класен. </w:t>
      </w:r>
      <w:r>
        <w:br/>
      </w:r>
      <w:r>
        <w:t xml:space="preserve">3, частныхъ учил, пансоновь и пр. 35, </w:t>
      </w:r>
      <w:r>
        <w:br/>
      </w:r>
      <w:r>
        <w:t xml:space="preserve">приотек. школъ 3, церковно-прих. и гра- </w:t>
      </w:r>
      <w:r>
        <w:br/>
      </w:r>
      <w:r>
        <w:t xml:space="preserve">моты 18, учител. семинар. Учащ. 8442 </w:t>
      </w:r>
      <w:r>
        <w:br/>
      </w:r>
      <w:r>
        <w:t xml:space="preserve">(4879 м., 3563 д.). Аптекъ 6, больницъ 11, </w:t>
      </w:r>
      <w:r>
        <w:br/>
      </w:r>
      <w:r>
        <w:t xml:space="preserve">съ 510 кровал., богадЪленъ 24, приотовъ 2. </w:t>
      </w:r>
      <w:r>
        <w:br/>
      </w:r>
      <w:r>
        <w:t xml:space="preserve">Публичн. бибщотека, съ 2 отдьлешями име- </w:t>
      </w:r>
      <w:r>
        <w:br/>
      </w:r>
      <w:r>
        <w:t xml:space="preserve">ни Кольцова и Никитина, частныхъ 4, </w:t>
      </w:r>
      <w:r>
        <w:br/>
      </w:r>
      <w:r>
        <w:t xml:space="preserve">книжн. магаз. 7, лавокь съ духовн. кни- </w:t>
      </w:r>
      <w:r>
        <w:br/>
      </w:r>
      <w:r>
        <w:t xml:space="preserve">гами 11, публичн. музей съ библотек. Пе- </w:t>
      </w:r>
      <w:r>
        <w:br/>
      </w:r>
      <w:r>
        <w:t xml:space="preserve">1одическ. издан! выходить 6; епармаль- </w:t>
      </w:r>
      <w:r>
        <w:br/>
      </w:r>
      <w:r>
        <w:t xml:space="preserve">ныя и губ. ВЪдом., газеты: „Донъ“ и „Во- </w:t>
      </w:r>
      <w:r>
        <w:br/>
      </w:r>
      <w:r>
        <w:t xml:space="preserve">ронежек. Телеграфъ“, журн.: „Филологич. </w:t>
      </w:r>
      <w:r>
        <w:br/>
      </w:r>
      <w:r>
        <w:t xml:space="preserve">Записки“ и „Медицинск. Бесъда“. Благо- </w:t>
      </w:r>
      <w:r>
        <w:br/>
      </w:r>
      <w:r>
        <w:t xml:space="preserve">творит. обществь 12. Городу принадлеж, </w:t>
      </w:r>
      <w:r>
        <w:br/>
      </w:r>
      <w:r>
        <w:t xml:space="preserve">3827 дес. земли, изъ коихъ 3084 внЪ гор. </w:t>
      </w:r>
      <w:r>
        <w:br/>
      </w:r>
      <w:r>
        <w:t xml:space="preserve">черты, почти исключительно леса. В. окру- </w:t>
      </w:r>
      <w:r>
        <w:br/>
      </w:r>
      <w:r>
        <w:t xml:space="preserve">жень со воъхьъ сторонъ крупн. слободами. </w:t>
      </w:r>
      <w:r>
        <w:br/>
      </w:r>
      <w:r>
        <w:t xml:space="preserve">Городск. дох. 1.067,655 р. расх. — 1,0445032 р.; </w:t>
      </w:r>
      <w:r>
        <w:br/>
      </w:r>
      <w:r>
        <w:t xml:space="preserve">на народн. образов. 16,569 р. Недоимокъ </w:t>
      </w:r>
      <w:r>
        <w:br/>
      </w:r>
      <w:r>
        <w:t xml:space="preserve">25,019 р. Кромз общегубернск. администр., </w:t>
      </w:r>
      <w:r>
        <w:br/>
      </w:r>
      <w:r>
        <w:t xml:space="preserve">общественн. и суд. учрежд., окружн. судъ. </w:t>
      </w:r>
      <w:r>
        <w:br/>
      </w:r>
      <w:r>
        <w:t xml:space="preserve">В. — родина поэтовъ, вышедш. изъ крест. </w:t>
      </w:r>
      <w:r>
        <w:br/>
      </w:r>
      <w:r>
        <w:t xml:space="preserve">семьи: Кольцова и Никитина; туть-же на- </w:t>
      </w:r>
      <w:r>
        <w:br/>
      </w:r>
      <w:r>
        <w:t xml:space="preserve">ходятея могилы обоихт. Памятн.: Петру </w:t>
      </w:r>
      <w:r>
        <w:br/>
      </w:r>
      <w:r>
        <w:t xml:space="preserve">Вел. и Кольцову. Изъ сооруженйй прош-</w:t>
      </w:r>
    </w:p>
    <w:p>
      <w:pPr>
        <w:pStyle w:val="Normal"/>
      </w:pPr>
      <w:r>
        <w:t xml:space="preserve">491 </w:t>
      </w:r>
      <w:r>
        <w:br/>
      </w:r>
      <w:r>
        <w:t xml:space="preserve">лыхь временъ наиб. замЪчат.: цитадель </w:t>
      </w:r>
      <w:r>
        <w:br/>
      </w:r>
      <w:r>
        <w:t xml:space="preserve">съ дворцомъ Петра [ и цейхаузъ. Митро-</w:t>
      </w:r>
    </w:p>
    <w:p>
      <w:pPr>
        <w:pStyle w:val="Normal"/>
      </w:pPr>
      <w:r>
        <w:t xml:space="preserve">фавшевеюй муж. монастырь, гдЪ находится </w:t>
      </w:r>
      <w:r>
        <w:br/>
      </w:r>
      <w:r>
        <w:t xml:space="preserve">рака съ мощами свят. Митрофана, привле- </w:t>
      </w:r>
      <w:r>
        <w:br/>
      </w:r>
      <w:r>
        <w:t xml:space="preserve">каеть сотни тыс. паломниковъ и богомоль- </w:t>
      </w:r>
      <w:r>
        <w:br/>
      </w:r>
      <w:r>
        <w:t xml:space="preserve">цевъ. 1</w:t>
      </w:r>
    </w:p>
    <w:p>
      <w:pPr>
        <w:pStyle w:val="Normal"/>
      </w:pPr>
      <w:r>
        <w:t xml:space="preserve">Въ окрестн. и въ самомъ гор. сохрани- </w:t>
      </w:r>
      <w:r>
        <w:br/>
      </w:r>
      <w:r>
        <w:t xml:space="preserve">лись урочища, издавна именуемыя Хазар- </w:t>
      </w:r>
      <w:r>
        <w:br/>
      </w:r>
      <w:r>
        <w:t xml:space="preserve">скими. Предполагается, что на мъетЪ ны- </w:t>
      </w:r>
      <w:r>
        <w:br/>
      </w:r>
      <w:r>
        <w:t xml:space="preserve">нЪшн. В. стояли хазарск. поселен., гроб- </w:t>
      </w:r>
      <w:r>
        <w:br/>
      </w:r>
      <w:r>
        <w:t xml:space="preserve">ницы котор. еще видны были 1702. Осно- </w:t>
      </w:r>
      <w:r>
        <w:br/>
      </w:r>
      <w:r>
        <w:t xml:space="preserve">ванъ, какъь наблюд. пунктъ за движен. та- </w:t>
      </w:r>
      <w:r>
        <w:br/>
      </w:r>
      <w:r>
        <w:t xml:space="preserve">таръ и др. кочевниковъ, 1586, когда „ве- </w:t>
      </w:r>
      <w:r>
        <w:br/>
      </w:r>
      <w:r>
        <w:t xml:space="preserve">лЪно поставить гор. В.*. 1590 г. разру- </w:t>
      </w:r>
      <w:r>
        <w:br/>
      </w:r>
      <w:r>
        <w:t xml:space="preserve">шенъ каневск. черкасами, но вскорЪ во- </w:t>
      </w:r>
      <w:r>
        <w:br/>
      </w:r>
      <w:r>
        <w:t xml:space="preserve">зобновленъ; 1613 г. ограбленъ Заруцкимъ; </w:t>
      </w:r>
      <w:r>
        <w:br/>
      </w:r>
      <w:r>
        <w:t xml:space="preserve">1672 опустошенъ пожаромъ и возстано- </w:t>
      </w:r>
      <w:r>
        <w:br/>
      </w:r>
      <w:r>
        <w:t xml:space="preserve">вленъ по приказу царя Эеодора Алексеев. </w:t>
      </w:r>
      <w:r>
        <w:br/>
      </w:r>
      <w:r>
        <w:t xml:space="preserve">По’ „строенной“ книгЪ видно, что нов. гор. </w:t>
      </w:r>
      <w:r>
        <w:br/>
      </w:r>
      <w:r>
        <w:t xml:space="preserve">окружала деревянн. ограда изъ дубоваго </w:t>
      </w:r>
      <w:r>
        <w:br/>
      </w:r>
      <w:r>
        <w:t xml:space="preserve">л5са въ 61/2 арш. вышины, съ башнями, </w:t>
      </w:r>
      <w:r>
        <w:br/>
      </w:r>
      <w:r>
        <w:t xml:space="preserve">защищавш. ворота. Вокругъь ограды — </w:t>
      </w:r>
      <w:r>
        <w:br/>
      </w:r>
      <w:r>
        <w:t xml:space="preserve">ровъ въ 3 саж. глубины, усаженный ча- </w:t>
      </w:r>
      <w:r>
        <w:br/>
      </w:r>
      <w:r>
        <w:t xml:space="preserve">стоколомъ; въ 3—10 вер. выдвинуты были </w:t>
      </w:r>
      <w:r>
        <w:br/>
      </w:r>
      <w:r>
        <w:t xml:space="preserve">караулки. Находясь на бойкомъ торгов. </w:t>
      </w:r>
      <w:r>
        <w:br/>
      </w:r>
      <w:r>
        <w:t xml:space="preserve">пути, В. въ ХУП в. прюбрЪлъ торгов. зна- </w:t>
      </w:r>
      <w:r>
        <w:br/>
      </w:r>
      <w:r>
        <w:t xml:space="preserve">чен!е, какъ склад. место хлЪбн. грузовъ, </w:t>
      </w:r>
      <w:r>
        <w:br/>
      </w:r>
      <w:r>
        <w:t xml:space="preserve">свозимыхъ зимой со всей округи, и на- </w:t>
      </w:r>
      <w:r>
        <w:br/>
      </w:r>
      <w:r>
        <w:t xml:space="preserve">правл. весной на Донъ. Самая блестящ. </w:t>
      </w:r>
      <w:r>
        <w:br/>
      </w:r>
      <w:r>
        <w:t xml:space="preserve">эпоха для В. была въ царетвов. Петра Вел., </w:t>
      </w:r>
      <w:r>
        <w:br/>
      </w:r>
      <w:r>
        <w:t xml:space="preserve">котор. 1694 г. устроилъ здфеь верфь, раз- </w:t>
      </w:r>
      <w:r>
        <w:br/>
      </w:r>
      <w:r>
        <w:t xml:space="preserve">ные заводы, смоляные и канатные дворы </w:t>
      </w:r>
      <w:r>
        <w:br/>
      </w:r>
      <w:r>
        <w:t xml:space="preserve">и склады для снабж. флота артиллерйск. </w:t>
      </w:r>
      <w:r>
        <w:br/>
      </w:r>
      <w:r>
        <w:t xml:space="preserve">и др. принадлежностями. Гор. украсился </w:t>
      </w:r>
      <w:r>
        <w:br/>
      </w:r>
      <w:r>
        <w:t xml:space="preserve">дворцомъ и богат. домами вельможъ. 1712 </w:t>
      </w:r>
      <w:r>
        <w:br/>
      </w:r>
      <w:r>
        <w:t xml:space="preserve">г. двБ трети мастеровь и рабочихъ были </w:t>
      </w:r>
      <w:r>
        <w:br/>
      </w:r>
      <w:r>
        <w:t xml:space="preserve">высланы въ новую столицу; В. сталъ те- </w:t>
      </w:r>
      <w:r>
        <w:br/>
      </w:r>
      <w:r>
        <w:t xml:space="preserve">рять свое значене. Цейхаузъ и дворец </w:t>
      </w:r>
      <w:r>
        <w:br/>
      </w:r>
      <w:r>
        <w:t xml:space="preserve">были обращены въ шерстомойни. 1772 г. </w:t>
      </w:r>
      <w:r>
        <w:br/>
      </w:r>
      <w:r>
        <w:t xml:space="preserve">здЪеь образов. первое въ Росси „Торговое </w:t>
      </w:r>
      <w:r>
        <w:br/>
      </w:r>
      <w:r>
        <w:t xml:space="preserve">общество для мореходетва“, а черезъ 7 л. </w:t>
      </w:r>
      <w:r>
        <w:br/>
      </w:r>
      <w:r>
        <w:t xml:space="preserve">сталь главн. гор. В. намъетничества, а </w:t>
      </w:r>
      <w:r>
        <w:br/>
      </w:r>
      <w:r>
        <w:t xml:space="preserve">позже губ. Впослздетыи дворецъ съ ци- </w:t>
      </w:r>
      <w:r>
        <w:br/>
      </w:r>
      <w:r>
        <w:t xml:space="preserve">таделью и цейхауз., выкупл. изъ частных </w:t>
      </w:r>
      <w:r>
        <w:br/>
      </w:r>
      <w:r>
        <w:t xml:space="preserve">рукъ, переданъ городу. Въ цейхаузЪ те- </w:t>
      </w:r>
      <w:r>
        <w:br/>
      </w:r>
      <w:r>
        <w:t xml:space="preserve">перь Петровеый яхтъ-клубъ, одно изъ </w:t>
      </w:r>
      <w:r>
        <w:br/>
      </w:r>
      <w:r>
        <w:t xml:space="preserve">любим. лътнихь увеселит. мъеть воронеж- </w:t>
      </w:r>
      <w:r>
        <w:br/>
      </w:r>
      <w:r>
        <w:t xml:space="preserve">ской публики.</w:t>
      </w:r>
    </w:p>
    <w:p>
      <w:pPr>
        <w:pStyle w:val="Normal"/>
      </w:pPr>
      <w:r>
        <w:t xml:space="preserve">См. Болховитновъ, „Описаше Ворон. </w:t>
      </w:r>
      <w:r>
        <w:br/>
      </w:r>
      <w:r>
        <w:t xml:space="preserve">губ.= (1800); Вейнбергъ, „Г. Воронежь*; </w:t>
      </w:r>
      <w:r>
        <w:br/>
      </w:r>
      <w:r>
        <w:t xml:space="preserve">Г. Веселовск1й, „Историч. очеркъ г. Во- </w:t>
      </w:r>
      <w:r>
        <w:br/>
      </w:r>
      <w:r>
        <w:t xml:space="preserve">ронежа“.</w:t>
      </w:r>
    </w:p>
    <w:p>
      <w:pPr>
        <w:pStyle w:val="Normal"/>
      </w:pPr>
      <w:r>
        <w:t xml:space="preserve">Воронеж, р., составляется изъ двухъ </w:t>
      </w:r>
      <w:r>
        <w:br/>
      </w:r>
      <w:r>
        <w:t xml:space="preserve">ръкъ: Лъеной В. беретъ нач. на границв </w:t>
      </w:r>
      <w:r>
        <w:br/>
      </w:r>
      <w:r>
        <w:t xml:space="preserve">Сапожк. и Ряжск. у. Ряз. губ.; длина теч. </w:t>
      </w:r>
      <w:r>
        <w:br/>
      </w:r>
      <w:r>
        <w:t xml:space="preserve">его 160 в., больш. ч. среди широкой боло- </w:t>
      </w:r>
      <w:r>
        <w:br/>
      </w:r>
      <w:r>
        <w:t xml:space="preserve">тистой долины съ низменн. берегами, съ </w:t>
      </w:r>
      <w:r>
        <w:br/>
      </w:r>
      <w:r>
        <w:t xml:space="preserve">громадн. весенними разливами; въ доли- </w:t>
      </w:r>
      <w:r>
        <w:br/>
      </w:r>
      <w:r>
        <w:t xml:space="preserve">нахь и на ея склонахъ теперь уже пре- </w:t>
      </w:r>
      <w:r>
        <w:br/>
      </w:r>
      <w:r>
        <w:t xml:space="preserve">облад. поля, такъ какъ лЪсовъ осталось </w:t>
      </w:r>
      <w:r>
        <w:br/>
      </w:r>
      <w:r>
        <w:t xml:space="preserve">немного; на Л. В. стоить гор. Козловъ и </w:t>
      </w:r>
      <w:r>
        <w:br/>
      </w:r>
      <w:r>
        <w:t xml:space="preserve">рядъ крупн. селешй. Польный В. начин. </w:t>
      </w:r>
      <w:r>
        <w:br/>
      </w:r>
      <w:r>
        <w:t xml:space="preserve">на границ. Сапожк. и Козловск. у., дл. </w:t>
      </w:r>
      <w:r>
        <w:br/>
      </w:r>
      <w:r>
        <w:t xml:space="preserve">течен. 140 в., среди широкой долины так- </w:t>
      </w:r>
      <w:r>
        <w:br/>
      </w:r>
      <w:r>
        <w:t xml:space="preserve">же съ значит. разливами. 0605 рБки пе- </w:t>
      </w:r>
      <w:r>
        <w:br/>
      </w:r>
      <w:r>
        <w:t xml:space="preserve">репружены многочисл. мельн.; соедин. въ </w:t>
      </w:r>
      <w:r>
        <w:br/>
      </w:r>
      <w:r>
        <w:t xml:space="preserve">18 вер. ниже г. Козлова въ одну рЪку, </w:t>
      </w:r>
      <w:r>
        <w:br/>
      </w:r>
      <w:r>
        <w:t xml:space="preserve">протек. черезъ у. Лебедянскш, Липецк,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Задонсюй, Усмансюй и Воронежский. Дл. </w:t>
      </w:r>
      <w:r>
        <w:br/>
      </w:r>
      <w:r>
        <w:t xml:space="preserve">всего течен. оть истока Л. В. 480 в. В. </w:t>
      </w:r>
      <w:r>
        <w:br/>
      </w:r>
      <w:r>
        <w:t xml:space="preserve">имъеть преим. (отъ устьевъ Рясы) мери- </w:t>
      </w:r>
      <w:r>
        <w:br/>
      </w:r>
      <w:r>
        <w:t xml:space="preserve">дональн. направл., соотв. чему лЪвый бе- </w:t>
      </w:r>
      <w:r>
        <w:br/>
      </w:r>
      <w:r>
        <w:t xml:space="preserve">регъ низменн. песчаный, правый берегь </w:t>
      </w:r>
      <w:r>
        <w:br/>
      </w:r>
      <w:r>
        <w:t xml:space="preserve">обыкн. высокъ, сложенъ въ верхней поло- </w:t>
      </w:r>
      <w:r>
        <w:br/>
      </w:r>
      <w:r>
        <w:t xml:space="preserve">винЪ течен1я изъ известн. девонской системы, </w:t>
      </w:r>
      <w:r>
        <w:br/>
      </w:r>
      <w:r>
        <w:t xml:space="preserve">а въ нижней изъ песковъ, относимыхъ къ </w:t>
      </w:r>
      <w:r>
        <w:br/>
      </w:r>
      <w:r>
        <w:t xml:space="preserve">эгвловой системз. Эти пески мЪстами </w:t>
      </w:r>
      <w:r>
        <w:br/>
      </w:r>
      <w:r>
        <w:t xml:space="preserve">вдоль лЪваго склона долины образують </w:t>
      </w:r>
      <w:r>
        <w:br/>
      </w:r>
      <w:r>
        <w:t xml:space="preserve">настоянйя дюны. Обширные, преим. ду- </w:t>
      </w:r>
      <w:r>
        <w:br/>
      </w:r>
      <w:r>
        <w:t xml:space="preserve">бовые, отчасти на пескахъ сосновые лЪса </w:t>
      </w:r>
      <w:r>
        <w:br/>
      </w:r>
      <w:r>
        <w:t xml:space="preserve">по В. въ значит. долЪ истреблены и обра- </w:t>
      </w:r>
      <w:r>
        <w:br/>
      </w:r>
      <w:r>
        <w:t xml:space="preserve">щены въ полев. угодья, а мЪстами сЪно- </w:t>
      </w:r>
      <w:r>
        <w:br/>
      </w:r>
      <w:r>
        <w:t xml:space="preserve">косы. Судоходства въ настоящее время </w:t>
      </w:r>
      <w:r>
        <w:br/>
      </w:r>
      <w:r>
        <w:t xml:space="preserve">нЪътъ, сплавл. весною въ ограниченн. коли- </w:t>
      </w:r>
      <w:r>
        <w:br/>
      </w:r>
      <w:r>
        <w:t xml:space="preserve">чествВ лЪсъ, начиная оть Липецка; судо- </w:t>
      </w:r>
      <w:r>
        <w:br/>
      </w:r>
      <w:r>
        <w:t xml:space="preserve">ход. въ прежнее время сильно страдало </w:t>
      </w:r>
      <w:r>
        <w:br/>
      </w:r>
      <w:r>
        <w:t xml:space="preserve">оть мелей и песчаныхъ перекатовъ и не- </w:t>
      </w:r>
      <w:r>
        <w:br/>
      </w:r>
      <w:r>
        <w:t xml:space="preserve">могло конкурировать съ ж. д. Изъ прито- </w:t>
      </w:r>
      <w:r>
        <w:br/>
      </w:r>
      <w:r>
        <w:t xml:space="preserve">ковъ наибольш.: Ряса справа, Матыра и </w:t>
      </w:r>
      <w:r>
        <w:br/>
      </w:r>
      <w:r>
        <w:t xml:space="preserve">Усмань слёва. Въ истори извЪетна по- </w:t>
      </w:r>
      <w:r>
        <w:br/>
      </w:r>
      <w:r>
        <w:t xml:space="preserve">пытка Петра Вел. постройки въ низовьяхъ </w:t>
      </w:r>
      <w:r>
        <w:br/>
      </w:r>
      <w:r>
        <w:t xml:space="preserve">р. В. военнаго флота и сплава судовъ для </w:t>
      </w:r>
      <w:r>
        <w:br/>
      </w:r>
      <w:r>
        <w:t xml:space="preserve">взятя Азова.</w:t>
      </w:r>
    </w:p>
    <w:p>
      <w:pPr>
        <w:pStyle w:val="Normal"/>
      </w:pPr>
      <w:r>
        <w:t xml:space="preserve">Вороненёе, придаван!е металличе- </w:t>
      </w:r>
      <w:r>
        <w:br/>
      </w:r>
      <w:r>
        <w:t xml:space="preserve">скимъ издЪшямъ темносиняго или корич- </w:t>
      </w:r>
      <w:r>
        <w:br/>
      </w:r>
      <w:r>
        <w:t xml:space="preserve">неваго цвЪта; металлическая иоверхность </w:t>
      </w:r>
      <w:r>
        <w:br/>
      </w:r>
      <w:r>
        <w:t xml:space="preserve">искусственно покрывается при В. тонкимъ </w:t>
      </w:r>
      <w:r>
        <w:br/>
      </w:r>
      <w:r>
        <w:t xml:space="preserve">слоемъ матовой ржавчины; воронятъ обык- </w:t>
      </w:r>
      <w:r>
        <w:br/>
      </w:r>
      <w:r>
        <w:t xml:space="preserve">повенно стволы охотничьихь ружей, для </w:t>
      </w:r>
      <w:r>
        <w:br/>
      </w:r>
      <w:r>
        <w:t xml:space="preserve">предохранешя ихъ оть ржавчины. СмЪеью </w:t>
      </w:r>
      <w:r>
        <w:br/>
      </w:r>
      <w:r>
        <w:t xml:space="preserve">2 гр. хлористой сурьмы съ 8—10 каплями </w:t>
      </w:r>
      <w:r>
        <w:br/>
      </w:r>
      <w:r>
        <w:t xml:space="preserve">масла натираютъ несколько разъ предва- </w:t>
      </w:r>
      <w:r>
        <w:br/>
      </w:r>
      <w:r>
        <w:t xml:space="preserve">рительно слабо нагрЪтое желЪзо, при чемъ </w:t>
      </w:r>
      <w:r>
        <w:br/>
      </w:r>
      <w:r>
        <w:t xml:space="preserve">всяый разъ наносятъ весьма тоны слой </w:t>
      </w:r>
      <w:r>
        <w:br/>
      </w:r>
      <w:r>
        <w:t xml:space="preserve">смъеи; передъ каждымъ натирашемъ же- </w:t>
      </w:r>
      <w:r>
        <w:br/>
      </w:r>
      <w:r>
        <w:t xml:space="preserve">лзное издье оставляется на нЪкоторое </w:t>
      </w:r>
      <w:r>
        <w:br/>
      </w:r>
      <w:r>
        <w:t xml:space="preserve">время на воздухЪ. Темно ’- коричневый </w:t>
      </w:r>
      <w:r>
        <w:br/>
      </w:r>
      <w:r>
        <w:t xml:space="preserve">стволъ тщательно промывается холодной </w:t>
      </w:r>
      <w:r>
        <w:br/>
      </w:r>
      <w:r>
        <w:t xml:space="preserve">водой, просушивается и покрывается слоемъ </w:t>
      </w:r>
      <w:r>
        <w:br/>
      </w:r>
      <w:r>
        <w:t xml:space="preserve">бЪлаго воска или лака, полученнаго раство- </w:t>
      </w:r>
      <w:r>
        <w:br/>
      </w:r>
      <w:r>
        <w:t xml:space="preserve">реемъ 60 гр. шеллака и 11 гр. драконо- </w:t>
      </w:r>
      <w:r>
        <w:br/>
      </w:r>
      <w:r>
        <w:t xml:space="preserve">вой смолы въ 2 литр. виннаго спирта. </w:t>
      </w:r>
      <w:r>
        <w:br/>
      </w:r>
      <w:r>
        <w:t xml:space="preserve">Отполированные ружейные стволы смачи- </w:t>
      </w:r>
      <w:r>
        <w:br/>
      </w:r>
      <w:r>
        <w:t xml:space="preserve">ваются равномЪрно и весьма тонкимъ </w:t>
      </w:r>
      <w:r>
        <w:br/>
      </w:r>
      <w:r>
        <w:t xml:space="preserve">слоемъ весьма сильно разведенной азотной </w:t>
      </w:r>
      <w:r>
        <w:br/>
      </w:r>
      <w:r>
        <w:t xml:space="preserve">кислоты, просушиваютъ ихъ на солнцЪ въ </w:t>
      </w:r>
      <w:r>
        <w:br/>
      </w:r>
      <w:r>
        <w:t xml:space="preserve">хорошо провЪтриваемомъ мЪ5стЪ; означен- </w:t>
      </w:r>
      <w:r>
        <w:br/>
      </w:r>
      <w:r>
        <w:t xml:space="preserve">ныя операщи повторяютъ 3 раза; неплотно </w:t>
      </w:r>
      <w:r>
        <w:br/>
      </w:r>
      <w:r>
        <w:t xml:space="preserve">приставшую ржавчину удалютъ щеткой; </w:t>
      </w:r>
      <w:r>
        <w:br/>
      </w:r>
      <w:r>
        <w:t xml:space="preserve">всь эти манипулящи повторяютъ до тьхъ </w:t>
      </w:r>
      <w:r>
        <w:br/>
      </w:r>
      <w:r>
        <w:t xml:space="preserve">поръ, пока не получать прочной, красивой </w:t>
      </w:r>
      <w:r>
        <w:br/>
      </w:r>
      <w:r>
        <w:t xml:space="preserve">окраски. Для получешя болье темнаго </w:t>
      </w:r>
      <w:r>
        <w:br/>
      </w:r>
      <w:r>
        <w:t xml:space="preserve">отгБнка беруть вмЪсто азотной кислоты </w:t>
      </w:r>
      <w:r>
        <w:br/>
      </w:r>
      <w:r>
        <w:t xml:space="preserve">растворъ 1 гр. ляписа въ 500 гр. дистил- </w:t>
      </w:r>
      <w:r>
        <w:br/>
      </w:r>
      <w:r>
        <w:t xml:space="preserve">лированной воды. Покрывая стволъ н$- </w:t>
      </w:r>
      <w:r>
        <w:br/>
      </w:r>
      <w:r>
        <w:t xml:space="preserve">сколько разъ растворомъ ляписа, можно </w:t>
      </w:r>
      <w:r>
        <w:br/>
      </w:r>
      <w:r>
        <w:t xml:space="preserve">его окрасить въ совершенно черный цвЪтЪ. </w:t>
      </w:r>
      <w:r>
        <w:br/>
      </w:r>
      <w:r>
        <w:t xml:space="preserve">ЖелЪзо очищается затьмъ щеткой и нати- </w:t>
      </w:r>
      <w:r>
        <w:br/>
      </w:r>
      <w:r>
        <w:t xml:space="preserve">раетея воскомъ. Жидкость „Раде“ для В., </w:t>
      </w:r>
      <w:r>
        <w:br/>
      </w:r>
      <w:r>
        <w:t xml:space="preserve">дающая такъ назыв. англИскую покраску </w:t>
      </w:r>
      <w:r>
        <w:br/>
      </w:r>
      <w:r>
        <w:t xml:space="preserve">лтоватаго цвЪта, состоить изъ раствора </w:t>
      </w:r>
      <w:r>
        <w:br/>
      </w:r>
      <w:r>
        <w:t xml:space="preserve">1-й части желЪзнаго купороса въ 22 частяхъ </w:t>
      </w:r>
      <w:r>
        <w:br/>
      </w:r>
      <w:r>
        <w:t xml:space="preserve">воды, къ которому прибавлено нЪсколько </w:t>
      </w:r>
      <w:r>
        <w:br/>
      </w:r>
      <w:r>
        <w:t xml:space="preserve">капель азотисто-этиловаго сложнаго эвира </w:t>
      </w:r>
      <w:r>
        <w:br/>
      </w:r>
      <w:r>
        <w:t xml:space="preserve">и сЪрнаго эвира. Отъ прибавки къ озна- </w:t>
      </w:r>
      <w:r>
        <w:br/>
      </w:r>
      <w:r>
        <w:t xml:space="preserve">ченной жидкости большаго количества азо-</w:t>
      </w:r>
    </w:p>
    <w:p>
      <w:pPr>
        <w:pStyle w:val="Normal"/>
      </w:pPr>
      <w:r>
        <w:t xml:space="preserve">Воронин — Воронинъ.</w:t>
      </w:r>
    </w:p>
    <w:p>
      <w:pPr>
        <w:pStyle w:val="Normal"/>
      </w:pPr>
      <w:r>
        <w:t xml:space="preserve">тисто-этиловаго эеира или н%Ъсколькихъ </w:t>
      </w:r>
      <w:r>
        <w:br/>
      </w:r>
      <w:r>
        <w:t xml:space="preserve">капель азотной кислоты всЪ операщи по </w:t>
      </w:r>
      <w:r>
        <w:br/>
      </w:r>
      <w:r>
        <w:t xml:space="preserve">окрашиваню ускоряются. Растворъ изъ </w:t>
      </w:r>
      <w:r>
        <w:br/>
      </w:r>
      <w:r>
        <w:t xml:space="preserve">2 частей кристаллическаго хлорнаго же- </w:t>
      </w:r>
      <w:r>
        <w:br/>
      </w:r>
      <w:r>
        <w:t xml:space="preserve">лЪза, 2 частей трехлористой сурьмы и </w:t>
      </w:r>
      <w:r>
        <w:br/>
      </w:r>
      <w:r>
        <w:t xml:space="preserve">1 части галловой кислоты въ 4—5 частяхъ </w:t>
      </w:r>
      <w:r>
        <w:br/>
      </w:r>
      <w:r>
        <w:t xml:space="preserve">воды сообщаеть желфзнымъ и стальнымъ </w:t>
      </w:r>
      <w:r>
        <w:br/>
      </w:r>
      <w:r>
        <w:t xml:space="preserve">издьшямъ красивый малово-сЪрый цвЪтъ. </w:t>
      </w:r>
      <w:r>
        <w:br/>
      </w:r>
      <w:r>
        <w:t xml:space="preserve">Издьшя покрываются означеннымъ раство- </w:t>
      </w:r>
      <w:r>
        <w:br/>
      </w:r>
      <w:r>
        <w:t xml:space="preserve">ромъ нЪсколько разъ; передъ нанесешемъ </w:t>
      </w:r>
      <w:r>
        <w:br/>
      </w:r>
      <w:r>
        <w:t xml:space="preserve">новаго слоя издъшя высушиваются на </w:t>
      </w:r>
      <w:r>
        <w:br/>
      </w:r>
      <w:r>
        <w:t xml:space="preserve">воздухЪ, затьмъ металлъ ополаскивается </w:t>
      </w:r>
      <w:r>
        <w:br/>
      </w:r>
      <w:r>
        <w:t xml:space="preserve">тщательно водой, просушивается и покры- </w:t>
      </w:r>
      <w:r>
        <w:br/>
      </w:r>
      <w:r>
        <w:t xml:space="preserve">вается тонкимъ слоемъ льняной олифы.</w:t>
      </w:r>
    </w:p>
    <w:p>
      <w:pPr>
        <w:pStyle w:val="Normal"/>
      </w:pPr>
      <w:r>
        <w:t xml:space="preserve">См. Виевпег, П1е МейаШатЬца (Киль, </w:t>
      </w:r>
      <w:r>
        <w:br/>
      </w:r>
      <w:r>
        <w:t xml:space="preserve">1891), К. А. Казначеевъ, Окрашиван!е ме- </w:t>
      </w:r>
      <w:r>
        <w:br/>
      </w:r>
      <w:r>
        <w:t xml:space="preserve">талловъ (М., 1900); см. иредожранене эисельза </w:t>
      </w:r>
      <w:r>
        <w:br/>
      </w:r>
      <w:r>
        <w:t xml:space="preserve">от5 ржавчины.</w:t>
      </w:r>
    </w:p>
    <w:p>
      <w:pPr>
        <w:pStyle w:val="Normal"/>
      </w:pPr>
      <w:r>
        <w:t xml:space="preserve">Воронецл, въ русскихъ избахъ 1) </w:t>
      </w:r>
      <w:r>
        <w:br/>
      </w:r>
      <w:r>
        <w:t xml:space="preserve">бревно, на которомъ лежить потолочный </w:t>
      </w:r>
      <w:r>
        <w:br/>
      </w:r>
      <w:r>
        <w:t xml:space="preserve">накатъ (матица); 2) переходъ оть стЪны </w:t>
      </w:r>
      <w:r>
        <w:br/>
      </w:r>
      <w:r>
        <w:t xml:space="preserve">къ печному столбу, на которомъ помъща- </w:t>
      </w:r>
      <w:r>
        <w:br/>
      </w:r>
      <w:r>
        <w:t xml:space="preserve">ются полали своимъ печнымъ краемъ; къ </w:t>
      </w:r>
      <w:r>
        <w:br/>
      </w:r>
      <w:r>
        <w:t xml:space="preserve">В. же прикрЪпляется (Архангельская губ.) </w:t>
      </w:r>
      <w:r>
        <w:br/>
      </w:r>
      <w:r>
        <w:t xml:space="preserve">перегородка или занавЪска, за которой на- </w:t>
      </w:r>
      <w:r>
        <w:br/>
      </w:r>
      <w:r>
        <w:t xml:space="preserve">ходится такъ наз. байй уголъ; 3) В. у </w:t>
      </w:r>
      <w:r>
        <w:br/>
      </w:r>
      <w:r>
        <w:t xml:space="preserve">поморовъ — грядки.</w:t>
      </w:r>
    </w:p>
    <w:p>
      <w:pPr>
        <w:pStyle w:val="Normal"/>
      </w:pPr>
      <w:r>
        <w:t xml:space="preserve">Воронецль (Асбаеа Г.), родъ растеши </w:t>
      </w:r>
      <w:r>
        <w:br/>
      </w:r>
      <w:r>
        <w:t xml:space="preserve">изъ сем. лютиковыхъ, обнимаюпий 13 ви- </w:t>
      </w:r>
      <w:r>
        <w:br/>
      </w:r>
      <w:r>
        <w:t xml:space="preserve">довъ многолЪтнихь травъ. А. зреаба Г. </w:t>
      </w:r>
      <w:r>
        <w:br/>
      </w:r>
      <w:r>
        <w:t xml:space="preserve">(вороньи или волчьи ягоды) расиро- </w:t>
      </w:r>
      <w:r>
        <w:br/>
      </w:r>
      <w:r>
        <w:t xml:space="preserve">страненъ по всей Роса и Сибири, плоды — </w:t>
      </w:r>
      <w:r>
        <w:br/>
      </w:r>
      <w:r>
        <w:t xml:space="preserve">ядовитыя черныя ‘ягоды, употреблявийяся </w:t>
      </w:r>
      <w:r>
        <w:br/>
      </w:r>
      <w:r>
        <w:t xml:space="preserve">прежде въ медицинЪ. СЪверо-американ- </w:t>
      </w:r>
      <w:r>
        <w:br/>
      </w:r>
      <w:r>
        <w:t xml:space="preserve">скый видъ А. гасетоза Г. (СшиеНаса гасе- </w:t>
      </w:r>
      <w:r>
        <w:br/>
      </w:r>
      <w:r>
        <w:t xml:space="preserve">тоза Ва’тюй.) имъеть крупное корневище, </w:t>
      </w:r>
      <w:r>
        <w:br/>
      </w:r>
      <w:r>
        <w:t xml:space="preserve">содержащее смолу, дЪъйстые которой на </w:t>
      </w:r>
      <w:r>
        <w:br/>
      </w:r>
      <w:r>
        <w:t xml:space="preserve">организмъ подобно дЪъйстШю алкалоида </w:t>
      </w:r>
      <w:r>
        <w:br/>
      </w:r>
      <w:r>
        <w:t xml:space="preserve">наперстянки. Оба эти вида, также какъ и </w:t>
      </w:r>
      <w:r>
        <w:br/>
      </w:r>
      <w:r>
        <w:t xml:space="preserve">нЪкоторые друШе, иногда разводятся въ </w:t>
      </w:r>
      <w:r>
        <w:br/>
      </w:r>
      <w:r>
        <w:t xml:space="preserve">цвБтникахъ. Подъ этимъ-же назвашемъ </w:t>
      </w:r>
      <w:r>
        <w:br/>
      </w:r>
      <w:r>
        <w:t xml:space="preserve">въ народв извЪстны и мномя друшя рас- </w:t>
      </w:r>
      <w:r>
        <w:br/>
      </w:r>
      <w:r>
        <w:t xml:space="preserve">тешя, напр. ландышьъ, купена, звЪро- </w:t>
      </w:r>
      <w:r>
        <w:br/>
      </w:r>
      <w:r>
        <w:t xml:space="preserve">бой, золотарникъ, эспарсетъ и мн. др.</w:t>
      </w:r>
    </w:p>
    <w:p>
      <w:pPr>
        <w:pStyle w:val="Normal"/>
      </w:pPr>
      <w:r>
        <w:t xml:space="preserve">Борониклъ, то же, что водяница (6</w:t>
      </w:r>
    </w:p>
    <w:p>
      <w:pPr>
        <w:pStyle w:val="Normal"/>
      </w:pPr>
      <w:r>
        <w:t xml:space="preserve">Воронинъ, Мих. Степан., извъе </w:t>
      </w:r>
      <w:r>
        <w:br/>
      </w:r>
      <w:r>
        <w:t xml:space="preserve">ный ботаникъ-микологъ, род. 21 Поля 1833 </w:t>
      </w:r>
      <w:r>
        <w:br/>
      </w:r>
      <w:r>
        <w:t xml:space="preserve">въ (Сиб., гдЪ и окончилъ университеть </w:t>
      </w:r>
      <w:r>
        <w:br/>
      </w:r>
      <w:r>
        <w:t xml:space="preserve">1858. 1861 защитиль магистерскую диссер- </w:t>
      </w:r>
      <w:r>
        <w:br/>
      </w:r>
      <w:r>
        <w:t xml:space="preserve">тацио. 1874 новоросейсвый университеть </w:t>
      </w:r>
      <w:r>
        <w:br/>
      </w:r>
      <w:r>
        <w:t xml:space="preserve">присудиль ему докторскую степень — Во- </w:t>
      </w:r>
      <w:r>
        <w:br/>
      </w:r>
      <w:r>
        <w:t xml:space="preserve">1011$ сацза. 1984 академя наукъ избра- </w:t>
      </w:r>
      <w:r>
        <w:br/>
      </w:r>
      <w:r>
        <w:t xml:space="preserve">ла его членомъ-корреспондентомъ, а съ </w:t>
      </w:r>
      <w:r>
        <w:br/>
      </w:r>
      <w:r>
        <w:t xml:space="preserve">1899 академикомъ. Онъ написалЪ: „Оерег </w:t>
      </w:r>
      <w:r>
        <w:br/>
      </w:r>
      <w:r>
        <w:t xml:space="preserve">еп Ваш 4е$ Залишез$ уоп Са1усапоз“ (Во- </w:t>
      </w:r>
      <w:r>
        <w:br/>
      </w:r>
      <w:r>
        <w:t xml:space="preserve">фап. Йец., 1860, № 2, съ табл.); „Изелтьдо- </w:t>
      </w:r>
      <w:r>
        <w:br/>
      </w:r>
      <w:r>
        <w:t xml:space="preserve">вашя подъ морскими водорослями Асейа- </w:t>
      </w:r>
      <w:r>
        <w:br/>
      </w:r>
      <w:r>
        <w:t xml:space="preserve">Ъщаа и Езрега“ (1861, диссертащя и сте- </w:t>
      </w:r>
      <w:r>
        <w:br/>
      </w:r>
      <w:r>
        <w:t xml:space="preserve">пень магистра); съ Де Бари: „Вейгав 7лг </w:t>
      </w:r>
      <w:r>
        <w:br/>
      </w:r>
      <w:r>
        <w:t xml:space="preserve">Кепп!53 4ег Свуйшеет“ („Вемеще й. </w:t>
      </w:r>
      <w:r>
        <w:br/>
      </w:r>
      <w:r>
        <w:t xml:space="preserve">41е Уствап@шиееп Чег пайшогзевею4ев . </w:t>
      </w:r>
      <w:r>
        <w:br/>
      </w:r>
      <w:r>
        <w:t xml:space="preserve">СезеЙзсва ха Егефиге ш В.“, т. Ш, тетр. </w:t>
      </w:r>
      <w:r>
        <w:br/>
      </w:r>
      <w:r>
        <w:t xml:space="preserve">2, 1865); „Оебег @е Бег 4ег Зев\уагиене </w:t>
      </w:r>
      <w:r>
        <w:br/>
      </w:r>
      <w:r>
        <w:t xml:space="preserve">(Ашиз 21аНпоза) цп@ ег сехубваНевеп </w:t>
      </w:r>
      <w:r>
        <w:br/>
      </w:r>
      <w:r>
        <w:t xml:space="preserve">Сатеп-Глирте (Глртаз пишбаЪ1 $) ал тебей- </w:t>
      </w:r>
      <w:r>
        <w:br/>
      </w:r>
      <w:r>
        <w:t xml:space="preserve">еп \Уигие]апзсвууеЦаптееп® („Записки ака- </w:t>
      </w:r>
      <w:r>
        <w:br/>
      </w:r>
      <w:r>
        <w:t xml:space="preserve">дем!и наукъ въ’ Спб.“, УП серля, т. Х, 1865, </w:t>
      </w:r>
      <w:r>
        <w:br/>
      </w:r>
      <w:r>
        <w:t xml:space="preserve">№ 6); сь Де Бари, „Иаг Кеппымзз ег</w:t>
      </w:r>
    </w:p>
    <w:p>
      <w:pPr>
        <w:pStyle w:val="Normal"/>
      </w:pPr>
      <w:r>
        <w:t xml:space="preserve">ВоРонинъ — Воронихинъ.</w:t>
      </w:r>
    </w:p>
    <w:p>
      <w:pPr>
        <w:pStyle w:val="Normal"/>
      </w:pPr>
      <w:r>
        <w:t xml:space="preserve">Мисоттееп“ въ „АБВапаие. 4. ЗевскепЪ. </w:t>
      </w:r>
      <w:r>
        <w:br/>
      </w:r>
      <w:r>
        <w:t xml:space="preserve">палитР. @езеШзеН.“ 1865, т. У); „ВхоБаз- </w:t>
      </w:r>
      <w:r>
        <w:br/>
      </w:r>
      <w:r>
        <w:t xml:space="preserve">па Уасошти“ („Вемеве @Ъ. 4. Уеги. 4. </w:t>
      </w:r>
      <w:r>
        <w:br/>
      </w:r>
      <w:r>
        <w:t xml:space="preserve">пабиг. @ез. та Егефито“, т. Г\, тетр. ГУ, </w:t>
      </w:r>
      <w:r>
        <w:br/>
      </w:r>
      <w:r>
        <w:t xml:space="preserve">1867); „Мецег Вейгае хи? Кепиыизз аег </w:t>
      </w:r>
      <w:r>
        <w:br/>
      </w:r>
      <w:r>
        <w:t xml:space="preserve">СВуй@тееп. — Ви бчекеоззезсшее уоп </w:t>
      </w:r>
      <w:r>
        <w:br/>
      </w:r>
      <w:r>
        <w:t xml:space="preserve">Зупспуййии  МегсимаИв №.“ („Вобап. </w:t>
      </w:r>
      <w:r>
        <w:br/>
      </w:r>
      <w:r>
        <w:t xml:space="preserve">74.“ 1808, №№ 6 и 7): „Микологичесмя </w:t>
      </w:r>
      <w:r>
        <w:br/>
      </w:r>
      <w:r>
        <w:t xml:space="preserve">изсльдованя“ (Спб., 1869); „О болфзни под- </w:t>
      </w:r>
      <w:r>
        <w:br/>
      </w:r>
      <w:r>
        <w:t xml:space="preserve">солнечника* (Второй съЪздъ естеств. и </w:t>
      </w:r>
      <w:r>
        <w:br/>
      </w:r>
      <w:r>
        <w:t xml:space="preserve">врачей въ МосквЪ, 1869); „Вейгае хит Кепп{- </w:t>
      </w:r>
      <w:r>
        <w:br/>
      </w:r>
      <w:r>
        <w:t xml:space="preserve">1133 4ег Уааевемет“ („Вобал. 74°.“ 1869, </w:t>
      </w:r>
      <w:r>
        <w:br/>
      </w:r>
      <w:r>
        <w:t xml:space="preserve">№№ 9 и 10); „Эрваема Гетапеае, Бат4а- </w:t>
      </w:r>
      <w:r>
        <w:br/>
      </w:r>
      <w:r>
        <w:t xml:space="preserve">па соргорВПа, Впизеда, Ат@тоогуз оН505- </w:t>
      </w:r>
      <w:r>
        <w:br/>
      </w:r>
      <w:r>
        <w:t xml:space="preserve">рога“ (въ „А. @е Вагу ила М. УМогоша </w:t>
      </w:r>
      <w:r>
        <w:br/>
      </w:r>
      <w:r>
        <w:t xml:space="preserve">Вейтёое таг МотрВ. ата Рвуз. 4ег. РИие. </w:t>
      </w:r>
      <w:r>
        <w:br/>
      </w:r>
      <w:r>
        <w:t xml:space="preserve">Отийе Веше“, Франкфуртъ, 1870); „Сообще- </w:t>
      </w:r>
      <w:r>
        <w:br/>
      </w:r>
      <w:r>
        <w:t xml:space="preserve">ше о Стопат@ат ВфезЫ въ Петергофв“ </w:t>
      </w:r>
      <w:r>
        <w:br/>
      </w:r>
      <w:r>
        <w:t xml:space="preserve">(„Труды Спб. общ. естествоиспыт.“, т. П, </w:t>
      </w:r>
      <w:r>
        <w:br/>
      </w:r>
      <w:r>
        <w:t xml:space="preserve">1871); „ИизелЪдовашя надъ развимемъ </w:t>
      </w:r>
      <w:r>
        <w:br/>
      </w:r>
      <w:r>
        <w:t xml:space="preserve">ржавчиннаго грибка Рассима Непал. при- </w:t>
      </w:r>
      <w:r>
        <w:br/>
      </w:r>
      <w:r>
        <w:t xml:space="preserve">чиняющаго болЪзнь подсолнечника“ (тамъ </w:t>
      </w:r>
      <w:r>
        <w:br/>
      </w:r>
      <w:r>
        <w:t xml:space="preserve">же, стр. 157); „Изслвдовавя надъ гонид!я- </w:t>
      </w:r>
      <w:r>
        <w:br/>
      </w:r>
      <w:r>
        <w:t xml:space="preserve">ми лишайника РатгшеНа руегиета Асй.“ </w:t>
      </w:r>
      <w:r>
        <w:br/>
      </w:r>
      <w:r>
        <w:t xml:space="preserve">(„Труды Сиб. общ. естествоисп.*, т. Ш, </w:t>
      </w:r>
      <w:r>
        <w:br/>
      </w:r>
      <w:r>
        <w:t xml:space="preserve">1872); съ Фаминцынымъ: „Оерег 2\уе! </w:t>
      </w:r>
      <w:r>
        <w:br/>
      </w:r>
      <w:r>
        <w:t xml:space="preserve">пеце Когшеп уоп ЗеШелирИяеп: Сегабииа </w:t>
      </w:r>
      <w:r>
        <w:br/>
      </w:r>
      <w:r>
        <w:t xml:space="preserve">Тудпо!ез 2%. её Био. ип@ Сегайз ро- </w:t>
      </w:r>
      <w:r>
        <w:br/>
      </w:r>
      <w:r>
        <w:t xml:space="preserve">г101Чез 2. её бей.“ („Записки Сиб. ака- </w:t>
      </w:r>
      <w:r>
        <w:br/>
      </w:r>
      <w:r>
        <w:t xml:space="preserve">деми наукъ“, УП семя, т. ХХ, №3, 1873); </w:t>
      </w:r>
      <w:r>
        <w:br/>
      </w:r>
      <w:r>
        <w:t xml:space="preserve">„Объ изелЪдоващяхъ надъ болЪфзнью ка- </w:t>
      </w:r>
      <w:r>
        <w:br/>
      </w:r>
      <w:r>
        <w:t xml:space="preserve">пустныхь растенй, называемой „капуст- </w:t>
      </w:r>
      <w:r>
        <w:br/>
      </w:r>
      <w:r>
        <w:t xml:space="preserve">пой килою“ („Труды Сиб. общ. естеств., </w:t>
      </w:r>
      <w:r>
        <w:br/>
      </w:r>
      <w:r>
        <w:t xml:space="preserve">т. \, вын. 2, 1874); „Сообщеше объ исто- </w:t>
      </w:r>
      <w:r>
        <w:br/>
      </w:r>
      <w:r>
        <w:t xml:space="preserve">и развитя Воту4цни стала“ („Тру- </w:t>
      </w:r>
      <w:r>
        <w:br/>
      </w:r>
      <w:r>
        <w:t xml:space="preserve">ды Сиб. общ. естеств., т. УЦ, 1876); „Р1аз- </w:t>
      </w:r>
      <w:r>
        <w:br/>
      </w:r>
      <w:r>
        <w:t xml:space="preserve">шо@юорвога Вгаззсае. Организмъ, причи- </w:t>
      </w:r>
      <w:r>
        <w:br/>
      </w:r>
      <w:r>
        <w:t xml:space="preserve">няющ капустнымъ растешямъ болЪзнь, </w:t>
      </w:r>
      <w:r>
        <w:br/>
      </w:r>
      <w:r>
        <w:t xml:space="preserve">извЪстную подъ назвашемъ „килы“ („Тру- </w:t>
      </w:r>
      <w:r>
        <w:br/>
      </w:r>
      <w:r>
        <w:t xml:space="preserve">ды Сиб. общ. Естеств.*, т. УШ, 1877); „Уач- </w:t>
      </w:r>
      <w:r>
        <w:br/>
      </w:r>
      <w:r>
        <w:t xml:space="preserve">сБема Ое-Ватуапа п. зр.“ („Вобал. 7.“, </w:t>
      </w:r>
      <w:r>
        <w:br/>
      </w:r>
      <w:r>
        <w:t xml:space="preserve">1880, № 4); „СПготорву$опт ВозапойИ* („Во- </w:t>
      </w:r>
      <w:r>
        <w:br/>
      </w:r>
      <w:r>
        <w:t xml:space="preserve">‘ап. 765.“, 1580, № 37); „Оеъег Режиа, Бас- </w:t>
      </w:r>
      <w:r>
        <w:br/>
      </w:r>
      <w:r>
        <w:t xml:space="preserve">саги“ („Венере 4. Чешёзев. Ъобап. безей- </w:t>
      </w:r>
      <w:r>
        <w:br/>
      </w:r>
      <w:r>
        <w:t xml:space="preserve">зсВ.“, т. Ш, 1885); „ОеЪег @1е Заегомелкгаяк- </w:t>
      </w:r>
      <w:r>
        <w:br/>
      </w:r>
      <w:r>
        <w:t xml:space="preserve">пей 4ег Уасспиееп-Веегеп. Епбуискетеве- </w:t>
      </w:r>
      <w:r>
        <w:br/>
      </w:r>
      <w:r>
        <w:t xml:space="preserve">зсШенфе ег Ч1езе КтапкВе уегогвасвеп- </w:t>
      </w:r>
      <w:r>
        <w:br/>
      </w:r>
      <w:r>
        <w:t xml:space="preserve">Чеп Зе]егомел“ („Записки Сиб. академи </w:t>
      </w:r>
      <w:r>
        <w:br/>
      </w:r>
      <w:r>
        <w:t xml:space="preserve">наукъ*, УП семя, т. ХХХУТ № 6); „0 </w:t>
      </w:r>
      <w:r>
        <w:br/>
      </w:r>
      <w:r>
        <w:t xml:space="preserve">„пьяномъ хл56Ъ“ въ Южно-Уссурекомъ </w:t>
      </w:r>
      <w:r>
        <w:br/>
      </w:r>
      <w:r>
        <w:t xml:space="preserve">кра“ (Сиб. 1890); „Ге З@егометкталтк- </w:t>
      </w:r>
      <w:r>
        <w:br/>
      </w:r>
      <w:r>
        <w:t xml:space="preserve">Ве 4ег вотештей Ттапфешагзсве цп@ 4ег </w:t>
      </w:r>
      <w:r>
        <w:br/>
      </w:r>
      <w:r>
        <w:t xml:space="preserve">Еъетезсне (Зеегойса Ро ип@ Заегойа </w:t>
      </w:r>
      <w:r>
        <w:br/>
      </w:r>
      <w:r>
        <w:t xml:space="preserve">Апсирамае)“ („Записки Сиб. академ!и на- </w:t>
      </w:r>
      <w:r>
        <w:br/>
      </w:r>
      <w:r>
        <w:t xml:space="preserve">укъ“, УШ серия, т. П, № 1895); „Баегой- </w:t>
      </w:r>
      <w:r>
        <w:br/>
      </w:r>
      <w:r>
        <w:t xml:space="preserve">п1а Вебего!са“ („Труды Спб. общ. естеств., </w:t>
      </w:r>
      <w:r>
        <w:br/>
      </w:r>
      <w:r>
        <w:t xml:space="preserve">т. ХХУ, 1895); „О паразитныхъ грибахь </w:t>
      </w:r>
      <w:r>
        <w:br/>
      </w:r>
      <w:r>
        <w:t xml:space="preserve">МопШа сшегеа Воп. и МопШа гчейсепа </w:t>
      </w:r>
      <w:r>
        <w:br/>
      </w:r>
      <w:r>
        <w:t xml:space="preserve">Регз., поражающихъ вишни и яблоки“ (Сиб., </w:t>
      </w:r>
      <w:r>
        <w:br/>
      </w:r>
      <w:r>
        <w:t xml:space="preserve">1898); „Ииг Васк-Во-Егаже ш Вазапа“ </w:t>
      </w:r>
      <w:r>
        <w:br/>
      </w:r>
      <w:r>
        <w:t xml:space="preserve">(„Иейзевт. 1 РНапиепкгаткВ.*“, т. УШ, вып. </w:t>
      </w:r>
      <w:r>
        <w:br/>
      </w:r>
      <w:r>
        <w:t xml:space="preserve">4, 1893) и др. замЪтки и статьи, продолжая </w:t>
      </w:r>
      <w:r>
        <w:br/>
      </w:r>
      <w:r>
        <w:t xml:space="preserve">неустанно работать въ области миколог!и.</w:t>
      </w:r>
    </w:p>
    <w:p>
      <w:pPr>
        <w:pStyle w:val="Normal"/>
      </w:pPr>
      <w:r>
        <w:t xml:space="preserve">Воронихин, Андрей Никифор., </w:t>
      </w:r>
      <w:r>
        <w:br/>
      </w:r>
      <w:r>
        <w:t xml:space="preserve">русск. архитекторъ и живописецъ; строи- </w:t>
      </w:r>
      <w:r>
        <w:br/>
      </w:r>
      <w:r>
        <w:t xml:space="preserve">тель многихь выдающихся здашй въ Сиб. </w:t>
      </w:r>
      <w:r>
        <w:br/>
      </w:r>
      <w:r>
        <w:t xml:space="preserve">и его окрестностяхъ, В. родилея крЪпосл- </w:t>
      </w:r>
      <w:r>
        <w:br/>
      </w:r>
      <w:r>
        <w:t xml:space="preserve">нымъ гр. Строгонова ВЪ с. Новое-Усолье,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Пермекой губ. (1759) и ум. вь Сиб. 1814 </w:t>
      </w:r>
      <w:r>
        <w:br/>
      </w:r>
      <w:r>
        <w:t xml:space="preserve">(могила на кладбищЪ Александро-Невской </w:t>
      </w:r>
      <w:r>
        <w:br/>
      </w:r>
      <w:r>
        <w:t xml:space="preserve">лавры); въ виду рано проявивитихея спо- </w:t>
      </w:r>
      <w:r>
        <w:br/>
      </w:r>
      <w:r>
        <w:t xml:space="preserve">собностей къ рисованпо, былъ владЪльцемъ </w:t>
      </w:r>
      <w:r>
        <w:br/>
      </w:r>
      <w:r>
        <w:t xml:space="preserve">отданъ въ ученье въ Москву (1777, архи- </w:t>
      </w:r>
      <w:r>
        <w:br/>
      </w:r>
      <w:r>
        <w:t xml:space="preserve">текторы Баженовь и Казаковъ), затьмъ_ </w:t>
      </w:r>
      <w:r>
        <w:br/>
      </w:r>
      <w:r>
        <w:t xml:space="preserve">Спб:, посл чего совершиль съ Роммомъ </w:t>
      </w:r>
      <w:r>
        <w:br/>
      </w:r>
      <w:r>
        <w:t xml:space="preserve">4 пофздки по Росаи и ЕвропЪ (1784—90) </w:t>
      </w:r>
      <w:r>
        <w:br/>
      </w:r>
      <w:r>
        <w:t xml:space="preserve">и въ 10 же время (1786) получилъ отпуск- </w:t>
      </w:r>
      <w:r>
        <w:br/>
      </w:r>
      <w:r>
        <w:t xml:space="preserve">ную; 1794 получиль зване академика за </w:t>
      </w:r>
      <w:r>
        <w:br/>
      </w:r>
      <w:r>
        <w:t xml:space="preserve">представленный въ акад. худ. перспектив- </w:t>
      </w:r>
      <w:r>
        <w:br/>
      </w:r>
      <w:r>
        <w:t xml:space="preserve">ный видъ картинной галлереи гр. Строго- </w:t>
      </w:r>
      <w:r>
        <w:br/>
      </w:r>
      <w:r>
        <w:t xml:space="preserve">нова (музей акад. худ.). Какъ живопи- </w:t>
      </w:r>
      <w:r>
        <w:br/>
      </w:r>
      <w:r>
        <w:t xml:space="preserve">сецъ, В. занимался живописью портретной, </w:t>
      </w:r>
      <w:r>
        <w:br/>
      </w:r>
      <w:r>
        <w:t xml:space="preserve">пейзажной, перспективной и мин!атюрной, </w:t>
      </w:r>
      <w:r>
        <w:br/>
      </w:r>
      <w:r>
        <w:t xml:space="preserve">но болЪе извфетенъ своими архитектурн. </w:t>
      </w:r>
      <w:r>
        <w:br/>
      </w:r>
      <w:r>
        <w:t xml:space="preserve">работами; таковы: с0б. Казанской Божьей _ </w:t>
      </w:r>
      <w:r>
        <w:br/>
      </w:r>
      <w:r>
        <w:t xml:space="preserve">Матери (Сиб., 1801—1811), здаше Гор- </w:t>
      </w:r>
      <w:r>
        <w:br/>
      </w:r>
      <w:r>
        <w:t xml:space="preserve">наго института, государств. казнач. въ </w:t>
      </w:r>
      <w:r>
        <w:br/>
      </w:r>
      <w:r>
        <w:t xml:space="preserve">\бпб., дворцы въ Стрфльнз, Павловскз, </w:t>
      </w:r>
      <w:r>
        <w:br/>
      </w:r>
      <w:r>
        <w:t xml:space="preserve">ГатчинЪ и др.; большинство ихъь выпол- </w:t>
      </w:r>
      <w:r>
        <w:br/>
      </w:r>
      <w:r>
        <w:t xml:space="preserve">‚нено въ духв тосподствовавшатго тогда </w:t>
      </w:r>
      <w:r>
        <w:br/>
      </w:r>
      <w:r>
        <w:t xml:space="preserve">стиля итал. возрождешя и псевдо-клас- </w:t>
      </w:r>
      <w:r>
        <w:br/>
      </w:r>
      <w:r>
        <w:t xml:space="preserve">сицизма. р го </w:t>
      </w:r>
      <w:r>
        <w:br/>
      </w:r>
      <w:r>
        <w:t xml:space="preserve">2) В., Николай АлексЪевичъ, дьтевй </w:t>
      </w:r>
      <w:r>
        <w:br/>
      </w:r>
      <w:r>
        <w:t xml:space="preserve">врачъ, род. 1842, ум. 1896, окончилъ медико- </w:t>
      </w:r>
      <w:r>
        <w:br/>
      </w:r>
      <w:r>
        <w:t xml:space="preserve">хирург. акад. въ Сиб. 1865 и защитивши </w:t>
      </w:r>
      <w:r>
        <w:br/>
      </w:r>
      <w:r>
        <w:t xml:space="preserve">черезъ 2 года диссертацио на д—ра медиц., </w:t>
      </w:r>
      <w:r>
        <w:br/>
      </w:r>
      <w:r>
        <w:t xml:space="preserve">былъ отправлень на 2 года заграницу. </w:t>
      </w:r>
      <w:r>
        <w:br/>
      </w:r>
      <w:r>
        <w:t xml:space="preserve">Возвратившись въ Россо В. быль прико- </w:t>
      </w:r>
      <w:r>
        <w:br/>
      </w:r>
      <w:r>
        <w:t xml:space="preserve">мандированъ къ С.-Петерб. Воспитатель- </w:t>
      </w:r>
      <w:r>
        <w:br/>
      </w:r>
      <w:r>
        <w:t xml:space="preserve">ному дому, а зат мъ переведенъ врачемъ— </w:t>
      </w:r>
      <w:r>
        <w:br/>
      </w:r>
      <w:r>
        <w:t xml:space="preserve">ассистентомъ только что открытой дЪтекой </w:t>
      </w:r>
      <w:r>
        <w:br/>
      </w:r>
      <w:r>
        <w:t xml:space="preserve">больн. принца Ольденбургскаго. Въ 1871 </w:t>
      </w:r>
      <w:r>
        <w:br/>
      </w:r>
      <w:r>
        <w:t xml:space="preserve">назначенъ старшимъ ординаторомъ Елиза- </w:t>
      </w:r>
      <w:r>
        <w:br/>
      </w:r>
      <w:r>
        <w:t xml:space="preserve">ветинск. дЪтекой больницы. КромЪ того В. </w:t>
      </w:r>
      <w:r>
        <w:br/>
      </w:r>
      <w:r>
        <w:t xml:space="preserve">былъ консультантомъ Максимищановской </w:t>
      </w:r>
      <w:r>
        <w:br/>
      </w:r>
      <w:r>
        <w:t xml:space="preserve">лечебницы для приходящихь. Съ 1891 </w:t>
      </w:r>
      <w:r>
        <w:br/>
      </w:r>
      <w:r>
        <w:t xml:space="preserve">и до конца жизни Н. А. служиль за- </w:t>
      </w:r>
      <w:r>
        <w:br/>
      </w:r>
      <w:r>
        <w:t xml:space="preserve">въдующимъ дЪлопроизводствомъ канцеля- </w:t>
      </w:r>
      <w:r>
        <w:br/>
      </w:r>
      <w:r>
        <w:t xml:space="preserve">р!и медицинскаго совЪта мин. вн. дЬлЪ. </w:t>
      </w:r>
      <w:r>
        <w:br/>
      </w:r>
      <w:r>
        <w:t xml:space="preserve">В. написать: съ нЪмецкаго, Гетцъ, „По- </w:t>
      </w:r>
      <w:r>
        <w:br/>
      </w:r>
      <w:r>
        <w:t xml:space="preserve">печеше и уходъ за здоровыми и больными </w:t>
      </w:r>
      <w:r>
        <w:br/>
      </w:r>
      <w:r>
        <w:t xml:space="preserve">дьтьми во время перваго перода жизни“ </w:t>
      </w:r>
      <w:r>
        <w:br/>
      </w:r>
      <w:r>
        <w:t xml:space="preserve">(Спб., 1867), было нЪеколько издан. (1880— </w:t>
      </w:r>
      <w:r>
        <w:br/>
      </w:r>
      <w:r>
        <w:t xml:space="preserve">1833); съ нём., Швейгеръ, „Лекщи офталь- </w:t>
      </w:r>
      <w:r>
        <w:br/>
      </w:r>
      <w:r>
        <w:t xml:space="preserve">москоши“ (1867); „Къ анатоми воспали- </w:t>
      </w:r>
      <w:r>
        <w:br/>
      </w:r>
      <w:r>
        <w:t xml:space="preserve">тельнаго затвердьшя легкихъ“ (Пр. с. рус. </w:t>
      </w:r>
      <w:r>
        <w:br/>
      </w:r>
      <w:r>
        <w:t xml:space="preserve">врач. 1867), перевед. на нЪм. я3.; „О раз- </w:t>
      </w:r>
      <w:r>
        <w:br/>
      </w:r>
      <w:r>
        <w:t xml:space="preserve">ниц въ дьйстыи хлористаго натря и хло- </w:t>
      </w:r>
      <w:r>
        <w:br/>
      </w:r>
      <w:r>
        <w:t xml:space="preserve">ристаго кашя на усвоеше металическаго </w:t>
      </w:r>
      <w:r>
        <w:br/>
      </w:r>
      <w:r>
        <w:t xml:space="preserve">желЪза организмомъ и на выдБлене его </w:t>
      </w:r>
      <w:r>
        <w:br/>
      </w:r>
      <w:r>
        <w:t xml:space="preserve">изъ организма“, диссертащя (1867), извле- </w:t>
      </w:r>
      <w:r>
        <w:br/>
      </w:r>
      <w:r>
        <w:t xml:space="preserve">ченя перев. на франц. яз. съ Бертенсо- </w:t>
      </w:r>
      <w:r>
        <w:br/>
      </w:r>
      <w:r>
        <w:t xml:space="preserve">номъ, „Минеральныя воды, грязи и мор- </w:t>
      </w:r>
      <w:r>
        <w:br/>
      </w:r>
      <w:r>
        <w:t xml:space="preserve">сыя купанья въ Росаи и заграницей“, нЪ- </w:t>
      </w:r>
      <w:r>
        <w:br/>
      </w:r>
      <w:r>
        <w:t xml:space="preserve">сколько. изд. (1874, 1882 и 1884, Сиб.); „Къ </w:t>
      </w:r>
      <w:r>
        <w:br/>
      </w:r>
      <w:r>
        <w:t xml:space="preserve">казуистикь сифилиса у дфтей“ („Медиц. </w:t>
      </w:r>
      <w:r>
        <w:br/>
      </w:r>
      <w:r>
        <w:t xml:space="preserve">ВЪстн.“ 1874, 23 и 24; перев. на франц. </w:t>
      </w:r>
      <w:r>
        <w:br/>
      </w:r>
      <w:r>
        <w:t xml:space="preserve">яз.); „О вмянш тЪлосложешя, питашя, ‘си- </w:t>
      </w:r>
      <w:r>
        <w:br/>
      </w:r>
      <w:r>
        <w:t xml:space="preserve">филитическаго и рахитическаго процесса </w:t>
      </w:r>
      <w:r>
        <w:br/>
      </w:r>
      <w:r>
        <w:t xml:space="preserve">на прорёзываше молочныхь зубовъ“ („В. </w:t>
      </w:r>
      <w:r>
        <w:br/>
      </w:r>
      <w:r>
        <w:t xml:space="preserve">Мед. Жур.“ 1875; перев. на нЪм. яз.); „Объ </w:t>
      </w:r>
      <w:r>
        <w:br/>
      </w:r>
      <w:r>
        <w:t xml:space="preserve">измънени межнозвоночнаго хряща при </w:t>
      </w:r>
      <w:r>
        <w:br/>
      </w:r>
      <w:r>
        <w:t xml:space="preserve">тепте1з сегергозршаН$“ („В. Мед. Ж.- </w:t>
      </w:r>
      <w:r>
        <w:br/>
      </w:r>
      <w:r>
        <w:t xml:space="preserve">1877; перев. на нм. яз.); „Пробы жен- </w:t>
      </w:r>
      <w:r>
        <w:br/>
      </w:r>
      <w:r>
        <w:t xml:space="preserve">скаго молока“ (1891). Съ 1874 и до по-</w:t>
      </w:r>
    </w:p>
    <w:p>
      <w:pPr>
        <w:pStyle w:val="Normal"/>
      </w:pPr>
      <w:r>
        <w:t xml:space="preserve">слфдняго времени своей жизни В. редак-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тировалъ „Календарь для врачей всЪхъ </w:t>
      </w:r>
      <w:r>
        <w:br/>
      </w:r>
      <w:r>
        <w:t xml:space="preserve">вЪдомствъ“, издаваемый Риккеромъ.</w:t>
      </w:r>
    </w:p>
    <w:p>
      <w:pPr>
        <w:pStyle w:val="Normal"/>
      </w:pPr>
      <w:r>
        <w:t xml:space="preserve">ВБороничтъ (\0гоп1е2), Янъ-Павелъ, </w:t>
      </w:r>
      <w:r>
        <w:br/>
      </w:r>
      <w:r>
        <w:t xml:space="preserve">польск поэтъ и церковно-государственный </w:t>
      </w:r>
      <w:r>
        <w:br/>
      </w:r>
      <w:r>
        <w:t xml:space="preserve">дъятель, род. 1757 на Волыни, учился въ </w:t>
      </w:r>
      <w:r>
        <w:br/>
      </w:r>
      <w:r>
        <w:t xml:space="preserve">острожской 1езуитекой коллеи, въ моло- </w:t>
      </w:r>
      <w:r>
        <w:br/>
      </w:r>
      <w:r>
        <w:t xml:space="preserve">дыхъ лБтахь вступилъ въ орденъ и былъ </w:t>
      </w:r>
      <w:r>
        <w:br/>
      </w:r>
      <w:r>
        <w:t xml:space="preserve">учителемъ въ 1езуитскихъ школахъ. По </w:t>
      </w:r>
      <w:r>
        <w:br/>
      </w:r>
      <w:r>
        <w:t xml:space="preserve">закрыт ордена В. переселился въ Вар- </w:t>
      </w:r>
      <w:r>
        <w:br/>
      </w:r>
      <w:r>
        <w:t xml:space="preserve">шаву и 1784 приняль духовный санъ. По- </w:t>
      </w:r>
      <w:r>
        <w:br/>
      </w:r>
      <w:r>
        <w:t xml:space="preserve">бывавши настоятелемъ въ разныхъ при- </w:t>
      </w:r>
      <w:r>
        <w:br/>
      </w:r>
      <w:r>
        <w:t xml:space="preserve">ходахъ близь Варшавы, В. назначенъ былъ </w:t>
      </w:r>
      <w:r>
        <w:br/>
      </w:r>
      <w:r>
        <w:t xml:space="preserve">1815 краковскимъ епископомъ, 1827 арже- </w:t>
      </w:r>
      <w:r>
        <w:br/>
      </w:r>
      <w:r>
        <w:t xml:space="preserve">пископомъ варшавекимъ и примасомъ коро- </w:t>
      </w:r>
      <w:r>
        <w:br/>
      </w:r>
      <w:r>
        <w:t xml:space="preserve">левства; ум. 1829. Лучшее изъ поэтиче- </w:t>
      </w:r>
      <w:r>
        <w:br/>
      </w:r>
      <w:r>
        <w:t xml:space="preserve">скихъ произведешй В. историческая поэма </w:t>
      </w:r>
      <w:r>
        <w:br/>
      </w:r>
      <w:r>
        <w:t xml:space="preserve">яъ 4ч. „Б\абуща БуБШИ“; здЪсь въ форм </w:t>
      </w:r>
      <w:r>
        <w:br/>
      </w:r>
      <w:r>
        <w:t xml:space="preserve">описашя историческихь памятниковъ, соб- </w:t>
      </w:r>
      <w:r>
        <w:br/>
      </w:r>
      <w:r>
        <w:t xml:space="preserve">ранныхъ кн. Изабеллой Чарторйской въ </w:t>
      </w:r>
      <w:r>
        <w:br/>
      </w:r>
      <w:r>
        <w:t xml:space="preserve">Пулавахъ, авторъ ведетъ элегичесвй раз- </w:t>
      </w:r>
      <w:r>
        <w:br/>
      </w:r>
      <w:r>
        <w:t xml:space="preserve">сказъ о главнЪйшихъ эпизодахъ польской </w:t>
      </w:r>
      <w:r>
        <w:br/>
      </w:r>
      <w:r>
        <w:t xml:space="preserve">истори. ВсЪ вообще поэмы В. проникнуты </w:t>
      </w:r>
      <w:r>
        <w:br/>
      </w:r>
      <w:r>
        <w:t xml:space="preserve">либо религюзнымтъ, либо патр!отическимъ </w:t>
      </w:r>
      <w:r>
        <w:br/>
      </w:r>
      <w:r>
        <w:t xml:space="preserve">настроешемъ; таковы въ особенности „Нуши </w:t>
      </w:r>
      <w:r>
        <w:br/>
      </w:r>
      <w:r>
        <w:t xml:space="preserve">40 Воза о аоъгодже]зКуась ОрабгипозсЕ </w:t>
      </w:r>
      <w:r>
        <w:br/>
      </w:r>
      <w:r>
        <w:t xml:space="preserve">пагодо\у1 Ро]5меши, \ууз\Ла@стопусв ро </w:t>
      </w:r>
      <w:r>
        <w:br/>
      </w:r>
      <w:r>
        <w:t xml:space="preserve">прадКи Ро151“, „И]ам1еще ЕшИ*, „Аззаг- </w:t>
      </w:r>
      <w:r>
        <w:br/>
      </w:r>
      <w:r>
        <w:t xml:space="preserve">10, зуп Зежапа, рга\упак Бешта, ргазисяаг </w:t>
      </w:r>
      <w:r>
        <w:br/>
      </w:r>
      <w:r>
        <w:t xml:space="preserve">Моезо, пагодоу БагшасееЬ райгуагева </w:t>
      </w:r>
      <w:r>
        <w:br/>
      </w:r>
      <w:r>
        <w:t xml:space="preserve">ргзхузут рокоеп1от \у Чисви у1езиспут </w:t>
      </w:r>
      <w:r>
        <w:br/>
      </w:r>
      <w:r>
        <w:t xml:space="preserve">Мо501алу1“, „Песв“ и „Зели \МАзвНем“ (въ </w:t>
      </w:r>
      <w:r>
        <w:br/>
      </w:r>
      <w:r>
        <w:t xml:space="preserve">отрывкахъ). В. былъ однимъ изъ послЪд- </w:t>
      </w:r>
      <w:r>
        <w:br/>
      </w:r>
      <w:r>
        <w:t xml:space="preserve">нихъ представителей классицизма. По силЪ </w:t>
      </w:r>
      <w:r>
        <w:br/>
      </w:r>
      <w:r>
        <w:t xml:space="preserve">проповъдническаго таланта В. ставятъ </w:t>
      </w:r>
      <w:r>
        <w:br/>
      </w:r>
      <w:r>
        <w:t xml:space="preserve">иногда (несовсЪмъ справедливо) рядомъ </w:t>
      </w:r>
      <w:r>
        <w:br/>
      </w:r>
      <w:r>
        <w:t xml:space="preserve">съ Скаргой. ПроповЪди его, правда, ды- </w:t>
      </w:r>
      <w:r>
        <w:br/>
      </w:r>
      <w:r>
        <w:t xml:space="preserve">шуть горячимъ религознымъ чувствомъ, </w:t>
      </w:r>
      <w:r>
        <w:br/>
      </w:r>
      <w:r>
        <w:t xml:space="preserve">но въ нихъ силенъ реторическй элементъ, </w:t>
      </w:r>
      <w:r>
        <w:br/>
      </w:r>
      <w:r>
        <w:t xml:space="preserve">особенно въ тфхъ, гдЪ В. имЪетъь въ виду </w:t>
      </w:r>
      <w:r>
        <w:br/>
      </w:r>
      <w:r>
        <w:t xml:space="preserve">образованныхъ слушателей. Полное соб- </w:t>
      </w:r>
      <w:r>
        <w:br/>
      </w:r>
      <w:r>
        <w:t xml:space="preserve">ране сочиненйй В. издано 1832 въ КраковЪ </w:t>
      </w:r>
      <w:r>
        <w:br/>
      </w:r>
      <w:r>
        <w:t xml:space="preserve">(7 томовъ).</w:t>
      </w:r>
    </w:p>
    <w:p>
      <w:pPr>
        <w:pStyle w:val="Normal"/>
      </w:pPr>
      <w:r>
        <w:t xml:space="preserve">Ворошй глаз (Раг1$ Г..), родъ рас- </w:t>
      </w:r>
      <w:r>
        <w:br/>
      </w:r>
      <w:r>
        <w:t xml:space="preserve">тей, изъ сем. лилейныхъ, къ которому </w:t>
      </w:r>
      <w:r>
        <w:br/>
      </w:r>
      <w:r>
        <w:t xml:space="preserve">относятся шесть видовъ, встрЪч. въ Евро- </w:t>
      </w:r>
      <w:r>
        <w:br/>
      </w:r>
      <w:r>
        <w:t xml:space="preserve">пф и Ази. НаиболЪе распространенъ видъ </w:t>
      </w:r>
      <w:r>
        <w:br/>
      </w:r>
      <w:r>
        <w:t xml:space="preserve">Р. дпа@гИоНа, Г. (одноягодникъ, крестъ </w:t>
      </w:r>
      <w:r>
        <w:br/>
      </w:r>
      <w:r>
        <w:t xml:space="preserve">— трава, см. табл. „Ядовит. раст. 1“, рис. </w:t>
      </w:r>
      <w:r>
        <w:br/>
      </w:r>
      <w:r>
        <w:t xml:space="preserve">2), встрьчающийся въ лиственныхъ лЪсахъ </w:t>
      </w:r>
      <w:r>
        <w:br/>
      </w:r>
      <w:r>
        <w:t xml:space="preserve">Европы и западной Ази, до Алтая, и за- </w:t>
      </w:r>
      <w:r>
        <w:br/>
      </w:r>
      <w:r>
        <w:t xml:space="preserve">ходящИй на сЪверъ до’границы древесной </w:t>
      </w:r>
      <w:r>
        <w:br/>
      </w:r>
      <w:r>
        <w:t xml:space="preserve">растительности. Его стебель, '10—25 см. </w:t>
      </w:r>
      <w:r>
        <w:br/>
      </w:r>
      <w:r>
        <w:t xml:space="preserve">высоты, несеть четыре эллиптическихъ </w:t>
      </w:r>
      <w:r>
        <w:br/>
      </w:r>
      <w:r>
        <w:t xml:space="preserve">листа, расположенныхъ кружкомъ, и за- </w:t>
      </w:r>
      <w:r>
        <w:br/>
      </w:r>
      <w:r>
        <w:t xml:space="preserve">канчивается единственнымъ цвЪткомъ, изъ </w:t>
      </w:r>
      <w:r>
        <w:br/>
      </w:r>
      <w:r>
        <w:t xml:space="preserve">котораго развивается плодъ — синяя яго-</w:t>
      </w:r>
    </w:p>
    <w:p>
      <w:pPr>
        <w:pStyle w:val="Normal"/>
      </w:pPr>
      <w:r>
        <w:t xml:space="preserve">да, отличающаяся, также какъ и корне- </w:t>
      </w:r>
      <w:r>
        <w:br/>
      </w:r>
      <w:r>
        <w:t xml:space="preserve">вище растеня, сильно ядовитыми свой- </w:t>
      </w:r>
      <w:r>
        <w:br/>
      </w:r>
      <w:r>
        <w:t xml:space="preserve">ствами.</w:t>
      </w:r>
    </w:p>
    <w:p>
      <w:pPr>
        <w:pStyle w:val="Normal"/>
      </w:pPr>
      <w:r>
        <w:t xml:space="preserve">Воронка, приборъ для вливашя жид- </w:t>
      </w:r>
      <w:r>
        <w:br/>
      </w:r>
      <w:r>
        <w:t xml:space="preserve">костей черезъ узвя отверсшя и для фильт- </w:t>
      </w:r>
      <w:r>
        <w:br/>
      </w:r>
      <w:r>
        <w:t xml:space="preserve">рованйя жидкостей. В. дЪлаются изъ 6Ъ- </w:t>
      </w:r>
      <w:r>
        <w:br/>
      </w:r>
      <w:r>
        <w:t xml:space="preserve">лой жести, стекла, фарфора и состоять изъ </w:t>
      </w:r>
      <w:r>
        <w:br/>
      </w:r>
      <w:r>
        <w:t xml:space="preserve">полаго конусообразнаго сосуда, стЪнки ко- </w:t>
      </w:r>
      <w:r>
        <w:br/>
      </w:r>
      <w:r>
        <w:t xml:space="preserve">тораго обыкновенно составляютъ уголъ въ </w:t>
      </w:r>
      <w:r>
        <w:br/>
      </w:r>
      <w:r>
        <w:t xml:space="preserve">60° и оканчиваются также нЪфеколько ко- </w:t>
      </w:r>
      <w:r>
        <w:br/>
      </w:r>
      <w:r>
        <w:t xml:space="preserve">нусообразной трубкой. См. фильпрованае. </w:t>
      </w:r>
      <w:r>
        <w:br/>
      </w:r>
      <w:r>
        <w:t xml:space="preserve">О минныхъ В., см. мины.</w:t>
      </w:r>
    </w:p>
    <w:p>
      <w:pPr>
        <w:pStyle w:val="Normal"/>
      </w:pPr>
      <w:r>
        <w:t xml:space="preserve">Вороничь — Вороновъ.</w:t>
      </w:r>
    </w:p>
    <w:p>
      <w:pPr>
        <w:pStyle w:val="Normal"/>
      </w:pPr>
      <w:r>
        <w:t xml:space="preserve">Воронка (шипит), см. головной </w:t>
      </w:r>
      <w:r>
        <w:br/>
      </w:r>
      <w:r>
        <w:t xml:space="preserve">440825.</w:t>
      </w:r>
    </w:p>
    <w:p>
      <w:pPr>
        <w:pStyle w:val="Normal"/>
      </w:pPr>
      <w:r>
        <w:t xml:space="preserve">Воронка, мЪстное назваше одной ры- </w:t>
      </w:r>
      <w:r>
        <w:br/>
      </w:r>
      <w:r>
        <w:t xml:space="preserve">бы изъ семейства бычковыхъ, именно рЪч- </w:t>
      </w:r>
      <w:r>
        <w:br/>
      </w:r>
      <w:r>
        <w:t xml:space="preserve">ного бычка (бои Йау1аИз Рой.</w:t>
      </w:r>
    </w:p>
    <w:p>
      <w:pPr>
        <w:pStyle w:val="Normal"/>
      </w:pPr>
      <w:r>
        <w:t xml:space="preserve">Воронка, углублеше вт, землЪ, про- </w:t>
      </w:r>
      <w:r>
        <w:br/>
      </w:r>
      <w:r>
        <w:t xml:space="preserve">исходящее отъ взрыва артиллерйскаго сна- </w:t>
      </w:r>
      <w:r>
        <w:br/>
      </w:r>
      <w:r>
        <w:t xml:space="preserve">ряда, или горна. Величина В. зависить </w:t>
      </w:r>
      <w:r>
        <w:br/>
      </w:r>
      <w:r>
        <w:t xml:space="preserve">оть величины заряда, отъ степени его уг- </w:t>
      </w:r>
      <w:r>
        <w:br/>
      </w:r>
      <w:r>
        <w:t xml:space="preserve">лублешя.</w:t>
      </w:r>
    </w:p>
    <w:p>
      <w:pPr>
        <w:pStyle w:val="Normal"/>
      </w:pPr>
      <w:r>
        <w:t xml:space="preserve">Воронки земляныя. см. провалы.</w:t>
      </w:r>
    </w:p>
    <w:p>
      <w:pPr>
        <w:pStyle w:val="Normal"/>
      </w:pPr>
      <w:r>
        <w:t xml:space="preserve">Воронова. Елизавета Петр., писа- </w:t>
      </w:r>
      <w:r>
        <w:br/>
      </w:r>
      <w:r>
        <w:t xml:space="preserve">тельница, ум. 1881. Напечатала разсказъ </w:t>
      </w:r>
      <w:r>
        <w:br/>
      </w:r>
      <w:r>
        <w:t xml:space="preserve">„Вто она?“ (въ „Соврем.“ 1852, т. ХХХШ). </w:t>
      </w:r>
      <w:r>
        <w:br/>
      </w:r>
      <w:r>
        <w:t xml:space="preserve">ОтдЪльно издала: „Разсказы“ (2 изд. Сиб., </w:t>
      </w:r>
      <w:r>
        <w:br/>
      </w:r>
      <w:r>
        <w:t xml:space="preserve">1860 и М., 1865), „Романъ моей матери“ </w:t>
      </w:r>
      <w:r>
        <w:br/>
      </w:r>
      <w:r>
        <w:t xml:space="preserve">(Сиб., 1865); „Канунъ новаго года“ (М. 1873); </w:t>
      </w:r>
      <w:r>
        <w:br/>
      </w:r>
      <w:r>
        <w:t xml:space="preserve">„Разсказы и очерки“ (1877). КромЪ того, </w:t>
      </w:r>
      <w:r>
        <w:br/>
      </w:r>
      <w:r>
        <w:t xml:space="preserve">перевела съ нЪм. и франц. яз. нЪсколько </w:t>
      </w:r>
      <w:r>
        <w:br/>
      </w:r>
      <w:r>
        <w:t xml:space="preserve">сочинешй и издавала въ МосквЪ 2 ежем$- </w:t>
      </w:r>
      <w:r>
        <w:br/>
      </w:r>
      <w:r>
        <w:t xml:space="preserve">сячныхъ журнала: „Журналъ иностр. пере- </w:t>
      </w:r>
      <w:r>
        <w:br/>
      </w:r>
      <w:r>
        <w:t xml:space="preserve">водныхъ романовъ“ (1876 и 1877) и „Изум- </w:t>
      </w:r>
      <w:r>
        <w:br/>
      </w:r>
      <w:r>
        <w:t xml:space="preserve">рудъ“ (1877—81). См. о ней у Д. Д. Язы- </w:t>
      </w:r>
      <w:r>
        <w:br/>
      </w:r>
      <w:r>
        <w:t xml:space="preserve">кова: „Обзоръ жизни и трудовъ покойныхъ </w:t>
      </w:r>
      <w:r>
        <w:br/>
      </w:r>
      <w:r>
        <w:t xml:space="preserve">русск. писателей“ (Выш. 1, Сиб., 1885).</w:t>
      </w:r>
    </w:p>
    <w:p>
      <w:pPr>
        <w:pStyle w:val="Normal"/>
      </w:pPr>
      <w:r>
        <w:t xml:space="preserve">Вороновъь, 1) Александръ Дмитр., </w:t>
      </w:r>
      <w:r>
        <w:br/>
      </w:r>
      <w:r>
        <w:t xml:space="preserve">дух. писатель, род. 1838, ум. 1883. Учился </w:t>
      </w:r>
      <w:r>
        <w:br/>
      </w:r>
      <w:r>
        <w:t xml:space="preserve">въ тверской семинарш и моск. дух. акад., </w:t>
      </w:r>
      <w:r>
        <w:br/>
      </w:r>
      <w:r>
        <w:t xml:space="preserve">окончивъ кот. 1862 первымъ магистромъ и </w:t>
      </w:r>
      <w:r>
        <w:br/>
      </w:r>
      <w:r>
        <w:t xml:space="preserve">былъ. назначенъ баккалавромъ общей но- </w:t>
      </w:r>
      <w:r>
        <w:br/>
      </w:r>
      <w:r>
        <w:t xml:space="preserve">вой церк. истори въ ю«евскую дух. акад., </w:t>
      </w:r>
      <w:r>
        <w:br/>
      </w:r>
      <w:r>
        <w:t xml:space="preserve">а съ 1866 до смерти былъ тамъ-же экстра- </w:t>
      </w:r>
      <w:r>
        <w:br/>
      </w:r>
      <w:r>
        <w:t xml:space="preserve">ордин. проф. 1877 получилъ степень д-ра </w:t>
      </w:r>
      <w:r>
        <w:br/>
      </w:r>
      <w:r>
        <w:t xml:space="preserve">церк. истори за книгу „ГлавнЪйние источ- </w:t>
      </w:r>
      <w:r>
        <w:br/>
      </w:r>
      <w:r>
        <w:t xml:space="preserve">ники для истори св.*Кирилла и Меводя“ </w:t>
      </w:r>
      <w:r>
        <w:br/>
      </w:r>
      <w:r>
        <w:t xml:space="preserve">(КЛевъ, 1877), получившую Уваровекую </w:t>
      </w:r>
      <w:r>
        <w:br/>
      </w:r>
      <w:r>
        <w:t xml:space="preserve">премию.</w:t>
      </w:r>
    </w:p>
    <w:p>
      <w:pPr>
        <w:pStyle w:val="Normal"/>
      </w:pPr>
      <w:r>
        <w:t xml:space="preserve">2) В., Андрей Петровичъ, род. 1864. </w:t>
      </w:r>
      <w:r>
        <w:br/>
      </w:r>
      <w:r>
        <w:t xml:space="preserve">Окончилъ спб. унив. 1886 и археологич. </w:t>
      </w:r>
      <w:r>
        <w:br/>
      </w:r>
      <w:r>
        <w:t xml:space="preserve">инстит. 1888. Преподав. архивовЪдЬня въ </w:t>
      </w:r>
      <w:r>
        <w:br/>
      </w:r>
      <w:r>
        <w:t xml:space="preserve">археологич. институтЪ. ПомЪфстиль статьи </w:t>
      </w:r>
      <w:r>
        <w:br/>
      </w:r>
      <w:r>
        <w:t xml:space="preserve">объ Олонецкомъ краз въ „Олонецк. Губ. </w:t>
      </w:r>
      <w:r>
        <w:br/>
      </w:r>
      <w:r>
        <w:t xml:space="preserve">Въдомостяхъ“ и въ слов. Брокгауза; въ </w:t>
      </w:r>
      <w:r>
        <w:br/>
      </w:r>
      <w:r>
        <w:t xml:space="preserve">„Въстн. Археол. и Ист. Х* статьи „О по- </w:t>
      </w:r>
      <w:r>
        <w:br/>
      </w:r>
      <w:r>
        <w:t xml:space="preserve">ложени архивнаго дЪла во Франщи*“. Изд, </w:t>
      </w:r>
      <w:r>
        <w:br/>
      </w:r>
      <w:r>
        <w:t xml:space="preserve">Лекщи по архивов дню (литография).</w:t>
      </w:r>
    </w:p>
    <w:p>
      <w:pPr>
        <w:pStyle w:val="Normal"/>
      </w:pPr>
      <w:r>
        <w:t xml:space="preserve">3) В., Евген!й Тоаким., писатель-пере- </w:t>
      </w:r>
      <w:r>
        <w:br/>
      </w:r>
      <w:r>
        <w:t xml:space="preserve">водчикъ Мармонтеля, ум. 1826. Учился въ </w:t>
      </w:r>
      <w:r>
        <w:br/>
      </w:r>
      <w:r>
        <w:t xml:space="preserve">александро-невской семин., а съ 1808 былъ </w:t>
      </w:r>
      <w:r>
        <w:br/>
      </w:r>
      <w:r>
        <w:t xml:space="preserve">въ ней препод. греч. языка, затЪмъ былъ </w:t>
      </w:r>
      <w:r>
        <w:br/>
      </w:r>
      <w:r>
        <w:t xml:space="preserve">проф. Спб. семин. и, наконецъ, перешель </w:t>
      </w:r>
      <w:r>
        <w:br/>
      </w:r>
      <w:r>
        <w:t xml:space="preserve">въ гражд. службу. Его труды: „Опыть </w:t>
      </w:r>
      <w:r>
        <w:br/>
      </w:r>
      <w:r>
        <w:t xml:space="preserve">историч., политич. и нравственный о древ- </w:t>
      </w:r>
      <w:r>
        <w:br/>
      </w:r>
      <w:r>
        <w:t xml:space="preserve">нихъ и новЪйшихъ переворотахъ“ Шало- </w:t>
      </w:r>
      <w:r>
        <w:br/>
      </w:r>
      <w:r>
        <w:t xml:space="preserve">бр1ана (2 т. Сиб., 1817), „Военное искус- </w:t>
      </w:r>
      <w:r>
        <w:br/>
      </w:r>
      <w:r>
        <w:t xml:space="preserve">ство“, поэма Фридриха Великаго (1817), </w:t>
      </w:r>
      <w:r>
        <w:br/>
      </w:r>
      <w:r>
        <w:t xml:space="preserve">„Твореня“ Мармонтеля (4 т., 1820), „Опыть </w:t>
      </w:r>
      <w:r>
        <w:br/>
      </w:r>
      <w:r>
        <w:t xml:space="preserve">о похвальныхъ словахъ Томаса“ (1824)</w:t>
      </w:r>
    </w:p>
    <w:p>
      <w:pPr>
        <w:pStyle w:val="Normal"/>
      </w:pPr>
      <w:r>
        <w:t xml:space="preserve">и др.</w:t>
      </w:r>
    </w:p>
    <w:p>
      <w:pPr>
        <w:pStyle w:val="Normal"/>
      </w:pPr>
      <w:r>
        <w:t xml:space="preserve">4) В. Михаилъ АлексЪев., талан- </w:t>
      </w:r>
      <w:r>
        <w:br/>
      </w:r>
      <w:r>
        <w:t xml:space="preserve">ливый беллетристь-народникъ 60-хъ гг., </w:t>
      </w:r>
      <w:r>
        <w:br/>
      </w:r>
      <w:r>
        <w:t xml:space="preserve">род. 1840, ум. 1873. Сынъ брантмейстера </w:t>
      </w:r>
      <w:r>
        <w:br/>
      </w:r>
      <w:r>
        <w:t xml:space="preserve">саратов. пож. команды, В. испытываль </w:t>
      </w:r>
      <w:r>
        <w:br/>
      </w:r>
      <w:r>
        <w:t xml:space="preserve">горе и нужду, начиная съ самаго двтетва </w:t>
      </w:r>
      <w:r>
        <w:br/>
      </w:r>
      <w:r>
        <w:t xml:space="preserve">и до конца жизни. Окончивъ сарат. тим- </w:t>
      </w:r>
      <w:r>
        <w:br/>
      </w:r>
      <w:r>
        <w:t xml:space="preserve">назю, онъ поступиль на медиц. фак. ка- </w:t>
      </w:r>
      <w:r>
        <w:br/>
      </w:r>
      <w:r>
        <w:t xml:space="preserve">занск. унив., но черезъ 2 года перешелъ </w:t>
      </w:r>
      <w:r>
        <w:br/>
      </w:r>
      <w:r>
        <w:t xml:space="preserve">на юрид. фак. моск. унив. Съ этого вре-</w:t>
      </w:r>
    </w:p>
    <w:p>
      <w:pPr>
        <w:pStyle w:val="Normal"/>
      </w:pPr>
      <w:r>
        <w:t xml:space="preserve">ВороновЪ — Воронцовъ.</w:t>
      </w:r>
    </w:p>
    <w:p>
      <w:pPr>
        <w:pStyle w:val="Normal"/>
      </w:pPr>
      <w:r>
        <w:t xml:space="preserve">мепи онъ сталъ сотрудничать въ „Совре- </w:t>
      </w:r>
      <w:r>
        <w:br/>
      </w:r>
      <w:r>
        <w:t xml:space="preserve">менникЪ“. Оставивъ по бЪдности унив., </w:t>
      </w:r>
      <w:r>
        <w:br/>
      </w:r>
      <w:r>
        <w:t xml:space="preserve">В. перебрался въ Сиб., и съ тъхъ поръ до </w:t>
      </w:r>
      <w:r>
        <w:br/>
      </w:r>
      <w:r>
        <w:t xml:space="preserve">конца велъ жизнь полуголоднаго интелли- </w:t>
      </w:r>
      <w:r>
        <w:br/>
      </w:r>
      <w:r>
        <w:t xml:space="preserve">тентнаго пролетаря и, въ этомъ отношения, </w:t>
      </w:r>
      <w:r>
        <w:br/>
      </w:r>
      <w:r>
        <w:t xml:space="preserve">и по жизни, и по содержанию своихъ про- </w:t>
      </w:r>
      <w:r>
        <w:br/>
      </w:r>
      <w:r>
        <w:t xml:space="preserve">изведенй В. сходенъ съ болЪе даровитымъ </w:t>
      </w:r>
      <w:r>
        <w:br/>
      </w:r>
      <w:r>
        <w:t xml:space="preserve">своимъ товарищемъ А. И. Левитовымъ. </w:t>
      </w:r>
      <w:r>
        <w:br/>
      </w:r>
      <w:r>
        <w:t xml:space="preserve">Несмотря на тяжелыя услов!я своей жизни </w:t>
      </w:r>
      <w:r>
        <w:br/>
      </w:r>
      <w:r>
        <w:t xml:space="preserve">В. далъ цвлый рядъ мастерскихъ, живыхъ </w:t>
      </w:r>
      <w:r>
        <w:br/>
      </w:r>
      <w:r>
        <w:t xml:space="preserve">н правдивыхъ картинъ изъ быта и нра- </w:t>
      </w:r>
      <w:r>
        <w:br/>
      </w:r>
      <w:r>
        <w:t xml:space="preserve">вовъ столичнаго пролетар1ата и провинц. </w:t>
      </w:r>
      <w:r>
        <w:br/>
      </w:r>
      <w:r>
        <w:t xml:space="preserve">бъдности. Лучице изъ его разсказовъ на- </w:t>
      </w:r>
      <w:r>
        <w:br/>
      </w:r>
      <w:r>
        <w:t xml:space="preserve">печатаны были во „Времени“ 1861—62 </w:t>
      </w:r>
      <w:r>
        <w:br/>
      </w:r>
      <w:r>
        <w:t xml:space="preserve">(„Мое дЪтство“, „Моя юность“), „Библ. для </w:t>
      </w:r>
      <w:r>
        <w:br/>
      </w:r>
      <w:r>
        <w:t xml:space="preserve">чт.“ 1863 („Въ передней“), „Русск. СловЪ“ </w:t>
      </w:r>
      <w:r>
        <w:br/>
      </w:r>
      <w:r>
        <w:t xml:space="preserve">1863—64 („Оквозь огонь, воду и мфдныя </w:t>
      </w:r>
      <w:r>
        <w:br/>
      </w:r>
      <w:r>
        <w:t xml:space="preserve">трубы“, „Тяжелые года“, „Москов. норы и </w:t>
      </w:r>
      <w:r>
        <w:br/>
      </w:r>
      <w:r>
        <w:t xml:space="preserve">и трущобы“, „Моск. литературня“) и „ДълЪ“ </w:t>
      </w:r>
      <w:r>
        <w:br/>
      </w:r>
      <w:r>
        <w:t xml:space="preserve">1869—72 („Птица Вож!я“, „Записки слобо- </w:t>
      </w:r>
      <w:r>
        <w:br/>
      </w:r>
      <w:r>
        <w:t xml:space="preserve">жанина“, „Братья разбойники“ и др.); много </w:t>
      </w:r>
      <w:r>
        <w:br/>
      </w:r>
      <w:r>
        <w:t xml:space="preserve">очерковъ и разсказовъ его помъщено было </w:t>
      </w:r>
      <w:r>
        <w:br/>
      </w:r>
      <w:r>
        <w:t xml:space="preserve">также въ „ИскрЪ“, „Русск. ВЪд.“ 60-хъ г. </w:t>
      </w:r>
      <w:r>
        <w:br/>
      </w:r>
      <w:r>
        <w:t xml:space="preserve">и „НедълЪ“ (1870). Отдъльное издаше его </w:t>
      </w:r>
      <w:r>
        <w:br/>
      </w:r>
      <w:r>
        <w:t xml:space="preserve">разсказовъ (не полное собран!е): „Волота“ </w:t>
      </w:r>
      <w:r>
        <w:br/>
      </w:r>
      <w:r>
        <w:t xml:space="preserve">(Спб., 1870).</w:t>
      </w:r>
    </w:p>
    <w:p>
      <w:pPr>
        <w:pStyle w:val="Normal"/>
      </w:pPr>
      <w:r>
        <w:t xml:space="preserve">5) В., Андр. Степановичъ, педагогъ и </w:t>
      </w:r>
      <w:r>
        <w:br/>
      </w:r>
      <w:r>
        <w:t xml:space="preserve">административный дЪятель по м—ву нар. </w:t>
      </w:r>
      <w:r>
        <w:br/>
      </w:r>
      <w:r>
        <w:t xml:space="preserve">просв., род. 1819 въ Олонецкой губ., обра- </w:t>
      </w:r>
      <w:r>
        <w:br/>
      </w:r>
      <w:r>
        <w:t xml:space="preserve">зован!е получ. въ мЪстной гимназ!и и спб. </w:t>
      </w:r>
      <w:r>
        <w:br/>
      </w:r>
      <w:r>
        <w:t xml:space="preserve">университетв. По окончани курса 1840, </w:t>
      </w:r>
      <w:r>
        <w:br/>
      </w:r>
      <w:r>
        <w:t xml:space="preserve">быль преподавателемъ, инспекторомъ и </w:t>
      </w:r>
      <w:r>
        <w:br/>
      </w:r>
      <w:r>
        <w:t xml:space="preserve">директоромъ гимназия, директоромъ’ учил. </w:t>
      </w:r>
      <w:r>
        <w:br/>
      </w:r>
      <w:r>
        <w:t xml:space="preserve">спб. губерши, помощн. попечителя вилен- </w:t>
      </w:r>
      <w:r>
        <w:br/>
      </w:r>
      <w:r>
        <w:t xml:space="preserve">скаго учебн. округа, директоромъ канце- </w:t>
      </w:r>
      <w:r>
        <w:br/>
      </w:r>
      <w:r>
        <w:t xml:space="preserve">ляри м—ва нар. просв., предсздателемъ </w:t>
      </w:r>
      <w:r>
        <w:br/>
      </w:r>
      <w:r>
        <w:t xml:space="preserve">ученаго комитета этого м—ва и членомъ </w:t>
      </w:r>
      <w:r>
        <w:br/>
      </w:r>
      <w:r>
        <w:t xml:space="preserve">совЪта министра нар. просв. Состоялъ </w:t>
      </w:r>
      <w:r>
        <w:br/>
      </w:r>
      <w:r>
        <w:t xml:space="preserve">вице-предсьдател. основаннаго имъ (1859) </w:t>
      </w:r>
      <w:r>
        <w:br/>
      </w:r>
      <w:r>
        <w:t xml:space="preserve">спб. педагог. общества и предсЪд. фребе- </w:t>
      </w:r>
      <w:r>
        <w:br/>
      </w:r>
      <w:r>
        <w:t xml:space="preserve">левскаго общ. Ум. 1875. В. принимать </w:t>
      </w:r>
      <w:r>
        <w:br/>
      </w:r>
      <w:r>
        <w:t xml:space="preserve">ближайшее участ!е. въ составлеши универ- </w:t>
      </w:r>
      <w:r>
        <w:br/>
      </w:r>
      <w:r>
        <w:t xml:space="preserve">ситетскаго устава 1863, устава гимназй </w:t>
      </w:r>
      <w:r>
        <w:br/>
      </w:r>
      <w:r>
        <w:t xml:space="preserve">1864, устава учительскихъ семин., положе- </w:t>
      </w:r>
      <w:r>
        <w:br/>
      </w:r>
      <w:r>
        <w:t xml:space="preserve">шя о начальныхъ народн. училищахъ и </w:t>
      </w:r>
      <w:r>
        <w:br/>
      </w:r>
      <w:r>
        <w:t xml:space="preserve">друг. уставовъ. Какъ педагогъ-публи- </w:t>
      </w:r>
      <w:r>
        <w:br/>
      </w:r>
      <w:r>
        <w:t xml:space="preserve">цисть, онъ отстаивалъ допущене ЛИЦЪ </w:t>
      </w:r>
      <w:r>
        <w:br/>
      </w:r>
      <w:r>
        <w:t xml:space="preserve">воБхъ сословй въ учебн. завед., сердечное </w:t>
      </w:r>
      <w:r>
        <w:br/>
      </w:r>
      <w:r>
        <w:t xml:space="preserve">отношеше къ ученикамъ, уничтожеше тЪ- </w:t>
      </w:r>
      <w:r>
        <w:br/>
      </w:r>
      <w:r>
        <w:t xml:space="preserve">лесныхъ наказан, подготовку народ. учи- </w:t>
      </w:r>
      <w:r>
        <w:br/>
      </w:r>
      <w:r>
        <w:t xml:space="preserve">телей въ особыхъ учебныхъ завед., обя- </w:t>
      </w:r>
      <w:r>
        <w:br/>
      </w:r>
      <w:r>
        <w:t xml:space="preserve">зательность начальнаго образовая, рав- </w:t>
      </w:r>
      <w:r>
        <w:br/>
      </w:r>
      <w:r>
        <w:t xml:space="preserve">ноправность средней реальной школы съ </w:t>
      </w:r>
      <w:r>
        <w:br/>
      </w:r>
      <w:r>
        <w:t xml:space="preserve">классической, допущене реалистовъ въ </w:t>
      </w:r>
      <w:r>
        <w:br/>
      </w:r>
      <w:r>
        <w:t xml:space="preserve">университеть на физико -математич. фа- </w:t>
      </w:r>
      <w:r>
        <w:br/>
      </w:r>
      <w:r>
        <w:t xml:space="preserve">культетъ, естественныя науки, какъ обще- </w:t>
      </w:r>
      <w:r>
        <w:br/>
      </w:r>
      <w:r>
        <w:t xml:space="preserve">образовательный предметъ средней школы, </w:t>
      </w:r>
      <w:r>
        <w:br/>
      </w:r>
      <w:r>
        <w:t xml:space="preserve">значене педагогическихъ совЪьтовъ, уни- </w:t>
      </w:r>
      <w:r>
        <w:br/>
      </w:r>
      <w:r>
        <w:t xml:space="preserve">чтожене переводныхъ экзаменовъ въ сред- </w:t>
      </w:r>
      <w:r>
        <w:br/>
      </w:r>
      <w:r>
        <w:t xml:space="preserve">ней школЪ.</w:t>
      </w:r>
    </w:p>
    <w:p>
      <w:pPr>
        <w:pStyle w:val="Normal"/>
      </w:pPr>
      <w:r>
        <w:t xml:space="preserve">Тлавнъйне теоретич. труды В.: „Иесто- </w:t>
      </w:r>
      <w:r>
        <w:br/>
      </w:r>
      <w:r>
        <w:t xml:space="preserve">рико-статистическое обозрь ше учебн. заве- </w:t>
      </w:r>
      <w:r>
        <w:br/>
      </w:r>
      <w:r>
        <w:t xml:space="preserve">деши сиб. учебн. округа съ 1715 по 1852 г.“ </w:t>
      </w:r>
      <w:r>
        <w:br/>
      </w:r>
      <w:r>
        <w:t xml:space="preserve">(2 т., Спб., 1849—54); „0. И. Янковичъ-де- </w:t>
      </w:r>
      <w:r>
        <w:br/>
      </w:r>
      <w:r>
        <w:t xml:space="preserve">Мир!ево, или народныя училища въ Рос- </w:t>
      </w:r>
      <w:r>
        <w:br/>
      </w:r>
      <w:r>
        <w:t xml:space="preserve">и при Екатеринз П*“ (Журн. для воепи- </w:t>
      </w:r>
      <w:r>
        <w:br/>
      </w:r>
      <w:r>
        <w:t xml:space="preserve">ташя, т. Ши [\', и отдЪльно, Спб., 1858); </w:t>
      </w:r>
      <w:r>
        <w:br/>
      </w:r>
      <w:r>
        <w:t xml:space="preserve">статьи въ Журн. Мин. Нар. Просв.: „Нуж-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но-ли приготовлять особыхъ учителей для </w:t>
      </w:r>
      <w:r>
        <w:br/>
      </w:r>
      <w:r>
        <w:t xml:space="preserve">народныхъ училищь“ (1862), „Записка о </w:t>
      </w:r>
      <w:r>
        <w:br/>
      </w:r>
      <w:r>
        <w:t xml:space="preserve">женскихь училищахъ“ (1865), „О положе- </w:t>
      </w:r>
      <w:r>
        <w:br/>
      </w:r>
      <w:r>
        <w:t xml:space="preserve">ши частныхь училищь“, „О домашнемъ </w:t>
      </w:r>
      <w:r>
        <w:br/>
      </w:r>
      <w:r>
        <w:t xml:space="preserve">ученьи“ (1867); „Значен!е обязательности </w:t>
      </w:r>
      <w:r>
        <w:br/>
      </w:r>
      <w:r>
        <w:t xml:space="preserve">начальнаго учешя въ дЪлЪ народн. обра- </w:t>
      </w:r>
      <w:r>
        <w:br/>
      </w:r>
      <w:r>
        <w:t xml:space="preserve">зованя“ (Отечеств. Записки 1875, № 11), </w:t>
      </w:r>
      <w:r>
        <w:br/>
      </w:r>
      <w:r>
        <w:t xml:space="preserve">„Нужны-ли переводные экзамены“ (журн. </w:t>
      </w:r>
      <w:r>
        <w:br/>
      </w:r>
      <w:r>
        <w:t xml:space="preserve">„Воспитане“ 1860, №2 и 7). КромБ того, </w:t>
      </w:r>
      <w:r>
        <w:br/>
      </w:r>
      <w:r>
        <w:t xml:space="preserve">В. участвовалъ въ „Спб. Въдом.“, „ГолоеЪ“, </w:t>
      </w:r>
      <w:r>
        <w:br/>
      </w:r>
      <w:r>
        <w:t xml:space="preserve">„Съверной ПочтЪ“ О В. бографичесыя </w:t>
      </w:r>
      <w:r>
        <w:br/>
      </w:r>
      <w:r>
        <w:t xml:space="preserve">замЪтки см. „Народная Школа“, 1873 № 12; </w:t>
      </w:r>
      <w:r>
        <w:br/>
      </w:r>
      <w:r>
        <w:t xml:space="preserve">1876 № 1, прилож; „Голосъ“ 1875, № 325; </w:t>
      </w:r>
      <w:r>
        <w:br/>
      </w:r>
      <w:r>
        <w:t xml:space="preserve">„Живописное ОбозрЪне“ 1875, № 51; „Оло- </w:t>
      </w:r>
      <w:r>
        <w:br/>
      </w:r>
      <w:r>
        <w:t xml:space="preserve">нецыя Губ. ВЪдом.“ 1875, №№ 92, 93, 95, </w:t>
      </w:r>
      <w:r>
        <w:br/>
      </w:r>
      <w:r>
        <w:t xml:space="preserve">99: „Педагог. Сборн.“ 1898.</w:t>
      </w:r>
    </w:p>
    <w:p>
      <w:pPr>
        <w:pStyle w:val="Normal"/>
      </w:pPr>
      <w:r>
        <w:t xml:space="preserve">Воронограй. одна изъ главъ Вол- </w:t>
      </w:r>
      <w:r>
        <w:br/>
      </w:r>
      <w:r>
        <w:t xml:space="preserve">ховника (см. Волжовнииь).</w:t>
      </w:r>
    </w:p>
    <w:p>
      <w:pPr>
        <w:pStyle w:val="Normal"/>
      </w:pPr>
      <w:r>
        <w:t xml:space="preserve">Воронокть., сосудь для хранешя на- </w:t>
      </w:r>
      <w:r>
        <w:br/>
      </w:r>
      <w:r>
        <w:t xml:space="preserve">питковъ, напоминаюний собою кумганъ </w:t>
      </w:r>
      <w:r>
        <w:br/>
      </w:r>
      <w:r>
        <w:t xml:space="preserve">(см.), съ рукоятью и носкомъ, также съ </w:t>
      </w:r>
      <w:r>
        <w:br/>
      </w:r>
      <w:r>
        <w:t xml:space="preserve">крышкою и поддономъ.</w:t>
      </w:r>
    </w:p>
    <w:p>
      <w:pPr>
        <w:pStyle w:val="Normal"/>
      </w:pPr>
      <w:r>
        <w:t xml:space="preserve">Воронокъ, посадъ, Чернигов. губ., </w:t>
      </w:r>
      <w:r>
        <w:br/>
      </w:r>
      <w:r>
        <w:t xml:space="preserve">Стародуб. у., на р. ВороночкЪ, прит. Сно- </w:t>
      </w:r>
      <w:r>
        <w:br/>
      </w:r>
      <w:r>
        <w:t xml:space="preserve">ва, въ 27 вер. оть гор. Стародуба. Жит. </w:t>
      </w:r>
      <w:r>
        <w:br/>
      </w:r>
      <w:r>
        <w:t xml:space="preserve">51/2 тысе., почти исключ. старообрядцы и </w:t>
      </w:r>
      <w:r>
        <w:br/>
      </w:r>
      <w:r>
        <w:t xml:space="preserve">др. сектанты; значител. торгов., особенно </w:t>
      </w:r>
      <w:r>
        <w:br/>
      </w:r>
      <w:r>
        <w:t xml:space="preserve">пенькой; три ярмарки. Характерн. особен- </w:t>
      </w:r>
      <w:r>
        <w:br/>
      </w:r>
      <w:r>
        <w:t xml:space="preserve">ностью жит. является произв. щетины для </w:t>
      </w:r>
      <w:r>
        <w:br/>
      </w:r>
      <w:r>
        <w:t xml:space="preserve">щетокъ и пчеловод. съ восков. заводами.</w:t>
      </w:r>
    </w:p>
    <w:p>
      <w:pPr>
        <w:pStyle w:val="Normal"/>
      </w:pPr>
      <w:r>
        <w:t xml:space="preserve">Воронновка, крупная слобода, Во- </w:t>
      </w:r>
      <w:r>
        <w:br/>
      </w:r>
      <w:r>
        <w:t xml:space="preserve">ронежск. г., Павловск. у., къ ©.-в. оть Пав- </w:t>
      </w:r>
      <w:r>
        <w:br/>
      </w:r>
      <w:r>
        <w:t xml:space="preserve">ловека, на. р. Осередь. Жит. болЪе 12 т., </w:t>
      </w:r>
      <w:r>
        <w:br/>
      </w:r>
      <w:r>
        <w:t xml:space="preserve">3 цер.. учил., богадфл., постоянн. базаръ; </w:t>
      </w:r>
      <w:r>
        <w:br/>
      </w:r>
      <w:r>
        <w:t xml:space="preserve">5 ярмарокъ въ году. КромЪ хлЪбоп., въ </w:t>
      </w:r>
      <w:r>
        <w:br/>
      </w:r>
      <w:r>
        <w:t xml:space="preserve">слободЪ значит. кожевенн., салотоп. про- </w:t>
      </w:r>
      <w:r>
        <w:br/>
      </w:r>
      <w:r>
        <w:t xml:space="preserve">изв., выдЪл. ружей. В. центрь бывшихь </w:t>
      </w:r>
      <w:r>
        <w:br/>
      </w:r>
      <w:r>
        <w:t xml:space="preserve">обширныхъ владЪнй кн. Воронцова, зани- </w:t>
      </w:r>
      <w:r>
        <w:br/>
      </w:r>
      <w:r>
        <w:t xml:space="preserve">мавшихъ громадную площадь уЪзда (на </w:t>
      </w:r>
      <w:r>
        <w:br/>
      </w:r>
      <w:r>
        <w:t xml:space="preserve">35—40 в. въ поперечникЪ) и теперь еще </w:t>
      </w:r>
      <w:r>
        <w:br/>
      </w:r>
      <w:r>
        <w:t xml:space="preserve">обнимающихъ около 27 т. дес.</w:t>
      </w:r>
    </w:p>
    <w:p>
      <w:pPr>
        <w:pStyle w:val="Normal"/>
      </w:pPr>
      <w:r>
        <w:t xml:space="preserve">Воронцовевй, Никол. Владим!р., </w:t>
      </w:r>
      <w:r>
        <w:br/>
      </w:r>
      <w:r>
        <w:t xml:space="preserve">врачъ, окончилъ московск!Й унив. 1858, гдЪ </w:t>
      </w:r>
      <w:r>
        <w:br/>
      </w:r>
      <w:r>
        <w:t xml:space="preserve">былъ оставленъ въ качествЪ ассистента </w:t>
      </w:r>
      <w:r>
        <w:br/>
      </w:r>
      <w:r>
        <w:t xml:space="preserve">при каеедрЪ оперативной хирурги. 1870 </w:t>
      </w:r>
      <w:r>
        <w:br/>
      </w:r>
      <w:r>
        <w:t xml:space="preserve">В. получиль степень д—ра медиц. и вскорв </w:t>
      </w:r>
      <w:r>
        <w:br/>
      </w:r>
      <w:r>
        <w:t xml:space="preserve">избранъ оэкстра-ординарн. проф. той же </w:t>
      </w:r>
      <w:r>
        <w:br/>
      </w:r>
      <w:r>
        <w:t xml:space="preserve">каведры. Ум. 1885, оставивъ все свое со- </w:t>
      </w:r>
      <w:r>
        <w:br/>
      </w:r>
      <w:r>
        <w:t xml:space="preserve">стояше и библотеку московск. унив. В. </w:t>
      </w:r>
      <w:r>
        <w:br/>
      </w:r>
      <w:r>
        <w:t xml:space="preserve">былъ членомъ основателемъ московск. хи- </w:t>
      </w:r>
      <w:r>
        <w:br/>
      </w:r>
      <w:r>
        <w:t xml:space="preserve">рургическаго 0б—ва. Сочинешя: „О перо- </w:t>
      </w:r>
      <w:r>
        <w:br/>
      </w:r>
      <w:r>
        <w:t xml:space="preserve">стальной уранопластикЪ при врожденныхь </w:t>
      </w:r>
      <w:r>
        <w:br/>
      </w:r>
      <w:r>
        <w:t xml:space="preserve">расщеплешяхь твердаго неба“, диссерталия </w:t>
      </w:r>
      <w:r>
        <w:br/>
      </w:r>
      <w:r>
        <w:t xml:space="preserve">(М., 1870); „Обь уничтожени носового тона </w:t>
      </w:r>
      <w:r>
        <w:br/>
      </w:r>
      <w:r>
        <w:t xml:space="preserve">ръьчи за операщей закрыя врожден. рас- </w:t>
      </w:r>
      <w:r>
        <w:br/>
      </w:r>
      <w:r>
        <w:t xml:space="preserve">щеплен! твердаго неба“ (М., 1874—75).</w:t>
      </w:r>
    </w:p>
    <w:p>
      <w:pPr>
        <w:pStyle w:val="Normal"/>
      </w:pPr>
      <w:r>
        <w:t xml:space="preserve">Воронцовъ, 1) гр. Ал—дръ Рома- </w:t>
      </w:r>
      <w:r>
        <w:br/>
      </w:r>
      <w:r>
        <w:t xml:space="preserve">новичъ, старцИй сынъ Р. Иларюновича, </w:t>
      </w:r>
      <w:r>
        <w:br/>
      </w:r>
      <w:r>
        <w:t xml:space="preserve">род. 1741 г., 1758 по распоряженю Елиза- </w:t>
      </w:r>
      <w:r>
        <w:br/>
      </w:r>
      <w:r>
        <w:t xml:space="preserve">веты П. былъ отправленъ во Франц, въ </w:t>
      </w:r>
      <w:r>
        <w:br/>
      </w:r>
      <w:r>
        <w:t xml:space="preserve">Версаль, учиться въ школЪ СВеуеаих 165ег5, </w:t>
      </w:r>
      <w:r>
        <w:br/>
      </w:r>
      <w:r>
        <w:t xml:space="preserve">послЪ ученья и путешествя по Европ </w:t>
      </w:r>
      <w:r>
        <w:br/>
      </w:r>
      <w:r>
        <w:t xml:space="preserve">1761 назначенъ повзреннымъ по дБламъ </w:t>
      </w:r>
      <w:r>
        <w:br/>
      </w:r>
      <w:r>
        <w:t xml:space="preserve">при вЪнскомъ дворЪ. 1762 опредфленъ </w:t>
      </w:r>
      <w:r>
        <w:br/>
      </w:r>
      <w:r>
        <w:t xml:space="preserve">полномочнымъ министромъ въ АнглИо, а </w:t>
      </w:r>
      <w:r>
        <w:br/>
      </w:r>
      <w:r>
        <w:t xml:space="preserve">позже въ Голландио, 1768 возвратилея въ </w:t>
      </w:r>
      <w:r>
        <w:br/>
      </w:r>
      <w:r>
        <w:t xml:space="preserve">Росаю. Во все время царствоваюшя Екате- </w:t>
      </w:r>
      <w:r>
        <w:br/>
      </w:r>
      <w:r>
        <w:t xml:space="preserve">рины П В. не игралъ никакой видной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роли, такъ какъ весьма критически отно- </w:t>
      </w:r>
      <w:r>
        <w:br/>
      </w:r>
      <w:r>
        <w:t xml:space="preserve">силея къ внзшней и внутренней политикЪ </w:t>
      </w:r>
      <w:r>
        <w:br/>
      </w:r>
      <w:r>
        <w:t xml:space="preserve">правительства, особенно въ реакцюнную </w:t>
      </w:r>
      <w:r>
        <w:br/>
      </w:r>
      <w:r>
        <w:t xml:space="preserve">пору. 1773 онъ занялъ должность прези- </w:t>
      </w:r>
      <w:r>
        <w:br/>
      </w:r>
      <w:r>
        <w:t xml:space="preserve">дента Коммерцъ-Коллег!и, 1786—87 въ ка- </w:t>
      </w:r>
      <w:r>
        <w:br/>
      </w:r>
      <w:r>
        <w:t xml:space="preserve">чествЪ сенатора былъ отправленъ въ на- </w:t>
      </w:r>
      <w:r>
        <w:br/>
      </w:r>
      <w:r>
        <w:t xml:space="preserve">мЪстничество Рязанское и Тамбовское для </w:t>
      </w:r>
      <w:r>
        <w:br/>
      </w:r>
      <w:r>
        <w:t xml:space="preserve">обревизован!я его и 1794 по прошению вы- </w:t>
      </w:r>
      <w:r>
        <w:br/>
      </w:r>
      <w:r>
        <w:t xml:space="preserve">шелъ въ полную отетавку. А. Р. быль пре- </w:t>
      </w:r>
      <w:r>
        <w:br/>
      </w:r>
      <w:r>
        <w:t xml:space="preserve">краснымъ хозяиномъ, умьль вести денея </w:t>
      </w:r>
      <w:r>
        <w:br/>
      </w:r>
      <w:r>
        <w:t xml:space="preserve">ныя дла, и управлялъ, какъ своими имЪн!- </w:t>
      </w:r>
      <w:r>
        <w:br/>
      </w:r>
      <w:r>
        <w:t xml:space="preserve">ями, такъ и брата Семена, посла въ Лон- </w:t>
      </w:r>
      <w:r>
        <w:br/>
      </w:r>
      <w:r>
        <w:t xml:space="preserve">донз. Особенно онъ предался хозяйству </w:t>
      </w:r>
      <w:r>
        <w:br/>
      </w:r>
      <w:r>
        <w:t xml:space="preserve">посл отставки, которая продолжалась до </w:t>
      </w:r>
      <w:r>
        <w:br/>
      </w:r>
      <w:r>
        <w:t xml:space="preserve">1801. Александръ Г по восшеств!и на пре- </w:t>
      </w:r>
      <w:r>
        <w:br/>
      </w:r>
      <w:r>
        <w:t xml:space="preserve">столъ пригласилъ В. опять на службу, въ </w:t>
      </w:r>
      <w:r>
        <w:br/>
      </w:r>
      <w:r>
        <w:t xml:space="preserve">первый департ. сената. 1802 А. Р. занять </w:t>
      </w:r>
      <w:r>
        <w:br/>
      </w:r>
      <w:r>
        <w:t xml:space="preserve">постъ государственнаго канцлера. На этомъ </w:t>
      </w:r>
      <w:r>
        <w:br/>
      </w:r>
      <w:r>
        <w:t xml:space="preserve">посту онъ много содъйствовалъ сближенио </w:t>
      </w:r>
      <w:r>
        <w:br/>
      </w:r>
      <w:r>
        <w:t xml:space="preserve">Росёи съ Ангшей и разрыву съ Наполео- </w:t>
      </w:r>
      <w:r>
        <w:br/>
      </w:r>
      <w:r>
        <w:t xml:space="preserve">номъ. 1804 чувствуя, что его оттфеняютъ </w:t>
      </w:r>
      <w:r>
        <w:br/>
      </w:r>
      <w:r>
        <w:t xml:space="preserve">болЪе молодые двятели Александрова цар- </w:t>
      </w:r>
      <w:r>
        <w:br/>
      </w:r>
      <w:r>
        <w:t xml:space="preserve">ствованя, особенно его помощникъ Чарто- </w:t>
      </w:r>
      <w:r>
        <w:br/>
      </w:r>
      <w:r>
        <w:t xml:space="preserve">рижекш, А. Р. самъ отстранился оть дЪлъ </w:t>
      </w:r>
      <w:r>
        <w:br/>
      </w:r>
      <w:r>
        <w:t xml:space="preserve">и удалился въ свое имфне Андреевское, </w:t>
      </w:r>
      <w:r>
        <w:br/>
      </w:r>
      <w:r>
        <w:t xml:space="preserve">тдЪ сохранялъ, однако, канцлерсюй деко- </w:t>
      </w:r>
      <w:r>
        <w:br/>
      </w:r>
      <w:r>
        <w:t xml:space="preserve">румъ. Тамъ же онъ скончался 1805 и по- </w:t>
      </w:r>
      <w:r>
        <w:br/>
      </w:r>
      <w:r>
        <w:t xml:space="preserve">гребенъ; имън!я А. Р.— холостяка перешли </w:t>
      </w:r>
      <w:r>
        <w:br/>
      </w:r>
      <w:r>
        <w:t xml:space="preserve">къ другимъ В—вымъ. См. его автоб1ографио </w:t>
      </w:r>
      <w:r>
        <w:br/>
      </w:r>
      <w:r>
        <w:t xml:space="preserve">въ УП т. „Арх. кн. Воронцовыхъ“ подъ </w:t>
      </w:r>
      <w:r>
        <w:br/>
      </w:r>
      <w:r>
        <w:t xml:space="preserve">заглаемъ „Записки о своемъ времени“, </w:t>
      </w:r>
      <w:r>
        <w:br/>
      </w:r>
      <w:r>
        <w:t xml:space="preserve">его же сочинешя „ПримЪчашя на нЪко- </w:t>
      </w:r>
      <w:r>
        <w:br/>
      </w:r>
      <w:r>
        <w:t xml:space="preserve">торыя статьи, касаюцйяся до Росфи“, пред- </w:t>
      </w:r>
      <w:r>
        <w:br/>
      </w:r>
      <w:r>
        <w:t xml:space="preserve">ставленныя Александру Г 1801, напеч. въ </w:t>
      </w:r>
      <w:r>
        <w:br/>
      </w:r>
      <w:r>
        <w:t xml:space="preserve">Чт. мос. общ. ист. и древн. 1859 кн. Т (о </w:t>
      </w:r>
      <w:r>
        <w:br/>
      </w:r>
      <w:r>
        <w:t xml:space="preserve">нихь замЪч. Г. Н. Сушкова въ Русск. Въст. </w:t>
      </w:r>
      <w:r>
        <w:br/>
      </w:r>
      <w:r>
        <w:t xml:space="preserve">1859 т. 22-й), „О правахъь и преимущест- </w:t>
      </w:r>
      <w:r>
        <w:br/>
      </w:r>
      <w:r>
        <w:t xml:space="preserve">вахъ сената“, напеч. въ Чт. моск. общ. ист. </w:t>
      </w:r>
      <w:r>
        <w:br/>
      </w:r>
      <w:r>
        <w:t xml:space="preserve">и др. 1864 кн. Т. Б!0гр. свЪд. см. соч., </w:t>
      </w:r>
      <w:r>
        <w:br/>
      </w:r>
      <w:r>
        <w:t xml:space="preserve">кромЪ общихь Карновичъ, Замъчат, бо- </w:t>
      </w:r>
      <w:r>
        <w:br/>
      </w:r>
      <w:r>
        <w:t xml:space="preserve">галства частн. лицъ, и въ „Запискахъ </w:t>
      </w:r>
      <w:r>
        <w:br/>
      </w:r>
      <w:r>
        <w:t xml:space="preserve">Гарновскаго“.</w:t>
      </w:r>
    </w:p>
    <w:p>
      <w:pPr>
        <w:pStyle w:val="Normal"/>
      </w:pPr>
      <w:r>
        <w:t xml:space="preserve">2) В., Васил!й Павловичъ, писатель </w:t>
      </w:r>
      <w:r>
        <w:br/>
      </w:r>
      <w:r>
        <w:t xml:space="preserve">по экономическимъ и общественнымъ во- </w:t>
      </w:r>
      <w:r>
        <w:br/>
      </w:r>
      <w:r>
        <w:t xml:space="preserve">просамъ, всегда, подписываюний свои труды </w:t>
      </w:r>
      <w:r>
        <w:br/>
      </w:r>
      <w:r>
        <w:t xml:space="preserve">буквами В. В., род. 1847, изъ дворянъ </w:t>
      </w:r>
      <w:r>
        <w:br/>
      </w:r>
      <w:r>
        <w:t xml:space="preserve">Екатеринославск. губ. По окончаши курса </w:t>
      </w:r>
      <w:r>
        <w:br/>
      </w:r>
      <w:r>
        <w:t xml:space="preserve">медико-хирургич. академи, служить зем- </w:t>
      </w:r>
      <w:r>
        <w:br/>
      </w:r>
      <w:r>
        <w:t xml:space="preserve">скимъ врачемъ въ разныхъ губерн. около </w:t>
      </w:r>
      <w:r>
        <w:br/>
      </w:r>
      <w:r>
        <w:t xml:space="preserve">7 чЬть; но съ 1879 почти всецЪло отдался </w:t>
      </w:r>
      <w:r>
        <w:br/>
      </w:r>
      <w:r>
        <w:t xml:space="preserve">литературЪ, началъ работать въ журнать </w:t>
      </w:r>
      <w:r>
        <w:br/>
      </w:r>
      <w:r>
        <w:t xml:space="preserve">„Отечествен. Записки“, а затЬмъ въ „ВъЪет- </w:t>
      </w:r>
      <w:r>
        <w:br/>
      </w:r>
      <w:r>
        <w:t xml:space="preserve">никБ Европы“, „Русской Мысли“, „СЪвер- </w:t>
      </w:r>
      <w:r>
        <w:br/>
      </w:r>
      <w:r>
        <w:t xml:space="preserve">номъ ВЪетникЪ“, „Русскомъ БогатствЪ“, </w:t>
      </w:r>
      <w:r>
        <w:br/>
      </w:r>
      <w:r>
        <w:t xml:space="preserve">„Новомъ СловЪ“ и посльднее время въ га- </w:t>
      </w:r>
      <w:r>
        <w:br/>
      </w:r>
      <w:r>
        <w:t xml:space="preserve">зеть „Сынъ Отечества“. Многя изъ ста- </w:t>
      </w:r>
      <w:r>
        <w:br/>
      </w:r>
      <w:r>
        <w:t xml:space="preserve">тей В. были издаваемы посл въ видЪ </w:t>
      </w:r>
      <w:r>
        <w:br/>
      </w:r>
      <w:r>
        <w:t xml:space="preserve">отдфльныхь книгъ, изъ нихъ главнЪйция: </w:t>
      </w:r>
      <w:r>
        <w:br/>
      </w:r>
      <w:r>
        <w:t xml:space="preserve">„Судьба капитализма въ Росеш“ (1882); </w:t>
      </w:r>
      <w:r>
        <w:br/>
      </w:r>
      <w:r>
        <w:t xml:space="preserve">„Очерки кустарной промышленности въ Рос- </w:t>
      </w:r>
      <w:r>
        <w:br/>
      </w:r>
      <w:r>
        <w:t xml:space="preserve">сли“ (1886, въ особомъ издан!и „Итоги эко- </w:t>
      </w:r>
      <w:r>
        <w:br/>
      </w:r>
      <w:r>
        <w:t xml:space="preserve">номическаго изслфдованя Росеи по дан- </w:t>
      </w:r>
      <w:r>
        <w:br/>
      </w:r>
      <w:r>
        <w:t xml:space="preserve">нымъ земской статистики“, почти весь Г т. </w:t>
      </w:r>
      <w:r>
        <w:br/>
      </w:r>
      <w:r>
        <w:t xml:space="preserve">занять обширнымьъ изелъдовашемъ В. о </w:t>
      </w:r>
      <w:r>
        <w:br/>
      </w:r>
      <w:r>
        <w:t xml:space="preserve">русской земельной общинЪ (1892); „Про- </w:t>
      </w:r>
      <w:r>
        <w:br/>
      </w:r>
      <w:r>
        <w:t xml:space="preserve">грессивныя течешя въ крестьянскомъ хо- </w:t>
      </w:r>
      <w:r>
        <w:br/>
      </w:r>
      <w:r>
        <w:t xml:space="preserve">зяйствЪ“ (1892); „Наши направленя“ (1893); </w:t>
      </w:r>
      <w:r>
        <w:br/>
      </w:r>
      <w:r>
        <w:t xml:space="preserve">„Артель въ кустарномъ промыслв“ (1895);</w:t>
      </w:r>
    </w:p>
    <w:p>
      <w:pPr>
        <w:pStyle w:val="Normal"/>
      </w:pPr>
      <w:r>
        <w:t xml:space="preserve">Воронцовъ.</w:t>
      </w:r>
    </w:p>
    <w:p>
      <w:pPr>
        <w:pStyle w:val="Normal"/>
      </w:pPr>
      <w:r>
        <w:t xml:space="preserve">„Артельныя начинанйя русскаго общества“ </w:t>
      </w:r>
      <w:r>
        <w:br/>
      </w:r>
      <w:r>
        <w:t xml:space="preserve">(1895); „Очерки теоретич. экономи“ (1895). </w:t>
      </w:r>
      <w:r>
        <w:br/>
      </w:r>
      <w:r>
        <w:t xml:space="preserve">Приведенный перечень главнёйш. работъ </w:t>
      </w:r>
      <w:r>
        <w:br/>
      </w:r>
      <w:r>
        <w:t xml:space="preserve">В. даеть ясное представлеше о ихъ содер- </w:t>
      </w:r>
      <w:r>
        <w:br/>
      </w:r>
      <w:r>
        <w:t xml:space="preserve">жани; что же касается до направленя, то </w:t>
      </w:r>
      <w:r>
        <w:br/>
      </w:r>
      <w:r>
        <w:t xml:space="preserve">В. является наиболЪе послЪдовательнымъ </w:t>
      </w:r>
      <w:r>
        <w:br/>
      </w:r>
      <w:r>
        <w:t xml:space="preserve">и стойкимъ представителемъ „народниче- </w:t>
      </w:r>
      <w:r>
        <w:br/>
      </w:r>
      <w:r>
        <w:t xml:space="preserve">ства“. ИзетВдуя почти исключительно явле- </w:t>
      </w:r>
      <w:r>
        <w:br/>
      </w:r>
      <w:r>
        <w:t xml:space="preserve">ня русскаго хозяйства, В. приходить къ вы- </w:t>
      </w:r>
      <w:r>
        <w:br/>
      </w:r>
      <w:r>
        <w:t xml:space="preserve">воду, что оно обладаетъ многими особенно- </w:t>
      </w:r>
      <w:r>
        <w:br/>
      </w:r>
      <w:r>
        <w:t xml:space="preserve">стями, не дающими капита лизму въ произ- </w:t>
      </w:r>
      <w:r>
        <w:br/>
      </w:r>
      <w:r>
        <w:t xml:space="preserve">водствв тьхъ общихь данныхь, на почвъ </w:t>
      </w:r>
      <w:r>
        <w:br/>
      </w:r>
      <w:r>
        <w:t xml:space="preserve">которыхъ онъ развивался въ большинствь </w:t>
      </w:r>
      <w:r>
        <w:br/>
      </w:r>
      <w:r>
        <w:t xml:space="preserve">западно-европ. государствъ. Главнфйшими </w:t>
      </w:r>
      <w:r>
        <w:br/>
      </w:r>
      <w:r>
        <w:t xml:space="preserve">изъ этихъ особенностей являются: надълене </w:t>
      </w:r>
      <w:r>
        <w:br/>
      </w:r>
      <w:r>
        <w:t xml:space="preserve">крестьянъ землею, общинный и артельный </w:t>
      </w:r>
      <w:r>
        <w:br/>
      </w:r>
      <w:r>
        <w:t xml:space="preserve">бытъ, связь кустарн. промысла съ земледъ- </w:t>
      </w:r>
      <w:r>
        <w:br/>
      </w:r>
      <w:r>
        <w:t xml:space="preserve">мемъ, отсутствые обширныхъ иностранныхъ </w:t>
      </w:r>
      <w:r>
        <w:br/>
      </w:r>
      <w:r>
        <w:t xml:space="preserve">рынковъ для сбыта продуктовъ фабричнаго, </w:t>
      </w:r>
      <w:r>
        <w:br/>
      </w:r>
      <w:r>
        <w:t xml:space="preserve">производства ит.д. Большинство изслВдо- </w:t>
      </w:r>
      <w:r>
        <w:br/>
      </w:r>
      <w:r>
        <w:t xml:space="preserve">ван!й В. покоятся на обширныхъ статистиче- </w:t>
      </w:r>
      <w:r>
        <w:br/>
      </w:r>
      <w:r>
        <w:t xml:space="preserve">скихь данныхъ, будучи посвящены явле- </w:t>
      </w:r>
      <w:r>
        <w:br/>
      </w:r>
      <w:r>
        <w:t xml:space="preserve">шямъ русской экономической дъйствитель- </w:t>
      </w:r>
      <w:r>
        <w:br/>
      </w:r>
      <w:r>
        <w:t xml:space="preserve">ности. Въ теоретическихъ же работахъ, по- </w:t>
      </w:r>
      <w:r>
        <w:br/>
      </w:r>
      <w:r>
        <w:t xml:space="preserve">священныхъ преимущественно вопросамъ о </w:t>
      </w:r>
      <w:r>
        <w:br/>
      </w:r>
      <w:r>
        <w:t xml:space="preserve">рынкахъ и цфнности, особеннаго внимая </w:t>
      </w:r>
      <w:r>
        <w:br/>
      </w:r>
      <w:r>
        <w:t xml:space="preserve">заслуживаетъ данное В. разр шене вопроса </w:t>
      </w:r>
      <w:r>
        <w:br/>
      </w:r>
      <w:r>
        <w:t xml:space="preserve">о примиренши трудовой теори цфнности со </w:t>
      </w:r>
      <w:r>
        <w:br/>
      </w:r>
      <w:r>
        <w:t xml:space="preserve">средней нормой прибыли на капиталъ, — </w:t>
      </w:r>
      <w:r>
        <w:br/>
      </w:r>
      <w:r>
        <w:t xml:space="preserve">загадка, надъ которой безплодно трудились </w:t>
      </w:r>
      <w:r>
        <w:br/>
      </w:r>
      <w:r>
        <w:t xml:space="preserve">мног1е руссые и иностранные почитатели </w:t>
      </w:r>
      <w:r>
        <w:br/>
      </w:r>
      <w:r>
        <w:t xml:space="preserve">К. Маркса, до выхода Ш тома его „Капи- </w:t>
      </w:r>
      <w:r>
        <w:br/>
      </w:r>
      <w:r>
        <w:t xml:space="preserve">тала“. Рьщеше же В., сдвланное задолго </w:t>
      </w:r>
      <w:r>
        <w:br/>
      </w:r>
      <w:r>
        <w:t xml:space="preserve">до выхода этого тома, оказалось наиболье </w:t>
      </w:r>
      <w:r>
        <w:br/>
      </w:r>
      <w:r>
        <w:t xml:space="preserve">приближающимся ‘къ собственному Мар- </w:t>
      </w:r>
      <w:r>
        <w:br/>
      </w:r>
      <w:r>
        <w:t xml:space="preserve">ксову („Очерки теорет. экономи“, ст. „Что </w:t>
      </w:r>
      <w:r>
        <w:br/>
      </w:r>
      <w:r>
        <w:t xml:space="preserve">такое цЪнность“, напечатанная въ журн. </w:t>
      </w:r>
      <w:r>
        <w:br/>
      </w:r>
      <w:r>
        <w:t xml:space="preserve">„СЪверн. ВЪстникъ“ еще 1887).</w:t>
      </w:r>
    </w:p>
    <w:p>
      <w:pPr>
        <w:pStyle w:val="Normal"/>
      </w:pPr>
      <w:r>
        <w:t xml:space="preserve">3) В., Мих. Илар!1онов., канцлеръ рос- </w:t>
      </w:r>
      <w:r>
        <w:br/>
      </w:r>
      <w:r>
        <w:t xml:space="preserve">@йской импери, сынъ ростовскаго воеводы </w:t>
      </w:r>
      <w:r>
        <w:br/>
      </w:r>
      <w:r>
        <w:t xml:space="preserve">Ил. Гавриловича, род 1714, ум. 1767 г.; 14 </w:t>
      </w:r>
      <w:r>
        <w:br/>
      </w:r>
      <w:r>
        <w:t xml:space="preserve">лЪть уже быль пажомъ при дворЪ вел. </w:t>
      </w:r>
      <w:r>
        <w:br/>
      </w:r>
      <w:r>
        <w:t xml:space="preserve">княжны Елизаветы П., а потомъ камеръ- </w:t>
      </w:r>
      <w:r>
        <w:br/>
      </w:r>
      <w:r>
        <w:t xml:space="preserve">юнкеромъ. Въ переворотЪ 25 нояб. 1741 В. </w:t>
      </w:r>
      <w:r>
        <w:br/>
      </w:r>
      <w:r>
        <w:t xml:space="preserve">принималъ дЪятельное учасме, арестовы- </w:t>
      </w:r>
      <w:r>
        <w:br/>
      </w:r>
      <w:r>
        <w:t xml:space="preserve">валъ Анну Л—ну, и послЪ вступлешя Вл. </w:t>
      </w:r>
      <w:r>
        <w:br/>
      </w:r>
      <w:r>
        <w:t xml:space="preserve">на престоль былъ пожалованъ въ камер- </w:t>
      </w:r>
      <w:r>
        <w:br/>
      </w:r>
      <w:r>
        <w:t xml:space="preserve">геры, произведенъ въ генералъ-лейтенанты </w:t>
      </w:r>
      <w:r>
        <w:br/>
      </w:r>
      <w:r>
        <w:t xml:space="preserve">и награжденъ орд. Александра Н. 1742 онъ </w:t>
      </w:r>
      <w:r>
        <w:br/>
      </w:r>
      <w:r>
        <w:t xml:space="preserve">женился на гр. Анн Скавронской, двою-“ </w:t>
      </w:r>
      <w:r>
        <w:br/>
      </w:r>
      <w:r>
        <w:t xml:space="preserve">родной сестр императрицы, что еще боль- </w:t>
      </w:r>
      <w:r>
        <w:br/>
      </w:r>
      <w:r>
        <w:t xml:space="preserve">ше сблизило его со дворомъ. 1744 В. быль </w:t>
      </w:r>
      <w:r>
        <w:br/>
      </w:r>
      <w:r>
        <w:t xml:space="preserve">назначенъ вице-канцлеромъ, отчасти бла- </w:t>
      </w:r>
      <w:r>
        <w:br/>
      </w:r>
      <w:r>
        <w:t xml:space="preserve">годаря канцлеру Бестужеву, который былъ </w:t>
      </w:r>
      <w:r>
        <w:br/>
      </w:r>
      <w:r>
        <w:t xml:space="preserve">тогда съ нимъ въ хорошихъ отношешяхъ, </w:t>
      </w:r>
      <w:r>
        <w:br/>
      </w:r>
      <w:r>
        <w:t xml:space="preserve">и въ томъ же году получиль оть ими. </w:t>
      </w:r>
      <w:r>
        <w:br/>
      </w:r>
      <w:r>
        <w:t xml:space="preserve">Карла УТ титулъ графа римск. имп. 1745 </w:t>
      </w:r>
      <w:r>
        <w:br/>
      </w:r>
      <w:r>
        <w:t xml:space="preserve">В. отправился въ заграничное путентеств!е </w:t>
      </w:r>
      <w:r>
        <w:br/>
      </w:r>
      <w:r>
        <w:t xml:space="preserve">на годъ; въ его отсутетвые Бестужевъ су- </w:t>
      </w:r>
      <w:r>
        <w:br/>
      </w:r>
      <w:r>
        <w:t xml:space="preserve">мЪлъ его очернить, такъ что Елизавета </w:t>
      </w:r>
      <w:r>
        <w:br/>
      </w:r>
      <w:r>
        <w:t xml:space="preserve">нему охладъла. Только 1753 она убъди- </w:t>
      </w:r>
      <w:r>
        <w:br/>
      </w:r>
      <w:r>
        <w:t xml:space="preserve">лась въ несправедливости извЪтовъ на В., </w:t>
      </w:r>
      <w:r>
        <w:br/>
      </w:r>
      <w:r>
        <w:t xml:space="preserve">пожаловала ему помЪстье Марленбургъ и </w:t>
      </w:r>
      <w:r>
        <w:br/>
      </w:r>
      <w:r>
        <w:t xml:space="preserve">возвратила старыя милости. Вице-канп- </w:t>
      </w:r>
      <w:r>
        <w:br/>
      </w:r>
      <w:r>
        <w:t xml:space="preserve">леръ принял дЪятельное участе въ кон- </w:t>
      </w:r>
      <w:r>
        <w:br/>
      </w:r>
      <w:r>
        <w:t xml:space="preserve">ференщи или постоянномъ совфтЪ, учреж- </w:t>
      </w:r>
      <w:r>
        <w:br/>
      </w:r>
      <w:r>
        <w:t xml:space="preserve">денномъ императрицей для обсуждешя важ- </w:t>
      </w:r>
      <w:r>
        <w:br/>
      </w:r>
      <w:r>
        <w:t xml:space="preserve">нвйшихъ государственныхъ дЪлъ. 1758 п0-</w:t>
      </w:r>
    </w:p>
    <w:p>
      <w:pPr>
        <w:pStyle w:val="Normal"/>
      </w:pPr>
      <w:r>
        <w:t xml:space="preserve">Воронцовъ.</w:t>
      </w:r>
    </w:p>
    <w:p>
      <w:pPr>
        <w:pStyle w:val="Normal"/>
      </w:pPr>
      <w:r>
        <w:t xml:space="preserve">слЪ падешя Бестужева В. былъ назначенъ </w:t>
      </w:r>
      <w:r>
        <w:br/>
      </w:r>
      <w:r>
        <w:t xml:space="preserve">канцлеромъ. Въ течеше слвдующихъ трехъ </w:t>
      </w:r>
      <w:r>
        <w:br/>
      </w:r>
      <w:r>
        <w:t xml:space="preserve">лЬтъ В. придерживался системы союза съ </w:t>
      </w:r>
      <w:r>
        <w:br/>
      </w:r>
      <w:r>
        <w:t xml:space="preserve">Австрей и дъятельно продолжалъ войну </w:t>
      </w:r>
      <w:r>
        <w:br/>
      </w:r>
      <w:r>
        <w:t xml:space="preserve">съ Прубей. Во время своего канцлерства </w:t>
      </w:r>
      <w:r>
        <w:br/>
      </w:r>
      <w:r>
        <w:t xml:space="preserve">онъ подписалъ 1760 трактатъ оборонитель- </w:t>
      </w:r>
      <w:r>
        <w:br/>
      </w:r>
      <w:r>
        <w:t xml:space="preserve">наго союза, сь Австрею, а также трактаты </w:t>
      </w:r>
      <w:r>
        <w:br/>
      </w:r>
      <w:r>
        <w:t xml:space="preserve">съ Франщей, Дашей и Швешей. По вос- </w:t>
      </w:r>
      <w:r>
        <w:br/>
      </w:r>
      <w:r>
        <w:t xml:space="preserve">шести на престолъ Петра Ш В., близкШ </w:t>
      </w:r>
      <w:r>
        <w:br/>
      </w:r>
      <w:r>
        <w:t xml:space="preserve">къ нему человЪкъ, послЪдовалъ его взгля- </w:t>
      </w:r>
      <w:r>
        <w:br/>
      </w:r>
      <w:r>
        <w:t xml:space="preserve">дамъ во внЪшней политикЪ; прекращеше </w:t>
      </w:r>
      <w:r>
        <w:br/>
      </w:r>
      <w:r>
        <w:t xml:space="preserve">войны противь Прус@и было оформлено </w:t>
      </w:r>
      <w:r>
        <w:br/>
      </w:r>
      <w:r>
        <w:t xml:space="preserve">трактатомъ отъ 24 апр. 1762. Враждебно </w:t>
      </w:r>
      <w:r>
        <w:br/>
      </w:r>
      <w:r>
        <w:t xml:space="preserve">относивпИйся къ перевороту 28 оня канц- </w:t>
      </w:r>
      <w:r>
        <w:br/>
      </w:r>
      <w:r>
        <w:t xml:space="preserve">леръ былъ оставленъ на своемъ посту, но </w:t>
      </w:r>
      <w:r>
        <w:br/>
      </w:r>
      <w:r>
        <w:t xml:space="preserve">на ряду съ нимъ выдвигался Н. Панинъ. </w:t>
      </w:r>
      <w:r>
        <w:br/>
      </w:r>
      <w:r>
        <w:t xml:space="preserve">В. былъ данъ заграничный отпуекъ, а </w:t>
      </w:r>
      <w:r>
        <w:br/>
      </w:r>
      <w:r>
        <w:t xml:space="preserve">1765 онъ вышелъ въ отставку, мало при- </w:t>
      </w:r>
      <w:r>
        <w:br/>
      </w:r>
      <w:r>
        <w:t xml:space="preserve">нималъ участя въ Спб. жизни, проживая </w:t>
      </w:r>
      <w:r>
        <w:br/>
      </w:r>
      <w:r>
        <w:t xml:space="preserve">большею часто въ своемъ им. Кимрахъ </w:t>
      </w:r>
      <w:r>
        <w:br/>
      </w:r>
      <w:r>
        <w:t xml:space="preserve">Тверск. губ. М. И. былъ человЪкомъ не- </w:t>
      </w:r>
      <w:r>
        <w:br/>
      </w:r>
      <w:r>
        <w:t xml:space="preserve">расчетливымъ, въчно нуждавшимся въ </w:t>
      </w:r>
      <w:r>
        <w:br/>
      </w:r>
      <w:r>
        <w:t xml:space="preserve">деньгахъ, принужденъь былъ продать по- </w:t>
      </w:r>
      <w:r>
        <w:br/>
      </w:r>
      <w:r>
        <w:t xml:space="preserve">жалованные ему Маренбургъ бар. Фитин- </w:t>
      </w:r>
      <w:r>
        <w:br/>
      </w:r>
      <w:r>
        <w:t xml:space="preserve">гофу и палаццо въ Спб. (нынЪ Пажескй </w:t>
      </w:r>
      <w:r>
        <w:br/>
      </w:r>
      <w:r>
        <w:t xml:space="preserve">корпусъ) ЕкатеринЪ П; занимался, будучи </w:t>
      </w:r>
      <w:r>
        <w:br/>
      </w:r>
      <w:r>
        <w:t xml:space="preserve">канцлеромъ, и неблаговидными торговыми </w:t>
      </w:r>
      <w:r>
        <w:br/>
      </w:r>
      <w:r>
        <w:t xml:space="preserve">спекулящями, но неудачно, 1759 вмЪеть </w:t>
      </w:r>
      <w:r>
        <w:br/>
      </w:r>
      <w:r>
        <w:t xml:space="preserve">съ ген. прок. ГлЬбовымъ выхлопоталъ при- </w:t>
      </w:r>
      <w:r>
        <w:br/>
      </w:r>
      <w:r>
        <w:t xml:space="preserve">вилегю на монополю отпуска льняного </w:t>
      </w:r>
      <w:r>
        <w:br/>
      </w:r>
      <w:r>
        <w:t xml:space="preserve">свмени изъ Арханг. и Онежск. портовъ. </w:t>
      </w:r>
      <w:r>
        <w:br/>
      </w:r>
      <w:r>
        <w:t xml:space="preserve">При всемъ томъ, это былъ человЪкъ доб- </w:t>
      </w:r>
      <w:r>
        <w:br/>
      </w:r>
      <w:r>
        <w:t xml:space="preserve">рый, гуманный, образованный; извЪетно </w:t>
      </w:r>
      <w:r>
        <w:br/>
      </w:r>
      <w:r>
        <w:t xml:space="preserve">покровительство и поддержка, оказанныя </w:t>
      </w:r>
      <w:r>
        <w:br/>
      </w:r>
      <w:r>
        <w:t xml:space="preserve">иМЪ Ломоносову.</w:t>
      </w:r>
    </w:p>
    <w:p>
      <w:pPr>
        <w:pStyle w:val="Normal"/>
      </w:pPr>
      <w:r>
        <w:t xml:space="preserve">4) В., Мих. Семенов., бояринъ и вое- </w:t>
      </w:r>
      <w:r>
        <w:br/>
      </w:r>
      <w:r>
        <w:t xml:space="preserve">вода, сынъ С. Ивановича, участникъ осады </w:t>
      </w:r>
      <w:r>
        <w:br/>
      </w:r>
      <w:r>
        <w:t xml:space="preserve">г. Смоленска (1513—1514), походовъ про- </w:t>
      </w:r>
      <w:r>
        <w:br/>
      </w:r>
      <w:r>
        <w:t xml:space="preserve">тивъ крымскихъ и казанскихъ татаръ (1522, </w:t>
      </w:r>
      <w:r>
        <w:br/>
      </w:r>
      <w:r>
        <w:t xml:space="preserve">1524, 1533), присутствовалъ, какъ ближе </w:t>
      </w:r>
      <w:r>
        <w:br/>
      </w:r>
      <w:r>
        <w:t xml:space="preserve">бояринъ, при составлеши духовной грамоты </w:t>
      </w:r>
      <w:r>
        <w:br/>
      </w:r>
      <w:r>
        <w:t xml:space="preserve">Васимя Ш, настойчиво, до самыхь по- </w:t>
      </w:r>
      <w:r>
        <w:br/>
      </w:r>
      <w:r>
        <w:t xml:space="preserve">слъдн. минуть противодЪфйствовалъ пред- </w:t>
      </w:r>
      <w:r>
        <w:br/>
      </w:r>
      <w:r>
        <w:t xml:space="preserve">смертному пострижен ю вел. князя, посль </w:t>
      </w:r>
      <w:r>
        <w:br/>
      </w:r>
      <w:r>
        <w:t xml:space="preserve">его смерти приняль дфятельное учасме </w:t>
      </w:r>
      <w:r>
        <w:br/>
      </w:r>
      <w:r>
        <w:t xml:space="preserve">въ управлени Московской зомлей во время </w:t>
      </w:r>
      <w:r>
        <w:br/>
      </w:r>
      <w:r>
        <w:t xml:space="preserve">силы Глинскихъ. Когда Мих. Глинсюй </w:t>
      </w:r>
      <w:r>
        <w:br/>
      </w:r>
      <w:r>
        <w:t xml:space="preserve">былъ обвиненъ въ томъ, что хотфлъ дер- </w:t>
      </w:r>
      <w:r>
        <w:br/>
      </w:r>
      <w:r>
        <w:t xml:space="preserve">жать государство вм'ВетЪ со своимъ едино- </w:t>
      </w:r>
      <w:r>
        <w:br/>
      </w:r>
      <w:r>
        <w:t xml:space="preserve">мышленникомъ М. С. В-вымъ и заклю- </w:t>
      </w:r>
      <w:r>
        <w:br/>
      </w:r>
      <w:r>
        <w:t xml:space="preserve">ченъ въ темницу, тогда же подвергея за- </w:t>
      </w:r>
      <w:r>
        <w:br/>
      </w:r>
      <w:r>
        <w:t xml:space="preserve">ключенио и В., но въ слЪдующемъ 1535 </w:t>
      </w:r>
      <w:r>
        <w:br/>
      </w:r>
      <w:r>
        <w:t xml:space="preserve">былъ освобожденъ и принялъ участе въ </w:t>
      </w:r>
      <w:r>
        <w:br/>
      </w:r>
      <w:r>
        <w:t xml:space="preserve">военныхъ походахъ. Ум. 1539.</w:t>
      </w:r>
    </w:p>
    <w:p>
      <w:pPr>
        <w:pStyle w:val="Normal"/>
      </w:pPr>
      <w:r>
        <w:t xml:space="preserve">5) В., Мих. Семенов., сынъ лонд. посла, </w:t>
      </w:r>
      <w:r>
        <w:br/>
      </w:r>
      <w:r>
        <w:t xml:space="preserve">свътаВйций князь и фельдмаршалъ, род. </w:t>
      </w:r>
      <w:r>
        <w:br/>
      </w:r>
      <w:r>
        <w:t xml:space="preserve">1782, ум. 1856, получилъ блестящее воспи- </w:t>
      </w:r>
      <w:r>
        <w:br/>
      </w:r>
      <w:r>
        <w:t xml:space="preserve">таше въ Анрши, поступилъ 1801 поручи- </w:t>
      </w:r>
      <w:r>
        <w:br/>
      </w:r>
      <w:r>
        <w:t xml:space="preserve">комъ въ Преображенсый полкъ и 1803 от- </w:t>
      </w:r>
      <w:r>
        <w:br/>
      </w:r>
      <w:r>
        <w:t xml:space="preserve">правился подъ команду кн. Цищанова на </w:t>
      </w:r>
      <w:r>
        <w:br/>
      </w:r>
      <w:r>
        <w:t xml:space="preserve">Кавказъ, отличился при взяти крности </w:t>
      </w:r>
      <w:r>
        <w:br/>
      </w:r>
      <w:r>
        <w:t xml:space="preserve">Ганжи (Елизаветиоль) и въ сражеши подъ </w:t>
      </w:r>
      <w:r>
        <w:br/>
      </w:r>
      <w:r>
        <w:t xml:space="preserve">Закаталами. ЗатЬмъ В. принималъ уча- </w:t>
      </w:r>
      <w:r>
        <w:br/>
      </w:r>
      <w:r>
        <w:t xml:space="preserve">спе въ войнахъ съ Наполеономъ, въ отече- </w:t>
      </w:r>
      <w:r>
        <w:br/>
      </w:r>
      <w:r>
        <w:t xml:space="preserve">ственной войн участвоваль въ сражеши </w:t>
      </w:r>
      <w:r>
        <w:br/>
      </w:r>
      <w:r>
        <w:t xml:space="preserve">подъ Смоленскомъ, во время Бородинской </w:t>
      </w:r>
      <w:r>
        <w:br/>
      </w:r>
      <w:r>
        <w:t xml:space="preserve">битвы защищаль Шевардинск! редутъ, </w:t>
      </w:r>
      <w:r>
        <w:br/>
      </w:r>
      <w:r>
        <w:t xml:space="preserve">раненъ въ ногу. По изльчеши раны сра-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жался подъ Лейпцигомъ, будучи уже кор- </w:t>
      </w:r>
      <w:r>
        <w:br/>
      </w:r>
      <w:r>
        <w:t xml:space="preserve">пуснымъ командиромъ выдержалъ подь </w:t>
      </w:r>
      <w:r>
        <w:br/>
      </w:r>
      <w:r>
        <w:t xml:space="preserve">Краономъ нападеше французской ‘арми </w:t>
      </w:r>
      <w:r>
        <w:br/>
      </w:r>
      <w:r>
        <w:t xml:space="preserve">подъ предводительствомъ Наполеона (1814 </w:t>
      </w:r>
      <w:r>
        <w:br/>
      </w:r>
      <w:r>
        <w:t xml:space="preserve">тода, 23—24 февр.) и много способетвоваль </w:t>
      </w:r>
      <w:r>
        <w:br/>
      </w:r>
      <w:r>
        <w:t xml:space="preserve">взятно Парижа занячемъ высоть пред- </w:t>
      </w:r>
      <w:r>
        <w:br/>
      </w:r>
      <w:r>
        <w:t xml:space="preserve">мЪстья Ла-Вилеть. По заключеши мира </w:t>
      </w:r>
      <w:r>
        <w:br/>
      </w:r>
      <w:r>
        <w:t xml:space="preserve">В. командовалъ оккупащоннымь русскимъ </w:t>
      </w:r>
      <w:r>
        <w:br/>
      </w:r>
      <w:r>
        <w:t xml:space="preserve">корпусом, остававиимея во Франц до </w:t>
      </w:r>
      <w:r>
        <w:br/>
      </w:r>
      <w:r>
        <w:t xml:space="preserve">1818 г. 1819 онъ женился въ Парижъ на </w:t>
      </w:r>
      <w:r>
        <w:br/>
      </w:r>
      <w:r>
        <w:t xml:space="preserve">Елиз. Ксав. Браницкой, племянницЪь По- </w:t>
      </w:r>
      <w:r>
        <w:br/>
      </w:r>
      <w:r>
        <w:t xml:space="preserve">темкина, ч$мъ увеличиль свои и безъ того </w:t>
      </w:r>
      <w:r>
        <w:br/>
      </w:r>
      <w:r>
        <w:t xml:space="preserve">значительныя богатства, перешедийя къ </w:t>
      </w:r>
      <w:r>
        <w:br/>
      </w:r>
      <w:r>
        <w:t xml:space="preserve">нему отъ гр. Романа и Александра В-выхъ </w:t>
      </w:r>
      <w:r>
        <w:br/>
      </w:r>
      <w:r>
        <w:t xml:space="preserve">и кн. Дашковой. 1823 назначенъ генералъ- </w:t>
      </w:r>
      <w:r>
        <w:br/>
      </w:r>
      <w:r>
        <w:t xml:space="preserve">туб. Новоросе. края и полномочнымъ на- </w:t>
      </w:r>
      <w:r>
        <w:br/>
      </w:r>
      <w:r>
        <w:t xml:space="preserve">мъетникомъ Бессарабской области, гдЪ вы- </w:t>
      </w:r>
      <w:r>
        <w:br/>
      </w:r>
      <w:r>
        <w:t xml:space="preserve">казалъ большую энерго и распорядитель- </w:t>
      </w:r>
      <w:r>
        <w:br/>
      </w:r>
      <w:r>
        <w:t xml:space="preserve">ность, привлекъ въ новый край поселен- </w:t>
      </w:r>
      <w:r>
        <w:br/>
      </w:r>
      <w:r>
        <w:t xml:space="preserve">цевъ, особенно изъ Швейцари и Болгар, </w:t>
      </w:r>
      <w:r>
        <w:br/>
      </w:r>
      <w:r>
        <w:t xml:space="preserve">основалъ гор. Ейскь и Бердянскъ, забо- </w:t>
      </w:r>
      <w:r>
        <w:br/>
      </w:r>
      <w:r>
        <w:t xml:space="preserve">тился вообще о благоустройствЪ городовъ </w:t>
      </w:r>
      <w:r>
        <w:br/>
      </w:r>
      <w:r>
        <w:t xml:space="preserve">и прежде всего Одессы, установилъ сероч- </w:t>
      </w:r>
      <w:r>
        <w:br/>
      </w:r>
      <w:r>
        <w:t xml:space="preserve">ное пароходное сообщен!е между Одессой </w:t>
      </w:r>
      <w:r>
        <w:br/>
      </w:r>
      <w:r>
        <w:t xml:space="preserve">и Крымомъ, разводилъ виноградники и </w:t>
      </w:r>
      <w:r>
        <w:br/>
      </w:r>
      <w:r>
        <w:t xml:space="preserve">положилъ начало винодЪлю на юг, обра- </w:t>
      </w:r>
      <w:r>
        <w:br/>
      </w:r>
      <w:r>
        <w:t xml:space="preserve">тилъ вниман!е на шелководетво и разра- </w:t>
      </w:r>
      <w:r>
        <w:br/>
      </w:r>
      <w:r>
        <w:t xml:space="preserve">ботку минеральныхъ богатетвь края, на- </w:t>
      </w:r>
      <w:r>
        <w:br/>
      </w:r>
      <w:r>
        <w:t xml:space="preserve">конець основывалъ школы и удвляль </w:t>
      </w:r>
      <w:r>
        <w:br/>
      </w:r>
      <w:r>
        <w:t xml:space="preserve">время заботамъ объ открыши и собираши </w:t>
      </w:r>
      <w:r>
        <w:br/>
      </w:r>
      <w:r>
        <w:t xml:space="preserve">памятниковъ классической древности, руко- </w:t>
      </w:r>
      <w:r>
        <w:br/>
      </w:r>
      <w:r>
        <w:t xml:space="preserve">писей и книжныхъ. р$дкостей, которыми </w:t>
      </w:r>
      <w:r>
        <w:br/>
      </w:r>
      <w:r>
        <w:t xml:space="preserve">наполнилъ свои обширныя библ1отеки. 1825 </w:t>
      </w:r>
      <w:r>
        <w:br/>
      </w:r>
      <w:r>
        <w:t xml:space="preserve">В. былъ возведенъь въ генералы отъ ин- </w:t>
      </w:r>
      <w:r>
        <w:br/>
      </w:r>
      <w:r>
        <w:t xml:space="preserve">фантери, а въ началЪ царствован!я Нико- </w:t>
      </w:r>
      <w:r>
        <w:br/>
      </w:r>
      <w:r>
        <w:t xml:space="preserve">лая [ назначенъ чл. госуд. сов. 1828 во </w:t>
      </w:r>
      <w:r>
        <w:br/>
      </w:r>
      <w:r>
        <w:t xml:space="preserve">время войны съ турками ему поручено </w:t>
      </w:r>
      <w:r>
        <w:br/>
      </w:r>
      <w:r>
        <w:t xml:space="preserve">было взять кр. Варну, что онъ выполнить </w:t>
      </w:r>
      <w:r>
        <w:br/>
      </w:r>
      <w:r>
        <w:t xml:space="preserve">быстро и удачно. 1830—33 ввъренный В, </w:t>
      </w:r>
      <w:r>
        <w:br/>
      </w:r>
      <w:r>
        <w:t xml:space="preserve">край посЪтили чума и голодъ, въ борьбЪ </w:t>
      </w:r>
      <w:r>
        <w:br/>
      </w:r>
      <w:r>
        <w:t xml:space="preserve">съ которыми ему пришлось выказать не- </w:t>
      </w:r>
      <w:r>
        <w:br/>
      </w:r>
      <w:r>
        <w:t xml:space="preserve">много энерги. 1844 В. былъ назначень </w:t>
      </w:r>
      <w:r>
        <w:br/>
      </w:r>
      <w:r>
        <w:t xml:space="preserve">намЪетн. кавказскимъ и главнокоманд. </w:t>
      </w:r>
      <w:r>
        <w:br/>
      </w:r>
      <w:r>
        <w:t xml:space="preserve">кавк. войскъ, энергически повелъ борьбу </w:t>
      </w:r>
      <w:r>
        <w:br/>
      </w:r>
      <w:r>
        <w:t xml:space="preserve">съ горцами, причемъ принялъ особую си- </w:t>
      </w:r>
      <w:r>
        <w:br/>
      </w:r>
      <w:r>
        <w:t xml:space="preserve">стему: вырубать въ лЪсахъ шировя про- </w:t>
      </w:r>
      <w:r>
        <w:br/>
      </w:r>
      <w:r>
        <w:t xml:space="preserve">сзки, преимущественно въ ЧечнЪ и Даге- </w:t>
      </w:r>
      <w:r>
        <w:br/>
      </w:r>
      <w:r>
        <w:t xml:space="preserve">стан; это давало возможность проникать </w:t>
      </w:r>
      <w:r>
        <w:br/>
      </w:r>
      <w:r>
        <w:t xml:space="preserve">и овладъвать самими глухими уб5жищами </w:t>
      </w:r>
      <w:r>
        <w:br/>
      </w:r>
      <w:r>
        <w:t xml:space="preserve">торцевъ, чьмъ положено начало окончат. </w:t>
      </w:r>
      <w:r>
        <w:br/>
      </w:r>
      <w:r>
        <w:t xml:space="preserve">покореню Кавказа въ конц 50-хь и на- </w:t>
      </w:r>
      <w:r>
        <w:br/>
      </w:r>
      <w:r>
        <w:t xml:space="preserve">чалЪ 60-хъ гг. Въ то же время В. упо- </w:t>
      </w:r>
      <w:r>
        <w:br/>
      </w:r>
      <w:r>
        <w:t xml:space="preserve">треблялъ немало энерйи для культурной </w:t>
      </w:r>
      <w:r>
        <w:br/>
      </w:r>
      <w:r>
        <w:t xml:space="preserve">работы на КавказЪ: онъ учредилъ сроч- </w:t>
      </w:r>
      <w:r>
        <w:br/>
      </w:r>
      <w:r>
        <w:t xml:space="preserve">ное пароходство на Касшйск. морЪ, об- </w:t>
      </w:r>
      <w:r>
        <w:br/>
      </w:r>
      <w:r>
        <w:t xml:space="preserve">строилъ Тифлисъ, учредиль общ. сельск, </w:t>
      </w:r>
      <w:r>
        <w:br/>
      </w:r>
      <w:r>
        <w:t xml:space="preserve">хоз. и кавк. музей, завелъ газ. „Кавказъ“ </w:t>
      </w:r>
      <w:r>
        <w:br/>
      </w:r>
      <w:r>
        <w:t xml:space="preserve">ит. д. За свои заслуги В. получиль ти- </w:t>
      </w:r>
      <w:r>
        <w:br/>
      </w:r>
      <w:r>
        <w:t xml:space="preserve">тулъ князя, съ 1852 „свьтльйшаго“. В. ва- </w:t>
      </w:r>
      <w:r>
        <w:br/>
      </w:r>
      <w:r>
        <w:t xml:space="preserve">болфлъ поелЪ одного изъ походовъ, 1852 </w:t>
      </w:r>
      <w:r>
        <w:br/>
      </w:r>
      <w:r>
        <w:t xml:space="preserve">получилъ отпускъ заграницу, а 1854 по </w:t>
      </w:r>
      <w:r>
        <w:br/>
      </w:r>
      <w:r>
        <w:t xml:space="preserve">неотступнымъ его просьбамъ былъ уволенъ </w:t>
      </w:r>
      <w:r>
        <w:br/>
      </w:r>
      <w:r>
        <w:t xml:space="preserve">оть должности намЪстника и поселился въ </w:t>
      </w:r>
      <w:r>
        <w:br/>
      </w:r>
      <w:r>
        <w:t xml:space="preserve">Одессе. 1856 Александръ Ц произвелъ его </w:t>
      </w:r>
      <w:r>
        <w:br/>
      </w:r>
      <w:r>
        <w:t xml:space="preserve">въ гонералъ-фельдмаршалы. Погребенъ въ </w:t>
      </w:r>
      <w:r>
        <w:br/>
      </w:r>
      <w:r>
        <w:t xml:space="preserve">ОдесеЪ, въ Преобр. соборЪ. Ему воздвиг- </w:t>
      </w:r>
      <w:r>
        <w:br/>
      </w:r>
      <w:r>
        <w:t xml:space="preserve">нуты памятники въ ОдессЪ (1863) и Тиф- </w:t>
      </w:r>
      <w:r>
        <w:br/>
      </w:r>
      <w:r>
        <w:t xml:space="preserve">лис (1867). См. „Архивъ кн. Воронцова“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‚ (вышло уже 40 томовъ), Щербининъ, „Б!ог-</w:t>
      </w:r>
    </w:p>
    <w:p>
      <w:pPr>
        <w:pStyle w:val="Normal"/>
      </w:pPr>
      <w:r>
        <w:t xml:space="preserve">рафя М. С. Воронцова“ (Сиб., 1859); А. Во- </w:t>
      </w:r>
      <w:r>
        <w:br/>
      </w:r>
      <w:r>
        <w:t xml:space="preserve">бринск!й, „Дворянсые роды“, Мемуары </w:t>
      </w:r>
      <w:r>
        <w:br/>
      </w:r>
      <w:r>
        <w:t xml:space="preserve">П. Долгорукова, изд. въ Женевв 19867 и </w:t>
      </w:r>
      <w:r>
        <w:br/>
      </w:r>
      <w:r>
        <w:t xml:space="preserve">1871; Брикнеръ, „Семейная хроника </w:t>
      </w:r>
      <w:r>
        <w:br/>
      </w:r>
      <w:r>
        <w:t xml:space="preserve">В-выхъ“ въ ВъЪетн. Евр. 1887 №№ 8 и 9, </w:t>
      </w:r>
      <w:r>
        <w:br/>
      </w:r>
      <w:r>
        <w:t xml:space="preserve">Новороейсвй календарь 1863, а также въ </w:t>
      </w:r>
      <w:r>
        <w:br/>
      </w:r>
      <w:r>
        <w:t xml:space="preserve">журналахъ, Русск. Арх. 1872 №№ Зи 4, </w:t>
      </w:r>
      <w:r>
        <w:br/>
      </w:r>
      <w:r>
        <w:t xml:space="preserve">1876 т. Ш, 1877 т. Ш, Русск. Стар. 1873 </w:t>
      </w:r>
      <w:r>
        <w:br/>
      </w:r>
      <w:r>
        <w:t xml:space="preserve">№ 12, Русск. ВъЪетн. 1874 №11 и др. Попу- </w:t>
      </w:r>
      <w:r>
        <w:br/>
      </w:r>
      <w:r>
        <w:t xml:space="preserve">лярныя б1юографи В — выхъ, составлены </w:t>
      </w:r>
      <w:r>
        <w:br/>
      </w:r>
      <w:r>
        <w:t xml:space="preserve">Огарковымъ въ броппорЪ „Воронцовы“ </w:t>
      </w:r>
      <w:r>
        <w:br/>
      </w:r>
      <w:r>
        <w:t xml:space="preserve">(изд. Павленкова).</w:t>
      </w:r>
    </w:p>
    <w:p>
      <w:pPr>
        <w:pStyle w:val="Normal"/>
      </w:pPr>
      <w:r>
        <w:t xml:space="preserve">6) В., Романъ Илар!онов., генер.-ан- </w:t>
      </w:r>
      <w:r>
        <w:br/>
      </w:r>
      <w:r>
        <w:t xml:space="preserve">шефъ, старпий братъ канцлера, род. 1707, </w:t>
      </w:r>
      <w:r>
        <w:br/>
      </w:r>
      <w:r>
        <w:t xml:space="preserve">ум. 1783 г., 1760 назначенъ сенаторомъ, </w:t>
      </w:r>
      <w:r>
        <w:br/>
      </w:r>
      <w:r>
        <w:t xml:space="preserve">былъ членомъ комисии уложешя, потомъ </w:t>
      </w:r>
      <w:r>
        <w:br/>
      </w:r>
      <w:r>
        <w:t xml:space="preserve">намфстникомъ Владимской, Пензенской </w:t>
      </w:r>
      <w:r>
        <w:br/>
      </w:r>
      <w:r>
        <w:t xml:space="preserve">н Тамбовской губ. Несмотря на’ значи- </w:t>
      </w:r>
      <w:r>
        <w:br/>
      </w:r>
      <w:r>
        <w:t xml:space="preserve">тельныя богатства (ему принадлежали, </w:t>
      </w:r>
      <w:r>
        <w:br/>
      </w:r>
      <w:r>
        <w:t xml:space="preserve">кромЪ большихъ помъетШ, Верхъ-Иисет- </w:t>
      </w:r>
      <w:r>
        <w:br/>
      </w:r>
      <w:r>
        <w:t xml:space="preserve">све и др. заводы), Р. Ил. запятналь себя </w:t>
      </w:r>
      <w:r>
        <w:br/>
      </w:r>
      <w:r>
        <w:t xml:space="preserve">лихоимствомъ; по ‘выражено Щербатова, </w:t>
      </w:r>
      <w:r>
        <w:br/>
      </w:r>
      <w:r>
        <w:t xml:space="preserve">онъ быль „признанный мадоимецъ“. Же- </w:t>
      </w:r>
      <w:r>
        <w:br/>
      </w:r>
      <w:r>
        <w:t xml:space="preserve">нать былъ на богатой купчихЪ, близкой </w:t>
      </w:r>
      <w:r>
        <w:br/>
      </w:r>
      <w:r>
        <w:t xml:space="preserve">къ имп. ЕлизаветЪ, сибирячкЪ Марез Ива- </w:t>
      </w:r>
      <w:r>
        <w:br/>
      </w:r>
      <w:r>
        <w:t xml:space="preserve">новнЪ Сурминой, оть которой имфлъ доче- </w:t>
      </w:r>
      <w:r>
        <w:br/>
      </w:r>
      <w:r>
        <w:t xml:space="preserve">рей: Елизавету, фаворитку Петра Ш, Ека- </w:t>
      </w:r>
      <w:r>
        <w:br/>
      </w:r>
      <w:r>
        <w:t xml:space="preserve">терину, впослЪдств!и гр. Дашкову, прези- </w:t>
      </w:r>
      <w:r>
        <w:br/>
      </w:r>
      <w:r>
        <w:t xml:space="preserve">дента Росейской акад., и сыновей—Алек- </w:t>
      </w:r>
      <w:r>
        <w:br/>
      </w:r>
      <w:r>
        <w:t xml:space="preserve">сандра, государственнаго канцлера, и Се- </w:t>
      </w:r>
      <w:r>
        <w:br/>
      </w:r>
      <w:r>
        <w:t xml:space="preserve">мена, посланника въ ЛондонЪ, отца фельд- </w:t>
      </w:r>
      <w:r>
        <w:br/>
      </w:r>
      <w:r>
        <w:t xml:space="preserve">маршала (см.). Младшй братъ Р., Иванъ </w:t>
      </w:r>
      <w:r>
        <w:br/>
      </w:r>
      <w:r>
        <w:t xml:space="preserve">Ил. быль родоначальникомъ современныхъ </w:t>
      </w:r>
      <w:r>
        <w:br/>
      </w:r>
      <w:r>
        <w:t xml:space="preserve">тр. Воронцовыхъ-Даликовыхъ.</w:t>
      </w:r>
    </w:p>
    <w:p>
      <w:pPr>
        <w:pStyle w:val="Normal"/>
      </w:pPr>
      <w:r>
        <w:t xml:space="preserve">7) В., Семенъ Ив., бояринъ и воевода </w:t>
      </w:r>
      <w:r>
        <w:br/>
      </w:r>
      <w:r>
        <w:t xml:space="preserve">временъ Тоанна Ши Васищя Ш, отличилея </w:t>
      </w:r>
      <w:r>
        <w:br/>
      </w:r>
      <w:r>
        <w:t xml:space="preserve">1501 въ битв съ литовцами подъ Мети- </w:t>
      </w:r>
      <w:r>
        <w:br/>
      </w:r>
      <w:r>
        <w:t xml:space="preserve">славлемъ, 1505 быль воеводой надъ вой- </w:t>
      </w:r>
      <w:r>
        <w:br/>
      </w:r>
      <w:r>
        <w:t xml:space="preserve">мъ, ходившимъ противъ царя казан- </w:t>
      </w:r>
      <w:r>
        <w:br/>
      </w:r>
      <w:r>
        <w:t xml:space="preserve">скаго. Магмета-Аминя, 1514 командовалъ </w:t>
      </w:r>
      <w:r>
        <w:br/>
      </w:r>
      <w:r>
        <w:t xml:space="preserve">надъ сторожевыми отрядами по р. Угръ, </w:t>
      </w:r>
      <w:r>
        <w:br/>
      </w:r>
      <w:r>
        <w:t xml:space="preserve">а посл начальствоваль войсками въ Сер- </w:t>
      </w:r>
      <w:r>
        <w:br/>
      </w:r>
      <w:r>
        <w:t xml:space="preserve">пуховв. Ум. 1518.</w:t>
      </w:r>
    </w:p>
    <w:p>
      <w:pPr>
        <w:pStyle w:val="Normal"/>
      </w:pPr>
      <w:r>
        <w:t xml:space="preserve">8) В., Сем. Мих,, св. князь, сынъ фельд- </w:t>
      </w:r>
      <w:r>
        <w:br/>
      </w:r>
      <w:r>
        <w:t xml:space="preserve">маршала В., посльдй изъ рода В-—хъ, </w:t>
      </w:r>
      <w:r>
        <w:br/>
      </w:r>
      <w:r>
        <w:t xml:space="preserve">выдвинулся на время, какъь первый всесо- </w:t>
      </w:r>
      <w:r>
        <w:br/>
      </w:r>
      <w:r>
        <w:t xml:space="preserve">словный городекой голова Одессы (съ 23 </w:t>
      </w:r>
      <w:r>
        <w:br/>
      </w:r>
      <w:r>
        <w:t xml:space="preserve">дек. 1863 по 14 дек. 1867), съумфвиИй до- </w:t>
      </w:r>
      <w:r>
        <w:br/>
      </w:r>
      <w:r>
        <w:t xml:space="preserve">ставить городу дЪйствительное самоуправ- </w:t>
      </w:r>
      <w:r>
        <w:br/>
      </w:r>
      <w:r>
        <w:t xml:space="preserve">леше, не омрачаемое посторонними вмЪ- </w:t>
      </w:r>
      <w:r>
        <w:br/>
      </w:r>
      <w:r>
        <w:t xml:space="preserve">шательствами, и положивиИй основан!е </w:t>
      </w:r>
      <w:r>
        <w:br/>
      </w:r>
      <w:r>
        <w:t xml:space="preserve">тому благоустройству, которымъ нынЪ отли- </w:t>
      </w:r>
      <w:r>
        <w:br/>
      </w:r>
      <w:r>
        <w:t xml:space="preserve">чается Одесса. Съ его кончиною (въ восьми- </w:t>
      </w:r>
      <w:r>
        <w:br/>
      </w:r>
      <w:r>
        <w:t xml:space="preserve">десятыхъ годахьъ ХХ в.) угасъ родъ В-хь </w:t>
      </w:r>
      <w:r>
        <w:br/>
      </w:r>
      <w:r>
        <w:t xml:space="preserve">и обширные майораты и родовыя поместья </w:t>
      </w:r>
      <w:r>
        <w:br/>
      </w:r>
      <w:r>
        <w:t xml:space="preserve">перешли. къ графамъ Шуваловымъ.</w:t>
      </w:r>
    </w:p>
    <w:p>
      <w:pPr>
        <w:pStyle w:val="Normal"/>
      </w:pPr>
      <w:r>
        <w:t xml:space="preserve">9) В., гр. Семенъ Романов., диплома- </w:t>
      </w:r>
      <w:r>
        <w:br/>
      </w:r>
      <w:r>
        <w:t xml:space="preserve">тичесый дЪятель, сынъ В. 5, род. 1744, ум. </w:t>
      </w:r>
      <w:r>
        <w:br/>
      </w:r>
      <w:r>
        <w:t xml:space="preserve">1852 г. 1764 отправился совЪтникомъ по- </w:t>
      </w:r>
      <w:r>
        <w:br/>
      </w:r>
      <w:r>
        <w:t xml:space="preserve">сольства въ ВЪну, 1765 вышелъ въ отставку; </w:t>
      </w:r>
      <w:r>
        <w:br/>
      </w:r>
      <w:r>
        <w:t xml:space="preserve">1768 выступилъ на военномъ поприщф, от- </w:t>
      </w:r>
      <w:r>
        <w:br/>
      </w:r>
      <w:r>
        <w:t xml:space="preserve">личалея въ главныхъ битвахъ 1-й Турец- </w:t>
      </w:r>
      <w:r>
        <w:br/>
      </w:r>
      <w:r>
        <w:t xml:space="preserve">кой войны, особенно подъ Силистр!ей. 1776 </w:t>
      </w:r>
      <w:r>
        <w:br/>
      </w:r>
      <w:r>
        <w:t xml:space="preserve">вышелъ въ отставку въ чинЪ генер. май- </w:t>
      </w:r>
      <w:r>
        <w:br/>
      </w:r>
      <w:r>
        <w:t xml:space="preserve">ора и былъ нааначенъ полномочнымь ми- </w:t>
      </w:r>
      <w:r>
        <w:br/>
      </w:r>
      <w:r>
        <w:t xml:space="preserve">нистромъ въ Венещи, 1785 В. быль уже </w:t>
      </w:r>
      <w:r>
        <w:br/>
      </w:r>
      <w:r>
        <w:t xml:space="preserve">посланникомъ въ Лондон, гдВ прожилъ</w:t>
      </w:r>
    </w:p>
    <w:p>
      <w:pPr>
        <w:pStyle w:val="Normal"/>
      </w:pPr>
      <w:r>
        <w:t xml:space="preserve">Воронцовъ.</w:t>
      </w:r>
    </w:p>
    <w:p>
      <w:pPr>
        <w:pStyle w:val="Normal"/>
      </w:pPr>
      <w:r>
        <w:t xml:space="preserve">до 1806. С. Р. быстро освоился съ партями </w:t>
      </w:r>
      <w:r>
        <w:br/>
      </w:r>
      <w:r>
        <w:t xml:space="preserve">въ Англии, успфлъ сойтись съ Питтомъ и </w:t>
      </w:r>
      <w:r>
        <w:br/>
      </w:r>
      <w:r>
        <w:t xml:space="preserve">другими дЪятелями, заслужить уваженше </w:t>
      </w:r>
      <w:r>
        <w:br/>
      </w:r>
      <w:r>
        <w:t xml:space="preserve">въ лучшихъ сферахъь английскаго обще- </w:t>
      </w:r>
      <w:r>
        <w:br/>
      </w:r>
      <w:r>
        <w:t xml:space="preserve">ства. Какъ дипломатъ, онъ оказалея чело- </w:t>
      </w:r>
      <w:r>
        <w:br/>
      </w:r>
      <w:r>
        <w:t xml:space="preserve">вЪкомъ настойчивым, осторожнымъ, лов </w:t>
      </w:r>
      <w:r>
        <w:br/>
      </w:r>
      <w:r>
        <w:t xml:space="preserve">кимъ и дальновиднымъ, Отстаивая инте- </w:t>
      </w:r>
      <w:r>
        <w:br/>
      </w:r>
      <w:r>
        <w:t xml:space="preserve">ресы Россш, В. постоянно вступалъ въ </w:t>
      </w:r>
      <w:r>
        <w:br/>
      </w:r>
      <w:r>
        <w:t xml:space="preserve">пререкашя съ парламентскими дъятелями </w:t>
      </w:r>
      <w:r>
        <w:br/>
      </w:r>
      <w:r>
        <w:t xml:space="preserve">и въ то же время велъ себя самостоятель- </w:t>
      </w:r>
      <w:r>
        <w:br/>
      </w:r>
      <w:r>
        <w:t xml:space="preserve">но по отношению къ русскимъ выешимъ </w:t>
      </w:r>
      <w:r>
        <w:br/>
      </w:r>
      <w:r>
        <w:t xml:space="preserve">сферамъ, указывая часто на то, что, по </w:t>
      </w:r>
      <w:r>
        <w:br/>
      </w:r>
      <w:r>
        <w:t xml:space="preserve">его мнЪнНо, могло вредить интересамъ </w:t>
      </w:r>
      <w:r>
        <w:br/>
      </w:r>
      <w:r>
        <w:t xml:space="preserve">Рос@и во внЪшнихь дфлахъ. Это вызы- </w:t>
      </w:r>
      <w:r>
        <w:br/>
      </w:r>
      <w:r>
        <w:t xml:space="preserve">вало неудовольствя, но В. поддерживалъ </w:t>
      </w:r>
      <w:r>
        <w:br/>
      </w:r>
      <w:r>
        <w:t xml:space="preserve">въ большинствВ случаевъ А. А: Безбородко. </w:t>
      </w:r>
      <w:r>
        <w:br/>
      </w:r>
      <w:r>
        <w:t xml:space="preserve">Изъ фактовъ дЪятельности 0. Р. въ Лон- </w:t>
      </w:r>
      <w:r>
        <w:br/>
      </w:r>
      <w:r>
        <w:t xml:space="preserve">донз при Екатеринь П важно отмЪтить: </w:t>
      </w:r>
      <w:r>
        <w:br/>
      </w:r>
      <w:r>
        <w:t xml:space="preserve">настойчивость и ловкость въ ведеши пере- </w:t>
      </w:r>
      <w:r>
        <w:br/>
      </w:r>
      <w:r>
        <w:t xml:space="preserve">товоровъ о вмЪшательствв Англ въ руе- </w:t>
      </w:r>
      <w:r>
        <w:br/>
      </w:r>
      <w:r>
        <w:t xml:space="preserve">ско-турецкую войну въ пользу Турц, </w:t>
      </w:r>
      <w:r>
        <w:br/>
      </w:r>
      <w:r>
        <w:t xml:space="preserve">окончившихся разоружешемъ ангийскаго </w:t>
      </w:r>
      <w:r>
        <w:br/>
      </w:r>
      <w:r>
        <w:t xml:space="preserve">флота; заключене торговой конвенции, под- </w:t>
      </w:r>
      <w:r>
        <w:br/>
      </w:r>
      <w:r>
        <w:t xml:space="preserve">тверждающей договоръ 1766, заключеше </w:t>
      </w:r>
      <w:r>
        <w:br/>
      </w:r>
      <w:r>
        <w:t xml:space="preserve">1793 оборонительнаго союза съ Ангшей </w:t>
      </w:r>
      <w:r>
        <w:br/>
      </w:r>
      <w:r>
        <w:t xml:space="preserve">противъ Франщи въ виду совершавшихея </w:t>
      </w:r>
      <w:r>
        <w:br/>
      </w:r>
      <w:r>
        <w:t xml:space="preserve">въ ней событй. Подъ конецъ царствовашя </w:t>
      </w:r>
      <w:r>
        <w:br/>
      </w:r>
      <w:r>
        <w:t xml:space="preserve">Екатерины П В—въ былъ, однако, въ не- </w:t>
      </w:r>
      <w:r>
        <w:br/>
      </w:r>
      <w:r>
        <w:t xml:space="preserve">милости, такъ какъ не одобрять многихъ </w:t>
      </w:r>
      <w:r>
        <w:br/>
      </w:r>
      <w:r>
        <w:t xml:space="preserve">мЪропрАятИ (напр., раздЪловь Польши). </w:t>
      </w:r>
      <w:r>
        <w:br/>
      </w:r>
      <w:r>
        <w:t xml:space="preserve">По вступлеи на престолъ Павла ТГ, 0. Р. </w:t>
      </w:r>
      <w:r>
        <w:br/>
      </w:r>
      <w:r>
        <w:t xml:space="preserve">получить графское достоинство, а посль </w:t>
      </w:r>
      <w:r>
        <w:br/>
      </w:r>
      <w:r>
        <w:t xml:space="preserve">смерти Безбородка ему предложено было </w:t>
      </w:r>
      <w:r>
        <w:br/>
      </w:r>
      <w:r>
        <w:t xml:space="preserve">зван1е канцлера, но онъ предпочелъ остать- </w:t>
      </w:r>
      <w:r>
        <w:br/>
      </w:r>
      <w:r>
        <w:t xml:space="preserve">ся въ ЛондонЪ (1799). Осложнешя съ Анг- </w:t>
      </w:r>
      <w:r>
        <w:br/>
      </w:r>
      <w:r>
        <w:t xml:space="preserve">шей, когда Павелъ [| задумалъ вести съ </w:t>
      </w:r>
      <w:r>
        <w:br/>
      </w:r>
      <w:r>
        <w:t xml:space="preserve">нею войну, заставили В. выйти въ отставку </w:t>
      </w:r>
      <w:r>
        <w:br/>
      </w:r>
      <w:r>
        <w:t xml:space="preserve">(1800), но онъ остался жить въ Англи </w:t>
      </w:r>
      <w:r>
        <w:br/>
      </w:r>
      <w:r>
        <w:t xml:space="preserve">1801 Александръ Гопять возстановилъ С. Р </w:t>
      </w:r>
      <w:r>
        <w:br/>
      </w:r>
      <w:r>
        <w:t xml:space="preserve">въ должности чрезвычайнаго и полномоч- </w:t>
      </w:r>
      <w:r>
        <w:br/>
      </w:r>
      <w:r>
        <w:t xml:space="preserve">наго министра при лондонскомъ дворъ, </w:t>
      </w:r>
      <w:r>
        <w:br/>
      </w:r>
      <w:r>
        <w:t xml:space="preserve">которую оставилъ 1806, когда начиналась </w:t>
      </w:r>
      <w:r>
        <w:br/>
      </w:r>
      <w:r>
        <w:t xml:space="preserve">новая русско-турецкая война. До самой </w:t>
      </w:r>
      <w:r>
        <w:br/>
      </w:r>
      <w:r>
        <w:t xml:space="preserve">своей смерти В. прожилъ въ ЛондонЪ. </w:t>
      </w:r>
      <w:r>
        <w:br/>
      </w:r>
      <w:r>
        <w:t xml:space="preserve">Весьма цънна переписка С. Р. изъ загра- </w:t>
      </w:r>
      <w:r>
        <w:br/>
      </w:r>
      <w:r>
        <w:t xml:space="preserve">ницы, гдъ обсуждаются вопросы, касаю- </w:t>
      </w:r>
      <w:r>
        <w:br/>
      </w:r>
      <w:r>
        <w:t xml:space="preserve">пцеся внъшнихъ и внутреннихъ дзль Рос- </w:t>
      </w:r>
      <w:r>
        <w:br/>
      </w:r>
      <w:r>
        <w:t xml:space="preserve">сш. См. Архивъ князя Воронцова т. Ти </w:t>
      </w:r>
      <w:r>
        <w:br/>
      </w:r>
      <w:r>
        <w:t xml:space="preserve">УШ, Автоб1ограф1я 0. Р. В-ва въ „Русск. </w:t>
      </w:r>
      <w:r>
        <w:br/>
      </w:r>
      <w:r>
        <w:t xml:space="preserve">Арх.“ 1876 №1, „Записка 0. Р. о внутрен- </w:t>
      </w:r>
      <w:r>
        <w:br/>
      </w:r>
      <w:r>
        <w:t xml:space="preserve">немъ управлеши Росси“, Русск. Арх. 1881 </w:t>
      </w:r>
      <w:r>
        <w:br/>
      </w:r>
      <w:r>
        <w:t xml:space="preserve">кн. П, № 1, а также Д. Рябининъ, „Б!0- </w:t>
      </w:r>
      <w:r>
        <w:br/>
      </w:r>
      <w:r>
        <w:t xml:space="preserve">графя С.Р. В.“, въ Русск. Арх. 1879 №№ </w:t>
      </w:r>
      <w:r>
        <w:br/>
      </w:r>
      <w:r>
        <w:t xml:space="preserve">1—4; Врикнеръ, „Семейная хроника В-хъ“ </w:t>
      </w:r>
      <w:r>
        <w:br/>
      </w:r>
      <w:r>
        <w:t xml:space="preserve">гл. П-я (ВЪетн. Евр. 1887 № 8), его-же, </w:t>
      </w:r>
      <w:r>
        <w:br/>
      </w:r>
      <w:r>
        <w:t xml:space="preserve">„Письма гр. С. Р. В. кь сыну“ (ВЪелн. </w:t>
      </w:r>
      <w:r>
        <w:br/>
      </w:r>
      <w:r>
        <w:t xml:space="preserve">Евр. 1888 № 3). `</w:t>
      </w:r>
    </w:p>
    <w:p>
      <w:pPr>
        <w:pStyle w:val="Normal"/>
      </w:pPr>
      <w:r>
        <w:t xml:space="preserve">10) В., 9едоръ Семенов., младш. брать </w:t>
      </w:r>
      <w:r>
        <w:br/>
      </w:r>
      <w:r>
        <w:t xml:space="preserve">В. 4), бояринъ, игравций видную роль въ </w:t>
      </w:r>
      <w:r>
        <w:br/>
      </w:r>
      <w:r>
        <w:t xml:space="preserve">малолЪтство Тоанна ГУ. Какъ соперникъ </w:t>
      </w:r>
      <w:r>
        <w:br/>
      </w:r>
      <w:r>
        <w:t xml:space="preserve">Шуйскихъ въ расположени юнаго Тоанна, </w:t>
      </w:r>
      <w:r>
        <w:br/>
      </w:r>
      <w:r>
        <w:t xml:space="preserve">онъ былъ подвергнуть ими униженю и </w:t>
      </w:r>
      <w:r>
        <w:br/>
      </w:r>
      <w:r>
        <w:t xml:space="preserve">сосланъ въ Кострому; послЪ низвержешя </w:t>
      </w:r>
      <w:r>
        <w:br/>
      </w:r>
      <w:r>
        <w:t xml:space="preserve">ихъ, 9 В. быль возвращенъ, прюобрфлъ </w:t>
      </w:r>
      <w:r>
        <w:br/>
      </w:r>
      <w:r>
        <w:t xml:space="preserve">при двор большое вмянве и началъ зло- </w:t>
      </w:r>
      <w:r>
        <w:br/>
      </w:r>
      <w:r>
        <w:t xml:space="preserve">употреблять имъ. 1546 одинъ случай погу- </w:t>
      </w:r>
      <w:r>
        <w:br/>
      </w:r>
      <w:r>
        <w:t xml:space="preserve">билъ В. Во время похода вел. кн. кь Ко- </w:t>
      </w:r>
      <w:r>
        <w:br/>
      </w:r>
      <w:r>
        <w:t xml:space="preserve">ломнЪ отрядъ пищальниковъ оказалъ не-</w:t>
      </w:r>
    </w:p>
    <w:p>
      <w:pPr>
        <w:pStyle w:val="Normal"/>
      </w:pPr>
      <w:r>
        <w:t xml:space="preserve">Воронцовъ-ДАшковъ — Вороны.</w:t>
      </w:r>
    </w:p>
    <w:p>
      <w:pPr>
        <w:pStyle w:val="Normal"/>
      </w:pPr>
      <w:r>
        <w:t xml:space="preserve">послушан1е. СлЪдователь по этому дЪлу, </w:t>
      </w:r>
      <w:r>
        <w:br/>
      </w:r>
      <w:r>
        <w:t xml:space="preserve">дьякъ Вас. Захаровъ, оговорилъ кн. Ку- </w:t>
      </w:r>
      <w:r>
        <w:br/>
      </w:r>
      <w:r>
        <w:t xml:space="preserve">бенскаго и В—выхъ 9. и Васизмя, сына </w:t>
      </w:r>
      <w:r>
        <w:br/>
      </w:r>
      <w:r>
        <w:t xml:space="preserve">Михаила И.; къ этому оговору присоеди- </w:t>
      </w:r>
      <w:r>
        <w:br/>
      </w:r>
      <w:r>
        <w:t xml:space="preserve">нили обвинен!е въ мздоимствЪ, и вс трое </w:t>
      </w:r>
      <w:r>
        <w:br/>
      </w:r>
      <w:r>
        <w:t xml:space="preserve">были казнены по приказано’ Тоанна. </w:t>
      </w:r>
      <w:r>
        <w:br/>
      </w:r>
      <w:r>
        <w:t xml:space="preserve">Боронцовъ - Даковъ, Иллар. </w:t>
      </w:r>
      <w:r>
        <w:br/>
      </w:r>
      <w:r>
        <w:t xml:space="preserve">Иван., графъ, ген.-ад., министръ имп. дво- </w:t>
      </w:r>
      <w:r>
        <w:br/>
      </w:r>
      <w:r>
        <w:t xml:space="preserve">ра и удЪъловъ, род. 1837, пробывъ  нЪФкот. </w:t>
      </w:r>
      <w:r>
        <w:br/>
      </w:r>
      <w:r>
        <w:t xml:space="preserve">время студентомъ моск. унив., поступилъ </w:t>
      </w:r>
      <w:r>
        <w:br/>
      </w:r>
      <w:r>
        <w:t xml:space="preserve">въ л.-гв. конный полкь (1856), 1859 назна- </w:t>
      </w:r>
      <w:r>
        <w:br/>
      </w:r>
      <w:r>
        <w:t xml:space="preserve">ченъ на Кавказъ, гдЪ 3 года сряду уча- </w:t>
      </w:r>
      <w:r>
        <w:br/>
      </w:r>
      <w:r>
        <w:t xml:space="preserve">ствоваль въ экспедищяхъ противъ гор- </w:t>
      </w:r>
      <w:r>
        <w:br/>
      </w:r>
      <w:r>
        <w:t xml:space="preserve">цевъ, 1865, въ чин полковника отправился </w:t>
      </w:r>
      <w:r>
        <w:br/>
      </w:r>
      <w:r>
        <w:t xml:space="preserve">въ Туркестанъ, участвоваль въ штурмъ </w:t>
      </w:r>
      <w:r>
        <w:br/>
      </w:r>
      <w:r>
        <w:t xml:space="preserve">Ура-Тюбе и во взяйи Джизака. Въ рус- </w:t>
      </w:r>
      <w:r>
        <w:br/>
      </w:r>
      <w:r>
        <w:t xml:space="preserve">ско-тур. войнЪ командовалъь кавалерей </w:t>
      </w:r>
      <w:r>
        <w:br/>
      </w:r>
      <w:r>
        <w:t xml:space="preserve">Рущук. отряда. Съ 1863 неоднократно со- </w:t>
      </w:r>
      <w:r>
        <w:br/>
      </w:r>
      <w:r>
        <w:t xml:space="preserve">путствовать имп. Александру Ш въ его </w:t>
      </w:r>
      <w:r>
        <w:br/>
      </w:r>
      <w:r>
        <w:t xml:space="preserve">путешествяхь по Росаи. Шо восшествия </w:t>
      </w:r>
      <w:r>
        <w:br/>
      </w:r>
      <w:r>
        <w:t xml:space="preserve">имп. Александра Ш едфланъ главнымъ </w:t>
      </w:r>
      <w:r>
        <w:br/>
      </w:r>
      <w:r>
        <w:t xml:space="preserve">начальникомъ охраны Е. И. В.; 1881 на- </w:t>
      </w:r>
      <w:r>
        <w:br/>
      </w:r>
      <w:r>
        <w:t xml:space="preserve">значенъ главноуправляющимъ госуд. кон- </w:t>
      </w:r>
      <w:r>
        <w:br/>
      </w:r>
      <w:r>
        <w:t xml:space="preserve">нозаводетвомъ и тогда же занялъ поесть </w:t>
      </w:r>
      <w:r>
        <w:br/>
      </w:r>
      <w:r>
        <w:t xml:space="preserve">министра удЪфловъ, въ каковомъ звашя </w:t>
      </w:r>
      <w:r>
        <w:br/>
      </w:r>
      <w:r>
        <w:t xml:space="preserve">оставался до 1896. При немъ предпринято </w:t>
      </w:r>
      <w:r>
        <w:br/>
      </w:r>
      <w:r>
        <w:t xml:space="preserve">превращене удвльныхъЪ капиталовъ въ </w:t>
      </w:r>
      <w:r>
        <w:br/>
      </w:r>
      <w:r>
        <w:t xml:space="preserve">земельную собственность, пр1обрЪтено въ </w:t>
      </w:r>
      <w:r>
        <w:br/>
      </w:r>
      <w:r>
        <w:t xml:space="preserve">17 губершяхъ 262 тые. десятинъ, вым нена </w:t>
      </w:r>
      <w:r>
        <w:br/>
      </w:r>
      <w:r>
        <w:t xml:space="preserve">Бъловьжекая пуща и передано въ деп. </w:t>
      </w:r>
      <w:r>
        <w:br/>
      </w:r>
      <w:r>
        <w:t xml:space="preserve">удЪъловъ Мургабское имъше. Имъ напи- </w:t>
      </w:r>
      <w:r>
        <w:br/>
      </w:r>
      <w:r>
        <w:t xml:space="preserve">сана 10 глава въ изв. книгЪ Р. А. Фадъе- </w:t>
      </w:r>
      <w:r>
        <w:br/>
      </w:r>
      <w:r>
        <w:t xml:space="preserve">ва: „Письма о соврем. состоя Роса 11 </w:t>
      </w:r>
      <w:r>
        <w:br/>
      </w:r>
      <w:r>
        <w:t xml:space="preserve">апр. 1879 и 6 апр. 1880. В. Д. выетупилъ </w:t>
      </w:r>
      <w:r>
        <w:br/>
      </w:r>
      <w:r>
        <w:t xml:space="preserve">здъеь съ предложешями перевести на вы- </w:t>
      </w:r>
      <w:r>
        <w:br/>
      </w:r>
      <w:r>
        <w:t xml:space="preserve">купъ оставигихея крестьянъ, пересмотрЪть </w:t>
      </w:r>
      <w:r>
        <w:br/>
      </w:r>
      <w:r>
        <w:t xml:space="preserve">выкупную оцфнку съ цълью понижешя вы- </w:t>
      </w:r>
      <w:r>
        <w:br/>
      </w:r>
      <w:r>
        <w:t xml:space="preserve">куп. платежей, установить 12-лЪтнйй срокъ </w:t>
      </w:r>
      <w:r>
        <w:br/>
      </w:r>
      <w:r>
        <w:t xml:space="preserve">передЪла, ввести обязат. страховане по- </w:t>
      </w:r>
      <w:r>
        <w:br/>
      </w:r>
      <w:r>
        <w:t xml:space="preserve">съвовъ, скота и построекъ, помочь крестья- </w:t>
      </w:r>
      <w:r>
        <w:br/>
      </w:r>
      <w:r>
        <w:t xml:space="preserve">намъ въ покупкЪ земли путемъ выпуска </w:t>
      </w:r>
      <w:r>
        <w:br/>
      </w:r>
      <w:r>
        <w:t xml:space="preserve">60/0 земел. листовъ, организовать пересе- </w:t>
      </w:r>
      <w:r>
        <w:br/>
      </w:r>
      <w:r>
        <w:t xml:space="preserve">лешя на юг.-вост. окраины, облегчить кре- </w:t>
      </w:r>
      <w:r>
        <w:br/>
      </w:r>
      <w:r>
        <w:t xml:space="preserve">стьянамъ аренду государств. земель, осво- </w:t>
      </w:r>
      <w:r>
        <w:br/>
      </w:r>
      <w:r>
        <w:t xml:space="preserve">бодить отъ взыская за недоимки не- </w:t>
      </w:r>
      <w:r>
        <w:br/>
      </w:r>
      <w:r>
        <w:t xml:space="preserve">обходимый земледЪл. инвентарь, передать </w:t>
      </w:r>
      <w:r>
        <w:br/>
      </w:r>
      <w:r>
        <w:t xml:space="preserve">наблюдеве за благоустройствомъ деревни </w:t>
      </w:r>
      <w:r>
        <w:br/>
      </w:r>
      <w:r>
        <w:t xml:space="preserve">исключительно въ руки земства и преобра- </w:t>
      </w:r>
      <w:r>
        <w:br/>
      </w:r>
      <w:r>
        <w:t xml:space="preserve">зовать волость во всесословное учреждеше. </w:t>
      </w:r>
      <w:r>
        <w:br/>
      </w:r>
      <w:r>
        <w:t xml:space="preserve">Вороных (Согуиз Г.), родъ изъ отряда </w:t>
      </w:r>
      <w:r>
        <w:br/>
      </w:r>
      <w:r>
        <w:t xml:space="preserve">воробъиныхь птиць и семейства воронооб- </w:t>
      </w:r>
      <w:r>
        <w:br/>
      </w:r>
      <w:r>
        <w:t xml:space="preserve">разныхъ (Сог\у1Чае). Птицы, сюда принад- </w:t>
      </w:r>
      <w:r>
        <w:br/>
      </w:r>
      <w:r>
        <w:t xml:space="preserve">лежащия, характеризуются средними раз- </w:t>
      </w:r>
      <w:r>
        <w:br/>
      </w:r>
      <w:r>
        <w:t xml:space="preserve">мврами нЪсколько вытянутаго тфла, силь- </w:t>
      </w:r>
      <w:r>
        <w:br/>
      </w:r>
      <w:r>
        <w:t xml:space="preserve">нымъ, средней величины, боле или менъе </w:t>
      </w:r>
      <w:r>
        <w:br/>
      </w:r>
      <w:r>
        <w:t xml:space="preserve">прамымь и при вершинЪ снабженнымъ </w:t>
      </w:r>
      <w:r>
        <w:br/>
      </w:r>
      <w:r>
        <w:t xml:space="preserve">вырЪзомъ клювомЪъ, длинными острыми </w:t>
      </w:r>
      <w:r>
        <w:br/>
      </w:r>
      <w:r>
        <w:t xml:space="preserve">крыльями, прямымъ или слегка закруглен- </w:t>
      </w:r>
      <w:r>
        <w:br/>
      </w:r>
      <w:r>
        <w:t xml:space="preserve">нымъ хвостомъ и сильными ногами. Во- </w:t>
      </w:r>
      <w:r>
        <w:br/>
      </w:r>
      <w:r>
        <w:t xml:space="preserve">ронъ обыкнов. (Согуцз согах Г.) 64 см. </w:t>
      </w:r>
      <w:r>
        <w:br/>
      </w:r>
      <w:r>
        <w:t xml:space="preserve">длиною, при 125 см. въ размах крыльевъ, </w:t>
      </w:r>
      <w:r>
        <w:br/>
      </w:r>
      <w:r>
        <w:t xml:space="preserve">равномърно чернаго цвЪта. ВетрЪчается </w:t>
      </w:r>
      <w:r>
        <w:br/>
      </w:r>
      <w:r>
        <w:t xml:space="preserve">во всей Европ, большей части Азии въ </w:t>
      </w:r>
      <w:r>
        <w:br/>
      </w:r>
      <w:r>
        <w:t xml:space="preserve">Съв. Амер., какъ въ горист. м$Ветностяхъ, </w:t>
      </w:r>
      <w:r>
        <w:br/>
      </w:r>
      <w:r>
        <w:t xml:space="preserve">акъ и въ лЪсахъ и по берегамъ, въ Рос- </w:t>
      </w:r>
      <w:r>
        <w:br/>
      </w:r>
      <w:r>
        <w:t xml:space="preserve">@и же и Сибири также по деревням и </w:t>
      </w:r>
      <w:r>
        <w:br/>
      </w:r>
      <w:r>
        <w:t xml:space="preserve">тородамъ. Живеть парами, прекрасно ле- </w:t>
      </w:r>
      <w:r>
        <w:br/>
      </w:r>
      <w:r>
        <w:t xml:space="preserve">таетъ, крайне пугливъ и страдаеть оть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пресльдовашя оть ближайших сородичей, </w:t>
      </w:r>
      <w:r>
        <w:br/>
      </w:r>
      <w:r>
        <w:t xml:space="preserve">Питается, какъ растительными веществами, </w:t>
      </w:r>
      <w:r>
        <w:br/>
      </w:r>
      <w:r>
        <w:t xml:space="preserve">такъ и животными, охотится за зайцами, </w:t>
      </w:r>
      <w:r>
        <w:br/>
      </w:r>
      <w:r>
        <w:t xml:space="preserve">глухарями, молодыми гусями, утками, ку- </w:t>
      </w:r>
      <w:r>
        <w:br/>
      </w:r>
      <w:r>
        <w:t xml:space="preserve">рами, пожираетъ также всевозможные от- </w:t>
      </w:r>
      <w:r>
        <w:br/>
      </w:r>
      <w:r>
        <w:t xml:space="preserve">бросы и падаль и разоряетъ гнЪзда полез- </w:t>
      </w:r>
      <w:r>
        <w:br/>
      </w:r>
      <w:r>
        <w:t xml:space="preserve">ныхь птицъ, принося этимъ значительный </w:t>
      </w:r>
      <w:r>
        <w:br/>
      </w:r>
      <w:r>
        <w:t xml:space="preserve">вредъ. Въ мартЪ и апр. на какомъ-либо </w:t>
      </w:r>
      <w:r>
        <w:br/>
      </w:r>
      <w:r>
        <w:t xml:space="preserve">утесв или высокомъ деревЪ В. свиваеть </w:t>
      </w:r>
      <w:r>
        <w:br/>
      </w:r>
      <w:r>
        <w:t xml:space="preserve">себЪ гнЪздо, кладеть 5—6 зеленовато-голу- , </w:t>
      </w:r>
      <w:r>
        <w:br/>
      </w:r>
      <w:r>
        <w:t xml:space="preserve">быхъ, испещренныхъ зелеными и сърыми </w:t>
      </w:r>
      <w:r>
        <w:br/>
      </w:r>
      <w:r>
        <w:t xml:space="preserve">пятнами яицъ (см. табл. „Яйца 1“, фиг. 64) </w:t>
      </w:r>
      <w:r>
        <w:br/>
      </w:r>
      <w:r>
        <w:t xml:space="preserve">и никогда уже не оставляеть вышедиихь </w:t>
      </w:r>
      <w:r>
        <w:br/>
      </w:r>
      <w:r>
        <w:t xml:space="preserve">изъ нихъ птенцовъ. Въ неволЪ, В. очень </w:t>
      </w:r>
      <w:r>
        <w:br/>
      </w:r>
      <w:r>
        <w:t xml:space="preserve">ручнЪеть, можеть быть дрессируемъ, какъ </w:t>
      </w:r>
      <w:r>
        <w:br/>
      </w:r>
      <w:r>
        <w:t xml:space="preserve">собака, прекрасно выучивается говорить, </w:t>
      </w:r>
      <w:r>
        <w:br/>
      </w:r>
      <w:r>
        <w:t xml:space="preserve">но воровствомъ своимъ и привычкой ку- </w:t>
      </w:r>
      <w:r>
        <w:br/>
      </w:r>
      <w:r>
        <w:t xml:space="preserve">саться производить большой безпорядокъ, </w:t>
      </w:r>
      <w:r>
        <w:br/>
      </w:r>
      <w:r>
        <w:t xml:space="preserve">а для дьтей можеть оказаться даже опас- </w:t>
      </w:r>
      <w:r>
        <w:br/>
      </w:r>
      <w:r>
        <w:t xml:space="preserve">нымъ. Ворона черная (С. согопе Г.) и В. </w:t>
      </w:r>
      <w:r>
        <w:br/>
      </w:r>
      <w:r>
        <w:t xml:space="preserve">сЪрая (С. сотых) неръдко скрещиваются </w:t>
      </w:r>
      <w:r>
        <w:br/>
      </w:r>
      <w:r>
        <w:t xml:space="preserve">между собою и въ ощипанномъ видЪ едва-ли </w:t>
      </w:r>
      <w:r>
        <w:br/>
      </w:r>
      <w:r>
        <w:t xml:space="preserve">отличимы другЪ отъ друга, почему ихъ и </w:t>
      </w:r>
      <w:r>
        <w:br/>
      </w:r>
      <w:r>
        <w:t xml:space="preserve">разсматривають часто, лишь какъ метныя ^ </w:t>
      </w:r>
      <w:r>
        <w:br/>
      </w:r>
      <w:r>
        <w:t xml:space="preserve">разновидности одного и того же вида. Пер- </w:t>
      </w:r>
      <w:r>
        <w:br/>
      </w:r>
      <w:r>
        <w:t xml:space="preserve">вая чернато цвЪта съ /Фолетовымъ или </w:t>
      </w:r>
      <w:r>
        <w:br/>
      </w:r>
      <w:r>
        <w:t xml:space="preserve">пурпуровымъ отливомъ, вторая пепельно- </w:t>
      </w:r>
      <w:r>
        <w:br/>
      </w:r>
      <w:r>
        <w:t xml:space="preserve">сърая съ черной головой и переднею частью </w:t>
      </w:r>
      <w:r>
        <w:br/>
      </w:r>
      <w:r>
        <w:t xml:space="preserve">шеи и съ чернымъ же хвостомъ и крыль- </w:t>
      </w:r>
      <w:r>
        <w:br/>
      </w:r>
      <w:r>
        <w:t xml:space="preserve">ями; обЪ достигають 47—50 см. въ длину, </w:t>
      </w:r>
      <w:r>
        <w:br/>
      </w:r>
      <w:r>
        <w:t xml:space="preserve">при 100—105 см. въ размахЪ крыльевъ. </w:t>
      </w:r>
      <w:r>
        <w:br/>
      </w:r>
      <w:r>
        <w:t xml:space="preserve">СъЪрая В. распространена въ сЪв. ЕвропЪ, </w:t>
      </w:r>
      <w:r>
        <w:br/>
      </w:r>
      <w:r>
        <w:t xml:space="preserve">сЪъв. Германи, Росси, Галищи, Венгруи, </w:t>
      </w:r>
      <w:r>
        <w:br/>
      </w:r>
      <w:r>
        <w:t xml:space="preserve">Штири, южной Итазми, Грещи, Египтв и </w:t>
      </w:r>
      <w:r>
        <w:br/>
      </w:r>
      <w:r>
        <w:t xml:space="preserve">средней Ази до Японш; черныя же въ </w:t>
      </w:r>
      <w:r>
        <w:br/>
      </w:r>
      <w:r>
        <w:t xml:space="preserve">средн. и южн. Гермаши, во Францш и Си- </w:t>
      </w:r>
      <w:r>
        <w:br/>
      </w:r>
      <w:r>
        <w:t xml:space="preserve">бири, обыкнов тамъ, гдЪ, не встрзчается </w:t>
      </w:r>
      <w:r>
        <w:br/>
      </w:r>
      <w:r>
        <w:t xml:space="preserve">сзрой. Такь, въ Германш, напр., сБрая В. </w:t>
      </w:r>
      <w:r>
        <w:br/>
      </w:r>
      <w:r>
        <w:t xml:space="preserve">живеть преимущественно на вост, черная </w:t>
      </w:r>
      <w:r>
        <w:br/>
      </w:r>
      <w:r>
        <w:t xml:space="preserve">же на зап.; область Эльбы является въ дан- </w:t>
      </w:r>
      <w:r>
        <w:br/>
      </w:r>
      <w:r>
        <w:t xml:space="preserve">номъ случаЪ границей, какъ съ той, такъ </w:t>
      </w:r>
      <w:r>
        <w:br/>
      </w:r>
      <w:r>
        <w:t xml:space="preserve">и съ др. стороны, почему здЗеь и попада- </w:t>
      </w:r>
      <w:r>
        <w:br/>
      </w:r>
      <w:r>
        <w:t xml:space="preserve">ются оба вида въ одинаковомъ приблизи- </w:t>
      </w:r>
      <w:r>
        <w:br/>
      </w:r>
      <w:r>
        <w:t xml:space="preserve">тельно количествз. В. птицы осфдлыя, </w:t>
      </w:r>
      <w:r>
        <w:br/>
      </w:r>
      <w:r>
        <w:t xml:space="preserve">самое же большее, кочуюция, живуть па- </w:t>
      </w:r>
      <w:r>
        <w:br/>
      </w:r>
      <w:r>
        <w:t xml:space="preserve">рами и преимущественно въ рощахь и лЪ- </w:t>
      </w:r>
      <w:r>
        <w:br/>
      </w:r>
      <w:r>
        <w:t xml:space="preserve">сахь, хотя не боятся и непосредственной </w:t>
      </w:r>
      <w:r>
        <w:br/>
      </w:r>
      <w:r>
        <w:t xml:space="preserve">близости человЪка; высоко одаренныя, какъ </w:t>
      </w:r>
      <w:r>
        <w:br/>
      </w:r>
      <w:r>
        <w:t xml:space="preserve">физически, такъ и духовно, он очень. об- </w:t>
      </w:r>
      <w:r>
        <w:br/>
      </w:r>
      <w:r>
        <w:t xml:space="preserve">щительны и въ виду того, что питаются </w:t>
      </w:r>
      <w:r>
        <w:br/>
      </w:r>
      <w:r>
        <w:t xml:space="preserve">почти исключительно низшими животными, </w:t>
      </w:r>
      <w:r>
        <w:br/>
      </w:r>
      <w:r>
        <w:t xml:space="preserve">могутъ считаться полезными; иногда, впро- </w:t>
      </w:r>
      <w:r>
        <w:br/>
      </w:r>
      <w:r>
        <w:t xml:space="preserve">чемъ, онЪ, разоряютъ и птичьи гнЪзда, а </w:t>
      </w:r>
      <w:r>
        <w:br/>
      </w:r>
      <w:r>
        <w:t xml:space="preserve">также грабятъь и хлЪбныя поля, въ особен- </w:t>
      </w:r>
      <w:r>
        <w:br/>
      </w:r>
      <w:r>
        <w:t xml:space="preserve">ности ячмень. Хищныхъ птицъ преслЪду- </w:t>
      </w:r>
      <w:r>
        <w:br/>
      </w:r>
      <w:r>
        <w:t xml:space="preserve">ютъ съ громкимъ крикомъ. ГнЪздятея на </w:t>
      </w:r>
      <w:r>
        <w:br/>
      </w:r>
      <w:r>
        <w:t xml:space="preserve">высокихъ деревьяхъ, и съ апр. по май от- </w:t>
      </w:r>
      <w:r>
        <w:br/>
      </w:r>
      <w:r>
        <w:t xml:space="preserve">кладывають 3—5, рЪдко 6 голубовато-зеле- </w:t>
      </w:r>
      <w:r>
        <w:br/>
      </w:r>
      <w:r>
        <w:t xml:space="preserve">новатыхъ съ темными пятнами яицъ, при </w:t>
      </w:r>
      <w:r>
        <w:br/>
      </w:r>
      <w:r>
        <w:t xml:space="preserve">чемъ ревностно выводять и защищають </w:t>
      </w:r>
      <w:r>
        <w:br/>
      </w:r>
      <w:r>
        <w:t xml:space="preserve">своихъ птенцовъ. ПомЪеси В. обнаружива- </w:t>
      </w:r>
      <w:r>
        <w:br/>
      </w:r>
      <w:r>
        <w:t xml:space="preserve">ютъ большое разнообразе въ окраскЪ, но </w:t>
      </w:r>
      <w:r>
        <w:br/>
      </w:r>
      <w:r>
        <w:t xml:space="preserve">потомки этихь помЪсей вновь возвраща- </w:t>
      </w:r>
      <w:r>
        <w:br/>
      </w:r>
      <w:r>
        <w:t xml:space="preserve">лотся къ коренной формЪ. Въ неволЪ В. </w:t>
      </w:r>
      <w:r>
        <w:br/>
      </w:r>
      <w:r>
        <w:t xml:space="preserve">выучиваются говорить, но благодаря своему </w:t>
      </w:r>
      <w:r>
        <w:br/>
      </w:r>
      <w:r>
        <w:t xml:space="preserve">запаху и различнымъ продЪлкамъ стано- </w:t>
      </w:r>
      <w:r>
        <w:br/>
      </w:r>
      <w:r>
        <w:t xml:space="preserve">вятся несносными. Изь воъхъ хищныхъ </w:t>
      </w:r>
      <w:r>
        <w:br/>
      </w:r>
      <w:r>
        <w:t xml:space="preserve">птиць особенную ненависть питають В. къ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филину и совамъ за ихъ страшныя для </w:t>
      </w:r>
      <w:r>
        <w:br/>
      </w:r>
      <w:r>
        <w:t xml:space="preserve">вороньихъ гнЪздъ ночныя нападеня. Мя- </w:t>
      </w:r>
      <w:r>
        <w:br/>
      </w:r>
      <w:r>
        <w:t xml:space="preserve">со В. Ъдять во многихь м%стностяхъ. — </w:t>
      </w:r>
      <w:r>
        <w:br/>
      </w:r>
      <w:r>
        <w:t xml:space="preserve">Грачъ (С. тизПебиз 7..), 47—50 см. дли- </w:t>
      </w:r>
      <w:r>
        <w:br/>
      </w:r>
      <w:r>
        <w:t xml:space="preserve">ною и 96—102 см. въ размахВ крыльевъ, </w:t>
      </w:r>
      <w:r>
        <w:br/>
      </w:r>
      <w:r>
        <w:t xml:space="preserve">болЪе стройный, чЪмъ предыдупия, съ силь- </w:t>
      </w:r>
      <w:r>
        <w:br/>
      </w:r>
      <w:r>
        <w:t xml:space="preserve">но удлиненнымъ клювомъ, длин. крыльями </w:t>
      </w:r>
      <w:r>
        <w:br/>
      </w:r>
      <w:r>
        <w:t xml:space="preserve">и очень закругленнымъ хвостомъ, равно- </w:t>
      </w:r>
      <w:r>
        <w:br/>
      </w:r>
      <w:r>
        <w:t xml:space="preserve">м5рнаго пурпурово-голубов.-чернаго цвЪ- </w:t>
      </w:r>
      <w:r>
        <w:br/>
      </w:r>
      <w:r>
        <w:t xml:space="preserve">та. Живетъ по равнинамъ средней Евро- </w:t>
      </w:r>
      <w:r>
        <w:br/>
      </w:r>
      <w:r>
        <w:t xml:space="preserve">пы и Сибири, въ Туркестанв. Грачъ бо- </w:t>
      </w:r>
      <w:r>
        <w:br/>
      </w:r>
      <w:r>
        <w:t xml:space="preserve">язливЪе и безвред. всЪхъ своихъ родствен., </w:t>
      </w:r>
      <w:r>
        <w:br/>
      </w:r>
      <w:r>
        <w:t xml:space="preserve">очень общителенъ, даже съ другими пти- </w:t>
      </w:r>
      <w:r>
        <w:br/>
      </w:r>
      <w:r>
        <w:t xml:space="preserve">цами, и крайне полезенъ благодаря унич- </w:t>
      </w:r>
      <w:r>
        <w:br/>
      </w:r>
      <w:r>
        <w:t xml:space="preserve">тоженио мышей, насЪкомыхъ и улитокъ. </w:t>
      </w:r>
      <w:r>
        <w:br/>
      </w:r>
      <w:r>
        <w:t xml:space="preserve">Вредъ же, приносимый имъ подбиранемъ </w:t>
      </w:r>
      <w:r>
        <w:br/>
      </w:r>
      <w:r>
        <w:t xml:space="preserve">хлЬбныхъ зеренъ и воровствомъ плодовъ, </w:t>
      </w:r>
      <w:r>
        <w:br/>
      </w:r>
      <w:r>
        <w:t xml:space="preserve">незначителенъ. ГнЪздится грачъ больш. </w:t>
      </w:r>
      <w:r>
        <w:br/>
      </w:r>
      <w:r>
        <w:t xml:space="preserve">колон!ями, откладывая въ апр. 4—5 блъд- </w:t>
      </w:r>
      <w:r>
        <w:br/>
      </w:r>
      <w:r>
        <w:t xml:space="preserve">нозеленыхъ съ сврыми и бурыми крапин- </w:t>
      </w:r>
      <w:r>
        <w:br/>
      </w:r>
      <w:r>
        <w:t xml:space="preserve">ками яицъ. Благодаря загрязненю почвы </w:t>
      </w:r>
      <w:r>
        <w:br/>
      </w:r>
      <w:r>
        <w:t xml:space="preserve">и необычайному гаму, царящему въ коло- </w:t>
      </w:r>
      <w:r>
        <w:br/>
      </w:r>
      <w:r>
        <w:t xml:space="preserve">лонш, съ которой грача очень трудно, меж- </w:t>
      </w:r>
      <w:r>
        <w:br/>
      </w:r>
      <w:r>
        <w:t xml:space="preserve">ду прочимъ, согнать, птица эта становится </w:t>
      </w:r>
      <w:r>
        <w:br/>
      </w:r>
      <w:r>
        <w:t xml:space="preserve">дъйствительно несносною. — Галка (С. то- </w:t>
      </w:r>
      <w:r>
        <w:br/>
      </w:r>
      <w:r>
        <w:t xml:space="preserve">педща 1., Со1аеиз шопедща 1.), 33 6м. дл. </w:t>
      </w:r>
      <w:r>
        <w:br/>
      </w:r>
      <w:r>
        <w:t xml:space="preserve">и 65 см. въ размахв крыльевъ, съ корот- </w:t>
      </w:r>
      <w:r>
        <w:br/>
      </w:r>
      <w:r>
        <w:t xml:space="preserve">кимъ, сильнымъ, сверху слегка согнутымъ </w:t>
      </w:r>
      <w:r>
        <w:br/>
      </w:r>
      <w:r>
        <w:t xml:space="preserve">клювомъ, черного основного цвЪта, задняя </w:t>
      </w:r>
      <w:r>
        <w:br/>
      </w:r>
      <w:r>
        <w:t xml:space="preserve">часть головы и затылокъ пепельно-сврые, </w:t>
      </w:r>
      <w:r>
        <w:br/>
      </w:r>
      <w:r>
        <w:t xml:space="preserve">нижняя сторона аспидно или сЪро-черная. </w:t>
      </w:r>
      <w:r>
        <w:br/>
      </w:r>
      <w:r>
        <w:t xml:space="preserve">Встр$чается по всей Европ, а также во </w:t>
      </w:r>
      <w:r>
        <w:br/>
      </w:r>
      <w:r>
        <w:t xml:space="preserve">мног. мЪъстност. Аз1и, особенно же многочис- </w:t>
      </w:r>
      <w:r>
        <w:br/>
      </w:r>
      <w:r>
        <w:t xml:space="preserve">ленна въ Росён и Сибири, хотя въ н%ко- </w:t>
      </w:r>
      <w:r>
        <w:br/>
      </w:r>
      <w:r>
        <w:t xml:space="preserve">торыхъ мЪстахъ не попадается и вовсе; </w:t>
      </w:r>
      <w:r>
        <w:br/>
      </w:r>
      <w:r>
        <w:t xml:space="preserve">живетъ у насъ въ рощахъ и на городскихъ </w:t>
      </w:r>
      <w:r>
        <w:br/>
      </w:r>
      <w:r>
        <w:t xml:space="preserve">башняхъ, очень общительна, прекрасно ле- </w:t>
      </w:r>
      <w:r>
        <w:br/>
      </w:r>
      <w:r>
        <w:t xml:space="preserve">таетъ, питается т$мъ же, что и предыду- </w:t>
      </w:r>
      <w:r>
        <w:br/>
      </w:r>
      <w:r>
        <w:t xml:space="preserve">пя, и хотя пофдаеть также хлЪбныя зерна, </w:t>
      </w:r>
      <w:r>
        <w:br/>
      </w:r>
      <w:r>
        <w:t xml:space="preserve">молодые хлфба и плоды, все же является </w:t>
      </w:r>
      <w:r>
        <w:br/>
      </w:r>
      <w:r>
        <w:t xml:space="preserve">постоянно птицей полезной. Во многихь </w:t>
      </w:r>
      <w:r>
        <w:br/>
      </w:r>
      <w:r>
        <w:t xml:space="preserve">мЪстахъ Росёи галки живутъ осЪъдло. ГнЪз- </w:t>
      </w:r>
      <w:r>
        <w:br/>
      </w:r>
      <w:r>
        <w:t xml:space="preserve">дятся обществами въ трещинахъ стфнъ и </w:t>
      </w:r>
      <w:r>
        <w:br/>
      </w:r>
      <w:r>
        <w:t xml:space="preserve">въ апр. или маЪ откладываютъ отъ 4 до 6 </w:t>
      </w:r>
      <w:r>
        <w:br/>
      </w:r>
      <w:r>
        <w:t xml:space="preserve">блъдно-голубовато-зеленоватыхь яицъ, ис- </w:t>
      </w:r>
      <w:r>
        <w:br/>
      </w:r>
      <w:r>
        <w:t xml:space="preserve">пещренныхъ темно-зелеными пятнышками </w:t>
      </w:r>
      <w:r>
        <w:br/>
      </w:r>
      <w:r>
        <w:t xml:space="preserve">(см: табл. „Яйца 1“, фиг. 65). Въ неволь </w:t>
      </w:r>
      <w:r>
        <w:br/>
      </w:r>
      <w:r>
        <w:t xml:space="preserve">талка становится вполнЪ достойной любви </w:t>
      </w:r>
      <w:r>
        <w:br/>
      </w:r>
      <w:r>
        <w:t xml:space="preserve">и легко выучив. говорить. Воронъ считал- </w:t>
      </w:r>
      <w:r>
        <w:br/>
      </w:r>
      <w:r>
        <w:t xml:space="preserve">ся у древнихъ мудрой птицей-прорица- </w:t>
      </w:r>
      <w:r>
        <w:br/>
      </w:r>
      <w:r>
        <w:t xml:space="preserve">тельницей и въ качествЪ таковой быль </w:t>
      </w:r>
      <w:r>
        <w:br/>
      </w:r>
      <w:r>
        <w:t xml:space="preserve">посвященъ Аполлону. Два В. (Хугинъ и </w:t>
      </w:r>
      <w:r>
        <w:br/>
      </w:r>
      <w:r>
        <w:t xml:space="preserve">МунинЪ) сидятъ на плечахъ Одина, слетая </w:t>
      </w:r>
      <w:r>
        <w:br/>
      </w:r>
      <w:r>
        <w:t xml:space="preserve">каждый день, чтобы елЪдить за временемъ, </w:t>
      </w:r>
      <w:r>
        <w:br/>
      </w:r>
      <w:r>
        <w:t xml:space="preserve">и служатъ так. обр. символомъ всевздьшя </w:t>
      </w:r>
      <w:r>
        <w:br/>
      </w:r>
      <w:r>
        <w:t xml:space="preserve">Одина. Ни одна птица не имфла для рим- </w:t>
      </w:r>
      <w:r>
        <w:br/>
      </w:r>
      <w:r>
        <w:t xml:space="preserve">скихЪ авгуровъ такого значен1я, какъ В. </w:t>
      </w:r>
      <w:r>
        <w:br/>
      </w:r>
      <w:r>
        <w:t xml:space="preserve">В. олицетворялъ также тЪнь покойника, </w:t>
      </w:r>
      <w:r>
        <w:br/>
      </w:r>
      <w:r>
        <w:t xml:space="preserve">почему въ Инди и до сихъ поръ часть </w:t>
      </w:r>
      <w:r>
        <w:br/>
      </w:r>
      <w:r>
        <w:t xml:space="preserve">объда оставляется для этой птицы. 0т- </w:t>
      </w:r>
      <w:r>
        <w:br/>
      </w:r>
      <w:r>
        <w:t xml:space="preserve">сюда греческое проклят „Къ ворону!“. </w:t>
      </w:r>
      <w:r>
        <w:br/>
      </w:r>
      <w:r>
        <w:t xml:space="preserve">Даже и до сихъ поръ широко распростра- </w:t>
      </w:r>
      <w:r>
        <w:br/>
      </w:r>
      <w:r>
        <w:t xml:space="preserve">ненъ взглядъ на В., какъ на предвЪстника </w:t>
      </w:r>
      <w:r>
        <w:br/>
      </w:r>
      <w:r>
        <w:t xml:space="preserve">несчастя. Викинги постоянно возили въ </w:t>
      </w:r>
      <w:r>
        <w:br/>
      </w:r>
      <w:r>
        <w:t xml:space="preserve">свои путешестыя нЪсколько В., кот. время </w:t>
      </w:r>
      <w:r>
        <w:br/>
      </w:r>
      <w:r>
        <w:t xml:space="preserve">отъ времени и ‚выпускали, чтобы видЬть, </w:t>
      </w:r>
      <w:r>
        <w:br/>
      </w:r>
      <w:r>
        <w:t xml:space="preserve">не найдетъ ли птица земли. Такъ была </w:t>
      </w:r>
      <w:r>
        <w:br/>
      </w:r>
      <w:r>
        <w:t xml:space="preserve">открыта Гренландя. Подобную же роль В.,</w:t>
      </w:r>
    </w:p>
    <w:p>
      <w:pPr>
        <w:pStyle w:val="Normal"/>
      </w:pPr>
      <w:r>
        <w:t xml:space="preserve">Вотоны — Вороскввичъ.</w:t>
      </w:r>
    </w:p>
    <w:p>
      <w:pPr>
        <w:pStyle w:val="Normal"/>
      </w:pPr>
      <w:r>
        <w:t xml:space="preserve">повидимому, игралъь и при АлександрЪ </w:t>
      </w:r>
      <w:r>
        <w:br/>
      </w:r>
      <w:r>
        <w:t xml:space="preserve">Великомъ. Въ своихъ разбойничьихь по- </w:t>
      </w:r>
      <w:r>
        <w:br/>
      </w:r>
      <w:r>
        <w:t xml:space="preserve">ходахъ норманны носили передъ собою В. </w:t>
      </w:r>
      <w:r>
        <w:br/>
      </w:r>
      <w:r>
        <w:t xml:space="preserve">въ качеств боеваго знамени; равнымъ </w:t>
      </w:r>
      <w:r>
        <w:br/>
      </w:r>
      <w:r>
        <w:t xml:space="preserve">образомъ и англсве тамперы изобра- </w:t>
      </w:r>
      <w:r>
        <w:br/>
      </w:r>
      <w:r>
        <w:t xml:space="preserve">жали на своемъ знамени В. съ голымь </w:t>
      </w:r>
      <w:r>
        <w:br/>
      </w:r>
      <w:r>
        <w:t xml:space="preserve">черепомъ въ когтяхъ.</w:t>
      </w:r>
    </w:p>
    <w:p>
      <w:pPr>
        <w:pStyle w:val="Normal"/>
      </w:pPr>
      <w:r>
        <w:t xml:space="preserve">Вороны, упоминаются весьма часто и </w:t>
      </w:r>
      <w:r>
        <w:br/>
      </w:r>
      <w:r>
        <w:t xml:space="preserve">играютъ важную роль въ произведешяхь </w:t>
      </w:r>
      <w:r>
        <w:br/>
      </w:r>
      <w:r>
        <w:t xml:space="preserve">народной словесности. Во веЪхъ нихъ В. </w:t>
      </w:r>
      <w:r>
        <w:br/>
      </w:r>
      <w:r>
        <w:t xml:space="preserve">вфщая птица: предвЪстникъ какой-либо </w:t>
      </w:r>
      <w:r>
        <w:br/>
      </w:r>
      <w:r>
        <w:t xml:space="preserve">бъды или смерти. Въ похоронныхьъ при- </w:t>
      </w:r>
      <w:r>
        <w:br/>
      </w:r>
      <w:r>
        <w:t xml:space="preserve">читашяхъ смерть чернымъ В. слетаеть въ </w:t>
      </w:r>
      <w:r>
        <w:br/>
      </w:r>
      <w:r>
        <w:t xml:space="preserve">окошко; весьма распространена игра въ </w:t>
      </w:r>
      <w:r>
        <w:br/>
      </w:r>
      <w:r>
        <w:t xml:space="preserve">ворона, гдЪ В. иносказательно выражаеть </w:t>
      </w:r>
      <w:r>
        <w:br/>
      </w:r>
      <w:r>
        <w:t xml:space="preserve">смерть. По мнён!о Сумцова, такое повЪрье </w:t>
      </w:r>
      <w:r>
        <w:br/>
      </w:r>
      <w:r>
        <w:t xml:space="preserve">„обусловлено, быть мож., наклонностью В. </w:t>
      </w:r>
      <w:r>
        <w:br/>
      </w:r>
      <w:r>
        <w:t xml:space="preserve">ко всякой. падали“. В. въ сказкахъ яв- </w:t>
      </w:r>
      <w:r>
        <w:br/>
      </w:r>
      <w:r>
        <w:t xml:space="preserve">ляется обладателемъ живой и мертвой воды. </w:t>
      </w:r>
      <w:r>
        <w:br/>
      </w:r>
      <w:r>
        <w:t xml:space="preserve">На этомъ основаши мивологическ. школа </w:t>
      </w:r>
      <w:r>
        <w:br/>
      </w:r>
      <w:r>
        <w:t xml:space="preserve">видзла въ В. олицетвореше грома, прино- </w:t>
      </w:r>
      <w:r>
        <w:br/>
      </w:r>
      <w:r>
        <w:t xml:space="preserve">сящаго съ собой все оживляющ весеншй </w:t>
      </w:r>
      <w:r>
        <w:br/>
      </w:r>
      <w:r>
        <w:t xml:space="preserve">дождь. Проф. Сумцовъ доказалъ ошибоч- </w:t>
      </w:r>
      <w:r>
        <w:br/>
      </w:r>
      <w:r>
        <w:t xml:space="preserve">ность такого взгляда въ стальЪ „В. въ на- </w:t>
      </w:r>
      <w:r>
        <w:br/>
      </w:r>
      <w:r>
        <w:t xml:space="preserve">родной словесности“ (Этнограф. обозр., 1890, </w:t>
      </w:r>
      <w:r>
        <w:br/>
      </w:r>
      <w:r>
        <w:t xml:space="preserve">№ 1), гдВ и см. подробности о В.</w:t>
      </w:r>
    </w:p>
    <w:p>
      <w:pPr>
        <w:pStyle w:val="Normal"/>
      </w:pPr>
      <w:r>
        <w:t xml:space="preserve">‹ о ягоды, плоды воронца </w:t>
      </w:r>
      <w:r>
        <w:br/>
      </w:r>
      <w:r>
        <w:t xml:space="preserve">см.).</w:t>
      </w:r>
    </w:p>
    <w:p>
      <w:pPr>
        <w:pStyle w:val="Normal"/>
      </w:pPr>
      <w:r>
        <w:t xml:space="preserve">ВБороньки, Вороньково, 1) мет, </w:t>
      </w:r>
      <w:r>
        <w:br/>
      </w:r>
      <w:r>
        <w:t xml:space="preserve">Полтав. губ., Переяслав. у., въ 42 в. оть у </w:t>
      </w:r>
      <w:r>
        <w:br/>
      </w:r>
      <w:r>
        <w:t xml:space="preserve">гор. на ДнЪпрЪ. Жит. боле 5 тыс., 2 цер- </w:t>
      </w:r>
      <w:r>
        <w:br/>
      </w:r>
      <w:r>
        <w:t xml:space="preserve">кви, училище, знач. базаръ, 2 ярм. НЪ- </w:t>
      </w:r>
      <w:r>
        <w:br/>
      </w:r>
      <w:r>
        <w:t xml:space="preserve">когда гор., разоренн. татарами и поляками; </w:t>
      </w:r>
      <w:r>
        <w:br/>
      </w:r>
      <w:r>
        <w:t xml:space="preserve">остатки стараго городища и курганы; 2) </w:t>
      </w:r>
      <w:r>
        <w:br/>
      </w:r>
      <w:r>
        <w:t xml:space="preserve">мЪет. Полтав. губ., Лохвицк. у., въ 25 в. </w:t>
      </w:r>
      <w:r>
        <w:br/>
      </w:r>
      <w:r>
        <w:t xml:space="preserve">къ юго-зап. оть уз. гор. Жит. около 4 т.; </w:t>
      </w:r>
      <w:r>
        <w:br/>
      </w:r>
      <w:r>
        <w:t xml:space="preserve">3 знач. ярмарки; плетеше рыболов. сЪтей, </w:t>
      </w:r>
      <w:r>
        <w:br/>
      </w:r>
      <w:r>
        <w:t xml:space="preserve">сбыв. въ Одессу и Николаевъ; производ. </w:t>
      </w:r>
      <w:r>
        <w:br/>
      </w:r>
      <w:r>
        <w:t xml:space="preserve">краснаго стручк. перцу; 3) село. Черниг. </w:t>
      </w:r>
      <w:r>
        <w:br/>
      </w:r>
      <w:r>
        <w:t xml:space="preserve">губ., Козелец. у., кь ю-в. оть Козельца. </w:t>
      </w:r>
      <w:r>
        <w:br/>
      </w:r>
      <w:r>
        <w:t xml:space="preserve">Жит. 21/2 тыс., больш. ярмарка и базаръ.</w:t>
      </w:r>
    </w:p>
    <w:p>
      <w:pPr>
        <w:pStyle w:val="Normal"/>
      </w:pPr>
      <w:r>
        <w:t xml:space="preserve">Воропоновъ. Оед. Оедор., публи- </w:t>
      </w:r>
      <w:r>
        <w:br/>
      </w:r>
      <w:r>
        <w:t xml:space="preserve">цисть, род. 1839 въ Херсонской губ. Ра- </w:t>
      </w:r>
      <w:r>
        <w:br/>
      </w:r>
      <w:r>
        <w:t xml:space="preserve">боты В., почти вс журнальныя и газетныя, </w:t>
      </w:r>
      <w:r>
        <w:br/>
      </w:r>
      <w:r>
        <w:t xml:space="preserve">посвящены преимущественно крестьянско: </w:t>
      </w:r>
      <w:r>
        <w:br/>
      </w:r>
      <w:r>
        <w:t xml:space="preserve">му хозяйству, податной системЪ, крестьян. </w:t>
      </w:r>
      <w:r>
        <w:br/>
      </w:r>
      <w:r>
        <w:t xml:space="preserve">кредиту, народному продовольствио, пере- </w:t>
      </w:r>
      <w:r>
        <w:br/>
      </w:r>
      <w:r>
        <w:t xml:space="preserve">селешямъ, земству и т. д. ЦЪфиность ихь </w:t>
      </w:r>
      <w:r>
        <w:br/>
      </w:r>
      <w:r>
        <w:t xml:space="preserve">обусловливается непосредственнымь зна- </w:t>
      </w:r>
      <w:r>
        <w:br/>
      </w:r>
      <w:r>
        <w:t xml:space="preserve">комствомъ В. съ этими вопросами во время </w:t>
      </w:r>
      <w:r>
        <w:br/>
      </w:r>
      <w:r>
        <w:t xml:space="preserve">разнообразной его служебной дЪятельности </w:t>
      </w:r>
      <w:r>
        <w:br/>
      </w:r>
      <w:r>
        <w:t xml:space="preserve">въ качествЪ мирового посредника, пред- </w:t>
      </w:r>
      <w:r>
        <w:br/>
      </w:r>
      <w:r>
        <w:t xml:space="preserve">сЪдателя мирового съЪзада, члена совта </w:t>
      </w:r>
      <w:r>
        <w:br/>
      </w:r>
      <w:r>
        <w:t xml:space="preserve">крест. поземельн. банка и др. (теперь В. </w:t>
      </w:r>
      <w:r>
        <w:br/>
      </w:r>
      <w:r>
        <w:t xml:space="preserve">состоитъ правительственнымъ директоромъ </w:t>
      </w:r>
      <w:r>
        <w:br/>
      </w:r>
      <w:r>
        <w:t xml:space="preserve">Владикавказской жел. дор.). Журналы и </w:t>
      </w:r>
      <w:r>
        <w:br/>
      </w:r>
      <w:r>
        <w:t xml:space="preserve">газеты, въ которыхъ помфщались статьи </w:t>
      </w:r>
      <w:r>
        <w:br/>
      </w:r>
      <w:r>
        <w:t xml:space="preserve">В., были въ особенности: „С.-Петербургсвя </w:t>
      </w:r>
      <w:r>
        <w:br/>
      </w:r>
      <w:r>
        <w:t xml:space="preserve">ВЪдомости“ В. 9. Корша, „Порядокъ“ М. Ста- </w:t>
      </w:r>
      <w:r>
        <w:br/>
      </w:r>
      <w:r>
        <w:t xml:space="preserve">сюлевича, „ВЪстн. Европы“, „Слово“, „Не- </w:t>
      </w:r>
      <w:r>
        <w:br/>
      </w:r>
      <w:r>
        <w:t xml:space="preserve">дъля“ и др.</w:t>
      </w:r>
    </w:p>
    <w:p>
      <w:pPr>
        <w:pStyle w:val="Normal"/>
      </w:pPr>
      <w:r>
        <w:t xml:space="preserve">Вороскевичъ, Исидоръ, украин- </w:t>
      </w:r>
      <w:r>
        <w:br/>
      </w:r>
      <w:r>
        <w:t xml:space="preserve">соки писатель, болЪе извЪетный подъ пеев- </w:t>
      </w:r>
      <w:r>
        <w:br/>
      </w:r>
      <w:r>
        <w:t xml:space="preserve">дониномъ Данило Млака. Род. 1836 въ </w:t>
      </w:r>
      <w:r>
        <w:br/>
      </w:r>
      <w:r>
        <w:t xml:space="preserve">Черновцахъ (Буковина въ Австр!и), тдЪ </w:t>
      </w:r>
      <w:r>
        <w:br/>
      </w:r>
      <w:r>
        <w:t xml:space="preserve">впосльдетЬ!и получилъ должность учителя </w:t>
      </w:r>
      <w:r>
        <w:br/>
      </w:r>
      <w:r>
        <w:t xml:space="preserve">правосл. дух. семинами. ВмЪеств съ Оси- </w:t>
      </w:r>
      <w:r>
        <w:br/>
      </w:r>
      <w:r>
        <w:t xml:space="preserve">помъ Федьковичемь (см.) былъ однимъ</w:t>
      </w:r>
    </w:p>
    <w:p>
      <w:pPr>
        <w:pStyle w:val="Normal"/>
      </w:pPr>
      <w:r>
        <w:t xml:space="preserve">Воротл.</w:t>
      </w:r>
    </w:p>
    <w:p>
      <w:pPr>
        <w:pStyle w:val="Normal"/>
      </w:pPr>
      <w:r>
        <w:t xml:space="preserve">изъ первыхъ украинскихъ писателей въ </w:t>
      </w:r>
      <w:r>
        <w:br/>
      </w:r>
      <w:r>
        <w:t xml:space="preserve">Буковинв. Началъ печаталь съ 1863. На- </w:t>
      </w:r>
      <w:r>
        <w:br/>
      </w:r>
      <w:r>
        <w:t xml:space="preserve">писалъ много большихъь и малыхь поэмъ' </w:t>
      </w:r>
      <w:r>
        <w:br/>
      </w:r>
      <w:r>
        <w:t xml:space="preserve">изъ истори Украины: „Нечай“, „Мураш- </w:t>
      </w:r>
      <w:r>
        <w:br/>
      </w:r>
      <w:r>
        <w:t xml:space="preserve">ка“, „Богдан Хм льницький“, „ТимпиХль- </w:t>
      </w:r>
      <w:r>
        <w:br/>
      </w:r>
      <w:r>
        <w:t xml:space="preserve">ницький“, Гетьман Наливайко“, „Стефан </w:t>
      </w:r>
      <w:r>
        <w:br/>
      </w:r>
      <w:r>
        <w:t xml:space="preserve">Дашкевич“, „Боган Ружинський“ и мн. др. </w:t>
      </w:r>
      <w:r>
        <w:br/>
      </w:r>
      <w:r>
        <w:t xml:space="preserve">ЗатЪмъ напечаталъ нЪсколько разсказовъ </w:t>
      </w:r>
      <w:r>
        <w:br/>
      </w:r>
      <w:r>
        <w:t xml:space="preserve">въ прозЪ, семь пьесъ для театра (Гнат </w:t>
      </w:r>
      <w:r>
        <w:br/>
      </w:r>
      <w:r>
        <w:t xml:space="preserve">Приблуда, Е1дна Марта, Новий Дырник и </w:t>
      </w:r>
      <w:r>
        <w:br/>
      </w:r>
      <w:r>
        <w:t xml:space="preserve">др.), къ которымъ самъ соч. и музыку, </w:t>
      </w:r>
      <w:r>
        <w:br/>
      </w:r>
      <w:r>
        <w:t xml:space="preserve">нЪсколько статей и пр. Какъ поэтъ, онъ </w:t>
      </w:r>
      <w:r>
        <w:br/>
      </w:r>
      <w:r>
        <w:t xml:space="preserve">довольно популяренъ въ Галищи и Буко- </w:t>
      </w:r>
      <w:r>
        <w:br/>
      </w:r>
      <w:r>
        <w:t xml:space="preserve">вин; очень популярны и мномя изъ его </w:t>
      </w:r>
      <w:r>
        <w:br/>
      </w:r>
      <w:r>
        <w:t xml:space="preserve">музыкал. произъедени (отрывки изъ его </w:t>
      </w:r>
      <w:r>
        <w:br/>
      </w:r>
      <w:r>
        <w:t xml:space="preserve">опереттъ и иЪени) не только между австр. </w:t>
      </w:r>
      <w:r>
        <w:br/>
      </w:r>
      <w:r>
        <w:t xml:space="preserve">украинцами, но и между буковинск. румы- </w:t>
      </w:r>
      <w:r>
        <w:br/>
      </w:r>
      <w:r>
        <w:t xml:space="preserve">нами. ПомЪщаеть и теперь свои произв. </w:t>
      </w:r>
      <w:r>
        <w:br/>
      </w:r>
      <w:r>
        <w:t xml:space="preserve">въ различн. журн. Писалъ и по нЪмецки, </w:t>
      </w:r>
      <w:r>
        <w:br/>
      </w:r>
      <w:r>
        <w:t xml:space="preserve">а Юрий Обристъ переводилъ на нЪмец. яз. </w:t>
      </w:r>
      <w:r>
        <w:br/>
      </w:r>
      <w:r>
        <w:t xml:space="preserve">стихотворен!я. (См. о немъ въ „Истойи </w:t>
      </w:r>
      <w:r>
        <w:br/>
      </w:r>
      <w:r>
        <w:t xml:space="preserve">литерат. р.“ проф. Огоновскаго, „Зоря“, </w:t>
      </w:r>
      <w:r>
        <w:br/>
      </w:r>
      <w:r>
        <w:t xml:space="preserve">1887, №№ 19 и 20).</w:t>
      </w:r>
    </w:p>
    <w:p>
      <w:pPr>
        <w:pStyle w:val="Normal"/>
      </w:pPr>
      <w:r>
        <w:t xml:space="preserve">Ворота, въ архитектур отверсмя въ </w:t>
      </w:r>
      <w:r>
        <w:br/>
      </w:r>
      <w:r>
        <w:t xml:space="preserve">стьнЪ или проходы въ оград; соотвЪт- </w:t>
      </w:r>
      <w:r>
        <w:br/>
      </w:r>
      <w:r>
        <w:t xml:space="preserve">ственно своему устройству и назначено </w:t>
      </w:r>
      <w:r>
        <w:br/>
      </w:r>
      <w:r>
        <w:t xml:space="preserve">распадаются на слЪдуюцие виды: В. рус- </w:t>
      </w:r>
      <w:r>
        <w:br/>
      </w:r>
      <w:r>
        <w:t xml:space="preserve">ся объ одномъ полоткЪ, навъшенномъ </w:t>
      </w:r>
      <w:r>
        <w:br/>
      </w:r>
      <w:r>
        <w:t xml:space="preserve">на верейный столбъ, затворяются на прит- </w:t>
      </w:r>
      <w:r>
        <w:br/>
      </w:r>
      <w:r>
        <w:t xml:space="preserve">ворный столбъ; В. обыкнов. изъ 2-хъ по- </w:t>
      </w:r>
      <w:r>
        <w:br/>
      </w:r>
      <w:r>
        <w:t xml:space="preserve">ловинЪ, состоящихъ изъ брусковъ съ да- </w:t>
      </w:r>
      <w:r>
        <w:br/>
      </w:r>
      <w:r>
        <w:t xml:space="preserve">гональной раскосиной, обшитыхъ досками, </w:t>
      </w:r>
      <w:r>
        <w:br/>
      </w:r>
      <w:r>
        <w:t xml:space="preserve">съ калиткою возлЪ; В. западныя, опуск- </w:t>
      </w:r>
      <w:r>
        <w:br/>
      </w:r>
      <w:r>
        <w:t xml:space="preserve">ныя или подъемныя (не верейныя); В. </w:t>
      </w:r>
      <w:r>
        <w:br/>
      </w:r>
      <w:r>
        <w:t xml:space="preserve">красныя съ рЪзными и др. украшешями; </w:t>
      </w:r>
      <w:r>
        <w:br/>
      </w:r>
      <w:r>
        <w:t xml:space="preserve">В. филенчатыя со столярными украл; В. </w:t>
      </w:r>
      <w:r>
        <w:br/>
      </w:r>
      <w:r>
        <w:t xml:space="preserve">металлич. (чугун., желЪз.; въ. Парижь, Ве- </w:t>
      </w:r>
      <w:r>
        <w:br/>
      </w:r>
      <w:r>
        <w:t xml:space="preserve">`нещи и др. — иногда бронзовыя), всегда, съ </w:t>
      </w:r>
      <w:r>
        <w:br/>
      </w:r>
      <w:r>
        <w:t xml:space="preserve">прокладкой плитой подъ каждою изъ пе- </w:t>
      </w:r>
      <w:r>
        <w:br/>
      </w:r>
      <w:r>
        <w:t xml:space="preserve">тель; В. крфпостныя — всегда со сводами; </w:t>
      </w:r>
      <w:r>
        <w:br/>
      </w:r>
      <w:r>
        <w:t xml:space="preserve">такими же были въ старину В. городекихь </w:t>
      </w:r>
      <w:r>
        <w:br/>
      </w:r>
      <w:r>
        <w:t xml:space="preserve">стънъ (городе. В.), часто съ башенками по </w:t>
      </w:r>
      <w:r>
        <w:br/>
      </w:r>
      <w:r>
        <w:t xml:space="preserve">угламъ и высокой крышей, ихъ можно ви- </w:t>
      </w:r>
      <w:r>
        <w:br/>
      </w:r>
      <w:r>
        <w:t xml:space="preserve">дъть и теперь на востокЪ; египетемя В.— </w:t>
      </w:r>
      <w:r>
        <w:br/>
      </w:r>
      <w:r>
        <w:t xml:space="preserve">съ отверстемъ (проходомъ) въ вид тра- </w:t>
      </w:r>
      <w:r>
        <w:br/>
      </w:r>
      <w:r>
        <w:t xml:space="preserve">пещш, часто съ разными живопис. геро- </w:t>
      </w:r>
      <w:r>
        <w:br/>
      </w:r>
      <w:r>
        <w:t xml:space="preserve">глифами. Вс эти В. въ прежнее время, </w:t>
      </w:r>
      <w:r>
        <w:br/>
      </w:r>
      <w:r>
        <w:t xml:space="preserve">а иногда и теперь украшались разнаго </w:t>
      </w:r>
      <w:r>
        <w:br/>
      </w:r>
      <w:r>
        <w:t xml:space="preserve">рода орнаменровкой; наиболЪе славились </w:t>
      </w:r>
      <w:r>
        <w:br/>
      </w:r>
      <w:r>
        <w:t xml:space="preserve">В. Соломонова храма, массивныя, облож. </w:t>
      </w:r>
      <w:r>
        <w:br/>
      </w:r>
      <w:r>
        <w:t xml:space="preserve">золотомъ и рфзною работою.</w:t>
      </w:r>
    </w:p>
    <w:p>
      <w:pPr>
        <w:pStyle w:val="Normal"/>
      </w:pPr>
      <w:r>
        <w:t xml:space="preserve">Послвдый видъ В. — трумфальн., у грек. </w:t>
      </w:r>
      <w:r>
        <w:br/>
      </w:r>
      <w:r>
        <w:t xml:space="preserve">и римлянъ служилъ цвлямъ чествовая </w:t>
      </w:r>
      <w:r>
        <w:br/>
      </w:r>
      <w:r>
        <w:t xml:space="preserve">тр!умфатора, впослВдетви ихъ стали возд- </w:t>
      </w:r>
      <w:r>
        <w:br/>
      </w:r>
      <w:r>
        <w:t xml:space="preserve">вигать съ цлью увЪковЪчиваня извЪетн. </w:t>
      </w:r>
      <w:r>
        <w:br/>
      </w:r>
      <w:r>
        <w:t xml:space="preserve">событт. Тавя В. ставились (и ставятся) </w:t>
      </w:r>
      <w:r>
        <w:br/>
      </w:r>
      <w:r>
        <w:t xml:space="preserve">на пути сл5дован!я виновника торжества </w:t>
      </w:r>
      <w:r>
        <w:br/>
      </w:r>
      <w:r>
        <w:t xml:space="preserve">при въЪздЪ въ городъ, у мостовъ и т. п. </w:t>
      </w:r>
      <w:r>
        <w:br/>
      </w:r>
      <w:r>
        <w:t xml:space="preserve">У римлянъ эти В. составлялись изъ боль- </w:t>
      </w:r>
      <w:r>
        <w:br/>
      </w:r>
      <w:r>
        <w:t xml:space="preserve">шихъ портиковъ, съ устроенными вверху </w:t>
      </w:r>
      <w:r>
        <w:br/>
      </w:r>
      <w:r>
        <w:t xml:space="preserve">мъетами для музыкантовъ, рабовъ съ тро- </w:t>
      </w:r>
      <w:r>
        <w:br/>
      </w:r>
      <w:r>
        <w:t xml:space="preserve">феями, иногда механизмомъ для группы </w:t>
      </w:r>
      <w:r>
        <w:br/>
      </w:r>
      <w:r>
        <w:t xml:space="preserve">побъдныхь гешевь, автоматически спу- </w:t>
      </w:r>
      <w:r>
        <w:br/>
      </w:r>
      <w:r>
        <w:t xml:space="preserve">скавшихся и возлагавшихъ внокъ на тр1- </w:t>
      </w:r>
      <w:r>
        <w:br/>
      </w:r>
      <w:r>
        <w:t xml:space="preserve">умфатора; все сооружеше расписывалось </w:t>
      </w:r>
      <w:r>
        <w:br/>
      </w:r>
      <w:r>
        <w:t xml:space="preserve">различными надписями, символическими</w:t>
      </w:r>
    </w:p>
    <w:p>
      <w:pPr>
        <w:pStyle w:val="Normal"/>
      </w:pPr>
      <w:r>
        <w:t xml:space="preserve">зображешями, украпталось непр1ятельской </w:t>
      </w:r>
      <w:r>
        <w:br/>
      </w:r>
      <w:r>
        <w:t xml:space="preserve">добычею, статуями и пр. ИзвЪотнЪйция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501 </w:t>
      </w:r>
      <w:r>
        <w:br/>
      </w:r>
      <w:r>
        <w:t xml:space="preserve">тр!умфальныя В. того времени — Констан- </w:t>
      </w:r>
      <w:r>
        <w:br/>
      </w:r>
      <w:r>
        <w:t xml:space="preserve">тиновы (передфланы изъ 6. Траяновыхъ В.) </w:t>
      </w:r>
      <w:r>
        <w:br/>
      </w:r>
      <w:r>
        <w:t xml:space="preserve">омЪсь архитектуры и скульцтуры 2-хъ от- </w:t>
      </w:r>
      <w:r>
        <w:br/>
      </w:r>
      <w:r>
        <w:t xml:space="preserve">даленныхь другъ отъ друга эпохъ, длиною </w:t>
      </w:r>
      <w:r>
        <w:br/>
      </w:r>
      <w:r>
        <w:t xml:space="preserve">въ 76 фут, вышиною 66 и глубиною 20,5 ф. </w:t>
      </w:r>
      <w:r>
        <w:br/>
      </w:r>
      <w:r>
        <w:t xml:space="preserve">(высота гл. свода 36 фут.); В. эти по фа- </w:t>
      </w:r>
      <w:r>
        <w:br/>
      </w:r>
      <w:r>
        <w:t xml:space="preserve">саду были украшены мраморными колон- </w:t>
      </w:r>
      <w:r>
        <w:br/>
      </w:r>
      <w:r>
        <w:t xml:space="preserve">нами, по 4 съ каждой стороны; изображ. </w:t>
      </w:r>
      <w:r>
        <w:br/>
      </w:r>
      <w:r>
        <w:t xml:space="preserve">ихъ встр чается на медал., чеканенныхъ </w:t>
      </w:r>
      <w:r>
        <w:br/>
      </w:r>
      <w:r>
        <w:t xml:space="preserve">въ честь побъдъ Августа, Нерона и друг. </w:t>
      </w:r>
      <w:r>
        <w:br/>
      </w:r>
      <w:r>
        <w:t xml:space="preserve">Трумфальныя В. Тита замъчалельны были </w:t>
      </w:r>
      <w:r>
        <w:br/>
      </w:r>
      <w:r>
        <w:t xml:space="preserve">своими барельфами: одинъ изображалъ </w:t>
      </w:r>
      <w:r>
        <w:br/>
      </w:r>
      <w:r>
        <w:t xml:space="preserve">Тита и Римъ въ видЪ женщины, съ лик- </w:t>
      </w:r>
      <w:r>
        <w:br/>
      </w:r>
      <w:r>
        <w:t xml:space="preserve">торами, сенаторами и ПобЪдой, взнчающей </w:t>
      </w:r>
      <w:r>
        <w:br/>
      </w:r>
      <w:r>
        <w:t xml:space="preserve">трумфатора; другой — добычу, взятую изъ </w:t>
      </w:r>
      <w:r>
        <w:br/>
      </w:r>
      <w:r>
        <w:t xml:space="preserve">Терусалимскаго храма: скрижали, семи- </w:t>
      </w:r>
      <w:r>
        <w:br/>
      </w:r>
      <w:r>
        <w:t xml:space="preserve">свзчникь, золотой столъ и пр. Изътр!умф. </w:t>
      </w:r>
      <w:r>
        <w:br/>
      </w:r>
      <w:r>
        <w:t xml:space="preserve">В. новЪйшаго времени славятся Наполео- </w:t>
      </w:r>
      <w:r>
        <w:br/>
      </w:r>
      <w:r>
        <w:t xml:space="preserve">новы или ЗвЪздная Арка (Ато де Гёойе), </w:t>
      </w:r>
      <w:r>
        <w:br/>
      </w:r>
      <w:r>
        <w:t xml:space="preserve">оконч. Шальгреномъ 1836 г. Число трум- </w:t>
      </w:r>
      <w:r>
        <w:br/>
      </w:r>
      <w:r>
        <w:t xml:space="preserve">фальныхь В. вообще на зап. значительно.</w:t>
      </w:r>
    </w:p>
    <w:p>
      <w:pPr>
        <w:pStyle w:val="Normal"/>
      </w:pPr>
      <w:r>
        <w:t xml:space="preserve">Росая бЪдна трумфальными В.: возник- </w:t>
      </w:r>
      <w:r>
        <w:br/>
      </w:r>
      <w:r>
        <w:t xml:space="preserve">новен!е ихъ относится къ 1696, когда они </w:t>
      </w:r>
      <w:r>
        <w:br/>
      </w:r>
      <w:r>
        <w:t xml:space="preserve">были воздвигнуты при возвращен й ПетраТ </w:t>
      </w:r>
      <w:r>
        <w:br/>
      </w:r>
      <w:r>
        <w:t xml:space="preserve">изъ подъ Азова; слздующия (1703) воз- </w:t>
      </w:r>
      <w:r>
        <w:br/>
      </w:r>
      <w:r>
        <w:t xml:space="preserve">никли по поводу покорешя Ингерманланди </w:t>
      </w:r>
      <w:r>
        <w:br/>
      </w:r>
      <w:r>
        <w:t xml:space="preserve">Шереметевымъ, Рьпнинымъ и Брюсомъ </w:t>
      </w:r>
      <w:r>
        <w:br/>
      </w:r>
      <w:r>
        <w:t xml:space="preserve">и закладки новой столицы; числомъ 3, эти </w:t>
      </w:r>
      <w:r>
        <w:br/>
      </w:r>
      <w:r>
        <w:t xml:space="preserve">В. находились у Заиконоспасскаго мон. (мЪ- </w:t>
      </w:r>
      <w:r>
        <w:br/>
      </w:r>
      <w:r>
        <w:t xml:space="preserve">сто купцовъ и чиновниковъ), Ильинскихъ </w:t>
      </w:r>
      <w:r>
        <w:br/>
      </w:r>
      <w:r>
        <w:t xml:space="preserve">(духовенство) и Мясницкихъ вор. (дипло- </w:t>
      </w:r>
      <w:r>
        <w:br/>
      </w:r>
      <w:r>
        <w:t xml:space="preserve">мат. корпусъ и 400 учащихся съ зелеными </w:t>
      </w:r>
      <w:r>
        <w:br/>
      </w:r>
      <w:r>
        <w:t xml:space="preserve">вЪътвями въ рукахъ); украшеше ихъ за- </w:t>
      </w:r>
      <w:r>
        <w:br/>
      </w:r>
      <w:r>
        <w:t xml:space="preserve">ключалось въ живописи, статуяхъ, аллего- </w:t>
      </w:r>
      <w:r>
        <w:br/>
      </w:r>
      <w:r>
        <w:t xml:space="preserve">рическихъь фигурахъь на надписяхь. По </w:t>
      </w:r>
      <w:r>
        <w:br/>
      </w:r>
      <w:r>
        <w:t xml:space="preserve">поводу Полтавек. побъды было поставлено </w:t>
      </w:r>
      <w:r>
        <w:br/>
      </w:r>
      <w:r>
        <w:t xml:space="preserve">(съ 18 дек. 1709 до 17 янв. 1710) семь тр!- </w:t>
      </w:r>
      <w:r>
        <w:br/>
      </w:r>
      <w:r>
        <w:t xml:space="preserve">умфальныхъ В.; гл. на Красной пл., изоб- </w:t>
      </w:r>
      <w:r>
        <w:br/>
      </w:r>
      <w:r>
        <w:t xml:space="preserve">ражали храмъ трудолюбя и подвиговъ </w:t>
      </w:r>
      <w:r>
        <w:br/>
      </w:r>
      <w:r>
        <w:t xml:space="preserve">монарха, имВвний 16 коринескихъ колоннъ, </w:t>
      </w:r>
      <w:r>
        <w:br/>
      </w:r>
      <w:r>
        <w:t xml:space="preserve">2 пирамиды съ боковъ, 8 пьедесталовъ (на </w:t>
      </w:r>
      <w:r>
        <w:br/>
      </w:r>
      <w:r>
        <w:t xml:space="preserve">нихъ перечислен!е добродЪтелей монарха); </w:t>
      </w:r>
      <w:r>
        <w:br/>
      </w:r>
      <w:r>
        <w:t xml:space="preserve">на нихь эмблемы, аллегорическ!я изобра- </w:t>
      </w:r>
      <w:r>
        <w:br/>
      </w:r>
      <w:r>
        <w:t xml:space="preserve">жешя, статуи, живопись заключали въ себъ, </w:t>
      </w:r>
      <w:r>
        <w:br/>
      </w:r>
      <w:r>
        <w:t xml:space="preserve">всю миеологио и истор; однвхъ латин- </w:t>
      </w:r>
      <w:r>
        <w:br/>
      </w:r>
      <w:r>
        <w:t xml:space="preserve">скихъ надписей, съ переводами, было 400. </w:t>
      </w:r>
      <w:r>
        <w:br/>
      </w:r>
      <w:r>
        <w:t xml:space="preserve">9 сент. 1714 были устроены первыя въ Снб. </w:t>
      </w:r>
      <w:r>
        <w:br/>
      </w:r>
      <w:r>
        <w:t xml:space="preserve">тр1умфал. В. въ память взятя Эреншильда </w:t>
      </w:r>
      <w:r>
        <w:br/>
      </w:r>
      <w:r>
        <w:t xml:space="preserve">и морскихъ побздъ Петра; среди другихъ </w:t>
      </w:r>
      <w:r>
        <w:br/>
      </w:r>
      <w:r>
        <w:t xml:space="preserve">символическихъ изображ., украшавшихь </w:t>
      </w:r>
      <w:r>
        <w:br/>
      </w:r>
      <w:r>
        <w:t xml:space="preserve">ИХЪ, ГЛ. мЪето занимала картина слона, въ </w:t>
      </w:r>
      <w:r>
        <w:br/>
      </w:r>
      <w:r>
        <w:t xml:space="preserve">когтяхъ орла съ надписью: Орель не мухъ </w:t>
      </w:r>
      <w:r>
        <w:br/>
      </w:r>
      <w:r>
        <w:t xml:space="preserve">ловить (взятый Петромъ шведскй фрегаль </w:t>
      </w:r>
      <w:r>
        <w:br/>
      </w:r>
      <w:r>
        <w:t xml:space="preserve">наз. Элефантъ, т. е. Слонъ). Ништадтекй </w:t>
      </w:r>
      <w:r>
        <w:br/>
      </w:r>
      <w:r>
        <w:t xml:space="preserve">миръ вызвалъ сооружеше 5-ти тр1умфал. В. </w:t>
      </w:r>
      <w:r>
        <w:br/>
      </w:r>
      <w:r>
        <w:t xml:space="preserve">(18 окт. 1721, Москва); подъ ними про%з- </w:t>
      </w:r>
      <w:r>
        <w:br/>
      </w:r>
      <w:r>
        <w:t xml:space="preserve">жала флотимя суденъ на саняхъ съ ра- </w:t>
      </w:r>
      <w:r>
        <w:br/>
      </w:r>
      <w:r>
        <w:t xml:space="preserve">спущенными парусами. По поводу при- </w:t>
      </w:r>
      <w:r>
        <w:br/>
      </w:r>
      <w:r>
        <w:t xml:space="preserve">быця Анны Тоанновны изъ Москвы въ Сиб. </w:t>
      </w:r>
      <w:r>
        <w:br/>
      </w:r>
      <w:r>
        <w:t xml:space="preserve">послЪ короноваюшя (1732) были воздвиг- </w:t>
      </w:r>
      <w:r>
        <w:br/>
      </w:r>
      <w:r>
        <w:t xml:space="preserve">нуты В. на Троицкой пл., Адмиралтейскня </w:t>
      </w:r>
      <w:r>
        <w:br/>
      </w:r>
      <w:r>
        <w:t xml:space="preserve">и Аничковы; прибыте Елизаветы Петровны </w:t>
      </w:r>
      <w:r>
        <w:br/>
      </w:r>
      <w:r>
        <w:t xml:space="preserve">въ тьхъ же усломяхъ вызвало возобнов- </w:t>
      </w:r>
      <w:r>
        <w:br/>
      </w:r>
      <w:r>
        <w:t xml:space="preserve">лее Адмиралтейскихь и Аничковыхъ, </w:t>
      </w:r>
      <w:r>
        <w:br/>
      </w:r>
      <w:r>
        <w:t xml:space="preserve">сломанныхь затёмъ (1751). Екалерина П </w:t>
      </w:r>
      <w:r>
        <w:br/>
      </w:r>
      <w:r>
        <w:t xml:space="preserve">выстроила мраморныя тр1умфал. В. за Ка- </w:t>
      </w:r>
      <w:r>
        <w:br/>
      </w:r>
      <w:r>
        <w:t xml:space="preserve">линкинымьъ мостомъ по пути изъ Петер- </w:t>
      </w:r>
      <w:r>
        <w:br/>
      </w:r>
      <w:r>
        <w:t xml:space="preserve">гофа въ Сиб.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Постоянныхъ тмумфальныхь В. въ Рос- </w:t>
      </w:r>
      <w:r>
        <w:br/>
      </w:r>
      <w:r>
        <w:t xml:space="preserve">си трое: Красныя въ МосквЪ’ (вЪроятно, </w:t>
      </w:r>
      <w:r>
        <w:br/>
      </w:r>
      <w:r>
        <w:t xml:space="preserve">остатки. отъ воздвигнут. по поводу въЪзда </w:t>
      </w:r>
      <w:r>
        <w:br/>
      </w:r>
      <w:r>
        <w:t xml:space="preserve">Елизаветы Петровны для коронац!и); въ </w:t>
      </w:r>
      <w:r>
        <w:br/>
      </w:r>
      <w:r>
        <w:t xml:space="preserve">Спб. Московсмя и Нарвешя. ПоелЪдшя, </w:t>
      </w:r>
      <w:r>
        <w:br/>
      </w:r>
      <w:r>
        <w:t xml:space="preserve">воздвигнутыя послЪ 1815 Гваренги (см.) </w:t>
      </w:r>
      <w:r>
        <w:br/>
      </w:r>
      <w:r>
        <w:t xml:space="preserve">по поводу возвращен1я гвардш изъ похода </w:t>
      </w:r>
      <w:r>
        <w:br/>
      </w:r>
      <w:r>
        <w:t xml:space="preserve">во Францйо, были сначала оштукатурен- </w:t>
      </w:r>
      <w:r>
        <w:br/>
      </w:r>
      <w:r>
        <w:t xml:space="preserve">ными деревянными; Николай Т Павловичъ </w:t>
      </w:r>
      <w:r>
        <w:br/>
      </w:r>
      <w:r>
        <w:t xml:space="preserve">замфнилъь дерево бронзой (1830—3833), что </w:t>
      </w:r>
      <w:r>
        <w:br/>
      </w:r>
      <w:r>
        <w:t xml:space="preserve">обошлось ок. 800,000 руб</w:t>
      </w:r>
    </w:p>
    <w:p>
      <w:pPr>
        <w:pStyle w:val="Normal"/>
      </w:pPr>
      <w:r>
        <w:t xml:space="preserve">Ворота Батыевы или Со1йск!я, </w:t>
      </w:r>
      <w:r>
        <w:br/>
      </w:r>
      <w:r>
        <w:t xml:space="preserve">древнъйпия В. г. Мева, кот. находились </w:t>
      </w:r>
      <w:r>
        <w:br/>
      </w:r>
      <w:r>
        <w:t xml:space="preserve">въ валу и можеть быть даже и въ камен- </w:t>
      </w:r>
      <w:r>
        <w:br/>
      </w:r>
      <w:r>
        <w:t xml:space="preserve">ной Ярославовой стьнЪ, ведшей отъ Деся- </w:t>
      </w:r>
      <w:r>
        <w:br/>
      </w:r>
      <w:r>
        <w:t xml:space="preserve">тинной церкви до Софйскаго собора. По </w:t>
      </w:r>
      <w:r>
        <w:br/>
      </w:r>
      <w:r>
        <w:t xml:space="preserve">формЪ своей они, какъ предполагалютъ, на- </w:t>
      </w:r>
      <w:r>
        <w:br/>
      </w:r>
      <w:r>
        <w:t xml:space="preserve">поминали башню. Широве кирпичи и не- </w:t>
      </w:r>
      <w:r>
        <w:br/>
      </w:r>
      <w:r>
        <w:t xml:space="preserve">обыкновенный способъ кладки, констати- </w:t>
      </w:r>
      <w:r>
        <w:br/>
      </w:r>
      <w:r>
        <w:t xml:space="preserve">рованный относительно двухъ сохранив- </w:t>
      </w:r>
      <w:r>
        <w:br/>
      </w:r>
      <w:r>
        <w:t xml:space="preserve">шихся до 1798 стЬнъ, свидЪтельствовали </w:t>
      </w:r>
      <w:r>
        <w:br/>
      </w:r>
      <w:r>
        <w:t xml:space="preserve">о ихъ глубокой древности. 1732—37 Ми- </w:t>
      </w:r>
      <w:r>
        <w:br/>
      </w:r>
      <w:r>
        <w:t xml:space="preserve">нихъ, поправляя укр$иленшя Стараго Юева, </w:t>
      </w:r>
      <w:r>
        <w:br/>
      </w:r>
      <w:r>
        <w:t xml:space="preserve">исправить и Балтыевы В., отчего они на- </w:t>
      </w:r>
      <w:r>
        <w:br/>
      </w:r>
      <w:r>
        <w:t xml:space="preserve">зывалются еще и Миниховыми. Теперь </w:t>
      </w:r>
      <w:r>
        <w:br/>
      </w:r>
      <w:r>
        <w:t xml:space="preserve">оть этихъ В. не осталось и слЪда и самое </w:t>
      </w:r>
      <w:r>
        <w:br/>
      </w:r>
      <w:r>
        <w:t xml:space="preserve">мЪсто, гдЪ они находились, можно отыскать </w:t>
      </w:r>
      <w:r>
        <w:br/>
      </w:r>
      <w:r>
        <w:t xml:space="preserve">только благодаря плану Глаголева (изд. </w:t>
      </w:r>
      <w:r>
        <w:br/>
      </w:r>
      <w:r>
        <w:t xml:space="preserve">при его статистич. матер!алахъ).</w:t>
      </w:r>
    </w:p>
    <w:p>
      <w:pPr>
        <w:pStyle w:val="Normal"/>
      </w:pPr>
      <w:r>
        <w:t xml:space="preserve">Ворота гавани. перерывъ въ ог- </w:t>
      </w:r>
      <w:r>
        <w:br/>
      </w:r>
      <w:r>
        <w:t xml:space="preserve">раждающей гавань стфнкЪ, служащй для </w:t>
      </w:r>
      <w:r>
        <w:br/>
      </w:r>
      <w:r>
        <w:t xml:space="preserve">прохода въ нее судовъ; такихъ В. дВлается </w:t>
      </w:r>
      <w:r>
        <w:br/>
      </w:r>
      <w:r>
        <w:t xml:space="preserve">обыкнов. нЪсколько, всЪ они запираются </w:t>
      </w:r>
      <w:r>
        <w:br/>
      </w:r>
      <w:r>
        <w:t xml:space="preserve">бонами, т. е; плавучими бревнами или пло- </w:t>
      </w:r>
      <w:r>
        <w:br/>
      </w:r>
      <w:r>
        <w:t xml:space="preserve">тами. Для предохранешя бортовъ судовъ </w:t>
      </w:r>
      <w:r>
        <w:br/>
      </w:r>
      <w:r>
        <w:t xml:space="preserve">и оконечностей стънки оть случайныхъ </w:t>
      </w:r>
      <w:r>
        <w:br/>
      </w:r>
      <w:r>
        <w:t xml:space="preserve">соприкосновешй, края В. защищаются де- </w:t>
      </w:r>
      <w:r>
        <w:br/>
      </w:r>
      <w:r>
        <w:t xml:space="preserve">ревянными подушками. Въ В. съ больш. </w:t>
      </w:r>
      <w:r>
        <w:br/>
      </w:r>
      <w:r>
        <w:t xml:space="preserve">движешемъ судовъ устраивается мачта, на </w:t>
      </w:r>
      <w:r>
        <w:br/>
      </w:r>
      <w:r>
        <w:t xml:space="preserve">кот. поднимаются сигналы, показываюнщще, </w:t>
      </w:r>
      <w:r>
        <w:br/>
      </w:r>
      <w:r>
        <w:t xml:space="preserve">свободны ли В. для прохода или нЪтЪ.</w:t>
      </w:r>
    </w:p>
    <w:p>
      <w:pPr>
        <w:pStyle w:val="Normal"/>
      </w:pPr>
      <w:r>
        <w:t xml:space="preserve">Ворота. довольно распростр. среди </w:t>
      </w:r>
      <w:r>
        <w:br/>
      </w:r>
      <w:r>
        <w:t xml:space="preserve">географ. назван! й терминъ, употребляемый </w:t>
      </w:r>
      <w:r>
        <w:br/>
      </w:r>
      <w:r>
        <w:t xml:space="preserve">однако въ различномъ смыслЪ: 1) узкое </w:t>
      </w:r>
      <w:r>
        <w:br/>
      </w:r>
      <w:r>
        <w:t xml:space="preserve">мЪсто. на рЪкахъ, стЬененное выступаю- </w:t>
      </w:r>
      <w:r>
        <w:br/>
      </w:r>
      <w:r>
        <w:t xml:space="preserve">щими на обоихъ берегахъ скалами (напр. </w:t>
      </w:r>
      <w:r>
        <w:br/>
      </w:r>
      <w:r>
        <w:t xml:space="preserve">ЖелЪзныя ворота на ДунаЪ), 2) проходъ </w:t>
      </w:r>
      <w:r>
        <w:br/>
      </w:r>
      <w:r>
        <w:t xml:space="preserve">между горами (Ворота Тамерлана, см.), </w:t>
      </w:r>
      <w:r>
        <w:br/>
      </w:r>
      <w:r>
        <w:t xml:space="preserve">3) входъ въ гавань и бухты.</w:t>
      </w:r>
    </w:p>
    <w:p>
      <w:pPr>
        <w:pStyle w:val="Normal"/>
      </w:pPr>
      <w:r>
        <w:t xml:space="preserve">Ворота икр$ностныя, запирають </w:t>
      </w:r>
      <w:r>
        <w:br/>
      </w:r>
      <w:r>
        <w:t xml:space="preserve">выходы изъ крБпостныхъ оградъ и отдЪл. </w:t>
      </w:r>
      <w:r>
        <w:br/>
      </w:r>
      <w:r>
        <w:t xml:space="preserve">укрфиленй. Въ настоящее время устраи- </w:t>
      </w:r>
      <w:r>
        <w:br/>
      </w:r>
      <w:r>
        <w:t xml:space="preserve">ваются только броневыя (см. выходы).</w:t>
      </w:r>
    </w:p>
    <w:p>
      <w:pPr>
        <w:pStyle w:val="Normal"/>
      </w:pPr>
      <w:r>
        <w:t xml:space="preserve">Ворота Тамерлана, узвкШ проходъ </w:t>
      </w:r>
      <w:r>
        <w:br/>
      </w:r>
      <w:r>
        <w:t xml:space="preserve">въ горахъ Нура-тау на почтовой дорогь </w:t>
      </w:r>
      <w:r>
        <w:br/>
      </w:r>
      <w:r>
        <w:t xml:space="preserve">изъ Ташкента въ Самаркандъ, въ 15 в. оть </w:t>
      </w:r>
      <w:r>
        <w:br/>
      </w:r>
      <w:r>
        <w:t xml:space="preserve">г. Джизака; образованъ долиной горной </w:t>
      </w:r>
      <w:r>
        <w:br/>
      </w:r>
      <w:r>
        <w:t xml:space="preserve">р5чки Санзанъ, прорЪзавшей кристаличе- </w:t>
      </w:r>
      <w:r>
        <w:br/>
      </w:r>
      <w:r>
        <w:t xml:space="preserve">сше и глинистые сланцы и др. подчиненн. </w:t>
      </w:r>
      <w:r>
        <w:br/>
      </w:r>
      <w:r>
        <w:t xml:space="preserve">имъ породы. Проходъ извЪстень между </w:t>
      </w:r>
      <w:r>
        <w:br/>
      </w:r>
      <w:r>
        <w:t xml:space="preserve">прочимъ древними высЪченными на ска. </w:t>
      </w:r>
      <w:r>
        <w:br/>
      </w:r>
      <w:r>
        <w:t xml:space="preserve">лахъ персидскими надписями, ‘свидтель- </w:t>
      </w:r>
      <w:r>
        <w:br/>
      </w:r>
      <w:r>
        <w:t xml:space="preserve">ствующ.о походахъ, побЪдахъ и рЪзнЪ, учи- </w:t>
      </w:r>
      <w:r>
        <w:br/>
      </w:r>
      <w:r>
        <w:t xml:space="preserve">ненной здЪсь двумя магометанскими султа- </w:t>
      </w:r>
      <w:r>
        <w:br/>
      </w:r>
      <w:r>
        <w:t xml:space="preserve">нами, ничего не имфвшими, однако, общаго </w:t>
      </w:r>
      <w:r>
        <w:br/>
      </w:r>
      <w:r>
        <w:t xml:space="preserve">съ Тамерланомъ, походу кот. неправильно </w:t>
      </w:r>
      <w:r>
        <w:br/>
      </w:r>
      <w:r>
        <w:t xml:space="preserve">приписывали эти надписи. См. Лерхъ, </w:t>
      </w:r>
      <w:r>
        <w:br/>
      </w:r>
      <w:r>
        <w:t xml:space="preserve">Археолог. поъздка въ Туркест. (Сиб., 1870).</w:t>
      </w:r>
    </w:p>
    <w:p>
      <w:pPr>
        <w:pStyle w:val="Normal"/>
      </w:pPr>
      <w:r>
        <w:t xml:space="preserve">Воротл Батыввы — Воротниковъ.</w:t>
      </w:r>
    </w:p>
    <w:p>
      <w:pPr>
        <w:pStyle w:val="Normal"/>
      </w:pPr>
      <w:r>
        <w:t xml:space="preserve">Воротная вена (Уепа роге, У. рог- </w:t>
      </w:r>
      <w:r>
        <w:br/>
      </w:r>
      <w:r>
        <w:t xml:space="preserve">фата), большой лишенный заслонокъ и </w:t>
      </w:r>
      <w:r>
        <w:br/>
      </w:r>
      <w:r>
        <w:t xml:space="preserve">тонкостЪнный кровеносный сосудъ, нахо- </w:t>
      </w:r>
      <w:r>
        <w:br/>
      </w:r>
      <w:r>
        <w:t xml:space="preserve">дящися въ нижней части тЪла позвоноч- </w:t>
      </w:r>
      <w:r>
        <w:br/>
      </w:r>
      <w:r>
        <w:t xml:space="preserve">ныхъ и заключенный въ особый соедини- </w:t>
      </w:r>
      <w:r>
        <w:br/>
      </w:r>
      <w:r>
        <w:t xml:space="preserve">тельнотканный футляръ, такъ наз. Глис- </w:t>
      </w:r>
      <w:r>
        <w:br/>
      </w:r>
      <w:r>
        <w:t xml:space="preserve">сонову капсулу. Возникаетъ изъ смяшя </w:t>
      </w:r>
      <w:r>
        <w:br/>
      </w:r>
      <w:r>
        <w:t xml:space="preserve">всБхь тьхъ венъ, кот. собирають венозную </w:t>
      </w:r>
      <w:r>
        <w:br/>
      </w:r>
      <w:r>
        <w:t xml:space="preserve">кровь изъ селезенки, желудка, кишечнаго </w:t>
      </w:r>
      <w:r>
        <w:br/>
      </w:r>
      <w:r>
        <w:t xml:space="preserve">канала и поджелудочной железы, и несутъ </w:t>
      </w:r>
      <w:r>
        <w:br/>
      </w:r>
      <w:r>
        <w:t xml:space="preserve">ее въ направлеши къ сердцу. У челов ка </w:t>
      </w:r>
      <w:r>
        <w:br/>
      </w:r>
      <w:r>
        <w:t xml:space="preserve">(см. табл. „Кровеносные сосуды“, фиг. 4) </w:t>
      </w:r>
      <w:r>
        <w:br/>
      </w:r>
      <w:r>
        <w:t xml:space="preserve">В. в. достигаетъ дл. 7 см. и лежитъ позади </w:t>
      </w:r>
      <w:r>
        <w:br/>
      </w:r>
      <w:r>
        <w:t xml:space="preserve">двЪънадцатиперстной кишки, косо поднима- </w:t>
      </w:r>
      <w:r>
        <w:br/>
      </w:r>
      <w:r>
        <w:t xml:space="preserve">ясь вверхъ къ воротамъ печени. ЗдЪеь </w:t>
      </w:r>
      <w:r>
        <w:br/>
      </w:r>
      <w:r>
        <w:t xml:space="preserve">она раздъляется на правую и лЪвую вЪтви, </w:t>
      </w:r>
      <w:r>
        <w:br/>
      </w:r>
      <w:r>
        <w:t xml:space="preserve">кот. и развЪтвляются въ попастяхъ печени. </w:t>
      </w:r>
      <w:r>
        <w:br/>
      </w:r>
      <w:r>
        <w:t xml:space="preserve">Кровь, приносимая В. в. въ капилляры пе- </w:t>
      </w:r>
      <w:r>
        <w:br/>
      </w:r>
      <w:r>
        <w:t xml:space="preserve">чени, служить здЪеь для выдьлешя желчи </w:t>
      </w:r>
      <w:r>
        <w:br/>
      </w:r>
      <w:r>
        <w:t xml:space="preserve">(см. печень), достигая затЪмъ помощью </w:t>
      </w:r>
      <w:r>
        <w:br/>
      </w:r>
      <w:r>
        <w:t xml:space="preserve">печеночныхь венъ нижней полой вены, и </w:t>
      </w:r>
      <w:r>
        <w:br/>
      </w:r>
      <w:r>
        <w:t xml:space="preserve">наконець сердца. Такимъ образомъ въ </w:t>
      </w:r>
      <w:r>
        <w:br/>
      </w:r>
      <w:r>
        <w:t xml:space="preserve">печени устанавливается какъ-бы вставлен- </w:t>
      </w:r>
      <w:r>
        <w:br/>
      </w:r>
      <w:r>
        <w:t xml:space="preserve">ный въ общ большой кругъ крообращешя </w:t>
      </w:r>
      <w:r>
        <w:br/>
      </w:r>
      <w:r>
        <w:t xml:space="preserve">еще кругъ воротнаго кровообращения, - </w:t>
      </w:r>
      <w:r>
        <w:br/>
      </w:r>
      <w:r>
        <w:t xml:space="preserve">кот. нътъ, впрочемъ, у зародыша. У мно- </w:t>
      </w:r>
      <w:r>
        <w:br/>
      </w:r>
      <w:r>
        <w:t xml:space="preserve">гихь низшихъ животныхь подобное же В. </w:t>
      </w:r>
      <w:r>
        <w:br/>
      </w:r>
      <w:r>
        <w:t xml:space="preserve">кровообращ. встрЪчается въ почкахъ. — В. в. </w:t>
      </w:r>
      <w:r>
        <w:br/>
      </w:r>
      <w:r>
        <w:t xml:space="preserve">получила въ народной медицинЪ большое, </w:t>
      </w:r>
      <w:r>
        <w:br/>
      </w:r>
      <w:r>
        <w:t xml:space="preserve">но въ дЪйствительности очень проблема- </w:t>
      </w:r>
      <w:r>
        <w:br/>
      </w:r>
      <w:r>
        <w:t xml:space="preserve">тичное значеше, со временъ Г. Е. Сталя, </w:t>
      </w:r>
      <w:r>
        <w:br/>
      </w:r>
      <w:r>
        <w:t xml:space="preserve">кот. 1698 училъ, что мномя страдая за- </w:t>
      </w:r>
      <w:r>
        <w:br/>
      </w:r>
      <w:r>
        <w:t xml:space="preserve">висятъ отъ застоя именно въ этомъ сосудв </w:t>
      </w:r>
      <w:r>
        <w:br/>
      </w:r>
      <w:r>
        <w:t xml:space="preserve">крови. Воспаленйе В. в. (РуерШеь1з) </w:t>
      </w:r>
      <w:r>
        <w:br/>
      </w:r>
      <w:r>
        <w:t xml:space="preserve">ведетъ, благодаря образованию сгустковъ, къ </w:t>
      </w:r>
      <w:r>
        <w:br/>
      </w:r>
      <w:r>
        <w:t xml:space="preserve">развитйо нарывовъ въ печени и всегда </w:t>
      </w:r>
      <w:r>
        <w:br/>
      </w:r>
      <w:r>
        <w:t xml:space="preserve">оказывается смертельнымъ.</w:t>
      </w:r>
    </w:p>
    <w:p>
      <w:pPr>
        <w:pStyle w:val="Normal"/>
      </w:pPr>
      <w:r>
        <w:t xml:space="preserve">Воротники, 1) должностныя лица, на </w:t>
      </w:r>
      <w:r>
        <w:br/>
      </w:r>
      <w:r>
        <w:t xml:space="preserve">обязанности котор. въ старину лежало па- </w:t>
      </w:r>
      <w:r>
        <w:br/>
      </w:r>
      <w:r>
        <w:t xml:space="preserve">блюдеше за городскими воротами и хране- </w:t>
      </w:r>
      <w:r>
        <w:br/>
      </w:r>
      <w:r>
        <w:t xml:space="preserve">1е ключей отъ нихъ; отворяя ворота, В. </w:t>
      </w:r>
      <w:r>
        <w:br/>
      </w:r>
      <w:r>
        <w:t xml:space="preserve">обязанъ быль удостовЪриться въ законности‘ </w:t>
      </w:r>
      <w:r>
        <w:br/>
      </w:r>
      <w:r>
        <w:t xml:space="preserve">прибытя или отбыя лица, при чемъ, въ </w:t>
      </w:r>
      <w:r>
        <w:br/>
      </w:r>
      <w:r>
        <w:t xml:space="preserve">лучаяхъ необходимости, могь принимать </w:t>
      </w:r>
      <w:r>
        <w:br/>
      </w:r>
      <w:r>
        <w:t xml:space="preserve">всевозможныя полицейсшя мЪры. 2) Подъ </w:t>
      </w:r>
      <w:r>
        <w:br/>
      </w:r>
      <w:r>
        <w:t xml:space="preserve">именемъ В. въ древней Руси были извЪст- </w:t>
      </w:r>
      <w:r>
        <w:br/>
      </w:r>
      <w:r>
        <w:t xml:space="preserve">ны великокняжеске стражники у дверей </w:t>
      </w:r>
      <w:r>
        <w:br/>
      </w:r>
      <w:r>
        <w:t xml:space="preserve">и вороть княжескихъ хоромъ, а также </w:t>
      </w:r>
      <w:r>
        <w:br/>
      </w:r>
      <w:r>
        <w:t xml:space="preserve">нЪкоторыя должностныя лица въ артилле- </w:t>
      </w:r>
      <w:r>
        <w:br/>
      </w:r>
      <w:r>
        <w:t xml:space="preserve">ри, вообще караульные при старинных </w:t>
      </w:r>
      <w:r>
        <w:br/>
      </w:r>
      <w:r>
        <w:t xml:space="preserve">русскихь крЪиостяхь, низиий чинъ крЪ- </w:t>
      </w:r>
      <w:r>
        <w:br/>
      </w:r>
      <w:r>
        <w:t xml:space="preserve">постнаго войска; 3) названныя ихъ име- </w:t>
      </w:r>
      <w:r>
        <w:br/>
      </w:r>
      <w:r>
        <w:t xml:space="preserve">немъ урочища въ МосквЪ и Новгородъ.</w:t>
      </w:r>
    </w:p>
    <w:p>
      <w:pPr>
        <w:pStyle w:val="Normal"/>
      </w:pPr>
      <w:r>
        <w:t xml:space="preserve">Воротниковъ, Пав. Максим., ком- </w:t>
      </w:r>
      <w:r>
        <w:br/>
      </w:r>
      <w:r>
        <w:t xml:space="preserve">позиторъ, музыкальн. изел5дователь. Род. </w:t>
      </w:r>
      <w:r>
        <w:br/>
      </w:r>
      <w:r>
        <w:t xml:space="preserve">1804, ум. 1876 г. Общее образов. получилъ </w:t>
      </w:r>
      <w:r>
        <w:br/>
      </w:r>
      <w:r>
        <w:t xml:space="preserve">во второмъ кадетск. корпуеЪ, отсюда вы- </w:t>
      </w:r>
      <w:r>
        <w:br/>
      </w:r>
      <w:r>
        <w:t xml:space="preserve">шелъ въ новгородеюй кирасирейй полкъ. </w:t>
      </w:r>
      <w:r>
        <w:br/>
      </w:r>
      <w:r>
        <w:t xml:space="preserve">Въ 1831 г. познакомился съ А. Ф. Льво- </w:t>
      </w:r>
      <w:r>
        <w:br/>
      </w:r>
      <w:r>
        <w:t xml:space="preserve">вымъ, подъ руководствомъ котораго раз- </w:t>
      </w:r>
      <w:r>
        <w:br/>
      </w:r>
      <w:r>
        <w:t xml:space="preserve">вилъ свое музыкальное образоваше. Въ </w:t>
      </w:r>
      <w:r>
        <w:br/>
      </w:r>
      <w:r>
        <w:t xml:space="preserve">сороковыхъ годахъ сперва состоялъ учи- </w:t>
      </w:r>
      <w:r>
        <w:br/>
      </w:r>
      <w:r>
        <w:t xml:space="preserve">телемъ иъшя въ придворной иъвческой ка- </w:t>
      </w:r>
      <w:r>
        <w:br/>
      </w:r>
      <w:r>
        <w:t xml:space="preserve">пелл а затЪмъ въ первомъ кадетскомъ </w:t>
      </w:r>
      <w:r>
        <w:br/>
      </w:r>
      <w:r>
        <w:t xml:space="preserve">корпусь. Основательно изучивъ церковную </w:t>
      </w:r>
      <w:r>
        <w:br/>
      </w:r>
      <w:r>
        <w:t xml:space="preserve">музыку и самъ обладая композиторекими </w:t>
      </w:r>
      <w:r>
        <w:br/>
      </w:r>
      <w:r>
        <w:t xml:space="preserve">способностями, написалъ довольно много </w:t>
      </w:r>
      <w:r>
        <w:br/>
      </w:r>
      <w:r>
        <w:t xml:space="preserve">образцовъь въ этой области; таковы его</w:t>
      </w:r>
    </w:p>
    <w:p>
      <w:pPr>
        <w:pStyle w:val="Normal"/>
      </w:pPr>
      <w:r>
        <w:t xml:space="preserve">Воротъ — ВоротыноктЕ,</w:t>
      </w:r>
    </w:p>
    <w:p>
      <w:pPr>
        <w:pStyle w:val="Normal"/>
      </w:pPr>
      <w:r>
        <w:t xml:space="preserve">пвенопьшя: „На рЪкахъ вавилонскихъ“, </w:t>
      </w:r>
      <w:r>
        <w:br/>
      </w:r>
      <w:r>
        <w:t xml:space="preserve">„СвЪте тихи“, „Благообразный Тосифъ“ и </w:t>
      </w:r>
      <w:r>
        <w:br/>
      </w:r>
      <w:r>
        <w:t xml:space="preserve">др., написанныя для четырехголоснаго хора. </w:t>
      </w:r>
      <w:r>
        <w:br/>
      </w:r>
      <w:r>
        <w:t xml:space="preserve">В. положиль на четыре голоса „простое </w:t>
      </w:r>
      <w:r>
        <w:br/>
      </w:r>
      <w:r>
        <w:t xml:space="preserve">церковное пьше, при вые. дворз употреб- </w:t>
      </w:r>
      <w:r>
        <w:br/>
      </w:r>
      <w:r>
        <w:t xml:space="preserve">ляемое* и участвовалъ въ переложеши </w:t>
      </w:r>
      <w:r>
        <w:br/>
      </w:r>
      <w:r>
        <w:t xml:space="preserve">древнихъ ростъвовъ на 4 голоса, предпри- </w:t>
      </w:r>
      <w:r>
        <w:br/>
      </w:r>
      <w:r>
        <w:t xml:space="preserve">нятомъ капеллою по проекту и подъ ру- </w:t>
      </w:r>
      <w:r>
        <w:br/>
      </w:r>
      <w:r>
        <w:t xml:space="preserve">ководствомъ А. Ф. Львова. Но В. болЪе </w:t>
      </w:r>
      <w:r>
        <w:br/>
      </w:r>
      <w:r>
        <w:t xml:space="preserve">извъетенъ въ качествЪ собирателя народ- </w:t>
      </w:r>
      <w:r>
        <w:br/>
      </w:r>
      <w:r>
        <w:t xml:space="preserve">ныхъ пЪсенъ, положенныхь на 4 голоса </w:t>
      </w:r>
      <w:r>
        <w:br/>
      </w:r>
      <w:r>
        <w:t xml:space="preserve">въ его сборник, а также до 80 пЪсенъ </w:t>
      </w:r>
      <w:r>
        <w:br/>
      </w:r>
      <w:r>
        <w:t xml:space="preserve">отдЗльно переложены на четыре и пять </w:t>
      </w:r>
      <w:r>
        <w:br/>
      </w:r>
      <w:r>
        <w:t xml:space="preserve">толосовъ, гармонизованныя впрочемъ не </w:t>
      </w:r>
      <w:r>
        <w:br/>
      </w:r>
      <w:r>
        <w:t xml:space="preserve">въ строго рус. стил. Напис. также статью: </w:t>
      </w:r>
      <w:r>
        <w:br/>
      </w:r>
      <w:r>
        <w:t xml:space="preserve">„О гармонизащи церковныхъ мелод“. 00- </w:t>
      </w:r>
      <w:r>
        <w:br/>
      </w:r>
      <w:r>
        <w:t xml:space="preserve">чиненя его изданы фирмой Юргенсонъ.</w:t>
      </w:r>
    </w:p>
    <w:p>
      <w:pPr>
        <w:pStyle w:val="Normal"/>
      </w:pPr>
      <w:r>
        <w:t xml:space="preserve">Зоротъ, см. простыя машины.</w:t>
      </w:r>
    </w:p>
    <w:p>
      <w:pPr>
        <w:pStyle w:val="Normal"/>
      </w:pPr>
      <w:r>
        <w:t xml:space="preserve">Воротъ, воротникъ, воротничекъ, </w:t>
      </w:r>
      <w:r>
        <w:br/>
      </w:r>
      <w:r>
        <w:t xml:space="preserve">часть одежды, непосредственно прилегаю- </w:t>
      </w:r>
      <w:r>
        <w:br/>
      </w:r>
      <w:r>
        <w:t xml:space="preserve">щая къ шеь или служащая для прикры- </w:t>
      </w:r>
      <w:r>
        <w:br/>
      </w:r>
      <w:r>
        <w:t xml:space="preserve">тя ея.</w:t>
      </w:r>
    </w:p>
    <w:p>
      <w:pPr>
        <w:pStyle w:val="Normal"/>
      </w:pPr>
      <w:r>
        <w:t xml:space="preserve">Воротынецщь, подъ 56% 8/ с. ш., 350 </w:t>
      </w:r>
      <w:r>
        <w:br/>
      </w:r>
      <w:r>
        <w:t xml:space="preserve">58 в. д., бол. село Васильск. у., Нижегор. губ., </w:t>
      </w:r>
      <w:r>
        <w:br/>
      </w:r>
      <w:r>
        <w:t xml:space="preserve">на берегу Волги. Жит. 2327, церкв. 2, дво- </w:t>
      </w:r>
      <w:r>
        <w:br/>
      </w:r>
      <w:r>
        <w:t xml:space="preserve">ровъ 348; школа. Значит. ярмарка, база- </w:t>
      </w:r>
      <w:r>
        <w:br/>
      </w:r>
      <w:r>
        <w:t xml:space="preserve">ры. Важное складочн. мЪето для хлЪбн. и </w:t>
      </w:r>
      <w:r>
        <w:br/>
      </w:r>
      <w:r>
        <w:t xml:space="preserve">лЪеныхъ грузовъ. Пристань. Оживленн. </w:t>
      </w:r>
      <w:r>
        <w:br/>
      </w:r>
      <w:r>
        <w:t xml:space="preserve">торговля хлЪбомъ. Сыроварня съ оборот. </w:t>
      </w:r>
      <w:r>
        <w:br/>
      </w:r>
      <w:r>
        <w:t xml:space="preserve">до 10,000 р.; произв. самоваровъ.</w:t>
      </w:r>
    </w:p>
    <w:p>
      <w:pPr>
        <w:pStyle w:val="Normal"/>
      </w:pPr>
      <w:r>
        <w:t xml:space="preserve">Воротыневле, князья изъ рода Рю- </w:t>
      </w:r>
      <w:r>
        <w:br/>
      </w:r>
      <w:r>
        <w:t xml:space="preserve">риковичей, происходили отъ св. Михаила, </w:t>
      </w:r>
      <w:r>
        <w:br/>
      </w:r>
      <w:r>
        <w:t xml:space="preserve">князя Черниговскаго, по лини сына его, </w:t>
      </w:r>
      <w:r>
        <w:br/>
      </w:r>
      <w:r>
        <w:t xml:space="preserve">Симеона Глуховского. Свою фамилшо они </w:t>
      </w:r>
      <w:r>
        <w:br/>
      </w:r>
      <w:r>
        <w:t xml:space="preserve">получили отъ города Воротынска, достав- </w:t>
      </w:r>
      <w:r>
        <w:br/>
      </w:r>
      <w:r>
        <w:t xml:space="preserve">шагося въ удЪлъ въ половинЪ ХУ’ в. од- </w:t>
      </w:r>
      <w:r>
        <w:br/>
      </w:r>
      <w:r>
        <w:t xml:space="preserve">ному изъ потомковъ Симеона, князю @е- </w:t>
      </w:r>
      <w:r>
        <w:br/>
      </w:r>
      <w:r>
        <w:t xml:space="preserve">дору, женатому на внучкв Ольгерда. Сна- </w:t>
      </w:r>
      <w:r>
        <w:br/>
      </w:r>
      <w:r>
        <w:t xml:space="preserve">чала В, служили „на обЪ стороны“, т, е. </w:t>
      </w:r>
      <w:r>
        <w:br/>
      </w:r>
      <w:r>
        <w:t xml:space="preserve">Литв5 и МосквЪ, но въ концЪ ХУ’ в. они, </w:t>
      </w:r>
      <w:r>
        <w:br/>
      </w:r>
      <w:r>
        <w:t xml:space="preserve">со своими отчинами, перешли въ москов- </w:t>
      </w:r>
      <w:r>
        <w:br/>
      </w:r>
      <w:r>
        <w:t xml:space="preserve">ское подданство, что служило поводомъ </w:t>
      </w:r>
      <w:r>
        <w:br/>
      </w:r>
      <w:r>
        <w:t xml:space="preserve">неоднократныхьъ столкновеи между Моск- </w:t>
      </w:r>
      <w:r>
        <w:br/>
      </w:r>
      <w:r>
        <w:t xml:space="preserve">вою и Литвою. Въ течене двухъ стол$- </w:t>
      </w:r>
      <w:r>
        <w:br/>
      </w:r>
      <w:r>
        <w:t xml:space="preserve">т, родъ В., угаспйй въ ХУП в., выдви- </w:t>
      </w:r>
      <w:r>
        <w:br/>
      </w:r>
      <w:r>
        <w:t xml:space="preserve">нутъ изъ своей среды н%еколько видныхь </w:t>
      </w:r>
      <w:r>
        <w:br/>
      </w:r>
      <w:r>
        <w:t xml:space="preserve">представителей, игравшихъ зам тную роль </w:t>
      </w:r>
      <w:r>
        <w:br/>
      </w:r>
      <w:r>
        <w:t xml:space="preserve">на службЪ князей и царей Московекихъ. </w:t>
      </w:r>
      <w:r>
        <w:br/>
      </w:r>
      <w:r>
        <w:t xml:space="preserve">Первымъ такимъ представителемъ являет- </w:t>
      </w:r>
      <w:r>
        <w:br/>
      </w:r>
      <w:r>
        <w:t xml:space="preserve">ся князь Иванъ Михайловичъ, пере- </w:t>
      </w:r>
      <w:r>
        <w:br/>
      </w:r>
      <w:r>
        <w:t xml:space="preserve">шедийй вмЪфстЬ со своими дЪтями (Димит. </w:t>
      </w:r>
      <w:r>
        <w:br/>
      </w:r>
      <w:r>
        <w:t xml:space="preserve">рлемъ и Симеономъ) на службу къ Тоан- </w:t>
      </w:r>
      <w:r>
        <w:br/>
      </w:r>
      <w:r>
        <w:t xml:space="preserve">ну Ш. За свои ратные подвиги противъ </w:t>
      </w:r>
      <w:r>
        <w:br/>
      </w:r>
      <w:r>
        <w:t xml:space="preserve">Литвы, татаръ и азовскихъ казаковъ, онъ </w:t>
      </w:r>
      <w:r>
        <w:br/>
      </w:r>
      <w:r>
        <w:t xml:space="preserve">получить почетное зваше „слуги госуда- </w:t>
      </w:r>
      <w:r>
        <w:br/>
      </w:r>
      <w:r>
        <w:t xml:space="preserve">рева“ и неоднократно назначался воево- </w:t>
      </w:r>
      <w:r>
        <w:br/>
      </w:r>
      <w:r>
        <w:t xml:space="preserve">дою. 1521, во время нашеств!я крымскаго </w:t>
      </w:r>
      <w:r>
        <w:br/>
      </w:r>
      <w:r>
        <w:t xml:space="preserve">хана Мегметь-Гирея, едва не овладъвшаго </w:t>
      </w:r>
      <w:r>
        <w:br/>
      </w:r>
      <w:r>
        <w:t xml:space="preserve">Москвой, Иванъ Михайловичъ не высту- </w:t>
      </w:r>
      <w:r>
        <w:br/>
      </w:r>
      <w:r>
        <w:t xml:space="preserve">пилъ на помощь русскому войску, бывше- </w:t>
      </w:r>
      <w:r>
        <w:br/>
      </w:r>
      <w:r>
        <w:t xml:space="preserve">му подъ начальствомъ кн. БъЪльскаго, </w:t>
      </w:r>
      <w:r>
        <w:br/>
      </w:r>
      <w:r>
        <w:t xml:space="preserve">вслъдетве ссоры съ послднимъ. За это </w:t>
      </w:r>
      <w:r>
        <w:br/>
      </w:r>
      <w:r>
        <w:t xml:space="preserve">его лишили отчины и зваШя и подвергли </w:t>
      </w:r>
      <w:r>
        <w:br/>
      </w:r>
      <w:r>
        <w:t xml:space="preserve">заключен!ю. Хотя 1525 онъ и былъ осво- </w:t>
      </w:r>
      <w:r>
        <w:br/>
      </w:r>
      <w:r>
        <w:t xml:space="preserve">божденъ, за поручительствомъ знатнЪй- </w:t>
      </w:r>
      <w:r>
        <w:br/>
      </w:r>
      <w:r>
        <w:t xml:space="preserve">шихъ бояръ, но ему былъ воспрещенъ вы- </w:t>
      </w:r>
      <w:r>
        <w:br/>
      </w:r>
      <w:r>
        <w:t xml:space="preserve">Ъздъ изъ столицы, такъ какъ его подозр- </w:t>
      </w:r>
      <w:r>
        <w:br/>
      </w:r>
      <w:r>
        <w:t xml:space="preserve">вали въ тайныхь сношешяхъ съ Литвою.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1534 (въ правл. Елены Глинской), послЪ </w:t>
      </w:r>
      <w:r>
        <w:br/>
      </w:r>
      <w:r>
        <w:t xml:space="preserve">бъгства къ королю Сигизмунду кн. Бъль- </w:t>
      </w:r>
      <w:r>
        <w:br/>
      </w:r>
      <w:r>
        <w:t xml:space="preserve">скаго и окольничаго Ляцкаго, В. былъ </w:t>
      </w:r>
      <w:r>
        <w:br/>
      </w:r>
      <w:r>
        <w:t xml:space="preserve">схваченъ, какъ ихъ единомышленникъ, и, </w:t>
      </w:r>
      <w:r>
        <w:br/>
      </w:r>
      <w:r>
        <w:t xml:space="preserve">безъ суда и слЪдетвя, съ женой и тремя </w:t>
      </w:r>
      <w:r>
        <w:br/>
      </w:r>
      <w:r>
        <w:t xml:space="preserve">сыновьями (Владимфомъ, Михаиломъ и </w:t>
      </w:r>
      <w:r>
        <w:br/>
      </w:r>
      <w:r>
        <w:t xml:space="preserve">Александромъ) сосланъ на БЪлоозеро, гдЪ </w:t>
      </w:r>
      <w:r>
        <w:br/>
      </w:r>
      <w:r>
        <w:t xml:space="preserve">и скончался.</w:t>
      </w:r>
    </w:p>
    <w:p>
      <w:pPr>
        <w:pStyle w:val="Normal"/>
      </w:pPr>
      <w:r>
        <w:t xml:space="preserve">При Тоаннф Грозномъ изъ рода князей </w:t>
      </w:r>
      <w:r>
        <w:br/>
      </w:r>
      <w:r>
        <w:t xml:space="preserve">В. особенно выдвинулся Михаилъ Ива- </w:t>
      </w:r>
      <w:r>
        <w:br/>
      </w:r>
      <w:r>
        <w:t xml:space="preserve">новичъ, сынъ предыдущаго, принимал </w:t>
      </w:r>
      <w:r>
        <w:br/>
      </w:r>
      <w:r>
        <w:t xml:space="preserve">учаете въ походахъ противъ татаръ, шве- </w:t>
      </w:r>
      <w:r>
        <w:br/>
      </w:r>
      <w:r>
        <w:t xml:space="preserve">довъ, и особенно отличилея при взяти </w:t>
      </w:r>
      <w:r>
        <w:br/>
      </w:r>
      <w:r>
        <w:t xml:space="preserve">Казани, за что Тоаннъ пожаловаль его </w:t>
      </w:r>
      <w:r>
        <w:br/>
      </w:r>
      <w:r>
        <w:t xml:space="preserve">бояриномъ и „слугою государевымъ“. Съ </w:t>
      </w:r>
      <w:r>
        <w:br/>
      </w:r>
      <w:r>
        <w:t xml:space="preserve">перемъной въ характерЪ Пюоанна, гнфвъ </w:t>
      </w:r>
      <w:r>
        <w:br/>
      </w:r>
      <w:r>
        <w:t xml:space="preserve">царск обрушился и на В. 1561 онъ былъ </w:t>
      </w:r>
      <w:r>
        <w:br/>
      </w:r>
      <w:r>
        <w:t xml:space="preserve">сосланъ съ семьей на БЪлоозеро. ПослЪ </w:t>
      </w:r>
      <w:r>
        <w:br/>
      </w:r>
      <w:r>
        <w:t xml:space="preserve">четырехльтняго заточешя онъ былъ воз- </w:t>
      </w:r>
      <w:r>
        <w:br/>
      </w:r>
      <w:r>
        <w:t xml:space="preserve">вращенъ, занять м$сто въ думВ и сдЪ- </w:t>
      </w:r>
      <w:r>
        <w:br/>
      </w:r>
      <w:r>
        <w:t xml:space="preserve">ланъ намЪетникомъ въ Казани. Во время </w:t>
      </w:r>
      <w:r>
        <w:br/>
      </w:r>
      <w:r>
        <w:t xml:space="preserve">позздки Тоанна въ Новгородъ (1571) онъ </w:t>
      </w:r>
      <w:r>
        <w:br/>
      </w:r>
      <w:r>
        <w:t xml:space="preserve">находился въ его походной думЪ. Въ 1572 </w:t>
      </w:r>
      <w:r>
        <w:br/>
      </w:r>
      <w:r>
        <w:t xml:space="preserve">В. одержалъ блистательную побфду надъ </w:t>
      </w:r>
      <w:r>
        <w:br/>
      </w:r>
      <w:r>
        <w:t xml:space="preserve">крымекимъ ханомъ Девлетъ-Гиреемъ, раз- </w:t>
      </w:r>
      <w:r>
        <w:br/>
      </w:r>
      <w:r>
        <w:t xml:space="preserve">бивъ его у Воскресенья въ Молодяхъ (вл, </w:t>
      </w:r>
      <w:r>
        <w:br/>
      </w:r>
      <w:r>
        <w:t xml:space="preserve">50 в. оть Москвы), и тмЪъ епаеъ столицу </w:t>
      </w:r>
      <w:r>
        <w:br/>
      </w:r>
      <w:r>
        <w:t xml:space="preserve">оть нашестыя. Однако, жизнь престар- </w:t>
      </w:r>
      <w:r>
        <w:br/>
      </w:r>
      <w:r>
        <w:t xml:space="preserve">лаго воеводы закончилась трагично: 1577 </w:t>
      </w:r>
      <w:r>
        <w:br/>
      </w:r>
      <w:r>
        <w:t xml:space="preserve">бъглый рабъ, изъ мести, оклеветалъ его. </w:t>
      </w:r>
      <w:r>
        <w:br/>
      </w:r>
      <w:r>
        <w:t xml:space="preserve">обвинивъ въ чародъйствЪ и злыхъ умыс- </w:t>
      </w:r>
      <w:r>
        <w:br/>
      </w:r>
      <w:r>
        <w:t xml:space="preserve">лахъ противъ царя. За это Тоаннъ под- </w:t>
      </w:r>
      <w:r>
        <w:br/>
      </w:r>
      <w:r>
        <w:t xml:space="preserve">вергъ В. жестокой пыткЪ, а потомъ, полу- </w:t>
      </w:r>
      <w:r>
        <w:br/>
      </w:r>
      <w:r>
        <w:t xml:space="preserve">живого, отправилъь въ ссылку на Бъло- </w:t>
      </w:r>
      <w:r>
        <w:br/>
      </w:r>
      <w:r>
        <w:t xml:space="preserve">озеро, но на пути М. И. скончался.</w:t>
      </w:r>
    </w:p>
    <w:p>
      <w:pPr>
        <w:pStyle w:val="Normal"/>
      </w:pPr>
      <w:r>
        <w:t xml:space="preserve">Иванъ Михайловичъ, сынъ Мих. Ив., </w:t>
      </w:r>
      <w:r>
        <w:br/>
      </w:r>
      <w:r>
        <w:t xml:space="preserve">въ концф царствовашя Тоанна Грознаго </w:t>
      </w:r>
      <w:r>
        <w:br/>
      </w:r>
      <w:r>
        <w:t xml:space="preserve">быль воеводой въ МуромЪ, а потомъ въ </w:t>
      </w:r>
      <w:r>
        <w:br/>
      </w:r>
      <w:r>
        <w:t xml:space="preserve">Казани. При @еодорЪ 1оанновичв, 1585, </w:t>
      </w:r>
      <w:r>
        <w:br/>
      </w:r>
      <w:r>
        <w:t xml:space="preserve">онъ вмстБ съ другими боярами подверг- </w:t>
      </w:r>
      <w:r>
        <w:br/>
      </w:r>
      <w:r>
        <w:t xml:space="preserve">ся ссылкз, за учасше въ заговор противъ </w:t>
      </w:r>
      <w:r>
        <w:br/>
      </w:r>
      <w:r>
        <w:t xml:space="preserve">Вориса Годунова. 1592 возвращенъ, по- </w:t>
      </w:r>
      <w:r>
        <w:br/>
      </w:r>
      <w:r>
        <w:t xml:space="preserve">жалованъ въ бояре и посманъ воеводою </w:t>
      </w:r>
      <w:r>
        <w:br/>
      </w:r>
      <w:r>
        <w:t xml:space="preserve">въ Казань, гдз пробылъ до 1598. Поелъ </w:t>
      </w:r>
      <w:r>
        <w:br/>
      </w:r>
      <w:r>
        <w:t xml:space="preserve">смерти 9едора Годунова, онъ присягнуль </w:t>
      </w:r>
      <w:r>
        <w:br/>
      </w:r>
      <w:r>
        <w:t xml:space="preserve">на вЪрность Лжедимитрио, и вмфеть сь </w:t>
      </w:r>
      <w:r>
        <w:br/>
      </w:r>
      <w:r>
        <w:t xml:space="preserve">кн. Андреемъ Телятевскимъ отправленъ </w:t>
      </w:r>
      <w:r>
        <w:br/>
      </w:r>
      <w:r>
        <w:t xml:space="preserve">былъ въ Тулу къ Самозванцу для прине- </w:t>
      </w:r>
      <w:r>
        <w:br/>
      </w:r>
      <w:r>
        <w:t xml:space="preserve">сеня ему повинной за долгое сопротивле- </w:t>
      </w:r>
      <w:r>
        <w:br/>
      </w:r>
      <w:r>
        <w:t xml:space="preserve">ше. ВпослЪдстыи онъ принималъ учаете </w:t>
      </w:r>
      <w:r>
        <w:br/>
      </w:r>
      <w:r>
        <w:t xml:space="preserve">въ низложенши Лжедимитр!я, способетво- </w:t>
      </w:r>
      <w:r>
        <w:br/>
      </w:r>
      <w:r>
        <w:t xml:space="preserve">валъ, по свидЪтельству иностранныхъ пи- </w:t>
      </w:r>
      <w:r>
        <w:br/>
      </w:r>
      <w:r>
        <w:t xml:space="preserve">сателей, возведению на престолъ Васимя </w:t>
      </w:r>
      <w:r>
        <w:br/>
      </w:r>
      <w:r>
        <w:t xml:space="preserve">Шуйскаго и, съ перемзинымъ счастемъ, </w:t>
      </w:r>
      <w:r>
        <w:br/>
      </w:r>
      <w:r>
        <w:t xml:space="preserve">сражался съ самозванцами и поляками. </w:t>
      </w:r>
      <w:r>
        <w:br/>
      </w:r>
      <w:r>
        <w:t xml:space="preserve">Когда состоялось постановлеше Боярской </w:t>
      </w:r>
      <w:r>
        <w:br/>
      </w:r>
      <w:r>
        <w:t xml:space="preserve">Думы объ удалеви Шуйскаго съ престо- </w:t>
      </w:r>
      <w:r>
        <w:br/>
      </w:r>
      <w:r>
        <w:t xml:space="preserve">ла, И. М. было поручено объявить царю </w:t>
      </w:r>
      <w:r>
        <w:br/>
      </w:r>
      <w:r>
        <w:t xml:space="preserve">этоть приговоръ. 1611, по распоряжению </w:t>
      </w:r>
      <w:r>
        <w:br/>
      </w:r>
      <w:r>
        <w:t xml:space="preserve">бояръ, державшихъ сторону Сигизмунда, </w:t>
      </w:r>
      <w:r>
        <w:br/>
      </w:r>
      <w:r>
        <w:t xml:space="preserve">В., какъ сторонникъ патр!арха Гермогена, </w:t>
      </w:r>
      <w:r>
        <w:br/>
      </w:r>
      <w:r>
        <w:t xml:space="preserve">былъ арестован и, находясь подъ стра- </w:t>
      </w:r>
      <w:r>
        <w:br/>
      </w:r>
      <w:r>
        <w:t xml:space="preserve">жей, принужденъ быль подписать грамо- </w:t>
      </w:r>
      <w:r>
        <w:br/>
      </w:r>
      <w:r>
        <w:t xml:space="preserve">ты, посылаемыя боярами польскому королю </w:t>
      </w:r>
      <w:r>
        <w:br/>
      </w:r>
      <w:r>
        <w:t xml:space="preserve">о присылкЪ его сына Владислава на Мес- </w:t>
      </w:r>
      <w:r>
        <w:br/>
      </w:r>
      <w:r>
        <w:t xml:space="preserve">ковское царство. Съ воцарешемъ Михаила </w:t>
      </w:r>
      <w:r>
        <w:br/>
      </w:r>
      <w:r>
        <w:t xml:space="preserve">Оеодоровича В. назначенъ былъ 1614 вое- </w:t>
      </w:r>
      <w:r>
        <w:br/>
      </w:r>
      <w:r>
        <w:t xml:space="preserve">водою въ Казань. Во время позздки въ</w:t>
      </w:r>
    </w:p>
    <w:p>
      <w:pPr>
        <w:pStyle w:val="Normal"/>
      </w:pPr>
      <w:r>
        <w:t xml:space="preserve">504 Воротынскъ </w:t>
      </w:r>
      <w:r>
        <w:br/>
      </w:r>
      <w:r>
        <w:t xml:space="preserve">Троицкую лавру (1620—21), Михаилъ @еод. </w:t>
      </w:r>
      <w:r>
        <w:br/>
      </w:r>
      <w:r>
        <w:t xml:space="preserve">поручалъ В. управлеше Москвой. ПослЪд- </w:t>
      </w:r>
      <w:r>
        <w:br/>
      </w:r>
      <w:r>
        <w:t xml:space="preserve">не годы жизни В. удалилея отъ дЪлЪ, </w:t>
      </w:r>
      <w:r>
        <w:br/>
      </w:r>
      <w:r>
        <w:t xml:space="preserve">приняль схиму и умеръ подъ имевемъ </w:t>
      </w:r>
      <w:r>
        <w:br/>
      </w:r>
      <w:r>
        <w:t xml:space="preserve">Тоны 1627.</w:t>
      </w:r>
    </w:p>
    <w:p>
      <w:pPr>
        <w:pStyle w:val="Normal"/>
      </w:pPr>
      <w:r>
        <w:t xml:space="preserve">Послъднимъ представителемъ княжескаго </w:t>
      </w:r>
      <w:r>
        <w:br/>
      </w:r>
      <w:r>
        <w:t xml:space="preserve">рода В. былъ кн. Иванъ АлексЪевичъ, </w:t>
      </w:r>
      <w:r>
        <w:br/>
      </w:r>
      <w:r>
        <w:t xml:space="preserve">двоюродный братъ (по малери) царя Але- </w:t>
      </w:r>
      <w:r>
        <w:br/>
      </w:r>
      <w:r>
        <w:t xml:space="preserve">ксъя Мих. Онъ скончался 1679, не оста- </w:t>
      </w:r>
      <w:r>
        <w:br/>
      </w:r>
      <w:r>
        <w:t xml:space="preserve">вивъ потомства.</w:t>
      </w:r>
    </w:p>
    <w:p>
      <w:pPr>
        <w:pStyle w:val="Normal"/>
      </w:pPr>
      <w:r>
        <w:t xml:space="preserve">Воротынсьль. заштатн. гор. Пере- </w:t>
      </w:r>
      <w:r>
        <w:br/>
      </w:r>
      <w:r>
        <w:t xml:space="preserve">мышльск. у., Калужек. губ., подъ 550 56’ </w:t>
      </w:r>
      <w:r>
        <w:br/>
      </w:r>
      <w:r>
        <w:t xml:space="preserve">с. ш., 380 18’ в. д., въ 57 в. оть Калуги, </w:t>
      </w:r>
      <w:r>
        <w:br/>
      </w:r>
      <w:r>
        <w:t xml:space="preserve">при р. ВысеЪ, въ 3 в. оть лини Брянек. </w:t>
      </w:r>
      <w:r>
        <w:br/>
      </w:r>
      <w:r>
        <w:t xml:space="preserve">ж. д. весьма древн. русск. гор., имвющ </w:t>
      </w:r>
      <w:r>
        <w:br/>
      </w:r>
      <w:r>
        <w:t xml:space="preserve">лишь историческ. прошлое; существовалъ </w:t>
      </w:r>
      <w:r>
        <w:br/>
      </w:r>
      <w:r>
        <w:t xml:space="preserve">уже въ 1155 г.; въ ХШ в. быль удВльн. </w:t>
      </w:r>
      <w:r>
        <w:br/>
      </w:r>
      <w:r>
        <w:t xml:space="preserve">княжествомъ, въ концЪ ХУ подпалъ подъ </w:t>
      </w:r>
      <w:r>
        <w:br/>
      </w:r>
      <w:r>
        <w:t xml:space="preserve">власть Литвы.‘ Гор. земли 1067 дес. По пе- </w:t>
      </w:r>
      <w:r>
        <w:br/>
      </w:r>
      <w:r>
        <w:t xml:space="preserve">рен. 1897 г. жит. 776 душъ. Браковъ 1898 г. </w:t>
      </w:r>
      <w:r>
        <w:br/>
      </w:r>
      <w:r>
        <w:t xml:space="preserve">11, род. 38, ум. 23, приростъ 15 душъ об. </w:t>
      </w:r>
      <w:r>
        <w:br/>
      </w:r>
      <w:r>
        <w:t xml:space="preserve">пола. Церквей 2, домовъ 250. Кирцичн. </w:t>
      </w:r>
      <w:r>
        <w:br/>
      </w:r>
      <w:r>
        <w:t xml:space="preserve">заводъ. Торгово-промышл. значеня не </w:t>
      </w:r>
      <w:r>
        <w:br/>
      </w:r>
      <w:r>
        <w:t xml:space="preserve">имЪеть, жители заним. хлЪбопаш.</w:t>
      </w:r>
    </w:p>
    <w:p>
      <w:pPr>
        <w:pStyle w:val="Normal"/>
      </w:pPr>
      <w:r>
        <w:t xml:space="preserve">Ворошиловт, 1) Конст. Вас., проф. </w:t>
      </w:r>
      <w:r>
        <w:br/>
      </w:r>
      <w:r>
        <w:t xml:space="preserve">физ1ологи казане. унив., род. 1842, образ. </w:t>
      </w:r>
      <w:r>
        <w:br/>
      </w:r>
      <w:r>
        <w:t xml:space="preserve">получилъь въ медико-хирург. акад., кото- </w:t>
      </w:r>
      <w:r>
        <w:br/>
      </w:r>
      <w:r>
        <w:t xml:space="preserve">рую и окончилъ 1868 съ оставлешемъ для </w:t>
      </w:r>
      <w:r>
        <w:br/>
      </w:r>
      <w:r>
        <w:t xml:space="preserve">приготовлешя къ профессурЪ. Въ 1876 сдЪ- </w:t>
      </w:r>
      <w:r>
        <w:br/>
      </w:r>
      <w:r>
        <w:t xml:space="preserve">ланъ экстраординар., а съ 1885 и ординар. </w:t>
      </w:r>
      <w:r>
        <w:br/>
      </w:r>
      <w:r>
        <w:t xml:space="preserve">проф. физюлоги. Изъ научныхъ работъ </w:t>
      </w:r>
      <w:r>
        <w:br/>
      </w:r>
      <w:r>
        <w:t xml:space="preserve">В. отдЪльно издана его диссертащя: „Из- </w:t>
      </w:r>
      <w:r>
        <w:br/>
      </w:r>
      <w:r>
        <w:t xml:space="preserve">слъдовашя о питательныхъ свойствахъ мя- </w:t>
      </w:r>
      <w:r>
        <w:br/>
      </w:r>
      <w:r>
        <w:t xml:space="preserve">са и гороха“ (Сиб., 1871).</w:t>
      </w:r>
    </w:p>
    <w:p>
      <w:pPr>
        <w:pStyle w:val="Normal"/>
      </w:pPr>
      <w:r>
        <w:t xml:space="preserve">2) В., Николай Николаевичъ, ‚ род. </w:t>
      </w:r>
      <w:r>
        <w:br/>
      </w:r>
      <w:r>
        <w:t xml:space="preserve">въ 1839 г., въ Твери, въ купеческой семьз, </w:t>
      </w:r>
      <w:r>
        <w:br/>
      </w:r>
      <w:r>
        <w:t xml:space="preserve">окончилъ въ 1857 г. курсъ гимнази въ </w:t>
      </w:r>
      <w:r>
        <w:br/>
      </w:r>
      <w:r>
        <w:t xml:space="preserve">Твери, а въ 1862 г.— юридическаго факуль- </w:t>
      </w:r>
      <w:r>
        <w:br/>
      </w:r>
      <w:r>
        <w:t xml:space="preserve">тета московскаго унив., при которомъ былъ </w:t>
      </w:r>
      <w:r>
        <w:br/>
      </w:r>
      <w:r>
        <w:t xml:space="preserve">оставленъ для приготовлешя къ профессу- </w:t>
      </w:r>
      <w:r>
        <w:br/>
      </w:r>
      <w:r>
        <w:t xml:space="preserve">рЪ. Въ 1866 г. В. былъ назначенъ учите- </w:t>
      </w:r>
      <w:r>
        <w:br/>
      </w:r>
      <w:r>
        <w:t xml:space="preserve">лемъ истор!и во 2-ю женскую гимназйо въ </w:t>
      </w:r>
      <w:r>
        <w:br/>
      </w:r>
      <w:r>
        <w:t xml:space="preserve">МосквЪ, а въ 1870 послЪ экзамена на сте- </w:t>
      </w:r>
      <w:r>
        <w:br/>
      </w:r>
      <w:r>
        <w:t xml:space="preserve">пень магистра — и. д. доцента по каведрЪь </w:t>
      </w:r>
      <w:r>
        <w:br/>
      </w:r>
      <w:r>
        <w:t xml:space="preserve">политической экономи и статистики въ </w:t>
      </w:r>
      <w:r>
        <w:br/>
      </w:r>
      <w:r>
        <w:t xml:space="preserve">преобразованный Демидовсвй юридически </w:t>
      </w:r>
      <w:r>
        <w:br/>
      </w:r>
      <w:r>
        <w:t xml:space="preserve">лицей въ ЯрославлЪ. Въ 1871 г. В. сталъ </w:t>
      </w:r>
      <w:r>
        <w:br/>
      </w:r>
      <w:r>
        <w:t xml:space="preserve">печатать во „ВременникЪ“ лицея (книги </w:t>
      </w:r>
      <w:r>
        <w:br/>
      </w:r>
      <w:r>
        <w:t xml:space="preserve">1—3) свой трудъ: „Критичесый обзоръ уче- </w:t>
      </w:r>
      <w:r>
        <w:br/>
      </w:r>
      <w:r>
        <w:t xml:space="preserve">шя о раздьлен!и властей“, за который былъ </w:t>
      </w:r>
      <w:r>
        <w:br/>
      </w:r>
      <w:r>
        <w:t xml:space="preserve">удостоенъ юрид. фак. москов. универс. сте- </w:t>
      </w:r>
      <w:r>
        <w:br/>
      </w:r>
      <w:r>
        <w:t xml:space="preserve">пени магистра государственнаго права. </w:t>
      </w:r>
      <w:r>
        <w:br/>
      </w:r>
      <w:r>
        <w:t xml:space="preserve">Въ своемъ трудЪ В., изложивъ и разобравъ </w:t>
      </w:r>
      <w:r>
        <w:br/>
      </w:r>
      <w:r>
        <w:t xml:space="preserve">мнЪшя французскихъ, нЪмецкихъ и англ - </w:t>
      </w:r>
      <w:r>
        <w:br/>
      </w:r>
      <w:r>
        <w:t xml:space="preserve">скихъ ученыхъ, защитниковъ и противни- </w:t>
      </w:r>
      <w:r>
        <w:br/>
      </w:r>
      <w:r>
        <w:t xml:space="preserve">ковъ теори раздЪлешя властей, приходитъ </w:t>
      </w:r>
      <w:r>
        <w:br/>
      </w:r>
      <w:r>
        <w:t xml:space="preserve">къ заключенио, что „раздЪлевн!е властей </w:t>
      </w:r>
      <w:r>
        <w:br/>
      </w:r>
      <w:r>
        <w:t xml:space="preserve">должно быть понимаемо только, какъ раз- </w:t>
      </w:r>
      <w:r>
        <w:br/>
      </w:r>
      <w:r>
        <w:t xml:space="preserve">траничене опредъленныхъ функщШ госу- </w:t>
      </w:r>
      <w:r>
        <w:br/>
      </w:r>
      <w:r>
        <w:t xml:space="preserve">дарственной власти, въ своемъ главномъ </w:t>
      </w:r>
      <w:r>
        <w:br/>
      </w:r>
      <w:r>
        <w:t xml:space="preserve">источникЪ всегда единой и нераздъльной“. </w:t>
      </w:r>
      <w:r>
        <w:br/>
      </w:r>
      <w:r>
        <w:t xml:space="preserve">Въ 1872 г. В. былъ назначенъ и. д. экстра- </w:t>
      </w:r>
      <w:r>
        <w:br/>
      </w:r>
      <w:r>
        <w:t xml:space="preserve">ординарнаго профессора на вновь откры- </w:t>
      </w:r>
      <w:r>
        <w:br/>
      </w:r>
      <w:r>
        <w:t xml:space="preserve">тую въ лицеЪ каведру всеобщей истори </w:t>
      </w:r>
      <w:r>
        <w:br/>
      </w:r>
      <w:r>
        <w:t xml:space="preserve">права; вступительная лекщя его по этому </w:t>
      </w:r>
      <w:r>
        <w:br/>
      </w:r>
      <w:r>
        <w:t xml:space="preserve">предмету напечатана въ 3-й книгЬ „Вре- </w:t>
      </w:r>
      <w:r>
        <w:br/>
      </w:r>
      <w:r>
        <w:t xml:space="preserve">менника“ лицея, Тогда же В. помъетилъ </w:t>
      </w:r>
      <w:r>
        <w:br/>
      </w:r>
      <w:r>
        <w:t xml:space="preserve">двЪ статьи о положения начальнаго обра-</w:t>
      </w:r>
    </w:p>
    <w:p>
      <w:pPr>
        <w:pStyle w:val="Normal"/>
      </w:pPr>
      <w:r>
        <w:t xml:space="preserve">— ВорсмА.</w:t>
      </w:r>
    </w:p>
    <w:p>
      <w:pPr>
        <w:pStyle w:val="Normal"/>
      </w:pPr>
      <w:r>
        <w:t xml:space="preserve">зовашя въ Росфи въ журналЪ: „Школьная </w:t>
      </w:r>
      <w:r>
        <w:br/>
      </w:r>
      <w:r>
        <w:t xml:space="preserve">Жизнь“. В. умеръ отъ чахотки въ 1573 г. </w:t>
      </w:r>
      <w:r>
        <w:br/>
      </w:r>
      <w:r>
        <w:t xml:space="preserve">въ МосквЪ. См. о В. некрологъ во „Вре- </w:t>
      </w:r>
      <w:r>
        <w:br/>
      </w:r>
      <w:r>
        <w:t xml:space="preserve">менникЪ“ лицея (кн. У).</w:t>
      </w:r>
    </w:p>
    <w:p>
      <w:pPr>
        <w:pStyle w:val="Normal"/>
      </w:pPr>
      <w:r>
        <w:t xml:space="preserve">Воррентъ (\/агтгеп), Самуилу, англй- </w:t>
      </w:r>
      <w:r>
        <w:br/>
      </w:r>
      <w:r>
        <w:t xml:space="preserve">сый романисть и правовЪдь, род. 1807, </w:t>
      </w:r>
      <w:r>
        <w:br/>
      </w:r>
      <w:r>
        <w:t xml:space="preserve">ум. 1877. Литератур. извЪетности достигь </w:t>
      </w:r>
      <w:r>
        <w:br/>
      </w:r>
      <w:r>
        <w:t xml:space="preserve">романами, появившимися сначала въ „ВасК- </w:t>
      </w:r>
      <w:r>
        <w:br/>
      </w:r>
      <w:r>
        <w:t xml:space="preserve">\№004’5 Мазазше“; а затъмъ отдЪфльно во </w:t>
      </w:r>
      <w:r>
        <w:br/>
      </w:r>
      <w:r>
        <w:t xml:space="preserve">многихъ изд.: „Раззазез {гот йе @агу оЁ </w:t>
      </w:r>
      <w:r>
        <w:br/>
      </w:r>
      <w:r>
        <w:t xml:space="preserve">а 1а4е рпузеал“ (Лонд., 1832, 2 т.) и „Теп </w:t>
      </w:r>
      <w:r>
        <w:br/>
      </w:r>
      <w:r>
        <w:t xml:space="preserve">(опзапа а уеаг“ (1841, 3 т.). Изъ его про- </w:t>
      </w:r>
      <w:r>
        <w:br/>
      </w:r>
      <w:r>
        <w:t xml:space="preserve">чихъ соч., теперь почти забытыхъ, можно </w:t>
      </w:r>
      <w:r>
        <w:br/>
      </w:r>
      <w:r>
        <w:t xml:space="preserve">назвать: „Мо\у ап@ еп“ (1847); „ТВе Шу </w:t>
      </w:r>
      <w:r>
        <w:br/>
      </w:r>
      <w:r>
        <w:t xml:space="preserve">ап@ Фе Ъее“ (1851, къ освященйю хрусталь- </w:t>
      </w:r>
      <w:r>
        <w:br/>
      </w:r>
      <w:r>
        <w:t xml:space="preserve">наго дворца). Большое распространеше </w:t>
      </w:r>
      <w:r>
        <w:br/>
      </w:r>
      <w:r>
        <w:t xml:space="preserve">получило его соч., направленное противъ </w:t>
      </w:r>
      <w:r>
        <w:br/>
      </w:r>
      <w:r>
        <w:t xml:space="preserve">папизма: „ТВе Оцееп ог {Ве Роре“ (1851).</w:t>
      </w:r>
    </w:p>
    <w:p>
      <w:pPr>
        <w:pStyle w:val="Normal"/>
      </w:pPr>
      <w:r>
        <w:t xml:space="preserve">Ворса, старыя пеньковыя снасти, ра- </w:t>
      </w:r>
      <w:r>
        <w:br/>
      </w:r>
      <w:r>
        <w:t xml:space="preserve">спущенныя на кабалки, или вообще ста- </w:t>
      </w:r>
      <w:r>
        <w:br/>
      </w:r>
      <w:r>
        <w:t xml:space="preserve">рый, бывший въ употреблеши тросъ; В. </w:t>
      </w:r>
      <w:r>
        <w:br/>
      </w:r>
      <w:r>
        <w:t xml:space="preserve">бываеть смоленая (изъ смоленаго троса) и </w:t>
      </w:r>
      <w:r>
        <w:br/>
      </w:r>
      <w:r>
        <w:t xml:space="preserve">бЪлая (не смоленая); употребл. она для </w:t>
      </w:r>
      <w:r>
        <w:br/>
      </w:r>
      <w:r>
        <w:t xml:space="preserve">различныхъ такелажныхъ подЪлокЪ. напр.: </w:t>
      </w:r>
      <w:r>
        <w:br/>
      </w:r>
      <w:r>
        <w:t xml:space="preserve">на швабры, маты, сезни и т. п. Лучшая </w:t>
      </w:r>
      <w:r>
        <w:br/>
      </w:r>
      <w:r>
        <w:t xml:space="preserve">В. получается изъ смоленаго стоячаго та- </w:t>
      </w:r>
      <w:r>
        <w:br/>
      </w:r>
      <w:r>
        <w:t xml:space="preserve">келажа, худшая же изъ старыхъ перлиней </w:t>
      </w:r>
      <w:r>
        <w:br/>
      </w:r>
      <w:r>
        <w:t xml:space="preserve">и кабельтововъ.</w:t>
      </w:r>
    </w:p>
    <w:p>
      <w:pPr>
        <w:pStyle w:val="Normal"/>
      </w:pPr>
      <w:r>
        <w:t xml:space="preserve">Ворсильная шингка, зрЪлое со- </w:t>
      </w:r>
      <w:r>
        <w:br/>
      </w:r>
      <w:r>
        <w:t xml:space="preserve">цвве ворсянки (см.).</w:t>
      </w:r>
    </w:p>
    <w:p>
      <w:pPr>
        <w:pStyle w:val="Normal"/>
      </w:pPr>
      <w:r>
        <w:t xml:space="preserve">Вореннки кишечнатго канала, </w:t>
      </w:r>
      <w:r>
        <w:br/>
      </w:r>
      <w:r>
        <w:t xml:space="preserve">см. кишки.</w:t>
      </w:r>
    </w:p>
    <w:p>
      <w:pPr>
        <w:pStyle w:val="Normal"/>
      </w:pPr>
      <w:r>
        <w:t xml:space="preserve">Ворсинчатая оболочка пли хо- </w:t>
      </w:r>
      <w:r>
        <w:br/>
      </w:r>
      <w:r>
        <w:t xml:space="preserve">р1онъ (греч.), см. зародышевыя оболочни.</w:t>
      </w:r>
    </w:p>
    <w:p>
      <w:pPr>
        <w:pStyle w:val="Normal"/>
      </w:pPr>
      <w:r>
        <w:t xml:space="preserve">Ворсинчатый рак, новообразо- </w:t>
      </w:r>
      <w:r>
        <w:br/>
      </w:r>
      <w:r>
        <w:t xml:space="preserve">ване, которое состоитъ изъ мягкихъ под- </w:t>
      </w:r>
      <w:r>
        <w:br/>
      </w:r>
      <w:r>
        <w:t xml:space="preserve">вижныхъ ворсинокъ, придающихъ поверх- </w:t>
      </w:r>
      <w:r>
        <w:br/>
      </w:r>
      <w:r>
        <w:t xml:space="preserve">ности бархалистый видъ. В. р. образуется </w:t>
      </w:r>
      <w:r>
        <w:br/>
      </w:r>
      <w:r>
        <w:t xml:space="preserve">исключительно на слизистыхъ оболочкахъ </w:t>
      </w:r>
      <w:r>
        <w:br/>
      </w:r>
      <w:r>
        <w:t xml:space="preserve">и преимущественно въ мочевомъ пузырь, </w:t>
      </w:r>
      <w:r>
        <w:br/>
      </w:r>
      <w:r>
        <w:t xml:space="preserve">причиняя частыя и значительныя крово- </w:t>
      </w:r>
      <w:r>
        <w:br/>
      </w:r>
      <w:r>
        <w:t xml:space="preserve">теченя. Источникомъ послЪднихЪ явля- </w:t>
      </w:r>
      <w:r>
        <w:br/>
      </w:r>
      <w:r>
        <w:t xml:space="preserve">ются, богатыя сосудами, ворсинки.</w:t>
      </w:r>
    </w:p>
    <w:p>
      <w:pPr>
        <w:pStyle w:val="Normal"/>
      </w:pPr>
      <w:r>
        <w:t xml:space="preserve">Ворскла, лЪв. пр. ДнЪпра, беретъ на- </w:t>
      </w:r>
      <w:r>
        <w:br/>
      </w:r>
      <w:r>
        <w:t xml:space="preserve">чало на гран. Обоян. и БЪлогор. у.; длин. </w:t>
      </w:r>
      <w:r>
        <w:br/>
      </w:r>
      <w:r>
        <w:t xml:space="preserve">теч. около 400 вер.; въ пред. Курской губ. </w:t>
      </w:r>
      <w:r>
        <w:br/>
      </w:r>
      <w:r>
        <w:t xml:space="preserve">р. незначител.; въ Харьков. и Полтав. губ. </w:t>
      </w:r>
      <w:r>
        <w:br/>
      </w:r>
      <w:r>
        <w:t xml:space="preserve">съ рЪзко очерченными, прав. высок. и лЪв. </w:t>
      </w:r>
      <w:r>
        <w:br/>
      </w:r>
      <w:r>
        <w:t xml:space="preserve">низм., берегами; въ долин мЪФетами до- </w:t>
      </w:r>
      <w:r>
        <w:br/>
      </w:r>
      <w:r>
        <w:t xml:space="preserve">вольно значит. дубовыя и кленовыя рощи, </w:t>
      </w:r>
      <w:r>
        <w:br/>
      </w:r>
      <w:r>
        <w:t xml:space="preserve">но преоблад. полевыя угодья, болотъ мало, </w:t>
      </w:r>
      <w:r>
        <w:br/>
      </w:r>
      <w:r>
        <w:t xml:space="preserve">местами пески; громадн. весенн!е разливы </w:t>
      </w:r>
      <w:r>
        <w:br/>
      </w:r>
      <w:r>
        <w:t xml:space="preserve">въ 2 версты и болЪе; впад. въ 50 верст. </w:t>
      </w:r>
      <w:r>
        <w:br/>
      </w:r>
      <w:r>
        <w:t xml:space="preserve">ниже Кременчуга; дл. теч. около 420 вер. </w:t>
      </w:r>
      <w:r>
        <w:br/>
      </w:r>
      <w:r>
        <w:t xml:space="preserve">Притоки В. имють только мЪетное зна- </w:t>
      </w:r>
      <w:r>
        <w:br/>
      </w:r>
      <w:r>
        <w:t xml:space="preserve">чен!е. Сама В. несудоходна и несплавная; </w:t>
      </w:r>
      <w:r>
        <w:br/>
      </w:r>
      <w:r>
        <w:t xml:space="preserve">лЪтомъ крайне маловодна, преграждена </w:t>
      </w:r>
      <w:r>
        <w:br/>
      </w:r>
      <w:r>
        <w:t xml:space="preserve">мельничными плотинами по всей длинЪ.</w:t>
      </w:r>
    </w:p>
    <w:p>
      <w:pPr>
        <w:pStyle w:val="Normal"/>
      </w:pPr>
      <w:r>
        <w:t xml:space="preserve">Зорема. Горбатовск. у., Нижегородск. </w:t>
      </w:r>
      <w:r>
        <w:br/>
      </w:r>
      <w:r>
        <w:t xml:space="preserve">туб., подъ 560 56/ с. ш., 609 45’ в. д. Воль- </w:t>
      </w:r>
      <w:r>
        <w:br/>
      </w:r>
      <w:r>
        <w:t xml:space="preserve">шое промышлен. село, принадлежави. гр- </w:t>
      </w:r>
      <w:r>
        <w:br/>
      </w:r>
      <w:r>
        <w:t xml:space="preserve">Шереметьевымь, на р. Кишмь у Ворс- </w:t>
      </w:r>
      <w:r>
        <w:br/>
      </w:r>
      <w:r>
        <w:t xml:space="preserve">минск. 03. МЪстами болотист.. сънокосы </w:t>
      </w:r>
      <w:r>
        <w:br/>
      </w:r>
      <w:r>
        <w:t xml:space="preserve">суходольные, незаливн. Село малоземельн., </w:t>
      </w:r>
      <w:r>
        <w:br/>
      </w:r>
      <w:r>
        <w:t xml:space="preserve">надълъ менЪе 3 десят., отведен. 1350 ре- </w:t>
      </w:r>
      <w:r>
        <w:br/>
      </w:r>
      <w:r>
        <w:t xml:space="preserve">визск. душъ, въ количествЪ 3921 удобн. и </w:t>
      </w:r>
      <w:r>
        <w:br/>
      </w:r>
      <w:r>
        <w:t xml:space="preserve">509 неуд. По переписи 1897 г. 3413 жит., </w:t>
      </w:r>
      <w:r>
        <w:br/>
      </w:r>
      <w:r>
        <w:t xml:space="preserve">дворовъ 767, изъ коихь 221 безземельн.,</w:t>
      </w:r>
    </w:p>
    <w:p>
      <w:pPr>
        <w:pStyle w:val="Normal"/>
      </w:pPr>
      <w:r>
        <w:t xml:space="preserve">ВоРбо —</w:t>
      </w:r>
    </w:p>
    <w:p>
      <w:pPr>
        <w:pStyle w:val="Normal"/>
      </w:pPr>
      <w:r>
        <w:t xml:space="preserve">безлошадн. 156 дв.. Количество скота, по </w:t>
      </w:r>
      <w:r>
        <w:br/>
      </w:r>
      <w:r>
        <w:t xml:space="preserve">переводЪ на крупн. рог. скотъ, опредЪл. </w:t>
      </w:r>
      <w:r>
        <w:br/>
      </w:r>
      <w:r>
        <w:t xml:space="preserve">въ 370 головъ. Крестьяне земли свои сдаютъ </w:t>
      </w:r>
      <w:r>
        <w:br/>
      </w:r>
      <w:r>
        <w:t xml:space="preserve">въ аренду, занимаясь стале-слесарн. про- </w:t>
      </w:r>
      <w:r>
        <w:br/>
      </w:r>
      <w:r>
        <w:t xml:space="preserve">мысломъ: ножи, ножницы, столярн. и т0- </w:t>
      </w:r>
      <w:r>
        <w:br/>
      </w:r>
      <w:r>
        <w:t xml:space="preserve">карн. инстр., что доставл. главн. средства </w:t>
      </w:r>
      <w:r>
        <w:br/>
      </w:r>
      <w:r>
        <w:t xml:space="preserve">90% жителей. Фабрики Завьялова, Один- </w:t>
      </w:r>
      <w:r>
        <w:br/>
      </w:r>
      <w:r>
        <w:t xml:space="preserve">цова, Прокофьева, Шмаковыхъ пользуются </w:t>
      </w:r>
      <w:r>
        <w:br/>
      </w:r>
      <w:r>
        <w:t xml:space="preserve">извзетностью, производ. до 300,000 р. при </w:t>
      </w:r>
      <w:r>
        <w:br/>
      </w:r>
      <w:r>
        <w:t xml:space="preserve">1300 раб.. Еще важнЪе кустарн. производ- </w:t>
      </w:r>
      <w:r>
        <w:br/>
      </w:r>
      <w:r>
        <w:t xml:space="preserve">ство металл. издьИ, преимущ. выдзлка </w:t>
      </w:r>
      <w:r>
        <w:br/>
      </w:r>
      <w:r>
        <w:t xml:space="preserve">перочин. и столов. ножей, кот. въ вормек. </w:t>
      </w:r>
      <w:r>
        <w:br/>
      </w:r>
      <w:r>
        <w:t xml:space="preserve">районЪ оцънивается въ 500,000 р. Церка. 4, </w:t>
      </w:r>
      <w:r>
        <w:br/>
      </w:r>
      <w:r>
        <w:t xml:space="preserve">школа.</w:t>
      </w:r>
    </w:p>
    <w:p>
      <w:pPr>
        <w:pStyle w:val="Normal"/>
      </w:pPr>
      <w:r>
        <w:t xml:space="preserve">Ворсо (\огзаае), Тенсъ Яковъ, дал- </w:t>
      </w:r>
      <w:r>
        <w:br/>
      </w:r>
      <w:r>
        <w:t xml:space="preserve">сюй археологъ, род. 1821, ум. 1885, изу- </w:t>
      </w:r>
      <w:r>
        <w:br/>
      </w:r>
      <w:r>
        <w:t xml:space="preserve">чалъ богослове, потомъ юрид. науки; быль </w:t>
      </w:r>
      <w:r>
        <w:br/>
      </w:r>
      <w:r>
        <w:t xml:space="preserve">ассистентомъ при королев. музеЪ сЪверн. </w:t>
      </w:r>
      <w:r>
        <w:br/>
      </w:r>
      <w:r>
        <w:t xml:space="preserve">древностей, путешествоваль съ научной </w:t>
      </w:r>
      <w:r>
        <w:br/>
      </w:r>
      <w:r>
        <w:t xml:space="preserve">цлью по Дани, Швеши и Норвеги; за- </w:t>
      </w:r>
      <w:r>
        <w:br/>
      </w:r>
      <w:r>
        <w:t xml:space="preserve">тЬмъ отправился въ Герман, о коллек- </w:t>
      </w:r>
      <w:r>
        <w:br/>
      </w:r>
      <w:r>
        <w:t xml:space="preserve">шяхъ которой написалъ книгу: „Пе пафо- </w:t>
      </w:r>
      <w:r>
        <w:br/>
      </w:r>
      <w:r>
        <w:t xml:space="preserve">па!е АЦегитзКиа4е шт ПОеи(зсШат@“, объ- </w:t>
      </w:r>
      <w:r>
        <w:br/>
      </w:r>
      <w:r>
        <w:t xml:space="preserve">Ъздилъ 1846—52 Англию, Шотландю, Ир- </w:t>
      </w:r>
      <w:r>
        <w:br/>
      </w:r>
      <w:r>
        <w:t xml:space="preserve">ландно, Францо въ поискахъ за слЪдами </w:t>
      </w:r>
      <w:r>
        <w:br/>
      </w:r>
      <w:r>
        <w:t xml:space="preserve">норманскаго владычества; былъ также и </w:t>
      </w:r>
      <w:r>
        <w:br/>
      </w:r>
      <w:r>
        <w:t xml:space="preserve">въ Итати. Назначенный 1847 ивспекто- </w:t>
      </w:r>
      <w:r>
        <w:br/>
      </w:r>
      <w:r>
        <w:t xml:space="preserve">ромъ вевхъ памятниковъ древности въ </w:t>
      </w:r>
      <w:r>
        <w:br/>
      </w:r>
      <w:r>
        <w:t xml:space="preserve">Дани, В. получилъ 1849 предписане со- </w:t>
      </w:r>
      <w:r>
        <w:br/>
      </w:r>
      <w:r>
        <w:t xml:space="preserve">ставить особую комисешо для сохран. дат- </w:t>
      </w:r>
      <w:r>
        <w:br/>
      </w:r>
      <w:r>
        <w:t xml:space="preserve">скихъ древностей, съ 1865 сдЪлался дирек- </w:t>
      </w:r>
      <w:r>
        <w:br/>
      </w:r>
      <w:r>
        <w:t xml:space="preserve">торомъ музея сЪвер. древностей. Онъ былъ </w:t>
      </w:r>
      <w:r>
        <w:br/>
      </w:r>
      <w:r>
        <w:t xml:space="preserve">также директ. этнографич. музея и хроно- </w:t>
      </w:r>
      <w:r>
        <w:br/>
      </w:r>
      <w:r>
        <w:t xml:space="preserve">логической коллекщи въ замкЪ Розенборгъ. </w:t>
      </w:r>
      <w:r>
        <w:br/>
      </w:r>
      <w:r>
        <w:t xml:space="preserve">НаиболЪе замЪчал. изъ его соч.: „Оап- </w:t>
      </w:r>
      <w:r>
        <w:br/>
      </w:r>
      <w:r>
        <w:t xml:space="preserve">шаткз 01459“ (Копенг., 1843, сущ. нм. пер.); </w:t>
      </w:r>
      <w:r>
        <w:br/>
      </w:r>
      <w:r>
        <w:t xml:space="preserve">„Вектезке Миаезтетгкег а Не4епо!9* </w:t>
      </w:r>
      <w:r>
        <w:br/>
      </w:r>
      <w:r>
        <w:t xml:space="preserve">(нъм. пер. подъ загл.: „Ииг АНегыиязкии4е </w:t>
      </w:r>
      <w:r>
        <w:br/>
      </w:r>
      <w:r>
        <w:t xml:space="preserve">Чез Мог4епз“, Лейц., 1846); „Мшаег ош 4е </w:t>
      </w:r>
      <w:r>
        <w:br/>
      </w:r>
      <w:r>
        <w:t xml:space="preserve">Рапзке од Могапиюп4епе 1 Ви ]апа, 5Ко#- </w:t>
      </w:r>
      <w:r>
        <w:br/>
      </w:r>
      <w:r>
        <w:t xml:space="preserve">1ап@ 05 Папа“ (англ. пер., Лонд., 1852); </w:t>
      </w:r>
      <w:r>
        <w:br/>
      </w:r>
      <w:r>
        <w:t xml:space="preserve">„АПаптеег {та @её копаеНее Мазешт Юг </w:t>
      </w:r>
      <w:r>
        <w:br/>
      </w:r>
      <w:r>
        <w:t xml:space="preserve">пога1зке О1азасег“ (1854); „Юеп Чапзке </w:t>
      </w:r>
      <w:r>
        <w:br/>
      </w:r>
      <w:r>
        <w:t xml:space="preserve">Егортте а Еп]ап@ ох Могтал@1е4* (1863); </w:t>
      </w:r>
      <w:r>
        <w:br/>
      </w:r>
      <w:r>
        <w:t xml:space="preserve">„Ош езу15з еШег Эбпаг)уПапаз 01ав45- </w:t>
      </w:r>
      <w:r>
        <w:br/>
      </w:r>
      <w:r>
        <w:t xml:space="preserve">пипаег“ (1865); „Ош Раптагкз НаНзз{е Ве- </w:t>
      </w:r>
      <w:r>
        <w:br/>
      </w:r>
      <w:r>
        <w:t xml:space="preserve">Ъузсе]зе* (1861); „Оеп }удзке Нуб оё 4епв </w:t>
      </w:r>
      <w:r>
        <w:br/>
      </w:r>
      <w:r>
        <w:t xml:space="preserve">ЕотЯазпИп@ег“ (1864); „Ваап4з 08 4е% </w:t>
      </w:r>
      <w:r>
        <w:br/>
      </w:r>
      <w:r>
        <w:t xml:space="preserve">зкапат. Могаепз Веъузяе]зе о э14зе Ки]- </w:t>
      </w:r>
      <w:r>
        <w:br/>
      </w:r>
      <w:r>
        <w:t xml:space="preserve">‘шгогВо1а“ (франц. пер., 1875), „Ое Ралзкез </w:t>
      </w:r>
      <w:r>
        <w:br/>
      </w:r>
      <w:r>
        <w:t xml:space="preserve">Кифиг 1 УШЧиее @4е0“ (1873); „Могаепз </w:t>
      </w:r>
      <w:r>
        <w:br/>
      </w:r>
      <w:r>
        <w:t xml:space="preserve">Еог{от1е“ (нЪм. пер. подъ загл.: „Ме </w:t>
      </w:r>
      <w:r>
        <w:br/>
      </w:r>
      <w:r>
        <w:t xml:space="preserve">Ютвезс1е Ще 4ез Могаеп$ пасв #]е1свхеавеп </w:t>
      </w:r>
      <w:r>
        <w:br/>
      </w:r>
      <w:r>
        <w:t xml:space="preserve">Оепкшеги“, Гамб., 1878).</w:t>
      </w:r>
    </w:p>
    <w:p>
      <w:pPr>
        <w:pStyle w:val="Normal"/>
      </w:pPr>
      <w:r>
        <w:t xml:space="preserve">Ворстъ, толстый желЪзный  пруть, </w:t>
      </w:r>
      <w:r>
        <w:br/>
      </w:r>
      <w:r>
        <w:t xml:space="preserve">привязываемый къ вантамъ около юфер- </w:t>
      </w:r>
      <w:r>
        <w:br/>
      </w:r>
      <w:r>
        <w:t xml:space="preserve">совъ, для того чтобы юферсы лежали въ </w:t>
      </w:r>
      <w:r>
        <w:br/>
      </w:r>
      <w:r>
        <w:t xml:space="preserve">одной плоскости и ванты не закручива- </w:t>
      </w:r>
      <w:r>
        <w:br/>
      </w:r>
      <w:r>
        <w:t xml:space="preserve">лись.</w:t>
      </w:r>
    </w:p>
    <w:p>
      <w:pPr>
        <w:pStyle w:val="Normal"/>
      </w:pPr>
      <w:r>
        <w:t xml:space="preserve">Ворсянка (О/рзасиз Тошти.), родъ изъ </w:t>
      </w:r>
      <w:r>
        <w:br/>
      </w:r>
      <w:r>
        <w:t xml:space="preserve">семейства ворсянковыхъ (ГАрзасеае), за- </w:t>
      </w:r>
      <w:r>
        <w:br/>
      </w:r>
      <w:r>
        <w:t xml:space="preserve">ключаюций двухъ- или многольтя, щети- </w:t>
      </w:r>
      <w:r>
        <w:br/>
      </w:r>
      <w:r>
        <w:t xml:space="preserve">нисто-волосистыя или колюзчйя травы съ </w:t>
      </w:r>
      <w:r>
        <w:br/>
      </w:r>
      <w:r>
        <w:t xml:space="preserve">супротивными пилообразно зазубренными </w:t>
      </w:r>
      <w:r>
        <w:br/>
      </w:r>
      <w:r>
        <w:t xml:space="preserve">или перисто-лопастными листьями, верху- </w:t>
      </w:r>
      <w:r>
        <w:br/>
      </w:r>
      <w:r>
        <w:t xml:space="preserve">шечными цвфточными головками, длин- </w:t>
      </w:r>
      <w:r>
        <w:br/>
      </w:r>
      <w:r>
        <w:t xml:space="preserve">ными чешуйчатыми листками обвертки и </w:t>
      </w:r>
      <w:r>
        <w:br/>
      </w:r>
      <w:r>
        <w:t xml:space="preserve">съмянками, на вершинЪ которыхъ остает-</w:t>
      </w:r>
    </w:p>
    <w:p>
      <w:pPr>
        <w:pStyle w:val="Normal"/>
      </w:pPr>
      <w:r>
        <w:t xml:space="preserve">ВоРТМАНЪ. 505 </w:t>
      </w:r>
      <w:r>
        <w:br/>
      </w:r>
      <w:r>
        <w:t xml:space="preserve">ся чашечка въ видЪ рубчика. 36 видовъ </w:t>
      </w:r>
      <w:r>
        <w:br/>
      </w:r>
      <w:r>
        <w:t xml:space="preserve">въ ЕвропЪ, сЪв. Африкв и Ази. О. Еш-</w:t>
      </w:r>
    </w:p>
    <w:p>
      <w:pPr>
        <w:pStyle w:val="Normal"/>
      </w:pPr>
      <w:r>
        <w:t xml:space="preserve">1опишт 2. до 1,3 м. высоты съ сидячими </w:t>
      </w:r>
      <w:r>
        <w:br/>
      </w:r>
      <w:r>
        <w:t xml:space="preserve">пильчало-зазубренными. листьями, верти- </w:t>
      </w:r>
      <w:r>
        <w:br/>
      </w:r>
      <w:r>
        <w:t xml:space="preserve">кальными, на вершинЪ согнутыми въ фор- </w:t>
      </w:r>
      <w:r>
        <w:br/>
      </w:r>
      <w:r>
        <w:t xml:space="preserve">мЪ крючка листками обертки и прямыми </w:t>
      </w:r>
      <w:r>
        <w:br/>
      </w:r>
      <w:r>
        <w:t xml:space="preserve">продолговатыми, волосистыми, гранеными </w:t>
      </w:r>
      <w:r>
        <w:br/>
      </w:r>
      <w:r>
        <w:t xml:space="preserve">пленками, которыя имЪютъ одинаковую </w:t>
      </w:r>
      <w:r>
        <w:br/>
      </w:r>
      <w:r>
        <w:t xml:space="preserve">длину съ вЪнчикомъ и загнуты назадъ; </w:t>
      </w:r>
      <w:r>
        <w:br/>
      </w:r>
      <w:r>
        <w:t xml:space="preserve">цвфты лиловые; растеть въ Анри и южн. </w:t>
      </w:r>
      <w:r>
        <w:br/>
      </w:r>
      <w:r>
        <w:t xml:space="preserve">ЕвронЪ и разводится въ нЪкоторыхъ стра- </w:t>
      </w:r>
      <w:r>
        <w:br/>
      </w:r>
      <w:r>
        <w:t xml:space="preserve">нахъ ради своихъ цвзточныхь головокъ. </w:t>
      </w:r>
      <w:r>
        <w:br/>
      </w:r>
      <w:r>
        <w:t xml:space="preserve">Она требуеть глинистой, вязкой, сырой </w:t>
      </w:r>
      <w:r>
        <w:br/>
      </w:r>
      <w:r>
        <w:t xml:space="preserve">почвы, съ успьхомъ выращивается па </w:t>
      </w:r>
      <w:r>
        <w:br/>
      </w:r>
      <w:r>
        <w:t xml:space="preserve">грядахъ и разсаживается лЪтомъ на раз- </w:t>
      </w:r>
      <w:r>
        <w:br/>
      </w:r>
      <w:r>
        <w:t xml:space="preserve">стояи 60 см. В. цвЪтеть на второмъ го- </w:t>
      </w:r>
      <w:r>
        <w:br/>
      </w:r>
      <w:r>
        <w:t xml:space="preserve">ду, и жатва начинается обыкновенно въ </w:t>
      </w:r>
      <w:r>
        <w:br/>
      </w:r>
      <w:r>
        <w:t xml:space="preserve">концЪ юля или началЪ августа передъ </w:t>
      </w:r>
      <w:r>
        <w:br/>
      </w:r>
      <w:r>
        <w:t xml:space="preserve">полнымъ отцвзташемъ; но часто, благодаря </w:t>
      </w:r>
      <w:r>
        <w:br/>
      </w:r>
      <w:r>
        <w:t xml:space="preserve">неравномЪрному развито цвЪточныхь го- </w:t>
      </w:r>
      <w:r>
        <w:br/>
      </w:r>
      <w:r>
        <w:t xml:space="preserve">ловокъ, продолжается нЪеколько недЪль. </w:t>
      </w:r>
      <w:r>
        <w:br/>
      </w:r>
      <w:r>
        <w:t xml:space="preserve">Одинъ гектаръ даеть въ среднемъ 240,000 </w:t>
      </w:r>
      <w:r>
        <w:br/>
      </w:r>
      <w:r>
        <w:t xml:space="preserve">головокъ В. Поельдшя служатъ для на- </w:t>
      </w:r>
      <w:r>
        <w:br/>
      </w:r>
      <w:r>
        <w:t xml:space="preserve">ведевя ворса и лощешя шерстяныхъ тка- </w:t>
      </w:r>
      <w:r>
        <w:br/>
      </w:r>
      <w:r>
        <w:t xml:space="preserve">ней. О. зЙуез\ег Низ. (дикая В.), 1 м. </w:t>
      </w:r>
      <w:r>
        <w:br/>
      </w:r>
      <w:r>
        <w:t xml:space="preserve">высоты, съ листьями на краю голыми или </w:t>
      </w:r>
      <w:r>
        <w:br/>
      </w:r>
      <w:r>
        <w:t xml:space="preserve">рЪдко-колючими и не загнутыми крючко- </w:t>
      </w:r>
      <w:r>
        <w:br/>
      </w:r>
      <w:r>
        <w:t xml:space="preserve">образно пленками. Растетъ въ пустын- </w:t>
      </w:r>
      <w:r>
        <w:br/>
      </w:r>
      <w:r>
        <w:t xml:space="preserve">ныхь мЪстахъ, около дорогъ ит. п.</w:t>
      </w:r>
    </w:p>
    <w:p>
      <w:pPr>
        <w:pStyle w:val="Normal"/>
      </w:pPr>
      <w:r>
        <w:t xml:space="preserve">Ворсянковьхкя (О1рзасеае), семейство </w:t>
      </w:r>
      <w:r>
        <w:br/>
      </w:r>
      <w:r>
        <w:t xml:space="preserve">двудольныхъ растевйй, заключающее травы </w:t>
      </w:r>
      <w:r>
        <w:br/>
      </w:r>
      <w:r>
        <w:t xml:space="preserve">или кустарники, 6. ч. съ су- </w:t>
      </w:r>
      <w:r>
        <w:br/>
      </w:r>
      <w:r>
        <w:t xml:space="preserve">противными листьями и соцвЪ- </w:t>
      </w:r>
      <w:r>
        <w:br/>
      </w:r>
      <w:r>
        <w:t xml:space="preserve">ями въ видЪ головокъ, снаб- </w:t>
      </w:r>
      <w:r>
        <w:br/>
      </w:r>
      <w:r>
        <w:t xml:space="preserve">женныхь обвертками. Дно го- </w:t>
      </w:r>
      <w:r>
        <w:br/>
      </w:r>
      <w:r>
        <w:t xml:space="preserve">ловки усажено или только цвЪт- </w:t>
      </w:r>
      <w:r>
        <w:br/>
      </w:r>
      <w:r>
        <w:t xml:space="preserve">ками или также щетиниетыми </w:t>
      </w:r>
      <w:r>
        <w:br/>
      </w:r>
      <w:r>
        <w:t xml:space="preserve">чешуевидными  прицвЪтника- </w:t>
      </w:r>
      <w:r>
        <w:br/>
      </w:r>
      <w:r>
        <w:t xml:space="preserve">ми, при чемъ каждый отдфль- </w:t>
      </w:r>
      <w:r>
        <w:br/>
      </w:r>
      <w:r>
        <w:t xml:space="preserve">ный цвфтокъ (см. рис.) окру- </w:t>
      </w:r>
      <w:r>
        <w:br/>
      </w:r>
      <w:r>
        <w:t xml:space="preserve">женъ особымъ покровомъ (на- </w:t>
      </w:r>
      <w:r>
        <w:br/>
      </w:r>
      <w:r>
        <w:t xml:space="preserve">ружная чашечка), съуженнымъ </w:t>
      </w:r>
      <w:r>
        <w:br/>
      </w:r>
      <w:r>
        <w:t xml:space="preserve">при основаши, иногда цЪль- </w:t>
      </w:r>
      <w:r>
        <w:br/>
      </w:r>
      <w:r>
        <w:t xml:space="preserve">нымЪ, иногда оканчивающим- </w:t>
      </w:r>
      <w:r>
        <w:br/>
      </w:r>
      <w:r>
        <w:t xml:space="preserve">ся зубцами. Завязь нижняя. </w:t>
      </w:r>
      <w:r>
        <w:br/>
      </w:r>
      <w:r>
        <w:t xml:space="preserve">Трубчатый въичикъ иметь отгибъ, состоя- </w:t>
      </w:r>
      <w:r>
        <w:br/>
      </w:r>
      <w:r>
        <w:t xml:space="preserve">п изъ 4—5 долей, часто неправильный; къ </w:t>
      </w:r>
      <w:r>
        <w:br/>
      </w:r>
      <w:r>
        <w:t xml:space="preserve">основано его прикрЪиляются четыре ты- </w:t>
      </w:r>
      <w:r>
        <w:br/>
      </w:r>
      <w:r>
        <w:t xml:space="preserve">чинки. Плодь -— сухая, завернутая въ на- </w:t>
      </w:r>
      <w:r>
        <w:br/>
      </w:r>
      <w:r>
        <w:t xml:space="preserve">ружную чашечку съ внутренней чашечкой </w:t>
      </w:r>
      <w:r>
        <w:br/>
      </w:r>
      <w:r>
        <w:t xml:space="preserve">на вершинЪ, сЪмянка. Это семейство со- </w:t>
      </w:r>
      <w:r>
        <w:br/>
      </w:r>
      <w:r>
        <w:t xml:space="preserve">стоить изъ 150 видовъ, принадлежащихъ </w:t>
      </w:r>
      <w:r>
        <w:br/>
      </w:r>
      <w:r>
        <w:t xml:space="preserve">умбреннымъ и теплымъ внЪтроническимъ </w:t>
      </w:r>
      <w:r>
        <w:br/>
      </w:r>
      <w:r>
        <w:t xml:space="preserve">зонамъ стараго свЪта.</w:t>
      </w:r>
    </w:p>
    <w:p>
      <w:pPr>
        <w:pStyle w:val="Normal"/>
      </w:pPr>
      <w:r>
        <w:t xml:space="preserve">Вортигернт, король бритовъ, при- </w:t>
      </w:r>
      <w:r>
        <w:br/>
      </w:r>
      <w:r>
        <w:t xml:space="preserve">звавиИй для защиты отъ легоновъ Вален- </w:t>
      </w:r>
      <w:r>
        <w:br/>
      </w:r>
      <w:r>
        <w:t xml:space="preserve">тинана Ш англовъ и саксовъ въ Британпо </w:t>
      </w:r>
      <w:r>
        <w:br/>
      </w:r>
      <w:r>
        <w:t xml:space="preserve">(449). 475 посль продолжит. борьбы В. при- </w:t>
      </w:r>
      <w:r>
        <w:br/>
      </w:r>
      <w:r>
        <w:t xml:space="preserve">шлось формально уступить своимъ преж- </w:t>
      </w:r>
      <w:r>
        <w:br/>
      </w:r>
      <w:r>
        <w:t xml:space="preserve">нимъ союзникамъ Кентъ; вызвавъ этимъ </w:t>
      </w:r>
      <w:r>
        <w:br/>
      </w:r>
      <w:r>
        <w:t xml:space="preserve">противъ себя возстале бритовъ, В. погибъ </w:t>
      </w:r>
      <w:r>
        <w:br/>
      </w:r>
      <w:r>
        <w:t xml:space="preserve">его жертвой 485.</w:t>
      </w:r>
    </w:p>
    <w:p>
      <w:pPr>
        <w:pStyle w:val="Normal"/>
      </w:pPr>
      <w:r>
        <w:t xml:space="preserve">Вортингъ, см. Уортинг.</w:t>
      </w:r>
    </w:p>
    <w:p>
      <w:pPr>
        <w:pStyle w:val="Normal"/>
      </w:pPr>
      <w:r>
        <w:t xml:space="preserve">Вортманль (\Уогипапп), Христ1анъ </w:t>
      </w:r>
      <w:r>
        <w:br/>
      </w:r>
      <w:r>
        <w:t xml:space="preserve">Альбертъ, нЪм. граверъ на мЪди, рабо- </w:t>
      </w:r>
      <w:r>
        <w:br/>
      </w:r>
      <w:r>
        <w:t xml:space="preserve">тавиИй преимуществ. въ Росеи; сынъ жи- </w:t>
      </w:r>
      <w:r>
        <w:br/>
      </w:r>
      <w:r>
        <w:t xml:space="preserve">вописца, В. род. 1692 (Померан!я) и ум. 1760 </w:t>
      </w:r>
      <w:r>
        <w:br/>
      </w:r>
      <w:r>
        <w:t xml:space="preserve">(Сиб.), учился гравировантю у И. Г. Вольф-</w:t>
      </w:r>
    </w:p>
    <w:p>
      <w:pPr>
        <w:pStyle w:val="Normal"/>
      </w:pPr>
      <w:r>
        <w:t xml:space="preserve">Цезтокъ </w:t>
      </w:r>
      <w:r>
        <w:br/>
      </w:r>
      <w:r>
        <w:t xml:space="preserve">скаб1озы.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ганга въ БерлинЪ, былъ придворн. граве- </w:t>
      </w:r>
      <w:r>
        <w:br/>
      </w:r>
      <w:r>
        <w:t xml:space="preserve">ромъ ландграфа Гессенъ-Гомбургскаго, по- </w:t>
      </w:r>
      <w:r>
        <w:br/>
      </w:r>
      <w:r>
        <w:t xml:space="preserve">слЪ чего 1727 быль приглашенъ въ Сиб., </w:t>
      </w:r>
      <w:r>
        <w:br/>
      </w:r>
      <w:r>
        <w:t xml:space="preserve">въ академшо наукъ; при основашШи при </w:t>
      </w:r>
      <w:r>
        <w:br/>
      </w:r>
      <w:r>
        <w:t xml:space="preserve">послфдней академ художествъ (1734), В. </w:t>
      </w:r>
      <w:r>
        <w:br/>
      </w:r>
      <w:r>
        <w:t xml:space="preserve">сталъ работать болЪе самостоятельно и </w:t>
      </w:r>
      <w:r>
        <w:br/>
      </w:r>
      <w:r>
        <w:t xml:space="preserve">имьлть рядъ учениковъ; извфстиЪйие: </w:t>
      </w:r>
      <w:r>
        <w:br/>
      </w:r>
      <w:r>
        <w:t xml:space="preserve">Маттарнови, Соколовъ, Качаловъ, Грековъ, </w:t>
      </w:r>
      <w:r>
        <w:br/>
      </w:r>
      <w:r>
        <w:t xml:space="preserve">Е. Виноградовъ, Васильевъ, Е. и Ф. Вну- </w:t>
      </w:r>
      <w:r>
        <w:br/>
      </w:r>
      <w:r>
        <w:t xml:space="preserve">ковы (см.); 1745 за старостью и упадкомъ </w:t>
      </w:r>
      <w:r>
        <w:br/>
      </w:r>
      <w:r>
        <w:t xml:space="preserve">силъ, былъ уволенъ, что принудило В. ра- </w:t>
      </w:r>
      <w:r>
        <w:br/>
      </w:r>
      <w:r>
        <w:t xml:space="preserve">ботать изъ поденнаго корма; съ этой цълью </w:t>
      </w:r>
      <w:r>
        <w:br/>
      </w:r>
      <w:r>
        <w:t xml:space="preserve">оть академи было заказано копироваше </w:t>
      </w:r>
      <w:r>
        <w:br/>
      </w:r>
      <w:r>
        <w:t xml:space="preserve">подъ наблюденемъ членовъ ея, картинокъ </w:t>
      </w:r>
      <w:r>
        <w:br/>
      </w:r>
      <w:r>
        <w:t xml:space="preserve">Пикара Римскаго къ кн. „Похождеше Те- </w:t>
      </w:r>
      <w:r>
        <w:br/>
      </w:r>
      <w:r>
        <w:t xml:space="preserve">лемаково“ (2 изд., 1767) и портретъ тр. </w:t>
      </w:r>
      <w:r>
        <w:br/>
      </w:r>
      <w:r>
        <w:t xml:space="preserve">Шувалова (съ Преннера). Кром этихъ </w:t>
      </w:r>
      <w:r>
        <w:br/>
      </w:r>
      <w:r>
        <w:t xml:space="preserve">работъ, В. оставилъ рядъ портретовъ рус- </w:t>
      </w:r>
      <w:r>
        <w:br/>
      </w:r>
      <w:r>
        <w:t xml:space="preserve">скихъ и иностранныхъ царей и царицъ и </w:t>
      </w:r>
      <w:r>
        <w:br/>
      </w:r>
      <w:r>
        <w:t xml:space="preserve">доски къ издашямъ: Описане Академи </w:t>
      </w:r>
      <w:r>
        <w:br/>
      </w:r>
      <w:r>
        <w:t xml:space="preserve">Наукъ (1738) и Описаве короновашя имп. </w:t>
      </w:r>
      <w:r>
        <w:br/>
      </w:r>
      <w:r>
        <w:t xml:space="preserve">Елизаветы Петровны (1745). Значительная </w:t>
      </w:r>
      <w:r>
        <w:br/>
      </w:r>
      <w:r>
        <w:t xml:space="preserve">часть гравюръ В. находится въ эрмитажь </w:t>
      </w:r>
      <w:r>
        <w:br/>
      </w:r>
      <w:r>
        <w:t xml:space="preserve">(Сиб.), доски въ академш художествъ; </w:t>
      </w:r>
      <w:r>
        <w:br/>
      </w:r>
      <w:r>
        <w:t xml:space="preserve">переживице его ученики образовали, такъ </w:t>
      </w:r>
      <w:r>
        <w:br/>
      </w:r>
      <w:r>
        <w:t xml:space="preserve">наз., В. школу, въ чемъ и состоитъ глав- </w:t>
      </w:r>
      <w:r>
        <w:br/>
      </w:r>
      <w:r>
        <w:t xml:space="preserve">нъйшее значене В.; представители ея </w:t>
      </w:r>
      <w:r>
        <w:br/>
      </w:r>
      <w:r>
        <w:t xml:space="preserve">обладали чистымъ и блестящим рЪацомъ, </w:t>
      </w:r>
      <w:r>
        <w:br/>
      </w:r>
      <w:r>
        <w:t xml:space="preserve">отличались добросовзетностью въ разра- </w:t>
      </w:r>
      <w:r>
        <w:br/>
      </w:r>
      <w:r>
        <w:t xml:space="preserve">боткЪ деталей рисунка и работали преим. </w:t>
      </w:r>
      <w:r>
        <w:br/>
      </w:r>
      <w:r>
        <w:t xml:space="preserve">рьзцомъ, прибъгая къ пунктиру лишь при </w:t>
      </w:r>
      <w:r>
        <w:br/>
      </w:r>
      <w:r>
        <w:t xml:space="preserve">отдЬлкЪ портретовъ; недостаткомъ этой </w:t>
      </w:r>
      <w:r>
        <w:br/>
      </w:r>
      <w:r>
        <w:t xml:space="preserve">школы былъ нЪеколько неправильный ри- </w:t>
      </w:r>
      <w:r>
        <w:br/>
      </w:r>
      <w:r>
        <w:t xml:space="preserve">сунокъ; она просуществовала около 30 лЪтъ </w:t>
      </w:r>
      <w:r>
        <w:br/>
      </w:r>
      <w:r>
        <w:t xml:space="preserve">(1756 — смерть И. Соколова, см.) и оста- </w:t>
      </w:r>
      <w:r>
        <w:br/>
      </w:r>
      <w:r>
        <w:t xml:space="preserve">вила по себЪ цфлыя коллекщи гравюръ, </w:t>
      </w:r>
      <w:r>
        <w:br/>
      </w:r>
      <w:r>
        <w:t xml:space="preserve">не уступающихъ по достоинству работамъ </w:t>
      </w:r>
      <w:r>
        <w:br/>
      </w:r>
      <w:r>
        <w:t xml:space="preserve">лучшихь западныхъ граверовъ того вре- </w:t>
      </w:r>
      <w:r>
        <w:br/>
      </w:r>
      <w:r>
        <w:t xml:space="preserve">мени.</w:t>
      </w:r>
    </w:p>
    <w:p>
      <w:pPr>
        <w:pStyle w:val="Normal"/>
      </w:pPr>
      <w:r>
        <w:t xml:space="preserve">Ворчестерширь, см. Вустериирь.</w:t>
      </w:r>
    </w:p>
    <w:p>
      <w:pPr>
        <w:pStyle w:val="Normal"/>
      </w:pPr>
      <w:r>
        <w:t xml:space="preserve">Ворчестеръ, см. Вустер.</w:t>
      </w:r>
    </w:p>
    <w:p>
      <w:pPr>
        <w:pStyle w:val="Normal"/>
      </w:pPr>
      <w:r>
        <w:t xml:space="preserve">Восинеких (Брунонъ М0), па- </w:t>
      </w:r>
      <w:r>
        <w:br/>
      </w:r>
      <w:r>
        <w:t xml:space="preserve">тинско-польск. поэть ХУГ в. СвфднШ о </w:t>
      </w:r>
      <w:r>
        <w:br/>
      </w:r>
      <w:r>
        <w:t xml:space="preserve">его жизни не сохранилось. Произведеше </w:t>
      </w:r>
      <w:r>
        <w:br/>
      </w:r>
      <w:r>
        <w:t xml:space="preserve">его „Сати НЫм @и0“ (Краковъ, 1582) </w:t>
      </w:r>
      <w:r>
        <w:br/>
      </w:r>
      <w:r>
        <w:t xml:space="preserve">иметь весьма важное значене для исто- </w:t>
      </w:r>
      <w:r>
        <w:br/>
      </w:r>
      <w:r>
        <w:t xml:space="preserve">и польской литературы, такъ какъ со- </w:t>
      </w:r>
      <w:r>
        <w:br/>
      </w:r>
      <w:r>
        <w:t xml:space="preserve">держить извзетя о писателяхъ эпохи Ба- </w:t>
      </w:r>
      <w:r>
        <w:br/>
      </w:r>
      <w:r>
        <w:t xml:space="preserve">тоя и упоминашя объ ихъ произведе- </w:t>
      </w:r>
      <w:r>
        <w:br/>
      </w:r>
      <w:r>
        <w:t xml:space="preserve">шяхь. Имъ еще были написаны „51еалкт </w:t>
      </w:r>
      <w:r>
        <w:br/>
      </w:r>
      <w:r>
        <w:t xml:space="preserve">ро1зК1е“; отрывокъ изъ этого произведен!я, </w:t>
      </w:r>
      <w:r>
        <w:br/>
      </w:r>
      <w:r>
        <w:t xml:space="preserve">неизвЪстно откуда заимствованный, помЪ- </w:t>
      </w:r>
      <w:r>
        <w:br/>
      </w:r>
      <w:r>
        <w:t xml:space="preserve">щенъ Вишневскимъ въ его „Истор!и лите- </w:t>
      </w:r>
      <w:r>
        <w:br/>
      </w:r>
      <w:r>
        <w:t xml:space="preserve">ратуры“.</w:t>
      </w:r>
    </w:p>
    <w:p>
      <w:pPr>
        <w:pStyle w:val="Normal"/>
      </w:pPr>
      <w:r>
        <w:t xml:space="preserve">Восклицательный знанъ, знакъ </w:t>
      </w:r>
      <w:r>
        <w:br/>
      </w:r>
      <w:r>
        <w:t xml:space="preserve">препинаня, означаюний восклицаше, см. </w:t>
      </w:r>
      <w:r>
        <w:br/>
      </w:r>
      <w:r>
        <w:t xml:space="preserve">знаки тпрепинамя. Сатирическйй в. в., </w:t>
      </w:r>
      <w:r>
        <w:br/>
      </w:r>
      <w:r>
        <w:t xml:space="preserve">поставленный въ скобкахъ, имъеть цЪлью </w:t>
      </w:r>
      <w:r>
        <w:br/>
      </w:r>
      <w:r>
        <w:t xml:space="preserve">подчеркнуть нелтьпость или невврность ска- </w:t>
      </w:r>
      <w:r>
        <w:br/>
      </w:r>
      <w:r>
        <w:t xml:space="preserve">заннаго, какъ напр. въ рецензяхъ, когда </w:t>
      </w:r>
      <w:r>
        <w:br/>
      </w:r>
      <w:r>
        <w:t xml:space="preserve">цитируется мЪсто изъ разбираемой статьи </w:t>
      </w:r>
      <w:r>
        <w:br/>
      </w:r>
      <w:r>
        <w:t xml:space="preserve">или сочинешя.</w:t>
      </w:r>
    </w:p>
    <w:p>
      <w:pPr>
        <w:pStyle w:val="Normal"/>
      </w:pPr>
      <w:r>
        <w:t xml:space="preserve">Воскобойниковъ, Ник. Никол., </w:t>
      </w:r>
      <w:r>
        <w:br/>
      </w:r>
      <w:r>
        <w:t xml:space="preserve">публициеть, род. 1838, ум. 1882. Учился </w:t>
      </w:r>
      <w:r>
        <w:br/>
      </w:r>
      <w:r>
        <w:t xml:space="preserve">въ институть инженеровъ путей сообщ., </w:t>
      </w:r>
      <w:r>
        <w:br/>
      </w:r>
      <w:r>
        <w:t xml:space="preserve">окончивъ который отправился съ гр. М. Н.</w:t>
      </w:r>
    </w:p>
    <w:p>
      <w:pPr>
        <w:pStyle w:val="Normal"/>
      </w:pPr>
      <w:r>
        <w:t xml:space="preserve">Муравьевымъ въ Вильну; поел5 уемире-|</w:t>
      </w:r>
    </w:p>
    <w:p>
      <w:pPr>
        <w:pStyle w:val="Normal"/>
      </w:pPr>
      <w:r>
        <w:t xml:space="preserve">шя польскаго возсташя вышель въ отстав-</w:t>
      </w:r>
    </w:p>
    <w:p>
      <w:pPr>
        <w:pStyle w:val="Normal"/>
      </w:pPr>
      <w:r>
        <w:t xml:space="preserve">ВоРЧЕСТЕРШИРЪ — ВОСКОовВАЯ ПАЛЬМА.</w:t>
      </w:r>
    </w:p>
    <w:p>
      <w:pPr>
        <w:pStyle w:val="Normal"/>
      </w:pPr>
      <w:r>
        <w:t xml:space="preserve">ку и поселился въ МосквЪ, гдЪ выстроиль </w:t>
      </w:r>
      <w:r>
        <w:br/>
      </w:r>
      <w:r>
        <w:t xml:space="preserve">каменный мостъ черезъ Москву-рЪку. 00- </w:t>
      </w:r>
      <w:r>
        <w:br/>
      </w:r>
      <w:r>
        <w:t xml:space="preserve">трудничалъ въ „Русск. ВЪетн.“ 1858 („Ла- </w:t>
      </w:r>
      <w:r>
        <w:br/>
      </w:r>
      <w:r>
        <w:t xml:space="preserve">дожею каналъ“) и 1859, „Спб. Въд.* 1860, </w:t>
      </w:r>
      <w:r>
        <w:br/>
      </w:r>
      <w:r>
        <w:t xml:space="preserve">„Русск. ИнвалидЪ“ 1861 (въ этихъ изд. </w:t>
      </w:r>
      <w:r>
        <w:br/>
      </w:r>
      <w:r>
        <w:t xml:space="preserve">помЪстилъ много статей о главномъ обще- </w:t>
      </w:r>
      <w:r>
        <w:br/>
      </w:r>
      <w:r>
        <w:t xml:space="preserve">ствЪ росс. жел. дорогъ) и въ „Вибл. для </w:t>
      </w:r>
      <w:r>
        <w:br/>
      </w:r>
      <w:r>
        <w:t xml:space="preserve">чтеня“ („О положеши фабричныхъ на спб. </w:t>
      </w:r>
      <w:r>
        <w:br/>
      </w:r>
      <w:r>
        <w:t xml:space="preserve">фабрикахъ“, 1862, №№ 5 и 6) и быль по- </w:t>
      </w:r>
      <w:r>
        <w:br/>
      </w:r>
      <w:r>
        <w:t xml:space="preserve">мощникомъ редактора этого журнала. Съ </w:t>
      </w:r>
      <w:r>
        <w:br/>
      </w:r>
      <w:r>
        <w:t xml:space="preserve">1863 былъ постояннымъ и дБятельн. со- </w:t>
      </w:r>
      <w:r>
        <w:br/>
      </w:r>
      <w:r>
        <w:t xml:space="preserve">трудникомъ „Моск. ВЪд.*, а съ 1875, поелв </w:t>
      </w:r>
      <w:r>
        <w:br/>
      </w:r>
      <w:r>
        <w:t xml:space="preserve">смерти П. М. Леонтьева, сталь помощни- </w:t>
      </w:r>
      <w:r>
        <w:br/>
      </w:r>
      <w:r>
        <w:t xml:space="preserve">комъ Калкова и писалъ всегда въ его духъ.</w:t>
      </w:r>
    </w:p>
    <w:p>
      <w:pPr>
        <w:pStyle w:val="Normal"/>
      </w:pPr>
      <w:r>
        <w:t xml:space="preserve">Восковая живопись, см. энкау- </w:t>
      </w:r>
      <w:r>
        <w:br/>
      </w:r>
      <w:r>
        <w:t xml:space="preserve">стика.</w:t>
      </w:r>
    </w:p>
    <w:p>
      <w:pPr>
        <w:pStyle w:val="Normal"/>
      </w:pPr>
      <w:r>
        <w:t xml:space="preserve">Восковая моль (Восковая пиралида, </w:t>
      </w:r>
      <w:r>
        <w:br/>
      </w:r>
      <w:r>
        <w:t xml:space="preserve">мотылица, метелица, ключень, баПема </w:t>
      </w:r>
      <w:r>
        <w:br/>
      </w:r>
      <w:r>
        <w:t xml:space="preserve">теопеНа 1), бабочка изъ семейства ог- </w:t>
      </w:r>
      <w:r>
        <w:br/>
      </w:r>
      <w:r>
        <w:t xml:space="preserve">невокъ (РугаИае), въ размахь 20—35 мм., </w:t>
      </w:r>
      <w:r>
        <w:br/>
      </w:r>
      <w:r>
        <w:t xml:space="preserve">на спинЪ пучокъ волосъ черно-бураго цв$- </w:t>
      </w:r>
      <w:r>
        <w:br/>
      </w:r>
      <w:r>
        <w:t xml:space="preserve">та съ бълою верхушкою, передёя крылья </w:t>
      </w:r>
      <w:r>
        <w:br/>
      </w:r>
      <w:r>
        <w:t xml:space="preserve">У самца, кот. меньшей величины, на зад- </w:t>
      </w:r>
      <w:r>
        <w:br/>
      </w:r>
      <w:r>
        <w:t xml:space="preserve">немъ, будто-бы обгрызанномъ краю сБрыя; </w:t>
      </w:r>
      <w:r>
        <w:br/>
      </w:r>
      <w:r>
        <w:t xml:space="preserve">внутр. край бурый съ черными пятнами, </w:t>
      </w:r>
      <w:r>
        <w:br/>
      </w:r>
      <w:r>
        <w:t xml:space="preserve">задшя крылья также сърыя. Самка по </w:t>
      </w:r>
      <w:r>
        <w:br/>
      </w:r>
      <w:r>
        <w:t xml:space="preserve">ночамьъ откладываеть свои яйца въ улья </w:t>
      </w:r>
      <w:r>
        <w:br/>
      </w:r>
      <w:r>
        <w:t xml:space="preserve">ичелъ; гусеницы цвЪфта кости, голова и </w:t>
      </w:r>
      <w:r>
        <w:br/>
      </w:r>
      <w:r>
        <w:t xml:space="preserve">затылочный щитокъ бурыя; он живутъ въ </w:t>
      </w:r>
      <w:r>
        <w:br/>
      </w:r>
      <w:r>
        <w:t xml:space="preserve">ячейкахъ медовой пчелы, преимущественно </w:t>
      </w:r>
      <w:r>
        <w:br/>
      </w:r>
      <w:r>
        <w:t xml:space="preserve">въ такихъ, кот. предназначены для вывода </w:t>
      </w:r>
      <w:r>
        <w:br/>
      </w:r>
      <w:r>
        <w:t xml:space="preserve">ичелъ, питаются воскомъ, въ которомъ вы- </w:t>
      </w:r>
      <w:r>
        <w:br/>
      </w:r>
      <w:r>
        <w:t xml:space="preserve">Ъдають ходы и при этомъ плетуть рыхлую </w:t>
      </w:r>
      <w:r>
        <w:br/>
      </w:r>
      <w:r>
        <w:t xml:space="preserve">паутинную трубочку. Развите продол- </w:t>
      </w:r>
      <w:r>
        <w:br/>
      </w:r>
      <w:r>
        <w:t xml:space="preserve">жается всего три недфли, послЬдняя гене- </w:t>
      </w:r>
      <w:r>
        <w:br/>
      </w:r>
      <w:r>
        <w:t xml:space="preserve">ращя зимуеть въ стад куколки, оплетаясь </w:t>
      </w:r>
      <w:r>
        <w:br/>
      </w:r>
      <w:r>
        <w:t xml:space="preserve">густымъ, туго натянутымъ кокономъ. В. м. </w:t>
      </w:r>
      <w:r>
        <w:br/>
      </w:r>
      <w:r>
        <w:t xml:space="preserve">иногда уничтожаеть весь улей, велЪдетые </w:t>
      </w:r>
      <w:r>
        <w:br/>
      </w:r>
      <w:r>
        <w:t xml:space="preserve">чего пчелы принуждены покидать его. По </w:t>
      </w:r>
      <w:r>
        <w:br/>
      </w:r>
      <w:r>
        <w:t xml:space="preserve">этому слБдуеть принимать энергичныя </w:t>
      </w:r>
      <w:r>
        <w:br/>
      </w:r>
      <w:r>
        <w:t xml:space="preserve">м5ры для истребления, какъ бабочекъ, такъ </w:t>
      </w:r>
      <w:r>
        <w:br/>
      </w:r>
      <w:r>
        <w:t xml:space="preserve">и гусениць В. м. См. Репшег, Ге \Уасз- </w:t>
      </w:r>
      <w:r>
        <w:br/>
      </w:r>
      <w:r>
        <w:t xml:space="preserve">шойеп (Брауншвейгъ, 1890).</w:t>
      </w:r>
    </w:p>
    <w:p>
      <w:pPr>
        <w:pStyle w:val="Normal"/>
      </w:pPr>
      <w:r>
        <w:t xml:space="preserve">Восковая пальма, назван! е нЪкот. </w:t>
      </w:r>
      <w:r>
        <w:br/>
      </w:r>
      <w:r>
        <w:t xml:space="preserve">видовъ пальмъ изъ родовъ Сорегиеа ат </w:t>
      </w:r>
      <w:r>
        <w:br/>
      </w:r>
      <w:r>
        <w:t xml:space="preserve">и Сегохуюп Нитб. © Вопр. Сорегмаа </w:t>
      </w:r>
      <w:r>
        <w:br/>
      </w:r>
      <w:r>
        <w:t xml:space="preserve">сегНега Ма»ё. (см. табл. „Полезн. раст.“, </w:t>
      </w:r>
      <w:r>
        <w:br/>
      </w:r>
      <w:r>
        <w:t xml:space="preserve">У, рис. 3) — дерево въ 6—12 метр. высоты </w:t>
      </w:r>
      <w:r>
        <w:br/>
      </w:r>
      <w:r>
        <w:t xml:space="preserve">съ шаровидной кроной и синевато-зе- </w:t>
      </w:r>
      <w:r>
        <w:br/>
      </w:r>
      <w:r>
        <w:t xml:space="preserve">леными листьями; растетъ гл. о. въ сЪ </w:t>
      </w:r>
      <w:r>
        <w:br/>
      </w:r>
      <w:r>
        <w:t xml:space="preserve">провинщяхъ Бразили. Древесина очень </w:t>
      </w:r>
      <w:r>
        <w:br/>
      </w:r>
      <w:r>
        <w:t xml:space="preserve">прочная, употребляется на разныя подЪл- </w:t>
      </w:r>
      <w:r>
        <w:br/>
      </w:r>
      <w:r>
        <w:t xml:space="preserve">ки; листья служатъ вмЪето кровельной со- </w:t>
      </w:r>
      <w:r>
        <w:br/>
      </w:r>
      <w:r>
        <w:t xml:space="preserve">ломы, на шляпы и т. п.; болЪе молодые, </w:t>
      </w:r>
      <w:r>
        <w:br/>
      </w:r>
      <w:r>
        <w:t xml:space="preserve">которые могутъ употребляться въ кормъ </w:t>
      </w:r>
      <w:r>
        <w:br/>
      </w:r>
      <w:r>
        <w:t xml:space="preserve">скоту, дають желтый воскъ, покрывающий </w:t>
      </w:r>
      <w:r>
        <w:br/>
      </w:r>
      <w:r>
        <w:t xml:space="preserve">объ поверхности листа и отдфляюцийся, </w:t>
      </w:r>
      <w:r>
        <w:br/>
      </w:r>
      <w:r>
        <w:t xml:space="preserve">если потрясти листья, на верхней ихъ ча- </w:t>
      </w:r>
      <w:r>
        <w:br/>
      </w:r>
      <w:r>
        <w:t xml:space="preserve">сти тонкими чешуйками. Въ топленомъ </w:t>
      </w:r>
      <w:r>
        <w:br/>
      </w:r>
      <w:r>
        <w:t xml:space="preserve">вид онъ въ качеств воска Цернеа или </w:t>
      </w:r>
      <w:r>
        <w:br/>
      </w:r>
      <w:r>
        <w:t xml:space="preserve">Карнауба въ большомъ количеств при- </w:t>
      </w:r>
      <w:r>
        <w:br/>
      </w:r>
      <w:r>
        <w:t xml:space="preserve">возится въ Европу и употребляется для </w:t>
      </w:r>
      <w:r>
        <w:br/>
      </w:r>
      <w:r>
        <w:t xml:space="preserve">свЪчей, лака, наведешя блеску на подош- </w:t>
      </w:r>
      <w:r>
        <w:br/>
      </w:r>
      <w:r>
        <w:t xml:space="preserve">вы и пр. С. ВозрИа Л/а”ё и 0. Чесогит </w:t>
      </w:r>
      <w:r>
        <w:br/>
      </w:r>
      <w:r>
        <w:t xml:space="preserve">Мат. въ Вестъ-Инди приносятъ также </w:t>
      </w:r>
      <w:r>
        <w:br/>
      </w:r>
      <w:r>
        <w:t xml:space="preserve">большую пользу. НЪ®которые виды Сорег- </w:t>
      </w:r>
      <w:r>
        <w:br/>
      </w:r>
      <w:r>
        <w:t xml:space="preserve">са культивируются въ нашихъ оранже- </w:t>
      </w:r>
      <w:r>
        <w:br/>
      </w:r>
      <w:r>
        <w:t xml:space="preserve">реяхъ.</w:t>
      </w:r>
    </w:p>
    <w:p>
      <w:pPr>
        <w:pStyle w:val="Normal"/>
      </w:pPr>
      <w:r>
        <w:t xml:space="preserve">Восковля ТРАВА -— „ВоскрЕсенский МОНАСТЫРЬ.</w:t>
      </w:r>
    </w:p>
    <w:p>
      <w:pPr>
        <w:pStyle w:val="Normal"/>
      </w:pPr>
      <w:r>
        <w:t xml:space="preserve">Родъ Сегоху!ой заключаеть только два </w:t>
      </w:r>
      <w:r>
        <w:br/>
      </w:r>
      <w:r>
        <w:t xml:space="preserve">вида. С. ап@соа Нитф. её Вот. (см. табл. </w:t>
      </w:r>
      <w:r>
        <w:br/>
      </w:r>
      <w:r>
        <w:t xml:space="preserve">„Полезн. раст.“, №, рис. 4) въ Эквадоръ, </w:t>
      </w:r>
      <w:r>
        <w:br/>
      </w:r>
      <w:r>
        <w:t xml:space="preserve">Новой ГренадЪ, ВенецуэлЪ, въ Андахъ до- </w:t>
      </w:r>
      <w:r>
        <w:br/>
      </w:r>
      <w:r>
        <w:t xml:space="preserve">стигаетъ границы вЪчнаго снЪга, иметь </w:t>
      </w:r>
      <w:r>
        <w:br/>
      </w:r>
      <w:r>
        <w:t xml:space="preserve">достигающий 70 метр. высоты и болЪъе 30 </w:t>
      </w:r>
      <w:r>
        <w:br/>
      </w:r>
      <w:r>
        <w:t xml:space="preserve">см. въ поперечникЪ стволъ, покрытый </w:t>
      </w:r>
      <w:r>
        <w:br/>
      </w:r>
      <w:r>
        <w:t xml:space="preserve">бълымъ воскомъ, придающимь ему мра- </w:t>
      </w:r>
      <w:r>
        <w:br/>
      </w:r>
      <w:r>
        <w:t xml:space="preserve">мороподобный видъ. Воскъ, представляю- </w:t>
      </w:r>
      <w:r>
        <w:br/>
      </w:r>
      <w:r>
        <w:t xml:space="preserve">пИй весьма важный предметъ торговли, </w:t>
      </w:r>
      <w:r>
        <w:br/>
      </w:r>
      <w:r>
        <w:t xml:space="preserve">получается отскабливашемъ со срублен- </w:t>
      </w:r>
      <w:r>
        <w:br/>
      </w:r>
      <w:r>
        <w:t xml:space="preserve">ныхъ стволовъ, съ каждаго около 12 клгр.; </w:t>
      </w:r>
      <w:r>
        <w:br/>
      </w:r>
      <w:r>
        <w:t xml:space="preserve">перетопленный съ саломъ, онъ даеть хо- </w:t>
      </w:r>
      <w:r>
        <w:br/>
      </w:r>
      <w:r>
        <w:t xml:space="preserve">рошую массу для свъчей. Древесина очень </w:t>
      </w:r>
      <w:r>
        <w:br/>
      </w:r>
      <w:r>
        <w:t xml:space="preserve">прочна и особенно пе какъ строевой </w:t>
      </w:r>
      <w:r>
        <w:br/>
      </w:r>
      <w:r>
        <w:t xml:space="preserve">матерьять.</w:t>
      </w:r>
    </w:p>
    <w:p>
      <w:pPr>
        <w:pStyle w:val="Normal"/>
      </w:pPr>
      <w:r>
        <w:t xml:space="preserve">Восковая трава (СегшНе Т..), родъ </w:t>
      </w:r>
      <w:r>
        <w:br/>
      </w:r>
      <w:r>
        <w:t xml:space="preserve">травянистыхъ растенйй изъ сем. бурачни- </w:t>
      </w:r>
      <w:r>
        <w:br/>
      </w:r>
      <w:r>
        <w:t xml:space="preserve">ковыхъ; 6—7 видовъ въ южной Евроив и </w:t>
      </w:r>
      <w:r>
        <w:br/>
      </w:r>
      <w:r>
        <w:t xml:space="preserve">сЪверной АфрикЪ. ДвулЪтй видъ С. п1- </w:t>
      </w:r>
      <w:r>
        <w:br/>
      </w:r>
      <w:r>
        <w:t xml:space="preserve">пог . (восчанка, воскоцвЪтъЪ) ветрЪч. </w:t>
      </w:r>
      <w:r>
        <w:br/>
      </w:r>
      <w:r>
        <w:t xml:space="preserve">въ юго-западной Росйи и примЪняется </w:t>
      </w:r>
      <w:r>
        <w:br/>
      </w:r>
      <w:r>
        <w:t xml:space="preserve">въ народной медицинЪ. НЪкоторые южно- </w:t>
      </w:r>
      <w:r>
        <w:br/>
      </w:r>
      <w:r>
        <w:t xml:space="preserve">европейсые виды разводять въ цвЪътни- </w:t>
      </w:r>
      <w:r>
        <w:br/>
      </w:r>
      <w:r>
        <w:t xml:space="preserve">кахъ, ради красивыхъ цвЪтовъ — желтыхъ </w:t>
      </w:r>
      <w:r>
        <w:br/>
      </w:r>
      <w:r>
        <w:t xml:space="preserve">съ коричневыми пятнами у С. тасщаба Г, </w:t>
      </w:r>
      <w:r>
        <w:br/>
      </w:r>
      <w:r>
        <w:t xml:space="preserve">красныхъ —у С. ша]ог 1.</w:t>
      </w:r>
    </w:p>
    <w:p>
      <w:pPr>
        <w:pStyle w:val="Normal"/>
      </w:pPr>
      <w:r>
        <w:t xml:space="preserve">Восковидная печень, см. исчени </w:t>
      </w:r>
      <w:r>
        <w:br/>
      </w:r>
      <w:r>
        <w:t xml:space="preserve">болльзни.</w:t>
      </w:r>
    </w:p>
    <w:p>
      <w:pPr>
        <w:pStyle w:val="Normal"/>
      </w:pPr>
      <w:r>
        <w:t xml:space="preserve">Восковица, мягкая кожа при оено- </w:t>
      </w:r>
      <w:r>
        <w:br/>
      </w:r>
      <w:r>
        <w:t xml:space="preserve">ваши клюва птиць, см. жиищы.</w:t>
      </w:r>
    </w:p>
    <w:p>
      <w:pPr>
        <w:pStyle w:val="Normal"/>
      </w:pPr>
      <w:r>
        <w:t xml:space="preserve">Восковниковыя (Мугсасеае), се- </w:t>
      </w:r>
      <w:r>
        <w:br/>
      </w:r>
      <w:r>
        <w:t xml:space="preserve">мейство двудольныхь растенй, относимое, </w:t>
      </w:r>
      <w:r>
        <w:br/>
      </w:r>
      <w:r>
        <w:t xml:space="preserve">не безь сомнъый, кь порядку аап4а- </w:t>
      </w:r>
      <w:r>
        <w:br/>
      </w:r>
      <w:r>
        <w:t xml:space="preserve">сеае. ВеЪ представители семейства отно- </w:t>
      </w:r>
      <w:r>
        <w:br/>
      </w:r>
      <w:r>
        <w:t xml:space="preserve">сятся къ роду Мушса Го. (восковникъ), кото- </w:t>
      </w:r>
      <w:r>
        <w:br/>
      </w:r>
      <w:r>
        <w:t xml:space="preserve">рый значительно шире былъ распростра- </w:t>
      </w:r>
      <w:r>
        <w:br/>
      </w:r>
      <w:r>
        <w:t xml:space="preserve">ненъ въ ЕвропЪ въ третичную эпоху, не- </w:t>
      </w:r>
      <w:r>
        <w:br/>
      </w:r>
      <w:r>
        <w:t xml:space="preserve">жели теперь.</w:t>
      </w:r>
    </w:p>
    <w:p>
      <w:pPr>
        <w:pStyle w:val="Normal"/>
      </w:pPr>
      <w:r>
        <w:t xml:space="preserve">Восковникль (Мушса Г.), единствен- </w:t>
      </w:r>
      <w:r>
        <w:br/>
      </w:r>
      <w:r>
        <w:t xml:space="preserve">ный родъ изъ семейства восковниковыхъ </w:t>
      </w:r>
      <w:r>
        <w:br/>
      </w:r>
      <w:r>
        <w:t xml:space="preserve">(Музсасеае), изъ котораго въ настоящее </w:t>
      </w:r>
      <w:r>
        <w:br/>
      </w:r>
      <w:r>
        <w:t xml:space="preserve">время только одинъ видъ встрЪЪчается въ </w:t>
      </w:r>
      <w:r>
        <w:br/>
      </w:r>
      <w:r>
        <w:t xml:space="preserve">ЕвропЪ. М. сегНега Г. (см. табл. „Полез- </w:t>
      </w:r>
      <w:r>
        <w:br/>
      </w:r>
      <w:r>
        <w:t xml:space="preserve">ныя растеня“, рис. 1), низк кустарникъ, </w:t>
      </w:r>
      <w:r>
        <w:br/>
      </w:r>
      <w:r>
        <w:t xml:space="preserve">съ почти сидячими, продолговато-ланцето- </w:t>
      </w:r>
      <w:r>
        <w:br/>
      </w:r>
      <w:r>
        <w:t xml:space="preserve">видными, заостренными, кожистыми листья- </w:t>
      </w:r>
      <w:r>
        <w:br/>
      </w:r>
      <w:r>
        <w:t xml:space="preserve">ми, мужскими вальковидными, женскими </w:t>
      </w:r>
      <w:r>
        <w:br/>
      </w:r>
      <w:r>
        <w:t xml:space="preserve">элипсовидными сережками и шаровидными, </w:t>
      </w:r>
      <w:r>
        <w:br/>
      </w:r>
      <w:r>
        <w:t xml:space="preserve">величиной съ горошину, черными, съ гу- </w:t>
      </w:r>
      <w:r>
        <w:br/>
      </w:r>
      <w:r>
        <w:t xml:space="preserve">стымъ бЪлымъ налетомъ, плодами; растетъ </w:t>
      </w:r>
      <w:r>
        <w:br/>
      </w:r>
      <w:r>
        <w:t xml:space="preserve">на болотахъ и топкихъ мЪъетахъ въ восточ- </w:t>
      </w:r>
      <w:r>
        <w:br/>
      </w:r>
      <w:r>
        <w:t xml:space="preserve">ной части сЪв. Америки отъ Флориды до </w:t>
      </w:r>
      <w:r>
        <w:br/>
      </w:r>
      <w:r>
        <w:t xml:space="preserve">озера Эри и въ Каиской землЪ. Покры- </w:t>
      </w:r>
      <w:r>
        <w:br/>
      </w:r>
      <w:r>
        <w:t xml:space="preserve">ваюцИй плоды порошекъ получается кипя- </w:t>
      </w:r>
      <w:r>
        <w:br/>
      </w:r>
      <w:r>
        <w:t xml:space="preserve">чешемъ и снимашемъ накипи и извЪстенъ </w:t>
      </w:r>
      <w:r>
        <w:br/>
      </w:r>
      <w:r>
        <w:t xml:space="preserve">въ продажь подъ именемъ Мирика — воска. </w:t>
      </w:r>
      <w:r>
        <w:br/>
      </w:r>
      <w:r>
        <w:t xml:space="preserve">Такой же воскъ получается также еще отъ </w:t>
      </w:r>
      <w:r>
        <w:br/>
      </w:r>
      <w:r>
        <w:t xml:space="preserve">нъеколькихь сЪверо-американскихъ и кап- </w:t>
      </w:r>
      <w:r>
        <w:br/>
      </w:r>
      <w:r>
        <w:t xml:space="preserve">скихъ видовъ. М. вайе Г., кустарникь въ </w:t>
      </w:r>
      <w:r>
        <w:br/>
      </w:r>
      <w:r>
        <w:t xml:space="preserve">—150 см. высоты, растеть на выгонахъ, </w:t>
      </w:r>
      <w:r>
        <w:br/>
      </w:r>
      <w:r>
        <w:t xml:space="preserve">болотистыхь и топкихь мЪстахъ въ запад- </w:t>
      </w:r>
      <w:r>
        <w:br/>
      </w:r>
      <w:r>
        <w:t xml:space="preserve">ной и сЪверной ЕвропЪ, свв. Ази и св. </w:t>
      </w:r>
      <w:r>
        <w:br/>
      </w:r>
      <w:r>
        <w:t xml:space="preserve">Америк Листья находятъ примзнене въ </w:t>
      </w:r>
      <w:r>
        <w:br/>
      </w:r>
      <w:r>
        <w:t xml:space="preserve">домашней медицинЪ, кора пригодна для </w:t>
      </w:r>
      <w:r>
        <w:br/>
      </w:r>
      <w:r>
        <w:t xml:space="preserve">дублещя кожъ.</w:t>
      </w:r>
    </w:p>
    <w:p>
      <w:pPr>
        <w:pStyle w:val="Normal"/>
      </w:pPr>
      <w:r>
        <w:t xml:space="preserve">Восковое дерево (Ноуа В. В».), </w:t>
      </w:r>
      <w:r>
        <w:br/>
      </w:r>
      <w:r>
        <w:t xml:space="preserve">родъ, изъ сем. ласточниковыхъ, ползуче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или выюпеся кустарники, съ супротив- </w:t>
      </w:r>
      <w:r>
        <w:br/>
      </w:r>
      <w:r>
        <w:t xml:space="preserve">ными мясистыми или кожистыми листьями </w:t>
      </w:r>
      <w:r>
        <w:br/>
      </w:r>
      <w:r>
        <w:t xml:space="preserve">и красивыми, довольно крупными цвЪтами. </w:t>
      </w:r>
      <w:r>
        <w:br/>
      </w:r>
      <w:r>
        <w:t xml:space="preserve">Изъ 50 видовъ, встрЪч. въ тропической и </w:t>
      </w:r>
      <w:r>
        <w:br/>
      </w:r>
      <w:r>
        <w:t xml:space="preserve">восточной Азш, на Малайскихъ о-—вахъ и </w:t>
      </w:r>
      <w:r>
        <w:br/>
      </w:r>
      <w:r>
        <w:t xml:space="preserve">въ Австраши, остъ-индекй и китайсый </w:t>
      </w:r>
      <w:r>
        <w:br/>
      </w:r>
      <w:r>
        <w:t xml:space="preserve">видъ Н. сагпоза В. В»., отличающийся ду- </w:t>
      </w:r>
      <w:r>
        <w:br/>
      </w:r>
      <w:r>
        <w:t xml:space="preserve">шистыми цвЪфтами, часто разводять въ </w:t>
      </w:r>
      <w:r>
        <w:br/>
      </w:r>
      <w:r>
        <w:t xml:space="preserve">комналахъ.</w:t>
      </w:r>
    </w:p>
    <w:p>
      <w:pPr>
        <w:pStyle w:val="Normal"/>
      </w:pPr>
      <w:r>
        <w:t xml:space="preserve">Восковой налетъ. въ видЪ зеренъ </w:t>
      </w:r>
      <w:r>
        <w:br/>
      </w:r>
      <w:r>
        <w:t xml:space="preserve">ин палочекъ различной формы, выдЪляется </w:t>
      </w:r>
      <w:r>
        <w:br/>
      </w:r>
      <w:r>
        <w:t xml:space="preserve">клЪтками кожицы н%Ъкоторыхъ’ растевй, </w:t>
      </w:r>
      <w:r>
        <w:br/>
      </w:r>
      <w:r>
        <w:t xml:space="preserve">одзвающей различные ихъ органы. 00- </w:t>
      </w:r>
      <w:r>
        <w:br/>
      </w:r>
      <w:r>
        <w:t xml:space="preserve">стоить изъ растительнаго воска (см.) </w:t>
      </w:r>
      <w:r>
        <w:br/>
      </w:r>
      <w:r>
        <w:t xml:space="preserve">служитъ, какъ одно изъ средетвъ защиты </w:t>
      </w:r>
      <w:r>
        <w:br/>
      </w:r>
      <w:r>
        <w:t xml:space="preserve">отъ неумъреннаго испарешя влаги.</w:t>
      </w:r>
    </w:p>
    <w:p>
      <w:pPr>
        <w:pStyle w:val="Normal"/>
      </w:pPr>
      <w:r>
        <w:t xml:space="preserve">Восковыя ев чи, см. собчи.</w:t>
      </w:r>
    </w:p>
    <w:p>
      <w:pPr>
        <w:pStyle w:val="Normal"/>
      </w:pPr>
      <w:r>
        <w:t xml:space="preserve">Восковыя фигуры, см. церопла- </w:t>
      </w:r>
      <w:r>
        <w:br/>
      </w:r>
      <w:r>
        <w:t xml:space="preserve">стика.</w:t>
      </w:r>
    </w:p>
    <w:p>
      <w:pPr>
        <w:pStyle w:val="Normal"/>
      </w:pPr>
      <w:r>
        <w:t xml:space="preserve">Восковыя яблокн, см. яблоки.</w:t>
      </w:r>
    </w:p>
    <w:p>
      <w:pPr>
        <w:pStyle w:val="Normal"/>
      </w:pPr>
      <w:r>
        <w:t xml:space="preserve">Воскомастика, 06060 приготовлен- </w:t>
      </w:r>
      <w:r>
        <w:br/>
      </w:r>
      <w:r>
        <w:t xml:space="preserve">ныя, по древнему греч. способу, доски для </w:t>
      </w:r>
      <w:r>
        <w:br/>
      </w:r>
      <w:r>
        <w:t xml:space="preserve">живописи; драгоцьннъйний и древньйпий </w:t>
      </w:r>
      <w:r>
        <w:br/>
      </w:r>
      <w:r>
        <w:t xml:space="preserve">памятникъ этого искусства для всей Ев- </w:t>
      </w:r>
      <w:r>
        <w:br/>
      </w:r>
      <w:r>
        <w:t xml:space="preserve">ропы — икона (византийской раб.) Влахерн- </w:t>
      </w:r>
      <w:r>
        <w:br/>
      </w:r>
      <w:r>
        <w:t xml:space="preserve">ской Божьей Матери въ Успенскомъ собо- </w:t>
      </w:r>
      <w:r>
        <w:br/>
      </w:r>
      <w:r>
        <w:t xml:space="preserve">ръ (Москва). Въ церковномъ обиходъь В. — </w:t>
      </w:r>
      <w:r>
        <w:br/>
      </w:r>
      <w:r>
        <w:t xml:space="preserve">составъь для заливашя угловъ престола, </w:t>
      </w:r>
      <w:r>
        <w:br/>
      </w:r>
      <w:r>
        <w:t xml:space="preserve">символизирующий таинство освящешя пре- </w:t>
      </w:r>
      <w:r>
        <w:br/>
      </w:r>
      <w:r>
        <w:t xml:space="preserve">стола (возмянемъ) и крикую любовь Хри- </w:t>
      </w:r>
      <w:r>
        <w:br/>
      </w:r>
      <w:r>
        <w:t xml:space="preserve">стову (скрВилене угловъ отвердЪвающей </w:t>
      </w:r>
      <w:r>
        <w:br/>
      </w:r>
      <w:r>
        <w:t xml:space="preserve">В.); приготовляется изъ емЪеи воска, ма- </w:t>
      </w:r>
      <w:r>
        <w:br/>
      </w:r>
      <w:r>
        <w:t xml:space="preserve">стики, толченаго мрамора и ароматиче- </w:t>
      </w:r>
      <w:r>
        <w:br/>
      </w:r>
      <w:r>
        <w:t xml:space="preserve">скихь веществъ.</w:t>
      </w:r>
    </w:p>
    <w:p>
      <w:pPr>
        <w:pStyle w:val="Normal"/>
      </w:pPr>
      <w:r>
        <w:t xml:space="preserve">Воскресене Христово въ искус- </w:t>
      </w:r>
      <w:r>
        <w:br/>
      </w:r>
      <w:r>
        <w:t xml:space="preserve">ствахъ передавалось различно; въ древ- </w:t>
      </w:r>
      <w:r>
        <w:br/>
      </w:r>
      <w:r>
        <w:t xml:space="preserve">нЪйшихъ изображешяхъ византск. искус- </w:t>
      </w:r>
      <w:r>
        <w:br/>
      </w:r>
      <w:r>
        <w:t xml:space="preserve">ства и русской иконописи В. Х. предета- </w:t>
      </w:r>
      <w:r>
        <w:br/>
      </w:r>
      <w:r>
        <w:t xml:space="preserve">влялось въ видЪ сошествя Христа въ адъ, </w:t>
      </w:r>
      <w:r>
        <w:br/>
      </w:r>
      <w:r>
        <w:t xml:space="preserve">также въ видЪ ветхозавьтныхь прообра- </w:t>
      </w:r>
      <w:r>
        <w:br/>
      </w:r>
      <w:r>
        <w:t xml:space="preserve">зовъ (спасеше Тоны изъ чрева кита, Да- </w:t>
      </w:r>
      <w:r>
        <w:br/>
      </w:r>
      <w:r>
        <w:t xml:space="preserve">ншила изъ львинаго рва); въ позднъйшихъ </w:t>
      </w:r>
      <w:r>
        <w:br/>
      </w:r>
      <w:r>
        <w:t xml:space="preserve">изображешяхъ западнаго искусства, несо- </w:t>
      </w:r>
      <w:r>
        <w:br/>
      </w:r>
      <w:r>
        <w:t xml:space="preserve">гласныхъь съ обычаями первоначальнаго </w:t>
      </w:r>
      <w:r>
        <w:br/>
      </w:r>
      <w:r>
        <w:t xml:space="preserve">хрисманства и свидфтельствами древнЪй- </w:t>
      </w:r>
      <w:r>
        <w:br/>
      </w:r>
      <w:r>
        <w:t xml:space="preserve">шихъ памятниковъ — въ видЪ Спасителя, </w:t>
      </w:r>
      <w:r>
        <w:br/>
      </w:r>
      <w:r>
        <w:t xml:space="preserve">возлетающаго надъ своимъ саркофагомъ, </w:t>
      </w:r>
      <w:r>
        <w:br/>
      </w:r>
      <w:r>
        <w:t xml:space="preserve">причемъ иногда В. Х. сочетается вмЪсть </w:t>
      </w:r>
      <w:r>
        <w:br/>
      </w:r>
      <w:r>
        <w:t xml:space="preserve">съ Вознесешемьъ (диптихь изъ слоновой </w:t>
      </w:r>
      <w:r>
        <w:br/>
      </w:r>
      <w:r>
        <w:t xml:space="preserve">кости въ мюнх. музеь. УТ в.), иногда же </w:t>
      </w:r>
      <w:r>
        <w:br/>
      </w:r>
      <w:r>
        <w:t xml:space="preserve">Христосъ отеутетвуетъ и видны лишь слЪ- </w:t>
      </w:r>
      <w:r>
        <w:br/>
      </w:r>
      <w:r>
        <w:t xml:space="preserve">ды `Воскресшато. ИзвъетнЪйния изобра- </w:t>
      </w:r>
      <w:r>
        <w:br/>
      </w:r>
      <w:r>
        <w:t xml:space="preserve">жешя В. Х.: рае (Ватиканская галл.), </w:t>
      </w:r>
      <w:r>
        <w:br/>
      </w:r>
      <w:r>
        <w:t xml:space="preserve">Караччи (Лувръ, Пар.), Шнорра, Овербек: </w:t>
      </w:r>
      <w:r>
        <w:br/>
      </w:r>
      <w:r>
        <w:t xml:space="preserve">и изъ новфйшихь — Верещагина, напи- </w:t>
      </w:r>
      <w:r>
        <w:br/>
      </w:r>
      <w:r>
        <w:t xml:space="preserve">санное съ крайнимъ реализмомъ.</w:t>
      </w:r>
    </w:p>
    <w:p>
      <w:pPr>
        <w:pStyle w:val="Normal"/>
      </w:pPr>
      <w:r>
        <w:t xml:space="preserve">„Воскресенйе“, иллюстрир. журналъ, </w:t>
      </w:r>
      <w:r>
        <w:br/>
      </w:r>
      <w:r>
        <w:t xml:space="preserve">изд. еженедьльно, въ Сиб. съ 1887. Пред- </w:t>
      </w:r>
      <w:r>
        <w:br/>
      </w:r>
      <w:r>
        <w:t xml:space="preserve">назначень быль для народн. чтевя. Ре- </w:t>
      </w:r>
      <w:r>
        <w:br/>
      </w:r>
      <w:r>
        <w:t xml:space="preserve">дакторъ-издалель кн. В. П. Мещерсый.</w:t>
      </w:r>
    </w:p>
    <w:p>
      <w:pPr>
        <w:pStyle w:val="Normal"/>
      </w:pPr>
      <w:r>
        <w:t xml:space="preserve">Воскресенсклй Бълогородсюй Але- </w:t>
      </w:r>
      <w:r>
        <w:br/>
      </w:r>
      <w:r>
        <w:t xml:space="preserve">ксандро-Невсый мужской общежительный </w:t>
      </w:r>
      <w:r>
        <w:br/>
      </w:r>
      <w:r>
        <w:t xml:space="preserve">монастырь, Ворон. губ., Острогожек. у., въ </w:t>
      </w:r>
      <w:r>
        <w:br/>
      </w:r>
      <w:r>
        <w:t xml:space="preserve">3-хь в. оть слободы БЪлогорья, на высо- </w:t>
      </w:r>
      <w:r>
        <w:br/>
      </w:r>
      <w:r>
        <w:t xml:space="preserve">комъ обрывЪ мЪловой горы надъ самою </w:t>
      </w:r>
      <w:r>
        <w:br/>
      </w:r>
      <w:r>
        <w:t xml:space="preserve">р. Дономъ. Основанъ 1882 въ мЪстности, </w:t>
      </w:r>
      <w:r>
        <w:br/>
      </w:r>
      <w:r>
        <w:t xml:space="preserve">извЪетной подъ назвашемъ „Бълогорскихь </w:t>
      </w:r>
      <w:r>
        <w:br/>
      </w:r>
      <w:r>
        <w:t xml:space="preserve">пещеръ“, получившихъ начало 1796. Пе-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щеры имЪють длины болЪе 2 верстъ, иско- </w:t>
      </w:r>
      <w:r>
        <w:br/>
      </w:r>
      <w:r>
        <w:t xml:space="preserve">паны Мар. Конст. Шерстюковою и продол- </w:t>
      </w:r>
      <w:r>
        <w:br/>
      </w:r>
      <w:r>
        <w:t xml:space="preserve">жались крестьянами Ив. Тищенко и Андр. </w:t>
      </w:r>
      <w:r>
        <w:br/>
      </w:r>
      <w:r>
        <w:t xml:space="preserve">Васильченко; при входЪ въ нихъ — цер- </w:t>
      </w:r>
      <w:r>
        <w:br/>
      </w:r>
      <w:r>
        <w:t xml:space="preserve">ковь во имя Александра Невскаго, на верху </w:t>
      </w:r>
      <w:r>
        <w:br/>
      </w:r>
      <w:r>
        <w:t xml:space="preserve">горы еще двЪ церкви, одна построена надъ </w:t>
      </w:r>
      <w:r>
        <w:br/>
      </w:r>
      <w:r>
        <w:t xml:space="preserve">гробами пещерокопателей Мари и Тоанна, </w:t>
      </w:r>
      <w:r>
        <w:br/>
      </w:r>
      <w:r>
        <w:t xml:space="preserve">а въ другой — Воскресенской, находится </w:t>
      </w:r>
      <w:r>
        <w:br/>
      </w:r>
      <w:r>
        <w:t xml:space="preserve">особенно чтимая икона БолЧей малери, на- </w:t>
      </w:r>
      <w:r>
        <w:br/>
      </w:r>
      <w:r>
        <w:t xml:space="preserve">зываемая „Маря обрЪте благодать“. </w:t>
      </w:r>
      <w:r>
        <w:br/>
      </w:r>
      <w:r>
        <w:t xml:space="preserve">Воскресенсьйи-Деревяницкй-Конев- </w:t>
      </w:r>
      <w:r>
        <w:br/>
      </w:r>
      <w:r>
        <w:t xml:space="preserve">ск, женск 3 класса, монастырь на р. </w:t>
      </w:r>
      <w:r>
        <w:br/>
      </w:r>
      <w:r>
        <w:t xml:space="preserve">ВолховЪ, при внадеши рЪчки Деревяницы, </w:t>
      </w:r>
      <w:r>
        <w:br/>
      </w:r>
      <w:r>
        <w:t xml:space="preserve">въ 4 верст. оть Новгорода. Основ. препо- </w:t>
      </w:r>
      <w:r>
        <w:br/>
      </w:r>
      <w:r>
        <w:t xml:space="preserve">добн. Моисеемъ, археп. новгор., 1335. Въ </w:t>
      </w:r>
      <w:r>
        <w:br/>
      </w:r>
      <w:r>
        <w:t xml:space="preserve">притворЪ церкви Воскресенйя погребены</w:t>
      </w:r>
    </w:p>
    <w:p>
      <w:pPr>
        <w:pStyle w:val="Normal"/>
      </w:pPr>
      <w:r>
        <w:t xml:space="preserve">89) и Тоаннъ 2-й (1414—17). 1611 къ нему </w:t>
      </w:r>
      <w:r>
        <w:br/>
      </w:r>
      <w:r>
        <w:t xml:space="preserve">приписанъ Коневсюй монастырь, разорен- </w:t>
      </w:r>
      <w:r>
        <w:br/>
      </w:r>
      <w:r>
        <w:t xml:space="preserve">ный въ этомъ году шведами, и чудотворн. </w:t>
      </w:r>
      <w:r>
        <w:br/>
      </w:r>
      <w:r>
        <w:t xml:space="preserve">икона Коневской Божей Матери находи- </w:t>
      </w:r>
      <w:r>
        <w:br/>
      </w:r>
      <w:r>
        <w:t xml:space="preserve">лась здЪеь до 1799, когда снова возвра- </w:t>
      </w:r>
      <w:r>
        <w:br/>
      </w:r>
      <w:r>
        <w:t xml:space="preserve">щена въ Коневсый м-рь, въ Деревяниц- </w:t>
      </w:r>
      <w:r>
        <w:br/>
      </w:r>
      <w:r>
        <w:t xml:space="preserve">комъ же оставлена точная ‘ея кошя. До </w:t>
      </w:r>
      <w:r>
        <w:br/>
      </w:r>
      <w:r>
        <w:t xml:space="preserve">1875 м-рь былъ мужекимъ, въ этомъ же </w:t>
      </w:r>
      <w:r>
        <w:br/>
      </w:r>
      <w:r>
        <w:t xml:space="preserve">году переименованъ въ женсый и при </w:t>
      </w:r>
      <w:r>
        <w:br/>
      </w:r>
      <w:r>
        <w:t xml:space="preserve">немъ устроено 3 старшихъ класса епар- </w:t>
      </w:r>
      <w:r>
        <w:br/>
      </w:r>
      <w:r>
        <w:t xml:space="preserve">хальнаго женскаго училища (3 же млад- </w:t>
      </w:r>
      <w:r>
        <w:br/>
      </w:r>
      <w:r>
        <w:t xml:space="preserve">шихъ класса состоять въ Державинскомъ </w:t>
      </w:r>
      <w:r>
        <w:br/>
      </w:r>
      <w:r>
        <w:t xml:space="preserve">училищ, что’ въ ЗванкЪ, близъ ст. Вол- </w:t>
      </w:r>
      <w:r>
        <w:br/>
      </w:r>
      <w:r>
        <w:t xml:space="preserve">ховъ).</w:t>
      </w:r>
    </w:p>
    <w:p>
      <w:pPr>
        <w:pStyle w:val="Normal"/>
      </w:pPr>
      <w:r>
        <w:t xml:space="preserve">Воскресеневйй женсвй 2 класса мо- </w:t>
      </w:r>
      <w:r>
        <w:br/>
      </w:r>
      <w:r>
        <w:t xml:space="preserve">пастырь въ городЪ ТоржкЪ, Тверской губ. </w:t>
      </w:r>
      <w:r>
        <w:br/>
      </w:r>
      <w:r>
        <w:t xml:space="preserve">Основанъ въ ХУТ в. При монастырЪ учи- </w:t>
      </w:r>
      <w:r>
        <w:br/>
      </w:r>
      <w:r>
        <w:t xml:space="preserve">лище.</w:t>
      </w:r>
    </w:p>
    <w:p>
      <w:pPr>
        <w:pStyle w:val="Normal"/>
      </w:pPr>
      <w:r>
        <w:t xml:space="preserve">Воскресенскай-Истринскй, именуе- </w:t>
      </w:r>
      <w:r>
        <w:br/>
      </w:r>
      <w:r>
        <w:t xml:space="preserve">мый Новый Терусалимъ, мужской ставро- </w:t>
      </w:r>
      <w:r>
        <w:br/>
      </w:r>
      <w:r>
        <w:t xml:space="preserve">пимальный, 1 класса монастырь при за- </w:t>
      </w:r>
      <w:r>
        <w:br/>
      </w:r>
      <w:r>
        <w:t xml:space="preserve">шталномъ городЪ Воскресенск, Московск. </w:t>
      </w:r>
      <w:r>
        <w:br/>
      </w:r>
      <w:r>
        <w:t xml:space="preserve">губ., Звенигород. у., на красивомъ гори- </w:t>
      </w:r>
      <w:r>
        <w:br/>
      </w:r>
      <w:r>
        <w:t xml:space="preserve">стомъ пол-вЪ р. Истры. Основанъ 1656 </w:t>
      </w:r>
      <w:r>
        <w:br/>
      </w:r>
      <w:r>
        <w:t xml:space="preserve">патр!архомъ Никономъ, который и погре- </w:t>
      </w:r>
      <w:r>
        <w:br/>
      </w:r>
      <w:r>
        <w:t xml:space="preserve">бенъ здЪеь (1681). Вблизи мон-—ря нахо- </w:t>
      </w:r>
      <w:r>
        <w:br/>
      </w:r>
      <w:r>
        <w:t xml:space="preserve">дится Никоновъ скитъ, основанный также </w:t>
      </w:r>
      <w:r>
        <w:br/>
      </w:r>
      <w:r>
        <w:t xml:space="preserve">патр1архомъ Никономъ ранЪе построешя </w:t>
      </w:r>
      <w:r>
        <w:br/>
      </w:r>
      <w:r>
        <w:t xml:space="preserve">обители, имвющЙ видъ 4-хъэтажн. столба </w:t>
      </w:r>
      <w:r>
        <w:br/>
      </w:r>
      <w:r>
        <w:t xml:space="preserve">съ церквами Богоявлен!я Господня и Вер- </w:t>
      </w:r>
      <w:r>
        <w:br/>
      </w:r>
      <w:r>
        <w:t xml:space="preserve">ховныхь Апостоловъ. См. ЗвЪринск1й, </w:t>
      </w:r>
      <w:r>
        <w:br/>
      </w:r>
      <w:r>
        <w:t xml:space="preserve">„Матемалы для историко-топографическ. </w:t>
      </w:r>
      <w:r>
        <w:br/>
      </w:r>
      <w:r>
        <w:t xml:space="preserve">изсльдован!я о православн. монастыряхь </w:t>
      </w:r>
      <w:r>
        <w:br/>
      </w:r>
      <w:r>
        <w:t xml:space="preserve">въ Россйской Имперми“ (т. П, Сиб., 1892); </w:t>
      </w:r>
      <w:r>
        <w:br/>
      </w:r>
      <w:r>
        <w:t xml:space="preserve">Архим. Леонидъ, „Историческ. описаше </w:t>
      </w:r>
      <w:r>
        <w:br/>
      </w:r>
      <w:r>
        <w:t xml:space="preserve">Воскресенскаго, Новый Терусалимъ, мона- </w:t>
      </w:r>
      <w:r>
        <w:br/>
      </w:r>
      <w:r>
        <w:t xml:space="preserve">стыря“ (Москва, 1876).</w:t>
      </w:r>
    </w:p>
    <w:p>
      <w:pPr>
        <w:pStyle w:val="Normal"/>
      </w:pPr>
      <w:r>
        <w:t xml:space="preserve">Воскресенсьйй мужской, съ 1764 </w:t>
      </w:r>
      <w:r>
        <w:br/>
      </w:r>
      <w:r>
        <w:t xml:space="preserve">обращенный въ приходскую церковь, мо- </w:t>
      </w:r>
      <w:r>
        <w:br/>
      </w:r>
      <w:r>
        <w:t xml:space="preserve">настырь, въ г. УгличЪ, Ярославской губ. </w:t>
      </w:r>
      <w:r>
        <w:br/>
      </w:r>
      <w:r>
        <w:t xml:space="preserve">Годъ основан я не извЪстенъ, но несомнЪн- </w:t>
      </w:r>
      <w:r>
        <w:br/>
      </w:r>
      <w:r>
        <w:t xml:space="preserve">но существовалъ на самомъ бер. р. Волги </w:t>
      </w:r>
      <w:r>
        <w:br/>
      </w:r>
      <w:r>
        <w:t xml:space="preserve">1509. 1609 монастырь сожженъ поляками. </w:t>
      </w:r>
      <w:r>
        <w:br/>
      </w:r>
      <w:r>
        <w:t xml:space="preserve">Ростовск. митроп. юною (1652—91) перене- </w:t>
      </w:r>
      <w:r>
        <w:br/>
      </w:r>
      <w:r>
        <w:t xml:space="preserve">сенъ на мЪсто, гдъ нынЪ церковь Воскре- </w:t>
      </w:r>
      <w:r>
        <w:br/>
      </w:r>
      <w:r>
        <w:t xml:space="preserve">сешя.</w:t>
      </w:r>
    </w:p>
    <w:p>
      <w:pPr>
        <w:pStyle w:val="Normal"/>
      </w:pPr>
      <w:r>
        <w:t xml:space="preserve">Воскресенськйй НоводЪвич, женск. </w:t>
      </w:r>
      <w:r>
        <w:br/>
      </w:r>
      <w:r>
        <w:t xml:space="preserve">1 класса монастырь въ Сиб., по Царско- </w:t>
      </w:r>
      <w:r>
        <w:br/>
      </w:r>
      <w:r>
        <w:t xml:space="preserve">сельскому шоссе, близъ тр1умфальныхъ во- </w:t>
      </w:r>
      <w:r>
        <w:br/>
      </w:r>
      <w:r>
        <w:t xml:space="preserve">роть, учрежденъ 1845 въ видахъ благотво- </w:t>
      </w:r>
      <w:r>
        <w:br/>
      </w:r>
      <w:r>
        <w:t xml:space="preserve">рительныхъ. Помьщался ранзе на Ва-</w:t>
      </w:r>
    </w:p>
    <w:p>
      <w:pPr>
        <w:pStyle w:val="Normal"/>
      </w:pPr>
      <w:r>
        <w:t xml:space="preserve">ВоскрЕСЕНСКЙ-КОНЕВСЕЙ МОНАСТЫРЬ — ВОСКкРЕСЕНОЕТЙ.</w:t>
      </w:r>
    </w:p>
    <w:p>
      <w:pPr>
        <w:pStyle w:val="Normal"/>
      </w:pPr>
      <w:r>
        <w:t xml:space="preserve">сильевскомъ о-вЪ, между 7 и 8 лишями, </w:t>
      </w:r>
      <w:r>
        <w:br/>
      </w:r>
      <w:r>
        <w:t xml:space="preserve">гдЪ нынЪ церковь БлаговЪщеня Пресвя- </w:t>
      </w:r>
      <w:r>
        <w:br/>
      </w:r>
      <w:r>
        <w:t xml:space="preserve">той Богородицы, но съ 1854 перевед: сюда. </w:t>
      </w:r>
      <w:r>
        <w:br/>
      </w:r>
      <w:r>
        <w:t xml:space="preserve">При монастырЪ учреждено пъеколько жен- </w:t>
      </w:r>
      <w:r>
        <w:br/>
      </w:r>
      <w:r>
        <w:t xml:space="preserve">скихъ учебно-воспитательныхъ заведеши, </w:t>
      </w:r>
      <w:r>
        <w:br/>
      </w:r>
      <w:r>
        <w:t xml:space="preserve">а также мастереюя иконописи и золото- </w:t>
      </w:r>
      <w:r>
        <w:br/>
      </w:r>
      <w:r>
        <w:t xml:space="preserve">швейныя. На кладбищ при монастырь </w:t>
      </w:r>
      <w:r>
        <w:br/>
      </w:r>
      <w:r>
        <w:t xml:space="preserve">похоронено много знаменитыхъ дЪятелей </w:t>
      </w:r>
      <w:r>
        <w:br/>
      </w:r>
      <w:r>
        <w:t xml:space="preserve">столицы и, между прочимъ, поэтъ Н. А. </w:t>
      </w:r>
      <w:r>
        <w:br/>
      </w:r>
      <w:r>
        <w:t xml:space="preserve">Некрасовъ.</w:t>
      </w:r>
    </w:p>
    <w:p>
      <w:pPr>
        <w:pStyle w:val="Normal"/>
      </w:pPr>
      <w:r>
        <w:t xml:space="preserve">Воскресенсьйй Смольный женск </w:t>
      </w:r>
      <w:r>
        <w:br/>
      </w:r>
      <w:r>
        <w:t xml:space="preserve">монастырь въ Спб., на берегу рЪки Невы. </w:t>
      </w:r>
      <w:r>
        <w:br/>
      </w:r>
      <w:r>
        <w:t xml:space="preserve">Основанъ 1744 ими. Елизаветою Петровною </w:t>
      </w:r>
      <w:r>
        <w:br/>
      </w:r>
      <w:r>
        <w:t xml:space="preserve">въ принадлежащемъ ей Смольномъ дворцз </w:t>
      </w:r>
      <w:r>
        <w:br/>
      </w:r>
      <w:r>
        <w:t xml:space="preserve">на 20 монахинь; 1764 опредъленъ въ 1-й </w:t>
      </w:r>
      <w:r>
        <w:br/>
      </w:r>
      <w:r>
        <w:t xml:space="preserve">классъ и при немъ учреждено общество </w:t>
      </w:r>
      <w:r>
        <w:br/>
      </w:r>
      <w:r>
        <w:t xml:space="preserve">для воспиташя благородныхъ и м»щанск. </w:t>
      </w:r>
      <w:r>
        <w:br/>
      </w:r>
      <w:r>
        <w:t xml:space="preserve">дфвиць. 1768 обитель упразднена и веъ </w:t>
      </w:r>
      <w:r>
        <w:br/>
      </w:r>
      <w:r>
        <w:t xml:space="preserve">здашя обращены въ помфщешя института. </w:t>
      </w:r>
      <w:r>
        <w:br/>
      </w:r>
      <w:r>
        <w:t xml:space="preserve">Церковь во имя Воскресевшя Христова, по- </w:t>
      </w:r>
      <w:r>
        <w:br/>
      </w:r>
      <w:r>
        <w:t xml:space="preserve">стройки знаменитаго Растрелли, служить </w:t>
      </w:r>
      <w:r>
        <w:br/>
      </w:r>
      <w:r>
        <w:t xml:space="preserve">тЫ веъхъ учебныхь заведейй въ</w:t>
      </w:r>
    </w:p>
    <w:p>
      <w:pPr>
        <w:pStyle w:val="Normal"/>
      </w:pPr>
      <w:r>
        <w:t xml:space="preserve">пб</w:t>
      </w:r>
    </w:p>
    <w:p>
      <w:pPr>
        <w:pStyle w:val="Normal"/>
      </w:pPr>
      <w:r>
        <w:t xml:space="preserve">Воскресенсвый заводь, Уфимск.г., </w:t>
      </w:r>
      <w:r>
        <w:br/>
      </w:r>
      <w:r>
        <w:t xml:space="preserve">Стерлитам. у., при р. ТорЪ, прит. БЪлой; </w:t>
      </w:r>
      <w:r>
        <w:br/>
      </w:r>
      <w:r>
        <w:t xml:space="preserve">основ. 1745 г. Жител. болБе 3 т. Заводт, </w:t>
      </w:r>
      <w:r>
        <w:br/>
      </w:r>
      <w:r>
        <w:t xml:space="preserve">принадл. Пашковымъ, имЪеть до 62 дес. </w:t>
      </w:r>
      <w:r>
        <w:br/>
      </w:r>
      <w:r>
        <w:t xml:space="preserve">земли, изъ нихъ половина лЪеной площади, </w:t>
      </w:r>
      <w:r>
        <w:br/>
      </w:r>
      <w:r>
        <w:t xml:space="preserve">пренмущ. дубъ, липа, осина. Завод. дЪло </w:t>
      </w:r>
      <w:r>
        <w:br/>
      </w:r>
      <w:r>
        <w:t xml:space="preserve">находится въ упадкЪ и заводск. населеше </w:t>
      </w:r>
      <w:r>
        <w:br/>
      </w:r>
      <w:r>
        <w:t xml:space="preserve">заним. преимущ. земледьлемъ и скотовод. </w:t>
      </w:r>
      <w:r>
        <w:br/>
      </w:r>
      <w:r>
        <w:t xml:space="preserve">благодаря прекрасн. черноземн. почвЪ. За- </w:t>
      </w:r>
      <w:r>
        <w:br/>
      </w:r>
      <w:r>
        <w:t xml:space="preserve">водъ основ. для выплавки мЪди, но по бЪд- </w:t>
      </w:r>
      <w:r>
        <w:br/>
      </w:r>
      <w:r>
        <w:t xml:space="preserve">ности южно-уральск. мфдныхь рудъ и не- </w:t>
      </w:r>
      <w:r>
        <w:br/>
      </w:r>
      <w:r>
        <w:t xml:space="preserve">выгодности господств. старыхъ премовъ </w:t>
      </w:r>
      <w:r>
        <w:br/>
      </w:r>
      <w:r>
        <w:t xml:space="preserve">выплавки, прекратилъ выработку, сохра- </w:t>
      </w:r>
      <w:r>
        <w:br/>
      </w:r>
      <w:r>
        <w:t xml:space="preserve">нившуюся только на Верхоторскомъ за- </w:t>
      </w:r>
      <w:r>
        <w:br/>
      </w:r>
      <w:r>
        <w:t xml:space="preserve">вод (см.) тьхь же владвльцевъ. Воскрес. </w:t>
      </w:r>
      <w:r>
        <w:br/>
      </w:r>
      <w:r>
        <w:t xml:space="preserve">заводъ выилавл. теперь только въ скром- </w:t>
      </w:r>
      <w:r>
        <w:br/>
      </w:r>
      <w:r>
        <w:t xml:space="preserve">ныхъ размЪрахъ чугунъ. Въ 1898 г. вы- </w:t>
      </w:r>
      <w:r>
        <w:br/>
      </w:r>
      <w:r>
        <w:t xml:space="preserve">плавлено 317 т. пуд</w:t>
      </w:r>
    </w:p>
    <w:p>
      <w:pPr>
        <w:pStyle w:val="Normal"/>
      </w:pPr>
      <w:r>
        <w:t xml:space="preserve">Воскресенекли, 1) Алекс. Абрамов, </w:t>
      </w:r>
      <w:r>
        <w:br/>
      </w:r>
      <w:r>
        <w:t xml:space="preserve">названный своими многочисленными уче- </w:t>
      </w:r>
      <w:r>
        <w:br/>
      </w:r>
      <w:r>
        <w:t xml:space="preserve">никами „дфдушкой русскихъ химиковъ“, </w:t>
      </w:r>
      <w:r>
        <w:br/>
      </w:r>
      <w:r>
        <w:t xml:space="preserve">род. 25 нояб. 1809, въ ТоржкЪ, Тверек. </w:t>
      </w:r>
      <w:r>
        <w:br/>
      </w:r>
      <w:r>
        <w:t xml:space="preserve">губ. По окончаши тверской духовной се- </w:t>
      </w:r>
      <w:r>
        <w:br/>
      </w:r>
      <w:r>
        <w:t xml:space="preserve">минар!и, В. поступилъ въ главный педа- </w:t>
      </w:r>
      <w:r>
        <w:br/>
      </w:r>
      <w:r>
        <w:t xml:space="preserve">гогичесый институтъ, по окончан!и кото- </w:t>
      </w:r>
      <w:r>
        <w:br/>
      </w:r>
      <w:r>
        <w:t xml:space="preserve">раго былъ отправленъ на казенный счеть </w:t>
      </w:r>
      <w:r>
        <w:br/>
      </w:r>
      <w:r>
        <w:t xml:space="preserve">заграницу, для приготовлемя къ профес- </w:t>
      </w:r>
      <w:r>
        <w:br/>
      </w:r>
      <w:r>
        <w:t xml:space="preserve">сорскому званйо. Получивъ хорошую хи- </w:t>
      </w:r>
      <w:r>
        <w:br/>
      </w:r>
      <w:r>
        <w:t xml:space="preserve">мическую подготовку у Гесса, бывшато </w:t>
      </w:r>
      <w:r>
        <w:br/>
      </w:r>
      <w:r>
        <w:t xml:space="preserve">профессоромъ педагогическаго института, </w:t>
      </w:r>
      <w:r>
        <w:br/>
      </w:r>
      <w:r>
        <w:t xml:space="preserve">В. заграницей работалъ у знаменитьйшихь </w:t>
      </w:r>
      <w:r>
        <w:br/>
      </w:r>
      <w:r>
        <w:t xml:space="preserve">ученыхь того времени, преимущественно </w:t>
      </w:r>
      <w:r>
        <w:br/>
      </w:r>
      <w:r>
        <w:t xml:space="preserve">же въ лаборатори Либиха, куда въ 10 </w:t>
      </w:r>
      <w:r>
        <w:br/>
      </w:r>
      <w:r>
        <w:t xml:space="preserve">время стекались всЪ, кто желалъь зани- </w:t>
      </w:r>
      <w:r>
        <w:br/>
      </w:r>
      <w:r>
        <w:t xml:space="preserve">маться вопросами органической хим. </w:t>
      </w:r>
      <w:r>
        <w:br/>
      </w:r>
      <w:r>
        <w:t xml:space="preserve">Возвратившись въ 1838 въ Петербургъ, В. </w:t>
      </w:r>
      <w:r>
        <w:br/>
      </w:r>
      <w:r>
        <w:t xml:space="preserve">получилъ мЪсто адъюнкта хими при Сиб. </w:t>
      </w:r>
      <w:r>
        <w:br/>
      </w:r>
      <w:r>
        <w:t xml:space="preserve">университет, а 1839 г. получилъ степень </w:t>
      </w:r>
      <w:r>
        <w:br/>
      </w:r>
      <w:r>
        <w:t xml:space="preserve">доктора естественныхъ наукъ (или, какъ </w:t>
      </w:r>
      <w:r>
        <w:br/>
      </w:r>
      <w:r>
        <w:t xml:space="preserve">тогда называли, „философи“) за сочинеше </w:t>
      </w:r>
      <w:r>
        <w:br/>
      </w:r>
      <w:r>
        <w:t xml:space="preserve">о хинной кислотВ; въ этомъ сочинеши </w:t>
      </w:r>
      <w:r>
        <w:br/>
      </w:r>
      <w:r>
        <w:t xml:space="preserve">опубликовано изслЪдоваше о хинонз—пред- </w:t>
      </w:r>
      <w:r>
        <w:br/>
      </w:r>
      <w:r>
        <w:t xml:space="preserve">ставител цЪлаго класса соединенйй, сы- </w:t>
      </w:r>
      <w:r>
        <w:br/>
      </w:r>
      <w:r>
        <w:t xml:space="preserve">гравшихь въ истори, какъ теоретической </w:t>
      </w:r>
      <w:r>
        <w:br/>
      </w:r>
      <w:r>
        <w:t xml:space="preserve">химш, такъ и химической технологи, пер-</w:t>
      </w:r>
    </w:p>
    <w:p>
      <w:pPr>
        <w:pStyle w:val="Normal"/>
      </w:pPr>
      <w:r>
        <w:t xml:space="preserve">ВоскрЕсиноктй</w:t>
      </w:r>
    </w:p>
    <w:p>
      <w:pPr>
        <w:pStyle w:val="Normal"/>
      </w:pPr>
      <w:r>
        <w:t xml:space="preserve">востепенную роль Въ качествЪ образцо- </w:t>
      </w:r>
      <w:r>
        <w:br/>
      </w:r>
      <w:r>
        <w:t xml:space="preserve">ваго преподавателя цфлаго ряда высшихъ </w:t>
      </w:r>
      <w:r>
        <w:br/>
      </w:r>
      <w:r>
        <w:t xml:space="preserve">учебныхъ заведешй, В. создалъь цвлую </w:t>
      </w:r>
      <w:r>
        <w:br/>
      </w:r>
      <w:r>
        <w:t xml:space="preserve">школу русскихъ химиковъ, съ честью про- </w:t>
      </w:r>
      <w:r>
        <w:br/>
      </w:r>
      <w:r>
        <w:t xml:space="preserve">должавшихъ дфло своего учителя: Д. И. </w:t>
      </w:r>
      <w:r>
        <w:br/>
      </w:r>
      <w:r>
        <w:t xml:space="preserve">МенделЪевъ, Н. Н. Бекетовъ, Н. Н. Соко- </w:t>
      </w:r>
      <w:r>
        <w:br/>
      </w:r>
      <w:r>
        <w:t xml:space="preserve">ловъ, Н. А. Меншуткинъ, А. Р. Шуляченко, </w:t>
      </w:r>
      <w:r>
        <w:br/>
      </w:r>
      <w:r>
        <w:t xml:space="preserve">П. П. Алекеъевь и мн. др. были учени- </w:t>
      </w:r>
      <w:r>
        <w:br/>
      </w:r>
      <w:r>
        <w:t xml:space="preserve">ками В. Заваленный обширною педагоги- </w:t>
      </w:r>
      <w:r>
        <w:br/>
      </w:r>
      <w:r>
        <w:t xml:space="preserve">ческой дЪятельностью, В. не могъ удфлять </w:t>
      </w:r>
      <w:r>
        <w:br/>
      </w:r>
      <w:r>
        <w:t xml:space="preserve">много времени чисто научнымъ работамъ, </w:t>
      </w:r>
      <w:r>
        <w:br/>
      </w:r>
      <w:r>
        <w:t xml:space="preserve">поэтому такихъ его работъ было немного; </w:t>
      </w:r>
      <w:r>
        <w:br/>
      </w:r>
      <w:r>
        <w:t xml:space="preserve">но и т, которыя были имъ опубликованы, </w:t>
      </w:r>
      <w:r>
        <w:br/>
      </w:r>
      <w:r>
        <w:t xml:space="preserve">имБли для своего времени большое значе- </w:t>
      </w:r>
      <w:r>
        <w:br/>
      </w:r>
      <w:r>
        <w:t xml:space="preserve">не; такъ В. открылъ въ шоколад алка- </w:t>
      </w:r>
      <w:r>
        <w:br/>
      </w:r>
      <w:r>
        <w:t xml:space="preserve">лоидъ теоброминъ, и кромЪ того первый </w:t>
      </w:r>
      <w:r>
        <w:br/>
      </w:r>
      <w:r>
        <w:t xml:space="preserve">изслЪдовалъ вполнЪ точно свойства рус- </w:t>
      </w:r>
      <w:r>
        <w:br/>
      </w:r>
      <w:r>
        <w:t xml:space="preserve">скихъ каменныхъ углей. Честь называться </w:t>
      </w:r>
      <w:r>
        <w:br/>
      </w:r>
      <w:r>
        <w:t xml:space="preserve">„дЪдушкой русскихъ химиковъ“, конечно, </w:t>
      </w:r>
      <w:r>
        <w:br/>
      </w:r>
      <w:r>
        <w:t xml:space="preserve">должна наравнЪ съ В. принадлежать также </w:t>
      </w:r>
      <w:r>
        <w:br/>
      </w:r>
      <w:r>
        <w:t xml:space="preserve">и его сверстнику Н. Н. Зинину, который, </w:t>
      </w:r>
      <w:r>
        <w:br/>
      </w:r>
      <w:r>
        <w:t xml:space="preserve">правда, не оставилъ столько учениковъ, </w:t>
      </w:r>
      <w:r>
        <w:br/>
      </w:r>
      <w:r>
        <w:t xml:space="preserve">сколько ихъ оставилъ В., но взамфнъ этого </w:t>
      </w:r>
      <w:r>
        <w:br/>
      </w:r>
      <w:r>
        <w:t xml:space="preserve">оставиль въ наукЪ больш слъдъ, нежели </w:t>
      </w:r>
      <w:r>
        <w:br/>
      </w:r>
      <w:r>
        <w:t xml:space="preserve">первый. Въ 1867 В. получилъ мЪсто по- </w:t>
      </w:r>
      <w:r>
        <w:br/>
      </w:r>
      <w:r>
        <w:t xml:space="preserve">печителя харьковскаго учебнаго округа, </w:t>
      </w:r>
      <w:r>
        <w:br/>
      </w:r>
      <w:r>
        <w:t xml:space="preserve">но скоро покинуть это мЪето, не сочув- </w:t>
      </w:r>
      <w:r>
        <w:br/>
      </w:r>
      <w:r>
        <w:t xml:space="preserve">ствуя дЪятельности гр. Д. Толстого, бывш. </w:t>
      </w:r>
      <w:r>
        <w:br/>
      </w:r>
      <w:r>
        <w:t xml:space="preserve">тогда министромъ народн. просвЪщ. и про- </w:t>
      </w:r>
      <w:r>
        <w:br/>
      </w:r>
      <w:r>
        <w:t xml:space="preserve">водившаго -идею классицизма. В. умеръ </w:t>
      </w:r>
      <w:r>
        <w:br/>
      </w:r>
      <w:r>
        <w:t xml:space="preserve">21 янв. 1880, въ Снб., и похороненъ въ </w:t>
      </w:r>
      <w:r>
        <w:br/>
      </w:r>
      <w:r>
        <w:t xml:space="preserve">своемъ имзни „Можайцево“, Тверек. губ., </w:t>
      </w:r>
      <w:r>
        <w:br/>
      </w:r>
      <w:r>
        <w:t xml:space="preserve">Новоторжек. уззда. При русекомъ физ. </w:t>
      </w:r>
      <w:r>
        <w:br/>
      </w:r>
      <w:r>
        <w:t xml:space="preserve">хим. общ. существуетъ капиталъ имени </w:t>
      </w:r>
      <w:r>
        <w:br/>
      </w:r>
      <w:r>
        <w:t xml:space="preserve">Зинина и В., на проценты съ котораго 0б- </w:t>
      </w:r>
      <w:r>
        <w:br/>
      </w:r>
      <w:r>
        <w:t xml:space="preserve">щество выдаетъ преми за лучийя руссвмя </w:t>
      </w:r>
      <w:r>
        <w:br/>
      </w:r>
      <w:r>
        <w:t xml:space="preserve">химичесвя изслвдовашя.</w:t>
      </w:r>
    </w:p>
    <w:p>
      <w:pPr>
        <w:pStyle w:val="Normal"/>
      </w:pPr>
      <w:r>
        <w:t xml:space="preserve">2) В., Мих. Ив., беллетристъ 30—50-хъ гг. </w:t>
      </w:r>
      <w:r>
        <w:br/>
      </w:r>
      <w:r>
        <w:t xml:space="preserve">(ум. 12 дек. 1867). Написалъ цфлый рядъ </w:t>
      </w:r>
      <w:r>
        <w:br/>
      </w:r>
      <w:r>
        <w:t xml:space="preserve">романовъ: „Онъ и она“ (2 изд. Москва, </w:t>
      </w:r>
      <w:r>
        <w:br/>
      </w:r>
      <w:r>
        <w:t xml:space="preserve">1836 и 1858), „Проклятое мЪето“ (2 изд., </w:t>
      </w:r>
      <w:r>
        <w:br/>
      </w:r>
      <w:r>
        <w:t xml:space="preserve">1838 и 1858), „Черкесъ“ (2 изд., 1839 и 1860), </w:t>
      </w:r>
      <w:r>
        <w:br/>
      </w:r>
      <w:r>
        <w:t xml:space="preserve">„Мечтатель“ (1841), „Сердце женщины“ </w:t>
      </w:r>
      <w:r>
        <w:br/>
      </w:r>
      <w:r>
        <w:t xml:space="preserve">(1842), „Самопожертвоване“ (1844), „За- </w:t>
      </w:r>
      <w:r>
        <w:br/>
      </w:r>
      <w:r>
        <w:t xml:space="preserve">таенная мысль“ (1856), „Наташа Подго- </w:t>
      </w:r>
      <w:r>
        <w:br/>
      </w:r>
      <w:r>
        <w:t xml:space="preserve">ричь“ (1858), „ПовЪсти и разсказы“ (1858), </w:t>
      </w:r>
      <w:r>
        <w:br/>
      </w:r>
      <w:r>
        <w:t xml:space="preserve">„Увлечене или семейство Каллопиныхъ“ </w:t>
      </w:r>
      <w:r>
        <w:br/>
      </w:r>
      <w:r>
        <w:t xml:space="preserve">(1860) и др. Романы В., теперь забытые, </w:t>
      </w:r>
      <w:r>
        <w:br/>
      </w:r>
      <w:r>
        <w:t xml:space="preserve">имъли успьхъь и распространенме среди </w:t>
      </w:r>
      <w:r>
        <w:br/>
      </w:r>
      <w:r>
        <w:t xml:space="preserve">низшихъ и малообразованныхъ разрядовъ </w:t>
      </w:r>
      <w:r>
        <w:br/>
      </w:r>
      <w:r>
        <w:t xml:space="preserve">русск. публики. среди которыхъ впослЪд- </w:t>
      </w:r>
      <w:r>
        <w:br/>
      </w:r>
      <w:r>
        <w:t xml:space="preserve">сти имЪфли успьхь и переводные „уго- </w:t>
      </w:r>
      <w:r>
        <w:br/>
      </w:r>
      <w:r>
        <w:t xml:space="preserve">ловные“ романы франц. беллетристовъ. В. </w:t>
      </w:r>
      <w:r>
        <w:br/>
      </w:r>
      <w:r>
        <w:t xml:space="preserve">билъ на эффекты, на сложность и замы- </w:t>
      </w:r>
      <w:r>
        <w:br/>
      </w:r>
      <w:r>
        <w:t xml:space="preserve">словатость фабулы, на мелодраматизмъ и </w:t>
      </w:r>
      <w:r>
        <w:br/>
      </w:r>
      <w:r>
        <w:t xml:space="preserve">„страшныя“ приключевя, а также на па- </w:t>
      </w:r>
      <w:r>
        <w:br/>
      </w:r>
      <w:r>
        <w:t xml:space="preserve">тетизмъ и сантиментальность. КромЪ того, </w:t>
      </w:r>
      <w:r>
        <w:br/>
      </w:r>
      <w:r>
        <w:t xml:space="preserve">В. написалъ еще комедпо въ стих. „Утро </w:t>
      </w:r>
      <w:r>
        <w:br/>
      </w:r>
      <w:r>
        <w:t xml:space="preserve">поелЪ бала Фамусова или старые знако- </w:t>
      </w:r>
      <w:r>
        <w:br/>
      </w:r>
      <w:r>
        <w:t xml:space="preserve">мые“ (1844).</w:t>
      </w:r>
    </w:p>
    <w:p>
      <w:pPr>
        <w:pStyle w:val="Normal"/>
      </w:pPr>
      <w:r>
        <w:t xml:space="preserve">3) В. Петръ Герасимовичъ, д_ръ </w:t>
      </w:r>
      <w:r>
        <w:br/>
      </w:r>
      <w:r>
        <w:t xml:space="preserve">медиц. и профессоръ анатомш, род. 1783, </w:t>
      </w:r>
      <w:r>
        <w:br/>
      </w:r>
      <w:r>
        <w:t xml:space="preserve">ум. 1853, образов. получилъ въ казанс. </w:t>
      </w:r>
      <w:r>
        <w:br/>
      </w:r>
      <w:r>
        <w:t xml:space="preserve">гимн. и унив., кот. и окончиль 1812. Въ </w:t>
      </w:r>
      <w:r>
        <w:br/>
      </w:r>
      <w:r>
        <w:t xml:space="preserve">1813—14 гг. занималъ въ Казани мЪето </w:t>
      </w:r>
      <w:r>
        <w:br/>
      </w:r>
      <w:r>
        <w:t xml:space="preserve">помощника прозектора. Въ 1815 защитилъ </w:t>
      </w:r>
      <w:r>
        <w:br/>
      </w:r>
      <w:r>
        <w:t xml:space="preserve">въ МосквЪ диссертацию на степень магистра </w:t>
      </w:r>
      <w:r>
        <w:br/>
      </w:r>
      <w:r>
        <w:t xml:space="preserve">физико-математич. наукъ („Ое 1040 тезр!-</w:t>
      </w:r>
    </w:p>
    <w:p>
      <w:pPr>
        <w:pStyle w:val="Normal"/>
      </w:pPr>
      <w:r>
        <w:t xml:space="preserve">— Воскрекснля торговля.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тайот1$ апплаЙ ит“, Москва, 1815), 1817 по- </w:t>
      </w:r>
      <w:r>
        <w:br/>
      </w:r>
      <w:r>
        <w:t xml:space="preserve">лучильъ тамъ же степень д-ра медицины </w:t>
      </w:r>
      <w:r>
        <w:br/>
      </w:r>
      <w:r>
        <w:t xml:space="preserve">(диссертащя „Ое 401оге {ас1е!“, 1817) и за- </w:t>
      </w:r>
      <w:r>
        <w:br/>
      </w:r>
      <w:r>
        <w:t xml:space="preserve">нялъ каеедру анатом!и въ моск. унив., уже </w:t>
      </w:r>
      <w:r>
        <w:br/>
      </w:r>
      <w:r>
        <w:t xml:space="preserve">1819 оставилъ унив. и началъ служить по </w:t>
      </w:r>
      <w:r>
        <w:br/>
      </w:r>
      <w:r>
        <w:t xml:space="preserve">м—ву финанс. КромЪ диссертащ!й издалъ </w:t>
      </w:r>
      <w:r>
        <w:br/>
      </w:r>
      <w:r>
        <w:t xml:space="preserve">„Гесно 4е Ш з®юта пабигаН Мегсиги. е]из </w:t>
      </w:r>
      <w:r>
        <w:br/>
      </w:r>
      <w:r>
        <w:t xml:space="preserve">ргортефафе её изи“ (1815).</w:t>
      </w:r>
    </w:p>
    <w:p>
      <w:pPr>
        <w:pStyle w:val="Normal"/>
      </w:pPr>
      <w:r>
        <w:t xml:space="preserve">4) В., Яковъ Ив., духовный писатель. </w:t>
      </w:r>
      <w:r>
        <w:br/>
      </w:r>
      <w:r>
        <w:t xml:space="preserve">Образовае получилъ въ александро-нев- </w:t>
      </w:r>
      <w:r>
        <w:br/>
      </w:r>
      <w:r>
        <w:t xml:space="preserve">ской семин., 1806 былъ назначенъ законо- </w:t>
      </w:r>
      <w:r>
        <w:br/>
      </w:r>
      <w:r>
        <w:t xml:space="preserve">учит. екатерин. института, а 1812 — благо- </w:t>
      </w:r>
      <w:r>
        <w:br/>
      </w:r>
      <w:r>
        <w:t xml:space="preserve">чиннымЪ надъ законоучителями. Ум. пуо- </w:t>
      </w:r>
      <w:r>
        <w:br/>
      </w:r>
      <w:r>
        <w:t xml:space="preserve">тоереемъ Исааюевск. собора 1836. Напи- </w:t>
      </w:r>
      <w:r>
        <w:br/>
      </w:r>
      <w:r>
        <w:t xml:space="preserve">салъ: „Нравоучеше для воспитанницъ“ ее. </w:t>
      </w:r>
      <w:r>
        <w:br/>
      </w:r>
      <w:r>
        <w:t xml:space="preserve">(4 ч., Спб., 1813), „Краткое толковане на </w:t>
      </w:r>
      <w:r>
        <w:br/>
      </w:r>
      <w:r>
        <w:t xml:space="preserve">литургио“ (1315), „О церкви, утваряхъ, </w:t>
      </w:r>
      <w:r>
        <w:br/>
      </w:r>
      <w:r>
        <w:t xml:space="preserve">службахъ и облачешяхъ церковныхъ“ (2 ч., </w:t>
      </w:r>
      <w:r>
        <w:br/>
      </w:r>
      <w:r>
        <w:t xml:space="preserve">1821) и перевелъ съ англ. „Слово о смерти </w:t>
      </w:r>
      <w:r>
        <w:br/>
      </w:r>
      <w:r>
        <w:t xml:space="preserve">Тисуса Христа“ Блера (1823).</w:t>
      </w:r>
    </w:p>
    <w:p>
      <w:pPr>
        <w:pStyle w:val="Normal"/>
      </w:pPr>
      <w:r>
        <w:t xml:space="preserve">Воскресенсьль, зашт. г.. Моск. губ., </w:t>
      </w:r>
      <w:r>
        <w:br/>
      </w:r>
      <w:r>
        <w:t xml:space="preserve">Звенигор. у., въ 53 в. къ сЪв.-зап. отъ М., на </w:t>
      </w:r>
      <w:r>
        <w:br/>
      </w:r>
      <w:r>
        <w:t xml:space="preserve">р. ИстрЪ; прежде назыв. ‘село Рогожи, </w:t>
      </w:r>
      <w:r>
        <w:br/>
      </w:r>
      <w:r>
        <w:t xml:space="preserve">переим. патрар. Никономъ при осповаши </w:t>
      </w:r>
      <w:r>
        <w:br/>
      </w:r>
      <w:r>
        <w:t xml:space="preserve">имъ здЪсь 1656 Воскресенскаго мон.(Новый </w:t>
      </w:r>
      <w:r>
        <w:br/>
      </w:r>
      <w:r>
        <w:t xml:space="preserve">Терусалимъ, см.). Жит. по переп. (1897) </w:t>
      </w:r>
      <w:r>
        <w:br/>
      </w:r>
      <w:r>
        <w:t xml:space="preserve">2337; небольш. ярмарка; базаръ съ 32 лавк.; </w:t>
      </w:r>
      <w:r>
        <w:br/>
      </w:r>
      <w:r>
        <w:t xml:space="preserve">городокъ въ значит. степени кормится б0- </w:t>
      </w:r>
      <w:r>
        <w:br/>
      </w:r>
      <w:r>
        <w:t xml:space="preserve">томольц., стекающ.сюда въ большомтъ числ" </w:t>
      </w:r>
      <w:r>
        <w:br/>
      </w:r>
      <w:r>
        <w:t xml:space="preserve">ст. Моск.-Винд. ж. д. 2) Посадъ Херсонск. </w:t>
      </w:r>
      <w:r>
        <w:br/>
      </w:r>
      <w:r>
        <w:t xml:space="preserve">губ. ну. Жит. 3200 ч.</w:t>
      </w:r>
    </w:p>
    <w:p>
      <w:pPr>
        <w:pStyle w:val="Normal"/>
      </w:pPr>
      <w:r>
        <w:t xml:space="preserve">Воскресенье, первый день недьли, </w:t>
      </w:r>
      <w:r>
        <w:br/>
      </w:r>
      <w:r>
        <w:t xml:space="preserve">которому православная Церковь дала это </w:t>
      </w:r>
      <w:r>
        <w:br/>
      </w:r>
      <w:r>
        <w:t xml:space="preserve">назваше въ память Воскресешя Христова. </w:t>
      </w:r>
      <w:r>
        <w:br/>
      </w:r>
      <w:r>
        <w:t xml:space="preserve">Имя этого дня у народовъ германск. расы &gt; </w:t>
      </w:r>
      <w:r>
        <w:br/>
      </w:r>
      <w:r>
        <w:t xml:space="preserve">(отъ древ. герман. Зипаешас и сканд. 5ип- </w:t>
      </w:r>
      <w:r>
        <w:br/>
      </w:r>
      <w:r>
        <w:t xml:space="preserve">п4аза—нЪъм. Зоптваз, англ. Зипдау, голл. </w:t>
      </w:r>
      <w:r>
        <w:br/>
      </w:r>
      <w:r>
        <w:t xml:space="preserve">7опаа) указываеть на то, что онъ былъ </w:t>
      </w:r>
      <w:r>
        <w:br/>
      </w:r>
      <w:r>
        <w:t xml:space="preserve">посвященъ богу Солнца (Зопта—Таз 4ег </w:t>
      </w:r>
      <w:r>
        <w:br/>
      </w:r>
      <w:r>
        <w:t xml:space="preserve">боппе); у романскихъ же народовъ (отъ ла- </w:t>
      </w:r>
      <w:r>
        <w:br/>
      </w:r>
      <w:r>
        <w:t xml:space="preserve">тлнск. 41$ Чошиисиз — франц. @птапеве. </w:t>
      </w:r>
      <w:r>
        <w:br/>
      </w:r>
      <w:r>
        <w:t xml:space="preserve">итал. дотенса, исп. и порт. дот та), на- </w:t>
      </w:r>
      <w:r>
        <w:br/>
      </w:r>
      <w:r>
        <w:t xml:space="preserve">звав1е это означаеть день Господа, т. е. </w:t>
      </w:r>
      <w:r>
        <w:br/>
      </w:r>
      <w:r>
        <w:t xml:space="preserve">день, посвященный Богу, день радости и </w:t>
      </w:r>
      <w:r>
        <w:br/>
      </w:r>
      <w:r>
        <w:t xml:space="preserve">отдохновешя для воъхъ хрисйанъ. Хотя </w:t>
      </w:r>
      <w:r>
        <w:br/>
      </w:r>
      <w:r>
        <w:t xml:space="preserve">въ Нов. ЗавЪтЪ и нЪть прямого постано- </w:t>
      </w:r>
      <w:r>
        <w:br/>
      </w:r>
      <w:r>
        <w:t xml:space="preserve">влешя относительно этого дня (1 Кор. 16, </w:t>
      </w:r>
      <w:r>
        <w:br/>
      </w:r>
      <w:r>
        <w:t xml:space="preserve">Откров. 1, 10; Дъявя 20, 7), однако онъ </w:t>
      </w:r>
      <w:r>
        <w:br/>
      </w:r>
      <w:r>
        <w:t xml:space="preserve">праздновался уже въ |-мъ стол., наравнЪ </w:t>
      </w:r>
      <w:r>
        <w:br/>
      </w:r>
      <w:r>
        <w:t xml:space="preserve">съ еврейской субботой и считался днемъ </w:t>
      </w:r>
      <w:r>
        <w:br/>
      </w:r>
      <w:r>
        <w:t xml:space="preserve">радости. Съ прекращешемъ праздновашя </w:t>
      </w:r>
      <w:r>
        <w:br/>
      </w:r>
      <w:r>
        <w:t xml:space="preserve">субботы, связанныя съ нею понятя были </w:t>
      </w:r>
      <w:r>
        <w:br/>
      </w:r>
      <w:r>
        <w:t xml:space="preserve">перенесены на В. Однако запрещене ис- </w:t>
      </w:r>
      <w:r>
        <w:br/>
      </w:r>
      <w:r>
        <w:t xml:space="preserve">полнешя не особенно необходимыхъ дЪФлъ </w:t>
      </w:r>
      <w:r>
        <w:br/>
      </w:r>
      <w:r>
        <w:t xml:space="preserve">по В. появилось лишь въ царствования Кон- </w:t>
      </w:r>
      <w:r>
        <w:br/>
      </w:r>
      <w:r>
        <w:t xml:space="preserve">стантина В. (321); а имп. Левъ ТУ (717— </w:t>
      </w:r>
      <w:r>
        <w:br/>
      </w:r>
      <w:r>
        <w:t xml:space="preserve">741) запретилъ всякую работу въ этотъ </w:t>
      </w:r>
      <w:r>
        <w:br/>
      </w:r>
      <w:r>
        <w:t xml:space="preserve">день. Реформаторы требовали соблюдешя </w:t>
      </w:r>
      <w:r>
        <w:br/>
      </w:r>
      <w:r>
        <w:t xml:space="preserve">воскреснато отдыха только въ виду его </w:t>
      </w:r>
      <w:r>
        <w:br/>
      </w:r>
      <w:r>
        <w:t xml:space="preserve">цьлесообразности, безъ всякаго отношешя </w:t>
      </w:r>
      <w:r>
        <w:br/>
      </w:r>
      <w:r>
        <w:t xml:space="preserve">кь требовашямъ релиМи. Зато въ нЪко- </w:t>
      </w:r>
      <w:r>
        <w:br/>
      </w:r>
      <w:r>
        <w:t xml:space="preserve">порыхъь протестантскихъь странахъ, какъ </w:t>
      </w:r>
      <w:r>
        <w:br/>
      </w:r>
      <w:r>
        <w:t xml:space="preserve">напр., въ Англи, Шотландии и О%в. Аме- </w:t>
      </w:r>
      <w:r>
        <w:br/>
      </w:r>
      <w:r>
        <w:t xml:space="preserve">рикЪ, сохранилось соблюдеше В. въ самой </w:t>
      </w:r>
      <w:r>
        <w:br/>
      </w:r>
      <w:r>
        <w:t xml:space="preserve">строгой формЪ и только въ посльднее вре- </w:t>
      </w:r>
      <w:r>
        <w:br/>
      </w:r>
      <w:r>
        <w:t xml:space="preserve">мя, а именно, благодаря возникшей 1875 </w:t>
      </w:r>
      <w:r>
        <w:br/>
      </w:r>
      <w:r>
        <w:t xml:space="preserve">Воскресной лигь (Зао4ау Геазае) обнару- </w:t>
      </w:r>
      <w:r>
        <w:br/>
      </w:r>
      <w:r>
        <w:t xml:space="preserve">жилось стремлен!е устранить этотъ видъ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воскреснаго отдыха. Во Франщ!и со времени </w:t>
      </w:r>
      <w:r>
        <w:br/>
      </w:r>
      <w:r>
        <w:t xml:space="preserve">великой револющи разлия между В. и </w:t>
      </w:r>
      <w:r>
        <w:br/>
      </w:r>
      <w:r>
        <w:t xml:space="preserve">друг. днями недфли фактически не суще- </w:t>
      </w:r>
      <w:r>
        <w:br/>
      </w:r>
      <w:r>
        <w:t xml:space="preserve">ствуетъ Въ Иташи также всЪ наказашя, </w:t>
      </w:r>
      <w:r>
        <w:br/>
      </w:r>
      <w:r>
        <w:t xml:space="preserve">полагавийяся прежде за нарушене воскрес- </w:t>
      </w:r>
      <w:r>
        <w:br/>
      </w:r>
      <w:r>
        <w:t xml:space="preserve">наго отдыха, отмЪнены закономъ. НовЪй- </w:t>
      </w:r>
      <w:r>
        <w:br/>
      </w:r>
      <w:r>
        <w:t xml:space="preserve">шее германское законодательство, въ 060- </w:t>
      </w:r>
      <w:r>
        <w:br/>
      </w:r>
      <w:r>
        <w:t xml:space="preserve">бенности въ Прус, становясь на точку </w:t>
      </w:r>
      <w:r>
        <w:br/>
      </w:r>
      <w:r>
        <w:t xml:space="preserve">зрън!я гуманности, потребовало, чтобы пра- </w:t>
      </w:r>
      <w:r>
        <w:br/>
      </w:r>
      <w:r>
        <w:t xml:space="preserve">вительство запретило въ воскресные дни </w:t>
      </w:r>
      <w:r>
        <w:br/>
      </w:r>
      <w:r>
        <w:t xml:space="preserve">всявя оффищальныя дЪла, постановило из- </w:t>
      </w:r>
      <w:r>
        <w:br/>
      </w:r>
      <w:r>
        <w:t xml:space="preserve">бъгать воскресной работы въ частныхъ пред- </w:t>
      </w:r>
      <w:r>
        <w:br/>
      </w:r>
      <w:r>
        <w:t xml:space="preserve">пряцяхъ и защищало поденщиковъ, рабо- </w:t>
      </w:r>
      <w:r>
        <w:br/>
      </w:r>
      <w:r>
        <w:t xml:space="preserve">чихъ и прислугу отъ принуждешя ихъ къ </w:t>
      </w:r>
      <w:r>
        <w:br/>
      </w:r>
      <w:r>
        <w:t xml:space="preserve">работ по воскресеньямъ. За нарушене </w:t>
      </w:r>
      <w:r>
        <w:br/>
      </w:r>
      <w:r>
        <w:t xml:space="preserve">воскреснаго отдыха и праздничныхъ дней </w:t>
      </w:r>
      <w:r>
        <w:br/>
      </w:r>
      <w:r>
        <w:t xml:space="preserve">виновные подвергаются штрафу въ 60 мар. </w:t>
      </w:r>
      <w:r>
        <w:br/>
      </w:r>
      <w:r>
        <w:t xml:space="preserve">или аресту на 14 дней. Международные </w:t>
      </w:r>
      <w:r>
        <w:br/>
      </w:r>
      <w:r>
        <w:t xml:space="preserve">конгрессы Воскреснато отдыха собирались </w:t>
      </w:r>
      <w:r>
        <w:br/>
      </w:r>
      <w:r>
        <w:t xml:space="preserve">1877 въ ЖеневЪ, 1879 въ БернЪ, 1889 въ </w:t>
      </w:r>
      <w:r>
        <w:br/>
      </w:r>
      <w:r>
        <w:t xml:space="preserve">ПарижЪъ, 1892 вь ШиуттгартЪ. См. воскрес- </w:t>
      </w:r>
      <w:r>
        <w:br/>
      </w:r>
      <w:r>
        <w:t xml:space="preserve">ный оты.</w:t>
      </w:r>
    </w:p>
    <w:p>
      <w:pPr>
        <w:pStyle w:val="Normal"/>
      </w:pPr>
      <w:r>
        <w:t xml:space="preserve">Воскресная буква. см. календарь.</w:t>
      </w:r>
    </w:p>
    <w:p>
      <w:pPr>
        <w:pStyle w:val="Normal"/>
      </w:pPr>
      <w:r>
        <w:t xml:space="preserve">Воскресная торговля. Постано- </w:t>
      </w:r>
      <w:r>
        <w:br/>
      </w:r>
      <w:r>
        <w:t xml:space="preserve">влешя рабочаго законодательства о вос- </w:t>
      </w:r>
      <w:r>
        <w:br/>
      </w:r>
      <w:r>
        <w:t xml:space="preserve">кресномъ отдыхЪ (см.) коснулись тор- </w:t>
      </w:r>
      <w:r>
        <w:br/>
      </w:r>
      <w:r>
        <w:t xml:space="preserve">говли лишь въ малой степени, въ силу спе- </w:t>
      </w:r>
      <w:r>
        <w:br/>
      </w:r>
      <w:r>
        <w:t xml:space="preserve">цифическихъ условЙ этой отрасли промыш- </w:t>
      </w:r>
      <w:r>
        <w:br/>
      </w:r>
      <w:r>
        <w:t xml:space="preserve">ленности. Къ посльднимъ относится тотъ </w:t>
      </w:r>
      <w:r>
        <w:br/>
      </w:r>
      <w:r>
        <w:t xml:space="preserve">фактъ, что среди рабочихь силъ, занятыхъ </w:t>
      </w:r>
      <w:r>
        <w:br/>
      </w:r>
      <w:r>
        <w:t xml:space="preserve">въ торговомъ промыелЪ, нЪътъ развитой ор- </w:t>
      </w:r>
      <w:r>
        <w:br/>
      </w:r>
      <w:r>
        <w:t xml:space="preserve">танизащи, могущей содЪйствовать обраще- </w:t>
      </w:r>
      <w:r>
        <w:br/>
      </w:r>
      <w:r>
        <w:t xml:space="preserve">нно народившейся потребности въ правовую </w:t>
      </w:r>
      <w:r>
        <w:br/>
      </w:r>
      <w:r>
        <w:t xml:space="preserve">норму, и что услошя жизненнаго обихода по- </w:t>
      </w:r>
      <w:r>
        <w:br/>
      </w:r>
      <w:r>
        <w:t xml:space="preserve">купателей требуютъ другого расположешя </w:t>
      </w:r>
      <w:r>
        <w:br/>
      </w:r>
      <w:r>
        <w:t xml:space="preserve">рабочаго времени, чьмъ это наблюдается </w:t>
      </w:r>
      <w:r>
        <w:br/>
      </w:r>
      <w:r>
        <w:t xml:space="preserve">въ другихъ сферахъ промышленности. Та- </w:t>
      </w:r>
      <w:r>
        <w:br/>
      </w:r>
      <w:r>
        <w:t xml:space="preserve">кимъ обр., напр. усиленная вечерняя и </w:t>
      </w:r>
      <w:r>
        <w:br/>
      </w:r>
      <w:r>
        <w:t xml:space="preserve">даже В. розничная торговля необходима, </w:t>
      </w:r>
      <w:r>
        <w:br/>
      </w:r>
      <w:r>
        <w:t xml:space="preserve">по мнЪън!ю многихтъ, въ виду того, что ра- </w:t>
      </w:r>
      <w:r>
        <w:br/>
      </w:r>
      <w:r>
        <w:t xml:space="preserve">бое и друше низийе классы населешя </w:t>
      </w:r>
      <w:r>
        <w:br/>
      </w:r>
      <w:r>
        <w:t xml:space="preserve">только въ это время могутъ дфлаль свои </w:t>
      </w:r>
      <w:r>
        <w:br/>
      </w:r>
      <w:r>
        <w:t xml:space="preserve">закупки. Однако, въ наст. время почти </w:t>
      </w:r>
      <w:r>
        <w:br/>
      </w:r>
      <w:r>
        <w:t xml:space="preserve">всЪ положительныя законодательства р5- </w:t>
      </w:r>
      <w:r>
        <w:br/>
      </w:r>
      <w:r>
        <w:t xml:space="preserve">шились положить конець безграничной </w:t>
      </w:r>
      <w:r>
        <w:br/>
      </w:r>
      <w:r>
        <w:t xml:space="preserve">эксплоатащи прикащиковъ и ограничива- </w:t>
      </w:r>
      <w:r>
        <w:br/>
      </w:r>
      <w:r>
        <w:t xml:space="preserve">ють болЪе или менфе В. работу незначи- </w:t>
      </w:r>
      <w:r>
        <w:br/>
      </w:r>
      <w:r>
        <w:t xml:space="preserve">тельнымъ числомъ чабовъ. Что касается </w:t>
      </w:r>
      <w:r>
        <w:br/>
      </w:r>
      <w:r>
        <w:t xml:space="preserve">русскаго законодательства, то нужно при- </w:t>
      </w:r>
      <w:r>
        <w:br/>
      </w:r>
      <w:r>
        <w:t xml:space="preserve">знать, что законодательныя постановлешя </w:t>
      </w:r>
      <w:r>
        <w:br/>
      </w:r>
      <w:r>
        <w:t xml:space="preserve">по этому вопросу появились уже въ дав- </w:t>
      </w:r>
      <w:r>
        <w:br/>
      </w:r>
      <w:r>
        <w:t xml:space="preserve">нишнее время. Улож. 1649 (т. Х, ст. 25) </w:t>
      </w:r>
      <w:r>
        <w:br/>
      </w:r>
      <w:r>
        <w:t xml:space="preserve">тласить слздующее: „А въ воскресный </w:t>
      </w:r>
      <w:r>
        <w:br/>
      </w:r>
      <w:r>
        <w:t xml:space="preserve">день рядовъ не отпирать, и ничёмъ не тор- </w:t>
      </w:r>
      <w:r>
        <w:br/>
      </w:r>
      <w:r>
        <w:t xml:space="preserve">говать, опричь съЪетныхъ товаровъ и кон- </w:t>
      </w:r>
      <w:r>
        <w:br/>
      </w:r>
      <w:r>
        <w:t xml:space="preserve">скато корму“. Послфдующее законодатель- </w:t>
      </w:r>
      <w:r>
        <w:br/>
      </w:r>
      <w:r>
        <w:t xml:space="preserve">ство обращаеть особенное внимане только </w:t>
      </w:r>
      <w:r>
        <w:br/>
      </w:r>
      <w:r>
        <w:t xml:space="preserve">па торговлю спиртными напитками, но его </w:t>
      </w:r>
      <w:r>
        <w:br/>
      </w:r>
      <w:r>
        <w:t xml:space="preserve">запретъ касается лишь времени совершенйя </w:t>
      </w:r>
      <w:r>
        <w:br/>
      </w:r>
      <w:r>
        <w:t xml:space="preserve">литурги и крестныхъ ходовъ. Таковы за- </w:t>
      </w:r>
      <w:r>
        <w:br/>
      </w:r>
      <w:r>
        <w:t xml:space="preserve">коны 1743, 1782, 1820 гг. Подобный же </w:t>
      </w:r>
      <w:r>
        <w:br/>
      </w:r>
      <w:r>
        <w:t xml:space="preserve">запреть повторялся и въ законодатель- </w:t>
      </w:r>
      <w:r>
        <w:br/>
      </w:r>
      <w:r>
        <w:t xml:space="preserve">ныхъ актахъ имп. Николая Г (1830—37) </w:t>
      </w:r>
      <w:r>
        <w:br/>
      </w:r>
      <w:r>
        <w:t xml:space="preserve">и Александра П (полож. о пит. сборв </w:t>
      </w:r>
      <w:r>
        <w:br/>
      </w:r>
      <w:r>
        <w:t xml:space="preserve">1861 г.). Сводъ законовь не содержитъ </w:t>
      </w:r>
      <w:r>
        <w:br/>
      </w:r>
      <w:r>
        <w:t xml:space="preserve">опредъленныхъ постановлешй о В. т. и </w:t>
      </w:r>
      <w:r>
        <w:br/>
      </w:r>
      <w:r>
        <w:t xml:space="preserve">кромЪ того толкован1е его сталей ос- </w:t>
      </w:r>
      <w:r>
        <w:br/>
      </w:r>
      <w:r>
        <w:t xml:space="preserve">ложнено запутаннымьъ вопросомъ о силЪ</w:t>
      </w:r>
    </w:p>
    <w:p>
      <w:pPr>
        <w:pStyle w:val="Normal"/>
      </w:pPr>
      <w:r>
        <w:t xml:space="preserve">ВоскрЕСНАЯ ТОРГОВЛЯ — ВОСКРЕСЕНЬЕ.</w:t>
      </w:r>
    </w:p>
    <w:p>
      <w:pPr>
        <w:pStyle w:val="Normal"/>
      </w:pPr>
      <w:r>
        <w:t xml:space="preserve">дЪйствя статей устава о предупреждеши </w:t>
      </w:r>
      <w:r>
        <w:br/>
      </w:r>
      <w:r>
        <w:t xml:space="preserve">преступлешй, лишенныхъ уголовн. санкщи. </w:t>
      </w:r>
      <w:r>
        <w:br/>
      </w:r>
      <w:r>
        <w:t xml:space="preserve">ДумЪ предоставляется составлять обяза- </w:t>
      </w:r>
      <w:r>
        <w:br/>
      </w:r>
      <w:r>
        <w:t xml:space="preserve">тельныя для мЪФетныхъ жителей постано- </w:t>
      </w:r>
      <w:r>
        <w:br/>
      </w:r>
      <w:r>
        <w:t xml:space="preserve">влешя... 11) о внутреннемъ распорядкь на </w:t>
      </w:r>
      <w:r>
        <w:br/>
      </w:r>
      <w:r>
        <w:t xml:space="preserve">ярмаркахъ, рынкахъ и базарахъ, о време- </w:t>
      </w:r>
      <w:r>
        <w:br/>
      </w:r>
      <w:r>
        <w:t xml:space="preserve">ни открыйя и закрытя торговыхъ и про- </w:t>
      </w:r>
      <w:r>
        <w:br/>
      </w:r>
      <w:r>
        <w:t xml:space="preserve">мышленныхЪ заведешй въ праздничные </w:t>
      </w:r>
      <w:r>
        <w:br/>
      </w:r>
      <w:r>
        <w:t xml:space="preserve">дни, а также о торговл крЪикими напит- </w:t>
      </w:r>
      <w:r>
        <w:br/>
      </w:r>
      <w:r>
        <w:t xml:space="preserve">ками, на основаши правилъ, изложенныхь </w:t>
      </w:r>
      <w:r>
        <w:br/>
      </w:r>
      <w:r>
        <w:t xml:space="preserve">въ УставЪ питейномъ. Этой статьей зако- </w:t>
      </w:r>
      <w:r>
        <w:br/>
      </w:r>
      <w:r>
        <w:t xml:space="preserve">податель, повидимому, самъ отрицаетъ по- </w:t>
      </w:r>
      <w:r>
        <w:br/>
      </w:r>
      <w:r>
        <w:t xml:space="preserve">ложительное дЪйетв!е статей устава о пре- </w:t>
      </w:r>
      <w:r>
        <w:br/>
      </w:r>
      <w:r>
        <w:t xml:space="preserve">дупр. прест. и весь вопросъ о В. т, оста- </w:t>
      </w:r>
      <w:r>
        <w:br/>
      </w:r>
      <w:r>
        <w:t xml:space="preserve">вляеть на усмотрЬШе городскихъ думъ. </w:t>
      </w:r>
      <w:r>
        <w:br/>
      </w:r>
      <w:r>
        <w:t xml:space="preserve">Однако, путаница увеличивается еще </w:t>
      </w:r>
      <w:r>
        <w:br/>
      </w:r>
      <w:r>
        <w:t xml:space="preserve">ъ, что улож. о нак. изд. 1845 г. въ </w:t>
      </w:r>
      <w:r>
        <w:br/>
      </w:r>
      <w:r>
        <w:t xml:space="preserve">238 караеть открыме всякихъ ла- </w:t>
      </w:r>
      <w:r>
        <w:br/>
      </w:r>
      <w:r>
        <w:t xml:space="preserve">вокъ въ воскресные и торжественные дни </w:t>
      </w:r>
      <w:r>
        <w:br/>
      </w:r>
      <w:r>
        <w:t xml:space="preserve">до окончашя литурги штрафомъ оть 7 р. </w:t>
      </w:r>
      <w:r>
        <w:br/>
      </w:r>
      <w:r>
        <w:t xml:space="preserve">50 к. до 30 р. и въ четвертый разъ поми- </w:t>
      </w:r>
      <w:r>
        <w:br/>
      </w:r>
      <w:r>
        <w:t xml:space="preserve">мо штрафа лишешемъ права содержать </w:t>
      </w:r>
      <w:r>
        <w:br/>
      </w:r>
      <w:r>
        <w:t xml:space="preserve">торговыя заведешя. Подобную же статью </w:t>
      </w:r>
      <w:r>
        <w:br/>
      </w:r>
      <w:r>
        <w:t xml:space="preserve">содержить и улож. въ изд. 1857 (ет. 250), </w:t>
      </w:r>
      <w:r>
        <w:br/>
      </w:r>
      <w:r>
        <w:t xml:space="preserve">Но съ изд. 1864 устава о наказ., ст. 250 </w:t>
      </w:r>
      <w:r>
        <w:br/>
      </w:r>
      <w:r>
        <w:t xml:space="preserve">изъ уложешя переходить въ уст. © нак. </w:t>
      </w:r>
      <w:r>
        <w:br/>
      </w:r>
      <w:r>
        <w:t xml:space="preserve">(ст. 41), гдЪ и получаеть слфд. редакци </w:t>
      </w:r>
      <w:r>
        <w:br/>
      </w:r>
      <w:r>
        <w:t xml:space="preserve">за открыте трактировъ, харчевень, питей- </w:t>
      </w:r>
      <w:r>
        <w:br/>
      </w:r>
      <w:r>
        <w:t xml:space="preserve">ныхь и другихъ сего рода заведенй въ </w:t>
      </w:r>
      <w:r>
        <w:br/>
      </w:r>
      <w:r>
        <w:t xml:space="preserve">недозволенное время, виновные подверга- </w:t>
      </w:r>
      <w:r>
        <w:br/>
      </w:r>
      <w:r>
        <w:t xml:space="preserve">лотся денежному взыскано не свыше 50 р. </w:t>
      </w:r>
      <w:r>
        <w:br/>
      </w:r>
      <w:r>
        <w:t xml:space="preserve">(изд. 1864; въ изд. 1885 измнена только </w:t>
      </w:r>
      <w:r>
        <w:br/>
      </w:r>
      <w:r>
        <w:t xml:space="preserve">редакщя и расширенъ кругъ заведен). </w:t>
      </w:r>
      <w:r>
        <w:br/>
      </w:r>
      <w:r>
        <w:t xml:space="preserve">Въ общемъ съ введешемъ государств. вин- </w:t>
      </w:r>
      <w:r>
        <w:br/>
      </w:r>
      <w:r>
        <w:t xml:space="preserve">ной монопои русское. законодательство 0 </w:t>
      </w:r>
      <w:r>
        <w:br/>
      </w:r>
      <w:r>
        <w:t xml:space="preserve">В. т. получило сльдующею форму: 1) регу: </w:t>
      </w:r>
      <w:r>
        <w:br/>
      </w:r>
      <w:r>
        <w:t xml:space="preserve">лироваше торговли во всякаго рода торго- </w:t>
      </w:r>
      <w:r>
        <w:br/>
      </w:r>
      <w:r>
        <w:t xml:space="preserve">выхь заведешяхъ и питейныхъ, подлежитъь </w:t>
      </w:r>
      <w:r>
        <w:br/>
      </w:r>
      <w:r>
        <w:t xml:space="preserve">вЪдЪиНо городскихъ думъ, которыя при </w:t>
      </w:r>
      <w:r>
        <w:br/>
      </w:r>
      <w:r>
        <w:t xml:space="preserve">своемъ составф, конечно, будуть очень </w:t>
      </w:r>
      <w:r>
        <w:br/>
      </w:r>
      <w:r>
        <w:t xml:space="preserve">осторожно обходить „скользкШ“ путь со- </w:t>
      </w:r>
      <w:r>
        <w:br/>
      </w:r>
      <w:r>
        <w:t xml:space="preserve">щальнаго законодательства; 2) торговля </w:t>
      </w:r>
      <w:r>
        <w:br/>
      </w:r>
      <w:r>
        <w:t xml:space="preserve">же пимями занимаеть нЪсколько особое </w:t>
      </w:r>
      <w:r>
        <w:br/>
      </w:r>
      <w:r>
        <w:t xml:space="preserve">положене: въ мЪстностяхъ, гдЪ введена </w:t>
      </w:r>
      <w:r>
        <w:br/>
      </w:r>
      <w:r>
        <w:t xml:space="preserve">винная монопомя, правила 1895 (собр. </w:t>
      </w:r>
      <w:r>
        <w:br/>
      </w:r>
      <w:r>
        <w:t xml:space="preserve">узак. 1895 № 146) предписывають откры- </w:t>
      </w:r>
      <w:r>
        <w:br/>
      </w:r>
      <w:r>
        <w:t xml:space="preserve">вать питейныя заведеня въ 11 часовъ, но’ </w:t>
      </w:r>
      <w:r>
        <w:br/>
      </w:r>
      <w:r>
        <w:t xml:space="preserve">не раньше окончаня литури; въ осталь- </w:t>
      </w:r>
      <w:r>
        <w:br/>
      </w:r>
      <w:r>
        <w:t xml:space="preserve">ныхЪъ же мъетностяхъ подобное постано- </w:t>
      </w:r>
      <w:r>
        <w:br/>
      </w:r>
      <w:r>
        <w:t xml:space="preserve">влен!е заключается въ 14 ст. уст. о пре- </w:t>
      </w:r>
      <w:r>
        <w:br/>
      </w:r>
      <w:r>
        <w:t xml:space="preserve">дупр. прест. и 41 уст. о нак.</w:t>
      </w:r>
    </w:p>
    <w:p>
      <w:pPr>
        <w:pStyle w:val="Normal"/>
      </w:pPr>
      <w:r>
        <w:t xml:space="preserve">Изъ иностранныхъ законодательствъ вы- </w:t>
      </w:r>
      <w:r>
        <w:br/>
      </w:r>
      <w:r>
        <w:t xml:space="preserve">далотея своими положешями по ограниче- </w:t>
      </w:r>
      <w:r>
        <w:br/>
      </w:r>
      <w:r>
        <w:t xml:space="preserve">но В. т. слвдуюцщия страны. Въ Англ! </w:t>
      </w:r>
      <w:r>
        <w:br/>
      </w:r>
      <w:r>
        <w:t xml:space="preserve">уже законы 1680 предписывали прекра- </w:t>
      </w:r>
      <w:r>
        <w:br/>
      </w:r>
      <w:r>
        <w:t xml:space="preserve">щен!е работъь въ воскресене. Обшествен- </w:t>
      </w:r>
      <w:r>
        <w:br/>
      </w:r>
      <w:r>
        <w:t xml:space="preserve">ное мньн!е такъ строго слЪдитъ за вы- </w:t>
      </w:r>
      <w:r>
        <w:br/>
      </w:r>
      <w:r>
        <w:t xml:space="preserve">полнешемъ этого предписая, что и при- </w:t>
      </w:r>
      <w:r>
        <w:br/>
      </w:r>
      <w:r>
        <w:t xml:space="preserve">кащики пользуются полнымъ воскреснымъ </w:t>
      </w:r>
      <w:r>
        <w:br/>
      </w:r>
      <w:r>
        <w:t xml:space="preserve">покоемъ. Онъ, однако, сокращается про- </w:t>
      </w:r>
      <w:r>
        <w:br/>
      </w:r>
      <w:r>
        <w:t xml:space="preserve">должешемьъ субботней торговли далеко ‚за </w:t>
      </w:r>
      <w:r>
        <w:br/>
      </w:r>
      <w:r>
        <w:t xml:space="preserve">полночь. Въ Шотланди вЪ воскресенье </w:t>
      </w:r>
      <w:r>
        <w:br/>
      </w:r>
      <w:r>
        <w:t xml:space="preserve">по закону 1862 закрыты всЪ гостинницы </w:t>
      </w:r>
      <w:r>
        <w:br/>
      </w:r>
      <w:r>
        <w:t xml:space="preserve">и трактиры. Соединенные Штаты имВють </w:t>
      </w:r>
      <w:r>
        <w:br/>
      </w:r>
      <w:r>
        <w:t xml:space="preserve">законы, подобные ангЙскимъ. Въ Герма- </w:t>
      </w:r>
      <w:r>
        <w:br/>
      </w:r>
      <w:r>
        <w:t xml:space="preserve">ши ученикамъ и рабочимъ въ торговыхъ </w:t>
      </w:r>
      <w:r>
        <w:br/>
      </w:r>
      <w:r>
        <w:t xml:space="preserve">предиряяхъ въ праздничные и воекрес- </w:t>
      </w:r>
      <w:r>
        <w:br/>
      </w:r>
      <w:r>
        <w:t xml:space="preserve">ные дни дозволяется работать 5 час., при</w:t>
      </w:r>
    </w:p>
    <w:p>
      <w:pPr>
        <w:pStyle w:val="Normal"/>
      </w:pPr>
      <w:r>
        <w:t xml:space="preserve">„ВоскРЕСнЫЙ досугь“ — ВоскрРЕСНЫЙ отдыхъ. 511</w:t>
      </w:r>
    </w:p>
    <w:p>
      <w:pPr>
        <w:pStyle w:val="Normal"/>
      </w:pPr>
      <w:r>
        <w:t xml:space="preserve">чемьъ такъ, чтобы время богослужешя было </w:t>
      </w:r>
      <w:r>
        <w:br/>
      </w:r>
      <w:r>
        <w:t xml:space="preserve">свободно. ОбщинЪ предоставлено право еще </w:t>
      </w:r>
      <w:r>
        <w:br/>
      </w:r>
      <w:r>
        <w:t xml:space="preserve">болье сократить время работы и даже </w:t>
      </w:r>
      <w:r>
        <w:br/>
      </w:r>
      <w:r>
        <w:t xml:space="preserve">совоБмь её запретить; съ другой стороны </w:t>
      </w:r>
      <w:r>
        <w:br/>
      </w:r>
      <w:r>
        <w:t xml:space="preserve">полищя имфеть право въ отдЪльныхЪъ слу- </w:t>
      </w:r>
      <w:r>
        <w:br/>
      </w:r>
      <w:r>
        <w:t xml:space="preserve">чаяхь разрфшать торговлю въ течеше 10 </w:t>
      </w:r>
      <w:r>
        <w:br/>
      </w:r>
      <w:r>
        <w:t xml:space="preserve">час. Французское законодательство почти </w:t>
      </w:r>
      <w:r>
        <w:br/>
      </w:r>
      <w:r>
        <w:t xml:space="preserve">пе касается вопроса о воскресномъ отды- </w:t>
      </w:r>
      <w:r>
        <w:br/>
      </w:r>
      <w:r>
        <w:t xml:space="preserve">хЬ. ПослЪ отмЪны 1880 закона 1814 по это- </w:t>
      </w:r>
      <w:r>
        <w:br/>
      </w:r>
      <w:r>
        <w:t xml:space="preserve">му вопросу, только законъ 1892, имъющШ </w:t>
      </w:r>
      <w:r>
        <w:br/>
      </w:r>
      <w:r>
        <w:t xml:space="preserve">примнеше по отношено къ дьтямъ, мо- </w:t>
      </w:r>
      <w:r>
        <w:br/>
      </w:r>
      <w:r>
        <w:t xml:space="preserve">лодымъ людямъ до 18 лЬтъ и женщинамъ, </w:t>
      </w:r>
      <w:r>
        <w:br/>
      </w:r>
      <w:r>
        <w:t xml:space="preserve">воспрещаеть означеннымъ лицамъ рабо- </w:t>
      </w:r>
      <w:r>
        <w:br/>
      </w:r>
      <w:r>
        <w:t xml:space="preserve">тать въ праздничные дни и вообще въ </w:t>
      </w:r>
      <w:r>
        <w:br/>
      </w:r>
      <w:r>
        <w:t xml:space="preserve">педъяю боле 6 дней. Особаго упоми- </w:t>
      </w:r>
      <w:r>
        <w:br/>
      </w:r>
      <w:r>
        <w:t xml:space="preserve">нашя о торговыхъ служащихь нфтъь Въ </w:t>
      </w:r>
      <w:r>
        <w:br/>
      </w:r>
      <w:r>
        <w:t xml:space="preserve">Австрш вводится воскресный отдыхъ за- </w:t>
      </w:r>
      <w:r>
        <w:br/>
      </w:r>
      <w:r>
        <w:t xml:space="preserve">кономъ 1835, но окончательная его фор- </w:t>
      </w:r>
      <w:r>
        <w:br/>
      </w:r>
      <w:r>
        <w:t xml:space="preserve">мулировка дана закономъ 1895. По об- </w:t>
      </w:r>
      <w:r>
        <w:br/>
      </w:r>
      <w:r>
        <w:t xml:space="preserve">щему положено, работа въ. воскресные </w:t>
      </w:r>
      <w:r>
        <w:br/>
      </w:r>
      <w:r>
        <w:t xml:space="preserve">дни должна прекражщалься, однако на прак- </w:t>
      </w:r>
      <w:r>
        <w:br/>
      </w:r>
      <w:r>
        <w:t xml:space="preserve">тикъ министерскими указами разрьшена </w:t>
      </w:r>
      <w:r>
        <w:br/>
      </w:r>
      <w:r>
        <w:t xml:space="preserve">6-ти часовая работа и даже въ исключи- </w:t>
      </w:r>
      <w:r>
        <w:br/>
      </w:r>
      <w:r>
        <w:t xml:space="preserve">тельныхЪ случаяхъ 10-ти час. въ воскрес- </w:t>
      </w:r>
      <w:r>
        <w:br/>
      </w:r>
      <w:r>
        <w:t xml:space="preserve">ные дни. РазрЪшен!е держать лавку от- </w:t>
      </w:r>
      <w:r>
        <w:br/>
      </w:r>
      <w:r>
        <w:t xml:space="preserve">крытой въ течене всего дня дЪлаеть не- </w:t>
      </w:r>
      <w:r>
        <w:br/>
      </w:r>
      <w:r>
        <w:t xml:space="preserve">возможнымъ всяк контроль. Въ Венгрии </w:t>
      </w:r>
      <w:r>
        <w:br/>
      </w:r>
      <w:r>
        <w:t xml:space="preserve">законъ 1391 устанавливаеть воскресный </w:t>
      </w:r>
      <w:r>
        <w:br/>
      </w:r>
      <w:r>
        <w:t xml:space="preserve">отдыхъ. Въ Итами нёть запрета воскрес- </w:t>
      </w:r>
      <w:r>
        <w:br/>
      </w:r>
      <w:r>
        <w:t xml:space="preserve">ной работы, а въ Белыьми (зак. 1889) </w:t>
      </w:r>
      <w:r>
        <w:br/>
      </w:r>
      <w:r>
        <w:t xml:space="preserve">только частичное ограничеше въ нЪкото- </w:t>
      </w:r>
      <w:r>
        <w:br/>
      </w:r>
      <w:r>
        <w:t xml:space="preserve">рыхъ сферахъ и для опредЪленныхъ лицъ </w:t>
      </w:r>
      <w:r>
        <w:br/>
      </w:r>
      <w:r>
        <w:t xml:space="preserve">(напр. въ торговлЪ мясомъ). Въ Швейца- </w:t>
      </w:r>
      <w:r>
        <w:br/>
      </w:r>
      <w:r>
        <w:t xml:space="preserve">ри законъ 1877 содержитъь общее пред- </w:t>
      </w:r>
      <w:r>
        <w:br/>
      </w:r>
      <w:r>
        <w:t xml:space="preserve">нисан!е о воскресномъ отдыхЪ.</w:t>
      </w:r>
    </w:p>
    <w:p>
      <w:pPr>
        <w:pStyle w:val="Normal"/>
      </w:pPr>
      <w:r>
        <w:t xml:space="preserve">Воскресники. мЪстн. назван. моло- </w:t>
      </w:r>
      <w:r>
        <w:br/>
      </w:r>
      <w:r>
        <w:t xml:space="preserve">канъ, въ отлич!е отъ выдзлившейся изъ </w:t>
      </w:r>
      <w:r>
        <w:br/>
      </w:r>
      <w:r>
        <w:t xml:space="preserve">ихь среды секты субботниковъ (см...</w:t>
      </w:r>
    </w:p>
    <w:p>
      <w:pPr>
        <w:pStyle w:val="Normal"/>
      </w:pPr>
      <w:r>
        <w:t xml:space="preserve">„.Воевресное чтен!е”, журн. ре- </w:t>
      </w:r>
      <w:r>
        <w:br/>
      </w:r>
      <w:r>
        <w:t xml:space="preserve">лигюозно-правственн. содерж., изд. съ 1837 </w:t>
      </w:r>
      <w:r>
        <w:br/>
      </w:r>
      <w:r>
        <w:t xml:space="preserve">въ ЮевЪ, еженедфльно, по инищативЪ и </w:t>
      </w:r>
      <w:r>
        <w:br/>
      </w:r>
      <w:r>
        <w:t xml:space="preserve">при участи (до 1841) арМеп. Иннокения. </w:t>
      </w:r>
      <w:r>
        <w:br/>
      </w:r>
      <w:r>
        <w:t xml:space="preserve">1372-77 редакторомъ былъ Х. М. Орда; съ </w:t>
      </w:r>
      <w:r>
        <w:br/>
      </w:r>
      <w:r>
        <w:t xml:space="preserve">90-хъ тг. священн. Вогородицкй. 1872— </w:t>
      </w:r>
      <w:r>
        <w:br/>
      </w:r>
      <w:r>
        <w:t xml:space="preserve">кь „В. Ч.“ ежемъеячно прилагался „Ли- </w:t>
      </w:r>
      <w:r>
        <w:br/>
      </w:r>
      <w:r>
        <w:t xml:space="preserve">стокь духовн. библюгра\и и журналисти- </w:t>
      </w:r>
      <w:r>
        <w:br/>
      </w:r>
      <w:r>
        <w:t xml:space="preserve">ки“, а съ 80-хь гг. прилагаются неопредЪ- </w:t>
      </w:r>
      <w:r>
        <w:br/>
      </w:r>
      <w:r>
        <w:t xml:space="preserve">ленно выходяце „Юевсве листки религ. </w:t>
      </w:r>
      <w:r>
        <w:br/>
      </w:r>
      <w:r>
        <w:t xml:space="preserve">правств. чтен. для народа“. Изданъ „Ука- </w:t>
      </w:r>
      <w:r>
        <w:br/>
      </w:r>
      <w:r>
        <w:t xml:space="preserve">затель статей, содерж. въ 25 годахъ „В. Ч.“ </w:t>
      </w:r>
      <w:r>
        <w:br/>
      </w:r>
      <w:r>
        <w:t xml:space="preserve">(Юевъ, 1863).</w:t>
      </w:r>
    </w:p>
    <w:p>
      <w:pPr>
        <w:pStyle w:val="Normal"/>
      </w:pPr>
      <w:r>
        <w:t xml:space="preserve">„„Воскресный день, еженедзльный </w:t>
      </w:r>
      <w:r>
        <w:br/>
      </w:r>
      <w:r>
        <w:t xml:space="preserve">иллюстр. журналъ для чтешя въ христан- </w:t>
      </w:r>
      <w:r>
        <w:br/>
      </w:r>
      <w:r>
        <w:t xml:space="preserve">ской семьЪ“. Издается въ МосквЪ съ 1887. </w:t>
      </w:r>
      <w:r>
        <w:br/>
      </w:r>
      <w:r>
        <w:t xml:space="preserve">Издалель-редакторъ свящ. С. Я. Уваровъ. </w:t>
      </w:r>
      <w:r>
        <w:br/>
      </w:r>
      <w:r>
        <w:t xml:space="preserve">‘ъ журн. прилагаются „В. листки“.</w:t>
      </w:r>
    </w:p>
    <w:p>
      <w:pPr>
        <w:pStyle w:val="Normal"/>
      </w:pPr>
      <w:r>
        <w:t xml:space="preserve">„Воскресный досуг. нар. иллю- </w:t>
      </w:r>
      <w:r>
        <w:br/>
      </w:r>
      <w:r>
        <w:t xml:space="preserve">стралия“. Журналъ, издававш. еженедЪль- </w:t>
      </w:r>
      <w:r>
        <w:br/>
      </w:r>
      <w:r>
        <w:t xml:space="preserve">но въ Сиб., Л. 0. Бауманомъ, 1963—72; ре- </w:t>
      </w:r>
      <w:r>
        <w:br/>
      </w:r>
      <w:r>
        <w:t xml:space="preserve">дакторомъ быль В. Р. Зотовъ. Журналь </w:t>
      </w:r>
      <w:r>
        <w:br/>
      </w:r>
      <w:r>
        <w:t xml:space="preserve">расходился въ 3500—4000 экземпляр. СЪ </w:t>
      </w:r>
      <w:r>
        <w:br/>
      </w:r>
      <w:r>
        <w:t xml:space="preserve">1873 онъ преобразованъ въ „Иллюстриров. </w:t>
      </w:r>
      <w:r>
        <w:br/>
      </w:r>
      <w:r>
        <w:t xml:space="preserve">Недьлю“.</w:t>
      </w:r>
    </w:p>
    <w:p>
      <w:pPr>
        <w:pStyle w:val="Normal"/>
      </w:pPr>
      <w:r>
        <w:t xml:space="preserve">Воскресный листовьъ музыки </w:t>
      </w:r>
      <w:r>
        <w:br/>
      </w:r>
      <w:r>
        <w:t xml:space="preserve">и объявлен! ””, еженед. музыкальный </w:t>
      </w:r>
      <w:r>
        <w:br/>
      </w:r>
      <w:r>
        <w:t xml:space="preserve">журналъ, издававш. 1878—80. Въ 1878—79 </w:t>
      </w:r>
      <w:r>
        <w:br/>
      </w:r>
      <w:r>
        <w:t xml:space="preserve">ред.-иад. былъ А. Себеръ, а съ 1880 соиз- </w:t>
      </w:r>
      <w:r>
        <w:br/>
      </w:r>
      <w:r>
        <w:t xml:space="preserve">дателемъ и соредакторомъ былъ Г. Рихтеръ</w:t>
      </w:r>
    </w:p>
    <w:p>
      <w:pPr>
        <w:pStyle w:val="Normal"/>
      </w:pPr>
      <w:r>
        <w:t xml:space="preserve">Къ нему прилагались небольш. композищи. </w:t>
      </w:r>
      <w:r>
        <w:br/>
      </w:r>
      <w:r>
        <w:t xml:space="preserve">Въ текстЪ сотрудничать П. С. Макаровъ, </w:t>
      </w:r>
      <w:r>
        <w:br/>
      </w:r>
      <w:r>
        <w:t xml:space="preserve">а’въ нотныхъ прилож.: онъ-же, Герингъ, </w:t>
      </w:r>
      <w:r>
        <w:br/>
      </w:r>
      <w:r>
        <w:t xml:space="preserve">Главачъ, Флиге, Фрейгангъ, Таборовекй, </w:t>
      </w:r>
      <w:r>
        <w:br/>
      </w:r>
      <w:r>
        <w:t xml:space="preserve">Кесслеръ и др. Также давались небольш. </w:t>
      </w:r>
      <w:r>
        <w:br/>
      </w:r>
      <w:r>
        <w:t xml:space="preserve">композици Бетховена, Брамса, Глюка, Мо- </w:t>
      </w:r>
      <w:r>
        <w:br/>
      </w:r>
      <w:r>
        <w:t xml:space="preserve">царта и др. классиковъ. 1880 назывался </w:t>
      </w:r>
      <w:r>
        <w:br/>
      </w:r>
      <w:r>
        <w:t xml:space="preserve">просто „В. 7.*.</w:t>
      </w:r>
    </w:p>
    <w:p>
      <w:pPr>
        <w:pStyle w:val="Normal"/>
      </w:pPr>
      <w:r>
        <w:t xml:space="preserve">Воскресный отдыхъ. 0 начал </w:t>
      </w:r>
      <w:r>
        <w:br/>
      </w:r>
      <w:r>
        <w:t xml:space="preserve">празднованя Воскресешя, ем. воскресенье. </w:t>
      </w:r>
      <w:r>
        <w:br/>
      </w:r>
      <w:r>
        <w:t xml:space="preserve">Въ ХХ стол. вопросъ о праздноваши вос- </w:t>
      </w:r>
      <w:r>
        <w:br/>
      </w:r>
      <w:r>
        <w:t xml:space="preserve">кресенья сдълалея предметом внимашя и </w:t>
      </w:r>
      <w:r>
        <w:br/>
      </w:r>
      <w:r>
        <w:t xml:space="preserve">общества и законодательствъ не съ точки </w:t>
      </w:r>
      <w:r>
        <w:br/>
      </w:r>
      <w:r>
        <w:t xml:space="preserve">зрёшШя религозной, а сощальной. Была </w:t>
      </w:r>
      <w:r>
        <w:br/>
      </w:r>
      <w:r>
        <w:t xml:space="preserve">признана необходимость во имя интересовъ </w:t>
      </w:r>
      <w:r>
        <w:br/>
      </w:r>
      <w:r>
        <w:t xml:space="preserve">трудящихся массъ давать рабочему классу </w:t>
      </w:r>
      <w:r>
        <w:br/>
      </w:r>
      <w:r>
        <w:t xml:space="preserve">одинъ день отдыха, отъ тяжелой, однообраз- </w:t>
      </w:r>
      <w:r>
        <w:br/>
      </w:r>
      <w:r>
        <w:t xml:space="preserve">ной работы. Сисмонди впервые въ своихь </w:t>
      </w:r>
      <w:r>
        <w:br/>
      </w:r>
      <w:r>
        <w:t xml:space="preserve">Моцуеаих ргшешфез 4’6сопоп!е ройаие вы- </w:t>
      </w:r>
      <w:r>
        <w:br/>
      </w:r>
      <w:r>
        <w:t xml:space="preserve">двинулъ сощальное значеше праздновашя </w:t>
      </w:r>
      <w:r>
        <w:br/>
      </w:r>
      <w:r>
        <w:t xml:space="preserve">воскресенья. Дальнфйшая судьба этого во- </w:t>
      </w:r>
      <w:r>
        <w:br/>
      </w:r>
      <w:r>
        <w:t xml:space="preserve">проса тъенымъ образомъ связана съ исто- </w:t>
      </w:r>
      <w:r>
        <w:br/>
      </w:r>
      <w:r>
        <w:t xml:space="preserve">рйей и развимемъ фабричнаго законода- </w:t>
      </w:r>
      <w:r>
        <w:br/>
      </w:r>
      <w:r>
        <w:t xml:space="preserve">тельства о рабочемь врёмени. Въ обла- </w:t>
      </w:r>
      <w:r>
        <w:br/>
      </w:r>
      <w:r>
        <w:t xml:space="preserve">стяхъ промышленности ремесленной, торго- </w:t>
      </w:r>
      <w:r>
        <w:br/>
      </w:r>
      <w:r>
        <w:t xml:space="preserve">вли и сельскаго хозяйства, законодатель- </w:t>
      </w:r>
      <w:r>
        <w:br/>
      </w:r>
      <w:r>
        <w:t xml:space="preserve">ное нормироваше воскреснаго отдыха пока </w:t>
      </w:r>
      <w:r>
        <w:br/>
      </w:r>
      <w:r>
        <w:t xml:space="preserve">развито мало даже въ сетранахъ, наиболЪе </w:t>
      </w:r>
      <w:r>
        <w:br/>
      </w:r>
      <w:r>
        <w:t xml:space="preserve">прогрессивныхъ. Въ Швейцарш, Австро- </w:t>
      </w:r>
      <w:r>
        <w:br/>
      </w:r>
      <w:r>
        <w:t xml:space="preserve">Венгр!и воскресная работа на фабрикахъ </w:t>
      </w:r>
      <w:r>
        <w:br/>
      </w:r>
      <w:r>
        <w:t xml:space="preserve">запрещена для взрослыхъ, въ друг. стра- </w:t>
      </w:r>
      <w:r>
        <w:br/>
      </w:r>
      <w:r>
        <w:t xml:space="preserve">нахь только для малолВтнихъ.  Изъятя </w:t>
      </w:r>
      <w:r>
        <w:br/>
      </w:r>
      <w:r>
        <w:t xml:space="preserve">допускаются для производетвъ, которыя </w:t>
      </w:r>
      <w:r>
        <w:br/>
      </w:r>
      <w:r>
        <w:t xml:space="preserve">требуютъ непрерывнаго дъйсхв!я. Воскрес- </w:t>
      </w:r>
      <w:r>
        <w:br/>
      </w:r>
      <w:r>
        <w:t xml:space="preserve">ный отдыхъ трудно организовать въ пред- </w:t>
      </w:r>
      <w:r>
        <w:br/>
      </w:r>
      <w:r>
        <w:t xml:space="preserve">приятяхъ, занимающихся эксплоатащей же- </w:t>
      </w:r>
      <w:r>
        <w:br/>
      </w:r>
      <w:r>
        <w:t xml:space="preserve">лЬзныхъ дорогъ, пароходн. сообщеншя, въ </w:t>
      </w:r>
      <w:r>
        <w:br/>
      </w:r>
      <w:r>
        <w:t xml:space="preserve">дьлЬ телеграфномъ, телефонномъ, почто- </w:t>
      </w:r>
      <w:r>
        <w:br/>
      </w:r>
      <w:r>
        <w:t xml:space="preserve">вомъ. Но попытки на Западв дЪлаются и </w:t>
      </w:r>
      <w:r>
        <w:br/>
      </w:r>
      <w:r>
        <w:t xml:space="preserve">ВЪ Ээтомъ направлени: этому въ значитель- </w:t>
      </w:r>
      <w:r>
        <w:br/>
      </w:r>
      <w:r>
        <w:t xml:space="preserve">ной степени содЪйствовали союзы, поста- </w:t>
      </w:r>
      <w:r>
        <w:br/>
      </w:r>
      <w:r>
        <w:t xml:space="preserve">вивше себъ цьлью провести въ законода- </w:t>
      </w:r>
      <w:r>
        <w:br/>
      </w:r>
      <w:r>
        <w:t xml:space="preserve">тельство нормы о праздноваши воскреснаго </w:t>
      </w:r>
      <w:r>
        <w:br/>
      </w:r>
      <w:r>
        <w:t xml:space="preserve">дня, таковы: „Налффуегет иг Ве!бгаегиле </w:t>
      </w:r>
      <w:r>
        <w:br/>
      </w:r>
      <w:r>
        <w:t xml:space="preserve">стег уйта еп бопибаяз!ейег“—въ Гермаши, </w:t>
      </w:r>
      <w:r>
        <w:br/>
      </w:r>
      <w:r>
        <w:t xml:space="preserve">ивейцарск! союзъ „5061666 роцг роБзегуа- </w:t>
      </w:r>
      <w:r>
        <w:br/>
      </w:r>
      <w:r>
        <w:t xml:space="preserve">оп @а аппапеве“. Посльдняя организащя </w:t>
      </w:r>
      <w:r>
        <w:br/>
      </w:r>
      <w:r>
        <w:t xml:space="preserve">созвала 1876 спещальный международный </w:t>
      </w:r>
      <w:r>
        <w:br/>
      </w:r>
      <w:r>
        <w:t xml:space="preserve">конгрессъ для обсуждешя вопросовъ о вос- </w:t>
      </w:r>
      <w:r>
        <w:br/>
      </w:r>
      <w:r>
        <w:t xml:space="preserve">кресномъ отдыхЪ.</w:t>
      </w:r>
    </w:p>
    <w:p>
      <w:pPr>
        <w:pStyle w:val="Normal"/>
      </w:pPr>
      <w:r>
        <w:t xml:space="preserve">Въ Росаи первыя законодательныя огра- </w:t>
      </w:r>
      <w:r>
        <w:br/>
      </w:r>
      <w:r>
        <w:t xml:space="preserve">ниченшя воскресной работы ‘относятея къ </w:t>
      </w:r>
      <w:r>
        <w:br/>
      </w:r>
      <w:r>
        <w:t xml:space="preserve">ХУП вЪку; помфщикамъ запрещалось по- </w:t>
      </w:r>
      <w:r>
        <w:br/>
      </w:r>
      <w:r>
        <w:t xml:space="preserve">нуждать своихъ крестьянъ работать по вос- </w:t>
      </w:r>
      <w:r>
        <w:br/>
      </w:r>
      <w:r>
        <w:t xml:space="preserve">кресеньямъ. Это запрещеше оставалось въ </w:t>
      </w:r>
      <w:r>
        <w:br/>
      </w:r>
      <w:r>
        <w:t xml:space="preserve">сводЪ законовъ въ издаши 1857 г., пред- </w:t>
      </w:r>
      <w:r>
        <w:br/>
      </w:r>
      <w:r>
        <w:t xml:space="preserve">шествовавшемъ  освобожденцо крестьянъ. </w:t>
      </w:r>
      <w:r>
        <w:br/>
      </w:r>
      <w:r>
        <w:t xml:space="preserve">Петровеше указы постановляютъ, что ра </w:t>
      </w:r>
      <w:r>
        <w:br/>
      </w:r>
      <w:r>
        <w:t xml:space="preserve">боты не должны производиться по воскре- </w:t>
      </w:r>
      <w:r>
        <w:br/>
      </w:r>
      <w:r>
        <w:t xml:space="preserve">сеньямъ на фабрикахъ суконныхъ, бумаж- </w:t>
      </w:r>
      <w:r>
        <w:br/>
      </w:r>
      <w:r>
        <w:t xml:space="preserve">ныхь и въ адмиралтейскихь верфяхъ. С0- </w:t>
      </w:r>
      <w:r>
        <w:br/>
      </w:r>
      <w:r>
        <w:t xml:space="preserve">временное положеше вопроса въ Росейи та- </w:t>
      </w:r>
      <w:r>
        <w:br/>
      </w:r>
      <w:r>
        <w:t xml:space="preserve">ково: въ сельскомъ хозяйствЪ въ „Положе- </w:t>
      </w:r>
      <w:r>
        <w:br/>
      </w:r>
      <w:r>
        <w:t xml:space="preserve">ни о наймЪ на сельсюя работы“ никаких </w:t>
      </w:r>
      <w:r>
        <w:br/>
      </w:r>
      <w:r>
        <w:t xml:space="preserve">постановленй о воскр. отд. не содержится. </w:t>
      </w:r>
      <w:r>
        <w:br/>
      </w:r>
      <w:r>
        <w:t xml:space="preserve">Относительно ремесленной промышленности </w:t>
      </w:r>
      <w:r>
        <w:br/>
      </w:r>
      <w:r>
        <w:t xml:space="preserve">вь „УставВ о промышл.“ (т. ХЬ ч. 2 изд. </w:t>
      </w:r>
      <w:r>
        <w:br/>
      </w:r>
      <w:r>
        <w:t xml:space="preserve">1898 г.) содержится статья такого содержа-</w:t>
      </w:r>
    </w:p>
    <w:p>
      <w:pPr>
        <w:pStyle w:val="Normal"/>
      </w:pPr>
      <w:r>
        <w:t xml:space="preserve">512 „ВоскрЕСНЫЯ БЕСЪДЫ“ </w:t>
      </w:r>
      <w:r>
        <w:br/>
      </w:r>
      <w:r>
        <w:t xml:space="preserve">ня: „ремесленныхь дней въ недълЪ шесть; </w:t>
      </w:r>
      <w:r>
        <w:br/>
      </w:r>
      <w:r>
        <w:t xml:space="preserve">въ день же воскресный и дни двунадеся- </w:t>
      </w:r>
      <w:r>
        <w:br/>
      </w:r>
      <w:r>
        <w:t xml:space="preserve">тыхъ праздниковъ ремесленники не должны </w:t>
      </w:r>
      <w:r>
        <w:br/>
      </w:r>
      <w:r>
        <w:t xml:space="preserve">работать безъ необходимой нужды. Масте- </w:t>
      </w:r>
      <w:r>
        <w:br/>
      </w:r>
      <w:r>
        <w:t xml:space="preserve">рамъ евреямъ дозволяется работать и въ </w:t>
      </w:r>
      <w:r>
        <w:br/>
      </w:r>
      <w:r>
        <w:t xml:space="preserve">эти дни, но съ тьмъ услоемъ, чтобы от- </w:t>
      </w:r>
      <w:r>
        <w:br/>
      </w:r>
      <w:r>
        <w:t xml:space="preserve">нюдь не употребляли для этого подма- </w:t>
      </w:r>
      <w:r>
        <w:br/>
      </w:r>
      <w:r>
        <w:t xml:space="preserve">стерьевь и учениковь изъ хриспанъ“... </w:t>
      </w:r>
      <w:r>
        <w:br/>
      </w:r>
      <w:r>
        <w:t xml:space="preserve">Въ фабрично-заводекой промышленности до </w:t>
      </w:r>
      <w:r>
        <w:br/>
      </w:r>
      <w:r>
        <w:t xml:space="preserve">издашя закона 2 1юня 1897 г. праздноваше </w:t>
      </w:r>
      <w:r>
        <w:br/>
      </w:r>
      <w:r>
        <w:t xml:space="preserve">воскресенья было установлено (законами </w:t>
      </w:r>
      <w:r>
        <w:br/>
      </w:r>
      <w:r>
        <w:t xml:space="preserve">1882 г. и 1890 г.) только для малольтнихь </w:t>
      </w:r>
      <w:r>
        <w:br/>
      </w:r>
      <w:r>
        <w:t xml:space="preserve">до 15 льтъ, относительно же взрослыхъ на- </w:t>
      </w:r>
      <w:r>
        <w:br/>
      </w:r>
      <w:r>
        <w:t xml:space="preserve">значеше воскр. отдыха предоставлялось </w:t>
      </w:r>
      <w:r>
        <w:br/>
      </w:r>
      <w:r>
        <w:t xml:space="preserve">опредвлять фабрикантамъ и рабочимъ по </w:t>
      </w:r>
      <w:r>
        <w:br/>
      </w:r>
      <w:r>
        <w:t xml:space="preserve">взаимн.ихъ соглашению. Законъ 2 поля ввелъ, </w:t>
      </w:r>
      <w:r>
        <w:br/>
      </w:r>
      <w:r>
        <w:t xml:space="preserve">какъ общую норму, обязательный воскресн. </w:t>
      </w:r>
      <w:r>
        <w:br/>
      </w:r>
      <w:r>
        <w:t xml:space="preserve">отдыхъ для рабочихь веЪхъ категорШ: до- </w:t>
      </w:r>
      <w:r>
        <w:br/>
      </w:r>
      <w:r>
        <w:t xml:space="preserve">пускается работа по воскресеньямъ (Пра- </w:t>
      </w:r>
      <w:r>
        <w:br/>
      </w:r>
      <w:r>
        <w:t xml:space="preserve">вилъ 22 сент. 1897 г.) въ предирмяйяхъ съ </w:t>
      </w:r>
      <w:r>
        <w:br/>
      </w:r>
      <w:r>
        <w:t xml:space="preserve">непрерывнымъ производствомъ съ разрЪ- </w:t>
      </w:r>
      <w:r>
        <w:br/>
      </w:r>
      <w:r>
        <w:t xml:space="preserve">шеня фабричной инспекщи, а въ другихъ </w:t>
      </w:r>
      <w:r>
        <w:br/>
      </w:r>
      <w:r>
        <w:t xml:space="preserve">производствахъ съ разръьшешя мин. фин. и </w:t>
      </w:r>
      <w:r>
        <w:br/>
      </w:r>
      <w:r>
        <w:t xml:space="preserve">вн. дЪлъ. Рабоче, занятые по воскресень- </w:t>
      </w:r>
      <w:r>
        <w:br/>
      </w:r>
      <w:r>
        <w:t xml:space="preserve">ямъ, должны имЪть въ течеше мЪсяца не </w:t>
      </w:r>
      <w:r>
        <w:br/>
      </w:r>
      <w:r>
        <w:t xml:space="preserve">мене 3 дней для отдыха. Възначительн. </w:t>
      </w:r>
      <w:r>
        <w:br/>
      </w:r>
      <w:r>
        <w:t xml:space="preserve">степени постановлешя закона 2 Поля 1897 </w:t>
      </w:r>
      <w:r>
        <w:br/>
      </w:r>
      <w:r>
        <w:t xml:space="preserve">о воскр. отдых парализуются широкимъ </w:t>
      </w:r>
      <w:r>
        <w:br/>
      </w:r>
      <w:r>
        <w:t xml:space="preserve">допущенемъ сверхурочн. работь; фабри- </w:t>
      </w:r>
      <w:r>
        <w:br/>
      </w:r>
      <w:r>
        <w:t xml:space="preserve">канть за добавочное вознаграждене мо- </w:t>
      </w:r>
      <w:r>
        <w:br/>
      </w:r>
      <w:r>
        <w:t xml:space="preserve">жеть всегда заставить рабочаго работать </w:t>
      </w:r>
      <w:r>
        <w:br/>
      </w:r>
      <w:r>
        <w:t xml:space="preserve">и по воскресеньямъ, подъ видомъ свободн. </w:t>
      </w:r>
      <w:r>
        <w:br/>
      </w:r>
      <w:r>
        <w:t xml:space="preserve">соглашеншя о сверхурочной работЪ. 0 В. 0. </w:t>
      </w:r>
      <w:r>
        <w:br/>
      </w:r>
      <w:r>
        <w:t xml:space="preserve">для лицъ, занимающихся торговлей, см. </w:t>
      </w:r>
      <w:r>
        <w:br/>
      </w:r>
      <w:r>
        <w:t xml:space="preserve">воскресная торговля.</w:t>
      </w:r>
    </w:p>
    <w:p>
      <w:pPr>
        <w:pStyle w:val="Normal"/>
      </w:pPr>
      <w:r>
        <w:t xml:space="preserve">„Восвресныя Беседы”, еженед. </w:t>
      </w:r>
      <w:r>
        <w:br/>
      </w:r>
      <w:r>
        <w:t xml:space="preserve">изд. московск. общ. любит. духовнаго про- </w:t>
      </w:r>
      <w:r>
        <w:br/>
      </w:r>
      <w:r>
        <w:t xml:space="preserve">свъщ. Выходять съ 1870 и представляютъ </w:t>
      </w:r>
      <w:r>
        <w:br/>
      </w:r>
      <w:r>
        <w:t xml:space="preserve">собою отдЪльн. оттиски статей, ранЪе на- </w:t>
      </w:r>
      <w:r>
        <w:br/>
      </w:r>
      <w:r>
        <w:t xml:space="preserve">печ. въ „Моск. Епарх. ВЪд.“. До 1874 „В. </w:t>
      </w:r>
      <w:r>
        <w:br/>
      </w:r>
      <w:r>
        <w:t xml:space="preserve">Б.“ содержали въ себЪ библейскя темы, .съ </w:t>
      </w:r>
      <w:r>
        <w:br/>
      </w:r>
      <w:r>
        <w:t xml:space="preserve">1874 катехизич. учен!е православн. церкви, </w:t>
      </w:r>
      <w:r>
        <w:br/>
      </w:r>
      <w:r>
        <w:t xml:space="preserve">съ 1879 — жийя святыхъ, а съ 1883 поуче- </w:t>
      </w:r>
      <w:r>
        <w:br/>
      </w:r>
      <w:r>
        <w:t xml:space="preserve">ня на темы изъ пролога и пр. Редакторъ </w:t>
      </w:r>
      <w:r>
        <w:br/>
      </w:r>
      <w:r>
        <w:t xml:space="preserve">В. П. Рождественсвй.</w:t>
      </w:r>
    </w:p>
    <w:p>
      <w:pPr>
        <w:pStyle w:val="Normal"/>
      </w:pPr>
      <w:r>
        <w:t xml:space="preserve">Воскресныя школы, школы, въ| </w:t>
      </w:r>
      <w:r>
        <w:br/>
      </w:r>
      <w:r>
        <w:t xml:space="preserve">котор. занятя происходять по воскресень- </w:t>
      </w:r>
      <w:r>
        <w:br/>
      </w:r>
      <w:r>
        <w:t xml:space="preserve">ямъ и котор. посъщаются преимущественно </w:t>
      </w:r>
      <w:r>
        <w:br/>
      </w:r>
      <w:r>
        <w:t xml:space="preserve">юношами и дъвушками изъ народа, а так- </w:t>
      </w:r>
      <w:r>
        <w:br/>
      </w:r>
      <w:r>
        <w:t xml:space="preserve">же и людьми уже зрЪлаго возраста, реме- </w:t>
      </w:r>
      <w:r>
        <w:br/>
      </w:r>
      <w:r>
        <w:t xml:space="preserve">сленниками, желающими расширить и по- </w:t>
      </w:r>
      <w:r>
        <w:br/>
      </w:r>
      <w:r>
        <w:t xml:space="preserve">полнить знавя, прюбртенныя ими въ эле- </w:t>
      </w:r>
      <w:r>
        <w:br/>
      </w:r>
      <w:r>
        <w:t xml:space="preserve">ментарной школЪ. Преподаваше въ этихъ ] </w:t>
      </w:r>
      <w:r>
        <w:br/>
      </w:r>
      <w:r>
        <w:t xml:space="preserve">школахь добровольное и безилатное. Пер- </w:t>
      </w:r>
      <w:r>
        <w:br/>
      </w:r>
      <w:r>
        <w:t xml:space="preserve">выя В. ш. были основаны въ МиланЪ ар- </w:t>
      </w:r>
      <w:r>
        <w:br/>
      </w:r>
      <w:r>
        <w:t xml:space="preserve">хепископомъ Карломъ Боромео (ум. 1584), </w:t>
      </w:r>
      <w:r>
        <w:br/>
      </w:r>
      <w:r>
        <w:t xml:space="preserve">послЪ чего и друме выдаюнйеся дЪятели </w:t>
      </w:r>
      <w:r>
        <w:br/>
      </w:r>
      <w:r>
        <w:t xml:space="preserve">католической церкви послЪдовали его при- </w:t>
      </w:r>
      <w:r>
        <w:br/>
      </w:r>
      <w:r>
        <w:t xml:space="preserve">мБру. Но это были единичныя явленя, </w:t>
      </w:r>
      <w:r>
        <w:br/>
      </w:r>
      <w:r>
        <w:t xml:space="preserve">которыя оставались безъ видимыхъ прак- </w:t>
      </w:r>
      <w:r>
        <w:br/>
      </w:r>
      <w:r>
        <w:t xml:space="preserve">тическихъ результатовъ до конца ХУШ в., </w:t>
      </w:r>
      <w:r>
        <w:br/>
      </w:r>
      <w:r>
        <w:t xml:space="preserve">когда въ Ангши и Шотландши пробудилось | </w:t>
      </w:r>
      <w:r>
        <w:br/>
      </w:r>
      <w:r>
        <w:t xml:space="preserve">необычайное рвеше къ основанйо В. ш., ко- | </w:t>
      </w:r>
      <w:r>
        <w:br/>
      </w:r>
      <w:r>
        <w:t xml:space="preserve">торыя мало по малу распространились во </w:t>
      </w:r>
      <w:r>
        <w:br/>
      </w:r>
      <w:r>
        <w:t xml:space="preserve">всъхь странахъ, гдЪ господствуетъ англ! | </w:t>
      </w:r>
      <w:r>
        <w:br/>
      </w:r>
      <w:r>
        <w:t xml:space="preserve">ск языкъ, въ особенности въ ОъЪв. Аме- | </w:t>
      </w:r>
      <w:r>
        <w:br/>
      </w:r>
      <w:r>
        <w:t xml:space="preserve">рик. Предполагаютъ, что первыя В. ш. </w:t>
      </w:r>
      <w:r>
        <w:br/>
      </w:r>
      <w:r>
        <w:t xml:space="preserve">въ Ангии были основаны около 1780 до-</w:t>
      </w:r>
    </w:p>
    <w:p>
      <w:pPr>
        <w:pStyle w:val="Normal"/>
      </w:pPr>
      <w:r>
        <w:t xml:space="preserve">‘тить отмну крЪпостного права.</w:t>
      </w:r>
    </w:p>
    <w:p>
      <w:pPr>
        <w:pStyle w:val="Normal"/>
      </w:pPr>
      <w:r>
        <w:t xml:space="preserve">— Воскрисныя школы.</w:t>
      </w:r>
    </w:p>
    <w:p>
      <w:pPr>
        <w:pStyle w:val="Normal"/>
      </w:pPr>
      <w:r>
        <w:t xml:space="preserve">черьми пастора Мора въ Генгем№ близь </w:t>
      </w:r>
      <w:r>
        <w:br/>
      </w:r>
      <w:r>
        <w:t xml:space="preserve">Бристоля, изъ которыхъ одна, Ганна Моръ, </w:t>
      </w:r>
      <w:r>
        <w:br/>
      </w:r>
      <w:r>
        <w:t xml:space="preserve">извЪстна, какь писательница. Также на- </w:t>
      </w:r>
      <w:r>
        <w:br/>
      </w:r>
      <w:r>
        <w:t xml:space="preserve">зываютъ основателемъ первыхъ В. ш. въ </w:t>
      </w:r>
      <w:r>
        <w:br/>
      </w:r>
      <w:r>
        <w:t xml:space="preserve">Ангши Роберта Рэкса, богатаго книгоизда- </w:t>
      </w:r>
      <w:r>
        <w:br/>
      </w:r>
      <w:r>
        <w:t xml:space="preserve">теля въ ГлочестерЪ (род. 1735, ум. 1811). </w:t>
      </w:r>
      <w:r>
        <w:br/>
      </w:r>
      <w:r>
        <w:t xml:space="preserve">Онъ основалъ В. ш. (Зип@ау 5сВоо!) 1781 </w:t>
      </w:r>
      <w:r>
        <w:br/>
      </w:r>
      <w:r>
        <w:t xml:space="preserve">или 1784 въ своемъ родномъ городЪ Гло- </w:t>
      </w:r>
      <w:r>
        <w:br/>
      </w:r>
      <w:r>
        <w:t xml:space="preserve">честерь и подалъ идею основаннаго Виль- </w:t>
      </w:r>
      <w:r>
        <w:br/>
      </w:r>
      <w:r>
        <w:t xml:space="preserve">ямомъ Фоксомъ общества Т.0оп4оп Зевоо1 </w:t>
      </w:r>
      <w:r>
        <w:br/>
      </w:r>
      <w:r>
        <w:t xml:space="preserve">Зосебу (1785). которое въ самое короткое </w:t>
      </w:r>
      <w:r>
        <w:br/>
      </w:r>
      <w:r>
        <w:t xml:space="preserve">время достигло поразительныхъ результа- </w:t>
      </w:r>
      <w:r>
        <w:br/>
      </w:r>
      <w:r>
        <w:t xml:space="preserve">товъ. Въ Гермаши первая В. ш. возникла </w:t>
      </w:r>
      <w:r>
        <w:br/>
      </w:r>
      <w:r>
        <w:t xml:space="preserve">1791 въ МюнхенЪ; 1799 профес. Мюхлеръ </w:t>
      </w:r>
      <w:r>
        <w:br/>
      </w:r>
      <w:r>
        <w:t xml:space="preserve">основалъ въ БерлинЪ В. ш. для мальчи- </w:t>
      </w:r>
      <w:r>
        <w:br/>
      </w:r>
      <w:r>
        <w:t xml:space="preserve">ковъ, 1800 еврейскй филантрошь Самуиль </w:t>
      </w:r>
      <w:r>
        <w:br/>
      </w:r>
      <w:r>
        <w:t xml:space="preserve">Леви основалъ такую же для дЪвочекъ. </w:t>
      </w:r>
      <w:r>
        <w:br/>
      </w:r>
      <w:r>
        <w:t xml:space="preserve">Въ евангелическихь кружках сильный </w:t>
      </w:r>
      <w:r>
        <w:br/>
      </w:r>
      <w:r>
        <w:t xml:space="preserve">толчокь развит!о В. ш. далъ 1864 Альбертъ </w:t>
      </w:r>
      <w:r>
        <w:br/>
      </w:r>
      <w:r>
        <w:t xml:space="preserve">Вудруфъ изъ Бруклина. а также Брёкель- </w:t>
      </w:r>
      <w:r>
        <w:br/>
      </w:r>
      <w:r>
        <w:t xml:space="preserve">манъ (въ Гейдельбергв) и проф. Шафъ (въ </w:t>
      </w:r>
      <w:r>
        <w:br/>
      </w:r>
      <w:r>
        <w:t xml:space="preserve">Нью-1оркЪ). Уже раньше этого съЪздъ </w:t>
      </w:r>
      <w:r>
        <w:br/>
      </w:r>
      <w:r>
        <w:t xml:space="preserve">евангелическаго союза 1857 въ Берлинь </w:t>
      </w:r>
      <w:r>
        <w:br/>
      </w:r>
      <w:r>
        <w:t xml:space="preserve">обратилъ особенное вниман!е на эту знаме- </w:t>
      </w:r>
      <w:r>
        <w:br/>
      </w:r>
      <w:r>
        <w:t xml:space="preserve">нательную форму дзятельности англ ской </w:t>
      </w:r>
      <w:r>
        <w:br/>
      </w:r>
      <w:r>
        <w:t xml:space="preserve">церкви. Въ В. ш. всякаго рода’ 1888 были </w:t>
      </w:r>
      <w:r>
        <w:br/>
      </w:r>
      <w:r>
        <w:t xml:space="preserve">заняты въ Германи 30.000 учителей и учи- </w:t>
      </w:r>
      <w:r>
        <w:br/>
      </w:r>
      <w:r>
        <w:t xml:space="preserve">тельницъ. Число посъщавшихъ В. ш. рав- </w:t>
      </w:r>
      <w:r>
        <w:br/>
      </w:r>
      <w:r>
        <w:t xml:space="preserve">нялось приблизит. 230.000 дьтей. См. (Лау </w:t>
      </w:r>
      <w:r>
        <w:br/>
      </w:r>
      <w:r>
        <w:t xml:space="preserve">Тгаш и! 1, Гесбогез оп е Зип4ау Бероо! </w:t>
      </w:r>
      <w:r>
        <w:br/>
      </w:r>
      <w:r>
        <w:t xml:space="preserve">(Филад., 1888); газеты и журналы „Зипдау </w:t>
      </w:r>
      <w:r>
        <w:br/>
      </w:r>
      <w:r>
        <w:t xml:space="preserve">ЗеВоо! Типез“ (Филад.); „Зип@ау бевоо! </w:t>
      </w:r>
      <w:r>
        <w:br/>
      </w:r>
      <w:r>
        <w:t xml:space="preserve">СвтолеШе“ (Лонд.); „ЗопщаеззениЙгемиаа“ </w:t>
      </w:r>
      <w:r>
        <w:br/>
      </w:r>
      <w:r>
        <w:t xml:space="preserve">(Брем.); „Зопийаеззевийтазазшт“  (Брем.) </w:t>
      </w:r>
      <w:r>
        <w:br/>
      </w:r>
      <w:r>
        <w:t xml:space="preserve">и др.</w:t>
      </w:r>
    </w:p>
    <w:p>
      <w:pPr>
        <w:pStyle w:val="Normal"/>
      </w:pPr>
      <w:r>
        <w:t xml:space="preserve">В. ш., въ Росаи, какъ учреждешя, распро- </w:t>
      </w:r>
      <w:r>
        <w:br/>
      </w:r>
      <w:r>
        <w:t xml:space="preserve">страняющия грамотность и знан1я среди тру- </w:t>
      </w:r>
      <w:r>
        <w:br/>
      </w:r>
      <w:r>
        <w:t xml:space="preserve">дящ. насел., занятаго по буднимъ днямт, </w:t>
      </w:r>
      <w:r>
        <w:br/>
      </w:r>
      <w:r>
        <w:t xml:space="preserve">возникли въ эпоху умственн. и обществен- </w:t>
      </w:r>
      <w:r>
        <w:br/>
      </w:r>
      <w:r>
        <w:t xml:space="preserve">наго возбуждешя конца 50-хъ и нач. 60-хъ </w:t>
      </w:r>
      <w:r>
        <w:br/>
      </w:r>
      <w:r>
        <w:t xml:space="preserve">год. ХГХ в. Лучиия силы русск. общества го- </w:t>
      </w:r>
      <w:r>
        <w:br/>
      </w:r>
      <w:r>
        <w:t xml:space="preserve">рячимъ учасмемь къ судьбь бБднфишихъ </w:t>
      </w:r>
      <w:r>
        <w:br/>
      </w:r>
      <w:r>
        <w:t xml:space="preserve">трудящихся классовь и безкорыстнымъ </w:t>
      </w:r>
      <w:r>
        <w:br/>
      </w:r>
      <w:r>
        <w:t xml:space="preserve">трудомъ на пользу ихъ готовились ветрЪ- </w:t>
      </w:r>
      <w:r>
        <w:br/>
      </w:r>
      <w:r>
        <w:t xml:space="preserve">Иниша- </w:t>
      </w:r>
      <w:r>
        <w:br/>
      </w:r>
      <w:r>
        <w:t xml:space="preserve">тива идеально настроеннаго общества ска- </w:t>
      </w:r>
      <w:r>
        <w:br/>
      </w:r>
      <w:r>
        <w:t xml:space="preserve">залась въ основави В. ш., которымъ </w:t>
      </w:r>
      <w:r>
        <w:br/>
      </w:r>
      <w:r>
        <w:t xml:space="preserve">участники отдавали свободные празднич- </w:t>
      </w:r>
      <w:r>
        <w:br/>
      </w:r>
      <w:r>
        <w:t xml:space="preserve">ные часы. В. ш. возникли почти одно- </w:t>
      </w:r>
      <w:r>
        <w:br/>
      </w:r>
      <w:r>
        <w:t xml:space="preserve">временно въ Сиб. и ев. 1858 спб. ре- </w:t>
      </w:r>
      <w:r>
        <w:br/>
      </w:r>
      <w:r>
        <w:t xml:space="preserve">месленная управа подала 1-й проектъ о </w:t>
      </w:r>
      <w:r>
        <w:br/>
      </w:r>
      <w:r>
        <w:t xml:space="preserve">ремесленныхъь В. ш. Но 1-ю школу от </w:t>
      </w:r>
      <w:r>
        <w:br/>
      </w:r>
      <w:r>
        <w:t xml:space="preserve">крыла для дьвочекъ у себя на дому Ма- </w:t>
      </w:r>
      <w:r>
        <w:br/>
      </w:r>
      <w:r>
        <w:t xml:space="preserve">ря Шпилевская въ апр. 1859. Въ №евЪ </w:t>
      </w:r>
      <w:r>
        <w:br/>
      </w:r>
      <w:r>
        <w:t xml:space="preserve">главнымь пропагандистомъ В. ш. быль </w:t>
      </w:r>
      <w:r>
        <w:br/>
      </w:r>
      <w:r>
        <w:t xml:space="preserve">былъ проф. рус. ист. П. В. Павловъ, а вля- </w:t>
      </w:r>
      <w:r>
        <w:br/>
      </w:r>
      <w:r>
        <w:t xml:space="preserve">тельнымъ покровителемъ знаменитый по- </w:t>
      </w:r>
      <w:r>
        <w:br/>
      </w:r>
      <w:r>
        <w:t xml:space="preserve">печитель округа Н. В. Пироговъ. ЗдЪеь </w:t>
      </w:r>
      <w:r>
        <w:br/>
      </w:r>
      <w:r>
        <w:t xml:space="preserve">въ окт. 1859 студенты университ. открыли </w:t>
      </w:r>
      <w:r>
        <w:br/>
      </w:r>
      <w:r>
        <w:t xml:space="preserve">1-ю муж. школу. Черезъ годъ въ №евъ </w:t>
      </w:r>
      <w:r>
        <w:br/>
      </w:r>
      <w:r>
        <w:t xml:space="preserve">было 4 мужск. и 2 женск. школы, а ВЪ </w:t>
      </w:r>
      <w:r>
        <w:br/>
      </w:r>
      <w:r>
        <w:t xml:space="preserve">Спб. — 14 мужск. и 5 женск. Первое время </w:t>
      </w:r>
      <w:r>
        <w:br/>
      </w:r>
      <w:r>
        <w:t xml:space="preserve">м—во нар. просв. покровительствовало В </w:t>
      </w:r>
      <w:r>
        <w:br/>
      </w:r>
      <w:r>
        <w:t xml:space="preserve">ш., открывало имъ классы средн. и низ- </w:t>
      </w:r>
      <w:r>
        <w:br/>
      </w:r>
      <w:r>
        <w:t xml:space="preserve">шихъ учебн. заведенй. Военное вЪдом- </w:t>
      </w:r>
      <w:r>
        <w:br/>
      </w:r>
      <w:r>
        <w:t xml:space="preserve">ство тоже предоставляло имъ свои пом- </w:t>
      </w:r>
      <w:r>
        <w:br/>
      </w:r>
      <w:r>
        <w:t xml:space="preserve">щеня. Ве школы этой эпохи учрежда- </w:t>
      </w:r>
      <w:r>
        <w:br/>
      </w:r>
      <w:r>
        <w:t xml:space="preserve">лись по частному почину при безплатномъ.</w:t>
      </w:r>
    </w:p>
    <w:p>
      <w:pPr>
        <w:pStyle w:val="Normal"/>
      </w:pPr>
      <w:r>
        <w:t xml:space="preserve">ВоскРЕСНЫЯ ШКОЛЫ.</w:t>
      </w:r>
    </w:p>
    <w:p>
      <w:pPr>
        <w:pStyle w:val="Normal"/>
      </w:pPr>
      <w:r>
        <w:t xml:space="preserve">трудъ. Составъ преподавателей былъ са- </w:t>
      </w:r>
      <w:r>
        <w:br/>
      </w:r>
      <w:r>
        <w:t xml:space="preserve">мый разнообразный: преподавали студен- </w:t>
      </w:r>
      <w:r>
        <w:br/>
      </w:r>
      <w:r>
        <w:t xml:space="preserve">ты, гимназисты, офицеры, масса женской </w:t>
      </w:r>
      <w:r>
        <w:br/>
      </w:r>
      <w:r>
        <w:t xml:space="preserve">молодежи. Школы стоили очень дешево: </w:t>
      </w:r>
      <w:r>
        <w:br/>
      </w:r>
      <w:r>
        <w:t xml:space="preserve">3 ев. школы вмЪстЪ обходились въ годъ </w:t>
      </w:r>
      <w:r>
        <w:br/>
      </w:r>
      <w:r>
        <w:t xml:space="preserve">136 р. съ коп. Преподаватели стремились </w:t>
      </w:r>
      <w:r>
        <w:br/>
      </w:r>
      <w:r>
        <w:t xml:space="preserve">примЪнять новъйпие методы обучешя, об- </w:t>
      </w:r>
      <w:r>
        <w:br/>
      </w:r>
      <w:r>
        <w:t xml:space="preserve">суждали вопросы образовалельныхь чте- </w:t>
      </w:r>
      <w:r>
        <w:br/>
      </w:r>
      <w:r>
        <w:t xml:space="preserve">и, устраивали библютеки, а недостатокъ </w:t>
      </w:r>
      <w:r>
        <w:br/>
      </w:r>
      <w:r>
        <w:t xml:space="preserve">въ популярныхъ книгахъ заставилъ под- </w:t>
      </w:r>
      <w:r>
        <w:br/>
      </w:r>
      <w:r>
        <w:t xml:space="preserve">нять вопросъ о создаши популярной лите- </w:t>
      </w:r>
      <w:r>
        <w:br/>
      </w:r>
      <w:r>
        <w:t xml:space="preserve">ратуры. При многихъ В. ш. устроились </w:t>
      </w:r>
      <w:r>
        <w:br/>
      </w:r>
      <w:r>
        <w:t xml:space="preserve">педагогич. совфты, установивийе школь- </w:t>
      </w:r>
      <w:r>
        <w:br/>
      </w:r>
      <w:r>
        <w:t xml:space="preserve">ныя правила, программы, отчетность. Въ </w:t>
      </w:r>
      <w:r>
        <w:br/>
      </w:r>
      <w:r>
        <w:t xml:space="preserve">концв 1859 открылась В. ш. въ Екате- </w:t>
      </w:r>
      <w:r>
        <w:br/>
      </w:r>
      <w:r>
        <w:t xml:space="preserve">ринослазЪ, а затъьмъ и въ другихъ губ. </w:t>
      </w:r>
      <w:r>
        <w:br/>
      </w:r>
      <w:r>
        <w:t xml:space="preserve">и Узздн. городахъ. Москва запоздала, </w:t>
      </w:r>
      <w:r>
        <w:br/>
      </w:r>
      <w:r>
        <w:t xml:space="preserve">открывъ 1-ю школу позже своихъ уфздн. </w:t>
      </w:r>
      <w:r>
        <w:br/>
      </w:r>
      <w:r>
        <w:t xml:space="preserve">городовъ. Циркуляръ губернаторамъ оть </w:t>
      </w:r>
      <w:r>
        <w:br/>
      </w:r>
      <w:r>
        <w:t xml:space="preserve">22 марта 1860 м-ра внутр. дьлъ Ланского, </w:t>
      </w:r>
      <w:r>
        <w:br/>
      </w:r>
      <w:r>
        <w:t xml:space="preserve">указывая на пользу В. ш., предлагалъ по- </w:t>
      </w:r>
      <w:r>
        <w:br/>
      </w:r>
      <w:r>
        <w:t xml:space="preserve">заботиться о возможно большемъ раепро- </w:t>
      </w:r>
      <w:r>
        <w:br/>
      </w:r>
      <w:r>
        <w:t xml:space="preserve">странеши ихъ. Тогда въ провинци стали </w:t>
      </w:r>
      <w:r>
        <w:br/>
      </w:r>
      <w:r>
        <w:t xml:space="preserve">десятками открывать школы. Между тьмъ </w:t>
      </w:r>
      <w:r>
        <w:br/>
      </w:r>
      <w:r>
        <w:t xml:space="preserve">въ нъкот. части русск. общества на В. ш. </w:t>
      </w:r>
      <w:r>
        <w:br/>
      </w:r>
      <w:r>
        <w:t xml:space="preserve">смотрзли недовЪрчиво и подозрительно; </w:t>
      </w:r>
      <w:r>
        <w:br/>
      </w:r>
      <w:r>
        <w:t xml:space="preserve">среди промышленнаго ма ихъ ненави- </w:t>
      </w:r>
      <w:r>
        <w:br/>
      </w:r>
      <w:r>
        <w:t xml:space="preserve">дьии, старались не отпускать по праздни- </w:t>
      </w:r>
      <w:r>
        <w:br/>
      </w:r>
      <w:r>
        <w:t xml:space="preserve">камъ учениковъь изъ своихъ заведешй, </w:t>
      </w:r>
      <w:r>
        <w:br/>
      </w:r>
      <w:r>
        <w:t xml:space="preserve">особенно подростковъ и малольтнихь. Что- </w:t>
      </w:r>
      <w:r>
        <w:br/>
      </w:r>
      <w:r>
        <w:t xml:space="preserve">бы избъжать подозрВй, преподаватели В. </w:t>
      </w:r>
      <w:r>
        <w:br/>
      </w:r>
      <w:r>
        <w:t xml:space="preserve">ш: допускали посвтителей на все время </w:t>
      </w:r>
      <w:r>
        <w:br/>
      </w:r>
      <w:r>
        <w:t xml:space="preserve">своихъ занят. 1860 м-во нар. просв. </w:t>
      </w:r>
      <w:r>
        <w:br/>
      </w:r>
      <w:r>
        <w:t xml:space="preserve">издало правила о В. ш., приравнило ихь </w:t>
      </w:r>
      <w:r>
        <w:br/>
      </w:r>
      <w:r>
        <w:t xml:space="preserve">куреъ къ дьтекимъ начальнымъ школамъ, </w:t>
      </w:r>
      <w:r>
        <w:br/>
      </w:r>
      <w:r>
        <w:t xml:space="preserve">устранивъ исторшо, географю и обще- </w:t>
      </w:r>
      <w:r>
        <w:br/>
      </w:r>
      <w:r>
        <w:t xml:space="preserve">образов. предметы. Книги для класс. чте- </w:t>
      </w:r>
      <w:r>
        <w:br/>
      </w:r>
      <w:r>
        <w:t xml:space="preserve">шя и бибщотекъь должны выбираться изъ </w:t>
      </w:r>
      <w:r>
        <w:br/>
      </w:r>
      <w:r>
        <w:t xml:space="preserve">одобренн. для начальн. школь. Это очень </w:t>
      </w:r>
      <w:r>
        <w:br/>
      </w:r>
      <w:r>
        <w:t xml:space="preserve">охладило многихъ дзятелей, сознававшихъ, </w:t>
      </w:r>
      <w:r>
        <w:br/>
      </w:r>
      <w:r>
        <w:t xml:space="preserve">что обучене взроелыхъ должно отличалься </w:t>
      </w:r>
      <w:r>
        <w:br/>
      </w:r>
      <w:r>
        <w:t xml:space="preserve">оть обучешя малолВтнихъ. 1861 м—во </w:t>
      </w:r>
      <w:r>
        <w:br/>
      </w:r>
      <w:r>
        <w:t xml:space="preserve">нар. просв. назначило къ В. ш. особыхъ </w:t>
      </w:r>
      <w:r>
        <w:br/>
      </w:r>
      <w:r>
        <w:t xml:space="preserve">наблюдателей изъ гражд. и духовнаго вЪ- </w:t>
      </w:r>
      <w:r>
        <w:br/>
      </w:r>
      <w:r>
        <w:t xml:space="preserve">домствъ. Кьъ янв. 1862 воъхъ В. школъ въ </w:t>
      </w:r>
      <w:r>
        <w:br/>
      </w:r>
      <w:r>
        <w:t xml:space="preserve">городахъ Росёи и Сибири насчитывали до </w:t>
      </w:r>
      <w:r>
        <w:br/>
      </w:r>
      <w:r>
        <w:t xml:space="preserve">316 (.Руе. школа“ 1898, № 1, ст. о Отоюни- </w:t>
      </w:r>
      <w:r>
        <w:br/>
      </w:r>
      <w:r>
        <w:t xml:space="preserve">н$); въ Спб. была 61 шк. Въ 2-хь изъ </w:t>
      </w:r>
      <w:r>
        <w:br/>
      </w:r>
      <w:r>
        <w:t xml:space="preserve">посльднихь въ Шон 1862 преподаватели </w:t>
      </w:r>
      <w:r>
        <w:br/>
      </w:r>
      <w:r>
        <w:t xml:space="preserve">подверглись пресльдованю по обвинению </w:t>
      </w:r>
      <w:r>
        <w:br/>
      </w:r>
      <w:r>
        <w:t xml:space="preserve">во вредномъ направлеШи ихъ дФятельно- </w:t>
      </w:r>
      <w:r>
        <w:br/>
      </w:r>
      <w:r>
        <w:t xml:space="preserve">сти. Дълу придали большое значене, свя- </w:t>
      </w:r>
      <w:r>
        <w:br/>
      </w:r>
      <w:r>
        <w:t xml:space="preserve">зали съ происходившими въ Спб. пожара- </w:t>
      </w:r>
      <w:r>
        <w:br/>
      </w:r>
      <w:r>
        <w:t xml:space="preserve">ми. Въ Шоль 1862 Высоч. повельшемъ </w:t>
      </w:r>
      <w:r>
        <w:br/>
      </w:r>
      <w:r>
        <w:t xml:space="preserve">указано закрыть всЪ В. ш. впредь до пе- </w:t>
      </w:r>
      <w:r>
        <w:br/>
      </w:r>
      <w:r>
        <w:t xml:space="preserve">ресмотра правилъ объ ихъ учреждении. </w:t>
      </w:r>
      <w:r>
        <w:br/>
      </w:r>
      <w:r>
        <w:t xml:space="preserve">Только въ Прибалийскихь губ. сохрани- </w:t>
      </w:r>
      <w:r>
        <w:br/>
      </w:r>
      <w:r>
        <w:t xml:space="preserve">лись школы исключительно конфесе1ональ- </w:t>
      </w:r>
      <w:r>
        <w:br/>
      </w:r>
      <w:r>
        <w:t xml:space="preserve">наго характера. Законодательство, однако, </w:t>
      </w:r>
      <w:r>
        <w:br/>
      </w:r>
      <w:r>
        <w:t xml:space="preserve">не забыло про В. ш. Въ н$кот. статьях </w:t>
      </w:r>
      <w:r>
        <w:br/>
      </w:r>
      <w:r>
        <w:t xml:space="preserve">положешя о начальн. училищахъ 1864 го- </w:t>
      </w:r>
      <w:r>
        <w:br/>
      </w:r>
      <w:r>
        <w:t xml:space="preserve">ворится о В. пг., какъ о вид начальных: </w:t>
      </w:r>
      <w:r>
        <w:br/>
      </w:r>
      <w:r>
        <w:t xml:space="preserve">п. 4... всъь вообще В. ш., учреждаемыя </w:t>
      </w:r>
      <w:r>
        <w:br/>
      </w:r>
      <w:r>
        <w:t xml:space="preserve">какъ правительствомъ, такъ и обществами </w:t>
      </w:r>
      <w:r>
        <w:br/>
      </w:r>
      <w:r>
        <w:t xml:space="preserve">городскими и сельскими и частными ли- </w:t>
      </w:r>
      <w:r>
        <w:br/>
      </w:r>
      <w:r>
        <w:t xml:space="preserve">цами для образовашя лицъ ремесленнаго </w:t>
      </w:r>
      <w:r>
        <w:br/>
      </w:r>
      <w:r>
        <w:t xml:space="preserve">и рабочаго сословя обоего пола, не имБю- </w:t>
      </w:r>
      <w:r>
        <w:br/>
      </w:r>
      <w:r>
        <w:t xml:space="preserve">щихъ возможности пользовалься учешемь </w:t>
      </w:r>
      <w:r>
        <w:br/>
      </w:r>
      <w:r>
        <w:t xml:space="preserve">Большая Энциглонедя, т. У.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ежедневно“. Ст. 7, „В. ш. учреждаются </w:t>
      </w:r>
      <w:r>
        <w:br/>
      </w:r>
      <w:r>
        <w:t xml:space="preserve">исключительно для учащихся одного по- </w:t>
      </w:r>
      <w:r>
        <w:br/>
      </w:r>
      <w:r>
        <w:t xml:space="preserve">ла“. От. 12, „заввдываюе каждой В. ш. </w:t>
      </w:r>
      <w:r>
        <w:br/>
      </w:r>
      <w:r>
        <w:t xml:space="preserve">принадлежитъ лицу, принявшему на себя </w:t>
      </w:r>
      <w:r>
        <w:br/>
      </w:r>
      <w:r>
        <w:t xml:space="preserve">зваве ея распорядителя и утвержденному </w:t>
      </w:r>
      <w:r>
        <w:br/>
      </w:r>
      <w:r>
        <w:t xml:space="preserve">въ семь зваши училищнымъ совЪтомъ: </w:t>
      </w:r>
      <w:r>
        <w:br/>
      </w:r>
      <w:r>
        <w:t xml:space="preserve">въ женскихъ”В. ш. обязанности этого зва- </w:t>
      </w:r>
      <w:r>
        <w:br/>
      </w:r>
      <w:r>
        <w:t xml:space="preserve">вщя возлагаются преимущественно на липъ </w:t>
      </w:r>
      <w:r>
        <w:br/>
      </w:r>
      <w:r>
        <w:t xml:space="preserve">женск. п.“. От. 13 опредЪляетъ отвфтетвен- </w:t>
      </w:r>
      <w:r>
        <w:br/>
      </w:r>
      <w:r>
        <w:t xml:space="preserve">ность распорядителей за порядокъ въ В. </w:t>
      </w:r>
      <w:r>
        <w:br/>
      </w:r>
      <w:r>
        <w:t xml:space="preserve">ш. и права’ ихъ входить по дъламъ этихъ </w:t>
      </w:r>
      <w:r>
        <w:br/>
      </w:r>
      <w:r>
        <w:t xml:space="preserve">школъ въ сношеншя съ училищ. совЪтами: </w:t>
      </w:r>
      <w:r>
        <w:br/>
      </w:r>
      <w:r>
        <w:t xml:space="preserve">права мЪстнаго приходскаго священника </w:t>
      </w:r>
      <w:r>
        <w:br/>
      </w:r>
      <w:r>
        <w:t xml:space="preserve">наблюдать за религ!озно-нравственнымъ </w:t>
      </w:r>
      <w:r>
        <w:br/>
      </w:r>
      <w:r>
        <w:t xml:space="preserve">направлешемъ въ В. ш. Этими статьями </w:t>
      </w:r>
      <w:r>
        <w:br/>
      </w:r>
      <w:r>
        <w:t xml:space="preserve">существоваше В. ш. вполнЪ узаконялось, </w:t>
      </w:r>
      <w:r>
        <w:br/>
      </w:r>
      <w:r>
        <w:t xml:space="preserve">хотя и безъ всякихъ соображенй съ 06о- </w:t>
      </w:r>
      <w:r>
        <w:br/>
      </w:r>
      <w:r>
        <w:t xml:space="preserve">быми потребностями и запросами взрос- </w:t>
      </w:r>
      <w:r>
        <w:br/>
      </w:r>
      <w:r>
        <w:t xml:space="preserve">лыхь учащихся. Въ инструкщи директо- </w:t>
      </w:r>
      <w:r>
        <w:br/>
      </w:r>
      <w:r>
        <w:t xml:space="preserve">рамъ и инспекторамъ народн. учил. 1871 </w:t>
      </w:r>
      <w:r>
        <w:br/>
      </w:r>
      <w:r>
        <w:t xml:space="preserve">предлагается имЪть попечен!е о томъ, — </w:t>
      </w:r>
      <w:r>
        <w:br/>
      </w:r>
      <w:r>
        <w:t xml:space="preserve">„чтобы при училищахъ, гдз окажется воз- </w:t>
      </w:r>
      <w:r>
        <w:br/>
      </w:r>
      <w:r>
        <w:t xml:space="preserve">можность, были устраиваемы особые уро- </w:t>
      </w:r>
      <w:r>
        <w:br/>
      </w:r>
      <w:r>
        <w:t xml:space="preserve">ки для взрослыхъ поселянъ, стараясь </w:t>
      </w:r>
      <w:r>
        <w:br/>
      </w:r>
      <w:r>
        <w:t xml:space="preserve">личными убъждешями привлечь ихъ къ </w:t>
      </w:r>
      <w:r>
        <w:br/>
      </w:r>
      <w:r>
        <w:t xml:space="preserve">учен1ю и ходатайствуя, въ случа усизха, </w:t>
      </w:r>
      <w:r>
        <w:br/>
      </w:r>
      <w:r>
        <w:t xml:space="preserve">объ отпускЪ изъ подлежащихъ учреждений </w:t>
      </w:r>
      <w:r>
        <w:br/>
      </w:r>
      <w:r>
        <w:t xml:space="preserve">суммъ, необходимыхъ для вознагражденя </w:t>
      </w:r>
      <w:r>
        <w:br/>
      </w:r>
      <w:r>
        <w:t xml:space="preserve">учителей за такой трудъ ихъ сверхъ пря- </w:t>
      </w:r>
      <w:r>
        <w:br/>
      </w:r>
      <w:r>
        <w:t xml:space="preserve">мыхъ обязанностей“. Въ положени о на- </w:t>
      </w:r>
      <w:r>
        <w:br/>
      </w:r>
      <w:r>
        <w:t xml:space="preserve">родн. учил. №ев., Подол. и Волынск. губ. </w:t>
      </w:r>
      <w:r>
        <w:br/>
      </w:r>
      <w:r>
        <w:t xml:space="preserve">говорится въ ст. 20: „При городск. двух- </w:t>
      </w:r>
      <w:r>
        <w:br/>
      </w:r>
      <w:r>
        <w:t xml:space="preserve">классныхъ и однокласеныхъь училищахъ </w:t>
      </w:r>
      <w:r>
        <w:br/>
      </w:r>
      <w:r>
        <w:t xml:space="preserve">могуть быть, съ разрьшешя попечителя </w:t>
      </w:r>
      <w:r>
        <w:br/>
      </w:r>
      <w:r>
        <w:t xml:space="preserve">округа, открываемы классы для взрослыхъ. </w:t>
      </w:r>
      <w:r>
        <w:br/>
      </w:r>
      <w:r>
        <w:t xml:space="preserve">Цьль этихъ классовъ — доставить съ одной </w:t>
      </w:r>
      <w:r>
        <w:br/>
      </w:r>
      <w:r>
        <w:t xml:space="preserve">стороны, взрослымъ людямъ, учившимся </w:t>
      </w:r>
      <w:r>
        <w:br/>
      </w:r>
      <w:r>
        <w:t xml:space="preserve">въ пэрвоначальныхъ училищахъ, возмож- </w:t>
      </w:r>
      <w:r>
        <w:br/>
      </w:r>
      <w:r>
        <w:t xml:space="preserve">ность повторить пройденное, а съ другой </w:t>
      </w:r>
      <w:r>
        <w:br/>
      </w:r>
      <w:r>
        <w:t xml:space="preserve">стороны — обучить неграмотныхъ, по край- </w:t>
      </w:r>
      <w:r>
        <w:br/>
      </w:r>
      <w:r>
        <w:t xml:space="preserve">ней мЪр3 грамотв“. Обучеше взрослых </w:t>
      </w:r>
      <w:r>
        <w:br/>
      </w:r>
      <w:r>
        <w:t xml:space="preserve">ограничено курсомъ одноклаесныхъ учи- </w:t>
      </w:r>
      <w:r>
        <w:br/>
      </w:r>
      <w:r>
        <w:t xml:space="preserve">лищь, а обучать ихъ разрЪшается за осо- </w:t>
      </w:r>
      <w:r>
        <w:br/>
      </w:r>
      <w:r>
        <w:t xml:space="preserve">бое вознаграждее учителямъ школъ, въ </w:t>
      </w:r>
      <w:r>
        <w:br/>
      </w:r>
      <w:r>
        <w:t xml:space="preserve">помъщени котор. открыты классы. ДФй- </w:t>
      </w:r>
      <w:r>
        <w:br/>
      </w:r>
      <w:r>
        <w:t xml:space="preserve">ствующее до сихъ поръ Положеше о нар. </w:t>
      </w:r>
      <w:r>
        <w:br/>
      </w:r>
      <w:r>
        <w:t xml:space="preserve">учил. 1874 окончательно прикрБпило В. ш. </w:t>
      </w:r>
      <w:r>
        <w:br/>
      </w:r>
      <w:r>
        <w:t xml:space="preserve">къ типу начальныхъ. Повторяя въ 06- </w:t>
      </w:r>
      <w:r>
        <w:br/>
      </w:r>
      <w:r>
        <w:t xml:space="preserve">щемь основныя статьи Положеня 1864, оно </w:t>
      </w:r>
      <w:r>
        <w:br/>
      </w:r>
      <w:r>
        <w:t xml:space="preserve">развиваеть ихъ подробне. Преподавать </w:t>
      </w:r>
      <w:r>
        <w:br/>
      </w:r>
      <w:r>
        <w:t xml:space="preserve">въ В. ш. разрьшается: зак. Бож (крат- </w:t>
      </w:r>
      <w:r>
        <w:br/>
      </w:r>
      <w:r>
        <w:t xml:space="preserve">к! калехизись и св. истор!ю), 2) чтеше по </w:t>
      </w:r>
      <w:r>
        <w:br/>
      </w:r>
      <w:r>
        <w:t xml:space="preserve">книгамъ гражд. и церк. печати, 3) письмо, </w:t>
      </w:r>
      <w:r>
        <w:br/>
      </w:r>
      <w:r>
        <w:t xml:space="preserve">4) четыре дъйств!я ариометики, 5) церков- </w:t>
      </w:r>
      <w:r>
        <w:br/>
      </w:r>
      <w:r>
        <w:t xml:space="preserve">ное пише; все по учебникамъ, одобрен- </w:t>
      </w:r>
      <w:r>
        <w:br/>
      </w:r>
      <w:r>
        <w:t xml:space="preserve">нымь для начальныхь школь. В. ш. от- </w:t>
      </w:r>
      <w:r>
        <w:br/>
      </w:r>
      <w:r>
        <w:t xml:space="preserve">крываются съ предварительнаго разр ше- </w:t>
      </w:r>
      <w:r>
        <w:br/>
      </w:r>
      <w:r>
        <w:t xml:space="preserve">шя инспектора нар. учил. и съ соглайя </w:t>
      </w:r>
      <w:r>
        <w:br/>
      </w:r>
      <w:r>
        <w:t xml:space="preserve">предеъдалеля учил. совзта, о чемъ дово- </w:t>
      </w:r>
      <w:r>
        <w:br/>
      </w:r>
      <w:r>
        <w:t xml:space="preserve">дитея до свъдЪшя сего совЪта. Для вре- </w:t>
      </w:r>
      <w:r>
        <w:br/>
      </w:r>
      <w:r>
        <w:t xml:space="preserve">меннаго закрыя школы достаточно сот </w:t>
      </w:r>
      <w:r>
        <w:br/>
      </w:r>
      <w:r>
        <w:t xml:space="preserve">шеня предеБдателя уч. совЪъта, съ инепек- </w:t>
      </w:r>
      <w:r>
        <w:br/>
      </w:r>
      <w:r>
        <w:t xml:space="preserve">торомъ нар. уч.; оконх льное упраздне- </w:t>
      </w:r>
      <w:r>
        <w:br/>
      </w:r>
      <w:r>
        <w:t xml:space="preserve">не В. ш. зависить оть рЬшеншя узднаго </w:t>
      </w:r>
      <w:r>
        <w:br/>
      </w:r>
      <w:r>
        <w:t xml:space="preserve">учил. совъта. Вели школы учреждаеть </w:t>
      </w:r>
      <w:r>
        <w:br/>
      </w:r>
      <w:r>
        <w:t xml:space="preserve">общество, то оно-же избираеть и распоря- </w:t>
      </w:r>
      <w:r>
        <w:br/>
      </w:r>
      <w:r>
        <w:t xml:space="preserve">дителя; если частное лицо, то самъ учре- </w:t>
      </w:r>
      <w:r>
        <w:br/>
      </w:r>
      <w:r>
        <w:t xml:space="preserve">дитель состоить распорядителемъ. Распо-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рядители утверждаются и увольняются губ. </w:t>
      </w:r>
      <w:r>
        <w:br/>
      </w:r>
      <w:r>
        <w:t xml:space="preserve">учил. совЪтомъ по представлению уЪзднаго </w:t>
      </w:r>
      <w:r>
        <w:br/>
      </w:r>
      <w:r>
        <w:t xml:space="preserve">совЪта (для утверждешя необходимо испро- </w:t>
      </w:r>
      <w:r>
        <w:br/>
      </w:r>
      <w:r>
        <w:t xml:space="preserve">сить у губернатора удостоввренше въ нрав- </w:t>
      </w:r>
      <w:r>
        <w:br/>
      </w:r>
      <w:r>
        <w:t xml:space="preserve">ственн. качествахь и политической благо- </w:t>
      </w:r>
      <w:r>
        <w:br/>
      </w:r>
      <w:r>
        <w:t xml:space="preserve">надежности кандидата). Распорядители и </w:t>
      </w:r>
      <w:r>
        <w:br/>
      </w:r>
      <w:r>
        <w:t xml:space="preserve">распорядит-цы могутъ засъдать въ учил. </w:t>
      </w:r>
      <w:r>
        <w:br/>
      </w:r>
      <w:r>
        <w:t xml:space="preserve">совЪтахь по дЪламъ своихъ В. ш. Въ хо- </w:t>
      </w:r>
      <w:r>
        <w:br/>
      </w:r>
      <w:r>
        <w:t xml:space="preserve">зяйственн. дЪлахъ школъ они дЪйствуютъ </w:t>
      </w:r>
      <w:r>
        <w:br/>
      </w:r>
      <w:r>
        <w:t xml:space="preserve">самостоятельно, безъь вмяшя уч. совЪта. </w:t>
      </w:r>
      <w:r>
        <w:br/>
      </w:r>
      <w:r>
        <w:t xml:space="preserve">В. ш. освобождалотся отъ представлешя вся- </w:t>
      </w:r>
      <w:r>
        <w:br/>
      </w:r>
      <w:r>
        <w:t xml:space="preserve">каго рода срочныхъ вЪдомостей, донесей </w:t>
      </w:r>
      <w:r>
        <w:br/>
      </w:r>
      <w:r>
        <w:t xml:space="preserve">и.т.п. Преподавателями могутъ быть вез, </w:t>
      </w:r>
      <w:r>
        <w:br/>
      </w:r>
      <w:r>
        <w:t xml:space="preserve">имъюпе право обучать въ начальныхъ </w:t>
      </w:r>
      <w:r>
        <w:br/>
      </w:r>
      <w:r>
        <w:t xml:space="preserve">школахъ. Затьмъ въ течене 10 л. зако- </w:t>
      </w:r>
      <w:r>
        <w:br/>
      </w:r>
      <w:r>
        <w:t xml:space="preserve">нодательство не касалось В. ш. </w:t>
      </w:r>
      <w:r>
        <w:br/>
      </w:r>
      <w:r>
        <w:t xml:space="preserve">7ь 1862 всякая частная инищалива въ </w:t>
      </w:r>
      <w:r>
        <w:br/>
      </w:r>
      <w:r>
        <w:t xml:space="preserve">дьлЪ В. ш. прекратилась на долго. 1866 </w:t>
      </w:r>
      <w:r>
        <w:br/>
      </w:r>
      <w:r>
        <w:t xml:space="preserve">про нихъ вепомнило духовное въдометво </w:t>
      </w:r>
      <w:r>
        <w:br/>
      </w:r>
      <w:r>
        <w:t xml:space="preserve">и почти разомъ открыло 33 В. ш. при ду- </w:t>
      </w:r>
      <w:r>
        <w:br/>
      </w:r>
      <w:r>
        <w:t xml:space="preserve">ховн. семинаряхъ, но поставило ихъ такъ </w:t>
      </w:r>
      <w:r>
        <w:br/>
      </w:r>
      <w:r>
        <w:t xml:space="preserve">плохо, что онЪ не имбли никакого значе- </w:t>
      </w:r>
      <w:r>
        <w:br/>
      </w:r>
      <w:r>
        <w:t xml:space="preserve">ня и скоро исчезли безелЪдно, кромЪ харь- </w:t>
      </w:r>
      <w:r>
        <w:br/>
      </w:r>
      <w:r>
        <w:t xml:space="preserve">ковской школы, гдЪ проявиль свою дЪя- </w:t>
      </w:r>
      <w:r>
        <w:br/>
      </w:r>
      <w:r>
        <w:t xml:space="preserve">тельность педагогь Миропольекй. ПослЪ </w:t>
      </w:r>
      <w:r>
        <w:br/>
      </w:r>
      <w:r>
        <w:t xml:space="preserve">симпатичнаго отзыва о ней барона Корфа </w:t>
      </w:r>
      <w:r>
        <w:br/>
      </w:r>
      <w:r>
        <w:t xml:space="preserve">ин 060баго доклада о заслугахь ея препо- </w:t>
      </w:r>
      <w:r>
        <w:br/>
      </w:r>
      <w:r>
        <w:t xml:space="preserve">давателей въ харьк. земскомъ собраши, </w:t>
      </w:r>
      <w:r>
        <w:br/>
      </w:r>
      <w:r>
        <w:t xml:space="preserve">многя земства приглашали къ себъ на </w:t>
      </w:r>
      <w:r>
        <w:br/>
      </w:r>
      <w:r>
        <w:t xml:space="preserve">службу опытныхъ преподавателей семи- </w:t>
      </w:r>
      <w:r>
        <w:br/>
      </w:r>
      <w:r>
        <w:t xml:space="preserve">нарской школы. Только съ 1867 опять по- </w:t>
      </w:r>
      <w:r>
        <w:br/>
      </w:r>
      <w:r>
        <w:t xml:space="preserve">немногу начинается дЪятельность част- </w:t>
      </w:r>
      <w:r>
        <w:br/>
      </w:r>
      <w:r>
        <w:t xml:space="preserve">ныхъ В. ш. съ безплатнымъ преподава- </w:t>
      </w:r>
      <w:r>
        <w:br/>
      </w:r>
      <w:r>
        <w:t xml:space="preserve">тельскимъ трудомъ: открылась школа въ </w:t>
      </w:r>
      <w:r>
        <w:br/>
      </w:r>
      <w:r>
        <w:t xml:space="preserve">ВологдЪ; 1869 муж. и женская школа въ </w:t>
      </w:r>
      <w:r>
        <w:br/>
      </w:r>
      <w:r>
        <w:t xml:space="preserve">Харьков, по инищативЪ мфстнаго обще- </w:t>
      </w:r>
      <w:r>
        <w:br/>
      </w:r>
      <w:r>
        <w:t xml:space="preserve">ства грамотности. ЗдЪеь-же; съ. погрома </w:t>
      </w:r>
      <w:r>
        <w:br/>
      </w:r>
      <w:r>
        <w:t xml:space="preserve">1862, оть 30 до 50 дъвочекъь учились по </w:t>
      </w:r>
      <w:r>
        <w:br/>
      </w:r>
      <w:r>
        <w:t xml:space="preserve">воскресеньямъ частнымъ образомъ на </w:t>
      </w:r>
      <w:r>
        <w:br/>
      </w:r>
      <w:r>
        <w:t xml:space="preserve">_ дому у Х. Д. Алчевской. 1870, посл дол- </w:t>
      </w:r>
      <w:r>
        <w:br/>
      </w:r>
      <w:r>
        <w:t xml:space="preserve">тихь хлопоть, послфдняя оффищально от- </w:t>
      </w:r>
      <w:r>
        <w:br/>
      </w:r>
      <w:r>
        <w:t xml:space="preserve">крыла свою частную жен. В. ш. Въ этомъ- </w:t>
      </w:r>
      <w:r>
        <w:br/>
      </w:r>
      <w:r>
        <w:t xml:space="preserve">же году г-жа Отарынкевичъ открыла муж. </w:t>
      </w:r>
      <w:r>
        <w:br/>
      </w:r>
      <w:r>
        <w:t xml:space="preserve">В. ш. въ Сиб. въ помвщеши владимр- </w:t>
      </w:r>
      <w:r>
        <w:br/>
      </w:r>
      <w:r>
        <w:t xml:space="preserve">скаго мин. город. училища. Благодаря </w:t>
      </w:r>
      <w:r>
        <w:br/>
      </w:r>
      <w:r>
        <w:t xml:space="preserve">дБятельности земствъ и распространению </w:t>
      </w:r>
      <w:r>
        <w:br/>
      </w:r>
      <w:r>
        <w:t xml:space="preserve">земекихъ школъ, В. ш. начинають возни- </w:t>
      </w:r>
      <w:r>
        <w:br/>
      </w:r>
      <w:r>
        <w:t xml:space="preserve">каль и въ селахъ (въ начать 70 гг. нЪ- </w:t>
      </w:r>
      <w:r>
        <w:br/>
      </w:r>
      <w:r>
        <w:t xml:space="preserve">сколько иколъ въ Шадринск. у., Пермек. </w:t>
      </w:r>
      <w:r>
        <w:br/>
      </w:r>
      <w:r>
        <w:t xml:space="preserve">губ.). 1876 моск. городское управлеше от- </w:t>
      </w:r>
      <w:r>
        <w:br/>
      </w:r>
      <w:r>
        <w:t xml:space="preserve">крыло В. и вечерне классы при своихъ </w:t>
      </w:r>
      <w:r>
        <w:br/>
      </w:r>
      <w:r>
        <w:t xml:space="preserve">начальныхь школахъ; въ нихъ занима- </w:t>
      </w:r>
      <w:r>
        <w:br/>
      </w:r>
      <w:r>
        <w:t xml:space="preserve">ются преподаватели поелЪднихъ за осо- </w:t>
      </w:r>
      <w:r>
        <w:br/>
      </w:r>
      <w:r>
        <w:t xml:space="preserve">бую плату. 1879 тоже сдЪлало сиб. город- </w:t>
      </w:r>
      <w:r>
        <w:br/>
      </w:r>
      <w:r>
        <w:t xml:space="preserve">ская’управа. 1898 въ МосквЪ город: В. ш. </w:t>
      </w:r>
      <w:r>
        <w:br/>
      </w:r>
      <w:r>
        <w:t xml:space="preserve">было 16, съ 1300—1500 учениками: въ Сиб. </w:t>
      </w:r>
      <w:r>
        <w:br/>
      </w:r>
      <w:r>
        <w:t xml:space="preserve">20 съ 1156 учащимися. 1881 моск. губ. </w:t>
      </w:r>
      <w:r>
        <w:br/>
      </w:r>
      <w:r>
        <w:t xml:space="preserve">земство открыло до 30 В. и повторитель- </w:t>
      </w:r>
      <w:r>
        <w:br/>
      </w:r>
      <w:r>
        <w:t xml:space="preserve">ныхъ школъ при своихъ училищахъ;, поз- </w:t>
      </w:r>
      <w:r>
        <w:br/>
      </w:r>
      <w:r>
        <w:t xml:space="preserve">же другя земства послЪдовали этому при- </w:t>
      </w:r>
      <w:r>
        <w:br/>
      </w:r>
      <w:r>
        <w:t xml:space="preserve">мЪру. 1883 по почину фабрик. Варгуни- </w:t>
      </w:r>
      <w:r>
        <w:br/>
      </w:r>
      <w:r>
        <w:t xml:space="preserve">ныхь открылась муж. В. ш. близь Спб. за </w:t>
      </w:r>
      <w:r>
        <w:br/>
      </w:r>
      <w:r>
        <w:t xml:space="preserve">Невской заставой и вскорЪ еще двЪ по- </w:t>
      </w:r>
      <w:r>
        <w:br/>
      </w:r>
      <w:r>
        <w:t xml:space="preserve">близости. 1885 открылась жен. школа въ </w:t>
      </w:r>
      <w:r>
        <w:br/>
      </w:r>
      <w:r>
        <w:t xml:space="preserve">Тифлись. До 1888 частныхь В. ш. съ без- </w:t>
      </w:r>
      <w:r>
        <w:br/>
      </w:r>
      <w:r>
        <w:t xml:space="preserve">платнымъ трудсмъ было всего 16 въ Рос- </w:t>
      </w:r>
      <w:r>
        <w:br/>
      </w:r>
      <w:r>
        <w:t xml:space="preserve">зи. Харьков. женская шк. г-жи Алчев- </w:t>
      </w:r>
      <w:r>
        <w:br/>
      </w:r>
      <w:r>
        <w:t xml:space="preserve">кой заняла въ это время выдающееся по-</w:t>
      </w:r>
    </w:p>
    <w:p>
      <w:pPr>
        <w:pStyle w:val="Normal"/>
      </w:pPr>
      <w:r>
        <w:t xml:space="preserve">ВоскрЕсныя школы.</w:t>
      </w:r>
    </w:p>
    <w:p>
      <w:pPr>
        <w:pStyle w:val="Normal"/>
      </w:pPr>
      <w:r>
        <w:t xml:space="preserve">ложенше, привлекая много учашихся. Ея </w:t>
      </w:r>
      <w:r>
        <w:br/>
      </w:r>
      <w:r>
        <w:t xml:space="preserve">педагогич. собрашя, отчеты, дневники учи- </w:t>
      </w:r>
      <w:r>
        <w:br/>
      </w:r>
      <w:r>
        <w:t xml:space="preserve">тельницъ, программы, монумент. издаше </w:t>
      </w:r>
      <w:r>
        <w:br/>
      </w:r>
      <w:r>
        <w:t xml:space="preserve">„Что читать народу?*“, въ 2 т, завлекали </w:t>
      </w:r>
      <w:r>
        <w:br/>
      </w:r>
      <w:r>
        <w:t xml:space="preserve">публику и распространяли интересъ къ В. </w:t>
      </w:r>
      <w:r>
        <w:br/>
      </w:r>
      <w:r>
        <w:t xml:space="preserve">ш. Эта школа послужила яркимъ при- </w:t>
      </w:r>
      <w:r>
        <w:br/>
      </w:r>
      <w:r>
        <w:t xml:space="preserve">мЪъромъ огромной нравствбаной силы 0ез- </w:t>
      </w:r>
      <w:r>
        <w:br/>
      </w:r>
      <w:r>
        <w:t xml:space="preserve">платнатго труда. Учительницы всецЪ№ло </w:t>
      </w:r>
      <w:r>
        <w:br/>
      </w:r>
      <w:r>
        <w:t xml:space="preserve">предавались дЪлу м, уззжая, открывали </w:t>
      </w:r>
      <w:r>
        <w:br/>
      </w:r>
      <w:r>
        <w:t xml:space="preserve">В. ш. въ другихъ городах. Она стара- </w:t>
      </w:r>
      <w:r>
        <w:br/>
      </w:r>
      <w:r>
        <w:t xml:space="preserve">лась поддерживаль прочныя связи съ др. </w:t>
      </w:r>
      <w:r>
        <w:br/>
      </w:r>
      <w:r>
        <w:t xml:space="preserve">школами, организовывала учас 1е В. ш. на </w:t>
      </w:r>
      <w:r>
        <w:br/>
      </w:r>
      <w:r>
        <w:t xml:space="preserve">выставкахъ. Въ 90-хъ гг. педагогическое </w:t>
      </w:r>
      <w:r>
        <w:br/>
      </w:r>
      <w:r>
        <w:t xml:space="preserve">значеше харьк. ж. школы уменьшилось. </w:t>
      </w:r>
      <w:r>
        <w:br/>
      </w:r>
      <w:r>
        <w:t xml:space="preserve">Она сохранила старый тицъ В. п. сь за- </w:t>
      </w:r>
      <w:r>
        <w:br/>
      </w:r>
      <w:r>
        <w:t xml:space="preserve">няпями только по воскрес. (но вечерамъ </w:t>
      </w:r>
      <w:r>
        <w:br/>
      </w:r>
      <w:r>
        <w:t xml:space="preserve">учалея дфвочки, ие попавпия въ денныя </w:t>
      </w:r>
      <w:r>
        <w:br/>
      </w:r>
      <w:r>
        <w:t xml:space="preserve">школы); большинство учащихся дЪвочки и </w:t>
      </w:r>
      <w:r>
        <w:br/>
      </w:r>
      <w:r>
        <w:t xml:space="preserve">подростки (вообще въ женск. шк. боле </w:t>
      </w:r>
      <w:r>
        <w:br/>
      </w:r>
      <w:r>
        <w:t xml:space="preserve">70% 15 л. и моложе). Вирослыя работ- </w:t>
      </w:r>
      <w:r>
        <w:br/>
      </w:r>
      <w:r>
        <w:t xml:space="preserve">ницы харьк. фабрикъ не посъщають ея. </w:t>
      </w:r>
      <w:r>
        <w:br/>
      </w:r>
      <w:r>
        <w:t xml:space="preserve">Во многихъ другихъ школахъ, въ Сиб., </w:t>
      </w:r>
      <w:r>
        <w:br/>
      </w:r>
      <w:r>
        <w:t xml:space="preserve">за Невской заставой, напр., кромЪ воскр.</w:t>
      </w:r>
    </w:p>
    <w:p>
      <w:pPr>
        <w:pStyle w:val="Normal"/>
      </w:pPr>
      <w:r>
        <w:t xml:space="preserve">занималотся ежедневно по вечерамъ. Въ </w:t>
      </w:r>
      <w:r>
        <w:br/>
      </w:r>
      <w:r>
        <w:t xml:space="preserve">самую многолюдную шк. не принимают </w:t>
      </w:r>
      <w:r>
        <w:br/>
      </w:r>
      <w:r>
        <w:t xml:space="preserve">учениковъ моложе 16 л. Женск. школы</w:t>
      </w:r>
    </w:p>
    <w:p>
      <w:pPr>
        <w:pStyle w:val="Normal"/>
      </w:pPr>
      <w:r>
        <w:t xml:space="preserve">наполняются гл. обр. взрослыми работни- </w:t>
      </w:r>
      <w:r>
        <w:br/>
      </w:r>
      <w:r>
        <w:t xml:space="preserve">цамн. Все это дълаеть запямя въ нихь </w:t>
      </w:r>
      <w:r>
        <w:br/>
      </w:r>
      <w:r>
        <w:t xml:space="preserve">болъе серьезными, чЪмъ въ школахъ съ </w:t>
      </w:r>
      <w:r>
        <w:br/>
      </w:r>
      <w:r>
        <w:t xml:space="preserve">одними воскр. занямями. Школы съ раз- </w:t>
      </w:r>
      <w:r>
        <w:br/>
      </w:r>
      <w:r>
        <w:t xml:space="preserve">нообразными вечерн. занямями, особенно </w:t>
      </w:r>
      <w:r>
        <w:br/>
      </w:r>
      <w:r>
        <w:t xml:space="preserve">ТЪ, котор. находятся въ въдЬши ими. рус- </w:t>
      </w:r>
      <w:r>
        <w:br/>
      </w:r>
      <w:r>
        <w:t xml:space="preserve">скаго техн. общ. (см. ниже), стоять впе- </w:t>
      </w:r>
      <w:r>
        <w:br/>
      </w:r>
      <w:r>
        <w:t xml:space="preserve">реди другихъ, вырабатывая желательный </w:t>
      </w:r>
      <w:r>
        <w:br/>
      </w:r>
      <w:r>
        <w:t xml:space="preserve">типъ технич. и общеобр. школъ и куреовъ </w:t>
      </w:r>
      <w:r>
        <w:br/>
      </w:r>
      <w:r>
        <w:t xml:space="preserve">для взроелыхъ.</w:t>
      </w:r>
    </w:p>
    <w:p>
      <w:pPr>
        <w:pStyle w:val="Normal"/>
      </w:pPr>
      <w:r>
        <w:t xml:space="preserve">Все это, однако, не умаляеть обществен- </w:t>
      </w:r>
      <w:r>
        <w:br/>
      </w:r>
      <w:r>
        <w:t xml:space="preserve">наго значеня харьков. жен. школы. На </w:t>
      </w:r>
      <w:r>
        <w:br/>
      </w:r>
      <w:r>
        <w:t xml:space="preserve">выставкахъ въ МосквЪ во время П съьзда </w:t>
      </w:r>
      <w:r>
        <w:br/>
      </w:r>
      <w:r>
        <w:t xml:space="preserve">технич. дВятелей 1895—6 и въ Н.-Новго- </w:t>
      </w:r>
      <w:r>
        <w:br/>
      </w:r>
      <w:r>
        <w:t xml:space="preserve">родЪ 1896 г-жа Алчевская и вя помощ- </w:t>
      </w:r>
      <w:r>
        <w:br/>
      </w:r>
      <w:r>
        <w:t xml:space="preserve">ницы упорнымъ трудомъ собрали и вы- </w:t>
      </w:r>
      <w:r>
        <w:br/>
      </w:r>
      <w:r>
        <w:t xml:space="preserve">ставили экспонаты 115 городскихь и 3-ХЪ </w:t>
      </w:r>
      <w:r>
        <w:br/>
      </w:r>
      <w:r>
        <w:t xml:space="preserve">тюремныхъь В. ш., добыли и распростра- </w:t>
      </w:r>
      <w:r>
        <w:br/>
      </w:r>
      <w:r>
        <w:t xml:space="preserve">няЯЛи Ъшя о 140 сельскихъ и станич- </w:t>
      </w:r>
      <w:r>
        <w:br/>
      </w:r>
      <w:r>
        <w:t xml:space="preserve">ныхЪъ школахъ. Только видя эти экепо- </w:t>
      </w:r>
      <w:r>
        <w:br/>
      </w:r>
      <w:r>
        <w:t xml:space="preserve">наты, множество посЪтителей впервые узна- </w:t>
      </w:r>
      <w:r>
        <w:br/>
      </w:r>
      <w:r>
        <w:t xml:space="preserve">ло, что такое В. ш. и каково ихъ значе- </w:t>
      </w:r>
      <w:r>
        <w:br/>
      </w:r>
      <w:r>
        <w:t xml:space="preserve">ше; а благодаря объединительной дфятель- </w:t>
      </w:r>
      <w:r>
        <w:br/>
      </w:r>
      <w:r>
        <w:t xml:space="preserve">ности почтенныхъь тружениць стала воз- </w:t>
      </w:r>
      <w:r>
        <w:br/>
      </w:r>
      <w:r>
        <w:t xml:space="preserve">можной хоть какая-нибудь статистика В. </w:t>
      </w:r>
      <w:r>
        <w:br/>
      </w:r>
      <w:r>
        <w:t xml:space="preserve">шк. Программы, премы преподаваня, </w:t>
      </w:r>
      <w:r>
        <w:br/>
      </w:r>
      <w:r>
        <w:t xml:space="preserve">издашя, неудовлетворяюцщия  учениковъ </w:t>
      </w:r>
      <w:r>
        <w:br/>
      </w:r>
      <w:r>
        <w:t xml:space="preserve">большихь промышленныхъ центровъ, гдь </w:t>
      </w:r>
      <w:r>
        <w:br/>
      </w:r>
      <w:r>
        <w:t xml:space="preserve">дЪъйствують классы техн. об1ц., приносять </w:t>
      </w:r>
      <w:r>
        <w:br/>
      </w:r>
      <w:r>
        <w:t xml:space="preserve">огромную пользу въ глухихъ городкахъ и </w:t>
      </w:r>
      <w:r>
        <w:br/>
      </w:r>
      <w:r>
        <w:t xml:space="preserve">селахъ. „Правила о церковно-приходскихь </w:t>
      </w:r>
      <w:r>
        <w:br/>
      </w:r>
      <w:r>
        <w:t xml:space="preserve">школахъ“ 1884 вводять въ ихь систему ни </w:t>
      </w:r>
      <w:r>
        <w:br/>
      </w:r>
      <w:r>
        <w:t xml:space="preserve">В. ш.; въ нихъ сказано (пар. 7): „по мврь </w:t>
      </w:r>
      <w:r>
        <w:br/>
      </w:r>
      <w:r>
        <w:t xml:space="preserve">надобности и средствъ, дозволяется откры- </w:t>
      </w:r>
      <w:r>
        <w:br/>
      </w:r>
      <w:r>
        <w:t xml:space="preserve">вать съ разръшея епарх. арферея, при </w:t>
      </w:r>
      <w:r>
        <w:br/>
      </w:r>
      <w:r>
        <w:t xml:space="preserve">шк. церк.-приход. школахъ... б) ежедневные </w:t>
      </w:r>
      <w:r>
        <w:br/>
      </w:r>
      <w:r>
        <w:t xml:space="preserve">уроки для варослыхъ... и 2) В. ш. для </w:t>
      </w:r>
      <w:r>
        <w:br/>
      </w:r>
      <w:r>
        <w:t xml:space="preserve">лицЪ, неимфющихьъ возможности пользо- </w:t>
      </w:r>
      <w:r>
        <w:br/>
      </w:r>
      <w:r>
        <w:t xml:space="preserve">ваться ученемъ ежедневно“; къ этому при- </w:t>
      </w:r>
      <w:r>
        <w:br/>
      </w:r>
      <w:r>
        <w:t xml:space="preserve">бавлено: „уроки для взрослыхь и В. ш. мо- </w:t>
      </w:r>
      <w:r>
        <w:br/>
      </w:r>
      <w:r>
        <w:t xml:space="preserve">гуть быть открываемы священниками и </w:t>
      </w:r>
      <w:r>
        <w:br/>
      </w:r>
      <w:r>
        <w:t xml:space="preserve">тамъ, гдъ нЪть церк.-приходек. школы“.</w:t>
      </w:r>
    </w:p>
    <w:p>
      <w:pPr>
        <w:pStyle w:val="Normal"/>
      </w:pPr>
      <w:r>
        <w:t xml:space="preserve">ВоскрЕсныя школы.</w:t>
      </w:r>
    </w:p>
    <w:p>
      <w:pPr>
        <w:pStyle w:val="Normal"/>
      </w:pPr>
      <w:r>
        <w:t xml:space="preserve">То же самое повторяется въ правилахъ объ </w:t>
      </w:r>
      <w:r>
        <w:br/>
      </w:r>
      <w:r>
        <w:t xml:space="preserve">уБздн. отдьлешяхь епаржальн. учил. со- </w:t>
      </w:r>
      <w:r>
        <w:br/>
      </w:r>
      <w:r>
        <w:t xml:space="preserve">вЪтовъ 1888 и въ Положеши объ управл. </w:t>
      </w:r>
      <w:r>
        <w:br/>
      </w:r>
      <w:r>
        <w:t xml:space="preserve">церк-прих. и грамоты 1896. Учредители, </w:t>
      </w:r>
      <w:r>
        <w:br/>
      </w:r>
      <w:r>
        <w:t xml:space="preserve">распорядители В. ш. духовнаго вздомства </w:t>
      </w:r>
      <w:r>
        <w:br/>
      </w:r>
      <w:r>
        <w:t xml:space="preserve">не имъютъ никакого значеня; и учебной </w:t>
      </w:r>
      <w:r>
        <w:br/>
      </w:r>
      <w:r>
        <w:t xml:space="preserve">и хозяйственной частью, вовми пожертво- </w:t>
      </w:r>
      <w:r>
        <w:br/>
      </w:r>
      <w:r>
        <w:t xml:space="preserve">ванными суммами распоряжается епарх. </w:t>
      </w:r>
      <w:r>
        <w:br/>
      </w:r>
      <w:r>
        <w:t xml:space="preserve">власть, направляющая епарх. учил. со- </w:t>
      </w:r>
      <w:r>
        <w:br/>
      </w:r>
      <w:r>
        <w:t xml:space="preserve">вЪты. 1885, по ходатайству предеъдателя </w:t>
      </w:r>
      <w:r>
        <w:br/>
      </w:r>
      <w:r>
        <w:t xml:space="preserve">спб. постоянной комисфи по техн. образо- </w:t>
      </w:r>
      <w:r>
        <w:br/>
      </w:r>
      <w:r>
        <w:t xml:space="preserve">ванйо, въ циркулярЪ м-ра нар. просв., не </w:t>
      </w:r>
      <w:r>
        <w:br/>
      </w:r>
      <w:r>
        <w:t xml:space="preserve">упоминая о В. ш., сообщается попечите- </w:t>
      </w:r>
      <w:r>
        <w:br/>
      </w:r>
      <w:r>
        <w:t xml:space="preserve">лямъ округовъ, что м—ство признало не- </w:t>
      </w:r>
      <w:r>
        <w:br/>
      </w:r>
      <w:r>
        <w:t xml:space="preserve">обходимымъ, чтобы учебн. вЪдомство ока- </w:t>
      </w:r>
      <w:r>
        <w:br/>
      </w:r>
      <w:r>
        <w:t xml:space="preserve">зывало всевозможное содъйстве профес- </w:t>
      </w:r>
      <w:r>
        <w:br/>
      </w:r>
      <w:r>
        <w:t xml:space="preserve">ональнымъ школамъ, низшимъ техниче- </w:t>
      </w:r>
      <w:r>
        <w:br/>
      </w:r>
      <w:r>
        <w:t xml:space="preserve">скимъ и школамъ для рабочихъ, ста- </w:t>
      </w:r>
      <w:r>
        <w:br/>
      </w:r>
      <w:r>
        <w:t xml:space="preserve">раясь между прочимъ обезпечить ихъ по- </w:t>
      </w:r>
      <w:r>
        <w:br/>
      </w:r>
      <w:r>
        <w:t xml:space="preserve">стояннымъ, удобнымъ, даровымъ или воз- </w:t>
      </w:r>
      <w:r>
        <w:br/>
      </w:r>
      <w:r>
        <w:t xml:space="preserve">можно дешевымъ помъщешемъ. Это от- </w:t>
      </w:r>
      <w:r>
        <w:br/>
      </w:r>
      <w:r>
        <w:t xml:space="preserve">крыло многимъ В. ш. достушь въ здашя </w:t>
      </w:r>
      <w:r>
        <w:br/>
      </w:r>
      <w:r>
        <w:t xml:space="preserve">учебныхъ завед. 1891 состоялось особое </w:t>
      </w:r>
      <w:r>
        <w:br/>
      </w:r>
      <w:r>
        <w:t xml:space="preserve">соглашеше м—ра нар. просв. и оберъ-про- </w:t>
      </w:r>
      <w:r>
        <w:br/>
      </w:r>
      <w:r>
        <w:t xml:space="preserve">курора св. синода; на основанёи его но- </w:t>
      </w:r>
      <w:r>
        <w:br/>
      </w:r>
      <w:r>
        <w:t xml:space="preserve">вый циркуляръ м-—ра объявилъ, что всЪ </w:t>
      </w:r>
      <w:r>
        <w:br/>
      </w:r>
      <w:r>
        <w:t xml:space="preserve">вновь открывающяся отдвльно отъ суще- </w:t>
      </w:r>
      <w:r>
        <w:br/>
      </w:r>
      <w:r>
        <w:t xml:space="preserve">«твующихъ начальныхь школъь м_—ства </w:t>
      </w:r>
      <w:r>
        <w:br/>
      </w:r>
      <w:r>
        <w:t xml:space="preserve">В. ш. должны разр шалься епаральнымь </w:t>
      </w:r>
      <w:r>
        <w:br/>
      </w:r>
      <w:r>
        <w:t xml:space="preserve">начальствомъ и состоять въ его въдьши. </w:t>
      </w:r>
      <w:r>
        <w:br/>
      </w:r>
      <w:r>
        <w:t xml:space="preserve">ПротиворЪча законоположешямъ училищ. </w:t>
      </w:r>
      <w:r>
        <w:br/>
      </w:r>
      <w:r>
        <w:t xml:space="preserve">уставовъ 1864 и 1874, циркуляръ на пер- </w:t>
      </w:r>
      <w:r>
        <w:br/>
      </w:r>
      <w:r>
        <w:t xml:space="preserve">вое время вызвалъ массу недоразумьши </w:t>
      </w:r>
      <w:r>
        <w:br/>
      </w:r>
      <w:r>
        <w:t xml:space="preserve">и цьлую критическую литературу. Много </w:t>
      </w:r>
      <w:r>
        <w:br/>
      </w:r>
      <w:r>
        <w:t xml:space="preserve">школъ не было разрВшено или разр ше- </w:t>
      </w:r>
      <w:r>
        <w:br/>
      </w:r>
      <w:r>
        <w:t xml:space="preserve">н1е затянуто, потому что училищ. совЪты </w:t>
      </w:r>
      <w:r>
        <w:br/>
      </w:r>
      <w:r>
        <w:t xml:space="preserve">и епарх. власти пересылали учредителей </w:t>
      </w:r>
      <w:r>
        <w:br/>
      </w:r>
      <w:r>
        <w:t xml:space="preserve">и прошешя другъ къ другу; въ одномъ </w:t>
      </w:r>
      <w:r>
        <w:br/>
      </w:r>
      <w:r>
        <w:t xml:space="preserve">округ начали было. разрьш. В. т. только </w:t>
      </w:r>
      <w:r>
        <w:br/>
      </w:r>
      <w:r>
        <w:t xml:space="preserve">духовн. вздомства, но векорВ всв ихъ пе- </w:t>
      </w:r>
      <w:r>
        <w:br/>
      </w:r>
      <w:r>
        <w:t xml:space="preserve">ревели въ завЪдыване дирекщи нар. уч. </w:t>
      </w:r>
      <w:r>
        <w:br/>
      </w:r>
      <w:r>
        <w:t xml:space="preserve">Черезъ несколько лЪть циркуляръ утра- </w:t>
      </w:r>
      <w:r>
        <w:br/>
      </w:r>
      <w:r>
        <w:t xml:space="preserve">тилъ значеше. 1898 циркул. мин. нар. пр. </w:t>
      </w:r>
      <w:r>
        <w:br/>
      </w:r>
      <w:r>
        <w:t xml:space="preserve">разрьшилъ виленск. попеч. округа откры- </w:t>
      </w:r>
      <w:r>
        <w:br/>
      </w:r>
      <w:r>
        <w:t xml:space="preserve">вать В. ш. при частн. завед. ТЪмъ не ме- </w:t>
      </w:r>
      <w:r>
        <w:br/>
      </w:r>
      <w:r>
        <w:t xml:space="preserve">не, добиться разрЪит. на открыт В. ш. и </w:t>
      </w:r>
      <w:r>
        <w:br/>
      </w:r>
      <w:r>
        <w:t xml:space="preserve">классовъ не легко: многое зависить отъ </w:t>
      </w:r>
      <w:r>
        <w:br/>
      </w:r>
      <w:r>
        <w:t xml:space="preserve">личныхь взглядовъ инспекторовъ и др. </w:t>
      </w:r>
      <w:r>
        <w:br/>
      </w:r>
      <w:r>
        <w:t xml:space="preserve">лицъ. Въ губерн. городЪ, напр., онЪ раз- </w:t>
      </w:r>
      <w:r>
        <w:br/>
      </w:r>
      <w:r>
        <w:t xml:space="preserve">рьшаются охотно, а въ уЪздн. той-же губ. </w:t>
      </w:r>
      <w:r>
        <w:br/>
      </w:r>
      <w:r>
        <w:t xml:space="preserve">встрзчають всяюя препятств!я; бывають </w:t>
      </w:r>
      <w:r>
        <w:br/>
      </w:r>
      <w:r>
        <w:t xml:space="preserve">очень строги къ распорядителямъ при ут- </w:t>
      </w:r>
      <w:r>
        <w:br/>
      </w:r>
      <w:r>
        <w:t xml:space="preserve">верждени. Въ Астрахани, едва разрЪ- </w:t>
      </w:r>
      <w:r>
        <w:br/>
      </w:r>
      <w:r>
        <w:t xml:space="preserve">шивъ школу, ее вдругъ закрыли подъ </w:t>
      </w:r>
      <w:r>
        <w:br/>
      </w:r>
      <w:r>
        <w:t xml:space="preserve">предногомъ санитарныхь правилъ. 1898 </w:t>
      </w:r>
      <w:r>
        <w:br/>
      </w:r>
      <w:r>
        <w:t xml:space="preserve">въ моск. округВ м$етному отдЪлу техн. </w:t>
      </w:r>
      <w:r>
        <w:br/>
      </w:r>
      <w:r>
        <w:t xml:space="preserve">общ. на 4 прошешя дали 3 отказа. Давая </w:t>
      </w:r>
      <w:r>
        <w:br/>
      </w:r>
      <w:r>
        <w:t xml:space="preserve">разрьшеше на открыт!е школы, ей иногда </w:t>
      </w:r>
      <w:r>
        <w:br/>
      </w:r>
      <w:r>
        <w:t xml:space="preserve">отказывають въ помьщен!и во воъхъ зда- </w:t>
      </w:r>
      <w:r>
        <w:br/>
      </w:r>
      <w:r>
        <w:t xml:space="preserve">шяхъ учеб. ввдомотва и т. д. Размьры и </w:t>
      </w:r>
      <w:r>
        <w:br/>
      </w:r>
      <w:r>
        <w:t xml:space="preserve">типы В. и въ вечернихъ шк. и класвовъ </w:t>
      </w:r>
      <w:r>
        <w:br/>
      </w:r>
      <w:r>
        <w:t xml:space="preserve">довольно разнообразны: отъ маленькаго </w:t>
      </w:r>
      <w:r>
        <w:br/>
      </w:r>
      <w:r>
        <w:t xml:space="preserve">В. класса при сельскомъ или городек. на- </w:t>
      </w:r>
      <w:r>
        <w:br/>
      </w:r>
      <w:r>
        <w:t xml:space="preserve">чальн. училищ съ 15, 20 учениками или </w:t>
      </w:r>
      <w:r>
        <w:br/>
      </w:r>
      <w:r>
        <w:t xml:space="preserve">ученицами, съ которыми занимается тотъ- </w:t>
      </w:r>
      <w:r>
        <w:br/>
      </w:r>
      <w:r>
        <w:t xml:space="preserve">же учитель дзтской школы, утомленный </w:t>
      </w:r>
      <w:r>
        <w:br/>
      </w:r>
      <w:r>
        <w:t xml:space="preserve">ежедневнымъ трудомъ; — до многолюдн- </w:t>
      </w:r>
      <w:r>
        <w:br/>
      </w:r>
      <w:r>
        <w:t xml:space="preserve">школъ съ 500, 800 учащимися, съ выпуск-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ными, повторительными группами, кур- </w:t>
      </w:r>
      <w:r>
        <w:br/>
      </w:r>
      <w:r>
        <w:t xml:space="preserve">сами технич. предметовъ, увеселительными </w:t>
      </w:r>
      <w:r>
        <w:br/>
      </w:r>
      <w:r>
        <w:t xml:space="preserve">чтешями, библотеками и ипр., съ сотней </w:t>
      </w:r>
      <w:r>
        <w:br/>
      </w:r>
      <w:r>
        <w:t xml:space="preserve">безплатныхъ преподавателей, находящихь </w:t>
      </w:r>
      <w:r>
        <w:br/>
      </w:r>
      <w:r>
        <w:t xml:space="preserve">время и матераль для популяризащи зна- </w:t>
      </w:r>
      <w:r>
        <w:br/>
      </w:r>
      <w:r>
        <w:t xml:space="preserve">ви. Ученики В. ш., прошеди!е полный </w:t>
      </w:r>
      <w:r>
        <w:br/>
      </w:r>
      <w:r>
        <w:t xml:space="preserve">курсъ начальной школы, имфють право </w:t>
      </w:r>
      <w:r>
        <w:br/>
      </w:r>
      <w:r>
        <w:t xml:space="preserve">держаль экзаменъ на льготу по 4-му разр. </w:t>
      </w:r>
      <w:r>
        <w:br/>
      </w:r>
      <w:r>
        <w:t xml:space="preserve">воинск. повинности. На урокахъ класснаго </w:t>
      </w:r>
      <w:r>
        <w:br/>
      </w:r>
      <w:r>
        <w:t xml:space="preserve">чтеня сообщаются доступныя ученикамъ </w:t>
      </w:r>
      <w:r>
        <w:br/>
      </w:r>
      <w:r>
        <w:t xml:space="preserve">севъдьня по естествознанию, географи и </w:t>
      </w:r>
      <w:r>
        <w:br/>
      </w:r>
      <w:r>
        <w:t xml:space="preserve">истори. Первой заботой распорядительни- </w:t>
      </w:r>
      <w:r>
        <w:br/>
      </w:r>
      <w:r>
        <w:t xml:space="preserve">цы и ея помощниць послЪ записи уча- </w:t>
      </w:r>
      <w:r>
        <w:br/>
      </w:r>
      <w:r>
        <w:t xml:space="preserve">щихся, правильное распредълен!е ихъ на </w:t>
      </w:r>
      <w:r>
        <w:br/>
      </w:r>
      <w:r>
        <w:t xml:space="preserve">группы по степени грамотности, чтобы </w:t>
      </w:r>
      <w:r>
        <w:br/>
      </w:r>
      <w:r>
        <w:t xml:space="preserve">каждый преподаватель имфль дВло съ </w:t>
      </w:r>
      <w:r>
        <w:br/>
      </w:r>
      <w:r>
        <w:t xml:space="preserve">однообразнымъ составомъ учениковъ (если </w:t>
      </w:r>
      <w:r>
        <w:br/>
      </w:r>
      <w:r>
        <w:t xml:space="preserve">возможно, и по возрасту: дьтей слфдуеть </w:t>
      </w:r>
      <w:r>
        <w:br/>
      </w:r>
      <w:r>
        <w:t xml:space="preserve">отдьлять). НаиболЪе употребительн. руб- </w:t>
      </w:r>
      <w:r>
        <w:br/>
      </w:r>
      <w:r>
        <w:t xml:space="preserve">рики дълен!: 1) неграмотные, 2) полу- </w:t>
      </w:r>
      <w:r>
        <w:br/>
      </w:r>
      <w:r>
        <w:t xml:space="preserve">грамотные (читающе, непишущ!е), 3) </w:t>
      </w:r>
      <w:r>
        <w:br/>
      </w:r>
      <w:r>
        <w:t xml:space="preserve">слабо грамотные, 4) сильнограмотные, 5) </w:t>
      </w:r>
      <w:r>
        <w:br/>
      </w:r>
      <w:r>
        <w:t xml:space="preserve">выпускные (подготовляемые къ экзамену), </w:t>
      </w:r>
      <w:r>
        <w:br/>
      </w:r>
      <w:r>
        <w:t xml:space="preserve">6) повторительная группа. Въ В. ш. съ </w:t>
      </w:r>
      <w:r>
        <w:br/>
      </w:r>
      <w:r>
        <w:t xml:space="preserve">нЪсколькими преподавателями собираются </w:t>
      </w:r>
      <w:r>
        <w:br/>
      </w:r>
      <w:r>
        <w:t xml:space="preserve">совфты, на которыхьъ разематривалотся от- </w:t>
      </w:r>
      <w:r>
        <w:br/>
      </w:r>
      <w:r>
        <w:t xml:space="preserve">четы о пройденномъ, объ успъхахъ или </w:t>
      </w:r>
      <w:r>
        <w:br/>
      </w:r>
      <w:r>
        <w:t xml:space="preserve">неустьшности учениковъ, разбираютъ, кри- </w:t>
      </w:r>
      <w:r>
        <w:br/>
      </w:r>
      <w:r>
        <w:t xml:space="preserve">тикуютъь программы, предлагаемыя для </w:t>
      </w:r>
      <w:r>
        <w:br/>
      </w:r>
      <w:r>
        <w:t xml:space="preserve">руководетва, даютъ отчеты о вновь вышед- </w:t>
      </w:r>
      <w:r>
        <w:br/>
      </w:r>
      <w:r>
        <w:t xml:space="preserve">шихь книгахь и учебникахъ. Харьков- </w:t>
      </w:r>
      <w:r>
        <w:br/>
      </w:r>
      <w:r>
        <w:t xml:space="preserve">ская женская школа и школа спб. Шлис- </w:t>
      </w:r>
      <w:r>
        <w:br/>
      </w:r>
      <w:r>
        <w:t xml:space="preserve">сельбургскаго тракта, привлекаюцщёя на </w:t>
      </w:r>
      <w:r>
        <w:br/>
      </w:r>
      <w:r>
        <w:t xml:space="preserve">свои собр. до 70, 80 членовъ преподавалте- </w:t>
      </w:r>
      <w:r>
        <w:br/>
      </w:r>
      <w:r>
        <w:t xml:space="preserve">лей, своими протоколами, отчетами и про- </w:t>
      </w:r>
      <w:r>
        <w:br/>
      </w:r>
      <w:r>
        <w:t xml:space="preserve">граммами создали громадный историко- </w:t>
      </w:r>
      <w:r>
        <w:br/>
      </w:r>
      <w:r>
        <w:t xml:space="preserve">педагогическй матералъ, важный, какъ </w:t>
      </w:r>
      <w:r>
        <w:br/>
      </w:r>
      <w:r>
        <w:t xml:space="preserve">дия учителей-практиковъ, такъ и для буд. </w:t>
      </w:r>
      <w:r>
        <w:br/>
      </w:r>
      <w:r>
        <w:t xml:space="preserve">изсльдовалелей истор проевъщеня. — </w:t>
      </w:r>
      <w:r>
        <w:br/>
      </w:r>
      <w:r>
        <w:t xml:space="preserve">Кромв обычныхь классныхъ занят, по </w:t>
      </w:r>
      <w:r>
        <w:br/>
      </w:r>
      <w:r>
        <w:t xml:space="preserve">опредвленнымьъ вечерамъ устрамваютъ 0б-- </w:t>
      </w:r>
      <w:r>
        <w:br/>
      </w:r>
      <w:r>
        <w:t xml:space="preserve">ия чтешя для всъхъ учениковъ; образо- </w:t>
      </w:r>
      <w:r>
        <w:br/>
      </w:r>
      <w:r>
        <w:t xml:space="preserve">валельныя, съ волшебнымъ фонаремъ по </w:t>
      </w:r>
      <w:r>
        <w:br/>
      </w:r>
      <w:r>
        <w:t xml:space="preserve">какой ниб. отрасли зная, и художественн., </w:t>
      </w:r>
      <w:r>
        <w:br/>
      </w:r>
      <w:r>
        <w:t xml:space="preserve">если можно такъ выразиться, по беллетри- </w:t>
      </w:r>
      <w:r>
        <w:br/>
      </w:r>
      <w:r>
        <w:t xml:space="preserve">стикв; драматическ. произв. принято чи- </w:t>
      </w:r>
      <w:r>
        <w:br/>
      </w:r>
      <w:r>
        <w:t xml:space="preserve">тать по ролямъ, при чемъ охотно участву- </w:t>
      </w:r>
      <w:r>
        <w:br/>
      </w:r>
      <w:r>
        <w:t xml:space="preserve">ють местные артисты и любители. Очень </w:t>
      </w:r>
      <w:r>
        <w:br/>
      </w:r>
      <w:r>
        <w:t xml:space="preserve">важн. принадлежноеть В. ш. — библютека; </w:t>
      </w:r>
      <w:r>
        <w:br/>
      </w:r>
      <w:r>
        <w:t xml:space="preserve">гдЪ ныть публичн. народныхъ читаленъ, </w:t>
      </w:r>
      <w:r>
        <w:br/>
      </w:r>
      <w:r>
        <w:t xml:space="preserve">она оказывается единственнымь источни- </w:t>
      </w:r>
      <w:r>
        <w:br/>
      </w:r>
      <w:r>
        <w:t xml:space="preserve">комь дая удовлетворешя любознательно- </w:t>
      </w:r>
      <w:r>
        <w:br/>
      </w:r>
      <w:r>
        <w:t xml:space="preserve">сти грамотныхь учащихся. Очень часто </w:t>
      </w:r>
      <w:r>
        <w:br/>
      </w:r>
      <w:r>
        <w:t xml:space="preserve">бибмотека — больное место учащихь: ка- </w:t>
      </w:r>
      <w:r>
        <w:br/>
      </w:r>
      <w:r>
        <w:t xml:space="preserve">талогь одобренныхъ для училищуь книгъ </w:t>
      </w:r>
      <w:r>
        <w:br/>
      </w:r>
      <w:r>
        <w:t xml:space="preserve">нищенски скуденъ; ученикъ все перечи- </w:t>
      </w:r>
      <w:r>
        <w:br/>
      </w:r>
      <w:r>
        <w:t xml:space="preserve">талъ, спрашиваеть новенькаго, а новаго </w:t>
      </w:r>
      <w:r>
        <w:br/>
      </w:r>
      <w:r>
        <w:t xml:space="preserve">нётъ. Учаше кладуть много труда и вре- </w:t>
      </w:r>
      <w:r>
        <w:br/>
      </w:r>
      <w:r>
        <w:t xml:space="preserve">мени, чтобы сльдить за вобмъ, что выхо- </w:t>
      </w:r>
      <w:r>
        <w:br/>
      </w:r>
      <w:r>
        <w:t xml:space="preserve">дить, подыскивать брошюрки, статейки изъ </w:t>
      </w:r>
      <w:r>
        <w:br/>
      </w:r>
      <w:r>
        <w:t xml:space="preserve">когда-то одобренныхъ журналовъ, упраши- </w:t>
      </w:r>
      <w:r>
        <w:br/>
      </w:r>
      <w:r>
        <w:t xml:space="preserve">вать инспектора допустить въ обращено </w:t>
      </w:r>
      <w:r>
        <w:br/>
      </w:r>
      <w:r>
        <w:t xml:space="preserve">ту или другую книгу, такъ какъ и здЪсь </w:t>
      </w:r>
      <w:r>
        <w:br/>
      </w:r>
      <w:r>
        <w:t xml:space="preserve">многое зависить оть личныхь мнЪый </w:t>
      </w:r>
      <w:r>
        <w:br/>
      </w:r>
      <w:r>
        <w:t xml:space="preserve">Почти вов В. ш. обзавод. волшебн. фона- </w:t>
      </w:r>
      <w:r>
        <w:br/>
      </w:r>
      <w:r>
        <w:t xml:space="preserve">ремъ, необходимымъ теперь не только для </w:t>
      </w:r>
      <w:r>
        <w:br/>
      </w:r>
      <w:r>
        <w:t xml:space="preserve">образовалельнаго или публичнаго чтеня, </w:t>
      </w:r>
      <w:r>
        <w:br/>
      </w:r>
      <w:r>
        <w:t xml:space="preserve">но и для уроковъ по географ и, наприм.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Учредителями, инищаторами школы явл. </w:t>
      </w:r>
      <w:r>
        <w:br/>
      </w:r>
      <w:r>
        <w:t xml:space="preserve">самыя разнообр. лица: въ городахъ жены </w:t>
      </w:r>
      <w:r>
        <w:br/>
      </w:r>
      <w:r>
        <w:t xml:space="preserve">мвстныхь властей, протоереи, управляю- </w:t>
      </w:r>
      <w:r>
        <w:br/>
      </w:r>
      <w:r>
        <w:t xml:space="preserve">пе желЪзнодорожными станц. и мастер- </w:t>
      </w:r>
      <w:r>
        <w:br/>
      </w:r>
      <w:r>
        <w:t xml:space="preserve">скими, богачи-купцы и ихъ жены, цвлыя </w:t>
      </w:r>
      <w:r>
        <w:br/>
      </w:r>
      <w:r>
        <w:t xml:space="preserve">общества заводчиковъ, а рядомъ съ ними </w:t>
      </w:r>
      <w:r>
        <w:br/>
      </w:r>
      <w:r>
        <w:t xml:space="preserve">учителя средн. и низшихъ школъ, врачи, </w:t>
      </w:r>
      <w:r>
        <w:br/>
      </w:r>
      <w:r>
        <w:t xml:space="preserve">акушерки: въ селахъ — земства, по больш. </w:t>
      </w:r>
      <w:r>
        <w:br/>
      </w:r>
      <w:r>
        <w:t xml:space="preserve">части по инищативЪ самихъ учителей, зем- </w:t>
      </w:r>
      <w:r>
        <w:br/>
      </w:r>
      <w:r>
        <w:t xml:space="preserve">левладъльцы, священники, земсые нач. и </w:t>
      </w:r>
      <w:r>
        <w:br/>
      </w:r>
      <w:r>
        <w:t xml:space="preserve">т. д. Среди преподавателей очень много </w:t>
      </w:r>
      <w:r>
        <w:br/>
      </w:r>
      <w:r>
        <w:t xml:space="preserve">женщинъ, какъ лицъ болЪе свободныхъ </w:t>
      </w:r>
      <w:r>
        <w:br/>
      </w:r>
      <w:r>
        <w:t xml:space="preserve">оть служебныхь занят. Въ 90-хъ гг. </w:t>
      </w:r>
      <w:r>
        <w:br/>
      </w:r>
      <w:r>
        <w:t xml:space="preserve">явился новый типъ В. ш. — ш. тюрем. Пер- </w:t>
      </w:r>
      <w:r>
        <w:br/>
      </w:r>
      <w:r>
        <w:t xml:space="preserve">вый починъ въ этомъ направлени при- </w:t>
      </w:r>
      <w:r>
        <w:br/>
      </w:r>
      <w:r>
        <w:t xml:space="preserve">надлежалъ А. Н. Карамзину, обучавшему </w:t>
      </w:r>
      <w:r>
        <w:br/>
      </w:r>
      <w:r>
        <w:t xml:space="preserve">въ конц 60-хъ тг. арестантовъ въ Арда- </w:t>
      </w:r>
      <w:r>
        <w:br/>
      </w:r>
      <w:r>
        <w:t xml:space="preserve">товской тюрьмЪ. 1894 возникла школа въ </w:t>
      </w:r>
      <w:r>
        <w:br/>
      </w:r>
      <w:r>
        <w:t xml:space="preserve">тюрьм г. Боровска, Калужской губ. Къ </w:t>
      </w:r>
      <w:r>
        <w:br/>
      </w:r>
      <w:r>
        <w:t xml:space="preserve">1900 насчитывають до 30 тюремныхъ В. </w:t>
      </w:r>
      <w:r>
        <w:br/>
      </w:r>
      <w:r>
        <w:t xml:space="preserve">ш. муж. и женск., всЪ созданн. частнымъ </w:t>
      </w:r>
      <w:r>
        <w:br/>
      </w:r>
      <w:r>
        <w:t xml:space="preserve">починомъ и безплатнымьъ трудомъ. Ини- </w:t>
      </w:r>
      <w:r>
        <w:br/>
      </w:r>
      <w:r>
        <w:t xml:space="preserve">щалоры придають тюремнымъ школамъ и </w:t>
      </w:r>
      <w:r>
        <w:br/>
      </w:r>
      <w:r>
        <w:t xml:space="preserve">библ!отекамъь громадное значеше, какъ </w:t>
      </w:r>
      <w:r>
        <w:br/>
      </w:r>
      <w:r>
        <w:t xml:space="preserve">единственному средству поддержать челов. </w:t>
      </w:r>
      <w:r>
        <w:br/>
      </w:r>
      <w:r>
        <w:t xml:space="preserve">достоинство въ лишенномъ свободы и епа- </w:t>
      </w:r>
      <w:r>
        <w:br/>
      </w:r>
      <w:r>
        <w:t xml:space="preserve">сти отъ „ожесточеня“, кот. опасается законъ </w:t>
      </w:r>
      <w:r>
        <w:br/>
      </w:r>
      <w:r>
        <w:t xml:space="preserve">(см. сб. „Общее дзло“, ст. Гр. Дубовенко).</w:t>
      </w:r>
    </w:p>
    <w:p>
      <w:pPr>
        <w:pStyle w:val="Normal"/>
      </w:pPr>
      <w:r>
        <w:t xml:space="preserve">Съ 1571 ими. русск. техн. общ. начало </w:t>
      </w:r>
      <w:r>
        <w:br/>
      </w:r>
      <w:r>
        <w:t xml:space="preserve">открываль В. вечере классы для рабо- </w:t>
      </w:r>
      <w:r>
        <w:br/>
      </w:r>
      <w:r>
        <w:t xml:space="preserve">чихъ, не только прикладныхъ знанш, но </w:t>
      </w:r>
      <w:r>
        <w:br/>
      </w:r>
      <w:r>
        <w:t xml:space="preserve">и по предметамъ общеобразовательнаго </w:t>
      </w:r>
      <w:r>
        <w:br/>
      </w:r>
      <w:r>
        <w:t xml:space="preserve">характера. Оно дЪлитъь ихь па классы </w:t>
      </w:r>
      <w:r>
        <w:br/>
      </w:r>
      <w:r>
        <w:t xml:space="preserve">общуе, близые къ В. ш.; окончивиие ихъ </w:t>
      </w:r>
      <w:r>
        <w:br/>
      </w:r>
      <w:r>
        <w:t xml:space="preserve">могутъ получить права на льготу по 4-му </w:t>
      </w:r>
      <w:r>
        <w:br/>
      </w:r>
      <w:r>
        <w:t xml:space="preserve">разр. воинск. повинн.; и спецщальные, </w:t>
      </w:r>
      <w:r>
        <w:br/>
      </w:r>
      <w:r>
        <w:t xml:space="preserve">на которыхъ` могутъ препод.: Зак. Божий, </w:t>
      </w:r>
      <w:r>
        <w:br/>
      </w:r>
      <w:r>
        <w:t xml:space="preserve">русск. яз. съ начатками русск. словесн., </w:t>
      </w:r>
      <w:r>
        <w:br/>
      </w:r>
      <w:r>
        <w:t xml:space="preserve">ариометика, геометр!я, физика, механика, </w:t>
      </w:r>
      <w:r>
        <w:br/>
      </w:r>
      <w:r>
        <w:t xml:space="preserve">хим я, исторя, географ., черчеше. Полный </w:t>
      </w:r>
      <w:r>
        <w:br/>
      </w:r>
      <w:r>
        <w:t xml:space="preserve">курсъ проход. въ 3 г., при 15—18 ур. въ </w:t>
      </w:r>
      <w:r>
        <w:br/>
      </w:r>
      <w:r>
        <w:t xml:space="preserve">недълю и сдають экзаменъ на льготу по </w:t>
      </w:r>
      <w:r>
        <w:br/>
      </w:r>
      <w:r>
        <w:t xml:space="preserve">3-му разр. воинек. пов., кромЪ того, уче- </w:t>
      </w:r>
      <w:r>
        <w:br/>
      </w:r>
      <w:r>
        <w:t xml:space="preserve">ники могутъ слушать и куреы отдВльно </w:t>
      </w:r>
      <w:r>
        <w:br/>
      </w:r>
      <w:r>
        <w:t xml:space="preserve">по кажд. предмету. Учреждаются и для </w:t>
      </w:r>
      <w:r>
        <w:br/>
      </w:r>
      <w:r>
        <w:t xml:space="preserve">женщинъ классы съ тою-же приблизит. </w:t>
      </w:r>
      <w:r>
        <w:br/>
      </w:r>
      <w:r>
        <w:t xml:space="preserve">программой. Въ иныхъ школахъ, сокра- </w:t>
      </w:r>
      <w:r>
        <w:br/>
      </w:r>
      <w:r>
        <w:t xml:space="preserve">тивъ общеобразов. предметы, проход. про- </w:t>
      </w:r>
      <w:r>
        <w:br/>
      </w:r>
      <w:r>
        <w:t xml:space="preserve">грамму въ 2 г. Первые подобные клаесы </w:t>
      </w:r>
      <w:r>
        <w:br/>
      </w:r>
      <w:r>
        <w:t xml:space="preserve">открыты 1871 въ Сиб. при экспедищи го- </w:t>
      </w:r>
      <w:r>
        <w:br/>
      </w:r>
      <w:r>
        <w:t xml:space="preserve">суд. бумагъ съ платными преподават. Къ </w:t>
      </w:r>
      <w:r>
        <w:br/>
      </w:r>
      <w:r>
        <w:t xml:space="preserve">1900 въ Сиб. было 10 муж. и 2 женск. клас- </w:t>
      </w:r>
      <w:r>
        <w:br/>
      </w:r>
      <w:r>
        <w:t xml:space="preserve">совъ технич. общ., одни съ платнымъ, дру- </w:t>
      </w:r>
      <w:r>
        <w:br/>
      </w:r>
      <w:r>
        <w:t xml:space="preserve">пе сь безплатнымъ трудомъ. Среди нихь </w:t>
      </w:r>
      <w:r>
        <w:br/>
      </w:r>
      <w:r>
        <w:t xml:space="preserve">Смоленске муж. классы (бл. Спб., за Нев- </w:t>
      </w:r>
      <w:r>
        <w:br/>
      </w:r>
      <w:r>
        <w:t xml:space="preserve">ской заставой, бывш. В. ш., учрежд. брат. </w:t>
      </w:r>
      <w:r>
        <w:br/>
      </w:r>
      <w:r>
        <w:t xml:space="preserve">Варгуниными 1883) особенно выдаются пи- </w:t>
      </w:r>
      <w:r>
        <w:br/>
      </w:r>
      <w:r>
        <w:t xml:space="preserve">рокой постановкой дзла при безплатномъ </w:t>
      </w:r>
      <w:r>
        <w:br/>
      </w:r>
      <w:r>
        <w:t xml:space="preserve">трудЪ, выработкой программъ, большимъ </w:t>
      </w:r>
      <w:r>
        <w:br/>
      </w:r>
      <w:r>
        <w:t xml:space="preserve">числомъ преподавателей съ высит. образов.</w:t>
      </w:r>
    </w:p>
    <w:p>
      <w:pPr>
        <w:pStyle w:val="Normal"/>
      </w:pPr>
      <w:r>
        <w:t xml:space="preserve">Съ 1897 подобные техн: классы стали </w:t>
      </w:r>
      <w:r>
        <w:br/>
      </w:r>
      <w:r>
        <w:t xml:space="preserve">открываться въ МосквЪ; ихъ тамъ до 4-хъ. </w:t>
      </w:r>
      <w:r>
        <w:br/>
      </w:r>
      <w:r>
        <w:t xml:space="preserve">Эти классы и курсы много требують оть </w:t>
      </w:r>
      <w:r>
        <w:br/>
      </w:r>
      <w:r>
        <w:t xml:space="preserve">ученик. и учителей; ихъ нельзя устроить, </w:t>
      </w:r>
      <w:r>
        <w:br/>
      </w:r>
      <w:r>
        <w:t xml:space="preserve">какЪ должно, въ глухихъ мЪстечкахъ, гдЪ </w:t>
      </w:r>
      <w:r>
        <w:br/>
      </w:r>
      <w:r>
        <w:t xml:space="preserve">нвть учителей спещалистовъ, гдь трудь </w:t>
      </w:r>
      <w:r>
        <w:br/>
      </w:r>
      <w:r>
        <w:t xml:space="preserve">рабочихъ продолжителенъ, плохо оплачив., </w:t>
      </w:r>
      <w:r>
        <w:br/>
      </w:r>
      <w:r>
        <w:t xml:space="preserve">и они не имъютъ времени позаботиться о</w:t>
      </w:r>
    </w:p>
    <w:p>
      <w:pPr>
        <w:pStyle w:val="Normal"/>
      </w:pPr>
      <w:r>
        <w:t xml:space="preserve">ВоскрРЕсНЫЯ ШКОЛЫ.</w:t>
      </w:r>
    </w:p>
    <w:p>
      <w:pPr>
        <w:pStyle w:val="Normal"/>
      </w:pPr>
      <w:r>
        <w:t xml:space="preserve">своемъ умственномъ развити. Въ провин- </w:t>
      </w:r>
      <w:r>
        <w:br/>
      </w:r>
      <w:r>
        <w:t xml:space="preserve">щяхъ распространены В. веч. классы б0- </w:t>
      </w:r>
      <w:r>
        <w:br/>
      </w:r>
      <w:r>
        <w:t xml:space="preserve">ле спещальнаго характера, — черчешя, </w:t>
      </w:r>
      <w:r>
        <w:br/>
      </w:r>
      <w:r>
        <w:t xml:space="preserve">рисован1я, начальной физики и механики; </w:t>
      </w:r>
      <w:r>
        <w:br/>
      </w:r>
      <w:r>
        <w:t xml:space="preserve">при чемъ мЪстами къ нимъ присоединя- </w:t>
      </w:r>
      <w:r>
        <w:br/>
      </w:r>
      <w:r>
        <w:t xml:space="preserve">ютъ ариеметику, русск. яз., если окажется </w:t>
      </w:r>
      <w:r>
        <w:br/>
      </w:r>
      <w:r>
        <w:t xml:space="preserve">много слабограмотныхъ учащихся. .Откры- </w:t>
      </w:r>
      <w:r>
        <w:br/>
      </w:r>
      <w:r>
        <w:t xml:space="preserve">ваются они въ промышленныхъ центрахъ, </w:t>
      </w:r>
      <w:r>
        <w:br/>
      </w:r>
      <w:r>
        <w:t xml:space="preserve">при заводахъ и фабрикахъ, и не однимъ </w:t>
      </w:r>
      <w:r>
        <w:br/>
      </w:r>
      <w:r>
        <w:t xml:space="preserve">техническимъ обществомъ, а многими дру- </w:t>
      </w:r>
      <w:r>
        <w:br/>
      </w:r>
      <w:r>
        <w:t xml:space="preserve">тими мЪстными обществами. Спещальные </w:t>
      </w:r>
      <w:r>
        <w:br/>
      </w:r>
      <w:r>
        <w:t xml:space="preserve">классы съ общеобразов. предметами явля- </w:t>
      </w:r>
      <w:r>
        <w:br/>
      </w:r>
      <w:r>
        <w:t xml:space="preserve">ются въ настоящее время высшимъ ти- </w:t>
      </w:r>
      <w:r>
        <w:br/>
      </w:r>
      <w:r>
        <w:t xml:space="preserve">помъ школы для рабочаго люда, который </w:t>
      </w:r>
      <w:r>
        <w:br/>
      </w:r>
      <w:r>
        <w:t xml:space="preserve">выработала русск. жизнь. МЪстами, на хо- </w:t>
      </w:r>
      <w:r>
        <w:br/>
      </w:r>
      <w:r>
        <w:t xml:space="preserve">рошо поставленныхъ спб. заводахъ (06бу- </w:t>
      </w:r>
      <w:r>
        <w:br/>
      </w:r>
      <w:r>
        <w:t xml:space="preserve">ховскомъ), замфтно стремлен!е слушать </w:t>
      </w:r>
      <w:r>
        <w:br/>
      </w:r>
      <w:r>
        <w:t xml:space="preserve">отдЪльные курсы, которые развитой рабо- </w:t>
      </w:r>
      <w:r>
        <w:br/>
      </w:r>
      <w:r>
        <w:t xml:space="preserve">1 самъ себЪ выбираетъ; по воскресеньямъ </w:t>
      </w:r>
      <w:r>
        <w:br/>
      </w:r>
      <w:r>
        <w:t xml:space="preserve">классы пустуютъ, потому что этоть день </w:t>
      </w:r>
      <w:r>
        <w:br/>
      </w:r>
      <w:r>
        <w:t xml:space="preserve">отдается семь, личной жизни, а на заня- </w:t>
      </w:r>
      <w:r>
        <w:br/>
      </w:r>
      <w:r>
        <w:t xml:space="preserve">1я собираются охотнЪй по вечерамт». ЗдЪеь </w:t>
      </w:r>
      <w:r>
        <w:br/>
      </w:r>
      <w:r>
        <w:t xml:space="preserve">уже вполнЪ’ назрВла потребность въ на- </w:t>
      </w:r>
      <w:r>
        <w:br/>
      </w:r>
      <w:r>
        <w:t xml:space="preserve">родныхъ дворцахъ и рабочихъ клубахъ. </w:t>
      </w:r>
      <w:r>
        <w:br/>
      </w:r>
      <w:r>
        <w:t xml:space="preserve">Дальнъйшее развите этихЪ классовъ и </w:t>
      </w:r>
      <w:r>
        <w:br/>
      </w:r>
      <w:r>
        <w:t xml:space="preserve">курсовъ — двло будущаго.</w:t>
      </w:r>
    </w:p>
    <w:p>
      <w:pPr>
        <w:pStyle w:val="Normal"/>
      </w:pPr>
      <w:r>
        <w:t xml:space="preserve">Общато числа В. и В.-вечернихъ п. не- </w:t>
      </w:r>
      <w:r>
        <w:br/>
      </w:r>
      <w:r>
        <w:t xml:space="preserve">возможно установить; свъдЪня о нихъ раз- </w:t>
      </w:r>
      <w:r>
        <w:br/>
      </w:r>
      <w:r>
        <w:t xml:space="preserve">бросаны по множеству различныхь в%- </w:t>
      </w:r>
      <w:r>
        <w:br/>
      </w:r>
      <w:r>
        <w:t xml:space="preserve">домствъ; духовному, мЪетныхь земекихъ </w:t>
      </w:r>
      <w:r>
        <w:br/>
      </w:r>
      <w:r>
        <w:t xml:space="preserve">и городскихъ обществъ, отдвлен!й технич. </w:t>
      </w:r>
      <w:r>
        <w:br/>
      </w:r>
      <w:r>
        <w:t xml:space="preserve">общества, обществь поощревя професе., </w:t>
      </w:r>
      <w:r>
        <w:br/>
      </w:r>
      <w:r>
        <w:t xml:space="preserve">художеств. образов. и др. Историкъ русс. </w:t>
      </w:r>
      <w:r>
        <w:br/>
      </w:r>
      <w:r>
        <w:t xml:space="preserve">В. ш., Я. В. Абрамовъ, удостовБряетъ, что </w:t>
      </w:r>
      <w:r>
        <w:br/>
      </w:r>
      <w:r>
        <w:t xml:space="preserve">къ 1900 однъхъ частныхь В. ш. (съ без- </w:t>
      </w:r>
      <w:r>
        <w:br/>
      </w:r>
      <w:r>
        <w:t xml:space="preserve">платнымъ трудомъ) въ 175 городахъ. было </w:t>
      </w:r>
      <w:r>
        <w:br/>
      </w:r>
      <w:r>
        <w:t xml:space="preserve">286. Среди этихъ город. — 61 губ. и обл., </w:t>
      </w:r>
      <w:r>
        <w:br/>
      </w:r>
      <w:r>
        <w:t xml:space="preserve">106 увздн. и 8 безъуззд. Изь 286 шк. — </w:t>
      </w:r>
      <w:r>
        <w:br/>
      </w:r>
      <w:r>
        <w:t xml:space="preserve">144 женск., 100 муж. и 42 смвшанн. По- </w:t>
      </w:r>
      <w:r>
        <w:br/>
      </w:r>
      <w:r>
        <w:t xml:space="preserve">сльдшя стали разрЪшалься съ 80-хъ гг. </w:t>
      </w:r>
      <w:r>
        <w:br/>
      </w:r>
      <w:r>
        <w:t xml:space="preserve">съ раздьлешемъ группъ по поламъ. Таб- </w:t>
      </w:r>
      <w:r>
        <w:br/>
      </w:r>
      <w:r>
        <w:t xml:space="preserve">личка, приложенн. къ труду Абрамова, не </w:t>
      </w:r>
      <w:r>
        <w:br/>
      </w:r>
      <w:r>
        <w:t xml:space="preserve">вполнЪ совпадаеть съ цифровыми дан- </w:t>
      </w:r>
      <w:r>
        <w:br/>
      </w:r>
      <w:r>
        <w:t xml:space="preserve">ными текста. Это объясняется, тьмъ, что </w:t>
      </w:r>
      <w:r>
        <w:br/>
      </w:r>
      <w:r>
        <w:t xml:space="preserve">шк., возникшая какъ смфшани., легко могла </w:t>
      </w:r>
      <w:r>
        <w:br/>
      </w:r>
      <w:r>
        <w:t xml:space="preserve">обратиться черезъ н$к. время въ мужскую </w:t>
      </w:r>
      <w:r>
        <w:br/>
      </w:r>
      <w:r>
        <w:t xml:space="preserve">или женскую и обратно. КромЪ того, не 3, </w:t>
      </w:r>
      <w:r>
        <w:br/>
      </w:r>
      <w:r>
        <w:t xml:space="preserve">ам. 6., и больше В. ш. открыты ране </w:t>
      </w:r>
      <w:r>
        <w:br/>
      </w:r>
      <w:r>
        <w:t xml:space="preserve">1888. Мы ее всетаки помфщаемъ, какъ </w:t>
      </w:r>
      <w:r>
        <w:br/>
      </w:r>
      <w:r>
        <w:t xml:space="preserve">живую иллюстрацшо, какъ вмяють на В </w:t>
      </w:r>
      <w:r>
        <w:br/>
      </w:r>
      <w:r>
        <w:t xml:space="preserve">ш. личныя усмотрЪъвя.</w:t>
      </w:r>
    </w:p>
    <w:p>
      <w:pPr>
        <w:pStyle w:val="Normal"/>
      </w:pPr>
      <w:r>
        <w:t xml:space="preserve">ЭЖенск. | Мужск. |</w:t>
      </w:r>
    </w:p>
    <w:p>
      <w:pPr>
        <w:pStyle w:val="Normal"/>
      </w:pPr>
      <w:r>
        <w:t xml:space="preserve">Открыт! е Во Во тИЙ Смыъш. | Всего </w:t>
      </w:r>
      <w:r>
        <w:br/>
      </w:r>
      <w:r>
        <w:t xml:space="preserve">ов 3 — — 3 </w:t>
      </w:r>
      <w:r>
        <w:br/>
      </w:r>
      <w:r>
        <w:t xml:space="preserve">Ваб о О Нс 8 2 а 10 </w:t>
      </w:r>
      <w:r>
        <w:br/>
      </w:r>
      <w:r>
        <w:t xml:space="preserve">та 7 6 &gt;) 15 </w:t>
      </w:r>
      <w:r>
        <w:br/>
      </w:r>
      <w:r>
        <w:t xml:space="preserve">1891 нон - 11 6 и 18 </w:t>
      </w:r>
      <w:r>
        <w:br/>
      </w:r>
      <w:r>
        <w:t xml:space="preserve">И: и ро 2 р </w:t>
      </w:r>
      <w:r>
        <w:br/>
      </w:r>
      <w:r>
        <w:t xml:space="preserve">ПВ ние а 14 4 9 27 </w:t>
      </w:r>
      <w:r>
        <w:br/>
      </w:r>
      <w:r>
        <w:t xml:space="preserve">авиа ма Е 8 5 4 11 </w:t>
      </w:r>
      <w:r>
        <w:br/>
      </w:r>
      <w:r>
        <w:t xml:space="preserve">НН 19 12 2 33 </w:t>
      </w:r>
      <w:r>
        <w:br/>
      </w:r>
      <w:r>
        <w:t xml:space="preserve">бб ии 2 13 4 38 </w:t>
      </w:r>
      <w:r>
        <w:br/>
      </w:r>
      <w:r>
        <w:t xml:space="preserve">о А 24 20 6) 50 </w:t>
      </w:r>
      <w:r>
        <w:br/>
      </w:r>
      <w:r>
        <w:t xml:space="preserve">Аба 8 9 э 26 </w:t>
      </w:r>
      <w:r>
        <w:br/>
      </w:r>
      <w:r>
        <w:t xml:space="preserve">и РЕ 8 4 1 13 </w:t>
      </w:r>
      <w:r>
        <w:br/>
      </w:r>
      <w:r>
        <w:t xml:space="preserve">Вь нейзв. вр... 5 3 1 9</w:t>
      </w:r>
    </w:p>
    <w:p>
      <w:pPr>
        <w:pStyle w:val="Normal"/>
      </w:pPr>
      <w:r>
        <w:t xml:space="preserve">Итого: 147 95 1 283,</w:t>
      </w:r>
    </w:p>
    <w:p>
      <w:pPr>
        <w:pStyle w:val="Normal"/>
      </w:pPr>
      <w:r>
        <w:t xml:space="preserve">Воскрешение ЛазАРЯ — ВоОкЪ.</w:t>
      </w:r>
    </w:p>
    <w:p>
      <w:pPr>
        <w:pStyle w:val="Normal"/>
      </w:pPr>
      <w:r>
        <w:t xml:space="preserve">До 1897 въ общемь число открываемыхь </w:t>
      </w:r>
      <w:r>
        <w:br/>
      </w:r>
      <w:r>
        <w:t xml:space="preserve">школъ растетъ. Въ началЪ 1898 во главЪ </w:t>
      </w:r>
      <w:r>
        <w:br/>
      </w:r>
      <w:r>
        <w:t xml:space="preserve">мин— ва нар. просв. стало другое лицо, и </w:t>
      </w:r>
      <w:r>
        <w:br/>
      </w:r>
      <w:r>
        <w:t xml:space="preserve">В. ш. стало открываться гораздо меньше.</w:t>
      </w:r>
    </w:p>
    <w:p>
      <w:pPr>
        <w:pStyle w:val="Normal"/>
      </w:pPr>
      <w:r>
        <w:t xml:space="preserve">Сльдуеть помнить, что перечиел. только </w:t>
      </w:r>
      <w:r>
        <w:br/>
      </w:r>
      <w:r>
        <w:t xml:space="preserve">В. ш. открыт. частными лицами по горо- </w:t>
      </w:r>
      <w:r>
        <w:br/>
      </w:r>
      <w:r>
        <w:t xml:space="preserve">дамъ. Табличка не касаетея В.`ш. зем- </w:t>
      </w:r>
      <w:r>
        <w:br/>
      </w:r>
      <w:r>
        <w:t xml:space="preserve">скихъ, городск. обществъ, техн. обществъ </w:t>
      </w:r>
      <w:r>
        <w:br/>
      </w:r>
      <w:r>
        <w:t xml:space="preserve">п др. Въ среднемъ на школу приход. 177 </w:t>
      </w:r>
      <w:r>
        <w:br/>
      </w:r>
      <w:r>
        <w:t xml:space="preserve">учащихся. При сравнеши `еъ 50, 60, при- </w:t>
      </w:r>
      <w:r>
        <w:br/>
      </w:r>
      <w:r>
        <w:t xml:space="preserve">ходящимися на школы, учрежд. городск. </w:t>
      </w:r>
      <w:r>
        <w:br/>
      </w:r>
      <w:r>
        <w:t xml:space="preserve">управами, очевидно, что безкорыстные двя- </w:t>
      </w:r>
      <w:r>
        <w:br/>
      </w:r>
      <w:r>
        <w:t xml:space="preserve">тели частныхь школъ ведуть дзло гораздо </w:t>
      </w:r>
      <w:r>
        <w:br/>
      </w:r>
      <w:r>
        <w:t xml:space="preserve">лучше наемныхьъ учителей и больше удо- </w:t>
      </w:r>
      <w:r>
        <w:br/>
      </w:r>
      <w:r>
        <w:t xml:space="preserve">влетвор. учащихся. Женск. школъ больше </w:t>
      </w:r>
      <w:r>
        <w:br/>
      </w:r>
      <w:r>
        <w:t xml:space="preserve">числомъ, такъ какъ женщинамъ труднЪе </w:t>
      </w:r>
      <w:r>
        <w:br/>
      </w:r>
      <w:r>
        <w:t xml:space="preserve">своевременно пройти начальную школу; </w:t>
      </w:r>
      <w:r>
        <w:br/>
      </w:r>
      <w:r>
        <w:t xml:space="preserve">кромв того и потому, что ихъ умственные </w:t>
      </w:r>
      <w:r>
        <w:br/>
      </w:r>
      <w:r>
        <w:t xml:space="preserve">запросы легче удовлетворить, ч5мъ муж- </w:t>
      </w:r>
      <w:r>
        <w:br/>
      </w:r>
      <w:r>
        <w:t xml:space="preserve">чинъ, и женсюя школы, можеть быть, ско- </w:t>
      </w:r>
      <w:r>
        <w:br/>
      </w:r>
      <w:r>
        <w:t xml:space="preserve">рЪй разрьшають. На среднюю женскую </w:t>
      </w:r>
      <w:r>
        <w:br/>
      </w:r>
      <w:r>
        <w:t xml:space="preserve">шк. приход. въ общемъ 200 учениць, на </w:t>
      </w:r>
      <w:r>
        <w:br/>
      </w:r>
      <w:r>
        <w:t xml:space="preserve">мужскую — 143 уч, на смЪшанную — 140 </w:t>
      </w:r>
      <w:r>
        <w:br/>
      </w:r>
      <w:r>
        <w:t xml:space="preserve">(98 жен. и 42 мужч.). Въ женскихъ В. ш. </w:t>
      </w:r>
      <w:r>
        <w:br/>
      </w:r>
      <w:r>
        <w:t xml:space="preserve">719 учащ. 15 лзть и моложе, въ муж- </w:t>
      </w:r>
      <w:r>
        <w:br/>
      </w:r>
      <w:r>
        <w:t xml:space="preserve">скихъ 4300 учащ. 15 л. и моложе, 57%/о </w:t>
      </w:r>
      <w:r>
        <w:br/>
      </w:r>
      <w:r>
        <w:t xml:space="preserve">учениковь старше 15 л. На вс эти 286 В. </w:t>
      </w:r>
      <w:r>
        <w:br/>
      </w:r>
      <w:r>
        <w:t xml:space="preserve">ш. приходится 5808 учалцихъ; среди нихъ </w:t>
      </w:r>
      <w:r>
        <w:br/>
      </w:r>
      <w:r>
        <w:t xml:space="preserve">770/о женщ. (въ женск. шк. преподаватель- </w:t>
      </w:r>
      <w:r>
        <w:br/>
      </w:r>
      <w:r>
        <w:t xml:space="preserve">ницъ-женщинъ 8600, въ мужек. шк. — 519/0, </w:t>
      </w:r>
      <w:r>
        <w:br/>
      </w:r>
      <w:r>
        <w:t xml:space="preserve">въ смфшанныхьъ 68/0). Что касается рас- </w:t>
      </w:r>
      <w:r>
        <w:br/>
      </w:r>
      <w:r>
        <w:t xml:space="preserve">ходовъ на В. ш., то на каждую женскую </w:t>
      </w:r>
      <w:r>
        <w:br/>
      </w:r>
      <w:r>
        <w:t xml:space="preserve">въ среднемъ приход. 213 р., на мужек. и </w:t>
      </w:r>
      <w:r>
        <w:br/>
      </w:r>
      <w:r>
        <w:t xml:space="preserve">смъш. по 136 р. въ годъ.</w:t>
      </w:r>
    </w:p>
    <w:p>
      <w:pPr>
        <w:pStyle w:val="Normal"/>
      </w:pPr>
      <w:r>
        <w:t xml:space="preserve">Сельскихь В. ш., ввроятно, не одна ты- </w:t>
      </w:r>
      <w:r>
        <w:br/>
      </w:r>
      <w:r>
        <w:t xml:space="preserve">сяча въ Росси, но общихъ свздвёй о ихъ </w:t>
      </w:r>
      <w:r>
        <w:br/>
      </w:r>
      <w:r>
        <w:t xml:space="preserve">числЪ пока неоткуда почеринуть. ИзвЪет- </w:t>
      </w:r>
      <w:r>
        <w:br/>
      </w:r>
      <w:r>
        <w:t xml:space="preserve">но, что онф начали распространяться подъ </w:t>
      </w:r>
      <w:r>
        <w:br/>
      </w:r>
      <w:r>
        <w:t xml:space="preserve">сильнымъ вмязвемъ частн. В. ш. городовъ, </w:t>
      </w:r>
      <w:r>
        <w:br/>
      </w:r>
      <w:r>
        <w:t xml:space="preserve">съ конца 80-хъ гг. 1889 земство Волчан- </w:t>
      </w:r>
      <w:r>
        <w:br/>
      </w:r>
      <w:r>
        <w:t xml:space="preserve">скаго у.. Харьк. губ. открыло 4 В. ш.; въ </w:t>
      </w:r>
      <w:r>
        <w:br/>
      </w:r>
      <w:r>
        <w:t xml:space="preserve">Ньжинск. г. Черниг. губ. возникло 8. Въ </w:t>
      </w:r>
      <w:r>
        <w:br/>
      </w:r>
      <w:r>
        <w:t xml:space="preserve">90-хъ гг, особенно посл бздетый 1891— </w:t>
      </w:r>
      <w:r>
        <w:br/>
      </w:r>
      <w:r>
        <w:t xml:space="preserve">1892 просвЪт. движене пошло быстрЪй. </w:t>
      </w:r>
      <w:r>
        <w:br/>
      </w:r>
      <w:r>
        <w:t xml:space="preserve">1893 Вятское губ. земство отпустило еред- </w:t>
      </w:r>
      <w:r>
        <w:br/>
      </w:r>
      <w:r>
        <w:t xml:space="preserve">ства на 95 сельск. В. ш. Въ Кубанской </w:t>
      </w:r>
      <w:r>
        <w:br/>
      </w:r>
      <w:r>
        <w:t xml:space="preserve">обл. къ 1896 возникло 100 станичныхъ шк., </w:t>
      </w:r>
      <w:r>
        <w:br/>
      </w:r>
      <w:r>
        <w:t xml:space="preserve">поровну муж. и женск. Въ Богородицк. у. </w:t>
      </w:r>
      <w:r>
        <w:br/>
      </w:r>
      <w:r>
        <w:t xml:space="preserve">Тульекой губ. 1894—98 возникла 21 шк. </w:t>
      </w:r>
      <w:r>
        <w:br/>
      </w:r>
      <w:r>
        <w:t xml:space="preserve">Эти цифры даютъ хотя небольшое поня\е </w:t>
      </w:r>
      <w:r>
        <w:br/>
      </w:r>
      <w:r>
        <w:t xml:space="preserve">о развити сельскихь В. ш. СлФдуеть от- </w:t>
      </w:r>
      <w:r>
        <w:br/>
      </w:r>
      <w:r>
        <w:t xml:space="preserve">мьтить, что широко ставилось дфло вое- </w:t>
      </w:r>
      <w:r>
        <w:br/>
      </w:r>
      <w:r>
        <w:t xml:space="preserve">таки тамъ, гдз участвовала частн. инища- </w:t>
      </w:r>
      <w:r>
        <w:br/>
      </w:r>
      <w:r>
        <w:t xml:space="preserve">тива, частн. пожертвоваея или безплатный </w:t>
      </w:r>
      <w:r>
        <w:br/>
      </w:r>
      <w:r>
        <w:t xml:space="preserve">трудъ.</w:t>
      </w:r>
    </w:p>
    <w:p>
      <w:pPr>
        <w:pStyle w:val="Normal"/>
      </w:pPr>
      <w:r>
        <w:t xml:space="preserve">Праздничныя школы для евреевъ и ма- </w:t>
      </w:r>
      <w:r>
        <w:br/>
      </w:r>
      <w:r>
        <w:t xml:space="preserve">гометанъ, ом. субботнйя школы. См. А </w:t>
      </w:r>
      <w:r>
        <w:br/>
      </w:r>
      <w:r>
        <w:t xml:space="preserve">рамовъь, Я. В., „Наши В. ш., ихъ прош- </w:t>
      </w:r>
      <w:r>
        <w:br/>
      </w:r>
      <w:r>
        <w:t xml:space="preserve">лое и настоящее“ (1890); „Частный починл» </w:t>
      </w:r>
      <w:r>
        <w:br/>
      </w:r>
      <w:r>
        <w:t xml:space="preserve">въ дълв нар. образовашя“, изд. моск. ко- </w:t>
      </w:r>
      <w:r>
        <w:br/>
      </w:r>
      <w:r>
        <w:t xml:space="preserve">митета грамотности 1894; „Общее дЪло“ </w:t>
      </w:r>
      <w:r>
        <w:br/>
      </w:r>
      <w:r>
        <w:t xml:space="preserve">(1900, сборникъ подъ ред. Костроминой); </w:t>
      </w:r>
      <w:r>
        <w:br/>
      </w:r>
      <w:r>
        <w:t xml:space="preserve">„Руеск. Школа“; съ основашя помъщаеть </w:t>
      </w:r>
      <w:r>
        <w:br/>
      </w:r>
      <w:r>
        <w:t xml:space="preserve">хронику В. ш. „Техническое образован!е“, </w:t>
      </w:r>
      <w:r>
        <w:br/>
      </w:r>
      <w:r>
        <w:t xml:space="preserve">журн., изд. при постоянн. ком. по техн. </w:t>
      </w:r>
      <w:r>
        <w:br/>
      </w:r>
      <w:r>
        <w:t xml:space="preserve">обр. въ Сиб.</w:t>
      </w:r>
    </w:p>
    <w:p>
      <w:pPr>
        <w:pStyle w:val="Normal"/>
      </w:pPr>
      <w:r>
        <w:t xml:space="preserve">ВЗоскреженйе Лазаря, въ искус </w:t>
      </w:r>
      <w:r>
        <w:br/>
      </w:r>
      <w:r>
        <w:t xml:space="preserve">ствахъ трактуется уже въ катакомбахъ;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здфсь изображается Христосъ съ Лазаремъ </w:t>
      </w:r>
      <w:r>
        <w:br/>
      </w:r>
      <w:r>
        <w:t xml:space="preserve">въ вид мумш; выходящимъ изъ пещеры; </w:t>
      </w:r>
      <w:r>
        <w:br/>
      </w:r>
      <w:r>
        <w:t xml:space="preserve">въ болье позднихъ изображен. присутству- </w:t>
      </w:r>
      <w:r>
        <w:br/>
      </w:r>
      <w:r>
        <w:t xml:space="preserve">ютъ еще апостолы и одна изъ сестеръ Ла- </w:t>
      </w:r>
      <w:r>
        <w:br/>
      </w:r>
      <w:r>
        <w:t xml:space="preserve">заря; художники ХУ и ХУГ вв. представ- </w:t>
      </w:r>
      <w:r>
        <w:br/>
      </w:r>
      <w:r>
        <w:t xml:space="preserve">ляли поствдн. уже разложившимея тру- </w:t>
      </w:r>
      <w:r>
        <w:br/>
      </w:r>
      <w:r>
        <w:t xml:space="preserve">помъ (Бонифацю, Лувръ, Пар.; Я. Тоетъ). </w:t>
      </w:r>
      <w:r>
        <w:br/>
      </w:r>
      <w:r>
        <w:t xml:space="preserve">Извъетньйш. изображ. В. Л.: Джотто (Аре- </w:t>
      </w:r>
      <w:r>
        <w:br/>
      </w:r>
      <w:r>
        <w:t xml:space="preserve">на вь ПадуЪ, отзнн. жив.), Фьезоле (фло- </w:t>
      </w:r>
      <w:r>
        <w:br/>
      </w:r>
      <w:r>
        <w:t xml:space="preserve">рент. акад.), С. дель Шомбо (лондонек. над.</w:t>
      </w:r>
    </w:p>
    <w:p>
      <w:pPr>
        <w:pStyle w:val="Normal"/>
      </w:pPr>
      <w:r>
        <w:t xml:space="preserve">галлерея), также Рубенса и Рембрандта </w:t>
      </w:r>
      <w:r>
        <w:br/>
      </w:r>
      <w:r>
        <w:t xml:space="preserve">(офортъь). </w:t>
      </w:r>
      <w:r>
        <w:br/>
      </w:r>
      <w:r>
        <w:t xml:space="preserve">Воекъ, группа жироподобныхъь ве-</w:t>
      </w:r>
    </w:p>
    <w:p>
      <w:pPr>
        <w:pStyle w:val="Normal"/>
      </w:pPr>
      <w:r>
        <w:t xml:space="preserve">ществъ, которыя по своимъ физическимъ </w:t>
      </w:r>
      <w:r>
        <w:br/>
      </w:r>
      <w:r>
        <w:t xml:space="preserve">свойствамь почти не отличаются отъ на- </w:t>
      </w:r>
      <w:r>
        <w:br/>
      </w:r>
      <w:r>
        <w:t xml:space="preserve">стоящихь жировъ, но при нагрфвани съ </w:t>
      </w:r>
      <w:r>
        <w:br/>
      </w:r>
      <w:r>
        <w:t xml:space="preserve">катиной щелочью глицерина не выдЪ- </w:t>
      </w:r>
      <w:r>
        <w:br/>
      </w:r>
      <w:r>
        <w:t xml:space="preserve">ляють. На воздухв они не прогоркаютъ, </w:t>
      </w:r>
      <w:r>
        <w:br/>
      </w:r>
      <w:r>
        <w:t xml:space="preserve">не такъ легко плавятся, какъ жиры, раз- </w:t>
      </w:r>
      <w:r>
        <w:br/>
      </w:r>
      <w:r>
        <w:t xml:space="preserve">лагаются, какъ и жиры, при сильномъ на- </w:t>
      </w:r>
      <w:r>
        <w:br/>
      </w:r>
      <w:r>
        <w:t xml:space="preserve">грван!и, но акролеина при этомъ не даютъ. </w:t>
      </w:r>
      <w:r>
        <w:br/>
      </w:r>
      <w:r>
        <w:t xml:space="preserve">Пчелиный воскъ, мателалъ ячеекъ, есть </w:t>
      </w:r>
      <w:r>
        <w:br/>
      </w:r>
      <w:r>
        <w:t xml:space="preserve">продукть животнаго организма, выдЪляе- </w:t>
      </w:r>
      <w:r>
        <w:br/>
      </w:r>
      <w:r>
        <w:t xml:space="preserve">мый рабочими пчелами изъ особыхъ орга- </w:t>
      </w:r>
      <w:r>
        <w:br/>
      </w:r>
      <w:r>
        <w:t xml:space="preserve">новъ, помвщенныхь на нижней сторонъ </w:t>
      </w:r>
      <w:r>
        <w:br/>
      </w:r>
      <w:r>
        <w:t xml:space="preserve">задней части туловища. В. добывается изъ </w:t>
      </w:r>
      <w:r>
        <w:br/>
      </w:r>
      <w:r>
        <w:t xml:space="preserve">сотовъ, изъ которыхъ удаленъ медъ прес- </w:t>
      </w:r>
      <w:r>
        <w:br/>
      </w:r>
      <w:r>
        <w:t xml:space="preserve">совашемъ; В. желтаго цвёта съ запахомъ </w:t>
      </w:r>
      <w:r>
        <w:br/>
      </w:r>
      <w:r>
        <w:t xml:space="preserve">мёда, имфеть слабо бальзамный вкусъ, уд. </w:t>
      </w:r>
      <w:r>
        <w:br/>
      </w:r>
      <w:r>
        <w:t xml:space="preserve">вЪеъ его 0,955—0,965, на холоду хрупокъ, </w:t>
      </w:r>
      <w:r>
        <w:br/>
      </w:r>
      <w:r>
        <w:t xml:space="preserve">въ рукахь размягчается. плавится при </w:t>
      </w:r>
      <w:r>
        <w:br/>
      </w:r>
      <w:r>
        <w:t xml:space="preserve">861—646 и очищается плавленшемъ въ горя- </w:t>
      </w:r>
      <w:r>
        <w:br/>
      </w:r>
      <w:r>
        <w:t xml:space="preserve">чей водв, къ которой прибавлено 0.250 </w:t>
      </w:r>
      <w:r>
        <w:br/>
      </w:r>
      <w:r>
        <w:t xml:space="preserve">квасцовъ, виннаго камня или сЪрной ки- </w:t>
      </w:r>
      <w:r>
        <w:br/>
      </w:r>
      <w:r>
        <w:t xml:space="preserve">слоты и затвмъ выливается въ тонк!я ци- </w:t>
      </w:r>
      <w:r>
        <w:br/>
      </w:r>
      <w:r>
        <w:t xml:space="preserve">линдричесяя формы и въ такомъ видь </w:t>
      </w:r>
      <w:r>
        <w:br/>
      </w:r>
      <w:r>
        <w:t xml:space="preserve">отбЪливается на лугахъ (бЪлильная из- </w:t>
      </w:r>
      <w:r>
        <w:br/>
      </w:r>
      <w:r>
        <w:t xml:space="preserve">весть и др. химические реагенты даютъ мо- </w:t>
      </w:r>
      <w:r>
        <w:br/>
      </w:r>
      <w:r>
        <w:t xml:space="preserve">не хоропше результаты). БъЪленный В. </w:t>
      </w:r>
      <w:r>
        <w:br/>
      </w:r>
      <w:r>
        <w:t xml:space="preserve">(бълый В., ярый В.) тверже желтаго В., его </w:t>
      </w:r>
      <w:r>
        <w:br/>
      </w:r>
      <w:r>
        <w:t xml:space="preserve">удьльный вЪсЪ 0,965—0,575, плавится при </w:t>
      </w:r>
      <w:r>
        <w:br/>
      </w:r>
      <w:r>
        <w:t xml:space="preserve">64—650, нерастворимъ въ водз и холод- </w:t>
      </w:r>
      <w:r>
        <w:br/>
      </w:r>
      <w:r>
        <w:t xml:space="preserve">номъ алкоголв, легко растворяется въ хло- </w:t>
      </w:r>
      <w:r>
        <w:br/>
      </w:r>
      <w:r>
        <w:t xml:space="preserve">роформв, свроуглеродь, тепломъ бензинЪ, </w:t>
      </w:r>
      <w:r>
        <w:br/>
      </w:r>
      <w:r>
        <w:t xml:space="preserve">жирныхь и эвирныхъ маслахъ и сплав- </w:t>
      </w:r>
      <w:r>
        <w:br/>
      </w:r>
      <w:r>
        <w:t xml:space="preserve">ляется съ жирами въ одну массу; эеиръ </w:t>
      </w:r>
      <w:r>
        <w:br/>
      </w:r>
      <w:r>
        <w:t xml:space="preserve">растворяеть 50% В.; кинящ и алкоголь не </w:t>
      </w:r>
      <w:r>
        <w:br/>
      </w:r>
      <w:r>
        <w:t xml:space="preserve">боле 205/0. Часть В., растворимая въ спир- </w:t>
      </w:r>
      <w:r>
        <w:br/>
      </w:r>
      <w:r>
        <w:t xml:space="preserve">ть, представляеть собою церотиновую ки- </w:t>
      </w:r>
      <w:r>
        <w:br/>
      </w:r>
      <w:r>
        <w:t xml:space="preserve">слоту (церинъ) С’ Ны 0», плавящуюся при </w:t>
      </w:r>
      <w:r>
        <w:br/>
      </w:r>
      <w:r>
        <w:t xml:space="preserve">780 и отдвляющуюся дробной перегонкой; </w:t>
      </w:r>
      <w:r>
        <w:br/>
      </w:r>
      <w:r>
        <w:t xml:space="preserve">нерастворимая часть представляеть собою </w:t>
      </w:r>
      <w:r>
        <w:br/>
      </w:r>
      <w:r>
        <w:t xml:space="preserve">пальмитино-мелиссиловый эвиръ (мири- </w:t>
      </w:r>
      <w:r>
        <w:br/>
      </w:r>
      <w:r>
        <w:t xml:space="preserve">цинъ) Су Нё: (0 05 На. 0). КромЪ того В </w:t>
      </w:r>
      <w:r>
        <w:br/>
      </w:r>
      <w:r>
        <w:t xml:space="preserve">содержитъ еще 45 процентовъ плавящагося </w:t>
      </w:r>
      <w:r>
        <w:br/>
      </w:r>
      <w:r>
        <w:t xml:space="preserve">при 280 церотеина (Сегофеш), который при- </w:t>
      </w:r>
      <w:r>
        <w:br/>
      </w:r>
      <w:r>
        <w:t xml:space="preserve">даеть ему видъ жировъ. Церотеинъ омы- </w:t>
      </w:r>
      <w:r>
        <w:br/>
      </w:r>
      <w:r>
        <w:t xml:space="preserve">ляется крьпкимъ спиртовымъ раствором </w:t>
      </w:r>
      <w:r>
        <w:br/>
      </w:r>
      <w:r>
        <w:t xml:space="preserve">Ъдкаго камя. В. добывается всюду, гдь </w:t>
      </w:r>
      <w:r>
        <w:br/>
      </w:r>
      <w:r>
        <w:t xml:space="preserve">занимаются ичеловодствомъ; но добыча В. </w:t>
      </w:r>
      <w:r>
        <w:br/>
      </w:r>
      <w:r>
        <w:t xml:space="preserve">въ ЕвропЪ, а именно въ Бессарабйи, Поль- </w:t>
      </w:r>
      <w:r>
        <w:br/>
      </w:r>
      <w:r>
        <w:t xml:space="preserve">шф, въ Малоросаи, Турщи, СЪверной Гер- </w:t>
      </w:r>
      <w:r>
        <w:br/>
      </w:r>
      <w:r>
        <w:t xml:space="preserve">мани, Австрии, Даши, Швеции, Францщи, ве </w:t>
      </w:r>
      <w:r>
        <w:br/>
      </w:r>
      <w:r>
        <w:t xml:space="preserve">покрываетъ спроса на этоть продуктъ и </w:t>
      </w:r>
      <w:r>
        <w:br/>
      </w:r>
      <w:r>
        <w:t xml:space="preserve">много В, приходится выписывать изЪ Съ- </w:t>
      </w:r>
      <w:r>
        <w:br/>
      </w:r>
      <w:r>
        <w:t xml:space="preserve">верной Америки, Вестинди, Малой Ази, </w:t>
      </w:r>
      <w:r>
        <w:br/>
      </w:r>
      <w:r>
        <w:t xml:space="preserve">изъ западныхъ береговь Африки, изъ Ма- </w:t>
      </w:r>
      <w:r>
        <w:br/>
      </w:r>
      <w:r>
        <w:t xml:space="preserve">рокко и т. д. В. употребляется на церков-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ныя свЪчи, въ фотографи, на мази, для </w:t>
      </w:r>
      <w:r>
        <w:br/>
      </w:r>
      <w:r>
        <w:t xml:space="preserve">натирашя половъ, вощеншя нитокъ, лфики </w:t>
      </w:r>
      <w:r>
        <w:br/>
      </w:r>
      <w:r>
        <w:t xml:space="preserve">восковыхъ фигуръ; для фабрикащи искус- </w:t>
      </w:r>
      <w:r>
        <w:br/>
      </w:r>
      <w:r>
        <w:t xml:space="preserve">ственныхь цвЪтовъ и плодовъ, въ грави- </w:t>
      </w:r>
      <w:r>
        <w:br/>
      </w:r>
      <w:r>
        <w:t xml:space="preserve">рован!и, въ сургучную массу, для покры- </w:t>
      </w:r>
      <w:r>
        <w:br/>
      </w:r>
      <w:r>
        <w:t xml:space="preserve">ван!я мебели, въ медицинЪ, въ аппретур- </w:t>
      </w:r>
      <w:r>
        <w:br/>
      </w:r>
      <w:r>
        <w:t xml:space="preserve">номъ дЪлЪ, для приготовлен!я вощанки, </w:t>
      </w:r>
      <w:r>
        <w:br/>
      </w:r>
      <w:r>
        <w:t xml:space="preserve">виксатина и т. п. В. сталь вытфеняться </w:t>
      </w:r>
      <w:r>
        <w:br/>
      </w:r>
      <w:r>
        <w:t xml:space="preserve">въ послфднее время суррогатами его: стеа- </w:t>
      </w:r>
      <w:r>
        <w:br/>
      </w:r>
      <w:r>
        <w:t xml:space="preserve">риномъ, парафиномъ, церезиномъ (мине- </w:t>
      </w:r>
      <w:r>
        <w:br/>
      </w:r>
      <w:r>
        <w:t xml:space="preserve">ральный В. изъ озокерита) и раститель- </w:t>
      </w:r>
      <w:r>
        <w:br/>
      </w:r>
      <w:r>
        <w:t xml:space="preserve">нымьъ В. (см). См.: РЕМет, Уасвзтал- </w:t>
      </w:r>
      <w:r>
        <w:br/>
      </w:r>
      <w:r>
        <w:t xml:space="preserve">зе (3 изд. Вейм., 1880); Беата, Газ </w:t>
      </w:r>
      <w:r>
        <w:br/>
      </w:r>
      <w:r>
        <w:t xml:space="preserve">МасНз пп@ зеште фесбтувсне Уег\уепаия </w:t>
      </w:r>
      <w:r>
        <w:br/>
      </w:r>
      <w:r>
        <w:t xml:space="preserve">(Въна, 1886); Вепеа! к, Апаузе ег Еейе </w:t>
      </w:r>
      <w:r>
        <w:br/>
      </w:r>
      <w:r>
        <w:t xml:space="preserve">ила’ \Уасвзатеп (2 изд. Берл., 1892); </w:t>
      </w:r>
      <w:r>
        <w:br/>
      </w:r>
      <w:r>
        <w:t xml:space="preserve">Зеваа1ег, Опегзпсвипеей 4ег Еее, Ое, </w:t>
      </w:r>
      <w:r>
        <w:br/>
      </w:r>
      <w:r>
        <w:t xml:space="preserve">МасНватвеп (Лейпц., 1889).</w:t>
      </w:r>
    </w:p>
    <w:p>
      <w:pPr>
        <w:pStyle w:val="Normal"/>
      </w:pPr>
      <w:r>
        <w:t xml:space="preserve">Воскъ горный, см. озокеритз.</w:t>
      </w:r>
    </w:p>
    <w:p>
      <w:pPr>
        <w:pStyle w:val="Normal"/>
      </w:pPr>
      <w:r>
        <w:t xml:space="preserve">Воскъ испнанскйй, см. с/р2уч5.</w:t>
      </w:r>
    </w:p>
    <w:p>
      <w:pPr>
        <w:pStyle w:val="Normal"/>
      </w:pPr>
      <w:r>
        <w:t xml:space="preserve">Воскъ растительный, твердый </w:t>
      </w:r>
      <w:r>
        <w:br/>
      </w:r>
      <w:r>
        <w:t xml:space="preserve">растительный жиръ, плавящИйся. при болЪе </w:t>
      </w:r>
      <w:r>
        <w:br/>
      </w:r>
      <w:r>
        <w:t xml:space="preserve">высокой температурВ и не состоящй, какъ </w:t>
      </w:r>
      <w:r>
        <w:br/>
      </w:r>
      <w:r>
        <w:t xml:space="preserve">настояще жиры, изъ глицеридовъ. В. Кар- </w:t>
      </w:r>
      <w:r>
        <w:br/>
      </w:r>
      <w:r>
        <w:t xml:space="preserve">науба, получаемый оть бразильской В. </w:t>
      </w:r>
      <w:r>
        <w:br/>
      </w:r>
      <w:r>
        <w:t xml:space="preserve">пальмы (см.), листья которой покрыты </w:t>
      </w:r>
      <w:r>
        <w:br/>
      </w:r>
      <w:r>
        <w:t xml:space="preserve">имъ съ объихъ сторонъ, совЪтло-веленый </w:t>
      </w:r>
      <w:r>
        <w:br/>
      </w:r>
      <w:r>
        <w:t xml:space="preserve">или коричневатый, твердый, негибкй, ли- </w:t>
      </w:r>
      <w:r>
        <w:br/>
      </w:r>
      <w:r>
        <w:t xml:space="preserve">шенъ вкуса и запаха, въ очищенномъ видЪ </w:t>
      </w:r>
      <w:r>
        <w:br/>
      </w:r>
      <w:r>
        <w:t xml:space="preserve">блЪдно-зеленовато-желтый, удфльный взеь </w:t>
      </w:r>
      <w:r>
        <w:br/>
      </w:r>
      <w:r>
        <w:t xml:space="preserve">0,99, плавится при 840. растворяется въ ки- </w:t>
      </w:r>
      <w:r>
        <w:br/>
      </w:r>
      <w:r>
        <w:t xml:space="preserve">пящемъ эеир и алкоголЪ, при обмыли- </w:t>
      </w:r>
      <w:r>
        <w:br/>
      </w:r>
      <w:r>
        <w:t xml:space="preserve">вани даеть мелиссиловый алкоголь, со- </w:t>
      </w:r>
      <w:r>
        <w:br/>
      </w:r>
      <w:r>
        <w:t xml:space="preserve">держитъ также церотинъ, смолу и др.; слу- </w:t>
      </w:r>
      <w:r>
        <w:br/>
      </w:r>
      <w:r>
        <w:t xml:space="preserve">жить для приготовлен!я свфчей, воскового </w:t>
      </w:r>
      <w:r>
        <w:br/>
      </w:r>
      <w:r>
        <w:t xml:space="preserve">лака, наведешя глянца на подошвы и пр. </w:t>
      </w:r>
      <w:r>
        <w:br/>
      </w:r>
      <w:r>
        <w:t xml:space="preserve">Пальмовый воскъ, получаемый со ство- </w:t>
      </w:r>
      <w:r>
        <w:br/>
      </w:r>
      <w:r>
        <w:t xml:space="preserve">ловъ южно-американской В. пальмы Се- </w:t>
      </w:r>
      <w:r>
        <w:br/>
      </w:r>
      <w:r>
        <w:t xml:space="preserve">тоху1оп ап@со|а, желтовато-бЪлый, твердый, </w:t>
      </w:r>
      <w:r>
        <w:br/>
      </w:r>
      <w:r>
        <w:t xml:space="preserve">негибк, плавится при 720, состоить изъ </w:t>
      </w:r>
      <w:r>
        <w:br/>
      </w:r>
      <w:r>
        <w:t xml:space="preserve">смолы и воскообразныхъ тЪлъ и употреб- </w:t>
      </w:r>
      <w:r>
        <w:br/>
      </w:r>
      <w:r>
        <w:t xml:space="preserve">ляется подобно предыдущему. КитайсюйЙ </w:t>
      </w:r>
      <w:r>
        <w:br/>
      </w:r>
      <w:r>
        <w:t xml:space="preserve">В., образован котораго вызывается чер- </w:t>
      </w:r>
      <w:r>
        <w:br/>
      </w:r>
      <w:r>
        <w:t xml:space="preserve">вецомъ на Егахшиз с шепзз Ю02б., пла- </w:t>
      </w:r>
      <w:r>
        <w:br/>
      </w:r>
      <w:r>
        <w:t xml:space="preserve">вится при 820 и состоитъ изъ церотиновой: </w:t>
      </w:r>
      <w:r>
        <w:br/>
      </w:r>
      <w:r>
        <w:t xml:space="preserve">кислоты-—цериноваго эвира. Другой китай- </w:t>
      </w:r>
      <w:r>
        <w:br/>
      </w:r>
      <w:r>
        <w:t xml:space="preserve">скй В. (не растит. происхожд.), Пелатптонгъ, </w:t>
      </w:r>
      <w:r>
        <w:br/>
      </w:r>
      <w:r>
        <w:t xml:space="preserve">отдЪляется отъ цикады, Еаба ИиЪаёа, длин- </w:t>
      </w:r>
      <w:r>
        <w:br/>
      </w:r>
      <w:r>
        <w:t xml:space="preserve">ными бзлыми нитями съ поверхности зад- </w:t>
      </w:r>
      <w:r>
        <w:br/>
      </w:r>
      <w:r>
        <w:t xml:space="preserve">ней части тВла. Въ торговл употреблются </w:t>
      </w:r>
      <w:r>
        <w:br/>
      </w:r>
      <w:r>
        <w:t xml:space="preserve">въ видЪ воска также многе растительные </w:t>
      </w:r>
      <w:r>
        <w:br/>
      </w:r>
      <w:r>
        <w:t xml:space="preserve">жиры, такъ напр. В. восковники, япон- </w:t>
      </w:r>
      <w:r>
        <w:br/>
      </w:r>
      <w:r>
        <w:t xml:space="preserve">ский В. и проч.</w:t>
      </w:r>
    </w:p>
    <w:p>
      <w:pPr>
        <w:pStyle w:val="Normal"/>
      </w:pPr>
      <w:r>
        <w:t xml:space="preserve">Воспалене (шЙашшайо, РВ1050315), </w:t>
      </w:r>
      <w:r>
        <w:br/>
      </w:r>
      <w:r>
        <w:t xml:space="preserve">наиболве частый и важный натологичесв! й </w:t>
      </w:r>
      <w:r>
        <w:br/>
      </w:r>
      <w:r>
        <w:t xml:space="preserve">процессъ, проявляющийся въ самыхъ раз- </w:t>
      </w:r>
      <w:r>
        <w:br/>
      </w:r>
      <w:r>
        <w:t xml:space="preserve">нообразныхЪ формахъ и, даюцйй самые </w:t>
      </w:r>
      <w:r>
        <w:br/>
      </w:r>
      <w:r>
        <w:t xml:space="preserve">различные результаты, вслЪдетве чего по- </w:t>
      </w:r>
      <w:r>
        <w:br/>
      </w:r>
      <w:r>
        <w:t xml:space="preserve">няте В. трудно опредълимо. Выражеше </w:t>
      </w:r>
      <w:r>
        <w:br/>
      </w:r>
      <w:r>
        <w:t xml:space="preserve">В. указываеть на забольваше, связанное </w:t>
      </w:r>
      <w:r>
        <w:br/>
      </w:r>
      <w:r>
        <w:t xml:space="preserve">съ повышешемъ температуры, хотя бы и </w:t>
      </w:r>
      <w:r>
        <w:br/>
      </w:r>
      <w:r>
        <w:t xml:space="preserve">мЪетнымъ; состоя, при которомъ повы- </w:t>
      </w:r>
      <w:r>
        <w:br/>
      </w:r>
      <w:r>
        <w:t xml:space="preserve">шается общая температура организма, на- </w:t>
      </w:r>
      <w:r>
        <w:br/>
      </w:r>
      <w:r>
        <w:t xml:space="preserve">зывается лихорадкой. Одного мЪетнаго </w:t>
      </w:r>
      <w:r>
        <w:br/>
      </w:r>
      <w:r>
        <w:t xml:space="preserve">повышешя температуры недостаточно для </w:t>
      </w:r>
      <w:r>
        <w:br/>
      </w:r>
      <w:r>
        <w:t xml:space="preserve">констатированя В. По опредьленшю еще </w:t>
      </w:r>
      <w:r>
        <w:br/>
      </w:r>
      <w:r>
        <w:t xml:space="preserve">стараго римскаго врача Се]зиз’а для этого </w:t>
      </w:r>
      <w:r>
        <w:br/>
      </w:r>
      <w:r>
        <w:t xml:space="preserve">нужно четыре кардинальныхь признака,</w:t>
      </w:r>
    </w:p>
    <w:p>
      <w:pPr>
        <w:pStyle w:val="Normal"/>
      </w:pPr>
      <w:r>
        <w:t xml:space="preserve">Воскъь тоРНЫЙ — ВобПАЛЕНТЕ.</w:t>
      </w:r>
    </w:p>
    <w:p>
      <w:pPr>
        <w:pStyle w:val="Normal"/>
      </w:pPr>
      <w:r>
        <w:t xml:space="preserve">Са]от, ВаЪог, Ташог и 00]ог, т. е. жаръ, </w:t>
      </w:r>
      <w:r>
        <w:br/>
      </w:r>
      <w:r>
        <w:t xml:space="preserve">краснота, припухлость и боль. Ими вполн® </w:t>
      </w:r>
      <w:r>
        <w:br/>
      </w:r>
      <w:r>
        <w:t xml:space="preserve">характеризуется воспалеше частей орга- </w:t>
      </w:r>
      <w:r>
        <w:br/>
      </w:r>
      <w:r>
        <w:t xml:space="preserve">низма, сосуды и нервы содержащихъ, какъ </w:t>
      </w:r>
      <w:r>
        <w:br/>
      </w:r>
      <w:r>
        <w:t xml:space="preserve">напр. кожи и видимыхъ слизистыхъ 060- </w:t>
      </w:r>
      <w:r>
        <w:br/>
      </w:r>
      <w:r>
        <w:t xml:space="preserve">лочекъ. Для огромнаго числа другихъ </w:t>
      </w:r>
      <w:r>
        <w:br/>
      </w:r>
      <w:r>
        <w:t xml:space="preserve">органовъ, воспален!е которыхъ не характе- </w:t>
      </w:r>
      <w:r>
        <w:br/>
      </w:r>
      <w:r>
        <w:t xml:space="preserve">ризуется только вышеупомянутыми симп- </w:t>
      </w:r>
      <w:r>
        <w:br/>
      </w:r>
      <w:r>
        <w:t xml:space="preserve">томами, необходимо прибавить еще одинъ, </w:t>
      </w:r>
      <w:r>
        <w:br/>
      </w:r>
      <w:r>
        <w:t xml:space="preserve">нарушен!е отправлен!й воспаленной </w:t>
      </w:r>
      <w:r>
        <w:br/>
      </w:r>
      <w:r>
        <w:t xml:space="preserve">части. Сущность В., о которомъ ничего </w:t>
      </w:r>
      <w:r>
        <w:br/>
      </w:r>
      <w:r>
        <w:t xml:space="preserve">не товорятъ всЪ вышеприведенные симп- </w:t>
      </w:r>
      <w:r>
        <w:br/>
      </w:r>
      <w:r>
        <w:t xml:space="preserve">томы, заключается въ нарушени питан!я </w:t>
      </w:r>
      <w:r>
        <w:br/>
      </w:r>
      <w:r>
        <w:t xml:space="preserve">тканей; это нарушеше выражается усл- </w:t>
      </w:r>
      <w:r>
        <w:br/>
      </w:r>
      <w:r>
        <w:t xml:space="preserve">леннымъ обмзномъ веществъ, влекущимъ </w:t>
      </w:r>
      <w:r>
        <w:br/>
      </w:r>
      <w:r>
        <w:t xml:space="preserve">во 1-хъ повышенный притокъ питательнаго </w:t>
      </w:r>
      <w:r>
        <w:br/>
      </w:r>
      <w:r>
        <w:t xml:space="preserve">матерала, во 2-хъ поступлене большого </w:t>
      </w:r>
      <w:r>
        <w:br/>
      </w:r>
      <w:r>
        <w:t xml:space="preserve">количества жидкости изъ сосудовъ въ ткани </w:t>
      </w:r>
      <w:r>
        <w:br/>
      </w:r>
      <w:r>
        <w:t xml:space="preserve">(эксудащя). Повышенный притокъ пита- </w:t>
      </w:r>
      <w:r>
        <w:br/>
      </w:r>
      <w:r>
        <w:t xml:space="preserve">тельнаго  матерала такъ важенъ для </w:t>
      </w:r>
      <w:r>
        <w:br/>
      </w:r>
      <w:r>
        <w:t xml:space="preserve">существоваюя воспалительнаго процесса, </w:t>
      </w:r>
      <w:r>
        <w:br/>
      </w:r>
      <w:r>
        <w:t xml:space="preserve">что усиленный выпотъ, происходящёй отъ- </w:t>
      </w:r>
      <w:r>
        <w:br/>
      </w:r>
      <w:r>
        <w:t xml:space="preserve">прилива крови, очень долго обозначали </w:t>
      </w:r>
      <w:r>
        <w:br/>
      </w:r>
      <w:r>
        <w:t xml:space="preserve">В-емъ; но это не вЪрно, потому что бы- </w:t>
      </w:r>
      <w:r>
        <w:br/>
      </w:r>
      <w:r>
        <w:t xml:space="preserve">ваютъ случаи’ прилива и усиленнаго вы- </w:t>
      </w:r>
      <w:r>
        <w:br/>
      </w:r>
      <w:r>
        <w:t xml:space="preserve">пота безъ нарушен!я питашя (напр. посль </w:t>
      </w:r>
      <w:r>
        <w:br/>
      </w:r>
      <w:r>
        <w:t xml:space="preserve">перерЪзки симпатическаго нерва на шеъ), </w:t>
      </w:r>
      <w:r>
        <w:br/>
      </w:r>
      <w:r>
        <w:t xml:space="preserve">а равно и В. безсосудистыхъ тканей (напр. </w:t>
      </w:r>
      <w:r>
        <w:br/>
      </w:r>
      <w:r>
        <w:t xml:space="preserve">роговой оболочки глаза, хряща). Послфд- </w:t>
      </w:r>
      <w:r>
        <w:br/>
      </w:r>
      <w:r>
        <w:t xml:space="preserve">нее послужило для Вирхова основашемъ </w:t>
      </w:r>
      <w:r>
        <w:br/>
      </w:r>
      <w:r>
        <w:t xml:space="preserve">его .целлюлярной патолоМи, такъ какъ </w:t>
      </w:r>
      <w:r>
        <w:br/>
      </w:r>
      <w:r>
        <w:t xml:space="preserve">тлавный источникъ В. онъ видить въ уси- </w:t>
      </w:r>
      <w:r>
        <w:br/>
      </w:r>
      <w:r>
        <w:t xml:space="preserve">ленномъ питаши и увеличен!и количества </w:t>
      </w:r>
      <w:r>
        <w:br/>
      </w:r>
      <w:r>
        <w:t xml:space="preserve">клЪточныхь элементовъ. Болфе старыя </w:t>
      </w:r>
      <w:r>
        <w:br/>
      </w:r>
      <w:r>
        <w:t xml:space="preserve">теор!и В. объясняли гиперем!ю, какъ слЪд- </w:t>
      </w:r>
      <w:r>
        <w:br/>
      </w:r>
      <w:r>
        <w:t xml:space="preserve">стве ненормальнаго дЪйствья нервовъ на </w:t>
      </w:r>
      <w:r>
        <w:br/>
      </w:r>
      <w:r>
        <w:t xml:space="preserve">стънки сосудовъ. Эти теори оказались </w:t>
      </w:r>
      <w:r>
        <w:br/>
      </w:r>
      <w:r>
        <w:t xml:space="preserve">невзрными, какъ и основанная Вирховымъ, </w:t>
      </w:r>
      <w:r>
        <w:br/>
      </w:r>
      <w:r>
        <w:t xml:space="preserve">такъ наз. аттракщонная теор!я, потому что </w:t>
      </w:r>
      <w:r>
        <w:br/>
      </w:r>
      <w:r>
        <w:t xml:space="preserve">онъ невьрно объяснять два факта: во 1) </w:t>
      </w:r>
      <w:r>
        <w:br/>
      </w:r>
      <w:r>
        <w:t xml:space="preserve">пространства, образующияся въ соедини- </w:t>
      </w:r>
      <w:r>
        <w:br/>
      </w:r>
      <w:r>
        <w:t xml:space="preserve">тельной ткани (петли соединит. ткани). </w:t>
      </w:r>
      <w:r>
        <w:br/>
      </w:r>
      <w:r>
        <w:t xml:space="preserve">Вирховъ принималъ за клФтки и во 2) скоп- </w:t>
      </w:r>
      <w:r>
        <w:br/>
      </w:r>
      <w:r>
        <w:t xml:space="preserve">лен!е клЪтокъ, найденное имъ въ воспален- </w:t>
      </w:r>
      <w:r>
        <w:br/>
      </w:r>
      <w:r>
        <w:t xml:space="preserve">ной клЪтчаткЪ, которое онъ замъзчалъ въ </w:t>
      </w:r>
      <w:r>
        <w:br/>
      </w:r>
      <w:r>
        <w:t xml:space="preserve">мнимыхъ клфткахъ ея, онъ считалъ за про- </w:t>
      </w:r>
      <w:r>
        <w:br/>
      </w:r>
      <w:r>
        <w:t xml:space="preserve">дуктъ размноженшя послЪднихъ, между тзмъ </w:t>
      </w:r>
      <w:r>
        <w:br/>
      </w:r>
      <w:r>
        <w:t xml:space="preserve">какъ это есть иммигрировавиие въ межклЪ- </w:t>
      </w:r>
      <w:r>
        <w:br/>
      </w:r>
      <w:r>
        <w:t xml:space="preserve">точныя пространства клВточные элементы.</w:t>
      </w:r>
    </w:p>
    <w:p>
      <w:pPr>
        <w:pStyle w:val="Normal"/>
      </w:pPr>
      <w:r>
        <w:t xml:space="preserve">Второе объяснене воспалительнаго при- </w:t>
      </w:r>
      <w:r>
        <w:br/>
      </w:r>
      <w:r>
        <w:t xml:space="preserve">лива крови было дано Конгеймомъ, который </w:t>
      </w:r>
      <w:r>
        <w:br/>
      </w:r>
      <w:r>
        <w:t xml:space="preserve">указалъ на первичное измфневе сосуди- </w:t>
      </w:r>
      <w:r>
        <w:br/>
      </w:r>
      <w:r>
        <w:t xml:space="preserve">стыхъ стзнокъ, при воспалеши и происхо- </w:t>
      </w:r>
      <w:r>
        <w:br/>
      </w:r>
      <w:r>
        <w:t xml:space="preserve">дящее оть измфнешя стБнокъ измнен!е </w:t>
      </w:r>
      <w:r>
        <w:br/>
      </w:r>
      <w:r>
        <w:t xml:space="preserve">отношен1я кровяного тока къ стьнкамъ- </w:t>
      </w:r>
      <w:r>
        <w:br/>
      </w:r>
      <w:r>
        <w:t xml:space="preserve">Собственно В. начинается съ измвнешя въ </w:t>
      </w:r>
      <w:r>
        <w:br/>
      </w:r>
      <w:r>
        <w:t xml:space="preserve">кровеносныхьъ сосудахъ, имъющаго харак- </w:t>
      </w:r>
      <w:r>
        <w:br/>
      </w:r>
      <w:r>
        <w:t xml:space="preserve">теръ переполнешя ихЪ кровью (гиперем1я). </w:t>
      </w:r>
      <w:r>
        <w:br/>
      </w:r>
      <w:r>
        <w:t xml:space="preserve">Въ самомъ началЪ процесса, когда обу- </w:t>
      </w:r>
      <w:r>
        <w:br/>
      </w:r>
      <w:r>
        <w:t xml:space="preserve">словливающее его раздражеше поражаетъ </w:t>
      </w:r>
      <w:r>
        <w:br/>
      </w:r>
      <w:r>
        <w:t xml:space="preserve">больше сосуды, замъчается расширеше </w:t>
      </w:r>
      <w:r>
        <w:br/>
      </w:r>
      <w:r>
        <w:t xml:space="preserve">артерй и венъ, при чемъ токъ крови вЪ </w:t>
      </w:r>
      <w:r>
        <w:br/>
      </w:r>
      <w:r>
        <w:t xml:space="preserve">этихъ сосудахъ ускоренъ. Черезъ нЪко- </w:t>
      </w:r>
      <w:r>
        <w:br/>
      </w:r>
      <w:r>
        <w:t xml:space="preserve">торое время токъ крови въ отдаленныхъ </w:t>
      </w:r>
      <w:r>
        <w:br/>
      </w:r>
      <w:r>
        <w:t xml:space="preserve">сосудахъ замедляется, безъ, всякой види- </w:t>
      </w:r>
      <w:r>
        <w:br/>
      </w:r>
      <w:r>
        <w:t xml:space="preserve">мой механической причины, такъ что объ- </w:t>
      </w:r>
      <w:r>
        <w:br/>
      </w:r>
      <w:r>
        <w:t xml:space="preserve">яснить это замедлене, при продолжаю- </w:t>
      </w:r>
      <w:r>
        <w:br/>
      </w:r>
      <w:r>
        <w:t xml:space="preserve">щемся расширени сосудовъ, возможно</w:t>
      </w:r>
    </w:p>
    <w:p>
      <w:pPr>
        <w:pStyle w:val="Normal"/>
      </w:pPr>
      <w:r>
        <w:t xml:space="preserve">з </w:t>
      </w:r>
      <w:r>
        <w:br/>
      </w:r>
      <w:r>
        <w:t xml:space="preserve">ВоснАлЕнте.</w:t>
      </w:r>
    </w:p>
    <w:p>
      <w:pPr>
        <w:pStyle w:val="Normal"/>
      </w:pPr>
      <w:r>
        <w:t xml:space="preserve">только, предположивъ, что въ самыхъ стн- </w:t>
      </w:r>
      <w:r>
        <w:br/>
      </w:r>
      <w:r>
        <w:t xml:space="preserve">кахъ сосудовъ происходятъ патологичесня </w:t>
      </w:r>
      <w:r>
        <w:br/>
      </w:r>
      <w:r>
        <w:t xml:space="preserve">измъненя, которыя представляютъ для тока </w:t>
      </w:r>
      <w:r>
        <w:br/>
      </w:r>
      <w:r>
        <w:t xml:space="preserve">крови препятств!я въ смыслЪ трея крови </w:t>
      </w:r>
      <w:r>
        <w:br/>
      </w:r>
      <w:r>
        <w:t xml:space="preserve">о стЬнки, препятствя, замедляюцйя ско- </w:t>
      </w:r>
      <w:r>
        <w:br/>
      </w:r>
      <w:r>
        <w:t xml:space="preserve">рость кровяного тока. Одновременно, по- </w:t>
      </w:r>
      <w:r>
        <w:br/>
      </w:r>
      <w:r>
        <w:t xml:space="preserve">слъдн измЪфняеть свой характеръ: въ </w:t>
      </w:r>
      <w:r>
        <w:br/>
      </w:r>
      <w:r>
        <w:t xml:space="preserve">отдаленныхъ артермяхъ кровь течетъ мед- </w:t>
      </w:r>
      <w:r>
        <w:br/>
      </w:r>
      <w:r>
        <w:t xml:space="preserve">ленно, при чемъ скорость течешя у оси со- </w:t>
      </w:r>
      <w:r>
        <w:br/>
      </w:r>
      <w:r>
        <w:t xml:space="preserve">суда незначительно быстръе чъмъ у стЪ- </w:t>
      </w:r>
      <w:r>
        <w:br/>
      </w:r>
      <w:r>
        <w:t xml:space="preserve">нокъ его. Волосные сосуды переполнены </w:t>
      </w:r>
      <w:r>
        <w:br/>
      </w:r>
      <w:r>
        <w:t xml:space="preserve">кровяными тъльцами, которыя или медлен- </w:t>
      </w:r>
      <w:r>
        <w:br/>
      </w:r>
      <w:r>
        <w:t xml:space="preserve">но двигаются впередъ или остаются, на </w:t>
      </w:r>
      <w:r>
        <w:br/>
      </w:r>
      <w:r>
        <w:t xml:space="preserve">одномъ мЪстЪ тесными массами (стазъ). </w:t>
      </w:r>
      <w:r>
        <w:br/>
      </w:r>
      <w:r>
        <w:t xml:space="preserve">Въ венахъ безцвВтные кровяные шарики </w:t>
      </w:r>
      <w:r>
        <w:br/>
      </w:r>
      <w:r>
        <w:t xml:space="preserve">пристаютъ къ внутренней оболочкЪ сосуда, </w:t>
      </w:r>
      <w:r>
        <w:br/>
      </w:r>
      <w:r>
        <w:t xml:space="preserve">между тьмъ какъ красныя тъльца продол- </w:t>
      </w:r>
      <w:r>
        <w:br/>
      </w:r>
      <w:r>
        <w:t xml:space="preserve">жають двигалься впередъ у оси сосуда. </w:t>
      </w:r>
      <w:r>
        <w:br/>
      </w:r>
      <w:r>
        <w:t xml:space="preserve">Рука объ руку съ замедлешемъ скорости </w:t>
      </w:r>
      <w:r>
        <w:br/>
      </w:r>
      <w:r>
        <w:t xml:space="preserve">тока, велфдотве ненормальной проницае- </w:t>
      </w:r>
      <w:r>
        <w:br/>
      </w:r>
      <w:r>
        <w:t xml:space="preserve">мости стьнокь сосудовъ, происходить уси- </w:t>
      </w:r>
      <w:r>
        <w:br/>
      </w:r>
      <w:r>
        <w:t xml:space="preserve">ленный выпотъ изъ переполненныхъ кровью </w:t>
      </w:r>
      <w:r>
        <w:br/>
      </w:r>
      <w:r>
        <w:t xml:space="preserve">сосудовъ (эксудацщ!я). Воепалительный эк- </w:t>
      </w:r>
      <w:r>
        <w:br/>
      </w:r>
      <w:r>
        <w:t xml:space="preserve">судатъ долженъ въ высшей степени отли- </w:t>
      </w:r>
      <w:r>
        <w:br/>
      </w:r>
      <w:r>
        <w:t xml:space="preserve">чаться по своимъ качествамъ отъ обыкно- </w:t>
      </w:r>
      <w:r>
        <w:br/>
      </w:r>
      <w:r>
        <w:t xml:space="preserve">веннаготрансудата, который выступаетъ изъ </w:t>
      </w:r>
      <w:r>
        <w:br/>
      </w:r>
      <w:r>
        <w:t xml:space="preserve">здоровыхъ сосудовъ. Въ болЪе легкихъ </w:t>
      </w:r>
      <w:r>
        <w:br/>
      </w:r>
      <w:r>
        <w:t xml:space="preserve">формахъ В. получается серозный, т. е. во- </w:t>
      </w:r>
      <w:r>
        <w:br/>
      </w:r>
      <w:r>
        <w:t xml:space="preserve">дянистый эксудатъ, который инфильтри- </w:t>
      </w:r>
      <w:r>
        <w:br/>
      </w:r>
      <w:r>
        <w:t xml:space="preserve">руетъ ткани и вслЪдетве того, что лимфа- </w:t>
      </w:r>
      <w:r>
        <w:br/>
      </w:r>
      <w:r>
        <w:t xml:space="preserve">тическе сосуды не усиъваютъ во время </w:t>
      </w:r>
      <w:r>
        <w:br/>
      </w:r>
      <w:r>
        <w:t xml:space="preserve">отвести всю воду, получается воспалитель- </w:t>
      </w:r>
      <w:r>
        <w:br/>
      </w:r>
      <w:r>
        <w:t xml:space="preserve">ная эдема (воспалительная припухлость); </w:t>
      </w:r>
      <w:r>
        <w:br/>
      </w:r>
      <w:r>
        <w:t xml:space="preserve">въ полостяхь же воспалительныя скопле- </w:t>
      </w:r>
      <w:r>
        <w:br/>
      </w:r>
      <w:r>
        <w:t xml:space="preserve">я жидкости. Если В. вызвано болЪе </w:t>
      </w:r>
      <w:r>
        <w:br/>
      </w:r>
      <w:r>
        <w:t xml:space="preserve">сильнымъ раздражителемъ, а къ таковымъ, </w:t>
      </w:r>
      <w:r>
        <w:br/>
      </w:r>
      <w:r>
        <w:t xml:space="preserve">какъ намъ теперь извЪетно, относится из- </w:t>
      </w:r>
      <w:r>
        <w:br/>
      </w:r>
      <w:r>
        <w:t xml:space="preserve">въстная группа микроорганизмовъ (стрепто- </w:t>
      </w:r>
      <w:r>
        <w:br/>
      </w:r>
      <w:r>
        <w:t xml:space="preserve">и стафилококки), тогда сквозь стънки со- </w:t>
      </w:r>
      <w:r>
        <w:br/>
      </w:r>
      <w:r>
        <w:t xml:space="preserve">судовъ выступаетъ не только серозная жид- </w:t>
      </w:r>
      <w:r>
        <w:br/>
      </w:r>
      <w:r>
        <w:t xml:space="preserve">кость, но, при сильно замедленномъ токЪ </w:t>
      </w:r>
      <w:r>
        <w:br/>
      </w:r>
      <w:r>
        <w:t xml:space="preserve">крови, выступають также безцвЪтныя тьльца </w:t>
      </w:r>
      <w:r>
        <w:br/>
      </w:r>
      <w:r>
        <w:t xml:space="preserve">и такимъ образомъ получается гнойный </w:t>
      </w:r>
      <w:r>
        <w:br/>
      </w:r>
      <w:r>
        <w:t xml:space="preserve">эксудатъ. Въ еще боле тяжелыхъ слу- </w:t>
      </w:r>
      <w:r>
        <w:br/>
      </w:r>
      <w:r>
        <w:t xml:space="preserve">чаяхъ, когда токъ крови замедленъ‘ до </w:t>
      </w:r>
      <w:r>
        <w:br/>
      </w:r>
      <w:r>
        <w:t xml:space="preserve">остановки его, сквозь тяжело заболЪвиИя </w:t>
      </w:r>
      <w:r>
        <w:br/>
      </w:r>
      <w:r>
        <w:t xml:space="preserve">стънки сосудовъ, кромЪ серозной жидкости </w:t>
      </w:r>
      <w:r>
        <w:br/>
      </w:r>
      <w:r>
        <w:t xml:space="preserve">и бълыхь кровянныхъ шариковъ, высту- </w:t>
      </w:r>
      <w:r>
        <w:br/>
      </w:r>
      <w:r>
        <w:t xml:space="preserve">пають и красныя тфльца, иногда большими </w:t>
      </w:r>
      <w:r>
        <w:br/>
      </w:r>
      <w:r>
        <w:t xml:space="preserve">массами, образуя кровянистый или гемор- </w:t>
      </w:r>
      <w:r>
        <w:br/>
      </w:r>
      <w:r>
        <w:t xml:space="preserve">рагичесвй эксудать. Физ1ологическое на- </w:t>
      </w:r>
      <w:r>
        <w:br/>
      </w:r>
      <w:r>
        <w:t xml:space="preserve">значене воспалительнаго выпота заклю- </w:t>
      </w:r>
      <w:r>
        <w:br/>
      </w:r>
      <w:r>
        <w:t xml:space="preserve">чается въ томъ, что соки, въ обил!и посту- </w:t>
      </w:r>
      <w:r>
        <w:br/>
      </w:r>
      <w:r>
        <w:t xml:space="preserve">паюцще въ ткани, должны служить для урав- </w:t>
      </w:r>
      <w:r>
        <w:br/>
      </w:r>
      <w:r>
        <w:t xml:space="preserve">новъшивашя нарушен!я питаня. Усилен- </w:t>
      </w:r>
      <w:r>
        <w:br/>
      </w:r>
      <w:r>
        <w:t xml:space="preserve">ная эксудащя и, зависящее отъ этого болЪе </w:t>
      </w:r>
      <w:r>
        <w:br/>
      </w:r>
      <w:r>
        <w:t xml:space="preserve">обильное питаше тканей является ближай- </w:t>
      </w:r>
      <w:r>
        <w:br/>
      </w:r>
      <w:r>
        <w:t xml:space="preserve">шей причиной того, что во многихъ слу- </w:t>
      </w:r>
      <w:r>
        <w:br/>
      </w:r>
      <w:r>
        <w:t xml:space="preserve">чаяхь В. замъчается новообразовате тка- </w:t>
      </w:r>
      <w:r>
        <w:br/>
      </w:r>
      <w:r>
        <w:t xml:space="preserve">ней. ПослЪднее наступаеть именно при </w:t>
      </w:r>
      <w:r>
        <w:br/>
      </w:r>
      <w:r>
        <w:t xml:space="preserve">травматическомъ В., въ вид рубцовойткани, </w:t>
      </w:r>
      <w:r>
        <w:br/>
      </w:r>
      <w:r>
        <w:t xml:space="preserve">равно какъ и при медленно протекающемтъ </w:t>
      </w:r>
      <w:r>
        <w:br/>
      </w:r>
      <w:r>
        <w:t xml:space="preserve">хроническомъ В., гдЪ также на первый </w:t>
      </w:r>
      <w:r>
        <w:br/>
      </w:r>
      <w:r>
        <w:t xml:space="preserve">планъ выступаетъ увеличен!е и затвердьше </w:t>
      </w:r>
      <w:r>
        <w:br/>
      </w:r>
      <w:r>
        <w:t xml:space="preserve">органа, (велБдстве новообразовавя соеди- </w:t>
      </w:r>
      <w:r>
        <w:br/>
      </w:r>
      <w:r>
        <w:t xml:space="preserve">нительной ткани). При В. образуются вновь </w:t>
      </w:r>
      <w:r>
        <w:br/>
      </w:r>
      <w:r>
        <w:t xml:space="preserve">преимущественно слфдуюцщйя ткани: эпи- </w:t>
      </w:r>
      <w:r>
        <w:br/>
      </w:r>
      <w:r>
        <w:t xml:space="preserve">тежальныя вклЪтки при катаррЪ слизистой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оболочки; содержащая сосуды соединитель- </w:t>
      </w:r>
      <w:r>
        <w:br/>
      </w:r>
      <w:r>
        <w:t xml:space="preserve">ная ткань при рубцовыхь образовашяхъ, </w:t>
      </w:r>
      <w:r>
        <w:br/>
      </w:r>
      <w:r>
        <w:t xml:space="preserve">при слинчивомъ воспалени серозныхъ 0б0- </w:t>
      </w:r>
      <w:r>
        <w:br/>
      </w:r>
      <w:r>
        <w:t xml:space="preserve">лочекъ; при воспалительной гипертройи </w:t>
      </w:r>
      <w:r>
        <w:br/>
      </w:r>
      <w:r>
        <w:t xml:space="preserve">оболочекъ, железь и пр.; далЪе сосуды </w:t>
      </w:r>
      <w:r>
        <w:br/>
      </w:r>
      <w:r>
        <w:t xml:space="preserve">содержащая костная ткань при В. костной </w:t>
      </w:r>
      <w:r>
        <w:br/>
      </w:r>
      <w:r>
        <w:t xml:space="preserve">поверхности и пр. КромЪ этихъ прогрес- </w:t>
      </w:r>
      <w:r>
        <w:br/>
      </w:r>
      <w:r>
        <w:t xml:space="preserve">сивныхъ процвесовъ встр&amp;чаются также </w:t>
      </w:r>
      <w:r>
        <w:br/>
      </w:r>
      <w:r>
        <w:t xml:space="preserve">дегенеративный метаморфозъь клЪтокь и </w:t>
      </w:r>
      <w:r>
        <w:br/>
      </w:r>
      <w:r>
        <w:t xml:space="preserve">чаще всего—жировое перерождене. Чаще </w:t>
      </w:r>
      <w:r>
        <w:br/>
      </w:r>
      <w:r>
        <w:t xml:space="preserve">всего разрушаются мышечныя, ^ нервныя </w:t>
      </w:r>
      <w:r>
        <w:br/>
      </w:r>
      <w:r>
        <w:t xml:space="preserve">волокна, а ганглЛозныя и железистыя </w:t>
      </w:r>
      <w:r>
        <w:br/>
      </w:r>
      <w:r>
        <w:t xml:space="preserve">клЪтки, какъ и волосные сосуды, подвер- </w:t>
      </w:r>
      <w:r>
        <w:br/>
      </w:r>
      <w:r>
        <w:t xml:space="preserve">таются перерожденио, которое кончается </w:t>
      </w:r>
      <w:r>
        <w:br/>
      </w:r>
      <w:r>
        <w:t xml:space="preserve">обыкновенно полной гибелью пораженной </w:t>
      </w:r>
      <w:r>
        <w:br/>
      </w:r>
      <w:r>
        <w:t xml:space="preserve">ткани и выведешемь ея изъ. организма. </w:t>
      </w:r>
      <w:r>
        <w:br/>
      </w:r>
      <w:r>
        <w:t xml:space="preserve">Точно также и ткани, которыя образуютея </w:t>
      </w:r>
      <w:r>
        <w:br/>
      </w:r>
      <w:r>
        <w:t xml:space="preserve">вновь при В., подвергаются большею частью </w:t>
      </w:r>
      <w:r>
        <w:br/>
      </w:r>
      <w:r>
        <w:t xml:space="preserve">обратному развимю. Это больше всего </w:t>
      </w:r>
      <w:r>
        <w:br/>
      </w:r>
      <w:r>
        <w:t xml:space="preserve">относится къ волоснымъ сосудамъ ново- </w:t>
      </w:r>
      <w:r>
        <w:br/>
      </w:r>
      <w:r>
        <w:t xml:space="preserve">образованной ткани, которые запустЪвають </w:t>
      </w:r>
      <w:r>
        <w:br/>
      </w:r>
      <w:r>
        <w:t xml:space="preserve">и превращаются въ волокнистую ткань. </w:t>
      </w:r>
      <w:r>
        <w:br/>
      </w:r>
      <w:r>
        <w:t xml:space="preserve">Склонность рубцовой ткани къ еморщива- </w:t>
      </w:r>
      <w:r>
        <w:br/>
      </w:r>
      <w:r>
        <w:t xml:space="preserve">ню зависить отъ гибели ея тончайших </w:t>
      </w:r>
      <w:r>
        <w:br/>
      </w:r>
      <w:r>
        <w:t xml:space="preserve">кровеносныхъ сосудовъ. Относительно при- </w:t>
      </w:r>
      <w:r>
        <w:br/>
      </w:r>
      <w:r>
        <w:t xml:space="preserve">чинъ В. можно сказать елъдующее: всякое </w:t>
      </w:r>
      <w:r>
        <w:br/>
      </w:r>
      <w:r>
        <w:t xml:space="preserve">раздражеше, поражающее ткапь, но не </w:t>
      </w:r>
      <w:r>
        <w:br/>
      </w:r>
      <w:r>
        <w:t xml:space="preserve">умерщвляющее ее, можеть вызвать В. На- </w:t>
      </w:r>
      <w:r>
        <w:br/>
      </w:r>
      <w:r>
        <w:t xml:space="preserve">ступить оно или нЪтъ, зависить оть силы </w:t>
      </w:r>
      <w:r>
        <w:br/>
      </w:r>
      <w:r>
        <w:t xml:space="preserve">раздраженя и способности противодьй- </w:t>
      </w:r>
      <w:r>
        <w:br/>
      </w:r>
      <w:r>
        <w:t xml:space="preserve">стыя пораженной части.</w:t>
      </w:r>
    </w:p>
    <w:p>
      <w:pPr>
        <w:pStyle w:val="Normal"/>
      </w:pPr>
      <w:r>
        <w:t xml:space="preserve">По течен!ю В. бываеть то острое, быстро </w:t>
      </w:r>
      <w:r>
        <w:br/>
      </w:r>
      <w:r>
        <w:t xml:space="preserve">проходящее и длящееся оть нЪсколькихЪ </w:t>
      </w:r>
      <w:r>
        <w:br/>
      </w:r>
      <w:r>
        <w:t xml:space="preserve">часовъ до 6—8 дней, то хроническое, когда </w:t>
      </w:r>
      <w:r>
        <w:br/>
      </w:r>
      <w:r>
        <w:t xml:space="preserve">воспалительный процессъ держится недьли </w:t>
      </w:r>
      <w:r>
        <w:br/>
      </w:r>
      <w:r>
        <w:t xml:space="preserve">и месяцы. Продолжительность В. зависить </w:t>
      </w:r>
      <w:r>
        <w:br/>
      </w:r>
      <w:r>
        <w:t xml:space="preserve">тлавнымъ образомъ отъ характера возбу- </w:t>
      </w:r>
      <w:r>
        <w:br/>
      </w:r>
      <w:r>
        <w:t xml:space="preserve">дителей процесса и связанной съ этимъ </w:t>
      </w:r>
      <w:r>
        <w:br/>
      </w:r>
      <w:r>
        <w:t xml:space="preserve">интенсивности наруптевя питашя поражен- </w:t>
      </w:r>
      <w:r>
        <w:br/>
      </w:r>
      <w:r>
        <w:t xml:space="preserve">наго мЪста; затьмъ большое значеше </w:t>
      </w:r>
      <w:r>
        <w:br/>
      </w:r>
      <w:r>
        <w:t xml:space="preserve">имзегь также величина воспалительнаго </w:t>
      </w:r>
      <w:r>
        <w:br/>
      </w:r>
      <w:r>
        <w:t xml:space="preserve">очага и структура забольвшей ткани. 0т- </w:t>
      </w:r>
      <w:r>
        <w:br/>
      </w:r>
      <w:r>
        <w:t xml:space="preserve">носительно посльдняго сл6дуетъ замъфтить, </w:t>
      </w:r>
      <w:r>
        <w:br/>
      </w:r>
      <w:r>
        <w:t xml:space="preserve">что В. ньжныхъ богатыхъ сосудами и клЪ- </w:t>
      </w:r>
      <w:r>
        <w:br/>
      </w:r>
      <w:r>
        <w:t xml:space="preserve">точными элементами частей протекаеть въ </w:t>
      </w:r>
      <w:r>
        <w:br/>
      </w:r>
      <w:r>
        <w:t xml:space="preserve">общемъ быстр%е, чЪмъ въ плотныхъ безсо- </w:t>
      </w:r>
      <w:r>
        <w:br/>
      </w:r>
      <w:r>
        <w:t xml:space="preserve">судистыхъ или бЪдныхЪ сосудами тканяхъ. </w:t>
      </w:r>
      <w:r>
        <w:br/>
      </w:r>
      <w:r>
        <w:t xml:space="preserve">Это обстоятельство зависитъ отъ того, что, </w:t>
      </w:r>
      <w:r>
        <w:br/>
      </w:r>
      <w:r>
        <w:t xml:space="preserve">нарушене питавя тканей сглаживается </w:t>
      </w:r>
      <w:r>
        <w:br/>
      </w:r>
      <w:r>
        <w:t xml:space="preserve">болЪе обильнымъ притокомъ питательнаго </w:t>
      </w:r>
      <w:r>
        <w:br/>
      </w:r>
      <w:r>
        <w:t xml:space="preserve">матер!ала, такъ какъ чЪмъ больше будетъ </w:t>
      </w:r>
      <w:r>
        <w:br/>
      </w:r>
      <w:r>
        <w:t xml:space="preserve">приливъ крови, тБмъ интенсивнЪе В., но и </w:t>
      </w:r>
      <w:r>
        <w:br/>
      </w:r>
      <w:r>
        <w:t xml:space="preserve">тёмъ быстрЪе выравниваются нарушешя- </w:t>
      </w:r>
      <w:r>
        <w:br/>
      </w:r>
      <w:r>
        <w:t xml:space="preserve">Такимъ образомъ, при одинаковыхъ усло- </w:t>
      </w:r>
      <w:r>
        <w:br/>
      </w:r>
      <w:r>
        <w:t xml:space="preserve">зяхъ, воспалеше сухожишй и сухожиль- </w:t>
      </w:r>
      <w:r>
        <w:br/>
      </w:r>
      <w:r>
        <w:t xml:space="preserve">ныхъ растяжешй, хрящей, костей будеть </w:t>
      </w:r>
      <w:r>
        <w:br/>
      </w:r>
      <w:r>
        <w:t xml:space="preserve">имЪфть гораздо болЪе продолжительное те- </w:t>
      </w:r>
      <w:r>
        <w:br/>
      </w:r>
      <w:r>
        <w:t xml:space="preserve">чене, чВмъ В. паренхиматозныхь и желе- </w:t>
      </w:r>
      <w:r>
        <w:br/>
      </w:r>
      <w:r>
        <w:t xml:space="preserve">зистыхь органовъ. р</w:t>
      </w:r>
    </w:p>
    <w:p>
      <w:pPr>
        <w:pStyle w:val="Normal"/>
      </w:pPr>
      <w:r>
        <w:t xml:space="preserve">Исходъ В. также весьма различенъ; онъ, </w:t>
      </w:r>
      <w:r>
        <w:br/>
      </w:r>
      <w:r>
        <w:t xml:space="preserve">какъ и течеше, зависить главнымъ обра- </w:t>
      </w:r>
      <w:r>
        <w:br/>
      </w:r>
      <w:r>
        <w:t xml:space="preserve">зомъ отъ характера и силы возбудителей, </w:t>
      </w:r>
      <w:r>
        <w:br/>
      </w:r>
      <w:r>
        <w:t xml:space="preserve">равно какъ и отъ строешя ткани заболЪв- </w:t>
      </w:r>
      <w:r>
        <w:br/>
      </w:r>
      <w:r>
        <w:t xml:space="preserve">шаго органа. Очень часто, въ легкихь </w:t>
      </w:r>
      <w:r>
        <w:br/>
      </w:r>
      <w:r>
        <w:t xml:space="preserve">случаяхъ, процессъ ограничиваетси только </w:t>
      </w:r>
      <w:r>
        <w:br/>
      </w:r>
      <w:r>
        <w:t xml:space="preserve">типеремей и выпотомъ сыворотки; образ </w:t>
      </w:r>
      <w:r>
        <w:br/>
      </w:r>
      <w:r>
        <w:t xml:space="preserve">зованшя новой ткани, а также и разрушеня </w:t>
      </w:r>
      <w:r>
        <w:br/>
      </w:r>
      <w:r>
        <w:t xml:space="preserve">воспаленныхь частей не происходить и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В. исчезаеть безслЪдно. Возстановляется </w:t>
      </w:r>
      <w:r>
        <w:br/>
      </w:r>
      <w:r>
        <w:t xml:space="preserve">нормальная циркулящя крови, а излише!й </w:t>
      </w:r>
      <w:r>
        <w:br/>
      </w:r>
      <w:r>
        <w:t xml:space="preserve">выпоть всасывается и уносится лимфати- </w:t>
      </w:r>
      <w:r>
        <w:br/>
      </w:r>
      <w:r>
        <w:t xml:space="preserve">ческими сосудами. При болЪе сильныхъ </w:t>
      </w:r>
      <w:r>
        <w:br/>
      </w:r>
      <w:r>
        <w:t xml:space="preserve">степеняхъ В. происходить нагноене, т. е. </w:t>
      </w:r>
      <w:r>
        <w:br/>
      </w:r>
      <w:r>
        <w:t xml:space="preserve">пораженныя ткани подвергаются разрупге- </w:t>
      </w:r>
      <w:r>
        <w:br/>
      </w:r>
      <w:r>
        <w:t xml:space="preserve">нию, разрушенныя массы выводятся и вы- </w:t>
      </w:r>
      <w:r>
        <w:br/>
      </w:r>
      <w:r>
        <w:t xml:space="preserve">здоровлене наступаетъ, такимъ образомъ, </w:t>
      </w:r>
      <w:r>
        <w:br/>
      </w:r>
      <w:r>
        <w:t xml:space="preserve">при потерЪ вещества, оставляющей болфе </w:t>
      </w:r>
      <w:r>
        <w:br/>
      </w:r>
      <w:r>
        <w:t xml:space="preserve">или менъе замтный рубецъ. Такого рода </w:t>
      </w:r>
      <w:r>
        <w:br/>
      </w:r>
      <w:r>
        <w:t xml:space="preserve">В. сопровождается общимъ недомогашемъ, </w:t>
      </w:r>
      <w:r>
        <w:br/>
      </w:r>
      <w:r>
        <w:t xml:space="preserve">зависящимъ отъ силы воспален!я; это общее </w:t>
      </w:r>
      <w:r>
        <w:br/>
      </w:r>
      <w:r>
        <w:t xml:space="preserve">недомоган!е выражается лихорадкой (см.) </w:t>
      </w:r>
      <w:r>
        <w:br/>
      </w:r>
      <w:r>
        <w:t xml:space="preserve">Лъчен!е В., такъ наз. антифлогозъ, </w:t>
      </w:r>
      <w:r>
        <w:br/>
      </w:r>
      <w:r>
        <w:t xml:space="preserve">зависить отъ каждаго отдвльнаго случая. </w:t>
      </w:r>
      <w:r>
        <w:br/>
      </w:r>
      <w:r>
        <w:t xml:space="preserve">Тамъ гдЪ это возможно, должно раньше </w:t>
      </w:r>
      <w:r>
        <w:br/>
      </w:r>
      <w:r>
        <w:t xml:space="preserve">всего устранить причины, вызываюцщия В. </w:t>
      </w:r>
      <w:r>
        <w:br/>
      </w:r>
      <w:r>
        <w:t xml:space="preserve">Инородныя т®ла, занозы и пр. нужно уда- </w:t>
      </w:r>
      <w:r>
        <w:br/>
      </w:r>
      <w:r>
        <w:t xml:space="preserve">лить, химичесе раздражители — также и </w:t>
      </w:r>
      <w:r>
        <w:br/>
      </w:r>
      <w:r>
        <w:t xml:space="preserve">нейтрализовать; отъ физическихь раздра- </w:t>
      </w:r>
      <w:r>
        <w:br/>
      </w:r>
      <w:r>
        <w:t xml:space="preserve">жителей (жаръ, сильный холодъ) организмъ </w:t>
      </w:r>
      <w:r>
        <w:br/>
      </w:r>
      <w:r>
        <w:t xml:space="preserve">долженъ быть защищенъ. Раны лЪчатся </w:t>
      </w:r>
      <w:r>
        <w:br/>
      </w:r>
      <w:r>
        <w:t xml:space="preserve">антисептическими средствами, опухпия мЪ- </w:t>
      </w:r>
      <w:r>
        <w:br/>
      </w:r>
      <w:r>
        <w:t xml:space="preserve">ста кожи льдомъ или отвлекающими сред- </w:t>
      </w:r>
      <w:r>
        <w:br/>
      </w:r>
      <w:r>
        <w:t xml:space="preserve">ствами; противъ болей совътуютъ мор </w:t>
      </w:r>
      <w:r>
        <w:br/>
      </w:r>
      <w:r>
        <w:t xml:space="preserve">и др. Если происходить нагноен!е — при- </w:t>
      </w:r>
      <w:r>
        <w:br/>
      </w:r>
      <w:r>
        <w:t xml:space="preserve">мфняють теплыя обертывазйя, согрьвающуе </w:t>
      </w:r>
      <w:r>
        <w:br/>
      </w:r>
      <w:r>
        <w:t xml:space="preserve">компрессы и, какъ только ясно опредЪ- </w:t>
      </w:r>
      <w:r>
        <w:br/>
      </w:r>
      <w:r>
        <w:t xml:space="preserve">ляется присутетве гноя—дфлаютъ разрЪзъ. </w:t>
      </w:r>
      <w:r>
        <w:br/>
      </w:r>
      <w:r>
        <w:t xml:space="preserve">При всякомЪ воспалительномъ заболъваши </w:t>
      </w:r>
      <w:r>
        <w:br/>
      </w:r>
      <w:r>
        <w:t xml:space="preserve">необходимо слЪдить во 1-хъ за д1этой, </w:t>
      </w:r>
      <w:r>
        <w:br/>
      </w:r>
      <w:r>
        <w:t xml:space="preserve">которая не должна быть раздражающей и </w:t>
      </w:r>
      <w:r>
        <w:br/>
      </w:r>
      <w:r>
        <w:t xml:space="preserve">слишкомъ питательной, и во 2-хъ за пра- </w:t>
      </w:r>
      <w:r>
        <w:br/>
      </w:r>
      <w:r>
        <w:t xml:space="preserve">вильнымъ стуломъ. Если обнаруживается </w:t>
      </w:r>
      <w:r>
        <w:br/>
      </w:r>
      <w:r>
        <w:t xml:space="preserve">гангрена, тогда нЪкоторое время выжи- </w:t>
      </w:r>
      <w:r>
        <w:br/>
      </w:r>
      <w:r>
        <w:t xml:space="preserve">даютъ и если она не останавливается — </w:t>
      </w:r>
      <w:r>
        <w:br/>
      </w:r>
      <w:r>
        <w:t xml:space="preserve">прибъгають къ хирургическому вмЪша- </w:t>
      </w:r>
      <w:r>
        <w:br/>
      </w:r>
      <w:r>
        <w:t xml:space="preserve">тельству, начиная съ каленаго желЪза. </w:t>
      </w:r>
      <w:r>
        <w:br/>
      </w:r>
      <w:r>
        <w:t xml:space="preserve">См. Ултевох, „Се|Йщатграво!о1е“ (Берл., </w:t>
      </w:r>
      <w:r>
        <w:br/>
      </w:r>
      <w:r>
        <w:t xml:space="preserve">1871); ВШто®, „Сытаазсне Рабво]ое1е“ </w:t>
      </w:r>
      <w:r>
        <w:br/>
      </w:r>
      <w:r>
        <w:t xml:space="preserve">(1893); СовпВе!, „УоШезиияен ИЪег а1ве- </w:t>
      </w:r>
      <w:r>
        <w:br/>
      </w:r>
      <w:r>
        <w:t xml:space="preserve">шеше Ра о]о21е* (1882). ВсЪ эти сочине- </w:t>
      </w:r>
      <w:r>
        <w:br/>
      </w:r>
      <w:r>
        <w:t xml:space="preserve">ня есть на русскомъ яз. </w:t>
      </w:r>
      <w:r>
        <w:br/>
      </w:r>
      <w:r>
        <w:t xml:space="preserve">Воспалительная пленка, стща </w:t>
      </w:r>
      <w:r>
        <w:br/>
      </w:r>
      <w:r>
        <w:t xml:space="preserve">р№10815са етарыхъ авторовъ, полагавшихъ, </w:t>
      </w:r>
      <w:r>
        <w:br/>
      </w:r>
      <w:r>
        <w:t xml:space="preserve">что она образуется въ крови больныхъ </w:t>
      </w:r>
      <w:r>
        <w:br/>
      </w:r>
      <w:r>
        <w:t xml:space="preserve">воспалительными болЪзнями, въ особен- </w:t>
      </w:r>
      <w:r>
        <w:br/>
      </w:r>
      <w:r>
        <w:t xml:space="preserve">ности же при воспаленйи легкихъ и плевры. </w:t>
      </w:r>
      <w:r>
        <w:br/>
      </w:r>
      <w:r>
        <w:t xml:space="preserve">Воспитан1е. по происхожд. и всеоб- </w:t>
      </w:r>
      <w:r>
        <w:br/>
      </w:r>
      <w:r>
        <w:t xml:space="preserve">щему употреблешю слова, равно какъ и </w:t>
      </w:r>
      <w:r>
        <w:br/>
      </w:r>
      <w:r>
        <w:t xml:space="preserve">латинскаго едисаге, котор. буквально зна- </w:t>
      </w:r>
      <w:r>
        <w:br/>
      </w:r>
      <w:r>
        <w:t xml:space="preserve">чить вытягивать, есть выращиван!е незрЪ- </w:t>
      </w:r>
      <w:r>
        <w:br/>
      </w:r>
      <w:r>
        <w:t xml:space="preserve">лаго посредствомъ зрЪьлаго взроелаго. б0- </w:t>
      </w:r>
      <w:r>
        <w:br/>
      </w:r>
      <w:r>
        <w:t xml:space="preserve">образно съ этимь, подъ В. понимазютъ на- </w:t>
      </w:r>
      <w:r>
        <w:br/>
      </w:r>
      <w:r>
        <w:t xml:space="preserve">м5ренное и планосообразное воздфйстые </w:t>
      </w:r>
      <w:r>
        <w:br/>
      </w:r>
      <w:r>
        <w:t xml:space="preserve">взрослаго на дитя, воздВйстые, сопровож- </w:t>
      </w:r>
      <w:r>
        <w:br/>
      </w:r>
      <w:r>
        <w:t xml:space="preserve">дающее естественное явлеше возрасташя и </w:t>
      </w:r>
      <w:r>
        <w:br/>
      </w:r>
      <w:r>
        <w:t xml:space="preserve">имъющее свою цвль въ духовной зр$лости </w:t>
      </w:r>
      <w:r>
        <w:br/>
      </w:r>
      <w:r>
        <w:t xml:space="preserve">взрослаго. Поняше В. почти совпадаетъ съ </w:t>
      </w:r>
      <w:r>
        <w:br/>
      </w:r>
      <w:r>
        <w:t xml:space="preserve">понятщемъ образовашя; только лежация въ </w:t>
      </w:r>
      <w:r>
        <w:br/>
      </w:r>
      <w:r>
        <w:t xml:space="preserve">основани образныя предетавлевя различ- </w:t>
      </w:r>
      <w:r>
        <w:br/>
      </w:r>
      <w:r>
        <w:t xml:space="preserve">ны и самое поняте образовая опредЪле- </w:t>
      </w:r>
      <w:r>
        <w:br/>
      </w:r>
      <w:r>
        <w:t xml:space="preserve">но настолько ближе, насколько оно пред- </w:t>
      </w:r>
      <w:r>
        <w:br/>
      </w:r>
      <w:r>
        <w:t xml:space="preserve">полагаетъ сознаше идеала, по котор. обра- </w:t>
      </w:r>
      <w:r>
        <w:br/>
      </w:r>
      <w:r>
        <w:t xml:space="preserve">зуюпий стремится образовать безформенный </w:t>
      </w:r>
      <w:r>
        <w:br/>
      </w:r>
      <w:r>
        <w:t xml:space="preserve">матермальъ необразованнаго человЪка. </w:t>
      </w:r>
      <w:r>
        <w:br/>
      </w:r>
      <w:r>
        <w:t xml:space="preserve">- Если поняте В. принимаютъ въ этомъ </w:t>
      </w:r>
      <w:r>
        <w:br/>
      </w:r>
      <w:r>
        <w:t xml:space="preserve">опредъленномъ смысл, то можно сказать съ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 </w:t>
      </w:r>
      <w:r>
        <w:br/>
      </w:r>
      <w:r>
        <w:t xml:space="preserve">ВоспалитТЕЛЬНАЯ ПЛЕНКА — ВоспитАНТЕ.</w:t>
      </w:r>
    </w:p>
    <w:p>
      <w:pPr>
        <w:pStyle w:val="Normal"/>
      </w:pPr>
      <w:r>
        <w:t xml:space="preserve">Тербартомъ, что практич. философ1я или эти- </w:t>
      </w:r>
      <w:r>
        <w:br/>
      </w:r>
      <w:r>
        <w:t xml:space="preserve">ка указываеть В. цфль, а психолог!я путь. </w:t>
      </w:r>
      <w:r>
        <w:br/>
      </w:r>
      <w:r>
        <w:t xml:space="preserve">Точно также безспорно, что въ основЪ В. </w:t>
      </w:r>
      <w:r>
        <w:br/>
      </w:r>
      <w:r>
        <w:t xml:space="preserve">дЪятельности лежить предположенше о по- </w:t>
      </w:r>
      <w:r>
        <w:br/>
      </w:r>
      <w:r>
        <w:t xml:space="preserve">требности В. и способности дфтей къ В. Но </w:t>
      </w:r>
      <w:r>
        <w:br/>
      </w:r>
      <w:r>
        <w:t xml:space="preserve">въ дЪйствительности В. имЪетъ свое нача- </w:t>
      </w:r>
      <w:r>
        <w:br/>
      </w:r>
      <w:r>
        <w:t xml:space="preserve">ло не въ такихъ теоретическихъ предполо- </w:t>
      </w:r>
      <w:r>
        <w:br/>
      </w:r>
      <w:r>
        <w:t xml:space="preserve">жешяхъ, но въ естественномъ слтремлеши </w:t>
      </w:r>
      <w:r>
        <w:br/>
      </w:r>
      <w:r>
        <w:t xml:space="preserve">родителей, именно матерей, заботиться о </w:t>
      </w:r>
      <w:r>
        <w:br/>
      </w:r>
      <w:r>
        <w:t xml:space="preserve">безпомощномъ дитяти и, съ укрЪилешемъ </w:t>
      </w:r>
      <w:r>
        <w:br/>
      </w:r>
      <w:r>
        <w:t xml:space="preserve">его тьла и духа, дфлать его постепенно </w:t>
      </w:r>
      <w:r>
        <w:br/>
      </w:r>
      <w:r>
        <w:t xml:space="preserve">способнымъ къ самодфятельной работь о </w:t>
      </w:r>
      <w:r>
        <w:br/>
      </w:r>
      <w:r>
        <w:t xml:space="preserve">собственн. сохранения. ' Дъятельность, не- </w:t>
      </w:r>
      <w:r>
        <w:br/>
      </w:r>
      <w:r>
        <w:t xml:space="preserve">посредственно обусловленн. жизненною по- </w:t>
      </w:r>
      <w:r>
        <w:br/>
      </w:r>
      <w:r>
        <w:t xml:space="preserve">требностью, съ возрасташемъ дитяти, есте- </w:t>
      </w:r>
      <w:r>
        <w:br/>
      </w:r>
      <w:r>
        <w:t xml:space="preserve">ственно переходитъ въ стремлеше сдБлать </w:t>
      </w:r>
      <w:r>
        <w:br/>
      </w:r>
      <w:r>
        <w:t xml:space="preserve">его помощникомъ въ домашней работ и въ </w:t>
      </w:r>
      <w:r>
        <w:br/>
      </w:r>
      <w:r>
        <w:t xml:space="preserve">професеи родителей, если' въ домашн. общ. </w:t>
      </w:r>
      <w:r>
        <w:br/>
      </w:r>
      <w:r>
        <w:t xml:space="preserve">для взрослыхь помощниковъ нЪть мзета, </w:t>
      </w:r>
      <w:r>
        <w:br/>
      </w:r>
      <w:r>
        <w:t xml:space="preserve">предоставить ему возможность скоръйшаго </w:t>
      </w:r>
      <w:r>
        <w:br/>
      </w:r>
      <w:r>
        <w:t xml:space="preserve">собственн. успха образовашемъ его спо- </w:t>
      </w:r>
      <w:r>
        <w:br/>
      </w:r>
      <w:r>
        <w:t xml:space="preserve">собностей. Съ развимемъ В., оно по есте- </w:t>
      </w:r>
      <w:r>
        <w:br/>
      </w:r>
      <w:r>
        <w:t xml:space="preserve">ственному порядку раздвляется на тЪлесное </w:t>
      </w:r>
      <w:r>
        <w:br/>
      </w:r>
      <w:r>
        <w:t xml:space="preserve">и духовное В., а духовн., въ свою очередь, </w:t>
      </w:r>
      <w:r>
        <w:br/>
      </w:r>
      <w:r>
        <w:t xml:space="preserve">на непосредственное — чрезъ указашя, пре </w:t>
      </w:r>
      <w:r>
        <w:br/>
      </w:r>
      <w:r>
        <w:t xml:space="preserve">учеше, взыскашя (В. въ тЪеномъ смысл) </w:t>
      </w:r>
      <w:r>
        <w:br/>
      </w:r>
      <w:r>
        <w:t xml:space="preserve">'и посредственное — чрезъ наставлеше и </w:t>
      </w:r>
      <w:r>
        <w:br/>
      </w:r>
      <w:r>
        <w:t xml:space="preserve">‘обучеше. Гербарть отличаетъ, кромЪ того, </w:t>
      </w:r>
      <w:r>
        <w:br/>
      </w:r>
      <w:r>
        <w:t xml:space="preserve">еще управлеше, которымъ дитя въ первое </w:t>
      </w:r>
      <w:r>
        <w:br/>
      </w:r>
      <w:r>
        <w:t xml:space="preserve">время своей жизни, когда о духовн. в03- </w:t>
      </w:r>
      <w:r>
        <w:br/>
      </w:r>
      <w:r>
        <w:t xml:space="preserve">дъйстви на него не можеть быть и р$чи, </w:t>
      </w:r>
      <w:r>
        <w:br/>
      </w:r>
      <w:r>
        <w:t xml:space="preserve">пручается къ порядку. Въ основаши этого </w:t>
      </w:r>
      <w:r>
        <w:br/>
      </w:r>
      <w:r>
        <w:t xml:space="preserve">различешя лежитъ правильная мысль, хо- </w:t>
      </w:r>
      <w:r>
        <w:br/>
      </w:r>
      <w:r>
        <w:t xml:space="preserve">тя оно больше есть указаше для воспита- </w:t>
      </w:r>
      <w:r>
        <w:br/>
      </w:r>
      <w:r>
        <w:t xml:space="preserve">теля, чвмъ различе въ самой воспитатель- </w:t>
      </w:r>
      <w:r>
        <w:br/>
      </w:r>
      <w:r>
        <w:t xml:space="preserve">ной практикЪ; двло идеть о В. различн. </w:t>
      </w:r>
      <w:r>
        <w:br/>
      </w:r>
      <w:r>
        <w:t xml:space="preserve">сторонъ одного и того же стремлешя, его </w:t>
      </w:r>
      <w:r>
        <w:br/>
      </w:r>
      <w:r>
        <w:t xml:space="preserve">различныхь ступеней. В. начинается съ </w:t>
      </w:r>
      <w:r>
        <w:br/>
      </w:r>
      <w:r>
        <w:t xml:space="preserve">рождешя дитяти; а оканчивается съ зрЪ- </w:t>
      </w:r>
      <w:r>
        <w:br/>
      </w:r>
      <w:r>
        <w:t xml:space="preserve">лостью взрослаго человзка. Позднее на- </w:t>
      </w:r>
      <w:r>
        <w:br/>
      </w:r>
      <w:r>
        <w:t xml:space="preserve">чало В. есть результать безпечности роди- </w:t>
      </w:r>
      <w:r>
        <w:br/>
      </w:r>
      <w:r>
        <w:t xml:space="preserve">телей, предоставляющей дфтямъ ложную </w:t>
      </w:r>
      <w:r>
        <w:br/>
      </w:r>
      <w:r>
        <w:t xml:space="preserve">свободу и слишкомъ раннюю самостоятель- </w:t>
      </w:r>
      <w:r>
        <w:br/>
      </w:r>
      <w:r>
        <w:t xml:space="preserve">ность, позднъйшее ограничеше кот. рдко </w:t>
      </w:r>
      <w:r>
        <w:br/>
      </w:r>
      <w:r>
        <w:t xml:space="preserve">удается. Слишкомъ широкое раепростра- </w:t>
      </w:r>
      <w:r>
        <w:br/>
      </w:r>
      <w:r>
        <w:t xml:space="preserve">ненше В. попечен!, имбющее осповашемъ </w:t>
      </w:r>
      <w:r>
        <w:br/>
      </w:r>
      <w:r>
        <w:t xml:space="preserve">или преувеличенную нЪФжность или само- </w:t>
      </w:r>
      <w:r>
        <w:br/>
      </w:r>
      <w:r>
        <w:t xml:space="preserve">любе воспитателей, вредить свободн. раз- </w:t>
      </w:r>
      <w:r>
        <w:br/>
      </w:r>
      <w:r>
        <w:t xml:space="preserve">витНо воспитываемыхъ, слЪеняя его безъ </w:t>
      </w:r>
      <w:r>
        <w:br/>
      </w:r>
      <w:r>
        <w:t xml:space="preserve">всякой нужды. Ири широк. развити жиз- </w:t>
      </w:r>
      <w:r>
        <w:br/>
      </w:r>
      <w:r>
        <w:t xml:space="preserve">ни и ея требовашй къ отдЪльной личности, </w:t>
      </w:r>
      <w:r>
        <w:br/>
      </w:r>
      <w:r>
        <w:t xml:space="preserve">В. и именно посредственное чрезъ обуче- </w:t>
      </w:r>
      <w:r>
        <w:br/>
      </w:r>
      <w:r>
        <w:t xml:space="preserve">ше, можеть быть не по силамъ однимъ </w:t>
      </w:r>
      <w:r>
        <w:br/>
      </w:r>
      <w:r>
        <w:t xml:space="preserve">только естественнымъ воспитателямъ въ </w:t>
      </w:r>
      <w:r>
        <w:br/>
      </w:r>
      <w:r>
        <w:t xml:space="preserve">семьЪ; возникаетъ потребность вЪ заведе </w:t>
      </w:r>
      <w:r>
        <w:br/>
      </w:r>
      <w:r>
        <w:t xml:space="preserve">нахъ для обученя юношества. Такъ возни- </w:t>
      </w:r>
      <w:r>
        <w:br/>
      </w:r>
      <w:r>
        <w:t xml:space="preserve">каетъ различ1е между семейнымь и школь- </w:t>
      </w:r>
      <w:r>
        <w:br/>
      </w:r>
      <w:r>
        <w:t xml:space="preserve">нымъ воспитанемъ.</w:t>
      </w:r>
    </w:p>
    <w:p>
      <w:pPr>
        <w:pStyle w:val="Normal"/>
      </w:pPr>
      <w:r>
        <w:t xml:space="preserve">При правильной постановк® оба эти В. </w:t>
      </w:r>
      <w:r>
        <w:br/>
      </w:r>
      <w:r>
        <w:t xml:space="preserve">въ современной жизни восполняють одно </w:t>
      </w:r>
      <w:r>
        <w:br/>
      </w:r>
      <w:r>
        <w:t xml:space="preserve">другое; однако, могутъ встрЪтиться необы- </w:t>
      </w:r>
      <w:r>
        <w:br/>
      </w:r>
      <w:r>
        <w:t xml:space="preserve">чайн. обстоятельства, побуждаюцщия пере- </w:t>
      </w:r>
      <w:r>
        <w:br/>
      </w:r>
      <w:r>
        <w:t xml:space="preserve">даль все В. или, по крайней мьръЪ, его наи- </w:t>
      </w:r>
      <w:r>
        <w:br/>
      </w:r>
      <w:r>
        <w:t xml:space="preserve">боле существенную часть школамъ или </w:t>
      </w:r>
      <w:r>
        <w:br/>
      </w:r>
      <w:r>
        <w:t xml:space="preserve">В. заведешямъ или, наоборотъ, дЪло. шко- </w:t>
      </w:r>
      <w:r>
        <w:br/>
      </w:r>
      <w:r>
        <w:t xml:space="preserve">лы передать семь, воспитательницам, до- </w:t>
      </w:r>
      <w:r>
        <w:br/>
      </w:r>
      <w:r>
        <w:t xml:space="preserve">машнимъ учителямъ. Если, затьмъ, со- </w:t>
      </w:r>
      <w:r>
        <w:br/>
      </w:r>
      <w:r>
        <w:t xml:space="preserve">образно съ поставленною цзлью, различа-</w:t>
      </w:r>
    </w:p>
    <w:p>
      <w:pPr>
        <w:pStyle w:val="Normal"/>
      </w:pPr>
      <w:r>
        <w:t xml:space="preserve">\ Воспи</w:t>
      </w:r>
    </w:p>
    <w:p>
      <w:pPr>
        <w:pStyle w:val="Normal"/>
      </w:pPr>
      <w:r>
        <w:t xml:space="preserve">ютъ В. для семьи, общества, государства и </w:t>
      </w:r>
      <w:r>
        <w:br/>
      </w:r>
      <w:r>
        <w:t xml:space="preserve">церкви, то только ложная односторонноеть </w:t>
      </w:r>
      <w:r>
        <w:br/>
      </w:r>
      <w:r>
        <w:t xml:space="preserve">можеть противопоставлять эти направле- </w:t>
      </w:r>
      <w:r>
        <w:br/>
      </w:r>
      <w:r>
        <w:t xml:space="preserve">шя одно другому, между тьмъ какъ здо- </w:t>
      </w:r>
      <w:r>
        <w:br/>
      </w:r>
      <w:r>
        <w:t xml:space="preserve">ровое В. стремится соединить ихь въ выс- </w:t>
      </w:r>
      <w:r>
        <w:br/>
      </w:r>
      <w:r>
        <w:t xml:space="preserve">шей точкЪ зрзшя и образовать воспитан- </w:t>
      </w:r>
      <w:r>
        <w:br/>
      </w:r>
      <w:r>
        <w:t xml:space="preserve">ника для жизни, предстоящей ему, сообраз- </w:t>
      </w:r>
      <w:r>
        <w:br/>
      </w:r>
      <w:r>
        <w:t xml:space="preserve">но услоямъ его положешя и дЪятель- </w:t>
      </w:r>
      <w:r>
        <w:br/>
      </w:r>
      <w:r>
        <w:t xml:space="preserve">ности, насколько ихь можно предвидъть. | </w:t>
      </w:r>
      <w:r>
        <w:br/>
      </w:r>
      <w:r>
        <w:t xml:space="preserve">Этоть взглядъ равно прилагается какъ </w:t>
      </w:r>
      <w:r>
        <w:br/>
      </w:r>
      <w:r>
        <w:t xml:space="preserve">къ общечеловзческому, такъ и профес- </w:t>
      </w:r>
      <w:r>
        <w:br/>
      </w:r>
      <w:r>
        <w:t xml:space="preserve">сюональному воспитаю, между которыми, | </w:t>
      </w:r>
      <w:r>
        <w:br/>
      </w:r>
      <w:r>
        <w:t xml:space="preserve">если оба правильно понималтся, не суще- </w:t>
      </w:r>
      <w:r>
        <w:br/>
      </w:r>
      <w:r>
        <w:t xml:space="preserve">ствуеть никакого противорЪ“я (котор. до- </w:t>
      </w:r>
      <w:r>
        <w:br/>
      </w:r>
      <w:r>
        <w:t xml:space="preserve">пускалъ Руссо), но естественное взаимо- </w:t>
      </w:r>
      <w:r>
        <w:br/>
      </w:r>
      <w:r>
        <w:t xml:space="preserve">отношеше.</w:t>
      </w:r>
    </w:p>
    <w:p>
      <w:pPr>
        <w:pStyle w:val="Normal"/>
      </w:pPr>
      <w:r>
        <w:t xml:space="preserve">Наука о В. первоначально была разра- </w:t>
      </w:r>
      <w:r>
        <w:br/>
      </w:r>
      <w:r>
        <w:t xml:space="preserve">ботана греками и потому обыкновенно на- </w:t>
      </w:r>
      <w:r>
        <w:br/>
      </w:r>
      <w:r>
        <w:t xml:space="preserve">зывается греч. словомъ педагогика. Исто- </w:t>
      </w:r>
      <w:r>
        <w:br/>
      </w:r>
      <w:r>
        <w:t xml:space="preserve">]!я педагогики‘ имфетъ много .общаго, хотя </w:t>
      </w:r>
      <w:r>
        <w:br/>
      </w:r>
      <w:r>
        <w:t xml:space="preserve">и не вполн% совпадаеть съ ‘исторей самого </w:t>
      </w:r>
      <w:r>
        <w:br/>
      </w:r>
      <w:r>
        <w:t xml:space="preserve">В. Поэтому, въ цъляхъ пополнешя ниже- </w:t>
      </w:r>
      <w:r>
        <w:br/>
      </w:r>
      <w:r>
        <w:t xml:space="preserve">слъдующаго очерка истори В. необходимо </w:t>
      </w:r>
      <w:r>
        <w:br/>
      </w:r>
      <w:r>
        <w:t xml:space="preserve">имЪть въ виду статью „педагогика“.</w:t>
      </w:r>
    </w:p>
    <w:p>
      <w:pPr>
        <w:pStyle w:val="Normal"/>
      </w:pPr>
      <w:r>
        <w:t xml:space="preserve">Историческ1й очеркъ В. Первонам. </w:t>
      </w:r>
      <w:r>
        <w:br/>
      </w:r>
      <w:r>
        <w:t xml:space="preserve">видъ В. въ истори человЪчества есть па- </w:t>
      </w:r>
      <w:r>
        <w:br/>
      </w:r>
      <w:r>
        <w:t xml:space="preserve">тр1архальное В., изображенное въ кн. Бы- </w:t>
      </w:r>
      <w:r>
        <w:br/>
      </w:r>
      <w:r>
        <w:t xml:space="preserve">мя и ныюБ еще ветрЪчающ. у пастушеск. </w:t>
      </w:r>
      <w:r>
        <w:br/>
      </w:r>
      <w:r>
        <w:t xml:space="preserve">народовъ. Это В. есть чисто семейн. дЪло </w:t>
      </w:r>
      <w:r>
        <w:br/>
      </w:r>
      <w:r>
        <w:t xml:space="preserve">и состоить въ пручеши юношества къ уча- </w:t>
      </w:r>
      <w:r>
        <w:br/>
      </w:r>
      <w:r>
        <w:t xml:space="preserve">сто въ правильной жизни и дъятельности </w:t>
      </w:r>
      <w:r>
        <w:br/>
      </w:r>
      <w:r>
        <w:t xml:space="preserve">взрослыхъ, согласно простымъ естественн. </w:t>
      </w:r>
      <w:r>
        <w:br/>
      </w:r>
      <w:r>
        <w:t xml:space="preserve">услошямъ и установившимея обычаямъ. В. </w:t>
      </w:r>
      <w:r>
        <w:br/>
      </w:r>
      <w:r>
        <w:t xml:space="preserve">чрезъ обучеше здЪеь нЪтъ и самыхъ екром- </w:t>
      </w:r>
      <w:r>
        <w:br/>
      </w:r>
      <w:r>
        <w:t xml:space="preserve">ныхъ началъ. Когда семьи выростаюттъ въ </w:t>
      </w:r>
      <w:r>
        <w:br/>
      </w:r>
      <w:r>
        <w:t xml:space="preserve">народы, тогда народные обычаи и обществ. </w:t>
      </w:r>
      <w:r>
        <w:br/>
      </w:r>
      <w:r>
        <w:t xml:space="preserve">устройство, вщяя на В., выводять его изъ </w:t>
      </w:r>
      <w:r>
        <w:br/>
      </w:r>
      <w:r>
        <w:t xml:space="preserve">тъеныхь предЪловъ семьи, вельдетве чего </w:t>
      </w:r>
      <w:r>
        <w:br/>
      </w:r>
      <w:r>
        <w:t xml:space="preserve">оно становится различнымъ, согласно съ </w:t>
      </w:r>
      <w:r>
        <w:br/>
      </w:r>
      <w:r>
        <w:t xml:space="preserve">различными свойствами отдЪльн. народовъ.</w:t>
      </w:r>
    </w:p>
    <w:p>
      <w:pPr>
        <w:pStyle w:val="Normal"/>
      </w:pPr>
      <w:r>
        <w:t xml:space="preserve">0 В. у народовъ, ранЪе грековъ высту- </w:t>
      </w:r>
      <w:r>
        <w:br/>
      </w:r>
      <w:r>
        <w:t xml:space="preserve">пившихъ на сцену всемрной истори, ка- </w:t>
      </w:r>
      <w:r>
        <w:br/>
      </w:r>
      <w:r>
        <w:t xml:space="preserve">ковы китайцы, индусы, егиитяне, можно </w:t>
      </w:r>
      <w:r>
        <w:br/>
      </w:r>
      <w:r>
        <w:t xml:space="preserve">скавать очень мало, такъ какъ ихъ высомя </w:t>
      </w:r>
      <w:r>
        <w:br/>
      </w:r>
      <w:r>
        <w:t xml:space="preserve">духовн. дарованя были рано скованы кас- </w:t>
      </w:r>
      <w:r>
        <w:br/>
      </w:r>
      <w:r>
        <w:t xml:space="preserve">тами и лишены живого и своеобразнаго </w:t>
      </w:r>
      <w:r>
        <w:br/>
      </w:r>
      <w:r>
        <w:t xml:space="preserve">развишя. Большаго вниман!я заслуживаеть </w:t>
      </w:r>
      <w:r>
        <w:br/>
      </w:r>
      <w:r>
        <w:t xml:space="preserve">В. у нерсовъ по тщательности заботъ о раз- </w:t>
      </w:r>
      <w:r>
        <w:br/>
      </w:r>
      <w:r>
        <w:t xml:space="preserve">вии мужественности, бдительности, прав- </w:t>
      </w:r>
      <w:r>
        <w:br/>
      </w:r>
      <w:r>
        <w:t xml:space="preserve">дивости, но имъюцияся повЪетвованё о </w:t>
      </w:r>
      <w:r>
        <w:br/>
      </w:r>
      <w:r>
        <w:t xml:space="preserve">персидскомъ В. Геродота, Ксенофонта, и др. </w:t>
      </w:r>
      <w:r>
        <w:br/>
      </w:r>
      <w:r>
        <w:t xml:space="preserve">не вполнЪ достовзрны и во всякомъ слу- </w:t>
      </w:r>
      <w:r>
        <w:br/>
      </w:r>
      <w:r>
        <w:t xml:space="preserve">чаЪ съ значительн. субъективною окраскогю.</w:t>
      </w:r>
    </w:p>
    <w:p>
      <w:pPr>
        <w:pStyle w:val="Normal"/>
      </w:pPr>
      <w:r>
        <w:t xml:space="preserve">Греческое В. отличается значительнымъ </w:t>
      </w:r>
      <w:r>
        <w:br/>
      </w:r>
      <w:r>
        <w:t xml:space="preserve">свовобразн: характеромъ съ самаго древн. </w:t>
      </w:r>
      <w:r>
        <w:br/>
      </w:r>
      <w:r>
        <w:t xml:space="preserve">времени, изображеннаго въ произв. Гомера </w:t>
      </w:r>
      <w:r>
        <w:br/>
      </w:r>
      <w:r>
        <w:t xml:space="preserve">и отчасти Гезюда. Высокая оцфнка тЪ- </w:t>
      </w:r>
      <w:r>
        <w:br/>
      </w:r>
      <w:r>
        <w:t xml:space="preserve">лесной ловкости и граши, равно какъ </w:t>
      </w:r>
      <w:r>
        <w:br/>
      </w:r>
      <w:r>
        <w:t xml:space="preserve">искусства въ иЪнш, игр на струнныхъ ин- </w:t>
      </w:r>
      <w:r>
        <w:br/>
      </w:r>
      <w:r>
        <w:t xml:space="preserve">струментахъ, живописи, у женщ. вътканьЪ, </w:t>
      </w:r>
      <w:r>
        <w:br/>
      </w:r>
      <w:r>
        <w:t xml:space="preserve">вмЪстЬ съ богатымъ запасомъ унасльдо- </w:t>
      </w:r>
      <w:r>
        <w:br/>
      </w:r>
      <w:r>
        <w:t xml:space="preserve">ванной жизненной практич. мудрости, прю- </w:t>
      </w:r>
      <w:r>
        <w:br/>
      </w:r>
      <w:r>
        <w:t xml:space="preserve">брётенной дома и на площади, на войнЪ и </w:t>
      </w:r>
      <w:r>
        <w:br/>
      </w:r>
      <w:r>
        <w:t xml:space="preserve">въ мирное время, уже тогда были харак- </w:t>
      </w:r>
      <w:r>
        <w:br/>
      </w:r>
      <w:r>
        <w:t xml:space="preserve">терны для греч. народности, а въ послЪ- </w:t>
      </w:r>
      <w:r>
        <w:br/>
      </w:r>
      <w:r>
        <w:t xml:space="preserve">дуюция столЪя эти основы достигли пыш- </w:t>
      </w:r>
      <w:r>
        <w:br/>
      </w:r>
      <w:r>
        <w:t xml:space="preserve">наго разцвВта. Греческое В. имЪло два</w:t>
      </w:r>
    </w:p>
    <w:p>
      <w:pPr>
        <w:pStyle w:val="Normal"/>
      </w:pPr>
      <w:r>
        <w:t xml:space="preserve">РАНГЕ. 521</w:t>
      </w:r>
    </w:p>
    <w:p>
      <w:pPr>
        <w:pStyle w:val="Normal"/>
      </w:pPr>
      <w:r>
        <w:t xml:space="preserve">кальное (духовное); то и другое были тзено </w:t>
      </w:r>
      <w:r>
        <w:br/>
      </w:r>
      <w:r>
        <w:t xml:space="preserve">соединены и дополняли другъ друга. Въ </w:t>
      </w:r>
      <w:r>
        <w:br/>
      </w:r>
      <w:r>
        <w:t xml:space="preserve">`Спартв преобладало государственн. В. (па- </w:t>
      </w:r>
      <w:r>
        <w:br/>
      </w:r>
      <w:r>
        <w:t xml:space="preserve">чиная съ 7 лЪть) надъ семейнымъ, съ под- </w:t>
      </w:r>
      <w:r>
        <w:br/>
      </w:r>
      <w:r>
        <w:t xml:space="preserve">чинен1омъ одинаков. почти порядку маль- </w:t>
      </w:r>
      <w:r>
        <w:br/>
      </w:r>
      <w:r>
        <w:t xml:space="preserve">чиковъ и дЪвочекъь и съ перевьеомъ за- </w:t>
      </w:r>
      <w:r>
        <w:br/>
      </w:r>
      <w:r>
        <w:t xml:space="preserve">боть о тьлесномъ развит и мужествЪ надъ </w:t>
      </w:r>
      <w:r>
        <w:br/>
      </w:r>
      <w:r>
        <w:t xml:space="preserve">всЪъми прочими сторонами. Въ Авинахъ и </w:t>
      </w:r>
      <w:r>
        <w:br/>
      </w:r>
      <w:r>
        <w:t xml:space="preserve">другихъ 1ойскихъ городахъ преобладало </w:t>
      </w:r>
      <w:r>
        <w:br/>
      </w:r>
      <w:r>
        <w:t xml:space="preserve">духовное В., совершавшееся въ семьяхъ, </w:t>
      </w:r>
      <w:r>
        <w:br/>
      </w:r>
      <w:r>
        <w:t xml:space="preserve">при помощи разныхъ общественн. учрежде- </w:t>
      </w:r>
      <w:r>
        <w:br/>
      </w:r>
      <w:r>
        <w:t xml:space="preserve">| и. Заботливое В. цЪнилось такъ высоко, </w:t>
      </w:r>
      <w:r>
        <w:br/>
      </w:r>
      <w:r>
        <w:t xml:space="preserve">что по закону Солона, сынъ, В. котораго </w:t>
      </w:r>
      <w:r>
        <w:br/>
      </w:r>
      <w:r>
        <w:t xml:space="preserve">отецъ пренебрегъ, освобождался отъ обя- </w:t>
      </w:r>
      <w:r>
        <w:br/>
      </w:r>
      <w:r>
        <w:t xml:space="preserve">занности поддерживать своихЪ престар- </w:t>
      </w:r>
      <w:r>
        <w:br/>
      </w:r>
      <w:r>
        <w:t xml:space="preserve">лыхъ родителей. Въ Авинахъ рано упо- </w:t>
      </w:r>
      <w:r>
        <w:br/>
      </w:r>
      <w:r>
        <w:t xml:space="preserve">минаются школы и учителя, а послЪ пер- </w:t>
      </w:r>
      <w:r>
        <w:br/>
      </w:r>
      <w:r>
        <w:t xml:space="preserve">сидскихъ войнъ распространяются обще- </w:t>
      </w:r>
      <w:r>
        <w:br/>
      </w:r>
      <w:r>
        <w:t xml:space="preserve">ственныя палестры (школы для борьбы) </w:t>
      </w:r>
      <w:r>
        <w:br/>
      </w:r>
      <w:r>
        <w:t xml:space="preserve">для мальчиковь и гимназия (гимнастич. </w:t>
      </w:r>
      <w:r>
        <w:br/>
      </w:r>
      <w:r>
        <w:t xml:space="preserve">площадки и залы) для юношей. Одновуре- </w:t>
      </w:r>
      <w:r>
        <w:br/>
      </w:r>
      <w:r>
        <w:t xml:space="preserve">менно расширилось, до сихъ поръ весьма </w:t>
      </w:r>
      <w:r>
        <w:br/>
      </w:r>
      <w:r>
        <w:t xml:space="preserve">ограниченное, духовное ‘образован!е, бла- </w:t>
      </w:r>
      <w:r>
        <w:br/>
      </w:r>
      <w:r>
        <w:t xml:space="preserve">годаря дЪятельности софистовъ, филосо- </w:t>
      </w:r>
      <w:r>
        <w:br/>
      </w:r>
      <w:r>
        <w:t xml:space="preserve">фовъ и риторовъ, возникло общее образо- </w:t>
      </w:r>
      <w:r>
        <w:br/>
      </w:r>
      <w:r>
        <w:t xml:space="preserve">ваше, отлившееся позднЪе въ систему тав'ь </w:t>
      </w:r>
      <w:r>
        <w:br/>
      </w:r>
      <w:r>
        <w:t xml:space="preserve">называемыхъ семи свободныхь искусству». </w:t>
      </w:r>
      <w:r>
        <w:br/>
      </w:r>
      <w:r>
        <w:t xml:space="preserve">Женское образов. было въ пренебрежении.</w:t>
      </w:r>
    </w:p>
    <w:p>
      <w:pPr>
        <w:pStyle w:val="Normal"/>
      </w:pPr>
      <w:r>
        <w:t xml:space="preserve">Въ Рим издавна семейная жизнь была </w:t>
      </w:r>
      <w:r>
        <w:br/>
      </w:r>
      <w:r>
        <w:t xml:space="preserve">твержеи чище, нравственно серьезне, чёмиь </w:t>
      </w:r>
      <w:r>
        <w:br/>
      </w:r>
      <w:r>
        <w:t xml:space="preserve">въ Грещи, и возлЪ полновластнаго и этро- </w:t>
      </w:r>
      <w:r>
        <w:br/>
      </w:r>
      <w:r>
        <w:t xml:space="preserve">таго отца значительное вмян!е имъла и </w:t>
      </w:r>
      <w:r>
        <w:br/>
      </w:r>
      <w:r>
        <w:t xml:space="preserve">мать. Поэтому и семейное В. имъло вь </w:t>
      </w:r>
      <w:r>
        <w:br/>
      </w:r>
      <w:r>
        <w:t xml:space="preserve">РимЪ больше значешя, чмъ у грекогъ, </w:t>
      </w:r>
      <w:r>
        <w:br/>
      </w:r>
      <w:r>
        <w:t xml:space="preserve">хотя задачи его въ древнее время были не </w:t>
      </w:r>
      <w:r>
        <w:br/>
      </w:r>
      <w:r>
        <w:t xml:space="preserve">обширны. Развите государственн. жизни </w:t>
      </w:r>
      <w:r>
        <w:br/>
      </w:r>
      <w:r>
        <w:t xml:space="preserve">Рима сдЪлало необходимымъ, съ течешемь </w:t>
      </w:r>
      <w:r>
        <w:br/>
      </w:r>
      <w:r>
        <w:t xml:space="preserve">времени, съ одной стороны, военное обра- </w:t>
      </w:r>
      <w:r>
        <w:br/>
      </w:r>
      <w:r>
        <w:t xml:space="preserve">зоваше, а съ другой — подготовку къ 00- </w:t>
      </w:r>
      <w:r>
        <w:br/>
      </w:r>
      <w:r>
        <w:t xml:space="preserve">щественно-государственнымъ заняямь на </w:t>
      </w:r>
      <w:r>
        <w:br/>
      </w:r>
      <w:r>
        <w:t xml:space="preserve">форумЪ, конечно, для высшихъ сословй. </w:t>
      </w:r>
      <w:r>
        <w:br/>
      </w:r>
      <w:r>
        <w:t xml:space="preserve">Удовлетворенио этой потребности помогло </w:t>
      </w:r>
      <w:r>
        <w:br/>
      </w:r>
      <w:r>
        <w:t xml:space="preserve">распространявшееся въ РимЪ греч. обра- </w:t>
      </w:r>
      <w:r>
        <w:br/>
      </w:r>
      <w:r>
        <w:t xml:space="preserve">зоваше, правда, существенно измЪнившесся </w:t>
      </w:r>
      <w:r>
        <w:br/>
      </w:r>
      <w:r>
        <w:t xml:space="preserve">при перенесеши его на латинскую почву: </w:t>
      </w:r>
      <w:r>
        <w:br/>
      </w:r>
      <w:r>
        <w:t xml:space="preserve">глубоко вкоренившееся у грековъ стремле- </w:t>
      </w:r>
      <w:r>
        <w:br/>
      </w:r>
      <w:r>
        <w:t xml:space="preserve">ве къ прекрасному общечеловЪческ. раз- </w:t>
      </w:r>
      <w:r>
        <w:br/>
      </w:r>
      <w:r>
        <w:t xml:space="preserve">вито, какъ въ гимнастикЪ, такъ и въ му- </w:t>
      </w:r>
      <w:r>
        <w:br/>
      </w:r>
      <w:r>
        <w:t xml:space="preserve">зыкЪ, осталось чуждо римлянамъ, замЪ- </w:t>
      </w:r>
      <w:r>
        <w:br/>
      </w:r>
      <w:r>
        <w:t xml:space="preserve">нившгись практическою, особенно же поли- </w:t>
      </w:r>
      <w:r>
        <w:br/>
      </w:r>
      <w:r>
        <w:t xml:space="preserve">тическою полезностью и уважешемъ нацо- </w:t>
      </w:r>
      <w:r>
        <w:br/>
      </w:r>
      <w:r>
        <w:t xml:space="preserve">нальныхъ традищ!й консервативнаго харак- </w:t>
      </w:r>
      <w:r>
        <w:br/>
      </w:r>
      <w:r>
        <w:t xml:space="preserve">тера. Къ римлянамъ перешелъ оть гре- </w:t>
      </w:r>
      <w:r>
        <w:br/>
      </w:r>
      <w:r>
        <w:t xml:space="preserve">ковъ теоретичесяй образовательный куреъ </w:t>
      </w:r>
      <w:r>
        <w:br/>
      </w:r>
      <w:r>
        <w:t xml:space="preserve">семи свободныхь искусствъ: грамматики, </w:t>
      </w:r>
      <w:r>
        <w:br/>
      </w:r>
      <w:r>
        <w:t xml:space="preserve">риторики, Чалектики (тривумъ) и ариеме- </w:t>
      </w:r>
      <w:r>
        <w:br/>
      </w:r>
      <w:r>
        <w:t xml:space="preserve">тики, геометр!и (со включешемъ географ мн), </w:t>
      </w:r>
      <w:r>
        <w:br/>
      </w:r>
      <w:r>
        <w:t xml:space="preserve">музыки, астроном и (квадривумъ).</w:t>
      </w:r>
    </w:p>
    <w:p>
      <w:pPr>
        <w:pStyle w:val="Normal"/>
      </w:pPr>
      <w:r>
        <w:t xml:space="preserve">Объ античномъ В. вообще нужно замЪ- </w:t>
      </w:r>
      <w:r>
        <w:br/>
      </w:r>
      <w:r>
        <w:t xml:space="preserve">тить, что оно составляло достояе лишь </w:t>
      </w:r>
      <w:r>
        <w:br/>
      </w:r>
      <w:r>
        <w:t xml:space="preserve">малой части населеня; у римлянъ и у </w:t>
      </w:r>
      <w:r>
        <w:br/>
      </w:r>
      <w:r>
        <w:t xml:space="preserve">грековъ рабы, весьма многочисленные, и </w:t>
      </w:r>
      <w:r>
        <w:br/>
      </w:r>
      <w:r>
        <w:t xml:space="preserve">бъдные граждане, различные ремесленни- </w:t>
      </w:r>
      <w:r>
        <w:br/>
      </w:r>
      <w:r>
        <w:t xml:space="preserve">ки В., особенно основаннымъ на обучеши, </w:t>
      </w:r>
      <w:r>
        <w:br/>
      </w:r>
      <w:r>
        <w:t xml:space="preserve">не пользовались. Мысль о всеобщемтъ, гу- </w:t>
      </w:r>
      <w:r>
        <w:br/>
      </w:r>
      <w:r>
        <w:t xml:space="preserve">манномъ и народномъ В., составляющая </w:t>
      </w:r>
      <w:r>
        <w:br/>
      </w:r>
      <w:r>
        <w:t xml:space="preserve">основу новой педагогики, была чужда древ-</w:t>
      </w:r>
    </w:p>
    <w:p>
      <w:pPr>
        <w:pStyle w:val="Normal"/>
      </w:pPr>
      <w:r>
        <w:t xml:space="preserve">тлавн. направлен1я; тимнастическое и музы-</w:t>
      </w:r>
    </w:p>
    <w:p>
      <w:pPr>
        <w:pStyle w:val="Normal"/>
      </w:pPr>
      <w:r>
        <w:t xml:space="preserve">ности, и лиить слабые намеки на нее на-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ходятся у стоиковъ и мыслителей род- </w:t>
      </w:r>
      <w:r>
        <w:br/>
      </w:r>
      <w:r>
        <w:t xml:space="preserve">ственныхь имъ школъ.</w:t>
      </w:r>
    </w:p>
    <w:p>
      <w:pPr>
        <w:pStyle w:val="Normal"/>
      </w:pPr>
      <w:r>
        <w:t xml:space="preserve">Эта послВдняя мысль вошла въ мръ съ </w:t>
      </w:r>
      <w:r>
        <w:br/>
      </w:r>
      <w:r>
        <w:t xml:space="preserve">христанствомъ, но была подготовлена исто- </w:t>
      </w:r>
      <w:r>
        <w:br/>
      </w:r>
      <w:r>
        <w:t xml:space="preserve">р1ей развия еврейскаго народа. Твердая </w:t>
      </w:r>
      <w:r>
        <w:br/>
      </w:r>
      <w:r>
        <w:t xml:space="preserve">вЪра въ единаго живаго Бога, создавитаго </w:t>
      </w:r>
      <w:r>
        <w:br/>
      </w:r>
      <w:r>
        <w:t xml:space="preserve">небо и землю, одушевляла этоть народъ и </w:t>
      </w:r>
      <w:r>
        <w:br/>
      </w:r>
      <w:r>
        <w:t xml:space="preserve">служила въ то же время основашемъ для </w:t>
      </w:r>
      <w:r>
        <w:br/>
      </w:r>
      <w:r>
        <w:t xml:space="preserve">воззрьшя о единствЪ человЪческаго рода. </w:t>
      </w:r>
      <w:r>
        <w:br/>
      </w:r>
      <w:r>
        <w:t xml:space="preserve">Особенно пророки настаивали на широкихъ </w:t>
      </w:r>
      <w:r>
        <w:br/>
      </w:r>
      <w:r>
        <w:t xml:space="preserve">взглядахъ на человЪчество и въ предчув- </w:t>
      </w:r>
      <w:r>
        <w:br/>
      </w:r>
      <w:r>
        <w:t xml:space="preserve">стыи лучшаго будущаго, возвЪщали, что </w:t>
      </w:r>
      <w:r>
        <w:br/>
      </w:r>
      <w:r>
        <w:t xml:space="preserve">нЪкогда всЪ люди одушевятся духомъ Бо- </w:t>
      </w:r>
      <w:r>
        <w:br/>
      </w:r>
      <w:r>
        <w:t xml:space="preserve">жшимъ и соединятся въ одинъ народъ. Ев- </w:t>
      </w:r>
      <w:r>
        <w:br/>
      </w:r>
      <w:r>
        <w:t xml:space="preserve">рейское В. и развивалось между этими дву- </w:t>
      </w:r>
      <w:r>
        <w:br/>
      </w:r>
      <w:r>
        <w:t xml:space="preserve">мя противоположными полосами: закономъ </w:t>
      </w:r>
      <w:r>
        <w:br/>
      </w:r>
      <w:r>
        <w:t xml:space="preserve">и пророками, между болЪе ограниченнымъ </w:t>
      </w:r>
      <w:r>
        <w:br/>
      </w:r>
      <w:r>
        <w:t xml:space="preserve">и исключительно нащональнымь и между </w:t>
      </w:r>
      <w:r>
        <w:br/>
      </w:r>
      <w:r>
        <w:t xml:space="preserve">болЪе широк. и общечел. мровоззрьшемъ.</w:t>
      </w:r>
    </w:p>
    <w:p>
      <w:pPr>
        <w:pStyle w:val="Normal"/>
      </w:pPr>
      <w:r>
        <w:t xml:space="preserve">Духь пророковъ, подавляемый буквою </w:t>
      </w:r>
      <w:r>
        <w:br/>
      </w:r>
      <w:r>
        <w:t xml:space="preserve">закона и мертвою ученостью еврейск. му- </w:t>
      </w:r>
      <w:r>
        <w:br/>
      </w:r>
      <w:r>
        <w:t xml:space="preserve">дрецовъ, вновь ожилъ въ шсус$ изъ Наза- </w:t>
      </w:r>
      <w:r>
        <w:br/>
      </w:r>
      <w:r>
        <w:t xml:space="preserve">рета и обновилъ всю жизнь человЪ чества. </w:t>
      </w:r>
      <w:r>
        <w:br/>
      </w:r>
      <w:r>
        <w:t xml:space="preserve">Исходя изъ вЪры въ милостиваго Бога, ко- </w:t>
      </w:r>
      <w:r>
        <w:br/>
      </w:r>
      <w:r>
        <w:t xml:space="preserve">торый хочеть помочь возмъ людямъ и </w:t>
      </w:r>
      <w:r>
        <w:br/>
      </w:r>
      <w:r>
        <w:t xml:space="preserve">всзхъ. привести къ познаншо истины, Шш- </w:t>
      </w:r>
      <w:r>
        <w:br/>
      </w:r>
      <w:r>
        <w:t xml:space="preserve">сусъ пробудилъ чистую любовь къ людямъ, </w:t>
      </w:r>
      <w:r>
        <w:br/>
      </w:r>
      <w:r>
        <w:t xml:space="preserve">обнаружившуюся въ заботахь о малыхъ и </w:t>
      </w:r>
      <w:r>
        <w:br/>
      </w:r>
      <w:r>
        <w:t xml:space="preserve">незрълыхъ, истиннымъ другомъ которыхъ </w:t>
      </w:r>
      <w:r>
        <w:br/>
      </w:r>
      <w:r>
        <w:t xml:space="preserve">былъ Велию! учитель. Теперь впервые В. </w:t>
      </w:r>
      <w:r>
        <w:br/>
      </w:r>
      <w:r>
        <w:t xml:space="preserve">могло сдфлаться вполнф человЪчнымъ и </w:t>
      </w:r>
      <w:r>
        <w:br/>
      </w:r>
      <w:r>
        <w:t xml:space="preserve">естественнымъ. Конечно, новыя идеи мед- </w:t>
      </w:r>
      <w:r>
        <w:br/>
      </w:r>
      <w:r>
        <w:t xml:space="preserve">ленно входили въ жизнь, но вели шагъ </w:t>
      </w:r>
      <w:r>
        <w:br/>
      </w:r>
      <w:r>
        <w:t xml:space="preserve">по правильному пути былъ сдфланъ. Мо- </w:t>
      </w:r>
      <w:r>
        <w:br/>
      </w:r>
      <w:r>
        <w:t xml:space="preserve">настырское В. католическаго духовенства </w:t>
      </w:r>
      <w:r>
        <w:br/>
      </w:r>
      <w:r>
        <w:t xml:space="preserve">въ эпоху переселен!я народовъ и въ на- </w:t>
      </w:r>
      <w:r>
        <w:br/>
      </w:r>
      <w:r>
        <w:t xml:space="preserve">чалЪ среднихъ взковъ сослужило службу </w:t>
      </w:r>
      <w:r>
        <w:br/>
      </w:r>
      <w:r>
        <w:t xml:space="preserve">западнымъ народамъ, хотя его формализмъ </w:t>
      </w:r>
      <w:r>
        <w:br/>
      </w:r>
      <w:r>
        <w:t xml:space="preserve">и ‘аскетизмъ и не отв чали первоначально- </w:t>
      </w:r>
      <w:r>
        <w:br/>
      </w:r>
      <w:r>
        <w:t xml:space="preserve">му хрисманскому идеалу и не принимали </w:t>
      </w:r>
      <w:r>
        <w:br/>
      </w:r>
      <w:r>
        <w:t xml:space="preserve">въ разсчеть гражданеке и нацюнальные</w:t>
      </w:r>
    </w:p>
    <w:p>
      <w:pPr>
        <w:pStyle w:val="Normal"/>
      </w:pPr>
      <w:r>
        <w:t xml:space="preserve">интересы народовъ. Почти то же продолжа-</w:t>
      </w:r>
    </w:p>
    <w:p>
      <w:pPr>
        <w:pStyle w:val="Normal"/>
      </w:pPr>
      <w:r>
        <w:t xml:space="preserve">лось во всЪ средне вЪка, такъ какъ В. по- </w:t>
      </w:r>
      <w:r>
        <w:br/>
      </w:r>
      <w:r>
        <w:t xml:space="preserve">черпало свои граждансве идеалы изъ жиз- </w:t>
      </w:r>
      <w:r>
        <w:br/>
      </w:r>
      <w:r>
        <w:t xml:space="preserve">ни, задачъ и потребностей отдъльныхЪ со- </w:t>
      </w:r>
      <w:r>
        <w:br/>
      </w:r>
      <w:r>
        <w:t xml:space="preserve">слов (рыцаретво, духовенство, городское </w:t>
      </w:r>
      <w:r>
        <w:br/>
      </w:r>
      <w:r>
        <w:t xml:space="preserve">населен!е), а не изъ общей жизни отечества.</w:t>
      </w:r>
    </w:p>
    <w:p>
      <w:pPr>
        <w:pStyle w:val="Normal"/>
      </w:pPr>
      <w:r>
        <w:t xml:space="preserve">Въ ХГУ и ХУ стол. гуманисты проповЪ- </w:t>
      </w:r>
      <w:r>
        <w:br/>
      </w:r>
      <w:r>
        <w:t xml:space="preserve">дывали возвращене въ В. и жизни къ </w:t>
      </w:r>
      <w:r>
        <w:br/>
      </w:r>
      <w:r>
        <w:t xml:space="preserve">высокой человЪчности, бывшей цфлью В. </w:t>
      </w:r>
      <w:r>
        <w:br/>
      </w:r>
      <w:r>
        <w:t xml:space="preserve">въ древности для грековъ и гречески обра- </w:t>
      </w:r>
      <w:r>
        <w:br/>
      </w:r>
      <w:r>
        <w:t xml:space="preserve">зованныхъ римлянъ, при чемъ недостаточ- </w:t>
      </w:r>
      <w:r>
        <w:br/>
      </w:r>
      <w:r>
        <w:t xml:space="preserve">но цвнили христанск воспитательн. иде- </w:t>
      </w:r>
      <w:r>
        <w:br/>
      </w:r>
      <w:r>
        <w:t xml:space="preserve">алъ. Реформащя возстановила его, и съ </w:t>
      </w:r>
      <w:r>
        <w:br/>
      </w:r>
      <w:r>
        <w:t xml:space="preserve">тьхъ поръ оба, направлен!я: гуманистиче- </w:t>
      </w:r>
      <w:r>
        <w:br/>
      </w:r>
      <w:r>
        <w:t xml:space="preserve">ское и реформащюонное дЪйствовали сов- </w:t>
      </w:r>
      <w:r>
        <w:br/>
      </w:r>
      <w:r>
        <w:t xml:space="preserve">мЪстно въ В. Съ течешемъ времени, у </w:t>
      </w:r>
      <w:r>
        <w:br/>
      </w:r>
      <w:r>
        <w:t xml:space="preserve">всъхъ проевзщенныхь народовъ укрзли- </w:t>
      </w:r>
      <w:r>
        <w:br/>
      </w:r>
      <w:r>
        <w:t xml:space="preserve">лась мысль о необходимости разумнаго и </w:t>
      </w:r>
      <w:r>
        <w:br/>
      </w:r>
      <w:r>
        <w:t xml:space="preserve">нланосообразнаго В. въ различныхь на- </w:t>
      </w:r>
      <w:r>
        <w:br/>
      </w:r>
      <w:r>
        <w:t xml:space="preserve">правлешяхтъ, обусловливаемыхъ разнообра- </w:t>
      </w:r>
      <w:r>
        <w:br/>
      </w:r>
      <w:r>
        <w:t xml:space="preserve">э1емъ жизни, и объ обязанности государ- </w:t>
      </w:r>
      <w:r>
        <w:br/>
      </w:r>
      <w:r>
        <w:t xml:space="preserve">ства сдфлать доступнымъ разумное В. вее- </w:t>
      </w:r>
      <w:r>
        <w:br/>
      </w:r>
      <w:r>
        <w:t xml:space="preserve">му народу. Подъ давлешемъ этой мысли, </w:t>
      </w:r>
      <w:r>
        <w:br/>
      </w:r>
      <w:r>
        <w:t xml:space="preserve">широко распространились народныя шко- </w:t>
      </w:r>
      <w:r>
        <w:br/>
      </w:r>
      <w:r>
        <w:t xml:space="preserve">лы, женское образоваше привлекло къ се- </w:t>
      </w:r>
      <w:r>
        <w:br/>
      </w:r>
      <w:r>
        <w:t xml:space="preserve">65 серьезное вниман!е, возникли заведе- </w:t>
      </w:r>
      <w:r>
        <w:br/>
      </w:r>
      <w:r>
        <w:t xml:space="preserve">шя для В. слЪпыхъ, глухонъмыхъ, си-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Воспитанв — „Воспитание и овучению“.</w:t>
      </w:r>
    </w:p>
    <w:p>
      <w:pPr>
        <w:pStyle w:val="Normal"/>
      </w:pPr>
      <w:r>
        <w:t xml:space="preserve">роть, брошенныхь дфлей, развилась ги- </w:t>
      </w:r>
      <w:r>
        <w:br/>
      </w:r>
      <w:r>
        <w:t xml:space="preserve">пена, устроены залы и площадки для дЪът- </w:t>
      </w:r>
      <w:r>
        <w:br/>
      </w:r>
      <w:r>
        <w:t xml:space="preserve">скихь игръ и гимнастики, и вообще улуч- </w:t>
      </w:r>
      <w:r>
        <w:br/>
      </w:r>
      <w:r>
        <w:t xml:space="preserve">шены методы В. и обучешя.</w:t>
      </w:r>
    </w:p>
    <w:p>
      <w:pPr>
        <w:pStyle w:val="Normal"/>
      </w:pPr>
      <w:r>
        <w:t xml:space="preserve">Конечно, много еще остается сдЪлать для </w:t>
      </w:r>
      <w:r>
        <w:br/>
      </w:r>
      <w:r>
        <w:t xml:space="preserve">осуществленя основной задачи современ- </w:t>
      </w:r>
      <w:r>
        <w:br/>
      </w:r>
      <w:r>
        <w:t xml:space="preserve">ной педагогики. Руководетво и надзоръ </w:t>
      </w:r>
      <w:r>
        <w:br/>
      </w:r>
      <w:r>
        <w:t xml:space="preserve">за общественнымъ В. принадлежать, со- </w:t>
      </w:r>
      <w:r>
        <w:br/>
      </w:r>
      <w:r>
        <w:t xml:space="preserve">гласно новому законодательству, государ- </w:t>
      </w:r>
      <w:r>
        <w:br/>
      </w:r>
      <w:r>
        <w:t xml:space="preserve">ству, такъ какъ у церкви нЪть ни доста- </w:t>
      </w:r>
      <w:r>
        <w:br/>
      </w:r>
      <w:r>
        <w:t xml:space="preserve">точныхЪъ силъ для полнаго веденя В., ни </w:t>
      </w:r>
      <w:r>
        <w:br/>
      </w:r>
      <w:r>
        <w:t xml:space="preserve">достаточнаго ручательства за нащюональное </w:t>
      </w:r>
      <w:r>
        <w:br/>
      </w:r>
      <w:r>
        <w:t xml:space="preserve">направлен!е его; ‘тьмъ не мене цер- </w:t>
      </w:r>
      <w:r>
        <w:br/>
      </w:r>
      <w:r>
        <w:t xml:space="preserve">ковь тоже двятель въ народномъ обра- </w:t>
      </w:r>
      <w:r>
        <w:br/>
      </w:r>
      <w:r>
        <w:t xml:space="preserve">зоваи и государству съ нею необходимо </w:t>
      </w:r>
      <w:r>
        <w:br/>
      </w:r>
      <w:r>
        <w:t xml:space="preserve">размежеваться въ этомъ дЪиЪ, что не пег- </w:t>
      </w:r>
      <w:r>
        <w:br/>
      </w:r>
      <w:r>
        <w:t xml:space="preserve">ко. Точно также трудный вопросъ о пра- </w:t>
      </w:r>
      <w:r>
        <w:br/>
      </w:r>
      <w:r>
        <w:t xml:space="preserve">вильныхь отношешяхъ высшато реазтисти- </w:t>
      </w:r>
      <w:r>
        <w:br/>
      </w:r>
      <w:r>
        <w:t xml:space="preserve">ческо-техническато и гуманитарнаго обра- </w:t>
      </w:r>
      <w:r>
        <w:br/>
      </w:r>
      <w:r>
        <w:t xml:space="preserve">зовашя. Женское образованйе поставлено </w:t>
      </w:r>
      <w:r>
        <w:br/>
      </w:r>
      <w:r>
        <w:t xml:space="preserve">нынф серьезнзе, чьмъ прежде, но вопросъ </w:t>
      </w:r>
      <w:r>
        <w:br/>
      </w:r>
      <w:r>
        <w:t xml:space="preserve">о женскомъ. образован и требуеть еще но- </w:t>
      </w:r>
      <w:r>
        <w:br/>
      </w:r>
      <w:r>
        <w:t xml:space="preserve">выхь изслЪдоваи” съ разныхъ сторонъ. </w:t>
      </w:r>
      <w:r>
        <w:br/>
      </w:r>
      <w:r>
        <w:t xml:space="preserve">Наконецъ, весьма важный вопросъ пред- </w:t>
      </w:r>
      <w:r>
        <w:br/>
      </w:r>
      <w:r>
        <w:t xml:space="preserve">ставляеть семейное В., мензе доступное </w:t>
      </w:r>
      <w:r>
        <w:br/>
      </w:r>
      <w:r>
        <w:t xml:space="preserve">наблюденио и общественному обсуждению, </w:t>
      </w:r>
      <w:r>
        <w:br/>
      </w:r>
      <w:r>
        <w:t xml:space="preserve">чЪмъ школьное, но имЪющее весьма боль- </w:t>
      </w:r>
      <w:r>
        <w:br/>
      </w:r>
      <w:r>
        <w:t xml:space="preserve">шое значен!е въ общей системЪ ‚образова- </w:t>
      </w:r>
      <w:r>
        <w:br/>
      </w:r>
      <w:r>
        <w:t xml:space="preserve">ня и находящееся въ самой тЪеной связи </w:t>
      </w:r>
      <w:r>
        <w:br/>
      </w:r>
      <w:r>
        <w:t xml:space="preserve">съ строемъ семьи и общенародными усло- </w:t>
      </w:r>
      <w:r>
        <w:br/>
      </w:r>
      <w:r>
        <w:t xml:space="preserve">вями развишя и постановки семейн. жиз- </w:t>
      </w:r>
      <w:r>
        <w:br/>
      </w:r>
      <w:r>
        <w:t xml:space="preserve">ни. Ом. @газфегаег, ЕгАеВите пп@ Оп- </w:t>
      </w:r>
      <w:r>
        <w:br/>
      </w:r>
      <w:r>
        <w:t xml:space="preserve">{егт1сЬ6 пп Назязенеп АШВегиит (Вюрцб., </w:t>
      </w:r>
      <w:r>
        <w:br/>
      </w:r>
      <w:r>
        <w:t xml:space="preserve">1864—81, 3 т.); К. Бев 19%, безешоше ег </w:t>
      </w:r>
      <w:r>
        <w:br/>
      </w:r>
      <w:r>
        <w:t xml:space="preserve">Еглевипт (4 изд. уоп О№ез ип@ Наптак, </w:t>
      </w:r>
      <w:r>
        <w:br/>
      </w:r>
      <w:r>
        <w:t xml:space="preserve">Кэтенъ, 1886. Есть два русскихъ перевода: </w:t>
      </w:r>
      <w:r>
        <w:br/>
      </w:r>
      <w:r>
        <w:t xml:space="preserve">первый 1817—81; второй выходить); Вац- </w:t>
      </w:r>
      <w:r>
        <w:br/>
      </w:r>
      <w:r>
        <w:t xml:space="preserve">шег, безсмеме 4ег РАЧдавоящ (5 изд. Гю- </w:t>
      </w:r>
      <w:r>
        <w:br/>
      </w:r>
      <w:r>
        <w:t xml:space="preserve">терело, 1877—80, 4 т. Есть русск. пер. Вес </w:t>
      </w:r>
      <w:r>
        <w:br/>
      </w:r>
      <w:r>
        <w:t xml:space="preserve">селя въ двухъ т., 1875—78); БресН%, бе </w:t>
      </w:r>
      <w:r>
        <w:br/>
      </w:r>
      <w:r>
        <w:t xml:space="preserve">Зее ее дез Олеге уезелз шт Деибзс ана </w:t>
      </w:r>
      <w:r>
        <w:br/>
      </w:r>
      <w:r>
        <w:t xml:space="preserve">1$ хпг МИе 4е5 13. ТавтВап@егз (Штутг. </w:t>
      </w:r>
      <w:r>
        <w:br/>
      </w:r>
      <w:r>
        <w:t xml:space="preserve">1885); Зе Вш1@ ив4 Зевта4ет, Епху 0 </w:t>
      </w:r>
      <w:r>
        <w:br/>
      </w:r>
      <w:r>
        <w:t xml:space="preserve">Че 4ез зезатет Егяенил5-ппа Олцегмев= </w:t>
      </w:r>
      <w:r>
        <w:br/>
      </w:r>
      <w:r>
        <w:t xml:space="preserve">уе5епз (2 издан. Гота и Лейнцигъ, 1876— </w:t>
      </w:r>
      <w:r>
        <w:br/>
      </w:r>
      <w:r>
        <w:t xml:space="preserve">87, 11 т.); Зевш!а, @езсыемМе @ег Етде- </w:t>
      </w:r>
      <w:r>
        <w:br/>
      </w:r>
      <w:r>
        <w:t xml:space="preserve">Вио&amp; (Штуттг., 1884); Ви1зз0п, О1ебоппате </w:t>
      </w:r>
      <w:r>
        <w:br/>
      </w:r>
      <w:r>
        <w:t xml:space="preserve">Че редаво1е (Пар., 1882—87, 2 т.); Зав- </w:t>
      </w:r>
      <w:r>
        <w:br/>
      </w:r>
      <w:r>
        <w:t xml:space="preserve">Чет, Тех Шоп ег Радазое (2 изд. Бресл., </w:t>
      </w:r>
      <w:r>
        <w:br/>
      </w:r>
      <w:r>
        <w:t xml:space="preserve">1889).</w:t>
      </w:r>
    </w:p>
    <w:p>
      <w:pPr>
        <w:pStyle w:val="Normal"/>
      </w:pPr>
      <w:r>
        <w:t xml:space="preserve">„Восиитанйе?, руководство для ро- </w:t>
      </w:r>
      <w:r>
        <w:br/>
      </w:r>
      <w:r>
        <w:t xml:space="preserve">дителей и наставниковъ. Педагогич, жур- </w:t>
      </w:r>
      <w:r>
        <w:br/>
      </w:r>
      <w:r>
        <w:t xml:space="preserve">налъ, издававиийся ежемЪфсячно, въ Опб., </w:t>
      </w:r>
      <w:r>
        <w:br/>
      </w:r>
      <w:r>
        <w:t xml:space="preserve">съ 1857 А. А. Чумиковымъ. Оъ 1861 из- </w:t>
      </w:r>
      <w:r>
        <w:br/>
      </w:r>
      <w:r>
        <w:t xml:space="preserve">дане было перенесено въ Москву и пре- </w:t>
      </w:r>
      <w:r>
        <w:br/>
      </w:r>
      <w:r>
        <w:t xml:space="preserve">кратилось на послЪдн. (12-мъ) № 1863 г. </w:t>
      </w:r>
      <w:r>
        <w:br/>
      </w:r>
      <w:r>
        <w:t xml:space="preserve">Указатель статей въ „В.“ за все время его </w:t>
      </w:r>
      <w:r>
        <w:br/>
      </w:r>
      <w:r>
        <w:t xml:space="preserve">существовашя помфщенъ въ № 12, 1865 г. </w:t>
      </w:r>
      <w:r>
        <w:br/>
      </w:r>
      <w:r>
        <w:t xml:space="preserve">Въ „В.“ сотрудничали: Н. А. Добролюбовъ, </w:t>
      </w:r>
      <w:r>
        <w:br/>
      </w:r>
      <w:r>
        <w:t xml:space="preserve">Н. Г. Помяловект, К. Д. Ушинекш, П. Г. </w:t>
      </w:r>
      <w:r>
        <w:br/>
      </w:r>
      <w:r>
        <w:t xml:space="preserve">Р»дкинъ, 1. И. Паульсонъ, 9. В. Бемеръ, </w:t>
      </w:r>
      <w:r>
        <w:br/>
      </w:r>
      <w:r>
        <w:t xml:space="preserve">Р. В. Орбинскй и др.</w:t>
      </w:r>
    </w:p>
    <w:p>
      <w:pPr>
        <w:pStyle w:val="Normal"/>
      </w:pPr>
      <w:r>
        <w:t xml:space="preserve">‚„Воспитане и обученйе??, педа- </w:t>
      </w:r>
      <w:r>
        <w:br/>
      </w:r>
      <w:r>
        <w:t xml:space="preserve">гогич, журналъь. ЕжемЪсячное изд., прео- </w:t>
      </w:r>
      <w:r>
        <w:br/>
      </w:r>
      <w:r>
        <w:t xml:space="preserve">бразованное съ 1877, изъ „ДЪтскаго Сада“. </w:t>
      </w:r>
      <w:r>
        <w:br/>
      </w:r>
      <w:r>
        <w:t xml:space="preserve">1877 издателемъ былъ В. Уггла, а редак- </w:t>
      </w:r>
      <w:r>
        <w:br/>
      </w:r>
      <w:r>
        <w:t xml:space="preserve">торомъ Е. Бороздина; съ 1878 ред—омъ </w:t>
      </w:r>
      <w:r>
        <w:br/>
      </w:r>
      <w:r>
        <w:t xml:space="preserve">стала Н. А. ББлозерекая, а издалелемъ А.</w:t>
      </w:r>
    </w:p>
    <w:p>
      <w:pPr>
        <w:pStyle w:val="Normal"/>
      </w:pPr>
      <w:r>
        <w:t xml:space="preserve">Воспитлтель, воспитаТЕЛЬНИЦА — ВобнитаТЕЛЬНЫЕ ДОМА. 523</w:t>
      </w:r>
    </w:p>
    <w:p>
      <w:pPr>
        <w:pStyle w:val="Normal"/>
      </w:pPr>
      <w:r>
        <w:t xml:space="preserve">Поповъ; съ 1882 „В. и 0., педаг. сборникъ“ </w:t>
      </w:r>
      <w:r>
        <w:br/>
      </w:r>
      <w:r>
        <w:t xml:space="preserve">становится приложешемъ къ „Роднику“ и </w:t>
      </w:r>
      <w:r>
        <w:br/>
      </w:r>
      <w:r>
        <w:t xml:space="preserve">выходить 3 раза въ годъ; 1885 его вель </w:t>
      </w:r>
      <w:r>
        <w:br/>
      </w:r>
      <w:r>
        <w:t xml:space="preserve">В. П. Острогорекй. Съ 1886 „В. и 0., пе- </w:t>
      </w:r>
      <w:r>
        <w:br/>
      </w:r>
      <w:r>
        <w:t xml:space="preserve">дагогич. листокъ“ стало выходить ежем%- </w:t>
      </w:r>
      <w:r>
        <w:br/>
      </w:r>
      <w:r>
        <w:t xml:space="preserve">сячно, какъ самостоят. журналъ и какъ </w:t>
      </w:r>
      <w:r>
        <w:br/>
      </w:r>
      <w:r>
        <w:t xml:space="preserve">прилож. къ „Роднику“, при чемъ ред—изд. </w:t>
      </w:r>
      <w:r>
        <w:br/>
      </w:r>
      <w:r>
        <w:t xml:space="preserve">была В. А. Сысоева, ред-мъ А. Н. Альме- </w:t>
      </w:r>
      <w:r>
        <w:br/>
      </w:r>
      <w:r>
        <w:t xml:space="preserve">дингенъ и посвящено было разбору дЪтск. </w:t>
      </w:r>
      <w:r>
        <w:br/>
      </w:r>
      <w:r>
        <w:t xml:space="preserve">и народн. книгъ.</w:t>
      </w:r>
    </w:p>
    <w:p>
      <w:pPr>
        <w:pStyle w:val="Normal"/>
      </w:pPr>
      <w:r>
        <w:t xml:space="preserve">Воспитатель, воспитательни- </w:t>
      </w:r>
      <w:r>
        <w:br/>
      </w:r>
      <w:r>
        <w:t xml:space="preserve">ца. Въ прежнее время, подь вмяшемъ </w:t>
      </w:r>
      <w:r>
        <w:br/>
      </w:r>
      <w:r>
        <w:t xml:space="preserve">педагогическихъь теорий Локка и Руссо, </w:t>
      </w:r>
      <w:r>
        <w:br/>
      </w:r>
      <w:r>
        <w:t xml:space="preserve">очень высоко цфнили положене В. и </w:t>
      </w:r>
      <w:r>
        <w:br/>
      </w:r>
      <w:r>
        <w:t xml:space="preserve">в—ницъ, которымъ богатые люди вполнЪ</w:t>
      </w:r>
    </w:p>
    <w:p>
      <w:pPr>
        <w:pStyle w:val="Normal"/>
      </w:pPr>
      <w:r>
        <w:t xml:space="preserve">поручали воспитан!е своихъ дЪтей, не до-'</w:t>
      </w:r>
    </w:p>
    <w:p>
      <w:pPr>
        <w:pStyle w:val="Normal"/>
      </w:pPr>
      <w:r>
        <w:t xml:space="preserve">вЪряя общественнымъ учебно-воспиталель- </w:t>
      </w:r>
      <w:r>
        <w:br/>
      </w:r>
      <w:r>
        <w:t xml:space="preserve">нымъ заведешямъ, какъ могущимъ при- </w:t>
      </w:r>
      <w:r>
        <w:br/>
      </w:r>
      <w:r>
        <w:t xml:space="preserve">вить различные недостатки. Въ настоящее </w:t>
      </w:r>
      <w:r>
        <w:br/>
      </w:r>
      <w:r>
        <w:t xml:space="preserve">время положеше В. и в-ницъ существенно </w:t>
      </w:r>
      <w:r>
        <w:br/>
      </w:r>
      <w:r>
        <w:t xml:space="preserve">измЪнилось — они суть только помощники </w:t>
      </w:r>
      <w:r>
        <w:br/>
      </w:r>
      <w:r>
        <w:t xml:space="preserve">и помощницы родителей въ дЪлЪ воспи- </w:t>
      </w:r>
      <w:r>
        <w:br/>
      </w:r>
      <w:r>
        <w:t xml:space="preserve">ташя дЪтей и гл. обр. въ дл обучешя. </w:t>
      </w:r>
      <w:r>
        <w:br/>
      </w:r>
      <w:r>
        <w:t xml:space="preserve">В. и в-ницы прежняго характера въ на- </w:t>
      </w:r>
      <w:r>
        <w:br/>
      </w:r>
      <w:r>
        <w:t xml:space="preserve">стоящее время остались лишь у очень бо- </w:t>
      </w:r>
      <w:r>
        <w:br/>
      </w:r>
      <w:r>
        <w:t xml:space="preserve">гатыхь людей и у принцевъ, такъ какъ </w:t>
      </w:r>
      <w:r>
        <w:br/>
      </w:r>
      <w:r>
        <w:t xml:space="preserve">недовЪ ре къ школЪ значительно ослабЪло, </w:t>
      </w:r>
      <w:r>
        <w:br/>
      </w:r>
      <w:r>
        <w:t xml:space="preserve">школы улучшены, положеше учителей воз- </w:t>
      </w:r>
      <w:r>
        <w:br/>
      </w:r>
      <w:r>
        <w:t xml:space="preserve">вышено, сравнительно съ прежними вре- </w:t>
      </w:r>
      <w:r>
        <w:br/>
      </w:r>
      <w:r>
        <w:t xml:space="preserve">менами, и въ матеральномъ и въ нрав- </w:t>
      </w:r>
      <w:r>
        <w:br/>
      </w:r>
      <w:r>
        <w:t xml:space="preserve">ственномъ отношеи. Поэтому находится </w:t>
      </w:r>
      <w:r>
        <w:br/>
      </w:r>
      <w:r>
        <w:t xml:space="preserve">менЪе желающихъ идти вЪ В. и в_—ницы, </w:t>
      </w:r>
      <w:r>
        <w:br/>
      </w:r>
      <w:r>
        <w:t xml:space="preserve">такь какъ зависимость отъ усмотрьшя </w:t>
      </w:r>
      <w:r>
        <w:br/>
      </w:r>
      <w:r>
        <w:t xml:space="preserve">одного лица является тяжелой. Въ преж- </w:t>
      </w:r>
      <w:r>
        <w:br/>
      </w:r>
      <w:r>
        <w:t xml:space="preserve">нее время в-ницами въ семьяхъ очень ча- </w:t>
      </w:r>
      <w:r>
        <w:br/>
      </w:r>
      <w:r>
        <w:t xml:space="preserve">сто бывали иностранки, больше всего фран- </w:t>
      </w:r>
      <w:r>
        <w:br/>
      </w:r>
      <w:r>
        <w:t xml:space="preserve">цуженки, нотомъ нмки и англичанки, такъ </w:t>
      </w:r>
      <w:r>
        <w:br/>
      </w:r>
      <w:r>
        <w:t xml:space="preserve">какъ очень высоко цънилось въ образова- </w:t>
      </w:r>
      <w:r>
        <w:br/>
      </w:r>
      <w:r>
        <w:t xml:space="preserve">нш, особенно женскомъ, знан!е новыхъ ино- </w:t>
      </w:r>
      <w:r>
        <w:br/>
      </w:r>
      <w:r>
        <w:t xml:space="preserve">странныхъ языковъ. Съ расширешемъ тре- </w:t>
      </w:r>
      <w:r>
        <w:br/>
      </w:r>
      <w:r>
        <w:t xml:space="preserve">бовашй отъ женщинъ по части образовав я, </w:t>
      </w:r>
      <w:r>
        <w:br/>
      </w:r>
      <w:r>
        <w:t xml:space="preserve">иностранки должны были потерять свое </w:t>
      </w:r>
      <w:r>
        <w:br/>
      </w:r>
      <w:r>
        <w:t xml:space="preserve">прежнее воспитательское положеше и оста- </w:t>
      </w:r>
      <w:r>
        <w:br/>
      </w:r>
      <w:r>
        <w:t xml:space="preserve">лись лишь учительницами въ семьЪ новыхъ </w:t>
      </w:r>
      <w:r>
        <w:br/>
      </w:r>
      <w:r>
        <w:t xml:space="preserve">языковъ, а ихъ моста заняли учительницы </w:t>
      </w:r>
      <w:r>
        <w:br/>
      </w:r>
      <w:r>
        <w:t xml:space="preserve">и наставницы (см. домашняя ‘наставница, </w:t>
      </w:r>
      <w:r>
        <w:br/>
      </w:r>
      <w:r>
        <w:t xml:space="preserve">домалиняя учительница, догмашнёй учитель). </w:t>
      </w:r>
      <w:r>
        <w:br/>
      </w:r>
      <w:r>
        <w:t xml:space="preserve">Кром семействъ, В. и в-ницы существують </w:t>
      </w:r>
      <w:r>
        <w:br/>
      </w:r>
      <w:r>
        <w:t xml:space="preserve">въ школахь, въ которыхъ болЪе или мене </w:t>
      </w:r>
      <w:r>
        <w:br/>
      </w:r>
      <w:r>
        <w:t xml:space="preserve">проведенъ принципъ раздълешя труда по </w:t>
      </w:r>
      <w:r>
        <w:br/>
      </w:r>
      <w:r>
        <w:t xml:space="preserve">обучен и собственно воспиталйю между </w:t>
      </w:r>
      <w:r>
        <w:br/>
      </w:r>
      <w:r>
        <w:t xml:space="preserve">различными лицами. Обучене вЪдають </w:t>
      </w:r>
      <w:r>
        <w:br/>
      </w:r>
      <w:r>
        <w:t xml:space="preserve">преподавалели и преподавательницы, а </w:t>
      </w:r>
      <w:r>
        <w:br/>
      </w:r>
      <w:r>
        <w:t xml:space="preserve">воспитане, т, е. классный надзоръ, дисци- </w:t>
      </w:r>
      <w:r>
        <w:br/>
      </w:r>
      <w:r>
        <w:t xml:space="preserve">плину, помощь учащимся при вечернихъ </w:t>
      </w:r>
      <w:r>
        <w:br/>
      </w:r>
      <w:r>
        <w:t xml:space="preserve">заняяхъ и т. п., В. и в-ницы подъ раз- </w:t>
      </w:r>
      <w:r>
        <w:br/>
      </w:r>
      <w:r>
        <w:t xml:space="preserve">личными наименовашями: классныхъ </w:t>
      </w:r>
      <w:r>
        <w:br/>
      </w:r>
      <w:r>
        <w:t xml:space="preserve">наставниковъ, надзирателей, класс- </w:t>
      </w:r>
      <w:r>
        <w:br/>
      </w:r>
      <w:r>
        <w:t xml:space="preserve">ныхъ дамъ, надзирательницъ (см.).</w:t>
      </w:r>
    </w:p>
    <w:p>
      <w:pPr>
        <w:pStyle w:val="Normal"/>
      </w:pPr>
      <w:r>
        <w:t xml:space="preserve">Воспитатель въ кадетекомъ </w:t>
      </w:r>
      <w:r>
        <w:br/>
      </w:r>
      <w:r>
        <w:t xml:space="preserve">корпус, съ одной стороны, является </w:t>
      </w:r>
      <w:r>
        <w:br/>
      </w:r>
      <w:r>
        <w:t xml:space="preserve">руководителемъ порученныхьъ ему кадетъ </w:t>
      </w:r>
      <w:r>
        <w:br/>
      </w:r>
      <w:r>
        <w:t xml:space="preserve">по веъмъ частямъ воспитавшя, съ другой — </w:t>
      </w:r>
      <w:r>
        <w:br/>
      </w:r>
      <w:r>
        <w:t xml:space="preserve">помощникомъ ротнаго командира по строе- </w:t>
      </w:r>
      <w:r>
        <w:br/>
      </w:r>
      <w:r>
        <w:t xml:space="preserve">вому образованию молодыхъ людей. В. на- </w:t>
      </w:r>
      <w:r>
        <w:br/>
      </w:r>
      <w:r>
        <w:t xml:space="preserve">значаются изъ числа строевыхъ офицеровъ, </w:t>
      </w:r>
      <w:r>
        <w:br/>
      </w:r>
      <w:r>
        <w:t xml:space="preserve">прослужившихъ не менЪе 4-хъ лВть въ </w:t>
      </w:r>
      <w:r>
        <w:br/>
      </w:r>
      <w:r>
        <w:t xml:space="preserve">строю и въ чинЪ не ниже поручика; за</w:t>
      </w:r>
    </w:p>
    <w:p>
      <w:pPr>
        <w:pStyle w:val="Normal"/>
      </w:pPr>
      <w:r>
        <w:t xml:space="preserve">послзднее время вопросъ о В. кадетскихъ </w:t>
      </w:r>
      <w:r>
        <w:br/>
      </w:r>
      <w:r>
        <w:t xml:space="preserve">корпусовъь привлекаеть все большее вни- </w:t>
      </w:r>
      <w:r>
        <w:br/>
      </w:r>
      <w:r>
        <w:t xml:space="preserve">маше литературы и общества. </w:t>
      </w:r>
      <w:r>
        <w:br/>
      </w:r>
      <w:r>
        <w:t xml:space="preserve">Боспитательнособщество бла- </w:t>
      </w:r>
      <w:r>
        <w:br/>
      </w:r>
      <w:r>
        <w:t xml:space="preserve">тородныхъ дБвищль, см. иноииииутиы. </w:t>
      </w:r>
      <w:r>
        <w:br/>
      </w:r>
      <w:r>
        <w:t xml:space="preserve">Воспитательные дома, имъвюц!е </w:t>
      </w:r>
      <w:r>
        <w:br/>
      </w:r>
      <w:r>
        <w:t xml:space="preserve">цЪлью давать приотъ и воспитан!е дЪтямЪ </w:t>
      </w:r>
      <w:r>
        <w:br/>
      </w:r>
      <w:r>
        <w:t xml:space="preserve">несчастнорожденнымъ, оставленнымъ роди- </w:t>
      </w:r>
      <w:r>
        <w:br/>
      </w:r>
      <w:r>
        <w:t xml:space="preserve">телями, и подкидышамъ, впервые возникли </w:t>
      </w:r>
      <w:r>
        <w:br/>
      </w:r>
      <w:r>
        <w:t xml:space="preserve">въ Иташи въ УШ стольми. Зачатки В: </w:t>
      </w:r>
      <w:r>
        <w:br/>
      </w:r>
      <w:r>
        <w:t xml:space="preserve">домовъ можно видЪть’ въ тъхъ папертяхъ, </w:t>
      </w:r>
      <w:r>
        <w:br/>
      </w:r>
      <w:r>
        <w:t xml:space="preserve">чашахъ при храмахъ, куда духовенство </w:t>
      </w:r>
      <w:r>
        <w:br/>
      </w:r>
      <w:r>
        <w:t xml:space="preserve">издазна дозволяло класть младенцевъ: по- </w:t>
      </w:r>
      <w:r>
        <w:br/>
      </w:r>
      <w:r>
        <w:t xml:space="preserve">сльдее отдавались кому либо изъ желав- </w:t>
      </w:r>
      <w:r>
        <w:br/>
      </w:r>
      <w:r>
        <w:t xml:space="preserve">шихъ прихожанъ на воспитан!е и, согласно </w:t>
      </w:r>
      <w:r>
        <w:br/>
      </w:r>
      <w:r>
        <w:t xml:space="preserve">греко-римекимъ законамъ, превращались </w:t>
      </w:r>
      <w:r>
        <w:br/>
      </w:r>
      <w:r>
        <w:t xml:space="preserve">въ рабовъ своего благодЪтеля, 787 г. арх!- </w:t>
      </w:r>
      <w:r>
        <w:br/>
      </w:r>
      <w:r>
        <w:t xml:space="preserve">епископомъ Далейемъ въ МиланЪ быль</w:t>
      </w:r>
    </w:p>
    <w:p>
      <w:pPr>
        <w:pStyle w:val="Normal"/>
      </w:pPr>
      <w:r>
        <w:t xml:space="preserve">устроенъ В. домъ. На девятомъ году дбти,</w:t>
      </w:r>
    </w:p>
    <w:p>
      <w:pPr>
        <w:pStyle w:val="Normal"/>
      </w:pPr>
      <w:r>
        <w:t xml:space="preserve">оттуда выпускались и больше не подле- </w:t>
      </w:r>
      <w:r>
        <w:br/>
      </w:r>
      <w:r>
        <w:t xml:space="preserve">жали попечентю В. дома. Въ Бергамо,</w:t>
      </w:r>
    </w:p>
    <w:p>
      <w:pPr>
        <w:pStyle w:val="Normal"/>
      </w:pPr>
      <w:r>
        <w:t xml:space="preserve">ПадуЪ, Флоренщи мы ветрЪчаемся въ по- &gt;</w:t>
      </w:r>
    </w:p>
    <w:p>
      <w:pPr>
        <w:pStyle w:val="Normal"/>
      </w:pPr>
      <w:r>
        <w:t xml:space="preserve">слБдуюция столъшя съ подобными же учре- </w:t>
      </w:r>
      <w:r>
        <w:br/>
      </w:r>
      <w:r>
        <w:t xml:space="preserve">ждешями. Въ ХИ стольши папа Иннокен- </w:t>
      </w:r>
      <w:r>
        <w:br/>
      </w:r>
      <w:r>
        <w:t xml:space="preserve">тй Ш устроилъ въ наружной стЪн$ боль- </w:t>
      </w:r>
      <w:r>
        <w:br/>
      </w:r>
      <w:r>
        <w:t xml:space="preserve">ницы Св. Духа колыбель, въ которую можно </w:t>
      </w:r>
      <w:r>
        <w:br/>
      </w:r>
      <w:r>
        <w:t xml:space="preserve">было класть дЪтей; колыбель отъ тяжести </w:t>
      </w:r>
      <w:r>
        <w:br/>
      </w:r>
      <w:r>
        <w:t xml:space="preserve">ребенка нагибалась во внутрь и звонкомъ </w:t>
      </w:r>
      <w:r>
        <w:br/>
      </w:r>
      <w:r>
        <w:t xml:space="preserve">давала знать о положенномъ питомц®; </w:t>
      </w:r>
      <w:r>
        <w:br/>
      </w:r>
      <w:r>
        <w:t xml:space="preserve">клавшйй же его оставался такимъ обра- </w:t>
      </w:r>
      <w:r>
        <w:br/>
      </w:r>
      <w:r>
        <w:t xml:space="preserve">зомь невидимымъ. Эта система, съ незна- </w:t>
      </w:r>
      <w:r>
        <w:br/>
      </w:r>
      <w:r>
        <w:t xml:space="preserve">чительными иногда изм ненями (окошко </w:t>
      </w:r>
      <w:r>
        <w:br/>
      </w:r>
      <w:r>
        <w:t xml:space="preserve">напр. вмЪсто колыбели), продолжаетъ подъ </w:t>
      </w:r>
      <w:r>
        <w:br/>
      </w:r>
      <w:r>
        <w:t xml:space="preserve">вмяшемъ католическаго духовенства рас- </w:t>
      </w:r>
      <w:r>
        <w:br/>
      </w:r>
      <w:r>
        <w:t xml:space="preserve">пространяться, какъ въ Итали, такъ и въ </w:t>
      </w:r>
      <w:r>
        <w:br/>
      </w:r>
      <w:r>
        <w:t xml:space="preserve">друг. странахъ запада. Съ ХУ столъия </w:t>
      </w:r>
      <w:r>
        <w:br/>
      </w:r>
      <w:r>
        <w:t xml:space="preserve">В. дома появляются во Франции. Во время </w:t>
      </w:r>
      <w:r>
        <w:br/>
      </w:r>
      <w:r>
        <w:t xml:space="preserve">революши они были признаны государ- </w:t>
      </w:r>
      <w:r>
        <w:br/>
      </w:r>
      <w:r>
        <w:t xml:space="preserve">ственнымъ учреждешемъ; ихъ питомцы — </w:t>
      </w:r>
      <w:r>
        <w:br/>
      </w:r>
      <w:r>
        <w:t xml:space="preserve">еп{а16$ пабаге]в 4е 1а райле, но сдЪлано</w:t>
      </w:r>
    </w:p>
    <w:p>
      <w:pPr>
        <w:pStyle w:val="Normal"/>
      </w:pPr>
      <w:r>
        <w:t xml:space="preserve">въ этой области было мало. Наполеонъ Г</w:t>
      </w:r>
    </w:p>
    <w:p>
      <w:pPr>
        <w:pStyle w:val="Normal"/>
      </w:pPr>
      <w:r>
        <w:t xml:space="preserve">издалъ правила о В. домахъ, которыми </w:t>
      </w:r>
      <w:r>
        <w:br/>
      </w:r>
      <w:r>
        <w:t xml:space="preserve">вмЪънялось въ обязанность властямьъ со- </w:t>
      </w:r>
      <w:r>
        <w:br/>
      </w:r>
      <w:r>
        <w:t xml:space="preserve">хранять государству гражданъ, могущих </w:t>
      </w:r>
      <w:r>
        <w:br/>
      </w:r>
      <w:r>
        <w:t xml:space="preserve">оказаться особенно полезными въ качеств </w:t>
      </w:r>
      <w:r>
        <w:br/>
      </w:r>
      <w:r>
        <w:t xml:space="preserve">солдать. Съ ХУШ в. В. дома особенно </w:t>
      </w:r>
      <w:r>
        <w:br/>
      </w:r>
      <w:r>
        <w:t xml:space="preserve">быстро и въ большомъ количествВ учре- </w:t>
      </w:r>
      <w:r>
        <w:br/>
      </w:r>
      <w:r>
        <w:t xml:space="preserve">ждались въ Евронв почти повсемъстно, </w:t>
      </w:r>
      <w:r>
        <w:br/>
      </w:r>
      <w:r>
        <w:t xml:space="preserve">при чемъ наблюдается переходъ отъ тай- </w:t>
      </w:r>
      <w:r>
        <w:br/>
      </w:r>
      <w:r>
        <w:t xml:space="preserve">наго према младенцевь къ явному, съ </w:t>
      </w:r>
      <w:r>
        <w:br/>
      </w:r>
      <w:r>
        <w:t xml:space="preserve">точнымЪъ указашемъ лица, оть кого мла- </w:t>
      </w:r>
      <w:r>
        <w:br/>
      </w:r>
      <w:r>
        <w:t xml:space="preserve">денецъь принять. Послъднее (во Франц </w:t>
      </w:r>
      <w:r>
        <w:br/>
      </w:r>
      <w:r>
        <w:t xml:space="preserve">напр.) вызвано тЬмъ, что въ В. дома при </w:t>
      </w:r>
      <w:r>
        <w:br/>
      </w:r>
      <w:r>
        <w:t xml:space="preserve">тайномъ шуемЪ попадала масса законно- </w:t>
      </w:r>
      <w:r>
        <w:br/>
      </w:r>
      <w:r>
        <w:t xml:space="preserve">рожденныхъ, возникли промыслы по до- </w:t>
      </w:r>
      <w:r>
        <w:br/>
      </w:r>
      <w:r>
        <w:t xml:space="preserve">ставкЪ младенцевъ, причем послъдае пе- </w:t>
      </w:r>
      <w:r>
        <w:br/>
      </w:r>
      <w:r>
        <w:t xml:space="preserve">реносили много мучешй, происходило не- </w:t>
      </w:r>
      <w:r>
        <w:br/>
      </w:r>
      <w:r>
        <w:t xml:space="preserve">желательное переполнеше В, д. ит. п. ре- </w:t>
      </w:r>
      <w:r>
        <w:br/>
      </w:r>
      <w:r>
        <w:t xml:space="preserve">зультаты злоупотреблешй. Въ ХГХ ст. В. </w:t>
      </w:r>
      <w:r>
        <w:br/>
      </w:r>
      <w:r>
        <w:t xml:space="preserve">дома остаются и дЪйствують, главнымъ </w:t>
      </w:r>
      <w:r>
        <w:br/>
      </w:r>
      <w:r>
        <w:t xml:space="preserve">образомъ, въ странахь католическихь. За </w:t>
      </w:r>
      <w:r>
        <w:br/>
      </w:r>
      <w:r>
        <w:t xml:space="preserve">р$®дкими исключенями въ нихъ принять </w:t>
      </w:r>
      <w:r>
        <w:br/>
      </w:r>
      <w:r>
        <w:t xml:space="preserve">явный способъ према дфтей, при чемъ ма- </w:t>
      </w:r>
      <w:r>
        <w:br/>
      </w:r>
      <w:r>
        <w:t xml:space="preserve">тери большей частью путемь пособ или </w:t>
      </w:r>
      <w:r>
        <w:br/>
      </w:r>
      <w:r>
        <w:t xml:space="preserve">представляется возможноеть воспитывать </w:t>
      </w:r>
      <w:r>
        <w:br/>
      </w:r>
      <w:r>
        <w:t xml:space="preserve">ребенка или разрЪшается взять его обратно </w:t>
      </w:r>
      <w:r>
        <w:br/>
      </w:r>
      <w:r>
        <w:t xml:space="preserve">кь извЪъстному времени. Въ слранахъ ипро- </w:t>
      </w:r>
      <w:r>
        <w:br/>
      </w:r>
      <w:r>
        <w:t xml:space="preserve">тестанскихь В. дома почти совершенно</w:t>
      </w:r>
    </w:p>
    <w:p>
      <w:pPr>
        <w:pStyle w:val="Normal"/>
      </w:pPr>
      <w:r>
        <w:t xml:space="preserve">524 = ВоспитаТЕЛЬНЫЕ ДОМА.</w:t>
      </w:r>
    </w:p>
    <w:p>
      <w:pPr>
        <w:pStyle w:val="Normal"/>
      </w:pPr>
      <w:r>
        <w:t xml:space="preserve">отсутетствуютъ; признано болфе цьлесо- </w:t>
      </w:r>
      <w:r>
        <w:br/>
      </w:r>
      <w:r>
        <w:t xml:space="preserve">образнымъ обезпечивать дЪтей этого рода </w:t>
      </w:r>
      <w:r>
        <w:br/>
      </w:r>
      <w:r>
        <w:t xml:space="preserve">путемь соотвЪтствующихъ законодатель- </w:t>
      </w:r>
      <w:r>
        <w:br/>
      </w:r>
      <w:r>
        <w:t xml:space="preserve">ныхъ установлен. относящихся къ над- </w:t>
      </w:r>
      <w:r>
        <w:br/>
      </w:r>
      <w:r>
        <w:t xml:space="preserve">зору за беременными, праву искать отца, </w:t>
      </w:r>
      <w:r>
        <w:br/>
      </w:r>
      <w:r>
        <w:t xml:space="preserve">обязательному попеченио общинъ о дЪтяхъ </w:t>
      </w:r>
      <w:r>
        <w:br/>
      </w:r>
      <w:r>
        <w:t xml:space="preserve">и пр.; при принят мЪръ къ уничтожен ю </w:t>
      </w:r>
      <w:r>
        <w:br/>
      </w:r>
      <w:r>
        <w:t xml:space="preserve">В. домовъ въ этихъ странахъ, кромЪ сообра- </w:t>
      </w:r>
      <w:r>
        <w:br/>
      </w:r>
      <w:r>
        <w:t xml:space="preserve">жевй объ ихъ незначительной роли вт со- </w:t>
      </w:r>
      <w:r>
        <w:br/>
      </w:r>
      <w:r>
        <w:t xml:space="preserve">храненши потомства, много обращалось вни- </w:t>
      </w:r>
      <w:r>
        <w:br/>
      </w:r>
      <w:r>
        <w:t xml:space="preserve">мая и на развращающее вшян!е ихъ на </w:t>
      </w:r>
      <w:r>
        <w:br/>
      </w:r>
      <w:r>
        <w:t xml:space="preserve">окружающее населеше.</w:t>
      </w:r>
    </w:p>
    <w:p>
      <w:pPr>
        <w:pStyle w:val="Normal"/>
      </w:pPr>
      <w:r>
        <w:t xml:space="preserve">Въ Росаи первый В. домъ для „зазор- </w:t>
      </w:r>
      <w:r>
        <w:br/>
      </w:r>
      <w:r>
        <w:t xml:space="preserve">ныхь ребятъ“ оустроенъ митрополитомъ </w:t>
      </w:r>
      <w:r>
        <w:br/>
      </w:r>
      <w:r>
        <w:t xml:space="preserve">Товомъ 1706 близь Новгорода. Въ 1715 </w:t>
      </w:r>
      <w:r>
        <w:br/>
      </w:r>
      <w:r>
        <w:t xml:space="preserve">Петръ В. издаеть указъ объ учреждеши </w:t>
      </w:r>
      <w:r>
        <w:br/>
      </w:r>
      <w:r>
        <w:t xml:space="preserve">во всъхъ губершяхь В. домовъ „для со- </w:t>
      </w:r>
      <w:r>
        <w:br/>
      </w:r>
      <w:r>
        <w:t xml:space="preserve">хранен!я зазорныхъ младенцевъ, которыхъ </w:t>
      </w:r>
      <w:r>
        <w:br/>
      </w:r>
      <w:r>
        <w:t xml:space="preserve">жены и дЪвки рожають беззаконно и, стыда, </w:t>
      </w:r>
      <w:r>
        <w:br/>
      </w:r>
      <w:r>
        <w:t xml:space="preserve">ради, отметываютъ въ разныя мЪста, отчего </w:t>
      </w:r>
      <w:r>
        <w:br/>
      </w:r>
      <w:r>
        <w:t xml:space="preserve">иные младенцы безгодно помираютъ, а иные </w:t>
      </w:r>
      <w:r>
        <w:br/>
      </w:r>
      <w:r>
        <w:t xml:space="preserve">отъ тЬхь же, кои рожалтъ, и умерщвляются; </w:t>
      </w:r>
      <w:r>
        <w:br/>
      </w:r>
      <w:r>
        <w:t xml:space="preserve">и для того объявить указъ, чтобы такихъ </w:t>
      </w:r>
      <w:r>
        <w:br/>
      </w:r>
      <w:r>
        <w:t xml:space="preserve">младенцевъ въ непристойныя  м$ста не </w:t>
      </w:r>
      <w:r>
        <w:br/>
      </w:r>
      <w:r>
        <w:t xml:space="preserve">отметывали, но приносили бы къ выше- </w:t>
      </w:r>
      <w:r>
        <w:br/>
      </w:r>
      <w:r>
        <w:t xml:space="preserve">означеннымъ гопититалямъ и клали тайно </w:t>
      </w:r>
      <w:r>
        <w:br/>
      </w:r>
      <w:r>
        <w:t xml:space="preserve">въ окно черезъ какое закрыт, дабы при- </w:t>
      </w:r>
      <w:r>
        <w:br/>
      </w:r>
      <w:r>
        <w:t xml:space="preserve">носимыхъ лицъ не было видно“. Но дЪя- </w:t>
      </w:r>
      <w:r>
        <w:br/>
      </w:r>
      <w:r>
        <w:t xml:space="preserve">тельность В. домовъ начинаетъ проявляться </w:t>
      </w:r>
      <w:r>
        <w:br/>
      </w:r>
      <w:r>
        <w:t xml:space="preserve">только при Екатерин П. По предложе- </w:t>
      </w:r>
      <w:r>
        <w:br/>
      </w:r>
      <w:r>
        <w:t xml:space="preserve">ню и плану И. И. Бецкаго императрица </w:t>
      </w:r>
      <w:r>
        <w:br/>
      </w:r>
      <w:r>
        <w:t xml:space="preserve">1764 открыла въ МосквЪ „В. домъ, съ 0со- </w:t>
      </w:r>
      <w:r>
        <w:br/>
      </w:r>
      <w:r>
        <w:t xml:space="preserve">бымъ госпиталемъ для неимущихт родиль- </w:t>
      </w:r>
      <w:r>
        <w:br/>
      </w:r>
      <w:r>
        <w:t xml:space="preserve">ницЪ“. 1770 В. домъ былъ открыть въ </w:t>
      </w:r>
      <w:r>
        <w:br/>
      </w:r>
      <w:r>
        <w:t xml:space="preserve">Петербург. Оба эти учрежденя. по мысли </w:t>
      </w:r>
      <w:r>
        <w:br/>
      </w:r>
      <w:r>
        <w:t xml:space="preserve">Бецкаго, должны были предоставить хоро- </w:t>
      </w:r>
      <w:r>
        <w:br/>
      </w:r>
      <w:r>
        <w:t xml:space="preserve">шее воспиташе „невинно существующимъ“ </w:t>
      </w:r>
      <w:r>
        <w:br/>
      </w:r>
      <w:r>
        <w:t xml:space="preserve">дтямь и отвратить „безчисленное мно- </w:t>
      </w:r>
      <w:r>
        <w:br/>
      </w:r>
      <w:r>
        <w:t xml:space="preserve">жество убшетвЪъ, совершаемыхъ злосчаст- </w:t>
      </w:r>
      <w:r>
        <w:br/>
      </w:r>
      <w:r>
        <w:t xml:space="preserve">ными матерями“. О будущноети питом- </w:t>
      </w:r>
      <w:r>
        <w:br/>
      </w:r>
      <w:r>
        <w:t xml:space="preserve">цевь Бецк@ полагалъ, что при существо- </w:t>
      </w:r>
      <w:r>
        <w:br/>
      </w:r>
      <w:r>
        <w:t xml:space="preserve">ваши фабрикъ, заводовъ и пр. они „еы- </w:t>
      </w:r>
      <w:r>
        <w:br/>
      </w:r>
      <w:r>
        <w:t xml:space="preserve">щуть себЪ пропитаве, вступая въ сооб- </w:t>
      </w:r>
      <w:r>
        <w:br/>
      </w:r>
      <w:r>
        <w:t xml:space="preserve">щество съ нынфшними купцами, художни- </w:t>
      </w:r>
      <w:r>
        <w:br/>
      </w:r>
      <w:r>
        <w:t xml:space="preserve">ками, торговщиками и фабрикантами. не- </w:t>
      </w:r>
      <w:r>
        <w:br/>
      </w:r>
      <w:r>
        <w:t xml:space="preserve">мало помогуть имъ своимъ знашемт,, къ </w:t>
      </w:r>
      <w:r>
        <w:br/>
      </w:r>
      <w:r>
        <w:t xml:space="preserve">чему совершенно приготовлены должны </w:t>
      </w:r>
      <w:r>
        <w:br/>
      </w:r>
      <w:r>
        <w:t xml:space="preserve">быть“. Бецый въ своемъ план исходилъ </w:t>
      </w:r>
      <w:r>
        <w:br/>
      </w:r>
      <w:r>
        <w:t xml:space="preserve">и иаъ тЬхь соображешй, что „какъ по </w:t>
      </w:r>
      <w:r>
        <w:br/>
      </w:r>
      <w:r>
        <w:t xml:space="preserve">привилемямъ, жалованнымъ сему учре- </w:t>
      </w:r>
      <w:r>
        <w:br/>
      </w:r>
      <w:r>
        <w:t xml:space="preserve">жденио, воспитанники @и и потомки ихъ </w:t>
      </w:r>
      <w:r>
        <w:br/>
      </w:r>
      <w:r>
        <w:t xml:space="preserve">вольными пребудуть, то они слфдовательно </w:t>
      </w:r>
      <w:r>
        <w:br/>
      </w:r>
      <w:r>
        <w:t xml:space="preserve">составять трешй чинъ (кромЪ дворянъ и </w:t>
      </w:r>
      <w:r>
        <w:br/>
      </w:r>
      <w:r>
        <w:t xml:space="preserve">крзпостныхь) въ государетвЪ“. И, дзй- </w:t>
      </w:r>
      <w:r>
        <w:br/>
      </w:r>
      <w:r>
        <w:t xml:space="preserve">ствительно, питомцамь дано было право </w:t>
      </w:r>
      <w:r>
        <w:br/>
      </w:r>
      <w:r>
        <w:t xml:space="preserve">по выходЪ изъ В. дома оставаться воль- </w:t>
      </w:r>
      <w:r>
        <w:br/>
      </w:r>
      <w:r>
        <w:t xml:space="preserve">ными, не быть ни въ коемъ случаЪ зака- </w:t>
      </w:r>
      <w:r>
        <w:br/>
      </w:r>
      <w:r>
        <w:t xml:space="preserve">баленными, заниматься торговлей, фабрич- </w:t>
      </w:r>
      <w:r>
        <w:br/>
      </w:r>
      <w:r>
        <w:t xml:space="preserve">нымъ дЪломъ, различными професеями. </w:t>
      </w:r>
      <w:r>
        <w:br/>
      </w:r>
      <w:r>
        <w:t xml:space="preserve">Открытые Екатериной П В. дома получали </w:t>
      </w:r>
      <w:r>
        <w:br/>
      </w:r>
      <w:r>
        <w:t xml:space="preserve">свои доходы оть „доброхотныхъ подаянй“ </w:t>
      </w:r>
      <w:r>
        <w:br/>
      </w:r>
      <w:r>
        <w:t xml:space="preserve">(императрица сама пожертвовала 100,000 р.), </w:t>
      </w:r>
      <w:r>
        <w:br/>
      </w:r>
      <w:r>
        <w:t xml:space="preserve">затьмъ оть пошлинъ на привозныя карты </w:t>
      </w:r>
      <w:r>
        <w:br/>
      </w:r>
      <w:r>
        <w:t xml:space="preserve">и сборовъ за разныя зр$лища. КромЪ </w:t>
      </w:r>
      <w:r>
        <w:br/>
      </w:r>
      <w:r>
        <w:t xml:space="preserve">того при помощи сохранной и вдовьей </w:t>
      </w:r>
      <w:r>
        <w:br/>
      </w:r>
      <w:r>
        <w:t xml:space="preserve">казны (см. эти слова) В. домь имфлъ </w:t>
      </w:r>
      <w:r>
        <w:br/>
      </w:r>
      <w:r>
        <w:t xml:space="preserve">право производить разныя денежныя опе- </w:t>
      </w:r>
      <w:r>
        <w:br/>
      </w:r>
      <w:r>
        <w:t xml:space="preserve">рац{и, которыя благодаря привилемямъ В.</w:t>
      </w:r>
    </w:p>
    <w:p>
      <w:pPr>
        <w:pStyle w:val="Normal"/>
      </w:pPr>
      <w:r>
        <w:t xml:space="preserve">домовъ дали огромные капиталы. В. дома </w:t>
      </w:r>
      <w:r>
        <w:br/>
      </w:r>
      <w:r>
        <w:t xml:space="preserve">были подчинены опекунскому совЪту. Си- </w:t>
      </w:r>
      <w:r>
        <w:br/>
      </w:r>
      <w:r>
        <w:t xml:space="preserve">стема према младенцевь была тайной. </w:t>
      </w:r>
      <w:r>
        <w:br/>
      </w:r>
      <w:r>
        <w:t xml:space="preserve">Сразу и не прекращаясь въ В. домахъ </w:t>
      </w:r>
      <w:r>
        <w:br/>
      </w:r>
      <w:r>
        <w:t xml:space="preserve">явилась громадная смертность дзтей. Въ </w:t>
      </w:r>
      <w:r>
        <w:br/>
      </w:r>
      <w:r>
        <w:t xml:space="preserve">первый же перюдъ существовашя В. до- </w:t>
      </w:r>
      <w:r>
        <w:br/>
      </w:r>
      <w:r>
        <w:t xml:space="preserve">мовъ число законнорожден. младенцевъ </w:t>
      </w:r>
      <w:r>
        <w:br/>
      </w:r>
      <w:r>
        <w:t xml:space="preserve">въ нихь было довольно значительно и, </w:t>
      </w:r>
      <w:r>
        <w:br/>
      </w:r>
      <w:r>
        <w:t xml:space="preserve">благодаря этому, переполнеше В. домовъ </w:t>
      </w:r>
      <w:r>
        <w:br/>
      </w:r>
      <w:r>
        <w:t xml:space="preserve">усиливалось. Поэтому въ дальнЪйшемъ </w:t>
      </w:r>
      <w:r>
        <w:br/>
      </w:r>
      <w:r>
        <w:t xml:space="preserve">мы видимъ переходъ отъ тайной системы </w:t>
      </w:r>
      <w:r>
        <w:br/>
      </w:r>
      <w:r>
        <w:t xml:space="preserve">према къ явной. 1867 были изданы вре- </w:t>
      </w:r>
      <w:r>
        <w:br/>
      </w:r>
      <w:r>
        <w:t xml:space="preserve">менныя правила, по которымъ дЪти, при- </w:t>
      </w:r>
      <w:r>
        <w:br/>
      </w:r>
      <w:r>
        <w:t xml:space="preserve">носимыя въ первые десять дней по рожде- </w:t>
      </w:r>
      <w:r>
        <w:br/>
      </w:r>
      <w:r>
        <w:t xml:space="preserve">вши, принимаются безпрепятственно, безъ </w:t>
      </w:r>
      <w:r>
        <w:br/>
      </w:r>
      <w:r>
        <w:t xml:space="preserve">метрическаго свидЪтельства, а дфти иныхъ </w:t>
      </w:r>
      <w:r>
        <w:br/>
      </w:r>
      <w:r>
        <w:t xml:space="preserve">возрастовъ только при метрическихъ вы- </w:t>
      </w:r>
      <w:r>
        <w:br/>
      </w:r>
      <w:r>
        <w:t xml:space="preserve">писяхъ; объ отцахъ принятыхъ подкиды- </w:t>
      </w:r>
      <w:r>
        <w:br/>
      </w:r>
      <w:r>
        <w:t xml:space="preserve">шей полищя производить слЪдетве для </w:t>
      </w:r>
      <w:r>
        <w:br/>
      </w:r>
      <w:r>
        <w:t xml:space="preserve">возвращешя дЪтей. Затёмъ мы ветрЪ- </w:t>
      </w:r>
      <w:r>
        <w:br/>
      </w:r>
      <w:r>
        <w:t xml:space="preserve">чаемъ правила 1869, 1871, 1874 и 1882 вР., </w:t>
      </w:r>
      <w:r>
        <w:br/>
      </w:r>
      <w:r>
        <w:t xml:space="preserve">которыя чЪмъ позже, тьмъ все боле по- </w:t>
      </w:r>
      <w:r>
        <w:br/>
      </w:r>
      <w:r>
        <w:t xml:space="preserve">ошряютъ воспиташе ребенка самой матерью, </w:t>
      </w:r>
      <w:r>
        <w:br/>
      </w:r>
      <w:r>
        <w:t xml:space="preserve">для чего ей выдаются пособ]я или, въ слу- </w:t>
      </w:r>
      <w:r>
        <w:br/>
      </w:r>
      <w:r>
        <w:t xml:space="preserve">чаЪ доставлен я ребенка уже къ изв5стному </w:t>
      </w:r>
      <w:r>
        <w:br/>
      </w:r>
      <w:r>
        <w:t xml:space="preserve">возрасту (отъ 6 недъль до 2 мЪсяцевъ), </w:t>
      </w:r>
      <w:r>
        <w:br/>
      </w:r>
      <w:r>
        <w:t xml:space="preserve">вознагражден!е; по правиламъ 18 дек: 1890 </w:t>
      </w:r>
      <w:r>
        <w:br/>
      </w:r>
      <w:r>
        <w:t xml:space="preserve">въ В. дома принимаются незаконнорожден- </w:t>
      </w:r>
      <w:r>
        <w:br/>
      </w:r>
      <w:r>
        <w:t xml:space="preserve">ные, матери которыхъ умерли, находятся </w:t>
      </w:r>
      <w:r>
        <w:br/>
      </w:r>
      <w:r>
        <w:t xml:space="preserve">въ бЪдности или желаютъ сохранять въ </w:t>
      </w:r>
      <w:r>
        <w:br/>
      </w:r>
      <w:r>
        <w:t xml:space="preserve">тайнЪ рождене ребенка, подкидыши, до- </w:t>
      </w:r>
      <w:r>
        <w:br/>
      </w:r>
      <w:r>
        <w:t xml:space="preserve">ставленные полищей и законные младенцы </w:t>
      </w:r>
      <w:r>
        <w:br/>
      </w:r>
      <w:r>
        <w:t xml:space="preserve">не старше 10 м5сяцевъ, не имъюще воз- </w:t>
      </w:r>
      <w:r>
        <w:br/>
      </w:r>
      <w:r>
        <w:t xml:space="preserve">можности быль вскормленными дома. По- </w:t>
      </w:r>
      <w:r>
        <w:br/>
      </w:r>
      <w:r>
        <w:t xml:space="preserve">слЪдне принимаются только на временное </w:t>
      </w:r>
      <w:r>
        <w:br/>
      </w:r>
      <w:r>
        <w:t xml:space="preserve">вскормлеше дохода. При пр!емЪ младенца </w:t>
      </w:r>
      <w:r>
        <w:br/>
      </w:r>
      <w:r>
        <w:t xml:space="preserve">требуется: 1) выписка изЪ метрическихь </w:t>
      </w:r>
      <w:r>
        <w:br/>
      </w:r>
      <w:r>
        <w:t xml:space="preserve">книгъ о его рождени и крещен, 2) удо- </w:t>
      </w:r>
      <w:r>
        <w:br/>
      </w:r>
      <w:r>
        <w:t xml:space="preserve">стовъреше личности принесшаго младенца, </w:t>
      </w:r>
      <w:r>
        <w:br/>
      </w:r>
      <w:r>
        <w:t xml:space="preserve">3) въ случа смерти матери — законное о </w:t>
      </w:r>
      <w:r>
        <w:br/>
      </w:r>
      <w:r>
        <w:t xml:space="preserve">томъ удостовзреше. Младенцы, принесен- </w:t>
      </w:r>
      <w:r>
        <w:br/>
      </w:r>
      <w:r>
        <w:t xml:space="preserve">ные съ этими документами, принимаются </w:t>
      </w:r>
      <w:r>
        <w:br/>
      </w:r>
      <w:r>
        <w:t xml:space="preserve">безплатно. Перечисленные документы мо- </w:t>
      </w:r>
      <w:r>
        <w:br/>
      </w:r>
      <w:r>
        <w:t xml:space="preserve">гутъ быть въ особыхь случаяхъ замнены </w:t>
      </w:r>
      <w:r>
        <w:br/>
      </w:r>
      <w:r>
        <w:t xml:space="preserve">только метрической выписью въ запеча- </w:t>
      </w:r>
      <w:r>
        <w:br/>
      </w:r>
      <w:r>
        <w:t xml:space="preserve">танномъ конвертЪ съ собственноручной над- </w:t>
      </w:r>
      <w:r>
        <w:br/>
      </w:r>
      <w:r>
        <w:t xml:space="preserve">писью священника или удостовърешемъ </w:t>
      </w:r>
      <w:r>
        <w:br/>
      </w:r>
      <w:r>
        <w:t xml:space="preserve">священника о рождеши младенца и его </w:t>
      </w:r>
      <w:r>
        <w:br/>
      </w:r>
      <w:r>
        <w:t xml:space="preserve">положени; въ 0собо уважительныхъ слу- </w:t>
      </w:r>
      <w:r>
        <w:br/>
      </w:r>
      <w:r>
        <w:t xml:space="preserve">чаяхь пруемъ допускается и безь сего </w:t>
      </w:r>
      <w:r>
        <w:br/>
      </w:r>
      <w:r>
        <w:t xml:space="preserve">удостовзреня. Въ этихъ случаяхь тре- </w:t>
      </w:r>
      <w:r>
        <w:br/>
      </w:r>
      <w:r>
        <w:t xml:space="preserve">буются взносы. Лицу, принесшему мла- </w:t>
      </w:r>
      <w:r>
        <w:br/>
      </w:r>
      <w:r>
        <w:t xml:space="preserve">денца, выдается билеть съ указашемъ на </w:t>
      </w:r>
      <w:r>
        <w:br/>
      </w:r>
      <w:r>
        <w:t xml:space="preserve">время иприноса и на №, подъ которымъ </w:t>
      </w:r>
      <w:r>
        <w:br/>
      </w:r>
      <w:r>
        <w:t xml:space="preserve">ребенокь записанъ. Кормлеше матерью </w:t>
      </w:r>
      <w:r>
        <w:br/>
      </w:r>
      <w:r>
        <w:t xml:space="preserve">своего ребенка грудью въ В. домв про- </w:t>
      </w:r>
      <w:r>
        <w:br/>
      </w:r>
      <w:r>
        <w:t xml:space="preserve">должается, насголько это будетъ признано </w:t>
      </w:r>
      <w:r>
        <w:br/>
      </w:r>
      <w:r>
        <w:t xml:space="preserve">начальствомъ заведен!я возможным, а ма- </w:t>
      </w:r>
      <w:r>
        <w:br/>
      </w:r>
      <w:r>
        <w:t xml:space="preserve">терямъ, вскармливающимь своихъ дЬтей </w:t>
      </w:r>
      <w:r>
        <w:br/>
      </w:r>
      <w:r>
        <w:t xml:space="preserve">до 2? лЬть внЪ В. дома, выдается пособе </w:t>
      </w:r>
      <w:r>
        <w:br/>
      </w:r>
      <w:r>
        <w:t xml:space="preserve">(оть 30 до 17 коп. въ день). В. домъ мо- </w:t>
      </w:r>
      <w:r>
        <w:br/>
      </w:r>
      <w:r>
        <w:t xml:space="preserve">жетъ отказать въ пр!емЪ младенца, если </w:t>
      </w:r>
      <w:r>
        <w:br/>
      </w:r>
      <w:r>
        <w:t xml:space="preserve">мать по неуважительной причинЪ отказы- </w:t>
      </w:r>
      <w:r>
        <w:br/>
      </w:r>
      <w:r>
        <w:t xml:space="preserve">вается кормить своего ребенка. Питомцы </w:t>
      </w:r>
      <w:r>
        <w:br/>
      </w:r>
      <w:r>
        <w:t xml:space="preserve">Императорскихъ В. домовъ, не усыновлен- </w:t>
      </w:r>
      <w:r>
        <w:br/>
      </w:r>
      <w:r>
        <w:t xml:space="preserve">ные, могуть быть возвращаемы матерям </w:t>
      </w:r>
      <w:r>
        <w:br/>
      </w:r>
      <w:r>
        <w:t xml:space="preserve">или съ ихъ соглайя — другимъ лицамъ; </w:t>
      </w:r>
      <w:r>
        <w:br/>
      </w:r>
      <w:r>
        <w:t xml:space="preserve">въ случаЪ смерти матери — родственни-</w:t>
      </w:r>
    </w:p>
    <w:p>
      <w:pPr>
        <w:pStyle w:val="Normal"/>
      </w:pPr>
      <w:r>
        <w:t xml:space="preserve">Воспитательных дома.</w:t>
      </w:r>
    </w:p>
    <w:p>
      <w:pPr>
        <w:pStyle w:val="Normal"/>
      </w:pPr>
      <w:r>
        <w:t xml:space="preserve">камъ по ихъ просьбъ и предъявителямъ </w:t>
      </w:r>
      <w:r>
        <w:br/>
      </w:r>
      <w:r>
        <w:t xml:space="preserve">билетовъ, при чемъ послЪ семилЪтняго воз- </w:t>
      </w:r>
      <w:r>
        <w:br/>
      </w:r>
      <w:r>
        <w:t xml:space="preserve">раста питомецъ можеть быть возвращенъ </w:t>
      </w:r>
      <w:r>
        <w:br/>
      </w:r>
      <w:r>
        <w:t xml:space="preserve">только въ исключительномъ случаъ, по </w:t>
      </w:r>
      <w:r>
        <w:br/>
      </w:r>
      <w:r>
        <w:t xml:space="preserve">усмотрЪнио начальства В. дома, при усло- </w:t>
      </w:r>
      <w:r>
        <w:br/>
      </w:r>
      <w:r>
        <w:t xml:space="preserve">ви уплаты за сверхерочное время издер- </w:t>
      </w:r>
      <w:r>
        <w:br/>
      </w:r>
      <w:r>
        <w:t xml:space="preserve">жекъ (10 руб. въ годъ). Правила, Высо- </w:t>
      </w:r>
      <w:r>
        <w:br/>
      </w:r>
      <w:r>
        <w:t xml:space="preserve">чайше утвержденныя 20 Поня 1894, сохра- </w:t>
      </w:r>
      <w:r>
        <w:br/>
      </w:r>
      <w:r>
        <w:t xml:space="preserve">няютъ за почетными опекунами, управляю- </w:t>
      </w:r>
      <w:r>
        <w:br/>
      </w:r>
      <w:r>
        <w:t xml:space="preserve">щими В. домами, право допускать въ </w:t>
      </w:r>
      <w:r>
        <w:br/>
      </w:r>
      <w:r>
        <w:t xml:space="preserve">исключительныхъ случаях облегчешя при </w:t>
      </w:r>
      <w:r>
        <w:br/>
      </w:r>
      <w:r>
        <w:t xml:space="preserve">премь дфтей: а) разрЪшать премъ не- </w:t>
      </w:r>
      <w:r>
        <w:br/>
      </w:r>
      <w:r>
        <w:t xml:space="preserve">законныхъ младенцевъ и подкидышей въ </w:t>
      </w:r>
      <w:r>
        <w:br/>
      </w:r>
      <w:r>
        <w:t xml:space="preserve">возрастЪ до трехъ лЪтъ; 6) принимать </w:t>
      </w:r>
      <w:r>
        <w:br/>
      </w:r>
      <w:r>
        <w:t xml:space="preserve">дфтей безъ нЪкоторыхъ документовъ; в) </w:t>
      </w:r>
      <w:r>
        <w:br/>
      </w:r>
      <w:r>
        <w:t xml:space="preserve">разрьшать пиремъ нЪкоторыхъ младенцевъ </w:t>
      </w:r>
      <w:r>
        <w:br/>
      </w:r>
      <w:r>
        <w:t xml:space="preserve">безъ взноса и г) слагаль взыскашя съ </w:t>
      </w:r>
      <w:r>
        <w:br/>
      </w:r>
      <w:r>
        <w:t xml:space="preserve">отысканныхъ родителей подкидыша. Пра- </w:t>
      </w:r>
      <w:r>
        <w:br/>
      </w:r>
      <w:r>
        <w:t xml:space="preserve">вила, касалонйяся В. домовъ, предусмалри- </w:t>
      </w:r>
      <w:r>
        <w:br/>
      </w:r>
      <w:r>
        <w:t xml:space="preserve">ваютъ отдачу дЪтей въ сельске округа </w:t>
      </w:r>
      <w:r>
        <w:br/>
      </w:r>
      <w:r>
        <w:t xml:space="preserve">на воспиташе у крестьянъ, и послвднее </w:t>
      </w:r>
      <w:r>
        <w:br/>
      </w:r>
      <w:r>
        <w:t xml:space="preserve">практикуется въ весьма широкихъ разм$- </w:t>
      </w:r>
      <w:r>
        <w:br/>
      </w:r>
      <w:r>
        <w:t xml:space="preserve">рахъ. Къ 1 января 1898 состояло такихъ </w:t>
      </w:r>
      <w:r>
        <w:br/>
      </w:r>
      <w:r>
        <w:t xml:space="preserve">питомцевъь въ вЪдомелвЪ Сиб. В. дома </w:t>
      </w:r>
      <w:r>
        <w:br/>
      </w:r>
      <w:r>
        <w:t xml:space="preserve">30,335 ч. обоихъ половъ, между тьмъ какъ </w:t>
      </w:r>
      <w:r>
        <w:br/>
      </w:r>
      <w:r>
        <w:t xml:space="preserve">въ грудныхь отдълешяхъ В. дома было </w:t>
      </w:r>
      <w:r>
        <w:br/>
      </w:r>
      <w:r>
        <w:t xml:space="preserve">823 ч., принятыхъ на временное кормле- </w:t>
      </w:r>
      <w:r>
        <w:br/>
      </w:r>
      <w:r>
        <w:t xml:space="preserve">н1е—10 ч., на векормлеши у матерей на </w:t>
      </w:r>
      <w:r>
        <w:br/>
      </w:r>
      <w:r>
        <w:t xml:space="preserve">дому 1121 чм. Въ течеше 1598 поступило </w:t>
      </w:r>
      <w:r>
        <w:br/>
      </w:r>
      <w:r>
        <w:t xml:space="preserve">6265 несчастнорожденныхьъ, 469 законны </w:t>
      </w:r>
      <w:r>
        <w:br/>
      </w:r>
      <w:r>
        <w:t xml:space="preserve">и 4 изъ комитета для разбора и призр </w:t>
      </w:r>
      <w:r>
        <w:br/>
      </w:r>
      <w:r>
        <w:t xml:space="preserve">ня нищихь. Изъ числа 40,199 веъзхъ </w:t>
      </w:r>
      <w:r>
        <w:br/>
      </w:r>
      <w:r>
        <w:t xml:space="preserve">призрзвавшихся, выбыло въ течене 1898, </w:t>
      </w:r>
      <w:r>
        <w:br/>
      </w:r>
      <w:r>
        <w:t xml:space="preserve">всльдетые  возвращеня родственникамъ </w:t>
      </w:r>
      <w:r>
        <w:br/>
      </w:r>
      <w:r>
        <w:t xml:space="preserve">2173 ч., за смертью 4034 ч.; 200 питомицъ </w:t>
      </w:r>
      <w:r>
        <w:br/>
      </w:r>
      <w:r>
        <w:t xml:space="preserve">вышло замужъ, а 894 ч., согласно прави- </w:t>
      </w:r>
      <w:r>
        <w:br/>
      </w:r>
      <w:r>
        <w:t xml:space="preserve">ламъ, за достижешемъ совершенноль’Мя, </w:t>
      </w:r>
      <w:r>
        <w:br/>
      </w:r>
      <w:r>
        <w:t xml:space="preserve">приписалось къ податнымъ сословямъ. </w:t>
      </w:r>
      <w:r>
        <w:br/>
      </w:r>
      <w:r>
        <w:t xml:space="preserve">Въ деревни на воспитае было отправ- </w:t>
      </w:r>
      <w:r>
        <w:br/>
      </w:r>
      <w:r>
        <w:t xml:space="preserve">лено 3136 ч., а на вскормлеше матерямъ </w:t>
      </w:r>
      <w:r>
        <w:br/>
      </w:r>
      <w:r>
        <w:t xml:space="preserve">1306 ч. Изъ 10,760 ч. грудныхъ двтей въ </w:t>
      </w:r>
      <w:r>
        <w:br/>
      </w:r>
      <w:r>
        <w:t xml:space="preserve">1898 до годового возраста умерло въ груд- </w:t>
      </w:r>
      <w:r>
        <w:br/>
      </w:r>
      <w:r>
        <w:t xml:space="preserve">ныхъь отдфлешяхь В. дома 1324, въ сто- </w:t>
      </w:r>
      <w:r>
        <w:br/>
      </w:r>
      <w:r>
        <w:t xml:space="preserve">личномъ округВ 322, а въ сельсв </w:t>
      </w:r>
      <w:r>
        <w:br/>
      </w:r>
      <w:r>
        <w:t xml:space="preserve">т. е. процентъ смертности грудных </w:t>
      </w:r>
      <w:r>
        <w:br/>
      </w:r>
      <w:r>
        <w:t xml:space="preserve">равнялся 30,30/0. Смертность въ деревняхъ </w:t>
      </w:r>
      <w:r>
        <w:br/>
      </w:r>
      <w:r>
        <w:t xml:space="preserve">особенно сильна въ первое время жизни </w:t>
      </w:r>
      <w:r>
        <w:br/>
      </w:r>
      <w:r>
        <w:t xml:space="preserve">питомцевъ: изъ 2378 ч., умершихъ 1898 г., </w:t>
      </w:r>
      <w:r>
        <w:br/>
      </w:r>
      <w:r>
        <w:t xml:space="preserve">1713 ч., т. е. 72/0 не прожили одного. года. </w:t>
      </w:r>
      <w:r>
        <w:br/>
      </w:r>
      <w:r>
        <w:t xml:space="preserve">Общий процентъ смертности, вообще, весьма, </w:t>
      </w:r>
      <w:r>
        <w:br/>
      </w:r>
      <w:r>
        <w:t xml:space="preserve">зеликъ. Въ отчеть за 1398 имфется таб- </w:t>
      </w:r>
      <w:r>
        <w:br/>
      </w:r>
      <w:r>
        <w:t xml:space="preserve">лица (№ 51), показывающая напр. смерт- </w:t>
      </w:r>
      <w:r>
        <w:br/>
      </w:r>
      <w:r>
        <w:t xml:space="preserve">ность питомцевъ приноса 1877, въ течеше </w:t>
      </w:r>
      <w:r>
        <w:br/>
      </w:r>
      <w:r>
        <w:t xml:space="preserve">всего времени пребываня ихъ въ В. домБ, </w:t>
      </w:r>
      <w:r>
        <w:br/>
      </w:r>
      <w:r>
        <w:t xml:space="preserve">т. е. до 22 льтняго возраста (срокъ ихъ </w:t>
      </w:r>
      <w:r>
        <w:br/>
      </w:r>
      <w:r>
        <w:t xml:space="preserve">пребываня кончается въ отчетномъ 1898, </w:t>
      </w:r>
      <w:r>
        <w:br/>
      </w:r>
      <w:r>
        <w:t xml:space="preserve">и только поэтому и выбранъ 1878). Ока- </w:t>
      </w:r>
      <w:r>
        <w:br/>
      </w:r>
      <w:r>
        <w:t xml:space="preserve">зывается, что изъ числа 6,563 питомцевъ </w:t>
      </w:r>
      <w:r>
        <w:br/>
      </w:r>
      <w:r>
        <w:t xml:space="preserve">умерло всего 5540, что составляеть 84,49/0 </w:t>
      </w:r>
      <w:r>
        <w:br/>
      </w:r>
      <w:r>
        <w:t xml:space="preserve">смертности, а слВдовательно до 22 года </w:t>
      </w:r>
      <w:r>
        <w:br/>
      </w:r>
      <w:r>
        <w:t xml:space="preserve">дожило всего 15,5 принесенныхъ 1877 г. </w:t>
      </w:r>
      <w:r>
        <w:br/>
      </w:r>
      <w:r>
        <w:t xml:space="preserve">несчастнорожден. двтей. Процентъ смерт- </w:t>
      </w:r>
      <w:r>
        <w:br/>
      </w:r>
      <w:r>
        <w:t xml:space="preserve">ности, какъ общ, такъ и погодный мо- </w:t>
      </w:r>
      <w:r>
        <w:br/>
      </w:r>
      <w:r>
        <w:t xml:space="preserve">сковскаго В. дома, тоже очень великь и въ </w:t>
      </w:r>
      <w:r>
        <w:br/>
      </w:r>
      <w:r>
        <w:t xml:space="preserve">поствднее двадцатилЪт!е доходилъ иногда </w:t>
      </w:r>
      <w:r>
        <w:br/>
      </w:r>
      <w:r>
        <w:t xml:space="preserve">отъ 70/0 до 909/0. В. дома имъютъ и свои </w:t>
      </w:r>
      <w:r>
        <w:br/>
      </w:r>
      <w:r>
        <w:t xml:space="preserve">вспомогательныя учрежденя; при петер- </w:t>
      </w:r>
      <w:r>
        <w:br/>
      </w:r>
      <w:r>
        <w:t xml:space="preserve">бургскомъ имЪются лазареты, прпоты, для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одержимыхъ сифилисомъ или увЪчныхь, </w:t>
      </w:r>
      <w:r>
        <w:br/>
      </w:r>
      <w:r>
        <w:t xml:space="preserve">школы, училище нянь и пр. Устроена </w:t>
      </w:r>
      <w:r>
        <w:br/>
      </w:r>
      <w:r>
        <w:t xml:space="preserve">система надзора за сельскими округами; </w:t>
      </w:r>
      <w:r>
        <w:br/>
      </w:r>
      <w:r>
        <w:t xml:space="preserve">многе питомцы получаютъь первоначаль- </w:t>
      </w:r>
      <w:r>
        <w:br/>
      </w:r>
      <w:r>
        <w:t xml:space="preserve">ное образоваше въ сельскихъ школахъ. </w:t>
      </w:r>
      <w:r>
        <w:br/>
      </w:r>
      <w:r>
        <w:t xml:space="preserve">Расходы В. дома 1898 составляли 480,005 р: </w:t>
      </w:r>
      <w:r>
        <w:br/>
      </w:r>
      <w:r>
        <w:t xml:space="preserve">на плалу за воспиташе питомцевъ въ сель- </w:t>
      </w:r>
      <w:r>
        <w:br/>
      </w:r>
      <w:r>
        <w:t xml:space="preserve">скихь округахъ, 113,850 р. на плату мазе- </w:t>
      </w:r>
      <w:r>
        <w:br/>
      </w:r>
      <w:r>
        <w:t xml:space="preserve">рямъ за кормленше на дому, 191.969 р. на </w:t>
      </w:r>
      <w:r>
        <w:br/>
      </w:r>
      <w:r>
        <w:t xml:space="preserve">содержаше дьтей въ В. домЪ, 135,771 р. </w:t>
      </w:r>
      <w:r>
        <w:br/>
      </w:r>
      <w:r>
        <w:t xml:space="preserve">на содержаше управленя и пр; общая </w:t>
      </w:r>
      <w:r>
        <w:br/>
      </w:r>
      <w:r>
        <w:t xml:space="preserve">сумма расхода’ составляла 1.387,000 руб. </w:t>
      </w:r>
      <w:r>
        <w:br/>
      </w:r>
      <w:r>
        <w:t xml:space="preserve">Благодаря громадной смертности, царив- </w:t>
      </w:r>
      <w:r>
        <w:br/>
      </w:r>
      <w:r>
        <w:t xml:space="preserve">шей въ В. дом. въ провинщи, гдЪ иногда </w:t>
      </w:r>
      <w:r>
        <w:br/>
      </w:r>
      <w:r>
        <w:t xml:space="preserve">всЪ принятые питомцы въ томъ же году </w:t>
      </w:r>
      <w:r>
        <w:br/>
      </w:r>
      <w:r>
        <w:t xml:space="preserve">вымирали, 1828 было воспрещено даль- </w:t>
      </w:r>
      <w:r>
        <w:br/>
      </w:r>
      <w:r>
        <w:t xml:space="preserve">нъйшее основаше В. домовъ по всей имие- </w:t>
      </w:r>
      <w:r>
        <w:br/>
      </w:r>
      <w:r>
        <w:t xml:space="preserve">1и. Это воспрещеше остается въ сил и </w:t>
      </w:r>
      <w:r>
        <w:br/>
      </w:r>
      <w:r>
        <w:t xml:space="preserve">ст. 191 уст. общ. призр. св. з. т. ХШ гла- </w:t>
      </w:r>
      <w:r>
        <w:br/>
      </w:r>
      <w:r>
        <w:t xml:space="preserve">сить, что по дозианнымъ крайнимъ не- </w:t>
      </w:r>
      <w:r>
        <w:br/>
      </w:r>
      <w:r>
        <w:t xml:space="preserve">удобствамъ существовашя сихъ домовъ </w:t>
      </w:r>
      <w:r>
        <w:br/>
      </w:r>
      <w:r>
        <w:t xml:space="preserve">въ губершяхь, учреждее оныхъ вновь </w:t>
      </w:r>
      <w:r>
        <w:br/>
      </w:r>
      <w:r>
        <w:t xml:space="preserve">не дозволяется, а въ тъхъ мЗетахъ, гдЪ аи </w:t>
      </w:r>
      <w:r>
        <w:br/>
      </w:r>
      <w:r>
        <w:t xml:space="preserve">дома уже существуютъ, свободный премъ </w:t>
      </w:r>
      <w:r>
        <w:br/>
      </w:r>
      <w:r>
        <w:t xml:space="preserve">въ оные младенцевъ прекралцается, а до- </w:t>
      </w:r>
      <w:r>
        <w:br/>
      </w:r>
      <w:r>
        <w:t xml:space="preserve">пускается только въ уважительныхь и не- </w:t>
      </w:r>
      <w:r>
        <w:br/>
      </w:r>
      <w:r>
        <w:t xml:space="preserve">избъжныхъ случаяхьъ (ст. 192). Но и зем- </w:t>
      </w:r>
      <w:r>
        <w:br/>
      </w:r>
      <w:r>
        <w:t xml:space="preserve">ства, и частныя лица во многихъ городахъ </w:t>
      </w:r>
      <w:r>
        <w:br/>
      </w:r>
      <w:r>
        <w:t xml:space="preserve">(Варшава — при больниц$ Младенца [исуса, </w:t>
      </w:r>
      <w:r>
        <w:br/>
      </w:r>
      <w:r>
        <w:t xml:space="preserve">Иркутскъ, Вологда, Харьковъ) добиваются </w:t>
      </w:r>
      <w:r>
        <w:br/>
      </w:r>
      <w:r>
        <w:t xml:space="preserve">иногда или сохранен!я старыхъ В. домовъ </w:t>
      </w:r>
      <w:r>
        <w:br/>
      </w:r>
      <w:r>
        <w:t xml:space="preserve">или основашя новыхъ, причемъ послздне, </w:t>
      </w:r>
      <w:r>
        <w:br/>
      </w:r>
      <w:r>
        <w:t xml:space="preserve">преслЪдуя цьли собственно В. домовъ, но- </w:t>
      </w:r>
      <w:r>
        <w:br/>
      </w:r>
      <w:r>
        <w:t xml:space="preserve">сять назвашя „ясель“, „приотовъ“ и пр. </w:t>
      </w:r>
      <w:r>
        <w:br/>
      </w:r>
      <w:r>
        <w:t xml:space="preserve">О значеши и пригодности вообще В. до- </w:t>
      </w:r>
      <w:r>
        <w:br/>
      </w:r>
      <w:r>
        <w:t xml:space="preserve">мовъ мнЪшя въ настоящее время расхо- </w:t>
      </w:r>
      <w:r>
        <w:br/>
      </w:r>
      <w:r>
        <w:t xml:space="preserve">дятся. Обыкновенно при этомъ прини- </w:t>
      </w:r>
      <w:r>
        <w:br/>
      </w:r>
      <w:r>
        <w:t xml:space="preserve">мается во внимане ихъ вшян!е на дЪто- </w:t>
      </w:r>
      <w:r>
        <w:br/>
      </w:r>
      <w:r>
        <w:t xml:space="preserve">убшство, число подкидышей и нравствен- </w:t>
      </w:r>
      <w:r>
        <w:br/>
      </w:r>
      <w:r>
        <w:t xml:space="preserve">ное вмяше на семью. Противники В. до- </w:t>
      </w:r>
      <w:r>
        <w:br/>
      </w:r>
      <w:r>
        <w:t xml:space="preserve">мовъ, сравнивая страны, гдф ихъ нЪть, </w:t>
      </w:r>
      <w:r>
        <w:br/>
      </w:r>
      <w:r>
        <w:t xml:space="preserve">съ твми, въ которыхъ они функцонирують, </w:t>
      </w:r>
      <w:r>
        <w:br/>
      </w:r>
      <w:r>
        <w:t xml:space="preserve">указывають на’статистичесвя данныя, под- </w:t>
      </w:r>
      <w:r>
        <w:br/>
      </w:r>
      <w:r>
        <w:t xml:space="preserve">тверждающия вредное или ничтожное дЪй- </w:t>
      </w:r>
      <w:r>
        <w:br/>
      </w:r>
      <w:r>
        <w:t xml:space="preserve">стые В. домовъ (въ Париж напр. внв В. </w:t>
      </w:r>
      <w:r>
        <w:br/>
      </w:r>
      <w:r>
        <w:t xml:space="preserve">дома находятъ около 150 подкидышей, а </w:t>
      </w:r>
      <w:r>
        <w:br/>
      </w:r>
      <w:r>
        <w:t xml:space="preserve">въ БерлинЪ только 19 ежегодно). По ко- </w:t>
      </w:r>
      <w:r>
        <w:br/>
      </w:r>
      <w:r>
        <w:t xml:space="preserve">личеству дтоубшетвь Италя, богатая В. </w:t>
      </w:r>
      <w:r>
        <w:br/>
      </w:r>
      <w:r>
        <w:t xml:space="preserve">дом., занимаеть одно изъ первыхъ мъетъ. </w:t>
      </w:r>
      <w:r>
        <w:br/>
      </w:r>
      <w:r>
        <w:t xml:space="preserve">ДалЪе, указывается на недостатки органи- </w:t>
      </w:r>
      <w:r>
        <w:br/>
      </w:r>
      <w:r>
        <w:t xml:space="preserve">защи В. домовъ, на смертность дЪтей, на </w:t>
      </w:r>
      <w:r>
        <w:br/>
      </w:r>
      <w:r>
        <w:t xml:space="preserve">несоотв'ьтствующе результатамъ раеходы, </w:t>
      </w:r>
      <w:r>
        <w:br/>
      </w:r>
      <w:r>
        <w:t xml:space="preserve">на преступность и безнравственноеть вы- </w:t>
      </w:r>
      <w:r>
        <w:br/>
      </w:r>
      <w:r>
        <w:t xml:space="preserve">пускаемыхъ изъ нихъ. питомцевъ. 0 тай- </w:t>
      </w:r>
      <w:r>
        <w:br/>
      </w:r>
      <w:r>
        <w:t xml:space="preserve">ной системЪ приноса, вольдстве сознан!я </w:t>
      </w:r>
      <w:r>
        <w:br/>
      </w:r>
      <w:r>
        <w:t xml:space="preserve">ея вреда почти воЪми государствами, го- </w:t>
      </w:r>
      <w:r>
        <w:br/>
      </w:r>
      <w:r>
        <w:t xml:space="preserve">ворять теперь меньше. Юристы, какъ нап. </w:t>
      </w:r>
      <w:r>
        <w:br/>
      </w:r>
      <w:r>
        <w:t xml:space="preserve">Моль, часто, также отмьчаютъ, что В. дома </w:t>
      </w:r>
      <w:r>
        <w:br/>
      </w:r>
      <w:r>
        <w:t xml:space="preserve">противорзчаль началамь призршя и со- </w:t>
      </w:r>
      <w:r>
        <w:br/>
      </w:r>
      <w:r>
        <w:t xml:space="preserve">дъйствують разрушенио семьи. Не отри- </w:t>
      </w:r>
      <w:r>
        <w:br/>
      </w:r>
      <w:r>
        <w:t xml:space="preserve">цая дурныхъ сторонъ В. домовъ, дру </w:t>
      </w:r>
      <w:r>
        <w:br/>
      </w:r>
      <w:r>
        <w:t xml:space="preserve">(Низе, Тарасовъ) приходятъ къ выводамъ, </w:t>
      </w:r>
      <w:r>
        <w:br/>
      </w:r>
      <w:r>
        <w:t xml:space="preserve">ито, не уничтожая существующихъ В. до- </w:t>
      </w:r>
      <w:r>
        <w:br/>
      </w:r>
      <w:r>
        <w:t xml:space="preserve">мовъ, пужно улучшить организацио ихъ; </w:t>
      </w:r>
      <w:r>
        <w:br/>
      </w:r>
      <w:r>
        <w:t xml:space="preserve">въ числЬ возможныхь улучшенй указы- </w:t>
      </w:r>
      <w:r>
        <w:br/>
      </w:r>
      <w:r>
        <w:t xml:space="preserve">вають децентрализацию В. домовъ, устра- </w:t>
      </w:r>
      <w:r>
        <w:br/>
      </w:r>
      <w:r>
        <w:t xml:space="preserve">наяющую промыслы привоза дЪтей, огра- </w:t>
      </w:r>
      <w:r>
        <w:br/>
      </w:r>
      <w:r>
        <w:t xml:space="preserve">ничен!е дБятельности В. домовъ относи-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тельно дЪтей старшато возраста, отдача, </w:t>
      </w:r>
      <w:r>
        <w:br/>
      </w:r>
      <w:r>
        <w:t xml:space="preserve">на попечеше малерямъ, по французскому </w:t>
      </w:r>
      <w:r>
        <w:br/>
      </w:r>
      <w:r>
        <w:t xml:space="preserve">методу. Послёднее въ русскихь В. до- </w:t>
      </w:r>
      <w:r>
        <w:br/>
      </w:r>
      <w:r>
        <w:t xml:space="preserve">махъ даеть болЪе благопр!ятные для мла- </w:t>
      </w:r>
      <w:r>
        <w:br/>
      </w:r>
      <w:r>
        <w:t xml:space="preserve">денцевъ результаты, чёмъ друге спосо- </w:t>
      </w:r>
      <w:r>
        <w:br/>
      </w:r>
      <w:r>
        <w:t xml:space="preserve">бы: изъ отданныхъ на основан правилъ </w:t>
      </w:r>
      <w:r>
        <w:br/>
      </w:r>
      <w:r>
        <w:t xml:space="preserve">20 поня 1894 матерямъ 2427 дЬтей 1898 г. </w:t>
      </w:r>
      <w:r>
        <w:br/>
      </w:r>
      <w:r>
        <w:t xml:space="preserve">въ Петербург умерло 322 ч.; только 7 ч. </w:t>
      </w:r>
      <w:r>
        <w:br/>
      </w:r>
      <w:r>
        <w:t xml:space="preserve">изъ нихъ выбыло изъ В. дома съ прекр </w:t>
      </w:r>
      <w:r>
        <w:br/>
      </w:r>
      <w:r>
        <w:t xml:space="preserve">щенемъ матерямъ пособя велЪдетв!е дур- </w:t>
      </w:r>
      <w:r>
        <w:br/>
      </w:r>
      <w:r>
        <w:t xml:space="preserve">ного поведенйя послзднихъ.</w:t>
      </w:r>
    </w:p>
    <w:p>
      <w:pPr>
        <w:pStyle w:val="Normal"/>
      </w:pPr>
      <w:r>
        <w:t xml:space="preserve">Общя овъдъшя о В. домахъ можно найти </w:t>
      </w:r>
      <w:r>
        <w:br/>
      </w:r>
      <w:r>
        <w:t xml:space="preserve">въ подробныхъ курсахь полицейскаго пра- </w:t>
      </w:r>
      <w:r>
        <w:br/>
      </w:r>
      <w:r>
        <w:t xml:space="preserve">ва Моля, Андреевскаго, Тарасова и </w:t>
      </w:r>
      <w:r>
        <w:br/>
      </w:r>
      <w:r>
        <w:t xml:space="preserve">др. ГаПетала, „Н1бюте 4ез еп!алйз афал- </w:t>
      </w:r>
      <w:r>
        <w:br/>
      </w:r>
      <w:r>
        <w:t xml:space="preserve">401165 её 961218365“ (Пафр., 1885); Назе1, [1е </w:t>
      </w:r>
      <w:r>
        <w:br/>
      </w:r>
      <w:r>
        <w:t xml:space="preserve">Ещаетайзег ила даз Етаебуезеп Ептора’ </w:t>
      </w:r>
      <w:r>
        <w:br/>
      </w:r>
      <w:r>
        <w:t xml:space="preserve">(ВЪна, 1863); СпеуаШег, Ое Газа бааее </w:t>
      </w:r>
      <w:r>
        <w:br/>
      </w:r>
      <w:r>
        <w:t xml:space="preserve">Чапз 1ез. сатраспез (Пар., 1889); Заго- </w:t>
      </w:r>
      <w:r>
        <w:br/>
      </w:r>
      <w:r>
        <w:t xml:space="preserve">ровеюй, Незаконнорожденные по саксон- </w:t>
      </w:r>
      <w:r>
        <w:br/>
      </w:r>
      <w:r>
        <w:t xml:space="preserve">скому и французскому кодексамъ (1879); </w:t>
      </w:r>
      <w:r>
        <w:br/>
      </w:r>
      <w:r>
        <w:t xml:space="preserve">Деппъ, Медико-статистическая записка о </w:t>
      </w:r>
      <w:r>
        <w:br/>
      </w:r>
      <w:r>
        <w:t xml:space="preserve">Сиб. В. домЪ (Снб., 1835); Пятковекй, </w:t>
      </w:r>
      <w:r>
        <w:br/>
      </w:r>
      <w:r>
        <w:t xml:space="preserve">Начало, В. домовъ въ Росёи (Вет. Евр, </w:t>
      </w:r>
      <w:r>
        <w:br/>
      </w:r>
      <w:r>
        <w:t xml:space="preserve">1874); Окольск!й, В дома (Юрид. Въет., </w:t>
      </w:r>
      <w:r>
        <w:br/>
      </w:r>
      <w:r>
        <w:t xml:space="preserve">1889 г, № 3); А. Исаевъ, Историчесый </w:t>
      </w:r>
      <w:r>
        <w:br/>
      </w:r>
      <w:r>
        <w:t xml:space="preserve">очеркъ малолЪтняго отдЪлешя Имп. москов. </w:t>
      </w:r>
      <w:r>
        <w:br/>
      </w:r>
      <w:r>
        <w:t xml:space="preserve">В. дома со дня его открытя по 1878 г., </w:t>
      </w:r>
      <w:r>
        <w:br/>
      </w:r>
      <w:r>
        <w:t xml:space="preserve">а также моск. никол. сир. инст. и жен. уч. </w:t>
      </w:r>
      <w:r>
        <w:br/>
      </w:r>
      <w:r>
        <w:t xml:space="preserve">(М. 1878); Тараныгинъ, Матемлалы для </w:t>
      </w:r>
      <w:r>
        <w:br/>
      </w:r>
      <w:r>
        <w:t xml:space="preserve">истори Сиб. В. дома (1878). КромЪ того </w:t>
      </w:r>
      <w:r>
        <w:br/>
      </w:r>
      <w:r>
        <w:t xml:space="preserve">свБд. по ист. русск. В. домовъ разбросаны </w:t>
      </w:r>
      <w:r>
        <w:br/>
      </w:r>
      <w:r>
        <w:t xml:space="preserve">по историческимъ и медицинскимъ журна- </w:t>
      </w:r>
      <w:r>
        <w:br/>
      </w:r>
      <w:r>
        <w:t xml:space="preserve">ламъ (Чтешя моск. общ. истори и древн., </w:t>
      </w:r>
      <w:r>
        <w:br/>
      </w:r>
      <w:r>
        <w:t xml:space="preserve">1860, кн. 2, „Русск. Старина“, 1875 и др.). </w:t>
      </w:r>
      <w:r>
        <w:br/>
      </w:r>
      <w:r>
        <w:t xml:space="preserve">Важное пособ] е при знакомствБ съ В. до- </w:t>
      </w:r>
      <w:r>
        <w:br/>
      </w:r>
      <w:r>
        <w:t xml:space="preserve">мами составляють отчеты ихъ. Отчетъ по </w:t>
      </w:r>
      <w:r>
        <w:br/>
      </w:r>
      <w:r>
        <w:t xml:space="preserve">Имн. Сиб. В. дому за 1898 (составленный </w:t>
      </w:r>
      <w:r>
        <w:br/>
      </w:r>
      <w:r>
        <w:t xml:space="preserve">врачемъ В. дома В. А. Баньковскимъ, </w:t>
      </w:r>
      <w:r>
        <w:br/>
      </w:r>
      <w:r>
        <w:t xml:space="preserve">Сиб., 1900) изобилуеть цифровыми дан- </w:t>
      </w:r>
      <w:r>
        <w:br/>
      </w:r>
      <w:r>
        <w:t xml:space="preserve">ными, графическими и статистическими </w:t>
      </w:r>
      <w:r>
        <w:br/>
      </w:r>
      <w:r>
        <w:t xml:space="preserve">таблицами, относящимися и къ истори </w:t>
      </w:r>
      <w:r>
        <w:br/>
      </w:r>
      <w:r>
        <w:t xml:space="preserve">В. дома и кь его настоящему положенио.</w:t>
      </w:r>
    </w:p>
    <w:p>
      <w:pPr>
        <w:pStyle w:val="Normal"/>
      </w:pPr>
      <w:r>
        <w:t xml:space="preserve">Босинтательныя заведенйя, въ </w:t>
      </w:r>
      <w:r>
        <w:br/>
      </w:r>
      <w:r>
        <w:t xml:space="preserve">обширномъ смыслЪ вс5 заведешя, которыя </w:t>
      </w:r>
      <w:r>
        <w:br/>
      </w:r>
      <w:r>
        <w:t xml:space="preserve">имфють прямое или косвенное отношеше </w:t>
      </w:r>
      <w:r>
        <w:br/>
      </w:r>
      <w:r>
        <w:t xml:space="preserve">къ воспитаню юношества, слЪд. къ нимъ </w:t>
      </w:r>
      <w:r>
        <w:br/>
      </w:r>
      <w:r>
        <w:t xml:space="preserve">принадлежать также и школы. Въ болъе </w:t>
      </w:r>
      <w:r>
        <w:br/>
      </w:r>
      <w:r>
        <w:t xml:space="preserve">теномъ емыслЪ подъ В. з. подразумВва- </w:t>
      </w:r>
      <w:r>
        <w:br/>
      </w:r>
      <w:r>
        <w:t xml:space="preserve">ются закрытыя заведешя, въ котор. кром® </w:t>
      </w:r>
      <w:r>
        <w:br/>
      </w:r>
      <w:r>
        <w:t xml:space="preserve">обучешя, занимаются также нравственнымъ </w:t>
      </w:r>
      <w:r>
        <w:br/>
      </w:r>
      <w:r>
        <w:t xml:space="preserve">и физичеек. воспитаемъ подросталощаго </w:t>
      </w:r>
      <w:r>
        <w:br/>
      </w:r>
      <w:r>
        <w:t xml:space="preserve">покольшя. Въ нЪкоторыхъ государствахъ, </w:t>
      </w:r>
      <w:r>
        <w:br/>
      </w:r>
      <w:r>
        <w:t xml:space="preserve">какь напр., въ Росеи и Германи, не однь </w:t>
      </w:r>
      <w:r>
        <w:br/>
      </w:r>
      <w:r>
        <w:t xml:space="preserve">толко школы, но и В. з. находятся подъ </w:t>
      </w:r>
      <w:r>
        <w:br/>
      </w:r>
      <w:r>
        <w:t xml:space="preserve">надзоромъ правительства, сльдящаго по- </w:t>
      </w:r>
      <w:r>
        <w:br/>
      </w:r>
      <w:r>
        <w:t xml:space="preserve">средетвомь своихъ чиновниковъ за двя- </w:t>
      </w:r>
      <w:r>
        <w:br/>
      </w:r>
      <w:r>
        <w:t xml:space="preserve">тельностью воспитателей и за порядками </w:t>
      </w:r>
      <w:r>
        <w:br/>
      </w:r>
      <w:r>
        <w:t xml:space="preserve">учрежденй. Въ другихъ же государетвахъ, </w:t>
      </w:r>
      <w:r>
        <w:br/>
      </w:r>
      <w:r>
        <w:t xml:space="preserve">какъ напр. въ Белыфи, Великобритани, </w:t>
      </w:r>
      <w:r>
        <w:br/>
      </w:r>
      <w:r>
        <w:t xml:space="preserve">Франщи и др. вмьшательство правитель- </w:t>
      </w:r>
      <w:r>
        <w:br/>
      </w:r>
      <w:r>
        <w:t xml:space="preserve">ства, въ веден!е частныхъ В.з. устранено за- </w:t>
      </w:r>
      <w:r>
        <w:br/>
      </w:r>
      <w:r>
        <w:t xml:space="preserve">кономъ и они въ случа злоупотреблей </w:t>
      </w:r>
      <w:r>
        <w:br/>
      </w:r>
      <w:r>
        <w:t xml:space="preserve">подчиняются только полицейской власти и </w:t>
      </w:r>
      <w:r>
        <w:br/>
      </w:r>
      <w:r>
        <w:t xml:space="preserve">суду. Защитники такой системы ссылаются </w:t>
      </w:r>
      <w:r>
        <w:br/>
      </w:r>
      <w:r>
        <w:t xml:space="preserve">на принцииъ гражданской свободы, которая </w:t>
      </w:r>
      <w:r>
        <w:br/>
      </w:r>
      <w:r>
        <w:t xml:space="preserve">не должна быть стЪеняема, если не тре- </w:t>
      </w:r>
      <w:r>
        <w:br/>
      </w:r>
      <w:r>
        <w:t xml:space="preserve">буеть того общее благосостояве страны.</w:t>
      </w:r>
    </w:p>
    <w:p>
      <w:pPr>
        <w:pStyle w:val="Normal"/>
      </w:pPr>
      <w:r>
        <w:t xml:space="preserve">ВоспитатЕЛЬНЫЯ ЗАВЕДЕНИЯ — ВоспоминАнтЕ.</w:t>
      </w:r>
    </w:p>
    <w:p>
      <w:pPr>
        <w:pStyle w:val="Normal"/>
      </w:pPr>
      <w:r>
        <w:t xml:space="preserve">Защитники же правительственнаго надзора </w:t>
      </w:r>
      <w:r>
        <w:br/>
      </w:r>
      <w:r>
        <w:t xml:space="preserve">утверждають, что не только въ интересахь </w:t>
      </w:r>
      <w:r>
        <w:br/>
      </w:r>
      <w:r>
        <w:t xml:space="preserve">общества, но и въ интересахъ самихъ вос- </w:t>
      </w:r>
      <w:r>
        <w:br/>
      </w:r>
      <w:r>
        <w:t xml:space="preserve">питанниковъ необходимо, чтобы подобныя </w:t>
      </w:r>
      <w:r>
        <w:br/>
      </w:r>
      <w:r>
        <w:t xml:space="preserve">учрежденя стояли подъ наблюдешемъ пра- </w:t>
      </w:r>
      <w:r>
        <w:br/>
      </w:r>
      <w:r>
        <w:t xml:space="preserve">вительственной власти. Относительно В} в. </w:t>
      </w:r>
      <w:r>
        <w:br/>
      </w:r>
      <w:r>
        <w:t xml:space="preserve">въ смыслЪ исправительныхъ учрежденй </w:t>
      </w:r>
      <w:r>
        <w:br/>
      </w:r>
      <w:r>
        <w:t xml:space="preserve">см. малольтине преступники.</w:t>
      </w:r>
    </w:p>
    <w:p>
      <w:pPr>
        <w:pStyle w:val="Normal"/>
      </w:pPr>
      <w:r>
        <w:t xml:space="preserve">Воспламенеше заряда, передача </w:t>
      </w:r>
      <w:r>
        <w:br/>
      </w:r>
      <w:r>
        <w:t xml:space="preserve">огня по поверхности зеренъ отъ одного къ </w:t>
      </w:r>
      <w:r>
        <w:br/>
      </w:r>
      <w:r>
        <w:t xml:space="preserve">другому; происходить весьма быстро, но </w:t>
      </w:r>
      <w:r>
        <w:br/>
      </w:r>
      <w:r>
        <w:t xml:space="preserve">не мгновенно, а въ течеше н$зкотораго ко- </w:t>
      </w:r>
      <w:r>
        <w:br/>
      </w:r>
      <w:r>
        <w:t xml:space="preserve">нечнаго промежутка времени. Для В. за- </w:t>
      </w:r>
      <w:r>
        <w:br/>
      </w:r>
      <w:r>
        <w:t xml:space="preserve">ряда достаточно нЪкоторую, хотя самую </w:t>
      </w:r>
      <w:r>
        <w:br/>
      </w:r>
      <w:r>
        <w:t xml:space="preserve">малую часть его, быстро довести до темпе- </w:t>
      </w:r>
      <w:r>
        <w:br/>
      </w:r>
      <w:r>
        <w:t xml:space="preserve">ратуры 30009 (угольный порохъ) или 2000 </w:t>
      </w:r>
      <w:r>
        <w:br/>
      </w:r>
      <w:r>
        <w:t xml:space="preserve">(бездымн.); быетрое возвышеше темпера- </w:t>
      </w:r>
      <w:r>
        <w:br/>
      </w:r>
      <w:r>
        <w:t xml:space="preserve">туры, необходимое для зажжешя пороха, </w:t>
      </w:r>
      <w:r>
        <w:br/>
      </w:r>
      <w:r>
        <w:t xml:space="preserve">можетъ быть произведено различными спо- </w:t>
      </w:r>
      <w:r>
        <w:br/>
      </w:r>
      <w:r>
        <w:t xml:space="preserve">собами, напримЪръ: прикосновешемъ пла- </w:t>
      </w:r>
      <w:r>
        <w:br/>
      </w:r>
      <w:r>
        <w:t xml:space="preserve">мени, раскаленнаго твердаго тфла, электри- </w:t>
      </w:r>
      <w:r>
        <w:br/>
      </w:r>
      <w:r>
        <w:t xml:space="preserve">ческой искры, удара тълъ, трешя и т. п. </w:t>
      </w:r>
      <w:r>
        <w:br/>
      </w:r>
      <w:r>
        <w:t xml:space="preserve">Въ первыхъ образцахъ огнестрЪльнаго ору- </w:t>
      </w:r>
      <w:r>
        <w:br/>
      </w:r>
      <w:r>
        <w:t xml:space="preserve">1я зажжене зарядовъ производилось же- </w:t>
      </w:r>
      <w:r>
        <w:br/>
      </w:r>
      <w:r>
        <w:t xml:space="preserve">лЪзнымЪъ прутомъ, который накаливали до </w:t>
      </w:r>
      <w:r>
        <w:br/>
      </w:r>
      <w:r>
        <w:t xml:space="preserve">красна на жаровнЪ; концомъ прута при- </w:t>
      </w:r>
      <w:r>
        <w:br/>
      </w:r>
      <w:r>
        <w:t xml:space="preserve">касались къ мякоти, насыпанной въ запалъ. </w:t>
      </w:r>
      <w:r>
        <w:br/>
      </w:r>
      <w:r>
        <w:t xml:space="preserve">Съ ХУГ ввка перешли къ фитилю. Въ </w:t>
      </w:r>
      <w:r>
        <w:br/>
      </w:r>
      <w:r>
        <w:t xml:space="preserve">артиллемйскихь орудяхъ фитиль употре- </w:t>
      </w:r>
      <w:r>
        <w:br/>
      </w:r>
      <w:r>
        <w:t xml:space="preserve">блялся до средины ХГХ ст. Въ половинь </w:t>
      </w:r>
      <w:r>
        <w:br/>
      </w:r>
      <w:r>
        <w:t xml:space="preserve">ХУШ ст. были введены также тростнико- </w:t>
      </w:r>
      <w:r>
        <w:br/>
      </w:r>
      <w:r>
        <w:t xml:space="preserve">выя трубки, набитыя пороховымъ составомъ; </w:t>
      </w:r>
      <w:r>
        <w:br/>
      </w:r>
      <w:r>
        <w:t xml:space="preserve">такая трубка вставлялась въ запаль и </w:t>
      </w:r>
      <w:r>
        <w:br/>
      </w:r>
      <w:r>
        <w:t xml:space="preserve">зажигалась фитилемъ. Если такая трубка </w:t>
      </w:r>
      <w:r>
        <w:br/>
      </w:r>
      <w:r>
        <w:t xml:space="preserve">вырЪзалась изъ пера — она называлась </w:t>
      </w:r>
      <w:r>
        <w:br/>
      </w:r>
      <w:r>
        <w:t xml:space="preserve">перовой. Въ 1820 введены скорострльныя </w:t>
      </w:r>
      <w:r>
        <w:br/>
      </w:r>
      <w:r>
        <w:t xml:space="preserve">вытяжныя трубки (см.). Въ ручномъ </w:t>
      </w:r>
      <w:r>
        <w:br/>
      </w:r>
      <w:r>
        <w:t xml:space="preserve">оружи съ ХУГ вЪка зажжене зарядовъ </w:t>
      </w:r>
      <w:r>
        <w:br/>
      </w:r>
      <w:r>
        <w:t xml:space="preserve">начали производить искрами, отдьляющи- </w:t>
      </w:r>
      <w:r>
        <w:br/>
      </w:r>
      <w:r>
        <w:t xml:space="preserve">мися при удар огнива о кремень; искры </w:t>
      </w:r>
      <w:r>
        <w:br/>
      </w:r>
      <w:r>
        <w:t xml:space="preserve">падали на порохъ, насыпаемый вблизи </w:t>
      </w:r>
      <w:r>
        <w:br/>
      </w:r>
      <w:r>
        <w:t xml:space="preserve">наружнаго отверстя запала. При этомъ </w:t>
      </w:r>
      <w:r>
        <w:br/>
      </w:r>
      <w:r>
        <w:t xml:space="preserve">получалось много осЪчекъ, особенно въ </w:t>
      </w:r>
      <w:r>
        <w:br/>
      </w:r>
      <w:r>
        <w:t xml:space="preserve">сырую погоду. Съ изобрётешемъ ударнаго </w:t>
      </w:r>
      <w:r>
        <w:br/>
      </w:r>
      <w:r>
        <w:t xml:space="preserve">состава (около 1820) для зажжен!я зарядовъ </w:t>
      </w:r>
      <w:r>
        <w:br/>
      </w:r>
      <w:r>
        <w:t xml:space="preserve">ручного оружия стали употреблять капеюли </w:t>
      </w:r>
      <w:r>
        <w:br/>
      </w:r>
      <w:r>
        <w:t xml:space="preserve">(металлическй колпачекъ съ ударнымъ ©0- </w:t>
      </w:r>
      <w:r>
        <w:br/>
      </w:r>
      <w:r>
        <w:t xml:space="preserve">ставомъ); для взрыва кансюля произво- </w:t>
      </w:r>
      <w:r>
        <w:br/>
      </w:r>
      <w:r>
        <w:t xml:space="preserve">дится ударъ ружейнымъ замкомъ.</w:t>
      </w:r>
    </w:p>
    <w:p>
      <w:pPr>
        <w:pStyle w:val="Normal"/>
      </w:pPr>
      <w:r>
        <w:t xml:space="preserve">Воспламенитель, небольшое коли- </w:t>
      </w:r>
      <w:r>
        <w:br/>
      </w:r>
      <w:r>
        <w:t xml:space="preserve">чество ружейнаго или артиллемйекаго по- </w:t>
      </w:r>
      <w:r>
        <w:br/>
      </w:r>
      <w:r>
        <w:t xml:space="preserve">роха, помъщенное въ особомъ мьшечкВ </w:t>
      </w:r>
      <w:r>
        <w:br/>
      </w:r>
      <w:r>
        <w:t xml:space="preserve">пришитомъ ко дну картуза въ зарядахъ </w:t>
      </w:r>
      <w:r>
        <w:br/>
      </w:r>
      <w:r>
        <w:t xml:space="preserve">бездымнаго пороха, въ виду того, что лучъ </w:t>
      </w:r>
      <w:r>
        <w:br/>
      </w:r>
      <w:r>
        <w:t xml:space="preserve">огня скорострЬльныхъ вытяжныхъ трубокъ </w:t>
      </w:r>
      <w:r>
        <w:br/>
      </w:r>
      <w:r>
        <w:t xml:space="preserve">не всегда бываетъ достаточенъ для восила- </w:t>
      </w:r>
      <w:r>
        <w:br/>
      </w:r>
      <w:r>
        <w:t xml:space="preserve">менешя этого заряда, такъ какъ по гладкой </w:t>
      </w:r>
      <w:r>
        <w:br/>
      </w:r>
      <w:r>
        <w:t xml:space="preserve">поверхности ленточнаго или пластиннаго </w:t>
      </w:r>
      <w:r>
        <w:br/>
      </w:r>
      <w:r>
        <w:t xml:space="preserve">бездымнаго пороха пламя вытяжной трубки </w:t>
      </w:r>
      <w:r>
        <w:br/>
      </w:r>
      <w:r>
        <w:t xml:space="preserve">скользить, не воспламеняя ихъ, несмотря </w:t>
      </w:r>
      <w:r>
        <w:br/>
      </w:r>
      <w:r>
        <w:t xml:space="preserve">на т0, что точка зажжешя для бездымнаго </w:t>
      </w:r>
      <w:r>
        <w:br/>
      </w:r>
      <w:r>
        <w:t xml:space="preserve">пороха (2009) ниже точки зажжевя (3000) </w:t>
      </w:r>
      <w:r>
        <w:br/>
      </w:r>
      <w:r>
        <w:t xml:space="preserve">дымнаго пороха.</w:t>
      </w:r>
    </w:p>
    <w:p>
      <w:pPr>
        <w:pStyle w:val="Normal"/>
      </w:pPr>
      <w:r>
        <w:t xml:space="preserve">Воспоминание, на языкЪ научной </w:t>
      </w:r>
      <w:r>
        <w:br/>
      </w:r>
      <w:r>
        <w:t xml:space="preserve">психологи, обозначаеть не то, что въ на- </w:t>
      </w:r>
      <w:r>
        <w:br/>
      </w:r>
      <w:r>
        <w:t xml:space="preserve">шей душевной жизни прежня предетавле- </w:t>
      </w:r>
      <w:r>
        <w:br/>
      </w:r>
      <w:r>
        <w:t xml:space="preserve">я вообще воспроизводятся (см. память), </w:t>
      </w:r>
      <w:r>
        <w:br/>
      </w:r>
      <w:r>
        <w:t xml:space="preserve">но то, что воспроизведенное представлене</w:t>
      </w:r>
    </w:p>
    <w:p>
      <w:pPr>
        <w:pStyle w:val="Normal"/>
      </w:pPr>
      <w:r>
        <w:t xml:space="preserve">„Воспоминантя“ — Воспртятте.</w:t>
      </w:r>
    </w:p>
    <w:p>
      <w:pPr>
        <w:pStyle w:val="Normal"/>
      </w:pPr>
      <w:r>
        <w:t xml:space="preserve">ясно признается нами тождественным съ </w:t>
      </w:r>
      <w:r>
        <w:br/>
      </w:r>
      <w:r>
        <w:t xml:space="preserve">опредъленнымъ прежнимъ, при чемъ вос- </w:t>
      </w:r>
      <w:r>
        <w:br/>
      </w:r>
      <w:r>
        <w:t xml:space="preserve">производятся и. нвкоторыя побочныя 0б- </w:t>
      </w:r>
      <w:r>
        <w:br/>
      </w:r>
      <w:r>
        <w:t xml:space="preserve">стоятельства, сопровождавиия первое. Если </w:t>
      </w:r>
      <w:r>
        <w:br/>
      </w:r>
      <w:r>
        <w:t xml:space="preserve">я въ состоя и вообще припомнить зубную </w:t>
      </w:r>
      <w:r>
        <w:br/>
      </w:r>
      <w:r>
        <w:t xml:space="preserve">боль, которую я испыталъ одинъ разъ или </w:t>
      </w:r>
      <w:r>
        <w:br/>
      </w:r>
      <w:r>
        <w:t xml:space="preserve">НЪеколько, то эта способность называется </w:t>
      </w:r>
      <w:r>
        <w:br/>
      </w:r>
      <w:r>
        <w:t xml:space="preserve">памятью; если же я припоминаю отдвль- </w:t>
      </w:r>
      <w:r>
        <w:br/>
      </w:r>
      <w:r>
        <w:t xml:space="preserve">вый случай зубной боли съ ея характер- </w:t>
      </w:r>
      <w:r>
        <w:br/>
      </w:r>
      <w:r>
        <w:t xml:space="preserve">ными побочными обстоятельствами (въ </w:t>
      </w:r>
      <w:r>
        <w:br/>
      </w:r>
      <w:r>
        <w:t xml:space="preserve">частности мЪста и времени), то это есть В. </w:t>
      </w:r>
      <w:r>
        <w:br/>
      </w:r>
      <w:r>
        <w:t xml:space="preserve">Чъьмъ меньше какой либо фактъ (внутрен- </w:t>
      </w:r>
      <w:r>
        <w:br/>
      </w:r>
      <w:r>
        <w:t xml:space="preserve">нй или внъшнШ) связанъ съ примыкаю- </w:t>
      </w:r>
      <w:r>
        <w:br/>
      </w:r>
      <w:r>
        <w:t xml:space="preserve">щими къ нему другими, по пространству </w:t>
      </w:r>
      <w:r>
        <w:br/>
      </w:r>
      <w:r>
        <w:t xml:space="preserve">или времени, тЬмъ мензе мы можемъ его </w:t>
      </w:r>
      <w:r>
        <w:br/>
      </w:r>
      <w:r>
        <w:t xml:space="preserve">припомнить. Услове опредЪленнаго, безъ </w:t>
      </w:r>
      <w:r>
        <w:br/>
      </w:r>
      <w:r>
        <w:t xml:space="preserve">пропусковъ, В. прошлаго. есть упорядочен- </w:t>
      </w:r>
      <w:r>
        <w:br/>
      </w:r>
      <w:r>
        <w:t xml:space="preserve">ная, внутренняя и постоянная связь всЪхъ </w:t>
      </w:r>
      <w:r>
        <w:br/>
      </w:r>
      <w:r>
        <w:t xml:space="preserve">пережитыхъ душевныхь состоянй. 0 за- </w:t>
      </w:r>
      <w:r>
        <w:br/>
      </w:r>
      <w:r>
        <w:t xml:space="preserve">держкахъ при В. (амнез1я) см. память. </w:t>
      </w:r>
      <w:r>
        <w:br/>
      </w:r>
      <w:r>
        <w:t xml:space="preserve">‚.Воспоминанйя“*, ежемЪе. журналъ, </w:t>
      </w:r>
      <w:r>
        <w:br/>
      </w:r>
      <w:r>
        <w:t xml:space="preserve">издававшийся въ Сиб. 1832 С. В. Руссовымъ. </w:t>
      </w:r>
      <w:r>
        <w:br/>
      </w:r>
      <w:r>
        <w:t xml:space="preserve">..Воспоминалтя на 18$2 годъ*. </w:t>
      </w:r>
      <w:r>
        <w:br/>
      </w:r>
      <w:r>
        <w:t xml:space="preserve">ЕжемЪе. журналъ, издававпийся въ этомъ </w:t>
      </w:r>
      <w:r>
        <w:br/>
      </w:r>
      <w:r>
        <w:t xml:space="preserve">тоду 0. В. Руссовымъ, въ Спб. ВсЪ статьи </w:t>
      </w:r>
      <w:r>
        <w:br/>
      </w:r>
      <w:r>
        <w:t xml:space="preserve">въ „В.“, повидимому, принадлежали самому </w:t>
      </w:r>
      <w:r>
        <w:br/>
      </w:r>
      <w:r>
        <w:t xml:space="preserve">издателю и касались русской истори: </w:t>
      </w:r>
      <w:r>
        <w:br/>
      </w:r>
      <w:r>
        <w:t xml:space="preserve">Воепортъ. см. Боспор. </w:t>
      </w:r>
      <w:r>
        <w:br/>
      </w:r>
      <w:r>
        <w:t xml:space="preserve">Восшрлемниым, такъ ‘наз. лица, про- </w:t>
      </w:r>
      <w:r>
        <w:br/>
      </w:r>
      <w:r>
        <w:t xml:space="preserve">износяще при крещеши символъ взры </w:t>
      </w:r>
      <w:r>
        <w:br/>
      </w:r>
      <w:r>
        <w:t xml:space="preserve">вместо крестимаго младенца и отвЪчаю- </w:t>
      </w:r>
      <w:r>
        <w:br/>
      </w:r>
      <w:r>
        <w:t xml:space="preserve">пе на связанные съ обрядомъ Таинства </w:t>
      </w:r>
      <w:r>
        <w:br/>
      </w:r>
      <w:r>
        <w:t xml:space="preserve">вопросы, чЬмъ они въ то же время прини- </w:t>
      </w:r>
      <w:r>
        <w:br/>
      </w:r>
      <w:r>
        <w:t xml:space="preserve">маютъ на себя обязанность заботиться о </w:t>
      </w:r>
      <w:r>
        <w:br/>
      </w:r>
      <w:r>
        <w:t xml:space="preserve">хрисманскомъ воспиташи крестимаго и </w:t>
      </w:r>
      <w:r>
        <w:br/>
      </w:r>
      <w:r>
        <w:t xml:space="preserve">об, исполнен!и имъ данныхъ ими за него </w:t>
      </w:r>
      <w:r>
        <w:br/>
      </w:r>
      <w:r>
        <w:t xml:space="preserve">обътовь. Такимъ обр. В. дълаются крест- </w:t>
      </w:r>
      <w:r>
        <w:br/>
      </w:r>
      <w:r>
        <w:t xml:space="preserve">ными отцомъ и матерью младенца; на </w:t>
      </w:r>
      <w:r>
        <w:br/>
      </w:r>
      <w:r>
        <w:t xml:space="preserve">этомъ духовномъ родетвв и основывается </w:t>
      </w:r>
      <w:r>
        <w:br/>
      </w:r>
      <w:r>
        <w:t xml:space="preserve">запрещен!е православной и католической </w:t>
      </w:r>
      <w:r>
        <w:br/>
      </w:r>
      <w:r>
        <w:t xml:space="preserve">церкви браковъ между участвовавшими въ </w:t>
      </w:r>
      <w:r>
        <w:br/>
      </w:r>
      <w:r>
        <w:t xml:space="preserve">ТаинствЪ лицами. Протестантская же. цер- </w:t>
      </w:r>
      <w:r>
        <w:br/>
      </w:r>
      <w:r>
        <w:t xml:space="preserve">ковь такого запрещешя не признаетъ. Въ </w:t>
      </w:r>
      <w:r>
        <w:br/>
      </w:r>
      <w:r>
        <w:t xml:space="preserve">среднихь въкахь В. въ католической цер- </w:t>
      </w:r>
      <w:r>
        <w:br/>
      </w:r>
      <w:r>
        <w:t xml:space="preserve">кви имЪли большое значене; В. допуека- </w:t>
      </w:r>
      <w:r>
        <w:br/>
      </w:r>
      <w:r>
        <w:t xml:space="preserve">лись только пюди, знавице символъ в5ры, </w:t>
      </w:r>
      <w:r>
        <w:br/>
      </w:r>
      <w:r>
        <w:t xml:space="preserve">Отче нашь и нъкоторыя друшя молитвы и </w:t>
      </w:r>
      <w:r>
        <w:br/>
      </w:r>
      <w:r>
        <w:t xml:space="preserve">на нихъ однихь вь сущности лежала за- </w:t>
      </w:r>
      <w:r>
        <w:br/>
      </w:r>
      <w:r>
        <w:t xml:space="preserve">бота о религюозномЪъ воспитани юношества, </w:t>
      </w:r>
      <w:r>
        <w:br/>
      </w:r>
      <w:r>
        <w:t xml:space="preserve">которым ‘церковь совеБмъ не занималась. </w:t>
      </w:r>
      <w:r>
        <w:br/>
      </w:r>
      <w:r>
        <w:t xml:space="preserve">Число В., которое было прежде неограни- </w:t>
      </w:r>
      <w:r>
        <w:br/>
      </w:r>
      <w:r>
        <w:t xml:space="preserve">чено, затЪмъ сведено къ двумъ. </w:t>
      </w:r>
      <w:r>
        <w:br/>
      </w:r>
      <w:r>
        <w:t xml:space="preserve">Воспираялае есть понимане суще- </w:t>
      </w:r>
      <w:r>
        <w:br/>
      </w:r>
      <w:r>
        <w:t xml:space="preserve">ствующаго внЪ сознан!я посредствомъ ор- </w:t>
      </w:r>
      <w:r>
        <w:br/>
      </w:r>
      <w:r>
        <w:t xml:space="preserve">гановъ внЪшнихь чувствъ. Смотря по ор- </w:t>
      </w:r>
      <w:r>
        <w:br/>
      </w:r>
      <w:r>
        <w:t xml:space="preserve">гану, участвующему въ В., оно бываетъ </w:t>
      </w:r>
      <w:r>
        <w:br/>
      </w:r>
      <w:r>
        <w:t xml:space="preserve">зрительнымъ, слуховымъ, осязательнымъ; </w:t>
      </w:r>
      <w:r>
        <w:br/>
      </w:r>
      <w:r>
        <w:t xml:space="preserve">химичесвя чувства (обоняве и вкусъ), по </w:t>
      </w:r>
      <w:r>
        <w:br/>
      </w:r>
      <w:r>
        <w:t xml:space="preserve">причинЪ субъективнаго характера посред- </w:t>
      </w:r>
      <w:r>
        <w:br/>
      </w:r>
      <w:r>
        <w:t xml:space="preserve">ствуемыхъ ими ощущенй, имЪзють въ В. </w:t>
      </w:r>
      <w:r>
        <w:br/>
      </w:r>
      <w:r>
        <w:t xml:space="preserve">лишь второстепенное значеше, помогая </w:t>
      </w:r>
      <w:r>
        <w:br/>
      </w:r>
      <w:r>
        <w:t xml:space="preserve">высшимъ чувствамъ; точно также В. со- </w:t>
      </w:r>
      <w:r>
        <w:br/>
      </w:r>
      <w:r>
        <w:t xml:space="preserve">стоянй и процессовъ въ нашемъ собствен- </w:t>
      </w:r>
      <w:r>
        <w:br/>
      </w:r>
      <w:r>
        <w:t xml:space="preserve">номъ тьлЪ (кромЪ В. нашихъь движенш, </w:t>
      </w:r>
      <w:r>
        <w:br/>
      </w:r>
      <w:r>
        <w:t xml:space="preserve">вопрос о чемъ еще недостаточно выясненъ), </w:t>
      </w:r>
      <w:r>
        <w:br/>
      </w:r>
      <w:r>
        <w:t xml:space="preserve">совершаемое помощью чувствительных </w:t>
      </w:r>
      <w:r>
        <w:br/>
      </w:r>
      <w:r>
        <w:t xml:space="preserve">нервовъ, оканчивающихся въ органахъ </w:t>
      </w:r>
      <w:r>
        <w:br/>
      </w:r>
      <w:r>
        <w:t xml:space="preserve">тъла, въ цъломъ очень не ясно. В. суще-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ствующаго въ пространствЪ, какъ внъшнее, </w:t>
      </w:r>
      <w:r>
        <w:br/>
      </w:r>
      <w:r>
        <w:t xml:space="preserve">противопоставляется иногда пониман!ю на- </w:t>
      </w:r>
      <w:r>
        <w:br/>
      </w:r>
      <w:r>
        <w:t xml:space="preserve">шихъ душевныхь состоя, какъ внутрен- </w:t>
      </w:r>
      <w:r>
        <w:br/>
      </w:r>
      <w:r>
        <w:t xml:space="preserve">нему. Такое противопоставлеше неудовле- </w:t>
      </w:r>
      <w:r>
        <w:br/>
      </w:r>
      <w:r>
        <w:t xml:space="preserve">творительно постольку, поскольку В. внЪш- </w:t>
      </w:r>
      <w:r>
        <w:br/>
      </w:r>
      <w:r>
        <w:t xml:space="preserve">няго составляетъ также внутреннее явлене, </w:t>
      </w:r>
      <w:r>
        <w:br/>
      </w:r>
      <w:r>
        <w:t xml:space="preserve">нами сознаваемое, и въ которомъ В. и вос- </w:t>
      </w:r>
      <w:r>
        <w:br/>
      </w:r>
      <w:r>
        <w:t xml:space="preserve">принятое нельзя отдфлить одно отъ другого. </w:t>
      </w:r>
      <w:r>
        <w:br/>
      </w:r>
      <w:r>
        <w:t xml:space="preserve">Общий ходъ В. слагается изъ физическихъ, </w:t>
      </w:r>
      <w:r>
        <w:br/>
      </w:r>
      <w:r>
        <w:t xml:space="preserve">физ1ологически ъ и пеихическихъ (пеихо- </w:t>
      </w:r>
      <w:r>
        <w:br/>
      </w:r>
      <w:r>
        <w:t xml:space="preserve">физическихь собственно) частныхъ процес- </w:t>
      </w:r>
      <w:r>
        <w:br/>
      </w:r>
      <w:r>
        <w:t xml:space="preserve">совъ. Для возникновешя В. нужно прежде </w:t>
      </w:r>
      <w:r>
        <w:br/>
      </w:r>
      <w:r>
        <w:t xml:space="preserve">всего, чтобы дъйстве, исходящее отъ вос- </w:t>
      </w:r>
      <w:r>
        <w:br/>
      </w:r>
      <w:r>
        <w:t xml:space="preserve">принимаемаго предмета, достигло органа </w:t>
      </w:r>
      <w:r>
        <w:br/>
      </w:r>
      <w:r>
        <w:t xml:space="preserve">внфшнихь чуветвъ при помощи ряда фи- </w:t>
      </w:r>
      <w:r>
        <w:br/>
      </w:r>
      <w:r>
        <w:t xml:space="preserve">зическихь явлений (колебашя эеира при </w:t>
      </w:r>
      <w:r>
        <w:br/>
      </w:r>
      <w:r>
        <w:t xml:space="preserve">видЪши, волнъ воздуха при слушани, да- </w:t>
      </w:r>
      <w:r>
        <w:br/>
      </w:r>
      <w:r>
        <w:t xml:space="preserve">влешя на кожу при осязан!и); затьмъ, </w:t>
      </w:r>
      <w:r>
        <w:br/>
      </w:r>
      <w:r>
        <w:t xml:space="preserve">чрезь дальнфйпИй рядъ неизвветныхь </w:t>
      </w:r>
      <w:r>
        <w:br/>
      </w:r>
      <w:r>
        <w:t xml:space="preserve">промежуточныхь физюлогическихь чле- </w:t>
      </w:r>
      <w:r>
        <w:br/>
      </w:r>
      <w:r>
        <w:t xml:space="preserve">новъ, раздражеше съ конца чуветвитель- </w:t>
      </w:r>
      <w:r>
        <w:br/>
      </w:r>
      <w:r>
        <w:t xml:space="preserve">наго нерва переносится на чувствительный </w:t>
      </w:r>
      <w:r>
        <w:br/>
      </w:r>
      <w:r>
        <w:t xml:space="preserve">центръ въ мозгу; наконецъ, изъ самихъ </w:t>
      </w:r>
      <w:r>
        <w:br/>
      </w:r>
      <w:r>
        <w:t xml:space="preserve">по свбЪ простыхъ и безевязныхъ ощуще- </w:t>
      </w:r>
      <w:r>
        <w:br/>
      </w:r>
      <w:r>
        <w:t xml:space="preserve">ни, волЪъдеты!е возбуждешя нервнаго центра </w:t>
      </w:r>
      <w:r>
        <w:br/>
      </w:r>
      <w:r>
        <w:t xml:space="preserve">и закономЪрно создиненныхъ съ его воз- </w:t>
      </w:r>
      <w:r>
        <w:br/>
      </w:r>
      <w:r>
        <w:t xml:space="preserve">буждешемъ душевныхъ процессовъ, возни- </w:t>
      </w:r>
      <w:r>
        <w:br/>
      </w:r>
      <w:r>
        <w:t xml:space="preserve">кають сложные образы В. ВажнЪйций изъ </w:t>
      </w:r>
      <w:r>
        <w:br/>
      </w:r>
      <w:r>
        <w:t xml:space="preserve">этихъ процессовъ тотъ, которымъ чувствен- </w:t>
      </w:r>
      <w:r>
        <w:br/>
      </w:r>
      <w:r>
        <w:t xml:space="preserve">ныя впечалльшя, приведенныя въ нашемъ </w:t>
      </w:r>
      <w:r>
        <w:br/>
      </w:r>
      <w:r>
        <w:t xml:space="preserve">сознаи въ пространственный порядокъ. </w:t>
      </w:r>
      <w:r>
        <w:br/>
      </w:r>
      <w:r>
        <w:t xml:space="preserve">соедийяются въ представлеше простран- </w:t>
      </w:r>
      <w:r>
        <w:br/>
      </w:r>
      <w:r>
        <w:t xml:space="preserve">ственно протяженнаго предмета. При елу- </w:t>
      </w:r>
      <w:r>
        <w:br/>
      </w:r>
      <w:r>
        <w:t xml:space="preserve">ховыхъ представлешяхъ пространство’ не </w:t>
      </w:r>
      <w:r>
        <w:br/>
      </w:r>
      <w:r>
        <w:t xml:space="preserve">играетъ роли, но все же и при них? имЪется </w:t>
      </w:r>
      <w:r>
        <w:br/>
      </w:r>
      <w:r>
        <w:t xml:space="preserve">сляше впечатльн!й въ одно цфлое (звукъ, </w:t>
      </w:r>
      <w:r>
        <w:br/>
      </w:r>
      <w:r>
        <w:t xml:space="preserve">аккордъь и т. п.). ЗатЪмъ, ассимнлащшей, </w:t>
      </w:r>
      <w:r>
        <w:br/>
      </w:r>
      <w:r>
        <w:t xml:space="preserve">съ содержашемъ В. болЪе или мене тзено, </w:t>
      </w:r>
      <w:r>
        <w:br/>
      </w:r>
      <w:r>
        <w:t xml:space="preserve">но постоянно, соединяются воспроизведен- </w:t>
      </w:r>
      <w:r>
        <w:br/>
      </w:r>
      <w:r>
        <w:t xml:space="preserve">ныя представленя (образы памяти). Напр. </w:t>
      </w:r>
      <w:r>
        <w:br/>
      </w:r>
      <w:r>
        <w:t xml:space="preserve">различные наблюдатели, находящиеся въ </w:t>
      </w:r>
      <w:r>
        <w:br/>
      </w:r>
      <w:r>
        <w:t xml:space="preserve">однихь и тьхъ же условяхъ, часто думалють, </w:t>
      </w:r>
      <w:r>
        <w:br/>
      </w:r>
      <w:r>
        <w:t xml:space="preserve">что наблюдають совершенно различные </w:t>
      </w:r>
      <w:r>
        <w:br/>
      </w:r>
      <w:r>
        <w:t xml:space="preserve">предметы, присоединяя къ одному и тому </w:t>
      </w:r>
      <w:r>
        <w:br/>
      </w:r>
      <w:r>
        <w:t xml:space="preserve">же зрител гу или слуховому впечаллЪ- </w:t>
      </w:r>
      <w:r>
        <w:br/>
      </w:r>
      <w:r>
        <w:t xml:space="preserve">ино разли едставлешя. Восприни- </w:t>
      </w:r>
      <w:r>
        <w:br/>
      </w:r>
      <w:r>
        <w:t xml:space="preserve">маемая вещь представляется знакомой (т. е. </w:t>
      </w:r>
      <w:r>
        <w:br/>
      </w:r>
      <w:r>
        <w:t xml:space="preserve">принадлежащею къ опредъленному классу) </w:t>
      </w:r>
      <w:r>
        <w:br/>
      </w:r>
      <w:r>
        <w:t xml:space="preserve">или незнакомей, смотря по тому, съ вос- </w:t>
      </w:r>
      <w:r>
        <w:br/>
      </w:r>
      <w:r>
        <w:t xml:space="preserve">принимаемымъ образомъ связано или нЪть </w:t>
      </w:r>
      <w:r>
        <w:br/>
      </w:r>
      <w:r>
        <w:t xml:space="preserve">припоминан!е прежде воспринятыхъ подоб- </w:t>
      </w:r>
      <w:r>
        <w:br/>
      </w:r>
      <w:r>
        <w:t xml:space="preserve">ныхъ предметовъ. Наконець, въ В. важно </w:t>
      </w:r>
      <w:r>
        <w:br/>
      </w:r>
      <w:r>
        <w:t xml:space="preserve">различное напряжеше и направлеше вни- </w:t>
      </w:r>
      <w:r>
        <w:br/>
      </w:r>
      <w:r>
        <w:t xml:space="preserve">маня, ставящее на первый планъ въ со- </w:t>
      </w:r>
      <w:r>
        <w:br/>
      </w:r>
      <w:r>
        <w:t xml:space="preserve">знани или устраняющее изъ него ту или </w:t>
      </w:r>
      <w:r>
        <w:br/>
      </w:r>
      <w:r>
        <w:t xml:space="preserve">другую составную часть содержаня В. </w:t>
      </w:r>
      <w:r>
        <w:br/>
      </w:r>
      <w:r>
        <w:t xml:space="preserve">Изъ изложеннаго слвдуетъ, что В. вообще </w:t>
      </w:r>
      <w:r>
        <w:br/>
      </w:r>
      <w:r>
        <w:t xml:space="preserve">не есть пассивное усвоеше внфшнихъ вие- </w:t>
      </w:r>
      <w:r>
        <w:br/>
      </w:r>
      <w:r>
        <w:t xml:space="preserve">чатлвн!й; въ немъь душа постоянно дзя- </w:t>
      </w:r>
      <w:r>
        <w:br/>
      </w:r>
      <w:r>
        <w:t xml:space="preserve">тельна, такъ что психологически невоз- </w:t>
      </w:r>
      <w:r>
        <w:br/>
      </w:r>
      <w:r>
        <w:t xml:space="preserve">можно выдълить изъ В. вов субъективныя </w:t>
      </w:r>
      <w:r>
        <w:br/>
      </w:r>
      <w:r>
        <w:t xml:space="preserve">прибавки, чтобы открыть объективно дан- </w:t>
      </w:r>
      <w:r>
        <w:br/>
      </w:r>
      <w:r>
        <w:t xml:space="preserve">ное, какъ того требуеть эмпиризмъ (см.): </w:t>
      </w:r>
      <w:r>
        <w:br/>
      </w:r>
      <w:r>
        <w:t xml:space="preserve">Вм5стВ съ тьмъ, оказывается невозмож- </w:t>
      </w:r>
      <w:r>
        <w:br/>
      </w:r>
      <w:r>
        <w:t xml:space="preserve">нымъ указать границу, гдз прекращается </w:t>
      </w:r>
      <w:r>
        <w:br/>
      </w:r>
      <w:r>
        <w:t xml:space="preserve">В. и начинается переработка воспринятаго, </w:t>
      </w:r>
      <w:r>
        <w:br/>
      </w:r>
      <w:r>
        <w:t xml:space="preserve">т..е. мышлеше. Если, не смотря на это, </w:t>
      </w:r>
      <w:r>
        <w:br/>
      </w:r>
      <w:r>
        <w:t xml:space="preserve">мы устраняемъ мномя ложныя В., какъ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основываюцияся на обманахъ чуветвъ, во- </w:t>
      </w:r>
      <w:r>
        <w:br/>
      </w:r>
      <w:r>
        <w:t xml:space="preserve">ображеши, проиавольномъ объясненши дЪй- </w:t>
      </w:r>
      <w:r>
        <w:br/>
      </w:r>
      <w:r>
        <w:t xml:space="preserve">ствительныхъ состоянй, и стараемся до- </w:t>
      </w:r>
      <w:r>
        <w:br/>
      </w:r>
      <w:r>
        <w:t xml:space="preserve">браться до объективнато содержашя, то мы </w:t>
      </w:r>
      <w:r>
        <w:br/>
      </w:r>
      <w:r>
        <w:t xml:space="preserve">поступаемъ такъ, сравнивая В. разныхъ </w:t>
      </w:r>
      <w:r>
        <w:br/>
      </w:r>
      <w:r>
        <w:t xml:space="preserve">лицъ, зная способъ двятельности аппара- </w:t>
      </w:r>
      <w:r>
        <w:br/>
      </w:r>
      <w:r>
        <w:t xml:space="preserve">товъ органовъ внъшнихъ чуветвъ и пеи- </w:t>
      </w:r>
      <w:r>
        <w:br/>
      </w:r>
      <w:r>
        <w:t xml:space="preserve">хологическя услоя В. Вее это даеть </w:t>
      </w:r>
      <w:r>
        <w:br/>
      </w:r>
      <w:r>
        <w:t xml:space="preserve">намъ возможность уравнять случайныя </w:t>
      </w:r>
      <w:r>
        <w:br/>
      </w:r>
      <w:r>
        <w:t xml:space="preserve">индивидуальныя видоизмьнешя восприня- </w:t>
      </w:r>
      <w:r>
        <w:br/>
      </w:r>
      <w:r>
        <w:t xml:space="preserve">тыхь образовъ и принять въ разсчетъ по- </w:t>
      </w:r>
      <w:r>
        <w:br/>
      </w:r>
      <w:r>
        <w:t xml:space="preserve">стоянныя ошибки, обусловленныя самымъ </w:t>
      </w:r>
      <w:r>
        <w:br/>
      </w:r>
      <w:r>
        <w:t xml:space="preserve">процессомъ В. Такъ обыкновенно и дъ- </w:t>
      </w:r>
      <w:r>
        <w:br/>
      </w:r>
      <w:r>
        <w:t xml:space="preserve">лается при научной оцинк данныхъ В. </w:t>
      </w:r>
      <w:r>
        <w:br/>
      </w:r>
      <w:r>
        <w:t xml:space="preserve">Мысль о томъ, что воспуятемъ намъ ни- </w:t>
      </w:r>
      <w:r>
        <w:br/>
      </w:r>
      <w:r>
        <w:t xml:space="preserve">когда не дается самый предметъ, но лишь </w:t>
      </w:r>
      <w:r>
        <w:br/>
      </w:r>
      <w:r>
        <w:t xml:space="preserve">его образъ, какимъ онъ возникаеть въ В,, </w:t>
      </w:r>
      <w:r>
        <w:br/>
      </w:r>
      <w:r>
        <w:t xml:space="preserve">естественно возбуждаеть вопросъ. какъ же </w:t>
      </w:r>
      <w:r>
        <w:br/>
      </w:r>
      <w:r>
        <w:t xml:space="preserve">мы такой образъ относимъ къ внЪ насъ </w:t>
      </w:r>
      <w:r>
        <w:br/>
      </w:r>
      <w:r>
        <w:t xml:space="preserve">существующему предмегу и на какомъ </w:t>
      </w:r>
      <w:r>
        <w:br/>
      </w:r>
      <w:r>
        <w:t xml:space="preserve">основаши и въ какомъ объемв должны </w:t>
      </w:r>
      <w:r>
        <w:br/>
      </w:r>
      <w:r>
        <w:t xml:space="preserve">предполагать соглафе между В., свобод- </w:t>
      </w:r>
      <w:r>
        <w:br/>
      </w:r>
      <w:r>
        <w:t xml:space="preserve">нымъ отъ субъективныхь ошибокт, и пред- </w:t>
      </w:r>
      <w:r>
        <w:br/>
      </w:r>
      <w:r>
        <w:t xml:space="preserve">метомъ (познавательно-теоретическая про- </w:t>
      </w:r>
      <w:r>
        <w:br/>
      </w:r>
      <w:r>
        <w:t xml:space="preserve">блема В. въ разли'е оть психологической). </w:t>
      </w:r>
      <w:r>
        <w:br/>
      </w:r>
      <w:r>
        <w:t xml:space="preserve">Въ первомъ о.ношени нЪкоторые, со вре- </w:t>
      </w:r>
      <w:r>
        <w:br/>
      </w:r>
      <w:r>
        <w:t xml:space="preserve">мени Канта, допускають первоначальную </w:t>
      </w:r>
      <w:r>
        <w:br/>
      </w:r>
      <w:r>
        <w:t xml:space="preserve">дъятельность разсудка, объективирующаго </w:t>
      </w:r>
      <w:r>
        <w:br/>
      </w:r>
      <w:r>
        <w:t xml:space="preserve">субъективное содержаше В.; друге (Шонен- </w:t>
      </w:r>
      <w:r>
        <w:br/>
      </w:r>
      <w:r>
        <w:t xml:space="preserve">тауэръ, Гельмгольцъ) несозналельное за- </w:t>
      </w:r>
      <w:r>
        <w:br/>
      </w:r>
      <w:r>
        <w:t xml:space="preserve">ключеше отъ образа В. (какъ дъйетвя) къ </w:t>
      </w:r>
      <w:r>
        <w:br/>
      </w:r>
      <w:r>
        <w:t xml:space="preserve">предмету (какъ причинЪ); третьи при- </w:t>
      </w:r>
      <w:r>
        <w:br/>
      </w:r>
      <w:r>
        <w:t xml:space="preserve">знаютъ рЪшительнымъ признакомъ неза- </w:t>
      </w:r>
      <w:r>
        <w:br/>
      </w:r>
      <w:r>
        <w:t xml:space="preserve">висимость содержашя В. оть воли. Въ </w:t>
      </w:r>
      <w:r>
        <w:br/>
      </w:r>
      <w:r>
        <w:t xml:space="preserve">посльднНемъ отношени теоретическое есте- </w:t>
      </w:r>
      <w:r>
        <w:br/>
      </w:r>
      <w:r>
        <w:t xml:space="preserve">ствознаше допускаеть пространственно- </w:t>
      </w:r>
      <w:r>
        <w:br/>
      </w:r>
      <w:r>
        <w:t xml:space="preserve">временныя, но не качественныя, опредфле- </w:t>
      </w:r>
      <w:r>
        <w:br/>
      </w:r>
      <w:r>
        <w:t xml:space="preserve">шя содержашя В. согласными съ внёшнею </w:t>
      </w:r>
      <w:r>
        <w:br/>
      </w:r>
      <w:r>
        <w:t xml:space="preserve">дЪйствительностью (см. хачество); спеку- </w:t>
      </w:r>
      <w:r>
        <w:br/>
      </w:r>
      <w:r>
        <w:t xml:space="preserve">лятивный же реализмъ (см.) утверждаеть </w:t>
      </w:r>
      <w:r>
        <w:br/>
      </w:r>
      <w:r>
        <w:t xml:space="preserve">полную неоднородность обоихъ, между тВмъ </w:t>
      </w:r>
      <w:r>
        <w:br/>
      </w:r>
      <w:r>
        <w:t xml:space="preserve">какъ для идеализма (см.), ограничиваю- </w:t>
      </w:r>
      <w:r>
        <w:br/>
      </w:r>
      <w:r>
        <w:t xml:space="preserve">щаго наше знаше мфомъ представлений, </w:t>
      </w:r>
      <w:r>
        <w:br/>
      </w:r>
      <w:r>
        <w:t xml:space="preserve">не существуеть и самого вопроса. См. </w:t>
      </w:r>
      <w:r>
        <w:br/>
      </w:r>
      <w:r>
        <w:t xml:space="preserve">Эен\мага, Оаз \Уайгоевт тор ет уот </w:t>
      </w:r>
      <w:r>
        <w:br/>
      </w:r>
      <w:r>
        <w:t xml:space="preserve">Запарчике 4ез Рвузще Рвузюобеп </w:t>
      </w:r>
      <w:r>
        <w:br/>
      </w:r>
      <w:r>
        <w:t xml:space="preserve">ца 4ез РЫЙозорНеп (Лейшць, 1892); Е посев, </w:t>
      </w:r>
      <w:r>
        <w:br/>
      </w:r>
      <w:r>
        <w:t xml:space="preserve">Пег Вевт!Г 4ег \\. (Гамб., 1890); Орвиез, </w:t>
      </w:r>
      <w:r>
        <w:br/>
      </w:r>
      <w:r>
        <w:t xml:space="preserve">У. ии4 Ешрйп4иих (Лейнц., 1888); РИ Веу, </w:t>
      </w:r>
      <w:r>
        <w:br/>
      </w:r>
      <w:r>
        <w:t xml:space="preserve">Пег Сапе ап @е Кеаёб Чег Апззепме К </w:t>
      </w:r>
      <w:r>
        <w:br/>
      </w:r>
      <w:r>
        <w:t xml:space="preserve">(Энилаззрегне ВЕ 4ег ВегНиег АКадепие, 1890).</w:t>
      </w:r>
    </w:p>
    <w:p>
      <w:pPr>
        <w:pStyle w:val="Normal"/>
      </w:pPr>
      <w:r>
        <w:t xml:space="preserve">Воспроизведенйе или регенерац!я </w:t>
      </w:r>
      <w:r>
        <w:br/>
      </w:r>
      <w:r>
        <w:t xml:space="preserve">(лал.), явлеше замЪны отбрасываемыхъ, или </w:t>
      </w:r>
      <w:r>
        <w:br/>
      </w:r>
      <w:r>
        <w:t xml:space="preserve">даже потерянныхь частей органовь или </w:t>
      </w:r>
      <w:r>
        <w:br/>
      </w:r>
      <w:r>
        <w:t xml:space="preserve">цълыхь органовъ у растешй и животныхъ. </w:t>
      </w:r>
      <w:r>
        <w:br/>
      </w:r>
      <w:r>
        <w:t xml:space="preserve">Сюда причисляются обыкновенно не тв яв- </w:t>
      </w:r>
      <w:r>
        <w:br/>
      </w:r>
      <w:r>
        <w:t xml:space="preserve">лешя возстановлешя сбрасываемыхъ листь- </w:t>
      </w:r>
      <w:r>
        <w:br/>
      </w:r>
      <w:r>
        <w:t xml:space="preserve">евъ у растейй и кожныхъ образован! у </w:t>
      </w:r>
      <w:r>
        <w:br/>
      </w:r>
      <w:r>
        <w:t xml:space="preserve">животныхьъ (волосъ, перьевь и чешуй), </w:t>
      </w:r>
      <w:r>
        <w:br/>
      </w:r>
      <w:r>
        <w:t xml:space="preserve">кот. отличаются правильнымъ и постоян- </w:t>
      </w:r>
      <w:r>
        <w:br/>
      </w:r>
      <w:r>
        <w:t xml:space="preserve">нымъ характеромъ, но именно лишь не ре- </w:t>
      </w:r>
      <w:r>
        <w:br/>
      </w:r>
      <w:r>
        <w:t xml:space="preserve">гулярныя возобновлешя отдфльн. частей </w:t>
      </w:r>
      <w:r>
        <w:br/>
      </w:r>
      <w:r>
        <w:t xml:space="preserve">организма. У растешй и низшихъ живот- </w:t>
      </w:r>
      <w:r>
        <w:br/>
      </w:r>
      <w:r>
        <w:t xml:space="preserve">ныхъ, обладающихь способностью образо- </w:t>
      </w:r>
      <w:r>
        <w:br/>
      </w:r>
      <w:r>
        <w:t xml:space="preserve">вывать на любомъ мЪеть тБла почки, мож- </w:t>
      </w:r>
      <w:r>
        <w:br/>
      </w:r>
      <w:r>
        <w:t xml:space="preserve">но возстановить цъльный оргамизмъ изъ </w:t>
      </w:r>
      <w:r>
        <w:br/>
      </w:r>
      <w:r>
        <w:t xml:space="preserve">какого нибудь короткаго отрзка ствола, </w:t>
      </w:r>
      <w:r>
        <w:br/>
      </w:r>
      <w:r>
        <w:t xml:space="preserve">кусочка клубня, отдвльнаго листа и пр.</w:t>
      </w:r>
    </w:p>
    <w:p>
      <w:pPr>
        <w:pStyle w:val="Normal"/>
      </w:pPr>
      <w:r>
        <w:t xml:space="preserve">ВоспрОИЗВЕДЕНТЕ.</w:t>
      </w:r>
    </w:p>
    <w:p>
      <w:pPr>
        <w:pStyle w:val="Normal"/>
      </w:pPr>
      <w:r>
        <w:t xml:space="preserve">Такая способность къ возстановленио н%- </w:t>
      </w:r>
      <w:r>
        <w:br/>
      </w:r>
      <w:r>
        <w:t xml:space="preserve">сколько ограничивается здЗсь лишь тЬмъ, </w:t>
      </w:r>
      <w:r>
        <w:br/>
      </w:r>
      <w:r>
        <w:t xml:space="preserve">что отводокъ необходимо втыкаль при этомъ </w:t>
      </w:r>
      <w:r>
        <w:br/>
      </w:r>
      <w:r>
        <w:t xml:space="preserve">въ землю правильно, т. е. такъ, чтобы, на </w:t>
      </w:r>
      <w:r>
        <w:br/>
      </w:r>
      <w:r>
        <w:t xml:space="preserve">нижнемъ его концф могь свободно образо- </w:t>
      </w:r>
      <w:r>
        <w:br/>
      </w:r>
      <w:r>
        <w:t xml:space="preserve">ваться корень, на верхнемъ же листья и поч- </w:t>
      </w:r>
      <w:r>
        <w:br/>
      </w:r>
      <w:r>
        <w:t xml:space="preserve">ки. Мношя низиия растешя, какъ напр. пе- </w:t>
      </w:r>
      <w:r>
        <w:br/>
      </w:r>
      <w:r>
        <w:t xml:space="preserve">ченочный мохъ, могуть быть изрублены на </w:t>
      </w:r>
      <w:r>
        <w:br/>
      </w:r>
      <w:r>
        <w:t xml:space="preserve">мелюе кусочки, причемъ каждый изъ нихъ </w:t>
      </w:r>
      <w:r>
        <w:br/>
      </w:r>
      <w:r>
        <w:t xml:space="preserve">нисколько не теряетъ способности развиться </w:t>
      </w:r>
      <w:r>
        <w:br/>
      </w:r>
      <w:r>
        <w:t xml:space="preserve">въ новое и полное растеше. Столь же поч- </w:t>
      </w:r>
      <w:r>
        <w:br/>
      </w:r>
      <w:r>
        <w:t xml:space="preserve">ти безгранична и регенеращя у инфузо- </w:t>
      </w:r>
      <w:r>
        <w:br/>
      </w:r>
      <w:r>
        <w:t xml:space="preserve">рй и кишечнополостныхъ. Особенно </w:t>
      </w:r>
      <w:r>
        <w:br/>
      </w:r>
      <w:r>
        <w:t xml:space="preserve">прославились въ этомъ отношеши опыты </w:t>
      </w:r>
      <w:r>
        <w:br/>
      </w:r>
      <w:r>
        <w:t xml:space="preserve">Трамблея, Бонне и др. надъ прЪеновод- </w:t>
      </w:r>
      <w:r>
        <w:br/>
      </w:r>
      <w:r>
        <w:t xml:space="preserve">нымь полипомъ (Ну@га), котораго можно </w:t>
      </w:r>
      <w:r>
        <w:br/>
      </w:r>
      <w:r>
        <w:t xml:space="preserve">ръзаль, крошить, выворачиваль на изнаику, </w:t>
      </w:r>
      <w:r>
        <w:br/>
      </w:r>
      <w:r>
        <w:t xml:space="preserve">не уничтожая у отдЪльн. кусковъ его епо- </w:t>
      </w:r>
      <w:r>
        <w:br/>
      </w:r>
      <w:r>
        <w:t xml:space="preserve">собности превралценя въ цвльныхь жи- </w:t>
      </w:r>
      <w:r>
        <w:br/>
      </w:r>
      <w:r>
        <w:t xml:space="preserve">вотныхъ. Посльднее. происходить здЪсь </w:t>
      </w:r>
      <w:r>
        <w:br/>
      </w:r>
      <w:r>
        <w:t xml:space="preserve">точно такъ же, какъ и у растенй, т. е. на </w:t>
      </w:r>
      <w:r>
        <w:br/>
      </w:r>
      <w:r>
        <w:t xml:space="preserve">переднемъ концв отрфзка развивается пе- </w:t>
      </w:r>
      <w:r>
        <w:br/>
      </w:r>
      <w:r>
        <w:t xml:space="preserve">редняя часть, т. е. вънецъ щупалець. Тоже </w:t>
      </w:r>
      <w:r>
        <w:br/>
      </w:r>
      <w:r>
        <w:t xml:space="preserve">самое относится къ актишямъ, губкамь, </w:t>
      </w:r>
      <w:r>
        <w:br/>
      </w:r>
      <w:r>
        <w:t xml:space="preserve">медузамъ и др., котор. веЪ могуть быть </w:t>
      </w:r>
      <w:r>
        <w:br/>
      </w:r>
      <w:r>
        <w:t xml:space="preserve">неоднократно разрззываемы на маленьк!е </w:t>
      </w:r>
      <w:r>
        <w:br/>
      </w:r>
      <w:r>
        <w:t xml:space="preserve">кусочки, вновь выростающ!е въ полные </w:t>
      </w:r>
      <w:r>
        <w:br/>
      </w:r>
      <w:r>
        <w:t xml:space="preserve">организмы. У червей искусственно вы- </w:t>
      </w:r>
      <w:r>
        <w:br/>
      </w:r>
      <w:r>
        <w:t xml:space="preserve">зываемый процессъ регенеращи менъе бро- </w:t>
      </w:r>
      <w:r>
        <w:br/>
      </w:r>
      <w:r>
        <w:t xml:space="preserve">сается въ глаза, ибо животныя эти верЪдко </w:t>
      </w:r>
      <w:r>
        <w:br/>
      </w:r>
      <w:r>
        <w:t xml:space="preserve">уже при естественномъ ходЪ своего разви- </w:t>
      </w:r>
      <w:r>
        <w:br/>
      </w:r>
      <w:r>
        <w:t xml:space="preserve">тя распадаются поперечнымъ дълешемъ </w:t>
      </w:r>
      <w:r>
        <w:br/>
      </w:r>
      <w:r>
        <w:t xml:space="preserve">на отдвльные сегменты, впослвдетыи и </w:t>
      </w:r>
      <w:r>
        <w:br/>
      </w:r>
      <w:r>
        <w:t xml:space="preserve">возстановляющ!е всЪ недостаюция части. </w:t>
      </w:r>
      <w:r>
        <w:br/>
      </w:r>
      <w:r>
        <w:t xml:space="preserve">Иглокожуя (морсшя звЪзды, голотури и </w:t>
      </w:r>
      <w:r>
        <w:br/>
      </w:r>
      <w:r>
        <w:t xml:space="preserve">пр.) отчасти совершенно произвольно, от- </w:t>
      </w:r>
      <w:r>
        <w:br/>
      </w:r>
      <w:r>
        <w:t xml:space="preserve">части же при внЪшнемъ раздражеши также </w:t>
      </w:r>
      <w:r>
        <w:br/>
      </w:r>
      <w:r>
        <w:t xml:space="preserve">распадаются иногда на нЪъеколько частей, </w:t>
      </w:r>
      <w:r>
        <w:br/>
      </w:r>
      <w:r>
        <w:t xml:space="preserve">или же отбрасываютъ и выбрасываютъ при </w:t>
      </w:r>
      <w:r>
        <w:br/>
      </w:r>
      <w:r>
        <w:t xml:space="preserve">этомъ лишь нЪкотор. свои органы (авто- </w:t>
      </w:r>
      <w:r>
        <w:br/>
      </w:r>
      <w:r>
        <w:t xml:space="preserve">том1я), котор. вев и развиваются затьмъ </w:t>
      </w:r>
      <w:r>
        <w:br/>
      </w:r>
      <w:r>
        <w:t xml:space="preserve">до полныхъ животныхъ; примвры подоб- </w:t>
      </w:r>
      <w:r>
        <w:br/>
      </w:r>
      <w:r>
        <w:t xml:space="preserve">ной же автотом!и встрьчаются среди чле-_ </w:t>
      </w:r>
      <w:r>
        <w:br/>
      </w:r>
      <w:r>
        <w:t xml:space="preserve">нистоногихъ, часто отбрасывающихъ свои </w:t>
      </w:r>
      <w:r>
        <w:br/>
      </w:r>
      <w:r>
        <w:t xml:space="preserve">члены, напр. у раковъ, пауковъ и прямо- </w:t>
      </w:r>
      <w:r>
        <w:br/>
      </w:r>
      <w:r>
        <w:t xml:space="preserve">крылыхъ насъком. У мягкотЪлыхьъ спо- </w:t>
      </w:r>
      <w:r>
        <w:br/>
      </w:r>
      <w:r>
        <w:t xml:space="preserve">собность В. также очень сильно развита; </w:t>
      </w:r>
      <w:r>
        <w:br/>
      </w:r>
      <w:r>
        <w:t xml:space="preserve">опыты СОпалланцани надъ обезглавленными </w:t>
      </w:r>
      <w:r>
        <w:br/>
      </w:r>
      <w:r>
        <w:t xml:space="preserve">улитками, у кот. вновь выростала голова, </w:t>
      </w:r>
      <w:r>
        <w:br/>
      </w:r>
      <w:r>
        <w:t xml:space="preserve">возбуждали въ ХУШ стольШи такое же </w:t>
      </w:r>
      <w:r>
        <w:br/>
      </w:r>
      <w:r>
        <w:t xml:space="preserve">удивлеше, какъ и опыты Трамблея и Вон- </w:t>
      </w:r>
      <w:r>
        <w:br/>
      </w:r>
      <w:r>
        <w:t xml:space="preserve">не надъ гидрой Изъ позвоночныхъ </w:t>
      </w:r>
      <w:r>
        <w:br/>
      </w:r>
      <w:r>
        <w:t xml:space="preserve">ясною способностью В. утерянныхъ орга- </w:t>
      </w:r>
      <w:r>
        <w:br/>
      </w:r>
      <w:r>
        <w:t xml:space="preserve">гановъ (хвоста, ногь, жабръ и даже такихъ </w:t>
      </w:r>
      <w:r>
        <w:br/>
      </w:r>
      <w:r>
        <w:t xml:space="preserve">органовъ, какъ глаза) обладаютъ лишь </w:t>
      </w:r>
      <w:r>
        <w:br/>
      </w:r>
      <w:r>
        <w:t xml:space="preserve">такъ наз. холоднокровныя, а именно сала- </w:t>
      </w:r>
      <w:r>
        <w:br/>
      </w:r>
      <w:r>
        <w:t xml:space="preserve">мандры, ящерицы, змВи, а въ личиночномъ </w:t>
      </w:r>
      <w:r>
        <w:br/>
      </w:r>
      <w:r>
        <w:t xml:space="preserve">возраств и лягушки; у теплокровныхъ же </w:t>
      </w:r>
      <w:r>
        <w:br/>
      </w:r>
      <w:r>
        <w:t xml:space="preserve">животн. способность эта вообще уже огра- </w:t>
      </w:r>
      <w:r>
        <w:br/>
      </w:r>
      <w:r>
        <w:t xml:space="preserve">чивается только возстановлешемъ отдьл. </w:t>
      </w:r>
      <w:r>
        <w:br/>
      </w:r>
      <w:r>
        <w:t xml:space="preserve">частей кожи, заживлешемъ ранъ (см. ру- </w:t>
      </w:r>
      <w:r>
        <w:br/>
      </w:r>
      <w:r>
        <w:t xml:space="preserve">беце) и т. п. Однако еще и у человъка мо- </w:t>
      </w:r>
      <w:r>
        <w:br/>
      </w:r>
      <w:r>
        <w:t xml:space="preserve">гуть возобновляться цълые куски нерва и </w:t>
      </w:r>
      <w:r>
        <w:br/>
      </w:r>
      <w:r>
        <w:t xml:space="preserve">кости, хрусталикъ глаза, равно какъ и зна- </w:t>
      </w:r>
      <w:r>
        <w:br/>
      </w:r>
      <w:r>
        <w:t xml:space="preserve">чительныя части печени и почекъ посль </w:t>
      </w:r>
      <w:r>
        <w:br/>
      </w:r>
      <w:r>
        <w:t xml:space="preserve">ихъ удалешя при операцих. При этомъ, </w:t>
      </w:r>
      <w:r>
        <w:br/>
      </w:r>
      <w:r>
        <w:t xml:space="preserve">какъ и вообще въ явлешяхъ В., замъчается </w:t>
      </w:r>
      <w:r>
        <w:br/>
      </w:r>
      <w:r>
        <w:t xml:space="preserve">законъ. ио которому отрфзанныя части мо-</w:t>
      </w:r>
    </w:p>
    <w:p>
      <w:pPr>
        <w:pStyle w:val="Normal"/>
      </w:pPr>
      <w:r>
        <w:t xml:space="preserve">Воспроизведение — Востоковъ.</w:t>
      </w:r>
    </w:p>
    <w:p>
      <w:pPr>
        <w:pStyle w:val="Normal"/>
      </w:pPr>
      <w:r>
        <w:t xml:space="preserve">гутъ раавиваться только на счеть ближай- </w:t>
      </w:r>
      <w:r>
        <w:br/>
      </w:r>
      <w:r>
        <w:t xml:space="preserve">шихь и вполнЪ имъ равнозначущихъ тка- </w:t>
      </w:r>
      <w:r>
        <w:br/>
      </w:r>
      <w:r>
        <w:t xml:space="preserve">ней; такъ, кожа даетъ вновь кожныя кл$тки, </w:t>
      </w:r>
      <w:r>
        <w:br/>
      </w:r>
      <w:r>
        <w:t xml:space="preserve">мускульная ткань образуеть новыя мус- </w:t>
      </w:r>
      <w:r>
        <w:br/>
      </w:r>
      <w:r>
        <w:t xml:space="preserve">кульныя волокна и т. д. Способность В. </w:t>
      </w:r>
      <w:r>
        <w:br/>
      </w:r>
      <w:r>
        <w:t xml:space="preserve">уменьшается съ общимъ совершенствова- </w:t>
      </w:r>
      <w:r>
        <w:br/>
      </w:r>
      <w:r>
        <w:t xml:space="preserve">шемъ организащи подобно тому, какъ это </w:t>
      </w:r>
      <w:r>
        <w:br/>
      </w:r>
      <w:r>
        <w:t xml:space="preserve">замЪчается и по отношению къ способамъ </w:t>
      </w:r>
      <w:r>
        <w:br/>
      </w:r>
      <w:r>
        <w:t xml:space="preserve">размноженя, ибо почковаше и дьлеше уже </w:t>
      </w:r>
      <w:r>
        <w:br/>
      </w:r>
      <w:r>
        <w:t xml:space="preserve">не вотрфчаются у’ высшихъ животн. 0бъ- </w:t>
      </w:r>
      <w:r>
        <w:br/>
      </w:r>
      <w:r>
        <w:t xml:space="preserve">яснене, даваемое явлешямъ В. старыми </w:t>
      </w:r>
      <w:r>
        <w:br/>
      </w:r>
      <w:r>
        <w:t xml:space="preserve">философами, было очень путаннымъ; гово- </w:t>
      </w:r>
      <w:r>
        <w:br/>
      </w:r>
      <w:r>
        <w:t xml:space="preserve">вили про вложенныхъ зародышей (5егтез </w:t>
      </w:r>
      <w:r>
        <w:br/>
      </w:r>
      <w:r>
        <w:t xml:space="preserve">тбрата4еит$), кот. были будто-бы вложены </w:t>
      </w:r>
      <w:r>
        <w:br/>
      </w:r>
      <w:r>
        <w:t xml:space="preserve">заранЪе въ животныхъ на случай возможной </w:t>
      </w:r>
      <w:r>
        <w:br/>
      </w:r>
      <w:r>
        <w:t xml:space="preserve">потери ими ноги или хвоста; въ настоящее </w:t>
      </w:r>
      <w:r>
        <w:br/>
      </w:r>
      <w:r>
        <w:t xml:space="preserve">время относящяся сюда явленйя объясня. </w:t>
      </w:r>
      <w:r>
        <w:br/>
      </w:r>
      <w:r>
        <w:t xml:space="preserve">ють съ точки зрьн!я функщональнаго при- </w:t>
      </w:r>
      <w:r>
        <w:br/>
      </w:r>
      <w:r>
        <w:t xml:space="preserve">способлешя (см. приспособлене) сохране- </w:t>
      </w:r>
      <w:r>
        <w:br/>
      </w:r>
      <w:r>
        <w:t xml:space="preserve">шемъ эмбрюнальныхь и позднЪе пр1обр$- </w:t>
      </w:r>
      <w:r>
        <w:br/>
      </w:r>
      <w:r>
        <w:t xml:space="preserve">тенныхЪъ способностей у тЪхъ животн., кот. </w:t>
      </w:r>
      <w:r>
        <w:br/>
      </w:r>
      <w:r>
        <w:t xml:space="preserve">онЪ наичаще бывали нужны, напр. для воз- </w:t>
      </w:r>
      <w:r>
        <w:br/>
      </w:r>
      <w:r>
        <w:t xml:space="preserve">мвщеня легко теряемыхъ ногъ и хвостовъ </w:t>
      </w:r>
      <w:r>
        <w:br/>
      </w:r>
      <w:r>
        <w:t xml:space="preserve">у раковъ и ящериць. См. Сатт16те, Пе </w:t>
      </w:r>
      <w:r>
        <w:br/>
      </w:r>
      <w:r>
        <w:t xml:space="preserve">Вевепегай он Ъе! еп Ритопайен (Вюрцб., </w:t>
      </w:r>
      <w:r>
        <w:br/>
      </w:r>
      <w:r>
        <w:t xml:space="preserve">1880); Ега!з5е, Пе Вевепегайоп уоп @е- </w:t>
      </w:r>
      <w:r>
        <w:br/>
      </w:r>
      <w:r>
        <w:t xml:space="preserve">\уереп ип@ Огбапеп Ъе! 4еп \МУиЪевегет </w:t>
      </w:r>
      <w:r>
        <w:br/>
      </w:r>
      <w:r>
        <w:t xml:space="preserve">(Кассель, 1885).</w:t>
      </w:r>
    </w:p>
    <w:p>
      <w:pPr>
        <w:pStyle w:val="Normal"/>
      </w:pPr>
      <w:r>
        <w:t xml:space="preserve">Воспроизведене въ психолойи </w:t>
      </w:r>
      <w:r>
        <w:br/>
      </w:r>
      <w:r>
        <w:t xml:space="preserve">обозначавтъ явлеше повтореня уже прежде </w:t>
      </w:r>
      <w:r>
        <w:br/>
      </w:r>
      <w:r>
        <w:t xml:space="preserve">существовавшихь въ сознани представле- </w:t>
      </w:r>
      <w:r>
        <w:br/>
      </w:r>
      <w:r>
        <w:t xml:space="preserve">ши. Физюлогически В. обусловлено на- </w:t>
      </w:r>
      <w:r>
        <w:br/>
      </w:r>
      <w:r>
        <w:t xml:space="preserve">ступлевемъ того же возбуждешя мозга, </w:t>
      </w:r>
      <w:r>
        <w:br/>
      </w:r>
      <w:r>
        <w:t xml:space="preserve">которое было при первоначальномъ обра- </w:t>
      </w:r>
      <w:r>
        <w:br/>
      </w:r>
      <w:r>
        <w:t xml:space="preserve">зованши представлешя подъ вмяшемъ чув- </w:t>
      </w:r>
      <w:r>
        <w:br/>
      </w:r>
      <w:r>
        <w:t xml:space="preserve">ственнаго впечалавн1я. РазличЧ1!е между </w:t>
      </w:r>
      <w:r>
        <w:br/>
      </w:r>
      <w:r>
        <w:t xml:space="preserve">воспряемъ и воспроизведеннымъ пред- </w:t>
      </w:r>
      <w:r>
        <w:br/>
      </w:r>
      <w:r>
        <w:t xml:space="preserve">ставлешемъ состоить лишь въ томъ, что </w:t>
      </w:r>
      <w:r>
        <w:br/>
      </w:r>
      <w:r>
        <w:t xml:space="preserve">при первомъ возбужденное состояше мозга </w:t>
      </w:r>
      <w:r>
        <w:br/>
      </w:r>
      <w:r>
        <w:t xml:space="preserve">было периферическаго происхожденя, а </w:t>
      </w:r>
      <w:r>
        <w:br/>
      </w:r>
      <w:r>
        <w:t xml:space="preserve">при второмъ центральнаго. Общая спо- </w:t>
      </w:r>
      <w:r>
        <w:br/>
      </w:r>
      <w:r>
        <w:t xml:space="preserve">собность къ В. называется памятью (см.); </w:t>
      </w:r>
      <w:r>
        <w:br/>
      </w:r>
      <w:r>
        <w:t xml:space="preserve">въ отдльныхь же случаяхъ, для В. опре- </w:t>
      </w:r>
      <w:r>
        <w:br/>
      </w:r>
      <w:r>
        <w:t xml:space="preserve">двленныхъь представлен, требуется «еще </w:t>
      </w:r>
      <w:r>
        <w:br/>
      </w:r>
      <w:r>
        <w:t xml:space="preserve">частная причина, обыкновенно заключаю- </w:t>
      </w:r>
      <w:r>
        <w:br/>
      </w:r>
      <w:r>
        <w:t xml:space="preserve">щаяся, по свидфтельству опыта, въ дру- </w:t>
      </w:r>
      <w:r>
        <w:br/>
      </w:r>
      <w:r>
        <w:t xml:space="preserve">гомъ, ране существующемъ, предетавлеши </w:t>
      </w:r>
      <w:r>
        <w:br/>
      </w:r>
      <w:r>
        <w:t xml:space="preserve">(воспроизводящемъ), съ которымъ новое </w:t>
      </w:r>
      <w:r>
        <w:br/>
      </w:r>
      <w:r>
        <w:t xml:space="preserve">связано по ассощащи. Безсознательныя </w:t>
      </w:r>
      <w:r>
        <w:br/>
      </w:r>
      <w:r>
        <w:t xml:space="preserve">расположешя и степень упражнения обусло- </w:t>
      </w:r>
      <w:r>
        <w:br/>
      </w:r>
      <w:r>
        <w:t xml:space="preserve">вливають лишь появлевше представлений </w:t>
      </w:r>
      <w:r>
        <w:br/>
      </w:r>
      <w:r>
        <w:t xml:space="preserve">въ сознаши вообще; дЬйствительное же </w:t>
      </w:r>
      <w:r>
        <w:br/>
      </w:r>
      <w:r>
        <w:t xml:space="preserve">наступлене ихъ зависить отъ состоянй, </w:t>
      </w:r>
      <w:r>
        <w:br/>
      </w:r>
      <w:r>
        <w:t xml:space="preserve">наполняющихъ сознаюе въ данное время. </w:t>
      </w:r>
      <w:r>
        <w:br/>
      </w:r>
      <w:r>
        <w:t xml:space="preserve">При этомъ воспроизведенное представлеше </w:t>
      </w:r>
      <w:r>
        <w:br/>
      </w:r>
      <w:r>
        <w:t xml:space="preserve">можеть быть нонимаемо, или какъ отличное </w:t>
      </w:r>
      <w:r>
        <w:br/>
      </w:r>
      <w:r>
        <w:t xml:space="preserve">отъ воспроизводящаго, или какъ составляю- </w:t>
      </w:r>
      <w:r>
        <w:br/>
      </w:r>
      <w:r>
        <w:t xml:space="preserve">щее съ нимъ сложное цфлое. Такъ съ </w:t>
      </w:r>
      <w:r>
        <w:br/>
      </w:r>
      <w:r>
        <w:t xml:space="preserve">зрительнымъ представлешемъ пламени </w:t>
      </w:r>
      <w:r>
        <w:br/>
      </w:r>
      <w:r>
        <w:t xml:space="preserve">обыкновенно соединяется воспроизведенное </w:t>
      </w:r>
      <w:r>
        <w:br/>
      </w:r>
      <w:r>
        <w:t xml:space="preserve">ощущене боли при обжогв въ одно цЪлое </w:t>
      </w:r>
      <w:r>
        <w:br/>
      </w:r>
      <w:r>
        <w:t xml:space="preserve">ит. п. Что В. требуеть времени — доказали </w:t>
      </w:r>
      <w:r>
        <w:br/>
      </w:r>
      <w:r>
        <w:t xml:space="preserve">опыты Вундта и другихъ. Очень запутан- </w:t>
      </w:r>
      <w:r>
        <w:br/>
      </w:r>
      <w:r>
        <w:t xml:space="preserve">ную проблему составляетъ вопросъ о тьхъ </w:t>
      </w:r>
      <w:r>
        <w:br/>
      </w:r>
      <w:r>
        <w:t xml:space="preserve">обстоятельствахъ, оть которыхъ зависить </w:t>
      </w:r>
      <w:r>
        <w:br/>
      </w:r>
      <w:r>
        <w:t xml:space="preserve">степень качественнаго соглайя первона- </w:t>
      </w:r>
      <w:r>
        <w:br/>
      </w:r>
      <w:r>
        <w:t xml:space="preserve">чальнаго и воспроизведеннаго представле- </w:t>
      </w:r>
      <w:r>
        <w:br/>
      </w:r>
      <w:r>
        <w:t xml:space="preserve">шя. Очевидно, оть свойствь нашей па-</w:t>
      </w:r>
    </w:p>
    <w:p>
      <w:pPr>
        <w:pStyle w:val="Normal"/>
      </w:pPr>
      <w:r>
        <w:t xml:space="preserve">Большая Энциклопежя, т У.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мяти зависитъ, что зрительныя представле- </w:t>
      </w:r>
      <w:r>
        <w:br/>
      </w:r>
      <w:r>
        <w:t xml:space="preserve">я по большей части воспроизводятся </w:t>
      </w:r>
      <w:r>
        <w:br/>
      </w:r>
      <w:r>
        <w:t xml:space="preserve">лучше другихъ, а также и самый родъ </w:t>
      </w:r>
      <w:r>
        <w:br/>
      </w:r>
      <w:r>
        <w:t xml:space="preserve">ихъ В. — цвВтныя или безцввтныя, съ </w:t>
      </w:r>
      <w:r>
        <w:br/>
      </w:r>
      <w:r>
        <w:t xml:space="preserve">опредвленными контурами или расплывча- </w:t>
      </w:r>
      <w:r>
        <w:br/>
      </w:r>
      <w:r>
        <w:t xml:space="preserve">тыми и т. п., что бываеть очень различно </w:t>
      </w:r>
      <w:r>
        <w:br/>
      </w:r>
      <w:r>
        <w:t xml:space="preserve">у различныхъ индивидуумовъ; напротивъ, </w:t>
      </w:r>
      <w:r>
        <w:br/>
      </w:r>
      <w:r>
        <w:t xml:space="preserve">осязательныя, обонятельныя и вкусовыя </w:t>
      </w:r>
      <w:r>
        <w:br/>
      </w:r>
      <w:r>
        <w:t xml:space="preserve">представленя почти совсЪмъ не воспроиз- </w:t>
      </w:r>
      <w:r>
        <w:br/>
      </w:r>
      <w:r>
        <w:t xml:space="preserve">водятся. Что касается вреднаго вщяня на </w:t>
      </w:r>
      <w:r>
        <w:br/>
      </w:r>
      <w:r>
        <w:t xml:space="preserve">точность В. времени, протекшаго между </w:t>
      </w:r>
      <w:r>
        <w:br/>
      </w:r>
      <w:r>
        <w:t xml:space="preserve">первоначальнымъ образовашемъ предета- </w:t>
      </w:r>
      <w:r>
        <w:br/>
      </w:r>
      <w:r>
        <w:t xml:space="preserve">влешя и В., то оно было доказано спещаль- </w:t>
      </w:r>
      <w:r>
        <w:br/>
      </w:r>
      <w:r>
        <w:t xml:space="preserve">нымъ изслздовашемъ ощущений тона. </w:t>
      </w:r>
      <w:r>
        <w:br/>
      </w:r>
      <w:r>
        <w:t xml:space="preserve">Опыты Эббингауза также показали, что В. </w:t>
      </w:r>
      <w:r>
        <w:br/>
      </w:r>
      <w:r>
        <w:t xml:space="preserve">уменьшается въ убывающей прогресаи. </w:t>
      </w:r>
      <w:r>
        <w:br/>
      </w:r>
      <w:r>
        <w:t xml:space="preserve">См. ЕЪЫпаВаиз, ОБег 4аз бедйсвыиз </w:t>
      </w:r>
      <w:r>
        <w:br/>
      </w:r>
      <w:r>
        <w:t xml:space="preserve">(Лейпц., 1885); Базвоп, Раз @едйев тие </w:t>
      </w:r>
      <w:r>
        <w:br/>
      </w:r>
      <w:r>
        <w:t xml:space="preserve">(Верл., 1894).</w:t>
      </w:r>
    </w:p>
    <w:p>
      <w:pPr>
        <w:pStyle w:val="Normal"/>
      </w:pPr>
      <w:r>
        <w:t xml:space="preserve">Воспроизведенйе, терминъ, обозна- </w:t>
      </w:r>
      <w:r>
        <w:br/>
      </w:r>
      <w:r>
        <w:t xml:space="preserve">чающий передачу художественнаго произ- </w:t>
      </w:r>
      <w:r>
        <w:br/>
      </w:r>
      <w:r>
        <w:t xml:space="preserve">ведешя какимъ либо техническ. способомъ.</w:t>
      </w:r>
    </w:p>
    <w:p>
      <w:pPr>
        <w:pStyle w:val="Normal"/>
      </w:pPr>
      <w:r>
        <w:t xml:space="preserve">Воспроизводительн. органы, </w:t>
      </w:r>
      <w:r>
        <w:br/>
      </w:r>
      <w:r>
        <w:t xml:space="preserve">см. половые органы.</w:t>
      </w:r>
    </w:p>
    <w:p>
      <w:pPr>
        <w:pStyle w:val="Normal"/>
      </w:pPr>
      <w:r>
        <w:t xml:space="preserve">Воститса (древнее Айиот», Ае510п, въ </w:t>
      </w:r>
      <w:r>
        <w:br/>
      </w:r>
      <w:r>
        <w:t xml:space="preserve">посл днее время опять назыв. Эт1онъ), </w:t>
      </w:r>
      <w:r>
        <w:br/>
      </w:r>
      <w:r>
        <w:t xml:space="preserve">тл. пунктъ эпархи въ греч. номосв Ахайя-</w:t>
      </w:r>
    </w:p>
    <w:p>
      <w:pPr>
        <w:pStyle w:val="Normal"/>
      </w:pPr>
      <w:r>
        <w:t xml:space="preserve">-ЭлидЪ, при Коринескомъ залив и при</w:t>
      </w:r>
    </w:p>
    <w:p>
      <w:pPr>
        <w:pStyle w:val="Normal"/>
      </w:pPr>
      <w:r>
        <w:t xml:space="preserve">ж. д. ведеть торговлю коринкой, виномъ </w:t>
      </w:r>
      <w:r>
        <w:br/>
      </w:r>
      <w:r>
        <w:t xml:space="preserve">ит.д. и насчит (1889) 7001 жит. Городъ </w:t>
      </w:r>
      <w:r>
        <w:br/>
      </w:r>
      <w:r>
        <w:t xml:space="preserve">какъ въ древности, такъ и въ новЪйшее </w:t>
      </w:r>
      <w:r>
        <w:br/>
      </w:r>
      <w:r>
        <w:t xml:space="preserve">время (1817, 1861 и 1888) неоднократно и </w:t>
      </w:r>
      <w:r>
        <w:br/>
      </w:r>
      <w:r>
        <w:t xml:space="preserve">сильно страдалъ оть землетрясешя, а </w:t>
      </w:r>
      <w:r>
        <w:br/>
      </w:r>
      <w:r>
        <w:t xml:space="preserve">18 юля 1822 былъ отчасти разрушенъ </w:t>
      </w:r>
      <w:r>
        <w:br/>
      </w:r>
      <w:r>
        <w:t xml:space="preserve">турками.</w:t>
      </w:r>
    </w:p>
    <w:p>
      <w:pPr>
        <w:pStyle w:val="Normal"/>
      </w:pPr>
      <w:r>
        <w:t xml:space="preserve">Востоков дне, см. восточная фи- </w:t>
      </w:r>
      <w:r>
        <w:br/>
      </w:r>
      <w:r>
        <w:t xml:space="preserve">лолоая.</w:t>
      </w:r>
    </w:p>
    <w:p>
      <w:pPr>
        <w:pStyle w:val="Normal"/>
      </w:pPr>
      <w:r>
        <w:t xml:space="preserve">Востоков, Авд!Й, псевдонимъ арх!- </w:t>
      </w:r>
      <w:r>
        <w:br/>
      </w:r>
      <w:r>
        <w:t xml:space="preserve">епископа могилевскато АнатолЁя (см.).</w:t>
      </w:r>
    </w:p>
    <w:p>
      <w:pPr>
        <w:pStyle w:val="Normal"/>
      </w:pPr>
      <w:r>
        <w:t xml:space="preserve">Востоковъ, 1) Ал—дръ Христоф., </w:t>
      </w:r>
      <w:r>
        <w:br/>
      </w:r>
      <w:r>
        <w:t xml:space="preserve">„евЪътило и творець славянской филологи“. </w:t>
      </w:r>
      <w:r>
        <w:br/>
      </w:r>
      <w:r>
        <w:t xml:space="preserve">Нъмець по происхожденио, В. род. 16 мар. </w:t>
      </w:r>
      <w:r>
        <w:br/>
      </w:r>
      <w:r>
        <w:t xml:space="preserve">1781, въ г. АренебургЪ, и первоначально </w:t>
      </w:r>
      <w:r>
        <w:br/>
      </w:r>
      <w:r>
        <w:t xml:space="preserve">носилъ фамилно Остенекъ, впослвдети </w:t>
      </w:r>
      <w:r>
        <w:br/>
      </w:r>
      <w:r>
        <w:t xml:space="preserve">переведенную по-русски. Восьми лЪтъ отъ </w:t>
      </w:r>
      <w:r>
        <w:br/>
      </w:r>
      <w:r>
        <w:t xml:space="preserve">роду В. былъ отданъ въ сиб. сухопутный </w:t>
      </w:r>
      <w:r>
        <w:br/>
      </w:r>
      <w:r>
        <w:t xml:space="preserve">кадетск. корп., гдВ совершенно обрусьлъ. </w:t>
      </w:r>
      <w:r>
        <w:br/>
      </w:r>
      <w:r>
        <w:t xml:space="preserve">Изъ корпуса В. перевели (1794) въ ака </w:t>
      </w:r>
      <w:r>
        <w:br/>
      </w:r>
      <w:r>
        <w:t xml:space="preserve">художествъ; здфеь онъ занимался сначала </w:t>
      </w:r>
      <w:r>
        <w:br/>
      </w:r>
      <w:r>
        <w:t xml:space="preserve">рисовавемъ, а потомъ архитектурой, по </w:t>
      </w:r>
      <w:r>
        <w:br/>
      </w:r>
      <w:r>
        <w:t xml:space="preserve">окончаши курса (1802) быль оставлен </w:t>
      </w:r>
      <w:r>
        <w:br/>
      </w:r>
      <w:r>
        <w:t xml:space="preserve">на три года стипендантомъ. Служебная </w:t>
      </w:r>
      <w:r>
        <w:br/>
      </w:r>
      <w:r>
        <w:t xml:space="preserve">карьера В. довольно сложна: помощникъ </w:t>
      </w:r>
      <w:r>
        <w:br/>
      </w:r>
      <w:r>
        <w:t xml:space="preserve">бибмотекаря въ акад. художествъ (1803), </w:t>
      </w:r>
      <w:r>
        <w:br/>
      </w:r>
      <w:r>
        <w:t xml:space="preserve">переводчикъ въ комисйи по составленио </w:t>
      </w:r>
      <w:r>
        <w:br/>
      </w:r>
      <w:r>
        <w:t xml:space="preserve">законовъ (1804), переводчикъ въ департа- </w:t>
      </w:r>
      <w:r>
        <w:br/>
      </w:r>
      <w:r>
        <w:t xml:space="preserve">ментв герольд1и (1811), помощникь библю- </w:t>
      </w:r>
      <w:r>
        <w:br/>
      </w:r>
      <w:r>
        <w:t xml:space="preserve">текаря Императ. публ. библ. (1815), стар- </w:t>
      </w:r>
      <w:r>
        <w:br/>
      </w:r>
      <w:r>
        <w:t xml:space="preserve">пИй помощникъ секретаря при директорЪ </w:t>
      </w:r>
      <w:r>
        <w:br/>
      </w:r>
      <w:r>
        <w:t xml:space="preserve">департамента духовн. дЪлЪ (1818), храни- </w:t>
      </w:r>
      <w:r>
        <w:br/>
      </w:r>
      <w:r>
        <w:t xml:space="preserve">тель рукописей въ Ими. публичи. библ1от.. </w:t>
      </w:r>
      <w:r>
        <w:br/>
      </w:r>
      <w:r>
        <w:t xml:space="preserve">старшй библотекарь Румянцевскаго музея </w:t>
      </w:r>
      <w:r>
        <w:br/>
      </w:r>
      <w:r>
        <w:t xml:space="preserve">(1881). Съ 13 лёть В. началь писаль </w:t>
      </w:r>
      <w:r>
        <w:br/>
      </w:r>
      <w:r>
        <w:t xml:space="preserve">стихи. 1805—06 эти юношеся произве- </w:t>
      </w:r>
      <w:r>
        <w:br/>
      </w:r>
      <w:r>
        <w:t xml:space="preserve">дешя были изд. подъ заглашемъ „Опыты </w:t>
      </w:r>
      <w:r>
        <w:br/>
      </w:r>
      <w:r>
        <w:t xml:space="preserve">лирическе“ (2 ч., вновь стихотворешя были </w:t>
      </w:r>
      <w:r>
        <w:br/>
      </w:r>
      <w:r>
        <w:t xml:space="preserve">изданы 1821, въ 3 ч.). Для настоящаго </w:t>
      </w:r>
      <w:r>
        <w:br/>
      </w:r>
      <w:r>
        <w:t xml:space="preserve">времени стихотворные „Опыты“ В. не пред-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ставляютъ никакого интереса, кромЪ развЪ </w:t>
      </w:r>
      <w:r>
        <w:br/>
      </w:r>
      <w:r>
        <w:t xml:space="preserve">чисто бюграфическаго. Такое же значеше </w:t>
      </w:r>
      <w:r>
        <w:br/>
      </w:r>
      <w:r>
        <w:t xml:space="preserve">имютъ и его критическ!я статьи, реценз!и, </w:t>
      </w:r>
      <w:r>
        <w:br/>
      </w:r>
      <w:r>
        <w:t xml:space="preserve">писанныя по обязанности члена „цензур- </w:t>
      </w:r>
      <w:r>
        <w:br/>
      </w:r>
      <w:r>
        <w:t xml:space="preserve">наго комитета“ при вольномъ обществЪ </w:t>
      </w:r>
      <w:r>
        <w:br/>
      </w:r>
      <w:r>
        <w:t xml:space="preserve">любителей словесности, наукъ и художествъ </w:t>
      </w:r>
      <w:r>
        <w:br/>
      </w:r>
      <w:r>
        <w:t xml:space="preserve">(Е. В. Пътуховъ, „НъЪсколько новыхъ </w:t>
      </w:r>
      <w:r>
        <w:br/>
      </w:r>
      <w:r>
        <w:t xml:space="preserve">данныхь изъ научной и литерат. дЪятель- </w:t>
      </w:r>
      <w:r>
        <w:br/>
      </w:r>
      <w:r>
        <w:t xml:space="preserve">ности В.“. Журн. м. нар. пр. 1890, № 3, </w:t>
      </w:r>
      <w:r>
        <w:br/>
      </w:r>
      <w:r>
        <w:t xml:space="preserve">56—118). Славу В. составляютъ его труды </w:t>
      </w:r>
      <w:r>
        <w:br/>
      </w:r>
      <w:r>
        <w:t xml:space="preserve">по славянской филологи: вмЪетЬ съ До- </w:t>
      </w:r>
      <w:r>
        <w:br/>
      </w:r>
      <w:r>
        <w:t xml:space="preserve">бровскимъ и Копитаромъ В. вполнЪ ‘заслу- </w:t>
      </w:r>
      <w:r>
        <w:br/>
      </w:r>
      <w:r>
        <w:t xml:space="preserve">женно можетъ быть названъ основателемъ </w:t>
      </w:r>
      <w:r>
        <w:br/>
      </w:r>
      <w:r>
        <w:t xml:space="preserve">славяновьдьшШя въ собственномъ смыелЪ. </w:t>
      </w:r>
      <w:r>
        <w:br/>
      </w:r>
      <w:r>
        <w:t xml:space="preserve">Первымъ и важнфйшимъ трудомъ В. по </w:t>
      </w:r>
      <w:r>
        <w:br/>
      </w:r>
      <w:r>
        <w:t xml:space="preserve">славянской филолог было его „гешаль- </w:t>
      </w:r>
      <w:r>
        <w:br/>
      </w:r>
      <w:r>
        <w:t xml:space="preserve">ное“ (Гротъ) „Разсужден!е о славянскомъ </w:t>
      </w:r>
      <w:r>
        <w:br/>
      </w:r>
      <w:r>
        <w:t xml:space="preserve">языкЪ, служащее введешемъ къ грамма- </w:t>
      </w:r>
      <w:r>
        <w:br/>
      </w:r>
      <w:r>
        <w:t xml:space="preserve">тикЪ сего языка, составленной по древнЪъй- </w:t>
      </w:r>
      <w:r>
        <w:br/>
      </w:r>
      <w:r>
        <w:t xml:space="preserve">шимъ онаго письменнымъ памятникамъ“ </w:t>
      </w:r>
      <w:r>
        <w:br/>
      </w:r>
      <w:r>
        <w:t xml:space="preserve">(въ трудахъ общ. любит. рос. слов. 1820, </w:t>
      </w:r>
      <w:r>
        <w:br/>
      </w:r>
      <w:r>
        <w:t xml:space="preserve">ч. ХУП, 5—61, въ ученыхъ запис. П отдЪл. </w:t>
      </w:r>
      <w:r>
        <w:br/>
      </w:r>
      <w:r>
        <w:t xml:space="preserve">И. акад. н., 1856, т; П ч. 1, 1-27,‚/и вь </w:t>
      </w:r>
      <w:r>
        <w:br/>
      </w:r>
      <w:r>
        <w:t xml:space="preserve">„Филологич. наблюденяхъ В.“, изд. Сре- </w:t>
      </w:r>
      <w:r>
        <w:br/>
      </w:r>
      <w:r>
        <w:t xml:space="preserve">зневскимъ), послужившее краеугольнымъ </w:t>
      </w:r>
      <w:r>
        <w:br/>
      </w:r>
      <w:r>
        <w:t xml:space="preserve">камнемъ для дальнЪйшихъ трудовъ по </w:t>
      </w:r>
      <w:r>
        <w:br/>
      </w:r>
      <w:r>
        <w:t xml:space="preserve">исторической грамматикЪ славянскаго яз. </w:t>
      </w:r>
      <w:r>
        <w:br/>
      </w:r>
      <w:r>
        <w:t xml:space="preserve">(Какъ на важное дополнеше къ „Разсуж- </w:t>
      </w:r>
      <w:r>
        <w:br/>
      </w:r>
      <w:r>
        <w:t xml:space="preserve">денно“, надо указать на письмо В. кь </w:t>
      </w:r>
      <w:r>
        <w:br/>
      </w:r>
      <w:r>
        <w:t xml:space="preserve">Добровскому, помъщ. въ „Перепиекв В.“ </w:t>
      </w:r>
      <w:r>
        <w:br/>
      </w:r>
      <w:r>
        <w:t xml:space="preserve">Сиб., 1873, Сборн. П отд. ак. н., т. У. См. </w:t>
      </w:r>
      <w:r>
        <w:br/>
      </w:r>
      <w:r>
        <w:t xml:space="preserve">и др. мъста „Переписки“). Толчекъ, дан- </w:t>
      </w:r>
      <w:r>
        <w:br/>
      </w:r>
      <w:r>
        <w:t xml:space="preserve">ный В. филологической разработкЪ славян- </w:t>
      </w:r>
      <w:r>
        <w:br/>
      </w:r>
      <w:r>
        <w:t xml:space="preserve">скаго языка, отразился всюду и положилъ </w:t>
      </w:r>
      <w:r>
        <w:br/>
      </w:r>
      <w:r>
        <w:t xml:space="preserve">прочное начало научнымъ историческимъ </w:t>
      </w:r>
      <w:r>
        <w:br/>
      </w:r>
      <w:r>
        <w:t xml:space="preserve">изельдовашямъ въ данной области. Почти </w:t>
      </w:r>
      <w:r>
        <w:br/>
      </w:r>
      <w:r>
        <w:t xml:space="preserve">одновременно съ появленемъ „Разсужде- </w:t>
      </w:r>
      <w:r>
        <w:br/>
      </w:r>
      <w:r>
        <w:t xml:space="preserve">ня“, въ ПонЪ 1820, В. быль выбранъ въ </w:t>
      </w:r>
      <w:r>
        <w:br/>
      </w:r>
      <w:r>
        <w:t xml:space="preserve">члены россйской академ, а затЪмъ въ </w:t>
      </w:r>
      <w:r>
        <w:br/>
      </w:r>
      <w:r>
        <w:t xml:space="preserve">члены-корреспонденты акад. наукь и въ </w:t>
      </w:r>
      <w:r>
        <w:br/>
      </w:r>
      <w:r>
        <w:t xml:space="preserve">почетные доктора (философ) тюбинген- </w:t>
      </w:r>
      <w:r>
        <w:br/>
      </w:r>
      <w:r>
        <w:t xml:space="preserve">скаго университета.</w:t>
      </w:r>
    </w:p>
    <w:p>
      <w:pPr>
        <w:pStyle w:val="Normal"/>
      </w:pPr>
      <w:r>
        <w:t xml:space="preserve">Монументальнымъ изданемъ въ области </w:t>
      </w:r>
      <w:r>
        <w:br/>
      </w:r>
      <w:r>
        <w:t xml:space="preserve">славяно-русской филолоши является также </w:t>
      </w:r>
      <w:r>
        <w:br/>
      </w:r>
      <w:r>
        <w:t xml:space="preserve">„Описаше русскихъ и славянскихъ руко- </w:t>
      </w:r>
      <w:r>
        <w:br/>
      </w:r>
      <w:r>
        <w:t xml:space="preserve">писей Румянцевскаго музеума“, оконченное </w:t>
      </w:r>
      <w:r>
        <w:br/>
      </w:r>
      <w:r>
        <w:t xml:space="preserve">1836, но напечатанное лишь 1842. Руко- </w:t>
      </w:r>
      <w:r>
        <w:br/>
      </w:r>
      <w:r>
        <w:t xml:space="preserve">писи для В. были не только источникомъ, </w:t>
      </w:r>
      <w:r>
        <w:br/>
      </w:r>
      <w:r>
        <w:t xml:space="preserve">изъ котораго онъ черпалъ матераль для </w:t>
      </w:r>
      <w:r>
        <w:br/>
      </w:r>
      <w:r>
        <w:t xml:space="preserve">своихъ грамматики и словаря, но и пред- </w:t>
      </w:r>
      <w:r>
        <w:br/>
      </w:r>
      <w:r>
        <w:t xml:space="preserve">метомъ спещальныхь изслвдовашй. В:опи- </w:t>
      </w:r>
      <w:r>
        <w:br/>
      </w:r>
      <w:r>
        <w:t xml:space="preserve">сываеть языкъ рукописный и слЪдить одно- </w:t>
      </w:r>
      <w:r>
        <w:br/>
      </w:r>
      <w:r>
        <w:t xml:space="preserve">временно за судьбой старославянск. языка </w:t>
      </w:r>
      <w:r>
        <w:br/>
      </w:r>
      <w:r>
        <w:t xml:space="preserve">въ различныхъ его изводахъ; отмЪъчаеть </w:t>
      </w:r>
      <w:r>
        <w:br/>
      </w:r>
      <w:r>
        <w:t xml:space="preserve">палеографическя особенности, и въ то же </w:t>
      </w:r>
      <w:r>
        <w:br/>
      </w:r>
      <w:r>
        <w:t xml:space="preserve">время путемъ разныхъ тонкихъ наблюде- </w:t>
      </w:r>
      <w:r>
        <w:br/>
      </w:r>
      <w:r>
        <w:t xml:space="preserve">ый въ области ореографи устанавливаеть </w:t>
      </w:r>
      <w:r>
        <w:br/>
      </w:r>
      <w:r>
        <w:t xml:space="preserve">точные пр!емы для опредЪлен. но письму — </w:t>
      </w:r>
      <w:r>
        <w:br/>
      </w:r>
      <w:r>
        <w:t xml:space="preserve">вВка, когда писана рукопись, и мъетности, </w:t>
      </w:r>
      <w:r>
        <w:br/>
      </w:r>
      <w:r>
        <w:t xml:space="preserve">гдБ она писана. Обращая внимаше на </w:t>
      </w:r>
      <w:r>
        <w:br/>
      </w:r>
      <w:r>
        <w:t xml:space="preserve">руссизмы въ церковно-славянскомъ языкЪ </w:t>
      </w:r>
      <w:r>
        <w:br/>
      </w:r>
      <w:r>
        <w:t xml:space="preserve">описываемыхъ и изучаемыхъ рукописей, </w:t>
      </w:r>
      <w:r>
        <w:br/>
      </w:r>
      <w:r>
        <w:t xml:space="preserve">В. подмъчаеть въ нихъ далектическя 0осо- </w:t>
      </w:r>
      <w:r>
        <w:br/>
      </w:r>
      <w:r>
        <w:t xml:space="preserve">бенности, характеризующ!я древне-руссвя </w:t>
      </w:r>
      <w:r>
        <w:br/>
      </w:r>
      <w:r>
        <w:t xml:space="preserve">нар я; а относительно болЪе позднихъ </w:t>
      </w:r>
      <w:r>
        <w:br/>
      </w:r>
      <w:r>
        <w:t xml:space="preserve">рукоп. высказывается еще точнЪе и опре- </w:t>
      </w:r>
      <w:r>
        <w:br/>
      </w:r>
      <w:r>
        <w:t xml:space="preserve">дъленнЪе; рьчь малорусская, бБлорусская, </w:t>
      </w:r>
      <w:r>
        <w:br/>
      </w:r>
      <w:r>
        <w:t xml:space="preserve">съвернорусская и т. п. Такъ какъ больш.</w:t>
      </w:r>
    </w:p>
    <w:p>
      <w:pPr>
        <w:pStyle w:val="Normal"/>
      </w:pPr>
      <w:r>
        <w:t xml:space="preserve">Воотоковъ.</w:t>
      </w:r>
    </w:p>
    <w:p>
      <w:pPr>
        <w:pStyle w:val="Normal"/>
      </w:pPr>
      <w:r>
        <w:t xml:space="preserve">часть рукописныхъ сокровищъ Румянцев- </w:t>
      </w:r>
      <w:r>
        <w:br/>
      </w:r>
      <w:r>
        <w:t xml:space="preserve">скаго музея принадлежала къ памятникамъ </w:t>
      </w:r>
      <w:r>
        <w:br/>
      </w:r>
      <w:r>
        <w:t xml:space="preserve">именно русск. письма, то и „Описан!е“ В. </w:t>
      </w:r>
      <w:r>
        <w:br/>
      </w:r>
      <w:r>
        <w:t xml:space="preserve">(здЪсь мы находимъ свЪдьшя о 473 рукон). </w:t>
      </w:r>
      <w:r>
        <w:br/>
      </w:r>
      <w:r>
        <w:t xml:space="preserve">проливаетъь свфтъ главнымъ образомъ на </w:t>
      </w:r>
      <w:r>
        <w:br/>
      </w:r>
      <w:r>
        <w:t xml:space="preserve">русскую палеографио ХТ-ХУП вв., на судьбу </w:t>
      </w:r>
      <w:r>
        <w:br/>
      </w:r>
      <w:r>
        <w:t xml:space="preserve">церковно-славянскаго языка преимуществ. </w:t>
      </w:r>
      <w:r>
        <w:br/>
      </w:r>
      <w:r>
        <w:t xml:space="preserve">въ предълахъ Рос@и и на оригинальную </w:t>
      </w:r>
      <w:r>
        <w:br/>
      </w:r>
      <w:r>
        <w:t xml:space="preserve">русскую письменность въ течене нЪсколь- </w:t>
      </w:r>
      <w:r>
        <w:br/>
      </w:r>
      <w:r>
        <w:t xml:space="preserve">кихь вЪковъ ея историческаго развит!я. </w:t>
      </w:r>
      <w:r>
        <w:br/>
      </w:r>
      <w:r>
        <w:t xml:space="preserve">По справедливому замъчанйо Срезневскаго, </w:t>
      </w:r>
      <w:r>
        <w:br/>
      </w:r>
      <w:r>
        <w:t xml:space="preserve">едва ли найдется какой изслЪдоват. древ- </w:t>
      </w:r>
      <w:r>
        <w:br/>
      </w:r>
      <w:r>
        <w:t xml:space="preserve">ности и старины славянской и русской, </w:t>
      </w:r>
      <w:r>
        <w:br/>
      </w:r>
      <w:r>
        <w:t xml:space="preserve">который бы не почелъ долгомъ обратиться </w:t>
      </w:r>
      <w:r>
        <w:br/>
      </w:r>
      <w:r>
        <w:t xml:space="preserve">къ описано В. и не нашелъ бы для себя </w:t>
      </w:r>
      <w:r>
        <w:br/>
      </w:r>
      <w:r>
        <w:t xml:space="preserve">необходим. указашИ и соображеншй, будь </w:t>
      </w:r>
      <w:r>
        <w:br/>
      </w:r>
      <w:r>
        <w:t xml:space="preserve">онъ историкъ, богословъ, юристъь и т. п. </w:t>
      </w:r>
      <w:r>
        <w:br/>
      </w:r>
      <w:r>
        <w:t xml:space="preserve">Этимъ колоссальнымъ трудомъ В., дВйстви- </w:t>
      </w:r>
      <w:r>
        <w:br/>
      </w:r>
      <w:r>
        <w:t xml:space="preserve">тельно, воздвигь себфЪ „вЪъчный памят- </w:t>
      </w:r>
      <w:r>
        <w:br/>
      </w:r>
      <w:r>
        <w:t xml:space="preserve">никъ*, какъ предсказывалъ гр. Румянцевъ. </w:t>
      </w:r>
      <w:r>
        <w:br/>
      </w:r>
      <w:r>
        <w:t xml:space="preserve">1843 г. В. издаеть „Остромирово Еванге- </w:t>
      </w:r>
      <w:r>
        <w:br/>
      </w:r>
      <w:r>
        <w:t xml:space="preserve">ле. Съ приложешемъ греческаго текста </w:t>
      </w:r>
      <w:r>
        <w:br/>
      </w:r>
      <w:r>
        <w:t xml:space="preserve">евангел. и сь грамматическими объясне- </w:t>
      </w:r>
      <w:r>
        <w:br/>
      </w:r>
      <w:r>
        <w:t xml:space="preserve">шями“. „Разсужден!е“ В. было только „вве- </w:t>
      </w:r>
      <w:r>
        <w:br/>
      </w:r>
      <w:r>
        <w:t xml:space="preserve">дешемъ къ грамматикЪ сего языка, состав- </w:t>
      </w:r>
      <w:r>
        <w:br/>
      </w:r>
      <w:r>
        <w:t xml:space="preserve">ленной по древнъйшимъ онаго письмен- </w:t>
      </w:r>
      <w:r>
        <w:br/>
      </w:r>
      <w:r>
        <w:t xml:space="preserve">нымъ памятникамъ“, а „Грамматичесыя </w:t>
      </w:r>
      <w:r>
        <w:br/>
      </w:r>
      <w:r>
        <w:t xml:space="preserve">правила славянскаго языка, извлеченныя </w:t>
      </w:r>
      <w:r>
        <w:br/>
      </w:r>
      <w:r>
        <w:t xml:space="preserve">изъ „Остромирова Ввангел1я“ (въ учен. зап. </w:t>
      </w:r>
      <w:r>
        <w:br/>
      </w:r>
      <w:r>
        <w:t xml:space="preserve">П отд. ак. н., т. ЦП, ч. Би въ „Филологич. </w:t>
      </w:r>
      <w:r>
        <w:br/>
      </w:r>
      <w:r>
        <w:t xml:space="preserve">Наблюд.“) и „Словоуказатель“ къ Остромир. </w:t>
      </w:r>
      <w:r>
        <w:br/>
      </w:r>
      <w:r>
        <w:t xml:space="preserve">Еванг. (въ приложен къ изданцо па- </w:t>
      </w:r>
      <w:r>
        <w:br/>
      </w:r>
      <w:r>
        <w:t xml:space="preserve">мятника) подготовительными работами къ </w:t>
      </w:r>
      <w:r>
        <w:br/>
      </w:r>
      <w:r>
        <w:t xml:space="preserve">„Словарю церковно - славянскаго языка“ </w:t>
      </w:r>
      <w:r>
        <w:br/>
      </w:r>
      <w:r>
        <w:t xml:space="preserve">(1858—61, т. И, т. Т\ и УТ „Матерал. для </w:t>
      </w:r>
      <w:r>
        <w:br/>
      </w:r>
      <w:r>
        <w:t xml:space="preserve">сравнительн. и объяснительн. словаря и </w:t>
      </w:r>
      <w:r>
        <w:br/>
      </w:r>
      <w:r>
        <w:t xml:space="preserve">грамматики“, изд. при „Изв5етяхъ“. „До- </w:t>
      </w:r>
      <w:r>
        <w:br/>
      </w:r>
      <w:r>
        <w:t xml:space="preserve">полнеше къ церк.-слав. словарю В., собран. </w:t>
      </w:r>
      <w:r>
        <w:br/>
      </w:r>
      <w:r>
        <w:t xml:space="preserve">Амфилочемъ и др.“— въ УП т. „Матерал.“, </w:t>
      </w:r>
      <w:r>
        <w:br/>
      </w:r>
      <w:r>
        <w:t xml:space="preserve">1—104) и кь „ГрамматикЪ церк.-слав. яз., </w:t>
      </w:r>
      <w:r>
        <w:br/>
      </w:r>
      <w:r>
        <w:t xml:space="preserve">изложенной по древнзйшимъ онаго пись- </w:t>
      </w:r>
      <w:r>
        <w:br/>
      </w:r>
      <w:r>
        <w:t xml:space="preserve">меннымъ памятникамъ“ (1863, „Учен. зап.“ </w:t>
      </w:r>
      <w:r>
        <w:br/>
      </w:r>
      <w:r>
        <w:t xml:space="preserve">УП, 2, 1—134). Вематриваясь въ „Олов. </w:t>
      </w:r>
      <w:r>
        <w:br/>
      </w:r>
      <w:r>
        <w:t xml:space="preserve">церк.-слов. яз.“, невольно поражаемея ко </w:t>
      </w:r>
      <w:r>
        <w:br/>
      </w:r>
      <w:r>
        <w:t xml:space="preserve">личествомъ и разнообраз1емъ источниковъ, </w:t>
      </w:r>
      <w:r>
        <w:br/>
      </w:r>
      <w:r>
        <w:t xml:space="preserve">изъ которыхъ извлечены въ немъ слова и </w:t>
      </w:r>
      <w:r>
        <w:br/>
      </w:r>
      <w:r>
        <w:t xml:space="preserve">выражешя... Всего— боле 130 рукописей! </w:t>
      </w:r>
      <w:r>
        <w:br/>
      </w:r>
      <w:r>
        <w:t xml:space="preserve">И это только тЪ, которыми В. пользуется </w:t>
      </w:r>
      <w:r>
        <w:br/>
      </w:r>
      <w:r>
        <w:t xml:space="preserve">пренмущественно, чаще всего. Располагая </w:t>
      </w:r>
      <w:r>
        <w:br/>
      </w:r>
      <w:r>
        <w:t xml:space="preserve">такимъ огромнымъ матераломъ, В. всегда </w:t>
      </w:r>
      <w:r>
        <w:br/>
      </w:r>
      <w:r>
        <w:t xml:space="preserve">старается сличать разночтен1я отдЪльныхь </w:t>
      </w:r>
      <w:r>
        <w:br/>
      </w:r>
      <w:r>
        <w:t xml:space="preserve">списковъ и переводы съ подлинниками, </w:t>
      </w:r>
      <w:r>
        <w:br/>
      </w:r>
      <w:r>
        <w:t xml:space="preserve">греческими и латинскими, и опредЪълить </w:t>
      </w:r>
      <w:r>
        <w:br/>
      </w:r>
      <w:r>
        <w:t xml:space="preserve">значеше словъ по соображевш разныхъ </w:t>
      </w:r>
      <w:r>
        <w:br/>
      </w:r>
      <w:r>
        <w:t xml:space="preserve">случаевъ употребленя ихъ. „Грамматика </w:t>
      </w:r>
      <w:r>
        <w:br/>
      </w:r>
      <w:r>
        <w:t xml:space="preserve">церк.-слав. языка“ не оправдала тЪъхь на- </w:t>
      </w:r>
      <w:r>
        <w:br/>
      </w:r>
      <w:r>
        <w:t xml:space="preserve">деждъ, кая на нее возлагались: „не та- </w:t>
      </w:r>
      <w:r>
        <w:br/>
      </w:r>
      <w:r>
        <w:t xml:space="preserve">кого малаго по объему труда ожидали оть </w:t>
      </w:r>
      <w:r>
        <w:br/>
      </w:r>
      <w:r>
        <w:t xml:space="preserve">В., и значене его не поняли тЪ, которые </w:t>
      </w:r>
      <w:r>
        <w:br/>
      </w:r>
      <w:r>
        <w:t xml:space="preserve">привыкли все измфрять внЪшнею величи- </w:t>
      </w:r>
      <w:r>
        <w:br/>
      </w:r>
      <w:r>
        <w:t xml:space="preserve">ною. Не поняли его значенйя и тЪ, кото- </w:t>
      </w:r>
      <w:r>
        <w:br/>
      </w:r>
      <w:r>
        <w:t xml:space="preserve">рымъ были нужны не столько прямыя и </w:t>
      </w:r>
      <w:r>
        <w:br/>
      </w:r>
      <w:r>
        <w:t xml:space="preserve">вЪърныя свидЪтельства о язык старосла- </w:t>
      </w:r>
      <w:r>
        <w:br/>
      </w:r>
      <w:r>
        <w:t xml:space="preserve">вянскомъ, каковъ онъ быль въ древньй- </w:t>
      </w:r>
      <w:r>
        <w:br/>
      </w:r>
      <w:r>
        <w:t xml:space="preserve">шее время дЪйствительно, сколько сообра- </w:t>
      </w:r>
      <w:r>
        <w:br/>
      </w:r>
      <w:r>
        <w:t xml:space="preserve">жешя о его отношешяхъ къ другимъ род- </w:t>
      </w:r>
      <w:r>
        <w:br/>
      </w:r>
      <w:r>
        <w:t xml:space="preserve">ственнымъ языкамъ“ (Филолог. Набл., 4). </w:t>
      </w:r>
      <w:r>
        <w:br/>
      </w:r>
      <w:r>
        <w:t xml:space="preserve">Не представляя собою грамматическихъ</w:t>
      </w:r>
    </w:p>
    <w:p>
      <w:pPr>
        <w:pStyle w:val="Normal"/>
      </w:pPr>
      <w:r>
        <w:t xml:space="preserve">Востоковь — Восточная войнл.</w:t>
      </w:r>
    </w:p>
    <w:p>
      <w:pPr>
        <w:pStyle w:val="Normal"/>
      </w:pPr>
      <w:r>
        <w:t xml:space="preserve">разыскан!й и изслфдовай въ собетвенномъ </w:t>
      </w:r>
      <w:r>
        <w:br/>
      </w:r>
      <w:r>
        <w:t xml:space="preserve">смыслЪ, „Граммалика“ В. въ то же время </w:t>
      </w:r>
      <w:r>
        <w:br/>
      </w:r>
      <w:r>
        <w:t xml:space="preserve">даеть богатый матералъ и вмЪетв. проч- </w:t>
      </w:r>
      <w:r>
        <w:br/>
      </w:r>
      <w:r>
        <w:t xml:space="preserve">ный фундаментъ для такихъ изсльдован!й: </w:t>
      </w:r>
      <w:r>
        <w:br/>
      </w:r>
      <w:r>
        <w:t xml:space="preserve">это, такъ сказать, программа или указа- </w:t>
      </w:r>
      <w:r>
        <w:br/>
      </w:r>
      <w:r>
        <w:t xml:space="preserve">тель будущаго большого граммалическаго </w:t>
      </w:r>
      <w:r>
        <w:br/>
      </w:r>
      <w:r>
        <w:t xml:space="preserve">труда и надежная справочная книга для </w:t>
      </w:r>
      <w:r>
        <w:br/>
      </w:r>
      <w:r>
        <w:t xml:space="preserve">всьхъ тТЬхь, кго занимается вопросами </w:t>
      </w:r>
      <w:r>
        <w:br/>
      </w:r>
      <w:r>
        <w:t xml:space="preserve">истори славянскаго языка. Результатомъ </w:t>
      </w:r>
      <w:r>
        <w:br/>
      </w:r>
      <w:r>
        <w:t xml:space="preserve">изучен!я современнаго языка были: „(0- </w:t>
      </w:r>
      <w:r>
        <w:br/>
      </w:r>
      <w:r>
        <w:t xml:space="preserve">краженная русск. грамматика для упо- </w:t>
      </w:r>
      <w:r>
        <w:br/>
      </w:r>
      <w:r>
        <w:t xml:space="preserve">требленя въ низшихъ учебныхь заведе- </w:t>
      </w:r>
      <w:r>
        <w:br/>
      </w:r>
      <w:r>
        <w:t xml:space="preserve">шяхъ“ (1831), составленная по поручено </w:t>
      </w:r>
      <w:r>
        <w:br/>
      </w:r>
      <w:r>
        <w:t xml:space="preserve">мин. народн. просвЪзщ., и „Русская грам- </w:t>
      </w:r>
      <w:r>
        <w:br/>
      </w:r>
      <w:r>
        <w:t xml:space="preserve">матика, по начертанио сокращенной грам- </w:t>
      </w:r>
      <w:r>
        <w:br/>
      </w:r>
      <w:r>
        <w:t xml:space="preserve">матики полнфе изложенная“ (1831), удо- </w:t>
      </w:r>
      <w:r>
        <w:br/>
      </w:r>
      <w:r>
        <w:t xml:space="preserve">стоенная полной Демидовской премм и </w:t>
      </w:r>
      <w:r>
        <w:br/>
      </w:r>
      <w:r>
        <w:t xml:space="preserve">переведенная (1848) на шведеюый языкъ. </w:t>
      </w:r>
      <w:r>
        <w:br/>
      </w:r>
      <w:r>
        <w:t xml:space="preserve">Многостороннее изучене древнъйшихъ па- </w:t>
      </w:r>
      <w:r>
        <w:br/>
      </w:r>
      <w:r>
        <w:t xml:space="preserve">мятниковъ нашего языка и тонкая наблю- </w:t>
      </w:r>
      <w:r>
        <w:br/>
      </w:r>
      <w:r>
        <w:t xml:space="preserve">дательность по отношению къ живому раз- </w:t>
      </w:r>
      <w:r>
        <w:br/>
      </w:r>
      <w:r>
        <w:t xml:space="preserve">товорному языку объясняютъ тоть внолнЪь </w:t>
      </w:r>
      <w:r>
        <w:br/>
      </w:r>
      <w:r>
        <w:t xml:space="preserve">заслуженный усиЪхъ, которымъ пользова- </w:t>
      </w:r>
      <w:r>
        <w:br/>
      </w:r>
      <w:r>
        <w:t xml:space="preserve">лась и должна пользовалься еще и теперь </w:t>
      </w:r>
      <w:r>
        <w:br/>
      </w:r>
      <w:r>
        <w:t xml:space="preserve">„Русск. граммал.“. Слабыя ея стороны, по </w:t>
      </w:r>
      <w:r>
        <w:br/>
      </w:r>
      <w:r>
        <w:t xml:space="preserve">объяснено Срезневскаго, зависфли почти </w:t>
      </w:r>
      <w:r>
        <w:br/>
      </w:r>
      <w:r>
        <w:t xml:space="preserve">исключительно „оть дЪйстыя тЬхЪ силъ, </w:t>
      </w:r>
      <w:r>
        <w:br/>
      </w:r>
      <w:r>
        <w:t xml:space="preserve">которыя надь нимъ тяготВли: отъ при- </w:t>
      </w:r>
      <w:r>
        <w:br/>
      </w:r>
      <w:r>
        <w:t xml:space="preserve">вычныхь взглядовъ и ожиданйй того вре- </w:t>
      </w:r>
      <w:r>
        <w:br/>
      </w:r>
      <w:r>
        <w:t xml:space="preserve">мени“. Изъ трудовъ В. по теор и исто- </w:t>
      </w:r>
      <w:r>
        <w:br/>
      </w:r>
      <w:r>
        <w:t xml:space="preserve">ри словесности особеннаго внимая за- </w:t>
      </w:r>
      <w:r>
        <w:br/>
      </w:r>
      <w:r>
        <w:t xml:space="preserve">служиваетъ „Опытъ о русекомъ стихосло- </w:t>
      </w:r>
      <w:r>
        <w:br/>
      </w:r>
      <w:r>
        <w:t xml:space="preserve">женги“ (1812), гдЪ затронуть вопросъ о </w:t>
      </w:r>
      <w:r>
        <w:br/>
      </w:r>
      <w:r>
        <w:t xml:space="preserve">русскомъ народномъ стихЪ въ пъеняхъ и </w:t>
      </w:r>
      <w:r>
        <w:br/>
      </w:r>
      <w:r>
        <w:t xml:space="preserve">скавкахъ. Ум. В. 8 февр. 1864.</w:t>
      </w:r>
    </w:p>
    <w:p>
      <w:pPr>
        <w:pStyle w:val="Normal"/>
      </w:pPr>
      <w:r>
        <w:t xml:space="preserve">Филологич. раб. В. собраны и изданы, </w:t>
      </w:r>
      <w:r>
        <w:br/>
      </w:r>
      <w:r>
        <w:t xml:space="preserve">по поручено П отд. А. Н., И. И. Срезнев- </w:t>
      </w:r>
      <w:r>
        <w:br/>
      </w:r>
      <w:r>
        <w:t xml:space="preserve">скимъ: „Филологич. наблюденя А. Х. В.“ </w:t>
      </w:r>
      <w:r>
        <w:br/>
      </w:r>
      <w:r>
        <w:t xml:space="preserve">(Спб., 1815). О В. и его ученыхъ трудахъ </w:t>
      </w:r>
      <w:r>
        <w:br/>
      </w:r>
      <w:r>
        <w:t xml:space="preserve">см.: Срезневский, „Обозрьше научн. тру- </w:t>
      </w:r>
      <w:r>
        <w:br/>
      </w:r>
      <w:r>
        <w:t xml:space="preserve">довъ А. Х. В., между прочимъ и неиздан- </w:t>
      </w:r>
      <w:r>
        <w:br/>
      </w:r>
      <w:r>
        <w:t xml:space="preserve">ныхъ“ (въ „Филологич. наблюден.“, ГУ), </w:t>
      </w:r>
      <w:r>
        <w:br/>
      </w:r>
      <w:r>
        <w:t xml:space="preserve">„Труды и юбилей В.“ (въ „Ученыхъ зап“, </w:t>
      </w:r>
      <w:r>
        <w:br/>
      </w:r>
      <w:r>
        <w:t xml:space="preserve">П, 1); Н. Корелкинъ, А. Х. В., его уче- </w:t>
      </w:r>
      <w:r>
        <w:br/>
      </w:r>
      <w:r>
        <w:t xml:space="preserve">ная и литературн. дЪятельность („Отечеств. </w:t>
      </w:r>
      <w:r>
        <w:br/>
      </w:r>
      <w:r>
        <w:t xml:space="preserve">Зап. “, 1855, № 1); В. Пвтуховть, Несколько </w:t>
      </w:r>
      <w:r>
        <w:br/>
      </w:r>
      <w:r>
        <w:t xml:space="preserve">новыхъ данныхь изъ научной и литера </w:t>
      </w:r>
      <w:r>
        <w:br/>
      </w:r>
      <w:r>
        <w:t xml:space="preserve">турной дЪятельности В. („Ж. мин. нар. пр.*, </w:t>
      </w:r>
      <w:r>
        <w:br/>
      </w:r>
      <w:r>
        <w:t xml:space="preserve">1890, кн. 3); Коропачинек!й, Значене </w:t>
      </w:r>
      <w:r>
        <w:br/>
      </w:r>
      <w:r>
        <w:t xml:space="preserve">В. въ истори слав. филолог. (Одесса, 1875); </w:t>
      </w:r>
      <w:r>
        <w:br/>
      </w:r>
      <w:r>
        <w:t xml:space="preserve">Я. Гротъ, А. Хр. В. („Славянек. 06.“, 1892, </w:t>
      </w:r>
      <w:r>
        <w:br/>
      </w:r>
      <w:r>
        <w:t xml:space="preserve">апр., 451—60); Л.Н. Майковъ, Къ б1огра- </w:t>
      </w:r>
      <w:r>
        <w:br/>
      </w:r>
      <w:r>
        <w:t xml:space="preserve">фи А. Х. В. („Извот. П отд. И. ак. н.^, </w:t>
      </w:r>
      <w:r>
        <w:br/>
      </w:r>
      <w:r>
        <w:t xml:space="preserve">т. . кн. 1); А. А. Кочубинсв!й, Началь- </w:t>
      </w:r>
      <w:r>
        <w:br/>
      </w:r>
      <w:r>
        <w:t xml:space="preserve">ные годы русскаго славяновъдьшя (Од., </w:t>
      </w:r>
      <w:r>
        <w:br/>
      </w:r>
      <w:r>
        <w:t xml:space="preserve">1887—88), 174 ид. Переписка, В., съ объясн. </w:t>
      </w:r>
      <w:r>
        <w:br/>
      </w:r>
      <w:r>
        <w:t xml:space="preserve">примЪчан. Срезневскаго, издана вЪ 2 ви., </w:t>
      </w:r>
      <w:r>
        <w:br/>
      </w:r>
      <w:r>
        <w:t xml:space="preserve">У т. Сборника Ш отдьл. ак. н. Палеогра- </w:t>
      </w:r>
      <w:r>
        <w:br/>
      </w:r>
      <w:r>
        <w:t xml:space="preserve">фичесыя данныя, разсвян. въ „Описан!и“, </w:t>
      </w:r>
      <w:r>
        <w:br/>
      </w:r>
      <w:r>
        <w:t xml:space="preserve">собраны и сгруппированы А. Н. Пыпинымъ </w:t>
      </w:r>
      <w:r>
        <w:br/>
      </w:r>
      <w:r>
        <w:t xml:space="preserve">въ ст. „Матермалы для слав. палеографи </w:t>
      </w:r>
      <w:r>
        <w:br/>
      </w:r>
      <w:r>
        <w:t xml:space="preserve">изъ „Опис. Рум. муз.“ въ „Учен. зап.“, </w:t>
      </w:r>
      <w:r>
        <w:br/>
      </w:r>
      <w:r>
        <w:t xml:space="preserve">И кн., и „Филол. набл.“.</w:t>
      </w:r>
    </w:p>
    <w:p>
      <w:pPr>
        <w:pStyle w:val="Normal"/>
      </w:pPr>
      <w:r>
        <w:t xml:space="preserve">2) В., Иванъ Анатол1ев., астрономъ </w:t>
      </w:r>
      <w:r>
        <w:br/>
      </w:r>
      <w:r>
        <w:t xml:space="preserve">(1840—98). Род. въ Ярославль, учился въ </w:t>
      </w:r>
      <w:r>
        <w:br/>
      </w:r>
      <w:r>
        <w:t xml:space="preserve">Сиб. университет, который кончиль 1863 </w:t>
      </w:r>
      <w:r>
        <w:br/>
      </w:r>
      <w:r>
        <w:t xml:space="preserve">кандид. малем. наукъ; 1863—65 занимался </w:t>
      </w:r>
      <w:r>
        <w:br/>
      </w:r>
      <w:r>
        <w:t xml:space="preserve">въ Пулковской обсервал.; 1865 быль ко-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мандированъ на, 2 года заграницу. Оъ 1869 </w:t>
      </w:r>
      <w:r>
        <w:br/>
      </w:r>
      <w:r>
        <w:t xml:space="preserve">д-ръ и проф. астрономш варшавскаго уни- </w:t>
      </w:r>
      <w:r>
        <w:br/>
      </w:r>
      <w:r>
        <w:t xml:space="preserve">верситета. Написалъ: „Дифференц. урав- </w:t>
      </w:r>
      <w:r>
        <w:br/>
      </w:r>
      <w:r>
        <w:t xml:space="preserve">нешя и ихъ интегралы, опредвляюние воз- </w:t>
      </w:r>
      <w:r>
        <w:br/>
      </w:r>
      <w:r>
        <w:t xml:space="preserve">мущене въ движени свЪтила“ (Спб., 1365); </w:t>
      </w:r>
      <w:r>
        <w:br/>
      </w:r>
      <w:r>
        <w:t xml:space="preserve">„О разложеши пертурбащюнной функщи </w:t>
      </w:r>
      <w:r>
        <w:br/>
      </w:r>
      <w:r>
        <w:t xml:space="preserve">въ рядъ по синусамъ и косинусамъ крал- </w:t>
      </w:r>
      <w:r>
        <w:br/>
      </w:r>
      <w:r>
        <w:t xml:space="preserve">ной экецентрич. аномащи“ (Спб., 1869) и </w:t>
      </w:r>
      <w:r>
        <w:br/>
      </w:r>
      <w:r>
        <w:t xml:space="preserve">„О способЪ Ольберса для опредзлешя эле- </w:t>
      </w:r>
      <w:r>
        <w:br/>
      </w:r>
      <w:r>
        <w:t xml:space="preserve">ментовъ параболич орбиты“ (Варш., 1373).</w:t>
      </w:r>
    </w:p>
    <w:p>
      <w:pPr>
        <w:pStyle w:val="Normal"/>
      </w:pPr>
      <w:r>
        <w:t xml:space="preserve">Востовль (лат. оепз; 051), страна го- </w:t>
      </w:r>
      <w:r>
        <w:br/>
      </w:r>
      <w:r>
        <w:t xml:space="preserve">риаонта, въ которой восходитъ солнце; точ- </w:t>
      </w:r>
      <w:r>
        <w:br/>
      </w:r>
      <w:r>
        <w:t xml:space="preserve">ка востока — точка пересвчешя перв. вер- </w:t>
      </w:r>
      <w:r>
        <w:br/>
      </w:r>
      <w:r>
        <w:t xml:space="preserve">тикала съ горизонтомъ; въ этой точкЪ во- </w:t>
      </w:r>
      <w:r>
        <w:br/>
      </w:r>
      <w:r>
        <w:t xml:space="preserve">сходить солнце въ дни весенняго и осен- </w:t>
      </w:r>
      <w:r>
        <w:br/>
      </w:r>
      <w:r>
        <w:t xml:space="preserve">няго равноденствя.</w:t>
      </w:r>
    </w:p>
    <w:p>
      <w:pPr>
        <w:pStyle w:val="Normal"/>
      </w:pPr>
      <w:r>
        <w:t xml:space="preserve">Въ переносномъ смыелЪ’ страны, нахо- </w:t>
      </w:r>
      <w:r>
        <w:br/>
      </w:r>
      <w:r>
        <w:t xml:space="preserve">дяцяся къ востоку отъ мЪета наблю- </w:t>
      </w:r>
      <w:r>
        <w:br/>
      </w:r>
      <w:r>
        <w:t xml:space="preserve">деня. Такъ какъ цивилизащя долгое </w:t>
      </w:r>
      <w:r>
        <w:br/>
      </w:r>
      <w:r>
        <w:t xml:space="preserve">время сосредоточивалась въ области Среди- </w:t>
      </w:r>
      <w:r>
        <w:br/>
      </w:r>
      <w:r>
        <w:t xml:space="preserve">земнаго моря, то В. по преимуществу </w:t>
      </w:r>
      <w:r>
        <w:br/>
      </w:r>
      <w:r>
        <w:t xml:space="preserve">назывались земли у вост. береговъ этого </w:t>
      </w:r>
      <w:r>
        <w:br/>
      </w:r>
      <w:r>
        <w:t xml:space="preserve">моря, т. е. Малая Азя, Сия и Вгипетъ; </w:t>
      </w:r>
      <w:r>
        <w:br/>
      </w:r>
      <w:r>
        <w:t xml:space="preserve">хотя терминъ этоть давно уже утратилъ </w:t>
      </w:r>
      <w:r>
        <w:br/>
      </w:r>
      <w:r>
        <w:t xml:space="preserve">значее въ этомъ смыслЪ, особенно для </w:t>
      </w:r>
      <w:r>
        <w:br/>
      </w:r>
      <w:r>
        <w:t xml:space="preserve">насъ русскихъ, онъ упорно продолжаеть </w:t>
      </w:r>
      <w:r>
        <w:br/>
      </w:r>
      <w:r>
        <w:t xml:space="preserve">употребляться и у наеъ въ приложеши </w:t>
      </w:r>
      <w:r>
        <w:br/>
      </w:r>
      <w:r>
        <w:t xml:space="preserve">ко всвмъ землямъ западной Аз. Восточ- </w:t>
      </w:r>
      <w:r>
        <w:br/>
      </w:r>
      <w:r>
        <w:t xml:space="preserve">ную же Аз отличаютъ назвашемъ Даль- </w:t>
      </w:r>
      <w:r>
        <w:br/>
      </w:r>
      <w:r>
        <w:t xml:space="preserve">няго Востока.</w:t>
      </w:r>
    </w:p>
    <w:p>
      <w:pPr>
        <w:pStyle w:val="Normal"/>
      </w:pPr>
      <w:r>
        <w:t xml:space="preserve">„,Воетокъ“. 1) Политич. и литерал. </w:t>
      </w:r>
      <w:r>
        <w:br/>
      </w:r>
      <w:r>
        <w:t xml:space="preserve">газета, издавшаяся въ МосквЪ, еженедЪль- </w:t>
      </w:r>
      <w:r>
        <w:br/>
      </w:r>
      <w:r>
        <w:t xml:space="preserve">но, съ мая 1879, безъ предварит. цензуры. </w:t>
      </w:r>
      <w:r>
        <w:br/>
      </w:r>
      <w:r>
        <w:t xml:space="preserve">Ред.-изд. быль Н. Н. Дурново. 31 марта </w:t>
      </w:r>
      <w:r>
        <w:br/>
      </w:r>
      <w:r>
        <w:t xml:space="preserve">1884 получила 3-е предостережене и была </w:t>
      </w:r>
      <w:r>
        <w:br/>
      </w:r>
      <w:r>
        <w:t xml:space="preserve">пр1остановлена на 4 мЪсяца. Съ авг. 1884 </w:t>
      </w:r>
      <w:r>
        <w:br/>
      </w:r>
      <w:r>
        <w:t xml:space="preserve">выходила подъ предварительной цензурой. </w:t>
      </w:r>
      <w:r>
        <w:br/>
      </w:r>
      <w:r>
        <w:t xml:space="preserve">Прекратилась въ январЪ 1886 г. Вышло </w:t>
      </w:r>
      <w:r>
        <w:br/>
      </w:r>
      <w:r>
        <w:t xml:space="preserve">всего 338 №.</w:t>
      </w:r>
    </w:p>
    <w:p>
      <w:pPr>
        <w:pStyle w:val="Normal"/>
      </w:pPr>
      <w:r>
        <w:t xml:space="preserve">2) „В.“, коммерч. и литерат. газета. Из- </w:t>
      </w:r>
      <w:r>
        <w:br/>
      </w:r>
      <w:r>
        <w:t xml:space="preserve">давалась еженедъльно, въ Астрахани, съ </w:t>
      </w:r>
      <w:r>
        <w:br/>
      </w:r>
      <w:r>
        <w:t xml:space="preserve">поля 1866. Издателемъь быль Е. Лъени- </w:t>
      </w:r>
      <w:r>
        <w:br/>
      </w:r>
      <w:r>
        <w:t xml:space="preserve">ковъ, ред-мъь П Кашиперовъ, Просуще- </w:t>
      </w:r>
      <w:r>
        <w:br/>
      </w:r>
      <w:r>
        <w:t xml:space="preserve">ствовала 11/2 года и прекратилась съ кон- </w:t>
      </w:r>
      <w:r>
        <w:br/>
      </w:r>
      <w:r>
        <w:t xml:space="preserve">цомъ 1867.</w:t>
      </w:r>
    </w:p>
    <w:p>
      <w:pPr>
        <w:pStyle w:val="Normal"/>
      </w:pPr>
      <w:r>
        <w:t xml:space="preserve">Восторкъ, высшая степень радост- </w:t>
      </w:r>
      <w:r>
        <w:br/>
      </w:r>
      <w:r>
        <w:t xml:space="preserve">наго аффекта, выводящая того, къмъ В. </w:t>
      </w:r>
      <w:r>
        <w:br/>
      </w:r>
      <w:r>
        <w:t xml:space="preserve">овладЪваетъ, изъ границъ самообладаня и </w:t>
      </w:r>
      <w:r>
        <w:br/>
      </w:r>
      <w:r>
        <w:t xml:space="preserve">какь бы поднимающая его выше обычной </w:t>
      </w:r>
      <w:r>
        <w:br/>
      </w:r>
      <w:r>
        <w:t xml:space="preserve">среды, — переносящая его „на седьмое </w:t>
      </w:r>
      <w:r>
        <w:br/>
      </w:r>
      <w:r>
        <w:t xml:space="preserve">небо“. Когда В. доходить до того, что </w:t>
      </w:r>
      <w:r>
        <w:br/>
      </w:r>
      <w:r>
        <w:t xml:space="preserve">одержимый имъ теряетъ сознаше дЪйстви- </w:t>
      </w:r>
      <w:r>
        <w:br/>
      </w:r>
      <w:r>
        <w:t xml:space="preserve">тельности, не слышитъ и не видитъ окру- </w:t>
      </w:r>
      <w:r>
        <w:br/>
      </w:r>
      <w:r>
        <w:t xml:space="preserve">жающаго, то В. переходить ‘въ состояше, </w:t>
      </w:r>
      <w:r>
        <w:br/>
      </w:r>
      <w:r>
        <w:t xml:space="preserve">называемое экстазомъ.</w:t>
      </w:r>
    </w:p>
    <w:p>
      <w:pPr>
        <w:pStyle w:val="Normal"/>
      </w:pPr>
      <w:r>
        <w:t xml:space="preserve">Восточная Азля. общее назване </w:t>
      </w:r>
      <w:r>
        <w:br/>
      </w:r>
      <w:r>
        <w:t xml:space="preserve">земель, входящихъ въ составъ Анамъ-Тон- </w:t>
      </w:r>
      <w:r>
        <w:br/>
      </w:r>
      <w:r>
        <w:t xml:space="preserve">кина, собств. Китая, Япони, Кореи, При- </w:t>
      </w:r>
      <w:r>
        <w:br/>
      </w:r>
      <w:r>
        <w:t xml:space="preserve">морск. и Амурск. областей Росейи.</w:t>
      </w:r>
    </w:p>
    <w:p>
      <w:pPr>
        <w:pStyle w:val="Normal"/>
      </w:pPr>
      <w:r>
        <w:t xml:space="preserve">Восточная Африка Британ- </w:t>
      </w:r>
      <w:r>
        <w:br/>
      </w:r>
      <w:r>
        <w:t xml:space="preserve">ская, см. Британская В. А.</w:t>
      </w:r>
    </w:p>
    <w:p>
      <w:pPr>
        <w:pStyle w:val="Normal"/>
      </w:pPr>
      <w:r>
        <w:t xml:space="preserve">Восточная Африка ИЪмецкая, </w:t>
      </w:r>
      <w:r>
        <w:br/>
      </w:r>
      <w:r>
        <w:t xml:space="preserve">см. Нмециая В. А.</w:t>
      </w:r>
    </w:p>
    <w:p>
      <w:pPr>
        <w:pStyle w:val="Normal"/>
      </w:pPr>
      <w:r>
        <w:t xml:space="preserve">Восточная война 1853—56 гг., </w:t>
      </w:r>
      <w:r>
        <w:br/>
      </w:r>
      <w:r>
        <w:t xml:space="preserve">одно изъ крупнфйшихь собыйй ХХ в., </w:t>
      </w:r>
      <w:r>
        <w:br/>
      </w:r>
      <w:r>
        <w:t xml:space="preserve">отм5тившее собою крутой повороть въ </w:t>
      </w:r>
      <w:r>
        <w:br/>
      </w:r>
      <w:r>
        <w:t xml:space="preserve">истори Европы въ это столе. Безепор- </w:t>
      </w:r>
      <w:r>
        <w:br/>
      </w:r>
      <w:r>
        <w:t xml:space="preserve">ное торжество консерваливныхъ элементовъ</w:t>
      </w:r>
    </w:p>
    <w:p>
      <w:pPr>
        <w:pStyle w:val="Normal"/>
      </w:pPr>
      <w:r>
        <w:t xml:space="preserve">З4*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въ началЪ вБка завершилось 1815 ВЪн </w:t>
      </w:r>
      <w:r>
        <w:br/>
      </w:r>
      <w:r>
        <w:t xml:space="preserve">скимъ конгрессомъ, надолго установив- </w:t>
      </w:r>
      <w:r>
        <w:br/>
      </w:r>
      <w:r>
        <w:t xml:space="preserve">шимъ политическое строеше Европы. „Си- </w:t>
      </w:r>
      <w:r>
        <w:br/>
      </w:r>
      <w:r>
        <w:t xml:space="preserve">стема Меттерниха“ получила господство по </w:t>
      </w:r>
      <w:r>
        <w:br/>
      </w:r>
      <w:r>
        <w:t xml:space="preserve">всему европейскому материку и получила </w:t>
      </w:r>
      <w:r>
        <w:br/>
      </w:r>
      <w:r>
        <w:t xml:space="preserve">свое крайнее выражеше въ Священномъ </w:t>
      </w:r>
      <w:r>
        <w:br/>
      </w:r>
      <w:r>
        <w:t xml:space="preserve">Союз, обнимавшемъ вначалЪ всЪ прави- </w:t>
      </w:r>
      <w:r>
        <w:br/>
      </w:r>
      <w:r>
        <w:t xml:space="preserve">тельства континентальной Европы и пред- </w:t>
      </w:r>
      <w:r>
        <w:br/>
      </w:r>
      <w:r>
        <w:t xml:space="preserve">ставлявшемъ какъ бы взаимное страхова- </w:t>
      </w:r>
      <w:r>
        <w:br/>
      </w:r>
      <w:r>
        <w:t xml:space="preserve">не всъхъ европейскихъ правительствъ отъ </w:t>
      </w:r>
      <w:r>
        <w:br/>
      </w:r>
      <w:r>
        <w:t xml:space="preserve">всякихъ попытокъ со стороны управляе- </w:t>
      </w:r>
      <w:r>
        <w:br/>
      </w:r>
      <w:r>
        <w:t xml:space="preserve">мыхъ народовъ измфнить въ свою пользу </w:t>
      </w:r>
      <w:r>
        <w:br/>
      </w:r>
      <w:r>
        <w:t xml:space="preserve">реставрированные' феодальные порядки. И </w:t>
      </w:r>
      <w:r>
        <w:br/>
      </w:r>
      <w:r>
        <w:t xml:space="preserve">дъйствительно не разъ французеюя, ав- </w:t>
      </w:r>
      <w:r>
        <w:br/>
      </w:r>
      <w:r>
        <w:t xml:space="preserve">стрйсшя и пруссмя войска ходили усми- </w:t>
      </w:r>
      <w:r>
        <w:br/>
      </w:r>
      <w:r>
        <w:t xml:space="preserve">рять свободолюбивыхъь подданныхъ раз- </w:t>
      </w:r>
      <w:r>
        <w:br/>
      </w:r>
      <w:r>
        <w:t xml:space="preserve">ныхъ мелкихъ и крупныхъ тирановъ Гер- </w:t>
      </w:r>
      <w:r>
        <w:br/>
      </w:r>
      <w:r>
        <w:t xml:space="preserve">мани, Италия и Испаши. Французская ре- </w:t>
      </w:r>
      <w:r>
        <w:br/>
      </w:r>
      <w:r>
        <w:t xml:space="preserve">волющя 1830 сдЪлала первую брешь въ </w:t>
      </w:r>
      <w:r>
        <w:br/>
      </w:r>
      <w:r>
        <w:t xml:space="preserve">этомъ товариществЪ взаимнаго страхова- </w:t>
      </w:r>
      <w:r>
        <w:br/>
      </w:r>
      <w:r>
        <w:t xml:space="preserve">шя отъ свободы, просвъщешя и прогресса. </w:t>
      </w:r>
      <w:r>
        <w:br/>
      </w:r>
      <w:r>
        <w:t xml:space="preserve">За нею послвдовали событя въ Белыьчи, </w:t>
      </w:r>
      <w:r>
        <w:br/>
      </w:r>
      <w:r>
        <w:t xml:space="preserve">ПольшЪ, Испаши, англо-французекое сбли- </w:t>
      </w:r>
      <w:r>
        <w:br/>
      </w:r>
      <w:r>
        <w:t xml:space="preserve">жеше, револющя и народныя движешя 1848, </w:t>
      </w:r>
      <w:r>
        <w:br/>
      </w:r>
      <w:r>
        <w:t xml:space="preserve">новое торжество реакщи послЪ того, какъ </w:t>
      </w:r>
      <w:r>
        <w:br/>
      </w:r>
      <w:r>
        <w:t xml:space="preserve">поддержанная русскою армею АветрАя по- </w:t>
      </w:r>
      <w:r>
        <w:br/>
      </w:r>
      <w:r>
        <w:t xml:space="preserve">давила вооруженною рукою народныя дви- </w:t>
      </w:r>
      <w:r>
        <w:br/>
      </w:r>
      <w:r>
        <w:t xml:space="preserve">женя Венгри, Итали и Германи. Кон- </w:t>
      </w:r>
      <w:r>
        <w:br/>
      </w:r>
      <w:r>
        <w:t xml:space="preserve">сервативная группа державъ съ самою мо- </w:t>
      </w:r>
      <w:r>
        <w:br/>
      </w:r>
      <w:r>
        <w:t xml:space="preserve">гущественною изъ нихъ, Росеею, во главЪ, </w:t>
      </w:r>
      <w:r>
        <w:br/>
      </w:r>
      <w:r>
        <w:t xml:space="preserve">казалось, еще болЪе сплотилась и упро- </w:t>
      </w:r>
      <w:r>
        <w:br/>
      </w:r>
      <w:r>
        <w:t xml:space="preserve">чилась. возстановивъ свою гегемонйо въ </w:t>
      </w:r>
      <w:r>
        <w:br/>
      </w:r>
      <w:r>
        <w:t xml:space="preserve">Европ. Эта сорокалЪтн. гегемошя (1815— </w:t>
      </w:r>
      <w:r>
        <w:br/>
      </w:r>
      <w:r>
        <w:t xml:space="preserve">53), самымъ могущественнымь образомъ </w:t>
      </w:r>
      <w:r>
        <w:br/>
      </w:r>
      <w:r>
        <w:t xml:space="preserve">задерживавшая развите народовъ, вызы- </w:t>
      </w:r>
      <w:r>
        <w:br/>
      </w:r>
      <w:r>
        <w:t xml:space="preserve">вала въ Европ всеобщую ненависть, ко-</w:t>
      </w:r>
    </w:p>
    <w:p>
      <w:pPr>
        <w:pStyle w:val="Normal"/>
      </w:pPr>
      <w:r>
        <w:t xml:space="preserve">торая съ особенною силою направлялась |</w:t>
      </w:r>
    </w:p>
    <w:p>
      <w:pPr>
        <w:pStyle w:val="Normal"/>
      </w:pPr>
      <w:r>
        <w:t xml:space="preserve">противъ Росси, какъ главнаго оплота Свя- </w:t>
      </w:r>
      <w:r>
        <w:br/>
      </w:r>
      <w:r>
        <w:t xml:space="preserve">щеннаго Союза. Между тьмъ событя вы- </w:t>
      </w:r>
      <w:r>
        <w:br/>
      </w:r>
      <w:r>
        <w:t xml:space="preserve">двигали вопросы, требовавийе рЪшеня, </w:t>
      </w:r>
      <w:r>
        <w:br/>
      </w:r>
      <w:r>
        <w:t xml:space="preserve">соединявиЧе западныя либеральныя дер- </w:t>
      </w:r>
      <w:r>
        <w:br/>
      </w:r>
      <w:r>
        <w:t xml:space="preserve">жавы и напротивъ того разъединявиие во- </w:t>
      </w:r>
      <w:r>
        <w:br/>
      </w:r>
      <w:r>
        <w:t xml:space="preserve">сточныя консервативныя. Такими вопро- </w:t>
      </w:r>
      <w:r>
        <w:br/>
      </w:r>
      <w:r>
        <w:t xml:space="preserve">сами, единственными, на которыхъ запад- </w:t>
      </w:r>
      <w:r>
        <w:br/>
      </w:r>
      <w:r>
        <w:t xml:space="preserve">ная группа могла рЪшиться дать битву, и </w:t>
      </w:r>
      <w:r>
        <w:br/>
      </w:r>
      <w:r>
        <w:t xml:space="preserve">явились затруднешя и осложнешя на Во- </w:t>
      </w:r>
      <w:r>
        <w:br/>
      </w:r>
      <w:r>
        <w:t xml:space="preserve">стокв. Интересы Англи и Франщи, во </w:t>
      </w:r>
      <w:r>
        <w:br/>
      </w:r>
      <w:r>
        <w:t xml:space="preserve">многомъ несходные, здфеь сходились на </w:t>
      </w:r>
      <w:r>
        <w:br/>
      </w:r>
      <w:r>
        <w:t xml:space="preserve">охранз Востока оть поглощешя Россею. </w:t>
      </w:r>
      <w:r>
        <w:br/>
      </w:r>
      <w:r>
        <w:t xml:space="preserve">Напротивъ того, Аветр!я не могла въ этомъ </w:t>
      </w:r>
      <w:r>
        <w:br/>
      </w:r>
      <w:r>
        <w:t xml:space="preserve">вопрос быть искреннею союзницею Роса, </w:t>
      </w:r>
      <w:r>
        <w:br/>
      </w:r>
      <w:r>
        <w:t xml:space="preserve">такь же, какъ и западныя державы, всего </w:t>
      </w:r>
      <w:r>
        <w:br/>
      </w:r>
      <w:r>
        <w:t xml:space="preserve">для себя опасаясь отъ поглощен1я Востока </w:t>
      </w:r>
      <w:r>
        <w:br/>
      </w:r>
      <w:r>
        <w:t xml:space="preserve">русскою’ имперею. Так. обр., Росея. была </w:t>
      </w:r>
      <w:r>
        <w:br/>
      </w:r>
      <w:r>
        <w:t xml:space="preserve">изолирована и, хотя главный историческй </w:t>
      </w:r>
      <w:r>
        <w:br/>
      </w:r>
      <w:r>
        <w:t xml:space="preserve">интересъь борьбы заключался въ задачъ </w:t>
      </w:r>
      <w:r>
        <w:br/>
      </w:r>
      <w:r>
        <w:t xml:space="preserve">устранить консервативную гегемонио Рос- </w:t>
      </w:r>
      <w:r>
        <w:br/>
      </w:r>
      <w:r>
        <w:t xml:space="preserve">си, четыре десятилЪия тяготьвшую надъ </w:t>
      </w:r>
      <w:r>
        <w:br/>
      </w:r>
      <w:r>
        <w:t xml:space="preserve">Европой, тЪмъ не мензе консервативныя </w:t>
      </w:r>
      <w:r>
        <w:br/>
      </w:r>
      <w:r>
        <w:t xml:space="preserve">державы оставили Россйо одинокой и тЬмъ </w:t>
      </w:r>
      <w:r>
        <w:br/>
      </w:r>
      <w:r>
        <w:t xml:space="preserve">подготовили торжество либеральныхъ дер- </w:t>
      </w:r>
      <w:r>
        <w:br/>
      </w:r>
      <w:r>
        <w:t xml:space="preserve">жавъ и, стало быть, либеральныхъ прин- </w:t>
      </w:r>
      <w:r>
        <w:br/>
      </w:r>
      <w:r>
        <w:t xml:space="preserve">циновъ. И въ Англ и во Франщи война </w:t>
      </w:r>
      <w:r>
        <w:br/>
      </w:r>
      <w:r>
        <w:t xml:space="preserve">съ съвернымъ консервативным колоссомъ </w:t>
      </w:r>
      <w:r>
        <w:br/>
      </w:r>
      <w:r>
        <w:t xml:space="preserve">была популярна, при чемъ война изъ за </w:t>
      </w:r>
      <w:r>
        <w:br/>
      </w:r>
      <w:r>
        <w:t xml:space="preserve">какого-нибудь западнаго вопроса (италь- </w:t>
      </w:r>
      <w:r>
        <w:br/>
      </w:r>
      <w:r>
        <w:t xml:space="preserve">янскаго, венгерскаго, польскаго) могла </w:t>
      </w:r>
      <w:r>
        <w:br/>
      </w:r>
      <w:r>
        <w:t xml:space="preserve">только сплотить консервативныя державы.</w:t>
      </w:r>
    </w:p>
    <w:p>
      <w:pPr>
        <w:pStyle w:val="Normal"/>
      </w:pPr>
      <w:r>
        <w:t xml:space="preserve">Восточнля война.</w:t>
      </w:r>
    </w:p>
    <w:p>
      <w:pPr>
        <w:pStyle w:val="Normal"/>
      </w:pPr>
      <w:r>
        <w:t xml:space="preserve">Война изъ-за восточного вопроса ихъ разъе- </w:t>
      </w:r>
      <w:r>
        <w:br/>
      </w:r>
      <w:r>
        <w:t xml:space="preserve">диняла. Нуженъ былъ поводъ.</w:t>
      </w:r>
    </w:p>
    <w:p>
      <w:pPr>
        <w:pStyle w:val="Normal"/>
      </w:pPr>
      <w:r>
        <w:t xml:space="preserve">Такимъ предлогомъ послужили прере- </w:t>
      </w:r>
      <w:r>
        <w:br/>
      </w:r>
      <w:r>
        <w:t xml:space="preserve">кан!я изъ за святыхъ мЪотъ въ Палестинъ, </w:t>
      </w:r>
      <w:r>
        <w:br/>
      </w:r>
      <w:r>
        <w:t xml:space="preserve">начавийяея еще въ 1850 году между право- </w:t>
      </w:r>
      <w:r>
        <w:br/>
      </w:r>
      <w:r>
        <w:t xml:space="preserve">славнымъ духовенствомъ и католическимъ, </w:t>
      </w:r>
      <w:r>
        <w:br/>
      </w:r>
      <w:r>
        <w:t xml:space="preserve">находившимся подъ покровительств. Фран- </w:t>
      </w:r>
      <w:r>
        <w:br/>
      </w:r>
      <w:r>
        <w:t xml:space="preserve">щи. Для улажешя вопроса императоръ </w:t>
      </w:r>
      <w:r>
        <w:br/>
      </w:r>
      <w:r>
        <w:t xml:space="preserve">Николай 1353 отправилъ въ Константино- </w:t>
      </w:r>
      <w:r>
        <w:br/>
      </w:r>
      <w:r>
        <w:t xml:space="preserve">поль чрезвычайнаго посланника князя </w:t>
      </w:r>
      <w:r>
        <w:br/>
      </w:r>
      <w:r>
        <w:t xml:space="preserve">Меньшикова, который потребовалъ отъ Пор- </w:t>
      </w:r>
      <w:r>
        <w:br/>
      </w:r>
      <w:r>
        <w:t xml:space="preserve">ты подтвержденя протектората Росс надъ </w:t>
      </w:r>
      <w:r>
        <w:br/>
      </w:r>
      <w:r>
        <w:t xml:space="preserve">всЪми православными въ Турецкой им- </w:t>
      </w:r>
      <w:r>
        <w:br/>
      </w:r>
      <w:r>
        <w:t xml:space="preserve">пери, установленнато прежними договора- </w:t>
      </w:r>
      <w:r>
        <w:br/>
      </w:r>
      <w:r>
        <w:t xml:space="preserve">ми. ПослЪ почти 3-хь м5сячныхь пере- </w:t>
      </w:r>
      <w:r>
        <w:br/>
      </w:r>
      <w:r>
        <w:t xml:space="preserve">говоровъ кн. Меньшиковъ, получивъ оть </w:t>
      </w:r>
      <w:r>
        <w:br/>
      </w:r>
      <w:r>
        <w:t xml:space="preserve">Порты, поддерживавшейся Ангшей и Фран- </w:t>
      </w:r>
      <w:r>
        <w:br/>
      </w:r>
      <w:r>
        <w:t xml:space="preserve">цей, рЬшительный отказъ въ принятия </w:t>
      </w:r>
      <w:r>
        <w:br/>
      </w:r>
      <w:r>
        <w:t xml:space="preserve">представленной имъ ноты, 9 мая вернулся </w:t>
      </w:r>
      <w:r>
        <w:br/>
      </w:r>
      <w:r>
        <w:t xml:space="preserve">въ Росейо.</w:t>
      </w:r>
    </w:p>
    <w:p>
      <w:pPr>
        <w:pStyle w:val="Normal"/>
      </w:pPr>
      <w:r>
        <w:t xml:space="preserve">Тогда императоръ Николай, не объяв- </w:t>
      </w:r>
      <w:r>
        <w:br/>
      </w:r>
      <w:r>
        <w:t xml:space="preserve">ляя войны, ввелъ руссвя войска, подъ на- </w:t>
      </w:r>
      <w:r>
        <w:br/>
      </w:r>
      <w:r>
        <w:t xml:space="preserve">чальствомъ кн. Горчакова, въ Дунайсвя </w:t>
      </w:r>
      <w:r>
        <w:br/>
      </w:r>
      <w:r>
        <w:t xml:space="preserve">княжества, „доколъ Турщя не удовлетво- </w:t>
      </w:r>
      <w:r>
        <w:br/>
      </w:r>
      <w:r>
        <w:t xml:space="preserve">рить справедливыхъ требовавши Росеш“ </w:t>
      </w:r>
      <w:r>
        <w:br/>
      </w:r>
      <w:r>
        <w:t xml:space="preserve">(манифестъ 14 1юня 1853). Собравшаяся въ </w:t>
      </w:r>
      <w:r>
        <w:br/>
      </w:r>
      <w:r>
        <w:t xml:space="preserve">ВЪнЪ конференщя изъ представителей Рос- </w:t>
      </w:r>
      <w:r>
        <w:br/>
      </w:r>
      <w:r>
        <w:t xml:space="preserve">си, Анги, Франци, Австри и Прусеш </w:t>
      </w:r>
      <w:r>
        <w:br/>
      </w:r>
      <w:r>
        <w:t xml:space="preserve">для улажешя мирнымъ путемъ возникшихъ </w:t>
      </w:r>
      <w:r>
        <w:br/>
      </w:r>
      <w:r>
        <w:t xml:space="preserve">несогла@й цзли не достигла. Въ концЪ </w:t>
      </w:r>
      <w:r>
        <w:br/>
      </w:r>
      <w:r>
        <w:t xml:space="preserve">сент. Туршя, подъ угрозой войны, потребо- </w:t>
      </w:r>
      <w:r>
        <w:br/>
      </w:r>
      <w:r>
        <w:t xml:space="preserve">вала очищешя княжествь въ двухне- </w:t>
      </w:r>
      <w:r>
        <w:br/>
      </w:r>
      <w:r>
        <w:t xml:space="preserve">дьльный срокъ, а 8 окт. ангйск. и франц. </w:t>
      </w:r>
      <w:r>
        <w:br/>
      </w:r>
      <w:r>
        <w:t xml:space="preserve">флоты вошли въ Босфоръ, нарушивъ этимъ </w:t>
      </w:r>
      <w:r>
        <w:br/>
      </w:r>
      <w:r>
        <w:t xml:space="preserve">конвенцио 1841, объявившую Босфоръ за- </w:t>
      </w:r>
      <w:r>
        <w:br/>
      </w:r>
      <w:r>
        <w:t xml:space="preserve">крытымъ для военныхъ судовъ всЪхъ дер- </w:t>
      </w:r>
      <w:r>
        <w:br/>
      </w:r>
      <w:r>
        <w:t xml:space="preserve">жавъ.</w:t>
      </w:r>
    </w:p>
    <w:p>
      <w:pPr>
        <w:pStyle w:val="Normal"/>
      </w:pPr>
      <w:r>
        <w:t xml:space="preserve">23 окт. султанъ объявилъ Росси войну. </w:t>
      </w:r>
      <w:r>
        <w:br/>
      </w:r>
      <w:r>
        <w:t xml:space="preserve">Къ этому времени наша Дунайская аря </w:t>
      </w:r>
      <w:r>
        <w:br/>
      </w:r>
      <w:r>
        <w:t xml:space="preserve">(55 т.) сосредоточена была въ окрестно- </w:t>
      </w:r>
      <w:r>
        <w:br/>
      </w:r>
      <w:r>
        <w:t xml:space="preserve">стяхъ Бухареста, имъя передовые отряды </w:t>
      </w:r>
      <w:r>
        <w:br/>
      </w:r>
      <w:r>
        <w:t xml:space="preserve">на ДунаЪ, а турки имЪли въ Европейской </w:t>
      </w:r>
      <w:r>
        <w:br/>
      </w:r>
      <w:r>
        <w:t xml:space="preserve">Турщи до 120—130 т., подъ начальствомъ </w:t>
      </w:r>
      <w:r>
        <w:br/>
      </w:r>
      <w:r>
        <w:t xml:space="preserve">Омера-паши. Войска эти расположены были: </w:t>
      </w:r>
      <w:r>
        <w:br/>
      </w:r>
      <w:r>
        <w:t xml:space="preserve">30 т. у Шумлы, 30 т. въ АдранополЪ, </w:t>
      </w:r>
      <w:r>
        <w:br/>
      </w:r>
      <w:r>
        <w:t xml:space="preserve">а остальныя по Дунаю оть Виддина до </w:t>
      </w:r>
      <w:r>
        <w:br/>
      </w:r>
      <w:r>
        <w:t xml:space="preserve">устья.</w:t>
      </w:r>
    </w:p>
    <w:p>
      <w:pPr>
        <w:pStyle w:val="Normal"/>
      </w:pPr>
      <w:r>
        <w:t xml:space="preserve">Н»ьсколько ранЪе объявлешя войны турки </w:t>
      </w:r>
      <w:r>
        <w:br/>
      </w:r>
      <w:r>
        <w:t xml:space="preserve">начали военныя дЪфйстШя захватомъ въ </w:t>
      </w:r>
      <w:r>
        <w:br/>
      </w:r>
      <w:r>
        <w:t xml:space="preserve">ночь на 20 окт. Ольтеницкаго карантина </w:t>
      </w:r>
      <w:r>
        <w:br/>
      </w:r>
      <w:r>
        <w:t xml:space="preserve">на лЪвомъ берегу Дуная. Прибывний рус- </w:t>
      </w:r>
      <w:r>
        <w:br/>
      </w:r>
      <w:r>
        <w:t xml:space="preserve">сей отрядъ ген. Данненберга (6 т.) 23 окт. </w:t>
      </w:r>
      <w:r>
        <w:br/>
      </w:r>
      <w:r>
        <w:t xml:space="preserve">атаковалъ турокъ и, несмотря на численное </w:t>
      </w:r>
      <w:r>
        <w:br/>
      </w:r>
      <w:r>
        <w:t xml:space="preserve">ихь превосходство (14 т.) почти уже за- </w:t>
      </w:r>
      <w:r>
        <w:br/>
      </w:r>
      <w:r>
        <w:t xml:space="preserve">нялъ турецыя укрЪилен!я, какъ былъ 0т- </w:t>
      </w:r>
      <w:r>
        <w:br/>
      </w:r>
      <w:r>
        <w:t xml:space="preserve">веденъ назадъ ген. Данненбергомъ, счи- </w:t>
      </w:r>
      <w:r>
        <w:br/>
      </w:r>
      <w:r>
        <w:t xml:space="preserve">тавшимъ невозможнымъ удерживать Оль- </w:t>
      </w:r>
      <w:r>
        <w:br/>
      </w:r>
      <w:r>
        <w:t xml:space="preserve">теницу подъ огнемъ турецкихъ батарей </w:t>
      </w:r>
      <w:r>
        <w:br/>
      </w:r>
      <w:r>
        <w:t xml:space="preserve">пр, берега Дуная. Затфмъ, Омеёръ - Паша </w:t>
      </w:r>
      <w:r>
        <w:br/>
      </w:r>
      <w:r>
        <w:t xml:space="preserve">самъ вернулъ турокъ на пр. берегь Ду- </w:t>
      </w:r>
      <w:r>
        <w:br/>
      </w:r>
      <w:r>
        <w:t xml:space="preserve">ная и безпокоилъ наши войска лишь от- </w:t>
      </w:r>
      <w:r>
        <w:br/>
      </w:r>
      <w:r>
        <w:t xml:space="preserve">дъльными внезапными нападешями, чЪмЪ </w:t>
      </w:r>
      <w:r>
        <w:br/>
      </w:r>
      <w:r>
        <w:t xml:space="preserve">отвЪчали и руссыя войска.</w:t>
      </w:r>
    </w:p>
    <w:p>
      <w:pPr>
        <w:pStyle w:val="Normal"/>
      </w:pPr>
      <w:r>
        <w:t xml:space="preserve">Одновременно съ этимъ турецёй флоть </w:t>
      </w:r>
      <w:r>
        <w:br/>
      </w:r>
      <w:r>
        <w:t xml:space="preserve">подвозилъ припасы кавказскимъ горцамъ, </w:t>
      </w:r>
      <w:r>
        <w:br/>
      </w:r>
      <w:r>
        <w:t xml:space="preserve">дЪъйствовавшимъ противъ насъ по нау- </w:t>
      </w:r>
      <w:r>
        <w:br/>
      </w:r>
      <w:r>
        <w:t xml:space="preserve">щен Порты и Англи. Чтобы воспреият- </w:t>
      </w:r>
      <w:r>
        <w:br/>
      </w:r>
      <w:r>
        <w:t xml:space="preserve">ствоваль этому, адм. Нахимовъ, съ эскад-</w:t>
      </w:r>
    </w:p>
    <w:p>
      <w:pPr>
        <w:pStyle w:val="Normal"/>
      </w:pPr>
      <w:r>
        <w:t xml:space="preserve">Восточная война.</w:t>
      </w:r>
    </w:p>
    <w:p>
      <w:pPr>
        <w:pStyle w:val="Normal"/>
      </w:pPr>
      <w:r>
        <w:t xml:space="preserve">рой изъ 8 судовъ, настигътурецкую эскадру, </w:t>
      </w:r>
      <w:r>
        <w:br/>
      </w:r>
      <w:r>
        <w:t xml:space="preserve">укрывшуюся отъ дурной погоды въ Синоп- </w:t>
      </w:r>
      <w:r>
        <w:br/>
      </w:r>
      <w:r>
        <w:t xml:space="preserve">ской бухтЪ. 18 нояб., послЪ 3-хъ часового </w:t>
      </w:r>
      <w:r>
        <w:br/>
      </w:r>
      <w:r>
        <w:t xml:space="preserve">боя, неир1ятельскй флотъ, въ чиелв 11 су- </w:t>
      </w:r>
      <w:r>
        <w:br/>
      </w:r>
      <w:r>
        <w:t xml:space="preserve">довъ, былъ истребленъ: пять судовъ взор </w:t>
      </w:r>
      <w:r>
        <w:br/>
      </w:r>
      <w:r>
        <w:t xml:space="preserve">вано на воздухъ, турки потеряли до 4000 </w:t>
      </w:r>
      <w:r>
        <w:br/>
      </w:r>
      <w:r>
        <w:t xml:space="preserve">убитыми и ранеными и 1200 пльнныхЪъ; у </w:t>
      </w:r>
      <w:r>
        <w:br/>
      </w:r>
      <w:r>
        <w:t xml:space="preserve">насъ же выбыло изъ строя 38 офицеровъ </w:t>
      </w:r>
      <w:r>
        <w:br/>
      </w:r>
      <w:r>
        <w:t xml:space="preserve">и 229 нижнихъ чиновъ.</w:t>
      </w:r>
    </w:p>
    <w:p>
      <w:pPr>
        <w:pStyle w:val="Normal"/>
      </w:pPr>
      <w:r>
        <w:t xml:space="preserve">Между тьмъ, Омеръ-паша, отказавигись </w:t>
      </w:r>
      <w:r>
        <w:br/>
      </w:r>
      <w:r>
        <w:t xml:space="preserve">отъ наступательныхъ операщ!й со стороны </w:t>
      </w:r>
      <w:r>
        <w:br/>
      </w:r>
      <w:r>
        <w:t xml:space="preserve">Ольтеницы, собралъ къ Калафату до 40 т. </w:t>
      </w:r>
      <w:r>
        <w:br/>
      </w:r>
      <w:r>
        <w:t xml:space="preserve">и рьшилъ разбить слабый передовой Мало- </w:t>
      </w:r>
      <w:r>
        <w:br/>
      </w:r>
      <w:r>
        <w:t xml:space="preserve">Валахск!й отрядъ ген. Анрепа (71/2 т.). 25 </w:t>
      </w:r>
      <w:r>
        <w:br/>
      </w:r>
      <w:r>
        <w:t xml:space="preserve">дек. 18 т. турокъ атаковали у Четати 21/2 </w:t>
      </w:r>
      <w:r>
        <w:br/>
      </w:r>
      <w:r>
        <w:t xml:space="preserve">тыс. отрядъ полк. Баумгартена, но подо- </w:t>
      </w:r>
      <w:r>
        <w:br/>
      </w:r>
      <w:r>
        <w:t xml:space="preserve">шедийя подкриленя (11/2 т.) спасли напгь </w:t>
      </w:r>
      <w:r>
        <w:br/>
      </w:r>
      <w:r>
        <w:t xml:space="preserve">отрядъ, разстрБляви!й вс патроны, отъ </w:t>
      </w:r>
      <w:r>
        <w:br/>
      </w:r>
      <w:r>
        <w:t xml:space="preserve">окончательной гибели; потерявъ до 2 т. чел., </w:t>
      </w:r>
      <w:r>
        <w:br/>
      </w:r>
      <w:r>
        <w:t xml:space="preserve">оба наши отряда отступили ночью къ сел. </w:t>
      </w:r>
      <w:r>
        <w:br/>
      </w:r>
      <w:r>
        <w:t xml:space="preserve">Моцецей.</w:t>
      </w:r>
    </w:p>
    <w:p>
      <w:pPr>
        <w:pStyle w:val="Normal"/>
      </w:pPr>
      <w:r>
        <w:t xml:space="preserve">ПослЪ сражешя у Четати Мало - Валах- </w:t>
      </w:r>
      <w:r>
        <w:br/>
      </w:r>
      <w:r>
        <w:t xml:space="preserve">скШ отрядъ, усиленный до 20 т., располо- </w:t>
      </w:r>
      <w:r>
        <w:br/>
      </w:r>
      <w:r>
        <w:t xml:space="preserve">жился на квартирахъ у Калафата и пре- </w:t>
      </w:r>
      <w:r>
        <w:br/>
      </w:r>
      <w:r>
        <w:t xml:space="preserve">градилъ туркамъ доступъ въ Валахю; </w:t>
      </w:r>
      <w:r>
        <w:br/>
      </w:r>
      <w:r>
        <w:t xml:space="preserve">дальнфйпия военныя дЪйстйя въ январь </w:t>
      </w:r>
      <w:r>
        <w:br/>
      </w:r>
      <w:r>
        <w:t xml:space="preserve">и февралЪ 1854 ограничивались мелкими </w:t>
      </w:r>
      <w:r>
        <w:br/>
      </w:r>
      <w:r>
        <w:t xml:space="preserve">столкновешями.</w:t>
      </w:r>
    </w:p>
    <w:p>
      <w:pPr>
        <w:pStyle w:val="Normal"/>
      </w:pPr>
      <w:r>
        <w:t xml:space="preserve">Тьмъ временемъ, дъйствя нашихъ войскъ </w:t>
      </w:r>
      <w:r>
        <w:br/>
      </w:r>
      <w:r>
        <w:t xml:space="preserve">на КавказЪ сопровождались полнымъ уст - </w:t>
      </w:r>
      <w:r>
        <w:br/>
      </w:r>
      <w:r>
        <w:t xml:space="preserve">хомъ. Здъеь турки, еще задолго до объяв- </w:t>
      </w:r>
      <w:r>
        <w:br/>
      </w:r>
      <w:r>
        <w:t xml:space="preserve">лен!я войны собравъ 40 т. армпо, въ сре- </w:t>
      </w:r>
      <w:r>
        <w:br/>
      </w:r>
      <w:r>
        <w:t xml:space="preserve">динЪ октяб. открыли непрязненныя дЪй- </w:t>
      </w:r>
      <w:r>
        <w:br/>
      </w:r>
      <w:r>
        <w:t xml:space="preserve">стия. Начальникомъ русскаго дЪйствую- </w:t>
      </w:r>
      <w:r>
        <w:br/>
      </w:r>
      <w:r>
        <w:t xml:space="preserve">щаго корпуса назначенъ былъ энергичный </w:t>
      </w:r>
      <w:r>
        <w:br/>
      </w:r>
      <w:r>
        <w:t xml:space="preserve">кн. Бебутовъ. Получивъ свёдъшя о дви- </w:t>
      </w:r>
      <w:r>
        <w:br/>
      </w:r>
      <w:r>
        <w:t xml:space="preserve">женши турокъь къ Александронолю, кн. Бе- </w:t>
      </w:r>
      <w:r>
        <w:br/>
      </w:r>
      <w:r>
        <w:t xml:space="preserve">бутовъ 2 нояб. выслалъ отрядъ ген. Орбе- </w:t>
      </w:r>
      <w:r>
        <w:br/>
      </w:r>
      <w:r>
        <w:t xml:space="preserve">мани: отрядъ этотъ неожиданно. налкнулся </w:t>
      </w:r>
      <w:r>
        <w:br/>
      </w:r>
      <w:r>
        <w:t xml:space="preserve">у с. Баяндура на гл. силы турецкой арм </w:t>
      </w:r>
      <w:r>
        <w:br/>
      </w:r>
      <w:r>
        <w:t xml:space="preserve">и едва спасся въ Александрополь; турки </w:t>
      </w:r>
      <w:r>
        <w:br/>
      </w:r>
      <w:r>
        <w:t xml:space="preserve">же, опасаясь русскихь подкр$иленй, за- </w:t>
      </w:r>
      <w:r>
        <w:br/>
      </w:r>
      <w:r>
        <w:t xml:space="preserve">няли позицио у Башкадыклара. Наконець </w:t>
      </w:r>
      <w:r>
        <w:br/>
      </w:r>
      <w:r>
        <w:t xml:space="preserve">6 нояб. полученъ былъ манифесть о войнь </w:t>
      </w:r>
      <w:r>
        <w:br/>
      </w:r>
      <w:r>
        <w:t xml:space="preserve">и 14 нояб. кн. Бебутовъ двинулся на Карсъ.</w:t>
      </w:r>
    </w:p>
    <w:p>
      <w:pPr>
        <w:pStyle w:val="Normal"/>
      </w:pPr>
      <w:r>
        <w:t xml:space="preserve">Другой тур. отрядъ (18 т.) 29 окт. подо- </w:t>
      </w:r>
      <w:r>
        <w:br/>
      </w:r>
      <w:r>
        <w:t xml:space="preserve">шелъь къ кр. Ахалцыху, но начальникъ </w:t>
      </w:r>
      <w:r>
        <w:br/>
      </w:r>
      <w:r>
        <w:t xml:space="preserve">Ахалцыхскаго отряда кн. Андронниковъ </w:t>
      </w:r>
      <w:r>
        <w:br/>
      </w:r>
      <w:r>
        <w:t xml:space="preserve">съ своими 7 т. 14 нояб. самъ атаковалъ </w:t>
      </w:r>
      <w:r>
        <w:br/>
      </w:r>
      <w:r>
        <w:t xml:space="preserve">турокъ и обратилъ ихъ въ безпорядочное </w:t>
      </w:r>
      <w:r>
        <w:br/>
      </w:r>
      <w:r>
        <w:t xml:space="preserve">бЪгетво; турки потеряли до 32 т, тогда </w:t>
      </w:r>
      <w:r>
        <w:br/>
      </w:r>
      <w:r>
        <w:t xml:space="preserve">какь наши потери ограничились лишь </w:t>
      </w:r>
      <w:r>
        <w:br/>
      </w:r>
      <w:r>
        <w:t xml:space="preserve">450 чел.</w:t>
      </w:r>
    </w:p>
    <w:p>
      <w:pPr>
        <w:pStyle w:val="Normal"/>
      </w:pPr>
      <w:r>
        <w:t xml:space="preserve">ВелЪдъ за побъдой Ахалцыхскаго отряда, </w:t>
      </w:r>
      <w:r>
        <w:br/>
      </w:r>
      <w:r>
        <w:t xml:space="preserve">и Александропольскй отрядь подъ на- </w:t>
      </w:r>
      <w:r>
        <w:br/>
      </w:r>
      <w:r>
        <w:t xml:space="preserve">чальствомъ кн. Бебутова (10 т.) разгромилъ </w:t>
      </w:r>
      <w:r>
        <w:br/>
      </w:r>
      <w:r>
        <w:t xml:space="preserve">19 нояб. 40 т. армшо турокъ на сильной </w:t>
      </w:r>
      <w:r>
        <w:br/>
      </w:r>
      <w:r>
        <w:t xml:space="preserve">Башкадыкларской позищи и только край- </w:t>
      </w:r>
      <w:r>
        <w:br/>
      </w:r>
      <w:r>
        <w:t xml:space="preserve">нее утомлене людей и лошадей не позво- </w:t>
      </w:r>
      <w:r>
        <w:br/>
      </w:r>
      <w:r>
        <w:t xml:space="preserve">лило развить достигнутый устьхъ преслЪ- </w:t>
      </w:r>
      <w:r>
        <w:br/>
      </w:r>
      <w:r>
        <w:t xml:space="preserve">довашемъ. Тьмъ не менЪе, турки въ этомъ </w:t>
      </w:r>
      <w:r>
        <w:br/>
      </w:r>
      <w:r>
        <w:t xml:space="preserve">бою потеряли до 6 т., а наши войска около </w:t>
      </w:r>
      <w:r>
        <w:br/>
      </w:r>
      <w:r>
        <w:t xml:space="preserve">2 тыс.</w:t>
      </w:r>
    </w:p>
    <w:p>
      <w:pPr>
        <w:pStyle w:val="Normal"/>
      </w:pPr>
      <w:r>
        <w:t xml:space="preserve">06% указанныя побЪды сразу подняли </w:t>
      </w:r>
      <w:r>
        <w:br/>
      </w:r>
      <w:r>
        <w:t xml:space="preserve">престижь русской силы, и готовившееся </w:t>
      </w:r>
      <w:r>
        <w:br/>
      </w:r>
      <w:r>
        <w:t xml:space="preserve">въ Закавказьи общее возстане сразу за- </w:t>
      </w:r>
      <w:r>
        <w:br/>
      </w:r>
      <w:r>
        <w:t xml:space="preserve">тихло.</w:t>
      </w:r>
    </w:p>
    <w:p>
      <w:pPr>
        <w:pStyle w:val="Normal"/>
      </w:pPr>
      <w:r>
        <w:t xml:space="preserve">Между тьмъ, 22 дек. 1854 соединенный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англо-франц. флоть вступилъь въ Черное </w:t>
      </w:r>
      <w:r>
        <w:br/>
      </w:r>
      <w:r>
        <w:t xml:space="preserve">море, имъя цБлью защищать Турцию со </w:t>
      </w:r>
      <w:r>
        <w:br/>
      </w:r>
      <w:r>
        <w:t xml:space="preserve">стороны моря и способствовать ей снабжать </w:t>
      </w:r>
      <w:r>
        <w:br/>
      </w:r>
      <w:r>
        <w:t xml:space="preserve">свои порты необходимыми запасами. По- </w:t>
      </w:r>
      <w:r>
        <w:br/>
      </w:r>
      <w:r>
        <w:t xml:space="preserve">сланники наши немедленно прервали сно- </w:t>
      </w:r>
      <w:r>
        <w:br/>
      </w:r>
      <w:r>
        <w:t xml:space="preserve">шен!я съ Ангшей и Франщей и вернулись </w:t>
      </w:r>
      <w:r>
        <w:br/>
      </w:r>
      <w:r>
        <w:t xml:space="preserve">въ Россю. Императоръ Николай обратился </w:t>
      </w:r>
      <w:r>
        <w:br/>
      </w:r>
      <w:r>
        <w:t xml:space="preserve">къ АвстМи и Прус@н съ предложешемъ, </w:t>
      </w:r>
      <w:r>
        <w:br/>
      </w:r>
      <w:r>
        <w:t xml:space="preserve">въ случаЪ войны его съ Ангшей и Фран- </w:t>
      </w:r>
      <w:r>
        <w:br/>
      </w:r>
      <w:r>
        <w:t xml:space="preserve">щей, соблюдать строжайцИй нейтралитетъ, </w:t>
      </w:r>
      <w:r>
        <w:br/>
      </w:r>
      <w:r>
        <w:t xml:space="preserve">но объ эти державы уклонились отъ нало- </w:t>
      </w:r>
      <w:r>
        <w:br/>
      </w:r>
      <w:r>
        <w:t xml:space="preserve">женя на себя какихъ либо обязательетвъ, </w:t>
      </w:r>
      <w:r>
        <w:br/>
      </w:r>
      <w:r>
        <w:t xml:space="preserve">отказавшись въ то же время и оть при- </w:t>
      </w:r>
      <w:r>
        <w:br/>
      </w:r>
      <w:r>
        <w:t xml:space="preserve">соединешя къ союзникамъ; для обезпе- </w:t>
      </w:r>
      <w:r>
        <w:br/>
      </w:r>
      <w:r>
        <w:t xml:space="preserve">чен!я же своихъ владвнЁ онЪ заключили </w:t>
      </w:r>
      <w:r>
        <w:br/>
      </w:r>
      <w:r>
        <w:t xml:space="preserve">между собою оборонительный союзъ. Та- </w:t>
      </w:r>
      <w:r>
        <w:br/>
      </w:r>
      <w:r>
        <w:t xml:space="preserve">кимъ образомъ, въ началЪ 1854 выяени- </w:t>
      </w:r>
      <w:r>
        <w:br/>
      </w:r>
      <w:r>
        <w:t xml:space="preserve">лось, что Росая въ предстоящей войнз </w:t>
      </w:r>
      <w:r>
        <w:br/>
      </w:r>
      <w:r>
        <w:t xml:space="preserve">осталась безъ союзниковъ, а потому при- </w:t>
      </w:r>
      <w:r>
        <w:br/>
      </w:r>
      <w:r>
        <w:t xml:space="preserve">няты были самыя рЬшительныя мЪры къ </w:t>
      </w:r>
      <w:r>
        <w:br/>
      </w:r>
      <w:r>
        <w:t xml:space="preserve">усилению нашихъ войскъ.</w:t>
      </w:r>
    </w:p>
    <w:p>
      <w:pPr>
        <w:pStyle w:val="Normal"/>
      </w:pPr>
      <w:r>
        <w:t xml:space="preserve">Кь началу 1854 на пространств по Ду- </w:t>
      </w:r>
      <w:r>
        <w:br/>
      </w:r>
      <w:r>
        <w:t xml:space="preserve">наю и Черному морю до Буга расположено </w:t>
      </w:r>
      <w:r>
        <w:br/>
      </w:r>
      <w:r>
        <w:t xml:space="preserve">было до 150 т, русскихъ войскъ. Съ этими </w:t>
      </w:r>
      <w:r>
        <w:br/>
      </w:r>
      <w:r>
        <w:t xml:space="preserve">силами предполагалось двинуться вглубь </w:t>
      </w:r>
      <w:r>
        <w:br/>
      </w:r>
      <w:r>
        <w:t xml:space="preserve">Турщи, поднять возсташе балканскихъ сла- </w:t>
      </w:r>
      <w:r>
        <w:br/>
      </w:r>
      <w:r>
        <w:t xml:space="preserve">вянь и объявить Сербшо независимой, но </w:t>
      </w:r>
      <w:r>
        <w:br/>
      </w:r>
      <w:r>
        <w:t xml:space="preserve">враждебное настроеше Австрии, усиливав- </w:t>
      </w:r>
      <w:r>
        <w:br/>
      </w:r>
      <w:r>
        <w:t xml:space="preserve">шей свои войска въ Трансильвании, за- </w:t>
      </w:r>
      <w:r>
        <w:br/>
      </w:r>
      <w:r>
        <w:t xml:space="preserve">ставило отказаться отъ этого емълаго плана </w:t>
      </w:r>
      <w:r>
        <w:br/>
      </w:r>
      <w:r>
        <w:t xml:space="preserve">и ограничиться переходомъ черезъ Дунай, </w:t>
      </w:r>
      <w:r>
        <w:br/>
      </w:r>
      <w:r>
        <w:t xml:space="preserve">для овладъшя лишь Силистрей и Рущу- </w:t>
      </w:r>
      <w:r>
        <w:br/>
      </w:r>
      <w:r>
        <w:t xml:space="preserve">комъ.</w:t>
      </w:r>
    </w:p>
    <w:p>
      <w:pPr>
        <w:pStyle w:val="Normal"/>
      </w:pPr>
      <w:r>
        <w:t xml:space="preserve">Въ первой половин марта русемя вой- </w:t>
      </w:r>
      <w:r>
        <w:br/>
      </w:r>
      <w:r>
        <w:t xml:space="preserve">ска переправились черезъ Дунай у Галаца, </w:t>
      </w:r>
      <w:r>
        <w:br/>
      </w:r>
      <w:r>
        <w:t xml:space="preserve">Браилова и Измаила, а 16 марта заняли </w:t>
      </w:r>
      <w:r>
        <w:br/>
      </w:r>
      <w:r>
        <w:t xml:space="preserve">Гирсово. Безостановочное наступлеше къ </w:t>
      </w:r>
      <w:r>
        <w:br/>
      </w:r>
      <w:r>
        <w:t xml:space="preserve">Силистри неминуемо повело. бы кь за- </w:t>
      </w:r>
      <w:r>
        <w:br/>
      </w:r>
      <w:r>
        <w:t xml:space="preserve">нятНо этой крВпости, зооружен!е которой </w:t>
      </w:r>
      <w:r>
        <w:br/>
      </w:r>
      <w:r>
        <w:t xml:space="preserve">не было еще даже окончено. Однако, вновь </w:t>
      </w:r>
      <w:r>
        <w:br/>
      </w:r>
      <w:r>
        <w:t xml:space="preserve">назначенный главнокомандующий, кн. Па- </w:t>
      </w:r>
      <w:r>
        <w:br/>
      </w:r>
      <w:r>
        <w:t xml:space="preserve">скевичъ, еще не прибывъ лично къ армии, </w:t>
      </w:r>
      <w:r>
        <w:br/>
      </w:r>
      <w:r>
        <w:t xml:space="preserve">остановилъ ее, и только настоя я самого </w:t>
      </w:r>
      <w:r>
        <w:br/>
      </w:r>
      <w:r>
        <w:t xml:space="preserve">императора заставили его продолжать на- </w:t>
      </w:r>
      <w:r>
        <w:br/>
      </w:r>
      <w:r>
        <w:t xml:space="preserve">ступлеше къ Силистр1и; самъ же главно- </w:t>
      </w:r>
      <w:r>
        <w:br/>
      </w:r>
      <w:r>
        <w:t xml:space="preserve">командующ, опасаясь, чтобы австрИйцы </w:t>
      </w:r>
      <w:r>
        <w:br/>
      </w:r>
      <w:r>
        <w:t xml:space="preserve">не отрЪзали путь отступленйя русской арми, </w:t>
      </w:r>
      <w:r>
        <w:br/>
      </w:r>
      <w:r>
        <w:t xml:space="preserve">предлагалъ вернуться въ Росейюо.</w:t>
      </w:r>
    </w:p>
    <w:p>
      <w:pPr>
        <w:pStyle w:val="Normal"/>
      </w:pPr>
      <w:r>
        <w:t xml:space="preserve">Остановка руескихь войскъь у Гирсова </w:t>
      </w:r>
      <w:r>
        <w:br/>
      </w:r>
      <w:r>
        <w:t xml:space="preserve">дала туркамъ время усилить, какъ самую </w:t>
      </w:r>
      <w:r>
        <w:br/>
      </w:r>
      <w:r>
        <w:t xml:space="preserve">кръпость, такъ и гарнизонъ ея (съ 12 до </w:t>
      </w:r>
      <w:r>
        <w:br/>
      </w:r>
      <w:r>
        <w:t xml:space="preserve">18 т.). Подойдя къ крЪпости 4 мая съ 90т., </w:t>
      </w:r>
      <w:r>
        <w:br/>
      </w:r>
      <w:r>
        <w:t xml:space="preserve">кн. Паскевичъ, все опасаясь за свой тылъ, </w:t>
      </w:r>
      <w:r>
        <w:br/>
      </w:r>
      <w:r>
        <w:t xml:space="preserve">расположилъ свою армйо въ 5 верст. оть </w:t>
      </w:r>
      <w:r>
        <w:br/>
      </w:r>
      <w:r>
        <w:t xml:space="preserve">крЪпости въ укрфиленномъ лагерь для </w:t>
      </w:r>
      <w:r>
        <w:br/>
      </w:r>
      <w:r>
        <w:t xml:space="preserve">прикрыт!я моста черезъ Дунай. Осада же </w:t>
      </w:r>
      <w:r>
        <w:br/>
      </w:r>
      <w:r>
        <w:t xml:space="preserve">крьпости поведена была только противъ </w:t>
      </w:r>
      <w:r>
        <w:br/>
      </w:r>
      <w:r>
        <w:t xml:space="preserve">восточнаго ея фронта, а съ западной сто- </w:t>
      </w:r>
      <w:r>
        <w:br/>
      </w:r>
      <w:r>
        <w:t xml:space="preserve">роны турки, въ виду русскихъ, подвозили </w:t>
      </w:r>
      <w:r>
        <w:br/>
      </w:r>
      <w:r>
        <w:t xml:space="preserve">въ крЪфпость запасы. Вообще дЪйстыя </w:t>
      </w:r>
      <w:r>
        <w:br/>
      </w:r>
      <w:r>
        <w:t xml:space="preserve">наши под Силистр!ей носили отпечаток </w:t>
      </w:r>
      <w:r>
        <w:br/>
      </w:r>
      <w:r>
        <w:t xml:space="preserve">крайней осторожности самого главнокоман- </w:t>
      </w:r>
      <w:r>
        <w:br/>
      </w:r>
      <w:r>
        <w:t xml:space="preserve">дующаго, котораго смущали еще и невьр- </w:t>
      </w:r>
      <w:r>
        <w:br/>
      </w:r>
      <w:r>
        <w:t xml:space="preserve">ные слухи о происшедшемъ якобы соеди- </w:t>
      </w:r>
      <w:r>
        <w:br/>
      </w:r>
      <w:r>
        <w:t xml:space="preserve">неши союзниковъ съ армей Омера-паши. </w:t>
      </w:r>
      <w:r>
        <w:br/>
      </w:r>
      <w:r>
        <w:t xml:space="preserve">29 мая контуженный на рекогносцировкв </w:t>
      </w:r>
      <w:r>
        <w:br/>
      </w:r>
      <w:r>
        <w:t xml:space="preserve">кн. Паскевичъ уЪфхалъ изъ арм, пере- </w:t>
      </w:r>
      <w:r>
        <w:br/>
      </w:r>
      <w:r>
        <w:t xml:space="preserve">давъ ее ки. Горчакову, который энергично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повелъ осаду и 8`оня рёшилъ штурмо- </w:t>
      </w:r>
      <w:r>
        <w:br/>
      </w:r>
      <w:r>
        <w:t xml:space="preserve">вать форты Арабъ и Песчаное. Уже едЪ- </w:t>
      </w:r>
      <w:r>
        <w:br/>
      </w:r>
      <w:r>
        <w:t xml:space="preserve">ланы были всЪ распоряженя къ штурму, </w:t>
      </w:r>
      <w:r>
        <w:br/>
      </w:r>
      <w:r>
        <w:t xml:space="preserve">какъ за два часа до штурма получилось </w:t>
      </w:r>
      <w:r>
        <w:br/>
      </w:r>
      <w:r>
        <w:t xml:space="preserve">приказан!е кн. Паскевича немедленно снять </w:t>
      </w:r>
      <w:r>
        <w:br/>
      </w:r>
      <w:r>
        <w:t xml:space="preserve">осаду и перейти на лЪвый берегь Дуная, </w:t>
      </w:r>
      <w:r>
        <w:br/>
      </w:r>
      <w:r>
        <w:t xml:space="preserve">что и было исполнено къ вечеру 13 Поня. </w:t>
      </w:r>
      <w:r>
        <w:br/>
      </w:r>
      <w:r>
        <w:t xml:space="preserve">Наконецъ, согласно условя, заключеннаго </w:t>
      </w:r>
      <w:r>
        <w:br/>
      </w:r>
      <w:r>
        <w:t xml:space="preserve">съ Австрей, обязавшейся поддерживать </w:t>
      </w:r>
      <w:r>
        <w:br/>
      </w:r>
      <w:r>
        <w:t xml:space="preserve">наши интересы передъ западными дворами, </w:t>
      </w:r>
      <w:r>
        <w:br/>
      </w:r>
      <w:r>
        <w:t xml:space="preserve">съ 15 юля начался выводъ нашихъ войскъ </w:t>
      </w:r>
      <w:r>
        <w:br/>
      </w:r>
      <w:r>
        <w:t xml:space="preserve">изъ княжествъ, которыя съ 10 августа за- </w:t>
      </w:r>
      <w:r>
        <w:br/>
      </w:r>
      <w:r>
        <w:t xml:space="preserve">няты были австрИскими войсками. Турки </w:t>
      </w:r>
      <w:r>
        <w:br/>
      </w:r>
      <w:r>
        <w:t xml:space="preserve">вернулись на пр. берегъ Дуная. Во время </w:t>
      </w:r>
      <w:r>
        <w:br/>
      </w:r>
      <w:r>
        <w:t xml:space="preserve">этихъ дЪйстый союзники предприняли на </w:t>
      </w:r>
      <w:r>
        <w:br/>
      </w:r>
      <w:r>
        <w:t xml:space="preserve">Черномъ морЪ рядъ нападенй на наши </w:t>
      </w:r>
      <w:r>
        <w:br/>
      </w:r>
      <w:r>
        <w:t xml:space="preserve">прибрежные города и, между прочимъ, въ </w:t>
      </w:r>
      <w:r>
        <w:br/>
      </w:r>
      <w:r>
        <w:t xml:space="preserve">страстную. субботу 8 апр. жестоко бомбар- </w:t>
      </w:r>
      <w:r>
        <w:br/>
      </w:r>
      <w:r>
        <w:t xml:space="preserve">дировали Одессу: затьмь союзный флотъ </w:t>
      </w:r>
      <w:r>
        <w:br/>
      </w:r>
      <w:r>
        <w:t xml:space="preserve">показался у Севастополя и направился къ </w:t>
      </w:r>
      <w:r>
        <w:br/>
      </w:r>
      <w:r>
        <w:t xml:space="preserve">Кавказу. На сухомъ пути поддержка со- </w:t>
      </w:r>
      <w:r>
        <w:br/>
      </w:r>
      <w:r>
        <w:t xml:space="preserve">юзниковъ высказалась высадкой отряда у </w:t>
      </w:r>
      <w:r>
        <w:br/>
      </w:r>
      <w:r>
        <w:t xml:space="preserve">Галлиполи для защиты Константинополя, </w:t>
      </w:r>
      <w:r>
        <w:br/>
      </w:r>
      <w:r>
        <w:t xml:space="preserve">а затфмъ войска эти въ началЪ поля пере- </w:t>
      </w:r>
      <w:r>
        <w:br/>
      </w:r>
      <w:r>
        <w:t xml:space="preserve">везены были въ Варну и двинулись въ </w:t>
      </w:r>
      <w:r>
        <w:br/>
      </w:r>
      <w:r>
        <w:t xml:space="preserve">Добруджу; здЪсь холера произвела въ ихъ </w:t>
      </w:r>
      <w:r>
        <w:br/>
      </w:r>
      <w:r>
        <w:t xml:space="preserve">рядахъ сильное опустошене (съ 21 Поля </w:t>
      </w:r>
      <w:r>
        <w:br/>
      </w:r>
      <w:r>
        <w:t xml:space="preserve">по 8 авг. 8.т. заболЪло и изъ нихъ 5 т. </w:t>
      </w:r>
      <w:r>
        <w:br/>
      </w:r>
      <w:r>
        <w:t xml:space="preserve">умерло).</w:t>
      </w:r>
    </w:p>
    <w:p>
      <w:pPr>
        <w:pStyle w:val="Normal"/>
      </w:pPr>
      <w:r>
        <w:t xml:space="preserve">Военныя дЪйствя весной 1854’на Кав- </w:t>
      </w:r>
      <w:r>
        <w:br/>
      </w:r>
      <w:r>
        <w:t xml:space="preserve">казЪ открылись на нашемъ правомъ фланг, </w:t>
      </w:r>
      <w:r>
        <w:br/>
      </w:r>
      <w:r>
        <w:t xml:space="preserve">гдЪ 4 поня кн. Андронниковъ, съ Ахал- </w:t>
      </w:r>
      <w:r>
        <w:br/>
      </w:r>
      <w:r>
        <w:t xml:space="preserve">цыхскимъ отрядомъ (11 т.), разбилъ турокъ </w:t>
      </w:r>
      <w:r>
        <w:br/>
      </w:r>
      <w:r>
        <w:t xml:space="preserve">у Чолока. НЪ%еколько позднЪе, на лЪвомЪ </w:t>
      </w:r>
      <w:r>
        <w:br/>
      </w:r>
      <w:r>
        <w:t xml:space="preserve">флангЪ Эриванск и отрядъ ген. Врангеля </w:t>
      </w:r>
      <w:r>
        <w:br/>
      </w:r>
      <w:r>
        <w:t xml:space="preserve">(5 т.) 17 поня атаковалъ 16 т. турокъ на </w:t>
      </w:r>
      <w:r>
        <w:br/>
      </w:r>
      <w:r>
        <w:t xml:space="preserve">Чингильскихь высотахъ, опрокинулъ ихъ </w:t>
      </w:r>
      <w:r>
        <w:br/>
      </w:r>
      <w:r>
        <w:t xml:space="preserve">и занялтъ Баязеть. Гл. силы Кавказской </w:t>
      </w:r>
      <w:r>
        <w:br/>
      </w:r>
      <w:r>
        <w:t xml:space="preserve">арм, т. е. Александропольскй отрядъ кн. </w:t>
      </w:r>
      <w:r>
        <w:br/>
      </w:r>
      <w:r>
        <w:t xml:space="preserve">Бебутова, 14 Поня двинулись къ Карсу и </w:t>
      </w:r>
      <w:r>
        <w:br/>
      </w:r>
      <w:r>
        <w:t xml:space="preserve">остановились у сел. Кюрюкъ- Дара, имЪя </w:t>
      </w:r>
      <w:r>
        <w:br/>
      </w:r>
      <w:r>
        <w:t xml:space="preserve">въ 15 верст. впереди“вебя 60 т. анатоя- </w:t>
      </w:r>
      <w:r>
        <w:br/>
      </w:r>
      <w:r>
        <w:t xml:space="preserve">скую армпо Зарифа-пали. 23 1юля Зарифъ- </w:t>
      </w:r>
      <w:r>
        <w:br/>
      </w:r>
      <w:r>
        <w:t xml:space="preserve">паша перешель въ наступлен!е, а 24 дви- </w:t>
      </w:r>
      <w:r>
        <w:br/>
      </w:r>
      <w:r>
        <w:t xml:space="preserve">нулись впередъ и русся войска, полу- </w:t>
      </w:r>
      <w:r>
        <w:br/>
      </w:r>
      <w:r>
        <w:t xml:space="preserve">чивия ложное евъдЬе объ отступлеши </w:t>
      </w:r>
      <w:r>
        <w:br/>
      </w:r>
      <w:r>
        <w:t xml:space="preserve">будто бы турокъ. Столкнувшись съ тур- </w:t>
      </w:r>
      <w:r>
        <w:br/>
      </w:r>
      <w:r>
        <w:t xml:space="preserve">ками, кн. Бебутовъ выстроилъ войска въ </w:t>
      </w:r>
      <w:r>
        <w:br/>
      </w:r>
      <w:r>
        <w:t xml:space="preserve">боевой порядокъ. Рядъ энергичныхъ атакъ </w:t>
      </w:r>
      <w:r>
        <w:br/>
      </w:r>
      <w:r>
        <w:t xml:space="preserve">пЪхоты и кавалер!и остановиль правое </w:t>
      </w:r>
      <w:r>
        <w:br/>
      </w:r>
      <w:r>
        <w:t xml:space="preserve">крыло турокъ; затёмъ кн. Бебутовъ, послЪ </w:t>
      </w:r>
      <w:r>
        <w:br/>
      </w:r>
      <w:r>
        <w:t xml:space="preserve">весьма упорнаго и часто рукопашнаго боя, </w:t>
      </w:r>
      <w:r>
        <w:br/>
      </w:r>
      <w:r>
        <w:t xml:space="preserve">отбросилъ центръ противника, израсходо- </w:t>
      </w:r>
      <w:r>
        <w:br/>
      </w:r>
      <w:r>
        <w:t xml:space="preserve">вавъ для этого почти вс свои резервы; а </w:t>
      </w:r>
      <w:r>
        <w:br/>
      </w:r>
      <w:r>
        <w:t xml:space="preserve">посиЪ этого, наши атаки обратились про- </w:t>
      </w:r>
      <w:r>
        <w:br/>
      </w:r>
      <w:r>
        <w:t xml:space="preserve">тивЪъ турецкаго лЪвато фланга, который </w:t>
      </w:r>
      <w:r>
        <w:br/>
      </w:r>
      <w:r>
        <w:t xml:space="preserve">въ это время обошелъ уже наше расноло- </w:t>
      </w:r>
      <w:r>
        <w:br/>
      </w:r>
      <w:r>
        <w:t xml:space="preserve">жене. Атака увфнчалась полнымъ усиЪ- </w:t>
      </w:r>
      <w:r>
        <w:br/>
      </w:r>
      <w:r>
        <w:t xml:space="preserve">хомъ: турки въ полнъйшемъ разстройствь </w:t>
      </w:r>
      <w:r>
        <w:br/>
      </w:r>
      <w:r>
        <w:t xml:space="preserve">отступили, потерявъ до 10 т.; кром того, </w:t>
      </w:r>
      <w:r>
        <w:br/>
      </w:r>
      <w:r>
        <w:t xml:space="preserve">у нихь разбьжалось около 12 т. баши-бу- </w:t>
      </w:r>
      <w:r>
        <w:br/>
      </w:r>
      <w:r>
        <w:t xml:space="preserve">зуковъ. Наша потеря простиралась до З т. </w:t>
      </w:r>
      <w:r>
        <w:br/>
      </w:r>
      <w:r>
        <w:t xml:space="preserve">чел. Несмотря на блистательную побЪду, </w:t>
      </w:r>
      <w:r>
        <w:br/>
      </w:r>
      <w:r>
        <w:t xml:space="preserve">войска наши не рискнули однако присту- </w:t>
      </w:r>
      <w:r>
        <w:br/>
      </w:r>
      <w:r>
        <w:t xml:space="preserve">пить къ осадЪ Карса безъ осаднаго артил. </w:t>
      </w:r>
      <w:r>
        <w:br/>
      </w:r>
      <w:r>
        <w:t xml:space="preserve">парка и осенью отошли обратно къ Алек- </w:t>
      </w:r>
      <w:r>
        <w:br/>
      </w:r>
      <w:r>
        <w:t xml:space="preserve">сандронолю. ДальнЪйния военныя дДЪй- </w:t>
      </w:r>
      <w:r>
        <w:br/>
      </w:r>
      <w:r>
        <w:t xml:space="preserve">ствя В. в. свелись главнымъ образомъ къ</w:t>
      </w:r>
    </w:p>
    <w:p>
      <w:pPr>
        <w:pStyle w:val="Normal"/>
      </w:pPr>
      <w:r>
        <w:t xml:space="preserve">Восточная война.</w:t>
      </w:r>
    </w:p>
    <w:p>
      <w:pPr>
        <w:pStyle w:val="Normal"/>
      </w:pPr>
      <w:r>
        <w:t xml:space="preserve">одинадцати-мфеячной осадЪ Севастополя </w:t>
      </w:r>
      <w:r>
        <w:br/>
      </w:r>
      <w:r>
        <w:t xml:space="preserve">(см. Севастополь).</w:t>
      </w:r>
    </w:p>
    <w:p>
      <w:pPr>
        <w:pStyle w:val="Normal"/>
      </w:pPr>
      <w:r>
        <w:t xml:space="preserve">На Малоазятскомъ театрЪ войны дЪй- </w:t>
      </w:r>
      <w:r>
        <w:br/>
      </w:r>
      <w:r>
        <w:t xml:space="preserve">стыя возобновились во второй половин </w:t>
      </w:r>
      <w:r>
        <w:br/>
      </w:r>
      <w:r>
        <w:t xml:space="preserve">мая 1855 заняйемъ нами безъ боя Арда- </w:t>
      </w:r>
      <w:r>
        <w:br/>
      </w:r>
      <w:r>
        <w:t xml:space="preserve">гана и наступлешемъ къ Карсу. Зная о </w:t>
      </w:r>
      <w:r>
        <w:br/>
      </w:r>
      <w:r>
        <w:t xml:space="preserve">недосталкЪ продовольствя въ Кареь, но- </w:t>
      </w:r>
      <w:r>
        <w:br/>
      </w:r>
      <w:r>
        <w:t xml:space="preserve">вый главнокомандующ ген. Муравьевъ </w:t>
      </w:r>
      <w:r>
        <w:br/>
      </w:r>
      <w:r>
        <w:t xml:space="preserve">ограничивался одной лишь блокадой, но, </w:t>
      </w:r>
      <w:r>
        <w:br/>
      </w:r>
      <w:r>
        <w:t xml:space="preserve">получивъ въ сент. извъете о движеши на </w:t>
      </w:r>
      <w:r>
        <w:br/>
      </w:r>
      <w:r>
        <w:t xml:space="preserve">выручку Карса перевезенной изъ ЕВвроней- </w:t>
      </w:r>
      <w:r>
        <w:br/>
      </w:r>
      <w:r>
        <w:t xml:space="preserve">ской Турщи арм Омера-палии, ршилъ </w:t>
      </w:r>
      <w:r>
        <w:br/>
      </w:r>
      <w:r>
        <w:t xml:space="preserve">овладфть крЪпостью штурмомъ. Штурмъ </w:t>
      </w:r>
      <w:r>
        <w:br/>
      </w:r>
      <w:r>
        <w:t xml:space="preserve">17 сент., поведенный хотя и на важнЪйций, </w:t>
      </w:r>
      <w:r>
        <w:br/>
      </w:r>
      <w:r>
        <w:t xml:space="preserve">но вмЪеть съ тёмъ и на сильнфйний, за- </w:t>
      </w:r>
      <w:r>
        <w:br/>
      </w:r>
      <w:r>
        <w:t xml:space="preserve">падный фронтъ (Шорахешя и Чахмахемя </w:t>
      </w:r>
      <w:r>
        <w:br/>
      </w:r>
      <w:r>
        <w:t xml:space="preserve">высоты), стоилъ намъ 7200 человЪкъ и </w:t>
      </w:r>
      <w:r>
        <w:br/>
      </w:r>
      <w:r>
        <w:t xml:space="preserve">кончился неудачей. Арм!я же Омера-паши </w:t>
      </w:r>
      <w:r>
        <w:br/>
      </w:r>
      <w:r>
        <w:t xml:space="preserve">не могла продвинуться до Карса за недо- </w:t>
      </w:r>
      <w:r>
        <w:br/>
      </w:r>
      <w:r>
        <w:t xml:space="preserve">статкомъ перевозочныхъ средствъ, и 16 </w:t>
      </w:r>
      <w:r>
        <w:br/>
      </w:r>
      <w:r>
        <w:t xml:space="preserve">нояб. гарнизонъ Карса сдался на капиту- </w:t>
      </w:r>
      <w:r>
        <w:br/>
      </w:r>
      <w:r>
        <w:t xml:space="preserve">ляцио. }</w:t>
      </w:r>
    </w:p>
    <w:p>
      <w:pPr>
        <w:pStyle w:val="Normal"/>
      </w:pPr>
      <w:r>
        <w:t xml:space="preserve">Чтобы закончить описаше В. в., слЪдуеть </w:t>
      </w:r>
      <w:r>
        <w:br/>
      </w:r>
      <w:r>
        <w:t xml:space="preserve">еще упомянуть о нЪкоторыхъ второстепен- </w:t>
      </w:r>
      <w:r>
        <w:br/>
      </w:r>
      <w:r>
        <w:t xml:space="preserve">ныхъ дьйстНяхъ, предпринятыхъ союзни- </w:t>
      </w:r>
      <w:r>
        <w:br/>
      </w:r>
      <w:r>
        <w:t xml:space="preserve">ками. 1854 союзная эскадра, изъ 80 су- </w:t>
      </w:r>
      <w:r>
        <w:br/>
      </w:r>
      <w:r>
        <w:t xml:space="preserve">довъ, подъ начальствомъ ангШск. адми- </w:t>
      </w:r>
      <w:r>
        <w:br/>
      </w:r>
      <w:r>
        <w:t xml:space="preserve">рала Непира, 14 Поня появилась у Крон- </w:t>
      </w:r>
      <w:r>
        <w:br/>
      </w:r>
      <w:r>
        <w:t xml:space="preserve">штадта, затъьмъ отошла къ Аландскимъ </w:t>
      </w:r>
      <w:r>
        <w:br/>
      </w:r>
      <w:r>
        <w:t xml:space="preserve">о—вамъ, а въ окт. вернулась въ свои гавани. </w:t>
      </w:r>
      <w:r>
        <w:br/>
      </w:r>
      <w:r>
        <w:t xml:space="preserve">6 поля того же года два ангийскихъ судна </w:t>
      </w:r>
      <w:r>
        <w:br/>
      </w:r>
      <w:r>
        <w:t xml:space="preserve">бомбардировали Соловецый монастырь на </w:t>
      </w:r>
      <w:r>
        <w:br/>
      </w:r>
      <w:r>
        <w:t xml:space="preserve">Бъломъ морЪ, безуепьшно требуя сдачи </w:t>
      </w:r>
      <w:r>
        <w:br/>
      </w:r>
      <w:r>
        <w:t xml:space="preserve">его а 17 авг. къ порту Петропавловекому </w:t>
      </w:r>
      <w:r>
        <w:br/>
      </w:r>
      <w:r>
        <w:t xml:space="preserve">(въ Тихомъ океанЪ) тоже прибыла эскад- </w:t>
      </w:r>
      <w:r>
        <w:br/>
      </w:r>
      <w:r>
        <w:t xml:space="preserve">ра союзниковъ и, обстрЪлявъ городъ, про- </w:t>
      </w:r>
      <w:r>
        <w:br/>
      </w:r>
      <w:r>
        <w:t xml:space="preserve">извела высадку, которая вскорф была от- </w:t>
      </w:r>
      <w:r>
        <w:br/>
      </w:r>
      <w:r>
        <w:t xml:space="preserve">бита. 1855 въ маЪ въ БалтШское море вто- </w:t>
      </w:r>
      <w:r>
        <w:br/>
      </w:r>
      <w:r>
        <w:t xml:space="preserve">рично направлена была сильная союзная </w:t>
      </w:r>
      <w:r>
        <w:br/>
      </w:r>
      <w:r>
        <w:t xml:space="preserve">эскадра, которая, простоявъ противъ Крон- </w:t>
      </w:r>
      <w:r>
        <w:br/>
      </w:r>
      <w:r>
        <w:t xml:space="preserve">штадта, осенью ушла назадъ; боевая дЪя- </w:t>
      </w:r>
      <w:r>
        <w:br/>
      </w:r>
      <w:r>
        <w:t xml:space="preserve">тельность ея ограничилась лишь бомбар- </w:t>
      </w:r>
      <w:r>
        <w:br/>
      </w:r>
      <w:r>
        <w:t xml:space="preserve">дировашемъ Свеаборга. ПослЪ падешя </w:t>
      </w:r>
      <w:r>
        <w:br/>
      </w:r>
      <w:r>
        <w:t xml:space="preserve">Севастополя 30 авг., военныя дЪйстья въ </w:t>
      </w:r>
      <w:r>
        <w:br/>
      </w:r>
      <w:r>
        <w:t xml:space="preserve">Крыму пр!остановились, а 18 марта 1856 </w:t>
      </w:r>
      <w:r>
        <w:br/>
      </w:r>
      <w:r>
        <w:t xml:space="preserve">тода въ ПарижЪ подписанъ былъ миръ, </w:t>
      </w:r>
      <w:r>
        <w:br/>
      </w:r>
      <w:r>
        <w:t xml:space="preserve">закончившИй продолжительную и тяжелую </w:t>
      </w:r>
      <w:r>
        <w:br/>
      </w:r>
      <w:r>
        <w:t xml:space="preserve">войну Росеи противъ 4 государствъ Европы </w:t>
      </w:r>
      <w:r>
        <w:br/>
      </w:r>
      <w:r>
        <w:t xml:space="preserve">(Туршя, Ангия, Франщя и Сардишя, при- </w:t>
      </w:r>
      <w:r>
        <w:br/>
      </w:r>
      <w:r>
        <w:t xml:space="preserve">соединившаяся къ союзникамъ въ началь </w:t>
      </w:r>
      <w:r>
        <w:br/>
      </w:r>
      <w:r>
        <w:t xml:space="preserve">1855).</w:t>
      </w:r>
    </w:p>
    <w:p>
      <w:pPr>
        <w:pStyle w:val="Normal"/>
      </w:pPr>
      <w:r>
        <w:t xml:space="preserve">Объ услошяхъ мира см. паризескй чирак- </w:t>
      </w:r>
      <w:r>
        <w:br/>
      </w:r>
      <w:r>
        <w:t xml:space="preserve">тать. ПослЪдетыя В. в. были громадны. </w:t>
      </w:r>
      <w:r>
        <w:br/>
      </w:r>
      <w:r>
        <w:t xml:space="preserve">Въ ЕвропЪ гегемошя перешла на 15 лЪтЪ </w:t>
      </w:r>
      <w:r>
        <w:br/>
      </w:r>
      <w:r>
        <w:t xml:space="preserve">къ Франщи и привела къ либеральному </w:t>
      </w:r>
      <w:r>
        <w:br/>
      </w:r>
      <w:r>
        <w:t xml:space="preserve">переустройству всей Зап. Европы. Въ Рос- </w:t>
      </w:r>
      <w:r>
        <w:br/>
      </w:r>
      <w:r>
        <w:t xml:space="preserve">си же недостатки и нестроен!я, обнаружен- </w:t>
      </w:r>
      <w:r>
        <w:br/>
      </w:r>
      <w:r>
        <w:t xml:space="preserve">ныя В. в., открыли собою эпоху реформъ </w:t>
      </w:r>
      <w:r>
        <w:br/>
      </w:r>
      <w:r>
        <w:t xml:space="preserve">и общественнаго обновлешя. .</w:t>
      </w:r>
    </w:p>
    <w:p>
      <w:pPr>
        <w:pStyle w:val="Normal"/>
      </w:pPr>
      <w:r>
        <w:t xml:space="preserve">Источники: „Обзоръ войнъ Росеи отъ </w:t>
      </w:r>
      <w:r>
        <w:br/>
      </w:r>
      <w:r>
        <w:t xml:space="preserve">Петра Вел. до нашихъ дней“ подъ ред. </w:t>
      </w:r>
      <w:r>
        <w:br/>
      </w:r>
      <w:r>
        <w:t xml:space="preserve">тен. лейт. Леера, ч. Ш(Сиб., 1889); А. Пет- </w:t>
      </w:r>
      <w:r>
        <w:br/>
      </w:r>
      <w:r>
        <w:t xml:space="preserve">ровъ, „Русская военная сила“, т. П (Москва, </w:t>
      </w:r>
      <w:r>
        <w:br/>
      </w:r>
      <w:r>
        <w:t xml:space="preserve">1397); А. Петровъ, „Война Росеи съ Турце </w:t>
      </w:r>
      <w:r>
        <w:br/>
      </w:r>
      <w:r>
        <w:t xml:space="preserve">ей. Дунайская кампаня 1853 и 185+“ (Сиб., </w:t>
      </w:r>
      <w:r>
        <w:br/>
      </w:r>
      <w:r>
        <w:t xml:space="preserve">1890); М. Богдановичъ. „Восточная вой- </w:t>
      </w:r>
      <w:r>
        <w:br/>
      </w:r>
      <w:r>
        <w:t xml:space="preserve">на 1853—56 г.“ (1877); Н. Дубровинъ, „Во- </w:t>
      </w:r>
      <w:r>
        <w:br/>
      </w:r>
      <w:r>
        <w:t xml:space="preserve">сточная война 1853—56 г.“ (1878); „Записки</w:t>
      </w:r>
    </w:p>
    <w:p>
      <w:pPr>
        <w:pStyle w:val="Normal"/>
      </w:pPr>
      <w:r>
        <w:t xml:space="preserve">_ ФАУНА ВОСТОЧНОЙ ОБПАСТИ</w:t>
      </w:r>
    </w:p>
    <w:p>
      <w:pPr>
        <w:pStyle w:val="Normal"/>
      </w:pPr>
      <w:r>
        <w:t xml:space="preserve">О </w:t>
      </w:r>
      <w:r>
        <w:br/>
      </w:r>
      <w:r>
        <w:t xml:space="preserve">Ок</w:t>
      </w:r>
    </w:p>
    <w:p>
      <w:pPr>
        <w:pStyle w:val="Normal"/>
      </w:pPr>
      <w:r>
        <w:t xml:space="preserve">и: в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&gt; и.</w:t>
      </w:r>
    </w:p>
    <w:p>
      <w:pPr>
        <w:pStyle w:val="Normal"/>
      </w:pPr>
      <w:r>
        <w:t xml:space="preserve">мед</w:t>
      </w:r>
    </w:p>
    <w:p>
      <w:pPr>
        <w:pStyle w:val="Normal"/>
      </w:pPr>
      <w:r>
        <w:t xml:space="preserve">Восточная Готландая — Восточнля ОБЛАСТЬ.</w:t>
      </w:r>
    </w:p>
    <w:p>
      <w:pPr>
        <w:pStyle w:val="Normal"/>
      </w:pPr>
      <w:r>
        <w:t xml:space="preserve">Петра Кононовича Менькова“, изд. Бере- </w:t>
      </w:r>
      <w:r>
        <w:br/>
      </w:r>
      <w:r>
        <w:t xml:space="preserve">зовскаго (1898); И. Григоровичъ, „Очерки </w:t>
      </w:r>
      <w:r>
        <w:br/>
      </w:r>
      <w:r>
        <w:t xml:space="preserve">повъйшей истори“ (1896).</w:t>
      </w:r>
    </w:p>
    <w:p>
      <w:pPr>
        <w:pStyle w:val="Normal"/>
      </w:pPr>
      <w:r>
        <w:t xml:space="preserve">Восточная Готландёя, см. 0ет- </w:t>
      </w:r>
      <w:r>
        <w:br/>
      </w:r>
      <w:r>
        <w:t xml:space="preserve">зотланда.</w:t>
      </w:r>
    </w:p>
    <w:p>
      <w:pPr>
        <w:pStyle w:val="Normal"/>
      </w:pPr>
      <w:r>
        <w:t xml:space="preserve">Восточная область (при семъ табл. </w:t>
      </w:r>
      <w:r>
        <w:br/>
      </w:r>
      <w:r>
        <w:t xml:space="preserve">„Восточная фауна“), зоогеографическая об- </w:t>
      </w:r>
      <w:r>
        <w:br/>
      </w:r>
      <w:r>
        <w:t xml:space="preserve">ласть, обнимающая Индостанъ, Индокитай, </w:t>
      </w:r>
      <w:r>
        <w:br/>
      </w:r>
      <w:r>
        <w:t xml:space="preserve">Китай южнЪе Янцзеанга, Формозу, Гай- </w:t>
      </w:r>
      <w:r>
        <w:br/>
      </w:r>
      <w:r>
        <w:t xml:space="preserve">нанъ, Цейлонъ, Суматру, Яву, Борнео и </w:t>
      </w:r>
      <w:r>
        <w:br/>
      </w:r>
      <w:r>
        <w:t xml:space="preserve">близъ лежапие мелье острова, между про- </w:t>
      </w:r>
      <w:r>
        <w:br/>
      </w:r>
      <w:r>
        <w:t xml:space="preserve">чимъ Филиппины, Границу ея съ пале- </w:t>
      </w:r>
      <w:r>
        <w:br/>
      </w:r>
      <w:r>
        <w:t xml:space="preserve">арктической областью составляеть на 3. </w:t>
      </w:r>
      <w:r>
        <w:br/>
      </w:r>
      <w:r>
        <w:t xml:space="preserve">Индъ, отдьляюцщий ее отъ средиземно-мор- </w:t>
      </w:r>
      <w:r>
        <w:br/>
      </w:r>
      <w:r>
        <w:t xml:space="preserve">ской подобласти, на сЪверБ и сЪверо- </w:t>
      </w:r>
      <w:r>
        <w:br/>
      </w:r>
      <w:r>
        <w:t xml:space="preserve">западЪ Гималаи и долина Янцзенанга. </w:t>
      </w:r>
      <w:r>
        <w:br/>
      </w:r>
      <w:r>
        <w:t xml:space="preserve">Границу ея съ австралийской областью об- </w:t>
      </w:r>
      <w:r>
        <w:br/>
      </w:r>
      <w:r>
        <w:t xml:space="preserve">разуетъ такъ наз. Уоллэсовская лин!я, </w:t>
      </w:r>
      <w:r>
        <w:br/>
      </w:r>
      <w:r>
        <w:t xml:space="preserve">она идеть между Бали и Ламбокомъ, а </w:t>
      </w:r>
      <w:r>
        <w:br/>
      </w:r>
      <w:r>
        <w:t xml:space="preserve">также между Борнео и Целебесомъ и за- </w:t>
      </w:r>
      <w:r>
        <w:br/>
      </w:r>
      <w:r>
        <w:t xml:space="preserve">тЪмъ поворачиваетъ къ востоку, такъ что </w:t>
      </w:r>
      <w:r>
        <w:br/>
      </w:r>
      <w:r>
        <w:t xml:space="preserve">Филинпины попадають еще въ В. о. 06- </w:t>
      </w:r>
      <w:r>
        <w:br/>
      </w:r>
      <w:r>
        <w:t xml:space="preserve">ласть эта носитъ ясно выраженный тропи- </w:t>
      </w:r>
      <w:r>
        <w:br/>
      </w:r>
      <w:r>
        <w:t xml:space="preserve">чес й характеръ съ роскошной раститель- </w:t>
      </w:r>
      <w:r>
        <w:br/>
      </w:r>
      <w:r>
        <w:t xml:space="preserve">ностью на большей части ея поверхности. </w:t>
      </w:r>
      <w:r>
        <w:br/>
      </w:r>
      <w:r>
        <w:t xml:space="preserve">Поэтому, хотя В. 0. и не особенно обширна, </w:t>
      </w:r>
      <w:r>
        <w:br/>
      </w:r>
      <w:r>
        <w:t xml:space="preserve">она обладаетъ чрезвычайно богатой и въ </w:t>
      </w:r>
      <w:r>
        <w:br/>
      </w:r>
      <w:r>
        <w:t xml:space="preserve">высшей степени разнообразной фауной со </w:t>
      </w:r>
      <w:r>
        <w:br/>
      </w:r>
      <w:r>
        <w:t xml:space="preserve">многими характерными видами животныхъ. </w:t>
      </w:r>
      <w:r>
        <w:br/>
      </w:r>
      <w:r>
        <w:t xml:space="preserve">Она распадается на четыре подобласти: </w:t>
      </w:r>
      <w:r>
        <w:br/>
      </w:r>
      <w:r>
        <w:t xml:space="preserve">индокитайская подобласть состоитъ </w:t>
      </w:r>
      <w:r>
        <w:br/>
      </w:r>
      <w:r>
        <w:t xml:space="preserve">изъ Индо-Китая безъ Малакки, изъ южнаго </w:t>
      </w:r>
      <w:r>
        <w:br/>
      </w:r>
      <w:r>
        <w:t xml:space="preserve">Китая, Формозы, Гайнана и частью захваты- </w:t>
      </w:r>
      <w:r>
        <w:br/>
      </w:r>
      <w:r>
        <w:t xml:space="preserve">ваеть южн. Японио, въ особенности о. Ку- </w:t>
      </w:r>
      <w:r>
        <w:br/>
      </w:r>
      <w:r>
        <w:t xml:space="preserve">@у; индийская подобласть обнимаеть </w:t>
      </w:r>
      <w:r>
        <w:br/>
      </w:r>
      <w:r>
        <w:t xml:space="preserve">Ость Индшо до самой южной ея части; </w:t>
      </w:r>
      <w:r>
        <w:br/>
      </w:r>
      <w:r>
        <w:t xml:space="preserve">цейлонская подобласть состоитъь изъ </w:t>
      </w:r>
      <w:r>
        <w:br/>
      </w:r>
      <w:r>
        <w:t xml:space="preserve">южной оконечности Инди и изъ Цейлона; </w:t>
      </w:r>
      <w:r>
        <w:br/>
      </w:r>
      <w:r>
        <w:t xml:space="preserve">малайская подобласть обпимаетъ Ма- </w:t>
      </w:r>
      <w:r>
        <w:br/>
      </w:r>
      <w:r>
        <w:t xml:space="preserve">лакку и принадлежаце къ В. 0. о-ва </w:t>
      </w:r>
      <w:r>
        <w:br/>
      </w:r>
      <w:r>
        <w:t xml:space="preserve">за вышеупомянутыми исключешями. Изъ </w:t>
      </w:r>
      <w:r>
        <w:br/>
      </w:r>
      <w:r>
        <w:t xml:space="preserve">этихъ четырехъ подобластей Ость-Индя </w:t>
      </w:r>
      <w:r>
        <w:br/>
      </w:r>
      <w:r>
        <w:t xml:space="preserve">съ Цейлономъ, Индокитай и малайская </w:t>
      </w:r>
      <w:r>
        <w:br/>
      </w:r>
      <w:r>
        <w:t xml:space="preserve">подобласть имвютъ много общихъ сродет- </w:t>
      </w:r>
      <w:r>
        <w:br/>
      </w:r>
      <w:r>
        <w:t xml:space="preserve">венныхъ чертъ, Филиппины же болЪе всвхь </w:t>
      </w:r>
      <w:r>
        <w:br/>
      </w:r>
      <w:r>
        <w:t xml:space="preserve">удаляются отъ общаго типа. Самая богатая </w:t>
      </w:r>
      <w:r>
        <w:br/>
      </w:r>
      <w:r>
        <w:t xml:space="preserve">изъ подобластей — индокитайская, заклю- </w:t>
      </w:r>
      <w:r>
        <w:br/>
      </w:r>
      <w:r>
        <w:t xml:space="preserve">зающая въ себЪ большинство характер- </w:t>
      </w:r>
      <w:r>
        <w:br/>
      </w:r>
      <w:r>
        <w:t xml:space="preserve">ныхь восточныхь тиновъ животныхъ, тогда </w:t>
      </w:r>
      <w:r>
        <w:br/>
      </w:r>
      <w:r>
        <w:t xml:space="preserve">какъ индшекая и цейлонская подобласти </w:t>
      </w:r>
      <w:r>
        <w:br/>
      </w:r>
      <w:r>
        <w:t xml:space="preserve">значительно бёднЪе въ этомъ отношеши. </w:t>
      </w:r>
      <w:r>
        <w:br/>
      </w:r>
      <w:r>
        <w:t xml:space="preserve">Изъь обезьянъ наиболе распространеннымь </w:t>
      </w:r>
      <w:r>
        <w:br/>
      </w:r>
      <w:r>
        <w:t xml:space="preserve">характернымъ типомъ являются тонкотвлыя </w:t>
      </w:r>
      <w:r>
        <w:br/>
      </w:r>
      <w:r>
        <w:t xml:space="preserve">обезьяны (ЗешпорНесиз), видъ эеюпекаго </w:t>
      </w:r>
      <w:r>
        <w:br/>
      </w:r>
      <w:r>
        <w:t xml:space="preserve">рода макаковъ (Масаси) встрЗчается въ </w:t>
      </w:r>
      <w:r>
        <w:br/>
      </w:r>
      <w:r>
        <w:t xml:space="preserve">южной Япони; орангъ-утангъ (фиг. 1) жи- </w:t>
      </w:r>
      <w:r>
        <w:br/>
      </w:r>
      <w:r>
        <w:t xml:space="preserve">веть исключительно на Суматрв и Борнео, </w:t>
      </w:r>
      <w:r>
        <w:br/>
      </w:r>
      <w:r>
        <w:t xml:space="preserve">тогда какъ гиббонъ или Ну1орафез (фиг. 3) </w:t>
      </w:r>
      <w:r>
        <w:br/>
      </w:r>
      <w:r>
        <w:t xml:space="preserve">встрьчается также на материк, но лишь </w:t>
      </w:r>
      <w:r>
        <w:br/>
      </w:r>
      <w:r>
        <w:t xml:space="preserve">по ту сторону Ганга въ индокитайской </w:t>
      </w:r>
      <w:r>
        <w:br/>
      </w:r>
      <w:r>
        <w:t xml:space="preserve">подобласти. Полуобезьяны весьма много- </w:t>
      </w:r>
      <w:r>
        <w:br/>
      </w:r>
      <w:r>
        <w:t xml:space="preserve">численны; для Цейлона характерны строй- </w:t>
      </w:r>
      <w:r>
        <w:br/>
      </w:r>
      <w:r>
        <w:t xml:space="preserve">ный лори, для индокитайск. подобласти неу- </w:t>
      </w:r>
      <w:r>
        <w:br/>
      </w:r>
      <w:r>
        <w:t xml:space="preserve">клюяЧй лори, для Борнео — маки домовой </w:t>
      </w:r>
      <w:r>
        <w:br/>
      </w:r>
      <w:r>
        <w:t xml:space="preserve">(фиг. 2), для всей малайской подобласти </w:t>
      </w:r>
      <w:r>
        <w:br/>
      </w:r>
      <w:r>
        <w:t xml:space="preserve">летуч маки (байеорЦесиз, фиг. 4). Среди </w:t>
      </w:r>
      <w:r>
        <w:br/>
      </w:r>
      <w:r>
        <w:t xml:space="preserve">многочисленныхъ летучихъ мышей выдЪ- </w:t>
      </w:r>
      <w:r>
        <w:br/>
      </w:r>
      <w:r>
        <w:t xml:space="preserve">ляются большйя повсемЪетно распростра-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ненныя, питаюцйяся плодами летучйя со- </w:t>
      </w:r>
      <w:r>
        <w:br/>
      </w:r>
      <w:r>
        <w:t xml:space="preserve">баки и калонги (фиг. 5). Между насзко- </w:t>
      </w:r>
      <w:r>
        <w:br/>
      </w:r>
      <w:r>
        <w:t xml:space="preserve">моядными выдЪляются: ежъ, землеройка, </w:t>
      </w:r>
      <w:r>
        <w:br/>
      </w:r>
      <w:r>
        <w:t xml:space="preserve">кротъ, характерными же типами, въ 060- </w:t>
      </w:r>
      <w:r>
        <w:br/>
      </w:r>
      <w:r>
        <w:t xml:space="preserve">бенности для малайской подобласти до Фи- </w:t>
      </w:r>
      <w:r>
        <w:br/>
      </w:r>
      <w:r>
        <w:t xml:space="preserve">липпинъ, являются живупе на цвЪтахь </w:t>
      </w:r>
      <w:r>
        <w:br/>
      </w:r>
      <w:r>
        <w:t xml:space="preserve">тубая (Тира]а) съ главнымъ представите- </w:t>
      </w:r>
      <w:r>
        <w:br/>
      </w:r>
      <w:r>
        <w:t xml:space="preserve">лемъ тана (фиг. 16). Изъ многочисленныхъ </w:t>
      </w:r>
      <w:r>
        <w:br/>
      </w:r>
      <w:r>
        <w:t xml:space="preserve">хищныхъь звЪрей тигръ (фиг. 13), за исклю- </w:t>
      </w:r>
      <w:r>
        <w:br/>
      </w:r>
      <w:r>
        <w:t xml:space="preserve">ченемъ Тибетскаго плоскогорья, Цейлона </w:t>
      </w:r>
      <w:r>
        <w:br/>
      </w:r>
      <w:r>
        <w:t xml:space="preserve">и Борнео (здЪеь онъ м. 0. истребленъ), а </w:t>
      </w:r>
      <w:r>
        <w:br/>
      </w:r>
      <w:r>
        <w:t xml:space="preserve">также Филиппинъ, встрЪчается повсюду; </w:t>
      </w:r>
      <w:r>
        <w:br/>
      </w:r>
      <w:r>
        <w:t xml:space="preserve">также и пантера, которая сохранилась и </w:t>
      </w:r>
      <w:r>
        <w:br/>
      </w:r>
      <w:r>
        <w:t xml:space="preserve">на ЦейлонЪ; левъ встрЪчается только на </w:t>
      </w:r>
      <w:r>
        <w:br/>
      </w:r>
      <w:r>
        <w:t xml:space="preserve">крайнемь западЪ области, въ ГуджератЪ. </w:t>
      </w:r>
      <w:r>
        <w:br/>
      </w:r>
      <w:r>
        <w:t xml:space="preserve">Изъ мелкихъ хищниковъ нЪкоторые, какъ </w:t>
      </w:r>
      <w:r>
        <w:br/>
      </w:r>
      <w:r>
        <w:t xml:space="preserve">тепардъ, Мена, мангуста, виверра, водятся </w:t>
      </w:r>
      <w:r>
        <w:br/>
      </w:r>
      <w:r>
        <w:t xml:space="preserve">одинаково, какъ въ восточной, такъ и въ </w:t>
      </w:r>
      <w:r>
        <w:br/>
      </w:r>
      <w:r>
        <w:t xml:space="preserve">эв1опской области, друше, какъ напр. стран- </w:t>
      </w:r>
      <w:r>
        <w:br/>
      </w:r>
      <w:r>
        <w:t xml:space="preserve">нохвость (Рагадохигиз) и медвЪжья куница </w:t>
      </w:r>
      <w:r>
        <w:br/>
      </w:r>
      <w:r>
        <w:t xml:space="preserve">(АтеНз) являются характерными для В. 0. </w:t>
      </w:r>
      <w:r>
        <w:br/>
      </w:r>
      <w:r>
        <w:t xml:space="preserve">Индокитая и малайской подобласти. Изъ </w:t>
      </w:r>
      <w:r>
        <w:br/>
      </w:r>
      <w:r>
        <w:t xml:space="preserve">медвфдей одинъ видъ (Отзиз 9Бебаниз) во- </w:t>
      </w:r>
      <w:r>
        <w:br/>
      </w:r>
      <w:r>
        <w:t xml:space="preserve">дится только на гималайскомъ плоскогорьЪ, </w:t>
      </w:r>
      <w:r>
        <w:br/>
      </w:r>
      <w:r>
        <w:t xml:space="preserve">тубачъ въ ИндостанЪ и на Цейлон, буанъ </w:t>
      </w:r>
      <w:r>
        <w:br/>
      </w:r>
      <w:r>
        <w:t xml:space="preserve">или малайсый медвЪдь (фиг. 7) на Ма- </w:t>
      </w:r>
      <w:r>
        <w:br/>
      </w:r>
      <w:r>
        <w:t xml:space="preserve">паккЪ и на Зондекихъ островахъ. Однимъ </w:t>
      </w:r>
      <w:r>
        <w:br/>
      </w:r>
      <w:r>
        <w:t xml:space="preserve">изъ характерныхь для В. 0. животныхь </w:t>
      </w:r>
      <w:r>
        <w:br/>
      </w:r>
      <w:r>
        <w:t xml:space="preserve">является индйеюй слонъ (фиг. 8), ветрЪ- </w:t>
      </w:r>
      <w:r>
        <w:br/>
      </w:r>
      <w:r>
        <w:t xml:space="preserve">чающийся на всемъ материк® этой области, </w:t>
      </w:r>
      <w:r>
        <w:br/>
      </w:r>
      <w:r>
        <w:t xml:space="preserve">на ЦейлонЪ, Борнео и СуматрЪ. Харак- </w:t>
      </w:r>
      <w:r>
        <w:br/>
      </w:r>
      <w:r>
        <w:t xml:space="preserve">терны также четыре вида носороговъ въ </w:t>
      </w:r>
      <w:r>
        <w:br/>
      </w:r>
      <w:r>
        <w:t xml:space="preserve">индокитайской подобласти. Этой подоб- </w:t>
      </w:r>
      <w:r>
        <w:br/>
      </w:r>
      <w:r>
        <w:t xml:space="preserve">ласти, а также МалаккЪ, СуматрЪ и Борнео </w:t>
      </w:r>
      <w:r>
        <w:br/>
      </w:r>
      <w:r>
        <w:t xml:space="preserve">принадлежить и чапрачный тапиръ, един- </w:t>
      </w:r>
      <w:r>
        <w:br/>
      </w:r>
      <w:r>
        <w:t xml:space="preserve">ственный восточный представитель этого </w:t>
      </w:r>
      <w:r>
        <w:br/>
      </w:r>
      <w:r>
        <w:t xml:space="preserve">преимущественно ‘американскаго рода жи- </w:t>
      </w:r>
      <w:r>
        <w:br/>
      </w:r>
      <w:r>
        <w:t xml:space="preserve">вотныхъ. Родъ свиней имфеть разнооб- </w:t>
      </w:r>
      <w:r>
        <w:br/>
      </w:r>
      <w:r>
        <w:t xml:space="preserve">разныхь представителей и родственный </w:t>
      </w:r>
      <w:r>
        <w:br/>
      </w:r>
      <w:r>
        <w:t xml:space="preserve">имъ родъ бабирусса (ВаФугизза) водится </w:t>
      </w:r>
      <w:r>
        <w:br/>
      </w:r>
      <w:r>
        <w:t xml:space="preserve">на Борнео, СуматрВ -и ЯвЪ. Между поло- </w:t>
      </w:r>
      <w:r>
        <w:br/>
      </w:r>
      <w:r>
        <w:t xml:space="preserve">рогими первое мфсто занимаеть въ Индо- </w:t>
      </w:r>
      <w:r>
        <w:br/>
      </w:r>
      <w:r>
        <w:t xml:space="preserve">кита крупный буйволъ, зебу прирученъ </w:t>
      </w:r>
      <w:r>
        <w:br/>
      </w:r>
      <w:r>
        <w:t xml:space="preserve">съ незапамятныхъ временъ. На Филип- </w:t>
      </w:r>
      <w:r>
        <w:br/>
      </w:r>
      <w:r>
        <w:t xml:space="preserve">пинскихь о-—вахъ водитея животное, срод- </w:t>
      </w:r>
      <w:r>
        <w:br/>
      </w:r>
      <w:r>
        <w:t xml:space="preserve">ственное съ целебесскимъ аноа. Харак- </w:t>
      </w:r>
      <w:r>
        <w:br/>
      </w:r>
      <w:r>
        <w:t xml:space="preserve">терное животное горной страны индоки- </w:t>
      </w:r>
      <w:r>
        <w:br/>
      </w:r>
      <w:r>
        <w:t xml:space="preserve">тайской подобласти мускусная кабарга. </w:t>
      </w:r>
      <w:r>
        <w:br/>
      </w:r>
      <w:r>
        <w:t xml:space="preserve">Семейство оленей иметь многочисленныхъ </w:t>
      </w:r>
      <w:r>
        <w:br/>
      </w:r>
      <w:r>
        <w:t xml:space="preserve">представителей, безрогая порода канчилт </w:t>
      </w:r>
      <w:r>
        <w:br/>
      </w:r>
      <w:r>
        <w:t xml:space="preserve">(Тгазшиз, фиг. 14) водится гл. обр. въ Ма- </w:t>
      </w:r>
      <w:r>
        <w:br/>
      </w:r>
      <w:r>
        <w:t xml:space="preserve">лези. Изъ антилопъ, принадлежащихь </w:t>
      </w:r>
      <w:r>
        <w:br/>
      </w:r>
      <w:r>
        <w:t xml:space="preserve">преимущественно африканской фаунЪ, нЪ- </w:t>
      </w:r>
      <w:r>
        <w:br/>
      </w:r>
      <w:r>
        <w:t xml:space="preserve">которыя виды встрёчаются на крайнемъ </w:t>
      </w:r>
      <w:r>
        <w:br/>
      </w:r>
      <w:r>
        <w:t xml:space="preserve">западЪ В. 0., а четырехрогя на высотахъ </w:t>
      </w:r>
      <w:r>
        <w:br/>
      </w:r>
      <w:r>
        <w:t xml:space="preserve">Остъ-Инди и Тибета, горалъ на Гималаяхъ </w:t>
      </w:r>
      <w:r>
        <w:br/>
      </w:r>
      <w:r>
        <w:t xml:space="preserve">и въ горахъь Суматры. Между грызунами </w:t>
      </w:r>
      <w:r>
        <w:br/>
      </w:r>
      <w:r>
        <w:t xml:space="preserve">замъчательна крыса (РЫюоеотуз), водя- </w:t>
      </w:r>
      <w:r>
        <w:br/>
      </w:r>
      <w:r>
        <w:t xml:space="preserve">щаяся исключительно на Филиппинахъ; </w:t>
      </w:r>
      <w:r>
        <w:br/>
      </w:r>
      <w:r>
        <w:t xml:space="preserve">кромЪ того множество видовъ бЪълокъ. изъ </w:t>
      </w:r>
      <w:r>
        <w:br/>
      </w:r>
      <w:r>
        <w:t xml:space="preserve">которыхъ слфдуеть отмтить большую двух- </w:t>
      </w:r>
      <w:r>
        <w:br/>
      </w:r>
      <w:r>
        <w:t xml:space="preserve">цвзтную (фиг. 6); изъ китообразныхъ мле- </w:t>
      </w:r>
      <w:r>
        <w:br/>
      </w:r>
      <w:r>
        <w:t xml:space="preserve">копитающихъ выдфляются; рВчной дель- </w:t>
      </w:r>
      <w:r>
        <w:br/>
      </w:r>
      <w:r>
        <w:t xml:space="preserve">финъ, водящйся въ устьяхъ Ганга, Бра- </w:t>
      </w:r>
      <w:r>
        <w:br/>
      </w:r>
      <w:r>
        <w:t xml:space="preserve">мапутры и Инда. Изъ птицъ въ Гима- </w:t>
      </w:r>
      <w:r>
        <w:br/>
      </w:r>
      <w:r>
        <w:t xml:space="preserve">лайскихь горахъ гнфздятся фазаны (фиг. </w:t>
      </w:r>
      <w:r>
        <w:br/>
      </w:r>
      <w:r>
        <w:t xml:space="preserve">12); настояпйя диюя куры (фиг. 11) во- </w:t>
      </w:r>
      <w:r>
        <w:br/>
      </w:r>
      <w:r>
        <w:t xml:space="preserve">| дятся на Зондекихъ о-—вахь, родина па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влина — Остъ-Индя и Цейлонъ, тогда какъ </w:t>
      </w:r>
      <w:r>
        <w:br/>
      </w:r>
      <w:r>
        <w:t xml:space="preserve">фазанъ-аргусъ (фиг. 10) встрЪчается исклю-^ </w:t>
      </w:r>
      <w:r>
        <w:br/>
      </w:r>
      <w:r>
        <w:t xml:space="preserve">чительно на СумалрВ. Индомалайская под- </w:t>
      </w:r>
      <w:r>
        <w:br/>
      </w:r>
      <w:r>
        <w:t xml:space="preserve">область служить центромъ распростране- </w:t>
      </w:r>
      <w:r>
        <w:br/>
      </w:r>
      <w:r>
        <w:t xml:space="preserve">шя итицъ-носороговъ (фиг. 9). Изъ пре- </w:t>
      </w:r>
      <w:r>
        <w:br/>
      </w:r>
      <w:r>
        <w:t xml:space="preserve">смыкающихся одинъ родъ крокодиловъ, </w:t>
      </w:r>
      <w:r>
        <w:br/>
      </w:r>
      <w:r>
        <w:t xml:space="preserve">таваль (фиг. 15), водится въ ГангЪ; зм$и </w:t>
      </w:r>
      <w:r>
        <w:br/>
      </w:r>
      <w:r>
        <w:t xml:space="preserve">весьма многочисленны и большинство въ </w:t>
      </w:r>
      <w:r>
        <w:br/>
      </w:r>
      <w:r>
        <w:t xml:space="preserve">высшей степени ядовиты; характерный </w:t>
      </w:r>
      <w:r>
        <w:br/>
      </w:r>
      <w:r>
        <w:t xml:space="preserve">видъ представляетъ собой между прочимъ </w:t>
      </w:r>
      <w:r>
        <w:br/>
      </w:r>
      <w:r>
        <w:t xml:space="preserve">бородавочная змъя (фиг. 17). Цейлонекая </w:t>
      </w:r>
      <w:r>
        <w:br/>
      </w:r>
      <w:r>
        <w:t xml:space="preserve">подобласть содержитъ рядъ ей одной свой- </w:t>
      </w:r>
      <w:r>
        <w:br/>
      </w:r>
      <w:r>
        <w:t xml:space="preserve">ственныхъ родовъ и видовъ. Относительно </w:t>
      </w:r>
      <w:r>
        <w:br/>
      </w:r>
      <w:r>
        <w:t xml:space="preserve">пр»сноводныхъ рыбъ, В. 0. причисляется </w:t>
      </w:r>
      <w:r>
        <w:br/>
      </w:r>
      <w:r>
        <w:t xml:space="preserve">еще къ области карповыхъ, простирающейся </w:t>
      </w:r>
      <w:r>
        <w:br/>
      </w:r>
      <w:r>
        <w:t xml:space="preserve">до Явы и Борнео и здЪсь рЪзко ограничи- </w:t>
      </w:r>
      <w:r>
        <w:br/>
      </w:r>
      <w:r>
        <w:t xml:space="preserve">вающейся. Характерный видъ рыбъ пред- </w:t>
      </w:r>
      <w:r>
        <w:br/>
      </w:r>
      <w:r>
        <w:t xml:space="preserve">ставляеть здЪфсь также анабасъ лазяпий </w:t>
      </w:r>
      <w:r>
        <w:br/>
      </w:r>
      <w:r>
        <w:t xml:space="preserve">(Апафаз). Классъ насЪкомыхъ отли- </w:t>
      </w:r>
      <w:r>
        <w:br/>
      </w:r>
      <w:r>
        <w:t xml:space="preserve">чается особеннымъ богатствомъ и разнооб- </w:t>
      </w:r>
      <w:r>
        <w:br/>
      </w:r>
      <w:r>
        <w:t xml:space="preserve">раз1емъ: изъ бабочекъ зам чательны птице- </w:t>
      </w:r>
      <w:r>
        <w:br/>
      </w:r>
      <w:r>
        <w:t xml:space="preserve">крылыя; изъ жуковъ особенные виды дро- </w:t>
      </w:r>
      <w:r>
        <w:br/>
      </w:r>
      <w:r>
        <w:t xml:space="preserve">‘восъковъ въ малайской подобласти. Изъ </w:t>
      </w:r>
      <w:r>
        <w:br/>
      </w:r>
      <w:r>
        <w:t xml:space="preserve">молюсокъ характерны циклостомы; въ </w:t>
      </w:r>
      <w:r>
        <w:br/>
      </w:r>
      <w:r>
        <w:t xml:space="preserve">этомъ отношеши особое мЪсто запимають </w:t>
      </w:r>
      <w:r>
        <w:br/>
      </w:r>
      <w:r>
        <w:t xml:space="preserve">Филиппинсве о—ва.</w:t>
      </w:r>
    </w:p>
    <w:p>
      <w:pPr>
        <w:pStyle w:val="Normal"/>
      </w:pPr>
      <w:r>
        <w:t xml:space="preserve">Восточная Пруссйя, провинщя, см. </w:t>
      </w:r>
      <w:r>
        <w:br/>
      </w:r>
      <w:r>
        <w:t xml:space="preserve">„Пруссая.</w:t>
      </w:r>
    </w:p>
    <w:p>
      <w:pPr>
        <w:pStyle w:val="Normal"/>
      </w:pPr>
      <w:r>
        <w:t xml:space="preserve">Восточная римекая имперля, </w:t>
      </w:r>
      <w:r>
        <w:br/>
      </w:r>
      <w:r>
        <w:t xml:space="preserve">см. Византийская изтерля.</w:t>
      </w:r>
    </w:p>
    <w:p>
      <w:pPr>
        <w:pStyle w:val="Normal"/>
      </w:pPr>
      <w:r>
        <w:t xml:space="preserve">Восточная Румелйя, номинально </w:t>
      </w:r>
      <w:r>
        <w:br/>
      </w:r>
      <w:r>
        <w:t xml:space="preserve">провинщ!я турецк. государства съ автоном- </w:t>
      </w:r>
      <w:r>
        <w:br/>
      </w:r>
      <w:r>
        <w:t xml:space="preserve">нымъ управлешемъ, которая въ силу $8 </w:t>
      </w:r>
      <w:r>
        <w:br/>
      </w:r>
      <w:r>
        <w:t xml:space="preserve">13—22 берлинскаго трактата отъ 13 Поля </w:t>
      </w:r>
      <w:r>
        <w:br/>
      </w:r>
      <w:r>
        <w:t xml:space="preserve">1878 образована и находится подъ непо- </w:t>
      </w:r>
      <w:r>
        <w:br/>
      </w:r>
      <w:r>
        <w:t xml:space="preserve">средственнымъ политическ. и военнымъ </w:t>
      </w:r>
      <w:r>
        <w:br/>
      </w:r>
      <w:r>
        <w:t xml:space="preserve">авторитетомъ султана, управляется однако </w:t>
      </w:r>
      <w:r>
        <w:br/>
      </w:r>
      <w:r>
        <w:t xml:space="preserve">христанск. генералъ-губернаторомъ, фак- </w:t>
      </w:r>
      <w:r>
        <w:br/>
      </w:r>
      <w:r>
        <w:t xml:space="preserve">тически же послЪ государств. переворота, </w:t>
      </w:r>
      <w:r>
        <w:br/>
      </w:r>
      <w:r>
        <w:t xml:space="preserve">18 сент. 1885, соединена съ Болгар!ей </w:t>
      </w:r>
      <w:r>
        <w:br/>
      </w:r>
      <w:r>
        <w:t xml:space="preserve">(см.). В. Р. обнимаетъ область верхней Ма- </w:t>
      </w:r>
      <w:r>
        <w:br/>
      </w:r>
      <w:r>
        <w:t xml:space="preserve">рицы и Тунджи, гранич. на с. Балканами, </w:t>
      </w:r>
      <w:r>
        <w:br/>
      </w:r>
      <w:r>
        <w:t xml:space="preserve">на в. Чернымъ моремъ, на з. водораздЪ- </w:t>
      </w:r>
      <w:r>
        <w:br/>
      </w:r>
      <w:r>
        <w:t xml:space="preserve">ломъ между Марицей и Искеромъ, а на ю. </w:t>
      </w:r>
      <w:r>
        <w:br/>
      </w:r>
      <w:r>
        <w:t xml:space="preserve">лишей, проходящей съ з. на в. между </w:t>
      </w:r>
      <w:r>
        <w:br/>
      </w:r>
      <w:r>
        <w:t xml:space="preserve">41936/ и 42012/ с. ш. Въ силу болгареко- </w:t>
      </w:r>
      <w:r>
        <w:br/>
      </w:r>
      <w:r>
        <w:t xml:space="preserve">турецкаго соглашешя 1 марта 1886, Турщя </w:t>
      </w:r>
      <w:r>
        <w:br/>
      </w:r>
      <w:r>
        <w:t xml:space="preserve">въ томъ случаЪ, если Болгамя и В. Р. </w:t>
      </w:r>
      <w:r>
        <w:br/>
      </w:r>
      <w:r>
        <w:t xml:space="preserve">управляются однимъ лицомъ, какь въ на- </w:t>
      </w:r>
      <w:r>
        <w:br/>
      </w:r>
      <w:r>
        <w:t xml:space="preserve">стоящее время, получаетъ обрално оба рас- </w:t>
      </w:r>
      <w:r>
        <w:br/>
      </w:r>
      <w:r>
        <w:t xml:space="preserve">положенные на южн. границЪ округа: Кирд- </w:t>
      </w:r>
      <w:r>
        <w:br/>
      </w:r>
      <w:r>
        <w:t xml:space="preserve">жали (около 850 кв. км.) и Рупчосъ (1150 кв. </w:t>
      </w:r>
      <w:r>
        <w:br/>
      </w:r>
      <w:r>
        <w:t xml:space="preserve">км.), такъ что турецкая граница прибли- </w:t>
      </w:r>
      <w:r>
        <w:br/>
      </w:r>
      <w:r>
        <w:t xml:space="preserve">жается къ гл. гор. Филинпополю почти </w:t>
      </w:r>
      <w:r>
        <w:br/>
      </w:r>
      <w:r>
        <w:t xml:space="preserve">на 22 км. Подробн. см. Болгармя.</w:t>
      </w:r>
    </w:p>
    <w:p>
      <w:pPr>
        <w:pStyle w:val="Normal"/>
      </w:pPr>
      <w:r>
        <w:t xml:space="preserve">Восточная Сибирь, терминъ въ </w:t>
      </w:r>
      <w:r>
        <w:br/>
      </w:r>
      <w:r>
        <w:t xml:space="preserve">географич. смыслЪ довольно неопредЪлен- </w:t>
      </w:r>
      <w:r>
        <w:br/>
      </w:r>
      <w:r>
        <w:t xml:space="preserve">ный и разно понимавпийся. Всего есте- </w:t>
      </w:r>
      <w:r>
        <w:br/>
      </w:r>
      <w:r>
        <w:t xml:space="preserve">ственнЪе В. С. обнимаетъ собою всю гор- </w:t>
      </w:r>
      <w:r>
        <w:br/>
      </w:r>
      <w:r>
        <w:t xml:space="preserve">ную область сЪв-востока Ази: т. е. губ. </w:t>
      </w:r>
      <w:r>
        <w:br/>
      </w:r>
      <w:r>
        <w:t xml:space="preserve">Иркутскую, обл. Забайкальскую и Якут- </w:t>
      </w:r>
      <w:r>
        <w:br/>
      </w:r>
      <w:r>
        <w:t xml:space="preserve">скую, ограничиваясь съ вост. Становымъ </w:t>
      </w:r>
      <w:r>
        <w:br/>
      </w:r>
      <w:r>
        <w:t xml:space="preserve">и Яблоновымъ хребтомъ, или же со вклю- </w:t>
      </w:r>
      <w:r>
        <w:br/>
      </w:r>
      <w:r>
        <w:t xml:space="preserve">чешемъ Камчатки и Приморской обл. къ </w:t>
      </w:r>
      <w:r>
        <w:br/>
      </w:r>
      <w:r>
        <w:t xml:space="preserve">сЪв. оть Аяна, но за исключешемъ изъ нея </w:t>
      </w:r>
      <w:r>
        <w:br/>
      </w:r>
      <w:r>
        <w:t xml:space="preserve">всего Амурскаго края, какъ имъющаго </w:t>
      </w:r>
      <w:r>
        <w:br/>
      </w:r>
      <w:r>
        <w:t xml:space="preserve">другую природу и иныя физико-географич. </w:t>
      </w:r>
      <w:r>
        <w:br/>
      </w:r>
      <w:r>
        <w:t xml:space="preserve">усломя. Въ администр. же отношеши со-</w:t>
      </w:r>
    </w:p>
    <w:p>
      <w:pPr>
        <w:pStyle w:val="Normal"/>
      </w:pPr>
      <w:r>
        <w:t xml:space="preserve">Восточная Пруссия — „Восточное Поморьи“.</w:t>
      </w:r>
    </w:p>
    <w:p>
      <w:pPr>
        <w:pStyle w:val="Normal"/>
      </w:pPr>
      <w:r>
        <w:t xml:space="preserve">ставъ В. С. нЪеколько разъ мВнялея. Ве </w:t>
      </w:r>
      <w:r>
        <w:br/>
      </w:r>
      <w:r>
        <w:t xml:space="preserve">настоящее время генералъ-губернаторство </w:t>
      </w:r>
      <w:r>
        <w:br/>
      </w:r>
      <w:r>
        <w:t xml:space="preserve">В. С. упразднено, распавшись на: Иркут- </w:t>
      </w:r>
      <w:r>
        <w:br/>
      </w:r>
      <w:r>
        <w:t xml:space="preserve">ское ген.-губ., состоящее изъ губ. Енисей- </w:t>
      </w:r>
      <w:r>
        <w:br/>
      </w:r>
      <w:r>
        <w:t xml:space="preserve">ской, Иркутской и Якутской обл., и Прйа- </w:t>
      </w:r>
      <w:r>
        <w:br/>
      </w:r>
      <w:r>
        <w:t xml:space="preserve">мурское ген.-губерн. (обл. Забайкальская, </w:t>
      </w:r>
      <w:r>
        <w:br/>
      </w:r>
      <w:r>
        <w:t xml:space="preserve">Амурская, Приморская съ Уссурйскимъ </w:t>
      </w:r>
      <w:r>
        <w:br/>
      </w:r>
      <w:r>
        <w:t xml:space="preserve">краемъ и Сахалиномъ). :</w:t>
      </w:r>
    </w:p>
    <w:p>
      <w:pPr>
        <w:pStyle w:val="Normal"/>
      </w:pPr>
      <w:r>
        <w:t xml:space="preserve">Восточная филолотя или восто- </w:t>
      </w:r>
      <w:r>
        <w:br/>
      </w:r>
      <w:r>
        <w:t xml:space="preserve">ковЪдЬн!е, назван!е, подъ которымъ сое- </w:t>
      </w:r>
      <w:r>
        <w:br/>
      </w:r>
      <w:r>
        <w:t xml:space="preserve">диняютъ группу научныхъ дисциилинъ, </w:t>
      </w:r>
      <w:r>
        <w:br/>
      </w:r>
      <w:r>
        <w:t xml:space="preserve">посвященныхъ изучено языковъ, литера- </w:t>
      </w:r>
      <w:r>
        <w:br/>
      </w:r>
      <w:r>
        <w:t xml:space="preserve">туры, истори и культуры многихъ наро- </w:t>
      </w:r>
      <w:r>
        <w:br/>
      </w:r>
      <w:r>
        <w:t xml:space="preserve">довъ, которые объединяются преимуще- </w:t>
      </w:r>
      <w:r>
        <w:br/>
      </w:r>
      <w:r>
        <w:t xml:space="preserve">ственно тЪмъ фактомъ, что обитають къ </w:t>
      </w:r>
      <w:r>
        <w:br/>
      </w:r>
      <w:r>
        <w:t xml:space="preserve">востоку оть Европы. В. ф. занимается </w:t>
      </w:r>
      <w:r>
        <w:br/>
      </w:r>
      <w:r>
        <w:t xml:space="preserve">всвми главными историческими расами, </w:t>
      </w:r>
      <w:r>
        <w:br/>
      </w:r>
      <w:r>
        <w:t xml:space="preserve">по скольку онЪ заселяють или заселяли </w:t>
      </w:r>
      <w:r>
        <w:br/>
      </w:r>
      <w:r>
        <w:t xml:space="preserve">Аз!Но и смежныя области Африки и Европы. </w:t>
      </w:r>
      <w:r>
        <w:br/>
      </w:r>
      <w:r>
        <w:t xml:space="preserve">Изъ индоевропейскихъ народовъ филологи </w:t>
      </w:r>
      <w:r>
        <w:br/>
      </w:r>
      <w:r>
        <w:t xml:space="preserve">иранская, санскритская и менЪе важныя, </w:t>
      </w:r>
      <w:r>
        <w:br/>
      </w:r>
      <w:r>
        <w:t xml:space="preserve">армянская, грузинская. афганская, палйй- </w:t>
      </w:r>
      <w:r>
        <w:br/>
      </w:r>
      <w:r>
        <w:t xml:space="preserve">ская и др. входять въ составъ поня”йя В. $. </w:t>
      </w:r>
      <w:r>
        <w:br/>
      </w:r>
      <w:r>
        <w:t xml:space="preserve">Затвмъ вся семитическая филоломя (въ </w:t>
      </w:r>
      <w:r>
        <w:br/>
      </w:r>
      <w:r>
        <w:t xml:space="preserve">частности еврейская, арабская, ассирская </w:t>
      </w:r>
      <w:r>
        <w:br/>
      </w:r>
      <w:r>
        <w:t xml:space="preserve">и др.), вся туранская, вся монгольская (въ </w:t>
      </w:r>
      <w:r>
        <w:br/>
      </w:r>
      <w:r>
        <w:t xml:space="preserve">частности китайская, японская, корейская </w:t>
      </w:r>
      <w:r>
        <w:br/>
      </w:r>
      <w:r>
        <w:t xml:space="preserve">и др.); сюда же относится египтологя и пр. </w:t>
      </w:r>
      <w:r>
        <w:br/>
      </w:r>
      <w:r>
        <w:t xml:space="preserve">Для изучешя В. ф. въ разныхъ государ- </w:t>
      </w:r>
      <w:r>
        <w:br/>
      </w:r>
      <w:r>
        <w:t xml:space="preserve">ствахъ учреждены спещальныя выспйя </w:t>
      </w:r>
      <w:r>
        <w:br/>
      </w:r>
      <w:r>
        <w:t xml:space="preserve">учебныя заведешя (въ Берлин, ВЪнЪ, </w:t>
      </w:r>
      <w:r>
        <w:br/>
      </w:r>
      <w:r>
        <w:t xml:space="preserve">МосквЪ, Владивостокв) или изучене это </w:t>
      </w:r>
      <w:r>
        <w:br/>
      </w:r>
      <w:r>
        <w:t xml:space="preserve">входитЪ въ составъ университетскаго пре- </w:t>
      </w:r>
      <w:r>
        <w:br/>
      </w:r>
      <w:r>
        <w:t xml:space="preserve">подаванйя (восточные факультеты въ Па- </w:t>
      </w:r>
      <w:r>
        <w:br/>
      </w:r>
      <w:r>
        <w:t xml:space="preserve">рижЪ, Оксфорд., Сиб., Казанск. унив.) </w:t>
      </w:r>
      <w:r>
        <w:br/>
      </w:r>
      <w:r>
        <w:t xml:space="preserve">р Восточная Фландрёя, см. Флан- </w:t>
      </w:r>
      <w:r>
        <w:br/>
      </w:r>
      <w:r>
        <w:t xml:space="preserve">рая.</w:t>
      </w:r>
    </w:p>
    <w:p>
      <w:pPr>
        <w:pStyle w:val="Normal"/>
      </w:pPr>
      <w:r>
        <w:t xml:space="preserve">Восточная Фрисландёя, см. Ост- </w:t>
      </w:r>
      <w:r>
        <w:br/>
      </w:r>
      <w:r>
        <w:t xml:space="preserve">фрисландъ.</w:t>
      </w:r>
    </w:p>
    <w:p>
      <w:pPr>
        <w:pStyle w:val="Normal"/>
      </w:pPr>
      <w:r>
        <w:t xml:space="preserve">Восточная перковь, см. </w:t>
      </w:r>
      <w:r>
        <w:br/>
      </w:r>
      <w:r>
        <w:t xml:space="preserve">славная церповь, раздьлене церквей.</w:t>
      </w:r>
    </w:p>
    <w:p>
      <w:pPr>
        <w:pStyle w:val="Normal"/>
      </w:pPr>
      <w:r>
        <w:t xml:space="preserve">Восточно-евронейское время, </w:t>
      </w:r>
      <w:r>
        <w:br/>
      </w:r>
      <w:r>
        <w:t xml:space="preserve">нормальное время, принятое въ Болгар, </w:t>
      </w:r>
      <w:r>
        <w:br/>
      </w:r>
      <w:r>
        <w:t xml:space="preserve">Румыши и въ вост. частяхъ европ. Турции. </w:t>
      </w:r>
      <w:r>
        <w:br/>
      </w:r>
      <w:r>
        <w:t xml:space="preserve">Время исчисляется однимъ часомъ болЪе </w:t>
      </w:r>
      <w:r>
        <w:br/>
      </w:r>
      <w:r>
        <w:t xml:space="preserve">нормальнаго средне-европ. времени. См. </w:t>
      </w:r>
      <w:r>
        <w:br/>
      </w:r>
      <w:r>
        <w:t xml:space="preserve">единство времени.</w:t>
      </w:r>
    </w:p>
    <w:p>
      <w:pPr>
        <w:pStyle w:val="Normal"/>
      </w:pPr>
      <w:r>
        <w:t xml:space="preserve">„Восточное ФОбозрЪ н!е*$, литерат. </w:t>
      </w:r>
      <w:r>
        <w:br/>
      </w:r>
      <w:r>
        <w:t xml:space="preserve">и политич. газета. Издавалась ежедневно </w:t>
      </w:r>
      <w:r>
        <w:br/>
      </w:r>
      <w:r>
        <w:t xml:space="preserve">въ Сиб., съ апрьля 1882, подъ ред. Н. М. </w:t>
      </w:r>
      <w:r>
        <w:br/>
      </w:r>
      <w:r>
        <w:t xml:space="preserve">Ядринцева (онъ-же былъ и издателемъ). </w:t>
      </w:r>
      <w:r>
        <w:br/>
      </w:r>
      <w:r>
        <w:t xml:space="preserve">Въ ней сотрудничали: А. В. Адрановъ, </w:t>
      </w:r>
      <w:r>
        <w:br/>
      </w:r>
      <w:r>
        <w:t xml:space="preserve">Д. Н. Анучинъ, проф. В. П. Васильевъ, </w:t>
      </w:r>
      <w:r>
        <w:br/>
      </w:r>
      <w:r>
        <w:t xml:space="preserve">С. В. Максимовъ, проф. И. П. Минаевъ, </w:t>
      </w:r>
      <w:r>
        <w:br/>
      </w:r>
      <w:r>
        <w:t xml:space="preserve">Д. И. Завалишинъ, Н. И. Наумовъ, Г. Н. </w:t>
      </w:r>
      <w:r>
        <w:br/>
      </w:r>
      <w:r>
        <w:t xml:space="preserve">Потанинъ, М. В. Пзвцовъ, В. В. Радловъ, </w:t>
      </w:r>
      <w:r>
        <w:br/>
      </w:r>
      <w:r>
        <w:t xml:space="preserve">И. Я. Фойницкй, С. С. Шашковъ и др. 19 </w:t>
      </w:r>
      <w:r>
        <w:br/>
      </w:r>
      <w:r>
        <w:t xml:space="preserve">сент. 1885 получила 3-е предостережеше </w:t>
      </w:r>
      <w:r>
        <w:br/>
      </w:r>
      <w:r>
        <w:t xml:space="preserve">съ простановкою на 2 недьли и съ отда- </w:t>
      </w:r>
      <w:r>
        <w:br/>
      </w:r>
      <w:r>
        <w:t xml:space="preserve">чей подъ предв. цензуру. 1388 издаше </w:t>
      </w:r>
      <w:r>
        <w:br/>
      </w:r>
      <w:r>
        <w:t xml:space="preserve">было перенесено въ Иркутскъ. При „В. 0.“ </w:t>
      </w:r>
      <w:r>
        <w:br/>
      </w:r>
      <w:r>
        <w:t xml:space="preserve">прилагался „Литерат. Оборникъ“. Съ 1891 </w:t>
      </w:r>
      <w:r>
        <w:br/>
      </w:r>
      <w:r>
        <w:t xml:space="preserve">Ядринцевъ былъ издателемъ, а редакторомъ </w:t>
      </w:r>
      <w:r>
        <w:br/>
      </w:r>
      <w:r>
        <w:t xml:space="preserve">В. А. Ошурковъ. Шослъ смерти Ядрин-</w:t>
      </w:r>
    </w:p>
    <w:p>
      <w:pPr>
        <w:pStyle w:val="Normal"/>
      </w:pPr>
      <w:r>
        <w:t xml:space="preserve">7раво-</w:t>
      </w:r>
    </w:p>
    <w:p>
      <w:pPr>
        <w:pStyle w:val="Normal"/>
      </w:pPr>
      <w:r>
        <w:t xml:space="preserve">| цева (1894) ред.-издателемь сталъ И. И.</w:t>
      </w:r>
    </w:p>
    <w:p>
      <w:pPr>
        <w:pStyle w:val="Normal"/>
      </w:pPr>
      <w:r>
        <w:t xml:space="preserve">Поповъ. </w:t>
      </w:r>
      <w:r>
        <w:br/>
      </w:r>
      <w:r>
        <w:t xml:space="preserve">‚Восточное Шоморье“*. газета, </w:t>
      </w:r>
      <w:r>
        <w:br/>
      </w:r>
      <w:r>
        <w:t xml:space="preserve">издававшаяся въ Николаевскв на Амур</w:t>
      </w:r>
    </w:p>
    <w:p>
      <w:pPr>
        <w:pStyle w:val="Normal"/>
      </w:pPr>
      <w:r>
        <w:t xml:space="preserve">Восточно-Китайсков морв —- Восточный каНАЛЪ,</w:t>
      </w:r>
    </w:p>
    <w:p>
      <w:pPr>
        <w:pStyle w:val="Normal"/>
      </w:pPr>
      <w:r>
        <w:t xml:space="preserve">еженедьльно, съ 5 Шоня 1865, подъ ре- </w:t>
      </w:r>
      <w:r>
        <w:br/>
      </w:r>
      <w:r>
        <w:t xml:space="preserve">дакшей 09. Якимова. Прекратилась 19866 </w:t>
      </w:r>
      <w:r>
        <w:br/>
      </w:r>
      <w:r>
        <w:t xml:space="preserve">на 24 №. Указатель помъщ. въ ней этно- </w:t>
      </w:r>
      <w:r>
        <w:br/>
      </w:r>
      <w:r>
        <w:t xml:space="preserve">графич. статей и замЪътокъ напеч. въ „Этно- </w:t>
      </w:r>
      <w:r>
        <w:br/>
      </w:r>
      <w:r>
        <w:t xml:space="preserve">графич. Обозръни“ 1891, № 2.</w:t>
      </w:r>
    </w:p>
    <w:p>
      <w:pPr>
        <w:pStyle w:val="Normal"/>
      </w:pPr>
      <w:r>
        <w:t xml:space="preserve">Восточно-Китайское море (по </w:t>
      </w:r>
      <w:r>
        <w:br/>
      </w:r>
      <w:r>
        <w:t xml:space="preserve">китайски Тунхай), между Китаемъ, Фор- </w:t>
      </w:r>
      <w:r>
        <w:br/>
      </w:r>
      <w:r>
        <w:t xml:space="preserve">мозой, о-вами Л!у-Юу, Купйу и 320 с. ш., </w:t>
      </w:r>
      <w:r>
        <w:br/>
      </w:r>
      <w:r>
        <w:t xml:space="preserve">все болзе и болье мельчаетъ, велВдетве </w:t>
      </w:r>
      <w:r>
        <w:br/>
      </w:r>
      <w:r>
        <w:t xml:space="preserve">осадковъ китайскихъ р$зкъ.</w:t>
      </w:r>
    </w:p>
    <w:p>
      <w:pPr>
        <w:pStyle w:val="Normal"/>
      </w:pPr>
      <w:r>
        <w:t xml:space="preserve">Восточно - Сибиреве стрЪл- </w:t>
      </w:r>
      <w:r>
        <w:br/>
      </w:r>
      <w:r>
        <w:t xml:space="preserve">ковые полки, были сформированы въ </w:t>
      </w:r>
      <w:r>
        <w:br/>
      </w:r>
      <w:r>
        <w:t xml:space="preserve">составВ балалюновъ въ ‘разное время, а </w:t>
      </w:r>
      <w:r>
        <w:br/>
      </w:r>
      <w:r>
        <w:t xml:space="preserve">14 марта 1898 ве В.-С. с. бат., которыхъ </w:t>
      </w:r>
      <w:r>
        <w:br/>
      </w:r>
      <w:r>
        <w:t xml:space="preserve">тогда было 10, переформированы въ 2-хъ </w:t>
      </w:r>
      <w:r>
        <w:br/>
      </w:r>
      <w:r>
        <w:t xml:space="preserve">батал. полки. НынЪ В.-С. с. п. (ихь 24) </w:t>
      </w:r>
      <w:r>
        <w:br/>
      </w:r>
      <w:r>
        <w:t xml:space="preserve">сведены въ 6 бригадъ.</w:t>
      </w:r>
    </w:p>
    <w:p>
      <w:pPr>
        <w:pStyle w:val="Normal"/>
      </w:pPr>
      <w:r>
        <w:t xml:space="preserve">Восточные Бескиды. зап. часть </w:t>
      </w:r>
      <w:r>
        <w:br/>
      </w:r>
      <w:r>
        <w:t xml:space="preserve">Лъсныхъ Карпатовъ, см. Карпаты.</w:t>
      </w:r>
    </w:p>
    <w:p>
      <w:pPr>
        <w:pStyle w:val="Normal"/>
      </w:pPr>
      <w:r>
        <w:t xml:space="preserve">Восточные мннералы, нЪкоторые </w:t>
      </w:r>
      <w:r>
        <w:br/>
      </w:r>
      <w:r>
        <w:t xml:space="preserve">минералы восточнаго, т. е. аз1ятекаго про- </w:t>
      </w:r>
      <w:r>
        <w:br/>
      </w:r>
      <w:r>
        <w:t xml:space="preserve">исхождешя, } потребляюнцеся, какъ драго- </w:t>
      </w:r>
      <w:r>
        <w:br/>
      </w:r>
      <w:r>
        <w:t xml:space="preserve">цфнные камни, получили у ювелировъ на- </w:t>
      </w:r>
      <w:r>
        <w:br/>
      </w:r>
      <w:r>
        <w:t xml:space="preserve">звашя, несвойственныя ихъ минеральному </w:t>
      </w:r>
      <w:r>
        <w:br/>
      </w:r>
      <w:r>
        <w:t xml:space="preserve">составу; названя таковыя тьмъ не менъе </w:t>
      </w:r>
      <w:r>
        <w:br/>
      </w:r>
      <w:r>
        <w:t xml:space="preserve">вошли настолько во всеобщее употреблеше, </w:t>
      </w:r>
      <w:r>
        <w:br/>
      </w:r>
      <w:r>
        <w:t xml:space="preserve">что съ приставкою слова „восточный“ </w:t>
      </w:r>
      <w:r>
        <w:br/>
      </w:r>
      <w:r>
        <w:t xml:space="preserve">помъщалтся и въ синонимику научной </w:t>
      </w:r>
      <w:r>
        <w:br/>
      </w:r>
      <w:r>
        <w:t xml:space="preserve">номенклатуры, такимъ образомъ: В. ал- </w:t>
      </w:r>
      <w:r>
        <w:br/>
      </w:r>
      <w:r>
        <w:t xml:space="preserve">мазъ, изумрудъ, аметистъ, аквама- </w:t>
      </w:r>
      <w:r>
        <w:br/>
      </w:r>
      <w:r>
        <w:t xml:space="preserve">ринъ представляютъ по составу соотвЪт- </w:t>
      </w:r>
      <w:r>
        <w:br/>
      </w:r>
      <w:r>
        <w:t xml:space="preserve">ственныхъ цвфтовъ корунды; В. гранать </w:t>
      </w:r>
      <w:r>
        <w:br/>
      </w:r>
      <w:r>
        <w:t xml:space="preserve">альмандинъ; В. топазъ-корундъ жел- </w:t>
      </w:r>
      <w:r>
        <w:br/>
      </w:r>
      <w:r>
        <w:t xml:space="preserve">таго цвЪта, рьдкШ минералъ, превосход- </w:t>
      </w:r>
      <w:r>
        <w:br/>
      </w:r>
      <w:r>
        <w:t xml:space="preserve">ный образецъ котораго находится на вер- </w:t>
      </w:r>
      <w:r>
        <w:br/>
      </w:r>
      <w:r>
        <w:t xml:space="preserve">хушкЪ шапки царства Казанскаго, храня- </w:t>
      </w:r>
      <w:r>
        <w:br/>
      </w:r>
      <w:r>
        <w:t xml:space="preserve">щейся въ московской оружейной палать.</w:t>
      </w:r>
    </w:p>
    <w:p>
      <w:pPr>
        <w:pStyle w:val="Normal"/>
      </w:pPr>
      <w:r>
        <w:t xml:space="preserve">Восточные славяне. общее назв. </w:t>
      </w:r>
      <w:r>
        <w:br/>
      </w:r>
      <w:r>
        <w:t xml:space="preserve">русскихъ племенъ (велико-, мало- и бЪло- </w:t>
      </w:r>
      <w:r>
        <w:br/>
      </w:r>
      <w:r>
        <w:t xml:space="preserve">руссовъ), въ отличе отъ зап. и южн. сла- </w:t>
      </w:r>
      <w:r>
        <w:br/>
      </w:r>
      <w:r>
        <w:t xml:space="preserve">вянЪ; ем. славяне.</w:t>
      </w:r>
    </w:p>
    <w:p>
      <w:pPr>
        <w:pStyle w:val="Normal"/>
      </w:pPr>
      <w:r>
        <w:t xml:space="preserve">Восточные факультеты, см. уни- </w:t>
      </w:r>
      <w:r>
        <w:br/>
      </w:r>
      <w:r>
        <w:t xml:space="preserve">верситеты.</w:t>
      </w:r>
    </w:p>
    <w:p>
      <w:pPr>
        <w:pStyle w:val="Normal"/>
      </w:pPr>
      <w:r>
        <w:t xml:space="preserve">Восточные язывн, тЪ языки и на- </w:t>
      </w:r>
      <w:r>
        <w:br/>
      </w:r>
      <w:r>
        <w:t xml:space="preserve">рьчя, на которыхъ говорять народы семи- </w:t>
      </w:r>
      <w:r>
        <w:br/>
      </w:r>
      <w:r>
        <w:t xml:space="preserve">тической, туранской и монгольской расъ и </w:t>
      </w:r>
      <w:r>
        <w:br/>
      </w:r>
      <w:r>
        <w:t xml:space="preserve">индо-иранской отрасли индо-европейской </w:t>
      </w:r>
      <w:r>
        <w:br/>
      </w:r>
      <w:r>
        <w:t xml:space="preserve">расы.</w:t>
      </w:r>
    </w:p>
    <w:p>
      <w:pPr>
        <w:pStyle w:val="Normal"/>
      </w:pPr>
      <w:r>
        <w:t xml:space="preserve">Восточный вопросъ, 1) въ обшир- </w:t>
      </w:r>
      <w:r>
        <w:br/>
      </w:r>
      <w:r>
        <w:t xml:space="preserve">номъ смыслЪ слова В. в. есть вопросъ о пр </w:t>
      </w:r>
      <w:r>
        <w:br/>
      </w:r>
      <w:r>
        <w:t xml:space="preserve">общени народовъ Востока съ ихъ самостоя- </w:t>
      </w:r>
      <w:r>
        <w:br/>
      </w:r>
      <w:r>
        <w:t xml:space="preserve">тельно развившимися цивилизащями (му- </w:t>
      </w:r>
      <w:r>
        <w:br/>
      </w:r>
      <w:r>
        <w:t xml:space="preserve">сульманская, индусская, японо-китайская) </w:t>
      </w:r>
      <w:r>
        <w:br/>
      </w:r>
      <w:r>
        <w:t xml:space="preserve">къ европейской культурЪ. Это пр1общенше </w:t>
      </w:r>
      <w:r>
        <w:br/>
      </w:r>
      <w:r>
        <w:t xml:space="preserve">соверитается иногда просто усвоешемъ евро- </w:t>
      </w:r>
      <w:r>
        <w:br/>
      </w:r>
      <w:r>
        <w:t xml:space="preserve">пейск. цивилизаци (примзры; Росая, Гре- </w:t>
      </w:r>
      <w:r>
        <w:br/>
      </w:r>
      <w:r>
        <w:t xml:space="preserve">щя, Румышя, Сербя, Болгарйя, Япония), </w:t>
      </w:r>
      <w:r>
        <w:br/>
      </w:r>
      <w:r>
        <w:t xml:space="preserve">иногда европейскимъ завоевашемъ (Инд, </w:t>
      </w:r>
      <w:r>
        <w:br/>
      </w:r>
      <w:r>
        <w:t xml:space="preserve">Египетъ, Бирма, Аннамъ, Алжиря, Тунисъ, </w:t>
      </w:r>
      <w:r>
        <w:br/>
      </w:r>
      <w:r>
        <w:t xml:space="preserve">Кавказъ, Туркестанъ). Взаимное соперни- </w:t>
      </w:r>
      <w:r>
        <w:br/>
      </w:r>
      <w:r>
        <w:t xml:space="preserve">чество европ. державь крайне залрудняетъ </w:t>
      </w:r>
      <w:r>
        <w:br/>
      </w:r>
      <w:r>
        <w:t xml:space="preserve">второй методъ, а первый часто встр$чаетъ </w:t>
      </w:r>
      <w:r>
        <w:br/>
      </w:r>
      <w:r>
        <w:t xml:space="preserve">препятств!е въ косности господствующихъ </w:t>
      </w:r>
      <w:r>
        <w:br/>
      </w:r>
      <w:r>
        <w:t xml:space="preserve">классовъ въ вост. странахъ. Отсюда поли- </w:t>
      </w:r>
      <w:r>
        <w:br/>
      </w:r>
      <w:r>
        <w:t xml:space="preserve">тическе кризисы то въ одной, то въ дру- </w:t>
      </w:r>
      <w:r>
        <w:br/>
      </w:r>
      <w:r>
        <w:t xml:space="preserve">гой странЪ Востока.</w:t>
      </w:r>
    </w:p>
    <w:p>
      <w:pPr>
        <w:pStyle w:val="Normal"/>
      </w:pPr>
      <w:r>
        <w:t xml:space="preserve">2) Въ тБеномъ смыслЪ слова В. в. есть по- </w:t>
      </w:r>
      <w:r>
        <w:br/>
      </w:r>
      <w:r>
        <w:t xml:space="preserve">добный кризисъ въ турецкой импер!и и вы-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зываемыя имъ затруднешя, перодически </w:t>
      </w:r>
      <w:r>
        <w:br/>
      </w:r>
      <w:r>
        <w:t xml:space="preserve">волнуюц!я Европу.</w:t>
      </w:r>
    </w:p>
    <w:p>
      <w:pPr>
        <w:pStyle w:val="Normal"/>
      </w:pPr>
      <w:r>
        <w:t xml:space="preserve">Эти затрудненя обусловливалотся плохой </w:t>
      </w:r>
      <w:r>
        <w:br/>
      </w:r>
      <w:r>
        <w:t xml:space="preserve">организащей турецкой импер!и, правитель- </w:t>
      </w:r>
      <w:r>
        <w:br/>
      </w:r>
      <w:r>
        <w:t xml:space="preserve">ство кот. нё въ силахъ собственными сред- </w:t>
      </w:r>
      <w:r>
        <w:br/>
      </w:r>
      <w:r>
        <w:t xml:space="preserve">ствами удержаль въ ея власти всЪ состав- </w:t>
      </w:r>
      <w:r>
        <w:br/>
      </w:r>
      <w:r>
        <w:t xml:space="preserve">ляющя ея территори, а также не въ со- </w:t>
      </w:r>
      <w:r>
        <w:br/>
      </w:r>
      <w:r>
        <w:t xml:space="preserve">стоязи создать благопятныхъ отношенй </w:t>
      </w:r>
      <w:r>
        <w:br/>
      </w:r>
      <w:r>
        <w:t xml:space="preserve">между своими магометанскими и христан- </w:t>
      </w:r>
      <w:r>
        <w:br/>
      </w:r>
      <w:r>
        <w:t xml:space="preserve">скими элементами. Попытки вассальныхъ </w:t>
      </w:r>
      <w:r>
        <w:br/>
      </w:r>
      <w:r>
        <w:t xml:space="preserve">государствъ Турщи: Румын и, Серби, Чер- </w:t>
      </w:r>
      <w:r>
        <w:br/>
      </w:r>
      <w:r>
        <w:t xml:space="preserve">ногори, Египта, Триполи и Туниса или </w:t>
      </w:r>
      <w:r>
        <w:br/>
      </w:r>
      <w:r>
        <w:t xml:space="preserve">покоренныхъ народовъ, какъ греки, осво- </w:t>
      </w:r>
      <w:r>
        <w:br/>
      </w:r>
      <w:r>
        <w:t xml:space="preserve">бодиться оть турецкаго владычества, не </w:t>
      </w:r>
      <w:r>
        <w:br/>
      </w:r>
      <w:r>
        <w:t xml:space="preserve">разъ создавали „В. вопросы“ или кризисы, </w:t>
      </w:r>
      <w:r>
        <w:br/>
      </w:r>
      <w:r>
        <w:t xml:space="preserve">причемь прочя европейскя державы не- </w:t>
      </w:r>
      <w:r>
        <w:br/>
      </w:r>
      <w:r>
        <w:t xml:space="preserve">измЪнно такъ или иначе вмБшивались въ </w:t>
      </w:r>
      <w:r>
        <w:br/>
      </w:r>
      <w:r>
        <w:t xml:space="preserve">ея дъла. Въ ХУШ в. отдЪльныя европей- </w:t>
      </w:r>
      <w:r>
        <w:br/>
      </w:r>
      <w:r>
        <w:t xml:space="preserve">свя государетва, подъ впечатльшемъ опа- </w:t>
      </w:r>
      <w:r>
        <w:br/>
      </w:r>
      <w:r>
        <w:t xml:space="preserve">сешй, внушаемыхъ имъ весьма значитель- </w:t>
      </w:r>
      <w:r>
        <w:br/>
      </w:r>
      <w:r>
        <w:t xml:space="preserve">ными и угрожающими всему христан- </w:t>
      </w:r>
      <w:r>
        <w:br/>
      </w:r>
      <w:r>
        <w:t xml:space="preserve">скому мфу военными силами Турци, лишь </w:t>
      </w:r>
      <w:r>
        <w:br/>
      </w:r>
      <w:r>
        <w:t xml:space="preserve">несмЪло и косвеннымъ образомъ рЪша- </w:t>
      </w:r>
      <w:r>
        <w:br/>
      </w:r>
      <w:r>
        <w:t xml:space="preserve">лись защищать ‘ее оть завоевательныхъ </w:t>
      </w:r>
      <w:r>
        <w:br/>
      </w:r>
      <w:r>
        <w:t xml:space="preserve">стремленй Росфи и Аветрш. Ангия пер- </w:t>
      </w:r>
      <w:r>
        <w:br/>
      </w:r>
      <w:r>
        <w:t xml:space="preserve">вая 1798 рЬшительно стала на ея сторону </w:t>
      </w:r>
      <w:r>
        <w:br/>
      </w:r>
      <w:r>
        <w:t xml:space="preserve">для сопротивленйя Бонапарту, предприняв- </w:t>
      </w:r>
      <w:r>
        <w:br/>
      </w:r>
      <w:r>
        <w:t xml:space="preserve">шему походъ въ ЕВгипеть. Съ этихъ поръ </w:t>
      </w:r>
      <w:r>
        <w:br/>
      </w:r>
      <w:r>
        <w:t xml:space="preserve">европейсюя державы наперерывъ стара- </w:t>
      </w:r>
      <w:r>
        <w:br/>
      </w:r>
      <w:r>
        <w:t xml:space="preserve">лись или, подобно Росеи, завоевывать терри- </w:t>
      </w:r>
      <w:r>
        <w:br/>
      </w:r>
      <w:r>
        <w:t xml:space="preserve">тори на ВостокЪ, или, подобно Австрии и </w:t>
      </w:r>
      <w:r>
        <w:br/>
      </w:r>
      <w:r>
        <w:t xml:space="preserve">Англ!и, охранять з6а4из 910. Не желая или </w:t>
      </w:r>
      <w:r>
        <w:br/>
      </w:r>
      <w:r>
        <w:t xml:space="preserve">не будучи въ состояи дЪлаль завоевашя, </w:t>
      </w:r>
      <w:r>
        <w:br/>
      </w:r>
      <w:r>
        <w:t xml:space="preserve">онЪ всегда старались помфшать чужимъ </w:t>
      </w:r>
      <w:r>
        <w:br/>
      </w:r>
      <w:r>
        <w:t xml:space="preserve">завоеванмъ или же, какъ Ангмя и Фран- </w:t>
      </w:r>
      <w:r>
        <w:br/>
      </w:r>
      <w:r>
        <w:t xml:space="preserve">щя, пр1обрЪсти первенствующее. вляве на </w:t>
      </w:r>
      <w:r>
        <w:br/>
      </w:r>
      <w:r>
        <w:t xml:space="preserve">ВостокЪ ради своихъ политическихь и </w:t>
      </w:r>
      <w:r>
        <w:br/>
      </w:r>
      <w:r>
        <w:t xml:space="preserve">торговыхь интересовъ. Особенно, сильно </w:t>
      </w:r>
      <w:r>
        <w:br/>
      </w:r>
      <w:r>
        <w:t xml:space="preserve">возгоралея. В. в. во время греческаго </w:t>
      </w:r>
      <w:r>
        <w:br/>
      </w:r>
      <w:r>
        <w:t xml:space="preserve">возставя (1821—-30), во время нападешя </w:t>
      </w:r>
      <w:r>
        <w:br/>
      </w:r>
      <w:r>
        <w:t xml:space="preserve">Египта на Сиршо (1833—46), затВмъ до </w:t>
      </w:r>
      <w:r>
        <w:br/>
      </w:r>
      <w:r>
        <w:t xml:space="preserve">и послЪ Крымской войны, а также 1875 </w:t>
      </w:r>
      <w:r>
        <w:br/>
      </w:r>
      <w:r>
        <w:t xml:space="preserve">по поводу возсташя Герцеговины и Болга- </w:t>
      </w:r>
      <w:r>
        <w:br/>
      </w:r>
      <w:r>
        <w:t xml:space="preserve">Ши и наступательнаго движеня на Тур- </w:t>
      </w:r>
      <w:r>
        <w:br/>
      </w:r>
      <w:r>
        <w:t xml:space="preserve">цю Сербши и Черногор!и. Когда 1876 Тур- </w:t>
      </w:r>
      <w:r>
        <w:br/>
      </w:r>
      <w:r>
        <w:t xml:space="preserve">щя побфдила нападающихъ, Росая 1877 </w:t>
      </w:r>
      <w:r>
        <w:br/>
      </w:r>
      <w:r>
        <w:t xml:space="preserve">вступила съ ней въ борьбу, окончательно </w:t>
      </w:r>
      <w:r>
        <w:br/>
      </w:r>
      <w:r>
        <w:t xml:space="preserve">уничтожила военныя силы Турщи и по </w:t>
      </w:r>
      <w:r>
        <w:br/>
      </w:r>
      <w:r>
        <w:t xml:space="preserve">Санъ-Стефанскому миру (19'февраля 1878) </w:t>
      </w:r>
      <w:r>
        <w:br/>
      </w:r>
      <w:r>
        <w:t xml:space="preserve">почти совершенно разрушила турецкое цар- </w:t>
      </w:r>
      <w:r>
        <w:br/>
      </w:r>
      <w:r>
        <w:t xml:space="preserve">ство въ Европь. Румышя и Серб1я полу- </w:t>
      </w:r>
      <w:r>
        <w:br/>
      </w:r>
      <w:r>
        <w:t xml:space="preserve">чили полную независимость, а территор!я </w:t>
      </w:r>
      <w:r>
        <w:br/>
      </w:r>
      <w:r>
        <w:t xml:space="preserve">Греци была увеличена. Однако на бер- </w:t>
      </w:r>
      <w:r>
        <w:br/>
      </w:r>
      <w:r>
        <w:t xml:space="preserve">линскомъ конгресс созданное Росей Бол- </w:t>
      </w:r>
      <w:r>
        <w:br/>
      </w:r>
      <w:r>
        <w:t xml:space="preserve">гарское государство было значительно урз- </w:t>
      </w:r>
      <w:r>
        <w:br/>
      </w:r>
      <w:r>
        <w:t xml:space="preserve">зано и вщян Австри на Балканекомъ </w:t>
      </w:r>
      <w:r>
        <w:br/>
      </w:r>
      <w:r>
        <w:t xml:space="preserve">полуостровЪ усилено для создашя противо- </w:t>
      </w:r>
      <w:r>
        <w:br/>
      </w:r>
      <w:r>
        <w:t xml:space="preserve">вЪса Росаи. Новыя залрудненя В. в. воз- </w:t>
      </w:r>
      <w:r>
        <w:br/>
      </w:r>
      <w:r>
        <w:t xml:space="preserve">никли 1881 въ занятомъ Ангшей Египт® </w:t>
      </w:r>
      <w:r>
        <w:br/>
      </w:r>
      <w:r>
        <w:t xml:space="preserve">и въ Болгарш, присоединившей къ себЪ </w:t>
      </w:r>
      <w:r>
        <w:br/>
      </w:r>
      <w:r>
        <w:t xml:space="preserve">1885 Восточную Румел!ю и грозившей своимъ </w:t>
      </w:r>
      <w:r>
        <w:br/>
      </w:r>
      <w:r>
        <w:t xml:space="preserve">столкновешемъ съ Росфей нарушить евро- </w:t>
      </w:r>
      <w:r>
        <w:br/>
      </w:r>
      <w:r>
        <w:t xml:space="preserve">пейскЙ миръ. Армянсвя избен!я 1894 и </w:t>
      </w:r>
      <w:r>
        <w:br/>
      </w:r>
      <w:r>
        <w:t xml:space="preserve">треко-турецкая война 1898 снова и снова </w:t>
      </w:r>
      <w:r>
        <w:br/>
      </w:r>
      <w:r>
        <w:t xml:space="preserve">обостряли В. в.</w:t>
      </w:r>
    </w:p>
    <w:p>
      <w:pPr>
        <w:pStyle w:val="Normal"/>
      </w:pPr>
      <w:r>
        <w:t xml:space="preserve">Восточный канал (Сапа! 4е </w:t>
      </w:r>
      <w:r>
        <w:br/>
      </w:r>
      <w:r>
        <w:t xml:space="preserve">1830), франц., 1882 оконченный, судоходный </w:t>
      </w:r>
      <w:r>
        <w:br/>
      </w:r>
      <w:r>
        <w:t xml:space="preserve">каналъ, соединяеть судоходн. лини Мааса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(пачиная отъ Живе), Мозеля, Марны и 00- </w:t>
      </w:r>
      <w:r>
        <w:br/>
      </w:r>
      <w:r>
        <w:t xml:space="preserve">ны (конечный пункть Корръ), около Трус- </w:t>
      </w:r>
      <w:r>
        <w:br/>
      </w:r>
      <w:r>
        <w:t xml:space="preserve">сей соединяется съ каналомъ Марны-Рейна. </w:t>
      </w:r>
      <w:r>
        <w:br/>
      </w:r>
      <w:r>
        <w:t xml:space="preserve">Каналъ, считая и развЪзтвленя, имЪеть </w:t>
      </w:r>
      <w:r>
        <w:br/>
      </w:r>
      <w:r>
        <w:t xml:space="preserve">452 км. длины, достигаетъ высоты 361 м.; </w:t>
      </w:r>
      <w:r>
        <w:br/>
      </w:r>
      <w:r>
        <w:t xml:space="preserve">цль канала снабжеше промышленныхъ </w:t>
      </w:r>
      <w:r>
        <w:br/>
      </w:r>
      <w:r>
        <w:t xml:space="preserve">районовъ восточной Франщи бельйскимъ </w:t>
      </w:r>
      <w:r>
        <w:br/>
      </w:r>
      <w:r>
        <w:t xml:space="preserve">кам. углемъ, обходя германсыя каменно- </w:t>
      </w:r>
      <w:r>
        <w:br/>
      </w:r>
      <w:r>
        <w:t xml:space="preserve">угольн. области, въ особенности же камен. </w:t>
      </w:r>
      <w:r>
        <w:br/>
      </w:r>
      <w:r>
        <w:t xml:space="preserve">бассейнъ Саара.</w:t>
      </w:r>
    </w:p>
    <w:p>
      <w:pPr>
        <w:pStyle w:val="Normal"/>
      </w:pPr>
      <w:r>
        <w:t xml:space="preserve">Восточный </w:t>
      </w:r>
      <w:r>
        <w:br/>
      </w:r>
      <w:r>
        <w:t xml:space="preserve">мыс.</w:t>
      </w:r>
    </w:p>
    <w:p>
      <w:pPr>
        <w:pStyle w:val="Normal"/>
      </w:pPr>
      <w:r>
        <w:t xml:space="preserve">Восточный Туркеестанъ. Малая </w:t>
      </w:r>
      <w:r>
        <w:br/>
      </w:r>
      <w:r>
        <w:t xml:space="preserve">Бухар!я, терминъ, нерфдко употребляе- </w:t>
      </w:r>
      <w:r>
        <w:br/>
      </w:r>
      <w:r>
        <w:t xml:space="preserve">мый, какъ въ научныхьъ географическихъ </w:t>
      </w:r>
      <w:r>
        <w:br/>
      </w:r>
      <w:r>
        <w:t xml:space="preserve">сочинешяхъ, такь и въ политическихъ </w:t>
      </w:r>
      <w:r>
        <w:br/>
      </w:r>
      <w:r>
        <w:t xml:space="preserve">трактатахъ, для китайскихь владънй, со- </w:t>
      </w:r>
      <w:r>
        <w:br/>
      </w:r>
      <w:r>
        <w:t xml:space="preserve">ставляющихь область бассейна р. Тарима </w:t>
      </w:r>
      <w:r>
        <w:br/>
      </w:r>
      <w:r>
        <w:t xml:space="preserve">и Тяньшанскую горную страну. См. Гирке- </w:t>
      </w:r>
      <w:r>
        <w:br/>
      </w:r>
      <w:r>
        <w:t xml:space="preserve">стан.</w:t>
      </w:r>
    </w:p>
    <w:p>
      <w:pPr>
        <w:pStyle w:val="Normal"/>
      </w:pPr>
      <w:r>
        <w:t xml:space="preserve">Восточиыхъ Ширенеевъ де- </w:t>
      </w:r>
      <w:r>
        <w:br/>
      </w:r>
      <w:r>
        <w:t xml:space="preserve">мартам. (Ругёпвез - От1епба]е5), въ южн. </w:t>
      </w:r>
      <w:r>
        <w:br/>
      </w:r>
      <w:r>
        <w:t xml:space="preserve">Франц, образованъ изъ прежней области </w:t>
      </w:r>
      <w:r>
        <w:br/>
      </w:r>
      <w:r>
        <w:t xml:space="preserve">Руссильонъ и части Лангедока, гранич. на </w:t>
      </w:r>
      <w:r>
        <w:br/>
      </w:r>
      <w:r>
        <w:t xml:space="preserve">с. департаментами Арежъь и Одъ, на в. </w:t>
      </w:r>
      <w:r>
        <w:br/>
      </w:r>
      <w:r>
        <w:t xml:space="preserve">Средиз. моремъ, на югЪ Испашей, на зап. </w:t>
      </w:r>
      <w:r>
        <w:br/>
      </w:r>
      <w:r>
        <w:t xml:space="preserve">республикой Андоррой и заним. площ, въ </w:t>
      </w:r>
      <w:r>
        <w:br/>
      </w:r>
      <w:r>
        <w:t xml:space="preserve">4141 кв. км. Страна 6. частью гориста и </w:t>
      </w:r>
      <w:r>
        <w:br/>
      </w:r>
      <w:r>
        <w:t xml:space="preserve">заключаеть въ самой зап. части посл дне </w:t>
      </w:r>
      <w:r>
        <w:br/>
      </w:r>
      <w:r>
        <w:t xml:space="preserve">отроги Центральныхь Пиренеевъ съ вер- </w:t>
      </w:r>
      <w:r>
        <w:br/>
      </w:r>
      <w:r>
        <w:t xml:space="preserve">шиной де Карлитто (2921 м.). Между гор- </w:t>
      </w:r>
      <w:r>
        <w:br/>
      </w:r>
      <w:r>
        <w:t xml:space="preserve">ными цфиями Пиренеевъ находятся кра- </w:t>
      </w:r>
      <w:r>
        <w:br/>
      </w:r>
      <w:r>
        <w:t xml:space="preserve">сивыя, плодородныя долины, а с.-в. депар- </w:t>
      </w:r>
      <w:r>
        <w:br/>
      </w:r>
      <w:r>
        <w:t xml:space="preserve">там. занимаеть обширная, пересЪъкаемая </w:t>
      </w:r>
      <w:r>
        <w:br/>
      </w:r>
      <w:r>
        <w:t xml:space="preserve">многочисленными каналами, наносная рав- </w:t>
      </w:r>
      <w:r>
        <w:br/>
      </w:r>
      <w:r>
        <w:t xml:space="preserve">нина Перпиньянская. Вдоль берега нахо- </w:t>
      </w:r>
      <w:r>
        <w:br/>
      </w:r>
      <w:r>
        <w:t xml:space="preserve">дится нЪеколько озеръ. Къ числу гл. рЪкъ </w:t>
      </w:r>
      <w:r>
        <w:br/>
      </w:r>
      <w:r>
        <w:t xml:space="preserve">относятся береговыя рЪки: Агли, Тетъ и </w:t>
      </w:r>
      <w:r>
        <w:br/>
      </w:r>
      <w:r>
        <w:t xml:space="preserve">Текъ, всЪ три рЪки не судоходны и впа- </w:t>
      </w:r>
      <w:r>
        <w:br/>
      </w:r>
      <w:r>
        <w:t xml:space="preserve">даютъ въ Средиз. море. Климатъ теплый, </w:t>
      </w:r>
      <w:r>
        <w:br/>
      </w:r>
      <w:r>
        <w:t xml:space="preserve">на прибрежной равнин даже зимой умЪ- </w:t>
      </w:r>
      <w:r>
        <w:br/>
      </w:r>
      <w:r>
        <w:t xml:space="preserve">ренный (средняя годовая температура въ </w:t>
      </w:r>
      <w:r>
        <w:br/>
      </w:r>
      <w:r>
        <w:t xml:space="preserve">ПерпиньянЪ 15,50); въ горахъ климатъ болЪе </w:t>
      </w:r>
      <w:r>
        <w:br/>
      </w:r>
      <w:r>
        <w:t xml:space="preserve">суровый. Высота осадковъ увеличивается </w:t>
      </w:r>
      <w:r>
        <w:br/>
      </w:r>
      <w:r>
        <w:t xml:space="preserve">отъ берега по мфрЪ подъема на горы отъ </w:t>
      </w:r>
      <w:r>
        <w:br/>
      </w:r>
      <w:r>
        <w:t xml:space="preserve">70 до 100 см. вь течене года. Чиело </w:t>
      </w:r>
      <w:r>
        <w:br/>
      </w:r>
      <w:r>
        <w:t xml:space="preserve">жителей составляеть (1896) 208,387 чел.; </w:t>
      </w:r>
      <w:r>
        <w:br/>
      </w:r>
      <w:r>
        <w:t xml:space="preserve">главныя заняйя жителей земледьше и </w:t>
      </w:r>
      <w:r>
        <w:br/>
      </w:r>
      <w:r>
        <w:t xml:space="preserve">скотоводство. Изъ всей площади прихо- </w:t>
      </w:r>
      <w:r>
        <w:br/>
      </w:r>
      <w:r>
        <w:t xml:space="preserve">дится на поля 89,626, на луга 9395, вино- </w:t>
      </w:r>
      <w:r>
        <w:br/>
      </w:r>
      <w:r>
        <w:t xml:space="preserve">градники 52,000, лЪса 48,306, вересняки и </w:t>
      </w:r>
      <w:r>
        <w:br/>
      </w:r>
      <w:r>
        <w:t xml:space="preserve">пастбища 191,272 гект. Гл. продукты: хлЪбъ </w:t>
      </w:r>
      <w:r>
        <w:br/>
      </w:r>
      <w:r>
        <w:t xml:space="preserve">(однако въ недостаточномъ количествЪ), </w:t>
      </w:r>
      <w:r>
        <w:br/>
      </w:r>
      <w:r>
        <w:t xml:space="preserve">стручковые плоды, картофель, овощи, ра- </w:t>
      </w:r>
      <w:r>
        <w:br/>
      </w:r>
      <w:r>
        <w:t xml:space="preserve">стит. масло, южные плоды, преимущественно </w:t>
      </w:r>
      <w:r>
        <w:br/>
      </w:r>
      <w:r>
        <w:t xml:space="preserve">же вино (ок. 1,2 милл. гкл. въ годъ). Что </w:t>
      </w:r>
      <w:r>
        <w:br/>
      </w:r>
      <w:r>
        <w:t xml:space="preserve">касается скотоводства, то жители разводятъ </w:t>
      </w:r>
      <w:r>
        <w:br/>
      </w:r>
      <w:r>
        <w:t xml:space="preserve">гл. обр. лошадей и тонкорунныхь овец’ </w:t>
      </w:r>
      <w:r>
        <w:br/>
      </w:r>
      <w:r>
        <w:t xml:space="preserve">заслуживаютъ также внимая: питицевод- </w:t>
      </w:r>
      <w:r>
        <w:br/>
      </w:r>
      <w:r>
        <w:t xml:space="preserve">ство, шелководетво (1894 г, 40,959 кгр. </w:t>
      </w:r>
      <w:r>
        <w:br/>
      </w:r>
      <w:r>
        <w:t xml:space="preserve">коконовъ), ловля тунца и сардели. Же- </w:t>
      </w:r>
      <w:r>
        <w:br/>
      </w:r>
      <w:r>
        <w:t xml:space="preserve">лЪзная и друйя руды разрабатываются, </w:t>
      </w:r>
      <w:r>
        <w:br/>
      </w:r>
      <w:r>
        <w:t xml:space="preserve">но плохо, также разрабатывается камень</w:t>
      </w:r>
    </w:p>
    <w:p>
      <w:pPr>
        <w:pStyle w:val="Normal"/>
      </w:pPr>
      <w:r>
        <w:t xml:space="preserve">зювхель, см  ‚Десневь</w:t>
      </w:r>
    </w:p>
    <w:p>
      <w:pPr>
        <w:pStyle w:val="Normal"/>
      </w:pPr>
      <w:r>
        <w:t xml:space="preserve">для построекъ, мраморъ и т. д. Вдоль </w:t>
      </w:r>
      <w:r>
        <w:br/>
      </w:r>
      <w:r>
        <w:t xml:space="preserve">берега добывается морская соль. Много-</w:t>
      </w:r>
    </w:p>
    <w:p>
      <w:pPr>
        <w:pStyle w:val="Normal"/>
      </w:pPr>
      <w:r>
        <w:t xml:space="preserve">чиелены минеральные </w:t>
      </w:r>
      <w:r>
        <w:br/>
      </w:r>
      <w:r>
        <w:t xml:space="preserve">ними Амели-ле-Бэнъ. </w:t>
      </w:r>
      <w:r>
        <w:br/>
      </w:r>
      <w:r>
        <w:t xml:space="preserve">мышленности:</w:t>
      </w:r>
    </w:p>
    <w:p>
      <w:pPr>
        <w:pStyle w:val="Normal"/>
      </w:pPr>
      <w:r>
        <w:t xml:space="preserve">источники, между </w:t>
      </w:r>
      <w:r>
        <w:br/>
      </w:r>
      <w:r>
        <w:t xml:space="preserve">Гл. продукты про- </w:t>
      </w:r>
      <w:r>
        <w:br/>
      </w:r>
      <w:r>
        <w:t xml:space="preserve">жел. и шерстяные товары,</w:t>
      </w:r>
    </w:p>
    <w:p>
      <w:pPr>
        <w:pStyle w:val="Normal"/>
      </w:pPr>
      <w:r>
        <w:t xml:space="preserve">Восточный мысъ — Восточныя монеты.</w:t>
      </w:r>
    </w:p>
    <w:p>
      <w:pPr>
        <w:pStyle w:val="Normal"/>
      </w:pPr>
      <w:r>
        <w:t xml:space="preserve">кожа, бумага, пробка, бочки и спиртъ. </w:t>
      </w:r>
      <w:r>
        <w:br/>
      </w:r>
      <w:r>
        <w:t xml:space="preserve">Торговля по преимуществу прибрежная, </w:t>
      </w:r>
      <w:r>
        <w:br/>
      </w:r>
      <w:r>
        <w:t xml:space="preserve">гл. предметы ея: вино, водка, оливковое</w:t>
      </w:r>
    </w:p>
    <w:p>
      <w:pPr>
        <w:pStyle w:val="Normal"/>
      </w:pPr>
      <w:r>
        <w:t xml:space="preserve">масло, шелкъ, желЪзо и шерсть. Депар- </w:t>
      </w:r>
      <w:r>
        <w:br/>
      </w:r>
      <w:r>
        <w:t xml:space="preserve">там. распадается на 3 округа. Гл. гор </w:t>
      </w:r>
      <w:r>
        <w:br/>
      </w:r>
      <w:r>
        <w:t xml:space="preserve">Перпиньянъ.</w:t>
      </w:r>
    </w:p>
    <w:p>
      <w:pPr>
        <w:pStyle w:val="Normal"/>
      </w:pPr>
      <w:r>
        <w:t xml:space="preserve">„,Восточныя изв ет я. Первая</w:t>
      </w:r>
    </w:p>
    <w:p>
      <w:pPr>
        <w:pStyle w:val="Normal"/>
      </w:pPr>
      <w:r>
        <w:t xml:space="preserve">астраханская газета: Издавалась ежене- </w:t>
      </w:r>
      <w:r>
        <w:br/>
      </w:r>
      <w:r>
        <w:t xml:space="preserve">дьльно 1813—16 учителемъ мЪетной гим- </w:t>
      </w:r>
      <w:r>
        <w:br/>
      </w:r>
      <w:r>
        <w:t xml:space="preserve">нази Т. А. Вейскгопфеномъ подъ цен- </w:t>
      </w:r>
      <w:r>
        <w:br/>
      </w:r>
      <w:r>
        <w:t xml:space="preserve">зурою директора астрах. гимназш Хра- </w:t>
      </w:r>
      <w:r>
        <w:br/>
      </w:r>
      <w:r>
        <w:t xml:space="preserve">повицкаго и учителей той-же гимн. Орлова </w:t>
      </w:r>
      <w:r>
        <w:br/>
      </w:r>
      <w:r>
        <w:t xml:space="preserve">и Шнаковскаго. 1816 издавалась на русск. </w:t>
      </w:r>
      <w:r>
        <w:br/>
      </w:r>
      <w:r>
        <w:t xml:space="preserve">и армянск. яз. и прекратилась, за смертью </w:t>
      </w:r>
      <w:r>
        <w:br/>
      </w:r>
      <w:r>
        <w:t xml:space="preserve">издателя, на 27-мъ №.</w:t>
      </w:r>
    </w:p>
    <w:p>
      <w:pPr>
        <w:pStyle w:val="Normal"/>
      </w:pPr>
      <w:r>
        <w:t xml:space="preserve">Восточныя монеты, 1) древне- </w:t>
      </w:r>
      <w:r>
        <w:br/>
      </w:r>
      <w:r>
        <w:t xml:space="preserve">персидсвя начинаютъ чеканиться при Да- </w:t>
      </w:r>
      <w:r>
        <w:br/>
      </w:r>
      <w:r>
        <w:t xml:space="preserve">р!и Г (ок. 516 до Р. Хр.), изъ золота („да- </w:t>
      </w:r>
      <w:r>
        <w:br/>
      </w:r>
      <w:r>
        <w:t xml:space="preserve">тики“) и серебра („сикли“), по образцу греч. </w:t>
      </w:r>
      <w:r>
        <w:br/>
      </w:r>
      <w:r>
        <w:t xml:space="preserve">статеровъ и драхмъ. Древнъйшй типъ (цар- </w:t>
      </w:r>
      <w:r>
        <w:br/>
      </w:r>
      <w:r>
        <w:t xml:space="preserve">ская чеканка), съ оборота вогнутъ, съ лица </w:t>
      </w:r>
      <w:r>
        <w:br/>
      </w:r>
      <w:r>
        <w:t xml:space="preserve">представляеть изобр. царя съ лукомъ; </w:t>
      </w:r>
      <w:r>
        <w:br/>
      </w:r>
      <w:r>
        <w:t xml:space="preserve">надписи греческя. КромЪ царской, монета, </w:t>
      </w:r>
      <w:r>
        <w:br/>
      </w:r>
      <w:r>
        <w:t xml:space="preserve">чеканилась также сатрапами въ КолофонЗ. </w:t>
      </w:r>
      <w:r>
        <w:br/>
      </w:r>
      <w:r>
        <w:t xml:space="preserve">Кизикв, ЛампсакЪ, Тарсь и др. При Сас- </w:t>
      </w:r>
      <w:r>
        <w:br/>
      </w:r>
      <w:r>
        <w:t xml:space="preserve">санидахъ чеканилась монета съ пельв- </w:t>
      </w:r>
      <w:r>
        <w:br/>
      </w:r>
      <w:r>
        <w:t xml:space="preserve">скими надписями и изображешемъ съ лица </w:t>
      </w:r>
      <w:r>
        <w:br/>
      </w:r>
      <w:r>
        <w:t xml:space="preserve">царской фигуры въ высокомъ головномъ </w:t>
      </w:r>
      <w:r>
        <w:br/>
      </w:r>
      <w:r>
        <w:t xml:space="preserve">уборЪ, съ обор. царя и жреца по обЪ ето- </w:t>
      </w:r>
      <w:r>
        <w:br/>
      </w:r>
      <w:r>
        <w:t xml:space="preserve">роны жертвенника.</w:t>
      </w:r>
    </w:p>
    <w:p>
      <w:pPr>
        <w:pStyle w:val="Normal"/>
      </w:pPr>
      <w:r>
        <w:t xml:space="preserve">2) Пареянскя монеты династи Арсаки- </w:t>
      </w:r>
      <w:r>
        <w:br/>
      </w:r>
      <w:r>
        <w:t xml:space="preserve">довъ чеканились изъ серебра (драхмы и. </w:t>
      </w:r>
      <w:r>
        <w:br/>
      </w:r>
      <w:r>
        <w:t xml:space="preserve">гораздо рЪже, тетрадрахмы); съ лица то- </w:t>
      </w:r>
      <w:r>
        <w:br/>
      </w:r>
      <w:r>
        <w:t xml:space="preserve">лова царя съ дадемой, съ обор. царь съ </w:t>
      </w:r>
      <w:r>
        <w:br/>
      </w:r>
      <w:r>
        <w:t xml:space="preserve">лукомъ въ рукахъ, надписи гречесшя: Ар- </w:t>
      </w:r>
      <w:r>
        <w:br/>
      </w:r>
      <w:r>
        <w:t xml:space="preserve">сакъ такой-то, и собств. имя царетвующ. </w:t>
      </w:r>
      <w:r>
        <w:br/>
      </w:r>
      <w:r>
        <w:t xml:space="preserve">государя.</w:t>
      </w:r>
    </w:p>
    <w:p>
      <w:pPr>
        <w:pStyle w:val="Normal"/>
      </w:pPr>
      <w:r>
        <w:t xml:space="preserve">3) Бактрйскя монеты: золотой статеръ </w:t>
      </w:r>
      <w:r>
        <w:br/>
      </w:r>
      <w:r>
        <w:t xml:space="preserve">и серебр. тетрадрахма; бронзовая монета </w:t>
      </w:r>
      <w:r>
        <w:br/>
      </w:r>
      <w:r>
        <w:t xml:space="preserve">круглая или квадратная; надписи, сперва </w:t>
      </w:r>
      <w:r>
        <w:br/>
      </w:r>
      <w:r>
        <w:t xml:space="preserve">греч.. потомъ пельйскя, составляюцИя </w:t>
      </w:r>
      <w:r>
        <w:br/>
      </w:r>
      <w:r>
        <w:t xml:space="preserve">переводь первыхъ, помЪфщ. на оборотз. </w:t>
      </w:r>
      <w:r>
        <w:br/>
      </w:r>
      <w:r>
        <w:t xml:space="preserve">Работа первонач. греческая (монета царя </w:t>
      </w:r>
      <w:r>
        <w:br/>
      </w:r>
      <w:r>
        <w:t xml:space="preserve">ДПодота, ок. 250 до Р. Хр., Эвтидема); по- </w:t>
      </w:r>
      <w:r>
        <w:br/>
      </w:r>
      <w:r>
        <w:t xml:space="preserve">томъ (ок. 50 до Р. Хр.) варварекя подра- </w:t>
      </w:r>
      <w:r>
        <w:br/>
      </w:r>
      <w:r>
        <w:t xml:space="preserve">жашя имъ.</w:t>
      </w:r>
    </w:p>
    <w:p>
      <w:pPr>
        <w:pStyle w:val="Normal"/>
      </w:pPr>
      <w:r>
        <w:t xml:space="preserve">4) Армянеюмя и грузинсюя монеты: пер- </w:t>
      </w:r>
      <w:r>
        <w:br/>
      </w:r>
      <w:r>
        <w:t xml:space="preserve">выя (полов. П вЪка) сходны съ пареян- </w:t>
      </w:r>
      <w:r>
        <w:br/>
      </w:r>
      <w:r>
        <w:t xml:space="preserve">скими, но съ особыми надписями; монеты </w:t>
      </w:r>
      <w:r>
        <w:br/>
      </w:r>
      <w:r>
        <w:t xml:space="preserve">Х—! в. подражаютъ арабскимъ (но съ </w:t>
      </w:r>
      <w:r>
        <w:br/>
      </w:r>
      <w:r>
        <w:t xml:space="preserve">христ. изречешями) и зап.-европейскимъ. </w:t>
      </w:r>
      <w:r>
        <w:br/>
      </w:r>
      <w:r>
        <w:t xml:space="preserve">Грузинсвя монеты при Арсакидахъ и Сас- </w:t>
      </w:r>
      <w:r>
        <w:br/>
      </w:r>
      <w:r>
        <w:t xml:space="preserve">санидахъ подражалоть типамъ этихъ ди- </w:t>
      </w:r>
      <w:r>
        <w:br/>
      </w:r>
      <w:r>
        <w:t xml:space="preserve">паст; при Багратидахъ является оригин. </w:t>
      </w:r>
      <w:r>
        <w:br/>
      </w:r>
      <w:r>
        <w:t xml:space="preserve">монета „драконъ“ (золот.), замфняемая по- </w:t>
      </w:r>
      <w:r>
        <w:br/>
      </w:r>
      <w:r>
        <w:t xml:space="preserve">томъ „флури“ (араб. динаръ). Надписи </w:t>
      </w:r>
      <w:r>
        <w:br/>
      </w:r>
      <w:r>
        <w:t xml:space="preserve">грузинемя.</w:t>
      </w:r>
    </w:p>
    <w:p>
      <w:pPr>
        <w:pStyle w:val="Normal"/>
      </w:pPr>
      <w:r>
        <w:t xml:space="preserve">5) Арабсмя монеты: 639—702 чеканились </w:t>
      </w:r>
      <w:r>
        <w:br/>
      </w:r>
      <w:r>
        <w:t xml:space="preserve">по образцу сассанидскихь изъ серебра и </w:t>
      </w:r>
      <w:r>
        <w:br/>
      </w:r>
      <w:r>
        <w:t xml:space="preserve">мфди („пельнйско-арабекя“). Для Сир </w:t>
      </w:r>
      <w:r>
        <w:br/>
      </w:r>
      <w:r>
        <w:t xml:space="preserve">и Палестины тогда же чеканились мдныя </w:t>
      </w:r>
      <w:r>
        <w:br/>
      </w:r>
      <w:r>
        <w:t xml:space="preserve">монеты византско-арабсвя, съ греч. и </w:t>
      </w:r>
      <w:r>
        <w:br/>
      </w:r>
      <w:r>
        <w:t xml:space="preserve">араб. надписями. Оригин. мусульманская </w:t>
      </w:r>
      <w:r>
        <w:br/>
      </w:r>
      <w:r>
        <w:t xml:space="preserve">монета является 695—6: золотая („динаръ, </w:t>
      </w:r>
      <w:r>
        <w:br/>
      </w:r>
      <w:r>
        <w:t xml:space="preserve">вЪс. ок. 242 гр., соотв. солиду), серебряная </w:t>
      </w:r>
      <w:r>
        <w:br/>
      </w:r>
      <w:r>
        <w:t xml:space="preserve">(„драхма“, вЪсомъ 1,45, соотв. драхм) и </w:t>
      </w:r>
      <w:r>
        <w:br/>
      </w:r>
      <w:r>
        <w:t xml:space="preserve">мвдная („фельсъ“). По внвшнему виду </w:t>
      </w:r>
      <w:r>
        <w:br/>
      </w:r>
      <w:r>
        <w:t xml:space="preserve">плоская и тонкая; надписи въ средин®:</w:t>
      </w:r>
    </w:p>
    <w:p>
      <w:pPr>
        <w:pStyle w:val="Normal"/>
      </w:pPr>
      <w:r>
        <w:t xml:space="preserve">Восходящуе РОДСТВЕННИКИ — Восхожденте НА ГОРЫ.</w:t>
      </w:r>
    </w:p>
    <w:p>
      <w:pPr>
        <w:pStyle w:val="Normal"/>
      </w:pPr>
      <w:r>
        <w:t xml:space="preserve">„Ньть Бога кромв Бога единаго“: </w:t>
      </w:r>
      <w:r>
        <w:br/>
      </w:r>
      <w:r>
        <w:t xml:space="preserve">единъ“ ; </w:t>
      </w:r>
      <w:r>
        <w:br/>
      </w:r>
      <w:r>
        <w:t xml:space="preserve">изъ коранаи „Битъ сей... въ городЪ такомъ- </w:t>
      </w:r>
      <w:r>
        <w:br/>
      </w:r>
      <w:r>
        <w:t xml:space="preserve">10, въ такомъ-то году“; позднзе имя ити- </w:t>
      </w:r>
      <w:r>
        <w:br/>
      </w:r>
      <w:r>
        <w:t xml:space="preserve">тулъ государя, иногда имя визиря. Пер- </w:t>
      </w:r>
      <w:r>
        <w:br/>
      </w:r>
      <w:r>
        <w:t xml:space="preserve">вонач. форма „куфическая“, отъ гор. Куфы, </w:t>
      </w:r>
      <w:r>
        <w:br/>
      </w:r>
      <w:r>
        <w:t xml:space="preserve">гдЪ она установлена, потомъ каллиграфи- </w:t>
      </w:r>
      <w:r>
        <w:br/>
      </w:r>
      <w:r>
        <w:t xml:space="preserve">ческая, переходящая въ орнаменгъ.</w:t>
      </w:r>
    </w:p>
    <w:p>
      <w:pPr>
        <w:pStyle w:val="Normal"/>
      </w:pPr>
      <w:r>
        <w:t xml:space="preserve">6) Монгольско-татареюя монегы чекани- </w:t>
      </w:r>
      <w:r>
        <w:br/>
      </w:r>
      <w:r>
        <w:t xml:space="preserve">лись потомками Чингизъ-хана Джучидами, </w:t>
      </w:r>
      <w:r>
        <w:br/>
      </w:r>
      <w:r>
        <w:t xml:space="preserve">Джагатаидами, Гулагуидамни Тимуридами.</w:t>
      </w:r>
    </w:p>
    <w:p>
      <w:pPr>
        <w:pStyle w:val="Normal"/>
      </w:pPr>
      <w:r>
        <w:t xml:space="preserve">Монеты соврем. государствъ Востока см. </w:t>
      </w:r>
      <w:r>
        <w:br/>
      </w:r>
      <w:r>
        <w:t xml:space="preserve">подъ именами этихъ государствъ.</w:t>
      </w:r>
    </w:p>
    <w:p>
      <w:pPr>
        <w:pStyle w:val="Normal"/>
      </w:pPr>
      <w:r>
        <w:t xml:space="preserve">Литература: В1ап, Ое пат15 Асвае- </w:t>
      </w:r>
      <w:r>
        <w:br/>
      </w:r>
      <w:r>
        <w:t xml:space="preserve">шаеп1огит Агатаео-Регз1с15 (1855); Ват- </w:t>
      </w:r>
      <w:r>
        <w:br/>
      </w:r>
      <w:r>
        <w:t xml:space="preserve">{по!отае1, С1]аззешепё 4ез шедаШез ац </w:t>
      </w:r>
      <w:r>
        <w:br/>
      </w:r>
      <w:r>
        <w:t xml:space="preserve">буре Заззал!Че (©иб., 1847); шепогтат®, </w:t>
      </w:r>
      <w:r>
        <w:br/>
      </w:r>
      <w:r>
        <w:t xml:space="preserve">Мешоше зиг 1е с1аззетею 4е тедаШез Атза- </w:t>
      </w:r>
      <w:r>
        <w:br/>
      </w:r>
      <w:r>
        <w:t xml:space="preserve">с14ез (1841); поперёт1ег, Езз5а1 заг 1ез </w:t>
      </w:r>
      <w:r>
        <w:br/>
      </w:r>
      <w:r>
        <w:t xml:space="preserve">топпа1ез 4ез го1з Агзас1Чез (1859); Ггапе- </w:t>
      </w:r>
      <w:r>
        <w:br/>
      </w:r>
      <w:r>
        <w:t xml:space="preserve">1013, Га папизтайаце 4е 1а бёогале (1852); </w:t>
      </w:r>
      <w:r>
        <w:br/>
      </w:r>
      <w:r>
        <w:t xml:space="preserve">Савельевъ, Мухаммеданская нумизматика, </w:t>
      </w:r>
      <w:r>
        <w:br/>
      </w:r>
      <w:r>
        <w:t xml:space="preserve">(1847); Зогеф, Еететз ае 1а папизшай- </w:t>
      </w:r>
      <w:r>
        <w:br/>
      </w:r>
      <w:r>
        <w:t xml:space="preserve">ие тшазитате (1868); Тизенгаузенъ, </w:t>
      </w:r>
      <w:r>
        <w:br/>
      </w:r>
      <w:r>
        <w:t xml:space="preserve">Монеты Восточнаго халифата (1873); апа- </w:t>
      </w:r>
      <w:r>
        <w:br/>
      </w:r>
      <w:r>
        <w:t xml:space="preserve">ИЬ Еавет, Мизбе Пирёга] оботал, Зес- </w:t>
      </w:r>
      <w:r>
        <w:br/>
      </w:r>
      <w:r>
        <w:t xml:space="preserve">Нор @ез Моппайез шизийпапез, Саба]овиае </w:t>
      </w:r>
      <w:r>
        <w:br/>
      </w:r>
      <w:r>
        <w:t xml:space="preserve">4ез Моппайез Титсоталез (Консталт., 1894); </w:t>
      </w:r>
      <w:r>
        <w:br/>
      </w:r>
      <w:r>
        <w:t xml:space="preserve">Савельевъ, Монеты джучидекя, джага- </w:t>
      </w:r>
      <w:r>
        <w:br/>
      </w:r>
      <w:r>
        <w:t xml:space="preserve">тайскя, джегаиридея и т. д.</w:t>
      </w:r>
    </w:p>
    <w:p>
      <w:pPr>
        <w:pStyle w:val="Normal"/>
      </w:pPr>
      <w:r>
        <w:t xml:space="preserve">Восходяницеродетвенниеин,. лица, </w:t>
      </w:r>
      <w:r>
        <w:br/>
      </w:r>
      <w:r>
        <w:t xml:space="preserve">отъ которыхъ по прямой лини происходить </w:t>
      </w:r>
      <w:r>
        <w:br/>
      </w:r>
      <w:r>
        <w:t xml:space="preserve">данное лицо (отецъ, мать, дЪдъ, бабка, пра- </w:t>
      </w:r>
      <w:r>
        <w:br/>
      </w:r>
      <w:r>
        <w:t xml:space="preserve">дъдъ, прабабка и т. д.), а также ихъ род- </w:t>
      </w:r>
      <w:r>
        <w:br/>
      </w:r>
      <w:r>
        <w:t xml:space="preserve">ственники одного съ ними поколЪ ня (братья </w:t>
      </w:r>
      <w:r>
        <w:br/>
      </w:r>
      <w:r>
        <w:t xml:space="preserve">и сестры, родные, двоюродные ит. д. </w:t>
      </w:r>
      <w:r>
        <w:br/>
      </w:r>
      <w:r>
        <w:t xml:space="preserve">приходящ!еся нисходящему родственнику </w:t>
      </w:r>
      <w:r>
        <w:br/>
      </w:r>
      <w:r>
        <w:t xml:space="preserve">дядьями, тетками, двоюродными дЪдами, </w:t>
      </w:r>
      <w:r>
        <w:br/>
      </w:r>
      <w:r>
        <w:t xml:space="preserve">прадЪдами и т. д.)</w:t>
      </w:r>
    </w:p>
    <w:p>
      <w:pPr>
        <w:pStyle w:val="Normal"/>
      </w:pPr>
      <w:r>
        <w:t xml:space="preserve">Восходь свЪ жилу. появлеше свЪ- </w:t>
      </w:r>
      <w:r>
        <w:br/>
      </w:r>
      <w:r>
        <w:t xml:space="preserve">тилъ надъ горизонтомъ наблюдателя. Истин- </w:t>
      </w:r>
      <w:r>
        <w:br/>
      </w:r>
      <w:r>
        <w:t xml:space="preserve">нымъ восходомъ считается появлеше цен- </w:t>
      </w:r>
      <w:r>
        <w:br/>
      </w:r>
      <w:r>
        <w:t xml:space="preserve">тра диска свЪтила надъ горизонтомъ; тогда, </w:t>
      </w:r>
      <w:r>
        <w:br/>
      </w:r>
      <w:r>
        <w:t xml:space="preserve">центръ свЪтила удаленъ на 90° отъ зенита </w:t>
      </w:r>
      <w:r>
        <w:br/>
      </w:r>
      <w:r>
        <w:t xml:space="preserve">наблюдалеля; велздстые рефракц!и (см.) </w:t>
      </w:r>
      <w:r>
        <w:br/>
      </w:r>
      <w:r>
        <w:t xml:space="preserve">мы замвчаемъ свЪтило, когда оно еще на 35' </w:t>
      </w:r>
      <w:r>
        <w:br/>
      </w:r>
      <w:r>
        <w:t xml:space="preserve">подъ горизонтомъ. Приближенное время </w:t>
      </w:r>
      <w:r>
        <w:br/>
      </w:r>
      <w:r>
        <w:t xml:space="preserve">восхода или захода (исчезновеше свЪтила </w:t>
      </w:r>
      <w:r>
        <w:br/>
      </w:r>
      <w:r>
        <w:t xml:space="preserve">подъ горизонтомъ) можно найти съ по- </w:t>
      </w:r>
      <w:r>
        <w:br/>
      </w:r>
      <w:r>
        <w:t xml:space="preserve">мощью небеснаго глобуса: устанавливають </w:t>
      </w:r>
      <w:r>
        <w:br/>
      </w:r>
      <w:r>
        <w:t xml:space="preserve">глобусъ по широтЪ даннаго мъета, подво- </w:t>
      </w:r>
      <w:r>
        <w:br/>
      </w:r>
      <w:r>
        <w:t xml:space="preserve">дять точку эклиптики, въ которой нахо- </w:t>
      </w:r>
      <w:r>
        <w:br/>
      </w:r>
      <w:r>
        <w:t xml:space="preserve">дится въ этоть день солнце, подъ мери- </w:t>
      </w:r>
      <w:r>
        <w:br/>
      </w:r>
      <w:r>
        <w:t xml:space="preserve">данъ и ставятъ стрЪлку часового круга на </w:t>
      </w:r>
      <w:r>
        <w:br/>
      </w:r>
      <w:r>
        <w:t xml:space="preserve">12 часовъ (полдень). Вращая глобусъ, мы </w:t>
      </w:r>
      <w:r>
        <w:br/>
      </w:r>
      <w:r>
        <w:t xml:space="preserve">приведемъ звЪзду сначала на вост. часть </w:t>
      </w:r>
      <w:r>
        <w:br/>
      </w:r>
      <w:r>
        <w:t xml:space="preserve">торизонта, затЪмъ на зап. и отсчитаемъ </w:t>
      </w:r>
      <w:r>
        <w:br/>
      </w:r>
      <w:r>
        <w:t xml:space="preserve">соотвЪтетвующее время на часовомъ кру- </w:t>
      </w:r>
      <w:r>
        <w:br/>
      </w:r>
      <w:r>
        <w:t xml:space="preserve">г. Древше связывали восходъ звЪздъ съ </w:t>
      </w:r>
      <w:r>
        <w:br/>
      </w:r>
      <w:r>
        <w:t xml:space="preserve">восходомъ и заходомъ солнца. Они разли- </w:t>
      </w:r>
      <w:r>
        <w:br/>
      </w:r>
      <w:r>
        <w:t xml:space="preserve">чали гемакичесый или гелическйй восходъ </w:t>
      </w:r>
      <w:r>
        <w:br/>
      </w:r>
      <w:r>
        <w:t xml:space="preserve">(огбиз НеЦаси$), космический (огбиз созпи- </w:t>
      </w:r>
      <w:r>
        <w:br/>
      </w:r>
      <w:r>
        <w:t xml:space="preserve">‹13) и акрониктический (0гбиз асгопусВ\з). </w:t>
      </w:r>
      <w:r>
        <w:br/>
      </w:r>
      <w:r>
        <w:t xml:space="preserve">Если время восхода звЪзды случалось въ </w:t>
      </w:r>
      <w:r>
        <w:br/>
      </w:r>
      <w:r>
        <w:t xml:space="preserve">утреншя сумерки, то восходъ наз. геличе- </w:t>
      </w:r>
      <w:r>
        <w:br/>
      </w:r>
      <w:r>
        <w:t xml:space="preserve">скимъ. ЗвЪзды первой величины стано- </w:t>
      </w:r>
      <w:r>
        <w:br/>
      </w:r>
      <w:r>
        <w:t xml:space="preserve">вятся видны въ утрення сумерки, если при </w:t>
      </w:r>
      <w:r>
        <w:br/>
      </w:r>
      <w:r>
        <w:t xml:space="preserve">появлеши ихъ надъ горизонтомъ солнце</w:t>
      </w:r>
    </w:p>
    <w:p>
      <w:pPr>
        <w:pStyle w:val="Normal"/>
      </w:pPr>
      <w:r>
        <w:t xml:space="preserve">„Богъ</w:t>
      </w:r>
    </w:p>
    <w:p>
      <w:pPr>
        <w:pStyle w:val="Normal"/>
      </w:pPr>
      <w:r>
        <w:t xml:space="preserve">по краямъ (круговыя): изречеше.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еще приблизительно на 109 ниже горизон- </w:t>
      </w:r>
      <w:r>
        <w:br/>
      </w:r>
      <w:r>
        <w:t xml:space="preserve">та. Космический восходъ или восходъ ввЪз- </w:t>
      </w:r>
      <w:r>
        <w:br/>
      </w:r>
      <w:r>
        <w:t xml:space="preserve">ды одновременно съ солнцемъ наступаеть </w:t>
      </w:r>
      <w:r>
        <w:br/>
      </w:r>
      <w:r>
        <w:t xml:space="preserve">для близкихь къ эклиптикВ звЪздъ днями </w:t>
      </w:r>
      <w:r>
        <w:br/>
      </w:r>
      <w:r>
        <w:t xml:space="preserve">12—15 ранЪфе гемакическато. Акроникти- </w:t>
      </w:r>
      <w:r>
        <w:br/>
      </w:r>
      <w:r>
        <w:t xml:space="preserve">чесый восходъ или восходъ звЪзды при </w:t>
      </w:r>
      <w:r>
        <w:br/>
      </w:r>
      <w:r>
        <w:t xml:space="preserve">солнечномъ заходЪ происходить чрезъ 6 </w:t>
      </w:r>
      <w:r>
        <w:br/>
      </w:r>
      <w:r>
        <w:t xml:space="preserve">мЪсяцевь поель космическаго. См. \15$- </w:t>
      </w:r>
      <w:r>
        <w:br/>
      </w:r>
      <w:r>
        <w:t xml:space="preserve">Исепиз, Таеш иг Везйитита Чег ]АвтИ- </w:t>
      </w:r>
      <w:r>
        <w:br/>
      </w:r>
      <w:r>
        <w:t xml:space="preserve">сВеп Ащипа Ошбегейпое 4ег безтпе (1892).</w:t>
      </w:r>
    </w:p>
    <w:p>
      <w:pPr>
        <w:pStyle w:val="Normal"/>
      </w:pPr>
      <w:r>
        <w:t xml:space="preserve">„›Восходъ. Учено-литерат. и поли- </w:t>
      </w:r>
      <w:r>
        <w:br/>
      </w:r>
      <w:r>
        <w:t xml:space="preserve">тич. журналъ, изд. въ Сиб., съ 1881, безь </w:t>
      </w:r>
      <w:r>
        <w:br/>
      </w:r>
      <w:r>
        <w:t xml:space="preserve">предвар. цензуры. Иад.-ред. А. В. Ландау. </w:t>
      </w:r>
      <w:r>
        <w:br/>
      </w:r>
      <w:r>
        <w:t xml:space="preserve">Журналъ посвященъ интересамъ русск. </w:t>
      </w:r>
      <w:r>
        <w:br/>
      </w:r>
      <w:r>
        <w:t xml:space="preserve">евреевъ. Съ 1882 при немтъ еженедъльно </w:t>
      </w:r>
      <w:r>
        <w:br/>
      </w:r>
      <w:r>
        <w:t xml:space="preserve">выходить „Недъльная хроника Восхода“. </w:t>
      </w:r>
      <w:r>
        <w:br/>
      </w:r>
      <w:r>
        <w:t xml:space="preserve">13 марта 1891 „В.“ получилъ 3-е предосте- </w:t>
      </w:r>
      <w:r>
        <w:br/>
      </w:r>
      <w:r>
        <w:t xml:space="preserve">режеше и быль прюстановленъ на 6 мВея- </w:t>
      </w:r>
      <w:r>
        <w:br/>
      </w:r>
      <w:r>
        <w:t xml:space="preserve">цевъ. Въ „В.“ сотрудничали: проф. С. А. </w:t>
      </w:r>
      <w:r>
        <w:br/>
      </w:r>
      <w:r>
        <w:t xml:space="preserve">Бершадекй, Г. И. Богровъ, П. И. Вейнбергъ, </w:t>
      </w:r>
      <w:r>
        <w:br/>
      </w:r>
      <w:r>
        <w:t xml:space="preserve">Э. К. Ватсонъ, А. Я. Гаркави, Г. К. Гра- </w:t>
      </w:r>
      <w:r>
        <w:br/>
      </w:r>
      <w:r>
        <w:t xml:space="preserve">довеюй, Л. 0. Леванда, Д. 0. Мережковсый, </w:t>
      </w:r>
      <w:r>
        <w:br/>
      </w:r>
      <w:r>
        <w:t xml:space="preserve">Н. М. Минск, М. 0. Оршансвй, В. М. Фо- </w:t>
      </w:r>
      <w:r>
        <w:br/>
      </w:r>
      <w:r>
        <w:t xml:space="preserve">фановъ, С. Г. Фругь и др.</w:t>
      </w:r>
    </w:p>
    <w:p>
      <w:pPr>
        <w:pStyle w:val="Normal"/>
      </w:pPr>
      <w:r>
        <w:t xml:space="preserve">Восходящая вЪтвь траекто- </w:t>
      </w:r>
      <w:r>
        <w:br/>
      </w:r>
      <w:r>
        <w:t xml:space="preserve">рии, см. траектория.</w:t>
      </w:r>
    </w:p>
    <w:p>
      <w:pPr>
        <w:pStyle w:val="Normal"/>
      </w:pPr>
      <w:r>
        <w:t xml:space="preserve">Восходящие снинно -мозговой </w:t>
      </w:r>
      <w:r>
        <w:br/>
      </w:r>
      <w:r>
        <w:t xml:space="preserve">нараличть, см. параличи.</w:t>
      </w:r>
    </w:p>
    <w:p>
      <w:pPr>
        <w:pStyle w:val="Normal"/>
      </w:pPr>
      <w:r>
        <w:t xml:space="preserve">Восхозденте, архитектурн. терминъ, </w:t>
      </w:r>
      <w:r>
        <w:br/>
      </w:r>
      <w:r>
        <w:t xml:space="preserve">обозначающий, что при постройкЪ арокъ </w:t>
      </w:r>
      <w:r>
        <w:br/>
      </w:r>
      <w:r>
        <w:t xml:space="preserve">или сводовъ высота ихъ должна быть </w:t>
      </w:r>
      <w:r>
        <w:br/>
      </w:r>
      <w:r>
        <w:t xml:space="preserve">больше половины ширины при своемъ за- </w:t>
      </w:r>
      <w:r>
        <w:br/>
      </w:r>
      <w:r>
        <w:t xml:space="preserve">рожденйи.</w:t>
      </w:r>
    </w:p>
    <w:p>
      <w:pPr>
        <w:pStyle w:val="Normal"/>
      </w:pPr>
      <w:r>
        <w:t xml:space="preserve">Восхождене на горы. Гишени- </w:t>
      </w:r>
      <w:r>
        <w:br/>
      </w:r>
      <w:r>
        <w:t xml:space="preserve">ческое значеше горнаго спорта выяснено </w:t>
      </w:r>
      <w:r>
        <w:br/>
      </w:r>
      <w:r>
        <w:t xml:space="preserve">тлавнымъ образомъ работами Эртеля (Оег- </w:t>
      </w:r>
      <w:r>
        <w:br/>
      </w:r>
      <w:r>
        <w:t xml:space="preserve">{е]). Если даже здоровые, сильные люди </w:t>
      </w:r>
      <w:r>
        <w:br/>
      </w:r>
      <w:r>
        <w:t xml:space="preserve">занимаются горнымъ спортомъ только ради </w:t>
      </w:r>
      <w:r>
        <w:br/>
      </w:r>
      <w:r>
        <w:t xml:space="preserve">удовольстыя, то они все-таки вмЪетЪ съ </w:t>
      </w:r>
      <w:r>
        <w:br/>
      </w:r>
      <w:r>
        <w:t xml:space="preserve">тЪмъ въ значительной степени содЪй- </w:t>
      </w:r>
      <w:r>
        <w:br/>
      </w:r>
      <w:r>
        <w:t xml:space="preserve">ствують укрЪиленио своихъ произволь- </w:t>
      </w:r>
      <w:r>
        <w:br/>
      </w:r>
      <w:r>
        <w:t xml:space="preserve">ныхъ мышцъ. Жители большихъ городовъ, </w:t>
      </w:r>
      <w:r>
        <w:br/>
      </w:r>
      <w:r>
        <w:t xml:space="preserve">проводящ!е большую часть своей жизни </w:t>
      </w:r>
      <w:r>
        <w:br/>
      </w:r>
      <w:r>
        <w:t xml:space="preserve">ВЪ неподвижномъ положеши за письмен- </w:t>
      </w:r>
      <w:r>
        <w:br/>
      </w:r>
      <w:r>
        <w:t xml:space="preserve">нымъ столомъ, и женщины состоятельных </w:t>
      </w:r>
      <w:r>
        <w:br/>
      </w:r>
      <w:r>
        <w:t xml:space="preserve">классовъ населеня склонны къ чрезмр- </w:t>
      </w:r>
      <w:r>
        <w:br/>
      </w:r>
      <w:r>
        <w:t xml:space="preserve">ному отложено жира въ подкожной клЪт- </w:t>
      </w:r>
      <w:r>
        <w:br/>
      </w:r>
      <w:r>
        <w:t xml:space="preserve">чалкь и въ самой мышечной ткани; это </w:t>
      </w:r>
      <w:r>
        <w:br/>
      </w:r>
      <w:r>
        <w:t xml:space="preserve">отложенше жира происходить и въ области </w:t>
      </w:r>
      <w:r>
        <w:br/>
      </w:r>
      <w:r>
        <w:t xml:space="preserve">сердца, если оно не побуждается къ необ- </w:t>
      </w:r>
      <w:r>
        <w:br/>
      </w:r>
      <w:r>
        <w:t xml:space="preserve">ходимой двятельности, и достигнувЪъ из- </w:t>
      </w:r>
      <w:r>
        <w:br/>
      </w:r>
      <w:r>
        <w:t xml:space="preserve">вЪфстной степени, можеть болЪе или менъе </w:t>
      </w:r>
      <w:r>
        <w:br/>
      </w:r>
      <w:r>
        <w:t xml:space="preserve">скоро вызвать смерть даннаго субъекта. </w:t>
      </w:r>
      <w:r>
        <w:br/>
      </w:r>
      <w:r>
        <w:t xml:space="preserve">Энергичныя, сильныя и многочисленныя </w:t>
      </w:r>
      <w:r>
        <w:br/>
      </w:r>
      <w:r>
        <w:t xml:space="preserve">сокращешя сердца, противодЬйствующя </w:t>
      </w:r>
      <w:r>
        <w:br/>
      </w:r>
      <w:r>
        <w:t xml:space="preserve">отложено жира, не могутъ быть произ- </w:t>
      </w:r>
      <w:r>
        <w:br/>
      </w:r>
      <w:r>
        <w:t xml:space="preserve">вольно вызваны; между тъмъ В. неизбъжно </w:t>
      </w:r>
      <w:r>
        <w:br/>
      </w:r>
      <w:r>
        <w:t xml:space="preserve">повышаетъ сердечную дЪятельность. При </w:t>
      </w:r>
      <w:r>
        <w:br/>
      </w:r>
      <w:r>
        <w:t xml:space="preserve">этомъ имфеть мьето ускореше кровообра- </w:t>
      </w:r>
      <w:r>
        <w:br/>
      </w:r>
      <w:r>
        <w:t xml:space="preserve">щеня, усиленный притокъ крови въ лег- </w:t>
      </w:r>
      <w:r>
        <w:br/>
      </w:r>
      <w:r>
        <w:t xml:space="preserve">юя, велЪдетв!е болЪе глубокаго вдыхашя </w:t>
      </w:r>
      <w:r>
        <w:br/>
      </w:r>
      <w:r>
        <w:t xml:space="preserve">и расшгиревйя грудной вклВтки, благодаря </w:t>
      </w:r>
      <w:r>
        <w:br/>
      </w:r>
      <w:r>
        <w:t xml:space="preserve">чему кровь быстрЪе снабжается необходи- </w:t>
      </w:r>
      <w:r>
        <w:br/>
      </w:r>
      <w:r>
        <w:t xml:space="preserve">мымъ кислородомъ. Сильныя сокращеня </w:t>
      </w:r>
      <w:r>
        <w:br/>
      </w:r>
      <w:r>
        <w:t xml:space="preserve">большихъ мускуловь ноги быстръе гонять </w:t>
      </w:r>
      <w:r>
        <w:br/>
      </w:r>
      <w:r>
        <w:t xml:space="preserve">кровь венозную къ сердцу, такъ какъ </w:t>
      </w:r>
      <w:r>
        <w:br/>
      </w:r>
      <w:r>
        <w:t xml:space="preserve">всякое сокращеше мускула содъйствуеть </w:t>
      </w:r>
      <w:r>
        <w:br/>
      </w:r>
      <w:r>
        <w:t xml:space="preserve">перемвщеню крови. Больные, страдаю-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ше одышкой вслвдетве продолжительной </w:t>
      </w:r>
      <w:r>
        <w:br/>
      </w:r>
      <w:r>
        <w:t xml:space="preserve">ослабленной дЪъятельности легкихь и серд- </w:t>
      </w:r>
      <w:r>
        <w:br/>
      </w:r>
      <w:r>
        <w:t xml:space="preserve">ца, не могупйе вводить въ легюя доста- </w:t>
      </w:r>
      <w:r>
        <w:br/>
      </w:r>
      <w:r>
        <w:t xml:space="preserve">точное для хорошаго самочуветя количе- </w:t>
      </w:r>
      <w:r>
        <w:br/>
      </w:r>
      <w:r>
        <w:t xml:space="preserve">ство воздуха, чувствуютъ большое облег- </w:t>
      </w:r>
      <w:r>
        <w:br/>
      </w:r>
      <w:r>
        <w:t xml:space="preserve">чен!е, если сперва путемъ осторожнаго, а </w:t>
      </w:r>
      <w:r>
        <w:br/>
      </w:r>
      <w:r>
        <w:t xml:space="preserve">затЪмъь путемъ мало-по-малу усиливаю- </w:t>
      </w:r>
      <w:r>
        <w:br/>
      </w:r>
      <w:r>
        <w:t xml:space="preserve">щагося напряженшя при В. у нихъ создается </w:t>
      </w:r>
      <w:r>
        <w:br/>
      </w:r>
      <w:r>
        <w:t xml:space="preserve">большее расширевше легочныхъ альвеолъ. </w:t>
      </w:r>
      <w:r>
        <w:br/>
      </w:r>
      <w:r>
        <w:t xml:space="preserve">ВелЪъдстые напряжешя при В. наеступаеть </w:t>
      </w:r>
      <w:r>
        <w:br/>
      </w:r>
      <w:r>
        <w:t xml:space="preserve">раздражеше сосудодвигательныхъ нервовъ </w:t>
      </w:r>
      <w:r>
        <w:br/>
      </w:r>
      <w:r>
        <w:t xml:space="preserve">и оть этого — расширеше самихъ сосудовъ; </w:t>
      </w:r>
      <w:r>
        <w:br/>
      </w:r>
      <w:r>
        <w:t xml:space="preserve">такое расширеше и болзе сильное на- </w:t>
      </w:r>
      <w:r>
        <w:br/>
      </w:r>
      <w:r>
        <w:t xml:space="preserve">полнене артерй вызываетъ большую от- </w:t>
      </w:r>
      <w:r>
        <w:br/>
      </w:r>
      <w:r>
        <w:t xml:space="preserve">дачу тепла, какъ черезъ кожу, — въ видЪ </w:t>
      </w:r>
      <w:r>
        <w:br/>
      </w:r>
      <w:r>
        <w:t xml:space="preserve">пота — такъ и внутри организма, — въ видЪ </w:t>
      </w:r>
      <w:r>
        <w:br/>
      </w:r>
      <w:r>
        <w:t xml:space="preserve">усиленнаго образовашя тепла. Благодаря </w:t>
      </w:r>
      <w:r>
        <w:br/>
      </w:r>
      <w:r>
        <w:t xml:space="preserve">весьма сильному потьню при трудныхъ В. </w:t>
      </w:r>
      <w:r>
        <w:br/>
      </w:r>
      <w:r>
        <w:t xml:space="preserve">организмъ освобождается отъ излишнихъ </w:t>
      </w:r>
      <w:r>
        <w:br/>
      </w:r>
      <w:r>
        <w:t xml:space="preserve">накоплеший воды во внутреннихъ органахъ. </w:t>
      </w:r>
      <w:r>
        <w:br/>
      </w:r>
      <w:r>
        <w:t xml:space="preserve">Методическое В. гораздо энергичнзе со- </w:t>
      </w:r>
      <w:r>
        <w:br/>
      </w:r>
      <w:r>
        <w:t xml:space="preserve">дъйствуеть исчезновению отековъ конеч- </w:t>
      </w:r>
      <w:r>
        <w:br/>
      </w:r>
      <w:r>
        <w:t xml:space="preserve">ностей и всасыванйо выпотовъ въ сероз- </w:t>
      </w:r>
      <w:r>
        <w:br/>
      </w:r>
      <w:r>
        <w:t xml:space="preserve">ныя полости, чьмъ всявя потогонныя и </w:t>
      </w:r>
      <w:r>
        <w:br/>
      </w:r>
      <w:r>
        <w:t xml:space="preserve">мочегонныя средства.</w:t>
      </w:r>
    </w:p>
    <w:p>
      <w:pPr>
        <w:pStyle w:val="Normal"/>
      </w:pPr>
      <w:r>
        <w:t xml:space="preserve">Вызванная В. способность грудной клЪтки </w:t>
      </w:r>
      <w:r>
        <w:br/>
      </w:r>
      <w:r>
        <w:t xml:space="preserve">глубже и энергичнЪе расширяться не исче- </w:t>
      </w:r>
      <w:r>
        <w:br/>
      </w:r>
      <w:r>
        <w:t xml:space="preserve">заеть тотчасъ съ прекращешемъ восхож- </w:t>
      </w:r>
      <w:r>
        <w:br/>
      </w:r>
      <w:r>
        <w:t xml:space="preserve">дешя; измъненше легочнаго кровообраще- </w:t>
      </w:r>
      <w:r>
        <w:br/>
      </w:r>
      <w:r>
        <w:t xml:space="preserve">шя сохраняется дольше, чмъ продолжается </w:t>
      </w:r>
      <w:r>
        <w:br/>
      </w:r>
      <w:r>
        <w:t xml:space="preserve">само В., а путемъ повторныхь В. можеть </w:t>
      </w:r>
      <w:r>
        <w:br/>
      </w:r>
      <w:r>
        <w:t xml:space="preserve">быть вызвано продолжительное улучшеше </w:t>
      </w:r>
      <w:r>
        <w:br/>
      </w:r>
      <w:r>
        <w:t xml:space="preserve">дыхательныхъ органовъ и вслВдетые этого </w:t>
      </w:r>
      <w:r>
        <w:br/>
      </w:r>
      <w:r>
        <w:t xml:space="preserve">болъе тьеное соприкосновене крови съ </w:t>
      </w:r>
      <w:r>
        <w:br/>
      </w:r>
      <w:r>
        <w:t xml:space="preserve">кислородомъ воздуха. По мнЪнШо Эртеля, </w:t>
      </w:r>
      <w:r>
        <w:br/>
      </w:r>
      <w:r>
        <w:t xml:space="preserve">только путемъ систематическихъ В. можно </w:t>
      </w:r>
      <w:r>
        <w:br/>
      </w:r>
      <w:r>
        <w:t xml:space="preserve">достигнуть наиболЪе значительныхъ сокра- </w:t>
      </w:r>
      <w:r>
        <w:br/>
      </w:r>
      <w:r>
        <w:t xml:space="preserve">щен! сердца ирасширен грудной клътки. </w:t>
      </w:r>
      <w:r>
        <w:br/>
      </w:r>
      <w:r>
        <w:t xml:space="preserve">Неоднократно было доказано, что утоми- </w:t>
      </w:r>
      <w:r>
        <w:br/>
      </w:r>
      <w:r>
        <w:t xml:space="preserve">тельныя В. еще могли оказывать помощь </w:t>
      </w:r>
      <w:r>
        <w:br/>
      </w:r>
      <w:r>
        <w:t xml:space="preserve">больнымъ въ тЬхъ случаяхъ, когда пре </w:t>
      </w:r>
      <w:r>
        <w:br/>
      </w:r>
      <w:r>
        <w:t xml:space="preserve">нее лъчеше, требовавшее для больного аб- </w:t>
      </w:r>
      <w:r>
        <w:br/>
      </w:r>
      <w:r>
        <w:t xml:space="preserve">солютнаго покоя, съ наибольшимъ обере- </w:t>
      </w:r>
      <w:r>
        <w:br/>
      </w:r>
      <w:r>
        <w:t xml:space="preserve">ташемъ и воздержашемъ отъ всякаго тЪ- </w:t>
      </w:r>
      <w:r>
        <w:br/>
      </w:r>
      <w:r>
        <w:t xml:space="preserve">леснаго напряженя неудержимо ухудшало </w:t>
      </w:r>
      <w:r>
        <w:br/>
      </w:r>
      <w:r>
        <w:t xml:space="preserve">болъзнь. См.: Висвше1з ег, Оебег 4аз </w:t>
      </w:r>
      <w:r>
        <w:br/>
      </w:r>
      <w:r>
        <w:t xml:space="preserve">Вегезееп (Гамб., 1889); кромЪ того: Ва- </w:t>
      </w:r>
      <w:r>
        <w:br/>
      </w:r>
      <w:r>
        <w:t xml:space="preserve">ишсагтег, Пе бе!аВгел 4ез Вего5е15еп5 </w:t>
      </w:r>
      <w:r>
        <w:br/>
      </w:r>
      <w:r>
        <w:t xml:space="preserve">(Цюрихъ, 1892).</w:t>
      </w:r>
    </w:p>
    <w:p>
      <w:pPr>
        <w:pStyle w:val="Normal"/>
      </w:pPr>
      <w:r>
        <w:t xml:space="preserve">Восхождеше судна, движене суд- </w:t>
      </w:r>
      <w:r>
        <w:br/>
      </w:r>
      <w:r>
        <w:t xml:space="preserve">на лежащаго въ дрейфь въ сторону вфтра; </w:t>
      </w:r>
      <w:r>
        <w:br/>
      </w:r>
      <w:r>
        <w:t xml:space="preserve">движен!е дрейфующаго судна подъ вЪтеръ </w:t>
      </w:r>
      <w:r>
        <w:br/>
      </w:r>
      <w:r>
        <w:t xml:space="preserve">называется „нисхождешемъ судна“.</w:t>
      </w:r>
    </w:p>
    <w:p>
      <w:pPr>
        <w:pStyle w:val="Normal"/>
      </w:pPr>
      <w:r>
        <w:t xml:space="preserve">Восъ, Корнелисъ, де, нидерландеюй </w:t>
      </w:r>
      <w:r>
        <w:br/>
      </w:r>
      <w:r>
        <w:t xml:space="preserve">живописецъ, род. 1585, ум. 1651; находясь </w:t>
      </w:r>
      <w:r>
        <w:br/>
      </w:r>
      <w:r>
        <w:t xml:space="preserve">подъ вмяшемъ Рубенса, онъ написалъ </w:t>
      </w:r>
      <w:r>
        <w:br/>
      </w:r>
      <w:r>
        <w:t xml:space="preserve">рядъ картинъ религ1ознаго и историческаго </w:t>
      </w:r>
      <w:r>
        <w:br/>
      </w:r>
      <w:r>
        <w:t xml:space="preserve">содержан1я; съ особенною силой талантъ В. </w:t>
      </w:r>
      <w:r>
        <w:br/>
      </w:r>
      <w:r>
        <w:t xml:space="preserve">обнаружился въ портретной живописи; изъ </w:t>
      </w:r>
      <w:r>
        <w:br/>
      </w:r>
      <w:r>
        <w:t xml:space="preserve">созданныхь имъ портретовъ, полныхъ жиз- </w:t>
      </w:r>
      <w:r>
        <w:br/>
      </w:r>
      <w:r>
        <w:t xml:space="preserve">ненной правды и силы, наиболЪе замЪча- </w:t>
      </w:r>
      <w:r>
        <w:br/>
      </w:r>
      <w:r>
        <w:t xml:space="preserve">тельны „Служитель въ антверпенской гиль- </w:t>
      </w:r>
      <w:r>
        <w:br/>
      </w:r>
      <w:r>
        <w:t xml:space="preserve">ди св. Луки“, „Семья Гуттенъ“ и др. Его </w:t>
      </w:r>
      <w:r>
        <w:br/>
      </w:r>
      <w:r>
        <w:t xml:space="preserve">братъ Поль-де В., род. 1590, ум. 1678, пи- </w:t>
      </w:r>
      <w:r>
        <w:br/>
      </w:r>
      <w:r>
        <w:t xml:space="preserve">салтъ охотничьи сцены и фигуры живот- </w:t>
      </w:r>
      <w:r>
        <w:br/>
      </w:r>
      <w:r>
        <w:t xml:space="preserve">ныхь и былъ сотрудникомъ Рубенса.</w:t>
      </w:r>
    </w:p>
    <w:p>
      <w:pPr>
        <w:pStyle w:val="Normal"/>
      </w:pPr>
      <w:r>
        <w:t xml:space="preserve">Восьмерка. или 8-ми весельный ка- </w:t>
      </w:r>
      <w:r>
        <w:br/>
      </w:r>
      <w:r>
        <w:t xml:space="preserve">теръ, полюнка, имвющая 8 веселъ.</w:t>
      </w:r>
    </w:p>
    <w:p>
      <w:pPr>
        <w:pStyle w:val="Normal"/>
      </w:pPr>
      <w:r>
        <w:t xml:space="preserve">Восхождентв СУДНА — ВотчинА.</w:t>
      </w:r>
    </w:p>
    <w:p>
      <w:pPr>
        <w:pStyle w:val="Normal"/>
      </w:pPr>
      <w:r>
        <w:t xml:space="preserve">Восьмигранникл, тБло. ограничен- </w:t>
      </w:r>
      <w:r>
        <w:br/>
      </w:r>
      <w:r>
        <w:t xml:space="preserve">ное 8 равными плоскостями, сюда относятся </w:t>
      </w:r>
      <w:r>
        <w:br/>
      </w:r>
      <w:r>
        <w:t xml:space="preserve">октаэдры, огранич. 8 равносторонними, </w:t>
      </w:r>
      <w:r>
        <w:br/>
      </w:r>
      <w:r>
        <w:t xml:space="preserve">тетрагональныя пирамиды $ равно- </w:t>
      </w:r>
      <w:r>
        <w:br/>
      </w:r>
      <w:r>
        <w:t xml:space="preserve">бедренными и ромбическ1я пирамиды </w:t>
      </w:r>
      <w:r>
        <w:br/>
      </w:r>
      <w:r>
        <w:t xml:space="preserve">8 неравносторонними трехугольниками.</w:t>
      </w:r>
    </w:p>
    <w:p>
      <w:pPr>
        <w:pStyle w:val="Normal"/>
      </w:pPr>
      <w:r>
        <w:t xml:space="preserve">Восьмилучевые нолишы;, см. *о- </w:t>
      </w:r>
      <w:r>
        <w:br/>
      </w:r>
      <w:r>
        <w:t xml:space="preserve">ралловые политиы.</w:t>
      </w:r>
    </w:p>
    <w:p>
      <w:pPr>
        <w:pStyle w:val="Normal"/>
      </w:pPr>
      <w:r>
        <w:t xml:space="preserve">Восьминоги, см. г0л0вонойя.</w:t>
      </w:r>
    </w:p>
    <w:p>
      <w:pPr>
        <w:pStyle w:val="Normal"/>
      </w:pPr>
      <w:r>
        <w:t xml:space="preserve">Вотереъ, Альфонсъ, бельгйск. исто- </w:t>
      </w:r>
      <w:r>
        <w:br/>
      </w:r>
      <w:r>
        <w:t xml:space="preserve">рикъ, род. 1817, членъ брюссельской ака- </w:t>
      </w:r>
      <w:r>
        <w:br/>
      </w:r>
      <w:r>
        <w:t xml:space="preserve">деми наукъ, написал: „Н136. 9е а уШе 4е </w:t>
      </w:r>
      <w:r>
        <w:br/>
      </w:r>
      <w:r>
        <w:t xml:space="preserve">ВгихеЙез“ (1843—45, 3 т.); „Назоте 4ез еп- </w:t>
      </w:r>
      <w:r>
        <w:br/>
      </w:r>
      <w:r>
        <w:t xml:space="preserve">У1г0п$ 4е ВгихеПез* (1850—57); „ра Ве]21- </w:t>
      </w:r>
      <w:r>
        <w:br/>
      </w:r>
      <w:r>
        <w:t xml:space="preserve">ие апсеппе еБ шо@егое“ (1859—74); „№е </w:t>
      </w:r>
      <w:r>
        <w:br/>
      </w:r>
      <w:r>
        <w:t xml:space="preserve">ис Зеап Т её 1е Вгафатё з04$ 1е тёвпе 4е </w:t>
      </w:r>
      <w:r>
        <w:br/>
      </w:r>
      <w:r>
        <w:t xml:space="preserve">се ргшее“ (1869—78); „Тае свгопо1оз1аце </w:t>
      </w:r>
      <w:r>
        <w:br/>
      </w:r>
      <w:r>
        <w:t xml:space="preserve">Чез сВатёез её @1р10тез Паргии6$ сопсег- </w:t>
      </w:r>
      <w:r>
        <w:br/>
      </w:r>
      <w:r>
        <w:t xml:space="preserve">папё Гоше 4е 1а Веюлаце“ (1865—92); </w:t>
      </w:r>
      <w:r>
        <w:br/>
      </w:r>
      <w:r>
        <w:t xml:space="preserve">„УШе е ВгихеПез. шуегбате 4ез сага ге8 </w:t>
      </w:r>
      <w:r>
        <w:br/>
      </w:r>
      <w:r>
        <w:t xml:space="preserve">её албгез гб815"ез 4е5 атеШуез“ (1889—74); </w:t>
      </w:r>
      <w:r>
        <w:br/>
      </w:r>
      <w:r>
        <w:t xml:space="preserve">„Вепаг4 уап Ошеу“ (1893).</w:t>
      </w:r>
    </w:p>
    <w:p>
      <w:pPr>
        <w:pStyle w:val="Normal"/>
      </w:pPr>
      <w:r>
        <w:t xml:space="preserve">Вотнроване, вотумъ, то же, что го- </w:t>
      </w:r>
      <w:r>
        <w:br/>
      </w:r>
      <w:r>
        <w:t xml:space="preserve">лосован!е (см. выборы).</w:t>
      </w:r>
    </w:p>
    <w:p>
      <w:pPr>
        <w:pStyle w:val="Normal"/>
      </w:pPr>
      <w:r>
        <w:t xml:space="preserve">Воткинсьай зав.. механ. и желЪ30- </w:t>
      </w:r>
      <w:r>
        <w:br/>
      </w:r>
      <w:r>
        <w:t xml:space="preserve">дълат., при немъ не дъйств. теперь Кам- </w:t>
      </w:r>
      <w:r>
        <w:br/>
      </w:r>
      <w:r>
        <w:t xml:space="preserve">ск!й бронепрок. зав. почему первый но- </w:t>
      </w:r>
      <w:r>
        <w:br/>
      </w:r>
      <w:r>
        <w:t xml:space="preserve">ситъ также оффиц. назван!е казен. Камско- </w:t>
      </w:r>
      <w:r>
        <w:br/>
      </w:r>
      <w:r>
        <w:t xml:space="preserve">Воткинскаго завода, Вятек. губ. ’Сара- </w:t>
      </w:r>
      <w:r>
        <w:br/>
      </w:r>
      <w:r>
        <w:t xml:space="preserve">пульск. у., въ 70 в. оть Сарапуля, на боль- </w:t>
      </w:r>
      <w:r>
        <w:br/>
      </w:r>
      <w:r>
        <w:t xml:space="preserve">шомъ пруду, образов. смяшемъ рЪчекъ </w:t>
      </w:r>
      <w:r>
        <w:br/>
      </w:r>
      <w:r>
        <w:t xml:space="preserve">Вотки и Шаркана. Пристань зав. на р. </w:t>
      </w:r>
      <w:r>
        <w:br/>
      </w:r>
      <w:r>
        <w:t xml:space="preserve">КамЪ у бывшаго Камскаго завода въ 12 в. </w:t>
      </w:r>
      <w:r>
        <w:br/>
      </w:r>
      <w:r>
        <w:t xml:space="preserve">Земел. пл., припис. къ заводу, около 1/2 мил. </w:t>
      </w:r>
      <w:r>
        <w:br/>
      </w:r>
      <w:r>
        <w:t xml:space="preserve">десятинъ, лежащихъ въ Вятск. и Пермск. </w:t>
      </w:r>
      <w:r>
        <w:br/>
      </w:r>
      <w:r>
        <w:t xml:space="preserve">губ.; лЬьеная площадь считается 279 т. дес. </w:t>
      </w:r>
      <w:r>
        <w:br/>
      </w:r>
      <w:r>
        <w:t xml:space="preserve">Населеше завод. округа боле 60 т. ч., въ </w:t>
      </w:r>
      <w:r>
        <w:br/>
      </w:r>
      <w:r>
        <w:t xml:space="preserve">самомъ В. зав. боле 21 т. жит. Значит. </w:t>
      </w:r>
      <w:r>
        <w:br/>
      </w:r>
      <w:r>
        <w:t xml:space="preserve">число жит. занимается хлЪ5бопаш. и раз- </w:t>
      </w:r>
      <w:r>
        <w:br/>
      </w:r>
      <w:r>
        <w:t xml:space="preserve">личными промысл., но главный заработокъ </w:t>
      </w:r>
      <w:r>
        <w:br/>
      </w:r>
      <w:r>
        <w:t xml:space="preserve">даетъ самъ заводь; основ. 1759 гр. Шува- </w:t>
      </w:r>
      <w:r>
        <w:br/>
      </w:r>
      <w:r>
        <w:t xml:space="preserve">ловымъ, но вскорЪ перешелъь въ казну и </w:t>
      </w:r>
      <w:r>
        <w:br/>
      </w:r>
      <w:r>
        <w:t xml:space="preserve">находится въ въдЪшши горнаго управленя. </w:t>
      </w:r>
      <w:r>
        <w:br/>
      </w:r>
      <w:r>
        <w:t xml:space="preserve">Заводъ работаетъ, какъ водою, такъ и па- </w:t>
      </w:r>
      <w:r>
        <w:br/>
      </w:r>
      <w:r>
        <w:t xml:space="preserve">ромь. При задолжен. 5697 раб. (1898) вы- </w:t>
      </w:r>
      <w:r>
        <w:br/>
      </w:r>
      <w:r>
        <w:t xml:space="preserve">работ. желЪза и сталя 399 т. п., парово- </w:t>
      </w:r>
      <w:r>
        <w:br/>
      </w:r>
      <w:r>
        <w:t xml:space="preserve">зовъ 26 шт, пароход. 5 шт., земледъл. </w:t>
      </w:r>
      <w:r>
        <w:br/>
      </w:r>
      <w:r>
        <w:t xml:space="preserve">орудй 21 т. пуд; разн. изд. 16 т. п. Ма- </w:t>
      </w:r>
      <w:r>
        <w:br/>
      </w:r>
      <w:r>
        <w:t xml:space="preserve">тералами служитъ чугунъ преимущ. Горо- </w:t>
      </w:r>
      <w:r>
        <w:br/>
      </w:r>
      <w:r>
        <w:t xml:space="preserve">благод. заводовъ. Нри заводЪ горнозавод. </w:t>
      </w:r>
      <w:r>
        <w:br/>
      </w:r>
      <w:r>
        <w:t xml:space="preserve">училище съ 70 учащ.; 3 мужек. и 2 женск. </w:t>
      </w:r>
      <w:r>
        <w:br/>
      </w:r>
      <w:r>
        <w:t xml:space="preserve">школы; общество благотв. и потребит., </w:t>
      </w:r>
      <w:r>
        <w:br/>
      </w:r>
      <w:r>
        <w:t xml:space="preserve">госпиталь:</w:t>
      </w:r>
    </w:p>
    <w:p>
      <w:pPr>
        <w:pStyle w:val="Normal"/>
      </w:pPr>
      <w:r>
        <w:t xml:space="preserve">Вотолка, головка кисти, или чашечка, </w:t>
      </w:r>
      <w:r>
        <w:br/>
      </w:r>
      <w:r>
        <w:t xml:space="preserve">въ которой скрЪилена кисть.</w:t>
      </w:r>
    </w:p>
    <w:p>
      <w:pPr>
        <w:pStyle w:val="Normal"/>
      </w:pPr>
      <w:r>
        <w:t xml:space="preserve">Вотчиму, то же, что отчимъ.</w:t>
      </w:r>
    </w:p>
    <w:p>
      <w:pPr>
        <w:pStyle w:val="Normal"/>
      </w:pPr>
      <w:r>
        <w:t xml:space="preserve">Вотчина (отчина), владЪше, пере </w:t>
      </w:r>
      <w:r>
        <w:br/>
      </w:r>
      <w:r>
        <w:t xml:space="preserve">шедшее отъ отца. Въ Моск. госуд. атимъ </w:t>
      </w:r>
      <w:r>
        <w:br/>
      </w:r>
      <w:r>
        <w:t xml:space="preserve">именемъ назывался особый видъ служи- </w:t>
      </w:r>
      <w:r>
        <w:br/>
      </w:r>
      <w:r>
        <w:t xml:space="preserve">лаго землевладьшя, противополагавиийся </w:t>
      </w:r>
      <w:r>
        <w:br/>
      </w:r>
      <w:r>
        <w:t xml:space="preserve">„пом етью“ (см.), какъ владЪъше на болзе </w:t>
      </w:r>
      <w:r>
        <w:br/>
      </w:r>
      <w:r>
        <w:t xml:space="preserve">широкомъ правЪ собственности. Въ течен!е </w:t>
      </w:r>
      <w:r>
        <w:br/>
      </w:r>
      <w:r>
        <w:t xml:space="preserve">извЪстнаго намъ по документамъ времени </w:t>
      </w:r>
      <w:r>
        <w:br/>
      </w:r>
      <w:r>
        <w:t xml:space="preserve">(ХУ—ХУП стол.) В. владъе постепенно </w:t>
      </w:r>
      <w:r>
        <w:br/>
      </w:r>
      <w:r>
        <w:t xml:space="preserve">ограничивается, сливаясь въ началЪ ХУШ </w:t>
      </w:r>
      <w:r>
        <w:br/>
      </w:r>
      <w:r>
        <w:t xml:space="preserve">окончательно съ помфетнымъ. Первыми </w:t>
      </w:r>
      <w:r>
        <w:br/>
      </w:r>
      <w:r>
        <w:t xml:space="preserve">подвергаются ограничешямъ В. владъШя </w:t>
      </w:r>
      <w:r>
        <w:br/>
      </w:r>
      <w:r>
        <w:t xml:space="preserve">князей. УжеТоаннъ Шзапретилъ князьямъ</w:t>
      </w:r>
    </w:p>
    <w:p>
      <w:pPr>
        <w:pStyle w:val="Normal"/>
      </w:pPr>
      <w:r>
        <w:t xml:space="preserve">ВотчинаА — Вотчиннля РЕФОРМА.</w:t>
      </w:r>
    </w:p>
    <w:p>
      <w:pPr>
        <w:pStyle w:val="Normal"/>
      </w:pPr>
      <w:r>
        <w:t xml:space="preserve">съв. вост. удЪловъ, Ярославскимъ, Суздаль- </w:t>
      </w:r>
      <w:r>
        <w:br/>
      </w:r>
      <w:r>
        <w:t xml:space="preserve">скимъ и Отародубекимъ, продавать свои </w:t>
      </w:r>
      <w:r>
        <w:br/>
      </w:r>
      <w:r>
        <w:t xml:space="preserve">В. безъ вВдома вел. князя, а также отдавать </w:t>
      </w:r>
      <w:r>
        <w:br/>
      </w:r>
      <w:r>
        <w:t xml:space="preserve">въ монастыри. При ТоаннЪ Грозномъ ука- </w:t>
      </w:r>
      <w:r>
        <w:br/>
      </w:r>
      <w:r>
        <w:t xml:space="preserve">зами 1562 и 1572 всъмъ князьямъ вообще </w:t>
      </w:r>
      <w:r>
        <w:br/>
      </w:r>
      <w:r>
        <w:t xml:space="preserve">запрещено было продавать, мфнять, дарить, </w:t>
      </w:r>
      <w:r>
        <w:br/>
      </w:r>
      <w:r>
        <w:t xml:space="preserve">давать въ приданое свои В. По наслЪдетву </w:t>
      </w:r>
      <w:r>
        <w:br/>
      </w:r>
      <w:r>
        <w:t xml:space="preserve">эти В. могли переходить только къ сы- </w:t>
      </w:r>
      <w:r>
        <w:br/>
      </w:r>
      <w:r>
        <w:t xml:space="preserve">новьямъ, а за неимфшемъ ихъ (при от- </w:t>
      </w:r>
      <w:r>
        <w:br/>
      </w:r>
      <w:r>
        <w:t xml:space="preserve">сутстыи завфщашя) отбирались въ казну. </w:t>
      </w:r>
      <w:r>
        <w:br/>
      </w:r>
      <w:r>
        <w:t xml:space="preserve">Завъщать свою В. князья могли только </w:t>
      </w:r>
      <w:r>
        <w:br/>
      </w:r>
      <w:r>
        <w:t xml:space="preserve">близкимъ родственникамъ и лишь съ раз- </w:t>
      </w:r>
      <w:r>
        <w:br/>
      </w:r>
      <w:r>
        <w:t xml:space="preserve">рьшен!я государя. Если эти ограничея </w:t>
      </w:r>
      <w:r>
        <w:br/>
      </w:r>
      <w:r>
        <w:t xml:space="preserve">владЪтельныхъ. князей вытекали изъ го- </w:t>
      </w:r>
      <w:r>
        <w:br/>
      </w:r>
      <w:r>
        <w:t xml:space="preserve">сударственно-политическихь соображенй, </w:t>
      </w:r>
      <w:r>
        <w:br/>
      </w:r>
      <w:r>
        <w:t xml:space="preserve">то для ограничешя простыхъ вотчинниковъ- </w:t>
      </w:r>
      <w:r>
        <w:br/>
      </w:r>
      <w:r>
        <w:t xml:space="preserve">землевладЪльцевъ главнымъ побуждешемъ </w:t>
      </w:r>
      <w:r>
        <w:br/>
      </w:r>
      <w:r>
        <w:t xml:space="preserve">былъ интересь военной службы. Уже по </w:t>
      </w:r>
      <w:r>
        <w:br/>
      </w:r>
      <w:r>
        <w:t xml:space="preserve">самому происхождению — часть В. сь дав- </w:t>
      </w:r>
      <w:r>
        <w:br/>
      </w:r>
      <w:r>
        <w:t xml:space="preserve">нихь поръ обусловливалась обязанностью </w:t>
      </w:r>
      <w:r>
        <w:br/>
      </w:r>
      <w:r>
        <w:t xml:space="preserve">службы; когда же государство стало въ </w:t>
      </w:r>
      <w:r>
        <w:br/>
      </w:r>
      <w:r>
        <w:t xml:space="preserve">широкихъ размфрахъ вводить для той же </w:t>
      </w:r>
      <w:r>
        <w:br/>
      </w:r>
      <w:r>
        <w:t xml:space="preserve">цъли вполнЪ условное помстное владЪъше, </w:t>
      </w:r>
      <w:r>
        <w:br/>
      </w:r>
      <w:r>
        <w:t xml:space="preserve">то и веЪ вообще В. оно обложило, въ оди- </w:t>
      </w:r>
      <w:r>
        <w:br/>
      </w:r>
      <w:r>
        <w:t xml:space="preserve">наковыхъ размЪрахъ съ помзетьями, воин - </w:t>
      </w:r>
      <w:r>
        <w:br/>
      </w:r>
      <w:r>
        <w:t xml:space="preserve">ской повинностью. По указу 1556 со вея- </w:t>
      </w:r>
      <w:r>
        <w:br/>
      </w:r>
      <w:r>
        <w:t xml:space="preserve">кихъ 100 четвертей (50 дес. въ одномъ </w:t>
      </w:r>
      <w:r>
        <w:br/>
      </w:r>
      <w:r>
        <w:t xml:space="preserve">полЪ) земли вотчинникъ, наравнЪ съ по- </w:t>
      </w:r>
      <w:r>
        <w:br/>
      </w:r>
      <w:r>
        <w:t xml:space="preserve">мъщикомъ, долженъ былъ ставить одного </w:t>
      </w:r>
      <w:r>
        <w:br/>
      </w:r>
      <w:r>
        <w:t xml:space="preserve">вооруженнаго всадника. Ограничено было, </w:t>
      </w:r>
      <w:r>
        <w:br/>
      </w:r>
      <w:r>
        <w:t xml:space="preserve">далЪе, одновременно съ княжескими В., но </w:t>
      </w:r>
      <w:r>
        <w:br/>
      </w:r>
      <w:r>
        <w:t xml:space="preserve">въ меньшей степени, и право распоряжешя </w:t>
      </w:r>
      <w:r>
        <w:br/>
      </w:r>
      <w:r>
        <w:t xml:space="preserve">служилыми В. (1562, 1572). Женщины по- </w:t>
      </w:r>
      <w:r>
        <w:br/>
      </w:r>
      <w:r>
        <w:t xml:space="preserve">лучали изъ нихЪ только часть „какъ можно </w:t>
      </w:r>
      <w:r>
        <w:br/>
      </w:r>
      <w:r>
        <w:t xml:space="preserve">прожить“, а мужчины наслЪдовали не далъе </w:t>
      </w:r>
      <w:r>
        <w:br/>
      </w:r>
      <w:r>
        <w:t xml:space="preserve">4 колна. Такъ какъ при всемъ томъ слу- </w:t>
      </w:r>
      <w:r>
        <w:br/>
      </w:r>
      <w:r>
        <w:t xml:space="preserve">жилыя В. могли продаваться и отдаваться </w:t>
      </w:r>
      <w:r>
        <w:br/>
      </w:r>
      <w:r>
        <w:t xml:space="preserve">въ монастыри, то, при постоянныхЪ денеж- </w:t>
      </w:r>
      <w:r>
        <w:br/>
      </w:r>
      <w:r>
        <w:t xml:space="preserve">ныхъ затруднешяхъ, вызванныхъ земле- </w:t>
      </w:r>
      <w:r>
        <w:br/>
      </w:r>
      <w:r>
        <w:t xml:space="preserve">владъльческимъ кризисомъ ХУТ в., значи- </w:t>
      </w:r>
      <w:r>
        <w:br/>
      </w:r>
      <w:r>
        <w:t xml:space="preserve">тельная часть ихъ ушла изъ рукъ вотчин- </w:t>
      </w:r>
      <w:r>
        <w:br/>
      </w:r>
      <w:r>
        <w:t xml:space="preserve">никовъ. Правительство пыталось бороться </w:t>
      </w:r>
      <w:r>
        <w:br/>
      </w:r>
      <w:r>
        <w:t xml:space="preserve">противъ этого путемъ установленя въ за- </w:t>
      </w:r>
      <w:r>
        <w:br/>
      </w:r>
      <w:r>
        <w:t xml:space="preserve">кон права родового выкупа и посред- </w:t>
      </w:r>
      <w:r>
        <w:br/>
      </w:r>
      <w:r>
        <w:t xml:space="preserve">ствомъ запрещеня отдавать В. монасты- </w:t>
      </w:r>
      <w:r>
        <w:br/>
      </w:r>
      <w:r>
        <w:t xml:space="preserve">рамъ. Правила родового выкупа (ем.) </w:t>
      </w:r>
      <w:r>
        <w:br/>
      </w:r>
      <w:r>
        <w:t xml:space="preserve">установлены судебниками Тоанна Грознаго </w:t>
      </w:r>
      <w:r>
        <w:br/>
      </w:r>
      <w:r>
        <w:t xml:space="preserve">и 9едора; 1551 запрещено продавать В. въ </w:t>
      </w:r>
      <w:r>
        <w:br/>
      </w:r>
      <w:r>
        <w:t xml:space="preserve">монастыри, 1572—даваль на поминъ души </w:t>
      </w:r>
      <w:r>
        <w:br/>
      </w:r>
      <w:r>
        <w:t xml:space="preserve">въ богатыя обители; 1580 дано родичамъ </w:t>
      </w:r>
      <w:r>
        <w:br/>
      </w:r>
      <w:r>
        <w:t xml:space="preserve">неограниченное право выкупа, „хотя кто </w:t>
      </w:r>
      <w:r>
        <w:br/>
      </w:r>
      <w:r>
        <w:t xml:space="preserve">и далеко въ роду“, а за неимъшемъ ихъ </w:t>
      </w:r>
      <w:r>
        <w:br/>
      </w:r>
      <w:r>
        <w:t xml:space="preserve">опредълено выкупать В. изъ монастырей </w:t>
      </w:r>
      <w:r>
        <w:br/>
      </w:r>
      <w:r>
        <w:t xml:space="preserve">на государя. Въ ХУИП в. нравительство </w:t>
      </w:r>
      <w:r>
        <w:br/>
      </w:r>
      <w:r>
        <w:t xml:space="preserve">начинаеть еще внимательнфе слЪдить, </w:t>
      </w:r>
      <w:r>
        <w:br/>
      </w:r>
      <w:r>
        <w:t xml:space="preserve">„чтобы земля изъ службы не выходила“. </w:t>
      </w:r>
      <w:r>
        <w:br/>
      </w:r>
      <w:r>
        <w:t xml:space="preserve">Служба съ помет была точно регламен- </w:t>
      </w:r>
      <w:r>
        <w:br/>
      </w:r>
      <w:r>
        <w:t xml:space="preserve">тирована: неисправнымъ грозило отняе </w:t>
      </w:r>
      <w:r>
        <w:br/>
      </w:r>
      <w:r>
        <w:t xml:space="preserve">части или всей В.; запустошившихь свою </w:t>
      </w:r>
      <w:r>
        <w:br/>
      </w:r>
      <w:r>
        <w:t xml:space="preserve">В. велЪно бить кнутомъ (1621). По епо- </w:t>
      </w:r>
      <w:r>
        <w:br/>
      </w:r>
      <w:r>
        <w:t xml:space="preserve">собу пробрьтешя различались В. родовыя </w:t>
      </w:r>
      <w:r>
        <w:br/>
      </w:r>
      <w:r>
        <w:t xml:space="preserve">или старинныя, выслуженныя (пожало- </w:t>
      </w:r>
      <w:r>
        <w:br/>
      </w:r>
      <w:r>
        <w:t xml:space="preserve">ванныя правительствомъ) и купленныя. </w:t>
      </w:r>
      <w:r>
        <w:br/>
      </w:r>
      <w:r>
        <w:t xml:space="preserve">Распоряжеше первыми двумя разрядами </w:t>
      </w:r>
      <w:r>
        <w:br/>
      </w:r>
      <w:r>
        <w:t xml:space="preserve">В. было ограничено: женщины не могли </w:t>
      </w:r>
      <w:r>
        <w:br/>
      </w:r>
      <w:r>
        <w:t xml:space="preserve">наслфдовать родовыхъ и жалованныхъ В. </w:t>
      </w:r>
      <w:r>
        <w:br/>
      </w:r>
      <w:r>
        <w:t xml:space="preserve">(1627); по указу 1679 отнято право завЪ- </w:t>
      </w:r>
      <w:r>
        <w:br/>
      </w:r>
      <w:r>
        <w:t xml:space="preserve">щаль В., мимо дЪтей, братьямъ, родетвен-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никамъ и чужеродцамъ. Такъ какъ указы </w:t>
      </w:r>
      <w:r>
        <w:br/>
      </w:r>
      <w:r>
        <w:t xml:space="preserve">ХУГ в. о неотдачъ В. въ монастырь не </w:t>
      </w:r>
      <w:r>
        <w:br/>
      </w:r>
      <w:r>
        <w:t xml:space="preserve">исполнялись, то 1622 правительство при- </w:t>
      </w:r>
      <w:r>
        <w:br/>
      </w:r>
      <w:r>
        <w:t xml:space="preserve">знало не выкупленныя до 1613 В. за мона- </w:t>
      </w:r>
      <w:r>
        <w:br/>
      </w:r>
      <w:r>
        <w:t xml:space="preserve">стырями; позволено было и впредь давать </w:t>
      </w:r>
      <w:r>
        <w:br/>
      </w:r>
      <w:r>
        <w:t xml:space="preserve">В. въ монастыри, не только условно до вы- </w:t>
      </w:r>
      <w:r>
        <w:br/>
      </w:r>
      <w:r>
        <w:t xml:space="preserve">купа, а 1648 ‚безусловно запрещено мона- </w:t>
      </w:r>
      <w:r>
        <w:br/>
      </w:r>
      <w:r>
        <w:t xml:space="preserve">стырямъ принимать В., подъ угрозой, если </w:t>
      </w:r>
      <w:r>
        <w:br/>
      </w:r>
      <w:r>
        <w:t xml:space="preserve">не выкупять немедленно родственники, </w:t>
      </w:r>
      <w:r>
        <w:br/>
      </w:r>
      <w:r>
        <w:t xml:space="preserve">отобрашя въ казну безплатно. Указомъ </w:t>
      </w:r>
      <w:r>
        <w:br/>
      </w:r>
      <w:r>
        <w:t xml:space="preserve">23 марта 1714 опредфлено впредь „какъ </w:t>
      </w:r>
      <w:r>
        <w:br/>
      </w:r>
      <w:r>
        <w:t xml:space="preserve">помЪетья, такъ и В. именовать равно одно, </w:t>
      </w:r>
      <w:r>
        <w:br/>
      </w:r>
      <w:r>
        <w:t xml:space="preserve">недвижимое имЪн!е вотчина“, Почва </w:t>
      </w:r>
      <w:r>
        <w:br/>
      </w:r>
      <w:r>
        <w:t xml:space="preserve">для такого сшяшя подготовлена была, какъ </w:t>
      </w:r>
      <w:r>
        <w:br/>
      </w:r>
      <w:r>
        <w:t xml:space="preserve">описанными ограничешями въ распоря- </w:t>
      </w:r>
      <w:r>
        <w:br/>
      </w:r>
      <w:r>
        <w:t xml:space="preserve">жеши В., такъ и противоположнымъ про- </w:t>
      </w:r>
      <w:r>
        <w:br/>
      </w:r>
      <w:r>
        <w:t xml:space="preserve">цессомъ — постеп. расширешя права поль- </w:t>
      </w:r>
      <w:r>
        <w:br/>
      </w:r>
      <w:r>
        <w:t xml:space="preserve">зовашя помфетьями (см.). Литература: С. </w:t>
      </w:r>
      <w:r>
        <w:br/>
      </w:r>
      <w:r>
        <w:t xml:space="preserve">В. Рождественск1й, Служилое землевла- </w:t>
      </w:r>
      <w:r>
        <w:br/>
      </w:r>
      <w:r>
        <w:t xml:space="preserve">дъые въ Московскомъ госуд. ХУТ в. (Сиб., </w:t>
      </w:r>
      <w:r>
        <w:br/>
      </w:r>
      <w:r>
        <w:t xml:space="preserve">1897); Н. Павловъ-Сильванск!й, Госу- </w:t>
      </w:r>
      <w:r>
        <w:br/>
      </w:r>
      <w:r>
        <w:t xml:space="preserve">даревы служилые люди (Сиб., 1898); В. Н. </w:t>
      </w:r>
      <w:r>
        <w:br/>
      </w:r>
      <w:r>
        <w:t xml:space="preserve">Сторожевь, Указная книга ПомЪстнаго </w:t>
      </w:r>
      <w:r>
        <w:br/>
      </w:r>
      <w:r>
        <w:t xml:space="preserve">приказа (движеше законодательства по </w:t>
      </w:r>
      <w:r>
        <w:br/>
      </w:r>
      <w:r>
        <w:t xml:space="preserve">вопросу; М., 1889).</w:t>
      </w:r>
    </w:p>
    <w:p>
      <w:pPr>
        <w:pStyle w:val="Normal"/>
      </w:pPr>
      <w:r>
        <w:t xml:space="preserve">Вотчинная канцелярёя, см, В. </w:t>
      </w:r>
      <w:r>
        <w:br/>
      </w:r>
      <w:r>
        <w:t xml:space="preserve">холлеёя.</w:t>
      </w:r>
    </w:p>
    <w:p>
      <w:pPr>
        <w:pStyle w:val="Normal"/>
      </w:pPr>
      <w:r>
        <w:t xml:space="preserve">Вотчинная коллегя замънила </w:t>
      </w:r>
      <w:r>
        <w:br/>
      </w:r>
      <w:r>
        <w:t xml:space="preserve">ПомЪстный приказъ (ем.), перешедиий </w:t>
      </w:r>
      <w:r>
        <w:br/>
      </w:r>
      <w:r>
        <w:t xml:space="preserve">по указу 1712 въ вфдьшо сената и 1715 </w:t>
      </w:r>
      <w:r>
        <w:br/>
      </w:r>
      <w:r>
        <w:t xml:space="preserve">переведенный въ Сиб. По ук. 2 февр. #1720 </w:t>
      </w:r>
      <w:r>
        <w:br/>
      </w:r>
      <w:r>
        <w:t xml:space="preserve">пом. пр. переименованъ въ Канцеляр1ю </w:t>
      </w:r>
      <w:r>
        <w:br/>
      </w:r>
      <w:r>
        <w:t xml:space="preserve">В. дълъ, въ непосредетв. въдьши Юстицъ- </w:t>
      </w:r>
      <w:r>
        <w:br/>
      </w:r>
      <w:r>
        <w:t xml:space="preserve">коллеши. Наконецъ, указомъ 18 янв. 1721 </w:t>
      </w:r>
      <w:r>
        <w:br/>
      </w:r>
      <w:r>
        <w:t xml:space="preserve">В. канцеляр1я замЪнена В. к., а сама прев- </w:t>
      </w:r>
      <w:r>
        <w:br/>
      </w:r>
      <w:r>
        <w:t xml:space="preserve">ратилась въ ея контору или отдфленше В. к. </w:t>
      </w:r>
      <w:r>
        <w:br/>
      </w:r>
      <w:r>
        <w:t xml:space="preserve">въ МосквЪ. Практика, однако, показала, </w:t>
      </w:r>
      <w:r>
        <w:br/>
      </w:r>
      <w:r>
        <w:t xml:space="preserve">что большая часть дълъ по землевладьниюо </w:t>
      </w:r>
      <w:r>
        <w:br/>
      </w:r>
      <w:r>
        <w:t xml:space="preserve">продолжаеть приливать въ Москву, а не </w:t>
      </w:r>
      <w:r>
        <w:br/>
      </w:r>
      <w:r>
        <w:t xml:space="preserve">въ Петерб.: тогда указомъ 1727, В. к. была </w:t>
      </w:r>
      <w:r>
        <w:br/>
      </w:r>
      <w:r>
        <w:t xml:space="preserve">переведена въ Москву, а В. контора, на- </w:t>
      </w:r>
      <w:r>
        <w:br/>
      </w:r>
      <w:r>
        <w:t xml:space="preserve">оборотъ, 1736 перемьщена въ Петербург, </w:t>
      </w:r>
      <w:r>
        <w:br/>
      </w:r>
      <w:r>
        <w:t xml:space="preserve">какъ ея отдълеше (впроч. въ нЪкот. д </w:t>
      </w:r>
      <w:r>
        <w:br/>
      </w:r>
      <w:r>
        <w:t xml:space="preserve">лахъ В. контора зависЪла прямо отъ се </w:t>
      </w:r>
      <w:r>
        <w:br/>
      </w:r>
      <w:r>
        <w:t xml:space="preserve">ната, помимо В. к.). Въ вЪдометвЪ В. к. </w:t>
      </w:r>
      <w:r>
        <w:br/>
      </w:r>
      <w:r>
        <w:t xml:space="preserve">находились всякаго рода, спорныя и не- </w:t>
      </w:r>
      <w:r>
        <w:br/>
      </w:r>
      <w:r>
        <w:t xml:space="preserve">спорныя дла по землевлальн!юо, укрЪиле- </w:t>
      </w:r>
      <w:r>
        <w:br/>
      </w:r>
      <w:r>
        <w:t xml:space="preserve">нен переходъ земель, земельные процессы; </w:t>
      </w:r>
      <w:r>
        <w:br/>
      </w:r>
      <w:r>
        <w:t xml:space="preserve">при ней же состояла по ук. 1740 и „крЪ- </w:t>
      </w:r>
      <w:r>
        <w:br/>
      </w:r>
      <w:r>
        <w:t xml:space="preserve">постная контора“, гдЪ записывались крЪ- </w:t>
      </w:r>
      <w:r>
        <w:br/>
      </w:r>
      <w:r>
        <w:t xml:space="preserve">пости на людей и земли. Съ учреждешемь </w:t>
      </w:r>
      <w:r>
        <w:br/>
      </w:r>
      <w:r>
        <w:t xml:space="preserve">губернйй Екатериной П веЪ эти дЪла пере- </w:t>
      </w:r>
      <w:r>
        <w:br/>
      </w:r>
      <w:r>
        <w:t xml:space="preserve">ходили въ вЪдомство губ. учрежденйй и </w:t>
      </w:r>
      <w:r>
        <w:br/>
      </w:r>
      <w:r>
        <w:t xml:space="preserve">В. к. указомъ 1782 была предназначена къ </w:t>
      </w:r>
      <w:r>
        <w:br/>
      </w:r>
      <w:r>
        <w:t xml:space="preserve">закрытйо. 1786 (7 янв.) учрежденъ на ея </w:t>
      </w:r>
      <w:r>
        <w:br/>
      </w:r>
      <w:r>
        <w:t xml:space="preserve">место В. департаментъ для ликвидаци </w:t>
      </w:r>
      <w:r>
        <w:br/>
      </w:r>
      <w:r>
        <w:t xml:space="preserve">неръшенныхь дфль. Онъ получилъ вна- </w:t>
      </w:r>
      <w:r>
        <w:br/>
      </w:r>
      <w:r>
        <w:t xml:space="preserve">чеше справочнаго учреждешя при своемъ </w:t>
      </w:r>
      <w:r>
        <w:br/>
      </w:r>
      <w:r>
        <w:t xml:space="preserve">архивЪ и въ этомъ качествЪ просущество- </w:t>
      </w:r>
      <w:r>
        <w:br/>
      </w:r>
      <w:r>
        <w:t xml:space="preserve">валъ до 1852, когда „архивъ В. департа- </w:t>
      </w:r>
      <w:r>
        <w:br/>
      </w:r>
      <w:r>
        <w:t xml:space="preserve">мента“ вошелъ 3-ей составной частью въ </w:t>
      </w:r>
      <w:r>
        <w:br/>
      </w:r>
      <w:r>
        <w:t xml:space="preserve">московск. архивъ мин, юстиции (ем. Ц, 144), </w:t>
      </w:r>
      <w:r>
        <w:br/>
      </w:r>
      <w:r>
        <w:t xml:space="preserve">Петербургская В. контора, вЪдавшая зе- </w:t>
      </w:r>
      <w:r>
        <w:br/>
      </w:r>
      <w:r>
        <w:t xml:space="preserve">мельныя дЪла въ Ингерманландекой гу- </w:t>
      </w:r>
      <w:r>
        <w:br/>
      </w:r>
      <w:r>
        <w:t xml:space="preserve">берши, закрыта указомъ 24 окт. 1780.</w:t>
      </w:r>
    </w:p>
    <w:p>
      <w:pPr>
        <w:pStyle w:val="Normal"/>
      </w:pPr>
      <w:r>
        <w:t xml:space="preserve">Вотчинная контора. см. В. *0л- </w:t>
      </w:r>
      <w:r>
        <w:br/>
      </w:r>
      <w:r>
        <w:t xml:space="preserve">лездя.</w:t>
      </w:r>
    </w:p>
    <w:p>
      <w:pPr>
        <w:pStyle w:val="Normal"/>
      </w:pPr>
      <w:r>
        <w:t xml:space="preserve">Вотчинная реформа. НынЪ дЪй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ствующи въ Росаи порядокъ укрЪилешя </w:t>
      </w:r>
      <w:r>
        <w:br/>
      </w:r>
      <w:r>
        <w:t xml:space="preserve">правъ на недвижимое имущество, поддер- </w:t>
      </w:r>
      <w:r>
        <w:br/>
      </w:r>
      <w:r>
        <w:t xml:space="preserve">живая неопредъленность и непрочность </w:t>
      </w:r>
      <w:r>
        <w:br/>
      </w:r>
      <w:r>
        <w:t xml:space="preserve">этихъ правъ, совершенно не соотвЪтствуеть </w:t>
      </w:r>
      <w:r>
        <w:br/>
      </w:r>
      <w:r>
        <w:t xml:space="preserve">требованямъ современнаго гражданскаго </w:t>
      </w:r>
      <w:r>
        <w:br/>
      </w:r>
      <w:r>
        <w:t xml:space="preserve">оборота. Законъ не установилъ даже нигдВ </w:t>
      </w:r>
      <w:r>
        <w:br/>
      </w:r>
      <w:r>
        <w:t xml:space="preserve">общей обязанности къ укрзпленно правъ, </w:t>
      </w:r>
      <w:r>
        <w:br/>
      </w:r>
      <w:r>
        <w:t xml:space="preserve">напротивъ, нёкоторыя статьи (1254/т. Х, </w:t>
      </w:r>
      <w:r>
        <w:br/>
      </w:r>
      <w:r>
        <w:t xml:space="preserve">ч. Ти ст. 1408 уст. гр. суд.) прямо указы- </w:t>
      </w:r>
      <w:r>
        <w:br/>
      </w:r>
      <w:r>
        <w:t xml:space="preserve">ваютъ на необязательность укрзплешя пу- </w:t>
      </w:r>
      <w:r>
        <w:br/>
      </w:r>
      <w:r>
        <w:t xml:space="preserve">темъ записи въ нотаральныя книги. Да- </w:t>
      </w:r>
      <w:r>
        <w:br/>
      </w:r>
      <w:r>
        <w:t xml:space="preserve">ле совершенно неорганизована гласность </w:t>
      </w:r>
      <w:r>
        <w:br/>
      </w:r>
      <w:r>
        <w:t xml:space="preserve">переходовъ и ограничешй права на имЪ- </w:t>
      </w:r>
      <w:r>
        <w:br/>
      </w:r>
      <w:r>
        <w:t xml:space="preserve">шя; процедура производства по совершенно </w:t>
      </w:r>
      <w:r>
        <w:br/>
      </w:r>
      <w:r>
        <w:t xml:space="preserve">актовъ о недвижимостяхь крайне сложна </w:t>
      </w:r>
      <w:r>
        <w:br/>
      </w:r>
      <w:r>
        <w:t xml:space="preserve">и продолжительна, обставлена лишними </w:t>
      </w:r>
      <w:r>
        <w:br/>
      </w:r>
      <w:r>
        <w:t xml:space="preserve">формальностями, въ родЪ ввода во вла- </w:t>
      </w:r>
      <w:r>
        <w:br/>
      </w:r>
      <w:r>
        <w:t xml:space="preserve">дЪн!е. Поэтому чрезвычайно распростра- </w:t>
      </w:r>
      <w:r>
        <w:br/>
      </w:r>
      <w:r>
        <w:t xml:space="preserve">нено владъшШе по неформальнымъ актамъ </w:t>
      </w:r>
      <w:r>
        <w:br/>
      </w:r>
      <w:r>
        <w:t xml:space="preserve">и даже безъ всякихъ актовъ. Наконецъ, </w:t>
      </w:r>
      <w:r>
        <w:br/>
      </w:r>
      <w:r>
        <w:t xml:space="preserve">запрещене продавать имфШя, на кото- </w:t>
      </w:r>
      <w:r>
        <w:br/>
      </w:r>
      <w:r>
        <w:t xml:space="preserve">рыя наложено запрещене, или по кото- </w:t>
      </w:r>
      <w:r>
        <w:br/>
      </w:r>
      <w:r>
        <w:t xml:space="preserve">рымъ имЪъются закладныя, стБеняеть сво- </w:t>
      </w:r>
      <w:r>
        <w:br/>
      </w:r>
      <w:r>
        <w:t xml:space="preserve">бодное распоряжеше имфшями, и такое </w:t>
      </w:r>
      <w:r>
        <w:br/>
      </w:r>
      <w:r>
        <w:t xml:space="preserve">стъенене является лишнимъ при правиль- </w:t>
      </w:r>
      <w:r>
        <w:br/>
      </w:r>
      <w:r>
        <w:t xml:space="preserve">ной записи правъ на недвижимости. ВоЪ </w:t>
      </w:r>
      <w:r>
        <w:br/>
      </w:r>
      <w:r>
        <w:t xml:space="preserve">эти недостатки дЪйствующихъ законовъ </w:t>
      </w:r>
      <w:r>
        <w:br/>
      </w:r>
      <w:r>
        <w:t xml:space="preserve">обратили на себя вниман1е правительства, </w:t>
      </w:r>
      <w:r>
        <w:br/>
      </w:r>
      <w:r>
        <w:t xml:space="preserve">которое еще въ начал 60-хъ годовь МХ </w:t>
      </w:r>
      <w:r>
        <w:br/>
      </w:r>
      <w:r>
        <w:t xml:space="preserve">столъия рЬшило ввести новый порядокъ </w:t>
      </w:r>
      <w:r>
        <w:br/>
      </w:r>
      <w:r>
        <w:t xml:space="preserve">укрвилешя правъ на недвижимыя имуще- </w:t>
      </w:r>
      <w:r>
        <w:br/>
      </w:r>
      <w:r>
        <w:t xml:space="preserve">щества на началахъ ипотечной системы, </w:t>
      </w:r>
      <w:r>
        <w:br/>
      </w:r>
      <w:r>
        <w:t xml:space="preserve">принятой въ государствахъ Западной Ев- </w:t>
      </w:r>
      <w:r>
        <w:br/>
      </w:r>
      <w:r>
        <w:t xml:space="preserve">ропы. Въ 1867 г. была учреждена особая </w:t>
      </w:r>
      <w:r>
        <w:br/>
      </w:r>
      <w:r>
        <w:t xml:space="preserve">ипотечная комисйя подъ предсЪдалель- </w:t>
      </w:r>
      <w:r>
        <w:br/>
      </w:r>
      <w:r>
        <w:t xml:space="preserve">ствомъ графа К. И. Палена; проектъ этой </w:t>
      </w:r>
      <w:r>
        <w:br/>
      </w:r>
      <w:r>
        <w:t xml:space="preserve">комиссш былъ составленъ въ 1874, въ 1881 </w:t>
      </w:r>
      <w:r>
        <w:br/>
      </w:r>
      <w:r>
        <w:t xml:space="preserve">оконченъ разсмотрьшемъ въ Госуд. Со- </w:t>
      </w:r>
      <w:r>
        <w:br/>
      </w:r>
      <w:r>
        <w:t xml:space="preserve">вЪТЬ, и на основани его были распубли- </w:t>
      </w:r>
      <w:r>
        <w:br/>
      </w:r>
      <w:r>
        <w:t xml:space="preserve">кованы, въ видБ Высочайшее утвержден- </w:t>
      </w:r>
      <w:r>
        <w:br/>
      </w:r>
      <w:r>
        <w:t xml:space="preserve">наго мнЪшя Государств. СовЪта, „главныя </w:t>
      </w:r>
      <w:r>
        <w:br/>
      </w:r>
      <w:r>
        <w:t xml:space="preserve">основашя предполагаемаго порядка укрЪВп- </w:t>
      </w:r>
      <w:r>
        <w:br/>
      </w:r>
      <w:r>
        <w:t xml:space="preserve">лешя правъ на недвижимое имущество“. </w:t>
      </w:r>
      <w:r>
        <w:br/>
      </w:r>
      <w:r>
        <w:t xml:space="preserve">` Выработка подробныхъ проектовъ была </w:t>
      </w:r>
      <w:r>
        <w:br/>
      </w:r>
      <w:r>
        <w:t xml:space="preserve">возложена на Высочайшее учрежденную </w:t>
      </w:r>
      <w:r>
        <w:br/>
      </w:r>
      <w:r>
        <w:t xml:space="preserve">комиссйо по составленйо гражд. уложеня. </w:t>
      </w:r>
      <w:r>
        <w:br/>
      </w:r>
      <w:r>
        <w:t xml:space="preserve">и въ 1896 были изготовлены и напечатаны </w:t>
      </w:r>
      <w:r>
        <w:br/>
      </w:r>
      <w:r>
        <w:t xml:space="preserve">проекты: „Учреждее вотчинныхъ уста- </w:t>
      </w:r>
      <w:r>
        <w:br/>
      </w:r>
      <w:r>
        <w:t xml:space="preserve">новлени“, „Вотчинный уставъ“ и „Правила </w:t>
      </w:r>
      <w:r>
        <w:br/>
      </w:r>
      <w:r>
        <w:t xml:space="preserve">объ обезпечени недвижимымъ имвншемъ </w:t>
      </w:r>
      <w:r>
        <w:br/>
      </w:r>
      <w:r>
        <w:t xml:space="preserve">договоровъ съ казной и кредитными уста- </w:t>
      </w:r>
      <w:r>
        <w:br/>
      </w:r>
      <w:r>
        <w:t xml:space="preserve">новлешями“. Совокупность всхъ измЪне- </w:t>
      </w:r>
      <w:r>
        <w:br/>
      </w:r>
      <w:r>
        <w:t xml:space="preserve">ниш, вводимыхъ этими проектами, и состав- </w:t>
      </w:r>
      <w:r>
        <w:br/>
      </w:r>
      <w:r>
        <w:t xml:space="preserve">ляетъ вотчинную реформу. По терминологи </w:t>
      </w:r>
      <w:r>
        <w:br/>
      </w:r>
      <w:r>
        <w:t xml:space="preserve">проекта гражд. уложеня, вещныя права на </w:t>
      </w:r>
      <w:r>
        <w:br/>
      </w:r>
      <w:r>
        <w:t xml:space="preserve">‚недвижимости называются правами вот- </w:t>
      </w:r>
      <w:r>
        <w:br/>
      </w:r>
      <w:r>
        <w:t xml:space="preserve">чинными, отеюда и приведенныя заглав1я </w:t>
      </w:r>
      <w:r>
        <w:br/>
      </w:r>
      <w:r>
        <w:t xml:space="preserve">проектовъ. Сущность вотчинной реформы </w:t>
      </w:r>
      <w:r>
        <w:br/>
      </w:r>
      <w:r>
        <w:t xml:space="preserve">состоитъ въ томъ, что предположено создать </w:t>
      </w:r>
      <w:r>
        <w:br/>
      </w:r>
      <w:r>
        <w:t xml:space="preserve">особыя вотчинныя установлешя при окруж- </w:t>
      </w:r>
      <w:r>
        <w:br/>
      </w:r>
      <w:r>
        <w:t xml:space="preserve">ныхь судахъ въ губернскихъ городахъ, а </w:t>
      </w:r>
      <w:r>
        <w:br/>
      </w:r>
      <w:r>
        <w:t xml:space="preserve">также и въ уздахъ; на эти. установленя </w:t>
      </w:r>
      <w:r>
        <w:br/>
      </w:r>
      <w:r>
        <w:t xml:space="preserve">возлагается ведене вотчинныхъ книгъ, въ </w:t>
      </w:r>
      <w:r>
        <w:br/>
      </w:r>
      <w:r>
        <w:t xml:space="preserve">которыя записываются вещныя права на </w:t>
      </w:r>
      <w:r>
        <w:br/>
      </w:r>
      <w:r>
        <w:t xml:space="preserve">недвижимыя имъшя. Форма книгЪъ этихъ </w:t>
      </w:r>
      <w:r>
        <w:br/>
      </w:r>
      <w:r>
        <w:t xml:space="preserve">и принципы ведешя ихъ тТЪ же, что при </w:t>
      </w:r>
      <w:r>
        <w:br/>
      </w:r>
      <w:r>
        <w:t xml:space="preserve">ипотечной системъ, принятой въ западно- </w:t>
      </w:r>
      <w:r>
        <w:br/>
      </w:r>
      <w:r>
        <w:t xml:space="preserve">европейск. государств. и въ нашихъ При-</w:t>
      </w:r>
    </w:p>
    <w:p>
      <w:pPr>
        <w:pStyle w:val="Normal"/>
      </w:pPr>
      <w:r>
        <w:t xml:space="preserve">Вотчинндя РЕФОРМА = Вотяки.</w:t>
      </w:r>
    </w:p>
    <w:p>
      <w:pPr>
        <w:pStyle w:val="Normal"/>
      </w:pPr>
      <w:r>
        <w:t xml:space="preserve">балтйскихъ губ. и ЦарствЪ Польскомъ. </w:t>
      </w:r>
      <w:r>
        <w:br/>
      </w:r>
      <w:r>
        <w:t xml:space="preserve">См. ипотечная система, уюруетлене правь </w:t>
      </w:r>
      <w:r>
        <w:br/>
      </w:r>
      <w:r>
        <w:t xml:space="preserve">на небвижюеимости.</w:t>
      </w:r>
    </w:p>
    <w:p>
      <w:pPr>
        <w:pStyle w:val="Normal"/>
      </w:pPr>
      <w:r>
        <w:t xml:space="preserve">Вотчинное право, см. в64/н0е право.</w:t>
      </w:r>
    </w:p>
    <w:p>
      <w:pPr>
        <w:pStyle w:val="Normal"/>
      </w:pPr>
      <w:r>
        <w:t xml:space="preserve">Вотчинные леса, древнее назваше </w:t>
      </w:r>
      <w:r>
        <w:br/>
      </w:r>
      <w:r>
        <w:t xml:space="preserve">владъльческихъ лЪсовъ.</w:t>
      </w:r>
    </w:p>
    <w:p>
      <w:pPr>
        <w:pStyle w:val="Normal"/>
      </w:pPr>
      <w:r>
        <w:t xml:space="preserve">Вотчинный департаменть, см. </w:t>
      </w:r>
      <w:r>
        <w:br/>
      </w:r>
      <w:r>
        <w:t xml:space="preserve">В. коллеия.</w:t>
      </w:r>
    </w:p>
    <w:p>
      <w:pPr>
        <w:pStyle w:val="Normal"/>
      </w:pPr>
      <w:r>
        <w:t xml:space="preserve">Вотье. Бенжаменъ, живописецъ, род. </w:t>
      </w:r>
      <w:r>
        <w:br/>
      </w:r>
      <w:r>
        <w:t xml:space="preserve">1829 въ Швейцарии, 1849 работалъ въ ма- </w:t>
      </w:r>
      <w:r>
        <w:br/>
      </w:r>
      <w:r>
        <w:t xml:space="preserve">стерской историческаго живописца Люгар- </w:t>
      </w:r>
      <w:r>
        <w:br/>
      </w:r>
      <w:r>
        <w:t xml:space="preserve">дона, нзкоторое время работалъ подъ руко- </w:t>
      </w:r>
      <w:r>
        <w:br/>
      </w:r>
      <w:r>
        <w:t xml:space="preserve">водствомъ Тордана и затьмъ посвятилъ </w:t>
      </w:r>
      <w:r>
        <w:br/>
      </w:r>
      <w:r>
        <w:t xml:space="preserve">себя по примЪру Кнауса изображению кре- </w:t>
      </w:r>
      <w:r>
        <w:br/>
      </w:r>
      <w:r>
        <w:t xml:space="preserve">стьянской жизни Бернскаго Оберланда. </w:t>
      </w:r>
      <w:r>
        <w:br/>
      </w:r>
      <w:r>
        <w:t xml:space="preserve">Возвратившись послЪ непродолжительнаго </w:t>
      </w:r>
      <w:r>
        <w:br/>
      </w:r>
      <w:r>
        <w:t xml:space="preserve">пребывая въ Парижз въ Дюссельдорфъ, </w:t>
      </w:r>
      <w:r>
        <w:br/>
      </w:r>
      <w:r>
        <w:t xml:space="preserve">выступилъ съ своей первою картиной изъ </w:t>
      </w:r>
      <w:r>
        <w:br/>
      </w:r>
      <w:r>
        <w:t xml:space="preserve">народной жизни (внутренность швейцар- </w:t>
      </w:r>
      <w:r>
        <w:br/>
      </w:r>
      <w:r>
        <w:t xml:space="preserve">ской сельской церкви). Для своихЪ по- </w:t>
      </w:r>
      <w:r>
        <w:br/>
      </w:r>
      <w:r>
        <w:t xml:space="preserve">слвдующихъ картинъ В. заимствовал сю- </w:t>
      </w:r>
      <w:r>
        <w:br/>
      </w:r>
      <w:r>
        <w:t xml:space="preserve">жеты также изъ швейцарской жизни; съ </w:t>
      </w:r>
      <w:r>
        <w:br/>
      </w:r>
      <w:r>
        <w:t xml:space="preserve">большей любовью онъ обращался къ изу- </w:t>
      </w:r>
      <w:r>
        <w:br/>
      </w:r>
      <w:r>
        <w:t xml:space="preserve">ченно быта швабекихъ и особенно шварц- </w:t>
      </w:r>
      <w:r>
        <w:br/>
      </w:r>
      <w:r>
        <w:t xml:space="preserve">вальдекихъ крестьянъ и скоро пробрьлъ </w:t>
      </w:r>
      <w:r>
        <w:br/>
      </w:r>
      <w:r>
        <w:t xml:space="preserve">себ’ славу одного изъ первыхъ нъмецкихь </w:t>
      </w:r>
      <w:r>
        <w:br/>
      </w:r>
      <w:r>
        <w:t xml:space="preserve">жанристовъ. Работы В. отличаются увЪрен- </w:t>
      </w:r>
      <w:r>
        <w:br/>
      </w:r>
      <w:r>
        <w:t xml:space="preserve">ностью рисунка, богатымъ разнообраземъ, </w:t>
      </w:r>
      <w:r>
        <w:br/>
      </w:r>
      <w:r>
        <w:t xml:space="preserve">тонкостью и глубиною  характеристикъ </w:t>
      </w:r>
      <w:r>
        <w:br/>
      </w:r>
      <w:r>
        <w:t xml:space="preserve">изображаемыхъ лиць, благородствомъ кон- </w:t>
      </w:r>
      <w:r>
        <w:br/>
      </w:r>
      <w:r>
        <w:t xml:space="preserve">цепи, теплотою чувства, жизненной прав- </w:t>
      </w:r>
      <w:r>
        <w:br/>
      </w:r>
      <w:r>
        <w:t xml:space="preserve">дой и благодушнымъ юморомъ. Наиболъе </w:t>
      </w:r>
      <w:r>
        <w:br/>
      </w:r>
      <w:r>
        <w:t xml:space="preserve">изв$стныя: „Крестьяне за карточной игрой </w:t>
      </w:r>
      <w:r>
        <w:br/>
      </w:r>
      <w:r>
        <w:t xml:space="preserve">застигнутые врасплохъ женами“ (въ лейцц. </w:t>
      </w:r>
      <w:r>
        <w:br/>
      </w:r>
      <w:r>
        <w:t xml:space="preserve">музеЪ); „Воскресный полдень въ Шваби“, </w:t>
      </w:r>
      <w:r>
        <w:br/>
      </w:r>
      <w:r>
        <w:t xml:space="preserve">„Крестьянинъ и маклеръ“ (въ базельскомъ </w:t>
      </w:r>
      <w:r>
        <w:br/>
      </w:r>
      <w:r>
        <w:t xml:space="preserve">музез)“; „Первый урокъ танценъ“ (въ бер- </w:t>
      </w:r>
      <w:r>
        <w:br/>
      </w:r>
      <w:r>
        <w:t xml:space="preserve">линской нацюнальной галереЪ); „Погре- </w:t>
      </w:r>
      <w:r>
        <w:br/>
      </w:r>
      <w:r>
        <w:t xml:space="preserve">бене“, „НаодрЪ болЪзни“ (тамъ-же), „Влуд- </w:t>
      </w:r>
      <w:r>
        <w:br/>
      </w:r>
      <w:r>
        <w:t xml:space="preserve">ный сынъ“ (въ гамбургскомъ музеЪ) и </w:t>
      </w:r>
      <w:r>
        <w:br/>
      </w:r>
      <w:r>
        <w:t xml:space="preserve">мномя др. В. ум. 1898 въ ДюссельдорфЪ. </w:t>
      </w:r>
      <w:r>
        <w:br/>
      </w:r>
      <w:r>
        <w:t xml:space="preserve">См. ВозепЪега, Вецаю. У. (Билеф., 1897).</w:t>
      </w:r>
    </w:p>
    <w:p>
      <w:pPr>
        <w:pStyle w:val="Normal"/>
      </w:pPr>
      <w:r>
        <w:t xml:space="preserve">Вотяки. одна изъ отраслей финскаго </w:t>
      </w:r>
      <w:r>
        <w:br/>
      </w:r>
      <w:r>
        <w:t xml:space="preserve">племени, уже въ доисторическя времена </w:t>
      </w:r>
      <w:r>
        <w:br/>
      </w:r>
      <w:r>
        <w:t xml:space="preserve">жившая на сЪъверь Ази и Европы и на </w:t>
      </w:r>
      <w:r>
        <w:br/>
      </w:r>
      <w:r>
        <w:t xml:space="preserve">юг Евр. Рос@и. Русскимъ они были из- </w:t>
      </w:r>
      <w:r>
        <w:br/>
      </w:r>
      <w:r>
        <w:t xml:space="preserve">вЪстны подъ именами: ари, аряне, арское </w:t>
      </w:r>
      <w:r>
        <w:br/>
      </w:r>
      <w:r>
        <w:t xml:space="preserve">племя, отяки. Назвае „вотяки“ усвояется </w:t>
      </w:r>
      <w:r>
        <w:br/>
      </w:r>
      <w:r>
        <w:t xml:space="preserve">въ документахъ и разговорномъ языквВ съ </w:t>
      </w:r>
      <w:r>
        <w:br/>
      </w:r>
      <w:r>
        <w:t xml:space="preserve">конца ХУШ в. Сами они называли и на- </w:t>
      </w:r>
      <w:r>
        <w:br/>
      </w:r>
      <w:r>
        <w:t xml:space="preserve">зываютъ себя удъ или одъ-муртъ, т. е. </w:t>
      </w:r>
      <w:r>
        <w:br/>
      </w:r>
      <w:r>
        <w:t xml:space="preserve">человзкъ (муртъ) изъ племени одъ или </w:t>
      </w:r>
      <w:r>
        <w:br/>
      </w:r>
      <w:r>
        <w:t xml:space="preserve">удъ. ДостовЪрныя извъетя о В. начина- </w:t>
      </w:r>
      <w:r>
        <w:br/>
      </w:r>
      <w:r>
        <w:t xml:space="preserve">ются только во второй половинз ХУ в,, </w:t>
      </w:r>
      <w:r>
        <w:br/>
      </w:r>
      <w:r>
        <w:t xml:space="preserve">именно со времени подчинен1я ихъ власти </w:t>
      </w:r>
      <w:r>
        <w:br/>
      </w:r>
      <w:r>
        <w:t xml:space="preserve">московскаго великаго князя (1489). Пока </w:t>
      </w:r>
      <w:r>
        <w:br/>
      </w:r>
      <w:r>
        <w:t xml:space="preserve">пользовалась авторитетомъ достовЪрнаго </w:t>
      </w:r>
      <w:r>
        <w:br/>
      </w:r>
      <w:r>
        <w:t xml:space="preserve">историческаго источника „ПовЪсть о странЪ </w:t>
      </w:r>
      <w:r>
        <w:br/>
      </w:r>
      <w:r>
        <w:t xml:space="preserve">Вятской“ хлыновскаго лЪтописца, начинаю- </w:t>
      </w:r>
      <w:r>
        <w:br/>
      </w:r>
      <w:r>
        <w:t xml:space="preserve">щаго исторшо В. съ ХИ в. Согласно съ „По- </w:t>
      </w:r>
      <w:r>
        <w:br/>
      </w:r>
      <w:r>
        <w:t xml:space="preserve">вЪъстью“ утверждали, что В. жили по рр. </w:t>
      </w:r>
      <w:r>
        <w:br/>
      </w:r>
      <w:r>
        <w:t xml:space="preserve">ВяткЪ и ЧепцЪ, обладали многими земля- </w:t>
      </w:r>
      <w:r>
        <w:br/>
      </w:r>
      <w:r>
        <w:t xml:space="preserve">ми и угодьями; жилища ихъ, въ виду опа- </w:t>
      </w:r>
      <w:r>
        <w:br/>
      </w:r>
      <w:r>
        <w:t xml:space="preserve">сешя „находу Руси“, были окружены рва- </w:t>
      </w:r>
      <w:r>
        <w:br/>
      </w:r>
      <w:r>
        <w:t xml:space="preserve">ми; на р. ВяткЪ, въ 5 вер. ниже впаден!я </w:t>
      </w:r>
      <w:r>
        <w:br/>
      </w:r>
      <w:r>
        <w:t xml:space="preserve">въ нее Чепцы, былъ у нихъ городъ, назы- </w:t>
      </w:r>
      <w:r>
        <w:br/>
      </w:r>
      <w:r>
        <w:t xml:space="preserve">ваемый Болванскимъ. ПослЪ 1174 по Вол- </w:t>
      </w:r>
      <w:r>
        <w:br/>
      </w:r>
      <w:r>
        <w:t xml:space="preserve">тв, КамЪ и верховьямъ Чепцы явились въ</w:t>
      </w:r>
    </w:p>
    <w:p>
      <w:pPr>
        <w:pStyle w:val="Normal"/>
      </w:pPr>
      <w:r>
        <w:t xml:space="preserve">Вотяки.</w:t>
      </w:r>
    </w:p>
    <w:p>
      <w:pPr>
        <w:pStyle w:val="Normal"/>
      </w:pPr>
      <w:r>
        <w:t xml:space="preserve">отяцюя жилища новгородцы-„самовлаецы“, </w:t>
      </w:r>
      <w:r>
        <w:br/>
      </w:r>
      <w:r>
        <w:t xml:space="preserve">покорили отяковъ и взяли приступомъ иИхЪ </w:t>
      </w:r>
      <w:r>
        <w:br/>
      </w:r>
      <w:r>
        <w:t xml:space="preserve">городъ; позже въ 12 вер. отъ него они по- </w:t>
      </w:r>
      <w:r>
        <w:br/>
      </w:r>
      <w:r>
        <w:t xml:space="preserve">строили на случай „нашествья супостатъ </w:t>
      </w:r>
      <w:r>
        <w:br/>
      </w:r>
      <w:r>
        <w:t xml:space="preserve">нновЪрцевъ чуди и отяковъ и черемисовъ и </w:t>
      </w:r>
      <w:r>
        <w:br/>
      </w:r>
      <w:r>
        <w:t xml:space="preserve">иныхЪ народовъ градъ Хлыновъ“ и „нача- </w:t>
      </w:r>
      <w:r>
        <w:br/>
      </w:r>
      <w:r>
        <w:t xml:space="preserve">ша общежительствовати самовластвующе“. </w:t>
      </w:r>
      <w:r>
        <w:br/>
      </w:r>
      <w:r>
        <w:t xml:space="preserve">Но разборъ повЪети новзйшими критиками </w:t>
      </w:r>
      <w:r>
        <w:br/>
      </w:r>
      <w:r>
        <w:t xml:space="preserve">(Верещагинъ, Спицынъ и др.) поколебалъ </w:t>
      </w:r>
      <w:r>
        <w:br/>
      </w:r>
      <w:r>
        <w:t xml:space="preserve">довье къ сообщаемымъ ею свЪдъшШямъ. </w:t>
      </w:r>
      <w:r>
        <w:br/>
      </w:r>
      <w:r>
        <w:t xml:space="preserve">Другими источниками, изъ которыхъ можно </w:t>
      </w:r>
      <w:r>
        <w:br/>
      </w:r>
      <w:r>
        <w:t xml:space="preserve">почерннуть нЪкоторыя данныя для освЪ- </w:t>
      </w:r>
      <w:r>
        <w:br/>
      </w:r>
      <w:r>
        <w:t xml:space="preserve">щеня истори В. до ХУ стол., могутъ слу- </w:t>
      </w:r>
      <w:r>
        <w:br/>
      </w:r>
      <w:r>
        <w:t xml:space="preserve">жить географичесяя названя, устныя пре- </w:t>
      </w:r>
      <w:r>
        <w:br/>
      </w:r>
      <w:r>
        <w:t xml:space="preserve">дашя вятекаго населешя и результаты </w:t>
      </w:r>
      <w:r>
        <w:br/>
      </w:r>
      <w:r>
        <w:t xml:space="preserve">археологических раскопокъ. Первыя ука- </w:t>
      </w:r>
      <w:r>
        <w:br/>
      </w:r>
      <w:r>
        <w:t xml:space="preserve">зывають мЪста прежняго разселен!я В.; </w:t>
      </w:r>
      <w:r>
        <w:br/>
      </w:r>
      <w:r>
        <w:t xml:space="preserve">устныя предавя говорять о причинахъ, </w:t>
      </w:r>
      <w:r>
        <w:br/>
      </w:r>
      <w:r>
        <w:t xml:space="preserve">побудившихь В. оставить эти м5ста и </w:t>
      </w:r>
      <w:r>
        <w:br/>
      </w:r>
      <w:r>
        <w:t xml:space="preserve">искать новыя; археологическя данныя до- </w:t>
      </w:r>
      <w:r>
        <w:br/>
      </w:r>
      <w:r>
        <w:t xml:space="preserve">полняютъ тотъ и другой источникъ, Геогра- </w:t>
      </w:r>
      <w:r>
        <w:br/>
      </w:r>
      <w:r>
        <w:t xml:space="preserve">фическя назвашя указывають на то, что </w:t>
      </w:r>
      <w:r>
        <w:br/>
      </w:r>
      <w:r>
        <w:t xml:space="preserve">когда-то В. жили въ западной половинЪ </w:t>
      </w:r>
      <w:r>
        <w:br/>
      </w:r>
      <w:r>
        <w:t xml:space="preserve">нынЪиней Вятской губ. и смежныхъ съ </w:t>
      </w:r>
      <w:r>
        <w:br/>
      </w:r>
      <w:r>
        <w:t xml:space="preserve">нею территоряхъ Вологодской и Костром- </w:t>
      </w:r>
      <w:r>
        <w:br/>
      </w:r>
      <w:r>
        <w:t xml:space="preserve">ской губ. Для мЪетности, лежалцей по сред- </w:t>
      </w:r>
      <w:r>
        <w:br/>
      </w:r>
      <w:r>
        <w:t xml:space="preserve">нему течению р. Вятки между г. Котельни- </w:t>
      </w:r>
      <w:r>
        <w:br/>
      </w:r>
      <w:r>
        <w:t xml:space="preserve">чемъ и устьемъ Чепцы, выводъ этотъ под- </w:t>
      </w:r>
      <w:r>
        <w:br/>
      </w:r>
      <w:r>
        <w:t xml:space="preserve">тверждается и археологическими данными: </w:t>
      </w:r>
      <w:r>
        <w:br/>
      </w:r>
      <w:r>
        <w:t xml:space="preserve">здьеь найдень рядъ городищъ, раскопки </w:t>
      </w:r>
      <w:r>
        <w:br/>
      </w:r>
      <w:r>
        <w:t xml:space="preserve">которыхЪ заставляютъ считать ихъ вот- </w:t>
      </w:r>
      <w:r>
        <w:br/>
      </w:r>
      <w:r>
        <w:t xml:space="preserve">СКИМИ. По вопросу, откуда пришли въ </w:t>
      </w:r>
      <w:r>
        <w:br/>
      </w:r>
      <w:r>
        <w:t xml:space="preserve">эту мъетность В., существують три мня. </w:t>
      </w:r>
      <w:r>
        <w:br/>
      </w:r>
      <w:r>
        <w:t xml:space="preserve">По одному изъ нихъ, основанному на сход- </w:t>
      </w:r>
      <w:r>
        <w:br/>
      </w:r>
      <w:r>
        <w:t xml:space="preserve">слвЪ назвашй „водь“ и „воть“, родиной В. </w:t>
      </w:r>
      <w:r>
        <w:br/>
      </w:r>
      <w:r>
        <w:t xml:space="preserve">была страна между Ладогой и Наровой, т. </w:t>
      </w:r>
      <w:r>
        <w:br/>
      </w:r>
      <w:r>
        <w:t xml:space="preserve">наз. вотская пятина новгородцевъ. Другое </w:t>
      </w:r>
      <w:r>
        <w:br/>
      </w:r>
      <w:r>
        <w:t xml:space="preserve">мнЪн!е считаетъ родиною В. страну вяти- </w:t>
      </w:r>
      <w:r>
        <w:br/>
      </w:r>
      <w:r>
        <w:t xml:space="preserve">чей, т. е. нынъшнюю Орловскую губ.; на- </w:t>
      </w:r>
      <w:r>
        <w:br/>
      </w:r>
      <w:r>
        <w:t xml:space="preserve">конець, по мнённо Эйхвальда, родину В. </w:t>
      </w:r>
      <w:r>
        <w:br/>
      </w:r>
      <w:r>
        <w:t xml:space="preserve">нужно искать на берегахъ Енисея. Но ни </w:t>
      </w:r>
      <w:r>
        <w:br/>
      </w:r>
      <w:r>
        <w:t xml:space="preserve">одно изъ этихъ мнЪзнй не обосновано до- </w:t>
      </w:r>
      <w:r>
        <w:br/>
      </w:r>
      <w:r>
        <w:t xml:space="preserve">статочными аргументами, и вопросъ о пер- </w:t>
      </w:r>
      <w:r>
        <w:br/>
      </w:r>
      <w:r>
        <w:t xml:space="preserve">воначальной родин*% В. остается открытымъ. </w:t>
      </w:r>
      <w:r>
        <w:br/>
      </w:r>
      <w:r>
        <w:t xml:space="preserve">Причиною переселеня В. на новыя мЪета </w:t>
      </w:r>
      <w:r>
        <w:br/>
      </w:r>
      <w:r>
        <w:t xml:space="preserve">была черемисская и русская колонизащя </w:t>
      </w:r>
      <w:r>
        <w:br/>
      </w:r>
      <w:r>
        <w:t xml:space="preserve">вотскаго края. Началомъ первой проф. </w:t>
      </w:r>
      <w:r>
        <w:br/>
      </w:r>
      <w:r>
        <w:t xml:space="preserve">Смирновъ считаеть Х—ХТ вв., а вторую </w:t>
      </w:r>
      <w:r>
        <w:br/>
      </w:r>
      <w:r>
        <w:t xml:space="preserve">П. Лупповъ относить къ ХШ-ХУ вв. </w:t>
      </w:r>
      <w:r>
        <w:br/>
      </w:r>
      <w:r>
        <w:t xml:space="preserve">Тъенимые съ запада черемисами (на юг$) </w:t>
      </w:r>
      <w:r>
        <w:br/>
      </w:r>
      <w:r>
        <w:t xml:space="preserve">и русскими (на сЪвер%), В. начали отету- </w:t>
      </w:r>
      <w:r>
        <w:br/>
      </w:r>
      <w:r>
        <w:t xml:space="preserve">пать на востокъ. Путемъ отступлешя для </w:t>
      </w:r>
      <w:r>
        <w:br/>
      </w:r>
      <w:r>
        <w:t xml:space="preserve">южныхъ В. служила р. Вятка и впадающая </w:t>
      </w:r>
      <w:r>
        <w:br/>
      </w:r>
      <w:r>
        <w:t xml:space="preserve">въ нее ръчка Кильмезь съ своимъ прито- </w:t>
      </w:r>
      <w:r>
        <w:br/>
      </w:r>
      <w:r>
        <w:t xml:space="preserve">комъ Валою; часть ихъ заняла также юж- </w:t>
      </w:r>
      <w:r>
        <w:br/>
      </w:r>
      <w:r>
        <w:t xml:space="preserve">ную половину Малмыжскаго и с5верную </w:t>
      </w:r>
      <w:r>
        <w:br/>
      </w:r>
      <w:r>
        <w:t xml:space="preserve">Казанскаго и Мамадышскаго у. Съверные </w:t>
      </w:r>
      <w:r>
        <w:br/>
      </w:r>
      <w:r>
        <w:t xml:space="preserve">В., тьенимые русскими колонистами, дви- </w:t>
      </w:r>
      <w:r>
        <w:br/>
      </w:r>
      <w:r>
        <w:t xml:space="preserve">нулись по теченно р. Чепцы, потомъ — къ </w:t>
      </w:r>
      <w:r>
        <w:br/>
      </w:r>
      <w:r>
        <w:t xml:space="preserve">КамЪ въ нынъший Сарапульскй у., а от- </w:t>
      </w:r>
      <w:r>
        <w:br/>
      </w:r>
      <w:r>
        <w:t xml:space="preserve">сюда — на лъвый берегь Камы; въ ХУ! в. </w:t>
      </w:r>
      <w:r>
        <w:br/>
      </w:r>
      <w:r>
        <w:t xml:space="preserve">въ историческихъ документахъ упом инается </w:t>
      </w:r>
      <w:r>
        <w:br/>
      </w:r>
      <w:r>
        <w:t xml:space="preserve">о В., живущихъ гдЪ-то недалеко отъ номЪ- </w:t>
      </w:r>
      <w:r>
        <w:br/>
      </w:r>
      <w:r>
        <w:t xml:space="preserve">стй Отрогановыхъ; въ ХУП в. они встрЪ- </w:t>
      </w:r>
      <w:r>
        <w:br/>
      </w:r>
      <w:r>
        <w:t xml:space="preserve">чаются въ Оханскомъ у. около нынфшняго </w:t>
      </w:r>
      <w:r>
        <w:br/>
      </w:r>
      <w:r>
        <w:t xml:space="preserve">с. Черновскаго. Спасаясь отъ русскихъ и </w:t>
      </w:r>
      <w:r>
        <w:br/>
      </w:r>
      <w:r>
        <w:t xml:space="preserve">черемисъ, В. въ ХГУ в. подпадаютъ подъ </w:t>
      </w:r>
      <w:r>
        <w:br/>
      </w:r>
      <w:r>
        <w:t xml:space="preserve">власть татаръ и дЪълаютея ихъ данниками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вплоть до 1489, когда Вятская страна едЪ- </w:t>
      </w:r>
      <w:r>
        <w:br/>
      </w:r>
      <w:r>
        <w:t xml:space="preserve">лалась вотчиною московскато великаго </w:t>
      </w:r>
      <w:r>
        <w:br/>
      </w:r>
      <w:r>
        <w:t xml:space="preserve">князя. Въ настоящее время В. живуть </w:t>
      </w:r>
      <w:r>
        <w:br/>
      </w:r>
      <w:r>
        <w:t xml:space="preserve">преимущественно въ Вятской губ., гдЪ ихъ, </w:t>
      </w:r>
      <w:r>
        <w:br/>
      </w:r>
      <w:r>
        <w:t xml:space="preserve">по даннымьъ подворной описи послЪдняго </w:t>
      </w:r>
      <w:r>
        <w:br/>
      </w:r>
      <w:r>
        <w:t xml:space="preserve">12-ль'ия 1883—1894, числилось 341,113 дупгь </w:t>
      </w:r>
      <w:r>
        <w:br/>
      </w:r>
      <w:r>
        <w:t xml:space="preserve">(въ Глазовскомъ у. — 137,197, Сарапуль- </w:t>
      </w:r>
      <w:r>
        <w:br/>
      </w:r>
      <w:r>
        <w:t xml:space="preserve">скомъ— 91,290, Малмыжекомъ — 58,388, Ела- </w:t>
      </w:r>
      <w:r>
        <w:br/>
      </w:r>
      <w:r>
        <w:t xml:space="preserve">бужскомъ — 47,928, Слободскомъ — 5684 и </w:t>
      </w:r>
      <w:r>
        <w:br/>
      </w:r>
      <w:r>
        <w:t xml:space="preserve">Уржумскомъ — 626), а также въ Казанской </w:t>
      </w:r>
      <w:r>
        <w:br/>
      </w:r>
      <w:r>
        <w:t xml:space="preserve">туб. — 6970 душъ (въ Мамадышекомъ у. — </w:t>
      </w:r>
      <w:r>
        <w:br/>
      </w:r>
      <w:r>
        <w:t xml:space="preserve">6674 и Казанскомъ —296), Самарской — 1740 </w:t>
      </w:r>
      <w:r>
        <w:br/>
      </w:r>
      <w:r>
        <w:t xml:space="preserve">душь, Пермской — 5600 душ (по даннымь </w:t>
      </w:r>
      <w:r>
        <w:br/>
      </w:r>
      <w:r>
        <w:t xml:space="preserve">Тезякова) и въ Уфимекой — 12,521; всего — </w:t>
      </w:r>
      <w:r>
        <w:br/>
      </w:r>
      <w:r>
        <w:t xml:space="preserve">367,944 душь обоего пола. Волостей съ </w:t>
      </w:r>
      <w:r>
        <w:br/>
      </w:r>
      <w:r>
        <w:t xml:space="preserve">исключительно вотекимЪъ населешемъ те- </w:t>
      </w:r>
      <w:r>
        <w:br/>
      </w:r>
      <w:r>
        <w:t xml:space="preserve">перь нигдЪ не встрЪчается; оно всюду </w:t>
      </w:r>
      <w:r>
        <w:br/>
      </w:r>
      <w:r>
        <w:t xml:space="preserve">является смъшаннымъ съ русскими, и ас- </w:t>
      </w:r>
      <w:r>
        <w:br/>
      </w:r>
      <w:r>
        <w:t xml:space="preserve">симилящя В. послВдними идеть очень бы- </w:t>
      </w:r>
      <w:r>
        <w:br/>
      </w:r>
      <w:r>
        <w:t xml:space="preserve">стро. Громадное большинство В. оффи- </w:t>
      </w:r>
      <w:r>
        <w:br/>
      </w:r>
      <w:r>
        <w:t xml:space="preserve">щально считается въ настоящее время </w:t>
      </w:r>
      <w:r>
        <w:br/>
      </w:r>
      <w:r>
        <w:t xml:space="preserve">христанами. Христанство начало прони- </w:t>
      </w:r>
      <w:r>
        <w:br/>
      </w:r>
      <w:r>
        <w:t xml:space="preserve">кать къ нимъ со времени столкновеня съ </w:t>
      </w:r>
      <w:r>
        <w:br/>
      </w:r>
      <w:r>
        <w:t xml:space="preserve">русскими, но распространялось вначалЪь </w:t>
      </w:r>
      <w:r>
        <w:br/>
      </w:r>
      <w:r>
        <w:t xml:space="preserve">чрезвычайно медленно, и только съ 1740, </w:t>
      </w:r>
      <w:r>
        <w:br/>
      </w:r>
      <w:r>
        <w:t xml:space="preserve">когда новокрещеннымъ были объявлены </w:t>
      </w:r>
      <w:r>
        <w:br/>
      </w:r>
      <w:r>
        <w:t xml:space="preserve">большия льготы въ платеж податей и от- </w:t>
      </w:r>
      <w:r>
        <w:br/>
      </w:r>
      <w:r>
        <w:t xml:space="preserve">бывани воинской повинности, началось </w:t>
      </w:r>
      <w:r>
        <w:br/>
      </w:r>
      <w:r>
        <w:t xml:space="preserve">массовое крещенше В. Но и до сихъ поръ </w:t>
      </w:r>
      <w:r>
        <w:br/>
      </w:r>
      <w:r>
        <w:t xml:space="preserve">среди В.-хрисманъ бытують различные </w:t>
      </w:r>
      <w:r>
        <w:br/>
      </w:r>
      <w:r>
        <w:t xml:space="preserve">остатки ихъ прежнихь языческихь вЪро- </w:t>
      </w:r>
      <w:r>
        <w:br/>
      </w:r>
      <w:r>
        <w:t xml:space="preserve">ванй. По этимъ вЪровашямъ, главное </w:t>
      </w:r>
      <w:r>
        <w:br/>
      </w:r>
      <w:r>
        <w:t xml:space="preserve">божество — Инмаръ, творецъ неба, живущий </w:t>
      </w:r>
      <w:r>
        <w:br/>
      </w:r>
      <w:r>
        <w:t xml:space="preserve">на солнц, источникъ всего добраго; по- </w:t>
      </w:r>
      <w:r>
        <w:br/>
      </w:r>
      <w:r>
        <w:t xml:space="preserve">этому В. не боятся его и не приносять </w:t>
      </w:r>
      <w:r>
        <w:br/>
      </w:r>
      <w:r>
        <w:t xml:space="preserve">ему никакихъ жертвъ. За нимъ слздуютъ </w:t>
      </w:r>
      <w:r>
        <w:br/>
      </w:r>
      <w:r>
        <w:t xml:space="preserve">Килдысинъ или Му-Кылчинъ, творецъ земли </w:t>
      </w:r>
      <w:r>
        <w:br/>
      </w:r>
      <w:r>
        <w:t xml:space="preserve">и Кереметь или по-вотски Лудъ, богъ стро- </w:t>
      </w:r>
      <w:r>
        <w:br/>
      </w:r>
      <w:r>
        <w:t xml:space="preserve">т и взыскательный. Кром этихъ божеств </w:t>
      </w:r>
      <w:r>
        <w:br/>
      </w:r>
      <w:r>
        <w:t xml:space="preserve">В. признаеть существоваше духовъ, по </w:t>
      </w:r>
      <w:r>
        <w:br/>
      </w:r>
      <w:r>
        <w:t xml:space="preserve">своей природЪ подобныхъ человъку, но </w:t>
      </w:r>
      <w:r>
        <w:br/>
      </w:r>
      <w:r>
        <w:t xml:space="preserve">превосходящихь силою и могуществомъ, </w:t>
      </w:r>
      <w:r>
        <w:br/>
      </w:r>
      <w:r>
        <w:t xml:space="preserve">таковы: Ву-муртъ (ву-вода), Нюлесъ-муртъ </w:t>
      </w:r>
      <w:r>
        <w:br/>
      </w:r>
      <w:r>
        <w:t xml:space="preserve">(нюл-лЪеъ), Лудъ-муртъ (лудъ-поле) и др.; </w:t>
      </w:r>
      <w:r>
        <w:br/>
      </w:r>
      <w:r>
        <w:t xml:space="preserve">къ злымъ духамъ принадлежаль Кутысь, </w:t>
      </w:r>
      <w:r>
        <w:br/>
      </w:r>
      <w:r>
        <w:t xml:space="preserve">Черъ и Вожо. Свои просьбы къ божествам </w:t>
      </w:r>
      <w:r>
        <w:br/>
      </w:r>
      <w:r>
        <w:t xml:space="preserve">В. сопровождаеть принесешемъ различных </w:t>
      </w:r>
      <w:r>
        <w:br/>
      </w:r>
      <w:r>
        <w:t xml:space="preserve">жертвъ: домантнихь животныхъ, ПТИЦЬ </w:t>
      </w:r>
      <w:r>
        <w:br/>
      </w:r>
      <w:r>
        <w:t xml:space="preserve">(утки, гуси, тетерева, рябчики), пищевыхъ </w:t>
      </w:r>
      <w:r>
        <w:br/>
      </w:r>
      <w:r>
        <w:t xml:space="preserve">продуктовъ, кусковъ ситца, денегь и пр.; </w:t>
      </w:r>
      <w:r>
        <w:br/>
      </w:r>
      <w:r>
        <w:t xml:space="preserve">молитва его при этомъ напоминаетъ тор- </w:t>
      </w:r>
      <w:r>
        <w:br/>
      </w:r>
      <w:r>
        <w:t xml:space="preserve">товую сдфлку. Для принесешя жертвы </w:t>
      </w:r>
      <w:r>
        <w:br/>
      </w:r>
      <w:r>
        <w:t xml:space="preserve">существуютъ различныя опредъленныя м’ </w:t>
      </w:r>
      <w:r>
        <w:br/>
      </w:r>
      <w:r>
        <w:t xml:space="preserve">ста. Совершеше жертвоприношенй возла- </w:t>
      </w:r>
      <w:r>
        <w:br/>
      </w:r>
      <w:r>
        <w:t xml:space="preserve">тается на особыхь лицъ — жрецовъ посто- </w:t>
      </w:r>
      <w:r>
        <w:br/>
      </w:r>
      <w:r>
        <w:t xml:space="preserve">янныхъ и временныхъ, т. е. выбираемыхъ </w:t>
      </w:r>
      <w:r>
        <w:br/>
      </w:r>
      <w:r>
        <w:t xml:space="preserve">на одно молене. Самыя жертвоприноше- </w:t>
      </w:r>
      <w:r>
        <w:br/>
      </w:r>
      <w:r>
        <w:t xml:space="preserve">шя раздьляются на частныя, совершаемыя </w:t>
      </w:r>
      <w:r>
        <w:br/>
      </w:r>
      <w:r>
        <w:t xml:space="preserve">оть имени частнаго лица или отдЪльной </w:t>
      </w:r>
      <w:r>
        <w:br/>
      </w:r>
      <w:r>
        <w:t xml:space="preserve">сомьи, и общественныя — отъь цълаго обще- </w:t>
      </w:r>
      <w:r>
        <w:br/>
      </w:r>
      <w:r>
        <w:t xml:space="preserve">ства. Экстренныя жертвы приносятся по </w:t>
      </w:r>
      <w:r>
        <w:br/>
      </w:r>
      <w:r>
        <w:t xml:space="preserve">случаю общественныхъ бдеть — засухи, </w:t>
      </w:r>
      <w:r>
        <w:br/>
      </w:r>
      <w:r>
        <w:t xml:space="preserve">голода, болЪзней. Недавно много дебати- </w:t>
      </w:r>
      <w:r>
        <w:br/>
      </w:r>
      <w:r>
        <w:t xml:space="preserve">ровалея вопросъ о возможности человЪче- </w:t>
      </w:r>
      <w:r>
        <w:br/>
      </w:r>
      <w:r>
        <w:t xml:space="preserve">скихь жертвоприношешй у В. по поводу т. </w:t>
      </w:r>
      <w:r>
        <w:br/>
      </w:r>
      <w:r>
        <w:t xml:space="preserve">наз. мултанскаго дла. Въ 1892 нъсколько </w:t>
      </w:r>
      <w:r>
        <w:br/>
      </w:r>
      <w:r>
        <w:t xml:space="preserve">В. села Стараго Мултана, Малмыжекаго у., </w:t>
      </w:r>
      <w:r>
        <w:br/>
      </w:r>
      <w:r>
        <w:t xml:space="preserve">были обвинены въ томъ, что въ маЪ 1892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они принесли въ жертву языческимъ бо- </w:t>
      </w:r>
      <w:r>
        <w:br/>
      </w:r>
      <w:r>
        <w:t xml:space="preserve">гамъ крестьянина зав. Ныртовъ, Казанской </w:t>
      </w:r>
      <w:r>
        <w:br/>
      </w:r>
      <w:r>
        <w:t xml:space="preserve">губ.; обвиняемые были-оправданы; этно- </w:t>
      </w:r>
      <w:r>
        <w:br/>
      </w:r>
      <w:r>
        <w:t xml:space="preserve">графы и знатоки быта В. высказались отри- </w:t>
      </w:r>
      <w:r>
        <w:br/>
      </w:r>
      <w:r>
        <w:t xml:space="preserve">цательно по этому вопросу. Живуть В. въ </w:t>
      </w:r>
      <w:r>
        <w:br/>
      </w:r>
      <w:r>
        <w:t xml:space="preserve">настоящее время въ обыкновенныхъ дере- </w:t>
      </w:r>
      <w:r>
        <w:br/>
      </w:r>
      <w:r>
        <w:t xml:space="preserve">ванныхъ избахъ, но еще часто можно встр$- </w:t>
      </w:r>
      <w:r>
        <w:br/>
      </w:r>
      <w:r>
        <w:t xml:space="preserve">тить и прежнй льтН шалапгь „куа“ или </w:t>
      </w:r>
      <w:r>
        <w:br/>
      </w:r>
      <w:r>
        <w:t xml:space="preserve">„ква“ — легкую постройку изъ тонкихъ </w:t>
      </w:r>
      <w:r>
        <w:br/>
      </w:r>
      <w:r>
        <w:t xml:space="preserve">бревенъ, безъ оконъ, пола, потолка и печи, </w:t>
      </w:r>
      <w:r>
        <w:br/>
      </w:r>
      <w:r>
        <w:t xml:space="preserve">съ дырявой крышей изъ драни По своему </w:t>
      </w:r>
      <w:r>
        <w:br/>
      </w:r>
      <w:r>
        <w:t xml:space="preserve">физическому типу В. не принадлежать къ </w:t>
      </w:r>
      <w:r>
        <w:br/>
      </w:r>
      <w:r>
        <w:t xml:space="preserve">красивому племени: они малорослы; ноги </w:t>
      </w:r>
      <w:r>
        <w:br/>
      </w:r>
      <w:r>
        <w:t xml:space="preserve">коротыя и искривленныя; грудь плоская; </w:t>
      </w:r>
      <w:r>
        <w:br/>
      </w:r>
      <w:r>
        <w:t xml:space="preserve">цвъть лица смуглый; щеки впалыя; носъ </w:t>
      </w:r>
      <w:r>
        <w:br/>
      </w:r>
      <w:r>
        <w:t xml:space="preserve">небольшой, прямой, остроконечный и нЪ- </w:t>
      </w:r>
      <w:r>
        <w:br/>
      </w:r>
      <w:r>
        <w:t xml:space="preserve">сколько впалый; глаза небольше, сЪрые, </w:t>
      </w:r>
      <w:r>
        <w:br/>
      </w:r>
      <w:r>
        <w:t xml:space="preserve">поставлены горизонтально, но въ орбитахъ </w:t>
      </w:r>
      <w:r>
        <w:br/>
      </w:r>
      <w:r>
        <w:t xml:space="preserve">лежалъ глубоко, выглядывая оттуда вяло </w:t>
      </w:r>
      <w:r>
        <w:br/>
      </w:r>
      <w:r>
        <w:t xml:space="preserve">и угрюмо; ротъ полуоткрытъ; губы тонвя </w:t>
      </w:r>
      <w:r>
        <w:br/>
      </w:r>
      <w:r>
        <w:t xml:space="preserve">и углы ихъ направлены несколько книзу; </w:t>
      </w:r>
      <w:r>
        <w:br/>
      </w:r>
      <w:r>
        <w:t xml:space="preserve">волосы свЪтлорусые, часто рылйе; борода </w:t>
      </w:r>
      <w:r>
        <w:br/>
      </w:r>
      <w:r>
        <w:t xml:space="preserve">небольшая, клинообразная; сложешя въ </w:t>
      </w:r>
      <w:r>
        <w:br/>
      </w:r>
      <w:r>
        <w:t xml:space="preserve">общемъ хилаго; въ движешяхъ и ДЪЙ- </w:t>
      </w:r>
      <w:r>
        <w:br/>
      </w:r>
      <w:r>
        <w:t xml:space="preserve">стыяхъ тихи, вялы и неповоротливы. Но </w:t>
      </w:r>
      <w:r>
        <w:br/>
      </w:r>
      <w:r>
        <w:t xml:space="preserve">объ умЪ и наблюдательности В. всЪ изелЪ- </w:t>
      </w:r>
      <w:r>
        <w:br/>
      </w:r>
      <w:r>
        <w:t xml:space="preserve">дователи отзываются съ большою похвалою. </w:t>
      </w:r>
      <w:r>
        <w:br/>
      </w:r>
      <w:r>
        <w:t xml:space="preserve">Взаимныя отношеня В. характеризуются </w:t>
      </w:r>
      <w:r>
        <w:br/>
      </w:r>
      <w:r>
        <w:t xml:space="preserve">миролюб1емъ, отсутстыемь сеоръ, готов- </w:t>
      </w:r>
      <w:r>
        <w:br/>
      </w:r>
      <w:r>
        <w:t xml:space="preserve">ностью оказаль помощь нуждающемуся. </w:t>
      </w:r>
      <w:r>
        <w:br/>
      </w:r>
      <w:r>
        <w:t xml:space="preserve">Обращеше мужей съ женами очень ласко- </w:t>
      </w:r>
      <w:r>
        <w:br/>
      </w:r>
      <w:r>
        <w:t xml:space="preserve">вое; безъ совЪта жены мужъ не предпри- </w:t>
      </w:r>
      <w:r>
        <w:br/>
      </w:r>
      <w:r>
        <w:t xml:space="preserve">нимаеть никакого дЪла. Въ достижеши </w:t>
      </w:r>
      <w:r>
        <w:br/>
      </w:r>
      <w:r>
        <w:t xml:space="preserve">поставленной цЪли В. проявляетъ большую </w:t>
      </w:r>
      <w:r>
        <w:br/>
      </w:r>
      <w:r>
        <w:t xml:space="preserve">настойчивость; рядъ неудачъ только уси- </w:t>
      </w:r>
      <w:r>
        <w:br/>
      </w:r>
      <w:r>
        <w:t xml:space="preserve">ливаетъ его энергию. На занятяхъ В. въ </w:t>
      </w:r>
      <w:r>
        <w:br/>
      </w:r>
      <w:r>
        <w:t xml:space="preserve">значительной степени отразился характеръ </w:t>
      </w:r>
      <w:r>
        <w:br/>
      </w:r>
      <w:r>
        <w:t xml:space="preserve">страны. Въ прежнее время, когда страна </w:t>
      </w:r>
      <w:r>
        <w:br/>
      </w:r>
      <w:r>
        <w:t xml:space="preserve">была, богала лЪсами и различными въ нихъ </w:t>
      </w:r>
      <w:r>
        <w:br/>
      </w:r>
      <w:r>
        <w:t xml:space="preserve">звЪрями, а въ рВкахъ водилась масса ры- </w:t>
      </w:r>
      <w:r>
        <w:br/>
      </w:r>
      <w:r>
        <w:t xml:space="preserve">бы, — охота и рыболовство были главными </w:t>
      </w:r>
      <w:r>
        <w:br/>
      </w:r>
      <w:r>
        <w:t xml:space="preserve">занятями В. Но по мВрь исчезновешя </w:t>
      </w:r>
      <w:r>
        <w:br/>
      </w:r>
      <w:r>
        <w:t xml:space="preserve">лЪсовъ и уменьшея количества звЪря и </w:t>
      </w:r>
      <w:r>
        <w:br/>
      </w:r>
      <w:r>
        <w:t xml:space="preserve">дичи, охота стала отходить на второй планъ, </w:t>
      </w:r>
      <w:r>
        <w:br/>
      </w:r>
      <w:r>
        <w:t xml:space="preserve">уступая мЪето земледЪлио. Самая распро- </w:t>
      </w:r>
      <w:r>
        <w:br/>
      </w:r>
      <w:r>
        <w:t xml:space="preserve">страненная система земледьшя — подеЪч- </w:t>
      </w:r>
      <w:r>
        <w:br/>
      </w:r>
      <w:r>
        <w:t xml:space="preserve">ная („кулижная“, „лядинная“), а затьмъ — </w:t>
      </w:r>
      <w:r>
        <w:br/>
      </w:r>
      <w:r>
        <w:t xml:space="preserve">двухпольная: одна половина пашни заеЪ- </w:t>
      </w:r>
      <w:r>
        <w:br/>
      </w:r>
      <w:r>
        <w:t xml:space="preserve">вается рожью и овсомъ, другая лежитъ </w:t>
      </w:r>
      <w:r>
        <w:br/>
      </w:r>
      <w:r>
        <w:t xml:space="preserve">подъ паромъ. Въ мЪстностяхъ съ сыпуче- </w:t>
      </w:r>
      <w:r>
        <w:br/>
      </w:r>
      <w:r>
        <w:t xml:space="preserve">песчаной почвой практикуется переложная </w:t>
      </w:r>
      <w:r>
        <w:br/>
      </w:r>
      <w:r>
        <w:t xml:space="preserve">система: почву пашутъ года 3—5, а потомъ </w:t>
      </w:r>
      <w:r>
        <w:br/>
      </w:r>
      <w:r>
        <w:t xml:space="preserve">лЪть на 5 запускають и дають порости </w:t>
      </w:r>
      <w:r>
        <w:br/>
      </w:r>
      <w:r>
        <w:t xml:space="preserve">мелкимъ соснякомъ, который своими кор- </w:t>
      </w:r>
      <w:r>
        <w:br/>
      </w:r>
      <w:r>
        <w:t xml:space="preserve">нями связываетъ разрушенный культурный </w:t>
      </w:r>
      <w:r>
        <w:br/>
      </w:r>
      <w:r>
        <w:t xml:space="preserve">слой. Несмотря на упорный трудъ, какой </w:t>
      </w:r>
      <w:r>
        <w:br/>
      </w:r>
      <w:r>
        <w:t xml:space="preserve">В. прилагають къ обработкЪ земли, земле- </w:t>
      </w:r>
      <w:r>
        <w:br/>
      </w:r>
      <w:r>
        <w:t xml:space="preserve">дьше не даеть имъ вполнЪ достаточныхь </w:t>
      </w:r>
      <w:r>
        <w:br/>
      </w:r>
      <w:r>
        <w:t xml:space="preserve">средствъ къ существованию. Скотоводствомъ </w:t>
      </w:r>
      <w:r>
        <w:br/>
      </w:r>
      <w:r>
        <w:t xml:space="preserve">изъ-за недостатка пастбищъ занимаются </w:t>
      </w:r>
      <w:r>
        <w:br/>
      </w:r>
      <w:r>
        <w:t xml:space="preserve">мало. Любимымъ заняемъ В. изстари </w:t>
      </w:r>
      <w:r>
        <w:br/>
      </w:r>
      <w:r>
        <w:t xml:space="preserve">является (кромЪ охоты) пчеловодство, но </w:t>
      </w:r>
      <w:r>
        <w:br/>
      </w:r>
      <w:r>
        <w:t xml:space="preserve">и эта отрасль хозяйства постепенно падаетъ. </w:t>
      </w:r>
      <w:r>
        <w:br/>
      </w:r>
      <w:r>
        <w:t xml:space="preserve">Бортничество становится  затруднитель- </w:t>
      </w:r>
      <w:r>
        <w:br/>
      </w:r>
      <w:r>
        <w:t xml:space="preserve">нымъ, благодаря новымъ лфенымъ зако- </w:t>
      </w:r>
      <w:r>
        <w:br/>
      </w:r>
      <w:r>
        <w:t xml:space="preserve">намъ, а держаль значительное количество </w:t>
      </w:r>
      <w:r>
        <w:br/>
      </w:r>
      <w:r>
        <w:t xml:space="preserve">пчель близъ домовъ нельзя потому, что </w:t>
      </w:r>
      <w:r>
        <w:br/>
      </w:r>
      <w:r>
        <w:t xml:space="preserve">лБса по близости деревень быстро исче-</w:t>
      </w:r>
    </w:p>
    <w:p>
      <w:pPr>
        <w:pStyle w:val="Normal"/>
      </w:pPr>
      <w:r>
        <w:t xml:space="preserve">Вотяки — ВошАнЪ.</w:t>
      </w:r>
    </w:p>
    <w:p>
      <w:pPr>
        <w:pStyle w:val="Normal"/>
      </w:pPr>
      <w:r>
        <w:t xml:space="preserve">заютъ, и пчеламъ негдЪ собирать медъ </w:t>
      </w:r>
      <w:r>
        <w:br/>
      </w:r>
      <w:r>
        <w:t xml:space="preserve">Отхожихъ промысловь В. почти не знаетъ; </w:t>
      </w:r>
      <w:r>
        <w:br/>
      </w:r>
      <w:r>
        <w:t xml:space="preserve">если онъ уходитъ оть дома для добывая </w:t>
      </w:r>
      <w:r>
        <w:br/>
      </w:r>
      <w:r>
        <w:t xml:space="preserve">заработка, то въ предфлы своего же уззда </w:t>
      </w:r>
      <w:r>
        <w:br/>
      </w:r>
      <w:r>
        <w:t xml:space="preserve">(лЪъеной промыселъ. наемъ на сельскохоз. </w:t>
      </w:r>
      <w:r>
        <w:br/>
      </w:r>
      <w:r>
        <w:t xml:space="preserve">работы, ямщина, извозъ). Литература: </w:t>
      </w:r>
      <w:r>
        <w:br/>
      </w:r>
      <w:r>
        <w:t xml:space="preserve">Смирновт, И., Вотяки („Изв. Казан. Общ. </w:t>
      </w:r>
      <w:r>
        <w:br/>
      </w:r>
      <w:r>
        <w:t xml:space="preserve">Арх., Ист. и Этн.*, т. УШ, в. 2); Ивановъ, </w:t>
      </w:r>
      <w:r>
        <w:br/>
      </w:r>
      <w:r>
        <w:t xml:space="preserve">Къ антроп. Перм. края (тамъ-же, т. Х, в. 1); </w:t>
      </w:r>
      <w:r>
        <w:br/>
      </w:r>
      <w:r>
        <w:t xml:space="preserve">Островскйй, Д., Вотяки Казан. губ. (тамъ- </w:t>
      </w:r>
      <w:r>
        <w:br/>
      </w:r>
      <w:r>
        <w:t xml:space="preserve">же, т. ТУ, в. 1; Мал1евъ, Н., Матер. для </w:t>
      </w:r>
      <w:r>
        <w:br/>
      </w:r>
      <w:r>
        <w:t xml:space="preserve">сравн. антр. (тамъ-же, т. ТУ, в. 2); Пота- </w:t>
      </w:r>
      <w:r>
        <w:br/>
      </w:r>
      <w:r>
        <w:t xml:space="preserve">нинЪъ, Г., У вотяковъ Елабуж. у. (тамъ-же, </w:t>
      </w:r>
      <w:r>
        <w:br/>
      </w:r>
      <w:r>
        <w:t xml:space="preserve">т. Ш); Спицынъ, А., Сводъ лЪтопие. из- </w:t>
      </w:r>
      <w:r>
        <w:br/>
      </w:r>
      <w:r>
        <w:t xml:space="preserve">вЪет. о Вятск. краб (Вятка, 1883); его-же, </w:t>
      </w:r>
      <w:r>
        <w:br/>
      </w:r>
      <w:r>
        <w:t xml:space="preserve">Нов. свдЪн. по доистор. археол. Вятек. </w:t>
      </w:r>
      <w:r>
        <w:br/>
      </w:r>
      <w:r>
        <w:t xml:space="preserve">края (1887); его-же, Къ ист. вятск. ино- </w:t>
      </w:r>
      <w:r>
        <w:br/>
      </w:r>
      <w:r>
        <w:t xml:space="preserve">родцевъ („Вятек. календ.“ на 1889); его- </w:t>
      </w:r>
      <w:r>
        <w:br/>
      </w:r>
      <w:r>
        <w:t xml:space="preserve">же, Каталогъ древностей Вятск. края (1881); </w:t>
      </w:r>
      <w:r>
        <w:br/>
      </w:r>
      <w:r>
        <w:t xml:space="preserve">Первухинъ, Н., Эскизы предашй и быта </w:t>
      </w:r>
      <w:r>
        <w:br/>
      </w:r>
      <w:r>
        <w:t xml:space="preserve">инородцевъь Глазов. у. (1888—89); Луп- </w:t>
      </w:r>
      <w:r>
        <w:br/>
      </w:r>
      <w:r>
        <w:t xml:space="preserve">повЪ, П., Христан. у вотяк. со времени </w:t>
      </w:r>
      <w:r>
        <w:br/>
      </w:r>
      <w:r>
        <w:t xml:space="preserve">перв. историч. извфойй о нихъ до ХХ в. </w:t>
      </w:r>
      <w:r>
        <w:br/>
      </w:r>
      <w:r>
        <w:t xml:space="preserve">(Спб., 1899); Осокинъ, Народ. быть въ </w:t>
      </w:r>
      <w:r>
        <w:br/>
      </w:r>
      <w:r>
        <w:t xml:space="preserve">съв.-вост. Роса („Современ.“, 1856, 1Х); </w:t>
      </w:r>
      <w:r>
        <w:br/>
      </w:r>
      <w:r>
        <w:t xml:space="preserve">Кошурниковъ, В., Быть вотяковъ Сара- </w:t>
      </w:r>
      <w:r>
        <w:br/>
      </w:r>
      <w:r>
        <w:t xml:space="preserve">пул. у. (Каз., 1880); Бехтеревъ, В., Во- </w:t>
      </w:r>
      <w:r>
        <w:br/>
      </w:r>
      <w:r>
        <w:t xml:space="preserve">тяки („ВЪстн. Евр.“, 1880, УШ--1Х); Вере- </w:t>
      </w:r>
      <w:r>
        <w:br/>
      </w:r>
      <w:r>
        <w:t xml:space="preserve">щагинъ, Г., Вотяки Соснов. края (Зал. </w:t>
      </w:r>
      <w:r>
        <w:br/>
      </w:r>
      <w:r>
        <w:t xml:space="preserve">И. Р. Г. 0бщ.“, т. МУ, в. 2); его-же, Во- </w:t>
      </w:r>
      <w:r>
        <w:br/>
      </w:r>
      <w:r>
        <w:t xml:space="preserve">тяки Сарапул. у. (тамъ-же, т. ХУ, в. 3); </w:t>
      </w:r>
      <w:r>
        <w:br/>
      </w:r>
      <w:r>
        <w:t xml:space="preserve">Богаевскуй, П., Очеркъ быта сарапул. </w:t>
      </w:r>
      <w:r>
        <w:br/>
      </w:r>
      <w:r>
        <w:t xml:space="preserve">вотяковъ („Оборн. матер. по этногр.*, изд. </w:t>
      </w:r>
      <w:r>
        <w:br/>
      </w:r>
      <w:r>
        <w:t xml:space="preserve">при Дашск. этн. муз., вып. Ш, М., 1888); </w:t>
      </w:r>
      <w:r>
        <w:br/>
      </w:r>
      <w:r>
        <w:t xml:space="preserve">его-же, Очерки религ!0з. представл. вотя- </w:t>
      </w:r>
      <w:r>
        <w:br/>
      </w:r>
      <w:r>
        <w:t xml:space="preserve">ковъ („Этногр. 0бозр.“, 1890, №№ 1, 2и4); </w:t>
      </w:r>
      <w:r>
        <w:br/>
      </w:r>
      <w:r>
        <w:t xml:space="preserve">его-же, Мултан. молене вотяковъ въ евЪътВ </w:t>
      </w:r>
      <w:r>
        <w:br/>
      </w:r>
      <w:r>
        <w:t xml:space="preserve">этнограф. данныхъ (1896); Блиновуъ, Н., </w:t>
      </w:r>
      <w:r>
        <w:br/>
      </w:r>
      <w:r>
        <w:t xml:space="preserve">свящ., Языч. культъ вотяковъ (Вятка, 1398); </w:t>
      </w:r>
      <w:r>
        <w:br/>
      </w:r>
      <w:r>
        <w:t xml:space="preserve">Багинъ, С., Свадеб. обряды и обычаи во- </w:t>
      </w:r>
      <w:r>
        <w:br/>
      </w:r>
      <w:r>
        <w:t xml:space="preserve">тяк. Казан. у. („Этн. Обозр-“, 1897, № 2); - </w:t>
      </w:r>
      <w:r>
        <w:br/>
      </w:r>
      <w:r>
        <w:t xml:space="preserve">Списки населен. мьстъ Вятск. губ.; Матер. </w:t>
      </w:r>
      <w:r>
        <w:br/>
      </w:r>
      <w:r>
        <w:t xml:space="preserve">по стат. Вятек. губ.; СтолЪьме Вятск. губ- </w:t>
      </w:r>
      <w:r>
        <w:br/>
      </w:r>
      <w:r>
        <w:t xml:space="preserve">(1881); Васв, Р1е \МобаКеп (Гельсингф., 1883).</w:t>
      </w:r>
    </w:p>
    <w:p>
      <w:pPr>
        <w:pStyle w:val="Normal"/>
      </w:pPr>
      <w:r>
        <w:t xml:space="preserve">Вохма, р., значит. прав. прит. Ветлуги, </w:t>
      </w:r>
      <w:r>
        <w:br/>
      </w:r>
      <w:r>
        <w:t xml:space="preserve">протек. по Никольск. у. Вологодек. губ.; </w:t>
      </w:r>
      <w:r>
        <w:br/>
      </w:r>
      <w:r>
        <w:t xml:space="preserve">длина теч. 200 вер., сперва по сплоигн. лВ- </w:t>
      </w:r>
      <w:r>
        <w:br/>
      </w:r>
      <w:r>
        <w:t xml:space="preserve">самъ, служащ. матераломъ для сплава, </w:t>
      </w:r>
      <w:r>
        <w:br/>
      </w:r>
      <w:r>
        <w:t xml:space="preserve">затьмъ въ относит. густо населен., плодо- </w:t>
      </w:r>
      <w:r>
        <w:br/>
      </w:r>
      <w:r>
        <w:t xml:space="preserve">родн. мЪетн., произв. кром хлЪба много </w:t>
      </w:r>
      <w:r>
        <w:br/>
      </w:r>
      <w:r>
        <w:t xml:space="preserve">льна и пеньки.</w:t>
      </w:r>
    </w:p>
    <w:p>
      <w:pPr>
        <w:pStyle w:val="Normal"/>
      </w:pPr>
      <w:r>
        <w:t xml:space="preserve">Вохна. см. Павловск посадь.</w:t>
      </w:r>
    </w:p>
    <w:p>
      <w:pPr>
        <w:pStyle w:val="Normal"/>
      </w:pPr>
      <w:r>
        <w:t xml:space="preserve">Вошанль. селеше въ департ. Марны </w:t>
      </w:r>
      <w:r>
        <w:br/>
      </w:r>
      <w:r>
        <w:t xml:space="preserve">(Франщя). ПослЪ вторжешя во Францо, </w:t>
      </w:r>
      <w:r>
        <w:br/>
      </w:r>
      <w:r>
        <w:t xml:space="preserve">въ январЪ 1814, главная арм! я союзниковъ, </w:t>
      </w:r>
      <w:r>
        <w:br/>
      </w:r>
      <w:r>
        <w:t xml:space="preserve">кн. Шварценберга, наступала къ Парижу </w:t>
      </w:r>
      <w:r>
        <w:br/>
      </w:r>
      <w:r>
        <w:t xml:space="preserve">долиною р. Сены, а сЪвернЪфе ея, долиною </w:t>
      </w:r>
      <w:r>
        <w:br/>
      </w:r>
      <w:r>
        <w:t xml:space="preserve">р. Марны, двигалась Силезекая арм!я Блю- </w:t>
      </w:r>
      <w:r>
        <w:br/>
      </w:r>
      <w:r>
        <w:t xml:space="preserve">хера (руссые и пруссаки, 18 т.), тЪеня </w:t>
      </w:r>
      <w:r>
        <w:br/>
      </w:r>
      <w:r>
        <w:t xml:space="preserve">передъ собой фр. корпусь Мармона. На- </w:t>
      </w:r>
      <w:r>
        <w:br/>
      </w:r>
      <w:r>
        <w:t xml:space="preserve">полеонъ, находивнИйся первоначально про- </w:t>
      </w:r>
      <w:r>
        <w:br/>
      </w:r>
      <w:r>
        <w:t xml:space="preserve">тивЪъ главной арм, перешель въ долину </w:t>
      </w:r>
      <w:r>
        <w:br/>
      </w:r>
      <w:r>
        <w:t xml:space="preserve">Марны и, внезапно появившись на львомъ </w:t>
      </w:r>
      <w:r>
        <w:br/>
      </w:r>
      <w:r>
        <w:t xml:space="preserve">флангЪ Силезской арм!и, разбилъ передо- </w:t>
      </w:r>
      <w:r>
        <w:br/>
      </w:r>
      <w:r>
        <w:t xml:space="preserve">вые ея корпуса (въ три дня три побъды). </w:t>
      </w:r>
      <w:r>
        <w:br/>
      </w:r>
      <w:r>
        <w:t xml:space="preserve">Всаяъдъ затЪмъ, онъ соединился 2 февраля </w:t>
      </w:r>
      <w:r>
        <w:br/>
      </w:r>
      <w:r>
        <w:t xml:space="preserve">съ Мармономъ на позищи западнфе Во- </w:t>
      </w:r>
      <w:r>
        <w:br/>
      </w:r>
      <w:r>
        <w:t xml:space="preserve">шана. Немедленно поведенная превосход-</w:t>
      </w:r>
    </w:p>
    <w:p>
      <w:pPr>
        <w:pStyle w:val="Normal"/>
      </w:pPr>
      <w:r>
        <w:t xml:space="preserve">ВошЕер1я — ВПРЫСКИВАНИЕ.</w:t>
      </w:r>
    </w:p>
    <w:p>
      <w:pPr>
        <w:pStyle w:val="Normal"/>
      </w:pPr>
      <w:r>
        <w:t xml:space="preserve">ными силами (23 т.) атака вынудила со- </w:t>
      </w:r>
      <w:r>
        <w:br/>
      </w:r>
      <w:r>
        <w:t xml:space="preserve">юзниковЪ къ отступлению, во время кото- </w:t>
      </w:r>
      <w:r>
        <w:br/>
      </w:r>
      <w:r>
        <w:t xml:space="preserve">раго французы энергично ихъ преслЪдо- </w:t>
      </w:r>
      <w:r>
        <w:br/>
      </w:r>
      <w:r>
        <w:t xml:space="preserve">вали до Этожскаго лЪса (6 веретъ), кото- </w:t>
      </w:r>
      <w:r>
        <w:br/>
      </w:r>
      <w:r>
        <w:t xml:space="preserve">рый лишиль кавалерно возможности про- </w:t>
      </w:r>
      <w:r>
        <w:br/>
      </w:r>
      <w:r>
        <w:t xml:space="preserve">должать пресльдоване. Два прусскихъ </w:t>
      </w:r>
      <w:r>
        <w:br/>
      </w:r>
      <w:r>
        <w:t xml:space="preserve">багалона, остававицеся назади, были из- </w:t>
      </w:r>
      <w:r>
        <w:br/>
      </w:r>
      <w:r>
        <w:t xml:space="preserve">рублены. Одна русск. конная батарея (8-я) </w:t>
      </w:r>
      <w:r>
        <w:br/>
      </w:r>
      <w:r>
        <w:t xml:space="preserve">проложила себЪ путь отступленйя и спасла, </w:t>
      </w:r>
      <w:r>
        <w:br/>
      </w:r>
      <w:r>
        <w:t xml:space="preserve">свои орущя, атаковавъ непрятеля въ сабли. </w:t>
      </w:r>
      <w:r>
        <w:br/>
      </w:r>
      <w:r>
        <w:t xml:space="preserve">Потери союзниковъ достигли з всего ихъ </w:t>
      </w:r>
      <w:r>
        <w:br/>
      </w:r>
      <w:r>
        <w:t xml:space="preserve">состава (6 т.), французы же потеряли только </w:t>
      </w:r>
      <w:r>
        <w:br/>
      </w:r>
      <w:r>
        <w:t xml:space="preserve">600 человЪ къ.</w:t>
      </w:r>
    </w:p>
    <w:p>
      <w:pPr>
        <w:pStyle w:val="Normal"/>
      </w:pPr>
      <w:r>
        <w:t xml:space="preserve">Вошерля (Узазснема ШС.), одноклт- </w:t>
      </w:r>
      <w:r>
        <w:br/>
      </w:r>
      <w:r>
        <w:t xml:space="preserve">ная водоросль, виды которой живуть въ </w:t>
      </w:r>
      <w:r>
        <w:br/>
      </w:r>
      <w:r>
        <w:t xml:space="preserve">прзеной и въ соленой водЪ, а также и на </w:t>
      </w:r>
      <w:r>
        <w:br/>
      </w:r>
      <w:r>
        <w:t xml:space="preserve">поверхности сырой почвы и размножалются </w:t>
      </w:r>
      <w:r>
        <w:br/>
      </w:r>
      <w:r>
        <w:t xml:space="preserve">какъ безполовымъ, такъ и половымъ пу- </w:t>
      </w:r>
      <w:r>
        <w:br/>
      </w:r>
      <w:r>
        <w:t xml:space="preserve">темъ.</w:t>
      </w:r>
    </w:p>
    <w:p>
      <w:pPr>
        <w:pStyle w:val="Normal"/>
      </w:pPr>
      <w:r>
        <w:t xml:space="preserve">Воншиь, см. 61%.</w:t>
      </w:r>
    </w:p>
    <w:p>
      <w:pPr>
        <w:pStyle w:val="Normal"/>
      </w:pPr>
      <w:r>
        <w:t xml:space="preserve">Вожанка, бумага, пропитанная 0Ъ- </w:t>
      </w:r>
      <w:r>
        <w:br/>
      </w:r>
      <w:r>
        <w:t xml:space="preserve">лымъ воскомъ, стеариномъ, парафиномъ </w:t>
      </w:r>
      <w:r>
        <w:br/>
      </w:r>
      <w:r>
        <w:t xml:space="preserve">или церазиномъ; употребляется для завер- </w:t>
      </w:r>
      <w:r>
        <w:br/>
      </w:r>
      <w:r>
        <w:t xml:space="preserve">тывашя и упаковки пахучихь веществъ, </w:t>
      </w:r>
      <w:r>
        <w:br/>
      </w:r>
      <w:r>
        <w:t xml:space="preserve">а также для покрывая банокъ съ ва- </w:t>
      </w:r>
      <w:r>
        <w:br/>
      </w:r>
      <w:r>
        <w:t xml:space="preserve">реньемъ. Въ настоящее время В. чаето </w:t>
      </w:r>
      <w:r>
        <w:br/>
      </w:r>
      <w:r>
        <w:t xml:space="preserve">замъняется пергаментной бумагой. В. на- </w:t>
      </w:r>
      <w:r>
        <w:br/>
      </w:r>
      <w:r>
        <w:t xml:space="preserve">зывается также матеря (тафта, коленкоръ </w:t>
      </w:r>
      <w:r>
        <w:br/>
      </w:r>
      <w:r>
        <w:t xml:space="preserve">и др.), пропитанная клейкимъ веществомъ, </w:t>
      </w:r>
      <w:r>
        <w:br/>
      </w:r>
      <w:r>
        <w:t xml:space="preserve">дълающимъ ее непроницаемой для воды и </w:t>
      </w:r>
      <w:r>
        <w:br/>
      </w:r>
      <w:r>
        <w:t xml:space="preserve">тазовъ; идетъ на приготовлеше дождевых </w:t>
      </w:r>
      <w:r>
        <w:br/>
      </w:r>
      <w:r>
        <w:t xml:space="preserve">зонтовъ, чехловъ, аэросталовъ и пр.</w:t>
      </w:r>
    </w:p>
    <w:p>
      <w:pPr>
        <w:pStyle w:val="Normal"/>
      </w:pPr>
      <w:r>
        <w:t xml:space="preserve">Вощшанка (\/озхапка), 1) Василий, </w:t>
      </w:r>
      <w:r>
        <w:br/>
      </w:r>
      <w:r>
        <w:t xml:space="preserve">бЪлоруссый граверъ на дерев и типо- </w:t>
      </w:r>
      <w:r>
        <w:br/>
      </w:r>
      <w:r>
        <w:t xml:space="preserve">графъ, работавций въ МогилевЪ 1698—1702. </w:t>
      </w:r>
      <w:r>
        <w:br/>
      </w:r>
      <w:r>
        <w:t xml:space="preserve">Листы его работы находятся въ книгахъ </w:t>
      </w:r>
      <w:r>
        <w:br/>
      </w:r>
      <w:r>
        <w:t xml:space="preserve">духовнаго содерж., изданныхь въ Могилевь </w:t>
      </w:r>
      <w:r>
        <w:br/>
      </w:r>
      <w:r>
        <w:t xml:space="preserve">въ соотв тетвенное время.</w:t>
      </w:r>
    </w:p>
    <w:p>
      <w:pPr>
        <w:pStyle w:val="Normal"/>
      </w:pPr>
      <w:r>
        <w:t xml:space="preserve">2) В., Максимъ, бЪлоруссый граверъ на </w:t>
      </w:r>
      <w:r>
        <w:br/>
      </w:r>
      <w:r>
        <w:t xml:space="preserve">мЪди, работавший вь МогилевЪ въ конць </w:t>
      </w:r>
      <w:r>
        <w:br/>
      </w:r>
      <w:r>
        <w:t xml:space="preserve">ХУЦП в. Листы его работы, болЪе много- </w:t>
      </w:r>
      <w:r>
        <w:br/>
      </w:r>
      <w:r>
        <w:t xml:space="preserve">численные, чЪмъ у перваго, преимущ. ри- </w:t>
      </w:r>
      <w:r>
        <w:br/>
      </w:r>
      <w:r>
        <w:t xml:space="preserve">сунки изъ Новаго ЗавЪта, находятся въ </w:t>
      </w:r>
      <w:r>
        <w:br/>
      </w:r>
      <w:r>
        <w:t xml:space="preserve">книгахъ духовнаго содержа; сверхъ </w:t>
      </w:r>
      <w:r>
        <w:br/>
      </w:r>
      <w:r>
        <w:t xml:space="preserve">того имъ выгравировано 16 картинокъ разно- </w:t>
      </w:r>
      <w:r>
        <w:br/>
      </w:r>
      <w:r>
        <w:t xml:space="preserve">образнаго содержашя къ изд. МопагеШа </w:t>
      </w:r>
      <w:r>
        <w:br/>
      </w:r>
      <w:r>
        <w:t xml:space="preserve">Тигеска, 1678.</w:t>
      </w:r>
    </w:p>
    <w:p>
      <w:pPr>
        <w:pStyle w:val="Normal"/>
      </w:pPr>
      <w:r>
        <w:t xml:space="preserve">Воя. р. лВвый пр. Вятки, Нолинскаго </w:t>
      </w:r>
      <w:r>
        <w:br/>
      </w:r>
      <w:r>
        <w:t xml:space="preserve">у.; дл. теч. 80 вер., берега болотисты и </w:t>
      </w:r>
      <w:r>
        <w:br/>
      </w:r>
      <w:r>
        <w:t xml:space="preserve">прежде покрыты были сплошными, нынв </w:t>
      </w:r>
      <w:r>
        <w:br/>
      </w:r>
      <w:r>
        <w:t xml:space="preserve">истребл. лЪсами; судоходна до г. Нолинска.</w:t>
      </w:r>
    </w:p>
    <w:p>
      <w:pPr>
        <w:pStyle w:val="Normal"/>
      </w:pPr>
      <w:r>
        <w:t xml:space="preserve">Волчек. Игнат! й Каспаров., проф. </w:t>
      </w:r>
      <w:r>
        <w:br/>
      </w:r>
      <w:r>
        <w:t xml:space="preserve">спб. консерватори. Род. 1825 въ Мора- </w:t>
      </w:r>
      <w:r>
        <w:br/>
      </w:r>
      <w:r>
        <w:t xml:space="preserve">вш, гор. ЗлинЪ, въ музыкальной семьБ. </w:t>
      </w:r>
      <w:r>
        <w:br/>
      </w:r>
      <w:r>
        <w:t xml:space="preserve">Высшее общее образоваше получилъь въ </w:t>
      </w:r>
      <w:r>
        <w:br/>
      </w:r>
      <w:r>
        <w:t xml:space="preserve">вънекомъ универ., а музыкальное — сперва, </w:t>
      </w:r>
      <w:r>
        <w:br/>
      </w:r>
      <w:r>
        <w:t xml:space="preserve">У своего отца, потомъ по контрапункту и </w:t>
      </w:r>
      <w:r>
        <w:br/>
      </w:r>
      <w:r>
        <w:t xml:space="preserve">органу у органиста Данека; 1837 слушалъ </w:t>
      </w:r>
      <w:r>
        <w:br/>
      </w:r>
      <w:r>
        <w:t xml:space="preserve">лекщи теори музыки въ БернЪ у Ригера. </w:t>
      </w:r>
      <w:r>
        <w:br/>
      </w:r>
      <w:r>
        <w:t xml:space="preserve">ПоелЪ трехлЬтняго пребывашя въ Тран- </w:t>
      </w:r>
      <w:r>
        <w:br/>
      </w:r>
      <w:r>
        <w:t xml:space="preserve">сильвани вернулся 1850 въ ВФну, гдЪ по- </w:t>
      </w:r>
      <w:r>
        <w:br/>
      </w:r>
      <w:r>
        <w:t xml:space="preserve">знакомившись съ А. Ф. Львовымъ, при- </w:t>
      </w:r>
      <w:r>
        <w:br/>
      </w:r>
      <w:r>
        <w:t xml:space="preserve">нялъ м$сто преподавателя музыки въ домЪ </w:t>
      </w:r>
      <w:r>
        <w:br/>
      </w:r>
      <w:r>
        <w:t xml:space="preserve">его сестры — И, Ф. Самсоновой. Съ 1855 </w:t>
      </w:r>
      <w:r>
        <w:br/>
      </w:r>
      <w:r>
        <w:t xml:space="preserve">до 1857 состоялъ капельмейстеромъ въ Л.-гв. </w:t>
      </w:r>
      <w:r>
        <w:br/>
      </w:r>
      <w:r>
        <w:t xml:space="preserve">Преображенскомъ полку, послЪ чего посту- </w:t>
      </w:r>
      <w:r>
        <w:br/>
      </w:r>
      <w:r>
        <w:t xml:space="preserve">пилъ фаготистомъь въ оркестрь Импера- </w:t>
      </w:r>
      <w:r>
        <w:br/>
      </w:r>
      <w:r>
        <w:t xml:space="preserve">торекихь театровъ. Познакомившись съ</w:t>
      </w:r>
    </w:p>
    <w:p>
      <w:pPr>
        <w:pStyle w:val="Normal"/>
      </w:pPr>
      <w:r>
        <w:t xml:space="preserve">Большая Энциклопедия, т. У,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А. Г. Рубинштейномъ и выказавъ передъ </w:t>
      </w:r>
      <w:r>
        <w:br/>
      </w:r>
      <w:r>
        <w:t xml:space="preserve">нимъ свои музыкальныя знашя, поступиль </w:t>
      </w:r>
      <w:r>
        <w:br/>
      </w:r>
      <w:r>
        <w:t xml:space="preserve">1863 преподавателемъ въ сиб. консервало- </w:t>
      </w:r>
      <w:r>
        <w:br/>
      </w:r>
      <w:r>
        <w:t xml:space="preserve">рно по классамъ сольфеджю и теори му- </w:t>
      </w:r>
      <w:r>
        <w:br/>
      </w:r>
      <w:r>
        <w:t xml:space="preserve">зыки. Состоялъ также нЪкоторое время пре- </w:t>
      </w:r>
      <w:r>
        <w:br/>
      </w:r>
      <w:r>
        <w:t xml:space="preserve">подавателемъ музыки въ Николаевскомъ </w:t>
      </w:r>
      <w:r>
        <w:br/>
      </w:r>
      <w:r>
        <w:t xml:space="preserve">институтВ и театральномъ училищЪ. Въ </w:t>
      </w:r>
      <w:r>
        <w:br/>
      </w:r>
      <w:r>
        <w:t xml:space="preserve">настоящее время состоитъ органистомъ при </w:t>
      </w:r>
      <w:r>
        <w:br/>
      </w:r>
      <w:r>
        <w:t xml:space="preserve">русской оперЪ и профессоромъ инструмен- </w:t>
      </w:r>
      <w:r>
        <w:br/>
      </w:r>
      <w:r>
        <w:t xml:space="preserve">товки въ петербургской консерватори. Еще </w:t>
      </w:r>
      <w:r>
        <w:br/>
      </w:r>
      <w:r>
        <w:t xml:space="preserve">находясь на родинЪ, усиленно занимался </w:t>
      </w:r>
      <w:r>
        <w:br/>
      </w:r>
      <w:r>
        <w:t xml:space="preserve">композиторскою дЪятельностью; написалъ </w:t>
      </w:r>
      <w:r>
        <w:br/>
      </w:r>
      <w:r>
        <w:t xml:space="preserve">до 500 пьесъ, изъ которыхъ напечатаны </w:t>
      </w:r>
      <w:r>
        <w:br/>
      </w:r>
      <w:r>
        <w:t xml:space="preserve">28, при чемъ основою его творчества были </w:t>
      </w:r>
      <w:r>
        <w:br/>
      </w:r>
      <w:r>
        <w:t xml:space="preserve">преимущественно коренныя славянсвя ме- </w:t>
      </w:r>
      <w:r>
        <w:br/>
      </w:r>
      <w:r>
        <w:t xml:space="preserve">поди.</w:t>
      </w:r>
    </w:p>
    <w:p>
      <w:pPr>
        <w:pStyle w:val="Normal"/>
      </w:pPr>
      <w:r>
        <w:t xml:space="preserve">Виечатл 6 нае, дЪйстые, производи- </w:t>
      </w:r>
      <w:r>
        <w:br/>
      </w:r>
      <w:r>
        <w:t xml:space="preserve">мое какимъ-либо предметомъ или дЪЬй- </w:t>
      </w:r>
      <w:r>
        <w:br/>
      </w:r>
      <w:r>
        <w:t xml:space="preserve">стыемъ на умъ и душу человЪка. Отно- </w:t>
      </w:r>
      <w:r>
        <w:br/>
      </w:r>
      <w:r>
        <w:t xml:space="preserve">сительно художественныхь произведенй </w:t>
      </w:r>
      <w:r>
        <w:br/>
      </w:r>
      <w:r>
        <w:t xml:space="preserve">родъ В. зависить, какъ отъ самого произ- </w:t>
      </w:r>
      <w:r>
        <w:br/>
      </w:r>
      <w:r>
        <w:t xml:space="preserve">веден1я, такъ и отъ личныхъ свойствъ вос- </w:t>
      </w:r>
      <w:r>
        <w:br/>
      </w:r>
      <w:r>
        <w:t xml:space="preserve">принимающихъ его, причемъ большую роль </w:t>
      </w:r>
      <w:r>
        <w:br/>
      </w:r>
      <w:r>
        <w:t xml:space="preserve">играетъ различная степень развитя лицъ. </w:t>
      </w:r>
      <w:r>
        <w:br/>
      </w:r>
      <w:r>
        <w:t xml:space="preserve">Истинно художеств. произведене должно </w:t>
      </w:r>
      <w:r>
        <w:br/>
      </w:r>
      <w:r>
        <w:t xml:space="preserve">оцфниваться по общему В. (но дЪйствио </w:t>
      </w:r>
      <w:r>
        <w:br/>
      </w:r>
      <w:r>
        <w:t xml:space="preserve">производимому всей совокупностью его </w:t>
      </w:r>
      <w:r>
        <w:br/>
      </w:r>
      <w:r>
        <w:t xml:space="preserve">частей на зрителя или слушателя).</w:t>
      </w:r>
    </w:p>
    <w:p>
      <w:pPr>
        <w:pStyle w:val="Normal"/>
      </w:pPr>
      <w:r>
        <w:t xml:space="preserve">Вирыскиванйе (1)ес@0), введене </w:t>
      </w:r>
      <w:r>
        <w:br/>
      </w:r>
      <w:r>
        <w:t xml:space="preserve">лЪкарствъ въ естественныя полости и ка- </w:t>
      </w:r>
      <w:r>
        <w:br/>
      </w:r>
      <w:r>
        <w:t xml:space="preserve">налы, напр. въ кишечникъ (клистиръ), </w:t>
      </w:r>
      <w:r>
        <w:br/>
      </w:r>
      <w:r>
        <w:t xml:space="preserve">матку, мочеиспускательный каналъ и мо- </w:t>
      </w:r>
      <w:r>
        <w:br/>
      </w:r>
      <w:r>
        <w:t xml:space="preserve">чевой пузырь, наружный слуховой проходъ, </w:t>
      </w:r>
      <w:r>
        <w:br/>
      </w:r>
      <w:r>
        <w:t xml:space="preserve">носъ, отчасти для опорожневшя и промыва- </w:t>
      </w:r>
      <w:r>
        <w:br/>
      </w:r>
      <w:r>
        <w:t xml:space="preserve">шя этихъ полостей и каналовъ, отчасти </w:t>
      </w:r>
      <w:r>
        <w:br/>
      </w:r>
      <w:r>
        <w:t xml:space="preserve">для воздЪйстыя на покрывающую ихь </w:t>
      </w:r>
      <w:r>
        <w:br/>
      </w:r>
      <w:r>
        <w:t xml:space="preserve">оболочку раздражительными или мягчи- </w:t>
      </w:r>
      <w:r>
        <w:br/>
      </w:r>
      <w:r>
        <w:t xml:space="preserve">тельными жидкостями. При паренхима- </w:t>
      </w:r>
      <w:r>
        <w:br/>
      </w:r>
      <w:r>
        <w:t xml:space="preserve">тозныхъ В., лЪкарственныя вещества вво- </w:t>
      </w:r>
      <w:r>
        <w:br/>
      </w:r>
      <w:r>
        <w:t xml:space="preserve">дятся непосредственно въ ткань или парен- </w:t>
      </w:r>
      <w:r>
        <w:br/>
      </w:r>
      <w:r>
        <w:t xml:space="preserve">химу органа. Чаще всего прибъгаютъ къ </w:t>
      </w:r>
      <w:r>
        <w:br/>
      </w:r>
      <w:r>
        <w:t xml:space="preserve">подкожнымъ В. (1. заБбст(апеа, Вуройегта- </w:t>
      </w:r>
      <w:r>
        <w:br/>
      </w:r>
      <w:r>
        <w:t xml:space="preserve">Яса), введеннымъ въ практику ангйскимъ </w:t>
      </w:r>
      <w:r>
        <w:br/>
      </w:r>
      <w:r>
        <w:t xml:space="preserve">врачемь Вудомъ въ 1855 и получившимъ </w:t>
      </w:r>
      <w:r>
        <w:br/>
      </w:r>
      <w:r>
        <w:t xml:space="preserve">обширное примвнеше. ЛЪкарственныя ве- </w:t>
      </w:r>
      <w:r>
        <w:br/>
      </w:r>
      <w:r>
        <w:t xml:space="preserve">щества вводятся подъ кожу въ концентри- </w:t>
      </w:r>
      <w:r>
        <w:br/>
      </w:r>
      <w:r>
        <w:t xml:space="preserve">ровапныхъ растворахъ и оттуда всасыва- </w:t>
      </w:r>
      <w:r>
        <w:br/>
      </w:r>
      <w:r>
        <w:t xml:space="preserve">ются и лимфатическими сосудами. ДЪй- </w:t>
      </w:r>
      <w:r>
        <w:br/>
      </w:r>
      <w:r>
        <w:t xml:space="preserve">стве подкожнаго В. гораздо вЪрнЪе и </w:t>
      </w:r>
      <w:r>
        <w:br/>
      </w:r>
      <w:r>
        <w:t xml:space="preserve">быстрЪе дЬйстыя того же лзкарства, вве- </w:t>
      </w:r>
      <w:r>
        <w:br/>
      </w:r>
      <w:r>
        <w:t xml:space="preserve">деннаго черезъ роть. Обыкновенно доста- </w:t>
      </w:r>
      <w:r>
        <w:br/>
      </w:r>
      <w:r>
        <w:t xml:space="preserve">точно ввести подъ кожу половину прини- </w:t>
      </w:r>
      <w:r>
        <w:br/>
      </w:r>
      <w:r>
        <w:t xml:space="preserve">маемой внутрь дозы. Особенно вЪрная </w:t>
      </w:r>
      <w:r>
        <w:br/>
      </w:r>
      <w:r>
        <w:t xml:space="preserve">дозировка должна соблюдалься при В. </w:t>
      </w:r>
      <w:r>
        <w:br/>
      </w:r>
      <w:r>
        <w:t xml:space="preserve">сильно дъйствующихь алколоидовъ, напр. </w:t>
      </w:r>
      <w:r>
        <w:br/>
      </w:r>
      <w:r>
        <w:t xml:space="preserve">морфя, стрихнина и пр. ВеЪ эти еред- </w:t>
      </w:r>
      <w:r>
        <w:br/>
      </w:r>
      <w:r>
        <w:t xml:space="preserve">ства можно примЪнять не взирая на вре- </w:t>
      </w:r>
      <w:r>
        <w:br/>
      </w:r>
      <w:r>
        <w:t xml:space="preserve">менное, случайное переполнеше желудка, </w:t>
      </w:r>
      <w:r>
        <w:br/>
      </w:r>
      <w:r>
        <w:t xml:space="preserve">пе взирая на угрожаюция разотройства </w:t>
      </w:r>
      <w:r>
        <w:br/>
      </w:r>
      <w:r>
        <w:t xml:space="preserve">пищеварешя и т. д. Особенную цЪн- </w:t>
      </w:r>
      <w:r>
        <w:br/>
      </w:r>
      <w:r>
        <w:t xml:space="preserve">ность прюбрЪтаетъ этоть способъ въ тьхЪ </w:t>
      </w:r>
      <w:r>
        <w:br/>
      </w:r>
      <w:r>
        <w:t xml:space="preserve">случаяхъ, гдЪ лЪкарства невозможно вве- </w:t>
      </w:r>
      <w:r>
        <w:br/>
      </w:r>
      <w:r>
        <w:t xml:space="preserve">сти въ желудокъ, напр. у лицъ, находя- </w:t>
      </w:r>
      <w:r>
        <w:br/>
      </w:r>
      <w:r>
        <w:t xml:space="preserve">щихся въ безсознательномь состоянии, при </w:t>
      </w:r>
      <w:r>
        <w:br/>
      </w:r>
      <w:r>
        <w:t xml:space="preserve">съужешяхь глотки и пр. Для подкожныхъ </w:t>
      </w:r>
      <w:r>
        <w:br/>
      </w:r>
      <w:r>
        <w:t xml:space="preserve">В. служить шприцъ Праваца, который со- </w:t>
      </w:r>
      <w:r>
        <w:br/>
      </w:r>
      <w:r>
        <w:t xml:space="preserve">стоитъ изъ стекляннаго цилиндра, вмъщаю- </w:t>
      </w:r>
      <w:r>
        <w:br/>
      </w:r>
      <w:r>
        <w:t xml:space="preserve">щаго обыкновенно 1 куб. см. жидкости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(иногда больше), поршня съ двлешями и </w:t>
      </w:r>
      <w:r>
        <w:br/>
      </w:r>
      <w:r>
        <w:t xml:space="preserve">острой полой иглы (канюли) для вкалыва- </w:t>
      </w:r>
      <w:r>
        <w:br/>
      </w:r>
      <w:r>
        <w:t xml:space="preserve">ня въ приподнятую складку кожи. Въ </w:t>
      </w:r>
      <w:r>
        <w:br/>
      </w:r>
      <w:r>
        <w:t xml:space="preserve">какое мЪсто производится В. — это безраз- </w:t>
      </w:r>
      <w:r>
        <w:br/>
      </w:r>
      <w:r>
        <w:t xml:space="preserve">лично, такъ какъ мЪетное дЪйств!е незна- </w:t>
      </w:r>
      <w:r>
        <w:br/>
      </w:r>
      <w:r>
        <w:t xml:space="preserve">чительно въ противоположность общему, </w:t>
      </w:r>
      <w:r>
        <w:br/>
      </w:r>
      <w:r>
        <w:t xml:space="preserve">которое обнаруживается послЪ поступлешя </w:t>
      </w:r>
      <w:r>
        <w:br/>
      </w:r>
      <w:r>
        <w:t xml:space="preserve">введеннаго вещества въ кровь. Боль при </w:t>
      </w:r>
      <w:r>
        <w:br/>
      </w:r>
      <w:r>
        <w:t xml:space="preserve">подкожномъ В. нЪкоторыхъ средотвъ, какъ </w:t>
      </w:r>
      <w:r>
        <w:br/>
      </w:r>
      <w:r>
        <w:t xml:space="preserve">напр. мор\я — незначительна. В. другихъ </w:t>
      </w:r>
      <w:r>
        <w:br/>
      </w:r>
      <w:r>
        <w:t xml:space="preserve">веществъ — болЪзненно, вслздетые чего </w:t>
      </w:r>
      <w:r>
        <w:br/>
      </w:r>
      <w:r>
        <w:t xml:space="preserve">ихь стараются впрыснуть глубже, папр</w:t>
      </w:r>
    </w:p>
    <w:p>
      <w:pPr>
        <w:pStyle w:val="Normal"/>
      </w:pPr>
      <w:r>
        <w:t xml:space="preserve">Шприцъ Празваца.</w:t>
      </w:r>
    </w:p>
    <w:p>
      <w:pPr>
        <w:pStyle w:val="Normal"/>
      </w:pPr>
      <w:r>
        <w:t xml:space="preserve">въ мышцы (внутримышечное В.), чтобы </w:t>
      </w:r>
      <w:r>
        <w:br/>
      </w:r>
      <w:r>
        <w:t xml:space="preserve">по возможности миновать кожные нервы. </w:t>
      </w:r>
      <w:r>
        <w:br/>
      </w:r>
      <w:r>
        <w:t xml:space="preserve">Во избЪжаше воспалешя и нагноеня, </w:t>
      </w:r>
      <w:r>
        <w:br/>
      </w:r>
      <w:r>
        <w:t xml:space="preserve">вспрыскиваемыя вещества должны быть </w:t>
      </w:r>
      <w:r>
        <w:br/>
      </w:r>
      <w:r>
        <w:t xml:space="preserve">свободны отъь бактерий. См. ЕшепЪфиг&amp;, </w:t>
      </w:r>
      <w:r>
        <w:br/>
      </w:r>
      <w:r>
        <w:t xml:space="preserve">„Ге Пуро4дегтаЯзеве Тп]есйоп“ (Берлинъ, </w:t>
      </w:r>
      <w:r>
        <w:br/>
      </w:r>
      <w:r>
        <w:t xml:space="preserve">1875). Есть въ русскомъ переводз (Цимс- </w:t>
      </w:r>
      <w:r>
        <w:br/>
      </w:r>
      <w:r>
        <w:t xml:space="preserve">сенъ, Общ. тер., т. Т, 1881).</w:t>
      </w:r>
    </w:p>
    <w:p>
      <w:pPr>
        <w:pStyle w:val="Normal"/>
      </w:pPr>
      <w:r>
        <w:t xml:space="preserve">Виячиване (шуатай0), см. нейро- </w:t>
      </w:r>
      <w:r>
        <w:br/>
      </w:r>
      <w:r>
        <w:t xml:space="preserve">ходимость килиекъ.</w:t>
      </w:r>
    </w:p>
    <w:p>
      <w:pPr>
        <w:pStyle w:val="Normal"/>
      </w:pPr>
      <w:r>
        <w:t xml:space="preserve">Вракгтъ. вражекъ, см. овраги.</w:t>
      </w:r>
    </w:p>
    <w:p>
      <w:pPr>
        <w:pStyle w:val="Normal"/>
      </w:pPr>
      <w:r>
        <w:t xml:space="preserve">Врадевка, крупн. сел. Херсонск. губ., </w:t>
      </w:r>
      <w:r>
        <w:br/>
      </w:r>
      <w:r>
        <w:t xml:space="preserve">Ананьевскаго у., въ 55 в. къ в. отъ у. гор.; </w:t>
      </w:r>
      <w:r>
        <w:br/>
      </w:r>
      <w:r>
        <w:t xml:space="preserve">жит. до 8 т., малорос. и молдав., два учил. </w:t>
      </w:r>
      <w:r>
        <w:br/>
      </w:r>
      <w:r>
        <w:t xml:space="preserve">и больн. Значит. базаръ: ст. ж. д.</w:t>
      </w:r>
    </w:p>
    <w:p>
      <w:pPr>
        <w:pStyle w:val="Normal"/>
      </w:pPr>
      <w:r>
        <w:t xml:space="preserve">Вражда, въ искусствахъ символически </w:t>
      </w:r>
      <w:r>
        <w:br/>
      </w:r>
      <w:r>
        <w:t xml:space="preserve">представляется въ видЪ блЪдной, смущен- </w:t>
      </w:r>
      <w:r>
        <w:br/>
      </w:r>
      <w:r>
        <w:t xml:space="preserve">ной и задумчивой, съ опущенными внизъ </w:t>
      </w:r>
      <w:r>
        <w:br/>
      </w:r>
      <w:r>
        <w:t xml:space="preserve">главами женщины, всегда вооруженной; въ </w:t>
      </w:r>
      <w:r>
        <w:br/>
      </w:r>
      <w:r>
        <w:t xml:space="preserve">рукахъ у нея 2 стрвлы, обращенныя остр1- </w:t>
      </w:r>
      <w:r>
        <w:br/>
      </w:r>
      <w:r>
        <w:t xml:space="preserve">ями вверхь и внизъ.</w:t>
      </w:r>
    </w:p>
    <w:p>
      <w:pPr>
        <w:pStyle w:val="Normal"/>
      </w:pPr>
      <w:r>
        <w:t xml:space="preserve">Врайтль, см. Райт.</w:t>
      </w:r>
    </w:p>
    <w:p>
      <w:pPr>
        <w:pStyle w:val="Normal"/>
      </w:pPr>
      <w:r>
        <w:t xml:space="preserve">Вразананухь (400—421), армянсвй </w:t>
      </w:r>
      <w:r>
        <w:br/>
      </w:r>
      <w:r>
        <w:t xml:space="preserve">царь, занявний престолъ посл заключеня </w:t>
      </w:r>
      <w:r>
        <w:br/>
      </w:r>
      <w:r>
        <w:t xml:space="preserve">его брата Хосрова въ персидскую крЪиость </w:t>
      </w:r>
      <w:r>
        <w:br/>
      </w:r>
      <w:r>
        <w:t xml:space="preserve">Анушъ-Бердъ. Во время своего долгаго </w:t>
      </w:r>
      <w:r>
        <w:br/>
      </w:r>
      <w:r>
        <w:t xml:space="preserve">и мирнаго царствованя много способетво- </w:t>
      </w:r>
      <w:r>
        <w:br/>
      </w:r>
      <w:r>
        <w:t xml:space="preserve">валъ распространен!ю христанства въ Ар- </w:t>
      </w:r>
      <w:r>
        <w:br/>
      </w:r>
      <w:r>
        <w:t xml:space="preserve">мени, въ чемъ ему помогали св. Сахакъ </w:t>
      </w:r>
      <w:r>
        <w:br/>
      </w:r>
      <w:r>
        <w:t xml:space="preserve">и Месропъ. При немъ же быль изобрЪтенъ </w:t>
      </w:r>
      <w:r>
        <w:br/>
      </w:r>
      <w:r>
        <w:t xml:space="preserve">армянск алфавитъ.</w:t>
      </w:r>
    </w:p>
    <w:p>
      <w:pPr>
        <w:pStyle w:val="Normal"/>
      </w:pPr>
      <w:r>
        <w:t xml:space="preserve">Врангель (\тгапее]), 1) Германъ, </w:t>
      </w:r>
      <w:r>
        <w:br/>
      </w:r>
      <w:r>
        <w:t xml:space="preserve">1587—1644, птведек. фельдмарш., родомъ изъ </w:t>
      </w:r>
      <w:r>
        <w:br/>
      </w:r>
      <w:r>
        <w:t xml:space="preserve">Лифлянд!и; 1607 въ битвЪ при КокенгузенЪ </w:t>
      </w:r>
      <w:r>
        <w:br/>
      </w:r>
      <w:r>
        <w:t xml:space="preserve">быль взять въ пил$нъ русскими, но вскорЪ </w:t>
      </w:r>
      <w:r>
        <w:br/>
      </w:r>
      <w:r>
        <w:t xml:space="preserve">былъ отпущенъ на свободу; участвовалъ </w:t>
      </w:r>
      <w:r>
        <w:br/>
      </w:r>
      <w:r>
        <w:t xml:space="preserve">въ войнахъ противъ поляковъ и датчанъ. </w:t>
      </w:r>
      <w:r>
        <w:br/>
      </w:r>
      <w:r>
        <w:t xml:space="preserve">Скончался въ РигЪ въ званйи генералъ- </w:t>
      </w:r>
      <w:r>
        <w:br/>
      </w:r>
      <w:r>
        <w:t xml:space="preserve">тубернатора Лифлянди.</w:t>
      </w:r>
    </w:p>
    <w:p>
      <w:pPr>
        <w:pStyle w:val="Normal"/>
      </w:pPr>
      <w:r>
        <w:t xml:space="preserve">2) В., тр: Карлъ-Густавъ, шведеюй </w:t>
      </w:r>
      <w:r>
        <w:br/>
      </w:r>
      <w:r>
        <w:t xml:space="preserve">нолководецъ, род. 1613, ум. 1676, учаетво- </w:t>
      </w:r>
      <w:r>
        <w:br/>
      </w:r>
      <w:r>
        <w:t xml:space="preserve">валь въ походахъ Густава- Адольфа, отли- </w:t>
      </w:r>
      <w:r>
        <w:br/>
      </w:r>
      <w:r>
        <w:t xml:space="preserve">чился 1632 при переход черезъ Лехъ. </w:t>
      </w:r>
      <w:r>
        <w:br/>
      </w:r>
      <w:r>
        <w:t xml:space="preserve">1638 командовалъ шведскими войсками въ </w:t>
      </w:r>
      <w:r>
        <w:br/>
      </w:r>
      <w:r>
        <w:t xml:space="preserve">Германи, а посл прибышя Торстенсзона, </w:t>
      </w:r>
      <w:r>
        <w:br/>
      </w:r>
      <w:r>
        <w:t xml:space="preserve">принималъ участе въ походахъ въ Герма- </w:t>
      </w:r>
      <w:r>
        <w:br/>
      </w:r>
      <w:r>
        <w:t xml:space="preserve">ши и Даши. 1644, по-смерти Флеминга, на-</w:t>
      </w:r>
    </w:p>
    <w:p>
      <w:pPr>
        <w:pStyle w:val="Normal"/>
      </w:pPr>
      <w:r>
        <w:t xml:space="preserve">Впячиванте — ВРАНГВЛЬ.</w:t>
      </w:r>
    </w:p>
    <w:p>
      <w:pPr>
        <w:pStyle w:val="Normal"/>
      </w:pPr>
      <w:r>
        <w:t xml:space="preserve">чальствоваль надъ флотомъ и одержалъ 11 </w:t>
      </w:r>
      <w:r>
        <w:br/>
      </w:r>
      <w:r>
        <w:t xml:space="preserve">окт. 1644, побзду надъ датчанами, при Фе- </w:t>
      </w:r>
      <w:r>
        <w:br/>
      </w:r>
      <w:r>
        <w:t xml:space="preserve">марнЪ. 1645 былъ снова посланъ въ Гер- </w:t>
      </w:r>
      <w:r>
        <w:br/>
      </w:r>
      <w:r>
        <w:t xml:space="preserve">маншю фельдцейхм., а послЪ выхода Тор- </w:t>
      </w:r>
      <w:r>
        <w:br/>
      </w:r>
      <w:r>
        <w:t xml:space="preserve">стенсзона въ отставку по болЪзни, ему было </w:t>
      </w:r>
      <w:r>
        <w:br/>
      </w:r>
      <w:r>
        <w:t xml:space="preserve">поручено командоваше арм1ей и вмЪстЪ съ </w:t>
      </w:r>
      <w:r>
        <w:br/>
      </w:r>
      <w:r>
        <w:t xml:space="preserve">Тюреннемъ В. разбилъ 17 мая 1648 при Цуг- </w:t>
      </w:r>
      <w:r>
        <w:br/>
      </w:r>
      <w:r>
        <w:t xml:space="preserve">марегаузенЪ имперсв!я и баварсвя войска. </w:t>
      </w:r>
      <w:r>
        <w:br/>
      </w:r>
      <w:r>
        <w:t xml:space="preserve">По заключения Вестфальскато мира В. быль </w:t>
      </w:r>
      <w:r>
        <w:br/>
      </w:r>
      <w:r>
        <w:t xml:space="preserve">назначенъ генер.-губернаторомъ въ швед- </w:t>
      </w:r>
      <w:r>
        <w:br/>
      </w:r>
      <w:r>
        <w:t xml:space="preserve">скую Померантю, а 1651 возведенъ въ граф- </w:t>
      </w:r>
      <w:r>
        <w:br/>
      </w:r>
      <w:r>
        <w:t xml:space="preserve">ское достоинство. Въ войнЪ Карла Х съ </w:t>
      </w:r>
      <w:r>
        <w:br/>
      </w:r>
      <w:r>
        <w:t xml:space="preserve">Польшей, онъ начальствовалъ надъ фло- </w:t>
      </w:r>
      <w:r>
        <w:br/>
      </w:r>
      <w:r>
        <w:t xml:space="preserve">томъ, а затВмъ командовалъ въ сражени </w:t>
      </w:r>
      <w:r>
        <w:br/>
      </w:r>
      <w:r>
        <w:t xml:space="preserve">подъ Варшавой (28—30 поля 1656) лЪвымъ </w:t>
      </w:r>
      <w:r>
        <w:br/>
      </w:r>
      <w:r>
        <w:t xml:space="preserve">крыломъ союзной армш. Изъ Польии!онъ </w:t>
      </w:r>
      <w:r>
        <w:br/>
      </w:r>
      <w:r>
        <w:t xml:space="preserve">двинулся с0 своимъ королемъ въ Дано, </w:t>
      </w:r>
      <w:r>
        <w:br/>
      </w:r>
      <w:r>
        <w:t xml:space="preserve">гдЪ и взяль 1657 Фредерицио, а въ елё- </w:t>
      </w:r>
      <w:r>
        <w:br/>
      </w:r>
      <w:r>
        <w:t xml:space="preserve">дующемъ году Кронбургъ. Во время мало- </w:t>
      </w:r>
      <w:r>
        <w:br/>
      </w:r>
      <w:r>
        <w:t xml:space="preserve">лЪтства Карла ХТ В. въ качеств члена </w:t>
      </w:r>
      <w:r>
        <w:br/>
      </w:r>
      <w:r>
        <w:t xml:space="preserve">госуд. совЪта, былъ въ числЪ лицъ, управ- </w:t>
      </w:r>
      <w:r>
        <w:br/>
      </w:r>
      <w:r>
        <w:t xml:space="preserve">лявшихъ государствомъ. 1674, когда Шве- </w:t>
      </w:r>
      <w:r>
        <w:br/>
      </w:r>
      <w:r>
        <w:t xml:space="preserve">щя присоединилась къ Франщи, воевав- </w:t>
      </w:r>
      <w:r>
        <w:br/>
      </w:r>
      <w:r>
        <w:t xml:space="preserve">шей противъ Германи, В. съ 16,000 армей </w:t>
      </w:r>
      <w:r>
        <w:br/>
      </w:r>
      <w:r>
        <w:t xml:space="preserve">неожиданно вторгся въ Бранденбургъ, но </w:t>
      </w:r>
      <w:r>
        <w:br/>
      </w:r>
      <w:r>
        <w:t xml:space="preserve">заболЪлъ, послЪ чего долженъ былъ сдаль </w:t>
      </w:r>
      <w:r>
        <w:br/>
      </w:r>
      <w:r>
        <w:t xml:space="preserve">командован!е.</w:t>
      </w:r>
    </w:p>
    <w:p>
      <w:pPr>
        <w:pStyle w:val="Normal"/>
      </w:pPr>
      <w:r>
        <w:t xml:space="preserve">3) В., гр. Фридрихъ-Генрихъ-Эрнетъ, </w:t>
      </w:r>
      <w:r>
        <w:br/>
      </w:r>
      <w:r>
        <w:t xml:space="preserve">пруссвый генер.-фельдмарит., род. 1784, ум. </w:t>
      </w:r>
      <w:r>
        <w:br/>
      </w:r>
      <w:r>
        <w:t xml:space="preserve">1877. Началъ службу 1796, 1807 быль на- </w:t>
      </w:r>
      <w:r>
        <w:br/>
      </w:r>
      <w:r>
        <w:t xml:space="preserve">гражденъ орденомъ ропг 1е тёгЦе за отли- </w:t>
      </w:r>
      <w:r>
        <w:br/>
      </w:r>
      <w:r>
        <w:t xml:space="preserve">че при ГейльбергЪ, затБмъ участвов. въ </w:t>
      </w:r>
      <w:r>
        <w:br/>
      </w:r>
      <w:r>
        <w:t xml:space="preserve">дьлахь 1813—1814 гг.; 1823 произведен въ </w:t>
      </w:r>
      <w:r>
        <w:br/>
      </w:r>
      <w:r>
        <w:t xml:space="preserve">ген.-м., а 1834 назначенъ начальник. 13 </w:t>
      </w:r>
      <w:r>
        <w:br/>
      </w:r>
      <w:r>
        <w:t xml:space="preserve">дивизи въ МюнстерЪ. 1839 назначенъ ко- </w:t>
      </w:r>
      <w:r>
        <w:br/>
      </w:r>
      <w:r>
        <w:t xml:space="preserve">мандиромъ 1 арм. корпуса, а затЪмъ былъ </w:t>
      </w:r>
      <w:r>
        <w:br/>
      </w:r>
      <w:r>
        <w:t xml:space="preserve">переведенъ на’ ту же должность во 2 кор- </w:t>
      </w:r>
      <w:r>
        <w:br/>
      </w:r>
      <w:r>
        <w:t xml:space="preserve">пусь; во время германо-датск. войны 1848 </w:t>
      </w:r>
      <w:r>
        <w:br/>
      </w:r>
      <w:r>
        <w:t xml:space="preserve">командовалъ германской союзной армей </w:t>
      </w:r>
      <w:r>
        <w:br/>
      </w:r>
      <w:r>
        <w:t xml:space="preserve">въ Шлезвигъ-Голштин!и. 23 апр. одержалъ </w:t>
      </w:r>
      <w:r>
        <w:br/>
      </w:r>
      <w:r>
        <w:t xml:space="preserve">побъду при Шлезвигз и двинулся въ </w:t>
      </w:r>
      <w:r>
        <w:br/>
      </w:r>
      <w:r>
        <w:t xml:space="preserve">1Отландю; 8 апр. сложилъ съ себя зван!е </w:t>
      </w:r>
      <w:r>
        <w:br/>
      </w:r>
      <w:r>
        <w:t xml:space="preserve">главнокомандующаго. Въ 1864 г. при </w:t>
      </w:r>
      <w:r>
        <w:br/>
      </w:r>
      <w:r>
        <w:t xml:space="preserve">началЪ германско-датской войны, быль </w:t>
      </w:r>
      <w:r>
        <w:br/>
      </w:r>
      <w:r>
        <w:t xml:space="preserve">назначенъ главнокомандующимъ соединен- </w:t>
      </w:r>
      <w:r>
        <w:br/>
      </w:r>
      <w:r>
        <w:t xml:space="preserve">ной аветрЙеко-прусской арм1ей, но уже въ </w:t>
      </w:r>
      <w:r>
        <w:br/>
      </w:r>
      <w:r>
        <w:t xml:space="preserve">маЪ былъ отозванъ, такъ какъ не слЪдо- </w:t>
      </w:r>
      <w:r>
        <w:br/>
      </w:r>
      <w:r>
        <w:t xml:space="preserve">валъ предписашямъ Мольтке. Въ томъ же </w:t>
      </w:r>
      <w:r>
        <w:br/>
      </w:r>
      <w:r>
        <w:t xml:space="preserve">году В. былъ возведенъ въ графское до- </w:t>
      </w:r>
      <w:r>
        <w:br/>
      </w:r>
      <w:r>
        <w:t xml:space="preserve">стоинство. В. поставленъ въ 1880 въ Бер- </w:t>
      </w:r>
      <w:r>
        <w:br/>
      </w:r>
      <w:r>
        <w:t xml:space="preserve">линз памятникъ на Лейпцигской площ. См. </w:t>
      </w:r>
      <w:r>
        <w:br/>
      </w:r>
      <w:r>
        <w:t xml:space="preserve">у. Меегне!тЪ, @га? уоп \\. (Берл. 1877); </w:t>
      </w:r>
      <w:r>
        <w:br/>
      </w:r>
      <w:r>
        <w:t xml:space="preserve">Ма1414и, ГефепзаезсНеНе 4ез Кби1е]. ргец8- </w:t>
      </w:r>
      <w:r>
        <w:br/>
      </w:r>
      <w:r>
        <w:t xml:space="preserve">эзснеп @епега!ататвсва в @гаЁет у. \. </w:t>
      </w:r>
      <w:r>
        <w:br/>
      </w:r>
      <w:r>
        <w:t xml:space="preserve">(1884); „@езешеюме 4ег ЕапиШе у. М“ (1887, </w:t>
      </w:r>
      <w:r>
        <w:br/>
      </w:r>
      <w:r>
        <w:t xml:space="preserve">2 тома).</w:t>
      </w:r>
    </w:p>
    <w:p>
      <w:pPr>
        <w:pStyle w:val="Normal"/>
      </w:pPr>
      <w:r>
        <w:t xml:space="preserve">4) В., Фридрихъ-Ульрихтъ, гр., швед- </w:t>
      </w:r>
      <w:r>
        <w:br/>
      </w:r>
      <w:r>
        <w:t xml:space="preserve">с историкъ и генеалогъ, род. 1853, по- </w:t>
      </w:r>
      <w:r>
        <w:br/>
      </w:r>
      <w:r>
        <w:t xml:space="preserve">лучилъ образоваше въ УпсалЪ и живетъ </w:t>
      </w:r>
      <w:r>
        <w:br/>
      </w:r>
      <w:r>
        <w:t xml:space="preserve">въ Стокгольм. Изь его сочинешй за- </w:t>
      </w:r>
      <w:r>
        <w:br/>
      </w:r>
      <w:r>
        <w:t xml:space="preserve">мъчательны: „Атбескиаеат ош Ву@еги8 </w:t>
      </w:r>
      <w:r>
        <w:br/>
      </w:r>
      <w:r>
        <w:t xml:space="preserve">зоскеп“ (Стокг., 1887); „Егёп Феал Вегпа- </w:t>
      </w:r>
      <w:r>
        <w:br/>
      </w:r>
      <w:r>
        <w:t xml:space="preserve">Ч9ойез ипе4от“ (1889); „Глзфе 4ез а1р1ота- </w:t>
      </w:r>
      <w:r>
        <w:br/>
      </w:r>
      <w:r>
        <w:t xml:space="preserve">4ез Игапсайз еп биё4е 1541—1891“ (1891), </w:t>
      </w:r>
      <w:r>
        <w:br/>
      </w:r>
      <w:r>
        <w:t xml:space="preserve">„ТиЙеаги“ (1888); „Вазевойпев осв 4655 </w:t>
      </w:r>
      <w:r>
        <w:br/>
      </w:r>
      <w:r>
        <w:t xml:space="preserve">шпеузсаге“ (1894); „Зуепзк Рога еаПе- </w:t>
      </w:r>
      <w:r>
        <w:br/>
      </w:r>
      <w:r>
        <w:t xml:space="preserve">те. КипеНеа {ашЩеп“ (1895). Съ 1892 В. </w:t>
      </w:r>
      <w:r>
        <w:br/>
      </w:r>
      <w:r>
        <w:t xml:space="preserve">состоить редакт. журн.: „буепзКа Ащовта!-</w:t>
      </w:r>
    </w:p>
    <w:p>
      <w:pPr>
        <w:pStyle w:val="Normal"/>
      </w:pPr>
      <w:r>
        <w:t xml:space="preserve">ВРАНГЕЛЬ.</w:t>
      </w:r>
    </w:p>
    <w:p>
      <w:pPr>
        <w:pStyle w:val="Normal"/>
      </w:pPr>
      <w:r>
        <w:t xml:space="preserve">зЯПзкарез ЧазктИ“. Съ 1898 В. печата- </w:t>
      </w:r>
      <w:r>
        <w:br/>
      </w:r>
      <w:r>
        <w:t xml:space="preserve">етъ роскошное издаше: „Царствующе дома </w:t>
      </w:r>
      <w:r>
        <w:br/>
      </w:r>
      <w:r>
        <w:t xml:space="preserve">Европы“ на нфмецк. и французск. язык.</w:t>
      </w:r>
    </w:p>
    <w:p>
      <w:pPr>
        <w:pStyle w:val="Normal"/>
      </w:pPr>
      <w:r>
        <w:t xml:space="preserve">Врангель, 1) Ал—ндръ Ввстаф. ген.- </w:t>
      </w:r>
      <w:r>
        <w:br/>
      </w:r>
      <w:r>
        <w:t xml:space="preserve">отъ-инфантер!и, род. 1804, ум. 1880, уча- </w:t>
      </w:r>
      <w:r>
        <w:br/>
      </w:r>
      <w:r>
        <w:t xml:space="preserve">ствовалъ въ польской кампаши, затЪмъ </w:t>
      </w:r>
      <w:r>
        <w:br/>
      </w:r>
      <w:r>
        <w:t xml:space="preserve">служилъ на КавказЪ. 1840—53 управлялъ </w:t>
      </w:r>
      <w:r>
        <w:br/>
      </w:r>
      <w:r>
        <w:t xml:space="preserve">различн. областями Кавказа, во время вой- </w:t>
      </w:r>
      <w:r>
        <w:br/>
      </w:r>
      <w:r>
        <w:t xml:space="preserve">ны 1353—55 командовалъ 20 пЪх. див., на- </w:t>
      </w:r>
      <w:r>
        <w:br/>
      </w:r>
      <w:r>
        <w:t xml:space="preserve">значенной для наблюдешя за Шамилемъ, </w:t>
      </w:r>
      <w:r>
        <w:br/>
      </w:r>
      <w:r>
        <w:t xml:space="preserve">1857 назначенъ кутаисск. военнымъ губер- </w:t>
      </w:r>
      <w:r>
        <w:br/>
      </w:r>
      <w:r>
        <w:t xml:space="preserve">налоромъ, 1858, въ качеств» начальн. 21 иЪх. </w:t>
      </w:r>
      <w:r>
        <w:br/>
      </w:r>
      <w:r>
        <w:t xml:space="preserve">дивиз!и и командующ. войсками въ Прика- </w:t>
      </w:r>
      <w:r>
        <w:br/>
      </w:r>
      <w:r>
        <w:t xml:space="preserve">сшйск. краЪ, участвовалъ въ наступлеши </w:t>
      </w:r>
      <w:r>
        <w:br/>
      </w:r>
      <w:r>
        <w:t xml:space="preserve">кн. Барятинскаго въ АндШское Койсу, 1859 </w:t>
      </w:r>
      <w:r>
        <w:br/>
      </w:r>
      <w:r>
        <w:t xml:space="preserve">командуя дагестанскимъ отрядомъ, отли- </w:t>
      </w:r>
      <w:r>
        <w:br/>
      </w:r>
      <w:r>
        <w:t xml:space="preserve">чился при переправЪ у Сагрытло и взяйи </w:t>
      </w:r>
      <w:r>
        <w:br/>
      </w:r>
      <w:r>
        <w:t xml:space="preserve">Гуниба; 1860 назначенъ командиромъ 5 ар- </w:t>
      </w:r>
      <w:r>
        <w:br/>
      </w:r>
      <w:r>
        <w:t xml:space="preserve">мейскаго корпуса, а 1862 — членомъ воен- </w:t>
      </w:r>
      <w:r>
        <w:br/>
      </w:r>
      <w:r>
        <w:t xml:space="preserve">наго совЪъта.</w:t>
      </w:r>
    </w:p>
    <w:p>
      <w:pPr>
        <w:pStyle w:val="Normal"/>
      </w:pPr>
      <w:r>
        <w:t xml:space="preserve">2) В., Вас. Васил., бар., адмир.; род. 1797, </w:t>
      </w:r>
      <w:r>
        <w:br/>
      </w:r>
      <w:r>
        <w:t xml:space="preserve">ум. 1872, извЪстенъ работами по градусн. </w:t>
      </w:r>
      <w:r>
        <w:br/>
      </w:r>
      <w:r>
        <w:t xml:space="preserve">измъреншо подъ руководствомъ академика </w:t>
      </w:r>
      <w:r>
        <w:br/>
      </w:r>
      <w:r>
        <w:t xml:space="preserve">Струве, затВмъ по трангулящи и съемкамъ </w:t>
      </w:r>
      <w:r>
        <w:br/>
      </w:r>
      <w:r>
        <w:t xml:space="preserve">береговь Балтйскаго моря. Съ 1855 на- </w:t>
      </w:r>
      <w:r>
        <w:br/>
      </w:r>
      <w:r>
        <w:t xml:space="preserve">чальникомъ балтШек. маяковъ, а съ 1860 </w:t>
      </w:r>
      <w:r>
        <w:br/>
      </w:r>
      <w:r>
        <w:t xml:space="preserve">команд. Ревельскаго ‘порта, членъ корресп. </w:t>
      </w:r>
      <w:r>
        <w:br/>
      </w:r>
      <w:r>
        <w:t xml:space="preserve">сиб. академи наукъ и стокгольм. военной </w:t>
      </w:r>
      <w:r>
        <w:br/>
      </w:r>
      <w:r>
        <w:t xml:space="preserve">академи.</w:t>
      </w:r>
    </w:p>
    <w:p>
      <w:pPr>
        <w:pStyle w:val="Normal"/>
      </w:pPr>
      <w:r>
        <w:t xml:space="preserve">3) В., Вас. Георг1ев., баронъ, компози- </w:t>
      </w:r>
      <w:r>
        <w:br/>
      </w:r>
      <w:r>
        <w:t xml:space="preserve">торъ, род. 1862. Общее образоваве полу- </w:t>
      </w:r>
      <w:r>
        <w:br/>
      </w:r>
      <w:r>
        <w:t xml:space="preserve">чилъ въ Пажескомъ корпусЪ, поступить </w:t>
      </w:r>
      <w:r>
        <w:br/>
      </w:r>
      <w:r>
        <w:t xml:space="preserve">1885 г. въ Сиб. консерваторио, гдЪ зани- </w:t>
      </w:r>
      <w:r>
        <w:br/>
      </w:r>
      <w:r>
        <w:t xml:space="preserve">мался теорей подъ руководствомъ проф. </w:t>
      </w:r>
      <w:r>
        <w:br/>
      </w:r>
      <w:r>
        <w:t xml:space="preserve">Тогансена до 1890. Написалъ много про- </w:t>
      </w:r>
      <w:r>
        <w:br/>
      </w:r>
      <w:r>
        <w:t xml:space="preserve">изведенйй различнаго рода и формы. Среди </w:t>
      </w:r>
      <w:r>
        <w:br/>
      </w:r>
      <w:r>
        <w:t xml:space="preserve">нихъ, крупными по объему являются: сюита, </w:t>
      </w:r>
      <w:r>
        <w:br/>
      </w:r>
      <w:r>
        <w:t xml:space="preserve">для большого оркестра, фантазйя для фор- </w:t>
      </w:r>
      <w:r>
        <w:br/>
      </w:r>
      <w:r>
        <w:t xml:space="preserve">теньяно и оркестра, симфошя П-@ит (1894), </w:t>
      </w:r>
      <w:r>
        <w:br/>
      </w:r>
      <w:r>
        <w:t xml:space="preserve">музыка къ драмЪ Чаева „Дмитрй Само- </w:t>
      </w:r>
      <w:r>
        <w:br/>
      </w:r>
      <w:r>
        <w:t xml:space="preserve">званецъ“ (1896), два балета —„№е шамазе </w:t>
      </w:r>
      <w:r>
        <w:br/>
      </w:r>
      <w:r>
        <w:t xml:space="preserve">Пицегготри“ и „Дочь Микадо“ (1895 и 1897) </w:t>
      </w:r>
      <w:r>
        <w:br/>
      </w:r>
      <w:r>
        <w:t xml:space="preserve">и проч. Наибольшею извЪстностью поль- </w:t>
      </w:r>
      <w:r>
        <w:br/>
      </w:r>
      <w:r>
        <w:t xml:space="preserve">зуются нВкоторые изъ его романсовъ.</w:t>
      </w:r>
    </w:p>
    <w:p>
      <w:pPr>
        <w:pStyle w:val="Normal"/>
      </w:pPr>
      <w:r>
        <w:t xml:space="preserve">4) В., Егоръ Васильев., баронъ, за- </w:t>
      </w:r>
      <w:r>
        <w:br/>
      </w:r>
      <w:r>
        <w:t xml:space="preserve">служенный проф. Царскосельскаго лицея, </w:t>
      </w:r>
      <w:r>
        <w:br/>
      </w:r>
      <w:r>
        <w:t xml:space="preserve">род. 1784, ум. 1841. Въ 1804 г. В. по- </w:t>
      </w:r>
      <w:r>
        <w:br/>
      </w:r>
      <w:r>
        <w:t xml:space="preserve">ступилъ на службу секретаремъ ревиз!он- </w:t>
      </w:r>
      <w:r>
        <w:br/>
      </w:r>
      <w:r>
        <w:t xml:space="preserve">ной комиссия Деритск. у., а 1806 назначенъ </w:t>
      </w:r>
      <w:r>
        <w:br/>
      </w:r>
      <w:r>
        <w:t xml:space="preserve">вЪ комиссйо составлешя законовъ. Здфсь </w:t>
      </w:r>
      <w:r>
        <w:br/>
      </w:r>
      <w:r>
        <w:t xml:space="preserve">онъ пробылъ до 1809 г., когда ему, въ ка- </w:t>
      </w:r>
      <w:r>
        <w:br/>
      </w:r>
      <w:r>
        <w:t xml:space="preserve">чествз адъюнктъ-проф., поручено было чте- </w:t>
      </w:r>
      <w:r>
        <w:br/>
      </w:r>
      <w:r>
        <w:t xml:space="preserve">ве лекщй по политич. экономи и русскому </w:t>
      </w:r>
      <w:r>
        <w:br/>
      </w:r>
      <w:r>
        <w:t xml:space="preserve">праву въ казанск. унив., 1811 назначенъ </w:t>
      </w:r>
      <w:r>
        <w:br/>
      </w:r>
      <w:r>
        <w:t xml:space="preserve">экстраордин., а 1815 ординарн. проф. того </w:t>
      </w:r>
      <w:r>
        <w:br/>
      </w:r>
      <w:r>
        <w:t xml:space="preserve">же унив. Оставивъ 1819 Казань, баронъ В. </w:t>
      </w:r>
      <w:r>
        <w:br/>
      </w:r>
      <w:r>
        <w:t xml:space="preserve">въ сльдующемъ году получилъ каеедру </w:t>
      </w:r>
      <w:r>
        <w:br/>
      </w:r>
      <w:r>
        <w:t xml:space="preserve">нравотвенныхъ и политич. наукъ въ цар- </w:t>
      </w:r>
      <w:r>
        <w:br/>
      </w:r>
      <w:r>
        <w:t xml:space="preserve">скосельск. лицеь и вновь причисленъ къ </w:t>
      </w:r>
      <w:r>
        <w:br/>
      </w:r>
      <w:r>
        <w:t xml:space="preserve">комис@и составлевя законовъ, гдЪ про- </w:t>
      </w:r>
      <w:r>
        <w:br/>
      </w:r>
      <w:r>
        <w:t xml:space="preserve">былъ до 1826. 11 февр. 1832 назначенъ ор- </w:t>
      </w:r>
      <w:r>
        <w:br/>
      </w:r>
      <w:r>
        <w:t xml:space="preserve">динарн. проф. главнаго педагогич. инст., въ </w:t>
      </w:r>
      <w:r>
        <w:br/>
      </w:r>
      <w:r>
        <w:t xml:space="preserve">томъ же году занялъ каеедру истори рус- </w:t>
      </w:r>
      <w:r>
        <w:br/>
      </w:r>
      <w:r>
        <w:t xml:space="preserve">скаго права въ Сиб. унив., гдЪ 1836 былъ </w:t>
      </w:r>
      <w:r>
        <w:br/>
      </w:r>
      <w:r>
        <w:t xml:space="preserve">избранъ на должность декана юридическ. </w:t>
      </w:r>
      <w:r>
        <w:br/>
      </w:r>
      <w:r>
        <w:t xml:space="preserve">факультета. 22 нояб. 1835 назначенъ ин- </w:t>
      </w:r>
      <w:r>
        <w:br/>
      </w:r>
      <w:r>
        <w:t xml:space="preserve">спекторомъ классовъ Имп. училища пра-</w:t>
      </w:r>
    </w:p>
    <w:p>
      <w:pPr>
        <w:pStyle w:val="Normal"/>
      </w:pPr>
      <w:r>
        <w:t xml:space="preserve">вовъдъшя, и съ 1837 преподавалъ здЪсь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истор!ю русск. права и русск. гражданск. </w:t>
      </w:r>
      <w:r>
        <w:br/>
      </w:r>
      <w:r>
        <w:t xml:space="preserve">и уголовное право. 9 окт. 1836 вмЪетВ съ </w:t>
      </w:r>
      <w:r>
        <w:br/>
      </w:r>
      <w:r>
        <w:t xml:space="preserve">Сперанскимъ назначень преподавалелемъ </w:t>
      </w:r>
      <w:r>
        <w:br/>
      </w:r>
      <w:r>
        <w:t xml:space="preserve">юридическ. наукъ къ Государю Наслвд- </w:t>
      </w:r>
      <w:r>
        <w:br/>
      </w:r>
      <w:r>
        <w:t xml:space="preserve">нику (впослдетв!и Императ. Александра П). </w:t>
      </w:r>
      <w:r>
        <w:br/>
      </w:r>
      <w:r>
        <w:t xml:space="preserve">Службу въ лицеЪ оставилъ 1837 с0 зва- </w:t>
      </w:r>
      <w:r>
        <w:br/>
      </w:r>
      <w:r>
        <w:t xml:space="preserve">вемъ заслуженнаго профессора. Бар. В., </w:t>
      </w:r>
      <w:r>
        <w:br/>
      </w:r>
      <w:r>
        <w:t xml:space="preserve">не будучи самостоятельнымъ ученымъ, </w:t>
      </w:r>
      <w:r>
        <w:br/>
      </w:r>
      <w:r>
        <w:t xml:space="preserve">извЪстенъ, какь одинъ изъ первыхъ и </w:t>
      </w:r>
      <w:r>
        <w:br/>
      </w:r>
      <w:r>
        <w:t xml:space="preserve">самыхъ ревностныхъ представителей исто- </w:t>
      </w:r>
      <w:r>
        <w:br/>
      </w:r>
      <w:r>
        <w:t xml:space="preserve">рической школы въ Росаи.</w:t>
      </w:r>
    </w:p>
    <w:p>
      <w:pPr>
        <w:pStyle w:val="Normal"/>
      </w:pPr>
      <w:r>
        <w:t xml:space="preserve">5) В., Елена Карловна, баронесса, со- </w:t>
      </w:r>
      <w:r>
        <w:br/>
      </w:r>
      <w:r>
        <w:t xml:space="preserve">временная русск. художница, род. въ Нов- </w:t>
      </w:r>
      <w:r>
        <w:br/>
      </w:r>
      <w:r>
        <w:t xml:space="preserve">городЪ; ученица В. Шервуда въ МосквЪ и </w:t>
      </w:r>
      <w:r>
        <w:br/>
      </w:r>
      <w:r>
        <w:t xml:space="preserve">П. Чистякова съ Л. Премацци въ Сиб,, В. </w:t>
      </w:r>
      <w:r>
        <w:br/>
      </w:r>
      <w:r>
        <w:t xml:space="preserve">получила 1870 зван!е некласснаго худ. (за </w:t>
      </w:r>
      <w:r>
        <w:br/>
      </w:r>
      <w:r>
        <w:t xml:space="preserve">сцены изъ мапороссйской жизни), а 1875 </w:t>
      </w:r>
      <w:r>
        <w:br/>
      </w:r>
      <w:r>
        <w:t xml:space="preserve">почетнаго вольнаго общника акад. худож. </w:t>
      </w:r>
      <w:r>
        <w:br/>
      </w:r>
      <w:r>
        <w:t xml:space="preserve">(за „ВстрЪчу“ и „Борьбу двухъ быковъ“), </w:t>
      </w:r>
      <w:r>
        <w:br/>
      </w:r>
      <w:r>
        <w:t xml:space="preserve">постоянно появляясь на выставкахъ (ака- </w:t>
      </w:r>
      <w:r>
        <w:br/>
      </w:r>
      <w:r>
        <w:t xml:space="preserve">демическихъ и съ 1895 Спб. общ. худ.) со </w:t>
      </w:r>
      <w:r>
        <w:br/>
      </w:r>
      <w:r>
        <w:t xml:space="preserve">своими произведенями (сначала акварели, </w:t>
      </w:r>
      <w:r>
        <w:br/>
      </w:r>
      <w:r>
        <w:t xml:space="preserve">а съ 1875 и масляныя карт.); лучиия— </w:t>
      </w:r>
      <w:r>
        <w:br/>
      </w:r>
      <w:r>
        <w:t xml:space="preserve">„Урокь пахаря“ (1884), „Въ лЪсу“ (1886, </w:t>
      </w:r>
      <w:r>
        <w:br/>
      </w:r>
      <w:r>
        <w:t xml:space="preserve">пр!обрзтена акад.), „Пара малоросайск. во- </w:t>
      </w:r>
      <w:r>
        <w:br/>
      </w:r>
      <w:r>
        <w:t xml:space="preserve">ловъ въ упряжи“ (Третьяковская галл. въ </w:t>
      </w:r>
      <w:r>
        <w:br/>
      </w:r>
      <w:r>
        <w:t xml:space="preserve">МосквЪ, 1890) и др. (муз. въ РигЪ, РевелЪ, </w:t>
      </w:r>
      <w:r>
        <w:br/>
      </w:r>
      <w:r>
        <w:t xml:space="preserve">Нижн.-НовгородЪ).</w:t>
      </w:r>
    </w:p>
    <w:p>
      <w:pPr>
        <w:pStyle w:val="Normal"/>
      </w:pPr>
      <w:r>
        <w:t xml:space="preserve">6) В., Карлъ Егоров., ген.-отъ-кавале- </w:t>
      </w:r>
      <w:r>
        <w:br/>
      </w:r>
      <w:r>
        <w:t xml:space="preserve">ри, род. 1794, ум. 1874, участвовалъ въ </w:t>
      </w:r>
      <w:r>
        <w:br/>
      </w:r>
      <w:r>
        <w:t xml:space="preserve">сражешяхъ при Смоленск и БородинЪ, </w:t>
      </w:r>
      <w:r>
        <w:br/>
      </w:r>
      <w:r>
        <w:t xml:space="preserve">въ польской (1831), венгерской и крымской </w:t>
      </w:r>
      <w:r>
        <w:br/>
      </w:r>
      <w:r>
        <w:t xml:space="preserve">кампашяхъ.</w:t>
      </w:r>
    </w:p>
    <w:p>
      <w:pPr>
        <w:pStyle w:val="Normal"/>
      </w:pPr>
      <w:r>
        <w:t xml:space="preserve">7) В., Карлъ Карлов., ген.-отъ-инфан- </w:t>
      </w:r>
      <w:r>
        <w:br/>
      </w:r>
      <w:r>
        <w:t xml:space="preserve">тери, род. 1803, ум. 1872, воспитывался </w:t>
      </w:r>
      <w:r>
        <w:br/>
      </w:r>
      <w:r>
        <w:t xml:space="preserve">въ Имп. военно-сиротскомъ домЪ, прини- </w:t>
      </w:r>
      <w:r>
        <w:br/>
      </w:r>
      <w:r>
        <w:t xml:space="preserve">малъ участе въ персидской и турецкой </w:t>
      </w:r>
      <w:r>
        <w:br/>
      </w:r>
      <w:r>
        <w:t xml:space="preserve">войнахъ, при чемъ отличилея при взяйи </w:t>
      </w:r>
      <w:r>
        <w:br/>
      </w:r>
      <w:r>
        <w:t xml:space="preserve">Карса и Ахалцыха; участвовалъ въ польск. </w:t>
      </w:r>
      <w:r>
        <w:br/>
      </w:r>
      <w:r>
        <w:t xml:space="preserve">кампании. 1838 назначенъ командиромъ </w:t>
      </w:r>
      <w:r>
        <w:br/>
      </w:r>
      <w:r>
        <w:t xml:space="preserve">Эриванскаго карабин. полка на КавказЪ, гд® </w:t>
      </w:r>
      <w:r>
        <w:br/>
      </w:r>
      <w:r>
        <w:t xml:space="preserve">въ войну 1854 — командовать отдЪльнымЪъ </w:t>
      </w:r>
      <w:r>
        <w:br/>
      </w:r>
      <w:r>
        <w:t xml:space="preserve">эриванск. отрядомъ; 17 1юля 1854 разбилъ </w:t>
      </w:r>
      <w:r>
        <w:br/>
      </w:r>
      <w:r>
        <w:t xml:space="preserve">турокь на Чингильскихъ высотахъ, при </w:t>
      </w:r>
      <w:r>
        <w:br/>
      </w:r>
      <w:r>
        <w:t xml:space="preserve">чемъ быль раненъ. Во время осады Се- </w:t>
      </w:r>
      <w:r>
        <w:br/>
      </w:r>
      <w:r>
        <w:t xml:space="preserve">вастополя быль начальникомъ войскъ въ </w:t>
      </w:r>
      <w:r>
        <w:br/>
      </w:r>
      <w:r>
        <w:t xml:space="preserve">восточной части Крыма, послЪ войны коман- </w:t>
      </w:r>
      <w:r>
        <w:br/>
      </w:r>
      <w:r>
        <w:t xml:space="preserve">довалъ 4, а потомъ 3 иЪъхоти. корпусомъ, </w:t>
      </w:r>
      <w:r>
        <w:br/>
      </w:r>
      <w:r>
        <w:t xml:space="preserve">быль командующимь войсками юевскаго </w:t>
      </w:r>
      <w:r>
        <w:br/>
      </w:r>
      <w:r>
        <w:t xml:space="preserve">военнаго округа, а 1862 назначенъ членомъ </w:t>
      </w:r>
      <w:r>
        <w:br/>
      </w:r>
      <w:r>
        <w:t xml:space="preserve">военнаго совЪта и инспекторомъ м$фстныхъ </w:t>
      </w:r>
      <w:r>
        <w:br/>
      </w:r>
      <w:r>
        <w:t xml:space="preserve">войскЪ.</w:t>
      </w:r>
    </w:p>
    <w:p>
      <w:pPr>
        <w:pStyle w:val="Normal"/>
      </w:pPr>
      <w:r>
        <w:t xml:space="preserve">8) В.. бар. Фердин. Петров., адмир., </w:t>
      </w:r>
      <w:r>
        <w:br/>
      </w:r>
      <w:r>
        <w:t xml:space="preserve">членъ госуд. совЪта, почетн. членъ Сиб. </w:t>
      </w:r>
      <w:r>
        <w:br/>
      </w:r>
      <w:r>
        <w:t xml:space="preserve">акад. наукъ и членъ корресп. парижек. </w:t>
      </w:r>
      <w:r>
        <w:br/>
      </w:r>
      <w:r>
        <w:t xml:space="preserve">акад., род. 1796; произв. 1815 въ мичманы </w:t>
      </w:r>
      <w:r>
        <w:br/>
      </w:r>
      <w:r>
        <w:t xml:space="preserve">по оконч. морек. кадет. корпуса. Въ 1817 </w:t>
      </w:r>
      <w:r>
        <w:br/>
      </w:r>
      <w:r>
        <w:t xml:space="preserve">назначенъ былъ въ кругосвЪт. плаване, </w:t>
      </w:r>
      <w:r>
        <w:br/>
      </w:r>
      <w:r>
        <w:t xml:space="preserve">въ то время р$дкое въ русскомъ флотф. </w:t>
      </w:r>
      <w:r>
        <w:br/>
      </w:r>
      <w:r>
        <w:t xml:space="preserve">По возвращ. былъ назначенъ начальник. </w:t>
      </w:r>
      <w:r>
        <w:br/>
      </w:r>
      <w:r>
        <w:t xml:space="preserve">Колымской экспедищи изслЪд. сЪв. берега </w:t>
      </w:r>
      <w:r>
        <w:br/>
      </w:r>
      <w:r>
        <w:t xml:space="preserve">Вост. Сибири, гдЪ пробылъ 4 года, описы- </w:t>
      </w:r>
      <w:r>
        <w:br/>
      </w:r>
      <w:r>
        <w:t xml:space="preserve">вая и производя съемку береговъ. 1839—41 </w:t>
      </w:r>
      <w:r>
        <w:br/>
      </w:r>
      <w:r>
        <w:t xml:space="preserve">издано было на нЪмецк., русск., франц. и </w:t>
      </w:r>
      <w:r>
        <w:br/>
      </w:r>
      <w:r>
        <w:t xml:space="preserve">англшск. язык. путешеств. В., содерж. </w:t>
      </w:r>
      <w:r>
        <w:br/>
      </w:r>
      <w:r>
        <w:t xml:space="preserve">самые разнообразные географическ. мате- </w:t>
      </w:r>
      <w:r>
        <w:br/>
      </w:r>
      <w:r>
        <w:t xml:space="preserve">р!алы по описаншо природы, страны, ея </w:t>
      </w:r>
      <w:r>
        <w:br/>
      </w:r>
      <w:r>
        <w:t xml:space="preserve">населен1я, бытовыхъ особенностей, промы-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словъ и произведешй одного изъ отда- </w:t>
      </w:r>
      <w:r>
        <w:br/>
      </w:r>
      <w:r>
        <w:t xml:space="preserve">леннфйшихъ районовъ Сибири. Море оемо- </w:t>
      </w:r>
      <w:r>
        <w:br/>
      </w:r>
      <w:r>
        <w:t xml:space="preserve">трЪно было на разст. до 260 в. отъ берега </w:t>
      </w:r>
      <w:r>
        <w:br/>
      </w:r>
      <w:r>
        <w:t xml:space="preserve">и между прочимъ указанъ пунктъ, гдВ мо- </w:t>
      </w:r>
      <w:r>
        <w:br/>
      </w:r>
      <w:r>
        <w:t xml:space="preserve">жеть быть за этимъ моремъ найдена земля. </w:t>
      </w:r>
      <w:r>
        <w:br/>
      </w:r>
      <w:r>
        <w:t xml:space="preserve">ВпослЪд. здВсь америк. Лонгомъ открытъ </w:t>
      </w:r>
      <w:r>
        <w:br/>
      </w:r>
      <w:r>
        <w:t xml:space="preserve">былъостр., назван. землею Врангеля (см.). </w:t>
      </w:r>
      <w:r>
        <w:br/>
      </w:r>
      <w:r>
        <w:t xml:space="preserve">По возвращ. 1324 въ Сиб., В. быль вновь </w:t>
      </w:r>
      <w:r>
        <w:br/>
      </w:r>
      <w:r>
        <w:t xml:space="preserve">назпаченъ въ кругосвЪтное плаваз!е для </w:t>
      </w:r>
      <w:r>
        <w:br/>
      </w:r>
      <w:r>
        <w:t xml:space="preserve">доставленя моремъ разныхъ предметовъ </w:t>
      </w:r>
      <w:r>
        <w:br/>
      </w:r>
      <w:r>
        <w:t xml:space="preserve">продовольств!я въ Камчатку. Экспедищя </w:t>
      </w:r>
      <w:r>
        <w:br/>
      </w:r>
      <w:r>
        <w:t xml:space="preserve">закончилась 1827, но описане этого путеш. </w:t>
      </w:r>
      <w:r>
        <w:br/>
      </w:r>
      <w:r>
        <w:t xml:space="preserve">и больш. часть результ. утрачены были </w:t>
      </w:r>
      <w:r>
        <w:br/>
      </w:r>
      <w:r>
        <w:t xml:space="preserve">до отпечат. 1829 г. В. быль назначенъ </w:t>
      </w:r>
      <w:r>
        <w:br/>
      </w:r>
      <w:r>
        <w:t xml:space="preserve">главн. правителемъ русскихъ с$в.-америк. </w:t>
      </w:r>
      <w:r>
        <w:br/>
      </w:r>
      <w:r>
        <w:t xml:space="preserve">колонй, гдЪ пробылъь 5 лЪть, объЪзжая </w:t>
      </w:r>
      <w:r>
        <w:br/>
      </w:r>
      <w:r>
        <w:t xml:space="preserve">колоШи съ о-ва Ситхи, какъ главной ре- </w:t>
      </w:r>
      <w:r>
        <w:br/>
      </w:r>
      <w:r>
        <w:t xml:space="preserve">зиденщи. 1836 г. В. черезъ Калифорн!ю и </w:t>
      </w:r>
      <w:r>
        <w:br/>
      </w:r>
      <w:r>
        <w:t xml:space="preserve">Мехику вернулся въ Росею, гдЪ быль </w:t>
      </w:r>
      <w:r>
        <w:br/>
      </w:r>
      <w:r>
        <w:t xml:space="preserve">сдъланъ директоромъ департамента кора- </w:t>
      </w:r>
      <w:r>
        <w:br/>
      </w:r>
      <w:r>
        <w:t xml:space="preserve">бельныхь лЪсовъ, а вмЪств съ тьмъ съ </w:t>
      </w:r>
      <w:r>
        <w:br/>
      </w:r>
      <w:r>
        <w:t xml:space="preserve">1840 главн. директоромъ росе!йск. сЪв.- </w:t>
      </w:r>
      <w:r>
        <w:br/>
      </w:r>
      <w:r>
        <w:t xml:space="preserve">америк. компан{и. 1849 г. В. вышелъ </w:t>
      </w:r>
      <w:r>
        <w:br/>
      </w:r>
      <w:r>
        <w:t xml:space="preserve">въ отставку. 1854 снова назнач. директ. </w:t>
      </w:r>
      <w:r>
        <w:br/>
      </w:r>
      <w:r>
        <w:t xml:space="preserve">гидрографич. департам., а затЬмъ предоБд. </w:t>
      </w:r>
      <w:r>
        <w:br/>
      </w:r>
      <w:r>
        <w:t xml:space="preserve">морск. ученаго комитета. 1855 В. назнач. </w:t>
      </w:r>
      <w:r>
        <w:br/>
      </w:r>
      <w:r>
        <w:t xml:space="preserve">управл. морск. минист.и былъ дзят. помощ. </w:t>
      </w:r>
      <w:r>
        <w:br/>
      </w:r>
      <w:r>
        <w:t xml:space="preserve">вел. кн. Конст. Никол. по морск. вЪдометву, </w:t>
      </w:r>
      <w:r>
        <w:br/>
      </w:r>
      <w:r>
        <w:t xml:space="preserve">1857 назнач. членомъ государ. совъта съ </w:t>
      </w:r>
      <w:r>
        <w:br/>
      </w:r>
      <w:r>
        <w:t xml:space="preserve">увольнешемъ отъ управл. миниет. Ум. 1870. </w:t>
      </w:r>
      <w:r>
        <w:br/>
      </w:r>
      <w:r>
        <w:t xml:space="preserve">Кромв вышеупомян. описашя путешеств. </w:t>
      </w:r>
      <w:r>
        <w:br/>
      </w:r>
      <w:r>
        <w:t xml:space="preserve">В. принадлежить: „Историческ. обозрьше </w:t>
      </w:r>
      <w:r>
        <w:br/>
      </w:r>
      <w:r>
        <w:t xml:space="preserve">путеш. по Ледовит. океану“ (Сиб., 1836); </w:t>
      </w:r>
      <w:r>
        <w:br/>
      </w:r>
      <w:r>
        <w:t xml:space="preserve">„Съв.-зап. Америка“ (Вейтйее хаг Кепп. </w:t>
      </w:r>
      <w:r>
        <w:br/>
      </w:r>
      <w:r>
        <w:t xml:space="preserve">Чез Виазз. Весйз 1).</w:t>
      </w:r>
    </w:p>
    <w:p>
      <w:pPr>
        <w:pStyle w:val="Normal"/>
      </w:pPr>
      <w:r>
        <w:t xml:space="preserve">9) В., Ферд. Фединанд., бар., сынъ </w:t>
      </w:r>
      <w:r>
        <w:br/>
      </w:r>
      <w:r>
        <w:t xml:space="preserve">мореплав., род. 1844, по оконч. курса морск. </w:t>
      </w:r>
      <w:r>
        <w:br/>
      </w:r>
      <w:r>
        <w:t xml:space="preserve">корпуса слушалъь лекщи въ дерптекомъ </w:t>
      </w:r>
      <w:r>
        <w:br/>
      </w:r>
      <w:r>
        <w:t xml:space="preserve">университ. и окончиль затёмъ морскую </w:t>
      </w:r>
      <w:r>
        <w:br/>
      </w:r>
      <w:r>
        <w:t xml:space="preserve">академю, 1873 завЪдыв. физич. изсиЪдов. </w:t>
      </w:r>
      <w:r>
        <w:br/>
      </w:r>
      <w:r>
        <w:t xml:space="preserve">тидрографическ. экспедиц. Чернаго моря. </w:t>
      </w:r>
      <w:r>
        <w:br/>
      </w:r>
      <w:r>
        <w:t xml:space="preserve">1885—88 преподаватель гидролойи и ме- </w:t>
      </w:r>
      <w:r>
        <w:br/>
      </w:r>
      <w:r>
        <w:t xml:space="preserve">теороломи морской акад.; затёмъ директ. </w:t>
      </w:r>
      <w:r>
        <w:br/>
      </w:r>
      <w:r>
        <w:t xml:space="preserve">Имп. Александр. лицея. ПомЪстилъ рядъ </w:t>
      </w:r>
      <w:r>
        <w:br/>
      </w:r>
      <w:r>
        <w:t xml:space="preserve">статей по гидролоти въ Морск. Сборн. 1866, </w:t>
      </w:r>
      <w:r>
        <w:br/>
      </w:r>
      <w:r>
        <w:t xml:space="preserve">1872, 1875, 1876, 1879 и 1883 гг, а также </w:t>
      </w:r>
      <w:r>
        <w:br/>
      </w:r>
      <w:r>
        <w:t xml:space="preserve">въ Извзещяхь русск. геогр. общ.</w:t>
      </w:r>
    </w:p>
    <w:p>
      <w:pPr>
        <w:pStyle w:val="Normal"/>
      </w:pPr>
      <w:r>
        <w:t xml:space="preserve">Врангеля о—въ, 1) вь Св. Ледов. </w:t>
      </w:r>
      <w:r>
        <w:br/>
      </w:r>
      <w:r>
        <w:t xml:space="preserve">океанЪ, въ 200 км. къ сЪв. отъ Чукотскаго </w:t>
      </w:r>
      <w:r>
        <w:br/>
      </w:r>
      <w:r>
        <w:t xml:space="preserve">полуо—ва, подъ 710 с. ш. и 1790 в.д.; имветь </w:t>
      </w:r>
      <w:r>
        <w:br/>
      </w:r>
      <w:r>
        <w:t xml:space="preserve">съ в. на зап. 110 км. длины и 40 км. ш. </w:t>
      </w:r>
      <w:r>
        <w:br/>
      </w:r>
      <w:r>
        <w:t xml:space="preserve">О—въ гористъ, состоить изъ гранитныхъ </w:t>
      </w:r>
      <w:r>
        <w:br/>
      </w:r>
      <w:r>
        <w:t xml:space="preserve">и сланцевыхъ породъ, почти лишенъ ра- </w:t>
      </w:r>
      <w:r>
        <w:br/>
      </w:r>
      <w:r>
        <w:t xml:space="preserve">стительности; хорошая бухта въ ю.-вост. </w:t>
      </w:r>
      <w:r>
        <w:br/>
      </w:r>
      <w:r>
        <w:t xml:space="preserve">части; о—въ богать тмъ неменЪе обычной </w:t>
      </w:r>
      <w:r>
        <w:br/>
      </w:r>
      <w:r>
        <w:t xml:space="preserve">полярной фауной птицъ и звърей; найдены </w:t>
      </w:r>
      <w:r>
        <w:br/>
      </w:r>
      <w:r>
        <w:t xml:space="preserve">также кости мамонта. О—въ открытъ аме- </w:t>
      </w:r>
      <w:r>
        <w:br/>
      </w:r>
      <w:r>
        <w:t xml:space="preserve">риканскимъ китобоемъ Лонгомъ (1867) на </w:t>
      </w:r>
      <w:r>
        <w:br/>
      </w:r>
      <w:r>
        <w:t xml:space="preserve">мъств, указанномъ Врангелемъ и наносив- </w:t>
      </w:r>
      <w:r>
        <w:br/>
      </w:r>
      <w:r>
        <w:t xml:space="preserve">шемся на прежня карты въ видЪ начала </w:t>
      </w:r>
      <w:r>
        <w:br/>
      </w:r>
      <w:r>
        <w:t xml:space="preserve">предполагавш. на сЪверЪ материка, земли </w:t>
      </w:r>
      <w:r>
        <w:br/>
      </w:r>
      <w:r>
        <w:t xml:space="preserve">Врангеля. 2) Небольшой о—въ у зап. бе- </w:t>
      </w:r>
      <w:r>
        <w:br/>
      </w:r>
      <w:r>
        <w:t xml:space="preserve">рега Новой земли, у южн. берега Кресто- </w:t>
      </w:r>
      <w:r>
        <w:br/>
      </w:r>
      <w:r>
        <w:t xml:space="preserve">ваго залива. 3) Два о-ва Больш. и Мал. </w:t>
      </w:r>
      <w:r>
        <w:br/>
      </w:r>
      <w:r>
        <w:t xml:space="preserve">В. вь Финскомъ зал., на с-вост. оть Ре- </w:t>
      </w:r>
      <w:r>
        <w:br/>
      </w:r>
      <w:r>
        <w:t xml:space="preserve">веля. См. Изв. географич. общ. 1868, 1876, </w:t>
      </w:r>
      <w:r>
        <w:br/>
      </w:r>
      <w:r>
        <w:t xml:space="preserve">1881, 1883.</w:t>
      </w:r>
    </w:p>
    <w:p>
      <w:pPr>
        <w:pStyle w:val="Normal"/>
      </w:pPr>
      <w:r>
        <w:t xml:space="preserve">Вранертъ, Генрихъ, швед. юмористь</w:t>
      </w:r>
    </w:p>
    <w:p>
      <w:pPr>
        <w:pStyle w:val="Normal"/>
      </w:pPr>
      <w:r>
        <w:t xml:space="preserve">ВРАНГЕЛЯ ОСТРОВЪ — ВРАТИОЛАВЪ.</w:t>
      </w:r>
    </w:p>
    <w:p>
      <w:pPr>
        <w:pStyle w:val="Normal"/>
      </w:pPr>
      <w:r>
        <w:t xml:space="preserve">и фельетонистъ. Род. 1853. Въ своихь пу- </w:t>
      </w:r>
      <w:r>
        <w:br/>
      </w:r>
      <w:r>
        <w:t xml:space="preserve">тешестяхъ пфшкомъ по Швец, Дании </w:t>
      </w:r>
      <w:r>
        <w:br/>
      </w:r>
      <w:r>
        <w:t xml:space="preserve">Норвеги и въ учительской своей дЪатель- </w:t>
      </w:r>
      <w:r>
        <w:br/>
      </w:r>
      <w:r>
        <w:t xml:space="preserve">ности В. почерпаеть матералы для мното- </w:t>
      </w:r>
      <w:r>
        <w:br/>
      </w:r>
      <w:r>
        <w:t xml:space="preserve">численныхъ очерковтъ, то веселыхъ, то мрач- </w:t>
      </w:r>
      <w:r>
        <w:br/>
      </w:r>
      <w:r>
        <w:t xml:space="preserve">ныхь, то сентиментальныхъ. Онъ ставилъ </w:t>
      </w:r>
      <w:r>
        <w:br/>
      </w:r>
      <w:r>
        <w:t xml:space="preserve">также на сценЪ небольния пьесы</w:t>
      </w:r>
    </w:p>
    <w:p>
      <w:pPr>
        <w:pStyle w:val="Normal"/>
      </w:pPr>
      <w:r>
        <w:t xml:space="preserve">Вранья, окр. г. въ Сербш, при ж. д. </w:t>
      </w:r>
      <w:r>
        <w:br/>
      </w:r>
      <w:r>
        <w:t xml:space="preserve">имЪеть крупное производство каналныхь </w:t>
      </w:r>
      <w:r>
        <w:br/>
      </w:r>
      <w:r>
        <w:t xml:space="preserve">товаровъ, оживленную торговлю и (1895) </w:t>
      </w:r>
      <w:r>
        <w:br/>
      </w:r>
      <w:r>
        <w:t xml:space="preserve">9840 жит. Городъ упоминается уже въ </w:t>
      </w:r>
      <w:r>
        <w:br/>
      </w:r>
      <w:r>
        <w:t xml:space="preserve">ХИ в. и назывался прежде, по преданйо, </w:t>
      </w:r>
      <w:r>
        <w:br/>
      </w:r>
      <w:r>
        <w:t xml:space="preserve">Голубаць. До 1878 городъ принадлежалъь </w:t>
      </w:r>
      <w:r>
        <w:br/>
      </w:r>
      <w:r>
        <w:t xml:space="preserve">Турщи. Округъ В. обнимаетъ 3442 кв. км., </w:t>
      </w:r>
      <w:r>
        <w:br/>
      </w:r>
      <w:r>
        <w:t xml:space="preserve">съ (1895) 160,591 жит</w:t>
      </w:r>
    </w:p>
    <w:p>
      <w:pPr>
        <w:pStyle w:val="Normal"/>
      </w:pPr>
      <w:r>
        <w:t xml:space="preserve">Враетань, армян. назваше Грузи </w:t>
      </w:r>
      <w:r>
        <w:br/>
      </w:r>
      <w:r>
        <w:t xml:space="preserve">(виръ — грузинъ, станъ — страна).</w:t>
      </w:r>
    </w:p>
    <w:p>
      <w:pPr>
        <w:pStyle w:val="Normal"/>
      </w:pPr>
      <w:r>
        <w:t xml:space="preserve">Враха церковныя, входы въ храмъ</w:t>
      </w:r>
    </w:p>
    <w:p>
      <w:pPr>
        <w:pStyle w:val="Normal"/>
      </w:pPr>
      <w:r>
        <w:t xml:space="preserve">сти въ части его: изъ притвора въ сред- </w:t>
      </w:r>
      <w:r>
        <w:br/>
      </w:r>
      <w:r>
        <w:t xml:space="preserve">нюю ч. (красныя В.), изъ средней въ ал- </w:t>
      </w:r>
      <w:r>
        <w:br/>
      </w:r>
      <w:r>
        <w:t xml:space="preserve">тарь (святыя В.); поствдейя носятъ назва- </w:t>
      </w:r>
      <w:r>
        <w:br/>
      </w:r>
      <w:r>
        <w:t xml:space="preserve">ве сЪверныхъ, южныхъ и царскихъ (по </w:t>
      </w:r>
      <w:r>
        <w:br/>
      </w:r>
      <w:r>
        <w:t xml:space="preserve">срединЪ алтаря), и дЪлаются всегда по </w:t>
      </w:r>
      <w:r>
        <w:br/>
      </w:r>
      <w:r>
        <w:t xml:space="preserve">одной прямой линш; сЪверныя и южныя </w:t>
      </w:r>
      <w:r>
        <w:br/>
      </w:r>
      <w:r>
        <w:t xml:space="preserve">В. называются также боковыми, что ука- </w:t>
      </w:r>
      <w:r>
        <w:br/>
      </w:r>
      <w:r>
        <w:t xml:space="preserve">зываеть на ихъ отношене къ царскимъ, </w:t>
      </w:r>
      <w:r>
        <w:br/>
      </w:r>
      <w:r>
        <w:t xml:space="preserve">отдълываемымъ обыкновенно съ особен- </w:t>
      </w:r>
      <w:r>
        <w:br/>
      </w:r>
      <w:r>
        <w:t xml:space="preserve">нымъ изяществомъ и благольшемъ и по- </w:t>
      </w:r>
      <w:r>
        <w:br/>
      </w:r>
      <w:r>
        <w:t xml:space="preserve">тому имвющимъ часто важное художествен- </w:t>
      </w:r>
      <w:r>
        <w:br/>
      </w:r>
      <w:r>
        <w:t xml:space="preserve">но - археологическое значене; изъ такихъ </w:t>
      </w:r>
      <w:r>
        <w:br/>
      </w:r>
      <w:r>
        <w:t xml:space="preserve">извЪстнфииия: Софи Константинопольской </w:t>
      </w:r>
      <w:r>
        <w:br/>
      </w:r>
      <w:r>
        <w:t xml:space="preserve">(ным въ соборЪ Марка, Венещя), въ Бене- </w:t>
      </w:r>
      <w:r>
        <w:br/>
      </w:r>
      <w:r>
        <w:t xml:space="preserve">вентЪ (1150—1151), въ СуздалЪ (ц. Рождества </w:t>
      </w:r>
      <w:r>
        <w:br/>
      </w:r>
      <w:r>
        <w:t xml:space="preserve">Богородицы, иконопись типа ХТ в.), въ 00- </w:t>
      </w:r>
      <w:r>
        <w:br/>
      </w:r>
      <w:r>
        <w:t xml:space="preserve">йскомъ соб. (Новгородъ, такъ наз. Кор- </w:t>
      </w:r>
      <w:r>
        <w:br/>
      </w:r>
      <w:r>
        <w:t xml:space="preserve">сунсмя В., сдБланы въ Магдебург въ </w:t>
      </w:r>
      <w:r>
        <w:br/>
      </w:r>
      <w:r>
        <w:t xml:space="preserve">ХИ в.; романскйй ст.).</w:t>
      </w:r>
    </w:p>
    <w:p>
      <w:pPr>
        <w:pStyle w:val="Normal"/>
      </w:pPr>
      <w:r>
        <w:t xml:space="preserve">Вратешка, перевалъ черезъ Балка- </w:t>
      </w:r>
      <w:r>
        <w:br/>
      </w:r>
      <w:r>
        <w:t xml:space="preserve">ны (на выс. 4750 футь), въ 15 вер. отъ 9т- </w:t>
      </w:r>
      <w:r>
        <w:br/>
      </w:r>
      <w:r>
        <w:t xml:space="preserve">рополя, на пути въ Софшю. Занявъ Этро- </w:t>
      </w:r>
      <w:r>
        <w:br/>
      </w:r>
      <w:r>
        <w:t xml:space="preserve">поль, ген.-ад. Гурко приказалъ г.-м. Данде- </w:t>
      </w:r>
      <w:r>
        <w:br/>
      </w:r>
      <w:r>
        <w:t xml:space="preserve">вилю, съ 6 бат., 4 эск., 2 сот. и 8 оруд., </w:t>
      </w:r>
      <w:r>
        <w:br/>
      </w:r>
      <w:r>
        <w:t xml:space="preserve">взобраться на Вратешку. Отрядъ этоть, </w:t>
      </w:r>
      <w:r>
        <w:br/>
      </w:r>
      <w:r>
        <w:t xml:space="preserve">выступивъ изъ Этрополя 15 ноября, 16-го </w:t>
      </w:r>
      <w:r>
        <w:br/>
      </w:r>
      <w:r>
        <w:t xml:space="preserve">началъ взбираться на крутые склоны Бал- </w:t>
      </w:r>
      <w:r>
        <w:br/>
      </w:r>
      <w:r>
        <w:t xml:space="preserve">канъ двумя колоннами. Особенно трудно </w:t>
      </w:r>
      <w:r>
        <w:br/>
      </w:r>
      <w:r>
        <w:t xml:space="preserve">пришлось правой колоннЪ (великолуцьйЙ </w:t>
      </w:r>
      <w:r>
        <w:br/>
      </w:r>
      <w:r>
        <w:t xml:space="preserve">пъЪх. полкъ), которая была встр$чена 5 та- </w:t>
      </w:r>
      <w:r>
        <w:br/>
      </w:r>
      <w:r>
        <w:t xml:space="preserve">борами турокъ, высланными съ сосфдней </w:t>
      </w:r>
      <w:r>
        <w:br/>
      </w:r>
      <w:r>
        <w:t xml:space="preserve">Шандорникской горы, и опрокинула турокъ </w:t>
      </w:r>
      <w:r>
        <w:br/>
      </w:r>
      <w:r>
        <w:t xml:space="preserve">съ гребня, послЪ упорнаго сопротивлешя, </w:t>
      </w:r>
      <w:r>
        <w:br/>
      </w:r>
      <w:r>
        <w:t xml:space="preserve">17 нояб. русеше взяли большой Шандор- </w:t>
      </w:r>
      <w:r>
        <w:br/>
      </w:r>
      <w:r>
        <w:t xml:space="preserve">никск редуть (Гюльдизъ Таб1я), но очи- </w:t>
      </w:r>
      <w:r>
        <w:br/>
      </w:r>
      <w:r>
        <w:t xml:space="preserve">стили его, такъ какъ къ туркамъ подошли </w:t>
      </w:r>
      <w:r>
        <w:br/>
      </w:r>
      <w:r>
        <w:t xml:space="preserve">подкрЪиленя. Потери наши за оба дня до- </w:t>
      </w:r>
      <w:r>
        <w:br/>
      </w:r>
      <w:r>
        <w:t xml:space="preserve">стигли 315 чел. Къ концу ноября на вра- </w:t>
      </w:r>
      <w:r>
        <w:br/>
      </w:r>
      <w:r>
        <w:t xml:space="preserve">тешской позищи протяжешемъ въ 9 вер. </w:t>
      </w:r>
      <w:r>
        <w:br/>
      </w:r>
      <w:r>
        <w:t xml:space="preserve">возведенъ былъ нашими войсками цфлый </w:t>
      </w:r>
      <w:r>
        <w:br/>
      </w:r>
      <w:r>
        <w:t xml:space="preserve">рядъ укрёилен! и съ 21 ноября началось </w:t>
      </w:r>
      <w:r>
        <w:br/>
      </w:r>
      <w:r>
        <w:t xml:space="preserve">обстрёливаше турецкихъ позицй на Араб- </w:t>
      </w:r>
      <w:r>
        <w:br/>
      </w:r>
      <w:r>
        <w:t xml:space="preserve">конакЪ и Шандорник5, продолжавшееся съ </w:t>
      </w:r>
      <w:r>
        <w:br/>
      </w:r>
      <w:r>
        <w:t xml:space="preserve">небольшими перерывами до 20 дек. См.: </w:t>
      </w:r>
      <w:r>
        <w:br/>
      </w:r>
      <w:r>
        <w:t xml:space="preserve">Бар. Каульбарсъ, „Стоянка на Этрополь- </w:t>
      </w:r>
      <w:r>
        <w:br/>
      </w:r>
      <w:r>
        <w:t xml:space="preserve">скомъ БалканЪ“, Воен. Сборн., 1879, № 10; </w:t>
      </w:r>
      <w:r>
        <w:br/>
      </w:r>
      <w:r>
        <w:t xml:space="preserve">А. Пузыревск:й, „Десять лЪть назадъ“ </w:t>
      </w:r>
      <w:r>
        <w:br/>
      </w:r>
      <w:r>
        <w:t xml:space="preserve">(Сиб., 1888).</w:t>
      </w:r>
    </w:p>
    <w:p>
      <w:pPr>
        <w:pStyle w:val="Normal"/>
      </w:pPr>
      <w:r>
        <w:t xml:space="preserve">Вратиславь, чешск. назв. г. Бре- </w:t>
      </w:r>
      <w:r>
        <w:br/>
      </w:r>
      <w:r>
        <w:t xml:space="preserve">славля (см.).</w:t>
      </w:r>
    </w:p>
    <w:p>
      <w:pPr>
        <w:pStyle w:val="Normal"/>
      </w:pPr>
      <w:r>
        <w:t xml:space="preserve">|ШКь стать Врачебная эиинастика.]</w:t>
      </w:r>
    </w:p>
    <w:p>
      <w:pPr>
        <w:pStyle w:val="Normal"/>
      </w:pPr>
      <w:r>
        <w:t xml:space="preserve">Объяснене къ таблиць „Врачебная гимнастика",</w:t>
      </w:r>
    </w:p>
    <w:p>
      <w:pPr>
        <w:pStyle w:val="Normal"/>
      </w:pPr>
      <w:r>
        <w:t xml:space="preserve">Медико-механическ!ю аппараты Цаидера раздля- </w:t>
      </w:r>
      <w:r>
        <w:br/>
      </w:r>
      <w:r>
        <w:t xml:space="preserve">ются на елЪдуюпйя четыре группы:</w:t>
      </w:r>
    </w:p>
    <w:p>
      <w:pPr>
        <w:pStyle w:val="Normal"/>
      </w:pPr>
      <w:r>
        <w:t xml:space="preserve">1 группа: 35 аппаратовъ для активных движение</w:t>
      </w:r>
    </w:p>
    <w:p>
      <w:pPr>
        <w:pStyle w:val="Normal"/>
      </w:pPr>
      <w:r>
        <w:t xml:space="preserve">2 группа: 9 аппаратовъ для балапсировашя и</w:t>
      </w:r>
    </w:p>
    <w:p>
      <w:pPr>
        <w:pStyle w:val="Normal"/>
      </w:pPr>
      <w:r>
        <w:t xml:space="preserve">пассивныхь движенй;</w:t>
      </w:r>
    </w:p>
    <w:p>
      <w:pPr>
        <w:pStyle w:val="Normal"/>
      </w:pPr>
      <w:r>
        <w:t xml:space="preserve">13 аппаратовъ для механическихь воз- </w:t>
      </w:r>
      <w:r>
        <w:br/>
      </w:r>
      <w:r>
        <w:t xml:space="preserve">дЪъйствиЕ (встряхиваше, покалачи- </w:t>
      </w:r>
      <w:r>
        <w:br/>
      </w:r>
      <w:r>
        <w:t xml:space="preserve">ван, разминан!е, поглаживан!е);</w:t>
      </w:r>
    </w:p>
    <w:p>
      <w:pPr>
        <w:pStyle w:val="Normal"/>
      </w:pPr>
      <w:r>
        <w:t xml:space="preserve">4 группа: 11 ортопедических аппаратовъ для ис-</w:t>
      </w:r>
    </w:p>
    <w:p>
      <w:pPr>
        <w:pStyle w:val="Normal"/>
      </w:pPr>
      <w:r>
        <w:t xml:space="preserve">правлешя искривлешй позвоноч- </w:t>
      </w:r>
      <w:r>
        <w:br/>
      </w:r>
      <w:r>
        <w:t xml:space="preserve">ника.</w:t>
      </w:r>
    </w:p>
    <w:p>
      <w:pPr>
        <w:pStyle w:val="Normal"/>
      </w:pPr>
      <w:r>
        <w:t xml:space="preserve">1. Аппараты для активныхь движен составляють </w:t>
      </w:r>
      <w:r>
        <w:br/>
      </w:r>
      <w:r>
        <w:t xml:space="preserve">самое главное въ систем Цандера. Устроенные на </w:t>
      </w:r>
      <w:r>
        <w:br/>
      </w:r>
      <w:r>
        <w:t xml:space="preserve">основан анатомическихь принциповъ, они дЪйству- </w:t>
      </w:r>
      <w:r>
        <w:br/>
      </w:r>
      <w:r>
        <w:t xml:space="preserve">ть такъ, что каждый изъ нихъ служить для упраж- </w:t>
      </w:r>
      <w:r>
        <w:br/>
      </w:r>
      <w:r>
        <w:t xml:space="preserve">нешя одной опредЪленной группы мышцуъ, оставляя </w:t>
      </w:r>
      <w:r>
        <w:br/>
      </w:r>
      <w:r>
        <w:t xml:space="preserve">друйя въ возможномъ покоЪ. Такъ напр. фиг. 2 пред- </w:t>
      </w:r>
      <w:r>
        <w:br/>
      </w:r>
      <w:r>
        <w:t xml:space="preserve">ставляетъ аппарать для бокового движен!я туловищау </w:t>
      </w:r>
      <w:r>
        <w:br/>
      </w:r>
      <w:r>
        <w:t xml:space="preserve">фиг. 3 — для сгибаня колфна; фиг. 5 — для разгиба- </w:t>
      </w:r>
      <w:r>
        <w:br/>
      </w:r>
      <w:r>
        <w:t xml:space="preserve">шя бедреннаго и колфннаго сустава; фиг. 6 — для </w:t>
      </w:r>
      <w:r>
        <w:br/>
      </w:r>
      <w:r>
        <w:t xml:space="preserve">сгибашя локтя и 7 — для активнаго опускашя и сги- </w:t>
      </w:r>
      <w:r>
        <w:br/>
      </w:r>
      <w:r>
        <w:t xml:space="preserve">башя рукъ. Больной, пользуясь аппаратами, пахо- </w:t>
      </w:r>
      <w:r>
        <w:br/>
      </w:r>
      <w:r>
        <w:t xml:space="preserve">дится въ удобномъ, преимущественно сидячемь поло- </w:t>
      </w:r>
      <w:r>
        <w:br/>
      </w:r>
      <w:r>
        <w:t xml:space="preserve">женш. За исключешемъ немногихъ, служащихь боль- </w:t>
      </w:r>
      <w:r>
        <w:br/>
      </w:r>
      <w:r>
        <w:t xml:space="preserve">ше для увеличешя возможности движешя того или </w:t>
      </w:r>
      <w:r>
        <w:br/>
      </w:r>
      <w:r>
        <w:t xml:space="preserve">другого сустава, чЪФмыь для развитя силы мышеч- </w:t>
      </w:r>
      <w:r>
        <w:br/>
      </w:r>
      <w:r>
        <w:t xml:space="preserve">пыхъ групть, аппараты для активныхь движешй </w:t>
      </w:r>
      <w:r>
        <w:br/>
      </w:r>
      <w:r>
        <w:t xml:space="preserve">устроены такимъ образомъ, что упражняюнийся, при </w:t>
      </w:r>
      <w:r>
        <w:br/>
      </w:r>
      <w:r>
        <w:t xml:space="preserve">выполнени движенй, встрЪчаетъ сопротивлеше, кото- </w:t>
      </w:r>
      <w:r>
        <w:br/>
      </w:r>
      <w:r>
        <w:t xml:space="preserve">рое долженъ преодолфть и елфдовательно произвести </w:t>
      </w:r>
      <w:r>
        <w:br/>
      </w:r>
      <w:r>
        <w:t xml:space="preserve">работу; величина посл$дней достаточно точно опродЪ- </w:t>
      </w:r>
      <w:r>
        <w:br/>
      </w:r>
      <w:r>
        <w:t xml:space="preserve">ляется при помощи гири на рычаг. Этотъ рычагь съ </w:t>
      </w:r>
      <w:r>
        <w:br/>
      </w:r>
      <w:r>
        <w:t xml:space="preserve">гирей, который можно видфть съ правой стороны </w:t>
      </w:r>
      <w:r>
        <w:br/>
      </w:r>
      <w:r>
        <w:t xml:space="preserve">фиг. 2 и особенно ясно на фиг. 5, при соотвЪтетвую- </w:t>
      </w:r>
      <w:r>
        <w:br/>
      </w:r>
      <w:r>
        <w:t xml:space="preserve">щемь движенщ, поднимается, при чемъ гиря указы- </w:t>
      </w:r>
      <w:r>
        <w:br/>
      </w:r>
      <w:r>
        <w:t xml:space="preserve">ваеть какое-нибудь дёлене (обыкновенно отъ 1—20), </w:t>
      </w:r>
      <w:r>
        <w:br/>
      </w:r>
      <w:r>
        <w:t xml:space="preserve">опредфляющее силу сопротивлешя, а также и вели- </w:t>
      </w:r>
      <w:r>
        <w:br/>
      </w:r>
      <w:r>
        <w:t xml:space="preserve">чину активнаго движешя упражняющагося. Пред- </w:t>
      </w:r>
      <w:r>
        <w:br/>
      </w:r>
      <w:r>
        <w:t xml:space="preserve">ставляя еопротивлен!е движенио, рычагь выполняеть </w:t>
      </w:r>
      <w:r>
        <w:br/>
      </w:r>
      <w:r>
        <w:t xml:space="preserve">еще другое требоваше, вытекающее изъ физ1ологиче- </w:t>
      </w:r>
      <w:r>
        <w:br/>
      </w:r>
      <w:r>
        <w:t xml:space="preserve">скихъ законовь о работЪ мышцъ. Такъ какъ впро- </w:t>
      </w:r>
      <w:r>
        <w:br/>
      </w:r>
      <w:r>
        <w:t xml:space="preserve">должеше мышечнаго сокращеня вырабатывается не- </w:t>
      </w:r>
      <w:r>
        <w:br/>
      </w:r>
      <w:r>
        <w:t xml:space="preserve">одинаковая сила, велЪдетШе измзнешя положешя </w:t>
      </w:r>
      <w:r>
        <w:br/>
      </w:r>
      <w:r>
        <w:t xml:space="preserve">рычага, дЖйствующаго сустава и различной степени </w:t>
      </w:r>
      <w:r>
        <w:br/>
      </w:r>
      <w:r>
        <w:t xml:space="preserve">укорачивашя работающей мышцы, а въ начал и въ </w:t>
      </w:r>
      <w:r>
        <w:br/>
      </w:r>
      <w:r>
        <w:t xml:space="preserve">концв эта сила меньше, чёмъ въ серединё работы, </w:t>
      </w:r>
      <w:r>
        <w:br/>
      </w:r>
      <w:r>
        <w:t xml:space="preserve">когда мышцы находятся въ тахииии“в сокращешя, </w:t>
      </w:r>
      <w:r>
        <w:br/>
      </w:r>
      <w:r>
        <w:t xml:space="preserve">то и сопротивлеше при правальныхь врачебно-гимна- </w:t>
      </w:r>
      <w:r>
        <w:br/>
      </w:r>
      <w:r>
        <w:t xml:space="preserve">стическихь тВлодвижешяхь не должио оставаться </w:t>
      </w:r>
      <w:r>
        <w:br/>
      </w:r>
      <w:r>
        <w:t xml:space="preserve">одинаковымъ, а увеличиваться и уменьшатьея соот- </w:t>
      </w:r>
      <w:r>
        <w:br/>
      </w:r>
      <w:r>
        <w:t xml:space="preserve">в тственно силф, вырабатываемой мышцей. Все это </w:t>
      </w:r>
      <w:r>
        <w:br/>
      </w:r>
      <w:r>
        <w:t xml:space="preserve">доетигается ‘описаннымь выше рычагомъь съ гирей, </w:t>
      </w:r>
      <w:r>
        <w:br/>
      </w:r>
      <w:r>
        <w:t xml:space="preserve">при помощи передвиженя послЪдней.</w:t>
      </w:r>
    </w:p>
    <w:p>
      <w:pPr>
        <w:pStyle w:val="Normal"/>
      </w:pPr>
      <w:r>
        <w:t xml:space="preserve">Благодаря приспособлешю Цандеровекихь аппара- </w:t>
      </w:r>
      <w:r>
        <w:br/>
      </w:r>
      <w:r>
        <w:t xml:space="preserve">товъ къ физюлогическимь законамь, упражнее съ </w:t>
      </w:r>
      <w:r>
        <w:br/>
      </w:r>
      <w:r>
        <w:t xml:space="preserve">ними оказываеть хорошее дЪйстье. Аппараты для </w:t>
      </w:r>
      <w:r>
        <w:br/>
      </w:r>
      <w:r>
        <w:t xml:space="preserve">активныхъ движен раздфляются на три категорие: </w:t>
      </w:r>
      <w:r>
        <w:br/>
      </w:r>
      <w:r>
        <w:t xml:space="preserve">А. для активныхь движен! верхнихъь конечностей </w:t>
      </w:r>
      <w:r>
        <w:br/>
      </w:r>
      <w:r>
        <w:t xml:space="preserve">(13), В. для активныхь движен! нижнихъ конечностей </w:t>
      </w:r>
      <w:r>
        <w:br/>
      </w:r>
      <w:r>
        <w:t xml:space="preserve">(13) и С. для активныхь движен! туловища (9). Для </w:t>
      </w:r>
      <w:r>
        <w:br/>
      </w:r>
      <w:r>
        <w:t xml:space="preserve">обозначешя движенй, производящихся на томъ или </w:t>
      </w:r>
      <w:r>
        <w:br/>
      </w:r>
      <w:r>
        <w:t xml:space="preserve">другомъ аппарат, къ названнымъ буквамь (А, В, С) </w:t>
      </w:r>
      <w:r>
        <w:br/>
      </w:r>
      <w:r>
        <w:t xml:space="preserve">присоединяются числа по порядку. Такъ напр.; А 1</w:t>
      </w:r>
    </w:p>
    <w:p>
      <w:pPr>
        <w:pStyle w:val="Normal"/>
      </w:pPr>
      <w:r>
        <w:t xml:space="preserve">3 группа:</w:t>
      </w:r>
    </w:p>
    <w:p>
      <w:pPr>
        <w:pStyle w:val="Normal"/>
      </w:pPr>
      <w:r>
        <w:t xml:space="preserve">Большия Энциплопейя. Приложение.</w:t>
      </w:r>
    </w:p>
    <w:p>
      <w:pPr>
        <w:pStyle w:val="Normal"/>
      </w:pPr>
      <w:r>
        <w:t xml:space="preserve">опускаше рукъ, А 2 — поднимаше рукъ, А 3— опубка- </w:t>
      </w:r>
      <w:r>
        <w:br/>
      </w:r>
      <w:r>
        <w:t xml:space="preserve">н!е рукъ п сгибаше и пр. пр. При везхь этихь дви- </w:t>
      </w:r>
      <w:r>
        <w:br/>
      </w:r>
      <w:r>
        <w:t xml:space="preserve">жешяхь отм5чается величина сопротивленя и указы- </w:t>
      </w:r>
      <w:r>
        <w:br/>
      </w:r>
      <w:r>
        <w:t xml:space="preserve">вается, какъ часто должно производиться то или дру- </w:t>
      </w:r>
      <w:r>
        <w:br/>
      </w:r>
      <w:r>
        <w:t xml:space="preserve">гое движеше при выполнен ихъ. Нужно тщательно </w:t>
      </w:r>
      <w:r>
        <w:br/>
      </w:r>
      <w:r>
        <w:t xml:space="preserve">слфдить за правильностью дыхашя, правильный ритмъ, </w:t>
      </w:r>
      <w:r>
        <w:br/>
      </w:r>
      <w:r>
        <w:t xml:space="preserve">котораго долженъ совпадать съ ритмомъ движение </w:t>
      </w:r>
      <w:r>
        <w:br/>
      </w:r>
      <w:r>
        <w:t xml:space="preserve">при этомъ елФдуеть поступать такимъ образомъ, что- </w:t>
      </w:r>
      <w:r>
        <w:br/>
      </w:r>
      <w:r>
        <w:t xml:space="preserve">бы тв движеня, которыя требуютъ особеннаго на- </w:t>
      </w:r>
      <w:r>
        <w:br/>
      </w:r>
      <w:r>
        <w:t xml:space="preserve">пряжешя мыпшиць, совпадали съ выдыхашемъ.</w:t>
      </w:r>
    </w:p>
    <w:p>
      <w:pPr>
        <w:pStyle w:val="Normal"/>
      </w:pPr>
      <w:r>
        <w:t xml:space="preserve">И. Апнараты для нассивныхь движен , приво- </w:t>
      </w:r>
      <w:r>
        <w:br/>
      </w:r>
      <w:r>
        <w:t xml:space="preserve">дятся въ дЪйстве не мышечной силой, а при помощи </w:t>
      </w:r>
      <w:r>
        <w:br/>
      </w:r>
      <w:r>
        <w:t xml:space="preserve">механическаго двигателя. Такимъ образомъ больной </w:t>
      </w:r>
      <w:r>
        <w:br/>
      </w:r>
      <w:r>
        <w:t xml:space="preserve">оставаясь спокойнымъ, воспринимаеть движеня оть </w:t>
      </w:r>
      <w:r>
        <w:br/>
      </w:r>
      <w:r>
        <w:t xml:space="preserve">самого аппарата. Эти пассивныя движеня (обозна- </w:t>
      </w:r>
      <w:r>
        <w:br/>
      </w:r>
      <w:r>
        <w:t xml:space="preserve">чаются буквами О и Е) производятся обыкновенно </w:t>
      </w:r>
      <w:r>
        <w:br/>
      </w:r>
      <w:r>
        <w:t xml:space="preserve">впродолжеше 1—3 минутъ. Они способствують укр$- </w:t>
      </w:r>
      <w:r>
        <w:br/>
      </w:r>
      <w:r>
        <w:t xml:space="preserve">пленио мьшшиь туловища, возбуждають дфятельность </w:t>
      </w:r>
      <w:r>
        <w:br/>
      </w:r>
      <w:r>
        <w:t xml:space="preserve">кишечника, устраняя застои крови брюшной полости </w:t>
      </w:r>
      <w:r>
        <w:br/>
      </w:r>
      <w:r>
        <w:t xml:space="preserve">И считаются поэтому хорошимтъ средствомъ оть гемор- </w:t>
      </w:r>
      <w:r>
        <w:br/>
      </w:r>
      <w:r>
        <w:t xml:space="preserve">роя. Аппараты этой группы велёдств!е своихь точ- </w:t>
      </w:r>
      <w:r>
        <w:br/>
      </w:r>
      <w:r>
        <w:t xml:space="preserve">ныхъ, опредфленныхь движешй очень полезны при </w:t>
      </w:r>
      <w:r>
        <w:br/>
      </w:r>
      <w:r>
        <w:t xml:space="preserve">лфченши неподвижности суставовъ. Существоваше не- </w:t>
      </w:r>
      <w:r>
        <w:br/>
      </w:r>
      <w:r>
        <w:t xml:space="preserve">большого количества аппаратовъ для пассивныхь </w:t>
      </w:r>
      <w:r>
        <w:br/>
      </w:r>
      <w:r>
        <w:t xml:space="preserve">движенй объясняется тфмъ, что можно приспособить </w:t>
      </w:r>
      <w:r>
        <w:br/>
      </w:r>
      <w:r>
        <w:t xml:space="preserve">для этой же цфли большую часть аипаратовъ Г груп- </w:t>
      </w:r>
      <w:r>
        <w:br/>
      </w:r>
      <w:r>
        <w:t xml:space="preserve">пы, сдфлавши ифкоторыя измфненя. Такъ папр., на </w:t>
      </w:r>
      <w:r>
        <w:br/>
      </w:r>
      <w:r>
        <w:t xml:space="preserve">фиг. 3, изображень аппарать для сгибаня колфна. </w:t>
      </w:r>
      <w:r>
        <w:br/>
      </w:r>
      <w:r>
        <w:t xml:space="preserve">Въ послЪднее время Ктакепъегя изъ Галле изобръль </w:t>
      </w:r>
      <w:r>
        <w:br/>
      </w:r>
      <w:r>
        <w:t xml:space="preserve">приборъ для возстановлешя подвижности въ суста- </w:t>
      </w:r>
      <w:r>
        <w:br/>
      </w:r>
      <w:r>
        <w:t xml:space="preserve">вахъ. КачающИся маятникъ поддерживаеть движе- </w:t>
      </w:r>
      <w:r>
        <w:br/>
      </w:r>
      <w:r>
        <w:t xml:space="preserve">110 этого аппарата, который прекрасно выполняеть </w:t>
      </w:r>
      <w:r>
        <w:br/>
      </w:r>
      <w:r>
        <w:t xml:space="preserve">свою задачу. Б</w:t>
      </w:r>
    </w:p>
    <w:p>
      <w:pPr>
        <w:pStyle w:val="Normal"/>
      </w:pPr>
      <w:r>
        <w:t xml:space="preserve">ТИ. Апнараты для механическихь воздьйствие, </w:t>
      </w:r>
      <w:r>
        <w:br/>
      </w:r>
      <w:r>
        <w:t xml:space="preserve">раздвляются на четыре разряда: Е— для встряхива- </w:t>
      </w:r>
      <w:r>
        <w:br/>
      </w:r>
      <w:r>
        <w:t xml:space="preserve">ня, @ — покалачиваня, Н — разминан я, Г — поглажи- </w:t>
      </w:r>
      <w:r>
        <w:br/>
      </w:r>
      <w:r>
        <w:t xml:space="preserve">ван!я; всЪ они служать для машиннаго массажа до- </w:t>
      </w:r>
      <w:r>
        <w:br/>
      </w:r>
      <w:r>
        <w:t xml:space="preserve">ступныхь частей тЪла. Е 1 — встряхиван!е различ- </w:t>
      </w:r>
      <w:r>
        <w:br/>
      </w:r>
      <w:r>
        <w:t xml:space="preserve">ныхъ частей тёла (фиг. 1, гдв одновременио встряхи- </w:t>
      </w:r>
      <w:r>
        <w:br/>
      </w:r>
      <w:r>
        <w:t xml:space="preserve">ваются ноги сидящаго); аппарать дфлаеть 15 колеба- </w:t>
      </w:r>
      <w:r>
        <w:br/>
      </w:r>
      <w:r>
        <w:t xml:space="preserve">ши въ секунду и прим$няется впродолжене 1—2 ми- </w:t>
      </w:r>
      <w:r>
        <w:br/>
      </w:r>
      <w:r>
        <w:t xml:space="preserve">нуть. Встряхиваше вмяеть на дфятельность сердца, </w:t>
      </w:r>
      <w:r>
        <w:br/>
      </w:r>
      <w:r>
        <w:t xml:space="preserve">частоту пульса п высоту кровяного давлешя; далве — </w:t>
      </w:r>
      <w:r>
        <w:br/>
      </w:r>
      <w:r>
        <w:t xml:space="preserve">на мускулатуру кишечника, а также и на мышечные </w:t>
      </w:r>
      <w:r>
        <w:br/>
      </w:r>
      <w:r>
        <w:t xml:space="preserve">элементы стзнокъ сосудовъ, чфмъ регулируеть коли- </w:t>
      </w:r>
      <w:r>
        <w:br/>
      </w:r>
      <w:r>
        <w:t xml:space="preserve">чество крови во встряхиваемыхь чаетяхь. КромЪ то- </w:t>
      </w:r>
      <w:r>
        <w:br/>
      </w:r>
      <w:r>
        <w:t xml:space="preserve">го дЪйствуеть болеутоляще и оживляеть устави!я </w:t>
      </w:r>
      <w:r>
        <w:br/>
      </w:r>
      <w:r>
        <w:t xml:space="preserve">мышцы. Изъ другихь подобныхъ аппаратовъ упомя- </w:t>
      </w:r>
      <w:r>
        <w:br/>
      </w:r>
      <w:r>
        <w:t xml:space="preserve">немъ объ УШга{ог”в Тледъеск‘а и Копкиззог” Вега, </w:t>
      </w:r>
      <w:r>
        <w:br/>
      </w:r>
      <w:r>
        <w:t xml:space="preserve">помощью которыхъ можно производить мёстныя ветря- </w:t>
      </w:r>
      <w:r>
        <w:br/>
      </w:r>
      <w:r>
        <w:t xml:space="preserve">хивашя съ л5чебной цфлью.</w:t>
      </w:r>
    </w:p>
    <w:p>
      <w:pPr>
        <w:pStyle w:val="Normal"/>
      </w:pPr>
      <w:r>
        <w:t xml:space="preserve">ТУ. Ортопедичеек!е аппараты. Эта послфдняя </w:t>
      </w:r>
      <w:r>
        <w:br/>
      </w:r>
      <w:r>
        <w:t xml:space="preserve">группа, со своими 11 аппаратами, служить исключи- </w:t>
      </w:r>
      <w:r>
        <w:br/>
      </w:r>
      <w:r>
        <w:t xml:space="preserve">тельно для лЪчешя искривлен! позвоночника. Стра- </w:t>
      </w:r>
      <w:r>
        <w:br/>
      </w:r>
      <w:r>
        <w:t xml:space="preserve">даше это, распространяющееся преимущественно сре- </w:t>
      </w:r>
      <w:r>
        <w:br/>
      </w:r>
      <w:r>
        <w:t xml:space="preserve">ди лиць женекаго пола школьнаго возраста, лЪчитея </w:t>
      </w:r>
      <w:r>
        <w:br/>
      </w:r>
      <w:r>
        <w:t xml:space="preserve">по Цандеру врачебной гимпастикой, заключающейся </w:t>
      </w:r>
      <w:r>
        <w:br/>
      </w:r>
      <w:r>
        <w:t xml:space="preserve">въ активныхь и пассивныхь движешяхъ, соедииен- </w:t>
      </w:r>
      <w:r>
        <w:br/>
      </w:r>
      <w:r>
        <w:t xml:space="preserve">ныхь съ различными способами выпрямлешя позво- </w:t>
      </w:r>
      <w:r>
        <w:br/>
      </w:r>
      <w:r>
        <w:t xml:space="preserve">ночника, при чемъь выпрямлеше производится при из- </w:t>
      </w:r>
      <w:r>
        <w:br/>
      </w:r>
      <w:r>
        <w:t xml:space="preserve">вЪстномъ положенш туловища. Описано 11 аппара- </w:t>
      </w:r>
      <w:r>
        <w:br/>
      </w:r>
      <w:r>
        <w:t xml:space="preserve">товъ можно пайдти въ „ИейзснтИе Гаг отпора @1зсве </w:t>
      </w:r>
      <w:r>
        <w:br/>
      </w:r>
      <w:r>
        <w:t xml:space="preserve">Сыгиг;1е“ 1893, 338.</w:t>
      </w:r>
    </w:p>
    <w:p>
      <w:pPr>
        <w:pStyle w:val="Normal"/>
      </w:pPr>
      <w:r>
        <w:t xml:space="preserve">Врачебная гимнастика, Мадиннаничесме аппараты Цандера,)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Фиг. 4. Расширеше грудной клЪтки. Фиг. 7. Отведеше плеча и сгибан!е.</w:t>
      </w:r>
    </w:p>
    <w:p>
      <w:pPr>
        <w:pStyle w:val="Normal"/>
      </w:pPr>
      <w:r>
        <w:t xml:space="preserve">- Сгибаше предилечий.</w:t>
      </w:r>
    </w:p>
    <w:p>
      <w:pPr>
        <w:pStyle w:val="Normal"/>
      </w:pPr>
      <w:r>
        <w:t xml:space="preserve">Фиг. 5. Растяжен!е бедра и колЪна.</w:t>
      </w:r>
    </w:p>
    <w:p>
      <w:pPr>
        <w:pStyle w:val="Normal"/>
      </w:pPr>
      <w:r>
        <w:t xml:space="preserve">Т-во „Просвёщеше“ въ Спб.</w:t>
      </w:r>
    </w:p>
    <w:p>
      <w:pPr>
        <w:pStyle w:val="Normal"/>
      </w:pPr>
      <w:r>
        <w:t xml:space="preserve">ВРАЦА — ВРАЧЕБНАЯ ГИМНАСТИКА.</w:t>
      </w:r>
    </w:p>
    <w:p>
      <w:pPr>
        <w:pStyle w:val="Normal"/>
      </w:pPr>
      <w:r>
        <w:t xml:space="preserve">Враца. окр. въ Болгари, на сЪв. скло- </w:t>
      </w:r>
      <w:r>
        <w:br/>
      </w:r>
      <w:r>
        <w:t xml:space="preserve">нЪъ Балканъ и при притокЪ р. Огосты, 200 </w:t>
      </w:r>
      <w:r>
        <w:br/>
      </w:r>
      <w:r>
        <w:t xml:space="preserve">м. надъ у. м., въ 60 км. кь с.-с.--в. оть 00- </w:t>
      </w:r>
      <w:r>
        <w:br/>
      </w:r>
      <w:r>
        <w:t xml:space="preserve">{и и къ с. оть выхода р. Искера изъ Бал- </w:t>
      </w:r>
      <w:r>
        <w:br/>
      </w:r>
      <w:r>
        <w:t xml:space="preserve">канскихь горъ, въ живописномъ м$стопо- </w:t>
      </w:r>
      <w:r>
        <w:br/>
      </w:r>
      <w:r>
        <w:t xml:space="preserve">ложенш; пзечитываеть 7 церквей, 4 меч. и </w:t>
      </w:r>
      <w:r>
        <w:br/>
      </w:r>
      <w:r>
        <w:t xml:space="preserve">(1894) 12,279 жит. Вывозятся: кожи, скотъ, </w:t>
      </w:r>
      <w:r>
        <w:br/>
      </w:r>
      <w:r>
        <w:t xml:space="preserve">воскъ, медъ, вино, маисъ и др., распро- </w:t>
      </w:r>
      <w:r>
        <w:br/>
      </w:r>
      <w:r>
        <w:t xml:space="preserve">странены производство серебряныхъ фили- </w:t>
      </w:r>
      <w:r>
        <w:br/>
      </w:r>
      <w:r>
        <w:t xml:space="preserve">транныхъ издъшй и выдЪлка кожъ.</w:t>
      </w:r>
    </w:p>
    <w:p>
      <w:pPr>
        <w:pStyle w:val="Normal"/>
      </w:pPr>
      <w:r>
        <w:t xml:space="preserve">Врацлавъ, Враклавуь (\Утае ам), </w:t>
      </w:r>
      <w:r>
        <w:br/>
      </w:r>
      <w:r>
        <w:t xml:space="preserve">польск. назв. г. Вреславля (см.).</w:t>
      </w:r>
    </w:p>
    <w:p>
      <w:pPr>
        <w:pStyle w:val="Normal"/>
      </w:pPr>
      <w:r>
        <w:t xml:space="preserve">‚.Врачебная газета, гомеопатич. </w:t>
      </w:r>
      <w:r>
        <w:br/>
      </w:r>
      <w:r>
        <w:t xml:space="preserve">листокъ и вфетникъ водолвчешя и гимна- </w:t>
      </w:r>
      <w:r>
        <w:br/>
      </w:r>
      <w:r>
        <w:t xml:space="preserve">стики“. Издавалась еженедфльно, въ Сиб., </w:t>
      </w:r>
      <w:r>
        <w:br/>
      </w:r>
      <w:r>
        <w:t xml:space="preserve">съ 1 нояб. 1860. Редакторами были: д—ръ </w:t>
      </w:r>
      <w:r>
        <w:br/>
      </w:r>
      <w:r>
        <w:t xml:space="preserve">Б. Ц. Гржимало и В. Шебякинъ. 1862 (по- </w:t>
      </w:r>
      <w:r>
        <w:br/>
      </w:r>
      <w:r>
        <w:t xml:space="preserve">слЪ 16 №) была преобразована въ „Вст- </w:t>
      </w:r>
      <w:r>
        <w:br/>
      </w:r>
      <w:r>
        <w:t xml:space="preserve">никъ новЪйшихь врачебныхъ мето- </w:t>
      </w:r>
      <w:r>
        <w:br/>
      </w:r>
      <w:r>
        <w:t xml:space="preserve">довъ“.</w:t>
      </w:r>
    </w:p>
    <w:p>
      <w:pPr>
        <w:pStyle w:val="Normal"/>
      </w:pPr>
      <w:r>
        <w:t xml:space="preserve">Врачебная гимнастика (кине- </w:t>
      </w:r>
      <w:r>
        <w:br/>
      </w:r>
      <w:r>
        <w:t xml:space="preserve">затрика, кинезитерашя, см. таблицу „Ме- </w:t>
      </w:r>
      <w:r>
        <w:br/>
      </w:r>
      <w:r>
        <w:t xml:space="preserve">дико-механичесве аппараты“), совокуп- </w:t>
      </w:r>
      <w:r>
        <w:br/>
      </w:r>
      <w:r>
        <w:t xml:space="preserve">ность такихъ твлесныхъь упражнен, ко- </w:t>
      </w:r>
      <w:r>
        <w:br/>
      </w:r>
      <w:r>
        <w:t xml:space="preserve">торыя служать къ укрзиленшю организма, </w:t>
      </w:r>
      <w:r>
        <w:br/>
      </w:r>
      <w:r>
        <w:t xml:space="preserve">а также и кь лЬченио болЪзней. В. г. въ </w:t>
      </w:r>
      <w:r>
        <w:br/>
      </w:r>
      <w:r>
        <w:t xml:space="preserve">этомъ смыел% является однимъ изъ дЪйстви- </w:t>
      </w:r>
      <w:r>
        <w:br/>
      </w:r>
      <w:r>
        <w:t xml:space="preserve">тельньйшихь терапевтическихь средствъ </w:t>
      </w:r>
      <w:r>
        <w:br/>
      </w:r>
      <w:r>
        <w:t xml:space="preserve">въ области ортопед. Она, т. е. В. г., за- </w:t>
      </w:r>
      <w:r>
        <w:br/>
      </w:r>
      <w:r>
        <w:t xml:space="preserve">нимается устранен!емъ болзненныхъ про- </w:t>
      </w:r>
      <w:r>
        <w:br/>
      </w:r>
      <w:r>
        <w:t xml:space="preserve">цессовъ двигательнаго аппарата, т. е. </w:t>
      </w:r>
      <w:r>
        <w:br/>
      </w:r>
      <w:r>
        <w:t xml:space="preserve">мышць, костей, суставовъ, и направлена не </w:t>
      </w:r>
      <w:r>
        <w:br/>
      </w:r>
      <w:r>
        <w:t xml:space="preserve">столько противъ основного заболВ вая, </w:t>
      </w:r>
      <w:r>
        <w:br/>
      </w:r>
      <w:r>
        <w:t xml:space="preserve">сколько противъ остающихся послВ нихь </w:t>
      </w:r>
      <w:r>
        <w:br/>
      </w:r>
      <w:r>
        <w:t xml:space="preserve">патологическихъ измЪнешй, а именно: ела- </w:t>
      </w:r>
      <w:r>
        <w:br/>
      </w:r>
      <w:r>
        <w:t xml:space="preserve">бости, обусловленной атрофей мышць, ис- </w:t>
      </w:r>
      <w:r>
        <w:br/>
      </w:r>
      <w:r>
        <w:t xml:space="preserve">кривлен!й, неправильныхь положен! ту- </w:t>
      </w:r>
      <w:r>
        <w:br/>
      </w:r>
      <w:r>
        <w:t xml:space="preserve">ловища или отдьльныхъ членовъ его. Прин- </w:t>
      </w:r>
      <w:r>
        <w:br/>
      </w:r>
      <w:r>
        <w:t xml:space="preserve">ципьъ В. г. основанъ на самыхъь взрныхъ </w:t>
      </w:r>
      <w:r>
        <w:br/>
      </w:r>
      <w:r>
        <w:t xml:space="preserve">научныхъ данныхъ. Такъ какъ всякое по- </w:t>
      </w:r>
      <w:r>
        <w:br/>
      </w:r>
      <w:r>
        <w:t xml:space="preserve">ложенше тЪла, какъ нормальное, такъ и не- </w:t>
      </w:r>
      <w:r>
        <w:br/>
      </w:r>
      <w:r>
        <w:t xml:space="preserve">нормальное (изъ которыхъ послЪднее при- </w:t>
      </w:r>
      <w:r>
        <w:br/>
      </w:r>
      <w:r>
        <w:t xml:space="preserve">нимается больными противъ воли), являет- </w:t>
      </w:r>
      <w:r>
        <w:br/>
      </w:r>
      <w:r>
        <w:t xml:space="preserve">ся результатомъ дЪйстыя цфлаго ряда мы- </w:t>
      </w:r>
      <w:r>
        <w:br/>
      </w:r>
      <w:r>
        <w:t xml:space="preserve">шечныхъ группъ и ихъ антагонистовъ, то </w:t>
      </w:r>
      <w:r>
        <w:br/>
      </w:r>
      <w:r>
        <w:t xml:space="preserve">слЪдовалельно, положене тфла измЪнится </w:t>
      </w:r>
      <w:r>
        <w:br/>
      </w:r>
      <w:r>
        <w:t xml:space="preserve">въ зависимости отъ измънешя силы тЪхъ </w:t>
      </w:r>
      <w:r>
        <w:br/>
      </w:r>
      <w:r>
        <w:t xml:space="preserve">и другихъ мышечныхъ группъ. Если нЪ- </w:t>
      </w:r>
      <w:r>
        <w:br/>
      </w:r>
      <w:r>
        <w:t xml:space="preserve">которыя мышцы слишкомъ слабы для вы- </w:t>
      </w:r>
      <w:r>
        <w:br/>
      </w:r>
      <w:r>
        <w:t xml:space="preserve">полнешя требуемой отъ нихъ работы, онЪ </w:t>
      </w:r>
      <w:r>
        <w:br/>
      </w:r>
      <w:r>
        <w:t xml:space="preserve">должны быть укрЪилены, что достигается </w:t>
      </w:r>
      <w:r>
        <w:br/>
      </w:r>
      <w:r>
        <w:t xml:space="preserve">методическими, постепенно возрастающими </w:t>
      </w:r>
      <w:r>
        <w:br/>
      </w:r>
      <w:r>
        <w:t xml:space="preserve">по трудности, упражнешями, т. е, мышеч- </w:t>
      </w:r>
      <w:r>
        <w:br/>
      </w:r>
      <w:r>
        <w:t xml:space="preserve">ной работой. Работающая мышца полу- </w:t>
      </w:r>
      <w:r>
        <w:br/>
      </w:r>
      <w:r>
        <w:t xml:space="preserve">чаетъ соотвЪтственное количество питатель- </w:t>
      </w:r>
      <w:r>
        <w:br/>
      </w:r>
      <w:r>
        <w:t xml:space="preserve">наго матер!ала; чЪмъ больше работа, тёмъ </w:t>
      </w:r>
      <w:r>
        <w:br/>
      </w:r>
      <w:r>
        <w:t xml:space="preserve">больше притокъ этого матерала, слЪдова- </w:t>
      </w:r>
      <w:r>
        <w:br/>
      </w:r>
      <w:r>
        <w:t xml:space="preserve">тельно, тЪмъ сильнфе дЪлается мышца. </w:t>
      </w:r>
      <w:r>
        <w:br/>
      </w:r>
      <w:r>
        <w:t xml:space="preserve">Наоборотъ, питае и сила неработающей </w:t>
      </w:r>
      <w:r>
        <w:br/>
      </w:r>
      <w:r>
        <w:t xml:space="preserve">мышцы съ течешемъ времени уменьшают- </w:t>
      </w:r>
      <w:r>
        <w:br/>
      </w:r>
      <w:r>
        <w:t xml:space="preserve">ся. Способъ, которымъ мы пользуемся на- </w:t>
      </w:r>
      <w:r>
        <w:br/>
      </w:r>
      <w:r>
        <w:t xml:space="preserve">шими мышцами, имъеть большое вияве </w:t>
      </w:r>
      <w:r>
        <w:br/>
      </w:r>
      <w:r>
        <w:t xml:space="preserve">на кости и суставы. ВелЪдетые непра- </w:t>
      </w:r>
      <w:r>
        <w:br/>
      </w:r>
      <w:r>
        <w:t xml:space="preserve">вильнаго напряжешя мышцъ, въ особен- </w:t>
      </w:r>
      <w:r>
        <w:br/>
      </w:r>
      <w:r>
        <w:t xml:space="preserve">ности въ перюдъ роста организма, но так- </w:t>
      </w:r>
      <w:r>
        <w:br/>
      </w:r>
      <w:r>
        <w:t xml:space="preserve">же и позже, могуть постепенно искрив- </w:t>
      </w:r>
      <w:r>
        <w:br/>
      </w:r>
      <w:r>
        <w:t xml:space="preserve">ляться кости; суставныя головки и ямки </w:t>
      </w:r>
      <w:r>
        <w:br/>
      </w:r>
      <w:r>
        <w:t xml:space="preserve">могуть принималь неправильную форму и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положене относительно другъ друга. Такь </w:t>
      </w:r>
      <w:r>
        <w:br/>
      </w:r>
      <w:r>
        <w:t xml:space="preserve">какъ въ такихъ случаяхъ неправильная </w:t>
      </w:r>
      <w:r>
        <w:br/>
      </w:r>
      <w:r>
        <w:t xml:space="preserve">дДЪятельноеть мыпщь ведетъ къ искривле- </w:t>
      </w:r>
      <w:r>
        <w:br/>
      </w:r>
      <w:r>
        <w:t xml:space="preserve">но членовъ, то соотвЪтетвующее упраж- </w:t>
      </w:r>
      <w:r>
        <w:br/>
      </w:r>
      <w:r>
        <w:t xml:space="preserve">ненше этихъ мышць должно оказываль об- </w:t>
      </w:r>
      <w:r>
        <w:br/>
      </w:r>
      <w:r>
        <w:t xml:space="preserve">ратное двйстве, превративъ неправильное </w:t>
      </w:r>
      <w:r>
        <w:br/>
      </w:r>
      <w:r>
        <w:t xml:space="preserve">положеше: и форму въ правильныя. Эту же </w:t>
      </w:r>
      <w:r>
        <w:br/>
      </w:r>
      <w:r>
        <w:t xml:space="preserve">цзль преслЗдуеть шведская гимнасти- </w:t>
      </w:r>
      <w:r>
        <w:br/>
      </w:r>
      <w:r>
        <w:t xml:space="preserve">ка (гимнастика съ противодъйствями), </w:t>
      </w:r>
      <w:r>
        <w:br/>
      </w:r>
      <w:r>
        <w:t xml:space="preserve">введенная въ употреблене шведомъ Перъ </w:t>
      </w:r>
      <w:r>
        <w:br/>
      </w:r>
      <w:r>
        <w:t xml:space="preserve">Генрихъ Лингомъ (см.). Особенное вни- </w:t>
      </w:r>
      <w:r>
        <w:br/>
      </w:r>
      <w:r>
        <w:t xml:space="preserve">мае обращено здЪсь на пассивныя дви- </w:t>
      </w:r>
      <w:r>
        <w:br/>
      </w:r>
      <w:r>
        <w:t xml:space="preserve">женя, т. е. ть, которыя врачъ продфлы- </w:t>
      </w:r>
      <w:r>
        <w:br/>
      </w:r>
      <w:r>
        <w:t xml:space="preserve">ваеть съ членами пащента и которыя с0- </w:t>
      </w:r>
      <w:r>
        <w:br/>
      </w:r>
      <w:r>
        <w:t xml:space="preserve">стоять въ методическихь движешяхъ из- </w:t>
      </w:r>
      <w:r>
        <w:br/>
      </w:r>
      <w:r>
        <w:t xml:space="preserve">вЪстныхъ мышечныхъ группъ, движешяхъ, </w:t>
      </w:r>
      <w:r>
        <w:br/>
      </w:r>
      <w:r>
        <w:t xml:space="preserve">втяющихь на распредьлене крови во </w:t>
      </w:r>
      <w:r>
        <w:br/>
      </w:r>
      <w:r>
        <w:t xml:space="preserve">воъхъ частяхъ организма. Этимъ же спо- </w:t>
      </w:r>
      <w:r>
        <w:br/>
      </w:r>
      <w:r>
        <w:t xml:space="preserve">собомъ вмяють на питан!е, а также и на </w:t>
      </w:r>
      <w:r>
        <w:br/>
      </w:r>
      <w:r>
        <w:t xml:space="preserve">болВзненные процессы, сообразуясь конеч- </w:t>
      </w:r>
      <w:r>
        <w:br/>
      </w:r>
      <w:r>
        <w:t xml:space="preserve">но съ каждымъ отдЪльнымъ случаемъ. </w:t>
      </w:r>
      <w:r>
        <w:br/>
      </w:r>
      <w:r>
        <w:t xml:space="preserve">Шведская гимнастика пользуется еще и </w:t>
      </w:r>
      <w:r>
        <w:br/>
      </w:r>
      <w:r>
        <w:t xml:space="preserve">другими способами, а именно методиче- </w:t>
      </w:r>
      <w:r>
        <w:br/>
      </w:r>
      <w:r>
        <w:t xml:space="preserve">скимъ разминашемъ, поглаживашемъ, по- </w:t>
      </w:r>
      <w:r>
        <w:br/>
      </w:r>
      <w:r>
        <w:t xml:space="preserve">хлопывашемъ (массажъ) различныхь ча- </w:t>
      </w:r>
      <w:r>
        <w:br/>
      </w:r>
      <w:r>
        <w:t xml:space="preserve">стей тЪла, а равно и движешями въ су- </w:t>
      </w:r>
      <w:r>
        <w:br/>
      </w:r>
      <w:r>
        <w:t xml:space="preserve">ставахъ, которыя возможны въ нормаль- </w:t>
      </w:r>
      <w:r>
        <w:br/>
      </w:r>
      <w:r>
        <w:t xml:space="preserve">номъ ихъ состоянии. Большого развитйя до- </w:t>
      </w:r>
      <w:r>
        <w:br/>
      </w:r>
      <w:r>
        <w:t xml:space="preserve">стигла шведская гимнастика благодаря ме- </w:t>
      </w:r>
      <w:r>
        <w:br/>
      </w:r>
      <w:r>
        <w:t xml:space="preserve">ханической гимнастикЪ, созданной швед- </w:t>
      </w:r>
      <w:r>
        <w:br/>
      </w:r>
      <w:r>
        <w:t xml:space="preserve">скимъ врачемъ Густавомъ Цандеромъ изъ </w:t>
      </w:r>
      <w:r>
        <w:br/>
      </w:r>
      <w:r>
        <w:t xml:space="preserve">Стокгольма (род. 1835) и составляющей без- </w:t>
      </w:r>
      <w:r>
        <w:br/>
      </w:r>
      <w:r>
        <w:t xml:space="preserve">спорно величайшее прюбрЪтеше современ- </w:t>
      </w:r>
      <w:r>
        <w:br/>
      </w:r>
      <w:r>
        <w:t xml:space="preserve">ной механотерап!и. Цандеръ восполь- </w:t>
      </w:r>
      <w:r>
        <w:br/>
      </w:r>
      <w:r>
        <w:t xml:space="preserve">зовался сначала старыми премами, какъ </w:t>
      </w:r>
      <w:r>
        <w:br/>
      </w:r>
      <w:r>
        <w:t xml:space="preserve">они примЪнялись въ центральномъ коро- </w:t>
      </w:r>
      <w:r>
        <w:br/>
      </w:r>
      <w:r>
        <w:t xml:space="preserve">левскомъ гимнастическомъ институтЪ въ </w:t>
      </w:r>
      <w:r>
        <w:br/>
      </w:r>
      <w:r>
        <w:t xml:space="preserve">Стокгольм, еще со временъ Линга. 0т- </w:t>
      </w:r>
      <w:r>
        <w:br/>
      </w:r>
      <w:r>
        <w:t xml:space="preserve">сюда этотъ способъ лчешя въ половин </w:t>
      </w:r>
      <w:r>
        <w:br/>
      </w:r>
      <w:r>
        <w:t xml:space="preserve">ХГХ ст. получилъ пгирокое распространеше </w:t>
      </w:r>
      <w:r>
        <w:br/>
      </w:r>
      <w:r>
        <w:t xml:space="preserve">по всей ЕвроиЪ. Этоть старый методъ </w:t>
      </w:r>
      <w:r>
        <w:br/>
      </w:r>
      <w:r>
        <w:t xml:space="preserve">употреблялся для выполнешя врачебно- </w:t>
      </w:r>
      <w:r>
        <w:br/>
      </w:r>
      <w:r>
        <w:t xml:space="preserve">гимнастическихь движений при помощи </w:t>
      </w:r>
      <w:r>
        <w:br/>
      </w:r>
      <w:r>
        <w:t xml:space="preserve">руки врача или вообще наблюдающаго и </w:t>
      </w:r>
      <w:r>
        <w:br/>
      </w:r>
      <w:r>
        <w:t xml:space="preserve">поэтому названъ ручной В. г. Цандеръ </w:t>
      </w:r>
      <w:r>
        <w:br/>
      </w:r>
      <w:r>
        <w:t xml:space="preserve">старался замфнить живую руку точно дЪй- </w:t>
      </w:r>
      <w:r>
        <w:br/>
      </w:r>
      <w:r>
        <w:t xml:space="preserve">ствующей силой, величина которой всегда </w:t>
      </w:r>
      <w:r>
        <w:br/>
      </w:r>
      <w:r>
        <w:t xml:space="preserve">могла бы быть строго опредвлена и контро- </w:t>
      </w:r>
      <w:r>
        <w:br/>
      </w:r>
      <w:r>
        <w:t xml:space="preserve">лирована врачемъ. Благодаря остроумной </w:t>
      </w:r>
      <w:r>
        <w:br/>
      </w:r>
      <w:r>
        <w:t xml:space="preserve">конструкщи его аппаратовъ, Цандеру впол- </w:t>
      </w:r>
      <w:r>
        <w:br/>
      </w:r>
      <w:r>
        <w:t xml:space="preserve">нЪ удалось разрьшенше этой задачи и В. г. </w:t>
      </w:r>
      <w:r>
        <w:br/>
      </w:r>
      <w:r>
        <w:t xml:space="preserve">вполнЪз можетъ подвергнуться такой же до- </w:t>
      </w:r>
      <w:r>
        <w:br/>
      </w:r>
      <w:r>
        <w:t xml:space="preserve">зировкЪ, какъ и всякое другое лЪчебное </w:t>
      </w:r>
      <w:r>
        <w:br/>
      </w:r>
      <w:r>
        <w:t xml:space="preserve">средство. Сначала медленное, но въ по- </w:t>
      </w:r>
      <w:r>
        <w:br/>
      </w:r>
      <w:r>
        <w:t xml:space="preserve">слвдн!е 10 лЪть поразительно быстрое рас- </w:t>
      </w:r>
      <w:r>
        <w:br/>
      </w:r>
      <w:r>
        <w:t xml:space="preserve">пространеше цандеровскаго метода можетъ </w:t>
      </w:r>
      <w:r>
        <w:br/>
      </w:r>
      <w:r>
        <w:t xml:space="preserve">служить лучшимъ доказательствомъ его </w:t>
      </w:r>
      <w:r>
        <w:br/>
      </w:r>
      <w:r>
        <w:t xml:space="preserve">значешя. Институты, въ которыхь при- </w:t>
      </w:r>
      <w:r>
        <w:br/>
      </w:r>
      <w:r>
        <w:t xml:space="preserve">мвняются цандеровск!е аппараты, такъ наз. </w:t>
      </w:r>
      <w:r>
        <w:br/>
      </w:r>
      <w:r>
        <w:t xml:space="preserve">медико-механическ?е инстит., распро- </w:t>
      </w:r>
      <w:r>
        <w:br/>
      </w:r>
      <w:r>
        <w:t xml:space="preserve">странены во воЪхъ гос ударствахъ, особен- </w:t>
      </w:r>
      <w:r>
        <w:br/>
      </w:r>
      <w:r>
        <w:t xml:space="preserve">но много ихь въ Гермаши. У насъ въ </w:t>
      </w:r>
      <w:r>
        <w:br/>
      </w:r>
      <w:r>
        <w:t xml:space="preserve">Росаи эти институты имЪются во многихъ </w:t>
      </w:r>
      <w:r>
        <w:br/>
      </w:r>
      <w:r>
        <w:t xml:space="preserve">городахъ, по преимуществу въ универси- </w:t>
      </w:r>
      <w:r>
        <w:br/>
      </w:r>
      <w:r>
        <w:t xml:space="preserve">тетскихъ. Въ ПетербургВ существуетъ до- </w:t>
      </w:r>
      <w:r>
        <w:br/>
      </w:r>
      <w:r>
        <w:t xml:space="preserve">вольно много врачебно-гимнастическихъ, &amp; </w:t>
      </w:r>
      <w:r>
        <w:br/>
      </w:r>
      <w:r>
        <w:t xml:space="preserve">также и медико-механическихь учрежде- </w:t>
      </w:r>
      <w:r>
        <w:br/>
      </w:r>
      <w:r>
        <w:t xml:space="preserve">ышйутакъ напр. къ первымъ относится учреж-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дене д-ра Хорна, ко вторымъ — д-ра Эйн- </w:t>
      </w:r>
      <w:r>
        <w:br/>
      </w:r>
      <w:r>
        <w:t xml:space="preserve">торна. Медико-механическ!е аппараты (ем. </w:t>
      </w:r>
      <w:r>
        <w:br/>
      </w:r>
      <w:r>
        <w:t xml:space="preserve">таблицу) мало-по-малу усовершенствова- </w:t>
      </w:r>
      <w:r>
        <w:br/>
      </w:r>
      <w:r>
        <w:t xml:space="preserve">лись самимъ изобрЪталелемъ. Благодаря </w:t>
      </w:r>
      <w:r>
        <w:br/>
      </w:r>
      <w:r>
        <w:t xml:space="preserve">количеству (68 различныхъ аппаратовъ) и </w:t>
      </w:r>
      <w:r>
        <w:br/>
      </w:r>
      <w:r>
        <w:t xml:space="preserve">основательной конструкции, стоимость ихъ </w:t>
      </w:r>
      <w:r>
        <w:br/>
      </w:r>
      <w:r>
        <w:t xml:space="preserve">высока; это можно считаль ихъ единствен- </w:t>
      </w:r>
      <w:r>
        <w:br/>
      </w:r>
      <w:r>
        <w:t xml:space="preserve">нымЪъ недостаткомъ, а также и причиной, </w:t>
      </w:r>
      <w:r>
        <w:br/>
      </w:r>
      <w:r>
        <w:t xml:space="preserve">что они не получаютъ всеобщаго распро- </w:t>
      </w:r>
      <w:r>
        <w:br/>
      </w:r>
      <w:r>
        <w:t xml:space="preserve">страненя. Съ 1857 г. началось примЪне- </w:t>
      </w:r>
      <w:r>
        <w:br/>
      </w:r>
      <w:r>
        <w:t xml:space="preserve">не простыхъ, примитивныхъ анпаратовъ </w:t>
      </w:r>
      <w:r>
        <w:br/>
      </w:r>
      <w:r>
        <w:t xml:space="preserve">Цандера, который въ 1865 г. открылъ свой </w:t>
      </w:r>
      <w:r>
        <w:br/>
      </w:r>
      <w:r>
        <w:t xml:space="preserve">медико-механическй ‘институть въ Сток- </w:t>
      </w:r>
      <w:r>
        <w:br/>
      </w:r>
      <w:r>
        <w:t xml:space="preserve">гольмЪ, съ 27 аппаратами.</w:t>
      </w:r>
    </w:p>
    <w:p>
      <w:pPr>
        <w:pStyle w:val="Normal"/>
      </w:pPr>
      <w:r>
        <w:t xml:space="preserve">См. Во&amp;Вз&amp;е1т, „Пе бушразЯК пасв </w:t>
      </w:r>
      <w:r>
        <w:br/>
      </w:r>
      <w:r>
        <w:t xml:space="preserve">Фет Бузеш 4ез эсв\у’е@зевеп бушпазат- </w:t>
      </w:r>
      <w:r>
        <w:br/>
      </w:r>
      <w:r>
        <w:t xml:space="preserve">сВеп Р. Н. Шп8*“. (Берл., 1847—49); Ви1еп- </w:t>
      </w:r>
      <w:r>
        <w:br/>
      </w:r>
      <w:r>
        <w:t xml:space="preserve">Ъига, „01е зспуед1зеве НейвушпазикК“, </w:t>
      </w:r>
      <w:r>
        <w:br/>
      </w:r>
      <w:r>
        <w:t xml:space="preserve">1853); Оптап, „Пе зе В уе415све Н.*, (Гамб., </w:t>
      </w:r>
      <w:r>
        <w:br/>
      </w:r>
      <w:r>
        <w:t xml:space="preserve">1880); АуегЪеск, „О1е шедтизсве бут- </w:t>
      </w:r>
      <w:r>
        <w:br/>
      </w:r>
      <w:r>
        <w:t xml:space="preserve">паз“, (Штутг., 1882); Вагм1азКк!, „Ве </w:t>
      </w:r>
      <w:r>
        <w:br/>
      </w:r>
      <w:r>
        <w:t xml:space="preserve">СушпазЫК аз Егаеваи88 ипа Нешии ще“, </w:t>
      </w:r>
      <w:r>
        <w:br/>
      </w:r>
      <w:r>
        <w:t xml:space="preserve">(Вейм., 1886); Мере!, „ВемевциззКитей </w:t>
      </w:r>
      <w:r>
        <w:br/>
      </w:r>
      <w:r>
        <w:t xml:space="preserve">те] зснууе снег Н. 16 Безоп4егег Ве- </w:t>
      </w:r>
      <w:r>
        <w:br/>
      </w:r>
      <w:r>
        <w:t xml:space="preserve">таскыснЫеиие ег шеспапзсВев Вевал9- </w:t>
      </w:r>
      <w:r>
        <w:br/>
      </w:r>
      <w:r>
        <w:t xml:space="preserve">щи уоп @. Иап@еги“ (Висб., 1889); Ват- </w:t>
      </w:r>
      <w:r>
        <w:br/>
      </w:r>
      <w:r>
        <w:t xml:space="preserve">Човг, „Ое Н. сошетуегйпайсь Чатяе- </w:t>
      </w:r>
      <w:r>
        <w:br/>
      </w:r>
      <w:r>
        <w:t xml:space="preserve">зе“ ‚(Лейнпц., 1893); гап4егег „Месвало- </w:t>
      </w:r>
      <w:r>
        <w:br/>
      </w:r>
      <w:r>
        <w:t xml:space="preserve">{Пегар!е“ (1894). На русск. яз.: Бушъ, </w:t>
      </w:r>
      <w:r>
        <w:br/>
      </w:r>
      <w:r>
        <w:t xml:space="preserve">„Общая ортопед1я, гимнастика и массажь“ </w:t>
      </w:r>
      <w:r>
        <w:br/>
      </w:r>
      <w:r>
        <w:t xml:space="preserve">(1884, Цимссенъ, Общ. тер., ТУ, 1); Ла- </w:t>
      </w:r>
      <w:r>
        <w:br/>
      </w:r>
      <w:r>
        <w:t xml:space="preserve">гранжъ, Ф., „Физичесшя упражнешя, какъ </w:t>
      </w:r>
      <w:r>
        <w:br/>
      </w:r>
      <w:r>
        <w:t xml:space="preserve">врачебный методъ“, перев. съ франц. (1896); </w:t>
      </w:r>
      <w:r>
        <w:br/>
      </w:r>
      <w:r>
        <w:t xml:space="preserve">его-же, „Гишена физическихъ упражнен </w:t>
      </w:r>
      <w:r>
        <w:br/>
      </w:r>
      <w:r>
        <w:t xml:space="preserve">дЪтей и молодыхъь людей“ (1896); Не- </w:t>
      </w:r>
      <w:r>
        <w:br/>
      </w:r>
      <w:r>
        <w:t xml:space="preserve">бель, „О механическомъ лЪчеши съ раз- </w:t>
      </w:r>
      <w:r>
        <w:br/>
      </w:r>
      <w:r>
        <w:t xml:space="preserve">смотрьШемъ примЪнешя шведской и меха- </w:t>
      </w:r>
      <w:r>
        <w:br/>
      </w:r>
      <w:r>
        <w:t xml:space="preserve">нической гимнастики Цандера“ (1888); </w:t>
      </w:r>
      <w:r>
        <w:br/>
      </w:r>
      <w:r>
        <w:t xml:space="preserve">Эйнгорнъ, С. Я., „Врачебно-педагогиче- </w:t>
      </w:r>
      <w:r>
        <w:br/>
      </w:r>
      <w:r>
        <w:t xml:space="preserve">ская гимнастика и дЪтеюя игры“ (1896).</w:t>
      </w:r>
    </w:p>
    <w:p>
      <w:pPr>
        <w:pStyle w:val="Normal"/>
      </w:pPr>
      <w:r>
        <w:t xml:space="preserve">Врачебная помолнь фабричнымъ </w:t>
      </w:r>
      <w:r>
        <w:br/>
      </w:r>
      <w:r>
        <w:t xml:space="preserve">рабочимъ теоретически считается однимъ </w:t>
      </w:r>
      <w:r>
        <w:br/>
      </w:r>
      <w:r>
        <w:t xml:space="preserve">изъ видовъ такъ называемыхь мертвыхъ </w:t>
      </w:r>
      <w:r>
        <w:br/>
      </w:r>
      <w:r>
        <w:t xml:space="preserve">издержекь производства, а потому, на ря- </w:t>
      </w:r>
      <w:r>
        <w:br/>
      </w:r>
      <w:r>
        <w:t xml:space="preserve">ду съ прочими расходами, лежить на </w:t>
      </w:r>
      <w:r>
        <w:br/>
      </w:r>
      <w:r>
        <w:t xml:space="preserve">предпринимател., эксилоатирующихь трудъ </w:t>
      </w:r>
      <w:r>
        <w:br/>
      </w:r>
      <w:r>
        <w:t xml:space="preserve">этихъ рабочихьъ. Но на практикЪ это осу- </w:t>
      </w:r>
      <w:r>
        <w:br/>
      </w:r>
      <w:r>
        <w:t xml:space="preserve">ществляется не вездь и не въ одина- </w:t>
      </w:r>
      <w:r>
        <w:br/>
      </w:r>
      <w:r>
        <w:t xml:space="preserve">ковой мЪрф. Въ Росаи обязательство </w:t>
      </w:r>
      <w:r>
        <w:br/>
      </w:r>
      <w:r>
        <w:t xml:space="preserve">безплатной врачебной помощи рабочимъ </w:t>
      </w:r>
      <w:r>
        <w:br/>
      </w:r>
      <w:r>
        <w:t xml:space="preserve">возложено закономъ непосредственно на </w:t>
      </w:r>
      <w:r>
        <w:br/>
      </w:r>
      <w:r>
        <w:t xml:space="preserve">самихъ предпринимателей; въ Германи и </w:t>
      </w:r>
      <w:r>
        <w:br/>
      </w:r>
      <w:r>
        <w:t xml:space="preserve">въ Австри она ложится на нихъ косвенно, </w:t>
      </w:r>
      <w:r>
        <w:br/>
      </w:r>
      <w:r>
        <w:t xml:space="preserve">черезъ обязательное страховане рабочихъ </w:t>
      </w:r>
      <w:r>
        <w:br/>
      </w:r>
      <w:r>
        <w:t xml:space="preserve">отъ болЪзней съ участемъ въ немъ пред- </w:t>
      </w:r>
      <w:r>
        <w:br/>
      </w:r>
      <w:r>
        <w:t xml:space="preserve">принимателей денежными взносами въ раз- </w:t>
      </w:r>
      <w:r>
        <w:br/>
      </w:r>
      <w:r>
        <w:t xml:space="preserve">мЪрЪ не менЪе половины взносовъ рабо- </w:t>
      </w:r>
      <w:r>
        <w:br/>
      </w:r>
      <w:r>
        <w:t xml:space="preserve">чихъ (см. стражоване оть дользней); во </w:t>
      </w:r>
      <w:r>
        <w:br/>
      </w:r>
      <w:r>
        <w:t xml:space="preserve">Франщи, какъ и въ Гермаши и Австр!и, </w:t>
      </w:r>
      <w:r>
        <w:br/>
      </w:r>
      <w:r>
        <w:t xml:space="preserve">страховаше оть болЪзней также обяза- </w:t>
      </w:r>
      <w:r>
        <w:br/>
      </w:r>
      <w:r>
        <w:t xml:space="preserve">тельно, но лишь для горныхъ заводовъ и </w:t>
      </w:r>
      <w:r>
        <w:br/>
      </w:r>
      <w:r>
        <w:t xml:space="preserve">промысловъ, тогда какъ по воёмъ про- </w:t>
      </w:r>
      <w:r>
        <w:br/>
      </w:r>
      <w:r>
        <w:t xml:space="preserve">чимъ производствамъ оно не обязатель- </w:t>
      </w:r>
      <w:r>
        <w:br/>
      </w:r>
      <w:r>
        <w:t xml:space="preserve">но, а сльдовательно не обязательна и В. </w:t>
      </w:r>
      <w:r>
        <w:br/>
      </w:r>
      <w:r>
        <w:t xml:space="preserve">п. за счеть предпринимателей; въ осталь- </w:t>
      </w:r>
      <w:r>
        <w:br/>
      </w:r>
      <w:r>
        <w:t xml:space="preserve">ныхъ же государствахъ въ этомъ отноше- </w:t>
      </w:r>
      <w:r>
        <w:br/>
      </w:r>
      <w:r>
        <w:t xml:space="preserve">вши никакихь узаконенй не существуетъ, </w:t>
      </w:r>
      <w:r>
        <w:br/>
      </w:r>
      <w:r>
        <w:t xml:space="preserve">и если на практикЪ врачебная помощь и</w:t>
      </w:r>
    </w:p>
    <w:p>
      <w:pPr>
        <w:pStyle w:val="Normal"/>
      </w:pPr>
      <w:r>
        <w:t xml:space="preserve">ВРАЧЕБНАЯ ПОМОЩЬ.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оказывается за счеть предпринимателей </w:t>
      </w:r>
      <w:r>
        <w:br/>
      </w:r>
      <w:r>
        <w:t xml:space="preserve">непосредственно или посредствомъ денеж- </w:t>
      </w:r>
      <w:r>
        <w:br/>
      </w:r>
      <w:r>
        <w:t xml:space="preserve">наго учасйя въ кассахь страховашя оть </w:t>
      </w:r>
      <w:r>
        <w:br/>
      </w:r>
      <w:r>
        <w:t xml:space="preserve">болВзней или въ кассахъ взаимопощи, то </w:t>
      </w:r>
      <w:r>
        <w:br/>
      </w:r>
      <w:r>
        <w:t xml:space="preserve">лишь по доброй ихь волЪ. Въ Роса обя- </w:t>
      </w:r>
      <w:r>
        <w:br/>
      </w:r>
      <w:r>
        <w:t xml:space="preserve">зательство оказывать врачебную помощь </w:t>
      </w:r>
      <w:r>
        <w:br/>
      </w:r>
      <w:r>
        <w:t xml:space="preserve">рабочимъ возложено на владъльцевъ фаб- </w:t>
      </w:r>
      <w:r>
        <w:br/>
      </w:r>
      <w:r>
        <w:t xml:space="preserve">рикъ Выс. утв. 26 авг. 1866 г. положешемъ </w:t>
      </w:r>
      <w:r>
        <w:br/>
      </w:r>
      <w:r>
        <w:t xml:space="preserve">комитета министровъ, закономъ, изданнымъ </w:t>
      </w:r>
      <w:r>
        <w:br/>
      </w:r>
      <w:r>
        <w:t xml:space="preserve">временно, въ предположени, что опыть </w:t>
      </w:r>
      <w:r>
        <w:br/>
      </w:r>
      <w:r>
        <w:t xml:space="preserve">только что призванныхъь тогда къ жизни </w:t>
      </w:r>
      <w:r>
        <w:br/>
      </w:r>
      <w:r>
        <w:t xml:space="preserve">земскихъ учрежденш, съ развитемъ ихъ </w:t>
      </w:r>
      <w:r>
        <w:br/>
      </w:r>
      <w:r>
        <w:t xml:space="preserve">дъятельности по общественному призрЪ ню, </w:t>
      </w:r>
      <w:r>
        <w:br/>
      </w:r>
      <w:r>
        <w:t xml:space="preserve">дасть матералъ для правильнаго оконча- </w:t>
      </w:r>
      <w:r>
        <w:br/>
      </w:r>
      <w:r>
        <w:t xml:space="preserve">тельнаго рьшеня вопроса. Временный ха- </w:t>
      </w:r>
      <w:r>
        <w:br/>
      </w:r>
      <w:r>
        <w:t xml:space="preserve">рактеръ закона сказался въ краткости, общ- </w:t>
      </w:r>
      <w:r>
        <w:br/>
      </w:r>
      <w:r>
        <w:t xml:space="preserve">ности, малой опредЪлительности и даже </w:t>
      </w:r>
      <w:r>
        <w:br/>
      </w:r>
      <w:r>
        <w:t xml:space="preserve">односторонности закона, что представляеть </w:t>
      </w:r>
      <w:r>
        <w:br/>
      </w:r>
      <w:r>
        <w:t xml:space="preserve">на практикЪ большя неудобства. Законъ </w:t>
      </w:r>
      <w:r>
        <w:br/>
      </w:r>
      <w:r>
        <w:t xml:space="preserve">гласить, что владфльцы фабрикъ и заво- </w:t>
      </w:r>
      <w:r>
        <w:br/>
      </w:r>
      <w:r>
        <w:t xml:space="preserve">довъ обязаны устраивать для рабочихъ за </w:t>
      </w:r>
      <w:r>
        <w:br/>
      </w:r>
      <w:r>
        <w:t xml:space="preserve">свой счетъ больницы размрами по рас- </w:t>
      </w:r>
      <w:r>
        <w:br/>
      </w:r>
      <w:r>
        <w:t xml:space="preserve">чету одной кровати на 100 рабочихъ. 0т- </w:t>
      </w:r>
      <w:r>
        <w:br/>
      </w:r>
      <w:r>
        <w:t xml:space="preserve">сутсте опредфлевя, что именно должно </w:t>
      </w:r>
      <w:r>
        <w:br/>
      </w:r>
      <w:r>
        <w:t xml:space="preserve">пониматься подъ врачебной помощью и </w:t>
      </w:r>
      <w:r>
        <w:br/>
      </w:r>
      <w:r>
        <w:t xml:space="preserve">требоваше устройства отдЪльныхъ больниць </w:t>
      </w:r>
      <w:r>
        <w:br/>
      </w:r>
      <w:r>
        <w:t xml:space="preserve">при всякой фабрикЪ, когда на практикь </w:t>
      </w:r>
      <w:r>
        <w:br/>
      </w:r>
      <w:r>
        <w:t xml:space="preserve">это очень часто или излишне, или даже </w:t>
      </w:r>
      <w:r>
        <w:br/>
      </w:r>
      <w:r>
        <w:t xml:space="preserve">прямо неосуществимо, привели къ тому, </w:t>
      </w:r>
      <w:r>
        <w:br/>
      </w:r>
      <w:r>
        <w:t xml:space="preserve">что законъ очень часто выполняется чисто </w:t>
      </w:r>
      <w:r>
        <w:br/>
      </w:r>
      <w:r>
        <w:t xml:space="preserve">формально, обезнечивая рабочихъ врачеб- </w:t>
      </w:r>
      <w:r>
        <w:br/>
      </w:r>
      <w:r>
        <w:t xml:space="preserve">ною помощью очень неполно и неудовле- </w:t>
      </w:r>
      <w:r>
        <w:br/>
      </w:r>
      <w:r>
        <w:t xml:space="preserve">творительно, а нерЪдко и вовсе не обезие- </w:t>
      </w:r>
      <w:r>
        <w:br/>
      </w:r>
      <w:r>
        <w:t xml:space="preserve">чивая. ТЪфмъ не менЪе тридцатилЪтняя </w:t>
      </w:r>
      <w:r>
        <w:br/>
      </w:r>
      <w:r>
        <w:t xml:space="preserve">практика дала довольно значительные ре- </w:t>
      </w:r>
      <w:r>
        <w:br/>
      </w:r>
      <w:r>
        <w:t xml:space="preserve">зультаты. По свъдъшямъ, собраннымъ де- </w:t>
      </w:r>
      <w:r>
        <w:br/>
      </w:r>
      <w:r>
        <w:t xml:space="preserve">партаментомъ торговли и мануфактуръ за </w:t>
      </w:r>
      <w:r>
        <w:br/>
      </w:r>
      <w:r>
        <w:t xml:space="preserve">1897 г., оказалось, что врачебною помощью </w:t>
      </w:r>
      <w:r>
        <w:br/>
      </w:r>
      <w:r>
        <w:t xml:space="preserve">рабоч1е пользовались на 3488 фабрикахъ и </w:t>
      </w:r>
      <w:r>
        <w:br/>
      </w:r>
      <w:r>
        <w:t xml:space="preserve">заводахъ, т. е. на 18/0 изъ числа 19,292, </w:t>
      </w:r>
      <w:r>
        <w:br/>
      </w:r>
      <w:r>
        <w:t xml:space="preserve">подчиненныхъ надзору фабричной инепек- </w:t>
      </w:r>
      <w:r>
        <w:br/>
      </w:r>
      <w:r>
        <w:t xml:space="preserve">ци. Но это именно наиболЪе крупныя </w:t>
      </w:r>
      <w:r>
        <w:br/>
      </w:r>
      <w:r>
        <w:t xml:space="preserve">фабрики, занимаюцйя почти 2/з рабо- </w:t>
      </w:r>
      <w:r>
        <w:br/>
      </w:r>
      <w:r>
        <w:t xml:space="preserve">чихЪ, такъ что изъ числа воЪхъ 1.454,000 </w:t>
      </w:r>
      <w:r>
        <w:br/>
      </w:r>
      <w:r>
        <w:t xml:space="preserve">рабочихь фабрикь лишены врачебной </w:t>
      </w:r>
      <w:r>
        <w:br/>
      </w:r>
      <w:r>
        <w:t xml:space="preserve">помощи только 30% ихъ. Необезпечен- </w:t>
      </w:r>
      <w:r>
        <w:br/>
      </w:r>
      <w:r>
        <w:t xml:space="preserve">ными вовсе остаются лишь рабоч!е мел- </w:t>
      </w:r>
      <w:r>
        <w:br/>
      </w:r>
      <w:r>
        <w:t xml:space="preserve">кихъ фабрикъ, главнымъ образомъ, фаб- </w:t>
      </w:r>
      <w:r>
        <w:br/>
      </w:r>
      <w:r>
        <w:t xml:space="preserve">рикъ, располагающихъ не болфе 50 рабо- </w:t>
      </w:r>
      <w:r>
        <w:br/>
      </w:r>
      <w:r>
        <w:t xml:space="preserve">чихъ каждая. Вообще, чфмъ выше число </w:t>
      </w:r>
      <w:r>
        <w:br/>
      </w:r>
      <w:r>
        <w:t xml:space="preserve">рабочихь на фабрикахъ, тёмъ меньше </w:t>
      </w:r>
      <w:r>
        <w:br/>
      </w:r>
      <w:r>
        <w:t xml:space="preserve">между послфдними необезпечивающихъь </w:t>
      </w:r>
      <w:r>
        <w:br/>
      </w:r>
      <w:r>
        <w:t xml:space="preserve">своимъ рабочимъ врачебную помощь въ </w:t>
      </w:r>
      <w:r>
        <w:br/>
      </w:r>
      <w:r>
        <w:t xml:space="preserve">той или иной формЪ, и наоборотъ, такъ </w:t>
      </w:r>
      <w:r>
        <w:br/>
      </w:r>
      <w:r>
        <w:t xml:space="preserve">что на фабрикахъ, имфющихь свыше </w:t>
      </w:r>
      <w:r>
        <w:br/>
      </w:r>
      <w:r>
        <w:t xml:space="preserve">1000 рабочихъ, врачебной помощи рабо- </w:t>
      </w:r>
      <w:r>
        <w:br/>
      </w:r>
      <w:r>
        <w:t xml:space="preserve">чимъ не дается лишь на 5%, на фабри- </w:t>
      </w:r>
      <w:r>
        <w:br/>
      </w:r>
      <w:r>
        <w:t xml:space="preserve">кахъ съ числомъ рабочихъ оть 500 до 1000 </w:t>
      </w:r>
      <w:r>
        <w:br/>
      </w:r>
      <w:r>
        <w:t xml:space="preserve">на каждой, ея не существуеть уже на 12%, </w:t>
      </w:r>
      <w:r>
        <w:br/>
      </w:r>
      <w:r>
        <w:t xml:space="preserve">па фабрикахь съ числомъ рабочихъ оть </w:t>
      </w:r>
      <w:r>
        <w:br/>
      </w:r>
      <w:r>
        <w:t xml:space="preserve">100 до 500 на каждой, ее нЪть на 2990, и, </w:t>
      </w:r>
      <w:r>
        <w:br/>
      </w:r>
      <w:r>
        <w:t xml:space="preserve">наконецъ, на фабрикахь съ числомъ ра- </w:t>
      </w:r>
      <w:r>
        <w:br/>
      </w:r>
      <w:r>
        <w:t xml:space="preserve">бочихь менЪе 100 на каждой, только 10%/0 </w:t>
      </w:r>
      <w:r>
        <w:br/>
      </w:r>
      <w:r>
        <w:t xml:space="preserve">фабрикъ оказываеть своимъ рабочимъ В. </w:t>
      </w:r>
      <w:r>
        <w:br/>
      </w:r>
      <w:r>
        <w:t xml:space="preserve">п. Въ полной параллели съ этимъ стоить </w:t>
      </w:r>
      <w:r>
        <w:br/>
      </w:r>
      <w:r>
        <w:t xml:space="preserve">и качество В. п. За ничтожными исклю- </w:t>
      </w:r>
      <w:r>
        <w:br/>
      </w:r>
      <w:r>
        <w:t xml:space="preserve">чешями, на крупныхъ фабрикахъ дЪло это </w:t>
      </w:r>
      <w:r>
        <w:br/>
      </w:r>
      <w:r>
        <w:t xml:space="preserve">можеть считаться въ достаточной степени</w:t>
      </w:r>
    </w:p>
    <w:p>
      <w:pPr>
        <w:pStyle w:val="Normal"/>
      </w:pPr>
      <w:r>
        <w:t xml:space="preserve">ВРАЧЕБНАЯ УПРАВА -— ВРАЧИБНО-АДМИНИСТРАТИВН. УЧРЕЖДЕНИЯ. 551</w:t>
      </w:r>
    </w:p>
    <w:p>
      <w:pPr>
        <w:pStyle w:val="Normal"/>
      </w:pPr>
      <w:r>
        <w:t xml:space="preserve">благоустроеннымъ, и больные рабоче на- </w:t>
      </w:r>
      <w:r>
        <w:br/>
      </w:r>
      <w:r>
        <w:t xml:space="preserve">ходятъь помощь во всЪхъ случаяхъ, полу- </w:t>
      </w:r>
      <w:r>
        <w:br/>
      </w:r>
      <w:r>
        <w:t xml:space="preserve">чая за счеть владЪльца фабрики врачеб- </w:t>
      </w:r>
      <w:r>
        <w:br/>
      </w:r>
      <w:r>
        <w:t xml:space="preserve">ный совБть, медикаменты, перевязочныя </w:t>
      </w:r>
      <w:r>
        <w:br/>
      </w:r>
      <w:r>
        <w:t xml:space="preserve">средства, и, въ случаЪ необходимости, по- </w:t>
      </w:r>
      <w:r>
        <w:br/>
      </w:r>
      <w:r>
        <w:t xml:space="preserve">мьщен!е въ больницахъ, устраиваемыхъ и </w:t>
      </w:r>
      <w:r>
        <w:br/>
      </w:r>
      <w:r>
        <w:t xml:space="preserve">содержимыхъ или отдЪльно, спещально для </w:t>
      </w:r>
      <w:r>
        <w:br/>
      </w:r>
      <w:r>
        <w:t xml:space="preserve">данной фабрики, или совмстно нЪеколь- </w:t>
      </w:r>
      <w:r>
        <w:br/>
      </w:r>
      <w:r>
        <w:t xml:space="preserve">кими сосЪдними фабриками. Но чЪмъ ме- </w:t>
      </w:r>
      <w:r>
        <w:br/>
      </w:r>
      <w:r>
        <w:t xml:space="preserve">нЪе крупны фабрики по‘числу своихъ ра- </w:t>
      </w:r>
      <w:r>
        <w:br/>
      </w:r>
      <w:r>
        <w:t xml:space="preserve">бочихъ, тёмь чаще встрЪчается помощь </w:t>
      </w:r>
      <w:r>
        <w:br/>
      </w:r>
      <w:r>
        <w:t xml:space="preserve">только частичная: рабоч!е пользуются толь- </w:t>
      </w:r>
      <w:r>
        <w:br/>
      </w:r>
      <w:r>
        <w:t xml:space="preserve">ко амбулаторнымь л5чешемъ фельдшеровъ </w:t>
      </w:r>
      <w:r>
        <w:br/>
      </w:r>
      <w:r>
        <w:t xml:space="preserve">и врачебными совЪтами лишь пер1одически </w:t>
      </w:r>
      <w:r>
        <w:br/>
      </w:r>
      <w:r>
        <w:t xml:space="preserve">посъщающаго фабрику врача, т. е. помощь </w:t>
      </w:r>
      <w:r>
        <w:br/>
      </w:r>
      <w:r>
        <w:t xml:space="preserve">дается фабриками лишь рабочимъ съ бо- </w:t>
      </w:r>
      <w:r>
        <w:br/>
      </w:r>
      <w:r>
        <w:t xml:space="preserve">ле легкими забольвашями, лЪчее же </w:t>
      </w:r>
      <w:r>
        <w:br/>
      </w:r>
      <w:r>
        <w:t xml:space="preserve">боле трудныхь въ больницахъ ложится </w:t>
      </w:r>
      <w:r>
        <w:br/>
      </w:r>
      <w:r>
        <w:t xml:space="preserve">на мЪстныя общественныя учреждевя. </w:t>
      </w:r>
      <w:r>
        <w:br/>
      </w:r>
      <w:r>
        <w:t xml:space="preserve">Во многихъ мЪстностяхь владфльцы фа- </w:t>
      </w:r>
      <w:r>
        <w:br/>
      </w:r>
      <w:r>
        <w:t xml:space="preserve">брикъ, въ особенности средняго разм$ра и </w:t>
      </w:r>
      <w:r>
        <w:br/>
      </w:r>
      <w:r>
        <w:t xml:space="preserve">небольших, обралцалотея къ болЪе удобно- </w:t>
      </w:r>
      <w:r>
        <w:br/>
      </w:r>
      <w:r>
        <w:t xml:space="preserve">му для нихъ и боле выгодному въ денеж- </w:t>
      </w:r>
      <w:r>
        <w:br/>
      </w:r>
      <w:r>
        <w:t xml:space="preserve">номъ отношении способу — кь соглашенйо </w:t>
      </w:r>
      <w:r>
        <w:br/>
      </w:r>
      <w:r>
        <w:t xml:space="preserve">съ мъстными земствами, рфже съ город- </w:t>
      </w:r>
      <w:r>
        <w:br/>
      </w:r>
      <w:r>
        <w:t xml:space="preserve">сокими управлешями, а въ послЪднее, вре- </w:t>
      </w:r>
      <w:r>
        <w:br/>
      </w:r>
      <w:r>
        <w:t xml:space="preserve">мя и сь общ. Краснаго Креста. Уплачи- </w:t>
      </w:r>
      <w:r>
        <w:br/>
      </w:r>
      <w:r>
        <w:t xml:space="preserve">вая этимъ учрежден. опредъленную сумму, </w:t>
      </w:r>
      <w:r>
        <w:br/>
      </w:r>
      <w:r>
        <w:t xml:space="preserve">они пользуются отъ нихъ полною В. п. ево- </w:t>
      </w:r>
      <w:r>
        <w:br/>
      </w:r>
      <w:r>
        <w:t xml:space="preserve">имъ рабочимъ, въ какомъ бы видЪ онани </w:t>
      </w:r>
      <w:r>
        <w:br/>
      </w:r>
      <w:r>
        <w:t xml:space="preserve">потребовалась. Въ финансовомъ отношеши </w:t>
      </w:r>
      <w:r>
        <w:br/>
      </w:r>
      <w:r>
        <w:t xml:space="preserve">расходы владвльцевъ промышленныхь за- </w:t>
      </w:r>
      <w:r>
        <w:br/>
      </w:r>
      <w:r>
        <w:t xml:space="preserve">ведейй помимо единовременныхъ затрать </w:t>
      </w:r>
      <w:r>
        <w:br/>
      </w:r>
      <w:r>
        <w:t xml:space="preserve">на постройку и на устройство больницъ, </w:t>
      </w:r>
      <w:r>
        <w:br/>
      </w:r>
      <w:r>
        <w:t xml:space="preserve">составляли 1897 безъ малаго 4 милл. руб., </w:t>
      </w:r>
      <w:r>
        <w:br/>
      </w:r>
      <w:r>
        <w:t xml:space="preserve">т. е. въ среднемъ расходъ въ размЪръЪ 3 р. </w:t>
      </w:r>
      <w:r>
        <w:br/>
      </w:r>
      <w:r>
        <w:t xml:space="preserve">91 к. въ годъ на каждаго рабочато тъхь </w:t>
      </w:r>
      <w:r>
        <w:br/>
      </w:r>
      <w:r>
        <w:t xml:space="preserve">фабрикъ, котор. дають имъ какую либо В. </w:t>
      </w:r>
      <w:r>
        <w:br/>
      </w:r>
      <w:r>
        <w:t xml:space="preserve">п. Въ случаяхъ, когда рабочимъ обезпе- </w:t>
      </w:r>
      <w:r>
        <w:br/>
      </w:r>
      <w:r>
        <w:t xml:space="preserve">чивается полная и удовлетворительная по- </w:t>
      </w:r>
      <w:r>
        <w:br/>
      </w:r>
      <w:r>
        <w:t xml:space="preserve">мощь, расходы владфльцевь промышленн. </w:t>
      </w:r>
      <w:r>
        <w:br/>
      </w:r>
      <w:r>
        <w:t xml:space="preserve">заведейй выше и въ среднемъ достигаютъ </w:t>
      </w:r>
      <w:r>
        <w:br/>
      </w:r>
      <w:r>
        <w:t xml:space="preserve">4 руб. 57 к. на каждаго рабочаго. Фабри- </w:t>
      </w:r>
      <w:r>
        <w:br/>
      </w:r>
      <w:r>
        <w:t xml:space="preserve">камъ, дающимъ своимъ рабочимъ непол- </w:t>
      </w:r>
      <w:r>
        <w:br/>
      </w:r>
      <w:r>
        <w:t xml:space="preserve">ную В. п. и содержащимъ лишь амбулато- </w:t>
      </w:r>
      <w:r>
        <w:br/>
      </w:r>
      <w:r>
        <w:t xml:space="preserve">ри, но не имфющимъ больницъ, она обхо- </w:t>
      </w:r>
      <w:r>
        <w:br/>
      </w:r>
      <w:r>
        <w:t xml:space="preserve">дится нЪсколько. дешевле — по 3 р. 35 к. </w:t>
      </w:r>
      <w:r>
        <w:br/>
      </w:r>
      <w:r>
        <w:t xml:space="preserve">на каждаго рабочаго. Наконецъ на фабри- </w:t>
      </w:r>
      <w:r>
        <w:br/>
      </w:r>
      <w:r>
        <w:t xml:space="preserve">кахъ съ очень неудовлетворительною орга- </w:t>
      </w:r>
      <w:r>
        <w:br/>
      </w:r>
      <w:r>
        <w:t xml:space="preserve">низащею В. п. она всетаки обходится по </w:t>
      </w:r>
      <w:r>
        <w:br/>
      </w:r>
      <w:r>
        <w:t xml:space="preserve">2 руб. 5 к. на рабочаго. Наиболве деше- </w:t>
      </w:r>
      <w:r>
        <w:br/>
      </w:r>
      <w:r>
        <w:t xml:space="preserve">вымъ способомъ полной и внолн% обезие- </w:t>
      </w:r>
      <w:r>
        <w:br/>
      </w:r>
      <w:r>
        <w:t xml:space="preserve">чивающей рабочихъ В. п. на практикЪ ока- </w:t>
      </w:r>
      <w:r>
        <w:br/>
      </w:r>
      <w:r>
        <w:t xml:space="preserve">залось соглашен!е съ земствомъ; оно ло- </w:t>
      </w:r>
      <w:r>
        <w:br/>
      </w:r>
      <w:r>
        <w:t xml:space="preserve">жится на владЪльцевъ фабрикъ расходомьъ </w:t>
      </w:r>
      <w:r>
        <w:br/>
      </w:r>
      <w:r>
        <w:t xml:space="preserve">оть 1 руб. до 3 р. 50 к, въ среднемъ 2 т. </w:t>
      </w:r>
      <w:r>
        <w:br/>
      </w:r>
      <w:r>
        <w:t xml:space="preserve">38 к. въ годъ на рабочаго. </w:t>
      </w:r>
      <w:r>
        <w:br/>
      </w:r>
      <w:r>
        <w:t xml:space="preserve">Врачебная управа, см. врачебно- </w:t>
      </w:r>
      <w:r>
        <w:br/>
      </w:r>
      <w:r>
        <w:t xml:space="preserve">адлинистративныя, уирежденая. </w:t>
      </w:r>
      <w:r>
        <w:br/>
      </w:r>
      <w:r>
        <w:t xml:space="preserve">Врачебно-админиестративныя </w:t>
      </w:r>
      <w:r>
        <w:br/>
      </w:r>
      <w:r>
        <w:t xml:space="preserve">учрежденя осуществляютъ задачи ор- </w:t>
      </w:r>
      <w:r>
        <w:br/>
      </w:r>
      <w:r>
        <w:t xml:space="preserve">ганизащи медицинской части. Начатки го- </w:t>
      </w:r>
      <w:r>
        <w:br/>
      </w:r>
      <w:r>
        <w:t xml:space="preserve">сударственной организащи медицинск. ча- </w:t>
      </w:r>
      <w:r>
        <w:br/>
      </w:r>
      <w:r>
        <w:t xml:space="preserve">сти находятся еще въ древности: въ Ри- </w:t>
      </w:r>
      <w:r>
        <w:br/>
      </w:r>
      <w:r>
        <w:t xml:space="preserve">мБ агешайт роршатез зав$дывали меди- </w:t>
      </w:r>
      <w:r>
        <w:br/>
      </w:r>
      <w:r>
        <w:t xml:space="preserve">цинскою частью. Въ Е@вропф впервые эта </w:t>
      </w:r>
      <w:r>
        <w:br/>
      </w:r>
      <w:r>
        <w:t xml:space="preserve">часть начинаеть организовываться въ го- </w:t>
      </w:r>
      <w:r>
        <w:br/>
      </w:r>
      <w:r>
        <w:t xml:space="preserve">родахь, гдЪ учреждаются городеме фи-</w:t>
      </w:r>
    </w:p>
    <w:p>
      <w:pPr>
        <w:pStyle w:val="Normal"/>
      </w:pPr>
      <w:r>
        <w:t xml:space="preserve">зикаты. Зародыши государств. медицин- </w:t>
      </w:r>
      <w:r>
        <w:br/>
      </w:r>
      <w:r>
        <w:t xml:space="preserve">ской полищи сиБдуеть искать въ лиц </w:t>
      </w:r>
      <w:r>
        <w:br/>
      </w:r>
      <w:r>
        <w:t xml:space="preserve">лейбъ-медиковъ, которые, будучи личными </w:t>
      </w:r>
      <w:r>
        <w:br/>
      </w:r>
      <w:r>
        <w:t xml:space="preserve">врачами королей, являлись какъ-бы руко- </w:t>
      </w:r>
      <w:r>
        <w:br/>
      </w:r>
      <w:r>
        <w:t xml:space="preserve">водителями въ издави королевскихъ по- </w:t>
      </w:r>
      <w:r>
        <w:br/>
      </w:r>
      <w:r>
        <w:t xml:space="preserve">становлен!й касательно санитарно-меди- </w:t>
      </w:r>
      <w:r>
        <w:br/>
      </w:r>
      <w:r>
        <w:t xml:space="preserve">цинск. части. 1502 въ Вюрцбург учреж- </w:t>
      </w:r>
      <w:r>
        <w:br/>
      </w:r>
      <w:r>
        <w:t xml:space="preserve">дена была высшая коллег1я для наблюде- </w:t>
      </w:r>
      <w:r>
        <w:br/>
      </w:r>
      <w:r>
        <w:t xml:space="preserve">Шя за дъятельностью врачей; въ Пруссешт </w:t>
      </w:r>
      <w:r>
        <w:br/>
      </w:r>
      <w:r>
        <w:t xml:space="preserve">1685 учрежденъ быль, какъ центральный </w:t>
      </w:r>
      <w:r>
        <w:br/>
      </w:r>
      <w:r>
        <w:t xml:space="preserve">органъ, СоПейиа Мейстили. Организащя </w:t>
      </w:r>
      <w:r>
        <w:br/>
      </w:r>
      <w:r>
        <w:t xml:space="preserve">В.-санитарной части получила наиболъе </w:t>
      </w:r>
      <w:r>
        <w:br/>
      </w:r>
      <w:r>
        <w:t xml:space="preserve">широкое развите въ истекшемъ ХТХ сло- </w:t>
      </w:r>
      <w:r>
        <w:br/>
      </w:r>
      <w:r>
        <w:t xml:space="preserve">льШи, вмЪстВ съ успЪхами медицины и съ </w:t>
      </w:r>
      <w:r>
        <w:br/>
      </w:r>
      <w:r>
        <w:t xml:space="preserve">принятемъ органами самоуправленя уча- </w:t>
      </w:r>
      <w:r>
        <w:br/>
      </w:r>
      <w:r>
        <w:t xml:space="preserve">семя въ служешши интересамъ общественнаго </w:t>
      </w:r>
      <w:r>
        <w:br/>
      </w:r>
      <w:r>
        <w:t xml:space="preserve">здрав!я. Управлен!е медицинскою частью </w:t>
      </w:r>
      <w:r>
        <w:br/>
      </w:r>
      <w:r>
        <w:t xml:space="preserve">сосредоточено почти всюду въ вЪдометвь </w:t>
      </w:r>
      <w:r>
        <w:br/>
      </w:r>
      <w:r>
        <w:t xml:space="preserve">мин—ства внутр. дълъ.</w:t>
      </w:r>
    </w:p>
    <w:p>
      <w:pPr>
        <w:pStyle w:val="Normal"/>
      </w:pPr>
      <w:r>
        <w:t xml:space="preserve">Въ Росаи зародышемъ медицинской по- </w:t>
      </w:r>
      <w:r>
        <w:br/>
      </w:r>
      <w:r>
        <w:t xml:space="preserve">пищи, какъ государственнаго, учреждешя, </w:t>
      </w:r>
      <w:r>
        <w:br/>
      </w:r>
      <w:r>
        <w:t xml:space="preserve">является созданный Борисомъ Годуновымъ </w:t>
      </w:r>
      <w:r>
        <w:br/>
      </w:r>
      <w:r>
        <w:t xml:space="preserve">аптекарей приказъ, который Петръ Г за- </w:t>
      </w:r>
      <w:r>
        <w:br/>
      </w:r>
      <w:r>
        <w:t xml:space="preserve">мзнилъ медицинскою канцелярею. 1757 </w:t>
      </w:r>
      <w:r>
        <w:br/>
      </w:r>
      <w:r>
        <w:t xml:space="preserve">въ Сиб. и МосквВ учреждены были физи- </w:t>
      </w:r>
      <w:r>
        <w:br/>
      </w:r>
      <w:r>
        <w:t xml:space="preserve">каты для завьдыван!я санитарно-медицин- </w:t>
      </w:r>
      <w:r>
        <w:br/>
      </w:r>
      <w:r>
        <w:t xml:space="preserve">скою частью въ этихь городахъ. Юкате- </w:t>
      </w:r>
      <w:r>
        <w:br/>
      </w:r>
      <w:r>
        <w:t xml:space="preserve">рина П учредила медицинскую коллеги, </w:t>
      </w:r>
      <w:r>
        <w:br/>
      </w:r>
      <w:r>
        <w:t xml:space="preserve">въ качеств центральнаго органа по упра- </w:t>
      </w:r>
      <w:r>
        <w:br/>
      </w:r>
      <w:r>
        <w:t xml:space="preserve">влен!ю В. частью, а при Павль Т учреж- </w:t>
      </w:r>
      <w:r>
        <w:br/>
      </w:r>
      <w:r>
        <w:t xml:space="preserve">дены были В. управы, въ качеств мЪет- </w:t>
      </w:r>
      <w:r>
        <w:br/>
      </w:r>
      <w:r>
        <w:t xml:space="preserve">ныхъ органовъ. Съ учреждешемьъ мини- </w:t>
      </w:r>
      <w:r>
        <w:br/>
      </w:r>
      <w:r>
        <w:t xml:space="preserve">стерствъ, организащя всего В. управлешя </w:t>
      </w:r>
      <w:r>
        <w:br/>
      </w:r>
      <w:r>
        <w:t xml:space="preserve">измфнилась так. образ., что центральнымъ </w:t>
      </w:r>
      <w:r>
        <w:br/>
      </w:r>
      <w:r>
        <w:t xml:space="preserve">органомъ явился медицинсый департам. и </w:t>
      </w:r>
      <w:r>
        <w:br/>
      </w:r>
      <w:r>
        <w:t xml:space="preserve">медицинск!й совЪътъ мин-—етва внутр. дЪль, </w:t>
      </w:r>
      <w:r>
        <w:br/>
      </w:r>
      <w:r>
        <w:t xml:space="preserve">а мьстными органами — врачебныя управы </w:t>
      </w:r>
      <w:r>
        <w:br/>
      </w:r>
      <w:r>
        <w:t xml:space="preserve">съ подчиненными имъ уфздными и горо- </w:t>
      </w:r>
      <w:r>
        <w:br/>
      </w:r>
      <w:r>
        <w:t xml:space="preserve">довыми врачами. Съ 1865 В. управа, гу- </w:t>
      </w:r>
      <w:r>
        <w:br/>
      </w:r>
      <w:r>
        <w:t xml:space="preserve">бернсюй комитеть общественнаго здрав!я </w:t>
      </w:r>
      <w:r>
        <w:br/>
      </w:r>
      <w:r>
        <w:t xml:space="preserve">и оспенный комитеть слиты.были съ гу- </w:t>
      </w:r>
      <w:r>
        <w:br/>
      </w:r>
      <w:r>
        <w:t xml:space="preserve">бернскимъ правлешемъ и образовали въ </w:t>
      </w:r>
      <w:r>
        <w:br/>
      </w:r>
      <w:r>
        <w:t xml:space="preserve">составЪ его особое В. отдьлеше. Въ губер- </w:t>
      </w:r>
      <w:r>
        <w:br/>
      </w:r>
      <w:r>
        <w:t xml:space="preserve">шяхъ, гдВ не введены земещя учреждешя, </w:t>
      </w:r>
      <w:r>
        <w:br/>
      </w:r>
      <w:r>
        <w:t xml:space="preserve">и въ отдфльныхь мБетностяхь, управляе- </w:t>
      </w:r>
      <w:r>
        <w:br/>
      </w:r>
      <w:r>
        <w:t xml:space="preserve">мыхЪъ по особому учреждению, сохранились </w:t>
      </w:r>
      <w:r>
        <w:br/>
      </w:r>
      <w:r>
        <w:t xml:space="preserve">еще В. управы и комитеты. В. отдвлеше </w:t>
      </w:r>
      <w:r>
        <w:br/>
      </w:r>
      <w:r>
        <w:t xml:space="preserve">тубернскаго правлешя, подчиненное меди- </w:t>
      </w:r>
      <w:r>
        <w:br/>
      </w:r>
      <w:r>
        <w:t xml:space="preserve">цинскому департаменту, состоитъь изъ В. </w:t>
      </w:r>
      <w:r>
        <w:br/>
      </w:r>
      <w:r>
        <w:t xml:space="preserve">инспектора, помощника его, фармацевта, </w:t>
      </w:r>
      <w:r>
        <w:br/>
      </w:r>
      <w:r>
        <w:t xml:space="preserve">дълопроизводителя съ помощникомъ; В. </w:t>
      </w:r>
      <w:r>
        <w:br/>
      </w:r>
      <w:r>
        <w:t xml:space="preserve">отдЪленю непоередств. подчинены уЪзд- </w:t>
      </w:r>
      <w:r>
        <w:br/>
      </w:r>
      <w:r>
        <w:t xml:space="preserve">ные и городовые врачи. Въ Сиб. зав5ды- </w:t>
      </w:r>
      <w:r>
        <w:br/>
      </w:r>
      <w:r>
        <w:t xml:space="preserve">ваше В.-полицейской, судебно-медицинской, </w:t>
      </w:r>
      <w:r>
        <w:br/>
      </w:r>
      <w:r>
        <w:t xml:space="preserve">фармацевтическою и ветеринарн. частями </w:t>
      </w:r>
      <w:r>
        <w:br/>
      </w:r>
      <w:r>
        <w:t xml:space="preserve">возлагается на состояще при градоначаль- </w:t>
      </w:r>
      <w:r>
        <w:br/>
      </w:r>
      <w:r>
        <w:t xml:space="preserve">никЪ В. управлеве, В.-полицейсвя коми- </w:t>
      </w:r>
      <w:r>
        <w:br/>
      </w:r>
      <w:r>
        <w:t xml:space="preserve">тетъ и исполнительную санитарн. комиссйю. </w:t>
      </w:r>
      <w:r>
        <w:br/>
      </w:r>
      <w:r>
        <w:t xml:space="preserve">В. управлене состоитъ изъ инспектора, В. </w:t>
      </w:r>
      <w:r>
        <w:br/>
      </w:r>
      <w:r>
        <w:t xml:space="preserve">присутствя и старшаго врача полищи. Оъ </w:t>
      </w:r>
      <w:r>
        <w:br/>
      </w:r>
      <w:r>
        <w:t xml:space="preserve">1867 дъйствуетъь исполнительная санитарн. </w:t>
      </w:r>
      <w:r>
        <w:br/>
      </w:r>
      <w:r>
        <w:t xml:space="preserve">комисая, предпринимающая мЪфры про- </w:t>
      </w:r>
      <w:r>
        <w:br/>
      </w:r>
      <w:r>
        <w:t xml:space="preserve">тивъ повальныхъ болВзней. Оъ введешемъ </w:t>
      </w:r>
      <w:r>
        <w:br/>
      </w:r>
      <w:r>
        <w:t xml:space="preserve">земекихь учрежденй, кь управленю ме- </w:t>
      </w:r>
      <w:r>
        <w:br/>
      </w:r>
      <w:r>
        <w:t xml:space="preserve">дицинскою частью были призваны и орга- </w:t>
      </w:r>
      <w:r>
        <w:br/>
      </w:r>
      <w:r>
        <w:t xml:space="preserve">ны общественные — земства и думы; при </w:t>
      </w:r>
      <w:r>
        <w:br/>
      </w:r>
      <w:r>
        <w:t xml:space="preserve">послёднихь существуютъ особыя комисаи, </w:t>
      </w:r>
      <w:r>
        <w:br/>
      </w:r>
      <w:r>
        <w:t xml:space="preserve">вЪдаюцщя народное здраве. Земск. учреж-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деня создали особый классъ земск. вра- </w:t>
      </w:r>
      <w:r>
        <w:br/>
      </w:r>
      <w:r>
        <w:t xml:space="preserve">чей, фельдшеровъ, повивальныхъ бабокъ и </w:t>
      </w:r>
      <w:r>
        <w:br/>
      </w:r>
      <w:r>
        <w:t xml:space="preserve">ветеринаровъ.. Изъ губерый неземскихъ, </w:t>
      </w:r>
      <w:r>
        <w:br/>
      </w:r>
      <w:r>
        <w:t xml:space="preserve">сельская В. часть устроена правительств. </w:t>
      </w:r>
      <w:r>
        <w:br/>
      </w:r>
      <w:r>
        <w:t xml:space="preserve">въ 9 зап. губерн., при чемъ въ каждомъ </w:t>
      </w:r>
      <w:r>
        <w:br/>
      </w:r>
      <w:r>
        <w:t xml:space="preserve">у5здЪ положено имфть небольшую больницу </w:t>
      </w:r>
      <w:r>
        <w:br/>
      </w:r>
      <w:r>
        <w:t xml:space="preserve">на 10 кроватей, при ней двухъ врачей и </w:t>
      </w:r>
      <w:r>
        <w:br/>
      </w:r>
      <w:r>
        <w:t xml:space="preserve">по 2 премн. покоя. 1888 сельское меди- </w:t>
      </w:r>
      <w:r>
        <w:br/>
      </w:r>
      <w:r>
        <w:t xml:space="preserve">цинское устройство введено и въ губ. Том- </w:t>
      </w:r>
      <w:r>
        <w:br/>
      </w:r>
      <w:r>
        <w:t xml:space="preserve">ской, Тобольской и Оренбургской.</w:t>
      </w:r>
    </w:p>
    <w:p>
      <w:pPr>
        <w:pStyle w:val="Normal"/>
      </w:pPr>
      <w:r>
        <w:t xml:space="preserve">Въ Одессь въ предблахь города дзй- </w:t>
      </w:r>
      <w:r>
        <w:br/>
      </w:r>
      <w:r>
        <w:t xml:space="preserve">ствуетъ особое В. управлене, но, какъ и </w:t>
      </w:r>
      <w:r>
        <w:br/>
      </w:r>
      <w:r>
        <w:t xml:space="preserve">для Сиб. губ., при херсонскомъ губернск. </w:t>
      </w:r>
      <w:r>
        <w:br/>
      </w:r>
      <w:r>
        <w:t xml:space="preserve">правленши въ Одессв имфется обычное В. </w:t>
      </w:r>
      <w:r>
        <w:br/>
      </w:r>
      <w:r>
        <w:t xml:space="preserve">отдЪлеше. Задачи медицинской полищи </w:t>
      </w:r>
      <w:r>
        <w:br/>
      </w:r>
      <w:r>
        <w:t xml:space="preserve">или, что все равно, обязанности В.-адми- </w:t>
      </w:r>
      <w:r>
        <w:br/>
      </w:r>
      <w:r>
        <w:t xml:space="preserve">нистративныхъ органовъ, сводятся къ 0б- </w:t>
      </w:r>
      <w:r>
        <w:br/>
      </w:r>
      <w:r>
        <w:t xml:space="preserve">щимъ мЪрамъ предупрежден!я и пресъ- </w:t>
      </w:r>
      <w:r>
        <w:br/>
      </w:r>
      <w:r>
        <w:t xml:space="preserve">ченя болЬзней; въ частности функци ихъ </w:t>
      </w:r>
      <w:r>
        <w:br/>
      </w:r>
      <w:r>
        <w:t xml:space="preserve">заключаются въ наблюден1и за съветными </w:t>
      </w:r>
      <w:r>
        <w:br/>
      </w:r>
      <w:r>
        <w:t xml:space="preserve">припасами, ихъ чистотою и продажею изъ </w:t>
      </w:r>
      <w:r>
        <w:br/>
      </w:r>
      <w:r>
        <w:t xml:space="preserve">лавокъ; въ ревиз1и аптекъ, москательныхъ </w:t>
      </w:r>
      <w:r>
        <w:br/>
      </w:r>
      <w:r>
        <w:t xml:space="preserve">лавокъ; въ надзор за лЪчебн, заведешями </w:t>
      </w:r>
      <w:r>
        <w:br/>
      </w:r>
      <w:r>
        <w:t xml:space="preserve">тражданскаго вЪздометва; въ судебно-меди- </w:t>
      </w:r>
      <w:r>
        <w:br/>
      </w:r>
      <w:r>
        <w:t xml:space="preserve">цинск. изслвдованяхъ и освидЪтельство- </w:t>
      </w:r>
      <w:r>
        <w:br/>
      </w:r>
      <w:r>
        <w:t xml:space="preserve">вашяхь сумасшедшихь; въ разр5шени </w:t>
      </w:r>
      <w:r>
        <w:br/>
      </w:r>
      <w:r>
        <w:t xml:space="preserve">продажи косметическихъ средетвъ, устрой- </w:t>
      </w:r>
      <w:r>
        <w:br/>
      </w:r>
      <w:r>
        <w:t xml:space="preserve">ства заведей лЪчебныхь и пр. Для над- </w:t>
      </w:r>
      <w:r>
        <w:br/>
      </w:r>
      <w:r>
        <w:t xml:space="preserve">зора за проститущей 1843 спещально соз- </w:t>
      </w:r>
      <w:r>
        <w:br/>
      </w:r>
      <w:r>
        <w:t xml:space="preserve">даны были въ большихъ городахъ В.-по- </w:t>
      </w:r>
      <w:r>
        <w:br/>
      </w:r>
      <w:r>
        <w:t xml:space="preserve">лицейск. комитеты. Обязанности ихъ: пе- </w:t>
      </w:r>
      <w:r>
        <w:br/>
      </w:r>
      <w:r>
        <w:t xml:space="preserve">р1одич. освидЪтельствоваюя проститутокъ </w:t>
      </w:r>
      <w:r>
        <w:br/>
      </w:r>
      <w:r>
        <w:t xml:space="preserve">врачами, помфщен!е заболЪвшихь прости- </w:t>
      </w:r>
      <w:r>
        <w:br/>
      </w:r>
      <w:r>
        <w:t xml:space="preserve">тутокъ въ больницы, наблюдене за поряд- </w:t>
      </w:r>
      <w:r>
        <w:br/>
      </w:r>
      <w:r>
        <w:t xml:space="preserve">комъ въ публичныхъ домахъ, приняте </w:t>
      </w:r>
      <w:r>
        <w:br/>
      </w:r>
      <w:r>
        <w:t xml:space="preserve">мЪръ къ приведенйо въ извЪетность про- </w:t>
      </w:r>
      <w:r>
        <w:br/>
      </w:r>
      <w:r>
        <w:t xml:space="preserve">ститутокъ, промышляющихь тайно, и иско- </w:t>
      </w:r>
      <w:r>
        <w:br/>
      </w:r>
      <w:r>
        <w:t xml:space="preserve">ренеше тайныхъ притоновъ разврата. При </w:t>
      </w:r>
      <w:r>
        <w:br/>
      </w:r>
      <w:r>
        <w:t xml:space="preserve">комитетЪ состоять особые участковые смо- </w:t>
      </w:r>
      <w:r>
        <w:br/>
      </w:r>
      <w:r>
        <w:t xml:space="preserve">трители или надзиратели.</w:t>
      </w:r>
    </w:p>
    <w:p>
      <w:pPr>
        <w:pStyle w:val="Normal"/>
      </w:pPr>
      <w:r>
        <w:t xml:space="preserve">Врачебнх - полицейсый коми- </w:t>
      </w:r>
      <w:r>
        <w:br/>
      </w:r>
      <w:r>
        <w:t xml:space="preserve">тетъ. см. врач.-административныя унчре- </w:t>
      </w:r>
      <w:r>
        <w:br/>
      </w:r>
      <w:r>
        <w:t xml:space="preserve">жденля.</w:t>
      </w:r>
    </w:p>
    <w:p>
      <w:pPr>
        <w:pStyle w:val="Normal"/>
      </w:pPr>
      <w:r>
        <w:t xml:space="preserve">Врачебные курсы, </w:t>
      </w:r>
      <w:r>
        <w:br/>
      </w:r>
      <w:r>
        <w:t xml:space="preserve">врачебные курсы.</w:t>
      </w:r>
    </w:p>
    <w:p>
      <w:pPr>
        <w:pStyle w:val="Normal"/>
      </w:pPr>
      <w:r>
        <w:t xml:space="preserve">Врачебный переоналуь соста- </w:t>
      </w:r>
      <w:r>
        <w:br/>
      </w:r>
      <w:r>
        <w:t xml:space="preserve">вляютъ лица, призванныя къ содфйствю </w:t>
      </w:r>
      <w:r>
        <w:br/>
      </w:r>
      <w:r>
        <w:t xml:space="preserve">охранен1я общественнаго здрашя. Прежде </w:t>
      </w:r>
      <w:r>
        <w:br/>
      </w:r>
      <w:r>
        <w:t xml:space="preserve">всего сюда относятся врачи. Къ В. п. от- </w:t>
      </w:r>
      <w:r>
        <w:br/>
      </w:r>
      <w:r>
        <w:t xml:space="preserve">носятся также и низпйе медицинсве слу- </w:t>
      </w:r>
      <w:r>
        <w:br/>
      </w:r>
      <w:r>
        <w:t xml:space="preserve">жаше. Въ больницахъ обязанности ухода </w:t>
      </w:r>
      <w:r>
        <w:br/>
      </w:r>
      <w:r>
        <w:t xml:space="preserve">за больными несутъ обученныя этому си- </w:t>
      </w:r>
      <w:r>
        <w:br/>
      </w:r>
      <w:r>
        <w:t xml:space="preserve">дълки, сестры и братья милосердя. Къ В. </w:t>
      </w:r>
      <w:r>
        <w:br/>
      </w:r>
      <w:r>
        <w:t xml:space="preserve">п. относятся также аптекаря, акушерки.</w:t>
      </w:r>
    </w:p>
    <w:p>
      <w:pPr>
        <w:pStyle w:val="Normal"/>
      </w:pPr>
      <w:r>
        <w:t xml:space="preserve">„„Врачебный Сборникъ к!евск. </w:t>
      </w:r>
      <w:r>
        <w:br/>
      </w:r>
      <w:r>
        <w:t xml:space="preserve">военнаго госпиталя“, издав. врачами </w:t>
      </w:r>
      <w:r>
        <w:br/>
      </w:r>
      <w:r>
        <w:t xml:space="preserve">ев. военн. госпиталя 1882 и 1884 по мы- </w:t>
      </w:r>
      <w:r>
        <w:br/>
      </w:r>
      <w:r>
        <w:t xml:space="preserve">сли главн. врача Б. С. Шенфельда, по 2 </w:t>
      </w:r>
      <w:r>
        <w:br/>
      </w:r>
      <w:r>
        <w:t xml:space="preserve">выпуска въ годъ. Редакщей завЪдывали: </w:t>
      </w:r>
      <w:r>
        <w:br/>
      </w:r>
      <w:r>
        <w:t xml:space="preserve">Н. В. Сперанскш, А. К. Флейшеръ и Н. </w:t>
      </w:r>
      <w:r>
        <w:br/>
      </w:r>
      <w:r>
        <w:t xml:space="preserve">Щербина. 1882 вышло 2 вып. и столько- </w:t>
      </w:r>
      <w:r>
        <w:br/>
      </w:r>
      <w:r>
        <w:t xml:space="preserve">же 1884, послЪ чего издане прекратилось.</w:t>
      </w:r>
    </w:p>
    <w:p>
      <w:pPr>
        <w:pStyle w:val="Normal"/>
      </w:pPr>
      <w:r>
        <w:t xml:space="preserve">Врачебный уставъ. входить въ со- </w:t>
      </w:r>
      <w:r>
        <w:br/>
      </w:r>
      <w:r>
        <w:t xml:space="preserve">ставь ХШ тома Св. Зак. и состоить изъ </w:t>
      </w:r>
      <w:r>
        <w:br/>
      </w:r>
      <w:r>
        <w:t xml:space="preserve">трехъ книгъ: въ первой изложены поета- </w:t>
      </w:r>
      <w:r>
        <w:br/>
      </w:r>
      <w:r>
        <w:t xml:space="preserve">новлешя о врачебн. учреждешяхъ — цен- </w:t>
      </w:r>
      <w:r>
        <w:br/>
      </w:r>
      <w:r>
        <w:t xml:space="preserve">тральныхъ и м$фстныхь; вторая трактуеть </w:t>
      </w:r>
      <w:r>
        <w:br/>
      </w:r>
      <w:r>
        <w:t xml:space="preserve">о медицинской полици, а третья — о су=</w:t>
      </w:r>
    </w:p>
    <w:p>
      <w:pPr>
        <w:pStyle w:val="Normal"/>
      </w:pPr>
      <w:r>
        <w:t xml:space="preserve">сем. женсте</w:t>
      </w:r>
    </w:p>
    <w:p>
      <w:pPr>
        <w:pStyle w:val="Normal"/>
      </w:pPr>
      <w:r>
        <w:t xml:space="preserve">ВРАЧЕВНО-ПОЛИЦЕЙСКЙ КОМИТЕТЬ — ВРАЧЪ.</w:t>
      </w:r>
    </w:p>
    <w:p>
      <w:pPr>
        <w:pStyle w:val="Normal"/>
      </w:pPr>
      <w:r>
        <w:t xml:space="preserve">дебной медицин$. Трудно установить исто- </w:t>
      </w:r>
      <w:r>
        <w:br/>
      </w:r>
      <w:r>
        <w:t xml:space="preserve">рич. моментъ, съ кот. у насъ начинается </w:t>
      </w:r>
      <w:r>
        <w:br/>
      </w:r>
      <w:r>
        <w:t xml:space="preserve">Вр.-полицейское законодательство. Нъко- </w:t>
      </w:r>
      <w:r>
        <w:br/>
      </w:r>
      <w:r>
        <w:t xml:space="preserve">торые намеки на такое законод. мы нахо- </w:t>
      </w:r>
      <w:r>
        <w:br/>
      </w:r>
      <w:r>
        <w:t xml:space="preserve">димъ уже въ церковн. устав Владимфа </w:t>
      </w:r>
      <w:r>
        <w:br/>
      </w:r>
      <w:r>
        <w:t xml:space="preserve">Святого, гдф больницы объявляются цер- </w:t>
      </w:r>
      <w:r>
        <w:br/>
      </w:r>
      <w:r>
        <w:t xml:space="preserve">ковнымъ учреждешемъ, а „лечцы“, т, е. </w:t>
      </w:r>
      <w:r>
        <w:br/>
      </w:r>
      <w:r>
        <w:t xml:space="preserve">врачи — церковн. людьми. Въ семидеся- </w:t>
      </w:r>
      <w:r>
        <w:br/>
      </w:r>
      <w:r>
        <w:t xml:space="preserve">тыхъ годахъ ХУП стол. была учреждена </w:t>
      </w:r>
      <w:r>
        <w:br/>
      </w:r>
      <w:r>
        <w:t xml:space="preserve">новая аптека и въ данной ей инструкщи </w:t>
      </w:r>
      <w:r>
        <w:br/>
      </w:r>
      <w:r>
        <w:t xml:space="preserve">мы встрЪчаемся съ весьма серьезными вра- </w:t>
      </w:r>
      <w:r>
        <w:br/>
      </w:r>
      <w:r>
        <w:t xml:space="preserve">чебно-санитарн. постановленями. Но про- </w:t>
      </w:r>
      <w:r>
        <w:br/>
      </w:r>
      <w:r>
        <w:t xml:space="preserve">тотипомъ современнаго В. у. является ин- </w:t>
      </w:r>
      <w:r>
        <w:br/>
      </w:r>
      <w:r>
        <w:t xml:space="preserve">струкщя 1797, данная вновь созданнымъ </w:t>
      </w:r>
      <w:r>
        <w:br/>
      </w:r>
      <w:r>
        <w:t xml:space="preserve">тогда врач. управамъ; дальн йшее разви- </w:t>
      </w:r>
      <w:r>
        <w:br/>
      </w:r>
      <w:r>
        <w:t xml:space="preserve">т1е законоположенй по врач. части подви- </w:t>
      </w:r>
      <w:r>
        <w:br/>
      </w:r>
      <w:r>
        <w:t xml:space="preserve">галосьу насъ очень медленно и можно ска- </w:t>
      </w:r>
      <w:r>
        <w:br/>
      </w:r>
      <w:r>
        <w:t xml:space="preserve">зать, что В. у. весьма недалеко ушель отъ </w:t>
      </w:r>
      <w:r>
        <w:br/>
      </w:r>
      <w:r>
        <w:t xml:space="preserve">своего прототипа.</w:t>
      </w:r>
    </w:p>
    <w:p>
      <w:pPr>
        <w:pStyle w:val="Normal"/>
      </w:pPr>
      <w:r>
        <w:t xml:space="preserve">В. у., впервые изданный 1857, былъ за- </w:t>
      </w:r>
      <w:r>
        <w:br/>
      </w:r>
      <w:r>
        <w:t xml:space="preserve">тЪмъ значительно измфняемъ и дополня- </w:t>
      </w:r>
      <w:r>
        <w:br/>
      </w:r>
      <w:r>
        <w:t xml:space="preserve">емъ по продолженямъ 19886, 1887, 1889, </w:t>
      </w:r>
      <w:r>
        <w:br/>
      </w:r>
      <w:r>
        <w:t xml:space="preserve">1892 и 1895 гг. Есть много законоположе- </w:t>
      </w:r>
      <w:r>
        <w:br/>
      </w:r>
      <w:r>
        <w:t xml:space="preserve">ни, которыя еще не введены въ сводъ за- </w:t>
      </w:r>
      <w:r>
        <w:br/>
      </w:r>
      <w:r>
        <w:t xml:space="preserve">коновъ, такъ какъ въ развите устава без- </w:t>
      </w:r>
      <w:r>
        <w:br/>
      </w:r>
      <w:r>
        <w:t xml:space="preserve">прерывно почти издаются инструкщи и цир- </w:t>
      </w:r>
      <w:r>
        <w:br/>
      </w:r>
      <w:r>
        <w:t xml:space="preserve">кулярныя распоряженая.</w:t>
      </w:r>
    </w:p>
    <w:p>
      <w:pPr>
        <w:pStyle w:val="Normal"/>
      </w:pPr>
      <w:r>
        <w:t xml:space="preserve">Вообще, наше врачебно-полицейское за- </w:t>
      </w:r>
      <w:r>
        <w:br/>
      </w:r>
      <w:r>
        <w:t xml:space="preserve">конодательство значительно отстало отъ за- </w:t>
      </w:r>
      <w:r>
        <w:br/>
      </w:r>
      <w:r>
        <w:t xml:space="preserve">конодательствъ большинства зап.-европей- </w:t>
      </w:r>
      <w:r>
        <w:br/>
      </w:r>
      <w:r>
        <w:t xml:space="preserve">скихъ государствъ, гдЪ заботы объ обезпе- </w:t>
      </w:r>
      <w:r>
        <w:br/>
      </w:r>
      <w:r>
        <w:t xml:space="preserve">чен!и здоровыхъ условйй. жизни, особенно </w:t>
      </w:r>
      <w:r>
        <w:br/>
      </w:r>
      <w:r>
        <w:t xml:space="preserve">въ течеше истекшато вЪка, не перестають </w:t>
      </w:r>
      <w:r>
        <w:br/>
      </w:r>
      <w:r>
        <w:t xml:space="preserve">быть предметомъ самаго глубокаго внима- </w:t>
      </w:r>
      <w:r>
        <w:br/>
      </w:r>
      <w:r>
        <w:t xml:space="preserve">ня правительствь и общества. См. леди- </w:t>
      </w:r>
      <w:r>
        <w:br/>
      </w:r>
      <w:r>
        <w:t xml:space="preserve">цинская полищя, санитарная полицая, су- </w:t>
      </w:r>
      <w:r>
        <w:br/>
      </w:r>
      <w:r>
        <w:t xml:space="preserve">дебная, медицина.</w:t>
      </w:r>
    </w:p>
    <w:p>
      <w:pPr>
        <w:pStyle w:val="Normal"/>
      </w:pPr>
      <w:r>
        <w:t xml:space="preserve">..Врачебныя ВЪдомости, газета </w:t>
      </w:r>
      <w:r>
        <w:br/>
      </w:r>
      <w:r>
        <w:t xml:space="preserve">научно-практич. медицины и гиены для </w:t>
      </w:r>
      <w:r>
        <w:br/>
      </w:r>
      <w:r>
        <w:t xml:space="preserve">врачей, публики и земства“, издавалась </w:t>
      </w:r>
      <w:r>
        <w:br/>
      </w:r>
      <w:r>
        <w:t xml:space="preserve">2 раза въ недълю, въ Сиб., съ 1876. Ред- </w:t>
      </w:r>
      <w:r>
        <w:br/>
      </w:r>
      <w:r>
        <w:t xml:space="preserve">изд. былъ П. А. Ильинский. Съ 1884 пре- </w:t>
      </w:r>
      <w:r>
        <w:br/>
      </w:r>
      <w:r>
        <w:t xml:space="preserve">образована въ „Русскую Медицину“.</w:t>
      </w:r>
    </w:p>
    <w:p>
      <w:pPr>
        <w:pStyle w:val="Normal"/>
      </w:pPr>
      <w:r>
        <w:t xml:space="preserve">„„Врачебныя Записки“, издавал </w:t>
      </w:r>
      <w:r>
        <w:br/>
      </w:r>
      <w:r>
        <w:t xml:space="preserve">лись въ Москв, 1827—29 Д. М. Марку- </w:t>
      </w:r>
      <w:r>
        <w:br/>
      </w:r>
      <w:r>
        <w:t xml:space="preserve">сомъ. Всего вышло 4 части въ 3-хъ книг.</w:t>
      </w:r>
    </w:p>
    <w:p>
      <w:pPr>
        <w:pStyle w:val="Normal"/>
      </w:pPr>
      <w:r>
        <w:t xml:space="preserve">Врачебныя растевя, см. лонар- </w:t>
      </w:r>
      <w:r>
        <w:br/>
      </w:r>
      <w:r>
        <w:t xml:space="preserve">ственныя растеня.</w:t>
      </w:r>
    </w:p>
    <w:p>
      <w:pPr>
        <w:pStyle w:val="Normal"/>
      </w:pPr>
      <w:r>
        <w:t xml:space="preserve">Врачи для 6% дныхъ, см. медицин- </w:t>
      </w:r>
      <w:r>
        <w:br/>
      </w:r>
      <w:r>
        <w:t xml:space="preserve">ская помощь бедным.</w:t>
      </w:r>
    </w:p>
    <w:p>
      <w:pPr>
        <w:pStyle w:val="Normal"/>
      </w:pPr>
      <w:r>
        <w:t xml:space="preserve">Врач, зван1е, пр1обрЪтаемое по окон- </w:t>
      </w:r>
      <w:r>
        <w:br/>
      </w:r>
      <w:r>
        <w:t xml:space="preserve">чаши курса медицинскихъ наукъ въ уни- </w:t>
      </w:r>
      <w:r>
        <w:br/>
      </w:r>
      <w:r>
        <w:t xml:space="preserve">верситетахъь или академяхъ. Ст. 93 Уст. </w:t>
      </w:r>
      <w:r>
        <w:br/>
      </w:r>
      <w:r>
        <w:t xml:space="preserve">Врач. (Св. Зак., т. ХШ) гласитъ: „никто </w:t>
      </w:r>
      <w:r>
        <w:br/>
      </w:r>
      <w:r>
        <w:t xml:space="preserve">какъ изъ росайскихъ подданныхъ, такъ и </w:t>
      </w:r>
      <w:r>
        <w:br/>
      </w:r>
      <w:r>
        <w:t xml:space="preserve">иностранцевъ, не имющихъ диплома или </w:t>
      </w:r>
      <w:r>
        <w:br/>
      </w:r>
      <w:r>
        <w:t xml:space="preserve">свидфтельства отъ университета или во- </w:t>
      </w:r>
      <w:r>
        <w:br/>
      </w:r>
      <w:r>
        <w:t xml:space="preserve">енно-медиц. академи, не иметь права </w:t>
      </w:r>
      <w:r>
        <w:br/>
      </w:r>
      <w:r>
        <w:t xml:space="preserve">заниматься никакой отраслью врачебной </w:t>
      </w:r>
      <w:r>
        <w:br/>
      </w:r>
      <w:r>
        <w:t xml:space="preserve">практики въ Роса“.</w:t>
      </w:r>
    </w:p>
    <w:p>
      <w:pPr>
        <w:pStyle w:val="Normal"/>
      </w:pPr>
      <w:r>
        <w:t xml:space="preserve">Такой надзоръ государства за врачебн. </w:t>
      </w:r>
      <w:r>
        <w:br/>
      </w:r>
      <w:r>
        <w:t xml:space="preserve">промысломъ установленъ былъ не сразу. </w:t>
      </w:r>
      <w:r>
        <w:br/>
      </w:r>
      <w:r>
        <w:t xml:space="preserve">Въ средше вЪка врачебная професая была </w:t>
      </w:r>
      <w:r>
        <w:br/>
      </w:r>
      <w:r>
        <w:t xml:space="preserve">свободна, хотя и не была забыта гостод- </w:t>
      </w:r>
      <w:r>
        <w:br/>
      </w:r>
      <w:r>
        <w:t xml:space="preserve">ствовавшимъ тогда въ Европ цеховымъ </w:t>
      </w:r>
      <w:r>
        <w:br/>
      </w:r>
      <w:r>
        <w:t xml:space="preserve">строемъ: существовали цехи врачей, хи- </w:t>
      </w:r>
      <w:r>
        <w:br/>
      </w:r>
      <w:r>
        <w:t xml:space="preserve">рурговъ (напр. во Франщи — цехь коро- </w:t>
      </w:r>
      <w:r>
        <w:br/>
      </w:r>
      <w:r>
        <w:t xml:space="preserve">левскихъ хирурговъ); но рядомъ съ ними</w:t>
      </w:r>
    </w:p>
    <w:p>
      <w:pPr>
        <w:pStyle w:val="Normal"/>
      </w:pPr>
      <w:r>
        <w:t xml:space="preserve">„ВРАЧЪ“ — ВРЕДАЛЬ.</w:t>
      </w:r>
    </w:p>
    <w:p>
      <w:pPr>
        <w:pStyle w:val="Normal"/>
      </w:pPr>
      <w:r>
        <w:t xml:space="preserve">дъиствовали свободные ученые врачи и </w:t>
      </w:r>
      <w:r>
        <w:br/>
      </w:r>
      <w:r>
        <w:t xml:space="preserve">странствующе  знахари. Регламентащя </w:t>
      </w:r>
      <w:r>
        <w:br/>
      </w:r>
      <w:r>
        <w:t xml:space="preserve">врачебной дзятельности начинается съ ХУТ </w:t>
      </w:r>
      <w:r>
        <w:br/>
      </w:r>
      <w:r>
        <w:t xml:space="preserve">въка и постепенно вырабатывается пра- </w:t>
      </w:r>
      <w:r>
        <w:br/>
      </w:r>
      <w:r>
        <w:t xml:space="preserve">вило, что только лица съ спещальнымъ </w:t>
      </w:r>
      <w:r>
        <w:br/>
      </w:r>
      <w:r>
        <w:t xml:space="preserve">медицинскимъ образовашемъ могутъ быть </w:t>
      </w:r>
      <w:r>
        <w:br/>
      </w:r>
      <w:r>
        <w:t xml:space="preserve">врачами.</w:t>
      </w:r>
    </w:p>
    <w:p>
      <w:pPr>
        <w:pStyle w:val="Normal"/>
      </w:pPr>
      <w:r>
        <w:t xml:space="preserve">У насъ заботы правительства о разви- </w:t>
      </w:r>
      <w:r>
        <w:br/>
      </w:r>
      <w:r>
        <w:t xml:space="preserve">ти врачебнаго дЪъла и регламентащя его </w:t>
      </w:r>
      <w:r>
        <w:br/>
      </w:r>
      <w:r>
        <w:t xml:space="preserve">начинается со временъ Бориса Годунова, </w:t>
      </w:r>
      <w:r>
        <w:br/>
      </w:r>
      <w:r>
        <w:t xml:space="preserve">впервые выписавшаго врачей изъ загра- </w:t>
      </w:r>
      <w:r>
        <w:br/>
      </w:r>
      <w:r>
        <w:t xml:space="preserve">ницы и учредившаго Аптекарсюй Приказъ. </w:t>
      </w:r>
      <w:r>
        <w:br/>
      </w:r>
      <w:r>
        <w:t xml:space="preserve">Появлене русскихъ врачей относится къ </w:t>
      </w:r>
      <w:r>
        <w:br/>
      </w:r>
      <w:r>
        <w:t xml:space="preserve">эпохЪ Петра Вел., при которомъ въ Сиб. </w:t>
      </w:r>
      <w:r>
        <w:br/>
      </w:r>
      <w:r>
        <w:t xml:space="preserve">открылось хирургическое училище, преоб- </w:t>
      </w:r>
      <w:r>
        <w:br/>
      </w:r>
      <w:r>
        <w:t xml:space="preserve">разованное Екатериной Второй въ меди- </w:t>
      </w:r>
      <w:r>
        <w:br/>
      </w:r>
      <w:r>
        <w:t xml:space="preserve">цинскую коллеги, а при ПавлЪ въ военно- </w:t>
      </w:r>
      <w:r>
        <w:br/>
      </w:r>
      <w:r>
        <w:t xml:space="preserve">медицинскую академо. По мЪрЪ основа- </w:t>
      </w:r>
      <w:r>
        <w:br/>
      </w:r>
      <w:r>
        <w:t xml:space="preserve">ня нашихъ университетовъ созидались и </w:t>
      </w:r>
      <w:r>
        <w:br/>
      </w:r>
      <w:r>
        <w:t xml:space="preserve">медицинске факультеты, выпускающие еже- </w:t>
      </w:r>
      <w:r>
        <w:br/>
      </w:r>
      <w:r>
        <w:t xml:space="preserve">тодно большое количество врачей. ИмЪю- </w:t>
      </w:r>
      <w:r>
        <w:br/>
      </w:r>
      <w:r>
        <w:t xml:space="preserve">ще дипломъ иностраннаго медицинскаго </w:t>
      </w:r>
      <w:r>
        <w:br/>
      </w:r>
      <w:r>
        <w:t xml:space="preserve">факультета допускаются къ экзаменамъ въ </w:t>
      </w:r>
      <w:r>
        <w:br/>
      </w:r>
      <w:r>
        <w:t xml:space="preserve">испытательныхъ медицинскихъ комисяхъ. </w:t>
      </w:r>
      <w:r>
        <w:br/>
      </w:r>
      <w:r>
        <w:t xml:space="preserve">Тьмъ не мензе количество врачей въ Рос- </w:t>
      </w:r>
      <w:r>
        <w:br/>
      </w:r>
      <w:r>
        <w:t xml:space="preserve">и далеко еще не соотвЪтетвуетъ ея по- </w:t>
      </w:r>
      <w:r>
        <w:br/>
      </w:r>
      <w:r>
        <w:t xml:space="preserve">требностямъ и во многихъ мЪетностяхъ на- </w:t>
      </w:r>
      <w:r>
        <w:br/>
      </w:r>
      <w:r>
        <w:t xml:space="preserve">родъ нашуъ остается безъ своевременной </w:t>
      </w:r>
      <w:r>
        <w:br/>
      </w:r>
      <w:r>
        <w:t xml:space="preserve">медицинской помощи. У насъ на 100 ты- </w:t>
      </w:r>
      <w:r>
        <w:br/>
      </w:r>
      <w:r>
        <w:t xml:space="preserve">сячъ населешя среднимъ числом прихо- </w:t>
      </w:r>
      <w:r>
        <w:br/>
      </w:r>
      <w:r>
        <w:t xml:space="preserve">дится 9 врачей; между тБмъ какъ, напри- </w:t>
      </w:r>
      <w:r>
        <w:br/>
      </w:r>
      <w:r>
        <w:t xml:space="preserve">мврь въ Ангши на то же количество жи- </w:t>
      </w:r>
      <w:r>
        <w:br/>
      </w:r>
      <w:r>
        <w:t xml:space="preserve">телей насчитывается 63 врача, въ Шотлан- </w:t>
      </w:r>
      <w:r>
        <w:br/>
      </w:r>
      <w:r>
        <w:t xml:space="preserve">ди — 64, въ Швейцарии — 52 ит. д.</w:t>
      </w:r>
    </w:p>
    <w:p>
      <w:pPr>
        <w:pStyle w:val="Normal"/>
      </w:pPr>
      <w:r>
        <w:t xml:space="preserve">Вольнопрактикуюцщ!е врачи обязаны, по </w:t>
      </w:r>
      <w:r>
        <w:br/>
      </w:r>
      <w:r>
        <w:t xml:space="preserve">выборЪ мЪъстожительства, представить гу- </w:t>
      </w:r>
      <w:r>
        <w:br/>
      </w:r>
      <w:r>
        <w:t xml:space="preserve">бернскому врачебному управленйо пись- </w:t>
      </w:r>
      <w:r>
        <w:br/>
      </w:r>
      <w:r>
        <w:t xml:space="preserve">менныя доказательства о своемъ зваши </w:t>
      </w:r>
      <w:r>
        <w:br/>
      </w:r>
      <w:r>
        <w:t xml:space="preserve">(ст. 98 Уст. Врач.).</w:t>
      </w:r>
    </w:p>
    <w:p>
      <w:pPr>
        <w:pStyle w:val="Normal"/>
      </w:pPr>
      <w:r>
        <w:t xml:space="preserve">Въ мин. внутр. дЪлъ ежегодно издается </w:t>
      </w:r>
      <w:r>
        <w:br/>
      </w:r>
      <w:r>
        <w:t xml:space="preserve">общ списокъ веъхьъ врачей, какъ на </w:t>
      </w:r>
      <w:r>
        <w:br/>
      </w:r>
      <w:r>
        <w:t xml:space="preserve">службЪ состоящихъ, такъ и вольнопракти- </w:t>
      </w:r>
      <w:r>
        <w:br/>
      </w:r>
      <w:r>
        <w:t xml:space="preserve">кующихъ, и этоть списокъ доставляется во </w:t>
      </w:r>
      <w:r>
        <w:br/>
      </w:r>
      <w:r>
        <w:t xml:space="preserve">всЪ аптеки, которыя подвергаются взыска- </w:t>
      </w:r>
      <w:r>
        <w:br/>
      </w:r>
      <w:r>
        <w:t xml:space="preserve">шю за отпускъ лЪкарствъ по рецептамъ </w:t>
      </w:r>
      <w:r>
        <w:br/>
      </w:r>
      <w:r>
        <w:t xml:space="preserve">врачей, неизвЪстныхъ медицинскому упра- </w:t>
      </w:r>
      <w:r>
        <w:br/>
      </w:r>
      <w:r>
        <w:t xml:space="preserve">вленпо.</w:t>
      </w:r>
    </w:p>
    <w:p>
      <w:pPr>
        <w:pStyle w:val="Normal"/>
      </w:pPr>
      <w:r>
        <w:t xml:space="preserve">Обязанности врача формулированы въ </w:t>
      </w:r>
      <w:r>
        <w:br/>
      </w:r>
      <w:r>
        <w:t xml:space="preserve">ст. 81 Уст. Врач. такимъ образ.: „первый </w:t>
      </w:r>
      <w:r>
        <w:br/>
      </w:r>
      <w:r>
        <w:t xml:space="preserve">долгь всякаго врача быть челов колюби- </w:t>
      </w:r>
      <w:r>
        <w:br/>
      </w:r>
      <w:r>
        <w:t xml:space="preserve">вымъ и всегда готовымъ къ оказано дфя- </w:t>
      </w:r>
      <w:r>
        <w:br/>
      </w:r>
      <w:r>
        <w:t xml:space="preserve">тельной помощи людямъ, одержимымъ 6о- </w:t>
      </w:r>
      <w:r>
        <w:br/>
      </w:r>
      <w:r>
        <w:t xml:space="preserve">лЪзнями. По сему каждый не оставивиий </w:t>
      </w:r>
      <w:r>
        <w:br/>
      </w:r>
      <w:r>
        <w:t xml:space="preserve">практики врачъ, акушеръ, операторъ и </w:t>
      </w:r>
      <w:r>
        <w:br/>
      </w:r>
      <w:r>
        <w:t xml:space="preserve">т. п, обязанъ по приглашен ю больныхъ </w:t>
      </w:r>
      <w:r>
        <w:br/>
      </w:r>
      <w:r>
        <w:t xml:space="preserve">являться для подашя имъ помощи“. Дъя- </w:t>
      </w:r>
      <w:r>
        <w:br/>
      </w:r>
      <w:r>
        <w:t xml:space="preserve">тельность врачей особенно благотворно ста- </w:t>
      </w:r>
      <w:r>
        <w:br/>
      </w:r>
      <w:r>
        <w:t xml:space="preserve">ла отражаться на народномъ здрав!и со </w:t>
      </w:r>
      <w:r>
        <w:br/>
      </w:r>
      <w:r>
        <w:t xml:space="preserve">времени введешя земскихь учреждешя, </w:t>
      </w:r>
      <w:r>
        <w:br/>
      </w:r>
      <w:r>
        <w:t xml:space="preserve">которыя удвляють врачебному дфлу зна- </w:t>
      </w:r>
      <w:r>
        <w:br/>
      </w:r>
      <w:r>
        <w:t xml:space="preserve">чительную часть своихъ средствъ. На зем- </w:t>
      </w:r>
      <w:r>
        <w:br/>
      </w:r>
      <w:r>
        <w:t xml:space="preserve">скихъ врачей, между прочимъ, возложена </w:t>
      </w:r>
      <w:r>
        <w:br/>
      </w:r>
      <w:r>
        <w:t xml:space="preserve">забота объ оспопрививани въ губершяхь </w:t>
      </w:r>
      <w:r>
        <w:br/>
      </w:r>
      <w:r>
        <w:t xml:space="preserve">и уБздахъ (ст, 759 Уст. Вр.).</w:t>
      </w:r>
    </w:p>
    <w:p>
      <w:pPr>
        <w:pStyle w:val="Normal"/>
      </w:pPr>
      <w:r>
        <w:t xml:space="preserve">Вразчль. оженедёльная медицинская </w:t>
      </w:r>
      <w:r>
        <w:br/>
      </w:r>
      <w:r>
        <w:t xml:space="preserve">газета, посвященная воБмъ отраслямъ кли- </w:t>
      </w:r>
      <w:r>
        <w:br/>
      </w:r>
      <w:r>
        <w:t xml:space="preserve">нической медицины, общественной и част- </w:t>
      </w:r>
      <w:r>
        <w:br/>
      </w:r>
      <w:r>
        <w:t xml:space="preserve">ной гимены и вевмъ вопросамъ врачеб-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наго быта“. Издается въ Сиб., съ 18805 </w:t>
      </w:r>
      <w:r>
        <w:br/>
      </w:r>
      <w:r>
        <w:t xml:space="preserve">редакторомъ до дня смерти (1901) состоял </w:t>
      </w:r>
      <w:r>
        <w:br/>
      </w:r>
      <w:r>
        <w:t xml:space="preserve">проф. В. А. Манасеинь. Одно изъ пуч- </w:t>
      </w:r>
      <w:r>
        <w:br/>
      </w:r>
      <w:r>
        <w:t xml:space="preserve">шихъ русск. перодическ. медиц. издан!й. </w:t>
      </w:r>
      <w:r>
        <w:br/>
      </w:r>
      <w:r>
        <w:t xml:space="preserve">‚Врач - Гомеонать ‘$, ежемъсяч- </w:t>
      </w:r>
      <w:r>
        <w:br/>
      </w:r>
      <w:r>
        <w:t xml:space="preserve">ный популярный журналъ, издающийся въ </w:t>
      </w:r>
      <w:r>
        <w:br/>
      </w:r>
      <w:r>
        <w:t xml:space="preserve">Спб. Ф. К. Флеммингомъ, подъ редакщей </w:t>
      </w:r>
      <w:r>
        <w:br/>
      </w:r>
      <w:r>
        <w:t xml:space="preserve">д—раД. А. Геника, съ 1891. </w:t>
      </w:r>
      <w:r>
        <w:br/>
      </w:r>
      <w:r>
        <w:t xml:space="preserve">Вралкательное движене, вра- </w:t>
      </w:r>
      <w:r>
        <w:br/>
      </w:r>
      <w:r>
        <w:t xml:space="preserve">щен!е точки, ряда точекъ или тВла во- </w:t>
      </w:r>
      <w:r>
        <w:br/>
      </w:r>
      <w:r>
        <w:t xml:space="preserve">кругь одной точки или вокругь лини, </w:t>
      </w:r>
      <w:r>
        <w:br/>
      </w:r>
      <w:r>
        <w:t xml:space="preserve">оси вращен1я, остающихся неподвиж- </w:t>
      </w:r>
      <w:r>
        <w:br/>
      </w:r>
      <w:r>
        <w:t xml:space="preserve">ными. При такомъ движени точки вра- </w:t>
      </w:r>
      <w:r>
        <w:br/>
      </w:r>
      <w:r>
        <w:t xml:space="preserve">щающагося тЪла описываютъ окружности, </w:t>
      </w:r>
      <w:r>
        <w:br/>
      </w:r>
      <w:r>
        <w:t xml:space="preserve">центры которыхъ лежать на оси вращеня, </w:t>
      </w:r>
      <w:r>
        <w:br/>
      </w:r>
      <w:r>
        <w:t xml:space="preserve">а плоскости этихъ окружностей перпенди- </w:t>
      </w:r>
      <w:r>
        <w:br/>
      </w:r>
      <w:r>
        <w:t xml:space="preserve">кулярны къ оси. Скорости В. точекъ на- </w:t>
      </w:r>
      <w:r>
        <w:br/>
      </w:r>
      <w:r>
        <w:t xml:space="preserve">правлены касалельно къ описываемымъ </w:t>
      </w:r>
      <w:r>
        <w:br/>
      </w:r>
      <w:r>
        <w:t xml:space="preserve">точками окружностямъ. Величины скоро- </w:t>
      </w:r>
      <w:r>
        <w:br/>
      </w:r>
      <w:r>
        <w:t xml:space="preserve">стей различныхь точекъ равномфрно вра- </w:t>
      </w:r>
      <w:r>
        <w:br/>
      </w:r>
      <w:r>
        <w:t xml:space="preserve">щающагося т$ла пропорцюнальны разетоя- </w:t>
      </w:r>
      <w:r>
        <w:br/>
      </w:r>
      <w:r>
        <w:t xml:space="preserve">нямъ этихъ точекъ отъ оси вращен!я; отно- </w:t>
      </w:r>
      <w:r>
        <w:br/>
      </w:r>
      <w:r>
        <w:t xml:space="preserve">шен!е между величиною скорости и раз- </w:t>
      </w:r>
      <w:r>
        <w:br/>
      </w:r>
      <w:r>
        <w:t xml:space="preserve">стояшемъ точки отъ оси вращешя назы- </w:t>
      </w:r>
      <w:r>
        <w:br/>
      </w:r>
      <w:r>
        <w:t xml:space="preserve">вается угловою скоростью вращен!я т5- </w:t>
      </w:r>
      <w:r>
        <w:br/>
      </w:r>
      <w:r>
        <w:t xml:space="preserve">ла. ЕВдиницей угловой скорости считает- </w:t>
      </w:r>
      <w:r>
        <w:br/>
      </w:r>
      <w:r>
        <w:t xml:space="preserve">ся та угловая скорость, при кот. тЬло въ </w:t>
      </w:r>
      <w:r>
        <w:br/>
      </w:r>
      <w:r>
        <w:t xml:space="preserve">течене одной секунды поворачивается на </w:t>
      </w:r>
      <w:r>
        <w:br/>
      </w:r>
      <w:r>
        <w:t xml:space="preserve">уголъ, длина дуги котораго равна радусу; </w:t>
      </w:r>
      <w:r>
        <w:br/>
      </w:r>
      <w:r>
        <w:t xml:space="preserve">такой уголь равенъ 570 17/ 44", 7. Вели </w:t>
      </w:r>
      <w:r>
        <w:br/>
      </w:r>
      <w:r>
        <w:t xml:space="preserve">В. неравном$рно, то угловая скорость мо- </w:t>
      </w:r>
      <w:r>
        <w:br/>
      </w:r>
      <w:r>
        <w:t xml:space="preserve">жетъ быть принимаема постоянною только </w:t>
      </w:r>
      <w:r>
        <w:br/>
      </w:r>
      <w:r>
        <w:t xml:space="preserve">въ течеше безконечно малаго промежутка </w:t>
      </w:r>
      <w:r>
        <w:br/>
      </w:r>
      <w:r>
        <w:t xml:space="preserve">времени, и поэтому она выражается отно- </w:t>
      </w:r>
      <w:r>
        <w:br/>
      </w:r>
      <w:r>
        <w:t xml:space="preserve">шешемъ между безконечно малымъ угломъ </w:t>
      </w:r>
      <w:r>
        <w:br/>
      </w:r>
      <w:r>
        <w:t xml:space="preserve">Чф на котор. поворачивается тЪло, и безко- </w:t>
      </w:r>
      <w:r>
        <w:br/>
      </w:r>
      <w:r>
        <w:t xml:space="preserve">нечно малымъ промежуткомъ времени 4%, </w:t>
      </w:r>
      <w:r>
        <w:br/>
      </w:r>
      <w:r>
        <w:t xml:space="preserve">въ течен1е кот. этоть повороть происходитъ,</w:t>
      </w:r>
    </w:p>
    <w:p>
      <w:pPr>
        <w:pStyle w:val="Normal"/>
      </w:pPr>
      <w:r>
        <w:t xml:space="preserve">в Такъ какъ </w:t>
      </w:r>
      <w:r>
        <w:br/>
      </w:r>
      <w:r>
        <w:t xml:space="preserve">при неравномЪрномъ В. скорость непре- </w:t>
      </w:r>
      <w:r>
        <w:br/>
      </w:r>
      <w:r>
        <w:t xml:space="preserve">рывно мВняется, то для изслЪ довашя этого </w:t>
      </w:r>
      <w:r>
        <w:br/>
      </w:r>
      <w:r>
        <w:t xml:space="preserve">вида В. необходимо ввести поняте объ </w:t>
      </w:r>
      <w:r>
        <w:br/>
      </w:r>
      <w:r>
        <w:t xml:space="preserve">ускорен1и (угловомъ), представляющемъ </w:t>
      </w:r>
      <w:r>
        <w:br/>
      </w:r>
      <w:r>
        <w:t xml:space="preserve">положительное или отрицательное прира- </w:t>
      </w:r>
      <w:r>
        <w:br/>
      </w:r>
      <w:r>
        <w:t xml:space="preserve">щен!е угловой скорости въ безконечно ма- </w:t>
      </w:r>
      <w:r>
        <w:br/>
      </w:r>
      <w:r>
        <w:t xml:space="preserve">лый промежутокъ времени. Выражая эти </w:t>
      </w:r>
      <w:r>
        <w:br/>
      </w:r>
      <w:r>
        <w:t xml:space="preserve">понятя математически, говоримъ: угловая </w:t>
      </w:r>
      <w:r>
        <w:br/>
      </w:r>
      <w:r>
        <w:t xml:space="preserve">скорость В. есть производная угла по вре- </w:t>
      </w:r>
      <w:r>
        <w:br/>
      </w:r>
      <w:r>
        <w:t xml:space="preserve">мени, а угловое ускорене есть произавод- </w:t>
      </w:r>
      <w:r>
        <w:br/>
      </w:r>
      <w:r>
        <w:t xml:space="preserve">ная угловой скорости по времени или про- </w:t>
      </w:r>
      <w:r>
        <w:br/>
      </w:r>
      <w:r>
        <w:t xml:space="preserve">изводная второго порядка угла по време- </w:t>
      </w:r>
      <w:r>
        <w:br/>
      </w:r>
      <w:r>
        <w:t xml:space="preserve">ни; поэтому, если угловую скорость выра-</w:t>
      </w:r>
    </w:p>
    <w:p>
      <w:pPr>
        <w:pStyle w:val="Normal"/>
      </w:pPr>
      <w:r>
        <w:t xml:space="preserve">зить формулою я, то угловое ускореше вы-</w:t>
      </w:r>
    </w:p>
    <w:p>
      <w:pPr>
        <w:pStyle w:val="Normal"/>
      </w:pPr>
      <w:r>
        <w:t xml:space="preserve">что выражается формулой</w:t>
      </w:r>
    </w:p>
    <w:p>
      <w:pPr>
        <w:pStyle w:val="Normal"/>
      </w:pPr>
      <w:r>
        <w:t xml:space="preserve">разится формулою 4.</w:t>
      </w:r>
    </w:p>
    <w:p>
      <w:pPr>
        <w:pStyle w:val="Normal"/>
      </w:pPr>
      <w:r>
        <w:t xml:space="preserve">Враневне плоскости ноляри- </w:t>
      </w:r>
      <w:r>
        <w:br/>
      </w:r>
      <w:r>
        <w:t xml:space="preserve">зави, см. лучистая энерая, свъти.</w:t>
      </w:r>
    </w:p>
    <w:p>
      <w:pPr>
        <w:pStyle w:val="Normal"/>
      </w:pPr>
      <w:r>
        <w:t xml:space="preserve">Врбаеъ, р5ка въ Босши, берущая </w:t>
      </w:r>
      <w:r>
        <w:br/>
      </w:r>
      <w:r>
        <w:t xml:space="preserve">свое начало на ю. оть Фойницы и текущая </w:t>
      </w:r>
      <w:r>
        <w:br/>
      </w:r>
      <w:r>
        <w:t xml:space="preserve">сперва на с.-а., затьмъ на с. мимо Банья- </w:t>
      </w:r>
      <w:r>
        <w:br/>
      </w:r>
      <w:r>
        <w:t xml:space="preserve">луки, содержить немного золотого песку. </w:t>
      </w:r>
      <w:r>
        <w:br/>
      </w:r>
      <w:r>
        <w:t xml:space="preserve">дьлается судоходной ниже Баньялуки и </w:t>
      </w:r>
      <w:r>
        <w:br/>
      </w:r>
      <w:r>
        <w:t xml:space="preserve">впадаеть, достигнувъь длины въ 170 км,, </w:t>
      </w:r>
      <w:r>
        <w:br/>
      </w:r>
      <w:r>
        <w:t xml:space="preserve">справа въ Саву.</w:t>
      </w:r>
    </w:p>
    <w:p>
      <w:pPr>
        <w:pStyle w:val="Normal"/>
      </w:pPr>
      <w:r>
        <w:t xml:space="preserve">Вредаль, Петръ Петр., вице-адм., </w:t>
      </w:r>
      <w:r>
        <w:br/>
      </w:r>
      <w:r>
        <w:t xml:space="preserve">1733 назначенъ главнымъ командиромъ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архангельскаго порта, который онъ при- </w:t>
      </w:r>
      <w:r>
        <w:br/>
      </w:r>
      <w:r>
        <w:t xml:space="preserve">велъ въ порядокъ, устроивъ въ Соломба- </w:t>
      </w:r>
      <w:r>
        <w:br/>
      </w:r>
      <w:r>
        <w:t xml:space="preserve">лахъ адмиралтейство, верфь и казенныя </w:t>
      </w:r>
      <w:r>
        <w:br/>
      </w:r>
      <w:r>
        <w:t xml:space="preserve">мастерек1я, ум. 1756.</w:t>
      </w:r>
    </w:p>
    <w:p>
      <w:pPr>
        <w:pStyle w:val="Normal"/>
      </w:pPr>
      <w:r>
        <w:t xml:space="preserve">Вреде, кн., Карлъ Филиппъ (Кат! </w:t>
      </w:r>
      <w:r>
        <w:br/>
      </w:r>
      <w:r>
        <w:t xml:space="preserve">РЫШрр, ЕКйгзё \Уге4е), баварскй фельдмар- </w:t>
      </w:r>
      <w:r>
        <w:br/>
      </w:r>
      <w:r>
        <w:t xml:space="preserve">шалъ, род. 1767, ум. 1838. Изучалъь въ </w:t>
      </w:r>
      <w:r>
        <w:br/>
      </w:r>
      <w:r>
        <w:t xml:space="preserve">Гейдельберг юрид. науки и лЪсоводство, </w:t>
      </w:r>
      <w:r>
        <w:br/>
      </w:r>
      <w:r>
        <w:t xml:space="preserve">затьмъ служиль на гражданской службъ, </w:t>
      </w:r>
      <w:r>
        <w:br/>
      </w:r>
      <w:r>
        <w:t xml:space="preserve">а 1799 поступилъ на военную службу пол- </w:t>
      </w:r>
      <w:r>
        <w:br/>
      </w:r>
      <w:r>
        <w:t xml:space="preserve">ковникомъ. Участвовалъ въ походахъ 1799 </w:t>
      </w:r>
      <w:r>
        <w:br/>
      </w:r>
      <w:r>
        <w:t xml:space="preserve">и 1800, сражался въ чинЪ генералъ-ма1ора </w:t>
      </w:r>
      <w:r>
        <w:br/>
      </w:r>
      <w:r>
        <w:t xml:space="preserve">при ГогенлиденЪ. По заключении мира уча- </w:t>
      </w:r>
      <w:r>
        <w:br/>
      </w:r>
      <w:r>
        <w:t xml:space="preserve">ствовалъ въ реорганизащи баварской ар- </w:t>
      </w:r>
      <w:r>
        <w:br/>
      </w:r>
      <w:r>
        <w:t xml:space="preserve">ми, а въ 1805 командоваль дивиз!ей бавар- </w:t>
      </w:r>
      <w:r>
        <w:br/>
      </w:r>
      <w:r>
        <w:t xml:space="preserve">скаго корпуса, сражавшагося съ францу- </w:t>
      </w:r>
      <w:r>
        <w:br/>
      </w:r>
      <w:r>
        <w:t xml:space="preserve">зами противъ австрйцевъ. Въ 1807 коман- </w:t>
      </w:r>
      <w:r>
        <w:br/>
      </w:r>
      <w:r>
        <w:t xml:space="preserve">довалъ баварскими войсками въ Силези и </w:t>
      </w:r>
      <w:r>
        <w:br/>
      </w:r>
      <w:r>
        <w:t xml:space="preserve">Польш В, затВмъ участвоваль, въ 1809, въ </w:t>
      </w:r>
      <w:r>
        <w:br/>
      </w:r>
      <w:r>
        <w:t xml:space="preserve">бояхъь при АбенебергВ и ЛандегутЪ. При </w:t>
      </w:r>
      <w:r>
        <w:br/>
      </w:r>
      <w:r>
        <w:t xml:space="preserve">НеймарктВ В. преслвдовалъь непр!ятеля за </w:t>
      </w:r>
      <w:r>
        <w:br/>
      </w:r>
      <w:r>
        <w:t xml:space="preserve">р. Изаръ, епась войска Бессьера, разби- </w:t>
      </w:r>
      <w:r>
        <w:br/>
      </w:r>
      <w:r>
        <w:t xml:space="preserve">тыя Гиллеромъ, ззялъ Зальцбургъ, занялъ </w:t>
      </w:r>
      <w:r>
        <w:br/>
      </w:r>
      <w:r>
        <w:t xml:space="preserve">Иннебрукъ, затЪмъ покорилъ Тироль и при </w:t>
      </w:r>
      <w:r>
        <w:br/>
      </w:r>
      <w:r>
        <w:t xml:space="preserve">Ваграм своевременно поддержалъ армшо </w:t>
      </w:r>
      <w:r>
        <w:br/>
      </w:r>
      <w:r>
        <w:t xml:space="preserve">Наполеона. Въ 1812 В. находился съ ба- </w:t>
      </w:r>
      <w:r>
        <w:br/>
      </w:r>
      <w:r>
        <w:t xml:space="preserve">варскими войсками въ корпусЪ Оенъ-Сира, </w:t>
      </w:r>
      <w:r>
        <w:br/>
      </w:r>
      <w:r>
        <w:t xml:space="preserve">а въ 1813, когда Бавар!я примкнула къ со- </w:t>
      </w:r>
      <w:r>
        <w:br/>
      </w:r>
      <w:r>
        <w:t xml:space="preserve">юзникамъ, былъ назначенъ главнокоман- </w:t>
      </w:r>
      <w:r>
        <w:br/>
      </w:r>
      <w:r>
        <w:t xml:space="preserve">дующ. баварско-сакеонск. арм и и двинуль </w:t>
      </w:r>
      <w:r>
        <w:br/>
      </w:r>
      <w:r>
        <w:t xml:space="preserve">ее оть р. Инна къ Майну, гдЪ хотЪлъ у </w:t>
      </w:r>
      <w:r>
        <w:br/>
      </w:r>
      <w:r>
        <w:t xml:space="preserve">Ганау отрЪзать отетуплеше Наполеону, но </w:t>
      </w:r>
      <w:r>
        <w:br/>
      </w:r>
      <w:r>
        <w:t xml:space="preserve">30 и 31 окт. былъ разбить и раненъ. Едва </w:t>
      </w:r>
      <w:r>
        <w:br/>
      </w:r>
      <w:r>
        <w:t xml:space="preserve">выздоровЪвъ, В. приняль командоване 5 </w:t>
      </w:r>
      <w:r>
        <w:br/>
      </w:r>
      <w:r>
        <w:t xml:space="preserve">арм. корпусомъ; при Ла Ротьерв (1 февр. </w:t>
      </w:r>
      <w:r>
        <w:br/>
      </w:r>
      <w:r>
        <w:t xml:space="preserve">1814) онъ отбилъ 23 орудя, а за отличе въ </w:t>
      </w:r>
      <w:r>
        <w:br/>
      </w:r>
      <w:r>
        <w:t xml:space="preserve">сражени при Баръ-Сюръ-Объ награжденъ </w:t>
      </w:r>
      <w:r>
        <w:br/>
      </w:r>
      <w:r>
        <w:t xml:space="preserve">орд. св. Георя 2 ст. 7 марта 1814 быль </w:t>
      </w:r>
      <w:r>
        <w:br/>
      </w:r>
      <w:r>
        <w:t xml:space="preserve">произведенъ въ фельдмарщалы, а 9 ня </w:t>
      </w:r>
      <w:r>
        <w:br/>
      </w:r>
      <w:r>
        <w:t xml:space="preserve">возведенъ въ княжеское достоинство. 24 мая </w:t>
      </w:r>
      <w:r>
        <w:br/>
      </w:r>
      <w:r>
        <w:t xml:space="preserve">1815 король даровалъ ему насльдетвенно </w:t>
      </w:r>
      <w:r>
        <w:br/>
      </w:r>
      <w:r>
        <w:t xml:space="preserve">княжество Эллингенъ. На вЪнскомъ кон- </w:t>
      </w:r>
      <w:r>
        <w:br/>
      </w:r>
      <w:r>
        <w:t xml:space="preserve">гресеЪ В. былъ представителемъ Бавари, </w:t>
      </w:r>
      <w:r>
        <w:br/>
      </w:r>
      <w:r>
        <w:t xml:space="preserve">но своею гордостью и честолюбемъ при- </w:t>
      </w:r>
      <w:r>
        <w:br/>
      </w:r>
      <w:r>
        <w:t xml:space="preserve">нестъ только вредъ ея интересамъ. Въ 1815 </w:t>
      </w:r>
      <w:r>
        <w:br/>
      </w:r>
      <w:r>
        <w:t xml:space="preserve">В. командовалъ баварскими войсками, дви- </w:t>
      </w:r>
      <w:r>
        <w:br/>
      </w:r>
      <w:r>
        <w:t xml:space="preserve">нутыми въ Лотарингио, въ 1819 членомъ </w:t>
      </w:r>
      <w:r>
        <w:br/>
      </w:r>
      <w:r>
        <w:t xml:space="preserve">перв. ландтага въ Баварйи, затьмъ испол- </w:t>
      </w:r>
      <w:r>
        <w:br/>
      </w:r>
      <w:r>
        <w:t xml:space="preserve">нялъ дипломалич. поручешя, а 1822 назна- </w:t>
      </w:r>
      <w:r>
        <w:br/>
      </w:r>
      <w:r>
        <w:t xml:space="preserve">ченъ генералиссимусомъ баварск. войскъ. </w:t>
      </w:r>
      <w:r>
        <w:br/>
      </w:r>
      <w:r>
        <w:t xml:space="preserve">Ему поставленъ памятникь въ Мюнхенъ, </w:t>
      </w:r>
      <w:r>
        <w:br/>
      </w:r>
      <w:r>
        <w:t xml:space="preserve">въ мавзолеь полководцевъ.</w:t>
      </w:r>
    </w:p>
    <w:p>
      <w:pPr>
        <w:pStyle w:val="Normal"/>
      </w:pPr>
      <w:r>
        <w:t xml:space="preserve">Вреденъь, 1)Феликсъ Романов., рус. </w:t>
      </w:r>
      <w:r>
        <w:br/>
      </w:r>
      <w:r>
        <w:t xml:space="preserve">химикъ. По окончани Сиб. унив. 1863 за- </w:t>
      </w:r>
      <w:r>
        <w:br/>
      </w:r>
      <w:r>
        <w:t xml:space="preserve">нималъ мЪсто лаборанта при каведрЪ хи- </w:t>
      </w:r>
      <w:r>
        <w:br/>
      </w:r>
      <w:r>
        <w:t xml:space="preserve">ми до 1873, послЪ чего назначенъ доцен- </w:t>
      </w:r>
      <w:r>
        <w:br/>
      </w:r>
      <w:r>
        <w:t xml:space="preserve">томъ хими въ варш. унив, откуда 1876 </w:t>
      </w:r>
      <w:r>
        <w:br/>
      </w:r>
      <w:r>
        <w:t xml:space="preserve">перешелъ въ горный инет. гдЪ состоять </w:t>
      </w:r>
      <w:r>
        <w:br/>
      </w:r>
      <w:r>
        <w:t xml:space="preserve">адъюнктъ-проф. хими. Ему принадлежить </w:t>
      </w:r>
      <w:r>
        <w:br/>
      </w:r>
      <w:r>
        <w:t xml:space="preserve">рядъ изелвдован о русскихъ каменныхъ </w:t>
      </w:r>
      <w:r>
        <w:br/>
      </w:r>
      <w:r>
        <w:t xml:space="preserve">угляхъ изъ месторождений по лини Харь- </w:t>
      </w:r>
      <w:r>
        <w:br/>
      </w:r>
      <w:r>
        <w:t xml:space="preserve">ковско-Таганрогекой жел. дор.; затВмъ изъ </w:t>
      </w:r>
      <w:r>
        <w:br/>
      </w:r>
      <w:r>
        <w:t xml:space="preserve">его ученыхъ трудовъ обратила на, себя вни- </w:t>
      </w:r>
      <w:r>
        <w:br/>
      </w:r>
      <w:r>
        <w:t xml:space="preserve">маше магистерская диссертащя „ИзслЪдова- </w:t>
      </w:r>
      <w:r>
        <w:br/>
      </w:r>
      <w:r>
        <w:t xml:space="preserve">не камфарной кислоты“ (1873), и изсльдо- </w:t>
      </w:r>
      <w:r>
        <w:br/>
      </w:r>
      <w:r>
        <w:t xml:space="preserve">ваня относительно гидрогенизащи бензола </w:t>
      </w:r>
      <w:r>
        <w:br/>
      </w:r>
      <w:r>
        <w:t xml:space="preserve">и его производныхъ; часть этихъ изслЪдо- </w:t>
      </w:r>
      <w:r>
        <w:br/>
      </w:r>
      <w:r>
        <w:t xml:space="preserve">ваний послужила предметомъ докторской</w:t>
      </w:r>
    </w:p>
    <w:p>
      <w:pPr>
        <w:pStyle w:val="Normal"/>
      </w:pPr>
      <w:r>
        <w:t xml:space="preserve">ВРедв — ВРЕДНОВ ПРОСТРАНСТВО.</w:t>
      </w:r>
    </w:p>
    <w:p>
      <w:pPr>
        <w:pStyle w:val="Normal"/>
      </w:pPr>
      <w:r>
        <w:t xml:space="preserve">диссертации В., появившейся 1876. В. ум </w:t>
      </w:r>
      <w:r>
        <w:br/>
      </w:r>
      <w:r>
        <w:t xml:space="preserve">1878 г.</w:t>
      </w:r>
    </w:p>
    <w:p>
      <w:pPr>
        <w:pStyle w:val="Normal"/>
      </w:pPr>
      <w:r>
        <w:t xml:space="preserve">2) В. Эдмундъ Романовичъ, проф. </w:t>
      </w:r>
      <w:r>
        <w:br/>
      </w:r>
      <w:r>
        <w:t xml:space="preserve">политич. экономи, род. 1835, ум. 1391, выс- </w:t>
      </w:r>
      <w:r>
        <w:br/>
      </w:r>
      <w:r>
        <w:t xml:space="preserve">шее образоваше получиль въ бывшемь </w:t>
      </w:r>
      <w:r>
        <w:br/>
      </w:r>
      <w:r>
        <w:t xml:space="preserve">главномъ педагогическомъ институт, по </w:t>
      </w:r>
      <w:r>
        <w:br/>
      </w:r>
      <w:r>
        <w:t xml:space="preserve">окончани котораго преподавалъ историо, </w:t>
      </w:r>
      <w:r>
        <w:br/>
      </w:r>
      <w:r>
        <w:t xml:space="preserve">теографю и статистику сперва въ полоц- </w:t>
      </w:r>
      <w:r>
        <w:br/>
      </w:r>
      <w:r>
        <w:t xml:space="preserve">комъ, а затьмъ въ павловскомъ кадетском </w:t>
      </w:r>
      <w:r>
        <w:br/>
      </w:r>
      <w:r>
        <w:t xml:space="preserve">корпусв и училищф. По защитЪ на сте- </w:t>
      </w:r>
      <w:r>
        <w:br/>
      </w:r>
      <w:r>
        <w:t xml:space="preserve">пень магистра сочиненя: „ГосударствовЪ: </w:t>
      </w:r>
      <w:r>
        <w:br/>
      </w:r>
      <w:r>
        <w:t xml:space="preserve">дъше Сан-Совино и всемфныя релящи ВБо- </w:t>
      </w:r>
      <w:r>
        <w:br/>
      </w:r>
      <w:r>
        <w:t xml:space="preserve">теро“, 1866 началъ читать лекщи политич. </w:t>
      </w:r>
      <w:r>
        <w:br/>
      </w:r>
      <w:r>
        <w:t xml:space="preserve">эконом и сталистики въ сиб. унив. въ </w:t>
      </w:r>
      <w:r>
        <w:br/>
      </w:r>
      <w:r>
        <w:t xml:space="preserve">качествЪ привалъ-доцента; докторскую сте- </w:t>
      </w:r>
      <w:r>
        <w:br/>
      </w:r>
      <w:r>
        <w:t xml:space="preserve">пень получилъ за сочинене: „Страховыя </w:t>
      </w:r>
      <w:r>
        <w:br/>
      </w:r>
      <w:r>
        <w:t xml:space="preserve">артели и долевая рабочая плата“ (1870), по. </w:t>
      </w:r>
      <w:r>
        <w:br/>
      </w:r>
      <w:r>
        <w:t xml:space="preserve">слЪ чего 1873 былъ назначенъ экстраорд. </w:t>
      </w:r>
      <w:r>
        <w:br/>
      </w:r>
      <w:r>
        <w:t xml:space="preserve">проф., а въ 1880 ординарн. того-же унив., </w:t>
      </w:r>
      <w:r>
        <w:br/>
      </w:r>
      <w:r>
        <w:t xml:space="preserve">тдв и продолжалъ чтеше лекщи въ каче- </w:t>
      </w:r>
      <w:r>
        <w:br/>
      </w:r>
      <w:r>
        <w:t xml:space="preserve">ствЪ заслуженнаго проф. до самой смерти </w:t>
      </w:r>
      <w:r>
        <w:br/>
      </w:r>
      <w:r>
        <w:t xml:space="preserve">(21 поля 1891). КромЪ того читалъ лекши </w:t>
      </w:r>
      <w:r>
        <w:br/>
      </w:r>
      <w:r>
        <w:t xml:space="preserve">въ институтахъ горномъ и инженеровъ пу- </w:t>
      </w:r>
      <w:r>
        <w:br/>
      </w:r>
      <w:r>
        <w:t xml:space="preserve">тей сообщешя и въ спб. коммерческ. учи- </w:t>
      </w:r>
      <w:r>
        <w:br/>
      </w:r>
      <w:r>
        <w:t xml:space="preserve">лищЪ. Кром названныхъ диссертащй В. </w:t>
      </w:r>
      <w:r>
        <w:br/>
      </w:r>
      <w:r>
        <w:t xml:space="preserve">напечаталъ еще слБдуюпия книги: „Финан- </w:t>
      </w:r>
      <w:r>
        <w:br/>
      </w:r>
      <w:r>
        <w:t xml:space="preserve">совый кредитъ“ (1871), „Строй экономиче- </w:t>
      </w:r>
      <w:r>
        <w:br/>
      </w:r>
      <w:r>
        <w:t xml:space="preserve">скихъ предирят!“ (1873), „Курсъ полит. </w:t>
      </w:r>
      <w:r>
        <w:br/>
      </w:r>
      <w:r>
        <w:t xml:space="preserve">экономи“ (1874 и 1880), „Конспекть по </w:t>
      </w:r>
      <w:r>
        <w:br/>
      </w:r>
      <w:r>
        <w:t xml:space="preserve">курсу политической экономи“ (1390). Ра- </w:t>
      </w:r>
      <w:r>
        <w:br/>
      </w:r>
      <w:r>
        <w:t xml:space="preserve">боты В. не отличались оригинальностью, </w:t>
      </w:r>
      <w:r>
        <w:br/>
      </w:r>
      <w:r>
        <w:t xml:space="preserve">но въ свое время давали болЪе новое осв' </w:t>
      </w:r>
      <w:r>
        <w:br/>
      </w:r>
      <w:r>
        <w:t xml:space="preserve">щен!е разсматриваемымъ въ нихъ вопро- </w:t>
      </w:r>
      <w:r>
        <w:br/>
      </w:r>
      <w:r>
        <w:t xml:space="preserve">самъ, гл. обр. по даннымъ н5мецкой эко- </w:t>
      </w:r>
      <w:r>
        <w:br/>
      </w:r>
      <w:r>
        <w:t xml:space="preserve">номической литературы. Успфху его сочи- </w:t>
      </w:r>
      <w:r>
        <w:br/>
      </w:r>
      <w:r>
        <w:t xml:space="preserve">неншй въ значительной степени вредиль </w:t>
      </w:r>
      <w:r>
        <w:br/>
      </w:r>
      <w:r>
        <w:t xml:space="preserve">чрезвычайно оригинальный своей тяжело- </w:t>
      </w:r>
      <w:r>
        <w:br/>
      </w:r>
      <w:r>
        <w:t xml:space="preserve">вЪеностью языкь В.</w:t>
      </w:r>
    </w:p>
    <w:p>
      <w:pPr>
        <w:pStyle w:val="Normal"/>
      </w:pPr>
      <w:r>
        <w:t xml:space="preserve">Вредиеъ, Юдокусъ (собств. Тость </w:t>
      </w:r>
      <w:r>
        <w:br/>
      </w:r>
      <w:r>
        <w:t xml:space="preserve">Пельзерсъ), скульиторъ, род. около 1470— </w:t>
      </w:r>
      <w:r>
        <w:br/>
      </w:r>
      <w:r>
        <w:t xml:space="preserve">1480, быль монахомъ картезанскаго мона- </w:t>
      </w:r>
      <w:r>
        <w:br/>
      </w:r>
      <w:r>
        <w:t xml:space="preserve">стыря въ Веддеренъ и ум. 1540 проромъ </w:t>
      </w:r>
      <w:r>
        <w:br/>
      </w:r>
      <w:r>
        <w:t xml:space="preserve">этого монастыря. Имя В. въ недавнее </w:t>
      </w:r>
      <w:r>
        <w:br/>
      </w:r>
      <w:r>
        <w:t xml:space="preserve">время вышло изъ забвеня, посл того </w:t>
      </w:r>
      <w:r>
        <w:br/>
      </w:r>
      <w:r>
        <w:t xml:space="preserve">какъ вниманше ученыхъ на художественно- </w:t>
      </w:r>
      <w:r>
        <w:br/>
      </w:r>
      <w:r>
        <w:t xml:space="preserve">промышленной выставкь въ Мюнстерь </w:t>
      </w:r>
      <w:r>
        <w:br/>
      </w:r>
      <w:r>
        <w:t xml:space="preserve">1880 привлекли къ себЪ носящ1е его имя </w:t>
      </w:r>
      <w:r>
        <w:br/>
      </w:r>
      <w:r>
        <w:t xml:space="preserve">маленье рельефы изъ глины очень тон- </w:t>
      </w:r>
      <w:r>
        <w:br/>
      </w:r>
      <w:r>
        <w:t xml:space="preserve">кой и тщательной работы, составляющие </w:t>
      </w:r>
      <w:r>
        <w:br/>
      </w:r>
      <w:r>
        <w:t xml:space="preserve">собственность епископскаго музея въ Мюн- </w:t>
      </w:r>
      <w:r>
        <w:br/>
      </w:r>
      <w:r>
        <w:t xml:space="preserve">стерз. Оъ тЬхь поръ найдены еще и дру- </w:t>
      </w:r>
      <w:r>
        <w:br/>
      </w:r>
      <w:r>
        <w:t xml:space="preserve">г1е рельефы, частью въ музеЪ древностей </w:t>
      </w:r>
      <w:r>
        <w:br/>
      </w:r>
      <w:r>
        <w:t xml:space="preserve">въ Мюнстерь и въ музеЪ ремесленныхъ </w:t>
      </w:r>
      <w:r>
        <w:br/>
      </w:r>
      <w:r>
        <w:t xml:space="preserve">искусствъ въ БерлинЪ, частью у частныхь </w:t>
      </w:r>
      <w:r>
        <w:br/>
      </w:r>
      <w:r>
        <w:t xml:space="preserve">лицъ вь Вестфаши. Эти рельефы предета- </w:t>
      </w:r>
      <w:r>
        <w:br/>
      </w:r>
      <w:r>
        <w:t xml:space="preserve">вляють мадоннъ и святыхъ и исполнены </w:t>
      </w:r>
      <w:r>
        <w:br/>
      </w:r>
      <w:r>
        <w:t xml:space="preserve">всецвло подъ вшяшемъ средневЪковаго </w:t>
      </w:r>
      <w:r>
        <w:br/>
      </w:r>
      <w:r>
        <w:t xml:space="preserve">готическаго искусства, но отличаются глу- </w:t>
      </w:r>
      <w:r>
        <w:br/>
      </w:r>
      <w:r>
        <w:t xml:space="preserve">бокимъ чувствомъ и тонкимъ исполнешемъ. </w:t>
      </w:r>
      <w:r>
        <w:br/>
      </w:r>
      <w:r>
        <w:t xml:space="preserve">Такь какъ лЪика изъ глины процвзтала </w:t>
      </w:r>
      <w:r>
        <w:br/>
      </w:r>
      <w:r>
        <w:t xml:space="preserve">въ ВреденЪ уже въ средн. взка, то весьма </w:t>
      </w:r>
      <w:r>
        <w:br/>
      </w:r>
      <w:r>
        <w:t xml:space="preserve">въроятно, что В. перенесь ее съ собой въ </w:t>
      </w:r>
      <w:r>
        <w:br/>
      </w:r>
      <w:r>
        <w:t xml:space="preserve">монастырь, гдЪ она процвЪтала и послв </w:t>
      </w:r>
      <w:r>
        <w:br/>
      </w:r>
      <w:r>
        <w:t xml:space="preserve">его смерти. См. МогшебаЙ, Ладосив Уте- </w:t>
      </w:r>
      <w:r>
        <w:br/>
      </w:r>
      <w:r>
        <w:t xml:space="preserve">913 ип@ 4а5 Кат@®йизег оз ег а \Уе4@етел </w:t>
      </w:r>
      <w:r>
        <w:br/>
      </w:r>
      <w:r>
        <w:t xml:space="preserve">(Мюнстеръ, 1896).</w:t>
      </w:r>
    </w:p>
    <w:p>
      <w:pPr>
        <w:pStyle w:val="Normal"/>
      </w:pPr>
      <w:r>
        <w:t xml:space="preserve">Вредное пространство, въ паро- </w:t>
      </w:r>
      <w:r>
        <w:br/>
      </w:r>
      <w:r>
        <w:t xml:space="preserve">выхъ машинахъ пространство между стоя-</w:t>
      </w:r>
    </w:p>
    <w:p>
      <w:pPr>
        <w:pStyle w:val="Normal"/>
      </w:pPr>
      <w:r>
        <w:t xml:space="preserve">Вридовъ — „ВРЕМЕННИКЬ СТАТИСТИЧЕСКИЙ“.</w:t>
      </w:r>
    </w:p>
    <w:p>
      <w:pPr>
        <w:pStyle w:val="Normal"/>
      </w:pPr>
      <w:r>
        <w:t xml:space="preserve">щимъ въ мертвой точкЪ поршнемъ, золот- </w:t>
      </w:r>
      <w:r>
        <w:br/>
      </w:r>
      <w:r>
        <w:t xml:space="preserve">никомъ и клапаномъ, влечеть за собой по- </w:t>
      </w:r>
      <w:r>
        <w:br/>
      </w:r>
      <w:r>
        <w:t xml:space="preserve">терю работы, и должно быть поэтому по </w:t>
      </w:r>
      <w:r>
        <w:br/>
      </w:r>
      <w:r>
        <w:t xml:space="preserve">возможности уменьшаемо. О вредномъ про- </w:t>
      </w:r>
      <w:r>
        <w:br/>
      </w:r>
      <w:r>
        <w:t xml:space="preserve">странств$ въ воздушныхь насосахь см. </w:t>
      </w:r>
      <w:r>
        <w:br/>
      </w:r>
      <w:r>
        <w:t xml:space="preserve">воздушные насосы.</w:t>
      </w:r>
    </w:p>
    <w:p>
      <w:pPr>
        <w:pStyle w:val="Normal"/>
      </w:pPr>
      <w:r>
        <w:t xml:space="preserve">Вредовл,, Августъ, нёмецый скуль- </w:t>
      </w:r>
      <w:r>
        <w:br/>
      </w:r>
      <w:r>
        <w:t xml:space="preserve">пторъ; съ 1823 по 1827 учился въ мастер- </w:t>
      </w:r>
      <w:r>
        <w:br/>
      </w:r>
      <w:r>
        <w:t xml:space="preserve">ской Рауха, залВмъ отправился въ Римъ, </w:t>
      </w:r>
      <w:r>
        <w:br/>
      </w:r>
      <w:r>
        <w:t xml:space="preserve">тдЪ составилъ себЪ славу фигурой Гани- </w:t>
      </w:r>
      <w:r>
        <w:br/>
      </w:r>
      <w:r>
        <w:t xml:space="preserve">меда, увидавшаго орла Юпитера. Черезъ </w:t>
      </w:r>
      <w:r>
        <w:br/>
      </w:r>
      <w:r>
        <w:t xml:space="preserve">нфсколько лВть онъ изваялъ „Париса“ и </w:t>
      </w:r>
      <w:r>
        <w:br/>
      </w:r>
      <w:r>
        <w:t xml:space="preserve">„Юнаго Меркур1я“, отличающихся тонкимъ </w:t>
      </w:r>
      <w:r>
        <w:br/>
      </w:r>
      <w:r>
        <w:t xml:space="preserve">чувствомъ формы. Ему также принадле- </w:t>
      </w:r>
      <w:r>
        <w:br/>
      </w:r>
      <w:r>
        <w:t xml:space="preserve">житЪ одна изъ восьми мраморныхъ групть </w:t>
      </w:r>
      <w:r>
        <w:br/>
      </w:r>
      <w:r>
        <w:t xml:space="preserve">на берлинскомъ дворцовомъ мосту. См. </w:t>
      </w:r>
      <w:r>
        <w:br/>
      </w:r>
      <w:r>
        <w:t xml:space="preserve">Шев{е14, Апёизё \. (Бранденб., 1892).</w:t>
      </w:r>
    </w:p>
    <w:p>
      <w:pPr>
        <w:pStyle w:val="Normal"/>
      </w:pPr>
      <w:r>
        <w:t xml:space="preserve">Вренеэмль (\/техрат), гор. въ Денн- </w:t>
      </w:r>
      <w:r>
        <w:br/>
      </w:r>
      <w:r>
        <w:t xml:space="preserve">биширЪ (Уэльсъ), въ 19 км. на ю.-з. оть </w:t>
      </w:r>
      <w:r>
        <w:br/>
      </w:r>
      <w:r>
        <w:t xml:space="preserve">Честера; гимназ., угольн. и желЪъзн. копи, </w:t>
      </w:r>
      <w:r>
        <w:br/>
      </w:r>
      <w:r>
        <w:t xml:space="preserve">производство фланели. Жит. 12,552 (1891).</w:t>
      </w:r>
    </w:p>
    <w:p>
      <w:pPr>
        <w:pStyle w:val="Normal"/>
      </w:pPr>
      <w:r>
        <w:t xml:space="preserve">Времена года, весна, лЪто, осень и </w:t>
      </w:r>
      <w:r>
        <w:br/>
      </w:r>
      <w:r>
        <w:t xml:space="preserve">зима, — четыре части, на которыя дЪлится </w:t>
      </w:r>
      <w:r>
        <w:br/>
      </w:r>
      <w:r>
        <w:t xml:space="preserve">годъ, смотря по различному положению с. </w:t>
      </w:r>
      <w:r>
        <w:br/>
      </w:r>
      <w:r>
        <w:t xml:space="preserve">и ю. полушарм! земли на ея пути вокругъ </w:t>
      </w:r>
      <w:r>
        <w:br/>
      </w:r>
      <w:r>
        <w:t xml:space="preserve">солнца. Различають астрономическ!я </w:t>
      </w:r>
      <w:r>
        <w:br/>
      </w:r>
      <w:r>
        <w:t xml:space="preserve">и метеорологическ1я В. г. Велвдетне </w:t>
      </w:r>
      <w:r>
        <w:br/>
      </w:r>
      <w:r>
        <w:t xml:space="preserve">различной продолжительности дня и раз- </w:t>
      </w:r>
      <w:r>
        <w:br/>
      </w:r>
      <w:r>
        <w:t xml:space="preserve">личныхь полуденныхь высоть солнца, </w:t>
      </w:r>
      <w:r>
        <w:br/>
      </w:r>
      <w:r>
        <w:t xml:space="preserve">части поверхности земли въ течене В. г. </w:t>
      </w:r>
      <w:r>
        <w:br/>
      </w:r>
      <w:r>
        <w:t xml:space="preserve">весьма различно нагр$ваются солнечными </w:t>
      </w:r>
      <w:r>
        <w:br/>
      </w:r>
      <w:r>
        <w:t xml:space="preserve">лучами. Но, т. к. наибольышя стужа и </w:t>
      </w:r>
      <w:r>
        <w:br/>
      </w:r>
      <w:r>
        <w:t xml:space="preserve">жара не совпадають съ временемъ са- </w:t>
      </w:r>
      <w:r>
        <w:br/>
      </w:r>
      <w:r>
        <w:t xml:space="preserve">мыхъ короткихь и самыхъ долгихъ дней, </w:t>
      </w:r>
      <w:r>
        <w:br/>
      </w:r>
      <w:r>
        <w:t xml:space="preserve">принято метеорологическ!я В. г., кот. </w:t>
      </w:r>
      <w:r>
        <w:br/>
      </w:r>
      <w:r>
        <w:t xml:space="preserve">именно и важны также въ обыденной и </w:t>
      </w:r>
      <w:r>
        <w:br/>
      </w:r>
      <w:r>
        <w:t xml:space="preserve">граждан. жизни, считать въ друге сроки, </w:t>
      </w:r>
      <w:r>
        <w:br/>
      </w:r>
      <w:r>
        <w:t xml:space="preserve">чьмъ астрономическя. Для свв. умВрен- </w:t>
      </w:r>
      <w:r>
        <w:br/>
      </w:r>
      <w:r>
        <w:t xml:space="preserve">наго пояса въ средн. наибольш!е морозы </w:t>
      </w:r>
      <w:r>
        <w:br/>
      </w:r>
      <w:r>
        <w:t xml:space="preserve">приходятся въ серединф января, затёмъ </w:t>
      </w:r>
      <w:r>
        <w:br/>
      </w:r>
      <w:r>
        <w:t xml:space="preserve">температура повышается до середины Поля, </w:t>
      </w:r>
      <w:r>
        <w:br/>
      </w:r>
      <w:r>
        <w:t xml:space="preserve">когда начинается понижеше; колебашя тем- </w:t>
      </w:r>
      <w:r>
        <w:br/>
      </w:r>
      <w:r>
        <w:t xml:space="preserve">пературы происходять всего медленнЪе во </w:t>
      </w:r>
      <w:r>
        <w:br/>
      </w:r>
      <w:r>
        <w:t xml:space="preserve">время максимума и минимума, всего бы- </w:t>
      </w:r>
      <w:r>
        <w:br/>
      </w:r>
      <w:r>
        <w:t xml:space="preserve">стрЪе во время равноденствй. ВелБдетые </w:t>
      </w:r>
      <w:r>
        <w:br/>
      </w:r>
      <w:r>
        <w:t xml:space="preserve">этихь обстоятельствь метеорологич. В. г. </w:t>
      </w:r>
      <w:r>
        <w:br/>
      </w:r>
      <w:r>
        <w:t xml:space="preserve">распредЪъляются такъ, что 3 наиболЪе холод- </w:t>
      </w:r>
      <w:r>
        <w:br/>
      </w:r>
      <w:r>
        <w:t xml:space="preserve">ныхъ мЪ$сяца: декабрь, январь, февраль </w:t>
      </w:r>
      <w:r>
        <w:br/>
      </w:r>
      <w:r>
        <w:t xml:space="preserve">считаются зимой, марть, апрЗль, май — </w:t>
      </w:r>
      <w:r>
        <w:br/>
      </w:r>
      <w:r>
        <w:t xml:space="preserve">весной, наиб. теплые понь, Поль, августь — </w:t>
      </w:r>
      <w:r>
        <w:br/>
      </w:r>
      <w:r>
        <w:t xml:space="preserve">льтомъ, сентябрь же, октябрь и ноябрь — </w:t>
      </w:r>
      <w:r>
        <w:br/>
      </w:r>
      <w:r>
        <w:t xml:space="preserve">осенью. Въ боле высокихъ широтахъ </w:t>
      </w:r>
      <w:r>
        <w:br/>
      </w:r>
      <w:r>
        <w:t xml:space="preserve">продолжительность самаго короткаго дня </w:t>
      </w:r>
      <w:r>
        <w:br/>
      </w:r>
      <w:r>
        <w:t xml:space="preserve">и полуденная высота солнца меньше, чьмЪъ </w:t>
      </w:r>
      <w:r>
        <w:br/>
      </w:r>
      <w:r>
        <w:t xml:space="preserve">въ среднихь широтахъ, и велЪдетв!е атихь </w:t>
      </w:r>
      <w:r>
        <w:br/>
      </w:r>
      <w:r>
        <w:t xml:space="preserve">объихъ причинъ зимн!е холода здЪеь боль- </w:t>
      </w:r>
      <w:r>
        <w:br/>
      </w:r>
      <w:r>
        <w:t xml:space="preserve">ше, тогда какъ во время самаго долгаго </w:t>
      </w:r>
      <w:r>
        <w:br/>
      </w:r>
      <w:r>
        <w:t xml:space="preserve">дня полуденная высота солнцатоже меньше, </w:t>
      </w:r>
      <w:r>
        <w:br/>
      </w:r>
      <w:r>
        <w:t xml:space="preserve">но зато дни длиннЪе, т. что меньшее нагрЪ- </w:t>
      </w:r>
      <w:r>
        <w:br/>
      </w:r>
      <w:r>
        <w:t xml:space="preserve">ваше вслБдстые перваго обстоятельства </w:t>
      </w:r>
      <w:r>
        <w:br/>
      </w:r>
      <w:r>
        <w:t xml:space="preserve">уравновъшивается вторымъ. Поэтому въ </w:t>
      </w:r>
      <w:r>
        <w:br/>
      </w:r>
      <w:r>
        <w:t xml:space="preserve">боле высокихь широтахь замфчаются </w:t>
      </w:r>
      <w:r>
        <w:br/>
      </w:r>
      <w:r>
        <w:t xml:space="preserve">длинныя суровыя зимы и короткое, но </w:t>
      </w:r>
      <w:r>
        <w:br/>
      </w:r>
      <w:r>
        <w:t xml:space="preserve">сравнительно теплое лЪто. Весна и осень </w:t>
      </w:r>
      <w:r>
        <w:br/>
      </w:r>
      <w:r>
        <w:t xml:space="preserve">короче, а переходъ оть лфта къ зимЪ бо- </w:t>
      </w:r>
      <w:r>
        <w:br/>
      </w:r>
      <w:r>
        <w:t xml:space="preserve">ле рЪаокъ и происходить большими скач- </w:t>
      </w:r>
      <w:r>
        <w:br/>
      </w:r>
      <w:r>
        <w:t xml:space="preserve">ками. Въ болЪе низкихъ широтахъ, особен- </w:t>
      </w:r>
      <w:r>
        <w:br/>
      </w:r>
      <w:r>
        <w:t xml:space="preserve">но между троциками, рёзыя отличйя на-</w:t>
      </w:r>
    </w:p>
    <w:p>
      <w:pPr>
        <w:pStyle w:val="Normal"/>
      </w:pPr>
      <w:r>
        <w:t xml:space="preserve">555 </w:t>
      </w:r>
      <w:r>
        <w:br/>
      </w:r>
      <w:r>
        <w:t xml:space="preserve">шихъ В. г. исчезаютъ все болфе и боле </w:t>
      </w:r>
      <w:r>
        <w:br/>
      </w:r>
      <w:r>
        <w:t xml:space="preserve">На экваторЪ солнце проходитъ черезъ зе- </w:t>
      </w:r>
      <w:r>
        <w:br/>
      </w:r>
      <w:r>
        <w:t xml:space="preserve">нитъ дважды въ годъ (т. е. черезъ каждые </w:t>
      </w:r>
      <w:r>
        <w:br/>
      </w:r>
      <w:r>
        <w:t xml:space="preserve">б м5ьсяцевъ), самое низкое его положене </w:t>
      </w:r>
      <w:r>
        <w:br/>
      </w:r>
      <w:r>
        <w:t xml:space="preserve">сост. 66,50, и, такъ какъ цёлый годъ про- </w:t>
      </w:r>
      <w:r>
        <w:br/>
      </w:r>
      <w:r>
        <w:t xml:space="preserve">должительность дня равна 12-ти час., то </w:t>
      </w:r>
      <w:r>
        <w:br/>
      </w:r>
      <w:r>
        <w:t xml:space="preserve">колебан!я температуры вообще лишь не- </w:t>
      </w:r>
      <w:r>
        <w:br/>
      </w:r>
      <w:r>
        <w:t xml:space="preserve">значительны. Отъ экватора къ тропикамъ </w:t>
      </w:r>
      <w:r>
        <w:br/>
      </w:r>
      <w:r>
        <w:t xml:space="preserve">В. г. все болЪе и боле прюбрътають ха- </w:t>
      </w:r>
      <w:r>
        <w:br/>
      </w:r>
      <w:r>
        <w:t xml:space="preserve">рактеръ такихъ умЪренныхъ поясовъ. Гдь </w:t>
      </w:r>
      <w:r>
        <w:br/>
      </w:r>
      <w:r>
        <w:t xml:space="preserve">есть ярко выраженные пероды дождей, </w:t>
      </w:r>
      <w:r>
        <w:br/>
      </w:r>
      <w:r>
        <w:t xml:space="preserve">тамъ говорятъ также о сухихъ и влаж- </w:t>
      </w:r>
      <w:r>
        <w:br/>
      </w:r>
      <w:r>
        <w:t xml:space="preserve">ныхъ В. г.</w:t>
      </w:r>
    </w:p>
    <w:p>
      <w:pPr>
        <w:pStyle w:val="Normal"/>
      </w:pPr>
      <w:r>
        <w:t xml:space="preserve">Времена года въ искусствахъ древ- </w:t>
      </w:r>
      <w:r>
        <w:br/>
      </w:r>
      <w:r>
        <w:t xml:space="preserve">ними изображались (на монументахъ) въ </w:t>
      </w:r>
      <w:r>
        <w:br/>
      </w:r>
      <w:r>
        <w:t xml:space="preserve">видВ 4-хъ младенцевъ (Весна — съ в$н- </w:t>
      </w:r>
      <w:r>
        <w:br/>
      </w:r>
      <w:r>
        <w:t xml:space="preserve">комъ изъ цвЪтовъ на головЪ и деревцо съ </w:t>
      </w:r>
      <w:r>
        <w:br/>
      </w:r>
      <w:r>
        <w:t xml:space="preserve">чуть распускающимися листочками возлЪ, </w:t>
      </w:r>
      <w:r>
        <w:br/>
      </w:r>
      <w:r>
        <w:t xml:space="preserve">ЛЪто — съ вЪнкомъ изъ колосьевъ, снопомъ </w:t>
      </w:r>
      <w:r>
        <w:br/>
      </w:r>
      <w:r>
        <w:t xml:space="preserve">и серпомъ, Осень — съ виноградными </w:t>
      </w:r>
      <w:r>
        <w:br/>
      </w:r>
      <w:r>
        <w:t xml:space="preserve">гроздьями или корзинкой плодовъ на го- </w:t>
      </w:r>
      <w:r>
        <w:br/>
      </w:r>
      <w:r>
        <w:t xml:space="preserve">лов, Зима — въ тепломъ одвянйи, съ по- </w:t>
      </w:r>
      <w:r>
        <w:br/>
      </w:r>
      <w:r>
        <w:t xml:space="preserve">крытой головой, съ сухими плодами и чай- </w:t>
      </w:r>
      <w:r>
        <w:br/>
      </w:r>
      <w:r>
        <w:t xml:space="preserve">кой въ рукахъ; вблизи деревцо ‘съ опав- </w:t>
      </w:r>
      <w:r>
        <w:br/>
      </w:r>
      <w:r>
        <w:t xml:space="preserve">шей листвой); символами В. г., въ ихъ </w:t>
      </w:r>
      <w:r>
        <w:br/>
      </w:r>
      <w:r>
        <w:t xml:space="preserve">послЪдовательномъ порядкз, служили так- </w:t>
      </w:r>
      <w:r>
        <w:br/>
      </w:r>
      <w:r>
        <w:t xml:space="preserve">же, баранъ передъ цвфточной корзинкой, </w:t>
      </w:r>
      <w:r>
        <w:br/>
      </w:r>
      <w:r>
        <w:t xml:space="preserve">драконъ у снопа, ящерица (или заяцъ) у </w:t>
      </w:r>
      <w:r>
        <w:br/>
      </w:r>
      <w:r>
        <w:t xml:space="preserve">опрокинутаго рога изобимя и саламандра </w:t>
      </w:r>
      <w:r>
        <w:br/>
      </w:r>
      <w:r>
        <w:t xml:space="preserve">у пылающаго очага; олицетворялись В. г. </w:t>
      </w:r>
      <w:r>
        <w:br/>
      </w:r>
      <w:r>
        <w:t xml:space="preserve">въ Меркури, АполлонЪ, ДониеБ и Ге- </w:t>
      </w:r>
      <w:r>
        <w:br/>
      </w:r>
      <w:r>
        <w:t xml:space="preserve">раклЪ. Въ новъйшей живописи В. г. трак- </w:t>
      </w:r>
      <w:r>
        <w:br/>
      </w:r>
      <w:r>
        <w:t xml:space="preserve">туются нерЪдко, служа преимущ. сюже- </w:t>
      </w:r>
      <w:r>
        <w:br/>
      </w:r>
      <w:r>
        <w:t xml:space="preserve">томъ для салонныхъ картинъ (Весна, А. </w:t>
      </w:r>
      <w:r>
        <w:br/>
      </w:r>
      <w:r>
        <w:t xml:space="preserve">Стевенса). Оригинальны изображешя В. г. </w:t>
      </w:r>
      <w:r>
        <w:br/>
      </w:r>
      <w:r>
        <w:t xml:space="preserve">Миньяра, въ тюльерйскомъ дворцз Апол- </w:t>
      </w:r>
      <w:r>
        <w:br/>
      </w:r>
      <w:r>
        <w:t xml:space="preserve">лона (въ видЪ Флоры, ЧеловЪка подъ з0- </w:t>
      </w:r>
      <w:r>
        <w:br/>
      </w:r>
      <w:r>
        <w:t xml:space="preserve">длакомъ льва, осзняемаго Аполлономъ, </w:t>
      </w:r>
      <w:r>
        <w:br/>
      </w:r>
      <w:r>
        <w:t xml:space="preserve">Вакханки, выжимающей виноградный сокъ </w:t>
      </w:r>
      <w:r>
        <w:br/>
      </w:r>
      <w:r>
        <w:t xml:space="preserve">и Старика, удаленнаго отъ Аполлона, почти </w:t>
      </w:r>
      <w:r>
        <w:br/>
      </w:r>
      <w:r>
        <w:t xml:space="preserve">скрытаго тЪнью) и Пуссена, на библейсяя </w:t>
      </w:r>
      <w:r>
        <w:br/>
      </w:r>
      <w:r>
        <w:t xml:space="preserve">темы (въ видв Адама съ Евой, жнущей </w:t>
      </w:r>
      <w:r>
        <w:br/>
      </w:r>
      <w:r>
        <w:t xml:space="preserve">Руеи, 1. Навина и Халева съ виноградными </w:t>
      </w:r>
      <w:r>
        <w:br/>
      </w:r>
      <w:r>
        <w:t xml:space="preserve">гроздьями въ рукахъ и Всемфнаго потопа </w:t>
      </w:r>
      <w:r>
        <w:br/>
      </w:r>
      <w:r>
        <w:t xml:space="preserve">съ его бъдетыями).</w:t>
      </w:r>
    </w:p>
    <w:p>
      <w:pPr>
        <w:pStyle w:val="Normal"/>
      </w:pPr>
      <w:r>
        <w:t xml:space="preserve">„„Временникль Демидовскаго юриди- </w:t>
      </w:r>
      <w:r>
        <w:br/>
      </w:r>
      <w:r>
        <w:t xml:space="preserve">ческаго лицея“. Издается въ Ярославль, </w:t>
      </w:r>
      <w:r>
        <w:br/>
      </w:r>
      <w:r>
        <w:t xml:space="preserve">съ 1872, въ неопредъленные сроки, отдЪль- </w:t>
      </w:r>
      <w:r>
        <w:br/>
      </w:r>
      <w:r>
        <w:t xml:space="preserve">ными книгами.</w:t>
      </w:r>
    </w:p>
    <w:p>
      <w:pPr>
        <w:pStyle w:val="Normal"/>
      </w:pPr>
      <w:r>
        <w:t xml:space="preserve">„‚Времениикль Импер. общества исто- </w:t>
      </w:r>
      <w:r>
        <w:br/>
      </w:r>
      <w:r>
        <w:t xml:space="preserve">ри и древностей россйскихъ“. Издавался </w:t>
      </w:r>
      <w:r>
        <w:br/>
      </w:r>
      <w:r>
        <w:t xml:space="preserve">въ МосквЪ, въ 1849—57, подъ редакщей </w:t>
      </w:r>
      <w:r>
        <w:br/>
      </w:r>
      <w:r>
        <w:t xml:space="preserve">секретаря общ. И. Д. Бъляева. Всего из- </w:t>
      </w:r>
      <w:r>
        <w:br/>
      </w:r>
      <w:r>
        <w:t xml:space="preserve">дано было 25 книгъ, заключающихь въ </w:t>
      </w:r>
      <w:r>
        <w:br/>
      </w:r>
      <w:r>
        <w:t xml:space="preserve">себЪ историч, изслёдовая и матералы, </w:t>
      </w:r>
      <w:r>
        <w:br/>
      </w:r>
      <w:r>
        <w:t xml:space="preserve">смЪсь и протоколы общ. Ом. указатели </w:t>
      </w:r>
      <w:r>
        <w:br/>
      </w:r>
      <w:r>
        <w:t xml:space="preserve">къ издашямъ моск. общ. ист. и др., соста- </w:t>
      </w:r>
      <w:r>
        <w:br/>
      </w:r>
      <w:r>
        <w:t xml:space="preserve">вленные И. ЕВ. ЗабЪлинымъь и С. А. Бъло- </w:t>
      </w:r>
      <w:r>
        <w:br/>
      </w:r>
      <w:r>
        <w:t xml:space="preserve">куровымъ.</w:t>
      </w:r>
    </w:p>
    <w:p>
      <w:pPr>
        <w:pStyle w:val="Normal"/>
      </w:pPr>
      <w:r>
        <w:t xml:space="preserve">„„‚Временникль статнетическай, </w:t>
      </w:r>
      <w:r>
        <w:br/>
      </w:r>
      <w:r>
        <w:t xml:space="preserve">Росе1йск. импер!и“, издавался централь- </w:t>
      </w:r>
      <w:r>
        <w:br/>
      </w:r>
      <w:r>
        <w:t xml:space="preserve">нымъ статистич. комитетомъ мин. вн. двлъ </w:t>
      </w:r>
      <w:r>
        <w:br/>
      </w:r>
      <w:r>
        <w:t xml:space="preserve">съ 1866 по 1888. В. выходили селями. Въ </w:t>
      </w:r>
      <w:r>
        <w:br/>
      </w:r>
      <w:r>
        <w:t xml:space="preserve">первую сершо вошло только одно издаше, </w:t>
      </w:r>
      <w:r>
        <w:br/>
      </w:r>
      <w:r>
        <w:t xml:space="preserve">во вторую (съ 1871—1884) и въ третью (съ </w:t>
      </w:r>
      <w:r>
        <w:br/>
      </w:r>
      <w:r>
        <w:t xml:space="preserve">1884 но 1888) по двадцати пяти издан. </w:t>
      </w:r>
      <w:r>
        <w:br/>
      </w:r>
      <w:r>
        <w:t xml:space="preserve">Во В. печатались малелалы самаго разно- </w:t>
      </w:r>
      <w:r>
        <w:br/>
      </w:r>
      <w:r>
        <w:t xml:space="preserve">образнаго содержашя. Съ 1888 труды ко-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митета выходятъь подъ двумя назвашями: </w:t>
      </w:r>
      <w:r>
        <w:br/>
      </w:r>
      <w:r>
        <w:t xml:space="preserve">„Статистика Россойекой Импери“ (вышло </w:t>
      </w:r>
      <w:r>
        <w:br/>
      </w:r>
      <w:r>
        <w:t xml:space="preserve">по 1900 г. 52 тома) и „Временникъ Ц, С. </w:t>
      </w:r>
      <w:r>
        <w:br/>
      </w:r>
      <w:r>
        <w:t xml:space="preserve">К.“ (вышло по 1900 г. 47 выи.). Въ пер- </w:t>
      </w:r>
      <w:r>
        <w:br/>
      </w:r>
      <w:r>
        <w:t xml:space="preserve">выхъ помфщалтся систематическе своды </w:t>
      </w:r>
      <w:r>
        <w:br/>
      </w:r>
      <w:r>
        <w:t xml:space="preserve">разработанныхъ матераловъ, относящихся </w:t>
      </w:r>
      <w:r>
        <w:br/>
      </w:r>
      <w:r>
        <w:t xml:space="preserve">къ той или другой отдЪльной отрасли оте- </w:t>
      </w:r>
      <w:r>
        <w:br/>
      </w:r>
      <w:r>
        <w:t xml:space="preserve">чественной статистики и вообще болЪе об- </w:t>
      </w:r>
      <w:r>
        <w:br/>
      </w:r>
      <w:r>
        <w:t xml:space="preserve">ширныя работы, во вторыхъ работы, имзю- </w:t>
      </w:r>
      <w:r>
        <w:br/>
      </w:r>
      <w:r>
        <w:t xml:space="preserve">пя по большей части характеръ отвЪтовЪ </w:t>
      </w:r>
      <w:r>
        <w:br/>
      </w:r>
      <w:r>
        <w:t xml:space="preserve">на ближайция современныя требовашя. Во </w:t>
      </w:r>
      <w:r>
        <w:br/>
      </w:r>
      <w:r>
        <w:t xml:space="preserve">Вр. Ц. С. К. печатаются также объяснейя </w:t>
      </w:r>
      <w:r>
        <w:br/>
      </w:r>
      <w:r>
        <w:t xml:space="preserve">и своды опубликованныхъ ране статисти- </w:t>
      </w:r>
      <w:r>
        <w:br/>
      </w:r>
      <w:r>
        <w:t xml:space="preserve">ческихъ матераловъ и монограйй по раз- </w:t>
      </w:r>
      <w:r>
        <w:br/>
      </w:r>
      <w:r>
        <w:t xml:space="preserve">личнымъ вопросамъ статистики. Подроб- </w:t>
      </w:r>
      <w:r>
        <w:br/>
      </w:r>
      <w:r>
        <w:t xml:space="preserve">ный перечень содержан1я издашй комите- </w:t>
      </w:r>
      <w:r>
        <w:br/>
      </w:r>
      <w:r>
        <w:t xml:space="preserve">та, вышедшихъ до 1897, дается въ Ги П </w:t>
      </w:r>
      <w:r>
        <w:br/>
      </w:r>
      <w:r>
        <w:t xml:space="preserve">выпускахъ „Библ!ографическ. обзора русск. </w:t>
      </w:r>
      <w:r>
        <w:br/>
      </w:r>
      <w:r>
        <w:t xml:space="preserve">статистическ. издан“, составлен. редак- </w:t>
      </w:r>
      <w:r>
        <w:br/>
      </w:r>
      <w:r>
        <w:t xml:space="preserve">торомъ Центр. ст. ком., В. В. Степановымъ.</w:t>
      </w:r>
    </w:p>
    <w:p>
      <w:pPr>
        <w:pStyle w:val="Normal"/>
      </w:pPr>
      <w:r>
        <w:t xml:space="preserve">Временноесельскохозяйствен- </w:t>
      </w:r>
      <w:r>
        <w:br/>
      </w:r>
      <w:r>
        <w:t xml:space="preserve">ное пользоваже въ лБеахъ, см. </w:t>
      </w:r>
      <w:r>
        <w:br/>
      </w:r>
      <w:r>
        <w:t xml:space="preserve">лазсопольное хозяйство.</w:t>
      </w:r>
    </w:p>
    <w:p>
      <w:pPr>
        <w:pStyle w:val="Normal"/>
      </w:pPr>
      <w:r>
        <w:t xml:space="preserve">Временно - запов дныя им%- </w:t>
      </w:r>
      <w:r>
        <w:br/>
      </w:r>
      <w:r>
        <w:t xml:space="preserve">нйя, установлены закономъ 25 мая 1899 </w:t>
      </w:r>
      <w:r>
        <w:br/>
      </w:r>
      <w:r>
        <w:t xml:space="preserve">(Собр. узак. и раси. прав. за 1899, т. П) съ </w:t>
      </w:r>
      <w:r>
        <w:br/>
      </w:r>
      <w:r>
        <w:t xml:space="preserve">намъренемъ остановить распродажу дво- </w:t>
      </w:r>
      <w:r>
        <w:br/>
      </w:r>
      <w:r>
        <w:t xml:space="preserve">рянскихь имЪЪнш, вслЬдетве чрезмЪрнаго </w:t>
      </w:r>
      <w:r>
        <w:br/>
      </w:r>
      <w:r>
        <w:t xml:space="preserve">обременен1я ихъ долгами. Они отличаются </w:t>
      </w:r>
      <w:r>
        <w:br/>
      </w:r>
      <w:r>
        <w:t xml:space="preserve">оть наслЪдственныхъ заповЪд. имъвй ероч- </w:t>
      </w:r>
      <w:r>
        <w:br/>
      </w:r>
      <w:r>
        <w:t xml:space="preserve">ностью заповЪдности и являются гораздо </w:t>
      </w:r>
      <w:r>
        <w:br/>
      </w:r>
      <w:r>
        <w:t xml:space="preserve">меньшимъ зломъ для гражданскаго 0бо- </w:t>
      </w:r>
      <w:r>
        <w:br/>
      </w:r>
      <w:r>
        <w:t xml:space="preserve">рота, чъмъ посльдыя. Срочность запо- </w:t>
      </w:r>
      <w:r>
        <w:br/>
      </w:r>
      <w:r>
        <w:t xml:space="preserve">вЪдности выражается въ томъ, что однажды </w:t>
      </w:r>
      <w:r>
        <w:br/>
      </w:r>
      <w:r>
        <w:t xml:space="preserve">установленная она является обязательной </w:t>
      </w:r>
      <w:r>
        <w:br/>
      </w:r>
      <w:r>
        <w:t xml:space="preserve">только для установившаго ее и то только </w:t>
      </w:r>
      <w:r>
        <w:br/>
      </w:r>
      <w:r>
        <w:t xml:space="preserve">въ томъ случаЪ, если послЪ установлешя </w:t>
      </w:r>
      <w:r>
        <w:br/>
      </w:r>
      <w:r>
        <w:t xml:space="preserve">имъ заповзднаго имя въ пользу какого- </w:t>
      </w:r>
      <w:r>
        <w:br/>
      </w:r>
      <w:r>
        <w:t xml:space="preserve">нибудь родственника у него не родилось </w:t>
      </w:r>
      <w:r>
        <w:br/>
      </w:r>
      <w:r>
        <w:t xml:space="preserve">дътей, и для слъдующаго поел него вла- </w:t>
      </w:r>
      <w:r>
        <w:br/>
      </w:r>
      <w:r>
        <w:t xml:space="preserve">дфльца. СлЪдующ за 2-ымъ владзлець </w:t>
      </w:r>
      <w:r>
        <w:br/>
      </w:r>
      <w:r>
        <w:t xml:space="preserve">можеть нотаральнымъ завъщашемъ отм$- </w:t>
      </w:r>
      <w:r>
        <w:br/>
      </w:r>
      <w:r>
        <w:t xml:space="preserve">нить временную заповЪъдность, </w:t>
      </w:r>
      <w:r>
        <w:br/>
      </w:r>
      <w:r>
        <w:t xml:space="preserve">только унасльдовалъь имъше отъ родетвен- </w:t>
      </w:r>
      <w:r>
        <w:br/>
      </w:r>
      <w:r>
        <w:t xml:space="preserve">ника по прямой лини и имъеть нисходящее </w:t>
      </w:r>
      <w:r>
        <w:br/>
      </w:r>
      <w:r>
        <w:t xml:space="preserve">потомство. КромЪ того, заповЪдноеть им$- </w:t>
      </w:r>
      <w:r>
        <w:br/>
      </w:r>
      <w:r>
        <w:t xml:space="preserve">шя прекращается и помимо воли вла- </w:t>
      </w:r>
      <w:r>
        <w:br/>
      </w:r>
      <w:r>
        <w:t xml:space="preserve">дьльца въ случаяхъ прекращешя рода </w:t>
      </w:r>
      <w:r>
        <w:br/>
      </w:r>
      <w:r>
        <w:t xml:space="preserve">учредителя или отсутстыя среди ближай- </w:t>
      </w:r>
      <w:r>
        <w:br/>
      </w:r>
      <w:r>
        <w:t xml:space="preserve">шихъ родственниковъ владфльца ипотом- </w:t>
      </w:r>
      <w:r>
        <w:br/>
      </w:r>
      <w:r>
        <w:t xml:space="preserve">ственныхъ дворянъ.</w:t>
      </w:r>
    </w:p>
    <w:p>
      <w:pPr>
        <w:pStyle w:val="Normal"/>
      </w:pPr>
      <w:r>
        <w:t xml:space="preserve">Устанавливаль вр.-зап. имфшШе могутъ </w:t>
      </w:r>
      <w:r>
        <w:br/>
      </w:r>
      <w:r>
        <w:t xml:space="preserve">потомственные дворяне, какъ въ родовомъ, </w:t>
      </w:r>
      <w:r>
        <w:br/>
      </w:r>
      <w:r>
        <w:t xml:space="preserve">такь и въ благопр!обртенномъ имуществ®. </w:t>
      </w:r>
      <w:r>
        <w:br/>
      </w:r>
      <w:r>
        <w:t xml:space="preserve">Одно лицо можеть установить нЪсколько </w:t>
      </w:r>
      <w:r>
        <w:br/>
      </w:r>
      <w:r>
        <w:t xml:space="preserve">отдьльныхь вр.-зап. им. Законъ не распро- </w:t>
      </w:r>
      <w:r>
        <w:br/>
      </w:r>
      <w:r>
        <w:t xml:space="preserve">страняется на губерый царства польскаго </w:t>
      </w:r>
      <w:r>
        <w:br/>
      </w:r>
      <w:r>
        <w:t xml:space="preserve">и прибалийсвыя и на кавказеюй край, а </w:t>
      </w:r>
      <w:r>
        <w:br/>
      </w:r>
      <w:r>
        <w:t xml:space="preserve">также на ть губерши, гдЪ не введены дво- </w:t>
      </w:r>
      <w:r>
        <w:br/>
      </w:r>
      <w:r>
        <w:t xml:space="preserve">рянемя учреждешя (кромЪф губ. пермской </w:t>
      </w:r>
      <w:r>
        <w:br/>
      </w:r>
      <w:r>
        <w:t xml:space="preserve">и вятской). Въ 9 западныхъ губ. только </w:t>
      </w:r>
      <w:r>
        <w:br/>
      </w:r>
      <w:r>
        <w:t xml:space="preserve">лица, которыя имфютьъ права пр1обрЪтать </w:t>
      </w:r>
      <w:r>
        <w:br/>
      </w:r>
      <w:r>
        <w:t xml:space="preserve">тамъ покупкой имБя, могуть устанавли- </w:t>
      </w:r>
      <w:r>
        <w:br/>
      </w:r>
      <w:r>
        <w:t xml:space="preserve">вать вр.-зап. им. Высший размЪръ вре- </w:t>
      </w:r>
      <w:r>
        <w:br/>
      </w:r>
      <w:r>
        <w:t xml:space="preserve">менно-зап. им. — 10,000 десятинъ; поииит </w:t>
      </w:r>
      <w:r>
        <w:br/>
      </w:r>
      <w:r>
        <w:t xml:space="preserve">— количество земли, дающее право участ- </w:t>
      </w:r>
      <w:r>
        <w:br/>
      </w:r>
      <w:r>
        <w:t xml:space="preserve">воваль въ дворянскихь выборахъ, если при </w:t>
      </w:r>
      <w:r>
        <w:br/>
      </w:r>
      <w:r>
        <w:t xml:space="preserve">томъ имфШе предетавляеть собой нЪчто</w:t>
      </w:r>
    </w:p>
    <w:p>
      <w:pPr>
        <w:pStyle w:val="Normal"/>
      </w:pPr>
      <w:r>
        <w:t xml:space="preserve">если онъ,</w:t>
      </w:r>
    </w:p>
    <w:p>
      <w:pPr>
        <w:pStyle w:val="Normal"/>
      </w:pPr>
      <w:r>
        <w:t xml:space="preserve">ВРЕМЕННОЙ ОВЛЬСКО-ХОЗ. ПОЛЬЗОВАНТЕ — ВРЕМЕННЫЯ ПРАВИЛА.</w:t>
      </w:r>
    </w:p>
    <w:p>
      <w:pPr>
        <w:pStyle w:val="Normal"/>
      </w:pPr>
      <w:r>
        <w:t xml:space="preserve">цЪлое, заключая въ себЪ усадьбу и хозяй- </w:t>
      </w:r>
      <w:r>
        <w:br/>
      </w:r>
      <w:r>
        <w:t xml:space="preserve">ственныя постройки, и цЪнность не ниже </w:t>
      </w:r>
      <w:r>
        <w:br/>
      </w:r>
      <w:r>
        <w:t xml:space="preserve">15,000 р.</w:t>
      </w:r>
    </w:p>
    <w:p>
      <w:pPr>
        <w:pStyle w:val="Normal"/>
      </w:pPr>
      <w:r>
        <w:t xml:space="preserve">Временно-обязан. крестьяне. </w:t>
      </w:r>
      <w:r>
        <w:br/>
      </w:r>
      <w:r>
        <w:t xml:space="preserve">см. ирестьяне.</w:t>
      </w:r>
    </w:p>
    <w:p>
      <w:pPr>
        <w:pStyle w:val="Normal"/>
      </w:pPr>
      <w:r>
        <w:t xml:space="preserve">Временный отпуеклъ,. увольнеше </w:t>
      </w:r>
      <w:r>
        <w:br/>
      </w:r>
      <w:r>
        <w:t xml:space="preserve">военнослужащаго отъ служебныхъ обязан- </w:t>
      </w:r>
      <w:r>
        <w:br/>
      </w:r>
      <w:r>
        <w:t xml:space="preserve">ностей съ разр шен1я начальства. Для ни </w:t>
      </w:r>
      <w:r>
        <w:br/>
      </w:r>
      <w:r>
        <w:t xml:space="preserve">нихъ чиновъ установлены отпуски кратко- </w:t>
      </w:r>
      <w:r>
        <w:br/>
      </w:r>
      <w:r>
        <w:t xml:space="preserve">временные, на срокъ до 6-ти мЪсяцевъ, и </w:t>
      </w:r>
      <w:r>
        <w:br/>
      </w:r>
      <w:r>
        <w:t xml:space="preserve">продолжительные, не свыше одного года. </w:t>
      </w:r>
      <w:r>
        <w:br/>
      </w:r>
      <w:r>
        <w:t xml:space="preserve">Для вольноопредвьляющихея время, прове- </w:t>
      </w:r>
      <w:r>
        <w:br/>
      </w:r>
      <w:r>
        <w:t xml:space="preserve">денное ими въ кралковременномъ отпуску, </w:t>
      </w:r>
      <w:r>
        <w:br/>
      </w:r>
      <w:r>
        <w:t xml:space="preserve">исключается изъ сроковъ дЪъйствительной </w:t>
      </w:r>
      <w:r>
        <w:br/>
      </w:r>
      <w:r>
        <w:t xml:space="preserve">службы и для производства въ унтеръ-офи- </w:t>
      </w:r>
      <w:r>
        <w:br/>
      </w:r>
      <w:r>
        <w:t xml:space="preserve">церы и въ офицеры. Продолжительные‘ от- </w:t>
      </w:r>
      <w:r>
        <w:br/>
      </w:r>
      <w:r>
        <w:t xml:space="preserve">пуски установлены для поправлен!я здо- </w:t>
      </w:r>
      <w:r>
        <w:br/>
      </w:r>
      <w:r>
        <w:t xml:space="preserve">ровья больныхъ нижнихъ чиновъ; отпуек- </w:t>
      </w:r>
      <w:r>
        <w:br/>
      </w:r>
      <w:r>
        <w:t xml:space="preserve">ные податныхъ сссловй увольняются на </w:t>
      </w:r>
      <w:r>
        <w:br/>
      </w:r>
      <w:r>
        <w:t xml:space="preserve">родину, остальные на избранныя ими са- </w:t>
      </w:r>
      <w:r>
        <w:br/>
      </w:r>
      <w:r>
        <w:t xml:space="preserve">мими мЪста жительства; передъ отправле- </w:t>
      </w:r>
      <w:r>
        <w:br/>
      </w:r>
      <w:r>
        <w:t xml:space="preserve">н1емъ въ отпускъ и по окончанйи его, они </w:t>
      </w:r>
      <w:r>
        <w:br/>
      </w:r>
      <w:r>
        <w:t xml:space="preserve">свидЪтельствуются особыми комисйями въ </w:t>
      </w:r>
      <w:r>
        <w:br/>
      </w:r>
      <w:r>
        <w:t xml:space="preserve">госпиталяхъ, причемъ поправивицеся за- </w:t>
      </w:r>
      <w:r>
        <w:br/>
      </w:r>
      <w:r>
        <w:t xml:space="preserve">числяются въ запасъ, или вовсе увольня- </w:t>
      </w:r>
      <w:r>
        <w:br/>
      </w:r>
      <w:r>
        <w:t xml:space="preserve">ются отъ службы. Офицеры увольняются </w:t>
      </w:r>
      <w:r>
        <w:br/>
      </w:r>
      <w:r>
        <w:t xml:space="preserve">въ отпуски обыкновенные — до 4-хъ мЪся- </w:t>
      </w:r>
      <w:r>
        <w:br/>
      </w:r>
      <w:r>
        <w:t xml:space="preserve">цевъ, продолжительные — свыше 4-хъ мЪ- </w:t>
      </w:r>
      <w:r>
        <w:br/>
      </w:r>
      <w:r>
        <w:t xml:space="preserve">сяцевъ и заграничные; отпуски на срокъ </w:t>
      </w:r>
      <w:r>
        <w:br/>
      </w:r>
      <w:r>
        <w:t xml:space="preserve">свыше 28 дней разрЬшаются не чаще од- </w:t>
      </w:r>
      <w:r>
        <w:br/>
      </w:r>
      <w:r>
        <w:t xml:space="preserve">ного раза въ 2 года, въ продолжительный </w:t>
      </w:r>
      <w:r>
        <w:br/>
      </w:r>
      <w:r>
        <w:t xml:space="preserve">отпускъ не могуть быть увольняемы про- </w:t>
      </w:r>
      <w:r>
        <w:br/>
      </w:r>
      <w:r>
        <w:t xml:space="preserve">служивие менБе двухъ лВть въ своей ча- </w:t>
      </w:r>
      <w:r>
        <w:br/>
      </w:r>
      <w:r>
        <w:t xml:space="preserve">сти и менЪе 3-хъ лЪть со времени оконча- </w:t>
      </w:r>
      <w:r>
        <w:br/>
      </w:r>
      <w:r>
        <w:t xml:space="preserve">шя предыдущ. продолжительнаго отпуска, </w:t>
      </w:r>
      <w:r>
        <w:br/>
      </w:r>
      <w:r>
        <w:t xml:space="preserve">заграничные отпуски свыше 4-хь мфеяцевъ </w:t>
      </w:r>
      <w:r>
        <w:br/>
      </w:r>
      <w:r>
        <w:t xml:space="preserve">разр шаются съ Высочайш. соизволеня. </w:t>
      </w:r>
      <w:r>
        <w:br/>
      </w:r>
      <w:r>
        <w:t xml:space="preserve">Закономъ установлены правила объ отероч- </w:t>
      </w:r>
      <w:r>
        <w:br/>
      </w:r>
      <w:r>
        <w:t xml:space="preserve">кахъ и просрочкахъ отпусковъ.</w:t>
      </w:r>
    </w:p>
    <w:p>
      <w:pPr>
        <w:pStyle w:val="Normal"/>
      </w:pPr>
      <w:r>
        <w:t xml:space="preserve">Временныя правила. Этимъ тер- </w:t>
      </w:r>
      <w:r>
        <w:br/>
      </w:r>
      <w:r>
        <w:t xml:space="preserve">миномъ обозначаются законы, цфль ко- </w:t>
      </w:r>
      <w:r>
        <w:br/>
      </w:r>
      <w:r>
        <w:t xml:space="preserve">торыхъ урегулировать какя-нибудь явле- </w:t>
      </w:r>
      <w:r>
        <w:br/>
      </w:r>
      <w:r>
        <w:t xml:space="preserve">шя временно впредь до издашя новаго </w:t>
      </w:r>
      <w:r>
        <w:br/>
      </w:r>
      <w:r>
        <w:t xml:space="preserve">закона и пересмотра дЪйствующаго зако- </w:t>
      </w:r>
      <w:r>
        <w:br/>
      </w:r>
      <w:r>
        <w:t xml:space="preserve">нодательства. Тавя врем. пр. нужно отли </w:t>
      </w:r>
      <w:r>
        <w:br/>
      </w:r>
      <w:r>
        <w:t xml:space="preserve">чать оть тЬхъ врем. законовъ, вызван. </w:t>
      </w:r>
      <w:r>
        <w:br/>
      </w:r>
      <w:r>
        <w:t xml:space="preserve">иеключительн. преходящими обстоятель- </w:t>
      </w:r>
      <w:r>
        <w:br/>
      </w:r>
      <w:r>
        <w:t xml:space="preserve">ствами, которые на ЗападЪ иногда из- </w:t>
      </w:r>
      <w:r>
        <w:br/>
      </w:r>
      <w:r>
        <w:t xml:space="preserve">даются внЪ обычнаго законодательнаго по- </w:t>
      </w:r>
      <w:r>
        <w:br/>
      </w:r>
      <w:r>
        <w:t xml:space="preserve">рядка представителями исполнительной </w:t>
      </w:r>
      <w:r>
        <w:br/>
      </w:r>
      <w:r>
        <w:t xml:space="preserve">власти; такой хараклеръ носить напр., </w:t>
      </w:r>
      <w:r>
        <w:br/>
      </w:r>
      <w:r>
        <w:t xml:space="preserve">врем. законъ объ объявлеши какой-нибудь </w:t>
      </w:r>
      <w:r>
        <w:br/>
      </w:r>
      <w:r>
        <w:t xml:space="preserve">мЪетности въ осадномъ положен, изда- </w:t>
      </w:r>
      <w:r>
        <w:br/>
      </w:r>
      <w:r>
        <w:t xml:space="preserve">ваемый до созыва законодалельн. палать </w:t>
      </w:r>
      <w:r>
        <w:br/>
      </w:r>
      <w:r>
        <w:t xml:space="preserve">президентомъ французск. республики въ </w:t>
      </w:r>
      <w:r>
        <w:br/>
      </w:r>
      <w:r>
        <w:t xml:space="preserve">случаЪ войны или возсташя. Совершенно </w:t>
      </w:r>
      <w:r>
        <w:br/>
      </w:r>
      <w:r>
        <w:t xml:space="preserve">иное значеше имЪють врем. прав. русск. </w:t>
      </w:r>
      <w:r>
        <w:br/>
      </w:r>
      <w:r>
        <w:t xml:space="preserve">законодательства. Отъ законовъ въ стро- </w:t>
      </w:r>
      <w:r>
        <w:br/>
      </w:r>
      <w:r>
        <w:t xml:space="preserve">гомь смыслЪ они отличаются тЪмъ, что </w:t>
      </w:r>
      <w:r>
        <w:br/>
      </w:r>
      <w:r>
        <w:t xml:space="preserve">въ большинств® случаевъ они разематри- </w:t>
      </w:r>
      <w:r>
        <w:br/>
      </w:r>
      <w:r>
        <w:t xml:space="preserve">ваются не въ Государственномъ СовЪтз, </w:t>
      </w:r>
      <w:r>
        <w:br/>
      </w:r>
      <w:r>
        <w:t xml:space="preserve">а въ Комит. Министр. Хотя при издаи </w:t>
      </w:r>
      <w:r>
        <w:br/>
      </w:r>
      <w:r>
        <w:t xml:space="preserve">В. п. всегда указывается, что они имъютъ </w:t>
      </w:r>
      <w:r>
        <w:br/>
      </w:r>
      <w:r>
        <w:t xml:space="preserve">времен. значеше внередь до’ „пресмотра </w:t>
      </w:r>
      <w:r>
        <w:br/>
      </w:r>
      <w:r>
        <w:t xml:space="preserve">соотвВтствующихъ частей Свода въ зако- </w:t>
      </w:r>
      <w:r>
        <w:br/>
      </w:r>
      <w:r>
        <w:t xml:space="preserve">нодательномъ порядкЪ“, но В. п. ДВ </w:t>
      </w:r>
      <w:r>
        <w:br/>
      </w:r>
      <w:r>
        <w:t xml:space="preserve">ствуютъ десятками лЪть и вводятся ВЪ </w:t>
      </w:r>
      <w:r>
        <w:br/>
      </w:r>
      <w:r>
        <w:t xml:space="preserve">видв примфчаый въ Сводъ законовъ.</w:t>
      </w:r>
    </w:p>
    <w:p>
      <w:pPr>
        <w:pStyle w:val="Normal"/>
      </w:pPr>
      <w:r>
        <w:t xml:space="preserve">ВрРЕМЕННЫЯ ПРАВИЛА — ВРЕМЯ.</w:t>
      </w:r>
    </w:p>
    <w:p>
      <w:pPr>
        <w:pStyle w:val="Normal"/>
      </w:pPr>
      <w:r>
        <w:t xml:space="preserve">Есть учрежденя, которыя до сихъ поръ </w:t>
      </w:r>
      <w:r>
        <w:br/>
      </w:r>
      <w:r>
        <w:t xml:space="preserve">нормируются В. п. 1838 (ем. Уставз 00% </w:t>
      </w:r>
      <w:r>
        <w:br/>
      </w:r>
      <w:r>
        <w:t xml:space="preserve">обществ. призртенаи).</w:t>
      </w:r>
    </w:p>
    <w:p>
      <w:pPr>
        <w:pStyle w:val="Normal"/>
      </w:pPr>
      <w:r>
        <w:t xml:space="preserve">В. п. о цензур 1882, дъйствуюцйя и </w:t>
      </w:r>
      <w:r>
        <w:br/>
      </w:r>
      <w:r>
        <w:t xml:space="preserve">понынЪ, ввели предварительн. просмотръ </w:t>
      </w:r>
      <w:r>
        <w:br/>
      </w:r>
      <w:r>
        <w:t xml:space="preserve">цензурой и тЪхъ издан, которыя оть </w:t>
      </w:r>
      <w:r>
        <w:br/>
      </w:r>
      <w:r>
        <w:t xml:space="preserve">предв. цена. освобождены, если только та- </w:t>
      </w:r>
      <w:r>
        <w:br/>
      </w:r>
      <w:r>
        <w:t xml:space="preserve">шя издан!я подвергались ир!остановкЪ, въ </w:t>
      </w:r>
      <w:r>
        <w:br/>
      </w:r>
      <w:r>
        <w:t xml:space="preserve">видв кары; этими же правилами право </w:t>
      </w:r>
      <w:r>
        <w:br/>
      </w:r>
      <w:r>
        <w:t xml:space="preserve">прекращать издан!я на всегда дано 0осо- </w:t>
      </w:r>
      <w:r>
        <w:br/>
      </w:r>
      <w:r>
        <w:t xml:space="preserve">бому совъщан!ю четырехъ министровъ, кро- </w:t>
      </w:r>
      <w:r>
        <w:br/>
      </w:r>
      <w:r>
        <w:t xml:space="preserve">м того увеличено право министра вн. </w:t>
      </w:r>
      <w:r>
        <w:br/>
      </w:r>
      <w:r>
        <w:t xml:space="preserve">длъ по наложенио взысканй на под- </w:t>
      </w:r>
      <w:r>
        <w:br/>
      </w:r>
      <w:r>
        <w:t xml:space="preserve">цензурныя издан я.</w:t>
      </w:r>
    </w:p>
    <w:p>
      <w:pPr>
        <w:pStyle w:val="Normal"/>
      </w:pPr>
      <w:r>
        <w:t xml:space="preserve">В. п. объ общественныхъ библ1о- </w:t>
      </w:r>
      <w:r>
        <w:br/>
      </w:r>
      <w:r>
        <w:t xml:space="preserve">текахьъ и кабинетахъ для чтевя, </w:t>
      </w:r>
      <w:r>
        <w:br/>
      </w:r>
      <w:r>
        <w:t xml:space="preserve">издан. 1882 и сохраняюцйя свою силу и </w:t>
      </w:r>
      <w:r>
        <w:br/>
      </w:r>
      <w:r>
        <w:t xml:space="preserve">нынЪ, устанавливають строги надзоръ со </w:t>
      </w:r>
      <w:r>
        <w:br/>
      </w:r>
      <w:r>
        <w:t xml:space="preserve">стороны администращи за этими учрежде- </w:t>
      </w:r>
      <w:r>
        <w:br/>
      </w:r>
      <w:r>
        <w:t xml:space="preserve">ями: губернаторъ собственной властью </w:t>
      </w:r>
      <w:r>
        <w:br/>
      </w:r>
      <w:r>
        <w:t xml:space="preserve">можеть удалять вовхъь служащихь при </w:t>
      </w:r>
      <w:r>
        <w:br/>
      </w:r>
      <w:r>
        <w:t xml:space="preserve">библ1отекахъ, если найдеть ихъ полити- </w:t>
      </w:r>
      <w:r>
        <w:br/>
      </w:r>
      <w:r>
        <w:t xml:space="preserve">чески неблагонадежными. Министръ вн. </w:t>
      </w:r>
      <w:r>
        <w:br/>
      </w:r>
      <w:r>
        <w:t xml:space="preserve">дФль по своему усмотрьнйо можеть во </w:t>
      </w:r>
      <w:r>
        <w:br/>
      </w:r>
      <w:r>
        <w:t xml:space="preserve">всякое время закрывать всякаго рода пуб- </w:t>
      </w:r>
      <w:r>
        <w:br/>
      </w:r>
      <w:r>
        <w:t xml:space="preserve">личн. биботеки и читальни и указывать </w:t>
      </w:r>
      <w:r>
        <w:br/>
      </w:r>
      <w:r>
        <w:t xml:space="preserve">мЪстн. начальствамъ т произведешя пе- </w:t>
      </w:r>
      <w:r>
        <w:br/>
      </w:r>
      <w:r>
        <w:t xml:space="preserve">чати, которыя не должны были допускаемы </w:t>
      </w:r>
      <w:r>
        <w:br/>
      </w:r>
      <w:r>
        <w:t xml:space="preserve">къ обращен1ю въ библюотекахъ.</w:t>
      </w:r>
    </w:p>
    <w:p>
      <w:pPr>
        <w:pStyle w:val="Normal"/>
      </w:pPr>
      <w:r>
        <w:t xml:space="preserve">В. п. 3 мая 1882 оевреяхъ дЪйствують </w:t>
      </w:r>
      <w:r>
        <w:br/>
      </w:r>
      <w:r>
        <w:t xml:space="preserve">и до сихь порь; ими запрещено евреямъ </w:t>
      </w:r>
      <w:r>
        <w:br/>
      </w:r>
      <w:r>
        <w:t xml:space="preserve">вь предълахь черты осъдлости вновь се- </w:t>
      </w:r>
      <w:r>
        <w:br/>
      </w:r>
      <w:r>
        <w:t xml:space="preserve">литься внЪ городовъ и мЪстечекъ, запре- </w:t>
      </w:r>
      <w:r>
        <w:br/>
      </w:r>
      <w:r>
        <w:t xml:space="preserve">щено пруобрЪтать въ собственность, брать </w:t>
      </w:r>
      <w:r>
        <w:br/>
      </w:r>
      <w:r>
        <w:t xml:space="preserve">въ аренду недвижимыя имущества внЪ го- </w:t>
      </w:r>
      <w:r>
        <w:br/>
      </w:r>
      <w:r>
        <w:t xml:space="preserve">родовъ и мЪстечекъ. В. п. 1889 0 воло- </w:t>
      </w:r>
      <w:r>
        <w:br/>
      </w:r>
      <w:r>
        <w:t xml:space="preserve">стномъ судЪ въ м5фетностяхъ, г </w:t>
      </w:r>
      <w:r>
        <w:br/>
      </w:r>
      <w:r>
        <w:t xml:space="preserve">введено положен!е о земскихъ на- </w:t>
      </w:r>
      <w:r>
        <w:br/>
      </w:r>
      <w:r>
        <w:t xml:space="preserve">чальникахъ; см. волостной 1/05.</w:t>
      </w:r>
    </w:p>
    <w:p>
      <w:pPr>
        <w:pStyle w:val="Normal"/>
      </w:pPr>
      <w:r>
        <w:t xml:space="preserve">В. п. объ отбыван!и воинской повин- </w:t>
      </w:r>
      <w:r>
        <w:br/>
      </w:r>
      <w:r>
        <w:t xml:space="preserve">пости студентами, принявшими учаете въ </w:t>
      </w:r>
      <w:r>
        <w:br/>
      </w:r>
      <w:r>
        <w:t xml:space="preserve">академическихъ безпорядкахъ, изданы 29 </w:t>
      </w:r>
      <w:r>
        <w:br/>
      </w:r>
      <w:r>
        <w:t xml:space="preserve">поля 1899. Соглаено этимъ правиламъ ви- </w:t>
      </w:r>
      <w:r>
        <w:br/>
      </w:r>
      <w:r>
        <w:t xml:space="preserve">новные въ учинени скопомъ безпорядковъ </w:t>
      </w:r>
      <w:r>
        <w:br/>
      </w:r>
      <w:r>
        <w:t xml:space="preserve">въ учебн. заведен. или въ упорномъ по уго- </w:t>
      </w:r>
      <w:r>
        <w:br/>
      </w:r>
      <w:r>
        <w:t xml:space="preserve">вору уклонении оть учебн. зан. подлежать </w:t>
      </w:r>
      <w:r>
        <w:br/>
      </w:r>
      <w:r>
        <w:t xml:space="preserve">удаленйо изъ учебн. завед. и зачисленио </w:t>
      </w:r>
      <w:r>
        <w:br/>
      </w:r>
      <w:r>
        <w:t xml:space="preserve">въ войска на сроки оть 1‘до 3 льть по </w:t>
      </w:r>
      <w:r>
        <w:br/>
      </w:r>
      <w:r>
        <w:t xml:space="preserve">мьрЪ ихъ вины. ВсЪ льготы по образо- </w:t>
      </w:r>
      <w:r>
        <w:br/>
      </w:r>
      <w:r>
        <w:t xml:space="preserve">ванио, семейному положенпо, возрасту, здо- </w:t>
      </w:r>
      <w:r>
        <w:br/>
      </w:r>
      <w:r>
        <w:t xml:space="preserve">ровью не должны быть приняты во внима- </w:t>
      </w:r>
      <w:r>
        <w:br/>
      </w:r>
      <w:r>
        <w:t xml:space="preserve">не. Зачислене въ войска производится </w:t>
      </w:r>
      <w:r>
        <w:br/>
      </w:r>
      <w:r>
        <w:t xml:space="preserve">особой комисфей, состоящей изъ той кол- </w:t>
      </w:r>
      <w:r>
        <w:br/>
      </w:r>
      <w:r>
        <w:t xml:space="preserve">леги, которой въ данномъ учебн. завед. </w:t>
      </w:r>
      <w:r>
        <w:br/>
      </w:r>
      <w:r>
        <w:t xml:space="preserve">принадлежитъ дисциплинарная власть и </w:t>
      </w:r>
      <w:r>
        <w:br/>
      </w:r>
      <w:r>
        <w:t xml:space="preserve">изъ представителей министерствъ воен ‚ вн. </w:t>
      </w:r>
      <w:r>
        <w:br/>
      </w:r>
      <w:r>
        <w:t xml:space="preserve">дъль и юстищи; предсьдалелемъ является </w:t>
      </w:r>
      <w:r>
        <w:br/>
      </w:r>
      <w:r>
        <w:t xml:space="preserve">попечитель учебн. округа; рьшешя комис- </w:t>
      </w:r>
      <w:r>
        <w:br/>
      </w:r>
      <w:r>
        <w:t xml:space="preserve">и утверждалотся мин. народн. просввщ., </w:t>
      </w:r>
      <w:r>
        <w:br/>
      </w:r>
      <w:r>
        <w:t xml:space="preserve">дЪйствя котораго по данному предмету </w:t>
      </w:r>
      <w:r>
        <w:br/>
      </w:r>
      <w:r>
        <w:t xml:space="preserve">обжалованйо не подлежатъ.</w:t>
      </w:r>
    </w:p>
    <w:p>
      <w:pPr>
        <w:pStyle w:val="Normal"/>
      </w:pPr>
      <w:r>
        <w:t xml:space="preserve">В. п. 12 поля 1900 о продовольствен- </w:t>
      </w:r>
      <w:r>
        <w:br/>
      </w:r>
      <w:r>
        <w:t xml:space="preserve">номъ дЪълБ изъяли изъ’ зав дыван!я зем- </w:t>
      </w:r>
      <w:r>
        <w:br/>
      </w:r>
      <w:r>
        <w:t xml:space="preserve">ства продовольственное дВло и передали </w:t>
      </w:r>
      <w:r>
        <w:br/>
      </w:r>
      <w:r>
        <w:t xml:space="preserve">его въ руки губернаторовъ, губернекихъ </w:t>
      </w:r>
      <w:r>
        <w:br/>
      </w:r>
      <w:r>
        <w:t xml:space="preserve">присутетый, уЪздн. съЪздовъ земскихь </w:t>
      </w:r>
      <w:r>
        <w:br/>
      </w:r>
      <w:r>
        <w:t xml:space="preserve">начальниковъ. См. продовольственное д7%5л0.</w:t>
      </w:r>
    </w:p>
    <w:p>
      <w:pPr>
        <w:pStyle w:val="Normal"/>
      </w:pPr>
      <w:r>
        <w:t xml:space="preserve">В. п. 12 1юпя 1900 объ установлен1и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предзльности земскаго обложен1я </w:t>
      </w:r>
      <w:r>
        <w:br/>
      </w:r>
      <w:r>
        <w:t xml:space="preserve">въ губерн1яхъ, въ которыхъ введено </w:t>
      </w:r>
      <w:r>
        <w:br/>
      </w:r>
      <w:r>
        <w:t xml:space="preserve">положен1е о земскихъ учрежден!яхъ. </w:t>
      </w:r>
      <w:r>
        <w:br/>
      </w:r>
      <w:r>
        <w:t xml:space="preserve">Этими правилами постановлено, что зем- </w:t>
      </w:r>
      <w:r>
        <w:br/>
      </w:r>
      <w:r>
        <w:t xml:space="preserve">све сборы съ недвижимыхь имуществъ </w:t>
      </w:r>
      <w:r>
        <w:br/>
      </w:r>
      <w:r>
        <w:t xml:space="preserve">не могутъ быть повышаемы боле, чёмъ </w:t>
      </w:r>
      <w:r>
        <w:br/>
      </w:r>
      <w:r>
        <w:t xml:space="preserve">на 39/0 въ годъ. Если смфтные расходы </w:t>
      </w:r>
      <w:r>
        <w:br/>
      </w:r>
      <w:r>
        <w:t xml:space="preserve">требуютъ болЪе значительнаго повышен я, </w:t>
      </w:r>
      <w:r>
        <w:br/>
      </w:r>
      <w:r>
        <w:t xml:space="preserve">то установленъь особый порядокь хода- </w:t>
      </w:r>
      <w:r>
        <w:br/>
      </w:r>
      <w:r>
        <w:t xml:space="preserve">тайствъ о томъ, при чемъ министрамъ вн. </w:t>
      </w:r>
      <w:r>
        <w:br/>
      </w:r>
      <w:r>
        <w:t xml:space="preserve">дълъ и финанс. представлено право ука- </w:t>
      </w:r>
      <w:r>
        <w:br/>
      </w:r>
      <w:r>
        <w:t xml:space="preserve">зать и сокращать тЪ расходы, которые </w:t>
      </w:r>
      <w:r>
        <w:br/>
      </w:r>
      <w:r>
        <w:t xml:space="preserve">имъ по смЪтБ представляются лишними.</w:t>
      </w:r>
    </w:p>
    <w:p>
      <w:pPr>
        <w:pStyle w:val="Normal"/>
      </w:pPr>
      <w:r>
        <w:t xml:space="preserve">Временныя укр иленая устраи- </w:t>
      </w:r>
      <w:r>
        <w:br/>
      </w:r>
      <w:r>
        <w:t xml:space="preserve">ваются въ пунктахъ, важныхъ въ страте- </w:t>
      </w:r>
      <w:r>
        <w:br/>
      </w:r>
      <w:r>
        <w:t xml:space="preserve">гическомъ и тактическомъ отношешяхъ, </w:t>
      </w:r>
      <w:r>
        <w:br/>
      </w:r>
      <w:r>
        <w:t xml:space="preserve">но не усиленныхъ долговременными укр*- </w:t>
      </w:r>
      <w:r>
        <w:br/>
      </w:r>
      <w:r>
        <w:t xml:space="preserve">пленями. Вр. у. должны удовлетворять </w:t>
      </w:r>
      <w:r>
        <w:br/>
      </w:r>
      <w:r>
        <w:t xml:space="preserve">тЬмъ же условямъ, какъ и долговремен- </w:t>
      </w:r>
      <w:r>
        <w:br/>
      </w:r>
      <w:r>
        <w:t xml:space="preserve">ныя (см.), въ зависимости отъ имфюща- </w:t>
      </w:r>
      <w:r>
        <w:br/>
      </w:r>
      <w:r>
        <w:t xml:space="preserve">тося времени и средствъ на ихъ поетрой- </w:t>
      </w:r>
      <w:r>
        <w:br/>
      </w:r>
      <w:r>
        <w:t xml:space="preserve">ку. ЧЬмьъ больше имЪется времени, тЬмъ </w:t>
      </w:r>
      <w:r>
        <w:br/>
      </w:r>
      <w:r>
        <w:t xml:space="preserve">болЪе В. у. будеть приближаться къ долго- </w:t>
      </w:r>
      <w:r>
        <w:br/>
      </w:r>
      <w:r>
        <w:t xml:space="preserve">временному, при обратномъ услов!и къ по- </w:t>
      </w:r>
      <w:r>
        <w:br/>
      </w:r>
      <w:r>
        <w:t xml:space="preserve">левому. Матералъ для постройки берется </w:t>
      </w:r>
      <w:r>
        <w:br/>
      </w:r>
      <w:r>
        <w:t xml:space="preserve">тотъ, который имЪется подъ руками: зем- </w:t>
      </w:r>
      <w:r>
        <w:br/>
      </w:r>
      <w:r>
        <w:t xml:space="preserve">ля, лъсъ, рельсы, иногда и кирпичъ, но </w:t>
      </w:r>
      <w:r>
        <w:br/>
      </w:r>
      <w:r>
        <w:t xml:space="preserve">только въ видЪ обыкновенной, а не свод- </w:t>
      </w:r>
      <w:r>
        <w:br/>
      </w:r>
      <w:r>
        <w:t xml:space="preserve">чатой кладки; если имЪется времени не </w:t>
      </w:r>
      <w:r>
        <w:br/>
      </w:r>
      <w:r>
        <w:t xml:space="preserve">менЪе 6 недъль, то устраиваются легвя </w:t>
      </w:r>
      <w:r>
        <w:br/>
      </w:r>
      <w:r>
        <w:t xml:space="preserve">илоскя покрытия.</w:t>
      </w:r>
    </w:p>
    <w:p>
      <w:pPr>
        <w:pStyle w:val="Normal"/>
      </w:pPr>
      <w:r>
        <w:t xml:space="preserve">Общий характеръ В. у., такой же, какъ </w:t>
      </w:r>
      <w:r>
        <w:br/>
      </w:r>
      <w:r>
        <w:t xml:space="preserve">и долговременныхъ: бывалютъ временныя </w:t>
      </w:r>
      <w:r>
        <w:br/>
      </w:r>
      <w:r>
        <w:t xml:space="preserve">ограды, времен. укрЪпленные лагери, крЪ- </w:t>
      </w:r>
      <w:r>
        <w:br/>
      </w:r>
      <w:r>
        <w:t xml:space="preserve">пости, лагери, чаще всего отдьльные фор- </w:t>
      </w:r>
      <w:r>
        <w:br/>
      </w:r>
      <w:r>
        <w:t xml:space="preserve">ты, (см. фортификацая).</w:t>
      </w:r>
    </w:p>
    <w:p>
      <w:pPr>
        <w:pStyle w:val="Normal"/>
      </w:pPr>
      <w:r>
        <w:t xml:space="preserve">Временщики. историческое явлене, </w:t>
      </w:r>
      <w:r>
        <w:br/>
      </w:r>
      <w:r>
        <w:t xml:space="preserve">заключающееся въ возвышении господ- </w:t>
      </w:r>
      <w:r>
        <w:br/>
      </w:r>
      <w:r>
        <w:t xml:space="preserve">ствЪ въ государствЪ людей, которыхъ на </w:t>
      </w:r>
      <w:r>
        <w:br/>
      </w:r>
      <w:r>
        <w:t xml:space="preserve">то не уполномочиваютъ ни наслЪъдствен. </w:t>
      </w:r>
      <w:r>
        <w:br/>
      </w:r>
      <w:r>
        <w:t xml:space="preserve">права, ни заслуги, ни довЪ ре соотечествен- </w:t>
      </w:r>
      <w:r>
        <w:br/>
      </w:r>
      <w:r>
        <w:t xml:space="preserve">никовъ, а единственно случайное благово- </w:t>
      </w:r>
      <w:r>
        <w:br/>
      </w:r>
      <w:r>
        <w:t xml:space="preserve">леше носителей верховной власти. Такими </w:t>
      </w:r>
      <w:r>
        <w:br/>
      </w:r>
      <w:r>
        <w:t xml:space="preserve">В. могутъ быть и люди, отличаюниеся епо- </w:t>
      </w:r>
      <w:r>
        <w:br/>
      </w:r>
      <w:r>
        <w:t xml:space="preserve">собностями или добрыми намЪрен. (напр. </w:t>
      </w:r>
      <w:r>
        <w:br/>
      </w:r>
      <w:r>
        <w:t xml:space="preserve">тр: Ив. И. Шуваловъ при импер. Влизаветв </w:t>
      </w:r>
      <w:r>
        <w:br/>
      </w:r>
      <w:r>
        <w:t xml:space="preserve">Петровнз, или гр. Гр. Гр. Орловъ при им- </w:t>
      </w:r>
      <w:r>
        <w:br/>
      </w:r>
      <w:r>
        <w:t xml:space="preserve">пералриць Екатеринъ ПИ, Мазарини при </w:t>
      </w:r>
      <w:r>
        <w:br/>
      </w:r>
      <w:r>
        <w:t xml:space="preserve">ЛюдовикЪ ХТУ и др.), или простые често- </w:t>
      </w:r>
      <w:r>
        <w:br/>
      </w:r>
      <w:r>
        <w:t xml:space="preserve">любцы (какъ напр. Потемкинъ), или вред- </w:t>
      </w:r>
      <w:r>
        <w:br/>
      </w:r>
      <w:r>
        <w:t xml:space="preserve">ные деспоты (гр. Илатонъ Зубовъ, гр. Арак- </w:t>
      </w:r>
      <w:r>
        <w:br/>
      </w:r>
      <w:r>
        <w:t xml:space="preserve">чеевъ). Преимущественно именно послзд- </w:t>
      </w:r>
      <w:r>
        <w:br/>
      </w:r>
      <w:r>
        <w:t xml:space="preserve">нюЮю категорию принято называть ВУ осталь- </w:t>
      </w:r>
      <w:r>
        <w:br/>
      </w:r>
      <w:r>
        <w:t xml:space="preserve">нымъ давая имя фаворитовъ. Явлеше фаво- </w:t>
      </w:r>
      <w:r>
        <w:br/>
      </w:r>
      <w:r>
        <w:t xml:space="preserve">ритизма или В. можетъ получить силу и зна- </w:t>
      </w:r>
      <w:r>
        <w:br/>
      </w:r>
      <w:r>
        <w:t xml:space="preserve">чен!е историческое лишь въ странахъ, дв </w:t>
      </w:r>
      <w:r>
        <w:br/>
      </w:r>
      <w:r>
        <w:t xml:space="preserve">верховная власть не опирается ни на ка- </w:t>
      </w:r>
      <w:r>
        <w:br/>
      </w:r>
      <w:r>
        <w:t xml:space="preserve">кую прочно установленную и законченную </w:t>
      </w:r>
      <w:r>
        <w:br/>
      </w:r>
      <w:r>
        <w:t xml:space="preserve">государственную организацию (феодальную, </w:t>
      </w:r>
      <w:r>
        <w:br/>
      </w:r>
      <w:r>
        <w:t xml:space="preserve">бюрократическую, сословную, предетави- </w:t>
      </w:r>
      <w:r>
        <w:br/>
      </w:r>
      <w:r>
        <w:t xml:space="preserve">тельную). Явлене В. усиливаеть всЪ и </w:t>
      </w:r>
      <w:r>
        <w:br/>
      </w:r>
      <w:r>
        <w:t xml:space="preserve">безъ того слабыя стороны такого режима, </w:t>
      </w:r>
      <w:r>
        <w:br/>
      </w:r>
      <w:r>
        <w:t xml:space="preserve">усугубляя произволъ.</w:t>
      </w:r>
    </w:p>
    <w:p>
      <w:pPr>
        <w:pStyle w:val="Normal"/>
      </w:pPr>
      <w:r>
        <w:t xml:space="preserve">Время. Въ философи учене о време- </w:t>
      </w:r>
      <w:r>
        <w:br/>
      </w:r>
      <w:r>
        <w:t xml:space="preserve">ни излагается обыкновенно въ связи съ </w:t>
      </w:r>
      <w:r>
        <w:br/>
      </w:r>
      <w:r>
        <w:t xml:space="preserve">учешемъ о пространств, такъ какъ и тс </w:t>
      </w:r>
      <w:r>
        <w:br/>
      </w:r>
      <w:r>
        <w:t xml:space="preserve">и другое оказываются намъ равно необхо- </w:t>
      </w:r>
      <w:r>
        <w:br/>
      </w:r>
      <w:r>
        <w:t xml:space="preserve">димыми при знакомствв съ различи. кру-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тами явленй: пространство и время при </w:t>
      </w:r>
      <w:r>
        <w:br/>
      </w:r>
      <w:r>
        <w:t xml:space="preserve">знакомствЪ съ явлешями внЪшней приро- </w:t>
      </w:r>
      <w:r>
        <w:br/>
      </w:r>
      <w:r>
        <w:t xml:space="preserve">ды, время — съ душевными процессами. </w:t>
      </w:r>
      <w:r>
        <w:br/>
      </w:r>
      <w:r>
        <w:t xml:space="preserve">Наивное ненаучное пониманше видить во </w:t>
      </w:r>
      <w:r>
        <w:br/>
      </w:r>
      <w:r>
        <w:t xml:space="preserve">времени и пространств$ какъ бы помфще- </w:t>
      </w:r>
      <w:r>
        <w:br/>
      </w:r>
      <w:r>
        <w:t xml:space="preserve">шя для мровыхъ явлешй, каюя то формы </w:t>
      </w:r>
      <w:r>
        <w:br/>
      </w:r>
      <w:r>
        <w:t xml:space="preserve">или футляры, въ кот. размьщены всевоз- </w:t>
      </w:r>
      <w:r>
        <w:br/>
      </w:r>
      <w:r>
        <w:t xml:space="preserve">можные предметы и въ которыхъ происхо- </w:t>
      </w:r>
      <w:r>
        <w:br/>
      </w:r>
      <w:r>
        <w:t xml:space="preserve">дятъ воЪ измвнешя съ ними, совершаются </w:t>
      </w:r>
      <w:r>
        <w:br/>
      </w:r>
      <w:r>
        <w:t xml:space="preserve">движен!я. Такой взглядъ нашел себЪ свое- </w:t>
      </w:r>
      <w:r>
        <w:br/>
      </w:r>
      <w:r>
        <w:t xml:space="preserve">образное выражеше и въ философи.</w:t>
      </w:r>
    </w:p>
    <w:p>
      <w:pPr>
        <w:pStyle w:val="Normal"/>
      </w:pPr>
      <w:r>
        <w:t xml:space="preserve">По учению Декарта, кромЪ божественной </w:t>
      </w:r>
      <w:r>
        <w:br/>
      </w:r>
      <w:r>
        <w:t xml:space="preserve">субстанщи, есть еще двЪ субстанция въ не- </w:t>
      </w:r>
      <w:r>
        <w:br/>
      </w:r>
      <w:r>
        <w:t xml:space="preserve">собственномъ смыслЪ слова, сотворенныя: </w:t>
      </w:r>
      <w:r>
        <w:br/>
      </w:r>
      <w:r>
        <w:t xml:space="preserve">матеря и духь. Существенное свойство </w:t>
      </w:r>
      <w:r>
        <w:br/>
      </w:r>
      <w:r>
        <w:t xml:space="preserve">матери есть протяжеше, существенное свой- </w:t>
      </w:r>
      <w:r>
        <w:br/>
      </w:r>
      <w:r>
        <w:t xml:space="preserve">ство духа — мышлеше. Пространства безъ </w:t>
      </w:r>
      <w:r>
        <w:br/>
      </w:r>
      <w:r>
        <w:t xml:space="preserve">матери, пустого, нфтъ, нЪть равно и ма- </w:t>
      </w:r>
      <w:r>
        <w:br/>
      </w:r>
      <w:r>
        <w:t xml:space="preserve">терм безъ пространства; но при этомъ про- </w:t>
      </w:r>
      <w:r>
        <w:br/>
      </w:r>
      <w:r>
        <w:t xml:space="preserve">странство собственно важные матери. Про- </w:t>
      </w:r>
      <w:r>
        <w:br/>
      </w:r>
      <w:r>
        <w:t xml:space="preserve">странство для Декарта, есть субетанщя, ко- </w:t>
      </w:r>
      <w:r>
        <w:br/>
      </w:r>
      <w:r>
        <w:t xml:space="preserve">торой основное свойство состоить въ про- </w:t>
      </w:r>
      <w:r>
        <w:br/>
      </w:r>
      <w:r>
        <w:t xml:space="preserve">тяженности въ длину, ширину и вышину; </w:t>
      </w:r>
      <w:r>
        <w:br/>
      </w:r>
      <w:r>
        <w:t xml:space="preserve">оно дълимо до безконечности на части, раз- </w:t>
      </w:r>
      <w:r>
        <w:br/>
      </w:r>
      <w:r>
        <w:t xml:space="preserve">личаюцйяся другъь оть друга величиною, </w:t>
      </w:r>
      <w:r>
        <w:br/>
      </w:r>
      <w:r>
        <w:t xml:space="preserve">фигурою, положешемъ и движешями. О вре- </w:t>
      </w:r>
      <w:r>
        <w:br/>
      </w:r>
      <w:r>
        <w:t xml:space="preserve">мени у Декарта нЪтЪ такого яснаго учешя, </w:t>
      </w:r>
      <w:r>
        <w:br/>
      </w:r>
      <w:r>
        <w:t xml:space="preserve">какъ о пространствЪ, но во веякомъ слу- </w:t>
      </w:r>
      <w:r>
        <w:br/>
      </w:r>
      <w:r>
        <w:t xml:space="preserve">чаЪ нЪкоторыя подобныя утвержден!я имЪ- </w:t>
      </w:r>
      <w:r>
        <w:br/>
      </w:r>
      <w:r>
        <w:t xml:space="preserve">ются. Онъ причисляеть идею продолжи- </w:t>
      </w:r>
      <w:r>
        <w:br/>
      </w:r>
      <w:r>
        <w:t xml:space="preserve">тельности къ числу ясныхъ идей, состав- </w:t>
      </w:r>
      <w:r>
        <w:br/>
      </w:r>
      <w:r>
        <w:t xml:space="preserve">ляющихъ простъйние элементы познашя и </w:t>
      </w:r>
      <w:r>
        <w:br/>
      </w:r>
      <w:r>
        <w:t xml:space="preserve">соотвВтетвующихъ бытшо; продолжитель- </w:t>
      </w:r>
      <w:r>
        <w:br/>
      </w:r>
      <w:r>
        <w:t xml:space="preserve">ность онъ признаетъ аттрибутомъ вещей и </w:t>
      </w:r>
      <w:r>
        <w:br/>
      </w:r>
      <w:r>
        <w:t xml:space="preserve">выражешемъ бытя субстанщи: субетанщя </w:t>
      </w:r>
      <w:r>
        <w:br/>
      </w:r>
      <w:r>
        <w:t xml:space="preserve">перестала бы существовать, если бы пере- </w:t>
      </w:r>
      <w:r>
        <w:br/>
      </w:r>
      <w:r>
        <w:t xml:space="preserve">стала продолжаться. Отдълять быше суб- </w:t>
      </w:r>
      <w:r>
        <w:br/>
      </w:r>
      <w:r>
        <w:t xml:space="preserve">станщи оть ея продолжительности можно </w:t>
      </w:r>
      <w:r>
        <w:br/>
      </w:r>
      <w:r>
        <w:t xml:space="preserve">только въ умЪ, подобно тому, какъ про- </w:t>
      </w:r>
      <w:r>
        <w:br/>
      </w:r>
      <w:r>
        <w:t xml:space="preserve">тяженность вещи и ея дълимость можно </w:t>
      </w:r>
      <w:r>
        <w:br/>
      </w:r>
      <w:r>
        <w:t xml:space="preserve">отдЪлять оть самой вещи лишь въ умз, а </w:t>
      </w:r>
      <w:r>
        <w:br/>
      </w:r>
      <w:r>
        <w:t xml:space="preserve">не въ дЪйствительности. Все это указы- </w:t>
      </w:r>
      <w:r>
        <w:br/>
      </w:r>
      <w:r>
        <w:t xml:space="preserve">ваетъ, что Декартъ отношеше времени и </w:t>
      </w:r>
      <w:r>
        <w:br/>
      </w:r>
      <w:r>
        <w:t xml:space="preserve">продолжительности къ вещамъ (т.е. суб- </w:t>
      </w:r>
      <w:r>
        <w:br/>
      </w:r>
      <w:r>
        <w:t xml:space="preserve">станщямъ твлеснымъ и духовнымъ) пред- </w:t>
      </w:r>
      <w:r>
        <w:br/>
      </w:r>
      <w:r>
        <w:t xml:space="preserve">ставлялъ похожимъ на отношенше простран- </w:t>
      </w:r>
      <w:r>
        <w:br/>
      </w:r>
      <w:r>
        <w:t xml:space="preserve">странства и протяженности къ тБламъ (т. </w:t>
      </w:r>
      <w:r>
        <w:br/>
      </w:r>
      <w:r>
        <w:t xml:space="preserve">е. тьлеснымъ субстанщямъ), чго время у </w:t>
      </w:r>
      <w:r>
        <w:br/>
      </w:r>
      <w:r>
        <w:t xml:space="preserve">него имЪло характеръ субстанщи, какъ и </w:t>
      </w:r>
      <w:r>
        <w:br/>
      </w:r>
      <w:r>
        <w:t xml:space="preserve">пространство.</w:t>
      </w:r>
    </w:p>
    <w:p>
      <w:pPr>
        <w:pStyle w:val="Normal"/>
      </w:pPr>
      <w:r>
        <w:t xml:space="preserve">Коренной переворотъ въ учени о време- </w:t>
      </w:r>
      <w:r>
        <w:br/>
      </w:r>
      <w:r>
        <w:t xml:space="preserve">ни и пространств произведенъ Кантомъ. </w:t>
      </w:r>
      <w:r>
        <w:br/>
      </w:r>
      <w:r>
        <w:t xml:space="preserve">Онъ утверждалъ: 1) пространство и время </w:t>
      </w:r>
      <w:r>
        <w:br/>
      </w:r>
      <w:r>
        <w:t xml:space="preserve">не суть предметы, существуюлие внЪ насъ. </w:t>
      </w:r>
      <w:r>
        <w:br/>
      </w:r>
      <w:r>
        <w:t xml:space="preserve">Если бы они были такими, какъ бы, вла- </w:t>
      </w:r>
      <w:r>
        <w:br/>
      </w:r>
      <w:r>
        <w:t xml:space="preserve">галищами, то для нихь слфдовало бы пред- </w:t>
      </w:r>
      <w:r>
        <w:br/>
      </w:r>
      <w:r>
        <w:t xml:space="preserve">полагать новое время и пространство, а </w:t>
      </w:r>
      <w:r>
        <w:br/>
      </w:r>
      <w:r>
        <w:t xml:space="preserve">для этихъ опять новыя и такъ въ безко- </w:t>
      </w:r>
      <w:r>
        <w:br/>
      </w:r>
      <w:r>
        <w:t xml:space="preserve">нечность; 2) время и пространство не суть </w:t>
      </w:r>
      <w:r>
        <w:br/>
      </w:r>
      <w:r>
        <w:t xml:space="preserve">свойства или качества вещей, находящихся </w:t>
      </w:r>
      <w:r>
        <w:br/>
      </w:r>
      <w:r>
        <w:t xml:space="preserve">внЪ насъ. Въ своемъ мышлени мы мо- </w:t>
      </w:r>
      <w:r>
        <w:br/>
      </w:r>
      <w:r>
        <w:t xml:space="preserve">жемъ устранить всЪ предметы и вов свой- </w:t>
      </w:r>
      <w:r>
        <w:br/>
      </w:r>
      <w:r>
        <w:t xml:space="preserve">ства ихъ, но никогда не можемъ устранить </w:t>
      </w:r>
      <w:r>
        <w:br/>
      </w:r>
      <w:r>
        <w:t xml:space="preserve">пространство и время, которыя постоянно </w:t>
      </w:r>
      <w:r>
        <w:br/>
      </w:r>
      <w:r>
        <w:t xml:space="preserve">остаются въ нашемъ сознаши, какъ пустыя </w:t>
      </w:r>
      <w:r>
        <w:br/>
      </w:r>
      <w:r>
        <w:t xml:space="preserve">формы; между тЪмъ и они должны бы ис- </w:t>
      </w:r>
      <w:r>
        <w:br/>
      </w:r>
      <w:r>
        <w:t xml:space="preserve">чезнуть, еслибы были свойствами предмс- </w:t>
      </w:r>
      <w:r>
        <w:br/>
      </w:r>
      <w:r>
        <w:t xml:space="preserve">товъ; 3) время и пространство. не суть от-</w:t>
      </w:r>
    </w:p>
    <w:p>
      <w:pPr>
        <w:pStyle w:val="Normal"/>
      </w:pPr>
      <w:r>
        <w:t xml:space="preserve">Время.</w:t>
      </w:r>
    </w:p>
    <w:p>
      <w:pPr>
        <w:pStyle w:val="Normal"/>
      </w:pPr>
      <w:r>
        <w:t xml:space="preserve">влеченныя понятя. Послдшя составля- </w:t>
      </w:r>
      <w:r>
        <w:br/>
      </w:r>
      <w:r>
        <w:t xml:space="preserve">ются путемъ сопоставлешя различн. пред- </w:t>
      </w:r>
      <w:r>
        <w:br/>
      </w:r>
      <w:r>
        <w:t xml:space="preserve">ставлейй и выдЪлешя изъ нихь общихъ </w:t>
      </w:r>
      <w:r>
        <w:br/>
      </w:r>
      <w:r>
        <w:t xml:space="preserve">чертъ. Но частныя пространства и време- </w:t>
      </w:r>
      <w:r>
        <w:br/>
      </w:r>
      <w:r>
        <w:t xml:space="preserve">на не суть различныя представленя, а ча- </w:t>
      </w:r>
      <w:r>
        <w:br/>
      </w:r>
      <w:r>
        <w:t xml:space="preserve">сти одного безконечнаго пространства и </w:t>
      </w:r>
      <w:r>
        <w:br/>
      </w:r>
      <w:r>
        <w:t xml:space="preserve">времени, обнимающаго вс отдфльныя про- </w:t>
      </w:r>
      <w:r>
        <w:br/>
      </w:r>
      <w:r>
        <w:t xml:space="preserve">странства и времена. Въ общемъ пред- </w:t>
      </w:r>
      <w:r>
        <w:br/>
      </w:r>
      <w:r>
        <w:t xml:space="preserve">ставлеши пространства и времени нъть раз- </w:t>
      </w:r>
      <w:r>
        <w:br/>
      </w:r>
      <w:r>
        <w:t xml:space="preserve">личныхь признаковъ; 4) пространство и </w:t>
      </w:r>
      <w:r>
        <w:br/>
      </w:r>
      <w:r>
        <w:t xml:space="preserve">время не суть вымыслы воображешя, пото- </w:t>
      </w:r>
      <w:r>
        <w:br/>
      </w:r>
      <w:r>
        <w:t xml:space="preserve">му что имъ принадлежаль свойства’ всеоб- </w:t>
      </w:r>
      <w:r>
        <w:br/>
      </w:r>
      <w:r>
        <w:t xml:space="preserve">щности и необходимости. Каждый ихъ им$- </w:t>
      </w:r>
      <w:r>
        <w:br/>
      </w:r>
      <w:r>
        <w:t xml:space="preserve">етъ и не можетъ не имЪть.</w:t>
      </w:r>
    </w:p>
    <w:p>
      <w:pPr>
        <w:pStyle w:val="Normal"/>
      </w:pPr>
      <w:r>
        <w:t xml:space="preserve">Время и пространство суть воззрьшя а </w:t>
      </w:r>
      <w:r>
        <w:br/>
      </w:r>
      <w:r>
        <w:t xml:space="preserve">рог. Они не прирождены душ, какъ </w:t>
      </w:r>
      <w:r>
        <w:br/>
      </w:r>
      <w:r>
        <w:t xml:space="preserve">врожденныя идеи (см.), но составляють </w:t>
      </w:r>
      <w:r>
        <w:br/>
      </w:r>
      <w:r>
        <w:t xml:space="preserve">неизбЪжныя формы нашего чувственнаго </w:t>
      </w:r>
      <w:r>
        <w:br/>
      </w:r>
      <w:r>
        <w:t xml:space="preserve">познаня тфлесныхъ и матеральныхь яв- </w:t>
      </w:r>
      <w:r>
        <w:br/>
      </w:r>
      <w:r>
        <w:t xml:space="preserve">леший. Они существуютъ прежде опыта и </w:t>
      </w:r>
      <w:r>
        <w:br/>
      </w:r>
      <w:r>
        <w:t xml:space="preserve">весь опытъ воспринимается въ нихъ. Они </w:t>
      </w:r>
      <w:r>
        <w:br/>
      </w:r>
      <w:r>
        <w:t xml:space="preserve">составляютъ основныя начала нашего чув- </w:t>
      </w:r>
      <w:r>
        <w:br/>
      </w:r>
      <w:r>
        <w:t xml:space="preserve">ственнаго знанйя или созерцая, сообщая </w:t>
      </w:r>
      <w:r>
        <w:br/>
      </w:r>
      <w:r>
        <w:t xml:space="preserve">ему стройность и цЪфльность. Матералъ </w:t>
      </w:r>
      <w:r>
        <w:br/>
      </w:r>
      <w:r>
        <w:t xml:space="preserve">знаня дается отвнф, изъ опыта, а формы </w:t>
      </w:r>
      <w:r>
        <w:br/>
      </w:r>
      <w:r>
        <w:t xml:space="preserve">извнутри, нами самими. Такова природа, </w:t>
      </w:r>
      <w:r>
        <w:br/>
      </w:r>
      <w:r>
        <w:t xml:space="preserve">нашего познающаго организма. Возникая </w:t>
      </w:r>
      <w:r>
        <w:br/>
      </w:r>
      <w:r>
        <w:t xml:space="preserve">ранзе опыта, апрюрныя формы прилага- </w:t>
      </w:r>
      <w:r>
        <w:br/>
      </w:r>
      <w:r>
        <w:t xml:space="preserve">ются только къ опыту и внВ его никакого </w:t>
      </w:r>
      <w:r>
        <w:br/>
      </w:r>
      <w:r>
        <w:t xml:space="preserve">значеня не имъють, т. е. для познашя ве- </w:t>
      </w:r>
      <w:r>
        <w:br/>
      </w:r>
      <w:r>
        <w:t xml:space="preserve">щей самихъ по себъ.</w:t>
      </w:r>
    </w:p>
    <w:p>
      <w:pPr>
        <w:pStyle w:val="Normal"/>
      </w:pPr>
      <w:r>
        <w:t xml:space="preserve">Кантъ догматически утверждальъ апр!ор- </w:t>
      </w:r>
      <w:r>
        <w:br/>
      </w:r>
      <w:r>
        <w:t xml:space="preserve">ность пространства и времени и безсищше </w:t>
      </w:r>
      <w:r>
        <w:br/>
      </w:r>
      <w:r>
        <w:t xml:space="preserve">опыта дать что либо всеобщее и необходи- </w:t>
      </w:r>
      <w:r>
        <w:br/>
      </w:r>
      <w:r>
        <w:t xml:space="preserve">мое. Но дзйствительно ли это такъ? Нуж- </w:t>
      </w:r>
      <w:r>
        <w:br/>
      </w:r>
      <w:r>
        <w:t xml:space="preserve">но во всякомъ случаЪ попыталься объя- </w:t>
      </w:r>
      <w:r>
        <w:br/>
      </w:r>
      <w:r>
        <w:t xml:space="preserve">снить чисто опытнымъ путемъ возникнове- </w:t>
      </w:r>
      <w:r>
        <w:br/>
      </w:r>
      <w:r>
        <w:t xml:space="preserve">не этихъ, якобы апрюрныхъ формъ и ког- </w:t>
      </w:r>
      <w:r>
        <w:br/>
      </w:r>
      <w:r>
        <w:t xml:space="preserve">да такое объяснене совершенно не удает- </w:t>
      </w:r>
      <w:r>
        <w:br/>
      </w:r>
      <w:r>
        <w:t xml:space="preserve">ся, тогда только и признать ихъ апр!юр- </w:t>
      </w:r>
      <w:r>
        <w:br/>
      </w:r>
      <w:r>
        <w:t xml:space="preserve">ными. У Канта не сдвлано къ этому ни </w:t>
      </w:r>
      <w:r>
        <w:br/>
      </w:r>
      <w:r>
        <w:t xml:space="preserve">мальйшей попытки. А между тЪмъ, если- </w:t>
      </w:r>
      <w:r>
        <w:br/>
      </w:r>
      <w:r>
        <w:t xml:space="preserve">бы частный индивидуальный опытъ былъ </w:t>
      </w:r>
      <w:r>
        <w:br/>
      </w:r>
      <w:r>
        <w:t xml:space="preserve">не въ состояи дать представлен!й всеоб- </w:t>
      </w:r>
      <w:r>
        <w:br/>
      </w:r>
      <w:r>
        <w:t xml:space="preserve">щихъ и необходимыхъ, то можно ли то же </w:t>
      </w:r>
      <w:r>
        <w:br/>
      </w:r>
      <w:r>
        <w:t xml:space="preserve">самое утверждать объ опыт всего чело- </w:t>
      </w:r>
      <w:r>
        <w:br/>
      </w:r>
      <w:r>
        <w:t xml:space="preserve">вЪъчества? ЧеловЪчество подлежитъ вля- </w:t>
      </w:r>
      <w:r>
        <w:br/>
      </w:r>
      <w:r>
        <w:t xml:space="preserve">но закона наслЪдетвенности, опыть пред- </w:t>
      </w:r>
      <w:r>
        <w:br/>
      </w:r>
      <w:r>
        <w:t xml:space="preserve">шествующихъ покольънй не проходить без- </w:t>
      </w:r>
      <w:r>
        <w:br/>
      </w:r>
      <w:r>
        <w:t xml:space="preserve">сльдно для послБдующихь; то, что перво- </w:t>
      </w:r>
      <w:r>
        <w:br/>
      </w:r>
      <w:r>
        <w:t xml:space="preserve">начально было просто общимъ и дЪйстви- </w:t>
      </w:r>
      <w:r>
        <w:br/>
      </w:r>
      <w:r>
        <w:t xml:space="preserve">тельнымъ, не превращается ли съ тече- </w:t>
      </w:r>
      <w:r>
        <w:br/>
      </w:r>
      <w:r>
        <w:t xml:space="preserve">вемъ времени, вслВдотве сочетая кол- </w:t>
      </w:r>
      <w:r>
        <w:br/>
      </w:r>
      <w:r>
        <w:t xml:space="preserve">лективнаго опыта человЪчества, во всеоб- </w:t>
      </w:r>
      <w:r>
        <w:br/>
      </w:r>
      <w:r>
        <w:t xml:space="preserve">щее и необходимое? Такая попытка чисто </w:t>
      </w:r>
      <w:r>
        <w:br/>
      </w:r>
      <w:r>
        <w:t xml:space="preserve">опытнаго разъясневя происхождешя пред- </w:t>
      </w:r>
      <w:r>
        <w:br/>
      </w:r>
      <w:r>
        <w:t xml:space="preserve">ставлен!й пространства и времени сдфлана </w:t>
      </w:r>
      <w:r>
        <w:br/>
      </w:r>
      <w:r>
        <w:t xml:space="preserve">англйскими психологами и философами, </w:t>
      </w:r>
      <w:r>
        <w:br/>
      </w:r>
      <w:r>
        <w:t xml:space="preserve">преимущественно Бэномъь и Спенсеромъ. </w:t>
      </w:r>
      <w:r>
        <w:br/>
      </w:r>
      <w:r>
        <w:t xml:space="preserve">Первый указалъ на ощущешя мускульна- </w:t>
      </w:r>
      <w:r>
        <w:br/>
      </w:r>
      <w:r>
        <w:t xml:space="preserve">го чувства, какъ на источникъ представле- </w:t>
      </w:r>
      <w:r>
        <w:br/>
      </w:r>
      <w:r>
        <w:t xml:space="preserve">нй времени и пространства, и далъ очень </w:t>
      </w:r>
      <w:r>
        <w:br/>
      </w:r>
      <w:r>
        <w:t xml:space="preserve">тонке анализы генезиса этихь представ- </w:t>
      </w:r>
      <w:r>
        <w:br/>
      </w:r>
      <w:r>
        <w:t xml:space="preserve">леший; второй къ даннымь индивидуаль- </w:t>
      </w:r>
      <w:r>
        <w:br/>
      </w:r>
      <w:r>
        <w:t xml:space="preserve">ной психологи присоединилъ данныя жи- </w:t>
      </w:r>
      <w:r>
        <w:br/>
      </w:r>
      <w:r>
        <w:t xml:space="preserve">вотной и общечеловьческой психоломи. Въ </w:t>
      </w:r>
      <w:r>
        <w:br/>
      </w:r>
      <w:r>
        <w:t xml:space="preserve">настоящее время изслБдовалели учешя о </w:t>
      </w:r>
      <w:r>
        <w:br/>
      </w:r>
      <w:r>
        <w:t xml:space="preserve">времени и пространствв примыкають или</w:t>
      </w:r>
    </w:p>
    <w:p>
      <w:pPr>
        <w:pStyle w:val="Normal"/>
      </w:pPr>
      <w:r>
        <w:t xml:space="preserve">Время — ВРиобъ.</w:t>
      </w:r>
    </w:p>
    <w:p>
      <w:pPr>
        <w:pStyle w:val="Normal"/>
      </w:pPr>
      <w:r>
        <w:t xml:space="preserve">къ Канту или кь ангИской психологи. </w:t>
      </w:r>
      <w:r>
        <w:br/>
      </w:r>
      <w:r>
        <w:t xml:space="preserve">См. Козловъ, Генезисъ теор!и простран- </w:t>
      </w:r>
      <w:r>
        <w:br/>
      </w:r>
      <w:r>
        <w:t xml:space="preserve">ства и времени Канта (Юевъ, 1884); Д. С. </w:t>
      </w:r>
      <w:r>
        <w:br/>
      </w:r>
      <w:r>
        <w:t xml:space="preserve">Милль, Обзоръ филосои Вильяма Гамиль- </w:t>
      </w:r>
      <w:r>
        <w:br/>
      </w:r>
      <w:r>
        <w:t xml:space="preserve">тона (Сиб., 1869) гл. ХШ — Психологическ. </w:t>
      </w:r>
      <w:r>
        <w:br/>
      </w:r>
      <w:r>
        <w:t xml:space="preserve">теор1я первичн. качествъ вещества; Спен- </w:t>
      </w:r>
      <w:r>
        <w:br/>
      </w:r>
      <w:r>
        <w:t xml:space="preserve">серъ, Основашя психологи (Спб., 1876, </w:t>
      </w:r>
      <w:r>
        <w:br/>
      </w:r>
      <w:r>
        <w:t xml:space="preserve">русск. пер. т. П, 8 208; т. Ш, гл. ХГУ).</w:t>
      </w:r>
    </w:p>
    <w:p>
      <w:pPr>
        <w:pStyle w:val="Normal"/>
      </w:pPr>
      <w:r>
        <w:t xml:space="preserve">Время, времяечислене, см. 2ро- </w:t>
      </w:r>
      <w:r>
        <w:br/>
      </w:r>
      <w:r>
        <w:t xml:space="preserve">нолозая.</w:t>
      </w:r>
    </w:p>
    <w:p>
      <w:pPr>
        <w:pStyle w:val="Normal"/>
      </w:pPr>
      <w:r>
        <w:t xml:space="preserve">Время, грамм., см. глаголы.</w:t>
      </w:r>
    </w:p>
    <w:p>
      <w:pPr>
        <w:pStyle w:val="Normal"/>
      </w:pPr>
      <w:r>
        <w:t xml:space="preserve">Время въ искусств символически </w:t>
      </w:r>
      <w:r>
        <w:br/>
      </w:r>
      <w:r>
        <w:t xml:space="preserve">изображается въ видЪ хилаго, изсохшаго </w:t>
      </w:r>
      <w:r>
        <w:br/>
      </w:r>
      <w:r>
        <w:t xml:space="preserve">сЪдого старика съ крыльями и косою въ </w:t>
      </w:r>
      <w:r>
        <w:br/>
      </w:r>
      <w:r>
        <w:t xml:space="preserve">рукахъ;: также безъ крыльевъ, но въ колес- </w:t>
      </w:r>
      <w:r>
        <w:br/>
      </w:r>
      <w:r>
        <w:t xml:space="preserve">ницЪ, везомой 2-мя оленями.</w:t>
      </w:r>
    </w:p>
    <w:p>
      <w:pPr>
        <w:pStyle w:val="Normal"/>
      </w:pPr>
      <w:r>
        <w:t xml:space="preserve">„Время, ежемЪсячный литератур- </w:t>
      </w:r>
      <w:r>
        <w:br/>
      </w:r>
      <w:r>
        <w:t xml:space="preserve">ный и политич. журналъ, издававиийся </w:t>
      </w:r>
      <w:r>
        <w:br/>
      </w:r>
      <w:r>
        <w:t xml:space="preserve">въ Сиб., 1861—63, М. М. Достоевскимъ, при </w:t>
      </w:r>
      <w:r>
        <w:br/>
      </w:r>
      <w:r>
        <w:t xml:space="preserve">чемъ негласнымъ редакторомъ и главнымъ </w:t>
      </w:r>
      <w:r>
        <w:br/>
      </w:r>
      <w:r>
        <w:t xml:space="preserve">сотрудникомъ былъ братъ его ©. М. Достоев- </w:t>
      </w:r>
      <w:r>
        <w:br/>
      </w:r>
      <w:r>
        <w:t xml:space="preserve">сей. КромЪ него, ближайшее участе во </w:t>
      </w:r>
      <w:r>
        <w:br/>
      </w:r>
      <w:r>
        <w:t xml:space="preserve">„В.“ принимали Ап. Григорьевъ и Н. Н. </w:t>
      </w:r>
      <w:r>
        <w:br/>
      </w:r>
      <w:r>
        <w:t xml:space="preserve">Страховъ (писавший также подъ исевдо- </w:t>
      </w:r>
      <w:r>
        <w:br/>
      </w:r>
      <w:r>
        <w:t xml:space="preserve">нимомъ Косица). Направлеше журнала за- </w:t>
      </w:r>
      <w:r>
        <w:br/>
      </w:r>
      <w:r>
        <w:t xml:space="preserve">ключалось въ томъ, что „В.“ считало пар- </w:t>
      </w:r>
      <w:r>
        <w:br/>
      </w:r>
      <w:r>
        <w:t xml:space="preserve">тш западниковъ и славянофиловъ, если и </w:t>
      </w:r>
      <w:r>
        <w:br/>
      </w:r>
      <w:r>
        <w:t xml:space="preserve">не исчезнувшими совсЪмЪ, то утратившими </w:t>
      </w:r>
      <w:r>
        <w:br/>
      </w:r>
      <w:r>
        <w:t xml:space="preserve">свое значенше, почему слЪдовало не ихъ </w:t>
      </w:r>
      <w:r>
        <w:br/>
      </w:r>
      <w:r>
        <w:t xml:space="preserve">примирить, а заботиться „о примиреви </w:t>
      </w:r>
      <w:r>
        <w:br/>
      </w:r>
      <w:r>
        <w:t xml:space="preserve">цивилизащи съ народнымъ началомъ“. </w:t>
      </w:r>
      <w:r>
        <w:br/>
      </w:r>
      <w:r>
        <w:t xml:space="preserve">(Статья Ап. Григорьева: „Развите идеи </w:t>
      </w:r>
      <w:r>
        <w:br/>
      </w:r>
      <w:r>
        <w:t xml:space="preserve">народности въ нашей литератур“). „В.“ </w:t>
      </w:r>
      <w:r>
        <w:br/>
      </w:r>
      <w:r>
        <w:t xml:space="preserve">имъло усиЪхъ: 1861 было 2.300 подпиечи- </w:t>
      </w:r>
      <w:r>
        <w:br/>
      </w:r>
      <w:r>
        <w:t xml:space="preserve">ковъ, 1862—4300, а въ началЪ 1863—до </w:t>
      </w:r>
      <w:r>
        <w:br/>
      </w:r>
      <w:r>
        <w:t xml:space="preserve">4000; но посл 4-го № 1863 „В.“ было </w:t>
      </w:r>
      <w:r>
        <w:br/>
      </w:r>
      <w:r>
        <w:t xml:space="preserve">прекращено за непонятую, въ сущности </w:t>
      </w:r>
      <w:r>
        <w:br/>
      </w:r>
      <w:r>
        <w:t xml:space="preserve">совершенно патр!отическую статью Н. Н. </w:t>
      </w:r>
      <w:r>
        <w:br/>
      </w:r>
      <w:r>
        <w:t xml:space="preserve">Страхова о польскомъ вопрос: „Роко- </w:t>
      </w:r>
      <w:r>
        <w:br/>
      </w:r>
      <w:r>
        <w:t xml:space="preserve">вой вопросъ“. Въ журналЪ сотрудни- </w:t>
      </w:r>
      <w:r>
        <w:br/>
      </w:r>
      <w:r>
        <w:t xml:space="preserve">чали: А, Н. Майковъ, А. Н. Плещеевъ, </w:t>
      </w:r>
      <w:r>
        <w:br/>
      </w:r>
      <w:r>
        <w:t xml:space="preserve">Я. П. Полонскй, Н. Г. Помяловск!, Л. А. </w:t>
      </w:r>
      <w:r>
        <w:br/>
      </w:r>
      <w:r>
        <w:t xml:space="preserve">Мей, А. Н. Островекй, М. А. Вороновъ, </w:t>
      </w:r>
      <w:r>
        <w:br/>
      </w:r>
      <w:r>
        <w:t xml:space="preserve">А. Н, Апухтинъ, И. В. Саловъ, Г. П. Да- </w:t>
      </w:r>
      <w:r>
        <w:br/>
      </w:r>
      <w:r>
        <w:t xml:space="preserve">нилевскй, 10. В. Жадовская, А. 0. Афа- </w:t>
      </w:r>
      <w:r>
        <w:br/>
      </w:r>
      <w:r>
        <w:t xml:space="preserve">насьевъ-ЧужбинсюИ и др. Статьи о „В.“ </w:t>
      </w:r>
      <w:r>
        <w:br/>
      </w:r>
      <w:r>
        <w:t xml:space="preserve">писали: Н. Г. Чернышевекй („Соврем.“ </w:t>
      </w:r>
      <w:r>
        <w:br/>
      </w:r>
      <w:r>
        <w:t xml:space="preserve">1861, т. 85) и М. Антоновичъ (тамъ-же, </w:t>
      </w:r>
      <w:r>
        <w:br/>
      </w:r>
      <w:r>
        <w:t xml:space="preserve">т. 90 и 92).</w:t>
      </w:r>
    </w:p>
    <w:p>
      <w:pPr>
        <w:pStyle w:val="Normal"/>
      </w:pPr>
      <w:r>
        <w:t xml:space="preserve">Время полета снаряда, проме- </w:t>
      </w:r>
      <w:r>
        <w:br/>
      </w:r>
      <w:r>
        <w:t xml:space="preserve">жутокь времени, въ течен!е котораго сна- </w:t>
      </w:r>
      <w:r>
        <w:br/>
      </w:r>
      <w:r>
        <w:t xml:space="preserve">рядъ пролетаеть оть дульнаго срЪза до </w:t>
      </w:r>
      <w:r>
        <w:br/>
      </w:r>
      <w:r>
        <w:t xml:space="preserve">пересьченя траектори съ горизонтомъ </w:t>
      </w:r>
      <w:r>
        <w:br/>
      </w:r>
      <w:r>
        <w:t xml:space="preserve">орудя, В. п. тьмъ меньше, чЪмъ больше </w:t>
      </w:r>
      <w:r>
        <w:br/>
      </w:r>
      <w:r>
        <w:t xml:space="preserve">начальная скорость, косинусъ угла броса- </w:t>
      </w:r>
      <w:r>
        <w:br/>
      </w:r>
      <w:r>
        <w:t xml:space="preserve">шя и поперечная нагрузка (вЪсъ снаряда на </w:t>
      </w:r>
      <w:r>
        <w:br/>
      </w:r>
      <w:r>
        <w:t xml:space="preserve">единицу площади поперечнаго съчен1я). В. </w:t>
      </w:r>
      <w:r>
        <w:br/>
      </w:r>
      <w:r>
        <w:t xml:space="preserve">п. вычисляется по формуламъ внЪъшней бал- </w:t>
      </w:r>
      <w:r>
        <w:br/>
      </w:r>
      <w:r>
        <w:t xml:space="preserve">листики или непосредственно измЪряется </w:t>
      </w:r>
      <w:r>
        <w:br/>
      </w:r>
      <w:r>
        <w:t xml:space="preserve">на баллистическихъ приборахъ.</w:t>
      </w:r>
    </w:p>
    <w:p>
      <w:pPr>
        <w:pStyle w:val="Normal"/>
      </w:pPr>
      <w:r>
        <w:t xml:space="preserve">Вренъ. см. Рено.</w:t>
      </w:r>
    </w:p>
    <w:p>
      <w:pPr>
        <w:pStyle w:val="Normal"/>
      </w:pPr>
      <w:r>
        <w:t xml:space="preserve">Вржеснтовевлй, Августъ Викент., </w:t>
      </w:r>
      <w:r>
        <w:br/>
      </w:r>
      <w:r>
        <w:t xml:space="preserve">зоологь, род. 1836 въ г. РадомЪ, 1852 посту- </w:t>
      </w:r>
      <w:r>
        <w:br/>
      </w:r>
      <w:r>
        <w:t xml:space="preserve">пилъ въ число студентовь юридическаго </w:t>
      </w:r>
      <w:r>
        <w:br/>
      </w:r>
      <w:r>
        <w:t xml:space="preserve">факультета спб. универе., гдЪ 1856 былъ </w:t>
      </w:r>
      <w:r>
        <w:br/>
      </w:r>
      <w:r>
        <w:t xml:space="preserve">удостоенъ степени кандидата юридиче- </w:t>
      </w:r>
      <w:r>
        <w:br/>
      </w:r>
      <w:r>
        <w:t xml:space="preserve">скихъ наукъ. Возвратившись въ Варшаву, </w:t>
      </w:r>
      <w:r>
        <w:br/>
      </w:r>
      <w:r>
        <w:t xml:space="preserve">служиль въ различныхъ судебныхъ учреж-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деняхъ въ качествЪ кандидата на судеб- </w:t>
      </w:r>
      <w:r>
        <w:br/>
      </w:r>
      <w:r>
        <w:t xml:space="preserve">ную должность. 1858 былъ командирован” </w:t>
      </w:r>
      <w:r>
        <w:br/>
      </w:r>
      <w:r>
        <w:t xml:space="preserve">въ Спб., какъ чиновникь особыхъ поруче- </w:t>
      </w:r>
      <w:r>
        <w:br/>
      </w:r>
      <w:r>
        <w:t xml:space="preserve">ни бывш. комисаи юстищи для занят </w:t>
      </w:r>
      <w:r>
        <w:br/>
      </w:r>
      <w:r>
        <w:t xml:space="preserve">въ кодификац!онной комисаш Царства Поль- </w:t>
      </w:r>
      <w:r>
        <w:br/>
      </w:r>
      <w:r>
        <w:t xml:space="preserve">скаго. Воспользовавшись пребывашемъ въ </w:t>
      </w:r>
      <w:r>
        <w:br/>
      </w:r>
      <w:r>
        <w:t xml:space="preserve">Сиб., В. поступилъ вольнымъ слушателемъ </w:t>
      </w:r>
      <w:r>
        <w:br/>
      </w:r>
      <w:r>
        <w:t xml:space="preserve">въ университ. по естественному отд лено </w:t>
      </w:r>
      <w:r>
        <w:br/>
      </w:r>
      <w:r>
        <w:t xml:space="preserve">физико-матем. факультета, 1860, по выдер- </w:t>
      </w:r>
      <w:r>
        <w:br/>
      </w:r>
      <w:r>
        <w:t xml:space="preserve">жаШи экзамена въ сиб. университетъ, </w:t>
      </w:r>
      <w:r>
        <w:br/>
      </w:r>
      <w:r>
        <w:t xml:space="preserve">удостоенъ степени кандидата естеств. нау- </w:t>
      </w:r>
      <w:r>
        <w:br/>
      </w:r>
      <w:r>
        <w:t xml:space="preserve">ки, 1862 получилъ мЪсто прозектора при </w:t>
      </w:r>
      <w:r>
        <w:br/>
      </w:r>
      <w:r>
        <w:t xml:space="preserve">каеедр зоолоши въ бывш. варшавской </w:t>
      </w:r>
      <w:r>
        <w:br/>
      </w:r>
      <w:r>
        <w:t xml:space="preserve">мед. хирург. акад.; посл преобразовашя </w:t>
      </w:r>
      <w:r>
        <w:br/>
      </w:r>
      <w:r>
        <w:t xml:space="preserve">акад. въ медицинсюй факультеть бывш. </w:t>
      </w:r>
      <w:r>
        <w:br/>
      </w:r>
      <w:r>
        <w:t xml:space="preserve">варшавской главн. школы, 1565 былъ на- </w:t>
      </w:r>
      <w:r>
        <w:br/>
      </w:r>
      <w:r>
        <w:t xml:space="preserve">значенъ адъюнктомъ по кафедрЪ зооломи </w:t>
      </w:r>
      <w:r>
        <w:br/>
      </w:r>
      <w:r>
        <w:t xml:space="preserve">при этой школЪ. 1867 защитилуъ диссерта- </w:t>
      </w:r>
      <w:r>
        <w:br/>
      </w:r>
      <w:r>
        <w:t xml:space="preserve">цию „Ргиусхупек 40 Пузфогу? пабатате] </w:t>
      </w:r>
      <w:r>
        <w:br/>
      </w:r>
      <w:r>
        <w:t xml:space="preserve">мутосико\у“ (Прибавлеше къ естеств. исто- </w:t>
      </w:r>
      <w:r>
        <w:br/>
      </w:r>
      <w:r>
        <w:t xml:space="preserve">ри инфузор!) на степень доктора филосо- </w:t>
      </w:r>
      <w:r>
        <w:br/>
      </w:r>
      <w:r>
        <w:t xml:space="preserve">ф1и. Въ томъ же году быль произведень </w:t>
      </w:r>
      <w:r>
        <w:br/>
      </w:r>
      <w:r>
        <w:t xml:space="preserve">въ зваше экстраординарнаго профессора </w:t>
      </w:r>
      <w:r>
        <w:br/>
      </w:r>
      <w:r>
        <w:t xml:space="preserve">той же школы. Съ открымемъ варшав- </w:t>
      </w:r>
      <w:r>
        <w:br/>
      </w:r>
      <w:r>
        <w:t xml:space="preserve">скаго универс. былъ назначенъ исправляю- </w:t>
      </w:r>
      <w:r>
        <w:br/>
      </w:r>
      <w:r>
        <w:t xml:space="preserve">щимъ должность экетраординарнаго про- </w:t>
      </w:r>
      <w:r>
        <w:br/>
      </w:r>
      <w:r>
        <w:t xml:space="preserve">фессора этого универс. по кафедрЪ зоолог?и: </w:t>
      </w:r>
      <w:r>
        <w:br/>
      </w:r>
      <w:r>
        <w:t xml:space="preserve">1872 при сиб. универс. защитилъ диссер- </w:t>
      </w:r>
      <w:r>
        <w:br/>
      </w:r>
      <w:r>
        <w:t xml:space="preserve">тацию „Половые органы и нервная система </w:t>
      </w:r>
      <w:r>
        <w:br/>
      </w:r>
      <w:r>
        <w:t xml:space="preserve">Огеуззепае ро]утогрвае“ на степень док- </w:t>
      </w:r>
      <w:r>
        <w:br/>
      </w:r>
      <w:r>
        <w:t xml:space="preserve">тора зоологи. 1880 былъ назначенъ орди- </w:t>
      </w:r>
      <w:r>
        <w:br/>
      </w:r>
      <w:r>
        <w:t xml:space="preserve">нарнымъ профессоромъ зваршазвскато уни- </w:t>
      </w:r>
      <w:r>
        <w:br/>
      </w:r>
      <w:r>
        <w:t xml:space="preserve">верситета. 1889 вышелъ въ отставку и вско- </w:t>
      </w:r>
      <w:r>
        <w:br/>
      </w:r>
      <w:r>
        <w:t xml:space="preserve">р затъмъ умеръ. В. занимался главн. </w:t>
      </w:r>
      <w:r>
        <w:br/>
      </w:r>
      <w:r>
        <w:t xml:space="preserve">образомъ изучешемъ инфузорй. КромЪ </w:t>
      </w:r>
      <w:r>
        <w:br/>
      </w:r>
      <w:r>
        <w:t xml:space="preserve">упомянутыхъ сочинеши В. написалъ: Ма- </w:t>
      </w:r>
      <w:r>
        <w:br/>
      </w:r>
      <w:r>
        <w:t xml:space="preserve">тералы для естеств. ист. инфузорй (труды </w:t>
      </w:r>
      <w:r>
        <w:br/>
      </w:r>
      <w:r>
        <w:t xml:space="preserve">У’ съъзда естеств. 1877, стр. 185—236 отд. </w:t>
      </w:r>
      <w:r>
        <w:br/>
      </w:r>
      <w:r>
        <w:t xml:space="preserve">зоол.); Замътка о сокращающейся полости </w:t>
      </w:r>
      <w:r>
        <w:br/>
      </w:r>
      <w:r>
        <w:t xml:space="preserve">у наливочныхъ (Труды 1-го съЪзда естеств. </w:t>
      </w:r>
      <w:r>
        <w:br/>
      </w:r>
      <w:r>
        <w:t xml:space="preserve">1868, стр. 161—168 отд. зоол.); Еш Вейгая </w:t>
      </w:r>
      <w:r>
        <w:br/>
      </w:r>
      <w:r>
        <w:t xml:space="preserve">мт Апаёопе дег шазомеп (АтсВ. {. п1сгозс. </w:t>
      </w:r>
      <w:r>
        <w:br/>
      </w:r>
      <w:r>
        <w:t xml:space="preserve">Апаё. У стр. 25—48) и проч. КромЪ того </w:t>
      </w:r>
      <w:r>
        <w:br/>
      </w:r>
      <w:r>
        <w:t xml:space="preserve">В. помЪстилъ большое количество науч- </w:t>
      </w:r>
      <w:r>
        <w:br/>
      </w:r>
      <w:r>
        <w:t xml:space="preserve">ныхъ рефератовъ, реценай и популярныхъ </w:t>
      </w:r>
      <w:r>
        <w:br/>
      </w:r>
      <w:r>
        <w:t xml:space="preserve">статей въ разныхъ, по преимуществу поль- </w:t>
      </w:r>
      <w:r>
        <w:br/>
      </w:r>
      <w:r>
        <w:t xml:space="preserve">скихъ журналахъ, каковы еженедвльникъ </w:t>
      </w:r>
      <w:r>
        <w:br/>
      </w:r>
      <w:r>
        <w:t xml:space="preserve">„Вселенная“, „Иллюстрированный ежене- </w:t>
      </w:r>
      <w:r>
        <w:br/>
      </w:r>
      <w:r>
        <w:t xml:space="preserve">дьльникъ“, „Атенеумъ“ и проч.</w:t>
      </w:r>
    </w:p>
    <w:p>
      <w:pPr>
        <w:pStyle w:val="Normal"/>
      </w:pPr>
      <w:r>
        <w:t xml:space="preserve">Вризея (\Ут1езеа 1л4й.), родъ расте- </w:t>
      </w:r>
      <w:r>
        <w:br/>
      </w:r>
      <w:r>
        <w:t xml:space="preserve">эй изъ сем. бромемевыхь; около 40 ви- </w:t>
      </w:r>
      <w:r>
        <w:br/>
      </w:r>
      <w:r>
        <w:t xml:space="preserve">довъ, растущихь 6. ч. эпифитно на де- </w:t>
      </w:r>
      <w:r>
        <w:br/>
      </w:r>
      <w:r>
        <w:t xml:space="preserve">ревьяхъ, н$зкоторые на скалахъ, гл. обр. </w:t>
      </w:r>
      <w:r>
        <w:br/>
      </w:r>
      <w:r>
        <w:t xml:space="preserve">въ Бразиши. Н»Ъкоторые виды, напр. У. </w:t>
      </w:r>
      <w:r>
        <w:br/>
      </w:r>
      <w:r>
        <w:t xml:space="preserve">зрес1оза Ноок., У. тета Беег, и др., раз- </w:t>
      </w:r>
      <w:r>
        <w:br/>
      </w:r>
      <w:r>
        <w:t xml:space="preserve">водять у насъ въ теплицахъ.</w:t>
      </w:r>
    </w:p>
    <w:p>
      <w:pPr>
        <w:pStyle w:val="Normal"/>
      </w:pPr>
      <w:r>
        <w:t xml:space="preserve">Вристъ 1) (\11е3), Абрагамъ, нидер- </w:t>
      </w:r>
      <w:r>
        <w:br/>
      </w:r>
      <w:r>
        <w:t xml:space="preserve">ландеи живописецъ (1600—1650); подъ </w:t>
      </w:r>
      <w:r>
        <w:br/>
      </w:r>
      <w:r>
        <w:t xml:space="preserve">вмянемъ Кейзера и Рембрандта сдВлалсея </w:t>
      </w:r>
      <w:r>
        <w:br/>
      </w:r>
      <w:r>
        <w:t xml:space="preserve">портретистомъ. Портреты В. отличались </w:t>
      </w:r>
      <w:r>
        <w:br/>
      </w:r>
      <w:r>
        <w:t xml:space="preserve">столько же силой выражешя и широтой </w:t>
      </w:r>
      <w:r>
        <w:br/>
      </w:r>
      <w:r>
        <w:t xml:space="preserve">пониман1я, сколько и тщательностью худо- </w:t>
      </w:r>
      <w:r>
        <w:br/>
      </w:r>
      <w:r>
        <w:t xml:space="preserve">жественной отдЪлки и большимъ искус- </w:t>
      </w:r>
      <w:r>
        <w:br/>
      </w:r>
      <w:r>
        <w:t xml:space="preserve">ствомъ свфтотЬни.</w:t>
      </w:r>
    </w:p>
    <w:p>
      <w:pPr>
        <w:pStyle w:val="Normal"/>
      </w:pPr>
      <w:r>
        <w:t xml:space="preserve">2) В., Адр!анъ, нидерландей скульп- </w:t>
      </w:r>
      <w:r>
        <w:br/>
      </w:r>
      <w:r>
        <w:t xml:space="preserve">торъ (1560—1603), учился во Флоренщи у </w:t>
      </w:r>
      <w:r>
        <w:br/>
      </w:r>
      <w:r>
        <w:t xml:space="preserve">Джованни Болонья, занимался копирова- </w:t>
      </w:r>
      <w:r>
        <w:br/>
      </w:r>
      <w:r>
        <w:t xml:space="preserve">вемъ античныхъ образцовъ и оригиналь-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ными композицями. НаиболВе известными </w:t>
      </w:r>
      <w:r>
        <w:br/>
      </w:r>
      <w:r>
        <w:t xml:space="preserve">его произведешями являются: „Колодезь </w:t>
      </w:r>
      <w:r>
        <w:br/>
      </w:r>
      <w:r>
        <w:t xml:space="preserve">Меркуря“ и „Колодезь Геркулеса“ въ </w:t>
      </w:r>
      <w:r>
        <w:br/>
      </w:r>
      <w:r>
        <w:t xml:space="preserve">АугобургЬ, богатые большимъ числомъ </w:t>
      </w:r>
      <w:r>
        <w:br/>
      </w:r>
      <w:r>
        <w:t xml:space="preserve">изящно исполненныхь фигуръ, отлитыхъ </w:t>
      </w:r>
      <w:r>
        <w:br/>
      </w:r>
      <w:r>
        <w:t xml:space="preserve">изъ металла.</w:t>
      </w:r>
    </w:p>
    <w:p>
      <w:pPr>
        <w:pStyle w:val="Normal"/>
      </w:pPr>
      <w:r>
        <w:t xml:space="preserve">3) В. (Н. 4е Ушез), Гуго, ботаникъ, род. </w:t>
      </w:r>
      <w:r>
        <w:br/>
      </w:r>
      <w:r>
        <w:t xml:space="preserve">1848 въ Голланди, воспитывался въ Лей- </w:t>
      </w:r>
      <w:r>
        <w:br/>
      </w:r>
      <w:r>
        <w:t xml:space="preserve">день, Гейдельберг и ВюрцбургЪ, проф. </w:t>
      </w:r>
      <w:r>
        <w:br/>
      </w:r>
      <w:r>
        <w:t xml:space="preserve">въ Галле, АмстердамЪ и съ 1897 въ Вюрц- </w:t>
      </w:r>
      <w:r>
        <w:br/>
      </w:r>
      <w:r>
        <w:t xml:space="preserve">бургЪ. Главныя его работы относятся къ </w:t>
      </w:r>
      <w:r>
        <w:br/>
      </w:r>
      <w:r>
        <w:t xml:space="preserve">физ1ологи растенш: „Отцегзисвапаел йфег </w:t>
      </w:r>
      <w:r>
        <w:br/>
      </w:r>
      <w:r>
        <w:t xml:space="preserve">Че шесвашзсВеп 'Отзасвеп 4ег ИеПзге- </w:t>
      </w:r>
      <w:r>
        <w:br/>
      </w:r>
      <w:r>
        <w:t xml:space="preserve">сКип&amp;“ (Лейпшц., 1877); „МоповгарЫе 4ег </w:t>
      </w:r>
      <w:r>
        <w:br/>
      </w:r>
      <w:r>
        <w:t xml:space="preserve">7мапезагевоптеен“ (Берл., 1892) и др-</w:t>
      </w:r>
    </w:p>
    <w:p>
      <w:pPr>
        <w:pStyle w:val="Normal"/>
      </w:pPr>
      <w:r>
        <w:t xml:space="preserve">4) В., Янъ Фредеманъ, нидерландеюй </w:t>
      </w:r>
      <w:r>
        <w:br/>
      </w:r>
      <w:r>
        <w:t xml:space="preserve">живописецъ (1527—1604), вначалЪ обучался </w:t>
      </w:r>
      <w:r>
        <w:br/>
      </w:r>
      <w:r>
        <w:t xml:space="preserve">живописи по стеклу, впослЪдетя посвя- </w:t>
      </w:r>
      <w:r>
        <w:br/>
      </w:r>
      <w:r>
        <w:t xml:space="preserve">тилъ себя архитектурной живописи и соста- </w:t>
      </w:r>
      <w:r>
        <w:br/>
      </w:r>
      <w:r>
        <w:t xml:space="preserve">влялъ архит. и орнамент. проекты, изда- </w:t>
      </w:r>
      <w:r>
        <w:br/>
      </w:r>
      <w:r>
        <w:t xml:space="preserve">вавицеся въ гравюрЪ и оказавиие большое </w:t>
      </w:r>
      <w:r>
        <w:br/>
      </w:r>
      <w:r>
        <w:t xml:space="preserve">втяше на развит!е строительнаго искус- </w:t>
      </w:r>
      <w:r>
        <w:br/>
      </w:r>
      <w:r>
        <w:t xml:space="preserve">ства. Онъ первый обратилъ серьезное вни- </w:t>
      </w:r>
      <w:r>
        <w:br/>
      </w:r>
      <w:r>
        <w:t xml:space="preserve">маше на соблюденше правильной перепек- </w:t>
      </w:r>
      <w:r>
        <w:br/>
      </w:r>
      <w:r>
        <w:t xml:space="preserve">тивы при изображеши внутренности здавйй. </w:t>
      </w:r>
      <w:r>
        <w:br/>
      </w:r>
      <w:r>
        <w:t xml:space="preserve">Впослвдетыи онъ работалъ въ различныхъ </w:t>
      </w:r>
      <w:r>
        <w:br/>
      </w:r>
      <w:r>
        <w:t xml:space="preserve">тородахъ Нидерландовъ и Герман. В. </w:t>
      </w:r>
      <w:r>
        <w:br/>
      </w:r>
      <w:r>
        <w:t xml:space="preserve">составилъ свыше 30 руководствъ и сборни- </w:t>
      </w:r>
      <w:r>
        <w:br/>
      </w:r>
      <w:r>
        <w:t xml:space="preserve">ковъ образцовъ по строительному искус- </w:t>
      </w:r>
      <w:r>
        <w:br/>
      </w:r>
      <w:r>
        <w:t xml:space="preserve">ству и орнаментикЪ. Его сыновья, Павелъ </w:t>
      </w:r>
      <w:r>
        <w:br/>
      </w:r>
      <w:r>
        <w:t xml:space="preserve">(ум. 1607) и Саломонъ (ум. 1604), занима- </w:t>
      </w:r>
      <w:r>
        <w:br/>
      </w:r>
      <w:r>
        <w:t xml:space="preserve">лись архитектурною и пейзажною живо- </w:t>
      </w:r>
      <w:r>
        <w:br/>
      </w:r>
      <w:r>
        <w:t xml:space="preserve">пиСЬЮ.</w:t>
      </w:r>
    </w:p>
    <w:p>
      <w:pPr>
        <w:pStyle w:val="Normal"/>
      </w:pPr>
      <w:r>
        <w:t xml:space="preserve">Вроблевевлй, 1) Сигизмундъ Ан- </w:t>
      </w:r>
      <w:r>
        <w:br/>
      </w:r>
      <w:r>
        <w:t xml:space="preserve">тоновичъ (брать Эдуарда Ант.), молодой </w:t>
      </w:r>
      <w:r>
        <w:br/>
      </w:r>
      <w:r>
        <w:t xml:space="preserve">физикъ, проф. краковскаго унив.; род. въ </w:t>
      </w:r>
      <w:r>
        <w:br/>
      </w:r>
      <w:r>
        <w:t xml:space="preserve">Росаия и первоначальное образоваше по- </w:t>
      </w:r>
      <w:r>
        <w:br/>
      </w:r>
      <w:r>
        <w:t xml:space="preserve">лучилъ въ русской гимнази; политиче- </w:t>
      </w:r>
      <w:r>
        <w:br/>
      </w:r>
      <w:r>
        <w:t xml:space="preserve">сшя собышя въ Польш в заставили В. почти </w:t>
      </w:r>
      <w:r>
        <w:br/>
      </w:r>
      <w:r>
        <w:t xml:space="preserve">мальчикомъ покинуть Росешо навсегда. </w:t>
      </w:r>
      <w:r>
        <w:br/>
      </w:r>
      <w:r>
        <w:t xml:space="preserve">Онъ узхаль заграницу и тамъ епещально </w:t>
      </w:r>
      <w:r>
        <w:br/>
      </w:r>
      <w:r>
        <w:t xml:space="preserve">занимался физикой и хим!ей. В. прюбрълъ </w:t>
      </w:r>
      <w:r>
        <w:br/>
      </w:r>
      <w:r>
        <w:t xml:space="preserve">извЪстность въ ученомъ мЪ своими из- </w:t>
      </w:r>
      <w:r>
        <w:br/>
      </w:r>
      <w:r>
        <w:t xml:space="preserve">сльдовашями надъ газами вообще и сжи- </w:t>
      </w:r>
      <w:r>
        <w:br/>
      </w:r>
      <w:r>
        <w:t xml:space="preserve">женшемъ газовъ въ особенности; приду- </w:t>
      </w:r>
      <w:r>
        <w:br/>
      </w:r>
      <w:r>
        <w:t xml:space="preserve">мавъ очень остроумныя усовершенствова- </w:t>
      </w:r>
      <w:r>
        <w:br/>
      </w:r>
      <w:r>
        <w:t xml:space="preserve">шя въ способахь сжижешя газовъ, В. из- </w:t>
      </w:r>
      <w:r>
        <w:br/>
      </w:r>
      <w:r>
        <w:t xml:space="preserve">слъдоваль мноШе изъ этихъ газовъ го- </w:t>
      </w:r>
      <w:r>
        <w:br/>
      </w:r>
      <w:r>
        <w:t xml:space="preserve">раздо подробнЪе, нежели это было сдфла- </w:t>
      </w:r>
      <w:r>
        <w:br/>
      </w:r>
      <w:r>
        <w:t xml:space="preserve">но до него. Онъ погибъ жертвой своей </w:t>
      </w:r>
      <w:r>
        <w:br/>
      </w:r>
      <w:r>
        <w:t xml:space="preserve">любви къ наукЪ: во время одного изъ опы- </w:t>
      </w:r>
      <w:r>
        <w:br/>
      </w:r>
      <w:r>
        <w:t xml:space="preserve">товъ надъ сгущенными газами у В. про- </w:t>
      </w:r>
      <w:r>
        <w:br/>
      </w:r>
      <w:r>
        <w:t xml:space="preserve">изошелъ взрывъ, которымъ молодой уче- </w:t>
      </w:r>
      <w:r>
        <w:br/>
      </w:r>
      <w:r>
        <w:t xml:space="preserve">ный быль убить.</w:t>
      </w:r>
    </w:p>
    <w:p>
      <w:pPr>
        <w:pStyle w:val="Normal"/>
      </w:pPr>
      <w:r>
        <w:t xml:space="preserve">2) В., Эдуардъ Антонов., русеый хи- </w:t>
      </w:r>
      <w:r>
        <w:br/>
      </w:r>
      <w:r>
        <w:t xml:space="preserve">микъ, проф. спб. технологическаго инети- </w:t>
      </w:r>
      <w:r>
        <w:br/>
      </w:r>
      <w:r>
        <w:t xml:space="preserve">тута. В. одинъ изъ наиболве талантли- </w:t>
      </w:r>
      <w:r>
        <w:br/>
      </w:r>
      <w:r>
        <w:t xml:space="preserve">выхъ учениковъ Бейльштейна, разрабаты- </w:t>
      </w:r>
      <w:r>
        <w:br/>
      </w:r>
      <w:r>
        <w:t xml:space="preserve">вавшихъ вопросы строеня аромалическихъ </w:t>
      </w:r>
      <w:r>
        <w:br/>
      </w:r>
      <w:r>
        <w:t xml:space="preserve">соединен, въ то именно время, когда эти </w:t>
      </w:r>
      <w:r>
        <w:br/>
      </w:r>
      <w:r>
        <w:t xml:space="preserve">вопросы особенно интересовали весь уче- </w:t>
      </w:r>
      <w:r>
        <w:br/>
      </w:r>
      <w:r>
        <w:t xml:space="preserve">ный мфъ. ИзслБдоваюя В. надъ произ- </w:t>
      </w:r>
      <w:r>
        <w:br/>
      </w:r>
      <w:r>
        <w:t xml:space="preserve">водными толуола и провьрка теори аро- </w:t>
      </w:r>
      <w:r>
        <w:br/>
      </w:r>
      <w:r>
        <w:t xml:space="preserve">матическихъ соелиненшй, данной Кекуле, со- </w:t>
      </w:r>
      <w:r>
        <w:br/>
      </w:r>
      <w:r>
        <w:t xml:space="preserve">здали В. крупное имя среди ученыхъ не </w:t>
      </w:r>
      <w:r>
        <w:br/>
      </w:r>
      <w:r>
        <w:t xml:space="preserve">только Росси, но и Зап. Европы. ЦЪлый </w:t>
      </w:r>
      <w:r>
        <w:br/>
      </w:r>
      <w:r>
        <w:t xml:space="preserve">рядъ остроумныхь опытовъ, помощью ко- </w:t>
      </w:r>
      <w:r>
        <w:br/>
      </w:r>
      <w:r>
        <w:t xml:space="preserve">торыхъ В. рЬшалъ вопросы о мъетахъ</w:t>
      </w:r>
    </w:p>
    <w:p>
      <w:pPr>
        <w:pStyle w:val="Normal"/>
      </w:pPr>
      <w:r>
        <w:t xml:space="preserve">ВРовлЕВвОмй — ВрРождЕнныя идеи.</w:t>
      </w:r>
    </w:p>
    <w:p>
      <w:pPr>
        <w:pStyle w:val="Normal"/>
      </w:pPr>
      <w:r>
        <w:t xml:space="preserve">(„ОтзЪезЫтшиия“), занимаемыхъ въ бен- </w:t>
      </w:r>
      <w:r>
        <w:br/>
      </w:r>
      <w:r>
        <w:t xml:space="preserve">зольномъ ядрз замъщающими группами, </w:t>
      </w:r>
      <w:r>
        <w:br/>
      </w:r>
      <w:r>
        <w:t xml:space="preserve">заставляютъ и теперь относить работы В. </w:t>
      </w:r>
      <w:r>
        <w:br/>
      </w:r>
      <w:r>
        <w:t xml:space="preserve">по ароматическому ряду къ числу класси- </w:t>
      </w:r>
      <w:r>
        <w:br/>
      </w:r>
      <w:r>
        <w:t xml:space="preserve">ческихъ работъ своего времени. Тяжелая </w:t>
      </w:r>
      <w:r>
        <w:br/>
      </w:r>
      <w:r>
        <w:t xml:space="preserve">болЪань (атакйя) подкосила В. въ самомъ </w:t>
      </w:r>
      <w:r>
        <w:br/>
      </w:r>
      <w:r>
        <w:t xml:space="preserve">расцвЪтЪ его силъ: уже за нЪеколько лЪть </w:t>
      </w:r>
      <w:r>
        <w:br/>
      </w:r>
      <w:r>
        <w:t xml:space="preserve">до смерти онъ сталъ постепенно терять </w:t>
      </w:r>
      <w:r>
        <w:br/>
      </w:r>
      <w:r>
        <w:t xml:space="preserve">зр5ше, такъ что принужденъ былъ отка- </w:t>
      </w:r>
      <w:r>
        <w:br/>
      </w:r>
      <w:r>
        <w:t xml:space="preserve">заться отъ работы въ лаборатор!и; но ин- </w:t>
      </w:r>
      <w:r>
        <w:br/>
      </w:r>
      <w:r>
        <w:t xml:space="preserve">тересъь къ наук былъ въ немъ такъ си- </w:t>
      </w:r>
      <w:r>
        <w:br/>
      </w:r>
      <w:r>
        <w:t xml:space="preserve">ленъ, что уже совершенно слфпымъ онъ </w:t>
      </w:r>
      <w:r>
        <w:br/>
      </w:r>
      <w:r>
        <w:t xml:space="preserve">аккуратно являлся въ засвдашя русскаго </w:t>
      </w:r>
      <w:r>
        <w:br/>
      </w:r>
      <w:r>
        <w:t xml:space="preserve">физико-химическаго общества и даже дъ- </w:t>
      </w:r>
      <w:r>
        <w:br/>
      </w:r>
      <w:r>
        <w:t xml:space="preserve">лалъ нёкоторыя научныя сообщеня. В. ум. </w:t>
      </w:r>
      <w:r>
        <w:br/>
      </w:r>
      <w:r>
        <w:t xml:space="preserve">въ 1892 г.</w:t>
      </w:r>
    </w:p>
    <w:p>
      <w:pPr>
        <w:pStyle w:val="Normal"/>
      </w:pPr>
      <w:r>
        <w:t xml:space="preserve">Врожденныя болЪзни назыв. та- </w:t>
      </w:r>
      <w:r>
        <w:br/>
      </w:r>
      <w:r>
        <w:t xml:space="preserve">юя, съ которыми ребенокъ рождается на </w:t>
      </w:r>
      <w:r>
        <w:br/>
      </w:r>
      <w:r>
        <w:t xml:space="preserve">свтъь, слъдовательно тъ, которыя онъ прю- </w:t>
      </w:r>
      <w:r>
        <w:br/>
      </w:r>
      <w:r>
        <w:t xml:space="preserve">брЪтаеть еще въ утробЪ матери. Сюда </w:t>
      </w:r>
      <w:r>
        <w:br/>
      </w:r>
      <w:r>
        <w:t xml:space="preserve">относятся различные пороки развитя, вы- </w:t>
      </w:r>
      <w:r>
        <w:br/>
      </w:r>
      <w:r>
        <w:t xml:space="preserve">вихи бедреннаго сустава, оспа, извзстные </w:t>
      </w:r>
      <w:r>
        <w:br/>
      </w:r>
      <w:r>
        <w:t xml:space="preserve">пороки сердца, сифилиеъ и пр. Оть В. 6. </w:t>
      </w:r>
      <w:r>
        <w:br/>
      </w:r>
      <w:r>
        <w:t xml:space="preserve">отличаютъ наслЪ детвенныя, т. е. когда </w:t>
      </w:r>
      <w:r>
        <w:br/>
      </w:r>
      <w:r>
        <w:t xml:space="preserve">зародышгь болзней передается отъ отца </w:t>
      </w:r>
      <w:r>
        <w:br/>
      </w:r>
      <w:r>
        <w:t xml:space="preserve">или матери. ИзвЪетно также, что н$кото- </w:t>
      </w:r>
      <w:r>
        <w:br/>
      </w:r>
      <w:r>
        <w:t xml:space="preserve">рыя болвани, какъ напр. туберкулезъ, бы- </w:t>
      </w:r>
      <w:r>
        <w:br/>
      </w:r>
      <w:r>
        <w:t xml:space="preserve">вають врожденными, но до поры до вре- </w:t>
      </w:r>
      <w:r>
        <w:br/>
      </w:r>
      <w:r>
        <w:t xml:space="preserve">мени не обнаруживаются и только посте- </w:t>
      </w:r>
      <w:r>
        <w:br/>
      </w:r>
      <w:r>
        <w:t xml:space="preserve">пенно болЪзнь явственно развивается.</w:t>
      </w:r>
    </w:p>
    <w:p>
      <w:pPr>
        <w:pStyle w:val="Normal"/>
      </w:pPr>
      <w:r>
        <w:t xml:space="preserve">Врожденимыя идеи. Основан! уче- </w:t>
      </w:r>
      <w:r>
        <w:br/>
      </w:r>
      <w:r>
        <w:t xml:space="preserve">но о В. и. положиль Платонъ. ЧеловЪ- </w:t>
      </w:r>
      <w:r>
        <w:br/>
      </w:r>
      <w:r>
        <w:t xml:space="preserve">ческая душа существовала ранЪе тзла — </w:t>
      </w:r>
      <w:r>
        <w:br/>
      </w:r>
      <w:r>
        <w:t xml:space="preserve">въ мфЪ идеальномъ. Здфеь она созерца- </w:t>
      </w:r>
      <w:r>
        <w:br/>
      </w:r>
      <w:r>
        <w:t xml:space="preserve">ла идеи — первообразы вещей, такъ что </w:t>
      </w:r>
      <w:r>
        <w:br/>
      </w:r>
      <w:r>
        <w:t xml:space="preserve">прежде рождешя, прежде, чЪмъ мы начали </w:t>
      </w:r>
      <w:r>
        <w:br/>
      </w:r>
      <w:r>
        <w:t xml:space="preserve">видфть, слышать, чувствоваль, мы уже зна- </w:t>
      </w:r>
      <w:r>
        <w:br/>
      </w:r>
      <w:r>
        <w:t xml:space="preserve">ли, что такое справедливое, прекрасное, </w:t>
      </w:r>
      <w:r>
        <w:br/>
      </w:r>
      <w:r>
        <w:t xml:space="preserve">истинное, равное, знали, словомъ, сущно- </w:t>
      </w:r>
      <w:r>
        <w:br/>
      </w:r>
      <w:r>
        <w:t xml:space="preserve">сти вещей — идеи. Нашьъ чувственный </w:t>
      </w:r>
      <w:r>
        <w:br/>
      </w:r>
      <w:r>
        <w:t xml:space="preserve">мфу есть только кошя ма идей, онъ су- </w:t>
      </w:r>
      <w:r>
        <w:br/>
      </w:r>
      <w:r>
        <w:t xml:space="preserve">ществуетъ настолько, насколько участвуеть </w:t>
      </w:r>
      <w:r>
        <w:br/>
      </w:r>
      <w:r>
        <w:t xml:space="preserve">въ быт идей. Рождаясь, душа забываетъ </w:t>
      </w:r>
      <w:r>
        <w:br/>
      </w:r>
      <w:r>
        <w:t xml:space="preserve">свои знан!я; но такъ какъ вещи суть ко- </w:t>
      </w:r>
      <w:r>
        <w:br/>
      </w:r>
      <w:r>
        <w:t xml:space="preserve">ши идей, то чувства, знакомя насъ съ ве- </w:t>
      </w:r>
      <w:r>
        <w:br/>
      </w:r>
      <w:r>
        <w:t xml:space="preserve">щами, напоминають намъ оригиналы — </w:t>
      </w:r>
      <w:r>
        <w:br/>
      </w:r>
      <w:r>
        <w:t xml:space="preserve">идеи, забытыя нами, но тьмъ не менЪе на- </w:t>
      </w:r>
      <w:r>
        <w:br/>
      </w:r>
      <w:r>
        <w:t xml:space="preserve">ходяпйяся въ насъ въ скрытомъ состоянйи. </w:t>
      </w:r>
      <w:r>
        <w:br/>
      </w:r>
      <w:r>
        <w:t xml:space="preserve">Ощущеше не производитъ идеи, но только </w:t>
      </w:r>
      <w:r>
        <w:br/>
      </w:r>
      <w:r>
        <w:t xml:space="preserve">вызываетъь ее, такъ что все наше знане </w:t>
      </w:r>
      <w:r>
        <w:br/>
      </w:r>
      <w:r>
        <w:t xml:space="preserve">есть только припоминан!е забытаго, т. е. </w:t>
      </w:r>
      <w:r>
        <w:br/>
      </w:r>
      <w:r>
        <w:t xml:space="preserve">идей.</w:t>
      </w:r>
    </w:p>
    <w:p>
      <w:pPr>
        <w:pStyle w:val="Normal"/>
      </w:pPr>
      <w:r>
        <w:t xml:space="preserve">Съ течешемъ времени мысли Платона </w:t>
      </w:r>
      <w:r>
        <w:br/>
      </w:r>
      <w:r>
        <w:t xml:space="preserve">объ идеяхъ, какъ дЪйствительномъ идеаль- </w:t>
      </w:r>
      <w:r>
        <w:br/>
      </w:r>
      <w:r>
        <w:t xml:space="preserve">номъ мШЪ, о существоваши души до рож- </w:t>
      </w:r>
      <w:r>
        <w:br/>
      </w:r>
      <w:r>
        <w:t xml:space="preserve">дешя, а вм5еть и о знанш, какъ припо- </w:t>
      </w:r>
      <w:r>
        <w:br/>
      </w:r>
      <w:r>
        <w:t xml:space="preserve">минан!и, были оставлены, но было сохра- </w:t>
      </w:r>
      <w:r>
        <w:br/>
      </w:r>
      <w:r>
        <w:t xml:space="preserve">нено основное положеше его теори, что </w:t>
      </w:r>
      <w:r>
        <w:br/>
      </w:r>
      <w:r>
        <w:t xml:space="preserve">есть В. и., напечатльнныя душ человЪче </w:t>
      </w:r>
      <w:r>
        <w:br/>
      </w:r>
      <w:r>
        <w:t xml:space="preserve">ской Богомъ. Эти В. и. суть готовыя ©фор- </w:t>
      </w:r>
      <w:r>
        <w:br/>
      </w:r>
      <w:r>
        <w:t xml:space="preserve">мулированныя знашя, которымъ нужно толь- </w:t>
      </w:r>
      <w:r>
        <w:br/>
      </w:r>
      <w:r>
        <w:t xml:space="preserve">ко обнаружиться, раскрыться, а не обра- </w:t>
      </w:r>
      <w:r>
        <w:br/>
      </w:r>
      <w:r>
        <w:t xml:space="preserve">зоваться. ОнЪ составляють сверхъопыт- </w:t>
      </w:r>
      <w:r>
        <w:br/>
      </w:r>
      <w:r>
        <w:t xml:space="preserve">ный запась нашего знашя, онЪ пробуж- </w:t>
      </w:r>
      <w:r>
        <w:br/>
      </w:r>
      <w:r>
        <w:t xml:space="preserve">даются, раскрываются чувствами, а не </w:t>
      </w:r>
      <w:r>
        <w:br/>
      </w:r>
      <w:r>
        <w:t xml:space="preserve">даются ими. Причина признатя нЪъкото- </w:t>
      </w:r>
      <w:r>
        <w:br/>
      </w:r>
      <w:r>
        <w:t xml:space="preserve">рыхъ идей врожденными состояла въ томъ, </w:t>
      </w:r>
      <w:r>
        <w:br/>
      </w:r>
      <w:r>
        <w:t xml:space="preserve">что изслЪдователи не видъли возможности</w:t>
      </w:r>
    </w:p>
    <w:p>
      <w:pPr>
        <w:pStyle w:val="Normal"/>
      </w:pPr>
      <w:r>
        <w:t xml:space="preserve">Врожденныя идви — ВронЕцЕгИ.</w:t>
      </w:r>
    </w:p>
    <w:p>
      <w:pPr>
        <w:pStyle w:val="Normal"/>
      </w:pPr>
      <w:r>
        <w:t xml:space="preserve">опытнымъ путемъ объяснить возникнове- </w:t>
      </w:r>
      <w:r>
        <w:br/>
      </w:r>
      <w:r>
        <w:t xml:space="preserve">ше воЪхъ идей, особенно наиболъе общихь, </w:t>
      </w:r>
      <w:r>
        <w:br/>
      </w:r>
      <w:r>
        <w:t xml:space="preserve">высокихъ, имфвшихъ большое значеше и </w:t>
      </w:r>
      <w:r>
        <w:br/>
      </w:r>
      <w:r>
        <w:t xml:space="preserve">въ мышлеши и въ дЪятельности; полага- </w:t>
      </w:r>
      <w:r>
        <w:br/>
      </w:r>
      <w:r>
        <w:t xml:space="preserve">ли даже, что допущен!е опытнаго источни- </w:t>
      </w:r>
      <w:r>
        <w:br/>
      </w:r>
      <w:r>
        <w:t xml:space="preserve">ка для такихъ идей, наприм., идеи о Вогъ, </w:t>
      </w:r>
      <w:r>
        <w:br/>
      </w:r>
      <w:r>
        <w:t xml:space="preserve">унижало бы идею и объектъ ея, подрыва- </w:t>
      </w:r>
      <w:r>
        <w:br/>
      </w:r>
      <w:r>
        <w:t xml:space="preserve">ло ея значеше. Твердость нашей нрав- </w:t>
      </w:r>
      <w:r>
        <w:br/>
      </w:r>
      <w:r>
        <w:t xml:space="preserve">ственной дЪятельности и состоятельность </w:t>
      </w:r>
      <w:r>
        <w:br/>
      </w:r>
      <w:r>
        <w:t xml:space="preserve">нашего теоретическато мышлешя неизбЪж-</w:t>
      </w:r>
    </w:p>
    <w:p>
      <w:pPr>
        <w:pStyle w:val="Normal"/>
      </w:pPr>
      <w:r>
        <w:t xml:space="preserve">но предполагаютъ, думали, врожденность </w:t>
      </w:r>
      <w:r>
        <w:br/>
      </w:r>
      <w:r>
        <w:t xml:space="preserve">нЪкоторыхъ идей. Врожденность допуска-</w:t>
      </w:r>
    </w:p>
    <w:p>
      <w:pPr>
        <w:pStyle w:val="Normal"/>
      </w:pPr>
      <w:r>
        <w:t xml:space="preserve">лась двухъ степеней или видовъ: непо- </w:t>
      </w:r>
      <w:r>
        <w:br/>
      </w:r>
      <w:r>
        <w:t xml:space="preserve">средственная и посредственная. Первая </w:t>
      </w:r>
      <w:r>
        <w:br/>
      </w:r>
      <w:r>
        <w:t xml:space="preserve">состояла въ готовыхъ В. и., вторая — въ </w:t>
      </w:r>
      <w:r>
        <w:br/>
      </w:r>
      <w:r>
        <w:t xml:space="preserve">тьхь знашяхъ, которыя было можно вы- </w:t>
      </w:r>
      <w:r>
        <w:br/>
      </w:r>
      <w:r>
        <w:t xml:space="preserve">вести изъ В. и. Полной таблицы В. и. ни- </w:t>
      </w:r>
      <w:r>
        <w:br/>
      </w:r>
      <w:r>
        <w:t xml:space="preserve">когда составлено не было, различные из- </w:t>
      </w:r>
      <w:r>
        <w:br/>
      </w:r>
      <w:r>
        <w:t xml:space="preserve">слъдовалели допускали различное ихъ ко- </w:t>
      </w:r>
      <w:r>
        <w:br/>
      </w:r>
      <w:r>
        <w:t xml:space="preserve">личество. В. и. были теоретическаго и </w:t>
      </w:r>
      <w:r>
        <w:br/>
      </w:r>
      <w:r>
        <w:t xml:space="preserve">практическато характера. Основныя поло- </w:t>
      </w:r>
      <w:r>
        <w:br/>
      </w:r>
      <w:r>
        <w:t xml:space="preserve">жешя многихь наукъ, преимущественно </w:t>
      </w:r>
      <w:r>
        <w:br/>
      </w:r>
      <w:r>
        <w:t xml:space="preserve">логики, метафизики, морали, теологит, юрис- </w:t>
      </w:r>
      <w:r>
        <w:br/>
      </w:r>
      <w:r>
        <w:t xml:space="preserve">пруденщи, ариеметики и геометрии, при- </w:t>
      </w:r>
      <w:r>
        <w:br/>
      </w:r>
      <w:r>
        <w:t xml:space="preserve">знавались врожденными, какъ напримЪръ; </w:t>
      </w:r>
      <w:r>
        <w:br/>
      </w:r>
      <w:r>
        <w:t xml:space="preserve">„что есть, то есть“, „одна и та же вещь не </w:t>
      </w:r>
      <w:r>
        <w:br/>
      </w:r>
      <w:r>
        <w:t xml:space="preserve">можеть одновременно быть и не быть“, </w:t>
      </w:r>
      <w:r>
        <w:br/>
      </w:r>
      <w:r>
        <w:t xml:space="preserve">веть Богъ, душа безсмертна, послЪ земной </w:t>
      </w:r>
      <w:r>
        <w:br/>
      </w:r>
      <w:r>
        <w:t xml:space="preserve">жизни будутъ наказая и награды, роди- </w:t>
      </w:r>
      <w:r>
        <w:br/>
      </w:r>
      <w:r>
        <w:t xml:space="preserve">тели должны заботиться о своихъ дЪтяхъ.</w:t>
      </w:r>
    </w:p>
    <w:p>
      <w:pPr>
        <w:pStyle w:val="Normal"/>
      </w:pPr>
      <w:r>
        <w:t xml:space="preserve">Сильнымь врагомъ теори В. и. явился </w:t>
      </w:r>
      <w:r>
        <w:br/>
      </w:r>
      <w:r>
        <w:t xml:space="preserve">англ ск философъ ‘Локкуь (ем.), кото- </w:t>
      </w:r>
      <w:r>
        <w:br/>
      </w:r>
      <w:r>
        <w:t xml:space="preserve">рый доказывалъ, что В. и. нъть ни въ </w:t>
      </w:r>
      <w:r>
        <w:br/>
      </w:r>
      <w:r>
        <w:t xml:space="preserve">теор!и, ни въ практик, что все знаше, </w:t>
      </w:r>
      <w:r>
        <w:br/>
      </w:r>
      <w:r>
        <w:t xml:space="preserve">человЪка истекаетъ изъ одного источника — </w:t>
      </w:r>
      <w:r>
        <w:br/>
      </w:r>
      <w:r>
        <w:t xml:space="preserve">опыта. ВсЪ доводы, приводимые за врож- </w:t>
      </w:r>
      <w:r>
        <w:br/>
      </w:r>
      <w:r>
        <w:t xml:space="preserve">денность идей, по мнфнйо Локка, неубвди- </w:t>
      </w:r>
      <w:r>
        <w:br/>
      </w:r>
      <w:r>
        <w:t xml:space="preserve">тельны. Всеобщее признан!е чего - либо </w:t>
      </w:r>
      <w:r>
        <w:br/>
      </w:r>
      <w:r>
        <w:t xml:space="preserve">справедливымъ не можеть быть признано </w:t>
      </w:r>
      <w:r>
        <w:br/>
      </w:r>
      <w:r>
        <w:t xml:space="preserve">достаточнымьъ доказательствомъ врожден- </w:t>
      </w:r>
      <w:r>
        <w:br/>
      </w:r>
      <w:r>
        <w:t xml:space="preserve">ности, потому что оно можеть быть объ- </w:t>
      </w:r>
      <w:r>
        <w:br/>
      </w:r>
      <w:r>
        <w:t xml:space="preserve">яснено естественною одинаковою дъятель- </w:t>
      </w:r>
      <w:r>
        <w:br/>
      </w:r>
      <w:r>
        <w:t xml:space="preserve">постью нашихъ способностей, приводящею </w:t>
      </w:r>
      <w:r>
        <w:br/>
      </w:r>
      <w:r>
        <w:t xml:space="preserve">веъхъ людей къ признано истинности нЪ- </w:t>
      </w:r>
      <w:r>
        <w:br/>
      </w:r>
      <w:r>
        <w:t xml:space="preserve">которыхъ положен. Но такихъ общепри- </w:t>
      </w:r>
      <w:r>
        <w:br/>
      </w:r>
      <w:r>
        <w:t xml:space="preserve">знанныхъ положешй не существуетъ: дЪти </w:t>
      </w:r>
      <w:r>
        <w:br/>
      </w:r>
      <w:r>
        <w:t xml:space="preserve">и идоты не понимаютъ самыхъ простыхъ, </w:t>
      </w:r>
      <w:r>
        <w:br/>
      </w:r>
      <w:r>
        <w:t xml:space="preserve">повидимому, положен, напр. „что есть, то </w:t>
      </w:r>
      <w:r>
        <w:br/>
      </w:r>
      <w:r>
        <w:t xml:space="preserve">есть“, а слЪдовательно и не могутъ съ ни- </w:t>
      </w:r>
      <w:r>
        <w:br/>
      </w:r>
      <w:r>
        <w:t xml:space="preserve">ми соглашаться. Ослабить силу этого со- </w:t>
      </w:r>
      <w:r>
        <w:br/>
      </w:r>
      <w:r>
        <w:t xml:space="preserve">ображешя тБмъ указашемъ, что въ умЪ </w:t>
      </w:r>
      <w:r>
        <w:br/>
      </w:r>
      <w:r>
        <w:t xml:space="preserve">дътей подобныя истины напезатлъны, врож:- </w:t>
      </w:r>
      <w:r>
        <w:br/>
      </w:r>
      <w:r>
        <w:t xml:space="preserve">дены, но что дЪти только не знають этих </w:t>
      </w:r>
      <w:r>
        <w:br/>
      </w:r>
      <w:r>
        <w:t xml:space="preserve">истинъ, не сознаютъ ихъ, невозможно, по- </w:t>
      </w:r>
      <w:r>
        <w:br/>
      </w:r>
      <w:r>
        <w:t xml:space="preserve">тому что въ подобномъ указан!и заключа- </w:t>
      </w:r>
      <w:r>
        <w:br/>
      </w:r>
      <w:r>
        <w:t xml:space="preserve">лось бы противорьче. Какъ можно себъ </w:t>
      </w:r>
      <w:r>
        <w:br/>
      </w:r>
      <w:r>
        <w:t xml:space="preserve">представить, что каюя либо истины на- </w:t>
      </w:r>
      <w:r>
        <w:br/>
      </w:r>
      <w:r>
        <w:t xml:space="preserve">печатльны уму, а умъ объ этомъ ничего </w:t>
      </w:r>
      <w:r>
        <w:br/>
      </w:r>
      <w:r>
        <w:t xml:space="preserve">не знаеть и даже не понимаетъ ихъ, не </w:t>
      </w:r>
      <w:r>
        <w:br/>
      </w:r>
      <w:r>
        <w:t xml:space="preserve">соглашается съ ними, какъ скоро онЪ вы- </w:t>
      </w:r>
      <w:r>
        <w:br/>
      </w:r>
      <w:r>
        <w:t xml:space="preserve">сказаны?</w:t>
      </w:r>
    </w:p>
    <w:p>
      <w:pPr>
        <w:pStyle w:val="Normal"/>
      </w:pPr>
      <w:r>
        <w:t xml:space="preserve">За В. и. въ новой философи особенно </w:t>
      </w:r>
      <w:r>
        <w:br/>
      </w:r>
      <w:r>
        <w:t xml:space="preserve">сильно стояли Декартъ и Лейбницъ, но они </w:t>
      </w:r>
      <w:r>
        <w:br/>
      </w:r>
      <w:r>
        <w:t xml:space="preserve">значительно измЪнили смыслъ этого’ древ- </w:t>
      </w:r>
      <w:r>
        <w:br/>
      </w:r>
      <w:r>
        <w:t xml:space="preserve">няго учешя. Декарть допускалъ врожден- </w:t>
      </w:r>
      <w:r>
        <w:br/>
      </w:r>
      <w:r>
        <w:t xml:space="preserve">ныя идеи лишь въ формЪ возможности, а </w:t>
      </w:r>
      <w:r>
        <w:br/>
      </w:r>
      <w:r>
        <w:t xml:space="preserve">не дЪйствительноети, и отожествлялъ ихь </w:t>
      </w:r>
      <w:r>
        <w:br/>
      </w:r>
      <w:r>
        <w:t xml:space="preserve">ет, врожденными способностями: В. и. врож-</w:t>
      </w:r>
    </w:p>
    <w:p>
      <w:pPr>
        <w:pStyle w:val="Normal"/>
      </w:pPr>
      <w:r>
        <w:t xml:space="preserve">Большая Энциклопедия, т. У.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дены въ томъ же смыелЪ. въ какомъ бла- </w:t>
      </w:r>
      <w:r>
        <w:br/>
      </w:r>
      <w:r>
        <w:t xml:space="preserve">городетво врождено нзкоторымъ фамищямъ, </w:t>
      </w:r>
      <w:r>
        <w:br/>
      </w:r>
      <w:r>
        <w:t xml:space="preserve">а иным нЪъкоторыя болъзни, т. е. не въ </w:t>
      </w:r>
      <w:r>
        <w:br/>
      </w:r>
      <w:r>
        <w:t xml:space="preserve">томъ смысл, чтобы дЪти таких семейств </w:t>
      </w:r>
      <w:r>
        <w:br/>
      </w:r>
      <w:r>
        <w:t xml:space="preserve">страдали этими болЪзнями во чрев ма- </w:t>
      </w:r>
      <w:r>
        <w:br/>
      </w:r>
      <w:r>
        <w:t xml:space="preserve">тери, но что они родятся съ нзкоторымъ </w:t>
      </w:r>
      <w:r>
        <w:br/>
      </w:r>
      <w:r>
        <w:t xml:space="preserve">расположешемъ или способностью къ симъ </w:t>
      </w:r>
      <w:r>
        <w:br/>
      </w:r>
      <w:r>
        <w:t xml:space="preserve">болфзнямъ. Такимъ образомъ, по взгляду </w:t>
      </w:r>
      <w:r>
        <w:br/>
      </w:r>
      <w:r>
        <w:t xml:space="preserve">Декарта, В. и. есть просто способность мыш- </w:t>
      </w:r>
      <w:r>
        <w:br/>
      </w:r>
      <w:r>
        <w:t xml:space="preserve">лен!я образовать идею изъ самого себя. </w:t>
      </w:r>
      <w:r>
        <w:br/>
      </w:r>
      <w:r>
        <w:t xml:space="preserve">Съ этой точки зрьшя не только идеи о Я, </w:t>
      </w:r>
      <w:r>
        <w:br/>
      </w:r>
      <w:r>
        <w:t xml:space="preserve">какъ мыслящей субстанщи, о субстанщи </w:t>
      </w:r>
      <w:r>
        <w:br/>
      </w:r>
      <w:r>
        <w:t xml:space="preserve">вообще и тлесной въ частности, о безко- </w:t>
      </w:r>
      <w:r>
        <w:br/>
      </w:r>
      <w:r>
        <w:t xml:space="preserve">нечной субстанщи или Бог, идеи, геомет- </w:t>
      </w:r>
      <w:r>
        <w:br/>
      </w:r>
      <w:r>
        <w:t xml:space="preserve">рическихъь опредвлеши и т. п. суть врож- </w:t>
      </w:r>
      <w:r>
        <w:br/>
      </w:r>
      <w:r>
        <w:t xml:space="preserve">денныя, но даже идеи звуковъ, цвЪтовъ, </w:t>
      </w:r>
      <w:r>
        <w:br/>
      </w:r>
      <w:r>
        <w:t xml:space="preserve">боли, почти всЪ идеи врождены намъ, по- </w:t>
      </w:r>
      <w:r>
        <w:br/>
      </w:r>
      <w:r>
        <w:t xml:space="preserve">тому что нфтъ никакого сходства между </w:t>
      </w:r>
      <w:r>
        <w:br/>
      </w:r>
      <w:r>
        <w:t xml:space="preserve">этими идеями и тЪми тБлесными дви </w:t>
      </w:r>
      <w:r>
        <w:br/>
      </w:r>
      <w:r>
        <w:t xml:space="preserve">шями, по поводу которыхъ духъ образуеть </w:t>
      </w:r>
      <w:r>
        <w:br/>
      </w:r>
      <w:r>
        <w:t xml:space="preserve">идеи. .</w:t>
      </w:r>
    </w:p>
    <w:p>
      <w:pPr>
        <w:pStyle w:val="Normal"/>
      </w:pPr>
      <w:r>
        <w:t xml:space="preserve">Лейбницъ оспариваль критику Локка </w:t>
      </w:r>
      <w:r>
        <w:br/>
      </w:r>
      <w:r>
        <w:t xml:space="preserve">теори В. и. В. и. существуютъ, хотя и не </w:t>
      </w:r>
      <w:r>
        <w:br/>
      </w:r>
      <w:r>
        <w:t xml:space="preserve">всЪми замфчаются. У насъ есть безчиелен- </w:t>
      </w:r>
      <w:r>
        <w:br/>
      </w:r>
      <w:r>
        <w:t xml:space="preserve">ное множеетво знашй, которыхъ мы не за- </w:t>
      </w:r>
      <w:r>
        <w:br/>
      </w:r>
      <w:r>
        <w:t xml:space="preserve">мЪчаемъ, какъ долго не имфемъ въ нихь </w:t>
      </w:r>
      <w:r>
        <w:br/>
      </w:r>
      <w:r>
        <w:t xml:space="preserve">нужды. Наша память хранитъ много зна- </w:t>
      </w:r>
      <w:r>
        <w:br/>
      </w:r>
      <w:r>
        <w:t xml:space="preserve">эй, но мы припоминаемъ ихъ не всегда, </w:t>
      </w:r>
      <w:r>
        <w:br/>
      </w:r>
      <w:r>
        <w:t xml:space="preserve">а только иногда. Нужно, чтобы что-нибудь </w:t>
      </w:r>
      <w:r>
        <w:br/>
      </w:r>
      <w:r>
        <w:t xml:space="preserve">побудило насъ воспроизвести одно знаше </w:t>
      </w:r>
      <w:r>
        <w:br/>
      </w:r>
      <w:r>
        <w:t xml:space="preserve">скоре, чьмъ другое, потому что намъ не- </w:t>
      </w:r>
      <w:r>
        <w:br/>
      </w:r>
      <w:r>
        <w:t xml:space="preserve">возможно‘ раздфльно мыслить сразу 060 </w:t>
      </w:r>
      <w:r>
        <w:br/>
      </w:r>
      <w:r>
        <w:t xml:space="preserve">всемъ, что мы знаемъ. Можно даже до- </w:t>
      </w:r>
      <w:r>
        <w:br/>
      </w:r>
      <w:r>
        <w:t xml:space="preserve">пускать, не впадая въ противоръ ще, что </w:t>
      </w:r>
      <w:r>
        <w:br/>
      </w:r>
      <w:r>
        <w:t xml:space="preserve">есть истины, напечатлънныя дупгБ, кото- </w:t>
      </w:r>
      <w:r>
        <w:br/>
      </w:r>
      <w:r>
        <w:t xml:space="preserve">рыхъ она не только не знаетъ, но и ни- </w:t>
      </w:r>
      <w:r>
        <w:br/>
      </w:r>
      <w:r>
        <w:t xml:space="preserve">когда не узнаеть. Наша душа можеть </w:t>
      </w:r>
      <w:r>
        <w:br/>
      </w:r>
      <w:r>
        <w:t xml:space="preserve">узнать ихъ. когда будетъ въ другомъ с0- </w:t>
      </w:r>
      <w:r>
        <w:br/>
      </w:r>
      <w:r>
        <w:t xml:space="preserve">стояни. Истина врождена — это еще не </w:t>
      </w:r>
      <w:r>
        <w:br/>
      </w:r>
      <w:r>
        <w:t xml:space="preserve">значить, что она извЪстна тому, кому врож- </w:t>
      </w:r>
      <w:r>
        <w:br/>
      </w:r>
      <w:r>
        <w:t xml:space="preserve">дена. Быть въ умъ, быть напечатльнным\ </w:t>
      </w:r>
      <w:r>
        <w:br/>
      </w:r>
      <w:r>
        <w:t xml:space="preserve">въ душЪ не значить быть понятымъ или </w:t>
      </w:r>
      <w:r>
        <w:br/>
      </w:r>
      <w:r>
        <w:t xml:space="preserve">замфченнымь умомъ, но значить, что въ </w:t>
      </w:r>
      <w:r>
        <w:br/>
      </w:r>
      <w:r>
        <w:t xml:space="preserve">умЪ можно найти и извЪетныя истины и </w:t>
      </w:r>
      <w:r>
        <w:br/>
      </w:r>
      <w:r>
        <w:t xml:space="preserve">ихъ доказательства. Идеи намъ врождены </w:t>
      </w:r>
      <w:r>
        <w:br/>
      </w:r>
      <w:r>
        <w:t xml:space="preserve">не только какъ возможности, но какъ склон- </w:t>
      </w:r>
      <w:r>
        <w:br/>
      </w:r>
      <w:r>
        <w:t xml:space="preserve">ности, расположешя, привычки, предначер- </w:t>
      </w:r>
      <w:r>
        <w:br/>
      </w:r>
      <w:r>
        <w:t xml:space="preserve">ташя, которыя производят то, что ‘идеи </w:t>
      </w:r>
      <w:r>
        <w:br/>
      </w:r>
      <w:r>
        <w:t xml:space="preserve">могутъ быть извлечены изъ души.</w:t>
      </w:r>
    </w:p>
    <w:p>
      <w:pPr>
        <w:pStyle w:val="Normal"/>
      </w:pPr>
      <w:r>
        <w:t xml:space="preserve">Какъ скоро В. и. были признаны не го- </w:t>
      </w:r>
      <w:r>
        <w:br/>
      </w:r>
      <w:r>
        <w:t xml:space="preserve">товыми сформулированными знашями, &amp; </w:t>
      </w:r>
      <w:r>
        <w:br/>
      </w:r>
      <w:r>
        <w:t xml:space="preserve">лишь снособностью прюбрЪъеть ихъ, пред- </w:t>
      </w:r>
      <w:r>
        <w:br/>
      </w:r>
      <w:r>
        <w:t xml:space="preserve">расположещемъ, склонностью, въ р ъ врож- </w:t>
      </w:r>
      <w:r>
        <w:br/>
      </w:r>
      <w:r>
        <w:t xml:space="preserve">деннаго благородства или болЪзни, то это </w:t>
      </w:r>
      <w:r>
        <w:br/>
      </w:r>
      <w:r>
        <w:t xml:space="preserve">учеше мало по малу потеряло свою специ- </w:t>
      </w:r>
      <w:r>
        <w:br/>
      </w:r>
      <w:r>
        <w:t xml:space="preserve">фическую особенность и вошло въ обшир- </w:t>
      </w:r>
      <w:r>
        <w:br/>
      </w:r>
      <w:r>
        <w:t xml:space="preserve">НЫЙ кругь вопросовъ, обозначаемыхь сло- </w:t>
      </w:r>
      <w:r>
        <w:br/>
      </w:r>
      <w:r>
        <w:t xml:space="preserve">вомъ насльдственность. ЗдЪсь ему и над- </w:t>
      </w:r>
      <w:r>
        <w:br/>
      </w:r>
      <w:r>
        <w:t xml:space="preserve">лежащее мЪето, такь какъ невозможно до </w:t>
      </w:r>
      <w:r>
        <w:br/>
      </w:r>
      <w:r>
        <w:t xml:space="preserve">пустить врожденныя обийя идеи, а можно </w:t>
      </w:r>
      <w:r>
        <w:br/>
      </w:r>
      <w:r>
        <w:t xml:space="preserve">признавать лишь наслЪъдетвенныя особен- </w:t>
      </w:r>
      <w:r>
        <w:br/>
      </w:r>
      <w:r>
        <w:t xml:space="preserve">ности Въ строени нервной системы и вмзеть </w:t>
      </w:r>
      <w:r>
        <w:br/>
      </w:r>
      <w:r>
        <w:t xml:space="preserve">разныя наслфдетвенныя предрасположеня </w:t>
      </w:r>
      <w:r>
        <w:br/>
      </w:r>
      <w:r>
        <w:t xml:space="preserve">и склонности, и хоропия, и дурныя. Ието- </w:t>
      </w:r>
      <w:r>
        <w:br/>
      </w:r>
      <w:r>
        <w:t xml:space="preserve">рию и критику теори В. и., см. Каптеревт, </w:t>
      </w:r>
      <w:r>
        <w:br/>
      </w:r>
      <w:r>
        <w:t xml:space="preserve">„Педагогическая психоломя“ (изд. 2-е, 1883, </w:t>
      </w:r>
      <w:r>
        <w:br/>
      </w:r>
      <w:r>
        <w:t xml:space="preserve">Снб., гл. 1, стр. 8—36</w:t>
      </w:r>
    </w:p>
    <w:p>
      <w:pPr>
        <w:pStyle w:val="Normal"/>
      </w:pPr>
      <w:r>
        <w:t xml:space="preserve">Вронещьяй (\Утонес к), Антон, полв-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ск генералъ, род. 1790, ум. 1838, участво- </w:t>
      </w:r>
      <w:r>
        <w:br/>
      </w:r>
      <w:r>
        <w:t xml:space="preserve">валъ въ австро-французской войнЪ 1809, &amp; </w:t>
      </w:r>
      <w:r>
        <w:br/>
      </w:r>
      <w:r>
        <w:t xml:space="preserve">въ войну 1812 былъ капитаномъ органи- </w:t>
      </w:r>
      <w:r>
        <w:br/>
      </w:r>
      <w:r>
        <w:t xml:space="preserve">зованнаго Наполеономъ польскаго легона. </w:t>
      </w:r>
      <w:r>
        <w:br/>
      </w:r>
      <w:r>
        <w:t xml:space="preserve">ПослЪ присоединеня Польши къ Росая </w:t>
      </w:r>
      <w:r>
        <w:br/>
      </w:r>
      <w:r>
        <w:t xml:space="preserve">былъ принятъ на русскую службу подпол- </w:t>
      </w:r>
      <w:r>
        <w:br/>
      </w:r>
      <w:r>
        <w:t xml:space="preserve">ковникомъ, но 15831 перешелъ на сторону </w:t>
      </w:r>
      <w:r>
        <w:br/>
      </w:r>
      <w:r>
        <w:t xml:space="preserve">возставшихъ поляковъ, отличился въ сраж. </w:t>
      </w:r>
      <w:r>
        <w:br/>
      </w:r>
      <w:r>
        <w:t xml:space="preserve">при ГроховЪ и при штурмЪ Варшавы, а </w:t>
      </w:r>
      <w:r>
        <w:br/>
      </w:r>
      <w:r>
        <w:t xml:space="preserve">послЪ усмирешя возсташя эмигрировалъ </w:t>
      </w:r>
      <w:r>
        <w:br/>
      </w:r>
      <w:r>
        <w:t xml:space="preserve">въ Парижь Написалъ несколько сочине- </w:t>
      </w:r>
      <w:r>
        <w:br/>
      </w:r>
      <w:r>
        <w:t xml:space="preserve">эй по истори Польши.</w:t>
      </w:r>
    </w:p>
    <w:p>
      <w:pPr>
        <w:pStyle w:val="Normal"/>
      </w:pPr>
      <w:r>
        <w:t xml:space="preserve">Вроновъ, м$5стечко Люблинской губ., </w:t>
      </w:r>
      <w:r>
        <w:br/>
      </w:r>
      <w:r>
        <w:t xml:space="preserve">близъ котораго 3 апрЪля 1831 разыгралея </w:t>
      </w:r>
      <w:r>
        <w:br/>
      </w:r>
      <w:r>
        <w:t xml:space="preserve">бой между русскимъ отрядомъ Крейца (бо- </w:t>
      </w:r>
      <w:r>
        <w:br/>
      </w:r>
      <w:r>
        <w:t xml:space="preserve">лье бт.) и польскимъ СОЪравскаго (7 т.). </w:t>
      </w:r>
      <w:r>
        <w:br/>
      </w:r>
      <w:r>
        <w:t xml:space="preserve">См. „Польская война 1881“.</w:t>
      </w:r>
    </w:p>
    <w:p>
      <w:pPr>
        <w:pStyle w:val="Normal"/>
      </w:pPr>
      <w:r>
        <w:t xml:space="preserve">Вроневий. Тосифъ Мар1я, философъ, </w:t>
      </w:r>
      <w:r>
        <w:br/>
      </w:r>
      <w:r>
        <w:t xml:space="preserve">Ууроженецъ Познани, въ молодости носив- </w:t>
      </w:r>
      <w:r>
        <w:br/>
      </w:r>
      <w:r>
        <w:t xml:space="preserve">пий фамилшо Гёне, род. 1778, ум. 1853; уча- </w:t>
      </w:r>
      <w:r>
        <w:br/>
      </w:r>
      <w:r>
        <w:t xml:space="preserve">ствовалъ въ возсташи Косцюшки, былъ </w:t>
      </w:r>
      <w:r>
        <w:br/>
      </w:r>
      <w:r>
        <w:t xml:space="preserve">потомъ русскимъ офицеромъ; образоваше </w:t>
      </w:r>
      <w:r>
        <w:br/>
      </w:r>
      <w:r>
        <w:t xml:space="preserve">получилъь въ Германш, позднЪе отдался </w:t>
      </w:r>
      <w:r>
        <w:br/>
      </w:r>
      <w:r>
        <w:t xml:space="preserve">занятямъ философшмею и высшею матема- </w:t>
      </w:r>
      <w:r>
        <w:br/>
      </w:r>
      <w:r>
        <w:t xml:space="preserve">тикою въ Марсели, съ 1810 жиль въ Па- </w:t>
      </w:r>
      <w:r>
        <w:br/>
      </w:r>
      <w:r>
        <w:t xml:space="preserve">рижфь. Сперва жарюйЙ почитатель Канта, </w:t>
      </w:r>
      <w:r>
        <w:br/>
      </w:r>
      <w:r>
        <w:t xml:space="preserve">впосльдетви онъ создалъ собственное уче- </w:t>
      </w:r>
      <w:r>
        <w:br/>
      </w:r>
      <w:r>
        <w:t xml:space="preserve">ше, месфанизмъ, пытаясь обосновать все </w:t>
      </w:r>
      <w:r>
        <w:br/>
      </w:r>
      <w:r>
        <w:t xml:space="preserve">въ мфь на разумЪ и философ и. ВажнЪй- </w:t>
      </w:r>
      <w:r>
        <w:br/>
      </w:r>
      <w:r>
        <w:t xml:space="preserve">пия изъ его сочиненй: „РЫПоворе сгИ- </w:t>
      </w:r>
      <w:r>
        <w:br/>
      </w:r>
      <w:r>
        <w:t xml:space="preserve">ие 4ёсоцуеге раг Кап“ (Марсель, 1802— </w:t>
      </w:r>
      <w:r>
        <w:br/>
      </w:r>
      <w:r>
        <w:t xml:space="preserve">1803); „шо гоЧисНоп &amp; 1а рЬ|озорШе 4ез </w:t>
      </w:r>
      <w:r>
        <w:br/>
      </w:r>
      <w:r>
        <w:t xml:space="preserve">шаф6тайаиез“, (Пар., 1811); „РиЙозорше </w:t>
      </w:r>
      <w:r>
        <w:br/>
      </w:r>
      <w:r>
        <w:t xml:space="preserve">де Гали“ (1814); „РЫЙоворше 4е 1а фесвти- </w:t>
      </w:r>
      <w:r>
        <w:br/>
      </w:r>
      <w:r>
        <w:t xml:space="preserve">ие“ (1815—16); „Меззализше, ишоп Йпае </w:t>
      </w:r>
      <w:r>
        <w:br/>
      </w:r>
      <w:r>
        <w:t xml:space="preserve">Че 1а рЫПозорШе её 4е 1а теНе1оп* (1831—93, </w:t>
      </w:r>
      <w:r>
        <w:br/>
      </w:r>
      <w:r>
        <w:t xml:space="preserve">2 т.); „Ргоредеийаие теззалаие“ (1855— </w:t>
      </w:r>
      <w:r>
        <w:br/>
      </w:r>
      <w:r>
        <w:t xml:space="preserve">75); „Ову@орретепь ргортезз! её Ъиё йпа] </w:t>
      </w:r>
      <w:r>
        <w:br/>
      </w:r>
      <w:r>
        <w:t xml:space="preserve">4е ГВашашИ 8“ (1861); „Ргозресбаз ае 1а ры- </w:t>
      </w:r>
      <w:r>
        <w:br/>
      </w:r>
      <w:r>
        <w:t xml:space="preserve">103ор61е аЪзоше её з0оп @6уеорретен“ </w:t>
      </w:r>
      <w:r>
        <w:br/>
      </w:r>
      <w:r>
        <w:t xml:space="preserve">(1878). См. МеажмтеадяКу, Ноепе-\топ$- </w:t>
      </w:r>
      <w:r>
        <w:br/>
      </w:r>
      <w:r>
        <w:t xml:space="preserve">5 (Пар., 1844); О1зезбе1т, Н. У. (на поль- </w:t>
      </w:r>
      <w:r>
        <w:br/>
      </w:r>
      <w:r>
        <w:t xml:space="preserve">скомъ язык, Варш., 1887); ВБобынинъ, </w:t>
      </w:r>
      <w:r>
        <w:br/>
      </w:r>
      <w:r>
        <w:t xml:space="preserve">Г. В. и его учеше о философии математики </w:t>
      </w:r>
      <w:r>
        <w:br/>
      </w:r>
      <w:r>
        <w:t xml:space="preserve">(М., 1894). .</w:t>
      </w:r>
    </w:p>
    <w:p>
      <w:pPr>
        <w:pStyle w:val="Normal"/>
      </w:pPr>
      <w:r>
        <w:t xml:space="preserve">Вронченко. Мих. Павл.. перевод- </w:t>
      </w:r>
      <w:r>
        <w:br/>
      </w:r>
      <w:r>
        <w:t xml:space="preserve">чикь Шекспира и Гёте (1801—55). Сынъ </w:t>
      </w:r>
      <w:r>
        <w:br/>
      </w:r>
      <w:r>
        <w:t xml:space="preserve">свящ. гор. Копыса, Могилев. тгуб., учился </w:t>
      </w:r>
      <w:r>
        <w:br/>
      </w:r>
      <w:r>
        <w:t xml:space="preserve">въ могил. гимнази и моск. унив-—тв, не </w:t>
      </w:r>
      <w:r>
        <w:br/>
      </w:r>
      <w:r>
        <w:t xml:space="preserve">кончивъ кот., поступиль въ школу для ко- </w:t>
      </w:r>
      <w:r>
        <w:br/>
      </w:r>
      <w:r>
        <w:t xml:space="preserve">лонновожатыхъ, откуда вышел, 1822, офи- </w:t>
      </w:r>
      <w:r>
        <w:br/>
      </w:r>
      <w:r>
        <w:t xml:space="preserve">церомъ въ свиту Е. В.; 1823 производить </w:t>
      </w:r>
      <w:r>
        <w:br/>
      </w:r>
      <w:r>
        <w:t xml:space="preserve">съемку Виленской губ., а 1824 слушалъ </w:t>
      </w:r>
      <w:r>
        <w:br/>
      </w:r>
      <w:r>
        <w:t xml:space="preserve">лекши въ дерптекомъ унив-т$, причемъ </w:t>
      </w:r>
      <w:r>
        <w:br/>
      </w:r>
      <w:r>
        <w:t xml:space="preserve">сблизился съ поэтомъ Языковымъ. Въту- </w:t>
      </w:r>
      <w:r>
        <w:br/>
      </w:r>
      <w:r>
        <w:t xml:space="preserve">рецкую войну 1828—29. находясь при'арми, </w:t>
      </w:r>
      <w:r>
        <w:br/>
      </w:r>
      <w:r>
        <w:t xml:space="preserve">занимался съемкой въ Молдаыи и астро- </w:t>
      </w:r>
      <w:r>
        <w:br/>
      </w:r>
      <w:r>
        <w:t xml:space="preserve">номич. опредвленями мЪеть въ Болгари </w:t>
      </w:r>
      <w:r>
        <w:br/>
      </w:r>
      <w:r>
        <w:t xml:space="preserve">и Румещи. По Высоч. поручено, 1834—36 </w:t>
      </w:r>
      <w:r>
        <w:br/>
      </w:r>
      <w:r>
        <w:t xml:space="preserve">объЪздилъ всю Малую Аз, результатомъ </w:t>
      </w:r>
      <w:r>
        <w:br/>
      </w:r>
      <w:r>
        <w:t xml:space="preserve">чего было множество картъ и плановъ (оста- </w:t>
      </w:r>
      <w:r>
        <w:br/>
      </w:r>
      <w:r>
        <w:t xml:space="preserve">лись неизданы) и книга: ОбозрЗ ве Малой </w:t>
      </w:r>
      <w:r>
        <w:br/>
      </w:r>
      <w:r>
        <w:t xml:space="preserve">Ази въ нынфшнемъ ея состоянии“ (Снпб., </w:t>
      </w:r>
      <w:r>
        <w:br/>
      </w:r>
      <w:r>
        <w:t xml:space="preserve">1838 —40). 1337 В. былъ назначенъ чле- </w:t>
      </w:r>
      <w:r>
        <w:br/>
      </w:r>
      <w:r>
        <w:t xml:space="preserve">номъ комисеи объ управлеши Закавказк. </w:t>
      </w:r>
      <w:r>
        <w:br/>
      </w:r>
      <w:r>
        <w:t xml:space="preserve">краемъ, 1843—46 гг. предездателемъ коми- </w:t>
      </w:r>
      <w:r>
        <w:br/>
      </w:r>
      <w:r>
        <w:t xml:space="preserve">тета объ образованйи евреевъ; съ 1847 ва- </w:t>
      </w:r>
      <w:r>
        <w:br/>
      </w:r>
      <w:r>
        <w:t xml:space="preserve">нимался тр!ангуляц. съемками въ Новоросс.</w:t>
      </w:r>
    </w:p>
    <w:p>
      <w:pPr>
        <w:pStyle w:val="Normal"/>
      </w:pPr>
      <w:r>
        <w:t xml:space="preserve">Вроновь — ВРУчЕНЕВ ПОВЪСТКИ.</w:t>
      </w:r>
    </w:p>
    <w:p>
      <w:pPr>
        <w:pStyle w:val="Normal"/>
      </w:pPr>
      <w:r>
        <w:t xml:space="preserve">кра. В. болЪе извЪстенъ, каць прекрас- </w:t>
      </w:r>
      <w:r>
        <w:br/>
      </w:r>
      <w:r>
        <w:t xml:space="preserve">ный въ свое время переводчикъ европ. </w:t>
      </w:r>
      <w:r>
        <w:br/>
      </w:r>
      <w:r>
        <w:t xml:space="preserve">классиковъ, особенно Шекспира („Гамлетъ“, </w:t>
      </w:r>
      <w:r>
        <w:br/>
      </w:r>
      <w:r>
        <w:t xml:space="preserve">Сиб., 1828 и „Макбетъ“, Спб., 1837) и Гёте </w:t>
      </w:r>
      <w:r>
        <w:br/>
      </w:r>
      <w:r>
        <w:t xml:space="preserve">(„Фаусть“, переводъ 1-й и изложен!е 2-й </w:t>
      </w:r>
      <w:r>
        <w:br/>
      </w:r>
      <w:r>
        <w:t xml:space="preserve">части, Спб., 1844), затзмъ Байрона („Манф- </w:t>
      </w:r>
      <w:r>
        <w:br/>
      </w:r>
      <w:r>
        <w:t xml:space="preserve">редъ“, Сиб., 1828) и Мицкевича („Праотцы </w:t>
      </w:r>
      <w:r>
        <w:br/>
      </w:r>
      <w:r>
        <w:t xml:space="preserve">[Ржаау]“, ч. 2-я въ „Невекомъ Альманах“ </w:t>
      </w:r>
      <w:r>
        <w:br/>
      </w:r>
      <w:r>
        <w:t xml:space="preserve">1829). Б1ографя В. написана А. В. Ники- </w:t>
      </w:r>
      <w:r>
        <w:br/>
      </w:r>
      <w:r>
        <w:t xml:space="preserve">тенко („Журн. М. Нар. Просв.“ 1868, № 10).</w:t>
      </w:r>
    </w:p>
    <w:p>
      <w:pPr>
        <w:pStyle w:val="Normal"/>
      </w:pPr>
      <w:r>
        <w:t xml:space="preserve">2) В., 9едоръ Павл., министръ финанс., </w:t>
      </w:r>
      <w:r>
        <w:br/>
      </w:r>
      <w:r>
        <w:t xml:space="preserve">род. 1780, изъ духовнаго звашя; образова- </w:t>
      </w:r>
      <w:r>
        <w:br/>
      </w:r>
      <w:r>
        <w:t xml:space="preserve">ше получилъ въ московск. упив; посль </w:t>
      </w:r>
      <w:r>
        <w:br/>
      </w:r>
      <w:r>
        <w:t xml:space="preserve">службы въ разныхъ вЪдомствахъ и пре- </w:t>
      </w:r>
      <w:r>
        <w:br/>
      </w:r>
      <w:r>
        <w:t xml:space="preserve">имущественно въ министерствЪ финансовъ, </w:t>
      </w:r>
      <w:r>
        <w:br/>
      </w:r>
      <w:r>
        <w:t xml:space="preserve">В. былъ назначенъ товарищемъ мини- </w:t>
      </w:r>
      <w:r>
        <w:br/>
      </w:r>
      <w:r>
        <w:t xml:space="preserve">стра финансовъ графа Канкрина, а по слу- </w:t>
      </w:r>
      <w:r>
        <w:br/>
      </w:r>
      <w:r>
        <w:t xml:space="preserve">чаю увольнешя послдняго управляющимъ </w:t>
      </w:r>
      <w:r>
        <w:br/>
      </w:r>
      <w:r>
        <w:t xml:space="preserve">минист. фин. 1 мая 1844 и затЬмъ мини- </w:t>
      </w:r>
      <w:r>
        <w:br/>
      </w:r>
      <w:r>
        <w:t xml:space="preserve">стромъ до 1852. На этомъ посту В. не </w:t>
      </w:r>
      <w:r>
        <w:br/>
      </w:r>
      <w:r>
        <w:t xml:space="preserve">проявилъ себя ничъмъ выдающимся, такъ </w:t>
      </w:r>
      <w:r>
        <w:br/>
      </w:r>
      <w:r>
        <w:t xml:space="preserve">какъ старался только продолжать поли- </w:t>
      </w:r>
      <w:r>
        <w:br/>
      </w:r>
      <w:r>
        <w:t xml:space="preserve">тику своего предшественника, но безъ ори- </w:t>
      </w:r>
      <w:r>
        <w:br/>
      </w:r>
      <w:r>
        <w:t xml:space="preserve">гинальности и талантливости послЪдняго: </w:t>
      </w:r>
      <w:r>
        <w:br/>
      </w:r>
      <w:r>
        <w:t xml:space="preserve">Весь 8 льтыЙ перодъ управаеня имъ ми- </w:t>
      </w:r>
      <w:r>
        <w:br/>
      </w:r>
      <w:r>
        <w:t xml:space="preserve">нистерствомъ отмьченъ сплошными дефи- </w:t>
      </w:r>
      <w:r>
        <w:br/>
      </w:r>
      <w:r>
        <w:t xml:space="preserve">цитами, такъ какъ расходы все время пре- </w:t>
      </w:r>
      <w:r>
        <w:br/>
      </w:r>
      <w:r>
        <w:t xml:space="preserve">вышали собою доходы и покрыте дефици- </w:t>
      </w:r>
      <w:r>
        <w:br/>
      </w:r>
      <w:r>
        <w:t xml:space="preserve">товъ совершалось при помощи займовъ, </w:t>
      </w:r>
      <w:r>
        <w:br/>
      </w:r>
      <w:r>
        <w:t xml:space="preserve">впутреннихъ и вн-шнихъ; вслЪдетв!е этого </w:t>
      </w:r>
      <w:r>
        <w:br/>
      </w:r>
      <w:r>
        <w:t xml:space="preserve">общая сумма госуд. долговъ увеличилась </w:t>
      </w:r>
      <w:r>
        <w:br/>
      </w:r>
      <w:r>
        <w:t xml:space="preserve">боле чЪмъ на 100 милл., не считая биле- </w:t>
      </w:r>
      <w:r>
        <w:br/>
      </w:r>
      <w:r>
        <w:t xml:space="preserve">товъ госуд. казначейства. Неправильная </w:t>
      </w:r>
      <w:r>
        <w:br/>
      </w:r>
      <w:r>
        <w:t xml:space="preserve">и раньше система налоговъ, всею тяжестью </w:t>
      </w:r>
      <w:r>
        <w:br/>
      </w:r>
      <w:r>
        <w:t xml:space="preserve">ложивигихся на крестьянство, ни въ чемъ </w:t>
      </w:r>
      <w:r>
        <w:br/>
      </w:r>
      <w:r>
        <w:t xml:space="preserve">не улучшалась, и такъ какъ прямыхъ пла- </w:t>
      </w:r>
      <w:r>
        <w:br/>
      </w:r>
      <w:r>
        <w:t xml:space="preserve">тежей нельзя было увеличивать, то обра- </w:t>
      </w:r>
      <w:r>
        <w:br/>
      </w:r>
      <w:r>
        <w:t xml:space="preserve">щено было вниман!е на косвенные, изъ </w:t>
      </w:r>
      <w:r>
        <w:br/>
      </w:r>
      <w:r>
        <w:t xml:space="preserve">коихъ наиболБе существеннымъ было пре- </w:t>
      </w:r>
      <w:r>
        <w:br/>
      </w:r>
      <w:r>
        <w:t xml:space="preserve">образоваше съ 1847 чистой откупной си- </w:t>
      </w:r>
      <w:r>
        <w:br/>
      </w:r>
      <w:r>
        <w:t xml:space="preserve">стемы въ акцизно откупную по отношеншю </w:t>
      </w:r>
      <w:r>
        <w:br/>
      </w:r>
      <w:r>
        <w:t xml:space="preserve">къ вину: увеличенъ былъ табачный акцизЪ </w:t>
      </w:r>
      <w:r>
        <w:br/>
      </w:r>
      <w:r>
        <w:t xml:space="preserve">и введенъ не существовавиий свеклосахар- </w:t>
      </w:r>
      <w:r>
        <w:br/>
      </w:r>
      <w:r>
        <w:t xml:space="preserve">ный (1847). При В. уничтожена была вну- </w:t>
      </w:r>
      <w:r>
        <w:br/>
      </w:r>
      <w:r>
        <w:t xml:space="preserve">тренняя таможенная лишя между Росаей </w:t>
      </w:r>
      <w:r>
        <w:br/>
      </w:r>
      <w:r>
        <w:t xml:space="preserve">и Царствомъ Польскимъ и нЪсколько по- </w:t>
      </w:r>
      <w:r>
        <w:br/>
      </w:r>
      <w:r>
        <w:t xml:space="preserve">нижены таможенныя ставки по нЪкоторымъ </w:t>
      </w:r>
      <w:r>
        <w:br/>
      </w:r>
      <w:r>
        <w:t xml:space="preserve">товарамъ по тарифу 1850. Въ области с0- </w:t>
      </w:r>
      <w:r>
        <w:br/>
      </w:r>
      <w:r>
        <w:t xml:space="preserve">дЪъйстыя промышленности, торговлЪ и кре- </w:t>
      </w:r>
      <w:r>
        <w:br/>
      </w:r>
      <w:r>
        <w:t xml:space="preserve">диту не было сдфлано никакихъ шаговъ </w:t>
      </w:r>
      <w:r>
        <w:br/>
      </w:r>
      <w:r>
        <w:t xml:space="preserve">впередъ, и если еще обнаруживались въ </w:t>
      </w:r>
      <w:r>
        <w:br/>
      </w:r>
      <w:r>
        <w:t xml:space="preserve">чемъ либо соотв тственныя заботы, то толь- </w:t>
      </w:r>
      <w:r>
        <w:br/>
      </w:r>
      <w:r>
        <w:t xml:space="preserve">ко по ‘отношенйо къ фабричнымъ проив- </w:t>
      </w:r>
      <w:r>
        <w:br/>
      </w:r>
      <w:r>
        <w:t xml:space="preserve">водствамъ.</w:t>
      </w:r>
    </w:p>
    <w:p>
      <w:pPr>
        <w:pStyle w:val="Normal"/>
      </w:pPr>
      <w:r>
        <w:t xml:space="preserve">Вросний ноготь, см. ностей болезни.</w:t>
      </w:r>
    </w:p>
    <w:p>
      <w:pPr>
        <w:pStyle w:val="Normal"/>
      </w:pPr>
      <w:r>
        <w:t xml:space="preserve">Вроцщкьлй, Н. А., псевдонимъ А. А. На- </w:t>
      </w:r>
      <w:r>
        <w:br/>
      </w:r>
      <w:r>
        <w:t xml:space="preserve">вроцкаго („Семейство Тарскихъ“, Сиб., 1869; </w:t>
      </w:r>
      <w:r>
        <w:br/>
      </w:r>
      <w:r>
        <w:t xml:space="preserve">„Русск. Рьчь“ 80-хъ и „ВЪстн. Европы“ </w:t>
      </w:r>
      <w:r>
        <w:br/>
      </w:r>
      <w:r>
        <w:t xml:space="preserve">70-хъ гг.). Е</w:t>
      </w:r>
    </w:p>
    <w:p>
      <w:pPr>
        <w:pStyle w:val="Normal"/>
      </w:pPr>
      <w:r>
        <w:t xml:space="preserve">рубка. особый способъ смыканя </w:t>
      </w:r>
      <w:r>
        <w:br/>
      </w:r>
      <w:r>
        <w:t xml:space="preserve">строительнаго матер!ала; В. сковороднемъ </w:t>
      </w:r>
      <w:r>
        <w:br/>
      </w:r>
      <w:r>
        <w:t xml:space="preserve">имЪетъ видъ 2-хь трапеци, соединенныхъ </w:t>
      </w:r>
      <w:r>
        <w:br/>
      </w:r>
      <w:r>
        <w:t xml:space="preserve">своими меньшими сторонами.</w:t>
      </w:r>
    </w:p>
    <w:p>
      <w:pPr>
        <w:pStyle w:val="Normal"/>
      </w:pPr>
      <w:r>
        <w:t xml:space="preserve">Вруцел то, см. пасхалии.</w:t>
      </w:r>
    </w:p>
    <w:p>
      <w:pPr>
        <w:pStyle w:val="Normal"/>
      </w:pPr>
      <w:r>
        <w:t xml:space="preserve">Вручай, Вручей, старин. назв. гор. </w:t>
      </w:r>
      <w:r>
        <w:br/>
      </w:r>
      <w:r>
        <w:t xml:space="preserve">Овруча (см.).</w:t>
      </w:r>
    </w:p>
    <w:p>
      <w:pPr>
        <w:pStyle w:val="Normal"/>
      </w:pPr>
      <w:r>
        <w:t xml:space="preserve">Вручене новЪетьки. Вызовъ на </w:t>
      </w:r>
      <w:r>
        <w:br/>
      </w:r>
      <w:r>
        <w:t xml:space="preserve">судъ тяжущихся, подсудимыхъ, свидЪте-</w:t>
      </w:r>
    </w:p>
    <w:p>
      <w:pPr>
        <w:pStyle w:val="Normal"/>
      </w:pPr>
      <w:r>
        <w:t xml:space="preserve">Врученги повъотки — Воддники.</w:t>
      </w:r>
    </w:p>
    <w:p>
      <w:pPr>
        <w:pStyle w:val="Normal"/>
      </w:pPr>
      <w:r>
        <w:t xml:space="preserve">лей и другихъ лицъ, приглашаемыхь въ</w:t>
      </w:r>
    </w:p>
    <w:p>
      <w:pPr>
        <w:pStyle w:val="Normal"/>
      </w:pPr>
      <w:r>
        <w:t xml:space="preserve">судебное засъдаше, производится посред-|</w:t>
      </w:r>
    </w:p>
    <w:p>
      <w:pPr>
        <w:pStyle w:val="Normal"/>
      </w:pPr>
      <w:r>
        <w:t xml:space="preserve">ствомъ повЪетокь. По двламъ граждан- </w:t>
      </w:r>
      <w:r>
        <w:br/>
      </w:r>
      <w:r>
        <w:t xml:space="preserve">скимь повЪъетка, съ кошею исковаго про- </w:t>
      </w:r>
      <w:r>
        <w:br/>
      </w:r>
      <w:r>
        <w:t xml:space="preserve">шеня и съ кошями приложенныхь къ не- </w:t>
      </w:r>
      <w:r>
        <w:br/>
      </w:r>
      <w:r>
        <w:t xml:space="preserve">му документовь, доставляется отвЪтчику </w:t>
      </w:r>
      <w:r>
        <w:br/>
      </w:r>
      <w:r>
        <w:t xml:space="preserve">въ мЪсто его жительства, показанное въ </w:t>
      </w:r>
      <w:r>
        <w:br/>
      </w:r>
      <w:r>
        <w:t xml:space="preserve">прошенш истца. ОтвЪтчику, жительствую- </w:t>
      </w:r>
      <w:r>
        <w:br/>
      </w:r>
      <w:r>
        <w:t xml:space="preserve">щему въ округЪ суда, повБетка достав- </w:t>
      </w:r>
      <w:r>
        <w:br/>
      </w:r>
      <w:r>
        <w:t xml:space="preserve">ляется судебнымъ приставомъ или ‘судеб- </w:t>
      </w:r>
      <w:r>
        <w:br/>
      </w:r>
      <w:r>
        <w:t xml:space="preserve">нымъ разсыльнымъ; отвЪтчику, находя- </w:t>
      </w:r>
      <w:r>
        <w:br/>
      </w:r>
      <w:r>
        <w:t xml:space="preserve">щемуся въ округ другого суда, повЪстка </w:t>
      </w:r>
      <w:r>
        <w:br/>
      </w:r>
      <w:r>
        <w:t xml:space="preserve">отсылается въ этотъ судъ, который и рас- </w:t>
      </w:r>
      <w:r>
        <w:br/>
      </w:r>
      <w:r>
        <w:t xml:space="preserve">поряжается доставлешемъ ея отвЪтчику; </w:t>
      </w:r>
      <w:r>
        <w:br/>
      </w:r>
      <w:r>
        <w:t xml:space="preserve">отвьтчику, находящемуся за границею и </w:t>
      </w:r>
      <w:r>
        <w:br/>
      </w:r>
      <w:r>
        <w:t xml:space="preserve">мфстожительство коего указано истцомъ, </w:t>
      </w:r>
      <w:r>
        <w:br/>
      </w:r>
      <w:r>
        <w:t xml:space="preserve">повЪъетка отсылается чрезъ мин—ство ино- </w:t>
      </w:r>
      <w:r>
        <w:br/>
      </w:r>
      <w:r>
        <w:t xml:space="preserve">странныхъ дфалъ. ПовЪетка вмЪетв съ </w:t>
      </w:r>
      <w:r>
        <w:br/>
      </w:r>
      <w:r>
        <w:t xml:space="preserve">приложешями вручается самому отвЗтчи- </w:t>
      </w:r>
      <w:r>
        <w:br/>
      </w:r>
      <w:r>
        <w:t xml:space="preserve">ку; если же судебный приставъ или су- </w:t>
      </w:r>
      <w:r>
        <w:br/>
      </w:r>
      <w:r>
        <w:t xml:space="preserve">дебный разсыльный не застанетъ его дома, </w:t>
      </w:r>
      <w:r>
        <w:br/>
      </w:r>
      <w:r>
        <w:t xml:space="preserve">то отдаеть повЪетку домашнимъ его, или </w:t>
      </w:r>
      <w:r>
        <w:br/>
      </w:r>
      <w:r>
        <w:t xml:space="preserve">завъдывающему его имъшемъ, либо до- </w:t>
      </w:r>
      <w:r>
        <w:br/>
      </w:r>
      <w:r>
        <w:t xml:space="preserve">момъ, или тому изъ сосъдей. который сэ- </w:t>
      </w:r>
      <w:r>
        <w:br/>
      </w:r>
      <w:r>
        <w:t xml:space="preserve">гласится доставить повъетку и дасть въ </w:t>
      </w:r>
      <w:r>
        <w:br/>
      </w:r>
      <w:r>
        <w:t xml:space="preserve">томъ росписку; въ случаЪ ненахождешя </w:t>
      </w:r>
      <w:r>
        <w:br/>
      </w:r>
      <w:r>
        <w:t xml:space="preserve">никого изъ такихъ лицъ, которыя приня- </w:t>
      </w:r>
      <w:r>
        <w:br/>
      </w:r>
      <w:r>
        <w:t xml:space="preserve">ли бы на себя обязанность передать по- </w:t>
      </w:r>
      <w:r>
        <w:br/>
      </w:r>
      <w:r>
        <w:t xml:space="preserve">въетку по принадлежности, судебный при- </w:t>
      </w:r>
      <w:r>
        <w:br/>
      </w:r>
      <w:r>
        <w:t xml:space="preserve">ставь или судебный разсыльный ‘остав- </w:t>
      </w:r>
      <w:r>
        <w:br/>
      </w:r>
      <w:r>
        <w:t xml:space="preserve">ляеть одинъ экземпляръ повЪетки, для </w:t>
      </w:r>
      <w:r>
        <w:br/>
      </w:r>
      <w:r>
        <w:t xml:space="preserve">передачи отвЪтчику, въ городЪ — у поли- </w:t>
      </w:r>
      <w:r>
        <w:br/>
      </w:r>
      <w:r>
        <w:t xml:space="preserve">цейскаго чиновника, а въ селеши — у мЪет- </w:t>
      </w:r>
      <w:r>
        <w:br/>
      </w:r>
      <w:r>
        <w:t xml:space="preserve">наго волостного или сельскаго начальства, </w:t>
      </w:r>
      <w:r>
        <w:br/>
      </w:r>
      <w:r>
        <w:t xml:space="preserve">нли полицейскаго служителя (сотекаго или </w:t>
      </w:r>
      <w:r>
        <w:br/>
      </w:r>
      <w:r>
        <w:t xml:space="preserve">десятскаго). ПовЪстка можеть быть вру- </w:t>
      </w:r>
      <w:r>
        <w:br/>
      </w:r>
      <w:r>
        <w:t xml:space="preserve">чена отвфтчику и вн дома. Въ искахъ </w:t>
      </w:r>
      <w:r>
        <w:br/>
      </w:r>
      <w:r>
        <w:t xml:space="preserve">противъ обществь и компан, повЪетка о </w:t>
      </w:r>
      <w:r>
        <w:br/>
      </w:r>
      <w:r>
        <w:t xml:space="preserve">вызовЪ доставляется завъдывающему кон- </w:t>
      </w:r>
      <w:r>
        <w:br/>
      </w:r>
      <w:r>
        <w:t xml:space="preserve">торою или правлешемъ общества, или аген- </w:t>
      </w:r>
      <w:r>
        <w:br/>
      </w:r>
      <w:r>
        <w:t xml:space="preserve">ту общества, а въ товариществв полномъ </w:t>
      </w:r>
      <w:r>
        <w:br/>
      </w:r>
      <w:r>
        <w:t xml:space="preserve">или торговомъ дом — кому бы то ни бы- </w:t>
      </w:r>
      <w:r>
        <w:br/>
      </w:r>
      <w:r>
        <w:t xml:space="preserve">ло изъ соучастниковъ, живущих въ томъ </w:t>
      </w:r>
      <w:r>
        <w:br/>
      </w:r>
      <w:r>
        <w:t xml:space="preserve">мЪетЪ, гдЪ находится фирма. По дъламъ, </w:t>
      </w:r>
      <w:r>
        <w:br/>
      </w:r>
      <w:r>
        <w:t xml:space="preserve">производящимся въ упрощенномъ порядкЪ </w:t>
      </w:r>
      <w:r>
        <w:br/>
      </w:r>
      <w:r>
        <w:t xml:space="preserve">судопроизводства, въ повЪеткв о вызовЪ </w:t>
      </w:r>
      <w:r>
        <w:br/>
      </w:r>
      <w:r>
        <w:t xml:space="preserve">отвьтчика должно быть непремънно озна- </w:t>
      </w:r>
      <w:r>
        <w:br/>
      </w:r>
      <w:r>
        <w:t xml:space="preserve">чено, что искъ предъявленъ въ назван- </w:t>
      </w:r>
      <w:r>
        <w:br/>
      </w:r>
      <w:r>
        <w:t xml:space="preserve">номъ ‘выше порядкЪ. По дъламъ, посту- </w:t>
      </w:r>
      <w:r>
        <w:br/>
      </w:r>
      <w:r>
        <w:t xml:space="preserve">пившимъ въ судебную палату по аппеля- </w:t>
      </w:r>
      <w:r>
        <w:br/>
      </w:r>
      <w:r>
        <w:t xml:space="preserve">цш, повъстки тяжущимся о днЪ слушашя </w:t>
      </w:r>
      <w:r>
        <w:br/>
      </w:r>
      <w:r>
        <w:t xml:space="preserve">двла отсылаются не въ мЪето фактиче®ка- </w:t>
      </w:r>
      <w:r>
        <w:br/>
      </w:r>
      <w:r>
        <w:t xml:space="preserve">то жительства сторонъ, а въ избранное ими </w:t>
      </w:r>
      <w:r>
        <w:br/>
      </w:r>
      <w:r>
        <w:t xml:space="preserve">мьстопребываше въ томъ город, гдЪ па- </w:t>
      </w:r>
      <w:r>
        <w:br/>
      </w:r>
      <w:r>
        <w:t xml:space="preserve">лата находится; при неоставлеши тяжу- </w:t>
      </w:r>
      <w:r>
        <w:br/>
      </w:r>
      <w:r>
        <w:t xml:space="preserve">щимися въ канцелярии палаты такого су- </w:t>
      </w:r>
      <w:r>
        <w:br/>
      </w:r>
      <w:r>
        <w:t xml:space="preserve">дебнаго адреса, повЪетка и бумаги, слв- </w:t>
      </w:r>
      <w:r>
        <w:br/>
      </w:r>
      <w:r>
        <w:t xml:space="preserve">дуюцщия кь сообщению этому тяжущемуся, </w:t>
      </w:r>
      <w:r>
        <w:br/>
      </w:r>
      <w:r>
        <w:t xml:space="preserve">оставляются въ канцеляри палаты. По- </w:t>
      </w:r>
      <w:r>
        <w:br/>
      </w:r>
      <w:r>
        <w:t xml:space="preserve">ВвЪетки вручалотся свидътелямъ въ томъ же </w:t>
      </w:r>
      <w:r>
        <w:br/>
      </w:r>
      <w:r>
        <w:t xml:space="preserve">порядкЪ, какЪ и отвфтчику; исключен!е со- </w:t>
      </w:r>
      <w:r>
        <w:br/>
      </w:r>
      <w:r>
        <w:t xml:space="preserve">ставляють свидфтели изъ нижнихъ воин- </w:t>
      </w:r>
      <w:r>
        <w:br/>
      </w:r>
      <w:r>
        <w:t xml:space="preserve">скихъ чиновъ, состоящихъ на дЪйствитель- </w:t>
      </w:r>
      <w:r>
        <w:br/>
      </w:r>
      <w:r>
        <w:t xml:space="preserve">ной службЪ; они вызываются чрезъ ихъ </w:t>
      </w:r>
      <w:r>
        <w:br/>
      </w:r>
      <w:r>
        <w:t xml:space="preserve">ближайшее начальство; офицеры вызы- </w:t>
      </w:r>
      <w:r>
        <w:br/>
      </w:r>
      <w:r>
        <w:t xml:space="preserve">ваются непосредственно чрезъь повЪетки, </w:t>
      </w:r>
      <w:r>
        <w:br/>
      </w:r>
      <w:r>
        <w:t xml:space="preserve">но вызовъ ихь къ суду не освобождаеть </w:t>
      </w:r>
      <w:r>
        <w:br/>
      </w:r>
      <w:r>
        <w:t xml:space="preserve">ихъ оть обязанностей службы, если они не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получили увольненя оть своего началь- </w:t>
      </w:r>
      <w:r>
        <w:br/>
      </w:r>
      <w:r>
        <w:t xml:space="preserve">ства, Лица, имъющя чины первыхъ двух </w:t>
      </w:r>
      <w:r>
        <w:br/>
      </w:r>
      <w:r>
        <w:t xml:space="preserve">классовъ, члены государственнаго совЪта, </w:t>
      </w:r>
      <w:r>
        <w:br/>
      </w:r>
      <w:r>
        <w:t xml:space="preserve">сенаторы, министры, главноуправляюне </w:t>
      </w:r>
      <w:r>
        <w:br/>
      </w:r>
      <w:r>
        <w:t xml:space="preserve">отдвльными частями и др. должноетныя </w:t>
      </w:r>
      <w:r>
        <w:br/>
      </w:r>
      <w:r>
        <w:t xml:space="preserve">лица, перечисленныя въ 89 ст. уст. гражд. </w:t>
      </w:r>
      <w:r>
        <w:br/>
      </w:r>
      <w:r>
        <w:t xml:space="preserve">суд., въ случаъ вызова ихъ въ качествь </w:t>
      </w:r>
      <w:r>
        <w:br/>
      </w:r>
      <w:r>
        <w:t xml:space="preserve">свидЪтелей, могутъ просить мироваго или </w:t>
      </w:r>
      <w:r>
        <w:br/>
      </w:r>
      <w:r>
        <w:t xml:space="preserve">тородскаго судью или земскаго начальни- </w:t>
      </w:r>
      <w:r>
        <w:br/>
      </w:r>
      <w:r>
        <w:t xml:space="preserve">ка, въ течене 3-хъ дней со времени полу- </w:t>
      </w:r>
      <w:r>
        <w:br/>
      </w:r>
      <w:r>
        <w:t xml:space="preserve">чешя повЪетки, о допрос ихъь въ мъеть </w:t>
      </w:r>
      <w:r>
        <w:br/>
      </w:r>
      <w:r>
        <w:t xml:space="preserve">ихъ жительства; въ такомъ случа, до- </w:t>
      </w:r>
      <w:r>
        <w:br/>
      </w:r>
      <w:r>
        <w:t xml:space="preserve">просъ въ мЪстЪ жительства просителя обя- </w:t>
      </w:r>
      <w:r>
        <w:br/>
      </w:r>
      <w:r>
        <w:t xml:space="preserve">зателенъ. Порядокь В. п. по дЪламъ уго- </w:t>
      </w:r>
      <w:r>
        <w:br/>
      </w:r>
      <w:r>
        <w:t xml:space="preserve">ловнымЪъ имъеть лишь н%зкоторыя особен- </w:t>
      </w:r>
      <w:r>
        <w:br/>
      </w:r>
      <w:r>
        <w:t xml:space="preserve">ности, а именно: по дьламъ мировой под- </w:t>
      </w:r>
      <w:r>
        <w:br/>
      </w:r>
      <w:r>
        <w:t xml:space="preserve">судности, повЪстка должна заключать въ </w:t>
      </w:r>
      <w:r>
        <w:br/>
      </w:r>
      <w:r>
        <w:t xml:space="preserve">себ точное указаше требуемаго лица, вре- </w:t>
      </w:r>
      <w:r>
        <w:br/>
      </w:r>
      <w:r>
        <w:t xml:space="preserve">мени и мЪста явки, дла, по которому ли- </w:t>
      </w:r>
      <w:r>
        <w:br/>
      </w:r>
      <w:r>
        <w:t xml:space="preserve">цо призывается, и послЪъдетыш неявки. По </w:t>
      </w:r>
      <w:r>
        <w:br/>
      </w:r>
      <w:r>
        <w:t xml:space="preserve">дьламъ, перешедшимь по аппеляцш въ </w:t>
      </w:r>
      <w:r>
        <w:br/>
      </w:r>
      <w:r>
        <w:t xml:space="preserve">мировой или уБздный създъ, повЪетки, </w:t>
      </w:r>
      <w:r>
        <w:br/>
      </w:r>
      <w:r>
        <w:t xml:space="preserve">для. врученя сторонамъ, посылаются по </w:t>
      </w:r>
      <w:r>
        <w:br/>
      </w:r>
      <w:r>
        <w:t xml:space="preserve">мЪсту ихъ пребывашя, показанному въ </w:t>
      </w:r>
      <w:r>
        <w:br/>
      </w:r>
      <w:r>
        <w:t xml:space="preserve">дьлъ. Вызовъ къ предварительному слЪд- </w:t>
      </w:r>
      <w:r>
        <w:br/>
      </w:r>
      <w:r>
        <w:t xml:space="preserve">ствйо обвиняемыхъ, свидЪтелей, экепер- </w:t>
      </w:r>
      <w:r>
        <w:br/>
      </w:r>
      <w:r>
        <w:t xml:space="preserve">товъ, понятыхь и переводчиковъь совер- </w:t>
      </w:r>
      <w:r>
        <w:br/>
      </w:r>
      <w:r>
        <w:t xml:space="preserve">шается повъстками за подписыюо судебнаго </w:t>
      </w:r>
      <w:r>
        <w:br/>
      </w:r>
      <w:r>
        <w:t xml:space="preserve">слЪдовалеля. ПовЪстки вручаются чинами </w:t>
      </w:r>
      <w:r>
        <w:br/>
      </w:r>
      <w:r>
        <w:t xml:space="preserve">полищи съ соблюденемъ порядка, установ- </w:t>
      </w:r>
      <w:r>
        <w:br/>
      </w:r>
      <w:r>
        <w:t xml:space="preserve">леннаго для судебныхъ приставовъ и раз- </w:t>
      </w:r>
      <w:r>
        <w:br/>
      </w:r>
      <w:r>
        <w:t xml:space="preserve">сыльныхь по гражданскимъ дъламъ. Какъ </w:t>
      </w:r>
      <w:r>
        <w:br/>
      </w:r>
      <w:r>
        <w:t xml:space="preserve">къ. судебному слъдователю, такъ и въ су- </w:t>
      </w:r>
      <w:r>
        <w:br/>
      </w:r>
      <w:r>
        <w:t xml:space="preserve">дебное мЪето обвиняемый (подсудимый) </w:t>
      </w:r>
      <w:r>
        <w:br/>
      </w:r>
      <w:r>
        <w:t xml:space="preserve">можеть быть вызванъ или повЪсткою о </w:t>
      </w:r>
      <w:r>
        <w:br/>
      </w:r>
      <w:r>
        <w:t xml:space="preserve">призыв, оставляющею ему альтернати- </w:t>
      </w:r>
      <w:r>
        <w:br/>
      </w:r>
      <w:r>
        <w:t xml:space="preserve">ву — явиться или неявиться по вызову, </w:t>
      </w:r>
      <w:r>
        <w:br/>
      </w:r>
      <w:r>
        <w:t xml:space="preserve">или же, въ нъкоторыхъ, указанныхь въ ст. </w:t>
      </w:r>
      <w:r>
        <w:br/>
      </w:r>
      <w:r>
        <w:t xml:space="preserve">61, 389 и 292 уст. уг. суд. и 119 прав. о </w:t>
      </w:r>
      <w:r>
        <w:br/>
      </w:r>
      <w:r>
        <w:t xml:space="preserve">произв. суд. дЪл. подв. зем. нач. и гор. </w:t>
      </w:r>
      <w:r>
        <w:br/>
      </w:r>
      <w:r>
        <w:t xml:space="preserve">суд., случаяхъ, — повЪеткою о привод, </w:t>
      </w:r>
      <w:r>
        <w:br/>
      </w:r>
      <w:r>
        <w:t xml:space="preserve">которая лишь предъявляется ему, а не </w:t>
      </w:r>
      <w:r>
        <w:br/>
      </w:r>
      <w:r>
        <w:t xml:space="preserve">вручается. и силою которой онъ подвер- </w:t>
      </w:r>
      <w:r>
        <w:br/>
      </w:r>
      <w:r>
        <w:t xml:space="preserve">гается аресту и доставляется къ слЪдетвио </w:t>
      </w:r>
      <w:r>
        <w:br/>
      </w:r>
      <w:r>
        <w:t xml:space="preserve">или суду. Указанная выше льгота, предо- </w:t>
      </w:r>
      <w:r>
        <w:br/>
      </w:r>
      <w:r>
        <w:t xml:space="preserve">ставленная чинамъ, перечисленнымь, въ </w:t>
      </w:r>
      <w:r>
        <w:br/>
      </w:r>
      <w:r>
        <w:t xml:space="preserve">88 ст. уст. гражд. суд., сохранена и въ уго- </w:t>
      </w:r>
      <w:r>
        <w:br/>
      </w:r>
      <w:r>
        <w:t xml:space="preserve">ловномь процессЪ. ПовЪстками, установ- </w:t>
      </w:r>
      <w:r>
        <w:br/>
      </w:r>
      <w:r>
        <w:t xml:space="preserve">ленными для призыва къ предваритель- </w:t>
      </w:r>
      <w:r>
        <w:br/>
      </w:r>
      <w:r>
        <w:t xml:space="preserve">ному слЪдетвио, вызываются и присяжные </w:t>
      </w:r>
      <w:r>
        <w:br/>
      </w:r>
      <w:r>
        <w:t xml:space="preserve">засъдатлели. (См. ст. 276—279, 261—285, </w:t>
      </w:r>
      <w:r>
        <w:br/>
      </w:r>
      <w:r>
        <w:t xml:space="preserve">237—289, 3658, 379—381, 763, 767, 61—66, </w:t>
      </w:r>
      <w:r>
        <w:br/>
      </w:r>
      <w:r>
        <w:t xml:space="preserve">88 и 171 уст. гражд. суд., 54—60, 157, 377— </w:t>
      </w:r>
      <w:r>
        <w:br/>
      </w:r>
      <w:r>
        <w:t xml:space="preserve">385, 390—394, прим. къ 433, 435—437, 553, </w:t>
      </w:r>
      <w:r>
        <w:br/>
      </w:r>
      <w:r>
        <w:t xml:space="preserve">581 и 879 уст. уг. суд. 36—39, 61—64, 119, </w:t>
      </w:r>
      <w:r>
        <w:br/>
      </w:r>
      <w:r>
        <w:t xml:space="preserve">178, 179 и 225 прав. о произв. суд. дълъ, </w:t>
      </w:r>
      <w:r>
        <w:br/>
      </w:r>
      <w:r>
        <w:t xml:space="preserve">подвЪдом. зем. нач. и гор. суд.).</w:t>
      </w:r>
    </w:p>
    <w:p>
      <w:pPr>
        <w:pStyle w:val="Normal"/>
      </w:pPr>
      <w:r>
        <w:t xml:space="preserve">Врэ (\Угеё), Николасъ де, голл. живо- </w:t>
      </w:r>
      <w:r>
        <w:br/>
      </w:r>
      <w:r>
        <w:t xml:space="preserve">писець-пейзажистъ, род. около 1650 и ум. </w:t>
      </w:r>
      <w:r>
        <w:br/>
      </w:r>
      <w:r>
        <w:t xml:space="preserve">1702 (Алькмаръ). Въ Ими. Эрмитаж (Сиб.) </w:t>
      </w:r>
      <w:r>
        <w:br/>
      </w:r>
      <w:r>
        <w:t xml:space="preserve">хранится его карт.: „Паркъ“ (0,863 1,183 м.).</w:t>
      </w:r>
    </w:p>
    <w:p>
      <w:pPr>
        <w:pStyle w:val="Normal"/>
      </w:pPr>
      <w:r>
        <w:t xml:space="preserve">Всадники (лат. ЕдиЦез), конные вои- </w:t>
      </w:r>
      <w:r>
        <w:br/>
      </w:r>
      <w:r>
        <w:t xml:space="preserve">ны, составлявиие въ древнемь РимЪ 0с0- </w:t>
      </w:r>
      <w:r>
        <w:br/>
      </w:r>
      <w:r>
        <w:t xml:space="preserve">бое сослов!е. Первоначальная организащия </w:t>
      </w:r>
      <w:r>
        <w:br/>
      </w:r>
      <w:r>
        <w:t xml:space="preserve">этого сослоя приписывалась Ромулу, ко- </w:t>
      </w:r>
      <w:r>
        <w:br/>
      </w:r>
      <w:r>
        <w:t xml:space="preserve">торый выдЪлилЪ изъ трехъ патрищанекихть </w:t>
      </w:r>
      <w:r>
        <w:br/>
      </w:r>
      <w:r>
        <w:t xml:space="preserve">трибъ Ремуловъ, Тищевь и Люцеровъ три </w:t>
      </w:r>
      <w:r>
        <w:br/>
      </w:r>
      <w:r>
        <w:t xml:space="preserve">центур!и (= 300) В. для военной службы.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Еще при первыхъ царяхъ число центурй </w:t>
      </w:r>
      <w:r>
        <w:br/>
      </w:r>
      <w:r>
        <w:t xml:space="preserve">повысилось до шести. Серый Тули, ко- </w:t>
      </w:r>
      <w:r>
        <w:br/>
      </w:r>
      <w:r>
        <w:t xml:space="preserve">торый привлекъ къ военной службЪВ и не- </w:t>
      </w:r>
      <w:r>
        <w:br/>
      </w:r>
      <w:r>
        <w:t xml:space="preserve">гражданъ (плебеевъ) и раздьлилъ жите- </w:t>
      </w:r>
      <w:r>
        <w:br/>
      </w:r>
      <w:r>
        <w:t xml:space="preserve">лей Рима по имуществу и воинской по- </w:t>
      </w:r>
      <w:r>
        <w:br/>
      </w:r>
      <w:r>
        <w:t xml:space="preserve">винности на пять классовъ, составилъ изъ </w:t>
      </w:r>
      <w:r>
        <w:br/>
      </w:r>
      <w:r>
        <w:t xml:space="preserve">гражданъ, имущество которыхъ превышало </w:t>
      </w:r>
      <w:r>
        <w:br/>
      </w:r>
      <w:r>
        <w:t xml:space="preserve">цензъ перваго класса, двзнадцать (плебей- </w:t>
      </w:r>
      <w:r>
        <w:br/>
      </w:r>
      <w:r>
        <w:t xml:space="preserve">скихъ) центуйй В. и даль имъ особыя </w:t>
      </w:r>
      <w:r>
        <w:br/>
      </w:r>
      <w:r>
        <w:t xml:space="preserve">права. Эти 1800 чел. лемонной конницы </w:t>
      </w:r>
      <w:r>
        <w:br/>
      </w:r>
      <w:r>
        <w:t xml:space="preserve">въ РимЪ положили начало В. сословно </w:t>
      </w:r>
      <w:r>
        <w:br/>
      </w:r>
      <w:r>
        <w:t xml:space="preserve">(от@о едмезег); они получали оть гоеу- </w:t>
      </w:r>
      <w:r>
        <w:br/>
      </w:r>
      <w:r>
        <w:t xml:space="preserve">дарства коня (ей ри бНеиз) и нЪкото- </w:t>
      </w:r>
      <w:r>
        <w:br/>
      </w:r>
      <w:r>
        <w:t xml:space="preserve">рую сумму денегь на его содержане (аез </w:t>
      </w:r>
      <w:r>
        <w:br/>
      </w:r>
      <w:r>
        <w:t xml:space="preserve">рогаеагиит); жалованья имъ не полага- </w:t>
      </w:r>
      <w:r>
        <w:br/>
      </w:r>
      <w:r>
        <w:t xml:space="preserve">лось. Въ скоромъ времени право посту- </w:t>
      </w:r>
      <w:r>
        <w:br/>
      </w:r>
      <w:r>
        <w:t xml:space="preserve">плешя въ конницу, а слЪдовательно и въ </w:t>
      </w:r>
      <w:r>
        <w:br/>
      </w:r>
      <w:r>
        <w:t xml:space="preserve">сослоые В. было ограничено опредЪълен- </w:t>
      </w:r>
      <w:r>
        <w:br/>
      </w:r>
      <w:r>
        <w:t xml:space="preserve">нымь имущественнымъ цензомъ (400,000, </w:t>
      </w:r>
      <w:r>
        <w:br/>
      </w:r>
      <w:r>
        <w:t xml:space="preserve">впослдетв!и же. 600,000 сестерцй); но, не- </w:t>
      </w:r>
      <w:r>
        <w:br/>
      </w:r>
      <w:r>
        <w:t xml:space="preserve">смотря на это, количество кандидатовъ </w:t>
      </w:r>
      <w:r>
        <w:br/>
      </w:r>
      <w:r>
        <w:t xml:space="preserve">уже въ первые вЪка республики превы- </w:t>
      </w:r>
      <w:r>
        <w:br/>
      </w:r>
      <w:r>
        <w:t xml:space="preserve">шало число вакантныхъ мЪстъ, и цензору</w:t>
      </w:r>
    </w:p>
    <w:p>
      <w:pPr>
        <w:pStyle w:val="Normal"/>
      </w:pPr>
      <w:r>
        <w:t xml:space="preserve">было предоставлено право назначать по- | </w:t>
      </w:r>
      <w:r>
        <w:br/>
      </w:r>
      <w:r>
        <w:t xml:space="preserve">средствомъ выдачи еаииз ри бНецз новыхъ | н</w:t>
      </w:r>
    </w:p>
    <w:p>
      <w:pPr>
        <w:pStyle w:val="Normal"/>
      </w:pPr>
      <w:r>
        <w:t xml:space="preserve">В. изъ числа кандидатовъ, равно какъ и </w:t>
      </w:r>
      <w:r>
        <w:br/>
      </w:r>
      <w:r>
        <w:t xml:space="preserve">исключать изъ В. сословя лицъ, разорив- </w:t>
      </w:r>
      <w:r>
        <w:br/>
      </w:r>
      <w:r>
        <w:t xml:space="preserve">шихся или небезупречныхь въ нравствен- </w:t>
      </w:r>
      <w:r>
        <w:br/>
      </w:r>
      <w:r>
        <w:t xml:space="preserve">помъ отношени. Понятно, что цензоръ, </w:t>
      </w:r>
      <w:r>
        <w:br/>
      </w:r>
      <w:r>
        <w:t xml:space="preserve">самъ принадлежавиий къ сенаторскому </w:t>
      </w:r>
      <w:r>
        <w:br/>
      </w:r>
      <w:r>
        <w:t xml:space="preserve">сословНо, отдавалъь при этомъ предпочте- </w:t>
      </w:r>
      <w:r>
        <w:br/>
      </w:r>
      <w:r>
        <w:t xml:space="preserve">ше своимъ товарищамъ по сослов!о; но </w:t>
      </w:r>
      <w:r>
        <w:br/>
      </w:r>
      <w:r>
        <w:t xml:space="preserve">постепенно назване В. было перенесено </w:t>
      </w:r>
      <w:r>
        <w:br/>
      </w:r>
      <w:r>
        <w:t xml:space="preserve">на воъхъ гражданъ, обладавшихъ доста- </w:t>
      </w:r>
      <w:r>
        <w:br/>
      </w:r>
      <w:r>
        <w:t xml:space="preserve">точными средствами для поступлешя въ </w:t>
      </w:r>
      <w:r>
        <w:br/>
      </w:r>
      <w:r>
        <w:t xml:space="preserve">кавалер!ю, но отбывавшихъ военную служ- </w:t>
      </w:r>
      <w:r>
        <w:br/>
      </w:r>
      <w:r>
        <w:t xml:space="preserve">бу на собственномъ конь въ особыхъ до- </w:t>
      </w:r>
      <w:r>
        <w:br/>
      </w:r>
      <w:r>
        <w:t xml:space="preserve">бровольческихьъ отрядахъ (еда ез едао рт! </w:t>
      </w:r>
      <w:r>
        <w:br/>
      </w:r>
      <w:r>
        <w:t xml:space="preserve">уа40). Такимъ образомъ съ течешемъ вре- </w:t>
      </w:r>
      <w:r>
        <w:br/>
      </w:r>
      <w:r>
        <w:t xml:space="preserve">мени всадническое сослове стало заклю- </w:t>
      </w:r>
      <w:r>
        <w:br/>
      </w:r>
      <w:r>
        <w:t xml:space="preserve">чать въ себъ все сенаторское и не-сена- </w:t>
      </w:r>
      <w:r>
        <w:br/>
      </w:r>
      <w:r>
        <w:t xml:space="preserve">торское богатое населеше въ РимБ, ро- </w:t>
      </w:r>
      <w:r>
        <w:br/>
      </w:r>
      <w:r>
        <w:t xml:space="preserve">довую и денежную аристократио. НЪсколь- </w:t>
      </w:r>
      <w:r>
        <w:br/>
      </w:r>
      <w:r>
        <w:t xml:space="preserve">ко болБе точное разграничене сословй </w:t>
      </w:r>
      <w:r>
        <w:br/>
      </w:r>
      <w:r>
        <w:t xml:space="preserve">внесь плебисцить 129 до Р. Х., по кото- </w:t>
      </w:r>
      <w:r>
        <w:br/>
      </w:r>
      <w:r>
        <w:t xml:space="preserve">рому каждый „В. вступающие въ сенатъ, </w:t>
      </w:r>
      <w:r>
        <w:br/>
      </w:r>
      <w:r>
        <w:t xml:space="preserve">должень былъ сдать коня и отказаться </w:t>
      </w:r>
      <w:r>
        <w:br/>
      </w:r>
      <w:r>
        <w:t xml:space="preserve">оть права подавать голосъ въ 18 В. цен- </w:t>
      </w:r>
      <w:r>
        <w:br/>
      </w:r>
      <w:r>
        <w:t xml:space="preserve">туряхъ. Разграничене это увеличилось </w:t>
      </w:r>
      <w:r>
        <w:br/>
      </w:r>
      <w:r>
        <w:t xml:space="preserve">еще благодаря тому, что сенаторамъ за- </w:t>
      </w:r>
      <w:r>
        <w:br/>
      </w:r>
      <w:r>
        <w:t xml:space="preserve">прещено было заниматься какими бы то </w:t>
      </w:r>
      <w:r>
        <w:br/>
      </w:r>
      <w:r>
        <w:t xml:space="preserve">пи было коммерческими предпр яйями, и </w:t>
      </w:r>
      <w:r>
        <w:br/>
      </w:r>
      <w:r>
        <w:t xml:space="preserve">такимъ образомъ В. превратились въ 0ео- </w:t>
      </w:r>
      <w:r>
        <w:br/>
      </w:r>
      <w:r>
        <w:t xml:space="preserve">бое сослоше финансиетовь и крупныхъ </w:t>
      </w:r>
      <w:r>
        <w:br/>
      </w:r>
      <w:r>
        <w:t xml:space="preserve">негоцантовъ. Особенно благопрятныя </w:t>
      </w:r>
      <w:r>
        <w:br/>
      </w:r>
      <w:r>
        <w:t xml:space="preserve">услоыя для финансовыхъ операщй В., а </w:t>
      </w:r>
      <w:r>
        <w:br/>
      </w:r>
      <w:r>
        <w:t xml:space="preserve">слЬдовательно и для увеличешя плуто- </w:t>
      </w:r>
      <w:r>
        <w:br/>
      </w:r>
      <w:r>
        <w:t xml:space="preserve">кратическаго ихъ могущества создалъ Гай </w:t>
      </w:r>
      <w:r>
        <w:br/>
      </w:r>
      <w:r>
        <w:t xml:space="preserve">Гракхъ, который добился въ народномъ </w:t>
      </w:r>
      <w:r>
        <w:br/>
      </w:r>
      <w:r>
        <w:t xml:space="preserve">собраши принятЁя особой системы взима- </w:t>
      </w:r>
      <w:r>
        <w:br/>
      </w:r>
      <w:r>
        <w:t xml:space="preserve">шя податей въ недавно покоренной про- </w:t>
      </w:r>
      <w:r>
        <w:br/>
      </w:r>
      <w:r>
        <w:t xml:space="preserve">винщи Ази и имыть при этомъ въ виду </w:t>
      </w:r>
      <w:r>
        <w:br/>
      </w:r>
      <w:r>
        <w:t xml:space="preserve">гл. обр. интересы В. сословя. ВмЪетЪ съ </w:t>
      </w:r>
      <w:r>
        <w:br/>
      </w:r>
      <w:r>
        <w:t xml:space="preserve">тьмъ, посредетвомъ Шех ]а@1ат1а 123, онъ </w:t>
      </w:r>
      <w:r>
        <w:br/>
      </w:r>
      <w:r>
        <w:t xml:space="preserve">передалъь имъ судебныя функщи въ су- </w:t>
      </w:r>
      <w:r>
        <w:br/>
      </w:r>
      <w:r>
        <w:t xml:space="preserve">дахъ присяжныхъ, предложивъ составлять </w:t>
      </w:r>
      <w:r>
        <w:br/>
      </w:r>
      <w:r>
        <w:t xml:space="preserve">ежегодно списокь присяжныхъ (по ана- </w:t>
      </w:r>
      <w:r>
        <w:br/>
      </w:r>
      <w:r>
        <w:t xml:space="preserve">лоши со списками В. центурй) изъ воъхь</w:t>
      </w:r>
    </w:p>
    <w:p>
      <w:pPr>
        <w:pStyle w:val="Normal"/>
      </w:pPr>
      <w:r>
        <w:t xml:space="preserve">Всадники — ВсАСЫВАНТЕ.</w:t>
      </w:r>
    </w:p>
    <w:p>
      <w:pPr>
        <w:pStyle w:val="Normal"/>
      </w:pPr>
      <w:r>
        <w:t xml:space="preserve">гражданъ, обладавшихъ В. цензомъ, и за- </w:t>
      </w:r>
      <w:r>
        <w:br/>
      </w:r>
      <w:r>
        <w:t xml:space="preserve">крылъ совершенно доступьъ въ судъ сена- </w:t>
      </w:r>
      <w:r>
        <w:br/>
      </w:r>
      <w:r>
        <w:t xml:space="preserve">торамъ, и въ извЪстной степени и сыно- </w:t>
      </w:r>
      <w:r>
        <w:br/>
      </w:r>
      <w:r>
        <w:t xml:space="preserve">вьямъ сенаторовъ, установивъ для судей </w:t>
      </w:r>
      <w:r>
        <w:br/>
      </w:r>
      <w:r>
        <w:t xml:space="preserve">предзльный возрастъь. Въ это же время </w:t>
      </w:r>
      <w:r>
        <w:br/>
      </w:r>
      <w:r>
        <w:t xml:space="preserve">В. получили почетныя права: ношене з0- </w:t>
      </w:r>
      <w:r>
        <w:br/>
      </w:r>
      <w:r>
        <w:t xml:space="preserve">лотого кольца, вмЪсто обычнаго желъзнаго </w:t>
      </w:r>
      <w:r>
        <w:br/>
      </w:r>
      <w:r>
        <w:t xml:space="preserve">или мЪднаго, ап5ц$з$ &lt;ауцз (пурпурная </w:t>
      </w:r>
      <w:r>
        <w:br/>
      </w:r>
      <w:r>
        <w:t xml:space="preserve">кайма на туникЪ, состоящая изъ двухь </w:t>
      </w:r>
      <w:r>
        <w:br/>
      </w:r>
      <w:r>
        <w:t xml:space="preserve">узкихъь полосъ) и особыя мЪета въ теат- </w:t>
      </w:r>
      <w:r>
        <w:br/>
      </w:r>
      <w:r>
        <w:t xml:space="preserve">рахъ. ВеЪ права, доставленныя Г. Грак- </w:t>
      </w:r>
      <w:r>
        <w:br/>
      </w:r>
      <w:r>
        <w:t xml:space="preserve">хомъ, были отняты у нихъ Суллой (82—79); </w:t>
      </w:r>
      <w:r>
        <w:br/>
      </w:r>
      <w:r>
        <w:t xml:space="preserve">70 Помпей снова вернуть В. двЪ трети </w:t>
      </w:r>
      <w:r>
        <w:br/>
      </w:r>
      <w:r>
        <w:t xml:space="preserve">всвхъ мЪеть въ судахъ и возетановить </w:t>
      </w:r>
      <w:r>
        <w:br/>
      </w:r>
      <w:r>
        <w:t xml:space="preserve">прежнюю отнятую систему сбора податей </w:t>
      </w:r>
      <w:r>
        <w:br/>
      </w:r>
      <w:r>
        <w:t xml:space="preserve">въ Азш, а 64 В. снова получили но по- </w:t>
      </w:r>
      <w:r>
        <w:br/>
      </w:r>
      <w:r>
        <w:t xml:space="preserve">становленю народнаго собран!я 14 отдЪль </w:t>
      </w:r>
      <w:r>
        <w:br/>
      </w:r>
      <w:r>
        <w:t xml:space="preserve">ныхъ скамеекъ въ театрЪ. Въ это время </w:t>
      </w:r>
      <w:r>
        <w:br/>
      </w:r>
      <w:r>
        <w:t xml:space="preserve">В. не имБли уже почти никакого значеня </w:t>
      </w:r>
      <w:r>
        <w:br/>
      </w:r>
      <w:r>
        <w:t xml:space="preserve">въ военной службЪ. Марш совершенно </w:t>
      </w:r>
      <w:r>
        <w:br/>
      </w:r>
      <w:r>
        <w:t xml:space="preserve">уничтожилъь римскую лешонную кавалер!ю, </w:t>
      </w:r>
      <w:r>
        <w:br/>
      </w:r>
      <w:r>
        <w:t xml:space="preserve">и съ этихь поръ В. являютея лишь въ </w:t>
      </w:r>
      <w:r>
        <w:br/>
      </w:r>
      <w:r>
        <w:t xml:space="preserve">видЪ почетной городской гварди въ про- </w:t>
      </w:r>
      <w:r>
        <w:br/>
      </w:r>
      <w:r>
        <w:t xml:space="preserve">цессяхъ и народныхъ празднествахъ нодь </w:t>
      </w:r>
      <w:r>
        <w:br/>
      </w:r>
      <w:r>
        <w:t xml:space="preserve">ачальствомъ ргшсерз ]лауепе 5. Члены </w:t>
      </w:r>
      <w:r>
        <w:br/>
      </w:r>
      <w:r>
        <w:t xml:space="preserve">В. сословя, поступавиие въ арм!о, елу- </w:t>
      </w:r>
      <w:r>
        <w:br/>
      </w:r>
      <w:r>
        <w:t xml:space="preserve">жили, обыкновенно, всадниками въ совогз </w:t>
      </w:r>
      <w:r>
        <w:br/>
      </w:r>
      <w:r>
        <w:t xml:space="preserve">ргаеюма или занимали офицерскя доля» </w:t>
      </w:r>
      <w:r>
        <w:br/>
      </w:r>
      <w:r>
        <w:t xml:space="preserve">ности въ качествь бий шит или </w:t>
      </w:r>
      <w:r>
        <w:br/>
      </w:r>
      <w:r>
        <w:t xml:space="preserve">ргаеЁесЫ сопотб ит. См. Йпштрь Черек </w:t>
      </w:r>
      <w:r>
        <w:br/>
      </w:r>
      <w:r>
        <w:t xml:space="preserve">{е тбпзспеп В ег ппа ВЩегэбата т Вот </w:t>
      </w:r>
      <w:r>
        <w:br/>
      </w:r>
      <w:r>
        <w:t xml:space="preserve">(Берл., 1840); Майу!=, ЮМеше р№101051зейе </w:t>
      </w:r>
      <w:r>
        <w:br/>
      </w:r>
      <w:r>
        <w:t xml:space="preserve">ЭсвыШеп, стр. 477—560 (Лейпц., 1875).</w:t>
      </w:r>
    </w:p>
    <w:p>
      <w:pPr>
        <w:pStyle w:val="Normal"/>
      </w:pPr>
      <w:r>
        <w:t xml:space="preserve">Всадники (греч. лс), у древнихъ </w:t>
      </w:r>
      <w:r>
        <w:br/>
      </w:r>
      <w:r>
        <w:t xml:space="preserve">грековъ назваше кавалеристовъ, также на- </w:t>
      </w:r>
      <w:r>
        <w:br/>
      </w:r>
      <w:r>
        <w:t xml:space="preserve">зване 2 класса гражданъ. Конница ави- </w:t>
      </w:r>
      <w:r>
        <w:br/>
      </w:r>
      <w:r>
        <w:t xml:space="preserve">нянъ при ПериклЪ состояла изъ 1200 чел., </w:t>
      </w:r>
      <w:r>
        <w:br/>
      </w:r>
      <w:r>
        <w:t xml:space="preserve">подъ предводит. двухь гиппарховъ; у </w:t>
      </w:r>
      <w:r>
        <w:br/>
      </w:r>
      <w:r>
        <w:t xml:space="preserve">спартанцевь начальникъ конницы назыв. </w:t>
      </w:r>
      <w:r>
        <w:br/>
      </w:r>
      <w:r>
        <w:t xml:space="preserve">гиппармостъ. Только въ македон. пе- </w:t>
      </w:r>
      <w:r>
        <w:br/>
      </w:r>
      <w:r>
        <w:t xml:space="preserve">р1одъ конница достигла значення: она дЪ- </w:t>
      </w:r>
      <w:r>
        <w:br/>
      </w:r>
      <w:r>
        <w:t xml:space="preserve">лилась тогда на тяжелую и легкую; та и </w:t>
      </w:r>
      <w:r>
        <w:br/>
      </w:r>
      <w:r>
        <w:t xml:space="preserve">другая состояла изъ „иль“ (эскадроновъ), </w:t>
      </w:r>
      <w:r>
        <w:br/>
      </w:r>
      <w:r>
        <w:t xml:space="preserve">по 200 челов.</w:t>
      </w:r>
    </w:p>
    <w:p>
      <w:pPr>
        <w:pStyle w:val="Normal"/>
      </w:pPr>
      <w:r>
        <w:t xml:space="preserve">Всасывание (абсорбщя, резорбщя), </w:t>
      </w:r>
      <w:r>
        <w:br/>
      </w:r>
      <w:r>
        <w:t xml:space="preserve">поступлен!е веществъ въ кровь, имъющее </w:t>
      </w:r>
      <w:r>
        <w:br/>
      </w:r>
      <w:r>
        <w:t xml:space="preserve">м'ъсто въ самыхъ различныхъ частяхъ ор- </w:t>
      </w:r>
      <w:r>
        <w:br/>
      </w:r>
      <w:r>
        <w:t xml:space="preserve">танизма, происходящее яснЪе всего въ пи- </w:t>
      </w:r>
      <w:r>
        <w:br/>
      </w:r>
      <w:r>
        <w:t xml:space="preserve">щеварительномъ каналЪ, менфе энергично </w:t>
      </w:r>
      <w:r>
        <w:br/>
      </w:r>
      <w:r>
        <w:t xml:space="preserve">черезъ кожу и въ разныхъ другихъ тка- </w:t>
      </w:r>
      <w:r>
        <w:br/>
      </w:r>
      <w:r>
        <w:t xml:space="preserve">няхъ. Слизистая оболочка кишечнаго, ка&gt; </w:t>
      </w:r>
      <w:r>
        <w:br/>
      </w:r>
      <w:r>
        <w:t xml:space="preserve">на на всемь своемъ протяжени обла- </w:t>
      </w:r>
      <w:r>
        <w:br/>
      </w:r>
      <w:r>
        <w:t xml:space="preserve">даетъ въ высокой степени способностью вса- </w:t>
      </w:r>
      <w:r>
        <w:br/>
      </w:r>
      <w:r>
        <w:t xml:space="preserve">сыван]я, что и обнаруживается быстрымъ </w:t>
      </w:r>
      <w:r>
        <w:br/>
      </w:r>
      <w:r>
        <w:t xml:space="preserve">дъйстыемъ извъстныхъ ядовъ. (синильной </w:t>
      </w:r>
      <w:r>
        <w:br/>
      </w:r>
      <w:r>
        <w:t xml:space="preserve">кислоты, ошя и др.) даже въ такомъ слус </w:t>
      </w:r>
      <w:r>
        <w:br/>
      </w:r>
      <w:r>
        <w:t xml:space="preserve">ча, когда эти яды вводятся въ кишеч- </w:t>
      </w:r>
      <w:r>
        <w:br/>
      </w:r>
      <w:r>
        <w:t xml:space="preserve">никъ посредствомъ клистира. Вещества, </w:t>
      </w:r>
      <w:r>
        <w:br/>
      </w:r>
      <w:r>
        <w:t xml:space="preserve">вводимыя въ пищеварительную трубку въ </w:t>
      </w:r>
      <w:r>
        <w:br/>
      </w:r>
      <w:r>
        <w:t xml:space="preserve">видВ пищи или напитковъ, въ большин- </w:t>
      </w:r>
      <w:r>
        <w:br/>
      </w:r>
      <w:r>
        <w:t xml:space="preserve">ствЪ случаевъь всасываются лишь посль </w:t>
      </w:r>
      <w:r>
        <w:br/>
      </w:r>
      <w:r>
        <w:t xml:space="preserve">предварительнаго на нихъ дЪйстыя пи- </w:t>
      </w:r>
      <w:r>
        <w:br/>
      </w:r>
      <w:r>
        <w:t xml:space="preserve">щеварительныхь соковъ (см, иищеварене). </w:t>
      </w:r>
      <w:r>
        <w:br/>
      </w:r>
      <w:r>
        <w:t xml:space="preserve">Это всасываше, столь важное для пита- </w:t>
      </w:r>
      <w:r>
        <w:br/>
      </w:r>
      <w:r>
        <w:t xml:space="preserve">шя, происходить преимущественно въ тон» </w:t>
      </w:r>
      <w:r>
        <w:br/>
      </w:r>
      <w:r>
        <w:t xml:space="preserve">кой кишкЪ. Содержимое этой кишки мо- </w:t>
      </w:r>
      <w:r>
        <w:br/>
      </w:r>
      <w:r>
        <w:t xml:space="preserve">жеть поступать въ соки тЬла двоякимь </w:t>
      </w:r>
      <w:r>
        <w:br/>
      </w:r>
      <w:r>
        <w:t xml:space="preserve">путемъ: черезъ кровеносные сосуды и че</w:t>
      </w:r>
    </w:p>
    <w:p>
      <w:pPr>
        <w:pStyle w:val="Normal"/>
      </w:pPr>
      <w:r>
        <w:t xml:space="preserve">Волсывлющтя средства --- Всвволодъ Мотиславичъ.</w:t>
      </w:r>
    </w:p>
    <w:p>
      <w:pPr>
        <w:pStyle w:val="Normal"/>
      </w:pPr>
      <w:r>
        <w:t xml:space="preserve">резъ лимфалическе. Въ кровеносную си- </w:t>
      </w:r>
      <w:r>
        <w:br/>
      </w:r>
      <w:r>
        <w:t xml:space="preserve">стему поступають лишь диффундирующия </w:t>
      </w:r>
      <w:r>
        <w:br/>
      </w:r>
      <w:r>
        <w:t xml:space="preserve">вещества, какъ сахаръ, растворенныя соли </w:t>
      </w:r>
      <w:r>
        <w:br/>
      </w:r>
      <w:r>
        <w:t xml:space="preserve">и можеть быть и пептоны. Въ лимфали- </w:t>
      </w:r>
      <w:r>
        <w:br/>
      </w:r>
      <w:r>
        <w:t xml:space="preserve">ческую же систему поступаютъ жировыя </w:t>
      </w:r>
      <w:r>
        <w:br/>
      </w:r>
      <w:r>
        <w:t xml:space="preserve">капельки, всасываемыя ворсинками, и от- </w:t>
      </w:r>
      <w:r>
        <w:br/>
      </w:r>
      <w:r>
        <w:t xml:space="preserve">сюда проникаюния въ болЪе крупные лим- </w:t>
      </w:r>
      <w:r>
        <w:br/>
      </w:r>
      <w:r>
        <w:t xml:space="preserve">фатичесые сосуды. В. въ прежнее время </w:t>
      </w:r>
      <w:r>
        <w:br/>
      </w:r>
      <w:r>
        <w:t xml:space="preserve">объясняли ‘диффумей и фильтращей; не- </w:t>
      </w:r>
      <w:r>
        <w:br/>
      </w:r>
      <w:r>
        <w:t xml:space="preserve">возможно однако объяснить всЪ подробно- </w:t>
      </w:r>
      <w:r>
        <w:br/>
      </w:r>
      <w:r>
        <w:t xml:space="preserve">сти Ве. только этими двумя причинами, и </w:t>
      </w:r>
      <w:r>
        <w:br/>
      </w:r>
      <w:r>
        <w:t xml:space="preserve">мы должны приписать слизистой оболочкЪъ </w:t>
      </w:r>
      <w:r>
        <w:br/>
      </w:r>
      <w:r>
        <w:t xml:space="preserve">пищеварительнаго канала особый специ- </w:t>
      </w:r>
      <w:r>
        <w:br/>
      </w:r>
      <w:r>
        <w:t xml:space="preserve">фичес механизмъ, способствующий Вс. </w:t>
      </w:r>
      <w:r>
        <w:br/>
      </w:r>
      <w:r>
        <w:t xml:space="preserve">Допускаемое въ прежшя времена Ве. че- </w:t>
      </w:r>
      <w:r>
        <w:br/>
      </w:r>
      <w:r>
        <w:t xml:space="preserve">резъ кожу, въ настоящее время отрицается, </w:t>
      </w:r>
      <w:r>
        <w:br/>
      </w:r>
      <w:r>
        <w:t xml:space="preserve">такъ какъ извЪстно, что надкожица или </w:t>
      </w:r>
      <w:r>
        <w:br/>
      </w:r>
      <w:r>
        <w:t xml:space="preserve">эпидермисъ, пропитанная жировымъ ве- </w:t>
      </w:r>
      <w:r>
        <w:br/>
      </w:r>
      <w:r>
        <w:t xml:space="preserve">ществомъ, не особенно благопуятетвуетъ </w:t>
      </w:r>
      <w:r>
        <w:br/>
      </w:r>
      <w:r>
        <w:t xml:space="preserve">В. Если снять наружный слой кожи, то </w:t>
      </w:r>
      <w:r>
        <w:br/>
      </w:r>
      <w:r>
        <w:t xml:space="preserve">обнаженный слой собственно кожи прояв- </w:t>
      </w:r>
      <w:r>
        <w:br/>
      </w:r>
      <w:r>
        <w:t xml:space="preserve">ляеть значительную способность В. Под- </w:t>
      </w:r>
      <w:r>
        <w:br/>
      </w:r>
      <w:r>
        <w:t xml:space="preserve">кожная соединительная ткань легко  спо- </w:t>
      </w:r>
      <w:r>
        <w:br/>
      </w:r>
      <w:r>
        <w:t xml:space="preserve">собна кь В.; такъ какъ В. здЪеь происхо- </w:t>
      </w:r>
      <w:r>
        <w:br/>
      </w:r>
      <w:r>
        <w:t xml:space="preserve">значительно быстрЪе, чьмъ въ пищевари- </w:t>
      </w:r>
      <w:r>
        <w:br/>
      </w:r>
      <w:r>
        <w:t xml:space="preserve">тельномъ каналЪ, то въ случаяхъ, когда </w:t>
      </w:r>
      <w:r>
        <w:br/>
      </w:r>
      <w:r>
        <w:t xml:space="preserve">требуется ввести въ твло какт» можно ско- </w:t>
      </w:r>
      <w:r>
        <w:br/>
      </w:r>
      <w:r>
        <w:t xml:space="preserve">ре какя нибудь вещества, прибЪъгають </w:t>
      </w:r>
      <w:r>
        <w:br/>
      </w:r>
      <w:r>
        <w:t xml:space="preserve">къ подкожнымъ впрыскивашямъ (морф!), </w:t>
      </w:r>
      <w:r>
        <w:br/>
      </w:r>
      <w:r>
        <w:t xml:space="preserve">производимымъ тонкимъ ширицомъ (пра- </w:t>
      </w:r>
      <w:r>
        <w:br/>
      </w:r>
      <w:r>
        <w:t xml:space="preserve">вацовскимЪ ш.). Въ патолои весьма важ- </w:t>
      </w:r>
      <w:r>
        <w:br/>
      </w:r>
      <w:r>
        <w:t xml:space="preserve">ное вначеше иметь обратное В. образо- </w:t>
      </w:r>
      <w:r>
        <w:br/>
      </w:r>
      <w:r>
        <w:t xml:space="preserve">вавшихся выпотовъ и скопившейся жидкой </w:t>
      </w:r>
      <w:r>
        <w:br/>
      </w:r>
      <w:r>
        <w:t xml:space="preserve">части крови изъ тканей и серозныхъ по- </w:t>
      </w:r>
      <w:r>
        <w:br/>
      </w:r>
      <w:r>
        <w:t xml:space="preserve">лостей. В. поэтому является важнымъ фак- </w:t>
      </w:r>
      <w:r>
        <w:br/>
      </w:r>
      <w:r>
        <w:t xml:space="preserve">торомъ при лЪчени болЪзней.</w:t>
      </w:r>
    </w:p>
    <w:p>
      <w:pPr>
        <w:pStyle w:val="Normal"/>
      </w:pPr>
      <w:r>
        <w:t xml:space="preserve">Всасываюныя средства (Кезог- </w:t>
      </w:r>
      <w:r>
        <w:br/>
      </w:r>
      <w:r>
        <w:t xml:space="preserve">Бепыа), т. е. вещества, способствуюция веа- </w:t>
      </w:r>
      <w:r>
        <w:br/>
      </w:r>
      <w:r>
        <w:t xml:space="preserve">сыванио и удалено изъ организма болЪз- </w:t>
      </w:r>
      <w:r>
        <w:br/>
      </w:r>
      <w:r>
        <w:t xml:space="preserve">ненныхъ продуктовъ. Сюда. относятся: </w:t>
      </w:r>
      <w:r>
        <w:br/>
      </w:r>
      <w:r>
        <w:t xml:space="preserve">ртуть, щелочи, среднйя соли, сЪрныя соли, </w:t>
      </w:r>
      <w:r>
        <w:br/>
      </w:r>
      <w:r>
        <w:t xml:space="preserve">сврная печень, 1одъ, годистое кали, слаби- </w:t>
      </w:r>
      <w:r>
        <w:br/>
      </w:r>
      <w:r>
        <w:t xml:space="preserve">тельныя и мочегонныя средства, а также </w:t>
      </w:r>
      <w:r>
        <w:br/>
      </w:r>
      <w:r>
        <w:t xml:space="preserve">и мномя минеральныя воды (Карльсбадъь </w:t>
      </w:r>
      <w:r>
        <w:br/>
      </w:r>
      <w:r>
        <w:t xml:space="preserve">Маренбадъ, Тенлиць и др.). Какъ В. с. </w:t>
      </w:r>
      <w:r>
        <w:br/>
      </w:r>
      <w:r>
        <w:t xml:space="preserve">дЪйствуютъ также втиран!и мыла, мазей, </w:t>
      </w:r>
      <w:r>
        <w:br/>
      </w:r>
      <w:r>
        <w:t xml:space="preserve">далъе — души, припарки и въ особенности </w:t>
      </w:r>
      <w:r>
        <w:br/>
      </w:r>
      <w:r>
        <w:t xml:space="preserve">массажь (см.).</w:t>
      </w:r>
    </w:p>
    <w:p>
      <w:pPr>
        <w:pStyle w:val="Normal"/>
      </w:pPr>
      <w:r>
        <w:t xml:space="preserve">Вевятъ, см. Усвять.</w:t>
      </w:r>
    </w:p>
    <w:p>
      <w:pPr>
        <w:pStyle w:val="Normal"/>
      </w:pPr>
      <w:r>
        <w:t xml:space="preserve">Всеблагость, высшая степень доб- </w:t>
      </w:r>
      <w:r>
        <w:br/>
      </w:r>
      <w:r>
        <w:t xml:space="preserve">роты и милосерд!я, свойство, по ученйо </w:t>
      </w:r>
      <w:r>
        <w:br/>
      </w:r>
      <w:r>
        <w:t xml:space="preserve">церкви, присущее только: Богу.</w:t>
      </w:r>
    </w:p>
    <w:p>
      <w:pPr>
        <w:pStyle w:val="Normal"/>
      </w:pPr>
      <w:r>
        <w:t xml:space="preserve">Всеблаженство и вседоволь- </w:t>
      </w:r>
      <w:r>
        <w:br/>
      </w:r>
      <w:r>
        <w:t xml:space="preserve">ство, высшая степень блаженства и до- </w:t>
      </w:r>
      <w:r>
        <w:br/>
      </w:r>
      <w:r>
        <w:t xml:space="preserve">вольства, свойства, по ученио церкви, при- </w:t>
      </w:r>
      <w:r>
        <w:br/>
      </w:r>
      <w:r>
        <w:t xml:space="preserve">сущйя Богу.</w:t>
      </w:r>
    </w:p>
    <w:p>
      <w:pPr>
        <w:pStyle w:val="Normal"/>
      </w:pPr>
      <w:r>
        <w:t xml:space="preserve">Всеволодовъ. Всеволодъ Ивано- </w:t>
      </w:r>
      <w:r>
        <w:br/>
      </w:r>
      <w:r>
        <w:t xml:space="preserve">вичЪ, докторъ медицины мед.-хир. акад </w:t>
      </w:r>
      <w:r>
        <w:br/>
      </w:r>
      <w:r>
        <w:t xml:space="preserve">Былъ проф. ветеринари при Сиб. м.-хир. </w:t>
      </w:r>
      <w:r>
        <w:br/>
      </w:r>
      <w:r>
        <w:t xml:space="preserve">акад. Впосльдстви избранъ въ академики </w:t>
      </w:r>
      <w:r>
        <w:br/>
      </w:r>
      <w:r>
        <w:t xml:space="preserve">В. написа; „Наружный осмотръ (ехбемог </w:t>
      </w:r>
      <w:r>
        <w:br/>
      </w:r>
      <w:r>
        <w:t xml:space="preserve">домашнихь животныхъ, преимущественис </w:t>
      </w:r>
      <w:r>
        <w:br/>
      </w:r>
      <w:r>
        <w:t xml:space="preserve">лошади“, диссерт. (Сиб., 1832); „Зоохирур </w:t>
      </w:r>
      <w:r>
        <w:br/>
      </w:r>
      <w:r>
        <w:t xml:space="preserve">пя“ (1333); „Куреъ скотоводства“ (1886): </w:t>
      </w:r>
      <w:r>
        <w:br/>
      </w:r>
      <w:r>
        <w:t xml:space="preserve">„Краткая патологя скотоврачебной науки </w:t>
      </w:r>
      <w:r>
        <w:br/>
      </w:r>
      <w:r>
        <w:t xml:space="preserve">въ вопросахъ и отвЪтахъ“ (1838); „Опыт </w:t>
      </w:r>
      <w:r>
        <w:br/>
      </w:r>
      <w:r>
        <w:t xml:space="preserve">учешя о повальныхъ болфзняхь домаш- </w:t>
      </w:r>
      <w:r>
        <w:br/>
      </w:r>
      <w:r>
        <w:t xml:space="preserve">нихъ животных“ (1840), сочинен!е, за ко-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торое авторъ получилъ отъ академ наукъ </w:t>
      </w:r>
      <w:r>
        <w:br/>
      </w:r>
      <w:r>
        <w:t xml:space="preserve">похвальный отзывъ; „Развите животнаго </w:t>
      </w:r>
      <w:r>
        <w:br/>
      </w:r>
      <w:r>
        <w:t xml:space="preserve">организма“ (1845); „О чумЪ рогатаго скота“ </w:t>
      </w:r>
      <w:r>
        <w:br/>
      </w:r>
      <w:r>
        <w:t xml:space="preserve">(1846); „Анатомя домашнихъ животныхъ* </w:t>
      </w:r>
      <w:r>
        <w:br/>
      </w:r>
      <w:r>
        <w:t xml:space="preserve">(1846); „Азбучный указатель повременныхъ </w:t>
      </w:r>
      <w:r>
        <w:br/>
      </w:r>
      <w:r>
        <w:t xml:space="preserve">издан русской словесности“ (1735—1857).</w:t>
      </w:r>
    </w:p>
    <w:p>
      <w:pPr>
        <w:pStyle w:val="Normal"/>
      </w:pPr>
      <w:r>
        <w:t xml:space="preserve">Всеволодъь Александровичъь, </w:t>
      </w:r>
      <w:r>
        <w:br/>
      </w:r>
      <w:r>
        <w:t xml:space="preserve">сынъ вел. кн. Тверскаго А. Михайловича, </w:t>
      </w:r>
      <w:r>
        <w:br/>
      </w:r>
      <w:r>
        <w:t xml:space="preserve">былъ первымъ удьльнымъ кн. Холмекимъ, </w:t>
      </w:r>
      <w:r>
        <w:br/>
      </w:r>
      <w:r>
        <w:t xml:space="preserve">1346 выдалъ сестру свою Маро за Симео- </w:t>
      </w:r>
      <w:r>
        <w:br/>
      </w:r>
      <w:r>
        <w:t xml:space="preserve">на, вел. кн. Московскаго, и въ томъ же году </w:t>
      </w:r>
      <w:r>
        <w:br/>
      </w:r>
      <w:r>
        <w:t xml:space="preserve">ушелъ въ Москву, тъенимый дядею, кн. твер- </w:t>
      </w:r>
      <w:r>
        <w:br/>
      </w:r>
      <w:r>
        <w:t xml:space="preserve">скимъ Констант. Михайловичемъ. Посл </w:t>
      </w:r>
      <w:r>
        <w:br/>
      </w:r>
      <w:r>
        <w:t xml:space="preserve">его смерти В. А. выхлопоталь у хана яр- </w:t>
      </w:r>
      <w:r>
        <w:br/>
      </w:r>
      <w:r>
        <w:t xml:space="preserve">лыкь на тверское княжене, но ветрВтить </w:t>
      </w:r>
      <w:r>
        <w:br/>
      </w:r>
      <w:r>
        <w:t xml:space="preserve">противника въ лицЪ другого дяди Васишя, </w:t>
      </w:r>
      <w:r>
        <w:br/>
      </w:r>
      <w:r>
        <w:t xml:space="preserve">кн. Кашинскаго. 1349 В. уступилъь Тверь </w:t>
      </w:r>
      <w:r>
        <w:br/>
      </w:r>
      <w:r>
        <w:t xml:space="preserve">Василйо. Вражда однако продолжалась, и </w:t>
      </w:r>
      <w:r>
        <w:br/>
      </w:r>
      <w:r>
        <w:t xml:space="preserve">1360 Ольтердъ Литовсюй, женатый на </w:t>
      </w:r>
      <w:r>
        <w:br/>
      </w:r>
      <w:r>
        <w:t xml:space="preserve">сестрЪ В., заставилъ Васимя уступить пле- </w:t>
      </w:r>
      <w:r>
        <w:br/>
      </w:r>
      <w:r>
        <w:t xml:space="preserve">мяннику треть тверской вотчины. В. ум. </w:t>
      </w:r>
      <w:r>
        <w:br/>
      </w:r>
      <w:r>
        <w:t xml:space="preserve">оть моровой язвы 1364.</w:t>
      </w:r>
    </w:p>
    <w:p>
      <w:pPr>
        <w:pStyle w:val="Normal"/>
      </w:pPr>
      <w:r>
        <w:t xml:space="preserve">Всеволод, сынъ Владим!ра св. отъ </w:t>
      </w:r>
      <w:r>
        <w:br/>
      </w:r>
      <w:r>
        <w:t xml:space="preserve">РогнЪды, получилъ ок. 988 Владимфъ Во- </w:t>
      </w:r>
      <w:r>
        <w:br/>
      </w:r>
      <w:r>
        <w:t xml:space="preserve">лынскй. Посл смерти отца, по извъетно </w:t>
      </w:r>
      <w:r>
        <w:br/>
      </w:r>
      <w:r>
        <w:t xml:space="preserve">Снорро Стургесона, онъ отиравилея въ </w:t>
      </w:r>
      <w:r>
        <w:br/>
      </w:r>
      <w:r>
        <w:t xml:space="preserve">Швецио, сватался неудачно за вдовствую- </w:t>
      </w:r>
      <w:r>
        <w:br/>
      </w:r>
      <w:r>
        <w:t xml:space="preserve">щую королеву Сигриду Стурраде и быль </w:t>
      </w:r>
      <w:r>
        <w:br/>
      </w:r>
      <w:r>
        <w:t xml:space="preserve">убить.</w:t>
      </w:r>
    </w:p>
    <w:p>
      <w:pPr>
        <w:pStyle w:val="Normal"/>
      </w:pPr>
      <w:r>
        <w:t xml:space="preserve">Всеволод (Иванъ) Вонстантн- </w:t>
      </w:r>
      <w:r>
        <w:br/>
      </w:r>
      <w:r>
        <w:t xml:space="preserve">новнчъ. внукъ Всев. Больш. Гн., род. </w:t>
      </w:r>
      <w:r>
        <w:br/>
      </w:r>
      <w:r>
        <w:t xml:space="preserve">1210 и уже 1218 посланъ былъ съ боярами </w:t>
      </w:r>
      <w:r>
        <w:br/>
      </w:r>
      <w:r>
        <w:t xml:space="preserve">въ Ярославль, гдЪ княжилъ, какъ первый </w:t>
      </w:r>
      <w:r>
        <w:br/>
      </w:r>
      <w:r>
        <w:t xml:space="preserve">удъльный князь, 1227 быль отправленъ </w:t>
      </w:r>
      <w:r>
        <w:br/>
      </w:r>
      <w:r>
        <w:t xml:space="preserve">Оремъ П въ Переяславь Южный и про- </w:t>
      </w:r>
      <w:r>
        <w:br/>
      </w:r>
      <w:r>
        <w:t xml:space="preserve">былъ около года. 1238 убить въ битвь </w:t>
      </w:r>
      <w:r>
        <w:br/>
      </w:r>
      <w:r>
        <w:t xml:space="preserve">при Сити.</w:t>
      </w:r>
    </w:p>
    <w:p>
      <w:pPr>
        <w:pStyle w:val="Normal"/>
      </w:pPr>
      <w:r>
        <w:t xml:space="preserve">Всеволод Мсетнелавичъ, сынъ </w:t>
      </w:r>
      <w:r>
        <w:br/>
      </w:r>
      <w:r>
        <w:t xml:space="preserve">вел. кн. Юевскаго Мстислава Романовича, </w:t>
      </w:r>
      <w:r>
        <w:br/>
      </w:r>
      <w:r>
        <w:t xml:space="preserve">1214 былъ княземъ во ПсковЪ, 1216 вмЪетЪ </w:t>
      </w:r>
      <w:r>
        <w:br/>
      </w:r>
      <w:r>
        <w:t xml:space="preserve">со своимъ двоюроднымъ дядей Метисла- </w:t>
      </w:r>
      <w:r>
        <w:br/>
      </w:r>
      <w:r>
        <w:t xml:space="preserve">вомъ Удалымъ участвоваль въ Липецкой </w:t>
      </w:r>
      <w:r>
        <w:br/>
      </w:r>
      <w:r>
        <w:t xml:space="preserve">битвЪ; 1219 быль княземъ новгородскимъ, </w:t>
      </w:r>
      <w:r>
        <w:br/>
      </w:r>
      <w:r>
        <w:t xml:space="preserve">но не долго удержался тамъ. 1239 Мети- </w:t>
      </w:r>
      <w:r>
        <w:br/>
      </w:r>
      <w:r>
        <w:t xml:space="preserve">славъ РЬчъ, побвдивши литовцевъ, воевав- </w:t>
      </w:r>
      <w:r>
        <w:br/>
      </w:r>
      <w:r>
        <w:t xml:space="preserve">шихъ со смолянами, посадилъ В. М. кня- </w:t>
      </w:r>
      <w:r>
        <w:br/>
      </w:r>
      <w:r>
        <w:t xml:space="preserve">земъ въ Омоленекъ.</w:t>
      </w:r>
    </w:p>
    <w:p>
      <w:pPr>
        <w:pStyle w:val="Normal"/>
      </w:pPr>
      <w:r>
        <w:t xml:space="preserve">Всеволодъ Метиеславичъь, внукь </w:t>
      </w:r>
      <w:r>
        <w:br/>
      </w:r>
      <w:r>
        <w:t xml:space="preserve">Мономаха, въ крещеши Гавуилъ, признан- </w:t>
      </w:r>
      <w:r>
        <w:br/>
      </w:r>
      <w:r>
        <w:t xml:space="preserve">пый святымъ чудотворцемъ, род. въ концЪ </w:t>
      </w:r>
      <w:r>
        <w:br/>
      </w:r>
      <w:r>
        <w:t xml:space="preserve">ХГ в, 1117 занять княжеше въ НовгородЪ: </w:t>
      </w:r>
      <w:r>
        <w:br/>
      </w:r>
      <w:r>
        <w:t xml:space="preserve">1123 женился на дочери Святослава, Давы- </w:t>
      </w:r>
      <w:r>
        <w:br/>
      </w:r>
      <w:r>
        <w:t xml:space="preserve">довича. 1130—1133 совершалъ походы про </w:t>
      </w:r>
      <w:r>
        <w:br/>
      </w:r>
      <w:r>
        <w:t xml:space="preserve">тивъ Чуди и захватиль Деритъ. Посл </w:t>
      </w:r>
      <w:r>
        <w:br/>
      </w:r>
      <w:r>
        <w:t xml:space="preserve">смерти отца, Мстислава П, отправился въ </w:t>
      </w:r>
      <w:r>
        <w:br/>
      </w:r>
      <w:r>
        <w:t xml:space="preserve">Переяславъ Южный, но оттуда его ирогналъ </w:t>
      </w:r>
      <w:r>
        <w:br/>
      </w:r>
      <w:r>
        <w:t xml:space="preserve">Юрш Долгорую!, и В. вновь вернулея въ </w:t>
      </w:r>
      <w:r>
        <w:br/>
      </w:r>
      <w:r>
        <w:t xml:space="preserve">Новгородъ. Новгородцы, прежде довольно </w:t>
      </w:r>
      <w:r>
        <w:br/>
      </w:r>
      <w:r>
        <w:t xml:space="preserve">долго уживавицеся съ княземъ, остались </w:t>
      </w:r>
      <w:r>
        <w:br/>
      </w:r>
      <w:r>
        <w:t xml:space="preserve">недовольны его попыткой бросить ихъ и </w:t>
      </w:r>
      <w:r>
        <w:br/>
      </w:r>
      <w:r>
        <w:t xml:space="preserve">осъеть на югф. Они было отказались пла- </w:t>
      </w:r>
      <w:r>
        <w:br/>
      </w:r>
      <w:r>
        <w:t xml:space="preserve">тить такъ называемую „Печерскую“ дань </w:t>
      </w:r>
      <w:r>
        <w:br/>
      </w:r>
      <w:r>
        <w:t xml:space="preserve">(съ съв.-вост. окраинъ Новгородскихъ вла- </w:t>
      </w:r>
      <w:r>
        <w:br/>
      </w:r>
      <w:r>
        <w:t xml:space="preserve">дьнИ® вел. кн. Мевскому и едва уступили </w:t>
      </w:r>
      <w:r>
        <w:br/>
      </w:r>
      <w:r>
        <w:t xml:space="preserve">увьщевашямъ брата В. Изяслава, но при- </w:t>
      </w:r>
      <w:r>
        <w:br/>
      </w:r>
      <w:r>
        <w:t xml:space="preserve">своили себъ съ тьхъ поръ право выбирать </w:t>
      </w:r>
      <w:r>
        <w:br/>
      </w:r>
      <w:r>
        <w:t xml:space="preserve">и смБнять посадниковъ. 1131 В. съ повго- </w:t>
      </w:r>
      <w:r>
        <w:br/>
      </w:r>
      <w:r>
        <w:t xml:space="preserve">родцами выступиль противь Юрмя Дн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суздальцевъ, но оки были разбиты на Жда- </w:t>
      </w:r>
      <w:r>
        <w:br/>
      </w:r>
      <w:r>
        <w:t xml:space="preserve">новой горЪ; принужденые отступить, про- </w:t>
      </w:r>
      <w:r>
        <w:br/>
      </w:r>
      <w:r>
        <w:t xml:space="preserve">гнали оть себя В., который ушелъ на югъ, </w:t>
      </w:r>
      <w:r>
        <w:br/>
      </w:r>
      <w:r>
        <w:t xml:space="preserve">въ Вышгородъ. Новгородеше приверженцы </w:t>
      </w:r>
      <w:r>
        <w:br/>
      </w:r>
      <w:r>
        <w:t xml:space="preserve">пригласили В. вернуться назадъ. Онъ при- </w:t>
      </w:r>
      <w:r>
        <w:br/>
      </w:r>
      <w:r>
        <w:t xml:space="preserve">былъ во Псковъ, но враждебная партия </w:t>
      </w:r>
      <w:r>
        <w:br/>
      </w:r>
      <w:r>
        <w:t xml:space="preserve">двинула противъ него войска. Псковичи </w:t>
      </w:r>
      <w:r>
        <w:br/>
      </w:r>
      <w:r>
        <w:t xml:space="preserve">отстояли В. Ум. во ПсковЪ 1138 и похоро- </w:t>
      </w:r>
      <w:r>
        <w:br/>
      </w:r>
      <w:r>
        <w:t xml:space="preserve">ненъ тамъ же въ Троицкой соборн. церкви, </w:t>
      </w:r>
      <w:r>
        <w:br/>
      </w:r>
      <w:r>
        <w:t xml:space="preserve">гдф до сихъ поръ хранитея его гробница </w:t>
      </w:r>
      <w:r>
        <w:br/>
      </w:r>
      <w:r>
        <w:t xml:space="preserve">и мечъ. Мощи В. —Гавруила открыты 1192. </w:t>
      </w:r>
      <w:r>
        <w:br/>
      </w:r>
      <w:r>
        <w:t xml:space="preserve">Это быль первый самостоятельный князь </w:t>
      </w:r>
      <w:r>
        <w:br/>
      </w:r>
      <w:r>
        <w:t xml:space="preserve">Псковской области.</w:t>
      </w:r>
    </w:p>
    <w:p>
      <w:pPr>
        <w:pStyle w:val="Normal"/>
      </w:pPr>
      <w:r>
        <w:t xml:space="preserve">Всеволодъ ФОльговичъь, сынъ Оле- </w:t>
      </w:r>
      <w:r>
        <w:br/>
      </w:r>
      <w:r>
        <w:t xml:space="preserve">га Святославича, вел. кн. Кевекй (1139— </w:t>
      </w:r>
      <w:r>
        <w:br/>
      </w:r>
      <w:r>
        <w:t xml:space="preserve">1146), род. въ конц ХГ в. ДЪятельное </w:t>
      </w:r>
      <w:r>
        <w:br/>
      </w:r>
      <w:r>
        <w:t xml:space="preserve">участе въ судьбахъ южной Руси онъ при- </w:t>
      </w:r>
      <w:r>
        <w:br/>
      </w:r>
      <w:r>
        <w:t xml:space="preserve">нимаеть съ 1127, когда внезапно захва- </w:t>
      </w:r>
      <w:r>
        <w:br/>
      </w:r>
      <w:r>
        <w:t xml:space="preserve">тилъ Черниговъь и заключилъ въ неволю </w:t>
      </w:r>
      <w:r>
        <w:br/>
      </w:r>
      <w:r>
        <w:t xml:space="preserve">дядю своего Ярослава’ Святославича. За </w:t>
      </w:r>
      <w:r>
        <w:br/>
      </w:r>
      <w:r>
        <w:t xml:space="preserve">послЪдняго вступился вел. кн. Метиславъ </w:t>
      </w:r>
      <w:r>
        <w:br/>
      </w:r>
      <w:r>
        <w:t xml:space="preserve">Владимфовичъ и началъ тЪенить В. Но </w:t>
      </w:r>
      <w:r>
        <w:br/>
      </w:r>
      <w:r>
        <w:t xml:space="preserve">до возстановленя правъ Ярослава С-ча, </w:t>
      </w:r>
      <w:r>
        <w:br/>
      </w:r>
      <w:r>
        <w:t xml:space="preserve">отпущеннаго въ Муромешя земли, дЪло не </w:t>
      </w:r>
      <w:r>
        <w:br/>
      </w:r>
      <w:r>
        <w:t xml:space="preserve">дошло; тьмъ боле, что В. былъ женать </w:t>
      </w:r>
      <w:r>
        <w:br/>
      </w:r>
      <w:r>
        <w:t xml:space="preserve">на дочери Мстислава. Черниговъ оставал- </w:t>
      </w:r>
      <w:r>
        <w:br/>
      </w:r>
      <w:r>
        <w:t xml:space="preserve">ся за В. всЪ послздуюцщия 12 лЬтъ. Въ </w:t>
      </w:r>
      <w:r>
        <w:br/>
      </w:r>
      <w:r>
        <w:t xml:space="preserve">княжене Ярополка Владим1ровича В. по- </w:t>
      </w:r>
      <w:r>
        <w:br/>
      </w:r>
      <w:r>
        <w:t xml:space="preserve">стоянно вмЪшивался въ кевскя дЪла. Онъ </w:t>
      </w:r>
      <w:r>
        <w:br/>
      </w:r>
      <w:r>
        <w:t xml:space="preserve">воспользовался распрями изъ за Переяс- </w:t>
      </w:r>
      <w:r>
        <w:br/>
      </w:r>
      <w:r>
        <w:t xml:space="preserve">лавскаго стола въ семь Мономаховичей, </w:t>
      </w:r>
      <w:r>
        <w:br/>
      </w:r>
      <w:r>
        <w:t xml:space="preserve">ставши на сторону Метиславичей противъ </w:t>
      </w:r>
      <w:r>
        <w:br/>
      </w:r>
      <w:r>
        <w:t xml:space="preserve">ихъ дядей. Ловко пользуясь раздорами, </w:t>
      </w:r>
      <w:r>
        <w:br/>
      </w:r>
      <w:r>
        <w:t xml:space="preserve">В. достигь своей цъли: возвратилъ Курскъ </w:t>
      </w:r>
      <w:r>
        <w:br/>
      </w:r>
      <w:r>
        <w:t xml:space="preserve">и Посемье, ‘утерянные имъ при самоволь- </w:t>
      </w:r>
      <w:r>
        <w:br/>
      </w:r>
      <w:r>
        <w:t xml:space="preserve">помъ захвать Чернигова. Когда ум. Яро- </w:t>
      </w:r>
      <w:r>
        <w:br/>
      </w:r>
      <w:r>
        <w:t xml:space="preserve">полкъ Вл., столъ кмевсюй перешелъ къ его </w:t>
      </w:r>
      <w:r>
        <w:br/>
      </w:r>
      <w:r>
        <w:t xml:space="preserve">брату Вячеславу Туровскому, но изъ за </w:t>
      </w:r>
      <w:r>
        <w:br/>
      </w:r>
      <w:r>
        <w:t xml:space="preserve">ДнЪпра явился неожиданно В. и захватилъ </w:t>
      </w:r>
      <w:r>
        <w:br/>
      </w:r>
      <w:r>
        <w:t xml:space="preserve">съверное предмЪстье Юева; Вячеславъ 6$- </w:t>
      </w:r>
      <w:r>
        <w:br/>
      </w:r>
      <w:r>
        <w:t xml:space="preserve">жалъ въ Туровъ, а на великокняжескомъ. </w:t>
      </w:r>
      <w:r>
        <w:br/>
      </w:r>
      <w:r>
        <w:t xml:space="preserve">стол сълъ В., 1139. В. пришлось, од- </w:t>
      </w:r>
      <w:r>
        <w:br/>
      </w:r>
      <w:r>
        <w:t xml:space="preserve">нако. искать поддержки въ Мономахо- </w:t>
      </w:r>
      <w:r>
        <w:br/>
      </w:r>
      <w:r>
        <w:t xml:space="preserve">вичахьъ: борьба шла изъ за земель Пе- </w:t>
      </w:r>
      <w:r>
        <w:br/>
      </w:r>
      <w:r>
        <w:t xml:space="preserve">реяславской и Волынской, которой доби- </w:t>
      </w:r>
      <w:r>
        <w:br/>
      </w:r>
      <w:r>
        <w:t xml:space="preserve">вались князья Черниговске, а въ самой </w:t>
      </w:r>
      <w:r>
        <w:br/>
      </w:r>
      <w:r>
        <w:t xml:space="preserve">Чернигово-сфверской земль шли разборы </w:t>
      </w:r>
      <w:r>
        <w:br/>
      </w:r>
      <w:r>
        <w:t xml:space="preserve">изъ за власти надъ удфлами и старшин- </w:t>
      </w:r>
      <w:r>
        <w:br/>
      </w:r>
      <w:r>
        <w:t xml:space="preserve">ства. В. ссорилъ Мономаховичей съ Оль- </w:t>
      </w:r>
      <w:r>
        <w:br/>
      </w:r>
      <w:r>
        <w:t xml:space="preserve">товичами, Мономаховичей старшихъ съ </w:t>
      </w:r>
      <w:r>
        <w:br/>
      </w:r>
      <w:r>
        <w:t xml:space="preserve">младшими, Ольговичей съ Давидовичами, </w:t>
      </w:r>
      <w:r>
        <w:br/>
      </w:r>
      <w:r>
        <w:t xml:space="preserve">чЪмъ и объясняется возможность для него </w:t>
      </w:r>
      <w:r>
        <w:br/>
      </w:r>
      <w:r>
        <w:t xml:space="preserve">удержаться на Юевскомъ стол до самой </w:t>
      </w:r>
      <w:r>
        <w:br/>
      </w:r>
      <w:r>
        <w:t xml:space="preserve">смерти. 1144 В. разсорился съ Владимир- </w:t>
      </w:r>
      <w:r>
        <w:br/>
      </w:r>
      <w:r>
        <w:t xml:space="preserve">комъ Галицкимъ изъ за сына Святослава, </w:t>
      </w:r>
      <w:r>
        <w:br/>
      </w:r>
      <w:r>
        <w:t xml:space="preserve">который тогда сидзль на Волыни. Про- </w:t>
      </w:r>
      <w:r>
        <w:br/>
      </w:r>
      <w:r>
        <w:t xml:space="preserve">тивники сошлись у Звенигорода, и В. </w:t>
      </w:r>
      <w:r>
        <w:br/>
      </w:r>
      <w:r>
        <w:t xml:space="preserve">удачно расположилъ свои отряды и поста- </w:t>
      </w:r>
      <w:r>
        <w:br/>
      </w:r>
      <w:r>
        <w:t xml:space="preserve">вилъ Владимирка въ затруднительное по- </w:t>
      </w:r>
      <w:r>
        <w:br/>
      </w:r>
      <w:r>
        <w:t xml:space="preserve">ложен!е. Послъдшй вывернулся, войдя въ </w:t>
      </w:r>
      <w:r>
        <w:br/>
      </w:r>
      <w:r>
        <w:t xml:space="preserve">спошеня съ Игоремъ Ольговичемъ, кото- </w:t>
      </w:r>
      <w:r>
        <w:br/>
      </w:r>
      <w:r>
        <w:t xml:space="preserve">рому объщалъ помощь впослЪдетыи при </w:t>
      </w:r>
      <w:r>
        <w:br/>
      </w:r>
      <w:r>
        <w:t xml:space="preserve">заняти великокняжескаго стола. 06бЪ враж- </w:t>
      </w:r>
      <w:r>
        <w:br/>
      </w:r>
      <w:r>
        <w:t xml:space="preserve">дуюния стороны помирились. Черезъ годъ </w:t>
      </w:r>
      <w:r>
        <w:br/>
      </w:r>
      <w:r>
        <w:t xml:space="preserve">В., не желая усилен!я Галицкаго княжества, </w:t>
      </w:r>
      <w:r>
        <w:br/>
      </w:r>
      <w:r>
        <w:t xml:space="preserve">вступился за изгнаннаго Владимиркомъ </w:t>
      </w:r>
      <w:r>
        <w:br/>
      </w:r>
      <w:r>
        <w:t xml:space="preserve">Ивана Ростиславича, у котораго былъ от- </w:t>
      </w:r>
      <w:r>
        <w:br/>
      </w:r>
      <w:r>
        <w:t xml:space="preserve">нять Звенигородевый удЪлъ, двинулся къ</w:t>
      </w:r>
    </w:p>
    <w:p>
      <w:pPr>
        <w:pStyle w:val="Normal"/>
      </w:pPr>
      <w:r>
        <w:t xml:space="preserve">Всвволодь Ольговичъь — Всеволодь ЮрьЕВИЧЪ.</w:t>
      </w:r>
    </w:p>
    <w:p>
      <w:pPr>
        <w:pStyle w:val="Normal"/>
      </w:pPr>
      <w:r>
        <w:t xml:space="preserve">Звенигороду, но осада и приступъь ке го- </w:t>
      </w:r>
      <w:r>
        <w:br/>
      </w:r>
      <w:r>
        <w:t xml:space="preserve">роду не удались, и разболъвиййея В. вер- </w:t>
      </w:r>
      <w:r>
        <w:br/>
      </w:r>
      <w:r>
        <w:t xml:space="preserve">нулся въ Кевъ, гдЪ вскорЪ и умеръ (1146). </w:t>
      </w:r>
      <w:r>
        <w:br/>
      </w:r>
      <w:r>
        <w:t xml:space="preserve">Еще за годъ до смерти В. собралъ въ @евЪ </w:t>
      </w:r>
      <w:r>
        <w:br/>
      </w:r>
      <w:r>
        <w:t xml:space="preserve">князей и заставилъ ихъ цЪъловать кресть </w:t>
      </w:r>
      <w:r>
        <w:br/>
      </w:r>
      <w:r>
        <w:t xml:space="preserve">Игорю Ольговичу, который и занялъ поел </w:t>
      </w:r>
      <w:r>
        <w:br/>
      </w:r>
      <w:r>
        <w:t xml:space="preserve">него мевск столъ.</w:t>
      </w:r>
    </w:p>
    <w:p>
      <w:pPr>
        <w:pStyle w:val="Normal"/>
      </w:pPr>
      <w:r>
        <w:t xml:space="preserve">Всеволод Святославич. по </w:t>
      </w:r>
      <w:r>
        <w:br/>
      </w:r>
      <w:r>
        <w:t xml:space="preserve">прозванию Чермный, сынъ Святослава Все- </w:t>
      </w:r>
      <w:r>
        <w:br/>
      </w:r>
      <w:r>
        <w:t xml:space="preserve">володовича, три раза былъ Юевск. княз. </w:t>
      </w:r>
      <w:r>
        <w:br/>
      </w:r>
      <w:r>
        <w:t xml:space="preserve">и три раза бЪжалъ изъ ева, род. въ по- </w:t>
      </w:r>
      <w:r>
        <w:br/>
      </w:r>
      <w:r>
        <w:t xml:space="preserve">ловинЪ’ХП в., участвоваль въ удачномъ </w:t>
      </w:r>
      <w:r>
        <w:br/>
      </w:r>
      <w:r>
        <w:t xml:space="preserve">походЪ противъ половцевъ 1167 подъ пред- </w:t>
      </w:r>
      <w:r>
        <w:br/>
      </w:r>
      <w:r>
        <w:t xml:space="preserve">водительствомъ Метислава Ростиславича, </w:t>
      </w:r>
      <w:r>
        <w:br/>
      </w:r>
      <w:r>
        <w:t xml:space="preserve">1202 послЪ смерти Черниговск. кн. Игоря </w:t>
      </w:r>
      <w:r>
        <w:br/>
      </w:r>
      <w:r>
        <w:t xml:space="preserve">Святославича, героя „Слова о полку Иг.*, </w:t>
      </w:r>
      <w:r>
        <w:br/>
      </w:r>
      <w:r>
        <w:t xml:space="preserve">занять его столъ и въ томъ же году со- </w:t>
      </w:r>
      <w:r>
        <w:br/>
      </w:r>
      <w:r>
        <w:t xml:space="preserve">единился съ Рюрикомъ Ростиславичемъ </w:t>
      </w:r>
      <w:r>
        <w:br/>
      </w:r>
      <w:r>
        <w:t xml:space="preserve">противъ Романа, кн. Галицко-Волынекаго; </w:t>
      </w:r>
      <w:r>
        <w:br/>
      </w:r>
      <w:r>
        <w:t xml:space="preserve">Романъ захватил, Мевъ и заставиль союз- </w:t>
      </w:r>
      <w:r>
        <w:br/>
      </w:r>
      <w:r>
        <w:t xml:space="preserve">никовъ удалиться. ПослЪ смерти Романа </w:t>
      </w:r>
      <w:r>
        <w:br/>
      </w:r>
      <w:r>
        <w:t xml:space="preserve">1205, В. и Ольговичи соединились опять съ </w:t>
      </w:r>
      <w:r>
        <w:br/>
      </w:r>
      <w:r>
        <w:t xml:space="preserve">Рюрикомъ Р. и двинулись на Галич, за- </w:t>
      </w:r>
      <w:r>
        <w:br/>
      </w:r>
      <w:r>
        <w:t xml:space="preserve">ставили послВ сражевя на р. СеретВ га- </w:t>
      </w:r>
      <w:r>
        <w:br/>
      </w:r>
      <w:r>
        <w:t xml:space="preserve">лицко-волынск. войско отступить, но страхъ </w:t>
      </w:r>
      <w:r>
        <w:br/>
      </w:r>
      <w:r>
        <w:t xml:space="preserve">передъ венгерскими войсками кор. Велы </w:t>
      </w:r>
      <w:r>
        <w:br/>
      </w:r>
      <w:r>
        <w:t xml:space="preserve">Ш принудилъ союзниковъ удалиться об- </w:t>
      </w:r>
      <w:r>
        <w:br/>
      </w:r>
      <w:r>
        <w:t xml:space="preserve">рално. Мевъ занялъ Рюрикъ Р. 1206, поель </w:t>
      </w:r>
      <w:r>
        <w:br/>
      </w:r>
      <w:r>
        <w:t xml:space="preserve">второго пох. на Галичъ, Ольговичи отняли </w:t>
      </w:r>
      <w:r>
        <w:br/>
      </w:r>
      <w:r>
        <w:t xml:space="preserve">у него Мевъ, и тамъ сблъ В. Чемный, но </w:t>
      </w:r>
      <w:r>
        <w:br/>
      </w:r>
      <w:r>
        <w:t xml:space="preserve">владълъ имъ недолго: онъь уже усиълъ </w:t>
      </w:r>
      <w:r>
        <w:br/>
      </w:r>
      <w:r>
        <w:t xml:space="preserve">прогнать изъ Переяслава кн. Ярослава, </w:t>
      </w:r>
      <w:r>
        <w:br/>
      </w:r>
      <w:r>
        <w:t xml:space="preserve">сына Всеволода Больш. гнЪздо, какъ явил- </w:t>
      </w:r>
      <w:r>
        <w:br/>
      </w:r>
      <w:r>
        <w:t xml:space="preserve">ся Рюрикъ и прогналъ самого В. изъ </w:t>
      </w:r>
      <w:r>
        <w:br/>
      </w:r>
      <w:r>
        <w:t xml:space="preserve">Юева. Чермный въ томъ же году съ </w:t>
      </w:r>
      <w:r>
        <w:br/>
      </w:r>
      <w:r>
        <w:t xml:space="preserve">братьями своими и половцами подступилъ </w:t>
      </w:r>
      <w:r>
        <w:br/>
      </w:r>
      <w:r>
        <w:t xml:space="preserve">къ К1еву, но осада не удалась, и онъ ушелъ </w:t>
      </w:r>
      <w:r>
        <w:br/>
      </w:r>
      <w:r>
        <w:t xml:space="preserve">ни съ чьмь. Въ слфдующ. году В. опять </w:t>
      </w:r>
      <w:r>
        <w:br/>
      </w:r>
      <w:r>
        <w:t xml:space="preserve">удалось овладзть ЮМевомъ, но опять быль </w:t>
      </w:r>
      <w:r>
        <w:br/>
      </w:r>
      <w:r>
        <w:t xml:space="preserve">прогнанъ Рюрикомъ. Наконець 1210 В. по- </w:t>
      </w:r>
      <w:r>
        <w:br/>
      </w:r>
      <w:r>
        <w:t xml:space="preserve">лучилъ ЮМевъ, а Рюрикъ занялъ Черниговъ, </w:t>
      </w:r>
      <w:r>
        <w:br/>
      </w:r>
      <w:r>
        <w:t xml:space="preserve">но на этотъ разъ уже съ соглас1я Всеволо- </w:t>
      </w:r>
      <w:r>
        <w:br/>
      </w:r>
      <w:r>
        <w:t xml:space="preserve">да кн. Владим!рскаго; на Юевскомъ стол </w:t>
      </w:r>
      <w:r>
        <w:br/>
      </w:r>
      <w:r>
        <w:t xml:space="preserve">В. удержался четыре года, въ это время </w:t>
      </w:r>
      <w:r>
        <w:br/>
      </w:r>
      <w:r>
        <w:t xml:space="preserve">вель неудачную борьбу съ Метиславомъ </w:t>
      </w:r>
      <w:r>
        <w:br/>
      </w:r>
      <w:r>
        <w:t xml:space="preserve">Мстиславичемъ, благодаря чему опять </w:t>
      </w:r>
      <w:r>
        <w:br/>
      </w:r>
      <w:r>
        <w:t xml:space="preserve">принужденъ былъ бЪжать изъ Мева и ум. </w:t>
      </w:r>
      <w:r>
        <w:br/>
      </w:r>
      <w:r>
        <w:t xml:space="preserve">1215. В: быль женать съ 1179 на Марш, </w:t>
      </w:r>
      <w:r>
        <w:br/>
      </w:r>
      <w:r>
        <w:t xml:space="preserve">дочери Казим!ра, короля Польскаго, оть </w:t>
      </w:r>
      <w:r>
        <w:br/>
      </w:r>
      <w:r>
        <w:t xml:space="preserve">которой имълъ сына Михаила, отъ второго </w:t>
      </w:r>
      <w:r>
        <w:br/>
      </w:r>
      <w:r>
        <w:t xml:space="preserve">брака былъ сынъ Андрей.</w:t>
      </w:r>
    </w:p>
    <w:p>
      <w:pPr>
        <w:pStyle w:val="Normal"/>
      </w:pPr>
      <w:r>
        <w:t xml:space="preserve">Всеволод Святославичъь, сынъ </w:t>
      </w:r>
      <w:r>
        <w:br/>
      </w:r>
      <w:r>
        <w:t xml:space="preserve">С. Ольговича, герой „Слова о полку Иго- </w:t>
      </w:r>
      <w:r>
        <w:br/>
      </w:r>
      <w:r>
        <w:t xml:space="preserve">ревз“, гдЪ онъ называется „буй-туромъ“ </w:t>
      </w:r>
      <w:r>
        <w:br/>
      </w:r>
      <w:r>
        <w:t xml:space="preserve">и прославляется за храбрость и мужество, </w:t>
      </w:r>
      <w:r>
        <w:br/>
      </w:r>
      <w:r>
        <w:t xml:space="preserve">былъ княз. курско-трубчевскимъ. Кром </w:t>
      </w:r>
      <w:r>
        <w:br/>
      </w:r>
      <w:r>
        <w:t xml:space="preserve">знаменитаго по „Слову“ похода противъ </w:t>
      </w:r>
      <w:r>
        <w:br/>
      </w:r>
      <w:r>
        <w:t xml:space="preserve">половцевъ 1185, В. участвовалъь въ походЪ </w:t>
      </w:r>
      <w:r>
        <w:br/>
      </w:r>
      <w:r>
        <w:t xml:space="preserve">Святослава Всеволодовича въ Суздальек. </w:t>
      </w:r>
      <w:r>
        <w:br/>
      </w:r>
      <w:r>
        <w:t xml:space="preserve">землю (1180), а также предпринималь и </w:t>
      </w:r>
      <w:r>
        <w:br/>
      </w:r>
      <w:r>
        <w:t xml:space="preserve">друме походы противъ половцевъ (1175— </w:t>
      </w:r>
      <w:r>
        <w:br/>
      </w:r>
      <w:r>
        <w:t xml:space="preserve">1183). Не только авторъ слова, но и лЪ- </w:t>
      </w:r>
      <w:r>
        <w:br/>
      </w:r>
      <w:r>
        <w:t xml:space="preserve">тописець восхваляеть В.: онъ, по его сло- </w:t>
      </w:r>
      <w:r>
        <w:br/>
      </w:r>
      <w:r>
        <w:t xml:space="preserve">вамъ „бЪ во ОльговичЪхь всъхъ удалбе </w:t>
      </w:r>
      <w:r>
        <w:br/>
      </w:r>
      <w:r>
        <w:t xml:space="preserve">рожаемъ и воспиташемъ, и возрастомъ, и </w:t>
      </w:r>
      <w:r>
        <w:br/>
      </w:r>
      <w:r>
        <w:t xml:space="preserve">всею добротою, и мужественною доблестью, </w:t>
      </w:r>
      <w:r>
        <w:br/>
      </w:r>
      <w:r>
        <w:t xml:space="preserve">и любовь имъяше ко всимъ“. Ум. В. 1196.</w:t>
      </w:r>
    </w:p>
    <w:p>
      <w:pPr>
        <w:pStyle w:val="Normal"/>
      </w:pPr>
      <w:r>
        <w:t xml:space="preserve">Всеволодъ (Дмитр.) Юрьевич,</w:t>
      </w:r>
    </w:p>
    <w:p>
      <w:pPr>
        <w:pStyle w:val="Normal"/>
      </w:pPr>
      <w:r>
        <w:t xml:space="preserve">Всвволодъ ЮрРьЕвичь — ВсЕволодъь ЯрРоСлАВИЧЪ.</w:t>
      </w:r>
    </w:p>
    <w:p>
      <w:pPr>
        <w:pStyle w:val="Normal"/>
      </w:pPr>
      <w:r>
        <w:t xml:space="preserve">по прозванно Большое гнЪздо, сынъ Юря </w:t>
      </w:r>
      <w:r>
        <w:br/>
      </w:r>
      <w:r>
        <w:t xml:space="preserve">Долгорукаго, род. 1154. ум. 1212. 1169 быль </w:t>
      </w:r>
      <w:r>
        <w:br/>
      </w:r>
      <w:r>
        <w:t xml:space="preserve">въ числ 11 кн., предводительствовавшихь </w:t>
      </w:r>
      <w:r>
        <w:br/>
      </w:r>
      <w:r>
        <w:t xml:space="preserve">войскомъ, двинутымъ Андреемъ Б-—кимъ на </w:t>
      </w:r>
      <w:r>
        <w:br/>
      </w:r>
      <w:r>
        <w:t xml:space="preserve">Югъ, взявшихъ и разорившихъь Юевъ. 1173, </w:t>
      </w:r>
      <w:r>
        <w:br/>
      </w:r>
      <w:r>
        <w:t xml:space="preserve">послЪ изгнанйя Ростиславичей изъ кевск. </w:t>
      </w:r>
      <w:r>
        <w:br/>
      </w:r>
      <w:r>
        <w:t xml:space="preserve">земли, В. былъ посланъ кн. въ Юевъ съ </w:t>
      </w:r>
      <w:r>
        <w:br/>
      </w:r>
      <w:r>
        <w:t xml:space="preserve">племянникомь Ярополкомъ Ростислави- </w:t>
      </w:r>
      <w:r>
        <w:br/>
      </w:r>
      <w:r>
        <w:t xml:space="preserve">чемъ. Но Ростиславичи тайно пробрались </w:t>
      </w:r>
      <w:r>
        <w:br/>
      </w:r>
      <w:r>
        <w:t xml:space="preserve">въ Кевъ, схватили кн. и овладЪли властью. </w:t>
      </w:r>
      <w:r>
        <w:br/>
      </w:r>
      <w:r>
        <w:t xml:space="preserve">Громадное ополчеше съ подручн. князьями </w:t>
      </w:r>
      <w:r>
        <w:br/>
      </w:r>
      <w:r>
        <w:t xml:space="preserve">отправилъ вновь Андрей Б. на югъ. В. </w:t>
      </w:r>
      <w:r>
        <w:br/>
      </w:r>
      <w:r>
        <w:t xml:space="preserve">дЪятельное участе принялъ въ осад Выш- </w:t>
      </w:r>
      <w:r>
        <w:br/>
      </w:r>
      <w:r>
        <w:t xml:space="preserve">города. гдз заеблъ Метиславъ Ростисла- </w:t>
      </w:r>
      <w:r>
        <w:br/>
      </w:r>
      <w:r>
        <w:t xml:space="preserve">вичъ Храбрый. Походъ окончился неуда- </w:t>
      </w:r>
      <w:r>
        <w:br/>
      </w:r>
      <w:r>
        <w:t xml:space="preserve">чей. Когда по смерти Андрея Б. начались </w:t>
      </w:r>
      <w:r>
        <w:br/>
      </w:r>
      <w:r>
        <w:t xml:space="preserve">въ сузд. землЪ междоусоб1я между дядьями </w:t>
      </w:r>
      <w:r>
        <w:br/>
      </w:r>
      <w:r>
        <w:t xml:space="preserve">и племянниками, В. удалось оставить за </w:t>
      </w:r>
      <w:r>
        <w:br/>
      </w:r>
      <w:r>
        <w:t xml:space="preserve">собой Владимское княжеше, куда его </w:t>
      </w:r>
      <w:r>
        <w:br/>
      </w:r>
      <w:r>
        <w:t xml:space="preserve">приглашали сами жители (1176). Изгнан. </w:t>
      </w:r>
      <w:r>
        <w:br/>
      </w:r>
      <w:r>
        <w:t xml:space="preserve">изъ Суздальской земли, племянниковъ под- </w:t>
      </w:r>
      <w:r>
        <w:br/>
      </w:r>
      <w:r>
        <w:t xml:space="preserve">держивалъ ГлЬбъ Рязанеюй. В. разбилъ </w:t>
      </w:r>
      <w:r>
        <w:br/>
      </w:r>
      <w:r>
        <w:t xml:space="preserve">противниковъ на р. Колакш% и остался </w:t>
      </w:r>
      <w:r>
        <w:br/>
      </w:r>
      <w:r>
        <w:t xml:space="preserve">единодержцемъ въ Сузд. землЪ. Отноше- </w:t>
      </w:r>
      <w:r>
        <w:br/>
      </w:r>
      <w:r>
        <w:t xml:space="preserve">шя рязанск. повели къ столкновенйо со </w:t>
      </w:r>
      <w:r>
        <w:br/>
      </w:r>
      <w:r>
        <w:t xml:space="preserve">Святославомъ Всеволодовичемъ Кевскимъ, </w:t>
      </w:r>
      <w:r>
        <w:br/>
      </w:r>
      <w:r>
        <w:t xml:space="preserve">тестемъ Романа ГлЪбовича Рязанскаго. </w:t>
      </w:r>
      <w:r>
        <w:br/>
      </w:r>
      <w:r>
        <w:t xml:space="preserve">Святославъ вступилъ въ Суздал. землю, </w:t>
      </w:r>
      <w:r>
        <w:br/>
      </w:r>
      <w:r>
        <w:t xml:space="preserve">но ничего ръшительнаго не совершилъ и </w:t>
      </w:r>
      <w:r>
        <w:br/>
      </w:r>
      <w:r>
        <w:t xml:space="preserve">удалился въ Новгородъ Велик. ВскорЪ </w:t>
      </w:r>
      <w:r>
        <w:br/>
      </w:r>
      <w:r>
        <w:t xml:space="preserve">князья помирились (1182). Настало время </w:t>
      </w:r>
      <w:r>
        <w:br/>
      </w:r>
      <w:r>
        <w:t xml:space="preserve">наибольшато могущества В. Онъ совер- </w:t>
      </w:r>
      <w:r>
        <w:br/>
      </w:r>
      <w:r>
        <w:t xml:space="preserve">шилъ два похода на камскихъ болгаръ </w:t>
      </w:r>
      <w:r>
        <w:br/>
      </w:r>
      <w:r>
        <w:t xml:space="preserve">(1184 и 86), вмьшался въ дла южн. кн. </w:t>
      </w:r>
      <w:r>
        <w:br/>
      </w:r>
      <w:r>
        <w:t xml:space="preserve">посл смерти Святослава В. (1194), поссо- </w:t>
      </w:r>
      <w:r>
        <w:br/>
      </w:r>
      <w:r>
        <w:t xml:space="preserve">рилъ осъвшихъ тамъ Ростиславичей, вету- </w:t>
      </w:r>
      <w:r>
        <w:br/>
      </w:r>
      <w:r>
        <w:t xml:space="preserve">пиль въ предзлы владЪнши заводившаго </w:t>
      </w:r>
      <w:r>
        <w:br/>
      </w:r>
      <w:r>
        <w:t xml:space="preserve">смуты Черниговскаго кн. Ярослава Вее- </w:t>
      </w:r>
      <w:r>
        <w:br/>
      </w:r>
      <w:r>
        <w:t xml:space="preserve">володовича и заставилъ его подчиниться </w:t>
      </w:r>
      <w:r>
        <w:br/>
      </w:r>
      <w:r>
        <w:t xml:space="preserve">своимъ требовашямъ, 1198 проникъ въ </w:t>
      </w:r>
      <w:r>
        <w:br/>
      </w:r>
      <w:r>
        <w:t xml:space="preserve">самую глубь половецкихъ степей и заста- </w:t>
      </w:r>
      <w:r>
        <w:br/>
      </w:r>
      <w:r>
        <w:t xml:space="preserve">вилъ половцевъь бъжать въ низовья Дона. </w:t>
      </w:r>
      <w:r>
        <w:br/>
      </w:r>
      <w:r>
        <w:t xml:space="preserve">1207 В. узналъ, что подручн. князья ря- </w:t>
      </w:r>
      <w:r>
        <w:br/>
      </w:r>
      <w:r>
        <w:t xml:space="preserve">занске переговариваются съ черниговски- </w:t>
      </w:r>
      <w:r>
        <w:br/>
      </w:r>
      <w:r>
        <w:t xml:space="preserve">ми, уличилъ ихъ, схвалилъ и отвезъ во </w:t>
      </w:r>
      <w:r>
        <w:br/>
      </w:r>
      <w:r>
        <w:t xml:space="preserve">Владим1ръ, самъ же съ войскомъ двинулся </w:t>
      </w:r>
      <w:r>
        <w:br/>
      </w:r>
      <w:r>
        <w:t xml:space="preserve">къ г. Пронеку, взялъ его и направился </w:t>
      </w:r>
      <w:r>
        <w:br/>
      </w:r>
      <w:r>
        <w:t xml:space="preserve">къ Рязани. Рязанцы принесли повинную </w:t>
      </w:r>
      <w:r>
        <w:br/>
      </w:r>
      <w:r>
        <w:t xml:space="preserve">и выдали своихь остальныхъ кн., въ Ря- </w:t>
      </w:r>
      <w:r>
        <w:br/>
      </w:r>
      <w:r>
        <w:t xml:space="preserve">зань былъ, назначенъ сынъ Всеволода Яро- </w:t>
      </w:r>
      <w:r>
        <w:br/>
      </w:r>
      <w:r>
        <w:t xml:space="preserve">славъ, противъ котораго рязанцы составили </w:t>
      </w:r>
      <w:r>
        <w:br/>
      </w:r>
      <w:r>
        <w:t xml:space="preserve">заговоръ. Узнавши и объ этом, В. явил- </w:t>
      </w:r>
      <w:r>
        <w:br/>
      </w:r>
      <w:r>
        <w:t xml:space="preserve">ся, сжегь и разграбилъь Рязань, жителей </w:t>
      </w:r>
      <w:r>
        <w:br/>
      </w:r>
      <w:r>
        <w:t xml:space="preserve">разселилъ по Сузд. землЪ (1208). Власть </w:t>
      </w:r>
      <w:r>
        <w:br/>
      </w:r>
      <w:r>
        <w:t xml:space="preserve">свою В. распространялъ далеко и слово </w:t>
      </w:r>
      <w:r>
        <w:br/>
      </w:r>
      <w:r>
        <w:t xml:space="preserve">его, подкрБиляемое угрозой или военной </w:t>
      </w:r>
      <w:r>
        <w:br/>
      </w:r>
      <w:r>
        <w:t xml:space="preserve">силой, было рьшающимъ въ вопросахъ и </w:t>
      </w:r>
      <w:r>
        <w:br/>
      </w:r>
      <w:r>
        <w:t xml:space="preserve">несогламяхъ Галицкой земли, Смоленска </w:t>
      </w:r>
      <w:r>
        <w:br/>
      </w:r>
      <w:r>
        <w:t xml:space="preserve">и Новгорода. Подъ конецъ жизни В., од- </w:t>
      </w:r>
      <w:r>
        <w:br/>
      </w:r>
      <w:r>
        <w:t xml:space="preserve">нако, столкнулся съ Мстиславомъ Храбрымъ </w:t>
      </w:r>
      <w:r>
        <w:br/>
      </w:r>
      <w:r>
        <w:t xml:space="preserve">и долженъ бьымтъ уступить: Метиславъ по </w:t>
      </w:r>
      <w:r>
        <w:br/>
      </w:r>
      <w:r>
        <w:t xml:space="preserve">приглашен новгородцевъ явился къ </w:t>
      </w:r>
      <w:r>
        <w:br/>
      </w:r>
      <w:r>
        <w:t xml:space="preserve">нимъ, князь новгородеюй, сынъ Всеволода </w:t>
      </w:r>
      <w:r>
        <w:br/>
      </w:r>
      <w:r>
        <w:t xml:space="preserve">Святославъ, былъ низвергнутъ и заточенъ; </w:t>
      </w:r>
      <w:r>
        <w:br/>
      </w:r>
      <w:r>
        <w:t xml:space="preserve">Метиславъ настоялъ на своемъ, но скло- </w:t>
      </w:r>
      <w:r>
        <w:br/>
      </w:r>
      <w:r>
        <w:t xml:space="preserve">нилея на просьбу В. и вернулъ Овятославу </w:t>
      </w:r>
      <w:r>
        <w:br/>
      </w:r>
      <w:r>
        <w:t xml:space="preserve">‹вободу (1210). В. былъ женатъ два раза; </w:t>
      </w:r>
      <w:r>
        <w:br/>
      </w:r>
      <w:r>
        <w:t xml:space="preserve">оть перваго брака на чешской (или 6. м.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ясской) княжнЪ Мари у него было. двЪ- </w:t>
      </w:r>
      <w:r>
        <w:br/>
      </w:r>
      <w:r>
        <w:t xml:space="preserve">надцаль дЪтей (откуда и его прозваше В. </w:t>
      </w:r>
      <w:r>
        <w:br/>
      </w:r>
      <w:r>
        <w:t xml:space="preserve">г.), Константинъ, Борисъ, Юрй, Ярославъ, </w:t>
      </w:r>
      <w:r>
        <w:br/>
      </w:r>
      <w:r>
        <w:t xml:space="preserve">Владимфуъ, Святославъ, Иванъ, Глбъ и </w:t>
      </w:r>
      <w:r>
        <w:br/>
      </w:r>
      <w:r>
        <w:t xml:space="preserve">четыре дочери; второй бракъ на дочери </w:t>
      </w:r>
      <w:r>
        <w:br/>
      </w:r>
      <w:r>
        <w:t xml:space="preserve">Василька Витебскаго (1209) былъ безпло- </w:t>
      </w:r>
      <w:r>
        <w:br/>
      </w:r>
      <w:r>
        <w:t xml:space="preserve">денъ.</w:t>
      </w:r>
    </w:p>
    <w:p>
      <w:pPr>
        <w:pStyle w:val="Normal"/>
      </w:pPr>
      <w:r>
        <w:t xml:space="preserve">Всеволод (Дмитр.) Фрьевичъ, </w:t>
      </w:r>
      <w:r>
        <w:br/>
      </w:r>
      <w:r>
        <w:t xml:space="preserve">сынъ Юр1я П Всеволодовича, р. 1212, отец </w:t>
      </w:r>
      <w:r>
        <w:br/>
      </w:r>
      <w:r>
        <w:t xml:space="preserve">отправилъ его кн. въ Новгородъ, откуда </w:t>
      </w:r>
      <w:r>
        <w:br/>
      </w:r>
      <w:r>
        <w:t xml:space="preserve">В. уже 1223 бЪжалъ. Ум. 1237 при взя- </w:t>
      </w:r>
      <w:r>
        <w:br/>
      </w:r>
      <w:r>
        <w:t xml:space="preserve">‘Ши татарами Владимтра.</w:t>
      </w:r>
    </w:p>
    <w:p>
      <w:pPr>
        <w:pStyle w:val="Normal"/>
      </w:pPr>
      <w:r>
        <w:t xml:space="preserve">Всеволодъ Ярославич (въ крещ. </w:t>
      </w:r>
      <w:r>
        <w:br/>
      </w:r>
      <w:r>
        <w:t xml:space="preserve">Андрей), вел. кн. "Кевск (1078—1093), </w:t>
      </w:r>
      <w:r>
        <w:br/>
      </w:r>
      <w:r>
        <w:t xml:space="preserve">сынъ Я. Мудраго, род. 1930, находился при </w:t>
      </w:r>
      <w:r>
        <w:br/>
      </w:r>
      <w:r>
        <w:t xml:space="preserve">отцЪ во время его смерти и распоряжалея </w:t>
      </w:r>
      <w:r>
        <w:br/>
      </w:r>
      <w:r>
        <w:t xml:space="preserve">похоронами, „6% 60 любимъ отцемъ паче </w:t>
      </w:r>
      <w:r>
        <w:br/>
      </w:r>
      <w:r>
        <w:t xml:space="preserve">всея братьи“. При распредБлеши удЪловъЪ, </w:t>
      </w:r>
      <w:r>
        <w:br/>
      </w:r>
      <w:r>
        <w:t xml:space="preserve">В. получиль Переяславъ Приднзпровск. </w:t>
      </w:r>
      <w:r>
        <w:br/>
      </w:r>
      <w:r>
        <w:t xml:space="preserve">Въ лЬтописи упоминается, что онъ не разъ </w:t>
      </w:r>
      <w:r>
        <w:br/>
      </w:r>
      <w:r>
        <w:t xml:space="preserve">удачно и неудачно ходилъ противъ по- </w:t>
      </w:r>
      <w:r>
        <w:br/>
      </w:r>
      <w:r>
        <w:t xml:space="preserve">ловцевъ и торковъ, отражая ихъ отъ гра- </w:t>
      </w:r>
      <w:r>
        <w:br/>
      </w:r>
      <w:r>
        <w:t xml:space="preserve">ницъ своего княжества по Сул. 1067 В. </w:t>
      </w:r>
      <w:r>
        <w:br/>
      </w:r>
      <w:r>
        <w:t xml:space="preserve">Я. участвовалъ вмфетЬ со старшими бра- </w:t>
      </w:r>
      <w:r>
        <w:br/>
      </w:r>
      <w:r>
        <w:t xml:space="preserve">тьями въ битвЪ на р. НемигЪ около Минс- </w:t>
      </w:r>
      <w:r>
        <w:br/>
      </w:r>
      <w:r>
        <w:t xml:space="preserve">ка, гдЪ былъ разбить Всеславь Полоцьй. </w:t>
      </w:r>
      <w:r>
        <w:br/>
      </w:r>
      <w:r>
        <w:t xml:space="preserve">Посл перваго изгнан!я Изяслава (1068) </w:t>
      </w:r>
      <w:r>
        <w:br/>
      </w:r>
      <w:r>
        <w:t xml:space="preserve">когда вь ЮевЪ сЪлъ Всеславъ, В. Я. дол- </w:t>
      </w:r>
      <w:r>
        <w:br/>
      </w:r>
      <w:r>
        <w:t xml:space="preserve">женъ былъ бъжаль въ Курскъ, откуда воз- </w:t>
      </w:r>
      <w:r>
        <w:br/>
      </w:r>
      <w:r>
        <w:t xml:space="preserve">вратился въ слБдующемь году въ свой </w:t>
      </w:r>
      <w:r>
        <w:br/>
      </w:r>
      <w:r>
        <w:t xml:space="preserve">удъль, 1073 соединился съ браломъ Свято- </w:t>
      </w:r>
      <w:r>
        <w:br/>
      </w:r>
      <w:r>
        <w:t xml:space="preserve">славомъ Черниговскимь и когда тотъ, </w:t>
      </w:r>
      <w:r>
        <w:br/>
      </w:r>
      <w:r>
        <w:t xml:space="preserve">посл вторичнаго изгнан!я Изяслава, за- </w:t>
      </w:r>
      <w:r>
        <w:br/>
      </w:r>
      <w:r>
        <w:t xml:space="preserve">нялъ столъ Кевекй, получиль въ удвлъ </w:t>
      </w:r>
      <w:r>
        <w:br/>
      </w:r>
      <w:r>
        <w:t xml:space="preserve">Черниговъ, и по смерти Святослава до </w:t>
      </w:r>
      <w:r>
        <w:br/>
      </w:r>
      <w:r>
        <w:t xml:space="preserve">возвращеня Изяслава правилъ въ МевЪь </w:t>
      </w:r>
      <w:r>
        <w:br/>
      </w:r>
      <w:r>
        <w:t xml:space="preserve">(1077). Противъ продолжешя власти В. Я. </w:t>
      </w:r>
      <w:r>
        <w:br/>
      </w:r>
      <w:r>
        <w:t xml:space="preserve">опять въ ЧерниговЪ возстали обдЪленные </w:t>
      </w:r>
      <w:r>
        <w:br/>
      </w:r>
      <w:r>
        <w:t xml:space="preserve">сыновья Святослава и во главЪ съ Оле- </w:t>
      </w:r>
      <w:r>
        <w:br/>
      </w:r>
      <w:r>
        <w:t xml:space="preserve">томъ явились, разбили при р. СожицЪ </w:t>
      </w:r>
      <w:r>
        <w:br/>
      </w:r>
      <w:r>
        <w:t xml:space="preserve">и отняли у В. Я. Черниговъ. В. Я. обра- </w:t>
      </w:r>
      <w:r>
        <w:br/>
      </w:r>
      <w:r>
        <w:t xml:space="preserve">тился съ жалобой къ Изяславу, послВднИ </w:t>
      </w:r>
      <w:r>
        <w:br/>
      </w:r>
      <w:r>
        <w:t xml:space="preserve">помогъ ему. Произошла битва около Чер- </w:t>
      </w:r>
      <w:r>
        <w:br/>
      </w:r>
      <w:r>
        <w:t xml:space="preserve">нигова на Нжатиной нивЪ (1078). Олегь </w:t>
      </w:r>
      <w:r>
        <w:br/>
      </w:r>
      <w:r>
        <w:t xml:space="preserve">былъ разбить и бъжалъ, Изяславъ палъ </w:t>
      </w:r>
      <w:r>
        <w:br/>
      </w:r>
      <w:r>
        <w:t xml:space="preserve">въ битвЪ, и В. Я., какъ старций князь на </w:t>
      </w:r>
      <w:r>
        <w:br/>
      </w:r>
      <w:r>
        <w:t xml:space="preserve">Руси, занялъ ЖМевсю! столъ, а Черниговскй </w:t>
      </w:r>
      <w:r>
        <w:br/>
      </w:r>
      <w:r>
        <w:t xml:space="preserve">отдалъ сыну своему Владимру (известному </w:t>
      </w:r>
      <w:r>
        <w:br/>
      </w:r>
      <w:r>
        <w:t xml:space="preserve">подъ назваШемъ Мономаха). В. Я. быль </w:t>
      </w:r>
      <w:r>
        <w:br/>
      </w:r>
      <w:r>
        <w:t xml:space="preserve">княземъ дия своего времени образованным </w:t>
      </w:r>
      <w:r>
        <w:br/>
      </w:r>
      <w:r>
        <w:t xml:space="preserve">(зналъ пять языковъ, о чемъ упоминаетъ </w:t>
      </w:r>
      <w:r>
        <w:br/>
      </w:r>
      <w:r>
        <w:t xml:space="preserve">лЪтопись), но слабымъ и безхарактернымъ. </w:t>
      </w:r>
      <w:r>
        <w:br/>
      </w:r>
      <w:r>
        <w:t xml:space="preserve">Въ управлети главное участе принималь </w:t>
      </w:r>
      <w:r>
        <w:br/>
      </w:r>
      <w:r>
        <w:t xml:space="preserve">Владимръ М., особенно къ концу 80-хь </w:t>
      </w:r>
      <w:r>
        <w:br/>
      </w:r>
      <w:r>
        <w:t xml:space="preserve">тг. ХИ в, когда В. Я. былъ ужеудрученъ </w:t>
      </w:r>
      <w:r>
        <w:br/>
      </w:r>
      <w:r>
        <w:t xml:space="preserve">старостью и болЪзнью. Олегъ Святосла- </w:t>
      </w:r>
      <w:r>
        <w:br/>
      </w:r>
      <w:r>
        <w:t xml:space="preserve">вичъ не успокаивалея и боролся за Чер- </w:t>
      </w:r>
      <w:r>
        <w:br/>
      </w:r>
      <w:r>
        <w:t xml:space="preserve">ниговь съ Владимромъ. Во время ве- </w:t>
      </w:r>
      <w:r>
        <w:br/>
      </w:r>
      <w:r>
        <w:t xml:space="preserve">ликокняжен!я В. Я. пришлось еще выдер- </w:t>
      </w:r>
      <w:r>
        <w:br/>
      </w:r>
      <w:r>
        <w:t xml:space="preserve">жаль упорную борьбу съ Рюрикомъ, Ва- </w:t>
      </w:r>
      <w:r>
        <w:br/>
      </w:r>
      <w:r>
        <w:t xml:space="preserve">силькомъ и Володаремь Ростиславичами </w:t>
      </w:r>
      <w:r>
        <w:br/>
      </w:r>
      <w:r>
        <w:t xml:space="preserve">и Ярополкомъ Изяславичемь на Волыни. </w:t>
      </w:r>
      <w:r>
        <w:br/>
      </w:r>
      <w:r>
        <w:t xml:space="preserve">1093 В. Я. умерь и погребенъ въ Мево- </w:t>
      </w:r>
      <w:r>
        <w:br/>
      </w:r>
      <w:r>
        <w:t xml:space="preserve">Софйскомъ 0борф. Первой женой В. Я. </w:t>
      </w:r>
      <w:r>
        <w:br/>
      </w:r>
      <w:r>
        <w:t xml:space="preserve">была греческая царевна Анна, дочь Кон- </w:t>
      </w:r>
      <w:r>
        <w:br/>
      </w:r>
      <w:r>
        <w:t xml:space="preserve">стантина Мономаха. Отъ нея онъ имЪълъ, </w:t>
      </w:r>
      <w:r>
        <w:br/>
      </w:r>
      <w:r>
        <w:t xml:space="preserve">кромв Владим ра, сына Ростислава и дочь </w:t>
      </w:r>
      <w:r>
        <w:br/>
      </w:r>
      <w:r>
        <w:t xml:space="preserve">Анну (Янку).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Всеволол:ская, Азимья Оедор., </w:t>
      </w:r>
      <w:r>
        <w:br/>
      </w:r>
      <w:r>
        <w:t xml:space="preserve">известная своей печальной судьбой, не- </w:t>
      </w:r>
      <w:r>
        <w:br/>
      </w:r>
      <w:r>
        <w:t xml:space="preserve">въста царя Алексъзя Михайловича, род. </w:t>
      </w:r>
      <w:r>
        <w:br/>
      </w:r>
      <w:r>
        <w:t xml:space="preserve">1630, скончалась 1657. А. 9. была дочь </w:t>
      </w:r>
      <w:r>
        <w:br/>
      </w:r>
      <w:r>
        <w:t xml:space="preserve">касимовскаго помъщика, 9едора-Руфа В.,</w:t>
      </w:r>
    </w:p>
    <w:p>
      <w:pPr>
        <w:pStyle w:val="Normal"/>
      </w:pPr>
      <w:r>
        <w:t xml:space="preserve">участвовавшаго въ московскомъ „осад- </w:t>
      </w:r>
      <w:r>
        <w:br/>
      </w:r>
      <w:r>
        <w:t xml:space="preserve">номъ сидъши“ 1608. Алексьй Мих. оста- </w:t>
      </w:r>
      <w:r>
        <w:br/>
      </w:r>
      <w:r>
        <w:t xml:space="preserve">новилъ на ней свой выборъ изъ числа</w:t>
      </w:r>
    </w:p>
    <w:p>
      <w:pPr>
        <w:pStyle w:val="Normal"/>
      </w:pPr>
      <w:r>
        <w:t xml:space="preserve">200 дъвицъ, и она была помъщена во двор- </w:t>
      </w:r>
      <w:r>
        <w:br/>
      </w:r>
      <w:r>
        <w:t xml:space="preserve">ць (1647). Велъдстые-ли еильнаго потря- </w:t>
      </w:r>
      <w:r>
        <w:br/>
      </w:r>
      <w:r>
        <w:t xml:space="preserve">сешя при радостной вЪъети объ избран, </w:t>
      </w:r>
      <w:r>
        <w:br/>
      </w:r>
      <w:r>
        <w:t xml:space="preserve">или, по другимъ извъетямъ, велъдетвые </w:t>
      </w:r>
      <w:r>
        <w:br/>
      </w:r>
      <w:r>
        <w:t xml:space="preserve">того, что сЪнныя дъвушки при одзваши </w:t>
      </w:r>
      <w:r>
        <w:br/>
      </w:r>
      <w:r>
        <w:t xml:space="preserve">‘слишкомъ стянули ей волосы, — невЪъста </w:t>
      </w:r>
      <w:r>
        <w:br/>
      </w:r>
      <w:r>
        <w:t xml:space="preserve">упала въ обморокъ. Не желавице этого </w:t>
      </w:r>
      <w:r>
        <w:br/>
      </w:r>
      <w:r>
        <w:t xml:space="preserve">брака бояре, съ Морозовымъ во главЪ, до- </w:t>
      </w:r>
      <w:r>
        <w:br/>
      </w:r>
      <w:r>
        <w:t xml:space="preserve">ложили царю, что невъета подвержена па- </w:t>
      </w:r>
      <w:r>
        <w:br/>
      </w:r>
      <w:r>
        <w:t xml:space="preserve">дучей болЪзни и обвиняли родныхъ ея въ </w:t>
      </w:r>
      <w:r>
        <w:br/>
      </w:r>
      <w:r>
        <w:t xml:space="preserve">скрывани этого обстоятельства. Семья В. </w:t>
      </w:r>
      <w:r>
        <w:br/>
      </w:r>
      <w:r>
        <w:t xml:space="preserve">поплатилась: она была, сослана въ Сибирь, </w:t>
      </w:r>
      <w:r>
        <w:br/>
      </w:r>
      <w:r>
        <w:t xml:space="preserve">и только 1653 получила позволеше пере- </w:t>
      </w:r>
      <w:r>
        <w:br/>
      </w:r>
      <w:r>
        <w:t xml:space="preserve">селиться въ одну изъ отдаленныхъ дере- </w:t>
      </w:r>
      <w:r>
        <w:br/>
      </w:r>
      <w:r>
        <w:t xml:space="preserve">вень Касимовск. у.</w:t>
      </w:r>
    </w:p>
    <w:p>
      <w:pPr>
        <w:pStyle w:val="Normal"/>
      </w:pPr>
      <w:r>
        <w:t xml:space="preserve">Всеволожевай, Иванъ Дмитр. (по- </w:t>
      </w:r>
      <w:r>
        <w:br/>
      </w:r>
      <w:r>
        <w:t xml:space="preserve">томокъ князей смоленскихьъ), приближен- </w:t>
      </w:r>
      <w:r>
        <w:br/>
      </w:r>
      <w:r>
        <w:t xml:space="preserve">ный бояринъ Василя 1, а потомъ Васишя П. </w:t>
      </w:r>
      <w:r>
        <w:br/>
      </w:r>
      <w:r>
        <w:t xml:space="preserve">Хитрый, ловый и находчивый, онъ вмЪъеть </w:t>
      </w:r>
      <w:r>
        <w:br/>
      </w:r>
      <w:r>
        <w:t xml:space="preserve">съ тьмъ отличался непомърнымъ честолю- </w:t>
      </w:r>
      <w:r>
        <w:br/>
      </w:r>
      <w:r>
        <w:t xml:space="preserve">бтемъ и готовъ былъ жертвовать веъмъ для </w:t>
      </w:r>
      <w:r>
        <w:br/>
      </w:r>
      <w:r>
        <w:t xml:space="preserve">своихъ личныхъ цълей. Когда Юрмй Дмит- </w:t>
      </w:r>
      <w:r>
        <w:br/>
      </w:r>
      <w:r>
        <w:t xml:space="preserve">р1евичь сталъ оспаривать у своего пле- </w:t>
      </w:r>
      <w:r>
        <w:br/>
      </w:r>
      <w:r>
        <w:t xml:space="preserve">мянника Васифя великокняжескй столъ, </w:t>
      </w:r>
      <w:r>
        <w:br/>
      </w:r>
      <w:r>
        <w:t xml:space="preserve">В. явился энергичнымъ поборникомъ правъ </w:t>
      </w:r>
      <w:r>
        <w:br/>
      </w:r>
      <w:r>
        <w:t xml:space="preserve">послЪдняго. Въ ОрдЪ, куда соперники </w:t>
      </w:r>
      <w:r>
        <w:br/>
      </w:r>
      <w:r>
        <w:t xml:space="preserve">явились для рьшеншя спора, В. сначала </w:t>
      </w:r>
      <w:r>
        <w:br/>
      </w:r>
      <w:r>
        <w:t xml:space="preserve">расположилъ въ пользу Василя ханскихЪ </w:t>
      </w:r>
      <w:r>
        <w:br/>
      </w:r>
      <w:r>
        <w:t xml:space="preserve">мурзъ, а потомъ и самого хана, сказавъ </w:t>
      </w:r>
      <w:r>
        <w:br/>
      </w:r>
      <w:r>
        <w:t xml:space="preserve">что „князь Юрй ищеть великаго княже- </w:t>
      </w:r>
      <w:r>
        <w:br/>
      </w:r>
      <w:r>
        <w:t xml:space="preserve">я по завъщан!ю отца, а Васищй по ми- </w:t>
      </w:r>
      <w:r>
        <w:br/>
      </w:r>
      <w:r>
        <w:t xml:space="preserve">лости хана“. (Такой постановкой вопроса </w:t>
      </w:r>
      <w:r>
        <w:br/>
      </w:r>
      <w:r>
        <w:t xml:space="preserve">дьло было выиграно, и Васимй получилъ </w:t>
      </w:r>
      <w:r>
        <w:br/>
      </w:r>
      <w:r>
        <w:t xml:space="preserve">столъ великокняжесюй 1432. Въ награду </w:t>
      </w:r>
      <w:r>
        <w:br/>
      </w:r>
      <w:r>
        <w:t xml:space="preserve">за услугу, оказанную Василио, Иванъ Дм. </w:t>
      </w:r>
      <w:r>
        <w:br/>
      </w:r>
      <w:r>
        <w:t xml:space="preserve">надьялся, что посльдь женится на его </w:t>
      </w:r>
      <w:r>
        <w:br/>
      </w:r>
      <w:r>
        <w:t xml:space="preserve">дочери, какь ему и было объщано во вре- </w:t>
      </w:r>
      <w:r>
        <w:br/>
      </w:r>
      <w:r>
        <w:t xml:space="preserve">мя пофздки въ Орду. Но мать Васимя, </w:t>
      </w:r>
      <w:r>
        <w:br/>
      </w:r>
      <w:r>
        <w:t xml:space="preserve">Софья Витовтовна, рЪшительно воспроти- </w:t>
      </w:r>
      <w:r>
        <w:br/>
      </w:r>
      <w:r>
        <w:t xml:space="preserve">вилась этому браку. Тогда Иванъ Дм., </w:t>
      </w:r>
      <w:r>
        <w:br/>
      </w:r>
      <w:r>
        <w:t xml:space="preserve">обманутый въ своихъ ожидашяхъ, „отъ- </w:t>
      </w:r>
      <w:r>
        <w:br/>
      </w:r>
      <w:r>
        <w:t xml:space="preserve">халъ“ оть московскаго князя и до конца </w:t>
      </w:r>
      <w:r>
        <w:br/>
      </w:r>
      <w:r>
        <w:t xml:space="preserve">жизни осталея его метительнымъ врагомъ. </w:t>
      </w:r>
      <w:r>
        <w:br/>
      </w:r>
      <w:r>
        <w:t xml:space="preserve">Не рьшаясь обратиться къ Юрию, противъ </w:t>
      </w:r>
      <w:r>
        <w:br/>
      </w:r>
      <w:r>
        <w:t xml:space="preserve">котораго онъ дъйствовалъ въ ОрдЪ, В. по- </w:t>
      </w:r>
      <w:r>
        <w:br/>
      </w:r>
      <w:r>
        <w:t xml:space="preserve">пробовалъ сначала возбудить противъ Ва- </w:t>
      </w:r>
      <w:r>
        <w:br/>
      </w:r>
      <w:r>
        <w:t xml:space="preserve">симя другого его дядю, Константина Дм., </w:t>
      </w:r>
      <w:r>
        <w:br/>
      </w:r>
      <w:r>
        <w:t xml:space="preserve">князя углицкаго, а потомъ кн. тверского, </w:t>
      </w:r>
      <w:r>
        <w:br/>
      </w:r>
      <w:r>
        <w:t xml:space="preserve">расчитывая на старинную вражду Твери </w:t>
      </w:r>
      <w:r>
        <w:br/>
      </w:r>
      <w:r>
        <w:t xml:space="preserve">къ МосквЪ. Только потеривъ въ обоихъ </w:t>
      </w:r>
      <w:r>
        <w:br/>
      </w:r>
      <w:r>
        <w:t xml:space="preserve">мЪстахъ неудачу, онъ явился къ Юршо, </w:t>
      </w:r>
      <w:r>
        <w:br/>
      </w:r>
      <w:r>
        <w:t xml:space="preserve">который не только благосклонно принялъ </w:t>
      </w:r>
      <w:r>
        <w:br/>
      </w:r>
      <w:r>
        <w:t xml:space="preserve">его, но и согласился возобновить свои при- </w:t>
      </w:r>
      <w:r>
        <w:br/>
      </w:r>
      <w:r>
        <w:t xml:space="preserve">тявашя на великое княжене. Во время </w:t>
      </w:r>
      <w:r>
        <w:br/>
      </w:r>
      <w:r>
        <w:t xml:space="preserve">возникшей отсюда ожесточенной распри, </w:t>
      </w:r>
      <w:r>
        <w:br/>
      </w:r>
      <w:r>
        <w:t xml:space="preserve">къ которой примкнули сыновья Юря (Ва- </w:t>
      </w:r>
      <w:r>
        <w:br/>
      </w:r>
      <w:r>
        <w:t xml:space="preserve">силй Косой и Димитр Шемяка), оскор- </w:t>
      </w:r>
      <w:r>
        <w:br/>
      </w:r>
      <w:r>
        <w:t xml:space="preserve">бленные на свадьбЪ великаго князя, — Ив. </w:t>
      </w:r>
      <w:r>
        <w:br/>
      </w:r>
      <w:r>
        <w:t xml:space="preserve">Дм. употреблялъ всЪ усищя, чтобы не до- </w:t>
      </w:r>
      <w:r>
        <w:br/>
      </w:r>
      <w:r>
        <w:t xml:space="preserve">пустить примиревя враждебныхъ сторонъ.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Вовволожокая — Вовленокле ПАТРТАРХИ.</w:t>
      </w:r>
    </w:p>
    <w:p>
      <w:pPr>
        <w:pStyle w:val="Normal"/>
      </w:pPr>
      <w:r>
        <w:t xml:space="preserve">Наконець, Василйо удалось захватить В.; </w:t>
      </w:r>
      <w:r>
        <w:br/>
      </w:r>
      <w:r>
        <w:t xml:space="preserve">по однимъ извъемямъ, онъ вельльъ его </w:t>
      </w:r>
      <w:r>
        <w:br/>
      </w:r>
      <w:r>
        <w:t xml:space="preserve">ослБпить, а по другимъ — казнить. Иму- </w:t>
      </w:r>
      <w:r>
        <w:br/>
      </w:r>
      <w:r>
        <w:t xml:space="preserve">щество В. было отобрано въ казну вели- </w:t>
      </w:r>
      <w:r>
        <w:br/>
      </w:r>
      <w:r>
        <w:t xml:space="preserve">кокняжескую.</w:t>
      </w:r>
    </w:p>
    <w:p>
      <w:pPr>
        <w:pStyle w:val="Normal"/>
      </w:pPr>
      <w:r>
        <w:t xml:space="preserve">Всевышний, высшая степень прево- </w:t>
      </w:r>
      <w:r>
        <w:br/>
      </w:r>
      <w:r>
        <w:t xml:space="preserve">сходства, присущая по ученю церкви Богу.</w:t>
      </w:r>
    </w:p>
    <w:p>
      <w:pPr>
        <w:pStyle w:val="Normal"/>
      </w:pPr>
      <w:r>
        <w:t xml:space="preserve">Всев 5 д нйе, высигая степень знаня, </w:t>
      </w:r>
      <w:r>
        <w:br/>
      </w:r>
      <w:r>
        <w:t xml:space="preserve">свойство, по ученю православной церкви, </w:t>
      </w:r>
      <w:r>
        <w:br/>
      </w:r>
      <w:r>
        <w:t xml:space="preserve">присущее только Богу.</w:t>
      </w:r>
    </w:p>
    <w:p>
      <w:pPr>
        <w:pStyle w:val="Normal"/>
      </w:pPr>
      <w:r>
        <w:t xml:space="preserve">ВсевБрнъишее величество, ти- </w:t>
      </w:r>
      <w:r>
        <w:br/>
      </w:r>
      <w:r>
        <w:t xml:space="preserve">туль ‘португальскихъ королей, см. всев?ер- </w:t>
      </w:r>
      <w:r>
        <w:br/>
      </w:r>
      <w:r>
        <w:t xml:space="preserve">ний сынъ церкви.</w:t>
      </w:r>
    </w:p>
    <w:p>
      <w:pPr>
        <w:pStyle w:val="Normal"/>
      </w:pPr>
      <w:r>
        <w:t xml:space="preserve">ВсевЪриЪйний сынъ церкви </w:t>
      </w:r>
      <w:r>
        <w:br/>
      </w:r>
      <w:r>
        <w:t xml:space="preserve">(лат. Вех НЧеШ$5йтиз; франц. Ба Ма] ез6 </w:t>
      </w:r>
      <w:r>
        <w:br/>
      </w:r>
      <w:r>
        <w:t xml:space="preserve">{т6з Наше), титулъ королей португальскихъ, </w:t>
      </w:r>
      <w:r>
        <w:br/>
      </w:r>
      <w:r>
        <w:t xml:space="preserve">дарованный 1оанну \ папой Бенедик- </w:t>
      </w:r>
      <w:r>
        <w:br/>
      </w:r>
      <w:r>
        <w:t xml:space="preserve">томъ ХУ.</w:t>
      </w:r>
    </w:p>
    <w:p>
      <w:pPr>
        <w:pStyle w:val="Normal"/>
      </w:pPr>
      <w:r>
        <w:t xml:space="preserve">Всегерманенйй союзъ, патрти- </w:t>
      </w:r>
      <w:r>
        <w:br/>
      </w:r>
      <w:r>
        <w:t xml:space="preserve">ческая ассоця, возникшая впоелЪд- </w:t>
      </w:r>
      <w:r>
        <w:br/>
      </w:r>
      <w:r>
        <w:t xml:space="preserve">стые недовольства Занзибарскимъ трак- </w:t>
      </w:r>
      <w:r>
        <w:br/>
      </w:r>
      <w:r>
        <w:t xml:space="preserve">татомъ, при которомъ, какъ полагало </w:t>
      </w:r>
      <w:r>
        <w:br/>
      </w:r>
      <w:r>
        <w:t xml:space="preserve">ыЪъмецкое общество, отданы были на жерт- </w:t>
      </w:r>
      <w:r>
        <w:br/>
      </w:r>
      <w:r>
        <w:t xml:space="preserve">ву многе весьма существенные интере- </w:t>
      </w:r>
      <w:r>
        <w:br/>
      </w:r>
      <w:r>
        <w:t xml:space="preserve">сы Германи. В. с. пропагандируетъ энер- </w:t>
      </w:r>
      <w:r>
        <w:br/>
      </w:r>
      <w:r>
        <w:t xml:space="preserve">гичную колошальную и эмигращонную </w:t>
      </w:r>
      <w:r>
        <w:br/>
      </w:r>
      <w:r>
        <w:t xml:space="preserve">политику, а также защиту нЪмецкой на- </w:t>
      </w:r>
      <w:r>
        <w:br/>
      </w:r>
      <w:r>
        <w:t xml:space="preserve">цональности, основаше и поддержку н$- </w:t>
      </w:r>
      <w:r>
        <w:br/>
      </w:r>
      <w:r>
        <w:t xml:space="preserve">мецкихъ школъ въ чужихъ странахъ. 06- </w:t>
      </w:r>
      <w:r>
        <w:br/>
      </w:r>
      <w:r>
        <w:t xml:space="preserve">щество тщательно заботится объ охранеши </w:t>
      </w:r>
      <w:r>
        <w:br/>
      </w:r>
      <w:r>
        <w:t xml:space="preserve">нЪмецкаго элемента оть смян!я съ славя- </w:t>
      </w:r>
      <w:r>
        <w:br/>
      </w:r>
      <w:r>
        <w:t xml:space="preserve">нами, о сохранеши нЪмецко-нацюнальныхь </w:t>
      </w:r>
      <w:r>
        <w:br/>
      </w:r>
      <w:r>
        <w:t xml:space="preserve">стремленй на всемъ земномъь шарЪ, объ </w:t>
      </w:r>
      <w:r>
        <w:br/>
      </w:r>
      <w:r>
        <w:t xml:space="preserve">охранеши нЪмецкихъ правовъ и языка въ </w:t>
      </w:r>
      <w:r>
        <w:br/>
      </w:r>
      <w:r>
        <w:t xml:space="preserve">ЕвропЪ. Общество преслъдуетъ свои цфли </w:t>
      </w:r>
      <w:r>
        <w:br/>
      </w:r>
      <w:r>
        <w:t xml:space="preserve">не только въ колошяхъ и чужихъ етра- </w:t>
      </w:r>
      <w:r>
        <w:br/>
      </w:r>
      <w:r>
        <w:t xml:space="preserve">нахъ, но и въ самой Германи, такъ какъ </w:t>
      </w:r>
      <w:r>
        <w:br/>
      </w:r>
      <w:r>
        <w:t xml:space="preserve">ревностно старается защищать восточныя </w:t>
      </w:r>
      <w:r>
        <w:br/>
      </w:r>
      <w:r>
        <w:t xml:space="preserve">провинщи Прус@и отъ польскаго. запад- </w:t>
      </w:r>
      <w:r>
        <w:br/>
      </w:r>
      <w:r>
        <w:t xml:space="preserve">ныя, Эльзасъ-Лотаринго, отъ француз- </w:t>
      </w:r>
      <w:r>
        <w:br/>
      </w:r>
      <w:r>
        <w:t xml:space="preserve">скаго, а Шлезвигъ оть датскаго вяшя. </w:t>
      </w:r>
      <w:r>
        <w:br/>
      </w:r>
      <w:r>
        <w:t xml:space="preserve">1897 общество насчитывало 12,000 чело- </w:t>
      </w:r>
      <w:r>
        <w:br/>
      </w:r>
      <w:r>
        <w:t xml:space="preserve">въкъ, раздьленныхъь на 82 группы, изъ </w:t>
      </w:r>
      <w:r>
        <w:br/>
      </w:r>
      <w:r>
        <w:t xml:space="preserve">которыхъ 28 заграницей (кромЪ того 200 </w:t>
      </w:r>
      <w:r>
        <w:br/>
      </w:r>
      <w:r>
        <w:t xml:space="preserve">такъ наз. довфренныхъ лицъ). Президен- </w:t>
      </w:r>
      <w:r>
        <w:br/>
      </w:r>
      <w:r>
        <w:t xml:space="preserve">томъ В. с. состоитъ въ наст. время дену- </w:t>
      </w:r>
      <w:r>
        <w:br/>
      </w:r>
      <w:r>
        <w:t xml:space="preserve">тать рейхстага проф. Гассе. Органомъ об-</w:t>
      </w:r>
    </w:p>
    <w:p>
      <w:pPr>
        <w:pStyle w:val="Normal"/>
      </w:pPr>
      <w:r>
        <w:t xml:space="preserve">щества служить еженедвльное издаше </w:t>
      </w:r>
      <w:r>
        <w:br/>
      </w:r>
      <w:r>
        <w:t xml:space="preserve">„АПаещзсве В1АЦег“. </w:t>
      </w:r>
      <w:r>
        <w:br/>
      </w:r>
      <w:r>
        <w:t xml:space="preserve">Вседержитель. въ символЪ вЪры</w:t>
      </w:r>
    </w:p>
    <w:p>
      <w:pPr>
        <w:pStyle w:val="Normal"/>
      </w:pPr>
      <w:r>
        <w:t xml:space="preserve">„вЪрую во единаго Бога Отца, Вседержи- </w:t>
      </w:r>
      <w:r>
        <w:br/>
      </w:r>
      <w:r>
        <w:t xml:space="preserve">теля ...“, является, какъ и „Творецъ“, эпи- </w:t>
      </w:r>
      <w:r>
        <w:br/>
      </w:r>
      <w:r>
        <w:t xml:space="preserve">тетомъ; придаваемымъ, по символу, Богу- </w:t>
      </w:r>
      <w:r>
        <w:br/>
      </w:r>
      <w:r>
        <w:t xml:space="preserve">Отцу.</w:t>
      </w:r>
    </w:p>
    <w:p>
      <w:pPr>
        <w:pStyle w:val="Normal"/>
      </w:pPr>
      <w:r>
        <w:t xml:space="preserve">„.Вседневное бесБдованме съ </w:t>
      </w:r>
      <w:r>
        <w:br/>
      </w:r>
      <w:r>
        <w:t xml:space="preserve">Богом въ утренние чаеы“*. еже- </w:t>
      </w:r>
      <w:r>
        <w:br/>
      </w:r>
      <w:r>
        <w:t xml:space="preserve">мЪе. журн. Выходилъ въ Сиб., въ 1820-хъ гг </w:t>
      </w:r>
      <w:r>
        <w:br/>
      </w:r>
      <w:r>
        <w:t xml:space="preserve">весь состоялъ изъ переводовъ съ нЪ®мец- </w:t>
      </w:r>
      <w:r>
        <w:br/>
      </w:r>
      <w:r>
        <w:t xml:space="preserve">каго К. И. Бравиной, представлявш. собою </w:t>
      </w:r>
      <w:r>
        <w:br/>
      </w:r>
      <w:r>
        <w:t xml:space="preserve">смЪсь ‘мистицизма съ нравоучешями.</w:t>
      </w:r>
    </w:p>
    <w:p>
      <w:pPr>
        <w:pStyle w:val="Normal"/>
      </w:pPr>
      <w:r>
        <w:t xml:space="preserve">Вселенная или космосъ, совокуп- </w:t>
      </w:r>
      <w:r>
        <w:br/>
      </w:r>
      <w:r>
        <w:t xml:space="preserve">ность всего сущаго; какъ безконечная, въ </w:t>
      </w:r>
      <w:r>
        <w:br/>
      </w:r>
      <w:r>
        <w:t xml:space="preserve">своемъ цБломъ непознаваема, но мыслит- </w:t>
      </w:r>
      <w:r>
        <w:br/>
      </w:r>
      <w:r>
        <w:t xml:space="preserve">ся нами, какъ цъфлое въ его отношении къ </w:t>
      </w:r>
      <w:r>
        <w:br/>
      </w:r>
      <w:r>
        <w:t xml:space="preserve">познаваемымъ частямъ.</w:t>
      </w:r>
    </w:p>
    <w:p>
      <w:pPr>
        <w:pStyle w:val="Normal"/>
      </w:pPr>
      <w:r>
        <w:t xml:space="preserve">Вселенская церковь, см. церковь.</w:t>
      </w:r>
    </w:p>
    <w:p>
      <w:pPr>
        <w:pStyle w:val="Normal"/>
      </w:pPr>
      <w:r>
        <w:t xml:space="preserve">Вееленекле патрёархи, см. мон </w:t>
      </w:r>
      <w:r>
        <w:br/>
      </w:r>
      <w:r>
        <w:t xml:space="preserve">стантинопольская патрараяя.</w:t>
      </w:r>
    </w:p>
    <w:p>
      <w:pPr>
        <w:pStyle w:val="Normal"/>
      </w:pPr>
      <w:r>
        <w:t xml:space="preserve">Всвленокте соБоРЫ.</w:t>
      </w:r>
    </w:p>
    <w:p>
      <w:pPr>
        <w:pStyle w:val="Normal"/>
      </w:pPr>
      <w:r>
        <w:t xml:space="preserve">Вселенскле соборы (0000г 0х0%- </w:t>
      </w:r>
      <w:r>
        <w:br/>
      </w:r>
      <w:r>
        <w:t xml:space="preserve">иеихой), соборы, составлявийеся при с0- </w:t>
      </w:r>
      <w:r>
        <w:br/>
      </w:r>
      <w:r>
        <w:t xml:space="preserve">дъйсти свЪътской (императорской) власти, </w:t>
      </w:r>
      <w:r>
        <w:br/>
      </w:r>
      <w:r>
        <w:t xml:space="preserve">изъ представителей всей хрисманской цер- </w:t>
      </w:r>
      <w:r>
        <w:br/>
      </w:r>
      <w:r>
        <w:t xml:space="preserve">кви, созывавшихся изъ различныхъ частей </w:t>
      </w:r>
      <w:r>
        <w:br/>
      </w:r>
      <w:r>
        <w:t xml:space="preserve">греко-римской импер!и и т. наз., варвар- </w:t>
      </w:r>
      <w:r>
        <w:br/>
      </w:r>
      <w:r>
        <w:t xml:space="preserve">скихъ странъ, для установлешя обязатель- </w:t>
      </w:r>
      <w:r>
        <w:br/>
      </w:r>
      <w:r>
        <w:t xml:space="preserve">ныхъ правилъ касательно догматовъ в5ры </w:t>
      </w:r>
      <w:r>
        <w:br/>
      </w:r>
      <w:r>
        <w:t xml:space="preserve">и различныхъ проявлен!й церковной жизни </w:t>
      </w:r>
      <w:r>
        <w:br/>
      </w:r>
      <w:r>
        <w:t xml:space="preserve">и дьятельности. Императоръ обыкновенно </w:t>
      </w:r>
      <w:r>
        <w:br/>
      </w:r>
      <w:r>
        <w:t xml:space="preserve">созывалъ соборъ, опредфлялъь мЪето его </w:t>
      </w:r>
      <w:r>
        <w:br/>
      </w:r>
      <w:r>
        <w:t xml:space="preserve">засфдашй, назначалъ опредзленную на </w:t>
      </w:r>
      <w:r>
        <w:br/>
      </w:r>
      <w:r>
        <w:t xml:space="preserve">созваше и двятельность собора сумму, </w:t>
      </w:r>
      <w:r>
        <w:br/>
      </w:r>
      <w:r>
        <w:t xml:space="preserve">пользовался правомъ почетнаго на немъ </w:t>
      </w:r>
      <w:r>
        <w:br/>
      </w:r>
      <w:r>
        <w:t xml:space="preserve">предеъдательствовашя и скр$илялъ своею </w:t>
      </w:r>
      <w:r>
        <w:br/>
      </w:r>
      <w:r>
        <w:t xml:space="preserve">подписью акты соборнаго дзяшя и (фак- </w:t>
      </w:r>
      <w:r>
        <w:br/>
      </w:r>
      <w:r>
        <w:t xml:space="preserve">тически) оказываль иногда влян!е на его </w:t>
      </w:r>
      <w:r>
        <w:br/>
      </w:r>
      <w:r>
        <w:t xml:space="preserve">рьшевя, хотя принцишально и не имълъ </w:t>
      </w:r>
      <w:r>
        <w:br/>
      </w:r>
      <w:r>
        <w:t xml:space="preserve">права деншя въ вопросахъ вЪры. Пол- </w:t>
      </w:r>
      <w:r>
        <w:br/>
      </w:r>
      <w:r>
        <w:t xml:space="preserve">ноправными членами собора являлись епи- </w:t>
      </w:r>
      <w:r>
        <w:br/>
      </w:r>
      <w:r>
        <w:t xml:space="preserve">скопы, какъ представители различных </w:t>
      </w:r>
      <w:r>
        <w:br/>
      </w:r>
      <w:r>
        <w:t xml:space="preserve">помъетныхъ церквей. Догматичесвя опре- </w:t>
      </w:r>
      <w:r>
        <w:br/>
      </w:r>
      <w:r>
        <w:t xml:space="preserve">дьлешя, правила или каноны и судебныя </w:t>
      </w:r>
      <w:r>
        <w:br/>
      </w:r>
      <w:r>
        <w:t xml:space="preserve">рьшешя собора утверждалиеь подписью </w:t>
      </w:r>
      <w:r>
        <w:br/>
      </w:r>
      <w:r>
        <w:t xml:space="preserve">всъхъ наличныхъ членовъ собора; скрп- </w:t>
      </w:r>
      <w:r>
        <w:br/>
      </w:r>
      <w:r>
        <w:t xml:space="preserve">лен! же соборнаго акта императоромтъ да- </w:t>
      </w:r>
      <w:r>
        <w:br/>
      </w:r>
      <w:r>
        <w:t xml:space="preserve">вало ему обязательную силу церковнаго </w:t>
      </w:r>
      <w:r>
        <w:br/>
      </w:r>
      <w:r>
        <w:t xml:space="preserve">закона, нарушен1е котораго каралось свЪт- </w:t>
      </w:r>
      <w:r>
        <w:br/>
      </w:r>
      <w:r>
        <w:t xml:space="preserve">скими уголовными законами. Истинными </w:t>
      </w:r>
      <w:r>
        <w:br/>
      </w:r>
      <w:r>
        <w:t xml:space="preserve">В. с. признаются только тЪ изъ нихъ, по- </w:t>
      </w:r>
      <w:r>
        <w:br/>
      </w:r>
      <w:r>
        <w:t xml:space="preserve">становленя которыхъ были признаны обя- </w:t>
      </w:r>
      <w:r>
        <w:br/>
      </w:r>
      <w:r>
        <w:t xml:space="preserve">зательными во всей В. церкви, какъ во- </w:t>
      </w:r>
      <w:r>
        <w:br/>
      </w:r>
      <w:r>
        <w:t xml:space="preserve">сточной, такь и римской. Такихъ с0б0- </w:t>
      </w:r>
      <w:r>
        <w:br/>
      </w:r>
      <w:r>
        <w:t xml:space="preserve">ровъ считается семь. 1-й В. с. (Никей- </w:t>
      </w:r>
      <w:r>
        <w:br/>
      </w:r>
      <w:r>
        <w:t xml:space="preserve">ск! 1-й) собирался при КонстантинЪ Ве- </w:t>
      </w:r>
      <w:r>
        <w:br/>
      </w:r>
      <w:r>
        <w:t xml:space="preserve">ликомъ 825, въ НикеЪ (въ Вивиши), по </w:t>
      </w:r>
      <w:r>
        <w:br/>
      </w:r>
      <w:r>
        <w:t xml:space="preserve">поводу учен]я александр ск. пресвитера </w:t>
      </w:r>
      <w:r>
        <w:br/>
      </w:r>
      <w:r>
        <w:t xml:space="preserve">Аря, что Сынъ Божйй есть твореше Бога </w:t>
      </w:r>
      <w:r>
        <w:br/>
      </w:r>
      <w:r>
        <w:t xml:space="preserve">Отца и потому не единосущенъ Отцу (ем. </w:t>
      </w:r>
      <w:r>
        <w:br/>
      </w:r>
      <w:r>
        <w:t xml:space="preserve">аланская ересь). Осудивъ Арйя, соборъ со- </w:t>
      </w:r>
      <w:r>
        <w:br/>
      </w:r>
      <w:r>
        <w:t xml:space="preserve">ставить сумволъ истиннаго учешя ‘и утвер- </w:t>
      </w:r>
      <w:r>
        <w:br/>
      </w:r>
      <w:r>
        <w:t xml:space="preserve">дилъ „единосуще“ (биоотоа) Сына съ 0т- </w:t>
      </w:r>
      <w:r>
        <w:br/>
      </w:r>
      <w:r>
        <w:t xml:space="preserve">цемъ. Изъ многихъ списковъ править </w:t>
      </w:r>
      <w:r>
        <w:br/>
      </w:r>
      <w:r>
        <w:t xml:space="preserve">этого собора подлинными ечитатются только </w:t>
      </w:r>
      <w:r>
        <w:br/>
      </w:r>
      <w:r>
        <w:t xml:space="preserve">20 (вь нашей „книгЪ правилъ“; осталь- </w:t>
      </w:r>
      <w:r>
        <w:br/>
      </w:r>
      <w:r>
        <w:t xml:space="preserve">ныя, неподлинныя — у Гардуина). Соборъ </w:t>
      </w:r>
      <w:r>
        <w:br/>
      </w:r>
      <w:r>
        <w:t xml:space="preserve">составляли 318 еписконовъ, мноме пресви- </w:t>
      </w:r>
      <w:r>
        <w:br/>
      </w:r>
      <w:r>
        <w:t xml:space="preserve">теры и даконы. изъ которыхъ одинъ, </w:t>
      </w:r>
      <w:r>
        <w:br/>
      </w:r>
      <w:r>
        <w:t xml:space="preserve">знаменитый Аванасй, руководилъ прешя- </w:t>
      </w:r>
      <w:r>
        <w:br/>
      </w:r>
      <w:r>
        <w:t xml:space="preserve">ми. ПредоБдательствовать на собор%, по </w:t>
      </w:r>
      <w:r>
        <w:br/>
      </w:r>
      <w:r>
        <w:t xml:space="preserve">мнЪънНо однихъ ученыхъ, Офя Кордубекй, </w:t>
      </w:r>
      <w:r>
        <w:br/>
      </w:r>
      <w:r>
        <w:t xml:space="preserve">по мньншю другихъ — Евстайй Антох- </w:t>
      </w:r>
      <w:r>
        <w:br/>
      </w:r>
      <w:r>
        <w:t xml:space="preserve">сш. 2-й В. с. Константинопольсв!й, </w:t>
      </w:r>
      <w:r>
        <w:br/>
      </w:r>
      <w:r>
        <w:t xml:space="preserve">собирался 381, при @еодои Т, противъ </w:t>
      </w:r>
      <w:r>
        <w:br/>
      </w:r>
      <w:r>
        <w:t xml:space="preserve">константиноп. епископа Македошя и его </w:t>
      </w:r>
      <w:r>
        <w:br/>
      </w:r>
      <w:r>
        <w:t xml:space="preserve">послвдовалелей полу-аранъ-духоборцевъ, </w:t>
      </w:r>
      <w:r>
        <w:br/>
      </w:r>
      <w:r>
        <w:t xml:space="preserve">признававшихь Сына Божйя только „по- </w:t>
      </w:r>
      <w:r>
        <w:br/>
      </w:r>
      <w:r>
        <w:t xml:space="preserve">добо-сущнымь“ (60100010б) Отцу, а Св. </w:t>
      </w:r>
      <w:r>
        <w:br/>
      </w:r>
      <w:r>
        <w:t xml:space="preserve">Духа — первымъ творешемъ и орудемъ </w:t>
      </w:r>
      <w:r>
        <w:br/>
      </w:r>
      <w:r>
        <w:t xml:space="preserve">Сына. Но, кромЪ того, соборъ раземот- </w:t>
      </w:r>
      <w:r>
        <w:br/>
      </w:r>
      <w:r>
        <w:t xml:space="preserve">ь и осудилъ учеше аномеевъ — по- </w:t>
      </w:r>
      <w:r>
        <w:br/>
      </w:r>
      <w:r>
        <w:t xml:space="preserve">дователей Асщя и Евном!я, учившихъ, </w:t>
      </w:r>
      <w:r>
        <w:br/>
      </w:r>
      <w:r>
        <w:t xml:space="preserve">что Сынъ не подобенъ Отцу (@т7дио1юб), но </w:t>
      </w:r>
      <w:r>
        <w:br/>
      </w:r>
      <w:r>
        <w:t xml:space="preserve">состоитъ изъ отличной оть него сущности </w:t>
      </w:r>
      <w:r>
        <w:br/>
      </w:r>
      <w:r>
        <w:t xml:space="preserve">(202006005), аа также учене послЪдователей </w:t>
      </w:r>
      <w:r>
        <w:br/>
      </w:r>
      <w:r>
        <w:t xml:space="preserve">Фотина, возобновившаго, савеланство и </w:t>
      </w:r>
      <w:r>
        <w:br/>
      </w:r>
      <w:r>
        <w:t xml:space="preserve">Аполлинар!я (Лаодикскаго), утверждав- </w:t>
      </w:r>
      <w:r>
        <w:br/>
      </w:r>
      <w:r>
        <w:t xml:space="preserve">щаго, что плоть Христова, принесенная съ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неба изъ лона Отца, не имфла разумной </w:t>
      </w:r>
      <w:r>
        <w:br/>
      </w:r>
      <w:r>
        <w:t xml:space="preserve">души (056), такъ какъ ее заступало Бе- </w:t>
      </w:r>
      <w:r>
        <w:br/>
      </w:r>
      <w:r>
        <w:t xml:space="preserve">жество Слова. На своборЪ этомъ, издав- </w:t>
      </w:r>
      <w:r>
        <w:br/>
      </w:r>
      <w:r>
        <w:t xml:space="preserve">шемъ тотъ сумволъ вЪры, который при- </w:t>
      </w:r>
      <w:r>
        <w:br/>
      </w:r>
      <w:r>
        <w:t xml:space="preserve">нягь теперь въ православной церкви, и </w:t>
      </w:r>
      <w:r>
        <w:br/>
      </w:r>
      <w:r>
        <w:t xml:space="preserve">7 правилъ (счетъ поелъднихъ не одина- </w:t>
      </w:r>
      <w:r>
        <w:br/>
      </w:r>
      <w:r>
        <w:t xml:space="preserve">ковЪ, такъ какъ ихъ считають отъ 3 до 11), </w:t>
      </w:r>
      <w:r>
        <w:br/>
      </w:r>
      <w:r>
        <w:t xml:space="preserve">присутствовало 150 епископовъ одной во- </w:t>
      </w:r>
      <w:r>
        <w:br/>
      </w:r>
      <w:r>
        <w:t xml:space="preserve">сточной церкви (полагаютъ, что западные </w:t>
      </w:r>
      <w:r>
        <w:br/>
      </w:r>
      <w:r>
        <w:t xml:space="preserve">впископы не были приглашены). Предеъ- </w:t>
      </w:r>
      <w:r>
        <w:br/>
      </w:r>
      <w:r>
        <w:t xml:space="preserve">дательствовали на немъ посл'довательно </w:t>
      </w:r>
      <w:r>
        <w:br/>
      </w:r>
      <w:r>
        <w:t xml:space="preserve">трое: Мелемй Антюохсвюш, Григор Бо- </w:t>
      </w:r>
      <w:r>
        <w:br/>
      </w:r>
      <w:r>
        <w:t xml:space="preserve">гословь и Нектар Константинопольскй. </w:t>
      </w:r>
      <w:r>
        <w:br/>
      </w:r>
      <w:r>
        <w:t xml:space="preserve">3-й В. с, Ефесск!й, собирался 481, при </w:t>
      </w:r>
      <w:r>
        <w:br/>
      </w:r>
      <w:r>
        <w:t xml:space="preserve">Оеодос1и Младшемъ, противъ армепископа </w:t>
      </w:r>
      <w:r>
        <w:br/>
      </w:r>
      <w:r>
        <w:t xml:space="preserve">константиноп. Несторя, учившаго, что во- </w:t>
      </w:r>
      <w:r>
        <w:br/>
      </w:r>
      <w:r>
        <w:t xml:space="preserve">площене Сына Болая было простымъ оби- </w:t>
      </w:r>
      <w:r>
        <w:br/>
      </w:r>
      <w:r>
        <w:t xml:space="preserve">ташемъ Его въ человЪк%-ХристЪ, а не сое- </w:t>
      </w:r>
      <w:r>
        <w:br/>
      </w:r>
      <w:r>
        <w:t xml:space="preserve">диненемъ Божества и человъчества въ </w:t>
      </w:r>
      <w:r>
        <w:br/>
      </w:r>
      <w:r>
        <w:t xml:space="preserve">одномъ лицЪ, почему, по ученйо Несторя, </w:t>
      </w:r>
      <w:r>
        <w:br/>
      </w:r>
      <w:r>
        <w:t xml:space="preserve">и Богородица должна была называться </w:t>
      </w:r>
      <w:r>
        <w:br/>
      </w:r>
      <w:r>
        <w:t xml:space="preserve">„Христородицею“. На соборЪ этомъ при- </w:t>
      </w:r>
      <w:r>
        <w:br/>
      </w:r>
      <w:r>
        <w:t xml:space="preserve">сутствовали 200 епископовь и 3 легала </w:t>
      </w:r>
      <w:r>
        <w:br/>
      </w:r>
      <w:r>
        <w:t xml:space="preserve">папы Целестина; посльдне прибыли уже </w:t>
      </w:r>
      <w:r>
        <w:br/>
      </w:r>
      <w:r>
        <w:t xml:space="preserve">послЪ осуждешя Несторя и лишь подпи: </w:t>
      </w:r>
      <w:r>
        <w:br/>
      </w:r>
      <w:r>
        <w:t xml:space="preserve">сались подъ соборными опредълешями, го- </w:t>
      </w:r>
      <w:r>
        <w:br/>
      </w:r>
      <w:r>
        <w:t xml:space="preserve">лосъ же папы во время засъдан! собора </w:t>
      </w:r>
      <w:r>
        <w:br/>
      </w:r>
      <w:r>
        <w:t xml:space="preserve">имълъ предсздательствовавций на немъ </w:t>
      </w:r>
      <w:r>
        <w:br/>
      </w:r>
      <w:r>
        <w:t xml:space="preserve">Кириллъ Александыйскй. Соборъ при- </w:t>
      </w:r>
      <w:r>
        <w:br/>
      </w:r>
      <w:r>
        <w:t xml:space="preserve">няль 12 анавематизмъ (или проклят) Ки- </w:t>
      </w:r>
      <w:r>
        <w:br/>
      </w:r>
      <w:r>
        <w:t xml:space="preserve">рилла Александрйскаго, противъ учешя </w:t>
      </w:r>
      <w:r>
        <w:br/>
      </w:r>
      <w:r>
        <w:t xml:space="preserve">Несторя, а въ окружное его послаше были </w:t>
      </w:r>
      <w:r>
        <w:br/>
      </w:r>
      <w:r>
        <w:t xml:space="preserve">включены 6 правилъ, къ которымЪъ были </w:t>
      </w:r>
      <w:r>
        <w:br/>
      </w:r>
      <w:r>
        <w:t xml:space="preserve">присоединены еще два постановлешя по </w:t>
      </w:r>
      <w:r>
        <w:br/>
      </w:r>
      <w:r>
        <w:t xml:space="preserve">дьламъ о пресвитерЪ Хариси и объ епи- </w:t>
      </w:r>
      <w:r>
        <w:br/>
      </w:r>
      <w:r>
        <w:t xml:space="preserve">сконЪ Регинф. 4-й В. с., ХалкидонскЕй, </w:t>
      </w:r>
      <w:r>
        <w:br/>
      </w:r>
      <w:r>
        <w:t xml:space="preserve">собирался 451, при импер. МарканЪ, про- </w:t>
      </w:r>
      <w:r>
        <w:br/>
      </w:r>
      <w:r>
        <w:t xml:space="preserve">тивъ архим. Ввтихя и его защитника Дю- </w:t>
      </w:r>
      <w:r>
        <w:br/>
      </w:r>
      <w:r>
        <w:t xml:space="preserve">скора, арх1еписк. Александр!Йскаго, учив- </w:t>
      </w:r>
      <w:r>
        <w:br/>
      </w:r>
      <w:r>
        <w:t xml:space="preserve">шихь въ противоположность Нестор!о, что </w:t>
      </w:r>
      <w:r>
        <w:br/>
      </w:r>
      <w:r>
        <w:t xml:space="preserve">въ ТисусЪ Христв человЪческое естество </w:t>
      </w:r>
      <w:r>
        <w:br/>
      </w:r>
      <w:r>
        <w:t xml:space="preserve">было совершенно поглощено божескимть, </w:t>
      </w:r>
      <w:r>
        <w:br/>
      </w:r>
      <w:r>
        <w:t xml:space="preserve">велфдетв!е чего утратило все, свойствен- </w:t>
      </w:r>
      <w:r>
        <w:br/>
      </w:r>
      <w:r>
        <w:t xml:space="preserve">ное человЪ ческой природ, кромЪ лишь </w:t>
      </w:r>
      <w:r>
        <w:br/>
      </w:r>
      <w:r>
        <w:t xml:space="preserve">видимаго образа, такъ что послЪ соедине- </w:t>
      </w:r>
      <w:r>
        <w:br/>
      </w:r>
      <w:r>
        <w:t xml:space="preserve">шя въ ТисусЪ ХристВ осталось только одно </w:t>
      </w:r>
      <w:r>
        <w:br/>
      </w:r>
      <w:r>
        <w:t xml:space="preserve">божеское естество, которое въ видимому </w:t>
      </w:r>
      <w:r>
        <w:br/>
      </w:r>
      <w:r>
        <w:t xml:space="preserve">человЪческомъ образЪь жило на землЪ, </w:t>
      </w:r>
      <w:r>
        <w:br/>
      </w:r>
      <w:r>
        <w:t xml:space="preserve">страдало, умерло и воскреело. Так. обр., </w:t>
      </w:r>
      <w:r>
        <w:br/>
      </w:r>
      <w:r>
        <w:t xml:space="preserve">по ученйю этому, тъло Христово (обиа) не </w:t>
      </w:r>
      <w:r>
        <w:br/>
      </w:r>
      <w:r>
        <w:t xml:space="preserve">было единосущнымь (биоофоот) нашему. </w:t>
      </w:r>
      <w:r>
        <w:br/>
      </w:r>
      <w:r>
        <w:t xml:space="preserve">На соборЪ присутствовали 630 епископовЪ </w:t>
      </w:r>
      <w:r>
        <w:br/>
      </w:r>
      <w:r>
        <w:t xml:space="preserve">и, ВЪ иИхЪ числЪ, три легата папы Льва </w:t>
      </w:r>
      <w:r>
        <w:br/>
      </w:r>
      <w:r>
        <w:t xml:space="preserve">Великаго. Соборъ осудилъ предшествую- </w:t>
      </w:r>
      <w:r>
        <w:br/>
      </w:r>
      <w:r>
        <w:t xml:space="preserve">щий Ефесск!й соборъ 449 (известный подъ </w:t>
      </w:r>
      <w:r>
        <w:br/>
      </w:r>
      <w:r>
        <w:t xml:space="preserve">именем „разбойническаго“ по своимъ на- </w:t>
      </w:r>
      <w:r>
        <w:br/>
      </w:r>
      <w:r>
        <w:t xml:space="preserve">сильственнымь д-йстыямъ по отношенйо </w:t>
      </w:r>
      <w:r>
        <w:br/>
      </w:r>
      <w:r>
        <w:t xml:space="preserve">къ православнымъ) и особенно предеда- </w:t>
      </w:r>
      <w:r>
        <w:br/>
      </w:r>
      <w:r>
        <w:t xml:space="preserve">тельствовавшаго на немъ Д1оскора Але- </w:t>
      </w:r>
      <w:r>
        <w:br/>
      </w:r>
      <w:r>
        <w:t xml:space="preserve">ксандрИйскаго; на соборЪ составлено опре- </w:t>
      </w:r>
      <w:r>
        <w:br/>
      </w:r>
      <w:r>
        <w:t xml:space="preserve">дълене истиннаго ученя (напечалано въ </w:t>
      </w:r>
      <w:r>
        <w:br/>
      </w:r>
      <w:r>
        <w:t xml:space="preserve">„книгь правилъ“ подъ именемъ догмата </w:t>
      </w:r>
      <w:r>
        <w:br/>
      </w:r>
      <w:r>
        <w:t xml:space="preserve">4-го В, с.) и 27 правилъ (прав. 28 было </w:t>
      </w:r>
      <w:r>
        <w:br/>
      </w:r>
      <w:r>
        <w:t xml:space="preserve">составлено на особомъ засъданйи, а 29 и </w:t>
      </w:r>
      <w:r>
        <w:br/>
      </w:r>
      <w:r>
        <w:t xml:space="preserve">30 прав. являются лишь извлечешями изЪ </w:t>
      </w:r>
      <w:r>
        <w:br/>
      </w:r>
      <w:r>
        <w:t xml:space="preserve">Г\ двяня). 5-й В. се, Константино- </w:t>
      </w:r>
      <w:r>
        <w:br/>
      </w:r>
      <w:r>
        <w:t xml:space="preserve">польск! й 2-й, собирался 553, при Юсти- </w:t>
      </w:r>
      <w:r>
        <w:br/>
      </w:r>
      <w:r>
        <w:t xml:space="preserve">нан$ Г, для раз рьшенйя спора о правовЪрёи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епископовъ @9еодора Монсуестскаго, 9еодо- </w:t>
      </w:r>
      <w:r>
        <w:br/>
      </w:r>
      <w:r>
        <w:t xml:space="preserve">рита Киррскаго и Ивы Эдесскаго, которые, </w:t>
      </w:r>
      <w:r>
        <w:br/>
      </w:r>
      <w:r>
        <w:t xml:space="preserve">за 120 льть до настоящаго собора, въ пи- </w:t>
      </w:r>
      <w:r>
        <w:br/>
      </w:r>
      <w:r>
        <w:t xml:space="preserve">сашяхь своихъ ‘оказались сторонниками </w:t>
      </w:r>
      <w:r>
        <w:br/>
      </w:r>
      <w:r>
        <w:t xml:space="preserve">Несторя (такими писашями оказались: у </w:t>
      </w:r>
      <w:r>
        <w:br/>
      </w:r>
      <w:r>
        <w:t xml:space="preserve">@еодора — вов сочиненя, у Эеодорита — </w:t>
      </w:r>
      <w:r>
        <w:br/>
      </w:r>
      <w:r>
        <w:t xml:space="preserve">критика анаеематизмъ, принятыхъ 3-мъ </w:t>
      </w:r>
      <w:r>
        <w:br/>
      </w:r>
      <w:r>
        <w:t xml:space="preserve">В. с., ау Ивы — письмо къ МарЪ, или Ма- </w:t>
      </w:r>
      <w:r>
        <w:br/>
      </w:r>
      <w:r>
        <w:t xml:space="preserve">рину, епиек. Гардалиирекому въ Перем). </w:t>
      </w:r>
      <w:r>
        <w:br/>
      </w:r>
      <w:r>
        <w:t xml:space="preserve">Соборъ этотъ, состоявиий изъ 165 епископ. </w:t>
      </w:r>
      <w:r>
        <w:br/>
      </w:r>
      <w:r>
        <w:t xml:space="preserve">(папа Вигилй П, бывийй въ это время въ </w:t>
      </w:r>
      <w:r>
        <w:br/>
      </w:r>
      <w:r>
        <w:t xml:space="preserve">КонстантинополЪ, на соборъ не пошель, </w:t>
      </w:r>
      <w:r>
        <w:br/>
      </w:r>
      <w:r>
        <w:t xml:space="preserve">хотя и быль приглашаемъ, въ виду того, </w:t>
      </w:r>
      <w:r>
        <w:br/>
      </w:r>
      <w:r>
        <w:t xml:space="preserve">что сочувствовалъ взглядамъ тВхъ, про- </w:t>
      </w:r>
      <w:r>
        <w:br/>
      </w:r>
      <w:r>
        <w:t xml:space="preserve">тивЪъ кого собирался соборъ; не смотря, </w:t>
      </w:r>
      <w:r>
        <w:br/>
      </w:r>
      <w:r>
        <w:t xml:space="preserve">однако, на это, онъ, а равно и папа Пела- </w:t>
      </w:r>
      <w:r>
        <w:br/>
      </w:r>
      <w:r>
        <w:t xml:space="preserve">г, признали этотъ соборъ, и только нослЪ </w:t>
      </w:r>
      <w:r>
        <w:br/>
      </w:r>
      <w:r>
        <w:t xml:space="preserve">нихь и до конца УГ в. западная церковь </w:t>
      </w:r>
      <w:r>
        <w:br/>
      </w:r>
      <w:r>
        <w:t xml:space="preserve">не признавала его, а испанске соборы да- </w:t>
      </w:r>
      <w:r>
        <w:br/>
      </w:r>
      <w:r>
        <w:t xml:space="preserve">же и въ УП в. не упоминаютъ о немъ; но </w:t>
      </w:r>
      <w:r>
        <w:br/>
      </w:r>
      <w:r>
        <w:t xml:space="preserve">въ конц концовъ онъ былъ признанъ и </w:t>
      </w:r>
      <w:r>
        <w:br/>
      </w:r>
      <w:r>
        <w:t xml:space="preserve">на западЪ). Ооборъ правилъ не издавалъ, </w:t>
      </w:r>
      <w:r>
        <w:br/>
      </w:r>
      <w:r>
        <w:t xml:space="preserve">&amp; занимался разсмотршемь и улажива- </w:t>
      </w:r>
      <w:r>
        <w:br/>
      </w:r>
      <w:r>
        <w:t xml:space="preserve">вемьъ спора „о трехъ главахъ“ — такъ на- </w:t>
      </w:r>
      <w:r>
        <w:br/>
      </w:r>
      <w:r>
        <w:t xml:space="preserve">зывалея споръ, вызванный указомъ импе- </w:t>
      </w:r>
      <w:r>
        <w:br/>
      </w:r>
      <w:r>
        <w:t xml:space="preserve">ратора 544, въ которомъ, въ 3-хь главахъ, </w:t>
      </w:r>
      <w:r>
        <w:br/>
      </w:r>
      <w:r>
        <w:t xml:space="preserve">разематривалось и осуждалось учеше трехъ </w:t>
      </w:r>
      <w:r>
        <w:br/>
      </w:r>
      <w:r>
        <w:t xml:space="preserve">вышеупомянутыхъ епископовъ. 6-й В. с.. </w:t>
      </w:r>
      <w:r>
        <w:br/>
      </w:r>
      <w:r>
        <w:t xml:space="preserve">Константинопольск!й 3-й, собирался </w:t>
      </w:r>
      <w:r>
        <w:br/>
      </w:r>
      <w:r>
        <w:t xml:space="preserve">680 при императ. Константин ПогонатЪ, </w:t>
      </w:r>
      <w:r>
        <w:br/>
      </w:r>
      <w:r>
        <w:t xml:space="preserve">противь моноеелитовтъ, которые, хотя и </w:t>
      </w:r>
      <w:r>
        <w:br/>
      </w:r>
      <w:r>
        <w:t xml:space="preserve">признавали въ [исусЪ ХристЪ два естества </w:t>
      </w:r>
      <w:r>
        <w:br/>
      </w:r>
      <w:r>
        <w:t xml:space="preserve">(какъ и православные), но въ то же время </w:t>
      </w:r>
      <w:r>
        <w:br/>
      </w:r>
      <w:r>
        <w:t xml:space="preserve">вмЪъетв съ монофизитами допускали лишь </w:t>
      </w:r>
      <w:r>
        <w:br/>
      </w:r>
      <w:r>
        <w:t xml:space="preserve">одну волю, обусловливаемую единствомъ </w:t>
      </w:r>
      <w:r>
        <w:br/>
      </w:r>
      <w:r>
        <w:t xml:space="preserve">личнаго самосознаня во ХристЪ. На со- </w:t>
      </w:r>
      <w:r>
        <w:br/>
      </w:r>
      <w:r>
        <w:t xml:space="preserve">борЪ этомъ присутствовало 170 епископ. и </w:t>
      </w:r>
      <w:r>
        <w:br/>
      </w:r>
      <w:r>
        <w:t xml:space="preserve">легаты папы Атавона. Составивъ опредЪ- </w:t>
      </w:r>
      <w:r>
        <w:br/>
      </w:r>
      <w:r>
        <w:t xml:space="preserve">лен!е истиннаго ученя, соборъ осудилъ за </w:t>
      </w:r>
      <w:r>
        <w:br/>
      </w:r>
      <w:r>
        <w:t xml:space="preserve">приверженность къ ученшо моновелитовъ </w:t>
      </w:r>
      <w:r>
        <w:br/>
      </w:r>
      <w:r>
        <w:t xml:space="preserve">(представителемь послЪднихъь на соборь </w:t>
      </w:r>
      <w:r>
        <w:br/>
      </w:r>
      <w:r>
        <w:t xml:space="preserve">быль Макарий Антохшеюй) многихъ во- </w:t>
      </w:r>
      <w:r>
        <w:br/>
      </w:r>
      <w:r>
        <w:t xml:space="preserve">сточныхъ патр!арховъ и папу Гоноря, не </w:t>
      </w:r>
      <w:r>
        <w:br/>
      </w:r>
      <w:r>
        <w:t xml:space="preserve">смотря на то, что посльдий, а также и нЪ- </w:t>
      </w:r>
      <w:r>
        <w:br/>
      </w:r>
      <w:r>
        <w:t xml:space="preserve">которые изъ патр1арховъ, умерли лть за </w:t>
      </w:r>
      <w:r>
        <w:br/>
      </w:r>
      <w:r>
        <w:t xml:space="preserve">40 до собора. Осуждеше Гонорйя, однако, </w:t>
      </w:r>
      <w:r>
        <w:br/>
      </w:r>
      <w:r>
        <w:t xml:space="preserve">было признано папой Львомъ П (Агавонъ </w:t>
      </w:r>
      <w:r>
        <w:br/>
      </w:r>
      <w:r>
        <w:t xml:space="preserve">въ это время уже умеръ). Правилъ и этотъ </w:t>
      </w:r>
      <w:r>
        <w:br/>
      </w:r>
      <w:r>
        <w:t xml:space="preserve">соборъ также не издавалъ. Пято-шестой </w:t>
      </w:r>
      <w:r>
        <w:br/>
      </w:r>
      <w:r>
        <w:t xml:space="preserve">В. е. Такъ какъни 5-й, ни 6-й соборъ пра- </w:t>
      </w:r>
      <w:r>
        <w:br/>
      </w:r>
      <w:r>
        <w:t xml:space="preserve">вилъ не издавали, то какь бы въ допол- </w:t>
      </w:r>
      <w:r>
        <w:br/>
      </w:r>
      <w:r>
        <w:t xml:space="preserve">нен!е ихъ дфятельности, 692 при императ. </w:t>
      </w:r>
      <w:r>
        <w:br/>
      </w:r>
      <w:r>
        <w:t xml:space="preserve">ЮстинанЪ П въ Константинополь былъ со- </w:t>
      </w:r>
      <w:r>
        <w:br/>
      </w:r>
      <w:r>
        <w:t xml:space="preserve">званъ соборъ, получивиий назване пято- </w:t>
      </w:r>
      <w:r>
        <w:br/>
      </w:r>
      <w:r>
        <w:t xml:space="preserve">шестаго или по м5сту засбдан! въ заль </w:t>
      </w:r>
      <w:r>
        <w:br/>
      </w:r>
      <w:r>
        <w:t xml:space="preserve">съ круглыми сводами Труллонъ, Трулль- </w:t>
      </w:r>
      <w:r>
        <w:br/>
      </w:r>
      <w:r>
        <w:t xml:space="preserve">скимъ (хотя иногда онъ называется и про- </w:t>
      </w:r>
      <w:r>
        <w:br/>
      </w:r>
      <w:r>
        <w:t xml:space="preserve">сто шестымъ). На собор присутствовало </w:t>
      </w:r>
      <w:r>
        <w:br/>
      </w:r>
      <w:r>
        <w:t xml:space="preserve">227 ениск. и делегать римской церкви — </w:t>
      </w:r>
      <w:r>
        <w:br/>
      </w:r>
      <w:r>
        <w:t xml:space="preserve">епископь Василий съ о-ва Крита. Соборъ </w:t>
      </w:r>
      <w:r>
        <w:br/>
      </w:r>
      <w:r>
        <w:t xml:space="preserve">этотъ, не составивиий ни одного догматич. </w:t>
      </w:r>
      <w:r>
        <w:br/>
      </w:r>
      <w:r>
        <w:t xml:space="preserve">опредфлен1я, но издавний 102 правила, </w:t>
      </w:r>
      <w:r>
        <w:br/>
      </w:r>
      <w:r>
        <w:t xml:space="preserve">иметь весьма важное значеше, такъ какъ </w:t>
      </w:r>
      <w:r>
        <w:br/>
      </w:r>
      <w:r>
        <w:t xml:space="preserve">на немъ впервые отъ лица всей церкви </w:t>
      </w:r>
      <w:r>
        <w:br/>
      </w:r>
      <w:r>
        <w:t xml:space="preserve">былъ произведенъ пересмотръ всего дЪй- </w:t>
      </w:r>
      <w:r>
        <w:br/>
      </w:r>
      <w:r>
        <w:t xml:space="preserve">ствовавшаго въ то время канонич. права. </w:t>
      </w:r>
      <w:r>
        <w:br/>
      </w:r>
      <w:r>
        <w:t xml:space="preserve">Такь на немъ были отвергнуты апостоль- </w:t>
      </w:r>
      <w:r>
        <w:br/>
      </w:r>
      <w:r>
        <w:t xml:space="preserve">ся постановлешя, утвержденъ составъ ка-</w:t>
      </w:r>
    </w:p>
    <w:p>
      <w:pPr>
        <w:pStyle w:val="Normal"/>
      </w:pPr>
      <w:r>
        <w:t xml:space="preserve">Всовленсктв соБоРЫ.</w:t>
      </w:r>
    </w:p>
    <w:p>
      <w:pPr>
        <w:pStyle w:val="Normal"/>
      </w:pPr>
      <w:r>
        <w:t xml:space="preserve">воническихьъ правилъ, собранныхъ въ ебор- </w:t>
      </w:r>
      <w:r>
        <w:br/>
      </w:r>
      <w:r>
        <w:t xml:space="preserve">ники трудами частныхт, лицъ, исправлены </w:t>
      </w:r>
      <w:r>
        <w:br/>
      </w:r>
      <w:r>
        <w:t xml:space="preserve">и дополнены прежшя правила и, наконецъ, </w:t>
      </w:r>
      <w:r>
        <w:br/>
      </w:r>
      <w:r>
        <w:t xml:space="preserve">изданы правила, осуждалощия практику цер- </w:t>
      </w:r>
      <w:r>
        <w:br/>
      </w:r>
      <w:r>
        <w:t xml:space="preserve">квей римской и армянской. Соборъ вос- </w:t>
      </w:r>
      <w:r>
        <w:br/>
      </w:r>
      <w:r>
        <w:t xml:space="preserve">претилъ „поддВлывать, или отвергать, или </w:t>
      </w:r>
      <w:r>
        <w:br/>
      </w:r>
      <w:r>
        <w:t xml:space="preserve">принимать друйя правила, кромь подле- </w:t>
      </w:r>
      <w:r>
        <w:br/>
      </w:r>
      <w:r>
        <w:t xml:space="preserve">жащихъ, съ ложными надписашями, со- </w:t>
      </w:r>
      <w:r>
        <w:br/>
      </w:r>
      <w:r>
        <w:t xml:space="preserve">ставленными какими то людьми, дерзнув- </w:t>
      </w:r>
      <w:r>
        <w:br/>
      </w:r>
      <w:r>
        <w:t xml:space="preserve">шими торговать истиною“. 7-й В. с., Ни </w:t>
      </w:r>
      <w:r>
        <w:br/>
      </w:r>
      <w:r>
        <w:t xml:space="preserve">кейск!й 2-й, созывалея 787 при Иринъ, </w:t>
      </w:r>
      <w:r>
        <w:br/>
      </w:r>
      <w:r>
        <w:t xml:space="preserve">противъ иконоборцевъ, учившихъ, что ико- </w:t>
      </w:r>
      <w:r>
        <w:br/>
      </w:r>
      <w:r>
        <w:t xml:space="preserve">ны суть оскорбительныя для христанства </w:t>
      </w:r>
      <w:r>
        <w:br/>
      </w:r>
      <w:r>
        <w:t xml:space="preserve">попытки изобразить неизобразимое и чт0 </w:t>
      </w:r>
      <w:r>
        <w:br/>
      </w:r>
      <w:r>
        <w:t xml:space="preserve">почитан!е ихъ должно вести къ ересямъ и </w:t>
      </w:r>
      <w:r>
        <w:br/>
      </w:r>
      <w:r>
        <w:t xml:space="preserve">идолопоклонству. КромЪ догматич. опре- </w:t>
      </w:r>
      <w:r>
        <w:br/>
      </w:r>
      <w:r>
        <w:t xml:space="preserve">дъленя (въ „книгь правилъ“ напечатано </w:t>
      </w:r>
      <w:r>
        <w:br/>
      </w:r>
      <w:r>
        <w:t xml:space="preserve">подъ именемъ догмата 7-го В. с.) соборъ </w:t>
      </w:r>
      <w:r>
        <w:br/>
      </w:r>
      <w:r>
        <w:t xml:space="preserve">составиль еще 22 правила. Въ Галши со- </w:t>
      </w:r>
      <w:r>
        <w:br/>
      </w:r>
      <w:r>
        <w:t xml:space="preserve">боръ былъ признанъ не сразу. Догма- </w:t>
      </w:r>
      <w:r>
        <w:br/>
      </w:r>
      <w:r>
        <w:t xml:space="preserve">тическ!я опредъленя всъхъ семи В. с. </w:t>
      </w:r>
      <w:r>
        <w:br/>
      </w:r>
      <w:r>
        <w:t xml:space="preserve">были признаны и приняты и римекою цер- </w:t>
      </w:r>
      <w:r>
        <w:br/>
      </w:r>
      <w:r>
        <w:t xml:space="preserve">ковью. Въ отношении же къ канонамъ </w:t>
      </w:r>
      <w:r>
        <w:br/>
      </w:r>
      <w:r>
        <w:t xml:space="preserve">этихъ соборовъ римекая церковь держа- </w:t>
      </w:r>
      <w:r>
        <w:br/>
      </w:r>
      <w:r>
        <w:t xml:space="preserve">лась взгляда, высказаннаго оанномъ УШ </w:t>
      </w:r>
      <w:r>
        <w:br/>
      </w:r>
      <w:r>
        <w:t xml:space="preserve">и выраженнаго библ!отекаремъ Анастаемъ </w:t>
      </w:r>
      <w:r>
        <w:br/>
      </w:r>
      <w:r>
        <w:t xml:space="preserve">въ предислои къ переводу дВян 7-го </w:t>
      </w:r>
      <w:r>
        <w:br/>
      </w:r>
      <w:r>
        <w:t xml:space="preserve">В. с.; она принимала всЪ соборныя пра- </w:t>
      </w:r>
      <w:r>
        <w:br/>
      </w:r>
      <w:r>
        <w:t xml:space="preserve">вила, за исключешемъ тЪхъ, которыя про- </w:t>
      </w:r>
      <w:r>
        <w:br/>
      </w:r>
      <w:r>
        <w:t xml:space="preserve">тиворЪчили папскимъ декретащямъ и доб- </w:t>
      </w:r>
      <w:r>
        <w:br/>
      </w:r>
      <w:r>
        <w:t xml:space="preserve">рымъ римекимъ обычаямъ. Но помимо </w:t>
      </w:r>
      <w:r>
        <w:br/>
      </w:r>
      <w:r>
        <w:t xml:space="preserve">Т соборовъ римская церковь имЪеть свои </w:t>
      </w:r>
      <w:r>
        <w:br/>
      </w:r>
      <w:r>
        <w:t xml:space="preserve">соборы, признаваемые ею вселенскими. Та- </w:t>
      </w:r>
      <w:r>
        <w:br/>
      </w:r>
      <w:r>
        <w:t xml:space="preserve">ковы: Константинопольск1й 869, пре- </w:t>
      </w:r>
      <w:r>
        <w:br/>
      </w:r>
      <w:r>
        <w:t xml:space="preserve">давийй Фот!я анавемЪ и объявивиий папу </w:t>
      </w:r>
      <w:r>
        <w:br/>
      </w:r>
      <w:r>
        <w:t xml:space="preserve">„орудемъ Св. Духа“ и не подеуднымь </w:t>
      </w:r>
      <w:r>
        <w:br/>
      </w:r>
      <w:r>
        <w:t xml:space="preserve">В. с.; Латеранский 1-й 1123, о церковн. </w:t>
      </w:r>
      <w:r>
        <w:br/>
      </w:r>
      <w:r>
        <w:t xml:space="preserve">инвеститурЪ, церк. дисциплин и освобож- </w:t>
      </w:r>
      <w:r>
        <w:br/>
      </w:r>
      <w:r>
        <w:t xml:space="preserve">деши св. месть отъ невфрныхъ; Лате- </w:t>
      </w:r>
      <w:r>
        <w:br/>
      </w:r>
      <w:r>
        <w:t xml:space="preserve">рансв!й 2-й 1139, противъ учешя Арноль- </w:t>
      </w:r>
      <w:r>
        <w:br/>
      </w:r>
      <w:r>
        <w:t xml:space="preserve">да Бренианскаго о злоупотребл. духовною </w:t>
      </w:r>
      <w:r>
        <w:br/>
      </w:r>
      <w:r>
        <w:t xml:space="preserve">властью; Латеранск!й 3-й 1179, противъ </w:t>
      </w:r>
      <w:r>
        <w:br/>
      </w:r>
      <w:r>
        <w:t xml:space="preserve">вальденсовъ; Латеранский 4-й 1215, про- </w:t>
      </w:r>
      <w:r>
        <w:br/>
      </w:r>
      <w:r>
        <w:t xml:space="preserve">тивъ альбигойцевъ; Л1онск!й 1-й 1245, </w:t>
      </w:r>
      <w:r>
        <w:br/>
      </w:r>
      <w:r>
        <w:t xml:space="preserve">противъ импер. Фридриха П и о мазначе- </w:t>
      </w:r>
      <w:r>
        <w:br/>
      </w:r>
      <w:r>
        <w:t xml:space="preserve">н!и крестоваго похода; Л1онск!й 2-й 1274, </w:t>
      </w:r>
      <w:r>
        <w:br/>
      </w:r>
      <w:r>
        <w:t xml:space="preserve">по вопросу о соединеши церквей по просьб </w:t>
      </w:r>
      <w:r>
        <w:br/>
      </w:r>
      <w:r>
        <w:t xml:space="preserve">императ. Михаила; на соборЪ этомъ въ </w:t>
      </w:r>
      <w:r>
        <w:br/>
      </w:r>
      <w:r>
        <w:t xml:space="preserve">Сумволъ вЪры прибавлено было: „и оть </w:t>
      </w:r>
      <w:r>
        <w:br/>
      </w:r>
      <w:r>
        <w:t xml:space="preserve">сына“; Въ нск1й 1311, противъ тамиле-</w:t>
      </w:r>
    </w:p>
    <w:p>
      <w:pPr>
        <w:pStyle w:val="Normal"/>
      </w:pPr>
      <w:r>
        <w:t xml:space="preserve">ровъ, бегуаровъ, бегуиновъ, лолларовъ, </w:t>
      </w:r>
      <w:r>
        <w:br/>
      </w:r>
      <w:r>
        <w:t xml:space="preserve">вальденсовъ, альбигойцевъ; Пизанск!й </w:t>
      </w:r>
      <w:r>
        <w:br/>
      </w:r>
      <w:r>
        <w:t xml:space="preserve">1404; Констанцек1й 1414—18, на кото-</w:t>
      </w:r>
    </w:p>
    <w:p>
      <w:pPr>
        <w:pStyle w:val="Normal"/>
      </w:pPr>
      <w:r>
        <w:t xml:space="preserve">ромъ осужденъ быль Гусъ; Вазельск!й </w:t>
      </w:r>
      <w:r>
        <w:br/>
      </w:r>
      <w:r>
        <w:t xml:space="preserve">1431, по вопросу объ ограничеши самовла- </w:t>
      </w:r>
      <w:r>
        <w:br/>
      </w:r>
      <w:r>
        <w:t xml:space="preserve">сйя въ церковныхъ дфлахъ; Ферраро- </w:t>
      </w:r>
      <w:r>
        <w:br/>
      </w:r>
      <w:r>
        <w:t xml:space="preserve">ФлорентинскЕй 1439, на которомъ р5- </w:t>
      </w:r>
      <w:r>
        <w:br/>
      </w:r>
      <w:r>
        <w:t xml:space="preserve">шена была ушя; Тридентский 1545, про- </w:t>
      </w:r>
      <w:r>
        <w:br/>
      </w:r>
      <w:r>
        <w:t xml:space="preserve">тивъ реформащи и Ватиканск!й 1869— </w:t>
      </w:r>
      <w:r>
        <w:br/>
      </w:r>
      <w:r>
        <w:t xml:space="preserve">70, установивцИй догмать папской непо- </w:t>
      </w:r>
      <w:r>
        <w:br/>
      </w:r>
      <w:r>
        <w:t xml:space="preserve">грЬшимости.</w:t>
      </w:r>
    </w:p>
    <w:p>
      <w:pPr>
        <w:pStyle w:val="Normal"/>
      </w:pPr>
      <w:r>
        <w:t xml:space="preserve">Литература: Неее, СопсШепеезомеще </w:t>
      </w:r>
      <w:r>
        <w:br/>
      </w:r>
      <w:r>
        <w:t xml:space="preserve">(т. 1-7, Фрейб., 1855—74); Млеваца, ОЕ </w:t>
      </w:r>
      <w:r>
        <w:br/>
      </w:r>
      <w:r>
        <w:t xml:space="preserve">56155100 Зиг 1е5 верб сопеПез оеситёт!9цез </w:t>
      </w:r>
      <w:r>
        <w:br/>
      </w:r>
      <w:r>
        <w:t xml:space="preserve">614163 ап рошё 4е уце та опе] её 56- </w:t>
      </w:r>
      <w:r>
        <w:br/>
      </w:r>
      <w:r>
        <w:t xml:space="preserve">та] (Бернъ, 1878); ЗеВи!фе, безешмеве ег </w:t>
      </w:r>
      <w:r>
        <w:br/>
      </w:r>
      <w:r>
        <w:t xml:space="preserve">СопеШеп, Рёрзе ипа В1зеноЁе (Прага, 1871): </w:t>
      </w:r>
      <w:r>
        <w:br/>
      </w:r>
      <w:r>
        <w:t xml:space="preserve">Егошапп, Сезсв. ип Кыык 4ез УайкКа-</w:t>
      </w:r>
    </w:p>
    <w:p>
      <w:pPr>
        <w:pStyle w:val="Normal"/>
      </w:pPr>
      <w:r>
        <w:t xml:space="preserve">Вселукъ — </w:t>
      </w:r>
      <w:r>
        <w:br/>
      </w:r>
      <w:r>
        <w:t xml:space="preserve">р :</w:t>
      </w:r>
    </w:p>
    <w:p>
      <w:pPr>
        <w:pStyle w:val="Normal"/>
      </w:pPr>
      <w:r>
        <w:t xml:space="preserve">0156. СопеЙз (Гота, 1872); Мапз1, басгог. </w:t>
      </w:r>
      <w:r>
        <w:br/>
      </w:r>
      <w:r>
        <w:t xml:space="preserve">сопсШог. поуа её атрИз. соПееНо (1—81 </w:t>
      </w:r>
      <w:r>
        <w:br/>
      </w:r>
      <w:r>
        <w:t xml:space="preserve">101. Е!ог. её Уеп. 1759—98, до 1504); Нат- </w:t>
      </w:r>
      <w:r>
        <w:br/>
      </w:r>
      <w:r>
        <w:t xml:space="preserve">41101, СорсШа; Саггациа, Зшита.сопсй. </w:t>
      </w:r>
      <w:r>
        <w:br/>
      </w:r>
      <w:r>
        <w:t xml:space="preserve">её ропйНсит соПесёа (Ротомаги, 1609; дру- </w:t>
      </w:r>
      <w:r>
        <w:br/>
      </w:r>
      <w:r>
        <w:t xml:space="preserve">пе сборники указаны подробно у Гереле </w:t>
      </w:r>
      <w:r>
        <w:br/>
      </w:r>
      <w:r>
        <w:t xml:space="preserve">въ 1т.); Краткая исторя вселенскихъ со- </w:t>
      </w:r>
      <w:r>
        <w:br/>
      </w:r>
      <w:r>
        <w:t xml:space="preserve">боровъ (журн. Христ. чтеше 1842 П, 1846 </w:t>
      </w:r>
      <w:r>
        <w:br/>
      </w:r>
      <w:r>
        <w:t xml:space="preserve">Ш, 1847 ТУ, 1848 П, Ш); Барсовъ, О все- </w:t>
      </w:r>
      <w:r>
        <w:br/>
      </w:r>
      <w:r>
        <w:t xml:space="preserve">ленскихъ соборахъ (въ томъ же к. 1869, П); </w:t>
      </w:r>
      <w:r>
        <w:br/>
      </w:r>
      <w:r>
        <w:t xml:space="preserve">Первый вселенский. соборъ (тамъ же, 1875, </w:t>
      </w:r>
      <w:r>
        <w:br/>
      </w:r>
      <w:r>
        <w:t xml:space="preserve">П); А. И. С—ва, Второй вселенсюй соборъ </w:t>
      </w:r>
      <w:r>
        <w:br/>
      </w:r>
      <w:r>
        <w:t xml:space="preserve">(тамъ же, 1878, П); Тоаннъ еписк. алеут- </w:t>
      </w:r>
      <w:r>
        <w:br/>
      </w:r>
      <w:r>
        <w:t xml:space="preserve">ский, Истомя Никейскаго, Константиноп. </w:t>
      </w:r>
      <w:r>
        <w:br/>
      </w:r>
      <w:r>
        <w:t xml:space="preserve">и Ефесскаго соборовъ (журн. Душепол. чте- </w:t>
      </w:r>
      <w:r>
        <w:br/>
      </w:r>
      <w:r>
        <w:t xml:space="preserve">не 1870—71 въ прилож.); проф. А. П. Ле- </w:t>
      </w:r>
      <w:r>
        <w:br/>
      </w:r>
      <w:r>
        <w:t xml:space="preserve">бедевъ, Изъ истори вселенскихъ соборовъ </w:t>
      </w:r>
      <w:r>
        <w:br/>
      </w:r>
      <w:r>
        <w:t xml:space="preserve">(ТУ—УЦ, въ томъ же журнал 1875—7176); </w:t>
      </w:r>
      <w:r>
        <w:br/>
      </w:r>
      <w:r>
        <w:t xml:space="preserve">его же, Вселенсые соборы 1 и \ вв. </w:t>
      </w:r>
      <w:r>
        <w:br/>
      </w:r>
      <w:r>
        <w:t xml:space="preserve">(Москва, 1879); К. Смирновъ, Обозрьше </w:t>
      </w:r>
      <w:r>
        <w:br/>
      </w:r>
      <w:r>
        <w:t xml:space="preserve">источниковъ истор!и 1-го вселенск. собора </w:t>
      </w:r>
      <w:r>
        <w:br/>
      </w:r>
      <w:r>
        <w:t xml:space="preserve">те 1888); ДЪян!я вселенск. соборовъ </w:t>
      </w:r>
      <w:r>
        <w:br/>
      </w:r>
      <w:r>
        <w:t xml:space="preserve">въ русск. перев., Казань, 7 т.); проф. М. А. </w:t>
      </w:r>
      <w:r>
        <w:br/>
      </w:r>
      <w:r>
        <w:t xml:space="preserve">Остроумовъ, Введеше въ православное </w:t>
      </w:r>
      <w:r>
        <w:br/>
      </w:r>
      <w:r>
        <w:t xml:space="preserve">церковн. право (Харьк., 1893; полное ука- </w:t>
      </w:r>
      <w:r>
        <w:br/>
      </w:r>
      <w:r>
        <w:t xml:space="preserve">зан1е литературы вопроса).</w:t>
      </w:r>
    </w:p>
    <w:p>
      <w:pPr>
        <w:pStyle w:val="Normal"/>
      </w:pPr>
      <w:r>
        <w:t xml:space="preserve">Вселунлъ, Вселугъ, Овселукъ, вто- </w:t>
      </w:r>
      <w:r>
        <w:br/>
      </w:r>
      <w:r>
        <w:t xml:space="preserve">рое изъ крупн. озеръ, черезь котор. про- </w:t>
      </w:r>
      <w:r>
        <w:br/>
      </w:r>
      <w:r>
        <w:t xml:space="preserve">текаеть Волга въ ея истокахъ; 14 в. дл., </w:t>
      </w:r>
      <w:r>
        <w:br/>
      </w:r>
      <w:r>
        <w:t xml:space="preserve">съ полого возвышающ. берегами, пере- </w:t>
      </w:r>
      <w:r>
        <w:br/>
      </w:r>
      <w:r>
        <w:t xml:space="preserve">ходящими въ волнистые холмы мореннаго </w:t>
      </w:r>
      <w:r>
        <w:br/>
      </w:r>
      <w:r>
        <w:t xml:space="preserve">ландшафта; среди озера небольш. о— въ </w:t>
      </w:r>
      <w:r>
        <w:br/>
      </w:r>
      <w:r>
        <w:t xml:space="preserve">съ Новосоловецкой пустынью. Глубина его </w:t>
      </w:r>
      <w:r>
        <w:br/>
      </w:r>
      <w:r>
        <w:t xml:space="preserve">$3—12 м.; вода озера плотиною верхневол </w:t>
      </w:r>
      <w:r>
        <w:br/>
      </w:r>
      <w:r>
        <w:t xml:space="preserve">жскаго водохранилища (см.) подни- </w:t>
      </w:r>
      <w:r>
        <w:br/>
      </w:r>
      <w:r>
        <w:t xml:space="preserve">мается до 3 метр., но благодаря высот </w:t>
      </w:r>
      <w:r>
        <w:br/>
      </w:r>
      <w:r>
        <w:t xml:space="preserve">береговъ разливъ озера при закрытыхъ </w:t>
      </w:r>
      <w:r>
        <w:br/>
      </w:r>
      <w:r>
        <w:t xml:space="preserve">шлюзахъ незначителенъ. На с. узкимъ </w:t>
      </w:r>
      <w:r>
        <w:br/>
      </w:r>
      <w:r>
        <w:t xml:space="preserve">притокомъ Волги соедин. съ оз. Стержь, </w:t>
      </w:r>
      <w:r>
        <w:br/>
      </w:r>
      <w:r>
        <w:t xml:space="preserve">на югф боле широкимъ, но мелководнымъ </w:t>
      </w:r>
      <w:r>
        <w:br/>
      </w:r>
      <w:r>
        <w:t xml:space="preserve">рукавомъ съ оз. 6но. Въ юго-зап. уголъ </w:t>
      </w:r>
      <w:r>
        <w:br/>
      </w:r>
      <w:r>
        <w:t xml:space="preserve">03. впадаетъ больш. р$ка Кудь.</w:t>
      </w:r>
    </w:p>
    <w:p>
      <w:pPr>
        <w:pStyle w:val="Normal"/>
      </w:pPr>
      <w:r>
        <w:t xml:space="preserve">ВсемнлостивЪ йний мани </w:t>
      </w:r>
      <w:r>
        <w:br/>
      </w:r>
      <w:r>
        <w:t xml:space="preserve">фесть. актъ верховной власти, предо- </w:t>
      </w:r>
      <w:r>
        <w:br/>
      </w:r>
      <w:r>
        <w:t xml:space="preserve">ставляющ въ торжественной форм под- </w:t>
      </w:r>
      <w:r>
        <w:br/>
      </w:r>
      <w:r>
        <w:t xml:space="preserve">даннымъ милости и льготы по случаю ка- </w:t>
      </w:r>
      <w:r>
        <w:br/>
      </w:r>
      <w:r>
        <w:t xml:space="preserve">кихъ-либо важныхъ событШ въ оредЪ им- </w:t>
      </w:r>
      <w:r>
        <w:br/>
      </w:r>
      <w:r>
        <w:t xml:space="preserve">ператорской фамищи и во внутренней или </w:t>
      </w:r>
      <w:r>
        <w:br/>
      </w:r>
      <w:r>
        <w:t xml:space="preserve">вишней политикЪ страны. Обычай В. м. </w:t>
      </w:r>
      <w:r>
        <w:br/>
      </w:r>
      <w:r>
        <w:t xml:space="preserve">установился въ царствоване Петра |, и </w:t>
      </w:r>
      <w:r>
        <w:br/>
      </w:r>
      <w:r>
        <w:t xml:space="preserve">вилоть до второй половины ХУШ в. они </w:t>
      </w:r>
      <w:r>
        <w:br/>
      </w:r>
      <w:r>
        <w:t xml:space="preserve">носили релимозный характеръ и издава- </w:t>
      </w:r>
      <w:r>
        <w:br/>
      </w:r>
      <w:r>
        <w:t xml:space="preserve">лись „въ поминовене души“. Впослъд </w:t>
      </w:r>
      <w:r>
        <w:br/>
      </w:r>
      <w:r>
        <w:t xml:space="preserve">ствш В. м. обнародывались по различвымъ </w:t>
      </w:r>
      <w:r>
        <w:br/>
      </w:r>
      <w:r>
        <w:t xml:space="preserve">случаямъ: при вступлени на престолъ им- </w:t>
      </w:r>
      <w:r>
        <w:br/>
      </w:r>
      <w:r>
        <w:t xml:space="preserve">ператоровъ и императрицъ и при священ- </w:t>
      </w:r>
      <w:r>
        <w:br/>
      </w:r>
      <w:r>
        <w:t xml:space="preserve">номъ ихъ короноваши (напр., ман. 1826, </w:t>
      </w:r>
      <w:r>
        <w:br/>
      </w:r>
      <w:r>
        <w:t xml:space="preserve">1855. 1856 втор. пол. соб. зак. т. Г № 538, </w:t>
      </w:r>
      <w:r>
        <w:br/>
      </w:r>
      <w:r>
        <w:t xml:space="preserve">т. ХХХ отд. П № 29165), при бракосочета- </w:t>
      </w:r>
      <w:r>
        <w:br/>
      </w:r>
      <w:r>
        <w:t xml:space="preserve">ши государей и наслЪдн. цесарев. (напр, </w:t>
      </w:r>
      <w:r>
        <w:br/>
      </w:r>
      <w:r>
        <w:t xml:space="preserve">ман. 1866, втор. пол. соб. зак. т. ХМ № 43784), </w:t>
      </w:r>
      <w:r>
        <w:br/>
      </w:r>
      <w:r>
        <w:t xml:space="preserve">при праздновави двадцатипятилЬтн. цар- </w:t>
      </w:r>
      <w:r>
        <w:br/>
      </w:r>
      <w:r>
        <w:t xml:space="preserve">ствовашя (1787 и 1880, полн. соб. зак. т. </w:t>
      </w:r>
      <w:r>
        <w:br/>
      </w:r>
      <w:r>
        <w:t xml:space="preserve">ХХИ, № 16551, втор. пол. соб. зак., т. М\, </w:t>
      </w:r>
      <w:r>
        <w:br/>
      </w:r>
      <w:r>
        <w:t xml:space="preserve">№ 60541), при заключен и мира и оконча- </w:t>
      </w:r>
      <w:r>
        <w:br/>
      </w:r>
      <w:r>
        <w:t xml:space="preserve">шя войнъ (напр., 1721, 1722, 1814 и др, </w:t>
      </w:r>
      <w:r>
        <w:br/>
      </w:r>
      <w:r>
        <w:t xml:space="preserve">Т пол. соб. зак., т. УТ, № 3842, 3924; П пол. </w:t>
      </w:r>
      <w:r>
        <w:br/>
      </w:r>
      <w:r>
        <w:t xml:space="preserve">с0б., т. ХХХИ, № 25671), при открыт нЪ-</w:t>
      </w:r>
    </w:p>
    <w:p>
      <w:pPr>
        <w:pStyle w:val="Normal"/>
      </w:pPr>
      <w:r>
        <w:t xml:space="preserve">„ВсвмтРнАЯ Иллюстрацтя“.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которыхъ памятниковъ (напр. Петру Г, 1782) </w:t>
      </w:r>
      <w:r>
        <w:br/>
      </w:r>
      <w:r>
        <w:t xml:space="preserve">и т. п. событяхъ. ы</w:t>
      </w:r>
    </w:p>
    <w:p>
      <w:pPr>
        <w:pStyle w:val="Normal"/>
      </w:pPr>
      <w:r>
        <w:t xml:space="preserve">Изъ В. м. послЪднихъ двухъ царствованй </w:t>
      </w:r>
      <w:r>
        <w:br/>
      </w:r>
      <w:r>
        <w:t xml:space="preserve">(1881—96) важнёйшими являются В. м. оть </w:t>
      </w:r>
      <w:r>
        <w:br/>
      </w:r>
      <w:r>
        <w:t xml:space="preserve">29 апр. 1881 „о призывЪ вевхъ вЪрныхь </w:t>
      </w:r>
      <w:r>
        <w:br/>
      </w:r>
      <w:r>
        <w:t xml:space="preserve">подданныхъ къ служенио вЪрой и правдой </w:t>
      </w:r>
      <w:r>
        <w:br/>
      </w:r>
      <w:r>
        <w:t xml:space="preserve">его императорскому величеству и государ- </w:t>
      </w:r>
      <w:r>
        <w:br/>
      </w:r>
      <w:r>
        <w:t xml:space="preserve">ству, къ покореншо гнусной крамолы, къ </w:t>
      </w:r>
      <w:r>
        <w:br/>
      </w:r>
      <w:r>
        <w:t xml:space="preserve">утверждению вЪры и нравственности, доб- </w:t>
      </w:r>
      <w:r>
        <w:br/>
      </w:r>
      <w:r>
        <w:t xml:space="preserve">рому воспитан!ю дЪтей, къ истребленно не- </w:t>
      </w:r>
      <w:r>
        <w:br/>
      </w:r>
      <w:r>
        <w:t xml:space="preserve">правды и хищешя, къ водворенио порядка </w:t>
      </w:r>
      <w:r>
        <w:br/>
      </w:r>
      <w:r>
        <w:t xml:space="preserve">и правды въ дъйстыяхь учреждений Рос- </w:t>
      </w:r>
      <w:r>
        <w:br/>
      </w:r>
      <w:r>
        <w:t xml:space="preserve">и“ (Трет. пол. собр. зак., т. Т, № 118), </w:t>
      </w:r>
      <w:r>
        <w:br/>
      </w:r>
      <w:r>
        <w:t xml:space="preserve">В. м. оть 15 мая 1883 о льготахь по слу- </w:t>
      </w:r>
      <w:r>
        <w:br/>
      </w:r>
      <w:r>
        <w:t xml:space="preserve">чаю короновашя императ. Александра Ш </w:t>
      </w:r>
      <w:r>
        <w:br/>
      </w:r>
      <w:r>
        <w:t xml:space="preserve">(тамъ же; т. Ш, № 1583), В. м. оть 14 ноя- </w:t>
      </w:r>
      <w:r>
        <w:br/>
      </w:r>
      <w:r>
        <w:t xml:space="preserve">бря 1894 о веемилостивЪйше дарованныхъ. </w:t>
      </w:r>
      <w:r>
        <w:br/>
      </w:r>
      <w:r>
        <w:t xml:space="preserve">милостяхЪ и облегчешяхъ по случаю бра- </w:t>
      </w:r>
      <w:r>
        <w:br/>
      </w:r>
      <w:r>
        <w:t xml:space="preserve">косочеташя императ. Николая Ц (тамъ же, </w:t>
      </w:r>
      <w:r>
        <w:br/>
      </w:r>
      <w:r>
        <w:t xml:space="preserve">т. ХУ, № 11035), В. м. отъ 14 мая 1896 о </w:t>
      </w:r>
      <w:r>
        <w:br/>
      </w:r>
      <w:r>
        <w:t xml:space="preserve">дарованныхъ въ день священнаго короно- </w:t>
      </w:r>
      <w:r>
        <w:br/>
      </w:r>
      <w:r>
        <w:t xml:space="preserve">вашя милостяхъ (тамъ же, т. ХУТ, № 12936). </w:t>
      </w:r>
      <w:r>
        <w:br/>
      </w:r>
      <w:r>
        <w:t xml:space="preserve">Иногда В. м. даруютъ милости и льготы </w:t>
      </w:r>
      <w:r>
        <w:br/>
      </w:r>
      <w:r>
        <w:t xml:space="preserve">лишь извЪетной части населеня, какъ это, </w:t>
      </w:r>
      <w:r>
        <w:br/>
      </w:r>
      <w:r>
        <w:t xml:space="preserve">напр., было 1722 (пол. соб. зак., т. УП, </w:t>
      </w:r>
      <w:r>
        <w:br/>
      </w:r>
      <w:r>
        <w:t xml:space="preserve">№ 3924) или 1856, когда одинъ изъ В. м., </w:t>
      </w:r>
      <w:r>
        <w:br/>
      </w:r>
      <w:r>
        <w:t xml:space="preserve">изданныхь въ этомъ году, предоставлялъ </w:t>
      </w:r>
      <w:r>
        <w:br/>
      </w:r>
      <w:r>
        <w:t xml:space="preserve">облегчешя спещально жителямъ Царства </w:t>
      </w:r>
      <w:r>
        <w:br/>
      </w:r>
      <w:r>
        <w:t xml:space="preserve">Польскаго (втор. полн. собр. зак., т. ХХХЬ, </w:t>
      </w:r>
      <w:r>
        <w:br/>
      </w:r>
      <w:r>
        <w:t xml:space="preserve">отд. 1), хотя въ такихъ случаяхь чаще </w:t>
      </w:r>
      <w:r>
        <w:br/>
      </w:r>
      <w:r>
        <w:t xml:space="preserve">издаются именные указы и Высочайшия </w:t>
      </w:r>
      <w:r>
        <w:br/>
      </w:r>
      <w:r>
        <w:t xml:space="preserve">повельня (напр., втор. пол. собр. зак., т. </w:t>
      </w:r>
      <w:r>
        <w:br/>
      </w:r>
      <w:r>
        <w:t xml:space="preserve">ХЫ, №№ 43789—91: именные указы о Вы- </w:t>
      </w:r>
      <w:r>
        <w:br/>
      </w:r>
      <w:r>
        <w:t xml:space="preserve">сочайше дарованныхъ милостяхъ 1866 по </w:t>
      </w:r>
      <w:r>
        <w:br/>
      </w:r>
      <w:r>
        <w:t xml:space="preserve">случаю бракосочетаня насльдн. цесафев. </w:t>
      </w:r>
      <w:r>
        <w:br/>
      </w:r>
      <w:r>
        <w:t xml:space="preserve">флоту, войску и казакамъ; или трет. пол. </w:t>
      </w:r>
      <w:r>
        <w:br/>
      </w:r>
      <w:r>
        <w:t xml:space="preserve">собр. зак., т. ХУ, №№ 12937—12941: Высо- </w:t>
      </w:r>
      <w:r>
        <w:br/>
      </w:r>
      <w:r>
        <w:t xml:space="preserve">чайнце указы и повелъшя о дароваши ми- </w:t>
      </w:r>
      <w:r>
        <w:br/>
      </w:r>
      <w:r>
        <w:t xml:space="preserve">постей войску и флоту по случаю священ- </w:t>
      </w:r>
      <w:r>
        <w:br/>
      </w:r>
      <w:r>
        <w:t xml:space="preserve">цаго короновашя 1896 и тамъ же, №№ 13027, </w:t>
      </w:r>
      <w:r>
        <w:br/>
      </w:r>
      <w:r>
        <w:t xml:space="preserve">18029—30, объ установлеши серебрянной </w:t>
      </w:r>
      <w:r>
        <w:br/>
      </w:r>
      <w:r>
        <w:t xml:space="preserve">медали и коронащоннаго значка для н$- </w:t>
      </w:r>
      <w:r>
        <w:br/>
      </w:r>
      <w:r>
        <w:t xml:space="preserve">которыхъ классовъ лиць въ память этого </w:t>
      </w:r>
      <w:r>
        <w:br/>
      </w:r>
      <w:r>
        <w:t xml:space="preserve">собымя и т. д.). В. м. обыкновенно предо- </w:t>
      </w:r>
      <w:r>
        <w:br/>
      </w:r>
      <w:r>
        <w:t xml:space="preserve">ставляютъ облегченше участи преступни- </w:t>
      </w:r>
      <w:r>
        <w:br/>
      </w:r>
      <w:r>
        <w:t xml:space="preserve">камъ (уголовнымъ и государственнымъ), </w:t>
      </w:r>
      <w:r>
        <w:br/>
      </w:r>
      <w:r>
        <w:t xml:space="preserve">освобождають отъь суда и слВдетыя запо- </w:t>
      </w:r>
      <w:r>
        <w:br/>
      </w:r>
      <w:r>
        <w:t xml:space="preserve">дозрьнныхь въ преступлеяхъ, прощалоть </w:t>
      </w:r>
      <w:r>
        <w:br/>
      </w:r>
      <w:r>
        <w:t xml:space="preserve">населеню часть недоимокъ, числящихся </w:t>
      </w:r>
      <w:r>
        <w:br/>
      </w:r>
      <w:r>
        <w:t xml:space="preserve">за нимъ по платежу налоговъ, по взятымъ </w:t>
      </w:r>
      <w:r>
        <w:br/>
      </w:r>
      <w:r>
        <w:t xml:space="preserve">изъ государств. казначейства ссудамъ, по </w:t>
      </w:r>
      <w:r>
        <w:br/>
      </w:r>
      <w:r>
        <w:t xml:space="preserve">переборамъ изъ казны и т. п., устанавли- </w:t>
      </w:r>
      <w:r>
        <w:br/>
      </w:r>
      <w:r>
        <w:t xml:space="preserve">вають особые кресты, медали и знаки для </w:t>
      </w:r>
      <w:r>
        <w:br/>
      </w:r>
      <w:r>
        <w:t xml:space="preserve">ношеншя въ память даннаго события. См. </w:t>
      </w:r>
      <w:r>
        <w:br/>
      </w:r>
      <w:r>
        <w:t xml:space="preserve">‚манлифестэ.</w:t>
      </w:r>
    </w:p>
    <w:p>
      <w:pPr>
        <w:pStyle w:val="Normal"/>
      </w:pPr>
      <w:r>
        <w:t xml:space="preserve">„„Всежмрная библлотека“, еже- </w:t>
      </w:r>
      <w:r>
        <w:br/>
      </w:r>
      <w:r>
        <w:t xml:space="preserve">м$сячный журн. переводной беллетристики. </w:t>
      </w:r>
      <w:r>
        <w:br/>
      </w:r>
      <w:r>
        <w:t xml:space="preserve">Издавался въ Спб., въ 1891—9093 К. Пла- </w:t>
      </w:r>
      <w:r>
        <w:br/>
      </w:r>
      <w:r>
        <w:t xml:space="preserve">винскимъ.</w:t>
      </w:r>
    </w:p>
    <w:p>
      <w:pPr>
        <w:pStyle w:val="Normal"/>
      </w:pPr>
      <w:r>
        <w:t xml:space="preserve">„„В серная Иллюстранйя*“*, еже- </w:t>
      </w:r>
      <w:r>
        <w:br/>
      </w:r>
      <w:r>
        <w:t xml:space="preserve">недъльн. иллюстр. журналъ, издавави!йся </w:t>
      </w:r>
      <w:r>
        <w:br/>
      </w:r>
      <w:r>
        <w:t xml:space="preserve">въ Сиб. 1869—98. Издавался по типу </w:t>
      </w:r>
      <w:r>
        <w:br/>
      </w:r>
      <w:r>
        <w:t xml:space="preserve">большихъ иностранн. иллюстращй и быль </w:t>
      </w:r>
      <w:r>
        <w:br/>
      </w:r>
      <w:r>
        <w:t xml:space="preserve">лучшимъ изъ рус. иллюстр. издан. Изъ </w:t>
      </w:r>
      <w:r>
        <w:br/>
      </w:r>
      <w:r>
        <w:t xml:space="preserve">художниковъ-иллюстраторовъ участвовали: </w:t>
      </w:r>
      <w:r>
        <w:br/>
      </w:r>
      <w:r>
        <w:t xml:space="preserve">А. П. Воголюбовъ, Г. Бролингъ, А. К. Бег- </w:t>
      </w:r>
      <w:r>
        <w:br/>
      </w:r>
      <w:r>
        <w:t xml:space="preserve">гровъ, Н. Н. Каразинъ, Л. Ф. Лагор1о; изъ </w:t>
      </w:r>
      <w:r>
        <w:br/>
      </w:r>
      <w:r>
        <w:t xml:space="preserve">граверовъ: Л. П. Съряковъ, И. И. Матю-</w:t>
      </w:r>
    </w:p>
    <w:p>
      <w:pPr>
        <w:pStyle w:val="Normal"/>
      </w:pPr>
      <w:r>
        <w:t xml:space="preserve">572 /</w:t>
      </w:r>
    </w:p>
    <w:p>
      <w:pPr>
        <w:pStyle w:val="Normal"/>
      </w:pPr>
      <w:r>
        <w:t xml:space="preserve">шинъ, А. Зубчаниновъ, Э. Даммюлеръ, </w:t>
      </w:r>
      <w:r>
        <w:br/>
      </w:r>
      <w:r>
        <w:t xml:space="preserve">А. Даугель и др. Издателемъ сперва былъ </w:t>
      </w:r>
      <w:r>
        <w:br/>
      </w:r>
      <w:r>
        <w:t xml:space="preserve">Г. Д. Гоппе, съ 1885 г-жа Гоппе, а редакт. </w:t>
      </w:r>
      <w:r>
        <w:br/>
      </w:r>
      <w:r>
        <w:t xml:space="preserve">значился 9. Д. Гоппе. Литерат. отдьломъ </w:t>
      </w:r>
      <w:r>
        <w:br/>
      </w:r>
      <w:r>
        <w:t xml:space="preserve">завъдывали: 1869—71 Д. В. Авервевъ, </w:t>
      </w:r>
      <w:r>
        <w:br/>
      </w:r>
      <w:r>
        <w:t xml:space="preserve">1871—75 К. В. Случевеюй, 1875—385 В. П. </w:t>
      </w:r>
      <w:r>
        <w:br/>
      </w:r>
      <w:r>
        <w:t xml:space="preserve">Поповъ, 1885 И. Л. Феннеръ, 1885—87 А. И. </w:t>
      </w:r>
      <w:r>
        <w:br/>
      </w:r>
      <w:r>
        <w:t xml:space="preserve">Леманъ, 1887—91 ©. Ф. Александровъ, а </w:t>
      </w:r>
      <w:r>
        <w:br/>
      </w:r>
      <w:r>
        <w:t xml:space="preserve">съ 1891 и до конца П. В. Быковъ. Съ </w:t>
      </w:r>
      <w:r>
        <w:br/>
      </w:r>
      <w:r>
        <w:t xml:space="preserve">1839 прилагался, 2 раза въ мЪеяць, 0со- </w:t>
      </w:r>
      <w:r>
        <w:br/>
      </w:r>
      <w:r>
        <w:t xml:space="preserve">бый журн. „Трудъ“. Во „В. И.“, кромЪ </w:t>
      </w:r>
      <w:r>
        <w:br/>
      </w:r>
      <w:r>
        <w:t xml:space="preserve">упомянутыхъ лицъ, сотрудничали: Вас. И. </w:t>
      </w:r>
      <w:r>
        <w:br/>
      </w:r>
      <w:r>
        <w:t xml:space="preserve">Немировичъ - Данченко, Н. Н. Каразинъ, </w:t>
      </w:r>
      <w:r>
        <w:br/>
      </w:r>
      <w:r>
        <w:t xml:space="preserve">1. 1. Ясинеюй, Я. П. Полонский, С. Н. Шу- </w:t>
      </w:r>
      <w:r>
        <w:br/>
      </w:r>
      <w:r>
        <w:t xml:space="preserve">бинсый, В. Л. Дъдловъ-Кигнъ, В. В. Кре- </w:t>
      </w:r>
      <w:r>
        <w:br/>
      </w:r>
      <w:r>
        <w:t xml:space="preserve">стовскш, М. А. Загуляевъь и др. „В. И.“ </w:t>
      </w:r>
      <w:r>
        <w:br/>
      </w:r>
      <w:r>
        <w:t xml:space="preserve">издала отдЪльно свои художеств. приложе- </w:t>
      </w:r>
      <w:r>
        <w:br/>
      </w:r>
      <w:r>
        <w:t xml:space="preserve">шя: „Альбомъ 200-льтн. юбилея Петра В.* </w:t>
      </w:r>
      <w:r>
        <w:br/>
      </w:r>
      <w:r>
        <w:t xml:space="preserve">(1872). „Иллюстр. хроника войны 1877—78*, </w:t>
      </w:r>
      <w:r>
        <w:br/>
      </w:r>
      <w:r>
        <w:t xml:space="preserve">„Всеросс. худож.-промышл. выставка“ (1382), </w:t>
      </w:r>
      <w:r>
        <w:br/>
      </w:r>
      <w:r>
        <w:t xml:space="preserve">„ВЪнчан!е русск. государей на царство“ </w:t>
      </w:r>
      <w:r>
        <w:br/>
      </w:r>
      <w:r>
        <w:t xml:space="preserve">(1883). Прекратилась въ авг. 1898. Сред- </w:t>
      </w:r>
      <w:r>
        <w:br/>
      </w:r>
      <w:r>
        <w:t xml:space="preserve">нимъ числомъ имЪла до 10,000 подпиечи- </w:t>
      </w:r>
      <w:r>
        <w:br/>
      </w:r>
      <w:r>
        <w:t xml:space="preserve">ковъ въ лучние годы.</w:t>
      </w:r>
    </w:p>
    <w:p>
      <w:pPr>
        <w:pStyle w:val="Normal"/>
      </w:pPr>
      <w:r>
        <w:t xml:space="preserve">Всежрная истор!я. см. история.</w:t>
      </w:r>
    </w:p>
    <w:p>
      <w:pPr>
        <w:pStyle w:val="Normal"/>
      </w:pPr>
      <w:r>
        <w:t xml:space="preserve">Всемрная торговля, см. и0рговля.</w:t>
      </w:r>
    </w:p>
    <w:p>
      <w:pPr>
        <w:pStyle w:val="Normal"/>
      </w:pPr>
      <w:r>
        <w:t xml:space="preserve">‚-Всемрное Эхо. иллюстр. и юмо- </w:t>
      </w:r>
      <w:r>
        <w:br/>
      </w:r>
      <w:r>
        <w:t xml:space="preserve">ристич. еженедъльн. журналъ для семей- </w:t>
      </w:r>
      <w:r>
        <w:br/>
      </w:r>
      <w:r>
        <w:t xml:space="preserve">наго развлечешя“. Издавался въ Сиб., въ </w:t>
      </w:r>
      <w:r>
        <w:br/>
      </w:r>
      <w:r>
        <w:t xml:space="preserve">1889, Б. А. Гутманомъ; прекратился послЪ </w:t>
      </w:r>
      <w:r>
        <w:br/>
      </w:r>
      <w:r>
        <w:t xml:space="preserve">перваго №.</w:t>
      </w:r>
    </w:p>
    <w:p>
      <w:pPr>
        <w:pStyle w:val="Normal"/>
      </w:pPr>
      <w:r>
        <w:t xml:space="preserve">Всемрный еврейскйй союзъ </w:t>
      </w:r>
      <w:r>
        <w:br/>
      </w:r>
      <w:r>
        <w:t xml:space="preserve">(АШапсе 1згабШе ишуегзеЦе), основанное </w:t>
      </w:r>
      <w:r>
        <w:br/>
      </w:r>
      <w:r>
        <w:t xml:space="preserve">въ Париж и распространенное по всему </w:t>
      </w:r>
      <w:r>
        <w:br/>
      </w:r>
      <w:r>
        <w:t xml:space="preserve">свЪъту общество, во главЪ котораго стоить </w:t>
      </w:r>
      <w:r>
        <w:br/>
      </w:r>
      <w:r>
        <w:t xml:space="preserve">центральный комитетъ, состояпИй изъ 55 </w:t>
      </w:r>
      <w:r>
        <w:br/>
      </w:r>
      <w:r>
        <w:t xml:space="preserve">членовъ (изъ нихъ 25 находятся въ Па- </w:t>
      </w:r>
      <w:r>
        <w:br/>
      </w:r>
      <w:r>
        <w:t xml:space="preserve">рижб). Общество это имЪеть цьлью: 1) </w:t>
      </w:r>
      <w:r>
        <w:br/>
      </w:r>
      <w:r>
        <w:t xml:space="preserve">заботиться всюду объ уравнени правъ и </w:t>
      </w:r>
      <w:r>
        <w:br/>
      </w:r>
      <w:r>
        <w:t xml:space="preserve">0 нравственномъ прогрессъ евреевъ; 2) ока- </w:t>
      </w:r>
      <w:r>
        <w:br/>
      </w:r>
      <w:r>
        <w:t xml:space="preserve">зывать существенную помощь тьмъ, кото- </w:t>
      </w:r>
      <w:r>
        <w:br/>
      </w:r>
      <w:r>
        <w:t xml:space="preserve">рые терпять притЗенешя изъ за своей на- </w:t>
      </w:r>
      <w:r>
        <w:br/>
      </w:r>
      <w:r>
        <w:t xml:space="preserve">шональности; 3) поддерживать всякое со- </w:t>
      </w:r>
      <w:r>
        <w:br/>
      </w:r>
      <w:r>
        <w:t xml:space="preserve">чинене, имъющее цзлью достижеше этихъ </w:t>
      </w:r>
      <w:r>
        <w:br/>
      </w:r>
      <w:r>
        <w:t xml:space="preserve">результатовъ. Первымъ президентомъ об- </w:t>
      </w:r>
      <w:r>
        <w:br/>
      </w:r>
      <w:r>
        <w:t xml:space="preserve">щества быль Кёнигсвертеръ, затьмъ Ад. </w:t>
      </w:r>
      <w:r>
        <w:br/>
      </w:r>
      <w:r>
        <w:t xml:space="preserve">Кремьб, 1868—67 проф. Соломонъ Мункъ, </w:t>
      </w:r>
      <w:r>
        <w:br/>
      </w:r>
      <w:r>
        <w:t xml:space="preserve">1868—8380 снова Кремьё и затмъ Гольд- </w:t>
      </w:r>
      <w:r>
        <w:br/>
      </w:r>
      <w:r>
        <w:t xml:space="preserve">шмидтъ. Къ концу 1891 общество насчи- </w:t>
      </w:r>
      <w:r>
        <w:br/>
      </w:r>
      <w:r>
        <w:t xml:space="preserve">тывало 31,000 членовъ, изъ которыхъ око- </w:t>
      </w:r>
      <w:r>
        <w:br/>
      </w:r>
      <w:r>
        <w:t xml:space="preserve">ло одной трети приходится на долю Герма- </w:t>
      </w:r>
      <w:r>
        <w:br/>
      </w:r>
      <w:r>
        <w:t xml:space="preserve">ни; оно имЪеть приблиз. 700,000 фр. основ- </w:t>
      </w:r>
      <w:r>
        <w:br/>
      </w:r>
      <w:r>
        <w:t xml:space="preserve">ного капитала, располагаетъ на содержа- </w:t>
      </w:r>
      <w:r>
        <w:br/>
      </w:r>
      <w:r>
        <w:t xml:space="preserve">е еврейскихь школъ въ Турщи капи- </w:t>
      </w:r>
      <w:r>
        <w:br/>
      </w:r>
      <w:r>
        <w:t xml:space="preserve">талсмьъ въ 1 милл. фр, пожертвованнымъ </w:t>
      </w:r>
      <w:r>
        <w:br/>
      </w:r>
      <w:r>
        <w:t xml:space="preserve">барономъ Гиршемъ, и получаеть ежего </w:t>
      </w:r>
      <w:r>
        <w:br/>
      </w:r>
      <w:r>
        <w:t xml:space="preserve">ными пожертвованями и взносами око- </w:t>
      </w:r>
      <w:r>
        <w:br/>
      </w:r>
      <w:r>
        <w:t xml:space="preserve">ло 200,000 фр. Общество дъйствуеть пу- </w:t>
      </w:r>
      <w:r>
        <w:br/>
      </w:r>
      <w:r>
        <w:t xml:space="preserve">темъ ходатайства у правительствъ или ихъ </w:t>
      </w:r>
      <w:r>
        <w:br/>
      </w:r>
      <w:r>
        <w:t xml:space="preserve">представителей, путемъ основаня и содер- </w:t>
      </w:r>
      <w:r>
        <w:br/>
      </w:r>
      <w:r>
        <w:t xml:space="preserve">жашя школъ въ различныхъ странахъ, </w:t>
      </w:r>
      <w:r>
        <w:br/>
      </w:r>
      <w:r>
        <w:t xml:space="preserve">путемъ издашя еврейскихь научныхь со- </w:t>
      </w:r>
      <w:r>
        <w:br/>
      </w:r>
      <w:r>
        <w:t xml:space="preserve">чиненй и т. д. Кром многихъ, основан- </w:t>
      </w:r>
      <w:r>
        <w:br/>
      </w:r>
      <w:r>
        <w:t xml:space="preserve">ныхъ обществомъ школъ на восток (въ </w:t>
      </w:r>
      <w:r>
        <w:br/>
      </w:r>
      <w:r>
        <w:t xml:space="preserve">Турши, Африкв и др. мЪъетахъ, ‘существ. </w:t>
      </w:r>
      <w:r>
        <w:br/>
      </w:r>
      <w:r>
        <w:t xml:space="preserve">55 школъ съ контингентомъ учащихся въ</w:t>
      </w:r>
    </w:p>
    <w:p>
      <w:pPr>
        <w:pStyle w:val="Normal"/>
      </w:pPr>
      <w:r>
        <w:t xml:space="preserve">Всвмрнля истомя — ВовШрный почтовый союзъ.</w:t>
      </w:r>
    </w:p>
    <w:p>
      <w:pPr>
        <w:pStyle w:val="Normal"/>
      </w:pPr>
      <w:r>
        <w:t xml:space="preserve">100 учениковъ) и нзсколько ремесл. школъ. </w:t>
      </w:r>
      <w:r>
        <w:br/>
      </w:r>
      <w:r>
        <w:t xml:space="preserve">Тлавные комитеты В. е. с. находятся въ </w:t>
      </w:r>
      <w:r>
        <w:br/>
      </w:r>
      <w:r>
        <w:t xml:space="preserve">Кёльнв, БреславлЪ, Познани, Маннгеймъ, </w:t>
      </w:r>
      <w:r>
        <w:br/>
      </w:r>
      <w:r>
        <w:t xml:space="preserve">Нюрнберг$, Дирктеймъ. Подобныя же цЪ- </w:t>
      </w:r>
      <w:r>
        <w:br/>
      </w:r>
      <w:r>
        <w:t xml:space="preserve">ли преслдуютъ: Ап1о-Леу1зВ аззосайон </w:t>
      </w:r>
      <w:r>
        <w:br/>
      </w:r>
      <w:r>
        <w:t xml:space="preserve">и Воага оЁ ОРераНез въ ЛондонВ, 1згаеН- </w:t>
      </w:r>
      <w:r>
        <w:br/>
      </w:r>
      <w:r>
        <w:t xml:space="preserve">Язепе АШапи въ ВЪнЪ и Воата о! Оеезайез </w:t>
      </w:r>
      <w:r>
        <w:br/>
      </w:r>
      <w:r>
        <w:t xml:space="preserve">въ Ныю-юркЪ; но эти общества, за исключ. </w:t>
      </w:r>
      <w:r>
        <w:br/>
      </w:r>
      <w:r>
        <w:t xml:space="preserve">Ап210-Ле\1зВ аззофайоп, ограничиваютъ </w:t>
      </w:r>
      <w:r>
        <w:br/>
      </w:r>
      <w:r>
        <w:t xml:space="preserve">кругь дЪйствй своей собственной страной.</w:t>
      </w:r>
    </w:p>
    <w:p>
      <w:pPr>
        <w:pStyle w:val="Normal"/>
      </w:pPr>
      <w:r>
        <w:t xml:space="preserve">Вееслйрный пшотонтъ, см. 707075.</w:t>
      </w:r>
    </w:p>
    <w:p>
      <w:pPr>
        <w:pStyle w:val="Normal"/>
      </w:pPr>
      <w:r>
        <w:t xml:space="preserve">Всежмрный почтовый союзъ, </w:t>
      </w:r>
      <w:r>
        <w:br/>
      </w:r>
      <w:r>
        <w:t xml:space="preserve">такъ называется соглашеше, заключенное </w:t>
      </w:r>
      <w:r>
        <w:br/>
      </w:r>
      <w:r>
        <w:t xml:space="preserve">почти между вевми государствами мфа </w:t>
      </w:r>
      <w:r>
        <w:br/>
      </w:r>
      <w:r>
        <w:t xml:space="preserve">относительно взаимныхъ почтовыхъ сно- </w:t>
      </w:r>
      <w:r>
        <w:br/>
      </w:r>
      <w:r>
        <w:t xml:space="preserve">шенй для международной пересылки и </w:t>
      </w:r>
      <w:r>
        <w:br/>
      </w:r>
      <w:r>
        <w:t xml:space="preserve">доставки всякаго рода корресподенщи и </w:t>
      </w:r>
      <w:r>
        <w:br/>
      </w:r>
      <w:r>
        <w:t xml:space="preserve">почтовыхъ посылокъ. Всемрнымъ почто- </w:t>
      </w:r>
      <w:r>
        <w:br/>
      </w:r>
      <w:r>
        <w:t xml:space="preserve">вымъ союзомъ называется также и единая </w:t>
      </w:r>
      <w:r>
        <w:br/>
      </w:r>
      <w:r>
        <w:t xml:space="preserve">почтовая территор!я, которую образуютъ </w:t>
      </w:r>
      <w:r>
        <w:br/>
      </w:r>
      <w:r>
        <w:t xml:space="preserve">весь страны, заключивиия между собою </w:t>
      </w:r>
      <w:r>
        <w:br/>
      </w:r>
      <w:r>
        <w:t xml:space="preserve">договоръ относительно взаимнаго обмна </w:t>
      </w:r>
      <w:r>
        <w:br/>
      </w:r>
      <w:r>
        <w:t xml:space="preserve">всякаго рода корресподенщй между ихь </w:t>
      </w:r>
      <w:r>
        <w:br/>
      </w:r>
      <w:r>
        <w:t xml:space="preserve">почтовыми управлешями. Неуклонное раз- </w:t>
      </w:r>
      <w:r>
        <w:br/>
      </w:r>
      <w:r>
        <w:t xml:space="preserve">виШе почтовыхъ сношенй, обусловливае- </w:t>
      </w:r>
      <w:r>
        <w:br/>
      </w:r>
      <w:r>
        <w:t xml:space="preserve">мое развнйемъ сношенй  международ- </w:t>
      </w:r>
      <w:r>
        <w:br/>
      </w:r>
      <w:r>
        <w:t xml:space="preserve">ныхЪ торговыхъ, политическихъ, экономи- </w:t>
      </w:r>
      <w:r>
        <w:br/>
      </w:r>
      <w:r>
        <w:t xml:space="preserve">ческихъ, сощальныхъ и др. еще въ ХУП и </w:t>
      </w:r>
      <w:r>
        <w:br/>
      </w:r>
      <w:r>
        <w:t xml:space="preserve">ХУШ столЪт. вызывали необходимость въ </w:t>
      </w:r>
      <w:r>
        <w:br/>
      </w:r>
      <w:r>
        <w:t xml:space="preserve">заключешШи между отдъльными государ- </w:t>
      </w:r>
      <w:r>
        <w:br/>
      </w:r>
      <w:r>
        <w:t xml:space="preserve">ствами почтовыхъ договоровъ, имфвшихъ, </w:t>
      </w:r>
      <w:r>
        <w:br/>
      </w:r>
      <w:r>
        <w:t xml:space="preserve">впрочемъ, въ виду не столько интересы </w:t>
      </w:r>
      <w:r>
        <w:br/>
      </w:r>
      <w:r>
        <w:t xml:space="preserve">почтовыхь сношени, сколько извлечене </w:t>
      </w:r>
      <w:r>
        <w:br/>
      </w:r>
      <w:r>
        <w:t xml:space="preserve">по возможности ббльшихъь выгодъ для </w:t>
      </w:r>
      <w:r>
        <w:br/>
      </w:r>
      <w:r>
        <w:t xml:space="preserve">казны: 0с0бое внимаше поэтому обраща- </w:t>
      </w:r>
      <w:r>
        <w:br/>
      </w:r>
      <w:r>
        <w:t xml:space="preserve">лось на постановлешя относительно почто- </w:t>
      </w:r>
      <w:r>
        <w:br/>
      </w:r>
      <w:r>
        <w:t xml:space="preserve">выхъ сборовъ, транзитныхъ пошлинъ, ихъ </w:t>
      </w:r>
      <w:r>
        <w:br/>
      </w:r>
      <w:r>
        <w:t xml:space="preserve">дълежа между государствами и т. п. Но </w:t>
      </w:r>
      <w:r>
        <w:br/>
      </w:r>
      <w:r>
        <w:t xml:space="preserve">уже съ 50-хъ годовъ истекшаго столЪт. пра- </w:t>
      </w:r>
      <w:r>
        <w:br/>
      </w:r>
      <w:r>
        <w:t xml:space="preserve">вительства всъхъ цивилизованныхь госу- </w:t>
      </w:r>
      <w:r>
        <w:br/>
      </w:r>
      <w:r>
        <w:t xml:space="preserve">дарствъ вынуждены были обратить серьез- </w:t>
      </w:r>
      <w:r>
        <w:br/>
      </w:r>
      <w:r>
        <w:t xml:space="preserve">ное внимане и на выработку наиболъе </w:t>
      </w:r>
      <w:r>
        <w:br/>
      </w:r>
      <w:r>
        <w:t xml:space="preserve">благопр!ятныхь услоый для международ- </w:t>
      </w:r>
      <w:r>
        <w:br/>
      </w:r>
      <w:r>
        <w:t xml:space="preserve">наго почтоваго оборота. Къ 1850 году пра- </w:t>
      </w:r>
      <w:r>
        <w:br/>
      </w:r>
      <w:r>
        <w:t xml:space="preserve">вительства Австрия, Прус@и и прочихъ гер- </w:t>
      </w:r>
      <w:r>
        <w:br/>
      </w:r>
      <w:r>
        <w:t xml:space="preserve">манскихъ государетвъ заключили съ упра- </w:t>
      </w:r>
      <w:r>
        <w:br/>
      </w:r>
      <w:r>
        <w:t xml:space="preserve">влешемъ прусскихъ почтъ, находившихся </w:t>
      </w:r>
      <w:r>
        <w:br/>
      </w:r>
      <w:r>
        <w:t xml:space="preserve">тогда въ исключительномъ завЪдывани </w:t>
      </w:r>
      <w:r>
        <w:br/>
      </w:r>
      <w:r>
        <w:t xml:space="preserve">частной предпринимательской фирмы кня- </w:t>
      </w:r>
      <w:r>
        <w:br/>
      </w:r>
      <w:r>
        <w:t xml:space="preserve">зей Таксисовъ, соглашене, „австро-герман- </w:t>
      </w:r>
      <w:r>
        <w:br/>
      </w:r>
      <w:r>
        <w:t xml:space="preserve">с почтовый союзЪъ“, согласно которому </w:t>
      </w:r>
      <w:r>
        <w:br/>
      </w:r>
      <w:r>
        <w:t xml:space="preserve">почтовые сборы въ означенныхъ странахь </w:t>
      </w:r>
      <w:r>
        <w:br/>
      </w:r>
      <w:r>
        <w:t xml:space="preserve">взимались по однообразному равномърному </w:t>
      </w:r>
      <w:r>
        <w:br/>
      </w:r>
      <w:r>
        <w:t xml:space="preserve">тарифу. Съ тьхъ поръ и вплоть до 1874 г. </w:t>
      </w:r>
      <w:r>
        <w:br/>
      </w:r>
      <w:r>
        <w:t xml:space="preserve">между отдфльными государствами заклю- </w:t>
      </w:r>
      <w:r>
        <w:br/>
      </w:r>
      <w:r>
        <w:t xml:space="preserve">ченъ быль цфлый рядъ почтовыхъ кон- </w:t>
      </w:r>
      <w:r>
        <w:br/>
      </w:r>
      <w:r>
        <w:t xml:space="preserve">венцй, представлявшихъ собою пеструю; </w:t>
      </w:r>
      <w:r>
        <w:br/>
      </w:r>
      <w:r>
        <w:t xml:space="preserve">разнообразную картину тарифовъ и про- </w:t>
      </w:r>
      <w:r>
        <w:br/>
      </w:r>
      <w:r>
        <w:t xml:space="preserve">чихъ условй въ международныхь почто- </w:t>
      </w:r>
      <w:r>
        <w:br/>
      </w:r>
      <w:r>
        <w:t xml:space="preserve">выхъ сношенй. Но 1874, по предложению </w:t>
      </w:r>
      <w:r>
        <w:br/>
      </w:r>
      <w:r>
        <w:t xml:space="preserve">прусскаго директора почтъ Стефана, со- </w:t>
      </w:r>
      <w:r>
        <w:br/>
      </w:r>
      <w:r>
        <w:t xml:space="preserve">званъ былъ въ БернЪ международный поч- </w:t>
      </w:r>
      <w:r>
        <w:br/>
      </w:r>
      <w:r>
        <w:t xml:space="preserve">товый конгресеъ, въ которомъ участвовали </w:t>
      </w:r>
      <w:r>
        <w:br/>
      </w:r>
      <w:r>
        <w:t xml:space="preserve">представители воЪхъ европейскихъ госу- </w:t>
      </w:r>
      <w:r>
        <w:br/>
      </w:r>
      <w:r>
        <w:t xml:space="preserve">дарствъ, Соединенныхъ Штатовъ Съв. Аме- </w:t>
      </w:r>
      <w:r>
        <w:br/>
      </w:r>
      <w:r>
        <w:t xml:space="preserve">рики и Египта. Цълью означеннаго кон-</w:t>
      </w:r>
    </w:p>
    <w:p>
      <w:pPr>
        <w:pStyle w:val="Normal"/>
      </w:pPr>
      <w:r>
        <w:t xml:space="preserve">12,425 чел.), В. е. с. иметь земледЪльч. | гресса, была выработка основныхъ началъ </w:t>
      </w:r>
      <w:r>
        <w:br/>
      </w:r>
      <w:r>
        <w:t xml:space="preserve">школу въ Яффь близъ Терусалима (для | для единообразнаго обмъна почтовой кор-</w:t>
      </w:r>
    </w:p>
    <w:p>
      <w:pPr>
        <w:pStyle w:val="Normal"/>
      </w:pPr>
      <w:r>
        <w:t xml:space="preserve">Всвмтрный почтовый союзъ.</w:t>
      </w:r>
    </w:p>
    <w:p>
      <w:pPr>
        <w:pStyle w:val="Normal"/>
      </w:pPr>
      <w:r>
        <w:t xml:space="preserve">респонденщи между отдьльными государ- </w:t>
      </w:r>
      <w:r>
        <w:br/>
      </w:r>
      <w:r>
        <w:t xml:space="preserve">ствами, и согласно всеобщей почтовой кон- </w:t>
      </w:r>
      <w:r>
        <w:br/>
      </w:r>
      <w:r>
        <w:t xml:space="preserve">венщи, подписанной ве5ми представите- </w:t>
      </w:r>
      <w:r>
        <w:br/>
      </w:r>
      <w:r>
        <w:t xml:space="preserve">лями вышеупомянутыхъ государствъ 9 ок- </w:t>
      </w:r>
      <w:r>
        <w:br/>
      </w:r>
      <w:r>
        <w:t xml:space="preserve">тября 1874 г., установлено было, что терри- </w:t>
      </w:r>
      <w:r>
        <w:br/>
      </w:r>
      <w:r>
        <w:t xml:space="preserve">тори всЪхъ государствъ, вошедшихъ въ </w:t>
      </w:r>
      <w:r>
        <w:br/>
      </w:r>
      <w:r>
        <w:t xml:space="preserve">союзъ, образуютъ одну почтовую террито- </w:t>
      </w:r>
      <w:r>
        <w:br/>
      </w:r>
      <w:r>
        <w:t xml:space="preserve">раю, внутри которой господствуетъ полная </w:t>
      </w:r>
      <w:r>
        <w:br/>
      </w:r>
      <w:r>
        <w:t xml:space="preserve">свобода транзита, возможная дешевизна </w:t>
      </w:r>
      <w:r>
        <w:br/>
      </w:r>
      <w:r>
        <w:t xml:space="preserve">его, единство почтоваго тарифа и взамънЪ </w:t>
      </w:r>
      <w:r>
        <w:br/>
      </w:r>
      <w:r>
        <w:t xml:space="preserve">распредъленя почтовыхъ сборовъ между </w:t>
      </w:r>
      <w:r>
        <w:br/>
      </w:r>
      <w:r>
        <w:t xml:space="preserve">отдъльными государствами, участвующими </w:t>
      </w:r>
      <w:r>
        <w:br/>
      </w:r>
      <w:r>
        <w:t xml:space="preserve">въ пересылкЪ корреспонденщи,—сохране- </w:t>
      </w:r>
      <w:r>
        <w:br/>
      </w:r>
      <w:r>
        <w:t xml:space="preserve">ве каждымъ почтовымъ управлешемъ за </w:t>
      </w:r>
      <w:r>
        <w:br/>
      </w:r>
      <w:r>
        <w:t xml:space="preserve">собою тЪъхъ суммъ, которыя оно за между- </w:t>
      </w:r>
      <w:r>
        <w:br/>
      </w:r>
      <w:r>
        <w:t xml:space="preserve">народную корреспонденцию взимаетъ. Пер- </w:t>
      </w:r>
      <w:r>
        <w:br/>
      </w:r>
      <w:r>
        <w:t xml:space="preserve">вымъ услошемъ Всемрнаго почтоваго </w:t>
      </w:r>
      <w:r>
        <w:br/>
      </w:r>
      <w:r>
        <w:t xml:space="preserve">союза является свобода транзита: всЪ го- </w:t>
      </w:r>
      <w:r>
        <w:br/>
      </w:r>
      <w:r>
        <w:t xml:space="preserve">сударства, вошедийя въ означенный союзу, </w:t>
      </w:r>
      <w:r>
        <w:br/>
      </w:r>
      <w:r>
        <w:t xml:space="preserve">обязуются безпрепятетвенно перевозить </w:t>
      </w:r>
      <w:r>
        <w:br/>
      </w:r>
      <w:r>
        <w:t xml:space="preserve">чрезъ свои территор!и всфми имвющимися </w:t>
      </w:r>
      <w:r>
        <w:br/>
      </w:r>
      <w:r>
        <w:t xml:space="preserve">въ ихъ распоряжен!и средствами корреспон- </w:t>
      </w:r>
      <w:r>
        <w:br/>
      </w:r>
      <w:r>
        <w:t xml:space="preserve">денцио прочихъ союзныхъ странъ, и, въ </w:t>
      </w:r>
      <w:r>
        <w:br/>
      </w:r>
      <w:r>
        <w:t xml:space="preserve">свою очередь, имъютъ право отправлять </w:t>
      </w:r>
      <w:r>
        <w:br/>
      </w:r>
      <w:r>
        <w:t xml:space="preserve">почтовую корреспонденцио въ государства, </w:t>
      </w:r>
      <w:r>
        <w:br/>
      </w:r>
      <w:r>
        <w:t xml:space="preserve">отдьленныя отъ нихъ однимъ или нЪъсколь- </w:t>
      </w:r>
      <w:r>
        <w:br/>
      </w:r>
      <w:r>
        <w:t xml:space="preserve">кими союзными государствами. Такимъ </w:t>
      </w:r>
      <w:r>
        <w:br/>
      </w:r>
      <w:r>
        <w:t xml:space="preserve">путемъ устанавливается свобода междуна- </w:t>
      </w:r>
      <w:r>
        <w:br/>
      </w:r>
      <w:r>
        <w:t xml:space="preserve">родной почтовой корреспонденщи, и всЪ </w:t>
      </w:r>
      <w:r>
        <w:br/>
      </w:r>
      <w:r>
        <w:t xml:space="preserve">&lt;траны получаютъ право. какъ непосред- </w:t>
      </w:r>
      <w:r>
        <w:br/>
      </w:r>
      <w:r>
        <w:t xml:space="preserve">ственныхъ, такъ и посредственныхъь при </w:t>
      </w:r>
      <w:r>
        <w:br/>
      </w:r>
      <w:r>
        <w:t xml:space="preserve">содЪйстви промежуточныхь государствъ </w:t>
      </w:r>
      <w:r>
        <w:br/>
      </w:r>
      <w:r>
        <w:t xml:space="preserve">почтовыхъ сношешй другъ съ другомъ. </w:t>
      </w:r>
      <w:r>
        <w:br/>
      </w:r>
      <w:r>
        <w:t xml:space="preserve">Однако свобода транзита не обусловли- </w:t>
      </w:r>
      <w:r>
        <w:br/>
      </w:r>
      <w:r>
        <w:t xml:space="preserve">ваеть его полной безвозмезадности. ПослЪд- </w:t>
      </w:r>
      <w:r>
        <w:br/>
      </w:r>
      <w:r>
        <w:t xml:space="preserve">няя въ интересахь международнаго почто- </w:t>
      </w:r>
      <w:r>
        <w:br/>
      </w:r>
      <w:r>
        <w:t xml:space="preserve">ваго общеня является весьма желательной, </w:t>
      </w:r>
      <w:r>
        <w:br/>
      </w:r>
      <w:r>
        <w:t xml:space="preserve">но въ ряду европейскихъ государетвъ </w:t>
      </w:r>
      <w:r>
        <w:br/>
      </w:r>
      <w:r>
        <w:t xml:space="preserve">имфются таюмя, для которыхъ въ виду ихъ </w:t>
      </w:r>
      <w:r>
        <w:br/>
      </w:r>
      <w:r>
        <w:t xml:space="preserve">географическаго положення въ центрЪ всъхъ </w:t>
      </w:r>
      <w:r>
        <w:br/>
      </w:r>
      <w:r>
        <w:t xml:space="preserve">международныхь почтовыхъ сношешйй и </w:t>
      </w:r>
      <w:r>
        <w:br/>
      </w:r>
      <w:r>
        <w:t xml:space="preserve">незначительнаго, сравнительно, числа поч- </w:t>
      </w:r>
      <w:r>
        <w:br/>
      </w:r>
      <w:r>
        <w:t xml:space="preserve">товыхъ отправлеви подобная безвозмезд- </w:t>
      </w:r>
      <w:r>
        <w:br/>
      </w:r>
      <w:r>
        <w:t xml:space="preserve">ность была-бы убыточной: она не уравно </w:t>
      </w:r>
      <w:r>
        <w:br/>
      </w:r>
      <w:r>
        <w:t xml:space="preserve">вЪшивалась-бы выгодами, получаемыми </w:t>
      </w:r>
      <w:r>
        <w:br/>
      </w:r>
      <w:r>
        <w:t xml:space="preserve">этими государствами отъ безплатнато тран- </w:t>
      </w:r>
      <w:r>
        <w:br/>
      </w:r>
      <w:r>
        <w:t xml:space="preserve">зита ихъ корреспонденщи другими стра- </w:t>
      </w:r>
      <w:r>
        <w:br/>
      </w:r>
      <w:r>
        <w:t xml:space="preserve">нами, и расходы по перевозкв чужой кор- </w:t>
      </w:r>
      <w:r>
        <w:br/>
      </w:r>
      <w:r>
        <w:t xml:space="preserve">респонденщи были-бы весьма, чувствитель- </w:t>
      </w:r>
      <w:r>
        <w:br/>
      </w:r>
      <w:r>
        <w:t xml:space="preserve">ны для ихъ бюджета. Въ виду такихъ </w:t>
      </w:r>
      <w:r>
        <w:br/>
      </w:r>
      <w:r>
        <w:t xml:space="preserve">соображещй уже на бернскомъ конгресеъ </w:t>
      </w:r>
      <w:r>
        <w:br/>
      </w:r>
      <w:r>
        <w:t xml:space="preserve">1874 г. противъ безвозмездности транзита </w:t>
      </w:r>
      <w:r>
        <w:br/>
      </w:r>
      <w:r>
        <w:t xml:space="preserve">возстали Бельмя и Франщя, и тогда-же </w:t>
      </w:r>
      <w:r>
        <w:br/>
      </w:r>
      <w:r>
        <w:t xml:space="preserve">были выработаны обийя услошя для опла- </w:t>
      </w:r>
      <w:r>
        <w:br/>
      </w:r>
      <w:r>
        <w:t xml:space="preserve">ты почтоваго транзита. Современная плата </w:t>
      </w:r>
      <w:r>
        <w:br/>
      </w:r>
      <w:r>
        <w:t xml:space="preserve">за транзить отличается умБренностью и </w:t>
      </w:r>
      <w:r>
        <w:br/>
      </w:r>
      <w:r>
        <w:t xml:space="preserve">однообраз1емъ: исчислеше ея производится </w:t>
      </w:r>
      <w:r>
        <w:br/>
      </w:r>
      <w:r>
        <w:t xml:space="preserve">не на основаши дЪйствительнаго числа </w:t>
      </w:r>
      <w:r>
        <w:br/>
      </w:r>
      <w:r>
        <w:t xml:space="preserve">корреспонденщи, переслалной за извъетный </w:t>
      </w:r>
      <w:r>
        <w:br/>
      </w:r>
      <w:r>
        <w:t xml:space="preserve">перюдъ времени, а на основанйи средняго </w:t>
      </w:r>
      <w:r>
        <w:br/>
      </w:r>
      <w:r>
        <w:t xml:space="preserve">или общаго числа отправленйй, идущихь </w:t>
      </w:r>
      <w:r>
        <w:br/>
      </w:r>
      <w:r>
        <w:t xml:space="preserve">транзитомъ чрезъ данную страну. Число </w:t>
      </w:r>
      <w:r>
        <w:br/>
      </w:r>
      <w:r>
        <w:t xml:space="preserve">это устанавливается путемъ спещальнаго </w:t>
      </w:r>
      <w:r>
        <w:br/>
      </w:r>
      <w:r>
        <w:t xml:space="preserve">подсчета, повторяемаго время отъ времени. </w:t>
      </w:r>
      <w:r>
        <w:br/>
      </w:r>
      <w:r>
        <w:t xml:space="preserve">При этомъ дълается различ!е между сухо- </w:t>
      </w:r>
      <w:r>
        <w:br/>
      </w:r>
      <w:r>
        <w:t xml:space="preserve">путнымъ и морскимъ транзитом: поел д- </w:t>
      </w:r>
      <w:r>
        <w:br/>
      </w:r>
      <w:r>
        <w:t xml:space="preserve">ий оплачивается значительно дороже пер- </w:t>
      </w:r>
      <w:r>
        <w:br/>
      </w:r>
      <w:r>
        <w:t xml:space="preserve">ваго. Такъ, по общему правилу, за нЪко-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тоторыми, небольшими исключенями, взи- </w:t>
      </w:r>
      <w:r>
        <w:br/>
      </w:r>
      <w:r>
        <w:t xml:space="preserve">мается нынф при сухопутномъ транзит </w:t>
      </w:r>
      <w:r>
        <w:br/>
      </w:r>
      <w:r>
        <w:t xml:space="preserve">по 2 франка за килограммъ писемъ и по </w:t>
      </w:r>
      <w:r>
        <w:br/>
      </w:r>
      <w:r>
        <w:t xml:space="preserve">25 сант. за килогр. другихъ отправлен, </w:t>
      </w:r>
      <w:r>
        <w:br/>
      </w:r>
      <w:r>
        <w:t xml:space="preserve">а при морскомъ по 15 франковъ въ пер- </w:t>
      </w:r>
      <w:r>
        <w:br/>
      </w:r>
      <w:r>
        <w:t xml:space="preserve">вомъ случаЪ и по 1 фр. во второмъ. На </w:t>
      </w:r>
      <w:r>
        <w:br/>
      </w:r>
      <w:r>
        <w:t xml:space="preserve">ряду со свободой и дешевизной транзита </w:t>
      </w:r>
      <w:r>
        <w:br/>
      </w:r>
      <w:r>
        <w:t xml:space="preserve">существеннымъ услоемъ союза является </w:t>
      </w:r>
      <w:r>
        <w:br/>
      </w:r>
      <w:r>
        <w:t xml:space="preserve">и единство обязательной для вобхъ странъ </w:t>
      </w:r>
      <w:r>
        <w:br/>
      </w:r>
      <w:r>
        <w:t xml:space="preserve">таксы за международную корреспонденцио, </w:t>
      </w:r>
      <w:r>
        <w:br/>
      </w:r>
      <w:r>
        <w:t xml:space="preserve">независимо отъ разстояя и при налич- </w:t>
      </w:r>
      <w:r>
        <w:br/>
      </w:r>
      <w:r>
        <w:t xml:space="preserve">ности особыхъ почтовыхъ знаковъ оплаты </w:t>
      </w:r>
      <w:r>
        <w:br/>
      </w:r>
      <w:r>
        <w:t xml:space="preserve">у каждаго государства. Таковая такса </w:t>
      </w:r>
      <w:r>
        <w:br/>
      </w:r>
      <w:r>
        <w:t xml:space="preserve">выработана была еще бернскимъ конгрес- </w:t>
      </w:r>
      <w:r>
        <w:br/>
      </w:r>
      <w:r>
        <w:t xml:space="preserve">сомъ и опредвлена Въ слъдующихъ раз- </w:t>
      </w:r>
      <w:r>
        <w:br/>
      </w:r>
      <w:r>
        <w:t xml:space="preserve">мзрахъ: для закрытыхъ писемъ по 25 сан- </w:t>
      </w:r>
      <w:r>
        <w:br/>
      </w:r>
      <w:r>
        <w:t xml:space="preserve">тимовъ съ каждыхь 15 граммовъ, для от- </w:t>
      </w:r>
      <w:r>
        <w:br/>
      </w:r>
      <w:r>
        <w:t xml:space="preserve">крытыхъ по 10 сантимовъ, для дъловыхь </w:t>
      </w:r>
      <w:r>
        <w:br/>
      </w:r>
      <w:r>
        <w:t xml:space="preserve">бумагъ и товарныхъ образцовъ по 5 сан- </w:t>
      </w:r>
      <w:r>
        <w:br/>
      </w:r>
      <w:r>
        <w:t xml:space="preserve">тимовь за каждые 50 граммъ, причемъ </w:t>
      </w:r>
      <w:r>
        <w:br/>
      </w:r>
      <w:r>
        <w:t xml:space="preserve">минимальная оплата—25 сант. за каждое </w:t>
      </w:r>
      <w:r>
        <w:br/>
      </w:r>
      <w:r>
        <w:t xml:space="preserve">отправлене двловыхъ бумагь и 10 сант. </w:t>
      </w:r>
      <w:r>
        <w:br/>
      </w:r>
      <w:r>
        <w:t xml:space="preserve">товарных образцовъ. За пересылку веъхъ </w:t>
      </w:r>
      <w:r>
        <w:br/>
      </w:r>
      <w:r>
        <w:t xml:space="preserve">отправлен заказнымъ порядкомъ взи- </w:t>
      </w:r>
      <w:r>
        <w:br/>
      </w:r>
      <w:r>
        <w:t xml:space="preserve">мается дополнительная плата въ размЪрЪь </w:t>
      </w:r>
      <w:r>
        <w:br/>
      </w:r>
      <w:r>
        <w:t xml:space="preserve">до 25 сант. Такова единообразная такса, </w:t>
      </w:r>
      <w:r>
        <w:br/>
      </w:r>
      <w:r>
        <w:t xml:space="preserve">замънивишая для всего союза примънявийя- </w:t>
      </w:r>
      <w:r>
        <w:br/>
      </w:r>
      <w:r>
        <w:t xml:space="preserve">ся ранзе въ предълахъь его территори </w:t>
      </w:r>
      <w:r>
        <w:br/>
      </w:r>
      <w:r>
        <w:t xml:space="preserve">свыше 1500 различных таксъ. Наконецъ, </w:t>
      </w:r>
      <w:r>
        <w:br/>
      </w:r>
      <w:r>
        <w:t xml:space="preserve">весьма важнымъ является и послЪдый </w:t>
      </w:r>
      <w:r>
        <w:br/>
      </w:r>
      <w:r>
        <w:t xml:space="preserve">пунктъ соглашеня—замфна дБлежа почто- </w:t>
      </w:r>
      <w:r>
        <w:br/>
      </w:r>
      <w:r>
        <w:t xml:space="preserve">выхъ сборовь поступленемъ таковыхъ </w:t>
      </w:r>
      <w:r>
        <w:br/>
      </w:r>
      <w:r>
        <w:t xml:space="preserve">исключительно въ пользу страны отправле- </w:t>
      </w:r>
      <w:r>
        <w:br/>
      </w:r>
      <w:r>
        <w:t xml:space="preserve">шя и лишь вт случаЪ отправки корреспон- </w:t>
      </w:r>
      <w:r>
        <w:br/>
      </w:r>
      <w:r>
        <w:t xml:space="preserve">денщи не оплаченной, въ пользу страны </w:t>
      </w:r>
      <w:r>
        <w:br/>
      </w:r>
      <w:r>
        <w:t xml:space="preserve">полученя. Этотъ принцииъ вознагражде- </w:t>
      </w:r>
      <w:r>
        <w:br/>
      </w:r>
      <w:r>
        <w:t xml:space="preserve">шя, основанный на томъ соображеши, что </w:t>
      </w:r>
      <w:r>
        <w:br/>
      </w:r>
      <w:r>
        <w:t xml:space="preserve">на каждое письмо обыкновенно слБдуеть </w:t>
      </w:r>
      <w:r>
        <w:br/>
      </w:r>
      <w:r>
        <w:t xml:space="preserve">отвЪть, и что такимъ путемъ труды каждаго </w:t>
      </w:r>
      <w:r>
        <w:br/>
      </w:r>
      <w:r>
        <w:t xml:space="preserve">почтоваго управлешя будуть вознаграж- </w:t>
      </w:r>
      <w:r>
        <w:br/>
      </w:r>
      <w:r>
        <w:t xml:space="preserve">дены, замвниль прежше безконечные раз- </w:t>
      </w:r>
      <w:r>
        <w:br/>
      </w:r>
      <w:r>
        <w:t xml:space="preserve">счеты по дфлежу почтовыхь сборовъ и </w:t>
      </w:r>
      <w:r>
        <w:br/>
      </w:r>
      <w:r>
        <w:t xml:space="preserve">способствуетъь свободЪ и быстротЪ между- </w:t>
      </w:r>
      <w:r>
        <w:br/>
      </w:r>
      <w:r>
        <w:t xml:space="preserve">народнаго почтоваго оборота. Таковы осно- </w:t>
      </w:r>
      <w:r>
        <w:br/>
      </w:r>
      <w:r>
        <w:t xml:space="preserve">вныя начала Всемрнаго Почтоваго Союза, </w:t>
      </w:r>
      <w:r>
        <w:br/>
      </w:r>
      <w:r>
        <w:t xml:space="preserve">выработанныя Бернскимъ конгрессомть 1874. </w:t>
      </w:r>
      <w:r>
        <w:br/>
      </w:r>
      <w:r>
        <w:t xml:space="preserve">Тогда-же постановлено было, чтобы кон- </w:t>
      </w:r>
      <w:r>
        <w:br/>
      </w:r>
      <w:r>
        <w:t xml:space="preserve">грессы, являющеся законодательнымъ ор- </w:t>
      </w:r>
      <w:r>
        <w:br/>
      </w:r>
      <w:r>
        <w:t xml:space="preserve">ганомъь и высшимъ учреждешемь союза, </w:t>
      </w:r>
      <w:r>
        <w:br/>
      </w:r>
      <w:r>
        <w:t xml:space="preserve">рьшающимь воБ главнЪйния дЪла его, </w:t>
      </w:r>
      <w:r>
        <w:br/>
      </w:r>
      <w:r>
        <w:t xml:space="preserve">созывалиеь по меньшей мЪрЪ каждые 5 п. </w:t>
      </w:r>
      <w:r>
        <w:br/>
      </w:r>
      <w:r>
        <w:t xml:space="preserve">Вельдъ за Бернскимъ конгрессомъ 1874 г. </w:t>
      </w:r>
      <w:r>
        <w:br/>
      </w:r>
      <w:r>
        <w:t xml:space="preserve">состоялись конгрессы Парижеюй 18178 г.. </w:t>
      </w:r>
      <w:r>
        <w:br/>
      </w:r>
      <w:r>
        <w:t xml:space="preserve">Лиссабонскй 1885, Вънскй 1891 и Вашинг- </w:t>
      </w:r>
      <w:r>
        <w:br/>
      </w:r>
      <w:r>
        <w:t xml:space="preserve">тонскй 1897; ближайший конгрессъ состоит- </w:t>
      </w:r>
      <w:r>
        <w:br/>
      </w:r>
      <w:r>
        <w:t xml:space="preserve">ся въ РимЪ 1903. Каждый конгресеъ вклю- </w:t>
      </w:r>
      <w:r>
        <w:br/>
      </w:r>
      <w:r>
        <w:t xml:space="preserve">чалъ въ число союзниковъ все новыя и </w:t>
      </w:r>
      <w:r>
        <w:br/>
      </w:r>
      <w:r>
        <w:t xml:space="preserve">новыя государства и въ единую почтовую </w:t>
      </w:r>
      <w:r>
        <w:br/>
      </w:r>
      <w:r>
        <w:t xml:space="preserve">территорю все новыя и новыя страны. </w:t>
      </w:r>
      <w:r>
        <w:br/>
      </w:r>
      <w:r>
        <w:t xml:space="preserve">Такь на Вернскомъ конгрессь въ союзЪ </w:t>
      </w:r>
      <w:r>
        <w:br/>
      </w:r>
      <w:r>
        <w:t xml:space="preserve">участвовали 22 государства съ территомей </w:t>
      </w:r>
      <w:r>
        <w:br/>
      </w:r>
      <w:r>
        <w:t xml:space="preserve">въ 40 мил. кв. килом. и съ 350 мил. жите- </w:t>
      </w:r>
      <w:r>
        <w:br/>
      </w:r>
      <w:r>
        <w:t xml:space="preserve">лей; по окончаши Парижекаго. конгресса </w:t>
      </w:r>
      <w:r>
        <w:br/>
      </w:r>
      <w:r>
        <w:t xml:space="preserve">территор1я союза простиралась уже на </w:t>
      </w:r>
      <w:r>
        <w:br/>
      </w:r>
      <w:r>
        <w:t xml:space="preserve">67 мил. кв. килом. съ 750 мил. жителей; </w:t>
      </w:r>
      <w:r>
        <w:br/>
      </w:r>
      <w:r>
        <w:t xml:space="preserve">по окончаши Лиссабонскаго 83 мил. кв. ки- </w:t>
      </w:r>
      <w:r>
        <w:br/>
      </w:r>
      <w:r>
        <w:t xml:space="preserve">лом. съ 848 мил. жителей, ВЪнскаго 96 мил. </w:t>
      </w:r>
      <w:r>
        <w:br/>
      </w:r>
      <w:r>
        <w:t xml:space="preserve">кв. килом. съ 946 мил. жителей, Вашинг-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тонскаго 103 мил. кв. кил. съ 1020 мил. жит. </w:t>
      </w:r>
      <w:r>
        <w:br/>
      </w:r>
      <w:r>
        <w:t xml:space="preserve">Въ настоящее время въ СоюзЪ изъ вовхъ </w:t>
      </w:r>
      <w:r>
        <w:br/>
      </w:r>
      <w:r>
        <w:t xml:space="preserve">странъ ма не участвуютъ лишь Китай и </w:t>
      </w:r>
      <w:r>
        <w:br/>
      </w:r>
      <w:r>
        <w:t xml:space="preserve">Оранжевая республика, но на послЪднемъ </w:t>
      </w:r>
      <w:r>
        <w:br/>
      </w:r>
      <w:r>
        <w:t xml:space="preserve">конгрессЪ въ ВашингтонЪ было заявлено, </w:t>
      </w:r>
      <w:r>
        <w:br/>
      </w:r>
      <w:r>
        <w:t xml:space="preserve">что и Китай вступить въ Союзъ, какъ </w:t>
      </w:r>
      <w:r>
        <w:br/>
      </w:r>
      <w:r>
        <w:t xml:space="preserve">только будутъ введены въ немъ пеобходи- </w:t>
      </w:r>
      <w:r>
        <w:br/>
      </w:r>
      <w:r>
        <w:t xml:space="preserve">мыя для того почтовыя реформы. По при- </w:t>
      </w:r>
      <w:r>
        <w:br/>
      </w:r>
      <w:r>
        <w:t xml:space="preserve">соединенш Китая почтовая территор1я Союза </w:t>
      </w:r>
      <w:r>
        <w:br/>
      </w:r>
      <w:r>
        <w:t xml:space="preserve">достигнегь пространства въ 113 мил. кв. </w:t>
      </w:r>
      <w:r>
        <w:br/>
      </w:r>
      <w:r>
        <w:t xml:space="preserve">килом. съ населешемъ въ 1396 мил. жит. </w:t>
      </w:r>
      <w:r>
        <w:br/>
      </w:r>
      <w:r>
        <w:t xml:space="preserve">На ряду съ ростомъ почтовой территория </w:t>
      </w:r>
      <w:r>
        <w:br/>
      </w:r>
      <w:r>
        <w:t xml:space="preserve">Союза съ каждымъ конгрессомъ росъ и </w:t>
      </w:r>
      <w:r>
        <w:br/>
      </w:r>
      <w:r>
        <w:t xml:space="preserve">кругь его дЪфятельности. Бернек кон- </w:t>
      </w:r>
      <w:r>
        <w:br/>
      </w:r>
      <w:r>
        <w:t xml:space="preserve">грессъ выработалъ услоя лишь для пе- </w:t>
      </w:r>
      <w:r>
        <w:br/>
      </w:r>
      <w:r>
        <w:t xml:space="preserve">ресылки писемъ и бандерольныхъ отправие- </w:t>
      </w:r>
      <w:r>
        <w:br/>
      </w:r>
      <w:r>
        <w:t xml:space="preserve">нШ, съ течешемъ же времени въ сферу </w:t>
      </w:r>
      <w:r>
        <w:br/>
      </w:r>
      <w:r>
        <w:t xml:space="preserve">компетенщи союза вопли и посылки, и </w:t>
      </w:r>
      <w:r>
        <w:br/>
      </w:r>
      <w:r>
        <w:t xml:space="preserve">денежные пакеты, и цЪнности, иналоженные </w:t>
      </w:r>
      <w:r>
        <w:br/>
      </w:r>
      <w:r>
        <w:t xml:space="preserve">плалежи, и воь друшя почтовыя операц!и, </w:t>
      </w:r>
      <w:r>
        <w:br/>
      </w:r>
      <w:r>
        <w:t xml:space="preserve">такъ что теперь нЪтъ почти той функцш </w:t>
      </w:r>
      <w:r>
        <w:br/>
      </w:r>
      <w:r>
        <w:t xml:space="preserve">внутренняго почтоваго дЪла, которая не </w:t>
      </w:r>
      <w:r>
        <w:br/>
      </w:r>
      <w:r>
        <w:t xml:space="preserve">являлась-бы также функщей почт. союза. </w:t>
      </w:r>
      <w:r>
        <w:br/>
      </w:r>
      <w:r>
        <w:t xml:space="preserve">Исполнительнымъ органомъ союза, подчи- </w:t>
      </w:r>
      <w:r>
        <w:br/>
      </w:r>
      <w:r>
        <w:t xml:space="preserve">неннымъ въ своей дЪятельности конгрес- </w:t>
      </w:r>
      <w:r>
        <w:br/>
      </w:r>
      <w:r>
        <w:t xml:space="preserve">самъ, служить находящееся въ БернЪ </w:t>
      </w:r>
      <w:r>
        <w:br/>
      </w:r>
      <w:r>
        <w:t xml:space="preserve">„Международное бюро Всемфнаго Почто- </w:t>
      </w:r>
      <w:r>
        <w:br/>
      </w:r>
      <w:r>
        <w:t xml:space="preserve">ваго Союза“, состоящее подъ надзоромъ </w:t>
      </w:r>
      <w:r>
        <w:br/>
      </w:r>
      <w:r>
        <w:t xml:space="preserve">швейцарскаго почтоваго управленя. Со- </w:t>
      </w:r>
      <w:r>
        <w:br/>
      </w:r>
      <w:r>
        <w:t xml:space="preserve">держаше бюро, въдающаго непосредственно </w:t>
      </w:r>
      <w:r>
        <w:br/>
      </w:r>
      <w:r>
        <w:t xml:space="preserve">всъ текушя дЪла Союза, обходится еже- </w:t>
      </w:r>
      <w:r>
        <w:br/>
      </w:r>
      <w:r>
        <w:t xml:space="preserve">тодно въ 125000 франковъ, и сумма эта </w:t>
      </w:r>
      <w:r>
        <w:br/>
      </w:r>
      <w:r>
        <w:t xml:space="preserve">распредзляется между воъми государетва- </w:t>
      </w:r>
      <w:r>
        <w:br/>
      </w:r>
      <w:r>
        <w:t xml:space="preserve">ми, входящими въ Союзъ—пропорщюналь- </w:t>
      </w:r>
      <w:r>
        <w:br/>
      </w:r>
      <w:r>
        <w:t xml:space="preserve">но величинв и интенсивности ихъ почто- </w:t>
      </w:r>
      <w:r>
        <w:br/>
      </w:r>
      <w:r>
        <w:t xml:space="preserve">выхъ сношеншй; сообразно этому масштабу </w:t>
      </w:r>
      <w:r>
        <w:br/>
      </w:r>
      <w:r>
        <w:t xml:space="preserve">всЪ государства раздфлены на 7 разрядовъ </w:t>
      </w:r>
      <w:r>
        <w:br/>
      </w:r>
      <w:r>
        <w:t xml:space="preserve">и взносятъ ежегодно отъ 150 фр. (7-ой раз- </w:t>
      </w:r>
      <w:r>
        <w:br/>
      </w:r>
      <w:r>
        <w:t xml:space="preserve">рядъ) до 3750 фр. (1-ой разрядъ: Росая, </w:t>
      </w:r>
      <w:r>
        <w:br/>
      </w:r>
      <w:r>
        <w:t xml:space="preserve">Англя и др.). Огромное значене Воем!р- </w:t>
      </w:r>
      <w:r>
        <w:br/>
      </w:r>
      <w:r>
        <w:t xml:space="preserve">наго Почтоваго Союза для почтоваго дЪла </w:t>
      </w:r>
      <w:r>
        <w:br/>
      </w:r>
      <w:r>
        <w:t xml:space="preserve">ясно сказывается въ томъ колоссальномъ </w:t>
      </w:r>
      <w:r>
        <w:br/>
      </w:r>
      <w:r>
        <w:t xml:space="preserve">ростЪ почтовыхь сношешй, которое наблю- </w:t>
      </w:r>
      <w:r>
        <w:br/>
      </w:r>
      <w:r>
        <w:t xml:space="preserve">дается со времени его возникновен1я: въ </w:t>
      </w:r>
      <w:r>
        <w:br/>
      </w:r>
      <w:r>
        <w:t xml:space="preserve">то время, какъ до 1873 года число возхъ </w:t>
      </w:r>
      <w:r>
        <w:br/>
      </w:r>
      <w:r>
        <w:t xml:space="preserve">почтовыхъ отправленй въ странахъ, во- </w:t>
      </w:r>
      <w:r>
        <w:br/>
      </w:r>
      <w:r>
        <w:t xml:space="preserve">шедшихъ нын$ въ союзъ, достигало едва </w:t>
      </w:r>
      <w:r>
        <w:br/>
      </w:r>
      <w:r>
        <w:t xml:space="preserve">3300 милл., къ Вашингтонскому конгрессу </w:t>
      </w:r>
      <w:r>
        <w:br/>
      </w:r>
      <w:r>
        <w:t xml:space="preserve">1897 оно составляло уже свыше 20000 мил., </w:t>
      </w:r>
      <w:r>
        <w:br/>
      </w:r>
      <w:r>
        <w:t xml:space="preserve">число почтовыхь учрежден! увеличилось </w:t>
      </w:r>
      <w:r>
        <w:br/>
      </w:r>
      <w:r>
        <w:t xml:space="preserve">съ 85443 до 200000, сумма цЪнностей, пе- </w:t>
      </w:r>
      <w:r>
        <w:br/>
      </w:r>
      <w:r>
        <w:t xml:space="preserve">ресылаемыхъ по почтЪ, возросла до 25 мил- </w:t>
      </w:r>
      <w:r>
        <w:br/>
      </w:r>
      <w:r>
        <w:t xml:space="preserve">зМоновъ руб., и сумма почтовыхъ перево- </w:t>
      </w:r>
      <w:r>
        <w:br/>
      </w:r>
      <w:r>
        <w:t xml:space="preserve">довъ до 41/2 милтардовъ рублей. </w:t>
      </w:r>
      <w:r>
        <w:br/>
      </w:r>
      <w:r>
        <w:t xml:space="preserve">„„Всежмрный путешествен - </w:t>
      </w:r>
      <w:r>
        <w:br/>
      </w:r>
      <w:r>
        <w:t xml:space="preserve">ник‘, иллюстр. журналъ, выходивший </w:t>
      </w:r>
      <w:r>
        <w:br/>
      </w:r>
      <w:r>
        <w:t xml:space="preserve">въ Опб., съ 1867, оженедьльно. Изд.-ре- </w:t>
      </w:r>
      <w:r>
        <w:br/>
      </w:r>
      <w:r>
        <w:t xml:space="preserve">дакторомъь быль А. Ильинъ, соредакто- </w:t>
      </w:r>
      <w:r>
        <w:br/>
      </w:r>
      <w:r>
        <w:t xml:space="preserve">ромъ — С. Зыковъ. Съ концомъ 1878 пре- </w:t>
      </w:r>
      <w:r>
        <w:br/>
      </w:r>
      <w:r>
        <w:t xml:space="preserve">кратился, войдя съ 1879, какъ особый от- </w:t>
      </w:r>
      <w:r>
        <w:br/>
      </w:r>
      <w:r>
        <w:t xml:space="preserve">дълъ, въ составъ журн. „Природа и Люди“. </w:t>
      </w:r>
      <w:r>
        <w:br/>
      </w:r>
      <w:r>
        <w:t xml:space="preserve">‚Всемирный Трудъь*, ежемЪсяч- </w:t>
      </w:r>
      <w:r>
        <w:br/>
      </w:r>
      <w:r>
        <w:t xml:space="preserve">ный учено-литерат. журналъ, издававпийся </w:t>
      </w:r>
      <w:r>
        <w:br/>
      </w:r>
      <w:r>
        <w:t xml:space="preserve">въ Спб. д—ромъ М. А. Ханомъ, съ 1867. </w:t>
      </w:r>
      <w:r>
        <w:br/>
      </w:r>
      <w:r>
        <w:t xml:space="preserve">Съ 1869 къ нему прилагалась безплатно </w:t>
      </w:r>
      <w:r>
        <w:br/>
      </w:r>
      <w:r>
        <w:t xml:space="preserve">„Домашняя библотека“. Журналъ имълъ </w:t>
      </w:r>
      <w:r>
        <w:br/>
      </w:r>
      <w:r>
        <w:t xml:space="preserve">до 1500 подписчиковъ и принадлежалъ къ </w:t>
      </w:r>
      <w:r>
        <w:br/>
      </w:r>
      <w:r>
        <w:t xml:space="preserve">консерваливн. лагерю противниковъ идей</w:t>
      </w:r>
    </w:p>
    <w:p>
      <w:pPr>
        <w:pStyle w:val="Normal"/>
      </w:pPr>
      <w:r>
        <w:t xml:space="preserve">„Вовмтрный путешественникъ“ — „Всвовшдя Газвтл“.</w:t>
      </w:r>
    </w:p>
    <w:p>
      <w:pPr>
        <w:pStyle w:val="Normal"/>
      </w:pPr>
      <w:r>
        <w:t xml:space="preserve">60-хь гг. Въ немъ согрудничали: Д. В: </w:t>
      </w:r>
      <w:r>
        <w:br/>
      </w:r>
      <w:r>
        <w:t xml:space="preserve">Аверевъ, П. Д. Боборыкинъ, И. И.. Ла- </w:t>
      </w:r>
      <w:r>
        <w:br/>
      </w:r>
      <w:r>
        <w:t xml:space="preserve">жечниковъ, А. Н. Островескш, А. 9. Писем- </w:t>
      </w:r>
      <w:r>
        <w:br/>
      </w:r>
      <w:r>
        <w:t xml:space="preserve">сш, Д. П. Мордовцевъ, Н. Д. Ахшару- </w:t>
      </w:r>
      <w:r>
        <w:br/>
      </w:r>
      <w:r>
        <w:t xml:space="preserve">мовъ, В. В. Крестовскш, Авенарйусъ, В. И. </w:t>
      </w:r>
      <w:r>
        <w:br/>
      </w:r>
      <w:r>
        <w:t xml:space="preserve">Кельфевъ, Н. И. Соловьевъ, А. П. Милю- </w:t>
      </w:r>
      <w:r>
        <w:br/>
      </w:r>
      <w:r>
        <w:t xml:space="preserve">ковъ, И. С. Генслеръ и др. Съ 3 № 1872, </w:t>
      </w:r>
      <w:r>
        <w:br/>
      </w:r>
      <w:r>
        <w:t xml:space="preserve">изд.-редакт. сталъ С. С. Окрейцъ, заявив- </w:t>
      </w:r>
      <w:r>
        <w:br/>
      </w:r>
      <w:r>
        <w:t xml:space="preserve">ши, что „В. Т. будетъ держаться програм- </w:t>
      </w:r>
      <w:r>
        <w:br/>
      </w:r>
      <w:r>
        <w:t xml:space="preserve">мы парти строго прогрессивной и ради- </w:t>
      </w:r>
      <w:r>
        <w:br/>
      </w:r>
      <w:r>
        <w:t xml:space="preserve">кальной“, но не дасть „мета никакимъ </w:t>
      </w:r>
      <w:r>
        <w:br/>
      </w:r>
      <w:r>
        <w:t xml:space="preserve">юношескимъ утошямъ, никакимъ юноше- </w:t>
      </w:r>
      <w:r>
        <w:br/>
      </w:r>
      <w:r>
        <w:t xml:space="preserve">скимъ мечтамъ“. ПослЪ 3-хъ предостере- </w:t>
      </w:r>
      <w:r>
        <w:br/>
      </w:r>
      <w:r>
        <w:t xml:space="preserve">женй, полученныхь въ апрЪлЬ, маб и </w:t>
      </w:r>
      <w:r>
        <w:br/>
      </w:r>
      <w:r>
        <w:t xml:space="preserve">Пон 1872, „В. Т.* былъ прекращенъ на 6 </w:t>
      </w:r>
      <w:r>
        <w:br/>
      </w:r>
      <w:r>
        <w:t xml:space="preserve">мзсяцевъ и болЪе не возобновлялся.</w:t>
      </w:r>
    </w:p>
    <w:p>
      <w:pPr>
        <w:pStyle w:val="Normal"/>
      </w:pPr>
      <w:r>
        <w:t xml:space="preserve">Веезмрный языкль (пасилал!я </w:t>
      </w:r>
      <w:r>
        <w:br/>
      </w:r>
      <w:r>
        <w:t xml:space="preserve">или пасилог1я по греч. означаетъ В. я.), </w:t>
      </w:r>
      <w:r>
        <w:br/>
      </w:r>
      <w:r>
        <w:t xml:space="preserve">искусство выражать свои мысли понятными </w:t>
      </w:r>
      <w:r>
        <w:br/>
      </w:r>
      <w:r>
        <w:t xml:space="preserve">для всего человЪ чества звуками. Досихъ </w:t>
      </w:r>
      <w:r>
        <w:br/>
      </w:r>
      <w:r>
        <w:t xml:space="preserve">поръ вс попытки въ этомъ направлеши </w:t>
      </w:r>
      <w:r>
        <w:br/>
      </w:r>
      <w:r>
        <w:t xml:space="preserve">остались безплодными, такъ же какъ и </w:t>
      </w:r>
      <w:r>
        <w:br/>
      </w:r>
      <w:r>
        <w:t xml:space="preserve">усимя изобрЪсти пасиграф1ю, т. е. ме- </w:t>
      </w:r>
      <w:r>
        <w:br/>
      </w:r>
      <w:r>
        <w:t xml:space="preserve">тоды всем!рнаго письма. Первую мыель </w:t>
      </w:r>
      <w:r>
        <w:br/>
      </w:r>
      <w:r>
        <w:t xml:space="preserve">В. я. подаль Лейбницъ въ своемъ сочине- </w:t>
      </w:r>
      <w:r>
        <w:br/>
      </w:r>
      <w:r>
        <w:t xml:space="preserve">вн. „Ое атбе сот пабога“ (Лейпц., 1666). </w:t>
      </w:r>
      <w:r>
        <w:br/>
      </w:r>
      <w:r>
        <w:t xml:space="preserve">ДалЪе она была разработана Кондорсе </w:t>
      </w:r>
      <w:r>
        <w:br/>
      </w:r>
      <w:r>
        <w:t xml:space="preserve">въ его „Ез4155е 4’цп ба еа В1от1ие 4ез </w:t>
      </w:r>
      <w:r>
        <w:br/>
      </w:r>
      <w:r>
        <w:t xml:space="preserve">ргостёз 4е Гезрг Пишаш“ (Пар., 1794); Бю- </w:t>
      </w:r>
      <w:r>
        <w:br/>
      </w:r>
      <w:r>
        <w:t xml:space="preserve">р1я въ его „РазПаЦе“ (Берл., 1818), Стети </w:t>
      </w:r>
      <w:r>
        <w:br/>
      </w:r>
      <w:r>
        <w:t xml:space="preserve">въ соч. „Аиеиа ишуегза!з“ (Въна, 1825), </w:t>
      </w:r>
      <w:r>
        <w:br/>
      </w:r>
      <w:r>
        <w:t xml:space="preserve">въ послЪд. время Штейнеромъ („РазШт- </w:t>
      </w:r>
      <w:r>
        <w:br/>
      </w:r>
      <w:r>
        <w:t xml:space="preserve">па“, Нейвидт, 1886 и др.), а въ особенности </w:t>
      </w:r>
      <w:r>
        <w:br/>
      </w:r>
      <w:r>
        <w:t xml:space="preserve">пасторомъ Шлейеромъ (см. волаток®).</w:t>
      </w:r>
    </w:p>
    <w:p>
      <w:pPr>
        <w:pStyle w:val="Normal"/>
      </w:pPr>
      <w:r>
        <w:t xml:space="preserve">Всежшриыя выставки, см. вы- </w:t>
      </w:r>
      <w:r>
        <w:br/>
      </w:r>
      <w:r>
        <w:t xml:space="preserve">ставки.</w:t>
      </w:r>
    </w:p>
    <w:p>
      <w:pPr>
        <w:pStyle w:val="Normal"/>
      </w:pPr>
      <w:r>
        <w:t xml:space="preserve">Всемогущество, высшая степень </w:t>
      </w:r>
      <w:r>
        <w:br/>
      </w:r>
      <w:r>
        <w:t xml:space="preserve">силы и власти, свойство, по ученйо пра- </w:t>
      </w:r>
      <w:r>
        <w:br/>
      </w:r>
      <w:r>
        <w:t xml:space="preserve">вославной церкви, присущее только Богу.</w:t>
      </w:r>
    </w:p>
    <w:p>
      <w:pPr>
        <w:pStyle w:val="Normal"/>
      </w:pPr>
      <w:r>
        <w:t xml:space="preserve">Всенародное голосованте, то же, </w:t>
      </w:r>
      <w:r>
        <w:br/>
      </w:r>
      <w:r>
        <w:t xml:space="preserve">что всеобщая подача голосовъ, (см.).</w:t>
      </w:r>
    </w:p>
    <w:p>
      <w:pPr>
        <w:pStyle w:val="Normal"/>
      </w:pPr>
      <w:r>
        <w:t xml:space="preserve">Веенародное обученхе, см. народ- </w:t>
      </w:r>
      <w:r>
        <w:br/>
      </w:r>
      <w:r>
        <w:t xml:space="preserve">‘ное образованае.</w:t>
      </w:r>
    </w:p>
    <w:p>
      <w:pPr>
        <w:pStyle w:val="Normal"/>
      </w:pPr>
      <w:r>
        <w:t xml:space="preserve">ВсенощноебдЬ нае. церковн. служба, </w:t>
      </w:r>
      <w:r>
        <w:br/>
      </w:r>
      <w:r>
        <w:t xml:space="preserve">совершаемая въ ночь передъ празднич- </w:t>
      </w:r>
      <w:r>
        <w:br/>
      </w:r>
      <w:r>
        <w:t xml:space="preserve">ными и воскресными днями и состоящая </w:t>
      </w:r>
      <w:r>
        <w:br/>
      </w:r>
      <w:r>
        <w:t xml:space="preserve">(кромЪ входящихъ въ ея составъ вечерни </w:t>
      </w:r>
      <w:r>
        <w:br/>
      </w:r>
      <w:r>
        <w:t xml:space="preserve">и утрени) изъ чтешя Священнато Писашя </w:t>
      </w:r>
      <w:r>
        <w:br/>
      </w:r>
      <w:r>
        <w:t xml:space="preserve">и Отцовъ Церкви.</w:t>
      </w:r>
    </w:p>
    <w:p>
      <w:pPr>
        <w:pStyle w:val="Normal"/>
      </w:pPr>
      <w:r>
        <w:t xml:space="preserve">‚Всеобщая Газета“. 1) политич., </w:t>
      </w:r>
      <w:r>
        <w:br/>
      </w:r>
      <w:r>
        <w:t xml:space="preserve">литерат., ученая, художеств. и коммерч.“, </w:t>
      </w:r>
      <w:r>
        <w:br/>
      </w:r>
      <w:r>
        <w:t xml:space="preserve">издавалась въ. Сиб., съ 1871, еженедЪльно. </w:t>
      </w:r>
      <w:r>
        <w:br/>
      </w:r>
      <w:r>
        <w:t xml:space="preserve">Ред.-изд. былъ М. М Дмитревъ, издатель- </w:t>
      </w:r>
      <w:r>
        <w:br/>
      </w:r>
      <w:r>
        <w:t xml:space="preserve">ницей г-жа А. Пельть. На 17-мъ № 1888 </w:t>
      </w:r>
      <w:r>
        <w:br/>
      </w:r>
      <w:r>
        <w:t xml:space="preserve">„В. Г.*, за смертью Дмитрева, останови- </w:t>
      </w:r>
      <w:r>
        <w:br/>
      </w:r>
      <w:r>
        <w:t xml:space="preserve">лась, но 1884, перейдя кь г-жь Л. Н. </w:t>
      </w:r>
      <w:r>
        <w:br/>
      </w:r>
      <w:r>
        <w:t xml:space="preserve">Эвальдъ, возобновилась, прибавивъ пе- </w:t>
      </w:r>
      <w:r>
        <w:br/>
      </w:r>
      <w:r>
        <w:t xml:space="preserve">редъ заглашемъ слова: „еженедфльная ил- </w:t>
      </w:r>
      <w:r>
        <w:br/>
      </w:r>
      <w:r>
        <w:t xml:space="preserve">люстрированная“; 1885 передъ заглаыемъ </w:t>
      </w:r>
      <w:r>
        <w:br/>
      </w:r>
      <w:r>
        <w:t xml:space="preserve">стояло только одно слово: „иллюстрир.“, &amp; </w:t>
      </w:r>
      <w:r>
        <w:br/>
      </w:r>
      <w:r>
        <w:t xml:space="preserve">1386 она называлась „ЕжемВсячная иллю- </w:t>
      </w:r>
      <w:r>
        <w:br/>
      </w:r>
      <w:r>
        <w:t xml:space="preserve">стрир. В. Г.“ и редакторомъ ея былъ Ар. </w:t>
      </w:r>
      <w:r>
        <w:br/>
      </w:r>
      <w:r>
        <w:t xml:space="preserve">Эвальдъ. Прекратилась на 7-мъ № 1886.</w:t>
      </w:r>
    </w:p>
    <w:p>
      <w:pPr>
        <w:pStyle w:val="Normal"/>
      </w:pPr>
      <w:r>
        <w:t xml:space="preserve">2) „В. Г., политич., экономич. и яитера- </w:t>
      </w:r>
      <w:r>
        <w:br/>
      </w:r>
      <w:r>
        <w:t xml:space="preserve">турная“. Выходила въ МосквЪ, съ 4 юля </w:t>
      </w:r>
      <w:r>
        <w:br/>
      </w:r>
      <w:r>
        <w:t xml:space="preserve">1869, 5 разъ въ недълю. Ред-изд. быль </w:t>
      </w:r>
      <w:r>
        <w:br/>
      </w:r>
      <w:r>
        <w:t xml:space="preserve">И. Н. Кушнеревь. Съ 1871 ее замфнила </w:t>
      </w:r>
      <w:r>
        <w:br/>
      </w:r>
      <w:r>
        <w:t xml:space="preserve">„Московская Биржевая Газета“.</w:t>
      </w:r>
    </w:p>
    <w:p>
      <w:pPr>
        <w:pStyle w:val="Normal"/>
      </w:pPr>
      <w:r>
        <w:t xml:space="preserve">Вововщая иоторя — ВсвоБшая воинская повинность.</w:t>
      </w:r>
    </w:p>
    <w:p>
      <w:pPr>
        <w:pStyle w:val="Normal"/>
      </w:pPr>
      <w:r>
        <w:t xml:space="preserve">3) „В. Г., земская, судебная и политиче- </w:t>
      </w:r>
      <w:r>
        <w:br/>
      </w:r>
      <w:r>
        <w:t xml:space="preserve">ская“. выходила въ Сиб., со 2 ноября 1866, </w:t>
      </w:r>
      <w:r>
        <w:br/>
      </w:r>
      <w:r>
        <w:t xml:space="preserve">еженедьльно, а 1867 2 раза въ недьию и </w:t>
      </w:r>
      <w:r>
        <w:br/>
      </w:r>
      <w:r>
        <w:t xml:space="preserve">въ томъ-же году прекратилась на 88-мъ №. </w:t>
      </w:r>
      <w:r>
        <w:br/>
      </w:r>
      <w:r>
        <w:t xml:space="preserve">Ред.-издат. быль Л. Демисъ.</w:t>
      </w:r>
    </w:p>
    <w:p>
      <w:pPr>
        <w:pStyle w:val="Normal"/>
      </w:pPr>
      <w:r>
        <w:t xml:space="preserve">Всеобщая исторля, см. чсторя.</w:t>
      </w:r>
    </w:p>
    <w:p>
      <w:pPr>
        <w:pStyle w:val="Normal"/>
      </w:pPr>
      <w:r>
        <w:t xml:space="preserve">Всеобшкая воинская повин- </w:t>
      </w:r>
      <w:r>
        <w:br/>
      </w:r>
      <w:r>
        <w:t xml:space="preserve">ноеть покоится на двухъ оеновн. прин- </w:t>
      </w:r>
      <w:r>
        <w:br/>
      </w:r>
      <w:r>
        <w:t xml:space="preserve">ципахь: 1) защита отечества признается </w:t>
      </w:r>
      <w:r>
        <w:br/>
      </w:r>
      <w:r>
        <w:t xml:space="preserve">обязательною для всего мужеского насе- </w:t>
      </w:r>
      <w:r>
        <w:br/>
      </w:r>
      <w:r>
        <w:t xml:space="preserve">лешя государства, безъ различ!я сослов- </w:t>
      </w:r>
      <w:r>
        <w:br/>
      </w:r>
      <w:r>
        <w:t xml:space="preserve">ныхь или имущественн. правъ, 2) В. п. </w:t>
      </w:r>
      <w:r>
        <w:br/>
      </w:r>
      <w:r>
        <w:t xml:space="preserve">является личною, не допускающею ни </w:t>
      </w:r>
      <w:r>
        <w:br/>
      </w:r>
      <w:r>
        <w:t xml:space="preserve">выкупа, ни замЪстительства. Во веъхь </w:t>
      </w:r>
      <w:r>
        <w:br/>
      </w:r>
      <w:r>
        <w:t xml:space="preserve">современныхъ культурныхъ государствахъ </w:t>
      </w:r>
      <w:r>
        <w:br/>
      </w:r>
      <w:r>
        <w:t xml:space="preserve">В. в. п. иметь самое широкое раеиро- </w:t>
      </w:r>
      <w:r>
        <w:br/>
      </w:r>
      <w:r>
        <w:t xml:space="preserve">странеше, за исключешемъ одной Ан- </w:t>
      </w:r>
      <w:r>
        <w:br/>
      </w:r>
      <w:r>
        <w:t xml:space="preserve">гии, гдЪ по традищи поддерживается уста- </w:t>
      </w:r>
      <w:r>
        <w:br/>
      </w:r>
      <w:r>
        <w:t xml:space="preserve">рувпИй способъ комплектовашя арм — </w:t>
      </w:r>
      <w:r>
        <w:br/>
      </w:r>
      <w:r>
        <w:t xml:space="preserve">вербовка. Начало В. п, подъ видомъ ре- </w:t>
      </w:r>
      <w:r>
        <w:br/>
      </w:r>
      <w:r>
        <w:t xml:space="preserve">квизищи всЪхъ гражданъ мужекого пола </w:t>
      </w:r>
      <w:r>
        <w:br/>
      </w:r>
      <w:r>
        <w:t xml:space="preserve">въ возрасть 18—25 лЪть, впервые былъ </w:t>
      </w:r>
      <w:r>
        <w:br/>
      </w:r>
      <w:r>
        <w:t xml:space="preserve">провозглашенъ французокимъ нащюналь- </w:t>
      </w:r>
      <w:r>
        <w:br/>
      </w:r>
      <w:r>
        <w:t xml:space="preserve">нымъ собрашемъ 1799. Въ Рос@и В. в.</w:t>
      </w:r>
    </w:p>
    <w:p>
      <w:pPr>
        <w:pStyle w:val="Normal"/>
      </w:pPr>
      <w:r>
        <w:t xml:space="preserve">п. была введена 1 янв. 1874. Общий ерокъ |</w:t>
      </w:r>
    </w:p>
    <w:p>
      <w:pPr>
        <w:pStyle w:val="Normal"/>
      </w:pPr>
      <w:r>
        <w:t xml:space="preserve">службы въ сухопутныхъ войскахъ для по- </w:t>
      </w:r>
      <w:r>
        <w:br/>
      </w:r>
      <w:r>
        <w:t xml:space="preserve">ступающихъ по жребшо опредвляется въ </w:t>
      </w:r>
      <w:r>
        <w:br/>
      </w:r>
      <w:r>
        <w:t xml:space="preserve">18 льть, во флот — въ 10 льтъ; В. п. под- </w:t>
      </w:r>
      <w:r>
        <w:br/>
      </w:r>
      <w:r>
        <w:t xml:space="preserve">лежить все мужское населеше, способное </w:t>
      </w:r>
      <w:r>
        <w:br/>
      </w:r>
      <w:r>
        <w:t xml:space="preserve">кь службЪ, въ возрастВ отъ 21 до 43 лътъ, </w:t>
      </w:r>
      <w:r>
        <w:br/>
      </w:r>
      <w:r>
        <w:t xml:space="preserve">при чемъ къ отбыванйо повинности моло- </w:t>
      </w:r>
      <w:r>
        <w:br/>
      </w:r>
      <w:r>
        <w:t xml:space="preserve">дые люди, призываются по достижеши </w:t>
      </w:r>
      <w:r>
        <w:br/>
      </w:r>
      <w:r>
        <w:t xml:space="preserve">21-пЪьтняго возраста. Въ сухопутныхъ вой- </w:t>
      </w:r>
      <w:r>
        <w:br/>
      </w:r>
      <w:r>
        <w:t xml:space="preserve">скахъ 5 лЪтъ, а во флот 7 льтъ призван- </w:t>
      </w:r>
      <w:r>
        <w:br/>
      </w:r>
      <w:r>
        <w:t xml:space="preserve">ные несутъ дЪйствительную. службу подъ </w:t>
      </w:r>
      <w:r>
        <w:br/>
      </w:r>
      <w:r>
        <w:t xml:space="preserve">знаменами, остальныя 13 лЪтъ и 3 года </w:t>
      </w:r>
      <w:r>
        <w:br/>
      </w:r>
      <w:r>
        <w:t xml:space="preserve">(во флотБ) въ запасЪ. Во время войны </w:t>
      </w:r>
      <w:r>
        <w:br/>
      </w:r>
      <w:r>
        <w:t xml:space="preserve">военнаслуж. обязаны оставаться на службЪ </w:t>
      </w:r>
      <w:r>
        <w:br/>
      </w:r>
      <w:r>
        <w:t xml:space="preserve">до тьхь поръ, пока того будеть требовать </w:t>
      </w:r>
      <w:r>
        <w:br/>
      </w:r>
      <w:r>
        <w:t xml:space="preserve">государственная надобность. Состояние въ </w:t>
      </w:r>
      <w:r>
        <w:br/>
      </w:r>
      <w:r>
        <w:t xml:space="preserve">запасЪ могуть быть призываемы въ учеб- </w:t>
      </w:r>
      <w:r>
        <w:br/>
      </w:r>
      <w:r>
        <w:t xml:space="preserve">ные сборы, не болЪе двухъ разъ въ тече- </w:t>
      </w:r>
      <w:r>
        <w:br/>
      </w:r>
      <w:r>
        <w:t xml:space="preserve">ше всего срока нахождешя ихъ въ запасъ, </w:t>
      </w:r>
      <w:r>
        <w:br/>
      </w:r>
      <w:r>
        <w:t xml:space="preserve">и каждый разъ не долЪе, какъ на шесть </w:t>
      </w:r>
      <w:r>
        <w:br/>
      </w:r>
      <w:r>
        <w:t xml:space="preserve">недьль; призывъ запасныхъ на дъйстви- </w:t>
      </w:r>
      <w:r>
        <w:br/>
      </w:r>
      <w:r>
        <w:t xml:space="preserve">тельную службу совершается Высочайшими </w:t>
      </w:r>
      <w:r>
        <w:br/>
      </w:r>
      <w:r>
        <w:t xml:space="preserve">указами правительствующему сеналу. Ве </w:t>
      </w:r>
      <w:r>
        <w:br/>
      </w:r>
      <w:r>
        <w:t xml:space="preserve">лица, не попавиця при призывЪ въ по- </w:t>
      </w:r>
      <w:r>
        <w:br/>
      </w:r>
      <w:r>
        <w:t xml:space="preserve">стоянныя войска. а также окончивийя об- </w:t>
      </w:r>
      <w:r>
        <w:br/>
      </w:r>
      <w:r>
        <w:t xml:space="preserve">щи 18-ти ЪтЕй срокъ службы зачисля- </w:t>
      </w:r>
      <w:r>
        <w:br/>
      </w:r>
      <w:r>
        <w:t xml:space="preserve">ются въ составъ государственнаго опол- </w:t>
      </w:r>
      <w:r>
        <w:br/>
      </w:r>
      <w:r>
        <w:t xml:space="preserve">чешя до 43 лЪтняго возраста. Ополчеше </w:t>
      </w:r>
      <w:r>
        <w:br/>
      </w:r>
      <w:r>
        <w:t xml:space="preserve">дЬлится на 2 разряда: первый предназна- </w:t>
      </w:r>
      <w:r>
        <w:br/>
      </w:r>
      <w:r>
        <w:t xml:space="preserve">чается для комплектовашя ополченныхъ </w:t>
      </w:r>
      <w:r>
        <w:br/>
      </w:r>
      <w:r>
        <w:t xml:space="preserve">частей и для усилешя и пополнешя по- </w:t>
      </w:r>
      <w:r>
        <w:br/>
      </w:r>
      <w:r>
        <w:t xml:space="preserve">стоянныхь войскъ, второй, исключительно </w:t>
      </w:r>
      <w:r>
        <w:br/>
      </w:r>
      <w:r>
        <w:t xml:space="preserve">для комплектованя частей ополчешя. </w:t>
      </w:r>
      <w:r>
        <w:br/>
      </w:r>
      <w:r>
        <w:t xml:space="preserve">При такомъ порядкЪ отбывавя В. в. </w:t>
      </w:r>
      <w:r>
        <w:br/>
      </w:r>
      <w:r>
        <w:t xml:space="preserve">п.. ежегодному призыву подлежитъ около </w:t>
      </w:r>
      <w:r>
        <w:br/>
      </w:r>
      <w:r>
        <w:t xml:space="preserve">милшюона молодыхъ людей, изъ которых </w:t>
      </w:r>
      <w:r>
        <w:br/>
      </w:r>
      <w:r>
        <w:t xml:space="preserve">на пополнене арм! и по штатамъ мирнаго </w:t>
      </w:r>
      <w:r>
        <w:br/>
      </w:r>
      <w:r>
        <w:t xml:space="preserve">времени потребно около 300 тыс. челов.; </w:t>
      </w:r>
      <w:r>
        <w:br/>
      </w:r>
      <w:r>
        <w:t xml:space="preserve">остальныя 2/3 призывныхь должны быть </w:t>
      </w:r>
      <w:r>
        <w:br/>
      </w:r>
      <w:r>
        <w:t xml:space="preserve">такъ или иначе освобождены отъ службы. </w:t>
      </w:r>
      <w:r>
        <w:br/>
      </w:r>
      <w:r>
        <w:t xml:space="preserve">Вельдетье этого устанавливается цБлый </w:t>
      </w:r>
      <w:r>
        <w:br/>
      </w:r>
      <w:r>
        <w:t xml:space="preserve">рядъ изъят и льготь, По Уставу о В. в. </w:t>
      </w:r>
      <w:r>
        <w:br/>
      </w:r>
      <w:r>
        <w:t xml:space="preserve">п. допускается: 1) совершенное освобожде- </w:t>
      </w:r>
      <w:r>
        <w:br/>
      </w:r>
      <w:r>
        <w:t xml:space="preserve">ше отъ военной службы, 2) освобождеше въ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мирное время, 3) отсрочка призыва и 4) с0- </w:t>
      </w:r>
      <w:r>
        <w:br/>
      </w:r>
      <w:r>
        <w:t xml:space="preserve">кращенные сроки службы. Совершенныму </w:t>
      </w:r>
      <w:r>
        <w:br/>
      </w:r>
      <w:r>
        <w:t xml:space="preserve">освобождешемь пользуются по причинамъ </w:t>
      </w:r>
      <w:r>
        <w:br/>
      </w:r>
      <w:r>
        <w:t xml:space="preserve">физическимъ — не достигице по росту 2 арит. </w:t>
      </w:r>
      <w:r>
        <w:br/>
      </w:r>
      <w:r>
        <w:t xml:space="preserve">21/2 вершк. и страдающ!е тБлесными недо- </w:t>
      </w:r>
      <w:r>
        <w:br/>
      </w:r>
      <w:r>
        <w:t xml:space="preserve">статками и болЪзнями; по роду заняй — </w:t>
      </w:r>
      <w:r>
        <w:br/>
      </w:r>
      <w:r>
        <w:t xml:space="preserve">священнослужители - хрисмане и право- </w:t>
      </w:r>
      <w:r>
        <w:br/>
      </w:r>
      <w:r>
        <w:t xml:space="preserve">славные псаломщики, окончивиие курсь </w:t>
      </w:r>
      <w:r>
        <w:br/>
      </w:r>
      <w:r>
        <w:t xml:space="preserve">духовн. акад. или семинар; по семейному </w:t>
      </w:r>
      <w:r>
        <w:br/>
      </w:r>
      <w:r>
        <w:t xml:space="preserve">положенйо: единственный способный къ </w:t>
      </w:r>
      <w:r>
        <w:br/>
      </w:r>
      <w:r>
        <w:t xml:space="preserve">труду членъ семьи или единственный еынъ </w:t>
      </w:r>
      <w:r>
        <w:br/>
      </w:r>
      <w:r>
        <w:t xml:space="preserve">въ семь (льгота 1-го разряда), единствен- </w:t>
      </w:r>
      <w:r>
        <w:br/>
      </w:r>
      <w:r>
        <w:t xml:space="preserve">ный способный къ труду сынъ, при спо- </w:t>
      </w:r>
      <w:r>
        <w:br/>
      </w:r>
      <w:r>
        <w:t xml:space="preserve">собномъ-же отцф и при одномъ или нЪ- </w:t>
      </w:r>
      <w:r>
        <w:br/>
      </w:r>
      <w:r>
        <w:t xml:space="preserve">сколькихъ братьяхъ, къ труду неспособ- </w:t>
      </w:r>
      <w:r>
        <w:br/>
      </w:r>
      <w:r>
        <w:t xml:space="preserve">пыхъь (2-й разрядъ) и, наконецъ, непосред- </w:t>
      </w:r>
      <w:r>
        <w:br/>
      </w:r>
      <w:r>
        <w:t xml:space="preserve">ствено слЪдующ!е по возрасту за братомъ, </w:t>
      </w:r>
      <w:r>
        <w:br/>
      </w:r>
      <w:r>
        <w:t xml:space="preserve">находящимся по призыву на дЪйствитель- </w:t>
      </w:r>
      <w:r>
        <w:br/>
      </w:r>
      <w:r>
        <w:t xml:space="preserve">ной службЪ, или умершимъ на оной, или-жо </w:t>
      </w:r>
      <w:r>
        <w:br/>
      </w:r>
      <w:r>
        <w:t xml:space="preserve">безъ вЪсти пропавшимъ на войнЪ (3- </w:t>
      </w:r>
      <w:r>
        <w:br/>
      </w:r>
      <w:r>
        <w:t xml:space="preserve">разрядъ). Лица, имъюпия льготу 1-го раз- </w:t>
      </w:r>
      <w:r>
        <w:br/>
      </w:r>
      <w:r>
        <w:t xml:space="preserve">ряда, получаютъ освобождене безусловное, </w:t>
      </w:r>
      <w:r>
        <w:br/>
      </w:r>
      <w:r>
        <w:t xml:space="preserve">2-го и 3-го — лишь условное: они освобож- </w:t>
      </w:r>
      <w:r>
        <w:br/>
      </w:r>
      <w:r>
        <w:t xml:space="preserve">даются въ томъ только случа$, когда къ </w:t>
      </w:r>
      <w:r>
        <w:br/>
      </w:r>
      <w:r>
        <w:t xml:space="preserve">тому представится возможность. 0Освобо- </w:t>
      </w:r>
      <w:r>
        <w:br/>
      </w:r>
      <w:r>
        <w:t xml:space="preserve">ждешемъ въ мирное время пользуются: </w:t>
      </w:r>
      <w:r>
        <w:br/>
      </w:r>
      <w:r>
        <w:t xml:space="preserve">а) медики, лЪкаря, фармацевты и ветери- </w:t>
      </w:r>
      <w:r>
        <w:br/>
      </w:r>
      <w:r>
        <w:t xml:space="preserve">нары; 6) пеноюнеры академи художествъ, </w:t>
      </w:r>
      <w:r>
        <w:br/>
      </w:r>
      <w:r>
        <w:t xml:space="preserve">отправленные на казенный. счетъ загра- </w:t>
      </w:r>
      <w:r>
        <w:br/>
      </w:r>
      <w:r>
        <w:t xml:space="preserve">ницу для усовершенствовашя образовашя </w:t>
      </w:r>
      <w:r>
        <w:br/>
      </w:r>
      <w:r>
        <w:t xml:space="preserve">и в) преподаватели и штатные воспита- </w:t>
      </w:r>
      <w:r>
        <w:br/>
      </w:r>
      <w:r>
        <w:t xml:space="preserve">тели во воъхъ правительственныхь учеб- </w:t>
      </w:r>
      <w:r>
        <w:br/>
      </w:r>
      <w:r>
        <w:t xml:space="preserve">ныхь заведешяхъ. Отсрочки призыва да- </w:t>
      </w:r>
      <w:r>
        <w:br/>
      </w:r>
      <w:r>
        <w:t xml:space="preserve">ются: на 1 годъ — недостаточно возму- </w:t>
      </w:r>
      <w:r>
        <w:br/>
      </w:r>
      <w:r>
        <w:t xml:space="preserve">жалымъ, на 2 года — управляющимЪ лично </w:t>
      </w:r>
      <w:r>
        <w:br/>
      </w:r>
      <w:r>
        <w:t xml:space="preserve">собственнымъ недвижимымъ имуществом </w:t>
      </w:r>
      <w:r>
        <w:br/>
      </w:r>
      <w:r>
        <w:t xml:space="preserve">или торговымъ, промышленнымь или фа- </w:t>
      </w:r>
      <w:r>
        <w:br/>
      </w:r>
      <w:r>
        <w:t xml:space="preserve">бричнымь заведешемъ, и до окончашя </w:t>
      </w:r>
      <w:r>
        <w:br/>
      </w:r>
      <w:r>
        <w:t xml:space="preserve">образоватя воспитанникамъ нЪкоторыхъ </w:t>
      </w:r>
      <w:r>
        <w:br/>
      </w:r>
      <w:r>
        <w:t xml:space="preserve">учебныхь заведен. „Сокращенные сроки </w:t>
      </w:r>
      <w:r>
        <w:br/>
      </w:r>
      <w:r>
        <w:t xml:space="preserve">службы предоставлены исключительно ли- </w:t>
      </w:r>
      <w:r>
        <w:br/>
      </w:r>
      <w:r>
        <w:t xml:space="preserve">цамъ, получившимъ извЪстное образова- </w:t>
      </w:r>
      <w:r>
        <w:br/>
      </w:r>
      <w:r>
        <w:t xml:space="preserve">ваше: они служать на дЬйствительн. служ- </w:t>
      </w:r>
      <w:r>
        <w:br/>
      </w:r>
      <w:r>
        <w:t xml:space="preserve">05 2, Зи 4 года, если поступаютъ по же- </w:t>
      </w:r>
      <w:r>
        <w:br/>
      </w:r>
      <w:r>
        <w:t xml:space="preserve">ребью, или 1 и 2 года, если поступають </w:t>
      </w:r>
      <w:r>
        <w:br/>
      </w:r>
      <w:r>
        <w:t xml:space="preserve">вольноопредЪьляющимися.</w:t>
      </w:r>
    </w:p>
    <w:p>
      <w:pPr>
        <w:pStyle w:val="Normal"/>
      </w:pPr>
      <w:r>
        <w:t xml:space="preserve">ВсЪ призываемые, за исключешемь сель- </w:t>
      </w:r>
      <w:r>
        <w:br/>
      </w:r>
      <w:r>
        <w:t xml:space="preserve">скихъ обывателей, обязаны до призыва по- </w:t>
      </w:r>
      <w:r>
        <w:br/>
      </w:r>
      <w:r>
        <w:t xml:space="preserve">лучить свидЪтельство о припискВ къ при- </w:t>
      </w:r>
      <w:r>
        <w:br/>
      </w:r>
      <w:r>
        <w:t xml:space="preserve">зывному участку. Время ежегоднаго при- </w:t>
      </w:r>
      <w:r>
        <w:br/>
      </w:r>
      <w:r>
        <w:t xml:space="preserve">зыва опредЪлено съ 15-го окт. по 15-06 но- </w:t>
      </w:r>
      <w:r>
        <w:br/>
      </w:r>
      <w:r>
        <w:t xml:space="preserve">ября, какъ наиболЪе удобное для населешя.</w:t>
      </w:r>
    </w:p>
    <w:p>
      <w:pPr>
        <w:pStyle w:val="Normal"/>
      </w:pPr>
      <w:r>
        <w:t xml:space="preserve">Основная идея всеобщей В. в. п. — обяза- </w:t>
      </w:r>
      <w:r>
        <w:br/>
      </w:r>
      <w:r>
        <w:t xml:space="preserve">тельности военной службы для всего муж- </w:t>
      </w:r>
      <w:r>
        <w:br/>
      </w:r>
      <w:r>
        <w:t xml:space="preserve">ского населешя, издавна составляетъь ко- </w:t>
      </w:r>
      <w:r>
        <w:br/>
      </w:r>
      <w:r>
        <w:t xml:space="preserve">ренное правило отбывая воинской по- </w:t>
      </w:r>
      <w:r>
        <w:br/>
      </w:r>
      <w:r>
        <w:t xml:space="preserve">винности казачьимъ населешемтъ, которое </w:t>
      </w:r>
      <w:r>
        <w:br/>
      </w:r>
      <w:r>
        <w:t xml:space="preserve">за это имъеть значительный земельн. на- </w:t>
      </w:r>
      <w:r>
        <w:br/>
      </w:r>
      <w:r>
        <w:t xml:space="preserve">дъльъ. Служба ихь начинается съ 18-ти </w:t>
      </w:r>
      <w:r>
        <w:br/>
      </w:r>
      <w:r>
        <w:t xml:space="preserve">лЪътняго возраста и продолжается 20 лЬть: </w:t>
      </w:r>
      <w:r>
        <w:br/>
      </w:r>
      <w:r>
        <w:t xml:space="preserve">3 года въ приготовительномъ разрядЪ, 12 </w:t>
      </w:r>
      <w:r>
        <w:br/>
      </w:r>
      <w:r>
        <w:t xml:space="preserve">льть въ строевомъ и 5 въ запаеномъ. Вой- </w:t>
      </w:r>
      <w:r>
        <w:br/>
      </w:r>
      <w:r>
        <w:t xml:space="preserve">сковыя части, выставляемыя казачьими </w:t>
      </w:r>
      <w:r>
        <w:br/>
      </w:r>
      <w:r>
        <w:t xml:space="preserve">войсками, раздЪляются на три очереди: </w:t>
      </w:r>
      <w:r>
        <w:br/>
      </w:r>
      <w:r>
        <w:t xml:space="preserve">въ мирное время 1-ая очередь находится </w:t>
      </w:r>
      <w:r>
        <w:br/>
      </w:r>
      <w:r>
        <w:t xml:space="preserve">на служб, а 2-я и Зья — на льготф. </w:t>
      </w:r>
      <w:r>
        <w:br/>
      </w:r>
      <w:r>
        <w:t xml:space="preserve">Льготы по отбываню В. в. для казаковъ </w:t>
      </w:r>
      <w:r>
        <w:br/>
      </w:r>
      <w:r>
        <w:t xml:space="preserve">установлены почти т же.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Въ Финлянд В. в. п. примЪнена только </w:t>
      </w:r>
      <w:r>
        <w:br/>
      </w:r>
      <w:r>
        <w:t xml:space="preserve">съ 1-го янв. 1881; срокъ службы финскихь </w:t>
      </w:r>
      <w:r>
        <w:br/>
      </w:r>
      <w:r>
        <w:t xml:space="preserve">войскь 5 льтШИ: 3 года въ дЪйствую- </w:t>
      </w:r>
      <w:r>
        <w:br/>
      </w:r>
      <w:r>
        <w:t xml:space="preserve">щихъ войскахъ и 2 года въ запасЪ; окон- </w:t>
      </w:r>
      <w:r>
        <w:br/>
      </w:r>
      <w:r>
        <w:t xml:space="preserve">чиви!е службу въ запасЪ перечисляются </w:t>
      </w:r>
      <w:r>
        <w:br/>
      </w:r>
      <w:r>
        <w:t xml:space="preserve">въ ополчене до 40 лЪтн. возраста. При- </w:t>
      </w:r>
      <w:r>
        <w:br/>
      </w:r>
      <w:r>
        <w:t xml:space="preserve">зывной возрастъь длиннЪе общеимперскаго </w:t>
      </w:r>
      <w:r>
        <w:br/>
      </w:r>
      <w:r>
        <w:t xml:space="preserve">на 1 годъ.</w:t>
      </w:r>
    </w:p>
    <w:p>
      <w:pPr>
        <w:pStyle w:val="Normal"/>
      </w:pPr>
      <w:r>
        <w:t xml:space="preserve">Всеобщая подача голосовть (фр. </w:t>
      </w:r>
      <w:r>
        <w:br/>
      </w:r>
      <w:r>
        <w:t xml:space="preserve">ЗиЙтазе ишуегзе!) такъ называется допу- </w:t>
      </w:r>
      <w:r>
        <w:br/>
      </w:r>
      <w:r>
        <w:t xml:space="preserve">щене вебхъ полноправн. поддан. къ уча- </w:t>
      </w:r>
      <w:r>
        <w:br/>
      </w:r>
      <w:r>
        <w:t xml:space="preserve">стИо въ законодательной власти посред- </w:t>
      </w:r>
      <w:r>
        <w:br/>
      </w:r>
      <w:r>
        <w:t xml:space="preserve">ствомъ подачи своего голоса. Непосред- </w:t>
      </w:r>
      <w:r>
        <w:br/>
      </w:r>
      <w:r>
        <w:t xml:space="preserve">ственное участе воБхъ гражданъ въ за- </w:t>
      </w:r>
      <w:r>
        <w:br/>
      </w:r>
      <w:r>
        <w:t xml:space="preserve">конодательствв и въ управлеши  госу- </w:t>
      </w:r>
      <w:r>
        <w:br/>
      </w:r>
      <w:r>
        <w:t xml:space="preserve">дарств., возможно лишь при самыхъ не- </w:t>
      </w:r>
      <w:r>
        <w:br/>
      </w:r>
      <w:r>
        <w:t xml:space="preserve">значительныхь размфрахъ государствен- </w:t>
      </w:r>
      <w:r>
        <w:br/>
      </w:r>
      <w:r>
        <w:t xml:space="preserve">наго тБла, каковы напр. нЪкоторые </w:t>
      </w:r>
      <w:r>
        <w:br/>
      </w:r>
      <w:r>
        <w:t xml:space="preserve">швейцарек!е кантоны. Въ республикахъ </w:t>
      </w:r>
      <w:r>
        <w:br/>
      </w:r>
      <w:r>
        <w:t xml:space="preserve">или конститущон. </w:t>
      </w:r>
      <w:r>
        <w:br/>
      </w:r>
      <w:r>
        <w:t xml:space="preserve">ширн: размЪъровъ такое участе народа </w:t>
      </w:r>
      <w:r>
        <w:br/>
      </w:r>
      <w:r>
        <w:t xml:space="preserve">осуществляется лишь посредствен. путемъ, </w:t>
      </w:r>
      <w:r>
        <w:br/>
      </w:r>
      <w:r>
        <w:t xml:space="preserve">т. е. чрезъ избраше ‘представителей (на- </w:t>
      </w:r>
      <w:r>
        <w:br/>
      </w:r>
      <w:r>
        <w:t xml:space="preserve">родн. представителей). Нели право уча- </w:t>
      </w:r>
      <w:r>
        <w:br/>
      </w:r>
      <w:r>
        <w:t xml:space="preserve">ствовать въ избран народн. представите- </w:t>
      </w:r>
      <w:r>
        <w:br/>
      </w:r>
      <w:r>
        <w:t xml:space="preserve">лей (активное избирательное право) пре- </w:t>
      </w:r>
      <w:r>
        <w:br/>
      </w:r>
      <w:r>
        <w:t xml:space="preserve">доставлено непосредственно всъмъ гражда- </w:t>
      </w:r>
      <w:r>
        <w:br/>
      </w:r>
      <w:r>
        <w:t xml:space="preserve">намъ государетва безотносительно къ ихъ </w:t>
      </w:r>
      <w:r>
        <w:br/>
      </w:r>
      <w:r>
        <w:t xml:space="preserve">общественному положен и суммЪ вчоси- </w:t>
      </w:r>
      <w:r>
        <w:br/>
      </w:r>
      <w:r>
        <w:t xml:space="preserve">мыхъ въ государственную казну податей, </w:t>
      </w:r>
      <w:r>
        <w:br/>
      </w:r>
      <w:r>
        <w:t xml:space="preserve">то въ такомъ случаь рЪьчь идетъ о все- </w:t>
      </w:r>
      <w:r>
        <w:br/>
      </w:r>
      <w:r>
        <w:t xml:space="preserve">общемъ избирательномъ правЪ или </w:t>
      </w:r>
      <w:r>
        <w:br/>
      </w:r>
      <w:r>
        <w:t xml:space="preserve">правЪ голоса, точнЪе о всеобщемъ, равномъ </w:t>
      </w:r>
      <w:r>
        <w:br/>
      </w:r>
      <w:r>
        <w:t xml:space="preserve">и непосредственномъ избирательномъ пра- </w:t>
      </w:r>
      <w:r>
        <w:br/>
      </w:r>
      <w:r>
        <w:t xml:space="preserve">въ. При косвенныхъь выборахь между </w:t>
      </w:r>
      <w:r>
        <w:br/>
      </w:r>
      <w:r>
        <w:t xml:space="preserve">избирателями (Оту&amp;Шег) и тЬми, которыхъ </w:t>
      </w:r>
      <w:r>
        <w:br/>
      </w:r>
      <w:r>
        <w:t xml:space="preserve">они должны выбирать, имЪется еще посред- </w:t>
      </w:r>
      <w:r>
        <w:br/>
      </w:r>
      <w:r>
        <w:t xml:space="preserve">ствующее звено, выборщики (УМ аб тёппег); </w:t>
      </w:r>
      <w:r>
        <w:br/>
      </w:r>
      <w:r>
        <w:t xml:space="preserve">первичн. избиратели сначала выбираютъ </w:t>
      </w:r>
      <w:r>
        <w:br/>
      </w:r>
      <w:r>
        <w:t xml:space="preserve">этихьъ послфднихъ, а они уже производятъ </w:t>
      </w:r>
      <w:r>
        <w:br/>
      </w:r>
      <w:r>
        <w:t xml:space="preserve">выборы депутатовт. При В. п. г. посред- </w:t>
      </w:r>
      <w:r>
        <w:br/>
      </w:r>
      <w:r>
        <w:t xml:space="preserve">ствующее звено устраняется: избраше де- </w:t>
      </w:r>
      <w:r>
        <w:br/>
      </w:r>
      <w:r>
        <w:t xml:space="preserve">путатовъ предоставляется непосредственно </w:t>
      </w:r>
      <w:r>
        <w:br/>
      </w:r>
      <w:r>
        <w:t xml:space="preserve">всЪмъ гражданамъ, надъленнымъ пра- </w:t>
      </w:r>
      <w:r>
        <w:br/>
      </w:r>
      <w:r>
        <w:t xml:space="preserve">вомъ голоса. Такая система выборовъ </w:t>
      </w:r>
      <w:r>
        <w:br/>
      </w:r>
      <w:r>
        <w:t xml:space="preserve">существуеть въ Оъверной Америк, Ангии </w:t>
      </w:r>
      <w:r>
        <w:br/>
      </w:r>
      <w:r>
        <w:t xml:space="preserve">и Франщи; она принята въ Итащи, Бель- </w:t>
      </w:r>
      <w:r>
        <w:br/>
      </w:r>
      <w:r>
        <w:t xml:space="preserve">ги, Саксоши, Вюртембергь и большинствЪ </w:t>
      </w:r>
      <w:r>
        <w:br/>
      </w:r>
      <w:r>
        <w:t xml:space="preserve">швейцарекихь кантоновъ; она же прим </w:t>
      </w:r>
      <w:r>
        <w:br/>
      </w:r>
      <w:r>
        <w:t xml:space="preserve">няется въ Германи при выборахъ въ рейх- </w:t>
      </w:r>
      <w:r>
        <w:br/>
      </w:r>
      <w:r>
        <w:t xml:space="preserve">стагъ, а въ нБкоторыхъ другихъ странахъ </w:t>
      </w:r>
      <w:r>
        <w:br/>
      </w:r>
      <w:r>
        <w:t xml:space="preserve">примбняется къ общиннымъ выборамъ. </w:t>
      </w:r>
      <w:r>
        <w:br/>
      </w:r>
      <w:r>
        <w:t xml:space="preserve">Въ Прусеш, Баварш, Баденз и прочихъ </w:t>
      </w:r>
      <w:r>
        <w:br/>
      </w:r>
      <w:r>
        <w:t xml:space="preserve">мелкихъ государствахъь Герман господ- </w:t>
      </w:r>
      <w:r>
        <w:br/>
      </w:r>
      <w:r>
        <w:t xml:space="preserve">ствуеть система косвенныхъ выборовъ. </w:t>
      </w:r>
      <w:r>
        <w:br/>
      </w:r>
      <w:r>
        <w:t xml:space="preserve">Нъкоторыя страны, какъь напр. Австрия, </w:t>
      </w:r>
      <w:r>
        <w:br/>
      </w:r>
      <w:r>
        <w:t xml:space="preserve">пользуются см5шанной системой выборовъ. </w:t>
      </w:r>
      <w:r>
        <w:br/>
      </w:r>
      <w:r>
        <w:t xml:space="preserve">Во Францш В. п. г. была введена только </w:t>
      </w:r>
      <w:r>
        <w:br/>
      </w:r>
      <w:r>
        <w:t xml:space="preserve">силою револющи 1848. Но еще во время </w:t>
      </w:r>
      <w:r>
        <w:br/>
      </w:r>
      <w:r>
        <w:t xml:space="preserve">республики, и именно вотЪдетв!е того, что </w:t>
      </w:r>
      <w:r>
        <w:br/>
      </w:r>
      <w:r>
        <w:t xml:space="preserve">опасались низвержешя ея при помощи </w:t>
      </w:r>
      <w:r>
        <w:br/>
      </w:r>
      <w:r>
        <w:t xml:space="preserve">всеобщаго избирательнаго права, оно было </w:t>
      </w:r>
      <w:r>
        <w:br/>
      </w:r>
      <w:r>
        <w:t xml:space="preserve">ограничено. Людовикъ-Наполеонъ возстано- </w:t>
      </w:r>
      <w:r>
        <w:br/>
      </w:r>
      <w:r>
        <w:t xml:space="preserve">вилъ его плебисцитомъ 2 декаб. 1852 для </w:t>
      </w:r>
      <w:r>
        <w:br/>
      </w:r>
      <w:r>
        <w:t xml:space="preserve">того, чтобы непосредственно велфдъ за- </w:t>
      </w:r>
      <w:r>
        <w:br/>
      </w:r>
      <w:r>
        <w:t xml:space="preserve">тьмъ, опираясь на ЗаЙгасе ишуегзе], низ- </w:t>
      </w:r>
      <w:r>
        <w:br/>
      </w:r>
      <w:r>
        <w:t xml:space="preserve">вергнуть самую республику.</w:t>
      </w:r>
    </w:p>
    <w:p>
      <w:pPr>
        <w:pStyle w:val="Normal"/>
      </w:pPr>
      <w:r>
        <w:t xml:space="preserve">Пользуясь примБромъ Франщи, Франк- |</w:t>
      </w:r>
    </w:p>
    <w:p>
      <w:pPr>
        <w:pStyle w:val="Normal"/>
      </w:pPr>
      <w:r>
        <w:t xml:space="preserve">монархяхь болЪе об-.</w:t>
      </w:r>
    </w:p>
    <w:p>
      <w:pPr>
        <w:pStyle w:val="Normal"/>
      </w:pPr>
      <w:r>
        <w:t xml:space="preserve">| торую</w:t>
      </w:r>
    </w:p>
    <w:p>
      <w:pPr>
        <w:pStyle w:val="Normal"/>
      </w:pPr>
      <w:r>
        <w:t xml:space="preserve">ВовоБщАЯ ПОДАЧА ГОЛОСОВ — Вововиый мирЪ.</w:t>
      </w:r>
    </w:p>
    <w:p>
      <w:pPr>
        <w:pStyle w:val="Normal"/>
      </w:pPr>
      <w:r>
        <w:t xml:space="preserve">фуртекое нащональное собране сдЪлало </w:t>
      </w:r>
      <w:r>
        <w:br/>
      </w:r>
      <w:r>
        <w:t xml:space="preserve">попытку ввести всеобщее избирательное</w:t>
      </w:r>
    </w:p>
    <w:p>
      <w:pPr>
        <w:pStyle w:val="Normal"/>
      </w:pPr>
      <w:r>
        <w:t xml:space="preserve">‚право, постановивъ закономъ 12 апр. 1849,</w:t>
      </w:r>
    </w:p>
    <w:p>
      <w:pPr>
        <w:pStyle w:val="Normal"/>
      </w:pPr>
      <w:r>
        <w:t xml:space="preserve">что въ выборахъ депутатовъ въ „Народн, </w:t>
      </w:r>
      <w:r>
        <w:br/>
      </w:r>
      <w:r>
        <w:t xml:space="preserve">домъ“ имъеть право принимать участе </w:t>
      </w:r>
      <w:r>
        <w:br/>
      </w:r>
      <w:r>
        <w:t xml:space="preserve">всявЙ ньмецъ, неопорочен. по суду и до- </w:t>
      </w:r>
      <w:r>
        <w:br/>
      </w:r>
      <w:r>
        <w:t xml:space="preserve">стигш 25 лЪтн. возраста. Этотъ законъ, </w:t>
      </w:r>
      <w:r>
        <w:br/>
      </w:r>
      <w:r>
        <w:t xml:space="preserve">однако, не быль приведенъ въ дьйстве: </w:t>
      </w:r>
      <w:r>
        <w:br/>
      </w:r>
      <w:r>
        <w:t xml:space="preserve">между тЪмъ вее тромче раздавались тре- </w:t>
      </w:r>
      <w:r>
        <w:br/>
      </w:r>
      <w:r>
        <w:t xml:space="preserve">бовашя созыва всеобщаго предетавитель- </w:t>
      </w:r>
      <w:r>
        <w:br/>
      </w:r>
      <w:r>
        <w:t xml:space="preserve">ства германск. народа, на основаши все- </w:t>
      </w:r>
      <w:r>
        <w:br/>
      </w:r>
      <w:r>
        <w:t xml:space="preserve">общаго и непосредственнаго избирательн. </w:t>
      </w:r>
      <w:r>
        <w:br/>
      </w:r>
      <w:r>
        <w:t xml:space="preserve">права и, когда 1867 былъ основанъ СъЪве- </w:t>
      </w:r>
      <w:r>
        <w:br/>
      </w:r>
      <w:r>
        <w:t xml:space="preserve">ро-Германск!й Союзъ, В. п. г. была вклю- </w:t>
      </w:r>
      <w:r>
        <w:br/>
      </w:r>
      <w:r>
        <w:t xml:space="preserve">чена въ его конституцио. Точно такъ же </w:t>
      </w:r>
      <w:r>
        <w:br/>
      </w:r>
      <w:r>
        <w:t xml:space="preserve">и Германск. имперск. конститущя 16 апр. </w:t>
      </w:r>
      <w:r>
        <w:br/>
      </w:r>
      <w:r>
        <w:t xml:space="preserve">1871 (ст. 20) постановляетъ, что рейхстагъ </w:t>
      </w:r>
      <w:r>
        <w:br/>
      </w:r>
      <w:r>
        <w:t xml:space="preserve">составляется путемъ всеобщихъ и прямыхъ </w:t>
      </w:r>
      <w:r>
        <w:br/>
      </w:r>
      <w:r>
        <w:t xml:space="preserve">выборовъ, и $ Г сЪверо-германск. статута </w:t>
      </w:r>
      <w:r>
        <w:br/>
      </w:r>
      <w:r>
        <w:t xml:space="preserve">о выборахъ оть 31 мая 1869, получивший </w:t>
      </w:r>
      <w:r>
        <w:br/>
      </w:r>
      <w:r>
        <w:t xml:space="preserve">силу имперекаго закона, тласитъ, что вея- </w:t>
      </w:r>
      <w:r>
        <w:br/>
      </w:r>
      <w:r>
        <w:t xml:space="preserve">в нЪмець, по достижени 25 лЬтн. возра- </w:t>
      </w:r>
      <w:r>
        <w:br/>
      </w:r>
      <w:r>
        <w:t xml:space="preserve">ста, является избирателемъ въ рейхетагъ </w:t>
      </w:r>
      <w:r>
        <w:br/>
      </w:r>
      <w:r>
        <w:t xml:space="preserve">оть того союзнаго государ., въ которомъ </w:t>
      </w:r>
      <w:r>
        <w:br/>
      </w:r>
      <w:r>
        <w:t xml:space="preserve">онъ имЪеть свое м5стожительство. Исклю- </w:t>
      </w:r>
      <w:r>
        <w:br/>
      </w:r>
      <w:r>
        <w:t xml:space="preserve">ченше составляютъ только лица, надъ иму- </w:t>
      </w:r>
      <w:r>
        <w:br/>
      </w:r>
      <w:r>
        <w:t xml:space="preserve">ществомъ которыхъ объявленъ конкурсъ, </w:t>
      </w:r>
      <w:r>
        <w:br/>
      </w:r>
      <w:r>
        <w:t xml:space="preserve">лица, находяцаяся подъ опекой или попе- </w:t>
      </w:r>
      <w:r>
        <w:br/>
      </w:r>
      <w:r>
        <w:t xml:space="preserve">чительствомъ, пользующйяся по бЪднссти </w:t>
      </w:r>
      <w:r>
        <w:br/>
      </w:r>
      <w:r>
        <w:t xml:space="preserve">обществен. призр5шемъ, или пользовавиия- </w:t>
      </w:r>
      <w:r>
        <w:br/>
      </w:r>
      <w:r>
        <w:t xml:space="preserve">ся имъ въ течене года, предшествовавшато </w:t>
      </w:r>
      <w:r>
        <w:br/>
      </w:r>
      <w:r>
        <w:t xml:space="preserve">выборамъ, и наконець тЪ лица, которыя </w:t>
      </w:r>
      <w:r>
        <w:br/>
      </w:r>
      <w:r>
        <w:t xml:space="preserve">силою законнаго судебнаго постановлешя </w:t>
      </w:r>
      <w:r>
        <w:br/>
      </w:r>
      <w:r>
        <w:t xml:space="preserve">ограничены въ своихъ правахъ граждан- </w:t>
      </w:r>
      <w:r>
        <w:br/>
      </w:r>
      <w:r>
        <w:t xml:space="preserve">ства. Лица, отбываюц!я воинскую повин- </w:t>
      </w:r>
      <w:r>
        <w:br/>
      </w:r>
      <w:r>
        <w:t xml:space="preserve">ность въ арм! и флотБ, лишаются своего </w:t>
      </w:r>
      <w:r>
        <w:br/>
      </w:r>
      <w:r>
        <w:t xml:space="preserve">избирательнаго права на все время службы. </w:t>
      </w:r>
      <w:r>
        <w:br/>
      </w:r>
      <w:r>
        <w:t xml:space="preserve">Въ вид противовЪса всеобщему избира- </w:t>
      </w:r>
      <w:r>
        <w:br/>
      </w:r>
      <w:r>
        <w:t xml:space="preserve">тельному праву имперск. конститущя вы- </w:t>
      </w:r>
      <w:r>
        <w:br/>
      </w:r>
      <w:r>
        <w:t xml:space="preserve">ставляетъ отсутстые вознагражден! я депу- </w:t>
      </w:r>
      <w:r>
        <w:br/>
      </w:r>
      <w:r>
        <w:t xml:space="preserve">татамъ рейхстага. 0 достоинствахъ и не- </w:t>
      </w:r>
      <w:r>
        <w:br/>
      </w:r>
      <w:r>
        <w:t xml:space="preserve">достаткахъ системы В. п. г. много спорятъ. </w:t>
      </w:r>
      <w:r>
        <w:br/>
      </w:r>
      <w:r>
        <w:t xml:space="preserve">Такъ, Ламартинъ говорилъ, что всеобщее </w:t>
      </w:r>
      <w:r>
        <w:br/>
      </w:r>
      <w:r>
        <w:t xml:space="preserve">право голоса это дворянская грамота, ко- </w:t>
      </w:r>
      <w:r>
        <w:br/>
      </w:r>
      <w:r>
        <w:t xml:space="preserve">французск" народъ обрълъ 1848 </w:t>
      </w:r>
      <w:r>
        <w:br/>
      </w:r>
      <w:r>
        <w:t xml:space="preserve">подъ обломками трона. Друше, даже сво- </w:t>
      </w:r>
      <w:r>
        <w:br/>
      </w:r>
      <w:r>
        <w:t xml:space="preserve">бодомысляще, высказываются противЪъ этой </w:t>
      </w:r>
      <w:r>
        <w:br/>
      </w:r>
      <w:r>
        <w:t xml:space="preserve">системы, т. к. она будто бы вручаетъ власть </w:t>
      </w:r>
      <w:r>
        <w:br/>
      </w:r>
      <w:r>
        <w:t xml:space="preserve">надъ высшими классами общества грубой, </w:t>
      </w:r>
      <w:r>
        <w:br/>
      </w:r>
      <w:r>
        <w:t xml:space="preserve">невъжественной, но многочисленной толи, </w:t>
      </w:r>
      <w:r>
        <w:br/>
      </w:r>
      <w:r>
        <w:t xml:space="preserve">угрожаетъ интересамъ просвъщеня, куль- </w:t>
      </w:r>
      <w:r>
        <w:br/>
      </w:r>
      <w:r>
        <w:t xml:space="preserve">туры и благосостояшя, и увеличиваетъ ко- </w:t>
      </w:r>
      <w:r>
        <w:br/>
      </w:r>
      <w:r>
        <w:t xml:space="preserve">личество избирателей въ ущербъ ихъ ка- </w:t>
      </w:r>
      <w:r>
        <w:br/>
      </w:r>
      <w:r>
        <w:t xml:space="preserve">честву. Во всякомъ случаЪ, всеобщее из- </w:t>
      </w:r>
      <w:r>
        <w:br/>
      </w:r>
      <w:r>
        <w:t xml:space="preserve">бирательное право успЪло настолько уко- </w:t>
      </w:r>
      <w:r>
        <w:br/>
      </w:r>
      <w:r>
        <w:t xml:space="preserve">рениться въ правосознаши свободн. наро-</w:t>
      </w:r>
    </w:p>
    <w:p>
      <w:pPr>
        <w:pStyle w:val="Normal"/>
      </w:pPr>
      <w:r>
        <w:t xml:space="preserve">довъ; что объ упразднешши его уже не мо- </w:t>
      </w:r>
      <w:r>
        <w:br/>
      </w:r>
      <w:r>
        <w:t xml:space="preserve">жетъ быть ръчи. </w:t>
      </w:r>
      <w:r>
        <w:br/>
      </w:r>
      <w:r>
        <w:t xml:space="preserve">Беесобщее обученте. см. народное</w:t>
      </w:r>
    </w:p>
    <w:p>
      <w:pPr>
        <w:pStyle w:val="Normal"/>
      </w:pPr>
      <w:r>
        <w:t xml:space="preserve">образованле. </w:t>
      </w:r>
      <w:r>
        <w:br/>
      </w:r>
      <w:r>
        <w:t xml:space="preserve">..Всеобиый журналъ врачеб-</w:t>
      </w:r>
    </w:p>
    <w:p>
      <w:pPr>
        <w:pStyle w:val="Normal"/>
      </w:pPr>
      <w:r>
        <w:t xml:space="preserve">| ной науки“. издавался въ Сиб., ими.</w:t>
      </w:r>
    </w:p>
    <w:p>
      <w:pPr>
        <w:pStyle w:val="Normal"/>
      </w:pPr>
      <w:r>
        <w:t xml:space="preserve">медико-хирургич. акад., 1811—16 по 6 кни- </w:t>
      </w:r>
      <w:r>
        <w:br/>
      </w:r>
      <w:r>
        <w:t xml:space="preserve">жекъ въ годъ. Издашемъ завфдыв. „ко- </w:t>
      </w:r>
      <w:r>
        <w:br/>
      </w:r>
      <w:r>
        <w:t xml:space="preserve">митетъ 0собъ, учрежденный изъ н$зкото- </w:t>
      </w:r>
      <w:r>
        <w:br/>
      </w:r>
      <w:r>
        <w:t xml:space="preserve">рыхъ членовъ акадеши и медицинскаго </w:t>
      </w:r>
      <w:r>
        <w:br/>
      </w:r>
      <w:r>
        <w:t xml:space="preserve">совЪта“.</w:t>
      </w:r>
    </w:p>
    <w:p>
      <w:pPr>
        <w:pStyle w:val="Normal"/>
      </w:pPr>
      <w:r>
        <w:t xml:space="preserve">Вееобиии мир, см въчный лир.</w:t>
      </w:r>
    </w:p>
    <w:p>
      <w:pPr>
        <w:pStyle w:val="Normal"/>
      </w:pPr>
      <w:r>
        <w:t xml:space="preserve">„Всвовний модн. журн.“ — ВоеподдаННЪЙНИЯ ПРОШЕНЛЯ.</w:t>
      </w:r>
    </w:p>
    <w:p>
      <w:pPr>
        <w:pStyle w:val="Normal"/>
      </w:pPr>
      <w:r>
        <w:t xml:space="preserve">‚Ввсеобшай модный журнал“, </w:t>
      </w:r>
      <w:r>
        <w:br/>
      </w:r>
      <w:r>
        <w:t xml:space="preserve">служилъ продолжешемь „Моднаго ВъЪст- </w:t>
      </w:r>
      <w:r>
        <w:br/>
      </w:r>
      <w:r>
        <w:t xml:space="preserve">пика“ и выходиль въ Сиб. съ 1 оля 1817. </w:t>
      </w:r>
      <w:r>
        <w:br/>
      </w:r>
      <w:r>
        <w:t xml:space="preserve">Издателемъь былъ Паалонъ Зубовъ. Выхо- </w:t>
      </w:r>
      <w:r>
        <w:br/>
      </w:r>
      <w:r>
        <w:t xml:space="preserve">дилъ еженедьльно книжками, но въ 5-й </w:t>
      </w:r>
      <w:r>
        <w:br/>
      </w:r>
      <w:r>
        <w:t xml:space="preserve">книжкЪ издатель заявилъ о прекращен </w:t>
      </w:r>
      <w:r>
        <w:br/>
      </w:r>
      <w:r>
        <w:t xml:space="preserve">журнала, предварительно (съ 3-ей книжижи) </w:t>
      </w:r>
      <w:r>
        <w:br/>
      </w:r>
      <w:r>
        <w:t xml:space="preserve">прибавивъ къ годовой подписной цьнЪ </w:t>
      </w:r>
      <w:r>
        <w:br/>
      </w:r>
      <w:r>
        <w:t xml:space="preserve">10 руб. ассигн.</w:t>
      </w:r>
    </w:p>
    <w:p>
      <w:pPr>
        <w:pStyle w:val="Normal"/>
      </w:pPr>
      <w:r>
        <w:t xml:space="preserve">Воеподданн%йния прошеня ин </w:t>
      </w:r>
      <w:r>
        <w:br/>
      </w:r>
      <w:r>
        <w:t xml:space="preserve">жалобы могуть быть подаваемы на Вы- </w:t>
      </w:r>
      <w:r>
        <w:br/>
      </w:r>
      <w:r>
        <w:t xml:space="preserve">сочайшее имя дворянскими собрашйями и </w:t>
      </w:r>
      <w:r>
        <w:br/>
      </w:r>
      <w:r>
        <w:t xml:space="preserve">частными лицами. Жалованная грамота </w:t>
      </w:r>
      <w:r>
        <w:br/>
      </w:r>
      <w:r>
        <w:t xml:space="preserve">дворянству 1785. признавала за дворян- </w:t>
      </w:r>
      <w:r>
        <w:br/>
      </w:r>
      <w:r>
        <w:t xml:space="preserve">ствомъ право приносить жалобы и проше- </w:t>
      </w:r>
      <w:r>
        <w:br/>
      </w:r>
      <w:r>
        <w:t xml:space="preserve">шя государю черезъ депутатовъ. Зако- </w:t>
      </w:r>
      <w:r>
        <w:br/>
      </w:r>
      <w:r>
        <w:t xml:space="preserve">помъ 1835 посылка депутатовъ замнена </w:t>
      </w:r>
      <w:r>
        <w:br/>
      </w:r>
      <w:r>
        <w:t xml:space="preserve">адресовашемъ конвертовъ въ собственныя </w:t>
      </w:r>
      <w:r>
        <w:br/>
      </w:r>
      <w:r>
        <w:t xml:space="preserve">Его Величества руки. Предметами жалобъ </w:t>
      </w:r>
      <w:r>
        <w:br/>
      </w:r>
      <w:r>
        <w:t xml:space="preserve">и прош. дворянства законъ признавать </w:t>
      </w:r>
      <w:r>
        <w:br/>
      </w:r>
      <w:r>
        <w:t xml:space="preserve">какъь нужды сословя, такь и веяюя мЪВет- </w:t>
      </w:r>
      <w:r>
        <w:br/>
      </w:r>
      <w:r>
        <w:t xml:space="preserve">ныя неудобства и злоупотребленя въ мЪФст- </w:t>
      </w:r>
      <w:r>
        <w:br/>
      </w:r>
      <w:r>
        <w:t xml:space="preserve">номъ управлеши, хотя-бы они происходи- </w:t>
      </w:r>
      <w:r>
        <w:br/>
      </w:r>
      <w:r>
        <w:t xml:space="preserve">ли оть какого-либо общаго постановлешя. </w:t>
      </w:r>
      <w:r>
        <w:br/>
      </w:r>
      <w:r>
        <w:t xml:space="preserve">1865, пост ходатайства московскаго дво- </w:t>
      </w:r>
      <w:r>
        <w:br/>
      </w:r>
      <w:r>
        <w:t xml:space="preserve">рянства объ измвнеши основныхъ государ- </w:t>
      </w:r>
      <w:r>
        <w:br/>
      </w:r>
      <w:r>
        <w:t xml:space="preserve">ственныхъ началъ, быль изданъ Высочай: </w:t>
      </w:r>
      <w:r>
        <w:br/>
      </w:r>
      <w:r>
        <w:t xml:space="preserve">пий рескриить на имя министра внутрен- </w:t>
      </w:r>
      <w:r>
        <w:br/>
      </w:r>
      <w:r>
        <w:t xml:space="preserve">нихь дЪлъ Валуева, въ которомъ указы- </w:t>
      </w:r>
      <w:r>
        <w:br/>
      </w:r>
      <w:r>
        <w:t xml:space="preserve">валось. что ни одно сослове не призвано </w:t>
      </w:r>
      <w:r>
        <w:br/>
      </w:r>
      <w:r>
        <w:t xml:space="preserve">говорить оть имени другихъ и брать на </w:t>
      </w:r>
      <w:r>
        <w:br/>
      </w:r>
      <w:r>
        <w:t xml:space="preserve">себя починъ въ вопросахъ, рьшеше кото- </w:t>
      </w:r>
      <w:r>
        <w:br/>
      </w:r>
      <w:r>
        <w:t xml:space="preserve">рыхъ исключительно зависитъ отъ верхов- </w:t>
      </w:r>
      <w:r>
        <w:br/>
      </w:r>
      <w:r>
        <w:t xml:space="preserve">ной власти. На основаши этого рескрипта </w:t>
      </w:r>
      <w:r>
        <w:br/>
      </w:r>
      <w:r>
        <w:t xml:space="preserve">составители новаго изданя ТХ т. Св. Зак. </w:t>
      </w:r>
      <w:r>
        <w:br/>
      </w:r>
      <w:r>
        <w:t xml:space="preserve">(1876) ввели добавлен е (ст. 142), ограни- </w:t>
      </w:r>
      <w:r>
        <w:br/>
      </w:r>
      <w:r>
        <w:t xml:space="preserve">чившее право двсрянскихъ собран при- </w:t>
      </w:r>
      <w:r>
        <w:br/>
      </w:r>
      <w:r>
        <w:t xml:space="preserve">носить прошеня и жалобы на Высочайшее </w:t>
      </w:r>
      <w:r>
        <w:br/>
      </w:r>
      <w:r>
        <w:t xml:space="preserve">имя въ томъ смыелЪ, что дворянское со- </w:t>
      </w:r>
      <w:r>
        <w:br/>
      </w:r>
      <w:r>
        <w:t xml:space="preserve">браше не должно входить въ обеуждеше </w:t>
      </w:r>
      <w:r>
        <w:br/>
      </w:r>
      <w:r>
        <w:t xml:space="preserve">вопросовъ, пря мому въдометву дворян- </w:t>
      </w:r>
      <w:r>
        <w:br/>
      </w:r>
      <w:r>
        <w:t xml:space="preserve">ства не подлежащихъ, и касаться основ- </w:t>
      </w:r>
      <w:r>
        <w:br/>
      </w:r>
      <w:r>
        <w:t xml:space="preserve">ныхЪ государств. учреждешй. Не смотря </w:t>
      </w:r>
      <w:r>
        <w:br/>
      </w:r>
      <w:r>
        <w:t xml:space="preserve">на то, что Высочайшимъ повельшемь 1888 </w:t>
      </w:r>
      <w:r>
        <w:br/>
      </w:r>
      <w:r>
        <w:t xml:space="preserve">дворянскимъ собрашямъ вновь разр итено </w:t>
      </w:r>
      <w:r>
        <w:br/>
      </w:r>
      <w:r>
        <w:t xml:space="preserve">ходатайствовать предъ верховной властью </w:t>
      </w:r>
      <w:r>
        <w:br/>
      </w:r>
      <w:r>
        <w:t xml:space="preserve">объ устранении мЪстныхь неудобствь и </w:t>
      </w:r>
      <w:r>
        <w:br/>
      </w:r>
      <w:r>
        <w:t xml:space="preserve">злоупотреблений, если они даже зависятъ </w:t>
      </w:r>
      <w:r>
        <w:br/>
      </w:r>
      <w:r>
        <w:t xml:space="preserve">оть какого-либо общаго закона, въ про- </w:t>
      </w:r>
      <w:r>
        <w:br/>
      </w:r>
      <w:r>
        <w:t xml:space="preserve">долж. Св. зак. 1590 все-таки помЪфщена </w:t>
      </w:r>
      <w:r>
        <w:br/>
      </w:r>
      <w:r>
        <w:t xml:space="preserve">ограничительная 142 статья. По миБнно </w:t>
      </w:r>
      <w:r>
        <w:br/>
      </w:r>
      <w:r>
        <w:t xml:space="preserve">Коркунова (Русское государственное право, </w:t>
      </w:r>
      <w:r>
        <w:br/>
      </w:r>
      <w:r>
        <w:t xml:space="preserve">т. П), это должно быть признано недосмот- </w:t>
      </w:r>
      <w:r>
        <w:br/>
      </w:r>
      <w:r>
        <w:t xml:space="preserve">ромъ кодификатора.</w:t>
      </w:r>
    </w:p>
    <w:p>
      <w:pPr>
        <w:pStyle w:val="Normal"/>
      </w:pPr>
      <w:r>
        <w:t xml:space="preserve">Для према всеподданньйшихъ жал. и </w:t>
      </w:r>
      <w:r>
        <w:br/>
      </w:r>
      <w:r>
        <w:t xml:space="preserve">прош. отъ частныхъ лицъ 1810 была учреж- </w:t>
      </w:r>
      <w:r>
        <w:br/>
      </w:r>
      <w:r>
        <w:t xml:space="preserve">дена при государственномъ совЪтВ комис- </w:t>
      </w:r>
      <w:r>
        <w:br/>
      </w:r>
      <w:r>
        <w:t xml:space="preserve">@я прошешй, черезъ которую дозволено </w:t>
      </w:r>
      <w:r>
        <w:br/>
      </w:r>
      <w:r>
        <w:t xml:space="preserve">было подавать на Высочайшее имя жало- </w:t>
      </w:r>
      <w:r>
        <w:br/>
      </w:r>
      <w:r>
        <w:t xml:space="preserve">бы и прошешя троякаго рода: 1) жалобы </w:t>
      </w:r>
      <w:r>
        <w:br/>
      </w:r>
      <w:r>
        <w:t xml:space="preserve">на ръшешя высшихъ административных </w:t>
      </w:r>
      <w:r>
        <w:br/>
      </w:r>
      <w:r>
        <w:t xml:space="preserve">учрежден (министерствъ), а временно до </w:t>
      </w:r>
      <w:r>
        <w:br/>
      </w:r>
      <w:r>
        <w:t xml:space="preserve">преобразовалия судебной части — и на р$- </w:t>
      </w:r>
      <w:r>
        <w:br/>
      </w:r>
      <w:r>
        <w:t xml:space="preserve">шен!я департаментовъ сената, 2) прошешя </w:t>
      </w:r>
      <w:r>
        <w:br/>
      </w:r>
      <w:r>
        <w:t xml:space="preserve">о наградахъ и милостяхъ въ вид испро- </w:t>
      </w:r>
      <w:r>
        <w:br/>
      </w:r>
      <w:r>
        <w:t xml:space="preserve">шешя единовременныхь пособш, 3) проше- </w:t>
      </w:r>
      <w:r>
        <w:br/>
      </w:r>
      <w:r>
        <w:t xml:space="preserve">шя сь проектами, которые, по признан </w:t>
      </w:r>
      <w:r>
        <w:br/>
      </w:r>
      <w:r>
        <w:t xml:space="preserve">ихъ комисей заслуживающими уважешя,</w:t>
      </w:r>
    </w:p>
    <w:p>
      <w:pPr>
        <w:pStyle w:val="Normal"/>
      </w:pPr>
      <w:r>
        <w:t xml:space="preserve">Большая Энциклопед1я, т. У.</w:t>
      </w:r>
    </w:p>
    <w:p>
      <w:pPr>
        <w:pStyle w:val="Normal"/>
      </w:pPr>
      <w:r>
        <w:t xml:space="preserve">577.</w:t>
      </w:r>
    </w:p>
    <w:p>
      <w:pPr>
        <w:pStyle w:val="Normal"/>
      </w:pPr>
      <w:r>
        <w:t xml:space="preserve">отсылались въ подлежанйя министерства. </w:t>
      </w:r>
      <w:r>
        <w:br/>
      </w:r>
      <w:r>
        <w:t xml:space="preserve">Законъ такимъ обтазомъ признавалъь 3% </w:t>
      </w:r>
      <w:r>
        <w:br/>
      </w:r>
      <w:r>
        <w:t xml:space="preserve">подданными право законодательнаго по- </w:t>
      </w:r>
      <w:r>
        <w:br/>
      </w:r>
      <w:r>
        <w:t xml:space="preserve">чина. Въ виду допущеня закономъ все- </w:t>
      </w:r>
      <w:r>
        <w:br/>
      </w:r>
      <w:r>
        <w:t xml:space="preserve">подданнЪъйшихь жал. на рьшешя денарта- </w:t>
      </w:r>
      <w:r>
        <w:br/>
      </w:r>
      <w:r>
        <w:t xml:space="preserve">ментовъ сената, комисая прошенйй векорЪ </w:t>
      </w:r>
      <w:r>
        <w:br/>
      </w:r>
      <w:r>
        <w:t xml:space="preserve">сдфлалась какъ-бы высшей кассащюнной </w:t>
      </w:r>
      <w:r>
        <w:br/>
      </w:r>
      <w:r>
        <w:t xml:space="preserve">инстанщей, въ особенности, когда 1820 раз- </w:t>
      </w:r>
      <w:r>
        <w:br/>
      </w:r>
      <w:r>
        <w:t xml:space="preserve">рЪышено было принимать жалобы на рзше- </w:t>
      </w:r>
      <w:r>
        <w:br/>
      </w:r>
      <w:r>
        <w:t xml:space="preserve">ня общаго собранйя сената по дБламъ объ </w:t>
      </w:r>
      <w:r>
        <w:br/>
      </w:r>
      <w:r>
        <w:t xml:space="preserve">отысканиг свободы крестьянами и вообще </w:t>
      </w:r>
      <w:r>
        <w:br/>
      </w:r>
      <w:r>
        <w:t xml:space="preserve">въ тьхъ случаяхъ, когда на то послфдуеть </w:t>
      </w:r>
      <w:r>
        <w:br/>
      </w:r>
      <w:r>
        <w:t xml:space="preserve">особое Высочайшее разрьшеше. Новое </w:t>
      </w:r>
      <w:r>
        <w:br/>
      </w:r>
      <w:r>
        <w:t xml:space="preserve">положене, изданное 1835 и обращав- </w:t>
      </w:r>
      <w:r>
        <w:br/>
      </w:r>
      <w:r>
        <w:t xml:space="preserve">шее комисспо прошений въ особое учреж- </w:t>
      </w:r>
      <w:r>
        <w:br/>
      </w:r>
      <w:r>
        <w:t xml:space="preserve">ден!е, находящееся въ непосредственномъ </w:t>
      </w:r>
      <w:r>
        <w:br/>
      </w:r>
      <w:r>
        <w:t xml:space="preserve">въдъыши Государя, въ связи съ обнародо- </w:t>
      </w:r>
      <w:r>
        <w:br/>
      </w:r>
      <w:r>
        <w:t xml:space="preserve">ваннымъ 1841 положешемъ о канцеляри </w:t>
      </w:r>
      <w:r>
        <w:br/>
      </w:r>
      <w:r>
        <w:t xml:space="preserve">статсъ-секретаря принятя прошенш, еще </w:t>
      </w:r>
      <w:r>
        <w:br/>
      </w:r>
      <w:r>
        <w:t xml:space="preserve">боле расширило судебныя права комис- </w:t>
      </w:r>
      <w:r>
        <w:br/>
      </w:r>
      <w:r>
        <w:t xml:space="preserve">си, предоставивъ ей на разсмотрше так- </w:t>
      </w:r>
      <w:r>
        <w:br/>
      </w:r>
      <w:r>
        <w:t xml:space="preserve">же жалобы на рьшеня общаго собрашя, </w:t>
      </w:r>
      <w:r>
        <w:br/>
      </w:r>
      <w:r>
        <w:t xml:space="preserve">если они касались отыскашя правъ дво- </w:t>
      </w:r>
      <w:r>
        <w:br/>
      </w:r>
      <w:r>
        <w:t xml:space="preserve">рянскато состояшя или ограждешя правъ </w:t>
      </w:r>
      <w:r>
        <w:br/>
      </w:r>
      <w:r>
        <w:t xml:space="preserve">малолфтнихъ. Введен! судебной реформы </w:t>
      </w:r>
      <w:r>
        <w:br/>
      </w:r>
      <w:r>
        <w:t xml:space="preserve">20 ноября 1864, признавшее за рьшешями </w:t>
      </w:r>
      <w:r>
        <w:br/>
      </w:r>
      <w:r>
        <w:t xml:space="preserve">кассац. департаментовъ сената окончатель- </w:t>
      </w:r>
      <w:r>
        <w:br/>
      </w:r>
      <w:r>
        <w:t xml:space="preserve">ную силу, съузило судебную компетен- </w:t>
      </w:r>
      <w:r>
        <w:br/>
      </w:r>
      <w:r>
        <w:t xml:space="preserve">цю комнеби прошешй. 1884 съ преобра- </w:t>
      </w:r>
      <w:r>
        <w:br/>
      </w:r>
      <w:r>
        <w:t xml:space="preserve">зовашемъ коллеальной комисан проше- </w:t>
      </w:r>
      <w:r>
        <w:br/>
      </w:r>
      <w:r>
        <w:t xml:space="preserve">ШИ въ бюрократически-устроенную канце- </w:t>
      </w:r>
      <w:r>
        <w:br/>
      </w:r>
      <w:r>
        <w:t xml:space="preserve">ляро, были изданы новыя „правила о по- </w:t>
      </w:r>
      <w:r>
        <w:br/>
      </w:r>
      <w:r>
        <w:t xml:space="preserve">рядкЪ принятя и направленшя прошешй к </w:t>
      </w:r>
      <w:r>
        <w:br/>
      </w:r>
      <w:r>
        <w:t xml:space="preserve">жалобъ, на Высочайшее имя приносимыхъ“, </w:t>
      </w:r>
      <w:r>
        <w:br/>
      </w:r>
      <w:r>
        <w:t xml:space="preserve">сначала, какь временныя, а 1890 утвер- </w:t>
      </w:r>
      <w:r>
        <w:br/>
      </w:r>
      <w:r>
        <w:t xml:space="preserve">жденныя съ незначительными измьнешями, </w:t>
      </w:r>
      <w:r>
        <w:br/>
      </w:r>
      <w:r>
        <w:t xml:space="preserve">какъ постоянныя, и составивийя въ но- </w:t>
      </w:r>
      <w:r>
        <w:br/>
      </w:r>
      <w:r>
        <w:t xml:space="preserve">вомъ издани 1 т. Св. зак. (1892) шестую </w:t>
      </w:r>
      <w:r>
        <w:br/>
      </w:r>
      <w:r>
        <w:t xml:space="preserve">книгу его. Это дъйствующее нынЪ поло- </w:t>
      </w:r>
      <w:r>
        <w:br/>
      </w:r>
      <w:r>
        <w:t xml:space="preserve">жеше признаеть жалобы троякаго рода: </w:t>
      </w:r>
      <w:r>
        <w:br/>
      </w:r>
      <w:r>
        <w:t xml:space="preserve">1) жалобы на неправильное рьшеше дълъ </w:t>
      </w:r>
      <w:r>
        <w:br/>
      </w:r>
      <w:r>
        <w:t xml:space="preserve">высшими судебными учреждешями, кром\ </w:t>
      </w:r>
      <w:r>
        <w:br/>
      </w:r>
      <w:r>
        <w:t xml:space="preserve">кассайонныхъ департаментовь и общихь </w:t>
      </w:r>
      <w:r>
        <w:br/>
      </w:r>
      <w:r>
        <w:t xml:space="preserve">собран сената: 2) жалобы на выспйя го- </w:t>
      </w:r>
      <w:r>
        <w:br/>
      </w:r>
      <w:r>
        <w:t xml:space="preserve">сударетвенныя установлена (Гос. сов., Св. </w:t>
      </w:r>
      <w:r>
        <w:br/>
      </w:r>
      <w:r>
        <w:t xml:space="preserve">синодъЪ и т. д.), принимающяся только по </w:t>
      </w:r>
      <w:r>
        <w:br/>
      </w:r>
      <w:r>
        <w:t xml:space="preserve">не судебнымъ дьламъ и въ случа ссылки </w:t>
      </w:r>
      <w:r>
        <w:br/>
      </w:r>
      <w:r>
        <w:t xml:space="preserve">подающаго жалобу на невърное изложеше </w:t>
      </w:r>
      <w:r>
        <w:br/>
      </w:r>
      <w:r>
        <w:t xml:space="preserve">въ рьшенйг фактическихь обстоятельств </w:t>
      </w:r>
      <w:r>
        <w:br/>
      </w:r>
      <w:r>
        <w:t xml:space="preserve">дьла, и 3) наконець, жалобы на мини- </w:t>
      </w:r>
      <w:r>
        <w:br/>
      </w:r>
      <w:r>
        <w:t xml:space="preserve">стровъ, главноуправляющихь отдьльными </w:t>
      </w:r>
      <w:r>
        <w:br/>
      </w:r>
      <w:r>
        <w:t xml:space="preserve">частями и генералъ-губернаторовъ въ тьхъ </w:t>
      </w:r>
      <w:r>
        <w:br/>
      </w:r>
      <w:r>
        <w:t xml:space="preserve">случаяхъ, когда ихъ дьйстя не подле- </w:t>
      </w:r>
      <w:r>
        <w:br/>
      </w:r>
      <w:r>
        <w:t xml:space="preserve">жать обжалованио въ сенать. Прошешя </w:t>
      </w:r>
      <w:r>
        <w:br/>
      </w:r>
      <w:r>
        <w:t xml:space="preserve">принималотся двоякаго рода: 1) о дарова- </w:t>
      </w:r>
      <w:r>
        <w:br/>
      </w:r>
      <w:r>
        <w:t xml:space="preserve">ии милостей, когда ими не нарушаются </w:t>
      </w:r>
      <w:r>
        <w:br/>
      </w:r>
      <w:r>
        <w:t xml:space="preserve">ничьи законные интересы и граждансмя </w:t>
      </w:r>
      <w:r>
        <w:br/>
      </w:r>
      <w:r>
        <w:t xml:space="preserve">права, и 2) о помилован или смягчен!и </w:t>
      </w:r>
      <w:r>
        <w:br/>
      </w:r>
      <w:r>
        <w:t xml:space="preserve">участи лицъ, осужденныхъ или отоываю- </w:t>
      </w:r>
      <w:r>
        <w:br/>
      </w:r>
      <w:r>
        <w:t xml:space="preserve">щихъ наказаше. Въ въдъши канцеляри </w:t>
      </w:r>
      <w:r>
        <w:br/>
      </w:r>
      <w:r>
        <w:t xml:space="preserve">прошенй находится также временно съ </w:t>
      </w:r>
      <w:r>
        <w:br/>
      </w:r>
      <w:r>
        <w:t xml:space="preserve">1881 разборъ семейныхъ несоглаей. Пе- </w:t>
      </w:r>
      <w:r>
        <w:br/>
      </w:r>
      <w:r>
        <w:t xml:space="preserve">речень этотьъ является исчерпывающим, </w:t>
      </w:r>
      <w:r>
        <w:br/>
      </w:r>
      <w:r>
        <w:t xml:space="preserve">и прошешя о какихъ-либо другихъ пред- </w:t>
      </w:r>
      <w:r>
        <w:br/>
      </w:r>
      <w:r>
        <w:t xml:space="preserve">метахъ не принимаются, слЪъдоват. и про- </w:t>
      </w:r>
      <w:r>
        <w:br/>
      </w:r>
      <w:r>
        <w:t xml:space="preserve">шен!я съ законодательными проектами. </w:t>
      </w:r>
      <w:r>
        <w:br/>
      </w:r>
      <w:r>
        <w:t xml:space="preserve">Жал. и прош. приносятся оть имени и </w:t>
      </w:r>
      <w:r>
        <w:br/>
      </w:r>
      <w:r>
        <w:t xml:space="preserve">за подписью подающихъ, съ указашемъ </w:t>
      </w:r>
      <w:r>
        <w:br/>
      </w:r>
      <w:r>
        <w:t xml:space="preserve">37</w:t>
      </w:r>
    </w:p>
    <w:p>
      <w:pPr>
        <w:pStyle w:val="Normal"/>
      </w:pPr>
      <w:r>
        <w:t xml:space="preserve">578 ВсеподдаННЪЙПИЯ ПРОШЕНТЯ </w:t>
      </w:r>
      <w:r>
        <w:br/>
      </w:r>
      <w:r>
        <w:t xml:space="preserve">мЪБста жительства и переписчика, если </w:t>
      </w:r>
      <w:r>
        <w:br/>
      </w:r>
      <w:r>
        <w:t xml:space="preserve">прош. писано чужой рукой. Подача прош. </w:t>
      </w:r>
      <w:r>
        <w:br/>
      </w:r>
      <w:r>
        <w:t xml:space="preserve">черезь повБреннаго допускается лишь въ </w:t>
      </w:r>
      <w:r>
        <w:br/>
      </w:r>
      <w:r>
        <w:t xml:space="preserve">случаяхь учасйя въ дЪлЪ, по которому</w:t>
      </w:r>
    </w:p>
    <w:p>
      <w:pPr>
        <w:pStyle w:val="Normal"/>
      </w:pPr>
      <w:r>
        <w:t xml:space="preserve">приноситея прош.. нъеколькихъ лицъ, из- |</w:t>
      </w:r>
    </w:p>
    <w:p>
      <w:pPr>
        <w:pStyle w:val="Normal"/>
      </w:pPr>
      <w:r>
        <w:t xml:space="preserve">бирающихъ изъ своей среды уполномочен- </w:t>
      </w:r>
      <w:r>
        <w:br/>
      </w:r>
      <w:r>
        <w:t xml:space="preserve">наго, или цфлаго сословя, общества или </w:t>
      </w:r>
      <w:r>
        <w:br/>
      </w:r>
      <w:r>
        <w:t xml:space="preserve">общественнаго установленшя. Къ жалобамъ </w:t>
      </w:r>
      <w:r>
        <w:br/>
      </w:r>
      <w:r>
        <w:t xml:space="preserve">па рёшешя департаментовъ сената и выс- </w:t>
      </w:r>
      <w:r>
        <w:br/>
      </w:r>
      <w:r>
        <w:t xml:space="preserve">шихъ государственн. установленй должны </w:t>
      </w:r>
      <w:r>
        <w:br/>
      </w:r>
      <w:r>
        <w:t xml:space="preserve">быть прилагаемы свидЪтельства о времени </w:t>
      </w:r>
      <w:r>
        <w:br/>
      </w:r>
      <w:r>
        <w:t xml:space="preserve">объявлешя или приведен!я въ исполнене </w:t>
      </w:r>
      <w:r>
        <w:br/>
      </w:r>
      <w:r>
        <w:t xml:space="preserve">обжалованнаго рьшешя, такъ какъ для </w:t>
      </w:r>
      <w:r>
        <w:br/>
      </w:r>
      <w:r>
        <w:t xml:space="preserve">обжаловавя установлены закономъ сроки. </w:t>
      </w:r>
      <w:r>
        <w:br/>
      </w:r>
      <w:r>
        <w:t xml:space="preserve">Жалобы и прошен1я, поданныя въ нару- </w:t>
      </w:r>
      <w:r>
        <w:br/>
      </w:r>
      <w:r>
        <w:t xml:space="preserve">шене этихъ правилъ, или писанныя на </w:t>
      </w:r>
      <w:r>
        <w:br/>
      </w:r>
      <w:r>
        <w:t xml:space="preserve">клочкахъ бумаги, въ неприличныхъ выра- </w:t>
      </w:r>
      <w:r>
        <w:br/>
      </w:r>
      <w:r>
        <w:t xml:space="preserve">жешяхъ, безпорядочно и беземысленно, из- </w:t>
      </w:r>
      <w:r>
        <w:br/>
      </w:r>
      <w:r>
        <w:t xml:space="preserve">ложенныя въ видЪ телеграммъ, равно какъ </w:t>
      </w:r>
      <w:r>
        <w:br/>
      </w:r>
      <w:r>
        <w:t xml:space="preserve">зпрош., заключающия въ себъ нЪ5сколько </w:t>
      </w:r>
      <w:r>
        <w:br/>
      </w:r>
      <w:r>
        <w:t xml:space="preserve">различныхъ предметовтъ, оставляются безъ </w:t>
      </w:r>
      <w:r>
        <w:br/>
      </w:r>
      <w:r>
        <w:t xml:space="preserve">разсмотрВ нию. 0с0бо упомянуто, что глав- </w:t>
      </w:r>
      <w:r>
        <w:br/>
      </w:r>
      <w:r>
        <w:t xml:space="preserve">ноуправляюцй канц. оставляеть безъ по- </w:t>
      </w:r>
      <w:r>
        <w:br/>
      </w:r>
      <w:r>
        <w:t xml:space="preserve">„сльдетвйй прош., заключаюция въ себъ по- </w:t>
      </w:r>
      <w:r>
        <w:br/>
      </w:r>
      <w:r>
        <w:t xml:space="preserve">{зтореше ходатайства, по которому уже </w:t>
      </w:r>
      <w:r>
        <w:br/>
      </w:r>
      <w:r>
        <w:t xml:space="preserve">разъ было отказано, если не представлены </w:t>
      </w:r>
      <w:r>
        <w:br/>
      </w:r>
      <w:r>
        <w:t xml:space="preserve">канмя-нибудь новыя обстоятельетва, заслу- </w:t>
      </w:r>
      <w:r>
        <w:br/>
      </w:r>
      <w:r>
        <w:t xml:space="preserve">живаюция уважешя, равно какъ пропг. о </w:t>
      </w:r>
      <w:r>
        <w:br/>
      </w:r>
      <w:r>
        <w:t xml:space="preserve">назначеши пенай за особыя заслуги, под- </w:t>
      </w:r>
      <w:r>
        <w:br/>
      </w:r>
      <w:r>
        <w:t xml:space="preserve">лежапия вЪдЪнйо комитета министровъ, </w:t>
      </w:r>
      <w:r>
        <w:br/>
      </w:r>
      <w:r>
        <w:t xml:space="preserve">прошеня, приносимыя служащими безъ </w:t>
      </w:r>
      <w:r>
        <w:br/>
      </w:r>
      <w:r>
        <w:t xml:space="preserve">вЪдома ихъ начальства, жалобы на уволь- </w:t>
      </w:r>
      <w:r>
        <w:br/>
      </w:r>
      <w:r>
        <w:t xml:space="preserve">нене отъ должности безъ объясневя прн- </w:t>
      </w:r>
      <w:r>
        <w:br/>
      </w:r>
      <w:r>
        <w:t xml:space="preserve">чинъ, жалобы на мЪъета низш!я и средя </w:t>
      </w:r>
      <w:r>
        <w:br/>
      </w:r>
      <w:r>
        <w:t xml:space="preserve">и прош. объ исключен изъ послужныхъ </w:t>
      </w:r>
      <w:r>
        <w:br/>
      </w:r>
      <w:r>
        <w:t xml:space="preserve">списковъ, алтестатовь и указовъ объ от- </w:t>
      </w:r>
      <w:r>
        <w:br/>
      </w:r>
      <w:r>
        <w:t xml:space="preserve">ставкЪ отмътокъь о наложеши наказашй. </w:t>
      </w:r>
      <w:r>
        <w:br/>
      </w:r>
      <w:r>
        <w:t xml:space="preserve">Веь жал. и прош. поступають къ глав- </w:t>
      </w:r>
      <w:r>
        <w:br/>
      </w:r>
      <w:r>
        <w:t xml:space="preserve">ноуправляющему ‘канцелярей Его Импера- </w:t>
      </w:r>
      <w:r>
        <w:br/>
      </w:r>
      <w:r>
        <w:t xml:space="preserve">торскаго Величества по принято прош., </w:t>
      </w:r>
      <w:r>
        <w:br/>
      </w:r>
      <w:r>
        <w:t xml:space="preserve">„на Высочайшее имя приносимыхъ“, па </w:t>
      </w:r>
      <w:r>
        <w:br/>
      </w:r>
      <w:r>
        <w:t xml:space="preserve">обязанности котораго лежитъ увЪдомлять </w:t>
      </w:r>
      <w:r>
        <w:br/>
      </w:r>
      <w:r>
        <w:t xml:space="preserve">воевхь просителей о по ‚довавшихъ на </w:t>
      </w:r>
      <w:r>
        <w:br/>
      </w:r>
      <w:r>
        <w:t xml:space="preserve">ихь прошеня Высочайшихь повельшяхъ </w:t>
      </w:r>
      <w:r>
        <w:br/>
      </w:r>
      <w:r>
        <w:t xml:space="preserve">и о своихъ распоряжешяхъ. Главноупра- </w:t>
      </w:r>
      <w:r>
        <w:br/>
      </w:r>
      <w:r>
        <w:t xml:space="preserve">вляющ канцелярмей пользуется весьма </w:t>
      </w:r>
      <w:r>
        <w:br/>
      </w:r>
      <w:r>
        <w:t xml:space="preserve">ограниченной ръшающей властью; боль- </w:t>
      </w:r>
      <w:r>
        <w:br/>
      </w:r>
      <w:r>
        <w:t xml:space="preserve">шинство прошен должно быть доклады- </w:t>
      </w:r>
      <w:r>
        <w:br/>
      </w:r>
      <w:r>
        <w:t xml:space="preserve">‚„ваемо имъ государю или отсылаемо въ </w:t>
      </w:r>
      <w:r>
        <w:br/>
      </w:r>
      <w:r>
        <w:t xml:space="preserve">выспия тгосударственн. установлешя. Жа-</w:t>
      </w:r>
    </w:p>
    <w:p>
      <w:pPr>
        <w:pStyle w:val="Normal"/>
      </w:pPr>
      <w:r>
        <w:t xml:space="preserve">лобы на рьшешя департаментовъ сенала |</w:t>
      </w:r>
    </w:p>
    <w:p>
      <w:pPr>
        <w:pStyle w:val="Normal"/>
      </w:pPr>
      <w:r>
        <w:t xml:space="preserve">препровождаются имъ для разсмотрёвя </w:t>
      </w:r>
      <w:r>
        <w:br/>
      </w:r>
      <w:r>
        <w:t xml:space="preserve">въ 06000е присутстые при государетвен- </w:t>
      </w:r>
      <w:r>
        <w:br/>
      </w:r>
      <w:r>
        <w:t xml:space="preserve">номъ совВтВ. Жалобы на высиия государ- </w:t>
      </w:r>
      <w:r>
        <w:br/>
      </w:r>
      <w:r>
        <w:t xml:space="preserve">ственныя уста новлешя представляются глав- </w:t>
      </w:r>
      <w:r>
        <w:br/>
      </w:r>
      <w:r>
        <w:t xml:space="preserve">ноуправляющимъ канцелярей на Высо- </w:t>
      </w:r>
      <w:r>
        <w:br/>
      </w:r>
      <w:r>
        <w:t xml:space="preserve">чайшее разрьшене — или па оставлеше </w:t>
      </w:r>
      <w:r>
        <w:br/>
      </w:r>
      <w:r>
        <w:t xml:space="preserve">дьла безъ послЪдетвй, или на внесеше </w:t>
      </w:r>
      <w:r>
        <w:br/>
      </w:r>
      <w:r>
        <w:t xml:space="preserve">его для раземотрЬвя въ то установлеше, </w:t>
      </w:r>
      <w:r>
        <w:br/>
      </w:r>
      <w:r>
        <w:t xml:space="preserve">гдЪ оно было рьшено. По жалобамъ на </w:t>
      </w:r>
      <w:r>
        <w:br/>
      </w:r>
      <w:r>
        <w:t xml:space="preserve">министровъ, главноуправляющихъ отдЪль- </w:t>
      </w:r>
      <w:r>
        <w:br/>
      </w:r>
      <w:r>
        <w:t xml:space="preserve">ными частями и генерать-губернаторовъ, </w:t>
      </w:r>
      <w:r>
        <w:br/>
      </w:r>
      <w:r>
        <w:t xml:space="preserve">которыя докладываются государю вмЪ$ет5 </w:t>
      </w:r>
      <w:r>
        <w:br/>
      </w:r>
      <w:r>
        <w:t xml:space="preserve">съ объяснешями, доставленными лицами, </w:t>
      </w:r>
      <w:r>
        <w:br/>
      </w:r>
      <w:r>
        <w:t xml:space="preserve">дъйстыя которыхъ обжалованы, — испра- </w:t>
      </w:r>
      <w:r>
        <w:br/>
      </w:r>
      <w:r>
        <w:t xml:space="preserve">шивается Высочайшее разръшене или на </w:t>
      </w:r>
      <w:r>
        <w:br/>
      </w:r>
      <w:r>
        <w:t xml:space="preserve">оставлене дЪла безъ послфдетый или на </w:t>
      </w:r>
      <w:r>
        <w:br/>
      </w:r>
      <w:r>
        <w:t xml:space="preserve">внесене его въ тосударственный совЪтъ,</w:t>
      </w:r>
    </w:p>
    <w:p>
      <w:pPr>
        <w:pStyle w:val="Normal"/>
      </w:pPr>
      <w:r>
        <w:t xml:space="preserve">— Воволавъ Ростиславичъ.</w:t>
      </w:r>
    </w:p>
    <w:p>
      <w:pPr>
        <w:pStyle w:val="Normal"/>
      </w:pPr>
      <w:r>
        <w:t xml:space="preserve">комитетъь министровъ или сенать по при- </w:t>
      </w:r>
      <w:r>
        <w:br/>
      </w:r>
      <w:r>
        <w:t xml:space="preserve">надлежности, при чемъ при разсмотрьши </w:t>
      </w:r>
      <w:r>
        <w:br/>
      </w:r>
      <w:r>
        <w:t xml:space="preserve">этихь дль въ соотвЪтетвующихь учреж- </w:t>
      </w:r>
      <w:r>
        <w:br/>
      </w:r>
      <w:r>
        <w:t xml:space="preserve">дешяхъ присутствуеть главноуправляющй </w:t>
      </w:r>
      <w:r>
        <w:br/>
      </w:r>
      <w:r>
        <w:t xml:space="preserve">канцелярей. Прошеня о милостяхъ, если </w:t>
      </w:r>
      <w:r>
        <w:br/>
      </w:r>
      <w:r>
        <w:t xml:space="preserve">ими затрагиваются интересы казны или </w:t>
      </w:r>
      <w:r>
        <w:br/>
      </w:r>
      <w:r>
        <w:t xml:space="preserve"> испраптивается изъяте изъ закона, оста- </w:t>
      </w:r>
      <w:r>
        <w:br/>
      </w:r>
      <w:r>
        <w:t xml:space="preserve">вляются главноупр. канц. безъ поелъдетьй </w:t>
      </w:r>
      <w:r>
        <w:br/>
      </w:r>
      <w:r>
        <w:t xml:space="preserve">или передалотся подлежащему миниетру, и </w:t>
      </w:r>
      <w:r>
        <w:br/>
      </w:r>
      <w:r>
        <w:t xml:space="preserve">только въ важнфйшихь случаяхъ докла- </w:t>
      </w:r>
      <w:r>
        <w:br/>
      </w:r>
      <w:r>
        <w:t xml:space="preserve">дываются министромъ государю или съ </w:t>
      </w:r>
      <w:r>
        <w:br/>
      </w:r>
      <w:r>
        <w:t xml:space="preserve">Высочайшаго разрьшешя вносятся въ го- </w:t>
      </w:r>
      <w:r>
        <w:br/>
      </w:r>
      <w:r>
        <w:t xml:space="preserve">сударств. сов. или комитеть министровъ. </w:t>
      </w:r>
      <w:r>
        <w:br/>
      </w:r>
      <w:r>
        <w:t xml:space="preserve">Прошешя о всякаго другого рода мило- </w:t>
      </w:r>
      <w:r>
        <w:br/>
      </w:r>
      <w:r>
        <w:t xml:space="preserve">стяхъ докладываются государю въ порядкь, </w:t>
      </w:r>
      <w:r>
        <w:br/>
      </w:r>
      <w:r>
        <w:t xml:space="preserve">указываемомъ имъ самимъ. Прош. о по- </w:t>
      </w:r>
      <w:r>
        <w:br/>
      </w:r>
      <w:r>
        <w:t xml:space="preserve">миловаши препровождаются главноуправ. </w:t>
      </w:r>
      <w:r>
        <w:br/>
      </w:r>
      <w:r>
        <w:t xml:space="preserve">канцел. для доклада государю — министру </w:t>
      </w:r>
      <w:r>
        <w:br/>
      </w:r>
      <w:r>
        <w:t xml:space="preserve">юстицш, военному министру или упра- </w:t>
      </w:r>
      <w:r>
        <w:br/>
      </w:r>
      <w:r>
        <w:t xml:space="preserve">вляющему морскимъ министеретв., смотря </w:t>
      </w:r>
      <w:r>
        <w:br/>
      </w:r>
      <w:r>
        <w:t xml:space="preserve">по тому, касается-ли дЪло осужденныхъ </w:t>
      </w:r>
      <w:r>
        <w:br/>
      </w:r>
      <w:r>
        <w:t xml:space="preserve">гражданскими, военными или морскими </w:t>
      </w:r>
      <w:r>
        <w:br/>
      </w:r>
      <w:r>
        <w:t xml:space="preserve">судами.</w:t>
      </w:r>
    </w:p>
    <w:p>
      <w:pPr>
        <w:pStyle w:val="Normal"/>
      </w:pPr>
      <w:r>
        <w:t xml:space="preserve">Всеподданнйние отчеты. см. </w:t>
      </w:r>
      <w:r>
        <w:br/>
      </w:r>
      <w:r>
        <w:t xml:space="preserve"> губернаторь.</w:t>
      </w:r>
    </w:p>
    <w:p>
      <w:pPr>
        <w:pStyle w:val="Normal"/>
      </w:pPr>
      <w:r>
        <w:t xml:space="preserve">Веероссейсвлй, выражеше, входящее </w:t>
      </w:r>
      <w:r>
        <w:br/>
      </w:r>
      <w:r>
        <w:t xml:space="preserve">въ титулъ русскаго императора и замВнив- </w:t>
      </w:r>
      <w:r>
        <w:br/>
      </w:r>
      <w:r>
        <w:t xml:space="preserve">шее собою прежде употребительное „всея </w:t>
      </w:r>
      <w:r>
        <w:br/>
      </w:r>
      <w:r>
        <w:t xml:space="preserve">Руси“; означаеть, что русская держава </w:t>
      </w:r>
      <w:r>
        <w:br/>
      </w:r>
      <w:r>
        <w:t xml:space="preserve">должна распространяться на всЪ руссыя </w:t>
      </w:r>
      <w:r>
        <w:br/>
      </w:r>
      <w:r>
        <w:t xml:space="preserve">земли.</w:t>
      </w:r>
    </w:p>
    <w:p>
      <w:pPr>
        <w:pStyle w:val="Normal"/>
      </w:pPr>
      <w:r>
        <w:t xml:space="preserve">Всеслав Брячиславичъь, князь </w:t>
      </w:r>
      <w:r>
        <w:br/>
      </w:r>
      <w:r>
        <w:t xml:space="preserve">полоцкй, внукъ Изяслава Владимровича, </w:t>
      </w:r>
      <w:r>
        <w:br/>
      </w:r>
      <w:r>
        <w:t xml:space="preserve">1044 наслфдовалъ полоцюй столь посл </w:t>
      </w:r>
      <w:r>
        <w:br/>
      </w:r>
      <w:r>
        <w:t xml:space="preserve">отца и до 1065 сидЪлъ тихо, но въ этомъ </w:t>
      </w:r>
      <w:r>
        <w:br/>
      </w:r>
      <w:r>
        <w:t xml:space="preserve">году сдълалъ неудачную попытку овладЪть </w:t>
      </w:r>
      <w:r>
        <w:br/>
      </w:r>
      <w:r>
        <w:t xml:space="preserve">Псковомъ, въ елЪдующемъ году взялъ и </w:t>
      </w:r>
      <w:r>
        <w:br/>
      </w:r>
      <w:r>
        <w:t xml:space="preserve">ограбилъь Новгородъ. Тогда Ярославичи, </w:t>
      </w:r>
      <w:r>
        <w:br/>
      </w:r>
      <w:r>
        <w:t xml:space="preserve">Изяславъ, Святославъ и Всеволод» —взяли </w:t>
      </w:r>
      <w:r>
        <w:br/>
      </w:r>
      <w:r>
        <w:t xml:space="preserve">его городъ Минскъ и разбили В. на р. </w:t>
      </w:r>
      <w:r>
        <w:br/>
      </w:r>
      <w:r>
        <w:t xml:space="preserve">Немигв. ЗатБмъ Изяславъ вБроломно за- </w:t>
      </w:r>
      <w:r>
        <w:br/>
      </w:r>
      <w:r>
        <w:t xml:space="preserve">хватиль В. съ двумя сыновьями и поса- </w:t>
      </w:r>
      <w:r>
        <w:br/>
      </w:r>
      <w:r>
        <w:t xml:space="preserve">дилъ въ Кевъ въ порубъ. 1868 щевляне, </w:t>
      </w:r>
      <w:r>
        <w:br/>
      </w:r>
      <w:r>
        <w:t xml:space="preserve">недовольные Изяславомъ, освободили В. </w:t>
      </w:r>
      <w:r>
        <w:br/>
      </w:r>
      <w:r>
        <w:t xml:space="preserve">изъ поруба и провозгласили княземъ. </w:t>
      </w:r>
      <w:r>
        <w:br/>
      </w:r>
      <w:r>
        <w:t xml:space="preserve">Изяславъ бЪжалъ изъ Мева, а В. прокня- </w:t>
      </w:r>
      <w:r>
        <w:br/>
      </w:r>
      <w:r>
        <w:t xml:space="preserve">жилъ тамъ семь мёсяцевъ. 1069 Изяслав </w:t>
      </w:r>
      <w:r>
        <w:br/>
      </w:r>
      <w:r>
        <w:t xml:space="preserve">сл, польскими войсками двинулся на Мевъ. </w:t>
      </w:r>
      <w:r>
        <w:br/>
      </w:r>
      <w:r>
        <w:t xml:space="preserve">В. вышелъ противъ него, но, не надЪясь </w:t>
      </w:r>
      <w:r>
        <w:br/>
      </w:r>
      <w:r>
        <w:t xml:space="preserve">устоять, ночью тайно бъжалъ въ Полоцкъ. </w:t>
      </w:r>
      <w:r>
        <w:br/>
      </w:r>
      <w:r>
        <w:t xml:space="preserve">Изяелавъ выгналъь В. и изъ Полоцка и </w:t>
      </w:r>
      <w:r>
        <w:br/>
      </w:r>
      <w:r>
        <w:t xml:space="preserve">посадилъ тамъ сначала сына Метислава, </w:t>
      </w:r>
      <w:r>
        <w:br/>
      </w:r>
      <w:r>
        <w:t xml:space="preserve">а потомъ другого, Святополка. В. бЪжалъь </w:t>
      </w:r>
      <w:r>
        <w:br/>
      </w:r>
      <w:r>
        <w:t xml:space="preserve">къ финскому племени Води и съ его по- </w:t>
      </w:r>
      <w:r>
        <w:br/>
      </w:r>
      <w:r>
        <w:t xml:space="preserve">мощью пытался овладЪфть Новгородомъ- </w:t>
      </w:r>
      <w:r>
        <w:br/>
      </w:r>
      <w:r>
        <w:t xml:space="preserve">1071 ему удалось выгнать Святополка, изъ </w:t>
      </w:r>
      <w:r>
        <w:br/>
      </w:r>
      <w:r>
        <w:t xml:space="preserve">Полоцка и нЪкоторое время онъ княжить </w:t>
      </w:r>
      <w:r>
        <w:br/>
      </w:r>
      <w:r>
        <w:t xml:space="preserve">тамъ спокойно, но 1077 и 1078 Владимръ </w:t>
      </w:r>
      <w:r>
        <w:br/>
      </w:r>
      <w:r>
        <w:t xml:space="preserve">Мономахъ ходилъ на Полоцкъ. Въ отместку </w:t>
      </w:r>
      <w:r>
        <w:br/>
      </w:r>
      <w:r>
        <w:t xml:space="preserve">В. напалъ на Смоленскую землю, что выз- </w:t>
      </w:r>
      <w:r>
        <w:br/>
      </w:r>
      <w:r>
        <w:t xml:space="preserve">вало новые походы Мономаха. Наконец </w:t>
      </w:r>
      <w:r>
        <w:br/>
      </w:r>
      <w:r>
        <w:t xml:space="preserve">южные князья оставили его въ покоъ, и </w:t>
      </w:r>
      <w:r>
        <w:br/>
      </w:r>
      <w:r>
        <w:t xml:space="preserve">онъ умерь въ ПолоцкЪ 1101, развдЪливЪ </w:t>
      </w:r>
      <w:r>
        <w:br/>
      </w:r>
      <w:r>
        <w:t xml:space="preserve">Полоцкую землю между своими сыновьями: </w:t>
      </w:r>
      <w:r>
        <w:br/>
      </w:r>
      <w:r>
        <w:t xml:space="preserve">Неукротимая энермя В. породила между </w:t>
      </w:r>
      <w:r>
        <w:br/>
      </w:r>
      <w:r>
        <w:t xml:space="preserve">современниками мысль, будто онъ одаренъ </w:t>
      </w:r>
      <w:r>
        <w:br/>
      </w:r>
      <w:r>
        <w:t xml:space="preserve">сверхчеловЪческими способностями; замЪ- </w:t>
      </w:r>
      <w:r>
        <w:br/>
      </w:r>
      <w:r>
        <w:t xml:space="preserve">чали, что самое рождеше В. не обошлось</w:t>
      </w:r>
    </w:p>
    <w:p>
      <w:pPr>
        <w:pStyle w:val="Normal"/>
      </w:pPr>
      <w:r>
        <w:t xml:space="preserve">ВоЕолаВЯНСКТЙ ЯЗЫК</w:t>
      </w:r>
    </w:p>
    <w:p>
      <w:pPr>
        <w:pStyle w:val="Normal"/>
      </w:pPr>
      <w:r>
        <w:t xml:space="preserve">безъ волшебства, такъ какъ онъ родился </w:t>
      </w:r>
      <w:r>
        <w:br/>
      </w:r>
      <w:r>
        <w:t xml:space="preserve">съ отмфтиной на головЪ; эти представле- </w:t>
      </w:r>
      <w:r>
        <w:br/>
      </w:r>
      <w:r>
        <w:t xml:space="preserve">выя о В. отразились въ „СловЪ о полку </w:t>
      </w:r>
      <w:r>
        <w:br/>
      </w:r>
      <w:r>
        <w:t xml:space="preserve">Игоревз“</w:t>
      </w:r>
    </w:p>
    <w:p>
      <w:pPr>
        <w:pStyle w:val="Normal"/>
      </w:pPr>
      <w:r>
        <w:t xml:space="preserve">Вееславяней языкъ, иначе </w:t>
      </w:r>
      <w:r>
        <w:br/>
      </w:r>
      <w:r>
        <w:t xml:space="preserve">общеславянек1й, служитъ предметомъ </w:t>
      </w:r>
      <w:r>
        <w:br/>
      </w:r>
      <w:r>
        <w:t xml:space="preserve">горячихь пожеланй и шумныхъ дебатовъ </w:t>
      </w:r>
      <w:r>
        <w:br/>
      </w:r>
      <w:r>
        <w:t xml:space="preserve">для сторонниковь культурнаго единевя </w:t>
      </w:r>
      <w:r>
        <w:br/>
      </w:r>
      <w:r>
        <w:t xml:space="preserve">лавянскихь народностей Пожелашя и </w:t>
      </w:r>
      <w:r>
        <w:br/>
      </w:r>
      <w:r>
        <w:t xml:space="preserve">дебаты остались до сихъ поръ безъ резуль- </w:t>
      </w:r>
      <w:r>
        <w:br/>
      </w:r>
      <w:r>
        <w:t xml:space="preserve">тата и практически для западныхъ славянъ </w:t>
      </w:r>
      <w:r>
        <w:br/>
      </w:r>
      <w:r>
        <w:t xml:space="preserve">языкомъ междуплеменнаго общеня остается </w:t>
      </w:r>
      <w:r>
        <w:br/>
      </w:r>
      <w:r>
        <w:t xml:space="preserve">языкъ нЪмецй, хотя теоретически боль- </w:t>
      </w:r>
      <w:r>
        <w:br/>
      </w:r>
      <w:r>
        <w:t xml:space="preserve">шинетво готово признать такимъ языкомъ </w:t>
      </w:r>
      <w:r>
        <w:br/>
      </w:r>
      <w:r>
        <w:t xml:space="preserve">языкъ русскш. Незначительное распро- </w:t>
      </w:r>
      <w:r>
        <w:br/>
      </w:r>
      <w:r>
        <w:t xml:space="preserve">странеше знан!я русскаго языка у запад- </w:t>
      </w:r>
      <w:r>
        <w:br/>
      </w:r>
      <w:r>
        <w:t xml:space="preserve">ныхъ славянъ и высшая культурность н%- </w:t>
      </w:r>
      <w:r>
        <w:br/>
      </w:r>
      <w:r>
        <w:t xml:space="preserve">мецкаго языка и нЪмецкой литературы дЪ- </w:t>
      </w:r>
      <w:r>
        <w:br/>
      </w:r>
      <w:r>
        <w:t xml:space="preserve">паютъ это теоретическое признан!е практи- </w:t>
      </w:r>
      <w:r>
        <w:br/>
      </w:r>
      <w:r>
        <w:t xml:space="preserve">чески ничтожнымъ.</w:t>
      </w:r>
    </w:p>
    <w:p>
      <w:pPr>
        <w:pStyle w:val="Normal"/>
      </w:pPr>
      <w:r>
        <w:t xml:space="preserve">Всесовершенство, высшая степень </w:t>
      </w:r>
      <w:r>
        <w:br/>
      </w:r>
      <w:r>
        <w:t xml:space="preserve">совершенства; свойство, по ученйю церкви, </w:t>
      </w:r>
      <w:r>
        <w:br/>
      </w:r>
      <w:r>
        <w:t xml:space="preserve">присущее только. Боту.</w:t>
      </w:r>
    </w:p>
    <w:p>
      <w:pPr>
        <w:pStyle w:val="Normal"/>
      </w:pPr>
      <w:r>
        <w:t xml:space="preserve">В‹сесословная волость. Вопросъ </w:t>
      </w:r>
      <w:r>
        <w:br/>
      </w:r>
      <w:r>
        <w:t xml:space="preserve">о всесословной волости возникъ впервые </w:t>
      </w:r>
      <w:r>
        <w:br/>
      </w:r>
      <w:r>
        <w:t xml:space="preserve">во время подготовительныхъ къ освобожде- </w:t>
      </w:r>
      <w:r>
        <w:br/>
      </w:r>
      <w:r>
        <w:t xml:space="preserve">но крестьянъ работъ; долгое время съ </w:t>
      </w:r>
      <w:r>
        <w:br/>
      </w:r>
      <w:r>
        <w:t xml:space="preserve">нимъ связывалось представлеше, какъ о </w:t>
      </w:r>
      <w:r>
        <w:br/>
      </w:r>
      <w:r>
        <w:t xml:space="preserve">„суррогатЪ крЪпостного права“, какъ объ </w:t>
      </w:r>
      <w:r>
        <w:br/>
      </w:r>
      <w:r>
        <w:t xml:space="preserve">очень удобномъ и повкомъ средств снаб- </w:t>
      </w:r>
      <w:r>
        <w:br/>
      </w:r>
      <w:r>
        <w:t xml:space="preserve">дить помфщика всей той полицейской </w:t>
      </w:r>
      <w:r>
        <w:br/>
      </w:r>
      <w:r>
        <w:t xml:space="preserve">властью, которой его лишилъ актъ осво- </w:t>
      </w:r>
      <w:r>
        <w:br/>
      </w:r>
      <w:r>
        <w:t xml:space="preserve">бождешя. Подобные проекты всесословной </w:t>
      </w:r>
      <w:r>
        <w:br/>
      </w:r>
      <w:r>
        <w:t xml:space="preserve">волости обсуждались на петербургскомъ </w:t>
      </w:r>
      <w:r>
        <w:br/>
      </w:r>
      <w:r>
        <w:t xml:space="preserve">дворянекомъ собраши 1874 и 1875, гдЪ </w:t>
      </w:r>
      <w:r>
        <w:br/>
      </w:r>
      <w:r>
        <w:t xml:space="preserve">высказывались мнфшя о возможности уси- </w:t>
      </w:r>
      <w:r>
        <w:br/>
      </w:r>
      <w:r>
        <w:t xml:space="preserve">лить такимъ образомъ вщмян!е дворянъ въ </w:t>
      </w:r>
      <w:r>
        <w:br/>
      </w:r>
      <w:r>
        <w:t xml:space="preserve">деревняхъ. Другой характерь приняло </w:t>
      </w:r>
      <w:r>
        <w:br/>
      </w:r>
      <w:r>
        <w:t xml:space="preserve">обсуждеше вопроса о всесословной волости </w:t>
      </w:r>
      <w:r>
        <w:br/>
      </w:r>
      <w:r>
        <w:t xml:space="preserve">въ восьмидлесятыхъ годахъ, когда органи- </w:t>
      </w:r>
      <w:r>
        <w:br/>
      </w:r>
      <w:r>
        <w:t xml:space="preserve">защя ея предлагалась многими земскими </w:t>
      </w:r>
      <w:r>
        <w:br/>
      </w:r>
      <w:r>
        <w:t xml:space="preserve">собрашями, наименЪе проникнутыми дво- </w:t>
      </w:r>
      <w:r>
        <w:br/>
      </w:r>
      <w:r>
        <w:t xml:space="preserve">рянско-сословнымъ духомъ. Въ печати за </w:t>
      </w:r>
      <w:r>
        <w:br/>
      </w:r>
      <w:r>
        <w:t xml:space="preserve">всесословную волость стоялЪ въ особенности </w:t>
      </w:r>
      <w:r>
        <w:br/>
      </w:r>
      <w:r>
        <w:t xml:space="preserve">журн. „ВЪстникъь Европы“ (1881 №7 и 11), </w:t>
      </w:r>
      <w:r>
        <w:br/>
      </w:r>
      <w:r>
        <w:t xml:space="preserve">противъ нея высказались К. Кавелинъ </w:t>
      </w:r>
      <w:r>
        <w:br/>
      </w:r>
      <w:r>
        <w:t xml:space="preserve">(„Крестьянсюй вопробъ“) и А. Кошелевь </w:t>
      </w:r>
      <w:r>
        <w:br/>
      </w:r>
      <w:r>
        <w:t xml:space="preserve">(Земство“ 1881 № 20, 22 и 43 и др.) Въ </w:t>
      </w:r>
      <w:r>
        <w:br/>
      </w:r>
      <w:r>
        <w:t xml:space="preserve">чемъ заключалась аргументащя противни- </w:t>
      </w:r>
      <w:r>
        <w:br/>
      </w:r>
      <w:r>
        <w:t xml:space="preserve">ковъ и сторонниковъ всесословной волости? </w:t>
      </w:r>
      <w:r>
        <w:br/>
      </w:r>
      <w:r>
        <w:t xml:space="preserve">Какъ говоритъ К. Кавелинъ, „несостоятель- </w:t>
      </w:r>
      <w:r>
        <w:br/>
      </w:r>
      <w:r>
        <w:t xml:space="preserve">ность, бЪдность, невфжество крестьянъ и </w:t>
      </w:r>
      <w:r>
        <w:br/>
      </w:r>
      <w:r>
        <w:t xml:space="preserve">наслЪдетвенная ихъ безотвЪтность передъ </w:t>
      </w:r>
      <w:r>
        <w:br/>
      </w:r>
      <w:r>
        <w:t xml:space="preserve">всякимЪ начальствомъ такъ велики, что </w:t>
      </w:r>
      <w:r>
        <w:br/>
      </w:r>
      <w:r>
        <w:t xml:space="preserve">включене въ составъ волости новыхъ эле- </w:t>
      </w:r>
      <w:r>
        <w:br/>
      </w:r>
      <w:r>
        <w:t xml:space="preserve">ментовъ, не принадлежащих къ крестьян- </w:t>
      </w:r>
      <w:r>
        <w:br/>
      </w:r>
      <w:r>
        <w:t xml:space="preserve">ству, заставляетъ, въ огромномъ большин- </w:t>
      </w:r>
      <w:r>
        <w:br/>
      </w:r>
      <w:r>
        <w:t xml:space="preserve">ств случаевь опасаться именно этихъ </w:t>
      </w:r>
      <w:r>
        <w:br/>
      </w:r>
      <w:r>
        <w:t xml:space="preserve">(невыгодныхъ) послВдстй и лишь въ </w:t>
      </w:r>
      <w:r>
        <w:br/>
      </w:r>
      <w:r>
        <w:t xml:space="preserve">очень немногихъ случаяхъ, въ вид рЪд- </w:t>
      </w:r>
      <w:r>
        <w:br/>
      </w:r>
      <w:r>
        <w:t xml:space="preserve">каго изъят!я, можно ждать тЪхъ благотвор- </w:t>
      </w:r>
      <w:r>
        <w:br/>
      </w:r>
      <w:r>
        <w:t xml:space="preserve">ныхЪ результатовъ, о которыхъ мечтать </w:t>
      </w:r>
      <w:r>
        <w:br/>
      </w:r>
      <w:r>
        <w:t xml:space="preserve">благонамъренные поборники всесословной </w:t>
      </w:r>
      <w:r>
        <w:br/>
      </w:r>
      <w:r>
        <w:t xml:space="preserve">волости. Если волостные старшины изъ </w:t>
      </w:r>
      <w:r>
        <w:br/>
      </w:r>
      <w:r>
        <w:t xml:space="preserve">крестьянъ часто забираютъ въ свои руки </w:t>
      </w:r>
      <w:r>
        <w:br/>
      </w:r>
      <w:r>
        <w:t xml:space="preserve">власть надъ мужикомъ и дБлаютъ безнака- </w:t>
      </w:r>
      <w:r>
        <w:br/>
      </w:r>
      <w:r>
        <w:t xml:space="preserve">занно все, что хотятъ, то нетрудно угадать, </w:t>
      </w:r>
      <w:r>
        <w:br/>
      </w:r>
      <w:r>
        <w:t xml:space="preserve">чтомогутъ дфлать люди много ихъ опытнВй,</w:t>
      </w:r>
    </w:p>
    <w:p>
      <w:pPr>
        <w:pStyle w:val="Normal"/>
      </w:pPr>
      <w:r>
        <w:t xml:space="preserve">—. ВовоословнАЯ волость.</w:t>
      </w:r>
    </w:p>
    <w:p>
      <w:pPr>
        <w:pStyle w:val="Normal"/>
      </w:pPr>
      <w:r>
        <w:t xml:space="preserve">|стная дъательность веъхъ</w:t>
      </w:r>
    </w:p>
    <w:p>
      <w:pPr>
        <w:pStyle w:val="Normal"/>
      </w:pPr>
      <w:r>
        <w:t xml:space="preserve">| ществленая „Поло: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образованнЪе и вшятельнЪе" („Крестьянск. </w:t>
      </w:r>
      <w:r>
        <w:br/>
      </w:r>
      <w:r>
        <w:t xml:space="preserve">вопр.“; Вет. Ввр. 1881 № 11 стр. 96). Или </w:t>
      </w:r>
      <w:r>
        <w:br/>
      </w:r>
      <w:r>
        <w:t xml:space="preserve">какъ говоритъ А. Кошелевъ: „Личные земле- </w:t>
      </w:r>
      <w:r>
        <w:br/>
      </w:r>
      <w:r>
        <w:t xml:space="preserve">владзльцы, между которыми мало общин- </w:t>
      </w:r>
      <w:r>
        <w:br/>
      </w:r>
      <w:r>
        <w:t xml:space="preserve">ности и много индивидуальности, внесли </w:t>
      </w:r>
      <w:r>
        <w:br/>
      </w:r>
      <w:r>
        <w:t xml:space="preserve">бы въ мелкую земскую единицу (т. е. въ </w:t>
      </w:r>
      <w:r>
        <w:br/>
      </w:r>
      <w:r>
        <w:t xml:space="preserve">всесословную волость) понят!я и чувства, </w:t>
      </w:r>
      <w:r>
        <w:br/>
      </w:r>
      <w:r>
        <w:t xml:space="preserve">совершенно иныя и окончательно бы погу-, </w:t>
      </w:r>
      <w:r>
        <w:br/>
      </w:r>
      <w:r>
        <w:t xml:space="preserve">били нашу сельскую общину“ („Земетво“ </w:t>
      </w:r>
      <w:r>
        <w:br/>
      </w:r>
      <w:r>
        <w:t xml:space="preserve">1881 № 43). Сторонники всесослов. вол. </w:t>
      </w:r>
      <w:r>
        <w:br/>
      </w:r>
      <w:r>
        <w:t xml:space="preserve">указывають на самоуправляющийся харак- </w:t>
      </w:r>
      <w:r>
        <w:br/>
      </w:r>
      <w:r>
        <w:t xml:space="preserve">теръ ея, который предполагаеть за во- </w:t>
      </w:r>
      <w:r>
        <w:br/>
      </w:r>
      <w:r>
        <w:t xml:space="preserve">лостнымъ старигиной отнюдь не обязанно- </w:t>
      </w:r>
      <w:r>
        <w:br/>
      </w:r>
      <w:r>
        <w:t xml:space="preserve">сти начальника, а только исполнителя за- </w:t>
      </w:r>
      <w:r>
        <w:br/>
      </w:r>
      <w:r>
        <w:t xml:space="preserve">кона и постановлен волостного собрашя, </w:t>
      </w:r>
      <w:r>
        <w:br/>
      </w:r>
      <w:r>
        <w:t xml:space="preserve">Привлечеше интеллигентныхъ силъ будетъ </w:t>
      </w:r>
      <w:r>
        <w:br/>
      </w:r>
      <w:r>
        <w:t xml:space="preserve">только способствовать устранено того юри- </w:t>
      </w:r>
      <w:r>
        <w:br/>
      </w:r>
      <w:r>
        <w:t xml:space="preserve">дическаго и экономическаго угнетешя </w:t>
      </w:r>
      <w:r>
        <w:br/>
      </w:r>
      <w:r>
        <w:t xml:space="preserve">крестьянъ, которое замъчается въ совре- </w:t>
      </w:r>
      <w:r>
        <w:br/>
      </w:r>
      <w:r>
        <w:t xml:space="preserve">менной сословной волости со стороны стар- </w:t>
      </w:r>
      <w:r>
        <w:br/>
      </w:r>
      <w:r>
        <w:t xml:space="preserve">шинъ. Новая волость не можеть погубить </w:t>
      </w:r>
      <w:r>
        <w:br/>
      </w:r>
      <w:r>
        <w:t xml:space="preserve">сельской общины и крестьянскато обыч- </w:t>
      </w:r>
      <w:r>
        <w:br/>
      </w:r>
      <w:r>
        <w:t xml:space="preserve">наго ‘суда просто потому, что какъ община, </w:t>
      </w:r>
      <w:r>
        <w:br/>
      </w:r>
      <w:r>
        <w:t xml:space="preserve">такъ и судъ будуть внЪ всякой зависи- </w:t>
      </w:r>
      <w:r>
        <w:br/>
      </w:r>
      <w:r>
        <w:t xml:space="preserve">мости отъ нея. Въ управлени волостью </w:t>
      </w:r>
      <w:r>
        <w:br/>
      </w:r>
      <w:r>
        <w:t xml:space="preserve">слъдуетъ избъжаль перевЪса одного какого- </w:t>
      </w:r>
      <w:r>
        <w:br/>
      </w:r>
      <w:r>
        <w:t xml:space="preserve">либо сосломя или класса, что вполнЪ’ до- </w:t>
      </w:r>
      <w:r>
        <w:br/>
      </w:r>
      <w:r>
        <w:t xml:space="preserve">стижимо посредствомъь введешя соотвЪт- </w:t>
      </w:r>
      <w:r>
        <w:br/>
      </w:r>
      <w:r>
        <w:t xml:space="preserve">ствующей избирательной системы. Совм$- </w:t>
      </w:r>
      <w:r>
        <w:br/>
      </w:r>
      <w:r>
        <w:t xml:space="preserve">классовъ въ </w:t>
      </w:r>
      <w:r>
        <w:br/>
      </w:r>
      <w:r>
        <w:t xml:space="preserve">мЪъетномъ управлени ‘начиналась бы при </w:t>
      </w:r>
      <w:r>
        <w:br/>
      </w:r>
      <w:r>
        <w:t xml:space="preserve">наличности всес. вол. на волостномъ собра- </w:t>
      </w:r>
      <w:r>
        <w:br/>
      </w:r>
      <w:r>
        <w:t xml:space="preserve">ши, гдЪ сближеше гораздо легче, такъ </w:t>
      </w:r>
      <w:r>
        <w:br/>
      </w:r>
      <w:r>
        <w:t xml:space="preserve">какь члены его сходятся чаще и ближе, </w:t>
      </w:r>
      <w:r>
        <w:br/>
      </w:r>
      <w:r>
        <w:t xml:space="preserve">предметы обсуждешя понятнЪй, чЪмъ на- </w:t>
      </w:r>
      <w:r>
        <w:br/>
      </w:r>
      <w:r>
        <w:t xml:space="preserve">прим. на уЪздныхь земскихъ собрашяхъ. </w:t>
      </w:r>
      <w:r>
        <w:br/>
      </w:r>
      <w:r>
        <w:t xml:space="preserve">Учрежденная 1881 комисея подъ предев- </w:t>
      </w:r>
      <w:r>
        <w:br/>
      </w:r>
      <w:r>
        <w:t xml:space="preserve">далельствомъ М. С. Каханова для составле- </w:t>
      </w:r>
      <w:r>
        <w:br/>
      </w:r>
      <w:r>
        <w:t xml:space="preserve">шя проекта реформы мЪ%стнаго управлен!я </w:t>
      </w:r>
      <w:r>
        <w:br/>
      </w:r>
      <w:r>
        <w:t xml:space="preserve">и самоуправлешя предполагала отмнить </w:t>
      </w:r>
      <w:r>
        <w:br/>
      </w:r>
      <w:r>
        <w:t xml:space="preserve">сословно-крестьянекое волостн. самоуправ- </w:t>
      </w:r>
      <w:r>
        <w:br/>
      </w:r>
      <w:r>
        <w:t xml:space="preserve">леше и образовать территоральную еди- </w:t>
      </w:r>
      <w:r>
        <w:br/>
      </w:r>
      <w:r>
        <w:t xml:space="preserve">ницу, волость, „веесословную въ томъ </w:t>
      </w:r>
      <w:r>
        <w:br/>
      </w:r>
      <w:r>
        <w:t xml:space="preserve">смысл, въ какомъ такимъ можно было </w:t>
      </w:r>
      <w:r>
        <w:br/>
      </w:r>
      <w:r>
        <w:t xml:space="preserve">назвать полицейск! станъ“, т. е. волость </w:t>
      </w:r>
      <w:r>
        <w:br/>
      </w:r>
      <w:r>
        <w:t xml:space="preserve">вмВетЪ съ сословнымъ характеромъ теряла </w:t>
      </w:r>
      <w:r>
        <w:br/>
      </w:r>
      <w:r>
        <w:t xml:space="preserve">по проекту комисйи и самоуправлене: </w:t>
      </w:r>
      <w:r>
        <w:br/>
      </w:r>
      <w:r>
        <w:t xml:space="preserve">она должна была управляться волостелемъ, </w:t>
      </w:r>
      <w:r>
        <w:br/>
      </w:r>
      <w:r>
        <w:t xml:space="preserve">выбираемымъ на. земекомъ собраши (по- </w:t>
      </w:r>
      <w:r>
        <w:br/>
      </w:r>
      <w:r>
        <w:t xml:space="preserve">добный проектъ предлагался и 1881 комис- </w:t>
      </w:r>
      <w:r>
        <w:br/>
      </w:r>
      <w:r>
        <w:t xml:space="preserve">сей московск. губернскаго собравя: „Зем- </w:t>
      </w:r>
      <w:r>
        <w:br/>
      </w:r>
      <w:r>
        <w:t xml:space="preserve">ство“, 1381 № 26). Какъ извЪстно, за </w:t>
      </w:r>
      <w:r>
        <w:br/>
      </w:r>
      <w:r>
        <w:t xml:space="preserve">проектами кахановской комис. не послЪдо- </w:t>
      </w:r>
      <w:r>
        <w:br/>
      </w:r>
      <w:r>
        <w:t xml:space="preserve">вали основанные на нихъ законодательные </w:t>
      </w:r>
      <w:r>
        <w:br/>
      </w:r>
      <w:r>
        <w:t xml:space="preserve">акты; реформа стнаго управлешя, осу- </w:t>
      </w:r>
      <w:r>
        <w:br/>
      </w:r>
      <w:r>
        <w:t xml:space="preserve">‹ешемъ о земскихъ на- </w:t>
      </w:r>
      <w:r>
        <w:br/>
      </w:r>
      <w:r>
        <w:t xml:space="preserve">чальникахъ“ 1889, подчинила крестьянское </w:t>
      </w:r>
      <w:r>
        <w:br/>
      </w:r>
      <w:r>
        <w:t xml:space="preserve">самоуправлеше власти земск. начальн., но </w:t>
      </w:r>
      <w:r>
        <w:br/>
      </w:r>
      <w:r>
        <w:t xml:space="preserve">не уничтожила сословнаго характера его. </w:t>
      </w:r>
      <w:r>
        <w:br/>
      </w:r>
      <w:r>
        <w:t xml:space="preserve">Вопросъ о всесословной волости былъ </w:t>
      </w:r>
      <w:r>
        <w:br/>
      </w:r>
      <w:r>
        <w:t xml:space="preserve">снова поднять въ печати и земствахъ по </w:t>
      </w:r>
      <w:r>
        <w:br/>
      </w:r>
      <w:r>
        <w:t xml:space="preserve">поводу предпринятаго министерств. внут- </w:t>
      </w:r>
      <w:r>
        <w:br/>
      </w:r>
      <w:r>
        <w:t xml:space="preserve">реннихь дЪфлъ пересмотра положешя о </w:t>
      </w:r>
      <w:r>
        <w:br/>
      </w:r>
      <w:r>
        <w:t xml:space="preserve">крестьянахъ 1861 и опубликовашя перечня </w:t>
      </w:r>
      <w:r>
        <w:br/>
      </w:r>
      <w:r>
        <w:t xml:space="preserve">вопросовъ по практик дЪйствующаго за- </w:t>
      </w:r>
      <w:r>
        <w:br/>
      </w:r>
      <w:r>
        <w:t xml:space="preserve">конодалельства о крестьянахъ, разослан- </w:t>
      </w:r>
      <w:r>
        <w:br/>
      </w:r>
      <w:r>
        <w:t xml:space="preserve">наго 1894 земскимъ отдфломъ министерства </w:t>
      </w:r>
      <w:r>
        <w:br/>
      </w:r>
      <w:r>
        <w:t xml:space="preserve">для предварительнаго .обсуждешя въ гу: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бернск. совъщашяхъ. Волостного устрой- </w:t>
      </w:r>
      <w:r>
        <w:br/>
      </w:r>
      <w:r>
        <w:t xml:space="preserve">ства касался одинъ изъ вопросовъ про- </w:t>
      </w:r>
      <w:r>
        <w:br/>
      </w:r>
      <w:r>
        <w:t xml:space="preserve">траммы: нужно ли измфнить составъ во- </w:t>
      </w:r>
      <w:r>
        <w:br/>
      </w:r>
      <w:r>
        <w:t xml:space="preserve">лостного схода? Само собой разумЪется, </w:t>
      </w:r>
      <w:r>
        <w:br/>
      </w:r>
      <w:r>
        <w:t xml:space="preserve">что устройство всесословной волости на </w:t>
      </w:r>
      <w:r>
        <w:br/>
      </w:r>
      <w:r>
        <w:t xml:space="preserve">почв, созданной „Положешемъ о зем- </w:t>
      </w:r>
      <w:r>
        <w:br/>
      </w:r>
      <w:r>
        <w:t xml:space="preserve">скихЪъ начальникахьъ“, стало невозможно </w:t>
      </w:r>
      <w:r>
        <w:br/>
      </w:r>
      <w:r>
        <w:t xml:space="preserve">въ томъ видЪ, въ какомъ это проектиро- </w:t>
      </w:r>
      <w:r>
        <w:br/>
      </w:r>
      <w:r>
        <w:t xml:space="preserve">валось 1881 на земскихъ собрашяхъ. Но </w:t>
      </w:r>
      <w:r>
        <w:br/>
      </w:r>
      <w:r>
        <w:t xml:space="preserve">если Ве. вол. въ настоящее время невоз- </w:t>
      </w:r>
      <w:r>
        <w:br/>
      </w:r>
      <w:r>
        <w:t xml:space="preserve">можна, какъ административная единица, </w:t>
      </w:r>
      <w:r>
        <w:br/>
      </w:r>
      <w:r>
        <w:t xml:space="preserve">то она было бы еще въ высшей степени | </w:t>
      </w:r>
      <w:r>
        <w:br/>
      </w:r>
      <w:r>
        <w:t xml:space="preserve">полезна, какъ хозяйственная (по завЪды- |</w:t>
      </w:r>
    </w:p>
    <w:p>
      <w:pPr>
        <w:pStyle w:val="Normal"/>
      </w:pPr>
      <w:r>
        <w:t xml:space="preserve">ванио тЪми дЪлами, которыя важны для{</w:t>
      </w:r>
    </w:p>
    <w:p>
      <w:pPr>
        <w:pStyle w:val="Normal"/>
      </w:pPr>
      <w:r>
        <w:t xml:space="preserve">воБхъ сослоый мЪстнаго населешя и ко- </w:t>
      </w:r>
      <w:r>
        <w:br/>
      </w:r>
      <w:r>
        <w:t xml:space="preserve">торыя не входятъ въ компетенцио земскихъ </w:t>
      </w:r>
      <w:r>
        <w:br/>
      </w:r>
      <w:r>
        <w:t xml:space="preserve">учрежден), и какъ низшая единица зем- </w:t>
      </w:r>
      <w:r>
        <w:br/>
      </w:r>
      <w:r>
        <w:t xml:space="preserve">скаго самоуправлен1я. Попечене о сель- </w:t>
      </w:r>
      <w:r>
        <w:br/>
      </w:r>
      <w:r>
        <w:t xml:space="preserve">скихъ и волостныхъ дорогахъ, не входя- </w:t>
      </w:r>
      <w:r>
        <w:br/>
      </w:r>
      <w:r>
        <w:t xml:space="preserve">щихъ въ число государственныхь и зем- | </w:t>
      </w:r>
      <w:r>
        <w:br/>
      </w:r>
      <w:r>
        <w:t xml:space="preserve">скихь, организащя на мБетЪ системы го- </w:t>
      </w:r>
      <w:r>
        <w:br/>
      </w:r>
      <w:r>
        <w:t xml:space="preserve">сударственнаго призрЪн1я б%дныхъ, испол- </w:t>
      </w:r>
      <w:r>
        <w:br/>
      </w:r>
      <w:r>
        <w:t xml:space="preserve">нительныя функции, какъ органовъ, содЪй- </w:t>
      </w:r>
      <w:r>
        <w:br/>
      </w:r>
      <w:r>
        <w:t xml:space="preserve">ствующихь работв земскихь учрежден, </w:t>
      </w:r>
      <w:r>
        <w:br/>
      </w:r>
      <w:r>
        <w:t xml:space="preserve">раскладки въ извЪетныхъ предфлахъ во- </w:t>
      </w:r>
      <w:r>
        <w:br/>
      </w:r>
      <w:r>
        <w:t xml:space="preserve">лостныхь и сельскихъ сборовъ (болЪе 3/1 </w:t>
      </w:r>
      <w:r>
        <w:br/>
      </w:r>
      <w:r>
        <w:t xml:space="preserve">первыхь и 1/2 вторыхъ расходуются на </w:t>
      </w:r>
      <w:r>
        <w:br/>
      </w:r>
      <w:r>
        <w:t xml:space="preserve">таюя потребности, которыя не могутъ быть </w:t>
      </w:r>
      <w:r>
        <w:br/>
      </w:r>
      <w:r>
        <w:t xml:space="preserve">признаны исключительно крестьянскими и </w:t>
      </w:r>
      <w:r>
        <w:br/>
      </w:r>
      <w:r>
        <w:t xml:space="preserve">должны быть разложены на все населеше | </w:t>
      </w:r>
      <w:r>
        <w:br/>
      </w:r>
      <w:r>
        <w:t xml:space="preserve">деревни) и мноШя ‘друйя хозяйственный </w:t>
      </w:r>
      <w:r>
        <w:br/>
      </w:r>
      <w:r>
        <w:t xml:space="preserve">функщи могли бы войти въ область в'Вдом- </w:t>
      </w:r>
      <w:r>
        <w:br/>
      </w:r>
      <w:r>
        <w:t xml:space="preserve">ства всесосл. вол? Въ изданномъ 1897 </w:t>
      </w:r>
      <w:r>
        <w:br/>
      </w:r>
      <w:r>
        <w:t xml:space="preserve">„СводЪ заключен губернскихъ совъщанйй </w:t>
      </w:r>
      <w:r>
        <w:br/>
      </w:r>
      <w:r>
        <w:t xml:space="preserve">по вопросам, относящимся къ пересмотру </w:t>
      </w:r>
      <w:r>
        <w:br/>
      </w:r>
      <w:r>
        <w:t xml:space="preserve">законодательства о крестьянахъ“ (3 тома) </w:t>
      </w:r>
      <w:r>
        <w:br/>
      </w:r>
      <w:r>
        <w:t xml:space="preserve">находятся стояпйе въ извЪстной связи съ </w:t>
      </w:r>
      <w:r>
        <w:br/>
      </w:r>
      <w:r>
        <w:t xml:space="preserve">вопросомъ о всес. вол. отвзты этихъ совЪ- </w:t>
      </w:r>
      <w:r>
        <w:br/>
      </w:r>
      <w:r>
        <w:t xml:space="preserve">щаншй по пунктамъ 17-ому (слфдуеть ли </w:t>
      </w:r>
      <w:r>
        <w:br/>
      </w:r>
      <w:r>
        <w:t xml:space="preserve">ввести измЪненя въ постановлешя о во- </w:t>
      </w:r>
      <w:r>
        <w:br/>
      </w:r>
      <w:r>
        <w:t xml:space="preserve">лостныхь сходахъ?), 40-ому, 41-ому, 42-ому, </w:t>
      </w:r>
      <w:r>
        <w:br/>
      </w:r>
      <w:r>
        <w:t xml:space="preserve">43-ьему (о привлечени къ платежу м!- </w:t>
      </w:r>
      <w:r>
        <w:br/>
      </w:r>
      <w:r>
        <w:t xml:space="preserve">скихъ сборовъ проживающихъ въ селешяхъ </w:t>
      </w:r>
      <w:r>
        <w:br/>
      </w:r>
      <w:r>
        <w:t xml:space="preserve">постороннихъ лицъ). Несмотря на то, что </w:t>
      </w:r>
      <w:r>
        <w:br/>
      </w:r>
      <w:r>
        <w:t xml:space="preserve">волостн. старшины и волостн. правлешя </w:t>
      </w:r>
      <w:r>
        <w:br/>
      </w:r>
      <w:r>
        <w:t xml:space="preserve">фактически въ настоящее время являются </w:t>
      </w:r>
      <w:r>
        <w:br/>
      </w:r>
      <w:r>
        <w:t xml:space="preserve">органами общаго, а не спешально-крестьян- </w:t>
      </w:r>
      <w:r>
        <w:br/>
      </w:r>
      <w:r>
        <w:t xml:space="preserve">скаго управлешя, а мреке волостн. сборы, </w:t>
      </w:r>
      <w:r>
        <w:br/>
      </w:r>
      <w:r>
        <w:t xml:space="preserve">раскладкой которыхъ заняты волостные, </w:t>
      </w:r>
      <w:r>
        <w:br/>
      </w:r>
      <w:r>
        <w:t xml:space="preserve">идуть въ большей своей части не на спе- </w:t>
      </w:r>
      <w:r>
        <w:br/>
      </w:r>
      <w:r>
        <w:t xml:space="preserve">щально - крестьянскя нужды, громадное </w:t>
      </w:r>
      <w:r>
        <w:br/>
      </w:r>
      <w:r>
        <w:t xml:space="preserve">большинство совъщан!й. находятъ ненуж- </w:t>
      </w:r>
      <w:r>
        <w:br/>
      </w:r>
      <w:r>
        <w:t xml:space="preserve">нымъ вводить реформы въ способахъ соста- </w:t>
      </w:r>
      <w:r>
        <w:br/>
      </w:r>
      <w:r>
        <w:t xml:space="preserve">влен!я волостн. сходовъ. Только три сов$- </w:t>
      </w:r>
      <w:r>
        <w:br/>
      </w:r>
      <w:r>
        <w:t xml:space="preserve">щаня (изъ 43) высказались за распгиреше </w:t>
      </w:r>
      <w:r>
        <w:br/>
      </w:r>
      <w:r>
        <w:t xml:space="preserve">состава волостн. сходовъ: рязанское за до- </w:t>
      </w:r>
      <w:r>
        <w:br/>
      </w:r>
      <w:r>
        <w:t xml:space="preserve">пущене въ нихъ крестьянъ, владъльцевъ </w:t>
      </w:r>
      <w:r>
        <w:br/>
      </w:r>
      <w:r>
        <w:t xml:space="preserve">купчей земли, смоленское вообще владЪль- </w:t>
      </w:r>
      <w:r>
        <w:br/>
      </w:r>
      <w:r>
        <w:t xml:space="preserve">цевъ облагаемой мрекими сборами внЪ- | </w:t>
      </w:r>
      <w:r>
        <w:br/>
      </w:r>
      <w:r>
        <w:t xml:space="preserve">надЪльной земли, и наконецъ, саратовское— </w:t>
      </w:r>
      <w:r>
        <w:br/>
      </w:r>
      <w:r>
        <w:t xml:space="preserve">мфщанъ и ремесленниковъ, гозтоянно жи- | </w:t>
      </w:r>
      <w:r>
        <w:br/>
      </w:r>
      <w:r>
        <w:t xml:space="preserve">вущихъ въ селахъ. Нвкоторыя совъщашя </w:t>
      </w:r>
      <w:r>
        <w:br/>
      </w:r>
      <w:r>
        <w:t xml:space="preserve">высказались въ пользу необходимости </w:t>
      </w:r>
      <w:r>
        <w:br/>
      </w:r>
      <w:r>
        <w:t xml:space="preserve">привлечешя къ платежу мрекихъ сборовъ </w:t>
      </w:r>
      <w:r>
        <w:br/>
      </w:r>
      <w:r>
        <w:t xml:space="preserve">другихъ сословй, проживающихь въ селе- </w:t>
      </w:r>
      <w:r>
        <w:br/>
      </w:r>
      <w:r>
        <w:t xml:space="preserve">яхъ, какъ податныхъ, такъ и неподат-</w:t>
      </w:r>
    </w:p>
    <w:p>
      <w:pPr>
        <w:pStyle w:val="Normal"/>
      </w:pPr>
      <w:r>
        <w:t xml:space="preserve">ныхь (за посльднее высказались лишь </w:t>
      </w:r>
      <w:r>
        <w:br/>
      </w:r>
      <w:r>
        <w:t xml:space="preserve">иЪфеколько совъщан!), но для избъжания |</w:t>
      </w:r>
    </w:p>
    <w:p>
      <w:pPr>
        <w:pStyle w:val="Normal"/>
      </w:pPr>
      <w:r>
        <w:t xml:space="preserve">Вокоословная волость -— ВокаАРМЛИВАНТЕ ДЬтЕЙ.</w:t>
      </w:r>
    </w:p>
    <w:p>
      <w:pPr>
        <w:pStyle w:val="Normal"/>
      </w:pPr>
      <w:r>
        <w:t xml:space="preserve">неправильнато обложеня вновь привле- </w:t>
      </w:r>
      <w:r>
        <w:br/>
      </w:r>
      <w:r>
        <w:t xml:space="preserve">каемыхъ плательщиковъ мрскихъ сборовъ </w:t>
      </w:r>
      <w:r>
        <w:br/>
      </w:r>
      <w:r>
        <w:t xml:space="preserve">совъщашя рекомендуютъ не дарован!е име. </w:t>
      </w:r>
      <w:r>
        <w:br/>
      </w:r>
      <w:r>
        <w:t xml:space="preserve">права участя въ волостн. сходахъ и пре- </w:t>
      </w:r>
      <w:r>
        <w:br/>
      </w:r>
      <w:r>
        <w:t xml:space="preserve">вращен!е. такимъ, образомъ сословной во- </w:t>
      </w:r>
      <w:r>
        <w:br/>
      </w:r>
      <w:r>
        <w:t xml:space="preserve">пости въ всесословную, а устаповлеше </w:t>
      </w:r>
      <w:r>
        <w:br/>
      </w:r>
      <w:r>
        <w:t xml:space="preserve">надзора начальства и права обжалования </w:t>
      </w:r>
      <w:r>
        <w:br/>
      </w:r>
      <w:r>
        <w:t xml:space="preserve">раскладокъ. :</w:t>
      </w:r>
    </w:p>
    <w:p>
      <w:pPr>
        <w:pStyle w:val="Normal"/>
      </w:pPr>
      <w:r>
        <w:t xml:space="preserve">Всехристан  йкее величество </w:t>
      </w:r>
      <w:r>
        <w:br/>
      </w:r>
      <w:r>
        <w:t xml:space="preserve">то. же, что хрисцанъйшее величество; вее- </w:t>
      </w:r>
      <w:r>
        <w:br/>
      </w:r>
      <w:r>
        <w:t xml:space="preserve">христ1анзйш1й (с0113ал155йиз), то же, </w:t>
      </w:r>
      <w:r>
        <w:br/>
      </w:r>
      <w:r>
        <w:t xml:space="preserve">что христ1анЪйний (см.), титулъ фран- </w:t>
      </w:r>
      <w:r>
        <w:br/>
      </w:r>
      <w:r>
        <w:t xml:space="preserve">цузскихъ королей.</w:t>
      </w:r>
    </w:p>
    <w:p>
      <w:pPr>
        <w:pStyle w:val="Normal"/>
      </w:pPr>
      <w:r>
        <w:t xml:space="preserve">Всеядныхя (Ошуогез), животныя, пи- </w:t>
      </w:r>
      <w:r>
        <w:br/>
      </w:r>
      <w:r>
        <w:t xml:space="preserve">тающяся какь животною, такъ и расти- </w:t>
      </w:r>
      <w:r>
        <w:br/>
      </w:r>
      <w:r>
        <w:t xml:space="preserve">тельною пищей.</w:t>
      </w:r>
    </w:p>
    <w:p>
      <w:pPr>
        <w:pStyle w:val="Normal"/>
      </w:pPr>
      <w:r>
        <w:t xml:space="preserve">Вскармливаюе д?5тей. Грудныя </w:t>
      </w:r>
      <w:r>
        <w:br/>
      </w:r>
      <w:r>
        <w:t xml:space="preserve">дЪти не требуютъ особенно обильнаго ко- </w:t>
      </w:r>
      <w:r>
        <w:br/>
      </w:r>
      <w:r>
        <w:t xml:space="preserve">личества малерала для своего питання, но </w:t>
      </w:r>
      <w:r>
        <w:br/>
      </w:r>
      <w:r>
        <w:t xml:space="preserve">относительно качества этого матерала они </w:t>
      </w:r>
      <w:r>
        <w:br/>
      </w:r>
      <w:r>
        <w:t xml:space="preserve">чувствительне взрослыхъ. Желудочный </w:t>
      </w:r>
      <w:r>
        <w:br/>
      </w:r>
      <w:r>
        <w:t xml:space="preserve">сокъ не въ состояши еще переваривать вся- </w:t>
      </w:r>
      <w:r>
        <w:br/>
      </w:r>
      <w:r>
        <w:t xml:space="preserve">каго рода бълковыя вещества; неперева- </w:t>
      </w:r>
      <w:r>
        <w:br/>
      </w:r>
      <w:r>
        <w:t xml:space="preserve">ренные остатки пищи подвергаются разло- </w:t>
      </w:r>
      <w:r>
        <w:br/>
      </w:r>
      <w:r>
        <w:t xml:space="preserve">жен, благодаря бактерямъ; разложеше </w:t>
      </w:r>
      <w:r>
        <w:br/>
      </w:r>
      <w:r>
        <w:t xml:space="preserve">создаетъь для этихъ послфднихъ условя, </w:t>
      </w:r>
      <w:r>
        <w:br/>
      </w:r>
      <w:r>
        <w:t xml:space="preserve">благопрятствуюния усиленному размноже- </w:t>
      </w:r>
      <w:r>
        <w:br/>
      </w:r>
      <w:r>
        <w:t xml:space="preserve">но ихь; получаюпцеся при этомъ про- </w:t>
      </w:r>
      <w:r>
        <w:br/>
      </w:r>
      <w:r>
        <w:t xml:space="preserve">дукты разложеня сильно раздражаютъ ки- </w:t>
      </w:r>
      <w:r>
        <w:br/>
      </w:r>
      <w:r>
        <w:t xml:space="preserve">шечникъ ребенка, вслЪдотые чего происхо- </w:t>
      </w:r>
      <w:r>
        <w:br/>
      </w:r>
      <w:r>
        <w:t xml:space="preserve">дять поносы и судороги. КромЪ того, слю- </w:t>
      </w:r>
      <w:r>
        <w:br/>
      </w:r>
      <w:r>
        <w:t xml:space="preserve">на и сокъ поджелудочной железы ребенка </w:t>
      </w:r>
      <w:r>
        <w:br/>
      </w:r>
      <w:r>
        <w:t xml:space="preserve">въ первые мЪсяцы жизни не обладають </w:t>
      </w:r>
      <w:r>
        <w:br/>
      </w:r>
      <w:r>
        <w:t xml:space="preserve">еще способностью усваивать крахмалистыя </w:t>
      </w:r>
      <w:r>
        <w:br/>
      </w:r>
      <w:r>
        <w:t xml:space="preserve">вещества. Поэтому необходимое количе- </w:t>
      </w:r>
      <w:r>
        <w:br/>
      </w:r>
      <w:r>
        <w:t xml:space="preserve">ство пищи для грудного ребенка должно </w:t>
      </w:r>
      <w:r>
        <w:br/>
      </w:r>
      <w:r>
        <w:t xml:space="preserve">быть доставлено ему въ формь веществъ, </w:t>
      </w:r>
      <w:r>
        <w:br/>
      </w:r>
      <w:r>
        <w:t xml:space="preserve">не содержащихъ крахмала, не раздражаю- </w:t>
      </w:r>
      <w:r>
        <w:br/>
      </w:r>
      <w:r>
        <w:t xml:space="preserve">щихъ кишечникъ и свободныхъ отъ вея- </w:t>
      </w:r>
      <w:r>
        <w:br/>
      </w:r>
      <w:r>
        <w:t xml:space="preserve">кихъ бактерй. Этимъ требованямъ лучше </w:t>
      </w:r>
      <w:r>
        <w:br/>
      </w:r>
      <w:r>
        <w:t xml:space="preserve">всего удовлетворяетъь женское молоко, ко- </w:t>
      </w:r>
      <w:r>
        <w:br/>
      </w:r>
      <w:r>
        <w:t xml:space="preserve">торое заключаеть въ себЪ 89% воды, 20/0 </w:t>
      </w:r>
      <w:r>
        <w:br/>
      </w:r>
      <w:r>
        <w:t xml:space="preserve">бьлка, 3,5— жира, 5— сахару, и 0,2— солей </w:t>
      </w:r>
      <w:r>
        <w:br/>
      </w:r>
      <w:r>
        <w:t xml:space="preserve">Если ребенокъ не можеть получаль жен- </w:t>
      </w:r>
      <w:r>
        <w:br/>
      </w:r>
      <w:r>
        <w:t xml:space="preserve">ское молоко, тогда его слВдуетъ кормить </w:t>
      </w:r>
      <w:r>
        <w:br/>
      </w:r>
      <w:r>
        <w:t xml:space="preserve">молокомъ животныхъ, при чемъ обыкно- </w:t>
      </w:r>
      <w:r>
        <w:br/>
      </w:r>
      <w:r>
        <w:t xml:space="preserve">венно прибЪгаютъ къ коровьему молоку. </w:t>
      </w:r>
      <w:r>
        <w:br/>
      </w:r>
      <w:r>
        <w:t xml:space="preserve">Но кь искусственному В. д. слъдуетъ при- </w:t>
      </w:r>
      <w:r>
        <w:br/>
      </w:r>
      <w:r>
        <w:t xml:space="preserve">бъгаль только въ крайнихъ случаяхъ. Пи- </w:t>
      </w:r>
      <w:r>
        <w:br/>
      </w:r>
      <w:r>
        <w:t xml:space="preserve">тан!е ребенка молокомъ малери служить </w:t>
      </w:r>
      <w:r>
        <w:br/>
      </w:r>
      <w:r>
        <w:t xml:space="preserve">наилучшей гарантей благополучя, какъ </w:t>
      </w:r>
      <w:r>
        <w:br/>
      </w:r>
      <w:r>
        <w:t xml:space="preserve">того, такъ и ‘другого. Изъ 100 дфтей, </w:t>
      </w:r>
      <w:r>
        <w:br/>
      </w:r>
      <w:r>
        <w:t xml:space="preserve">вскармливаемыхъ матерью, умираютъь въ </w:t>
      </w:r>
      <w:r>
        <w:br/>
      </w:r>
      <w:r>
        <w:t xml:space="preserve">первый тодъ жизни только 8; изъ двтей, </w:t>
      </w:r>
      <w:r>
        <w:br/>
      </w:r>
      <w:r>
        <w:t xml:space="preserve">отданныхъ кормилицЪ — 29, а при искус- </w:t>
      </w:r>
      <w:r>
        <w:br/>
      </w:r>
      <w:r>
        <w:t xml:space="preserve">ственномъ вскармливаши — до 47. Веще- </w:t>
      </w:r>
      <w:r>
        <w:br/>
      </w:r>
      <w:r>
        <w:t xml:space="preserve">ство, замфняющее ребенку материнское </w:t>
      </w:r>
      <w:r>
        <w:br/>
      </w:r>
      <w:r>
        <w:t xml:space="preserve">молоко, суррогатъ, должно по своему хи- </w:t>
      </w:r>
      <w:r>
        <w:br/>
      </w:r>
      <w:r>
        <w:t xml:space="preserve">мическому составу приближалься къ не- </w:t>
      </w:r>
      <w:r>
        <w:br/>
      </w:r>
      <w:r>
        <w:t xml:space="preserve">му: оно должно быть совершенно жидкимъ, </w:t>
      </w:r>
      <w:r>
        <w:br/>
      </w:r>
      <w:r>
        <w:t xml:space="preserve">не киснуть, не подвергаться вреднымъ хи- </w:t>
      </w:r>
      <w:r>
        <w:br/>
      </w:r>
      <w:r>
        <w:t xml:space="preserve">мическимъ изм5нешямъ. Температура пи- </w:t>
      </w:r>
      <w:r>
        <w:br/>
      </w:r>
      <w:r>
        <w:t xml:space="preserve">тательнаго вещества должна также прибли- </w:t>
      </w:r>
      <w:r>
        <w:br/>
      </w:r>
      <w:r>
        <w:t xml:space="preserve">жаться къ температурЪ свъже выпущеннаго </w:t>
      </w:r>
      <w:r>
        <w:br/>
      </w:r>
      <w:r>
        <w:t xml:space="preserve">женскаго молока (28—380 Ц.). Питазе ре- </w:t>
      </w:r>
      <w:r>
        <w:br/>
      </w:r>
      <w:r>
        <w:t xml:space="preserve">бенка совершается черезъ строго опредЪ- </w:t>
      </w:r>
      <w:r>
        <w:br/>
      </w:r>
      <w:r>
        <w:t xml:space="preserve">ленные промежутки времени; посуду, въ </w:t>
      </w:r>
      <w:r>
        <w:br/>
      </w:r>
      <w:r>
        <w:t xml:space="preserve">которой приготовляется пища, необходимо</w:t>
      </w:r>
    </w:p>
    <w:p>
      <w:pPr>
        <w:pStyle w:val="Normal"/>
      </w:pPr>
      <w:r>
        <w:t xml:space="preserve">ВокарМлИВАНТЕ ДЬТЕЙ.</w:t>
      </w:r>
    </w:p>
    <w:p>
      <w:pPr>
        <w:pStyle w:val="Normal"/>
      </w:pPr>
      <w:r>
        <w:t xml:space="preserve">держать въ строжайшей чистотВ. Лучшимъ </w:t>
      </w:r>
      <w:r>
        <w:br/>
      </w:r>
      <w:r>
        <w:t xml:space="preserve">суррогатомъ женскаго молока служить мо- </w:t>
      </w:r>
      <w:r>
        <w:br/>
      </w:r>
      <w:r>
        <w:t xml:space="preserve">локо животныхъ, а именно: ослицы, козы </w:t>
      </w:r>
      <w:r>
        <w:br/>
      </w:r>
      <w:r>
        <w:t xml:space="preserve">и коровы. Первое, т. е. ослиное молоко, </w:t>
      </w:r>
      <w:r>
        <w:br/>
      </w:r>
      <w:r>
        <w:t xml:space="preserve">по своему химическому составу ближе все- </w:t>
      </w:r>
      <w:r>
        <w:br/>
      </w:r>
      <w:r>
        <w:t xml:space="preserve">го подходить къ женскому и легче всего </w:t>
      </w:r>
      <w:r>
        <w:br/>
      </w:r>
      <w:r>
        <w:t xml:space="preserve">переносится ребенкомъ; козье молоко гуще </w:t>
      </w:r>
      <w:r>
        <w:br/>
      </w:r>
      <w:r>
        <w:t xml:space="preserve">ослинаго ‘и ноэтому должно быть разба- </w:t>
      </w:r>
      <w:r>
        <w:br/>
      </w:r>
      <w:r>
        <w:t xml:space="preserve">влено большимъ количествомъь воды. Са- </w:t>
      </w:r>
      <w:r>
        <w:br/>
      </w:r>
      <w:r>
        <w:t xml:space="preserve">мый дешевый и удобный суррогатъ — это </w:t>
      </w:r>
      <w:r>
        <w:br/>
      </w:r>
      <w:r>
        <w:t xml:space="preserve">коровье молоко. По своему составу оно </w:t>
      </w:r>
      <w:r>
        <w:br/>
      </w:r>
      <w:r>
        <w:t xml:space="preserve">рЪзко отличается отъ женскаго и гл. обр. </w:t>
      </w:r>
      <w:r>
        <w:br/>
      </w:r>
      <w:r>
        <w:t xml:space="preserve">содержащемъ бЪлковъ, которыхъ гораздо </w:t>
      </w:r>
      <w:r>
        <w:br/>
      </w:r>
      <w:r>
        <w:t xml:space="preserve">больше, и сахара, котораго меньше. Велъд- </w:t>
      </w:r>
      <w:r>
        <w:br/>
      </w:r>
      <w:r>
        <w:t xml:space="preserve">стве того, что коровье молоко легко раз- </w:t>
      </w:r>
      <w:r>
        <w:br/>
      </w:r>
      <w:r>
        <w:t xml:space="preserve">страиваеть пищеварене и вызываетъ упор- </w:t>
      </w:r>
      <w:r>
        <w:br/>
      </w:r>
      <w:r>
        <w:t xml:space="preserve">ные поносы, его необходимо брать отъ здо- </w:t>
      </w:r>
      <w:r>
        <w:br/>
      </w:r>
      <w:r>
        <w:t xml:space="preserve">ровыхъ, получающихъ хоропий кормъ ко- </w:t>
      </w:r>
      <w:r>
        <w:br/>
      </w:r>
      <w:r>
        <w:t xml:space="preserve">ровъ и разбавлять такимъ образомъ: пер- </w:t>
      </w:r>
      <w:r>
        <w:br/>
      </w:r>
      <w:r>
        <w:t xml:space="preserve">выя четыре недвли берется 1/3 молока и </w:t>
      </w:r>
      <w:r>
        <w:br/>
      </w:r>
      <w:r>
        <w:t xml:space="preserve">2з воды; въ возраст ребенка оть 2—8 </w:t>
      </w:r>
      <w:r>
        <w:br/>
      </w:r>
      <w:r>
        <w:t xml:space="preserve">мВсяцевъ — молоко разбавляется на поло- </w:t>
      </w:r>
      <w:r>
        <w:br/>
      </w:r>
      <w:r>
        <w:t xml:space="preserve">вину; ВЕ * с. — 3/4 молока, \&amp; воды и </w:t>
      </w:r>
      <w:r>
        <w:br/>
      </w:r>
      <w:r>
        <w:t xml:space="preserve">только съ 5—6 мЪе., ребенокь можеть по- </w:t>
      </w:r>
      <w:r>
        <w:br/>
      </w:r>
      <w:r>
        <w:t xml:space="preserve">лучать не разбавленное молоко. Передъ </w:t>
      </w:r>
      <w:r>
        <w:br/>
      </w:r>
      <w:r>
        <w:t xml:space="preserve">употреблешемъ оно кипятится цЪльное, </w:t>
      </w:r>
      <w:r>
        <w:br/>
      </w:r>
      <w:r>
        <w:t xml:space="preserve">затЪмъ разбавляется нужнымъ количе- </w:t>
      </w:r>
      <w:r>
        <w:br/>
      </w:r>
      <w:r>
        <w:t xml:space="preserve">ствомъ воды и кь разбавленному уже при- </w:t>
      </w:r>
      <w:r>
        <w:br/>
      </w:r>
      <w:r>
        <w:t xml:space="preserve">бавляють немного молочнаго или тростни- </w:t>
      </w:r>
      <w:r>
        <w:br/>
      </w:r>
      <w:r>
        <w:t xml:space="preserve">коваго сахару, немного соды, что больше </w:t>
      </w:r>
      <w:r>
        <w:br/>
      </w:r>
      <w:r>
        <w:t xml:space="preserve">приближаеть смЪеь къ малеринскому мо- </w:t>
      </w:r>
      <w:r>
        <w:br/>
      </w:r>
      <w:r>
        <w:t xml:space="preserve">локу. дълаеть ее удобоваримЪе и предо- </w:t>
      </w:r>
      <w:r>
        <w:br/>
      </w:r>
      <w:r>
        <w:t xml:space="preserve">храняетъ отъ свертыван1я. Приблизительно </w:t>
      </w:r>
      <w:r>
        <w:br/>
      </w:r>
      <w:r>
        <w:t xml:space="preserve">на 150—200 грм. смеси берется чайная </w:t>
      </w:r>
      <w:r>
        <w:br/>
      </w:r>
      <w:r>
        <w:t xml:space="preserve">ложка молочнаго сахара и на кончик </w:t>
      </w:r>
      <w:r>
        <w:br/>
      </w:r>
      <w:r>
        <w:t xml:space="preserve">ножа соды.</w:t>
      </w:r>
    </w:p>
    <w:p>
      <w:pPr>
        <w:pStyle w:val="Normal"/>
      </w:pPr>
      <w:r>
        <w:t xml:space="preserve">Такимъ образомъ приготовленную смесь </w:t>
      </w:r>
      <w:r>
        <w:br/>
      </w:r>
      <w:r>
        <w:t xml:space="preserve">вливаютъ въ рожокъ (стеклянная бутылка </w:t>
      </w:r>
      <w:r>
        <w:br/>
      </w:r>
      <w:r>
        <w:t xml:space="preserve">съ каучуковымъ соскомъ) изъ котораго </w:t>
      </w:r>
      <w:r>
        <w:br/>
      </w:r>
      <w:r>
        <w:t xml:space="preserve">дЬти пьютт ее. Различе, существующее </w:t>
      </w:r>
      <w:r>
        <w:br/>
      </w:r>
      <w:r>
        <w:t xml:space="preserve">между естественной пищей грудного ре- </w:t>
      </w:r>
      <w:r>
        <w:br/>
      </w:r>
      <w:r>
        <w:t xml:space="preserve">бенка и коровьимъ молокомъ, та опас- </w:t>
      </w:r>
      <w:r>
        <w:br/>
      </w:r>
      <w:r>
        <w:t xml:space="preserve">ность и болЪзни, которыя являютея слЪд- </w:t>
      </w:r>
      <w:r>
        <w:br/>
      </w:r>
      <w:r>
        <w:t xml:space="preserve">стыемь искусственнаго В. д., заставляють </w:t>
      </w:r>
      <w:r>
        <w:br/>
      </w:r>
      <w:r>
        <w:t xml:space="preserve">принимать предосторожности, заключаю- </w:t>
      </w:r>
      <w:r>
        <w:br/>
      </w:r>
      <w:r>
        <w:t xml:space="preserve">пияся въ устройствь заведешй для при- </w:t>
      </w:r>
      <w:r>
        <w:br/>
      </w:r>
      <w:r>
        <w:t xml:space="preserve">готовлен!я молока, годнаго для дЪфтекаго </w:t>
      </w:r>
      <w:r>
        <w:br/>
      </w:r>
      <w:r>
        <w:t xml:space="preserve">употреблешя. Ташя заведешя имЪются </w:t>
      </w:r>
      <w:r>
        <w:br/>
      </w:r>
      <w:r>
        <w:t xml:space="preserve">во многихъ большихъ городахъ Европы, </w:t>
      </w:r>
      <w:r>
        <w:br/>
      </w:r>
      <w:r>
        <w:t xml:space="preserve">также и въ Петербург. Дътямъ, не пере- </w:t>
      </w:r>
      <w:r>
        <w:br/>
      </w:r>
      <w:r>
        <w:t xml:space="preserve">носящимъ коровьяго молока, дають такъ </w:t>
      </w:r>
      <w:r>
        <w:br/>
      </w:r>
      <w:r>
        <w:t xml:space="preserve">паз. бидертовскую сливочную смЪсь, </w:t>
      </w:r>
      <w:r>
        <w:br/>
      </w:r>
      <w:r>
        <w:t xml:space="preserve">которая приготовляется такъ: съ хорошаго </w:t>
      </w:r>
      <w:r>
        <w:br/>
      </w:r>
      <w:r>
        <w:t xml:space="preserve">свЪъжаго молока, простоявшаго часа два </w:t>
      </w:r>
      <w:r>
        <w:br/>
      </w:r>
      <w:r>
        <w:t xml:space="preserve">вт прохладномъ мЪфстЪ, снимаютьъ верхШй </w:t>
      </w:r>
      <w:r>
        <w:br/>
      </w:r>
      <w:r>
        <w:t xml:space="preserve">слой, приблизительно 1/16 всего количества, </w:t>
      </w:r>
      <w:r>
        <w:br/>
      </w:r>
      <w:r>
        <w:t xml:space="preserve">смьшивають съ отварной водой (воды при- </w:t>
      </w:r>
      <w:r>
        <w:br/>
      </w:r>
      <w:r>
        <w:t xml:space="preserve">близительно берется въ 3 раза больше сли- </w:t>
      </w:r>
      <w:r>
        <w:br/>
      </w:r>
      <w:r>
        <w:t xml:space="preserve">вокъ), разбавляютъ съ постепенно увели- </w:t>
      </w:r>
      <w:r>
        <w:br/>
      </w:r>
      <w:r>
        <w:t xml:space="preserve">чивающимся количествомъ чистаго молока </w:t>
      </w:r>
      <w:r>
        <w:br/>
      </w:r>
      <w:r>
        <w:t xml:space="preserve">и затЪмъ все кипятится и получается смЪеь, </w:t>
      </w:r>
      <w:r>
        <w:br/>
      </w:r>
      <w:r>
        <w:t xml:space="preserve">годная для кормлешя новорожденныхъ. </w:t>
      </w:r>
      <w:r>
        <w:br/>
      </w:r>
      <w:r>
        <w:t xml:space="preserve">Кром смЪси Бидерта, существуеть еще </w:t>
      </w:r>
      <w:r>
        <w:br/>
      </w:r>
      <w:r>
        <w:t xml:space="preserve">растительное молоко Ламанна, кото- </w:t>
      </w:r>
      <w:r>
        <w:br/>
      </w:r>
      <w:r>
        <w:t xml:space="preserve">рое получается изъ миндаля и орЪховъ, </w:t>
      </w:r>
      <w:r>
        <w:br/>
      </w:r>
      <w:r>
        <w:t xml:space="preserve">затьмъ сгущается и стерилизуется: масса </w:t>
      </w:r>
      <w:r>
        <w:br/>
      </w:r>
      <w:r>
        <w:t xml:space="preserve">содержить 250/% жира, Т.— растительнаго </w:t>
      </w:r>
      <w:r>
        <w:br/>
      </w:r>
      <w:r>
        <w:t xml:space="preserve">бълка, и 42 — сахару. Этой ем си берется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чайная ложка и прибавляется къ нужному </w:t>
      </w:r>
      <w:r>
        <w:br/>
      </w:r>
      <w:r>
        <w:t xml:space="preserve">на одне кормлен1е количеству молока, раз-. </w:t>
      </w:r>
      <w:r>
        <w:br/>
      </w:r>
      <w:r>
        <w:t xml:space="preserve">бавленнаго пополамъ съ водой. Точныхъь </w:t>
      </w:r>
      <w:r>
        <w:br/>
      </w:r>
      <w:r>
        <w:t xml:space="preserve">выводовъ относительно этого питательнаго </w:t>
      </w:r>
      <w:r>
        <w:br/>
      </w:r>
      <w:r>
        <w:t xml:space="preserve">вещества, такъ и относительно многихъ </w:t>
      </w:r>
      <w:r>
        <w:br/>
      </w:r>
      <w:r>
        <w:t xml:space="preserve">другихъ препаратовъ молока не имЪется.</w:t>
      </w:r>
    </w:p>
    <w:p>
      <w:pPr>
        <w:pStyle w:val="Normal"/>
      </w:pPr>
      <w:r>
        <w:t xml:space="preserve">Чтобы оградить дЪтей отъ неудобствъ, </w:t>
      </w:r>
      <w:r>
        <w:br/>
      </w:r>
      <w:r>
        <w:t xml:space="preserve">сопряженныхь съ перемвной молока или </w:t>
      </w:r>
      <w:r>
        <w:br/>
      </w:r>
      <w:r>
        <w:t xml:space="preserve">отъ опасности зараженйя различными бо- </w:t>
      </w:r>
      <w:r>
        <w:br/>
      </w:r>
      <w:r>
        <w:t xml:space="preserve">лВзнями, лучше всего давать груднымъ </w:t>
      </w:r>
      <w:r>
        <w:br/>
      </w:r>
      <w:r>
        <w:t xml:space="preserve">дЪтямъ стерилизованное молоко, какъ </w:t>
      </w:r>
      <w:r>
        <w:br/>
      </w:r>
      <w:r>
        <w:t xml:space="preserve">это дьлается по способу БохШеРа. Для </w:t>
      </w:r>
      <w:r>
        <w:br/>
      </w:r>
      <w:r>
        <w:t xml:space="preserve">этого молоко отъ завЪдомо здоровыхъ ко- </w:t>
      </w:r>
      <w:r>
        <w:br/>
      </w:r>
      <w:r>
        <w:t xml:space="preserve">ровъ разливается въ особенно приснособ- </w:t>
      </w:r>
      <w:r>
        <w:br/>
      </w:r>
      <w:r>
        <w:t xml:space="preserve">ленныя бутылки съ гутаперчевыми проб- </w:t>
      </w:r>
      <w:r>
        <w:br/>
      </w:r>
      <w:r>
        <w:t xml:space="preserve">ками. Бутылки помфщаются въ сосудъ </w:t>
      </w:r>
      <w:r>
        <w:br/>
      </w:r>
      <w:r>
        <w:t xml:space="preserve">закрытый крышкой и до половины нали- </w:t>
      </w:r>
      <w:r>
        <w:br/>
      </w:r>
      <w:r>
        <w:t xml:space="preserve">тый водой, которая подвергается кинЪфн!ю </w:t>
      </w:r>
      <w:r>
        <w:br/>
      </w:r>
      <w:r>
        <w:t xml:space="preserve">впродолжеши \2—3/4 часа. Въ этой горя- </w:t>
      </w:r>
      <w:r>
        <w:br/>
      </w:r>
      <w:r>
        <w:t xml:space="preserve">чей водЪ и горячихъ водяныхъ парахъ </w:t>
      </w:r>
      <w:r>
        <w:br/>
      </w:r>
      <w:r>
        <w:t xml:space="preserve">стерилизуются и молоко и бутылки, т. е. </w:t>
      </w:r>
      <w:r>
        <w:br/>
      </w:r>
      <w:r>
        <w:t xml:space="preserve">содержамщяся въ нихъ бактер!и погибалютъ. </w:t>
      </w:r>
      <w:r>
        <w:br/>
      </w:r>
      <w:r>
        <w:t xml:space="preserve">Приготовленное такимъ образомъ молоко </w:t>
      </w:r>
      <w:r>
        <w:br/>
      </w:r>
      <w:r>
        <w:t xml:space="preserve">можеть простоять цзлую недЪлю, не измЪ- </w:t>
      </w:r>
      <w:r>
        <w:br/>
      </w:r>
      <w:r>
        <w:t xml:space="preserve">няясь. Передъ употреблешемъ бутылки </w:t>
      </w:r>
      <w:r>
        <w:br/>
      </w:r>
      <w:r>
        <w:t xml:space="preserve">погружаются въ горячую воду и нагр%- </w:t>
      </w:r>
      <w:r>
        <w:br/>
      </w:r>
      <w:r>
        <w:t xml:space="preserve">ваются до желалельной темпералуры, гута- </w:t>
      </w:r>
      <w:r>
        <w:br/>
      </w:r>
      <w:r>
        <w:t xml:space="preserve">перчевая пробка вынимается и замВняется </w:t>
      </w:r>
      <w:r>
        <w:br/>
      </w:r>
      <w:r>
        <w:t xml:space="preserve">соскомъ. Каждая бутылка содержитъ из- </w:t>
      </w:r>
      <w:r>
        <w:br/>
      </w:r>
      <w:r>
        <w:t xml:space="preserve">вЪстное, нужное для даннаго возраста ре- </w:t>
      </w:r>
      <w:r>
        <w:br/>
      </w:r>
      <w:r>
        <w:t xml:space="preserve">бенка, количество молока, 150—200—250 грм. </w:t>
      </w:r>
      <w:r>
        <w:br/>
      </w:r>
      <w:r>
        <w:t xml:space="preserve">Количество бутылокъ, нужное на одинъ </w:t>
      </w:r>
      <w:r>
        <w:br/>
      </w:r>
      <w:r>
        <w:t xml:space="preserve">день, кипятится сразу. Способъ ЗохШеёга </w:t>
      </w:r>
      <w:r>
        <w:br/>
      </w:r>
      <w:r>
        <w:t xml:space="preserve">имфеть огромное значен!е, такъ какъ пре- </w:t>
      </w:r>
      <w:r>
        <w:br/>
      </w:r>
      <w:r>
        <w:t xml:space="preserve">дохраняетъь дЪтей отъ опасныхьъ лЪтнихъ </w:t>
      </w:r>
      <w:r>
        <w:br/>
      </w:r>
      <w:r>
        <w:t xml:space="preserve">поносовъ ограничивая такимъ образомъ </w:t>
      </w:r>
      <w:r>
        <w:br/>
      </w:r>
      <w:r>
        <w:t xml:space="preserve">въ высокой степени смертность ихъ. Упо- </w:t>
      </w:r>
      <w:r>
        <w:br/>
      </w:r>
      <w:r>
        <w:t xml:space="preserve">треблеше богатаго сахаромъ сгущеннаго </w:t>
      </w:r>
      <w:r>
        <w:br/>
      </w:r>
      <w:r>
        <w:t xml:space="preserve">молока гораздо меньше достойно внимая. </w:t>
      </w:r>
      <w:r>
        <w:br/>
      </w:r>
      <w:r>
        <w:t xml:space="preserve">Искусственное В. д. крахмалистыми нище- </w:t>
      </w:r>
      <w:r>
        <w:br/>
      </w:r>
      <w:r>
        <w:t xml:space="preserve">выми веществами, а именно мукой въ видь </w:t>
      </w:r>
      <w:r>
        <w:br/>
      </w:r>
      <w:r>
        <w:t xml:space="preserve">различныхь суповъ, для новорожденных </w:t>
      </w:r>
      <w:r>
        <w:br/>
      </w:r>
      <w:r>
        <w:t xml:space="preserve">совершенно не годится, такъ какъ крах- </w:t>
      </w:r>
      <w:r>
        <w:br/>
      </w:r>
      <w:r>
        <w:t xml:space="preserve">малъ не переваривается приблизительно </w:t>
      </w:r>
      <w:r>
        <w:br/>
      </w:r>
      <w:r>
        <w:t xml:space="preserve">до 10 нед.; напротивъ эти вещества, при- </w:t>
      </w:r>
      <w:r>
        <w:br/>
      </w:r>
      <w:r>
        <w:t xml:space="preserve">готовленныя съ коровьимъ молокомъ, ©0- </w:t>
      </w:r>
      <w:r>
        <w:br/>
      </w:r>
      <w:r>
        <w:t xml:space="preserve">вершенно умЪстны для 3—4 мвеячныхь и </w:t>
      </w:r>
      <w:r>
        <w:br/>
      </w:r>
      <w:r>
        <w:t xml:space="preserve">старшихъ дБтей. Изъ возхъ сортовъ муки, </w:t>
      </w:r>
      <w:r>
        <w:br/>
      </w:r>
      <w:r>
        <w:t xml:space="preserve">пшеничная, благодаря тому что легче пе- </w:t>
      </w:r>
      <w:r>
        <w:br/>
      </w:r>
      <w:r>
        <w:t xml:space="preserve">реваривается, обладаеть и большимъ зна- </w:t>
      </w:r>
      <w:r>
        <w:br/>
      </w:r>
      <w:r>
        <w:t xml:space="preserve">ченшемъ, какъ питательное вещество. Каша </w:t>
      </w:r>
      <w:r>
        <w:br/>
      </w:r>
      <w:r>
        <w:t xml:space="preserve">изъ сухарей и аррорута есть также одно </w:t>
      </w:r>
      <w:r>
        <w:br/>
      </w:r>
      <w:r>
        <w:t xml:space="preserve">изъ любимыхъ и хорошо переносимыхъ </w:t>
      </w:r>
      <w:r>
        <w:br/>
      </w:r>
      <w:r>
        <w:t xml:space="preserve">дьтскихь кушанй. Сухари размачива- </w:t>
      </w:r>
      <w:r>
        <w:br/>
      </w:r>
      <w:r>
        <w:t xml:space="preserve">ются сначала въ свЪзжей водЪ, тщатель- </w:t>
      </w:r>
      <w:r>
        <w:br/>
      </w:r>
      <w:r>
        <w:t xml:space="preserve">но затЬмъ отжимаютея и, съ прибавлен!- </w:t>
      </w:r>
      <w:r>
        <w:br/>
      </w:r>
      <w:r>
        <w:t xml:space="preserve">емь небольшого количества сахару ва- </w:t>
      </w:r>
      <w:r>
        <w:br/>
      </w:r>
      <w:r>
        <w:t xml:space="preserve">рятся въ вод или разбавленномъ мо- </w:t>
      </w:r>
      <w:r>
        <w:br/>
      </w:r>
      <w:r>
        <w:t xml:space="preserve">локЪ. Получается такимъ образомъ тон- </w:t>
      </w:r>
      <w:r>
        <w:br/>
      </w:r>
      <w:r>
        <w:t xml:space="preserve">кая кашка. Кашу изъ аррорута варятъ </w:t>
      </w:r>
      <w:r>
        <w:br/>
      </w:r>
      <w:r>
        <w:t xml:space="preserve">въ молокВ. Четырехмсячныя дЪти хорошо </w:t>
      </w:r>
      <w:r>
        <w:br/>
      </w:r>
      <w:r>
        <w:t xml:space="preserve">переносять уже бульонъ изъ не жирнаго </w:t>
      </w:r>
      <w:r>
        <w:br/>
      </w:r>
      <w:r>
        <w:t xml:space="preserve">мяса съ прибавлешемъ муки, манной кру- </w:t>
      </w:r>
      <w:r>
        <w:br/>
      </w:r>
      <w:r>
        <w:t xml:space="preserve">пы, салепа, саго и др. слизистыхъ расти- </w:t>
      </w:r>
      <w:r>
        <w:br/>
      </w:r>
      <w:r>
        <w:t xml:space="preserve">тельныхъ веществъ. Слизистые отвары </w:t>
      </w:r>
      <w:r>
        <w:br/>
      </w:r>
      <w:r>
        <w:t xml:space="preserve">изъ салепа, овса, ячменя и пр. примЪня- </w:t>
      </w:r>
      <w:r>
        <w:br/>
      </w:r>
      <w:r>
        <w:t xml:space="preserve">ются только въ случаяхъ наклонности къ </w:t>
      </w:r>
      <w:r>
        <w:br/>
      </w:r>
      <w:r>
        <w:t xml:space="preserve">дарреямъ и по совзту врача. Совершенно</w:t>
      </w:r>
    </w:p>
    <w:p>
      <w:pPr>
        <w:pStyle w:val="Normal"/>
      </w:pPr>
      <w:r>
        <w:t xml:space="preserve">582 ВокрРЫВАТЬ МОЛОДЫХ </w:t>
      </w:r>
      <w:r>
        <w:br/>
      </w:r>
      <w:r>
        <w:t xml:space="preserve">негоднымъ является дурной обычай давать </w:t>
      </w:r>
      <w:r>
        <w:br/>
      </w:r>
      <w:r>
        <w:t xml:space="preserve">дфтямъ соску, которая, оставаясь во рту </w:t>
      </w:r>
      <w:r>
        <w:br/>
      </w:r>
      <w:r>
        <w:t xml:space="preserve">цзлыми часами, обусловливаеть кислое </w:t>
      </w:r>
      <w:r>
        <w:br/>
      </w:r>
      <w:r>
        <w:t xml:space="preserve">брожеше, образоваше грибковъ на слизи- </w:t>
      </w:r>
      <w:r>
        <w:br/>
      </w:r>
      <w:r>
        <w:t xml:space="preserve">етой оболочкЪ рта и катарральное воспа- </w:t>
      </w:r>
      <w:r>
        <w:br/>
      </w:r>
      <w:r>
        <w:t xml:space="preserve">леше рта, желудка и кишекъ. Чфмъ мень- </w:t>
      </w:r>
      <w:r>
        <w:br/>
      </w:r>
      <w:r>
        <w:t xml:space="preserve">ше дЪти, тьмъ большее вниманве должно </w:t>
      </w:r>
      <w:r>
        <w:br/>
      </w:r>
      <w:r>
        <w:t xml:space="preserve">быть обращено на чистоту рта: послЪ каж- </w:t>
      </w:r>
      <w:r>
        <w:br/>
      </w:r>
      <w:r>
        <w:t xml:space="preserve">даго кормлешя ротикь ‘ребенка слЪдуетъ </w:t>
      </w:r>
      <w:r>
        <w:br/>
      </w:r>
      <w:r>
        <w:t xml:space="preserve">тщательно вытереть мягкой полотняной </w:t>
      </w:r>
      <w:r>
        <w:br/>
      </w:r>
      <w:r>
        <w:t xml:space="preserve">тряпочкой, смоченной въ водЪ и обернутой </w:t>
      </w:r>
      <w:r>
        <w:br/>
      </w:r>
      <w:r>
        <w:t xml:space="preserve">вокругь пальца. Этимъ предохраняють </w:t>
      </w:r>
      <w:r>
        <w:br/>
      </w:r>
      <w:r>
        <w:t xml:space="preserve">ребенка оть болЪанетворныхъ тгрибковъ. </w:t>
      </w:r>
      <w:r>
        <w:br/>
      </w:r>
      <w:r>
        <w:t xml:space="preserve">См. Ашшоп, Пе егэбеп Мабегр ее </w:t>
      </w:r>
      <w:r>
        <w:br/>
      </w:r>
      <w:r>
        <w:t xml:space="preserve">(Лейцц., 1892); Ейгз%, Ге Кап епе ЕгпаВ- </w:t>
      </w:r>
      <w:r>
        <w:br/>
      </w:r>
      <w:r>
        <w:t xml:space="preserve">типё 4ез Кез (1870); его-же, аз Кша </w:t>
      </w:r>
      <w:r>
        <w:br/>
      </w:r>
      <w:r>
        <w:t xml:space="preserve">ип@ зете Ребе (1891); В1е4егв, Ге Кш- </w:t>
      </w:r>
      <w:r>
        <w:br/>
      </w:r>
      <w:r>
        <w:t xml:space="preserve">ЧегегпАвгип&amp; пп БёдеНиезайег (Штуттг., </w:t>
      </w:r>
      <w:r>
        <w:br/>
      </w:r>
      <w:r>
        <w:t xml:space="preserve">1880); Р1е Мег. Везеш иг 41е \МосвепзваЪе </w:t>
      </w:r>
      <w:r>
        <w:br/>
      </w:r>
      <w:r>
        <w:t xml:space="preserve">сёс. (Веймаръ, 1889); Вае1тзкКу, Ге РИЙеве </w:t>
      </w:r>
      <w:r>
        <w:br/>
      </w:r>
      <w:r>
        <w:t xml:space="preserve">Чез везипаеп цп@ Кгапкеп Кез (Штуттг., </w:t>
      </w:r>
      <w:r>
        <w:br/>
      </w:r>
      <w:r>
        <w:t xml:space="preserve">1885). Изъ переводныхъ и русскихъ сочи- </w:t>
      </w:r>
      <w:r>
        <w:br/>
      </w:r>
      <w:r>
        <w:t xml:space="preserve">нений по этому вопросу назовемъ: Би- </w:t>
      </w:r>
      <w:r>
        <w:br/>
      </w:r>
      <w:r>
        <w:t xml:space="preserve">дертъ, „Мать и ребенокъ“. О вскармлива- </w:t>
      </w:r>
      <w:r>
        <w:br/>
      </w:r>
      <w:r>
        <w:t xml:space="preserve">ви грудныхъ дьтей и объ уходЪ за ма- </w:t>
      </w:r>
      <w:r>
        <w:br/>
      </w:r>
      <w:r>
        <w:t xml:space="preserve">терью и ребенкомъ (1895); Альбрехтъ, </w:t>
      </w:r>
      <w:r>
        <w:br/>
      </w:r>
      <w:r>
        <w:t xml:space="preserve">„Кормленше грудныхъ дфтей въ первый годъ </w:t>
      </w:r>
      <w:r>
        <w:br/>
      </w:r>
      <w:r>
        <w:t xml:space="preserve">жизни“ (съ нЪмецк. 1894); Коварскмйи, </w:t>
      </w:r>
      <w:r>
        <w:br/>
      </w:r>
      <w:r>
        <w:t xml:space="preserve">„Какъь вскармливать дфтей до 3-хъ-лЪтн. </w:t>
      </w:r>
      <w:r>
        <w:br/>
      </w:r>
      <w:r>
        <w:t xml:space="preserve">возраста“ (1899); Штоффъ, „Уходъ за ре- </w:t>
      </w:r>
      <w:r>
        <w:br/>
      </w:r>
      <w:r>
        <w:t xml:space="preserve">бенкомъ въ первый годъ его жизни“ </w:t>
      </w:r>
      <w:r>
        <w:br/>
      </w:r>
      <w:r>
        <w:t xml:space="preserve">(1890) и др.</w:t>
      </w:r>
    </w:p>
    <w:p>
      <w:pPr>
        <w:pStyle w:val="Normal"/>
      </w:pPr>
      <w:r>
        <w:t xml:space="preserve">Векрывать молодыхъ, см. с6а0еб- </w:t>
      </w:r>
      <w:r>
        <w:br/>
      </w:r>
      <w:r>
        <w:t xml:space="preserve">ные обряды.</w:t>
      </w:r>
    </w:p>
    <w:p>
      <w:pPr>
        <w:pStyle w:val="Normal"/>
      </w:pPr>
      <w:r>
        <w:t xml:space="preserve">Векрыле воду, см. замерзане в0д5.</w:t>
      </w:r>
    </w:p>
    <w:p>
      <w:pPr>
        <w:pStyle w:val="Normal"/>
      </w:pPr>
      <w:r>
        <w:t xml:space="preserve">Вскрыте брюшной полости </w:t>
      </w:r>
      <w:r>
        <w:br/>
      </w:r>
      <w:r>
        <w:t xml:space="preserve">(Гарагоопиа), хирургическая операщя, при </w:t>
      </w:r>
      <w:r>
        <w:br/>
      </w:r>
      <w:r>
        <w:t xml:space="preserve">которой разрЪзаются брюшные покровы и </w:t>
      </w:r>
      <w:r>
        <w:br/>
      </w:r>
      <w:r>
        <w:t xml:space="preserve">открывается полость живота. Операщя’ эта </w:t>
      </w:r>
      <w:r>
        <w:br/>
      </w:r>
      <w:r>
        <w:t xml:space="preserve">предпринимается или съ цфлью удалешя </w:t>
      </w:r>
      <w:r>
        <w:br/>
      </w:r>
      <w:r>
        <w:t xml:space="preserve">инородныхъ тьлъ изъ брюшной полости, </w:t>
      </w:r>
      <w:r>
        <w:br/>
      </w:r>
      <w:r>
        <w:t xml:space="preserve">или для того, чтобы произвести дальнЪй- </w:t>
      </w:r>
      <w:r>
        <w:br/>
      </w:r>
      <w:r>
        <w:t xml:space="preserve">пя операщи надъ тЪми или другими орга- </w:t>
      </w:r>
      <w:r>
        <w:br/>
      </w:r>
      <w:r>
        <w:t xml:space="preserve">нами. За исключешемъ такъ наз. кеса- </w:t>
      </w:r>
      <w:r>
        <w:br/>
      </w:r>
      <w:r>
        <w:t xml:space="preserve">ревскаго сЪъчен!я (см.), при которомъ </w:t>
      </w:r>
      <w:r>
        <w:br/>
      </w:r>
      <w:r>
        <w:t xml:space="preserve">за В. 6. п. слвдуетъ еще вскрыте беремен- </w:t>
      </w:r>
      <w:r>
        <w:br/>
      </w:r>
      <w:r>
        <w:t xml:space="preserve">ной матки, въ новЪйшее время В. 6. п. ча- </w:t>
      </w:r>
      <w:r>
        <w:br/>
      </w:r>
      <w:r>
        <w:t xml:space="preserve">сто предпринимается съ цёлью вылущешя </w:t>
      </w:r>
      <w:r>
        <w:br/>
      </w:r>
      <w:r>
        <w:t xml:space="preserve">большихъ опухолей яичника, часто также </w:t>
      </w:r>
      <w:r>
        <w:br/>
      </w:r>
      <w:r>
        <w:t xml:space="preserve">и матки; кромЪ того, при извЪзетныхъ вос- </w:t>
      </w:r>
      <w:r>
        <w:br/>
      </w:r>
      <w:r>
        <w:t xml:space="preserve">пален!яхъ брюшины (см.), благодаря </w:t>
      </w:r>
      <w:r>
        <w:br/>
      </w:r>
      <w:r>
        <w:t xml:space="preserve">удалено воспалительной жидкости, а также </w:t>
      </w:r>
      <w:r>
        <w:br/>
      </w:r>
      <w:r>
        <w:t xml:space="preserve">и возбудителей воспалешя (напр. экскре- </w:t>
      </w:r>
      <w:r>
        <w:br/>
      </w:r>
      <w:r>
        <w:t xml:space="preserve">ментовъ, вышедшихъ изъ кишекъ) путемъ </w:t>
      </w:r>
      <w:r>
        <w:br/>
      </w:r>
      <w:r>
        <w:t xml:space="preserve">вскрыт я полости живота, достигается изл%- </w:t>
      </w:r>
      <w:r>
        <w:br/>
      </w:r>
      <w:r>
        <w:t xml:space="preserve">чене. Таве случаи даютъ лучийе резуль- </w:t>
      </w:r>
      <w:r>
        <w:br/>
      </w:r>
      <w:r>
        <w:t xml:space="preserve">таты при современномъ положени хирур- </w:t>
      </w:r>
      <w:r>
        <w:br/>
      </w:r>
      <w:r>
        <w:t xml:space="preserve">пи. В. 6. п. при всякихъ обстоятельствахь </w:t>
      </w:r>
      <w:r>
        <w:br/>
      </w:r>
      <w:r>
        <w:t xml:space="preserve">принадлежить къ опаснымъ операщямъ и </w:t>
      </w:r>
      <w:r>
        <w:br/>
      </w:r>
      <w:r>
        <w:t xml:space="preserve">выполнене ея требуетъ большой осторож- </w:t>
      </w:r>
      <w:r>
        <w:br/>
      </w:r>
      <w:r>
        <w:t xml:space="preserve">ности со стороны хирурга. Опасность, ко- </w:t>
      </w:r>
      <w:r>
        <w:br/>
      </w:r>
      <w:r>
        <w:t xml:space="preserve">торая грозитъ при этомъ больному, заклю- </w:t>
      </w:r>
      <w:r>
        <w:br/>
      </w:r>
      <w:r>
        <w:t xml:space="preserve">чается въ продолжительномъ охлаждеши </w:t>
      </w:r>
      <w:r>
        <w:br/>
      </w:r>
      <w:r>
        <w:t xml:space="preserve">кишекъ, кровотечеши и главнымъ образомъ </w:t>
      </w:r>
      <w:r>
        <w:br/>
      </w:r>
      <w:r>
        <w:t xml:space="preserve">въ воспалеши брюшины, которое почти </w:t>
      </w:r>
      <w:r>
        <w:br/>
      </w:r>
      <w:r>
        <w:t xml:space="preserve">всегда, безъ исключеня — смертельно.</w:t>
      </w:r>
    </w:p>
    <w:p>
      <w:pPr>
        <w:pStyle w:val="Normal"/>
      </w:pPr>
      <w:r>
        <w:t xml:space="preserve">Вокрыл1е иисемль. Неприкосновен- </w:t>
      </w:r>
      <w:r>
        <w:br/>
      </w:r>
      <w:r>
        <w:t xml:space="preserve">ность частной переписки отъ перлюстра:</w:t>
      </w:r>
    </w:p>
    <w:p>
      <w:pPr>
        <w:pStyle w:val="Normal"/>
      </w:pPr>
      <w:r>
        <w:t xml:space="preserve">— ВскрЫМЕ ПИСЕМЪ.</w:t>
      </w:r>
    </w:p>
    <w:p>
      <w:pPr>
        <w:pStyle w:val="Normal"/>
      </w:pPr>
      <w:r>
        <w:t xml:space="preserve">щи по приказу правительства составляетъ, </w:t>
      </w:r>
      <w:r>
        <w:br/>
      </w:r>
      <w:r>
        <w:t xml:space="preserve">на ряду съ огражденемъ частнаго жилища, </w:t>
      </w:r>
      <w:r>
        <w:br/>
      </w:r>
      <w:r>
        <w:t xml:space="preserve">оть вторжешя власти, одинъ изъ суще- </w:t>
      </w:r>
      <w:r>
        <w:br/>
      </w:r>
      <w:r>
        <w:t xml:space="preserve">ственныхъ элементовъ гражданской свобо- </w:t>
      </w:r>
      <w:r>
        <w:br/>
      </w:r>
      <w:r>
        <w:t xml:space="preserve">ды. „Старый порядокъ“ допускалъ въ са- </w:t>
      </w:r>
      <w:r>
        <w:br/>
      </w:r>
      <w:r>
        <w:t xml:space="preserve">мыхъ широкихъ размЪрахъ нарушен! е поч- </w:t>
      </w:r>
      <w:r>
        <w:br/>
      </w:r>
      <w:r>
        <w:t xml:space="preserve">товой тайны. Екатерина П, будучи вие- </w:t>
      </w:r>
      <w:r>
        <w:br/>
      </w:r>
      <w:r>
        <w:t xml:space="preserve">редъ уврена, что прусское правительство </w:t>
      </w:r>
      <w:r>
        <w:br/>
      </w:r>
      <w:r>
        <w:t xml:space="preserve">перехватить и прочтеть ея письма, умы- </w:t>
      </w:r>
      <w:r>
        <w:br/>
      </w:r>
      <w:r>
        <w:t xml:space="preserve">шленно ссорила въ нихъ Прусешо съ Ав- </w:t>
      </w:r>
      <w:r>
        <w:br/>
      </w:r>
      <w:r>
        <w:t xml:space="preserve">стей. ХХ вЪкъ одновременно съ призна- </w:t>
      </w:r>
      <w:r>
        <w:br/>
      </w:r>
      <w:r>
        <w:t xml:space="preserve">шемъ народовластя провозглаеилъь прин- </w:t>
      </w:r>
      <w:r>
        <w:br/>
      </w:r>
      <w:r>
        <w:t xml:space="preserve">циць неприкосновенности переписки, но </w:t>
      </w:r>
      <w:r>
        <w:br/>
      </w:r>
      <w:r>
        <w:t xml:space="preserve">не выработалъ практическихъ гарантй\ для </w:t>
      </w:r>
      <w:r>
        <w:br/>
      </w:r>
      <w:r>
        <w:t xml:space="preserve">ея обезпеченя. 1844 обнаружилось. что </w:t>
      </w:r>
      <w:r>
        <w:br/>
      </w:r>
      <w:r>
        <w:t xml:space="preserve">англ. министръ внутр. дьлъ Грэгэмъ рас- </w:t>
      </w:r>
      <w:r>
        <w:br/>
      </w:r>
      <w:r>
        <w:t xml:space="preserve">печатывалъь письма Мадзини. Образован- </w:t>
      </w:r>
      <w:r>
        <w:br/>
      </w:r>
      <w:r>
        <w:t xml:space="preserve">ная по этому поводу парламентская ко- </w:t>
      </w:r>
      <w:r>
        <w:br/>
      </w:r>
      <w:r>
        <w:t xml:space="preserve">мисая открыла, что за предыдуще 65 лЪтъ </w:t>
      </w:r>
      <w:r>
        <w:br/>
      </w:r>
      <w:r>
        <w:t xml:space="preserve">было вскрыто 372 письма по приказамъ </w:t>
      </w:r>
      <w:r>
        <w:br/>
      </w:r>
      <w:r>
        <w:t xml:space="preserve">(\уатгал{3) министровъ. Однако палата лор- </w:t>
      </w:r>
      <w:r>
        <w:br/>
      </w:r>
      <w:r>
        <w:t xml:space="preserve">довъ отвергла проэктъ Раднора, запрещав- </w:t>
      </w:r>
      <w:r>
        <w:br/>
      </w:r>
      <w:r>
        <w:t xml:space="preserve">пи министру внутр. ДЪТЪ отдавать таще </w:t>
      </w:r>
      <w:r>
        <w:br/>
      </w:r>
      <w:r>
        <w:t xml:space="preserve">приказы и так. обр. устанавливавийй без- </w:t>
      </w:r>
      <w:r>
        <w:br/>
      </w:r>
      <w:r>
        <w:t xml:space="preserve">условную неприкосновенность частной кор- </w:t>
      </w:r>
      <w:r>
        <w:br/>
      </w:r>
      <w:r>
        <w:t xml:space="preserve">респонденци. Во Франщи В. и. запреще- </w:t>
      </w:r>
      <w:r>
        <w:br/>
      </w:r>
      <w:r>
        <w:t xml:space="preserve">но Наполеономъ Т; единственной властью, </w:t>
      </w:r>
      <w:r>
        <w:br/>
      </w:r>
      <w:r>
        <w:t xml:space="preserve">которой не касается это запрещеше, яв- </w:t>
      </w:r>
      <w:r>
        <w:br/>
      </w:r>
      <w:r>
        <w:t xml:space="preserve">ляется слъдетвенный судья, могущ ра- </w:t>
      </w:r>
      <w:r>
        <w:br/>
      </w:r>
      <w:r>
        <w:t xml:space="preserve">зыскивать слВды преступленя, гдЪ ему </w:t>
      </w:r>
      <w:r>
        <w:br/>
      </w:r>
      <w:r>
        <w:t xml:space="preserve">угодно, а слЪдоват. и на почтз. Тотъ же </w:t>
      </w:r>
      <w:r>
        <w:br/>
      </w:r>
      <w:r>
        <w:t xml:space="preserve">самый общйй принцилъ признанъ и гер- </w:t>
      </w:r>
      <w:r>
        <w:br/>
      </w:r>
      <w:r>
        <w:t xml:space="preserve">манскимъ имперскимъ законодательством </w:t>
      </w:r>
      <w:r>
        <w:br/>
      </w:r>
      <w:r>
        <w:t xml:space="preserve">(1871). Въ Росёи законъ не устанавли- </w:t>
      </w:r>
      <w:r>
        <w:br/>
      </w:r>
      <w:r>
        <w:t xml:space="preserve">ваетъ общаго правила, запрещающаго В. </w:t>
      </w:r>
      <w:r>
        <w:br/>
      </w:r>
      <w:r>
        <w:t xml:space="preserve">п. а лишь указываеть т случаи, когда </w:t>
      </w:r>
      <w:r>
        <w:br/>
      </w:r>
      <w:r>
        <w:t xml:space="preserve">почтовая тайна можеть быть нарушена. </w:t>
      </w:r>
      <w:r>
        <w:br/>
      </w:r>
      <w:r>
        <w:t xml:space="preserve">Ст. 10357 уст. уг. суд. уполномачиваеть </w:t>
      </w:r>
      <w:r>
        <w:br/>
      </w:r>
      <w:r>
        <w:t xml:space="preserve">министра внутр. дЪлъ, по соглашени съ </w:t>
      </w:r>
      <w:r>
        <w:br/>
      </w:r>
      <w:r>
        <w:t xml:space="preserve">министромъ юстищи, разрёшаль чинамъ </w:t>
      </w:r>
      <w:r>
        <w:br/>
      </w:r>
      <w:r>
        <w:t xml:space="preserve">жандармской полищи произвести осмотръ </w:t>
      </w:r>
      <w:r>
        <w:br/>
      </w:r>
      <w:r>
        <w:t xml:space="preserve">или выемку почтовой или телеграфной кор- </w:t>
      </w:r>
      <w:r>
        <w:br/>
      </w:r>
      <w:r>
        <w:t xml:space="preserve">респонденци. Ст. 29 „Положеня о поли- </w:t>
      </w:r>
      <w:r>
        <w:br/>
      </w:r>
      <w:r>
        <w:t xml:space="preserve">цейскомъ надзорЪ, учреждаемомь по рас- </w:t>
      </w:r>
      <w:r>
        <w:br/>
      </w:r>
      <w:r>
        <w:t xml:space="preserve">поряжешю административныхь властей“ </w:t>
      </w:r>
      <w:r>
        <w:br/>
      </w:r>
      <w:r>
        <w:t xml:space="preserve">предоставляетъ м-стру внутр. дЪлъ право </w:t>
      </w:r>
      <w:r>
        <w:br/>
      </w:r>
      <w:r>
        <w:t xml:space="preserve">воспретить поднадзорному какъ: получен </w:t>
      </w:r>
      <w:r>
        <w:br/>
      </w:r>
      <w:r>
        <w:t xml:space="preserve">такъ и отправленше писемъ иначе, какъ </w:t>
      </w:r>
      <w:r>
        <w:br/>
      </w:r>
      <w:r>
        <w:t xml:space="preserve">черезъ посредство общей или жандармекой </w:t>
      </w:r>
      <w:r>
        <w:br/>
      </w:r>
      <w:r>
        <w:t xml:space="preserve">полищи, а послЪдней — задерживаль вею </w:t>
      </w:r>
      <w:r>
        <w:br/>
      </w:r>
      <w:r>
        <w:t xml:space="preserve">корреспонденцию „предосудительнаго ©0- </w:t>
      </w:r>
      <w:r>
        <w:br/>
      </w:r>
      <w:r>
        <w:t xml:space="preserve">держаня“. Что касается правомочий уго- </w:t>
      </w:r>
      <w:r>
        <w:br/>
      </w:r>
      <w:r>
        <w:t xml:space="preserve">ловн. суда, вмЪшательство котораго оправ- </w:t>
      </w:r>
      <w:r>
        <w:br/>
      </w:r>
      <w:r>
        <w:t xml:space="preserve">дывается его задачей и сопряжено съ </w:t>
      </w:r>
      <w:r>
        <w:br/>
      </w:r>
      <w:r>
        <w:t xml:space="preserve">меньшимъ рискомъ для частныхъ лицъ, </w:t>
      </w:r>
      <w:r>
        <w:br/>
      </w:r>
      <w:r>
        <w:t xml:space="preserve">то русское законодательство обнаружило </w:t>
      </w:r>
      <w:r>
        <w:br/>
      </w:r>
      <w:r>
        <w:t xml:space="preserve">значительныя колебан1я. Уставы 1864 с0- </w:t>
      </w:r>
      <w:r>
        <w:br/>
      </w:r>
      <w:r>
        <w:t xml:space="preserve">вершенно умалчиваютъ о прав слЪдова- </w:t>
      </w:r>
      <w:r>
        <w:br/>
      </w:r>
      <w:r>
        <w:t xml:space="preserve">теля или суда на какое-бы то ни было со- </w:t>
      </w:r>
      <w:r>
        <w:br/>
      </w:r>
      <w:r>
        <w:t xml:space="preserve">дЪъйстве почт.-телеграфн. вфдометва. 1868 </w:t>
      </w:r>
      <w:r>
        <w:br/>
      </w:r>
      <w:r>
        <w:t xml:space="preserve">было издано Высочайшее повелЪн!е, въ </w:t>
      </w:r>
      <w:r>
        <w:br/>
      </w:r>
      <w:r>
        <w:t xml:space="preserve">силу котораго судебныя мЪста, обращаясь </w:t>
      </w:r>
      <w:r>
        <w:br/>
      </w:r>
      <w:r>
        <w:t xml:space="preserve">къ его помощи, должны были ограничи- </w:t>
      </w:r>
      <w:r>
        <w:br/>
      </w:r>
      <w:r>
        <w:t xml:space="preserve">ваться случаями особенной важности и, </w:t>
      </w:r>
      <w:r>
        <w:br/>
      </w:r>
      <w:r>
        <w:t xml:space="preserve">притомъ, обращаться со своими предета- </w:t>
      </w:r>
      <w:r>
        <w:br/>
      </w:r>
      <w:r>
        <w:t xml:space="preserve">влешями не иначе, какъ черезъ министра </w:t>
      </w:r>
      <w:r>
        <w:br/>
      </w:r>
      <w:r>
        <w:t xml:space="preserve">юстицщи, который въ каждомъ отдЪльномЪ </w:t>
      </w:r>
      <w:r>
        <w:br/>
      </w:r>
      <w:r>
        <w:t xml:space="preserve">случаз долженъ былъ получать воглаее</w:t>
      </w:r>
    </w:p>
    <w:p>
      <w:pPr>
        <w:pStyle w:val="Normal"/>
      </w:pPr>
      <w:r>
        <w:t xml:space="preserve">ВокрыитЕ тълА — ВСКРЫТТЕ ПАТОЛОГО-АНАТОМИЧЕСКОЕ.</w:t>
      </w:r>
    </w:p>
    <w:p>
      <w:pPr>
        <w:pStyle w:val="Normal"/>
      </w:pPr>
      <w:r>
        <w:t xml:space="preserve">министра почть и телеграфовъ. </w:t>
      </w:r>
      <w:r>
        <w:br/>
      </w:r>
      <w:r>
        <w:t xml:space="preserve">1878 (нынЪ дЪйствующая ст. 3681 уст. уг.). </w:t>
      </w:r>
      <w:r>
        <w:br/>
      </w:r>
      <w:r>
        <w:t xml:space="preserve">суд.) установилъ сл$д. правила: осмотръ </w:t>
      </w:r>
      <w:r>
        <w:br/>
      </w:r>
      <w:r>
        <w:t xml:space="preserve">и выемка корреспонденщи допускается </w:t>
      </w:r>
      <w:r>
        <w:br/>
      </w:r>
      <w:r>
        <w:t xml:space="preserve">только по отношенйо къ тЬмъ письмамъ, </w:t>
      </w:r>
      <w:r>
        <w:br/>
      </w:r>
      <w:r>
        <w:t xml:space="preserve">телеграммамъ и т. д., которыя отправлены </w:t>
      </w:r>
      <w:r>
        <w:br/>
      </w:r>
      <w:r>
        <w:t xml:space="preserve">на имя или отъ имени лица, противъ ко- </w:t>
      </w:r>
      <w:r>
        <w:br/>
      </w:r>
      <w:r>
        <w:t xml:space="preserve">тораго уже возбуждено уголовное преслЪ- </w:t>
      </w:r>
      <w:r>
        <w:br/>
      </w:r>
      <w:r>
        <w:t xml:space="preserve">доваше, т. е., которое уже допрошено въ </w:t>
      </w:r>
      <w:r>
        <w:br/>
      </w:r>
      <w:r>
        <w:t xml:space="preserve">качествЪ обвиняемаго или же скрылось отъ </w:t>
      </w:r>
      <w:r>
        <w:br/>
      </w:r>
      <w:r>
        <w:t xml:space="preserve">слЬдетНя; притомъ, указанныя выше д1 </w:t>
      </w:r>
      <w:r>
        <w:br/>
      </w:r>
      <w:r>
        <w:t xml:space="preserve">стыя производятся не иначе, какъ съ ра: </w:t>
      </w:r>
      <w:r>
        <w:br/>
      </w:r>
      <w:r>
        <w:t xml:space="preserve">рьшешя окр. суда и въ присутствии поч- </w:t>
      </w:r>
      <w:r>
        <w:br/>
      </w:r>
      <w:r>
        <w:t xml:space="preserve">тово-телеграфн. чиновника. СОвъдъшя о </w:t>
      </w:r>
      <w:r>
        <w:br/>
      </w:r>
      <w:r>
        <w:t xml:space="preserve">корреспонденщи, т. е. указаше на число и </w:t>
      </w:r>
      <w:r>
        <w:br/>
      </w:r>
      <w:r>
        <w:t xml:space="preserve">адреса отправлен, должны быть предъя- </w:t>
      </w:r>
      <w:r>
        <w:br/>
      </w:r>
      <w:r>
        <w:t xml:space="preserve">влены елъдовалелю и безъ разр$шеня суда. </w:t>
      </w:r>
      <w:r>
        <w:br/>
      </w:r>
      <w:r>
        <w:t xml:space="preserve">Комисчя по пересмотру судебной части </w:t>
      </w:r>
      <w:r>
        <w:br/>
      </w:r>
      <w:r>
        <w:t xml:space="preserve">проектировала измЪнить дЪйствуюция пра- </w:t>
      </w:r>
      <w:r>
        <w:br/>
      </w:r>
      <w:r>
        <w:t xml:space="preserve">вила лишь въ томъ смыслЪ, что осмотръ </w:t>
      </w:r>
      <w:r>
        <w:br/>
      </w:r>
      <w:r>
        <w:t xml:space="preserve">книгь почтово-телеграфной корреспонден- </w:t>
      </w:r>
      <w:r>
        <w:br/>
      </w:r>
      <w:r>
        <w:t xml:space="preserve">ци и выемка подлинныхъ телеграммъ, со- </w:t>
      </w:r>
      <w:r>
        <w:br/>
      </w:r>
      <w:r>
        <w:t xml:space="preserve">держаше которыхъ уже передано по наз- </w:t>
      </w:r>
      <w:r>
        <w:br/>
      </w:r>
      <w:r>
        <w:t xml:space="preserve">наченио, тоже могутъ быть произведены </w:t>
      </w:r>
      <w:r>
        <w:br/>
      </w:r>
      <w:r>
        <w:t xml:space="preserve">безъ разрЪшеня окр. суда. Несравненно </w:t>
      </w:r>
      <w:r>
        <w:br/>
      </w:r>
      <w:r>
        <w:t xml:space="preserve">надожнЪе обезпечена частная переписка </w:t>
      </w:r>
      <w:r>
        <w:br/>
      </w:r>
      <w:r>
        <w:t xml:space="preserve">оть любопытства и иныхъ противозакон </w:t>
      </w:r>
      <w:r>
        <w:br/>
      </w:r>
      <w:r>
        <w:t xml:space="preserve">ныхЪ стремлеши почт.-тел. чиновниковъ. </w:t>
      </w:r>
      <w:r>
        <w:br/>
      </w:r>
      <w:r>
        <w:t xml:space="preserve">Такого рода дъяшя разематриваются или </w:t>
      </w:r>
      <w:r>
        <w:br/>
      </w:r>
      <w:r>
        <w:t xml:space="preserve">какъ посягательство на имущество, или </w:t>
      </w:r>
      <w:r>
        <w:br/>
      </w:r>
      <w:r>
        <w:t xml:space="preserve">же какъ нарушеше довЪрмя. В. и. воста- </w:t>
      </w:r>
      <w:r>
        <w:br/>
      </w:r>
      <w:r>
        <w:t xml:space="preserve">вляеть преступлеше, караемое тюрьмою до </w:t>
      </w:r>
      <w:r>
        <w:br/>
      </w:r>
      <w:r>
        <w:t xml:space="preserve">5 льть (Франща). Сообщенше прочитанна- </w:t>
      </w:r>
      <w:r>
        <w:br/>
      </w:r>
      <w:r>
        <w:t xml:space="preserve">го 3-му лицу усиливаеть отвЪтственность. </w:t>
      </w:r>
      <w:r>
        <w:br/>
      </w:r>
      <w:r>
        <w:t xml:space="preserve">Въ Росси ст. 1104 улож. караеть В. п., со- </w:t>
      </w:r>
      <w:r>
        <w:br/>
      </w:r>
      <w:r>
        <w:t xml:space="preserve">вершенное изъ одного только любопыт- </w:t>
      </w:r>
      <w:r>
        <w:br/>
      </w:r>
      <w:r>
        <w:t xml:space="preserve">ства — удалешемъ отъ должности, а если </w:t>
      </w:r>
      <w:r>
        <w:br/>
      </w:r>
      <w:r>
        <w:t xml:space="preserve">В. п. сдълано для сообщешя содержашя </w:t>
      </w:r>
      <w:r>
        <w:br/>
      </w:r>
      <w:r>
        <w:t xml:space="preserve">письма кому-либо другому — тюрьмой отъ </w:t>
      </w:r>
      <w:r>
        <w:br/>
      </w:r>
      <w:r>
        <w:t xml:space="preserve">4 до 8 мъеяцевъь, Тъьмъ же наказашемь </w:t>
      </w:r>
      <w:r>
        <w:br/>
      </w:r>
      <w:r>
        <w:t xml:space="preserve">(на срокъ отъ 2 недЪфль до 1 года) обло- </w:t>
      </w:r>
      <w:r>
        <w:br/>
      </w:r>
      <w:r>
        <w:t xml:space="preserve">жено В. п. въ проектЪ угол. улож. </w:t>
      </w:r>
      <w:r>
        <w:br/>
      </w:r>
      <w:r>
        <w:t xml:space="preserve">Вскрылке тЪла на предвари- </w:t>
      </w:r>
      <w:r>
        <w:br/>
      </w:r>
      <w:r>
        <w:t xml:space="preserve">тельномъ ел детьти. Необходимость </w:t>
      </w:r>
      <w:r>
        <w:br/>
      </w:r>
      <w:r>
        <w:t xml:space="preserve">установить причинную связь между дЪй- </w:t>
      </w:r>
      <w:r>
        <w:br/>
      </w:r>
      <w:r>
        <w:t xml:space="preserve">стыями обвиняемаго и смертью жертвы, </w:t>
      </w:r>
      <w:r>
        <w:br/>
      </w:r>
      <w:r>
        <w:t xml:space="preserve">сознавалась еще Петромъ Великимъ. Въ </w:t>
      </w:r>
      <w:r>
        <w:br/>
      </w:r>
      <w:r>
        <w:t xml:space="preserve">толковаШйи на воинсюй уставъ сказано: </w:t>
      </w:r>
      <w:r>
        <w:br/>
      </w:r>
      <w:r>
        <w:t xml:space="preserve">„зело потребно есть, чтобы коль скоро кто </w:t>
      </w:r>
      <w:r>
        <w:br/>
      </w:r>
      <w:r>
        <w:t xml:space="preserve">умретъ, который въ дракЪ былъ и бить, </w:t>
      </w:r>
      <w:r>
        <w:br/>
      </w:r>
      <w:r>
        <w:t xml:space="preserve">поколоть или порубленъ будетъ, лЪкарей </w:t>
      </w:r>
      <w:r>
        <w:br/>
      </w:r>
      <w:r>
        <w:t xml:space="preserve">опредзлить, которые-бы мертвое тЪло взр- </w:t>
      </w:r>
      <w:r>
        <w:br/>
      </w:r>
      <w:r>
        <w:t xml:space="preserve">зали и подлинно разыскали, что какая </w:t>
      </w:r>
      <w:r>
        <w:br/>
      </w:r>
      <w:r>
        <w:t xml:space="preserve">причина въ смерти его была, и о томъ </w:t>
      </w:r>
      <w:r>
        <w:br/>
      </w:r>
      <w:r>
        <w:t xml:space="preserve">имЪють свидЪтельство въ судз на письмв </w:t>
      </w:r>
      <w:r>
        <w:br/>
      </w:r>
      <w:r>
        <w:t xml:space="preserve">подаль и оное присягою своею подтвер- </w:t>
      </w:r>
      <w:r>
        <w:br/>
      </w:r>
      <w:r>
        <w:t xml:space="preserve">дить“. Въ сущности, этоть старинный </w:t>
      </w:r>
      <w:r>
        <w:br/>
      </w:r>
      <w:r>
        <w:t xml:space="preserve">отрывокъ до сихь поръ еще исчерпываеть </w:t>
      </w:r>
      <w:r>
        <w:br/>
      </w:r>
      <w:r>
        <w:t xml:space="preserve">предписаня закона о производствЪ В. т. </w:t>
      </w:r>
      <w:r>
        <w:br/>
      </w:r>
      <w:r>
        <w:t xml:space="preserve">По дъйствующему праву, слЪдователь обя- </w:t>
      </w:r>
      <w:r>
        <w:br/>
      </w:r>
      <w:r>
        <w:t xml:space="preserve">зательно долженъ обратиться съ требова- </w:t>
      </w:r>
      <w:r>
        <w:br/>
      </w:r>
      <w:r>
        <w:t xml:space="preserve">немь о В. т. сначала къ уЪздному или </w:t>
      </w:r>
      <w:r>
        <w:br/>
      </w:r>
      <w:r>
        <w:t xml:space="preserve">городовому врачу, и только въ томъ слу- </w:t>
      </w:r>
      <w:r>
        <w:br/>
      </w:r>
      <w:r>
        <w:t xml:space="preserve">чаь, если по болвзни или другой уважи- </w:t>
      </w:r>
      <w:r>
        <w:br/>
      </w:r>
      <w:r>
        <w:t xml:space="preserve">тельной причинЪ они явиться не могутъ, </w:t>
      </w:r>
      <w:r>
        <w:br/>
      </w:r>
      <w:r>
        <w:t xml:space="preserve">онъ въ прав пригласить любого врача- </w:t>
      </w:r>
      <w:r>
        <w:br/>
      </w:r>
      <w:r>
        <w:t xml:space="preserve">мужчину (по закону 1 1юня 1895 женщина- </w:t>
      </w:r>
      <w:r>
        <w:br/>
      </w:r>
      <w:r>
        <w:t xml:space="preserve">врачъ можеть быть приглашена въ каче-</w:t>
      </w:r>
    </w:p>
    <w:p>
      <w:pPr>
        <w:pStyle w:val="Normal"/>
      </w:pPr>
      <w:r>
        <w:t xml:space="preserve">588 </w:t>
      </w:r>
      <w:r>
        <w:br/>
      </w:r>
      <w:r>
        <w:t xml:space="preserve">Законъ | ств помощницы судебн. врача для осви- </w:t>
      </w:r>
      <w:r>
        <w:br/>
      </w:r>
      <w:r>
        <w:t xml:space="preserve">дЪтельствованя женщинъ и дфтей). При</w:t>
      </w:r>
    </w:p>
    <w:p>
      <w:pPr>
        <w:pStyle w:val="Normal"/>
      </w:pPr>
      <w:r>
        <w:t xml:space="preserve">В. т. врачъ самъ составляеть протокозжь </w:t>
      </w:r>
      <w:r>
        <w:br/>
      </w:r>
      <w:r>
        <w:t xml:space="preserve">наружнаго осмотра и внутреннихь изелЪ- </w:t>
      </w:r>
      <w:r>
        <w:br/>
      </w:r>
      <w:r>
        <w:t xml:space="preserve">доваши, а затёмъ въ течеше трехъ дней </w:t>
      </w:r>
      <w:r>
        <w:br/>
      </w:r>
      <w:r>
        <w:t xml:space="preserve">представляеть свое заключеше о причинЪ </w:t>
      </w:r>
      <w:r>
        <w:br/>
      </w:r>
      <w:r>
        <w:t xml:space="preserve">смерти и медицинском значения получен- </w:t>
      </w:r>
      <w:r>
        <w:br/>
      </w:r>
      <w:r>
        <w:t xml:space="preserve">ныхь поврежден. Во время самаго В. т. </w:t>
      </w:r>
      <w:r>
        <w:br/>
      </w:r>
      <w:r>
        <w:t xml:space="preserve">врачъ „по возможности разъясняеть при- </w:t>
      </w:r>
      <w:r>
        <w:br/>
      </w:r>
      <w:r>
        <w:t xml:space="preserve">сутствующимъ значеше всякаго пятна, зна- </w:t>
      </w:r>
      <w:r>
        <w:br/>
      </w:r>
      <w:r>
        <w:t xml:space="preserve">ка, раны, повреждешя и болЪзненныхь </w:t>
      </w:r>
      <w:r>
        <w:br/>
      </w:r>
      <w:r>
        <w:t xml:space="preserve">измънен!й, опредЪляеть степень гнилости </w:t>
      </w:r>
      <w:r>
        <w:br/>
      </w:r>
      <w:r>
        <w:t xml:space="preserve">и происшедшихъ отъ того явлешй и отвф- </w:t>
      </w:r>
      <w:r>
        <w:br/>
      </w:r>
      <w:r>
        <w:t xml:space="preserve">чаеть на предлагаемые ему вопросы“ (ст. </w:t>
      </w:r>
      <w:r>
        <w:br/>
      </w:r>
      <w:r>
        <w:t xml:space="preserve">342 уст. уг. суд.). СлЪдователь, понятые и </w:t>
      </w:r>
      <w:r>
        <w:br/>
      </w:r>
      <w:r>
        <w:t xml:space="preserve">остальные присутствующие (напр. семья </w:t>
      </w:r>
      <w:r>
        <w:br/>
      </w:r>
      <w:r>
        <w:t xml:space="preserve">покойнаго) имъютъь празо заявлять свое </w:t>
      </w:r>
      <w:r>
        <w:br/>
      </w:r>
      <w:r>
        <w:t xml:space="preserve">миъне о тЬхъ дъйстяхь и объяснешяхь </w:t>
      </w:r>
      <w:r>
        <w:br/>
      </w:r>
      <w:r>
        <w:t xml:space="preserve">врача, которыя покажутся имъ сомнитель- </w:t>
      </w:r>
      <w:r>
        <w:br/>
      </w:r>
      <w:r>
        <w:t xml:space="preserve">ными. Мнъшя ихъ заносятся въ прото- </w:t>
      </w:r>
      <w:r>
        <w:br/>
      </w:r>
      <w:r>
        <w:t xml:space="preserve">коль сиБдователя (ст. 343).  Протоколъ </w:t>
      </w:r>
      <w:r>
        <w:br/>
      </w:r>
      <w:r>
        <w:t xml:space="preserve">оемотра подлежитъ обязалельному оглаше- </w:t>
      </w:r>
      <w:r>
        <w:br/>
      </w:r>
      <w:r>
        <w:t xml:space="preserve">нйо на судЪ, если того потребуеть сторо- </w:t>
      </w:r>
      <w:r>
        <w:br/>
      </w:r>
      <w:r>
        <w:t xml:space="preserve">на, одинъ изъ судей или присяжныхъ (ст. </w:t>
      </w:r>
      <w:r>
        <w:br/>
      </w:r>
      <w:r>
        <w:t xml:space="preserve">687 уст. уг. суд.).</w:t>
      </w:r>
    </w:p>
    <w:p>
      <w:pPr>
        <w:pStyle w:val="Normal"/>
      </w:pPr>
      <w:r>
        <w:t xml:space="preserve">Векрыхже патолого-анатоми- </w:t>
      </w:r>
      <w:r>
        <w:br/>
      </w:r>
      <w:r>
        <w:t xml:space="preserve">ческое (5ес0, ацюрз!а), анатомическое </w:t>
      </w:r>
      <w:r>
        <w:br/>
      </w:r>
      <w:r>
        <w:t xml:space="preserve">изсльдоване умершаго, производится ли </w:t>
      </w:r>
      <w:r>
        <w:br/>
      </w:r>
      <w:r>
        <w:t xml:space="preserve">оно для опредвлешя непосредственных </w:t>
      </w:r>
      <w:r>
        <w:br/>
      </w:r>
      <w:r>
        <w:t xml:space="preserve">причинъ смерти, съ юридической цълью </w:t>
      </w:r>
      <w:r>
        <w:br/>
      </w:r>
      <w:r>
        <w:t xml:space="preserve">(судебно-медицинское В.) или съ ваучной </w:t>
      </w:r>
      <w:r>
        <w:br/>
      </w:r>
      <w:r>
        <w:t xml:space="preserve">цфлЬью для подтвержденя или объясневшя </w:t>
      </w:r>
      <w:r>
        <w:br/>
      </w:r>
      <w:r>
        <w:t xml:space="preserve">дагноза, поставленнаго при жизни больного. </w:t>
      </w:r>
      <w:r>
        <w:br/>
      </w:r>
      <w:r>
        <w:t xml:space="preserve">Во многихъ больницахъ В. обязательно, </w:t>
      </w:r>
      <w:r>
        <w:br/>
      </w:r>
      <w:r>
        <w:t xml:space="preserve">для чего имъются спешально врачи — иро- </w:t>
      </w:r>
      <w:r>
        <w:br/>
      </w:r>
      <w:r>
        <w:t xml:space="preserve">зекторы; точно также В. производится </w:t>
      </w:r>
      <w:r>
        <w:br/>
      </w:r>
      <w:r>
        <w:t xml:space="preserve">иногда и въ частной практик, въ инте- </w:t>
      </w:r>
      <w:r>
        <w:br/>
      </w:r>
      <w:r>
        <w:t xml:space="preserve">ресахъ оставшихся послЪ смерти того или </w:t>
      </w:r>
      <w:r>
        <w:br/>
      </w:r>
      <w:r>
        <w:t xml:space="preserve">другого лица, или же въ интересахъ лЪ- </w:t>
      </w:r>
      <w:r>
        <w:br/>
      </w:r>
      <w:r>
        <w:t xml:space="preserve">чившаго врача. Въ заботахъ объ обще- </w:t>
      </w:r>
      <w:r>
        <w:br/>
      </w:r>
      <w:r>
        <w:t xml:space="preserve">ственномъ здоровьЪ стараются сдЪлать В. </w:t>
      </w:r>
      <w:r>
        <w:br/>
      </w:r>
      <w:r>
        <w:t xml:space="preserve">обязательнымъ во всЪхь случаяхь. Такъ </w:t>
      </w:r>
      <w:r>
        <w:br/>
      </w:r>
      <w:r>
        <w:t xml:space="preserve">какъ самыя главныя заболфвашя гнЪздятся </w:t>
      </w:r>
      <w:r>
        <w:br/>
      </w:r>
      <w:r>
        <w:t xml:space="preserve">преимущественно во внутренних органах, </w:t>
      </w:r>
      <w:r>
        <w:br/>
      </w:r>
      <w:r>
        <w:t xml:space="preserve">то помимо изслздован1я наружныхъ частей, </w:t>
      </w:r>
      <w:r>
        <w:br/>
      </w:r>
      <w:r>
        <w:t xml:space="preserve">въ большинствЪ случаевъь требуется В. </w:t>
      </w:r>
      <w:r>
        <w:br/>
      </w:r>
      <w:r>
        <w:t xml:space="preserve">трехъ главныхъ полостей человъческаго </w:t>
      </w:r>
      <w:r>
        <w:br/>
      </w:r>
      <w:r>
        <w:t xml:space="preserve">тьла: головы, груди и живота. На головЪ, </w:t>
      </w:r>
      <w:r>
        <w:br/>
      </w:r>
      <w:r>
        <w:t xml:space="preserve">покрываюция черешь мягюя части разр5- </w:t>
      </w:r>
      <w:r>
        <w:br/>
      </w:r>
      <w:r>
        <w:t xml:space="preserve">залются поперечнымъ разрЪзомъ, идущимъ </w:t>
      </w:r>
      <w:r>
        <w:br/>
      </w:r>
      <w:r>
        <w:t xml:space="preserve">отъ одного сосцевиднаго отростка (позади </w:t>
      </w:r>
      <w:r>
        <w:br/>
      </w:r>
      <w:r>
        <w:t xml:space="preserve">уха) къ другому, отсепаровываются отъ </w:t>
      </w:r>
      <w:r>
        <w:br/>
      </w:r>
      <w:r>
        <w:t xml:space="preserve">свода черепа и отворачиваются: одинъ </w:t>
      </w:r>
      <w:r>
        <w:br/>
      </w:r>
      <w:r>
        <w:t xml:space="preserve">лоскуть кожи кпереди, другой кзади; </w:t>
      </w:r>
      <w:r>
        <w:br/>
      </w:r>
      <w:r>
        <w:t xml:space="preserve">затЪъмъ крышка черепа отпиливается кру- </w:t>
      </w:r>
      <w:r>
        <w:br/>
      </w:r>
      <w:r>
        <w:t xml:space="preserve">гомъ и снимается. Грудная и брюшная </w:t>
      </w:r>
      <w:r>
        <w:br/>
      </w:r>
      <w:r>
        <w:t xml:space="preserve">полости вскрываются однимъ общимъ раз- </w:t>
      </w:r>
      <w:r>
        <w:br/>
      </w:r>
      <w:r>
        <w:t xml:space="preserve">рззомъ, идущимъ отъ гортани къ лонному </w:t>
      </w:r>
      <w:r>
        <w:br/>
      </w:r>
      <w:r>
        <w:t xml:space="preserve">соединению влЬво отъ пупка. Мягмя части </w:t>
      </w:r>
      <w:r>
        <w:br/>
      </w:r>
      <w:r>
        <w:t xml:space="preserve">трудной клЪтки отпрепаровываются до м%- </w:t>
      </w:r>
      <w:r>
        <w:br/>
      </w:r>
      <w:r>
        <w:t xml:space="preserve">ста соединешя реберъ съ хрящами, кото- </w:t>
      </w:r>
      <w:r>
        <w:br/>
      </w:r>
      <w:r>
        <w:t xml:space="preserve">рые перерЪзаются въ этомъ мЪетЪ, груд- </w:t>
      </w:r>
      <w:r>
        <w:br/>
      </w:r>
      <w:r>
        <w:t xml:space="preserve">ная кость вынимается вмфетЪ съ реберны- </w:t>
      </w:r>
      <w:r>
        <w:br/>
      </w:r>
      <w:r>
        <w:t xml:space="preserve">ми хрящами и грудная полость такимъ </w:t>
      </w:r>
      <w:r>
        <w:br/>
      </w:r>
      <w:r>
        <w:t xml:space="preserve">образомъ открывается для изслЪдовашя. </w:t>
      </w:r>
      <w:r>
        <w:br/>
      </w:r>
      <w:r>
        <w:t xml:space="preserve">ЗатВмъ слЪдуетъ осмотръ брюшной полости. </w:t>
      </w:r>
      <w:r>
        <w:br/>
      </w:r>
      <w:r>
        <w:t xml:space="preserve">Сы. У1тевох,, „Пе Бекбопесвий &lt;“ (Берл.. </w:t>
      </w:r>
      <w:r>
        <w:br/>
      </w:r>
      <w:r>
        <w:t xml:space="preserve">1893); Ивановск1й, „Общая патологиче-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ская анатомя“ (Сиб., 1885); его-же, „Учеб- </w:t>
      </w:r>
      <w:r>
        <w:br/>
      </w:r>
      <w:r>
        <w:t xml:space="preserve">никъ частной патологической аналоми“ </w:t>
      </w:r>
      <w:r>
        <w:br/>
      </w:r>
      <w:r>
        <w:t xml:space="preserve">(1898); К1ари, „Техника патолого-анало- </w:t>
      </w:r>
      <w:r>
        <w:br/>
      </w:r>
      <w:r>
        <w:t xml:space="preserve">мическихь вокрыт“ (перев. съ нЪм. подъ </w:t>
      </w:r>
      <w:r>
        <w:br/>
      </w:r>
      <w:r>
        <w:t xml:space="preserve">ред. проф. Костюрина, 1896) и пр.</w:t>
      </w:r>
    </w:p>
    <w:p>
      <w:pPr>
        <w:pStyle w:val="Normal"/>
      </w:pPr>
      <w:r>
        <w:t xml:space="preserve">Вепашеа, см. обработка почвы.</w:t>
      </w:r>
    </w:p>
    <w:p>
      <w:pPr>
        <w:pStyle w:val="Normal"/>
      </w:pPr>
      <w:r>
        <w:t xml:space="preserve">Всполье, начало поля, мЪето вокругъ </w:t>
      </w:r>
      <w:r>
        <w:br/>
      </w:r>
      <w:r>
        <w:t xml:space="preserve">околицы. По Татищеву древнее урочище </w:t>
      </w:r>
      <w:r>
        <w:br/>
      </w:r>
      <w:r>
        <w:t xml:space="preserve">Москвы, гдЪ въ ХУ! и ХУП вв. происхо- </w:t>
      </w:r>
      <w:r>
        <w:br/>
      </w:r>
      <w:r>
        <w:t xml:space="preserve">дили судебн. поединки. 1611 на В. цострое- </w:t>
      </w:r>
      <w:r>
        <w:br/>
      </w:r>
      <w:r>
        <w:t xml:space="preserve">на церковь во имя св. великом. Екатерины.</w:t>
      </w:r>
    </w:p>
    <w:p>
      <w:pPr>
        <w:pStyle w:val="Normal"/>
      </w:pPr>
      <w:r>
        <w:t xml:space="preserve">Вспомогательная операнлон- </w:t>
      </w:r>
      <w:r>
        <w:br/>
      </w:r>
      <w:r>
        <w:t xml:space="preserve">ная линфя. см. операцонныя лини.</w:t>
      </w:r>
    </w:p>
    <w:p>
      <w:pPr>
        <w:pStyle w:val="Normal"/>
      </w:pPr>
      <w:r>
        <w:t xml:space="preserve">Вспомогательные глаголы, см. </w:t>
      </w:r>
      <w:r>
        <w:br/>
      </w:r>
      <w:r>
        <w:t xml:space="preserve">глаголы.</w:t>
      </w:r>
    </w:p>
    <w:p>
      <w:pPr>
        <w:pStyle w:val="Normal"/>
      </w:pPr>
      <w:r>
        <w:t xml:space="preserve">Веспомогательныя войска не </w:t>
      </w:r>
      <w:r>
        <w:br/>
      </w:r>
      <w:r>
        <w:t xml:space="preserve">имБють собственно боевого значевя, но </w:t>
      </w:r>
      <w:r>
        <w:br/>
      </w:r>
      <w:r>
        <w:t xml:space="preserve">безъ нихЪъ не обходится ни одно изъ суще- </w:t>
      </w:r>
      <w:r>
        <w:br/>
      </w:r>
      <w:r>
        <w:t xml:space="preserve">ствующихь государствъ. Ку в. в. относят- </w:t>
      </w:r>
      <w:r>
        <w:br/>
      </w:r>
      <w:r>
        <w:t xml:space="preserve">ся: дисциплинарные батальоны, роты и ко- </w:t>
      </w:r>
      <w:r>
        <w:br/>
      </w:r>
      <w:r>
        <w:t xml:space="preserve">манды, госпитальныя, мастеровыя, инже- </w:t>
      </w:r>
      <w:r>
        <w:br/>
      </w:r>
      <w:r>
        <w:t xml:space="preserve">нерныя, мЪстныя артиллерйск. и др. ко- </w:t>
      </w:r>
      <w:r>
        <w:br/>
      </w:r>
      <w:r>
        <w:t xml:space="preserve">манды, обозные батальоны, конвойная стра- </w:t>
      </w:r>
      <w:r>
        <w:br/>
      </w:r>
      <w:r>
        <w:t xml:space="preserve">жа, корпусъ жандармовъ, пограничи. стра- </w:t>
      </w:r>
      <w:r>
        <w:br/>
      </w:r>
      <w:r>
        <w:t xml:space="preserve">жа и пр.</w:t>
      </w:r>
    </w:p>
    <w:p>
      <w:pPr>
        <w:pStyle w:val="Normal"/>
      </w:pPr>
      <w:r>
        <w:t xml:space="preserve">В. в. называются также войска, посы- </w:t>
      </w:r>
      <w:r>
        <w:br/>
      </w:r>
      <w:r>
        <w:t xml:space="preserve">лаемыя однимь государствомъ въ помощь </w:t>
      </w:r>
      <w:r>
        <w:br/>
      </w:r>
      <w:r>
        <w:t xml:space="preserve">другому на театръ военныхъ дЪйстый. </w:t>
      </w:r>
      <w:r>
        <w:br/>
      </w:r>
      <w:r>
        <w:t xml:space="preserve">Древне римляне набирали В. в., </w:t>
      </w:r>
      <w:r>
        <w:br/>
      </w:r>
      <w:r>
        <w:t xml:space="preserve">самостоятельные отряды, не входивие въ </w:t>
      </w:r>
      <w:r>
        <w:br/>
      </w:r>
      <w:r>
        <w:t xml:space="preserve">составъ легоновъ, изъ народовъ, не поль- </w:t>
      </w:r>
      <w:r>
        <w:br/>
      </w:r>
      <w:r>
        <w:t xml:space="preserve">зовавшихся правами римск. гражданъ. Въ </w:t>
      </w:r>
      <w:r>
        <w:br/>
      </w:r>
      <w:r>
        <w:t xml:space="preserve">бою В. в. занимали всегда фланговое поло- </w:t>
      </w:r>
      <w:r>
        <w:br/>
      </w:r>
      <w:r>
        <w:t xml:space="preserve">жене.</w:t>
      </w:r>
    </w:p>
    <w:p>
      <w:pPr>
        <w:pStyle w:val="Normal"/>
      </w:pPr>
      <w:r>
        <w:t xml:space="preserve">Вепомогательныхя дъйетвля, </w:t>
      </w:r>
      <w:r>
        <w:br/>
      </w:r>
      <w:r>
        <w:t xml:space="preserve">въ осадной и кр$постной артиллерии со- </w:t>
      </w:r>
      <w:r>
        <w:br/>
      </w:r>
      <w:r>
        <w:t xml:space="preserve">ставляютъ подготовку матеральной части </w:t>
      </w:r>
      <w:r>
        <w:br/>
      </w:r>
      <w:r>
        <w:t xml:space="preserve">къ передвижен!ю, самое передвижен!е, воо- </w:t>
      </w:r>
      <w:r>
        <w:br/>
      </w:r>
      <w:r>
        <w:t xml:space="preserve">ружеше и разоружене батарей. Такъ какъ </w:t>
      </w:r>
      <w:r>
        <w:br/>
      </w:r>
      <w:r>
        <w:t xml:space="preserve">матермальная часть осадной и крЬпостной </w:t>
      </w:r>
      <w:r>
        <w:br/>
      </w:r>
      <w:r>
        <w:t xml:space="preserve">артиалер!и очень громоздка, то при В. д. </w:t>
      </w:r>
      <w:r>
        <w:br/>
      </w:r>
      <w:r>
        <w:t xml:space="preserve">приходится прибъгать къ различнымъ ме- </w:t>
      </w:r>
      <w:r>
        <w:br/>
      </w:r>
      <w:r>
        <w:t xml:space="preserve">ханич. приспособлешямъ, каковы дом- </w:t>
      </w:r>
      <w:r>
        <w:br/>
      </w:r>
      <w:r>
        <w:t xml:space="preserve">краты, винтовые подъемы, лебедки, тали, </w:t>
      </w:r>
      <w:r>
        <w:br/>
      </w:r>
      <w:r>
        <w:t xml:space="preserve">краны и т. и. Число людей, необходимых </w:t>
      </w:r>
      <w:r>
        <w:br/>
      </w:r>
      <w:r>
        <w:t xml:space="preserve">для иБкоторыхъ В. д., доходить иногда до </w:t>
      </w:r>
      <w:r>
        <w:br/>
      </w:r>
      <w:r>
        <w:t xml:space="preserve">60 чел. Въ полевой артиллер!и В. д. на- </w:t>
      </w:r>
      <w:r>
        <w:br/>
      </w:r>
      <w:r>
        <w:t xml:space="preserve">зываются временныя исправлешя матер!- </w:t>
      </w:r>
      <w:r>
        <w:br/>
      </w:r>
      <w:r>
        <w:t xml:space="preserve">альной части (напр. исправлене упряжи, </w:t>
      </w:r>
      <w:r>
        <w:br/>
      </w:r>
      <w:r>
        <w:t xml:space="preserve">перемвна дышла, колесъ, лафета ит. п.) </w:t>
      </w:r>
      <w:r>
        <w:br/>
      </w:r>
      <w:r>
        <w:t xml:space="preserve">и дЬйствя, исполняемыя при вотрЪчЪ съ </w:t>
      </w:r>
      <w:r>
        <w:br/>
      </w:r>
      <w:r>
        <w:t xml:space="preserve">мъетными препятетями (увозь орущя </w:t>
      </w:r>
      <w:r>
        <w:br/>
      </w:r>
      <w:r>
        <w:t xml:space="preserve">безь пер переворачиваше опрокину- </w:t>
      </w:r>
      <w:r>
        <w:br/>
      </w:r>
      <w:r>
        <w:t xml:space="preserve">таго орудя, движеше черезь горы, по </w:t>
      </w:r>
      <w:r>
        <w:br/>
      </w:r>
      <w:r>
        <w:t xml:space="preserve">снЪгу ит. п.). Въ полевой артиллерми В. д. </w:t>
      </w:r>
      <w:r>
        <w:br/>
      </w:r>
      <w:r>
        <w:t xml:space="preserve">производятся орудйною прислугой и толь- </w:t>
      </w:r>
      <w:r>
        <w:br/>
      </w:r>
      <w:r>
        <w:t xml:space="preserve">ко въ крайнихъ случаяхъ требуются номе- </w:t>
      </w:r>
      <w:r>
        <w:br/>
      </w:r>
      <w:r>
        <w:t xml:space="preserve">ра другихь орудий.</w:t>
      </w:r>
    </w:p>
    <w:p>
      <w:pPr>
        <w:pStyle w:val="Normal"/>
      </w:pPr>
      <w:r>
        <w:t xml:space="preserve">Вспомогательныя средства </w:t>
      </w:r>
      <w:r>
        <w:br/>
      </w:r>
      <w:r>
        <w:t xml:space="preserve">(А4иуапйа), т. е. средства, которыя при- </w:t>
      </w:r>
      <w:r>
        <w:br/>
      </w:r>
      <w:r>
        <w:t xml:space="preserve">бавляются къ другимъ, для усилешя ихъ </w:t>
      </w:r>
      <w:r>
        <w:br/>
      </w:r>
      <w:r>
        <w:t xml:space="preserve">дъйствя.</w:t>
      </w:r>
    </w:p>
    <w:p>
      <w:pPr>
        <w:pStyle w:val="Normal"/>
      </w:pPr>
      <w:r>
        <w:t xml:space="preserve">Вспомогательныя каееьх. Тер- </w:t>
      </w:r>
      <w:r>
        <w:br/>
      </w:r>
      <w:r>
        <w:t xml:space="preserve">минъ этоть употребляется иногда въ болъе </w:t>
      </w:r>
      <w:r>
        <w:br/>
      </w:r>
      <w:r>
        <w:t xml:space="preserve">широкомъ смыслЪ, иногда въ болЪе уз- </w:t>
      </w:r>
      <w:r>
        <w:br/>
      </w:r>
      <w:r>
        <w:t xml:space="preserve">комъ. Въ первомъ случаЪ подъ него под- </w:t>
      </w:r>
      <w:r>
        <w:br/>
      </w:r>
      <w:r>
        <w:t xml:space="preserve">водятъ весьма разнообразныя учрежденя </w:t>
      </w:r>
      <w:r>
        <w:br/>
      </w:r>
      <w:r>
        <w:t xml:space="preserve">для вспомоществовашя нуждающимся. Въ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ВопашкА — ВопомогАтвльныя кАобы.</w:t>
      </w:r>
    </w:p>
    <w:p>
      <w:pPr>
        <w:pStyle w:val="Normal"/>
      </w:pPr>
      <w:r>
        <w:t xml:space="preserve">болЪе-же тЪеномъ смыслЪ здБеь подразум5- </w:t>
      </w:r>
      <w:r>
        <w:br/>
      </w:r>
      <w:r>
        <w:t xml:space="preserve">ваются учрежден я, основанныя на нача- </w:t>
      </w:r>
      <w:r>
        <w:br/>
      </w:r>
      <w:r>
        <w:t xml:space="preserve">лахъ взаимопомощи, съ однороднымъ со- </w:t>
      </w:r>
      <w:r>
        <w:br/>
      </w:r>
      <w:r>
        <w:t xml:space="preserve">ставомъ членовъ, но въ то же время мо- </w:t>
      </w:r>
      <w:r>
        <w:br/>
      </w:r>
      <w:r>
        <w:t xml:space="preserve">гупия преслдовать довольно разнообраз- </w:t>
      </w:r>
      <w:r>
        <w:br/>
      </w:r>
      <w:r>
        <w:t xml:space="preserve">ныя цфли и имъюпия различныя средства </w:t>
      </w:r>
      <w:r>
        <w:br/>
      </w:r>
      <w:r>
        <w:t xml:space="preserve">или источники доходовъ. Но и однород- </w:t>
      </w:r>
      <w:r>
        <w:br/>
      </w:r>
      <w:r>
        <w:t xml:space="preserve">ность состава вспомоществуемыхъ лиць не </w:t>
      </w:r>
      <w:r>
        <w:br/>
      </w:r>
      <w:r>
        <w:t xml:space="preserve">исключаеть участя въ кассахъ лицъ дру- </w:t>
      </w:r>
      <w:r>
        <w:br/>
      </w:r>
      <w:r>
        <w:t xml:space="preserve">гой калегорйт, добровольно или обязательно </w:t>
      </w:r>
      <w:r>
        <w:br/>
      </w:r>
      <w:r>
        <w:t xml:space="preserve">участвующихъ въ нихъ своими пожертво- </w:t>
      </w:r>
      <w:r>
        <w:br/>
      </w:r>
      <w:r>
        <w:t xml:space="preserve">вашями или взносами. Въ силу такой </w:t>
      </w:r>
      <w:r>
        <w:br/>
      </w:r>
      <w:r>
        <w:t xml:space="preserve">сложной комбинаши отличительныхъ при- </w:t>
      </w:r>
      <w:r>
        <w:br/>
      </w:r>
      <w:r>
        <w:t xml:space="preserve">знаковь для различныхь собственныхь </w:t>
      </w:r>
      <w:r>
        <w:br/>
      </w:r>
      <w:r>
        <w:t xml:space="preserve">учрежденйй, трудно установить какую ни- </w:t>
      </w:r>
      <w:r>
        <w:br/>
      </w:r>
      <w:r>
        <w:t xml:space="preserve">будь систему ихъ или классификацио, болЪе </w:t>
      </w:r>
      <w:r>
        <w:br/>
      </w:r>
      <w:r>
        <w:t xml:space="preserve">или менъе стройную и въ то же время </w:t>
      </w:r>
      <w:r>
        <w:br/>
      </w:r>
      <w:r>
        <w:t xml:space="preserve">безъискусственную. Одна изъ такихть по- </w:t>
      </w:r>
      <w:r>
        <w:br/>
      </w:r>
      <w:r>
        <w:t xml:space="preserve">пытокъ принадлежить Лоренцу Шлейну, </w:t>
      </w:r>
      <w:r>
        <w:br/>
      </w:r>
      <w:r>
        <w:t xml:space="preserve">дающему всему этому вопросу наиболъе </w:t>
      </w:r>
      <w:r>
        <w:br/>
      </w:r>
      <w:r>
        <w:t xml:space="preserve">широкую постановку. Онъ разсматриваеть </w:t>
      </w:r>
      <w:r>
        <w:br/>
      </w:r>
      <w:r>
        <w:t xml:space="preserve">его въ общей своей системБ права вну- </w:t>
      </w:r>
      <w:r>
        <w:br/>
      </w:r>
      <w:r>
        <w:t xml:space="preserve">тренняго управленя, отводя здЪсь очень </w:t>
      </w:r>
      <w:r>
        <w:br/>
      </w:r>
      <w:r>
        <w:t xml:space="preserve">важную роль учреждешямъ союзнаго строя </w:t>
      </w:r>
      <w:r>
        <w:br/>
      </w:r>
      <w:r>
        <w:t xml:space="preserve">вообще и В. кассамъ, какъ одной изъ </w:t>
      </w:r>
      <w:r>
        <w:br/>
      </w:r>
      <w:r>
        <w:t xml:space="preserve">формъ его проявлешя, въ особенности. С0- </w:t>
      </w:r>
      <w:r>
        <w:br/>
      </w:r>
      <w:r>
        <w:t xml:space="preserve">юзный строй (Уегетз\уезеп), по мнЪнйю </w:t>
      </w:r>
      <w:r>
        <w:br/>
      </w:r>
      <w:r>
        <w:t xml:space="preserve">Л. Штейна, есть система болЪе или мене </w:t>
      </w:r>
      <w:r>
        <w:br/>
      </w:r>
      <w:r>
        <w:t xml:space="preserve">свободныхъ общешй или единен!, приз- </w:t>
      </w:r>
      <w:r>
        <w:br/>
      </w:r>
      <w:r>
        <w:t xml:space="preserve">ванныхъ дополнять недостаточную по со- </w:t>
      </w:r>
      <w:r>
        <w:br/>
      </w:r>
      <w:r>
        <w:t xml:space="preserve">отвЪтетвеннымъ вопросамъ дъятельноесть </w:t>
      </w:r>
      <w:r>
        <w:br/>
      </w:r>
      <w:r>
        <w:t xml:space="preserve">государства и органовъ самоуправлешя, </w:t>
      </w:r>
      <w:r>
        <w:br/>
      </w:r>
      <w:r>
        <w:t xml:space="preserve">послЪднихъ въ смыслЪь общеадминистра- </w:t>
      </w:r>
      <w:r>
        <w:br/>
      </w:r>
      <w:r>
        <w:t xml:space="preserve">тивныхь учреждений. Исходными пунк- </w:t>
      </w:r>
      <w:r>
        <w:br/>
      </w:r>
      <w:r>
        <w:t xml:space="preserve">тами служатъ для него слфдуюция сообра- </w:t>
      </w:r>
      <w:r>
        <w:br/>
      </w:r>
      <w:r>
        <w:t xml:space="preserve">жешя: „Государство по общей своей при- </w:t>
      </w:r>
      <w:r>
        <w:br/>
      </w:r>
      <w:r>
        <w:t xml:space="preserve">родЪ охватываетъ въ личности только 0б- </w:t>
      </w:r>
      <w:r>
        <w:br/>
      </w:r>
      <w:r>
        <w:t xml:space="preserve">щее и равное для вофхъ. Но такъ какъ </w:t>
      </w:r>
      <w:r>
        <w:br/>
      </w:r>
      <w:r>
        <w:t xml:space="preserve">въ существ отдфльныхь лицъ заключа- </w:t>
      </w:r>
      <w:r>
        <w:br/>
      </w:r>
      <w:r>
        <w:t xml:space="preserve">ются и извЪетныя особенности, то должны </w:t>
      </w:r>
      <w:r>
        <w:br/>
      </w:r>
      <w:r>
        <w:t xml:space="preserve">быть и тавя общешя ихъ (или единен!я), </w:t>
      </w:r>
      <w:r>
        <w:br/>
      </w:r>
      <w:r>
        <w:t xml:space="preserve">которыя по своему существу на то и прел- </w:t>
      </w:r>
      <w:r>
        <w:br/>
      </w:r>
      <w:r>
        <w:t xml:space="preserve">назначены, чтобы воспринимать въ себя </w:t>
      </w:r>
      <w:r>
        <w:br/>
      </w:r>
      <w:r>
        <w:t xml:space="preserve">и вырабатывать эти особенности“ (1. у. </w:t>
      </w:r>
      <w:r>
        <w:br/>
      </w:r>
      <w:r>
        <w:t xml:space="preserve">Зёе1п, Уегуа ие евге, 1 ТЬ. Ш, АБ. </w:t>
      </w:r>
      <w:r>
        <w:br/>
      </w:r>
      <w:r>
        <w:t xml:space="preserve">11. Зубешт @. Уегез\уевелз и. 4.` Уегев- </w:t>
      </w:r>
      <w:r>
        <w:br/>
      </w:r>
      <w:r>
        <w:t xml:space="preserve">теср, 1869). „Но государство и самоу- </w:t>
      </w:r>
      <w:r>
        <w:br/>
      </w:r>
      <w:r>
        <w:t xml:space="preserve">правлене заключаютъ въ себЪ одинъ об- </w:t>
      </w:r>
      <w:r>
        <w:br/>
      </w:r>
      <w:r>
        <w:t xml:space="preserve">щи для воъхъ моментъ, служащий перехо- </w:t>
      </w:r>
      <w:r>
        <w:br/>
      </w:r>
      <w:r>
        <w:t xml:space="preserve">домъ къ понятНо союзнаго строя. Именно, </w:t>
      </w:r>
      <w:r>
        <w:br/>
      </w:r>
      <w:r>
        <w:t xml:space="preserve">оба эти выраженя единства суть для от- </w:t>
      </w:r>
      <w:r>
        <w:br/>
      </w:r>
      <w:r>
        <w:t xml:space="preserve">дъльной личности извЪетные готовые </w:t>
      </w:r>
      <w:r>
        <w:br/>
      </w:r>
      <w:r>
        <w:t xml:space="preserve">факты. ОтдЪльный человЪкь долженъ ихь </w:t>
      </w:r>
      <w:r>
        <w:br/>
      </w:r>
      <w:r>
        <w:t xml:space="preserve">брать таковыми, каке они суть сами по </w:t>
      </w:r>
      <w:r>
        <w:br/>
      </w:r>
      <w:r>
        <w:t xml:space="preserve">себъ, они надъ нимъ господетвуютъ, и отъ </w:t>
      </w:r>
      <w:r>
        <w:br/>
      </w:r>
      <w:r>
        <w:t xml:space="preserve">подчиненностн имтъ человвка не могутъ </w:t>
      </w:r>
      <w:r>
        <w:br/>
      </w:r>
      <w:r>
        <w:t xml:space="preserve">освободить ни образоваше, ни богатство, </w:t>
      </w:r>
      <w:r>
        <w:br/>
      </w:r>
      <w:r>
        <w:t xml:space="preserve">ни физичесвя и умственныя силы“... Въ </w:t>
      </w:r>
      <w:r>
        <w:br/>
      </w:r>
      <w:r>
        <w:t xml:space="preserve">виду же того, что самоопредВлен1е лично- </w:t>
      </w:r>
      <w:r>
        <w:br/>
      </w:r>
      <w:r>
        <w:t xml:space="preserve">сти не находить себЪ удовлетвореня въ </w:t>
      </w:r>
      <w:r>
        <w:br/>
      </w:r>
      <w:r>
        <w:t xml:space="preserve">этихъ двухь формахъ общеня, то должна </w:t>
      </w:r>
      <w:r>
        <w:br/>
      </w:r>
      <w:r>
        <w:t xml:space="preserve">быть такая сторона жизни личности, въ </w:t>
      </w:r>
      <w:r>
        <w:br/>
      </w:r>
      <w:r>
        <w:t xml:space="preserve">которой она могла бы свободно проявляться, </w:t>
      </w:r>
      <w:r>
        <w:br/>
      </w:r>
      <w:r>
        <w:t xml:space="preserve">для чего и служать учреждешя союзнаго </w:t>
      </w:r>
      <w:r>
        <w:br/>
      </w:r>
      <w:r>
        <w:t xml:space="preserve">строя. Среди нихъ Л. Штейнъ устанавли- </w:t>
      </w:r>
      <w:r>
        <w:br/>
      </w:r>
      <w:r>
        <w:t xml:space="preserve">ваеть двЪ крупныя катогори: соединешя </w:t>
      </w:r>
      <w:r>
        <w:br/>
      </w:r>
      <w:r>
        <w:t xml:space="preserve">или общеня хозяйственныя и обществен- </w:t>
      </w:r>
      <w:r>
        <w:br/>
      </w:r>
      <w:r>
        <w:t xml:space="preserve">ныя въ тфеномъ смысл слова (@езей-</w:t>
      </w:r>
    </w:p>
    <w:p>
      <w:pPr>
        <w:pStyle w:val="Normal"/>
      </w:pPr>
      <w:r>
        <w:t xml:space="preserve">ВСспомогаТЕЛЬНЫЯ КАССЫ. 535</w:t>
      </w:r>
    </w:p>
    <w:p>
      <w:pPr>
        <w:pStyle w:val="Normal"/>
      </w:pPr>
      <w:r>
        <w:t xml:space="preserve">зепайеве Уегеше), при чемъ къ послЪд- </w:t>
      </w:r>
      <w:r>
        <w:br/>
      </w:r>
      <w:r>
        <w:t xml:space="preserve">нимь Штейнъ и относитъ В. к. Возникно- </w:t>
      </w:r>
      <w:r>
        <w:br/>
      </w:r>
      <w:r>
        <w:t xml:space="preserve">звене, цьли и характеръ ихъ обусловлива- </w:t>
      </w:r>
      <w:r>
        <w:br/>
      </w:r>
      <w:r>
        <w:t xml:space="preserve">ются общей организащей или строемъ об- </w:t>
      </w:r>
      <w:r>
        <w:br/>
      </w:r>
      <w:r>
        <w:t xml:space="preserve">щества, проходящимъ въ своемъ развит, </w:t>
      </w:r>
      <w:r>
        <w:br/>
      </w:r>
      <w:r>
        <w:t xml:space="preserve">по Пмейну, три основныхъ типа: родовой, </w:t>
      </w:r>
      <w:r>
        <w:br/>
      </w:r>
      <w:r>
        <w:t xml:space="preserve">сословно-корпоративный и современный го- </w:t>
      </w:r>
      <w:r>
        <w:br/>
      </w:r>
      <w:r>
        <w:t xml:space="preserve">сударственно - гражданственный (Эёаабз- </w:t>
      </w:r>
      <w:r>
        <w:br/>
      </w:r>
      <w:r>
        <w:t xml:space="preserve">ритжегИенег). ДалЪе, наиболЪе существен- </w:t>
      </w:r>
      <w:r>
        <w:br/>
      </w:r>
      <w:r>
        <w:t xml:space="preserve">нымъ факторомъ общественной жизни на </w:t>
      </w:r>
      <w:r>
        <w:br/>
      </w:r>
      <w:r>
        <w:t xml:space="preserve">всфхь ступеняхъ ея развитя Штейнъ счи- </w:t>
      </w:r>
      <w:r>
        <w:br/>
      </w:r>
      <w:r>
        <w:t xml:space="preserve">таетъ порядокъ распредълен!я собственно- </w:t>
      </w:r>
      <w:r>
        <w:br/>
      </w:r>
      <w:r>
        <w:t xml:space="preserve">сти или имущества и условя пользовашя </w:t>
      </w:r>
      <w:r>
        <w:br/>
      </w:r>
      <w:r>
        <w:t xml:space="preserve">ими, въ частноети теперь—роль капитала, </w:t>
      </w:r>
      <w:r>
        <w:br/>
      </w:r>
      <w:r>
        <w:t xml:space="preserve">въ его различныхъ видахь и размврахъ. </w:t>
      </w:r>
      <w:r>
        <w:br/>
      </w:r>
      <w:r>
        <w:t xml:space="preserve">Изъ вытекающихъ-же отсюда различ йй об- </w:t>
      </w:r>
      <w:r>
        <w:br/>
      </w:r>
      <w:r>
        <w:t xml:space="preserve">разуется второй организующ элементъ, </w:t>
      </w:r>
      <w:r>
        <w:br/>
      </w:r>
      <w:r>
        <w:t xml:space="preserve">общественные классы, какъ чисто эконо- </w:t>
      </w:r>
      <w:r>
        <w:br/>
      </w:r>
      <w:r>
        <w:t xml:space="preserve">мическое отношеше входящихъ въ составъ </w:t>
      </w:r>
      <w:r>
        <w:br/>
      </w:r>
      <w:r>
        <w:t xml:space="preserve">ихъ лицъ другь къ другу и къ другимъ </w:t>
      </w:r>
      <w:r>
        <w:br/>
      </w:r>
      <w:r>
        <w:t xml:space="preserve">классамъ. Понят!е классовъ (въ широкомъ </w:t>
      </w:r>
      <w:r>
        <w:br/>
      </w:r>
      <w:r>
        <w:t xml:space="preserve">смыслЪ) исторически мЪняется, въ зависи- </w:t>
      </w:r>
      <w:r>
        <w:br/>
      </w:r>
      <w:r>
        <w:t xml:space="preserve">мости оть тзхъ или иныхъ стад общест- </w:t>
      </w:r>
      <w:r>
        <w:br/>
      </w:r>
      <w:r>
        <w:t xml:space="preserve">веннаго развит1я. Такъ переходы изъ од- </w:t>
      </w:r>
      <w:r>
        <w:br/>
      </w:r>
      <w:r>
        <w:t xml:space="preserve">ного въ другой прежде были или невоз- </w:t>
      </w:r>
      <w:r>
        <w:br/>
      </w:r>
      <w:r>
        <w:t xml:space="preserve">можны, или несвободны, какъ напримЪръ </w:t>
      </w:r>
      <w:r>
        <w:br/>
      </w:r>
      <w:r>
        <w:t xml:space="preserve">въ эпоху родового или сословно-корпора- </w:t>
      </w:r>
      <w:r>
        <w:br/>
      </w:r>
      <w:r>
        <w:t xml:space="preserve">тивнаго, особенно средневЪкового строя. </w:t>
      </w:r>
      <w:r>
        <w:br/>
      </w:r>
      <w:r>
        <w:t xml:space="preserve">Но хотя теперь классы теряютъ свой преж- </w:t>
      </w:r>
      <w:r>
        <w:br/>
      </w:r>
      <w:r>
        <w:t xml:space="preserve">ий замкнутый характеръ, все таки они </w:t>
      </w:r>
      <w:r>
        <w:br/>
      </w:r>
      <w:r>
        <w:t xml:space="preserve">объединяють входящихъ въ составъ ихь </w:t>
      </w:r>
      <w:r>
        <w:br/>
      </w:r>
      <w:r>
        <w:t xml:space="preserve">лиць общностью интересовъ, преимущест- </w:t>
      </w:r>
      <w:r>
        <w:br/>
      </w:r>
      <w:r>
        <w:t xml:space="preserve">венно акономическихъ. Подраздфляясь въ </w:t>
      </w:r>
      <w:r>
        <w:br/>
      </w:r>
      <w:r>
        <w:t xml:space="preserve">свою очередь на боле мелюя подраздЪ- </w:t>
      </w:r>
      <w:r>
        <w:br/>
      </w:r>
      <w:r>
        <w:t xml:space="preserve">леня, классы и представляють собою есте- </w:t>
      </w:r>
      <w:r>
        <w:br/>
      </w:r>
      <w:r>
        <w:t xml:space="preserve">ственную почву для развимя учреждешй </w:t>
      </w:r>
      <w:r>
        <w:br/>
      </w:r>
      <w:r>
        <w:t xml:space="preserve">союзнаго строя, призванныхь обезпечи- </w:t>
      </w:r>
      <w:r>
        <w:br/>
      </w:r>
      <w:r>
        <w:t xml:space="preserve">вать своеобразные интересы отдЪльныхъь </w:t>
      </w:r>
      <w:r>
        <w:br/>
      </w:r>
      <w:r>
        <w:t xml:space="preserve">груинъ. Въ основу такихъ общешй Л. </w:t>
      </w:r>
      <w:r>
        <w:br/>
      </w:r>
      <w:r>
        <w:t xml:space="preserve">Пиейнъ кладеть начала свободныя, въ </w:t>
      </w:r>
      <w:r>
        <w:br/>
      </w:r>
      <w:r>
        <w:t xml:space="preserve">противуположность принудительным, ха- </w:t>
      </w:r>
      <w:r>
        <w:br/>
      </w:r>
      <w:r>
        <w:t xml:space="preserve">рактеризующимъ общеня государственныя </w:t>
      </w:r>
      <w:r>
        <w:br/>
      </w:r>
      <w:r>
        <w:t xml:space="preserve">и вь административныхь или территор!- </w:t>
      </w:r>
      <w:r>
        <w:br/>
      </w:r>
      <w:r>
        <w:t xml:space="preserve">альныхъ единицахъ самоуправленя. Од- </w:t>
      </w:r>
      <w:r>
        <w:br/>
      </w:r>
      <w:r>
        <w:t xml:space="preserve">нако это общее построеше оказывается не </w:t>
      </w:r>
      <w:r>
        <w:br/>
      </w:r>
      <w:r>
        <w:t xml:space="preserve">выдержаннымъ даже у самого Штейна, </w:t>
      </w:r>
      <w:r>
        <w:br/>
      </w:r>
      <w:r>
        <w:t xml:space="preserve">когда онъ устанавливаеть три основныхъ </w:t>
      </w:r>
      <w:r>
        <w:br/>
      </w:r>
      <w:r>
        <w:t xml:space="preserve">типа В. к. учрежден, каковыми у него </w:t>
      </w:r>
      <w:r>
        <w:br/>
      </w:r>
      <w:r>
        <w:t xml:space="preserve">являются: 1) Союзы для призрвн!я бЪд- </w:t>
      </w:r>
      <w:r>
        <w:br/>
      </w:r>
      <w:r>
        <w:t xml:space="preserve">ныхъ (ОщегзИициззуегете), 2) вепомо- </w:t>
      </w:r>
      <w:r>
        <w:br/>
      </w:r>
      <w:r>
        <w:t xml:space="preserve">гательныя общества или союзы (НИШзуе- </w:t>
      </w:r>
      <w:r>
        <w:br/>
      </w:r>
      <w:r>
        <w:t xml:space="preserve">теше) и 3) союзныя учреждевя, основан- </w:t>
      </w:r>
      <w:r>
        <w:br/>
      </w:r>
      <w:r>
        <w:t xml:space="preserve">ныя исключительно на взаимопомощи. </w:t>
      </w:r>
      <w:r>
        <w:br/>
      </w:r>
      <w:r>
        <w:t xml:space="preserve">Первыя учреждешя покоятся на доброволь- </w:t>
      </w:r>
      <w:r>
        <w:br/>
      </w:r>
      <w:r>
        <w:t xml:space="preserve">ной дъятельности выешихь или болЪе со- </w:t>
      </w:r>
      <w:r>
        <w:br/>
      </w:r>
      <w:r>
        <w:t xml:space="preserve">стоятельныхъ классовъ общества, направ- </w:t>
      </w:r>
      <w:r>
        <w:br/>
      </w:r>
      <w:r>
        <w:t xml:space="preserve">ленной на обезпечене низшихъ или нуж- </w:t>
      </w:r>
      <w:r>
        <w:br/>
      </w:r>
      <w:r>
        <w:t xml:space="preserve">дающихся классовъ. Между тЪмъ харак- </w:t>
      </w:r>
      <w:r>
        <w:br/>
      </w:r>
      <w:r>
        <w:t xml:space="preserve">теръ относящихся сюда задачъ почти тоть </w:t>
      </w:r>
      <w:r>
        <w:br/>
      </w:r>
      <w:r>
        <w:t xml:space="preserve">же, что и въ дьлЪ общественнаго при- </w:t>
      </w:r>
      <w:r>
        <w:br/>
      </w:r>
      <w:r>
        <w:t xml:space="preserve">зрьвя, организуемаго государствомъ или </w:t>
      </w:r>
      <w:r>
        <w:br/>
      </w:r>
      <w:r>
        <w:t xml:space="preserve">органами самоуправлешя на началах </w:t>
      </w:r>
      <w:r>
        <w:br/>
      </w:r>
      <w:r>
        <w:t xml:space="preserve">принудительныхъ. Вся разница заключает </w:t>
      </w:r>
      <w:r>
        <w:br/>
      </w:r>
      <w:r>
        <w:t xml:space="preserve">только въ томъ, что тавя, въ сущности </w:t>
      </w:r>
      <w:r>
        <w:br/>
      </w:r>
      <w:r>
        <w:t xml:space="preserve">благотворительныя, учрежд. могуть болье </w:t>
      </w:r>
      <w:r>
        <w:br/>
      </w:r>
      <w:r>
        <w:t xml:space="preserve">индивидуализироваль вспомоществоваше, </w:t>
      </w:r>
      <w:r>
        <w:br/>
      </w:r>
      <w:r>
        <w:t xml:space="preserve">органы же общественнаго призрьшя дЪй- </w:t>
      </w:r>
      <w:r>
        <w:br/>
      </w:r>
      <w:r>
        <w:t xml:space="preserve">ствують боле по шаблону, т. е. принима-</w:t>
      </w:r>
    </w:p>
    <w:p>
      <w:pPr>
        <w:pStyle w:val="Normal"/>
      </w:pPr>
      <w:r>
        <w:t xml:space="preserve">ють болЪе обиия м5ры. Очевидно поэтому, </w:t>
      </w:r>
      <w:r>
        <w:br/>
      </w:r>
      <w:r>
        <w:t xml:space="preserve">что ть и друшя въ сущности въдають одна </w:t>
      </w:r>
      <w:r>
        <w:br/>
      </w:r>
      <w:r>
        <w:t xml:space="preserve">и то же дЪло и взаимно дополняютъ другь </w:t>
      </w:r>
      <w:r>
        <w:br/>
      </w:r>
      <w:r>
        <w:t xml:space="preserve">друга.</w:t>
      </w:r>
    </w:p>
    <w:p>
      <w:pPr>
        <w:pStyle w:val="Normal"/>
      </w:pPr>
      <w:r>
        <w:t xml:space="preserve">Вторая категоря общей (НЫзуегете) </w:t>
      </w:r>
      <w:r>
        <w:br/>
      </w:r>
      <w:r>
        <w:t xml:space="preserve">обнимаеть собою совмфстную дъятельность </w:t>
      </w:r>
      <w:r>
        <w:br/>
      </w:r>
      <w:r>
        <w:t xml:space="preserve">двухъ общественныхь классовъ, при чемъ </w:t>
      </w:r>
      <w:r>
        <w:br/>
      </w:r>
      <w:r>
        <w:t xml:space="preserve">выспИй содфйствуетъь возникновеню и раз- </w:t>
      </w:r>
      <w:r>
        <w:br/>
      </w:r>
      <w:r>
        <w:t xml:space="preserve">вито учрежден! для взаимнаго вепомо- </w:t>
      </w:r>
      <w:r>
        <w:br/>
      </w:r>
      <w:r>
        <w:t xml:space="preserve">ществован1я лицамъ низшато класса. Это </w:t>
      </w:r>
      <w:r>
        <w:br/>
      </w:r>
      <w:r>
        <w:t xml:space="preserve">учаете высшаго класса можеть выражалься </w:t>
      </w:r>
      <w:r>
        <w:br/>
      </w:r>
      <w:r>
        <w:t xml:space="preserve">или въ одномъ руководств этими учрея;- </w:t>
      </w:r>
      <w:r>
        <w:br/>
      </w:r>
      <w:r>
        <w:t xml:space="preserve">дешями, или же въ матемальномъ содЪй- </w:t>
      </w:r>
      <w:r>
        <w:br/>
      </w:r>
      <w:r>
        <w:t xml:space="preserve">стыи, въ видф различныхь пожертвовашй </w:t>
      </w:r>
      <w:r>
        <w:br/>
      </w:r>
      <w:r>
        <w:t xml:space="preserve">или даже регулярныхъ взносовъ. Нои по </w:t>
      </w:r>
      <w:r>
        <w:br/>
      </w:r>
      <w:r>
        <w:t xml:space="preserve">отношению къ этому типу слЪдуеть ука- </w:t>
      </w:r>
      <w:r>
        <w:br/>
      </w:r>
      <w:r>
        <w:t xml:space="preserve">заль на то, что здЪсь опять таки добро- </w:t>
      </w:r>
      <w:r>
        <w:br/>
      </w:r>
      <w:r>
        <w:t xml:space="preserve">вольная нинщалива и дЪятельность не- </w:t>
      </w:r>
      <w:r>
        <w:br/>
      </w:r>
      <w:r>
        <w:t xml:space="preserve">рЪдко очень тЪено переплетается съ при- </w:t>
      </w:r>
      <w:r>
        <w:br/>
      </w:r>
      <w:r>
        <w:t xml:space="preserve">нудительной, ибо совершенно однородныя </w:t>
      </w:r>
      <w:r>
        <w:br/>
      </w:r>
      <w:r>
        <w:t xml:space="preserve">по характеру своей дфятельности такя В. </w:t>
      </w:r>
      <w:r>
        <w:br/>
      </w:r>
      <w:r>
        <w:t xml:space="preserve">кассы могутъ быть обязательными, какъ </w:t>
      </w:r>
      <w:r>
        <w:br/>
      </w:r>
      <w:r>
        <w:t xml:space="preserve">въ смыслЪ ихъ учреждешя, такъ и учасия </w:t>
      </w:r>
      <w:r>
        <w:br/>
      </w:r>
      <w:r>
        <w:t xml:space="preserve">въ нихъ двухь калегорй членовъ, пользу- </w:t>
      </w:r>
      <w:r>
        <w:br/>
      </w:r>
      <w:r>
        <w:t xml:space="preserve">ющихся пособМями и дфлающихъ только </w:t>
      </w:r>
      <w:r>
        <w:br/>
      </w:r>
      <w:r>
        <w:t xml:space="preserve">членсве взносы. Въ дальнъйшемъ изло- </w:t>
      </w:r>
      <w:r>
        <w:br/>
      </w:r>
      <w:r>
        <w:t xml:space="preserve">женш существующихъ и прежнихъ такихъ </w:t>
      </w:r>
      <w:r>
        <w:br/>
      </w:r>
      <w:r>
        <w:t xml:space="preserve">учрежден будеть указано на постепен- </w:t>
      </w:r>
      <w:r>
        <w:br/>
      </w:r>
      <w:r>
        <w:t xml:space="preserve">ный и иногда даже правильно послъдова- </w:t>
      </w:r>
      <w:r>
        <w:br/>
      </w:r>
      <w:r>
        <w:t xml:space="preserve">тельный переходъ ихъ изъ одного типа </w:t>
      </w:r>
      <w:r>
        <w:br/>
      </w:r>
      <w:r>
        <w:t xml:space="preserve">въ другой, напримфръ, свободныхь въ </w:t>
      </w:r>
      <w:r>
        <w:br/>
      </w:r>
      <w:r>
        <w:t xml:space="preserve">обязательныя или наоборотъ. Самъ Л. </w:t>
      </w:r>
      <w:r>
        <w:br/>
      </w:r>
      <w:r>
        <w:t xml:space="preserve">Штейнъ признаетъ въ нихъь эту тенденцию </w:t>
      </w:r>
      <w:r>
        <w:br/>
      </w:r>
      <w:r>
        <w:t xml:space="preserve">къ переходу изъ учреждешй свободнаго со- </w:t>
      </w:r>
      <w:r>
        <w:br/>
      </w:r>
      <w:r>
        <w:t xml:space="preserve">юзнаго строя въ публичныя, т. е. примы- </w:t>
      </w:r>
      <w:r>
        <w:br/>
      </w:r>
      <w:r>
        <w:t xml:space="preserve">каюция кь задачамь управленшя. Это </w:t>
      </w:r>
      <w:r>
        <w:br/>
      </w:r>
      <w:r>
        <w:t xml:space="preserve">особенно будеть замфтно въ развийи </w:t>
      </w:r>
      <w:r>
        <w:br/>
      </w:r>
      <w:r>
        <w:t xml:space="preserve">учреждей для разнаго рода страховашя </w:t>
      </w:r>
      <w:r>
        <w:br/>
      </w:r>
      <w:r>
        <w:t xml:space="preserve">рабочихъ.</w:t>
      </w:r>
    </w:p>
    <w:p>
      <w:pPr>
        <w:pStyle w:val="Normal"/>
      </w:pPr>
      <w:r>
        <w:t xml:space="preserve">ПослЪдняя категоря общешй у Штейна </w:t>
      </w:r>
      <w:r>
        <w:br/>
      </w:r>
      <w:r>
        <w:t xml:space="preserve">это различныя ассощащи, товарищества, </w:t>
      </w:r>
      <w:r>
        <w:br/>
      </w:r>
      <w:r>
        <w:t xml:space="preserve">рабоч!е союзы и внолнф. самостоятельныя </w:t>
      </w:r>
      <w:r>
        <w:br/>
      </w:r>
      <w:r>
        <w:t xml:space="preserve">рабочйя кассы. Между тзмъ нЪкоторымъ </w:t>
      </w:r>
      <w:r>
        <w:br/>
      </w:r>
      <w:r>
        <w:t xml:space="preserve">изъ такихъ учреждеший настоящее мЪсто </w:t>
      </w:r>
      <w:r>
        <w:br/>
      </w:r>
      <w:r>
        <w:t xml:space="preserve">принадлежитъ къ категор!и общенй, чисто </w:t>
      </w:r>
      <w:r>
        <w:br/>
      </w:r>
      <w:r>
        <w:t xml:space="preserve">уже хозяйственныхъ, противуполагаемыхъ </w:t>
      </w:r>
      <w:r>
        <w:br/>
      </w:r>
      <w:r>
        <w:t xml:space="preserve">Штейномъ общественнымъ въ этомъ специ- </w:t>
      </w:r>
      <w:r>
        <w:br/>
      </w:r>
      <w:r>
        <w:t xml:space="preserve">фическомъ смысл (какъ напр. производи- </w:t>
      </w:r>
      <w:r>
        <w:br/>
      </w:r>
      <w:r>
        <w:t xml:space="preserve">тельныя товарищества, артели, настоящие </w:t>
      </w:r>
      <w:r>
        <w:br/>
      </w:r>
      <w:r>
        <w:t xml:space="preserve">рабоч1е союзы для борьбы за экономиче- </w:t>
      </w:r>
      <w:r>
        <w:br/>
      </w:r>
      <w:r>
        <w:t xml:space="preserve">ск!е, а отчасти и политичесяе интересы </w:t>
      </w:r>
      <w:r>
        <w:br/>
      </w:r>
      <w:r>
        <w:t xml:space="preserve">рабочихъ и т. п.). Неправильность всей </w:t>
      </w:r>
      <w:r>
        <w:br/>
      </w:r>
      <w:r>
        <w:t xml:space="preserve">постановки вопроса у Штейна заключается </w:t>
      </w:r>
      <w:r>
        <w:br/>
      </w:r>
      <w:r>
        <w:t xml:space="preserve">тлавнымъ образомъ въ томъ, что онъ бе- </w:t>
      </w:r>
      <w:r>
        <w:br/>
      </w:r>
      <w:r>
        <w:t xml:space="preserve">ретъ за выдьлительный признакъ начало </w:t>
      </w:r>
      <w:r>
        <w:br/>
      </w:r>
      <w:r>
        <w:t xml:space="preserve">свободы въ одномъ случаъ и принужден! </w:t>
      </w:r>
      <w:r>
        <w:br/>
      </w:r>
      <w:r>
        <w:t xml:space="preserve">въ другомъ; между тёмъ начало свободы </w:t>
      </w:r>
      <w:r>
        <w:br/>
      </w:r>
      <w:r>
        <w:t xml:space="preserve">туть не есть главная производящая при- </w:t>
      </w:r>
      <w:r>
        <w:br/>
      </w:r>
      <w:r>
        <w:t xml:space="preserve">чины, а нерЪдко обратноконечный резуль- </w:t>
      </w:r>
      <w:r>
        <w:br/>
      </w:r>
      <w:r>
        <w:t xml:space="preserve">татъ, какъ продукть сознательнаго пред- </w:t>
      </w:r>
      <w:r>
        <w:br/>
      </w:r>
      <w:r>
        <w:t xml:space="preserve">ставлен!я о цЪли и пользЪ такихъ соеди- </w:t>
      </w:r>
      <w:r>
        <w:br/>
      </w:r>
      <w:r>
        <w:t xml:space="preserve">неши, т. е. разнаго рода мотивовъ и инте- </w:t>
      </w:r>
      <w:r>
        <w:br/>
      </w:r>
      <w:r>
        <w:t xml:space="preserve">ресовъ. Нельзя поэтому утверждать, что </w:t>
      </w:r>
      <w:r>
        <w:br/>
      </w:r>
      <w:r>
        <w:t xml:space="preserve">свободныя общешя, союзы и т. п. суть </w:t>
      </w:r>
      <w:r>
        <w:br/>
      </w:r>
      <w:r>
        <w:t xml:space="preserve">всегда посл5дуюцщя и болъе совершенныя </w:t>
      </w:r>
      <w:r>
        <w:br/>
      </w:r>
      <w:r>
        <w:t xml:space="preserve">ихъ формы, такь какъ часто бываетъ и </w:t>
      </w:r>
      <w:r>
        <w:br/>
      </w:r>
      <w:r>
        <w:t xml:space="preserve">наоборотъ.</w:t>
      </w:r>
    </w:p>
    <w:p>
      <w:pPr>
        <w:pStyle w:val="Normal"/>
      </w:pPr>
      <w:r>
        <w:t xml:space="preserve">Гораздо правильнЪе поэтому, не противу-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полагая прямо другъь другу эти различ- </w:t>
      </w:r>
      <w:r>
        <w:br/>
      </w:r>
      <w:r>
        <w:t xml:space="preserve">ныя формы учрежден, преслздующихъ </w:t>
      </w:r>
      <w:r>
        <w:br/>
      </w:r>
      <w:r>
        <w:t xml:space="preserve">нерздко совершенно одинаковыя цЪли, </w:t>
      </w:r>
      <w:r>
        <w:br/>
      </w:r>
      <w:r>
        <w:t xml:space="preserve">разсмалривать ихъ, какь органически свя- </w:t>
      </w:r>
      <w:r>
        <w:br/>
      </w:r>
      <w:r>
        <w:t xml:space="preserve">занныя между собою и вытекаюния изъ </w:t>
      </w:r>
      <w:r>
        <w:br/>
      </w:r>
      <w:r>
        <w:t xml:space="preserve">трехъ организащюнныхь принциновъ или </w:t>
      </w:r>
      <w:r>
        <w:br/>
      </w:r>
      <w:r>
        <w:t xml:space="preserve">системъ хозяйственной и общественной </w:t>
      </w:r>
      <w:r>
        <w:br/>
      </w:r>
      <w:r>
        <w:t xml:space="preserve">жизни, установленныхь Шеффле и Ад. </w:t>
      </w:r>
      <w:r>
        <w:br/>
      </w:r>
      <w:r>
        <w:t xml:space="preserve">Вагнеромъ, а именно: началъ эгоисти- </w:t>
      </w:r>
      <w:r>
        <w:br/>
      </w:r>
      <w:r>
        <w:t xml:space="preserve">ческихъ, альтруистическихь и принуди- </w:t>
      </w:r>
      <w:r>
        <w:br/>
      </w:r>
      <w:r>
        <w:t xml:space="preserve">тельныхъ въ общественно - хозяйственном </w:t>
      </w:r>
      <w:r>
        <w:br/>
      </w:r>
      <w:r>
        <w:t xml:space="preserve">смыслв. И при такомъ дфлени можно </w:t>
      </w:r>
      <w:r>
        <w:br/>
      </w:r>
      <w:r>
        <w:t xml:space="preserve">и должно противупоставлять общеня сво- </w:t>
      </w:r>
      <w:r>
        <w:br/>
      </w:r>
      <w:r>
        <w:t xml:space="preserve">бодныя и принудительныя, при чемъ по- </w:t>
      </w:r>
      <w:r>
        <w:br/>
      </w:r>
      <w:r>
        <w:t xml:space="preserve">сльдшя Ад. Вагнеръ дЪълитъ еще на три </w:t>
      </w:r>
      <w:r>
        <w:br/>
      </w:r>
      <w:r>
        <w:t xml:space="preserve">категори: 1) государственныя въ твс- </w:t>
      </w:r>
      <w:r>
        <w:br/>
      </w:r>
      <w:r>
        <w:t xml:space="preserve">номъ смыслБ слова, 2) относящйяся къ </w:t>
      </w:r>
      <w:r>
        <w:br/>
      </w:r>
      <w:r>
        <w:t xml:space="preserve">сферЪ мЪ5стнаго самоуправленя и 3) 0б- </w:t>
      </w:r>
      <w:r>
        <w:br/>
      </w:r>
      <w:r>
        <w:t xml:space="preserve">щеня, пресльдуюцщия различныя боле спе- </w:t>
      </w:r>
      <w:r>
        <w:br/>
      </w:r>
      <w:r>
        <w:t xml:space="preserve">шальныя цфли или интересы опред®лен- </w:t>
      </w:r>
      <w:r>
        <w:br/>
      </w:r>
      <w:r>
        <w:t xml:space="preserve">ныхь или болЪе обособленныхъ лицъ и </w:t>
      </w:r>
      <w:r>
        <w:br/>
      </w:r>
      <w:r>
        <w:t xml:space="preserve">труппъ. Только въ первыхъ двухъ ви- </w:t>
      </w:r>
      <w:r>
        <w:br/>
      </w:r>
      <w:r>
        <w:t xml:space="preserve">дахъ принуждеше является безусловнымъ </w:t>
      </w:r>
      <w:r>
        <w:br/>
      </w:r>
      <w:r>
        <w:t xml:space="preserve">или необходимымъ привходящимъ элемен- </w:t>
      </w:r>
      <w:r>
        <w:br/>
      </w:r>
      <w:r>
        <w:t xml:space="preserve">томъ ихь возникновешя и существовавя, </w:t>
      </w:r>
      <w:r>
        <w:br/>
      </w:r>
      <w:r>
        <w:t xml:space="preserve">въ третьей же категори лишь условнымъ. </w:t>
      </w:r>
      <w:r>
        <w:br/>
      </w:r>
      <w:r>
        <w:t xml:space="preserve">Воть какъ мотивируеть это проф. А. Ваг- </w:t>
      </w:r>
      <w:r>
        <w:br/>
      </w:r>
      <w:r>
        <w:t xml:space="preserve">неръ: „Переходъ въ свободныя общешя и </w:t>
      </w:r>
      <w:r>
        <w:br/>
      </w:r>
      <w:r>
        <w:t xml:space="preserve">обратно часто совершается въ истори. </w:t>
      </w:r>
      <w:r>
        <w:br/>
      </w:r>
      <w:r>
        <w:t xml:space="preserve">Суть вопроса по отношенцо къ принуж- </w:t>
      </w:r>
      <w:r>
        <w:br/>
      </w:r>
      <w:r>
        <w:t xml:space="preserve">дешю здЪеь въ томъ, необходимо ли оно </w:t>
      </w:r>
      <w:r>
        <w:br/>
      </w:r>
      <w:r>
        <w:t xml:space="preserve">вообще и, если да, то насколько. Это во- </w:t>
      </w:r>
      <w:r>
        <w:br/>
      </w:r>
      <w:r>
        <w:t xml:space="preserve">просъ, не подлежащий разрьшенио въ об- </w:t>
      </w:r>
      <w:r>
        <w:br/>
      </w:r>
      <w:r>
        <w:t xml:space="preserve">щихь чертахъ, а только лишь относитель- </w:t>
      </w:r>
      <w:r>
        <w:br/>
      </w:r>
      <w:r>
        <w:t xml:space="preserve">но, при извфстныхь мЪ$етныхъь и истори- </w:t>
      </w:r>
      <w:r>
        <w:br/>
      </w:r>
      <w:r>
        <w:t xml:space="preserve">ческихъ условяхъ. Поэтому принудитель- </w:t>
      </w:r>
      <w:r>
        <w:br/>
      </w:r>
      <w:r>
        <w:t xml:space="preserve">ныя общен1я этого типа суть только исто- </w:t>
      </w:r>
      <w:r>
        <w:br/>
      </w:r>
      <w:r>
        <w:t xml:space="preserve">рическ1я, а не абсолютныя категори хо- </w:t>
      </w:r>
      <w:r>
        <w:br/>
      </w:r>
      <w:r>
        <w:t xml:space="preserve">зяйственной жизни, лишь условно прини- </w:t>
      </w:r>
      <w:r>
        <w:br/>
      </w:r>
      <w:r>
        <w:t xml:space="preserve">маюцщйя эту форму ПозЕущательную) (А. </w:t>
      </w:r>
      <w:r>
        <w:br/>
      </w:r>
      <w:r>
        <w:t xml:space="preserve">Мазпег, ГевтЬисв 4. Ро1. Оесоп. 3 15 </w:t>
      </w:r>
      <w:r>
        <w:br/>
      </w:r>
      <w:r>
        <w:t xml:space="preserve">стр: 280). Для рьшен!я вопросовъ на пра: </w:t>
      </w:r>
      <w:r>
        <w:br/>
      </w:r>
      <w:r>
        <w:t xml:space="preserve">тикЪ, должны существоваль особые органы, </w:t>
      </w:r>
      <w:r>
        <w:br/>
      </w:r>
      <w:r>
        <w:t xml:space="preserve">опредьляюще объективно въ отдвльныхъ </w:t>
      </w:r>
      <w:r>
        <w:br/>
      </w:r>
      <w:r>
        <w:t xml:space="preserve">конкретныхь случаяхъ область и необ- </w:t>
      </w:r>
      <w:r>
        <w:br/>
      </w:r>
      <w:r>
        <w:t xml:space="preserve">ходимость, степень и виды принуждешя. </w:t>
      </w:r>
      <w:r>
        <w:br/>
      </w:r>
      <w:r>
        <w:t xml:space="preserve">Отсюда необходимость системы предета- </w:t>
      </w:r>
      <w:r>
        <w:br/>
      </w:r>
      <w:r>
        <w:t xml:space="preserve">вительства интересовъ входящихъ въ со- </w:t>
      </w:r>
      <w:r>
        <w:br/>
      </w:r>
      <w:r>
        <w:t xml:space="preserve">ставъ этихь общенШ лицъ, не только съ </w:t>
      </w:r>
      <w:r>
        <w:br/>
      </w:r>
      <w:r>
        <w:t xml:space="preserve">политической, но и хозяйственной точки </w:t>
      </w:r>
      <w:r>
        <w:br/>
      </w:r>
      <w:r>
        <w:t xml:space="preserve">зря“ (тамъ же, стр. 286). Связь между </w:t>
      </w:r>
      <w:r>
        <w:br/>
      </w:r>
      <w:r>
        <w:t xml:space="preserve">свободными и принудительными общешями, </w:t>
      </w:r>
      <w:r>
        <w:br/>
      </w:r>
      <w:r>
        <w:t xml:space="preserve">выражается, каконецьъ, еще въ томъ, что </w:t>
      </w:r>
      <w:r>
        <w:br/>
      </w:r>
      <w:r>
        <w:t xml:space="preserve">хотя въ основ первыхъ и ньть формаль- </w:t>
      </w:r>
      <w:r>
        <w:br/>
      </w:r>
      <w:r>
        <w:t xml:space="preserve">наго принуждешя къ вступлешю или </w:t>
      </w:r>
      <w:r>
        <w:br/>
      </w:r>
      <w:r>
        <w:t xml:space="preserve">пребыванию въ нихъ, но разъ уже всту- </w:t>
      </w:r>
      <w:r>
        <w:br/>
      </w:r>
      <w:r>
        <w:t xml:space="preserve">пивпий въ нихъ въ нихъ членъ подчи- </w:t>
      </w:r>
      <w:r>
        <w:br/>
      </w:r>
      <w:r>
        <w:t xml:space="preserve">няется, въ силу нравственнаго или обыч- </w:t>
      </w:r>
      <w:r>
        <w:br/>
      </w:r>
      <w:r>
        <w:t xml:space="preserve">наго сознашя долга, извЪстному внутрен- </w:t>
      </w:r>
      <w:r>
        <w:br/>
      </w:r>
      <w:r>
        <w:t xml:space="preserve">нему режиму. Члены ихъ несутъ опредЪ- </w:t>
      </w:r>
      <w:r>
        <w:br/>
      </w:r>
      <w:r>
        <w:t xml:space="preserve">ленныя обязанности односторонн1я, если </w:t>
      </w:r>
      <w:r>
        <w:br/>
      </w:r>
      <w:r>
        <w:t xml:space="preserve">въ основ учреждешй лежатъ болЪе опре- </w:t>
      </w:r>
      <w:r>
        <w:br/>
      </w:r>
      <w:r>
        <w:t xml:space="preserve">дъленныя благотворительныя цфли (учрежд. </w:t>
      </w:r>
      <w:r>
        <w:br/>
      </w:r>
      <w:r>
        <w:t xml:space="preserve">каритативныя, \УЛатитез\уезеп), мотивы </w:t>
      </w:r>
      <w:r>
        <w:br/>
      </w:r>
      <w:r>
        <w:t xml:space="preserve">участя альтруистичесве, или обоюдные, </w:t>
      </w:r>
      <w:r>
        <w:br/>
      </w:r>
      <w:r>
        <w:t xml:space="preserve">взаимные (Сбезепзейекей, боНаагий“), </w:t>
      </w:r>
      <w:r>
        <w:br/>
      </w:r>
      <w:r>
        <w:t xml:space="preserve">какъ это опредъляеть Шеффле.</w:t>
      </w:r>
    </w:p>
    <w:p>
      <w:pPr>
        <w:pStyle w:val="Normal"/>
      </w:pPr>
      <w:r>
        <w:t xml:space="preserve">На почв такихъ болЪе общихъ и боле</w:t>
      </w:r>
    </w:p>
    <w:p>
      <w:pPr>
        <w:pStyle w:val="Normal"/>
      </w:pPr>
      <w:r>
        <w:t xml:space="preserve">ВопомотатильНыя кассы.</w:t>
      </w:r>
    </w:p>
    <w:p>
      <w:pPr>
        <w:pStyle w:val="Normal"/>
      </w:pPr>
      <w:r>
        <w:t xml:space="preserve">правильныхь соображен и _будутъ из- </w:t>
      </w:r>
      <w:r>
        <w:br/>
      </w:r>
      <w:r>
        <w:t xml:space="preserve">ложены въ соотвЪтственной системЪ учреж- </w:t>
      </w:r>
      <w:r>
        <w:br/>
      </w:r>
      <w:r>
        <w:t xml:space="preserve">дея для взаимовспомоществовашя въ </w:t>
      </w:r>
      <w:r>
        <w:br/>
      </w:r>
      <w:r>
        <w:t xml:space="preserve">их посл довалельномъ историческомъ раз- </w:t>
      </w:r>
      <w:r>
        <w:br/>
      </w:r>
      <w:r>
        <w:t xml:space="preserve">витш. При этомъ слЪдуетъ замЪтить, что </w:t>
      </w:r>
      <w:r>
        <w:br/>
      </w:r>
      <w:r>
        <w:t xml:space="preserve">чьмъ дальше идти въ глубь истор, тьмъ </w:t>
      </w:r>
      <w:r>
        <w:br/>
      </w:r>
      <w:r>
        <w:t xml:space="preserve">труднЪе оказывается выдьлеше, въ каче- </w:t>
      </w:r>
      <w:r>
        <w:br/>
      </w:r>
      <w:r>
        <w:t xml:space="preserve">ствЪ  самостоятельныхь  производящихъ </w:t>
      </w:r>
      <w:r>
        <w:br/>
      </w:r>
      <w:r>
        <w:t xml:space="preserve">причинъ, наждаго изъ этихъ: организацюн- </w:t>
      </w:r>
      <w:r>
        <w:br/>
      </w:r>
      <w:r>
        <w:t xml:space="preserve">ныхъ принциповъ или элементов. -А за- </w:t>
      </w:r>
      <w:r>
        <w:br/>
      </w:r>
      <w:r>
        <w:t xml:space="preserve">тЬмъ, какъ уже сказано, чисто экономиче- </w:t>
      </w:r>
      <w:r>
        <w:br/>
      </w:r>
      <w:r>
        <w:t xml:space="preserve">ская классовая группировка лицъ, входя- </w:t>
      </w:r>
      <w:r>
        <w:br/>
      </w:r>
      <w:r>
        <w:t xml:space="preserve">щихъ въ составъ членовъ этихь учреж- </w:t>
      </w:r>
      <w:r>
        <w:br/>
      </w:r>
      <w:r>
        <w:t xml:space="preserve">дешй, сказывается болЪе рельефно только </w:t>
      </w:r>
      <w:r>
        <w:br/>
      </w:r>
      <w:r>
        <w:t xml:space="preserve">въ новъйшее время; между тьмъ какъ </w:t>
      </w:r>
      <w:r>
        <w:br/>
      </w:r>
      <w:r>
        <w:t xml:space="preserve">раньше основой для объединешя служили </w:t>
      </w:r>
      <w:r>
        <w:br/>
      </w:r>
      <w:r>
        <w:t xml:space="preserve">сперва родовыя, а потомъ сословно-- поли- </w:t>
      </w:r>
      <w:r>
        <w:br/>
      </w:r>
      <w:r>
        <w:t xml:space="preserve">тичесюя корпоративныя начала.</w:t>
      </w:r>
    </w:p>
    <w:p>
      <w:pPr>
        <w:pStyle w:val="Normal"/>
      </w:pPr>
      <w:r>
        <w:t xml:space="preserve">Такъ въ древней Грец!и всепоглощаю- </w:t>
      </w:r>
      <w:r>
        <w:br/>
      </w:r>
      <w:r>
        <w:t xml:space="preserve">щее государство почти совершенно устра- </w:t>
      </w:r>
      <w:r>
        <w:br/>
      </w:r>
      <w:r>
        <w:t xml:space="preserve">няло надобность въ учреждешахъ для вза- </w:t>
      </w:r>
      <w:r>
        <w:br/>
      </w:r>
      <w:r>
        <w:t xml:space="preserve">имной помощи, такъ какъ само оно явля- </w:t>
      </w:r>
      <w:r>
        <w:br/>
      </w:r>
      <w:r>
        <w:t xml:space="preserve">лось средствомъ обезпеченя благососто- </w:t>
      </w:r>
      <w:r>
        <w:br/>
      </w:r>
      <w:r>
        <w:t xml:space="preserve">яшя полноправныхъ гражданъ. И это тьмъ </w:t>
      </w:r>
      <w:r>
        <w:br/>
      </w:r>
      <w:r>
        <w:t xml:space="preserve">боле было возможным, что размВры го- </w:t>
      </w:r>
      <w:r>
        <w:br/>
      </w:r>
      <w:r>
        <w:t xml:space="preserve">сударствъ были очень невелики, почти ели- </w:t>
      </w:r>
      <w:r>
        <w:br/>
      </w:r>
      <w:r>
        <w:t xml:space="preserve">ваясь иногда съ предьлами города и его </w:t>
      </w:r>
      <w:r>
        <w:br/>
      </w:r>
      <w:r>
        <w:t xml:space="preserve">пригородовъ. Тъмъ не менфе и тамъ су- </w:t>
      </w:r>
      <w:r>
        <w:br/>
      </w:r>
      <w:r>
        <w:t xml:space="preserve">ществовало нЪъчто въ родЪ разсматривае- </w:t>
      </w:r>
      <w:r>
        <w:br/>
      </w:r>
      <w:r>
        <w:t xml:space="preserve">мыхъ учрежден, подъь именемъ синед- </w:t>
      </w:r>
      <w:r>
        <w:br/>
      </w:r>
      <w:r>
        <w:t xml:space="preserve">р1й, гетер1й и эраносъ; послёдн!е по </w:t>
      </w:r>
      <w:r>
        <w:br/>
      </w:r>
      <w:r>
        <w:t xml:space="preserve">своему устройству особенно близко подхо- </w:t>
      </w:r>
      <w:r>
        <w:br/>
      </w:r>
      <w:r>
        <w:t xml:space="preserve">дили къ современному типу В. к. такь </w:t>
      </w:r>
      <w:r>
        <w:br/>
      </w:r>
      <w:r>
        <w:t xml:space="preserve">какъ оказаше взаимной помощи сочленамъ </w:t>
      </w:r>
      <w:r>
        <w:br/>
      </w:r>
      <w:r>
        <w:t xml:space="preserve">основывалось на членскихь взносахъ. По- </w:t>
      </w:r>
      <w:r>
        <w:br/>
      </w:r>
      <w:r>
        <w:t xml:space="preserve">добнаго же рода учреждешя существовали </w:t>
      </w:r>
      <w:r>
        <w:br/>
      </w:r>
      <w:r>
        <w:t xml:space="preserve">и въ древнемь Рим подъ назвашемъ </w:t>
      </w:r>
      <w:r>
        <w:br/>
      </w:r>
      <w:r>
        <w:t xml:space="preserve">зойаШа(ез, а еще боле значешя имфли </w:t>
      </w:r>
      <w:r>
        <w:br/>
      </w:r>
      <w:r>
        <w:t xml:space="preserve">коллег1и и корпорац!и ремесленниковъ, </w:t>
      </w:r>
      <w:r>
        <w:br/>
      </w:r>
      <w:r>
        <w:t xml:space="preserve">которыя вели свое начало еще со временъ </w:t>
      </w:r>
      <w:r>
        <w:br/>
      </w:r>
      <w:r>
        <w:t xml:space="preserve">Нумы Помпимя. Первоначально совершен- </w:t>
      </w:r>
      <w:r>
        <w:br/>
      </w:r>
      <w:r>
        <w:t xml:space="preserve">но свободныя римсшя корпоращи посте- </w:t>
      </w:r>
      <w:r>
        <w:br/>
      </w:r>
      <w:r>
        <w:t xml:space="preserve">пенно преобразовывались въ обязалель- </w:t>
      </w:r>
      <w:r>
        <w:br/>
      </w:r>
      <w:r>
        <w:t xml:space="preserve">ныя милиц!и, подъ вмашемъ император- </w:t>
      </w:r>
      <w:r>
        <w:br/>
      </w:r>
      <w:r>
        <w:t xml:space="preserve">скаго режима, и онф вполн® дфлалотся таА- </w:t>
      </w:r>
      <w:r>
        <w:br/>
      </w:r>
      <w:r>
        <w:t xml:space="preserve">ковыми со времени имп. Константина. Уча- </w:t>
      </w:r>
      <w:r>
        <w:br/>
      </w:r>
      <w:r>
        <w:t xml:space="preserve">сте въ нихъ становится какъ бы государ- </w:t>
      </w:r>
      <w:r>
        <w:br/>
      </w:r>
      <w:r>
        <w:t xml:space="preserve">ственной повинностью на вЪчно наслЪд- </w:t>
      </w:r>
      <w:r>
        <w:br/>
      </w:r>
      <w:r>
        <w:t xml:space="preserve">ственныхъ началахъ. ДЪло взаимопомощи </w:t>
      </w:r>
      <w:r>
        <w:br/>
      </w:r>
      <w:r>
        <w:t xml:space="preserve">связывается поэтому все боле и болЪе съ </w:t>
      </w:r>
      <w:r>
        <w:br/>
      </w:r>
      <w:r>
        <w:t xml:space="preserve">общественно-принудительной организащей </w:t>
      </w:r>
      <w:r>
        <w:br/>
      </w:r>
      <w:r>
        <w:t xml:space="preserve">труда (ремесленнаго). Такимъ образомь </w:t>
      </w:r>
      <w:r>
        <w:br/>
      </w:r>
      <w:r>
        <w:t xml:space="preserve">еще въ эти древшя времена обнаруживалея </w:t>
      </w:r>
      <w:r>
        <w:br/>
      </w:r>
      <w:r>
        <w:t xml:space="preserve">двойственный характеръ происхожденя ре- </w:t>
      </w:r>
      <w:r>
        <w:br/>
      </w:r>
      <w:r>
        <w:t xml:space="preserve">месленныхь корпорац, т. е. свободныхь </w:t>
      </w:r>
      <w:r>
        <w:br/>
      </w:r>
      <w:r>
        <w:t xml:space="preserve">началъ взаимопомощи и принудительной </w:t>
      </w:r>
      <w:r>
        <w:br/>
      </w:r>
      <w:r>
        <w:t xml:space="preserve">организащи ихъ со стороны правительст- </w:t>
      </w:r>
      <w:r>
        <w:br/>
      </w:r>
      <w:r>
        <w:t xml:space="preserve">венной власти.</w:t>
      </w:r>
    </w:p>
    <w:p>
      <w:pPr>
        <w:pStyle w:val="Normal"/>
      </w:pPr>
      <w:r>
        <w:t xml:space="preserve">Средневвковыя корпораци развива- </w:t>
      </w:r>
      <w:r>
        <w:br/>
      </w:r>
      <w:r>
        <w:t xml:space="preserve">лись тоже на двоякой почвЪ: съ одной сто- </w:t>
      </w:r>
      <w:r>
        <w:br/>
      </w:r>
      <w:r>
        <w:t xml:space="preserve">роны и главным образомъ, на почвЪ чисто </w:t>
      </w:r>
      <w:r>
        <w:br/>
      </w:r>
      <w:r>
        <w:t xml:space="preserve">промышленныхь общенш, т. е. цеховъ и </w:t>
      </w:r>
      <w:r>
        <w:br/>
      </w:r>
      <w:r>
        <w:t xml:space="preserve">гильдш, а съ другой— на почвЪ обще- </w:t>
      </w:r>
      <w:r>
        <w:br/>
      </w:r>
      <w:r>
        <w:t xml:space="preserve">ственной въ тфеномъ смысл слова, т. е. </w:t>
      </w:r>
      <w:r>
        <w:br/>
      </w:r>
      <w:r>
        <w:t xml:space="preserve">въ формЪ различныхъ дружескихъ и рели- </w:t>
      </w:r>
      <w:r>
        <w:br/>
      </w:r>
      <w:r>
        <w:t xml:space="preserve">тюзныхь обществъ. Единство промышлен- </w:t>
      </w:r>
      <w:r>
        <w:br/>
      </w:r>
      <w:r>
        <w:t xml:space="preserve">ныхъ интересовъ въ связи съ сознашемъ </w:t>
      </w:r>
      <w:r>
        <w:br/>
      </w:r>
      <w:r>
        <w:t xml:space="preserve">необходимости совокупными усижями 0т-</w:t>
      </w:r>
    </w:p>
    <w:p>
      <w:pPr>
        <w:pStyle w:val="Normal"/>
      </w:pPr>
      <w:r>
        <w:t xml:space="preserve">тра</w:t>
      </w:r>
    </w:p>
    <w:p>
      <w:pPr>
        <w:pStyle w:val="Normal"/>
      </w:pPr>
      <w:r>
        <w:t xml:space="preserve">ВопомогаТЕЛЬНЫЯ кассы.</w:t>
      </w:r>
    </w:p>
    <w:p>
      <w:pPr>
        <w:pStyle w:val="Normal"/>
      </w:pPr>
      <w:r>
        <w:t xml:space="preserve">стаивать свою правовую и политическую </w:t>
      </w:r>
      <w:r>
        <w:br/>
      </w:r>
      <w:r>
        <w:t xml:space="preserve">‘самостоятельность противъ привилейй выс- </w:t>
      </w:r>
      <w:r>
        <w:br/>
      </w:r>
      <w:r>
        <w:t xml:space="preserve">шихъь общественныхь классовъ, все это </w:t>
      </w:r>
      <w:r>
        <w:br/>
      </w:r>
      <w:r>
        <w:t xml:space="preserve">вмЪстЪ взятое создавало естественную поч- </w:t>
      </w:r>
      <w:r>
        <w:br/>
      </w:r>
      <w:r>
        <w:t xml:space="preserve">ву для взаимной помощи не только въ 0б- </w:t>
      </w:r>
      <w:r>
        <w:br/>
      </w:r>
      <w:r>
        <w:t xml:space="preserve">ласти производства цфнностей, но и въ по- </w:t>
      </w:r>
      <w:r>
        <w:br/>
      </w:r>
      <w:r>
        <w:t xml:space="preserve">треблеши. </w:t>
      </w:r>
      <w:r>
        <w:br/>
      </w:r>
      <w:r>
        <w:t xml:space="preserve">цеховая корпоративная организащя пред- </w:t>
      </w:r>
      <w:r>
        <w:br/>
      </w:r>
      <w:r>
        <w:t xml:space="preserve">ставляла с0б0ю осуществлене всякихъ </w:t>
      </w:r>
      <w:r>
        <w:br/>
      </w:r>
      <w:r>
        <w:t xml:space="preserve">видовь взаимопомощи. По мЪрь же </w:t>
      </w:r>
      <w:r>
        <w:br/>
      </w:r>
      <w:r>
        <w:t xml:space="preserve">постепеннаго выдзлен!я въ особый класеъ </w:t>
      </w:r>
      <w:r>
        <w:br/>
      </w:r>
      <w:r>
        <w:t xml:space="preserve">подмастерьевъ, среди посльднихъ особен- </w:t>
      </w:r>
      <w:r>
        <w:br/>
      </w:r>
      <w:r>
        <w:t xml:space="preserve">но рельефно выдЪфляются спешальныя уч- </w:t>
      </w:r>
      <w:r>
        <w:br/>
      </w:r>
      <w:r>
        <w:t xml:space="preserve">реждевшя для взаимн. вепомоществовая </w:t>
      </w:r>
      <w:r>
        <w:br/>
      </w:r>
      <w:r>
        <w:t xml:space="preserve">въ видЪ СезеЙепуегЬйпаеп въ Гермаши </w:t>
      </w:r>
      <w:r>
        <w:br/>
      </w:r>
      <w:r>
        <w:t xml:space="preserve">и Сотраёпопавез во Франции. </w:t>
      </w:r>
      <w:r>
        <w:br/>
      </w:r>
      <w:r>
        <w:t xml:space="preserve">новее такихъ учреждевй становится </w:t>
      </w:r>
      <w:r>
        <w:br/>
      </w:r>
      <w:r>
        <w:t xml:space="preserve">все болЪе и болЪе необходимымъ по мъ- </w:t>
      </w:r>
      <w:r>
        <w:br/>
      </w:r>
      <w:r>
        <w:t xml:space="preserve">рь того, какъ исчезали прежшя начала </w:t>
      </w:r>
      <w:r>
        <w:br/>
      </w:r>
      <w:r>
        <w:t xml:space="preserve">общности интересовъ хозяевъ (мастеровъ) </w:t>
      </w:r>
      <w:r>
        <w:br/>
      </w:r>
      <w:r>
        <w:t xml:space="preserve">и рабочихъ (подмастерьевъ). Поэтому преж- </w:t>
      </w:r>
      <w:r>
        <w:br/>
      </w:r>
      <w:r>
        <w:t xml:space="preserve">де существовали общйя для тъхъ и другихъ </w:t>
      </w:r>
      <w:r>
        <w:br/>
      </w:r>
      <w:r>
        <w:t xml:space="preserve">кассы и учреждешя (въ родЪ современ- </w:t>
      </w:r>
      <w:r>
        <w:br/>
      </w:r>
      <w:r>
        <w:t xml:space="preserve">ныхь НИНзуегеш’овь по классификащи </w:t>
      </w:r>
      <w:r>
        <w:br/>
      </w:r>
      <w:r>
        <w:t xml:space="preserve">Л. Штейна); но постепенно они начали </w:t>
      </w:r>
      <w:r>
        <w:br/>
      </w:r>
      <w:r>
        <w:t xml:space="preserve">обособляться, въ особенности подь вмян- </w:t>
      </w:r>
      <w:r>
        <w:br/>
      </w:r>
      <w:r>
        <w:t xml:space="preserve">емъ развивавшагося обычая обязалель- </w:t>
      </w:r>
      <w:r>
        <w:br/>
      </w:r>
      <w:r>
        <w:t xml:space="preserve">ныхь странствованй подмастерьевъ для </w:t>
      </w:r>
      <w:r>
        <w:br/>
      </w:r>
      <w:r>
        <w:t xml:space="preserve">изучешя ремесла, что являлось между про- </w:t>
      </w:r>
      <w:r>
        <w:br/>
      </w:r>
      <w:r>
        <w:t xml:space="preserve">чимъ средствомъ сбывать ихьъ съ рукъ и </w:t>
      </w:r>
      <w:r>
        <w:br/>
      </w:r>
      <w:r>
        <w:t xml:space="preserve">отерачивать моментъ предоставлешя имъ </w:t>
      </w:r>
      <w:r>
        <w:br/>
      </w:r>
      <w:r>
        <w:t xml:space="preserve">самостоятельныхъ правъ хозяевь—масте- </w:t>
      </w:r>
      <w:r>
        <w:br/>
      </w:r>
      <w:r>
        <w:t xml:space="preserve">ровъ. На почвЪ этого обособленя сперва </w:t>
      </w:r>
      <w:r>
        <w:br/>
      </w:r>
      <w:r>
        <w:t xml:space="preserve">групповыхъ, а потомъ и классовыхъ инте- </w:t>
      </w:r>
      <w:r>
        <w:br/>
      </w:r>
      <w:r>
        <w:t xml:space="preserve">ресовъ и стали развиваться учреждешя </w:t>
      </w:r>
      <w:r>
        <w:br/>
      </w:r>
      <w:r>
        <w:t xml:space="preserve">либо двоякаго типа, т. е. для взаимной </w:t>
      </w:r>
      <w:r>
        <w:br/>
      </w:r>
      <w:r>
        <w:t xml:space="preserve">поддержки по условямъ найма и прискан!я </w:t>
      </w:r>
      <w:r>
        <w:br/>
      </w:r>
      <w:r>
        <w:t xml:space="preserve">работы, какъ прототипъ посльдующихъ ра- </w:t>
      </w:r>
      <w:r>
        <w:br/>
      </w:r>
      <w:r>
        <w:t xml:space="preserve">бочихь союзовъ, съ одной стороны, и для</w:t>
      </w:r>
    </w:p>
    <w:p>
      <w:pPr>
        <w:pStyle w:val="Normal"/>
      </w:pPr>
      <w:r>
        <w:t xml:space="preserve">цьлей взаимн. вспомоществовашя въ тЪс- |</w:t>
      </w:r>
    </w:p>
    <w:p>
      <w:pPr>
        <w:pStyle w:val="Normal"/>
      </w:pPr>
      <w:r>
        <w:t xml:space="preserve">номъ смыслВ слова, либо съ соединенемъ </w:t>
      </w:r>
      <w:r>
        <w:br/>
      </w:r>
      <w:r>
        <w:t xml:space="preserve">обоего рода задачъ вмЪетЪ въ однихъ и </w:t>
      </w:r>
      <w:r>
        <w:br/>
      </w:r>
      <w:r>
        <w:t xml:space="preserve">твхъ же учреждешяхъ, какъ это практи- </w:t>
      </w:r>
      <w:r>
        <w:br/>
      </w:r>
      <w:r>
        <w:t xml:space="preserve">куется нерЪдко и современными рабочими </w:t>
      </w:r>
      <w:r>
        <w:br/>
      </w:r>
      <w:r>
        <w:t xml:space="preserve">союзами (бгаез-ип10п5). На дальнзйшее </w:t>
      </w:r>
      <w:r>
        <w:br/>
      </w:r>
      <w:r>
        <w:t xml:space="preserve">развише тъхъ и другихь учреждешй и </w:t>
      </w:r>
      <w:r>
        <w:br/>
      </w:r>
      <w:r>
        <w:t xml:space="preserve">большую спещализацию ихъ задачь вшяли </w:t>
      </w:r>
      <w:r>
        <w:br/>
      </w:r>
      <w:r>
        <w:t xml:space="preserve">уже и особенности государетвенно - право- </w:t>
      </w:r>
      <w:r>
        <w:br/>
      </w:r>
      <w:r>
        <w:t xml:space="preserve">вого и промышленнаго строя различных </w:t>
      </w:r>
      <w:r>
        <w:br/>
      </w:r>
      <w:r>
        <w:t xml:space="preserve">государетвъ, почему мы и переходимъ къ </w:t>
      </w:r>
      <w:r>
        <w:br/>
      </w:r>
      <w:r>
        <w:t xml:space="preserve">ихь раземотрфн!о въ отдвльныхь главнЪй- </w:t>
      </w:r>
      <w:r>
        <w:br/>
      </w:r>
      <w:r>
        <w:t xml:space="preserve">шихъ государствахь Европы.</w:t>
      </w:r>
    </w:p>
    <w:p>
      <w:pPr>
        <w:pStyle w:val="Normal"/>
      </w:pPr>
      <w:r>
        <w:t xml:space="preserve">Особенное развише на болЪе чистыхъ на- </w:t>
      </w:r>
      <w:r>
        <w:br/>
      </w:r>
      <w:r>
        <w:t xml:space="preserve">чалахъ само- и взаимопомощи получили </w:t>
      </w:r>
      <w:r>
        <w:br/>
      </w:r>
      <w:r>
        <w:t xml:space="preserve">В. к. вь Англ!и, прежде всего подъ вле </w:t>
      </w:r>
      <w:r>
        <w:br/>
      </w:r>
      <w:r>
        <w:t xml:space="preserve">яшемъ наиболбе широкаго тамъ развитя </w:t>
      </w:r>
      <w:r>
        <w:br/>
      </w:r>
      <w:r>
        <w:t xml:space="preserve">самодъятельности личности, а такжеи наи- </w:t>
      </w:r>
      <w:r>
        <w:br/>
      </w:r>
      <w:r>
        <w:t xml:space="preserve">меньшаго развитя тамъ абсолютизма госу- </w:t>
      </w:r>
      <w:r>
        <w:br/>
      </w:r>
      <w:r>
        <w:t xml:space="preserve">дарственной власти и вообще началъ госу- </w:t>
      </w:r>
      <w:r>
        <w:br/>
      </w:r>
      <w:r>
        <w:t xml:space="preserve">дарственнаго вм шалельства въ сферу на- </w:t>
      </w:r>
      <w:r>
        <w:br/>
      </w:r>
      <w:r>
        <w:t xml:space="preserve">роднаго хозяйства. Кром того раньше, </w:t>
      </w:r>
      <w:r>
        <w:br/>
      </w:r>
      <w:r>
        <w:t xml:space="preserve">ЧЪмъЪ гдЪ либо, происшедшее тамъ унич- </w:t>
      </w:r>
      <w:r>
        <w:br/>
      </w:r>
      <w:r>
        <w:t xml:space="preserve">тожене прежнихъь формъ крпостной за- </w:t>
      </w:r>
      <w:r>
        <w:br/>
      </w:r>
      <w:r>
        <w:t xml:space="preserve">висимости на почвЪ полнаго обезземеленя </w:t>
      </w:r>
      <w:r>
        <w:br/>
      </w:r>
      <w:r>
        <w:t xml:space="preserve">низшихъ классовъ создало тамъ широкое </w:t>
      </w:r>
      <w:r>
        <w:br/>
      </w:r>
      <w:r>
        <w:t xml:space="preserve">развите пролетар1ала и соотвЪтетвенныхь </w:t>
      </w:r>
      <w:r>
        <w:br/>
      </w:r>
      <w:r>
        <w:t xml:space="preserve">палмативныхъ мфръ борьбы съ нимъ, въ </w:t>
      </w:r>
      <w:r>
        <w:br/>
      </w:r>
      <w:r>
        <w:t xml:space="preserve">видЪ учрежденй для общественнаго при-</w:t>
      </w:r>
    </w:p>
    <w:p>
      <w:pPr>
        <w:pStyle w:val="Normal"/>
      </w:pPr>
      <w:r>
        <w:t xml:space="preserve">Такь что уже сама по себъ |</w:t>
      </w:r>
    </w:p>
    <w:p>
      <w:pPr>
        <w:pStyle w:val="Normal"/>
      </w:pPr>
      <w:r>
        <w:t xml:space="preserve">Возник- |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зрБшя бЪдныхъ, основанныхь на прину- </w:t>
      </w:r>
      <w:r>
        <w:br/>
      </w:r>
      <w:r>
        <w:t xml:space="preserve">дительномъ учасми въ немъ всего состо, </w:t>
      </w:r>
      <w:r>
        <w:br/>
      </w:r>
      <w:r>
        <w:t xml:space="preserve">ятельнаго населеня, уплачивающаго на- </w:t>
      </w:r>
      <w:r>
        <w:br/>
      </w:r>
      <w:r>
        <w:t xml:space="preserve">логи въ пользу бЪдныхь. Но такъ какъ </w:t>
      </w:r>
      <w:r>
        <w:br/>
      </w:r>
      <w:r>
        <w:t xml:space="preserve">помощь, оказываемая этими учреждешями, </w:t>
      </w:r>
      <w:r>
        <w:br/>
      </w:r>
      <w:r>
        <w:t xml:space="preserve">хотя и сводится къ соотвЪтетвенному на </w:t>
      </w:r>
      <w:r>
        <w:br/>
      </w:r>
      <w:r>
        <w:t xml:space="preserve">нее праву нуждающихся въ ней, все таки </w:t>
      </w:r>
      <w:r>
        <w:br/>
      </w:r>
      <w:r>
        <w:t xml:space="preserve">оказывается въ значительной степени уни- </w:t>
      </w:r>
      <w:r>
        <w:br/>
      </w:r>
      <w:r>
        <w:t xml:space="preserve">желощей личное достоинство вспомощест- </w:t>
      </w:r>
      <w:r>
        <w:br/>
      </w:r>
      <w:r>
        <w:t xml:space="preserve">вуемыхъ, 10 параллельно съ этимъ и стали </w:t>
      </w:r>
      <w:r>
        <w:br/>
      </w:r>
      <w:r>
        <w:t xml:space="preserve">тамъ, раньше чфмъ гдЪ либо, развиваться </w:t>
      </w:r>
      <w:r>
        <w:br/>
      </w:r>
      <w:r>
        <w:t xml:space="preserve">различнаго рода В. к.</w:t>
      </w:r>
    </w:p>
    <w:p>
      <w:pPr>
        <w:pStyle w:val="Normal"/>
      </w:pPr>
      <w:r>
        <w:t xml:space="preserve">Преобладаюций типшь ихъ носить наз- </w:t>
      </w:r>
      <w:r>
        <w:br/>
      </w:r>
      <w:r>
        <w:t xml:space="preserve">ваше дружескихъ обществъ, Емеп1у- </w:t>
      </w:r>
      <w:r>
        <w:br/>
      </w:r>
      <w:r>
        <w:t xml:space="preserve">506165; они образовались частью изъ </w:t>
      </w:r>
      <w:r>
        <w:br/>
      </w:r>
      <w:r>
        <w:t xml:space="preserve">прежнихь свБтекихъ и религозныхъ гиль- </w:t>
      </w:r>
      <w:r>
        <w:br/>
      </w:r>
      <w:r>
        <w:t xml:space="preserve">И, частью возникли самостоятельно нозд- </w:t>
      </w:r>
      <w:r>
        <w:br/>
      </w:r>
      <w:r>
        <w:t xml:space="preserve">нфе. ДревнЪйция носять на себЪ замЪт- </w:t>
      </w:r>
      <w:r>
        <w:br/>
      </w:r>
      <w:r>
        <w:t xml:space="preserve">ные слфды прежнихь релийозныхь и по- </w:t>
      </w:r>
      <w:r>
        <w:br/>
      </w:r>
      <w:r>
        <w:t xml:space="preserve">слЪдующихь франкъ-массонскихь основъ, </w:t>
      </w:r>
      <w:r>
        <w:br/>
      </w:r>
      <w:r>
        <w:t xml:space="preserve">что выражается въ различныхь мистиче- </w:t>
      </w:r>
      <w:r>
        <w:br/>
      </w:r>
      <w:r>
        <w:t xml:space="preserve">скихъ обрядахь при пр!емахь въ члены, </w:t>
      </w:r>
      <w:r>
        <w:br/>
      </w:r>
      <w:r>
        <w:t xml:space="preserve">а равно и въ назвашяхъ: иЪеовики, чу- </w:t>
      </w:r>
      <w:r>
        <w:br/>
      </w:r>
      <w:r>
        <w:t xml:space="preserve">даки, друиды, пастыри и т. п. Дружеское </w:t>
      </w:r>
      <w:r>
        <w:br/>
      </w:r>
      <w:r>
        <w:t xml:space="preserve">начало проявлялось между прочимъ и въ </w:t>
      </w:r>
      <w:r>
        <w:br/>
      </w:r>
      <w:r>
        <w:t xml:space="preserve">клубномъ элементь, долго игравшемъ круп- </w:t>
      </w:r>
      <w:r>
        <w:br/>
      </w:r>
      <w:r>
        <w:t xml:space="preserve">ную роль въ жизни и управлеши кассъ, </w:t>
      </w:r>
      <w:r>
        <w:br/>
      </w:r>
      <w:r>
        <w:t xml:space="preserve">нер$дко впослвдетыи въ дурномъ емыслЪ, </w:t>
      </w:r>
      <w:r>
        <w:br/>
      </w:r>
      <w:r>
        <w:t xml:space="preserve">какъ предоставиявшемъ большую роль и </w:t>
      </w:r>
      <w:r>
        <w:br/>
      </w:r>
      <w:r>
        <w:t xml:space="preserve">значенше владЪльцамъ тЪхъ заведений (ка- </w:t>
      </w:r>
      <w:r>
        <w:br/>
      </w:r>
      <w:r>
        <w:t xml:space="preserve">балчикамъ), гдЪ собирались члены кассъ. </w:t>
      </w:r>
      <w:r>
        <w:br/>
      </w:r>
      <w:r>
        <w:t xml:space="preserve">Впервые назваше ЕРг. 506. ветр$чается въ </w:t>
      </w:r>
      <w:r>
        <w:br/>
      </w:r>
      <w:r>
        <w:t xml:space="preserve">примъненши къ болЪе чистому виду В. к. </w:t>
      </w:r>
      <w:r>
        <w:br/>
      </w:r>
      <w:r>
        <w:t xml:space="preserve">1719 въ г. НьюкэстлЪ (касса сапожниковъ). </w:t>
      </w:r>
      <w:r>
        <w:br/>
      </w:r>
      <w:r>
        <w:t xml:space="preserve">Первоначальныя цфли ихъ были довольно </w:t>
      </w:r>
      <w:r>
        <w:br/>
      </w:r>
      <w:r>
        <w:t xml:space="preserve">разнообразны, такь какъ онЪ выдавали </w:t>
      </w:r>
      <w:r>
        <w:br/>
      </w:r>
      <w:r>
        <w:t xml:space="preserve">единовременныя, кратко- и долгосрочныя </w:t>
      </w:r>
      <w:r>
        <w:br/>
      </w:r>
      <w:r>
        <w:t xml:space="preserve">пособ1я, при чемъ почти совершенно не </w:t>
      </w:r>
      <w:r>
        <w:br/>
      </w:r>
      <w:r>
        <w:t xml:space="preserve">руководились никакими даже приблизи- </w:t>
      </w:r>
      <w:r>
        <w:br/>
      </w:r>
      <w:r>
        <w:t xml:space="preserve">тельными страховыми разсчетами. ВслЪд- </w:t>
      </w:r>
      <w:r>
        <w:br/>
      </w:r>
      <w:r>
        <w:t xml:space="preserve">стве этого, а также по недобросовъетности </w:t>
      </w:r>
      <w:r>
        <w:br/>
      </w:r>
      <w:r>
        <w:t xml:space="preserve">руководителей кассъ, он очень часто оказы- </w:t>
      </w:r>
      <w:r>
        <w:br/>
      </w:r>
      <w:r>
        <w:t xml:space="preserve">вались несостоятельными и закрывались. </w:t>
      </w:r>
      <w:r>
        <w:br/>
      </w:r>
      <w:r>
        <w:t xml:space="preserve">Отчасти по этой причинЪ, отчасти-же но- </w:t>
      </w:r>
      <w:r>
        <w:br/>
      </w:r>
      <w:r>
        <w:t xml:space="preserve">тому, что кассы эти, какъ уже сказано, </w:t>
      </w:r>
      <w:r>
        <w:br/>
      </w:r>
      <w:r>
        <w:t xml:space="preserve">дополняли собой учреждешя обществ. при- </w:t>
      </w:r>
      <w:r>
        <w:br/>
      </w:r>
      <w:r>
        <w:t xml:space="preserve">зрьшя, на нихь начинаеть обращать вни- </w:t>
      </w:r>
      <w:r>
        <w:br/>
      </w:r>
      <w:r>
        <w:t xml:space="preserve">маше правительство съ цьлью поощрешя </w:t>
      </w:r>
      <w:r>
        <w:br/>
      </w:r>
      <w:r>
        <w:t xml:space="preserve">ихъ и регулировашя ихъ дъятельности. </w:t>
      </w:r>
      <w:r>
        <w:br/>
      </w:r>
      <w:r>
        <w:t xml:space="preserve">Для этой цьли учреждается нЪеколько </w:t>
      </w:r>
      <w:r>
        <w:br/>
      </w:r>
      <w:r>
        <w:t xml:space="preserve">парламентекихь комис@й для ихь изель- </w:t>
      </w:r>
      <w:r>
        <w:br/>
      </w:r>
      <w:r>
        <w:t xml:space="preserve">довашя и затЬмъ издается рядъ законовъ, </w:t>
      </w:r>
      <w:r>
        <w:br/>
      </w:r>
      <w:r>
        <w:t xml:space="preserve">устанавливающихь, сперва добровольно а </w:t>
      </w:r>
      <w:r>
        <w:br/>
      </w:r>
      <w:r>
        <w:t xml:space="preserve">затьмъ и обязательно, регистрацию касетъ </w:t>
      </w:r>
      <w:r>
        <w:br/>
      </w:r>
      <w:r>
        <w:t xml:space="preserve">и услошя ихъ дъятельности. Первый та- </w:t>
      </w:r>
      <w:r>
        <w:br/>
      </w:r>
      <w:r>
        <w:t xml:space="preserve">кой актъ изданъ былъ 1793, имфвиИй од- </w:t>
      </w:r>
      <w:r>
        <w:br/>
      </w:r>
      <w:r>
        <w:t xml:space="preserve">нако мало положительныхъ результатов, </w:t>
      </w:r>
      <w:r>
        <w:br/>
      </w:r>
      <w:r>
        <w:t xml:space="preserve">ибо къ этому вмЪшательству члены кассъ </w:t>
      </w:r>
      <w:r>
        <w:br/>
      </w:r>
      <w:r>
        <w:t xml:space="preserve">долго относились съ недовЪремъ. Даль- </w:t>
      </w:r>
      <w:r>
        <w:br/>
      </w:r>
      <w:r>
        <w:t xml:space="preserve">ньйшему развитпо ихъ особенно содЪй- </w:t>
      </w:r>
      <w:r>
        <w:br/>
      </w:r>
      <w:r>
        <w:t xml:space="preserve">ствовала разработка таблицъ смертности и </w:t>
      </w:r>
      <w:r>
        <w:br/>
      </w:r>
      <w:r>
        <w:t xml:space="preserve">болЪзненности, благодаря чему устанавли- </w:t>
      </w:r>
      <w:r>
        <w:br/>
      </w:r>
      <w:r>
        <w:t xml:space="preserve">ваются болзе правильные размфры член- </w:t>
      </w:r>
      <w:r>
        <w:br/>
      </w:r>
      <w:r>
        <w:t xml:space="preserve">скихь взносовъ, сообразно возрастамъ чле- </w:t>
      </w:r>
      <w:r>
        <w:br/>
      </w:r>
      <w:r>
        <w:t xml:space="preserve">новь и принимаемымьъ кассами на себя </w:t>
      </w:r>
      <w:r>
        <w:br/>
      </w:r>
      <w:r>
        <w:t xml:space="preserve">обязалельствамъ, особенно передъ пенею </w:t>
      </w:r>
      <w:r>
        <w:br/>
      </w:r>
      <w:r>
        <w:t xml:space="preserve">нерами. ГлавнЪйшимъ залогомъ болве </w:t>
      </w:r>
      <w:r>
        <w:br/>
      </w:r>
      <w:r>
        <w:t xml:space="preserve">успьшной ихъ дъятельности послужило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учреждеше 1846 центральнаго бюро реги- </w:t>
      </w:r>
      <w:r>
        <w:br/>
      </w:r>
      <w:r>
        <w:t xml:space="preserve">страи друж. обществъ, утверждающаго </w:t>
      </w:r>
      <w:r>
        <w:br/>
      </w:r>
      <w:r>
        <w:t xml:space="preserve">ихЪ уставы и таблицы разечетовъ. Въ ос- </w:t>
      </w:r>
      <w:r>
        <w:br/>
      </w:r>
      <w:r>
        <w:t xml:space="preserve">нов нынЪ дЪйствующихъ обществъ ле- </w:t>
      </w:r>
      <w:r>
        <w:br/>
      </w:r>
      <w:r>
        <w:t xml:space="preserve">жить актъ 1875, значительно упорядочив- </w:t>
      </w:r>
      <w:r>
        <w:br/>
      </w:r>
      <w:r>
        <w:t xml:space="preserve">пий ихъ дъятельность. ВсЪ существуюцщйя </w:t>
      </w:r>
      <w:r>
        <w:br/>
      </w:r>
      <w:r>
        <w:t xml:space="preserve">друж. общества могуть быть сведены къ </w:t>
      </w:r>
      <w:r>
        <w:br/>
      </w:r>
      <w:r>
        <w:t xml:space="preserve">слвдующимъ ихь типамъ: 1) мъетныя, </w:t>
      </w:r>
      <w:r>
        <w:br/>
      </w:r>
      <w:r>
        <w:t xml:space="preserve">6. ч. деревеневя; 2) городевя; 3) для ц- </w:t>
      </w:r>
      <w:r>
        <w:br/>
      </w:r>
      <w:r>
        <w:t xml:space="preserve">лыхъ графствъ — это 6. ч. патронируемыя </w:t>
      </w:r>
      <w:r>
        <w:br/>
      </w:r>
      <w:r>
        <w:t xml:space="preserve">лицами выешихъ классовъ; 4) обыкновен- </w:t>
      </w:r>
      <w:r>
        <w:br/>
      </w:r>
      <w:r>
        <w:t xml:space="preserve">ныя болышШя, т. е. не ограничиваемыя </w:t>
      </w:r>
      <w:r>
        <w:br/>
      </w:r>
      <w:r>
        <w:t xml:space="preserve">местными районами; 5) похоронныя, въ </w:t>
      </w:r>
      <w:r>
        <w:br/>
      </w:r>
      <w:r>
        <w:t xml:space="preserve">свою очередь раздвляюцияся на: а) мъет- </w:t>
      </w:r>
      <w:r>
        <w:br/>
      </w:r>
      <w:r>
        <w:t xml:space="preserve">ныя. 0) всеобийя собирательныя, т. е. дЪй- </w:t>
      </w:r>
      <w:r>
        <w:br/>
      </w:r>
      <w:r>
        <w:t xml:space="preserve">ствующя черезъ особыхъ сборщиковъ взно- </w:t>
      </w:r>
      <w:r>
        <w:br/>
      </w:r>
      <w:r>
        <w:t xml:space="preserve">совъ и в) переходянйя въ коммерчесщя </w:t>
      </w:r>
      <w:r>
        <w:br/>
      </w:r>
      <w:r>
        <w:t xml:space="preserve">общества страховая жизни; 6) распредз- </w:t>
      </w:r>
      <w:r>
        <w:br/>
      </w:r>
      <w:r>
        <w:t xml:space="preserve">ляюния, т. е. возникаюция на опредЪлен- </w:t>
      </w:r>
      <w:r>
        <w:br/>
      </w:r>
      <w:r>
        <w:t xml:space="preserve">ный срокъ и затьмъ распредЪляюпия остал- </w:t>
      </w:r>
      <w:r>
        <w:br/>
      </w:r>
      <w:r>
        <w:t xml:space="preserve">ки; 7) депозитныя — соединяюция въ себъ </w:t>
      </w:r>
      <w:r>
        <w:br/>
      </w:r>
      <w:r>
        <w:t xml:space="preserve">начала взаимопомощи, ссудныя операщи </w:t>
      </w:r>
      <w:r>
        <w:br/>
      </w:r>
      <w:r>
        <w:t xml:space="preserve">и индивидуальное сбережен!е; 8) рабоче </w:t>
      </w:r>
      <w:r>
        <w:br/>
      </w:r>
      <w:r>
        <w:t xml:space="preserve">ордена самыя крупныя общества, съ цЪ- </w:t>
      </w:r>
      <w:r>
        <w:br/>
      </w:r>
      <w:r>
        <w:t xml:space="preserve">пой сътью развЪътвлен! и сложной органи- </w:t>
      </w:r>
      <w:r>
        <w:br/>
      </w:r>
      <w:r>
        <w:t xml:space="preserve">защей; считающ!е своихъ членовъ нерЪдко </w:t>
      </w:r>
      <w:r>
        <w:br/>
      </w:r>
      <w:r>
        <w:t xml:space="preserve">сотнями тысячъ, а средства — милонами </w:t>
      </w:r>
      <w:r>
        <w:br/>
      </w:r>
      <w:r>
        <w:t xml:space="preserve">фунт. стерл.; 9) кассы въ отдьльныхъ про- </w:t>
      </w:r>
      <w:r>
        <w:br/>
      </w:r>
      <w:r>
        <w:t xml:space="preserve">мыслахь и предирятяхъ и 10) кассы ра- </w:t>
      </w:r>
      <w:r>
        <w:br/>
      </w:r>
      <w:r>
        <w:t xml:space="preserve">бочихъ союзовъ, нерздко тоже очень круп- </w:t>
      </w:r>
      <w:r>
        <w:br/>
      </w:r>
      <w:r>
        <w:t xml:space="preserve">ныя. Въ большинствВ касеъ выдаются </w:t>
      </w:r>
      <w:r>
        <w:br/>
      </w:r>
      <w:r>
        <w:t xml:space="preserve">разнообразныя пособ1я, какъ-то: на погре- </w:t>
      </w:r>
      <w:r>
        <w:br/>
      </w:r>
      <w:r>
        <w:t xml:space="preserve">беше, во временныхъ болЪзняхъ, едино- </w:t>
      </w:r>
      <w:r>
        <w:br/>
      </w:r>
      <w:r>
        <w:t xml:space="preserve">временныя пособ] я и пожизненн. пени или </w:t>
      </w:r>
      <w:r>
        <w:br/>
      </w:r>
      <w:r>
        <w:t xml:space="preserve">до достиженя извЪстнато возраста; но пра- </w:t>
      </w:r>
      <w:r>
        <w:br/>
      </w:r>
      <w:r>
        <w:t xml:space="preserve">вильно организованными могутъ считалься </w:t>
      </w:r>
      <w:r>
        <w:br/>
      </w:r>
      <w:r>
        <w:t xml:space="preserve">только первые два вида пособ, такъ какъ </w:t>
      </w:r>
      <w:r>
        <w:br/>
      </w:r>
      <w:r>
        <w:t xml:space="preserve">даже и въ самыхъ трудныхъ и благоуст- </w:t>
      </w:r>
      <w:r>
        <w:br/>
      </w:r>
      <w:r>
        <w:t xml:space="preserve">роенныхъ обществахъ, въ родф рабочихь </w:t>
      </w:r>
      <w:r>
        <w:br/>
      </w:r>
      <w:r>
        <w:t xml:space="preserve">орденовъ, пенсонное дфло не можеть счи- </w:t>
      </w:r>
      <w:r>
        <w:br/>
      </w:r>
      <w:r>
        <w:t xml:space="preserve">чаться совершенно прочно поставленнымъ, </w:t>
      </w:r>
      <w:r>
        <w:br/>
      </w:r>
      <w:r>
        <w:t xml:space="preserve">велЪдетве мьняющагося состава членовъ, </w:t>
      </w:r>
      <w:r>
        <w:br/>
      </w:r>
      <w:r>
        <w:t xml:space="preserve">да и вообще по недостатку средствъ у </w:t>
      </w:r>
      <w:r>
        <w:br/>
      </w:r>
      <w:r>
        <w:t xml:space="preserve">чяеновъ для обезпеченя достаточной вели- </w:t>
      </w:r>
      <w:r>
        <w:br/>
      </w:r>
      <w:r>
        <w:t xml:space="preserve">чины взносовъ и, главное, правильной </w:t>
      </w:r>
      <w:r>
        <w:br/>
      </w:r>
      <w:r>
        <w:t xml:space="preserve">пер!одической ихъ уплаты. И все это въ </w:t>
      </w:r>
      <w:r>
        <w:br/>
      </w:r>
      <w:r>
        <w:t xml:space="preserve">особенности потому еще, что единствен- </w:t>
      </w:r>
      <w:r>
        <w:br/>
      </w:r>
      <w:r>
        <w:t xml:space="preserve">нымЪъ источникомъ доходовъ во всъхъ </w:t>
      </w:r>
      <w:r>
        <w:br/>
      </w:r>
      <w:r>
        <w:t xml:space="preserve">почти кассахъ, развЪ кромЪ нЪкоторыхъ </w:t>
      </w:r>
      <w:r>
        <w:br/>
      </w:r>
      <w:r>
        <w:t xml:space="preserve">патронизируемыхъ и состоящихъ при 0т- </w:t>
      </w:r>
      <w:r>
        <w:br/>
      </w:r>
      <w:r>
        <w:t xml:space="preserve">дЪъльныхъ предпрятяхъ, въ родЪ желЪз- </w:t>
      </w:r>
      <w:r>
        <w:br/>
      </w:r>
      <w:r>
        <w:t xml:space="preserve">нодорожныхъ, являются взносы самихъ </w:t>
      </w:r>
      <w:r>
        <w:br/>
      </w:r>
      <w:r>
        <w:t xml:space="preserve">членовъ, вербуемыхъ изъ числа рабо- </w:t>
      </w:r>
      <w:r>
        <w:br/>
      </w:r>
      <w:r>
        <w:t xml:space="preserve">чихь и мелкихь ремесленниковъ, прислу- </w:t>
      </w:r>
      <w:r>
        <w:br/>
      </w:r>
      <w:r>
        <w:t xml:space="preserve">ги ит. п. Учрежденныя 1833 государ. </w:t>
      </w:r>
      <w:r>
        <w:br/>
      </w:r>
      <w:r>
        <w:t xml:space="preserve">пенсонныя кассы для добровольнаго Въ </w:t>
      </w:r>
      <w:r>
        <w:br/>
      </w:r>
      <w:r>
        <w:t xml:space="preserve">НИХЬ страховая пенсшй мало прививаются </w:t>
      </w:r>
      <w:r>
        <w:br/>
      </w:r>
      <w:r>
        <w:t xml:space="preserve">среди рабочаго класса, а всЪ (частные), </w:t>
      </w:r>
      <w:r>
        <w:br/>
      </w:r>
      <w:r>
        <w:t xml:space="preserve">проекты обязательнаго страхован!я рабо- </w:t>
      </w:r>
      <w:r>
        <w:br/>
      </w:r>
      <w:r>
        <w:t xml:space="preserve">чихь. какъ въ связи съ отвЪтственностью </w:t>
      </w:r>
      <w:r>
        <w:br/>
      </w:r>
      <w:r>
        <w:t xml:space="preserve">предпринимателей за несчастные случаи </w:t>
      </w:r>
      <w:r>
        <w:br/>
      </w:r>
      <w:r>
        <w:t xml:space="preserve">съ рабочими, такъ и независимо отъ этого, </w:t>
      </w:r>
      <w:r>
        <w:br/>
      </w:r>
      <w:r>
        <w:t xml:space="preserve">не получаютъ никакого осуществлешя. </w:t>
      </w:r>
      <w:r>
        <w:br/>
      </w:r>
      <w:r>
        <w:t xml:space="preserve">Тьмъь не мене въ Англи эти совершенно </w:t>
      </w:r>
      <w:r>
        <w:br/>
      </w:r>
      <w:r>
        <w:t xml:space="preserve">свободныя В. к. и общества дали наиболЪе </w:t>
      </w:r>
      <w:r>
        <w:br/>
      </w:r>
      <w:r>
        <w:t xml:space="preserve">крупные результаты по сравнено съ по- </w:t>
      </w:r>
      <w:r>
        <w:br/>
      </w:r>
      <w:r>
        <w:t xml:space="preserve">добными-же учреждешями въ другихъ го- </w:t>
      </w:r>
      <w:r>
        <w:br/>
      </w:r>
      <w:r>
        <w:t xml:space="preserve">сударствахъ. Число всзхъ друж. обществъ</w:t>
      </w:r>
    </w:p>
    <w:p>
      <w:pPr>
        <w:pStyle w:val="Normal"/>
      </w:pPr>
      <w:r>
        <w:t xml:space="preserve">Вопомогательныя кассы.</w:t>
      </w:r>
    </w:p>
    <w:p>
      <w:pPr>
        <w:pStyle w:val="Normal"/>
      </w:pPr>
      <w:r>
        <w:t xml:space="preserve">во всемъ Соединен. КоролевствЪ въ 90-хъ </w:t>
      </w:r>
      <w:r>
        <w:br/>
      </w:r>
      <w:r>
        <w:t xml:space="preserve">годахъ превышало 28 тыс., съ болЪе чмъ, </w:t>
      </w:r>
      <w:r>
        <w:br/>
      </w:r>
      <w:r>
        <w:t xml:space="preserve">11 милл. членовъ и болфе 100 милл. ф. ст. </w:t>
      </w:r>
      <w:r>
        <w:br/>
      </w:r>
      <w:r>
        <w:t xml:space="preserve">капитала. Г</w:t>
      </w:r>
    </w:p>
    <w:p>
      <w:pPr>
        <w:pStyle w:val="Normal"/>
      </w:pPr>
      <w:r>
        <w:t xml:space="preserve">Во Франц!и большинство В. кассъь и </w:t>
      </w:r>
      <w:r>
        <w:br/>
      </w:r>
      <w:r>
        <w:t xml:space="preserve">учреждешй неимЪють прямой преемствен- </w:t>
      </w:r>
      <w:r>
        <w:br/>
      </w:r>
      <w:r>
        <w:t xml:space="preserve">ной связи съ прошлым, такъ какъ во время </w:t>
      </w:r>
      <w:r>
        <w:br/>
      </w:r>
      <w:r>
        <w:t xml:space="preserve">великой франц. револющи”“ были изданы </w:t>
      </w:r>
      <w:r>
        <w:br/>
      </w:r>
      <w:r>
        <w:t xml:space="preserve">1791 и 1792 декреты, даже прямо запре- </w:t>
      </w:r>
      <w:r>
        <w:br/>
      </w:r>
      <w:r>
        <w:t xml:space="preserve">щавше всяя учреждешя для взаимн. вено- </w:t>
      </w:r>
      <w:r>
        <w:br/>
      </w:r>
      <w:r>
        <w:t xml:space="preserve">моществован1я лицъ однородныхь промыс- </w:t>
      </w:r>
      <w:r>
        <w:br/>
      </w:r>
      <w:r>
        <w:t xml:space="preserve">ловъь и попоженш, ибо въ нихъ видЪли </w:t>
      </w:r>
      <w:r>
        <w:br/>
      </w:r>
      <w:r>
        <w:t xml:space="preserve">остатки прежняго цехового „строя. И. не </w:t>
      </w:r>
      <w:r>
        <w:br/>
      </w:r>
      <w:r>
        <w:t xml:space="preserve">смотря на то, что идея взаимн. вепомоще- </w:t>
      </w:r>
      <w:r>
        <w:br/>
      </w:r>
      <w:r>
        <w:t xml:space="preserve">ствованй на началахъ свободнаго объеди- </w:t>
      </w:r>
      <w:r>
        <w:br/>
      </w:r>
      <w:r>
        <w:t xml:space="preserve">нен!я нуждающихся начала распростра- </w:t>
      </w:r>
      <w:r>
        <w:br/>
      </w:r>
      <w:r>
        <w:t xml:space="preserve">няться еще въ половинь ХУШ в., гонешя </w:t>
      </w:r>
      <w:r>
        <w:br/>
      </w:r>
      <w:r>
        <w:t xml:space="preserve">на нее продолжались даже и въ ХХ в. </w:t>
      </w:r>
      <w:r>
        <w:br/>
      </w:r>
      <w:r>
        <w:t xml:space="preserve">Но затвуъ идея эта начинаетъ мало по </w:t>
      </w:r>
      <w:r>
        <w:br/>
      </w:r>
      <w:r>
        <w:t xml:space="preserve">малу признаваться и въ устройство соот- </w:t>
      </w:r>
      <w:r>
        <w:br/>
      </w:r>
      <w:r>
        <w:t xml:space="preserve">вЪтственныхь учреждешй начинаютъ вмф- </w:t>
      </w:r>
      <w:r>
        <w:br/>
      </w:r>
      <w:r>
        <w:t xml:space="preserve">шиваться какъ представители высшихь </w:t>
      </w:r>
      <w:r>
        <w:br/>
      </w:r>
      <w:r>
        <w:t xml:space="preserve">классовъ, внося сюда до известной сте- </w:t>
      </w:r>
      <w:r>
        <w:br/>
      </w:r>
      <w:r>
        <w:t xml:space="preserve">пени филантропичесвй элементъ, такъ и </w:t>
      </w:r>
      <w:r>
        <w:br/>
      </w:r>
      <w:r>
        <w:t xml:space="preserve">само правительство. Наконецъ, сперва фе- </w:t>
      </w:r>
      <w:r>
        <w:br/>
      </w:r>
      <w:r>
        <w:t xml:space="preserve">вральская револющя 1848, и залфогъ пра- </w:t>
      </w:r>
      <w:r>
        <w:br/>
      </w:r>
      <w:r>
        <w:t xml:space="preserve">вительство Наполеона, прямо уже выдви- </w:t>
      </w:r>
      <w:r>
        <w:br/>
      </w:r>
      <w:r>
        <w:t xml:space="preserve">таютъ значен!е В. кассъ, но послднее </w:t>
      </w:r>
      <w:r>
        <w:br/>
      </w:r>
      <w:r>
        <w:t xml:space="preserve">подчиняеть ихъ учреждеше и дЪятель- </w:t>
      </w:r>
      <w:r>
        <w:br/>
      </w:r>
      <w:r>
        <w:t xml:space="preserve">ность своему контролю. Законы 1850 и </w:t>
      </w:r>
      <w:r>
        <w:br/>
      </w:r>
      <w:r>
        <w:t xml:space="preserve">1852 регулирують это дЪло такъ: В. кас- </w:t>
      </w:r>
      <w:r>
        <w:br/>
      </w:r>
      <w:r>
        <w:t xml:space="preserve">сы ($3061646$ Че зесомтз шибае!$) могуть </w:t>
      </w:r>
      <w:r>
        <w:br/>
      </w:r>
      <w:r>
        <w:t xml:space="preserve">возникать съ разр шешя префектовъ; пре- </w:t>
      </w:r>
      <w:r>
        <w:br/>
      </w:r>
      <w:r>
        <w:t xml:space="preserve">зиденты ихъ назначаются правительствомъ; </w:t>
      </w:r>
      <w:r>
        <w:br/>
      </w:r>
      <w:r>
        <w:t xml:space="preserve">задача ихъ главнымъ образомъ—выдача </w:t>
      </w:r>
      <w:r>
        <w:br/>
      </w:r>
      <w:r>
        <w:t xml:space="preserve">п0с0б1й на погребеше и во время болЪзней; </w:t>
      </w:r>
      <w:r>
        <w:br/>
      </w:r>
      <w:r>
        <w:t xml:space="preserve">въ управлеше почти обязательно вводятся </w:t>
      </w:r>
      <w:r>
        <w:br/>
      </w:r>
      <w:r>
        <w:t xml:space="preserve">почетные члены и т. д. Образуюнйяся с0- </w:t>
      </w:r>
      <w:r>
        <w:br/>
      </w:r>
      <w:r>
        <w:t xml:space="preserve">гласно такимъ требоватямъ общества по- </w:t>
      </w:r>
      <w:r>
        <w:br/>
      </w:r>
      <w:r>
        <w:t xml:space="preserve">лучали особыя льготы и названшя одо- </w:t>
      </w:r>
      <w:r>
        <w:br/>
      </w:r>
      <w:r>
        <w:t xml:space="preserve">бренныхъ (арргопу6з); нъеколько же ук: </w:t>
      </w:r>
      <w:r>
        <w:br/>
      </w:r>
      <w:r>
        <w:t xml:space="preserve">няюнйяся оть такихъ условй суть раз- </w:t>
      </w:r>
      <w:r>
        <w:br/>
      </w:r>
      <w:r>
        <w:t xml:space="preserve">рьшенныя (а60т1565). И хотя посльдую- </w:t>
      </w:r>
      <w:r>
        <w:br/>
      </w:r>
      <w:r>
        <w:t xml:space="preserve">Пия законодательства, —особенно со вре- </w:t>
      </w:r>
      <w:r>
        <w:br/>
      </w:r>
      <w:r>
        <w:t xml:space="preserve">мени 1884, устранили многГя изъ этих </w:t>
      </w:r>
      <w:r>
        <w:br/>
      </w:r>
      <w:r>
        <w:t xml:space="preserve">стЪененй, но большинство существующихь </w:t>
      </w:r>
      <w:r>
        <w:br/>
      </w:r>
      <w:r>
        <w:t xml:space="preserve">кассъ сохраняютъ свой прежний характеръ; </w:t>
      </w:r>
      <w:r>
        <w:br/>
      </w:r>
      <w:r>
        <w:t xml:space="preserve">члены въ нихЪ объединены не столько един- </w:t>
      </w:r>
      <w:r>
        <w:br/>
      </w:r>
      <w:r>
        <w:t xml:space="preserve">ствомъ занят, сколько общностью мЪето- </w:t>
      </w:r>
      <w:r>
        <w:br/>
      </w:r>
      <w:r>
        <w:t xml:space="preserve">жительства, при небольшомъ (обыкновенно </w:t>
      </w:r>
      <w:r>
        <w:br/>
      </w:r>
      <w:r>
        <w:t xml:space="preserve">около 100) числЪ членовъ и участи лиц </w:t>
      </w:r>
      <w:r>
        <w:br/>
      </w:r>
      <w:r>
        <w:t xml:space="preserve">общеадминистративнаго состава въ ихъЪ </w:t>
      </w:r>
      <w:r>
        <w:br/>
      </w:r>
      <w:r>
        <w:t xml:space="preserve">управлени, а также жертвователей— почет- </w:t>
      </w:r>
      <w:r>
        <w:br/>
      </w:r>
      <w:r>
        <w:t xml:space="preserve">пыхъ членовъ. Для цЪлей же обезпечешя </w:t>
      </w:r>
      <w:r>
        <w:br/>
      </w:r>
      <w:r>
        <w:t xml:space="preserve">пожизненныхъ пеней, страховашя па слу- </w:t>
      </w:r>
      <w:r>
        <w:br/>
      </w:r>
      <w:r>
        <w:t xml:space="preserve">чай смерти и несчастй въ работЪ учреж- </w:t>
      </w:r>
      <w:r>
        <w:br/>
      </w:r>
      <w:r>
        <w:t xml:space="preserve">дены въ 50-хъ гг. правительственныя (цен- </w:t>
      </w:r>
      <w:r>
        <w:br/>
      </w:r>
      <w:r>
        <w:t xml:space="preserve">тральныя) кассы страховая, къ помощи </w:t>
      </w:r>
      <w:r>
        <w:br/>
      </w:r>
      <w:r>
        <w:t xml:space="preserve">которыхъ отчасти прибъгають, и мЪстныя </w:t>
      </w:r>
      <w:r>
        <w:br/>
      </w:r>
      <w:r>
        <w:t xml:space="preserve">общества взаимн. вспомоществовашя; но </w:t>
      </w:r>
      <w:r>
        <w:br/>
      </w:r>
      <w:r>
        <w:t xml:space="preserve">объ этихь кассахъ, какъ чисто страховыхь, </w:t>
      </w:r>
      <w:r>
        <w:br/>
      </w:r>
      <w:r>
        <w:t xml:space="preserve">будетъь сказано въ своемъ мЪетЪЬ особо. </w:t>
      </w:r>
      <w:r>
        <w:br/>
      </w:r>
      <w:r>
        <w:t xml:space="preserve">Сколько же-нибудь серьезныхъ результа- </w:t>
      </w:r>
      <w:r>
        <w:br/>
      </w:r>
      <w:r>
        <w:t xml:space="preserve">товъ эти отдъльныя кассы и учреждешя </w:t>
      </w:r>
      <w:r>
        <w:br/>
      </w:r>
      <w:r>
        <w:t xml:space="preserve">во Франщи не достигли.</w:t>
      </w:r>
    </w:p>
    <w:p>
      <w:pPr>
        <w:pStyle w:val="Normal"/>
      </w:pPr>
      <w:r>
        <w:t xml:space="preserve">Въ Герман!и вопрось о В. каесахъ на- </w:t>
      </w:r>
      <w:r>
        <w:br/>
      </w:r>
      <w:r>
        <w:t xml:space="preserve">ходился издавна въ тЪеной связи съ дЪ- </w:t>
      </w:r>
      <w:r>
        <w:br/>
      </w:r>
      <w:r>
        <w:t xml:space="preserve">ламъ обществен. призръня. Въ учрежде-</w:t>
      </w:r>
    </w:p>
    <w:p>
      <w:pPr>
        <w:pStyle w:val="Normal"/>
      </w:pPr>
      <w:r>
        <w:t xml:space="preserve">Вспомогательныя кассы.</w:t>
      </w:r>
    </w:p>
    <w:p>
      <w:pPr>
        <w:pStyle w:val="Normal"/>
      </w:pPr>
      <w:r>
        <w:t xml:space="preserve">шяхь этихъ,—въ особенности со времени </w:t>
      </w:r>
      <w:r>
        <w:br/>
      </w:r>
      <w:r>
        <w:t xml:space="preserve">падешя прежнихъ основъ корпоративно- </w:t>
      </w:r>
      <w:r>
        <w:br/>
      </w:r>
      <w:r>
        <w:t xml:space="preserve">ремесленнато строя, —стали видЪть сред- </w:t>
      </w:r>
      <w:r>
        <w:br/>
      </w:r>
      <w:r>
        <w:t xml:space="preserve">ство сокращешя расходовъ по обществ. </w:t>
      </w:r>
      <w:r>
        <w:br/>
      </w:r>
      <w:r>
        <w:t xml:space="preserve">призрЪнНо. Поэтому еще по закону 1845 </w:t>
      </w:r>
      <w:r>
        <w:br/>
      </w:r>
      <w:r>
        <w:t xml:space="preserve">зъ Прусаи мЪстнымъ администраливнымь </w:t>
      </w:r>
      <w:r>
        <w:br/>
      </w:r>
      <w:r>
        <w:t xml:space="preserve">властям” было предоставлено право изда- </w:t>
      </w:r>
      <w:r>
        <w:br/>
      </w:r>
      <w:r>
        <w:t xml:space="preserve">вать обязательныя постановлешя (0т(55ба- </w:t>
      </w:r>
      <w:r>
        <w:br/>
      </w:r>
      <w:r>
        <w:t xml:space="preserve">$6) о привлечени наемпыхъ рабочихь къ </w:t>
      </w:r>
      <w:r>
        <w:br/>
      </w:r>
      <w:r>
        <w:t xml:space="preserve">участпо въ мЪетныхъ В. кассахъ для’ по- </w:t>
      </w:r>
      <w:r>
        <w:br/>
      </w:r>
      <w:r>
        <w:t xml:space="preserve">лучешя пособий во время болЪзней и на </w:t>
      </w:r>
      <w:r>
        <w:br/>
      </w:r>
      <w:r>
        <w:t xml:space="preserve">погребеше. Отъ участя въ опредзленныхь </w:t>
      </w:r>
      <w:r>
        <w:br/>
      </w:r>
      <w:r>
        <w:t xml:space="preserve">обязательныхъ кассахъ освобождалться мож- </w:t>
      </w:r>
      <w:r>
        <w:br/>
      </w:r>
      <w:r>
        <w:t xml:space="preserve">но было только ссылкой на участе въ по- </w:t>
      </w:r>
      <w:r>
        <w:br/>
      </w:r>
      <w:r>
        <w:t xml:space="preserve">добныхь же свободныхъ кассахъ, какъ это </w:t>
      </w:r>
      <w:r>
        <w:br/>
      </w:r>
      <w:r>
        <w:t xml:space="preserve">было установлено СЪверо-Герм. промышлен- </w:t>
      </w:r>
      <w:r>
        <w:br/>
      </w:r>
      <w:r>
        <w:t xml:space="preserve">нымъ уставомъ (безуегЬеотапите) 1869. Это </w:t>
      </w:r>
      <w:r>
        <w:br/>
      </w:r>
      <w:r>
        <w:t xml:space="preserve">было торжествомъ начала Каззепт\уалз, т. </w:t>
      </w:r>
      <w:r>
        <w:br/>
      </w:r>
      <w:r>
        <w:t xml:space="preserve">в. обязательнаго учасйя въ какихъ-либо </w:t>
      </w:r>
      <w:r>
        <w:br/>
      </w:r>
      <w:r>
        <w:t xml:space="preserve">кассахъ, подъ устройствомъ обязательных </w:t>
      </w:r>
      <w:r>
        <w:br/>
      </w:r>
      <w:r>
        <w:t xml:space="preserve">кассъ (Йуапезказзеп). Общ корпатив- </w:t>
      </w:r>
      <w:r>
        <w:br/>
      </w:r>
      <w:r>
        <w:t xml:space="preserve">ный законъ 1876 установилъ правильную </w:t>
      </w:r>
      <w:r>
        <w:br/>
      </w:r>
      <w:r>
        <w:t xml:space="preserve">регистрацию‘ кассъ и услошя ихъ дЪятель- </w:t>
      </w:r>
      <w:r>
        <w:br/>
      </w:r>
      <w:r>
        <w:t xml:space="preserve">ности, сводящйяся тлавнымъ образомъ къ </w:t>
      </w:r>
      <w:r>
        <w:br/>
      </w:r>
      <w:r>
        <w:t xml:space="preserve">выдачь пособ! во временныхъ болЪзняхЪ </w:t>
      </w:r>
      <w:r>
        <w:br/>
      </w:r>
      <w:r>
        <w:t xml:space="preserve">и на погребеше. Но всетаки развие В. </w:t>
      </w:r>
      <w:r>
        <w:br/>
      </w:r>
      <w:r>
        <w:t xml:space="preserve">кассъ подвигалось довольно туго, за исклто- </w:t>
      </w:r>
      <w:r>
        <w:br/>
      </w:r>
      <w:r>
        <w:t xml:space="preserve">чешемъ горнозаводской промыпгленности, </w:t>
      </w:r>
      <w:r>
        <w:br/>
      </w:r>
      <w:r>
        <w:t xml:space="preserve">въ которой съ 1854 введены обязательныя </w:t>
      </w:r>
      <w:r>
        <w:br/>
      </w:r>
      <w:r>
        <w:t xml:space="preserve">кассы —Кпаррзсвайзуегеме, съ обязатель- </w:t>
      </w:r>
      <w:r>
        <w:br/>
      </w:r>
      <w:r>
        <w:t xml:space="preserve">ными равнодольными съ рабочими взно- </w:t>
      </w:r>
      <w:r>
        <w:br/>
      </w:r>
      <w:r>
        <w:t xml:space="preserve">сами со стороны предиринимателей. Кассы </w:t>
      </w:r>
      <w:r>
        <w:br/>
      </w:r>
      <w:r>
        <w:t xml:space="preserve">эти поэтому могли расширить. евою дЪя- </w:t>
      </w:r>
      <w:r>
        <w:br/>
      </w:r>
      <w:r>
        <w:t xml:space="preserve">тельность и на выдачу пенай инвалидамт, </w:t>
      </w:r>
      <w:r>
        <w:br/>
      </w:r>
      <w:r>
        <w:t xml:space="preserve">вдовамъ и сиротамъ, такъ что онЪ послу- </w:t>
      </w:r>
      <w:r>
        <w:br/>
      </w:r>
      <w:r>
        <w:t xml:space="preserve">жили прообразомъ для послъдующаго пре- </w:t>
      </w:r>
      <w:r>
        <w:br/>
      </w:r>
      <w:r>
        <w:t xml:space="preserve">образован!я В. кассъ на началахъ воеобща- </w:t>
      </w:r>
      <w:r>
        <w:br/>
      </w:r>
      <w:r>
        <w:t xml:space="preserve">то и обязательнаго страхован1я рабо- </w:t>
      </w:r>
      <w:r>
        <w:br/>
      </w:r>
      <w:r>
        <w:t xml:space="preserve">чихъ (см.). Также болЪе крупные резуль- </w:t>
      </w:r>
      <w:r>
        <w:br/>
      </w:r>
      <w:r>
        <w:t xml:space="preserve">таты были достигаемы въ жел знодорожн. </w:t>
      </w:r>
      <w:r>
        <w:br/>
      </w:r>
      <w:r>
        <w:t xml:space="preserve">В. кассахъ и отчасти въ кассахъ при ра- </w:t>
      </w:r>
      <w:r>
        <w:br/>
      </w:r>
      <w:r>
        <w:t xml:space="preserve">бочихь союзахъ. Обязалельныя (прежн!я) </w:t>
      </w:r>
      <w:r>
        <w:br/>
      </w:r>
      <w:r>
        <w:t xml:space="preserve">кассы были слвдующихь трехъ типовъ: </w:t>
      </w:r>
      <w:r>
        <w:br/>
      </w:r>
      <w:r>
        <w:t xml:space="preserve">1) для ремесленныхъ рабочихъ, 6. ч. мъет- </w:t>
      </w:r>
      <w:r>
        <w:br/>
      </w:r>
      <w:r>
        <w:t xml:space="preserve">ныя, 2) для фабричныхъ рабочихъ, 6. ч. </w:t>
      </w:r>
      <w:r>
        <w:br/>
      </w:r>
      <w:r>
        <w:t xml:space="preserve">при отдъльныхъ предпр1ятяхъ, болЪе круп- </w:t>
      </w:r>
      <w:r>
        <w:br/>
      </w:r>
      <w:r>
        <w:t xml:space="preserve">ныхъ, съ обязательною приплатой со сто- </w:t>
      </w:r>
      <w:r>
        <w:br/>
      </w:r>
      <w:r>
        <w:t xml:space="preserve">роны предпринималелей и 3) смьшанныя </w:t>
      </w:r>
      <w:r>
        <w:br/>
      </w:r>
      <w:r>
        <w:t xml:space="preserve">для тБхь и другихь, тоже м$етныя. Веъ </w:t>
      </w:r>
      <w:r>
        <w:br/>
      </w:r>
      <w:r>
        <w:t xml:space="preserve">они оказывали помощь только въ болЪз- </w:t>
      </w:r>
      <w:r>
        <w:br/>
      </w:r>
      <w:r>
        <w:t xml:space="preserve">няхъ и на погребеше. И только нЪкоторыя </w:t>
      </w:r>
      <w:r>
        <w:br/>
      </w:r>
      <w:r>
        <w:t xml:space="preserve">свободныя В. кассы, какъ мЪестныя, такъ </w:t>
      </w:r>
      <w:r>
        <w:br/>
      </w:r>
      <w:r>
        <w:t xml:space="preserve">и при рабочихъ союзахъ, выдавали кромЪ </w:t>
      </w:r>
      <w:r>
        <w:br/>
      </w:r>
      <w:r>
        <w:t xml:space="preserve">того и пенаи. Но всЪ онф въ концЪ кон- </w:t>
      </w:r>
      <w:r>
        <w:br/>
      </w:r>
      <w:r>
        <w:t xml:space="preserve">цовъ оказывались несостоятельными въ </w:t>
      </w:r>
      <w:r>
        <w:br/>
      </w:r>
      <w:r>
        <w:t xml:space="preserve">посльднемь отношеши изъ-за неимвшя </w:t>
      </w:r>
      <w:r>
        <w:br/>
      </w:r>
      <w:r>
        <w:t xml:space="preserve">У. рабочихъ достаточныхъ средствъ для </w:t>
      </w:r>
      <w:r>
        <w:br/>
      </w:r>
      <w:r>
        <w:t xml:space="preserve">правильной уплаты надлежащей величины </w:t>
      </w:r>
      <w:r>
        <w:br/>
      </w:r>
      <w:r>
        <w:t xml:space="preserve">взносовъ, да и вообще вслБдотые недо- </w:t>
      </w:r>
      <w:r>
        <w:br/>
      </w:r>
      <w:r>
        <w:t xml:space="preserve">сталочнаго развийя у нихъ сознашя не- </w:t>
      </w:r>
      <w:r>
        <w:br/>
      </w:r>
      <w:r>
        <w:t xml:space="preserve">обходимости заботиться о своемъ буду- </w:t>
      </w:r>
      <w:r>
        <w:br/>
      </w:r>
      <w:r>
        <w:t xml:space="preserve">щемъ.</w:t>
      </w:r>
    </w:p>
    <w:p>
      <w:pPr>
        <w:pStyle w:val="Normal"/>
      </w:pPr>
      <w:r>
        <w:t xml:space="preserve">Большинство воъхъ прежнихъ кассъ утра- </w:t>
      </w:r>
      <w:r>
        <w:br/>
      </w:r>
      <w:r>
        <w:t xml:space="preserve">тило свое значеше, а свободныя даже пере- </w:t>
      </w:r>
      <w:r>
        <w:br/>
      </w:r>
      <w:r>
        <w:t xml:space="preserve">ставали существовать со времени введеня </w:t>
      </w:r>
      <w:r>
        <w:br/>
      </w:r>
      <w:r>
        <w:t xml:space="preserve">въ Германи обязательнаго страховая ра» </w:t>
      </w:r>
      <w:r>
        <w:br/>
      </w:r>
      <w:r>
        <w:t xml:space="preserve">бочихь въ его трехъ видахъ; оть времен- </w:t>
      </w:r>
      <w:r>
        <w:br/>
      </w:r>
      <w:r>
        <w:t xml:space="preserve">ныхъ болЪзней (3 окт., 1883), огь несчаст-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ныхь случаевъ (1884), пеней старческихь </w:t>
      </w:r>
      <w:r>
        <w:br/>
      </w:r>
      <w:r>
        <w:t xml:space="preserve">и инвалидныхь (1889). Впрочемъ мног </w:t>
      </w:r>
      <w:r>
        <w:br/>
      </w:r>
      <w:r>
        <w:t xml:space="preserve">изъ мЪстныхь кассъ были въ сущности </w:t>
      </w:r>
      <w:r>
        <w:br/>
      </w:r>
      <w:r>
        <w:t xml:space="preserve">только преобразованы въ соотвЪтетвенныя </w:t>
      </w:r>
      <w:r>
        <w:br/>
      </w:r>
      <w:r>
        <w:t xml:space="preserve">страховыя (КтапКепказзет). Уменьшеше же </w:t>
      </w:r>
      <w:r>
        <w:br/>
      </w:r>
      <w:r>
        <w:t xml:space="preserve">свободныхъ кассъ выражалось въ слЪдую- </w:t>
      </w:r>
      <w:r>
        <w:br/>
      </w:r>
      <w:r>
        <w:t xml:space="preserve">щихь цифрахъ: въ 1876 ихъ было болБе </w:t>
      </w:r>
      <w:r>
        <w:br/>
      </w:r>
      <w:r>
        <w:t xml:space="preserve">61/2 тысячъ съ болфе чёмъ 1 милл, чле- </w:t>
      </w:r>
      <w:r>
        <w:br/>
      </w:r>
      <w:r>
        <w:t xml:space="preserve">новъ, а къ половин 1890-х'ь гг. кассет оста- </w:t>
      </w:r>
      <w:r>
        <w:br/>
      </w:r>
      <w:r>
        <w:t xml:space="preserve">лось около 1\/&gt; тыс. еъ 700 тыс. членозъ. </w:t>
      </w:r>
      <w:r>
        <w:br/>
      </w:r>
      <w:r>
        <w:t xml:space="preserve">Развийе этого двла въ Германи свидЪ- </w:t>
      </w:r>
      <w:r>
        <w:br/>
      </w:r>
      <w:r>
        <w:t xml:space="preserve">тельствуеть о переходЪ, съ несомнфнной </w:t>
      </w:r>
      <w:r>
        <w:br/>
      </w:r>
      <w:r>
        <w:t xml:space="preserve">пользой для дЪла, этихь учрежденй ©ъ </w:t>
      </w:r>
      <w:r>
        <w:br/>
      </w:r>
      <w:r>
        <w:t xml:space="preserve">почвы хаотической свободы на почву пги- </w:t>
      </w:r>
      <w:r>
        <w:br/>
      </w:r>
      <w:r>
        <w:t xml:space="preserve">рокой постановки дла па началахтъ все- </w:t>
      </w:r>
      <w:r>
        <w:br/>
      </w:r>
      <w:r>
        <w:t xml:space="preserve">общности и обязалельности и на правихь- </w:t>
      </w:r>
      <w:r>
        <w:br/>
      </w:r>
      <w:r>
        <w:t xml:space="preserve">ныхъ страховыхъ основашяхъ,</w:t>
      </w:r>
    </w:p>
    <w:p>
      <w:pPr>
        <w:pStyle w:val="Normal"/>
      </w:pPr>
      <w:r>
        <w:t xml:space="preserve">Въ Росс1и В. кассы въ раземотрънномъ </w:t>
      </w:r>
      <w:r>
        <w:br/>
      </w:r>
      <w:r>
        <w:t xml:space="preserve">видЪъ до сихъ поръ имъють незначитель- </w:t>
      </w:r>
      <w:r>
        <w:br/>
      </w:r>
      <w:r>
        <w:t xml:space="preserve">ное распространене; особенно мало ихь </w:t>
      </w:r>
      <w:r>
        <w:br/>
      </w:r>
      <w:r>
        <w:t xml:space="preserve">среди настоящихъ рабочихъ;: существую- </w:t>
      </w:r>
      <w:r>
        <w:br/>
      </w:r>
      <w:r>
        <w:t xml:space="preserve">я же кассы имъють своими членами 0. </w:t>
      </w:r>
      <w:r>
        <w:br/>
      </w:r>
      <w:r>
        <w:t xml:space="preserve">ч. низшихъ служащихъ въ разныхъ казен- </w:t>
      </w:r>
      <w:r>
        <w:br/>
      </w:r>
      <w:r>
        <w:t xml:space="preserve">ныхь и частныхъ учрежденяхь. Въ виду </w:t>
      </w:r>
      <w:r>
        <w:br/>
      </w:r>
      <w:r>
        <w:t xml:space="preserve">этого большинство этихъ кассъ не отно- </w:t>
      </w:r>
      <w:r>
        <w:br/>
      </w:r>
      <w:r>
        <w:t xml:space="preserve">сятся къ типу учрежден, основанных на </w:t>
      </w:r>
      <w:r>
        <w:br/>
      </w:r>
      <w:r>
        <w:t xml:space="preserve">взаимопомощи, такъ какь онЪ субеиди- </w:t>
      </w:r>
      <w:r>
        <w:br/>
      </w:r>
      <w:r>
        <w:t xml:space="preserve">руются казной или другими владъльцами </w:t>
      </w:r>
      <w:r>
        <w:br/>
      </w:r>
      <w:r>
        <w:t xml:space="preserve">предирйят, частными пожертвовашями, </w:t>
      </w:r>
      <w:r>
        <w:br/>
      </w:r>
      <w:r>
        <w:t xml:space="preserve">сборами съ почетныхъ членовъ, отъ увесе- </w:t>
      </w:r>
      <w:r>
        <w:br/>
      </w:r>
      <w:r>
        <w:t xml:space="preserve">лительныхъ вечеровъ ит. н.и вообще пере- </w:t>
      </w:r>
      <w:r>
        <w:br/>
      </w:r>
      <w:r>
        <w:t xml:space="preserve">ходять въ категорию учрежден благотво- </w:t>
      </w:r>
      <w:r>
        <w:br/>
      </w:r>
      <w:r>
        <w:t xml:space="preserve">рительныхъ. КромЪ того взаимное вспо- </w:t>
      </w:r>
      <w:r>
        <w:br/>
      </w:r>
      <w:r>
        <w:t xml:space="preserve">можеше нерЪдко соединяется съ взаим- </w:t>
      </w:r>
      <w:r>
        <w:br/>
      </w:r>
      <w:r>
        <w:t xml:space="preserve">нымъ кредитомъ, приближаясь къ типу </w:t>
      </w:r>
      <w:r>
        <w:br/>
      </w:r>
      <w:r>
        <w:t xml:space="preserve">ссудосберегательныхъ кассъ и то- </w:t>
      </w:r>
      <w:r>
        <w:br/>
      </w:r>
      <w:r>
        <w:t xml:space="preserve">вариществъ (см. эти сл. и мел предить). </w:t>
      </w:r>
      <w:r>
        <w:br/>
      </w:r>
      <w:r>
        <w:t xml:space="preserve">Въ такомъ же родв устроены у насъ во- </w:t>
      </w:r>
      <w:r>
        <w:br/>
      </w:r>
      <w:r>
        <w:t xml:space="preserve">лостныя кассы, общества вспоможенйя </w:t>
      </w:r>
      <w:r>
        <w:br/>
      </w:r>
      <w:r>
        <w:t xml:space="preserve">прикащиковъ въ различныхь тородахь и </w:t>
      </w:r>
      <w:r>
        <w:br/>
      </w:r>
      <w:r>
        <w:t xml:space="preserve">др. Наиболве крупное вначеше имтюоть </w:t>
      </w:r>
      <w:r>
        <w:br/>
      </w:r>
      <w:r>
        <w:t xml:space="preserve">кассы желфзно-дорожныя и горнозаводеюя, </w:t>
      </w:r>
      <w:r>
        <w:br/>
      </w:r>
      <w:r>
        <w:t xml:space="preserve">соединяющ!я въ себф операщи по обезие- </w:t>
      </w:r>
      <w:r>
        <w:br/>
      </w:r>
      <w:r>
        <w:t xml:space="preserve">ченто пенй и пособй съ выдачей есудь </w:t>
      </w:r>
      <w:r>
        <w:br/>
      </w:r>
      <w:r>
        <w:t xml:space="preserve">(горнозаводекя). Подробности о нихъ бу- </w:t>
      </w:r>
      <w:r>
        <w:br/>
      </w:r>
      <w:r>
        <w:t xml:space="preserve">дуть изложены въ своемъ мЪотЪ. Общаго </w:t>
      </w:r>
      <w:r>
        <w:br/>
      </w:r>
      <w:r>
        <w:t xml:space="preserve">регулирующаго эти учреждентя законода- </w:t>
      </w:r>
      <w:r>
        <w:br/>
      </w:r>
      <w:r>
        <w:t xml:space="preserve">тельства у насъ нЪть, ровно какъ и общаго </w:t>
      </w:r>
      <w:r>
        <w:br/>
      </w:r>
      <w:r>
        <w:t xml:space="preserve">руководящаго или контролирующаго вЪ- </w:t>
      </w:r>
      <w:r>
        <w:br/>
      </w:r>
      <w:r>
        <w:t xml:space="preserve">домства или учрежденя. Самое утвержде- </w:t>
      </w:r>
      <w:r>
        <w:br/>
      </w:r>
      <w:r>
        <w:t xml:space="preserve">ше уставовъ кассъ производится отдЪль- </w:t>
      </w:r>
      <w:r>
        <w:br/>
      </w:r>
      <w:r>
        <w:t xml:space="preserve">ными министерствами и вЪдомствами по </w:t>
      </w:r>
      <w:r>
        <w:br/>
      </w:r>
      <w:r>
        <w:t xml:space="preserve">спешальности, не существуеть общих нор- </w:t>
      </w:r>
      <w:r>
        <w:br/>
      </w:r>
      <w:r>
        <w:t xml:space="preserve">маливныхъ уставовъ; этимъ въ значитель- </w:t>
      </w:r>
      <w:r>
        <w:br/>
      </w:r>
      <w:r>
        <w:t xml:space="preserve">ной степени затрудняется развие кассъ, </w:t>
      </w:r>
      <w:r>
        <w:br/>
      </w:r>
      <w:r>
        <w:t xml:space="preserve">такъ какъ получен!е разр шен!я добывает- </w:t>
      </w:r>
      <w:r>
        <w:br/>
      </w:r>
      <w:r>
        <w:t xml:space="preserve">ся путемъ долгихъ хлопоть. Въ послЪд- </w:t>
      </w:r>
      <w:r>
        <w:br/>
      </w:r>
      <w:r>
        <w:t xml:space="preserve">нее время стали учреждаться В. кассы для </w:t>
      </w:r>
      <w:r>
        <w:br/>
      </w:r>
      <w:r>
        <w:t xml:space="preserve">рабочихъ при фабрикахъ и заводах, руко- </w:t>
      </w:r>
      <w:r>
        <w:br/>
      </w:r>
      <w:r>
        <w:t xml:space="preserve">водство и надзоръ за которыми поручает- </w:t>
      </w:r>
      <w:r>
        <w:br/>
      </w:r>
      <w:r>
        <w:t xml:space="preserve">ся фабричной инспекши, а въ числЪ источ- </w:t>
      </w:r>
      <w:r>
        <w:br/>
      </w:r>
      <w:r>
        <w:t xml:space="preserve">пиковъ дохода въ нихъ фигурирують ме- </w:t>
      </w:r>
      <w:r>
        <w:br/>
      </w:r>
      <w:r>
        <w:t xml:space="preserve">жду прочимъ штрафы, налагаемые на ра- </w:t>
      </w:r>
      <w:r>
        <w:br/>
      </w:r>
      <w:r>
        <w:t xml:space="preserve">бочихь завода управлешемъ, прежде пс- </w:t>
      </w:r>
      <w:r>
        <w:br/>
      </w:r>
      <w:r>
        <w:t xml:space="preserve">ступавийе въ пользу владъльцевъ пред- </w:t>
      </w:r>
      <w:r>
        <w:br/>
      </w:r>
      <w:r>
        <w:t xml:space="preserve">прятй. (Согласно правиламъ фабричнаго </w:t>
      </w:r>
      <w:r>
        <w:br/>
      </w:r>
      <w:r>
        <w:t xml:space="preserve">найма и налзора за фабричными заведе- </w:t>
      </w:r>
      <w:r>
        <w:br/>
      </w:r>
      <w:r>
        <w:t xml:space="preserve">шями 3 Поня 1559 и посл®д. законамъ). Въ</w:t>
      </w:r>
    </w:p>
    <w:p>
      <w:pPr>
        <w:pStyle w:val="Normal"/>
      </w:pPr>
      <w:r>
        <w:t xml:space="preserve">590 ВсопомогатЕльн. постройки — Вотуплинш рЪШЕНТЯ ВЪ ЗАКОННУЮ СИЛУ.</w:t>
      </w:r>
    </w:p>
    <w:p>
      <w:pPr>
        <w:pStyle w:val="Normal"/>
      </w:pPr>
      <w:r>
        <w:t xml:space="preserve">виду всего этого у насъ не имъется ника- </w:t>
      </w:r>
      <w:r>
        <w:br/>
      </w:r>
      <w:r>
        <w:t xml:space="preserve">вихъ общихъ статистическихъь свЪдЪюй </w:t>
      </w:r>
      <w:r>
        <w:br/>
      </w:r>
      <w:r>
        <w:t xml:space="preserve">объ вебхъ такихъ учреждешяхъ, за исклю- </w:t>
      </w:r>
      <w:r>
        <w:br/>
      </w:r>
      <w:r>
        <w:t xml:space="preserve">чешемъ вышеназванныхь спещальныхь— </w:t>
      </w:r>
      <w:r>
        <w:br/>
      </w:r>
      <w:r>
        <w:t xml:space="preserve">жел.-дорожныхъ и горнозаводскихъ. НЪтъ </w:t>
      </w:r>
      <w:r>
        <w:br/>
      </w:r>
      <w:r>
        <w:t xml:space="preserve">также и литературы этого вопроса, если не </w:t>
      </w:r>
      <w:r>
        <w:br/>
      </w:r>
      <w:r>
        <w:t xml:space="preserve">считать отдьльныхъ случайныхь статей и </w:t>
      </w:r>
      <w:r>
        <w:br/>
      </w:r>
      <w:r>
        <w:t xml:space="preserve">отчетовъ. О развити В. касеъ въ связи </w:t>
      </w:r>
      <w:r>
        <w:br/>
      </w:r>
      <w:r>
        <w:t xml:space="preserve">с0 страховашемъ рабочихъь въ иностран- </w:t>
      </w:r>
      <w:r>
        <w:br/>
      </w:r>
      <w:r>
        <w:t xml:space="preserve">ныхъ государетвахъ и отчасти въ Роса </w:t>
      </w:r>
      <w:r>
        <w:br/>
      </w:r>
      <w:r>
        <w:t xml:space="preserve">наиболЪе полныя данныя находятся въ </w:t>
      </w:r>
      <w:r>
        <w:br/>
      </w:r>
      <w:r>
        <w:t xml:space="preserve">соч. проф. В. Г. Яроцкаго: „Страховаше </w:t>
      </w:r>
      <w:r>
        <w:br/>
      </w:r>
      <w:r>
        <w:t xml:space="preserve">рабочихъ въ связи съ отвЪтетвенностью </w:t>
      </w:r>
      <w:r>
        <w:br/>
      </w:r>
      <w:r>
        <w:t xml:space="preserve">предпринимателей“ 1895 (два тома), гдЪ </w:t>
      </w:r>
      <w:r>
        <w:br/>
      </w:r>
      <w:r>
        <w:t xml:space="preserve">приведена литература вопроса, русская и </w:t>
      </w:r>
      <w:r>
        <w:br/>
      </w:r>
      <w:r>
        <w:t xml:space="preserve">иностранная.</w:t>
      </w:r>
    </w:p>
    <w:p>
      <w:pPr>
        <w:pStyle w:val="Normal"/>
      </w:pPr>
      <w:r>
        <w:t xml:space="preserve">Вспомогательныя Ффортифи- </w:t>
      </w:r>
      <w:r>
        <w:br/>
      </w:r>
      <w:r>
        <w:t xml:space="preserve">каонныя постройки устраивают- </w:t>
      </w:r>
      <w:r>
        <w:br/>
      </w:r>
      <w:r>
        <w:t xml:space="preserve">ся для усилешя долговременныхь фрон- </w:t>
      </w:r>
      <w:r>
        <w:br/>
      </w:r>
      <w:r>
        <w:t xml:space="preserve">товъ (ем.) и раздвляются на: внЪшшя— </w:t>
      </w:r>
      <w:r>
        <w:br/>
      </w:r>
      <w:r>
        <w:t xml:space="preserve">впереди главнаго вала и внутреншя — въ </w:t>
      </w:r>
      <w:r>
        <w:br/>
      </w:r>
      <w:r>
        <w:t xml:space="preserve">тылу его. Вншн!я, въ свою очередь, раз- </w:t>
      </w:r>
      <w:r>
        <w:br/>
      </w:r>
      <w:r>
        <w:t xml:space="preserve">двляютея на: наружныя — между гласи- </w:t>
      </w:r>
      <w:r>
        <w:br/>
      </w:r>
      <w:r>
        <w:t xml:space="preserve">сомъ и валомъ и передовыя — за гласи- </w:t>
      </w:r>
      <w:r>
        <w:br/>
      </w:r>
      <w:r>
        <w:t xml:space="preserve">сомъ. Къ наружнымъ В. п. относятся: при- </w:t>
      </w:r>
      <w:r>
        <w:br/>
      </w:r>
      <w:r>
        <w:t xml:space="preserve">крытый путь, теналь, равелинт, примкну- </w:t>
      </w:r>
      <w:r>
        <w:br/>
      </w:r>
      <w:r>
        <w:t xml:space="preserve">тый, контрЪъ-гарды и кувръ-фасы, редюиты </w:t>
      </w:r>
      <w:r>
        <w:br/>
      </w:r>
      <w:r>
        <w:t xml:space="preserve">прикрытаго пути и равелина, горнверки </w:t>
      </w:r>
      <w:r>
        <w:br/>
      </w:r>
      <w:r>
        <w:t xml:space="preserve">и кронверки. Къ передовымъ В. п. отно- </w:t>
      </w:r>
      <w:r>
        <w:br/>
      </w:r>
      <w:r>
        <w:t xml:space="preserve">сятся: равелинъ, вынесенный за гласисъ, </w:t>
      </w:r>
      <w:r>
        <w:br/>
      </w:r>
      <w:r>
        <w:t xml:space="preserve">передовой прикрытый путь и др. Къ внут- </w:t>
      </w:r>
      <w:r>
        <w:br/>
      </w:r>
      <w:r>
        <w:t xml:space="preserve">реннимъ В. п. — ретраншаменты, кава- </w:t>
      </w:r>
      <w:r>
        <w:br/>
      </w:r>
      <w:r>
        <w:t xml:space="preserve">льеры и цитадели (см. соотв. сл.).</w:t>
      </w:r>
    </w:p>
    <w:p>
      <w:pPr>
        <w:pStyle w:val="Normal"/>
      </w:pPr>
      <w:r>
        <w:t xml:space="preserve">Вспьюиечницща. въ морской артил- </w:t>
      </w:r>
      <w:r>
        <w:br/>
      </w:r>
      <w:r>
        <w:t xml:space="preserve">лери приборъь для производства вспы- </w:t>
      </w:r>
      <w:r>
        <w:br/>
      </w:r>
      <w:r>
        <w:t xml:space="preserve">шекъ, длинное древко и коробка съ по- </w:t>
      </w:r>
      <w:r>
        <w:br/>
      </w:r>
      <w:r>
        <w:t xml:space="preserve">рохомъ на концЪ.</w:t>
      </w:r>
    </w:p>
    <w:p>
      <w:pPr>
        <w:pStyle w:val="Normal"/>
      </w:pPr>
      <w:r>
        <w:t xml:space="preserve">Вспышка. сторан!е небольшого ко- </w:t>
      </w:r>
      <w:r>
        <w:br/>
      </w:r>
      <w:r>
        <w:t xml:space="preserve">личества пороха или другого взрывчатаго </w:t>
      </w:r>
      <w:r>
        <w:br/>
      </w:r>
      <w:r>
        <w:t xml:space="preserve">вещества. Въ морской артиллери упо- </w:t>
      </w:r>
      <w:r>
        <w:br/>
      </w:r>
      <w:r>
        <w:t xml:space="preserve">требляются для производства сигналовЪъ. </w:t>
      </w:r>
      <w:r>
        <w:br/>
      </w:r>
      <w:r>
        <w:t xml:space="preserve">въ полевой — при учебной стрльб для </w:t>
      </w:r>
      <w:r>
        <w:br/>
      </w:r>
      <w:r>
        <w:t xml:space="preserve">обозначешя мЪфсть падешя или разрыва </w:t>
      </w:r>
      <w:r>
        <w:br/>
      </w:r>
      <w:r>
        <w:t xml:space="preserve">снарядовъ.</w:t>
      </w:r>
    </w:p>
    <w:p>
      <w:pPr>
        <w:pStyle w:val="Normal"/>
      </w:pPr>
      <w:r>
        <w:t xml:space="preserve">Вставная пушка, оруде малато </w:t>
      </w:r>
      <w:r>
        <w:br/>
      </w:r>
      <w:r>
        <w:t xml:space="preserve">калибра, которое при практич. стрёльбЪ </w:t>
      </w:r>
      <w:r>
        <w:br/>
      </w:r>
      <w:r>
        <w:t xml:space="preserve">помфщается внутри орудя большого ка- </w:t>
      </w:r>
      <w:r>
        <w:br/>
      </w:r>
      <w:r>
        <w:t xml:space="preserve">либра (для сбереженя его отъ выгораня). </w:t>
      </w:r>
      <w:r>
        <w:br/>
      </w:r>
      <w:r>
        <w:t xml:space="preserve">Для этой же цьли въ н$которыхъ госу- </w:t>
      </w:r>
      <w:r>
        <w:br/>
      </w:r>
      <w:r>
        <w:t xml:space="preserve">дарствахь примфняются особые такъ наз. </w:t>
      </w:r>
      <w:r>
        <w:br/>
      </w:r>
      <w:r>
        <w:t xml:space="preserve">учебные стволы.</w:t>
      </w:r>
    </w:p>
    <w:p>
      <w:pPr>
        <w:pStyle w:val="Normal"/>
      </w:pPr>
      <w:r>
        <w:t xml:space="preserve">Ветр% чный иекль, институть граж- </w:t>
      </w:r>
      <w:r>
        <w:br/>
      </w:r>
      <w:r>
        <w:t xml:space="preserve">данскаго процесса, извЪетный еще римск. </w:t>
      </w:r>
      <w:r>
        <w:br/>
      </w:r>
      <w:r>
        <w:t xml:space="preserve">судопроизводству и созданный въ интере- </w:t>
      </w:r>
      <w:r>
        <w:br/>
      </w:r>
      <w:r>
        <w:t xml:space="preserve">сахъ практическихь удобствъ тяжущихся. </w:t>
      </w:r>
      <w:r>
        <w:br/>
      </w:r>
      <w:r>
        <w:t xml:space="preserve">Подъ В. и. понимается такой искъ, кото- </w:t>
      </w:r>
      <w:r>
        <w:br/>
      </w:r>
      <w:r>
        <w:t xml:space="preserve">рый предъявляется лицомъ къ другому </w:t>
      </w:r>
      <w:r>
        <w:br/>
      </w:r>
      <w:r>
        <w:t xml:space="preserve">лицу. предъявившему уже къ первому, со </w:t>
      </w:r>
      <w:r>
        <w:br/>
      </w:r>
      <w:r>
        <w:t xml:space="preserve">своей стороны, искъ (по выраженйо на- </w:t>
      </w:r>
      <w:r>
        <w:br/>
      </w:r>
      <w:r>
        <w:t xml:space="preserve">шихъ прежнихъ законовъ „обратный искъ </w:t>
      </w:r>
      <w:r>
        <w:br/>
      </w:r>
      <w:r>
        <w:t xml:space="preserve">на истца“). Практичесяя удобства заклю- </w:t>
      </w:r>
      <w:r>
        <w:br/>
      </w:r>
      <w:r>
        <w:t xml:space="preserve">чаются въ томъ, что В. и. предъявляется </w:t>
      </w:r>
      <w:r>
        <w:br/>
      </w:r>
      <w:r>
        <w:t xml:space="preserve">въ томъ же судъ, въ которомъ предъя- </w:t>
      </w:r>
      <w:r>
        <w:br/>
      </w:r>
      <w:r>
        <w:t xml:space="preserve">вленъь первоначальный, не стъеняясь пра- </w:t>
      </w:r>
      <w:r>
        <w:br/>
      </w:r>
      <w:r>
        <w:t xml:space="preserve">вилами о подсудности личной, а отчасти </w:t>
      </w:r>
      <w:r>
        <w:br/>
      </w:r>
      <w:r>
        <w:t xml:space="preserve">и по роду дьлъ. Производство по обоимъ </w:t>
      </w:r>
      <w:r>
        <w:br/>
      </w:r>
      <w:r>
        <w:t xml:space="preserve">искамъ протекаеть параллельно и по 000- </w:t>
      </w:r>
      <w:r>
        <w:br/>
      </w:r>
      <w:r>
        <w:t xml:space="preserve">имъ постановляется одно рьшеше. Въ</w:t>
      </w:r>
    </w:p>
    <w:p>
      <w:pPr>
        <w:pStyle w:val="Normal"/>
      </w:pPr>
      <w:r>
        <w:t xml:space="preserve">виду того, что В. и. можеть служить сред- </w:t>
      </w:r>
      <w:r>
        <w:br/>
      </w:r>
      <w:r>
        <w:t xml:space="preserve">ствомъ для недобросовЪстнаго замедлевя </w:t>
      </w:r>
      <w:r>
        <w:br/>
      </w:r>
      <w:r>
        <w:t xml:space="preserve">хода процесса, законъ ограничиваетъ его </w:t>
      </w:r>
      <w:r>
        <w:br/>
      </w:r>
      <w:r>
        <w:t xml:space="preserve">предъявлеше опредъленными требовашями. </w:t>
      </w:r>
      <w:r>
        <w:br/>
      </w:r>
      <w:r>
        <w:t xml:space="preserve">Въ нашемъ уставЪ (ст. 340) единственнымъ </w:t>
      </w:r>
      <w:r>
        <w:br/>
      </w:r>
      <w:r>
        <w:t xml:space="preserve">требовашемъ выставляется, чтобы В. и. </w:t>
      </w:r>
      <w:r>
        <w:br/>
      </w:r>
      <w:r>
        <w:t xml:space="preserve">былъ заявленъ не позже, какъ въ первой </w:t>
      </w:r>
      <w:r>
        <w:br/>
      </w:r>
      <w:r>
        <w:t xml:space="preserve">отвЪтной бумаг, а если таковая не была </w:t>
      </w:r>
      <w:r>
        <w:br/>
      </w:r>
      <w:r>
        <w:t xml:space="preserve">подана, то въ первомъ засфдани по дЪлу. </w:t>
      </w:r>
      <w:r>
        <w:br/>
      </w:r>
      <w:r>
        <w:t xml:space="preserve">Затьмъ, въ закон не содержится пика- </w:t>
      </w:r>
      <w:r>
        <w:br/>
      </w:r>
      <w:r>
        <w:t xml:space="preserve">кихь другихъ указан, уясняющихъ сущ- </w:t>
      </w:r>
      <w:r>
        <w:br/>
      </w:r>
      <w:r>
        <w:t xml:space="preserve">ность В. и. и условй, оть наличности ко- </w:t>
      </w:r>
      <w:r>
        <w:br/>
      </w:r>
      <w:r>
        <w:t xml:space="preserve">ихь В. и. допустимъ. Въ виду сего наша </w:t>
      </w:r>
      <w:r>
        <w:br/>
      </w:r>
      <w:r>
        <w:t xml:space="preserve">практика держится разъяснешй Пр. Сената, </w:t>
      </w:r>
      <w:r>
        <w:br/>
      </w:r>
      <w:r>
        <w:t xml:space="preserve">сводящихся къ тому, что В. и. составляетъ </w:t>
      </w:r>
      <w:r>
        <w:br/>
      </w:r>
      <w:r>
        <w:t xml:space="preserve">не опровержеше требовавй истца, а само- </w:t>
      </w:r>
      <w:r>
        <w:br/>
      </w:r>
      <w:r>
        <w:t xml:space="preserve">стоятельное исковое требоваше, направлен- </w:t>
      </w:r>
      <w:r>
        <w:br/>
      </w:r>
      <w:r>
        <w:t xml:space="preserve">ное отвЪтчикомъ къ истцу. Такое требо- </w:t>
      </w:r>
      <w:r>
        <w:br/>
      </w:r>
      <w:r>
        <w:t xml:space="preserve">ван!е можеть не уничтожать требований са- </w:t>
      </w:r>
      <w:r>
        <w:br/>
      </w:r>
      <w:r>
        <w:t xml:space="preserve">маго истца и можетъ быть присуждено от- </w:t>
      </w:r>
      <w:r>
        <w:br/>
      </w:r>
      <w:r>
        <w:t xml:space="preserve">вБтчику вмЪстЪ съ присуждешемъ и истцу </w:t>
      </w:r>
      <w:r>
        <w:br/>
      </w:r>
      <w:r>
        <w:t xml:space="preserve">его требованш, и въ такомъ случаЪ оно </w:t>
      </w:r>
      <w:r>
        <w:br/>
      </w:r>
      <w:r>
        <w:t xml:space="preserve">только уменьшаетъ размЪръ удовлетворе- </w:t>
      </w:r>
      <w:r>
        <w:br/>
      </w:r>
      <w:r>
        <w:t xml:space="preserve">шя, присужденнаго истцу, а иногда и со- </w:t>
      </w:r>
      <w:r>
        <w:br/>
      </w:r>
      <w:r>
        <w:t xml:space="preserve">вершенно его погашаетъ. В. и. не дол- </w:t>
      </w:r>
      <w:r>
        <w:br/>
      </w:r>
      <w:r>
        <w:t xml:space="preserve">женъ необходимо вытекать изъ тфхЪ же </w:t>
      </w:r>
      <w:r>
        <w:br/>
      </w:r>
      <w:r>
        <w:t xml:space="preserve">юридич. основашй, изъ коихъ вытекаеть </w:t>
      </w:r>
      <w:r>
        <w:br/>
      </w:r>
      <w:r>
        <w:t xml:space="preserve">первоначальный, даже не долженъ иМЪтТЬ </w:t>
      </w:r>
      <w:r>
        <w:br/>
      </w:r>
      <w:r>
        <w:t xml:space="preserve">съ нимъ тесной связи. Такимъ образомъ, </w:t>
      </w:r>
      <w:r>
        <w:br/>
      </w:r>
      <w:r>
        <w:t xml:space="preserve">малерально правовыя условйя В. и. должны </w:t>
      </w:r>
      <w:r>
        <w:br/>
      </w:r>
      <w:r>
        <w:t xml:space="preserve">быть тЪ же, какъ и иска вообще, съ про- </w:t>
      </w:r>
      <w:r>
        <w:br/>
      </w:r>
      <w:r>
        <w:t xml:space="preserve">цессуальной же стороны между обоими </w:t>
      </w:r>
      <w:r>
        <w:br/>
      </w:r>
      <w:r>
        <w:t xml:space="preserve">этими исками разница существенная, ‘ибо, </w:t>
      </w:r>
      <w:r>
        <w:br/>
      </w:r>
      <w:r>
        <w:t xml:space="preserve">въ отлище оть перваго, онъ можеть быть </w:t>
      </w:r>
      <w:r>
        <w:br/>
      </w:r>
      <w:r>
        <w:t xml:space="preserve">предъявленъ не каждымъ лицомъ, кто въ </w:t>
      </w:r>
      <w:r>
        <w:br/>
      </w:r>
      <w:r>
        <w:t xml:space="preserve">данномъ случаЪ иметь право на искъ, а </w:t>
      </w:r>
      <w:r>
        <w:br/>
      </w:r>
      <w:r>
        <w:t xml:space="preserve">лишь опредъленнымъ лицомъ, при опре- </w:t>
      </w:r>
      <w:r>
        <w:br/>
      </w:r>
      <w:r>
        <w:t xml:space="preserve">дЪъленныхъ условяхъ. Если В. и. предъя- </w:t>
      </w:r>
      <w:r>
        <w:br/>
      </w:r>
      <w:r>
        <w:t xml:space="preserve">вленъ въ мировомъ суд и превышаеть </w:t>
      </w:r>
      <w:r>
        <w:br/>
      </w:r>
      <w:r>
        <w:t xml:space="preserve">по сумм своей компетенцио мировыхъ </w:t>
      </w:r>
      <w:r>
        <w:br/>
      </w:r>
      <w:r>
        <w:t xml:space="preserve">учрежден, то мировой судья, въ случаз </w:t>
      </w:r>
      <w:r>
        <w:br/>
      </w:r>
      <w:r>
        <w:t xml:space="preserve">неразрывной связи этого иска съ первона- </w:t>
      </w:r>
      <w:r>
        <w:br/>
      </w:r>
      <w:r>
        <w:t xml:space="preserve">чальнымъ, прекращаетъь у себя производ- </w:t>
      </w:r>
      <w:r>
        <w:br/>
      </w:r>
      <w:r>
        <w:t xml:space="preserve">ство дла и предоставляеть тяжущимея </w:t>
      </w:r>
      <w:r>
        <w:br/>
      </w:r>
      <w:r>
        <w:t xml:space="preserve">разобраться въ окружн. судЪ (ст. 39 уст.)</w:t>
      </w:r>
    </w:p>
    <w:p>
      <w:pPr>
        <w:pStyle w:val="Normal"/>
      </w:pPr>
      <w:r>
        <w:t xml:space="preserve">Встр чный огонь, лБсов., см. 1%6- </w:t>
      </w:r>
      <w:r>
        <w:br/>
      </w:r>
      <w:r>
        <w:t xml:space="preserve">‘ные поэсары.</w:t>
      </w:r>
    </w:p>
    <w:p>
      <w:pPr>
        <w:pStyle w:val="Normal"/>
      </w:pPr>
      <w:r>
        <w:t xml:space="preserve">Вступлеше р шешхл въ закон- </w:t>
      </w:r>
      <w:r>
        <w:br/>
      </w:r>
      <w:r>
        <w:t xml:space="preserve">ную силу означаетъ. что рёшеше пре </w:t>
      </w:r>
      <w:r>
        <w:br/>
      </w:r>
      <w:r>
        <w:t xml:space="preserve">обрЪло силу закона по тому дБлу, по ко- </w:t>
      </w:r>
      <w:r>
        <w:br/>
      </w:r>
      <w:r>
        <w:t xml:space="preserve">торому оно состоялось (зак. осн. ст. 68). </w:t>
      </w:r>
      <w:r>
        <w:br/>
      </w:r>
      <w:r>
        <w:t xml:space="preserve">Неподлежащее обжаловано въ аппелящюн- </w:t>
      </w:r>
      <w:r>
        <w:br/>
      </w:r>
      <w:r>
        <w:t xml:space="preserve">помъ порядкЪ рьшеше вступаетъ въ закон- </w:t>
      </w:r>
      <w:r>
        <w:br/>
      </w:r>
      <w:r>
        <w:t xml:space="preserve">ную силу при его объявлени въ оконча- </w:t>
      </w:r>
      <w:r>
        <w:br/>
      </w:r>
      <w:r>
        <w:t xml:space="preserve">тельной форм; подлежащее обжаловано — </w:t>
      </w:r>
      <w:r>
        <w:br/>
      </w:r>
      <w:r>
        <w:t xml:space="preserve">по истечеши аппелящюоннаго срока. Такое </w:t>
      </w:r>
      <w:r>
        <w:br/>
      </w:r>
      <w:r>
        <w:t xml:space="preserve">ръшен1е обязательно для воъхъ судовъ. и </w:t>
      </w:r>
      <w:r>
        <w:br/>
      </w:r>
      <w:r>
        <w:t xml:space="preserve">присутственныхь мЪсть и не можеть быть </w:t>
      </w:r>
      <w:r>
        <w:br/>
      </w:r>
      <w:r>
        <w:t xml:space="preserve">измЪняемо. Однако въ опредБленныхЪ </w:t>
      </w:r>
      <w:r>
        <w:br/>
      </w:r>
      <w:r>
        <w:t xml:space="preserve">точно. въ законв указанныхъ случаяхъ </w:t>
      </w:r>
      <w:r>
        <w:br/>
      </w:r>
      <w:r>
        <w:t xml:space="preserve">оно можеть быть отмзнено. Именно, отм%- </w:t>
      </w:r>
      <w:r>
        <w:br/>
      </w:r>
      <w:r>
        <w:t xml:space="preserve">на рЬшешя можеть послЪдовать велвд- </w:t>
      </w:r>
      <w:r>
        <w:br/>
      </w:r>
      <w:r>
        <w:t xml:space="preserve">стве просьбы о кассащи рьшешя, въ виду </w:t>
      </w:r>
      <w:r>
        <w:br/>
      </w:r>
      <w:r>
        <w:t xml:space="preserve">неправильнаго толкова!я смысла закона,</w:t>
      </w:r>
    </w:p>
    <w:p>
      <w:pPr>
        <w:pStyle w:val="Normal"/>
      </w:pPr>
      <w:r>
        <w:t xml:space="preserve">| датье вельдетые просьбы о пересмотр</w:t>
      </w:r>
    </w:p>
    <w:p>
      <w:pPr>
        <w:pStyle w:val="Normal"/>
      </w:pPr>
      <w:r>
        <w:t xml:space="preserve">рьшеня въ виду открывшихся новых» </w:t>
      </w:r>
      <w:r>
        <w:br/>
      </w:r>
      <w:r>
        <w:t xml:space="preserve">оСстоятельствь или когда ръшеше судеб- </w:t>
      </w:r>
      <w:r>
        <w:br/>
      </w:r>
      <w:r>
        <w:t xml:space="preserve">ной палаты постановлено противъ неявив-</w:t>
      </w:r>
    </w:p>
    <w:p>
      <w:pPr>
        <w:pStyle w:val="Normal"/>
      </w:pPr>
      <w:r>
        <w:t xml:space="preserve">ВотуПлЕнТЕ ТРЕТЬЯГО ЛИЦА ВЪ ДВЛО — ВоходницаА.</w:t>
      </w:r>
    </w:p>
    <w:p>
      <w:pPr>
        <w:pStyle w:val="Normal"/>
      </w:pPr>
      <w:r>
        <w:t xml:space="preserve">агося къ слушанйо дБла отвЪтчика, мЪето </w:t>
      </w:r>
      <w:r>
        <w:br/>
      </w:r>
      <w:r>
        <w:t xml:space="preserve">жительства котораго не было указано. На- </w:t>
      </w:r>
      <w:r>
        <w:br/>
      </w:r>
      <w:r>
        <w:t xml:space="preserve">конепъ, отмфна вступившато въ законную </w:t>
      </w:r>
      <w:r>
        <w:br/>
      </w:r>
      <w:r>
        <w:t xml:space="preserve">силу ршешя можеть послЬдовать велЪд- </w:t>
      </w:r>
      <w:r>
        <w:br/>
      </w:r>
      <w:r>
        <w:t xml:space="preserve">сте просьбь третьихъ лицъ, не участво- </w:t>
      </w:r>
      <w:r>
        <w:br/>
      </w:r>
      <w:r>
        <w:t xml:space="preserve">вавшихь въ дЪФлЪ, когда рьшене нару </w:t>
      </w:r>
      <w:r>
        <w:br/>
      </w:r>
      <w:r>
        <w:t xml:space="preserve">шаеть ихь права. Принцишально всту- </w:t>
      </w:r>
      <w:r>
        <w:br/>
      </w:r>
      <w:r>
        <w:t xml:space="preserve">пившее въ законную силу рьшеше подле- </w:t>
      </w:r>
      <w:r>
        <w:br/>
      </w:r>
      <w:r>
        <w:t xml:space="preserve">жить исполненю, но такъ какть законъ </w:t>
      </w:r>
      <w:r>
        <w:br/>
      </w:r>
      <w:r>
        <w:t xml:space="preserve">хотя и въ исключительныхъ случаяхъ до- </w:t>
      </w:r>
      <w:r>
        <w:br/>
      </w:r>
      <w:r>
        <w:t xml:space="preserve">пускаетъ отмфну и этихъ рёшенш, то онъ </w:t>
      </w:r>
      <w:r>
        <w:br/>
      </w:r>
      <w:r>
        <w:t xml:space="preserve">допускаеть приняте по просьбЪ отвЪтчика, </w:t>
      </w:r>
      <w:r>
        <w:br/>
      </w:r>
      <w:r>
        <w:t xml:space="preserve">ряда мьръ, обезпечивающихъ возможность </w:t>
      </w:r>
      <w:r>
        <w:br/>
      </w:r>
      <w:r>
        <w:t xml:space="preserve">возстановленя этого послЪдняго въ его </w:t>
      </w:r>
      <w:r>
        <w:br/>
      </w:r>
      <w:r>
        <w:t xml:space="preserve">правахъ въ случаЪ отмёны рьшеня. По </w:t>
      </w:r>
      <w:r>
        <w:br/>
      </w:r>
      <w:r>
        <w:t xml:space="preserve">нЪъкоторымъ дзламъ законъ, въ виду 060- </w:t>
      </w:r>
      <w:r>
        <w:br/>
      </w:r>
      <w:r>
        <w:t xml:space="preserve">быхъ интересовъ, съ ними связанныхъ, не </w:t>
      </w:r>
      <w:r>
        <w:br/>
      </w:r>
      <w:r>
        <w:t xml:space="preserve">допускаеть исполнен1я въ случаЪ прине- </w:t>
      </w:r>
      <w:r>
        <w:br/>
      </w:r>
      <w:r>
        <w:t xml:space="preserve">сешя просьбы объ отмёнЪ рвшевя. Уст. </w:t>
      </w:r>
      <w:r>
        <w:br/>
      </w:r>
      <w:r>
        <w:t xml:space="preserve">суд. гражд. ст. 184, 792 сл., 814 сл., 891 сл. </w:t>
      </w:r>
      <w:r>
        <w:br/>
      </w:r>
      <w:r>
        <w:t xml:space="preserve">См. возобновлене дтъла, исполнене ръшеная, </w:t>
      </w:r>
      <w:r>
        <w:br/>
      </w:r>
      <w:r>
        <w:t xml:space="preserve">хассащя, пересмотр рзшенйя.</w:t>
      </w:r>
    </w:p>
    <w:p>
      <w:pPr>
        <w:pStyle w:val="Normal"/>
      </w:pPr>
      <w:r>
        <w:t xml:space="preserve">Въ отли\!е оть гражданскихь рёшенй</w:t>
      </w:r>
    </w:p>
    <w:p>
      <w:pPr>
        <w:pStyle w:val="Normal"/>
      </w:pPr>
      <w:r>
        <w:t xml:space="preserve">приговоры по уголовнымъ дЪламъ, какъ |</w:t>
      </w:r>
    </w:p>
    <w:p>
      <w:pPr>
        <w:pStyle w:val="Normal"/>
      </w:pPr>
      <w:r>
        <w:t xml:space="preserve">неокончательные, такъ даже и окончатель- </w:t>
      </w:r>
      <w:r>
        <w:br/>
      </w:r>
      <w:r>
        <w:t xml:space="preserve">ные, не вступаютъ въ законную силу, пока </w:t>
      </w:r>
      <w:r>
        <w:br/>
      </w:r>
      <w:r>
        <w:t xml:space="preserve">есть возможность обжаловать ихъ по за- </w:t>
      </w:r>
      <w:r>
        <w:br/>
      </w:r>
      <w:r>
        <w:t xml:space="preserve">кону. Такимъ образомъ приговоръ всту </w:t>
      </w:r>
      <w:r>
        <w:br/>
      </w:r>
      <w:r>
        <w:t xml:space="preserve">паеть въ законную силу лишь посл того, </w:t>
      </w:r>
      <w:r>
        <w:br/>
      </w:r>
      <w:r>
        <w:t xml:space="preserve">какъ въ опредъленный закономъ срокъ </w:t>
      </w:r>
      <w:r>
        <w:br/>
      </w:r>
      <w:r>
        <w:t xml:space="preserve">не была принесена кассацщюнная жалоба </w:t>
      </w:r>
      <w:r>
        <w:br/>
      </w:r>
      <w:r>
        <w:t xml:space="preserve">(или прокурорсы!й протестъ) или же такая </w:t>
      </w:r>
      <w:r>
        <w:br/>
      </w:r>
      <w:r>
        <w:t xml:space="preserve">жалоба оставлена сенатомъ безъ послЪд- </w:t>
      </w:r>
      <w:r>
        <w:br/>
      </w:r>
      <w:r>
        <w:t xml:space="preserve">стый. Ст. 944—946 уст. уг. суд. </w:t>
      </w:r>
      <w:r>
        <w:br/>
      </w:r>
      <w:r>
        <w:t xml:space="preserve">Вестушлене третьяго лица въ </w:t>
      </w:r>
      <w:r>
        <w:br/>
      </w:r>
      <w:r>
        <w:t xml:space="preserve">дЪ ло. юрид. терминъ, обозначающий особ. </w:t>
      </w:r>
      <w:r>
        <w:br/>
      </w:r>
      <w:r>
        <w:t xml:space="preserve">видъ учасмя въ гражд. процессЪ. Законъ </w:t>
      </w:r>
      <w:r>
        <w:br/>
      </w:r>
      <w:r>
        <w:t xml:space="preserve">дозволяетъ третьимъ лицамъ, т. е. не истцу </w:t>
      </w:r>
      <w:r>
        <w:br/>
      </w:r>
      <w:r>
        <w:t xml:space="preserve">и не отвЪтчику, вступать въ дФло, незави- </w:t>
      </w:r>
      <w:r>
        <w:br/>
      </w:r>
      <w:r>
        <w:t xml:space="preserve">симо оть воли тяжущихь сторонъ, если </w:t>
      </w:r>
      <w:r>
        <w:br/>
      </w:r>
      <w:r>
        <w:t xml:space="preserve">только это третье лицо имЪетъ интересъ, </w:t>
      </w:r>
      <w:r>
        <w:br/>
      </w:r>
      <w:r>
        <w:t xml:space="preserve">связан. съ рьшеншемь дЪла. Различають </w:t>
      </w:r>
      <w:r>
        <w:br/>
      </w:r>
      <w:r>
        <w:t xml:space="preserve">двоякаго рода вступлеше въ дЪло: 1) въ </w:t>
      </w:r>
      <w:r>
        <w:br/>
      </w:r>
      <w:r>
        <w:t xml:space="preserve">качествЪ самостоятельной стороны (Ргае1- </w:t>
      </w:r>
      <w:r>
        <w:br/>
      </w:r>
      <w:r>
        <w:t xml:space="preserve">раз пуегуепыо, Напрёйцегуеп@ оп); 2) въ </w:t>
      </w:r>
      <w:r>
        <w:br/>
      </w:r>
      <w:r>
        <w:t xml:space="preserve">качествЪ пособника одной изъ тяжущихся </w:t>
      </w:r>
      <w:r>
        <w:br/>
      </w:r>
      <w:r>
        <w:t xml:space="preserve">сторонъ (МеБепииегуепв оп). Первый слу- </w:t>
      </w:r>
      <w:r>
        <w:br/>
      </w:r>
      <w:r>
        <w:t xml:space="preserve">чай мы имземъ тогда, когда третье лицо </w:t>
      </w:r>
      <w:r>
        <w:br/>
      </w:r>
      <w:r>
        <w:t xml:space="preserve">предъявляеть совершенно самостоятельное </w:t>
      </w:r>
      <w:r>
        <w:br/>
      </w:r>
      <w:r>
        <w:t xml:space="preserve">требоваве относительно предмета спора; </w:t>
      </w:r>
      <w:r>
        <w:br/>
      </w:r>
      <w:r>
        <w:t xml:space="preserve">напр., двое спорять о прав собственности </w:t>
      </w:r>
      <w:r>
        <w:br/>
      </w:r>
      <w:r>
        <w:t xml:space="preserve">на вещь, а трейй тоже предъявляетъ при- </w:t>
      </w:r>
      <w:r>
        <w:br/>
      </w:r>
      <w:r>
        <w:t xml:space="preserve">тязашя нату же вещь. Процессъ могъ бы </w:t>
      </w:r>
      <w:r>
        <w:br/>
      </w:r>
      <w:r>
        <w:t xml:space="preserve">быть веденъ такимъ образомъ, что судъ </w:t>
      </w:r>
      <w:r>
        <w:br/>
      </w:r>
      <w:r>
        <w:t xml:space="preserve">сначала рьшитъ вопросъь о томъ, кто </w:t>
      </w:r>
      <w:r>
        <w:br/>
      </w:r>
      <w:r>
        <w:t xml:space="preserve">имъеть больше права на вещь изъ 2 тя- </w:t>
      </w:r>
      <w:r>
        <w:br/>
      </w:r>
      <w:r>
        <w:t xml:space="preserve">жущихся, а потомъ уже третье лицо можеть </w:t>
      </w:r>
      <w:r>
        <w:br/>
      </w:r>
      <w:r>
        <w:t xml:space="preserve">предъявить самостоятельный искъ къ лицу, </w:t>
      </w:r>
      <w:r>
        <w:br/>
      </w:r>
      <w:r>
        <w:t xml:space="preserve">въ пользу котораго состоялось рфшен!е. </w:t>
      </w:r>
      <w:r>
        <w:br/>
      </w:r>
      <w:r>
        <w:t xml:space="preserve">Но такое раздЪлеше двухъ процессовъ </w:t>
      </w:r>
      <w:r>
        <w:br/>
      </w:r>
      <w:r>
        <w:t xml:space="preserve">имЪеть свои неудобства для третьяго лица, </w:t>
      </w:r>
      <w:r>
        <w:br/>
      </w:r>
      <w:r>
        <w:t xml:space="preserve">считающаго себя дЪйствительн. собствен- </w:t>
      </w:r>
      <w:r>
        <w:br/>
      </w:r>
      <w:r>
        <w:t xml:space="preserve">никомъ. Поэтому допускается соединене </w:t>
      </w:r>
      <w:r>
        <w:br/>
      </w:r>
      <w:r>
        <w:t xml:space="preserve">этихъ двухъ процессовъ, и рьшеше можеть </w:t>
      </w:r>
      <w:r>
        <w:br/>
      </w:r>
      <w:r>
        <w:t xml:space="preserve">состояться не только въ пользу истца или </w:t>
      </w:r>
      <w:r>
        <w:br/>
      </w:r>
      <w:r>
        <w:t xml:space="preserve">отвфтчика, но и въ пользу третьяго лица. </w:t>
      </w:r>
      <w:r>
        <w:br/>
      </w:r>
      <w:r>
        <w:t xml:space="preserve">Для вступлешя въ дЪло въ качествЪ са- </w:t>
      </w:r>
      <w:r>
        <w:br/>
      </w:r>
      <w:r>
        <w:t xml:space="preserve">мостоятельной стороны нужно подать иско-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вое прошене противъ того или другого </w:t>
      </w:r>
      <w:r>
        <w:br/>
      </w:r>
      <w:r>
        <w:t xml:space="preserve">изъ тяжущихся, или противъ обоихъ вмБ» </w:t>
      </w:r>
      <w:r>
        <w:br/>
      </w:r>
      <w:r>
        <w:t xml:space="preserve">стЪ (665 ст. уст. гражд. суд.). Чаще всего </w:t>
      </w:r>
      <w:r>
        <w:br/>
      </w:r>
      <w:r>
        <w:t xml:space="preserve">цЪль ветупщика—пр1остановить исполнеше </w:t>
      </w:r>
      <w:r>
        <w:br/>
      </w:r>
      <w:r>
        <w:t xml:space="preserve">рьшешя по первоначальному процессу и </w:t>
      </w:r>
      <w:r>
        <w:br/>
      </w:r>
      <w:r>
        <w:t xml:space="preserve">этимъ предупредить напр., публичную про- </w:t>
      </w:r>
      <w:r>
        <w:br/>
      </w:r>
      <w:r>
        <w:t xml:space="preserve">дажу спорнаго имущества, или, по крайней </w:t>
      </w:r>
      <w:r>
        <w:br/>
      </w:r>
      <w:r>
        <w:t xml:space="preserve">мврЪ, выдачу вырученной суммы взыска- </w:t>
      </w:r>
      <w:r>
        <w:br/>
      </w:r>
      <w:r>
        <w:t xml:space="preserve">телю (ст. 1092, 1197 уст. гр. суд.). Пособ- </w:t>
      </w:r>
      <w:r>
        <w:br/>
      </w:r>
      <w:r>
        <w:t xml:space="preserve">ничество, это такое участе въ процесс, </w:t>
      </w:r>
      <w:r>
        <w:br/>
      </w:r>
      <w:r>
        <w:t xml:space="preserve">при которомъ интересь третьяго лица не </w:t>
      </w:r>
      <w:r>
        <w:br/>
      </w:r>
      <w:r>
        <w:t xml:space="preserve">имъеть характера самостоятельнаго требо- </w:t>
      </w:r>
      <w:r>
        <w:br/>
      </w:r>
      <w:r>
        <w:t xml:space="preserve">ван!я, а тЪено связанъ съ рьшенемъ дЪла </w:t>
      </w:r>
      <w:r>
        <w:br/>
      </w:r>
      <w:r>
        <w:t xml:space="preserve">въ пользу одной изъ тяжущихея сторонъ. </w:t>
      </w:r>
      <w:r>
        <w:br/>
      </w:r>
      <w:r>
        <w:t xml:space="preserve">Случаи такого вмЪшалельства могутъ быть </w:t>
      </w:r>
      <w:r>
        <w:br/>
      </w:r>
      <w:r>
        <w:t xml:space="preserve">весьма многочисленны; чаще всего третье </w:t>
      </w:r>
      <w:r>
        <w:br/>
      </w:r>
      <w:r>
        <w:t xml:space="preserve">лицо принимаетъ участе въ процесеъ, </w:t>
      </w:r>
      <w:r>
        <w:br/>
      </w:r>
      <w:r>
        <w:t xml:space="preserve">когда отвЪтчикъ въ процессЪ имЪегь кь </w:t>
      </w:r>
      <w:r>
        <w:br/>
      </w:r>
      <w:r>
        <w:t xml:space="preserve">нему право обратнаго требования (регресса). </w:t>
      </w:r>
      <w:r>
        <w:br/>
      </w:r>
      <w:r>
        <w:t xml:space="preserve">Наир.. кредиторъ обратилея съ искомъ </w:t>
      </w:r>
      <w:r>
        <w:br/>
      </w:r>
      <w:r>
        <w:t xml:space="preserve">прямо къ поручителю, а не къ должнику: </w:t>
      </w:r>
      <w:r>
        <w:br/>
      </w:r>
      <w:r>
        <w:t xml:space="preserve">интересы должника зависятъ отъ рьшешя </w:t>
      </w:r>
      <w:r>
        <w:br/>
      </w:r>
      <w:r>
        <w:t xml:space="preserve">по этому дЪфлу, потому что, если судъ </w:t>
      </w:r>
      <w:r>
        <w:br/>
      </w:r>
      <w:r>
        <w:t xml:space="preserve">присудить искъ въ пользу кредитора, по- </w:t>
      </w:r>
      <w:r>
        <w:br/>
      </w:r>
      <w:r>
        <w:t xml:space="preserve">ручитель получить право предъявить об- </w:t>
      </w:r>
      <w:r>
        <w:br/>
      </w:r>
      <w:r>
        <w:t xml:space="preserve">ратное требоваше къ должнику о понесен- </w:t>
      </w:r>
      <w:r>
        <w:br/>
      </w:r>
      <w:r>
        <w:t xml:space="preserve">ныхъ имъ изъ-за него убыткахъ. Поэтому, </w:t>
      </w:r>
      <w:r>
        <w:br/>
      </w:r>
      <w:r>
        <w:t xml:space="preserve">если должникъ можетъ привести как я ни- </w:t>
      </w:r>
      <w:r>
        <w:br/>
      </w:r>
      <w:r>
        <w:t xml:space="preserve">будь возражешя противъ иска кредитора, </w:t>
      </w:r>
      <w:r>
        <w:br/>
      </w:r>
      <w:r>
        <w:t xml:space="preserve">то онъ вступить въ дьло, станеть пособ- </w:t>
      </w:r>
      <w:r>
        <w:br/>
      </w:r>
      <w:r>
        <w:t xml:space="preserve">никомъ, помощникомъ отвфтчика. Вступле- </w:t>
      </w:r>
      <w:r>
        <w:br/>
      </w:r>
      <w:r>
        <w:t xml:space="preserve">н1е третьяго лица въ дЪло, въ качеств </w:t>
      </w:r>
      <w:r>
        <w:br/>
      </w:r>
      <w:r>
        <w:t xml:space="preserve">пособника, допускается во всякомъ поло- </w:t>
      </w:r>
      <w:r>
        <w:br/>
      </w:r>
      <w:r>
        <w:t xml:space="preserve">жени дЪла. т. е. до тъхъ поръ, пока не </w:t>
      </w:r>
      <w:r>
        <w:br/>
      </w:r>
      <w:r>
        <w:t xml:space="preserve">состоялось окончательнаго ръшешя (ст. 663 </w:t>
      </w:r>
      <w:r>
        <w:br/>
      </w:r>
      <w:r>
        <w:t xml:space="preserve">уст. гражд. суд.); форма вступленя— подача </w:t>
      </w:r>
      <w:r>
        <w:br/>
      </w:r>
      <w:r>
        <w:t xml:space="preserve">прошеня о дозволени принять участе въ </w:t>
      </w:r>
      <w:r>
        <w:br/>
      </w:r>
      <w:r>
        <w:t xml:space="preserve">дДЬлЬ, коши этого прошеня сообщаются </w:t>
      </w:r>
      <w:r>
        <w:br/>
      </w:r>
      <w:r>
        <w:t xml:space="preserve">тяжущимся сторонамъ, при чемъ опредЪ- </w:t>
      </w:r>
      <w:r>
        <w:br/>
      </w:r>
      <w:r>
        <w:t xml:space="preserve">леше суда объ отказЪ или дозволеши </w:t>
      </w:r>
      <w:r>
        <w:br/>
      </w:r>
      <w:r>
        <w:t xml:space="preserve">третьему лицу принять участе въ дЬлЪ </w:t>
      </w:r>
      <w:r>
        <w:br/>
      </w:r>
      <w:r>
        <w:t xml:space="preserve">можеть служить предметомъ частной жа- </w:t>
      </w:r>
      <w:r>
        <w:br/>
      </w:r>
      <w:r>
        <w:t xml:space="preserve">лоба независимо оть аппелящи (ст. 663, </w:t>
      </w:r>
      <w:r>
        <w:br/>
      </w:r>
      <w:r>
        <w:t xml:space="preserve">664 уст. гр. суд.). Ветуплеше въ двло </w:t>
      </w:r>
      <w:r>
        <w:br/>
      </w:r>
      <w:r>
        <w:t xml:space="preserve">третьяго лица въ обоихъ видахъ его вави- </w:t>
      </w:r>
      <w:r>
        <w:br/>
      </w:r>
      <w:r>
        <w:t xml:space="preserve">сить оть желашя и инищативы самого </w:t>
      </w:r>
      <w:r>
        <w:br/>
      </w:r>
      <w:r>
        <w:t xml:space="preserve">заинтересованнаго, ч5мъ оно и отличается </w:t>
      </w:r>
      <w:r>
        <w:br/>
      </w:r>
      <w:r>
        <w:t xml:space="preserve">оть привлечен1я третьяго лица къ дЪлу; </w:t>
      </w:r>
      <w:r>
        <w:br/>
      </w:r>
      <w:r>
        <w:t xml:space="preserve">такое привлечеше исходить отъ одной изъ </w:t>
      </w:r>
      <w:r>
        <w:br/>
      </w:r>
      <w:r>
        <w:t xml:space="preserve">первоначальныхь тяжущихся сторонъ, ко- </w:t>
      </w:r>
      <w:r>
        <w:br/>
      </w:r>
      <w:r>
        <w:t xml:space="preserve">торая считаеть для себя полезнымъ уча- </w:t>
      </w:r>
      <w:r>
        <w:br/>
      </w:r>
      <w:r>
        <w:t xml:space="preserve">сте третьяго лица въ дёлЪ. См. привле- </w:t>
      </w:r>
      <w:r>
        <w:br/>
      </w:r>
      <w:r>
        <w:t xml:space="preserve">цене претьяго лица къ дълу. Малышевъ. </w:t>
      </w:r>
      <w:r>
        <w:br/>
      </w:r>
      <w:r>
        <w:t xml:space="preserve">Курсь гражд. судопроизводства т. [; Ан- </w:t>
      </w:r>
      <w:r>
        <w:br/>
      </w:r>
      <w:r>
        <w:t xml:space="preserve">ненковъ, Комментарий къ уст. гражд. </w:t>
      </w:r>
      <w:r>
        <w:br/>
      </w:r>
      <w:r>
        <w:t xml:space="preserve">судопр. т. Ш. Энгельманъ; Учебникъ </w:t>
      </w:r>
      <w:r>
        <w:br/>
      </w:r>
      <w:r>
        <w:t xml:space="preserve">рус. гражд. судопроизводства.</w:t>
      </w:r>
    </w:p>
    <w:p>
      <w:pPr>
        <w:pStyle w:val="Normal"/>
      </w:pPr>
      <w:r>
        <w:t xml:space="preserve">Встыквъ, въ строительномъ и столярн. </w:t>
      </w:r>
      <w:r>
        <w:br/>
      </w:r>
      <w:r>
        <w:t xml:space="preserve">двлЪ соединен!е тупымъ концомъ.</w:t>
      </w:r>
    </w:p>
    <w:p>
      <w:pPr>
        <w:pStyle w:val="Normal"/>
      </w:pPr>
      <w:r>
        <w:t xml:space="preserve">Веходникца, всходъ, ступень, веду- </w:t>
      </w:r>
      <w:r>
        <w:br/>
      </w:r>
      <w:r>
        <w:t xml:space="preserve">шая къ облачальному амвону (рундуку); </w:t>
      </w:r>
      <w:r>
        <w:br/>
      </w:r>
      <w:r>
        <w:t xml:space="preserve">епископу полагался такой амвонъ о четы- </w:t>
      </w:r>
      <w:r>
        <w:br/>
      </w:r>
      <w:r>
        <w:t xml:space="preserve">рехъ В., архен. о. 6-ти, митрополиту о 8-ми </w:t>
      </w:r>
      <w:r>
        <w:br/>
      </w:r>
      <w:r>
        <w:t xml:space="preserve">и патр!арху о 12-ти; иногда В. обозначаеть </w:t>
      </w:r>
      <w:r>
        <w:br/>
      </w:r>
      <w:r>
        <w:t xml:space="preserve">также и само мЪсто — амвонъ, помостъ, </w:t>
      </w:r>
      <w:r>
        <w:br/>
      </w:r>
      <w:r>
        <w:t xml:space="preserve">лобное мЪето, вообще искусственное возвы- </w:t>
      </w:r>
      <w:r>
        <w:br/>
      </w:r>
      <w:r>
        <w:t xml:space="preserve">шен!е, сооружаемое для какого либо тор- </w:t>
      </w:r>
      <w:r>
        <w:br/>
      </w:r>
      <w:r>
        <w:t xml:space="preserve">жества.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Всходы; бот., см. проростане.</w:t>
      </w:r>
    </w:p>
    <w:p>
      <w:pPr>
        <w:pStyle w:val="Normal"/>
      </w:pPr>
      <w:r>
        <w:t xml:space="preserve">..Веходы, журналъ для дЪтей школь- </w:t>
      </w:r>
      <w:r>
        <w:br/>
      </w:r>
      <w:r>
        <w:t xml:space="preserve">наго возраста, 25 книгь въ годъ, изд. съ </w:t>
      </w:r>
      <w:r>
        <w:br/>
      </w:r>
      <w:r>
        <w:t xml:space="preserve">1895 А. А. Давыдовой, потомъ перешелъ </w:t>
      </w:r>
      <w:r>
        <w:br/>
      </w:r>
      <w:r>
        <w:t xml:space="preserve">къ 9. С. Монтвиду, ред. И. Галяховекй.</w:t>
      </w:r>
    </w:p>
    <w:p>
      <w:pPr>
        <w:pStyle w:val="Normal"/>
      </w:pPr>
      <w:r>
        <w:t xml:space="preserve">Всхожесть, см. проростанве.</w:t>
      </w:r>
    </w:p>
    <w:p>
      <w:pPr>
        <w:pStyle w:val="Normal"/>
      </w:pPr>
      <w:r>
        <w:t xml:space="preserve">..Веякая Веячина**, еженедЪльный </w:t>
      </w:r>
      <w:r>
        <w:br/>
      </w:r>
      <w:r>
        <w:t xml:space="preserve">сатирическй журналъ, который издавала </w:t>
      </w:r>
      <w:r>
        <w:br/>
      </w:r>
      <w:r>
        <w:t xml:space="preserve">и редактировала Екатерина И въ 1769 г. и </w:t>
      </w:r>
      <w:r>
        <w:br/>
      </w:r>
      <w:r>
        <w:t xml:space="preserve">который за годъ составилъ книгу въ 408 </w:t>
      </w:r>
      <w:r>
        <w:br/>
      </w:r>
      <w:r>
        <w:t xml:space="preserve">страниць и 150 статей, 0. ч. составленных </w:t>
      </w:r>
      <w:r>
        <w:br/>
      </w:r>
      <w:r>
        <w:t xml:space="preserve">или переведенныхъ самою Екалернною. </w:t>
      </w:r>
      <w:r>
        <w:br/>
      </w:r>
      <w:r>
        <w:t xml:space="preserve">Продолжен!емъ „В. В.* въ 1770 служить </w:t>
      </w:r>
      <w:r>
        <w:br/>
      </w:r>
      <w:r>
        <w:t xml:space="preserve">„Барышекь Всякой Веячины“. ПодробиЪе </w:t>
      </w:r>
      <w:r>
        <w:br/>
      </w:r>
      <w:r>
        <w:t xml:space="preserve">см. Екатерина 11, какъ писательница.</w:t>
      </w:r>
    </w:p>
    <w:p>
      <w:pPr>
        <w:pStyle w:val="Normal"/>
      </w:pPr>
      <w:r>
        <w:t xml:space="preserve">Вся-рыба (АЪтгапиз Гейскаг!), рыба </w:t>
      </w:r>
      <w:r>
        <w:br/>
      </w:r>
      <w:r>
        <w:t xml:space="preserve">изъ рода лещей, изрЪдка. встрьчающаяся </w:t>
      </w:r>
      <w:r>
        <w:br/>
      </w:r>
      <w:r>
        <w:t xml:space="preserve">въ рькахъ Средней Европы и Европ. Рос- </w:t>
      </w:r>
      <w:r>
        <w:br/>
      </w:r>
      <w:r>
        <w:t xml:space="preserve">аи и нЪкоторыми считаемая лишь за по- </w:t>
      </w:r>
      <w:r>
        <w:br/>
      </w:r>
      <w:r>
        <w:t xml:space="preserve">м5сь между лещомъ (АЪгапиз Ъгата 1.) </w:t>
      </w:r>
      <w:r>
        <w:br/>
      </w:r>
      <w:r>
        <w:t xml:space="preserve">и плотвой (1.161513 ги аз Г.) или между </w:t>
      </w:r>
      <w:r>
        <w:br/>
      </w:r>
      <w:r>
        <w:t xml:space="preserve">послфдней и густерой (ВНсса Ъ]бгкпа 29$.). </w:t>
      </w:r>
      <w:r>
        <w:br/>
      </w:r>
      <w:r>
        <w:t xml:space="preserve">По вньшнему виду напоминаетъь плотву, </w:t>
      </w:r>
      <w:r>
        <w:br/>
      </w:r>
      <w:r>
        <w:t xml:space="preserve">но съ удлиненнымъ подхвостовымъ плав- </w:t>
      </w:r>
      <w:r>
        <w:br/>
      </w:r>
      <w:r>
        <w:t xml:space="preserve">никомь и высокимъ спинным, какъ у ле- </w:t>
      </w:r>
      <w:r>
        <w:br/>
      </w:r>
      <w:r>
        <w:t xml:space="preserve">ща, за что и получилъ свое характерное </w:t>
      </w:r>
      <w:r>
        <w:br/>
      </w:r>
      <w:r>
        <w:t xml:space="preserve">назв. Всей, — т. е. всякой рыбы. См. Вар- </w:t>
      </w:r>
      <w:r>
        <w:br/>
      </w:r>
      <w:r>
        <w:t xml:space="preserve">паховсвий, „ОпредЪлитель прЪеноводныхъ </w:t>
      </w:r>
      <w:r>
        <w:br/>
      </w:r>
      <w:r>
        <w:t xml:space="preserve">рыбъ Европейск. Росс“ (Сиб., 1898), Кес- </w:t>
      </w:r>
      <w:r>
        <w:br/>
      </w:r>
      <w:r>
        <w:t xml:space="preserve">слеръ, „Описаше рыбъ, кот. вотрчаются </w:t>
      </w:r>
      <w:r>
        <w:br/>
      </w:r>
      <w:r>
        <w:t xml:space="preserve">въ водахъ Сиб. губ.“ (1864).</w:t>
      </w:r>
    </w:p>
    <w:p>
      <w:pPr>
        <w:pStyle w:val="Normal"/>
      </w:pPr>
      <w:r>
        <w:t xml:space="preserve">Втираже (Шипсйо, 110), особенный </w:t>
      </w:r>
      <w:r>
        <w:br/>
      </w:r>
      <w:r>
        <w:t xml:space="preserve">способъ льчешя, при которомъ лЪкаретвен- </w:t>
      </w:r>
      <w:r>
        <w:br/>
      </w:r>
      <w:r>
        <w:t xml:space="preserve">ныя вещества приводятся въ непосредствен- </w:t>
      </w:r>
      <w:r>
        <w:br/>
      </w:r>
      <w:r>
        <w:t xml:space="preserve">ное соприкосновеше съ поверхностью кожи </w:t>
      </w:r>
      <w:r>
        <w:br/>
      </w:r>
      <w:r>
        <w:t xml:space="preserve">при помощи треня. В. имъеть цьлью 1) </w:t>
      </w:r>
      <w:r>
        <w:br/>
      </w:r>
      <w:r>
        <w:t xml:space="preserve">механически ввести лЪкарство въ кожу, </w:t>
      </w:r>
      <w:r>
        <w:br/>
      </w:r>
      <w:r>
        <w:t xml:space="preserve">чтобы оно всосалось, и так. образомъ по- </w:t>
      </w:r>
      <w:r>
        <w:br/>
      </w:r>
      <w:r>
        <w:t xml:space="preserve">ступило въ организмъ; 2) повлять на са- </w:t>
      </w:r>
      <w:r>
        <w:br/>
      </w:r>
      <w:r>
        <w:t xml:space="preserve">му кожу и, наконецъ, 3) отвлекающимъ </w:t>
      </w:r>
      <w:r>
        <w:br/>
      </w:r>
      <w:r>
        <w:t xml:space="preserve">обр. подфйствовать при воспалеши внут- </w:t>
      </w:r>
      <w:r>
        <w:br/>
      </w:r>
      <w:r>
        <w:t xml:space="preserve">реннихь органовъ. Лъкаретвенн. вещества </w:t>
      </w:r>
      <w:r>
        <w:br/>
      </w:r>
      <w:r>
        <w:t xml:space="preserve">дая В. не должны быть въ водномъ раст- </w:t>
      </w:r>
      <w:r>
        <w:br/>
      </w:r>
      <w:r>
        <w:t xml:space="preserve">вор, ибо вода кожей не всасывается. Для </w:t>
      </w:r>
      <w:r>
        <w:br/>
      </w:r>
      <w:r>
        <w:t xml:space="preserve">этого необходимы спиртовыя, масляныя или </w:t>
      </w:r>
      <w:r>
        <w:br/>
      </w:r>
      <w:r>
        <w:t xml:space="preserve">жировыя вещества, котор. проникаютъ въ </w:t>
      </w:r>
      <w:r>
        <w:br/>
      </w:r>
      <w:r>
        <w:t xml:space="preserve">кожу. Для В. употребляются жиры, пара- </w:t>
      </w:r>
      <w:r>
        <w:br/>
      </w:r>
      <w:r>
        <w:t xml:space="preserve">финовыя мази, ланолинъ, смЪсь глицерина </w:t>
      </w:r>
      <w:r>
        <w:br/>
      </w:r>
      <w:r>
        <w:t xml:space="preserve">съ крахмаломъ, жирн. масла, прибавляемыя </w:t>
      </w:r>
      <w:r>
        <w:br/>
      </w:r>
      <w:r>
        <w:t xml:space="preserve">къ лБкарственнымъ веществамъ (мази), за- </w:t>
      </w:r>
      <w:r>
        <w:br/>
      </w:r>
      <w:r>
        <w:t xml:space="preserve">тьмь жирныя масла съ аммошакомъ (Ни! </w:t>
      </w:r>
      <w:r>
        <w:br/>
      </w:r>
      <w:r>
        <w:t xml:space="preserve">тете), также растворъ масла въ хлоро- </w:t>
      </w:r>
      <w:r>
        <w:br/>
      </w:r>
      <w:r>
        <w:t xml:space="preserve">форм или эвирныхъ маслъ въ спирту и </w:t>
      </w:r>
      <w:r>
        <w:br/>
      </w:r>
      <w:r>
        <w:t xml:space="preserve">т. д. Широко примфняются, какъ при </w:t>
      </w:r>
      <w:r>
        <w:br/>
      </w:r>
      <w:r>
        <w:t xml:space="preserve">наружныхъ, такъь и при внутреннихь 00- </w:t>
      </w:r>
      <w:r>
        <w:br/>
      </w:r>
      <w:r>
        <w:t xml:space="preserve">лЪзняхьъ: при болфзняхь кожи, чесоткЪ, </w:t>
      </w:r>
      <w:r>
        <w:br/>
      </w:r>
      <w:r>
        <w:t xml:space="preserve">сифилисв при опухоляхь железъ или при </w:t>
      </w:r>
      <w:r>
        <w:br/>
      </w:r>
      <w:r>
        <w:t xml:space="preserve">залвердьшяхь въ тканяхъ, лежащихъ не </w:t>
      </w:r>
      <w:r>
        <w:br/>
      </w:r>
      <w:r>
        <w:t xml:space="preserve">глубоко подъ кожею, при ломот6 и рев- </w:t>
      </w:r>
      <w:r>
        <w:br/>
      </w:r>
      <w:r>
        <w:t xml:space="preserve">мализмЪ, при окостенъи суставн. хрящей </w:t>
      </w:r>
      <w:r>
        <w:br/>
      </w:r>
      <w:r>
        <w:t xml:space="preserve">и пр. В. производится лучше всего ла- </w:t>
      </w:r>
      <w:r>
        <w:br/>
      </w:r>
      <w:r>
        <w:t xml:space="preserve">донью руки. При воспримчивости кожи </w:t>
      </w:r>
      <w:r>
        <w:br/>
      </w:r>
      <w:r>
        <w:t xml:space="preserve">втирающаго пользуются кожаной перчал- </w:t>
      </w:r>
      <w:r>
        <w:br/>
      </w:r>
      <w:r>
        <w:t xml:space="preserve">кой, напр. при %дкихъ мазяхъ. Посл В. </w:t>
      </w:r>
      <w:r>
        <w:br/>
      </w:r>
      <w:r>
        <w:t xml:space="preserve">слЪдуеть тщательно мыть пальцы, такъ </w:t>
      </w:r>
      <w:r>
        <w:br/>
      </w:r>
      <w:r>
        <w:t xml:space="preserve">какъ неосторожное прикосновен!е къ гла- </w:t>
      </w:r>
      <w:r>
        <w:br/>
      </w:r>
      <w:r>
        <w:t xml:space="preserve">замъ часто ведетъ къ воспаленио ВЪКЪ, </w:t>
      </w:r>
      <w:r>
        <w:br/>
      </w:r>
      <w:r>
        <w:t xml:space="preserve">напр. посль употребл. вератринов. мазей.</w:t>
      </w:r>
    </w:p>
    <w:p>
      <w:pPr>
        <w:pStyle w:val="Normal"/>
      </w:pPr>
      <w:r>
        <w:t xml:space="preserve">Воходы — ВТОРИЧНАЯ ЭРА.</w:t>
      </w:r>
    </w:p>
    <w:p>
      <w:pPr>
        <w:pStyle w:val="Normal"/>
      </w:pPr>
      <w:r>
        <w:t xml:space="preserve">Втираня ртутныя. Втирашя сь- </w:t>
      </w:r>
      <w:r>
        <w:br/>
      </w:r>
      <w:r>
        <w:t xml:space="preserve">рой ртутной мази въ большия поверхности </w:t>
      </w:r>
      <w:r>
        <w:br/>
      </w:r>
      <w:r>
        <w:t xml:space="preserve">кожи производятся при сифилис, смотря по </w:t>
      </w:r>
      <w:r>
        <w:br/>
      </w:r>
      <w:r>
        <w:t xml:space="preserve">возрасту и состояншо силъ больного виро- </w:t>
      </w:r>
      <w:r>
        <w:br/>
      </w:r>
      <w:r>
        <w:t xml:space="preserve">должеше 2—4 недЪль; втираютъ ежедневно </w:t>
      </w:r>
      <w:r>
        <w:br/>
      </w:r>
      <w:r>
        <w:t xml:space="preserve">1—4 гр. мази, заботясь при этомъ о пита- </w:t>
      </w:r>
      <w:r>
        <w:br/>
      </w:r>
      <w:r>
        <w:t xml:space="preserve">тельной пищЪ, надлежащемъ движени на </w:t>
      </w:r>
      <w:r>
        <w:br/>
      </w:r>
      <w:r>
        <w:t xml:space="preserve">чистомь воздухъ, правильномъ пищеваре- </w:t>
      </w:r>
      <w:r>
        <w:br/>
      </w:r>
      <w:r>
        <w:t xml:space="preserve">ши (иногда употребляютъ горькую воду) </w:t>
      </w:r>
      <w:r>
        <w:br/>
      </w:r>
      <w:r>
        <w:t xml:space="preserve">и большой чистоть рта. Для этого упо-</w:t>
      </w:r>
    </w:p>
    <w:p>
      <w:pPr>
        <w:pStyle w:val="Normal"/>
      </w:pPr>
      <w:r>
        <w:t xml:space="preserve">требляется растворъ бертолетовой соли, что </w:t>
      </w:r>
      <w:r>
        <w:br/>
      </w:r>
      <w:r>
        <w:t xml:space="preserve">предотвращаеть слюнотечеше. Р. в. про- </w:t>
      </w:r>
      <w:r>
        <w:br/>
      </w:r>
      <w:r>
        <w:t xml:space="preserve">изводятея ‘обыкновенно такъ: 1-й день</w:t>
      </w:r>
    </w:p>
    <w:p>
      <w:pPr>
        <w:pStyle w:val="Normal"/>
      </w:pPr>
      <w:r>
        <w:t xml:space="preserve">(преимущественно вечеромъ) мазь втирать </w:t>
      </w:r>
      <w:r>
        <w:br/>
      </w:r>
      <w:r>
        <w:t xml:space="preserve">въ спину; на 2-й —въ руки (внутреннюю </w:t>
      </w:r>
      <w:r>
        <w:br/>
      </w:r>
      <w:r>
        <w:t xml:space="preserve">поверхность плечъ); на 3-й — въ грудь, на </w:t>
      </w:r>
      <w:r>
        <w:br/>
      </w:r>
      <w:r>
        <w:t xml:space="preserve">4-й — въ бедро, на 5-й — въ голень и посль </w:t>
      </w:r>
      <w:r>
        <w:br/>
      </w:r>
      <w:r>
        <w:t xml:space="preserve">ого начинаютъ опять сначала, въ томъ </w:t>
      </w:r>
      <w:r>
        <w:br/>
      </w:r>
      <w:r>
        <w:t xml:space="preserve">же порядкЪ. Мъета, въ которыя произво- </w:t>
      </w:r>
      <w:r>
        <w:br/>
      </w:r>
      <w:r>
        <w:t xml:space="preserve">дились В., укутываются фланелью и въ </w:t>
      </w:r>
      <w:r>
        <w:br/>
      </w:r>
      <w:r>
        <w:t xml:space="preserve">ближайшее утро назначается теплая ванна, </w:t>
      </w:r>
      <w:r>
        <w:br/>
      </w:r>
      <w:r>
        <w:t xml:space="preserve">поел которой больному дають потьть, </w:t>
      </w:r>
      <w:r>
        <w:br/>
      </w:r>
      <w:r>
        <w:t xml:space="preserve">Льъчеше р. В. дЪйствуеть вЪрно, но кь </w:t>
      </w:r>
      <w:r>
        <w:br/>
      </w:r>
      <w:r>
        <w:t xml:space="preserve">сожальнио, неизвЪъстно, сколько ртути при- </w:t>
      </w:r>
      <w:r>
        <w:br/>
      </w:r>
      <w:r>
        <w:t xml:space="preserve">нимаетъ больной, такъ какъ это въ значи- </w:t>
      </w:r>
      <w:r>
        <w:br/>
      </w:r>
      <w:r>
        <w:t xml:space="preserve">тельной степени зависить оть свойства </w:t>
      </w:r>
      <w:r>
        <w:br/>
      </w:r>
      <w:r>
        <w:t xml:space="preserve">кожи. Послъдовательнымъ лВчешемъ нослЪ </w:t>
      </w:r>
      <w:r>
        <w:br/>
      </w:r>
      <w:r>
        <w:t xml:space="preserve">р. В. являются паровыя ванны, которыя </w:t>
      </w:r>
      <w:r>
        <w:br/>
      </w:r>
      <w:r>
        <w:t xml:space="preserve">больной принимаетъ долго по 1—2 въ неё- </w:t>
      </w:r>
      <w:r>
        <w:br/>
      </w:r>
      <w:r>
        <w:t xml:space="preserve">дълю. Введенная въ организмъ ртуть, бла- </w:t>
      </w:r>
      <w:r>
        <w:br/>
      </w:r>
      <w:r>
        <w:t xml:space="preserve">годаря ‘обмЪну веществъ, быстро выво- </w:t>
      </w:r>
      <w:r>
        <w:br/>
      </w:r>
      <w:r>
        <w:t xml:space="preserve">дится: уже спустя 8 дней въ мочь нЪть</w:t>
      </w:r>
    </w:p>
    <w:p>
      <w:pPr>
        <w:pStyle w:val="Normal"/>
      </w:pPr>
      <w:r>
        <w:t xml:space="preserve">ртути.</w:t>
      </w:r>
    </w:p>
    <w:p>
      <w:pPr>
        <w:pStyle w:val="Normal"/>
      </w:pPr>
      <w:r>
        <w:t xml:space="preserve">Вторая импнерёя, см. Франшя (исто- </w:t>
      </w:r>
      <w:r>
        <w:br/>
      </w:r>
      <w:r>
        <w:t xml:space="preserve">рая).</w:t>
      </w:r>
    </w:p>
    <w:p>
      <w:pPr>
        <w:pStyle w:val="Normal"/>
      </w:pPr>
      <w:r>
        <w:t xml:space="preserve">Вторичная батарея, см. акки </w:t>
      </w:r>
      <w:r>
        <w:br/>
      </w:r>
      <w:r>
        <w:t xml:space="preserve">ляторь.</w:t>
      </w:r>
    </w:p>
    <w:p>
      <w:pPr>
        <w:pStyle w:val="Normal"/>
      </w:pPr>
      <w:r>
        <w:t xml:space="preserve">Вторичная инфекийя, т. е. разви- </w:t>
      </w:r>
      <w:r>
        <w:br/>
      </w:r>
      <w:r>
        <w:t xml:space="preserve">т1е инфекцонной бользни, вслЪдетв!е про- </w:t>
      </w:r>
      <w:r>
        <w:br/>
      </w:r>
      <w:r>
        <w:t xml:space="preserve">никновешя въ организмъ возбудителя ея </w:t>
      </w:r>
      <w:r>
        <w:br/>
      </w:r>
      <w:r>
        <w:t xml:space="preserve">въ 10 время, когда уже существовала дру- </w:t>
      </w:r>
      <w:r>
        <w:br/>
      </w:r>
      <w:r>
        <w:t xml:space="preserve">тая инфекщонная бользнь. Сюда отно- </w:t>
      </w:r>
      <w:r>
        <w:br/>
      </w:r>
      <w:r>
        <w:t xml:space="preserve">сятся такъь назыв. посльдовательныя забо- </w:t>
      </w:r>
      <w:r>
        <w:br/>
      </w:r>
      <w:r>
        <w:t xml:space="preserve">лъван!я.</w:t>
      </w:r>
    </w:p>
    <w:p>
      <w:pPr>
        <w:pStyle w:val="Normal"/>
      </w:pPr>
      <w:r>
        <w:t xml:space="preserve">Вторичная или мезозойская эра </w:t>
      </w:r>
      <w:r>
        <w:br/>
      </w:r>
      <w:r>
        <w:t xml:space="preserve">въ геолоМи обнимаетъ рядъ геологическ. </w:t>
      </w:r>
      <w:r>
        <w:br/>
      </w:r>
      <w:r>
        <w:t xml:space="preserve">пер1одовъ тр1аса, юры и мъла (см.). Ра’ </w:t>
      </w:r>
      <w:r>
        <w:br/>
      </w:r>
      <w:r>
        <w:t xml:space="preserve">стительный мШфъ этой эры характеризовал </w:t>
      </w:r>
      <w:r>
        <w:br/>
      </w:r>
      <w:r>
        <w:t xml:space="preserve">ся мощнымьъ развитемъ хвойныхъ, цика- </w:t>
      </w:r>
      <w:r>
        <w:br/>
      </w:r>
      <w:r>
        <w:t xml:space="preserve">дей и папоротниковъ, животный мфъ ко- </w:t>
      </w:r>
      <w:r>
        <w:br/>
      </w:r>
      <w:r>
        <w:t xml:space="preserve">раллами, морскими ежами, конхиферами и </w:t>
      </w:r>
      <w:r>
        <w:br/>
      </w:r>
      <w:r>
        <w:t xml:space="preserve">тастроподами современнаго тина, особенно </w:t>
      </w:r>
      <w:r>
        <w:br/>
      </w:r>
      <w:r>
        <w:t xml:space="preserve">сильнымъ распространен! емъ головоногихъ, </w:t>
      </w:r>
      <w:r>
        <w:br/>
      </w:r>
      <w:r>
        <w:t xml:space="preserve">аммонитовъ и белемнитовъ, ганоидныхь и </w:t>
      </w:r>
      <w:r>
        <w:br/>
      </w:r>
      <w:r>
        <w:t xml:space="preserve">хрящевыхъ рыбъ, лабиринтодонтовъ, круи </w:t>
      </w:r>
      <w:r>
        <w:br/>
      </w:r>
      <w:r>
        <w:t xml:space="preserve">ныхь ящеровъ и другихъ пресмыкающ., </w:t>
      </w:r>
      <w:r>
        <w:br/>
      </w:r>
      <w:r>
        <w:t xml:space="preserve">замнявшихъ тогда современн. типъ млеко- </w:t>
      </w:r>
      <w:r>
        <w:br/>
      </w:r>
      <w:r>
        <w:t xml:space="preserve">питающихь; впервые появляются, но еще не </w:t>
      </w:r>
      <w:r>
        <w:br/>
      </w:r>
      <w:r>
        <w:t xml:space="preserve">усиъвають развиться двусЪмядольныя ра- </w:t>
      </w:r>
      <w:r>
        <w:br/>
      </w:r>
      <w:r>
        <w:t xml:space="preserve">стешя, птицы и млекопитающия. Мощность </w:t>
      </w:r>
      <w:r>
        <w:br/>
      </w:r>
      <w:r>
        <w:t xml:space="preserve">отложешй этой эры опредфляется мЪстами </w:t>
      </w:r>
      <w:r>
        <w:br/>
      </w:r>
      <w:r>
        <w:t xml:space="preserve">до 1000 метр. Слово вторичный имЪеть </w:t>
      </w:r>
      <w:r>
        <w:br/>
      </w:r>
      <w:r>
        <w:t xml:space="preserve">въ геологи еще и другое весьма раенро- </w:t>
      </w:r>
      <w:r>
        <w:br/>
      </w:r>
      <w:r>
        <w:t xml:space="preserve">страненное употреблеше для означешя ка- </w:t>
      </w:r>
      <w:r>
        <w:br/>
      </w:r>
      <w:r>
        <w:t xml:space="preserve">кого либо образовашя, смьщеннаго и вновь </w:t>
      </w:r>
      <w:r>
        <w:br/>
      </w:r>
      <w:r>
        <w:t xml:space="preserve">отложеннаго не на первоначальном м5- </w:t>
      </w:r>
      <w:r>
        <w:br/>
      </w:r>
      <w:r>
        <w:t xml:space="preserve">сть своего происхождешя. Въ этомъ емы- </w:t>
      </w:r>
      <w:r>
        <w:br/>
      </w:r>
      <w:r>
        <w:t xml:space="preserve">елЪ говорятъ о вторичномъ залеган!и</w:t>
      </w:r>
    </w:p>
    <w:p>
      <w:pPr>
        <w:pStyle w:val="Normal"/>
      </w:pPr>
      <w:r>
        <w:t xml:space="preserve">Вторичнов заАвОлЬвАНТЕ — ВториЧнов ПРОПИСЫВАНТЕ.</w:t>
      </w:r>
    </w:p>
    <w:p>
      <w:pPr>
        <w:pStyle w:val="Normal"/>
      </w:pPr>
      <w:r>
        <w:t xml:space="preserve">минераловъ и ископаемыхъ среди породъ </w:t>
      </w:r>
      <w:r>
        <w:br/>
      </w:r>
      <w:r>
        <w:t xml:space="preserve">болье поваго происхожденя; разрушен- </w:t>
      </w:r>
      <w:r>
        <w:br/>
      </w:r>
      <w:r>
        <w:t xml:space="preserve">ные и болЪе или менъе обтертые куски </w:t>
      </w:r>
      <w:r>
        <w:br/>
      </w:r>
      <w:r>
        <w:t xml:space="preserve">древних породъ могутъ находиться во </w:t>
      </w:r>
      <w:r>
        <w:br/>
      </w:r>
      <w:r>
        <w:t xml:space="preserve">втор. залегани среди новыхъ породъ из- </w:t>
      </w:r>
      <w:r>
        <w:br/>
      </w:r>
      <w:r>
        <w:t xml:space="preserve">верженныхь и осадочныхъ, кости вымер- </w:t>
      </w:r>
      <w:r>
        <w:br/>
      </w:r>
      <w:r>
        <w:t xml:space="preserve">шихъ животных среди современных рЪч- </w:t>
      </w:r>
      <w:r>
        <w:br/>
      </w:r>
      <w:r>
        <w:t xml:space="preserve">пыхь наносовъ и пр.</w:t>
      </w:r>
    </w:p>
    <w:p>
      <w:pPr>
        <w:pStyle w:val="Normal"/>
      </w:pPr>
      <w:r>
        <w:t xml:space="preserve">Вторичное заболБ ванне, назы- </w:t>
      </w:r>
      <w:r>
        <w:br/>
      </w:r>
      <w:r>
        <w:t xml:space="preserve">ваютея въ медицинЪ таке бользненные про- </w:t>
      </w:r>
      <w:r>
        <w:br/>
      </w:r>
      <w:r>
        <w:t xml:space="preserve">цессы, которые обусловливалются другими </w:t>
      </w:r>
      <w:r>
        <w:br/>
      </w:r>
      <w:r>
        <w:t xml:space="preserve">предшествующими процессами и которые </w:t>
      </w:r>
      <w:r>
        <w:br/>
      </w:r>
      <w:r>
        <w:t xml:space="preserve">развиваются слЪдовательно въ дальнЪй- </w:t>
      </w:r>
      <w:r>
        <w:br/>
      </w:r>
      <w:r>
        <w:t xml:space="preserve">шемь течени страдавя.  Возникновене </w:t>
      </w:r>
      <w:r>
        <w:br/>
      </w:r>
      <w:r>
        <w:t xml:space="preserve">В. в. не зависить прямо отъ первичной </w:t>
      </w:r>
      <w:r>
        <w:br/>
      </w:r>
      <w:r>
        <w:t xml:space="preserve">причины, вызывающей общее забольваше. </w:t>
      </w:r>
      <w:r>
        <w:br/>
      </w:r>
      <w:r>
        <w:t xml:space="preserve">Такъ напр. сифилитическое заражен!е вы- </w:t>
      </w:r>
      <w:r>
        <w:br/>
      </w:r>
      <w:r>
        <w:t xml:space="preserve">зываеть непосредственно на мЪсть инфек- </w:t>
      </w:r>
      <w:r>
        <w:br/>
      </w:r>
      <w:r>
        <w:t xml:space="preserve">ци первичный симитомъ — сифилитическое </w:t>
      </w:r>
      <w:r>
        <w:br/>
      </w:r>
      <w:r>
        <w:t xml:space="preserve">залвердЬше (первичное); когда же ядъ рас- </w:t>
      </w:r>
      <w:r>
        <w:br/>
      </w:r>
      <w:r>
        <w:t xml:space="preserve">пространяется по всему организму, обна- </w:t>
      </w:r>
      <w:r>
        <w:br/>
      </w:r>
      <w:r>
        <w:t xml:space="preserve">руживаются вторичныя явлешя, такъ паз. </w:t>
      </w:r>
      <w:r>
        <w:br/>
      </w:r>
      <w:r>
        <w:t xml:space="preserve">вторичная высыць, розеола.</w:t>
      </w:r>
    </w:p>
    <w:p>
      <w:pPr>
        <w:pStyle w:val="Normal"/>
      </w:pPr>
      <w:r>
        <w:t xml:space="preserve">Бторичное нровотеченйе. насту- </w:t>
      </w:r>
      <w:r>
        <w:br/>
      </w:r>
      <w:r>
        <w:t xml:space="preserve">паетъ спустя и’Ъоколько часовъ или много </w:t>
      </w:r>
      <w:r>
        <w:br/>
      </w:r>
      <w:r>
        <w:t xml:space="preserve">дней послЪ пораненя или операщи, когда </w:t>
      </w:r>
      <w:r>
        <w:br/>
      </w:r>
      <w:r>
        <w:t xml:space="preserve">непосредственное, первичное кровотечене </w:t>
      </w:r>
      <w:r>
        <w:br/>
      </w:r>
      <w:r>
        <w:t xml:space="preserve">уже остановилось. `У раненыхъ и оперн- </w:t>
      </w:r>
      <w:r>
        <w:br/>
      </w:r>
      <w:r>
        <w:t xml:space="preserve">рованныхъ, у которыхъ въ моментъ пора- </w:t>
      </w:r>
      <w:r>
        <w:br/>
      </w:r>
      <w:r>
        <w:t xml:space="preserve">пешя дЪятельность сердца, вел детые шока </w:t>
      </w:r>
      <w:r>
        <w:br/>
      </w:r>
      <w:r>
        <w:t xml:space="preserve">и наркоза, ослаблена, наступаетъ незначи- </w:t>
      </w:r>
      <w:r>
        <w:br/>
      </w:r>
      <w:r>
        <w:t xml:space="preserve">тельное кровотечеше, которое быстро оста- </w:t>
      </w:r>
      <w:r>
        <w:br/>
      </w:r>
      <w:r>
        <w:t xml:space="preserve">навливается, не мъшая наложенио повязки. </w:t>
      </w:r>
      <w:r>
        <w:br/>
      </w:r>
      <w:r>
        <w:t xml:space="preserve">Когда раненый приходить въ себя, воз- </w:t>
      </w:r>
      <w:r>
        <w:br/>
      </w:r>
      <w:r>
        <w:t xml:space="preserve">станавливается нормальная дЪъятельноеть </w:t>
      </w:r>
      <w:r>
        <w:br/>
      </w:r>
      <w:r>
        <w:t xml:space="preserve">сердца и рана начинаетть снова кровото- </w:t>
      </w:r>
      <w:r>
        <w:br/>
      </w:r>
      <w:r>
        <w:t xml:space="preserve">чить. Такъ напр. при ампутащи перевя- </w:t>
      </w:r>
      <w:r>
        <w:br/>
      </w:r>
      <w:r>
        <w:t xml:space="preserve">зываютъ повидимому въ кровоточанце со- </w:t>
      </w:r>
      <w:r>
        <w:br/>
      </w:r>
      <w:r>
        <w:t xml:space="preserve">суды и накладываютъ повязку. Черезъ </w:t>
      </w:r>
      <w:r>
        <w:br/>
      </w:r>
      <w:r>
        <w:t xml:space="preserve">иЪъеколько часов съ поднятемъ дъятель- </w:t>
      </w:r>
      <w:r>
        <w:br/>
      </w:r>
      <w:r>
        <w:t xml:space="preserve">ности сердца изъ маленькихъ, незамьчен- </w:t>
      </w:r>
      <w:r>
        <w:br/>
      </w:r>
      <w:r>
        <w:t xml:space="preserve">ныхъ до этого сосудовъ. наступаетъ В. к.; </w:t>
      </w:r>
      <w:r>
        <w:br/>
      </w:r>
      <w:r>
        <w:t xml:space="preserve">т0 же можеть случиться при соскальзыва- </w:t>
      </w:r>
      <w:r>
        <w:br/>
      </w:r>
      <w:r>
        <w:t xml:space="preserve">Ши плохо наложенной лигалуры. Кром® </w:t>
      </w:r>
      <w:r>
        <w:br/>
      </w:r>
      <w:r>
        <w:t xml:space="preserve">того, если; наложенная на болБе крупный </w:t>
      </w:r>
      <w:r>
        <w:br/>
      </w:r>
      <w:r>
        <w:t xml:space="preserve">сосудъ, лигатура прорёжется ральше, чм </w:t>
      </w:r>
      <w:r>
        <w:br/>
      </w:r>
      <w:r>
        <w:t xml:space="preserve">въ мъетБ перевязки этого сосуда обра- </w:t>
      </w:r>
      <w:r>
        <w:br/>
      </w:r>
      <w:r>
        <w:t xml:space="preserve">зуется прочная закупорка (тромбъ), мо- </w:t>
      </w:r>
      <w:r>
        <w:br/>
      </w:r>
      <w:r>
        <w:t xml:space="preserve">жеть наступить опасное В.к. При ранахъ, </w:t>
      </w:r>
      <w:r>
        <w:br/>
      </w:r>
      <w:r>
        <w:t xml:space="preserve">образующихся велЪдетые разминашя тка- </w:t>
      </w:r>
      <w:r>
        <w:br/>
      </w:r>
      <w:r>
        <w:t xml:space="preserve">пей, можеть ущемиться также и стЪика </w:t>
      </w:r>
      <w:r>
        <w:br/>
      </w:r>
      <w:r>
        <w:t xml:space="preserve">сосуда, но такъ что послъднй не разры- </w:t>
      </w:r>
      <w:r>
        <w:br/>
      </w:r>
      <w:r>
        <w:t xml:space="preserve">вастся и кровообращеше въ ушибленномъ </w:t>
      </w:r>
      <w:r>
        <w:br/>
      </w:r>
      <w:r>
        <w:t xml:space="preserve">мБеть продолжается. Размозженныя ткани </w:t>
      </w:r>
      <w:r>
        <w:br/>
      </w:r>
      <w:r>
        <w:t xml:space="preserve">омертвьвають и въ тьхь случаяхъ, когда </w:t>
      </w:r>
      <w:r>
        <w:br/>
      </w:r>
      <w:r>
        <w:t xml:space="preserve">кровяной токъ прорывается въ омертвЪв- </w:t>
      </w:r>
      <w:r>
        <w:br/>
      </w:r>
      <w:r>
        <w:t xml:space="preserve">пий участокъь, дЬло оканчивается очень </w:t>
      </w:r>
      <w:r>
        <w:br/>
      </w:r>
      <w:r>
        <w:t xml:space="preserve">плохо, если помощь не будеть оказана </w:t>
      </w:r>
      <w:r>
        <w:br/>
      </w:r>
      <w:r>
        <w:t xml:space="preserve">тотчасъ же. Такое же В. к. можеть прои- </w:t>
      </w:r>
      <w:r>
        <w:br/>
      </w:r>
      <w:r>
        <w:t xml:space="preserve">зойти прин гноящихся ранахъ, вблизи ко- </w:t>
      </w:r>
      <w:r>
        <w:br/>
      </w:r>
      <w:r>
        <w:t xml:space="preserve">торыхъ расположены болье крупныя арте- </w:t>
      </w:r>
      <w:r>
        <w:br/>
      </w:r>
      <w:r>
        <w:t xml:space="preserve">и. ПослЪ разрыва артери расширяются </w:t>
      </w:r>
      <w:r>
        <w:br/>
      </w:r>
      <w:r>
        <w:t xml:space="preserve">боковыя вЪтви ея, лежапия выше мЪета </w:t>
      </w:r>
      <w:r>
        <w:br/>
      </w:r>
      <w:r>
        <w:t xml:space="preserve">разрыва, при чемъ расширене бываеть </w:t>
      </w:r>
      <w:r>
        <w:br/>
      </w:r>
      <w:r>
        <w:t xml:space="preserve">тьмъ быстрье и сильнЪе, чёмъ больше </w:t>
      </w:r>
      <w:r>
        <w:br/>
      </w:r>
      <w:r>
        <w:t xml:space="preserve">разорванный сосудъ. Такъ какъ эти 00- </w:t>
      </w:r>
      <w:r>
        <w:br/>
      </w:r>
      <w:r>
        <w:t xml:space="preserve">ковыя вЪтки соединяются съ таковыми же. </w:t>
      </w:r>
      <w:r>
        <w:br/>
      </w:r>
      <w:r>
        <w:t xml:space="preserve">аежащими ниже мЪета разрыва, посред-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ствомъ системы волосныхъ сосудовъ, въ </w:t>
      </w:r>
      <w:r>
        <w:br/>
      </w:r>
      <w:r>
        <w:t xml:space="preserve">которые боковыя вЪтки распадаются, т» </w:t>
      </w:r>
      <w:r>
        <w:br/>
      </w:r>
      <w:r>
        <w:t xml:space="preserve">въ большинствв случаевъ, векорЪ послЪ </w:t>
      </w:r>
      <w:r>
        <w:br/>
      </w:r>
      <w:r>
        <w:t xml:space="preserve">перевязки центральнаго отрЪзка артеми </w:t>
      </w:r>
      <w:r>
        <w:br/>
      </w:r>
      <w:r>
        <w:t xml:space="preserve">наступаеть В. к изъ периферическаго </w:t>
      </w:r>
      <w:r>
        <w:br/>
      </w:r>
      <w:r>
        <w:t xml:space="preserve">конца ея. Поэтому, чтобы быть увЪрен- </w:t>
      </w:r>
      <w:r>
        <w:br/>
      </w:r>
      <w:r>
        <w:t xml:space="preserve">нымъ въ остановкЪ кровотеченйя изъ крун- </w:t>
      </w:r>
      <w:r>
        <w:br/>
      </w:r>
      <w:r>
        <w:t xml:space="preserve">ной артерми, необходимо тщательно пере- </w:t>
      </w:r>
      <w:r>
        <w:br/>
      </w:r>
      <w:r>
        <w:t xml:space="preserve">вязать оба отрЪзка. Особенную опасность </w:t>
      </w:r>
      <w:r>
        <w:br/>
      </w:r>
      <w:r>
        <w:t xml:space="preserve">представляеть кровотечеше тогда, когда </w:t>
      </w:r>
      <w:r>
        <w:br/>
      </w:r>
      <w:r>
        <w:t xml:space="preserve">'гь возможности найти кровоточацй ©о- </w:t>
      </w:r>
      <w:r>
        <w:br/>
      </w:r>
      <w:r>
        <w:t xml:space="preserve">судъ. Въ такихъ случаяхь приходится </w:t>
      </w:r>
      <w:r>
        <w:br/>
      </w:r>
      <w:r>
        <w:t xml:space="preserve">предпочесть ампутацио члена сомнитель- </w:t>
      </w:r>
      <w:r>
        <w:br/>
      </w:r>
      <w:r>
        <w:t xml:space="preserve">нымъ результатамъ, которые обфщаетъ пе- </w:t>
      </w:r>
      <w:r>
        <w:br/>
      </w:r>
      <w:r>
        <w:t xml:space="preserve">ревязка. Какъ само по себь менъе опасное, </w:t>
      </w:r>
      <w:r>
        <w:br/>
      </w:r>
      <w:r>
        <w:t xml:space="preserve">хотя и влекущее болЪе серьезныя посл д- </w:t>
      </w:r>
      <w:r>
        <w:br/>
      </w:r>
      <w:r>
        <w:t xml:space="preserve">стыя, можно назвать паренхиматозное </w:t>
      </w:r>
      <w:r>
        <w:br/>
      </w:r>
      <w:r>
        <w:t xml:space="preserve">В. к., которое является слЪдетйемъ измЪ- </w:t>
      </w:r>
      <w:r>
        <w:br/>
      </w:r>
      <w:r>
        <w:t xml:space="preserve">нешя тканей при скорбутЪ, септицем и или </w:t>
      </w:r>
      <w:r>
        <w:br/>
      </w:r>
      <w:r>
        <w:t xml:space="preserve">гемофилии. Ири этомъ кровь не брызжеть </w:t>
      </w:r>
      <w:r>
        <w:br/>
      </w:r>
      <w:r>
        <w:t xml:space="preserve">изъ сосудовъ, а сочится равномфрно, не </w:t>
      </w:r>
      <w:r>
        <w:br/>
      </w:r>
      <w:r>
        <w:t xml:space="preserve">энергично изъ разросшейся гранулящюон- </w:t>
      </w:r>
      <w:r>
        <w:br/>
      </w:r>
      <w:r>
        <w:t xml:space="preserve">ной ткани. Подобное, такъ наз. флебо- </w:t>
      </w:r>
      <w:r>
        <w:br/>
      </w:r>
      <w:r>
        <w:t xml:space="preserve">статическое В. к. можеть наступить </w:t>
      </w:r>
      <w:r>
        <w:br/>
      </w:r>
      <w:r>
        <w:t xml:space="preserve">тогда, когда обратное течеше венозной </w:t>
      </w:r>
      <w:r>
        <w:br/>
      </w:r>
      <w:r>
        <w:t xml:space="preserve">крови встръчаеть препятетые въ окружало- </w:t>
      </w:r>
      <w:r>
        <w:br/>
      </w:r>
      <w:r>
        <w:t xml:space="preserve">щихъ рану тканяхъ; происходить продол- </w:t>
      </w:r>
      <w:r>
        <w:br/>
      </w:r>
      <w:r>
        <w:t xml:space="preserve">жительная остановка крови въ венахъ, </w:t>
      </w:r>
      <w:r>
        <w:br/>
      </w:r>
      <w:r>
        <w:t xml:space="preserve">которая въ конць концовъ прокладываетъ </w:t>
      </w:r>
      <w:r>
        <w:br/>
      </w:r>
      <w:r>
        <w:t xml:space="preserve">себЪ путь наружу черезъ многочисленные </w:t>
      </w:r>
      <w:r>
        <w:br/>
      </w:r>
      <w:r>
        <w:t xml:space="preserve">разрывы капилляровъ.</w:t>
      </w:r>
    </w:p>
    <w:p>
      <w:pPr>
        <w:pStyle w:val="Normal"/>
      </w:pPr>
      <w:r>
        <w:t xml:space="preserve">Льчен!е артеральнаго В. к. требуетъ </w:t>
      </w:r>
      <w:r>
        <w:br/>
      </w:r>
      <w:r>
        <w:t xml:space="preserve">рЪшительности и увЪренности, какь со сто- </w:t>
      </w:r>
      <w:r>
        <w:br/>
      </w:r>
      <w:r>
        <w:t xml:space="preserve">роны ухаживающихь за больнымъ. такъ </w:t>
      </w:r>
      <w:r>
        <w:br/>
      </w:r>
      <w:r>
        <w:t xml:space="preserve">И со стороны врача. Ухаживающимь за </w:t>
      </w:r>
      <w:r>
        <w:br/>
      </w:r>
      <w:r>
        <w:t xml:space="preserve">больными врачъ долженъ объяснить приз- </w:t>
      </w:r>
      <w:r>
        <w:br/>
      </w:r>
      <w:r>
        <w:t xml:space="preserve">наки наступающаго кровотечешя, чтобы они </w:t>
      </w:r>
      <w:r>
        <w:br/>
      </w:r>
      <w:r>
        <w:t xml:space="preserve">могли сообщить ему объ этомъ во время. </w:t>
      </w:r>
      <w:r>
        <w:br/>
      </w:r>
      <w:r>
        <w:t xml:space="preserve">Зальмъ они должны умЪть, смотря по свой- </w:t>
      </w:r>
      <w:r>
        <w:br/>
      </w:r>
      <w:r>
        <w:t xml:space="preserve">ству раны, примфнить прижале пальцемъ </w:t>
      </w:r>
      <w:r>
        <w:br/>
      </w:r>
      <w:r>
        <w:t xml:space="preserve">самой раны или же главной приводящей </w:t>
      </w:r>
      <w:r>
        <w:br/>
      </w:r>
      <w:r>
        <w:t xml:space="preserve">артерш, легче — наложить эластичесяи </w:t>
      </w:r>
      <w:r>
        <w:br/>
      </w:r>
      <w:r>
        <w:t xml:space="preserve">бинть выше мЪста кровотечешя (по край- </w:t>
      </w:r>
      <w:r>
        <w:br/>
      </w:r>
      <w:r>
        <w:t xml:space="preserve">ней мьрЪ на конечностяхъ). Только поз </w:t>
      </w:r>
      <w:r>
        <w:br/>
      </w:r>
      <w:r>
        <w:t xml:space="preserve">этого врачъ долженъ быть позванъ по воз- </w:t>
      </w:r>
      <w:r>
        <w:br/>
      </w:r>
      <w:r>
        <w:t xml:space="preserve">можности скорфе. Сначала врачъ продол- </w:t>
      </w:r>
      <w:r>
        <w:br/>
      </w:r>
      <w:r>
        <w:t xml:space="preserve">жаеть примвнять прижале артерит, затьмЪъ </w:t>
      </w:r>
      <w:r>
        <w:br/>
      </w:r>
      <w:r>
        <w:t xml:space="preserve">приступаеть кь перевязкь сосуда въ са- </w:t>
      </w:r>
      <w:r>
        <w:br/>
      </w:r>
      <w:r>
        <w:t xml:space="preserve">момъ мъеть кровотечешя или же выше </w:t>
      </w:r>
      <w:r>
        <w:br/>
      </w:r>
      <w:r>
        <w:t xml:space="preserve">его, но такъ, что артеря совершенно отдЪ- </w:t>
      </w:r>
      <w:r>
        <w:br/>
      </w:r>
      <w:r>
        <w:t xml:space="preserve">ляется и перевязывается со вебми боко- </w:t>
      </w:r>
      <w:r>
        <w:br/>
      </w:r>
      <w:r>
        <w:t xml:space="preserve">выми, идущими черезъ мЪфето разрыва, вЪ- </w:t>
      </w:r>
      <w:r>
        <w:br/>
      </w:r>
      <w:r>
        <w:t xml:space="preserve">точками. При паренхиматозномъ кровоте- </w:t>
      </w:r>
      <w:r>
        <w:br/>
      </w:r>
      <w:r>
        <w:t xml:space="preserve">чени достаточно примЪнешя льда, емочен-</w:t>
      </w:r>
    </w:p>
    <w:p>
      <w:pPr>
        <w:pStyle w:val="Normal"/>
      </w:pPr>
      <w:r>
        <w:t xml:space="preserve">пой въ полуторахлористомъ желЪз%, или </w:t>
      </w:r>
      <w:r>
        <w:br/>
      </w:r>
      <w:r>
        <w:t xml:space="preserve">танинЪ ваты, также примънешя прижал;</w:t>
      </w:r>
    </w:p>
    <w:p>
      <w:pPr>
        <w:pStyle w:val="Normal"/>
      </w:pPr>
      <w:r>
        <w:t xml:space="preserve">иногда прим няется и каленое желЪз0. </w:t>
      </w:r>
      <w:r>
        <w:br/>
      </w:r>
      <w:r>
        <w:t xml:space="preserve">Вторичное пронписыванте, про- </w:t>
      </w:r>
      <w:r>
        <w:br/>
      </w:r>
      <w:r>
        <w:t xml:space="preserve">изводится въ живописи для получен по. </w:t>
      </w:r>
      <w:r>
        <w:br/>
      </w:r>
      <w:r>
        <w:t xml:space="preserve">наго колорита и вовхъ характерн. подроб- </w:t>
      </w:r>
      <w:r>
        <w:br/>
      </w:r>
      <w:r>
        <w:t xml:space="preserve">ностей изображеня. Съ этой цлью елиш- </w:t>
      </w:r>
      <w:r>
        <w:br/>
      </w:r>
      <w:r>
        <w:t xml:space="preserve">комъ жидюя, въ подмалевкЪ, тБни накла- </w:t>
      </w:r>
      <w:r>
        <w:br/>
      </w:r>
      <w:r>
        <w:t xml:space="preserve">дываются гуще, иногда соединяются по: </w:t>
      </w:r>
      <w:r>
        <w:br/>
      </w:r>
      <w:r>
        <w:t xml:space="preserve">тънями, освъщенныя части пишутся пол- </w:t>
      </w:r>
      <w:r>
        <w:br/>
      </w:r>
      <w:r>
        <w:t xml:space="preserve">ною кистью, наиболве ярюе блики — рЪ- </w:t>
      </w:r>
      <w:r>
        <w:br/>
      </w:r>
      <w:r>
        <w:t xml:space="preserve">шительнымъ ударомъ, соблюдая въ то же </w:t>
      </w:r>
      <w:r>
        <w:br/>
      </w:r>
      <w:r>
        <w:t xml:space="preserve">время вЪрность природь изображешя и </w:t>
      </w:r>
      <w:r>
        <w:br/>
      </w:r>
      <w:r>
        <w:t xml:space="preserve">технич. услошя: блескъ и силу тона, вЪр- </w:t>
      </w:r>
      <w:r>
        <w:br/>
      </w:r>
      <w:r>
        <w:t xml:space="preserve">38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ность рисунка, тней и рефлексовъ и тре- </w:t>
      </w:r>
      <w:r>
        <w:br/>
      </w:r>
      <w:r>
        <w:t xml:space="preserve">бованйя воздушной перспективы. </w:t>
      </w:r>
      <w:r>
        <w:br/>
      </w:r>
      <w:r>
        <w:t xml:space="preserve">Вторичные амины, см. основам.</w:t>
      </w:r>
    </w:p>
    <w:p>
      <w:pPr>
        <w:pStyle w:val="Normal"/>
      </w:pPr>
      <w:r>
        <w:t xml:space="preserve">Вторичные генераторы, см. </w:t>
      </w:r>
      <w:r>
        <w:br/>
      </w:r>
      <w:r>
        <w:t xml:space="preserve">трансформаторы. </w:t>
      </w:r>
      <w:r>
        <w:br/>
      </w:r>
      <w:r>
        <w:t xml:space="preserve">Вторичные индувторы, см. </w:t>
      </w:r>
      <w:r>
        <w:br/>
      </w:r>
      <w:r>
        <w:t xml:space="preserve">трансформаторы. </w:t>
      </w:r>
      <w:r>
        <w:br/>
      </w:r>
      <w:r>
        <w:t xml:space="preserve">Вторичные спирты. см. спирты.</w:t>
      </w:r>
    </w:p>
    <w:p>
      <w:pPr>
        <w:pStyle w:val="Normal"/>
      </w:pPr>
      <w:r>
        <w:t xml:space="preserve">Втгорнчный тонль, токъ низкаго на- </w:t>
      </w:r>
      <w:r>
        <w:br/>
      </w:r>
      <w:r>
        <w:t xml:space="preserve">пряжен1я, полученный посредствомъ транс- </w:t>
      </w:r>
      <w:r>
        <w:br/>
      </w:r>
      <w:r>
        <w:t xml:space="preserve">форматора изъ первичнаго тока.</w:t>
      </w:r>
    </w:p>
    <w:p>
      <w:pPr>
        <w:pStyle w:val="Normal"/>
      </w:pPr>
      <w:r>
        <w:t xml:space="preserve">Вторникъ, 2-й день недфли, у рим- </w:t>
      </w:r>
      <w:r>
        <w:br/>
      </w:r>
      <w:r>
        <w:t xml:space="preserve">лянъ считался днемъ, посвященным Мар- </w:t>
      </w:r>
      <w:r>
        <w:br/>
      </w:r>
      <w:r>
        <w:t xml:space="preserve">су (@1ез Маг@з) и у астрологовъ подчи- </w:t>
      </w:r>
      <w:r>
        <w:br/>
      </w:r>
      <w:r>
        <w:t xml:space="preserve">нявшимся его вянио; потому въ изображ. </w:t>
      </w:r>
      <w:r>
        <w:br/>
      </w:r>
      <w:r>
        <w:t xml:space="preserve">онъ олицетворяется во образЪ Марса.</w:t>
      </w:r>
    </w:p>
    <w:p>
      <w:pPr>
        <w:pStyle w:val="Normal"/>
      </w:pPr>
      <w:r>
        <w:t xml:space="preserve">Второвъ. 1) Ив. АлексЪев., мемуа- </w:t>
      </w:r>
      <w:r>
        <w:br/>
      </w:r>
      <w:r>
        <w:t xml:space="preserve">ристь, род. 1772, ум. 1844. Былъ судьей, го- </w:t>
      </w:r>
      <w:r>
        <w:br/>
      </w:r>
      <w:r>
        <w:t xml:space="preserve">родничимъ и нредвод. дворянства въ Сама- </w:t>
      </w:r>
      <w:r>
        <w:br/>
      </w:r>
      <w:r>
        <w:t xml:space="preserve">рЪ. Будучи ученикомъ масоновъ и однимъ </w:t>
      </w:r>
      <w:r>
        <w:br/>
      </w:r>
      <w:r>
        <w:t xml:space="preserve">изъ самыхъ просвЪщ. людей своей эпохи, </w:t>
      </w:r>
      <w:r>
        <w:br/>
      </w:r>
      <w:r>
        <w:t xml:space="preserve">В. имвлъ обширныя литерат. связи и зна- </w:t>
      </w:r>
      <w:r>
        <w:br/>
      </w:r>
      <w:r>
        <w:t xml:space="preserve">кометва и самъ сотрудничалъ въ журна- </w:t>
      </w:r>
      <w:r>
        <w:br/>
      </w:r>
      <w:r>
        <w:t xml:space="preserve">лахъ. Оставилъ послЪ себя очень интер. </w:t>
      </w:r>
      <w:r>
        <w:br/>
      </w:r>
      <w:r>
        <w:t xml:space="preserve">воспоминан!я: „Москва и Казань въ нача- </w:t>
      </w:r>
      <w:r>
        <w:br/>
      </w:r>
      <w:r>
        <w:t xml:space="preserve">лЪ ХХ в.“, напеч. въ „Русск. СтаринЪ“ </w:t>
      </w:r>
      <w:r>
        <w:br/>
      </w:r>
      <w:r>
        <w:t xml:space="preserve">1891. См. М. 0. Де-Пуле, „Отець и сынъ; </w:t>
      </w:r>
      <w:r>
        <w:br/>
      </w:r>
      <w:r>
        <w:t xml:space="preserve">опытЪъ культурно-б1ографической хроники“ </w:t>
      </w:r>
      <w:r>
        <w:br/>
      </w:r>
      <w:r>
        <w:t xml:space="preserve">(„Русск. ВЪетн.“, 1875).</w:t>
      </w:r>
    </w:p>
    <w:p>
      <w:pPr>
        <w:pStyle w:val="Normal"/>
      </w:pPr>
      <w:r>
        <w:t xml:space="preserve">2) В., Никол. Ив., сынъ предыд., изел- </w:t>
      </w:r>
      <w:r>
        <w:br/>
      </w:r>
      <w:r>
        <w:t xml:space="preserve">довалель воронежск. края, род. 1818, ум. </w:t>
      </w:r>
      <w:r>
        <w:br/>
      </w:r>
      <w:r>
        <w:t xml:space="preserve">1865. Род. въ СамарЪ, учился въ казанск. </w:t>
      </w:r>
      <w:r>
        <w:br/>
      </w:r>
      <w:r>
        <w:t xml:space="preserve">гимн. и унив., который окончить 1837. Въ </w:t>
      </w:r>
      <w:r>
        <w:br/>
      </w:r>
      <w:r>
        <w:t xml:space="preserve">1843—44 былъ редакторомъ „Казанск. Губ. </w:t>
      </w:r>
      <w:r>
        <w:br/>
      </w:r>
      <w:r>
        <w:t xml:space="preserve">ВъЪд.“, котор., благодаря ему, стали тогда </w:t>
      </w:r>
      <w:r>
        <w:br/>
      </w:r>
      <w:r>
        <w:t xml:space="preserve">лучшей провинц. газетой. Оставляя Казань </w:t>
      </w:r>
      <w:r>
        <w:br/>
      </w:r>
      <w:r>
        <w:t xml:space="preserve">1844, В. пожертвовалъ городу богатую би- </w:t>
      </w:r>
      <w:r>
        <w:br/>
      </w:r>
      <w:r>
        <w:t xml:space="preserve">блотеку своего отца, ставшую впослЪдетв и </w:t>
      </w:r>
      <w:r>
        <w:br/>
      </w:r>
      <w:r>
        <w:t xml:space="preserve">1864 основой для казенн. публ. библмотеки. </w:t>
      </w:r>
      <w:r>
        <w:br/>
      </w:r>
      <w:r>
        <w:t xml:space="preserve">Служа съ 1849 въ ВоронежЪ, В. и его то- </w:t>
      </w:r>
      <w:r>
        <w:br/>
      </w:r>
      <w:r>
        <w:t xml:space="preserve">варищъ Александровъ-Дольникъ стали цен- </w:t>
      </w:r>
      <w:r>
        <w:br/>
      </w:r>
      <w:r>
        <w:t xml:space="preserve">тромъ интелл. кружка. такъ сказать, откры- </w:t>
      </w:r>
      <w:r>
        <w:br/>
      </w:r>
      <w:r>
        <w:t xml:space="preserve">ли на постояломъ дворЪ поэта Никитина, </w:t>
      </w:r>
      <w:r>
        <w:br/>
      </w:r>
      <w:r>
        <w:t xml:space="preserve">а также открыли нЪсколько сундуковъ со </w:t>
      </w:r>
      <w:r>
        <w:br/>
      </w:r>
      <w:r>
        <w:t xml:space="preserve">многими высокоцёнными до-Петровскими </w:t>
      </w:r>
      <w:r>
        <w:br/>
      </w:r>
      <w:r>
        <w:t xml:space="preserve">документами, изъ кот. и составились 3 т. </w:t>
      </w:r>
      <w:r>
        <w:br/>
      </w:r>
      <w:r>
        <w:t xml:space="preserve">„Воронеж. актовъ“ (1849—50, 2 изд. 1850- </w:t>
      </w:r>
      <w:r>
        <w:br/>
      </w:r>
      <w:r>
        <w:t xml:space="preserve">53). В. устронлъ въ ВоронежЪ архивъ ста- </w:t>
      </w:r>
      <w:r>
        <w:br/>
      </w:r>
      <w:r>
        <w:t xml:space="preserve">ринныхъ (до-Петровскихъ) дфлЪ, изъ кот. </w:t>
      </w:r>
      <w:r>
        <w:br/>
      </w:r>
      <w:r>
        <w:t xml:space="preserve">многимъ воспользовались историкъ русск. </w:t>
      </w:r>
      <w:r>
        <w:br/>
      </w:r>
      <w:r>
        <w:t xml:space="preserve">флота, Влагинъ, изслздовалели ворон. края </w:t>
      </w:r>
      <w:r>
        <w:br/>
      </w:r>
      <w:r>
        <w:t xml:space="preserve">М. 0. Де-Пуле и Л. Б. Вейнбергъ. КромЪ </w:t>
      </w:r>
      <w:r>
        <w:br/>
      </w:r>
      <w:r>
        <w:t xml:space="preserve">того, В. много занимался статистикой и </w:t>
      </w:r>
      <w:r>
        <w:br/>
      </w:r>
      <w:r>
        <w:t xml:space="preserve">этнограф\ей Ворон. губ. и собрать любоп. </w:t>
      </w:r>
      <w:r>
        <w:br/>
      </w:r>
      <w:r>
        <w:t xml:space="preserve">альбомъ мЪетныхъ типовъ и костюмовъ. </w:t>
      </w:r>
      <w:r>
        <w:br/>
      </w:r>
      <w:r>
        <w:t xml:space="preserve">Этнографич. и лингвистич. свои работы онъ </w:t>
      </w:r>
      <w:r>
        <w:br/>
      </w:r>
      <w:r>
        <w:t xml:space="preserve">передавалъ отчасти В. И. Далю и А. Н. </w:t>
      </w:r>
      <w:r>
        <w:br/>
      </w:r>
      <w:r>
        <w:t xml:space="preserve">Аванасьеву, отчасти Ими. русск. географ. </w:t>
      </w:r>
      <w:r>
        <w:br/>
      </w:r>
      <w:r>
        <w:t xml:space="preserve">общ. Весьма замчат. его изслЪдоваше </w:t>
      </w:r>
      <w:r>
        <w:br/>
      </w:r>
      <w:r>
        <w:t xml:space="preserve">„О заселен Ворон. губ.“ (въ „Ворон. Ве- </w:t>
      </w:r>
      <w:r>
        <w:br/>
      </w:r>
      <w:r>
        <w:t xml:space="preserve">съдВ“ 1861, перепеч. въ „Ворон. юбилейн. </w:t>
      </w:r>
      <w:r>
        <w:br/>
      </w:r>
      <w:r>
        <w:t xml:space="preserve">сборн,*“, 1886, т. П). О сельск. хоз. Ворон. </w:t>
      </w:r>
      <w:r>
        <w:br/>
      </w:r>
      <w:r>
        <w:t xml:space="preserve">туб. онъ печаталъь въ „Журн. мин. госуд. </w:t>
      </w:r>
      <w:r>
        <w:br/>
      </w:r>
      <w:r>
        <w:t xml:space="preserve">им.“ и въ „Вор. Губ. ВЪд.“; 1856 издалъ </w:t>
      </w:r>
      <w:r>
        <w:br/>
      </w:r>
      <w:r>
        <w:t xml:space="preserve">первую „Пам. книжку Воронеж. губ.“. Съ </w:t>
      </w:r>
      <w:r>
        <w:br/>
      </w:r>
      <w:r>
        <w:t xml:space="preserve">1857 В. служилъ въ хоз. деп-нтЪ мин. вн. </w:t>
      </w:r>
      <w:r>
        <w:br/>
      </w:r>
      <w:r>
        <w:t xml:space="preserve">дЪлъ, гдБ много потрудился надЪ преобра- </w:t>
      </w:r>
      <w:r>
        <w:br/>
      </w:r>
      <w:r>
        <w:t xml:space="preserve">зовашемъ городск. учрежден и имя его</w:t>
      </w:r>
    </w:p>
    <w:p>
      <w:pPr>
        <w:pStyle w:val="Normal"/>
      </w:pPr>
      <w:r>
        <w:t xml:space="preserve">Вторичные Амины — ВУАЗЕНЪ.</w:t>
      </w:r>
    </w:p>
    <w:p>
      <w:pPr>
        <w:pStyle w:val="Normal"/>
      </w:pPr>
      <w:r>
        <w:t xml:space="preserve">стало неразлучно съ „Город. положешемъ </w:t>
      </w:r>
      <w:r>
        <w:br/>
      </w:r>
      <w:r>
        <w:t xml:space="preserve">1870“. Подъ его ближайшимъ руководет- </w:t>
      </w:r>
      <w:r>
        <w:br/>
      </w:r>
      <w:r>
        <w:t xml:space="preserve">вомъ составлены оффиц. гадан1я: „Городек. </w:t>
      </w:r>
      <w:r>
        <w:br/>
      </w:r>
      <w:r>
        <w:t xml:space="preserve">поселешя въ Росейек. имнеми“ (8 т., Сиб., </w:t>
      </w:r>
      <w:r>
        <w:br/>
      </w:r>
      <w:r>
        <w:t xml:space="preserve">1860—64) и „Экопомич. состояше гор. по- </w:t>
      </w:r>
      <w:r>
        <w:br/>
      </w:r>
      <w:r>
        <w:t xml:space="preserve">селений 1861 и 1862“. Послвднимъ тру- </w:t>
      </w:r>
      <w:r>
        <w:br/>
      </w:r>
      <w:r>
        <w:t xml:space="preserve">домъ В. было весьма цЪнное изсльдоваше: </w:t>
      </w:r>
      <w:r>
        <w:br/>
      </w:r>
      <w:r>
        <w:t xml:space="preserve">„Сравнит. обозрье муниции. учреждеши </w:t>
      </w:r>
      <w:r>
        <w:br/>
      </w:r>
      <w:r>
        <w:t xml:space="preserve">Францш, Бельйи, Италш, Австрии и Прус- </w:t>
      </w:r>
      <w:r>
        <w:br/>
      </w:r>
      <w:r>
        <w:t xml:space="preserve">и, съ присовокупл. мфетнаго самоуправл. </w:t>
      </w:r>
      <w:r>
        <w:br/>
      </w:r>
      <w:r>
        <w:t xml:space="preserve">въ Англш“ (Сиб., 1864).</w:t>
      </w:r>
    </w:p>
    <w:p>
      <w:pPr>
        <w:pStyle w:val="Normal"/>
      </w:pPr>
      <w:r>
        <w:t xml:space="preserve">Второзаноне, по еврейски „дво- </w:t>
      </w:r>
      <w:r>
        <w:br/>
      </w:r>
      <w:r>
        <w:t xml:space="preserve">римъ“. 4-ая по порядку Библ книга Вет- </w:t>
      </w:r>
      <w:r>
        <w:br/>
      </w:r>
      <w:r>
        <w:t xml:space="preserve">хаго Завзта (у евреевъ 5-ая), назваше </w:t>
      </w:r>
      <w:r>
        <w:br/>
      </w:r>
      <w:r>
        <w:t xml:space="preserve">свое получила въ виду того, что повторяеть </w:t>
      </w:r>
      <w:r>
        <w:br/>
      </w:r>
      <w:r>
        <w:t xml:space="preserve">законы предшествующихъ книгЪ; написана </w:t>
      </w:r>
      <w:r>
        <w:br/>
      </w:r>
      <w:r>
        <w:t xml:space="preserve">Моинсеемъ во время послЪдняго мЪсяца его </w:t>
      </w:r>
      <w:r>
        <w:br/>
      </w:r>
      <w:r>
        <w:t xml:space="preserve">жизни, длится на 34 главы и заключаетъ </w:t>
      </w:r>
      <w:r>
        <w:br/>
      </w:r>
      <w:r>
        <w:t xml:space="preserve">въ себЪ изложеше законовъ гражданскихь </w:t>
      </w:r>
      <w:r>
        <w:br/>
      </w:r>
      <w:r>
        <w:t xml:space="preserve">и семейныхъ, порядка судопроизводства и </w:t>
      </w:r>
      <w:r>
        <w:br/>
      </w:r>
      <w:r>
        <w:t xml:space="preserve">разбирательства дьлъ частныхь и обще- </w:t>
      </w:r>
      <w:r>
        <w:br/>
      </w:r>
      <w:r>
        <w:t xml:space="preserve">слвенныхь и прощальное благословеше, </w:t>
      </w:r>
      <w:r>
        <w:br/>
      </w:r>
      <w:r>
        <w:t xml:space="preserve">данное Моиссемъ воъмъ колЪнамъ изран- </w:t>
      </w:r>
      <w:r>
        <w:br/>
      </w:r>
      <w:r>
        <w:t xml:space="preserve">левымъ передъ его кончиною. ПослЪдняя </w:t>
      </w:r>
      <w:r>
        <w:br/>
      </w:r>
      <w:r>
        <w:t xml:space="preserve">тлава содержить описаше смерти Моисея </w:t>
      </w:r>
      <w:r>
        <w:br/>
      </w:r>
      <w:r>
        <w:t xml:space="preserve">и написана, какъ полагаютъ, Шиеусомъ </w:t>
      </w:r>
      <w:r>
        <w:br/>
      </w:r>
      <w:r>
        <w:t xml:space="preserve">Навиномъ.</w:t>
      </w:r>
    </w:p>
    <w:p>
      <w:pPr>
        <w:pStyle w:val="Normal"/>
      </w:pPr>
      <w:r>
        <w:t xml:space="preserve">Втулка, иметь нЪоколько значеши: </w:t>
      </w:r>
      <w:r>
        <w:br/>
      </w:r>
      <w:r>
        <w:t xml:space="preserve">а) трубка внутри вращающагося предмета </w:t>
      </w:r>
      <w:r>
        <w:br/>
      </w:r>
      <w:r>
        <w:t xml:space="preserve">для предохрапешя его оть натирашя, </w:t>
      </w:r>
      <w:r>
        <w:br/>
      </w:r>
      <w:r>
        <w:t xml:space="preserve">напр., колесная В. и бЪгунная В.; дЪлается </w:t>
      </w:r>
      <w:r>
        <w:br/>
      </w:r>
      <w:r>
        <w:t xml:space="preserve">изъ малер?ала трудно истираемаго, но доста- </w:t>
      </w:r>
      <w:r>
        <w:br/>
      </w:r>
      <w:r>
        <w:t xml:space="preserve">точно мягкаго, чтобы ие изнашивать осей </w:t>
      </w:r>
      <w:r>
        <w:br/>
      </w:r>
      <w:r>
        <w:t xml:space="preserve">(бронза, мфдь и т. п.); 6) цинковый винтъ, </w:t>
      </w:r>
      <w:r>
        <w:br/>
      </w:r>
      <w:r>
        <w:t xml:space="preserve">которымъ закрывается очко снарядовъ до </w:t>
      </w:r>
      <w:r>
        <w:br/>
      </w:r>
      <w:r>
        <w:t xml:space="preserve">вставлешя трубокъ; в) мвдная гайка, на- </w:t>
      </w:r>
      <w:r>
        <w:br/>
      </w:r>
      <w:r>
        <w:t xml:space="preserve">винчиваемая на задый конецъ затравоч- </w:t>
      </w:r>
      <w:r>
        <w:br/>
      </w:r>
      <w:r>
        <w:t xml:space="preserve">паго стержня въ клинЪ; г) В. или задълка </w:t>
      </w:r>
      <w:r>
        <w:br/>
      </w:r>
      <w:r>
        <w:t xml:space="preserve">въ полевыхъ орущяхъь съ клиновымъ ва- </w:t>
      </w:r>
      <w:r>
        <w:br/>
      </w:r>
      <w:r>
        <w:t xml:space="preserve">творомъ Обуховск. завода — стальной ци- </w:t>
      </w:r>
      <w:r>
        <w:br/>
      </w:r>
      <w:r>
        <w:t xml:space="preserve">линдръ, вжимаемый въ расширенное ги’Ъздо </w:t>
      </w:r>
      <w:r>
        <w:br/>
      </w:r>
      <w:r>
        <w:t xml:space="preserve">заклиновой части; служить для удобства </w:t>
      </w:r>
      <w:r>
        <w:br/>
      </w:r>
      <w:r>
        <w:t xml:space="preserve">передвиган!я снаряда черезъ казну въ </w:t>
      </w:r>
      <w:r>
        <w:br/>
      </w:r>
      <w:r>
        <w:t xml:space="preserve">каналъ; удерживается съ одной сторо- </w:t>
      </w:r>
      <w:r>
        <w:br/>
      </w:r>
      <w:r>
        <w:t xml:space="preserve">ны уступомъ на ея нар. поверхности, &amp; </w:t>
      </w:r>
      <w:r>
        <w:br/>
      </w:r>
      <w:r>
        <w:t xml:space="preserve">съ другой завинченной сзади гайкой; </w:t>
      </w:r>
      <w:r>
        <w:br/>
      </w:r>
      <w:r>
        <w:t xml:space="preserve">д) назв. различныхъ приспособлен, напр. </w:t>
      </w:r>
      <w:r>
        <w:br/>
      </w:r>
      <w:r>
        <w:t xml:space="preserve">пробокъ (деревянныхъ) для бочекъ, дия </w:t>
      </w:r>
      <w:r>
        <w:br/>
      </w:r>
      <w:r>
        <w:t xml:space="preserve">каналовъ орудй и пр.; но чаще веего </w:t>
      </w:r>
      <w:r>
        <w:br/>
      </w:r>
      <w:r>
        <w:t xml:space="preserve">подъ этимъ назвашемъ разумфють труб- </w:t>
      </w:r>
      <w:r>
        <w:br/>
      </w:r>
      <w:r>
        <w:t xml:space="preserve">ки (цилиндрическя), въ которыя пом- </w:t>
      </w:r>
      <w:r>
        <w:br/>
      </w:r>
      <w:r>
        <w:t xml:space="preserve">щается вращающийся предметъь (напр. 0еь </w:t>
      </w:r>
      <w:r>
        <w:br/>
      </w:r>
      <w:r>
        <w:t xml:space="preserve">велосицпеднаго колеса), для предохране- </w:t>
      </w:r>
      <w:r>
        <w:br/>
      </w:r>
      <w:r>
        <w:t xml:space="preserve">шя оть истирашя. В. дЪлаются, обыкно- </w:t>
      </w:r>
      <w:r>
        <w:br/>
      </w:r>
      <w:r>
        <w:t xml:space="preserve">венно, металличесяя, причемъ металль вы- </w:t>
      </w:r>
      <w:r>
        <w:br/>
      </w:r>
      <w:r>
        <w:t xml:space="preserve">бирается такой, чтобы онъ не очень исти- </w:t>
      </w:r>
      <w:r>
        <w:br/>
      </w:r>
      <w:r>
        <w:t xml:space="preserve">рался отъ трешя объ него вращающихся </w:t>
      </w:r>
      <w:r>
        <w:br/>
      </w:r>
      <w:r>
        <w:t xml:space="preserve">частей; съ другой стороны, онъ долженъ </w:t>
      </w:r>
      <w:r>
        <w:br/>
      </w:r>
      <w:r>
        <w:t xml:space="preserve">быть достаточно мягкимъ для того, чтобы </w:t>
      </w:r>
      <w:r>
        <w:br/>
      </w:r>
      <w:r>
        <w:t xml:space="preserve">трупияся объ него вращаюцщияся части </w:t>
      </w:r>
      <w:r>
        <w:br/>
      </w:r>
      <w:r>
        <w:t xml:space="preserve">того или другого механизма не очень изна- </w:t>
      </w:r>
      <w:r>
        <w:br/>
      </w:r>
      <w:r>
        <w:t xml:space="preserve">шивались.</w:t>
      </w:r>
    </w:p>
    <w:p>
      <w:pPr>
        <w:pStyle w:val="Normal"/>
      </w:pPr>
      <w:r>
        <w:t xml:space="preserve">Вуазенз (Саемте 4е Науез, уецуе </w:t>
      </w:r>
      <w:r>
        <w:br/>
      </w:r>
      <w:r>
        <w:t xml:space="preserve">Мопуо1 т), 1) Екатерина, французск. кол- </w:t>
      </w:r>
      <w:r>
        <w:br/>
      </w:r>
      <w:r>
        <w:t xml:space="preserve">дунья и гадальщица ХУП-го в. Акушерка </w:t>
      </w:r>
      <w:r>
        <w:br/>
      </w:r>
      <w:r>
        <w:t xml:space="preserve">по ремеслу, В. вмЪетЪ со своимъ любовни- </w:t>
      </w:r>
      <w:r>
        <w:br/>
      </w:r>
      <w:r>
        <w:t xml:space="preserve">комъ Адамомъ Кёре-Лесажемъ и аббатомъ </w:t>
      </w:r>
      <w:r>
        <w:br/>
      </w:r>
      <w:r>
        <w:t xml:space="preserve">Даво долгое время мистифицировала па-</w:t>
      </w:r>
    </w:p>
    <w:p>
      <w:pPr>
        <w:pStyle w:val="Normal"/>
      </w:pPr>
      <w:r>
        <w:t xml:space="preserve">Вулль -= ВУдь.</w:t>
      </w:r>
    </w:p>
    <w:p>
      <w:pPr>
        <w:pStyle w:val="Normal"/>
      </w:pPr>
      <w:r>
        <w:t xml:space="preserve">рижскую аристокралйюо, пока наконецъ во </w:t>
      </w:r>
      <w:r>
        <w:br/>
      </w:r>
      <w:r>
        <w:t xml:space="preserve">время процесса маркизы де Бренвилье, не </w:t>
      </w:r>
      <w:r>
        <w:br/>
      </w:r>
      <w:r>
        <w:t xml:space="preserve">была обвинена въ отравлешяхъ и заклю- </w:t>
      </w:r>
      <w:r>
        <w:br/>
      </w:r>
      <w:r>
        <w:t xml:space="preserve">чена 1679 въ Бастилю. Въ слфдующемъ </w:t>
      </w:r>
      <w:r>
        <w:br/>
      </w:r>
      <w:r>
        <w:t xml:space="preserve">тоду она, по опредфленйо Спалафге аг4епфе, </w:t>
      </w:r>
      <w:r>
        <w:br/>
      </w:r>
      <w:r>
        <w:t xml:space="preserve">была сожжена вмЪстЬ съ Лесажемъ на </w:t>
      </w:r>
      <w:r>
        <w:br/>
      </w:r>
      <w:r>
        <w:t xml:space="preserve">Гревской Площади.</w:t>
      </w:r>
    </w:p>
    <w:p>
      <w:pPr>
        <w:pStyle w:val="Normal"/>
      </w:pPr>
      <w:r>
        <w:t xml:space="preserve">2) В. (№0151), Огюстъ, род. 1800, ум. </w:t>
      </w:r>
      <w:r>
        <w:br/>
      </w:r>
      <w:r>
        <w:t xml:space="preserve">1843, бельисв историкъ, проф. литералу- </w:t>
      </w:r>
      <w:r>
        <w:br/>
      </w:r>
      <w:r>
        <w:t xml:space="preserve">ры въ Гент. Написалъ: „Аппаез ае 1'6- </w:t>
      </w:r>
      <w:r>
        <w:br/>
      </w:r>
      <w:r>
        <w:t xml:space="preserve">сое Йалпап4е шо4егпе“ (1831); „Ооситаетз </w:t>
      </w:r>
      <w:r>
        <w:br/>
      </w:r>
      <w:r>
        <w:t xml:space="preserve">роцг зегуй А ГЫзботе 4ез ЫБНойеёацез ае </w:t>
      </w:r>
      <w:r>
        <w:br/>
      </w:r>
      <w:r>
        <w:t xml:space="preserve">Вее19ие* (1840); „хате ст аце 4ез В180- </w:t>
      </w:r>
      <w:r>
        <w:br/>
      </w:r>
      <w:r>
        <w:t xml:space="preserve">еп5 Че Ласчаез уап Агеуе!4е“ (1841).</w:t>
      </w:r>
    </w:p>
    <w:p>
      <w:pPr>
        <w:pStyle w:val="Normal"/>
      </w:pPr>
      <w:r>
        <w:t xml:space="preserve">Вуаль, въ фотографич. искусств ту- </w:t>
      </w:r>
      <w:r>
        <w:br/>
      </w:r>
      <w:r>
        <w:t xml:space="preserve">манность, покрывающая весь негаливъ и </w:t>
      </w:r>
      <w:r>
        <w:br/>
      </w:r>
      <w:r>
        <w:t xml:space="preserve">придающая ему неясный матовый видъ.</w:t>
      </w:r>
    </w:p>
    <w:p>
      <w:pPr>
        <w:pStyle w:val="Normal"/>
      </w:pPr>
      <w:r>
        <w:t xml:space="preserve">Вуаши, ферма въ окрестностяхъь Меца, </w:t>
      </w:r>
      <w:r>
        <w:br/>
      </w:r>
      <w:r>
        <w:t xml:space="preserve">близъ которой 7 окт. 1370 г. произошло </w:t>
      </w:r>
      <w:r>
        <w:br/>
      </w:r>
      <w:r>
        <w:t xml:space="preserve">сражеше между французами и нЪмцами. </w:t>
      </w:r>
      <w:r>
        <w:br/>
      </w:r>
      <w:r>
        <w:t xml:space="preserve">Маршаль Базенъ въ конц сентября рЪ- </w:t>
      </w:r>
      <w:r>
        <w:br/>
      </w:r>
      <w:r>
        <w:t xml:space="preserve">шилъ произвести цълый рядъ вылазокъ </w:t>
      </w:r>
      <w:r>
        <w:br/>
      </w:r>
      <w:r>
        <w:t xml:space="preserve">для сбора въ окрестныхъ фермахъ продо- </w:t>
      </w:r>
      <w:r>
        <w:br/>
      </w:r>
      <w:r>
        <w:t xml:space="preserve">вольслвенныхъ запасовъ, причемъ самой </w:t>
      </w:r>
      <w:r>
        <w:br/>
      </w:r>
      <w:r>
        <w:t xml:space="preserve">крупной явилась вылазка 7 октября. Фран- </w:t>
      </w:r>
      <w:r>
        <w:br/>
      </w:r>
      <w:r>
        <w:t xml:space="preserve">цузы сначала имъли успъхъ, но къ ве- </w:t>
      </w:r>
      <w:r>
        <w:br/>
      </w:r>
      <w:r>
        <w:t xml:space="preserve">черу вернулись въ крЪпость, не усиЪвъ </w:t>
      </w:r>
      <w:r>
        <w:br/>
      </w:r>
      <w:r>
        <w:t xml:space="preserve">собрать нужныхь запасовъ. Пруссаки по- </w:t>
      </w:r>
      <w:r>
        <w:br/>
      </w:r>
      <w:r>
        <w:t xml:space="preserve">теряли 1700, а французы 1200 человЪкъ. </w:t>
      </w:r>
      <w:r>
        <w:br/>
      </w:r>
      <w:r>
        <w:t xml:space="preserve">См. Франио-германская война 1870—71 2.</w:t>
      </w:r>
    </w:p>
    <w:p>
      <w:pPr>
        <w:pStyle w:val="Normal"/>
      </w:pPr>
      <w:r>
        <w:t xml:space="preserve">Вуаронь (Уотоп), г. въ франц. де- </w:t>
      </w:r>
      <w:r>
        <w:br/>
      </w:r>
      <w:r>
        <w:t xml:space="preserve">партам. Изеры, округа Гренобль, при р. </w:t>
      </w:r>
      <w:r>
        <w:br/>
      </w:r>
      <w:r>
        <w:t xml:space="preserve">Моржи и при ж. д., 290 м. надъ у м., съ </w:t>
      </w:r>
      <w:r>
        <w:br/>
      </w:r>
      <w:r>
        <w:t xml:space="preserve">(1896) 8860 (какъ община въ 1891 г. 11,604) </w:t>
      </w:r>
      <w:r>
        <w:br/>
      </w:r>
      <w:r>
        <w:t xml:space="preserve">жит.; имъется производство полотна, шел- </w:t>
      </w:r>
      <w:r>
        <w:br/>
      </w:r>
      <w:r>
        <w:t xml:space="preserve">ковыхъ тканей, бумаги, солом. шляпъ, </w:t>
      </w:r>
      <w:r>
        <w:br/>
      </w:r>
      <w:r>
        <w:t xml:space="preserve">стальныхь издъшй и т. д. На холмЪ, въ </w:t>
      </w:r>
      <w:r>
        <w:br/>
      </w:r>
      <w:r>
        <w:t xml:space="preserve">с. отъ В возвышается колоссальная статуя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Вуароны (1.65 Уойгопз), горный кряжъ </w:t>
      </w:r>
      <w:r>
        <w:br/>
      </w:r>
      <w:r>
        <w:t xml:space="preserve">въ Альпахь Шабла въ франц. департам. </w:t>
      </w:r>
      <w:r>
        <w:br/>
      </w:r>
      <w:r>
        <w:t xml:space="preserve">Верхней Савойи, въ 14 км. къ в. отъ Же- </w:t>
      </w:r>
      <w:r>
        <w:br/>
      </w:r>
      <w:r>
        <w:t xml:space="preserve">невы; съ вершины Кальваръ (1486 м.) от- </w:t>
      </w:r>
      <w:r>
        <w:br/>
      </w:r>
      <w:r>
        <w:t xml:space="preserve">крывается чудесный видъ на окрестности.</w:t>
      </w:r>
    </w:p>
    <w:p>
      <w:pPr>
        <w:pStyle w:val="Normal"/>
      </w:pPr>
      <w:r>
        <w:t xml:space="preserve">Вуатюръ, Венсанъ, франц. поэтъ и </w:t>
      </w:r>
      <w:r>
        <w:br/>
      </w:r>
      <w:r>
        <w:t xml:space="preserve">писатель, род. 1598, ум. 1648, сынъ вино- </w:t>
      </w:r>
      <w:r>
        <w:br/>
      </w:r>
      <w:r>
        <w:t xml:space="preserve">торговца, учился въ ПарижЪ и поступилъ </w:t>
      </w:r>
      <w:r>
        <w:br/>
      </w:r>
      <w:r>
        <w:t xml:space="preserve">здесь на службу къ герцогу Гастону Ор- </w:t>
      </w:r>
      <w:r>
        <w:br/>
      </w:r>
      <w:r>
        <w:t xml:space="preserve">леанскому, по дЪламъ котораго предпри- </w:t>
      </w:r>
      <w:r>
        <w:br/>
      </w:r>
      <w:r>
        <w:t xml:space="preserve">нялъ путешестве въ Испаншо. Виосльд- </w:t>
      </w:r>
      <w:r>
        <w:br/>
      </w:r>
      <w:r>
        <w:t xml:space="preserve">стыи В. пруобрьлъ также расположеше Ри- </w:t>
      </w:r>
      <w:r>
        <w:br/>
      </w:r>
      <w:r>
        <w:t xml:space="preserve">шельё своимъ письмомъ о взяти Корбье, </w:t>
      </w:r>
      <w:r>
        <w:br/>
      </w:r>
      <w:r>
        <w:t xml:space="preserve">письмомъ, которое считается лучшимъ его </w:t>
      </w:r>
      <w:r>
        <w:br/>
      </w:r>
      <w:r>
        <w:t xml:space="preserve">произведешемъ. Два года спустя онъ от- </w:t>
      </w:r>
      <w:r>
        <w:br/>
      </w:r>
      <w:r>
        <w:t xml:space="preserve">правился по порученио во Флоренцию, по- </w:t>
      </w:r>
      <w:r>
        <w:br/>
      </w:r>
      <w:r>
        <w:t xml:space="preserve">евтилъ также Римъ, и по возвращен ко- </w:t>
      </w:r>
      <w:r>
        <w:br/>
      </w:r>
      <w:r>
        <w:t xml:space="preserve">роль назначилъ его своимъ главнымъ дво- </w:t>
      </w:r>
      <w:r>
        <w:br/>
      </w:r>
      <w:r>
        <w:t xml:space="preserve">рецкимъ. Его стихотворешя большею ча- </w:t>
      </w:r>
      <w:r>
        <w:br/>
      </w:r>
      <w:r>
        <w:t xml:space="preserve">стью галантныя „сВалзоп5“ или рондо; </w:t>
      </w:r>
      <w:r>
        <w:br/>
      </w:r>
      <w:r>
        <w:t xml:space="preserve">знаменитымъ сдЪлался его сонеть на </w:t>
      </w:r>
      <w:r>
        <w:br/>
      </w:r>
      <w:r>
        <w:t xml:space="preserve">„Уранцо“, изъ за котораго онъ вступилъ </w:t>
      </w:r>
      <w:r>
        <w:br/>
      </w:r>
      <w:r>
        <w:t xml:space="preserve">въ поэтичесый споръ съ Бенсерадомъ </w:t>
      </w:r>
      <w:r>
        <w:br/>
      </w:r>
      <w:r>
        <w:t xml:space="preserve">споръ, въ которомъ принялъ участе весь </w:t>
      </w:r>
      <w:r>
        <w:br/>
      </w:r>
      <w:r>
        <w:t xml:space="preserve">дворъ, раздъливи!йся на двЪ парти (ура- </w:t>
      </w:r>
      <w:r>
        <w:br/>
      </w:r>
      <w:r>
        <w:t xml:space="preserve">нисты и жобелены). Боле значительны, </w:t>
      </w:r>
      <w:r>
        <w:br/>
      </w:r>
      <w:r>
        <w:t xml:space="preserve">чЪмъ стихотворешя, письма В., которыми </w:t>
      </w:r>
      <w:r>
        <w:br/>
      </w:r>
      <w:r>
        <w:t xml:space="preserve">онъ сообщилъ франц. прозз нев5домыя ей </w:t>
      </w:r>
      <w:r>
        <w:br/>
      </w:r>
      <w:r>
        <w:t xml:space="preserve">до тьхъ поръ гибкость, легкость и грацно.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Первое изд. его „Оецугез“ появилось въ </w:t>
      </w:r>
      <w:r>
        <w:br/>
      </w:r>
      <w:r>
        <w:t xml:space="preserve">ПарижЪ въ 1650 г. (изданное племянви- </w:t>
      </w:r>
      <w:r>
        <w:br/>
      </w:r>
      <w:r>
        <w:t xml:space="preserve">комъ его Пиншеномъ), новыя дополнен. </w:t>
      </w:r>
      <w:r>
        <w:br/>
      </w:r>
      <w:r>
        <w:t xml:space="preserve">издашя съ примъчашями принадлежать </w:t>
      </w:r>
      <w:r>
        <w:br/>
      </w:r>
      <w:r>
        <w:t xml:space="preserve">Убицини (1858), Ру (1856) и Юзанну (Те- </w:t>
      </w:r>
      <w:r>
        <w:br/>
      </w:r>
      <w:r>
        <w:t xml:space="preserve">тез, 1880, 2 тома). См. Вайзёе4де, \Уалае- </w:t>
      </w:r>
      <w:r>
        <w:br/>
      </w:r>
      <w:r>
        <w:t xml:space="preserve">типзеи Читсй 4е Шап2безсве Глегайлт, </w:t>
      </w:r>
      <w:r>
        <w:br/>
      </w:r>
      <w:r>
        <w:t xml:space="preserve">т. 1 Ушсепе Уофате (Оппельнъ, 1891). </w:t>
      </w:r>
      <w:r>
        <w:br/>
      </w:r>
      <w:r>
        <w:t xml:space="preserve">Вуверманль (\Уоцуегтал), Филипсъ, </w:t>
      </w:r>
      <w:r>
        <w:br/>
      </w:r>
      <w:r>
        <w:t xml:space="preserve">нидерландеый живописець (1619—1663),</w:t>
      </w:r>
    </w:p>
    <w:p>
      <w:pPr>
        <w:pStyle w:val="Normal"/>
      </w:pPr>
      <w:r>
        <w:t xml:space="preserve">учился у Жана Винанта. В. является </w:t>
      </w:r>
      <w:r>
        <w:br/>
      </w:r>
      <w:r>
        <w:t xml:space="preserve">однимъ изъ первыхь нидерландекихъ </w:t>
      </w:r>
      <w:r>
        <w:br/>
      </w:r>
      <w:r>
        <w:t xml:space="preserve">канристовь и пейзажистовъ; онъ пи-</w:t>
      </w:r>
    </w:p>
    <w:p>
      <w:pPr>
        <w:pStyle w:val="Normal"/>
      </w:pPr>
      <w:r>
        <w:t xml:space="preserve">салъ также превосходно и фигуры жи- </w:t>
      </w:r>
      <w:r>
        <w:br/>
      </w:r>
      <w:r>
        <w:t xml:space="preserve">вотныхъ и особенно удачно фигуру лоша- </w:t>
      </w:r>
      <w:r>
        <w:br/>
      </w:r>
      <w:r>
        <w:t xml:space="preserve">ди, которую онъ съ большимъ мастер- </w:t>
      </w:r>
      <w:r>
        <w:br/>
      </w:r>
      <w:r>
        <w:t xml:space="preserve">ствомъ и изяществомь изображалъ при </w:t>
      </w:r>
      <w:r>
        <w:br/>
      </w:r>
      <w:r>
        <w:t xml:space="preserve">всякой обстановкЪ: въ сражешш, на охоть, </w:t>
      </w:r>
      <w:r>
        <w:br/>
      </w:r>
      <w:r>
        <w:t xml:space="preserve">въ упряжи. Съ особеннымъ увлечешемъ </w:t>
      </w:r>
      <w:r>
        <w:br/>
      </w:r>
      <w:r>
        <w:t xml:space="preserve">онъ изображалъь лошадей бЪлой масти, за- </w:t>
      </w:r>
      <w:r>
        <w:br/>
      </w:r>
      <w:r>
        <w:t xml:space="preserve">нимающихъ почти на веъхъ его картинах </w:t>
      </w:r>
      <w:r>
        <w:br/>
      </w:r>
      <w:r>
        <w:t xml:space="preserve">центральное мЪето. Съ неменьшимъ ис- </w:t>
      </w:r>
      <w:r>
        <w:br/>
      </w:r>
      <w:r>
        <w:t xml:space="preserve">кусствомъ воспроизводилъ В. также и фи- </w:t>
      </w:r>
      <w:r>
        <w:br/>
      </w:r>
      <w:r>
        <w:t xml:space="preserve">гуры людей и пейзажи. отличающиеся нфж- </w:t>
      </w:r>
      <w:r>
        <w:br/>
      </w:r>
      <w:r>
        <w:t xml:space="preserve">ностью тоновъ. Разнообраз!е сюжетовъ его </w:t>
      </w:r>
      <w:r>
        <w:br/>
      </w:r>
      <w:r>
        <w:t xml:space="preserve">картинъ обнаруживаеть въ немъ богатство </w:t>
      </w:r>
      <w:r>
        <w:br/>
      </w:r>
      <w:r>
        <w:t xml:space="preserve">замысла и неисчерпаемый источникъ твор- </w:t>
      </w:r>
      <w:r>
        <w:br/>
      </w:r>
      <w:r>
        <w:t xml:space="preserve">ческой фантази. Произведешя В., кото- </w:t>
      </w:r>
      <w:r>
        <w:br/>
      </w:r>
      <w:r>
        <w:t xml:space="preserve">рыхъ наечитывалютъ до 800, ветрчаются </w:t>
      </w:r>
      <w:r>
        <w:br/>
      </w:r>
      <w:r>
        <w:t xml:space="preserve">въ дрезденокой галлерез, въ петербург- </w:t>
      </w:r>
      <w:r>
        <w:br/>
      </w:r>
      <w:r>
        <w:t xml:space="preserve">скомъ эрмитажь, въ кассельской галереъ, </w:t>
      </w:r>
      <w:r>
        <w:br/>
      </w:r>
      <w:r>
        <w:t xml:space="preserve">въ мюнхенской Пинакотекь и въ париж- </w:t>
      </w:r>
      <w:r>
        <w:br/>
      </w:r>
      <w:r>
        <w:t xml:space="preserve">скомъ ЛуврЪ. Его брать Шэтеръ (1623— </w:t>
      </w:r>
      <w:r>
        <w:br/>
      </w:r>
      <w:r>
        <w:t xml:space="preserve">1682), большей частью писалъ картины на </w:t>
      </w:r>
      <w:r>
        <w:br/>
      </w:r>
      <w:r>
        <w:t xml:space="preserve">ть же сюжеты. МладцИй бралъ, Жанъ, </w:t>
      </w:r>
      <w:r>
        <w:br/>
      </w:r>
      <w:r>
        <w:t xml:space="preserve">(1629—1666) рисовалъ пейзажи.</w:t>
      </w:r>
    </w:p>
    <w:p>
      <w:pPr>
        <w:pStyle w:val="Normal"/>
      </w:pPr>
      <w:r>
        <w:t xml:space="preserve">Вуга, гл. поселеше местности Узамбара </w:t>
      </w:r>
      <w:r>
        <w:br/>
      </w:r>
      <w:r>
        <w:t xml:space="preserve">въ нЪм. вост. АфрикЪ, при притокЪ р. Мко- </w:t>
      </w:r>
      <w:r>
        <w:br/>
      </w:r>
      <w:r>
        <w:t xml:space="preserve">мази, 1000 м. надъ долиной постьдняго, </w:t>
      </w:r>
      <w:r>
        <w:br/>
      </w:r>
      <w:r>
        <w:t xml:space="preserve">съ 1500 жит.</w:t>
      </w:r>
    </w:p>
    <w:p>
      <w:pPr>
        <w:pStyle w:val="Normal"/>
      </w:pPr>
      <w:r>
        <w:t xml:space="preserve">Вуда, металлъ, см. вислиутовыв сплавы.</w:t>
      </w:r>
    </w:p>
    <w:p>
      <w:pPr>
        <w:pStyle w:val="Normal"/>
      </w:pPr>
      <w:r>
        <w:t xml:space="preserve">Вудсток (\00450е№), 1) городъ въ </w:t>
      </w:r>
      <w:r>
        <w:br/>
      </w:r>
      <w:r>
        <w:t xml:space="preserve">ОксфордширЪ (Англ!я), въ 14 км. на с. с. </w:t>
      </w:r>
      <w:r>
        <w:br/>
      </w:r>
      <w:r>
        <w:t xml:space="preserve">з. оть Окефорда; производство перчаток. </w:t>
      </w:r>
      <w:r>
        <w:br/>
      </w:r>
      <w:r>
        <w:t xml:space="preserve">Жит. 1628 (1391). Оть древняго королев- </w:t>
      </w:r>
      <w:r>
        <w:br/>
      </w:r>
      <w:r>
        <w:t xml:space="preserve">скаго замка, въ который королева Маря </w:t>
      </w:r>
      <w:r>
        <w:br/>
      </w:r>
      <w:r>
        <w:t xml:space="preserve">заключила принцессу Елизавету (ем. ро- </w:t>
      </w:r>
      <w:r>
        <w:br/>
      </w:r>
      <w:r>
        <w:t xml:space="preserve">манъ В. Скотта „В.“), не осталось слтбда, </w:t>
      </w:r>
      <w:r>
        <w:br/>
      </w:r>
      <w:r>
        <w:t xml:space="preserve">2) гор. въ канад. пров. Онтар!ю; въ 37 км. </w:t>
      </w:r>
      <w:r>
        <w:br/>
      </w:r>
      <w:r>
        <w:t xml:space="preserve">на в. оть Лондона; мельницы, торговля </w:t>
      </w:r>
      <w:r>
        <w:br/>
      </w:r>
      <w:r>
        <w:t xml:space="preserve">хлЪбомъ и мукой. Жит. 8610 (1891).</w:t>
      </w:r>
    </w:p>
    <w:p>
      <w:pPr>
        <w:pStyle w:val="Normal"/>
      </w:pPr>
      <w:r>
        <w:t xml:space="preserve">Вуд (\004), 1) Антонъ, род. 1632, </w:t>
      </w:r>
      <w:r>
        <w:br/>
      </w:r>
      <w:r>
        <w:t xml:space="preserve">ум. 1695, англИевй историкъ; извъетенъ </w:t>
      </w:r>
      <w:r>
        <w:br/>
      </w:r>
      <w:r>
        <w:t xml:space="preserve">трудами по истори Оксфорда: „Ш зюма её </w:t>
      </w:r>
      <w:r>
        <w:br/>
      </w:r>
      <w:r>
        <w:t xml:space="preserve">апНдаафез ив1уегзНай® Охотйелз1з“ (1686) </w:t>
      </w:r>
      <w:r>
        <w:br/>
      </w:r>
      <w:r>
        <w:t xml:space="preserve">и „АШепае Охошепзез“ (1691).</w:t>
      </w:r>
    </w:p>
    <w:p>
      <w:pPr>
        <w:pStyle w:val="Normal"/>
      </w:pPr>
      <w:r>
        <w:t xml:space="preserve">2) В., Джонъ. англйеюй морякъ, участ </w:t>
      </w:r>
      <w:r>
        <w:br/>
      </w:r>
      <w:r>
        <w:t xml:space="preserve">никъ двухь экспедиций: въ 1669 капи- </w:t>
      </w:r>
      <w:r>
        <w:br/>
      </w:r>
      <w:r>
        <w:t xml:space="preserve">тана Марльборо для изучешя южной око- </w:t>
      </w:r>
      <w:r>
        <w:br/>
      </w:r>
      <w:r>
        <w:t xml:space="preserve">нечности Америки, гдЪ его именемъ на- </w:t>
      </w:r>
      <w:r>
        <w:br/>
      </w:r>
      <w:r>
        <w:t xml:space="preserve">званъ одинъ изъ заливовъ, и 1676 подъ </w:t>
      </w:r>
      <w:r>
        <w:br/>
      </w:r>
      <w:r>
        <w:t xml:space="preserve">его начальствомъ для отыскашя сЪверо- </w:t>
      </w:r>
      <w:r>
        <w:br/>
      </w:r>
      <w:r>
        <w:t xml:space="preserve">восточнаго прохода въ Ледовитомъ океанЪ; </w:t>
      </w:r>
      <w:r>
        <w:br/>
      </w:r>
      <w:r>
        <w:t xml:space="preserve">корабль его „Эреед\уе!“ разбился на ска- </w:t>
      </w:r>
      <w:r>
        <w:br/>
      </w:r>
      <w:r>
        <w:t xml:space="preserve">лахь и В. вмЪстВ съ экипажемъ на шлюи- </w:t>
      </w:r>
      <w:r>
        <w:br/>
      </w:r>
      <w:r>
        <w:t xml:space="preserve">КЪ перебрался на участвовавший въ экс- </w:t>
      </w:r>
      <w:r>
        <w:br/>
      </w:r>
      <w:r>
        <w:t xml:space="preserve">педищи другой корабль. В. написаль: „Ап </w:t>
      </w:r>
      <w:r>
        <w:br/>
      </w:r>
      <w:r>
        <w:t xml:space="preserve">ассопой 0{ зеуега]е 1а4е уоуавез ап 415с0-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ует1е5 № Фе бош апа Мом“ </w:t>
      </w:r>
      <w:r>
        <w:br/>
      </w:r>
      <w:r>
        <w:t xml:space="preserve">донъ, 1694).</w:t>
      </w:r>
    </w:p>
    <w:p>
      <w:pPr>
        <w:pStyle w:val="Normal"/>
      </w:pPr>
      <w:r>
        <w:t xml:space="preserve">3) В., Робертъ, род. 1716, ум. 1775, англ. </w:t>
      </w:r>
      <w:r>
        <w:br/>
      </w:r>
      <w:r>
        <w:t xml:space="preserve">археологъ, путешествовалъ по Грещши, Ита- </w:t>
      </w:r>
      <w:r>
        <w:br/>
      </w:r>
      <w:r>
        <w:t xml:space="preserve">ли, Малой Ази и Сири, написалъ: „ТЬе </w:t>
      </w:r>
      <w:r>
        <w:br/>
      </w:r>
      <w:r>
        <w:t xml:space="preserve">К иа$ 0 Рашига“ (1753): „ТВе Вишз 0 </w:t>
      </w:r>
      <w:r>
        <w:br/>
      </w:r>
      <w:r>
        <w:t xml:space="preserve">Варес“ (1758); „ТВе апсепё аа@ ргезепе </w:t>
      </w:r>
      <w:r>
        <w:br/>
      </w:r>
      <w:r>
        <w:t xml:space="preserve">Базе оЁ {Ве Ттгоаа*“ (1768).</w:t>
      </w:r>
    </w:p>
    <w:p>
      <w:pPr>
        <w:pStyle w:val="Normal"/>
      </w:pPr>
      <w:r>
        <w:t xml:space="preserve">4) В., рожд. Элленъ Прайсъ, очень </w:t>
      </w:r>
      <w:r>
        <w:br/>
      </w:r>
      <w:r>
        <w:t xml:space="preserve">популярная апгл. писательница, род. 1814, </w:t>
      </w:r>
      <w:r>
        <w:br/>
      </w:r>
      <w:r>
        <w:t xml:space="preserve">ум. 1387 г., начала свою литературную дЪя- </w:t>
      </w:r>
      <w:r>
        <w:br/>
      </w:r>
      <w:r>
        <w:t xml:space="preserve">тельность въ журналахъ и получила пре- </w:t>
      </w:r>
      <w:r>
        <w:br/>
      </w:r>
      <w:r>
        <w:t xml:space="preserve">мо въ 100 ф. стерл. оть шотландскаго 0б- </w:t>
      </w:r>
      <w:r>
        <w:br/>
      </w:r>
      <w:r>
        <w:t xml:space="preserve">щества трезвости за первое свое произве- </w:t>
      </w:r>
      <w:r>
        <w:br/>
      </w:r>
      <w:r>
        <w:t xml:space="preserve">дене „Паперигу Воцзе“ (1860). Изъ ея </w:t>
      </w:r>
      <w:r>
        <w:br/>
      </w:r>
      <w:r>
        <w:t xml:space="preserve">весьма многочисленныхъ, переводившихся </w:t>
      </w:r>
      <w:r>
        <w:br/>
      </w:r>
      <w:r>
        <w:t xml:space="preserve">на разные языки романовъ, можно назвать: </w:t>
      </w:r>
      <w:r>
        <w:br/>
      </w:r>
      <w:r>
        <w:t xml:space="preserve">„Ваз Гушпе“ (1861), самое извЪстное про- </w:t>
      </w:r>
      <w:r>
        <w:br/>
      </w:r>
      <w:r>
        <w:t xml:space="preserve">изведене ея; „ТВе СНапте5*“; „Мтз. На- </w:t>
      </w:r>
      <w:r>
        <w:br/>
      </w:r>
      <w:r>
        <w:t xml:space="preserve">ИБигоп’в {тоцЫез* (1862); „ТВе зпадо\у о! </w:t>
      </w:r>
      <w:r>
        <w:br/>
      </w:r>
      <w:r>
        <w:t xml:space="preserve">АзШудуа“; „Уегпег5 ре“ (1863); „Гога </w:t>
      </w:r>
      <w:r>
        <w:br/>
      </w:r>
      <w:r>
        <w:t xml:space="preserve">ОакЪиги' Чапаетз“; „ </w:t>
      </w:r>
      <w:r>
        <w:br/>
      </w:r>
      <w:r>
        <w:t xml:space="preserve">тей Агке!“ (1865): „А Ше'5 зеегеё“ (1867); </w:t>
      </w:r>
      <w:r>
        <w:br/>
      </w:r>
      <w:r>
        <w:t xml:space="preserve">„Во!апа Уотке* (1869); „Оепе НоПо\* (1871); </w:t>
      </w:r>
      <w:r>
        <w:br/>
      </w:r>
      <w:r>
        <w:t xml:space="preserve">„Мазёег 0Ё Стеу!ат@5“ (1873); „Ротегоу </w:t>
      </w:r>
      <w:r>
        <w:br/>
      </w:r>
      <w:r>
        <w:t xml:space="preserve">АЪЪеу“ (1878); „Зовтву Гао“ (1880, 2 </w:t>
      </w:r>
      <w:r>
        <w:br/>
      </w:r>
      <w:r>
        <w:t xml:space="preserve">части); „Соцтё Меенеев“ (1882).</w:t>
      </w:r>
    </w:p>
    <w:p>
      <w:pPr>
        <w:pStyle w:val="Normal"/>
      </w:pPr>
      <w:r>
        <w:t xml:space="preserve">5) В. (5 Н. Еуёуп \о0а), английски! ге- </w:t>
      </w:r>
      <w:r>
        <w:br/>
      </w:r>
      <w:r>
        <w:t xml:space="preserve">нераль, род. 1838, въ 1852 поступить во </w:t>
      </w:r>
      <w:r>
        <w:br/>
      </w:r>
      <w:r>
        <w:t xml:space="preserve">флотъ и участвовалъь при осадЪ Севаето- </w:t>
      </w:r>
      <w:r>
        <w:br/>
      </w:r>
      <w:r>
        <w:t xml:space="preserve">поля, гдЪ былъ тяжело раненъ и пере- </w:t>
      </w:r>
      <w:r>
        <w:br/>
      </w:r>
      <w:r>
        <w:t xml:space="preserve">велся прапорщикомъ въ арм1о. Отличил- </w:t>
      </w:r>
      <w:r>
        <w:br/>
      </w:r>
      <w:r>
        <w:t xml:space="preserve">ся при подавлени возсташя въ Инди,</w:t>
      </w:r>
    </w:p>
    <w:p>
      <w:pPr>
        <w:pStyle w:val="Normal"/>
      </w:pPr>
      <w:r>
        <w:t xml:space="preserve">(Лон-</w:t>
      </w:r>
    </w:p>
    <w:p>
      <w:pPr>
        <w:pStyle w:val="Normal"/>
      </w:pPr>
      <w:r>
        <w:t xml:space="preserve">1873, въ чин подполковника участвовалъ |</w:t>
      </w:r>
    </w:p>
    <w:p>
      <w:pPr>
        <w:pStyle w:val="Normal"/>
      </w:pPr>
      <w:r>
        <w:t xml:space="preserve">въ экспедищи ген. Уольслея противъ ашан- </w:t>
      </w:r>
      <w:r>
        <w:br/>
      </w:r>
      <w:r>
        <w:t xml:space="preserve">евъ. ЗатЪмъ онъ посвятить себя изуче- </w:t>
      </w:r>
      <w:r>
        <w:br/>
      </w:r>
      <w:r>
        <w:t xml:space="preserve">нпо юридическихъь наукъ и сдфлалея въ </w:t>
      </w:r>
      <w:r>
        <w:br/>
      </w:r>
      <w:r>
        <w:t xml:space="preserve">1874 адвокатомъ въ ЛондонЪ, но когда </w:t>
      </w:r>
      <w:r>
        <w:br/>
      </w:r>
      <w:r>
        <w:t xml:space="preserve">началась войпа съ зулусами, В. поступилъ </w:t>
      </w:r>
      <w:r>
        <w:br/>
      </w:r>
      <w:r>
        <w:t xml:space="preserve">снова на военную службу и во главЪ „ле- </w:t>
      </w:r>
      <w:r>
        <w:br/>
      </w:r>
      <w:r>
        <w:t xml:space="preserve">тучей колонны“, защищалъь укрзиленный </w:t>
      </w:r>
      <w:r>
        <w:br/>
      </w:r>
      <w:r>
        <w:t xml:space="preserve">лагерь Камбулла Галлъ. Въ 1881, въ чин </w:t>
      </w:r>
      <w:r>
        <w:br/>
      </w:r>
      <w:r>
        <w:t xml:space="preserve">тен.-м. В. командоваль веъми войсками въ </w:t>
      </w:r>
      <w:r>
        <w:br/>
      </w:r>
      <w:r>
        <w:t xml:space="preserve">Южной АфрикБ до прибыт Робертса, 1882— </w:t>
      </w:r>
      <w:r>
        <w:br/>
      </w:r>
      <w:r>
        <w:t xml:space="preserve">бригадой, во время египетской экспедиции, </w:t>
      </w:r>
      <w:r>
        <w:br/>
      </w:r>
      <w:r>
        <w:t xml:space="preserve">1883— егинетской армей въ неудачномъ </w:t>
      </w:r>
      <w:r>
        <w:br/>
      </w:r>
      <w:r>
        <w:t xml:space="preserve">походЪ въ Суданъ, съ 1889—93— войсками </w:t>
      </w:r>
      <w:r>
        <w:br/>
      </w:r>
      <w:r>
        <w:t xml:space="preserve">альдершотскаго лагеря, а затЪмъ быль ген.- </w:t>
      </w:r>
      <w:r>
        <w:br/>
      </w:r>
      <w:r>
        <w:t xml:space="preserve">квартирмейстеромъ. Въ 1897 назначенъ </w:t>
      </w:r>
      <w:r>
        <w:br/>
      </w:r>
      <w:r>
        <w:t xml:space="preserve">тен.-адтьютантомъ британской арм. Онъ </w:t>
      </w:r>
      <w:r>
        <w:br/>
      </w:r>
      <w:r>
        <w:t xml:space="preserve">ивдаль свои воспоминаня о. крымской ка </w:t>
      </w:r>
      <w:r>
        <w:br/>
      </w:r>
      <w:r>
        <w:t xml:space="preserve">пав!и („Стпиеа 10 1854 ап@ 1894“, Лон- </w:t>
      </w:r>
      <w:r>
        <w:br/>
      </w:r>
      <w:r>
        <w:t xml:space="preserve">донъ, 1895).</w:t>
      </w:r>
    </w:p>
    <w:p>
      <w:pPr>
        <w:pStyle w:val="Normal"/>
      </w:pPr>
      <w:r>
        <w:t xml:space="preserve">Вудъ Гринъ (\004 бгееп), пред- </w:t>
      </w:r>
      <w:r>
        <w:br/>
      </w:r>
      <w:r>
        <w:t xml:space="preserve">мъстье на с. Лондона, въ англ. графотвЪ </w:t>
      </w:r>
      <w:r>
        <w:br/>
      </w:r>
      <w:r>
        <w:t xml:space="preserve">Миддльсекеъ, въ 8 км. на с. оть станщи </w:t>
      </w:r>
      <w:r>
        <w:br/>
      </w:r>
      <w:r>
        <w:t xml:space="preserve">Кингсъ Кросъ; жит. 25,381 (1891).</w:t>
      </w:r>
    </w:p>
    <w:p>
      <w:pPr>
        <w:pStyle w:val="Normal"/>
      </w:pPr>
      <w:r>
        <w:t xml:space="preserve">Вуёльта АбаАхо. мБстность на о—вЪ </w:t>
      </w:r>
      <w:r>
        <w:br/>
      </w:r>
      <w:r>
        <w:t xml:space="preserve">Куб, близъ Гаваны, гдЪ на плантащяхъ </w:t>
      </w:r>
      <w:r>
        <w:br/>
      </w:r>
      <w:r>
        <w:t xml:space="preserve">Пинаръ дель Рю разводится лучний на </w:t>
      </w:r>
      <w:r>
        <w:br/>
      </w:r>
      <w:r>
        <w:t xml:space="preserve">всемъ свЪтЪ (къ сожальнио въ ограничен- </w:t>
      </w:r>
      <w:r>
        <w:br/>
      </w:r>
      <w:r>
        <w:t xml:space="preserve">помъ количествЪ) табакъь для производ- </w:t>
      </w:r>
      <w:r>
        <w:br/>
      </w:r>
      <w:r>
        <w:t xml:space="preserve">ства изъ него отличнёйшихъ сигаръ.</w:t>
      </w:r>
    </w:p>
    <w:p>
      <w:pPr>
        <w:pStyle w:val="Normal"/>
      </w:pPr>
      <w:r>
        <w:t xml:space="preserve">Вунчть, 1) Тоакимъ. „отець сербскаго </w:t>
      </w:r>
      <w:r>
        <w:br/>
      </w:r>
      <w:r>
        <w:t xml:space="preserve">театра“, род. 1772 въ Байв (въ БачкЪ); </w:t>
      </w:r>
      <w:r>
        <w:br/>
      </w:r>
      <w:r>
        <w:t xml:space="preserve">учился въ ПресбургЪ; по окончанйи своего </w:t>
      </w:r>
      <w:r>
        <w:br/>
      </w:r>
      <w:r>
        <w:t xml:space="preserve">образовашя, получиль мЪфето учителя въ </w:t>
      </w:r>
      <w:r>
        <w:br/>
      </w:r>
      <w:r>
        <w:t xml:space="preserve">одномъ изъ город. южной Австри. Страст-</w:t>
      </w:r>
    </w:p>
    <w:p>
      <w:pPr>
        <w:pStyle w:val="Normal"/>
      </w:pPr>
      <w:r>
        <w:t xml:space="preserve">Оз\уа]а Сгау*; „МИа-</w:t>
      </w:r>
    </w:p>
    <w:p>
      <w:pPr>
        <w:pStyle w:val="Normal"/>
      </w:pPr>
      <w:r>
        <w:t xml:space="preserve">Вудъ Гринъ — ВукАШинЪ.</w:t>
      </w:r>
    </w:p>
    <w:p>
      <w:pPr>
        <w:pStyle w:val="Normal"/>
      </w:pPr>
      <w:r>
        <w:t xml:space="preserve">но любя путешествовать, онъ оставилъ </w:t>
      </w:r>
      <w:r>
        <w:br/>
      </w:r>
      <w:r>
        <w:t xml:space="preserve">цълый рядъ описан! своихъ странствова- </w:t>
      </w:r>
      <w:r>
        <w:br/>
      </w:r>
      <w:r>
        <w:t xml:space="preserve">Ш; лучшимъ изъ нихъ считается „Путе- </w:t>
      </w:r>
      <w:r>
        <w:br/>
      </w:r>
      <w:r>
        <w:t xml:space="preserve">шестве по Хорвати, СлавоШи и Далма- </w:t>
      </w:r>
      <w:r>
        <w:br/>
      </w:r>
      <w:r>
        <w:t xml:space="preserve">щи“ (1826). В. составлялъ театр. труппы </w:t>
      </w:r>
      <w:r>
        <w:br/>
      </w:r>
      <w:r>
        <w:t xml:space="preserve">и давалъ представленя по разнымтъ горо- </w:t>
      </w:r>
      <w:r>
        <w:br/>
      </w:r>
      <w:r>
        <w:t xml:space="preserve">дамъ Сербш; репертуар его театра с0- </w:t>
      </w:r>
      <w:r>
        <w:br/>
      </w:r>
      <w:r>
        <w:t xml:space="preserve">ставляли какъ орнгинальн. пьесы: „Сл- </w:t>
      </w:r>
      <w:r>
        <w:br/>
      </w:r>
      <w:r>
        <w:t xml:space="preserve">пый мышь“ (1809), такъ и въ особенности </w:t>
      </w:r>
      <w:r>
        <w:br/>
      </w:r>
      <w:r>
        <w:t xml:space="preserve">переводныя (изъ Коцебу, Эккартсгаузена, </w:t>
      </w:r>
      <w:r>
        <w:br/>
      </w:r>
      <w:r>
        <w:t xml:space="preserve">и др.). Главная заслуга В. заключается </w:t>
      </w:r>
      <w:r>
        <w:br/>
      </w:r>
      <w:r>
        <w:t xml:space="preserve">въ томъ, что онъ знакомилъ сербское обще- </w:t>
      </w:r>
      <w:r>
        <w:br/>
      </w:r>
      <w:r>
        <w:t xml:space="preserve">ство съ лучшими произведешями тогдаш- </w:t>
      </w:r>
      <w:r>
        <w:br/>
      </w:r>
      <w:r>
        <w:t xml:space="preserve">ней западно-европейской литературы и эта </w:t>
      </w:r>
      <w:r>
        <w:br/>
      </w:r>
      <w:r>
        <w:t xml:space="preserve">заслуга была бы еще больше, если бы онъ </w:t>
      </w:r>
      <w:r>
        <w:br/>
      </w:r>
      <w:r>
        <w:t xml:space="preserve">небыль непримиримымъ врагомъ реформъ </w:t>
      </w:r>
      <w:r>
        <w:br/>
      </w:r>
      <w:r>
        <w:t xml:space="preserve">В. Караджича.</w:t>
      </w:r>
    </w:p>
    <w:p>
      <w:pPr>
        <w:pStyle w:val="Normal"/>
      </w:pPr>
      <w:r>
        <w:t xml:space="preserve">2) В.. Михаилъ, сербекй министръ, </w:t>
      </w:r>
      <w:r>
        <w:br/>
      </w:r>
      <w:r>
        <w:t xml:space="preserve">род. 1853, учился въ бълградекомъ унив., </w:t>
      </w:r>
      <w:r>
        <w:br/>
      </w:r>
      <w:r>
        <w:t xml:space="preserve">затьмъ въ Берлинъ, Лейпцигв и Парижу, </w:t>
      </w:r>
      <w:r>
        <w:br/>
      </w:r>
      <w:r>
        <w:t xml:space="preserve">изучать государств. право и философию. </w:t>
      </w:r>
      <w:r>
        <w:br/>
      </w:r>
      <w:r>
        <w:t xml:space="preserve">Возвралясь въ Сербо, поступилъ на служ- </w:t>
      </w:r>
      <w:r>
        <w:br/>
      </w:r>
      <w:r>
        <w:t xml:space="preserve">бу въ мин-ство финансовъ, сдЪлался проф. </w:t>
      </w:r>
      <w:r>
        <w:br/>
      </w:r>
      <w:r>
        <w:t xml:space="preserve">политич. экономи при бълградек. унив. и </w:t>
      </w:r>
      <w:r>
        <w:br/>
      </w:r>
      <w:r>
        <w:t xml:space="preserve">пробрЬлъ извЪфетность сочинешями объ </w:t>
      </w:r>
      <w:r>
        <w:br/>
      </w:r>
      <w:r>
        <w:t xml:space="preserve">экономич. положеши Серби и о банкахь. </w:t>
      </w:r>
      <w:r>
        <w:br/>
      </w:r>
      <w:r>
        <w:t xml:space="preserve">Въ первомъ радикальн. мин-ствЪ (1887) </w:t>
      </w:r>
      <w:r>
        <w:br/>
      </w:r>
      <w:r>
        <w:t xml:space="preserve">В. получильъ портфель министра финансовъ, </w:t>
      </w:r>
      <w:r>
        <w:br/>
      </w:r>
      <w:r>
        <w:t xml:space="preserve">1889 регентство подтвердило это избране.</w:t>
      </w:r>
    </w:p>
    <w:p>
      <w:pPr>
        <w:pStyle w:val="Normal"/>
      </w:pPr>
      <w:r>
        <w:t xml:space="preserve">Вукаловичть, черног. воевода, род. </w:t>
      </w:r>
      <w:r>
        <w:br/>
      </w:r>
      <w:r>
        <w:t xml:space="preserve">1812. Благодаря выдающ. личной храбро- </w:t>
      </w:r>
      <w:r>
        <w:br/>
      </w:r>
      <w:r>
        <w:t xml:space="preserve">сти, проявленной въ борьбЪ съ турками, </w:t>
      </w:r>
      <w:r>
        <w:br/>
      </w:r>
      <w:r>
        <w:t xml:space="preserve">В. былъ избранъ воеводой (1857). В. за- </w:t>
      </w:r>
      <w:r>
        <w:br/>
      </w:r>
      <w:r>
        <w:t xml:space="preserve">ставилъ отступить Хурвида Пашу, напав- </w:t>
      </w:r>
      <w:r>
        <w:br/>
      </w:r>
      <w:r>
        <w:t xml:space="preserve">шаго на Черногорю посл пораженя при </w:t>
      </w:r>
      <w:r>
        <w:br/>
      </w:r>
      <w:r>
        <w:t xml:space="preserve">КриницЪ. Турки однако не выполнили </w:t>
      </w:r>
      <w:r>
        <w:br/>
      </w:r>
      <w:r>
        <w:t xml:space="preserve">услов трактата, заключеннаго Хурвидомъ- </w:t>
      </w:r>
      <w:r>
        <w:br/>
      </w:r>
      <w:r>
        <w:t xml:space="preserve">пашей; В., преслвдуемый Мирко Петрови- </w:t>
      </w:r>
      <w:r>
        <w:br/>
      </w:r>
      <w:r>
        <w:t xml:space="preserve">чемъ Ньгошемь, бЪжалъ въ Росешю, гдв </w:t>
      </w:r>
      <w:r>
        <w:br/>
      </w:r>
      <w:r>
        <w:t xml:space="preserve">ум. 1873.</w:t>
      </w:r>
    </w:p>
    <w:p>
      <w:pPr>
        <w:pStyle w:val="Normal"/>
      </w:pPr>
      <w:r>
        <w:t xml:space="preserve">Вукарн, главн. гор. африк. негрит. </w:t>
      </w:r>
      <w:r>
        <w:br/>
      </w:r>
      <w:r>
        <w:t xml:space="preserve">государства Коророфа, въ 35 км. къ югу </w:t>
      </w:r>
      <w:r>
        <w:br/>
      </w:r>
      <w:r>
        <w:t xml:space="preserve">оть Бипуэа, оживленный торговый пункть, </w:t>
      </w:r>
      <w:r>
        <w:br/>
      </w:r>
      <w:r>
        <w:t xml:space="preserve">впервые 1883 посъщенный Фалегелемъ, съ </w:t>
      </w:r>
      <w:r>
        <w:br/>
      </w:r>
      <w:r>
        <w:t xml:space="preserve">6000 жит. 1 </w:t>
      </w:r>
      <w:r>
        <w:br/>
      </w:r>
      <w:r>
        <w:t xml:space="preserve">‚ Вукасовичть, баронь Филиппъ, ав- </w:t>
      </w:r>
      <w:r>
        <w:br/>
      </w:r>
      <w:r>
        <w:t xml:space="preserve">стрйскй фельдмарш.-лейтенантъ, род. 1755, </w:t>
      </w:r>
      <w:r>
        <w:br/>
      </w:r>
      <w:r>
        <w:t xml:space="preserve">ум. 1809; воспитывалея въ. вЪВнской воен- </w:t>
      </w:r>
      <w:r>
        <w:br/>
      </w:r>
      <w:r>
        <w:t xml:space="preserve">ной академ!и, неоднократно отличался въ </w:t>
      </w:r>
      <w:r>
        <w:br/>
      </w:r>
      <w:r>
        <w:t xml:space="preserve">войнахъ съ турками и французами, подъ </w:t>
      </w:r>
      <w:r>
        <w:br/>
      </w:r>
      <w:r>
        <w:t xml:space="preserve">начальствомъ Края, Меласа и эрцгерцога, </w:t>
      </w:r>
      <w:r>
        <w:br/>
      </w:r>
      <w:r>
        <w:t xml:space="preserve">Карла; тяжело раненъ въ сражеши при </w:t>
      </w:r>
      <w:r>
        <w:br/>
      </w:r>
      <w:r>
        <w:t xml:space="preserve">ВаграмЪ.</w:t>
      </w:r>
    </w:p>
    <w:p>
      <w:pPr>
        <w:pStyle w:val="Normal"/>
      </w:pPr>
      <w:r>
        <w:t xml:space="preserve">Вукаиноь, сербек король, завла- </w:t>
      </w:r>
      <w:r>
        <w:br/>
      </w:r>
      <w:r>
        <w:t xml:space="preserve">дъвиый престоломъ во второй половинЪ </w:t>
      </w:r>
      <w:r>
        <w:br/>
      </w:r>
      <w:r>
        <w:t xml:space="preserve">ХГУ ст. Между съв. населешемъ старой </w:t>
      </w:r>
      <w:r>
        <w:br/>
      </w:r>
      <w:r>
        <w:t xml:space="preserve">Серби и южн., съ тлавнымъ центромъ въ </w:t>
      </w:r>
      <w:r>
        <w:br/>
      </w:r>
      <w:r>
        <w:t xml:space="preserve">ПрилинЪ, тдЪ В. имълъ постоянную рези- </w:t>
      </w:r>
      <w:r>
        <w:br/>
      </w:r>
      <w:r>
        <w:t xml:space="preserve">денцио, существовала вражда, которая за- </w:t>
      </w:r>
      <w:r>
        <w:br/>
      </w:r>
      <w:r>
        <w:t xml:space="preserve">вершилась тмъ, что В., воспользовавшиеь </w:t>
      </w:r>
      <w:r>
        <w:br/>
      </w:r>
      <w:r>
        <w:t xml:space="preserve">слабостью Уроша послвдняго, къ большо- </w:t>
      </w:r>
      <w:r>
        <w:br/>
      </w:r>
      <w:r>
        <w:t xml:space="preserve">му неудовольствио всего ралискаго населе- </w:t>
      </w:r>
      <w:r>
        <w:br/>
      </w:r>
      <w:r>
        <w:t xml:space="preserve">я, захватиль престолъь Неманичей. Въ </w:t>
      </w:r>
      <w:r>
        <w:br/>
      </w:r>
      <w:r>
        <w:t xml:space="preserve">с0ю3Ъ съ греками В. воевалъ долго съ </w:t>
      </w:r>
      <w:r>
        <w:br/>
      </w:r>
      <w:r>
        <w:t xml:space="preserve">турками; 1369 одержать надъ ними бле- </w:t>
      </w:r>
      <w:r>
        <w:br/>
      </w:r>
      <w:r>
        <w:t xml:space="preserve">стящую побЪду, которая пробудила въ </w:t>
      </w:r>
      <w:r>
        <w:br/>
      </w:r>
      <w:r>
        <w:t xml:space="preserve">немъ надежду вовсе освободить полуо—вЪ </w:t>
      </w:r>
      <w:r>
        <w:br/>
      </w:r>
      <w:r>
        <w:t xml:space="preserve">оть турокъ, но, не поддержанный враждо-</w:t>
      </w:r>
    </w:p>
    <w:p>
      <w:pPr>
        <w:pStyle w:val="Normal"/>
      </w:pPr>
      <w:r>
        <w:t xml:space="preserve">Вуковарь — ВУЛКАНИЧЕСКОВ СТЕКЛО.</w:t>
      </w:r>
    </w:p>
    <w:p>
      <w:pPr>
        <w:pStyle w:val="Normal"/>
      </w:pPr>
      <w:r>
        <w:t xml:space="preserve">вавшими съ нимъ властителями Серб!и, </w:t>
      </w:r>
      <w:r>
        <w:br/>
      </w:r>
      <w:r>
        <w:t xml:space="preserve">палъ въ битвЪ на берегу Марицы (1371). </w:t>
      </w:r>
      <w:r>
        <w:br/>
      </w:r>
      <w:r>
        <w:t xml:space="preserve">ПослЪ этого турки стали опустошать Сер- </w:t>
      </w:r>
      <w:r>
        <w:br/>
      </w:r>
      <w:r>
        <w:t xml:space="preserve">био; сынъ В., любимый герой сербек. на- </w:t>
      </w:r>
      <w:r>
        <w:br/>
      </w:r>
      <w:r>
        <w:t xml:space="preserve">родн. иъсенъ, Марко кралевичъ, не полу- </w:t>
      </w:r>
      <w:r>
        <w:br/>
      </w:r>
      <w:r>
        <w:t xml:space="preserve">чая ни откуда помощи, принужденъ былъ </w:t>
      </w:r>
      <w:r>
        <w:br/>
      </w:r>
      <w:r>
        <w:t xml:space="preserve">запереться въ ПрилипЪъ. О В. сохранилось </w:t>
      </w:r>
      <w:r>
        <w:br/>
      </w:r>
      <w:r>
        <w:t xml:space="preserve">много пЪсенъ, преданй, а также лЪто- </w:t>
      </w:r>
      <w:r>
        <w:br/>
      </w:r>
      <w:r>
        <w:t xml:space="preserve">лисныхъ замЪтокъ; вов они рисуютъ В. </w:t>
      </w:r>
      <w:r>
        <w:br/>
      </w:r>
      <w:r>
        <w:t xml:space="preserve">мрачными красками, неосновательно при- </w:t>
      </w:r>
      <w:r>
        <w:br/>
      </w:r>
      <w:r>
        <w:t xml:space="preserve">писывая ему убийство Уроша поелЪфдняго </w:t>
      </w:r>
      <w:r>
        <w:br/>
      </w:r>
      <w:r>
        <w:t xml:space="preserve">и преувеличенно разсказывая о враждеб- </w:t>
      </w:r>
      <w:r>
        <w:br/>
      </w:r>
      <w:r>
        <w:t xml:space="preserve">ныхъ отношеняхъ В. къ Марку. Несо- </w:t>
      </w:r>
      <w:r>
        <w:br/>
      </w:r>
      <w:r>
        <w:t xml:space="preserve">мнЪнно, В. быль бы представленъ въ иномъ </w:t>
      </w:r>
      <w:r>
        <w:br/>
      </w:r>
      <w:r>
        <w:t xml:space="preserve">свЪтв, если бы о немъ сохранились мЪет- </w:t>
      </w:r>
      <w:r>
        <w:br/>
      </w:r>
      <w:r>
        <w:t xml:space="preserve">ныя, македонсмя пЪсни и не было бы </w:t>
      </w:r>
      <w:r>
        <w:br/>
      </w:r>
      <w:r>
        <w:t xml:space="preserve">вражды между македонск. и рашск. насе- </w:t>
      </w:r>
      <w:r>
        <w:br/>
      </w:r>
      <w:r>
        <w:t xml:space="preserve">лешемъ. См. Халанск!й, О сербск. на- </w:t>
      </w:r>
      <w:r>
        <w:br/>
      </w:r>
      <w:r>
        <w:t xml:space="preserve">родн. швеняхъ (Варш., 1883; стр. 24, 32 и 42).</w:t>
      </w:r>
    </w:p>
    <w:p>
      <w:pPr>
        <w:pStyle w:val="Normal"/>
      </w:pPr>
      <w:r>
        <w:t xml:space="preserve">Вуковарть (сербск. Старый Вуковъ, </w:t>
      </w:r>
      <w:r>
        <w:br/>
      </w:r>
      <w:r>
        <w:t xml:space="preserve">венг. О-В.), главн. мЪетечко въ славонск. </w:t>
      </w:r>
      <w:r>
        <w:br/>
      </w:r>
      <w:r>
        <w:t xml:space="preserve">комитать Сирм!и, близъ впаденя Вуки въ </w:t>
      </w:r>
      <w:r>
        <w:br/>
      </w:r>
      <w:r>
        <w:t xml:space="preserve">Дунай, пароходн. пристань и станщя ж. д.; </w:t>
      </w:r>
      <w:r>
        <w:br/>
      </w:r>
      <w:r>
        <w:t xml:space="preserve">замокъ съ паркомъ, францисканскй мона- </w:t>
      </w:r>
      <w:r>
        <w:br/>
      </w:r>
      <w:r>
        <w:t xml:space="preserve">стырь, винодЪ ще, торговля виномъ и дере- </w:t>
      </w:r>
      <w:r>
        <w:br/>
      </w:r>
      <w:r>
        <w:t xml:space="preserve">вянными товарами, паровыя мельницы, пи- </w:t>
      </w:r>
      <w:r>
        <w:br/>
      </w:r>
      <w:r>
        <w:t xml:space="preserve">воваренный и спиртный заводы, ниточная </w:t>
      </w:r>
      <w:r>
        <w:br/>
      </w:r>
      <w:r>
        <w:t xml:space="preserve">фабр., шелководотво, рыболовство, упра- </w:t>
      </w:r>
      <w:r>
        <w:br/>
      </w:r>
      <w:r>
        <w:t xml:space="preserve">влеше финансами, судъ и (1890) 9494 жит. </w:t>
      </w:r>
      <w:r>
        <w:br/>
      </w:r>
      <w:r>
        <w:t xml:space="preserve">кроатовъ, серб. и нЪмц. (катол. и правосл.).</w:t>
      </w:r>
    </w:p>
    <w:p>
      <w:pPr>
        <w:pStyle w:val="Normal"/>
      </w:pPr>
      <w:r>
        <w:t xml:space="preserve">Вунолть, ученикъ св. 1оанна Богосло- </w:t>
      </w:r>
      <w:r>
        <w:br/>
      </w:r>
      <w:r>
        <w:t xml:space="preserve">ва, епископь Смирною; сподвижникомъ </w:t>
      </w:r>
      <w:r>
        <w:br/>
      </w:r>
      <w:r>
        <w:t xml:space="preserve">его былъ св. Поликариъ, ставний послЪ </w:t>
      </w:r>
      <w:r>
        <w:br/>
      </w:r>
      <w:r>
        <w:t xml:space="preserve">его смерти (105) епископомъ. Память В. </w:t>
      </w:r>
      <w:r>
        <w:br/>
      </w:r>
      <w:r>
        <w:t xml:space="preserve">чтится 6 февраля. :</w:t>
      </w:r>
    </w:p>
    <w:p>
      <w:pPr>
        <w:pStyle w:val="Normal"/>
      </w:pPr>
      <w:r>
        <w:t xml:space="preserve">Вуконъ-хэ, Вохэнь-хэ, манджурек. </w:t>
      </w:r>
      <w:r>
        <w:br/>
      </w:r>
      <w:r>
        <w:t xml:space="preserve">Фартухунь, значит. лЪвый притокъ Сун- </w:t>
      </w:r>
      <w:r>
        <w:br/>
      </w:r>
      <w:r>
        <w:t xml:space="preserve">гари въ Манджури; начинается въ горахъ </w:t>
      </w:r>
      <w:r>
        <w:br/>
      </w:r>
      <w:r>
        <w:t xml:space="preserve">Кэнтэй-Алинъ, длина теч. около 350 вер., </w:t>
      </w:r>
      <w:r>
        <w:br/>
      </w:r>
      <w:r>
        <w:t xml:space="preserve">впад. у г. Сань-Сина, слагается изъ нЪ- </w:t>
      </w:r>
      <w:r>
        <w:br/>
      </w:r>
      <w:r>
        <w:t xml:space="preserve">сколькихъ рЪчекъ, область ея течевя не </w:t>
      </w:r>
      <w:r>
        <w:br/>
      </w:r>
      <w:r>
        <w:t xml:space="preserve">изслъдована.</w:t>
      </w:r>
    </w:p>
    <w:p>
      <w:pPr>
        <w:pStyle w:val="Normal"/>
      </w:pPr>
      <w:r>
        <w:t xml:space="preserve">Вувъ Бранковичъ, </w:t>
      </w:r>
      <w:r>
        <w:br/>
      </w:r>
      <w:r>
        <w:t xml:space="preserve">вичь.</w:t>
      </w:r>
    </w:p>
    <w:p>
      <w:pPr>
        <w:pStyle w:val="Normal"/>
      </w:pPr>
      <w:r>
        <w:t xml:space="preserve">Вукъ Караджич, см. Караджич.</w:t>
      </w:r>
    </w:p>
    <w:p>
      <w:pPr>
        <w:pStyle w:val="Normal"/>
      </w:pPr>
      <w:r>
        <w:t xml:space="preserve">Вуле-Ильнчть, сербсьй воевода при </w:t>
      </w:r>
      <w:r>
        <w:br/>
      </w:r>
      <w:r>
        <w:t xml:space="preserve">Георги Черномъ, одержаль побфды надъ </w:t>
      </w:r>
      <w:r>
        <w:br/>
      </w:r>
      <w:r>
        <w:t xml:space="preserve">турками при СмедеревЪ (1807) и Новоба- </w:t>
      </w:r>
      <w:r>
        <w:br/>
      </w:r>
      <w:r>
        <w:t xml:space="preserve">зарЪ (1808), принималъ участе въ русеко- </w:t>
      </w:r>
      <w:r>
        <w:br/>
      </w:r>
      <w:r>
        <w:t xml:space="preserve">турецкой войнЪ (1809—11).</w:t>
      </w:r>
    </w:p>
    <w:p>
      <w:pPr>
        <w:pStyle w:val="Normal"/>
      </w:pPr>
      <w:r>
        <w:t xml:space="preserve">Вулинги, несколько оборотовъ тол- </w:t>
      </w:r>
      <w:r>
        <w:br/>
      </w:r>
      <w:r>
        <w:t xml:space="preserve">стаго троса или цЪпи вокругъ двухъ ка- </w:t>
      </w:r>
      <w:r>
        <w:br/>
      </w:r>
      <w:r>
        <w:t xml:space="preserve">кихь либо деревъь для их соединешя.</w:t>
      </w:r>
    </w:p>
    <w:p>
      <w:pPr>
        <w:pStyle w:val="Normal"/>
      </w:pPr>
      <w:r>
        <w:t xml:space="preserve">Вулканалан (УшсапаПае), древне- </w:t>
      </w:r>
      <w:r>
        <w:br/>
      </w:r>
      <w:r>
        <w:t xml:space="preserve">римскй праздникь въ честь Вулкана (Уш- </w:t>
      </w:r>
      <w:r>
        <w:br/>
      </w:r>
      <w:r>
        <w:t xml:space="preserve">сапиз, Миеег), сына Зевса и Геры, бога </w:t>
      </w:r>
      <w:r>
        <w:br/>
      </w:r>
      <w:r>
        <w:t xml:space="preserve">огня и металлури. 23 августа на рав- </w:t>
      </w:r>
      <w:r>
        <w:br/>
      </w:r>
      <w:r>
        <w:t xml:space="preserve">нинЪ близь Капитоля совершалось торже- </w:t>
      </w:r>
      <w:r>
        <w:br/>
      </w:r>
      <w:r>
        <w:t xml:space="preserve">ственное богослужеше, а затьмъ въ Фла- </w:t>
      </w:r>
      <w:r>
        <w:br/>
      </w:r>
      <w:r>
        <w:t xml:space="preserve">МИНИнНСКоМЪ циркь устраивались игры.</w:t>
      </w:r>
    </w:p>
    <w:p>
      <w:pPr>
        <w:pStyle w:val="Normal"/>
      </w:pPr>
      <w:r>
        <w:t xml:space="preserve">Вулканизаная, см. каучук.</w:t>
      </w:r>
    </w:p>
    <w:p>
      <w:pPr>
        <w:pStyle w:val="Normal"/>
      </w:pPr>
      <w:r>
        <w:t xml:space="preserve">Вулканизить, совокупность воЪхь </w:t>
      </w:r>
      <w:r>
        <w:br/>
      </w:r>
      <w:r>
        <w:t xml:space="preserve">вулканическихъ явлен; слово, часто, но </w:t>
      </w:r>
      <w:r>
        <w:br/>
      </w:r>
      <w:r>
        <w:t xml:space="preserve">неправильно, употребляется также, какъ си- </w:t>
      </w:r>
      <w:r>
        <w:br/>
      </w:r>
      <w:r>
        <w:t xml:space="preserve">нонимъ плутонизма (см.). Вулканисты </w:t>
      </w:r>
      <w:r>
        <w:br/>
      </w:r>
      <w:r>
        <w:t xml:space="preserve">(неправ.) синон. плутонистовь (см.). Въ </w:t>
      </w:r>
      <w:r>
        <w:br/>
      </w:r>
      <w:r>
        <w:t xml:space="preserve">точномъ смыслЪ слова вулканическими </w:t>
      </w:r>
      <w:r>
        <w:br/>
      </w:r>
      <w:r>
        <w:t xml:space="preserve">явлен1ями называются только весь про-</w:t>
      </w:r>
    </w:p>
    <w:p>
      <w:pPr>
        <w:pStyle w:val="Normal"/>
      </w:pPr>
      <w:r>
        <w:t xml:space="preserve">см. Бранко-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цессы, обусловленные дЪйствующими на </w:t>
      </w:r>
      <w:r>
        <w:br/>
      </w:r>
      <w:r>
        <w:t xml:space="preserve">недоступныхъ непосредственному наблюде- </w:t>
      </w:r>
      <w:r>
        <w:br/>
      </w:r>
      <w:r>
        <w:t xml:space="preserve">ню глубинахъ силами, внъшнимъ проявле- </w:t>
      </w:r>
      <w:r>
        <w:br/>
      </w:r>
      <w:r>
        <w:t xml:space="preserve">вемъ которыхъ является изверженше на по- </w:t>
      </w:r>
      <w:r>
        <w:br/>
      </w:r>
      <w:r>
        <w:t xml:space="preserve">верхность или въ боле или мене разру- </w:t>
      </w:r>
      <w:r>
        <w:br/>
      </w:r>
      <w:r>
        <w:t xml:space="preserve">шенныя, смьщенныя толщи коры земной </w:t>
      </w:r>
      <w:r>
        <w:br/>
      </w:r>
      <w:r>
        <w:t xml:space="preserve">расплавленной массы — лавы, различныхъ </w:t>
      </w:r>
      <w:r>
        <w:br/>
      </w:r>
      <w:r>
        <w:t xml:space="preserve">рыхлыхъ продуктовъ разрушешя горныхь </w:t>
      </w:r>
      <w:r>
        <w:br/>
      </w:r>
      <w:r>
        <w:t xml:space="preserve">породъ (лапили, вулкан. бомбы, пепелъ и </w:t>
      </w:r>
      <w:r>
        <w:br/>
      </w:r>
      <w:r>
        <w:t xml:space="preserve">пр.), вулканической грязи, водяныхъ па- </w:t>
      </w:r>
      <w:r>
        <w:br/>
      </w:r>
      <w:r>
        <w:t xml:space="preserve">ровъ и газовъ. Отъ В. явлейй слфдуеть </w:t>
      </w:r>
      <w:r>
        <w:br/>
      </w:r>
      <w:r>
        <w:t xml:space="preserve">отличать цьлый рядъ ложно-вулкани- </w:t>
      </w:r>
      <w:r>
        <w:br/>
      </w:r>
      <w:r>
        <w:t xml:space="preserve">ческихъ (псевдо-вулканическ.) явленй: </w:t>
      </w:r>
      <w:r>
        <w:br/>
      </w:r>
      <w:r>
        <w:t xml:space="preserve">изверженя трязи, воды, нефти, паровъ и </w:t>
      </w:r>
      <w:r>
        <w:br/>
      </w:r>
      <w:r>
        <w:t xml:space="preserve">тазовъ, частью горючихъ и воепламеняю- </w:t>
      </w:r>
      <w:r>
        <w:br/>
      </w:r>
      <w:r>
        <w:t xml:space="preserve">щихся, но не расплавленныхъ маесъ, вы- </w:t>
      </w:r>
      <w:r>
        <w:br/>
      </w:r>
      <w:r>
        <w:t xml:space="preserve">званныхъ скоплешемъ по той или другой </w:t>
      </w:r>
      <w:r>
        <w:br/>
      </w:r>
      <w:r>
        <w:t xml:space="preserve">причин въ толщахъ коры земной подъ </w:t>
      </w:r>
      <w:r>
        <w:br/>
      </w:r>
      <w:r>
        <w:t xml:space="preserve">большимъ давлешемъ газовъ — углекиело- </w:t>
      </w:r>
      <w:r>
        <w:br/>
      </w:r>
      <w:r>
        <w:t xml:space="preserve">ты, углеводородов (нефтяныхъ газовъ), га- </w:t>
      </w:r>
      <w:r>
        <w:br/>
      </w:r>
      <w:r>
        <w:t xml:space="preserve">зообразныхъ продуктовъ горЪнй1я каменна- </w:t>
      </w:r>
      <w:r>
        <w:br/>
      </w:r>
      <w:r>
        <w:t xml:space="preserve">го угля и т. п. Къ продуктамь такихъ </w:t>
      </w:r>
      <w:r>
        <w:br/>
      </w:r>
      <w:r>
        <w:t xml:space="preserve">ложно-вулканич. явлений относится боль- </w:t>
      </w:r>
      <w:r>
        <w:br/>
      </w:r>
      <w:r>
        <w:t xml:space="preserve">шая часть. грязевыхъ вулкановъ (см.), гря- </w:t>
      </w:r>
      <w:r>
        <w:br/>
      </w:r>
      <w:r>
        <w:t xml:space="preserve">зевыя сопки, сальзы и пр., въ томъ числь </w:t>
      </w:r>
      <w:r>
        <w:br/>
      </w:r>
      <w:r>
        <w:t xml:space="preserve">и весь грязевые вулканы Кавказскаго края, </w:t>
      </w:r>
      <w:r>
        <w:br/>
      </w:r>
      <w:r>
        <w:t xml:space="preserve">связанные съ мЪсторожденями нефти.</w:t>
      </w:r>
    </w:p>
    <w:p>
      <w:pPr>
        <w:pStyle w:val="Normal"/>
      </w:pPr>
      <w:r>
        <w:t xml:space="preserve">Вулканичеевя породы. вулка- </w:t>
      </w:r>
      <w:r>
        <w:br/>
      </w:r>
      <w:r>
        <w:t xml:space="preserve">ниты, въ болЪе тБеномъ значени то же, </w:t>
      </w:r>
      <w:r>
        <w:br/>
      </w:r>
      <w:r>
        <w:t xml:space="preserve">что лавы (см.). и находяцйяся въ связи съ </w:t>
      </w:r>
      <w:r>
        <w:br/>
      </w:r>
      <w:r>
        <w:t xml:space="preserve">посльдними обломочныя образовашя, кот. </w:t>
      </w:r>
      <w:r>
        <w:br/>
      </w:r>
      <w:r>
        <w:t xml:space="preserve">встрьчалются въ свободномъ состояши въ </w:t>
      </w:r>
      <w:r>
        <w:br/>
      </w:r>
      <w:r>
        <w:t xml:space="preserve">видЪ бомбъ, лапиллъ, песка и пепла </w:t>
      </w:r>
      <w:r>
        <w:br/>
      </w:r>
      <w:r>
        <w:t xml:space="preserve">или цементированныя въ видЪ вулк. туфа; </w:t>
      </w:r>
      <w:r>
        <w:br/>
      </w:r>
      <w:r>
        <w:t xml:space="preserve">зъ болъе широкомъ смыслЪ также породы 60= </w:t>
      </w:r>
      <w:r>
        <w:br/>
      </w:r>
      <w:r>
        <w:t xml:space="preserve">ле древняго происхожденя, представляю- </w:t>
      </w:r>
      <w:r>
        <w:br/>
      </w:r>
      <w:r>
        <w:t xml:space="preserve">ия или по химическому составу и мине- </w:t>
      </w:r>
      <w:r>
        <w:br/>
      </w:r>
      <w:r>
        <w:t xml:space="preserve">ралогическому строенйо, или по условямъ </w:t>
      </w:r>
      <w:r>
        <w:br/>
      </w:r>
      <w:r>
        <w:t xml:space="preserve">ихъ появлешя среди другихъ породъ, или </w:t>
      </w:r>
      <w:r>
        <w:br/>
      </w:r>
      <w:r>
        <w:t xml:space="preserve">также и по обоимъ этимъ признакамъ ана- </w:t>
      </w:r>
      <w:r>
        <w:br/>
      </w:r>
      <w:r>
        <w:t xml:space="preserve">логъь лавЪ, выливияся на друмя, суще- </w:t>
      </w:r>
      <w:r>
        <w:br/>
      </w:r>
      <w:r>
        <w:t xml:space="preserve">ствовавшшя ранЪе породы и расиростра- </w:t>
      </w:r>
      <w:r>
        <w:br/>
      </w:r>
      <w:r>
        <w:t xml:space="preserve">нивицяся надъ ними (изверженныя эффу- </w:t>
      </w:r>
      <w:r>
        <w:br/>
      </w:r>
      <w:r>
        <w:t xml:space="preserve">зивныя породы). Если руководствовалься </w:t>
      </w:r>
      <w:r>
        <w:br/>
      </w:r>
      <w:r>
        <w:t xml:space="preserve">этими аналойями при опредзлеши по- </w:t>
      </w:r>
      <w:r>
        <w:br/>
      </w:r>
      <w:r>
        <w:t xml:space="preserve">родъ боже и боле древняго происхожде- </w:t>
      </w:r>
      <w:r>
        <w:br/>
      </w:r>
      <w:r>
        <w:t xml:space="preserve">шя, то замФтно, что признаки, отличаюние </w:t>
      </w:r>
      <w:r>
        <w:br/>
      </w:r>
      <w:r>
        <w:t xml:space="preserve">вулканичеевя породы отъ другихъ кри- </w:t>
      </w:r>
      <w:r>
        <w:br/>
      </w:r>
      <w:r>
        <w:t xml:space="preserve">сталлическихъ породъ, выражалотся все сла- </w:t>
      </w:r>
      <w:r>
        <w:br/>
      </w:r>
      <w:r>
        <w:t xml:space="preserve">бе. Въ химическомъ составЪ (результаты </w:t>
      </w:r>
      <w:r>
        <w:br/>
      </w:r>
      <w:r>
        <w:t xml:space="preserve">валового анализа) можетъ замвчалься пол- </w:t>
      </w:r>
      <w:r>
        <w:br/>
      </w:r>
      <w:r>
        <w:t xml:space="preserve">нъйшее совпадеше для породъ даже и весь- </w:t>
      </w:r>
      <w:r>
        <w:br/>
      </w:r>
      <w:r>
        <w:t xml:space="preserve">ма древнихъ перодовъ и настоящихъ лавъ </w:t>
      </w:r>
      <w:r>
        <w:br/>
      </w:r>
      <w:r>
        <w:t xml:space="preserve">боле новаго происхождешя (кварцевый </w:t>
      </w:r>
      <w:r>
        <w:br/>
      </w:r>
      <w:r>
        <w:t xml:space="preserve">порфиръ и трахить, мелафиръ и базальть), </w:t>
      </w:r>
      <w:r>
        <w:br/>
      </w:r>
      <w:r>
        <w:t xml:space="preserve">но минералогическое строене часто сильно </w:t>
      </w:r>
      <w:r>
        <w:br/>
      </w:r>
      <w:r>
        <w:t xml:space="preserve">разнится велЪдетве присутстя другихть» </w:t>
      </w:r>
      <w:r>
        <w:br/>
      </w:r>
      <w:r>
        <w:t xml:space="preserve">минераловь или другихъ минеральных </w:t>
      </w:r>
      <w:r>
        <w:br/>
      </w:r>
      <w:r>
        <w:t xml:space="preserve">разновидностей, велфдстые меньшаго ко- </w:t>
      </w:r>
      <w:r>
        <w:br/>
      </w:r>
      <w:r>
        <w:t xml:space="preserve">личества или полнаго отсутстыя вулкани- </w:t>
      </w:r>
      <w:r>
        <w:br/>
      </w:r>
      <w:r>
        <w:t xml:space="preserve">ческаго стекла между составными минерал </w:t>
      </w:r>
      <w:r>
        <w:br/>
      </w:r>
      <w:r>
        <w:t xml:space="preserve">лами. См. иаверженныя породы и плиуто- </w:t>
      </w:r>
      <w:r>
        <w:br/>
      </w:r>
      <w:r>
        <w:t xml:space="preserve">ничесвая, пор.</w:t>
      </w:r>
    </w:p>
    <w:p>
      <w:pPr>
        <w:pStyle w:val="Normal"/>
      </w:pPr>
      <w:r>
        <w:t xml:space="preserve">Вулканическое стекло (см. 0а- </w:t>
      </w:r>
      <w:r>
        <w:br/>
      </w:r>
      <w:r>
        <w:t xml:space="preserve">зис5), аморфное кремнеземистое вещество, </w:t>
      </w:r>
      <w:r>
        <w:br/>
      </w:r>
      <w:r>
        <w:t xml:space="preserve">входящее въ составъ всЪхъ вулканиче- </w:t>
      </w:r>
      <w:r>
        <w:br/>
      </w:r>
      <w:r>
        <w:t xml:space="preserve">скихъ. породъ, иногда является преобла- </w:t>
      </w:r>
      <w:r>
        <w:br/>
      </w:r>
      <w:r>
        <w:t xml:space="preserve">| дающею или даже исключительною с0-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ставною ихъ частью. Это непосредственно </w:t>
      </w:r>
      <w:r>
        <w:br/>
      </w:r>
      <w:r>
        <w:t xml:space="preserve">застывшая огненножидкая масса лавы, пе </w:t>
      </w:r>
      <w:r>
        <w:br/>
      </w:r>
      <w:r>
        <w:t xml:space="preserve">усп5вшая при быстромъ охлажден!и и за- </w:t>
      </w:r>
      <w:r>
        <w:br/>
      </w:r>
      <w:r>
        <w:t xml:space="preserve">стывани выкристаллизовалься и распасть- </w:t>
      </w:r>
      <w:r>
        <w:br/>
      </w:r>
      <w:r>
        <w:t xml:space="preserve">ся на отдЪльные минералы, слагающ!е вул- </w:t>
      </w:r>
      <w:r>
        <w:br/>
      </w:r>
      <w:r>
        <w:t xml:space="preserve">каническя породы или лавы; при преобла- </w:t>
      </w:r>
      <w:r>
        <w:br/>
      </w:r>
      <w:r>
        <w:t xml:space="preserve">дани стекла эти минералы (преим. авгиты, </w:t>
      </w:r>
      <w:r>
        <w:br/>
      </w:r>
      <w:r>
        <w:t xml:space="preserve">роговыя обманки, полевые шпаты, нефе- </w:t>
      </w:r>
      <w:r>
        <w:br/>
      </w:r>
      <w:r>
        <w:t xml:space="preserve">линъ, лейцитъ и пр.) порфировидно выдЪ- </w:t>
      </w:r>
      <w:r>
        <w:br/>
      </w:r>
      <w:r>
        <w:t xml:space="preserve">ляются среди аморфнаго стекла въ вид </w:t>
      </w:r>
      <w:r>
        <w:br/>
      </w:r>
      <w:r>
        <w:t xml:space="preserve">болЪе или менЪе правильно организованн. </w:t>
      </w:r>
      <w:r>
        <w:br/>
      </w:r>
      <w:r>
        <w:t xml:space="preserve">кристалловъ, часто обнаруживая весьма </w:t>
      </w:r>
      <w:r>
        <w:br/>
      </w:r>
      <w:r>
        <w:t xml:space="preserve">характерную для породъ, бывшихъ въ ра- </w:t>
      </w:r>
      <w:r>
        <w:br/>
      </w:r>
      <w:r>
        <w:t xml:space="preserve">сплавленн. состоянш, флюидальную струк- </w:t>
      </w:r>
      <w:r>
        <w:br/>
      </w:r>
      <w:r>
        <w:t xml:space="preserve">туру (см. табл. „Горныя породы“ фиг. 2 и 3). </w:t>
      </w:r>
      <w:r>
        <w:br/>
      </w:r>
      <w:r>
        <w:t xml:space="preserve">При болЪе или менЪе быстромъ охлажде- </w:t>
      </w:r>
      <w:r>
        <w:br/>
      </w:r>
      <w:r>
        <w:t xml:space="preserve">нши лавы застывають въ вулканическ!1я </w:t>
      </w:r>
      <w:r>
        <w:br/>
      </w:r>
      <w:r>
        <w:t xml:space="preserve">стекла или г1алиты, состоящйе преиму- </w:t>
      </w:r>
      <w:r>
        <w:br/>
      </w:r>
      <w:r>
        <w:t xml:space="preserve">щественно изъ стекловидной, болъе или </w:t>
      </w:r>
      <w:r>
        <w:br/>
      </w:r>
      <w:r>
        <w:t xml:space="preserve">мензе темной, непрозрачной, въ толстых </w:t>
      </w:r>
      <w:r>
        <w:br/>
      </w:r>
      <w:r>
        <w:t xml:space="preserve">кускахъ или только просвЪчивающей массы. </w:t>
      </w:r>
      <w:r>
        <w:br/>
      </w:r>
      <w:r>
        <w:t xml:space="preserve">иногда сильно пузыристой, почти не содер- </w:t>
      </w:r>
      <w:r>
        <w:br/>
      </w:r>
      <w:r>
        <w:t xml:space="preserve">жащей явственно оформленныхь криетал- </w:t>
      </w:r>
      <w:r>
        <w:br/>
      </w:r>
      <w:r>
        <w:t xml:space="preserve">ловъ; сюда относится цълый рядъ вулка- </w:t>
      </w:r>
      <w:r>
        <w:br/>
      </w:r>
      <w:r>
        <w:t xml:space="preserve">ническихъ породъ, извЪетныхъ подъ на- </w:t>
      </w:r>
      <w:r>
        <w:br/>
      </w:r>
      <w:r>
        <w:t xml:space="preserve">звашемъ обсид1ана, смоляного камня, </w:t>
      </w:r>
      <w:r>
        <w:br/>
      </w:r>
      <w:r>
        <w:t xml:space="preserve">перлита, пемзы (см.).</w:t>
      </w:r>
    </w:p>
    <w:p>
      <w:pPr>
        <w:pStyle w:val="Normal"/>
      </w:pPr>
      <w:r>
        <w:t xml:space="preserve">Вулкано, островъ, </w:t>
      </w:r>
      <w:r>
        <w:br/>
      </w:r>
      <w:r>
        <w:t xml:space="preserve">острова.</w:t>
      </w:r>
    </w:p>
    <w:p>
      <w:pPr>
        <w:pStyle w:val="Normal"/>
      </w:pPr>
      <w:r>
        <w:t xml:space="preserve">Вулкан (Ушсапиз, древн. форма Уо1- </w:t>
      </w:r>
      <w:r>
        <w:br/>
      </w:r>
      <w:r>
        <w:t xml:space="preserve">сапиз), соотвБтетвующий греч. Гефесту </w:t>
      </w:r>
      <w:r>
        <w:br/>
      </w:r>
      <w:r>
        <w:t xml:space="preserve">(см.) и отождествлявиийся еъ нимъ ита- </w:t>
      </w:r>
      <w:r>
        <w:br/>
      </w:r>
      <w:r>
        <w:t xml:space="preserve">лийск богъ огня, кузнечнато и плавильнаго </w:t>
      </w:r>
      <w:r>
        <w:br/>
      </w:r>
      <w:r>
        <w:t xml:space="preserve">искусства (называвиийся также Ми1с1Ъег, </w:t>
      </w:r>
      <w:r>
        <w:br/>
      </w:r>
      <w:r>
        <w:t xml:space="preserve">т. е. „плавильщикомъ“). Какъ богъ опло- </w:t>
      </w:r>
      <w:r>
        <w:br/>
      </w:r>
      <w:r>
        <w:t xml:space="preserve">дотворяющаго тепла, В., считалея супру- </w:t>
      </w:r>
      <w:r>
        <w:br/>
      </w:r>
      <w:r>
        <w:t xml:space="preserve">гомь богини весны Маи (Ма]а), которой </w:t>
      </w:r>
      <w:r>
        <w:br/>
      </w:r>
      <w:r>
        <w:t xml:space="preserve">жрець В. Натеп Уо]сапаНз приносилъ 1 </w:t>
      </w:r>
      <w:r>
        <w:br/>
      </w:r>
      <w:r>
        <w:t xml:space="preserve">мая жертву. (Со времени отождествлешя </w:t>
      </w:r>
      <w:r>
        <w:br/>
      </w:r>
      <w:r>
        <w:t xml:space="preserve">В. сь Гефестомъ супругой его стала очи- </w:t>
      </w:r>
      <w:r>
        <w:br/>
      </w:r>
      <w:r>
        <w:t xml:space="preserve">таться Венера. Между святилищами В. въ </w:t>
      </w:r>
      <w:r>
        <w:br/>
      </w:r>
      <w:r>
        <w:t xml:space="preserve">РимЪ наиболБе замЪчалельнымъ являлся </w:t>
      </w:r>
      <w:r>
        <w:br/>
      </w:r>
      <w:r>
        <w:t xml:space="preserve">такъ наз. Уо]сапа|, площадка, возвышав- </w:t>
      </w:r>
      <w:r>
        <w:br/>
      </w:r>
      <w:r>
        <w:t xml:space="preserve">нгаяся надъ Комищями, на которой помЪ- </w:t>
      </w:r>
      <w:r>
        <w:br/>
      </w:r>
      <w:r>
        <w:t xml:space="preserve">щался государственный очагъ. Главный </w:t>
      </w:r>
      <w:r>
        <w:br/>
      </w:r>
      <w:r>
        <w:t xml:space="preserve">праздникъ В., Вулканами (УосапаНа), </w:t>
      </w:r>
      <w:r>
        <w:br/>
      </w:r>
      <w:r>
        <w:t xml:space="preserve">справлялся 23 авг. и сопровождался играми </w:t>
      </w:r>
      <w:r>
        <w:br/>
      </w:r>
      <w:r>
        <w:t xml:space="preserve">на Фламишевомъ присталищЪ. Какъ богу </w:t>
      </w:r>
      <w:r>
        <w:br/>
      </w:r>
      <w:r>
        <w:t xml:space="preserve">обработки металловъ, В. приносили жертву </w:t>
      </w:r>
      <w:r>
        <w:br/>
      </w:r>
      <w:r>
        <w:t xml:space="preserve">23 мая, въ день очищешя трубъ, употре- </w:t>
      </w:r>
      <w:r>
        <w:br/>
      </w:r>
      <w:r>
        <w:t xml:space="preserve">блявшихся при богослужешяхъ (день этотъ </w:t>
      </w:r>
      <w:r>
        <w:br/>
      </w:r>
      <w:r>
        <w:t xml:space="preserve">носилъ назване „вриБИиза“а“). Какъ пове- </w:t>
      </w:r>
      <w:r>
        <w:br/>
      </w:r>
      <w:r>
        <w:t xml:space="preserve">литель огня, В. считался также богомъ по- </w:t>
      </w:r>
      <w:r>
        <w:br/>
      </w:r>
      <w:r>
        <w:t xml:space="preserve">жаровъ, почему его храмъ помфщался обы- </w:t>
      </w:r>
      <w:r>
        <w:br/>
      </w:r>
      <w:r>
        <w:t xml:space="preserve">кновенно внЪ города, какъ и въ РимЪ храмъ </w:t>
      </w:r>
      <w:r>
        <w:br/>
      </w:r>
      <w:r>
        <w:t xml:space="preserve">В. находился на Марсовомъ пол.</w:t>
      </w:r>
    </w:p>
    <w:p>
      <w:pPr>
        <w:pStyle w:val="Normal"/>
      </w:pPr>
      <w:r>
        <w:t xml:space="preserve">Вулкан. Изъ изсльдовашй надъ дви- </w:t>
      </w:r>
      <w:r>
        <w:br/>
      </w:r>
      <w:r>
        <w:t xml:space="preserve">жешемъ Меркумя Леверрье вывелъ, что </w:t>
      </w:r>
      <w:r>
        <w:br/>
      </w:r>
      <w:r>
        <w:t xml:space="preserve">внутри орбяты Меркурйя должна обращать- </w:t>
      </w:r>
      <w:r>
        <w:br/>
      </w:r>
      <w:r>
        <w:t xml:space="preserve">ся планета, названная имъ В. Первое на- </w:t>
      </w:r>
      <w:r>
        <w:br/>
      </w:r>
      <w:r>
        <w:t xml:space="preserve">блюдеше В. было сообщено докторомъ </w:t>
      </w:r>
      <w:r>
        <w:br/>
      </w:r>
      <w:r>
        <w:t xml:space="preserve">'Лескарбо 29 марта; 1859, будто бы видВв- </w:t>
      </w:r>
      <w:r>
        <w:br/>
      </w:r>
      <w:r>
        <w:t xml:space="preserve">шимъ прохождеше В. по диску солнца. </w:t>
      </w:r>
      <w:r>
        <w:br/>
      </w:r>
      <w:r>
        <w:t xml:space="preserve">Это наблюдеше и послъдуюция наблюдешя </w:t>
      </w:r>
      <w:r>
        <w:br/>
      </w:r>
      <w:r>
        <w:t xml:space="preserve">объяснялись, однако, прохождешемъ по </w:t>
      </w:r>
      <w:r>
        <w:br/>
      </w:r>
      <w:r>
        <w:t xml:space="preserve">солнцу не В., а движешемъ пятенъ по по- </w:t>
      </w:r>
      <w:r>
        <w:br/>
      </w:r>
      <w:r>
        <w:t xml:space="preserve">верхности солнца. Ни при полныхъ сол- </w:t>
      </w:r>
      <w:r>
        <w:br/>
      </w:r>
      <w:r>
        <w:t xml:space="preserve">нечныхъ затмешяхъ, ни на ежедневныхъ</w:t>
      </w:r>
    </w:p>
    <w:p>
      <w:pPr>
        <w:pStyle w:val="Normal"/>
      </w:pPr>
      <w:r>
        <w:t xml:space="preserve">см.  Липарене</w:t>
      </w:r>
    </w:p>
    <w:p>
      <w:pPr>
        <w:pStyle w:val="Normal"/>
      </w:pPr>
      <w:r>
        <w:t xml:space="preserve">ВулкАнО — ВУлкАНЫ.</w:t>
      </w:r>
    </w:p>
    <w:p>
      <w:pPr>
        <w:pStyle w:val="Normal"/>
      </w:pPr>
      <w:r>
        <w:t xml:space="preserve">фотографическихъ снимкахъ солнца не уда- </w:t>
      </w:r>
      <w:r>
        <w:br/>
      </w:r>
      <w:r>
        <w:t xml:space="preserve">лось обнаружить В., поэтому его существо- </w:t>
      </w:r>
      <w:r>
        <w:br/>
      </w:r>
      <w:r>
        <w:t xml:space="preserve">ваше весьма мало вЪроятно.</w:t>
      </w:r>
    </w:p>
    <w:p>
      <w:pPr>
        <w:pStyle w:val="Normal"/>
      </w:pPr>
      <w:r>
        <w:t xml:space="preserve">Вулканъ. о—вь у береговъ нЪмецк. </w:t>
      </w:r>
      <w:r>
        <w:br/>
      </w:r>
      <w:r>
        <w:t xml:space="preserve">земли имп. Вильгельма въ Новой Гвинеф; </w:t>
      </w:r>
      <w:r>
        <w:br/>
      </w:r>
      <w:r>
        <w:t xml:space="preserve">имъетъ 15 км. ди. и 8 км. шир.; предетав- </w:t>
      </w:r>
      <w:r>
        <w:br/>
      </w:r>
      <w:r>
        <w:t xml:space="preserve">ляетъ вулканическую гору, выступающую </w:t>
      </w:r>
      <w:r>
        <w:br/>
      </w:r>
      <w:r>
        <w:t xml:space="preserve">изъ моря на высоту до 1500 м.</w:t>
      </w:r>
    </w:p>
    <w:p>
      <w:pPr>
        <w:pStyle w:val="Normal"/>
      </w:pPr>
      <w:r>
        <w:t xml:space="preserve">Вулканъ-порохъ, динамитъ съ дъя- </w:t>
      </w:r>
      <w:r>
        <w:br/>
      </w:r>
      <w:r>
        <w:t xml:space="preserve">тельнымъ основашемъ: 45/0 нитро-глице- </w:t>
      </w:r>
      <w:r>
        <w:br/>
      </w:r>
      <w:r>
        <w:t xml:space="preserve">рина и 55 обыкновеннаго дымнаго пороха, </w:t>
      </w:r>
      <w:r>
        <w:br/>
      </w:r>
      <w:r>
        <w:t xml:space="preserve">употребляется въ АмерикЪ.</w:t>
      </w:r>
    </w:p>
    <w:p>
      <w:pPr>
        <w:pStyle w:val="Normal"/>
      </w:pPr>
      <w:r>
        <w:t xml:space="preserve">Вулканых, огнедышания горы, въ ко- </w:t>
      </w:r>
      <w:r>
        <w:br/>
      </w:r>
      <w:r>
        <w:t xml:space="preserve">торыхъ наиболъе наглядно обнаруживается </w:t>
      </w:r>
      <w:r>
        <w:br/>
      </w:r>
      <w:r>
        <w:t xml:space="preserve">высокая температура внутреннихъ частей </w:t>
      </w:r>
      <w:r>
        <w:br/>
      </w:r>
      <w:r>
        <w:t xml:space="preserve">нашей планеты; В. на поверхность земли </w:t>
      </w:r>
      <w:r>
        <w:br/>
      </w:r>
      <w:r>
        <w:t xml:space="preserve">изъ нЪдръ ея доставляются новые запасы </w:t>
      </w:r>
      <w:r>
        <w:br/>
      </w:r>
      <w:r>
        <w:t xml:space="preserve">пепла, лавы и др. продуктовъ ихь дфя- </w:t>
      </w:r>
      <w:r>
        <w:br/>
      </w:r>
      <w:r>
        <w:t xml:space="preserve">тельности. ИзслВдовашя, предпринятыя на </w:t>
      </w:r>
      <w:r>
        <w:br/>
      </w:r>
      <w:r>
        <w:t xml:space="preserve">Монте-Сомма (у Везув1я), показали, что В. </w:t>
      </w:r>
      <w:r>
        <w:br/>
      </w:r>
      <w:r>
        <w:t xml:space="preserve">образовашя слоисты, при чемъ слонетое </w:t>
      </w:r>
      <w:r>
        <w:br/>
      </w:r>
      <w:r>
        <w:t xml:space="preserve">строеше копусовъ объяеняетсл различными </w:t>
      </w:r>
      <w:r>
        <w:br/>
      </w:r>
      <w:r>
        <w:t xml:space="preserve">качествами и плотностью продуктовъ извер- </w:t>
      </w:r>
      <w:r>
        <w:br/>
      </w:r>
      <w:r>
        <w:t xml:space="preserve">жешя и чередовашемъ доставляемато В. ма- </w:t>
      </w:r>
      <w:r>
        <w:br/>
      </w:r>
      <w:r>
        <w:t xml:space="preserve">терала. ВсЪ современные В. раздЪляются </w:t>
      </w:r>
      <w:r>
        <w:br/>
      </w:r>
      <w:r>
        <w:t xml:space="preserve">на двЪ группы: 1) дЪйствующуе, произ- </w:t>
      </w:r>
      <w:r>
        <w:br/>
      </w:r>
      <w:r>
        <w:t xml:space="preserve">водящие постоянныя или пер!одически по- </w:t>
      </w:r>
      <w:r>
        <w:br/>
      </w:r>
      <w:r>
        <w:t xml:space="preserve">вторяюцйяся извержешя, и 2) потухне, </w:t>
      </w:r>
      <w:r>
        <w:br/>
      </w:r>
      <w:r>
        <w:t xml:space="preserve">объ извержеши которыхъ не сохрани- </w:t>
      </w:r>
      <w:r>
        <w:br/>
      </w:r>
      <w:r>
        <w:t xml:space="preserve">лось никакихъ историческ. свидЪтельствъ. </w:t>
      </w:r>
      <w:r>
        <w:br/>
      </w:r>
      <w:r>
        <w:t xml:space="preserve">Дьлеше это, въ сущности прим$нимое толь- </w:t>
      </w:r>
      <w:r>
        <w:br/>
      </w:r>
      <w:r>
        <w:t xml:space="preserve">ко при сравнеши цзлыхъ вулканических </w:t>
      </w:r>
      <w:r>
        <w:br/>
      </w:r>
      <w:r>
        <w:t xml:space="preserve">областей, по отношению къ отдЪльнымь В. </w:t>
      </w:r>
      <w:r>
        <w:br/>
      </w:r>
      <w:r>
        <w:t xml:space="preserve">крайне условно, такъ что ни за одинъ В., </w:t>
      </w:r>
      <w:r>
        <w:br/>
      </w:r>
      <w:r>
        <w:t xml:space="preserve">считающийся потухшимъ, нельзя поручить- </w:t>
      </w:r>
      <w:r>
        <w:br/>
      </w:r>
      <w:r>
        <w:t xml:space="preserve">ся, что онъ не станетъ снова дЪйствовать, </w:t>
      </w:r>
      <w:r>
        <w:br/>
      </w:r>
      <w:r>
        <w:t xml:space="preserve">въ особенности, если В. находится около </w:t>
      </w:r>
      <w:r>
        <w:br/>
      </w:r>
      <w:r>
        <w:t xml:space="preserve">моря. Такъ В. Эпомео на 0-вЪ Ис\и до </w:t>
      </w:r>
      <w:r>
        <w:br/>
      </w:r>
      <w:r>
        <w:t xml:space="preserve">1302 г. считался потухшимъ (болЪе 200 льть </w:t>
      </w:r>
      <w:r>
        <w:br/>
      </w:r>
      <w:r>
        <w:t xml:space="preserve">онъ находился въ покоз); но въ 1302 г. </w:t>
      </w:r>
      <w:r>
        <w:br/>
      </w:r>
      <w:r>
        <w:t xml:space="preserve">онъ неожиданно произвелъ сильное извер- </w:t>
      </w:r>
      <w:r>
        <w:br/>
      </w:r>
      <w:r>
        <w:t xml:space="preserve">жен!е и излилъ большой потокъь лавы </w:t>
      </w:r>
      <w:r>
        <w:br/>
      </w:r>
      <w:r>
        <w:t xml:space="preserve">Знаменитый европейскый В. Везувй до </w:t>
      </w:r>
      <w:r>
        <w:br/>
      </w:r>
      <w:r>
        <w:t xml:space="preserve">79 г. по Р. Хр. считался потухшимъь; </w:t>
      </w:r>
      <w:r>
        <w:br/>
      </w:r>
      <w:r>
        <w:t xml:space="preserve">однако, посль сильныхь землетрясей въ </w:t>
      </w:r>
      <w:r>
        <w:br/>
      </w:r>
      <w:r>
        <w:t xml:space="preserve">63 г. онъ произвелъ вдругъ ужасное из- </w:t>
      </w:r>
      <w:r>
        <w:br/>
      </w:r>
      <w:r>
        <w:t xml:space="preserve">вержене въ 79 г., которое разрушило и за- </w:t>
      </w:r>
      <w:r>
        <w:br/>
      </w:r>
      <w:r>
        <w:t xml:space="preserve">сыпало много мЪетностей и три  торода: </w:t>
      </w:r>
      <w:r>
        <w:br/>
      </w:r>
      <w:r>
        <w:t xml:space="preserve">Помпею, Стабшо и Геркуланумъ, отрывае- </w:t>
      </w:r>
      <w:r>
        <w:br/>
      </w:r>
      <w:r>
        <w:t xml:space="preserve">мые только за послЪднее время изъ-подъ </w:t>
      </w:r>
      <w:r>
        <w:br/>
      </w:r>
      <w:r>
        <w:t xml:space="preserve">пепла Везувя:</w:t>
      </w:r>
    </w:p>
    <w:p>
      <w:pPr>
        <w:pStyle w:val="Normal"/>
      </w:pPr>
      <w:r>
        <w:t xml:space="preserve">При изучени географическаго распредЪ- </w:t>
      </w:r>
      <w:r>
        <w:br/>
      </w:r>
      <w:r>
        <w:t xml:space="preserve">лешя В. важно знать, въ какомъ отношени </w:t>
      </w:r>
      <w:r>
        <w:br/>
      </w:r>
      <w:r>
        <w:t xml:space="preserve">между собою находятся В. въ данной мЪет- </w:t>
      </w:r>
      <w:r>
        <w:br/>
      </w:r>
      <w:r>
        <w:t xml:space="preserve">ности, Л. фонъ-Бухъ по расположению В. </w:t>
      </w:r>
      <w:r>
        <w:br/>
      </w:r>
      <w:r>
        <w:t xml:space="preserve">различаеть: отдъльные В., рядовые В., </w:t>
      </w:r>
      <w:r>
        <w:br/>
      </w:r>
      <w:r>
        <w:t xml:space="preserve">которые расположены другъ за другомъ по </w:t>
      </w:r>
      <w:r>
        <w:br/>
      </w:r>
      <w:r>
        <w:t xml:space="preserve">направленно опредъленныхь лин, напр. </w:t>
      </w:r>
      <w:r>
        <w:br/>
      </w:r>
      <w:r>
        <w:t xml:space="preserve">мехиканске, японске, алеутсюе, исланд- </w:t>
      </w:r>
      <w:r>
        <w:br/>
      </w:r>
      <w:r>
        <w:t xml:space="preserve">ск и др., и В. групповые, которые с0- </w:t>
      </w:r>
      <w:r>
        <w:br/>
      </w:r>
      <w:r>
        <w:t xml:space="preserve">стоять изъ нЪеколькихь В., группирую- </w:t>
      </w:r>
      <w:r>
        <w:br/>
      </w:r>
      <w:r>
        <w:t xml:space="preserve">щихся безъ видимой правильности около </w:t>
      </w:r>
      <w:r>
        <w:br/>
      </w:r>
      <w:r>
        <w:t xml:space="preserve">одного, отличающатося большей высотой, </w:t>
      </w:r>
      <w:r>
        <w:br/>
      </w:r>
      <w:r>
        <w:t xml:space="preserve">напр. Этна и группа Канарскихъ о-въ съ </w:t>
      </w:r>
      <w:r>
        <w:br/>
      </w:r>
      <w:r>
        <w:t xml:space="preserve">Тенерифекимъ пикомъ.</w:t>
      </w:r>
    </w:p>
    <w:p>
      <w:pPr>
        <w:pStyle w:val="Normal"/>
      </w:pPr>
      <w:r>
        <w:t xml:space="preserve">О географическомъ распространеши вул- </w:t>
      </w:r>
      <w:r>
        <w:br/>
      </w:r>
      <w:r>
        <w:t xml:space="preserve">кановъ можно судить по слъдующей таб- </w:t>
      </w:r>
      <w:r>
        <w:br/>
      </w:r>
      <w:r>
        <w:t xml:space="preserve">лицф Фукса:</w:t>
      </w:r>
    </w:p>
    <w:p>
      <w:pPr>
        <w:pStyle w:val="Normal"/>
      </w:pPr>
      <w:r>
        <w:t xml:space="preserve">Вулканы,</w:t>
      </w:r>
    </w:p>
    <w:p>
      <w:pPr>
        <w:pStyle w:val="Normal"/>
      </w:pPr>
      <w:r>
        <w:t xml:space="preserve">Кратеръ Этны въ 1804—1805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18'</w:t>
      </w:r>
    </w:p>
    <w:p>
      <w:pPr>
        <w:pStyle w:val="Normal"/>
      </w:pPr>
      <w:r>
        <w:t xml:space="preserve">Край лавоваго потока Везув:</w:t>
      </w:r>
    </w:p>
    <w:p>
      <w:pPr>
        <w:pStyle w:val="Normal"/>
      </w:pPr>
      <w:r>
        <w:t xml:space="preserve">я лава Везув!я.</w:t>
      </w:r>
    </w:p>
    <w:p>
      <w:pPr>
        <w:pStyle w:val="Normal"/>
      </w:pPr>
      <w:r>
        <w:t xml:space="preserve">Т-во „Проевъщене“ въ</w:t>
      </w:r>
    </w:p>
    <w:p>
      <w:pPr>
        <w:pStyle w:val="Normal"/>
      </w:pPr>
      <w:r>
        <w:t xml:space="preserve">Большая Энци</w:t>
      </w:r>
    </w:p>
    <w:p>
      <w:pPr>
        <w:pStyle w:val="Normal"/>
      </w:pPr>
      <w:r>
        <w:t xml:space="preserve">ОИ Ав р ри </w:t>
      </w:r>
      <w:r>
        <w:br/>
      </w:r>
      <w:r>
        <w:t xml:space="preserve">ы Я , та * </w:t>
      </w:r>
      <w:r>
        <w:br/>
      </w:r>
      <w:r>
        <w:t xml:space="preserve">у Г &lt; ю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ы м т</w:t>
      </w:r>
    </w:p>
    <w:p>
      <w:pPr>
        <w:pStyle w:val="Normal"/>
      </w:pPr>
      <w:r>
        <w:t xml:space="preserve">ВулкаНЫ.</w:t>
      </w:r>
    </w:p>
    <w:p>
      <w:pPr>
        <w:pStyle w:val="Normal"/>
      </w:pPr>
      <w:r>
        <w:t xml:space="preserve">па европейскомъ материкЪ (Везув) .. 1 </w:t>
      </w:r>
      <w:r>
        <w:br/>
      </w:r>
      <w:r>
        <w:t xml:space="preserve">„ о-вахъ Средиземнаго моря. . ... 6 </w:t>
      </w:r>
      <w:r>
        <w:br/>
      </w:r>
      <w:r>
        <w:t xml:space="preserve">„ африканскомъ материкЪ. ..... 17 </w:t>
      </w:r>
      <w:r>
        <w:br/>
      </w:r>
      <w:r>
        <w:t xml:space="preserve">„ африканскихь о-вахь . . Ба рис 10 </w:t>
      </w:r>
      <w:r>
        <w:br/>
      </w:r>
      <w:r>
        <w:t xml:space="preserve">зБ зале‘ Ааи о дома 5 </w:t>
      </w:r>
      <w:r>
        <w:br/>
      </w:r>
      <w:r>
        <w:t xml:space="preserve">5 АРАВИЯ Иса: 1 </w:t>
      </w:r>
      <w:r>
        <w:br/>
      </w:r>
      <w:r>
        <w:t xml:space="preserve">5 ай ао а е 12 </w:t>
      </w:r>
      <w:r>
        <w:br/>
      </w:r>
      <w:r>
        <w:t xml:space="preserve">от АСК нра не в 8 </w:t>
      </w:r>
      <w:r>
        <w:br/>
      </w:r>
      <w:r>
        <w:t xml:space="preserve">на материк Соед. Штатовь ..... 8 </w:t>
      </w:r>
      <w:r>
        <w:br/>
      </w:r>
      <w:r>
        <w:t xml:space="preserve">въ МехикВ . еее 10 </w:t>
      </w:r>
      <w:r>
        <w:br/>
      </w:r>
      <w:r>
        <w:t xml:space="preserve">„ Центральной Америк$. д... - 25 </w:t>
      </w:r>
      <w:r>
        <w:br/>
      </w:r>
      <w:r>
        <w:t xml:space="preserve">као с М. а </w:t>
      </w:r>
      <w:r>
        <w:br/>
      </w:r>
      <w:r>
        <w:t xml:space="preserve">„ Перу и Боливш  .о 6 </w:t>
      </w:r>
      <w:r>
        <w:br/>
      </w:r>
      <w:r>
        <w:t xml:space="preserve">ея пк Зоо фоныи зе ЗА ИОЕНИНЕ </w:t>
      </w:r>
      <w:r>
        <w:br/>
      </w:r>
      <w:r>
        <w:t xml:space="preserve">„ Огненной Земле. - т </w:t>
      </w:r>
      <w:r>
        <w:br/>
      </w:r>
      <w:r>
        <w:t xml:space="preserve">„ Новой Гвинев ое. 3 </w:t>
      </w:r>
      <w:r>
        <w:br/>
      </w:r>
      <w:r>
        <w:t xml:space="preserve">„ Новой Зеландии. ее 3 </w:t>
      </w:r>
      <w:r>
        <w:br/>
      </w:r>
      <w:r>
        <w:t xml:space="preserve">на Алеутекихьъ о-вахь . ..--.- з1 </w:t>
      </w:r>
      <w:r>
        <w:br/>
      </w:r>
      <w:r>
        <w:t xml:space="preserve">„ Курильскихь о-вахъ . ..... 10 </w:t>
      </w:r>
      <w:r>
        <w:br/>
      </w:r>
      <w:r>
        <w:t xml:space="preserve">ВБ НО И, И о Е </w:t>
      </w:r>
      <w:r>
        <w:br/>
      </w:r>
      <w:r>
        <w:t xml:space="preserve">на о-вахъ между Япошей и Филиппинами 8</w:t>
      </w:r>
    </w:p>
    <w:p>
      <w:pPr>
        <w:pStyle w:val="Normal"/>
      </w:pPr>
      <w:r>
        <w:t xml:space="preserve">„ о-вахь Филиппинскихь, Молукскихь и </w:t>
      </w:r>
      <w:r>
        <w:br/>
      </w:r>
      <w:r>
        <w:t xml:space="preserve">Зондежияь г а. ино .. 49 </w:t>
      </w:r>
      <w:r>
        <w:br/>
      </w:r>
      <w:r>
        <w:t xml:space="preserve">въ Исландш |. о еее 9 </w:t>
      </w:r>
      <w:r>
        <w:br/>
      </w:r>
      <w:r>
        <w:t xml:space="preserve">ЯнЪ-Манень о ео ео 2 </w:t>
      </w:r>
      <w:r>
        <w:br/>
      </w:r>
      <w:r>
        <w:t xml:space="preserve">на Азорскихь о-вахь . 8 </w:t>
      </w:r>
      <w:r>
        <w:br/>
      </w:r>
      <w:r>
        <w:t xml:space="preserve">„ Канарскихь о-вахь о. - 3 </w:t>
      </w:r>
      <w:r>
        <w:br/>
      </w:r>
      <w:r>
        <w:t xml:space="preserve">„ 0-вахъ Зеленаго мыва. 1 </w:t>
      </w:r>
      <w:r>
        <w:br/>
      </w:r>
      <w:r>
        <w:t xml:space="preserve">„ Антильскихь о-вахь . ... - 2 6 </w:t>
      </w:r>
      <w:r>
        <w:br/>
      </w:r>
      <w:r>
        <w:t xml:space="preserve">въ Атлантическомъ океанЪ (подт. водой). з </w:t>
      </w:r>
      <w:r>
        <w:br/>
      </w:r>
      <w:r>
        <w:t xml:space="preserve">„ НИндйекомь океанв . с. 5 </w:t>
      </w:r>
      <w:r>
        <w:br/>
      </w:r>
      <w:r>
        <w:t xml:space="preserve">„ Тихомъ океан . еее. 26 </w:t>
      </w:r>
      <w:r>
        <w:br/>
      </w:r>
      <w:r>
        <w:t xml:space="preserve">„ Южн. Ледовитомъ океан . .... 2 </w:t>
      </w:r>
      <w:r>
        <w:br/>
      </w:r>
      <w:r>
        <w:t xml:space="preserve">Итого дзйствующихь В; 320</w:t>
      </w:r>
    </w:p>
    <w:p>
      <w:pPr>
        <w:pStyle w:val="Normal"/>
      </w:pPr>
      <w:r>
        <w:t xml:space="preserve">По другимъ изыскашямъ число дЪй- </w:t>
      </w:r>
      <w:r>
        <w:br/>
      </w:r>
      <w:r>
        <w:t xml:space="preserve">ствующихь и потухшихь В. современной </w:t>
      </w:r>
      <w:r>
        <w:br/>
      </w:r>
      <w:r>
        <w:t xml:space="preserve">эпохи опредъляется слёдующими данными:</w:t>
      </w:r>
    </w:p>
    <w:p>
      <w:pPr>
        <w:pStyle w:val="Normal"/>
      </w:pPr>
      <w:r>
        <w:t xml:space="preserve">Е </w:t>
      </w:r>
      <w:r>
        <w:br/>
      </w:r>
      <w:r>
        <w:t xml:space="preserve">а н8|.8 |. аз == </w:t>
      </w:r>
      <w:r>
        <w:br/>
      </w:r>
      <w:r>
        <w:t xml:space="preserve">Е ЕЕ Е - </w:t>
      </w:r>
      <w:r>
        <w:br/>
      </w:r>
      <w:r>
        <w:t xml:space="preserve">Число В. | &amp; ЕВ ВЕ | ВБ. ЕЕ </w:t>
      </w:r>
      <w:r>
        <w:br/>
      </w:r>
      <w:r>
        <w:t xml:space="preserve">я |854 54 [53| 3 | &lt; |4 с==|58 </w:t>
      </w:r>
      <w:r>
        <w:br/>
      </w:r>
      <w:r>
        <w:t xml:space="preserve">Дъйствую- </w:t>
      </w:r>
      <w:r>
        <w:br/>
      </w:r>
      <w:r>
        <w:t xml:space="preserve">щЩихъ . 1| 20 | 25 | 37 | 19 | 19| 6| 228 </w:t>
      </w:r>
      <w:r>
        <w:br/>
      </w:r>
      <w:r>
        <w:t xml:space="preserve">Веёхь . . | 28 | 54 | 60 | 77 | 65 | 24 | 14 | 424</w:t>
      </w:r>
    </w:p>
    <w:p>
      <w:pPr>
        <w:pStyle w:val="Normal"/>
      </w:pPr>
      <w:r>
        <w:t xml:space="preserve">Изъь таблицъ видно, что больше поло- </w:t>
      </w:r>
      <w:r>
        <w:br/>
      </w:r>
      <w:r>
        <w:t xml:space="preserve">вины В. приходится на долю островных </w:t>
      </w:r>
      <w:r>
        <w:br/>
      </w:r>
      <w:r>
        <w:t xml:space="preserve">и подводныхъ, что важно для выябнешя </w:t>
      </w:r>
      <w:r>
        <w:br/>
      </w:r>
      <w:r>
        <w:t xml:space="preserve">причинъ ихъ дфятельности, тёмъ болЪе, </w:t>
      </w:r>
      <w:r>
        <w:br/>
      </w:r>
      <w:r>
        <w:t xml:space="preserve">что и В. материковъ также находятся на </w:t>
      </w:r>
      <w:r>
        <w:br/>
      </w:r>
      <w:r>
        <w:t xml:space="preserve">берегахъ водныхъ бассейновъ, чаще всего </w:t>
      </w:r>
      <w:r>
        <w:br/>
      </w:r>
      <w:r>
        <w:t xml:space="preserve">на выдающихся въ.море мысахъ. Геогра- </w:t>
      </w:r>
      <w:r>
        <w:br/>
      </w:r>
      <w:r>
        <w:t xml:space="preserve">фическое распредЪлене В. обусловливается </w:t>
      </w:r>
      <w:r>
        <w:br/>
      </w:r>
      <w:r>
        <w:t xml:space="preserve">распредълешемъ морей и большихъ лишШй </w:t>
      </w:r>
      <w:r>
        <w:br/>
      </w:r>
      <w:r>
        <w:t xml:space="preserve">дистанщи земной коры. Если измфняются </w:t>
      </w:r>
      <w:r>
        <w:br/>
      </w:r>
      <w:r>
        <w:t xml:space="preserve">эти факторы, мЪняется и распредвлеше В.; </w:t>
      </w:r>
      <w:r>
        <w:br/>
      </w:r>
      <w:r>
        <w:t xml:space="preserve">такъ мноМя мЪстности, которыя были дЪй- </w:t>
      </w:r>
      <w:r>
        <w:br/>
      </w:r>
      <w:r>
        <w:t xml:space="preserve">ствующими въ предъидущя теологичесвя </w:t>
      </w:r>
      <w:r>
        <w:br/>
      </w:r>
      <w:r>
        <w:t xml:space="preserve">эпохи, теперь, нослЪ перемфны отношенй </w:t>
      </w:r>
      <w:r>
        <w:br/>
      </w:r>
      <w:r>
        <w:t xml:space="preserve">воды и суши, превратились въ потухпия; </w:t>
      </w:r>
      <w:r>
        <w:br/>
      </w:r>
      <w:r>
        <w:t xml:space="preserve">таковы напр Овернь, Эйфель, громадное </w:t>
      </w:r>
      <w:r>
        <w:br/>
      </w:r>
      <w:r>
        <w:t xml:space="preserve">базальтовое плоскогор!е Декана въ Инди </w:t>
      </w:r>
      <w:r>
        <w:br/>
      </w:r>
      <w:r>
        <w:t xml:space="preserve">и др. Изъ таблицы видно, что больше всего </w:t>
      </w:r>
      <w:r>
        <w:br/>
      </w:r>
      <w:r>
        <w:t xml:space="preserve">В. находится вокругь Тихаго океана; на </w:t>
      </w:r>
      <w:r>
        <w:br/>
      </w:r>
      <w:r>
        <w:t xml:space="preserve">вост. и югЬ лежать В. Чили, къ которымъ </w:t>
      </w:r>
      <w:r>
        <w:br/>
      </w:r>
      <w:r>
        <w:t xml:space="preserve">съ съв. примыкають В. Перу,- Эквадора и </w:t>
      </w:r>
      <w:r>
        <w:br/>
      </w:r>
      <w:r>
        <w:t xml:space="preserve">Колумби, а затьмъ В. Центральной Аме- </w:t>
      </w:r>
      <w:r>
        <w:br/>
      </w:r>
      <w:r>
        <w:t xml:space="preserve">рики и Мехики. На зап. берегу СЪверной </w:t>
      </w:r>
      <w:r>
        <w:br/>
      </w:r>
      <w:r>
        <w:t xml:space="preserve">Америки извфстны только слды вулкани- </w:t>
      </w:r>
      <w:r>
        <w:br/>
      </w:r>
      <w:r>
        <w:t xml:space="preserve">ческой двятельности: около Аляски снова </w:t>
      </w:r>
      <w:r>
        <w:br/>
      </w:r>
      <w:r>
        <w:t xml:space="preserve">находятся рядовые В., которые далЪе тя-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нутся черезь Алеуты къ СЪверной Аз, </w:t>
      </w:r>
      <w:r>
        <w:br/>
      </w:r>
      <w:r>
        <w:t xml:space="preserve">черезь Камчатку, Японйо, Филиппинсяе.и </w:t>
      </w:r>
      <w:r>
        <w:br/>
      </w:r>
      <w:r>
        <w:t xml:space="preserve">Молуксве о-ва на тогъ, гдЪ В. опять зани- </w:t>
      </w:r>
      <w:r>
        <w:br/>
      </w:r>
      <w:r>
        <w:t xml:space="preserve">маютъ обширную территор!ю на. о-вахъ Су- </w:t>
      </w:r>
      <w:r>
        <w:br/>
      </w:r>
      <w:r>
        <w:t xml:space="preserve">матра и Ява; слъдуетъ еще отмтить В. на </w:t>
      </w:r>
      <w:r>
        <w:br/>
      </w:r>
      <w:r>
        <w:t xml:space="preserve">о-вахъ Тихаго океана, напр. Сандвичевы </w:t>
      </w:r>
      <w:r>
        <w:br/>
      </w:r>
      <w:r>
        <w:t xml:space="preserve">о-ва. В. располагаются также всегда или </w:t>
      </w:r>
      <w:r>
        <w:br/>
      </w:r>
      <w:r>
        <w:t xml:space="preserve">вблизи горъ и горныхъ местностей, или </w:t>
      </w:r>
      <w:r>
        <w:br/>
      </w:r>
      <w:r>
        <w:t xml:space="preserve">въ тавихъ мЪетахъ, гдф замфчаются зна- </w:t>
      </w:r>
      <w:r>
        <w:br/>
      </w:r>
      <w:r>
        <w:t xml:space="preserve">чительныя нарушен!я горизонтальнаго рас- </w:t>
      </w:r>
      <w:r>
        <w:br/>
      </w:r>
      <w:r>
        <w:t xml:space="preserve">положешя горныхъ породъ и изобиле тре- </w:t>
      </w:r>
      <w:r>
        <w:br/>
      </w:r>
      <w:r>
        <w:t xml:space="preserve">щинЪъ, что очень важно для объяснешя </w:t>
      </w:r>
      <w:r>
        <w:br/>
      </w:r>
      <w:r>
        <w:t xml:space="preserve">появлеия на дневную поверхность раз- </w:t>
      </w:r>
      <w:r>
        <w:br/>
      </w:r>
      <w:r>
        <w:t xml:space="preserve">личныхЪ продуктовъ извержешя. Высота </w:t>
      </w:r>
      <w:r>
        <w:br/>
      </w:r>
      <w:r>
        <w:t xml:space="preserve">В. надъ уровнемъ моря колеблется въ зна- </w:t>
      </w:r>
      <w:r>
        <w:br/>
      </w:r>
      <w:r>
        <w:t xml:space="preserve">чительныхь предЪлахъ; не одинакова и </w:t>
      </w:r>
      <w:r>
        <w:br/>
      </w:r>
      <w:r>
        <w:t xml:space="preserve">ихъ относительная высота.</w:t>
      </w:r>
    </w:p>
    <w:p>
      <w:pPr>
        <w:pStyle w:val="Normal"/>
      </w:pPr>
      <w:r>
        <w:t xml:space="preserve">Относитель- </w:t>
      </w:r>
      <w:r>
        <w:br/>
      </w:r>
      <w:r>
        <w:t xml:space="preserve">ная высота </w:t>
      </w:r>
      <w:r>
        <w:br/>
      </w:r>
      <w:r>
        <w:t xml:space="preserve">въ метрахъ</w:t>
      </w:r>
    </w:p>
    <w:p>
      <w:pPr>
        <w:pStyle w:val="Normal"/>
      </w:pPr>
      <w:r>
        <w:t xml:space="preserve">‚Абсолютная </w:t>
      </w:r>
      <w:r>
        <w:br/>
      </w:r>
      <w:r>
        <w:t xml:space="preserve">высота </w:t>
      </w:r>
      <w:r>
        <w:br/>
      </w:r>
      <w:r>
        <w:t xml:space="preserve">въ метрахъ</w:t>
      </w:r>
    </w:p>
    <w:p>
      <w:pPr>
        <w:pStyle w:val="Normal"/>
      </w:pPr>
      <w:r>
        <w:t xml:space="preserve">Наименован!е В.</w:t>
      </w:r>
    </w:p>
    <w:p>
      <w:pPr>
        <w:pStyle w:val="Normal"/>
      </w:pPr>
      <w:r>
        <w:t xml:space="preserve">Монте-Нуово ... - . 148 143 </w:t>
      </w:r>
      <w:r>
        <w:br/>
      </w:r>
      <w:r>
        <w:t xml:space="preserve">Пюи де-Домь. ..... 302 1 390 </w:t>
      </w:r>
      <w:r>
        <w:br/>
      </w:r>
      <w:r>
        <w:t xml:space="preserve">Торулло ...., 493 1343 </w:t>
      </w:r>
      <w:r>
        <w:br/>
      </w:r>
      <w:r>
        <w:t xml:space="preserve">ГвалалМери - 1500 | 6.990 </w:t>
      </w:r>
      <w:r>
        <w:br/>
      </w:r>
      <w:r>
        <w:t xml:space="preserve">Котонахи. еее 2900 5904 </w:t>
      </w:r>
      <w:r>
        <w:br/>
      </w:r>
      <w:r>
        <w:t xml:space="preserve">ив а ИЕ Зи 3200 | 3400 </w:t>
      </w:r>
      <w:r>
        <w:br/>
      </w:r>
      <w:r>
        <w:t xml:space="preserve">Ключевская сопка . 5014 | 5014 </w:t>
      </w:r>
      <w:r>
        <w:br/>
      </w:r>
      <w:r>
        <w:t xml:space="preserve">|</w:t>
      </w:r>
    </w:p>
    <w:p>
      <w:pPr>
        <w:pStyle w:val="Normal"/>
      </w:pPr>
      <w:r>
        <w:t xml:space="preserve">Причины вулканическихъь явлешй от- </w:t>
      </w:r>
      <w:r>
        <w:br/>
      </w:r>
      <w:r>
        <w:t xml:space="preserve">дфльными учеными объяснялись крайне </w:t>
      </w:r>
      <w:r>
        <w:br/>
      </w:r>
      <w:r>
        <w:t xml:space="preserve">различно. Въ конць ХУШ и началв ХХ </w:t>
      </w:r>
      <w:r>
        <w:br/>
      </w:r>
      <w:r>
        <w:t xml:space="preserve">стольшя рБзко отличались два воззр®- </w:t>
      </w:r>
      <w:r>
        <w:br/>
      </w:r>
      <w:r>
        <w:t xml:space="preserve">н1я: посл дователи Вернера, ненптунисты, </w:t>
      </w:r>
      <w:r>
        <w:br/>
      </w:r>
      <w:r>
        <w:t xml:space="preserve">не придавали В. большого значешя; они </w:t>
      </w:r>
      <w:r>
        <w:br/>
      </w:r>
      <w:r>
        <w:t xml:space="preserve">разематривали В., какъ случайныя явле- </w:t>
      </w:r>
      <w:r>
        <w:br/>
      </w:r>
      <w:r>
        <w:t xml:space="preserve">ня, не стояция въ связи съ исторей про- </w:t>
      </w:r>
      <w:r>
        <w:br/>
      </w:r>
      <w:r>
        <w:t xml:space="preserve">исхождешя земли и зависяпия отъ само- </w:t>
      </w:r>
      <w:r>
        <w:br/>
      </w:r>
      <w:r>
        <w:t xml:space="preserve">возгорашя нЪъкоторыхъ горючихъ веществъ, </w:t>
      </w:r>
      <w:r>
        <w:br/>
      </w:r>
      <w:r>
        <w:t xml:space="preserve">въ родЪ сБры, каменнаго угля и др.; по- </w:t>
      </w:r>
      <w:r>
        <w:br/>
      </w:r>
      <w:r>
        <w:t xml:space="preserve">сльдователи же Буха и Гумбольдта, вул- </w:t>
      </w:r>
      <w:r>
        <w:br/>
      </w:r>
      <w:r>
        <w:t xml:space="preserve">канисты, придавали В. универсальное </w:t>
      </w:r>
      <w:r>
        <w:br/>
      </w:r>
      <w:r>
        <w:t xml:space="preserve">значен!е и считали В. клапанами, посред- </w:t>
      </w:r>
      <w:r>
        <w:br/>
      </w:r>
      <w:r>
        <w:t xml:space="preserve">ствомъ которыхь происходить воздЪйсте </w:t>
      </w:r>
      <w:r>
        <w:br/>
      </w:r>
      <w:r>
        <w:t xml:space="preserve">внутренняго расплавленнаго ядра земли </w:t>
      </w:r>
      <w:r>
        <w:br/>
      </w:r>
      <w:r>
        <w:t xml:space="preserve">на ея поверхность; опираясь на гипотезу </w:t>
      </w:r>
      <w:r>
        <w:br/>
      </w:r>
      <w:r>
        <w:t xml:space="preserve">Канта-Лапласа объ образоваши нашей пла- </w:t>
      </w:r>
      <w:r>
        <w:br/>
      </w:r>
      <w:r>
        <w:t xml:space="preserve">неты, они разсматривали В., землетрясешя, </w:t>
      </w:r>
      <w:r>
        <w:br/>
      </w:r>
      <w:r>
        <w:t xml:space="preserve">горяч!е источники и тому подобныя явле- </w:t>
      </w:r>
      <w:r>
        <w:br/>
      </w:r>
      <w:r>
        <w:t xml:space="preserve">шя съ одной общей точки зрЪшя. Про- </w:t>
      </w:r>
      <w:r>
        <w:br/>
      </w:r>
      <w:r>
        <w:t xml:space="preserve">тивъ этого воззрьшя высказалось большин- </w:t>
      </w:r>
      <w:r>
        <w:br/>
      </w:r>
      <w:r>
        <w:t xml:space="preserve">ство голосовъ съ Лайеллемъ во главЪ, и </w:t>
      </w:r>
      <w:r>
        <w:br/>
      </w:r>
      <w:r>
        <w:t xml:space="preserve">былъ предложень цфлый рядъ объяене- </w:t>
      </w:r>
      <w:r>
        <w:br/>
      </w:r>
      <w:r>
        <w:t xml:space="preserve">ши, основанныхъ то на химическихъ, то </w:t>
      </w:r>
      <w:r>
        <w:br/>
      </w:r>
      <w:r>
        <w:t xml:space="preserve">на механическихъ процессахъ, совершаю- </w:t>
      </w:r>
      <w:r>
        <w:br/>
      </w:r>
      <w:r>
        <w:t xml:space="preserve">щихся внутри земли. Изъ этихъ объяене- </w:t>
      </w:r>
      <w:r>
        <w:br/>
      </w:r>
      <w:r>
        <w:t xml:space="preserve">вши В. дБятельности слБдующйя заслужи- </w:t>
      </w:r>
      <w:r>
        <w:br/>
      </w:r>
      <w:r>
        <w:t xml:space="preserve">вають наибольшаго вниман: по мнЪню </w:t>
      </w:r>
      <w:r>
        <w:br/>
      </w:r>
      <w:r>
        <w:t xml:space="preserve">Деви, центральная масса земли состоитъ </w:t>
      </w:r>
      <w:r>
        <w:br/>
      </w:r>
      <w:r>
        <w:t xml:space="preserve">изъ неокисленныхь щелочей и щелочных </w:t>
      </w:r>
      <w:r>
        <w:br/>
      </w:r>
      <w:r>
        <w:t xml:space="preserve">земель, которыя, отъ соприкосновешя съ </w:t>
      </w:r>
      <w:r>
        <w:br/>
      </w:r>
      <w:r>
        <w:t xml:space="preserve">проникающей сверху водой, окисляются; </w:t>
      </w:r>
      <w:r>
        <w:br/>
      </w:r>
      <w:r>
        <w:t xml:space="preserve">при этомъ должно происходить большое </w:t>
      </w:r>
      <w:r>
        <w:br/>
      </w:r>
      <w:r>
        <w:t xml:space="preserve">выдЪлене тепла, могущее расплавить са- </w:t>
      </w:r>
      <w:r>
        <w:br/>
      </w:r>
      <w:r>
        <w:t xml:space="preserve">мыя тугоплавюя горныя породы и выз- </w:t>
      </w:r>
      <w:r>
        <w:br/>
      </w:r>
      <w:r>
        <w:t xml:space="preserve">вать явлешя, сопровождаюния изверженя </w:t>
      </w:r>
      <w:r>
        <w:br/>
      </w:r>
      <w:r>
        <w:t xml:space="preserve">В. Моръ объясняеть В. явлешя давале- </w:t>
      </w:r>
      <w:r>
        <w:br/>
      </w:r>
      <w:r>
        <w:t xml:space="preserve">шемъ, производимымъ породами вышеле-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жащими на нижележация, и провалами. </w:t>
      </w:r>
      <w:r>
        <w:br/>
      </w:r>
      <w:r>
        <w:t xml:space="preserve">Маллетъ допускаеть, что земной шаръ </w:t>
      </w:r>
      <w:r>
        <w:br/>
      </w:r>
      <w:r>
        <w:t xml:space="preserve">состоитъ изъ ядра, которое, въ силу охла- </w:t>
      </w:r>
      <w:r>
        <w:br/>
      </w:r>
      <w:r>
        <w:t xml:space="preserve">ждешя, сжимается; благодаря этому окру- </w:t>
      </w:r>
      <w:r>
        <w:br/>
      </w:r>
      <w:r>
        <w:t xml:space="preserve">жающая его оболочка постоянно осъдаетъ </w:t>
      </w:r>
      <w:r>
        <w:br/>
      </w:r>
      <w:r>
        <w:t xml:space="preserve">и уменьшается въ объемЪ, а въ гор- </w:t>
      </w:r>
      <w:r>
        <w:br/>
      </w:r>
      <w:r>
        <w:t xml:space="preserve">ныхъь породахъ должно происходить страш- </w:t>
      </w:r>
      <w:r>
        <w:br/>
      </w:r>
      <w:r>
        <w:t xml:space="preserve">ное треше, повышающее температуру и </w:t>
      </w:r>
      <w:r>
        <w:br/>
      </w:r>
      <w:r>
        <w:t xml:space="preserve">плавящее ихт. Это чисто механическое </w:t>
      </w:r>
      <w:r>
        <w:br/>
      </w:r>
      <w:r>
        <w:t xml:space="preserve">напряжен!е — единственная причина внут- </w:t>
      </w:r>
      <w:r>
        <w:br/>
      </w:r>
      <w:r>
        <w:t xml:space="preserve">ренняго жара. НЪФкоторые ученые выска- </w:t>
      </w:r>
      <w:r>
        <w:br/>
      </w:r>
      <w:r>
        <w:t xml:space="preserve">зались въ пользу химико-механической </w:t>
      </w:r>
      <w:r>
        <w:br/>
      </w:r>
      <w:r>
        <w:t xml:space="preserve">гипотезы; такъ Фольгеръ объясняеть </w:t>
      </w:r>
      <w:r>
        <w:br/>
      </w:r>
      <w:r>
        <w:t xml:space="preserve">внутренний жаръ земли совокупнымъ дЪй- </w:t>
      </w:r>
      <w:r>
        <w:br/>
      </w:r>
      <w:r>
        <w:t xml:space="preserve">стыемъ слЪдующихъ причинъ: давлешемъ </w:t>
      </w:r>
      <w:r>
        <w:br/>
      </w:r>
      <w:r>
        <w:t xml:space="preserve">вышележащихь слоевь на нижележание, </w:t>
      </w:r>
      <w:r>
        <w:br/>
      </w:r>
      <w:r>
        <w:t xml:space="preserve">тревемъ просачивающейся воды и хими- </w:t>
      </w:r>
      <w:r>
        <w:br/>
      </w:r>
      <w:r>
        <w:t xml:space="preserve">ческими реакщями, такъ какъ вода содер- </w:t>
      </w:r>
      <w:r>
        <w:br/>
      </w:r>
      <w:r>
        <w:t xml:space="preserve">жить газы въ растворв. Для объяснешя </w:t>
      </w:r>
      <w:r>
        <w:br/>
      </w:r>
      <w:r>
        <w:t xml:space="preserve">вулканическихъ явлешй имъли-бы ръшаю- </w:t>
      </w:r>
      <w:r>
        <w:br/>
      </w:r>
      <w:r>
        <w:t xml:space="preserve">щее значеше точныя данныя о дъйетви- </w:t>
      </w:r>
      <w:r>
        <w:br/>
      </w:r>
      <w:r>
        <w:t xml:space="preserve">тельномъ состояши внутренняго ядра зем- </w:t>
      </w:r>
      <w:r>
        <w:br/>
      </w:r>
      <w:r>
        <w:t xml:space="preserve">ного шара; къ сожалЪнйо. въ этомъ отно- </w:t>
      </w:r>
      <w:r>
        <w:br/>
      </w:r>
      <w:r>
        <w:t xml:space="preserve">шеши возможны только гипотезы, при </w:t>
      </w:r>
      <w:r>
        <w:br/>
      </w:r>
      <w:r>
        <w:t xml:space="preserve">чемъ ученые припити къ пяти различнымъ, </w:t>
      </w:r>
      <w:r>
        <w:br/>
      </w:r>
      <w:r>
        <w:t xml:space="preserve">совершенно противоположнымъ выводамъ </w:t>
      </w:r>
      <w:r>
        <w:br/>
      </w:r>
      <w:r>
        <w:t xml:space="preserve">на счеть внутренней массы земли (см. 0а- </w:t>
      </w:r>
      <w:r>
        <w:br/>
      </w:r>
      <w:r>
        <w:t xml:space="preserve">рисфера).</w:t>
      </w:r>
    </w:p>
    <w:p>
      <w:pPr>
        <w:pStyle w:val="Normal"/>
      </w:pPr>
      <w:r>
        <w:t xml:space="preserve">Среди современныхъ ученыхь господ- </w:t>
      </w:r>
      <w:r>
        <w:br/>
      </w:r>
      <w:r>
        <w:t xml:space="preserve">ствуеть мнЪне, что ближайшей причиной </w:t>
      </w:r>
      <w:r>
        <w:br/>
      </w:r>
      <w:r>
        <w:t xml:space="preserve">изверженшя являются дислокацюнных явле- </w:t>
      </w:r>
      <w:r>
        <w:br/>
      </w:r>
      <w:r>
        <w:t xml:space="preserve">шя и что поэтому В. группируются въ об- </w:t>
      </w:r>
      <w:r>
        <w:br/>
      </w:r>
      <w:r>
        <w:t xml:space="preserve">ластяхъ современнаго проявлешя кряже- </w:t>
      </w:r>
      <w:r>
        <w:br/>
      </w:r>
      <w:r>
        <w:t xml:space="preserve">образовательныхъ процессовъ; вмЪеть съ </w:t>
      </w:r>
      <w:r>
        <w:br/>
      </w:r>
      <w:r>
        <w:t xml:space="preserve">тъмъ и боле или менЪе въ связи съ эти- </w:t>
      </w:r>
      <w:r>
        <w:br/>
      </w:r>
      <w:r>
        <w:t xml:space="preserve">ми процессами въ извержешяхь видятъ </w:t>
      </w:r>
      <w:r>
        <w:br/>
      </w:r>
      <w:r>
        <w:t xml:space="preserve">дЪъйств!е проникающей сверху въ сильно </w:t>
      </w:r>
      <w:r>
        <w:br/>
      </w:r>
      <w:r>
        <w:t xml:space="preserve">нагрЬтые слои земли воды, почему рас- </w:t>
      </w:r>
      <w:r>
        <w:br/>
      </w:r>
      <w:r>
        <w:t xml:space="preserve">пространен!е дЪйствующихь В. тБено евя- </w:t>
      </w:r>
      <w:r>
        <w:br/>
      </w:r>
      <w:r>
        <w:t xml:space="preserve">зано съ морями.</w:t>
      </w:r>
    </w:p>
    <w:p>
      <w:pPr>
        <w:pStyle w:val="Normal"/>
      </w:pPr>
      <w:r>
        <w:t xml:space="preserve">В. извъетны и на другихъь планетахъ, </w:t>
      </w:r>
      <w:r>
        <w:br/>
      </w:r>
      <w:r>
        <w:t xml:space="preserve">напр. при помощи телескопа были изу- </w:t>
      </w:r>
      <w:r>
        <w:br/>
      </w:r>
      <w:r>
        <w:t xml:space="preserve">чены потухше В. на лунЪ. Гохштеттеръ </w:t>
      </w:r>
      <w:r>
        <w:br/>
      </w:r>
      <w:r>
        <w:t xml:space="preserve">опытнымЪ путемъ изелфдоваль нъкоторыя </w:t>
      </w:r>
      <w:r>
        <w:br/>
      </w:r>
      <w:r>
        <w:t xml:space="preserve">вулканическя явлешя; для этой цЪли онъ </w:t>
      </w:r>
      <w:r>
        <w:br/>
      </w:r>
      <w:r>
        <w:t xml:space="preserve">приготовилъ модели В. изъ сЪры, раепла- </w:t>
      </w:r>
      <w:r>
        <w:br/>
      </w:r>
      <w:r>
        <w:t xml:space="preserve">вленной при давлеви 2—3 атм., при с0- </w:t>
      </w:r>
      <w:r>
        <w:br/>
      </w:r>
      <w:r>
        <w:t xml:space="preserve">отвЪтствующей $ (1280) и получалъ мно- </w:t>
      </w:r>
      <w:r>
        <w:br/>
      </w:r>
      <w:r>
        <w:t xml:space="preserve">пя явлешя, сопровождаюцщйя вулканиче- </w:t>
      </w:r>
      <w:r>
        <w:br/>
      </w:r>
      <w:r>
        <w:t xml:space="preserve">смя извержешя въ природЪ.</w:t>
      </w:r>
    </w:p>
    <w:p>
      <w:pPr>
        <w:pStyle w:val="Normal"/>
      </w:pPr>
      <w:r>
        <w:t xml:space="preserve">Форма В. — правильный конусъ; на </w:t>
      </w:r>
      <w:r>
        <w:br/>
      </w:r>
      <w:r>
        <w:t xml:space="preserve">срЪзанной вершинЪ его находится пло- </w:t>
      </w:r>
      <w:r>
        <w:br/>
      </w:r>
      <w:r>
        <w:t xml:space="preserve">щадка съ отверстемъ, т. наз. кратеромъ, </w:t>
      </w:r>
      <w:r>
        <w:br/>
      </w:r>
      <w:r>
        <w:t xml:space="preserve">въ видЪ опущенной внизъ воронки, при- </w:t>
      </w:r>
      <w:r>
        <w:br/>
      </w:r>
      <w:r>
        <w:t xml:space="preserve">чемъ открытое отверсте служить пр!ем- </w:t>
      </w:r>
      <w:r>
        <w:br/>
      </w:r>
      <w:r>
        <w:t xml:space="preserve">никомъ воды, выпанадающей изъ атмо- </w:t>
      </w:r>
      <w:r>
        <w:br/>
      </w:r>
      <w:r>
        <w:t xml:space="preserve">сферы и производящей на склонахъ кра- </w:t>
      </w:r>
      <w:r>
        <w:br/>
      </w:r>
      <w:r>
        <w:t xml:space="preserve">тера размываше въ формЪ мелкихъ овра- </w:t>
      </w:r>
      <w:r>
        <w:br/>
      </w:r>
      <w:r>
        <w:t xml:space="preserve">говъ. Отверетя внутри кратера эруптив- </w:t>
      </w:r>
      <w:r>
        <w:br/>
      </w:r>
      <w:r>
        <w:t xml:space="preserve">ныхъ каналовъ наз. „бокками“. Верхняя </w:t>
      </w:r>
      <w:r>
        <w:br/>
      </w:r>
      <w:r>
        <w:t xml:space="preserve">площадка конуса можеть быть и съ нБ- </w:t>
      </w:r>
      <w:r>
        <w:br/>
      </w:r>
      <w:r>
        <w:t xml:space="preserve">сколькими кратерами, даметры которыхъ </w:t>
      </w:r>
      <w:r>
        <w:br/>
      </w:r>
      <w:r>
        <w:t xml:space="preserve">колеблются отъ 1900—5000 метровъ; глу- </w:t>
      </w:r>
      <w:r>
        <w:br/>
      </w:r>
      <w:r>
        <w:t xml:space="preserve">бина ихъ также непостоянна и доходить </w:t>
      </w:r>
      <w:r>
        <w:br/>
      </w:r>
      <w:r>
        <w:t xml:space="preserve">въ ПопокательнетелЪ до 2440 метр. Внут- </w:t>
      </w:r>
      <w:r>
        <w:br/>
      </w:r>
      <w:r>
        <w:t xml:space="preserve">ренняя часть кратера въ В. дЪйствую- </w:t>
      </w:r>
      <w:r>
        <w:br/>
      </w:r>
      <w:r>
        <w:t xml:space="preserve">щихъ, по большей части, не имбеть ра </w:t>
      </w:r>
      <w:r>
        <w:br/>
      </w:r>
      <w:r>
        <w:t xml:space="preserve">стительности и покрыта налетомь различ-</w:t>
      </w:r>
    </w:p>
    <w:p>
      <w:pPr>
        <w:pStyle w:val="Normal"/>
      </w:pPr>
      <w:r>
        <w:t xml:space="preserve">ВУлкАНЫ.</w:t>
      </w:r>
    </w:p>
    <w:p>
      <w:pPr>
        <w:pStyle w:val="Normal"/>
      </w:pPr>
      <w:r>
        <w:t xml:space="preserve">ныхъ минеральныхъ выдфлени; въ глу- </w:t>
      </w:r>
      <w:r>
        <w:br/>
      </w:r>
      <w:r>
        <w:t xml:space="preserve">бинЪ его темп. выше, а дно покрыто ча- </w:t>
      </w:r>
      <w:r>
        <w:br/>
      </w:r>
      <w:r>
        <w:t xml:space="preserve">сто трещинами и бокками, изъ которыхъ </w:t>
      </w:r>
      <w:r>
        <w:br/>
      </w:r>
      <w:r>
        <w:t xml:space="preserve">выдЪляются газы, распространяя внутри </w:t>
      </w:r>
      <w:r>
        <w:br/>
      </w:r>
      <w:r>
        <w:t xml:space="preserve">кратера удушливый запахъ. Въ чередова- </w:t>
      </w:r>
      <w:r>
        <w:br/>
      </w:r>
      <w:r>
        <w:t xml:space="preserve">ши рыхлыхъ и плотныхъ продуктовъ из- </w:t>
      </w:r>
      <w:r>
        <w:br/>
      </w:r>
      <w:r>
        <w:t xml:space="preserve">вержешй нЪфть особой правильности; боль- </w:t>
      </w:r>
      <w:r>
        <w:br/>
      </w:r>
      <w:r>
        <w:t xml:space="preserve">шинство В. имъеть строеше конусовъ ем$- </w:t>
      </w:r>
      <w:r>
        <w:br/>
      </w:r>
      <w:r>
        <w:t xml:space="preserve">шаннаго характера; въ нЪкоторыхъ В. кро- </w:t>
      </w:r>
      <w:r>
        <w:br/>
      </w:r>
      <w:r>
        <w:t xml:space="preserve">мЪ слабо наклонныхъ наслоенй наблю- </w:t>
      </w:r>
      <w:r>
        <w:br/>
      </w:r>
      <w:r>
        <w:t xml:space="preserve">даются еще вертикальныя, сплошныя жи- </w:t>
      </w:r>
      <w:r>
        <w:br/>
      </w:r>
      <w:r>
        <w:t xml:space="preserve">лы, состоящя изъ нЪкогда расплавленной </w:t>
      </w:r>
      <w:r>
        <w:br/>
      </w:r>
      <w:r>
        <w:t xml:space="preserve">массы лавы, такъ назыв. дайки. Ко- </w:t>
      </w:r>
      <w:r>
        <w:br/>
      </w:r>
      <w:r>
        <w:t xml:space="preserve">нусы В. могуть быть образованы иногда </w:t>
      </w:r>
      <w:r>
        <w:br/>
      </w:r>
      <w:r>
        <w:t xml:space="preserve">одной сплошной лавой, папр. В. Сандви- </w:t>
      </w:r>
      <w:r>
        <w:br/>
      </w:r>
      <w:r>
        <w:t xml:space="preserve">чевыхъ о—въ, или только рыхлыми про- </w:t>
      </w:r>
      <w:r>
        <w:br/>
      </w:r>
      <w:r>
        <w:t xml:space="preserve">дуктами (пемзой), или сложены изъ вул- </w:t>
      </w:r>
      <w:r>
        <w:br/>
      </w:r>
      <w:r>
        <w:t xml:space="preserve">каническ. туфа и др. </w:t>
      </w:r>
      <w:r>
        <w:br/>
      </w:r>
      <w:r>
        <w:t xml:space="preserve">Если кратеръ имЪ- </w:t>
      </w:r>
      <w:r>
        <w:br/>
      </w:r>
      <w:r>
        <w:t xml:space="preserve">етъ котловидную фор- </w:t>
      </w:r>
      <w:r>
        <w:br/>
      </w:r>
      <w:r>
        <w:t xml:space="preserve">му, то его называлотъ </w:t>
      </w:r>
      <w:r>
        <w:br/>
      </w:r>
      <w:r>
        <w:t xml:space="preserve">мааръ, представ-. </w:t>
      </w:r>
      <w:r>
        <w:br/>
      </w:r>
      <w:r>
        <w:t xml:space="preserve">ляющй собой одну </w:t>
      </w:r>
      <w:r>
        <w:br/>
      </w:r>
      <w:r>
        <w:t xml:space="preserve">изъ первичн. фазъ </w:t>
      </w:r>
      <w:r>
        <w:br/>
      </w:r>
      <w:r>
        <w:t xml:space="preserve">образовашя В. Фор- </w:t>
      </w:r>
      <w:r>
        <w:br/>
      </w:r>
      <w:r>
        <w:t xml:space="preserve">ма В. подвергается </w:t>
      </w:r>
      <w:r>
        <w:br/>
      </w:r>
      <w:r>
        <w:t xml:space="preserve">современемъ зпачи- </w:t>
      </w:r>
      <w:r>
        <w:br/>
      </w:r>
      <w:r>
        <w:t xml:space="preserve">тельнымъ измЪнен]- </w:t>
      </w:r>
      <w:r>
        <w:br/>
      </w:r>
      <w:r>
        <w:t xml:space="preserve">ямъ, причемъ на </w:t>
      </w:r>
      <w:r>
        <w:br/>
      </w:r>
      <w:r>
        <w:t xml:space="preserve">склонах главнаго </w:t>
      </w:r>
      <w:r>
        <w:br/>
      </w:r>
      <w:r>
        <w:t xml:space="preserve">конуса могуть обра- </w:t>
      </w:r>
      <w:r>
        <w:br/>
      </w:r>
      <w:r>
        <w:t xml:space="preserve">зоваться побочные </w:t>
      </w:r>
      <w:r>
        <w:br/>
      </w:r>
      <w:r>
        <w:t xml:space="preserve">(паразитные). Очень </w:t>
      </w:r>
      <w:r>
        <w:br/>
      </w:r>
      <w:r>
        <w:t xml:space="preserve">распространена фор- </w:t>
      </w:r>
      <w:r>
        <w:br/>
      </w:r>
      <w:r>
        <w:t xml:space="preserve">ма кратера въ видь </w:t>
      </w:r>
      <w:r>
        <w:br/>
      </w:r>
      <w:r>
        <w:t xml:space="preserve">т. наз. кальдера, т. </w:t>
      </w:r>
      <w:r>
        <w:br/>
      </w:r>
      <w:r>
        <w:t xml:space="preserve">е. большой котлооб- </w:t>
      </w:r>
      <w:r>
        <w:br/>
      </w:r>
      <w:r>
        <w:t xml:space="preserve">разной долины, иду- </w:t>
      </w:r>
      <w:r>
        <w:br/>
      </w:r>
      <w:r>
        <w:t xml:space="preserve">щей внутри конуса и наружу открываю- </w:t>
      </w:r>
      <w:r>
        <w:br/>
      </w:r>
      <w:r>
        <w:t xml:space="preserve">щейся ущельемъ. Узщя ущелья, спускаю- </w:t>
      </w:r>
      <w:r>
        <w:br/>
      </w:r>
      <w:r>
        <w:t xml:space="preserve">иияся и расширяюцщияся постененно книзу </w:t>
      </w:r>
      <w:r>
        <w:br/>
      </w:r>
      <w:r>
        <w:t xml:space="preserve">по склонам В: называются „барран- </w:t>
      </w:r>
      <w:r>
        <w:br/>
      </w:r>
      <w:r>
        <w:t xml:space="preserve">косъ*; послдые, какъ и кальдеры, обя- </w:t>
      </w:r>
      <w:r>
        <w:br/>
      </w:r>
      <w:r>
        <w:t xml:space="preserve">заны своимъ образовашемъ размывающему </w:t>
      </w:r>
      <w:r>
        <w:br/>
      </w:r>
      <w:r>
        <w:t xml:space="preserve">дЬйствио атмосферныхь водъ па рыхлую </w:t>
      </w:r>
      <w:r>
        <w:br/>
      </w:r>
      <w:r>
        <w:t xml:space="preserve">толщу продуктовъ вулканическихъ извер- </w:t>
      </w:r>
      <w:r>
        <w:br/>
      </w:r>
      <w:r>
        <w:t xml:space="preserve">женй.</w:t>
      </w:r>
    </w:p>
    <w:p>
      <w:pPr>
        <w:pStyle w:val="Normal"/>
      </w:pPr>
      <w:r>
        <w:t xml:space="preserve">Продукты извержен1я В. бывають </w:t>
      </w:r>
      <w:r>
        <w:br/>
      </w:r>
      <w:r>
        <w:t xml:space="preserve">газообразные, жидк1е и твердые, отъ </w:t>
      </w:r>
      <w:r>
        <w:br/>
      </w:r>
      <w:r>
        <w:t xml:space="preserve">количества изверженя и распредБлешя ко- </w:t>
      </w:r>
      <w:r>
        <w:br/>
      </w:r>
      <w:r>
        <w:t xml:space="preserve">торыхъ зависитъ форма и быстрота возра- </w:t>
      </w:r>
      <w:r>
        <w:br/>
      </w:r>
      <w:r>
        <w:t xml:space="preserve">сташя В.; первыми при изверженйт поя- </w:t>
      </w:r>
      <w:r>
        <w:br/>
      </w:r>
      <w:r>
        <w:t xml:space="preserve">вляются на поверхность продукты газо00б- </w:t>
      </w:r>
      <w:r>
        <w:br/>
      </w:r>
      <w:r>
        <w:t xml:space="preserve">разные, затЪмъ измельченные, раздроблен- </w:t>
      </w:r>
      <w:r>
        <w:br/>
      </w:r>
      <w:r>
        <w:t xml:space="preserve">ные куски горныхъ породъ и старой лавы, </w:t>
      </w:r>
      <w:r>
        <w:br/>
      </w:r>
      <w:r>
        <w:t xml:space="preserve">образующе слоистые вулканич. туфы, пе- </w:t>
      </w:r>
      <w:r>
        <w:br/>
      </w:r>
      <w:r>
        <w:t xml:space="preserve">пелъ и наковецъь жидые потоки лавы, кото- </w:t>
      </w:r>
      <w:r>
        <w:br/>
      </w:r>
      <w:r>
        <w:t xml:space="preserve">рые по затвердьши дають разныя В. по- </w:t>
      </w:r>
      <w:r>
        <w:br/>
      </w:r>
      <w:r>
        <w:t xml:space="preserve">роды. При спокойной дЪятельности В. </w:t>
      </w:r>
      <w:r>
        <w:br/>
      </w:r>
      <w:r>
        <w:t xml:space="preserve">преобладаютъ продукты газообразн. и жид- </w:t>
      </w:r>
      <w:r>
        <w:br/>
      </w:r>
      <w:r>
        <w:t xml:space="preserve">ке, при потухаши В. — только почти одни </w:t>
      </w:r>
      <w:r>
        <w:br/>
      </w:r>
      <w:r>
        <w:t xml:space="preserve">газообразные; среди послЪдн. главн. роль </w:t>
      </w:r>
      <w:r>
        <w:br/>
      </w:r>
      <w:r>
        <w:t xml:space="preserve">играютъ водяные пары, составл., по С. К. </w:t>
      </w:r>
      <w:r>
        <w:br/>
      </w:r>
      <w:r>
        <w:t xml:space="preserve">Девиллю, около 0; т. наз. вулканич. дыма. </w:t>
      </w:r>
      <w:r>
        <w:br/>
      </w:r>
      <w:r>
        <w:t xml:space="preserve">Вода выдЪляется не только изъ кратера, но </w:t>
      </w:r>
      <w:r>
        <w:br/>
      </w:r>
      <w:r>
        <w:t xml:space="preserve">и изъ огненно-жидкой лавы, причемъ по </w:t>
      </w:r>
      <w:r>
        <w:br/>
      </w:r>
      <w:r>
        <w:t xml:space="preserve">всей поверхности лавы замЪчалются струн </w:t>
      </w:r>
      <w:r>
        <w:br/>
      </w:r>
      <w:r>
        <w:t xml:space="preserve">газовъ. водяного пара и дыма, т. наз. фум а-</w:t>
      </w:r>
    </w:p>
    <w:p>
      <w:pPr>
        <w:pStyle w:val="Normal"/>
      </w:pPr>
      <w:r>
        <w:t xml:space="preserve">Фиг. 1. Островъ Пальма </w:t>
      </w:r>
      <w:r>
        <w:br/>
      </w:r>
      <w:r>
        <w:t xml:space="preserve">(кальдера и барранкоеы).</w:t>
      </w:r>
    </w:p>
    <w:p>
      <w:pPr>
        <w:pStyle w:val="Normal"/>
      </w:pPr>
      <w:r>
        <w:t xml:space="preserve">ВулкАНЫ.</w:t>
      </w:r>
    </w:p>
    <w:p>
      <w:pPr>
        <w:pStyle w:val="Normal"/>
      </w:pPr>
      <w:r>
        <w:t xml:space="preserve">ролы; послдшя, въ зависимости отъ. 6, ка- </w:t>
      </w:r>
      <w:r>
        <w:br/>
      </w:r>
      <w:r>
        <w:t xml:space="preserve">чества газовъ, времени появлен1я и разстоя- </w:t>
      </w:r>
      <w:r>
        <w:br/>
      </w:r>
      <w:r>
        <w:t xml:space="preserve">ии отъ центра извержешя, бываютъ: сух1я, </w:t>
      </w:r>
      <w:r>
        <w:br/>
      </w:r>
      <w:r>
        <w:t xml:space="preserve">съ выс. &amp; (около 5009 Ц.) и почти не содер- </w:t>
      </w:r>
      <w:r>
        <w:br/>
      </w:r>
      <w:r>
        <w:t xml:space="preserve">жацИя водяныхъ паровъ; кислыя съ вы- </w:t>
      </w:r>
      <w:r>
        <w:br/>
      </w:r>
      <w:r>
        <w:t xml:space="preserve">лешемъ соляной и сЪрнистой кислоты вЪ </w:t>
      </w:r>
      <w:r>
        <w:br/>
      </w:r>
      <w:r>
        <w:t xml:space="preserve">Ъси еъ водяными парами (6 около 300°— </w:t>
      </w:r>
      <w:r>
        <w:br/>
      </w:r>
      <w:r>
        <w:t xml:space="preserve">400° [.); щелочныя съ преобладашемъ </w:t>
      </w:r>
      <w:r>
        <w:br/>
      </w:r>
      <w:r>
        <w:t xml:space="preserve">хлористаго аммошя, который, разлагаясь, </w:t>
      </w:r>
      <w:r>
        <w:br/>
      </w:r>
      <w:r>
        <w:t xml:space="preserve">даеть свободный аммакъ (Ё выше 1009 Ц.); </w:t>
      </w:r>
      <w:r>
        <w:br/>
      </w:r>
      <w:r>
        <w:t xml:space="preserve">холодныя (ё ниже 100° Ц.) выдвляють </w:t>
      </w:r>
      <w:r>
        <w:br/>
      </w:r>
      <w:r>
        <w:t xml:space="preserve">почти одни водяные пары; сЪрнистыя, </w:t>
      </w:r>
      <w:r>
        <w:br/>
      </w:r>
      <w:r>
        <w:t xml:space="preserve">углекислыя ф. или мофетты, которыя </w:t>
      </w:r>
      <w:r>
        <w:br/>
      </w:r>
      <w:r>
        <w:t xml:space="preserve">выдЪляютЪ только углекисяоту и свидЪ- </w:t>
      </w:r>
      <w:r>
        <w:br/>
      </w:r>
      <w:r>
        <w:t xml:space="preserve">тельствують 0бъ окончаши извержешя </w:t>
      </w:r>
      <w:r>
        <w:br/>
      </w:r>
      <w:r>
        <w:t xml:space="preserve">(= воздуха). НЪкоторые продукты (сЪра, </w:t>
      </w:r>
      <w:r>
        <w:br/>
      </w:r>
      <w:r>
        <w:t xml:space="preserve">хлористыя соединен1я натр!я, каля, маг- </w:t>
      </w:r>
      <w:r>
        <w:br/>
      </w:r>
      <w:r>
        <w:t xml:space="preserve">я, желЪза, мфди, амм!ака, борная ки- </w:t>
      </w:r>
      <w:r>
        <w:br/>
      </w:r>
      <w:r>
        <w:t xml:space="preserve">слота и др.) выходять въ видЪ возго- </w:t>
      </w:r>
      <w:r>
        <w:br/>
      </w:r>
      <w:r>
        <w:t xml:space="preserve">новъ, затьмъ, подъь вмяшемъ охлаждешя, </w:t>
      </w:r>
      <w:r>
        <w:br/>
      </w:r>
      <w:r>
        <w:t xml:space="preserve">отлагаются на стьнкахъ кратера или даже </w:t>
      </w:r>
      <w:r>
        <w:br/>
      </w:r>
      <w:r>
        <w:t xml:space="preserve">на вершинЪ склоновъ В.; т. папр. жители </w:t>
      </w:r>
      <w:r>
        <w:br/>
      </w:r>
      <w:r>
        <w:t xml:space="preserve">Исландит, почти послЪ каждаго изверженя </w:t>
      </w:r>
      <w:r>
        <w:br/>
      </w:r>
      <w:r>
        <w:t xml:space="preserve">Теклы, собираютъ съ ея вершины пова- </w:t>
      </w:r>
      <w:r>
        <w:br/>
      </w:r>
      <w:r>
        <w:t xml:space="preserve">ренную соль. Главный продуктъ из- </w:t>
      </w:r>
      <w:r>
        <w:br/>
      </w:r>
      <w:r>
        <w:t xml:space="preserve">воржешй В. — расплавленныя массы, кото- </w:t>
      </w:r>
      <w:r>
        <w:br/>
      </w:r>
      <w:r>
        <w:t xml:space="preserve">рыя везмъ извъетны подъ общимъ назва- </w:t>
      </w:r>
      <w:r>
        <w:br/>
      </w:r>
      <w:r>
        <w:t xml:space="preserve">шемъ „лавы“, получаемой при плавлеши </w:t>
      </w:r>
      <w:r>
        <w:br/>
      </w:r>
      <w:r>
        <w:t xml:space="preserve">торныхъ породъ (1ауа 41 #1060); она вы- </w:t>
      </w:r>
      <w:r>
        <w:br/>
      </w:r>
      <w:r>
        <w:t xml:space="preserve">дъляетъ въ изобили фумаролы, а на ея </w:t>
      </w:r>
      <w:r>
        <w:br/>
      </w:r>
      <w:r>
        <w:t xml:space="preserve">поверхности, подъ впяшемъ охлаждешя, </w:t>
      </w:r>
      <w:r>
        <w:br/>
      </w:r>
      <w:r>
        <w:t xml:space="preserve">образуются шлаки. Скорость поступатель- </w:t>
      </w:r>
      <w:r>
        <w:br/>
      </w:r>
      <w:r>
        <w:t xml:space="preserve">наго движешя лавовыхь потоковъ и ихь </w:t>
      </w:r>
      <w:r>
        <w:br/>
      </w:r>
      <w:r>
        <w:t xml:space="preserve">размъры чрезвычайно различны; сохране- </w:t>
      </w:r>
      <w:r>
        <w:br/>
      </w:r>
      <w:r>
        <w:t xml:space="preserve">зе высокой $ находится въ опредъленномъ </w:t>
      </w:r>
      <w:r>
        <w:br/>
      </w:r>
      <w:r>
        <w:t xml:space="preserve">соотношеши съ количествомъ лавы нли съ </w:t>
      </w:r>
      <w:r>
        <w:br/>
      </w:r>
      <w:r>
        <w:t xml:space="preserve">мощностью потока — чЪмъ онъ больше и </w:t>
      </w:r>
      <w:r>
        <w:br/>
      </w:r>
      <w:r>
        <w:t xml:space="preserve">толще, тьмъ больше времени онъ можеть </w:t>
      </w:r>
      <w:r>
        <w:br/>
      </w:r>
      <w:r>
        <w:t xml:space="preserve">удержать вые. { чЪмъ онъ меньше, тёмъ </w:t>
      </w:r>
      <w:r>
        <w:br/>
      </w:r>
      <w:r>
        <w:t xml:space="preserve">легче онъ и остываеть. При этомъ лава </w:t>
      </w:r>
      <w:r>
        <w:br/>
      </w:r>
      <w:r>
        <w:t xml:space="preserve">переходить въ твердое состолше и имъеть </w:t>
      </w:r>
      <w:r>
        <w:br/>
      </w:r>
      <w:r>
        <w:t xml:space="preserve">видъ пористой (пемза) или сплошной ка- </w:t>
      </w:r>
      <w:r>
        <w:br/>
      </w:r>
      <w:r>
        <w:t xml:space="preserve">менистой массы; различають лавы: вол- </w:t>
      </w:r>
      <w:r>
        <w:br/>
      </w:r>
      <w:r>
        <w:t xml:space="preserve">нистую, т. е. сплошную массу застывшей </w:t>
      </w:r>
      <w:r>
        <w:br/>
      </w:r>
      <w:r>
        <w:t xml:space="preserve">лавы, и глыбовую, представляющую на </w:t>
      </w:r>
      <w:r>
        <w:br/>
      </w:r>
      <w:r>
        <w:t xml:space="preserve">своей поверхности ряды паложенн. другъ </w:t>
      </w:r>
      <w:r>
        <w:br/>
      </w:r>
      <w:r>
        <w:t xml:space="preserve">на друга каменныхъ глыбъ. Пористость </w:t>
      </w:r>
      <w:r>
        <w:br/>
      </w:r>
      <w:r>
        <w:t xml:space="preserve">лавы, особенно ея поверхностныхъ слоевъ, </w:t>
      </w:r>
      <w:r>
        <w:br/>
      </w:r>
      <w:r>
        <w:t xml:space="preserve">объясняется выдълешемъ изъ нея при осты- </w:t>
      </w:r>
      <w:r>
        <w:br/>
      </w:r>
      <w:r>
        <w:t xml:space="preserve">вании паровъ и газовъ.</w:t>
      </w:r>
    </w:p>
    <w:p>
      <w:pPr>
        <w:pStyle w:val="Normal"/>
      </w:pPr>
      <w:r>
        <w:t xml:space="preserve">Лава состоить изъ комбинащи различ- </w:t>
      </w:r>
      <w:r>
        <w:br/>
      </w:r>
      <w:r>
        <w:t xml:space="preserve">ныхъ минераловъ, вкрапленныхъ въ основ- </w:t>
      </w:r>
      <w:r>
        <w:br/>
      </w:r>
      <w:r>
        <w:t xml:space="preserve">ную, стекловалую массу, причемъ по цвъту </w:t>
      </w:r>
      <w:r>
        <w:br/>
      </w:r>
      <w:r>
        <w:t xml:space="preserve">и составу ихъ дълятъь на; базальтовыя </w:t>
      </w:r>
      <w:r>
        <w:br/>
      </w:r>
      <w:r>
        <w:t xml:space="preserve">(см.), темнаго цвъта и съ ббльшимъ содер- </w:t>
      </w:r>
      <w:r>
        <w:br/>
      </w:r>
      <w:r>
        <w:t xml:space="preserve">жащемъ глинозема, и трахитовыя (см.), </w:t>
      </w:r>
      <w:r>
        <w:br/>
      </w:r>
      <w:r>
        <w:t xml:space="preserve">болЪе евътлыя, съ содерж. до 77% кремнев. </w:t>
      </w:r>
      <w:r>
        <w:br/>
      </w:r>
      <w:r>
        <w:t xml:space="preserve">кислоты. Встръчаются лавовые потоки не- </w:t>
      </w:r>
      <w:r>
        <w:br/>
      </w:r>
      <w:r>
        <w:t xml:space="preserve">однороднаго строешя, „аггломератныя ла- </w:t>
      </w:r>
      <w:r>
        <w:br/>
      </w:r>
      <w:r>
        <w:t xml:space="preserve">вы“. При сильныхъ извержешяхь велЪдЪ</w:t>
      </w:r>
    </w:p>
    <w:p>
      <w:pPr>
        <w:pStyle w:val="Normal"/>
      </w:pPr>
      <w:r>
        <w:t xml:space="preserve">за газообразн. продуктами В. доставляютъ |</w:t>
      </w:r>
    </w:p>
    <w:p>
      <w:pPr>
        <w:pStyle w:val="Normal"/>
      </w:pPr>
      <w:r>
        <w:t xml:space="preserve">на поверхность твердые, но измельченные, </w:t>
      </w:r>
      <w:r>
        <w:br/>
      </w:r>
      <w:r>
        <w:t xml:space="preserve">рыхлые продукты, различающеся по вели- </w:t>
      </w:r>
      <w:r>
        <w:br/>
      </w:r>
      <w:r>
        <w:t xml:space="preserve">чинЪ; куски лавы большихъ размЪровъ, за- </w:t>
      </w:r>
      <w:r>
        <w:br/>
      </w:r>
      <w:r>
        <w:t xml:space="preserve">стывше окончательно во время полета по </w:t>
      </w:r>
      <w:r>
        <w:br/>
      </w:r>
      <w:r>
        <w:t xml:space="preserve">воздуху, называются вулканическими </w:t>
      </w:r>
      <w:r>
        <w:br/>
      </w:r>
      <w:r>
        <w:t xml:space="preserve">бомбами; болЪе мелк!е куски, предета- </w:t>
      </w:r>
      <w:r>
        <w:br/>
      </w:r>
      <w:r>
        <w:t xml:space="preserve">вляющ1е рыхлую зернистую массу, зовуть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скор1ями, а въ Итащи — рапилли (ла- </w:t>
      </w:r>
      <w:r>
        <w:br/>
      </w:r>
      <w:r>
        <w:t xml:space="preserve">пилли). Раздробленныя и застывийя части </w:t>
      </w:r>
      <w:r>
        <w:br/>
      </w:r>
      <w:r>
        <w:t xml:space="preserve">лавы въ видЪ мелкихъ зеренъ, похолия на </w:t>
      </w:r>
      <w:r>
        <w:br/>
      </w:r>
      <w:r>
        <w:t xml:space="preserve">песокъ, извъотны подъ именемъ вулкани- </w:t>
      </w:r>
      <w:r>
        <w:br/>
      </w:r>
      <w:r>
        <w:t xml:space="preserve">ческаго песка, а наиболЪе мелк!я — подъ </w:t>
      </w:r>
      <w:r>
        <w:br/>
      </w:r>
      <w:r>
        <w:t xml:space="preserve">именемъ вулканическаго пепла. Ино- </w:t>
      </w:r>
      <w:r>
        <w:br/>
      </w:r>
      <w:r>
        <w:t xml:space="preserve">гда В. выбрасываютъ цълыя глыбы носто- </w:t>
      </w:r>
      <w:r>
        <w:br/>
      </w:r>
      <w:r>
        <w:t xml:space="preserve">роннихъ породъ, принесенныя лавой изъ </w:t>
      </w:r>
      <w:r>
        <w:br/>
      </w:r>
      <w:r>
        <w:t xml:space="preserve">глубины. ВсЪ рыхлые продукты являются </w:t>
      </w:r>
      <w:r>
        <w:br/>
      </w:r>
      <w:r>
        <w:t xml:space="preserve">стьдстыемъ раздроблешя лавы еще во вре- </w:t>
      </w:r>
      <w:r>
        <w:br/>
      </w:r>
      <w:r>
        <w:t xml:space="preserve">мя ея пребываня въ кратерЪ. Н%Ъкоторые </w:t>
      </w:r>
      <w:r>
        <w:br/>
      </w:r>
      <w:r>
        <w:t xml:space="preserve">мелю!е твердые продукты, какъ-то: песокъ, </w:t>
      </w:r>
      <w:r>
        <w:br/>
      </w:r>
      <w:r>
        <w:t xml:space="preserve">пепелъ и др., выбрасывалотся часто на боль- </w:t>
      </w:r>
      <w:r>
        <w:br/>
      </w:r>
      <w:r>
        <w:t xml:space="preserve">шую высоту и далеко переносятся тече- </w:t>
      </w:r>
      <w:r>
        <w:br/>
      </w:r>
      <w:r>
        <w:t xml:space="preserve">шями атмосферы. При извержени Крака- </w:t>
      </w:r>
      <w:r>
        <w:br/>
      </w:r>
      <w:r>
        <w:t xml:space="preserve">тау 1883, рыхлые продукты, осфвиие толь- </w:t>
      </w:r>
      <w:r>
        <w:br/>
      </w:r>
      <w:r>
        <w:t xml:space="preserve">ко около В., представляли массу въ 150 </w:t>
      </w:r>
      <w:r>
        <w:br/>
      </w:r>
      <w:r>
        <w:t xml:space="preserve">миллюновъ куб. метр, причемъ пепелъ </w:t>
      </w:r>
      <w:r>
        <w:br/>
      </w:r>
      <w:r>
        <w:t xml:space="preserve">распространился отъ экватора до полю- </w:t>
      </w:r>
      <w:r>
        <w:br/>
      </w:r>
      <w:r>
        <w:t xml:space="preserve">совъ по всей атмосферЪ, которая освободи- </w:t>
      </w:r>
      <w:r>
        <w:br/>
      </w:r>
      <w:r>
        <w:t xml:space="preserve">лась оть пепла только илзтомъ 1836. Та- </w:t>
      </w:r>
      <w:r>
        <w:br/>
      </w:r>
      <w:r>
        <w:t xml:space="preserve">кимъ образомъ массы рыхлыхъ продук- </w:t>
      </w:r>
      <w:r>
        <w:br/>
      </w:r>
      <w:r>
        <w:t xml:space="preserve">товъ отлагаются не только вокругъ центра </w:t>
      </w:r>
      <w:r>
        <w:br/>
      </w:r>
      <w:r>
        <w:t xml:space="preserve">извержен!я, способствуя увеличено раз- </w:t>
      </w:r>
      <w:r>
        <w:br/>
      </w:r>
      <w:r>
        <w:t xml:space="preserve">мЪровъ В., но и на большихъ разетоящяхъ </w:t>
      </w:r>
      <w:r>
        <w:br/>
      </w:r>
      <w:r>
        <w:t xml:space="preserve">отъ него; гдЪ бы ни залегали эти раз- </w:t>
      </w:r>
      <w:r>
        <w:br/>
      </w:r>
      <w:r>
        <w:t xml:space="preserve">дробленные и рыхлые продукты изверже- </w:t>
      </w:r>
      <w:r>
        <w:br/>
      </w:r>
      <w:r>
        <w:t xml:space="preserve">ня, они образуютъ правильные пласты, це- </w:t>
      </w:r>
      <w:r>
        <w:br/>
      </w:r>
      <w:r>
        <w:t xml:space="preserve">ментирующ. впослЪдетыи въ плотную мас- </w:t>
      </w:r>
      <w:r>
        <w:br/>
      </w:r>
      <w:r>
        <w:t xml:space="preserve">су, т. наз. вулканическ!й туфъ; послЪд- </w:t>
      </w:r>
      <w:r>
        <w:br/>
      </w:r>
      <w:r>
        <w:t xml:space="preserve">ый по крЪпости и красотЪ иногда не </w:t>
      </w:r>
      <w:r>
        <w:br/>
      </w:r>
      <w:r>
        <w:t xml:space="preserve">уступаеть лучшимъ мраморамъ. Въ тьхъь </w:t>
      </w:r>
      <w:r>
        <w:br/>
      </w:r>
      <w:r>
        <w:t xml:space="preserve">случаяхъ, когда лава спокойно выходить </w:t>
      </w:r>
      <w:r>
        <w:br/>
      </w:r>
      <w:r>
        <w:t xml:space="preserve">изъ кратера сплошным потокомъ и засты- </w:t>
      </w:r>
      <w:r>
        <w:br/>
      </w:r>
      <w:r>
        <w:t xml:space="preserve">ваетъ въ видЪ значительной куполовидной </w:t>
      </w:r>
      <w:r>
        <w:br/>
      </w:r>
      <w:r>
        <w:t xml:space="preserve">массы, рыхлые продукты отсутствуютъ. </w:t>
      </w:r>
      <w:r>
        <w:br/>
      </w:r>
      <w:r>
        <w:t xml:space="preserve">Если лава застываеть внутри земной коры </w:t>
      </w:r>
      <w:r>
        <w:br/>
      </w:r>
      <w:r>
        <w:t xml:space="preserve">въ полостяхъ, существовавшихъ прежде, </w:t>
      </w:r>
      <w:r>
        <w:br/>
      </w:r>
      <w:r>
        <w:t xml:space="preserve">она своимъ напоромъ раздвигаеть толщи </w:t>
      </w:r>
      <w:r>
        <w:br/>
      </w:r>
      <w:r>
        <w:t xml:space="preserve">земной коры, и залегаетъ среди слоистыхъ </w:t>
      </w:r>
      <w:r>
        <w:br/>
      </w:r>
      <w:r>
        <w:t xml:space="preserve">породъ значительными массами. Ташя ку- </w:t>
      </w:r>
      <w:r>
        <w:br/>
      </w:r>
      <w:r>
        <w:t xml:space="preserve">полообразныя массы изверженныхъ породъ </w:t>
      </w:r>
      <w:r>
        <w:br/>
      </w:r>
      <w:r>
        <w:t xml:space="preserve">называются „лавкколитомъ“. Чечевице- </w:t>
      </w:r>
      <w:r>
        <w:br/>
      </w:r>
      <w:r>
        <w:t xml:space="preserve">образные лакколиты называютъ иногда ба- </w:t>
      </w:r>
      <w:r>
        <w:br/>
      </w:r>
      <w:r>
        <w:t xml:space="preserve">толитами. Если покрываюцщ!я лакколи- </w:t>
      </w:r>
      <w:r>
        <w:br/>
      </w:r>
      <w:r>
        <w:t xml:space="preserve">ты породы будуть смыты, лакколиты об- </w:t>
      </w:r>
      <w:r>
        <w:br/>
      </w:r>
      <w:r>
        <w:t xml:space="preserve">нажаются въ видЪ куполообразныхъ горъ. </w:t>
      </w:r>
      <w:r>
        <w:br/>
      </w:r>
      <w:r>
        <w:t xml:space="preserve">Горы Кастель, Аю-Дагъ и др. въ Крыму </w:t>
      </w:r>
      <w:r>
        <w:br/>
      </w:r>
      <w:r>
        <w:t xml:space="preserve">представляютьъ таже лакколиты.</w:t>
      </w:r>
    </w:p>
    <w:p>
      <w:pPr>
        <w:pStyle w:val="Normal"/>
      </w:pPr>
      <w:r>
        <w:t xml:space="preserve">Изъ продуктовъ извержешя В извЪстна, </w:t>
      </w:r>
      <w:r>
        <w:br/>
      </w:r>
      <w:r>
        <w:t xml:space="preserve">соще водная лава (1ауа 4’ааиа) или по- </w:t>
      </w:r>
      <w:r>
        <w:br/>
      </w:r>
      <w:r>
        <w:t xml:space="preserve">токъ грязи, выпадающИ на поверхность </w:t>
      </w:r>
      <w:r>
        <w:br/>
      </w:r>
      <w:r>
        <w:t xml:space="preserve">В. и образующийся въ воздух при встрЪ- </w:t>
      </w:r>
      <w:r>
        <w:br/>
      </w:r>
      <w:r>
        <w:t xml:space="preserve">чЪ тучь вулканическаго песка и пепла съ </w:t>
      </w:r>
      <w:r>
        <w:br/>
      </w:r>
      <w:r>
        <w:t xml:space="preserve">атмосферными осадками. Такой потокъ 79 </w:t>
      </w:r>
      <w:r>
        <w:br/>
      </w:r>
      <w:r>
        <w:t xml:space="preserve">послЪ Р. Хр. затопилъ гор. Геркуланумъ </w:t>
      </w:r>
      <w:r>
        <w:br/>
      </w:r>
      <w:r>
        <w:t xml:space="preserve">при извержеши Везувя; отлагающийся изъ </w:t>
      </w:r>
      <w:r>
        <w:br/>
      </w:r>
      <w:r>
        <w:t xml:space="preserve">этихь потоковъ грязи матеМалъь служить </w:t>
      </w:r>
      <w:r>
        <w:br/>
      </w:r>
      <w:r>
        <w:t xml:space="preserve">также для образовашя вулканическаго </w:t>
      </w:r>
      <w:r>
        <w:br/>
      </w:r>
      <w:r>
        <w:t xml:space="preserve">туфа (м. выше).</w:t>
      </w:r>
    </w:p>
    <w:p>
      <w:pPr>
        <w:pStyle w:val="Normal"/>
      </w:pPr>
      <w:r>
        <w:t xml:space="preserve">ПредвЪъстникомъ извержен1я В. бы- </w:t>
      </w:r>
      <w:r>
        <w:br/>
      </w:r>
      <w:r>
        <w:t xml:space="preserve">ваеть сильный подземный гулъ, удары, </w:t>
      </w:r>
      <w:r>
        <w:br/>
      </w:r>
      <w:r>
        <w:t xml:space="preserve">толчки и землетрясешя, причемь само </w:t>
      </w:r>
      <w:r>
        <w:br/>
      </w:r>
      <w:r>
        <w:t xml:space="preserve">извержеше иногда слфдуеть непосри </w:t>
      </w:r>
      <w:r>
        <w:br/>
      </w:r>
      <w:r>
        <w:t xml:space="preserve">ственно за первыми же ударами. ВекорЪ </w:t>
      </w:r>
      <w:r>
        <w:br/>
      </w:r>
      <w:r>
        <w:t xml:space="preserve">послЪ ударовъ, изъ кратера вырывается </w:t>
      </w:r>
      <w:r>
        <w:br/>
      </w:r>
      <w:r>
        <w:t xml:space="preserve">столбъ паровь воды и газовъ, причемъ </w:t>
      </w:r>
      <w:r>
        <w:br/>
      </w:r>
      <w:r>
        <w:t xml:space="preserve">чьмъ выше столбъ, тВмъ скоръе надо ожи-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дать выхода лавы на дневную поверхность; </w:t>
      </w:r>
      <w:r>
        <w:br/>
      </w:r>
      <w:r>
        <w:t xml:space="preserve">хотя выходъ ея вообще опасенъ для окрест- </w:t>
      </w:r>
      <w:r>
        <w:br/>
      </w:r>
      <w:r>
        <w:t xml:space="preserve">ности, тБмъ не менЪе иногда возможно, </w:t>
      </w:r>
      <w:r>
        <w:br/>
      </w:r>
      <w:r>
        <w:t xml:space="preserve">искусственнымъ путемъ (понижешемъ од- </w:t>
      </w:r>
      <w:r>
        <w:br/>
      </w:r>
      <w:r>
        <w:t xml:space="preserve">ного изъ краевъ кратера) отвести въ сто- </w:t>
      </w:r>
      <w:r>
        <w:br/>
      </w:r>
      <w:r>
        <w:t xml:space="preserve">рону лавовый потокъ, который менЪе опа- </w:t>
      </w:r>
      <w:r>
        <w:br/>
      </w:r>
      <w:r>
        <w:t xml:space="preserve">сенъ, когда движене лавы однообразное и </w:t>
      </w:r>
      <w:r>
        <w:br/>
      </w:r>
      <w:r>
        <w:t xml:space="preserve">плавное, и болЪе, когда оно порывистое </w:t>
      </w:r>
      <w:r>
        <w:br/>
      </w:r>
      <w:r>
        <w:t xml:space="preserve">и перюдическое; оть массы лавы зави- </w:t>
      </w:r>
      <w:r>
        <w:br/>
      </w:r>
      <w:r>
        <w:t xml:space="preserve">ситъ и скорость ея течешя. Ночью потокъ </w:t>
      </w:r>
      <w:r>
        <w:br/>
      </w:r>
      <w:r>
        <w:t xml:space="preserve">ярко свфтится, а днемъ онъ покрыть фу- </w:t>
      </w:r>
      <w:r>
        <w:br/>
      </w:r>
      <w:r>
        <w:t xml:space="preserve">маролами.</w:t>
      </w:r>
    </w:p>
    <w:p>
      <w:pPr>
        <w:pStyle w:val="Normal"/>
      </w:pPr>
      <w:r>
        <w:t xml:space="preserve">Наблюдешя надъ В. показали, что вы- </w:t>
      </w:r>
      <w:r>
        <w:br/>
      </w:r>
      <w:r>
        <w:t xml:space="preserve">сое В. имъютъ рЪдыя и сильныя извер- </w:t>
      </w:r>
      <w:r>
        <w:br/>
      </w:r>
      <w:r>
        <w:t xml:space="preserve">жешя, низьые же наоборотъ — частыя и </w:t>
      </w:r>
      <w:r>
        <w:br/>
      </w:r>
      <w:r>
        <w:t xml:space="preserve">слабыя, причемъ въ нЪкоторыхъ областяхъ </w:t>
      </w:r>
      <w:r>
        <w:br/>
      </w:r>
      <w:r>
        <w:t xml:space="preserve">извержешя случаются чаще лЪтомъ, чёмъ </w:t>
      </w:r>
      <w:r>
        <w:br/>
      </w:r>
      <w:r>
        <w:t xml:space="preserve">зимой. Число веъхь извЪетныхъь извер- </w:t>
      </w:r>
      <w:r>
        <w:br/>
      </w:r>
      <w:r>
        <w:t xml:space="preserve">жен ==: 1297.</w:t>
      </w:r>
    </w:p>
    <w:p>
      <w:pPr>
        <w:pStyle w:val="Normal"/>
      </w:pPr>
      <w:r>
        <w:t xml:space="preserve">Маештабъ 1: 500000</w:t>
      </w:r>
    </w:p>
    <w:p>
      <w:pPr>
        <w:pStyle w:val="Normal"/>
      </w:pPr>
      <w:r>
        <w:t xml:space="preserve">Карта Сапторинскихь о-вовъ до извер- </w:t>
      </w:r>
      <w:r>
        <w:br/>
      </w:r>
      <w:r>
        <w:t xml:space="preserve">женГя въ 1866 г.</w:t>
      </w:r>
    </w:p>
    <w:p>
      <w:pPr>
        <w:pStyle w:val="Normal"/>
      </w:pPr>
      <w:r>
        <w:t xml:space="preserve">Изъ вулканическихъ областей нанболЪе </w:t>
      </w:r>
      <w:r>
        <w:br/>
      </w:r>
      <w:r>
        <w:t xml:space="preserve">замфчательны: въ ЕвропЪ -— округъ Неа- </w:t>
      </w:r>
      <w:r>
        <w:br/>
      </w:r>
      <w:r>
        <w:t xml:space="preserve">поля съ Везумемъ, о. Сицили съ Этной, </w:t>
      </w:r>
      <w:r>
        <w:br/>
      </w:r>
      <w:r>
        <w:t xml:space="preserve">Липарске о—ва, Санторинъ, потухице В. </w:t>
      </w:r>
      <w:r>
        <w:br/>
      </w:r>
      <w:r>
        <w:t xml:space="preserve">Оверни, Эйфеля и Лаахерскаго озера на </w:t>
      </w:r>
      <w:r>
        <w:br/>
      </w:r>
      <w:r>
        <w:t xml:space="preserve">Рейнъ, Исландля съ Геклой и др. ВЪ дру- </w:t>
      </w:r>
      <w:r>
        <w:br/>
      </w:r>
      <w:r>
        <w:t xml:space="preserve">тгихь частяхь свЪта: Канарсве о-ва, Те- </w:t>
      </w:r>
      <w:r>
        <w:br/>
      </w:r>
      <w:r>
        <w:t xml:space="preserve">нерифъ, Суматра съ Кракатау, Ява, Япон- </w:t>
      </w:r>
      <w:r>
        <w:br/>
      </w:r>
      <w:r>
        <w:t xml:space="preserve">ская область, мехикансые В. (Попокале- </w:t>
      </w:r>
      <w:r>
        <w:br/>
      </w:r>
      <w:r>
        <w:t xml:space="preserve">петель, Торулло), Котопахи и др. Въ евро- </w:t>
      </w:r>
      <w:r>
        <w:br/>
      </w:r>
      <w:r>
        <w:t xml:space="preserve">пейской Росёи теперь нЪть ни одного В., </w:t>
      </w:r>
      <w:r>
        <w:br/>
      </w:r>
      <w:r>
        <w:t xml:space="preserve">хотя въ предыдущ!е геологические пероды </w:t>
      </w:r>
      <w:r>
        <w:br/>
      </w:r>
      <w:r>
        <w:t xml:space="preserve">они несомнЪзнно существовали; т. напр. въ </w:t>
      </w:r>
      <w:r>
        <w:br/>
      </w:r>
      <w:r>
        <w:t xml:space="preserve">Крыму В. дЪйствовали въ мезозойскую эру, а </w:t>
      </w:r>
      <w:r>
        <w:br/>
      </w:r>
      <w:r>
        <w:t xml:space="preserve">на КавказЪ въ еще болЪе близкое къ намъ </w:t>
      </w:r>
      <w:r>
        <w:br/>
      </w:r>
      <w:r>
        <w:t xml:space="preserve">время. Азятекая Росфя содержить В. на </w:t>
      </w:r>
      <w:r>
        <w:br/>
      </w:r>
      <w:r>
        <w:t xml:space="preserve">нЪкоторыхъ своихъ окраинахъ: въ Закав- </w:t>
      </w:r>
      <w:r>
        <w:br/>
      </w:r>
      <w:r>
        <w:t xml:space="preserve">казьи и на КамчаткЪ, гдЪ они носятъ на- </w:t>
      </w:r>
      <w:r>
        <w:br/>
      </w:r>
      <w:r>
        <w:t xml:space="preserve">зване „сопокъ“, напр. Ключевская сопка </w:t>
      </w:r>
      <w:r>
        <w:br/>
      </w:r>
      <w:r>
        <w:t xml:space="preserve">и др.</w:t>
      </w:r>
    </w:p>
    <w:p>
      <w:pPr>
        <w:pStyle w:val="Normal"/>
      </w:pPr>
      <w:r>
        <w:t xml:space="preserve">Известны также и подводные В. Дно </w:t>
      </w:r>
      <w:r>
        <w:br/>
      </w:r>
      <w:r>
        <w:t xml:space="preserve">океановъ ‘въ значительной степени покрыто </w:t>
      </w:r>
      <w:r>
        <w:br/>
      </w:r>
      <w:r>
        <w:t xml:space="preserve">рыхлыми продуктами дЪятельности В. Под- </w:t>
      </w:r>
      <w:r>
        <w:br/>
      </w:r>
      <w:r>
        <w:t xml:space="preserve">водный вулканизмъ ведетъ иногда къ обра </w:t>
      </w:r>
      <w:r>
        <w:br/>
      </w:r>
      <w:r>
        <w:t xml:space="preserve">зовашю новыхъ о-—въ; т. напр. 1796 на </w:t>
      </w:r>
      <w:r>
        <w:br/>
      </w:r>
      <w:r>
        <w:t xml:space="preserve">Алеутскихъ о—вахъ возникъ новый о—овъ </w:t>
      </w:r>
      <w:r>
        <w:br/>
      </w:r>
      <w:r>
        <w:t xml:space="preserve">„тоаннъ Богословъ“. Не менфе интересна </w:t>
      </w:r>
      <w:r>
        <w:br/>
      </w:r>
      <w:r>
        <w:t xml:space="preserve">дъятельность подводныхъ В. близъ Ислан- </w:t>
      </w:r>
      <w:r>
        <w:br/>
      </w:r>
      <w:r>
        <w:t xml:space="preserve">ди и въ др. мЬстахъ. Мног1е вулканич. </w:t>
      </w:r>
      <w:r>
        <w:br/>
      </w:r>
      <w:r>
        <w:t xml:space="preserve">о-ва представляютъ явственно очерташя </w:t>
      </w:r>
      <w:r>
        <w:br/>
      </w:r>
      <w:r>
        <w:t xml:space="preserve">вулканическаго кратера, окруженнаго ла-</w:t>
      </w:r>
    </w:p>
    <w:p>
      <w:pPr>
        <w:pStyle w:val="Normal"/>
      </w:pPr>
      <w:r>
        <w:t xml:space="preserve">ВУлкАНЫ.</w:t>
      </w:r>
    </w:p>
    <w:p>
      <w:pPr>
        <w:pStyle w:val="Normal"/>
      </w:pPr>
      <w:r>
        <w:t xml:space="preserve">вовымъ кольцомъ; однимъ изъ нагляд- </w:t>
      </w:r>
      <w:r>
        <w:br/>
      </w:r>
      <w:r>
        <w:t xml:space="preserve">ныхъ примЪровъ можеть служить о-въ </w:t>
      </w:r>
      <w:r>
        <w:br/>
      </w:r>
      <w:r>
        <w:t xml:space="preserve">Санторинъ въ Цикладскомъ архипелагъ, </w:t>
      </w:r>
      <w:r>
        <w:br/>
      </w:r>
      <w:r>
        <w:t xml:space="preserve">въ сильной степени напоминающий очер- </w:t>
      </w:r>
      <w:r>
        <w:br/>
      </w:r>
      <w:r>
        <w:t xml:space="preserve">таня Везувя съ его древнимъ вулканиче- </w:t>
      </w:r>
      <w:r>
        <w:br/>
      </w:r>
      <w:r>
        <w:t xml:space="preserve">скимъ валомъ Монте-Соммой, и выступаю- </w:t>
      </w:r>
      <w:r>
        <w:br/>
      </w:r>
      <w:r>
        <w:t xml:space="preserve">щимн среди кратера новыми вулканиче- </w:t>
      </w:r>
      <w:r>
        <w:br/>
      </w:r>
      <w:r>
        <w:t xml:space="preserve">скими конусами.</w:t>
      </w:r>
    </w:p>
    <w:p>
      <w:pPr>
        <w:pStyle w:val="Normal"/>
      </w:pPr>
      <w:r>
        <w:t xml:space="preserve">Изъ новфйшихъ работъ по вулканивму </w:t>
      </w:r>
      <w:r>
        <w:br/>
      </w:r>
      <w:r>
        <w:t xml:space="preserve">обратили на себя вниман!е изслъдовашя </w:t>
      </w:r>
      <w:r>
        <w:br/>
      </w:r>
      <w:r>
        <w:t xml:space="preserve">Штюбеля надъ В. Эквадора въ Южной </w:t>
      </w:r>
      <w:r>
        <w:br/>
      </w:r>
      <w:r>
        <w:t xml:space="preserve">АмерикЪ. Этоть ученый раздъляеть В. на </w:t>
      </w:r>
      <w:r>
        <w:br/>
      </w:r>
      <w:r>
        <w:t xml:space="preserve">моногенные и полигенные. Первые </w:t>
      </w:r>
      <w:r>
        <w:br/>
      </w:r>
      <w:r>
        <w:t xml:space="preserve">преимущественно образовались изъ жид- </w:t>
      </w:r>
      <w:r>
        <w:br/>
      </w:r>
      <w:r>
        <w:t xml:space="preserve">кой лавы во время одного продолжитель- </w:t>
      </w:r>
      <w:r>
        <w:br/>
      </w:r>
      <w:r>
        <w:t xml:space="preserve">наго извержешя; вторые же образовались </w:t>
      </w:r>
      <w:r>
        <w:br/>
      </w:r>
      <w:r>
        <w:t xml:space="preserve">въ течен!е долгаго времени посредствомъ </w:t>
      </w:r>
      <w:r>
        <w:br/>
      </w:r>
      <w:r>
        <w:t xml:space="preserve">накоплешя и наслоешя вулканическаго </w:t>
      </w:r>
      <w:r>
        <w:br/>
      </w:r>
      <w:r>
        <w:t xml:space="preserve">матер!ала, состоящаго изъ жидкой лавы, </w:t>
      </w:r>
      <w:r>
        <w:br/>
      </w:r>
      <w:r>
        <w:t xml:space="preserve">шлаковъ, пепла и пр. Между типиче- </w:t>
      </w:r>
      <w:r>
        <w:br/>
      </w:r>
      <w:r>
        <w:t xml:space="preserve">скими представителями обфихъ групиъ су- </w:t>
      </w:r>
      <w:r>
        <w:br/>
      </w:r>
      <w:r>
        <w:t xml:space="preserve">ществують переходныя формы, причемъ </w:t>
      </w:r>
      <w:r>
        <w:br/>
      </w:r>
      <w:r>
        <w:t xml:space="preserve">каждый полигенный В. первоначально </w:t>
      </w:r>
      <w:r>
        <w:br/>
      </w:r>
      <w:r>
        <w:t xml:space="preserve">былъ моногеннымъ; основная форма обз- </w:t>
      </w:r>
      <w:r>
        <w:br/>
      </w:r>
      <w:r>
        <w:t xml:space="preserve">ихъ групцьъ конусъ. Потухие В. обыкно- </w:t>
      </w:r>
      <w:r>
        <w:br/>
      </w:r>
      <w:r>
        <w:t xml:space="preserve">венно моногенные, за исключен. трехъ почти </w:t>
      </w:r>
      <w:r>
        <w:br/>
      </w:r>
      <w:r>
        <w:t xml:space="preserve">уже потухшихъ: Котопахи, Тунгурагуа и </w:t>
      </w:r>
      <w:r>
        <w:br/>
      </w:r>
      <w:r>
        <w:t xml:space="preserve">Сангай. Большинство В. Эквадора моноген- </w:t>
      </w:r>
      <w:r>
        <w:br/>
      </w:r>
      <w:r>
        <w:t xml:space="preserve">ные, что по Штюбелю, легко объясняется </w:t>
      </w:r>
      <w:r>
        <w:br/>
      </w:r>
      <w:r>
        <w:t xml:space="preserve">тьмъ, что вулканическимъ силамъ легче </w:t>
      </w:r>
      <w:r>
        <w:br/>
      </w:r>
      <w:r>
        <w:t xml:space="preserve">создать новый В., чЪмъ привести въ дЪй- </w:t>
      </w:r>
      <w:r>
        <w:br/>
      </w:r>
      <w:r>
        <w:t xml:space="preserve">стые разъ потухший и превратить его въ </w:t>
      </w:r>
      <w:r>
        <w:br/>
      </w:r>
      <w:r>
        <w:t xml:space="preserve">полигенный. По мнЪню этого ученаго, </w:t>
      </w:r>
      <w:r>
        <w:br/>
      </w:r>
      <w:r>
        <w:t xml:space="preserve">вулканическая сила во всЪхъ своихъ про- </w:t>
      </w:r>
      <w:r>
        <w:br/>
      </w:r>
      <w:r>
        <w:t xml:space="preserve">явлешяхъ ничто иное, какъ послфдетые </w:t>
      </w:r>
      <w:r>
        <w:br/>
      </w:r>
      <w:r>
        <w:t xml:space="preserve">охладительнаго процесса внутри замкну- </w:t>
      </w:r>
      <w:r>
        <w:br/>
      </w:r>
      <w:r>
        <w:t xml:space="preserve">той со всъхъ сторонъ огненно-жидкой мас- </w:t>
      </w:r>
      <w:r>
        <w:br/>
      </w:r>
      <w:r>
        <w:t xml:space="preserve">сы. ИзвЪстно, что расплавленныя массы </w:t>
      </w:r>
      <w:r>
        <w:br/>
      </w:r>
      <w:r>
        <w:t xml:space="preserve">при остывани измфняются въ объемЪ; при </w:t>
      </w:r>
      <w:r>
        <w:br/>
      </w:r>
      <w:r>
        <w:t xml:space="preserve">этомъ можеть произойти увеличеше или </w:t>
      </w:r>
      <w:r>
        <w:br/>
      </w:r>
      <w:r>
        <w:t xml:space="preserve">уменьшен!е объема. Штюбель на основа- </w:t>
      </w:r>
      <w:r>
        <w:br/>
      </w:r>
      <w:r>
        <w:t xml:space="preserve">ни цБлаго ряда примфровь полагаеть, </w:t>
      </w:r>
      <w:r>
        <w:br/>
      </w:r>
      <w:r>
        <w:t xml:space="preserve">что во время застывашя происходить быс- </w:t>
      </w:r>
      <w:r>
        <w:br/>
      </w:r>
      <w:r>
        <w:t xml:space="preserve">трое и значительное увеличене объема, </w:t>
      </w:r>
      <w:r>
        <w:br/>
      </w:r>
      <w:r>
        <w:t xml:space="preserve">которое, при дальнъйшемъ охлажденши, </w:t>
      </w:r>
      <w:r>
        <w:br/>
      </w:r>
      <w:r>
        <w:t xml:space="preserve">снова падаетъ. Такъ напр. металлическая </w:t>
      </w:r>
      <w:r>
        <w:br/>
      </w:r>
      <w:r>
        <w:t xml:space="preserve">см5сь Розе между 440—699 настолько стя- </w:t>
      </w:r>
      <w:r>
        <w:br/>
      </w:r>
      <w:r>
        <w:t xml:space="preserve">тгивается, что при этой $ ея объемъ гораз- </w:t>
      </w:r>
      <w:r>
        <w:br/>
      </w:r>
      <w:r>
        <w:t xml:space="preserve">до меньше, чЬмъ при 05; аналогичное уве- </w:t>
      </w:r>
      <w:r>
        <w:br/>
      </w:r>
      <w:r>
        <w:t xml:space="preserve">личеше объема испытывають шлаковые </w:t>
      </w:r>
      <w:r>
        <w:br/>
      </w:r>
      <w:r>
        <w:t xml:space="preserve">потоки, выбрасываемые изъ печи и по хи- </w:t>
      </w:r>
      <w:r>
        <w:br/>
      </w:r>
      <w:r>
        <w:t xml:space="preserve">мическому составу близко стояш!е къ ла- </w:t>
      </w:r>
      <w:r>
        <w:br/>
      </w:r>
      <w:r>
        <w:t xml:space="preserve">вамъ. СлЪдовательно, во время продол- </w:t>
      </w:r>
      <w:r>
        <w:br/>
      </w:r>
      <w:r>
        <w:t xml:space="preserve">женя процесса охлаждешя, въ глубин В. </w:t>
      </w:r>
      <w:r>
        <w:br/>
      </w:r>
      <w:r>
        <w:t xml:space="preserve">возможно мгновенное или постепенное на- </w:t>
      </w:r>
      <w:r>
        <w:br/>
      </w:r>
      <w:r>
        <w:t xml:space="preserve">бухан!е огненно-жидкой магмы, чёмъ и </w:t>
      </w:r>
      <w:r>
        <w:br/>
      </w:r>
      <w:r>
        <w:t xml:space="preserve">объясняется дЪъятельность В. и строеше </w:t>
      </w:r>
      <w:r>
        <w:br/>
      </w:r>
      <w:r>
        <w:t xml:space="preserve">горъ вулканическаго происхождевя; про- </w:t>
      </w:r>
      <w:r>
        <w:br/>
      </w:r>
      <w:r>
        <w:t xml:space="preserve">дукты отдфльныхъ В., выносимые на днев- </w:t>
      </w:r>
      <w:r>
        <w:br/>
      </w:r>
      <w:r>
        <w:t xml:space="preserve">ную поверхность, представляютъ так. обр. </w:t>
      </w:r>
      <w:r>
        <w:br/>
      </w:r>
      <w:r>
        <w:t xml:space="preserve">тотъ избытокъ магмы, для котораго съ те- </w:t>
      </w:r>
      <w:r>
        <w:br/>
      </w:r>
      <w:r>
        <w:t xml:space="preserve">ченемъ времени въ В. не хватало мЪета; </w:t>
      </w:r>
      <w:r>
        <w:br/>
      </w:r>
      <w:r>
        <w:t xml:space="preserve">на основаши размъровъ выбрасываемыхъ </w:t>
      </w:r>
      <w:r>
        <w:br/>
      </w:r>
      <w:r>
        <w:t xml:space="preserve">продуктовъ, можно судить о вм$стимости </w:t>
      </w:r>
      <w:r>
        <w:br/>
      </w:r>
      <w:r>
        <w:t xml:space="preserve">В. Важнымъ факторомъ при изверженяхь </w:t>
      </w:r>
      <w:r>
        <w:br/>
      </w:r>
      <w:r>
        <w:t xml:space="preserve">является также содержаше газовъ въ магмъ, </w:t>
      </w:r>
      <w:r>
        <w:br/>
      </w:r>
      <w:r>
        <w:t xml:space="preserve">т. к. расплавленныя массы поглощають </w:t>
      </w:r>
      <w:r>
        <w:br/>
      </w:r>
      <w:r>
        <w:t xml:space="preserve">ихъ въ большомъ количествЪ, а при осты-</w:t>
      </w:r>
    </w:p>
    <w:p>
      <w:pPr>
        <w:pStyle w:val="Normal"/>
      </w:pPr>
      <w:r>
        <w:t xml:space="preserve">ван и и охлаждеши выдЪляютъ ихъ. Газы </w:t>
      </w:r>
      <w:r>
        <w:br/>
      </w:r>
      <w:r>
        <w:t xml:space="preserve">эти въ моментъ извержен1я являютея мо- </w:t>
      </w:r>
      <w:r>
        <w:br/>
      </w:r>
      <w:r>
        <w:t xml:space="preserve">торной силой, повышающей подвижность </w:t>
      </w:r>
      <w:r>
        <w:br/>
      </w:r>
      <w:r>
        <w:t xml:space="preserve">выбрасываемыхъ продуктовъ; однако, сами </w:t>
      </w:r>
      <w:r>
        <w:br/>
      </w:r>
      <w:r>
        <w:t xml:space="preserve">по себъ, газы не могутъ послужить толч- </w:t>
      </w:r>
      <w:r>
        <w:br/>
      </w:r>
      <w:r>
        <w:t xml:space="preserve">комь къ извержению, благодаря ихъ харак- </w:t>
      </w:r>
      <w:r>
        <w:br/>
      </w:r>
      <w:r>
        <w:t xml:space="preserve">терной способности сжиматься, пока нахо- </w:t>
      </w:r>
      <w:r>
        <w:br/>
      </w:r>
      <w:r>
        <w:t xml:space="preserve">дяцщяся надъ ними толщи коры земной </w:t>
      </w:r>
      <w:r>
        <w:br/>
      </w:r>
      <w:r>
        <w:t xml:space="preserve">представляютъ достаточное сопротивлеше; </w:t>
      </w:r>
      <w:r>
        <w:br/>
      </w:r>
      <w:r>
        <w:t xml:space="preserve">по мнЪню Штюбеля вскорЪ послЪ образо- </w:t>
      </w:r>
      <w:r>
        <w:br/>
      </w:r>
      <w:r>
        <w:t xml:space="preserve">вашя первой, еще тонкой толщи земной </w:t>
      </w:r>
      <w:r>
        <w:br/>
      </w:r>
      <w:r>
        <w:t xml:space="preserve">коры, скопивнииеся подъ ней газы разры- </w:t>
      </w:r>
      <w:r>
        <w:br/>
      </w:r>
      <w:r>
        <w:t xml:space="preserve">вали кору и отлагали на ней извержен- </w:t>
      </w:r>
      <w:r>
        <w:br/>
      </w:r>
      <w:r>
        <w:t xml:space="preserve">ныяЯ огненно-жидюя массы; въ самой тол- </w:t>
      </w:r>
      <w:r>
        <w:br/>
      </w:r>
      <w:r>
        <w:t xml:space="preserve">щф этихъ изверженныхь и отвердфвшихъ </w:t>
      </w:r>
      <w:r>
        <w:br/>
      </w:r>
      <w:r>
        <w:t xml:space="preserve">массъ при продолжающемся охлажденши </w:t>
      </w:r>
      <w:r>
        <w:br/>
      </w:r>
      <w:r>
        <w:t xml:space="preserve">земной поверхности, оставались отдЪльные </w:t>
      </w:r>
      <w:r>
        <w:br/>
      </w:r>
      <w:r>
        <w:t xml:space="preserve">расплавленные очаги, въ которыхъ вовер- </w:t>
      </w:r>
      <w:r>
        <w:br/>
      </w:r>
      <w:r>
        <w:t xml:space="preserve">шались т же процессы, какъ прежде въ </w:t>
      </w:r>
      <w:r>
        <w:br/>
      </w:r>
      <w:r>
        <w:t xml:space="preserve">общей земной массЪ. Эти новые вулка- </w:t>
      </w:r>
      <w:r>
        <w:br/>
      </w:r>
      <w:r>
        <w:t xml:space="preserve">ническе очаги, такъ назыв. перифери- </w:t>
      </w:r>
      <w:r>
        <w:br/>
      </w:r>
      <w:r>
        <w:t xml:space="preserve">ческ!е, находились, а мноше, вЪроятно, </w:t>
      </w:r>
      <w:r>
        <w:br/>
      </w:r>
      <w:r>
        <w:t xml:space="preserve">находятся и до сихъ поръ въ связи съ </w:t>
      </w:r>
      <w:r>
        <w:br/>
      </w:r>
      <w:r>
        <w:t xml:space="preserve">центральнымьъ. Извержешя изъ перифиче- </w:t>
      </w:r>
      <w:r>
        <w:br/>
      </w:r>
      <w:r>
        <w:t xml:space="preserve">скихъ очаговъ продолжаются и въ совре- </w:t>
      </w:r>
      <w:r>
        <w:br/>
      </w:r>
      <w:r>
        <w:t xml:space="preserve">менную геологическую эпоху. Штюбель </w:t>
      </w:r>
      <w:r>
        <w:br/>
      </w:r>
      <w:r>
        <w:t xml:space="preserve">различаеть т. обр. вулканическ!е очаги </w:t>
      </w:r>
      <w:r>
        <w:br/>
      </w:r>
      <w:r>
        <w:t xml:space="preserve">перваго, второго, третьяго порядка. Оча- </w:t>
      </w:r>
      <w:r>
        <w:br/>
      </w:r>
      <w:r>
        <w:t xml:space="preserve">томъ перваго порядка служить ядро зем- </w:t>
      </w:r>
      <w:r>
        <w:br/>
      </w:r>
      <w:r>
        <w:t xml:space="preserve">ли (центральный очагь); очаги 2 и 3 по- </w:t>
      </w:r>
      <w:r>
        <w:br/>
      </w:r>
      <w:r>
        <w:t xml:space="preserve">рядка лежалъ въ корЪ земной, причемъ </w:t>
      </w:r>
      <w:r>
        <w:br/>
      </w:r>
      <w:r>
        <w:t xml:space="preserve">очаги 2 порядка старше, чЪмъ 3 порядка, </w:t>
      </w:r>
      <w:r>
        <w:br/>
      </w:r>
      <w:r>
        <w:t xml:space="preserve">и существовали еще до начала на землЪ </w:t>
      </w:r>
      <w:r>
        <w:br/>
      </w:r>
      <w:r>
        <w:t xml:space="preserve">органической жизни. Очаги 3 порядка са- </w:t>
      </w:r>
      <w:r>
        <w:br/>
      </w:r>
      <w:r>
        <w:t xml:space="preserve">мые молодые и образуются въ лавовыхъ </w:t>
      </w:r>
      <w:r>
        <w:br/>
      </w:r>
      <w:r>
        <w:t xml:space="preserve">массахъ, происходящихъь изъ очаговь 2 </w:t>
      </w:r>
      <w:r>
        <w:br/>
      </w:r>
      <w:r>
        <w:t xml:space="preserve">порядка. Въ пользу предположешя Штю- </w:t>
      </w:r>
      <w:r>
        <w:br/>
      </w:r>
      <w:r>
        <w:t xml:space="preserve">беля говорять т. наз. горнитосы, т. е. ма- </w:t>
      </w:r>
      <w:r>
        <w:br/>
      </w:r>
      <w:r>
        <w:t xml:space="preserve">леньше В. паразиты, покрываюние поверх- </w:t>
      </w:r>
      <w:r>
        <w:br/>
      </w:r>
      <w:r>
        <w:t xml:space="preserve">ность лавы еще долгое время послЪ ея </w:t>
      </w:r>
      <w:r>
        <w:br/>
      </w:r>
      <w:r>
        <w:t xml:space="preserve">остывашя. По мнЪн!о этого ученаго. про- </w:t>
      </w:r>
      <w:r>
        <w:br/>
      </w:r>
      <w:r>
        <w:t xml:space="preserve">исхождене землетрясевй, горячихъ источ- </w:t>
      </w:r>
      <w:r>
        <w:br/>
      </w:r>
      <w:r>
        <w:t xml:space="preserve">никовъ и т. п. находится въ связи съ эти- </w:t>
      </w:r>
      <w:r>
        <w:br/>
      </w:r>
      <w:r>
        <w:t xml:space="preserve">ми-же явлешями.</w:t>
      </w:r>
    </w:p>
    <w:p>
      <w:pPr>
        <w:pStyle w:val="Normal"/>
      </w:pPr>
      <w:r>
        <w:t xml:space="preserve">Вулканых, горная цфиь, вЪтвь Тран- </w:t>
      </w:r>
      <w:r>
        <w:br/>
      </w:r>
      <w:r>
        <w:t xml:space="preserve">сильванскихъ Альшь, возвышающаяся на </w:t>
      </w:r>
      <w:r>
        <w:br/>
      </w:r>
      <w:r>
        <w:t xml:space="preserve">границь съ РумышШей между Балатекими </w:t>
      </w:r>
      <w:r>
        <w:br/>
      </w:r>
      <w:r>
        <w:t xml:space="preserve">и Парингулекими горами къ югу оть Пе- </w:t>
      </w:r>
      <w:r>
        <w:br/>
      </w:r>
      <w:r>
        <w:t xml:space="preserve">трошеня, достигаеть высоты 1672 м. Про- </w:t>
      </w:r>
      <w:r>
        <w:br/>
      </w:r>
      <w:r>
        <w:t xml:space="preserve">ходъ Вулканъ (944 м.) ведетъ черезъ нихъ </w:t>
      </w:r>
      <w:r>
        <w:br/>
      </w:r>
      <w:r>
        <w:t xml:space="preserve">изъ Петрошени въ Румыншо.</w:t>
      </w:r>
    </w:p>
    <w:p>
      <w:pPr>
        <w:pStyle w:val="Normal"/>
      </w:pPr>
      <w:r>
        <w:t xml:space="preserve">Вулканы грязевые. или сальзы. </w:t>
      </w:r>
      <w:r>
        <w:br/>
      </w:r>
      <w:r>
        <w:t xml:space="preserve">въ отли\е отъ настоящихь, несутъ на </w:t>
      </w:r>
      <w:r>
        <w:br/>
      </w:r>
      <w:r>
        <w:t xml:space="preserve">дневную поверхность не расплавленную </w:t>
      </w:r>
      <w:r>
        <w:br/>
      </w:r>
      <w:r>
        <w:t xml:space="preserve">массу, а грязь, всльдетые чего нЪкоторые </w:t>
      </w:r>
      <w:r>
        <w:br/>
      </w:r>
      <w:r>
        <w:t xml:space="preserve">ученые относятъ Гр. В. къ гейзерамъ и др. </w:t>
      </w:r>
      <w:r>
        <w:br/>
      </w:r>
      <w:r>
        <w:t xml:space="preserve">теплымъ ключамъ. Гр. В. большей частью </w:t>
      </w:r>
      <w:r>
        <w:br/>
      </w:r>
      <w:r>
        <w:t xml:space="preserve">бываютъ прурочены къ вулканическимъ </w:t>
      </w:r>
      <w:r>
        <w:br/>
      </w:r>
      <w:r>
        <w:t xml:space="preserve">областямъ или находятся въ связи съ неф- </w:t>
      </w:r>
      <w:r>
        <w:br/>
      </w:r>
      <w:r>
        <w:t xml:space="preserve">теносными мЪсторождешями. Обыкновенно, </w:t>
      </w:r>
      <w:r>
        <w:br/>
      </w:r>
      <w:r>
        <w:t xml:space="preserve">Гр. В. очень невысоко поднимаются надъ по- </w:t>
      </w:r>
      <w:r>
        <w:br/>
      </w:r>
      <w:r>
        <w:t xml:space="preserve">верхн. земли; высота ихъ конуса обыкнов. </w:t>
      </w:r>
      <w:r>
        <w:br/>
      </w:r>
      <w:r>
        <w:t xml:space="preserve">колеблется между 1 — 6 метрами, рЪдко до- </w:t>
      </w:r>
      <w:r>
        <w:br/>
      </w:r>
      <w:r>
        <w:t xml:space="preserve">стигаеть 100 м.—156 м., шахипиш высоты </w:t>
      </w:r>
      <w:r>
        <w:br/>
      </w:r>
      <w:r>
        <w:t xml:space="preserve">400—500 м. Гр. В. на вершин конуса </w:t>
      </w:r>
      <w:r>
        <w:br/>
      </w:r>
      <w:r>
        <w:t xml:space="preserve">имЪють воронкообразное углублеше или </w:t>
      </w:r>
      <w:r>
        <w:br/>
      </w:r>
      <w:r>
        <w:t xml:space="preserve">кратеръ, въ которомъ поднимаются изъ жид </w:t>
      </w:r>
      <w:r>
        <w:br/>
      </w:r>
      <w:r>
        <w:t xml:space="preserve">кой грязи пузыри, голубовато-чернаго цвЪ-</w:t>
      </w:r>
    </w:p>
    <w:p>
      <w:pPr>
        <w:pStyle w:val="Normal"/>
      </w:pPr>
      <w:r>
        <w:t xml:space="preserve">Вулклны — ВУЛКАНЫ ГРЯЗЕВЫЕ.</w:t>
      </w:r>
    </w:p>
    <w:p>
      <w:pPr>
        <w:pStyle w:val="Normal"/>
      </w:pPr>
      <w:r>
        <w:t xml:space="preserve">603</w:t>
      </w:r>
    </w:p>
    <w:p>
      <w:pPr>
        <w:pStyle w:val="Normal"/>
      </w:pPr>
      <w:r>
        <w:t xml:space="preserve">та, вздуваемые развивающимися внутри </w:t>
      </w:r>
      <w:r>
        <w:br/>
      </w:r>
      <w:r>
        <w:t xml:space="preserve">парами и газами. Грязь, постепенно на- </w:t>
      </w:r>
      <w:r>
        <w:br/>
      </w:r>
      <w:r>
        <w:t xml:space="preserve">полняя кратеръ, находить себЪ выходъ въ </w:t>
      </w:r>
      <w:r>
        <w:br/>
      </w:r>
      <w:r>
        <w:t xml:space="preserve">болБе низкомъ мЪетЪ кратера и изливает- </w:t>
      </w:r>
      <w:r>
        <w:br/>
      </w:r>
      <w:r>
        <w:t xml:space="preserve">ся въ форм потока. При высыханйт по- </w:t>
      </w:r>
      <w:r>
        <w:br/>
      </w:r>
      <w:r>
        <w:t xml:space="preserve">тока поверхность его обыкновенно покрыта </w:t>
      </w:r>
      <w:r>
        <w:br/>
      </w:r>
      <w:r>
        <w:t xml:space="preserve">налетомъ поваренной соли. Продукты </w:t>
      </w:r>
      <w:r>
        <w:br/>
      </w:r>
      <w:r>
        <w:t xml:space="preserve">Гр. В. подраздвляются на газообразные </w:t>
      </w:r>
      <w:r>
        <w:br/>
      </w:r>
      <w:r>
        <w:t xml:space="preserve">и жидк!е; первые представляють емЪсь, </w:t>
      </w:r>
      <w:r>
        <w:br/>
      </w:r>
      <w:r>
        <w:t xml:space="preserve">состоящую изъ углеводородовъ, углекиело- </w:t>
      </w:r>
      <w:r>
        <w:br/>
      </w:r>
      <w:r>
        <w:t xml:space="preserve">ты, окиси углерода, сВроводорода, состав- </w:t>
      </w:r>
      <w:r>
        <w:br/>
      </w:r>
      <w:r>
        <w:t xml:space="preserve">ныхъ частей атмосфернаго воздуха, особен- </w:t>
      </w:r>
      <w:r>
        <w:br/>
      </w:r>
      <w:r>
        <w:t xml:space="preserve">но азота. Углеводороды въ большинетвЪ Гр. </w:t>
      </w:r>
      <w:r>
        <w:br/>
      </w:r>
      <w:r>
        <w:t xml:space="preserve">В. превышалтъ содержане воъхъ газовъ, </w:t>
      </w:r>
      <w:r>
        <w:br/>
      </w:r>
      <w:r>
        <w:t xml:space="preserve">вмЪсть взятыхъ, но ихъ совебмь нЪтъ въ </w:t>
      </w:r>
      <w:r>
        <w:br/>
      </w:r>
      <w:r>
        <w:t xml:space="preserve">продуктахъ извержешй гр. вулкановъ, отли- </w:t>
      </w:r>
      <w:r>
        <w:br/>
      </w:r>
      <w:r>
        <w:t xml:space="preserve">чающихся высокой температурой. При силь- </w:t>
      </w:r>
      <w:r>
        <w:br/>
      </w:r>
      <w:r>
        <w:t xml:space="preserve">но-напряженной дЪятельносли Гф. В. иногда </w:t>
      </w:r>
      <w:r>
        <w:br/>
      </w:r>
      <w:r>
        <w:t xml:space="preserve">появляются водяные пары въ господетвую- </w:t>
      </w:r>
      <w:r>
        <w:br/>
      </w:r>
      <w:r>
        <w:t xml:space="preserve">щемъ количествз. По продуктамъ извер- </w:t>
      </w:r>
      <w:r>
        <w:br/>
      </w:r>
      <w:r>
        <w:t xml:space="preserve">жешя и по происхождению Гр. В. раздЪ- </w:t>
      </w:r>
      <w:r>
        <w:br/>
      </w:r>
      <w:r>
        <w:t xml:space="preserve">ляются на двЪ группы; характерныя </w:t>
      </w:r>
      <w:r>
        <w:br/>
      </w:r>
      <w:r>
        <w:t xml:space="preserve">черты первой: высокая температура, </w:t>
      </w:r>
      <w:r>
        <w:br/>
      </w:r>
      <w:r>
        <w:t xml:space="preserve">отсутетве углеводородовь и образоваше </w:t>
      </w:r>
      <w:r>
        <w:br/>
      </w:r>
      <w:r>
        <w:t xml:space="preserve">большого количества водяныхъ паровъ. </w:t>
      </w:r>
      <w:r>
        <w:br/>
      </w:r>
      <w:r>
        <w:t xml:space="preserve">Иногда углеводороды присутетвують въ не- </w:t>
      </w:r>
      <w:r>
        <w:br/>
      </w:r>
      <w:r>
        <w:t xml:space="preserve">большомъ количествЪ, но на дЪятельность </w:t>
      </w:r>
      <w:r>
        <w:br/>
      </w:r>
      <w:r>
        <w:t xml:space="preserve">В. не имъють вшявя. Эти сальзы въ дЪй- </w:t>
      </w:r>
      <w:r>
        <w:br/>
      </w:r>
      <w:r>
        <w:t xml:space="preserve">ствительности представляютъ ничто иное, </w:t>
      </w:r>
      <w:r>
        <w:br/>
      </w:r>
      <w:r>
        <w:t xml:space="preserve">какъ вулканичесвя фумаролы, проходящя </w:t>
      </w:r>
      <w:r>
        <w:br/>
      </w:r>
      <w:r>
        <w:t xml:space="preserve">черезъ слои глины и вулканическаго пепла. </w:t>
      </w:r>
      <w:r>
        <w:br/>
      </w:r>
      <w:r>
        <w:t xml:space="preserve">Отличительныя черты второй группы В. </w:t>
      </w:r>
      <w:r>
        <w:br/>
      </w:r>
      <w:r>
        <w:t xml:space="preserve">состоять въ низкой температурЪ, въ обра- </w:t>
      </w:r>
      <w:r>
        <w:br/>
      </w:r>
      <w:r>
        <w:t xml:space="preserve">зоваи большого количества углеводоро- </w:t>
      </w:r>
      <w:r>
        <w:br/>
      </w:r>
      <w:r>
        <w:t xml:space="preserve">довъ. Жидк!е продукты Гр. В. являются </w:t>
      </w:r>
      <w:r>
        <w:br/>
      </w:r>
      <w:r>
        <w:t xml:space="preserve">въ видф грязи, то жидкой, то боле тягу- </w:t>
      </w:r>
      <w:r>
        <w:br/>
      </w:r>
      <w:r>
        <w:t xml:space="preserve">чей, въ зависимости отъ количества, воды. </w:t>
      </w:r>
      <w:r>
        <w:br/>
      </w:r>
      <w:r>
        <w:t xml:space="preserve">Вьъ этой грязи содержится поваренная соль, </w:t>
      </w:r>
      <w:r>
        <w:br/>
      </w:r>
      <w:r>
        <w:t xml:space="preserve">сърнокислыя соединешя натря и магня </w:t>
      </w:r>
      <w:r>
        <w:br/>
      </w:r>
      <w:r>
        <w:t xml:space="preserve">и нефть. Въ водЪ, сопровождающей извер- </w:t>
      </w:r>
      <w:r>
        <w:br/>
      </w:r>
      <w:r>
        <w:t xml:space="preserve">жешя грязи, главную роль играетъ хлори- </w:t>
      </w:r>
      <w:r>
        <w:br/>
      </w:r>
      <w:r>
        <w:t xml:space="preserve">стый натр, въ этой водЪ найдены также </w:t>
      </w:r>
      <w:r>
        <w:br/>
      </w:r>
      <w:r>
        <w:t xml:space="preserve">бромъ и 1одъ, повидимому, въ соединени </w:t>
      </w:r>
      <w:r>
        <w:br/>
      </w:r>
      <w:r>
        <w:t xml:space="preserve">съ магшемъ. Минеральный составъ грязи </w:t>
      </w:r>
      <w:r>
        <w:br/>
      </w:r>
      <w:r>
        <w:t xml:space="preserve">конечно, различен въ зависимости отЪ того, </w:t>
      </w:r>
      <w:r>
        <w:br/>
      </w:r>
      <w:r>
        <w:t xml:space="preserve">связаны ли Гр. В. съ дъйствительными </w:t>
      </w:r>
      <w:r>
        <w:br/>
      </w:r>
      <w:r>
        <w:t xml:space="preserve">вулканическими изверженями или съ вы- </w:t>
      </w:r>
      <w:r>
        <w:br/>
      </w:r>
      <w:r>
        <w:t xml:space="preserve">ходами нефти; во всякомь случаЪ грязь </w:t>
      </w:r>
      <w:r>
        <w:br/>
      </w:r>
      <w:r>
        <w:t xml:space="preserve">эта, должна состоять изъ породъ, заключаю- </w:t>
      </w:r>
      <w:r>
        <w:br/>
      </w:r>
      <w:r>
        <w:t xml:space="preserve">щихь въ себЪ извергаемую жидкость. Тем- </w:t>
      </w:r>
      <w:r>
        <w:br/>
      </w:r>
      <w:r>
        <w:t xml:space="preserve">пература продуктовъ извержен!я разно- </w:t>
      </w:r>
      <w:r>
        <w:br/>
      </w:r>
      <w:r>
        <w:t xml:space="preserve">образна и значительно измвняется даже </w:t>
      </w:r>
      <w:r>
        <w:br/>
      </w:r>
      <w:r>
        <w:t xml:space="preserve">въ небольшие промежутки времени; иногда </w:t>
      </w:r>
      <w:r>
        <w:br/>
      </w:r>
      <w:r>
        <w:t xml:space="preserve">она бываеть немногимъ выше атмосферы, </w:t>
      </w:r>
      <w:r>
        <w:br/>
      </w:r>
      <w:r>
        <w:t xml:space="preserve">иногда достигаетъ 309 и даже 430; въ н$- </w:t>
      </w:r>
      <w:r>
        <w:br/>
      </w:r>
      <w:r>
        <w:t xml:space="preserve">которых случаяхъ при извержешяхь по- </w:t>
      </w:r>
      <w:r>
        <w:br/>
      </w:r>
      <w:r>
        <w:t xml:space="preserve">казывается изъ кратера огонь, обусловлен- </w:t>
      </w:r>
      <w:r>
        <w:br/>
      </w:r>
      <w:r>
        <w:t xml:space="preserve">ный горфшемъ углеводородовъ. Эти газы </w:t>
      </w:r>
      <w:r>
        <w:br/>
      </w:r>
      <w:r>
        <w:t xml:space="preserve">иногда собираются въ большомъ количе- </w:t>
      </w:r>
      <w:r>
        <w:br/>
      </w:r>
      <w:r>
        <w:t xml:space="preserve">ствф и выдфляются струями, напр., изъ </w:t>
      </w:r>
      <w:r>
        <w:br/>
      </w:r>
      <w:r>
        <w:t xml:space="preserve">каменноугольныхь пластовъ и источвиковЪ </w:t>
      </w:r>
      <w:r>
        <w:br/>
      </w:r>
      <w:r>
        <w:t xml:space="preserve">нефти; скоплеше послвдней является суще- </w:t>
      </w:r>
      <w:r>
        <w:br/>
      </w:r>
      <w:r>
        <w:t xml:space="preserve">ственнымы условемъ для образовашя гря- </w:t>
      </w:r>
      <w:r>
        <w:br/>
      </w:r>
      <w:r>
        <w:t xml:space="preserve">зевыхъ вулкановъь второй группы (см. </w:t>
      </w:r>
      <w:r>
        <w:br/>
      </w:r>
      <w:r>
        <w:t xml:space="preserve">выше), т. к., разлатаясь, они снабжають В. </w:t>
      </w:r>
      <w:r>
        <w:br/>
      </w:r>
      <w:r>
        <w:t xml:space="preserve">необходимыми газами. Расположеше Гр. </w:t>
      </w:r>
      <w:r>
        <w:br/>
      </w:r>
      <w:r>
        <w:t xml:space="preserve">В. въ ряды происходить, въроятно, въ за- </w:t>
      </w:r>
      <w:r>
        <w:br/>
      </w:r>
      <w:r>
        <w:t xml:space="preserve">висимости отъ направлешя дислокацон-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ныхь трещинъ въ нефтеносныхь слояхъ. </w:t>
      </w:r>
      <w:r>
        <w:br/>
      </w:r>
      <w:r>
        <w:t xml:space="preserve">Если трещины открыты, то газы выходятъ </w:t>
      </w:r>
      <w:r>
        <w:br/>
      </w:r>
      <w:r>
        <w:t xml:space="preserve">свободно, извержешй не происходить и при </w:t>
      </w:r>
      <w:r>
        <w:br/>
      </w:r>
      <w:r>
        <w:t xml:space="preserve">возгорани ихъ образуются т. наз. „огненные </w:t>
      </w:r>
      <w:r>
        <w:br/>
      </w:r>
      <w:r>
        <w:t xml:space="preserve">колодцы“ и „вЪчные огни“, см. газы горю. </w:t>
      </w:r>
      <w:r>
        <w:br/>
      </w:r>
      <w:r>
        <w:t xml:space="preserve">Если же трещины прикрыты съ поверхно- </w:t>
      </w:r>
      <w:r>
        <w:br/>
      </w:r>
      <w:r>
        <w:t xml:space="preserve">сти какими- нибудь непроницаемыми по- </w:t>
      </w:r>
      <w:r>
        <w:br/>
      </w:r>
      <w:r>
        <w:t xml:space="preserve">родами, кот. ственяютъ выходъ газовъ, спо- </w:t>
      </w:r>
      <w:r>
        <w:br/>
      </w:r>
      <w:r>
        <w:t xml:space="preserve">собствують ихъ концентрированио, до тьхъЪ </w:t>
      </w:r>
      <w:r>
        <w:br/>
      </w:r>
      <w:r>
        <w:t xml:space="preserve">поръ, пока газы не достигнутъ достаточ- </w:t>
      </w:r>
      <w:r>
        <w:br/>
      </w:r>
      <w:r>
        <w:t xml:space="preserve">наго напряженя, въ такомъ случав газы </w:t>
      </w:r>
      <w:r>
        <w:br/>
      </w:r>
      <w:r>
        <w:t xml:space="preserve">прорываютъ непроницаемую породу, и, вы- </w:t>
      </w:r>
      <w:r>
        <w:br/>
      </w:r>
      <w:r>
        <w:t xml:space="preserve">дЪляясь, производять настоящее изверже- </w:t>
      </w:r>
      <w:r>
        <w:br/>
      </w:r>
      <w:r>
        <w:t xml:space="preserve">ве, накопляя грязевой вулканъ. Въ Евро- </w:t>
      </w:r>
      <w:r>
        <w:br/>
      </w:r>
      <w:r>
        <w:t xml:space="preserve">пЪ Гр. В. встрьчаются: въ Сицили, близъ </w:t>
      </w:r>
      <w:r>
        <w:br/>
      </w:r>
      <w:r>
        <w:t xml:space="preserve">Макалубы, въ Исланди, у Модены, на о—вЪ </w:t>
      </w:r>
      <w:r>
        <w:br/>
      </w:r>
      <w:r>
        <w:t xml:space="preserve">МилосЪ, на побережьяхъ Чернаго, Азов- </w:t>
      </w:r>
      <w:r>
        <w:br/>
      </w:r>
      <w:r>
        <w:t xml:space="preserve">скаго и Касшйскаго морей, а также и па </w:t>
      </w:r>
      <w:r>
        <w:br/>
      </w:r>
      <w:r>
        <w:t xml:space="preserve">островахъ этихъ послфднихъ, особенно на </w:t>
      </w:r>
      <w:r>
        <w:br/>
      </w:r>
      <w:r>
        <w:t xml:space="preserve">обоихъ противоположныхъ концахъ Кав- </w:t>
      </w:r>
      <w:r>
        <w:br/>
      </w:r>
      <w:r>
        <w:t xml:space="preserve">казскаго хребта, въ Тамани и Баку. Кромъ </w:t>
      </w:r>
      <w:r>
        <w:br/>
      </w:r>
      <w:r>
        <w:t xml:space="preserve">Европы Гр. В. еще извЪфетны на о-вахъ </w:t>
      </w:r>
      <w:r>
        <w:br/>
      </w:r>
      <w:r>
        <w:t xml:space="preserve">Целебесь, Малыхъ Зондекихъ, ЯвЪ, въ Ко- </w:t>
      </w:r>
      <w:r>
        <w:br/>
      </w:r>
      <w:r>
        <w:t xml:space="preserve">лумби, въ Новой ГренадЪ, въ Новой 3Зе- </w:t>
      </w:r>
      <w:r>
        <w:br/>
      </w:r>
      <w:r>
        <w:t xml:space="preserve">ланди, КамчаткЪ и др. мъетностяхъ. </w:t>
      </w:r>
      <w:r>
        <w:br/>
      </w:r>
      <w:r>
        <w:t xml:space="preserve">Вулнковичъь - Чальенай, Георг, </w:t>
      </w:r>
      <w:r>
        <w:br/>
      </w:r>
      <w:r>
        <w:t xml:space="preserve">болгарек. политич. дЪятель. Род. въ Фи- </w:t>
      </w:r>
      <w:r>
        <w:br/>
      </w:r>
      <w:r>
        <w:t xml:space="preserve">липпополв въ 1834; учился въ турецком </w:t>
      </w:r>
      <w:r>
        <w:br/>
      </w:r>
      <w:r>
        <w:t xml:space="preserve">медицинскомъ училищ, по окончанйи ко- </w:t>
      </w:r>
      <w:r>
        <w:br/>
      </w:r>
      <w:r>
        <w:t xml:space="preserve">тораго поступилъь врачемъ въ турецюя </w:t>
      </w:r>
      <w:r>
        <w:br/>
      </w:r>
      <w:r>
        <w:t xml:space="preserve">войска. Въ греко-болгарскомъ церковномъ </w:t>
      </w:r>
      <w:r>
        <w:br/>
      </w:r>
      <w:r>
        <w:t xml:space="preserve">спорЪ принадлежалъ къ болгарской парти </w:t>
      </w:r>
      <w:r>
        <w:br/>
      </w:r>
      <w:r>
        <w:t xml:space="preserve">умзренныхь либераловъ. ПослЪ заключе- </w:t>
      </w:r>
      <w:r>
        <w:br/>
      </w:r>
      <w:r>
        <w:t xml:space="preserve">шя Сантъ-Стефанскаго договора, В. былъ </w:t>
      </w:r>
      <w:r>
        <w:br/>
      </w:r>
      <w:r>
        <w:t xml:space="preserve">назначенъ представителемъ Румеши на </w:t>
      </w:r>
      <w:r>
        <w:br/>
      </w:r>
      <w:r>
        <w:t xml:space="preserve">Тырновскомъ собранйи, созванномъ для вы- </w:t>
      </w:r>
      <w:r>
        <w:br/>
      </w:r>
      <w:r>
        <w:t xml:space="preserve">работки органическаго статута княжества. </w:t>
      </w:r>
      <w:r>
        <w:br/>
      </w:r>
      <w:r>
        <w:t xml:space="preserve">Какъ консерваторъ, онъ вступилъ вЪ столк- </w:t>
      </w:r>
      <w:r>
        <w:br/>
      </w:r>
      <w:r>
        <w:t xml:space="preserve">новеше съ народной партей (Цанковъ, Сла- </w:t>
      </w:r>
      <w:r>
        <w:br/>
      </w:r>
      <w:r>
        <w:t xml:space="preserve">вейковъ, Каравеловъ и др.) и долженъ быть </w:t>
      </w:r>
      <w:r>
        <w:br/>
      </w:r>
      <w:r>
        <w:t xml:space="preserve">возвратиться въ Константинополь. По учре- </w:t>
      </w:r>
      <w:r>
        <w:br/>
      </w:r>
      <w:r>
        <w:t xml:space="preserve">ен!и автономной области Румеши, В. по- </w:t>
      </w:r>
      <w:r>
        <w:br/>
      </w:r>
      <w:r>
        <w:t xml:space="preserve">училъ портфель министра общественных </w:t>
      </w:r>
      <w:r>
        <w:br/>
      </w:r>
      <w:r>
        <w:t xml:space="preserve">работь этой области; на этомъ посту онъ </w:t>
      </w:r>
      <w:r>
        <w:br/>
      </w:r>
      <w:r>
        <w:t xml:space="preserve">началъ вести интриги противъ генералъ- </w:t>
      </w:r>
      <w:r>
        <w:br/>
      </w:r>
      <w:r>
        <w:t xml:space="preserve">губернатора Алеко-Паши (Богориди). ВелЪд- </w:t>
      </w:r>
      <w:r>
        <w:br/>
      </w:r>
      <w:r>
        <w:t xml:space="preserve">сте этого, онъ и долженъ былъ подать </w:t>
      </w:r>
      <w:r>
        <w:br/>
      </w:r>
      <w:r>
        <w:t xml:space="preserve">въ отставку. Перебравшись послЪ перево- </w:t>
      </w:r>
      <w:r>
        <w:br/>
      </w:r>
      <w:r>
        <w:t xml:space="preserve">рота 1381 въ Софио, В. сдълалея однимъ </w:t>
      </w:r>
      <w:r>
        <w:br/>
      </w:r>
      <w:r>
        <w:t xml:space="preserve">изъ приближенныхъ лицъ кн. Александра </w:t>
      </w:r>
      <w:r>
        <w:br/>
      </w:r>
      <w:r>
        <w:t xml:space="preserve">Балтенбергскаго, который назначилъ его </w:t>
      </w:r>
      <w:r>
        <w:br/>
      </w:r>
      <w:r>
        <w:t xml:space="preserve">министромъ общественныхъ работъ. Ли- </w:t>
      </w:r>
      <w:r>
        <w:br/>
      </w:r>
      <w:r>
        <w:t xml:space="preserve">шенный этой должности по представлению </w:t>
      </w:r>
      <w:r>
        <w:br/>
      </w:r>
      <w:r>
        <w:t xml:space="preserve">русскихъ министровъь въ Болгари, Собо- </w:t>
      </w:r>
      <w:r>
        <w:br/>
      </w:r>
      <w:r>
        <w:t xml:space="preserve">лева и Каульбарса, В. опять получилъ по- </w:t>
      </w:r>
      <w:r>
        <w:br/>
      </w:r>
      <w:r>
        <w:t xml:space="preserve">литическое значеше только при Стамбуловъ, </w:t>
      </w:r>
      <w:r>
        <w:br/>
      </w:r>
      <w:r>
        <w:t xml:space="preserve">когда былъ назначенъ на постъ дипломали- </w:t>
      </w:r>
      <w:r>
        <w:br/>
      </w:r>
      <w:r>
        <w:t xml:space="preserve">ческаго представителя въ КонстантинополЪ. </w:t>
      </w:r>
      <w:r>
        <w:br/>
      </w:r>
      <w:r>
        <w:t xml:space="preserve">Здъеь въ 1892 онъ былъ убить какимъ-1 </w:t>
      </w:r>
      <w:r>
        <w:br/>
      </w:r>
      <w:r>
        <w:t xml:space="preserve">неизвЪстнымъ убйцей. </w:t>
      </w:r>
      <w:r>
        <w:br/>
      </w:r>
      <w:r>
        <w:t xml:space="preserve">Вулленвеберъ. Юргенъ, государст. </w:t>
      </w:r>
      <w:r>
        <w:br/>
      </w:r>
      <w:r>
        <w:t xml:space="preserve">дЪят. ганзейскаго’ союза, род. 1492, ум. </w:t>
      </w:r>
      <w:r>
        <w:br/>
      </w:r>
      <w:r>
        <w:t xml:space="preserve">1537, коммерсанть и бургомистръ Любека; </w:t>
      </w:r>
      <w:r>
        <w:br/>
      </w:r>
      <w:r>
        <w:t xml:space="preserve">принималъ участе въ норвежекомъ поход\Ъ </w:t>
      </w:r>
      <w:r>
        <w:br/>
      </w:r>
      <w:r>
        <w:t xml:space="preserve">противь Хрисмана И датскаго; поставилъ </w:t>
      </w:r>
      <w:r>
        <w:br/>
      </w:r>
      <w:r>
        <w:t xml:space="preserve">себЪ задачей поднять падающее могуще- </w:t>
      </w:r>
      <w:r>
        <w:br/>
      </w:r>
      <w:r>
        <w:t xml:space="preserve">ство Ганзы на Балт. морЪ посредетвомъ по- </w:t>
      </w:r>
      <w:r>
        <w:br/>
      </w:r>
      <w:r>
        <w:t xml:space="preserve">корея Даши, распространешя демократн-</w:t>
      </w:r>
    </w:p>
    <w:p>
      <w:pPr>
        <w:pStyle w:val="Normal"/>
      </w:pPr>
      <w:r>
        <w:t xml:space="preserve">Вулковичъ-Чальский — ВУлЬВИЧОкИ АРСЕНАЛЪ.</w:t>
      </w:r>
    </w:p>
    <w:p>
      <w:pPr>
        <w:pStyle w:val="Normal"/>
      </w:pPr>
      <w:r>
        <w:t xml:space="preserve">ческаго принципа и протестантизма, подъ </w:t>
      </w:r>
      <w:r>
        <w:br/>
      </w:r>
      <w:r>
        <w:t xml:space="preserve">гегемошей Любека. Когда война противъ </w:t>
      </w:r>
      <w:r>
        <w:br/>
      </w:r>
      <w:r>
        <w:t xml:space="preserve">Даши приняла дурной оборотъ, В. отпра- </w:t>
      </w:r>
      <w:r>
        <w:br/>
      </w:r>
      <w:r>
        <w:t xml:space="preserve">вился въ Зеландио. Во время его отсут- </w:t>
      </w:r>
      <w:r>
        <w:br/>
      </w:r>
      <w:r>
        <w:t xml:space="preserve">стя аристократическая партя въ Любекъ </w:t>
      </w:r>
      <w:r>
        <w:br/>
      </w:r>
      <w:r>
        <w:t xml:space="preserve">взяла верхъ; городъ получилъ отъ импер- </w:t>
      </w:r>
      <w:r>
        <w:br/>
      </w:r>
      <w:r>
        <w:t xml:space="preserve">скаго суда въ Шпейерь предписав!е (отъ </w:t>
      </w:r>
      <w:r>
        <w:br/>
      </w:r>
      <w:r>
        <w:t xml:space="preserve">7 поня 1535) въ течене 45 дней возстановить </w:t>
      </w:r>
      <w:r>
        <w:br/>
      </w:r>
      <w:r>
        <w:t xml:space="preserve">старинное аристократическое управлен1®; </w:t>
      </w:r>
      <w:r>
        <w:br/>
      </w:r>
      <w:r>
        <w:t xml:space="preserve">предписаше было выполнено, а В., возвра- </w:t>
      </w:r>
      <w:r>
        <w:br/>
      </w:r>
      <w:r>
        <w:t xml:space="preserve">тившись, сложилъ съ себя должность. Съ </w:t>
      </w:r>
      <w:r>
        <w:br/>
      </w:r>
      <w:r>
        <w:t xml:space="preserve">разръшеня любекскаго совЪта онъ хотЪлъ </w:t>
      </w:r>
      <w:r>
        <w:br/>
      </w:r>
      <w:r>
        <w:t xml:space="preserve">собрать отрядъ, чтобы идти въ Дано, на </w:t>
      </w:r>
      <w:r>
        <w:br/>
      </w:r>
      <w:r>
        <w:t xml:space="preserve">выручку осажденнаго въ КопенгагенЪ герц. </w:t>
      </w:r>
      <w:r>
        <w:br/>
      </w:r>
      <w:r>
        <w:t xml:space="preserve">Альбрехта Мекленбургскаго; но былъ аре- </w:t>
      </w:r>
      <w:r>
        <w:br/>
      </w:r>
      <w:r>
        <w:t xml:space="preserve">стованъ по приказано архепископа лю- </w:t>
      </w:r>
      <w:r>
        <w:br/>
      </w:r>
      <w:r>
        <w:t xml:space="preserve">бекскаго, который передалъ его въ руки </w:t>
      </w:r>
      <w:r>
        <w:br/>
      </w:r>
      <w:r>
        <w:t xml:space="preserve">брата, герцога Генриха Брауншвейгскаго, </w:t>
      </w:r>
      <w:r>
        <w:br/>
      </w:r>
      <w:r>
        <w:t xml:space="preserve">отъявленнаго врага протестантизма. Подъ </w:t>
      </w:r>
      <w:r>
        <w:br/>
      </w:r>
      <w:r>
        <w:t xml:space="preserve">пыткой, В. взвель на себя обвиненя, что </w:t>
      </w:r>
      <w:r>
        <w:br/>
      </w:r>
      <w:r>
        <w:t xml:space="preserve">хотьлъ одълать Любекъ демократическимъ </w:t>
      </w:r>
      <w:r>
        <w:br/>
      </w:r>
      <w:r>
        <w:t xml:space="preserve">городомъ, превратить его въ государство </w:t>
      </w:r>
      <w:r>
        <w:br/>
      </w:r>
      <w:r>
        <w:t xml:space="preserve">анабаптистовъ; между тьмъ въ письмахъ </w:t>
      </w:r>
      <w:r>
        <w:br/>
      </w:r>
      <w:r>
        <w:t xml:space="preserve">къ брату увърялъ въ своей невиновности. </w:t>
      </w:r>
      <w:r>
        <w:br/>
      </w:r>
      <w:r>
        <w:t xml:space="preserve">Въ ТолленштейнЪ близъ Вольфенбюттеля </w:t>
      </w:r>
      <w:r>
        <w:br/>
      </w:r>
      <w:r>
        <w:t xml:space="preserve">В. судили и приговорили 1537 къ четвер- </w:t>
      </w:r>
      <w:r>
        <w:br/>
      </w:r>
      <w:r>
        <w:t xml:space="preserve">тованйо; однако, герцогь измЪнилЪъ родъ </w:t>
      </w:r>
      <w:r>
        <w:br/>
      </w:r>
      <w:r>
        <w:t xml:space="preserve">казни и В. умеръ отъ меча 29 сент.; тьмъ </w:t>
      </w:r>
      <w:r>
        <w:br/>
      </w:r>
      <w:r>
        <w:t xml:space="preserve">не менБе нЪсколько дней спустя его обез- </w:t>
      </w:r>
      <w:r>
        <w:br/>
      </w:r>
      <w:r>
        <w:t xml:space="preserve">главленное тЪло всетаки четвертовали и </w:t>
      </w:r>
      <w:r>
        <w:br/>
      </w:r>
      <w:r>
        <w:t xml:space="preserve">колесовали. См. \ай, Ыфеск ищег Л </w:t>
      </w:r>
      <w:r>
        <w:br/>
      </w:r>
      <w:r>
        <w:t xml:space="preserve">сеп \Уцеплуеег ива @е епгорёзеве Ро- </w:t>
      </w:r>
      <w:r>
        <w:br/>
      </w:r>
      <w:r>
        <w:t xml:space="preserve">Пак (Берл., 1856). Гуцковъ и Крузе вос- </w:t>
      </w:r>
      <w:r>
        <w:br/>
      </w:r>
      <w:r>
        <w:t xml:space="preserve">пользовались этимъ сюжетомъ для траге- </w:t>
      </w:r>
      <w:r>
        <w:br/>
      </w:r>
      <w:r>
        <w:t xml:space="preserve">дш; ЛюдвигЪъ Кёлеръ—для романа.</w:t>
      </w:r>
    </w:p>
    <w:p>
      <w:pPr>
        <w:pStyle w:val="Normal"/>
      </w:pPr>
      <w:r>
        <w:t xml:space="preserve">Вуллехгъ, Вильямъ, англ. граверъ, </w:t>
      </w:r>
      <w:r>
        <w:br/>
      </w:r>
      <w:r>
        <w:t xml:space="preserve">род. 1735, ум. 1785, ученикъь Джона Тин- </w:t>
      </w:r>
      <w:r>
        <w:br/>
      </w:r>
      <w:r>
        <w:t xml:space="preserve">нея и Вивареса, но выработалъ себЪ ори- </w:t>
      </w:r>
      <w:r>
        <w:br/>
      </w:r>
      <w:r>
        <w:t xml:space="preserve">гинальную манеру, въ особенности въ пей- </w:t>
      </w:r>
      <w:r>
        <w:br/>
      </w:r>
      <w:r>
        <w:t xml:space="preserve">за: Передай планъ онъ исполнялъ ши- </w:t>
      </w:r>
      <w:r>
        <w:br/>
      </w:r>
      <w:r>
        <w:t xml:space="preserve">рокими штрихами, затЪмъ перерБзаль ихЪъ </w:t>
      </w:r>
      <w:r>
        <w:br/>
      </w:r>
      <w:r>
        <w:t xml:space="preserve">грабштихелемъ и соединялъ посредствомъ </w:t>
      </w:r>
      <w:r>
        <w:br/>
      </w:r>
      <w:r>
        <w:t xml:space="preserve">заполнешя промежутковъ. В. похороненъ </w:t>
      </w:r>
      <w:r>
        <w:br/>
      </w:r>
      <w:r>
        <w:t xml:space="preserve">въ Вестминстерскомъ аббатствЪ.</w:t>
      </w:r>
    </w:p>
    <w:p>
      <w:pPr>
        <w:pStyle w:val="Normal"/>
      </w:pPr>
      <w:r>
        <w:t xml:space="preserve">Вульва, женсыя половыя части, см. </w:t>
      </w:r>
      <w:r>
        <w:br/>
      </w:r>
      <w:r>
        <w:t xml:space="preserve">влагалище.</w:t>
      </w:r>
    </w:p>
    <w:p>
      <w:pPr>
        <w:pStyle w:val="Normal"/>
      </w:pPr>
      <w:r>
        <w:t xml:space="preserve">Вульвергэмпитонтъ — (\о]усгватр- </w:t>
      </w:r>
      <w:r>
        <w:br/>
      </w:r>
      <w:r>
        <w:t xml:space="preserve">{0п), городъ и графство въ центральной </w:t>
      </w:r>
      <w:r>
        <w:br/>
      </w:r>
      <w:r>
        <w:t xml:space="preserve">Ангши, на с. з. оть Бермингэама, среди </w:t>
      </w:r>
      <w:r>
        <w:br/>
      </w:r>
      <w:r>
        <w:t xml:space="preserve">угольныхъ копей и желъаоплавильных за- </w:t>
      </w:r>
      <w:r>
        <w:br/>
      </w:r>
      <w:r>
        <w:t xml:space="preserve">водовъ. Жит. 82,662 (1891). Центръ замоч- </w:t>
      </w:r>
      <w:r>
        <w:br/>
      </w:r>
      <w:r>
        <w:t xml:space="preserve">наго производства, кромЪ того доставляеть </w:t>
      </w:r>
      <w:r>
        <w:br/>
      </w:r>
      <w:r>
        <w:t xml:space="preserve">разнообразныя жельзныя, стальныя, латун- </w:t>
      </w:r>
      <w:r>
        <w:br/>
      </w:r>
      <w:r>
        <w:t xml:space="preserve">ныя издъшя, инструменты, колеса, машины, </w:t>
      </w:r>
      <w:r>
        <w:br/>
      </w:r>
      <w:r>
        <w:t xml:space="preserve">физическе и электрическне аппараты, са- </w:t>
      </w:r>
      <w:r>
        <w:br/>
      </w:r>
      <w:r>
        <w:t xml:space="preserve">поги и др. До 1838 принадлежалъь къ </w:t>
      </w:r>
      <w:r>
        <w:br/>
      </w:r>
      <w:r>
        <w:t xml:space="preserve">Стаффордширу.</w:t>
      </w:r>
    </w:p>
    <w:p>
      <w:pPr>
        <w:pStyle w:val="Normal"/>
      </w:pPr>
      <w:r>
        <w:t xml:space="preserve">Вульвичевй арсеналуь въ Англ. </w:t>
      </w:r>
      <w:r>
        <w:br/>
      </w:r>
      <w:r>
        <w:t xml:space="preserve">Въ немъ сосредоточена вся дЪятельность </w:t>
      </w:r>
      <w:r>
        <w:br/>
      </w:r>
      <w:r>
        <w:t xml:space="preserve">английск. артиллер!и по ученой и технич. </w:t>
      </w:r>
      <w:r>
        <w:br/>
      </w:r>
      <w:r>
        <w:t xml:space="preserve">части; онъ обладаетъ огромными технич. </w:t>
      </w:r>
      <w:r>
        <w:br/>
      </w:r>
      <w:r>
        <w:t xml:space="preserve">средствами и служитъ для удовлетворешя </w:t>
      </w:r>
      <w:r>
        <w:br/>
      </w:r>
      <w:r>
        <w:t xml:space="preserve">всъхь потребностей по вооружен сухо- </w:t>
      </w:r>
      <w:r>
        <w:br/>
      </w:r>
      <w:r>
        <w:t xml:space="preserve">путнаго и морского вЪдомства.  Посль </w:t>
      </w:r>
      <w:r>
        <w:br/>
      </w:r>
      <w:r>
        <w:t xml:space="preserve">крымской кампаши арсеналъ значительно </w:t>
      </w:r>
      <w:r>
        <w:br/>
      </w:r>
      <w:r>
        <w:t xml:space="preserve">расширенъ; при немъ хранятся большие </w:t>
      </w:r>
      <w:r>
        <w:br/>
      </w:r>
      <w:r>
        <w:t xml:space="preserve">запасы орудй и вефхъ предметовъ снаря- </w:t>
      </w:r>
      <w:r>
        <w:br/>
      </w:r>
      <w:r>
        <w:t xml:space="preserve">жешя и вооружен.</w:t>
      </w:r>
    </w:p>
    <w:p>
      <w:pPr>
        <w:pStyle w:val="Normal"/>
      </w:pPr>
      <w:r>
        <w:t xml:space="preserve">Вульвичской системы</w:t>
      </w:r>
    </w:p>
    <w:p>
      <w:pPr>
        <w:pStyle w:val="Normal"/>
      </w:pPr>
      <w:r>
        <w:t xml:space="preserve">Вульвичекой системы орудёя,</w:t>
      </w:r>
    </w:p>
    <w:p>
      <w:pPr>
        <w:pStyle w:val="Normal"/>
      </w:pPr>
      <w:r>
        <w:t xml:space="preserve">нарЪзныя съ дула заряжаюнияся. Тъло ору- |</w:t>
      </w:r>
    </w:p>
    <w:p>
      <w:pPr>
        <w:pStyle w:val="Normal"/>
      </w:pPr>
      <w:r>
        <w:t xml:space="preserve">дя состоить изъ стальной трубы, на кото- </w:t>
      </w:r>
      <w:r>
        <w:br/>
      </w:r>
      <w:r>
        <w:t xml:space="preserve">рую съ опредЪл. небольшимъ натяжешемъ </w:t>
      </w:r>
      <w:r>
        <w:br/>
      </w:r>
      <w:r>
        <w:t xml:space="preserve">нагоняются желЪфзныя одноосныя полосы, </w:t>
      </w:r>
      <w:r>
        <w:br/>
      </w:r>
      <w:r>
        <w:t xml:space="preserve">свернутыя спиралью, обороты которой </w:t>
      </w:r>
      <w:r>
        <w:br/>
      </w:r>
      <w:r>
        <w:t xml:space="preserve">идутъ въ направлен!и, перцендикулярномь </w:t>
      </w:r>
      <w:r>
        <w:br/>
      </w:r>
      <w:r>
        <w:t xml:space="preserve">оси канала. Эта система была принята </w:t>
      </w:r>
      <w:r>
        <w:br/>
      </w:r>
      <w:r>
        <w:t xml:space="preserve">въ Англи для оруд воъхъ родовъ артил- </w:t>
      </w:r>
      <w:r>
        <w:br/>
      </w:r>
      <w:r>
        <w:t xml:space="preserve">лерми въ началЪ 1870—71. Начиная съ </w:t>
      </w:r>
      <w:r>
        <w:br/>
      </w:r>
      <w:r>
        <w:t xml:space="preserve">1833—84 англ. арм, по примЪБру конти- </w:t>
      </w:r>
      <w:r>
        <w:br/>
      </w:r>
      <w:r>
        <w:t xml:space="preserve">нентальныхъ, перешла къ орудямъ, заряж. </w:t>
      </w:r>
      <w:r>
        <w:br/>
      </w:r>
      <w:r>
        <w:t xml:space="preserve">съ каз. части, и В. с. была оставлена. В. </w:t>
      </w:r>
      <w:r>
        <w:br/>
      </w:r>
      <w:r>
        <w:t xml:space="preserve">с. сначала предложена Фразеромъ, но по- </w:t>
      </w:r>
      <w:r>
        <w:br/>
      </w:r>
      <w:r>
        <w:t xml:space="preserve">лучила назваше оть В. арсенала, который </w:t>
      </w:r>
      <w:r>
        <w:br/>
      </w:r>
      <w:r>
        <w:t xml:space="preserve">ве упростилъ и гдЪ изготовляли оруйя </w:t>
      </w:r>
      <w:r>
        <w:br/>
      </w:r>
      <w:r>
        <w:t xml:space="preserve">этой системы.</w:t>
      </w:r>
    </w:p>
    <w:p>
      <w:pPr>
        <w:pStyle w:val="Normal"/>
      </w:pPr>
      <w:r>
        <w:t xml:space="preserve">Вульвичлть (\оо!\1сВ, произн. Вул- </w:t>
      </w:r>
      <w:r>
        <w:br/>
      </w:r>
      <w:r>
        <w:t xml:space="preserve">личъ), предместье Лондона, на правомъ бе </w:t>
      </w:r>
      <w:r>
        <w:br/>
      </w:r>
      <w:r>
        <w:t xml:space="preserve">регу Темзы, въ 14 км. ниже Лондонека- </w:t>
      </w:r>
      <w:r>
        <w:br/>
      </w:r>
      <w:r>
        <w:t xml:space="preserve">го моста; большой арсеналь съ оруд- </w:t>
      </w:r>
      <w:r>
        <w:br/>
      </w:r>
      <w:r>
        <w:t xml:space="preserve">нымъ заводомъ, сооружене экипажей, ака- </w:t>
      </w:r>
      <w:r>
        <w:br/>
      </w:r>
      <w:r>
        <w:t xml:space="preserve">демя инженерныхъ и артиллерйскихъ офи- </w:t>
      </w:r>
      <w:r>
        <w:br/>
      </w:r>
      <w:r>
        <w:t xml:space="preserve">церовъ, военный музей; жит. 40,848 (1891). </w:t>
      </w:r>
      <w:r>
        <w:br/>
      </w:r>
      <w:r>
        <w:t xml:space="preserve">Изъ промышленныхъ предир1ятй самое за- </w:t>
      </w:r>
      <w:r>
        <w:br/>
      </w:r>
      <w:r>
        <w:t xml:space="preserve">мъчалельное телеграфный заводъ Сименса. </w:t>
      </w:r>
      <w:r>
        <w:br/>
      </w:r>
      <w:r>
        <w:t xml:space="preserve">На противуположномъ берегу Нортъ Вуль- </w:t>
      </w:r>
      <w:r>
        <w:br/>
      </w:r>
      <w:r>
        <w:t xml:space="preserve">вичь съ производствомъ резиновых, гут- </w:t>
      </w:r>
      <w:r>
        <w:br/>
      </w:r>
      <w:r>
        <w:t xml:space="preserve">таперчевыхъ издълмй и американской кожи </w:t>
      </w:r>
      <w:r>
        <w:br/>
      </w:r>
      <w:r>
        <w:t xml:space="preserve">и телеграфной мастерской.</w:t>
      </w:r>
    </w:p>
    <w:p>
      <w:pPr>
        <w:pStyle w:val="Normal"/>
      </w:pPr>
      <w:r>
        <w:t xml:space="preserve">Вульгарная латынь (народная ла- </w:t>
      </w:r>
      <w:r>
        <w:br/>
      </w:r>
      <w:r>
        <w:t xml:space="preserve">тынь), разговорная латынь, первоначально </w:t>
      </w:r>
      <w:r>
        <w:br/>
      </w:r>
      <w:r>
        <w:t xml:space="preserve">въ Итали, откуда постепенно проникла въ </w:t>
      </w:r>
      <w:r>
        <w:br/>
      </w:r>
      <w:r>
        <w:t xml:space="preserve">провинщи имиери. Изъ вульгарной ла- </w:t>
      </w:r>
      <w:r>
        <w:br/>
      </w:r>
      <w:r>
        <w:t xml:space="preserve">тыни произошли всЪ романск!е языки </w:t>
      </w:r>
      <w:r>
        <w:br/>
      </w:r>
      <w:r>
        <w:t xml:space="preserve">Главн. трудъ по В. л.Н. Зсписватав, „Уо- </w:t>
      </w:r>
      <w:r>
        <w:br/>
      </w:r>
      <w:r>
        <w:t xml:space="preserve">Ка|Нзтиз 9ез Ушейа{ет$“ (Лейпц., 1866— </w:t>
      </w:r>
      <w:r>
        <w:br/>
      </w:r>
      <w:r>
        <w:t xml:space="preserve">63; 3 т.): кромЪ того статьи въ „АтеШу </w:t>
      </w:r>
      <w:r>
        <w:br/>
      </w:r>
      <w:r>
        <w:t xml:space="preserve">г 1абепизспе ГехсозтарШе ип Сгашита- </w:t>
      </w:r>
      <w:r>
        <w:br/>
      </w:r>
      <w:r>
        <w:t xml:space="preserve">НК“ (1984 и елл., изд. Вёльфлиномъ).</w:t>
      </w:r>
    </w:p>
    <w:p>
      <w:pPr>
        <w:pStyle w:val="Normal"/>
      </w:pPr>
      <w:r>
        <w:t xml:space="preserve">Вульгата (Ушеза, подразум. уегз10), </w:t>
      </w:r>
      <w:r>
        <w:br/>
      </w:r>
      <w:r>
        <w:t xml:space="preserve">такъ называется считалощИйся калолической </w:t>
      </w:r>
      <w:r>
        <w:br/>
      </w:r>
      <w:r>
        <w:t xml:space="preserve">церковью единственно вЪрнымъ латинскй </w:t>
      </w:r>
      <w:r>
        <w:br/>
      </w:r>
      <w:r>
        <w:t xml:space="preserve">переводъ Бибми. Прежде В. былъ едъланЪ </w:t>
      </w:r>
      <w:r>
        <w:br/>
      </w:r>
      <w:r>
        <w:t xml:space="preserve">другой переводъ, т. наз. Ца]а, который </w:t>
      </w:r>
      <w:r>
        <w:br/>
      </w:r>
      <w:r>
        <w:t xml:space="preserve">вельдстые многочисленныхь переписокъ, </w:t>
      </w:r>
      <w:r>
        <w:br/>
      </w:r>
      <w:r>
        <w:t xml:space="preserve">исправлейй и дополненй былъ совершен- </w:t>
      </w:r>
      <w:r>
        <w:br/>
      </w:r>
      <w:r>
        <w:t xml:space="preserve">но искаженъ. Поэтому папа Дамазш по- </w:t>
      </w:r>
      <w:r>
        <w:br/>
      </w:r>
      <w:r>
        <w:t xml:space="preserve">ручилъ [ерониму пересмотрЪть его (383).</w:t>
      </w:r>
    </w:p>
    <w:p>
      <w:pPr>
        <w:pStyle w:val="Normal"/>
      </w:pPr>
      <w:r>
        <w:t xml:space="preserve">1еронимъ исправилъь уже имъвиийся пере- |</w:t>
      </w:r>
    </w:p>
    <w:p>
      <w:pPr>
        <w:pStyle w:val="Normal"/>
      </w:pPr>
      <w:r>
        <w:t xml:space="preserve">водъ Новаго ЗавЪта по греческимъ руко- </w:t>
      </w:r>
      <w:r>
        <w:br/>
      </w:r>
      <w:r>
        <w:t xml:space="preserve">писямъ, а Ветхий ЗавЪть перевелъ за ново </w:t>
      </w:r>
      <w:r>
        <w:br/>
      </w:r>
      <w:r>
        <w:t xml:space="preserve">по оригиналу. Папы предпочитали этотъ </w:t>
      </w:r>
      <w:r>
        <w:br/>
      </w:r>
      <w:r>
        <w:t xml:space="preserve">переводъ воъмъ другимъ латинскимъ пере- </w:t>
      </w:r>
      <w:r>
        <w:br/>
      </w:r>
      <w:r>
        <w:t xml:space="preserve">водамъ Биби, велЪдетв!е чего онъ полу- </w:t>
      </w:r>
      <w:r>
        <w:br/>
      </w:r>
      <w:r>
        <w:t xml:space="preserve">чилъ всеобщее распространен! и сталъ </w:t>
      </w:r>
      <w:r>
        <w:br/>
      </w:r>
      <w:r>
        <w:t xml:space="preserve">наз. Уегзю Ушвайа или сопитии!з. Но и </w:t>
      </w:r>
      <w:r>
        <w:br/>
      </w:r>
      <w:r>
        <w:t xml:space="preserve">этоть переводъ съ течешемъ времени былъ </w:t>
      </w:r>
      <w:r>
        <w:br/>
      </w:r>
      <w:r>
        <w:t xml:space="preserve">ис кен’ь, какь и вс остальные, и впро- </w:t>
      </w:r>
      <w:r>
        <w:br/>
      </w:r>
      <w:r>
        <w:t xml:space="preserve">должеши воъхъ среднихъ вЪковъ дфла </w:t>
      </w:r>
      <w:r>
        <w:br/>
      </w:r>
      <w:r>
        <w:t xml:space="preserve">лись попытки возстановить первоначаль- </w:t>
      </w:r>
      <w:r>
        <w:br/>
      </w:r>
      <w:r>
        <w:t xml:space="preserve">ный текстъ В. Первое печатное издаше </w:t>
      </w:r>
      <w:r>
        <w:br/>
      </w:r>
      <w:r>
        <w:t xml:space="preserve">В. съ означешемъ года вышло въ Майнц </w:t>
      </w:r>
      <w:r>
        <w:br/>
      </w:r>
      <w:r>
        <w:t xml:space="preserve">1462 (у Фуста и Шлёссера). ПослЪ этого </w:t>
      </w:r>
      <w:r>
        <w:br/>
      </w:r>
      <w:r>
        <w:t xml:space="preserve">было напечатано безчисленное множество </w:t>
      </w:r>
      <w:r>
        <w:br/>
      </w:r>
      <w:r>
        <w:t xml:space="preserve">изданий Бибши, пока, наконець, Тридент- </w:t>
      </w:r>
      <w:r>
        <w:br/>
      </w:r>
      <w:r>
        <w:t xml:space="preserve">с®й соборъ (1546) не призналъ В. вЪр- </w:t>
      </w:r>
      <w:r>
        <w:br/>
      </w:r>
      <w:r>
        <w:t xml:space="preserve">нымъ переводомъ и не поставилъ ее на-</w:t>
      </w:r>
    </w:p>
    <w:p>
      <w:pPr>
        <w:pStyle w:val="Normal"/>
      </w:pPr>
      <w:r>
        <w:t xml:space="preserve">ОРУДЛЯ — ВульФЕнить. 605 </w:t>
      </w:r>
      <w:r>
        <w:br/>
      </w:r>
      <w:r>
        <w:t xml:space="preserve">равнЪ съ подлинникомъ, не указывая, </w:t>
      </w:r>
      <w:r>
        <w:br/>
      </w:r>
      <w:r>
        <w:t xml:space="preserve">однако, ни на одинъ изъ наличныхъ теуз- </w:t>
      </w:r>
      <w:r>
        <w:br/>
      </w:r>
      <w:r>
        <w:t xml:space="preserve">стовъ, какъ на единственно точный. Только </w:t>
      </w:r>
      <w:r>
        <w:br/>
      </w:r>
      <w:r>
        <w:t xml:space="preserve">папа Сиксть У’ 1588 назначилъ комисено </w:t>
      </w:r>
      <w:r>
        <w:br/>
      </w:r>
      <w:r>
        <w:t xml:space="preserve">дия пересмотра В. въ 1539 приказалъ на- </w:t>
      </w:r>
      <w:r>
        <w:br/>
      </w:r>
      <w:r>
        <w:t xml:space="preserve">печатать просмотр$нный тексть и папской </w:t>
      </w:r>
      <w:r>
        <w:br/>
      </w:r>
      <w:r>
        <w:t xml:space="preserve">буллой объявиль его единствонно върнымъ </w:t>
      </w:r>
      <w:r>
        <w:br/>
      </w:r>
      <w:r>
        <w:t xml:space="preserve">текстомъ Св. Писавшя („ВШНа засга уц- </w:t>
      </w:r>
      <w:r>
        <w:br/>
      </w:r>
      <w:r>
        <w:t xml:space="preserve">сабае е4110г:15°“, Римъ, 1590). Но уже преем- </w:t>
      </w:r>
      <w:r>
        <w:br/>
      </w:r>
      <w:r>
        <w:t xml:space="preserve">никь его Григорий ХГ предпринялъ 1591 </w:t>
      </w:r>
      <w:r>
        <w:br/>
      </w:r>
      <w:r>
        <w:t xml:space="preserve">| новый пересмотръ В.. который былъ окон- </w:t>
      </w:r>
      <w:r>
        <w:br/>
      </w:r>
      <w:r>
        <w:t xml:space="preserve">| ченъ при Климент УШ и напечатанъ подЪъ </w:t>
      </w:r>
      <w:r>
        <w:br/>
      </w:r>
      <w:r>
        <w:t xml:space="preserve">| затлавемъ: „ВЪНа засга ушеабае е@ 110115 </w:t>
      </w:r>
      <w:r>
        <w:br/>
      </w:r>
      <w:r>
        <w:t xml:space="preserve">|ЫхН У ]лззи тесовпйа её едЦа“ (1592). </w:t>
      </w:r>
      <w:r>
        <w:br/>
      </w:r>
      <w:r>
        <w:t xml:space="preserve">Подъ тёмъ же заглашемъ Клименть УШ </w:t>
      </w:r>
      <w:r>
        <w:br/>
      </w:r>
      <w:r>
        <w:t xml:space="preserve">сдълалъ еще два пересмотра 1593 и 98 и </w:t>
      </w:r>
      <w:r>
        <w:br/>
      </w:r>
      <w:r>
        <w:t xml:space="preserve">этоть переводъ, несмотря на весь его не- </w:t>
      </w:r>
      <w:r>
        <w:br/>
      </w:r>
      <w:r>
        <w:t xml:space="preserve"> достатки, по ©е время считается католич. </w:t>
      </w:r>
      <w:r>
        <w:br/>
      </w:r>
      <w:r>
        <w:t xml:space="preserve">церковью не подлежащимъ дальнзйшимъ </w:t>
      </w:r>
      <w:r>
        <w:br/>
      </w:r>
      <w:r>
        <w:t xml:space="preserve">измьнешямъ. Критическое изданше В. Уорд- </w:t>
      </w:r>
      <w:r>
        <w:br/>
      </w:r>
      <w:r>
        <w:t xml:space="preserve">сворта и Уайта выходить въ ОксфордЪ съ </w:t>
      </w:r>
      <w:r>
        <w:br/>
      </w:r>
      <w:r>
        <w:t xml:space="preserve">1889 (до сихь поръ вышла только поло- </w:t>
      </w:r>
      <w:r>
        <w:br/>
      </w:r>
      <w:r>
        <w:t xml:space="preserve">вина). См. уап Езз, Ргастайспе @езс|1- </w:t>
      </w:r>
      <w:r>
        <w:br/>
      </w:r>
      <w:r>
        <w:t xml:space="preserve">сме ег У. (Тюб., 1824); Кац1еп, Сезев1- </w:t>
      </w:r>
      <w:r>
        <w:br/>
      </w:r>
      <w:r>
        <w:t xml:space="preserve">сме 4ег У. (Майнцъ, 1869); Напарцей иг </w:t>
      </w:r>
      <w:r>
        <w:br/>
      </w:r>
      <w:r>
        <w:t xml:space="preserve">|У. (1870); Вбпзев, Каа ива У. (Марб., </w:t>
      </w:r>
      <w:r>
        <w:br/>
      </w:r>
      <w:r>
        <w:t xml:space="preserve">1875); 5. Вегаег, Ое Гызюоте 4е 1а Уи </w:t>
      </w:r>
      <w:r>
        <w:br/>
      </w:r>
      <w:r>
        <w:t xml:space="preserve">сабе еп Егапсе (Пар., 1887); Назюше 4е 1% </w:t>
      </w:r>
      <w:r>
        <w:br/>
      </w:r>
      <w:r>
        <w:t xml:space="preserve">У. репдапё 1е5 ргепуегв &amp;6@ез 4и тоуеп- </w:t>
      </w:r>
      <w:r>
        <w:br/>
      </w:r>
      <w:r>
        <w:t xml:space="preserve">асе (1893): у. ОоБзевй6и, Ббаеп таг </w:t>
      </w:r>
      <w:r>
        <w:br/>
      </w:r>
      <w:r>
        <w:t xml:space="preserve">Тех 4ег У. (Лейнц., 1894).</w:t>
      </w:r>
    </w:p>
    <w:p>
      <w:pPr>
        <w:pStyle w:val="Normal"/>
      </w:pPr>
      <w:r>
        <w:t xml:space="preserve">Вульнинитт, бергамскШ мраморъ, </w:t>
      </w:r>
      <w:r>
        <w:br/>
      </w:r>
      <w:r>
        <w:t xml:space="preserve">тонкозерн., содержащий немного кварца, ан- </w:t>
      </w:r>
      <w:r>
        <w:br/>
      </w:r>
      <w:r>
        <w:t xml:space="preserve">гидритъ праятнаго голубого цвЪта, до- </w:t>
      </w:r>
      <w:r>
        <w:br/>
      </w:r>
      <w:r>
        <w:t xml:space="preserve">бываемый въ Вульцино около г. Бергамо </w:t>
      </w:r>
      <w:r>
        <w:br/>
      </w:r>
      <w:r>
        <w:t xml:space="preserve">въ Итали, употребл., какъ подфлочный ка- </w:t>
      </w:r>
      <w:r>
        <w:br/>
      </w:r>
      <w:r>
        <w:t xml:space="preserve">мень для предметовъ роскоши, дорогихъ </w:t>
      </w:r>
      <w:r>
        <w:br/>
      </w:r>
      <w:r>
        <w:t xml:space="preserve">орнаментовъ, кабинетныхъ вещей и пр.</w:t>
      </w:r>
    </w:p>
    <w:p>
      <w:pPr>
        <w:pStyle w:val="Normal"/>
      </w:pPr>
      <w:r>
        <w:t xml:space="preserve">Вульнанъ (УШрап) Эдмъ-Фе- </w:t>
      </w:r>
      <w:r>
        <w:br/>
      </w:r>
      <w:r>
        <w:t xml:space="preserve">ликсъ Альфредъ, извЪстный француз- </w:t>
      </w:r>
      <w:r>
        <w:br/>
      </w:r>
      <w:r>
        <w:t xml:space="preserve">скй физюологь и клиницистъ, род. 1826. </w:t>
      </w:r>
      <w:r>
        <w:br/>
      </w:r>
      <w:r>
        <w:t xml:space="preserve">Читалъ нЪфсколько лЪть лекщи физюлоши </w:t>
      </w:r>
      <w:r>
        <w:br/>
      </w:r>
      <w:r>
        <w:t xml:space="preserve">въ парижском естественно-историч. музеь, </w:t>
      </w:r>
      <w:r>
        <w:br/>
      </w:r>
      <w:r>
        <w:t xml:space="preserve">а затъмъ быль приглашенъ на медицин- </w:t>
      </w:r>
      <w:r>
        <w:br/>
      </w:r>
      <w:r>
        <w:t xml:space="preserve">ск факультеть въ качествЪ профессора </w:t>
      </w:r>
      <w:r>
        <w:br/>
      </w:r>
      <w:r>
        <w:t xml:space="preserve">патологической анатом!и, но читалъ также </w:t>
      </w:r>
      <w:r>
        <w:br/>
      </w:r>
      <w:r>
        <w:t xml:space="preserve">и сравнительную анатомйо. Какъ талант- </w:t>
      </w:r>
      <w:r>
        <w:br/>
      </w:r>
      <w:r>
        <w:t xml:space="preserve">ливый ораторъ и выдающийся ученый, В. </w:t>
      </w:r>
      <w:r>
        <w:br/>
      </w:r>
      <w:r>
        <w:t xml:space="preserve">привлекаль массу слушателей. Изъ его </w:t>
      </w:r>
      <w:r>
        <w:br/>
      </w:r>
      <w:r>
        <w:t xml:space="preserve">работь упомянемъ: „есопз зиг 1а рнузю- </w:t>
      </w:r>
      <w:r>
        <w:br/>
      </w:r>
      <w:r>
        <w:t xml:space="preserve">1о21е сбпега]е её сотратбе 4ц зуз{6те пег- </w:t>
      </w:r>
      <w:r>
        <w:br/>
      </w:r>
      <w:r>
        <w:t xml:space="preserve">уеих“ (1864—1866); „Месопз виг 'аррагей </w:t>
      </w:r>
      <w:r>
        <w:br/>
      </w:r>
      <w:r>
        <w:t xml:space="preserve">уа5о-товеиг; рВуз101081е её рао1ое“ </w:t>
      </w:r>
      <w:r>
        <w:br/>
      </w:r>
      <w:r>
        <w:t xml:space="preserve">(1874—75); „СШыаае шефсае 4е Гвориае </w:t>
      </w:r>
      <w:r>
        <w:br/>
      </w:r>
      <w:r>
        <w:t xml:space="preserve">| е 1а свагЦе“ и пр.</w:t>
      </w:r>
    </w:p>
    <w:p>
      <w:pPr>
        <w:pStyle w:val="Normal"/>
      </w:pPr>
      <w:r>
        <w:t xml:space="preserve">Вульшуст, Христ1анъ Августъ, </w:t>
      </w:r>
      <w:r>
        <w:br/>
      </w:r>
      <w:r>
        <w:t xml:space="preserve">нЪм. писатель, род. 17162 ум. 1827, брать </w:t>
      </w:r>
      <w:r>
        <w:br/>
      </w:r>
      <w:r>
        <w:t xml:space="preserve">Хрисманы Вульшусъ, жены Гёте (род. 1765, </w:t>
      </w:r>
      <w:r>
        <w:br/>
      </w:r>
      <w:r>
        <w:t xml:space="preserve">ум. 1816). В. написалъ въ ВеймарЪ романъ </w:t>
      </w:r>
      <w:r>
        <w:br/>
      </w:r>
      <w:r>
        <w:t xml:space="preserve">| „Юта о Втаани“ (Лейпцигъ, 1797), кото- </w:t>
      </w:r>
      <w:r>
        <w:br/>
      </w:r>
      <w:r>
        <w:t xml:space="preserve">'рый былъ переведенъ почти на всЪ новЪй- </w:t>
      </w:r>
      <w:r>
        <w:br/>
      </w:r>
      <w:r>
        <w:t xml:space="preserve">пне языки и сдфлался прототипомъ без- </w:t>
      </w:r>
      <w:r>
        <w:br/>
      </w:r>
      <w:r>
        <w:t xml:space="preserve">' численныхъ разбойничьихъ романовъ; кро- </w:t>
      </w:r>
      <w:r>
        <w:br/>
      </w:r>
      <w:r>
        <w:t xml:space="preserve">мЪ того перу В. принадлежать шутовск! </w:t>
      </w:r>
      <w:r>
        <w:br/>
      </w:r>
      <w:r>
        <w:t xml:space="preserve">и средневъковые романы, а также и. не- </w:t>
      </w:r>
      <w:r>
        <w:br/>
      </w:r>
      <w:r>
        <w:t xml:space="preserve">значительныя драмы и оперы.</w:t>
      </w:r>
    </w:p>
    <w:p>
      <w:pPr>
        <w:pStyle w:val="Normal"/>
      </w:pPr>
      <w:r>
        <w:t xml:space="preserve">Вульфенитъь . см. юелтая свинцовая </w:t>
      </w:r>
      <w:r>
        <w:br/>
      </w:r>
      <w:r>
        <w:t xml:space="preserve">руда.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Вульфила, то же, что Ульфила.</w:t>
      </w:r>
    </w:p>
    <w:p>
      <w:pPr>
        <w:pStyle w:val="Normal"/>
      </w:pPr>
      <w:r>
        <w:t xml:space="preserve">Вульфлуеъ. Артуръ Александро- </w:t>
      </w:r>
      <w:r>
        <w:br/>
      </w:r>
      <w:r>
        <w:t xml:space="preserve">вичъ, дирижеръ и аккомпашалоръ, ком- </w:t>
      </w:r>
      <w:r>
        <w:br/>
      </w:r>
      <w:r>
        <w:t xml:space="preserve">позиторъ. Род. 1867 г. въ г. Дерить Лиф- </w:t>
      </w:r>
      <w:r>
        <w:br/>
      </w:r>
      <w:r>
        <w:t xml:space="preserve">ляндок. губ. Окончивъ курсъ въ классиче- </w:t>
      </w:r>
      <w:r>
        <w:br/>
      </w:r>
      <w:r>
        <w:t xml:space="preserve">ской мЪстной гимназ!и, отправился загра- </w:t>
      </w:r>
      <w:r>
        <w:br/>
      </w:r>
      <w:r>
        <w:t xml:space="preserve">ницу и поступилъь въ мюнхенскую консер- </w:t>
      </w:r>
      <w:r>
        <w:br/>
      </w:r>
      <w:r>
        <w:t xml:space="preserve">ватор!ю, гдЪ и нолучилъ музыкальное обра- </w:t>
      </w:r>
      <w:r>
        <w:br/>
      </w:r>
      <w:r>
        <w:t xml:space="preserve">зоване, послЪ чего въ течене двухъ льть </w:t>
      </w:r>
      <w:r>
        <w:br/>
      </w:r>
      <w:r>
        <w:t xml:space="preserve">упражнялея въ дирижерской практикЪ. Съ </w:t>
      </w:r>
      <w:r>
        <w:br/>
      </w:r>
      <w:r>
        <w:t xml:space="preserve">1893 г. состоялъ три года въ ДерптВ въ </w:t>
      </w:r>
      <w:r>
        <w:br/>
      </w:r>
      <w:r>
        <w:t xml:space="preserve">зваши Мазщ-Пшесют, дирижировалъ сим- </w:t>
      </w:r>
      <w:r>
        <w:br/>
      </w:r>
      <w:r>
        <w:t xml:space="preserve">фоническими концертами и быль органи- </w:t>
      </w:r>
      <w:r>
        <w:br/>
      </w:r>
      <w:r>
        <w:t xml:space="preserve">стомъ при церкви Св. Тоанна. Съ 1896 г. </w:t>
      </w:r>
      <w:r>
        <w:br/>
      </w:r>
      <w:r>
        <w:t xml:space="preserve">находится въ ПетербургЪ, выступаеть въ </w:t>
      </w:r>
      <w:r>
        <w:br/>
      </w:r>
      <w:r>
        <w:t xml:space="preserve">качествЪ аккомпан1атора и завздуеть муже </w:t>
      </w:r>
      <w:r>
        <w:br/>
      </w:r>
      <w:r>
        <w:t xml:space="preserve">скимъ хоромъ (Тле4ега!е!). Вокальныя его </w:t>
      </w:r>
      <w:r>
        <w:br/>
      </w:r>
      <w:r>
        <w:t xml:space="preserve">сочинешя изданы заграницей.</w:t>
      </w:r>
    </w:p>
    <w:p>
      <w:pPr>
        <w:pStyle w:val="Normal"/>
      </w:pPr>
      <w:r>
        <w:t xml:space="preserve">Вульфова машина, см. табл. „Па- </w:t>
      </w:r>
      <w:r>
        <w:br/>
      </w:r>
      <w:r>
        <w:t xml:space="preserve">ровыя машины П*, ст. [.</w:t>
      </w:r>
    </w:p>
    <w:p>
      <w:pPr>
        <w:pStyle w:val="Normal"/>
      </w:pPr>
      <w:r>
        <w:t xml:space="preserve">Вульфовастелянка, двух-илитрех- </w:t>
      </w:r>
      <w:r>
        <w:br/>
      </w:r>
      <w:r>
        <w:t xml:space="preserve">торлая стклянка, названная поименнанглй- </w:t>
      </w:r>
      <w:r>
        <w:br/>
      </w:r>
      <w:r>
        <w:t xml:space="preserve">скаго химика Петра Вульфа (род. 1727, ум. </w:t>
      </w:r>
      <w:r>
        <w:br/>
      </w:r>
      <w:r>
        <w:t xml:space="preserve">1803), служить аппаратомъ для сгущешя </w:t>
      </w:r>
      <w:r>
        <w:br/>
      </w:r>
      <w:r>
        <w:t xml:space="preserve">паровъ н газовъ, для обрабатываня жид- </w:t>
      </w:r>
      <w:r>
        <w:br/>
      </w:r>
      <w:r>
        <w:t xml:space="preserve">костей газами, для промывашя газовъ и </w:t>
      </w:r>
      <w:r>
        <w:br/>
      </w:r>
      <w:r>
        <w:t xml:space="preserve">т д. Черезъ одно горлышко входитъ газо- </w:t>
      </w:r>
      <w:r>
        <w:br/>
      </w:r>
      <w:r>
        <w:t xml:space="preserve">проводная трубка, черезъ другое газоотвод- </w:t>
      </w:r>
      <w:r>
        <w:br/>
      </w:r>
      <w:r>
        <w:t xml:space="preserve">ная, которая часто соединена съ трубками </w:t>
      </w:r>
      <w:r>
        <w:br/>
      </w:r>
      <w:r>
        <w:t xml:space="preserve">другой В., а черезъ третье горлышко обык- </w:t>
      </w:r>
      <w:r>
        <w:br/>
      </w:r>
      <w:r>
        <w:t xml:space="preserve">новенно проходитъ предохранительная труб- </w:t>
      </w:r>
      <w:r>
        <w:br/>
      </w:r>
      <w:r>
        <w:t xml:space="preserve">ка. ВътехникЪ употребляются В. изъ гла- </w:t>
      </w:r>
      <w:r>
        <w:br/>
      </w:r>
      <w:r>
        <w:t xml:space="preserve">зированной глины; онз примвняются при </w:t>
      </w:r>
      <w:r>
        <w:br/>
      </w:r>
      <w:r>
        <w:t xml:space="preserve">производствЪ соляной кислоты. См. газы.</w:t>
      </w:r>
    </w:p>
    <w:p>
      <w:pPr>
        <w:pStyle w:val="Normal"/>
      </w:pPr>
      <w:r>
        <w:t xml:space="preserve">Вульфъ, 1) о-вь въ Финскомъ заливЪ, </w:t>
      </w:r>
      <w:r>
        <w:br/>
      </w:r>
      <w:r>
        <w:t xml:space="preserve">у входа въ Ревельсю рейдъ, заним. 4 кв. </w:t>
      </w:r>
      <w:r>
        <w:br/>
      </w:r>
      <w:r>
        <w:t xml:space="preserve">версты, покрыть лЪеомъ; нфеколько ры- </w:t>
      </w:r>
      <w:r>
        <w:br/>
      </w:r>
      <w:r>
        <w:t xml:space="preserve">бачьихъ хижинъ. 2) одинъ изъ трехъ о-вЪъ, </w:t>
      </w:r>
      <w:r>
        <w:br/>
      </w:r>
      <w:r>
        <w:t xml:space="preserve">лежащихъ при входЪ въ Бакинсвй заливъ </w:t>
      </w:r>
      <w:r>
        <w:br/>
      </w:r>
      <w:r>
        <w:t xml:space="preserve">Касшйск. моря; состоитъ изъ плитнаго изве- </w:t>
      </w:r>
      <w:r>
        <w:br/>
      </w:r>
      <w:r>
        <w:t xml:space="preserve">стняка, имъеть около 1/2 версты длины.</w:t>
      </w:r>
    </w:p>
    <w:p>
      <w:pPr>
        <w:pStyle w:val="Normal"/>
      </w:pPr>
      <w:r>
        <w:t xml:space="preserve">Вульфъ. Фредрикъ, филологъ-рома- </w:t>
      </w:r>
      <w:r>
        <w:br/>
      </w:r>
      <w:r>
        <w:t xml:space="preserve">нисть, род. 1845 г., съ 1888 профессоръ въ </w:t>
      </w:r>
      <w:r>
        <w:br/>
      </w:r>
      <w:r>
        <w:t xml:space="preserve">ЛундЪ. Издаваль: „Уегзоп$ пог@апез </w:t>
      </w:r>
      <w:r>
        <w:br/>
      </w:r>
      <w:r>
        <w:t xml:space="preserve">Чи ТаЪНаа 1тапсаз 1е Мале] тащайН6* </w:t>
      </w:r>
      <w:r>
        <w:br/>
      </w:r>
      <w:r>
        <w:t xml:space="preserve">(Лундъ 1877); „Га свтошаце а\е 4е Тигр“ </w:t>
      </w:r>
      <w:r>
        <w:br/>
      </w:r>
      <w:r>
        <w:t xml:space="preserve">(Лундъ, 1881); „Роётез ш64Нз 4е Теап 4е </w:t>
      </w:r>
      <w:r>
        <w:br/>
      </w:r>
      <w:r>
        <w:t xml:space="preserve">1а Оцеуа 1“ (1887); №е Гай @и Сог“ (Лундъ, </w:t>
      </w:r>
      <w:r>
        <w:br/>
      </w:r>
      <w:r>
        <w:t xml:space="preserve">1888); „Ош УайтзЬИатте“ (Лундъ, 1896); </w:t>
      </w:r>
      <w:r>
        <w:br/>
      </w:r>
      <w:r>
        <w:t xml:space="preserve">„Шуе уёг Оалёез Уца плота“ (т., Стокг., </w:t>
      </w:r>
      <w:r>
        <w:br/>
      </w:r>
      <w:r>
        <w:t xml:space="preserve">1897). ВмЪъетБ съ Лютненсомъ онъ издалъ </w:t>
      </w:r>
      <w:r>
        <w:br/>
      </w:r>
      <w:r>
        <w:t xml:space="preserve">нъЪеколько трудовъ, касающихся шведскаго </w:t>
      </w:r>
      <w:r>
        <w:br/>
      </w:r>
      <w:r>
        <w:t xml:space="preserve">выговора: „Зуепзк ийазогарок“ (Лундъ, </w:t>
      </w:r>
      <w:r>
        <w:br/>
      </w:r>
      <w:r>
        <w:t xml:space="preserve">1889); „БЗуепзКа зргакез Гаага“ (1885); </w:t>
      </w:r>
      <w:r>
        <w:br/>
      </w:r>
      <w:r>
        <w:t xml:space="preserve">„Мебо@15Кка Цаабнупсат“ (1892).</w:t>
      </w:r>
    </w:p>
    <w:p>
      <w:pPr>
        <w:pStyle w:val="Normal"/>
      </w:pPr>
      <w:r>
        <w:t xml:space="preserve">Вумбель (\УошЬ\еП), городъ въ Вест- </w:t>
      </w:r>
      <w:r>
        <w:br/>
      </w:r>
      <w:r>
        <w:t xml:space="preserve">райдинг, въ ГоркширЪ (Англ!я), въ 7 км. </w:t>
      </w:r>
      <w:r>
        <w:br/>
      </w:r>
      <w:r>
        <w:t xml:space="preserve">къ ю.-в. оть Бэрнсли; угольныя залежи, </w:t>
      </w:r>
      <w:r>
        <w:br/>
      </w:r>
      <w:r>
        <w:t xml:space="preserve">добыча глины, кирпичные заводы. Жит. </w:t>
      </w:r>
      <w:r>
        <w:br/>
      </w:r>
      <w:r>
        <w:t xml:space="preserve">10,942 (1891).</w:t>
      </w:r>
    </w:p>
    <w:p>
      <w:pPr>
        <w:pStyle w:val="Normal"/>
      </w:pPr>
      <w:r>
        <w:t xml:space="preserve">Вундерлихъь (\УппаегЫсв), Карлъ </w:t>
      </w:r>
      <w:r>
        <w:br/>
      </w:r>
      <w:r>
        <w:t xml:space="preserve">Августъ, врачь, род. 1815 г., ум. 1877 г. </w:t>
      </w:r>
      <w:r>
        <w:br/>
      </w:r>
      <w:r>
        <w:t xml:space="preserve">Изучаль медицину въ ТюбингенЪ, затЪмъ </w:t>
      </w:r>
      <w:r>
        <w:br/>
      </w:r>
      <w:r>
        <w:t xml:space="preserve">узхалъ въ Парижь. Въ 1840 г. назначенъ </w:t>
      </w:r>
      <w:r>
        <w:br/>
      </w:r>
      <w:r>
        <w:t xml:space="preserve">приватъ-доцентомъ, затЪмъ экстраордин., и </w:t>
      </w:r>
      <w:r>
        <w:br/>
      </w:r>
      <w:r>
        <w:t xml:space="preserve">въ 1846 г. ордин. профессоромъ въ Тюбин- </w:t>
      </w:r>
      <w:r>
        <w:br/>
      </w:r>
      <w:r>
        <w:t xml:space="preserve">генЪ. Остроумной параллелью въ стальЪ:</w:t>
      </w:r>
    </w:p>
    <w:p>
      <w:pPr>
        <w:pStyle w:val="Normal"/>
      </w:pPr>
      <w:r>
        <w:t xml:space="preserve">„\1еп ипа Раг15. Еш Вейгаз хаг безошене |</w:t>
      </w:r>
    </w:p>
    <w:p>
      <w:pPr>
        <w:pStyle w:val="Normal"/>
      </w:pPr>
      <w:r>
        <w:t xml:space="preserve">ВульфилА — ВУундтъ.</w:t>
      </w:r>
    </w:p>
    <w:p>
      <w:pPr>
        <w:pStyle w:val="Normal"/>
      </w:pPr>
      <w:r>
        <w:t xml:space="preserve">ип ВеигеЙиие ег бебеплуйтИвеп Не!- </w:t>
      </w:r>
      <w:r>
        <w:br/>
      </w:r>
      <w:r>
        <w:t xml:space="preserve">Кипде ш ПэизеШала па Егапктесв®. </w:t>
      </w:r>
      <w:r>
        <w:br/>
      </w:r>
      <w:r>
        <w:t xml:space="preserve">(Штуттг., 1941) В. обратилъ вниман!е выс- </w:t>
      </w:r>
      <w:r>
        <w:br/>
      </w:r>
      <w:r>
        <w:t xml:space="preserve">шихъ врачебн. круговъь на молодую ВъЪн- </w:t>
      </w:r>
      <w:r>
        <w:br/>
      </w:r>
      <w:r>
        <w:t xml:space="preserve">скую школу. Въ 1841 г. вмъеть сь Розе- </w:t>
      </w:r>
      <w:r>
        <w:br/>
      </w:r>
      <w:r>
        <w:t xml:space="preserve">ромъ основалъ „АтсШу Шт рвуз10ю21вее </w:t>
      </w:r>
      <w:r>
        <w:br/>
      </w:r>
      <w:r>
        <w:t xml:space="preserve">Нейкипае“, гдз выступилъ со своими ра- </w:t>
      </w:r>
      <w:r>
        <w:br/>
      </w:r>
      <w:r>
        <w:t xml:space="preserve">ботами въ повомъ направленш. У него </w:t>
      </w:r>
      <w:r>
        <w:br/>
      </w:r>
      <w:r>
        <w:t xml:space="preserve">вскорЪ явились послЪдовалели и физ1оло- </w:t>
      </w:r>
      <w:r>
        <w:br/>
      </w:r>
      <w:r>
        <w:t xml:space="preserve">тичесый методъ лЪчен!я много способетво- </w:t>
      </w:r>
      <w:r>
        <w:br/>
      </w:r>
      <w:r>
        <w:t xml:space="preserve">валъ развито медицин. науки Въ 1843 г. </w:t>
      </w:r>
      <w:r>
        <w:br/>
      </w:r>
      <w:r>
        <w:t xml:space="preserve">онъ началъ свою „НапЧБись 4ег Раоюзе </w:t>
      </w:r>
      <w:r>
        <w:br/>
      </w:r>
      <w:r>
        <w:t xml:space="preserve">ца ТВегар1е“ Штуттг., 1846—54, 2-й вы- </w:t>
      </w:r>
      <w:r>
        <w:br/>
      </w:r>
      <w:r>
        <w:t xml:space="preserve">пускъ 1852—57), основанную на строго на- </w:t>
      </w:r>
      <w:r>
        <w:br/>
      </w:r>
      <w:r>
        <w:t xml:space="preserve">учныхь естественно - историческихъ дан- </w:t>
      </w:r>
      <w:r>
        <w:br/>
      </w:r>
      <w:r>
        <w:t xml:space="preserve">ныхъ. Въ это время В. уъхалъ въ Лейн- </w:t>
      </w:r>
      <w:r>
        <w:br/>
      </w:r>
      <w:r>
        <w:t xml:space="preserve">цигъ и здЪеь началъ свои наблюдешя надъ </w:t>
      </w:r>
      <w:r>
        <w:br/>
      </w:r>
      <w:r>
        <w:t xml:space="preserve">лихорадочнымъ процессомъ и надъ темие- </w:t>
      </w:r>
      <w:r>
        <w:br/>
      </w:r>
      <w:r>
        <w:t xml:space="preserve">ратурой тБла больныхъ. СОвоимъ многочи- </w:t>
      </w:r>
      <w:r>
        <w:br/>
      </w:r>
      <w:r>
        <w:t xml:space="preserve">сленными сочинешями и много разъ пере- </w:t>
      </w:r>
      <w:r>
        <w:br/>
      </w:r>
      <w:r>
        <w:t xml:space="preserve">веденнымъ трудомь „Паз Уотнайеп Чег </w:t>
      </w:r>
      <w:r>
        <w:br/>
      </w:r>
      <w:r>
        <w:t xml:space="preserve">Есеплуйгте ш КтапкВейеп“ (Лейпц., 1868, </w:t>
      </w:r>
      <w:r>
        <w:br/>
      </w:r>
      <w:r>
        <w:t xml:space="preserve">2-й вып. 1870) онъ имЪфлъ такое вшяне, что </w:t>
      </w:r>
      <w:r>
        <w:br/>
      </w:r>
      <w:r>
        <w:t xml:space="preserve">термометръ является теперь необходимымь </w:t>
      </w:r>
      <w:r>
        <w:br/>
      </w:r>
      <w:r>
        <w:t xml:space="preserve">пособемт при дагнозЪ лихорадочныхъ за- </w:t>
      </w:r>
      <w:r>
        <w:br/>
      </w:r>
      <w:r>
        <w:t xml:space="preserve">болван й. КромЪ того онъ написалъ: „Пе </w:t>
      </w:r>
      <w:r>
        <w:br/>
      </w:r>
      <w:r>
        <w:t xml:space="preserve">Мозо1оз1е дез ТурНиаз“ (Шлуттг., 1839); „Ует- </w:t>
      </w:r>
      <w:r>
        <w:br/>
      </w:r>
      <w:r>
        <w:t xml:space="preserve">зисв ешег рафоое1зсНеп Рвуз101081е 4е5 </w:t>
      </w:r>
      <w:r>
        <w:br/>
      </w:r>
      <w:r>
        <w:t xml:space="preserve">Виз" (тамъ же 1845); „@тии@т1:$ ег 5рей1- </w:t>
      </w:r>
      <w:r>
        <w:br/>
      </w:r>
      <w:r>
        <w:t xml:space="preserve">еПеп РафВо]озе ип ТВегар!е“ (тамъ же </w:t>
      </w:r>
      <w:r>
        <w:br/>
      </w:r>
      <w:r>
        <w:t xml:space="preserve">1858); „безсьеЬе ег Мед“ (тамъ же </w:t>
      </w:r>
      <w:r>
        <w:br/>
      </w:r>
      <w:r>
        <w:t xml:space="preserve">1859). См. Когапут, Оепктейе ам! \. (Бу- </w:t>
      </w:r>
      <w:r>
        <w:br/>
      </w:r>
      <w:r>
        <w:t xml:space="preserve">дапештъ, 1879).</w:t>
      </w:r>
    </w:p>
    <w:p>
      <w:pPr>
        <w:pStyle w:val="Normal"/>
      </w:pPr>
      <w:r>
        <w:t xml:space="preserve">Вундтъ, Вильгольмъ Максъ, физ </w:t>
      </w:r>
      <w:r>
        <w:br/>
      </w:r>
      <w:r>
        <w:t xml:space="preserve">ологь и философъ, род. 1832, въ Вадень, </w:t>
      </w:r>
      <w:r>
        <w:br/>
      </w:r>
      <w:r>
        <w:t xml:space="preserve">изучаль первоначально медицину, быль </w:t>
      </w:r>
      <w:r>
        <w:br/>
      </w:r>
      <w:r>
        <w:t xml:space="preserve">профессоромъ физюломи въ Гейдельберг, </w:t>
      </w:r>
      <w:r>
        <w:br/>
      </w:r>
      <w:r>
        <w:t xml:space="preserve">съ 1875 профессоръ философи въ Лейцц., </w:t>
      </w:r>
      <w:r>
        <w:br/>
      </w:r>
      <w:r>
        <w:t xml:space="preserve">тгдЪ основанъ имъ образцовый институтъ </w:t>
      </w:r>
      <w:r>
        <w:br/>
      </w:r>
      <w:r>
        <w:t xml:space="preserve">экспериментальной психологи. Какъ фи- </w:t>
      </w:r>
      <w:r>
        <w:br/>
      </w:r>
      <w:r>
        <w:t xml:space="preserve">з1ологъ, онъ выработалъ солидное основан!е </w:t>
      </w:r>
      <w:r>
        <w:br/>
      </w:r>
      <w:r>
        <w:t xml:space="preserve">для умозръьый въ области психологи и </w:t>
      </w:r>
      <w:r>
        <w:br/>
      </w:r>
      <w:r>
        <w:t xml:space="preserve">теорш познашя и продолжаетъ трудиться </w:t>
      </w:r>
      <w:r>
        <w:br/>
      </w:r>
      <w:r>
        <w:t xml:space="preserve">съ несомнфннымъ усиъхомъ. Какъ фило- </w:t>
      </w:r>
      <w:r>
        <w:br/>
      </w:r>
      <w:r>
        <w:t xml:space="preserve">софъ, онъ оказалъ больш!я заслуги введе- </w:t>
      </w:r>
      <w:r>
        <w:br/>
      </w:r>
      <w:r>
        <w:t xml:space="preserve">шемъ индуктивнаго метода въ чисто фи- </w:t>
      </w:r>
      <w:r>
        <w:br/>
      </w:r>
      <w:r>
        <w:t xml:space="preserve">лоеофсвя науки (логику, этику), но въ </w:t>
      </w:r>
      <w:r>
        <w:br/>
      </w:r>
      <w:r>
        <w:t xml:space="preserve">особенности послужиль психологи опыта- </w:t>
      </w:r>
      <w:r>
        <w:br/>
      </w:r>
      <w:r>
        <w:t xml:space="preserve">ми точныхь измЪренш (нар. времени, не- </w:t>
      </w:r>
      <w:r>
        <w:br/>
      </w:r>
      <w:r>
        <w:t xml:space="preserve">обходимаго для того, чтобъ впечалльше </w:t>
      </w:r>
      <w:r>
        <w:br/>
      </w:r>
      <w:r>
        <w:t xml:space="preserve">стало ощущешемъ). Въ психологи онъ </w:t>
      </w:r>
      <w:r>
        <w:br/>
      </w:r>
      <w:r>
        <w:t xml:space="preserve">стоить за волюнтаризмъ и выдвигаеть </w:t>
      </w:r>
      <w:r>
        <w:br/>
      </w:r>
      <w:r>
        <w:t xml:space="preserve">апперценцио; его метафизика сводится тоже </w:t>
      </w:r>
      <w:r>
        <w:br/>
      </w:r>
      <w:r>
        <w:t xml:space="preserve">на волюнтаризмъ, хотя иначе, чёмъ шопен- </w:t>
      </w:r>
      <w:r>
        <w:br/>
      </w:r>
      <w:r>
        <w:t xml:space="preserve">гауэровская. Въ этикБ онъ проводить </w:t>
      </w:r>
      <w:r>
        <w:br/>
      </w:r>
      <w:r>
        <w:t xml:space="preserve">эволющюнизмъ, при чемъ признаеть кол- </w:t>
      </w:r>
      <w:r>
        <w:br/>
      </w:r>
      <w:r>
        <w:t xml:space="preserve">лективную волю. Изъ сочинений его вы- </w:t>
      </w:r>
      <w:r>
        <w:br/>
      </w:r>
      <w:r>
        <w:t xml:space="preserve">даются: „рентЬисв аег РВуз101021е Чез Меп- </w:t>
      </w:r>
      <w:r>
        <w:br/>
      </w:r>
      <w:r>
        <w:t xml:space="preserve">зспеп“ (Эрланг. 4 изд., 1878; по русски: </w:t>
      </w:r>
      <w:r>
        <w:br/>
      </w:r>
      <w:r>
        <w:t xml:space="preserve">„Руководство къ физюломи человька“, М. </w:t>
      </w:r>
      <w:r>
        <w:br/>
      </w:r>
      <w:r>
        <w:t xml:space="preserve">1367); „УоЧезипаен Бег 41е Мепзенеп ип4 </w:t>
      </w:r>
      <w:r>
        <w:br/>
      </w:r>
      <w:r>
        <w:t xml:space="preserve">Т1егзее!е* (2 изд. Гамб., 1892; „Душа чел. </w:t>
      </w:r>
      <w:r>
        <w:br/>
      </w:r>
      <w:r>
        <w:t xml:space="preserve">и животныхъ“, пер. Е. Кемница, 2 тома, </w:t>
      </w:r>
      <w:r>
        <w:br/>
      </w:r>
      <w:r>
        <w:t xml:space="preserve">Спб., 1865 и пер. съ 2 изд. П. Я. Розен- </w:t>
      </w:r>
      <w:r>
        <w:br/>
      </w:r>
      <w:r>
        <w:t xml:space="preserve">баха, Спб., 1894); „Ошегвисватеен 20г </w:t>
      </w:r>
      <w:r>
        <w:br/>
      </w:r>
      <w:r>
        <w:t xml:space="preserve">Месвап! @ег Мегуеп ип@ Мегуепиештгеп“ </w:t>
      </w:r>
      <w:r>
        <w:br/>
      </w:r>
      <w:r>
        <w:t xml:space="preserve">(Эрланг., 1871—76, 2 части); „@гапахйве ег </w:t>
      </w:r>
      <w:r>
        <w:br/>
      </w:r>
      <w:r>
        <w:t xml:space="preserve">рвузюо1овЯзеНен Рзусво!о81е“ (4 изд., 1898,</w:t>
      </w:r>
    </w:p>
    <w:p>
      <w:pPr>
        <w:pStyle w:val="Normal"/>
      </w:pPr>
      <w:r>
        <w:t xml:space="preserve">ВуноокЕть —</w:t>
      </w:r>
    </w:p>
    <w:p>
      <w:pPr>
        <w:pStyle w:val="Normal"/>
      </w:pPr>
      <w:r>
        <w:t xml:space="preserve">Эт, „Основаня физ!ол. психологи“, пер. </w:t>
      </w:r>
      <w:r>
        <w:br/>
      </w:r>
      <w:r>
        <w:t xml:space="preserve">В. Кандинскаго, М., 1880); „об“ (2 т., </w:t>
      </w:r>
      <w:r>
        <w:br/>
      </w:r>
      <w:r>
        <w:t xml:space="preserve">2 изд. 189295); „ВЫШЕ“ (2 изд, 1892; </w:t>
      </w:r>
      <w:r>
        <w:br/>
      </w:r>
      <w:r>
        <w:t xml:space="preserve">„Этика“, Сиб., 1887—88); „Зузёет Чег РВ- </w:t>
      </w:r>
      <w:r>
        <w:br/>
      </w:r>
      <w:r>
        <w:t xml:space="preserve">1озорще“ (2 изд., 1897; „Система философи“ </w:t>
      </w:r>
      <w:r>
        <w:br/>
      </w:r>
      <w:r>
        <w:t xml:space="preserve">переводится на рус. яз.); „@тип9т15$ 4ег Рзу- </w:t>
      </w:r>
      <w:r>
        <w:br/>
      </w:r>
      <w:r>
        <w:t xml:space="preserve">сНо1о1е* (2 изд., 1897; „Очеркъ психологи“, </w:t>
      </w:r>
      <w:r>
        <w:br/>
      </w:r>
      <w:r>
        <w:t xml:space="preserve">пер. Г. Паперна, Сиб., 1897 и пер. Д, Вик- </w:t>
      </w:r>
      <w:r>
        <w:br/>
      </w:r>
      <w:r>
        <w:t xml:space="preserve">торова, подъ ред. Я. Н. Грота, М., 1898); </w:t>
      </w:r>
      <w:r>
        <w:br/>
      </w:r>
      <w:r>
        <w:t xml:space="preserve">„Связь философ и съ жизнью за посльдше </w:t>
      </w:r>
      <w:r>
        <w:br/>
      </w:r>
      <w:r>
        <w:t xml:space="preserve">сто лЬть“, пер. Г. Юровекаго (Одесса, </w:t>
      </w:r>
      <w:r>
        <w:br/>
      </w:r>
      <w:r>
        <w:t xml:space="preserve">3 изд. 1895); „Гипнотизмъ и внушен!е“, пер. </w:t>
      </w:r>
      <w:r>
        <w:br/>
      </w:r>
      <w:r>
        <w:t xml:space="preserve">Н. Колубовекаго (М., 2 изд., 1898); „Ин- </w:t>
      </w:r>
      <w:r>
        <w:br/>
      </w:r>
      <w:r>
        <w:t xml:space="preserve">дивидуумъ и общество“ (Сиб., 1896). Онъ </w:t>
      </w:r>
      <w:r>
        <w:br/>
      </w:r>
      <w:r>
        <w:t xml:space="preserve">же издаеть въ ЛейпцигЪ съ 1883 г. „РВ </w:t>
      </w:r>
      <w:r>
        <w:br/>
      </w:r>
      <w:r>
        <w:t xml:space="preserve">1озорзсве Заеп“, въ которыхъ помъ- </w:t>
      </w:r>
      <w:r>
        <w:br/>
      </w:r>
      <w:r>
        <w:t xml:space="preserve">щаются работы его учениковъ, главнымъ </w:t>
      </w:r>
      <w:r>
        <w:br/>
      </w:r>
      <w:r>
        <w:t xml:space="preserve">образомъ, по экспериментальной психоло- </w:t>
      </w:r>
      <w:r>
        <w:br/>
      </w:r>
      <w:r>
        <w:t xml:space="preserve">ги и теори познаня. Ом. А; Бао, Нрав- </w:t>
      </w:r>
      <w:r>
        <w:br/>
      </w:r>
      <w:r>
        <w:t xml:space="preserve">ственныя воззрфшя В. В., вып. 1-й (Воро- </w:t>
      </w:r>
      <w:r>
        <w:br/>
      </w:r>
      <w:r>
        <w:t xml:space="preserve">нежъь, 1889); его же, Логическая теор!я В., </w:t>
      </w:r>
      <w:r>
        <w:br/>
      </w:r>
      <w:r>
        <w:t xml:space="preserve">Г. Бог., 1884, кн. 10 и 11; Челинановъ, </w:t>
      </w:r>
      <w:r>
        <w:br/>
      </w:r>
      <w:r>
        <w:t xml:space="preserve">Обиие результаты психометрическихь из- </w:t>
      </w:r>
      <w:r>
        <w:br/>
      </w:r>
      <w:r>
        <w:t xml:space="preserve">сльдовай лейпцигекой психологической </w:t>
      </w:r>
      <w:r>
        <w:br/>
      </w:r>
      <w:r>
        <w:t xml:space="preserve">лаборатории ихъ значен!е. Р. Мысль, 1889, </w:t>
      </w:r>
      <w:r>
        <w:br/>
      </w:r>
      <w:r>
        <w:t xml:space="preserve">кн. 3; Колубовский, Психологическая ла- </w:t>
      </w:r>
      <w:r>
        <w:br/>
      </w:r>
      <w:r>
        <w:t xml:space="preserve">боратор!я В., Р. Бог., 1890, кн. 2 и3.</w:t>
      </w:r>
    </w:p>
    <w:p>
      <w:pPr>
        <w:pStyle w:val="Normal"/>
      </w:pPr>
      <w:r>
        <w:t xml:space="preserve">Вунсокетгъ (\Уоопзоскев), городъ въ </w:t>
      </w:r>
      <w:r>
        <w:br/>
      </w:r>
      <w:r>
        <w:t xml:space="preserve">С.-Амер. Штатв Роде-Айлэндъ, на р. Влэк- </w:t>
      </w:r>
      <w:r>
        <w:br/>
      </w:r>
      <w:r>
        <w:t xml:space="preserve">стоп; библотека, производство бумая </w:t>
      </w:r>
      <w:r>
        <w:br/>
      </w:r>
      <w:r>
        <w:t xml:space="preserve">ныхъ и шерстяныхъ тканей, резиновых, </w:t>
      </w:r>
      <w:r>
        <w:br/>
      </w:r>
      <w:r>
        <w:t xml:space="preserve">шелковыхъ и вязаныхъ издЪл, машинъ; </w:t>
      </w:r>
      <w:r>
        <w:br/>
      </w:r>
      <w:r>
        <w:t xml:space="preserve">жит. 20,330 (1890).</w:t>
      </w:r>
    </w:p>
    <w:p>
      <w:pPr>
        <w:pStyle w:val="Normal"/>
      </w:pPr>
      <w:r>
        <w:t xml:space="preserve">Вуокса, \Упокзеп, \поЕкз, многовод- </w:t>
      </w:r>
      <w:r>
        <w:br/>
      </w:r>
      <w:r>
        <w:t xml:space="preserve">ный протокъ-рЪка, помощью котораго вся </w:t>
      </w:r>
      <w:r>
        <w:br/>
      </w:r>
      <w:r>
        <w:t xml:space="preserve">обширная вЪтвистая система Сайменскаго </w:t>
      </w:r>
      <w:r>
        <w:br/>
      </w:r>
      <w:r>
        <w:t xml:space="preserve">озера, бассейнъ котораго обнимаетъ пло- </w:t>
      </w:r>
      <w:r>
        <w:br/>
      </w:r>
      <w:r>
        <w:t xml:space="preserve">щадь, равную 1/6 всей Финляндии, изливается </w:t>
      </w:r>
      <w:r>
        <w:br/>
      </w:r>
      <w:r>
        <w:t xml:space="preserve">въ Ладожское 03. В. вытекаетъь изъ 1ого- </w:t>
      </w:r>
      <w:r>
        <w:br/>
      </w:r>
      <w:r>
        <w:t xml:space="preserve">вост. отдъла Саймы, назыв. Лаппвеси, у </w:t>
      </w:r>
      <w:r>
        <w:br/>
      </w:r>
      <w:r>
        <w:t xml:space="preserve">селеня Вуоксениска (Харакканиска). Не- </w:t>
      </w:r>
      <w:r>
        <w:br/>
      </w:r>
      <w:r>
        <w:t xml:space="preserve">посредственно при истокЪ В. образуеть по- </w:t>
      </w:r>
      <w:r>
        <w:br/>
      </w:r>
      <w:r>
        <w:t xml:space="preserve">рогъ Вуоксениска, затЪмъ водопадъ Малую </w:t>
      </w:r>
      <w:r>
        <w:br/>
      </w:r>
      <w:r>
        <w:t xml:space="preserve">Ималру (ТапцопкозК) и цзлый рядъ не- </w:t>
      </w:r>
      <w:r>
        <w:br/>
      </w:r>
      <w:r>
        <w:t xml:space="preserve">большихъ пороговъ въ гнейсово-гранит- </w:t>
      </w:r>
      <w:r>
        <w:br/>
      </w:r>
      <w:r>
        <w:t xml:space="preserve">номь ложь; мощною струей до 400 саж. </w:t>
      </w:r>
      <w:r>
        <w:br/>
      </w:r>
      <w:r>
        <w:t xml:space="preserve">ширины, проходить рзка мимо ряда мызъ </w:t>
      </w:r>
      <w:r>
        <w:br/>
      </w:r>
      <w:r>
        <w:t xml:space="preserve">н небольшихъ дачъ, съуживается подету- </w:t>
      </w:r>
      <w:r>
        <w:br/>
      </w:r>
      <w:r>
        <w:t xml:space="preserve">пающими съ обфихь сторонъ скалами до </w:t>
      </w:r>
      <w:r>
        <w:br/>
      </w:r>
      <w:r>
        <w:t xml:space="preserve">50 мет. и образуетъь знаменитый водопадъ </w:t>
      </w:r>
      <w:r>
        <w:br/>
      </w:r>
      <w:r>
        <w:t xml:space="preserve">Иматру, имъющш небольшое падеше </w:t>
      </w:r>
      <w:r>
        <w:br/>
      </w:r>
      <w:r>
        <w:t xml:space="preserve">(12 мет. на 1 клм.), но поражающий вели- </w:t>
      </w:r>
      <w:r>
        <w:br/>
      </w:r>
      <w:r>
        <w:t xml:space="preserve">`емъ бурно несущатося мощнаго потока </w:t>
      </w:r>
      <w:r>
        <w:br/>
      </w:r>
      <w:r>
        <w:t xml:space="preserve">{до 10 мил. ведеръ въ секунду), съ страш- </w:t>
      </w:r>
      <w:r>
        <w:br/>
      </w:r>
      <w:r>
        <w:t xml:space="preserve">нымь шумомъ (слышнымъ за 6 вер.) низ- </w:t>
      </w:r>
      <w:r>
        <w:br/>
      </w:r>
      <w:r>
        <w:t xml:space="preserve">вергающагося по гранито-гнейсовымъ глы- </w:t>
      </w:r>
      <w:r>
        <w:br/>
      </w:r>
      <w:r>
        <w:t xml:space="preserve">бамъ, изъ которыхъ сложено ложе и берега </w:t>
      </w:r>
      <w:r>
        <w:br/>
      </w:r>
      <w:r>
        <w:t xml:space="preserve">потока. Большая часть этихъ глыбъ 0бто- </w:t>
      </w:r>
      <w:r>
        <w:br/>
      </w:r>
      <w:r>
        <w:t xml:space="preserve">чена и сглажена, мЪстами представляетъ </w:t>
      </w:r>
      <w:r>
        <w:br/>
      </w:r>
      <w:r>
        <w:t xml:space="preserve">такъ наз. котлы великановъ, въ видЪ вы- </w:t>
      </w:r>
      <w:r>
        <w:br/>
      </w:r>
      <w:r>
        <w:t xml:space="preserve">сверленныхъ водою и камнями углубленй. </w:t>
      </w:r>
      <w:r>
        <w:br/>
      </w:r>
      <w:r>
        <w:t xml:space="preserve">Рабочая энерг!я водопада исчислена въ </w:t>
      </w:r>
      <w:r>
        <w:br/>
      </w:r>
      <w:r>
        <w:t xml:space="preserve">118 т. лошад. силъ. Большая часть земель </w:t>
      </w:r>
      <w:r>
        <w:br/>
      </w:r>
      <w:r>
        <w:t xml:space="preserve">не только у самаго водопада, но и на раз- </w:t>
      </w:r>
      <w:r>
        <w:br/>
      </w:r>
      <w:r>
        <w:t xml:space="preserve">стояши 20 км. внизъ отъ него, т. е. на всемъ </w:t>
      </w:r>
      <w:r>
        <w:br/>
      </w:r>
      <w:r>
        <w:t xml:space="preserve">простран. гдЪ можно пользоваться паде- </w:t>
      </w:r>
      <w:r>
        <w:br/>
      </w:r>
      <w:r>
        <w:t xml:space="preserve">немъ ръки, какъ даровой силой, принад- </w:t>
      </w:r>
      <w:r>
        <w:br/>
      </w:r>
      <w:r>
        <w:t xml:space="preserve">лежить финляндекому управлению и частью</w:t>
      </w:r>
    </w:p>
    <w:p>
      <w:pPr>
        <w:pStyle w:val="Normal"/>
      </w:pPr>
      <w:r>
        <w:t xml:space="preserve">ВУРМБРАНДТЪ. 607 </w:t>
      </w:r>
      <w:r>
        <w:br/>
      </w:r>
      <w:r>
        <w:t xml:space="preserve">скупается, вслЪдстые нежелашя финлян- </w:t>
      </w:r>
      <w:r>
        <w:br/>
      </w:r>
      <w:r>
        <w:t xml:space="preserve">цевъ предоставлен!я эксплоатащи этой сизы </w:t>
      </w:r>
      <w:r>
        <w:br/>
      </w:r>
      <w:r>
        <w:t xml:space="preserve">частнымъ, особенно иностраннымъ капита- </w:t>
      </w:r>
      <w:r>
        <w:br/>
      </w:r>
      <w:r>
        <w:t xml:space="preserve">листамъ. Огромный источникъ энерми пока, </w:t>
      </w:r>
      <w:r>
        <w:br/>
      </w:r>
      <w:r>
        <w:t xml:space="preserve">пропадаеть даромъ. Самъ водопадъ сданъ </w:t>
      </w:r>
      <w:r>
        <w:br/>
      </w:r>
      <w:r>
        <w:t xml:space="preserve">только въ аренду (1871) на 50 лБть акцю- </w:t>
      </w:r>
      <w:r>
        <w:br/>
      </w:r>
      <w:r>
        <w:t xml:space="preserve">нер. компан, эксплоатирующей только на- </w:t>
      </w:r>
      <w:r>
        <w:br/>
      </w:r>
      <w:r>
        <w:t xml:space="preserve">плывЪ многочисленныхъ туристовъ. Ниже </w:t>
      </w:r>
      <w:r>
        <w:br/>
      </w:r>
      <w:r>
        <w:t xml:space="preserve">Ималтры В. образуеть еще рядъ пороговъ </w:t>
      </w:r>
      <w:r>
        <w:br/>
      </w:r>
      <w:r>
        <w:t xml:space="preserve">и значительный водопадъ Валлинкоски, </w:t>
      </w:r>
      <w:r>
        <w:br/>
      </w:r>
      <w:r>
        <w:t xml:space="preserve">отстоящ оть Иматры въ 6 км. и имющ. </w:t>
      </w:r>
      <w:r>
        <w:br/>
      </w:r>
      <w:r>
        <w:t xml:space="preserve">падене въ 8 м. Внизъ отъь живописнаго </w:t>
      </w:r>
      <w:r>
        <w:br/>
      </w:r>
      <w:r>
        <w:t xml:space="preserve">местечка и ж. д. ст. Яскисъ (20 км. отъ </w:t>
      </w:r>
      <w:r>
        <w:br/>
      </w:r>
      <w:r>
        <w:t xml:space="preserve">Иматры) В.’ успокаивается и разливается </w:t>
      </w:r>
      <w:r>
        <w:br/>
      </w:r>
      <w:r>
        <w:t xml:space="preserve">въ длинное и довольно широкое озеро. </w:t>
      </w:r>
      <w:r>
        <w:br/>
      </w:r>
      <w:r>
        <w:t xml:space="preserve">Отсюда внизъ все течеше В. представляеть </w:t>
      </w:r>
      <w:r>
        <w:br/>
      </w:r>
      <w:r>
        <w:t xml:space="preserve">цфць соединенныхь между собою прото- </w:t>
      </w:r>
      <w:r>
        <w:br/>
      </w:r>
      <w:r>
        <w:t xml:space="preserve">ками озеръ, принимающихъ съ той и дру- </w:t>
      </w:r>
      <w:r>
        <w:br/>
      </w:r>
      <w:r>
        <w:t xml:space="preserve">гой стороны протоки многочисленных б0- </w:t>
      </w:r>
      <w:r>
        <w:br/>
      </w:r>
      <w:r>
        <w:t xml:space="preserve">ковыхъ болзе мелкихъ озеръ и р$чекъ, </w:t>
      </w:r>
      <w:r>
        <w:br/>
      </w:r>
      <w:r>
        <w:t xml:space="preserve">входящихъ въ составъ ея рЪчной системы. </w:t>
      </w:r>
      <w:r>
        <w:br/>
      </w:r>
      <w:r>
        <w:t xml:space="preserve">Въ Ладожское озеро В. впадаетъ двумя ру- </w:t>
      </w:r>
      <w:r>
        <w:br/>
      </w:r>
      <w:r>
        <w:t xml:space="preserve">кавами, между которыми на острову распо- </w:t>
      </w:r>
      <w:r>
        <w:br/>
      </w:r>
      <w:r>
        <w:t xml:space="preserve">ложенъ г. Кексгольмъ. Этимъ путемъ </w:t>
      </w:r>
      <w:r>
        <w:br/>
      </w:r>
      <w:r>
        <w:t xml:space="preserve">однако теперь изливается небольшая часть </w:t>
      </w:r>
      <w:r>
        <w:br/>
      </w:r>
      <w:r>
        <w:t xml:space="preserve">воды, большая же часть направляется въ </w:t>
      </w:r>
      <w:r>
        <w:br/>
      </w:r>
      <w:r>
        <w:t xml:space="preserve">интересахь судоходства черезъ искусствен- </w:t>
      </w:r>
      <w:r>
        <w:br/>
      </w:r>
      <w:r>
        <w:t xml:space="preserve">но проведенный (1857) каналь въ оз. Су- </w:t>
      </w:r>
      <w:r>
        <w:br/>
      </w:r>
      <w:r>
        <w:t xml:space="preserve">ванто, спускающее свои воды протокомъ </w:t>
      </w:r>
      <w:r>
        <w:br/>
      </w:r>
      <w:r>
        <w:t xml:space="preserve">Тайпале въ Ладогу. Длина течешя В. </w:t>
      </w:r>
      <w:r>
        <w:br/>
      </w:r>
      <w:r>
        <w:t xml:space="preserve">до Кексгольма 163 км.до устья Тайпале </w:t>
      </w:r>
      <w:r>
        <w:br/>
      </w:r>
      <w:r>
        <w:t xml:space="preserve">150 км. Система В. замфчательна рыбо- </w:t>
      </w:r>
      <w:r>
        <w:br/>
      </w:r>
      <w:r>
        <w:t xml:space="preserve">ловствомъ, наиболье цвнными продуктами </w:t>
      </w:r>
      <w:r>
        <w:br/>
      </w:r>
      <w:r>
        <w:t xml:space="preserve">являются лососи и форель. </w:t>
      </w:r>
      <w:r>
        <w:br/>
      </w:r>
      <w:r>
        <w:t xml:space="preserve">Вуохи-ярвни, 03. вь Финлянди на </w:t>
      </w:r>
      <w:r>
        <w:br/>
      </w:r>
      <w:r>
        <w:t xml:space="preserve">границь между Выборгской, Ноландекой и </w:t>
      </w:r>
      <w:r>
        <w:br/>
      </w:r>
      <w:r>
        <w:t xml:space="preserve">Ст. Михельской губ., иметь до 20 в. длины </w:t>
      </w:r>
      <w:r>
        <w:br/>
      </w:r>
      <w:r>
        <w:t xml:space="preserve">ибв. шир.; изливается двумя истоками въ </w:t>
      </w:r>
      <w:r>
        <w:br/>
      </w:r>
      <w:r>
        <w:t xml:space="preserve">р. Кюменне, соединяясь само съ цлой си- </w:t>
      </w:r>
      <w:r>
        <w:br/>
      </w:r>
      <w:r>
        <w:t xml:space="preserve">стемой другихъ, болзе мелкихъ озеръ. </w:t>
      </w:r>
      <w:r>
        <w:br/>
      </w:r>
      <w:r>
        <w:t xml:space="preserve">Вупперъ (Випперъ), правый при- </w:t>
      </w:r>
      <w:r>
        <w:br/>
      </w:r>
      <w:r>
        <w:t xml:space="preserve">токъ Рейна, беретъ начало въ вестф. Зауер- </w:t>
      </w:r>
      <w:r>
        <w:br/>
      </w:r>
      <w:r>
        <w:t xml:space="preserve">ланд, протекаеть Барменъ и Эльберфельдъ </w:t>
      </w:r>
      <w:r>
        <w:br/>
      </w:r>
      <w:r>
        <w:t xml:space="preserve">и впадаеть въ Рейнъ около Рейндорфа, </w:t>
      </w:r>
      <w:r>
        <w:br/>
      </w:r>
      <w:r>
        <w:t xml:space="preserve">между Кельномъ и Дюссельдорфомъ, имя </w:t>
      </w:r>
      <w:r>
        <w:br/>
      </w:r>
      <w:r>
        <w:t xml:space="preserve">98 км. длины. Долина В. большею частью </w:t>
      </w:r>
      <w:r>
        <w:br/>
      </w:r>
      <w:r>
        <w:t xml:space="preserve">узка и глубока, въ самомъ широкомъ </w:t>
      </w:r>
      <w:r>
        <w:br/>
      </w:r>
      <w:r>
        <w:t xml:space="preserve">мЬстЪ около Эльберфельда и Бармена около </w:t>
      </w:r>
      <w:r>
        <w:br/>
      </w:r>
      <w:r>
        <w:t xml:space="preserve">1 км. ширины. На протяжени 52 им. В. </w:t>
      </w:r>
      <w:r>
        <w:br/>
      </w:r>
      <w:r>
        <w:t xml:space="preserve">со своими 37 притоками приводить въ дви- </w:t>
      </w:r>
      <w:r>
        <w:br/>
      </w:r>
      <w:r>
        <w:t xml:space="preserve">жене сотни мельницъ, точиленъ и кузницъ, </w:t>
      </w:r>
      <w:r>
        <w:br/>
      </w:r>
      <w:r>
        <w:t xml:space="preserve">чему весьма способствуетъ ея сильное те- </w:t>
      </w:r>
      <w:r>
        <w:br/>
      </w:r>
      <w:r>
        <w:t xml:space="preserve">чене. Въ болфе тБеномъ смысл подъ </w:t>
      </w:r>
      <w:r>
        <w:br/>
      </w:r>
      <w:r>
        <w:t xml:space="preserve">именемъ долины В. разумвютъ простран- </w:t>
      </w:r>
      <w:r>
        <w:br/>
      </w:r>
      <w:r>
        <w:t xml:space="preserve">ство въ 8 км. длины оть Бармена до </w:t>
      </w:r>
      <w:r>
        <w:br/>
      </w:r>
      <w:r>
        <w:t xml:space="preserve">Эльберфельда, двухъ населеннъйшихь го- </w:t>
      </w:r>
      <w:r>
        <w:br/>
      </w:r>
      <w:r>
        <w:t xml:space="preserve">родовъь всей долины, слившихея между </w:t>
      </w:r>
      <w:r>
        <w:br/>
      </w:r>
      <w:r>
        <w:t xml:space="preserve">собой въ одинъ городъ непрерывной цьиью </w:t>
      </w:r>
      <w:r>
        <w:br/>
      </w:r>
      <w:r>
        <w:t xml:space="preserve">фабрикъ. Область В. принадлежить къ </w:t>
      </w:r>
      <w:r>
        <w:br/>
      </w:r>
      <w:r>
        <w:t xml:space="preserve">числу населеннзйшихь и промышленнй- </w:t>
      </w:r>
      <w:r>
        <w:br/>
      </w:r>
      <w:r>
        <w:t xml:space="preserve">шихъ мЪстностей Германской импери (6б0- </w:t>
      </w:r>
      <w:r>
        <w:br/>
      </w:r>
      <w:r>
        <w:t xml:space="preserve">ле 400 чел. на 1 кв. км.). </w:t>
      </w:r>
      <w:r>
        <w:br/>
      </w:r>
      <w:r>
        <w:t xml:space="preserve">Вурмбрандть, Гундакаръ, графъ, </w:t>
      </w:r>
      <w:r>
        <w:br/>
      </w:r>
      <w:r>
        <w:t xml:space="preserve">австр. политикъ; род. 1838, служилъ въ </w:t>
      </w:r>
      <w:r>
        <w:br/>
      </w:r>
      <w:r>
        <w:t xml:space="preserve">арми, затъьмъ удалился въ свое имвн!е въ </w:t>
      </w:r>
      <w:r>
        <w:br/>
      </w:r>
      <w:r>
        <w:t xml:space="preserve">Штир!и; занимался антрополомей, архео- </w:t>
      </w:r>
      <w:r>
        <w:br/>
      </w:r>
      <w:r>
        <w:t xml:space="preserve">ломей и изучилъ художественно-промыш- </w:t>
      </w:r>
      <w:r>
        <w:br/>
      </w:r>
      <w:r>
        <w:t xml:space="preserve">ленное производство. Грацкая торговая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палата выбрала его 1879 въ рейхератъ, </w:t>
      </w:r>
      <w:r>
        <w:br/>
      </w:r>
      <w:r>
        <w:t xml:space="preserve">гдЪ онъ примкнулъ къ конститущюнной </w:t>
      </w:r>
      <w:r>
        <w:br/>
      </w:r>
      <w:r>
        <w:t xml:space="preserve">парти. В. внесъ въ рейхератъ „вурм- </w:t>
      </w:r>
      <w:r>
        <w:br/>
      </w:r>
      <w:r>
        <w:t xml:space="preserve">брандтово предложеше“ о признаши нЪ- </w:t>
      </w:r>
      <w:r>
        <w:br/>
      </w:r>
      <w:r>
        <w:t xml:space="preserve">мецкаго яз. государственнымъ языкомъ; </w:t>
      </w:r>
      <w:r>
        <w:br/>
      </w:r>
      <w:r>
        <w:t xml:space="preserve">но федералистское большинство палаты </w:t>
      </w:r>
      <w:r>
        <w:br/>
      </w:r>
      <w:r>
        <w:t xml:space="preserve">отклонило его 1884. ВпослЪдетыш В. былъ </w:t>
      </w:r>
      <w:r>
        <w:br/>
      </w:r>
      <w:r>
        <w:t xml:space="preserve">намъетникомъ (Гап4езваарипани) Штир!и </w:t>
      </w:r>
      <w:r>
        <w:br/>
      </w:r>
      <w:r>
        <w:t xml:space="preserve">и выбранъ 1891 въ рейхератъ, гдв прим- </w:t>
      </w:r>
      <w:r>
        <w:br/>
      </w:r>
      <w:r>
        <w:t xml:space="preserve">кнулъ къ н-мецко-либеральной парти. В. </w:t>
      </w:r>
      <w:r>
        <w:br/>
      </w:r>
      <w:r>
        <w:t xml:space="preserve">былъ министромъ торговли въ кабинеть </w:t>
      </w:r>
      <w:r>
        <w:br/>
      </w:r>
      <w:r>
        <w:t xml:space="preserve">Виндишгретца (1893), съ которымъ одно- </w:t>
      </w:r>
      <w:r>
        <w:br/>
      </w:r>
      <w:r>
        <w:t xml:space="preserve">временно вышелъ въ отставку (1395). Въ </w:t>
      </w:r>
      <w:r>
        <w:br/>
      </w:r>
      <w:r>
        <w:t xml:space="preserve">посльдн!е годы В. назначенъ намЪетни- </w:t>
      </w:r>
      <w:r>
        <w:br/>
      </w:r>
      <w:r>
        <w:t xml:space="preserve">комь Штирми.</w:t>
      </w:r>
    </w:p>
    <w:p>
      <w:pPr>
        <w:pStyle w:val="Normal"/>
      </w:pPr>
      <w:r>
        <w:t xml:space="preserve">Вурмзертъ, графь Дагобертъ-С игиз- </w:t>
      </w:r>
      <w:r>
        <w:br/>
      </w:r>
      <w:r>
        <w:t xml:space="preserve">мундъ, австриск фельдмаршаль (1724— </w:t>
      </w:r>
      <w:r>
        <w:br/>
      </w:r>
      <w:r>
        <w:t xml:space="preserve">1797). Началъ военную службу во Фран- </w:t>
      </w:r>
      <w:r>
        <w:br/>
      </w:r>
      <w:r>
        <w:t xml:space="preserve">ци 1741, участвовалъ въ сльд. году въ </w:t>
      </w:r>
      <w:r>
        <w:br/>
      </w:r>
      <w:r>
        <w:t xml:space="preserve">богемскомъ походЪ Бель-Мля, отличился </w:t>
      </w:r>
      <w:r>
        <w:br/>
      </w:r>
      <w:r>
        <w:t xml:space="preserve">въ 7-итн. войнЪ, перешель затёмъ на </w:t>
      </w:r>
      <w:r>
        <w:br/>
      </w:r>
      <w:r>
        <w:t xml:space="preserve">австр. службу, быль произведенъ 1763 г. </w:t>
      </w:r>
      <w:r>
        <w:br/>
      </w:r>
      <w:r>
        <w:t xml:space="preserve">въ тен.-м. а затъмъ въ фельдмаршалъ- </w:t>
      </w:r>
      <w:r>
        <w:br/>
      </w:r>
      <w:r>
        <w:t xml:space="preserve">лейтенанты. Во время войны за бавар- </w:t>
      </w:r>
      <w:r>
        <w:br/>
      </w:r>
      <w:r>
        <w:t xml:space="preserve">ское наслфдетво командовалъ передовымъ </w:t>
      </w:r>
      <w:r>
        <w:br/>
      </w:r>
      <w:r>
        <w:t xml:space="preserve">корпусомъ, а по заключеши мирар— вой- </w:t>
      </w:r>
      <w:r>
        <w:br/>
      </w:r>
      <w:r>
        <w:t xml:space="preserve">сками въ Галищи; во время французской </w:t>
      </w:r>
      <w:r>
        <w:br/>
      </w:r>
      <w:r>
        <w:t xml:space="preserve">революц. войны командов. 1793 австр!йек. </w:t>
      </w:r>
      <w:r>
        <w:br/>
      </w:r>
      <w:r>
        <w:t xml:space="preserve">армей на Верхн. РейнЪ, побъдоносно сра- </w:t>
      </w:r>
      <w:r>
        <w:br/>
      </w:r>
      <w:r>
        <w:t xml:space="preserve">жался при РорбахЪ, ГермерсгеймЪ и Эссин- </w:t>
      </w:r>
      <w:r>
        <w:br/>
      </w:r>
      <w:r>
        <w:t xml:space="preserve">тень, причемъ помфшалъ французамъ прор- </w:t>
      </w:r>
      <w:r>
        <w:br/>
      </w:r>
      <w:r>
        <w:t xml:space="preserve">ваться у Майнца, прогналъ ихъ изъ Бин- </w:t>
      </w:r>
      <w:r>
        <w:br/>
      </w:r>
      <w:r>
        <w:t xml:space="preserve">вальда, а 13 окт., вмЪетЬ съ герцогомъ </w:t>
      </w:r>
      <w:r>
        <w:br/>
      </w:r>
      <w:r>
        <w:t xml:space="preserve">Брауншвейгскимъ, овладфлъ Лаутербург- </w:t>
      </w:r>
      <w:r>
        <w:br/>
      </w:r>
      <w:r>
        <w:t xml:space="preserve">ской и Вейссенбургекой лишями, но послЪ </w:t>
      </w:r>
      <w:r>
        <w:br/>
      </w:r>
      <w:r>
        <w:t xml:space="preserve">нЪеколькихь неудачъ, въ концЪ декабря </w:t>
      </w:r>
      <w:r>
        <w:br/>
      </w:r>
      <w:r>
        <w:t xml:space="preserve">перешелъ обратно черезъ Рейнъ и въ янв. </w:t>
      </w:r>
      <w:r>
        <w:br/>
      </w:r>
      <w:r>
        <w:t xml:space="preserve">1794 былъ отрЬшенъ оть командования. </w:t>
      </w:r>
      <w:r>
        <w:br/>
      </w:r>
      <w:r>
        <w:t xml:space="preserve">Въ августЬ 1795 назначенъ начальникомъ </w:t>
      </w:r>
      <w:r>
        <w:br/>
      </w:r>
      <w:r>
        <w:t xml:space="preserve">рейнской арм, разбиль французовъ при </w:t>
      </w:r>
      <w:r>
        <w:br/>
      </w:r>
      <w:r>
        <w:t xml:space="preserve">МаннгеймЪ и овладъль этою крёпостыю </w:t>
      </w:r>
      <w:r>
        <w:br/>
      </w:r>
      <w:r>
        <w:t xml:space="preserve">23 ноября. Въ концЪ поня 1796 г. В. быль </w:t>
      </w:r>
      <w:r>
        <w:br/>
      </w:r>
      <w:r>
        <w:t xml:space="preserve">назначенъ вместо Болье въ Италю, гдЪ </w:t>
      </w:r>
      <w:r>
        <w:br/>
      </w:r>
      <w:r>
        <w:t xml:space="preserve">послБ ряда неудачъ заперся съ остатками </w:t>
      </w:r>
      <w:r>
        <w:br/>
      </w:r>
      <w:r>
        <w:t xml:space="preserve">своего войска въ МантуЪ и капитулиро- </w:t>
      </w:r>
      <w:r>
        <w:br/>
      </w:r>
      <w:r>
        <w:t xml:space="preserve">валь посль 9-м5сячной блокады. ПослЪ </w:t>
      </w:r>
      <w:r>
        <w:br/>
      </w:r>
      <w:r>
        <w:t xml:space="preserve">этого В. былъ назначенъ генералъ-губер- </w:t>
      </w:r>
      <w:r>
        <w:br/>
      </w:r>
      <w:r>
        <w:t xml:space="preserve">наторомъ въ Вепгрио, но умеръ при ветуи- </w:t>
      </w:r>
      <w:r>
        <w:br/>
      </w:r>
      <w:r>
        <w:t xml:space="preserve">лени на эту должность.</w:t>
      </w:r>
    </w:p>
    <w:p>
      <w:pPr>
        <w:pStyle w:val="Normal"/>
      </w:pPr>
      <w:r>
        <w:t xml:space="preserve">Вурмъ, Вас. Васильев., виртуозъ на </w:t>
      </w:r>
      <w:r>
        <w:br/>
      </w:r>
      <w:r>
        <w:t xml:space="preserve">корнетъ-а-пистонв, профессоръ Спб. кон- </w:t>
      </w:r>
      <w:r>
        <w:br/>
      </w:r>
      <w:r>
        <w:t xml:space="preserve">серватор!и. Род. 1826 г. въ Брауншвейг®. </w:t>
      </w:r>
      <w:r>
        <w:br/>
      </w:r>
      <w:r>
        <w:t xml:space="preserve">Пользуется громкою извЪстностью въ ка- </w:t>
      </w:r>
      <w:r>
        <w:br/>
      </w:r>
      <w:r>
        <w:t xml:space="preserve">чествЪ первокласснаго виртуоза на кор- </w:t>
      </w:r>
      <w:r>
        <w:br/>
      </w:r>
      <w:r>
        <w:t xml:space="preserve">неть-а-пистонЪ. Съ 19847 состоить соли- </w:t>
      </w:r>
      <w:r>
        <w:br/>
      </w:r>
      <w:r>
        <w:t xml:space="preserve">стомъ Двора Его Величества и Император- </w:t>
      </w:r>
      <w:r>
        <w:br/>
      </w:r>
      <w:r>
        <w:t xml:space="preserve">сктхь театральныхъ оркестровъ. Съ 1862— </w:t>
      </w:r>
      <w:r>
        <w:br/>
      </w:r>
      <w:r>
        <w:t xml:space="preserve">проф. Сиб. консерватор1и по своей спещ!аль- </w:t>
      </w:r>
      <w:r>
        <w:br/>
      </w:r>
      <w:r>
        <w:t xml:space="preserve">ности. Съ 1369—1889 г. быль завЪдую- </w:t>
      </w:r>
      <w:r>
        <w:br/>
      </w:r>
      <w:r>
        <w:t xml:space="preserve">щимЪ, военными оркестрами войскъ гвар- </w:t>
      </w:r>
      <w:r>
        <w:br/>
      </w:r>
      <w:r>
        <w:t xml:space="preserve">ди Сиб. округа. Большою популярностью </w:t>
      </w:r>
      <w:r>
        <w:br/>
      </w:r>
      <w:r>
        <w:t xml:space="preserve">пользуется его школа для корнетъ-а-пи- </w:t>
      </w:r>
      <w:r>
        <w:br/>
      </w:r>
      <w:r>
        <w:t xml:space="preserve">стона.</w:t>
      </w:r>
    </w:p>
    <w:p>
      <w:pPr>
        <w:pStyle w:val="Normal"/>
      </w:pPr>
      <w:r>
        <w:t xml:space="preserve">Вурно. гл. городъ африканск. государ. </w:t>
      </w:r>
      <w:r>
        <w:br/>
      </w:r>
      <w:r>
        <w:t xml:space="preserve">Сокото (см.).</w:t>
      </w:r>
    </w:p>
    <w:p>
      <w:pPr>
        <w:pStyle w:val="Normal"/>
      </w:pPr>
      <w:r>
        <w:t xml:space="preserve">Вурцибахъь. 1) Альфредъ 4., рыцарь </w:t>
      </w:r>
      <w:r>
        <w:br/>
      </w:r>
      <w:r>
        <w:t xml:space="preserve">фонъ Танненбергъ, писатель и историкъ </w:t>
      </w:r>
      <w:r>
        <w:br/>
      </w:r>
      <w:r>
        <w:t xml:space="preserve">искусства, сынъ Конст. В., род. 1846. Нанпе-</w:t>
      </w:r>
    </w:p>
    <w:p>
      <w:pPr>
        <w:pStyle w:val="Normal"/>
      </w:pPr>
      <w:r>
        <w:t xml:space="preserve">ВурмзЕРЪ — ВУРЦИТЬ.</w:t>
      </w:r>
    </w:p>
    <w:p>
      <w:pPr>
        <w:pStyle w:val="Normal"/>
      </w:pPr>
      <w:r>
        <w:t xml:space="preserve">чаталъ: „Иейхепоззеп“, бюграфич. очерки </w:t>
      </w:r>
      <w:r>
        <w:br/>
      </w:r>
      <w:r>
        <w:t xml:space="preserve">(ВЪна, 1870—71); б1ограмю „Магып ЗеНоп- </w:t>
      </w:r>
      <w:r>
        <w:br/>
      </w:r>
      <w:r>
        <w:t xml:space="preserve">саиег“ (1830); „безе еВ(е 4ег ВоПАпозеНег </w:t>
      </w:r>
      <w:r>
        <w:br/>
      </w:r>
      <w:r>
        <w:t xml:space="preserve">Ма!еге!“ (Прага, 1885); статьи о Теньереъ </w:t>
      </w:r>
      <w:r>
        <w:br/>
      </w:r>
      <w:r>
        <w:t xml:space="preserve">и другнхь голландскихь мастерахь въ </w:t>
      </w:r>
      <w:r>
        <w:br/>
      </w:r>
      <w:r>
        <w:t xml:space="preserve">„Киз ип@ КипзИег“ Доме, и нЪсколько </w:t>
      </w:r>
      <w:r>
        <w:br/>
      </w:r>
      <w:r>
        <w:t xml:space="preserve">роскошныхь издан: „Пе апибязснеп </w:t>
      </w:r>
      <w:r>
        <w:br/>
      </w:r>
      <w:r>
        <w:t xml:space="preserve">Мег 4ез ХУШ Лабтвалдег“ (Штутг, </w:t>
      </w:r>
      <w:r>
        <w:br/>
      </w:r>
      <w:r>
        <w:t xml:space="preserve">1380); „Ге до!Чепе Ве!“ (1880) и „Веш- </w:t>
      </w:r>
      <w:r>
        <w:br/>
      </w:r>
      <w:r>
        <w:t xml:space="preserve">Ъгапа-баеме“ (1986). Для „ОпеЦепзевтИ- </w:t>
      </w:r>
      <w:r>
        <w:br/>
      </w:r>
      <w:r>
        <w:t xml:space="preserve">{еп г Киозбоезоме ве“ онъ далъ пере- </w:t>
      </w:r>
      <w:r>
        <w:br/>
      </w:r>
      <w:r>
        <w:t xml:space="preserve">зодъ соч. Гоубракена „@гоззег ЗевоиЬо- </w:t>
      </w:r>
      <w:r>
        <w:br/>
      </w:r>
      <w:r>
        <w:t xml:space="preserve">топзВ 4ег шеде Ал @зспеп Маег ес“ (Въна, </w:t>
      </w:r>
      <w:r>
        <w:br/>
      </w:r>
      <w:r>
        <w:t xml:space="preserve">1879); В. написалъ также нБсколько белле- </w:t>
      </w:r>
      <w:r>
        <w:br/>
      </w:r>
      <w:r>
        <w:t xml:space="preserve">тристическихь произведен! въ стихахъ и </w:t>
      </w:r>
      <w:r>
        <w:br/>
      </w:r>
      <w:r>
        <w:t xml:space="preserve">прозъЪ.</w:t>
      </w:r>
    </w:p>
    <w:p>
      <w:pPr>
        <w:pStyle w:val="Normal"/>
      </w:pPr>
      <w:r>
        <w:t xml:space="preserve">2) В., Константъ, рыцарь фонт </w:t>
      </w:r>
      <w:r>
        <w:br/>
      </w:r>
      <w:r>
        <w:t xml:space="preserve">рянинъ фонъ Танненбергъ, </w:t>
      </w:r>
      <w:r>
        <w:br/>
      </w:r>
      <w:r>
        <w:t xml:space="preserve">поэть и писатель, род. 181$, ум. 1893. Подъ </w:t>
      </w:r>
      <w:r>
        <w:br/>
      </w:r>
      <w:r>
        <w:t xml:space="preserve">псевдонимомь \У. Сопзбатё онъ выпустиль </w:t>
      </w:r>
      <w:r>
        <w:br/>
      </w:r>
      <w:r>
        <w:t xml:space="preserve">въ свьть нЪеколько томовъ стихотворенй, </w:t>
      </w:r>
      <w:r>
        <w:br/>
      </w:r>
      <w:r>
        <w:t xml:space="preserve">преимущественно эпическихъ. Изъ его </w:t>
      </w:r>
      <w:r>
        <w:br/>
      </w:r>
      <w:r>
        <w:t xml:space="preserve">научныхь работь слфд. упомянуть: „Ме </w:t>
      </w:r>
      <w:r>
        <w:br/>
      </w:r>
      <w:r>
        <w:t xml:space="preserve">Эрыевлубеёег Чег Ро!еп“ (ВЪна, 1852); „Пе </w:t>
      </w:r>
      <w:r>
        <w:br/>
      </w:r>
      <w:r>
        <w:t xml:space="preserve">Уо%зНеег 4ег Роеп ип@ Ви\епеп“ (18 </w:t>
      </w:r>
      <w:r>
        <w:br/>
      </w:r>
      <w:r>
        <w:t xml:space="preserve">„Нзюнзене \Убыег, ЭБрмевлубгег пп@ Ве- </w:t>
      </w:r>
      <w:r>
        <w:br/>
      </w:r>
      <w:r>
        <w:t xml:space="preserve">Чепзатбеп“ (Прага, 1863); „С@ШирЁ чп@а </w:t>
      </w:r>
      <w:r>
        <w:br/>
      </w:r>
      <w:r>
        <w:t xml:space="preserve">Эевпир! п Зргасй чипа \огё“ (Вфна, 1864); </w:t>
      </w:r>
      <w:r>
        <w:br/>
      </w:r>
      <w:r>
        <w:t xml:space="preserve">„В НовтарЫев-зайз@зене 'ОЪегысВ6 ег </w:t>
      </w:r>
      <w:r>
        <w:br/>
      </w:r>
      <w:r>
        <w:t xml:space="preserve">ТАбегабаг 4ез бзбеггесшзейеп Кайзегз(аа(з“ </w:t>
      </w:r>
      <w:r>
        <w:br/>
      </w:r>
      <w:r>
        <w:t xml:space="preserve">(1856); „баз ЭевШегьаев“ (1859); „Лозерь </w:t>
      </w:r>
      <w:r>
        <w:br/>
      </w:r>
      <w:r>
        <w:t xml:space="preserve">Наудп ипа зетш Вга4ег Мерае!“ (18 </w:t>
      </w:r>
      <w:r>
        <w:br/>
      </w:r>
      <w:r>
        <w:t xml:space="preserve">„Мохатфиев“ (1868); „Егапи бтШратиег“ </w:t>
      </w:r>
      <w:r>
        <w:br/>
      </w:r>
      <w:r>
        <w:t xml:space="preserve">(1871); „Еш Майоппертаег чпзгег ей: </w:t>
      </w:r>
      <w:r>
        <w:br/>
      </w:r>
      <w:r>
        <w:t xml:space="preserve">Е. Зее“ (1879) и др. Его главный </w:t>
      </w:r>
      <w:r>
        <w:br/>
      </w:r>
      <w:r>
        <w:t xml:space="preserve">трудъ, которому онъ всецьло посвятилть </w:t>
      </w:r>
      <w:r>
        <w:br/>
      </w:r>
      <w:r>
        <w:t xml:space="preserve">посльдше годы жизни — цьнный „Вювта- </w:t>
      </w:r>
      <w:r>
        <w:br/>
      </w:r>
      <w:r>
        <w:t xml:space="preserve">ры1зеВез Гех{соп 4ез Кайзегиииз Озбеггеей“ </w:t>
      </w:r>
      <w:r>
        <w:br/>
      </w:r>
      <w:r>
        <w:t xml:space="preserve">въ 60-ти т. (ВЪна, 1855— 91).</w:t>
      </w:r>
    </w:p>
    <w:p>
      <w:pPr>
        <w:pStyle w:val="Normal"/>
      </w:pPr>
      <w:r>
        <w:t xml:space="preserve">Вурценъ. г. вь округь Лейпцига </w:t>
      </w:r>
      <w:r>
        <w:br/>
      </w:r>
      <w:r>
        <w:t xml:space="preserve">(Саксошя), на р. МульдЪ, узловой пункть </w:t>
      </w:r>
      <w:r>
        <w:br/>
      </w:r>
      <w:r>
        <w:t xml:space="preserve">ж. д., 124 м. надъ у. м., насчитыв. 3 церкви </w:t>
      </w:r>
      <w:r>
        <w:br/>
      </w:r>
      <w:r>
        <w:t xml:space="preserve">(между ними соборъ ХИП в.), старый за- </w:t>
      </w:r>
      <w:r>
        <w:br/>
      </w:r>
      <w:r>
        <w:t xml:space="preserve">мокъ, гимназио, сельско-хоз. и коммерче- </w:t>
      </w:r>
      <w:r>
        <w:br/>
      </w:r>
      <w:r>
        <w:t xml:space="preserve">скую школы, крупныя паровыя мельницы, </w:t>
      </w:r>
      <w:r>
        <w:br/>
      </w:r>
      <w:r>
        <w:t xml:space="preserve">и (1895) 16,674 жит. (343 катол. и 39 евр.); </w:t>
      </w:r>
      <w:r>
        <w:br/>
      </w:r>
      <w:r>
        <w:t xml:space="preserve">служить мЪетомъ производства печенья, </w:t>
      </w:r>
      <w:r>
        <w:br/>
      </w:r>
      <w:r>
        <w:t xml:space="preserve">обоевъ, ковровъ, картонажей, сигаръ, брон- </w:t>
      </w:r>
      <w:r>
        <w:br/>
      </w:r>
      <w:r>
        <w:t xml:space="preserve">зовыхъ издыйй, роялей, войлочныхь издЪ- </w:t>
      </w:r>
      <w:r>
        <w:br/>
      </w:r>
      <w:r>
        <w:t xml:space="preserve">ши, бумаги, мебели, издЪшШ изъ жести и </w:t>
      </w:r>
      <w:r>
        <w:br/>
      </w:r>
      <w:r>
        <w:t xml:space="preserve">аллюмин!я. В. основанъ сербами и какъ </w:t>
      </w:r>
      <w:r>
        <w:br/>
      </w:r>
      <w:r>
        <w:t xml:space="preserve">городъ упоминается уже въ 961. В. при- </w:t>
      </w:r>
      <w:r>
        <w:br/>
      </w:r>
      <w:r>
        <w:t xml:space="preserve">надлежалъ сначала къ епископству Мер- </w:t>
      </w:r>
      <w:r>
        <w:br/>
      </w:r>
      <w:r>
        <w:t xml:space="preserve">зебургекому, перешель въ 981 къ архи- </w:t>
      </w:r>
      <w:r>
        <w:br/>
      </w:r>
      <w:r>
        <w:t xml:space="preserve">епископству Магдебургскому, наконецъ 995 </w:t>
      </w:r>
      <w:r>
        <w:br/>
      </w:r>
      <w:r>
        <w:t xml:space="preserve">къ епископству Мейсенскому. При раздЪ- </w:t>
      </w:r>
      <w:r>
        <w:br/>
      </w:r>
      <w:r>
        <w:t xml:space="preserve">лЪ саксонскихъ земель (1135) епиекопетво </w:t>
      </w:r>
      <w:r>
        <w:br/>
      </w:r>
      <w:r>
        <w:t xml:space="preserve">осталось подъ совм5стнымъ протекторатомть </w:t>
      </w:r>
      <w:r>
        <w:br/>
      </w:r>
      <w:r>
        <w:t xml:space="preserve">объихъ лини.</w:t>
      </w:r>
    </w:p>
    <w:p>
      <w:pPr>
        <w:pStyle w:val="Normal"/>
      </w:pPr>
      <w:r>
        <w:t xml:space="preserve">Вурнитъ, лучистая цинковая 0об- </w:t>
      </w:r>
      <w:r>
        <w:br/>
      </w:r>
      <w:r>
        <w:t xml:space="preserve">манка, относит. рёдый минералъ, ветрЪ- </w:t>
      </w:r>
      <w:r>
        <w:br/>
      </w:r>
      <w:r>
        <w:t xml:space="preserve">чающся въ Оруро (Бразилия) и въ Ирши- </w:t>
      </w:r>
      <w:r>
        <w:br/>
      </w:r>
      <w:r>
        <w:t xml:space="preserve">брамЪ (Богем1я); по химическому состав </w:t>
      </w:r>
      <w:r>
        <w:br/>
      </w:r>
      <w:r>
        <w:t xml:space="preserve">тождественъ съ обыкнов. цинковой обма: </w:t>
      </w:r>
      <w:r>
        <w:br/>
      </w:r>
      <w:r>
        <w:t xml:space="preserve">кой, т. е. представляеть еБрнистый цинк </w:t>
      </w:r>
      <w:r>
        <w:br/>
      </w:r>
      <w:r>
        <w:t xml:space="preserve">(7 3) съ небольшою и непостоянной при- </w:t>
      </w:r>
      <w:r>
        <w:br/>
      </w:r>
      <w:r>
        <w:t xml:space="preserve">мЪсью сЪрнистаго желзза; кристаллиз. же </w:t>
      </w:r>
      <w:r>
        <w:br/>
      </w:r>
      <w:r>
        <w:t xml:space="preserve">въ гексагональныхъ лучиетыхъ кристал-</w:t>
      </w:r>
    </w:p>
    <w:p>
      <w:pPr>
        <w:pStyle w:val="Normal"/>
      </w:pPr>
      <w:r>
        <w:t xml:space="preserve">ВустерРшШИирЪ — ВУуткЕ.</w:t>
      </w:r>
    </w:p>
    <w:p>
      <w:pPr>
        <w:pStyle w:val="Normal"/>
      </w:pPr>
      <w:r>
        <w:t xml:space="preserve">лахъ, обнаруживая такимъ образомъ ди- </w:t>
      </w:r>
      <w:r>
        <w:br/>
      </w:r>
      <w:r>
        <w:t xml:space="preserve">мофоризмъ вещества сЪрнистаго цинка. </w:t>
      </w:r>
      <w:r>
        <w:br/>
      </w:r>
      <w:r>
        <w:t xml:space="preserve">Цвьтъ буровато-черный, черта бурая, блескъ </w:t>
      </w:r>
      <w:r>
        <w:br/>
      </w:r>
      <w:r>
        <w:t xml:space="preserve">стеклян., обладаетъ дихроизмомъ. Весьма </w:t>
      </w:r>
      <w:r>
        <w:br/>
      </w:r>
      <w:r>
        <w:t xml:space="preserve">въроятно, что минералъ этотъ имфеть бо- </w:t>
      </w:r>
      <w:r>
        <w:br/>
      </w:r>
      <w:r>
        <w:t xml:space="preserve">лзе обширное распространеше, и мномя </w:t>
      </w:r>
      <w:r>
        <w:br/>
      </w:r>
      <w:r>
        <w:t xml:space="preserve">лучистыя разности цинковой обманки, кри- </w:t>
      </w:r>
      <w:r>
        <w:br/>
      </w:r>
      <w:r>
        <w:t xml:space="preserve">сталлизованныя формы которой не могли </w:t>
      </w:r>
      <w:r>
        <w:br/>
      </w:r>
      <w:r>
        <w:t xml:space="preserve">быть опредёлены, относятся къ В. </w:t>
      </w:r>
      <w:r>
        <w:br/>
      </w:r>
      <w:r>
        <w:t xml:space="preserve">Вустержируь (\УогсезетзМте, Вор- </w:t>
      </w:r>
      <w:r>
        <w:br/>
      </w:r>
      <w:r>
        <w:t xml:space="preserve">честершир), одно изъ крайнихъ графствъ </w:t>
      </w:r>
      <w:r>
        <w:br/>
      </w:r>
      <w:r>
        <w:t xml:space="preserve">на з. Англия, между графствами Гаррфёрдъ, </w:t>
      </w:r>
      <w:r>
        <w:br/>
      </w:r>
      <w:r>
        <w:t xml:space="preserve">Сэллопъ, Стаффордъ, Варвикъ и Глостеръ, </w:t>
      </w:r>
      <w:r>
        <w:br/>
      </w:r>
      <w:r>
        <w:t xml:space="preserve">пл. 1945 кв. км., жит. 413,760 (1891), какъ </w:t>
      </w:r>
      <w:r>
        <w:br/>
      </w:r>
      <w:r>
        <w:t xml:space="preserve">единица управлешя (за исключен. г-овъ </w:t>
      </w:r>
      <w:r>
        <w:br/>
      </w:r>
      <w:r>
        <w:t xml:space="preserve">Дёддли и Вустера) 296,661 жит. Большая </w:t>
      </w:r>
      <w:r>
        <w:br/>
      </w:r>
      <w:r>
        <w:t xml:space="preserve">часть В. предетавлт. плодородную равнину, </w:t>
      </w:r>
      <w:r>
        <w:br/>
      </w:r>
      <w:r>
        <w:t xml:space="preserve">орошаемую Саверномъ и его притоками </w:t>
      </w:r>
      <w:r>
        <w:br/>
      </w:r>
      <w:r>
        <w:t xml:space="preserve">Эвономъ, Тиме и Стауромъ, ограниченную </w:t>
      </w:r>
      <w:r>
        <w:br/>
      </w:r>
      <w:r>
        <w:t xml:space="preserve">съ з. холмами въ 440 м. высоты, съ в. </w:t>
      </w:r>
      <w:r>
        <w:br/>
      </w:r>
      <w:r>
        <w:t xml:space="preserve">другими, мене высокими. Изъ поверх- </w:t>
      </w:r>
      <w:r>
        <w:br/>
      </w:r>
      <w:r>
        <w:t xml:space="preserve">ности 34,90/0 занимаютъ пашни, 50,9/0 паст- </w:t>
      </w:r>
      <w:r>
        <w:br/>
      </w:r>
      <w:r>
        <w:t xml:space="preserve">бища, 4,10/0 лЪсъ. Въ 1890 было 19,925 по- </w:t>
      </w:r>
      <w:r>
        <w:br/>
      </w:r>
      <w:r>
        <w:t xml:space="preserve">шадей, 64,956 рогатаго скота, 179,794 овецъ </w:t>
      </w:r>
      <w:r>
        <w:br/>
      </w:r>
      <w:r>
        <w:t xml:space="preserve">и 44785 свиней. Много фруктовыхь са- </w:t>
      </w:r>
      <w:r>
        <w:br/>
      </w:r>
      <w:r>
        <w:t xml:space="preserve">довъ; изъ яблоковь выдвлывають вино. </w:t>
      </w:r>
      <w:r>
        <w:br/>
      </w:r>
      <w:r>
        <w:t xml:space="preserve">Добывается соль (въ 1894 г. 200,467 тоннъ), </w:t>
      </w:r>
      <w:r>
        <w:br/>
      </w:r>
      <w:r>
        <w:t xml:space="preserve">кам. уголь (888,646 т.) и немного жетьза. </w:t>
      </w:r>
      <w:r>
        <w:br/>
      </w:r>
      <w:r>
        <w:t xml:space="preserve">Обрабат. промышленность процвзтаетъ; </w:t>
      </w:r>
      <w:r>
        <w:br/>
      </w:r>
      <w:r>
        <w:t xml:space="preserve">главные продукты: ковры (1891 г. 7371 </w:t>
      </w:r>
      <w:r>
        <w:br/>
      </w:r>
      <w:r>
        <w:t xml:space="preserve">раб.), перчатки (2573 раб.), кожи, сапоги, </w:t>
      </w:r>
      <w:r>
        <w:br/>
      </w:r>
      <w:r>
        <w:t xml:space="preserve">машины (2518 раб.), инструменты, иглы, </w:t>
      </w:r>
      <w:r>
        <w:br/>
      </w:r>
      <w:r>
        <w:t xml:space="preserve">гвозди (4153 раб.), якоря и цфии (1839 раб.), </w:t>
      </w:r>
      <w:r>
        <w:br/>
      </w:r>
      <w:r>
        <w:t xml:space="preserve">друг!я желззныя и стальныя издЪмя (7121 </w:t>
      </w:r>
      <w:r>
        <w:br/>
      </w:r>
      <w:r>
        <w:t xml:space="preserve">раб.), латунныя издъшя, стекло (2291 раб.), </w:t>
      </w:r>
      <w:r>
        <w:br/>
      </w:r>
      <w:r>
        <w:t xml:space="preserve">фарфоръ. Гл. городъ Вуетеръ. </w:t>
      </w:r>
      <w:r>
        <w:br/>
      </w:r>
      <w:r>
        <w:t xml:space="preserve">Вустер (\Уогсезег, Ворчестеръ), 1) </w:t>
      </w:r>
      <w:r>
        <w:br/>
      </w:r>
      <w:r>
        <w:t xml:space="preserve">тородъ и графство на з. Анг, на лЪ- </w:t>
      </w:r>
      <w:r>
        <w:br/>
      </w:r>
      <w:r>
        <w:t xml:space="preserve">вомъ берегу Северна; резиденщя епископа, </w:t>
      </w:r>
      <w:r>
        <w:br/>
      </w:r>
      <w:r>
        <w:t xml:space="preserve">соборъ ХЕ-ХП\” в. съ интересными памят- </w:t>
      </w:r>
      <w:r>
        <w:br/>
      </w:r>
      <w:r>
        <w:t xml:space="preserve">никами и богатой библотекой, естество- </w:t>
      </w:r>
      <w:r>
        <w:br/>
      </w:r>
      <w:r>
        <w:t xml:space="preserve">историчесый музей, техническое училище </w:t>
      </w:r>
      <w:r>
        <w:br/>
      </w:r>
      <w:r>
        <w:t xml:space="preserve">(СоЦезе о{ з&amp;4епсе), училище для слъпыхь </w:t>
      </w:r>
      <w:r>
        <w:br/>
      </w:r>
      <w:r>
        <w:t xml:space="preserve">и 2 гимназш. Жит. 42,908 (1891); произ- </w:t>
      </w:r>
      <w:r>
        <w:br/>
      </w:r>
      <w:r>
        <w:t xml:space="preserve">водство кожамых перчалокъ, фарфора. (ко- </w:t>
      </w:r>
      <w:r>
        <w:br/>
      </w:r>
      <w:r>
        <w:t xml:space="preserve">ролевскй фарфоровый заводъ, съ 1751 г.), </w:t>
      </w:r>
      <w:r>
        <w:br/>
      </w:r>
      <w:r>
        <w:t xml:space="preserve">кожи, искусств. удобреня, машинъ, гастро- </w:t>
      </w:r>
      <w:r>
        <w:br/>
      </w:r>
      <w:r>
        <w:t xml:space="preserve">ном. приправъ и уксуса. Зимой въ В. жи- </w:t>
      </w:r>
      <w:r>
        <w:br/>
      </w:r>
      <w:r>
        <w:t xml:space="preserve">веть много богатыхъ землевладьльцевъ изъ </w:t>
      </w:r>
      <w:r>
        <w:br/>
      </w:r>
      <w:r>
        <w:t xml:space="preserve">Уэльса и западной АнгИи. До 1888 г. В. </w:t>
      </w:r>
      <w:r>
        <w:br/>
      </w:r>
      <w:r>
        <w:t xml:space="preserve">принадлежалъ къ Вустерширу. 2) Городъ </w:t>
      </w:r>
      <w:r>
        <w:br/>
      </w:r>
      <w:r>
        <w:t xml:space="preserve">ВЪ с-амер. штат Массачусетъ, въ 65 км. </w:t>
      </w:r>
      <w:r>
        <w:br/>
      </w:r>
      <w:r>
        <w:t xml:space="preserve">къ а. оть Бостона, у поднолия гряды хол- </w:t>
      </w:r>
      <w:r>
        <w:br/>
      </w:r>
      <w:r>
        <w:t xml:space="preserve">мовъ, недалеко оть р. Влэкстона, при н%- </w:t>
      </w:r>
      <w:r>
        <w:br/>
      </w:r>
      <w:r>
        <w:t xml:space="preserve">сколькихъ ж. дор. американское антиквар- </w:t>
      </w:r>
      <w:r>
        <w:br/>
      </w:r>
      <w:r>
        <w:t xml:space="preserve">ское общество, университеть Клэрка, пуб- </w:t>
      </w:r>
      <w:r>
        <w:br/>
      </w:r>
      <w:r>
        <w:t xml:space="preserve">личная бибмотека, среднее учебное заве- </w:t>
      </w:r>
      <w:r>
        <w:br/>
      </w:r>
      <w:r>
        <w:t xml:space="preserve">деше, политехничесый институтъ, женск! </w:t>
      </w:r>
      <w:r>
        <w:br/>
      </w:r>
      <w:r>
        <w:t xml:space="preserve">‚институть, военное училище, катол. кол- </w:t>
      </w:r>
      <w:r>
        <w:br/>
      </w:r>
      <w:r>
        <w:t xml:space="preserve">леджь, естествоисторическй музей, боль- </w:t>
      </w:r>
      <w:r>
        <w:br/>
      </w:r>
      <w:r>
        <w:t xml:space="preserve">шая казенная больница для душевноболь- </w:t>
      </w:r>
      <w:r>
        <w:br/>
      </w:r>
      <w:r>
        <w:t xml:space="preserve">ныхь; жит. 98,687 (1896); значительно раз- </w:t>
      </w:r>
      <w:r>
        <w:br/>
      </w:r>
      <w:r>
        <w:t xml:space="preserve">вита промышленность (стоим. произведен- </w:t>
      </w:r>
      <w:r>
        <w:br/>
      </w:r>
      <w:r>
        <w:t xml:space="preserve">ныхь товаровъ въ 1890 г. 39,5 милл. долл.), </w:t>
      </w:r>
      <w:r>
        <w:br/>
      </w:r>
      <w:r>
        <w:t xml:space="preserve">особенно производство жельзной, стальной </w:t>
      </w:r>
      <w:r>
        <w:br/>
      </w:r>
      <w:r>
        <w:t xml:space="preserve">и мЬдной проволоки, маптинъ, обуви, орга- </w:t>
      </w:r>
      <w:r>
        <w:br/>
      </w:r>
      <w:r>
        <w:t xml:space="preserve">новъ и шанино. 3) Округь на ю.-а. брит. </w:t>
      </w:r>
      <w:r>
        <w:br/>
      </w:r>
      <w:r>
        <w:t xml:space="preserve">Капской колоши въ АфрикЪ, пл. 6798 кв. </w:t>
      </w:r>
      <w:r>
        <w:br/>
      </w:r>
      <w:r>
        <w:t xml:space="preserve">Большая Энциклопедия, т. У.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км., жит. 12,605 (1891), изъ нихъ 5082 0Ъ- </w:t>
      </w:r>
      <w:r>
        <w:br/>
      </w:r>
      <w:r>
        <w:t xml:space="preserve">лыхь и 7278 готтентотовъ, на с.-в. от: </w:t>
      </w:r>
      <w:r>
        <w:br/>
      </w:r>
      <w:r>
        <w:t xml:space="preserve">Капштадта; гористъ, пересеченъ долиной </w:t>
      </w:r>
      <w:r>
        <w:br/>
      </w:r>
      <w:r>
        <w:t xml:space="preserve">верхняго Бридъ Ривера; много виноград- </w:t>
      </w:r>
      <w:r>
        <w:br/>
      </w:r>
      <w:r>
        <w:t xml:space="preserve">никовъ. По всей долинЪ В. проходить </w:t>
      </w:r>
      <w:r>
        <w:br/>
      </w:r>
      <w:r>
        <w:t xml:space="preserve">жел. дорога изъ Каиштадта въ Кимберлей. </w:t>
      </w:r>
      <w:r>
        <w:br/>
      </w:r>
      <w:r>
        <w:t xml:space="preserve">Соименный главный городъ лежитъь на </w:t>
      </w:r>
      <w:r>
        <w:br/>
      </w:r>
      <w:r>
        <w:t xml:space="preserve">ж. дорогь; жит. 5404 (1891); горяч иеточ- </w:t>
      </w:r>
      <w:r>
        <w:br/>
      </w:r>
      <w:r>
        <w:t xml:space="preserve">НИКЪ.</w:t>
      </w:r>
    </w:p>
    <w:p>
      <w:pPr>
        <w:pStyle w:val="Normal"/>
      </w:pPr>
      <w:r>
        <w:t xml:space="preserve">Вуетъь (\06е3{е), Шарль-Фредерикъ- </w:t>
      </w:r>
      <w:r>
        <w:br/>
      </w:r>
      <w:r>
        <w:t xml:space="preserve">Огюстъ, бельг. государств. дфятель, род. </w:t>
      </w:r>
      <w:r>
        <w:br/>
      </w:r>
      <w:r>
        <w:t xml:space="preserve">1837, сынъ прусскаго консула въ Брюсееть, </w:t>
      </w:r>
      <w:r>
        <w:br/>
      </w:r>
      <w:r>
        <w:t xml:space="preserve">на 18-мъ году перешелъ въ католичество. </w:t>
      </w:r>
      <w:r>
        <w:br/>
      </w:r>
      <w:r>
        <w:t xml:space="preserve">Въ должности адвоката В. защищал са- </w:t>
      </w:r>
      <w:r>
        <w:br/>
      </w:r>
      <w:r>
        <w:t xml:space="preserve">мыя шировя требованя монастырей отно- </w:t>
      </w:r>
      <w:r>
        <w:br/>
      </w:r>
      <w:r>
        <w:t xml:space="preserve">сительно вопросовь объ имуществ; въ </w:t>
      </w:r>
      <w:r>
        <w:br/>
      </w:r>
      <w:r>
        <w:t xml:space="preserve">своей литературной дЪятельности онъ вы- </w:t>
      </w:r>
      <w:r>
        <w:br/>
      </w:r>
      <w:r>
        <w:t xml:space="preserve">казалъ себя сторонникомъ ультрамонтановъ. </w:t>
      </w:r>
      <w:r>
        <w:br/>
      </w:r>
      <w:r>
        <w:t xml:space="preserve">Въ клерикальномь кабинеть Малу 1884 </w:t>
      </w:r>
      <w:r>
        <w:br/>
      </w:r>
      <w:r>
        <w:t xml:space="preserve">В. занялъ пость министра юстищи. Обще- </w:t>
      </w:r>
      <w:r>
        <w:br/>
      </w:r>
      <w:r>
        <w:t xml:space="preserve">ственное мнъше дфйствительно было одна- </w:t>
      </w:r>
      <w:r>
        <w:br/>
      </w:r>
      <w:r>
        <w:t xml:space="preserve">ко, такъ раздражено противъ него, велЪд- </w:t>
      </w:r>
      <w:r>
        <w:br/>
      </w:r>
      <w:r>
        <w:t xml:space="preserve">стые его фанатически клерик. образа, что </w:t>
      </w:r>
      <w:r>
        <w:br/>
      </w:r>
      <w:r>
        <w:t xml:space="preserve">король приказалъ ему подать въ отставку </w:t>
      </w:r>
      <w:r>
        <w:br/>
      </w:r>
      <w:r>
        <w:t xml:space="preserve">В. сдълалея тогда вождемъ клерикальнаго </w:t>
      </w:r>
      <w:r>
        <w:br/>
      </w:r>
      <w:r>
        <w:t xml:space="preserve">большинства въ палать. Въ министерств </w:t>
      </w:r>
      <w:r>
        <w:br/>
      </w:r>
      <w:r>
        <w:t xml:space="preserve">де Бюрлэа крайнее (съ 1894) клерикальное </w:t>
      </w:r>
      <w:r>
        <w:br/>
      </w:r>
      <w:r>
        <w:t xml:space="preserve">направлеше В. восторжествовало вполнЪ. </w:t>
      </w:r>
      <w:r>
        <w:br/>
      </w:r>
      <w:r>
        <w:t xml:space="preserve">Онъ написалъ: „У5 апз @е роешаие“ </w:t>
      </w:r>
      <w:r>
        <w:br/>
      </w:r>
      <w:r>
        <w:t xml:space="preserve">(Брюсс., 188 „Га пеата 66 ее“ (1891) </w:t>
      </w:r>
      <w:r>
        <w:br/>
      </w:r>
      <w:r>
        <w:t xml:space="preserve">и „А тауегв Их аплбез 1885—94“ (1895).</w:t>
      </w:r>
    </w:p>
    <w:p>
      <w:pPr>
        <w:pStyle w:val="Normal"/>
      </w:pPr>
      <w:r>
        <w:t xml:space="preserve">Вутне, Генрихъ, историкъ, род. 1818, </w:t>
      </w:r>
      <w:r>
        <w:br/>
      </w:r>
      <w:r>
        <w:t xml:space="preserve">ум 1876, получилъ образоваше въ Лейпц., </w:t>
      </w:r>
      <w:r>
        <w:br/>
      </w:r>
      <w:r>
        <w:t xml:space="preserve">сдълался 1848 проф., принималъ дЪятель- </w:t>
      </w:r>
      <w:r>
        <w:br/>
      </w:r>
      <w:r>
        <w:t xml:space="preserve">ное участе въ политическом движеныт </w:t>
      </w:r>
      <w:r>
        <w:br/>
      </w:r>
      <w:r>
        <w:t xml:space="preserve">того времени, былъ 1848 членомъ предва- </w:t>
      </w:r>
      <w:r>
        <w:br/>
      </w:r>
      <w:r>
        <w:t xml:space="preserve">рительнато парламента, и однимъ изъ осно- </w:t>
      </w:r>
      <w:r>
        <w:br/>
      </w:r>
      <w:r>
        <w:t xml:space="preserve">вателей велико-германской парти въ на- </w:t>
      </w:r>
      <w:r>
        <w:br/>
      </w:r>
      <w:r>
        <w:t xml:space="preserve">щональн. собраши. Онъ мало по малу </w:t>
      </w:r>
      <w:r>
        <w:br/>
      </w:r>
      <w:r>
        <w:t xml:space="preserve">сдълался отчаянн. ненавистникомъ Прус- </w:t>
      </w:r>
      <w:r>
        <w:br/>
      </w:r>
      <w:r>
        <w:t xml:space="preserve">си, что привело его къ рЪзкой оппозищи </w:t>
      </w:r>
      <w:r>
        <w:br/>
      </w:r>
      <w:r>
        <w:t xml:space="preserve">и кь сближению съ лассалевской рабочей </w:t>
      </w:r>
      <w:r>
        <w:br/>
      </w:r>
      <w:r>
        <w:t xml:space="preserve">партей. Онъ написаль: „Коша Емемев </w:t>
      </w:r>
      <w:r>
        <w:br/>
      </w:r>
      <w:r>
        <w:t xml:space="preserve">4. бг. ВезИиегегеНиие уоп ЭеШешеп чп@ </w:t>
      </w:r>
      <w:r>
        <w:br/>
      </w:r>
      <w:r>
        <w:t xml:space="preserve">Фе Епбускешие 4ег ОЙерИсвев Уегьё- </w:t>
      </w:r>
      <w:r>
        <w:br/>
      </w:r>
      <w:r>
        <w:t xml:space="preserve">п133е ш @езет Гапае 515 хат авг 1740% </w:t>
      </w:r>
      <w:r>
        <w:br/>
      </w:r>
      <w:r>
        <w:t xml:space="preserve">(Лейпц., 1842—43); „Пе всШеззсвел Блае“ </w:t>
      </w:r>
      <w:r>
        <w:br/>
      </w:r>
      <w:r>
        <w:t xml:space="preserve">(1847); „Роеп ипа Беиёзепе“ (Шкейд., 1847); </w:t>
      </w:r>
      <w:r>
        <w:br/>
      </w:r>
      <w:r>
        <w:t xml:space="preserve">„П1е 4ге! Кмежзавге 1756, 1757, 1758 ш </w:t>
      </w:r>
      <w:r>
        <w:br/>
      </w:r>
      <w:r>
        <w:t xml:space="preserve">ещё зсапа“ (Лейпц., 1856); „Пе УбЩег- </w:t>
      </w:r>
      <w:r>
        <w:br/>
      </w:r>
      <w:r>
        <w:t xml:space="preserve">зе Шасвь Бе! 1е1р215* (Верл., 1863); „ПУе аеи- </w:t>
      </w:r>
      <w:r>
        <w:br/>
      </w:r>
      <w:r>
        <w:t xml:space="preserve">{зспеп Иейзевт еп ппа Фе Епёзевииа Чег </w:t>
      </w:r>
      <w:r>
        <w:br/>
      </w:r>
      <w:r>
        <w:t xml:space="preserve">Тен 1сВеп Мешипс“ (Лейнц., 1876); „584- </w:t>
      </w:r>
      <w:r>
        <w:br/>
      </w:r>
      <w:r>
        <w:t xml:space="preserve">{ерисн Чез Гап4ез Розеп“ (Лейпиц. 1864); </w:t>
      </w:r>
      <w:r>
        <w:br/>
      </w:r>
      <w:r>
        <w:t xml:space="preserve">„МПнейт уоп Огашмел“ (1864); „безошеше </w:t>
      </w:r>
      <w:r>
        <w:br/>
      </w:r>
      <w:r>
        <w:t xml:space="preserve">ег ЗергИ&amp; ио@ Чез ЗсптИ из“ (1873); </w:t>
      </w:r>
      <w:r>
        <w:br/>
      </w:r>
      <w:r>
        <w:t xml:space="preserve">„Яиг Уогеезсшев{е 4ег Вагоотйцзпасв и“ </w:t>
      </w:r>
      <w:r>
        <w:br/>
      </w:r>
      <w:r>
        <w:t xml:space="preserve">(1879).</w:t>
      </w:r>
    </w:p>
    <w:p>
      <w:pPr>
        <w:pStyle w:val="Normal"/>
      </w:pPr>
      <w:r>
        <w:t xml:space="preserve">Его жена Эмма В., род. 1833, извЪстна, </w:t>
      </w:r>
      <w:r>
        <w:br/>
      </w:r>
      <w:r>
        <w:t xml:space="preserve">какъ писательница для юношества, подъ </w:t>
      </w:r>
      <w:r>
        <w:br/>
      </w:r>
      <w:r>
        <w:t xml:space="preserve">своимъ дъвичьимь именемъ 9. Биллеръ. </w:t>
      </w:r>
      <w:r>
        <w:br/>
      </w:r>
      <w:r>
        <w:t xml:space="preserve">Она написала также нъЪеколько интерес- </w:t>
      </w:r>
      <w:r>
        <w:br/>
      </w:r>
      <w:r>
        <w:t xml:space="preserve">тыхЪъ историч. романовъ: „Ватата Щеп- </w:t>
      </w:r>
      <w:r>
        <w:br/>
      </w:r>
      <w:r>
        <w:t xml:space="preserve">Бапзел, еш Апезригеег КапиИещефеп пи </w:t>
      </w:r>
      <w:r>
        <w:br/>
      </w:r>
      <w:r>
        <w:t xml:space="preserve">16. Тавтьалаеге“ (Лейпц., 1884, 6 изд. 1896); </w:t>
      </w:r>
      <w:r>
        <w:br/>
      </w:r>
      <w:r>
        <w:t xml:space="preserve">„Магкогайпи Ваграга уоп ВтапдепфигЕ </w:t>
      </w:r>
      <w:r>
        <w:br/>
      </w:r>
      <w:r>
        <w:t xml:space="preserve">(Дрезд., 1886, 2 изд. 1896); „Ощег дет </w:t>
      </w:r>
      <w:r>
        <w:br/>
      </w:r>
      <w:r>
        <w:t xml:space="preserve">Эсерйег Чег Нойпезегт“ (Лейпц., 1888);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610 ВУухтЕРОЪ </w:t>
      </w:r>
      <w:r>
        <w:br/>
      </w:r>
      <w:r>
        <w:t xml:space="preserve">„РШсвф“ (Дрезд., 1896), имъвшихъ усивхъ. </w:t>
      </w:r>
      <w:r>
        <w:br/>
      </w:r>
      <w:r>
        <w:t xml:space="preserve">В. живетъ въ Дрезденъ.</w:t>
      </w:r>
    </w:p>
    <w:p>
      <w:pPr>
        <w:pStyle w:val="Normal"/>
      </w:pPr>
      <w:r>
        <w:t xml:space="preserve">Вухтерсъ. Дан!эль, фламандець-жи- </w:t>
      </w:r>
      <w:r>
        <w:br/>
      </w:r>
      <w:r>
        <w:t xml:space="preserve">вописецъ, 1667 пр!хавцИй съ датскимъ </w:t>
      </w:r>
      <w:r>
        <w:br/>
      </w:r>
      <w:r>
        <w:t xml:space="preserve">посланникомъ въ Москву и образовавий </w:t>
      </w:r>
      <w:r>
        <w:br/>
      </w:r>
      <w:r>
        <w:t xml:space="preserve">здЪеь первыхъ русск. живопиецевъ, имена, </w:t>
      </w:r>
      <w:r>
        <w:br/>
      </w:r>
      <w:r>
        <w:t xml:space="preserve">котор. сохранились въ истор!и.</w:t>
      </w:r>
    </w:p>
    <w:p>
      <w:pPr>
        <w:pStyle w:val="Normal"/>
      </w:pPr>
      <w:r>
        <w:t xml:space="preserve">Вуху. Уху, открытый для иностран- </w:t>
      </w:r>
      <w:r>
        <w:br/>
      </w:r>
      <w:r>
        <w:t xml:space="preserve">цевъ (съ 1877) городъ въ китайской пров. </w:t>
      </w:r>
      <w:r>
        <w:br/>
      </w:r>
      <w:r>
        <w:t xml:space="preserve">Наньвей на правомъ берегу Янтцек!анга, </w:t>
      </w:r>
      <w:r>
        <w:br/>
      </w:r>
      <w:r>
        <w:t xml:space="preserve">прилегаеть къ странЪ съ большимъ про- </w:t>
      </w:r>
      <w:r>
        <w:br/>
      </w:r>
      <w:r>
        <w:t xml:space="preserve">изводствомъ чаю и шелка, имЪеть франц. </w:t>
      </w:r>
      <w:r>
        <w:br/>
      </w:r>
      <w:r>
        <w:t xml:space="preserve">и америк. мисс1онерск. станщи, англ@ек. </w:t>
      </w:r>
      <w:r>
        <w:br/>
      </w:r>
      <w:r>
        <w:t xml:space="preserve">консульство; 77 т. жит. Городъ значит. </w:t>
      </w:r>
      <w:r>
        <w:br/>
      </w:r>
      <w:r>
        <w:t xml:space="preserve">разоренъ былъ во время возсташя тайпин- </w:t>
      </w:r>
      <w:r>
        <w:br/>
      </w:r>
      <w:r>
        <w:t xml:space="preserve">товъ, до котораго населене исчислялось </w:t>
      </w:r>
      <w:r>
        <w:br/>
      </w:r>
      <w:r>
        <w:t xml:space="preserve">въ 1 милл. Предметы вывоза, кромЪ чаю </w:t>
      </w:r>
      <w:r>
        <w:br/>
      </w:r>
      <w:r>
        <w:t xml:space="preserve">и шелка, рисъ, хлопокъ, перья, дерево; </w:t>
      </w:r>
      <w:r>
        <w:br/>
      </w:r>
      <w:r>
        <w:t xml:space="preserve">ввозится ошумъ, хлопчатобумажн. ткани, </w:t>
      </w:r>
      <w:r>
        <w:br/>
      </w:r>
      <w:r>
        <w:t xml:space="preserve">сахаръ, каменн. уголь. керосинъ. Въ га- </w:t>
      </w:r>
      <w:r>
        <w:br/>
      </w:r>
      <w:r>
        <w:t xml:space="preserve">вань вошло (1896) 2907 судовЪъ, изъ кото- </w:t>
      </w:r>
      <w:r>
        <w:br/>
      </w:r>
      <w:r>
        <w:t xml:space="preserve">рыхь 2495 пароходовъ. </w:t>
      </w:r>
      <w:r>
        <w:br/>
      </w:r>
      <w:r>
        <w:t xml:space="preserve">чанть. Учанъ, глави. городъ ки- </w:t>
      </w:r>
      <w:r>
        <w:br/>
      </w:r>
      <w:r>
        <w:t xml:space="preserve">тайск. провинц. Хупей (Хубэ) па прав. бер. </w:t>
      </w:r>
      <w:r>
        <w:br/>
      </w:r>
      <w:r>
        <w:t xml:space="preserve">Янтцеюанга, противъ открытаго для ино- </w:t>
      </w:r>
      <w:r>
        <w:br/>
      </w:r>
      <w:r>
        <w:t xml:space="preserve">странцевъ на лЪв. бер. г. Ханькоу (ем.), </w:t>
      </w:r>
      <w:r>
        <w:br/>
      </w:r>
      <w:r>
        <w:t xml:space="preserve">имЪетъ 12 милл. жит. Города имфютъ пра- </w:t>
      </w:r>
      <w:r>
        <w:br/>
      </w:r>
      <w:r>
        <w:t xml:space="preserve">вильное пароходное сообщене. Торговля </w:t>
      </w:r>
      <w:r>
        <w:br/>
      </w:r>
      <w:r>
        <w:t xml:space="preserve">оптовая находится въ рукахъ англичанъ, </w:t>
      </w:r>
      <w:r>
        <w:br/>
      </w:r>
      <w:r>
        <w:t xml:space="preserve">русскихъ и американцевъ; вывозится чай, </w:t>
      </w:r>
      <w:r>
        <w:br/>
      </w:r>
      <w:r>
        <w:t xml:space="preserve">ввозится ошумъ, хлопчатобумажн. и шер- </w:t>
      </w:r>
      <w:r>
        <w:br/>
      </w:r>
      <w:r>
        <w:t xml:space="preserve">стян. ткани.</w:t>
      </w:r>
    </w:p>
    <w:p>
      <w:pPr>
        <w:pStyle w:val="Normal"/>
      </w:pPr>
      <w:r>
        <w:t xml:space="preserve">ВучииньЕ презйя, премя за лучиИя </w:t>
      </w:r>
      <w:r>
        <w:br/>
      </w:r>
      <w:r>
        <w:t xml:space="preserve">изъ представленныхъ въ рукописяхль рус- </w:t>
      </w:r>
      <w:r>
        <w:br/>
      </w:r>
      <w:r>
        <w:t xml:space="preserve">ся драматичесшя произведешя, учреж- </w:t>
      </w:r>
      <w:r>
        <w:br/>
      </w:r>
      <w:r>
        <w:t xml:space="preserve">денная греческимъ консуломъ въ Одес- </w:t>
      </w:r>
      <w:r>
        <w:br/>
      </w:r>
      <w:r>
        <w:t xml:space="preserve">сЪ И. Ю. Вучиною, въ размЪрЪ 500 р.; при- </w:t>
      </w:r>
      <w:r>
        <w:br/>
      </w:r>
      <w:r>
        <w:t xml:space="preserve">суждается историко-филологическимъ фа- </w:t>
      </w:r>
      <w:r>
        <w:br/>
      </w:r>
      <w:r>
        <w:t xml:space="preserve">культетомъ Новорос@йскаго университета.</w:t>
      </w:r>
    </w:p>
    <w:p>
      <w:pPr>
        <w:pStyle w:val="Normal"/>
      </w:pPr>
      <w:r>
        <w:t xml:space="preserve">Вуз (\Уопеб), Симонъ, франц. живопи- </w:t>
      </w:r>
      <w:r>
        <w:br/>
      </w:r>
      <w:r>
        <w:t xml:space="preserve">сецъ и граверъ, род. 1590, ум. 1649 въ Па- </w:t>
      </w:r>
      <w:r>
        <w:br/>
      </w:r>
      <w:r>
        <w:t xml:space="preserve">риж5; ученикъ своего отца Лорана В,, </w:t>
      </w:r>
      <w:r>
        <w:br/>
      </w:r>
      <w:r>
        <w:t xml:space="preserve">посредственнаго живописца, В. вначаль </w:t>
      </w:r>
      <w:r>
        <w:br/>
      </w:r>
      <w:r>
        <w:t xml:space="preserve">былъ портретистомъ и уже на 14-мъ году </w:t>
      </w:r>
      <w:r>
        <w:br/>
      </w:r>
      <w:r>
        <w:t xml:space="preserve">былъ приглашенъ для выполненя зака- </w:t>
      </w:r>
      <w:r>
        <w:br/>
      </w:r>
      <w:r>
        <w:t xml:space="preserve">зовъ въ АнглИо; на 21-мъ быль въ Кон- </w:t>
      </w:r>
      <w:r>
        <w:br/>
      </w:r>
      <w:r>
        <w:t xml:space="preserve">стантиноп., откуда прослвдовалъ въ Ита- </w:t>
      </w:r>
      <w:r>
        <w:br/>
      </w:r>
      <w:r>
        <w:t xml:space="preserve">ло, гдЗ занялся живописью другихъ ро- </w:t>
      </w:r>
      <w:r>
        <w:br/>
      </w:r>
      <w:r>
        <w:t xml:space="preserve">довъ, сначала въ стилЪ Веронезе, затвмъ </w:t>
      </w:r>
      <w:r>
        <w:br/>
      </w:r>
      <w:r>
        <w:t xml:space="preserve">(Римъ, нЪсколько большихъ картинъ) въ </w:t>
      </w:r>
      <w:r>
        <w:br/>
      </w:r>
      <w:r>
        <w:t xml:space="preserve">стилЪ Караваджо. ПослЪ занят, по при- </w:t>
      </w:r>
      <w:r>
        <w:br/>
      </w:r>
      <w:r>
        <w:t xml:space="preserve">глашеню папы Урбана Ш, декоративною </w:t>
      </w:r>
      <w:r>
        <w:br/>
      </w:r>
      <w:r>
        <w:t xml:space="preserve">живописью въ церквяхъ св. Петра и Лав- </w:t>
      </w:r>
      <w:r>
        <w:br/>
      </w:r>
      <w:r>
        <w:t xml:space="preserve">рения В. вернулся въ Парижъ, гдЪ былъ на- </w:t>
      </w:r>
      <w:r>
        <w:br/>
      </w:r>
      <w:r>
        <w:t xml:space="preserve">значенъ первымъ придворнымъ живопис- </w:t>
      </w:r>
      <w:r>
        <w:br/>
      </w:r>
      <w:r>
        <w:t xml:space="preserve">цемъ Людовика ХПГ. Такое положене ока- </w:t>
      </w:r>
      <w:r>
        <w:br/>
      </w:r>
      <w:r>
        <w:t xml:space="preserve">зало губительное вмян!е на талантъ В., </w:t>
      </w:r>
      <w:r>
        <w:br/>
      </w:r>
      <w:r>
        <w:t xml:space="preserve">человЪка жаднаго до наживы: обременен- </w:t>
      </w:r>
      <w:r>
        <w:br/>
      </w:r>
      <w:r>
        <w:t xml:space="preserve">ный многочисленными заказами, онъ въ </w:t>
      </w:r>
      <w:r>
        <w:br/>
      </w:r>
      <w:r>
        <w:t xml:space="preserve">своихъ картинахъ тщательность разработ- </w:t>
      </w:r>
      <w:r>
        <w:br/>
      </w:r>
      <w:r>
        <w:t xml:space="preserve">ки рисунка и свЪжесть колорита замфнилъ </w:t>
      </w:r>
      <w:r>
        <w:br/>
      </w:r>
      <w:r>
        <w:t xml:space="preserve">однообраземъ перваго и неестественностью </w:t>
      </w:r>
      <w:r>
        <w:br/>
      </w:r>
      <w:r>
        <w:t xml:space="preserve">послЪдняго, сохранивъ все же, до конца </w:t>
      </w:r>
      <w:r>
        <w:br/>
      </w:r>
      <w:r>
        <w:t xml:space="preserve">своей дЪъятельности, легкость кисти. Не </w:t>
      </w:r>
      <w:r>
        <w:br/>
      </w:r>
      <w:r>
        <w:t xml:space="preserve">смотря на эти недостатки, В. въ свое время </w:t>
      </w:r>
      <w:r>
        <w:br/>
      </w:r>
      <w:r>
        <w:t xml:space="preserve">оказалъ большия услуги искусству, под- </w:t>
      </w:r>
      <w:r>
        <w:br/>
      </w:r>
      <w:r>
        <w:t xml:space="preserve">нявЪ его своими работами: до извЪстной</w:t>
      </w:r>
    </w:p>
    <w:p>
      <w:pPr>
        <w:pStyle w:val="Normal"/>
      </w:pPr>
      <w:r>
        <w:t xml:space="preserve">степени и воспитавь цзлую школу живо-</w:t>
      </w:r>
    </w:p>
    <w:p>
      <w:pPr>
        <w:pStyle w:val="Normal"/>
      </w:pPr>
      <w:r>
        <w:t xml:space="preserve">-— Вши.</w:t>
      </w:r>
    </w:p>
    <w:p>
      <w:pPr>
        <w:pStyle w:val="Normal"/>
      </w:pPr>
      <w:r>
        <w:t xml:space="preserve">писцевь (Лебренъ, Дюфренуа, Левзюеръ, </w:t>
      </w:r>
      <w:r>
        <w:br/>
      </w:r>
      <w:r>
        <w:t xml:space="preserve">Миньяръ). Большинство декоративныхь </w:t>
      </w:r>
      <w:r>
        <w:br/>
      </w:r>
      <w:r>
        <w:t xml:space="preserve">работъ В. не дошло до насъ; изъ картинъ </w:t>
      </w:r>
      <w:r>
        <w:br/>
      </w:r>
      <w:r>
        <w:t xml:space="preserve">извЪетны Богатство, Вра, Краснорь че и </w:t>
      </w:r>
      <w:r>
        <w:br/>
      </w:r>
      <w:r>
        <w:t xml:space="preserve">8 др. въ ЛуврЪ, нЪеколько въ цц. Парижа, </w:t>
      </w:r>
      <w:r>
        <w:br/>
      </w:r>
      <w:r>
        <w:t xml:space="preserve">Христосъ на КрестЪ (Люнсюй муз.), Ма- </w:t>
      </w:r>
      <w:r>
        <w:br/>
      </w:r>
      <w:r>
        <w:t xml:space="preserve">донна съ младенцемъ (Реннъ) и др. Въ </w:t>
      </w:r>
      <w:r>
        <w:br/>
      </w:r>
      <w:r>
        <w:t xml:space="preserve">Имп. Эрмитажв (Спб.) находятся слЪдую- </w:t>
      </w:r>
      <w:r>
        <w:br/>
      </w:r>
      <w:r>
        <w:t xml:space="preserve">пя произведеня В.: Богоматерь съ мла- </w:t>
      </w:r>
      <w:r>
        <w:br/>
      </w:r>
      <w:r>
        <w:t xml:space="preserve">денцемъ Христомъ (0,215%0,176 м. и 0,5 Ж </w:t>
      </w:r>
      <w:r>
        <w:br/>
      </w:r>
      <w:r>
        <w:t xml:space="preserve">0,754, двЪ к.), Венера и Адонисъ (0,682. 0,304) </w:t>
      </w:r>
      <w:r>
        <w:br/>
      </w:r>
      <w:r>
        <w:t xml:space="preserve">и Смерть Лукрещи (1,933. 1,563). Обенъ В., </w:t>
      </w:r>
      <w:r>
        <w:br/>
      </w:r>
      <w:r>
        <w:t xml:space="preserve">брать Симона (род. 1595, Пар.), тоже жи- </w:t>
      </w:r>
      <w:r>
        <w:br/>
      </w:r>
      <w:r>
        <w:t xml:space="preserve">вописецъ; картины его въ музеяхъ Люна- </w:t>
      </w:r>
      <w:r>
        <w:br/>
      </w:r>
      <w:r>
        <w:t xml:space="preserve">Нанта, Страсобурга, Тулузы и др. Вирги, </w:t>
      </w:r>
      <w:r>
        <w:br/>
      </w:r>
      <w:r>
        <w:t xml:space="preserve">шя В., жена Симона, художница пастелью, </w:t>
      </w:r>
      <w:r>
        <w:br/>
      </w:r>
      <w:r>
        <w:t xml:space="preserve">развила этотъ родъ живописи во Франц.</w:t>
      </w:r>
    </w:p>
    <w:p>
      <w:pPr>
        <w:pStyle w:val="Normal"/>
      </w:pPr>
      <w:r>
        <w:t xml:space="preserve">нии (Ред1соН@ае), насфкомыя, соста- </w:t>
      </w:r>
      <w:r>
        <w:br/>
      </w:r>
      <w:r>
        <w:t xml:space="preserve">вляюпйя семейство отряда полужесткокры- </w:t>
      </w:r>
      <w:r>
        <w:br/>
      </w:r>
      <w:r>
        <w:t xml:space="preserve">лыхь; безкрылыя мелк!я животныя съ мяг- </w:t>
      </w:r>
      <w:r>
        <w:br/>
      </w:r>
      <w:r>
        <w:t xml:space="preserve">кими покровами тъла, мало развитой гру- </w:t>
      </w:r>
      <w:r>
        <w:br/>
      </w:r>
      <w:r>
        <w:t xml:space="preserve">дью, большимъ овальнымъ брюшкомъ, ни- </w:t>
      </w:r>
      <w:r>
        <w:br/>
      </w:r>
      <w:r>
        <w:t xml:space="preserve">тевидными сяжками, маленькими простыми </w:t>
      </w:r>
      <w:r>
        <w:br/>
      </w:r>
      <w:r>
        <w:t xml:space="preserve">глазами, двучленистыми лапками съ боль- </w:t>
      </w:r>
      <w:r>
        <w:br/>
      </w:r>
      <w:r>
        <w:t xml:space="preserve">шимъ когтевиднымь вторымъ членикомъ, </w:t>
      </w:r>
      <w:r>
        <w:br/>
      </w:r>
      <w:r>
        <w:t xml:space="preserve">могушимъ вкладываться въ предпосльднй </w:t>
      </w:r>
      <w:r>
        <w:br/>
      </w:r>
      <w:r>
        <w:t xml:space="preserve">членикъ. Ротовые органы сосуще и пред- </w:t>
      </w:r>
      <w:r>
        <w:br/>
      </w:r>
      <w:r>
        <w:t xml:space="preserve">ставляютъ собою мясистый выпячивающи- </w:t>
      </w:r>
      <w:r>
        <w:br/>
      </w:r>
      <w:r>
        <w:t xml:space="preserve">ся хоботокъ, передй край котораго уса. </w:t>
      </w:r>
      <w:r>
        <w:br/>
      </w:r>
      <w:r>
        <w:t xml:space="preserve">женъ рядами крючковъ. Внутри хоботка </w:t>
      </w:r>
      <w:r>
        <w:br/>
      </w:r>
      <w:r>
        <w:t xml:space="preserve">помъщаются четыре хитиновыя полутру- </w:t>
      </w:r>
      <w:r>
        <w:br/>
      </w:r>
      <w:r>
        <w:t xml:space="preserve">бочки, кот. соединяясь попарно образуютъ </w:t>
      </w:r>
      <w:r>
        <w:br/>
      </w:r>
      <w:r>
        <w:t xml:space="preserve">внутреннюю узкую и внЪшнюю трубки. </w:t>
      </w:r>
      <w:r>
        <w:br/>
      </w:r>
      <w:r>
        <w:t xml:space="preserve">Внутренняя трубка выдвигается изъ внш- </w:t>
      </w:r>
      <w:r>
        <w:br/>
      </w:r>
      <w:r>
        <w:t xml:space="preserve">ней, вбуравливается въ кожу и служить </w:t>
      </w:r>
      <w:r>
        <w:br/>
      </w:r>
      <w:r>
        <w:t xml:space="preserve">для высасывашя крови; насЪкомое при- </w:t>
      </w:r>
      <w:r>
        <w:br/>
      </w:r>
      <w:r>
        <w:t xml:space="preserve">крЪиляется въ кож посредетвомъ крюч- </w:t>
      </w:r>
      <w:r>
        <w:br/>
      </w:r>
      <w:r>
        <w:t xml:space="preserve">ковъ, чЬмъ и вызываеть боль. В. живутъ </w:t>
      </w:r>
      <w:r>
        <w:br/>
      </w:r>
      <w:r>
        <w:t xml:space="preserve">на волосистыхъ частяхъь кожи млекопи- </w:t>
      </w:r>
      <w:r>
        <w:br/>
      </w:r>
      <w:r>
        <w:t xml:space="preserve">тающихъ, кровью которыхъ онЪ питалотся. </w:t>
      </w:r>
      <w:r>
        <w:br/>
      </w:r>
      <w:r>
        <w:t xml:space="preserve">Самки откладываютъ свои грушевидныя </w:t>
      </w:r>
      <w:r>
        <w:br/>
      </w:r>
      <w:r>
        <w:t xml:space="preserve">яйца (гниды) у корней волосъ; черезъ </w:t>
      </w:r>
      <w:r>
        <w:br/>
      </w:r>
      <w:r>
        <w:t xml:space="preserve">недЪлю послЪ откладки молодыя вши вы- </w:t>
      </w:r>
      <w:r>
        <w:br/>
      </w:r>
      <w:r>
        <w:t xml:space="preserve">ходятъ изъ яиць и, вЪроятно, не линяя, </w:t>
      </w:r>
      <w:r>
        <w:br/>
      </w:r>
      <w:r>
        <w:t xml:space="preserve">достигаютъ половой зрЪфлости (у головной </w:t>
      </w:r>
      <w:r>
        <w:br/>
      </w:r>
      <w:r>
        <w:t xml:space="preserve">вши зрЪлость достигается на 18-ый день). </w:t>
      </w:r>
      <w:r>
        <w:br/>
      </w:r>
      <w:r>
        <w:t xml:space="preserve">Потомство одной самки въ течеве восьми </w:t>
      </w:r>
      <w:r>
        <w:br/>
      </w:r>
      <w:r>
        <w:t xml:space="preserve">недьль можетъ составлять 5000 особей. Го- </w:t>
      </w:r>
      <w:r>
        <w:br/>
      </w:r>
      <w:r>
        <w:t xml:space="preserve">ловная вошь (Ре@ещаз сарЫз @4е бег, </w:t>
      </w:r>
      <w:r>
        <w:br/>
      </w:r>
      <w:r>
        <w:t xml:space="preserve">см. табл. „Полужесткокрылыя“ фиг. 1!) </w:t>
      </w:r>
      <w:r>
        <w:br/>
      </w:r>
      <w:r>
        <w:t xml:space="preserve">достигающая въ длину 2. мм. съровато- </w:t>
      </w:r>
      <w:r>
        <w:br/>
      </w:r>
      <w:r>
        <w:t xml:space="preserve">желтаго цвЪта, по краямъ брюшныхь ко- </w:t>
      </w:r>
      <w:r>
        <w:br/>
      </w:r>
      <w:r>
        <w:t xml:space="preserve">лецъ темнЪе, откладываетъь до 50 яицъ, </w:t>
      </w:r>
      <w:r>
        <w:br/>
      </w:r>
      <w:r>
        <w:t xml:space="preserve">живеть исключительно на головЪ человз- </w:t>
      </w:r>
      <w:r>
        <w:br/>
      </w:r>
      <w:r>
        <w:t xml:space="preserve">ка, особенно нечистоплотныхъ дфтей. Пла- </w:t>
      </w:r>
      <w:r>
        <w:br/>
      </w:r>
      <w:r>
        <w:t xml:space="preserve">тяная вошь (Р. уезйтейй Ви’т.), дли- </w:t>
      </w:r>
      <w:r>
        <w:br/>
      </w:r>
      <w:r>
        <w:t xml:space="preserve">ною до 2 мм., стройнЪе предыдущей, брюш- </w:t>
      </w:r>
      <w:r>
        <w:br/>
      </w:r>
      <w:r>
        <w:t xml:space="preserve">ныя кольца одноце5тныя, живеть на груди </w:t>
      </w:r>
      <w:r>
        <w:br/>
      </w:r>
      <w:r>
        <w:t xml:space="preserve">и спин человЪка, яйца откладываетъ въ </w:t>
      </w:r>
      <w:r>
        <w:br/>
      </w:r>
      <w:r>
        <w:t xml:space="preserve">швы нижняго плалья. Лобковая (лон- </w:t>
      </w:r>
      <w:r>
        <w:br/>
      </w:r>
      <w:r>
        <w:t xml:space="preserve">ная) вошь (РЫПиз раз 7., РВ. шейЕ </w:t>
      </w:r>
      <w:r>
        <w:br/>
      </w:r>
      <w:r>
        <w:t xml:space="preserve">паз Геасй, см. табл. „Полужесткокрылыя“, </w:t>
      </w:r>
      <w:r>
        <w:br/>
      </w:r>
      <w:r>
        <w:t xml:space="preserve">фиг. 10), длиною до 1 мм., и почти такой </w:t>
      </w:r>
      <w:r>
        <w:br/>
      </w:r>
      <w:r>
        <w:t xml:space="preserve">же ширины, передыя лапки одночлени- </w:t>
      </w:r>
      <w:r>
        <w:br/>
      </w:r>
      <w:r>
        <w:t xml:space="preserve">стыя, между кольцами брюшка волосалыя </w:t>
      </w:r>
      <w:r>
        <w:br/>
      </w:r>
      <w:r>
        <w:t xml:space="preserve">мясистыя шишки; бЪловатаго цвФта, по </w:t>
      </w:r>
      <w:r>
        <w:br/>
      </w:r>
      <w:r>
        <w:t xml:space="preserve">середин тЪла бурая, встрёчается на всЪхЪ </w:t>
      </w:r>
      <w:r>
        <w:br/>
      </w:r>
      <w:r>
        <w:t xml:space="preserve">болъе волосистыхъ частяхъ тьла кромь</w:t>
      </w:r>
    </w:p>
    <w:p>
      <w:pPr>
        <w:pStyle w:val="Normal"/>
      </w:pPr>
      <w:r>
        <w:t xml:space="preserve">ВшивицА — ВЫБОРГСКАЯ ГУБЕРНТЯ.</w:t>
      </w:r>
    </w:p>
    <w:p>
      <w:pPr>
        <w:pStyle w:val="Normal"/>
      </w:pPr>
      <w:r>
        <w:t xml:space="preserve">головы, преимущественно въ окружности </w:t>
      </w:r>
      <w:r>
        <w:br/>
      </w:r>
      <w:r>
        <w:t xml:space="preserve">половыхъ органовъ; вбуравливается въ ко- </w:t>
      </w:r>
      <w:r>
        <w:br/>
      </w:r>
      <w:r>
        <w:t xml:space="preserve">жу всей головой и причиняеть сильный </w:t>
      </w:r>
      <w:r>
        <w:br/>
      </w:r>
      <w:r>
        <w:t xml:space="preserve">зудъ. Истребляется втирашемъ керосина, </w:t>
      </w:r>
      <w:r>
        <w:br/>
      </w:r>
      <w:r>
        <w:t xml:space="preserve">обмывашемъ сулемой, ртутной мазью, въ </w:t>
      </w:r>
      <w:r>
        <w:br/>
      </w:r>
      <w:r>
        <w:t xml:space="preserve">то время какъ друйя вши исчезають уже </w:t>
      </w:r>
      <w:r>
        <w:br/>
      </w:r>
      <w:r>
        <w:t xml:space="preserve">при надлежащей чистоплотности: тустые </w:t>
      </w:r>
      <w:r>
        <w:br/>
      </w:r>
      <w:r>
        <w:t xml:space="preserve">волосы смачиваются горячимьъ уксусомъ, </w:t>
      </w:r>
      <w:r>
        <w:br/>
      </w:r>
      <w:r>
        <w:t xml:space="preserve">на ходяшяся въ платьяхъ вши убиваютея </w:t>
      </w:r>
      <w:r>
        <w:br/>
      </w:r>
      <w:r>
        <w:t xml:space="preserve">сильнымъ нагрЪванемъ и кипячешемъ во </w:t>
      </w:r>
      <w:r>
        <w:br/>
      </w:r>
      <w:r>
        <w:t xml:space="preserve">время стирки. И на домашних живот- </w:t>
      </w:r>
      <w:r>
        <w:br/>
      </w:r>
      <w:r>
        <w:t xml:space="preserve">ныхЪъ, въ особенности при недостаточномъ </w:t>
      </w:r>
      <w:r>
        <w:br/>
      </w:r>
      <w:r>
        <w:t xml:space="preserve">кормлени и уходЪ, встр’ чалотся вши: сви- </w:t>
      </w:r>
      <w:r>
        <w:br/>
      </w:r>
      <w:r>
        <w:t xml:space="preserve">ная вошь (Наетабор $ ига Мес) 0с0- </w:t>
      </w:r>
      <w:r>
        <w:br/>
      </w:r>
      <w:r>
        <w:t xml:space="preserve">бенно на ляшкахъ заднихъ ногъ, лошади- </w:t>
      </w:r>
      <w:r>
        <w:br/>
      </w:r>
      <w:r>
        <w:t xml:space="preserve">ная вошь на ше и въ затылкЪ, собачья </w:t>
      </w:r>
      <w:r>
        <w:br/>
      </w:r>
      <w:r>
        <w:t xml:space="preserve">вошь (Н. рИШегиз Депиу) и т. п.; вшей, </w:t>
      </w:r>
      <w:r>
        <w:br/>
      </w:r>
      <w:r>
        <w:t xml:space="preserve">встрЪча ющихся на животных, истребляютъ </w:t>
      </w:r>
      <w:r>
        <w:br/>
      </w:r>
      <w:r>
        <w:t xml:space="preserve">персидскимъ порошкомъ, ртутною мазью, </w:t>
      </w:r>
      <w:r>
        <w:br/>
      </w:r>
      <w:r>
        <w:t xml:space="preserve">табачным'ь отваромъ. Вшами называють </w:t>
      </w:r>
      <w:r>
        <w:br/>
      </w:r>
      <w:r>
        <w:t xml:space="preserve">также паразитирующихт у домашних жи- </w:t>
      </w:r>
      <w:r>
        <w:br/>
      </w:r>
      <w:r>
        <w:t xml:space="preserve">вотныхь, но не сосущихъ кровь, пухо- </w:t>
      </w:r>
      <w:r>
        <w:br/>
      </w:r>
      <w:r>
        <w:t xml:space="preserve">Ъдовъ (ем.) </w:t>
      </w:r>
      <w:r>
        <w:br/>
      </w:r>
      <w:r>
        <w:t xml:space="preserve">Виивижка, то же, что мытникъ (см.). </w:t>
      </w:r>
      <w:r>
        <w:br/>
      </w:r>
      <w:r>
        <w:t xml:space="preserve">Вишивость (Р{1а$15, Ре@1е091$), </w:t>
      </w:r>
      <w:r>
        <w:br/>
      </w:r>
      <w:r>
        <w:t xml:space="preserve">накоплене вшей (головныхъ. платяныхь </w:t>
      </w:r>
      <w:r>
        <w:br/>
      </w:r>
      <w:r>
        <w:t xml:space="preserve">и площиць) на тьл\ нечистоплотныхь лю- </w:t>
      </w:r>
      <w:r>
        <w:br/>
      </w:r>
      <w:r>
        <w:t xml:space="preserve">дей. Оуществуеть предположеше, что Сул- </w:t>
      </w:r>
      <w:r>
        <w:br/>
      </w:r>
      <w:r>
        <w:t xml:space="preserve">ла, Иродъ, Филипиъ П и др. умерли отъ В. </w:t>
      </w:r>
      <w:r>
        <w:br/>
      </w:r>
      <w:r>
        <w:t xml:space="preserve">Въ6здъ (право въЪзда), сервитут- </w:t>
      </w:r>
      <w:r>
        <w:br/>
      </w:r>
      <w:r>
        <w:t xml:space="preserve">ное право въЪъзжать въ чужую лЪеную да- </w:t>
      </w:r>
      <w:r>
        <w:br/>
      </w:r>
      <w:r>
        <w:t xml:space="preserve">чу и пользоваться изъ нея Беомъ для </w:t>
      </w:r>
      <w:r>
        <w:br/>
      </w:r>
      <w:r>
        <w:t xml:space="preserve">своихъ надобностей, устанавливалось преж- </w:t>
      </w:r>
      <w:r>
        <w:br/>
      </w:r>
      <w:r>
        <w:t xml:space="preserve">де въ казенныхъ лЪсахьъ писцовыми кни- </w:t>
      </w:r>
      <w:r>
        <w:br/>
      </w:r>
      <w:r>
        <w:t xml:space="preserve">гами и жалов. грамотами, а между част- </w:t>
      </w:r>
      <w:r>
        <w:br/>
      </w:r>
      <w:r>
        <w:t xml:space="preserve">ными лицами по договорамъ, завъщашямъ </w:t>
      </w:r>
      <w:r>
        <w:br/>
      </w:r>
      <w:r>
        <w:t xml:space="preserve">а пр; вь издан межевой инструкци 1766 </w:t>
      </w:r>
      <w:r>
        <w:br/>
      </w:r>
      <w:r>
        <w:t xml:space="preserve">запрещено давать новые В. въ частные </w:t>
      </w:r>
      <w:r>
        <w:br/>
      </w:r>
      <w:r>
        <w:t xml:space="preserve">лЪса, и право В. можеть, так. обр., осно- </w:t>
      </w:r>
      <w:r>
        <w:br/>
      </w:r>
      <w:r>
        <w:t xml:space="preserve">вываться только на писцовыхъ книгахь </w:t>
      </w:r>
      <w:r>
        <w:br/>
      </w:r>
      <w:r>
        <w:t xml:space="preserve">или другихь актахъ укриленшя, совер- </w:t>
      </w:r>
      <w:r>
        <w:br/>
      </w:r>
      <w:r>
        <w:t xml:space="preserve">шенныхъ до указанной инструкщи. ГдЪ </w:t>
      </w:r>
      <w:r>
        <w:br/>
      </w:r>
      <w:r>
        <w:t xml:space="preserve">это право сохранилось, владЪлецъ лЪса не </w:t>
      </w:r>
      <w:r>
        <w:br/>
      </w:r>
      <w:r>
        <w:t xml:space="preserve">можеть продаваль его на ерубъ посторон- </w:t>
      </w:r>
      <w:r>
        <w:br/>
      </w:r>
      <w:r>
        <w:t xml:space="preserve">нимъ лицамь, а въЪзлиЙ владвлець можеть </w:t>
      </w:r>
      <w:r>
        <w:br/>
      </w:r>
      <w:r>
        <w:t xml:space="preserve">пользоваться лЪеомъ только для своихъ, </w:t>
      </w:r>
      <w:r>
        <w:br/>
      </w:r>
      <w:r>
        <w:t xml:space="preserve">надобностей, а не, напр., для торговли. Въ </w:t>
      </w:r>
      <w:r>
        <w:br/>
      </w:r>
      <w:r>
        <w:t xml:space="preserve">казенныхъ въЪзжихъ лЪсахъ право В. бы- </w:t>
      </w:r>
      <w:r>
        <w:br/>
      </w:r>
      <w:r>
        <w:t xml:space="preserve">ло 1805 выкуплено выдвломъ управомо- </w:t>
      </w:r>
      <w:r>
        <w:br/>
      </w:r>
      <w:r>
        <w:t xml:space="preserve">ченнымь участков лъЪса въ собственность </w:t>
      </w:r>
      <w:r>
        <w:br/>
      </w:r>
      <w:r>
        <w:t xml:space="preserve">(по размЪру писцовой пашенной доли ихъ </w:t>
      </w:r>
      <w:r>
        <w:br/>
      </w:r>
      <w:r>
        <w:t xml:space="preserve">по 20 четвертей на 100) и затьмъ всякое </w:t>
      </w:r>
      <w:r>
        <w:br/>
      </w:r>
      <w:r>
        <w:t xml:space="preserve">право В. должно считать прекратившимся </w:t>
      </w:r>
      <w:r>
        <w:br/>
      </w:r>
      <w:r>
        <w:t xml:space="preserve">(Уст. Лъен., изд. 1893, ст. 770, прим; см. </w:t>
      </w:r>
      <w:r>
        <w:br/>
      </w:r>
      <w:r>
        <w:t xml:space="preserve">также ст. 773—783). Исключеше сдЪлано </w:t>
      </w:r>
      <w:r>
        <w:br/>
      </w:r>
      <w:r>
        <w:t xml:space="preserve">только для Закавказскаго края (т. 1, ч. 1, </w:t>
      </w:r>
      <w:r>
        <w:br/>
      </w:r>
      <w:r>
        <w:t xml:space="preserve">ст. 462). </w:t>
      </w:r>
      <w:r>
        <w:br/>
      </w:r>
      <w:r>
        <w:t xml:space="preserve">Въясекая В ладимирекал мужская </w:t>
      </w:r>
      <w:r>
        <w:br/>
      </w:r>
      <w:r>
        <w:t xml:space="preserve">пустынь, Пензенской губернши, Саранскаго </w:t>
      </w:r>
      <w:r>
        <w:br/>
      </w:r>
      <w:r>
        <w:t xml:space="preserve">Узда, основана въ ХУШ в. и извЪстна </w:t>
      </w:r>
      <w:r>
        <w:br/>
      </w:r>
      <w:r>
        <w:t xml:space="preserve">иконой Владим рекой Божей матери. </w:t>
      </w:r>
      <w:r>
        <w:br/>
      </w:r>
      <w:r>
        <w:t xml:space="preserve">Вы, мЪЬстоимеше личное, 2 лица множ </w:t>
      </w:r>
      <w:r>
        <w:br/>
      </w:r>
      <w:r>
        <w:t xml:space="preserve">ч., которое принято употреблять и вмЪсто </w:t>
      </w:r>
      <w:r>
        <w:br/>
      </w:r>
      <w:r>
        <w:t xml:space="preserve">мЪстоим. 2 лица ед. ч.; употреблен!е это </w:t>
      </w:r>
      <w:r>
        <w:br/>
      </w:r>
      <w:r>
        <w:t xml:space="preserve">начало входить въ русск. яз. въ ХУШ в. </w:t>
      </w:r>
      <w:r>
        <w:br/>
      </w:r>
      <w:r>
        <w:t xml:space="preserve">и сначала было 6. ч. одностороннимъ, т. е. </w:t>
      </w:r>
      <w:r>
        <w:br/>
      </w:r>
      <w:r>
        <w:t xml:space="preserve">обязательнымъ лишь для младшихъ по </w:t>
      </w:r>
      <w:r>
        <w:br/>
      </w:r>
      <w:r>
        <w:t xml:space="preserve">отношению къ старшимъ (дЪти родителямъ,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чиновники — сановникамъ, прислуга го- </w:t>
      </w:r>
      <w:r>
        <w:br/>
      </w:r>
      <w:r>
        <w:t xml:space="preserve">сподамъ); въ ХХ в. оно постепенно еза- </w:t>
      </w:r>
      <w:r>
        <w:br/>
      </w:r>
      <w:r>
        <w:t xml:space="preserve">новится взаимнымъ, а мфстоимеше ты </w:t>
      </w:r>
      <w:r>
        <w:br/>
      </w:r>
      <w:r>
        <w:t xml:space="preserve">или сохраняется въ культурно-отсталыхъ </w:t>
      </w:r>
      <w:r>
        <w:br/>
      </w:r>
      <w:r>
        <w:t xml:space="preserve">слояхъ или для выраж. близкихъ отнонтенй.</w:t>
      </w:r>
    </w:p>
    <w:p>
      <w:pPr>
        <w:pStyle w:val="Normal"/>
      </w:pPr>
      <w:r>
        <w:t xml:space="preserve">Выбиванае, терминъ, означающий </w:t>
      </w:r>
      <w:r>
        <w:br/>
      </w:r>
      <w:r>
        <w:t xml:space="preserve">воспроизведеше картинокъ и рисунковъ на </w:t>
      </w:r>
      <w:r>
        <w:br/>
      </w:r>
      <w:r>
        <w:t xml:space="preserve">металлических бляхахъ; производится та- </w:t>
      </w:r>
      <w:r>
        <w:br/>
      </w:r>
      <w:r>
        <w:t xml:space="preserve">кимъ образомъ, что стальное остр!е, дьй- </w:t>
      </w:r>
      <w:r>
        <w:br/>
      </w:r>
      <w:r>
        <w:t xml:space="preserve">ствуя на оборотной сторон бляхи, вы- </w:t>
      </w:r>
      <w:r>
        <w:br/>
      </w:r>
      <w:r>
        <w:t xml:space="preserve">давливаетъ выпуклые штрихи и точки на </w:t>
      </w:r>
      <w:r>
        <w:br/>
      </w:r>
      <w:r>
        <w:t xml:space="preserve">лицевой ея сторонЪ.</w:t>
      </w:r>
    </w:p>
    <w:p>
      <w:pPr>
        <w:pStyle w:val="Normal"/>
      </w:pPr>
      <w:r>
        <w:t xml:space="preserve">Выбицщинйй, Госифъ, польск госуд </w:t>
      </w:r>
      <w:r>
        <w:br/>
      </w:r>
      <w:r>
        <w:t xml:space="preserve">дфятель, род. 1747, ум. 1822, поилучилъ </w:t>
      </w:r>
      <w:r>
        <w:br/>
      </w:r>
      <w:r>
        <w:t xml:space="preserve">образоваше въ 1езуитской коллеги въ Дан- </w:t>
      </w:r>
      <w:r>
        <w:br/>
      </w:r>
      <w:r>
        <w:t xml:space="preserve">цигЪ, впервые обратилъ на себя внимане </w:t>
      </w:r>
      <w:r>
        <w:br/>
      </w:r>
      <w:r>
        <w:t xml:space="preserve">на рейхстагв 1768, когда положиль свое </w:t>
      </w:r>
      <w:r>
        <w:br/>
      </w:r>
      <w:r>
        <w:t xml:space="preserve">уею на рЪ»шешя, составленныя подъ влёя- </w:t>
      </w:r>
      <w:r>
        <w:br/>
      </w:r>
      <w:r>
        <w:t xml:space="preserve">немъ русскаго правительства. БЪфжавъ </w:t>
      </w:r>
      <w:r>
        <w:br/>
      </w:r>
      <w:r>
        <w:t xml:space="preserve">отъ русскихъ въ Краковъ и Венгр\тю, В. </w:t>
      </w:r>
      <w:r>
        <w:br/>
      </w:r>
      <w:r>
        <w:t xml:space="preserve">примкнуть къ Барской конфедерац, по </w:t>
      </w:r>
      <w:r>
        <w:br/>
      </w:r>
      <w:r>
        <w:t xml:space="preserve">послЪ перваго раздЪла Польши вернумся </w:t>
      </w:r>
      <w:r>
        <w:br/>
      </w:r>
      <w:r>
        <w:t xml:space="preserve">въ Варшаву, гдё помогалъ Андрею Замой- </w:t>
      </w:r>
      <w:r>
        <w:br/>
      </w:r>
      <w:r>
        <w:t xml:space="preserve">скому въ составлен! и проекта, новалго свода </w:t>
      </w:r>
      <w:r>
        <w:br/>
      </w:r>
      <w:r>
        <w:t xml:space="preserve">законовъ. Во время возсташя Костюшки </w:t>
      </w:r>
      <w:r>
        <w:br/>
      </w:r>
      <w:r>
        <w:t xml:space="preserve">1794 В. находился съ Домбровекимъ въ </w:t>
      </w:r>
      <w:r>
        <w:br/>
      </w:r>
      <w:r>
        <w:t xml:space="preserve">Великопольшв. Посл взямя Праги и </w:t>
      </w:r>
      <w:r>
        <w:br/>
      </w:r>
      <w:r>
        <w:t xml:space="preserve">конфискащи его имъшя, В. жилъ во Фран- </w:t>
      </w:r>
      <w:r>
        <w:br/>
      </w:r>
      <w:r>
        <w:t xml:space="preserve">ци, Прусам, наконецъ въ Бреславлв, пока </w:t>
      </w:r>
      <w:r>
        <w:br/>
      </w:r>
      <w:r>
        <w:t xml:space="preserve">Наполеонъ Т (послЪ побзды при ен) не </w:t>
      </w:r>
      <w:r>
        <w:br/>
      </w:r>
      <w:r>
        <w:t xml:space="preserve">поручилъь ему и Домбровскому организа- </w:t>
      </w:r>
      <w:r>
        <w:br/>
      </w:r>
      <w:r>
        <w:t xml:space="preserve">цю польскаго войска и польекаго управ- </w:t>
      </w:r>
      <w:r>
        <w:br/>
      </w:r>
      <w:r>
        <w:t xml:space="preserve">лешя. Посл учреждешя герцогства Вар- </w:t>
      </w:r>
      <w:r>
        <w:br/>
      </w:r>
      <w:r>
        <w:t xml:space="preserve">шавскаго король саксонсый сдълалъ В. </w:t>
      </w:r>
      <w:r>
        <w:br/>
      </w:r>
      <w:r>
        <w:t xml:space="preserve">сенаторомъ-воеводой, Императоръ Алек- </w:t>
      </w:r>
      <w:r>
        <w:br/>
      </w:r>
      <w:r>
        <w:t xml:space="preserve">сандръ 1 утвердилъ его въ этомъ сан и </w:t>
      </w:r>
      <w:r>
        <w:br/>
      </w:r>
      <w:r>
        <w:t xml:space="preserve">назначилъ его президентомъ варшавекаго </w:t>
      </w:r>
      <w:r>
        <w:br/>
      </w:r>
      <w:r>
        <w:t xml:space="preserve">верховнаго суда. Изъ соч. его слфдуеть </w:t>
      </w:r>
      <w:r>
        <w:br/>
      </w:r>
      <w:r>
        <w:t xml:space="preserve">назвать изданные гр. Рачинскимъ „Рат1её- </w:t>
      </w:r>
      <w:r>
        <w:br/>
      </w:r>
      <w:r>
        <w:t xml:space="preserve">п“ (Познань, 1840).</w:t>
      </w:r>
    </w:p>
    <w:p>
      <w:pPr>
        <w:pStyle w:val="Normal"/>
      </w:pPr>
      <w:r>
        <w:t xml:space="preserve">Выбленки, веревочныя ступени на </w:t>
      </w:r>
      <w:r>
        <w:br/>
      </w:r>
      <w:r>
        <w:t xml:space="preserve">вантахъ, по которымъ матросы веходятЪ </w:t>
      </w:r>
      <w:r>
        <w:br/>
      </w:r>
      <w:r>
        <w:t xml:space="preserve">на мачты.</w:t>
      </w:r>
    </w:p>
    <w:p>
      <w:pPr>
        <w:pStyle w:val="Normal"/>
      </w:pPr>
      <w:r>
        <w:t xml:space="preserve">Выбонна (артил.), углублеше въ ка- </w:t>
      </w:r>
      <w:r>
        <w:br/>
      </w:r>
      <w:r>
        <w:t xml:space="preserve">налЪ оруд!я, происходящее отъ разрыва </w:t>
      </w:r>
      <w:r>
        <w:br/>
      </w:r>
      <w:r>
        <w:t xml:space="preserve">снаряда въ каналЪ.</w:t>
      </w:r>
    </w:p>
    <w:p>
      <w:pPr>
        <w:pStyle w:val="Normal"/>
      </w:pPr>
      <w:r>
        <w:t xml:space="preserve">Выборгская губ. (шведск. \У10г9з </w:t>
      </w:r>
      <w:r>
        <w:br/>
      </w:r>
      <w:r>
        <w:t xml:space="preserve">180, финск. \/Ирагш ТАйт!), занимаеть юго- </w:t>
      </w:r>
      <w:r>
        <w:br/>
      </w:r>
      <w:r>
        <w:t xml:space="preserve">вослочн. часть Финляндии; къ сЪверу гра- </w:t>
      </w:r>
      <w:r>
        <w:br/>
      </w:r>
      <w:r>
        <w:t xml:space="preserve">ничить съ Сентъ-Михельск. и Куошосск </w:t>
      </w:r>
      <w:r>
        <w:br/>
      </w:r>
      <w:r>
        <w:t xml:space="preserve">губ., на восток соприкасается съ Олонецк.; </w:t>
      </w:r>
      <w:r>
        <w:br/>
      </w:r>
      <w:r>
        <w:t xml:space="preserve">далЪе граница идетъ но Ладожек. озеру до </w:t>
      </w:r>
      <w:r>
        <w:br/>
      </w:r>
      <w:r>
        <w:t xml:space="preserve">предъловъ Сиб. губ., которая, вмЪеть съ </w:t>
      </w:r>
      <w:r>
        <w:br/>
      </w:r>
      <w:r>
        <w:t xml:space="preserve">берегами Финск. залива составл. южную </w:t>
      </w:r>
      <w:r>
        <w:br/>
      </w:r>
      <w:r>
        <w:t xml:space="preserve">границу В. губ., примыкающей на западь </w:t>
      </w:r>
      <w:r>
        <w:br/>
      </w:r>
      <w:r>
        <w:t xml:space="preserve">долиною р. Кюммене къ Ныюоландек. губ. </w:t>
      </w:r>
      <w:r>
        <w:br/>
      </w:r>
      <w:r>
        <w:t xml:space="preserve">По народному местному подраздьленио въ </w:t>
      </w:r>
      <w:r>
        <w:br/>
      </w:r>
      <w:r>
        <w:t xml:space="preserve">составь В. губ. входить большая часть </w:t>
      </w:r>
      <w:r>
        <w:br/>
      </w:r>
      <w:r>
        <w:t xml:space="preserve">Старой Финляндш, юго-запад. часть Каре- </w:t>
      </w:r>
      <w:r>
        <w:br/>
      </w:r>
      <w:r>
        <w:t xml:space="preserve">и, южный край Саволакса, небольшие во- </w:t>
      </w:r>
      <w:r>
        <w:br/>
      </w:r>
      <w:r>
        <w:t xml:space="preserve">сточные участки Ньюланда и Тавастланда. </w:t>
      </w:r>
      <w:r>
        <w:br/>
      </w:r>
      <w:r>
        <w:t xml:space="preserve">В. г. кь 1 янв. 1896 исчисл. въ 35,041 км. </w:t>
      </w:r>
      <w:r>
        <w:br/>
      </w:r>
      <w:r>
        <w:t xml:space="preserve">или 30,7917 кв. веретъ; въ это число не </w:t>
      </w:r>
      <w:r>
        <w:br/>
      </w:r>
      <w:r>
        <w:t xml:space="preserve">входить причисляемая къ губ. съверо-зап. </w:t>
      </w:r>
      <w:r>
        <w:br/>
      </w:r>
      <w:r>
        <w:t xml:space="preserve">часть Ладожск. озера, но въ него включено </w:t>
      </w:r>
      <w:r>
        <w:br/>
      </w:r>
      <w:r>
        <w:t xml:space="preserve">3,633 килом. или 3103,7 кв. в. подъ озе- </w:t>
      </w:r>
      <w:r>
        <w:br/>
      </w:r>
      <w:r>
        <w:t xml:space="preserve">рами, занимающими 10,36°/о площади. губ., </w:t>
      </w:r>
      <w:r>
        <w:br/>
      </w:r>
      <w:r>
        <w:t xml:space="preserve">которой принадлежаль мноме заселенные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острова, какъ на Ладожек. 03., такъ и на </w:t>
      </w:r>
      <w:r>
        <w:br/>
      </w:r>
      <w:r>
        <w:t xml:space="preserve">Финск. заливЪ. Между первыми наиболъе </w:t>
      </w:r>
      <w:r>
        <w:br/>
      </w:r>
      <w:r>
        <w:t xml:space="preserve">замъчательны Валамо и Коневецьъ (Ко- </w:t>
      </w:r>
      <w:r>
        <w:br/>
      </w:r>
      <w:r>
        <w:t xml:space="preserve">нонсаари) съ извЪстными на всю Россо </w:t>
      </w:r>
      <w:r>
        <w:br/>
      </w:r>
      <w:r>
        <w:t xml:space="preserve">монастырями, привлекающими массу бого- </w:t>
      </w:r>
      <w:r>
        <w:br/>
      </w:r>
      <w:r>
        <w:t xml:space="preserve">мольцевь и паломниковъ, а также о—въ </w:t>
      </w:r>
      <w:r>
        <w:br/>
      </w:r>
      <w:r>
        <w:t xml:space="preserve">Кэкисальми, образованный двумя рука- </w:t>
      </w:r>
      <w:r>
        <w:br/>
      </w:r>
      <w:r>
        <w:t xml:space="preserve">вами устьевъ Вуоксы, съ городомъ Кекс- </w:t>
      </w:r>
      <w:r>
        <w:br/>
      </w:r>
      <w:r>
        <w:t xml:space="preserve">гольмомъ. Берега Ладожскаго 03., низ- </w:t>
      </w:r>
      <w:r>
        <w:br/>
      </w:r>
      <w:r>
        <w:t xml:space="preserve">менные и болотистые на ю., къ свв. оть </w:t>
      </w:r>
      <w:r>
        <w:br/>
      </w:r>
      <w:r>
        <w:t xml:space="preserve">Тайпале обнаруживають ряды песчаныхъ </w:t>
      </w:r>
      <w:r>
        <w:br/>
      </w:r>
      <w:r>
        <w:t xml:space="preserve">моренныхъ и озовыхъ холмовъ, поросшихь </w:t>
      </w:r>
      <w:r>
        <w:br/>
      </w:r>
      <w:r>
        <w:t xml:space="preserve">хвойнымъ лЪсомъ; гранитныя, гнейсовыя </w:t>
      </w:r>
      <w:r>
        <w:br/>
      </w:r>
      <w:r>
        <w:t xml:space="preserve">и сланцевыя скалы появляются только на </w:t>
      </w:r>
      <w:r>
        <w:br/>
      </w:r>
      <w:r>
        <w:t xml:space="preserve">свв. оть Кексгольма и устьевъ Вуоксы, но </w:t>
      </w:r>
      <w:r>
        <w:br/>
      </w:r>
      <w:r>
        <w:t xml:space="preserve">зато’ весь сЪв.-зап. и сЪверн. берегь озера </w:t>
      </w:r>
      <w:r>
        <w:br/>
      </w:r>
      <w:r>
        <w:t xml:space="preserve">до предъловъ Олонецкой губ. предетав- </w:t>
      </w:r>
      <w:r>
        <w:br/>
      </w:r>
      <w:r>
        <w:t xml:space="preserve">ляетъ тая же типичныя каменистыя шхе- </w:t>
      </w:r>
      <w:r>
        <w:br/>
      </w:r>
      <w:r>
        <w:t xml:space="preserve">ры, глубоще заливы и множество прибреж- </w:t>
      </w:r>
      <w:r>
        <w:br/>
      </w:r>
      <w:r>
        <w:t xml:space="preserve">пыхь о—въ, какъ и сЪвер. берегь Фин- </w:t>
      </w:r>
      <w:r>
        <w:br/>
      </w:r>
      <w:r>
        <w:t xml:space="preserve">скаго залива; наиболВе значительны здЪсь </w:t>
      </w:r>
      <w:r>
        <w:br/>
      </w:r>
      <w:r>
        <w:t xml:space="preserve">о—ваТоуна или Кильполансаари, Р1ек- </w:t>
      </w:r>
      <w:r>
        <w:br/>
      </w:r>
      <w:r>
        <w:t xml:space="preserve">калансаари (возлЬ г. Сердоболя), близъ </w:t>
      </w:r>
      <w:r>
        <w:br/>
      </w:r>
      <w:r>
        <w:t xml:space="preserve">свв.-вост. берега Мансинсаари и Лунку- </w:t>
      </w:r>
      <w:r>
        <w:br/>
      </w:r>
      <w:r>
        <w:t xml:space="preserve">лансаари. Берега Финскаго залива, тоже </w:t>
      </w:r>
      <w:r>
        <w:br/>
      </w:r>
      <w:r>
        <w:t xml:space="preserve">начиная отъ границъ Петерб. губ., еще </w:t>
      </w:r>
      <w:r>
        <w:br/>
      </w:r>
      <w:r>
        <w:t xml:space="preserve">низменны, большею частшо песчаны; хол- </w:t>
      </w:r>
      <w:r>
        <w:br/>
      </w:r>
      <w:r>
        <w:t xml:space="preserve">мистость усиливается только по направле- </w:t>
      </w:r>
      <w:r>
        <w:br/>
      </w:r>
      <w:r>
        <w:t xml:space="preserve">но къ групиь о-въ, проливу и полуо—ву </w:t>
      </w:r>
      <w:r>
        <w:br/>
      </w:r>
      <w:r>
        <w:t xml:space="preserve">Вьёркё, замыкающимь съ юга входъ въ </w:t>
      </w:r>
      <w:r>
        <w:br/>
      </w:r>
      <w:r>
        <w:t xml:space="preserve">ВыборгскЙ зал.; но и здЪсь эта холмистость, </w:t>
      </w:r>
      <w:r>
        <w:br/>
      </w:r>
      <w:r>
        <w:t xml:space="preserve">какъ и на зап. берегахъь Ладоги, обуслов- </w:t>
      </w:r>
      <w:r>
        <w:br/>
      </w:r>
      <w:r>
        <w:t xml:space="preserve">ливается накоплешемъ различнаго морен- </w:t>
      </w:r>
      <w:r>
        <w:br/>
      </w:r>
      <w:r>
        <w:t xml:space="preserve">наго и дюннаго матерала; коренные гра- </w:t>
      </w:r>
      <w:r>
        <w:br/>
      </w:r>
      <w:r>
        <w:t xml:space="preserve">ниты появляются только въ глубин Вы- </w:t>
      </w:r>
      <w:r>
        <w:br/>
      </w:r>
      <w:r>
        <w:t xml:space="preserve">боргскаго залива, вмЪстВ съ тЬмъ отсюда </w:t>
      </w:r>
      <w:r>
        <w:br/>
      </w:r>
      <w:r>
        <w:t xml:space="preserve">же начинаются и столь типичныя для </w:t>
      </w:r>
      <w:r>
        <w:br/>
      </w:r>
      <w:r>
        <w:t xml:space="preserve">южнаго берега Финлянди шхеры и много- </w:t>
      </w:r>
      <w:r>
        <w:br/>
      </w:r>
      <w:r>
        <w:t xml:space="preserve">численные прибрежные о—ва. Выборгскй </w:t>
      </w:r>
      <w:r>
        <w:br/>
      </w:r>
      <w:r>
        <w:t xml:space="preserve">заливъ, усвянный о-вами, недопускаеть </w:t>
      </w:r>
      <w:r>
        <w:br/>
      </w:r>
      <w:r>
        <w:t xml:space="preserve">проникновен!я большихъ морскихъ судовъ </w:t>
      </w:r>
      <w:r>
        <w:br/>
      </w:r>
      <w:r>
        <w:t xml:space="preserve">до Выборга; таковыя останавливаются на </w:t>
      </w:r>
      <w:r>
        <w:br/>
      </w:r>
      <w:r>
        <w:t xml:space="preserve">якорЪ въ средней его части у пролива </w:t>
      </w:r>
      <w:r>
        <w:br/>
      </w:r>
      <w:r>
        <w:t xml:space="preserve">Трансунда между о—вами Турансаари и </w:t>
      </w:r>
      <w:r>
        <w:br/>
      </w:r>
      <w:r>
        <w:t xml:space="preserve">Суонюнсаари; суда меньшихъ размЪровъ </w:t>
      </w:r>
      <w:r>
        <w:br/>
      </w:r>
      <w:r>
        <w:t xml:space="preserve">идуть до Выборга и становятся у входа </w:t>
      </w:r>
      <w:r>
        <w:br/>
      </w:r>
      <w:r>
        <w:t xml:space="preserve">въ Сайменск!й канальъ (см.), важнЪй- </w:t>
      </w:r>
      <w:r>
        <w:br/>
      </w:r>
      <w:r>
        <w:t xml:space="preserve">шую водную артершо внутренней Финлян- </w:t>
      </w:r>
      <w:r>
        <w:br/>
      </w:r>
      <w:r>
        <w:t xml:space="preserve">ди. Вдоль южнаго берега Финскаго за- </w:t>
      </w:r>
      <w:r>
        <w:br/>
      </w:r>
      <w:r>
        <w:t xml:space="preserve">лива хоропйя якорныя стоянки находятся </w:t>
      </w:r>
      <w:r>
        <w:br/>
      </w:r>
      <w:r>
        <w:t xml:space="preserve">въ групп о-—въ Питкэпааси и въ еще </w:t>
      </w:r>
      <w:r>
        <w:br/>
      </w:r>
      <w:r>
        <w:t xml:space="preserve">тлубже лежащемъ заливЪ Виролахти, съ </w:t>
      </w:r>
      <w:r>
        <w:br/>
      </w:r>
      <w:r>
        <w:t xml:space="preserve">бухтою Ведерлаксъ; далЪе на западъ, среди </w:t>
      </w:r>
      <w:r>
        <w:br/>
      </w:r>
      <w:r>
        <w:t xml:space="preserve">множества о-вовъ выдается въ открытомъ </w:t>
      </w:r>
      <w:r>
        <w:br/>
      </w:r>
      <w:r>
        <w:t xml:space="preserve">мор опасная для судоходства группа </w:t>
      </w:r>
      <w:r>
        <w:br/>
      </w:r>
      <w:r>
        <w:t xml:space="preserve">о—въ Аспъ и шхеры Перкель; еще да- </w:t>
      </w:r>
      <w:r>
        <w:br/>
      </w:r>
      <w:r>
        <w:t xml:space="preserve">лъе, среди Финскаго залива къ В. губ. </w:t>
      </w:r>
      <w:r>
        <w:br/>
      </w:r>
      <w:r>
        <w:t xml:space="preserve">причисляются значительн. скалистые о—ва </w:t>
      </w:r>
      <w:r>
        <w:br/>
      </w:r>
      <w:r>
        <w:t xml:space="preserve">Гохландъ, Лавансаари, Тюттеренсаари, Пе- </w:t>
      </w:r>
      <w:r>
        <w:br/>
      </w:r>
      <w:r>
        <w:t xml:space="preserve">нинсаари, Сейтеръь и Сейви. Къ сЪверу </w:t>
      </w:r>
      <w:r>
        <w:br/>
      </w:r>
      <w:r>
        <w:t xml:space="preserve">оть Аспа располагается переполненный </w:t>
      </w:r>
      <w:r>
        <w:br/>
      </w:r>
      <w:r>
        <w:t xml:space="preserve">о—вами заливъ Веккелаксъ (финек. УевКа- </w:t>
      </w:r>
      <w:r>
        <w:br/>
      </w:r>
      <w:r>
        <w:t xml:space="preserve">1ав6), въ глубин котораго лежить порто- </w:t>
      </w:r>
      <w:r>
        <w:br/>
      </w:r>
      <w:r>
        <w:t xml:space="preserve">вый г. Фредриксгамнъ и портъ Котка </w:t>
      </w:r>
      <w:r>
        <w:br/>
      </w:r>
      <w:r>
        <w:t xml:space="preserve">на о—вЪ того же имени, конечный пункть </w:t>
      </w:r>
      <w:r>
        <w:br/>
      </w:r>
      <w:r>
        <w:t xml:space="preserve">ж. д. изъ центральной Финаянди. На </w:t>
      </w:r>
      <w:r>
        <w:br/>
      </w:r>
      <w:r>
        <w:t xml:space="preserve">многихъ островахъ, входящихъ въ составъ </w:t>
      </w:r>
      <w:r>
        <w:br/>
      </w:r>
      <w:r>
        <w:t xml:space="preserve">шхеръ, построены маяки для направленя</w:t>
      </w:r>
    </w:p>
    <w:p>
      <w:pPr>
        <w:pStyle w:val="Normal"/>
      </w:pPr>
      <w:r>
        <w:t xml:space="preserve">ВывоРГОКАЯ ГУБЕРНИЯ.</w:t>
      </w:r>
    </w:p>
    <w:p>
      <w:pPr>
        <w:pStyle w:val="Normal"/>
      </w:pPr>
      <w:r>
        <w:t xml:space="preserve">судоходства, которому въ этой части моря </w:t>
      </w:r>
      <w:r>
        <w:br/>
      </w:r>
      <w:r>
        <w:t xml:space="preserve">постоянно угрожалтъ подводныя скалы. </w:t>
      </w:r>
      <w:r>
        <w:br/>
      </w:r>
      <w:r>
        <w:t xml:space="preserve">Маяки эти содержался на счеть централь- </w:t>
      </w:r>
      <w:r>
        <w:br/>
      </w:r>
      <w:r>
        <w:t xml:space="preserve">наго русскаго правительства и находятся </w:t>
      </w:r>
      <w:r>
        <w:br/>
      </w:r>
      <w:r>
        <w:t xml:space="preserve">въ въдъшШи Сиб. адмиралтейства. </w:t>
      </w:r>
      <w:r>
        <w:br/>
      </w:r>
      <w:r>
        <w:t xml:space="preserve">Устройство поверхности. Геологи- </w:t>
      </w:r>
      <w:r>
        <w:br/>
      </w:r>
      <w:r>
        <w:t xml:space="preserve">ческую основу В. губ. на зап. почти до </w:t>
      </w:r>
      <w:r>
        <w:br/>
      </w:r>
      <w:r>
        <w:t xml:space="preserve">Вуоксы и на крайнемъ сЪв.-вост. состав- </w:t>
      </w:r>
      <w:r>
        <w:br/>
      </w:r>
      <w:r>
        <w:t xml:space="preserve">ляеть оригинальный финляндею гранить, </w:t>
      </w:r>
      <w:r>
        <w:br/>
      </w:r>
      <w:r>
        <w:t xml:space="preserve">извъстный подъ назвашемъ рапакиви, тогда </w:t>
      </w:r>
      <w:r>
        <w:br/>
      </w:r>
      <w:r>
        <w:t xml:space="preserve">какъ всю восточную половину губерши на- </w:t>
      </w:r>
      <w:r>
        <w:br/>
      </w:r>
      <w:r>
        <w:t xml:space="preserve">полняеть пестрое смфшене кристалличе- </w:t>
      </w:r>
      <w:r>
        <w:br/>
      </w:r>
      <w:r>
        <w:t xml:space="preserve">скихъ породъ гранито-гнейсовъ, кристалл. </w:t>
      </w:r>
      <w:r>
        <w:br/>
      </w:r>
      <w:r>
        <w:t xml:space="preserve">сланцевъ и различныхъ зелено-каменныхь </w:t>
      </w:r>
      <w:r>
        <w:br/>
      </w:r>
      <w:r>
        <w:t xml:space="preserve">породъ, частью слоистыхъ, частью извер- </w:t>
      </w:r>
      <w:r>
        <w:br/>
      </w:r>
      <w:r>
        <w:t xml:space="preserve">женныхъ. Хотя поверхность всъхъ этихъ </w:t>
      </w:r>
      <w:r>
        <w:br/>
      </w:r>
      <w:r>
        <w:t xml:space="preserve">кристаллическихь образовашй представ- </w:t>
      </w:r>
      <w:r>
        <w:br/>
      </w:r>
      <w:r>
        <w:t xml:space="preserve">ляется сильно изрЪЪзанной различными эро- </w:t>
      </w:r>
      <w:r>
        <w:br/>
      </w:r>
      <w:r>
        <w:t xml:space="preserve">зюнными процессами, но не ими обуслов- </w:t>
      </w:r>
      <w:r>
        <w:br/>
      </w:r>
      <w:r>
        <w:t xml:space="preserve">лена мЪ$стами сильная холмистость и с0- </w:t>
      </w:r>
      <w:r>
        <w:br/>
      </w:r>
      <w:r>
        <w:t xml:space="preserve">вершенно горный характеръ ландшафта; </w:t>
      </w:r>
      <w:r>
        <w:br/>
      </w:r>
      <w:r>
        <w:t xml:space="preserve">главнЪйшее участ!е въ строен и этого ланд- </w:t>
      </w:r>
      <w:r>
        <w:br/>
      </w:r>
      <w:r>
        <w:t xml:space="preserve">шафта принимаютъ различныя моренныя </w:t>
      </w:r>
      <w:r>
        <w:br/>
      </w:r>
      <w:r>
        <w:t xml:space="preserve">и слоистыя образовая ледниковаго не- </w:t>
      </w:r>
      <w:r>
        <w:br/>
      </w:r>
      <w:r>
        <w:t xml:space="preserve">р1юда въ видЪ моренныхъ и озовыхъ грядъ, </w:t>
      </w:r>
      <w:r>
        <w:br/>
      </w:r>
      <w:r>
        <w:t xml:space="preserve">дюнныхъ валовъ и пр. Изъ этихъ то мо- </w:t>
      </w:r>
      <w:r>
        <w:br/>
      </w:r>
      <w:r>
        <w:t xml:space="preserve">ренныхъ валовъ на кристаллическомъ осно- </w:t>
      </w:r>
      <w:r>
        <w:br/>
      </w:r>
      <w:r>
        <w:t xml:space="preserve">ван!и сложена и главная гряда, проходя- </w:t>
      </w:r>
      <w:r>
        <w:br/>
      </w:r>
      <w:r>
        <w:t xml:space="preserve">щая поперекъ всей В. губ.— хребеть Саль- </w:t>
      </w:r>
      <w:r>
        <w:br/>
      </w:r>
      <w:r>
        <w:t xml:space="preserve">пауселькэ; послЪдняя входить изъ Оло- </w:t>
      </w:r>
      <w:r>
        <w:br/>
      </w:r>
      <w:r>
        <w:t xml:space="preserve">нецкаго края на крайнемъ съв.-вост. губ., </w:t>
      </w:r>
      <w:r>
        <w:br/>
      </w:r>
      <w:r>
        <w:t xml:space="preserve">удаляется на нфкоторое время въ губ. Куо- </w:t>
      </w:r>
      <w:r>
        <w:br/>
      </w:r>
      <w:r>
        <w:t xml:space="preserve">Шосскую, и войдя вновь въ предълы В. губ. </w:t>
      </w:r>
      <w:r>
        <w:br/>
      </w:r>
      <w:r>
        <w:t xml:space="preserve">у восточныхъ береговъ оз. Пюхэярви, Саль- </w:t>
      </w:r>
      <w:r>
        <w:br/>
      </w:r>
      <w:r>
        <w:t xml:space="preserve">паусельке рЪзко отграничиваеть съ юга </w:t>
      </w:r>
      <w:r>
        <w:br/>
      </w:r>
      <w:r>
        <w:t xml:space="preserve">полосу финляндекихьъ великихь озеръ оть </w:t>
      </w:r>
      <w:r>
        <w:br/>
      </w:r>
      <w:r>
        <w:t xml:space="preserve">рчекъ, текущихъ въ Ладожское оз. и Фин- </w:t>
      </w:r>
      <w:r>
        <w:br/>
      </w:r>
      <w:r>
        <w:t xml:space="preserve">сы заливъ, прорзаясь только р. Вуоксой, </w:t>
      </w:r>
      <w:r>
        <w:br/>
      </w:r>
      <w:r>
        <w:t xml:space="preserve">искусственно Сайменскимъ каналомъ и р. </w:t>
      </w:r>
      <w:r>
        <w:br/>
      </w:r>
      <w:r>
        <w:t xml:space="preserve">Кюммене на крайнемъ западЪ губ.; по </w:t>
      </w:r>
      <w:r>
        <w:br/>
      </w:r>
      <w:r>
        <w:t xml:space="preserve">этому хребту ‚(высотою не болфе 100 4.) </w:t>
      </w:r>
      <w:r>
        <w:br/>
      </w:r>
      <w:r>
        <w:t xml:space="preserve">проведена главная магистральная дорога, </w:t>
      </w:r>
      <w:r>
        <w:br/>
      </w:r>
      <w:r>
        <w:t xml:space="preserve">колесная въ восточной части и желёзная </w:t>
      </w:r>
      <w:r>
        <w:br/>
      </w:r>
      <w:r>
        <w:t xml:space="preserve">вЪ западн. части губ. КромЪ описаннаго </w:t>
      </w:r>
      <w:r>
        <w:br/>
      </w:r>
      <w:r>
        <w:t xml:space="preserve">хребта, въ губ. подъ разными назватями </w:t>
      </w:r>
      <w:r>
        <w:br/>
      </w:r>
      <w:r>
        <w:t xml:space="preserve">различаютъ еще нЪсколько грядъ морен- </w:t>
      </w:r>
      <w:r>
        <w:br/>
      </w:r>
      <w:r>
        <w:t xml:space="preserve">наго и озоваго происхождешя, идущихъ </w:t>
      </w:r>
      <w:r>
        <w:br/>
      </w:r>
      <w:r>
        <w:t xml:space="preserve">либо въ юго-западн., либо въ юго-восточн. </w:t>
      </w:r>
      <w:r>
        <w:br/>
      </w:r>
      <w:r>
        <w:t xml:space="preserve">направлени. Выходы кристаллическихь </w:t>
      </w:r>
      <w:r>
        <w:br/>
      </w:r>
      <w:r>
        <w:t xml:space="preserve">породъ прекращалтся къ югу оть лин, </w:t>
      </w:r>
      <w:r>
        <w:br/>
      </w:r>
      <w:r>
        <w:t xml:space="preserve">проведенной оть Выбортгскаго залива на </w:t>
      </w:r>
      <w:r>
        <w:br/>
      </w:r>
      <w:r>
        <w:t xml:space="preserve">Кексгольмъ. Вся юго-восточная часть губ., </w:t>
      </w:r>
      <w:r>
        <w:br/>
      </w:r>
      <w:r>
        <w:t xml:space="preserve">южнЪе этой лиши, обнаруживаеть только </w:t>
      </w:r>
      <w:r>
        <w:br/>
      </w:r>
      <w:r>
        <w:t xml:space="preserve">вышеозначенные песчаные и глинистые </w:t>
      </w:r>
      <w:r>
        <w:br/>
      </w:r>
      <w:r>
        <w:t xml:space="preserve">типы ледниковыхъ осадковъ съ эрратиче- </w:t>
      </w:r>
      <w:r>
        <w:br/>
      </w:r>
      <w:r>
        <w:t xml:space="preserve">скими валунами, залегающихъ на глубо- </w:t>
      </w:r>
      <w:r>
        <w:br/>
      </w:r>
      <w:r>
        <w:t xml:space="preserve">комъ кристалл. ложЪ. ВмЪетЬ съ тЬмь </w:t>
      </w:r>
      <w:r>
        <w:br/>
      </w:r>
      <w:r>
        <w:t xml:space="preserve">мъстность по мЪрВ приближевшя къ Сиб. </w:t>
      </w:r>
      <w:r>
        <w:br/>
      </w:r>
      <w:r>
        <w:t xml:space="preserve">губ. сглаживается, появляются болфе или </w:t>
      </w:r>
      <w:r>
        <w:br/>
      </w:r>
      <w:r>
        <w:t xml:space="preserve">менЪе обширныя ровныя пространства, ело- </w:t>
      </w:r>
      <w:r>
        <w:br/>
      </w:r>
      <w:r>
        <w:t xml:space="preserve">истыхъ глинъ и песковъ, смЪняющихся </w:t>
      </w:r>
      <w:r>
        <w:br/>
      </w:r>
      <w:r>
        <w:t xml:space="preserve">м$стами дюнными песчаными буграми- </w:t>
      </w:r>
      <w:r>
        <w:br/>
      </w:r>
      <w:r>
        <w:t xml:space="preserve">Минеральныя богатства В. г. весьма </w:t>
      </w:r>
      <w:r>
        <w:br/>
      </w:r>
      <w:r>
        <w:t xml:space="preserve">значительны, болве чъмь гдЪ либо въ </w:t>
      </w:r>
      <w:r>
        <w:br/>
      </w:r>
      <w:r>
        <w:t xml:space="preserve">Финляндш. Благодаря удобству провоза </w:t>
      </w:r>
      <w:r>
        <w:br/>
      </w:r>
      <w:r>
        <w:t xml:space="preserve">и близости Сиб. имъють крупное значене </w:t>
      </w:r>
      <w:r>
        <w:br/>
      </w:r>
      <w:r>
        <w:t xml:space="preserve">нЪкоторыя ломки рапакиви въ Пютерлаксв </w:t>
      </w:r>
      <w:r>
        <w:br/>
      </w:r>
      <w:r>
        <w:t xml:space="preserve">(въ зап. Виролахти), въ. Туппуранеаари</w:t>
      </w:r>
    </w:p>
    <w:p>
      <w:pPr>
        <w:pStyle w:val="Normal"/>
      </w:pPr>
      <w:r>
        <w:t xml:space="preserve">ВывоРГОКАЯ ГУБЕРНИЯ.</w:t>
      </w:r>
    </w:p>
    <w:p>
      <w:pPr>
        <w:pStyle w:val="Normal"/>
      </w:pPr>
      <w:r>
        <w:t xml:space="preserve">(около Выборга), сЪраго. гранита близъ Сер- </w:t>
      </w:r>
      <w:r>
        <w:br/>
      </w:r>
      <w:r>
        <w:t xml:space="preserve">доболя, кварца и полевого шпата для фар- </w:t>
      </w:r>
      <w:r>
        <w:br/>
      </w:r>
      <w:r>
        <w:t xml:space="preserve">форовыхъ заводовъ близь Импилаксы (на </w:t>
      </w:r>
      <w:r>
        <w:br/>
      </w:r>
      <w:r>
        <w:t xml:space="preserve">св. бер. Ладоги), мраморныя ломки Руске- </w:t>
      </w:r>
      <w:r>
        <w:br/>
      </w:r>
      <w:r>
        <w:t xml:space="preserve">ала (Сердобольск. уЪззда, на ЛадогЪ), на </w:t>
      </w:r>
      <w:r>
        <w:br/>
      </w:r>
      <w:r>
        <w:t xml:space="preserve">о—вЪ ГохландЪ ломки порфира; наконец </w:t>
      </w:r>
      <w:r>
        <w:br/>
      </w:r>
      <w:r>
        <w:t xml:space="preserve">особый интересъ предетавляютъ мЪдные </w:t>
      </w:r>
      <w:r>
        <w:br/>
      </w:r>
      <w:r>
        <w:t xml:space="preserve">и оловянные рудники и заводъ въ Питкэ- </w:t>
      </w:r>
      <w:r>
        <w:br/>
      </w:r>
      <w:r>
        <w:t xml:space="preserve">ранта (см.), на сЪв.-зап. берегу Ладоги. </w:t>
      </w:r>
      <w:r>
        <w:br/>
      </w:r>
      <w:r>
        <w:t xml:space="preserve">Въ нБкоторыхъ мЪетахъ добывается озер- </w:t>
      </w:r>
      <w:r>
        <w:br/>
      </w:r>
      <w:r>
        <w:t xml:space="preserve">ная и болотная желЪзная руда, изъ кото- </w:t>
      </w:r>
      <w:r>
        <w:br/>
      </w:r>
      <w:r>
        <w:t xml:space="preserve">рой въ значительномъ количествЪ выра- </w:t>
      </w:r>
      <w:r>
        <w:br/>
      </w:r>
      <w:r>
        <w:t xml:space="preserve">батывается желЪзо; выработка увеличи- </w:t>
      </w:r>
      <w:r>
        <w:br/>
      </w:r>
      <w:r>
        <w:t xml:space="preserve">вается съ каждымъ годомъ, 1895 г. добыто </w:t>
      </w:r>
      <w:r>
        <w:br/>
      </w:r>
      <w:r>
        <w:t xml:space="preserve">1900 т. кгр. руды, изъ которой выдЪлано </w:t>
      </w:r>
      <w:r>
        <w:br/>
      </w:r>
      <w:r>
        <w:t xml:space="preserve">однихъ гвоздей 530 т. кгр. Наибольшая </w:t>
      </w:r>
      <w:r>
        <w:br/>
      </w:r>
      <w:r>
        <w:t xml:space="preserve">выработка руды въ настоящее время въ </w:t>
      </w:r>
      <w:r>
        <w:br/>
      </w:r>
      <w:r>
        <w:t xml:space="preserve">Вэлимэкахъ на берегу Ладоги.</w:t>
      </w:r>
    </w:p>
    <w:p>
      <w:pPr>
        <w:pStyle w:val="Normal"/>
      </w:pPr>
      <w:r>
        <w:t xml:space="preserve">Орошен1е. Обил1е выпадающей влаги, </w:t>
      </w:r>
      <w:r>
        <w:br/>
      </w:r>
      <w:r>
        <w:t xml:space="preserve">водонепроницаемость ложа кристаллическ. </w:t>
      </w:r>
      <w:r>
        <w:br/>
      </w:r>
      <w:r>
        <w:t xml:space="preserve">породъ и значительной части глинистыхъ, </w:t>
      </w:r>
      <w:r>
        <w:br/>
      </w:r>
      <w:r>
        <w:t xml:space="preserve">ледниковыхъ отложений, въ связи съ не- </w:t>
      </w:r>
      <w:r>
        <w:br/>
      </w:r>
      <w:r>
        <w:t xml:space="preserve">ровной холмистостью поверхности и раепо- </w:t>
      </w:r>
      <w:r>
        <w:br/>
      </w:r>
      <w:r>
        <w:t xml:space="preserve">ложешемъ моренныхь грядъ, обусловли- </w:t>
      </w:r>
      <w:r>
        <w:br/>
      </w:r>
      <w:r>
        <w:t xml:space="preserve">ваетъ, какъ и во всей Финляндш, въ В. </w:t>
      </w:r>
      <w:r>
        <w:br/>
      </w:r>
      <w:r>
        <w:t xml:space="preserve">губ. обильное орошен1е и вмЪств съ тёмъ </w:t>
      </w:r>
      <w:r>
        <w:br/>
      </w:r>
      <w:r>
        <w:t xml:space="preserve">преобладане озеръ и болотныхъ пло- </w:t>
      </w:r>
      <w:r>
        <w:br/>
      </w:r>
      <w:r>
        <w:t xml:space="preserve">щадей надъ правильно развътвленною </w:t>
      </w:r>
      <w:r>
        <w:br/>
      </w:r>
      <w:r>
        <w:t xml:space="preserve">рвчною еБтью. РЪки, за исключешемъ </w:t>
      </w:r>
      <w:r>
        <w:br/>
      </w:r>
      <w:r>
        <w:t xml:space="preserve">Кюммене (см.), представляютъ по боль- </w:t>
      </w:r>
      <w:r>
        <w:br/>
      </w:r>
      <w:r>
        <w:t xml:space="preserve">шей части циь связанныхъ между собою </w:t>
      </w:r>
      <w:r>
        <w:br/>
      </w:r>
      <w:r>
        <w:t xml:space="preserve">озеръ, не исключая и самой крупной </w:t>
      </w:r>
      <w:r>
        <w:br/>
      </w:r>
      <w:r>
        <w:t xml:space="preserve">рька Вуоксы (см.); либо это коротвя, </w:t>
      </w:r>
      <w:r>
        <w:br/>
      </w:r>
      <w:r>
        <w:t xml:space="preserve">порэзнь текущ!я, внЪ внутренней связи </w:t>
      </w:r>
      <w:r>
        <w:br/>
      </w:r>
      <w:r>
        <w:t xml:space="preserve">между собою, береговыя р3Ъчки, направляющ. </w:t>
      </w:r>
      <w:r>
        <w:br/>
      </w:r>
      <w:r>
        <w:t xml:space="preserve">свои воды въ Ладогу и Финскй зал. Изъ </w:t>
      </w:r>
      <w:r>
        <w:br/>
      </w:r>
      <w:r>
        <w:t xml:space="preserve">озеръ заслуживають упоминан!я Пюхэярви; </w:t>
      </w:r>
      <w:r>
        <w:br/>
      </w:r>
      <w:r>
        <w:t xml:space="preserve">Вуохярви и Кивярви, въ системЪ р. Кюм- </w:t>
      </w:r>
      <w:r>
        <w:br/>
      </w:r>
      <w:r>
        <w:t xml:space="preserve">мене. Сложная система оз. Сайменекаго </w:t>
      </w:r>
      <w:r>
        <w:br/>
      </w:r>
      <w:r>
        <w:t xml:space="preserve">и р. Вуоксы, несущихъ свои воды въ Ла- </w:t>
      </w:r>
      <w:r>
        <w:br/>
      </w:r>
      <w:r>
        <w:t xml:space="preserve">догу, причемъ часть этихъ водъЪ искусны- </w:t>
      </w:r>
      <w:r>
        <w:br/>
      </w:r>
      <w:r>
        <w:t xml:space="preserve">ми сооружешями финляндцевъ отведена, по </w:t>
      </w:r>
      <w:r>
        <w:br/>
      </w:r>
      <w:r>
        <w:t xml:space="preserve">другимъ путямъ черезъ оз. Суванто въ </w:t>
      </w:r>
      <w:r>
        <w:br/>
      </w:r>
      <w:r>
        <w:t xml:space="preserve">Ладогу и черезь Сайменск!И каналъ </w:t>
      </w:r>
      <w:r>
        <w:br/>
      </w:r>
      <w:r>
        <w:t xml:space="preserve">(см.) кь Выборгу и въ Финсый заливъ. </w:t>
      </w:r>
      <w:r>
        <w:br/>
      </w:r>
      <w:r>
        <w:t xml:space="preserve">Система оз. Симбеля, спускающагоизбытки </w:t>
      </w:r>
      <w:r>
        <w:br/>
      </w:r>
      <w:r>
        <w:t xml:space="preserve">водъ въ Ладогу, р. Коккола, оз. Вост. Ию- </w:t>
      </w:r>
      <w:r>
        <w:br/>
      </w:r>
      <w:r>
        <w:t xml:space="preserve">хэярви, направляютъ свои воды на сЪверъ </w:t>
      </w:r>
      <w:r>
        <w:br/>
      </w:r>
      <w:r>
        <w:t xml:space="preserve">въ систему Саймы, 03. Янисъ Ярви съ р. </w:t>
      </w:r>
      <w:r>
        <w:br/>
      </w:r>
      <w:r>
        <w:t xml:space="preserve">Ляскеля въ Ладогу и наконецъ оз. Суоярви </w:t>
      </w:r>
      <w:r>
        <w:br/>
      </w:r>
      <w:r>
        <w:t xml:space="preserve">и вытекающая изъ него въ Олонецюй край </w:t>
      </w:r>
      <w:r>
        <w:br/>
      </w:r>
      <w:r>
        <w:t xml:space="preserve">и Онежское оз. р. Суоили (по русски Шуя). </w:t>
      </w:r>
      <w:r>
        <w:br/>
      </w:r>
      <w:r>
        <w:t xml:space="preserve">Исчисленя опредЪляють вею площадь В. </w:t>
      </w:r>
      <w:r>
        <w:br/>
      </w:r>
      <w:r>
        <w:t xml:space="preserve">1,б., занятую болотами и торфяниками. </w:t>
      </w:r>
      <w:r>
        <w:br/>
      </w:r>
      <w:r>
        <w:t xml:space="preserve">равною 8627 кв. км., что составл. 240/о пло- </w:t>
      </w:r>
      <w:r>
        <w:br/>
      </w:r>
      <w:r>
        <w:t xml:space="preserve">щади всей губ.; болота же съ озерами за- </w:t>
      </w:r>
      <w:r>
        <w:br/>
      </w:r>
      <w:r>
        <w:t xml:space="preserve">нимають 34,60/0 этой площади.</w:t>
      </w:r>
    </w:p>
    <w:p>
      <w:pPr>
        <w:pStyle w:val="Normal"/>
      </w:pPr>
      <w:r>
        <w:t xml:space="preserve">Климатъ, см. Финляндия.</w:t>
      </w:r>
    </w:p>
    <w:p>
      <w:pPr>
        <w:pStyle w:val="Normal"/>
      </w:pPr>
      <w:r>
        <w:t xml:space="preserve">Населен!е довольно р’Бдкое, на кв. ки- </w:t>
      </w:r>
      <w:r>
        <w:br/>
      </w:r>
      <w:r>
        <w:t xml:space="preserve">лометръ 1896 приходилось 121 челов., т. е., </w:t>
      </w:r>
      <w:r>
        <w:br/>
      </w:r>
      <w:r>
        <w:t xml:space="preserve">почти вдвое менъе, чёмъ средняя плот- </w:t>
      </w:r>
      <w:r>
        <w:br/>
      </w:r>
      <w:r>
        <w:t xml:space="preserve">поесть всей Европ. Росаи. Большинство </w:t>
      </w:r>
      <w:r>
        <w:br/>
      </w:r>
      <w:r>
        <w:t xml:space="preserve">финскаго племени, при томъ саволакеъ- </w:t>
      </w:r>
      <w:r>
        <w:br/>
      </w:r>
      <w:r>
        <w:t xml:space="preserve">корельской вЪтви и соотььтетв. нарЪия; </w:t>
      </w:r>
      <w:r>
        <w:br/>
      </w:r>
      <w:r>
        <w:t xml:space="preserve">западн. часть населешя принадлежить къ </w:t>
      </w:r>
      <w:r>
        <w:br/>
      </w:r>
      <w:r>
        <w:t xml:space="preserve">тавастландокой вЪтви. Затьмъ елфдуютъ </w:t>
      </w:r>
      <w:r>
        <w:br/>
      </w:r>
      <w:r>
        <w:t xml:space="preserve">шведы, около 2.5/0; русскихъ всего нЪ- </w:t>
      </w:r>
      <w:r>
        <w:br/>
      </w:r>
      <w:r>
        <w:t xml:space="preserve">сколько деревень и небольшое количество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пришлаго русскаго населешя въ городахъ. </w:t>
      </w:r>
      <w:r>
        <w:br/>
      </w:r>
      <w:r>
        <w:t xml:space="preserve">Жителей сельск. 343,302, городскихъ 35,843; </w:t>
      </w:r>
      <w:r>
        <w:br/>
      </w:r>
      <w:r>
        <w:t xml:space="preserve">всего 379,115 (187,354 мужч., 191,261 ж.), </w:t>
      </w:r>
      <w:r>
        <w:br/>
      </w:r>
      <w:r>
        <w:t xml:space="preserve">три четверти котор. говорить по фински. </w:t>
      </w:r>
      <w:r>
        <w:br/>
      </w:r>
      <w:r>
        <w:t xml:space="preserve">Движен1е населен въ 1895 было слЪдую- </w:t>
      </w:r>
      <w:r>
        <w:br/>
      </w:r>
      <w:r>
        <w:t xml:space="preserve">щее: браковъ заключено 3153, род. 12,434 </w:t>
      </w:r>
      <w:r>
        <w:br/>
      </w:r>
      <w:r>
        <w:t xml:space="preserve">(6398 м., 6036 д.), умерло 7733 (3976 м., </w:t>
      </w:r>
      <w:r>
        <w:br/>
      </w:r>
      <w:r>
        <w:t xml:space="preserve">3757 ж.); естествен. прирост. 4701. Пересе- </w:t>
      </w:r>
      <w:r>
        <w:br/>
      </w:r>
      <w:r>
        <w:t xml:space="preserve">лилось въ губ. 7518 чел. (3508 м., 4010 ж.), </w:t>
      </w:r>
      <w:r>
        <w:br/>
      </w:r>
      <w:r>
        <w:t xml:space="preserve">выселилось изъ нея въ друмя губ. и пре- </w:t>
      </w:r>
      <w:r>
        <w:br/>
      </w:r>
      <w:r>
        <w:t xml:space="preserve">имущественно въ Америку 5119 (2372 м., </w:t>
      </w:r>
      <w:r>
        <w:br/>
      </w:r>
      <w:r>
        <w:t xml:space="preserve">2147 ж.). По вЪроисповзд., большинство </w:t>
      </w:r>
      <w:r>
        <w:br/>
      </w:r>
      <w:r>
        <w:t xml:space="preserve">лютеранск. (53 прихода, изъ нихт, 8 город- </w:t>
      </w:r>
      <w:r>
        <w:br/>
      </w:r>
      <w:r>
        <w:t xml:space="preserve">скихЪ), за симъ православ. (18 приходовъ, </w:t>
      </w:r>
      <w:r>
        <w:br/>
      </w:r>
      <w:r>
        <w:t xml:space="preserve">изъ коихь городск. 6); католическ. всего </w:t>
      </w:r>
      <w:r>
        <w:br/>
      </w:r>
      <w:r>
        <w:t xml:space="preserve">одинЪъ приходъ городской. Населене раз- </w:t>
      </w:r>
      <w:r>
        <w:br/>
      </w:r>
      <w:r>
        <w:t xml:space="preserve">мЪщается въ 1819 селахъ, 1 мъетечк и </w:t>
      </w:r>
      <w:r>
        <w:br/>
      </w:r>
      <w:r>
        <w:t xml:space="preserve">6 городахъ: ВыборгЪ 23,026, изъ коихъ 3/4 </w:t>
      </w:r>
      <w:r>
        <w:br/>
      </w:r>
      <w:r>
        <w:t xml:space="preserve">гов. по фински, Сердоболь 1508 чел. — 5/6</w:t>
      </w:r>
    </w:p>
    <w:p>
      <w:pPr>
        <w:pStyle w:val="Normal"/>
      </w:pPr>
      <w:r>
        <w:t xml:space="preserve">по фински, КексгольмЪ — 1248 душь — 5/5 </w:t>
      </w:r>
      <w:r>
        <w:br/>
      </w:r>
      <w:r>
        <w:t xml:space="preserve">по фински, Вильманстрандв 2232 чел. —З/а </w:t>
      </w:r>
      <w:r>
        <w:br/>
      </w:r>
      <w:r>
        <w:t xml:space="preserve">по фински, ФридрихегамЪ 2998 душгь — 4/7 </w:t>
      </w:r>
      <w:r>
        <w:br/>
      </w:r>
      <w:r>
        <w:t xml:space="preserve">по фински, и КоткЪ 4801 чел., изъ котор.</w:t>
      </w:r>
    </w:p>
    <w:p>
      <w:pPr>
        <w:pStyle w:val="Normal"/>
      </w:pPr>
      <w:r>
        <w:t xml:space="preserve">5/6 по фински.</w:t>
      </w:r>
    </w:p>
    <w:p>
      <w:pPr>
        <w:pStyle w:val="Normal"/>
      </w:pPr>
      <w:r>
        <w:t xml:space="preserve">ЗемлевладЪн1е носить черты общИя </w:t>
      </w:r>
      <w:r>
        <w:br/>
      </w:r>
      <w:r>
        <w:t xml:space="preserve">вообще Финляндш, гдЪ нЪъть привилеги- </w:t>
      </w:r>
      <w:r>
        <w:br/>
      </w:r>
      <w:r>
        <w:t xml:space="preserve">рованныхЪ владЪльцевъ, хотя земли обло- </w:t>
      </w:r>
      <w:r>
        <w:br/>
      </w:r>
      <w:r>
        <w:t xml:space="preserve">жены неодинаковыми плалежами. Земель </w:t>
      </w:r>
      <w:r>
        <w:br/>
      </w:r>
      <w:r>
        <w:t xml:space="preserve">удобныхъ мало, обработка ихъ очень трудна, </w:t>
      </w:r>
      <w:r>
        <w:br/>
      </w:r>
      <w:r>
        <w:t xml:space="preserve">а потому, чьмъ доле она культивируется, </w:t>
      </w:r>
      <w:r>
        <w:br/>
      </w:r>
      <w:r>
        <w:t xml:space="preserve">тьмъ больше трудовъ въ нее вкладывается, </w:t>
      </w:r>
      <w:r>
        <w:br/>
      </w:r>
      <w:r>
        <w:t xml:space="preserve">въ виду чего обложен!е такихъ участковъ </w:t>
      </w:r>
      <w:r>
        <w:br/>
      </w:r>
      <w:r>
        <w:t xml:space="preserve">уменьшается. Въ губ. много. имьшй, жа- </w:t>
      </w:r>
      <w:r>
        <w:br/>
      </w:r>
      <w:r>
        <w:t xml:space="preserve">лованныхь разнымъ лицамъ, котор. сда- </w:t>
      </w:r>
      <w:r>
        <w:br/>
      </w:r>
      <w:r>
        <w:t xml:space="preserve">вали свои земли крестьянамъ въ долго- </w:t>
      </w:r>
      <w:r>
        <w:br/>
      </w:r>
      <w:r>
        <w:t xml:space="preserve">срочное настьдственное пользоваше. По- </w:t>
      </w:r>
      <w:r>
        <w:br/>
      </w:r>
      <w:r>
        <w:t xml:space="preserve">ложеше такихь крестьянъ оказалось на- </w:t>
      </w:r>
      <w:r>
        <w:br/>
      </w:r>
      <w:r>
        <w:t xml:space="preserve">столько тяжелымъ, что съ 1579 г. прави- </w:t>
      </w:r>
      <w:r>
        <w:br/>
      </w:r>
      <w:r>
        <w:t xml:space="preserve">тельство приступило къ выкупу этихъ зе- </w:t>
      </w:r>
      <w:r>
        <w:br/>
      </w:r>
      <w:r>
        <w:t xml:space="preserve">мель и перепродало ихъ твмъ же крестья- </w:t>
      </w:r>
      <w:r>
        <w:br/>
      </w:r>
      <w:r>
        <w:t xml:space="preserve">намъ на льготныхъ условяхъ. Изъ общаго </w:t>
      </w:r>
      <w:r>
        <w:br/>
      </w:r>
      <w:r>
        <w:t xml:space="preserve">количества земель казнЪ принадлежитъ </w:t>
      </w:r>
      <w:r>
        <w:br/>
      </w:r>
      <w:r>
        <w:t xml:space="preserve">2,185 гектаровъ, пасторатамъ 36,770 гект., </w:t>
      </w:r>
      <w:r>
        <w:br/>
      </w:r>
      <w:r>
        <w:t xml:space="preserve">дворянамъ 31,110 гект., не состоящимъ въ </w:t>
      </w:r>
      <w:r>
        <w:br/>
      </w:r>
      <w:r>
        <w:t xml:space="preserve">финляндек. гражданствЪ 70,662 гект., про- </w:t>
      </w:r>
      <w:r>
        <w:br/>
      </w:r>
      <w:r>
        <w:t xml:space="preserve">чимъ землевладъльц. 3.113,378 гект. Пре- </w:t>
      </w:r>
      <w:r>
        <w:br/>
      </w:r>
      <w:r>
        <w:t xml:space="preserve">обладаеть мелкое землевладЪьне. Изъ </w:t>
      </w:r>
      <w:r>
        <w:br/>
      </w:r>
      <w:r>
        <w:t xml:space="preserve">30,838 собственниковъ —13,945 влад. отъ 5 </w:t>
      </w:r>
      <w:r>
        <w:br/>
      </w:r>
      <w:r>
        <w:t xml:space="preserve">до 25 гектар. (41/2—23 десятины) обрабал. </w:t>
      </w:r>
      <w:r>
        <w:br/>
      </w:r>
      <w:r>
        <w:t xml:space="preserve">земли, 9753 имъютьъ менЪе 5 гектар., 6759 </w:t>
      </w:r>
      <w:r>
        <w:br/>
      </w:r>
      <w:r>
        <w:t xml:space="preserve">оть 25 до 100 гект. и 381 болъе 100 гект. </w:t>
      </w:r>
      <w:r>
        <w:br/>
      </w:r>
      <w:r>
        <w:t xml:space="preserve">Арендаторовъ (ториеры), живущ на частно- </w:t>
      </w:r>
      <w:r>
        <w:br/>
      </w:r>
      <w:r>
        <w:t xml:space="preserve">влалЪльческ. земляхъ, 3794; экономическое </w:t>
      </w:r>
      <w:r>
        <w:br/>
      </w:r>
      <w:r>
        <w:t xml:space="preserve">положеше ихъ удовлетворительно.</w:t>
      </w:r>
    </w:p>
    <w:p>
      <w:pPr>
        <w:pStyle w:val="Normal"/>
      </w:pPr>
      <w:r>
        <w:t xml:space="preserve">Земледьл1е, благодаря неблагопряти. </w:t>
      </w:r>
      <w:r>
        <w:br/>
      </w:r>
      <w:r>
        <w:t xml:space="preserve">почвеннымъ условямъ, стоить на низкой </w:t>
      </w:r>
      <w:r>
        <w:br/>
      </w:r>
      <w:r>
        <w:t xml:space="preserve">ступени развитя и не составляеть главн. </w:t>
      </w:r>
      <w:r>
        <w:br/>
      </w:r>
      <w:r>
        <w:t xml:space="preserve">занятя населешя. Изобилме болотъ, тря- </w:t>
      </w:r>
      <w:r>
        <w:br/>
      </w:r>
      <w:r>
        <w:t xml:space="preserve">синъ, больш! я количества песчаных и </w:t>
      </w:r>
      <w:r>
        <w:br/>
      </w:r>
      <w:r>
        <w:t xml:space="preserve">каменистыхъ мЪстностей служатъ препят- </w:t>
      </w:r>
      <w:r>
        <w:br/>
      </w:r>
      <w:r>
        <w:t xml:space="preserve">стыемъ для земледфшя, такъ что подъ </w:t>
      </w:r>
      <w:r>
        <w:br/>
      </w:r>
      <w:r>
        <w:t xml:space="preserve">обработкой считается около 3.4/0 всей пло- </w:t>
      </w:r>
      <w:r>
        <w:br/>
      </w:r>
      <w:r>
        <w:t xml:space="preserve">щади губерн!и. Обработка полей произво- </w:t>
      </w:r>
      <w:r>
        <w:br/>
      </w:r>
      <w:r>
        <w:t xml:space="preserve">дится съ меньшимЪъ тщашемъ, чфмъ въ </w:t>
      </w:r>
      <w:r>
        <w:br/>
      </w:r>
      <w:r>
        <w:t xml:space="preserve">другихъ финляндек. губершяхъ. Пахотн. </w:t>
      </w:r>
      <w:r>
        <w:br/>
      </w:r>
      <w:r>
        <w:t xml:space="preserve">земли занимають около 110 тыс. гектар., </w:t>
      </w:r>
      <w:r>
        <w:br/>
      </w:r>
      <w:r>
        <w:t xml:space="preserve">на котор. высъивается до 300. тыс. гекто- </w:t>
      </w:r>
      <w:r>
        <w:br/>
      </w:r>
      <w:r>
        <w:t xml:space="preserve">литровъ разныхь хлЪбовъ; въ томъ числЪ: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пшеницы 106 гект., ржи 82,392 гект., ячме- </w:t>
      </w:r>
      <w:r>
        <w:br/>
      </w:r>
      <w:r>
        <w:t xml:space="preserve">ня 31,469 тект., овса 174,201 гект., смЪ- </w:t>
      </w:r>
      <w:r>
        <w:br/>
      </w:r>
      <w:r>
        <w:t xml:space="preserve">шаннаго хлЪба (рожь еъ пшеницей) 1121 </w:t>
      </w:r>
      <w:r>
        <w:br/>
      </w:r>
      <w:r>
        <w:t xml:space="preserve">гект., гречихи 685 гект., гороху и бобовъ </w:t>
      </w:r>
      <w:r>
        <w:br/>
      </w:r>
      <w:r>
        <w:t xml:space="preserve">до 4000 гектол. Собирають до 1800 тые. </w:t>
      </w:r>
      <w:r>
        <w:br/>
      </w:r>
      <w:r>
        <w:t xml:space="preserve">гектолитр., изъ коихъ пшеницы 777 гект., </w:t>
      </w:r>
      <w:r>
        <w:br/>
      </w:r>
      <w:r>
        <w:t xml:space="preserve">ржи 577,646 гект., ячменя 201,011 тектл., </w:t>
      </w:r>
      <w:r>
        <w:br/>
      </w:r>
      <w:r>
        <w:t xml:space="preserve">овса 970,870 гектл., смЬш. хлЪба 7014 гектл., </w:t>
      </w:r>
      <w:r>
        <w:br/>
      </w:r>
      <w:r>
        <w:t xml:space="preserve">тречихи 4290 гект., гороху и бобовь до </w:t>
      </w:r>
      <w:r>
        <w:br/>
      </w:r>
      <w:r>
        <w:t xml:space="preserve">30,000 гектл. Картофеля садятъ до 120 тыс. </w:t>
      </w:r>
      <w:r>
        <w:br/>
      </w:r>
      <w:r>
        <w:t xml:space="preserve">гектл., собирая до 1740 тыс. гектол.; рзпы </w:t>
      </w:r>
      <w:r>
        <w:br/>
      </w:r>
      <w:r>
        <w:t xml:space="preserve">и др. корнеплодовъ до 60,000 гектолитр. </w:t>
      </w:r>
      <w:r>
        <w:br/>
      </w:r>
      <w:r>
        <w:t xml:space="preserve">Кром того, разводять еще ленъ и ко- </w:t>
      </w:r>
      <w:r>
        <w:br/>
      </w:r>
      <w:r>
        <w:t xml:space="preserve">ноплю, перваго собрано 1895 г. до 225,000 </w:t>
      </w:r>
      <w:r>
        <w:br/>
      </w:r>
      <w:r>
        <w:t xml:space="preserve">килограмм., а второй—70,000 кихлогр. Гу- </w:t>
      </w:r>
      <w:r>
        <w:br/>
      </w:r>
      <w:r>
        <w:t xml:space="preserve">бершя нуждается въ привозн. хлЪбЪ.</w:t>
      </w:r>
    </w:p>
    <w:p>
      <w:pPr>
        <w:pStyle w:val="Normal"/>
      </w:pPr>
      <w:r>
        <w:t xml:space="preserve">Скотоводство представляется въ сл$- </w:t>
      </w:r>
      <w:r>
        <w:br/>
      </w:r>
      <w:r>
        <w:t xml:space="preserve">дующемъ видЪ: лошадей 43,375 (въ томъ </w:t>
      </w:r>
      <w:r>
        <w:br/>
      </w:r>
      <w:r>
        <w:t xml:space="preserve">числЪ жеребять 4145), рог. скота 185,025 </w:t>
      </w:r>
      <w:r>
        <w:br/>
      </w:r>
      <w:r>
        <w:t xml:space="preserve">головъ, въ томъ чиелЪ: быковъ и воловъ </w:t>
      </w:r>
      <w:r>
        <w:br/>
      </w:r>
      <w:r>
        <w:t xml:space="preserve">8927, коровъ 139388, молодняка 36,710; </w:t>
      </w:r>
      <w:r>
        <w:br/>
      </w:r>
      <w:r>
        <w:t xml:space="preserve">овецъ 130,985, свиней 45,166, козъ 302. </w:t>
      </w:r>
      <w:r>
        <w:br/>
      </w:r>
      <w:r>
        <w:t xml:space="preserve">Количество коровъ ростеть изъ года въ </w:t>
      </w:r>
      <w:r>
        <w:br/>
      </w:r>
      <w:r>
        <w:t xml:space="preserve">годъ, въ связи съ развимемъ молочнаго </w:t>
      </w:r>
      <w:r>
        <w:br/>
      </w:r>
      <w:r>
        <w:t xml:space="preserve">хозяйства и сыроваренйя, продукты котор. </w:t>
      </w:r>
      <w:r>
        <w:br/>
      </w:r>
      <w:r>
        <w:t xml:space="preserve">сбываются главн. образомъ въ Сиб. Пти- </w:t>
      </w:r>
      <w:r>
        <w:br/>
      </w:r>
      <w:r>
        <w:t xml:space="preserve">цеводство значительно развито. Хозяйства </w:t>
      </w:r>
      <w:r>
        <w:br/>
      </w:r>
      <w:r>
        <w:t xml:space="preserve">терпять оть хищныхь звЪрей, за истребле- </w:t>
      </w:r>
      <w:r>
        <w:br/>
      </w:r>
      <w:r>
        <w:t xml:space="preserve">н1е которыхъ выдаются преми.</w:t>
      </w:r>
    </w:p>
    <w:p>
      <w:pPr>
        <w:pStyle w:val="Normal"/>
      </w:pPr>
      <w:r>
        <w:t xml:space="preserve">Наибольшая часть площади губ.. за ис- </w:t>
      </w:r>
      <w:r>
        <w:br/>
      </w:r>
      <w:r>
        <w:t xml:space="preserve">ключешемъ озеръ, незначительной пашни </w:t>
      </w:r>
      <w:r>
        <w:br/>
      </w:r>
      <w:r>
        <w:t xml:space="preserve">и луговъ, покрыта лЪсами сосновыми, </w:t>
      </w:r>
      <w:r>
        <w:br/>
      </w:r>
      <w:r>
        <w:t xml:space="preserve">еловыми, съ небольшой примЪсью березы, </w:t>
      </w:r>
      <w:r>
        <w:br/>
      </w:r>
      <w:r>
        <w:t xml:space="preserve">какъ въ смЪси съ елью, такъ и отдЪль- </w:t>
      </w:r>
      <w:r>
        <w:br/>
      </w:r>
      <w:r>
        <w:t xml:space="preserve">ными рощами; фруктовыя деревья кое-гдЪ </w:t>
      </w:r>
      <w:r>
        <w:br/>
      </w:r>
      <w:r>
        <w:t xml:space="preserve">только въ прибрежн. мЬстахъ и не играютъ </w:t>
      </w:r>
      <w:r>
        <w:br/>
      </w:r>
      <w:r>
        <w:t xml:space="preserve">роли. Лесные промыслы весьма развиты, </w:t>
      </w:r>
      <w:r>
        <w:br/>
      </w:r>
      <w:r>
        <w:t xml:space="preserve">доставляя населению значительные зара- </w:t>
      </w:r>
      <w:r>
        <w:br/>
      </w:r>
      <w:r>
        <w:t xml:space="preserve">ботки. 'Лучиые лЪса въ сБверо-воеточн. </w:t>
      </w:r>
      <w:r>
        <w:br/>
      </w:r>
      <w:r>
        <w:t xml:space="preserve">углу губ., гдВ сосредоточены лЪеопильные </w:t>
      </w:r>
      <w:r>
        <w:br/>
      </w:r>
      <w:r>
        <w:t xml:space="preserve">заводы; большая часть лЪсовъ принадлеж. </w:t>
      </w:r>
      <w:r>
        <w:br/>
      </w:r>
      <w:r>
        <w:t xml:space="preserve">частным лицамъ, кавнЪ около 5,50/0. ЛъЪ- </w:t>
      </w:r>
      <w:r>
        <w:br/>
      </w:r>
      <w:r>
        <w:t xml:space="preserve">сопиленъ 49 (изъ коихъ 37 паровыхъ и </w:t>
      </w:r>
      <w:r>
        <w:br/>
      </w:r>
      <w:r>
        <w:t xml:space="preserve">12 водяныхЪъ), на которыхъ распиливается до </w:t>
      </w:r>
      <w:r>
        <w:br/>
      </w:r>
      <w:r>
        <w:t xml:space="preserve">3000 тыс. бревенъ, на сумму свыше 9.700,000 </w:t>
      </w:r>
      <w:r>
        <w:br/>
      </w:r>
      <w:r>
        <w:t xml:space="preserve">мар. Рабочихъ 2774. Продукты этихъ л%с0- </w:t>
      </w:r>
      <w:r>
        <w:br/>
      </w:r>
      <w:r>
        <w:t xml:space="preserve">пиленъ идуть даже заграницу. Лъса изо- </w:t>
      </w:r>
      <w:r>
        <w:br/>
      </w:r>
      <w:r>
        <w:t xml:space="preserve">билують дичью, зв$рями, охота за кото- </w:t>
      </w:r>
      <w:r>
        <w:br/>
      </w:r>
      <w:r>
        <w:t xml:space="preserve">рыми регламентирована закономъ. Истреб- </w:t>
      </w:r>
      <w:r>
        <w:br/>
      </w:r>
      <w:r>
        <w:t xml:space="preserve">ленге бобровъ запрещено, равно какъ лосей </w:t>
      </w:r>
      <w:r>
        <w:br/>
      </w:r>
      <w:r>
        <w:t xml:space="preserve">и иногда попадающихся сЪверныхь оле- </w:t>
      </w:r>
      <w:r>
        <w:br/>
      </w:r>
      <w:r>
        <w:t xml:space="preserve">ней. Охота за медвЪдями, выдрами, ку- </w:t>
      </w:r>
      <w:r>
        <w:br/>
      </w:r>
      <w:r>
        <w:t xml:space="preserve">ницами, россомахами, лисицами, волками </w:t>
      </w:r>
      <w:r>
        <w:br/>
      </w:r>
      <w:r>
        <w:t xml:space="preserve">и др. хищниками ведется въ значитель- </w:t>
      </w:r>
      <w:r>
        <w:br/>
      </w:r>
      <w:r>
        <w:t xml:space="preserve">ныхЪ размфрахъ, доставляя населению из- </w:t>
      </w:r>
      <w:r>
        <w:br/>
      </w:r>
      <w:r>
        <w:t xml:space="preserve">вЪетные рессурсы. Дичь отправляють въ </w:t>
      </w:r>
      <w:r>
        <w:br/>
      </w:r>
      <w:r>
        <w:t xml:space="preserve">большомъ количествВ въ Сиб. и въ соеЪд- </w:t>
      </w:r>
      <w:r>
        <w:br/>
      </w:r>
      <w:r>
        <w:t xml:space="preserve">нюю Швецию. Въ лЪсахъ много ягодъ, </w:t>
      </w:r>
      <w:r>
        <w:br/>
      </w:r>
      <w:r>
        <w:t xml:space="preserve">сборомъ которыхъ занимаются подростки. </w:t>
      </w:r>
      <w:r>
        <w:br/>
      </w:r>
      <w:r>
        <w:t xml:space="preserve">Ягоды эти, въ особенности брусника, также </w:t>
      </w:r>
      <w:r>
        <w:br/>
      </w:r>
      <w:r>
        <w:t xml:space="preserve">предметъ экспорта.</w:t>
      </w:r>
    </w:p>
    <w:p>
      <w:pPr>
        <w:pStyle w:val="Normal"/>
      </w:pPr>
      <w:r>
        <w:t xml:space="preserve">Рыболовство  составляеть видную </w:t>
      </w:r>
      <w:r>
        <w:br/>
      </w:r>
      <w:r>
        <w:t xml:space="preserve">статью въ промыслахъ мЪстнаго населе- </w:t>
      </w:r>
      <w:r>
        <w:br/>
      </w:r>
      <w:r>
        <w:t xml:space="preserve">ня, въ особенности живущаго по бере- </w:t>
      </w:r>
      <w:r>
        <w:br/>
      </w:r>
      <w:r>
        <w:t xml:space="preserve">тамъ Финскаго залива и Ладожскаго озера, </w:t>
      </w:r>
      <w:r>
        <w:br/>
      </w:r>
      <w:r>
        <w:t xml:space="preserve">а также рр. Вуоксы и Кюмени. Туть’вы- </w:t>
      </w:r>
      <w:r>
        <w:br/>
      </w:r>
      <w:r>
        <w:t xml:space="preserve">лавливають больния количества салакупш- </w:t>
      </w:r>
      <w:r>
        <w:br/>
      </w:r>
      <w:r>
        <w:t xml:space="preserve">ци, ряпушки, лососей и сиговъ; зимою —</w:t>
      </w:r>
    </w:p>
    <w:p>
      <w:pPr>
        <w:pStyle w:val="Normal"/>
      </w:pPr>
      <w:r>
        <w:t xml:space="preserve">ВЫБОРГСКАЯ ГУБЕРНТЯ.</w:t>
      </w:r>
    </w:p>
    <w:p>
      <w:pPr>
        <w:pStyle w:val="Normal"/>
      </w:pPr>
      <w:r>
        <w:t xml:space="preserve">корюшки. Рыба эта сбывается въ свЪ- </w:t>
      </w:r>
      <w:r>
        <w:br/>
      </w:r>
      <w:r>
        <w:t xml:space="preserve">жемъ, мороженномъ и соленомъ видЪ. Тю- </w:t>
      </w:r>
      <w:r>
        <w:br/>
      </w:r>
      <w:r>
        <w:t xml:space="preserve">ленй промысель также привлекаетъ н%- </w:t>
      </w:r>
      <w:r>
        <w:br/>
      </w:r>
      <w:r>
        <w:t xml:space="preserve">сколько соть рабочихъ рукъ, доставляя </w:t>
      </w:r>
      <w:r>
        <w:br/>
      </w:r>
      <w:r>
        <w:t xml:space="preserve">заработки селен!ямъ, расположен. по бе- </w:t>
      </w:r>
      <w:r>
        <w:br/>
      </w:r>
      <w:r>
        <w:t xml:space="preserve">регамь Ладожекаго озера и на островъ </w:t>
      </w:r>
      <w:r>
        <w:br/>
      </w:r>
      <w:r>
        <w:t xml:space="preserve">ГохландЪ.</w:t>
      </w:r>
    </w:p>
    <w:p>
      <w:pPr>
        <w:pStyle w:val="Normal"/>
      </w:pPr>
      <w:r>
        <w:t xml:space="preserve">Фабрикъ и заводовъ 1096, съ 12,014 </w:t>
      </w:r>
      <w:r>
        <w:br/>
      </w:r>
      <w:r>
        <w:t xml:space="preserve">раб. и производств. 31,045,093 марки. Изъ </w:t>
      </w:r>
      <w:r>
        <w:br/>
      </w:r>
      <w:r>
        <w:t xml:space="preserve">общаго числа 338 фабрично-заводскихъ </w:t>
      </w:r>
      <w:r>
        <w:br/>
      </w:r>
      <w:r>
        <w:t xml:space="preserve">заведен! й находятся въ городахъ, осталь- </w:t>
      </w:r>
      <w:r>
        <w:br/>
      </w:r>
      <w:r>
        <w:t xml:space="preserve">ныя — въ сельскихъ общинахъ. Самая </w:t>
      </w:r>
      <w:r>
        <w:br/>
      </w:r>
      <w:r>
        <w:t xml:space="preserve">крупная произвоизводительность падаетъ </w:t>
      </w:r>
      <w:r>
        <w:br/>
      </w:r>
      <w:r>
        <w:t xml:space="preserve">на обработку дерева, каучука и костей, </w:t>
      </w:r>
      <w:r>
        <w:br/>
      </w:r>
      <w:r>
        <w:t xml:space="preserve">котор. занято 91 зав. на сумму свыше 101/2 </w:t>
      </w:r>
      <w:r>
        <w:br/>
      </w:r>
      <w:r>
        <w:t xml:space="preserve">милл. марокъ; писчебумажное производ- </w:t>
      </w:r>
      <w:r>
        <w:br/>
      </w:r>
      <w:r>
        <w:t xml:space="preserve">ство достигаеть почти 6.700,000 марокъ. </w:t>
      </w:r>
      <w:r>
        <w:br/>
      </w:r>
      <w:r>
        <w:t xml:space="preserve">Прмеки и обработка металловъ произво- </w:t>
      </w:r>
      <w:r>
        <w:br/>
      </w:r>
      <w:r>
        <w:t xml:space="preserve">дится на сумму болъе 135 т. мар.; обработка </w:t>
      </w:r>
      <w:r>
        <w:br/>
      </w:r>
      <w:r>
        <w:t xml:space="preserve">камня на 24 зав. на сумму болЪе 21/2 мил. </w:t>
      </w:r>
      <w:r>
        <w:br/>
      </w:r>
      <w:r>
        <w:t xml:space="preserve">мар. Производствомъ химическ. продук- </w:t>
      </w:r>
      <w:r>
        <w:br/>
      </w:r>
      <w:r>
        <w:t xml:space="preserve">товъ занято 33 зав., на сумму до 1460 тые. </w:t>
      </w:r>
      <w:r>
        <w:br/>
      </w:r>
      <w:r>
        <w:t xml:space="preserve">мар. Строительн. матер. производится на </w:t>
      </w:r>
      <w:r>
        <w:br/>
      </w:r>
      <w:r>
        <w:t xml:space="preserve">1332 тыс. мар., чЪмъ занято 50 зав. Из- </w:t>
      </w:r>
      <w:r>
        <w:br/>
      </w:r>
      <w:r>
        <w:t xml:space="preserve">тотовлене жизненныхьъ припасовъ сосредо- </w:t>
      </w:r>
      <w:r>
        <w:br/>
      </w:r>
      <w:r>
        <w:t xml:space="preserve">точено на 337 зав, выдьлывающихъ на </w:t>
      </w:r>
      <w:r>
        <w:br/>
      </w:r>
      <w:r>
        <w:t xml:space="preserve">сумму 1275 тыс. мар. Табачн. фабрикъ 9, </w:t>
      </w:r>
      <w:r>
        <w:br/>
      </w:r>
      <w:r>
        <w:t xml:space="preserve">съ производетв. 1088 тыс. мар. Кожевен- </w:t>
      </w:r>
      <w:r>
        <w:br/>
      </w:r>
      <w:r>
        <w:t xml:space="preserve">ному дЪлу посвящены 105 зав., выдвлы </w:t>
      </w:r>
      <w:r>
        <w:br/>
      </w:r>
      <w:r>
        <w:t xml:space="preserve">вающихъ на сумму свыше 931 тые. мар. </w:t>
      </w:r>
      <w:r>
        <w:br/>
      </w:r>
      <w:r>
        <w:t xml:space="preserve">Пивоваренныхь зав. 10, производящихь </w:t>
      </w:r>
      <w:r>
        <w:br/>
      </w:r>
      <w:r>
        <w:t xml:space="preserve">на 894 тые. мар., спиртовыхъ 6, на сумму </w:t>
      </w:r>
      <w:r>
        <w:br/>
      </w:r>
      <w:r>
        <w:t xml:space="preserve">106,625 мар., винокуренныхъ 1, сь произв. </w:t>
      </w:r>
      <w:r>
        <w:br/>
      </w:r>
      <w:r>
        <w:t xml:space="preserve">85,500 мар. Изготовлешемь одежды за- </w:t>
      </w:r>
      <w:r>
        <w:br/>
      </w:r>
      <w:r>
        <w:t xml:space="preserve">нято 124 завед., на сумму 700.000 марокъ. </w:t>
      </w:r>
      <w:r>
        <w:br/>
      </w:r>
      <w:r>
        <w:t xml:space="preserve">Графическихь искусствъ 16 заведенй. на </w:t>
      </w:r>
      <w:r>
        <w:br/>
      </w:r>
      <w:r>
        <w:t xml:space="preserve">240,000 м.; ткацкихъ 2, съ производетвомъ </w:t>
      </w:r>
      <w:r>
        <w:br/>
      </w:r>
      <w:r>
        <w:t xml:space="preserve">35,000 м. Изь промыеловъ, по условямъ </w:t>
      </w:r>
      <w:r>
        <w:br/>
      </w:r>
      <w:r>
        <w:t xml:space="preserve">местности, большое значен!е имЪеть лоц- </w:t>
      </w:r>
      <w:r>
        <w:br/>
      </w:r>
      <w:r>
        <w:t xml:space="preserve">манство.</w:t>
      </w:r>
    </w:p>
    <w:p>
      <w:pPr>
        <w:pStyle w:val="Normal"/>
      </w:pPr>
      <w:r>
        <w:t xml:space="preserve">ГлавнЪйние предметы вывоза: лЪеъ, </w:t>
      </w:r>
      <w:r>
        <w:br/>
      </w:r>
      <w:r>
        <w:t xml:space="preserve">„масло, скотъ, рыба, желЪзо и желъзныя </w:t>
      </w:r>
      <w:r>
        <w:br/>
      </w:r>
      <w:r>
        <w:t xml:space="preserve">издЪшя, писчая бумага, камень; предметы </w:t>
      </w:r>
      <w:r>
        <w:br/>
      </w:r>
      <w:r>
        <w:t xml:space="preserve">ввоза хлЪбъ и русскя кустарныя издьмя. </w:t>
      </w:r>
      <w:r>
        <w:br/>
      </w:r>
      <w:r>
        <w:t xml:space="preserve">Таможен. сборы сосредоточ. въ город В </w:t>
      </w:r>
      <w:r>
        <w:br/>
      </w:r>
      <w:r>
        <w:t xml:space="preserve">КоткЪ (718,183 м.), ФридрихсгамЪ (216,: </w:t>
      </w:r>
      <w:r>
        <w:br/>
      </w:r>
      <w:r>
        <w:t xml:space="preserve">Выборг (3.737,700 м.), Сердоболь (79,308 м.), </w:t>
      </w:r>
      <w:r>
        <w:br/>
      </w:r>
      <w:r>
        <w:t xml:space="preserve">ВильманстрандЪ (26,624 м.), въ общемъ до- </w:t>
      </w:r>
      <w:r>
        <w:br/>
      </w:r>
      <w:r>
        <w:t xml:space="preserve">стигаютъ 4.778,370 марокъ. Торговцевъ </w:t>
      </w:r>
      <w:r>
        <w:br/>
      </w:r>
      <w:r>
        <w:t xml:space="preserve">1224, изъ коихъ 668 оперируютъ въ селахъ, </w:t>
      </w:r>
      <w:r>
        <w:br/>
      </w:r>
      <w:r>
        <w:t xml:space="preserve">остальные въ городахъ и преимущественно </w:t>
      </w:r>
      <w:r>
        <w:br/>
      </w:r>
      <w:r>
        <w:t xml:space="preserve">въ Выборг, гдЪ помфщается и главное </w:t>
      </w:r>
      <w:r>
        <w:br/>
      </w:r>
      <w:r>
        <w:t xml:space="preserve">кредитное учрежден!е — акцонерн. банкь </w:t>
      </w:r>
      <w:r>
        <w:br/>
      </w:r>
      <w:r>
        <w:t xml:space="preserve">торговли и промышленности, основан. 1878, </w:t>
      </w:r>
      <w:r>
        <w:br/>
      </w:r>
      <w:r>
        <w:t xml:space="preserve">основн. капиталъ 10.209,208 марки, при- </w:t>
      </w:r>
      <w:r>
        <w:br/>
      </w:r>
      <w:r>
        <w:t xml:space="preserve">быль— свыше одного милл1она мар. 06е- </w:t>
      </w:r>
      <w:r>
        <w:br/>
      </w:r>
      <w:r>
        <w:t xml:space="preserve">регательныхь кассъ 6, съ капиталомъ до </w:t>
      </w:r>
      <w:r>
        <w:br/>
      </w:r>
      <w:r>
        <w:t xml:space="preserve">880,000 мар. Значительная торговля выз- </w:t>
      </w:r>
      <w:r>
        <w:br/>
      </w:r>
      <w:r>
        <w:t xml:space="preserve">вала развит!е торгов. судоходства, въ ко- </w:t>
      </w:r>
      <w:r>
        <w:br/>
      </w:r>
      <w:r>
        <w:t xml:space="preserve">личествЪ 742 судовъ, изъ которыхъ 57 па- </w:t>
      </w:r>
      <w:r>
        <w:br/>
      </w:r>
      <w:r>
        <w:t xml:space="preserve">ровыхъ, въ 3211 регистровыхъ тоннъ, осталь- </w:t>
      </w:r>
      <w:r>
        <w:br/>
      </w:r>
      <w:r>
        <w:t xml:space="preserve">ныя 655 парусн., въ 50,749 регистр. тоннъ. </w:t>
      </w:r>
      <w:r>
        <w:br/>
      </w:r>
      <w:r>
        <w:t xml:space="preserve">Подоходный налогъ, въ средн. 4,65 мар., </w:t>
      </w:r>
      <w:r>
        <w:br/>
      </w:r>
      <w:r>
        <w:t xml:space="preserve">доставляеть 139,164 мар., распредзляясь </w:t>
      </w:r>
      <w:r>
        <w:br/>
      </w:r>
      <w:r>
        <w:t xml:space="preserve">на 29,947 чел.; сюда входять: чиновники, </w:t>
      </w:r>
      <w:r>
        <w:br/>
      </w:r>
      <w:r>
        <w:t xml:space="preserve">служаце, купцы, промышленники, с00- </w:t>
      </w:r>
      <w:r>
        <w:br/>
      </w:r>
      <w:r>
        <w:t xml:space="preserve">ственники, арендаторы, фермеры и т. п.</w:t>
      </w:r>
    </w:p>
    <w:p>
      <w:pPr>
        <w:pStyle w:val="Normal"/>
      </w:pPr>
      <w:r>
        <w:t xml:space="preserve">Пути сообщен!я: желЪзн, дор. 621 км:</w:t>
      </w:r>
    </w:p>
    <w:p>
      <w:pPr>
        <w:pStyle w:val="Normal"/>
      </w:pPr>
      <w:r>
        <w:t xml:space="preserve">ВывоРгоклй пустынникь — Выворгъ.</w:t>
      </w:r>
    </w:p>
    <w:p>
      <w:pPr>
        <w:pStyle w:val="Normal"/>
      </w:pPr>
      <w:r>
        <w:t xml:space="preserve">изъ нихъ Сиб.-Гельсингф. лия пересъкаетъ </w:t>
      </w:r>
      <w:r>
        <w:br/>
      </w:r>
      <w:r>
        <w:t xml:space="preserve">губернио поперекъ, идеть черезъ Выборгъ, </w:t>
      </w:r>
      <w:r>
        <w:br/>
      </w:r>
      <w:r>
        <w:t xml:space="preserve">даеть вътви на Вильманстрандъ, Котку и </w:t>
      </w:r>
      <w:r>
        <w:br/>
      </w:r>
      <w:r>
        <w:t xml:space="preserve">Ст.-Михель; въ полосЪ ея, примыкающ. къ </w:t>
      </w:r>
      <w:r>
        <w:br/>
      </w:r>
      <w:r>
        <w:t xml:space="preserve">Спб. губ., расположены язлюбленныя дач- </w:t>
      </w:r>
      <w:r>
        <w:br/>
      </w:r>
      <w:r>
        <w:t xml:space="preserve">пцыя мета, столицы: Куокола, Тэр1оки, Рай- </w:t>
      </w:r>
      <w:r>
        <w:br/>
      </w:r>
      <w:r>
        <w:t xml:space="preserve">вола и Новая Кирка (Ню-киркэ), близь ко- </w:t>
      </w:r>
      <w:r>
        <w:br/>
      </w:r>
      <w:r>
        <w:t xml:space="preserve">торой извзетная санатор!я Халила. Дру- </w:t>
      </w:r>
      <w:r>
        <w:br/>
      </w:r>
      <w:r>
        <w:t xml:space="preserve">гая лия идетъь изъ Выборга на Сердо- </w:t>
      </w:r>
      <w:r>
        <w:br/>
      </w:r>
      <w:r>
        <w:t xml:space="preserve">боль и далЪе къ еЪверу по финской Ка- </w:t>
      </w:r>
      <w:r>
        <w:br/>
      </w:r>
      <w:r>
        <w:t xml:space="preserve">релиЕ съ вЪтвью на водопадъ Ималтру и </w:t>
      </w:r>
      <w:r>
        <w:br/>
      </w:r>
      <w:r>
        <w:t xml:space="preserve">Сайменское озеро. Благоустр. почтовыхъ </w:t>
      </w:r>
      <w:r>
        <w:br/>
      </w:r>
      <w:r>
        <w:t xml:space="preserve">трактовъ на 568 в. Важнъйшее знач. для </w:t>
      </w:r>
      <w:r>
        <w:br/>
      </w:r>
      <w:r>
        <w:t xml:space="preserve">губерши имЪютъ водные пути, Сайма, Ладо- </w:t>
      </w:r>
      <w:r>
        <w:br/>
      </w:r>
      <w:r>
        <w:t xml:space="preserve">га, Финсюй заливъ и Сайменсьый каналъ.</w:t>
      </w:r>
    </w:p>
    <w:p>
      <w:pPr>
        <w:pStyle w:val="Normal"/>
      </w:pPr>
      <w:r>
        <w:t xml:space="preserve">Въ администраливн. отношен!и губ. раз- </w:t>
      </w:r>
      <w:r>
        <w:br/>
      </w:r>
      <w:r>
        <w:t xml:space="preserve">дляется на 9 уЪъздовъ: Странда (Вапйа), </w:t>
      </w:r>
      <w:r>
        <w:br/>
      </w:r>
      <w:r>
        <w:t xml:space="preserve">Эуряна (Аутёрай), Кексгольмъ (КАНзай!), </w:t>
      </w:r>
      <w:r>
        <w:br/>
      </w:r>
      <w:r>
        <w:t xml:space="preserve">Кроноборгъ (КагК|ок), Кюммене (Кушии), </w:t>
      </w:r>
      <w:r>
        <w:br/>
      </w:r>
      <w:r>
        <w:t xml:space="preserve">Лапвеси (Гарруез!), Салмисъ (Заши), Сер- </w:t>
      </w:r>
      <w:r>
        <w:br/>
      </w:r>
      <w:r>
        <w:t xml:space="preserve">доболь (Зогбауа]а) и Яскисъ (3А8$), 6 го- </w:t>
      </w:r>
      <w:r>
        <w:br/>
      </w:r>
      <w:r>
        <w:t xml:space="preserve">родовъ и 42 округа коронныхъ ленемановъ: </w:t>
      </w:r>
      <w:r>
        <w:br/>
      </w:r>
      <w:r>
        <w:t xml:space="preserve">въ судебномъ 38 округовъ,'6 ратгаузекихь </w:t>
      </w:r>
      <w:r>
        <w:br/>
      </w:r>
      <w:r>
        <w:t xml:space="preserve">судовъ: въ медицинск. отношен. 9 окру- </w:t>
      </w:r>
      <w:r>
        <w:br/>
      </w:r>
      <w:r>
        <w:t xml:space="preserve">говъ провинщальн. врачей, ветеринарныхъ </w:t>
      </w:r>
      <w:r>
        <w:br/>
      </w:r>
      <w:r>
        <w:t xml:space="preserve">округовъ 4. Лоцманская часть обставлена </w:t>
      </w:r>
      <w:r>
        <w:br/>
      </w:r>
      <w:r>
        <w:t xml:space="preserve">хорошо, въ губ. имфется 12 лоцъ-станц, </w:t>
      </w:r>
      <w:r>
        <w:br/>
      </w:r>
      <w:r>
        <w:t xml:space="preserve">17 лоцманскихь карауловъ, 38 маяковъ и </w:t>
      </w:r>
      <w:r>
        <w:br/>
      </w:r>
      <w:r>
        <w:t xml:space="preserve">огней. За проводку судовъ въ 1896 по- </w:t>
      </w:r>
      <w:r>
        <w:br/>
      </w:r>
      <w:r>
        <w:t xml:space="preserve">ступило 90,494 марки. Призрьше бБдныхъ </w:t>
      </w:r>
      <w:r>
        <w:br/>
      </w:r>
      <w:r>
        <w:t xml:space="preserve">обязательно и выражается то въ призрьни, </w:t>
      </w:r>
      <w:r>
        <w:br/>
      </w:r>
      <w:r>
        <w:t xml:space="preserve">какъ въ особыхъ заведешяхъ, такъ и чле- </w:t>
      </w:r>
      <w:r>
        <w:br/>
      </w:r>
      <w:r>
        <w:t xml:space="preserve">нами общинъ поочередно, то въ выдачЪъ </w:t>
      </w:r>
      <w:r>
        <w:br/>
      </w:r>
      <w:r>
        <w:t xml:space="preserve">постоянныхь и единовремен. пособш, на </w:t>
      </w:r>
      <w:r>
        <w:br/>
      </w:r>
      <w:r>
        <w:t xml:space="preserve">что израсходов. 1896 г. всего 363,435 мар.. </w:t>
      </w:r>
      <w:r>
        <w:br/>
      </w:r>
      <w:r>
        <w:t xml:space="preserve">на каковую сумму оказана помощь 7267 </w:t>
      </w:r>
      <w:r>
        <w:br/>
      </w:r>
      <w:r>
        <w:t xml:space="preserve">неимущимъ. Города несутъ особые рас- </w:t>
      </w:r>
      <w:r>
        <w:br/>
      </w:r>
      <w:r>
        <w:t xml:space="preserve">ходы по призрЬн!ю.</w:t>
      </w:r>
    </w:p>
    <w:p>
      <w:pPr>
        <w:pStyle w:val="Normal"/>
      </w:pPr>
      <w:r>
        <w:t xml:space="preserve">Народное образован!е поставл. пре- </w:t>
      </w:r>
      <w:r>
        <w:br/>
      </w:r>
      <w:r>
        <w:t xml:space="preserve">красно: изъ 64,900 дЪтей учебн. возраста, </w:t>
      </w:r>
      <w:r>
        <w:br/>
      </w:r>
      <w:r>
        <w:t xml:space="preserve">едва лишь 59/0 не посфщалтъ школъ. Общее </w:t>
      </w:r>
      <w:r>
        <w:br/>
      </w:r>
      <w:r>
        <w:t xml:space="preserve">число учащихся 61,201: школы имЪютея </w:t>
      </w:r>
      <w:r>
        <w:br/>
      </w:r>
      <w:r>
        <w:t xml:space="preserve">во веъхъь 49 общинахъ. Сел.-хоз. инстит., </w:t>
      </w:r>
      <w:r>
        <w:br/>
      </w:r>
      <w:r>
        <w:t xml:space="preserve">высшее уч. зав. съ 60 учащ., въ мъетн. </w:t>
      </w:r>
      <w:r>
        <w:br/>
      </w:r>
      <w:r>
        <w:t xml:space="preserve">Кроноборгь въ сЪв.-западн. углу Ладоги. </w:t>
      </w:r>
      <w:r>
        <w:br/>
      </w:r>
      <w:r>
        <w:t xml:space="preserve">Большая часть В. губ. присоед. къ Росёи </w:t>
      </w:r>
      <w:r>
        <w:br/>
      </w:r>
      <w:r>
        <w:t xml:space="preserve">по Ништадскому миру (1721), западн. часть </w:t>
      </w:r>
      <w:r>
        <w:br/>
      </w:r>
      <w:r>
        <w:t xml:space="preserve">позднЪе, при имп. ЕлизаветВ. Въ составъ </w:t>
      </w:r>
      <w:r>
        <w:br/>
      </w:r>
      <w:r>
        <w:t xml:space="preserve">Финляндш губ. вошла 1811 г.</w:t>
      </w:r>
    </w:p>
    <w:p>
      <w:pPr>
        <w:pStyle w:val="Normal"/>
      </w:pPr>
      <w:r>
        <w:t xml:space="preserve">Выборгский пустынникль. псев- </w:t>
      </w:r>
      <w:r>
        <w:br/>
      </w:r>
      <w:r>
        <w:t xml:space="preserve">донимъ В. П. Буренина („Отечеств. Зап.“, </w:t>
      </w:r>
      <w:r>
        <w:br/>
      </w:r>
      <w:r>
        <w:t xml:space="preserve">1871, „Сиб. Въд.“, 60-хь и 10-хъ гг. и </w:t>
      </w:r>
      <w:r>
        <w:br/>
      </w:r>
      <w:r>
        <w:t xml:space="preserve">„Новое Время“, 70-хъ гг.).</w:t>
      </w:r>
    </w:p>
    <w:p>
      <w:pPr>
        <w:pStyle w:val="Normal"/>
      </w:pPr>
      <w:r>
        <w:t xml:space="preserve">ЕВ ыборгскы ирЪпостной бат., </w:t>
      </w:r>
      <w:r>
        <w:br/>
      </w:r>
      <w:r>
        <w:t xml:space="preserve">сформированъ 1806 г. изъ 4-хъ ротъ Уфим- </w:t>
      </w:r>
      <w:r>
        <w:br/>
      </w:r>
      <w:r>
        <w:t xml:space="preserve">скаго мушкатерскаго полка подъ назва- </w:t>
      </w:r>
      <w:r>
        <w:br/>
      </w:r>
      <w:r>
        <w:t xml:space="preserve">немъ Вильманстрандекаго иЪх. полка; 1835 </w:t>
      </w:r>
      <w:r>
        <w:br/>
      </w:r>
      <w:r>
        <w:t xml:space="preserve">изъ 4-хь роть этого полка сформированъ </w:t>
      </w:r>
      <w:r>
        <w:br/>
      </w:r>
      <w:r>
        <w:t xml:space="preserve">Финляндекй лин. № 6-й батал., раздълен-</w:t>
      </w:r>
    </w:p>
    <w:p>
      <w:pPr>
        <w:pStyle w:val="Normal"/>
      </w:pPr>
      <w:r>
        <w:t xml:space="preserve">ный 1354 г. на два, № 9-й и № 10, которые |</w:t>
      </w:r>
    </w:p>
    <w:p>
      <w:pPr>
        <w:pStyle w:val="Normal"/>
      </w:pPr>
      <w:r>
        <w:t xml:space="preserve">1856 снова соединены въ одинъ № 4-й, пе- </w:t>
      </w:r>
      <w:r>
        <w:br/>
      </w:r>
      <w:r>
        <w:t xml:space="preserve">реформированый 1863 въ Выборгеюй крЪи. </w:t>
      </w:r>
      <w:r>
        <w:br/>
      </w:r>
      <w:r>
        <w:t xml:space="preserve">полкъ. 1878 г. 1-й бат. полка переиме- </w:t>
      </w:r>
      <w:r>
        <w:br/>
      </w:r>
      <w:r>
        <w:t xml:space="preserve">нованъ въ 12-й резервный пЪх. бал., ко- </w:t>
      </w:r>
      <w:r>
        <w:br/>
      </w:r>
      <w:r>
        <w:t xml:space="preserve">торый 1889 получилъ теперешнее наиме </w:t>
      </w:r>
      <w:r>
        <w:br/>
      </w:r>
      <w:r>
        <w:t xml:space="preserve">нован!е.</w:t>
      </w:r>
    </w:p>
    <w:p>
      <w:pPr>
        <w:pStyle w:val="Normal"/>
      </w:pPr>
      <w:r>
        <w:t xml:space="preserve">Выборгсвйй, 85-й пъх. его имп. кор. </w:t>
      </w:r>
      <w:r>
        <w:br/>
      </w:r>
      <w:r>
        <w:t xml:space="preserve">вел. имп. германекаго кор. прусскаго Виль-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тельма П полкъ сформированъ 1700 г. изъ </w:t>
      </w:r>
      <w:r>
        <w:br/>
      </w:r>
      <w:r>
        <w:t xml:space="preserve">новгородскихъ гражданъ подъ именемъ </w:t>
      </w:r>
      <w:r>
        <w:br/>
      </w:r>
      <w:r>
        <w:t xml:space="preserve">их. Ивана Кулома полка; 1701 г. назв </w:t>
      </w:r>
      <w:r>
        <w:br/>
      </w:r>
      <w:r>
        <w:t xml:space="preserve">Инглиса полкомъ, 1712 г. Выборгекимъ, </w:t>
      </w:r>
      <w:r>
        <w:br/>
      </w:r>
      <w:r>
        <w:t xml:space="preserve">25 марта 1864 г. полку присвоень № 35. </w:t>
      </w:r>
      <w:r>
        <w:br/>
      </w:r>
      <w:r>
        <w:t xml:space="preserve">Шефомь съ 4 апрБля 1864 г. по 10 </w:t>
      </w:r>
      <w:r>
        <w:br/>
      </w:r>
      <w:r>
        <w:t xml:space="preserve">марта 1884 г. состоялъ тенер:-адъютантъ </w:t>
      </w:r>
      <w:r>
        <w:br/>
      </w:r>
      <w:r>
        <w:t xml:space="preserve">графъ Адлербергь Т, а нынЪ состоитъ (съ </w:t>
      </w:r>
      <w:r>
        <w:br/>
      </w:r>
      <w:r>
        <w:t xml:space="preserve">6 мая 1884 имп. герман. кор. прусский </w:t>
      </w:r>
      <w:r>
        <w:br/>
      </w:r>
      <w:r>
        <w:t xml:space="preserve">Вильгельмъ П. Знаки отличйя: 1) знамя </w:t>
      </w:r>
      <w:r>
        <w:br/>
      </w:r>
      <w:r>
        <w:t xml:space="preserve">простое съ надписью „За отлич1е въ войнЪ </w:t>
      </w:r>
      <w:r>
        <w:br/>
      </w:r>
      <w:r>
        <w:t xml:space="preserve">противъ французовъ въ 1812, 1813 и 1814 г.* </w:t>
      </w:r>
      <w:r>
        <w:br/>
      </w:r>
      <w:r>
        <w:t xml:space="preserve">(пожалованное 45 егерскому полку, часть </w:t>
      </w:r>
      <w:r>
        <w:br/>
      </w:r>
      <w:r>
        <w:t xml:space="preserve">котораго въ 1833 г. была присоединена къ </w:t>
      </w:r>
      <w:r>
        <w:br/>
      </w:r>
      <w:r>
        <w:t xml:space="preserve">Выборгскому полку), съ Александровскою </w:t>
      </w:r>
      <w:r>
        <w:br/>
      </w:r>
      <w:r>
        <w:t xml:space="preserve">юбилейною лентою и лентами ордена Чер- </w:t>
      </w:r>
      <w:r>
        <w:br/>
      </w:r>
      <w:r>
        <w:t xml:space="preserve">наго Орла, пожалованными ими. Вильгель- </w:t>
      </w:r>
      <w:r>
        <w:br/>
      </w:r>
      <w:r>
        <w:t xml:space="preserve">момъ П: 2) серебряныя трубы съ над- </w:t>
      </w:r>
      <w:r>
        <w:br/>
      </w:r>
      <w:r>
        <w:t xml:space="preserve">писью „За взяте Берлина въ 1760 г.“</w:t>
      </w:r>
    </w:p>
    <w:p>
      <w:pPr>
        <w:pStyle w:val="Normal"/>
      </w:pPr>
      <w:r>
        <w:t xml:space="preserve">Выборгевкяй 8-й Финск!й стрЪлко- </w:t>
      </w:r>
      <w:r>
        <w:br/>
      </w:r>
      <w:r>
        <w:t xml:space="preserve">вый бат., сформ. 1881 г.</w:t>
      </w:r>
    </w:p>
    <w:p>
      <w:pPr>
        <w:pStyle w:val="Normal"/>
      </w:pPr>
      <w:r>
        <w:t xml:space="preserve">Еыборгъ (швед. УШоге, фин. \МЙриг), </w:t>
      </w:r>
      <w:r>
        <w:br/>
      </w:r>
      <w:r>
        <w:t xml:space="preserve">губерн. гор., подъ 600 41/ с. ш., 289 44 в. д., </w:t>
      </w:r>
      <w:r>
        <w:br/>
      </w:r>
      <w:r>
        <w:t xml:space="preserve">въ глубинЪ врЪзавшагося въ материкъ </w:t>
      </w:r>
      <w:r>
        <w:br/>
      </w:r>
      <w:r>
        <w:t xml:space="preserve">Фин. залива, въ который впадаеть Саймен- </w:t>
      </w:r>
      <w:r>
        <w:br/>
      </w:r>
      <w:r>
        <w:t xml:space="preserve">скШ каналъ. Чистеньюй. оживлен. портов. </w:t>
      </w:r>
      <w:r>
        <w:br/>
      </w:r>
      <w:r>
        <w:t xml:space="preserve">городъ. По причинЪ незначительной глу- </w:t>
      </w:r>
      <w:r>
        <w:br/>
      </w:r>
      <w:r>
        <w:t xml:space="preserve">бины залива, доступн. лишь каботажн. су- </w:t>
      </w:r>
      <w:r>
        <w:br/>
      </w:r>
      <w:r>
        <w:t xml:space="preserve">дамъ небольшой осадки, больше океансве </w:t>
      </w:r>
      <w:r>
        <w:br/>
      </w:r>
      <w:r>
        <w:t xml:space="preserve">пароходы и воен. суда останавливаются вЪ </w:t>
      </w:r>
      <w:r>
        <w:br/>
      </w:r>
      <w:r>
        <w:t xml:space="preserve">12 вер. на юго-зап. отъ города, у сильно </w:t>
      </w:r>
      <w:r>
        <w:br/>
      </w:r>
      <w:r>
        <w:t xml:space="preserve">укр$илен. местечка Трансундъ, съ пре- </w:t>
      </w:r>
      <w:r>
        <w:br/>
      </w:r>
      <w:r>
        <w:t xml:space="preserve">краснымъ рейдомъ. Городъ стоитъ на уро- </w:t>
      </w:r>
      <w:r>
        <w:br/>
      </w:r>
      <w:r>
        <w:t xml:space="preserve">чищЪ, гдЪ велась оживленная торговля </w:t>
      </w:r>
      <w:r>
        <w:br/>
      </w:r>
      <w:r>
        <w:t xml:space="preserve">новгородцевъ съ корелами. Въ конц ХИ в. </w:t>
      </w:r>
      <w:r>
        <w:br/>
      </w:r>
      <w:r>
        <w:t xml:space="preserve">шведы заложили здЪсь замокъ В., вокругъ </w:t>
      </w:r>
      <w:r>
        <w:br/>
      </w:r>
      <w:r>
        <w:t xml:space="preserve">котораго выросъ городъ, получившй въ </w:t>
      </w:r>
      <w:r>
        <w:br/>
      </w:r>
      <w:r>
        <w:t xml:space="preserve">началъ Х\ в. привилегии. Къ 1470 г. го- </w:t>
      </w:r>
      <w:r>
        <w:br/>
      </w:r>
      <w:r>
        <w:t xml:space="preserve">родъ былъ укрзиленъ; въ 1495 г. онъ под- </w:t>
      </w:r>
      <w:r>
        <w:br/>
      </w:r>
      <w:r>
        <w:t xml:space="preserve">вергся осад русскихъ войскъ, которыя, </w:t>
      </w:r>
      <w:r>
        <w:br/>
      </w:r>
      <w:r>
        <w:t xml:space="preserve">посл неудачнаго штурма, должны были </w:t>
      </w:r>
      <w:r>
        <w:br/>
      </w:r>
      <w:r>
        <w:t xml:space="preserve">уйти. Въ 1706 г. 20,000 рус. войско вновь </w:t>
      </w:r>
      <w:r>
        <w:br/>
      </w:r>
      <w:r>
        <w:t xml:space="preserve">безусшёшно осаждало гор. Защищаемый </w:t>
      </w:r>
      <w:r>
        <w:br/>
      </w:r>
      <w:r>
        <w:t xml:space="preserve">4000 ратниковъ, онъ не выдержалъ вторич- </w:t>
      </w:r>
      <w:r>
        <w:br/>
      </w:r>
      <w:r>
        <w:t xml:space="preserve">ной осады и въ 1710 г. сдался 18,000 отряду </w:t>
      </w:r>
      <w:r>
        <w:br/>
      </w:r>
      <w:r>
        <w:t xml:space="preserve">рус. войскъ подъ начальствомъ Апраксина. </w:t>
      </w:r>
      <w:r>
        <w:br/>
      </w:r>
      <w:r>
        <w:t xml:space="preserve">До 1856 г. городъ не имълъ значешя, съ </w:t>
      </w:r>
      <w:r>
        <w:br/>
      </w:r>
      <w:r>
        <w:t xml:space="preserve">прорышемъ же Сайменск. канала, и прове- </w:t>
      </w:r>
      <w:r>
        <w:br/>
      </w:r>
      <w:r>
        <w:t xml:space="preserve">дешемъ жел. дороги между Спб. и Гель- </w:t>
      </w:r>
      <w:r>
        <w:br/>
      </w:r>
      <w:r>
        <w:t xml:space="preserve">сингфорсомь съ вЪтвью на Сердоболь, В. </w:t>
      </w:r>
      <w:r>
        <w:br/>
      </w:r>
      <w:r>
        <w:t xml:space="preserve">становится важнымъ торговым пунктомъ; </w:t>
      </w:r>
      <w:r>
        <w:br/>
      </w:r>
      <w:r>
        <w:t xml:space="preserve">пароходн. сообщ. со везми портами Бал- </w:t>
      </w:r>
      <w:r>
        <w:br/>
      </w:r>
      <w:r>
        <w:t xml:space="preserve">тискаго моря, Финск. и Рижек. заливовъ, </w:t>
      </w:r>
      <w:r>
        <w:br/>
      </w:r>
      <w:r>
        <w:t xml:space="preserve">а также заграницей. Горожане имфють цЪ- </w:t>
      </w:r>
      <w:r>
        <w:br/>
      </w:r>
      <w:r>
        <w:t xml:space="preserve">лый флоть изъ 125 нарусн. судовъ и 35 па- </w:t>
      </w:r>
      <w:r>
        <w:br/>
      </w:r>
      <w:r>
        <w:t xml:space="preserve">роходовъ. выъотимостью въ 15,497 регистров. </w:t>
      </w:r>
      <w:r>
        <w:br/>
      </w:r>
      <w:r>
        <w:t xml:space="preserve">тоннъ. Значительный экспортъ лЪ Е </w:t>
      </w:r>
      <w:r>
        <w:br/>
      </w:r>
      <w:r>
        <w:t xml:space="preserve">границу; молочные скопы, бумага и желъзн. </w:t>
      </w:r>
      <w:r>
        <w:br/>
      </w:r>
      <w:r>
        <w:t xml:space="preserve">издЪшя вывозятся въ Россо. Для удовле- </w:t>
      </w:r>
      <w:r>
        <w:br/>
      </w:r>
      <w:r>
        <w:t xml:space="preserve">творешя потребностей торговли — съверн. </w:t>
      </w:r>
      <w:r>
        <w:br/>
      </w:r>
      <w:r>
        <w:t xml:space="preserve">акщонер. банкъ, отдьлешя Финляндекаго </w:t>
      </w:r>
      <w:r>
        <w:br/>
      </w:r>
      <w:r>
        <w:t xml:space="preserve">и Общественнаго банковъ. Православни. цер- </w:t>
      </w:r>
      <w:r>
        <w:br/>
      </w:r>
      <w:r>
        <w:t xml:space="preserve">квей 3, лютеран. 3, католич. 1. Въ сент. и </w:t>
      </w:r>
      <w:r>
        <w:br/>
      </w:r>
      <w:r>
        <w:t xml:space="preserve">январЪ собираются ярмарки, обороты кото- </w:t>
      </w:r>
      <w:r>
        <w:br/>
      </w:r>
      <w:r>
        <w:t xml:space="preserve">рыхъ со времени проведешя жел дорогь </w:t>
      </w:r>
      <w:r>
        <w:br/>
      </w:r>
      <w:r>
        <w:t xml:space="preserve">годъ оть году сокращалотся. Пароходныхт» </w:t>
      </w:r>
      <w:r>
        <w:br/>
      </w:r>
      <w:r>
        <w:t xml:space="preserve">кояторъ 3 и агенствъ 6. Телефон. сообще- </w:t>
      </w:r>
      <w:r>
        <w:br/>
      </w:r>
      <w:r>
        <w:t xml:space="preserve">н1е чрезвычайно распространеыы, пользов.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телефонами въ 7 разъ дешевле чЪмь въ </w:t>
      </w:r>
      <w:r>
        <w:br/>
      </w:r>
      <w:r>
        <w:t xml:space="preserve">Сиб. Фабрикъ и ремеслен. заведеши 165 </w:t>
      </w:r>
      <w:r>
        <w:br/>
      </w:r>
      <w:r>
        <w:t xml:space="preserve">съ 1362 рабоч. и производетвомъ свыше </w:t>
      </w:r>
      <w:r>
        <w:br/>
      </w:r>
      <w:r>
        <w:t xml:space="preserve">3.215 т. мар; самыми крупн. предиряями </w:t>
      </w:r>
      <w:r>
        <w:br/>
      </w:r>
      <w:r>
        <w:t xml:space="preserve">являются лВсопильни. Учебныхъ заведей </w:t>
      </w:r>
      <w:r>
        <w:br/>
      </w:r>
      <w:r>
        <w:t xml:space="preserve">очень много; обставлены прекрасно. Женек. </w:t>
      </w:r>
      <w:r>
        <w:br/>
      </w:r>
      <w:r>
        <w:t xml:space="preserve">гимназий 3 (рус., шведск. и финск.), реальн. </w:t>
      </w:r>
      <w:r>
        <w:br/>
      </w:r>
      <w:r>
        <w:t xml:space="preserve">учил. 2 (рус. и шведск.), реальн. лицеевъ 2 </w:t>
      </w:r>
      <w:r>
        <w:br/>
      </w:r>
      <w:r>
        <w:t xml:space="preserve">(шведск. и финек.), навигацюн. учил., ком- </w:t>
      </w:r>
      <w:r>
        <w:br/>
      </w:r>
      <w:r>
        <w:t xml:space="preserve">мерческ., ‚сколько частныхъ. учебн. завед., </w:t>
      </w:r>
      <w:r>
        <w:br/>
      </w:r>
      <w:r>
        <w:t xml:space="preserve">народн. школъ 2 (рус. и финск.). Живописн. </w:t>
      </w:r>
      <w:r>
        <w:br/>
      </w:r>
      <w:r>
        <w:t xml:space="preserve">окрестности, удобство сообщенш‘и деше- </w:t>
      </w:r>
      <w:r>
        <w:br/>
      </w:r>
      <w:r>
        <w:t xml:space="preserve">визна жизни привлекаютъ много дачни- </w:t>
      </w:r>
      <w:r>
        <w:br/>
      </w:r>
      <w:r>
        <w:t xml:space="preserve">ковъ, преимущественно изъ Спб. Военное </w:t>
      </w:r>
      <w:r>
        <w:br/>
      </w:r>
      <w:r>
        <w:t xml:space="preserve">собране, яхть-клубъ. Много старин. по- </w:t>
      </w:r>
      <w:r>
        <w:br/>
      </w:r>
      <w:r>
        <w:t xml:space="preserve">строекъ, среди которыхъ первое мЪето при- </w:t>
      </w:r>
      <w:r>
        <w:br/>
      </w:r>
      <w:r>
        <w:t xml:space="preserve">надлежитъь замку, насчитывающему болЪе </w:t>
      </w:r>
      <w:r>
        <w:br/>
      </w:r>
      <w:r>
        <w:t xml:space="preserve">600 лЪтъ. Во время празднества по случаю </w:t>
      </w:r>
      <w:r>
        <w:br/>
      </w:r>
      <w:r>
        <w:t xml:space="preserve">открыт я Сайменск. канала, замокъ сильно </w:t>
      </w:r>
      <w:r>
        <w:br/>
      </w:r>
      <w:r>
        <w:t xml:space="preserve">пострадаль отъ пожара; вь уцлЪвшей </w:t>
      </w:r>
      <w:r>
        <w:br/>
      </w:r>
      <w:r>
        <w:t xml:space="preserve">части помфщались арестанты; отчасти онъ </w:t>
      </w:r>
      <w:r>
        <w:br/>
      </w:r>
      <w:r>
        <w:t xml:space="preserve">служилъ арсеналомъ. Желая сохранить </w:t>
      </w:r>
      <w:r>
        <w:br/>
      </w:r>
      <w:r>
        <w:t xml:space="preserve">этотъ остатокъ старины, финляндцы хотв- </w:t>
      </w:r>
      <w:r>
        <w:br/>
      </w:r>
      <w:r>
        <w:t xml:space="preserve">ли реставрировать замокъ и помЪетить въ </w:t>
      </w:r>
      <w:r>
        <w:br/>
      </w:r>
      <w:r>
        <w:t xml:space="preserve">немъ музей, публичн. библютеку и проч., </w:t>
      </w:r>
      <w:r>
        <w:br/>
      </w:r>
      <w:r>
        <w:t xml:space="preserve">по въ этомъ было отказано рус. прави- </w:t>
      </w:r>
      <w:r>
        <w:br/>
      </w:r>
      <w:r>
        <w:t xml:space="preserve">тельствомъ, которое ассигновало 100,000. р. </w:t>
      </w:r>
      <w:r>
        <w:br/>
      </w:r>
      <w:r>
        <w:t xml:space="preserve">на приспособлене замка для нуждъ воен. </w:t>
      </w:r>
      <w:r>
        <w:br/>
      </w:r>
      <w:r>
        <w:t xml:space="preserve">въдометва. Въ 2 верстахъ къ сЪверу оть </w:t>
      </w:r>
      <w:r>
        <w:br/>
      </w:r>
      <w:r>
        <w:t xml:space="preserve">города прекрасный паркъ Монрепо, при- </w:t>
      </w:r>
      <w:r>
        <w:br/>
      </w:r>
      <w:r>
        <w:t xml:space="preserve">надлежить барону Николаи; окрестности В. </w:t>
      </w:r>
      <w:r>
        <w:br/>
      </w:r>
      <w:r>
        <w:t xml:space="preserve">славятся, какъ дачное мЪ$сто, купальный </w:t>
      </w:r>
      <w:r>
        <w:br/>
      </w:r>
      <w:r>
        <w:t xml:space="preserve">курорть съ заведешями для теплыхъ мор- </w:t>
      </w:r>
      <w:r>
        <w:br/>
      </w:r>
      <w:r>
        <w:t xml:space="preserve">скихъ ваннъ, лЪченя сывороткой, моло- </w:t>
      </w:r>
      <w:r>
        <w:br/>
      </w:r>
      <w:r>
        <w:t xml:space="preserve">комъ и привозн. минер. водами. Гор. дох. </w:t>
      </w:r>
      <w:r>
        <w:br/>
      </w:r>
      <w:r>
        <w:t xml:space="preserve">до 11/2 мил. мар., расходъ 1.300,000 мар. </w:t>
      </w:r>
      <w:r>
        <w:br/>
      </w:r>
      <w:r>
        <w:t xml:space="preserve">Жилыхъ домовъ до 2000; населен. по предв. </w:t>
      </w:r>
      <w:r>
        <w:br/>
      </w:r>
      <w:r>
        <w:t xml:space="preserve">подсчету недавн. переписи 31,388 д. Гор. </w:t>
      </w:r>
      <w:r>
        <w:br/>
      </w:r>
      <w:r>
        <w:t xml:space="preserve">быстро растетъ. КромЪ обычныхъ губернек. </w:t>
      </w:r>
      <w:r>
        <w:br/>
      </w:r>
      <w:r>
        <w:t xml:space="preserve">и администр. учрежден гофгерихтъ (апел- </w:t>
      </w:r>
      <w:r>
        <w:br/>
      </w:r>
      <w:r>
        <w:t xml:space="preserve">ляц. судъ), мЪетопребыв. правосл. финлянд- </w:t>
      </w:r>
      <w:r>
        <w:br/>
      </w:r>
      <w:r>
        <w:t xml:space="preserve">скаго архепископа.</w:t>
      </w:r>
    </w:p>
    <w:p>
      <w:pPr>
        <w:pStyle w:val="Normal"/>
      </w:pPr>
      <w:r>
        <w:t xml:space="preserve">В. крЪъиость 3 класса. Запирая узкй </w:t>
      </w:r>
      <w:r>
        <w:br/>
      </w:r>
      <w:r>
        <w:t xml:space="preserve">перешеекь между Финскимъ заливомъ и </w:t>
      </w:r>
      <w:r>
        <w:br/>
      </w:r>
      <w:r>
        <w:t xml:space="preserve">'Ладожскимт, озеромъ, В. защищаеть до- </w:t>
      </w:r>
      <w:r>
        <w:br/>
      </w:r>
      <w:r>
        <w:t xml:space="preserve">ступь противника къ Сиб., въ случаЪ вы- </w:t>
      </w:r>
      <w:r>
        <w:br/>
      </w:r>
      <w:r>
        <w:t xml:space="preserve">садки его на сЪверномъ берегу Финскаго </w:t>
      </w:r>
      <w:r>
        <w:br/>
      </w:r>
      <w:r>
        <w:t xml:space="preserve">залива. Начало крЗпости положено было </w:t>
      </w:r>
      <w:r>
        <w:br/>
      </w:r>
      <w:r>
        <w:t xml:space="preserve">въ ХУ’ в. правителемь Карели, Торкелемъ </w:t>
      </w:r>
      <w:r>
        <w:br/>
      </w:r>
      <w:r>
        <w:t xml:space="preserve">Клудеономъ, постройкой замка (цитадели) </w:t>
      </w:r>
      <w:r>
        <w:br/>
      </w:r>
      <w:r>
        <w:t xml:space="preserve">и окружавшихъ городъ ствнъ. Въ 1863 г. </w:t>
      </w:r>
      <w:r>
        <w:br/>
      </w:r>
      <w:r>
        <w:t xml:space="preserve">положено начало крЪиости современнаго </w:t>
      </w:r>
      <w:r>
        <w:br/>
      </w:r>
      <w:r>
        <w:t xml:space="preserve">типа путемъь выноса впередъ отдвльныхъ </w:t>
      </w:r>
      <w:r>
        <w:br/>
      </w:r>
      <w:r>
        <w:t xml:space="preserve">фортовъ съ суши и постройки укр$иле- </w:t>
      </w:r>
      <w:r>
        <w:br/>
      </w:r>
      <w:r>
        <w:t xml:space="preserve">ши на островахъ для прикрытя крЪиости </w:t>
      </w:r>
      <w:r>
        <w:br/>
      </w:r>
      <w:r>
        <w:t xml:space="preserve">съ моря. Впереди морской лиши обороны </w:t>
      </w:r>
      <w:r>
        <w:br/>
      </w:r>
      <w:r>
        <w:t xml:space="preserve">имъется обширный рейдъ.</w:t>
      </w:r>
    </w:p>
    <w:p>
      <w:pPr>
        <w:pStyle w:val="Normal"/>
      </w:pPr>
      <w:r>
        <w:t xml:space="preserve">Выборные судьи. Возложен!е су- </w:t>
      </w:r>
      <w:r>
        <w:br/>
      </w:r>
      <w:r>
        <w:t xml:space="preserve">дейскихъ обязанностей совершается или по </w:t>
      </w:r>
      <w:r>
        <w:br/>
      </w:r>
      <w:r>
        <w:t xml:space="preserve">выборамъ отъ общества или по назначе- </w:t>
      </w:r>
      <w:r>
        <w:br/>
      </w:r>
      <w:r>
        <w:t xml:space="preserve">но отъ правительства. Въ наибол5е древ- </w:t>
      </w:r>
      <w:r>
        <w:br/>
      </w:r>
      <w:r>
        <w:t xml:space="preserve">н!е перюды встр5чается еще выборъ судей </w:t>
      </w:r>
      <w:r>
        <w:br/>
      </w:r>
      <w:r>
        <w:t xml:space="preserve">для каждаго отдфльнаго дЪла по соглаше- </w:t>
      </w:r>
      <w:r>
        <w:br/>
      </w:r>
      <w:r>
        <w:t xml:space="preserve">нНо сторонъь. Это такъ наз. судъ посред- </w:t>
      </w:r>
      <w:r>
        <w:br/>
      </w:r>
      <w:r>
        <w:t xml:space="preserve">никовъ, слЪды котораго существують и въ </w:t>
      </w:r>
      <w:r>
        <w:br/>
      </w:r>
      <w:r>
        <w:t xml:space="preserve">римекомъ процессЪ. Въ Грецш система </w:t>
      </w:r>
      <w:r>
        <w:br/>
      </w:r>
      <w:r>
        <w:t xml:space="preserve">выборовъь судей была проведена весьма </w:t>
      </w:r>
      <w:r>
        <w:br/>
      </w:r>
      <w:r>
        <w:t xml:space="preserve">послЪдовательно, въ РимЪ только для нЪ-</w:t>
      </w:r>
    </w:p>
    <w:p>
      <w:pPr>
        <w:pStyle w:val="Normal"/>
      </w:pPr>
      <w:r>
        <w:t xml:space="preserve">ВыворНЫЕ СУДЬИ.</w:t>
      </w:r>
    </w:p>
    <w:p>
      <w:pPr>
        <w:pStyle w:val="Normal"/>
      </w:pPr>
      <w:r>
        <w:t xml:space="preserve">которыхъ дЪьлъ существовали В. с. (сеп- </w:t>
      </w:r>
      <w:r>
        <w:br/>
      </w:r>
      <w:r>
        <w:t xml:space="preserve">фиштуйт, Чесетуй), таковы были дЪла о сво- </w:t>
      </w:r>
      <w:r>
        <w:br/>
      </w:r>
      <w:r>
        <w:t xml:space="preserve">бодЪ, о правахъ состояшя, о наслфдотвЪ. </w:t>
      </w:r>
      <w:r>
        <w:br/>
      </w:r>
      <w:r>
        <w:t xml:space="preserve">Въ императорсый перодъ Рима развилось </w:t>
      </w:r>
      <w:r>
        <w:br/>
      </w:r>
      <w:r>
        <w:t xml:space="preserve">начало правительственнаго назначешя. Въ </w:t>
      </w:r>
      <w:r>
        <w:br/>
      </w:r>
      <w:r>
        <w:t xml:space="preserve">среде вЪка преобладающимъ типомъ су- </w:t>
      </w:r>
      <w:r>
        <w:br/>
      </w:r>
      <w:r>
        <w:t xml:space="preserve">дей были В. с. сословый, корпорац! и </w:t>
      </w:r>
      <w:r>
        <w:br/>
      </w:r>
      <w:r>
        <w:t xml:space="preserve">общинъ. По мЪрЪ усилен!я центральной </w:t>
      </w:r>
      <w:r>
        <w:br/>
      </w:r>
      <w:r>
        <w:t xml:space="preserve">власти, выборное начало уступало мЪето </w:t>
      </w:r>
      <w:r>
        <w:br/>
      </w:r>
      <w:r>
        <w:t xml:space="preserve">правительственному назначен. Въ на- </w:t>
      </w:r>
      <w:r>
        <w:br/>
      </w:r>
      <w:r>
        <w:t xml:space="preserve">стоящее время въ Западной Европ и Аме- </w:t>
      </w:r>
      <w:r>
        <w:br/>
      </w:r>
      <w:r>
        <w:t xml:space="preserve">рикв только Швейцаря и нзкоторые изъ </w:t>
      </w:r>
      <w:r>
        <w:br/>
      </w:r>
      <w:r>
        <w:t xml:space="preserve">СЪверо-Американскихь шталовъ прим$- </w:t>
      </w:r>
      <w:r>
        <w:br/>
      </w:r>
      <w:r>
        <w:t xml:space="preserve">няютъ В. ©. кь замфщенйо должностей </w:t>
      </w:r>
      <w:r>
        <w:br/>
      </w:r>
      <w:r>
        <w:t xml:space="preserve">мъстныхъ судей; сохранилось выборное на- </w:t>
      </w:r>
      <w:r>
        <w:br/>
      </w:r>
      <w:r>
        <w:t xml:space="preserve">чало отчасти въ европейскихъ коммерче- </w:t>
      </w:r>
      <w:r>
        <w:br/>
      </w:r>
      <w:r>
        <w:t xml:space="preserve">скихъ сучахъ.</w:t>
      </w:r>
    </w:p>
    <w:p>
      <w:pPr>
        <w:pStyle w:val="Normal"/>
      </w:pPr>
      <w:r>
        <w:t xml:space="preserve">Въ Росси выборное начало весьма древне. </w:t>
      </w:r>
      <w:r>
        <w:br/>
      </w:r>
      <w:r>
        <w:t xml:space="preserve">Въ княжеский пер1одъ князья и мужи ихъ </w:t>
      </w:r>
      <w:r>
        <w:br/>
      </w:r>
      <w:r>
        <w:t xml:space="preserve">творятъ судъ и расправу непремЪнно съ </w:t>
      </w:r>
      <w:r>
        <w:br/>
      </w:r>
      <w:r>
        <w:t xml:space="preserve">учасмемъ добрыхъ людей. Въ Новгородь </w:t>
      </w:r>
      <w:r>
        <w:br/>
      </w:r>
      <w:r>
        <w:t xml:space="preserve">и Псков существовали правильно органи- </w:t>
      </w:r>
      <w:r>
        <w:br/>
      </w:r>
      <w:r>
        <w:t xml:space="preserve">зованные выборные органы правосудя. Въ </w:t>
      </w:r>
      <w:r>
        <w:br/>
      </w:r>
      <w:r>
        <w:t xml:space="preserve">московскомъ государствЪ судъ переходить </w:t>
      </w:r>
      <w:r>
        <w:br/>
      </w:r>
      <w:r>
        <w:t xml:space="preserve">постепенно въ приказы и воеводеке суды, </w:t>
      </w:r>
      <w:r>
        <w:br/>
      </w:r>
      <w:r>
        <w:t xml:space="preserve">въ руки правительственныхь дьяковъ и </w:t>
      </w:r>
      <w:r>
        <w:br/>
      </w:r>
      <w:r>
        <w:t xml:space="preserve">подъячихъ, хотя судебники допускаютъ </w:t>
      </w:r>
      <w:r>
        <w:br/>
      </w:r>
      <w:r>
        <w:t xml:space="preserve">широкое участе представителей земщины </w:t>
      </w:r>
      <w:r>
        <w:br/>
      </w:r>
      <w:r>
        <w:t xml:space="preserve">въ судЪ. 00 времени Петра Великаго за- </w:t>
      </w:r>
      <w:r>
        <w:br/>
      </w:r>
      <w:r>
        <w:t xml:space="preserve">конодательство стремится къ организаци </w:t>
      </w:r>
      <w:r>
        <w:br/>
      </w:r>
      <w:r>
        <w:t xml:space="preserve">особыхъ сословныхъ судовъ на выборномъ </w:t>
      </w:r>
      <w:r>
        <w:br/>
      </w:r>
      <w:r>
        <w:t xml:space="preserve">начал. Стремлене это послздовательно </w:t>
      </w:r>
      <w:r>
        <w:br/>
      </w:r>
      <w:r>
        <w:t xml:space="preserve">было проведено въ организаци судебных </w:t>
      </w:r>
      <w:r>
        <w:br/>
      </w:r>
      <w:r>
        <w:t xml:space="preserve">установлен!й, созданныхъ при Екатерин% И </w:t>
      </w:r>
      <w:r>
        <w:br/>
      </w:r>
      <w:r>
        <w:t xml:space="preserve">и съ небольшими измънешями дЪйство- </w:t>
      </w:r>
      <w:r>
        <w:br/>
      </w:r>
      <w:r>
        <w:t xml:space="preserve">вавшихъ до судебной реформы. Система </w:t>
      </w:r>
      <w:r>
        <w:br/>
      </w:r>
      <w:r>
        <w:t xml:space="preserve">выборовъ, сословное начало и срочность </w:t>
      </w:r>
      <w:r>
        <w:br/>
      </w:r>
      <w:r>
        <w:t xml:space="preserve">службы составляли отличительныя черты </w:t>
      </w:r>
      <w:r>
        <w:br/>
      </w:r>
      <w:r>
        <w:t xml:space="preserve">судовъ уъздныхъ, земскихъ, расправъ, ком- </w:t>
      </w:r>
      <w:r>
        <w:br/>
      </w:r>
      <w:r>
        <w:t xml:space="preserve">мерческихъ и др., за исключешемъ только </w:t>
      </w:r>
      <w:r>
        <w:br/>
      </w:r>
      <w:r>
        <w:t xml:space="preserve">центральныхъ судовъ. При обсуждеши су- </w:t>
      </w:r>
      <w:r>
        <w:br/>
      </w:r>
      <w:r>
        <w:t xml:space="preserve">дебной реформы государ. совъть выска- </w:t>
      </w:r>
      <w:r>
        <w:br/>
      </w:r>
      <w:r>
        <w:t xml:space="preserve">зался противъ назначен1я судей по выбо- </w:t>
      </w:r>
      <w:r>
        <w:br/>
      </w:r>
      <w:r>
        <w:t xml:space="preserve">рамъ принцишально, исключеше было до- </w:t>
      </w:r>
      <w:r>
        <w:br/>
      </w:r>
      <w:r>
        <w:t xml:space="preserve">пущено въ отношени мировыхъ судей, оть </w:t>
      </w:r>
      <w:r>
        <w:br/>
      </w:r>
      <w:r>
        <w:t xml:space="preserve">которыхъ, какъ отъ судей мЪстныхъ, тре- </w:t>
      </w:r>
      <w:r>
        <w:br/>
      </w:r>
      <w:r>
        <w:t xml:space="preserve">буется значеше нравовъ, понят, обычаевъ </w:t>
      </w:r>
      <w:r>
        <w:br/>
      </w:r>
      <w:r>
        <w:t xml:space="preserve">и вообще всъхъ условй местной жизни </w:t>
      </w:r>
      <w:r>
        <w:br/>
      </w:r>
      <w:r>
        <w:t xml:space="preserve">Самый характеръ выборовъ былъ измЪ- </w:t>
      </w:r>
      <w:r>
        <w:br/>
      </w:r>
      <w:r>
        <w:t xml:space="preserve">ненъ, и изъ сословныхъ дворянскихъ со- </w:t>
      </w:r>
      <w:r>
        <w:br/>
      </w:r>
      <w:r>
        <w:t xml:space="preserve">бранй они перенесены въ общесословныя </w:t>
      </w:r>
      <w:r>
        <w:br/>
      </w:r>
      <w:r>
        <w:t xml:space="preserve">вемсыя собран!я и городсыя думы (ем. ме </w:t>
      </w:r>
      <w:r>
        <w:br/>
      </w:r>
      <w:r>
        <w:t xml:space="preserve">‘ровые судьи). Законъ 12 1юля 1889 г. упразд- </w:t>
      </w:r>
      <w:r>
        <w:br/>
      </w:r>
      <w:r>
        <w:t xml:space="preserve">нилъ выборный мировой институтъ въ 37 </w:t>
      </w:r>
      <w:r>
        <w:br/>
      </w:r>
      <w:r>
        <w:t xml:space="preserve">внутренних губ., выборные мировые судьи </w:t>
      </w:r>
      <w:r>
        <w:br/>
      </w:r>
      <w:r>
        <w:t xml:space="preserve">сохранены только въ столицахъ, нЪеколь- </w:t>
      </w:r>
      <w:r>
        <w:br/>
      </w:r>
      <w:r>
        <w:t xml:space="preserve">кихь большихъ городахъ, въ части Сиб. </w:t>
      </w:r>
      <w:r>
        <w:br/>
      </w:r>
      <w:r>
        <w:t xml:space="preserve">уЪзда и въ области войска Донского. </w:t>
      </w:r>
      <w:r>
        <w:br/>
      </w:r>
      <w:r>
        <w:t xml:space="preserve">Проекть новой редакщи судебныхъ уста- </w:t>
      </w:r>
      <w:r>
        <w:br/>
      </w:r>
      <w:r>
        <w:t xml:space="preserve">вовъ, составленный 0с0бой комисфей и </w:t>
      </w:r>
      <w:r>
        <w:br/>
      </w:r>
      <w:r>
        <w:t xml:space="preserve">обнародованный въ 1900 г., предполагаеть </w:t>
      </w:r>
      <w:r>
        <w:br/>
      </w:r>
      <w:r>
        <w:t xml:space="preserve">уничтожить всЪ слЪды выборнаго начала </w:t>
      </w:r>
      <w:r>
        <w:br/>
      </w:r>
      <w:r>
        <w:t xml:space="preserve">и послЗдовательно провести черезъ вею </w:t>
      </w:r>
      <w:r>
        <w:br/>
      </w:r>
      <w:r>
        <w:t xml:space="preserve">организацио судебныхъ установлеши на- </w:t>
      </w:r>
      <w:r>
        <w:br/>
      </w:r>
      <w:r>
        <w:t xml:space="preserve">чало правительственнаго назначен!я. Суды </w:t>
      </w:r>
      <w:r>
        <w:br/>
      </w:r>
      <w:r>
        <w:t xml:space="preserve">крестьянск!е (см. волостные суды) и суды </w:t>
      </w:r>
      <w:r>
        <w:br/>
      </w:r>
      <w:r>
        <w:t xml:space="preserve">коммерческте (см.) организованы на вы- </w:t>
      </w:r>
      <w:r>
        <w:br/>
      </w:r>
      <w:r>
        <w:t xml:space="preserve">борномъ нач. Малышевъ, Курсь гражд.</w:t>
      </w:r>
    </w:p>
    <w:p>
      <w:pPr>
        <w:pStyle w:val="Normal"/>
      </w:pPr>
      <w:r>
        <w:t xml:space="preserve">ВывоРочноЕ хозяйство — ВывоРы.</w:t>
      </w:r>
    </w:p>
    <w:p>
      <w:pPr>
        <w:pStyle w:val="Normal"/>
      </w:pPr>
      <w:r>
        <w:t xml:space="preserve">судопр., т. 13 Сергъевичъ, Лекщи по </w:t>
      </w:r>
      <w:r>
        <w:br/>
      </w:r>
      <w:r>
        <w:t xml:space="preserve">истори русскаго права; М. А. Филип- </w:t>
      </w:r>
      <w:r>
        <w:br/>
      </w:r>
      <w:r>
        <w:t xml:space="preserve">пов, Судебная реформа въ Росеш. Судо- </w:t>
      </w:r>
      <w:r>
        <w:br/>
      </w:r>
      <w:r>
        <w:t xml:space="preserve">устройство.</w:t>
      </w:r>
    </w:p>
    <w:p>
      <w:pPr>
        <w:pStyle w:val="Normal"/>
      </w:pPr>
      <w:r>
        <w:t xml:space="preserve">Выборочное хозяйство въ лоу, </w:t>
      </w:r>
      <w:r>
        <w:br/>
      </w:r>
      <w:r>
        <w:t xml:space="preserve">выражающееся въ выборочной рубкЪ </w:t>
      </w:r>
      <w:r>
        <w:br/>
      </w:r>
      <w:r>
        <w:t xml:space="preserve">деревьевъ, достигшихъ возраста епЪлосги, </w:t>
      </w:r>
      <w:r>
        <w:br/>
      </w:r>
      <w:r>
        <w:t xml:space="preserve">является одною изт, формъ гл. обр. высоко- </w:t>
      </w:r>
      <w:r>
        <w:br/>
      </w:r>
      <w:r>
        <w:t xml:space="preserve">ствольнаго хозяйства, хотя въ нзкоторыхъ </w:t>
      </w:r>
      <w:r>
        <w:br/>
      </w:r>
      <w:r>
        <w:t xml:space="preserve">мЪетностяхь Франщи В. х. ведуть и въ </w:t>
      </w:r>
      <w:r>
        <w:br/>
      </w:r>
      <w:r>
        <w:t xml:space="preserve">низкоствольныхь насаждешяхъ. Въ преж- </w:t>
      </w:r>
      <w:r>
        <w:br/>
      </w:r>
      <w:r>
        <w:t xml:space="preserve">нее время, при безхозяйственномъ пользо- </w:t>
      </w:r>
      <w:r>
        <w:br/>
      </w:r>
      <w:r>
        <w:t xml:space="preserve">ван!и лЪсами, В. рубка являлась господ- </w:t>
      </w:r>
      <w:r>
        <w:br/>
      </w:r>
      <w:r>
        <w:t xml:space="preserve">ствующимъ способомъ пользованя древе- </w:t>
      </w:r>
      <w:r>
        <w:br/>
      </w:r>
      <w:r>
        <w:t xml:space="preserve">синою; при правильномъ лЪеномъ хозяй- </w:t>
      </w:r>
      <w:r>
        <w:br/>
      </w:r>
      <w:r>
        <w:t xml:space="preserve">ствЪ ее вытЪъеняютъ сплошныя и постепен- </w:t>
      </w:r>
      <w:r>
        <w:br/>
      </w:r>
      <w:r>
        <w:t xml:space="preserve">ныя рубки, но вытЪеняютъ не вполнЪ; съ </w:t>
      </w:r>
      <w:r>
        <w:br/>
      </w:r>
      <w:r>
        <w:t xml:space="preserve">одной стороны правильно организованное </w:t>
      </w:r>
      <w:r>
        <w:br/>
      </w:r>
      <w:r>
        <w:t xml:space="preserve">В. х. является наиболЪе пригоднымъ для </w:t>
      </w:r>
      <w:r>
        <w:br/>
      </w:r>
      <w:r>
        <w:t xml:space="preserve">нъкоторыхъ категомй защитныхъ лв- </w:t>
      </w:r>
      <w:r>
        <w:br/>
      </w:r>
      <w:r>
        <w:t xml:space="preserve">совъ, сь другой — наиболЪе совершенные </w:t>
      </w:r>
      <w:r>
        <w:br/>
      </w:r>
      <w:r>
        <w:t xml:space="preserve">способы пользованйя высокоствольными на- </w:t>
      </w:r>
      <w:r>
        <w:br/>
      </w:r>
      <w:r>
        <w:t xml:space="preserve">саждешями, въ особенности въ небольшихъ </w:t>
      </w:r>
      <w:r>
        <w:br/>
      </w:r>
      <w:r>
        <w:t xml:space="preserve">по площади дачахъ, также сводятся къ В. </w:t>
      </w:r>
      <w:r>
        <w:br/>
      </w:r>
      <w:r>
        <w:t xml:space="preserve">х. Въ Росаи этому хозяйству подчинены </w:t>
      </w:r>
      <w:r>
        <w:br/>
      </w:r>
      <w:r>
        <w:t xml:space="preserve">обширные леса сЪъвера, гдЪ до сихъ поръ </w:t>
      </w:r>
      <w:r>
        <w:br/>
      </w:r>
      <w:r>
        <w:t xml:space="preserve">еще ведется В. рубка „на прмискъ“; оно </w:t>
      </w:r>
      <w:r>
        <w:br/>
      </w:r>
      <w:r>
        <w:t xml:space="preserve">сдълано, въ силу лЪсоохранительнаго за- </w:t>
      </w:r>
      <w:r>
        <w:br/>
      </w:r>
      <w:r>
        <w:t xml:space="preserve">кона, обязательнымъ для лЪВсовъ, признан- </w:t>
      </w:r>
      <w:r>
        <w:br/>
      </w:r>
      <w:r>
        <w:t xml:space="preserve">ныхъ защитными, и ему, несомнЪнно, при- </w:t>
      </w:r>
      <w:r>
        <w:br/>
      </w:r>
      <w:r>
        <w:t xml:space="preserve">падлежитъ блестящее будущее въ лВсахъ </w:t>
      </w:r>
      <w:r>
        <w:br/>
      </w:r>
      <w:r>
        <w:t xml:space="preserve">южной Росаи.</w:t>
      </w:r>
    </w:p>
    <w:p>
      <w:pPr>
        <w:pStyle w:val="Normal"/>
      </w:pPr>
      <w:r>
        <w:t xml:space="preserve">Выборы. порядокъ призвашя какого </w:t>
      </w:r>
      <w:r>
        <w:br/>
      </w:r>
      <w:r>
        <w:t xml:space="preserve">нибудь лица на извЪстную должность иЪ- </w:t>
      </w:r>
      <w:r>
        <w:br/>
      </w:r>
      <w:r>
        <w:t xml:space="preserve">сколькимн дЪе- и правоспособными субъек- </w:t>
      </w:r>
      <w:r>
        <w:br/>
      </w:r>
      <w:r>
        <w:t xml:space="preserve">тами. Веякаго’ рода общества и ферейны </w:t>
      </w:r>
      <w:r>
        <w:br/>
      </w:r>
      <w:r>
        <w:t xml:space="preserve">заранфе устанавливаютъ въ своихъ уста- </w:t>
      </w:r>
      <w:r>
        <w:br/>
      </w:r>
      <w:r>
        <w:t xml:space="preserve">вахъ порядокъ выборовъ правлешя н про-</w:t>
      </w:r>
    </w:p>
    <w:p>
      <w:pPr>
        <w:pStyle w:val="Normal"/>
      </w:pPr>
      <w:r>
        <w:t xml:space="preserve">чихъ органовъ. Корпоращи и коллейи </w:t>
      </w:r>
      <w:r>
        <w:br/>
      </w:r>
      <w:r>
        <w:t xml:space="preserve">публичнаго характера, вродф торговыхъ </w:t>
      </w:r>
      <w:r>
        <w:br/>
      </w:r>
      <w:r>
        <w:t xml:space="preserve">палать, цеховъ, общинныхъ представи-</w:t>
      </w:r>
    </w:p>
    <w:p>
      <w:pPr>
        <w:pStyle w:val="Normal"/>
      </w:pPr>
      <w:r>
        <w:t xml:space="preserve">тельствъ, церковныхъ управлешй, окруж- </w:t>
      </w:r>
      <w:r>
        <w:br/>
      </w:r>
      <w:r>
        <w:t xml:space="preserve">ныхь депутащи и т. п. выбираются въ по- </w:t>
      </w:r>
      <w:r>
        <w:br/>
      </w:r>
      <w:r>
        <w:t xml:space="preserve">рядкЪ, установленномъ особыми законами, </w:t>
      </w:r>
      <w:r>
        <w:br/>
      </w:r>
      <w:r>
        <w:t xml:space="preserve">правит. распоряжешями и регламентами. </w:t>
      </w:r>
      <w:r>
        <w:br/>
      </w:r>
      <w:r>
        <w:t xml:space="preserve">В. шеффеновъ и присяжныхъ производятся </w:t>
      </w:r>
      <w:r>
        <w:br/>
      </w:r>
      <w:r>
        <w:t xml:space="preserve">согласно предписашямъ дъйствующихть за- </w:t>
      </w:r>
      <w:r>
        <w:br/>
      </w:r>
      <w:r>
        <w:t xml:space="preserve">коновъ. Особенное значене имЪють вы- </w:t>
      </w:r>
      <w:r>
        <w:br/>
      </w:r>
      <w:r>
        <w:t xml:space="preserve">боры народныхъ представителей, </w:t>
      </w:r>
      <w:r>
        <w:br/>
      </w:r>
      <w:r>
        <w:t xml:space="preserve">главнымъ образомъ В. во вторую (нижнюю) </w:t>
      </w:r>
      <w:r>
        <w:br/>
      </w:r>
      <w:r>
        <w:t xml:space="preserve">палату тамь, гдЪ введена система двухЪ </w:t>
      </w:r>
      <w:r>
        <w:br/>
      </w:r>
      <w:r>
        <w:t xml:space="preserve">палатъ. Существуеть два вида этихъ вы- </w:t>
      </w:r>
      <w:r>
        <w:br/>
      </w:r>
      <w:r>
        <w:t xml:space="preserve">боровъ: 1) вь Ангии, Соединенныхь Шта- </w:t>
      </w:r>
      <w:r>
        <w:br/>
      </w:r>
      <w:r>
        <w:t xml:space="preserve">тахъ, Франщи, Беле и Италйи, въ боль- </w:t>
      </w:r>
      <w:r>
        <w:br/>
      </w:r>
      <w:r>
        <w:t xml:space="preserve">шинствЪ швейцарскихъ кантоновъ и при </w:t>
      </w:r>
      <w:r>
        <w:br/>
      </w:r>
      <w:r>
        <w:t xml:space="preserve">выборахь въ германсюй рейхстагъ прак- </w:t>
      </w:r>
      <w:r>
        <w:br/>
      </w:r>
      <w:r>
        <w:t xml:space="preserve">тикуются т. н. непосредственные (прямые) </w:t>
      </w:r>
      <w:r>
        <w:br/>
      </w:r>
      <w:r>
        <w:t xml:space="preserve">выборы, которые производятся самими из- </w:t>
      </w:r>
      <w:r>
        <w:br/>
      </w:r>
      <w:r>
        <w:t xml:space="preserve">бирателями, т. е. субъектами, надЪленны- </w:t>
      </w:r>
      <w:r>
        <w:br/>
      </w:r>
      <w:r>
        <w:t xml:space="preserve">ми (активнымЪъ) избирательнымь правомъ; </w:t>
      </w:r>
      <w:r>
        <w:br/>
      </w:r>
      <w:r>
        <w:t xml:space="preserve">2) оть нихь отличаются выборы посред- </w:t>
      </w:r>
      <w:r>
        <w:br/>
      </w:r>
      <w:r>
        <w:t xml:space="preserve">ственные (косвенные), при которыхъ из- </w:t>
      </w:r>
      <w:r>
        <w:br/>
      </w:r>
      <w:r>
        <w:t xml:space="preserve">биратели производят» первоначальные </w:t>
      </w:r>
      <w:r>
        <w:br/>
      </w:r>
      <w:r>
        <w:t xml:space="preserve">выборы выборщиковтъ, а эти посльдне </w:t>
      </w:r>
      <w:r>
        <w:br/>
      </w:r>
      <w:r>
        <w:t xml:space="preserve">выбирають уже депуталовъ; такая система </w:t>
      </w:r>
      <w:r>
        <w:br/>
      </w:r>
      <w:r>
        <w:t xml:space="preserve">принята въ Испаши, Прусаи, Бавари и </w:t>
      </w:r>
      <w:r>
        <w:br/>
      </w:r>
      <w:r>
        <w:t xml:space="preserve">многихъ другихъ нЪмецкихь тосударствахъ.</w:t>
      </w:r>
    </w:p>
    <w:p>
      <w:pPr>
        <w:pStyle w:val="Normal"/>
      </w:pPr>
      <w:r>
        <w:t xml:space="preserve">Въ Австр!и представительство въ ландтаг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и рейхсратЪ составляется, вообще говоря, </w:t>
      </w:r>
      <w:r>
        <w:br/>
      </w:r>
      <w:r>
        <w:t xml:space="preserve">путемъ прямыхъ выборовъ, а косвенные В. </w:t>
      </w:r>
      <w:r>
        <w:br/>
      </w:r>
      <w:r>
        <w:t xml:space="preserve">практикуются только сельскими общинами </w:t>
      </w:r>
      <w:r>
        <w:br/>
      </w:r>
      <w:r>
        <w:t xml:space="preserve">и пятымъ, т. н. ‚общимъ“ классомъ изби- </w:t>
      </w:r>
      <w:r>
        <w:br/>
      </w:r>
      <w:r>
        <w:t xml:space="preserve">рателей, введенным закономъ 14 поня 1896. </w:t>
      </w:r>
      <w:r>
        <w:br/>
      </w:r>
      <w:r>
        <w:t xml:space="preserve">Существують особые законы (учрежде- </w:t>
      </w:r>
      <w:r>
        <w:br/>
      </w:r>
      <w:r>
        <w:t xml:space="preserve">н1я, регламентъ), о выборахъ, точно </w:t>
      </w:r>
      <w:r>
        <w:br/>
      </w:r>
      <w:r>
        <w:t xml:space="preserve">опредвляюнЦе (право голоса на выборахъ, </w:t>
      </w:r>
      <w:r>
        <w:br/>
      </w:r>
      <w:r>
        <w:t xml:space="preserve">активное избирательное право) и </w:t>
      </w:r>
      <w:r>
        <w:br/>
      </w:r>
      <w:r>
        <w:t xml:space="preserve">право избираня (избираемость, пассивное </w:t>
      </w:r>
      <w:r>
        <w:br/>
      </w:r>
      <w:r>
        <w:t xml:space="preserve">избирательное право), а также и самъ </w:t>
      </w:r>
      <w:r>
        <w:br/>
      </w:r>
      <w:r>
        <w:t xml:space="preserve">порядокь (систему) выборовъ. Системы </w:t>
      </w:r>
      <w:r>
        <w:br/>
      </w:r>
      <w:r>
        <w:t xml:space="preserve">выборовъ различны. Прежде всего, до сихъ </w:t>
      </w:r>
      <w:r>
        <w:br/>
      </w:r>
      <w:r>
        <w:t xml:space="preserve">поръ еще сохраняются остатки прежней </w:t>
      </w:r>
      <w:r>
        <w:br/>
      </w:r>
      <w:r>
        <w:t xml:space="preserve">сословной системы, по которой каждое со- </w:t>
      </w:r>
      <w:r>
        <w:br/>
      </w:r>
      <w:r>
        <w:t xml:space="preserve">слове выбираеть своихъ представителей </w:t>
      </w:r>
      <w:r>
        <w:br/>
      </w:r>
      <w:r>
        <w:t xml:space="preserve">отдЪльно („государственные штаты“). Но </w:t>
      </w:r>
      <w:r>
        <w:br/>
      </w:r>
      <w:r>
        <w:t xml:space="preserve">конститущи новаго времени большей </w:t>
      </w:r>
      <w:r>
        <w:br/>
      </w:r>
      <w:r>
        <w:t xml:space="preserve">частью отказалнсь отъ этой системы и при- </w:t>
      </w:r>
      <w:r>
        <w:br/>
      </w:r>
      <w:r>
        <w:t xml:space="preserve">няли систему народнаго представительства, </w:t>
      </w:r>
      <w:r>
        <w:br/>
      </w:r>
      <w:r>
        <w:t xml:space="preserve">т. ч. народные представители выбираются </w:t>
      </w:r>
      <w:r>
        <w:br/>
      </w:r>
      <w:r>
        <w:t xml:space="preserve">сообща всей совокупностью избирателей, </w:t>
      </w:r>
      <w:r>
        <w:br/>
      </w:r>
      <w:r>
        <w:t xml:space="preserve">распредвляемыхъ по принципу террито- </w:t>
      </w:r>
      <w:r>
        <w:br/>
      </w:r>
      <w:r>
        <w:t xml:space="preserve">р1альнаго дЪлевя (избирательные округа). </w:t>
      </w:r>
      <w:r>
        <w:br/>
      </w:r>
      <w:r>
        <w:t xml:space="preserve">Современныя законодательства о выборахъ, </w:t>
      </w:r>
      <w:r>
        <w:br/>
      </w:r>
      <w:r>
        <w:t xml:space="preserve">большей частью, допускаютъ къ выборамт </w:t>
      </w:r>
      <w:r>
        <w:br/>
      </w:r>
      <w:r>
        <w:t xml:space="preserve">не веБхъ совершеннолЪтнихЪ подданныхъ, </w:t>
      </w:r>
      <w:r>
        <w:br/>
      </w:r>
      <w:r>
        <w:t xml:space="preserve">а ставять извЪетныя ограниченя, уста- </w:t>
      </w:r>
      <w:r>
        <w:br/>
      </w:r>
      <w:r>
        <w:t xml:space="preserve">навливаютъ опредъленный цензъ (избира- </w:t>
      </w:r>
      <w:r>
        <w:br/>
      </w:r>
      <w:r>
        <w:t xml:space="preserve">тельный цензъ). Такъ напр., въ Бавария </w:t>
      </w:r>
      <w:r>
        <w:br/>
      </w:r>
      <w:r>
        <w:t xml:space="preserve">отъ выборовъ устраняются всЪ, не подле- </w:t>
      </w:r>
      <w:r>
        <w:br/>
      </w:r>
      <w:r>
        <w:t xml:space="preserve">жащие прямому обложению. Прусекй за- </w:t>
      </w:r>
      <w:r>
        <w:br/>
      </w:r>
      <w:r>
        <w:t xml:space="preserve">конъ о выборахъ 30 мая 1849 ввель для </w:t>
      </w:r>
      <w:r>
        <w:br/>
      </w:r>
      <w:r>
        <w:t xml:space="preserve">косвенныхъ выборовъ депутатовъ трехъ- </w:t>
      </w:r>
      <w:r>
        <w:br/>
      </w:r>
      <w:r>
        <w:t xml:space="preserve">классную систему: первоначальные изби- </w:t>
      </w:r>
      <w:r>
        <w:br/>
      </w:r>
      <w:r>
        <w:t xml:space="preserve">ратели дЪлятся на выспий, низпий и сред- </w:t>
      </w:r>
      <w:r>
        <w:br/>
      </w:r>
      <w:r>
        <w:t xml:space="preserve">эй разряды по степени обложенности и </w:t>
      </w:r>
      <w:r>
        <w:br/>
      </w:r>
      <w:r>
        <w:t xml:space="preserve">каждый изъ этихъ трехъ классовъ выби- </w:t>
      </w:r>
      <w:r>
        <w:br/>
      </w:r>
      <w:r>
        <w:t xml:space="preserve">раеть 1/3 всего числа выборщиковъ. По </w:t>
      </w:r>
      <w:r>
        <w:br/>
      </w:r>
      <w:r>
        <w:t xml:space="preserve">закону 29 Поня 1893 здфсь принимают- </w:t>
      </w:r>
      <w:r>
        <w:br/>
      </w:r>
      <w:r>
        <w:t xml:space="preserve">ся во внимаше не только прямые го- </w:t>
      </w:r>
      <w:r>
        <w:br/>
      </w:r>
      <w:r>
        <w:t xml:space="preserve">сударетвенные налоги, но также и 00- </w:t>
      </w:r>
      <w:r>
        <w:br/>
      </w:r>
      <w:r>
        <w:t xml:space="preserve">щинные, уЪздные, окружные и провин- </w:t>
      </w:r>
      <w:r>
        <w:br/>
      </w:r>
      <w:r>
        <w:t xml:space="preserve">щальные. Въ Австр!и до 1896 отъ город- </w:t>
      </w:r>
      <w:r>
        <w:br/>
      </w:r>
      <w:r>
        <w:t xml:space="preserve">скихъ и общинныхъ выборовъ устранялись </w:t>
      </w:r>
      <w:r>
        <w:br/>
      </w:r>
      <w:r>
        <w:t xml:space="preserve">лица, плативпи!е государетвенныхъ нало- </w:t>
      </w:r>
      <w:r>
        <w:br/>
      </w:r>
      <w:r>
        <w:t xml:space="preserve">говъ меньше одного гульдена; теперь право </w:t>
      </w:r>
      <w:r>
        <w:br/>
      </w:r>
      <w:r>
        <w:t xml:space="preserve">выборовъ предоставлено имъ въ состав </w:t>
      </w:r>
      <w:r>
        <w:br/>
      </w:r>
      <w:r>
        <w:t xml:space="preserve">„общаго“ избирательнаго класса. Въ Ан- </w:t>
      </w:r>
      <w:r>
        <w:br/>
      </w:r>
      <w:r>
        <w:t xml:space="preserve">тши каждый, живущ евоимъ хозяйствомъ, </w:t>
      </w:r>
      <w:r>
        <w:br/>
      </w:r>
      <w:r>
        <w:t xml:space="preserve">иметь право участвовать въ выборахъ въ </w:t>
      </w:r>
      <w:r>
        <w:br/>
      </w:r>
      <w:r>
        <w:t xml:space="preserve">нижнюю палату. Въ Австри (законы </w:t>
      </w:r>
      <w:r>
        <w:br/>
      </w:r>
      <w:r>
        <w:t xml:space="preserve">2 апрЪля 1878 и 2 октября 1882) В. въ па- </w:t>
      </w:r>
      <w:r>
        <w:br/>
      </w:r>
      <w:r>
        <w:t xml:space="preserve">лату депутатовъ производились четырьмя </w:t>
      </w:r>
      <w:r>
        <w:br/>
      </w:r>
      <w:r>
        <w:t xml:space="preserve">классами (курмями): крупными землевла- </w:t>
      </w:r>
      <w:r>
        <w:br/>
      </w:r>
      <w:r>
        <w:t xml:space="preserve">дъльцами, городами, торговыми и реме- </w:t>
      </w:r>
      <w:r>
        <w:br/>
      </w:r>
      <w:r>
        <w:t xml:space="preserve">сленными палатами, сельскими общинами. </w:t>
      </w:r>
      <w:r>
        <w:br/>
      </w:r>
      <w:r>
        <w:t xml:space="preserve">Избирательная реформа министерства Ва- </w:t>
      </w:r>
      <w:r>
        <w:br/>
      </w:r>
      <w:r>
        <w:t xml:space="preserve">дени 1896 оставила прежя 4 кури безъ </w:t>
      </w:r>
      <w:r>
        <w:br/>
      </w:r>
      <w:r>
        <w:t xml:space="preserve">измъненя, но прибавила къ нимъ еще </w:t>
      </w:r>
      <w:r>
        <w:br/>
      </w:r>
      <w:r>
        <w:t xml:space="preserve">пятую кур всеобщаго избирательнаго </w:t>
      </w:r>
      <w:r>
        <w:br/>
      </w:r>
      <w:r>
        <w:t xml:space="preserve">права: благодаря ей къ прежнимъ 358 чле- </w:t>
      </w:r>
      <w:r>
        <w:br/>
      </w:r>
      <w:r>
        <w:t xml:space="preserve">намъ прибавилось еще 72 новыхъ. Напро- </w:t>
      </w:r>
      <w:r>
        <w:br/>
      </w:r>
      <w:r>
        <w:t xml:space="preserve">тивъ того, во Франщи, Швецщи, въ нЪко- </w:t>
      </w:r>
      <w:r>
        <w:br/>
      </w:r>
      <w:r>
        <w:t xml:space="preserve">торыхъ штатахъ С. Америки и въ Герман- </w:t>
      </w:r>
      <w:r>
        <w:br/>
      </w:r>
      <w:r>
        <w:t xml:space="preserve">ской импер!и введено всеобщее и непосред- </w:t>
      </w:r>
      <w:r>
        <w:br/>
      </w:r>
      <w:r>
        <w:t xml:space="preserve">ственное избирательное право (всеобщая </w:t>
      </w:r>
      <w:r>
        <w:br/>
      </w:r>
      <w:r>
        <w:t xml:space="preserve">подача голосовъ, зайгаве итуегзе!е)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Услошя активнато и пассивнаго избир. </w:t>
      </w:r>
      <w:r>
        <w:br/>
      </w:r>
      <w:r>
        <w:t xml:space="preserve">права, въ общемъ, одинаковы. Въ выбо- </w:t>
      </w:r>
      <w:r>
        <w:br/>
      </w:r>
      <w:r>
        <w:t xml:space="preserve">рахъ въ германск рейхстагъ можеть при- </w:t>
      </w:r>
      <w:r>
        <w:br/>
      </w:r>
      <w:r>
        <w:t xml:space="preserve">нимать учасше всяк нЪъмецъ, достигпий </w:t>
      </w:r>
      <w:r>
        <w:br/>
      </w:r>
      <w:r>
        <w:t xml:space="preserve">25 льть, обладающий всей совокупностью </w:t>
      </w:r>
      <w:r>
        <w:br/>
      </w:r>
      <w:r>
        <w:t xml:space="preserve">правъ германскаго подданнаго и законной </w:t>
      </w:r>
      <w:r>
        <w:br/>
      </w:r>
      <w:r>
        <w:t xml:space="preserve">дъеспособностью. За лицами, находящи- </w:t>
      </w:r>
      <w:r>
        <w:br/>
      </w:r>
      <w:r>
        <w:t xml:space="preserve">мися на дЪйствительной военной службЪ, </w:t>
      </w:r>
      <w:r>
        <w:br/>
      </w:r>
      <w:r>
        <w:t xml:space="preserve">сохраняется лишь активное, но не пассив- </w:t>
      </w:r>
      <w:r>
        <w:br/>
      </w:r>
      <w:r>
        <w:t xml:space="preserve">ное изб. право. Въ рейхетагь можеть быть </w:t>
      </w:r>
      <w:r>
        <w:br/>
      </w:r>
      <w:r>
        <w:t xml:space="preserve">выбранным только тотъ, кто не менъе </w:t>
      </w:r>
      <w:r>
        <w:br/>
      </w:r>
      <w:r>
        <w:t xml:space="preserve">года числится подданнымъ одного изъ </w:t>
      </w:r>
      <w:r>
        <w:br/>
      </w:r>
      <w:r>
        <w:t xml:space="preserve">иъмецкихь государетвъ. Члены Союзнаго </w:t>
      </w:r>
      <w:r>
        <w:br/>
      </w:r>
      <w:r>
        <w:t xml:space="preserve">СовЪта не могутъ одновременно засЪдать </w:t>
      </w:r>
      <w:r>
        <w:br/>
      </w:r>
      <w:r>
        <w:t xml:space="preserve">въ рейхстаг. НЪкоторыя государства уста- </w:t>
      </w:r>
      <w:r>
        <w:br/>
      </w:r>
      <w:r>
        <w:t xml:space="preserve">навливають для пассивнаго изб. права </w:t>
      </w:r>
      <w:r>
        <w:br/>
      </w:r>
      <w:r>
        <w:t xml:space="preserve">возрастный цензъ, напр. 30 льтъ — въ </w:t>
      </w:r>
      <w:r>
        <w:br/>
      </w:r>
      <w:r>
        <w:t xml:space="preserve">Пруссш, Баварш и Австрыи. Различныя </w:t>
      </w:r>
      <w:r>
        <w:br/>
      </w:r>
      <w:r>
        <w:t xml:space="preserve">законодательства, различнымъ образомъ рЪ- </w:t>
      </w:r>
      <w:r>
        <w:br/>
      </w:r>
      <w:r>
        <w:t xml:space="preserve">шаютъ вопросъ о необходимости для чи- </w:t>
      </w:r>
      <w:r>
        <w:br/>
      </w:r>
      <w:r>
        <w:t xml:space="preserve">новниковъ испрашиваль особое позволеше </w:t>
      </w:r>
      <w:r>
        <w:br/>
      </w:r>
      <w:r>
        <w:t xml:space="preserve">на вступлене въ число народныхъ пред- </w:t>
      </w:r>
      <w:r>
        <w:br/>
      </w:r>
      <w:r>
        <w:t xml:space="preserve">ставителей. Для вступлевя въ германск </w:t>
      </w:r>
      <w:r>
        <w:br/>
      </w:r>
      <w:r>
        <w:t xml:space="preserve">рейхстагь такого’ разръшешя не требуется.</w:t>
      </w:r>
    </w:p>
    <w:p>
      <w:pPr>
        <w:pStyle w:val="Normal"/>
      </w:pPr>
      <w:r>
        <w:t xml:space="preserve">По ньмецкому избирательному закону </w:t>
      </w:r>
      <w:r>
        <w:br/>
      </w:r>
      <w:r>
        <w:t xml:space="preserve">избране производится абсолютнымьъ боль- </w:t>
      </w:r>
      <w:r>
        <w:br/>
      </w:r>
      <w:r>
        <w:t xml:space="preserve">шинствомъ голосовъ, т. е. кандидать дол- </w:t>
      </w:r>
      <w:r>
        <w:br/>
      </w:r>
      <w:r>
        <w:t xml:space="preserve">женъ получить больше половины всЪхъ </w:t>
      </w:r>
      <w:r>
        <w:br/>
      </w:r>
      <w:r>
        <w:t xml:space="preserve">голосовъ, поданныхъ въ избирательномъ </w:t>
      </w:r>
      <w:r>
        <w:br/>
      </w:r>
      <w:r>
        <w:t xml:space="preserve">округЪ. Если абсолютнаго большинства </w:t>
      </w:r>
      <w:r>
        <w:br/>
      </w:r>
      <w:r>
        <w:t xml:space="preserve">не составилось, то производится перебал- </w:t>
      </w:r>
      <w:r>
        <w:br/>
      </w:r>
      <w:r>
        <w:t xml:space="preserve">лотировка двухь кандидатовъ, получив- </w:t>
      </w:r>
      <w:r>
        <w:br/>
      </w:r>
      <w:r>
        <w:t xml:space="preserve">шихъ на первыхъ выборахъ наибольшее </w:t>
      </w:r>
      <w:r>
        <w:br/>
      </w:r>
      <w:r>
        <w:t xml:space="preserve">количество голосовъ.</w:t>
      </w:r>
    </w:p>
    <w:p>
      <w:pPr>
        <w:pStyle w:val="Normal"/>
      </w:pPr>
      <w:r>
        <w:t xml:space="preserve">При равенствЪ голосовь вопросъ р5- </w:t>
      </w:r>
      <w:r>
        <w:br/>
      </w:r>
      <w:r>
        <w:t xml:space="preserve">шается лребемъ. Въ Ангщи до рефор- </w:t>
      </w:r>
      <w:r>
        <w:br/>
      </w:r>
      <w:r>
        <w:t xml:space="preserve">мы Гладстона практиковалась открытая </w:t>
      </w:r>
      <w:r>
        <w:br/>
      </w:r>
      <w:r>
        <w:t xml:space="preserve">и устная подача голосовъ. Напротивъ </w:t>
      </w:r>
      <w:r>
        <w:br/>
      </w:r>
      <w:r>
        <w:t xml:space="preserve">того, В. въ германск рейхстатъ, и, вооб- </w:t>
      </w:r>
      <w:r>
        <w:br/>
      </w:r>
      <w:r>
        <w:t xml:space="preserve">ще, въ большинствв государетвь (Прус- </w:t>
      </w:r>
      <w:r>
        <w:br/>
      </w:r>
      <w:r>
        <w:t xml:space="preserve">‹1я составляеть исключенше) производятся </w:t>
      </w:r>
      <w:r>
        <w:br/>
      </w:r>
      <w:r>
        <w:t xml:space="preserve">путемъ закрытой баллотировки: избира- </w:t>
      </w:r>
      <w:r>
        <w:br/>
      </w:r>
      <w:r>
        <w:t xml:space="preserve">тели подаютъ свой’ голосъ предездателю </w:t>
      </w:r>
      <w:r>
        <w:br/>
      </w:r>
      <w:r>
        <w:t xml:space="preserve">В. на запискахь, сложенныхъ т. обр., что </w:t>
      </w:r>
      <w:r>
        <w:br/>
      </w:r>
      <w:r>
        <w:t xml:space="preserve">написанныхь на нихъ именъ не видно, и </w:t>
      </w:r>
      <w:r>
        <w:br/>
      </w:r>
      <w:r>
        <w:t xml:space="preserve">предсьдатель кладеть эти избирательныя </w:t>
      </w:r>
      <w:r>
        <w:br/>
      </w:r>
      <w:r>
        <w:t xml:space="preserve">записки къ урну, стоящую на изби- </w:t>
      </w:r>
      <w:r>
        <w:br/>
      </w:r>
      <w:r>
        <w:t xml:space="preserve">рательномъ стол (избирательная </w:t>
      </w:r>
      <w:r>
        <w:br/>
      </w:r>
      <w:r>
        <w:t xml:space="preserve">урна). Избирательныя записки пишутся </w:t>
      </w:r>
      <w:r>
        <w:br/>
      </w:r>
      <w:r>
        <w:t xml:space="preserve">на бБлой бумагВ, не должны имЪть ника- </w:t>
      </w:r>
      <w:r>
        <w:br/>
      </w:r>
      <w:r>
        <w:t xml:space="preserve">кихъ внЪшнихЪ знаковъ, кромЪ имени </w:t>
      </w:r>
      <w:r>
        <w:br/>
      </w:r>
      <w:r>
        <w:t xml:space="preserve">кандидата, за котораго подаетъ свой го- </w:t>
      </w:r>
      <w:r>
        <w:br/>
      </w:r>
      <w:r>
        <w:t xml:space="preserve">лось избиратель. Гарантей противъ зло- </w:t>
      </w:r>
      <w:r>
        <w:br/>
      </w:r>
      <w:r>
        <w:t xml:space="preserve">употреблейй служитъ публичное произ- </w:t>
      </w:r>
      <w:r>
        <w:br/>
      </w:r>
      <w:r>
        <w:t xml:space="preserve">водство В. и подсчета ихъ результатовъ, </w:t>
      </w:r>
      <w:r>
        <w:br/>
      </w:r>
      <w:r>
        <w:t xml:space="preserve">далЪе то положеше, что фупкщи предез- </w:t>
      </w:r>
      <w:r>
        <w:br/>
      </w:r>
      <w:r>
        <w:t xml:space="preserve">далелей, ассистентовъ и секретарей при </w:t>
      </w:r>
      <w:r>
        <w:br/>
      </w:r>
      <w:r>
        <w:t xml:space="preserve">производствЪ В. въ избирательныхъ окру- </w:t>
      </w:r>
      <w:r>
        <w:br/>
      </w:r>
      <w:r>
        <w:t xml:space="preserve">гахъ и должности ассистентовъ при‘ опре- </w:t>
      </w:r>
      <w:r>
        <w:br/>
      </w:r>
      <w:r>
        <w:t xml:space="preserve">дьлеши результатовъ В. являются почет- </w:t>
      </w:r>
      <w:r>
        <w:br/>
      </w:r>
      <w:r>
        <w:t xml:space="preserve">ными должностями и поручалются только </w:t>
      </w:r>
      <w:r>
        <w:br/>
      </w:r>
      <w:r>
        <w:t xml:space="preserve">лицамъ, не занимающимъ никакой госу- </w:t>
      </w:r>
      <w:r>
        <w:br/>
      </w:r>
      <w:r>
        <w:t xml:space="preserve">дарственной должности. Вшяше В., уже </w:t>
      </w:r>
      <w:r>
        <w:br/>
      </w:r>
      <w:r>
        <w:t xml:space="preserve">имфвшихЪъ мфето, на В., еще предстояще, </w:t>
      </w:r>
      <w:r>
        <w:br/>
      </w:r>
      <w:r>
        <w:t xml:space="preserve">предупреждается тЪмъ, что В. въ рейхс- </w:t>
      </w:r>
      <w:r>
        <w:br/>
      </w:r>
      <w:r>
        <w:t xml:space="preserve">тагь производятся по всей импери въ </w:t>
      </w:r>
      <w:r>
        <w:br/>
      </w:r>
      <w:r>
        <w:t xml:space="preserve">одинЪ и тотъ же день. Въ Гермаши все </w:t>
      </w:r>
      <w:r>
        <w:br/>
      </w:r>
      <w:r>
        <w:t xml:space="preserve">пространство, занимаемое Союзомъ, раз-</w:t>
      </w:r>
    </w:p>
    <w:p>
      <w:pPr>
        <w:pStyle w:val="Normal"/>
      </w:pPr>
      <w:r>
        <w:t xml:space="preserve">Выборы.</w:t>
      </w:r>
    </w:p>
    <w:p>
      <w:pPr>
        <w:pStyle w:val="Normal"/>
      </w:pPr>
      <w:r>
        <w:t xml:space="preserve">дЪлено на избирательные округа, </w:t>
      </w:r>
      <w:r>
        <w:br/>
      </w:r>
      <w:r>
        <w:t xml:space="preserve">(\Уа К те15е) а эти посльдше въ свою оче- </w:t>
      </w:r>
      <w:r>
        <w:br/>
      </w:r>
      <w:r>
        <w:t xml:space="preserve">редь распадаются на участки (Ма ЪБеждеке), </w:t>
      </w:r>
      <w:r>
        <w:br/>
      </w:r>
      <w:r>
        <w:t xml:space="preserve">въ которыхь производится подача голо- </w:t>
      </w:r>
      <w:r>
        <w:br/>
      </w:r>
      <w:r>
        <w:t xml:space="preserve">совъ. Для каждаго избирательнаго округа, </w:t>
      </w:r>
      <w:r>
        <w:br/>
      </w:r>
      <w:r>
        <w:t xml:space="preserve">соотвЪтственные правительственные органы </w:t>
      </w:r>
      <w:r>
        <w:br/>
      </w:r>
      <w:r>
        <w:t xml:space="preserve">назначаютъь выборнаго коммиссара, а </w:t>
      </w:r>
      <w:r>
        <w:br/>
      </w:r>
      <w:r>
        <w:t xml:space="preserve">для каждаго участка — предсвдателя В. </w:t>
      </w:r>
      <w:r>
        <w:br/>
      </w:r>
      <w:r>
        <w:t xml:space="preserve">съ его замъстителемъ. Нормально каждое </w:t>
      </w:r>
      <w:r>
        <w:br/>
      </w:r>
      <w:r>
        <w:t xml:space="preserve">населенное мЪсто составляеть отдьльный </w:t>
      </w:r>
      <w:r>
        <w:br/>
      </w:r>
      <w:r>
        <w:t xml:space="preserve">избирательный участокъ, но иногда н$- </w:t>
      </w:r>
      <w:r>
        <w:br/>
      </w:r>
      <w:r>
        <w:t xml:space="preserve">сколько поселешй соединяются съ сосзд- </w:t>
      </w:r>
      <w:r>
        <w:br/>
      </w:r>
      <w:r>
        <w:t xml:space="preserve">ними въ одинъ участокъ, а крупные го- </w:t>
      </w:r>
      <w:r>
        <w:br/>
      </w:r>
      <w:r>
        <w:t xml:space="preserve">рода дЪлятся на нЪсколько участковъ. </w:t>
      </w:r>
      <w:r>
        <w:br/>
      </w:r>
      <w:r>
        <w:t xml:space="preserve">Избирательный участокъ заключаеть въ </w:t>
      </w:r>
      <w:r>
        <w:br/>
      </w:r>
      <w:r>
        <w:t xml:space="preserve">себЪ не болЪе 35,000 душт, по посльдней </w:t>
      </w:r>
      <w:r>
        <w:br/>
      </w:r>
      <w:r>
        <w:t xml:space="preserve">народной переписи. Для каждой общины </w:t>
      </w:r>
      <w:r>
        <w:br/>
      </w:r>
      <w:r>
        <w:t xml:space="preserve">изготовляются списки всъхъ лицъ, надЪ- </w:t>
      </w:r>
      <w:r>
        <w:br/>
      </w:r>
      <w:r>
        <w:t xml:space="preserve">ленныхъ активнымъ избирательнымъ пра- </w:t>
      </w:r>
      <w:r>
        <w:br/>
      </w:r>
      <w:r>
        <w:t xml:space="preserve">вомъ (т. н. выборный листъ, листъ </w:t>
      </w:r>
      <w:r>
        <w:br/>
      </w:r>
      <w:r>
        <w:t xml:space="preserve">избирателей). Эти списки публикуются </w:t>
      </w:r>
      <w:r>
        <w:br/>
      </w:r>
      <w:r>
        <w:t xml:space="preserve">во всеобщее свЪдЪне, по крайней мфръ, </w:t>
      </w:r>
      <w:r>
        <w:br/>
      </w:r>
      <w:r>
        <w:t xml:space="preserve">за дней до В. Въ течеше восьми-дневнаго </w:t>
      </w:r>
      <w:r>
        <w:br/>
      </w:r>
      <w:r>
        <w:t xml:space="preserve">срока вносятся и всеЪ предложешя о по- </w:t>
      </w:r>
      <w:r>
        <w:br/>
      </w:r>
      <w:r>
        <w:t xml:space="preserve">правкахъ и дополнешяхь въ выборныхь </w:t>
      </w:r>
      <w:r>
        <w:br/>
      </w:r>
      <w:r>
        <w:t xml:space="preserve">листахъ. Процедура В. (избиратель- </w:t>
      </w:r>
      <w:r>
        <w:br/>
      </w:r>
      <w:r>
        <w:t xml:space="preserve">ный актЪъ) продолжается въ назначенный </w:t>
      </w:r>
      <w:r>
        <w:br/>
      </w:r>
      <w:r>
        <w:t xml:space="preserve">день отъ 10 ч. утра до 6 ч. вечера. Во </w:t>
      </w:r>
      <w:r>
        <w:br/>
      </w:r>
      <w:r>
        <w:t xml:space="preserve">время производства В. въ помфщенш, гдЪ </w:t>
      </w:r>
      <w:r>
        <w:br/>
      </w:r>
      <w:r>
        <w:t xml:space="preserve">они происходятъ, запрещается произносить </w:t>
      </w:r>
      <w:r>
        <w:br/>
      </w:r>
      <w:r>
        <w:t xml:space="preserve">рЪъчи, принимать рЪшешя, кромЪ тъхъ, ко- </w:t>
      </w:r>
      <w:r>
        <w:br/>
      </w:r>
      <w:r>
        <w:t xml:space="preserve">торыя обусловливаются ходомъ самой вы- </w:t>
      </w:r>
      <w:r>
        <w:br/>
      </w:r>
      <w:r>
        <w:t xml:space="preserve">борной процедуры. Къ подачь голосовъ </w:t>
      </w:r>
      <w:r>
        <w:br/>
      </w:r>
      <w:r>
        <w:t xml:space="preserve">допускаются только лица, занесенныя въ </w:t>
      </w:r>
      <w:r>
        <w:br/>
      </w:r>
      <w:r>
        <w:t xml:space="preserve">списки избирателей. Въ 6 ч. вечера пред- </w:t>
      </w:r>
      <w:r>
        <w:br/>
      </w:r>
      <w:r>
        <w:t xml:space="preserve">съдалель объявляеть В. закрытыми; изби- </w:t>
      </w:r>
      <w:r>
        <w:br/>
      </w:r>
      <w:r>
        <w:t xml:space="preserve">рательныя записки вынималются изъ урны. </w:t>
      </w:r>
      <w:r>
        <w:br/>
      </w:r>
      <w:r>
        <w:t xml:space="preserve">пересчитываются и общее ихъ число срав- </w:t>
      </w:r>
      <w:r>
        <w:br/>
      </w:r>
      <w:r>
        <w:t xml:space="preserve">нивается съ числомъ избирателей при чемъ </w:t>
      </w:r>
      <w:r>
        <w:br/>
      </w:r>
      <w:r>
        <w:t xml:space="preserve">секретарь на избирательныхъ спискахъ про- </w:t>
      </w:r>
      <w:r>
        <w:br/>
      </w:r>
      <w:r>
        <w:t xml:space="preserve">тивъ каждаго имени дфлаеть отмЪтку о </w:t>
      </w:r>
      <w:r>
        <w:br/>
      </w:r>
      <w:r>
        <w:t xml:space="preserve">подачъ голоса. Вопросъ о дЪйствитель- </w:t>
      </w:r>
      <w:r>
        <w:br/>
      </w:r>
      <w:r>
        <w:t xml:space="preserve">ности и недЪйствительности избиратель- </w:t>
      </w:r>
      <w:r>
        <w:br/>
      </w:r>
      <w:r>
        <w:t xml:space="preserve">пыхь записокъ рЬшаетея выборнымъ ко- </w:t>
      </w:r>
      <w:r>
        <w:br/>
      </w:r>
      <w:r>
        <w:t xml:space="preserve">митетомъ, по большинству голосовъ. Изби- </w:t>
      </w:r>
      <w:r>
        <w:br/>
      </w:r>
      <w:r>
        <w:t xml:space="preserve">рательныя записки, о дЪйствительности ко- </w:t>
      </w:r>
      <w:r>
        <w:br/>
      </w:r>
      <w:r>
        <w:t xml:space="preserve">торыхъ понадобилось постановлен!е выбор- </w:t>
      </w:r>
      <w:r>
        <w:br/>
      </w:r>
      <w:r>
        <w:t xml:space="preserve">наго комитета, нумеруются въ опредълен- </w:t>
      </w:r>
      <w:r>
        <w:br/>
      </w:r>
      <w:r>
        <w:t xml:space="preserve">номъ порядкЪ и присоединяются къ про- </w:t>
      </w:r>
      <w:r>
        <w:br/>
      </w:r>
      <w:r>
        <w:t xml:space="preserve">токолу выборовъ. ВеЪ остальныя избира- </w:t>
      </w:r>
      <w:r>
        <w:br/>
      </w:r>
      <w:r>
        <w:t xml:space="preserve">тельныя записки опечатываются и сохра- </w:t>
      </w:r>
      <w:r>
        <w:br/>
      </w:r>
      <w:r>
        <w:t xml:space="preserve">няются, пока рейхстагъ не произведетъ про- </w:t>
      </w:r>
      <w:r>
        <w:br/>
      </w:r>
      <w:r>
        <w:t xml:space="preserve">вЪрки выборовъ и не объявить ихъ дЪй- </w:t>
      </w:r>
      <w:r>
        <w:br/>
      </w:r>
      <w:r>
        <w:t xml:space="preserve">ствительными (см. ниже). Каждый изби- </w:t>
      </w:r>
      <w:r>
        <w:br/>
      </w:r>
      <w:r>
        <w:t xml:space="preserve">рательный участокь выбираетъ одного де- </w:t>
      </w:r>
      <w:r>
        <w:br/>
      </w:r>
      <w:r>
        <w:t xml:space="preserve">путата. Депутаты являются представите- </w:t>
      </w:r>
      <w:r>
        <w:br/>
      </w:r>
      <w:r>
        <w:t xml:space="preserve">лями всего народа и не связаны никакими </w:t>
      </w:r>
      <w:r>
        <w:br/>
      </w:r>
      <w:r>
        <w:t xml:space="preserve">инструкщаями и порученями. Депутаты по- </w:t>
      </w:r>
      <w:r>
        <w:br/>
      </w:r>
      <w:r>
        <w:t xml:space="preserve">лучаютъ полномочя на опредфленный пе- </w:t>
      </w:r>
      <w:r>
        <w:br/>
      </w:r>
      <w:r>
        <w:t xml:space="preserve">родъ времени, который называется изби- </w:t>
      </w:r>
      <w:r>
        <w:br/>
      </w:r>
      <w:r>
        <w:t xml:space="preserve">рательнымъ или законодательнымЪъ </w:t>
      </w:r>
      <w:r>
        <w:br/>
      </w:r>
      <w:r>
        <w:t xml:space="preserve">пер!одомъ. Закономъ 19 марта 1888 г. </w:t>
      </w:r>
      <w:r>
        <w:br/>
      </w:r>
      <w:r>
        <w:t xml:space="preserve">этоть срокъ продолженъ для германскаго </w:t>
      </w:r>
      <w:r>
        <w:br/>
      </w:r>
      <w:r>
        <w:t xml:space="preserve">рейхстага съ 3-хъ до 5-ти лЪтЪ, а въ ланд- </w:t>
      </w:r>
      <w:r>
        <w:br/>
      </w:r>
      <w:r>
        <w:t xml:space="preserve">тагахъ различныхъ н5мецкихъ государств </w:t>
      </w:r>
      <w:r>
        <w:br/>
      </w:r>
      <w:r>
        <w:t xml:space="preserve">законод. перодъ продолжается шесть, пять, </w:t>
      </w:r>
      <w:r>
        <w:br/>
      </w:r>
      <w:r>
        <w:t xml:space="preserve">четыре итри года. Если депутатское мъето </w:t>
      </w:r>
      <w:r>
        <w:br/>
      </w:r>
      <w:r>
        <w:t xml:space="preserve">освобождается въ течен!е этого промежутка</w:t>
      </w:r>
    </w:p>
    <w:p>
      <w:pPr>
        <w:pStyle w:val="Normal"/>
      </w:pPr>
      <w:r>
        <w:t xml:space="preserve">Выьвогы.</w:t>
      </w:r>
    </w:p>
    <w:p>
      <w:pPr>
        <w:pStyle w:val="Normal"/>
      </w:pPr>
      <w:r>
        <w:t xml:space="preserve">времени, то назначаются добавочные В. </w:t>
      </w:r>
      <w:r>
        <w:br/>
      </w:r>
      <w:r>
        <w:t xml:space="preserve">на оставшутося часть избирательнаго пе- </w:t>
      </w:r>
      <w:r>
        <w:br/>
      </w:r>
      <w:r>
        <w:t xml:space="preserve">р1ода, а въ случаЪ распущен!я народнаго </w:t>
      </w:r>
      <w:r>
        <w:br/>
      </w:r>
      <w:r>
        <w:t xml:space="preserve">представительства начинается новый из- </w:t>
      </w:r>
      <w:r>
        <w:br/>
      </w:r>
      <w:r>
        <w:t xml:space="preserve">бирательный перодъ и производятся все- </w:t>
      </w:r>
      <w:r>
        <w:br/>
      </w:r>
      <w:r>
        <w:t xml:space="preserve">обще новые В.</w:t>
      </w:r>
    </w:p>
    <w:p>
      <w:pPr>
        <w:pStyle w:val="Normal"/>
      </w:pPr>
      <w:r>
        <w:t xml:space="preserve">АвстрЕйская система В. гораздо слож- </w:t>
      </w:r>
      <w:r>
        <w:br/>
      </w:r>
      <w:r>
        <w:t xml:space="preserve">нЪе; большей частью избиратели одного </w:t>
      </w:r>
      <w:r>
        <w:br/>
      </w:r>
      <w:r>
        <w:t xml:space="preserve">избирательнаго округа, состоящаго то </w:t>
      </w:r>
      <w:r>
        <w:br/>
      </w:r>
      <w:r>
        <w:t xml:space="preserve">изъ цьлой области, то изъ одного города, </w:t>
      </w:r>
      <w:r>
        <w:br/>
      </w:r>
      <w:r>
        <w:t xml:space="preserve">то изъ нфеколькихъ судебныхъ округовъ, </w:t>
      </w:r>
      <w:r>
        <w:br/>
      </w:r>
      <w:r>
        <w:t xml:space="preserve">составляютъ одно избирательное со- </w:t>
      </w:r>
      <w:r>
        <w:br/>
      </w:r>
      <w:r>
        <w:t xml:space="preserve">бран!е; въ Богеми крупные землевла- </w:t>
      </w:r>
      <w:r>
        <w:br/>
      </w:r>
      <w:r>
        <w:t xml:space="preserve">дъльцы выбирають въ шести избиратель- </w:t>
      </w:r>
      <w:r>
        <w:br/>
      </w:r>
      <w:r>
        <w:t xml:space="preserve">цыхъ собрашяхъ, избиратели города Треста </w:t>
      </w:r>
      <w:r>
        <w:br/>
      </w:r>
      <w:r>
        <w:t xml:space="preserve">составляютъ три собравя; члены торго- </w:t>
      </w:r>
      <w:r>
        <w:br/>
      </w:r>
      <w:r>
        <w:t xml:space="preserve">выхъ и ремесленныхъ -палатъ образують </w:t>
      </w:r>
      <w:r>
        <w:br/>
      </w:r>
      <w:r>
        <w:t xml:space="preserve">самостоятельное собраше или-же голосують </w:t>
      </w:r>
      <w:r>
        <w:br/>
      </w:r>
      <w:r>
        <w:t xml:space="preserve">вмЕсТЬ съ городскими избирателями. Ко- </w:t>
      </w:r>
      <w:r>
        <w:br/>
      </w:r>
      <w:r>
        <w:t xml:space="preserve">ронныя земли и области выбираютъ каждая </w:t>
      </w:r>
      <w:r>
        <w:br/>
      </w:r>
      <w:r>
        <w:t xml:space="preserve">опредфленное число депутатовъ, которые </w:t>
      </w:r>
      <w:r>
        <w:br/>
      </w:r>
      <w:r>
        <w:t xml:space="preserve">распредьляются между четырьмя избира- </w:t>
      </w:r>
      <w:r>
        <w:br/>
      </w:r>
      <w:r>
        <w:t xml:space="preserve">тельными классами, существовавииими еще </w:t>
      </w:r>
      <w:r>
        <w:br/>
      </w:r>
      <w:r>
        <w:t xml:space="preserve">до закона 1896 г.; число депутатовъ, избирае- </w:t>
      </w:r>
      <w:r>
        <w:br/>
      </w:r>
      <w:r>
        <w:t xml:space="preserve">мыхъ пятымъ, „Общимъ“, избирательным </w:t>
      </w:r>
      <w:r>
        <w:br/>
      </w:r>
      <w:r>
        <w:t xml:space="preserve">классомъ опредЪляется отдфльно для каж- </w:t>
      </w:r>
      <w:r>
        <w:br/>
      </w:r>
      <w:r>
        <w:t xml:space="preserve">дой коронной земли и области. Право В. </w:t>
      </w:r>
      <w:r>
        <w:br/>
      </w:r>
      <w:r>
        <w:t xml:space="preserve">въ одномъ изъ 4 классовъ, только и су- </w:t>
      </w:r>
      <w:r>
        <w:br/>
      </w:r>
      <w:r>
        <w:t xml:space="preserve">ществовавигихъ до 1896 г., не исключаетъ </w:t>
      </w:r>
      <w:r>
        <w:br/>
      </w:r>
      <w:r>
        <w:t xml:space="preserve">возможности выбирать и въ „общемъ“ из- </w:t>
      </w:r>
      <w:r>
        <w:br/>
      </w:r>
      <w:r>
        <w:t xml:space="preserve">бирательномъ класеЪ той же области. Де- </w:t>
      </w:r>
      <w:r>
        <w:br/>
      </w:r>
      <w:r>
        <w:t xml:space="preserve">путаты выбираются на шесть льтъь. Въ </w:t>
      </w:r>
      <w:r>
        <w:br/>
      </w:r>
      <w:r>
        <w:t xml:space="preserve">случаЪ освобождешя депутатской ваканейт </w:t>
      </w:r>
      <w:r>
        <w:br/>
      </w:r>
      <w:r>
        <w:t xml:space="preserve">до срока, производятся добавочные В. </w:t>
      </w:r>
      <w:r>
        <w:br/>
      </w:r>
      <w:r>
        <w:t xml:space="preserve">Провърка выборнаго производства совер- </w:t>
      </w:r>
      <w:r>
        <w:br/>
      </w:r>
      <w:r>
        <w:t xml:space="preserve">шается самимъ парламентом. Нужно за- </w:t>
      </w:r>
      <w:r>
        <w:br/>
      </w:r>
      <w:r>
        <w:t xml:space="preserve">мБтить, что въ послЪднее время часто раз- </w:t>
      </w:r>
      <w:r>
        <w:br/>
      </w:r>
      <w:r>
        <w:t xml:space="preserve">даются голоса о выборной реформЪ: </w:t>
      </w:r>
      <w:r>
        <w:br/>
      </w:r>
      <w:r>
        <w:t xml:space="preserve">возражають противъ В. по избирательнымъ </w:t>
      </w:r>
      <w:r>
        <w:br/>
      </w:r>
      <w:r>
        <w:t xml:space="preserve">округамъ и вмЪсто нихъ предлагаютъ об- </w:t>
      </w:r>
      <w:r>
        <w:br/>
      </w:r>
      <w:r>
        <w:t xml:space="preserve">ластные В.; кромЪ того говорять о необ- </w:t>
      </w:r>
      <w:r>
        <w:br/>
      </w:r>
      <w:r>
        <w:t xml:space="preserve">ходимости оградить права меньшинства. </w:t>
      </w:r>
      <w:r>
        <w:br/>
      </w:r>
      <w:r>
        <w:t xml:space="preserve">(См. пропорщональные БВ.).</w:t>
      </w:r>
    </w:p>
    <w:p>
      <w:pPr>
        <w:pStyle w:val="Normal"/>
      </w:pPr>
      <w:r>
        <w:t xml:space="preserve">Дъйствя, посягающия противъ избира- </w:t>
      </w:r>
      <w:r>
        <w:br/>
      </w:r>
      <w:r>
        <w:t xml:space="preserve">тельнаго активнаго и пассивнаго права, </w:t>
      </w:r>
      <w:r>
        <w:br/>
      </w:r>
      <w:r>
        <w:t xml:space="preserve">являются политическимъ преступлешемъ. </w:t>
      </w:r>
      <w:r>
        <w:br/>
      </w:r>
      <w:r>
        <w:t xml:space="preserve">Сюда относятся:</w:t>
      </w:r>
    </w:p>
    <w:p>
      <w:pPr>
        <w:pStyle w:val="Normal"/>
      </w:pPr>
      <w:r>
        <w:t xml:space="preserve">1) Воспренятствоване къ участпо въ вы- </w:t>
      </w:r>
      <w:r>
        <w:br/>
      </w:r>
      <w:r>
        <w:t xml:space="preserve">борахъ или подачЪ голоса путемъ насишя </w:t>
      </w:r>
      <w:r>
        <w:br/>
      </w:r>
      <w:r>
        <w:t xml:space="preserve">или угрозы какимъ-нибудь противоправ- </w:t>
      </w:r>
      <w:r>
        <w:br/>
      </w:r>
      <w:r>
        <w:t xml:space="preserve">нымъ дъяшШемъ. По н5мецкому законода- </w:t>
      </w:r>
      <w:r>
        <w:br/>
      </w:r>
      <w:r>
        <w:t xml:space="preserve">тельетву наказащемъ служить тюремное </w:t>
      </w:r>
      <w:r>
        <w:br/>
      </w:r>
      <w:r>
        <w:t xml:space="preserve">заключене отъ 6 мъсяцевъ до 5 льтъ или- </w:t>
      </w:r>
      <w:r>
        <w:br/>
      </w:r>
      <w:r>
        <w:t xml:space="preserve">же заключеше ‘въ крфпости отъ одного </w:t>
      </w:r>
      <w:r>
        <w:br/>
      </w:r>
      <w:r>
        <w:t xml:space="preserve">дня до 5 лЪфть; покушеше — наказуемо. </w:t>
      </w:r>
      <w:r>
        <w:br/>
      </w:r>
      <w:r>
        <w:t xml:space="preserve">Принуждеше къ осуществлено избиралель- </w:t>
      </w:r>
      <w:r>
        <w:br/>
      </w:r>
      <w:r>
        <w:t xml:space="preserve">наго права наказуется, какъ простое.</w:t>
      </w:r>
    </w:p>
    <w:p>
      <w:pPr>
        <w:pStyle w:val="Normal"/>
      </w:pPr>
      <w:r>
        <w:t xml:space="preserve">2) Подлогъ въ выборахтъ, т. е. объ- </w:t>
      </w:r>
      <w:r>
        <w:br/>
      </w:r>
      <w:r>
        <w:t xml:space="preserve">явлеше невьрныхъ результатовъ выборовъ </w:t>
      </w:r>
      <w:r>
        <w:br/>
      </w:r>
      <w:r>
        <w:t xml:space="preserve">или же искажеше правильных результа- </w:t>
      </w:r>
      <w:r>
        <w:br/>
      </w:r>
      <w:r>
        <w:t xml:space="preserve">товъ. Наказане по нЪмецкому законода- </w:t>
      </w:r>
      <w:r>
        <w:br/>
      </w:r>
      <w:r>
        <w:t xml:space="preserve">тельству: тюремное заключеше до 2 лБть; </w:t>
      </w:r>
      <w:r>
        <w:br/>
      </w:r>
      <w:r>
        <w:t xml:space="preserve">для лицъ, уполномоченныхъ собираль изби- </w:t>
      </w:r>
      <w:r>
        <w:br/>
      </w:r>
      <w:r>
        <w:t xml:space="preserve">рательные голоса или записки или произ- </w:t>
      </w:r>
      <w:r>
        <w:br/>
      </w:r>
      <w:r>
        <w:t xml:space="preserve">водить подсчетъ голосовъ, тюремное заклю- </w:t>
      </w:r>
      <w:r>
        <w:br/>
      </w:r>
      <w:r>
        <w:t xml:space="preserve">чен!е отъ 1 недфли до 3 лть.</w:t>
      </w:r>
    </w:p>
    <w:p>
      <w:pPr>
        <w:pStyle w:val="Normal"/>
      </w:pPr>
      <w:r>
        <w:t xml:space="preserve">3) Купля (и продажа) голосовъ, т. е. </w:t>
      </w:r>
      <w:r>
        <w:br/>
      </w:r>
      <w:r>
        <w:t xml:space="preserve">подкупъ при В-—хъ. Наказаше: тюрем-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ное заключ. отъ 1 мЪе. до2л. См. Егеи4еп- </w:t>
      </w:r>
      <w:r>
        <w:br/>
      </w:r>
      <w:r>
        <w:t xml:space="preserve">{В а1, Пе, Ма Без еспивз (Бресл., 1896).</w:t>
      </w:r>
    </w:p>
    <w:p>
      <w:pPr>
        <w:pStyle w:val="Normal"/>
      </w:pPr>
      <w:r>
        <w:t xml:space="preserve">Для устранен!я нежелательныхъ посл®д- </w:t>
      </w:r>
      <w:r>
        <w:br/>
      </w:r>
      <w:r>
        <w:t xml:space="preserve">стый избирательныхъ злоупотреблений при- </w:t>
      </w:r>
      <w:r>
        <w:br/>
      </w:r>
      <w:r>
        <w:t xml:space="preserve">нимаютъ слЪд. мЪры.</w:t>
      </w:r>
    </w:p>
    <w:p>
      <w:pPr>
        <w:pStyle w:val="Normal"/>
      </w:pPr>
      <w:r>
        <w:t xml:space="preserve">Опротестован!е выборовъ, т. е. </w:t>
      </w:r>
      <w:r>
        <w:br/>
      </w:r>
      <w:r>
        <w:t xml:space="preserve">оспаривае дЪъйствительности выборовъ. </w:t>
      </w:r>
      <w:r>
        <w:br/>
      </w:r>
      <w:r>
        <w:t xml:space="preserve">Въ германскомъ рейхетагз практикуется </w:t>
      </w:r>
      <w:r>
        <w:br/>
      </w:r>
      <w:r>
        <w:t xml:space="preserve">порядокъ, въ силу котораго заявлешя о </w:t>
      </w:r>
      <w:r>
        <w:br/>
      </w:r>
      <w:r>
        <w:t xml:space="preserve">неправильности выборовъ подаются изби- </w:t>
      </w:r>
      <w:r>
        <w:br/>
      </w:r>
      <w:r>
        <w:t xml:space="preserve">рателями въ течен1е десяти дней со време- </w:t>
      </w:r>
      <w:r>
        <w:br/>
      </w:r>
      <w:r>
        <w:t xml:space="preserve">ни открымя рейхстага, а возражешя про- </w:t>
      </w:r>
      <w:r>
        <w:br/>
      </w:r>
      <w:r>
        <w:t xml:space="preserve">тивъ добавочныхь выборовъ, произошед- </w:t>
      </w:r>
      <w:r>
        <w:br/>
      </w:r>
      <w:r>
        <w:t xml:space="preserve">шихъ во время сесфи, въ течеше десяти </w:t>
      </w:r>
      <w:r>
        <w:br/>
      </w:r>
      <w:r>
        <w:t xml:space="preserve">дней со времени объявлешя ихъ результа- </w:t>
      </w:r>
      <w:r>
        <w:br/>
      </w:r>
      <w:r>
        <w:t xml:space="preserve">товъ. Это относится и къ возражешямъ </w:t>
      </w:r>
      <w:r>
        <w:br/>
      </w:r>
      <w:r>
        <w:t xml:space="preserve">со стороны членовъ рейхстага. Избира- </w:t>
      </w:r>
      <w:r>
        <w:br/>
      </w:r>
      <w:r>
        <w:t xml:space="preserve">тель, протестуюций противъ дЬйсйвитель- </w:t>
      </w:r>
      <w:r>
        <w:br/>
      </w:r>
      <w:r>
        <w:t xml:space="preserve">ности выборовъ, долженъ указать основашя </w:t>
      </w:r>
      <w:r>
        <w:br/>
      </w:r>
      <w:r>
        <w:t xml:space="preserve">своего протеста и привести доказательства. </w:t>
      </w:r>
      <w:r>
        <w:br/>
      </w:r>
      <w:r>
        <w:t xml:space="preserve">Со стороны избирательныхъ чиновъь мо- </w:t>
      </w:r>
      <w:r>
        <w:br/>
      </w:r>
      <w:r>
        <w:t xml:space="preserve">жетъ послЪдовать документальное разъяс- </w:t>
      </w:r>
      <w:r>
        <w:br/>
      </w:r>
      <w:r>
        <w:t xml:space="preserve">нен!е въ пользу избрашя даннаго лица, </w:t>
      </w:r>
      <w:r>
        <w:br/>
      </w:r>
      <w:r>
        <w:t xml:space="preserve">то носитъ назване контру - протеста. </w:t>
      </w:r>
      <w:r>
        <w:br/>
      </w:r>
      <w:r>
        <w:t xml:space="preserve">Въ австрЙскомъ рейхератЪ по заведен- </w:t>
      </w:r>
      <w:r>
        <w:br/>
      </w:r>
      <w:r>
        <w:t xml:space="preserve">ному порядку возражешя и протесты про- </w:t>
      </w:r>
      <w:r>
        <w:br/>
      </w:r>
      <w:r>
        <w:t xml:space="preserve">тивъ выборовъ принимаются президентом </w:t>
      </w:r>
      <w:r>
        <w:br/>
      </w:r>
      <w:r>
        <w:t xml:space="preserve">впродолжени трехъь дней послЪ открытя </w:t>
      </w:r>
      <w:r>
        <w:br/>
      </w:r>
      <w:r>
        <w:t xml:space="preserve">рейхерата, а противъ дополнитель- </w:t>
      </w:r>
      <w:r>
        <w:br/>
      </w:r>
      <w:r>
        <w:t xml:space="preserve">ныхЪъ выборовъ впродолжеши 14 дней </w:t>
      </w:r>
      <w:r>
        <w:br/>
      </w:r>
      <w:r>
        <w:t xml:space="preserve">послЪ выборовъ. Отсутстые избирательной </w:t>
      </w:r>
      <w:r>
        <w:br/>
      </w:r>
      <w:r>
        <w:t xml:space="preserve">правоспособности, когда бы оно ни обна- </w:t>
      </w:r>
      <w:r>
        <w:br/>
      </w:r>
      <w:r>
        <w:t xml:space="preserve">ружилось, влечетъ за собою утрату депу- </w:t>
      </w:r>
      <w:r>
        <w:br/>
      </w:r>
      <w:r>
        <w:t xml:space="preserve">талскихъ полномо\Ий, если оно заключается </w:t>
      </w:r>
      <w:r>
        <w:br/>
      </w:r>
      <w:r>
        <w:t xml:space="preserve">въ томъ, что избранный состоитъ подъ опе- </w:t>
      </w:r>
      <w:r>
        <w:br/>
      </w:r>
      <w:r>
        <w:t xml:space="preserve">кой или попечительствомъ, пользуется об- </w:t>
      </w:r>
      <w:r>
        <w:br/>
      </w:r>
      <w:r>
        <w:t xml:space="preserve">щественным призр5шемъ и находится </w:t>
      </w:r>
      <w:r>
        <w:br/>
      </w:r>
      <w:r>
        <w:t xml:space="preserve">подъ конкурснымъ производетвомъ или </w:t>
      </w:r>
      <w:r>
        <w:br/>
      </w:r>
      <w:r>
        <w:t xml:space="preserve">осужденъ за какое нибудь преступлеше </w:t>
      </w:r>
      <w:r>
        <w:br/>
      </w:r>
      <w:r>
        <w:t xml:space="preserve">или правонарушене, какъ напр., кражу, </w:t>
      </w:r>
      <w:r>
        <w:br/>
      </w:r>
      <w:r>
        <w:t xml:space="preserve">растрату или мошенничество.</w:t>
      </w:r>
    </w:p>
    <w:p>
      <w:pPr>
        <w:pStyle w:val="Normal"/>
      </w:pPr>
      <w:r>
        <w:t xml:space="preserve">Другой гарантей противъ злоунотребле- </w:t>
      </w:r>
      <w:r>
        <w:br/>
      </w:r>
      <w:r>
        <w:t xml:space="preserve">ый при выборахъ служить провЪрка </w:t>
      </w:r>
      <w:r>
        <w:br/>
      </w:r>
      <w:r>
        <w:t xml:space="preserve">выборовъ, т. е. разсмотрьше и утвержде- </w:t>
      </w:r>
      <w:r>
        <w:br/>
      </w:r>
      <w:r>
        <w:t xml:space="preserve">ве результаловъ выборовъ. По общему </w:t>
      </w:r>
      <w:r>
        <w:br/>
      </w:r>
      <w:r>
        <w:t xml:space="preserve">правилу, такую пров5рку производить </w:t>
      </w:r>
      <w:r>
        <w:br/>
      </w:r>
      <w:r>
        <w:t xml:space="preserve">самъ парламенть. Германсвй рейхстагъ </w:t>
      </w:r>
      <w:r>
        <w:br/>
      </w:r>
      <w:r>
        <w:t xml:space="preserve">длится для этой цбли на семь отдьлешй. </w:t>
      </w:r>
      <w:r>
        <w:br/>
      </w:r>
      <w:r>
        <w:t xml:space="preserve">Когда кьмъ-нибудь заявляется протесть </w:t>
      </w:r>
      <w:r>
        <w:br/>
      </w:r>
      <w:r>
        <w:t xml:space="preserve">противъ выборовъ, или одно изъ отдьлешй </w:t>
      </w:r>
      <w:r>
        <w:br/>
      </w:r>
      <w:r>
        <w:t xml:space="preserve">объявляеть сомнительнымъ рЪшен!е изби- </w:t>
      </w:r>
      <w:r>
        <w:br/>
      </w:r>
      <w:r>
        <w:t xml:space="preserve">рательнаго большинства, или, наконець, </w:t>
      </w:r>
      <w:r>
        <w:br/>
      </w:r>
      <w:r>
        <w:t xml:space="preserve">десять наличныхъ членовъ отдълешя предъ- </w:t>
      </w:r>
      <w:r>
        <w:br/>
      </w:r>
      <w:r>
        <w:t xml:space="preserve">являють обоснованное сомнъые противъ, </w:t>
      </w:r>
      <w:r>
        <w:br/>
      </w:r>
      <w:r>
        <w:t xml:space="preserve">дъйствительности выборовъ, то все выбор- </w:t>
      </w:r>
      <w:r>
        <w:br/>
      </w:r>
      <w:r>
        <w:t xml:space="preserve">ное производство поступаеть на дальнЪй- </w:t>
      </w:r>
      <w:r>
        <w:br/>
      </w:r>
      <w:r>
        <w:t xml:space="preserve">пИй пересмотрь вь выборную провъ- </w:t>
      </w:r>
      <w:r>
        <w:br/>
      </w:r>
      <w:r>
        <w:t xml:space="preserve">рочную комисс1ю. состоящую изъ 14 чле- </w:t>
      </w:r>
      <w:r>
        <w:br/>
      </w:r>
      <w:r>
        <w:t xml:space="preserve">новъ рейхстага. Заключене этой комис- </w:t>
      </w:r>
      <w:r>
        <w:br/>
      </w:r>
      <w:r>
        <w:t xml:space="preserve">си относительно дъйствительности и не- </w:t>
      </w:r>
      <w:r>
        <w:br/>
      </w:r>
      <w:r>
        <w:t xml:space="preserve">дъйствительности выборовъ является рЪ- </w:t>
      </w:r>
      <w:r>
        <w:br/>
      </w:r>
      <w:r>
        <w:t xml:space="preserve">шающимь для рейхстага. Авотрск пар- </w:t>
      </w:r>
      <w:r>
        <w:br/>
      </w:r>
      <w:r>
        <w:t xml:space="preserve">ламентъ, въ видахъ провЪрки выборовъ, </w:t>
      </w:r>
      <w:r>
        <w:br/>
      </w:r>
      <w:r>
        <w:t xml:space="preserve">дфлится на девять отдвленй, между кото- </w:t>
      </w:r>
      <w:r>
        <w:br/>
      </w:r>
      <w:r>
        <w:t xml:space="preserve">рыми распредъляются акты выборнаго </w:t>
      </w:r>
      <w:r>
        <w:br/>
      </w:r>
      <w:r>
        <w:t xml:space="preserve">производства но жребю. Выборные списки </w:t>
      </w:r>
      <w:r>
        <w:br/>
      </w:r>
      <w:r>
        <w:t xml:space="preserve">представляются президенту, а пре денть </w:t>
      </w:r>
      <w:r>
        <w:br/>
      </w:r>
      <w:r>
        <w:t xml:space="preserve">парламенту: послъдый или признаеть вы-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боры дЬйствительными, или-же передаетъ </w:t>
      </w:r>
      <w:r>
        <w:br/>
      </w:r>
      <w:r>
        <w:t xml:space="preserve">выборное производство на разсмотрьше </w:t>
      </w:r>
      <w:r>
        <w:br/>
      </w:r>
      <w:r>
        <w:t xml:space="preserve">легитимац!онной комиссйи, которая потомъ </w:t>
      </w:r>
      <w:r>
        <w:br/>
      </w:r>
      <w:r>
        <w:t xml:space="preserve">и докладываеть парламенту. Парламентъ </w:t>
      </w:r>
      <w:r>
        <w:br/>
      </w:r>
      <w:r>
        <w:t xml:space="preserve">произносить окончательное рьшешео дЪй- </w:t>
      </w:r>
      <w:r>
        <w:br/>
      </w:r>
      <w:r>
        <w:t xml:space="preserve">ствительности выборовъ. Въ новъйшее вре- </w:t>
      </w:r>
      <w:r>
        <w:br/>
      </w:r>
      <w:r>
        <w:t xml:space="preserve">мя, въ Австри въ особенности, сталъ вы- </w:t>
      </w:r>
      <w:r>
        <w:br/>
      </w:r>
      <w:r>
        <w:t xml:space="preserve">рабатыватлься тоть ваглядъ что провЪрка </w:t>
      </w:r>
      <w:r>
        <w:br/>
      </w:r>
      <w:r>
        <w:t xml:space="preserve">выборовъ должна быть предоставлена не- </w:t>
      </w:r>
      <w:r>
        <w:br/>
      </w:r>
      <w:r>
        <w:t xml:space="preserve">зависимымъ судеснымъ учреждешямъ, въ </w:t>
      </w:r>
      <w:r>
        <w:br/>
      </w:r>
      <w:r>
        <w:t xml:space="preserve">качествЪ чисто судебной задачи, такъ какъ </w:t>
      </w:r>
      <w:r>
        <w:br/>
      </w:r>
      <w:r>
        <w:t xml:space="preserve">парламенты не представляютъ достаточной </w:t>
      </w:r>
      <w:r>
        <w:br/>
      </w:r>
      <w:r>
        <w:t xml:space="preserve">гарантии въ независимости. 5. Ле!1тек, </w:t>
      </w:r>
      <w:r>
        <w:br/>
      </w:r>
      <w:r>
        <w:t xml:space="preserve">Еш Уегаззипозаетев Во! {аг Озфеггесй </w:t>
      </w:r>
      <w:r>
        <w:br/>
      </w:r>
      <w:r>
        <w:t xml:space="preserve">(ВЪна, 1885); Н. Лачцез, Ге \аШ шт 4еп </w:t>
      </w:r>
      <w:r>
        <w:br/>
      </w:r>
      <w:r>
        <w:t xml:space="preserve">то4егпеп ЗЭбазеп ипа ш \Уа рта лтезе- </w:t>
      </w:r>
      <w:r>
        <w:br/>
      </w:r>
      <w:r>
        <w:t xml:space="preserve">зерезпо! {йг Озбеггес! (1885); М. у. Зеуде1, </w:t>
      </w:r>
      <w:r>
        <w:br/>
      </w:r>
      <w:r>
        <w:t xml:space="preserve">ЗаайзтесВ све ип@ роНИзене АЪВап@ ит- </w:t>
      </w:r>
      <w:r>
        <w:br/>
      </w:r>
      <w:r>
        <w:t xml:space="preserve">51, стр. 191, елл. (Фрейбургъ и Верл., 1893).</w:t>
      </w:r>
    </w:p>
    <w:p>
      <w:pPr>
        <w:pStyle w:val="Normal"/>
      </w:pPr>
      <w:r>
        <w:t xml:space="preserve">Пропорц!ональные В. (РгорогЧопа- </w:t>
      </w:r>
      <w:r>
        <w:br/>
      </w:r>
      <w:r>
        <w:t xml:space="preserve">хуаВ|, гергезет(айоп, англ. ргорог@опа| ге- </w:t>
      </w:r>
      <w:r>
        <w:br/>
      </w:r>
      <w:r>
        <w:t xml:space="preserve">ргезешайоп, въ Швейцари — просто Рго- </w:t>
      </w:r>
      <w:r>
        <w:br/>
      </w:r>
      <w:r>
        <w:t xml:space="preserve">рот7.). Подъ этимъ именемъь разумфють </w:t>
      </w:r>
      <w:r>
        <w:br/>
      </w:r>
      <w:r>
        <w:t xml:space="preserve">порядокъ выборовъ, въ результат кото- </w:t>
      </w:r>
      <w:r>
        <w:br/>
      </w:r>
      <w:r>
        <w:t xml:space="preserve">раго получается представительство, соот- </w:t>
      </w:r>
      <w:r>
        <w:br/>
      </w:r>
      <w:r>
        <w:t xml:space="preserve">вътствующее дЪйствительн. отношешямъ </w:t>
      </w:r>
      <w:r>
        <w:br/>
      </w:r>
      <w:r>
        <w:t xml:space="preserve">партй и выражающее фактическое значе- </w:t>
      </w:r>
      <w:r>
        <w:br/>
      </w:r>
      <w:r>
        <w:t xml:space="preserve">н1е также и меньшинства. Представитель- </w:t>
      </w:r>
      <w:r>
        <w:br/>
      </w:r>
      <w:r>
        <w:t xml:space="preserve">ная система выборовъ состоитъ въ </w:t>
      </w:r>
      <w:r>
        <w:br/>
      </w:r>
      <w:r>
        <w:t xml:space="preserve">томъ, что вся масса избирателей дБ- </w:t>
      </w:r>
      <w:r>
        <w:br/>
      </w:r>
      <w:r>
        <w:t xml:space="preserve">лится исключительно по географическо- </w:t>
      </w:r>
      <w:r>
        <w:br/>
      </w:r>
      <w:r>
        <w:t xml:space="preserve">му принципу на избирательные округа, </w:t>
      </w:r>
      <w:r>
        <w:br/>
      </w:r>
      <w:r>
        <w:t xml:space="preserve">а на общественную ихъ групировку, </w:t>
      </w:r>
      <w:r>
        <w:br/>
      </w:r>
      <w:r>
        <w:t xml:space="preserve">какъ это бываетъ при сословномъ пред- </w:t>
      </w:r>
      <w:r>
        <w:br/>
      </w:r>
      <w:r>
        <w:t xml:space="preserve">ставительствЪ, не обращаютъ внимая. </w:t>
      </w:r>
      <w:r>
        <w:br/>
      </w:r>
      <w:r>
        <w:t xml:space="preserve">Если при этомъ В. рьшаются абсолют- </w:t>
      </w:r>
      <w:r>
        <w:br/>
      </w:r>
      <w:r>
        <w:t xml:space="preserve">нымъ большинствомъ голосовъ, то оче- </w:t>
      </w:r>
      <w:r>
        <w:br/>
      </w:r>
      <w:r>
        <w:t xml:space="preserve">видно, различе партИныхъ интересовъ </w:t>
      </w:r>
      <w:r>
        <w:br/>
      </w:r>
      <w:r>
        <w:t xml:space="preserve">представлено будетъ въ парламент лишь </w:t>
      </w:r>
      <w:r>
        <w:br/>
      </w:r>
      <w:r>
        <w:t xml:space="preserve">постольку, поскольку оно проявилось въ </w:t>
      </w:r>
      <w:r>
        <w:br/>
      </w:r>
      <w:r>
        <w:t xml:space="preserve">теографическомъ дълен!и страны на изби- </w:t>
      </w:r>
      <w:r>
        <w:br/>
      </w:r>
      <w:r>
        <w:t xml:space="preserve">ратильные округа. Этого — мало для совре- </w:t>
      </w:r>
      <w:r>
        <w:br/>
      </w:r>
      <w:r>
        <w:t xml:space="preserve">менной жизни съ ея богатымъ обществен- </w:t>
      </w:r>
      <w:r>
        <w:br/>
      </w:r>
      <w:r>
        <w:t xml:space="preserve">нымъ дифференцованемъ. КромЪ того, </w:t>
      </w:r>
      <w:r>
        <w:br/>
      </w:r>
      <w:r>
        <w:t xml:space="preserve">представительство. составленное путемъ </w:t>
      </w:r>
      <w:r>
        <w:br/>
      </w:r>
      <w:r>
        <w:t xml:space="preserve">массового голосовашя, не представляеть ни </w:t>
      </w:r>
      <w:r>
        <w:br/>
      </w:r>
      <w:r>
        <w:t xml:space="preserve">въ духовномъ, ни въ хозяйственномъ отно- </w:t>
      </w:r>
      <w:r>
        <w:br/>
      </w:r>
      <w:r>
        <w:t xml:space="preserve">шени весьма важныхъ народныхъ группъ, </w:t>
      </w:r>
      <w:r>
        <w:br/>
      </w:r>
      <w:r>
        <w:t xml:space="preserve">если онЪ раздроблены и выражаются къ </w:t>
      </w:r>
      <w:r>
        <w:br/>
      </w:r>
      <w:r>
        <w:t xml:space="preserve">каждой данной мЪъетности лишь незначи- </w:t>
      </w:r>
      <w:r>
        <w:br/>
      </w:r>
      <w:r>
        <w:t xml:space="preserve">тельнымъ числомъ своихъ членовъ. Ре- </w:t>
      </w:r>
      <w:r>
        <w:br/>
      </w:r>
      <w:r>
        <w:t xml:space="preserve">презентативная система является крайней </w:t>
      </w:r>
      <w:r>
        <w:br/>
      </w:r>
      <w:r>
        <w:t xml:space="preserve">реакщей противъ стараго сословнаго го- </w:t>
      </w:r>
      <w:r>
        <w:br/>
      </w:r>
      <w:r>
        <w:t xml:space="preserve">сударственнаго строя; она разсматриваеть </w:t>
      </w:r>
      <w:r>
        <w:br/>
      </w:r>
      <w:r>
        <w:t xml:space="preserve">человЪка исключительно, какъ гражданина, </w:t>
      </w:r>
      <w:r>
        <w:br/>
      </w:r>
      <w:r>
        <w:t xml:space="preserve">игнорируя остальныя его разнообразныя </w:t>
      </w:r>
      <w:r>
        <w:br/>
      </w:r>
      <w:r>
        <w:t xml:space="preserve">квалификац!и. Репрезентативная система </w:t>
      </w:r>
      <w:r>
        <w:br/>
      </w:r>
      <w:r>
        <w:t xml:space="preserve">не удовлетворяеть идеальному требован!ю, </w:t>
      </w:r>
      <w:r>
        <w:br/>
      </w:r>
      <w:r>
        <w:t xml:space="preserve">въ силу котораго представительство должно </w:t>
      </w:r>
      <w:r>
        <w:br/>
      </w:r>
      <w:r>
        <w:t xml:space="preserve">служить въ уменьшенномъ масштабЪ от- </w:t>
      </w:r>
      <w:r>
        <w:br/>
      </w:r>
      <w:r>
        <w:t xml:space="preserve">ражешемъ дифференцовашя народныхъ ин- </w:t>
      </w:r>
      <w:r>
        <w:br/>
      </w:r>
      <w:r>
        <w:t xml:space="preserve">тересовъ. Однако не слЪдуеть удивляться </w:t>
      </w:r>
      <w:r>
        <w:br/>
      </w:r>
      <w:r>
        <w:t xml:space="preserve">тому, что пока было сдБлано еще мало </w:t>
      </w:r>
      <w:r>
        <w:br/>
      </w:r>
      <w:r>
        <w:t xml:space="preserve">попытокъ осуществить этотъ идеалъ. По- </w:t>
      </w:r>
      <w:r>
        <w:br/>
      </w:r>
      <w:r>
        <w:t xml:space="preserve">ставить его гораздо легче, чфмъ воплотить </w:t>
      </w:r>
      <w:r>
        <w:br/>
      </w:r>
      <w:r>
        <w:t xml:space="preserve">его въ дьйствительной жизни. ОтвердЪв- </w:t>
      </w:r>
      <w:r>
        <w:br/>
      </w:r>
      <w:r>
        <w:t xml:space="preserve">ия образовашя старыхъ родовыхь со- </w:t>
      </w:r>
      <w:r>
        <w:br/>
      </w:r>
      <w:r>
        <w:t xml:space="preserve">слой Обладали прочными контурами и</w:t>
      </w:r>
    </w:p>
    <w:p>
      <w:pPr>
        <w:pStyle w:val="Normal"/>
      </w:pPr>
      <w:r>
        <w:t xml:space="preserve">ВывБоРы.</w:t>
      </w:r>
    </w:p>
    <w:p>
      <w:pPr>
        <w:pStyle w:val="Normal"/>
      </w:pPr>
      <w:r>
        <w:t xml:space="preserve">выразить ихъ въ представительств не со- </w:t>
      </w:r>
      <w:r>
        <w:br/>
      </w:r>
      <w:r>
        <w:t xml:space="preserve">ставляло труда. Иначе обетоитъ дфло съ </w:t>
      </w:r>
      <w:r>
        <w:br/>
      </w:r>
      <w:r>
        <w:t xml:space="preserve">измЪнчивыми и не рфако очерченными </w:t>
      </w:r>
      <w:r>
        <w:br/>
      </w:r>
      <w:r>
        <w:t xml:space="preserve">сощальными образовашями современнаго </w:t>
      </w:r>
      <w:r>
        <w:br/>
      </w:r>
      <w:r>
        <w:t xml:space="preserve">общества. Къ этому присоединяется еще </w:t>
      </w:r>
      <w:r>
        <w:br/>
      </w:r>
      <w:r>
        <w:t xml:space="preserve">то, что парламентсый аппаратъ, являю- </w:t>
      </w:r>
      <w:r>
        <w:br/>
      </w:r>
      <w:r>
        <w:t xml:space="preserve">пИйся въ результат выборовъ, только </w:t>
      </w:r>
      <w:r>
        <w:br/>
      </w:r>
      <w:r>
        <w:t xml:space="preserve">тогда способенъ къ устойчивой работъ, </w:t>
      </w:r>
      <w:r>
        <w:br/>
      </w:r>
      <w:r>
        <w:t xml:space="preserve">когда образуется прочное большинство. А </w:t>
      </w:r>
      <w:r>
        <w:br/>
      </w:r>
      <w:r>
        <w:t xml:space="preserve">это происходить тЪмъ труднЪфе, чЪмь боль- </w:t>
      </w:r>
      <w:r>
        <w:br/>
      </w:r>
      <w:r>
        <w:t xml:space="preserve">ше палата раздроблена на группы съ раз- </w:t>
      </w:r>
      <w:r>
        <w:br/>
      </w:r>
      <w:r>
        <w:t xml:space="preserve">норЪчивыми интересами; гораздо легче до- </w:t>
      </w:r>
      <w:r>
        <w:br/>
      </w:r>
      <w:r>
        <w:t xml:space="preserve">стижимо такое большинство при репрезен- </w:t>
      </w:r>
      <w:r>
        <w:br/>
      </w:r>
      <w:r>
        <w:t xml:space="preserve">тативной системЪ, гдЪ В. являются пробой </w:t>
      </w:r>
      <w:r>
        <w:br/>
      </w:r>
      <w:r>
        <w:t xml:space="preserve">силы большихъ политическихъ парт. При </w:t>
      </w:r>
      <w:r>
        <w:br/>
      </w:r>
      <w:r>
        <w:t xml:space="preserve">такой системЪ возможнЪе образоване спло- </w:t>
      </w:r>
      <w:r>
        <w:br/>
      </w:r>
      <w:r>
        <w:t xml:space="preserve">ченнаго большинства, не нуждающагося въ </w:t>
      </w:r>
      <w:r>
        <w:br/>
      </w:r>
      <w:r>
        <w:t xml:space="preserve">коалищи различных группъ, происходящей </w:t>
      </w:r>
      <w:r>
        <w:br/>
      </w:r>
      <w:r>
        <w:t xml:space="preserve">часто совершенно случайно а4 Вос, по тре- </w:t>
      </w:r>
      <w:r>
        <w:br/>
      </w:r>
      <w:r>
        <w:t xml:space="preserve">бован!ю данной минуты. ГдЪ господствуетъ </w:t>
      </w:r>
      <w:r>
        <w:br/>
      </w:r>
      <w:r>
        <w:t xml:space="preserve">парламентаризмъ, какъ напр., въ предета- </w:t>
      </w:r>
      <w:r>
        <w:br/>
      </w:r>
      <w:r>
        <w:t xml:space="preserve">вительной демократ!и, гдЪ т. обр., парла- </w:t>
      </w:r>
      <w:r>
        <w:br/>
      </w:r>
      <w:r>
        <w:t xml:space="preserve">менть опредвляеть ходъ правительствен- </w:t>
      </w:r>
      <w:r>
        <w:br/>
      </w:r>
      <w:r>
        <w:t xml:space="preserve">ной политики и держитъ въ своихъ рукахъ </w:t>
      </w:r>
      <w:r>
        <w:br/>
      </w:r>
      <w:r>
        <w:t xml:space="preserve">государственную власть, тамъ потребность </w:t>
      </w:r>
      <w:r>
        <w:br/>
      </w:r>
      <w:r>
        <w:t xml:space="preserve">во что-бы то ни стало образовать устойчи- </w:t>
      </w:r>
      <w:r>
        <w:br/>
      </w:r>
      <w:r>
        <w:t xml:space="preserve">вое большинство становится неустранимой, </w:t>
      </w:r>
      <w:r>
        <w:br/>
      </w:r>
      <w:r>
        <w:t xml:space="preserve">и, въ концЪ концовъ, въ большихъ госу- </w:t>
      </w:r>
      <w:r>
        <w:br/>
      </w:r>
      <w:r>
        <w:t xml:space="preserve">дарствахъ приходится отдать предпочте- </w:t>
      </w:r>
      <w:r>
        <w:br/>
      </w:r>
      <w:r>
        <w:t xml:space="preserve">н16 репрезентативной системЪ.</w:t>
      </w:r>
    </w:p>
    <w:p>
      <w:pPr>
        <w:pStyle w:val="Normal"/>
      </w:pPr>
      <w:r>
        <w:t xml:space="preserve">Когда говорятъ о представительств мень- </w:t>
      </w:r>
      <w:r>
        <w:br/>
      </w:r>
      <w:r>
        <w:t xml:space="preserve">шияства (миноритета) или, — чтб употре- </w:t>
      </w:r>
      <w:r>
        <w:br/>
      </w:r>
      <w:r>
        <w:t xml:space="preserve">бительнЪе —о пропорцюнальномъ предста- </w:t>
      </w:r>
      <w:r>
        <w:br/>
      </w:r>
      <w:r>
        <w:t xml:space="preserve">вительствЪ, въ сущности имфютъ въ виду </w:t>
      </w:r>
      <w:r>
        <w:br/>
      </w:r>
      <w:r>
        <w:t xml:space="preserve">не ть сощальныя группы, которыя въ ка- </w:t>
      </w:r>
      <w:r>
        <w:br/>
      </w:r>
      <w:r>
        <w:t xml:space="preserve">чествЪ меньшинства подавлены выборной </w:t>
      </w:r>
      <w:r>
        <w:br/>
      </w:r>
      <w:r>
        <w:t xml:space="preserve">системой, а исключительно политическя </w:t>
      </w:r>
      <w:r>
        <w:br/>
      </w:r>
      <w:r>
        <w:t xml:space="preserve">парти, побьжденныя на выборахъ. Въ </w:t>
      </w:r>
      <w:r>
        <w:br/>
      </w:r>
      <w:r>
        <w:t xml:space="preserve">избирательной борьбЪ различныя полити- </w:t>
      </w:r>
      <w:r>
        <w:br/>
      </w:r>
      <w:r>
        <w:t xml:space="preserve">ческя теченмя мЪряются своими силами. </w:t>
      </w:r>
      <w:r>
        <w:br/>
      </w:r>
      <w:r>
        <w:t xml:space="preserve">При этомъ часто, какъ правильно зам- </w:t>
      </w:r>
      <w:r>
        <w:br/>
      </w:r>
      <w:r>
        <w:t xml:space="preserve">чаютъ, случай играетъ немаловажную роль. </w:t>
      </w:r>
      <w:r>
        <w:br/>
      </w:r>
      <w:r>
        <w:t xml:space="preserve">Ничтожнаго большинства голосовъ бываетъ </w:t>
      </w:r>
      <w:r>
        <w:br/>
      </w:r>
      <w:r>
        <w:t xml:space="preserve">достаточно для того, чтобы доставить де- </w:t>
      </w:r>
      <w:r>
        <w:br/>
      </w:r>
      <w:r>
        <w:t xml:space="preserve">путатское мЪсто цьлаго избирательнаго </w:t>
      </w:r>
      <w:r>
        <w:br/>
      </w:r>
      <w:r>
        <w:t xml:space="preserve">округа въ руки одной единственной парти, </w:t>
      </w:r>
      <w:r>
        <w:br/>
      </w:r>
      <w:r>
        <w:t xml:space="preserve">въ то время какъ противоположная парт, </w:t>
      </w:r>
      <w:r>
        <w:br/>
      </w:r>
      <w:r>
        <w:t xml:space="preserve">столь-же или почти столь-же значитель- </w:t>
      </w:r>
      <w:r>
        <w:br/>
      </w:r>
      <w:r>
        <w:t xml:space="preserve">ная, уходитъ съ пустыми руками и остается </w:t>
      </w:r>
      <w:r>
        <w:br/>
      </w:r>
      <w:r>
        <w:t xml:space="preserve">непредставленной на выборахъ. Въ этомъ </w:t>
      </w:r>
      <w:r>
        <w:br/>
      </w:r>
      <w:r>
        <w:t xml:space="preserve">усматриваютъ несправедливость, и пола- </w:t>
      </w:r>
      <w:r>
        <w:br/>
      </w:r>
      <w:r>
        <w:t xml:space="preserve">тають, что все зло заключается въ несовер- </w:t>
      </w:r>
      <w:r>
        <w:br/>
      </w:r>
      <w:r>
        <w:t xml:space="preserve">шенствахъ выборной системы. Стремленю </w:t>
      </w:r>
      <w:r>
        <w:br/>
      </w:r>
      <w:r>
        <w:t xml:space="preserve">устранить этотъ недостатокъ и обязаны </w:t>
      </w:r>
      <w:r>
        <w:br/>
      </w:r>
      <w:r>
        <w:t xml:space="preserve">своимъ происхожденемъ различныя ни- </w:t>
      </w:r>
      <w:r>
        <w:br/>
      </w:r>
      <w:r>
        <w:t xml:space="preserve">жеприведенныя системы пропорщональ- </w:t>
      </w:r>
      <w:r>
        <w:br/>
      </w:r>
      <w:r>
        <w:t xml:space="preserve">ныхъ выборовъ. ВеЪ онф построены на </w:t>
      </w:r>
      <w:r>
        <w:br/>
      </w:r>
      <w:r>
        <w:t xml:space="preserve">предпосылкЪ: каждый избиратель долженъ </w:t>
      </w:r>
      <w:r>
        <w:br/>
      </w:r>
      <w:r>
        <w:t xml:space="preserve">избирать не одного, а нфеколькихъ пред- </w:t>
      </w:r>
      <w:r>
        <w:br/>
      </w:r>
      <w:r>
        <w:t xml:space="preserve">ставителей.</w:t>
      </w:r>
    </w:p>
    <w:p>
      <w:pPr>
        <w:pStyle w:val="Normal"/>
      </w:pPr>
      <w:r>
        <w:t xml:space="preserve">1) Система ограниченной подачи </w:t>
      </w:r>
      <w:r>
        <w:br/>
      </w:r>
      <w:r>
        <w:t xml:space="preserve">голосовъ (уо4е НшИ6е). Въ каждой изби- </w:t>
      </w:r>
      <w:r>
        <w:br/>
      </w:r>
      <w:r>
        <w:t xml:space="preserve">рательной запискЪ обознаначается лишь </w:t>
      </w:r>
      <w:r>
        <w:br/>
      </w:r>
      <w:r>
        <w:t xml:space="preserve">опредъленная часть, напр., 2/3 всего числа </w:t>
      </w:r>
      <w:r>
        <w:br/>
      </w:r>
      <w:r>
        <w:t xml:space="preserve">избираемыхъ представителей. Эта часть </w:t>
      </w:r>
      <w:r>
        <w:br/>
      </w:r>
      <w:r>
        <w:t xml:space="preserve">достается большинству, остатокъ — мень- </w:t>
      </w:r>
      <w:r>
        <w:br/>
      </w:r>
      <w:r>
        <w:t xml:space="preserve">шинству. Эта система возбуждаетъ, серь: </w:t>
      </w:r>
      <w:r>
        <w:br/>
      </w:r>
      <w:r>
        <w:t xml:space="preserve">езныя сомншя. Прежде всего, установ</w:t>
      </w:r>
    </w:p>
    <w:p>
      <w:pPr>
        <w:pStyle w:val="Normal"/>
      </w:pPr>
      <w:r>
        <w:t xml:space="preserve">ВыворРы.</w:t>
      </w:r>
    </w:p>
    <w:p>
      <w:pPr>
        <w:pStyle w:val="Normal"/>
      </w:pPr>
      <w:r>
        <w:t xml:space="preserve">лене такой части всегда произвольно. Если </w:t>
      </w:r>
      <w:r>
        <w:br/>
      </w:r>
      <w:r>
        <w:t xml:space="preserve">она не соотвЪтствуетъ дЪйствительному ©о- </w:t>
      </w:r>
      <w:r>
        <w:br/>
      </w:r>
      <w:r>
        <w:t xml:space="preserve">отношению между силами парий или-же </w:t>
      </w:r>
      <w:r>
        <w:br/>
      </w:r>
      <w:r>
        <w:t xml:space="preserve">если этихъ парй не двЪ, а больше, то </w:t>
      </w:r>
      <w:r>
        <w:br/>
      </w:r>
      <w:r>
        <w:t xml:space="preserve">можетъ случиться, что та или другая пария </w:t>
      </w:r>
      <w:r>
        <w:br/>
      </w:r>
      <w:r>
        <w:t xml:space="preserve">получить несоотвтетвенныя преимущества. </w:t>
      </w:r>
      <w:r>
        <w:br/>
      </w:r>
      <w:r>
        <w:t xml:space="preserve">Кром того сильному большинству ничего </w:t>
      </w:r>
      <w:r>
        <w:br/>
      </w:r>
      <w:r>
        <w:t xml:space="preserve">не стоитъ путемъ цЪлесообразнаго раздЪ- </w:t>
      </w:r>
      <w:r>
        <w:br/>
      </w:r>
      <w:r>
        <w:t xml:space="preserve">лешя своихъ избирателей дЪйствовать въ </w:t>
      </w:r>
      <w:r>
        <w:br/>
      </w:r>
      <w:r>
        <w:t xml:space="preserve">пользу нЪеколькихъь различныхъ кандида- </w:t>
      </w:r>
      <w:r>
        <w:br/>
      </w:r>
      <w:r>
        <w:t xml:space="preserve">товъ и обезпечить за собой воЪ депутат- </w:t>
      </w:r>
      <w:r>
        <w:br/>
      </w:r>
      <w:r>
        <w:t xml:space="preserve">смя ваканфи. Наконецъ, тамъ гдЪ не со- </w:t>
      </w:r>
      <w:r>
        <w:br/>
      </w:r>
      <w:r>
        <w:t xml:space="preserve">ставилось меньшинства, избирателямъ при- </w:t>
      </w:r>
      <w:r>
        <w:br/>
      </w:r>
      <w:r>
        <w:t xml:space="preserve">дется составлять его искусственно.</w:t>
      </w:r>
    </w:p>
    <w:p>
      <w:pPr>
        <w:pStyle w:val="Normal"/>
      </w:pPr>
      <w:r>
        <w:t xml:space="preserve">2) Система сложен!я голосовъ (5у- </w:t>
      </w:r>
      <w:r>
        <w:br/>
      </w:r>
      <w:r>
        <w:t xml:space="preserve">вет 4ег Бишшепь Мите, уоёе сашш ав, </w:t>
      </w:r>
      <w:r>
        <w:br/>
      </w:r>
      <w:r>
        <w:t xml:space="preserve">ассшии 6). Каждому избирателю предоста- </w:t>
      </w:r>
      <w:r>
        <w:br/>
      </w:r>
      <w:r>
        <w:t xml:space="preserve">вляется такое количество голосовъ, сколько </w:t>
      </w:r>
      <w:r>
        <w:br/>
      </w:r>
      <w:r>
        <w:t xml:space="preserve">депутатовъ должно быть выбрано въ жи- </w:t>
      </w:r>
      <w:r>
        <w:br/>
      </w:r>
      <w:r>
        <w:t xml:space="preserve">ломъ избирательномъ округЪ; при этомъ </w:t>
      </w:r>
      <w:r>
        <w:br/>
      </w:r>
      <w:r>
        <w:t xml:space="preserve">онъ имфетъ право подать вс свои голоса </w:t>
      </w:r>
      <w:r>
        <w:br/>
      </w:r>
      <w:r>
        <w:t xml:space="preserve">за одного кандидата. Такимъ обр. мень- </w:t>
      </w:r>
      <w:r>
        <w:br/>
      </w:r>
      <w:r>
        <w:t xml:space="preserve">шинство можетъ провести угоднаго ему кан- </w:t>
      </w:r>
      <w:r>
        <w:br/>
      </w:r>
      <w:r>
        <w:t xml:space="preserve">дидата путемъ сложен1я своихъ голосовъ. </w:t>
      </w:r>
      <w:r>
        <w:br/>
      </w:r>
      <w:r>
        <w:t xml:space="preserve">Меньшинство здЪсь дЪйствительно защи- </w:t>
      </w:r>
      <w:r>
        <w:br/>
      </w:r>
      <w:r>
        <w:t xml:space="preserve">щено противъ большинства, но посл днее </w:t>
      </w:r>
      <w:r>
        <w:br/>
      </w:r>
      <w:r>
        <w:t xml:space="preserve">можеть обсчитаться при раздълеши своихъ </w:t>
      </w:r>
      <w:r>
        <w:br/>
      </w:r>
      <w:r>
        <w:t xml:space="preserve">голосовъ. Оть случая зависить, чтобы по- </w:t>
      </w:r>
      <w:r>
        <w:br/>
      </w:r>
      <w:r>
        <w:t xml:space="preserve">лученные результаты соотвФтетвовали с0- </w:t>
      </w:r>
      <w:r>
        <w:br/>
      </w:r>
      <w:r>
        <w:t xml:space="preserve">отношенио между парйями.</w:t>
      </w:r>
    </w:p>
    <w:p>
      <w:pPr>
        <w:pStyle w:val="Normal"/>
      </w:pPr>
      <w:r>
        <w:t xml:space="preserve">3) Система субституц!й Гэра (даз </w:t>
      </w:r>
      <w:r>
        <w:br/>
      </w:r>
      <w:r>
        <w:t xml:space="preserve">ОцоНенепзуз ет ши Еще уа ], Зузште </w:t>
      </w:r>
      <w:r>
        <w:br/>
      </w:r>
      <w:r>
        <w:t xml:space="preserve">Чи дпобеоь, ди сы те 4’@есйоп, ргосё46 аи </w:t>
      </w:r>
      <w:r>
        <w:br/>
      </w:r>
      <w:r>
        <w:t xml:space="preserve">БаПеба иппоп!та] ауес $46515). Эта си- </w:t>
      </w:r>
      <w:r>
        <w:br/>
      </w:r>
      <w:r>
        <w:t xml:space="preserve">стема развивалась Томасомъ Гэромъ въ </w:t>
      </w:r>
      <w:r>
        <w:br/>
      </w:r>
      <w:r>
        <w:t xml:space="preserve">его „Тгеайзе оп бе @ес@оп оЁ гертезета- </w:t>
      </w:r>
      <w:r>
        <w:br/>
      </w:r>
      <w:r>
        <w:t xml:space="preserve">@уез“ (Лонд., 1859) и нашла себЪ горячаго </w:t>
      </w:r>
      <w:r>
        <w:br/>
      </w:r>
      <w:r>
        <w:t xml:space="preserve">защитника въ лицЪ Джонъ-Стюарта Милля. </w:t>
      </w:r>
      <w:r>
        <w:br/>
      </w:r>
      <w:r>
        <w:t xml:space="preserve">Когда Гэръ писалъ свою книгу, онъ не </w:t>
      </w:r>
      <w:r>
        <w:br/>
      </w:r>
      <w:r>
        <w:t xml:space="preserve">зналъ, что только за нЪеколько лВтъ до </w:t>
      </w:r>
      <w:r>
        <w:br/>
      </w:r>
      <w:r>
        <w:t xml:space="preserve">того его система была проведена въ жизнь </w:t>
      </w:r>
      <w:r>
        <w:br/>
      </w:r>
      <w:r>
        <w:t xml:space="preserve">въ одномъ государетвЪ. Это произошло въ</w:t>
      </w:r>
    </w:p>
    <w:p>
      <w:pPr>
        <w:pStyle w:val="Normal"/>
      </w:pPr>
      <w:r>
        <w:t xml:space="preserve">Даши, гдЪ случайно на министерскомъ </w:t>
      </w:r>
      <w:r>
        <w:br/>
      </w:r>
      <w:r>
        <w:t xml:space="preserve">посту очутилея знаменитый матемаликъ </w:t>
      </w:r>
      <w:r>
        <w:br/>
      </w:r>
      <w:r>
        <w:t xml:space="preserve">Андрэ. Въ 1855 эта система была примЪ-</w:t>
      </w:r>
    </w:p>
    <w:p>
      <w:pPr>
        <w:pStyle w:val="Normal"/>
      </w:pPr>
      <w:r>
        <w:t xml:space="preserve">цена тамъ къ выборамъ въ рейхератъ и до </w:t>
      </w:r>
      <w:r>
        <w:br/>
      </w:r>
      <w:r>
        <w:t xml:space="preserve">сихъ поръ еще примЪняется кое-гдь при </w:t>
      </w:r>
      <w:r>
        <w:br/>
      </w:r>
      <w:r>
        <w:t xml:space="preserve">выборахъ въ ландотингъ (первая палала). </w:t>
      </w:r>
      <w:r>
        <w:br/>
      </w:r>
      <w:r>
        <w:t xml:space="preserve">Система Гара построена на слВдующихъ </w:t>
      </w:r>
      <w:r>
        <w:br/>
      </w:r>
      <w:r>
        <w:t xml:space="preserve">соображешяхь: Число избирателей дЪълит- </w:t>
      </w:r>
      <w:r>
        <w:br/>
      </w:r>
      <w:r>
        <w:t xml:space="preserve">ся на число представителей, так. обр., по- </w:t>
      </w:r>
      <w:r>
        <w:br/>
      </w:r>
      <w:r>
        <w:t xml:space="preserve">лучается число голосовъ, которое долженъ </w:t>
      </w:r>
      <w:r>
        <w:br/>
      </w:r>
      <w:r>
        <w:t xml:space="preserve">имЪть кандидатъ, для того чтобы быть </w:t>
      </w:r>
      <w:r>
        <w:br/>
      </w:r>
      <w:r>
        <w:t xml:space="preserve">избраннымъ. Самые же выборы происхо- </w:t>
      </w:r>
      <w:r>
        <w:br/>
      </w:r>
      <w:r>
        <w:t xml:space="preserve">дятъ такимъ путемъ, что каждый избира- </w:t>
      </w:r>
      <w:r>
        <w:br/>
      </w:r>
      <w:r>
        <w:t xml:space="preserve">тель называетъь въ своей запискЪ на пер- </w:t>
      </w:r>
      <w:r>
        <w:br/>
      </w:r>
      <w:r>
        <w:t xml:space="preserve">вомъ мъсть одного кандидата, а потомъ, </w:t>
      </w:r>
      <w:r>
        <w:br/>
      </w:r>
      <w:r>
        <w:t xml:space="preserve">на второмъ, третьемъ и т. д. мБетахь </w:t>
      </w:r>
      <w:r>
        <w:br/>
      </w:r>
      <w:r>
        <w:t xml:space="preserve">еще другихъ кандидатовъ - эвентуальныхъь </w:t>
      </w:r>
      <w:r>
        <w:br/>
      </w:r>
      <w:r>
        <w:t xml:space="preserve">(субститутъь).</w:t>
      </w:r>
    </w:p>
    <w:p>
      <w:pPr>
        <w:pStyle w:val="Normal"/>
      </w:pPr>
      <w:r>
        <w:t xml:space="preserve">По окончави подачи голосовъ выборный </w:t>
      </w:r>
      <w:r>
        <w:br/>
      </w:r>
      <w:r>
        <w:t xml:space="preserve">комитетъ открываетъ записки въ томъ по- </w:t>
      </w:r>
      <w:r>
        <w:br/>
      </w:r>
      <w:r>
        <w:t xml:space="preserve">рядкЪ, въкакомъ онЪ попали въ его руки. </w:t>
      </w:r>
      <w:r>
        <w:br/>
      </w:r>
      <w:r>
        <w:t xml:space="preserve">Изъ каждой записки принимается къ свЪ- </w:t>
      </w:r>
      <w:r>
        <w:br/>
      </w:r>
      <w:r>
        <w:t xml:space="preserve">дЬнНо одно только имя, и именно то, кото- </w:t>
      </w:r>
      <w:r>
        <w:br/>
      </w:r>
      <w:r>
        <w:t xml:space="preserve">рое записано на первомъ мЪъеть. Какъ </w:t>
      </w:r>
      <w:r>
        <w:br/>
      </w:r>
      <w:r>
        <w:t xml:space="preserve">только за однимъ изь кандидатовъ насчи- </w:t>
      </w:r>
      <w:r>
        <w:br/>
      </w:r>
      <w:r>
        <w:t xml:space="preserve">тается достаточное количество голосовъ,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онъ объявляется избраннымъ. При раз- </w:t>
      </w:r>
      <w:r>
        <w:br/>
      </w:r>
      <w:r>
        <w:t xml:space="preserve">смотрьнши всъхъ дальнфйшихь записокъ, </w:t>
      </w:r>
      <w:r>
        <w:br/>
      </w:r>
      <w:r>
        <w:t xml:space="preserve">содержащихъ на первомъ мЪФегЬ имя тбго </w:t>
      </w:r>
      <w:r>
        <w:br/>
      </w:r>
      <w:r>
        <w:t xml:space="preserve">же кандидата, во внимане принимается </w:t>
      </w:r>
      <w:r>
        <w:br/>
      </w:r>
      <w:r>
        <w:t xml:space="preserve">уже имя, написанное на второмъ м3сть. </w:t>
      </w:r>
      <w:r>
        <w:br/>
      </w:r>
      <w:r>
        <w:t xml:space="preserve">И эта система не чужда недостатковъ. </w:t>
      </w:r>
      <w:r>
        <w:br/>
      </w:r>
      <w:r>
        <w:t xml:space="preserve">Прежде всего, дЪло случая, какая записка </w:t>
      </w:r>
      <w:r>
        <w:br/>
      </w:r>
      <w:r>
        <w:t xml:space="preserve">попадеть первой въ руки выборнаго коми- </w:t>
      </w:r>
      <w:r>
        <w:br/>
      </w:r>
      <w:r>
        <w:t xml:space="preserve">тета. КромЪ того туть почти неизбьжны </w:t>
      </w:r>
      <w:r>
        <w:br/>
      </w:r>
      <w:r>
        <w:t xml:space="preserve">ошибки и, слЪдовательно, безконечное по- </w:t>
      </w:r>
      <w:r>
        <w:br/>
      </w:r>
      <w:r>
        <w:t xml:space="preserve">втореше выборовъ, въ особенности при мно- </w:t>
      </w:r>
      <w:r>
        <w:br/>
      </w:r>
      <w:r>
        <w:t xml:space="preserve">жествЪ избирателей и неопредЪленности </w:t>
      </w:r>
      <w:r>
        <w:br/>
      </w:r>
      <w:r>
        <w:t xml:space="preserve">соотношешя между силами парт.</w:t>
      </w:r>
    </w:p>
    <w:p>
      <w:pPr>
        <w:pStyle w:val="Normal"/>
      </w:pPr>
      <w:r>
        <w:t xml:space="preserve">4) Система коллективныхъ выбо- </w:t>
      </w:r>
      <w:r>
        <w:br/>
      </w:r>
      <w:r>
        <w:t xml:space="preserve">ровъ съ пропорц1ональнымъ расире- </w:t>
      </w:r>
      <w:r>
        <w:br/>
      </w:r>
      <w:r>
        <w:t xml:space="preserve">дБлен1емъ голосований (Эсгайи 4е Из{е </w:t>
      </w:r>
      <w:r>
        <w:br/>
      </w:r>
      <w:r>
        <w:t xml:space="preserve">ауес тбратЯон ргорогйопеПе, Зузште 4ез </w:t>
      </w:r>
      <w:r>
        <w:br/>
      </w:r>
      <w:r>
        <w:t xml:space="preserve">{665 4е Изе). Система списковъ въ про- </w:t>
      </w:r>
      <w:r>
        <w:br/>
      </w:r>
      <w:r>
        <w:t xml:space="preserve">тивоположность индивидуальнымъ выбо- </w:t>
      </w:r>
      <w:r>
        <w:br/>
      </w:r>
      <w:r>
        <w:t xml:space="preserve">рамъ (Зсгаба шаге, итопута]) по </w:t>
      </w:r>
      <w:r>
        <w:br/>
      </w:r>
      <w:r>
        <w:t xml:space="preserve">коится на той иде, что крунпныя дЪлешя </w:t>
      </w:r>
      <w:r>
        <w:br/>
      </w:r>
      <w:r>
        <w:t xml:space="preserve">государственной территор!и, каковы, напр., </w:t>
      </w:r>
      <w:r>
        <w:br/>
      </w:r>
      <w:r>
        <w:t xml:space="preserve">французее департаменты, должны служить </w:t>
      </w:r>
      <w:r>
        <w:br/>
      </w:r>
      <w:r>
        <w:t xml:space="preserve">избирательными округами, посылающими </w:t>
      </w:r>
      <w:r>
        <w:br/>
      </w:r>
      <w:r>
        <w:t xml:space="preserve">нЪсколькихъ депутатовъ,—причемъ каж- </w:t>
      </w:r>
      <w:r>
        <w:br/>
      </w:r>
      <w:r>
        <w:t xml:space="preserve">дый избиратель могъ бы выбираль столь- </w:t>
      </w:r>
      <w:r>
        <w:br/>
      </w:r>
      <w:r>
        <w:t xml:space="preserve">кихЪ представителей, сколько ихъ прихо- </w:t>
      </w:r>
      <w:r>
        <w:br/>
      </w:r>
      <w:r>
        <w:t xml:space="preserve">дится на данный избирательный округъ. </w:t>
      </w:r>
      <w:r>
        <w:br/>
      </w:r>
      <w:r>
        <w:t xml:space="preserve">Система списковъ снова отмЪнена во </w:t>
      </w:r>
      <w:r>
        <w:br/>
      </w:r>
      <w:r>
        <w:t xml:space="preserve">Франщи закономъ 1887. В. по спискамь </w:t>
      </w:r>
      <w:r>
        <w:br/>
      </w:r>
      <w:r>
        <w:t xml:space="preserve">различнымъ образомъ комбинируются съ </w:t>
      </w:r>
      <w:r>
        <w:br/>
      </w:r>
      <w:r>
        <w:t xml:space="preserve">пропорцюнальными, по систем свобод- </w:t>
      </w:r>
      <w:r>
        <w:br/>
      </w:r>
      <w:r>
        <w:t xml:space="preserve">ныхь или несвободныхъ еписковъ. Въ но- </w:t>
      </w:r>
      <w:r>
        <w:br/>
      </w:r>
      <w:r>
        <w:t xml:space="preserve">слЪднемъ случаЪ дЪло происходить такъ: </w:t>
      </w:r>
      <w:r>
        <w:br/>
      </w:r>
      <w:r>
        <w:t xml:space="preserve">каждая политическая партя выставляетъ </w:t>
      </w:r>
      <w:r>
        <w:br/>
      </w:r>
      <w:r>
        <w:t xml:space="preserve">свой кандидатсю листь (списокъ канди- </w:t>
      </w:r>
      <w:r>
        <w:br/>
      </w:r>
      <w:r>
        <w:t xml:space="preserve">датовъ), послЪ чего производятся В. При </w:t>
      </w:r>
      <w:r>
        <w:br/>
      </w:r>
      <w:r>
        <w:t xml:space="preserve">выяснеши результатовъ подсчеть записокъ </w:t>
      </w:r>
      <w:r>
        <w:br/>
      </w:r>
      <w:r>
        <w:t xml:space="preserve">происходить так. обр., что прежде всего </w:t>
      </w:r>
      <w:r>
        <w:br/>
      </w:r>
      <w:r>
        <w:t xml:space="preserve">распредъляють, къ какому изъ партШИныхъ </w:t>
      </w:r>
      <w:r>
        <w:br/>
      </w:r>
      <w:r>
        <w:t xml:space="preserve">листовь онЪф относятся. По числу запи- </w:t>
      </w:r>
      <w:r>
        <w:br/>
      </w:r>
      <w:r>
        <w:t xml:space="preserve">сокъ, поданныхъ за каждый листъ, выечи- </w:t>
      </w:r>
      <w:r>
        <w:br/>
      </w:r>
      <w:r>
        <w:t xml:space="preserve">тывають то количество депутатских мЪеть, </w:t>
      </w:r>
      <w:r>
        <w:br/>
      </w:r>
      <w:r>
        <w:t xml:space="preserve">которое остается за каждой изъ парт. </w:t>
      </w:r>
      <w:r>
        <w:br/>
      </w:r>
      <w:r>
        <w:t xml:space="preserve">Посл этого переходять къ опредфлено </w:t>
      </w:r>
      <w:r>
        <w:br/>
      </w:r>
      <w:r>
        <w:t xml:space="preserve">лизностей представителей. Это произво- </w:t>
      </w:r>
      <w:r>
        <w:br/>
      </w:r>
      <w:r>
        <w:t xml:space="preserve">дится тЬмъ путемъ, что избранными счи- </w:t>
      </w:r>
      <w:r>
        <w:br/>
      </w:r>
      <w:r>
        <w:t xml:space="preserve">таются получивиие въ предфлахъ парт@- </w:t>
      </w:r>
      <w:r>
        <w:br/>
      </w:r>
      <w:r>
        <w:t xml:space="preserve">наго листа наибольшее число голосовъ. </w:t>
      </w:r>
      <w:r>
        <w:br/>
      </w:r>
      <w:r>
        <w:t xml:space="preserve">При системЪ свободныхъ листовь, или </w:t>
      </w:r>
      <w:r>
        <w:br/>
      </w:r>
      <w:r>
        <w:t xml:space="preserve">конкурренцш листовъ, избиратель можеть </w:t>
      </w:r>
      <w:r>
        <w:br/>
      </w:r>
      <w:r>
        <w:t xml:space="preserve">брать своихь кандидатовъ изъ разныхъ </w:t>
      </w:r>
      <w:r>
        <w:br/>
      </w:r>
      <w:r>
        <w:t xml:space="preserve">листовъ. См. У1с6ог О'Ноп@а%, Бузеше </w:t>
      </w:r>
      <w:r>
        <w:br/>
      </w:r>
      <w:r>
        <w:t xml:space="preserve">ргаНаце её га15опа6 Че гергёзепа от ргорог- </w:t>
      </w:r>
      <w:r>
        <w:br/>
      </w:r>
      <w:r>
        <w:t xml:space="preserve">бопейе (Брюсе., 1882). И эта система пред- </w:t>
      </w:r>
      <w:r>
        <w:br/>
      </w:r>
      <w:r>
        <w:t xml:space="preserve">ставляетъь значительныя трудности; глав- </w:t>
      </w:r>
      <w:r>
        <w:br/>
      </w:r>
      <w:r>
        <w:t xml:space="preserve">нЪъйшая — распредъьлеше депутатскихъ ва- </w:t>
      </w:r>
      <w:r>
        <w:br/>
      </w:r>
      <w:r>
        <w:t xml:space="preserve">канй между парйями. По этому поводу </w:t>
      </w:r>
      <w:r>
        <w:br/>
      </w:r>
      <w:r>
        <w:t xml:space="preserve">существуетъ цвлый рядъ остроумныхъ пре- </w:t>
      </w:r>
      <w:r>
        <w:br/>
      </w:r>
      <w:r>
        <w:t xml:space="preserve">мовъ вычисленя.</w:t>
      </w:r>
    </w:p>
    <w:p>
      <w:pPr>
        <w:pStyle w:val="Normal"/>
      </w:pPr>
      <w:r>
        <w:t xml:space="preserve">Рискованнымь во всфхь этихь искус- </w:t>
      </w:r>
      <w:r>
        <w:br/>
      </w:r>
      <w:r>
        <w:t xml:space="preserve">ныхь исчислешяхьъ остается то, что изби- </w:t>
      </w:r>
      <w:r>
        <w:br/>
      </w:r>
      <w:r>
        <w:t xml:space="preserve">рательная масса туга на понимаше, между </w:t>
      </w:r>
      <w:r>
        <w:br/>
      </w:r>
      <w:r>
        <w:t xml:space="preserve">тЬмъ какъ всякому ясна простая ариеме- </w:t>
      </w:r>
      <w:r>
        <w:br/>
      </w:r>
      <w:r>
        <w:t xml:space="preserve">тика абсолютнаго большинства. Что ка- </w:t>
      </w:r>
      <w:r>
        <w:br/>
      </w:r>
      <w:r>
        <w:t xml:space="preserve">сается меньшинства, то даже тамъ, гдЪ го- </w:t>
      </w:r>
      <w:r>
        <w:br/>
      </w:r>
      <w:r>
        <w:t xml:space="preserve">сподствуеть механическая система, оно фак- </w:t>
      </w:r>
      <w:r>
        <w:br/>
      </w:r>
      <w:r>
        <w:t xml:space="preserve">тически всегда представлено въ парламег-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тЪ, такъ какъ въ томъ или иномъ избира- </w:t>
      </w:r>
      <w:r>
        <w:br/>
      </w:r>
      <w:r>
        <w:t xml:space="preserve">тельномъ округЪ оно составляетъ большин- </w:t>
      </w:r>
      <w:r>
        <w:br/>
      </w:r>
      <w:r>
        <w:t xml:space="preserve">ство.</w:t>
      </w:r>
    </w:p>
    <w:p>
      <w:pPr>
        <w:pStyle w:val="Normal"/>
      </w:pPr>
      <w:r>
        <w:t xml:space="preserve">Въ законодательств пропорщональные </w:t>
      </w:r>
      <w:r>
        <w:br/>
      </w:r>
      <w:r>
        <w:t xml:space="preserve">В. еще мало распространены. Въ различ- </w:t>
      </w:r>
      <w:r>
        <w:br/>
      </w:r>
      <w:r>
        <w:t xml:space="preserve">ныхъ странахъ въ пользу этой системы ве- </w:t>
      </w:r>
      <w:r>
        <w:br/>
      </w:r>
      <w:r>
        <w:t xml:space="preserve">дется оживленная агитащя. Въ Англи съ </w:t>
      </w:r>
      <w:r>
        <w:br/>
      </w:r>
      <w:r>
        <w:t xml:space="preserve">1885 существуетъ „РгорогНопа| Вергезета- </w:t>
      </w:r>
      <w:r>
        <w:br/>
      </w:r>
      <w:r>
        <w:t xml:space="preserve">Яоп Зосеёу“, во Франщи „300166 роцг </w:t>
      </w:r>
      <w:r>
        <w:br/>
      </w:r>
      <w:r>
        <w:t xml:space="preserve">Тёриае 4е 1а Вёртёзещайоп ргоро’Яоптейе“ </w:t>
      </w:r>
      <w:r>
        <w:br/>
      </w:r>
      <w:r>
        <w:t xml:space="preserve">(имъ издано: „Га тергезещайой ргорог@ов- </w:t>
      </w:r>
      <w:r>
        <w:br/>
      </w:r>
      <w:r>
        <w:t xml:space="preserve">пее, 6 ба4е Че 1651$] а оп её де збайз@ ие сот- </w:t>
      </w:r>
      <w:r>
        <w:br/>
      </w:r>
      <w:r>
        <w:t xml:space="preserve">рагёез“ (Пар., 1888); въ Белыфи дьйствуетт </w:t>
      </w:r>
      <w:r>
        <w:br/>
      </w:r>
      <w:r>
        <w:t xml:space="preserve">„АззобаЧ оп г6{огизе* (издаеть „Га герге- </w:t>
      </w:r>
      <w:r>
        <w:br/>
      </w:r>
      <w:r>
        <w:t xml:space="preserve">зетачоп ргорогНоппе|е, Ввупе тепзиеЦе“, </w:t>
      </w:r>
      <w:r>
        <w:br/>
      </w:r>
      <w:r>
        <w:t xml:space="preserve">Брюс., 1882 и сл.); въ Швейцария происхо- </w:t>
      </w:r>
      <w:r>
        <w:br/>
      </w:r>
      <w:r>
        <w:t xml:space="preserve">дитъ по этому вопросу сильное броженй : </w:t>
      </w:r>
      <w:r>
        <w:br/>
      </w:r>
      <w:r>
        <w:t xml:space="preserve">въ Женевь напр. дЪйствуетъ, „Аззос1айот </w:t>
      </w:r>
      <w:r>
        <w:br/>
      </w:r>
      <w:r>
        <w:t xml:space="preserve">т6!огпизе*, въ Базелъь—проф. Гагенбахъ- </w:t>
      </w:r>
      <w:r>
        <w:br/>
      </w:r>
      <w:r>
        <w:t xml:space="preserve">Бишофъ („01е Егазе 4ег ЕтЕВтипе ешег </w:t>
      </w:r>
      <w:r>
        <w:br/>
      </w:r>
      <w:r>
        <w:t xml:space="preserve">Ргорогйопа!уег`ебите зай 4ез аБзоциет </w:t>
      </w:r>
      <w:r>
        <w:br/>
      </w:r>
      <w:r>
        <w:t xml:space="preserve">Мейте5“, Базель, 1888) и пр. На дьль про- </w:t>
      </w:r>
      <w:r>
        <w:br/>
      </w:r>
      <w:r>
        <w:t xml:space="preserve">порщональные В. нашли свое примфнеше </w:t>
      </w:r>
      <w:r>
        <w:br/>
      </w:r>
      <w:r>
        <w:t xml:space="preserve">въ нькоторыхъ кантонахъ Швейцари, какъ </w:t>
      </w:r>
      <w:r>
        <w:br/>
      </w:r>
      <w:r>
        <w:t xml:space="preserve">напр. въ НевшателЪ, ТессинЪ, ЖеневЪ (си- </w:t>
      </w:r>
      <w:r>
        <w:br/>
      </w:r>
      <w:r>
        <w:t xml:space="preserve">стема свободныхъ списковъ); напротивъ </w:t>
      </w:r>
      <w:r>
        <w:br/>
      </w:r>
      <w:r>
        <w:t xml:space="preserve">того, Швейцарсый союзный совЪть выска- </w:t>
      </w:r>
      <w:r>
        <w:br/>
      </w:r>
      <w:r>
        <w:t xml:space="preserve">зался по этому поводу въ отрицательномъ </w:t>
      </w:r>
      <w:r>
        <w:br/>
      </w:r>
      <w:r>
        <w:t xml:space="preserve">смысл въ заявлеши отъ 30 окт. 1883. </w:t>
      </w:r>
      <w:r>
        <w:br/>
      </w:r>
      <w:r>
        <w:t xml:space="preserve">См. Воз1а, МшогИМепуеггеитя ипа Рго- </w:t>
      </w:r>
      <w:r>
        <w:br/>
      </w:r>
      <w:r>
        <w:t xml:space="preserve">рогйопауа еп (Берл., 1592); Вегпафи1\, </w:t>
      </w:r>
      <w:r>
        <w:br/>
      </w:r>
      <w:r>
        <w:t xml:space="preserve">Раз Бузбет ег Ргорогйопа\уа (въ „Уайт- </w:t>
      </w:r>
      <w:r>
        <w:br/>
      </w:r>
      <w:r>
        <w:t xml:space="preserve">Ъисвег Гйг Сеземисе6 ии“ Шмоллера, т. 17, </w:t>
      </w:r>
      <w:r>
        <w:br/>
      </w:r>
      <w:r>
        <w:t xml:space="preserve">стр. 30, 3‘ слл.).</w:t>
      </w:r>
    </w:p>
    <w:p>
      <w:pPr>
        <w:pStyle w:val="Normal"/>
      </w:pPr>
      <w:r>
        <w:t xml:space="preserve">Литература о выборахъ: Тизсворре, </w:t>
      </w:r>
      <w:r>
        <w:br/>
      </w:r>
      <w:r>
        <w:t xml:space="preserve">СезсМеве 4ез Чешёзсвеп Кеюсьаез\уаВ- </w:t>
      </w:r>
      <w:r>
        <w:br/>
      </w:r>
      <w:r>
        <w:t xml:space="preserve">тесв(з (Лейпц., 1890); Е. Егеизаотг!!, Пе </w:t>
      </w:r>
      <w:r>
        <w:br/>
      </w:r>
      <w:r>
        <w:t xml:space="preserve">Аштарше 4ез аПвететет \Матгесвз т </w:t>
      </w:r>
      <w:r>
        <w:br/>
      </w:r>
      <w:r>
        <w:t xml:space="preserve">аз ОНепсве Весь РешёзсШапаз (1392); </w:t>
      </w:r>
      <w:r>
        <w:br/>
      </w:r>
      <w:r>
        <w:t xml:space="preserve">1. Свагропш1ег, ГОгбашмзайой @есфогае </w:t>
      </w:r>
      <w:r>
        <w:br/>
      </w:r>
      <w:r>
        <w:t xml:space="preserve">её гергёзетбайуе 4е {003 1ез рауз с1УШ56$ </w:t>
      </w:r>
      <w:r>
        <w:br/>
      </w:r>
      <w:r>
        <w:t xml:space="preserve">2 изд. (Пар., 1883).</w:t>
      </w:r>
    </w:p>
    <w:p>
      <w:pPr>
        <w:pStyle w:val="Normal"/>
      </w:pPr>
      <w:r>
        <w:t xml:space="preserve">О выборахъ въ Рос@и смотри кресть- </w:t>
      </w:r>
      <w:r>
        <w:br/>
      </w:r>
      <w:r>
        <w:t xml:space="preserve">янское, городское, земское самоуправление.</w:t>
      </w:r>
    </w:p>
    <w:p>
      <w:pPr>
        <w:pStyle w:val="Normal"/>
      </w:pPr>
      <w:r>
        <w:t xml:space="preserve">Выбрасываюний аннаратъ. </w:t>
      </w:r>
      <w:r>
        <w:br/>
      </w:r>
      <w:r>
        <w:t xml:space="preserve">употребляется въ воен. флотЪ для стрЪль- </w:t>
      </w:r>
      <w:r>
        <w:br/>
      </w:r>
      <w:r>
        <w:t xml:space="preserve">бы самодвижущимися минами Уайтхеда; </w:t>
      </w:r>
      <w:r>
        <w:br/>
      </w:r>
      <w:r>
        <w:t xml:space="preserve">„спусковые ап.“ (рёшетки) служатъ на- </w:t>
      </w:r>
      <w:r>
        <w:br/>
      </w:r>
      <w:r>
        <w:t xml:space="preserve">правляющими приспособлешями для мины, </w:t>
      </w:r>
      <w:r>
        <w:br/>
      </w:r>
      <w:r>
        <w:t xml:space="preserve">которая выходить изъ нихъ собственнымъ </w:t>
      </w:r>
      <w:r>
        <w:br/>
      </w:r>
      <w:r>
        <w:t xml:space="preserve">движешемъ, и употребляются только на </w:t>
      </w:r>
      <w:r>
        <w:br/>
      </w:r>
      <w:r>
        <w:t xml:space="preserve">пристрьлочныхь станщяхъ. Надводные </w:t>
      </w:r>
      <w:r>
        <w:br/>
      </w:r>
      <w:r>
        <w:t xml:space="preserve">В. а. укръпляются неподвижно въ извЪет- </w:t>
      </w:r>
      <w:r>
        <w:br/>
      </w:r>
      <w:r>
        <w:t xml:space="preserve">номъ положенши относительно корабля или </w:t>
      </w:r>
      <w:r>
        <w:br/>
      </w:r>
      <w:r>
        <w:t xml:space="preserve">же имфють уголъ обетрла; подводные </w:t>
      </w:r>
      <w:r>
        <w:br/>
      </w:r>
      <w:r>
        <w:t xml:space="preserve">В. а. имъютъ всегда постоянное положеше </w:t>
      </w:r>
      <w:r>
        <w:br/>
      </w:r>
      <w:r>
        <w:t xml:space="preserve">на кораблф и устанавливаются по дамет- </w:t>
      </w:r>
      <w:r>
        <w:br/>
      </w:r>
      <w:r>
        <w:t xml:space="preserve">ральной плоскости или параллельно ей. </w:t>
      </w:r>
      <w:r>
        <w:br/>
      </w:r>
      <w:r>
        <w:t xml:space="preserve">В. а. дъйствують сжатымъ воздухомъ и </w:t>
      </w:r>
      <w:r>
        <w:br/>
      </w:r>
      <w:r>
        <w:t xml:space="preserve">состоять изъ мЪдной трубы и воздухохра- </w:t>
      </w:r>
      <w:r>
        <w:br/>
      </w:r>
      <w:r>
        <w:t xml:space="preserve">пителя, изъ котораго сжатый воздухь </w:t>
      </w:r>
      <w:r>
        <w:br/>
      </w:r>
      <w:r>
        <w:t xml:space="preserve">впускается въ трубу и выталкиваетъ мину. </w:t>
      </w:r>
      <w:r>
        <w:br/>
      </w:r>
      <w:r>
        <w:t xml:space="preserve">По величинЪ давлешя воздуха въ воздухо- </w:t>
      </w:r>
      <w:r>
        <w:br/>
      </w:r>
      <w:r>
        <w:t xml:space="preserve">хранителяхъ В. а. раздЪляются на аппа- </w:t>
      </w:r>
      <w:r>
        <w:br/>
      </w:r>
      <w:r>
        <w:t xml:space="preserve">раты низкаго (3—5 атм.), средняго (до </w:t>
      </w:r>
      <w:r>
        <w:br/>
      </w:r>
      <w:r>
        <w:t xml:space="preserve">30 атм.) и высокаго (до 70 атм.) давлешя. </w:t>
      </w:r>
      <w:r>
        <w:br/>
      </w:r>
      <w:r>
        <w:t xml:space="preserve">См. С. Левицк!й, „Минные аппараты и </w:t>
      </w:r>
      <w:r>
        <w:br/>
      </w:r>
      <w:r>
        <w:t xml:space="preserve">насосы“ (Сиб., 1889).</w:t>
      </w:r>
    </w:p>
    <w:p>
      <w:pPr>
        <w:pStyle w:val="Normal"/>
      </w:pPr>
      <w:r>
        <w:t xml:space="preserve">ВыБРАСЫВАЮЩИЙ АППАРАТЪ —- ВЫыВИхЪ.</w:t>
      </w:r>
    </w:p>
    <w:p>
      <w:pPr>
        <w:pStyle w:val="Normal"/>
      </w:pPr>
      <w:r>
        <w:t xml:space="preserve">Выбрать слабину. обтянуть снасть </w:t>
      </w:r>
      <w:r>
        <w:br/>
      </w:r>
      <w:r>
        <w:t xml:space="preserve">такъ, чтобы она не имъла слабины.</w:t>
      </w:r>
    </w:p>
    <w:p>
      <w:pPr>
        <w:pStyle w:val="Normal"/>
      </w:pPr>
      <w:r>
        <w:t xml:space="preserve">Выбратьеся на въЪтеръ, держа </w:t>
      </w:r>
      <w:r>
        <w:br/>
      </w:r>
      <w:r>
        <w:t xml:space="preserve">курсъ ближе къ вЪтру, выйти на навЪтрен- </w:t>
      </w:r>
      <w:r>
        <w:br/>
      </w:r>
      <w:r>
        <w:t xml:space="preserve">ную‘ сторону какого-либо предмета или </w:t>
      </w:r>
      <w:r>
        <w:br/>
      </w:r>
      <w:r>
        <w:t xml:space="preserve">судна.</w:t>
      </w:r>
    </w:p>
    <w:p>
      <w:pPr>
        <w:pStyle w:val="Normal"/>
      </w:pPr>
      <w:r>
        <w:t xml:space="preserve">Выварочная соль, см. поваренная </w:t>
      </w:r>
      <w:r>
        <w:br/>
      </w:r>
      <w:r>
        <w:t xml:space="preserve">соль.</w:t>
      </w:r>
    </w:p>
    <w:p>
      <w:pPr>
        <w:pStyle w:val="Normal"/>
      </w:pPr>
      <w:r>
        <w:t xml:space="preserve">Вывихль (Глхай0), смБщене подвиж- </w:t>
      </w:r>
      <w:r>
        <w:br/>
      </w:r>
      <w:r>
        <w:t xml:space="preserve">ной кости изъ ея сочленешя. В. бываеть </w:t>
      </w:r>
      <w:r>
        <w:br/>
      </w:r>
      <w:r>
        <w:t xml:space="preserve">или врожденнымъ и встрЪчается боль- </w:t>
      </w:r>
      <w:r>
        <w:br/>
      </w:r>
      <w:r>
        <w:t xml:space="preserve">шею частью вмЪетф съ другими пороками </w:t>
      </w:r>
      <w:r>
        <w:br/>
      </w:r>
      <w:r>
        <w:t xml:space="preserve">развимя у новорожденных; или, какъ еди- </w:t>
      </w:r>
      <w:r>
        <w:br/>
      </w:r>
      <w:r>
        <w:t xml:space="preserve">ничные случаи, образуется произвольно при </w:t>
      </w:r>
      <w:r>
        <w:br/>
      </w:r>
      <w:r>
        <w:t xml:space="preserve">бользняхл, суставовъ или же обыкновенно </w:t>
      </w:r>
      <w:r>
        <w:br/>
      </w:r>
      <w:r>
        <w:t xml:space="preserve">происходить вслЪдстве травмы, т. е. бла- </w:t>
      </w:r>
      <w:r>
        <w:br/>
      </w:r>
      <w:r>
        <w:t xml:space="preserve">годаря дъйствйо внЪшней силы, насилио. </w:t>
      </w:r>
      <w:r>
        <w:br/>
      </w:r>
      <w:r>
        <w:t xml:space="preserve">В. бываеть полный (Г. сотр!еа) или не- </w:t>
      </w:r>
      <w:r>
        <w:br/>
      </w:r>
      <w:r>
        <w:t xml:space="preserve">полный (Г. шсошыеа), смотря по псло- </w:t>
      </w:r>
      <w:r>
        <w:br/>
      </w:r>
      <w:r>
        <w:t xml:space="preserve">женпо суставныхъ поверхностей относитель- </w:t>
      </w:r>
      <w:r>
        <w:br/>
      </w:r>
      <w:r>
        <w:t xml:space="preserve">но другъ друга: въ первомъ случаз они </w:t>
      </w:r>
      <w:r>
        <w:br/>
      </w:r>
      <w:r>
        <w:t xml:space="preserve">совершенно не соприкасаются, во второмъ, </w:t>
      </w:r>
      <w:r>
        <w:br/>
      </w:r>
      <w:r>
        <w:t xml:space="preserve">между ними существуютъ еще точки сопри- </w:t>
      </w:r>
      <w:r>
        <w:br/>
      </w:r>
      <w:r>
        <w:t xml:space="preserve">косновешя. Если происходить емъщеше </w:t>
      </w:r>
      <w:r>
        <w:br/>
      </w:r>
      <w:r>
        <w:t xml:space="preserve">суставныхъ поверхностей, которое. велЪд- </w:t>
      </w:r>
      <w:r>
        <w:br/>
      </w:r>
      <w:r>
        <w:t xml:space="preserve">стве естественнной упругости суставныхъ </w:t>
      </w:r>
      <w:r>
        <w:br/>
      </w:r>
      <w:r>
        <w:t xml:space="preserve">связокъ и мышцъ, тутъ же исправляется, </w:t>
      </w:r>
      <w:r>
        <w:br/>
      </w:r>
      <w:r>
        <w:t xml:space="preserve">получается пе В., а растяжен1е сустава. </w:t>
      </w:r>
      <w:r>
        <w:br/>
      </w:r>
      <w:r>
        <w:t xml:space="preserve">Оно характеризуется ушибомъ, иногда раз- </w:t>
      </w:r>
      <w:r>
        <w:br/>
      </w:r>
      <w:r>
        <w:t xml:space="preserve">рывомъ части связочнаго аппарата съ кро- </w:t>
      </w:r>
      <w:r>
        <w:br/>
      </w:r>
      <w:r>
        <w:t xml:space="preserve">воизмяшемъ подъ кожу. Вь такихъ слу- </w:t>
      </w:r>
      <w:r>
        <w:br/>
      </w:r>
      <w:r>
        <w:t xml:space="preserve">чаяхь хорошо дфйствуетъь холодъ и спо- </w:t>
      </w:r>
      <w:r>
        <w:br/>
      </w:r>
      <w:r>
        <w:t xml:space="preserve">койное положене сочленешя, а затБмъ </w:t>
      </w:r>
      <w:r>
        <w:br/>
      </w:r>
      <w:r>
        <w:t xml:space="preserve">массажъ. Въ шарообразныхъ сочлененшяхъ, </w:t>
      </w:r>
      <w:r>
        <w:br/>
      </w:r>
      <w:r>
        <w:t xml:space="preserve">какъ напр. въ плечевомтъ, бедренномъ, В. </w:t>
      </w:r>
      <w:r>
        <w:br/>
      </w:r>
      <w:r>
        <w:t xml:space="preserve">бываетъ большею частью полный; вь 6бл0- </w:t>
      </w:r>
      <w:r>
        <w:br/>
      </w:r>
      <w:r>
        <w:t xml:space="preserve">ковидныхъ суставахъ, какъ напр. въ голс- </w:t>
      </w:r>
      <w:r>
        <w:br/>
      </w:r>
      <w:r>
        <w:t xml:space="preserve">ностонномъ, колВнномъ. локтевомъ, непол- </w:t>
      </w:r>
      <w:r>
        <w:br/>
      </w:r>
      <w:r>
        <w:t xml:space="preserve">ный. В. узнается по полному отсутствию </w:t>
      </w:r>
      <w:r>
        <w:br/>
      </w:r>
      <w:r>
        <w:t xml:space="preserve">или очень ограниченному движенйо въ вы- </w:t>
      </w:r>
      <w:r>
        <w:br/>
      </w:r>
      <w:r>
        <w:t xml:space="preserve">вихнутомъ суставЪ, но главнымъ образомъ </w:t>
      </w:r>
      <w:r>
        <w:br/>
      </w:r>
      <w:r>
        <w:t xml:space="preserve">по видимому или ощутимому анатомиче- </w:t>
      </w:r>
      <w:r>
        <w:br/>
      </w:r>
      <w:r>
        <w:t xml:space="preserve">скому измфненцо его. Въ свъжихъ слу- </w:t>
      </w:r>
      <w:r>
        <w:br/>
      </w:r>
      <w:r>
        <w:t xml:space="preserve">чаяхъ имЪются на лицо опухоль, воспа- </w:t>
      </w:r>
      <w:r>
        <w:br/>
      </w:r>
      <w:r>
        <w:t xml:space="preserve">лен!е, кровоизмяне и сильныя боли въ </w:t>
      </w:r>
      <w:r>
        <w:br/>
      </w:r>
      <w:r>
        <w:t xml:space="preserve">окружности сустава. У старыхъ людей В. </w:t>
      </w:r>
      <w:r>
        <w:br/>
      </w:r>
      <w:r>
        <w:t xml:space="preserve">бываеть рЪже, чЪмъ у молодыхъ, по- </w:t>
      </w:r>
      <w:r>
        <w:br/>
      </w:r>
      <w:r>
        <w:t xml:space="preserve">тому что у первыхъ суставные концы ко- </w:t>
      </w:r>
      <w:r>
        <w:br/>
      </w:r>
      <w:r>
        <w:t xml:space="preserve">стей, дЪлаюцщеся боле ломкими, скорзе </w:t>
      </w:r>
      <w:r>
        <w:br/>
      </w:r>
      <w:r>
        <w:t xml:space="preserve">обламываются, чёмъ см щаются. При пол- </w:t>
      </w:r>
      <w:r>
        <w:br/>
      </w:r>
      <w:r>
        <w:t xml:space="preserve">номъ В. происходить обыкновенно разрывъ </w:t>
      </w:r>
      <w:r>
        <w:br/>
      </w:r>
      <w:r>
        <w:t xml:space="preserve">суставной сумки, въ который выскальзы- </w:t>
      </w:r>
      <w:r>
        <w:br/>
      </w:r>
      <w:r>
        <w:t xml:space="preserve">ваеть суставная головка; чЪмъ больше </w:t>
      </w:r>
      <w:r>
        <w:br/>
      </w:r>
      <w:r>
        <w:t xml:space="preserve">была дъйствующая на суставъ сила, тьмъ </w:t>
      </w:r>
      <w:r>
        <w:br/>
      </w:r>
      <w:r>
        <w:t xml:space="preserve">обширнЪе разрывы окружающихъ мягкихъ </w:t>
      </w:r>
      <w:r>
        <w:br/>
      </w:r>
      <w:r>
        <w:t xml:space="preserve">частей, мышцъ, нервовъ, и сосудовъ (слож- </w:t>
      </w:r>
      <w:r>
        <w:br/>
      </w:r>
      <w:r>
        <w:t xml:space="preserve">ный, осложненный вВ.). Первая и глав- </w:t>
      </w:r>
      <w:r>
        <w:br/>
      </w:r>
      <w:r>
        <w:t xml:space="preserve">ная задача при лъчен!и В., это впра- </w:t>
      </w:r>
      <w:r>
        <w:br/>
      </w:r>
      <w:r>
        <w:t xml:space="preserve">влен!е (Вероз10) члена, по возможности </w:t>
      </w:r>
      <w:r>
        <w:br/>
      </w:r>
      <w:r>
        <w:t xml:space="preserve">быстрое, потому что тогда оно легче, вы- </w:t>
      </w:r>
      <w:r>
        <w:br/>
      </w:r>
      <w:r>
        <w:t xml:space="preserve">полнимЪе, менфе бользненно и быстрзе </w:t>
      </w:r>
      <w:r>
        <w:br/>
      </w:r>
      <w:r>
        <w:t xml:space="preserve">излЪчивается. При вправлеши члена, кость, </w:t>
      </w:r>
      <w:r>
        <w:br/>
      </w:r>
      <w:r>
        <w:t xml:space="preserve">изъ суставной ямки которой смЪетилась </w:t>
      </w:r>
      <w:r>
        <w:br/>
      </w:r>
      <w:r>
        <w:t xml:space="preserve">другая, фиксируется, вывихнутая же силь- </w:t>
      </w:r>
      <w:r>
        <w:br/>
      </w:r>
      <w:r>
        <w:t xml:space="preserve">но вытягивается, чтобы придаль ей соот- </w:t>
      </w:r>
      <w:r>
        <w:br/>
      </w:r>
      <w:r>
        <w:t xml:space="preserve">вЪтствующее направлене и она такимЪ </w:t>
      </w:r>
      <w:r>
        <w:br/>
      </w:r>
      <w:r>
        <w:t xml:space="preserve">образомъ вошла бы снова въ суставную </w:t>
      </w:r>
      <w:r>
        <w:br/>
      </w:r>
      <w:r>
        <w:t xml:space="preserve">ямку. Это можеть быть выполнено только</w:t>
      </w:r>
    </w:p>
    <w:p>
      <w:pPr>
        <w:pStyle w:val="Normal"/>
      </w:pPr>
      <w:r>
        <w:t xml:space="preserve">ВыводкА лошлАдей — Выводъ.</w:t>
      </w:r>
    </w:p>
    <w:p>
      <w:pPr>
        <w:pStyle w:val="Normal"/>
      </w:pPr>
      <w:r>
        <w:t xml:space="preserve">искуснымъ врачемъ. Посл вправленя </w:t>
      </w:r>
      <w:r>
        <w:br/>
      </w:r>
      <w:r>
        <w:t xml:space="preserve">накладывается повязка, которая удержи- </w:t>
      </w:r>
      <w:r>
        <w:br/>
      </w:r>
      <w:r>
        <w:t xml:space="preserve">ваеть суставъ въ правильномъ положения </w:t>
      </w:r>
      <w:r>
        <w:br/>
      </w:r>
      <w:r>
        <w:t xml:space="preserve">и устраняеть преждевременное движене </w:t>
      </w:r>
      <w:r>
        <w:br/>
      </w:r>
      <w:r>
        <w:t xml:space="preserve">его. Продолжительность этого лЪчен!я за- </w:t>
      </w:r>
      <w:r>
        <w:br/>
      </w:r>
      <w:r>
        <w:t xml:space="preserve">виситъ отъ особенности каждаго отдЪльна- </w:t>
      </w:r>
      <w:r>
        <w:br/>
      </w:r>
      <w:r>
        <w:t xml:space="preserve">го случая. Тотчасъ же посл поврежден!я </w:t>
      </w:r>
      <w:r>
        <w:br/>
      </w:r>
      <w:r>
        <w:t xml:space="preserve">примъняется холодъ, для предупрежденшя </w:t>
      </w:r>
      <w:r>
        <w:br/>
      </w:r>
      <w:r>
        <w:t xml:space="preserve">образовая большой опухоли. Если силь- </w:t>
      </w:r>
      <w:r>
        <w:br/>
      </w:r>
      <w:r>
        <w:t xml:space="preserve">ное мышечное сокращеше мЪшаетъ впра- </w:t>
      </w:r>
      <w:r>
        <w:br/>
      </w:r>
      <w:r>
        <w:t xml:space="preserve">вленио, больной долженъ быть захлорофор- </w:t>
      </w:r>
      <w:r>
        <w:br/>
      </w:r>
      <w:r>
        <w:t xml:space="preserve">мированъ и операц!я производится подъ </w:t>
      </w:r>
      <w:r>
        <w:br/>
      </w:r>
      <w:r>
        <w:t xml:space="preserve">наркозомъ, когда мышечное напряжеше </w:t>
      </w:r>
      <w:r>
        <w:br/>
      </w:r>
      <w:r>
        <w:t xml:space="preserve">исчезаетъ. Это необходимо у мускулистыхъ </w:t>
      </w:r>
      <w:r>
        <w:br/>
      </w:r>
      <w:r>
        <w:t xml:space="preserve">мужчинъ, у которыхъ вызванное болью силь- </w:t>
      </w:r>
      <w:r>
        <w:br/>
      </w:r>
      <w:r>
        <w:t xml:space="preserve">ное мышечное сокращеше представляетъ </w:t>
      </w:r>
      <w:r>
        <w:br/>
      </w:r>
      <w:r>
        <w:t xml:space="preserve">значительное противодЪйстве вправленио. </w:t>
      </w:r>
      <w:r>
        <w:br/>
      </w:r>
      <w:r>
        <w:t xml:space="preserve">Если оно не произведено тотчасъ же послЪ </w:t>
      </w:r>
      <w:r>
        <w:br/>
      </w:r>
      <w:r>
        <w:t xml:space="preserve">повреждешя, то лЪчатся разрывы. суставной </w:t>
      </w:r>
      <w:r>
        <w:br/>
      </w:r>
      <w:r>
        <w:t xml:space="preserve">сумки и окружающихъ мягкихъ частей; </w:t>
      </w:r>
      <w:r>
        <w:br/>
      </w:r>
      <w:r>
        <w:t xml:space="preserve">если головка (плеча или бедра) прилегаеть </w:t>
      </w:r>
      <w:r>
        <w:br/>
      </w:r>
      <w:r>
        <w:t xml:space="preserve">плотно къ другой кости, напр. къ лопаткЪ </w:t>
      </w:r>
      <w:r>
        <w:br/>
      </w:r>
      <w:r>
        <w:t xml:space="preserve">или кь подвздошной кости, то образуется </w:t>
      </w:r>
      <w:r>
        <w:br/>
      </w:r>
      <w:r>
        <w:t xml:space="preserve">новая суставная ямка и даже, со време- </w:t>
      </w:r>
      <w:r>
        <w:br/>
      </w:r>
      <w:r>
        <w:t xml:space="preserve">немъ, безъ всякой искусственной помощи </w:t>
      </w:r>
      <w:r>
        <w:br/>
      </w:r>
      <w:r>
        <w:t xml:space="preserve">пр!обрЪтается возможность до нЪкоторой </w:t>
      </w:r>
      <w:r>
        <w:br/>
      </w:r>
      <w:r>
        <w:t xml:space="preserve">степени сносно пользоваться членомъ. Позд- </w:t>
      </w:r>
      <w:r>
        <w:br/>
      </w:r>
      <w:r>
        <w:t xml:space="preserve">нъйщшее вправлеше подобныхъ застарзлыхЪъ </w:t>
      </w:r>
      <w:r>
        <w:br/>
      </w:r>
      <w:r>
        <w:t xml:space="preserve">В. требуеть несравненно большей силы, </w:t>
      </w:r>
      <w:r>
        <w:br/>
      </w:r>
      <w:r>
        <w:t xml:space="preserve">опытности и осторожности, чЪмъ свЪяйе </w:t>
      </w:r>
      <w:r>
        <w:br/>
      </w:r>
      <w:r>
        <w:t xml:space="preserve">случаи, и кромЪ того часто попытки къ </w:t>
      </w:r>
      <w:r>
        <w:br/>
      </w:r>
      <w:r>
        <w:t xml:space="preserve">вправленйо остаются безрезульталны. Если </w:t>
      </w:r>
      <w:r>
        <w:br/>
      </w:r>
      <w:r>
        <w:t xml:space="preserve">въ томъ же суставЪ произойдеть снова В., </w:t>
      </w:r>
      <w:r>
        <w:br/>
      </w:r>
      <w:r>
        <w:t xml:space="preserve">тогда разрывъ капсулы послЪ виравлен!я </w:t>
      </w:r>
      <w:r>
        <w:br/>
      </w:r>
      <w:r>
        <w:t xml:space="preserve">не можеть быть заживленъ и при извЪет- </w:t>
      </w:r>
      <w:r>
        <w:br/>
      </w:r>
      <w:r>
        <w:t xml:space="preserve">номъ движеши члена В. можеть постоянно </w:t>
      </w:r>
      <w:r>
        <w:br/>
      </w:r>
      <w:r>
        <w:t xml:space="preserve">возвращаться. Такой В. назыв. привыч- </w:t>
      </w:r>
      <w:r>
        <w:br/>
      </w:r>
      <w:r>
        <w:t xml:space="preserve">нымъ. Нобба, „ГетБаев ег Егасбатеп ап9 </w:t>
      </w:r>
      <w:r>
        <w:br/>
      </w:r>
      <w:r>
        <w:t xml:space="preserve">Тлахабопев“ (Вюрцб., 1896). Русеще источ- </w:t>
      </w:r>
      <w:r>
        <w:br/>
      </w:r>
      <w:r>
        <w:t xml:space="preserve">ники: Барденгейеръ, проф., „Лъчеше по- </w:t>
      </w:r>
      <w:r>
        <w:br/>
      </w:r>
      <w:r>
        <w:t xml:space="preserve">стояннымъ вытяжешемъ. Подкожн. и ослож- </w:t>
      </w:r>
      <w:r>
        <w:br/>
      </w:r>
      <w:r>
        <w:t xml:space="preserve">ненные переломы и вывихи конечностей </w:t>
      </w:r>
      <w:r>
        <w:br/>
      </w:r>
      <w:r>
        <w:t xml:space="preserve">и ихъ посльдетыя“ (1889); Бобровъ, проф., </w:t>
      </w:r>
      <w:r>
        <w:br/>
      </w:r>
      <w:r>
        <w:t xml:space="preserve">„Учеше о вывихахъ“ (1896); Гельферихъ, </w:t>
      </w:r>
      <w:r>
        <w:br/>
      </w:r>
      <w:r>
        <w:t xml:space="preserve">„Атлась и кратыя основы травматиче- </w:t>
      </w:r>
      <w:r>
        <w:br/>
      </w:r>
      <w:r>
        <w:t xml:space="preserve">скихь вывиховъ и переломовъ“ (1896); </w:t>
      </w:r>
      <w:r>
        <w:br/>
      </w:r>
      <w:r>
        <w:t xml:space="preserve">Кармиловъ, „Сравнительная оцзнка ме- </w:t>
      </w:r>
      <w:r>
        <w:br/>
      </w:r>
      <w:r>
        <w:t xml:space="preserve">тодовъ льчешя ложныхъ суставовъ, раз- </w:t>
      </w:r>
      <w:r>
        <w:br/>
      </w:r>
      <w:r>
        <w:t xml:space="preserve">вивающихся постБ перелом.“ (1882); Штет- </w:t>
      </w:r>
      <w:r>
        <w:br/>
      </w:r>
      <w:r>
        <w:t xml:space="preserve">теръ, „Компендумъ учешя о вывихахъ и </w:t>
      </w:r>
      <w:r>
        <w:br/>
      </w:r>
      <w:r>
        <w:t xml:space="preserve">переломахъ“ (1895).</w:t>
      </w:r>
    </w:p>
    <w:p>
      <w:pPr>
        <w:pStyle w:val="Normal"/>
      </w:pPr>
      <w:r>
        <w:t xml:space="preserve">Выводка ловкадей производится: </w:t>
      </w:r>
      <w:r>
        <w:br/>
      </w:r>
      <w:r>
        <w:t xml:space="preserve">1) со спещальной цЪлью подробнаго оемот- </w:t>
      </w:r>
      <w:r>
        <w:br/>
      </w:r>
      <w:r>
        <w:t xml:space="preserve">ра ихъ по наружному виду (экстемеру) при </w:t>
      </w:r>
      <w:r>
        <w:br/>
      </w:r>
      <w:r>
        <w:t xml:space="preserve">покупкв и при инспектироваши началь- </w:t>
      </w:r>
      <w:r>
        <w:br/>
      </w:r>
      <w:r>
        <w:t xml:space="preserve">ствомъ кавалери и артиллери; 2) послЪъ </w:t>
      </w:r>
      <w:r>
        <w:br/>
      </w:r>
      <w:r>
        <w:t xml:space="preserve">кажлой Ъзды лошадь должна быть хорошо </w:t>
      </w:r>
      <w:r>
        <w:br/>
      </w:r>
      <w:r>
        <w:t xml:space="preserve">вывожена, иначе лошадь можетъ заболъть </w:t>
      </w:r>
      <w:r>
        <w:br/>
      </w:r>
      <w:r>
        <w:t xml:space="preserve">и окончательно испортиться; посл быстрой </w:t>
      </w:r>
      <w:r>
        <w:br/>
      </w:r>
      <w:r>
        <w:t xml:space="preserve">Ъзды нужно прежде, чъмъ слЪъзать или </w:t>
      </w:r>
      <w:r>
        <w:br/>
      </w:r>
      <w:r>
        <w:t xml:space="preserve">распрягать, проЪхаль шагомъ, а затъмъ </w:t>
      </w:r>
      <w:r>
        <w:br/>
      </w:r>
      <w:r>
        <w:t xml:space="preserve">выводить, пока лошадь не остынеть и не </w:t>
      </w:r>
      <w:r>
        <w:br/>
      </w:r>
      <w:r>
        <w:t xml:space="preserve">высохнетъ отъ поту.</w:t>
      </w:r>
    </w:p>
    <w:p>
      <w:pPr>
        <w:pStyle w:val="Normal"/>
      </w:pPr>
      <w:r>
        <w:t xml:space="preserve">Выводковыя штищьх, см. пи.</w:t>
      </w:r>
    </w:p>
    <w:p>
      <w:pPr>
        <w:pStyle w:val="Normal"/>
      </w:pPr>
      <w:r>
        <w:t xml:space="preserve">Выводные пшаромы устраиваются </w:t>
      </w:r>
      <w:r>
        <w:br/>
      </w:r>
      <w:r>
        <w:t xml:space="preserve">въ мостахъ на плавучихъ опорахъ (на су- </w:t>
      </w:r>
      <w:r>
        <w:br/>
      </w:r>
      <w:r>
        <w:t xml:space="preserve">дахь, понтонахъ, плотахъ), чтобы не пре- </w:t>
      </w:r>
      <w:r>
        <w:br/>
      </w:r>
      <w:r>
        <w:t xml:space="preserve">кращать сообщешя на судоходныхь рЪ-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кахъ, пропускаль различные предметы, </w:t>
      </w:r>
      <w:r>
        <w:br/>
      </w:r>
      <w:r>
        <w:t xml:space="preserve">плывущ!е по рЪкВ и спускаемые непр/я- </w:t>
      </w:r>
      <w:r>
        <w:br/>
      </w:r>
      <w:r>
        <w:t xml:space="preserve">телемъ, съ цфлью повредить мостъ. В. п. </w:t>
      </w:r>
      <w:r>
        <w:br/>
      </w:r>
      <w:r>
        <w:t xml:space="preserve">составляются изъ 2—3 судовъ (понтоновъ), </w:t>
      </w:r>
      <w:r>
        <w:br/>
      </w:r>
      <w:r>
        <w:t xml:space="preserve">въ зависимости оть ширины желаемаго </w:t>
      </w:r>
      <w:r>
        <w:br/>
      </w:r>
      <w:r>
        <w:t xml:space="preserve">пропуска. См. П. Андреевъ. Записки о</w:t>
      </w:r>
    </w:p>
    <w:p>
      <w:pPr>
        <w:pStyle w:val="Normal"/>
      </w:pPr>
      <w:r>
        <w:t xml:space="preserve">Вывод или заключеше (габостаН0),</w:t>
      </w:r>
    </w:p>
    <w:p>
      <w:pPr>
        <w:pStyle w:val="Normal"/>
      </w:pPr>
      <w:r>
        <w:t xml:space="preserve">есть вообще такая умственная дЪятель- </w:t>
      </w:r>
      <w:r>
        <w:br/>
      </w:r>
      <w:r>
        <w:t xml:space="preserve">ность, въ которой изъ данныхъ суждений, </w:t>
      </w:r>
      <w:r>
        <w:br/>
      </w:r>
      <w:r>
        <w:t xml:space="preserve">называемыхъ посылками, выводится новое </w:t>
      </w:r>
      <w:r>
        <w:br/>
      </w:r>
      <w:r>
        <w:t xml:space="preserve">суждеше (заключен!е). Схоластическая и </w:t>
      </w:r>
      <w:r>
        <w:br/>
      </w:r>
      <w:r>
        <w:t xml:space="preserve">нормальная логика различаетъ выводы не- </w:t>
      </w:r>
      <w:r>
        <w:br/>
      </w:r>
      <w:r>
        <w:t xml:space="preserve">посредственные и посредственные, смотря </w:t>
      </w:r>
      <w:r>
        <w:br/>
      </w:r>
      <w:r>
        <w:t xml:space="preserve">по тому, одна иля двЪ посылки служатъ </w:t>
      </w:r>
      <w:r>
        <w:br/>
      </w:r>
      <w:r>
        <w:t xml:space="preserve">основашемъ для В. Въ непосредственномъ </w:t>
      </w:r>
      <w:r>
        <w:br/>
      </w:r>
      <w:r>
        <w:t xml:space="preserve">В. дьло идеть только объ измънеши дан- </w:t>
      </w:r>
      <w:r>
        <w:br/>
      </w:r>
      <w:r>
        <w:t xml:space="preserve">наго суждешя помощью особыхъ премовъ </w:t>
      </w:r>
      <w:r>
        <w:br/>
      </w:r>
      <w:r>
        <w:t xml:space="preserve">(Сопуегз!0, о‚уегз10 и др.), при чемъ новой </w:t>
      </w:r>
      <w:r>
        <w:br/>
      </w:r>
      <w:r>
        <w:t xml:space="preserve">мысли не получается. Настояпий Г. пред- </w:t>
      </w:r>
      <w:r>
        <w:br/>
      </w:r>
      <w:r>
        <w:t xml:space="preserve">полатаетъ двЪ независимыя посылки (боль- </w:t>
      </w:r>
      <w:r>
        <w:br/>
      </w:r>
      <w:r>
        <w:t xml:space="preserve">шая и меньшая), соедипяемыя между со- </w:t>
      </w:r>
      <w:r>
        <w:br/>
      </w:r>
      <w:r>
        <w:t xml:space="preserve">бою среднимъ терминомъ, общимъ обзимъ </w:t>
      </w:r>
      <w:r>
        <w:br/>
      </w:r>
      <w:r>
        <w:t xml:space="preserve">посылкамъ; В. указываетъ отношеше между </w:t>
      </w:r>
      <w:r>
        <w:br/>
      </w:r>
      <w:r>
        <w:t xml:space="preserve">понятями (терминами) посылокъ, велЪд- </w:t>
      </w:r>
      <w:r>
        <w:br/>
      </w:r>
      <w:r>
        <w:t xml:space="preserve">стые ихъ отношен1я къ среднему. Въ дЪй- </w:t>
      </w:r>
      <w:r>
        <w:br/>
      </w:r>
      <w:r>
        <w:t xml:space="preserve">ствительномъ ходЪ мышлешя не всегда ста- </w:t>
      </w:r>
      <w:r>
        <w:br/>
      </w:r>
      <w:r>
        <w:t xml:space="preserve">вятся двЪ посылки, но, когда дЪло понятно </w:t>
      </w:r>
      <w:r>
        <w:br/>
      </w:r>
      <w:r>
        <w:t xml:space="preserve">само по себЪ, довольствуются одной и В. </w:t>
      </w:r>
      <w:r>
        <w:br/>
      </w:r>
      <w:r>
        <w:t xml:space="preserve">(энтимема) или только В., сопровождаемымъ </w:t>
      </w:r>
      <w:r>
        <w:br/>
      </w:r>
      <w:r>
        <w:t xml:space="preserve">указашемъ средняго термина (сжатое умо- </w:t>
      </w:r>
      <w:r>
        <w:br/>
      </w:r>
      <w:r>
        <w:t xml:space="preserve">заключен!е); иногда же, наоборотъ, къ осно- </w:t>
      </w:r>
      <w:r>
        <w:br/>
      </w:r>
      <w:r>
        <w:t xml:space="preserve">вной мысли присоединяется много побоч- </w:t>
      </w:r>
      <w:r>
        <w:br/>
      </w:r>
      <w:r>
        <w:t xml:space="preserve">ныхЪъ. Традищонная школьная логика раз- </w:t>
      </w:r>
      <w:r>
        <w:br/>
      </w:r>
      <w:r>
        <w:t xml:space="preserve">личаеть три главные рода В. или умоза- </w:t>
      </w:r>
      <w:r>
        <w:br/>
      </w:r>
      <w:r>
        <w:t xml:space="preserve">ключенй (силлогизмовъ): категорическй, </w:t>
      </w:r>
      <w:r>
        <w:br/>
      </w:r>
      <w:r>
        <w:t xml:space="preserve">условный и раздЪлительный, смотря по </w:t>
      </w:r>
      <w:r>
        <w:br/>
      </w:r>
      <w:r>
        <w:t xml:space="preserve">форм посылокъ. Категорически В. имЪетъ </w:t>
      </w:r>
      <w:r>
        <w:br/>
      </w:r>
      <w:r>
        <w:t xml:space="preserve">четыре вида или „фигуры“, которыя опре- </w:t>
      </w:r>
      <w:r>
        <w:br/>
      </w:r>
      <w:r>
        <w:t xml:space="preserve">дЪъляются положешемъ средняго термина. </w:t>
      </w:r>
      <w:r>
        <w:br/>
      </w:r>
      <w:r>
        <w:t xml:space="preserve">Этоть посльдый можеть быть: 1) подлежа- </w:t>
      </w:r>
      <w:r>
        <w:br/>
      </w:r>
      <w:r>
        <w:t xml:space="preserve">щимъ въ большой посылкЪ и сказуемымъ </w:t>
      </w:r>
      <w:r>
        <w:br/>
      </w:r>
      <w:r>
        <w:t xml:space="preserve">въ меньшей; 2) сказуемымъ въ обфихъ по- </w:t>
      </w:r>
      <w:r>
        <w:br/>
      </w:r>
      <w:r>
        <w:t xml:space="preserve">сылкахъ; 3) подлежащимъ въ обфихъ по- </w:t>
      </w:r>
      <w:r>
        <w:br/>
      </w:r>
      <w:r>
        <w:t xml:space="preserve">сылкахъ и 4) сказуемымъ въ большой по- </w:t>
      </w:r>
      <w:r>
        <w:br/>
      </w:r>
      <w:r>
        <w:t xml:space="preserve">сылкЪ и подлежащимъ въ меньшей. Кале </w:t>
      </w:r>
      <w:r>
        <w:br/>
      </w:r>
      <w:r>
        <w:t xml:space="preserve">дая „фигура“ имЪеть свои частные виды </w:t>
      </w:r>
      <w:r>
        <w:br/>
      </w:r>
      <w:r>
        <w:t xml:space="preserve">или „модусы“, зависяе оть того, что по- </w:t>
      </w:r>
      <w:r>
        <w:br/>
      </w:r>
      <w:r>
        <w:t xml:space="preserve">сылки бываютъ общими и частными, утвер- </w:t>
      </w:r>
      <w:r>
        <w:br/>
      </w:r>
      <w:r>
        <w:t xml:space="preserve">дительными и отрицательными. ВеЪхЪъ „мо- </w:t>
      </w:r>
      <w:r>
        <w:br/>
      </w:r>
      <w:r>
        <w:t xml:space="preserve">дусовъ“ 19. Въ условномъ В. большая по- </w:t>
      </w:r>
      <w:r>
        <w:br/>
      </w:r>
      <w:r>
        <w:t xml:space="preserve">сылка есть условное суждеше, т. е. состонть </w:t>
      </w:r>
      <w:r>
        <w:br/>
      </w:r>
      <w:r>
        <w:t xml:space="preserve">изъ двухъ сужден!й: основашя и сльдетвя. </w:t>
      </w:r>
      <w:r>
        <w:br/>
      </w:r>
      <w:r>
        <w:t xml:space="preserve">Меньшая посылка или допускаетъ основа- </w:t>
      </w:r>
      <w:r>
        <w:br/>
      </w:r>
      <w:r>
        <w:t xml:space="preserve">не, и тогда въ заключеши допускается </w:t>
      </w:r>
      <w:r>
        <w:br/>
      </w:r>
      <w:r>
        <w:t xml:space="preserve">лвдстые (положительная форма — то4из </w:t>
      </w:r>
      <w:r>
        <w:br/>
      </w:r>
      <w:r>
        <w:t xml:space="preserve">ропепз), или отрицаеть слЪдств!е, и въ за- </w:t>
      </w:r>
      <w:r>
        <w:br/>
      </w:r>
      <w:r>
        <w:t xml:space="preserve">ключен!и отрицается основаше (отрицатель- </w:t>
      </w:r>
      <w:r>
        <w:br/>
      </w:r>
      <w:r>
        <w:t xml:space="preserve">ная форма — шо4из фоПепз). РаздЪлитель- </w:t>
      </w:r>
      <w:r>
        <w:br/>
      </w:r>
      <w:r>
        <w:t xml:space="preserve">ный В. тотъ, въ которомъ большая посылка </w:t>
      </w:r>
      <w:r>
        <w:br/>
      </w:r>
      <w:r>
        <w:t xml:space="preserve">есть суждене раздЪлительное. Меньшая </w:t>
      </w:r>
      <w:r>
        <w:br/>
      </w:r>
      <w:r>
        <w:t xml:space="preserve">посылка или принимаеть одинъ изъ чле- </w:t>
      </w:r>
      <w:r>
        <w:br/>
      </w:r>
      <w:r>
        <w:t xml:space="preserve">новъ, и тогда въ заключен и отвергаются всЪ </w:t>
      </w:r>
      <w:r>
        <w:br/>
      </w:r>
      <w:r>
        <w:t xml:space="preserve">прое (поЧиз ропеп4о 1юПепз), или отри- </w:t>
      </w:r>
      <w:r>
        <w:br/>
      </w:r>
      <w:r>
        <w:t xml:space="preserve">цаетъ веЪ члены дълешя, кромЪ одного, и въ </w:t>
      </w:r>
      <w:r>
        <w:br/>
      </w:r>
      <w:r>
        <w:t xml:space="preserve">такомъ случаЪ въ заключени принимается </w:t>
      </w:r>
      <w:r>
        <w:br/>
      </w:r>
      <w:r>
        <w:t xml:space="preserve">этоть посльдый (то@из {юЦеп4о ропепз).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Схемы разныхъ посылокъ и В. были раз- </w:t>
      </w:r>
      <w:r>
        <w:br/>
      </w:r>
      <w:r>
        <w:t xml:space="preserve">работаны еще въ древности, преимуще- </w:t>
      </w:r>
      <w:r>
        <w:br/>
      </w:r>
      <w:r>
        <w:t xml:space="preserve">ственно Аристотелемъ. ВеЪ онф основы- </w:t>
      </w:r>
      <w:r>
        <w:br/>
      </w:r>
      <w:r>
        <w:t xml:space="preserve">ваются на той мысли, что наше мышлен!е </w:t>
      </w:r>
      <w:r>
        <w:br/>
      </w:r>
      <w:r>
        <w:t xml:space="preserve">постоянно имЪетъ дфло съ родовыми и ви- </w:t>
      </w:r>
      <w:r>
        <w:br/>
      </w:r>
      <w:r>
        <w:t xml:space="preserve">довыми понятями, что каждый В. есть по- </w:t>
      </w:r>
      <w:r>
        <w:br/>
      </w:r>
      <w:r>
        <w:t xml:space="preserve">средственное подчинеше одного поняття </w:t>
      </w:r>
      <w:r>
        <w:br/>
      </w:r>
      <w:r>
        <w:t xml:space="preserve">другому. Новые логики пытались пере- </w:t>
      </w:r>
      <w:r>
        <w:br/>
      </w:r>
      <w:r>
        <w:t xml:space="preserve">работать эту старую силлогистическую ло- </w:t>
      </w:r>
      <w:r>
        <w:br/>
      </w:r>
      <w:r>
        <w:t xml:space="preserve">гику Аристотеля и представить иную клас- </w:t>
      </w:r>
      <w:r>
        <w:br/>
      </w:r>
      <w:r>
        <w:t xml:space="preserve">сификацио В., больше обращая внимаше на </w:t>
      </w:r>
      <w:r>
        <w:br/>
      </w:r>
      <w:r>
        <w:t xml:space="preserve">ихъ содержаше, чъмъ на внъшнюю форму. </w:t>
      </w:r>
      <w:r>
        <w:br/>
      </w:r>
      <w:r>
        <w:t xml:space="preserve">Изъ такихъь попытокъ можно указать на </w:t>
      </w:r>
      <w:r>
        <w:br/>
      </w:r>
      <w:r>
        <w:t xml:space="preserve">попытку Вундта, различавшаго четыре </w:t>
      </w:r>
      <w:r>
        <w:br/>
      </w:r>
      <w:r>
        <w:t xml:space="preserve">труппы В.: тожества, подчинен1я, условныя </w:t>
      </w:r>
      <w:r>
        <w:br/>
      </w:r>
      <w:r>
        <w:t xml:space="preserve">и относительныя. В. тожества находять </w:t>
      </w:r>
      <w:r>
        <w:br/>
      </w:r>
      <w:r>
        <w:t xml:space="preserve">примфнене преимущественно въ матема- </w:t>
      </w:r>
      <w:r>
        <w:br/>
      </w:r>
      <w:r>
        <w:t xml:space="preserve">тикЪ и слЪдують началу, что два понят!я, </w:t>
      </w:r>
      <w:r>
        <w:br/>
      </w:r>
      <w:r>
        <w:t xml:space="preserve">подобныя третьему, подобны и между со- </w:t>
      </w:r>
      <w:r>
        <w:br/>
      </w:r>
      <w:r>
        <w:t xml:space="preserve">бою и могуть быть, по желанио, приведены </w:t>
      </w:r>
      <w:r>
        <w:br/>
      </w:r>
      <w:r>
        <w:t xml:space="preserve">къ любой изъ чегырехь фигуръ категори- </w:t>
      </w:r>
      <w:r>
        <w:br/>
      </w:r>
      <w:r>
        <w:t xml:space="preserve">ческаго силлогизма. В. подчинешя примЪ- </w:t>
      </w:r>
      <w:r>
        <w:br/>
      </w:r>
      <w:r>
        <w:t xml:space="preserve">няются въ классификацши, когда отдъльное </w:t>
      </w:r>
      <w:r>
        <w:br/>
      </w:r>
      <w:r>
        <w:t xml:space="preserve">понят!е- подчиняется родовому, или общее </w:t>
      </w:r>
      <w:r>
        <w:br/>
      </w:r>
      <w:r>
        <w:t xml:space="preserve">правило примЪняется къ частному случаю. </w:t>
      </w:r>
      <w:r>
        <w:br/>
      </w:r>
      <w:r>
        <w:t xml:space="preserve">Особый видъ относящихся къ этому классу </w:t>
      </w:r>
      <w:r>
        <w:br/>
      </w:r>
      <w:r>
        <w:t xml:space="preserve">В. составляють В. по аналоги и вЪроят- </w:t>
      </w:r>
      <w:r>
        <w:br/>
      </w:r>
      <w:r>
        <w:t xml:space="preserve">ности. Въ первыхъ изъ соглайя многихъ </w:t>
      </w:r>
      <w:r>
        <w:br/>
      </w:r>
      <w:r>
        <w:t xml:space="preserve">предметовь въ нЪсколькихь свойствахь </w:t>
      </w:r>
      <w:r>
        <w:br/>
      </w:r>
      <w:r>
        <w:t xml:space="preserve">дЪълается заключеше объ ихъ соглайи и </w:t>
      </w:r>
      <w:r>
        <w:br/>
      </w:r>
      <w:r>
        <w:t xml:space="preserve">въ другихъ свойствахъ; въ послднихъ изъ </w:t>
      </w:r>
      <w:r>
        <w:br/>
      </w:r>
      <w:r>
        <w:t xml:space="preserve">частой вотрьчи извЪстныхь случаевъ вы- </w:t>
      </w:r>
      <w:r>
        <w:br/>
      </w:r>
      <w:r>
        <w:t xml:space="preserve">водится заключеше о в5роятности будущей </w:t>
      </w:r>
      <w:r>
        <w:br/>
      </w:r>
      <w:r>
        <w:t xml:space="preserve">встрвчЪ однородных случаевь. Оба класса, </w:t>
      </w:r>
      <w:r>
        <w:br/>
      </w:r>
      <w:r>
        <w:t xml:space="preserve">В. могуть дать лишь проблематичесяе </w:t>
      </w:r>
      <w:r>
        <w:br/>
      </w:r>
      <w:r>
        <w:t xml:space="preserve">результаты. Условный В. касается примЪ- </w:t>
      </w:r>
      <w:r>
        <w:br/>
      </w:r>
      <w:r>
        <w:t xml:space="preserve">пешя всеобщаго закона логической или </w:t>
      </w:r>
      <w:r>
        <w:br/>
      </w:r>
      <w:r>
        <w:t xml:space="preserve">причинной зависимости къ отдъльному ‘слу- </w:t>
      </w:r>
      <w:r>
        <w:br/>
      </w:r>
      <w:r>
        <w:t xml:space="preserve">чаю или выведен!я изъ множества отдЪль- </w:t>
      </w:r>
      <w:r>
        <w:br/>
      </w:r>
      <w:r>
        <w:t xml:space="preserve">ныхъ такого рода законовъ новаго. Уелов- </w:t>
      </w:r>
      <w:r>
        <w:br/>
      </w:r>
      <w:r>
        <w:t xml:space="preserve">ный В. вотрЪчается главным образомъ при </w:t>
      </w:r>
      <w:r>
        <w:br/>
      </w:r>
      <w:r>
        <w:t xml:space="preserve">приложеши дедуктивнаго метода. Относи- </w:t>
      </w:r>
      <w:r>
        <w:br/>
      </w:r>
      <w:r>
        <w:t xml:space="preserve">тельные В. суть тая суждешя о связи по- </w:t>
      </w:r>
      <w:r>
        <w:br/>
      </w:r>
      <w:r>
        <w:t xml:space="preserve">пяти, при которыхъ изъ отношешя дру- </w:t>
      </w:r>
      <w:r>
        <w:br/>
      </w:r>
      <w:r>
        <w:t xml:space="preserve">гихъ поняши къ среднему термину не по- </w:t>
      </w:r>
      <w:r>
        <w:br/>
      </w:r>
      <w:r>
        <w:t xml:space="preserve">лучается В. въ одномъ опредБленномъ и </w:t>
      </w:r>
      <w:r>
        <w:br/>
      </w:r>
      <w:r>
        <w:t xml:space="preserve">рЬшительномъ смыслВ, что бываеть при </w:t>
      </w:r>
      <w:r>
        <w:br/>
      </w:r>
      <w:r>
        <w:t xml:space="preserve">отвлечеШи общихь родовыхъ поняйй и </w:t>
      </w:r>
      <w:r>
        <w:br/>
      </w:r>
      <w:r>
        <w:t xml:space="preserve">общихь законовь на основанй фактиче- </w:t>
      </w:r>
      <w:r>
        <w:br/>
      </w:r>
      <w:r>
        <w:t xml:space="preserve">скихъ данныхъ (въ индукц!).</w:t>
      </w:r>
    </w:p>
    <w:p>
      <w:pPr>
        <w:pStyle w:val="Normal"/>
      </w:pPr>
      <w:r>
        <w:t xml:space="preserve">Логики пытались всЪ указанные В. при- </w:t>
      </w:r>
      <w:r>
        <w:br/>
      </w:r>
      <w:r>
        <w:t xml:space="preserve">вести къ одному основному закону В. Схо- </w:t>
      </w:r>
      <w:r>
        <w:br/>
      </w:r>
      <w:r>
        <w:t xml:space="preserve">пластическая логика такимъ закономъ при- </w:t>
      </w:r>
      <w:r>
        <w:br/>
      </w:r>
      <w:r>
        <w:t xml:space="preserve">знавала положеше: @сбалт Че отт её по, </w:t>
      </w:r>
      <w:r>
        <w:br/>
      </w:r>
      <w:r>
        <w:t xml:space="preserve">т. е. что справедливо о совокупности (060 </w:t>
      </w:r>
      <w:r>
        <w:br/>
      </w:r>
      <w:r>
        <w:t xml:space="preserve">всемъ), или несправедливо, то справедливо </w:t>
      </w:r>
      <w:r>
        <w:br/>
      </w:r>
      <w:r>
        <w:t xml:space="preserve">или несправедливо и о каждомъ отдЪль- </w:t>
      </w:r>
      <w:r>
        <w:br/>
      </w:r>
      <w:r>
        <w:t xml:space="preserve">номъ случаЪ; друге логики указывали на </w:t>
      </w:r>
      <w:r>
        <w:br/>
      </w:r>
      <w:r>
        <w:t xml:space="preserve">начало замъщешя подобнаго подобнымъ, </w:t>
      </w:r>
      <w:r>
        <w:br/>
      </w:r>
      <w:r>
        <w:t xml:space="preserve">такимъ образомъ на приложене закона </w:t>
      </w:r>
      <w:r>
        <w:br/>
      </w:r>
      <w:r>
        <w:t xml:space="preserve">тожества; третьи такое высшее начало ви- </w:t>
      </w:r>
      <w:r>
        <w:br/>
      </w:r>
      <w:r>
        <w:t xml:space="preserve">дли въ принцип основашя и слфдетыя, </w:t>
      </w:r>
      <w:r>
        <w:br/>
      </w:r>
      <w:r>
        <w:t xml:space="preserve">четвертые вт› непосредственномъ усмотрЪ- </w:t>
      </w:r>
      <w:r>
        <w:br/>
      </w:r>
      <w:r>
        <w:t xml:space="preserve">и отношенй между понямями. Можетъ </w:t>
      </w:r>
      <w:r>
        <w:br/>
      </w:r>
      <w:r>
        <w:t xml:space="preserve">быть, будеть лучше совсёмъ отказаться </w:t>
      </w:r>
      <w:r>
        <w:br/>
      </w:r>
      <w:r>
        <w:t xml:space="preserve">оть особеннаго начала В., а процесеъ В. </w:t>
      </w:r>
      <w:r>
        <w:br/>
      </w:r>
      <w:r>
        <w:t xml:space="preserve">обосновать на общихъ законахъ мышленя.</w:t>
      </w:r>
    </w:p>
    <w:p>
      <w:pPr>
        <w:pStyle w:val="Normal"/>
      </w:pPr>
      <w:r>
        <w:t xml:space="preserve">Много было споровъ о цБнности логиче-</w:t>
      </w:r>
    </w:p>
    <w:p>
      <w:pPr>
        <w:pStyle w:val="Normal"/>
      </w:pPr>
      <w:r>
        <w:t xml:space="preserve">Выводъ — ВывоРОТЬ ВЪКА.</w:t>
      </w:r>
    </w:p>
    <w:p>
      <w:pPr>
        <w:pStyle w:val="Normal"/>
      </w:pPr>
      <w:r>
        <w:t xml:space="preserve">скаго В. Еще древше скептики возражали, </w:t>
      </w:r>
      <w:r>
        <w:br/>
      </w:r>
      <w:r>
        <w:t xml:space="preserve">что В. заключается въ посылкахь и та- </w:t>
      </w:r>
      <w:r>
        <w:br/>
      </w:r>
      <w:r>
        <w:t xml:space="preserve">кимъ образомъ ничего новаго не даетъ. </w:t>
      </w:r>
      <w:r>
        <w:br/>
      </w:r>
      <w:r>
        <w:t xml:space="preserve">Точно также послЬдователи эмпиризма </w:t>
      </w:r>
      <w:r>
        <w:br/>
      </w:r>
      <w:r>
        <w:t xml:space="preserve">оспаривали силлогизмъ тьмъ соображе- </w:t>
      </w:r>
      <w:r>
        <w:br/>
      </w:r>
      <w:r>
        <w:t xml:space="preserve">немъ, что при В. изъ общаго частнаго мы </w:t>
      </w:r>
      <w:r>
        <w:br/>
      </w:r>
      <w:r>
        <w:t xml:space="preserve">вращаемся въ кругу, такъ какъ на самомъ </w:t>
      </w:r>
      <w:r>
        <w:br/>
      </w:r>
      <w:r>
        <w:t xml:space="preserve">дълЪ каждое общее поняте и каждый общий </w:t>
      </w:r>
      <w:r>
        <w:br/>
      </w:r>
      <w:r>
        <w:t xml:space="preserve">законъ представляютъ В. изъ отдфльныхъ </w:t>
      </w:r>
      <w:r>
        <w:br/>
      </w:r>
      <w:r>
        <w:t xml:space="preserve">случаевъ. Но при этомъ они упускали изъ </w:t>
      </w:r>
      <w:r>
        <w:br/>
      </w:r>
      <w:r>
        <w:t xml:space="preserve">виду, что то частное или отдЪльное, къ </w:t>
      </w:r>
      <w:r>
        <w:br/>
      </w:r>
      <w:r>
        <w:t xml:space="preserve">которому дЪлается В. изъ общаго, можеть </w:t>
      </w:r>
      <w:r>
        <w:br/>
      </w:r>
      <w:r>
        <w:t xml:space="preserve">быть другимъ частнымъ или отдЪлЬнымЪ, </w:t>
      </w:r>
      <w:r>
        <w:br/>
      </w:r>
      <w:r>
        <w:t xml:space="preserve">а не тфыъ, отъ котораго отвлечено общее. </w:t>
      </w:r>
      <w:r>
        <w:br/>
      </w:r>
      <w:r>
        <w:t xml:space="preserve">Конечно, успфхъ знавя наиболЪе зависить </w:t>
      </w:r>
      <w:r>
        <w:br/>
      </w:r>
      <w:r>
        <w:t xml:space="preserve">отъ открышя повыхъ фактовъ, отъ счастли- </w:t>
      </w:r>
      <w:r>
        <w:br/>
      </w:r>
      <w:r>
        <w:t xml:space="preserve">выхъ сочетав]й мыслей и т. п., чфмъ оть </w:t>
      </w:r>
      <w:r>
        <w:br/>
      </w:r>
      <w:r>
        <w:t xml:space="preserve">построешя силлогизмовъ по вебмъ правни- </w:t>
      </w:r>
      <w:r>
        <w:br/>
      </w:r>
      <w:r>
        <w:t xml:space="preserve">ламъ логики; но, однако, во всЪъхъ тъхъ </w:t>
      </w:r>
      <w:r>
        <w:br/>
      </w:r>
      <w:r>
        <w:t xml:space="preserve">случаяхъ, когда дЪло касается доказа- </w:t>
      </w:r>
      <w:r>
        <w:br/>
      </w:r>
      <w:r>
        <w:t xml:space="preserve">тельствъ правильности новыхъ результа- </w:t>
      </w:r>
      <w:r>
        <w:br/>
      </w:r>
      <w:r>
        <w:t xml:space="preserve">товъ и связи ихъ съ системой уже уста- </w:t>
      </w:r>
      <w:r>
        <w:br/>
      </w:r>
      <w:r>
        <w:t xml:space="preserve">новленныхъ положен, тогда необходимо </w:t>
      </w:r>
      <w:r>
        <w:br/>
      </w:r>
      <w:r>
        <w:t xml:space="preserve">строго логическое построеше мысли, для </w:t>
      </w:r>
      <w:r>
        <w:br/>
      </w:r>
      <w:r>
        <w:t xml:space="preserve">чего и пригодны указываемыя логикой </w:t>
      </w:r>
      <w:r>
        <w:br/>
      </w:r>
      <w:r>
        <w:t xml:space="preserve">схемы В.</w:t>
      </w:r>
    </w:p>
    <w:p>
      <w:pPr>
        <w:pStyle w:val="Normal"/>
      </w:pPr>
      <w:r>
        <w:t xml:space="preserve">КромЪ отдЪльныхъ В. бываютъ еще цЪ- </w:t>
      </w:r>
      <w:r>
        <w:br/>
      </w:r>
      <w:r>
        <w:t xml:space="preserve">лыя цьии ихъ, когда заключене одного </w:t>
      </w:r>
      <w:r>
        <w:br/>
      </w:r>
      <w:r>
        <w:t xml:space="preserve">силлогизма служить основашемъ или по- </w:t>
      </w:r>
      <w:r>
        <w:br/>
      </w:r>
      <w:r>
        <w:t xml:space="preserve">сылкой для слъдующато (полисиллогизмъ). </w:t>
      </w:r>
      <w:r>
        <w:br/>
      </w:r>
      <w:r>
        <w:t xml:space="preserve">Неполная форма такого В. составляетъ с0- </w:t>
      </w:r>
      <w:r>
        <w:br/>
      </w:r>
      <w:r>
        <w:t xml:space="preserve">рить, когда опускаются посылки, служащая </w:t>
      </w:r>
      <w:r>
        <w:br/>
      </w:r>
      <w:r>
        <w:t xml:space="preserve">заключешями простыхъ силлогизмовъ и, </w:t>
      </w:r>
      <w:r>
        <w:br/>
      </w:r>
      <w:r>
        <w:t xml:space="preserve">вслЪдстые такого сокращешя, средше тер- </w:t>
      </w:r>
      <w:r>
        <w:br/>
      </w:r>
      <w:r>
        <w:t xml:space="preserve">мины непосредственно примыкаютъ другь </w:t>
      </w:r>
      <w:r>
        <w:br/>
      </w:r>
      <w:r>
        <w:t xml:space="preserve">къ другу, и отдфльныя посылки связы- </w:t>
      </w:r>
      <w:r>
        <w:br/>
      </w:r>
      <w:r>
        <w:t xml:space="preserve">ваются, какъ звенья одной цъпи. Если В, </w:t>
      </w:r>
      <w:r>
        <w:br/>
      </w:r>
      <w:r>
        <w:t xml:space="preserve">не вытекаетъ изъ посылокъ, то получается </w:t>
      </w:r>
      <w:r>
        <w:br/>
      </w:r>
      <w:r>
        <w:t xml:space="preserve">ненамЪренное опгибочное заключеше (пара- </w:t>
      </w:r>
      <w:r>
        <w:br/>
      </w:r>
      <w:r>
        <w:t xml:space="preserve">погизмъ), или намЪфренное неправильное </w:t>
      </w:r>
      <w:r>
        <w:br/>
      </w:r>
      <w:r>
        <w:t xml:space="preserve">заключеше (софизмъ). НаиболЪе частыя </w:t>
      </w:r>
      <w:r>
        <w:br/>
      </w:r>
      <w:r>
        <w:t xml:space="preserve">ошибки В. суть скачки, когда пропу- </w:t>
      </w:r>
      <w:r>
        <w:br/>
      </w:r>
      <w:r>
        <w:t xml:space="preserve">скаются необходимые средн!е члены (За161$ </w:t>
      </w:r>
      <w:r>
        <w:br/>
      </w:r>
      <w:r>
        <w:t xml:space="preserve">ш Четопзгап4о) и Чиафегшо фегийтогат, </w:t>
      </w:r>
      <w:r>
        <w:br/>
      </w:r>
      <w:r>
        <w:t xml:space="preserve">когда средшй терминъ имфеть различ- </w:t>
      </w:r>
      <w:r>
        <w:br/>
      </w:r>
      <w:r>
        <w:t xml:space="preserve">ный смыслъ въ большой и меньшей по- </w:t>
      </w:r>
      <w:r>
        <w:br/>
      </w:r>
      <w:r>
        <w:t xml:space="preserve">сылкахъ.</w:t>
      </w:r>
    </w:p>
    <w:p>
      <w:pPr>
        <w:pStyle w:val="Normal"/>
      </w:pPr>
      <w:r>
        <w:t xml:space="preserve">Выволт, пятентъ. Для В. п. изъ </w:t>
      </w:r>
      <w:r>
        <w:br/>
      </w:r>
      <w:r>
        <w:t xml:space="preserve">тканей употребляются разнообразныя жид- </w:t>
      </w:r>
      <w:r>
        <w:br/>
      </w:r>
      <w:r>
        <w:t xml:space="preserve">кости, въ особенности бЪлильные раство- </w:t>
      </w:r>
      <w:r>
        <w:br/>
      </w:r>
      <w:r>
        <w:t xml:space="preserve">ры, какъ напр. жавелева вода, которая </w:t>
      </w:r>
      <w:r>
        <w:br/>
      </w:r>
      <w:r>
        <w:t xml:space="preserve">удаляеть изъ бълья фруктовыя пятна; бен- </w:t>
      </w:r>
      <w:r>
        <w:br/>
      </w:r>
      <w:r>
        <w:t xml:space="preserve">зинъ (жидкость Бреннера), смЪесь бензина </w:t>
      </w:r>
      <w:r>
        <w:br/>
      </w:r>
      <w:r>
        <w:t xml:space="preserve">съ спиртомъ и амм!акомъ (анггиекая жид- </w:t>
      </w:r>
      <w:r>
        <w:br/>
      </w:r>
      <w:r>
        <w:t xml:space="preserve">кость), или смЪсь изъ эеира, спирта иам- </w:t>
      </w:r>
      <w:r>
        <w:br/>
      </w:r>
      <w:r>
        <w:t xml:space="preserve">мака (жидкость Бухнера) употребляются </w:t>
      </w:r>
      <w:r>
        <w:br/>
      </w:r>
      <w:r>
        <w:t xml:space="preserve">для удалешя жирныхъ пятенъ; для по- </w:t>
      </w:r>
      <w:r>
        <w:br/>
      </w:r>
      <w:r>
        <w:t xml:space="preserve">слъдней цьли служить также растворъ бы- </w:t>
      </w:r>
      <w:r>
        <w:br/>
      </w:r>
      <w:r>
        <w:t xml:space="preserve">чачьей желчи и поташа въ водЪ (Тлачейг </w:t>
      </w:r>
      <w:r>
        <w:br/>
      </w:r>
      <w:r>
        <w:t xml:space="preserve">Ветпваг4).</w:t>
      </w:r>
    </w:p>
    <w:p>
      <w:pPr>
        <w:pStyle w:val="Normal"/>
      </w:pPr>
      <w:r>
        <w:t xml:space="preserve">Вывозь, вывозная торговля, см. </w:t>
      </w:r>
      <w:r>
        <w:br/>
      </w:r>
      <w:r>
        <w:t xml:space="preserve">торговля.</w:t>
      </w:r>
    </w:p>
    <w:p>
      <w:pPr>
        <w:pStyle w:val="Normal"/>
      </w:pPr>
      <w:r>
        <w:t xml:space="preserve">Выворотъ вЪка (Есбторцип), какъ </w:t>
      </w:r>
      <w:r>
        <w:br/>
      </w:r>
      <w:r>
        <w:t xml:space="preserve">и заворотъ его (епёгорйии), зависить боль- </w:t>
      </w:r>
      <w:r>
        <w:br/>
      </w:r>
      <w:r>
        <w:t xml:space="preserve">шею частью отъ рубцоваго стягивашя кожи </w:t>
      </w:r>
      <w:r>
        <w:br/>
      </w:r>
      <w:r>
        <w:t xml:space="preserve">вЪкъ, что, въ свою очередь происходить </w:t>
      </w:r>
      <w:r>
        <w:br/>
      </w:r>
      <w:r>
        <w:t xml:space="preserve">велъдетые глубокаго воспалешя кожи. По- </w:t>
      </w:r>
      <w:r>
        <w:br/>
      </w:r>
      <w:r>
        <w:t xml:space="preserve">добнаго рода рубцовыя стягиваня обра-</w:t>
      </w:r>
    </w:p>
    <w:p>
      <w:pPr>
        <w:pStyle w:val="Normal"/>
      </w:pPr>
      <w:r>
        <w:t xml:space="preserve">ВывьтривВАНТЕ.</w:t>
      </w:r>
    </w:p>
    <w:p>
      <w:pPr>
        <w:pStyle w:val="Normal"/>
      </w:pPr>
      <w:r>
        <w:t xml:space="preserve">зуются въ старости и обусловливаютъ так- </w:t>
      </w:r>
      <w:r>
        <w:br/>
      </w:r>
      <w:r>
        <w:t xml:space="preserve">же В. в. (или заворотъ). При этомъ со- </w:t>
      </w:r>
      <w:r>
        <w:br/>
      </w:r>
      <w:r>
        <w:t xml:space="preserve">единительная оболочка вЪка, велВдетые </w:t>
      </w:r>
      <w:r>
        <w:br/>
      </w:r>
      <w:r>
        <w:t xml:space="preserve">постояннаго раздражешя внЪшняго воз- </w:t>
      </w:r>
      <w:r>
        <w:br/>
      </w:r>
      <w:r>
        <w:t xml:space="preserve">духа, находится въ состоя и воспалешя, и </w:t>
      </w:r>
      <w:r>
        <w:br/>
      </w:r>
      <w:r>
        <w:t xml:space="preserve">представляется покрасн5вшей и покрытой </w:t>
      </w:r>
      <w:r>
        <w:br/>
      </w:r>
      <w:r>
        <w:t xml:space="preserve">ссадинами. Лицо сильно обезображивает- </w:t>
      </w:r>
      <w:r>
        <w:br/>
      </w:r>
      <w:r>
        <w:t xml:space="preserve">ся, слезы безпрерывно текутъ по щекамъ. </w:t>
      </w:r>
      <w:r>
        <w:br/>
      </w:r>
      <w:r>
        <w:t xml:space="preserve">В. в. возможно лЪчить только пластиче- </w:t>
      </w:r>
      <w:r>
        <w:br/>
      </w:r>
      <w:r>
        <w:t xml:space="preserve">ской операщей. (См. таблицу „Глазныя </w:t>
      </w:r>
      <w:r>
        <w:br/>
      </w:r>
      <w:r>
        <w:t xml:space="preserve">болззни“, фиг. 2). В. матки и мочевого </w:t>
      </w:r>
      <w:r>
        <w:br/>
      </w:r>
      <w:r>
        <w:t xml:space="preserve">пузыря. ем. болезни соотезтетвуюцить </w:t>
      </w:r>
      <w:r>
        <w:br/>
      </w:r>
      <w:r>
        <w:t xml:space="preserve">органовь.</w:t>
      </w:r>
    </w:p>
    <w:p>
      <w:pPr>
        <w:pStyle w:val="Normal"/>
      </w:pPr>
      <w:r>
        <w:t xml:space="preserve">ВывЪтривануе (Уст егип, ПОеза- </w:t>
      </w:r>
      <w:r>
        <w:br/>
      </w:r>
      <w:r>
        <w:t xml:space="preserve">отеваНоп), 1) минераловъ, горныхъ по- </w:t>
      </w:r>
      <w:r>
        <w:br/>
      </w:r>
      <w:r>
        <w:t xml:space="preserve">родъ и почвъ, измфнен!е, которому под- </w:t>
      </w:r>
      <w:r>
        <w:br/>
      </w:r>
      <w:r>
        <w:t xml:space="preserve">зергаются на большую или меньшую глу- </w:t>
      </w:r>
      <w:r>
        <w:br/>
      </w:r>
      <w:r>
        <w:t xml:space="preserve">бину породы и минералы, находящеся у </w:t>
      </w:r>
      <w:r>
        <w:br/>
      </w:r>
      <w:r>
        <w:t xml:space="preserve">поверхности земли, подъ вмявемъ возду- </w:t>
      </w:r>
      <w:r>
        <w:br/>
      </w:r>
      <w:r>
        <w:t xml:space="preserve">ха, воды, растительнаго, животнаго мраи </w:t>
      </w:r>
      <w:r>
        <w:br/>
      </w:r>
      <w:r>
        <w:t xml:space="preserve">климатическихъ условий. В. обусловливает- </w:t>
      </w:r>
      <w:r>
        <w:br/>
      </w:r>
      <w:r>
        <w:t xml:space="preserve">ся причинами механическими, каковы </w:t>
      </w:r>
      <w:r>
        <w:br/>
      </w:r>
      <w:r>
        <w:t xml:space="preserve">быстрыя колебашя температуры, замерза- </w:t>
      </w:r>
      <w:r>
        <w:br/>
      </w:r>
      <w:r>
        <w:t xml:space="preserve">н!е воды въ поверхностныхъ слояхъ породы, </w:t>
      </w:r>
      <w:r>
        <w:br/>
      </w:r>
      <w:r>
        <w:t xml:space="preserve">но, главнымъ образомъ, воспринятемъ эти- </w:t>
      </w:r>
      <w:r>
        <w:br/>
      </w:r>
      <w:r>
        <w:t xml:space="preserve">ми слоями воды, кислорода, углекислоты и </w:t>
      </w:r>
      <w:r>
        <w:br/>
      </w:r>
      <w:r>
        <w:t xml:space="preserve">органическихъ киелотъ, ведущемъ за собою </w:t>
      </w:r>
      <w:r>
        <w:br/>
      </w:r>
      <w:r>
        <w:t xml:space="preserve">различнаго рода процессы растворен1я, окис- </w:t>
      </w:r>
      <w:r>
        <w:br/>
      </w:r>
      <w:r>
        <w:t xml:space="preserve">лешя и раскислешя. </w:t>
      </w:r>
      <w:r>
        <w:br/>
      </w:r>
      <w:r>
        <w:t xml:space="preserve">ной потерЪ нЪкоторыхъ составныхъ частей, </w:t>
      </w:r>
      <w:r>
        <w:br/>
      </w:r>
      <w:r>
        <w:t xml:space="preserve">химическому измЪнению вещества и замЪ- </w:t>
      </w:r>
      <w:r>
        <w:br/>
      </w:r>
      <w:r>
        <w:t xml:space="preserve">щенио другими новыми веществами, при </w:t>
      </w:r>
      <w:r>
        <w:br/>
      </w:r>
      <w:r>
        <w:t xml:space="preserve">этомъ структура и физическя свойства, по- </w:t>
      </w:r>
      <w:r>
        <w:br/>
      </w:r>
      <w:r>
        <w:t xml:space="preserve">роды и сама форма (кристалла) измфня- </w:t>
      </w:r>
      <w:r>
        <w:br/>
      </w:r>
      <w:r>
        <w:t xml:space="preserve">ются. В. начинается обыкновенно съ по- </w:t>
      </w:r>
      <w:r>
        <w:br/>
      </w:r>
      <w:r>
        <w:t xml:space="preserve">верхности, причемъ поверхностные В. слон </w:t>
      </w:r>
      <w:r>
        <w:br/>
      </w:r>
      <w:r>
        <w:t xml:space="preserve">нерБдко обращаются въ порошокъ, емы- </w:t>
      </w:r>
      <w:r>
        <w:br/>
      </w:r>
      <w:r>
        <w:t xml:space="preserve">ваемый атмосферн. осадками, и новые свЪ- </w:t>
      </w:r>
      <w:r>
        <w:br/>
      </w:r>
      <w:r>
        <w:t xml:space="preserve">же слои породы подвергалотея дальнЪй- </w:t>
      </w:r>
      <w:r>
        <w:br/>
      </w:r>
      <w:r>
        <w:t xml:space="preserve">шему разложен!ю, распространяющемуся </w:t>
      </w:r>
      <w:r>
        <w:br/>
      </w:r>
      <w:r>
        <w:t xml:space="preserve">далъе по размоинамъ, трещинамъ и пусто- </w:t>
      </w:r>
      <w:r>
        <w:br/>
      </w:r>
      <w:r>
        <w:t xml:space="preserve">тамъ породы. Въ первой стади В. плот- </w:t>
      </w:r>
      <w:r>
        <w:br/>
      </w:r>
      <w:r>
        <w:t xml:space="preserve">ныхь массь обнаруживается въ освфтле- </w:t>
      </w:r>
      <w:r>
        <w:br/>
      </w:r>
      <w:r>
        <w:t xml:space="preserve">ши и бльдности, нли же наоборотъ, зна- </w:t>
      </w:r>
      <w:r>
        <w:br/>
      </w:r>
      <w:r>
        <w:t xml:space="preserve">чительномъ потемнфн!и поверхностныхъ </w:t>
      </w:r>
      <w:r>
        <w:br/>
      </w:r>
      <w:r>
        <w:t xml:space="preserve">слоевъ, распространяющихся, смотря по ве- </w:t>
      </w:r>
      <w:r>
        <w:br/>
      </w:r>
      <w:r>
        <w:t xml:space="preserve">ществу и силЪ атгентовь В., либо на н%- </w:t>
      </w:r>
      <w:r>
        <w:br/>
      </w:r>
      <w:r>
        <w:t xml:space="preserve">сколько лин, либо на нЪсколько футовъ </w:t>
      </w:r>
      <w:r>
        <w:br/>
      </w:r>
      <w:r>
        <w:t xml:space="preserve">въ глубину. Темныя, окрашенныя орга- </w:t>
      </w:r>
      <w:r>
        <w:br/>
      </w:r>
      <w:r>
        <w:t xml:space="preserve">ническими веществами породы блфднЪютъ </w:t>
      </w:r>
      <w:r>
        <w:br/>
      </w:r>
      <w:r>
        <w:t xml:space="preserve">и обезцвчиваются; евЪтлыя, зеленоватыя, </w:t>
      </w:r>
      <w:r>
        <w:br/>
      </w:r>
      <w:r>
        <w:t xml:space="preserve">напротивъ, обыкновенно бурфютъ и крас- </w:t>
      </w:r>
      <w:r>
        <w:br/>
      </w:r>
      <w:r>
        <w:t xml:space="preserve">нъють оть окислешя закиси желЪза въ </w:t>
      </w:r>
      <w:r>
        <w:br/>
      </w:r>
      <w:r>
        <w:t xml:space="preserve">окись; стекловатыя породы и минералы </w:t>
      </w:r>
      <w:r>
        <w:br/>
      </w:r>
      <w:r>
        <w:t xml:space="preserve">тускнЫоть, становятся непрозрачны отъ </w:t>
      </w:r>
      <w:r>
        <w:br/>
      </w:r>
      <w:r>
        <w:t xml:space="preserve">поверхностной перекристаллизаци, нерЪд- </w:t>
      </w:r>
      <w:r>
        <w:br/>
      </w:r>
      <w:r>
        <w:t xml:space="preserve">ко иризируютъ, какъ старое, лежавшее </w:t>
      </w:r>
      <w:r>
        <w:br/>
      </w:r>
      <w:r>
        <w:t xml:space="preserve">въ землВ стекло. Образуются на поверх- </w:t>
      </w:r>
      <w:r>
        <w:br/>
      </w:r>
      <w:r>
        <w:t xml:space="preserve">ности выцвЪты солей, выдЪлешя ме- </w:t>
      </w:r>
      <w:r>
        <w:br/>
      </w:r>
      <w:r>
        <w:t xml:space="preserve">таллическихъ окисловъ, преимуществен- </w:t>
      </w:r>
      <w:r>
        <w:br/>
      </w:r>
      <w:r>
        <w:t xml:space="preserve">но желфза и марганца, въ видЪ тонкихъ </w:t>
      </w:r>
      <w:r>
        <w:br/>
      </w:r>
      <w:r>
        <w:t xml:space="preserve">пленокъ, вВтвистыхъ дендритовъ. Гра- </w:t>
      </w:r>
      <w:r>
        <w:br/>
      </w:r>
      <w:r>
        <w:t xml:space="preserve">ниты и подобныя имъ кристаллическя по- </w:t>
      </w:r>
      <w:r>
        <w:br/>
      </w:r>
      <w:r>
        <w:t xml:space="preserve">роды растрескиваются и распадаются въ </w:t>
      </w:r>
      <w:r>
        <w:br/>
      </w:r>
      <w:r>
        <w:t xml:space="preserve">дресву, образуя боле или менъе значи- </w:t>
      </w:r>
      <w:r>
        <w:br/>
      </w:r>
      <w:r>
        <w:t xml:space="preserve">тельныя отложен!я щебня и розсыпей. Не- </w:t>
      </w:r>
      <w:r>
        <w:br/>
      </w:r>
      <w:r>
        <w:t xml:space="preserve">сравненно глубже и интенсивнЪе идеть В. </w:t>
      </w:r>
      <w:r>
        <w:br/>
      </w:r>
      <w:r>
        <w:t xml:space="preserve">при преобладаи сложныхъ химическихъ</w:t>
      </w:r>
    </w:p>
    <w:p>
      <w:pPr>
        <w:pStyle w:val="Normal"/>
      </w:pPr>
      <w:r>
        <w:t xml:space="preserve">Большая Энциклопедя. т. У.</w:t>
      </w:r>
    </w:p>
    <w:p>
      <w:pPr>
        <w:pStyle w:val="Normal"/>
      </w:pPr>
      <w:r>
        <w:t xml:space="preserve">В. ведеть къ постепен- |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процеесовъ разложеня и замфщен; въ </w:t>
      </w:r>
      <w:r>
        <w:br/>
      </w:r>
      <w:r>
        <w:t xml:space="preserve">то время какъ нЪкоторыя растворимыя въ </w:t>
      </w:r>
      <w:r>
        <w:br/>
      </w:r>
      <w:r>
        <w:t xml:space="preserve">вод (особенно въ присутстыи свободной </w:t>
      </w:r>
      <w:r>
        <w:br/>
      </w:r>
      <w:r>
        <w:t xml:space="preserve">углекислоты) составныя части выщелачи- </w:t>
      </w:r>
      <w:r>
        <w:br/>
      </w:r>
      <w:r>
        <w:t xml:space="preserve">валются и растворяются, напр. углекислыя и </w:t>
      </w:r>
      <w:r>
        <w:br/>
      </w:r>
      <w:r>
        <w:t xml:space="preserve">хлористыя соли, друйя, какъ напр. поле- </w:t>
      </w:r>
      <w:r>
        <w:br/>
      </w:r>
      <w:r>
        <w:t xml:space="preserve">вые питаты, авгиты и др., подвергаются </w:t>
      </w:r>
      <w:r>
        <w:br/>
      </w:r>
      <w:r>
        <w:t xml:space="preserve">дЪйствНо этихъ растворовъ, разлагаются; </w:t>
      </w:r>
      <w:r>
        <w:br/>
      </w:r>
      <w:r>
        <w:t xml:space="preserve">одн составныя части ихъ переходять въ </w:t>
      </w:r>
      <w:r>
        <w:br/>
      </w:r>
      <w:r>
        <w:t xml:space="preserve">растворъ, друя осаждалются, нерВдко пос- </w:t>
      </w:r>
      <w:r>
        <w:br/>
      </w:r>
      <w:r>
        <w:t xml:space="preserve">ЛЪ двойного химическаго замъщеня. Та- </w:t>
      </w:r>
      <w:r>
        <w:br/>
      </w:r>
      <w:r>
        <w:t xml:space="preserve">кимъ путемъ изъ полевого шпата обра- </w:t>
      </w:r>
      <w:r>
        <w:br/>
      </w:r>
      <w:r>
        <w:t xml:space="preserve">зуется каолинъ и слюда, изъ лейцитовъ </w:t>
      </w:r>
      <w:r>
        <w:br/>
      </w:r>
      <w:r>
        <w:t xml:space="preserve">и нефелина различные цеолиты. Каолины </w:t>
      </w:r>
      <w:r>
        <w:br/>
      </w:r>
      <w:r>
        <w:t xml:space="preserve">и другя разности глинъ, латеритъ, бурыя </w:t>
      </w:r>
      <w:r>
        <w:br/>
      </w:r>
      <w:r>
        <w:t xml:space="preserve">жельзныя руды являются продуктами та- </w:t>
      </w:r>
      <w:r>
        <w:br/>
      </w:r>
      <w:r>
        <w:t xml:space="preserve">кого разложешя. Известняки, мвлъ и мер. </w:t>
      </w:r>
      <w:r>
        <w:br/>
      </w:r>
      <w:r>
        <w:t xml:space="preserve">теля подвергаются такому полному замЪ- </w:t>
      </w:r>
      <w:r>
        <w:br/>
      </w:r>
      <w:r>
        <w:t xml:space="preserve">щеню воднымъ кремнеземомъ, что боле </w:t>
      </w:r>
      <w:r>
        <w:br/>
      </w:r>
      <w:r>
        <w:t xml:space="preserve">или менЪе значительныя толщи ихъ, </w:t>
      </w:r>
      <w:r>
        <w:br/>
      </w:r>
      <w:r>
        <w:t xml:space="preserve">сохраняя нерЪдко виъшый видъ первона- </w:t>
      </w:r>
      <w:r>
        <w:br/>
      </w:r>
      <w:r>
        <w:t xml:space="preserve">чальной породы, оказываются вовсе не </w:t>
      </w:r>
      <w:r>
        <w:br/>
      </w:r>
      <w:r>
        <w:t xml:space="preserve">содержащими ни извести, ни углекислоты </w:t>
      </w:r>
      <w:r>
        <w:br/>
      </w:r>
      <w:r>
        <w:t xml:space="preserve">(такъ наз. кремнистыя глины, опоки и пр.). </w:t>
      </w:r>
      <w:r>
        <w:br/>
      </w:r>
      <w:r>
        <w:t xml:space="preserve">Ни одна горная порода не можеть вполн </w:t>
      </w:r>
      <w:r>
        <w:br/>
      </w:r>
      <w:r>
        <w:t xml:space="preserve">противостоять процессамъ В.; посльдше </w:t>
      </w:r>
      <w:r>
        <w:br/>
      </w:r>
      <w:r>
        <w:t xml:space="preserve">протекаютъ съ различною скоростью и ве- </w:t>
      </w:r>
      <w:r>
        <w:br/>
      </w:r>
      <w:r>
        <w:t xml:space="preserve">дутъ къ различнымъ результатамъ, смотря </w:t>
      </w:r>
      <w:r>
        <w:br/>
      </w:r>
      <w:r>
        <w:t xml:space="preserve">по минеральному и химическому составу </w:t>
      </w:r>
      <w:r>
        <w:br/>
      </w:r>
      <w:r>
        <w:t xml:space="preserve">породы, но находятся также въ зависимо- </w:t>
      </w:r>
      <w:r>
        <w:br/>
      </w:r>
      <w:r>
        <w:t xml:space="preserve">сти отъ климата: подъ тропиками и на </w:t>
      </w:r>
      <w:r>
        <w:br/>
      </w:r>
      <w:r>
        <w:t xml:space="preserve">сЪверЪ, въ странахъ сухихъ и влажныхь </w:t>
      </w:r>
      <w:r>
        <w:br/>
      </w:r>
      <w:r>
        <w:t xml:space="preserve">дъйстыя В. совершенно различны (см. ста- </w:t>
      </w:r>
      <w:r>
        <w:br/>
      </w:r>
      <w:r>
        <w:t xml:space="preserve">тьи латерить и инсоляцая). Гранитъ пред- </w:t>
      </w:r>
      <w:r>
        <w:br/>
      </w:r>
      <w:r>
        <w:t xml:space="preserve">ставляетъ наглядный примЪръ различнаго </w:t>
      </w:r>
      <w:r>
        <w:br/>
      </w:r>
      <w:r>
        <w:t xml:space="preserve">отношеня минераловъ къ В.: тогда какъ по- </w:t>
      </w:r>
      <w:r>
        <w:br/>
      </w:r>
      <w:r>
        <w:t xml:space="preserve">левой шпатъ гранитной породы совершен- </w:t>
      </w:r>
      <w:r>
        <w:br/>
      </w:r>
      <w:r>
        <w:t xml:space="preserve">но обращается въ каолинъ, кварцъ остает- </w:t>
      </w:r>
      <w:r>
        <w:br/>
      </w:r>
      <w:r>
        <w:t xml:space="preserve">ся почти безъ измнешя, а слюда только </w:t>
      </w:r>
      <w:r>
        <w:br/>
      </w:r>
      <w:r>
        <w:t xml:space="preserve">отчасти теряетъ содержащееся въ ней же- </w:t>
      </w:r>
      <w:r>
        <w:br/>
      </w:r>
      <w:r>
        <w:t xml:space="preserve">ло. Всякая почва (ем.) и подпочва </w:t>
      </w:r>
      <w:r>
        <w:br/>
      </w:r>
      <w:r>
        <w:t xml:space="preserve">(см.) въ точномъ современномъ значени </w:t>
      </w:r>
      <w:r>
        <w:br/>
      </w:r>
      <w:r>
        <w:t xml:space="preserve">этихъ терминовъ есть сложный продуктъ В. </w:t>
      </w:r>
      <w:r>
        <w:br/>
      </w:r>
      <w:r>
        <w:t xml:space="preserve">различных осадочныхъь и кристалличе- </w:t>
      </w:r>
      <w:r>
        <w:br/>
      </w:r>
      <w:r>
        <w:t xml:space="preserve">скихь породъ, подъ сильнымЪ вмяшемь </w:t>
      </w:r>
      <w:r>
        <w:br/>
      </w:r>
      <w:r>
        <w:t xml:space="preserve">климатическихъ условй, растительной и </w:t>
      </w:r>
      <w:r>
        <w:br/>
      </w:r>
      <w:r>
        <w:t xml:space="preserve">животной жизни; понятно, что при болъе </w:t>
      </w:r>
      <w:r>
        <w:br/>
      </w:r>
      <w:r>
        <w:t xml:space="preserve">глубокомъ современномъ изучени почвъ, </w:t>
      </w:r>
      <w:r>
        <w:br/>
      </w:r>
      <w:r>
        <w:t xml:space="preserve">въ нихъ подмзчена та же зональность рас- </w:t>
      </w:r>
      <w:r>
        <w:br/>
      </w:r>
      <w:r>
        <w:t xml:space="preserve">предълешя по земному шару, которая ха- </w:t>
      </w:r>
      <w:r>
        <w:br/>
      </w:r>
      <w:r>
        <w:t xml:space="preserve">рактеризуеть расположешя клималовъ и </w:t>
      </w:r>
      <w:r>
        <w:br/>
      </w:r>
      <w:r>
        <w:t xml:space="preserve">растительности. * Такъ какъ почва и под- </w:t>
      </w:r>
      <w:r>
        <w:br/>
      </w:r>
      <w:r>
        <w:t xml:space="preserve">почва представляютъ именно т поверх- </w:t>
      </w:r>
      <w:r>
        <w:br/>
      </w:r>
      <w:r>
        <w:t xml:space="preserve">ностные слои земной коры, которые под- </w:t>
      </w:r>
      <w:r>
        <w:br/>
      </w:r>
      <w:r>
        <w:t xml:space="preserve">вергаются болЪе другихь В. процессь </w:t>
      </w:r>
      <w:r>
        <w:br/>
      </w:r>
      <w:r>
        <w:t xml:space="preserve">этоть идеть въ нихъ непрерывно, преиму- </w:t>
      </w:r>
      <w:r>
        <w:br/>
      </w:r>
      <w:r>
        <w:t xml:space="preserve">щественно въ двухЪъ противоположных </w:t>
      </w:r>
      <w:r>
        <w:br/>
      </w:r>
      <w:r>
        <w:t xml:space="preserve">направлешяхъ: атмосферныя воды (см. </w:t>
      </w:r>
      <w:r>
        <w:br/>
      </w:r>
      <w:r>
        <w:t xml:space="preserve">вода) приносятъ по самому происхождению </w:t>
      </w:r>
      <w:r>
        <w:br/>
      </w:r>
      <w:r>
        <w:t xml:space="preserve">своему воды свободныя или почти свобод- </w:t>
      </w:r>
      <w:r>
        <w:br/>
      </w:r>
      <w:r>
        <w:t xml:space="preserve">ныя оть солей; попадая въ почвы и ра- </w:t>
      </w:r>
      <w:r>
        <w:br/>
      </w:r>
      <w:r>
        <w:t xml:space="preserve">створяя находяцяся въ нихъ соли, он ве- </w:t>
      </w:r>
      <w:r>
        <w:br/>
      </w:r>
      <w:r>
        <w:t xml:space="preserve">дуть либо кь выщелачиван!ю (см.) поч- </w:t>
      </w:r>
      <w:r>
        <w:br/>
      </w:r>
      <w:r>
        <w:t xml:space="preserve">вы и подпочвы на большую или меньшую </w:t>
      </w:r>
      <w:r>
        <w:br/>
      </w:r>
      <w:r>
        <w:t xml:space="preserve">| глубину, лишая ихъ тъхъ или другихъ со- </w:t>
      </w:r>
      <w:r>
        <w:br/>
      </w:r>
      <w:r>
        <w:t xml:space="preserve">лей, либо же при преобладани испареня </w:t>
      </w:r>
      <w:r>
        <w:br/>
      </w:r>
      <w:r>
        <w:t xml:space="preserve">надъ стокомъ и просачивашя воды въ </w:t>
      </w:r>
      <w:r>
        <w:br/>
      </w:r>
      <w:r>
        <w:t xml:space="preserve">глубину, ведуть кь дальнёйшему засоло-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неншо и вообще обогащеню почвъ солями </w:t>
      </w:r>
      <w:r>
        <w:br/>
      </w:r>
      <w:r>
        <w:t xml:space="preserve">въ направлеши снизу вверхъ. См. Во и </w:t>
      </w:r>
      <w:r>
        <w:br/>
      </w:r>
      <w:r>
        <w:t xml:space="preserve">В1зсвой, Свепизене @еою2е; Мушке- </w:t>
      </w:r>
      <w:r>
        <w:br/>
      </w:r>
      <w:r>
        <w:t xml:space="preserve">товъ, Физич. геолотмя; Гаррагепф, Тгайе </w:t>
      </w:r>
      <w:r>
        <w:br/>
      </w:r>
      <w:r>
        <w:t xml:space="preserve">4е Сео1оге; Ма! Вет, #., ГА1о5епез13 4. </w:t>
      </w:r>
      <w:r>
        <w:br/>
      </w:r>
      <w:r>
        <w:t xml:space="preserve">Сезепматё; работы Докучаева, НИ- </w:t>
      </w:r>
      <w:r>
        <w:br/>
      </w:r>
      <w:r>
        <w:t xml:space="preserve">сага’а, Сибирцева и Богословскаго </w:t>
      </w:r>
      <w:r>
        <w:br/>
      </w:r>
      <w:r>
        <w:t xml:space="preserve">надъ почвами Росфи и Америки; см. также </w:t>
      </w:r>
      <w:r>
        <w:br/>
      </w:r>
      <w:r>
        <w:t xml:space="preserve">И. Бзлецк!й, Почвоввдьше (М., 1895); </w:t>
      </w:r>
      <w:r>
        <w:br/>
      </w:r>
      <w:r>
        <w:t xml:space="preserve">Уап 4. Втоеск, Риепот. 4’айегайот 4ез </w:t>
      </w:r>
      <w:r>
        <w:br/>
      </w:r>
      <w:r>
        <w:t xml:space="preserve">4ёроё5 зирегйс. (Брюссель, 1881).</w:t>
      </w:r>
    </w:p>
    <w:p>
      <w:pPr>
        <w:pStyle w:val="Normal"/>
      </w:pPr>
      <w:r>
        <w:t xml:space="preserve">2) В. Подъ этимъ словомь въ хим </w:t>
      </w:r>
      <w:r>
        <w:br/>
      </w:r>
      <w:r>
        <w:t xml:space="preserve">разумЪють процессъ потери кристаллами </w:t>
      </w:r>
      <w:r>
        <w:br/>
      </w:r>
      <w:r>
        <w:t xml:space="preserve">такъ называемой кристаллизац1онной </w:t>
      </w:r>
      <w:r>
        <w:br/>
      </w:r>
      <w:r>
        <w:t xml:space="preserve">воды. Мномя вещества, выдЪляясь изъ </w:t>
      </w:r>
      <w:r>
        <w:br/>
      </w:r>
      <w:r>
        <w:t xml:space="preserve">водныхъ растворовъь въ кристаллическомъ </w:t>
      </w:r>
      <w:r>
        <w:br/>
      </w:r>
      <w:r>
        <w:t xml:space="preserve">видЪ, выдЪляются съ содержашемъ того </w:t>
      </w:r>
      <w:r>
        <w:br/>
      </w:r>
      <w:r>
        <w:t xml:space="preserve">или иного количества воды, боле или </w:t>
      </w:r>
      <w:r>
        <w:br/>
      </w:r>
      <w:r>
        <w:t xml:space="preserve">мензе прочно удерживаемой даннымъ </w:t>
      </w:r>
      <w:r>
        <w:br/>
      </w:r>
      <w:r>
        <w:t xml:space="preserve">веществомъ. Хотя такая вода и носить </w:t>
      </w:r>
      <w:r>
        <w:br/>
      </w:r>
      <w:r>
        <w:t xml:space="preserve">назван1е кристаллизащюнной и не счи- </w:t>
      </w:r>
      <w:r>
        <w:br/>
      </w:r>
      <w:r>
        <w:t xml:space="preserve">тается въ строгомъ смыслЪ слова хими- </w:t>
      </w:r>
      <w:r>
        <w:br/>
      </w:r>
      <w:r>
        <w:t xml:space="preserve">чески связанною съ твердымъ веществомъ, </w:t>
      </w:r>
      <w:r>
        <w:br/>
      </w:r>
      <w:r>
        <w:t xml:space="preserve">однако большинство современныхъ хими- </w:t>
      </w:r>
      <w:r>
        <w:br/>
      </w:r>
      <w:r>
        <w:t xml:space="preserve">ковъ полагаетъ, что связь между веще- </w:t>
      </w:r>
      <w:r>
        <w:br/>
      </w:r>
      <w:r>
        <w:t xml:space="preserve">ствомъ и кристаллизащонной водою есть </w:t>
      </w:r>
      <w:r>
        <w:br/>
      </w:r>
      <w:r>
        <w:t xml:space="preserve">связь химическая, хотя и не особенно </w:t>
      </w:r>
      <w:r>
        <w:br/>
      </w:r>
      <w:r>
        <w:t xml:space="preserve">прочная. Въ тТЬхъ случаяхъ, когда </w:t>
      </w:r>
      <w:r>
        <w:br/>
      </w:r>
      <w:r>
        <w:t xml:space="preserve">связь настолько слаба, что соединеше </w:t>
      </w:r>
      <w:r>
        <w:br/>
      </w:r>
      <w:r>
        <w:t xml:space="preserve">вещества съ кристаллизащонной водою </w:t>
      </w:r>
      <w:r>
        <w:br/>
      </w:r>
      <w:r>
        <w:t xml:space="preserve">разлагается при обыкновенной темпера- </w:t>
      </w:r>
      <w:r>
        <w:br/>
      </w:r>
      <w:r>
        <w:t xml:space="preserve">турЪ и кристаллизацюнная вода постепен- </w:t>
      </w:r>
      <w:r>
        <w:br/>
      </w:r>
      <w:r>
        <w:t xml:space="preserve">но улетучивается, говорятъ, что кристаллъ </w:t>
      </w:r>
      <w:r>
        <w:br/>
      </w:r>
      <w:r>
        <w:t xml:space="preserve">выв5тривается. В. кристалловъ выра- </w:t>
      </w:r>
      <w:r>
        <w:br/>
      </w:r>
      <w:r>
        <w:t xml:space="preserve">жается въ измЪнени внЪшняго ихъ вида: </w:t>
      </w:r>
      <w:r>
        <w:br/>
      </w:r>
      <w:r>
        <w:t xml:space="preserve">прозрачный кристаль, совершенно </w:t>
      </w:r>
      <w:r>
        <w:br/>
      </w:r>
      <w:r>
        <w:t xml:space="preserve">вильной формы, теряеть свою прозрач- </w:t>
      </w:r>
      <w:r>
        <w:br/>
      </w:r>
      <w:r>
        <w:t xml:space="preserve">ность, затЪмъ постепенно разсыпается въ </w:t>
      </w:r>
      <w:r>
        <w:br/>
      </w:r>
      <w:r>
        <w:t xml:space="preserve">порошокъ. Явлешя В. могутъ быть хоро- </w:t>
      </w:r>
      <w:r>
        <w:br/>
      </w:r>
      <w:r>
        <w:t xml:space="preserve">шо наблюдаемы на кристаллахъ обыкно- </w:t>
      </w:r>
      <w:r>
        <w:br/>
      </w:r>
      <w:r>
        <w:t xml:space="preserve">венной соды, хромовыхъ квасцовъ, глаубе- </w:t>
      </w:r>
      <w:r>
        <w:br/>
      </w:r>
      <w:r>
        <w:t xml:space="preserve">ровой соли, желЪзнаго купороса и пр. На- </w:t>
      </w:r>
      <w:r>
        <w:br/>
      </w:r>
      <w:r>
        <w:t xml:space="preserve">чинается В. всегда съ поверхности крис- </w:t>
      </w:r>
      <w:r>
        <w:br/>
      </w:r>
      <w:r>
        <w:t xml:space="preserve">талла и постепенно переходить вглубь, </w:t>
      </w:r>
      <w:r>
        <w:br/>
      </w:r>
      <w:r>
        <w:t xml:space="preserve">такъ что въ большинствЪ вывьтривающих- </w:t>
      </w:r>
      <w:r>
        <w:br/>
      </w:r>
      <w:r>
        <w:t xml:space="preserve">ся кристалловь можно, по удалеши вывЪ- </w:t>
      </w:r>
      <w:r>
        <w:br/>
      </w:r>
      <w:r>
        <w:t xml:space="preserve">трившейся части, найти еще часть совершен- </w:t>
      </w:r>
      <w:r>
        <w:br/>
      </w:r>
      <w:r>
        <w:t xml:space="preserve">но неизм В ненную. Скорость В. зависить отъ </w:t>
      </w:r>
      <w:r>
        <w:br/>
      </w:r>
      <w:r>
        <w:t xml:space="preserve">температуры, среды и отъ влажности возду- </w:t>
      </w:r>
      <w:r>
        <w:br/>
      </w:r>
      <w:r>
        <w:t xml:space="preserve">ха, окружающаго кристалль. Это обстоя- </w:t>
      </w:r>
      <w:r>
        <w:br/>
      </w:r>
      <w:r>
        <w:t xml:space="preserve">тельство показываетъ, что яв: лешя В. доле </w:t>
      </w:r>
      <w:r>
        <w:br/>
      </w:r>
      <w:r>
        <w:t xml:space="preserve">ны быть относимы къ яваешямъ диесо- </w:t>
      </w:r>
      <w:r>
        <w:br/>
      </w:r>
      <w:r>
        <w:t xml:space="preserve">цтац!и и, слЪдовательно, законы, выво- </w:t>
      </w:r>
      <w:r>
        <w:br/>
      </w:r>
      <w:r>
        <w:t xml:space="preserve">димые для диссощащи химическихь сое- </w:t>
      </w:r>
      <w:r>
        <w:br/>
      </w:r>
      <w:r>
        <w:t xml:space="preserve">динени, приложимы и къ явлешямъ В. </w:t>
      </w:r>
      <w:r>
        <w:br/>
      </w:r>
      <w:r>
        <w:t xml:space="preserve">Интересны, однако нфкоторыя особенности </w:t>
      </w:r>
      <w:r>
        <w:br/>
      </w:r>
      <w:r>
        <w:t xml:space="preserve">В: такъ уже Фарадей замфтилъ, что В. </w:t>
      </w:r>
      <w:r>
        <w:br/>
      </w:r>
      <w:r>
        <w:t xml:space="preserve">въ кристаллахъ происходигь гораздо бы- </w:t>
      </w:r>
      <w:r>
        <w:br/>
      </w:r>
      <w:r>
        <w:t xml:space="preserve">стрЪе, если поверхность ихъ исцарапана, </w:t>
      </w:r>
      <w:r>
        <w:br/>
      </w:r>
      <w:r>
        <w:t xml:space="preserve">и что, напр. кристаллы глауберовой соли, </w:t>
      </w:r>
      <w:r>
        <w:br/>
      </w:r>
      <w:r>
        <w:t xml:space="preserve">осторожно вынутые изъ раствора, могуть </w:t>
      </w:r>
      <w:r>
        <w:br/>
      </w:r>
      <w:r>
        <w:t xml:space="preserve">сохраняться въ течеше многихъ недЪль въ </w:t>
      </w:r>
      <w:r>
        <w:br/>
      </w:r>
      <w:r>
        <w:t xml:space="preserve">сухомъ воздух, нисколько не вывЪтрива- </w:t>
      </w:r>
      <w:r>
        <w:br/>
      </w:r>
      <w:r>
        <w:t xml:space="preserve">ясь, между тЪмъ какъ, даже слегка исцара- </w:t>
      </w:r>
      <w:r>
        <w:br/>
      </w:r>
      <w:r>
        <w:t xml:space="preserve">панные, кристаллы той же соли черезъ нЪ- </w:t>
      </w:r>
      <w:r>
        <w:br/>
      </w:r>
      <w:r>
        <w:t xml:space="preserve">сколько часовъ послЪ извлечешя ихъ изъ </w:t>
      </w:r>
      <w:r>
        <w:br/>
      </w:r>
      <w:r>
        <w:t xml:space="preserve">раствора, начинаютъ вывЪтриваться, при- </w:t>
      </w:r>
      <w:r>
        <w:br/>
      </w:r>
      <w:r>
        <w:t xml:space="preserve">чемъ В. начинается именно съ</w:t>
      </w:r>
    </w:p>
    <w:p>
      <w:pPr>
        <w:pStyle w:val="Normal"/>
      </w:pPr>
      <w:r>
        <w:t xml:space="preserve">эта |</w:t>
      </w:r>
    </w:p>
    <w:p>
      <w:pPr>
        <w:pStyle w:val="Normal"/>
      </w:pPr>
      <w:r>
        <w:t xml:space="preserve">пра- |</w:t>
      </w:r>
    </w:p>
    <w:p>
      <w:pPr>
        <w:pStyle w:val="Normal"/>
      </w:pPr>
      <w:r>
        <w:t xml:space="preserve">того м5- |</w:t>
      </w:r>
    </w:p>
    <w:p>
      <w:pPr>
        <w:pStyle w:val="Normal"/>
      </w:pPr>
      <w:r>
        <w:t xml:space="preserve">ВывътРИВАНТЕ — Выговский.</w:t>
      </w:r>
    </w:p>
    <w:p>
      <w:pPr>
        <w:pStyle w:val="Normal"/>
      </w:pPr>
      <w:r>
        <w:t xml:space="preserve">ста, гдЪ поверхность кристалла была, иеца- </w:t>
      </w:r>
      <w:r>
        <w:br/>
      </w:r>
      <w:r>
        <w:t xml:space="preserve">рапана. В., какъ показали изсотьдован! </w:t>
      </w:r>
      <w:r>
        <w:br/>
      </w:r>
      <w:r>
        <w:t xml:space="preserve">Пане, происходить такъ, что вывзтривалю- </w:t>
      </w:r>
      <w:r>
        <w:br/>
      </w:r>
      <w:r>
        <w:t xml:space="preserve">пияся части кристалла имЪфютъ правиль- </w:t>
      </w:r>
      <w:r>
        <w:br/>
      </w:r>
      <w:r>
        <w:t xml:space="preserve">ную, а не произвольную конфигурацию. </w:t>
      </w:r>
      <w:r>
        <w:br/>
      </w:r>
      <w:r>
        <w:t xml:space="preserve">Эта конфигуращя находится въ теной за- </w:t>
      </w:r>
      <w:r>
        <w:br/>
      </w:r>
      <w:r>
        <w:t xml:space="preserve">висимости оть кристаллической формы, </w:t>
      </w:r>
      <w:r>
        <w:br/>
      </w:r>
      <w:r>
        <w:t xml:space="preserve">причемъ наиболЪе обийй видъ вывътри- </w:t>
      </w:r>
      <w:r>
        <w:br/>
      </w:r>
      <w:r>
        <w:t xml:space="preserve">вающейся части кристалла представляеть </w:t>
      </w:r>
      <w:r>
        <w:br/>
      </w:r>
      <w:r>
        <w:t xml:space="preserve">трехосный эллипеоидъ, переходящ, въ </w:t>
      </w:r>
      <w:r>
        <w:br/>
      </w:r>
      <w:r>
        <w:t xml:space="preserve">кристаллахьъ квадратной системы, въ эл- </w:t>
      </w:r>
      <w:r>
        <w:br/>
      </w:r>
      <w:r>
        <w:t xml:space="preserve">липсоидъ вращеня, а въ кристаллахъ пра- </w:t>
      </w:r>
      <w:r>
        <w:br/>
      </w:r>
      <w:r>
        <w:t xml:space="preserve">вильной системы — въ шаръ. </w:t>
      </w:r>
      <w:r>
        <w:br/>
      </w:r>
      <w:r>
        <w:t xml:space="preserve">Выговоръ,. 1) юр., иметь въ настоящ. </w:t>
      </w:r>
      <w:r>
        <w:br/>
      </w:r>
      <w:r>
        <w:t xml:space="preserve">время значене по преимуществу дисципии- </w:t>
      </w:r>
      <w:r>
        <w:br/>
      </w:r>
      <w:r>
        <w:t xml:space="preserve">нарнаго взыскашя, налагаемаго началь- </w:t>
      </w:r>
      <w:r>
        <w:br/>
      </w:r>
      <w:r>
        <w:t xml:space="preserve">ствомъ на подчиненныхъ служащихъ. Нашь </w:t>
      </w:r>
      <w:r>
        <w:br/>
      </w:r>
      <w:r>
        <w:t xml:space="preserve">законъ различаетъ В. съ внесешемъ и безъ </w:t>
      </w:r>
      <w:r>
        <w:br/>
      </w:r>
      <w:r>
        <w:t xml:space="preserve">внесешя въ послужной списокъ. В. пер- </w:t>
      </w:r>
      <w:r>
        <w:br/>
      </w:r>
      <w:r>
        <w:t xml:space="preserve">ваго рода можеть быть объявленъ только </w:t>
      </w:r>
      <w:r>
        <w:br/>
      </w:r>
      <w:r>
        <w:t xml:space="preserve">тьмъ начальствомъ, которое опредЪлило </w:t>
      </w:r>
      <w:r>
        <w:br/>
      </w:r>
      <w:r>
        <w:t xml:space="preserve">чиновника на должность. Однако п В. в10- </w:t>
      </w:r>
      <w:r>
        <w:br/>
      </w:r>
      <w:r>
        <w:t xml:space="preserve">рого рода имЪетъ неирятныя послЪдетыя </w:t>
      </w:r>
      <w:r>
        <w:br/>
      </w:r>
      <w:r>
        <w:t xml:space="preserve">для провинивиагося, такъ какъ троекрат- </w:t>
      </w:r>
      <w:r>
        <w:br/>
      </w:r>
      <w:r>
        <w:t xml:space="preserve">ный В. въ течене одного года влечеть за </w:t>
      </w:r>
      <w:r>
        <w:br/>
      </w:r>
      <w:r>
        <w:t xml:space="preserve">собою предаше суду за упущеше по служ-</w:t>
      </w:r>
    </w:p>
    <w:p>
      <w:pPr>
        <w:pStyle w:val="Normal"/>
      </w:pPr>
      <w:r>
        <w:t xml:space="preserve">|бЪ. Какъ карательная мЪФра, В. мало по</w:t>
      </w:r>
    </w:p>
    <w:p>
      <w:pPr>
        <w:pStyle w:val="Normal"/>
      </w:pPr>
      <w:r>
        <w:t xml:space="preserve">малу исчезаеть изъ законодательства, </w:t>
      </w:r>
      <w:r>
        <w:br/>
      </w:r>
      <w:r>
        <w:t xml:space="preserve">сохраняясь лишь для проступковъ на </w:t>
      </w:r>
      <w:r>
        <w:br/>
      </w:r>
      <w:r>
        <w:t xml:space="preserve">службЪ государственной, общественной ни </w:t>
      </w:r>
      <w:r>
        <w:br/>
      </w:r>
      <w:r>
        <w:t xml:space="preserve">сословной, нарушешй професеональнаго </w:t>
      </w:r>
      <w:r>
        <w:br/>
      </w:r>
      <w:r>
        <w:t xml:space="preserve">1га и преступленй малольтнихъ. Кро- </w:t>
      </w:r>
      <w:r>
        <w:br/>
      </w:r>
      <w:r>
        <w:t xml:space="preserve">мВ этихъ посягательствъ, Уложене опре- </w:t>
      </w:r>
      <w:r>
        <w:br/>
      </w:r>
      <w:r>
        <w:t xml:space="preserve">дьляеть В. только при превышеши 060- </w:t>
      </w:r>
      <w:r>
        <w:br/>
      </w:r>
      <w:r>
        <w:t xml:space="preserve">роны (ет. 1467 и 1493), неосторожномъ ли-</w:t>
      </w:r>
    </w:p>
    <w:p>
      <w:pPr>
        <w:pStyle w:val="Normal"/>
      </w:pPr>
      <w:r>
        <w:t xml:space="preserve">шени жизни (ст. 1468) и повреждеши </w:t>
      </w:r>
      <w:r>
        <w:br/>
      </w:r>
      <w:r>
        <w:t xml:space="preserve">здоровья (ст. 1494), &amp; Уставъ при мелкихъ </w:t>
      </w:r>
      <w:r>
        <w:br/>
      </w:r>
      <w:r>
        <w:t xml:space="preserve">проявлешяхъ неосторожности. Вымиран!е</w:t>
      </w:r>
    </w:p>
    <w:p>
      <w:pPr>
        <w:pStyle w:val="Normal"/>
      </w:pPr>
      <w:r>
        <w:t xml:space="preserve">В. обусловливается тВмъ, что современ- </w:t>
      </w:r>
      <w:r>
        <w:br/>
      </w:r>
      <w:r>
        <w:t xml:space="preserve">ные взгляды осуждаютъь позоряця нака- </w:t>
      </w:r>
      <w:r>
        <w:br/>
      </w:r>
      <w:r>
        <w:t xml:space="preserve">зан1я; лишенный-же своей оскорбительной </w:t>
      </w:r>
      <w:r>
        <w:br/>
      </w:r>
      <w:r>
        <w:t xml:space="preserve">оболочки, В. теряетъ всяй смыелъ. Про- </w:t>
      </w:r>
      <w:r>
        <w:br/>
      </w:r>
      <w:r>
        <w:t xml:space="preserve">екть уголовнаго уложешя исключаеть В. </w:t>
      </w:r>
      <w:r>
        <w:br/>
      </w:r>
      <w:r>
        <w:t xml:space="preserve">изъ числа общихъ наказан!й. </w:t>
      </w:r>
      <w:r>
        <w:br/>
      </w:r>
      <w:r>
        <w:t xml:space="preserve">.2) В, грам., ем. произношенле. </w:t>
      </w:r>
      <w:r>
        <w:br/>
      </w:r>
      <w:r>
        <w:t xml:space="preserve">Выговскай, Иванъ Остаповичь </w:t>
      </w:r>
      <w:r>
        <w:br/>
      </w:r>
      <w:r>
        <w:t xml:space="preserve">(Евстафевичъ), малорос. гетманъ (1657— </w:t>
      </w:r>
      <w:r>
        <w:br/>
      </w:r>
      <w:r>
        <w:t xml:space="preserve">1659 г.), происходиль изъ мелкой русской </w:t>
      </w:r>
      <w:r>
        <w:br/>
      </w:r>
      <w:r>
        <w:t xml:space="preserve">шляхты Овруч. повЪта на Волыни, полу- </w:t>
      </w:r>
      <w:r>
        <w:br/>
      </w:r>
      <w:r>
        <w:t xml:space="preserve">чилъ хорошее образоваше. Передъ возета- </w:t>
      </w:r>
      <w:r>
        <w:br/>
      </w:r>
      <w:r>
        <w:t xml:space="preserve">шемъ Б. ХмЪльницкаго занималъ долж- </w:t>
      </w:r>
      <w:r>
        <w:br/>
      </w:r>
      <w:r>
        <w:t xml:space="preserve">ность писаря при польскомъ комиссарЪ, </w:t>
      </w:r>
      <w:r>
        <w:br/>
      </w:r>
      <w:r>
        <w:t xml:space="preserve">управлявшемъ Украиной вмЪето гетмана, </w:t>
      </w:r>
      <w:r>
        <w:br/>
      </w:r>
      <w:r>
        <w:t xml:space="preserve">и тогда же свелъ знакомство съ чигирин- </w:t>
      </w:r>
      <w:r>
        <w:br/>
      </w:r>
      <w:r>
        <w:t xml:space="preserve">скКимЪ СоТНикомМЪ, впосльдетв и тетманомь </w:t>
      </w:r>
      <w:r>
        <w:br/>
      </w:r>
      <w:r>
        <w:t xml:space="preserve">Б. Ъльницкимъ. Въ сражеши при Жел- </w:t>
      </w:r>
      <w:r>
        <w:br/>
      </w:r>
      <w:r>
        <w:t xml:space="preserve">тыхъ водахъ 1648 г. В., находившея въ </w:t>
      </w:r>
      <w:r>
        <w:br/>
      </w:r>
      <w:r>
        <w:t xml:space="preserve">польскомъ отрядъ, былъ взять въ плЪнъ </w:t>
      </w:r>
      <w:r>
        <w:br/>
      </w:r>
      <w:r>
        <w:t xml:space="preserve">татарами и выкупленъ Х-мь Гетмань </w:t>
      </w:r>
      <w:r>
        <w:br/>
      </w:r>
      <w:r>
        <w:t xml:space="preserve">сдълалъ его тогда же генер. писаремъ; въ </w:t>
      </w:r>
      <w:r>
        <w:br/>
      </w:r>
      <w:r>
        <w:t xml:space="preserve">ой должности В. оставался до смерти Х.</w:t>
      </w:r>
    </w:p>
    <w:p>
      <w:pPr>
        <w:pStyle w:val="Normal"/>
      </w:pPr>
      <w:r>
        <w:t xml:space="preserve">РЕ </w:t>
      </w:r>
      <w:r>
        <w:br/>
      </w:r>
      <w:r>
        <w:t xml:space="preserve">1657 г.: хотя на радЪ вь Чигирин% и при-</w:t>
      </w:r>
    </w:p>
    <w:p>
      <w:pPr>
        <w:pStyle w:val="Normal"/>
      </w:pPr>
      <w:r>
        <w:t xml:space="preserve">знанъ былъ номинальньмъ гетманомъ Юр </w:t>
      </w:r>
      <w:r>
        <w:br/>
      </w:r>
      <w:r>
        <w:t xml:space="preserve">Х—вй, а наказным В., но послъдейй по- </w:t>
      </w:r>
      <w:r>
        <w:br/>
      </w:r>
      <w:r>
        <w:t xml:space="preserve">лучилъ утверждене на новой Корсунской </w:t>
      </w:r>
      <w:r>
        <w:br/>
      </w:r>
      <w:r>
        <w:t xml:space="preserve">радЪ и съ тЬхъ поръ править полновластно- </w:t>
      </w:r>
      <w:r>
        <w:br/>
      </w:r>
      <w:r>
        <w:t xml:space="preserve">В. принадлежаль къ той парши въ Мало- </w:t>
      </w:r>
      <w:r>
        <w:br/>
      </w:r>
      <w:r>
        <w:t xml:space="preserve">росейш, которая стремилась сохранить и раз-</w:t>
      </w:r>
    </w:p>
    <w:p>
      <w:pPr>
        <w:pStyle w:val="Normal"/>
      </w:pPr>
      <w:r>
        <w:t xml:space="preserve">Выговский.</w:t>
      </w:r>
    </w:p>
    <w:p>
      <w:pPr>
        <w:pStyle w:val="Normal"/>
      </w:pPr>
      <w:r>
        <w:t xml:space="preserve">вить автономо края, признавая необходи- </w:t>
      </w:r>
      <w:r>
        <w:br/>
      </w:r>
      <w:r>
        <w:t xml:space="preserve">мымЪъ соединеше Малороси съ Польшей </w:t>
      </w:r>
      <w:r>
        <w:br/>
      </w:r>
      <w:r>
        <w:t xml:space="preserve">на равныхъ правахъ съ удержашемъ пол- </w:t>
      </w:r>
      <w:r>
        <w:br/>
      </w:r>
      <w:r>
        <w:t xml:space="preserve">ной свободы внутр. самоуправленя. Къ </w:t>
      </w:r>
      <w:r>
        <w:br/>
      </w:r>
      <w:r>
        <w:t xml:space="preserve">парти этой, преклонявшейся передъ шля- </w:t>
      </w:r>
      <w:r>
        <w:br/>
      </w:r>
      <w:r>
        <w:t xml:space="preserve">хетскими польскими порядками и старав- </w:t>
      </w:r>
      <w:r>
        <w:br/>
      </w:r>
      <w:r>
        <w:t xml:space="preserve">шейся сплотить дворянское сослове въ </w:t>
      </w:r>
      <w:r>
        <w:br/>
      </w:r>
      <w:r>
        <w:t xml:space="preserve">Малоросеши, принадлежали родственники </w:t>
      </w:r>
      <w:r>
        <w:br/>
      </w:r>
      <w:r>
        <w:t xml:space="preserve">гетмана, Все, двоюродные братья: Да- </w:t>
      </w:r>
      <w:r>
        <w:br/>
      </w:r>
      <w:r>
        <w:t xml:space="preserve">нило, зять Х—каго, Константинъ и 9едоръ, </w:t>
      </w:r>
      <w:r>
        <w:br/>
      </w:r>
      <w:r>
        <w:t xml:space="preserve">дядя. овручеый полковникъ Васил, пле- </w:t>
      </w:r>
      <w:r>
        <w:br/>
      </w:r>
      <w:r>
        <w:t xml:space="preserve">мянникъ Илья, ген. судья Богдановичъ- </w:t>
      </w:r>
      <w:r>
        <w:br/>
      </w:r>
      <w:r>
        <w:t xml:space="preserve">Зарудный, эсаулъ Ковалевекюй, новый ген. </w:t>
      </w:r>
      <w:r>
        <w:br/>
      </w:r>
      <w:r>
        <w:t xml:space="preserve">писарь Ив. Груша, обозный Тимофей Но- </w:t>
      </w:r>
      <w:r>
        <w:br/>
      </w:r>
      <w:r>
        <w:t xml:space="preserve">сачъ. полковники ЛЪсницю, Пав. Тетеря, </w:t>
      </w:r>
      <w:r>
        <w:br/>
      </w:r>
      <w:r>
        <w:t xml:space="preserve">Петръ Дорошенко, Швецъ, Силичъ, Богунъ, </w:t>
      </w:r>
      <w:r>
        <w:br/>
      </w:r>
      <w:r>
        <w:t xml:space="preserve">Гоголь, Зеленсый, Мих. Ханенко, Ждано- </w:t>
      </w:r>
      <w:r>
        <w:br/>
      </w:r>
      <w:r>
        <w:t xml:space="preserve">вичъ и др. Между ними особенно выдаю- </w:t>
      </w:r>
      <w:r>
        <w:br/>
      </w:r>
      <w:r>
        <w:t xml:space="preserve">щуюся роль играль Юри Немиричъ, чело- </w:t>
      </w:r>
      <w:r>
        <w:br/>
      </w:r>
      <w:r>
        <w:t xml:space="preserve">вфкъ умный, образованный и энергичный, </w:t>
      </w:r>
      <w:r>
        <w:br/>
      </w:r>
      <w:r>
        <w:t xml:space="preserve">горяч защитникъ малорусской автономии </w:t>
      </w:r>
      <w:r>
        <w:br/>
      </w:r>
      <w:r>
        <w:t xml:space="preserve">при федеращи съ Польшей. Другая пар- </w:t>
      </w:r>
      <w:r>
        <w:br/>
      </w:r>
      <w:r>
        <w:t xml:space="preserve">тя, имфвшая большое значен!е въ то время </w:t>
      </w:r>
      <w:r>
        <w:br/>
      </w:r>
      <w:r>
        <w:t xml:space="preserve">въ Малоросеи, была пармей привержен- </w:t>
      </w:r>
      <w:r>
        <w:br/>
      </w:r>
      <w:r>
        <w:t xml:space="preserve">цевъ Москвы — во главЪ ея стоялъ полтав- </w:t>
      </w:r>
      <w:r>
        <w:br/>
      </w:r>
      <w:r>
        <w:t xml:space="preserve">скШ полковникь Мартынъ Пушкарь, къ </w:t>
      </w:r>
      <w:r>
        <w:br/>
      </w:r>
      <w:r>
        <w:t xml:space="preserve">ней надо причислить Иекру, Цюцюру, Ба- </w:t>
      </w:r>
      <w:r>
        <w:br/>
      </w:r>
      <w:r>
        <w:t xml:space="preserve">рабаша и Юря Хм5льницкаго. Запорожье </w:t>
      </w:r>
      <w:r>
        <w:br/>
      </w:r>
      <w:r>
        <w:t xml:space="preserve">тянуло въ сторону этой парти. В. воту- </w:t>
      </w:r>
      <w:r>
        <w:br/>
      </w:r>
      <w:r>
        <w:t xml:space="preserve">пиль прежде всего въ борьбу съ Пушка- </w:t>
      </w:r>
      <w:r>
        <w:br/>
      </w:r>
      <w:r>
        <w:t xml:space="preserve">ремъ, которому удалось собрать отрядъ въ </w:t>
      </w:r>
      <w:r>
        <w:br/>
      </w:r>
      <w:r>
        <w:t xml:space="preserve">20,000 человЪкъ. Онъ сосредоточилъ всЪ </w:t>
      </w:r>
      <w:r>
        <w:br/>
      </w:r>
      <w:r>
        <w:t xml:space="preserve">силы и подъ Полтавой въ Шон 1658 раз- </w:t>
      </w:r>
      <w:r>
        <w:br/>
      </w:r>
      <w:r>
        <w:t xml:space="preserve">билъ Пушкаря. Запорожцы съ Бараба- </w:t>
      </w:r>
      <w:r>
        <w:br/>
      </w:r>
      <w:r>
        <w:t xml:space="preserve">шемъ едва успъли отступить. Пушкарь </w:t>
      </w:r>
      <w:r>
        <w:br/>
      </w:r>
      <w:r>
        <w:t xml:space="preserve">погибъ. Полтава была на половину сож- </w:t>
      </w:r>
      <w:r>
        <w:br/>
      </w:r>
      <w:r>
        <w:t xml:space="preserve">жена и разграблена. В., дотолБ искусно </w:t>
      </w:r>
      <w:r>
        <w:br/>
      </w:r>
      <w:r>
        <w:t xml:space="preserve">оправдывавнИйся передъ московскимъ по- </w:t>
      </w:r>
      <w:r>
        <w:br/>
      </w:r>
      <w:r>
        <w:t xml:space="preserve">сломъ, Хитрово, началъ дФйствовать рЪ- </w:t>
      </w:r>
      <w:r>
        <w:br/>
      </w:r>
      <w:r>
        <w:t xml:space="preserve">шительнЪе. Гетманъ двинулся на Лубны, </w:t>
      </w:r>
      <w:r>
        <w:br/>
      </w:r>
      <w:r>
        <w:t xml:space="preserve">Гадячъ и Конотопъ, которые были имъ за- </w:t>
      </w:r>
      <w:r>
        <w:br/>
      </w:r>
      <w:r>
        <w:t xml:space="preserve">хвачены, а отряду войскъ подъ предводи- </w:t>
      </w:r>
      <w:r>
        <w:br/>
      </w:r>
      <w:r>
        <w:t xml:space="preserve">тельствомъ брата своего Данила поручилъ </w:t>
      </w:r>
      <w:r>
        <w:br/>
      </w:r>
      <w:r>
        <w:t xml:space="preserve">взять Юевъ и прогнать оттуда воеводу </w:t>
      </w:r>
      <w:r>
        <w:br/>
      </w:r>
      <w:r>
        <w:t xml:space="preserve">Шереметева съ московскими войсками. Эта </w:t>
      </w:r>
      <w:r>
        <w:br/>
      </w:r>
      <w:r>
        <w:t xml:space="preserve">попытка окончилась однако неудачею. Въ </w:t>
      </w:r>
      <w:r>
        <w:br/>
      </w:r>
      <w:r>
        <w:t xml:space="preserve">это же время въ Гадяч собрана была </w:t>
      </w:r>
      <w:r>
        <w:br/>
      </w:r>
      <w:r>
        <w:t xml:space="preserve">„рада“. Она закончила дливи!еся уже </w:t>
      </w:r>
      <w:r>
        <w:br/>
      </w:r>
      <w:r>
        <w:t xml:space="preserve">давно переговоры между партей В. и поль- </w:t>
      </w:r>
      <w:r>
        <w:br/>
      </w:r>
      <w:r>
        <w:t xml:space="preserve">скимъ правительствомъ Тадячскимъ дого- </w:t>
      </w:r>
      <w:r>
        <w:br/>
      </w:r>
      <w:r>
        <w:t xml:space="preserve">воромъ (1658); со стороны первой главную </w:t>
      </w:r>
      <w:r>
        <w:br/>
      </w:r>
      <w:r>
        <w:t xml:space="preserve">роль игралъ Ю. Немиричъ, польскимъ пос- </w:t>
      </w:r>
      <w:r>
        <w:br/>
      </w:r>
      <w:r>
        <w:t xml:space="preserve">ломъ быль Казимфъ Беневскй. Знамени- </w:t>
      </w:r>
      <w:r>
        <w:br/>
      </w:r>
      <w:r>
        <w:t xml:space="preserve">тыя гадячек1я статьи гласили: Украина, </w:t>
      </w:r>
      <w:r>
        <w:br/>
      </w:r>
      <w:r>
        <w:t xml:space="preserve">т. е. земли, заключавийя тогдацийя воевод- </w:t>
      </w:r>
      <w:r>
        <w:br/>
      </w:r>
      <w:r>
        <w:t xml:space="preserve">ства, черниговское, вевекое и брацлавское </w:t>
      </w:r>
      <w:r>
        <w:br/>
      </w:r>
      <w:r>
        <w:t xml:space="preserve">(нынфшейя губерыи: полтавскую, черни- </w:t>
      </w:r>
      <w:r>
        <w:br/>
      </w:r>
      <w:r>
        <w:t xml:space="preserve">товскую, ю«евскую, восточную часть волын- </w:t>
      </w:r>
      <w:r>
        <w:br/>
      </w:r>
      <w:r>
        <w:t xml:space="preserve">ской и южную половину подольской), объ- </w:t>
      </w:r>
      <w:r>
        <w:br/>
      </w:r>
      <w:r>
        <w:t xml:space="preserve">являлась вольною и независимою страною, </w:t>
      </w:r>
      <w:r>
        <w:br/>
      </w:r>
      <w:r>
        <w:t xml:space="preserve">соединенною съ Польшею подъ именемъ </w:t>
      </w:r>
      <w:r>
        <w:br/>
      </w:r>
      <w:r>
        <w:t xml:space="preserve">вел. княйе, Русскаго, на правахъ вел. кн. </w:t>
      </w:r>
      <w:r>
        <w:br/>
      </w:r>
      <w:r>
        <w:t xml:space="preserve">Литовскаго, такъ что РЪчь посполитая </w:t>
      </w:r>
      <w:r>
        <w:br/>
      </w:r>
      <w:r>
        <w:t xml:space="preserve">должна была образовать союзъ равныхъь </w:t>
      </w:r>
      <w:r>
        <w:br/>
      </w:r>
      <w:r>
        <w:t xml:space="preserve">между собою и одинаково свободныхъ рес- </w:t>
      </w:r>
      <w:r>
        <w:br/>
      </w:r>
      <w:r>
        <w:t xml:space="preserve">публикъ — Польской, Литовской и Рус- </w:t>
      </w:r>
      <w:r>
        <w:br/>
      </w:r>
      <w:r>
        <w:t xml:space="preserve">ской — подъ управленшемъ короля, избран- </w:t>
      </w:r>
      <w:r>
        <w:br/>
      </w:r>
      <w:r>
        <w:t xml:space="preserve">наго тремя соединенными народами; но,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при этомъ, вел. кн. Русское отказывалось </w:t>
      </w:r>
      <w:r>
        <w:br/>
      </w:r>
      <w:r>
        <w:t xml:space="preserve">отъ всякаго особаго сношеншя съ иностран- </w:t>
      </w:r>
      <w:r>
        <w:br/>
      </w:r>
      <w:r>
        <w:t xml:space="preserve">ными державами. Внутренняя жизнь вёл. </w:t>
      </w:r>
      <w:r>
        <w:br/>
      </w:r>
      <w:r>
        <w:t xml:space="preserve">кн. Русскаго должна быть вполнЪ само- </w:t>
      </w:r>
      <w:r>
        <w:br/>
      </w:r>
      <w:r>
        <w:t xml:space="preserve">бытной и самостоятельной. Верховная за- </w:t>
      </w:r>
      <w:r>
        <w:br/>
      </w:r>
      <w:r>
        <w:t xml:space="preserve">конодательная власть должна была нахо- </w:t>
      </w:r>
      <w:r>
        <w:br/>
      </w:r>
      <w:r>
        <w:t xml:space="preserve">диться въ рукахъ нацюнальнаго собрайя </w:t>
      </w:r>
      <w:r>
        <w:br/>
      </w:r>
      <w:r>
        <w:t xml:space="preserve">депутатовъ, исполнительная въ рукахъ гет- </w:t>
      </w:r>
      <w:r>
        <w:br/>
      </w:r>
      <w:r>
        <w:t xml:space="preserve">мана, избраннаго пожизненно вольными </w:t>
      </w:r>
      <w:r>
        <w:br/>
      </w:r>
      <w:r>
        <w:t xml:space="preserve">голосами сослошй и утвержденнаго коро- </w:t>
      </w:r>
      <w:r>
        <w:br/>
      </w:r>
      <w:r>
        <w:t xml:space="preserve">лемъ. Вел. кн. Русское должно было имЪть </w:t>
      </w:r>
      <w:r>
        <w:br/>
      </w:r>
      <w:r>
        <w:t xml:space="preserve">свой верховный трибуналъ и низпия судеб- </w:t>
      </w:r>
      <w:r>
        <w:br/>
      </w:r>
      <w:r>
        <w:t xml:space="preserve">ныя инстанции, свое государственное казна- </w:t>
      </w:r>
      <w:r>
        <w:br/>
      </w:r>
      <w:r>
        <w:t xml:space="preserve">чейство, своихъ государ. сановниковъ, свою </w:t>
      </w:r>
      <w:r>
        <w:br/>
      </w:r>
      <w:r>
        <w:t xml:space="preserve">монету, войско и т. д. Предполагалось, что </w:t>
      </w:r>
      <w:r>
        <w:br/>
      </w:r>
      <w:r>
        <w:t xml:space="preserve">тетманъ можетъ предлагать королю списки </w:t>
      </w:r>
      <w:r>
        <w:br/>
      </w:r>
      <w:r>
        <w:t xml:space="preserve">козаковъ для возведешя ихъ въ шляхет- </w:t>
      </w:r>
      <w:r>
        <w:br/>
      </w:r>
      <w:r>
        <w:t xml:space="preserve">ское достоинство (но не боле 100 канди- </w:t>
      </w:r>
      <w:r>
        <w:br/>
      </w:r>
      <w:r>
        <w:t xml:space="preserve">датовъ на полкь). Уно положено было </w:t>
      </w:r>
      <w:r>
        <w:br/>
      </w:r>
      <w:r>
        <w:t xml:space="preserve">уничтожить совсёмъ. Восточное духовен- </w:t>
      </w:r>
      <w:r>
        <w:br/>
      </w:r>
      <w:r>
        <w:t xml:space="preserve">ство и восточная вЪра должны были быть </w:t>
      </w:r>
      <w:r>
        <w:br/>
      </w:r>
      <w:r>
        <w:t xml:space="preserve">уравнены въ правахь съ католической. </w:t>
      </w:r>
      <w:r>
        <w:br/>
      </w:r>
      <w:r>
        <w:t xml:space="preserve">Митрополитъ греко-католич. церкви и пять </w:t>
      </w:r>
      <w:r>
        <w:br/>
      </w:r>
      <w:r>
        <w:t xml:space="preserve">епископовъ получали право занять мфета </w:t>
      </w:r>
      <w:r>
        <w:br/>
      </w:r>
      <w:r>
        <w:t xml:space="preserve">въ сенать наравнЪ съ римскими еписко- </w:t>
      </w:r>
      <w:r>
        <w:br/>
      </w:r>
      <w:r>
        <w:t xml:space="preserve">пами ит. п. Относительно образовашя </w:t>
      </w:r>
      <w:r>
        <w:br/>
      </w:r>
      <w:r>
        <w:t xml:space="preserve">оговорено было, что надо завесть двЪ ака- </w:t>
      </w:r>
      <w:r>
        <w:br/>
      </w:r>
      <w:r>
        <w:t xml:space="preserve">деми съ университетскими правами (одну </w:t>
      </w:r>
      <w:r>
        <w:br/>
      </w:r>
      <w:r>
        <w:t xml:space="preserve">преобразованную вевскую коллегио, дру- </w:t>
      </w:r>
      <w:r>
        <w:br/>
      </w:r>
      <w:r>
        <w:t xml:space="preserve">гую въ избранномъ удобномъ мЪстЪ), пред- </w:t>
      </w:r>
      <w:r>
        <w:br/>
      </w:r>
      <w:r>
        <w:t xml:space="preserve">полагалось учредить училища въ разныхъ </w:t>
      </w:r>
      <w:r>
        <w:br/>
      </w:r>
      <w:r>
        <w:t xml:space="preserve">мБетахь вел. кн. разрфшалось каждому, </w:t>
      </w:r>
      <w:r>
        <w:br/>
      </w:r>
      <w:r>
        <w:t xml:space="preserve">кому угодно, и вездЪ заводить вольныя </w:t>
      </w:r>
      <w:r>
        <w:br/>
      </w:r>
      <w:r>
        <w:t xml:space="preserve">типографш, устанавливалась полная вЪро- </w:t>
      </w:r>
      <w:r>
        <w:br/>
      </w:r>
      <w:r>
        <w:t xml:space="preserve">терпимость и свобода мнЪвя и слова и т. д. </w:t>
      </w:r>
      <w:r>
        <w:br/>
      </w:r>
      <w:r>
        <w:t xml:space="preserve">Договоръ ‘заключенъ въ первой половинЪ </w:t>
      </w:r>
      <w:r>
        <w:br/>
      </w:r>
      <w:r>
        <w:t xml:space="preserve">сентября, а 24-го получена была грозная </w:t>
      </w:r>
      <w:r>
        <w:br/>
      </w:r>
      <w:r>
        <w:t xml:space="preserve">царская грамата изъ Москвы, въ которой </w:t>
      </w:r>
      <w:r>
        <w:br/>
      </w:r>
      <w:r>
        <w:t xml:space="preserve">исчислялись всяюя вины В. и малоросаянъ, </w:t>
      </w:r>
      <w:r>
        <w:br/>
      </w:r>
      <w:r>
        <w:t xml:space="preserve">гетманъ объявлялся измЪнникомъ и клятво- </w:t>
      </w:r>
      <w:r>
        <w:br/>
      </w:r>
      <w:r>
        <w:t xml:space="preserve">преступникомъ, а малоросЧяне призыва- </w:t>
      </w:r>
      <w:r>
        <w:br/>
      </w:r>
      <w:r>
        <w:t xml:space="preserve">лись къ соединен1ю съ великоруескими вой- </w:t>
      </w:r>
      <w:r>
        <w:br/>
      </w:r>
      <w:r>
        <w:t xml:space="preserve">сками и къ совмЪстному дЪйствйо противъ </w:t>
      </w:r>
      <w:r>
        <w:br/>
      </w:r>
      <w:r>
        <w:t xml:space="preserve">В. для свержешя его и избравйя новаго </w:t>
      </w:r>
      <w:r>
        <w:br/>
      </w:r>
      <w:r>
        <w:t xml:space="preserve">гетмана. Несмотря на хитрыя оправдашя </w:t>
      </w:r>
      <w:r>
        <w:br/>
      </w:r>
      <w:r>
        <w:t xml:space="preserve">В. и на гетмансмя обвиненя въ козняхъ </w:t>
      </w:r>
      <w:r>
        <w:br/>
      </w:r>
      <w:r>
        <w:t xml:space="preserve">Шереметева и другихъ враговъ, въ началь </w:t>
      </w:r>
      <w:r>
        <w:br/>
      </w:r>
      <w:r>
        <w:t xml:space="preserve">ноября 1658 г. войска Ромодановскаго всту- </w:t>
      </w:r>
      <w:r>
        <w:br/>
      </w:r>
      <w:r>
        <w:t xml:space="preserve">пили въ Малороссно и стали около Лох- </w:t>
      </w:r>
      <w:r>
        <w:br/>
      </w:r>
      <w:r>
        <w:t xml:space="preserve">вицы. Пармя Пушкаревская и всЪ враги </w:t>
      </w:r>
      <w:r>
        <w:br/>
      </w:r>
      <w:r>
        <w:t xml:space="preserve">В. встрепенулись. Междуусобная война </w:t>
      </w:r>
      <w:r>
        <w:br/>
      </w:r>
      <w:r>
        <w:t xml:space="preserve">разгор$лась съ особенною силою. Въ фев- </w:t>
      </w:r>
      <w:r>
        <w:br/>
      </w:r>
      <w:r>
        <w:t xml:space="preserve">раль 1659 г. В. занялъ Миргородъ и дви- </w:t>
      </w:r>
      <w:r>
        <w:br/>
      </w:r>
      <w:r>
        <w:t xml:space="preserve">пулся къ Винькову, гдЪ засели запорожцы. </w:t>
      </w:r>
      <w:r>
        <w:br/>
      </w:r>
      <w:r>
        <w:t xml:space="preserve">Между тЬмъ главное начальство надъ ве- </w:t>
      </w:r>
      <w:r>
        <w:br/>
      </w:r>
      <w:r>
        <w:t xml:space="preserve">ликорусскими войсками принялъ бояринъ </w:t>
      </w:r>
      <w:r>
        <w:br/>
      </w:r>
      <w:r>
        <w:t xml:space="preserve">Алексьй Трубецкой, который къ 30 январю </w:t>
      </w:r>
      <w:r>
        <w:br/>
      </w:r>
      <w:r>
        <w:t xml:space="preserve">явился въ Оъвекь Ему поручено было </w:t>
      </w:r>
      <w:r>
        <w:br/>
      </w:r>
      <w:r>
        <w:t xml:space="preserve">временно устроить мировую съ В. и назна- </w:t>
      </w:r>
      <w:r>
        <w:br/>
      </w:r>
      <w:r>
        <w:t xml:space="preserve">чить раду въ ПереяславЪ, чтобы на ней </w:t>
      </w:r>
      <w:r>
        <w:br/>
      </w:r>
      <w:r>
        <w:t xml:space="preserve">рЬшить споры и прекратить междуусо@я. </w:t>
      </w:r>
      <w:r>
        <w:br/>
      </w:r>
      <w:r>
        <w:t xml:space="preserve">В. велъ уклончивые и выжидательные пере- </w:t>
      </w:r>
      <w:r>
        <w:br/>
      </w:r>
      <w:r>
        <w:t xml:space="preserve">говоры, а затьмъ исожиданно издалъ уни- </w:t>
      </w:r>
      <w:r>
        <w:br/>
      </w:r>
      <w:r>
        <w:t xml:space="preserve">версалъ, въ которомъ объявлялъ и дока- </w:t>
      </w:r>
      <w:r>
        <w:br/>
      </w:r>
      <w:r>
        <w:t xml:space="preserve">зываль необходимость разрыва съ Москвой </w:t>
      </w:r>
      <w:r>
        <w:br/>
      </w:r>
      <w:r>
        <w:t xml:space="preserve">и соединешя съ Польшей. Трубецкой дви- </w:t>
      </w:r>
      <w:r>
        <w:br/>
      </w:r>
      <w:r>
        <w:t xml:space="preserve">нулся на Украину, къ Конотопу. Осада </w:t>
      </w:r>
      <w:r>
        <w:br/>
      </w:r>
      <w:r>
        <w:t xml:space="preserve">конотопскаго замка продолжалась больше</w:t>
      </w:r>
    </w:p>
    <w:p>
      <w:pPr>
        <w:pStyle w:val="Normal"/>
      </w:pPr>
      <w:r>
        <w:t xml:space="preserve">40*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двухъ мъсяцевъ;: Въ это время къ В. при- </w:t>
      </w:r>
      <w:r>
        <w:br/>
      </w:r>
      <w:r>
        <w:t xml:space="preserve">шелъ на помощь союзникъ, крымей ханъ </w:t>
      </w:r>
      <w:r>
        <w:br/>
      </w:r>
      <w:r>
        <w:t xml:space="preserve">Мехметь Гирей, съ 30,000 ордою. Усиливъ </w:t>
      </w:r>
      <w:r>
        <w:br/>
      </w:r>
      <w:r>
        <w:t xml:space="preserve">свои войска нЪеколькими тысячами наем- </w:t>
      </w:r>
      <w:r>
        <w:br/>
      </w:r>
      <w:r>
        <w:t xml:space="preserve">ныхЪъ солдатъ, гетманъ двинулся на осво- </w:t>
      </w:r>
      <w:r>
        <w:br/>
      </w:r>
      <w:r>
        <w:t xml:space="preserve">божден!е Конотопа, расположился въ 15 вер- </w:t>
      </w:r>
      <w:r>
        <w:br/>
      </w:r>
      <w:r>
        <w:t xml:space="preserve">стахъ у болотистой р$чки Сосновки и 27 поня </w:t>
      </w:r>
      <w:r>
        <w:br/>
      </w:r>
      <w:r>
        <w:t xml:space="preserve">внезапно удариль на великоросфянъ. По- </w:t>
      </w:r>
      <w:r>
        <w:br/>
      </w:r>
      <w:r>
        <w:t xml:space="preserve">бъда была одержана полная. Пожарскй </w:t>
      </w:r>
      <w:r>
        <w:br/>
      </w:r>
      <w:r>
        <w:t xml:space="preserve">и друше знатные военачальники взяты въ </w:t>
      </w:r>
      <w:r>
        <w:br/>
      </w:r>
      <w:r>
        <w:t xml:space="preserve">плзнъ. Трубецкой отступилъ къ Путивлю, </w:t>
      </w:r>
      <w:r>
        <w:br/>
      </w:r>
      <w:r>
        <w:t xml:space="preserve">но В. не рёшилея его преслъдовать на </w:t>
      </w:r>
      <w:r>
        <w:br/>
      </w:r>
      <w:r>
        <w:t xml:space="preserve">московской территор1и и ушелъ къ Гадячу, </w:t>
      </w:r>
      <w:r>
        <w:br/>
      </w:r>
      <w:r>
        <w:t xml:space="preserve">а потомъ въ Чигиринъ. Весною того же </w:t>
      </w:r>
      <w:r>
        <w:br/>
      </w:r>
      <w:r>
        <w:t xml:space="preserve">года въ ВаршавЪ былъ сеймъ, куда явился </w:t>
      </w:r>
      <w:r>
        <w:br/>
      </w:r>
      <w:r>
        <w:t xml:space="preserve">съ гадячекими статьями Ю. Немиричъ. </w:t>
      </w:r>
      <w:r>
        <w:br/>
      </w:r>
      <w:r>
        <w:t xml:space="preserve">Статьи (послЪ рЪзкихъ споровъ и ропота </w:t>
      </w:r>
      <w:r>
        <w:br/>
      </w:r>
      <w:r>
        <w:t xml:space="preserve">с0 стороны поляковъ) были утверждены, </w:t>
      </w:r>
      <w:r>
        <w:br/>
      </w:r>
      <w:r>
        <w:t xml:space="preserve">благодаря искусству Беневскаго, но боль: </w:t>
      </w:r>
      <w:r>
        <w:br/>
      </w:r>
      <w:r>
        <w:t xml:space="preserve">шинство поляковъ не думало серьезно, что </w:t>
      </w:r>
      <w:r>
        <w:br/>
      </w:r>
      <w:r>
        <w:t xml:space="preserve">когда нибудь приступить къ точному вы- </w:t>
      </w:r>
      <w:r>
        <w:br/>
      </w:r>
      <w:r>
        <w:t xml:space="preserve">полненйо ихъ, особенно по релимознымъ </w:t>
      </w:r>
      <w:r>
        <w:br/>
      </w:r>
      <w:r>
        <w:t xml:space="preserve">вопросамъ. А между тьмъ дни гетманства </w:t>
      </w:r>
      <w:r>
        <w:br/>
      </w:r>
      <w:r>
        <w:t xml:space="preserve">В. были сочтены. Бывише сторонники Пуш- </w:t>
      </w:r>
      <w:r>
        <w:br/>
      </w:r>
      <w:r>
        <w:t xml:space="preserve">каря стали призывать въ Украину Тру- </w:t>
      </w:r>
      <w:r>
        <w:br/>
      </w:r>
      <w:r>
        <w:t xml:space="preserve">бецкаго, мное города начали переходить </w:t>
      </w:r>
      <w:r>
        <w:br/>
      </w:r>
      <w:r>
        <w:t xml:space="preserve">на сторону московскихъь приверженцевъ, </w:t>
      </w:r>
      <w:r>
        <w:br/>
      </w:r>
      <w:r>
        <w:t xml:space="preserve">выдвинулся повый претендентъ на гетман- </w:t>
      </w:r>
      <w:r>
        <w:br/>
      </w:r>
      <w:r>
        <w:t xml:space="preserve">ство Цюцюра, царсве воеводы стали воз- </w:t>
      </w:r>
      <w:r>
        <w:br/>
      </w:r>
      <w:r>
        <w:t xml:space="preserve">вращаться на Украину. Не смогпий и не </w:t>
      </w:r>
      <w:r>
        <w:br/>
      </w:r>
      <w:r>
        <w:t xml:space="preserve">сумЪвнИй воспользоваться побЪдой подъ </w:t>
      </w:r>
      <w:r>
        <w:br/>
      </w:r>
      <w:r>
        <w:t xml:space="preserve">Конотопомъ В. узналъ въ началЪ сентября, </w:t>
      </w:r>
      <w:r>
        <w:br/>
      </w:r>
      <w:r>
        <w:t xml:space="preserve">что Юр Х-цкЙ также выступилъ съ при- </w:t>
      </w:r>
      <w:r>
        <w:br/>
      </w:r>
      <w:r>
        <w:t xml:space="preserve">тязашями на гетманскую булаву, что его </w:t>
      </w:r>
      <w:r>
        <w:br/>
      </w:r>
      <w:r>
        <w:t xml:space="preserve">поддерживаеть Запорожье во главЪ съ быв- </w:t>
      </w:r>
      <w:r>
        <w:br/>
      </w:r>
      <w:r>
        <w:t xml:space="preserve">шимъ кальницкимъ полковникомъ, вля- </w:t>
      </w:r>
      <w:r>
        <w:br/>
      </w:r>
      <w:r>
        <w:t xml:space="preserve">тельнымъ въ СЪчи Сиркомъ, и что отряды </w:t>
      </w:r>
      <w:r>
        <w:br/>
      </w:r>
      <w:r>
        <w:t xml:space="preserve">вмЪъсть съ Юремъ движутся на Чигиринъ. </w:t>
      </w:r>
      <w:r>
        <w:br/>
      </w:r>
      <w:r>
        <w:t xml:space="preserve">В. выступилъь изъ Чигирина въ Герма- </w:t>
      </w:r>
      <w:r>
        <w:br/>
      </w:r>
      <w:r>
        <w:t xml:space="preserve">новку, куда прибыли запорожцы и Х-—кШ. </w:t>
      </w:r>
      <w:r>
        <w:br/>
      </w:r>
      <w:r>
        <w:t xml:space="preserve">Состоялась рада, закончившаяся бунтомъ </w:t>
      </w:r>
      <w:r>
        <w:br/>
      </w:r>
      <w:r>
        <w:t xml:space="preserve">противъ гетмана. Его обвиняли въ цвломъ </w:t>
      </w:r>
      <w:r>
        <w:br/>
      </w:r>
      <w:r>
        <w:t xml:space="preserve">рядЪ проступковъ. В. увидЪлъ себя вы- </w:t>
      </w:r>
      <w:r>
        <w:br/>
      </w:r>
      <w:r>
        <w:t xml:space="preserve">нужденнымь уступить Юр!шюо и передалъ </w:t>
      </w:r>
      <w:r>
        <w:br/>
      </w:r>
      <w:r>
        <w:t xml:space="preserve">ему булаву и бунчукъ съ услошемъ, что </w:t>
      </w:r>
      <w:r>
        <w:br/>
      </w:r>
      <w:r>
        <w:t xml:space="preserve">Украина останется вЪрной Гадячскому до- </w:t>
      </w:r>
      <w:r>
        <w:br/>
      </w:r>
      <w:r>
        <w:t xml:space="preserve">говору, чего новый гетманъ не могъ испол- </w:t>
      </w:r>
      <w:r>
        <w:br/>
      </w:r>
      <w:r>
        <w:t xml:space="preserve">нить. В. подъ конець Германовской рады </w:t>
      </w:r>
      <w:r>
        <w:br/>
      </w:r>
      <w:r>
        <w:t xml:space="preserve">бъжалъ, а на „черной радЪ“, т. е. проето- </w:t>
      </w:r>
      <w:r>
        <w:br/>
      </w:r>
      <w:r>
        <w:t xml:space="preserve">народной, онъ былъ окончательно отрЪ- </w:t>
      </w:r>
      <w:r>
        <w:br/>
      </w:r>
      <w:r>
        <w:t xml:space="preserve">шенъ отъ должности. В. успълъ бЪжать </w:t>
      </w:r>
      <w:r>
        <w:br/>
      </w:r>
      <w:r>
        <w:t xml:space="preserve">въ Польшу, но родственники его и нЪко- </w:t>
      </w:r>
      <w:r>
        <w:br/>
      </w:r>
      <w:r>
        <w:t xml:space="preserve">торые приверженцы были схвачены и от- </w:t>
      </w:r>
      <w:r>
        <w:br/>
      </w:r>
      <w:r>
        <w:t xml:space="preserve">правлены въ Москву, — брать Данило за- </w:t>
      </w:r>
      <w:r>
        <w:br/>
      </w:r>
      <w:r>
        <w:t xml:space="preserve">болЪлъ по дорог и умеръ, друе послЪ до- </w:t>
      </w:r>
      <w:r>
        <w:br/>
      </w:r>
      <w:r>
        <w:t xml:space="preserve">проса въ МосквЪ были сосланы въ Якутскъ. </w:t>
      </w:r>
      <w:r>
        <w:br/>
      </w:r>
      <w:r>
        <w:t xml:space="preserve">Въ Польш% король назначить бывшаго гет- </w:t>
      </w:r>
      <w:r>
        <w:br/>
      </w:r>
      <w:r>
        <w:t xml:space="preserve">мана воеводой мевскимъ; въ этой области </w:t>
      </w:r>
      <w:r>
        <w:br/>
      </w:r>
      <w:r>
        <w:t xml:space="preserve">онъ удачно дЪйствовалъ противъ войскъ </w:t>
      </w:r>
      <w:r>
        <w:br/>
      </w:r>
      <w:r>
        <w:t xml:space="preserve">Шереметева и отрядовъ Цюцюры, вступив- </w:t>
      </w:r>
      <w:r>
        <w:br/>
      </w:r>
      <w:r>
        <w:t xml:space="preserve">шихъ въ предълы Польши, и участвовалъ </w:t>
      </w:r>
      <w:r>
        <w:br/>
      </w:r>
      <w:r>
        <w:t xml:space="preserve">въ сражешяхъ подъ Хмьльникомъ, Слобо- </w:t>
      </w:r>
      <w:r>
        <w:br/>
      </w:r>
      <w:r>
        <w:t xml:space="preserve">дыщемъ и Чудновымъ. Въ началЪ 60-хъ г. </w:t>
      </w:r>
      <w:r>
        <w:br/>
      </w:r>
      <w:r>
        <w:t xml:space="preserve">В. быль старостой въ Барф. Въ 1663 г., </w:t>
      </w:r>
      <w:r>
        <w:br/>
      </w:r>
      <w:r>
        <w:t xml:space="preserve">когда король Янъ Казимръ двинулся на </w:t>
      </w:r>
      <w:r>
        <w:br/>
      </w:r>
      <w:r>
        <w:t xml:space="preserve">Украину, къ Глухову, В., находясь въ Хва- </w:t>
      </w:r>
      <w:r>
        <w:br/>
      </w:r>
      <w:r>
        <w:t xml:space="preserve">стовъ, пытался было опять выступить на </w:t>
      </w:r>
      <w:r>
        <w:br/>
      </w:r>
      <w:r>
        <w:t xml:space="preserve">политическое поприще, хотЬлъ воспользо-</w:t>
      </w:r>
    </w:p>
    <w:p>
      <w:pPr>
        <w:pStyle w:val="Normal"/>
      </w:pPr>
      <w:r>
        <w:t xml:space="preserve">Выговокй — Выговсков оБЩЕЖИТЕЛЬСТВо.</w:t>
      </w:r>
    </w:p>
    <w:p>
      <w:pPr>
        <w:pStyle w:val="Normal"/>
      </w:pPr>
      <w:r>
        <w:t xml:space="preserve">ваться возсташемъ крестьянъ въ Брацлав- </w:t>
      </w:r>
      <w:r>
        <w:br/>
      </w:r>
      <w:r>
        <w:t xml:space="preserve">щинБ и въ универсалЪ совЪтовалъ вы- </w:t>
      </w:r>
      <w:r>
        <w:br/>
      </w:r>
      <w:r>
        <w:t xml:space="preserve">брать другаго гетмана вмЪето Павла Те- </w:t>
      </w:r>
      <w:r>
        <w:br/>
      </w:r>
      <w:r>
        <w:t xml:space="preserve">тери, пруемника Юр!я Х—каго, но былъ схва- </w:t>
      </w:r>
      <w:r>
        <w:br/>
      </w:r>
      <w:r>
        <w:t xml:space="preserve">ченъ, преданъ военному суду, признанъ </w:t>
      </w:r>
      <w:r>
        <w:br/>
      </w:r>
      <w:r>
        <w:t xml:space="preserve">бунтовщикомь и разстрёлянЪъ вЪ тюрьмъ </w:t>
      </w:r>
      <w:r>
        <w:br/>
      </w:r>
      <w:r>
        <w:t xml:space="preserve">мъЪстечка Рокитны (въ самомъ концЪ 1663 г.). </w:t>
      </w:r>
      <w:r>
        <w:br/>
      </w:r>
      <w:r>
        <w:t xml:space="preserve">См. Костомаровъ, „Гетманство В.“, Моно- </w:t>
      </w:r>
      <w:r>
        <w:br/>
      </w:r>
      <w:r>
        <w:t xml:space="preserve">граф!и, т. П: Соловъевъ, „Гетманъ В.* въ </w:t>
      </w:r>
      <w:r>
        <w:br/>
      </w:r>
      <w:r>
        <w:t xml:space="preserve">Отеч. Зап. 1859, № 11; Лътописи Самовид- </w:t>
      </w:r>
      <w:r>
        <w:br/>
      </w:r>
      <w:r>
        <w:t xml:space="preserve">ца, Грабянки и Велички, Акты архив. мин. </w:t>
      </w:r>
      <w:r>
        <w:br/>
      </w:r>
      <w:r>
        <w:t xml:space="preserve">иност. д. и юстищи, напечат. Костомаро- </w:t>
      </w:r>
      <w:r>
        <w:br/>
      </w:r>
      <w:r>
        <w:t xml:space="preserve">вымъ въ „Актахъ юж. и зап. Рос.“; Анто- </w:t>
      </w:r>
      <w:r>
        <w:br/>
      </w:r>
      <w:r>
        <w:t xml:space="preserve">новичъ и Бецъ, „Историч. дъятели юго- </w:t>
      </w:r>
      <w:r>
        <w:br/>
      </w:r>
      <w:r>
        <w:t xml:space="preserve">запад. Росеш“: А. Востоковъ, „Судьба </w:t>
      </w:r>
      <w:r>
        <w:br/>
      </w:r>
      <w:r>
        <w:t xml:space="preserve">Выговскихъ и Ив. Нечая“ въ „Юев. Стар.“ </w:t>
      </w:r>
      <w:r>
        <w:br/>
      </w:r>
      <w:r>
        <w:t xml:space="preserve">1890 г. № 1.</w:t>
      </w:r>
    </w:p>
    <w:p>
      <w:pPr>
        <w:pStyle w:val="Normal"/>
      </w:pPr>
      <w:r>
        <w:t xml:space="preserve">Выговское или Выгор% цкое старо- </w:t>
      </w:r>
      <w:r>
        <w:br/>
      </w:r>
      <w:r>
        <w:t xml:space="preserve">обрядческое общежительство находилось въ </w:t>
      </w:r>
      <w:r>
        <w:br/>
      </w:r>
      <w:r>
        <w:t xml:space="preserve">ПовЪнецкомъ у. Олонецкой губ., при р%кь </w:t>
      </w:r>
      <w:r>
        <w:br/>
      </w:r>
      <w:r>
        <w:t xml:space="preserve">и озерЪ ВыгЪ. Основано около 1695 г. 0%- </w:t>
      </w:r>
      <w:r>
        <w:br/>
      </w:r>
      <w:r>
        <w:t xml:space="preserve">жавшими изъ Соловецкаго монастыря отъ </w:t>
      </w:r>
      <w:r>
        <w:br/>
      </w:r>
      <w:r>
        <w:t xml:space="preserve">осады иноками и другими ревнителями </w:t>
      </w:r>
      <w:r>
        <w:br/>
      </w:r>
      <w:r>
        <w:t xml:space="preserve">старины, не хотьвшими принять „Никоно- </w:t>
      </w:r>
      <w:r>
        <w:br/>
      </w:r>
      <w:r>
        <w:t xml:space="preserve">выхъ новинь“. Въ цв? тущее время общи- </w:t>
      </w:r>
      <w:r>
        <w:br/>
      </w:r>
      <w:r>
        <w:t xml:space="preserve">на состояла изъ двухъ главныхъ скитовъ, </w:t>
      </w:r>
      <w:r>
        <w:br/>
      </w:r>
      <w:r>
        <w:t xml:space="preserve">Данилова и Лексы (въ 30 вер. отъ перваго) </w:t>
      </w:r>
      <w:r>
        <w:br/>
      </w:r>
      <w:r>
        <w:t xml:space="preserve">и 12 пашенныхъ дворовъ. Первыми оено- </w:t>
      </w:r>
      <w:r>
        <w:br/>
      </w:r>
      <w:r>
        <w:t xml:space="preserve">вателями В. скитовъ были сынъ крестья- </w:t>
      </w:r>
      <w:r>
        <w:br/>
      </w:r>
      <w:r>
        <w:t xml:space="preserve">нина изъ Тотьмы Корнишй, старецъ Сер- </w:t>
      </w:r>
      <w:r>
        <w:br/>
      </w:r>
      <w:r>
        <w:t xml:space="preserve">г съ сестрою, бывший дьячокъ Данило </w:t>
      </w:r>
      <w:r>
        <w:br/>
      </w:r>
      <w:r>
        <w:t xml:space="preserve">Викулинъ, братья Андрей и Семенъ Дени- </w:t>
      </w:r>
      <w:r>
        <w:br/>
      </w:r>
      <w:r>
        <w:t xml:space="preserve">совы (князья Мышецае) съ сестрою Соло- </w:t>
      </w:r>
      <w:r>
        <w:br/>
      </w:r>
      <w:r>
        <w:t xml:space="preserve">мошей, крест. Толвуйской волости Захарй </w:t>
      </w:r>
      <w:r>
        <w:br/>
      </w:r>
      <w:r>
        <w:t xml:space="preserve">Степановъ съ отцомъ, матерью и сестрами </w:t>
      </w:r>
      <w:r>
        <w:br/>
      </w:r>
      <w:r>
        <w:t xml:space="preserve">и друге. ВеБ эти лица жили сперва въ </w:t>
      </w:r>
      <w:r>
        <w:br/>
      </w:r>
      <w:r>
        <w:t xml:space="preserve">разныхъ скитахъ, а потомъ соединилиеь </w:t>
      </w:r>
      <w:r>
        <w:br/>
      </w:r>
      <w:r>
        <w:t xml:space="preserve">въ одно общежительство на р. ВыгВ, гдь </w:t>
      </w:r>
      <w:r>
        <w:br/>
      </w:r>
      <w:r>
        <w:t xml:space="preserve">жилъ упомянутый Захарй. Съ расшире- </w:t>
      </w:r>
      <w:r>
        <w:br/>
      </w:r>
      <w:r>
        <w:t xml:space="preserve">немъ благоустройства общины она выра- </w:t>
      </w:r>
      <w:r>
        <w:br/>
      </w:r>
      <w:r>
        <w:t xml:space="preserve">ботала свой особый строй внутренней жизни </w:t>
      </w:r>
      <w:r>
        <w:br/>
      </w:r>
      <w:r>
        <w:t xml:space="preserve">и хозяйства съ одной стороны; съ другой— </w:t>
      </w:r>
      <w:r>
        <w:br/>
      </w:r>
      <w:r>
        <w:t xml:space="preserve">первые устроители скитовъ выработали и </w:t>
      </w:r>
      <w:r>
        <w:br/>
      </w:r>
      <w:r>
        <w:t xml:space="preserve">основныя черты духовнаго строя, отличав </w:t>
      </w:r>
      <w:r>
        <w:br/>
      </w:r>
      <w:r>
        <w:t xml:space="preserve">пця даниловское соглас!е оть другихъ без- </w:t>
      </w:r>
      <w:r>
        <w:br/>
      </w:r>
      <w:r>
        <w:t xml:space="preserve">поповскихъ учений. Скитники должны были </w:t>
      </w:r>
      <w:r>
        <w:br/>
      </w:r>
      <w:r>
        <w:t xml:space="preserve">по необходимости обходиться безъ священ- </w:t>
      </w:r>
      <w:r>
        <w:br/>
      </w:r>
      <w:r>
        <w:t xml:space="preserve">ства, а слЪдовательно и безъ таинствъ, </w:t>
      </w:r>
      <w:r>
        <w:br/>
      </w:r>
      <w:r>
        <w:t xml:space="preserve">кромЪ крещеня и покаяшя. Невозмож- </w:t>
      </w:r>
      <w:r>
        <w:br/>
      </w:r>
      <w:r>
        <w:t xml:space="preserve">ность совершать таинство брака вызвала </w:t>
      </w:r>
      <w:r>
        <w:br/>
      </w:r>
      <w:r>
        <w:t xml:space="preserve">отрицаше семейной жизни, оттого въ В: </w:t>
      </w:r>
      <w:r>
        <w:br/>
      </w:r>
      <w:r>
        <w:t xml:space="preserve">общежительствЪ установилась безбрачная </w:t>
      </w:r>
      <w:r>
        <w:br/>
      </w:r>
      <w:r>
        <w:t xml:space="preserve">жизнь. РаздЪлене половъ сдфлано было </w:t>
      </w:r>
      <w:r>
        <w:br/>
      </w:r>
      <w:r>
        <w:t xml:space="preserve">въ ДаниловЪ еще при жиани братьевъ Де- </w:t>
      </w:r>
      <w:r>
        <w:br/>
      </w:r>
      <w:r>
        <w:t xml:space="preserve">нисовыхЪъ, но такъ какъ, по словамъ Се- </w:t>
      </w:r>
      <w:r>
        <w:br/>
      </w:r>
      <w:r>
        <w:t xml:space="preserve">мена Денисова, „трудно было уберечь еЪно </w:t>
      </w:r>
      <w:r>
        <w:br/>
      </w:r>
      <w:r>
        <w:t xml:space="preserve">оть огня“, то устроенъ былъ особый жен- </w:t>
      </w:r>
      <w:r>
        <w:br/>
      </w:r>
      <w:r>
        <w:t xml:space="preserve">ск скить на р. ЛексЪ. ПозднВе, однако, </w:t>
      </w:r>
      <w:r>
        <w:br/>
      </w:r>
      <w:r>
        <w:t xml:space="preserve">послъдователи даниловскаго соглас!1я при- </w:t>
      </w:r>
      <w:r>
        <w:br/>
      </w:r>
      <w:r>
        <w:t xml:space="preserve">няли бракъ. Брачупйеся не оставались </w:t>
      </w:r>
      <w:r>
        <w:br/>
      </w:r>
      <w:r>
        <w:t xml:space="preserve">только въ скитахъ, а селились въ окревт- </w:t>
      </w:r>
      <w:r>
        <w:br/>
      </w:r>
      <w:r>
        <w:t xml:space="preserve">ныхъ деревняхъ, напр. въ ПигмалкЪ, при- </w:t>
      </w:r>
      <w:r>
        <w:br/>
      </w:r>
      <w:r>
        <w:t xml:space="preserve">числявшейся къ В. общежительству, или </w:t>
      </w:r>
      <w:r>
        <w:br/>
      </w:r>
      <w:r>
        <w:t xml:space="preserve">въ тьхъ деревняхъ, гдЪ они раньше жили- </w:t>
      </w:r>
      <w:r>
        <w:br/>
      </w:r>
      <w:r>
        <w:t xml:space="preserve">В. безпоповцы въ началЪ отрицали также </w:t>
      </w:r>
      <w:r>
        <w:br/>
      </w:r>
      <w:r>
        <w:t xml:space="preserve">молене за царей, такъ какъ посльдне </w:t>
      </w:r>
      <w:r>
        <w:br/>
      </w:r>
      <w:r>
        <w:t xml:space="preserve">уклонились отъ древняго благочесмя. Но </w:t>
      </w:r>
      <w:r>
        <w:br/>
      </w:r>
      <w:r>
        <w:t xml:space="preserve">и въ этомъ вопрос» прииглось потомъ пой-</w:t>
      </w:r>
    </w:p>
    <w:p>
      <w:pPr>
        <w:pStyle w:val="Normal"/>
      </w:pPr>
      <w:r>
        <w:t xml:space="preserve">Выговоков оБщежительство.</w:t>
      </w:r>
    </w:p>
    <w:p>
      <w:pPr>
        <w:pStyle w:val="Normal"/>
      </w:pPr>
      <w:r>
        <w:t xml:space="preserve">ти на уступки. Когда для разслвдовашя </w:t>
      </w:r>
      <w:r>
        <w:br/>
      </w:r>
      <w:r>
        <w:t xml:space="preserve">этого вопроса въ 1742 г. была прислана </w:t>
      </w:r>
      <w:r>
        <w:br/>
      </w:r>
      <w:r>
        <w:t xml:space="preserve">на Выгь комисая съ чиновникомъ Сама- </w:t>
      </w:r>
      <w:r>
        <w:br/>
      </w:r>
      <w:r>
        <w:t xml:space="preserve">ринымъ во главЪ, то еперва Данилово, а </w:t>
      </w:r>
      <w:r>
        <w:br/>
      </w:r>
      <w:r>
        <w:t xml:space="preserve">потомъ и Лекса дали подписку поминать </w:t>
      </w:r>
      <w:r>
        <w:br/>
      </w:r>
      <w:r>
        <w:t xml:space="preserve">царя и царствуюлдий домъ во время моле- </w:t>
      </w:r>
      <w:r>
        <w:br/>
      </w:r>
      <w:r>
        <w:t xml:space="preserve">ши; при чемъ выговцы настояли только на </w:t>
      </w:r>
      <w:r>
        <w:br/>
      </w:r>
      <w:r>
        <w:t xml:space="preserve">томъ, что царя они будуть называль благо- </w:t>
      </w:r>
      <w:r>
        <w:br/>
      </w:r>
      <w:r>
        <w:t xml:space="preserve">честивымъ, за его жизнь, а не благо- </w:t>
      </w:r>
      <w:r>
        <w:br/>
      </w:r>
      <w:r>
        <w:t xml:space="preserve">в5рнымъ. такъ какъ всЪ цари послтв Ми- </w:t>
      </w:r>
      <w:r>
        <w:br/>
      </w:r>
      <w:r>
        <w:t xml:space="preserve">хаила Федоровича не удержали „благой </w:t>
      </w:r>
      <w:r>
        <w:br/>
      </w:r>
      <w:r>
        <w:t xml:space="preserve">вБры“. Вопросъ объ отношеши къ „Ни- </w:t>
      </w:r>
      <w:r>
        <w:br/>
      </w:r>
      <w:r>
        <w:t xml:space="preserve">кошанамъ“, одинъ изъ основныхъ вопро- </w:t>
      </w:r>
      <w:r>
        <w:br/>
      </w:r>
      <w:r>
        <w:t xml:space="preserve">совъ для всего раскола, выговцы рёшили </w:t>
      </w:r>
      <w:r>
        <w:br/>
      </w:r>
      <w:r>
        <w:t xml:space="preserve">такъ, какъ требовала жизнь: обширное хо- </w:t>
      </w:r>
      <w:r>
        <w:br/>
      </w:r>
      <w:r>
        <w:t xml:space="preserve">зяйство, промыслы и торговля, значитель- </w:t>
      </w:r>
      <w:r>
        <w:br/>
      </w:r>
      <w:r>
        <w:t xml:space="preserve">ный составъ населев1я заставляли выгов- </w:t>
      </w:r>
      <w:r>
        <w:br/>
      </w:r>
      <w:r>
        <w:t xml:space="preserve">цевъ входить въ частыя и самыя разноо- </w:t>
      </w:r>
      <w:r>
        <w:br/>
      </w:r>
      <w:r>
        <w:t xml:space="preserve">бразныя сношешя съ никошанами.</w:t>
      </w:r>
    </w:p>
    <w:p>
      <w:pPr>
        <w:pStyle w:val="Normal"/>
      </w:pPr>
      <w:r>
        <w:t xml:space="preserve">При ПетрЪ Вел. выговцы согласились </w:t>
      </w:r>
      <w:r>
        <w:br/>
      </w:r>
      <w:r>
        <w:t xml:space="preserve">платить двойной подушный окладъ. Что- </w:t>
      </w:r>
      <w:r>
        <w:br/>
      </w:r>
      <w:r>
        <w:t xml:space="preserve">бы доставить спокойстые и свободу обще- </w:t>
      </w:r>
      <w:r>
        <w:br/>
      </w:r>
      <w:r>
        <w:t xml:space="preserve">жительству, выговске начальники ухажи- </w:t>
      </w:r>
      <w:r>
        <w:br/>
      </w:r>
      <w:r>
        <w:t xml:space="preserve">вали за нужными людьми изъ м$отнаго </w:t>
      </w:r>
      <w:r>
        <w:br/>
      </w:r>
      <w:r>
        <w:t xml:space="preserve">начальства и даже находили себЪ покро- </w:t>
      </w:r>
      <w:r>
        <w:br/>
      </w:r>
      <w:r>
        <w:t xml:space="preserve">вителей въ Сиб. при Дворз. Выработан- </w:t>
      </w:r>
      <w:r>
        <w:br/>
      </w:r>
      <w:r>
        <w:t xml:space="preserve">ное В. скитами учене распростанилось не </w:t>
      </w:r>
      <w:r>
        <w:br/>
      </w:r>
      <w:r>
        <w:t xml:space="preserve">только въ Олонецкомъ краз, но и по всему </w:t>
      </w:r>
      <w:r>
        <w:br/>
      </w:r>
      <w:r>
        <w:t xml:space="preserve">Поморью; можно было найти послВдовате- </w:t>
      </w:r>
      <w:r>
        <w:br/>
      </w:r>
      <w:r>
        <w:t xml:space="preserve">лей даниловскаго согламя и въ другихъь </w:t>
      </w:r>
      <w:r>
        <w:br/>
      </w:r>
      <w:r>
        <w:t xml:space="preserve">мЪстахь Росаи. Но особенно много посл- </w:t>
      </w:r>
      <w:r>
        <w:br/>
      </w:r>
      <w:r>
        <w:t xml:space="preserve">дователей привлекали сами скиты, считав- </w:t>
      </w:r>
      <w:r>
        <w:br/>
      </w:r>
      <w:r>
        <w:t xml:space="preserve">ишеся „безпоповскимъ ерусалимомъ“. Сюда </w:t>
      </w:r>
      <w:r>
        <w:br/>
      </w:r>
      <w:r>
        <w:t xml:space="preserve">охотно шли; молодежь училась въ скитахъ </w:t>
      </w:r>
      <w:r>
        <w:br/>
      </w:r>
      <w:r>
        <w:t xml:space="preserve">чтенио, уставному письму и иконописи, для </w:t>
      </w:r>
      <w:r>
        <w:br/>
      </w:r>
      <w:r>
        <w:t xml:space="preserve">чего существовала особая школа; пере- </w:t>
      </w:r>
      <w:r>
        <w:br/>
      </w:r>
      <w:r>
        <w:t xml:space="preserve">пиской книгъ занималось тамъ болЪе 100 </w:t>
      </w:r>
      <w:r>
        <w:br/>
      </w:r>
      <w:r>
        <w:t xml:space="preserve">дБвицъ и нЪсколько мужчинъ, оттого изъ </w:t>
      </w:r>
      <w:r>
        <w:br/>
      </w:r>
      <w:r>
        <w:t xml:space="preserve">скитовъ выходили опытные переписчики, </w:t>
      </w:r>
      <w:r>
        <w:br/>
      </w:r>
      <w:r>
        <w:t xml:space="preserve">начетчики и начетчицы, которые потомъ </w:t>
      </w:r>
      <w:r>
        <w:br/>
      </w:r>
      <w:r>
        <w:t xml:space="preserve">расходились въ разные концы Рос@и и </w:t>
      </w:r>
      <w:r>
        <w:br/>
      </w:r>
      <w:r>
        <w:t xml:space="preserve">поступали въ моленныя при богатыхъ до- </w:t>
      </w:r>
      <w:r>
        <w:br/>
      </w:r>
      <w:r>
        <w:t xml:space="preserve">махь послъдователей раскола. Въ скитахъ </w:t>
      </w:r>
      <w:r>
        <w:br/>
      </w:r>
      <w:r>
        <w:t xml:space="preserve">была и другая школа для обучешя гра- </w:t>
      </w:r>
      <w:r>
        <w:br/>
      </w:r>
      <w:r>
        <w:t xml:space="preserve">моть, накъ дЪтей крестьянъ окрестных </w:t>
      </w:r>
      <w:r>
        <w:br/>
      </w:r>
      <w:r>
        <w:t xml:space="preserve">селешй, такъ и привозимыхъ издалека дЪ- </w:t>
      </w:r>
      <w:r>
        <w:br/>
      </w:r>
      <w:r>
        <w:t xml:space="preserve">тей раскольниковъ, преимущественно доче- </w:t>
      </w:r>
      <w:r>
        <w:br/>
      </w:r>
      <w:r>
        <w:t xml:space="preserve">рей состоятельныхъ купцовъ, которыя при- </w:t>
      </w:r>
      <w:r>
        <w:br/>
      </w:r>
      <w:r>
        <w:t xml:space="preserve">сылались въ скиты для обученшя. Число </w:t>
      </w:r>
      <w:r>
        <w:br/>
      </w:r>
      <w:r>
        <w:t xml:space="preserve">жителей въ скитахъ увеличивалось. Въ </w:t>
      </w:r>
      <w:r>
        <w:br/>
      </w:r>
      <w:r>
        <w:t xml:space="preserve">конц ХУШ в. и нач. ХХ оффищально </w:t>
      </w:r>
      <w:r>
        <w:br/>
      </w:r>
      <w:r>
        <w:t xml:space="preserve">считалось до 1000 ч. (700 жен.), неоффи- </w:t>
      </w:r>
      <w:r>
        <w:br/>
      </w:r>
      <w:r>
        <w:t xml:space="preserve">щально до 2800. ВмЪсть съ религюозно- </w:t>
      </w:r>
      <w:r>
        <w:br/>
      </w:r>
      <w:r>
        <w:t xml:space="preserve">правственнымъ вшяшемъ увеличивались и </w:t>
      </w:r>
      <w:r>
        <w:br/>
      </w:r>
      <w:r>
        <w:t xml:space="preserve">матеральныя средства В. скитовъ. Глав- </w:t>
      </w:r>
      <w:r>
        <w:br/>
      </w:r>
      <w:r>
        <w:t xml:space="preserve">ными занятями скитниковъ были земле- </w:t>
      </w:r>
      <w:r>
        <w:br/>
      </w:r>
      <w:r>
        <w:t xml:space="preserve">дъше и скотоводство. Въ 30-хъ гг. ХХ с. </w:t>
      </w:r>
      <w:r>
        <w:br/>
      </w:r>
      <w:r>
        <w:t xml:space="preserve">удобной земли, на которой велось трех- </w:t>
      </w:r>
      <w:r>
        <w:br/>
      </w:r>
      <w:r>
        <w:t xml:space="preserve">польное хозяйство, было болЪе 800 деся- </w:t>
      </w:r>
      <w:r>
        <w:br/>
      </w:r>
      <w:r>
        <w:t xml:space="preserve">тинъ, не считая подеъзкъ. Посльдея раз- </w:t>
      </w:r>
      <w:r>
        <w:br/>
      </w:r>
      <w:r>
        <w:t xml:space="preserve">рьшено имъ было (въ 1817 г, и 1833 г.) дЪ- </w:t>
      </w:r>
      <w:r>
        <w:br/>
      </w:r>
      <w:r>
        <w:t xml:space="preserve">лаль на 25 верстъь кругомъ. Для удобре- </w:t>
      </w:r>
      <w:r>
        <w:br/>
      </w:r>
      <w:r>
        <w:t xml:space="preserve">я полей, а часто и для продовольствия, </w:t>
      </w:r>
      <w:r>
        <w:br/>
      </w:r>
      <w:r>
        <w:t xml:space="preserve">скиты должны были заняться въ обшир- </w:t>
      </w:r>
      <w:r>
        <w:br/>
      </w:r>
      <w:r>
        <w:t xml:space="preserve">номъ размёръ скотоводствомь Помимо </w:t>
      </w:r>
      <w:r>
        <w:br/>
      </w:r>
      <w:r>
        <w:t xml:space="preserve">этого, съ древнйш. времени существовайя </w:t>
      </w:r>
      <w:r>
        <w:br/>
      </w:r>
      <w:r>
        <w:t xml:space="preserve">общины, выговцы занялись разными про- </w:t>
      </w:r>
      <w:r>
        <w:br/>
      </w:r>
      <w:r>
        <w:t xml:space="preserve">мыслами: рыбной ловлей, охотой, торгов-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лей. ИмЪфлись въ скитахь и различныя </w:t>
      </w:r>
      <w:r>
        <w:br/>
      </w:r>
      <w:r>
        <w:t xml:space="preserve">мастерсыя избы: кузнечная, швальни — </w:t>
      </w:r>
      <w:r>
        <w:br/>
      </w:r>
      <w:r>
        <w:t xml:space="preserve">портная и чоботная, кожевня, мъдня и Др. </w:t>
      </w:r>
      <w:r>
        <w:br/>
      </w:r>
      <w:r>
        <w:t xml:space="preserve">Выговцы имЪли свои корабли и посылали </w:t>
      </w:r>
      <w:r>
        <w:br/>
      </w:r>
      <w:r>
        <w:t xml:space="preserve">ежегодно оть себя промышленниковь на </w:t>
      </w:r>
      <w:r>
        <w:br/>
      </w:r>
      <w:r>
        <w:t xml:space="preserve">о. Шпицбергенъ для добывашя оленей, мор- </w:t>
      </w:r>
      <w:r>
        <w:br/>
      </w:r>
      <w:r>
        <w:t xml:space="preserve">жей, бълыхъ медвЪдей, песцовъ, бЪлухь </w:t>
      </w:r>
      <w:r>
        <w:br/>
      </w:r>
      <w:r>
        <w:t xml:space="preserve">ит. п. Всю добычу отвозили въ Архан- </w:t>
      </w:r>
      <w:r>
        <w:br/>
      </w:r>
      <w:r>
        <w:t xml:space="preserve">гельскъ, тамъ покупали треску и отпра- </w:t>
      </w:r>
      <w:r>
        <w:br/>
      </w:r>
      <w:r>
        <w:t xml:space="preserve">вляли ее въ Спб. для обмВна на хлЪбъ. </w:t>
      </w:r>
      <w:r>
        <w:br/>
      </w:r>
      <w:r>
        <w:t xml:space="preserve">Были также у В. въ разныхъ городахъ дома </w:t>
      </w:r>
      <w:r>
        <w:br/>
      </w:r>
      <w:r>
        <w:t xml:space="preserve">и капиталы. Доходы скитовъ въ 30-хъ гг. </w:t>
      </w:r>
      <w:r>
        <w:br/>
      </w:r>
      <w:r>
        <w:t xml:space="preserve">ХХ в., по свфдъьшямъ мин. вн. д., прости- </w:t>
      </w:r>
      <w:r>
        <w:br/>
      </w:r>
      <w:r>
        <w:t xml:space="preserve">рались до 200 тысячъ руб. Управлялись </w:t>
      </w:r>
      <w:r>
        <w:br/>
      </w:r>
      <w:r>
        <w:t xml:space="preserve">скиты выборнымъ „большакомъ“, который </w:t>
      </w:r>
      <w:r>
        <w:br/>
      </w:r>
      <w:r>
        <w:t xml:space="preserve">житъ въ ДаниловВ и завъдывалъ, какъ хо- </w:t>
      </w:r>
      <w:r>
        <w:br/>
      </w:r>
      <w:r>
        <w:t xml:space="preserve">зяйствомъ и казною скитовъ, такъ и рели- </w:t>
      </w:r>
      <w:r>
        <w:br/>
      </w:r>
      <w:r>
        <w:t xml:space="preserve">гозными дБлами ихъ. При большакЪ было </w:t>
      </w:r>
      <w:r>
        <w:br/>
      </w:r>
      <w:r>
        <w:t xml:space="preserve">всегда нЪеколько довзренныхъ лицъ, по- </w:t>
      </w:r>
      <w:r>
        <w:br/>
      </w:r>
      <w:r>
        <w:t xml:space="preserve">могавшихъ ему въ управлени дЪлами и </w:t>
      </w:r>
      <w:r>
        <w:br/>
      </w:r>
      <w:r>
        <w:t xml:space="preserve">отправлявигихь службу въ моленныхъ. Для </w:t>
      </w:r>
      <w:r>
        <w:br/>
      </w:r>
      <w:r>
        <w:t xml:space="preserve">завЪдываня хозяйствомъ скитники, а 0со- </w:t>
      </w:r>
      <w:r>
        <w:br/>
      </w:r>
      <w:r>
        <w:t xml:space="preserve">бенно скитницы, дВлились на артели. Скит- </w:t>
      </w:r>
      <w:r>
        <w:br/>
      </w:r>
      <w:r>
        <w:t xml:space="preserve">ники носили особую одежду, въ родЪ мо- </w:t>
      </w:r>
      <w:r>
        <w:br/>
      </w:r>
      <w:r>
        <w:t xml:space="preserve">нашеской. Мужчины ходили въ длинныхъ </w:t>
      </w:r>
      <w:r>
        <w:br/>
      </w:r>
      <w:r>
        <w:t xml:space="preserve">черныхь кафтанахъ, убранныхъ оть шеи </w:t>
      </w:r>
      <w:r>
        <w:br/>
      </w:r>
      <w:r>
        <w:t xml:space="preserve">и до полу мелкими серебряными пугови- </w:t>
      </w:r>
      <w:r>
        <w:br/>
      </w:r>
      <w:r>
        <w:t xml:space="preserve">цами; на головЪ, подстриженной въ кру- </w:t>
      </w:r>
      <w:r>
        <w:br/>
      </w:r>
      <w:r>
        <w:t xml:space="preserve">жокъ, темя было прострижено „для благо- </w:t>
      </w:r>
      <w:r>
        <w:br/>
      </w:r>
      <w:r>
        <w:t xml:space="preserve">дати“. Женщины носили черные китайча- </w:t>
      </w:r>
      <w:r>
        <w:br/>
      </w:r>
      <w:r>
        <w:t xml:space="preserve">тые сарафаны съ узкими рукавами, дохо- </w:t>
      </w:r>
      <w:r>
        <w:br/>
      </w:r>
      <w:r>
        <w:t xml:space="preserve">дившими до кисти руки; сарафаны также, </w:t>
      </w:r>
      <w:r>
        <w:br/>
      </w:r>
      <w:r>
        <w:t xml:space="preserve">какъ кафтаны, были унизаны пуговицами; </w:t>
      </w:r>
      <w:r>
        <w:br/>
      </w:r>
      <w:r>
        <w:t xml:space="preserve">волосы острижены въ кружокъ; на голов </w:t>
      </w:r>
      <w:r>
        <w:br/>
      </w:r>
      <w:r>
        <w:t xml:space="preserve">носили черный клобукь или шапки — тре- </w:t>
      </w:r>
      <w:r>
        <w:br/>
      </w:r>
      <w:r>
        <w:t xml:space="preserve">ухи съ чернымъ флеромъ до пояса. Луч- </w:t>
      </w:r>
      <w:r>
        <w:br/>
      </w:r>
      <w:r>
        <w:t xml:space="preserve">иий перодъ въ жизни скитовъ, совпадав- </w:t>
      </w:r>
      <w:r>
        <w:br/>
      </w:r>
      <w:r>
        <w:t xml:space="preserve">пий съ наибольшимъ развиемъ ихь влЁя- </w:t>
      </w:r>
      <w:r>
        <w:br/>
      </w:r>
      <w:r>
        <w:t xml:space="preserve">шя и богатства, относится къ царствова- </w:t>
      </w:r>
      <w:r>
        <w:br/>
      </w:r>
      <w:r>
        <w:t xml:space="preserve">шямъ Екатерины П и Александра 1, когда </w:t>
      </w:r>
      <w:r>
        <w:br/>
      </w:r>
      <w:r>
        <w:t xml:space="preserve">раскольники не подвергались прествдова- </w:t>
      </w:r>
      <w:r>
        <w:br/>
      </w:r>
      <w:r>
        <w:t xml:space="preserve">шямъ. (0 вступлешемъ на престолъ Ни- </w:t>
      </w:r>
      <w:r>
        <w:br/>
      </w:r>
      <w:r>
        <w:t xml:space="preserve">колая Т для В. скитовъ начался тяжелый </w:t>
      </w:r>
      <w:r>
        <w:br/>
      </w:r>
      <w:r>
        <w:t xml:space="preserve">перодь преслЪдованй, окончивпййся въ </w:t>
      </w:r>
      <w:r>
        <w:br/>
      </w:r>
      <w:r>
        <w:t xml:space="preserve">конць царствовашя Николая 1 полнымъ ра- </w:t>
      </w:r>
      <w:r>
        <w:br/>
      </w:r>
      <w:r>
        <w:t xml:space="preserve">зорешемъ скитовъ. Пресльдовавшя нача- </w:t>
      </w:r>
      <w:r>
        <w:br/>
      </w:r>
      <w:r>
        <w:t xml:space="preserve">лись съ 1827 г. посылкой въ скиты для </w:t>
      </w:r>
      <w:r>
        <w:br/>
      </w:r>
      <w:r>
        <w:t xml:space="preserve">ревиз1и сеналора Варанова. Результатомъ </w:t>
      </w:r>
      <w:r>
        <w:br/>
      </w:r>
      <w:r>
        <w:t xml:space="preserve">ревизии было секретное предписаше оло- </w:t>
      </w:r>
      <w:r>
        <w:br/>
      </w:r>
      <w:r>
        <w:t xml:space="preserve">нецкому губернатору, воспрещавшее подъ </w:t>
      </w:r>
      <w:r>
        <w:br/>
      </w:r>
      <w:r>
        <w:t xml:space="preserve">какимъ бы ни было видомъ приписывать </w:t>
      </w:r>
      <w:r>
        <w:br/>
      </w:r>
      <w:r>
        <w:t xml:space="preserve">постороннихъ лицъ къ В. общежительству </w:t>
      </w:r>
      <w:r>
        <w:br/>
      </w:r>
      <w:r>
        <w:t xml:space="preserve">и принимать туда малолЪтнихъ двтей. </w:t>
      </w:r>
      <w:r>
        <w:br/>
      </w:r>
      <w:r>
        <w:t xml:space="preserve">1836 г. секретный комитетъь о раскольни- </w:t>
      </w:r>
      <w:r>
        <w:br/>
      </w:r>
      <w:r>
        <w:t xml:space="preserve">кахъ принялъ цвлый рядъ м®ръ противъ </w:t>
      </w:r>
      <w:r>
        <w:br/>
      </w:r>
      <w:r>
        <w:t xml:space="preserve">В. скитовъ: были сняты колокола съ часо- </w:t>
      </w:r>
      <w:r>
        <w:br/>
      </w:r>
      <w:r>
        <w:t xml:space="preserve">венъ; не дозволялось богослужеше въ вет- </w:t>
      </w:r>
      <w:r>
        <w:br/>
      </w:r>
      <w:r>
        <w:t xml:space="preserve">хихь часовняхъ; не дозволялось устраивать </w:t>
      </w:r>
      <w:r>
        <w:br/>
      </w:r>
      <w:r>
        <w:t xml:space="preserve">моленныхъ на кладбищахъ; запрещалось </w:t>
      </w:r>
      <w:r>
        <w:br/>
      </w:r>
      <w:r>
        <w:t xml:space="preserve">вывозить за предълы скита книги, иконы </w:t>
      </w:r>
      <w:r>
        <w:br/>
      </w:r>
      <w:r>
        <w:t xml:space="preserve">и др. священные предметы. 1838 г. запре- </w:t>
      </w:r>
      <w:r>
        <w:br/>
      </w:r>
      <w:r>
        <w:t xml:space="preserve">щено было проживать въ пашенныхъ дво- </w:t>
      </w:r>
      <w:r>
        <w:br/>
      </w:r>
      <w:r>
        <w:t xml:space="preserve">рахъ и всЪ раскольники сосредоточивались </w:t>
      </w:r>
      <w:r>
        <w:br/>
      </w:r>
      <w:r>
        <w:t xml:space="preserve">въ двухь главныхъ скитахъ. 1841 г. у ски- </w:t>
      </w:r>
      <w:r>
        <w:br/>
      </w:r>
      <w:r>
        <w:t xml:space="preserve">товъ отнята была большая часть земель, </w:t>
      </w:r>
      <w:r>
        <w:br/>
      </w:r>
      <w:r>
        <w:t xml:space="preserve">именно всЪ пашенные дворы и подезки, </w:t>
      </w:r>
      <w:r>
        <w:br/>
      </w:r>
      <w:r>
        <w:t xml:space="preserve">такъ что у скитниковъ осталось земли всего </w:t>
      </w:r>
      <w:r>
        <w:br/>
      </w:r>
      <w:r>
        <w:t xml:space="preserve">по, 4 дес. удобной земли на душу, вместо 12.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Тогда же р$шено было на остальную землю </w:t>
      </w:r>
      <w:r>
        <w:br/>
      </w:r>
      <w:r>
        <w:t xml:space="preserve">переселить православн. крестьян; 1844 г. </w:t>
      </w:r>
      <w:r>
        <w:br/>
      </w:r>
      <w:r>
        <w:t xml:space="preserve">переселено было въ скиты 50 душъ кре- </w:t>
      </w:r>
      <w:r>
        <w:br/>
      </w:r>
      <w:r>
        <w:t xml:space="preserve">стьянъ Псковской губ. Переселенцы не </w:t>
      </w:r>
      <w:r>
        <w:br/>
      </w:r>
      <w:r>
        <w:t xml:space="preserve">могли однако ужиться въ столь суровой и </w:t>
      </w:r>
      <w:r>
        <w:br/>
      </w:r>
      <w:r>
        <w:t xml:space="preserve">малоплодородной мЪстности. Окончатель- </w:t>
      </w:r>
      <w:r>
        <w:br/>
      </w:r>
      <w:r>
        <w:t xml:space="preserve">нов разореше скитовъ послфдовало 1854— </w:t>
      </w:r>
      <w:r>
        <w:br/>
      </w:r>
      <w:r>
        <w:t xml:space="preserve">1855 гг. По распоряжению мин. вн. дЪлъЪ </w:t>
      </w:r>
      <w:r>
        <w:br/>
      </w:r>
      <w:r>
        <w:t xml:space="preserve">ген. ад. Бибикова, олонецк губернаторъ </w:t>
      </w:r>
      <w:r>
        <w:br/>
      </w:r>
      <w:r>
        <w:t xml:space="preserve">В. Муравьевъ выселилъ оставигихся въ ски- </w:t>
      </w:r>
      <w:r>
        <w:br/>
      </w:r>
      <w:r>
        <w:t xml:space="preserve">тахъ раскольниковъ (болЪе 260 душъ) на </w:t>
      </w:r>
      <w:r>
        <w:br/>
      </w:r>
      <w:r>
        <w:t xml:space="preserve">родину, хотя нЪкоторые изъ нихъ жили въ </w:t>
      </w:r>
      <w:r>
        <w:br/>
      </w:r>
      <w:r>
        <w:t xml:space="preserve">скитахъ по 60 лть;: затъьмъ приказаль </w:t>
      </w:r>
      <w:r>
        <w:br/>
      </w:r>
      <w:r>
        <w:t xml:space="preserve">сломать ограды вокругъ скитовъ и клад- </w:t>
      </w:r>
      <w:r>
        <w:br/>
      </w:r>
      <w:r>
        <w:t xml:space="preserve">бищуь; больницы, мастерск!я и часовни так- </w:t>
      </w:r>
      <w:r>
        <w:br/>
      </w:r>
      <w:r>
        <w:t xml:space="preserve">же были сломаны, кромЪ одной часовни, </w:t>
      </w:r>
      <w:r>
        <w:br/>
      </w:r>
      <w:r>
        <w:t xml:space="preserve">случайно уцлЪвшей. Такимъ образомъ </w:t>
      </w:r>
      <w:r>
        <w:br/>
      </w:r>
      <w:r>
        <w:t xml:space="preserve">пало знаменитое В. общежительство, про- </w:t>
      </w:r>
      <w:r>
        <w:br/>
      </w:r>
      <w:r>
        <w:t xml:space="preserve">существовавъ болЪе 150 лЪтъ и достигнувъ </w:t>
      </w:r>
      <w:r>
        <w:br/>
      </w:r>
      <w:r>
        <w:t xml:space="preserve">громаднаго значеня, какъ въ религ озномъ </w:t>
      </w:r>
      <w:r>
        <w:br/>
      </w:r>
      <w:r>
        <w:t xml:space="preserve">такъ и въ сощальномъ и экономическомъ </w:t>
      </w:r>
      <w:r>
        <w:br/>
      </w:r>
      <w:r>
        <w:t xml:space="preserve">отношени. Это было единственное обшир- </w:t>
      </w:r>
      <w:r>
        <w:br/>
      </w:r>
      <w:r>
        <w:t xml:space="preserve">ное и образцовое хозяйство на всемъ СЪ- </w:t>
      </w:r>
      <w:r>
        <w:br/>
      </w:r>
      <w:r>
        <w:t xml:space="preserve">верЪ, съ которымъ могла сравняться толь- </w:t>
      </w:r>
      <w:r>
        <w:br/>
      </w:r>
      <w:r>
        <w:t xml:space="preserve">ко его метропол1я — Соловецйй монастырь. </w:t>
      </w:r>
      <w:r>
        <w:br/>
      </w:r>
      <w:r>
        <w:t xml:space="preserve">Литература: И. Филипповъ, „Иетор!я В. </w:t>
      </w:r>
      <w:r>
        <w:br/>
      </w:r>
      <w:r>
        <w:t xml:space="preserve">общежительства“; Арсеньевъ, А. В., „Вы- </w:t>
      </w:r>
      <w:r>
        <w:br/>
      </w:r>
      <w:r>
        <w:t xml:space="preserve">торъцые совратители“, Исторически ВъЪет- </w:t>
      </w:r>
      <w:r>
        <w:br/>
      </w:r>
      <w:r>
        <w:t xml:space="preserve">никЪ 1883 г. № 9; Майновъ В., „Мерт- </w:t>
      </w:r>
      <w:r>
        <w:br/>
      </w:r>
      <w:r>
        <w:t xml:space="preserve">вый городокъ“, Ист. ВЪст. 1880 г. № 41; </w:t>
      </w:r>
      <w:r>
        <w:br/>
      </w:r>
      <w:r>
        <w:t xml:space="preserve">Словарь Павла Любопытнаго; Озерецков- </w:t>
      </w:r>
      <w:r>
        <w:br/>
      </w:r>
      <w:r>
        <w:t xml:space="preserve">ский, Н., „Путешестые по озерамъ Ладож., </w:t>
      </w:r>
      <w:r>
        <w:br/>
      </w:r>
      <w:r>
        <w:t xml:space="preserve">Онеж.“ 1812 г.; Шафрановъ П. А., „В </w:t>
      </w:r>
      <w:r>
        <w:br/>
      </w:r>
      <w:r>
        <w:t xml:space="preserve">старообр. общежительство въ конць ХУШ </w:t>
      </w:r>
      <w:r>
        <w:br/>
      </w:r>
      <w:r>
        <w:t xml:space="preserve">и первой половинЪ ХХ стол.“ Рус. Бог. </w:t>
      </w:r>
      <w:r>
        <w:br/>
      </w:r>
      <w:r>
        <w:t xml:space="preserve">1893 г. № 10, 11. ЗдБсь же указаны ар- </w:t>
      </w:r>
      <w:r>
        <w:br/>
      </w:r>
      <w:r>
        <w:t xml:space="preserve">хивные источники.</w:t>
      </w:r>
    </w:p>
    <w:p>
      <w:pPr>
        <w:pStyle w:val="Normal"/>
      </w:pPr>
      <w:r>
        <w:t xml:space="preserve">Выгозеро, Олон. губ., ПовЪнецк. у., </w:t>
      </w:r>
      <w:r>
        <w:br/>
      </w:r>
      <w:r>
        <w:t xml:space="preserve">кь с. оть г. ПовЪнца. Прот. 955 кв. в., наиб. </w:t>
      </w:r>
      <w:r>
        <w:br/>
      </w:r>
      <w:r>
        <w:t xml:space="preserve">длина 75. шир. 5—30 в.; много о—вЪъ, изъ </w:t>
      </w:r>
      <w:r>
        <w:br/>
      </w:r>
      <w:r>
        <w:t xml:space="preserve">нихъ Карельск!й о—въ до 9 в. въ окружн. </w:t>
      </w:r>
      <w:r>
        <w:br/>
      </w:r>
      <w:r>
        <w:t xml:space="preserve">съ селен. того же имени. Значит. рыбол. </w:t>
      </w:r>
      <w:r>
        <w:br/>
      </w:r>
      <w:r>
        <w:t xml:space="preserve">Черезъ 03. протекаетъ крупная р. Выгь и </w:t>
      </w:r>
      <w:r>
        <w:br/>
      </w:r>
      <w:r>
        <w:t xml:space="preserve">впадають кромЪ того рр. Телекинская и </w:t>
      </w:r>
      <w:r>
        <w:br/>
      </w:r>
      <w:r>
        <w:t xml:space="preserve">Сегежа, вытекающая изъ крупнаго бассей- </w:t>
      </w:r>
      <w:r>
        <w:br/>
      </w:r>
      <w:r>
        <w:t xml:space="preserve">на Сегозера. В. извЪстно въ русской ли- </w:t>
      </w:r>
      <w:r>
        <w:br/>
      </w:r>
      <w:r>
        <w:t xml:space="preserve">тературЪ собрашемъ здЪсь Гильфердингомъ </w:t>
      </w:r>
      <w:r>
        <w:br/>
      </w:r>
      <w:r>
        <w:t xml:space="preserve">многочисленн. былинъ.</w:t>
      </w:r>
    </w:p>
    <w:p>
      <w:pPr>
        <w:pStyle w:val="Normal"/>
      </w:pPr>
      <w:r>
        <w:t xml:space="preserve">Выгонь. Подъ В. понимаютъ обычно </w:t>
      </w:r>
      <w:r>
        <w:br/>
      </w:r>
      <w:r>
        <w:t xml:space="preserve">небольшой, покрытый разнаго рода много- </w:t>
      </w:r>
      <w:r>
        <w:br/>
      </w:r>
      <w:r>
        <w:t xml:space="preserve">лЬтними кормовыми растешями земельный </w:t>
      </w:r>
      <w:r>
        <w:br/>
      </w:r>
      <w:r>
        <w:t xml:space="preserve">участокъ, который. будучи расположенъ </w:t>
      </w:r>
      <w:r>
        <w:br/>
      </w:r>
      <w:r>
        <w:t xml:space="preserve">непосредственно около усадьбы или деревни, </w:t>
      </w:r>
      <w:r>
        <w:br/>
      </w:r>
      <w:r>
        <w:t xml:space="preserve">служить для кратковременнаго пребывашя </w:t>
      </w:r>
      <w:r>
        <w:br/>
      </w:r>
      <w:r>
        <w:t xml:space="preserve">скота по утрамъ передъ прогономъ на </w:t>
      </w:r>
      <w:r>
        <w:br/>
      </w:r>
      <w:r>
        <w:t xml:space="preserve">пастбище или въ концЪ дня передъ зато- </w:t>
      </w:r>
      <w:r>
        <w:br/>
      </w:r>
      <w:r>
        <w:t xml:space="preserve">номъ въ скотные дворы, для прогулокъ </w:t>
      </w:r>
      <w:r>
        <w:br/>
      </w:r>
      <w:r>
        <w:t xml:space="preserve">скота, преимущественно ранней весной, а </w:t>
      </w:r>
      <w:r>
        <w:br/>
      </w:r>
      <w:r>
        <w:t xml:space="preserve">также для отдыха животныхъ во время </w:t>
      </w:r>
      <w:r>
        <w:br/>
      </w:r>
      <w:r>
        <w:t xml:space="preserve">полуденнаго зноя, въ особенности, если на </w:t>
      </w:r>
      <w:r>
        <w:br/>
      </w:r>
      <w:r>
        <w:t xml:space="preserve">В. имЪются деревья и вблизи его вода. </w:t>
      </w:r>
      <w:r>
        <w:br/>
      </w:r>
      <w:r>
        <w:t xml:space="preserve">Въ нЪкоторыхъ мЪстностяхъ, напримЪръ </w:t>
      </w:r>
      <w:r>
        <w:br/>
      </w:r>
      <w:r>
        <w:t xml:space="preserve">въ Крыму и на Кавказ, В. называютъ </w:t>
      </w:r>
      <w:r>
        <w:br/>
      </w:r>
      <w:r>
        <w:t xml:space="preserve">торные луга, которыми пользуются, какъ </w:t>
      </w:r>
      <w:r>
        <w:br/>
      </w:r>
      <w:r>
        <w:t xml:space="preserve">постоянными пастбищами. Относительно </w:t>
      </w:r>
      <w:r>
        <w:br/>
      </w:r>
      <w:r>
        <w:t xml:space="preserve">качествъ В., пользовавя В., ухода за В., </w:t>
      </w:r>
      <w:r>
        <w:br/>
      </w:r>
      <w:r>
        <w:t xml:space="preserve">улучшен! В. ит. п. ем. пастбище и луга. При </w:t>
      </w:r>
      <w:r>
        <w:br/>
      </w:r>
      <w:r>
        <w:t xml:space="preserve">этихъ же ст. указана и соотв. литература.</w:t>
      </w:r>
    </w:p>
    <w:p>
      <w:pPr>
        <w:pStyle w:val="Normal"/>
      </w:pPr>
      <w:r>
        <w:t xml:space="preserve">ВыгозвРо — ВЫДАЧИ ПО ЗАВЪШАНИО.</w:t>
      </w:r>
    </w:p>
    <w:p>
      <w:pPr>
        <w:pStyle w:val="Normal"/>
      </w:pPr>
      <w:r>
        <w:t xml:space="preserve">Выгоранте. 1) Такъ называется изм\- </w:t>
      </w:r>
      <w:r>
        <w:br/>
      </w:r>
      <w:r>
        <w:t xml:space="preserve">неше цвфта различныхь цвЪтныхъ тканей, </w:t>
      </w:r>
      <w:r>
        <w:br/>
      </w:r>
      <w:r>
        <w:t xml:space="preserve">подвергающихся продолжительному дЪй- </w:t>
      </w:r>
      <w:r>
        <w:br/>
      </w:r>
      <w:r>
        <w:t xml:space="preserve">стыю солнечныхъ лучей. Играетъ ли въ </w:t>
      </w:r>
      <w:r>
        <w:br/>
      </w:r>
      <w:r>
        <w:t xml:space="preserve">процессь В. красокъ роль солнечный свЪть </w:t>
      </w:r>
      <w:r>
        <w:br/>
      </w:r>
      <w:r>
        <w:t xml:space="preserve">или В. зависитъ отъ совокупнаго дЪйетня </w:t>
      </w:r>
      <w:r>
        <w:br/>
      </w:r>
      <w:r>
        <w:t xml:space="preserve">химическихъ лучей свЪта, и составныхь </w:t>
      </w:r>
      <w:r>
        <w:br/>
      </w:r>
      <w:r>
        <w:t xml:space="preserve">частей воздуха, сказать трудно; но вЪ- </w:t>
      </w:r>
      <w:r>
        <w:br/>
      </w:r>
      <w:r>
        <w:t xml:space="preserve">роятнЪфе всего, что одни только лучи лишь </w:t>
      </w:r>
      <w:r>
        <w:br/>
      </w:r>
      <w:r>
        <w:t xml:space="preserve">въ очень р5дкихь случаяхь вызываютъ </w:t>
      </w:r>
      <w:r>
        <w:br/>
      </w:r>
      <w:r>
        <w:t xml:space="preserve">В.; гораздо же чаще въ процессахъ В. </w:t>
      </w:r>
      <w:r>
        <w:br/>
      </w:r>
      <w:r>
        <w:t xml:space="preserve">играютъ существенную роль окислительные </w:t>
      </w:r>
      <w:r>
        <w:br/>
      </w:r>
      <w:r>
        <w:t xml:space="preserve">процессы, совершающеся подъ вмянемъ </w:t>
      </w:r>
      <w:r>
        <w:br/>
      </w:r>
      <w:r>
        <w:t xml:space="preserve">кислорода воздуха въ присутетыи водя- </w:t>
      </w:r>
      <w:r>
        <w:br/>
      </w:r>
      <w:r>
        <w:t xml:space="preserve">ныхъ паровъ и при воздЪйстЫи химиче- </w:t>
      </w:r>
      <w:r>
        <w:br/>
      </w:r>
      <w:r>
        <w:t xml:space="preserve">ской энерми солнечныхъ лучей.</w:t>
      </w:r>
    </w:p>
    <w:p>
      <w:pPr>
        <w:pStyle w:val="Normal"/>
      </w:pPr>
      <w:r>
        <w:t xml:space="preserve">2) В., мветное повреждеше канала ору- </w:t>
      </w:r>
      <w:r>
        <w:br/>
      </w:r>
      <w:r>
        <w:t xml:space="preserve">я тамъ, гдЪ пороховые газы проры- </w:t>
      </w:r>
      <w:r>
        <w:br/>
      </w:r>
      <w:r>
        <w:t xml:space="preserve">ваются черезъ малыя отверстя, напримЪьръ </w:t>
      </w:r>
      <w:r>
        <w:br/>
      </w:r>
      <w:r>
        <w:t xml:space="preserve">черезъ запалъ, зазоры, обтюрируюция (уст- </w:t>
      </w:r>
      <w:r>
        <w:br/>
      </w:r>
      <w:r>
        <w:t xml:space="preserve">раняюция прорывъ пороховыхъ газовъ) </w:t>
      </w:r>
      <w:r>
        <w:br/>
      </w:r>
      <w:r>
        <w:t xml:space="preserve">части, если посльдыя плохо прилажены. </w:t>
      </w:r>
      <w:r>
        <w:br/>
      </w:r>
      <w:r>
        <w:t xml:space="preserve">В. есть сльдстве механическаго дБйствя </w:t>
      </w:r>
      <w:r>
        <w:br/>
      </w:r>
      <w:r>
        <w:t xml:space="preserve">пороховыхъ газовъ; при выстрВлЪ части- </w:t>
      </w:r>
      <w:r>
        <w:br/>
      </w:r>
      <w:r>
        <w:t xml:space="preserve">цы ихъ движутся съ большими скоростями </w:t>
      </w:r>
      <w:r>
        <w:br/>
      </w:r>
      <w:r>
        <w:t xml:space="preserve">и, ударяясь о стБнки канала, вырывають </w:t>
      </w:r>
      <w:r>
        <w:br/>
      </w:r>
      <w:r>
        <w:t xml:space="preserve">частицы металла. НЪкоторую роль, сравни- </w:t>
      </w:r>
      <w:r>
        <w:br/>
      </w:r>
      <w:r>
        <w:t xml:space="preserve">тельно незначительную, въ В. играеть и </w:t>
      </w:r>
      <w:r>
        <w:br/>
      </w:r>
      <w:r>
        <w:t xml:space="preserve">химическое дЪйстве продуктовъ разложе- </w:t>
      </w:r>
      <w:r>
        <w:br/>
      </w:r>
      <w:r>
        <w:t xml:space="preserve">н1я пороха при высокой темпералур%. Сила </w:t>
      </w:r>
      <w:r>
        <w:br/>
      </w:r>
      <w:r>
        <w:t xml:space="preserve">и быстрота В. зависитъ оть: а) величины </w:t>
      </w:r>
      <w:r>
        <w:br/>
      </w:r>
      <w:r>
        <w:t xml:space="preserve">порохового заряда и свойства пороха, 0) </w:t>
      </w:r>
      <w:r>
        <w:br/>
      </w:r>
      <w:r>
        <w:t xml:space="preserve">оть количества прорывающихся порохо- </w:t>
      </w:r>
      <w:r>
        <w:br/>
      </w:r>
      <w:r>
        <w:t xml:space="preserve">выхъ газовъ и в) оть мателала и системы </w:t>
      </w:r>
      <w:r>
        <w:br/>
      </w:r>
      <w:r>
        <w:t xml:space="preserve">оруд.</w:t>
      </w:r>
    </w:p>
    <w:p>
      <w:pPr>
        <w:pStyle w:val="Normal"/>
      </w:pPr>
      <w:r>
        <w:t xml:space="preserve">Выгор цкое обикезжилте, см. Вы- </w:t>
      </w:r>
      <w:r>
        <w:br/>
      </w:r>
      <w:r>
        <w:t xml:space="preserve">зовское.</w:t>
      </w:r>
    </w:p>
    <w:p>
      <w:pPr>
        <w:pStyle w:val="Normal"/>
      </w:pPr>
      <w:r>
        <w:t xml:space="preserve">Выгреба, см. оздоровлене городов».</w:t>
      </w:r>
    </w:p>
    <w:p>
      <w:pPr>
        <w:pStyle w:val="Normal"/>
      </w:pPr>
      <w:r>
        <w:t xml:space="preserve">Выгребать. грести на шлюпкЪ иро- </w:t>
      </w:r>
      <w:r>
        <w:br/>
      </w:r>
      <w:r>
        <w:t xml:space="preserve">тивъ волны, взтра или течешя; это вы- </w:t>
      </w:r>
      <w:r>
        <w:br/>
      </w:r>
      <w:r>
        <w:t xml:space="preserve">ражен!е употребляется также относительно </w:t>
      </w:r>
      <w:r>
        <w:br/>
      </w:r>
      <w:r>
        <w:t xml:space="preserve">судовъ, идущихь подъ парами при тЬхъ </w:t>
      </w:r>
      <w:r>
        <w:br/>
      </w:r>
      <w:r>
        <w:t xml:space="preserve">же услошяхъ.</w:t>
      </w:r>
    </w:p>
    <w:p>
      <w:pPr>
        <w:pStyle w:val="Normal"/>
      </w:pPr>
      <w:r>
        <w:t xml:space="preserve">Въыгь. р., впад. въ БЪлое море, соет. </w:t>
      </w:r>
      <w:r>
        <w:br/>
      </w:r>
      <w:r>
        <w:t xml:space="preserve">изъ двухъ частей: Верхний В., начинает- </w:t>
      </w:r>
      <w:r>
        <w:br/>
      </w:r>
      <w:r>
        <w:t xml:space="preserve">ся на гран. Пудожек. и ПовЪнец. у., впад. </w:t>
      </w:r>
      <w:r>
        <w:br/>
      </w:r>
      <w:r>
        <w:t xml:space="preserve">въ Выгозеро; дл. теч. 140 в. среди л№совЪ </w:t>
      </w:r>
      <w:r>
        <w:br/>
      </w:r>
      <w:r>
        <w:t xml:space="preserve">и болоть, несудох. по случаю пороговъ. </w:t>
      </w:r>
      <w:r>
        <w:br/>
      </w:r>
      <w:r>
        <w:t xml:space="preserve">Нижн!й В. вытек. изъ Выгозера; длин </w:t>
      </w:r>
      <w:r>
        <w:br/>
      </w:r>
      <w:r>
        <w:t xml:space="preserve">теч. 100 в., среди живопис. лфсиет. и ска- </w:t>
      </w:r>
      <w:r>
        <w:br/>
      </w:r>
      <w:r>
        <w:t xml:space="preserve">лист. береговъ, сложен. изъ различ. кри- </w:t>
      </w:r>
      <w:r>
        <w:br/>
      </w:r>
      <w:r>
        <w:t xml:space="preserve">сталл. породъ. Эти выступы образують </w:t>
      </w:r>
      <w:r>
        <w:br/>
      </w:r>
      <w:r>
        <w:t xml:space="preserve">пороги и даже водопады въ числЪ 14, мЪ- </w:t>
      </w:r>
      <w:r>
        <w:br/>
      </w:r>
      <w:r>
        <w:t xml:space="preserve">стами совершенно препятств. всякому су- </w:t>
      </w:r>
      <w:r>
        <w:br/>
      </w:r>
      <w:r>
        <w:t xml:space="preserve">доходству. Между притоками В. наиболЪе </w:t>
      </w:r>
      <w:r>
        <w:br/>
      </w:r>
      <w:r>
        <w:t xml:space="preserve">значительный Андога (Онда), впадающая </w:t>
      </w:r>
      <w:r>
        <w:br/>
      </w:r>
      <w:r>
        <w:t xml:space="preserve">ниже выхода В. изъ Выгозера. Ръка В: </w:t>
      </w:r>
      <w:r>
        <w:br/>
      </w:r>
      <w:r>
        <w:t xml:space="preserve">играла крупную роль въ русскомъ раско- </w:t>
      </w:r>
      <w:r>
        <w:br/>
      </w:r>
      <w:r>
        <w:t xml:space="preserve">лЪ, составляя средото\йе даниловекаго со- </w:t>
      </w:r>
      <w:r>
        <w:br/>
      </w:r>
      <w:r>
        <w:t xml:space="preserve">глася, къ которому принадлежало боль- </w:t>
      </w:r>
      <w:r>
        <w:br/>
      </w:r>
      <w:r>
        <w:t xml:space="preserve">шинство корель Олонец. губ. Монастыри </w:t>
      </w:r>
      <w:r>
        <w:br/>
      </w:r>
      <w:r>
        <w:t xml:space="preserve">и церкви раскольничьи теперь уничтожены </w:t>
      </w:r>
      <w:r>
        <w:br/>
      </w:r>
      <w:r>
        <w:t xml:space="preserve">или обращены въ православные. На В. </w:t>
      </w:r>
      <w:r>
        <w:br/>
      </w:r>
      <w:r>
        <w:t xml:space="preserve">замЪчательныя м$сторождешя золота въ </w:t>
      </w:r>
      <w:r>
        <w:br/>
      </w:r>
      <w:r>
        <w:t xml:space="preserve">кварцев. жилахъ, разработка которыхъ од- </w:t>
      </w:r>
      <w:r>
        <w:br/>
      </w:r>
      <w:r>
        <w:t xml:space="preserve">нако теперь не производится.</w:t>
      </w:r>
    </w:p>
    <w:p>
      <w:pPr>
        <w:pStyle w:val="Normal"/>
      </w:pPr>
      <w:r>
        <w:t xml:space="preserve">Выдачи по зав иканию, см. ле- </w:t>
      </w:r>
      <w:r>
        <w:br/>
      </w:r>
      <w:r>
        <w:t xml:space="preserve">затз, отказь завещательный.</w:t>
      </w:r>
    </w:p>
    <w:p>
      <w:pPr>
        <w:pStyle w:val="Normal"/>
      </w:pPr>
      <w:r>
        <w:t xml:space="preserve">В ЫДАЧА ПРЕОСТУПНИКОВЪ.</w:t>
      </w:r>
    </w:p>
    <w:p>
      <w:pPr>
        <w:pStyle w:val="Normal"/>
      </w:pPr>
      <w:r>
        <w:t xml:space="preserve">Выдача преступниковъ. Подъ В. </w:t>
      </w:r>
      <w:r>
        <w:br/>
      </w:r>
      <w:r>
        <w:t xml:space="preserve">(или экстрадищею) подразум вается акть </w:t>
      </w:r>
      <w:r>
        <w:br/>
      </w:r>
      <w:r>
        <w:t xml:space="preserve">судебной помощи, оказываемый однимъ го- </w:t>
      </w:r>
      <w:r>
        <w:br/>
      </w:r>
      <w:r>
        <w:t xml:space="preserve">сударствомъ другому и заключаюлийся въ </w:t>
      </w:r>
      <w:r>
        <w:br/>
      </w:r>
      <w:r>
        <w:t xml:space="preserve">томъ, что лицо, совершившее преступлеше </w:t>
      </w:r>
      <w:r>
        <w:br/>
      </w:r>
      <w:r>
        <w:t xml:space="preserve">на чужой территор и, передается для суда </w:t>
      </w:r>
      <w:r>
        <w:br/>
      </w:r>
      <w:r>
        <w:t xml:space="preserve">и наказан!я либо тому государству, гдЪ </w:t>
      </w:r>
      <w:r>
        <w:br/>
      </w:r>
      <w:r>
        <w:t xml:space="preserve">учинено дЪяше, либо государству — отече- </w:t>
      </w:r>
      <w:r>
        <w:br/>
      </w:r>
      <w:r>
        <w:t xml:space="preserve">ству виновнаго. При современномъ разви- </w:t>
      </w:r>
      <w:r>
        <w:br/>
      </w:r>
      <w:r>
        <w:t xml:space="preserve">ии правосозная ни одинъ изъ членовъ </w:t>
      </w:r>
      <w:r>
        <w:br/>
      </w:r>
      <w:r>
        <w:t xml:space="preserve">международнаго общешя не вправЪ оста- </w:t>
      </w:r>
      <w:r>
        <w:br/>
      </w:r>
      <w:r>
        <w:t xml:space="preserve">ваться равнодушнымъ къ нарушен ямъ уго- </w:t>
      </w:r>
      <w:r>
        <w:br/>
      </w:r>
      <w:r>
        <w:t xml:space="preserve">ловнаго закона, совершеннымъ внЪ его </w:t>
      </w:r>
      <w:r>
        <w:br/>
      </w:r>
      <w:r>
        <w:t xml:space="preserve">предъловъ; но такъ какъ внутреннее зако- </w:t>
      </w:r>
      <w:r>
        <w:br/>
      </w:r>
      <w:r>
        <w:t xml:space="preserve">нодательство не всегда позволяеть при- </w:t>
      </w:r>
      <w:r>
        <w:br/>
      </w:r>
      <w:r>
        <w:t xml:space="preserve">влечь преступника къ отвЪтетвенности, съ </w:t>
      </w:r>
      <w:r>
        <w:br/>
      </w:r>
      <w:r>
        <w:t xml:space="preserve">одной стороны, а съ другой интересы пра- </w:t>
      </w:r>
      <w:r>
        <w:br/>
      </w:r>
      <w:r>
        <w:t xml:space="preserve">восуд1я требуютъ, чтобы виновный, по в0з- </w:t>
      </w:r>
      <w:r>
        <w:br/>
      </w:r>
      <w:r>
        <w:t xml:space="preserve">можности, судился въ мЪетЪ учинешя нака- </w:t>
      </w:r>
      <w:r>
        <w:br/>
      </w:r>
      <w:r>
        <w:t xml:space="preserve">зуемаго дзян!я, то для государства — уб- </w:t>
      </w:r>
      <w:r>
        <w:br/>
      </w:r>
      <w:r>
        <w:t xml:space="preserve">жища возникаетъь обязанность передать пре- </w:t>
      </w:r>
      <w:r>
        <w:br/>
      </w:r>
      <w:r>
        <w:t xml:space="preserve">ступника иностраннымъ властямЪъ.</w:t>
      </w:r>
    </w:p>
    <w:p>
      <w:pPr>
        <w:pStyle w:val="Normal"/>
      </w:pPr>
      <w:r>
        <w:t xml:space="preserve">В. — явлеше новъйшахо времени. Антич- </w:t>
      </w:r>
      <w:r>
        <w:br/>
      </w:r>
      <w:r>
        <w:t xml:space="preserve">ный мфъ не зналъ ея вовсе, въ средше же </w:t>
      </w:r>
      <w:r>
        <w:br/>
      </w:r>
      <w:r>
        <w:t xml:space="preserve">вЪка она носила характеръ случайности, но </w:t>
      </w:r>
      <w:r>
        <w:br/>
      </w:r>
      <w:r>
        <w:t xml:space="preserve">не правильно организованнаго юридич. ин- </w:t>
      </w:r>
      <w:r>
        <w:br/>
      </w:r>
      <w:r>
        <w:t xml:space="preserve">ститута. Первыя изъ дошедшихъ до насъ </w:t>
      </w:r>
      <w:r>
        <w:br/>
      </w:r>
      <w:r>
        <w:t xml:space="preserve">конвеншй, заключаюция въ себЪ постанов- </w:t>
      </w:r>
      <w:r>
        <w:br/>
      </w:r>
      <w:r>
        <w:t xml:space="preserve">лешя объ экстрадищи преступниковъ, от- </w:t>
      </w:r>
      <w:r>
        <w:br/>
      </w:r>
      <w:r>
        <w:t xml:space="preserve">носятся къ концу ХИ в. Это договоры ита- </w:t>
      </w:r>
      <w:r>
        <w:br/>
      </w:r>
      <w:r>
        <w:t xml:space="preserve">льянскихъ городовъ между собою или съ </w:t>
      </w:r>
      <w:r>
        <w:br/>
      </w:r>
      <w:r>
        <w:t xml:space="preserve">сосфдними государями (Болоньи съ Моде- </w:t>
      </w:r>
      <w:r>
        <w:br/>
      </w:r>
      <w:r>
        <w:t xml:space="preserve">ной 1166, Венеши съ Феррарой 1191, Генуи </w:t>
      </w:r>
      <w:r>
        <w:br/>
      </w:r>
      <w:r>
        <w:t xml:space="preserve">съ Марселемъ 1289 и т. д.). Заслуживають </w:t>
      </w:r>
      <w:r>
        <w:br/>
      </w:r>
      <w:r>
        <w:t xml:space="preserve">упоминашя также тракт. между Ангшей и </w:t>
      </w:r>
      <w:r>
        <w:br/>
      </w:r>
      <w:r>
        <w:t xml:space="preserve">Франщей 1303, Ангшей и Савойей 1376, </w:t>
      </w:r>
      <w:r>
        <w:br/>
      </w:r>
      <w:r>
        <w:t xml:space="preserve">паною и Неаполемъ 1566 и нъкот. др. Тео- </w:t>
      </w:r>
      <w:r>
        <w:br/>
      </w:r>
      <w:r>
        <w:t xml:space="preserve">ретически В. конструировалась, какъ гепуз- </w:t>
      </w:r>
      <w:r>
        <w:br/>
      </w:r>
      <w:r>
        <w:t xml:space="preserve">310, т. е. пересылка подсудимаго въ соот- </w:t>
      </w:r>
      <w:r>
        <w:br/>
      </w:r>
      <w:r>
        <w:t xml:space="preserve">втствуюцщий судебн. округъ, и по едино- </w:t>
      </w:r>
      <w:r>
        <w:br/>
      </w:r>
      <w:r>
        <w:t xml:space="preserve">гласному заявлению писалелей (Гааз С1а- </w:t>
      </w:r>
      <w:r>
        <w:br/>
      </w:r>
      <w:r>
        <w:t xml:space="preserve">тиз въ Иташи, Г. Н. 4е Вегзег въ Гермаши, </w:t>
      </w:r>
      <w:r>
        <w:br/>
      </w:r>
      <w:r>
        <w:t xml:space="preserve">Р. Аугад во Францш) подобная гео </w:t>
      </w:r>
      <w:r>
        <w:br/>
      </w:r>
      <w:r>
        <w:t xml:space="preserve">„ной 301е$ Йег! пфег Фуегза адотима“. На- </w:t>
      </w:r>
      <w:r>
        <w:br/>
      </w:r>
      <w:r>
        <w:t xml:space="preserve">чиная съ ХУП в. число „картельныхъ“ </w:t>
      </w:r>
      <w:r>
        <w:br/>
      </w:r>
      <w:r>
        <w:t xml:space="preserve">конвенций (догов. о В.) увеличивается. Од- </w:t>
      </w:r>
      <w:r>
        <w:br/>
      </w:r>
      <w:r>
        <w:t xml:space="preserve">нако, В. подлежать почти исключительно </w:t>
      </w:r>
      <w:r>
        <w:br/>
      </w:r>
      <w:r>
        <w:t xml:space="preserve">политич. преступники, еретики и перебъж- </w:t>
      </w:r>
      <w:r>
        <w:br/>
      </w:r>
      <w:r>
        <w:t xml:space="preserve">чики и сама В. носитъ характеръ доброй </w:t>
      </w:r>
      <w:r>
        <w:br/>
      </w:r>
      <w:r>
        <w:t xml:space="preserve">услуги или акта междун. любезности. Мед- </w:t>
      </w:r>
      <w:r>
        <w:br/>
      </w:r>
      <w:r>
        <w:t xml:space="preserve">ленному развитшо института экстрадищи </w:t>
      </w:r>
      <w:r>
        <w:br/>
      </w:r>
      <w:r>
        <w:t xml:space="preserve">содъйствовалъ господствовавиий повсюду </w:t>
      </w:r>
      <w:r>
        <w:br/>
      </w:r>
      <w:r>
        <w:t xml:space="preserve">произволъ въ области управленйя уголовн. </w:t>
      </w:r>
      <w:r>
        <w:br/>
      </w:r>
      <w:r>
        <w:t xml:space="preserve">юстищи и недовЪр!е къ чужимъ судебнымъ </w:t>
      </w:r>
      <w:r>
        <w:br/>
      </w:r>
      <w:r>
        <w:t xml:space="preserve">порядкамъ. Лишь съ воцарешемъ принци- </w:t>
      </w:r>
      <w:r>
        <w:br/>
      </w:r>
      <w:r>
        <w:t xml:space="preserve">па отдъленя судебной власти отъ испол- </w:t>
      </w:r>
      <w:r>
        <w:br/>
      </w:r>
      <w:r>
        <w:t xml:space="preserve">нительной, съ осуществлешемъ идеи пра- </w:t>
      </w:r>
      <w:r>
        <w:br/>
      </w:r>
      <w:r>
        <w:t xml:space="preserve">вового государства, В. сдЪлалась нормаль- </w:t>
      </w:r>
      <w:r>
        <w:br/>
      </w:r>
      <w:r>
        <w:t xml:space="preserve">пымъь средствомт, междунар. судебн. помощи </w:t>
      </w:r>
      <w:r>
        <w:br/>
      </w:r>
      <w:r>
        <w:t xml:space="preserve">и перестала удовлетворять временнымъ и </w:t>
      </w:r>
      <w:r>
        <w:br/>
      </w:r>
      <w:r>
        <w:t xml:space="preserve">случайнымъ политическим потребностямъ. </w:t>
      </w:r>
      <w:r>
        <w:br/>
      </w:r>
      <w:r>
        <w:t xml:space="preserve">Повороть къ новому направлено начался </w:t>
      </w:r>
      <w:r>
        <w:br/>
      </w:r>
      <w:r>
        <w:t xml:space="preserve">не ране конца ХУП ст., и лишьвъ ХХ в. </w:t>
      </w:r>
      <w:r>
        <w:br/>
      </w:r>
      <w:r>
        <w:t xml:space="preserve">посл упрочешя конститущонныхъ основъ </w:t>
      </w:r>
      <w:r>
        <w:br/>
      </w:r>
      <w:r>
        <w:t xml:space="preserve">въ Заи. ЕвропЪ В. получила должное раз- </w:t>
      </w:r>
      <w:r>
        <w:br/>
      </w:r>
      <w:r>
        <w:t xml:space="preserve">вит1е. Въ настоящее время число кар- </w:t>
      </w:r>
      <w:r>
        <w:br/>
      </w:r>
      <w:r>
        <w:t xml:space="preserve">тельныхь конвеншй весьма значительно и </w:t>
      </w:r>
      <w:r>
        <w:br/>
      </w:r>
      <w:r>
        <w:t xml:space="preserve">увеличивается съ каждым'ь тодомъ (пере-</w:t>
      </w:r>
    </w:p>
    <w:p>
      <w:pPr>
        <w:pStyle w:val="Normal"/>
      </w:pPr>
      <w:r>
        <w:t xml:space="preserve">631</w:t>
      </w:r>
    </w:p>
    <w:p>
      <w:pPr>
        <w:pStyle w:val="Normal"/>
      </w:pPr>
      <w:r>
        <w:t xml:space="preserve">чень ихь см. у у. Маги, Пиехгпайопе </w:t>
      </w:r>
      <w:r>
        <w:br/>
      </w:r>
      <w:r>
        <w:t xml:space="preserve">Весь НШе, П, 1897, Стр. 824 и елЪд.) и въ </w:t>
      </w:r>
      <w:r>
        <w:br/>
      </w:r>
      <w:r>
        <w:t xml:space="preserve">большинствЪ государствь имфются закоН®- </w:t>
      </w:r>
      <w:r>
        <w:br/>
      </w:r>
      <w:r>
        <w:t xml:space="preserve">дательныя постановлен!я, касаюпияся В. </w:t>
      </w:r>
      <w:r>
        <w:br/>
      </w:r>
      <w:r>
        <w:t xml:space="preserve">Спещальные законы изданы: въ Бельми </w:t>
      </w:r>
      <w:r>
        <w:br/>
      </w:r>
      <w:r>
        <w:t xml:space="preserve">(1833 и 1874), Люксембург (1870), СЪверо- </w:t>
      </w:r>
      <w:r>
        <w:br/>
      </w:r>
      <w:r>
        <w:t xml:space="preserve">Америк. Штатахъ (1876), КанадЪ (1877), Ве- </w:t>
      </w:r>
      <w:r>
        <w:br/>
      </w:r>
      <w:r>
        <w:t xml:space="preserve">ликобритани (1870, 1873 и 1895), Нидерлан- </w:t>
      </w:r>
      <w:r>
        <w:br/>
      </w:r>
      <w:r>
        <w:t xml:space="preserve">дахъ (1875), АргентинЪ (1885), Японии (1887), </w:t>
      </w:r>
      <w:r>
        <w:br/>
      </w:r>
      <w:r>
        <w:t xml:space="preserve">Перу (1838), Конго (1886), Швейцар!и (1892), </w:t>
      </w:r>
      <w:r>
        <w:br/>
      </w:r>
      <w:r>
        <w:t xml:space="preserve">Либери (1893) и Мехикв (1897). Въ Рос- </w:t>
      </w:r>
      <w:r>
        <w:br/>
      </w:r>
      <w:r>
        <w:t xml:space="preserve">и первымъ договоромъ о В. является за- </w:t>
      </w:r>
      <w:r>
        <w:br/>
      </w:r>
      <w:r>
        <w:t xml:space="preserve">пись 1649 г. съ Швещей о В. перебъжчи- </w:t>
      </w:r>
      <w:r>
        <w:br/>
      </w:r>
      <w:r>
        <w:t xml:space="preserve">ковъ; засимъь въ ХУШ и началв ХХ в. </w:t>
      </w:r>
      <w:r>
        <w:br/>
      </w:r>
      <w:r>
        <w:t xml:space="preserve">было заключено нЪеколько конвенщй, им в- </w:t>
      </w:r>
      <w:r>
        <w:br/>
      </w:r>
      <w:r>
        <w:t xml:space="preserve">шихъ, главн. обр., въ виду бунтовщиковъ </w:t>
      </w:r>
      <w:r>
        <w:br/>
      </w:r>
      <w:r>
        <w:t xml:space="preserve">и дезертировъ (съ Австрей 1746, кар- </w:t>
      </w:r>
      <w:r>
        <w:br/>
      </w:r>
      <w:r>
        <w:t xml:space="preserve">тельныя конвенщи съ Саксошей 1808, съ </w:t>
      </w:r>
      <w:r>
        <w:br/>
      </w:r>
      <w:r>
        <w:t xml:space="preserve">Австрей 1808 и 1815, съ Прусйей 1804 и </w:t>
      </w:r>
      <w:r>
        <w:br/>
      </w:r>
      <w:r>
        <w:t xml:space="preserve">др.). Только посль введешя судебной ре- </w:t>
      </w:r>
      <w:r>
        <w:br/>
      </w:r>
      <w:r>
        <w:t xml:space="preserve">формы, оказалось возможнымъ для нашего </w:t>
      </w:r>
      <w:r>
        <w:br/>
      </w:r>
      <w:r>
        <w:t xml:space="preserve">правительства заключать настояпйя кар- </w:t>
      </w:r>
      <w:r>
        <w:br/>
      </w:r>
      <w:r>
        <w:t xml:space="preserve">тельныя конвенции съ иностранными держа- </w:t>
      </w:r>
      <w:r>
        <w:br/>
      </w:r>
      <w:r>
        <w:t xml:space="preserve">вами “). Начиная съ 1866 Росфей были за- </w:t>
      </w:r>
      <w:r>
        <w:br/>
      </w:r>
      <w:r>
        <w:t xml:space="preserve">ключены слфдующ!е договоры: съ Дашей </w:t>
      </w:r>
      <w:r>
        <w:br/>
      </w:r>
      <w:r>
        <w:t xml:space="preserve">2 окт. 1866, съ Нидерландами 7 апр. 1866, </w:t>
      </w:r>
      <w:r>
        <w:br/>
      </w:r>
      <w:r>
        <w:t xml:space="preserve">1 авг. 1880 и 23 октября 1893, съ Вавар!ей </w:t>
      </w:r>
      <w:r>
        <w:br/>
      </w:r>
      <w:r>
        <w:t xml:space="preserve">14 февр. 1869 и 19 сент. 1885 (министерсвя , </w:t>
      </w:r>
      <w:r>
        <w:br/>
      </w:r>
      <w:r>
        <w:t xml:space="preserve">ноты), съ вел.-герц. Гессенскимъ 3 ноября </w:t>
      </w:r>
      <w:r>
        <w:br/>
      </w:r>
      <w:r>
        <w:t xml:space="preserve">1869, съ Иташей 1 мая 1871, съ Бельчей </w:t>
      </w:r>
      <w:r>
        <w:br/>
      </w:r>
      <w:r>
        <w:t xml:space="preserve">23 авг. 1872. сь Швейцарей 5 нояб. 1873, </w:t>
      </w:r>
      <w:r>
        <w:br/>
      </w:r>
      <w:r>
        <w:t xml:space="preserve">съ Авструей 3 окт. 1874, съ Испашей 9 мар- </w:t>
      </w:r>
      <w:r>
        <w:br/>
      </w:r>
      <w:r>
        <w:t xml:space="preserve">та 1877, съ Монако 25 авг. 1883, съ Прус- </w:t>
      </w:r>
      <w:r>
        <w:br/>
      </w:r>
      <w:r>
        <w:t xml:space="preserve">с1ей 1 янв. 1885 (соглалиен!е), съ Велико- </w:t>
      </w:r>
      <w:r>
        <w:br/>
      </w:r>
      <w:r>
        <w:t xml:space="preserve">бриташей 12 нояб. 1886, съ Португашей </w:t>
      </w:r>
      <w:r>
        <w:br/>
      </w:r>
      <w:r>
        <w:t xml:space="preserve">28 апр. 1887, сь Испашей 12 апр. 1888, съ </w:t>
      </w:r>
      <w:r>
        <w:br/>
      </w:r>
      <w:r>
        <w:t xml:space="preserve">Люксембургомъ 19 марта 1891 и съ Съв.- </w:t>
      </w:r>
      <w:r>
        <w:br/>
      </w:r>
      <w:r>
        <w:t xml:space="preserve">Америк. Соедин. Штатами (ратификованъ) </w:t>
      </w:r>
      <w:r>
        <w:br/>
      </w:r>
      <w:r>
        <w:t xml:space="preserve">19 февр. 1893.</w:t>
      </w:r>
    </w:p>
    <w:p>
      <w:pPr>
        <w:pStyle w:val="Normal"/>
      </w:pPr>
      <w:r>
        <w:t xml:space="preserve">Обращаясь къ раземотрьшю института В. </w:t>
      </w:r>
      <w:r>
        <w:br/>
      </w:r>
      <w:r>
        <w:t xml:space="preserve">по существу, слфдуетъ прежде всего отмЪ- </w:t>
      </w:r>
      <w:r>
        <w:br/>
      </w:r>
      <w:r>
        <w:t xml:space="preserve">тить, что обязанность выдаваль существуеть </w:t>
      </w:r>
      <w:r>
        <w:br/>
      </w:r>
      <w:r>
        <w:t xml:space="preserve">только по отношенйо къ тфмъ государел- </w:t>
      </w:r>
      <w:r>
        <w:br/>
      </w:r>
      <w:r>
        <w:t xml:space="preserve">вамъ, съ кот. заключены картельныя кон- </w:t>
      </w:r>
      <w:r>
        <w:br/>
      </w:r>
      <w:r>
        <w:t xml:space="preserve">венщи. Однако, на практикЪ нерЪдко бы- </w:t>
      </w:r>
      <w:r>
        <w:br/>
      </w:r>
      <w:r>
        <w:t xml:space="preserve">вали случаи экстрадищи и безъ догово- </w:t>
      </w:r>
      <w:r>
        <w:br/>
      </w:r>
      <w:r>
        <w:t xml:space="preserve">ровъ; въ настоящее время только одно гре- </w:t>
      </w:r>
      <w:r>
        <w:br/>
      </w:r>
      <w:r>
        <w:t xml:space="preserve">ческое правительство принцишально отка- </w:t>
      </w:r>
      <w:r>
        <w:br/>
      </w:r>
      <w:r>
        <w:t xml:space="preserve">зывается оть В. въ этомъ случаЪз. Далъе, </w:t>
      </w:r>
      <w:r>
        <w:br/>
      </w:r>
      <w:r>
        <w:t xml:space="preserve">согласно дЪйствующимъ конвенщямъ и за- </w:t>
      </w:r>
      <w:r>
        <w:br/>
      </w:r>
      <w:r>
        <w:t xml:space="preserve">конамъ о В., этой послВдней никогда не </w:t>
      </w:r>
      <w:r>
        <w:br/>
      </w:r>
      <w:r>
        <w:t xml:space="preserve">подлежатъ собственные подданные. Кате- </w:t>
      </w:r>
      <w:r>
        <w:br/>
      </w:r>
      <w:r>
        <w:t xml:space="preserve">горическое постановлен!е въ этомъ смы- </w:t>
      </w:r>
      <w:r>
        <w:br/>
      </w:r>
      <w:r>
        <w:t xml:space="preserve">слЪ заключается въ уложешяхъ Герман! г, </w:t>
      </w:r>
      <w:r>
        <w:br/>
      </w:r>
      <w:r>
        <w:t xml:space="preserve">Австри, Венгр!и, Босши и Герцеговины, </w:t>
      </w:r>
      <w:r>
        <w:br/>
      </w:r>
      <w:r>
        <w:t xml:space="preserve">Иташи, Грещи, Серби и Болгари и въ </w:t>
      </w:r>
      <w:r>
        <w:br/>
      </w:r>
      <w:r>
        <w:t xml:space="preserve">Швейцарск, закон 1892. Во Франщи, Вель- </w:t>
      </w:r>
      <w:r>
        <w:br/>
      </w:r>
      <w:r>
        <w:t xml:space="preserve">ги, Нидерландахъ, Люксембург и др. юрис- </w:t>
      </w:r>
      <w:r>
        <w:br/>
      </w:r>
      <w:r>
        <w:t xml:space="preserve">пруденщя выводить запреть выдавать ту- </w:t>
      </w:r>
      <w:r>
        <w:br/>
      </w:r>
      <w:r>
        <w:t xml:space="preserve">земцевъ изъ словъ конститущи: „никто не </w:t>
      </w:r>
      <w:r>
        <w:br/>
      </w:r>
      <w:r>
        <w:t xml:space="preserve">можетъ быть изъять изъ въдвшя своихъ </w:t>
      </w:r>
      <w:r>
        <w:br/>
      </w:r>
      <w:r>
        <w:t xml:space="preserve">естественпыхь судей“ (лавез пабатге!5), при-</w:t>
      </w:r>
    </w:p>
    <w:p>
      <w:pPr>
        <w:pStyle w:val="Normal"/>
      </w:pPr>
      <w:r>
        <w:t xml:space="preserve">*) Начатые было съ Франщею въ 1833 переговоры </w:t>
      </w:r>
      <w:r>
        <w:br/>
      </w:r>
      <w:r>
        <w:t xml:space="preserve">о заключени карт. конв. не привели ни къ какому ре- </w:t>
      </w:r>
      <w:r>
        <w:br/>
      </w:r>
      <w:r>
        <w:t xml:space="preserve">зульталу. Господствовавийе въ нашихь дореформен- </w:t>
      </w:r>
      <w:r>
        <w:br/>
      </w:r>
      <w:r>
        <w:t xml:space="preserve">ныхъ судахъ произволъ, взяточничество и волокита не </w:t>
      </w:r>
      <w:r>
        <w:br/>
      </w:r>
      <w:r>
        <w:t xml:space="preserve">внушали иностраннымъ правительствамь необходимаго. </w:t>
      </w:r>
      <w:r>
        <w:br/>
      </w:r>
      <w:r>
        <w:t xml:space="preserve">для заключен!я конвеншй дов®р!я.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чемъ послфдними считаются исключитель- </w:t>
      </w:r>
      <w:r>
        <w:br/>
      </w:r>
      <w:r>
        <w:t xml:space="preserve">но нацюнальные судьи. Но и въ этихъ </w:t>
      </w:r>
      <w:r>
        <w:br/>
      </w:r>
      <w:r>
        <w:t xml:space="preserve">странахъ, какъ папр. Швещя, Норвемя, </w:t>
      </w:r>
      <w:r>
        <w:br/>
      </w:r>
      <w:r>
        <w:t xml:space="preserve">Испан!я и др., въ кот. ныть никакихъ за- </w:t>
      </w:r>
      <w:r>
        <w:br/>
      </w:r>
      <w:r>
        <w:t xml:space="preserve">коподательныхь опредълешй, оть общаго </w:t>
      </w:r>
      <w:r>
        <w:br/>
      </w:r>
      <w:r>
        <w:t xml:space="preserve">начала невыдачи собственн. подданныхъ на </w:t>
      </w:r>
      <w:r>
        <w:br/>
      </w:r>
      <w:r>
        <w:t xml:space="preserve">практикЪ не отступаютъ. Исключеше пред- </w:t>
      </w:r>
      <w:r>
        <w:br/>
      </w:r>
      <w:r>
        <w:t xml:space="preserve">ставляеть Ангшя. ЗдЪеь издавна, господ- </w:t>
      </w:r>
      <w:r>
        <w:br/>
      </w:r>
      <w:r>
        <w:t xml:space="preserve">ствуеть принцинь территоральнаго двй- </w:t>
      </w:r>
      <w:r>
        <w:br/>
      </w:r>
      <w:r>
        <w:t xml:space="preserve">етыя уголовн. закона, и потому преступле- </w:t>
      </w:r>
      <w:r>
        <w:br/>
      </w:r>
      <w:r>
        <w:t xml:space="preserve">ня, совершенныя заграницей англичанами, </w:t>
      </w:r>
      <w:r>
        <w:br/>
      </w:r>
      <w:r>
        <w:t xml:space="preserve">за исключенемъ измЪны, двоеженства и </w:t>
      </w:r>
      <w:r>
        <w:br/>
      </w:r>
      <w:r>
        <w:t xml:space="preserve">предумышленнаго убства, ненаказуемы. </w:t>
      </w:r>
      <w:r>
        <w:br/>
      </w:r>
      <w:r>
        <w:t xml:space="preserve">Та же точка, зрьнйя усвоена и СЪв.-Амери </w:t>
      </w:r>
      <w:r>
        <w:br/>
      </w:r>
      <w:r>
        <w:t xml:space="preserve">канск. законодательствомъ, Между тьмъ, </w:t>
      </w:r>
      <w:r>
        <w:br/>
      </w:r>
      <w:r>
        <w:t xml:space="preserve">съ конца ХУШ в. Великобритавя стала </w:t>
      </w:r>
      <w:r>
        <w:br/>
      </w:r>
      <w:r>
        <w:t xml:space="preserve">заключать карт. конв. съ континентальны- </w:t>
      </w:r>
      <w:r>
        <w:br/>
      </w:r>
      <w:r>
        <w:t xml:space="preserve">ми державами; правосознаше тьхъ наро- </w:t>
      </w:r>
      <w:r>
        <w:br/>
      </w:r>
      <w:r>
        <w:t xml:space="preserve">довъ, съ коими договаривалась Ангшя, не </w:t>
      </w:r>
      <w:r>
        <w:br/>
      </w:r>
      <w:r>
        <w:t xml:space="preserve">допускало индифферентнаго отношен!я къ </w:t>
      </w:r>
      <w:r>
        <w:br/>
      </w:r>
      <w:r>
        <w:t xml:space="preserve">преступлешямь, совершенн. заграницей, и </w:t>
      </w:r>
      <w:r>
        <w:br/>
      </w:r>
      <w:r>
        <w:t xml:space="preserve">Ангия должна была обфщать выдавать и </w:t>
      </w:r>
      <w:r>
        <w:br/>
      </w:r>
      <w:r>
        <w:t xml:space="preserve">свонхь подданныхъ, но векорЪ друшя го- </w:t>
      </w:r>
      <w:r>
        <w:br/>
      </w:r>
      <w:r>
        <w:t xml:space="preserve">сударства стали отказывать во взаимно- </w:t>
      </w:r>
      <w:r>
        <w:br/>
      </w:r>
      <w:r>
        <w:t xml:space="preserve">сти, и въ тракталахъ, заключенныхь Ан- </w:t>
      </w:r>
      <w:r>
        <w:br/>
      </w:r>
      <w:r>
        <w:t xml:space="preserve">гей въ 69-ыхъ гг. (съ Дашей 1862, съ </w:t>
      </w:r>
      <w:r>
        <w:br/>
      </w:r>
      <w:r>
        <w:t xml:space="preserve">Прусаей 1864 и т. д.), мы встрЪчаемся съ </w:t>
      </w:r>
      <w:r>
        <w:br/>
      </w:r>
      <w:r>
        <w:t xml:space="preserve">формулой невыдачи туземцевъ. Въ новЪй- </w:t>
      </w:r>
      <w:r>
        <w:br/>
      </w:r>
      <w:r>
        <w:t xml:space="preserve">шее время, однако, британское правитель- </w:t>
      </w:r>
      <w:r>
        <w:br/>
      </w:r>
      <w:r>
        <w:t xml:space="preserve">ство вступило на новый путь, и нъкоторые </w:t>
      </w:r>
      <w:r>
        <w:br/>
      </w:r>
      <w:r>
        <w:t xml:space="preserve">изъ тракт. (напримфръ съ Люксембургомъ </w:t>
      </w:r>
      <w:r>
        <w:br/>
      </w:r>
      <w:r>
        <w:t xml:space="preserve">1886) допускаюту экстрадицио ангшйск. </w:t>
      </w:r>
      <w:r>
        <w:br/>
      </w:r>
      <w:r>
        <w:t xml:space="preserve">подданныхъ безъ всякой взаимности. На </w:t>
      </w:r>
      <w:r>
        <w:br/>
      </w:r>
      <w:r>
        <w:t xml:space="preserve">практикз было нЪфсколько случаевъ В. со </w:t>
      </w:r>
      <w:r>
        <w:br/>
      </w:r>
      <w:r>
        <w:t xml:space="preserve">стороны Великобритани туземныхь под- </w:t>
      </w:r>
      <w:r>
        <w:br/>
      </w:r>
      <w:r>
        <w:t xml:space="preserve">данныхъ; извЪфстностью пользуется дЪло </w:t>
      </w:r>
      <w:r>
        <w:br/>
      </w:r>
      <w:r>
        <w:t xml:space="preserve">Турвиля (англ.), выданнаго Австр!и за пре- </w:t>
      </w:r>
      <w:r>
        <w:br/>
      </w:r>
      <w:r>
        <w:t xml:space="preserve">ступлене, совершенное имъ въ ТиролЪ. </w:t>
      </w:r>
      <w:r>
        <w:br/>
      </w:r>
      <w:r>
        <w:t xml:space="preserve">Что же касается доводовъ, приводимыхъ </w:t>
      </w:r>
      <w:r>
        <w:br/>
      </w:r>
      <w:r>
        <w:t xml:space="preserve">въ пользу начала невыдачи туземцевъ, то </w:t>
      </w:r>
      <w:r>
        <w:br/>
      </w:r>
      <w:r>
        <w:t xml:space="preserve">они сводятся къ слъдующему. Во 1-хъ ука- </w:t>
      </w:r>
      <w:r>
        <w:br/>
      </w:r>
      <w:r>
        <w:t xml:space="preserve">зываютъ на то, что это начало вытекаеть </w:t>
      </w:r>
      <w:r>
        <w:br/>
      </w:r>
      <w:r>
        <w:t xml:space="preserve">изъ обязанности государства оказывать „по- </w:t>
      </w:r>
      <w:r>
        <w:br/>
      </w:r>
      <w:r>
        <w:t xml:space="preserve">кровительство“ своему подд. (Требютьенъ, </w:t>
      </w:r>
      <w:r>
        <w:br/>
      </w:r>
      <w:r>
        <w:t xml:space="preserve">Прииеъ, Бернеръ и др.). Но гарантируе- </w:t>
      </w:r>
      <w:r>
        <w:br/>
      </w:r>
      <w:r>
        <w:t xml:space="preserve">мая государствомъ частнымъ лицамъ не- </w:t>
      </w:r>
      <w:r>
        <w:br/>
      </w:r>
      <w:r>
        <w:t xml:space="preserve">прикосновенность ихъ права нисколько не </w:t>
      </w:r>
      <w:r>
        <w:br/>
      </w:r>
      <w:r>
        <w:t xml:space="preserve">можеть имЪть своимъ послЪдетыемъ право </w:t>
      </w:r>
      <w:r>
        <w:br/>
      </w:r>
      <w:r>
        <w:t xml:space="preserve">лица судиться всегда и во веъхъ случаяхъ </w:t>
      </w:r>
      <w:r>
        <w:br/>
      </w:r>
      <w:r>
        <w:t xml:space="preserve">исключительно отечественным судомъ, ина- </w:t>
      </w:r>
      <w:r>
        <w:br/>
      </w:r>
      <w:r>
        <w:t xml:space="preserve">че государству всяк разъ, какъ его под- </w:t>
      </w:r>
      <w:r>
        <w:br/>
      </w:r>
      <w:r>
        <w:t xml:space="preserve">данный былъ бы привлеченъ къ уголовной </w:t>
      </w:r>
      <w:r>
        <w:br/>
      </w:r>
      <w:r>
        <w:t xml:space="preserve">отвЪтственности заграницей, приходилось </w:t>
      </w:r>
      <w:r>
        <w:br/>
      </w:r>
      <w:r>
        <w:t xml:space="preserve">бы вмБ5шивалься и требовать выдачи. Во </w:t>
      </w:r>
      <w:r>
        <w:br/>
      </w:r>
      <w:r>
        <w:t xml:space="preserve">2-хь говорятъ, что В. туземца противор$- </w:t>
      </w:r>
      <w:r>
        <w:br/>
      </w:r>
      <w:r>
        <w:t xml:space="preserve">чить „достоинству“ государства-отечества </w:t>
      </w:r>
      <w:r>
        <w:br/>
      </w:r>
      <w:r>
        <w:t xml:space="preserve">(Оппенгеймъ, Бернеръ, Берто и др.). Од- </w:t>
      </w:r>
      <w:r>
        <w:br/>
      </w:r>
      <w:r>
        <w:t xml:space="preserve">нако, прим5ръ Анги показываетъ, что </w:t>
      </w:r>
      <w:r>
        <w:br/>
      </w:r>
      <w:r>
        <w:t xml:space="preserve">можно экстрадироваль туземцевъ, не теряя </w:t>
      </w:r>
      <w:r>
        <w:br/>
      </w:r>
      <w:r>
        <w:t xml:space="preserve">своего международнато престижа; къ тому </w:t>
      </w:r>
      <w:r>
        <w:br/>
      </w:r>
      <w:r>
        <w:t xml:space="preserve">же трудно понять, почему В. собственнаго </w:t>
      </w:r>
      <w:r>
        <w:br/>
      </w:r>
      <w:r>
        <w:t xml:space="preserve">подданнаго унизительнЪе исполнешя р$- </w:t>
      </w:r>
      <w:r>
        <w:br/>
      </w:r>
      <w:r>
        <w:t xml:space="preserve">шеня иностраннаго суда и т. п. Въ 3-хь </w:t>
      </w:r>
      <w:r>
        <w:br/>
      </w:r>
      <w:r>
        <w:t xml:space="preserve">ссылаются на то, что иностранные судебн. </w:t>
      </w:r>
      <w:r>
        <w:br/>
      </w:r>
      <w:r>
        <w:t xml:space="preserve">порядки могутъь оказаться крайне непри- </w:t>
      </w:r>
      <w:r>
        <w:br/>
      </w:r>
      <w:r>
        <w:t xml:space="preserve">тлядными и поставить выданнаго въ тяже- </w:t>
      </w:r>
      <w:r>
        <w:br/>
      </w:r>
      <w:r>
        <w:t xml:space="preserve">лое положенше. На это слБдуетъ замфтить, </w:t>
      </w:r>
      <w:r>
        <w:br/>
      </w:r>
      <w:r>
        <w:t xml:space="preserve">что В. вообще происходить между государ-</w:t>
      </w:r>
    </w:p>
    <w:p>
      <w:pPr>
        <w:pStyle w:val="Normal"/>
      </w:pPr>
      <w:r>
        <w:t xml:space="preserve">ВыдАЧА ПРЕСТУПНИ {ОВЪ.</w:t>
      </w:r>
    </w:p>
    <w:p>
      <w:pPr>
        <w:pStyle w:val="Normal"/>
      </w:pPr>
      <w:r>
        <w:t xml:space="preserve">ствами, стоящими на болЪе или менЪе оди- </w:t>
      </w:r>
      <w:r>
        <w:br/>
      </w:r>
      <w:r>
        <w:t xml:space="preserve">наковой степени культуры и пр., если мы </w:t>
      </w:r>
      <w:r>
        <w:br/>
      </w:r>
      <w:r>
        <w:t xml:space="preserve">не довЪъряемь судебному строю той или </w:t>
      </w:r>
      <w:r>
        <w:br/>
      </w:r>
      <w:r>
        <w:t xml:space="preserve">другой страны, то мы не вправЪ выдавать </w:t>
      </w:r>
      <w:r>
        <w:br/>
      </w:r>
      <w:r>
        <w:t xml:space="preserve">этой странВ и иностранца. Наконецъ въ 4-хъ </w:t>
      </w:r>
      <w:r>
        <w:br/>
      </w:r>
      <w:r>
        <w:t xml:space="preserve">за поельднее время защитники невыдачи, </w:t>
      </w:r>
      <w:r>
        <w:br/>
      </w:r>
      <w:r>
        <w:t xml:space="preserve">стали ссылаться на такъ наз. „право жи- </w:t>
      </w:r>
      <w:r>
        <w:br/>
      </w:r>
      <w:r>
        <w:t xml:space="preserve">тельства“ (\Мовпгесв{), принадлежащее ту- </w:t>
      </w:r>
      <w:r>
        <w:br/>
      </w:r>
      <w:r>
        <w:t xml:space="preserve">земцу ($. Баръ, Лабандъ, ф. Мартицъ, ит. </w:t>
      </w:r>
      <w:r>
        <w:br/>
      </w:r>
      <w:r>
        <w:t xml:space="preserve">д.): съ этой точки зрьшя туземецъ имъетъ </w:t>
      </w:r>
      <w:r>
        <w:br/>
      </w:r>
      <w:r>
        <w:t xml:space="preserve">субъективное право пребывать въ предъ- </w:t>
      </w:r>
      <w:r>
        <w:br/>
      </w:r>
      <w:r>
        <w:t xml:space="preserve">лахъ отечественной территори и не можетъ </w:t>
      </w:r>
      <w:r>
        <w:br/>
      </w:r>
      <w:r>
        <w:t xml:space="preserve">противъ воли быть удаленъ изъ нея. Од- </w:t>
      </w:r>
      <w:r>
        <w:br/>
      </w:r>
      <w:r>
        <w:t xml:space="preserve">нако, государство, какъ извЪстно, весьма, </w:t>
      </w:r>
      <w:r>
        <w:br/>
      </w:r>
      <w:r>
        <w:t xml:space="preserve">часто требуетъ оть своихъ подданныхъ бо- </w:t>
      </w:r>
      <w:r>
        <w:br/>
      </w:r>
      <w:r>
        <w:t xml:space="preserve">Бе или мене продолжительнаго пребыва- </w:t>
      </w:r>
      <w:r>
        <w:br/>
      </w:r>
      <w:r>
        <w:t xml:space="preserve">ня внЪ отечественныхъ предфловъ (дипло- </w:t>
      </w:r>
      <w:r>
        <w:br/>
      </w:r>
      <w:r>
        <w:t xml:space="preserve">маличесый и консульск персоналъ, эки- </w:t>
      </w:r>
      <w:r>
        <w:br/>
      </w:r>
      <w:r>
        <w:t xml:space="preserve">пажъ военныхъ кораблей и т. д.); поэтому </w:t>
      </w:r>
      <w:r>
        <w:br/>
      </w:r>
      <w:r>
        <w:t xml:space="preserve">совершенно непонятно, почему оно не мо- </w:t>
      </w:r>
      <w:r>
        <w:br/>
      </w:r>
      <w:r>
        <w:t xml:space="preserve">жеть предъявить подобное требоваше въ </w:t>
      </w:r>
      <w:r>
        <w:br/>
      </w:r>
      <w:r>
        <w:t xml:space="preserve">тоть моментъ, когда рЪчь идеть о содЪй- </w:t>
      </w:r>
      <w:r>
        <w:br/>
      </w:r>
      <w:r>
        <w:t xml:space="preserve">сти отправленио уголовной юстищи. Во- </w:t>
      </w:r>
      <w:r>
        <w:br/>
      </w:r>
      <w:r>
        <w:t xml:space="preserve">обще говоря, изъ „права жительства“ мо- </w:t>
      </w:r>
      <w:r>
        <w:br/>
      </w:r>
      <w:r>
        <w:t xml:space="preserve">жетъ быть выведено право подданнаго не </w:t>
      </w:r>
      <w:r>
        <w:br/>
      </w:r>
      <w:r>
        <w:t xml:space="preserve">быть высланнымъ (администр. порядкомъ) </w:t>
      </w:r>
      <w:r>
        <w:br/>
      </w:r>
      <w:r>
        <w:t xml:space="preserve">изъ отечества, но не право на невыдачу. </w:t>
      </w:r>
      <w:r>
        <w:br/>
      </w:r>
      <w:r>
        <w:t xml:space="preserve">Слабость доводовъ, приводимыхъ въ поль- </w:t>
      </w:r>
      <w:r>
        <w:br/>
      </w:r>
      <w:r>
        <w:t xml:space="preserve">зу существующаго порядка, вещей, вызвала </w:t>
      </w:r>
      <w:r>
        <w:br/>
      </w:r>
      <w:r>
        <w:t xml:space="preserve">реакцио въ литературЪ, и въ наст. время </w:t>
      </w:r>
      <w:r>
        <w:br/>
      </w:r>
      <w:r>
        <w:t xml:space="preserve">весьма мног1е писатели являются поборни- </w:t>
      </w:r>
      <w:r>
        <w:br/>
      </w:r>
      <w:r>
        <w:t xml:space="preserve">ками начала В. своихъ подданныхъ (Вил- </w:t>
      </w:r>
      <w:r>
        <w:br/>
      </w:r>
      <w:r>
        <w:t xml:space="preserve">льо, Гольцендорфъ, Ламмашь, Ф1оре, Мар- </w:t>
      </w:r>
      <w:r>
        <w:br/>
      </w:r>
      <w:r>
        <w:t xml:space="preserve">тенсъ, Таганцевъ и др.). За В. высказал- </w:t>
      </w:r>
      <w:r>
        <w:br/>
      </w:r>
      <w:r>
        <w:t xml:space="preserve">ся и Институтъ международн. права 1880 </w:t>
      </w:r>
      <w:r>
        <w:br/>
      </w:r>
      <w:r>
        <w:t xml:space="preserve">и Брюссельсый пенитенщарный конгресеъ </w:t>
      </w:r>
      <w:r>
        <w:br/>
      </w:r>
      <w:r>
        <w:t xml:space="preserve">1900 г. Въ пользу же экстрадищи тузем- </w:t>
      </w:r>
      <w:r>
        <w:br/>
      </w:r>
      <w:r>
        <w:t xml:space="preserve">цевъ выставляется то совершенно справед- </w:t>
      </w:r>
      <w:r>
        <w:br/>
      </w:r>
      <w:r>
        <w:t xml:space="preserve">ливое соображен1е, что судъ мЪста совер: </w:t>
      </w:r>
      <w:r>
        <w:br/>
      </w:r>
      <w:r>
        <w:t xml:space="preserve">шешя преступлешя поставленъ въ гораздо </w:t>
      </w:r>
      <w:r>
        <w:br/>
      </w:r>
      <w:r>
        <w:t xml:space="preserve">лучиия условя для производства слЪдетвя, </w:t>
      </w:r>
      <w:r>
        <w:br/>
      </w:r>
      <w:r>
        <w:t xml:space="preserve">собравйя доказалельствъь и веесторонняго </w:t>
      </w:r>
      <w:r>
        <w:br/>
      </w:r>
      <w:r>
        <w:t xml:space="preserve">выясненшя дЪла, чёмъ судъ государства- </w:t>
      </w:r>
      <w:r>
        <w:br/>
      </w:r>
      <w:r>
        <w:t xml:space="preserve">ОЪжища, и что В. потому служитъ не толь- </w:t>
      </w:r>
      <w:r>
        <w:br/>
      </w:r>
      <w:r>
        <w:t xml:space="preserve">ко интересамъ правосуд1я, но и самого </w:t>
      </w:r>
      <w:r>
        <w:br/>
      </w:r>
      <w:r>
        <w:t xml:space="preserve">преступника.</w:t>
      </w:r>
    </w:p>
    <w:p>
      <w:pPr>
        <w:pStyle w:val="Normal"/>
      </w:pPr>
      <w:r>
        <w:t xml:space="preserve">Помимо собственныхъ подданных В., по </w:t>
      </w:r>
      <w:r>
        <w:br/>
      </w:r>
      <w:r>
        <w:t xml:space="preserve">общему правилу, не подлежать по дВй- </w:t>
      </w:r>
      <w:r>
        <w:br/>
      </w:r>
      <w:r>
        <w:t xml:space="preserve">ствующимь карт. конв. и военные дезерти- </w:t>
      </w:r>
      <w:r>
        <w:br/>
      </w:r>
      <w:r>
        <w:t xml:space="preserve">ры; напротивъ того, бъглые матросы, какъ </w:t>
      </w:r>
      <w:r>
        <w:br/>
      </w:r>
      <w:r>
        <w:t xml:space="preserve">съ коммерческихь, такъ и съ военн. су- </w:t>
      </w:r>
      <w:r>
        <w:br/>
      </w:r>
      <w:r>
        <w:t xml:space="preserve">довъ, обыкновенно выдаются. Это послвд- </w:t>
      </w:r>
      <w:r>
        <w:br/>
      </w:r>
      <w:r>
        <w:t xml:space="preserve">нее правило вызывается интересами тор- </w:t>
      </w:r>
      <w:r>
        <w:br/>
      </w:r>
      <w:r>
        <w:t xml:space="preserve">говли и мореходотва.</w:t>
      </w:r>
    </w:p>
    <w:p>
      <w:pPr>
        <w:pStyle w:val="Normal"/>
      </w:pPr>
      <w:r>
        <w:t xml:space="preserve">Требоваше о В. можеть быть предъявле- </w:t>
      </w:r>
      <w:r>
        <w:br/>
      </w:r>
      <w:r>
        <w:t xml:space="preserve">но либо государствомъ, гдв преступлене </w:t>
      </w:r>
      <w:r>
        <w:br/>
      </w:r>
      <w:r>
        <w:t xml:space="preserve">совершено, либо отечествомъ преступника. </w:t>
      </w:r>
      <w:r>
        <w:br/>
      </w:r>
      <w:r>
        <w:t xml:space="preserve">Въ первомъ случаЪ, государетво-убЪжище </w:t>
      </w:r>
      <w:r>
        <w:br/>
      </w:r>
      <w:r>
        <w:t xml:space="preserve">обыкновенно сообщаеть госуд.-отеч. о по- </w:t>
      </w:r>
      <w:r>
        <w:br/>
      </w:r>
      <w:r>
        <w:t xml:space="preserve">ступившемъ требовани, а по нЪкот. карт. </w:t>
      </w:r>
      <w:r>
        <w:br/>
      </w:r>
      <w:r>
        <w:t xml:space="preserve">конв. оно можетъ даже выдать преступни- </w:t>
      </w:r>
      <w:r>
        <w:br/>
      </w:r>
      <w:r>
        <w:t xml:space="preserve">ка его нацюнальнымъ властямъ, если по- </w:t>
      </w:r>
      <w:r>
        <w:br/>
      </w:r>
      <w:r>
        <w:t xml:space="preserve">сльдшя выразятьъ готовность предать его </w:t>
      </w:r>
      <w:r>
        <w:br/>
      </w:r>
      <w:r>
        <w:t xml:space="preserve">суду. Въ случаЪ конкурренщи требованй </w:t>
      </w:r>
      <w:r>
        <w:br/>
      </w:r>
      <w:r>
        <w:t xml:space="preserve">по поводу одного и того же преступленшя, </w:t>
      </w:r>
      <w:r>
        <w:br/>
      </w:r>
      <w:r>
        <w:t xml:space="preserve">отдается предпочтеше государству, въ пре- </w:t>
      </w:r>
      <w:r>
        <w:br/>
      </w:r>
      <w:r>
        <w:t xml:space="preserve">дълахь коего двяне учинено, хотя нзкот. </w:t>
      </w:r>
      <w:r>
        <w:br/>
      </w:r>
      <w:r>
        <w:t xml:space="preserve">конвенщи придерживаются начала пр1ори-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ВыдаЧА ПРЕСТУПНИКОВЪ.</w:t>
      </w:r>
    </w:p>
    <w:p>
      <w:pPr>
        <w:pStyle w:val="Normal"/>
      </w:pPr>
      <w:r>
        <w:t xml:space="preserve">тета. Если же требованйя касалотся раз- </w:t>
      </w:r>
      <w:r>
        <w:br/>
      </w:r>
      <w:r>
        <w:t xml:space="preserve">личныхъ преступлеши, то по правильно- </w:t>
      </w:r>
      <w:r>
        <w:br/>
      </w:r>
      <w:r>
        <w:t xml:space="preserve">му мнБнцо, преимущественное право долж </w:t>
      </w:r>
      <w:r>
        <w:br/>
      </w:r>
      <w:r>
        <w:t xml:space="preserve">но быть признано за тъмъ государствомъ, </w:t>
      </w:r>
      <w:r>
        <w:br/>
      </w:r>
      <w:r>
        <w:t xml:space="preserve">гдв еовершено наиболзе тяжкое престу- </w:t>
      </w:r>
      <w:r>
        <w:br/>
      </w:r>
      <w:r>
        <w:t xml:space="preserve">плеше.</w:t>
      </w:r>
    </w:p>
    <w:p>
      <w:pPr>
        <w:pStyle w:val="Normal"/>
      </w:pPr>
      <w:r>
        <w:t xml:space="preserve">Что касается преступныхъ дЪъян, за со- </w:t>
      </w:r>
      <w:r>
        <w:br/>
      </w:r>
      <w:r>
        <w:t xml:space="preserve">вершен!е коихъ допускается В., то число </w:t>
      </w:r>
      <w:r>
        <w:br/>
      </w:r>
      <w:r>
        <w:t xml:space="preserve">ихъ въ картельной конвенщи ностоянно </w:t>
      </w:r>
      <w:r>
        <w:br/>
      </w:r>
      <w:r>
        <w:t xml:space="preserve">растеть, такъ напр. въ русско - датской </w:t>
      </w:r>
      <w:r>
        <w:br/>
      </w:r>
      <w:r>
        <w:t xml:space="preserve">конвенци 1866 г. упомануты 9 преступ- </w:t>
      </w:r>
      <w:r>
        <w:br/>
      </w:r>
      <w:r>
        <w:t xml:space="preserve">ленш, въ русско - португальской 1887 и </w:t>
      </w:r>
      <w:r>
        <w:br/>
      </w:r>
      <w:r>
        <w:t xml:space="preserve">русско-нидерландской 1892—26. Для В. не- </w:t>
      </w:r>
      <w:r>
        <w:br/>
      </w:r>
      <w:r>
        <w:t xml:space="preserve">обходимо, чтобы дЪян1е было наказуемо </w:t>
      </w:r>
      <w:r>
        <w:br/>
      </w:r>
      <w:r>
        <w:t xml:space="preserve">по законамъ той страны, отъ которой тре- </w:t>
      </w:r>
      <w:r>
        <w:br/>
      </w:r>
      <w:r>
        <w:t xml:space="preserve">буется В.; но этими законами не должна </w:t>
      </w:r>
      <w:r>
        <w:br/>
      </w:r>
      <w:r>
        <w:t xml:space="preserve">опредЪляться наличность условий, необхо- </w:t>
      </w:r>
      <w:r>
        <w:br/>
      </w:r>
      <w:r>
        <w:t xml:space="preserve">димыхъ для примненя наказашя въ кон- </w:t>
      </w:r>
      <w:r>
        <w:br/>
      </w:r>
      <w:r>
        <w:t xml:space="preserve">претномъ случаЪ, иначе производству В. </w:t>
      </w:r>
      <w:r>
        <w:br/>
      </w:r>
      <w:r>
        <w:t xml:space="preserve">должно было бы предшествоваль полное су- </w:t>
      </w:r>
      <w:r>
        <w:br/>
      </w:r>
      <w:r>
        <w:t xml:space="preserve">дебное разбирательство. Исключеше мо- </w:t>
      </w:r>
      <w:r>
        <w:br/>
      </w:r>
      <w:r>
        <w:t xml:space="preserve">жетъ быть сдълано только для тЪхъ 0б- </w:t>
      </w:r>
      <w:r>
        <w:br/>
      </w:r>
      <w:r>
        <w:t xml:space="preserve">стоятельствъ. кот. очевидно и безспорно </w:t>
      </w:r>
      <w:r>
        <w:br/>
      </w:r>
      <w:r>
        <w:t xml:space="preserve">устраняютъ наказуемость (напр. малолт- </w:t>
      </w:r>
      <w:r>
        <w:br/>
      </w:r>
      <w:r>
        <w:t xml:space="preserve">ство, идютетво). Относительно опредъле- </w:t>
      </w:r>
      <w:r>
        <w:br/>
      </w:r>
      <w:r>
        <w:t xml:space="preserve">я круга преступныхъ дфянШ, допускало- </w:t>
      </w:r>
      <w:r>
        <w:br/>
      </w:r>
      <w:r>
        <w:t xml:space="preserve">щихъ В., существують двЪ системы: пе- </w:t>
      </w:r>
      <w:r>
        <w:br/>
      </w:r>
      <w:r>
        <w:t xml:space="preserve">речневая и система общихь признаковъ. </w:t>
      </w:r>
      <w:r>
        <w:br/>
      </w:r>
      <w:r>
        <w:t xml:space="preserve">Первая, самая распространенная, заклю- </w:t>
      </w:r>
      <w:r>
        <w:br/>
      </w:r>
      <w:r>
        <w:t xml:space="preserve">чается въ исчислеши въ договорахъ са- </w:t>
      </w:r>
      <w:r>
        <w:br/>
      </w:r>
      <w:r>
        <w:t xml:space="preserve">михъ дЪян!; эта система, однако, пред- </w:t>
      </w:r>
      <w:r>
        <w:br/>
      </w:r>
      <w:r>
        <w:t xml:space="preserve">ставляетъ больния неудобства, т. к. опре- </w:t>
      </w:r>
      <w:r>
        <w:br/>
      </w:r>
      <w:r>
        <w:t xml:space="preserve">дълешя отдвльныхъ преступлений въ уго- </w:t>
      </w:r>
      <w:r>
        <w:br/>
      </w:r>
      <w:r>
        <w:t xml:space="preserve">ловныхь уложешяхьъ часто бываютъ весь- </w:t>
      </w:r>
      <w:r>
        <w:br/>
      </w:r>
      <w:r>
        <w:t xml:space="preserve">ма различны, такъ что, напр., сопоставле- </w:t>
      </w:r>
      <w:r>
        <w:br/>
      </w:r>
      <w:r>
        <w:t xml:space="preserve">не франц. и русскаго текста наптихъ карт. </w:t>
      </w:r>
      <w:r>
        <w:br/>
      </w:r>
      <w:r>
        <w:t xml:space="preserve">конвенций вызываеть неразрвшимыя со- </w:t>
      </w:r>
      <w:r>
        <w:br/>
      </w:r>
      <w:r>
        <w:t xml:space="preserve">мнЪн1я о характерЪ дЪянШ, входящихь </w:t>
      </w:r>
      <w:r>
        <w:br/>
      </w:r>
      <w:r>
        <w:t xml:space="preserve">въ перечень и допускающихь В. Поэтому </w:t>
      </w:r>
      <w:r>
        <w:br/>
      </w:r>
      <w:r>
        <w:t xml:space="preserve">предпочтене слъдуеть отдать второй си- </w:t>
      </w:r>
      <w:r>
        <w:br/>
      </w:r>
      <w:r>
        <w:t xml:space="preserve">стемЪ, — установленю общихъ признаковъ, </w:t>
      </w:r>
      <w:r>
        <w:br/>
      </w:r>
      <w:r>
        <w:t xml:space="preserve">въ вид минимальнаго наказашя или при- </w:t>
      </w:r>
      <w:r>
        <w:br/>
      </w:r>
      <w:r>
        <w:t xml:space="preserve">надлежности преступлен!я къ извфстному </w:t>
      </w:r>
      <w:r>
        <w:br/>
      </w:r>
      <w:r>
        <w:t xml:space="preserve">классу двян; въ послвднемъ случа обык- </w:t>
      </w:r>
      <w:r>
        <w:br/>
      </w:r>
      <w:r>
        <w:t xml:space="preserve">новенно указывается, кая изъ этихь дъя- </w:t>
      </w:r>
      <w:r>
        <w:br/>
      </w:r>
      <w:r>
        <w:t xml:space="preserve">ыШ не могутъ служить основашемъ В.</w:t>
      </w:r>
    </w:p>
    <w:p>
      <w:pPr>
        <w:pStyle w:val="Normal"/>
      </w:pPr>
      <w:r>
        <w:t xml:space="preserve">Согласно дЪйствующимъ въ наст. время </w:t>
      </w:r>
      <w:r>
        <w:br/>
      </w:r>
      <w:r>
        <w:t xml:space="preserve">законамъ о В. и карт. конвенщямъ, экстра- </w:t>
      </w:r>
      <w:r>
        <w:br/>
      </w:r>
      <w:r>
        <w:t xml:space="preserve">дищя по общему правилу не иметь мЪ- </w:t>
      </w:r>
      <w:r>
        <w:br/>
      </w:r>
      <w:r>
        <w:t xml:space="preserve">ста за 1) релимозныя преступленя; 2) </w:t>
      </w:r>
      <w:r>
        <w:br/>
      </w:r>
      <w:r>
        <w:t xml:space="preserve">дуэль; 3) политичесмя преступлешя. Въ </w:t>
      </w:r>
      <w:r>
        <w:br/>
      </w:r>
      <w:r>
        <w:t xml:space="preserve">прежнее время, какъь выше упомянуто, эти </w:t>
      </w:r>
      <w:r>
        <w:br/>
      </w:r>
      <w:r>
        <w:t xml:space="preserve">преступленйя составляли главное или даже </w:t>
      </w:r>
      <w:r>
        <w:br/>
      </w:r>
      <w:r>
        <w:t xml:space="preserve">почти исключительное содержае догово- </w:t>
      </w:r>
      <w:r>
        <w:br/>
      </w:r>
      <w:r>
        <w:t xml:space="preserve">ровъ о В. Повороть къ иному направле- </w:t>
      </w:r>
      <w:r>
        <w:br/>
      </w:r>
      <w:r>
        <w:t xml:space="preserve">но замЪчается уже въ концё ХУШ в., но </w:t>
      </w:r>
      <w:r>
        <w:br/>
      </w:r>
      <w:r>
        <w:t xml:space="preserve">принцишально вопросъ поставленъ былъ </w:t>
      </w:r>
      <w:r>
        <w:br/>
      </w:r>
      <w:r>
        <w:t xml:space="preserve">на очередь лишь въ 30-хъ гг. ХГХ ст. *). </w:t>
      </w:r>
      <w:r>
        <w:br/>
      </w:r>
      <w:r>
        <w:t xml:space="preserve">Объяснеше этого явленя заключается въ </w:t>
      </w:r>
      <w:r>
        <w:br/>
      </w:r>
      <w:r>
        <w:t xml:space="preserve">томъ, что реакщонное движене, начавшее- </w:t>
      </w:r>
      <w:r>
        <w:br/>
      </w:r>
      <w:r>
        <w:t xml:space="preserve">ся послЪ 1815, достигло къ тому времени </w:t>
      </w:r>
      <w:r>
        <w:br/>
      </w:r>
      <w:r>
        <w:t xml:space="preserve">своего апогея и правительства стали преслЪ- </w:t>
      </w:r>
      <w:r>
        <w:br/>
      </w:r>
      <w:r>
        <w:t xml:space="preserve">доваль не только револющонныя, но и самыя </w:t>
      </w:r>
      <w:r>
        <w:br/>
      </w:r>
      <w:r>
        <w:t xml:space="preserve">умфренныя либеральныя тенденщи. Пре-</w:t>
      </w:r>
    </w:p>
    <w:p>
      <w:pPr>
        <w:pStyle w:val="Normal"/>
      </w:pPr>
      <w:r>
        <w:t xml:space="preserve">*) Въ литератур начало невыдачи политич. прест. </w:t>
      </w:r>
      <w:r>
        <w:br/>
      </w:r>
      <w:r>
        <w:t xml:space="preserve">впервые было ясно и опредЪленно формулировано Рго- </w:t>
      </w:r>
      <w:r>
        <w:br/>
      </w:r>
      <w:r>
        <w:t xml:space="preserve">уо К! 1%, Фе ае@опе ргогавогим (1829).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слЪдуемые стали искать убЪжища въ та- </w:t>
      </w:r>
      <w:r>
        <w:br/>
      </w:r>
      <w:r>
        <w:t xml:space="preserve">кихъ странахъ, гдЪ политическая свобода </w:t>
      </w:r>
      <w:r>
        <w:br/>
      </w:r>
      <w:r>
        <w:t xml:space="preserve">издавна опиралась на прочномъ фуняа- </w:t>
      </w:r>
      <w:r>
        <w:br/>
      </w:r>
      <w:r>
        <w:t xml:space="preserve">ментз (Ангшя, Швейцаря и др.), и эти </w:t>
      </w:r>
      <w:r>
        <w:br/>
      </w:r>
      <w:r>
        <w:t xml:space="preserve">страны, видя въ подобныхъ эмигрантахъ </w:t>
      </w:r>
      <w:r>
        <w:br/>
      </w:r>
      <w:r>
        <w:t xml:space="preserve">не преступниковъ, а лишь жертвы про- </w:t>
      </w:r>
      <w:r>
        <w:br/>
      </w:r>
      <w:r>
        <w:t xml:space="preserve">извола, начали отвЪчать отказомъ на тре- </w:t>
      </w:r>
      <w:r>
        <w:br/>
      </w:r>
      <w:r>
        <w:t xml:space="preserve">бованя о В. Первый законодательн. актъ, </w:t>
      </w:r>
      <w:r>
        <w:br/>
      </w:r>
      <w:r>
        <w:t xml:space="preserve">санкцюнировавийй новый принципъ, есть </w:t>
      </w:r>
      <w:r>
        <w:br/>
      </w:r>
      <w:r>
        <w:t xml:space="preserve">бельшиск зак. 1 окт. 1833 (ст. 6); поста- </w:t>
      </w:r>
      <w:r>
        <w:br/>
      </w:r>
      <w:r>
        <w:t xml:space="preserve">новлеше это весьма быстро пришло въ эке- </w:t>
      </w:r>
      <w:r>
        <w:br/>
      </w:r>
      <w:r>
        <w:t xml:space="preserve">традищонные законы другихъ странъ и въ </w:t>
      </w:r>
      <w:r>
        <w:br/>
      </w:r>
      <w:r>
        <w:t xml:space="preserve">карт. конвенщи. Въ наст. время начало </w:t>
      </w:r>
      <w:r>
        <w:br/>
      </w:r>
      <w:r>
        <w:t xml:space="preserve">невыдачи политич. преступниковъ состав- </w:t>
      </w:r>
      <w:r>
        <w:br/>
      </w:r>
      <w:r>
        <w:t xml:space="preserve">ляетъ несомнЪнную норму экстрадиц!оннаго </w:t>
      </w:r>
      <w:r>
        <w:br/>
      </w:r>
      <w:r>
        <w:t xml:space="preserve">права, и государство было бы въ правь </w:t>
      </w:r>
      <w:r>
        <w:br/>
      </w:r>
      <w:r>
        <w:t xml:space="preserve">отказать въ В. даже въ случаЪ неупоми- </w:t>
      </w:r>
      <w:r>
        <w:br/>
      </w:r>
      <w:r>
        <w:t xml:space="preserve">нашя политич. преступленй въ карт. конв. </w:t>
      </w:r>
      <w:r>
        <w:br/>
      </w:r>
      <w:r>
        <w:t xml:space="preserve">При этомъ подъ политич. прест. подразу- </w:t>
      </w:r>
      <w:r>
        <w:br/>
      </w:r>
      <w:r>
        <w:t xml:space="preserve">мъваются не только двяшя, направленныя </w:t>
      </w:r>
      <w:r>
        <w:br/>
      </w:r>
      <w:r>
        <w:t xml:space="preserve">на самое быт!е государства, на его само- </w:t>
      </w:r>
      <w:r>
        <w:br/>
      </w:r>
      <w:r>
        <w:t xml:space="preserve">стоятельное существоване, но и дЪяня, </w:t>
      </w:r>
      <w:r>
        <w:br/>
      </w:r>
      <w:r>
        <w:t xml:space="preserve">сопредъльныя съ политическими, т. е. или </w:t>
      </w:r>
      <w:r>
        <w:br/>
      </w:r>
      <w:r>
        <w:t xml:space="preserve">учиненныя одновременно съ этими поел д- </w:t>
      </w:r>
      <w:r>
        <w:br/>
      </w:r>
      <w:r>
        <w:t xml:space="preserve">ними или съ политическою цфлью (46143 </w:t>
      </w:r>
      <w:r>
        <w:br/>
      </w:r>
      <w:r>
        <w:t xml:space="preserve">сошрЙехез её соппехез). Подобное расши- </w:t>
      </w:r>
      <w:r>
        <w:br/>
      </w:r>
      <w:r>
        <w:t xml:space="preserve">реше понятйя политическ. деликта вызвало </w:t>
      </w:r>
      <w:r>
        <w:br/>
      </w:r>
      <w:r>
        <w:t xml:space="preserve">за послЪднее время протестъ въ литералу- </w:t>
      </w:r>
      <w:r>
        <w:br/>
      </w:r>
      <w:r>
        <w:t xml:space="preserve">рЪ и русскимъ правительствомъ было даже </w:t>
      </w:r>
      <w:r>
        <w:br/>
      </w:r>
      <w:r>
        <w:t xml:space="preserve">предложено въ 1881 не считать политич. </w:t>
      </w:r>
      <w:r>
        <w:br/>
      </w:r>
      <w:r>
        <w:t xml:space="preserve">престунлешемъ не только предумышленное </w:t>
      </w:r>
      <w:r>
        <w:br/>
      </w:r>
      <w:r>
        <w:t xml:space="preserve">убйство, но и покушеше и приготовлеше. </w:t>
      </w:r>
      <w:r>
        <w:br/>
      </w:r>
      <w:r>
        <w:t xml:space="preserve">Однако до сихъ поръ этотъ проектъ остался </w:t>
      </w:r>
      <w:r>
        <w:br/>
      </w:r>
      <w:r>
        <w:t xml:space="preserve">безъ практическ. результатовъ. Единетвен- </w:t>
      </w:r>
      <w:r>
        <w:br/>
      </w:r>
      <w:r>
        <w:t xml:space="preserve">ное отступленше отъ начала невыдачи по- </w:t>
      </w:r>
      <w:r>
        <w:br/>
      </w:r>
      <w:r>
        <w:t xml:space="preserve">литич. прест. касается посягательетвъ на </w:t>
      </w:r>
      <w:r>
        <w:br/>
      </w:r>
      <w:r>
        <w:t xml:space="preserve">жизнь и здоровье государей. Согласно </w:t>
      </w:r>
      <w:r>
        <w:br/>
      </w:r>
      <w:r>
        <w:t xml:space="preserve">белы йскому закону 1856, вызванному но- </w:t>
      </w:r>
      <w:r>
        <w:br/>
      </w:r>
      <w:r>
        <w:t xml:space="preserve">кушешемъ на бельгийской территор!и фран- </w:t>
      </w:r>
      <w:r>
        <w:br/>
      </w:r>
      <w:r>
        <w:t xml:space="preserve">цузскаго эмигранта Жакена на Наполеона </w:t>
      </w:r>
      <w:r>
        <w:br/>
      </w:r>
      <w:r>
        <w:t xml:space="preserve">ие „посягательство на личность главы ино- </w:t>
      </w:r>
      <w:r>
        <w:br/>
      </w:r>
      <w:r>
        <w:t xml:space="preserve">страннаго государства или членовъ семей- </w:t>
      </w:r>
      <w:r>
        <w:br/>
      </w:r>
      <w:r>
        <w:t xml:space="preserve">ства, выразившееся въ убШствЪ, предумы- </w:t>
      </w:r>
      <w:r>
        <w:br/>
      </w:r>
      <w:r>
        <w:t xml:space="preserve">шленномъ или непредумышленномъ, или въ </w:t>
      </w:r>
      <w:r>
        <w:br/>
      </w:r>
      <w:r>
        <w:t xml:space="preserve">отравленйи, не должно почитаться политич. </w:t>
      </w:r>
      <w:r>
        <w:br/>
      </w:r>
      <w:r>
        <w:t xml:space="preserve">прест. или дъяШемъ съ нимъ сопредЪль- </w:t>
      </w:r>
      <w:r>
        <w:br/>
      </w:r>
      <w:r>
        <w:t xml:space="preserve">нымъ“. Эта формула (т. наз. с1алзе @аЙеп- </w:t>
      </w:r>
      <w:r>
        <w:br/>
      </w:r>
      <w:r>
        <w:t xml:space="preserve">{а0) вскорЪ была воспринята большинством </w:t>
      </w:r>
      <w:r>
        <w:br/>
      </w:r>
      <w:r>
        <w:t xml:space="preserve">европ. законодательствъ и цьлымъ рядомъ </w:t>
      </w:r>
      <w:r>
        <w:br/>
      </w:r>
      <w:r>
        <w:t xml:space="preserve">договоровъ о В. (см. напримЪръ русск. кон- </w:t>
      </w:r>
      <w:r>
        <w:br/>
      </w:r>
      <w:r>
        <w:t xml:space="preserve">взенщи съ Голландею, Португалею, Испа- </w:t>
      </w:r>
      <w:r>
        <w:br/>
      </w:r>
      <w:r>
        <w:t xml:space="preserve">ней и др.).</w:t>
      </w:r>
    </w:p>
    <w:p>
      <w:pPr>
        <w:pStyle w:val="Normal"/>
      </w:pPr>
      <w:r>
        <w:t xml:space="preserve">Переговоры о В. въ настоящее время </w:t>
      </w:r>
      <w:r>
        <w:br/>
      </w:r>
      <w:r>
        <w:t xml:space="preserve">всегда ведутся дипломатическимъ путемъ, </w:t>
      </w:r>
      <w:r>
        <w:br/>
      </w:r>
      <w:r>
        <w:t xml:space="preserve">и судебныя власти заинтересованныхь го- </w:t>
      </w:r>
      <w:r>
        <w:br/>
      </w:r>
      <w:r>
        <w:t xml:space="preserve">сударствъ, по общему правилу, не могуть </w:t>
      </w:r>
      <w:r>
        <w:br/>
      </w:r>
      <w:r>
        <w:t xml:space="preserve">входить въ непосредетвенныя отношеня </w:t>
      </w:r>
      <w:r>
        <w:br/>
      </w:r>
      <w:r>
        <w:t xml:space="preserve">между собою. Предъявляемое указаниым </w:t>
      </w:r>
      <w:r>
        <w:br/>
      </w:r>
      <w:r>
        <w:t xml:space="preserve">порядкомъ требоваше о В. должно установ- </w:t>
      </w:r>
      <w:r>
        <w:br/>
      </w:r>
      <w:r>
        <w:t xml:space="preserve">лять самоличность преступника, компетент- </w:t>
      </w:r>
      <w:r>
        <w:br/>
      </w:r>
      <w:r>
        <w:t xml:space="preserve">ность требующаго государства, составъ пре- </w:t>
      </w:r>
      <w:r>
        <w:br/>
      </w:r>
      <w:r>
        <w:t xml:space="preserve">ступлешя и подлежапй примЪненю кара- </w:t>
      </w:r>
      <w:r>
        <w:br/>
      </w:r>
      <w:r>
        <w:t xml:space="preserve">тельный законъ (Ф. Мартенсъ, Современное </w:t>
      </w:r>
      <w:r>
        <w:br/>
      </w:r>
      <w:r>
        <w:t xml:space="preserve">международ. право, П, $8 97). Представленше </w:t>
      </w:r>
      <w:r>
        <w:br/>
      </w:r>
      <w:r>
        <w:t xml:space="preserve">точныхь доказательствъь виновности лица </w:t>
      </w:r>
      <w:r>
        <w:br/>
      </w:r>
      <w:r>
        <w:t xml:space="preserve">не требуется, достаточно указашя обстоя- </w:t>
      </w:r>
      <w:r>
        <w:br/>
      </w:r>
      <w:r>
        <w:t xml:space="preserve">тельствь, подтверждающихъ вЪроятность </w:t>
      </w:r>
      <w:r>
        <w:br/>
      </w:r>
      <w:r>
        <w:t xml:space="preserve">виновности. Относительно порядка раземо-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трЪня требовашя о В. господствуютъ три </w:t>
      </w:r>
      <w:r>
        <w:br/>
      </w:r>
      <w:r>
        <w:t xml:space="preserve">системы: а) английская — судебная, 0) фран- </w:t>
      </w:r>
      <w:r>
        <w:br/>
      </w:r>
      <w:r>
        <w:t xml:space="preserve">цузская — административная и в) бельгй- </w:t>
      </w:r>
      <w:r>
        <w:br/>
      </w:r>
      <w:r>
        <w:t xml:space="preserve">ская — судебно-административная. Въ Ан- </w:t>
      </w:r>
      <w:r>
        <w:br/>
      </w:r>
      <w:r>
        <w:t xml:space="preserve">гли требован!е передается статсъ-секрета- </w:t>
      </w:r>
      <w:r>
        <w:br/>
      </w:r>
      <w:r>
        <w:t xml:space="preserve">ремъ по иностр. дфламъ полицейск. судьв </w:t>
      </w:r>
      <w:r>
        <w:br/>
      </w:r>
      <w:r>
        <w:t xml:space="preserve">въ Во\-5гееф въ ЛондонЪ, который поста- </w:t>
      </w:r>
      <w:r>
        <w:br/>
      </w:r>
      <w:r>
        <w:t xml:space="preserve">новляеть рёшене. Посльднее сообщается </w:t>
      </w:r>
      <w:r>
        <w:br/>
      </w:r>
      <w:r>
        <w:t xml:space="preserve">статеъ-секретарю по иностр. дъламъ. Если </w:t>
      </w:r>
      <w:r>
        <w:br/>
      </w:r>
      <w:r>
        <w:t xml:space="preserve">лицо не признано судьей подлежащим вы- </w:t>
      </w:r>
      <w:r>
        <w:br/>
      </w:r>
      <w:r>
        <w:t xml:space="preserve">дачЪ, на этомъ дфло и заканчивается; если </w:t>
      </w:r>
      <w:r>
        <w:br/>
      </w:r>
      <w:r>
        <w:t xml:space="preserve">же судья высказался въ утвердительномъ </w:t>
      </w:r>
      <w:r>
        <w:br/>
      </w:r>
      <w:r>
        <w:t xml:space="preserve">смысл, то статсъ-секретарь можеть (но не </w:t>
      </w:r>
      <w:r>
        <w:br/>
      </w:r>
      <w:r>
        <w:t xml:space="preserve">обязанъ) распорядиться о В. Администра- </w:t>
      </w:r>
      <w:r>
        <w:br/>
      </w:r>
      <w:r>
        <w:t xml:space="preserve">тивная система отличается тЪмъ, что тре- </w:t>
      </w:r>
      <w:r>
        <w:br/>
      </w:r>
      <w:r>
        <w:t xml:space="preserve">боваше о В. передается министромъ ино- </w:t>
      </w:r>
      <w:r>
        <w:br/>
      </w:r>
      <w:r>
        <w:t xml:space="preserve">странн. дълъ министру юстищи, который </w:t>
      </w:r>
      <w:r>
        <w:br/>
      </w:r>
      <w:r>
        <w:t xml:space="preserve">распоряжается черезъ лицо прокурорскаго </w:t>
      </w:r>
      <w:r>
        <w:br/>
      </w:r>
      <w:r>
        <w:t xml:space="preserve">надзора объ аресть виновнаго, допросв его </w:t>
      </w:r>
      <w:r>
        <w:br/>
      </w:r>
      <w:r>
        <w:t xml:space="preserve">ит. д. Дьло; так. образомъ, до суда не </w:t>
      </w:r>
      <w:r>
        <w:br/>
      </w:r>
      <w:r>
        <w:t xml:space="preserve">доходить, и вопросъ о В. рьшается исклю- </w:t>
      </w:r>
      <w:r>
        <w:br/>
      </w:r>
      <w:r>
        <w:t xml:space="preserve">чительно администращей. Наконецъ, по </w:t>
      </w:r>
      <w:r>
        <w:br/>
      </w:r>
      <w:r>
        <w:t xml:space="preserve">принятому въ Белыфи порядку, требоваше </w:t>
      </w:r>
      <w:r>
        <w:br/>
      </w:r>
      <w:r>
        <w:t xml:space="preserve">передается министромъ на разсмотръше су- </w:t>
      </w:r>
      <w:r>
        <w:br/>
      </w:r>
      <w:r>
        <w:t xml:space="preserve">дебной коллеги, но мнЪше этой послЪьд- </w:t>
      </w:r>
      <w:r>
        <w:br/>
      </w:r>
      <w:r>
        <w:t xml:space="preserve">ней не обязательно для правительства, ко- </w:t>
      </w:r>
      <w:r>
        <w:br/>
      </w:r>
      <w:r>
        <w:t xml:space="preserve">торое окончательно и самостоятельно рЪ- </w:t>
      </w:r>
      <w:r>
        <w:br/>
      </w:r>
      <w:r>
        <w:t xml:space="preserve">шаеть вопросъ. Въ Рос@и господетвуеть </w:t>
      </w:r>
      <w:r>
        <w:br/>
      </w:r>
      <w:r>
        <w:t xml:space="preserve">вторая изъ упомянутыхъ системъ и всь </w:t>
      </w:r>
      <w:r>
        <w:br/>
      </w:r>
      <w:r>
        <w:t xml:space="preserve">требован!я о В. разсматриваются министер- </w:t>
      </w:r>
      <w:r>
        <w:br/>
      </w:r>
      <w:r>
        <w:t xml:space="preserve">ствами иностр. дьлъ и юстищи. Что же ка- </w:t>
      </w:r>
      <w:r>
        <w:br/>
      </w:r>
      <w:r>
        <w:t xml:space="preserve">сается посльдетвьй В., то основнымъ поло- </w:t>
      </w:r>
      <w:r>
        <w:br/>
      </w:r>
      <w:r>
        <w:t xml:space="preserve">жешемъ является то, что государство мо- </w:t>
      </w:r>
      <w:r>
        <w:br/>
      </w:r>
      <w:r>
        <w:t xml:space="preserve">жеть судить выданнаго только за то дъя- </w:t>
      </w:r>
      <w:r>
        <w:br/>
      </w:r>
      <w:r>
        <w:t xml:space="preserve">ше, по поводу котораго состоялась В. По- </w:t>
      </w:r>
      <w:r>
        <w:br/>
      </w:r>
      <w:r>
        <w:t xml:space="preserve">этому въ случаЪ В. за общее преступле- </w:t>
      </w:r>
      <w:r>
        <w:br/>
      </w:r>
      <w:r>
        <w:t xml:space="preserve">1, учиненное одновременно съ политич., </w:t>
      </w:r>
      <w:r>
        <w:br/>
      </w:r>
      <w:r>
        <w:t xml:space="preserve">экстрадированное лицо можеть быть при- </w:t>
      </w:r>
      <w:r>
        <w:br/>
      </w:r>
      <w:r>
        <w:t xml:space="preserve">влечено кь отв'Ътетвенности только за пер- </w:t>
      </w:r>
      <w:r>
        <w:br/>
      </w:r>
      <w:r>
        <w:t xml:space="preserve">вое. Исключен!е изъ этого правила можеть </w:t>
      </w:r>
      <w:r>
        <w:br/>
      </w:r>
      <w:r>
        <w:t xml:space="preserve">быть сдълано только съ соглаея того го- </w:t>
      </w:r>
      <w:r>
        <w:br/>
      </w:r>
      <w:r>
        <w:t xml:space="preserve">сударства, которое выдало преступника, или </w:t>
      </w:r>
      <w:r>
        <w:br/>
      </w:r>
      <w:r>
        <w:t xml:space="preserve">же съ соглаея этого послЪдняго. По обще- </w:t>
      </w:r>
      <w:r>
        <w:br/>
      </w:r>
      <w:r>
        <w:t xml:space="preserve">принятому правилу, лицу, судившемуся и </w:t>
      </w:r>
      <w:r>
        <w:br/>
      </w:r>
      <w:r>
        <w:t xml:space="preserve">понесшему наказаве за то преступлене, </w:t>
      </w:r>
      <w:r>
        <w:br/>
      </w:r>
      <w:r>
        <w:t xml:space="preserve">по поводу котораго оно было выдано, дает- </w:t>
      </w:r>
      <w:r>
        <w:br/>
      </w:r>
      <w:r>
        <w:t xml:space="preserve">ся извЪстный срокъ, въ течен!е коего оно </w:t>
      </w:r>
      <w:r>
        <w:br/>
      </w:r>
      <w:r>
        <w:t xml:space="preserve">обязано покинуть территорно судившаго его </w:t>
      </w:r>
      <w:r>
        <w:br/>
      </w:r>
      <w:r>
        <w:t xml:space="preserve">государства. По истечени этого срока или </w:t>
      </w:r>
      <w:r>
        <w:br/>
      </w:r>
      <w:r>
        <w:t xml:space="preserve">въ случаЪ самовольнаго возвращеня, оно </w:t>
      </w:r>
      <w:r>
        <w:br/>
      </w:r>
      <w:r>
        <w:t xml:space="preserve">можеть быть привлечено къ отвЪтетвен- </w:t>
      </w:r>
      <w:r>
        <w:br/>
      </w:r>
      <w:r>
        <w:t xml:space="preserve">ности и за друШя преступленя, имъ со- </w:t>
      </w:r>
      <w:r>
        <w:br/>
      </w:r>
      <w:r>
        <w:t xml:space="preserve">вершенныя, но не упомянутыя въ требо- </w:t>
      </w:r>
      <w:r>
        <w:br/>
      </w:r>
      <w:r>
        <w:t xml:space="preserve">ваши о В.</w:t>
      </w:r>
    </w:p>
    <w:p>
      <w:pPr>
        <w:pStyle w:val="Normal"/>
      </w:pPr>
      <w:r>
        <w:t xml:space="preserve">См. В1Ш0% Тгайё 4е Гехта@ оп (1874); </w:t>
      </w:r>
      <w:r>
        <w:br/>
      </w:r>
      <w:r>
        <w:t xml:space="preserve">Гашшазсв, АпзНеегип ре ип4 Азу|- </w:t>
      </w:r>
      <w:r>
        <w:br/>
      </w:r>
      <w:r>
        <w:t xml:space="preserve">тесв6 (1887); у. МагЫ 6, Пуцегпабопа!е </w:t>
      </w:r>
      <w:r>
        <w:br/>
      </w:r>
      <w:r>
        <w:t xml:space="preserve">ВесвзВ Ме ш Этайзасвеп (1, 1888, П, 1897); </w:t>
      </w:r>
      <w:r>
        <w:br/>
      </w:r>
      <w:r>
        <w:t xml:space="preserve">Ег. @г1уа2, Мабиге еб еНеёз 4е Газу!е ро|- </w:t>
      </w:r>
      <w:r>
        <w:br/>
      </w:r>
      <w:r>
        <w:t xml:space="preserve">Чате (1895); ре! из, Раз АизНе{егии езгесве </w:t>
      </w:r>
      <w:r>
        <w:br/>
      </w:r>
      <w:r>
        <w:t xml:space="preserve">(1399); НикольскАй, О выдачЪ преступни- </w:t>
      </w:r>
      <w:r>
        <w:br/>
      </w:r>
      <w:r>
        <w:t xml:space="preserve">ковъ (1384).</w:t>
      </w:r>
    </w:p>
    <w:p>
      <w:pPr>
        <w:pStyle w:val="Normal"/>
      </w:pPr>
      <w:r>
        <w:t xml:space="preserve">Выдвижные кили, въ случаЪ на- </w:t>
      </w:r>
      <w:r>
        <w:br/>
      </w:r>
      <w:r>
        <w:t xml:space="preserve">добности могуть вдвигаться въ особый </w:t>
      </w:r>
      <w:r>
        <w:br/>
      </w:r>
      <w:r>
        <w:t xml:space="preserve">ящикъ внутри судна. Употребляются на </w:t>
      </w:r>
      <w:r>
        <w:br/>
      </w:r>
      <w:r>
        <w:t xml:space="preserve">небольшихъ парусныхъ яхтахъ на случай </w:t>
      </w:r>
      <w:r>
        <w:br/>
      </w:r>
      <w:r>
        <w:t xml:space="preserve">перехода чрезъ мелководье.</w:t>
      </w:r>
    </w:p>
    <w:p>
      <w:pPr>
        <w:pStyle w:val="Normal"/>
      </w:pPr>
      <w:r>
        <w:t xml:space="preserve">Выдержка лошадн, спещальная</w:t>
      </w:r>
    </w:p>
    <w:p>
      <w:pPr>
        <w:pStyle w:val="Normal"/>
      </w:pPr>
      <w:r>
        <w:t xml:space="preserve">Выдвижные кили — ВыдрА.</w:t>
      </w:r>
    </w:p>
    <w:p>
      <w:pPr>
        <w:pStyle w:val="Normal"/>
      </w:pPr>
      <w:r>
        <w:t xml:space="preserve">подготовка (тренировка) лошади: а) дяя </w:t>
      </w:r>
      <w:r>
        <w:br/>
      </w:r>
      <w:r>
        <w:t xml:space="preserve">скачекъ, 6) для бъговь и в) для усилен- </w:t>
      </w:r>
      <w:r>
        <w:br/>
      </w:r>
      <w:r>
        <w:t xml:space="preserve">ной полевой работы на дальнихъ пробъгахъ </w:t>
      </w:r>
      <w:r>
        <w:br/>
      </w:r>
      <w:r>
        <w:t xml:space="preserve">въ кавалери. Цзль выдержки — устра- </w:t>
      </w:r>
      <w:r>
        <w:br/>
      </w:r>
      <w:r>
        <w:t xml:space="preserve">нен!е изъ организма лошади лишняго жи- </w:t>
      </w:r>
      <w:r>
        <w:br/>
      </w:r>
      <w:r>
        <w:t xml:space="preserve">ра и безполезной влаги и, вмЪетЪь съ тЬмЪ, </w:t>
      </w:r>
      <w:r>
        <w:br/>
      </w:r>
      <w:r>
        <w:t xml:space="preserve">развитые естественной силы мускуловь и </w:t>
      </w:r>
      <w:r>
        <w:br/>
      </w:r>
      <w:r>
        <w:t xml:space="preserve">легких, насколько то требуется услошями </w:t>
      </w:r>
      <w:r>
        <w:br/>
      </w:r>
      <w:r>
        <w:t xml:space="preserve">предстоящей работы. Чтобы достичь наи- </w:t>
      </w:r>
      <w:r>
        <w:br/>
      </w:r>
      <w:r>
        <w:t xml:space="preserve">большаго развийя мышечной силы, необ- </w:t>
      </w:r>
      <w:r>
        <w:br/>
      </w:r>
      <w:r>
        <w:t xml:space="preserve">ходимо соотвьтствующее питане, система- </w:t>
      </w:r>
      <w:r>
        <w:br/>
      </w:r>
      <w:r>
        <w:t xml:space="preserve">тичесыя упражненя и надлежапий уходъ, </w:t>
      </w:r>
      <w:r>
        <w:br/>
      </w:r>
      <w:r>
        <w:t xml:space="preserve">иначе говоря, строго установленный ре- </w:t>
      </w:r>
      <w:r>
        <w:br/>
      </w:r>
      <w:r>
        <w:t xml:space="preserve">жимъ, гимена и гимнастика, вотъ все, что </w:t>
      </w:r>
      <w:r>
        <w:br/>
      </w:r>
      <w:r>
        <w:t xml:space="preserve">обнимаеть собою выдержка лошади.</w:t>
      </w:r>
    </w:p>
    <w:p>
      <w:pPr>
        <w:pStyle w:val="Normal"/>
      </w:pPr>
      <w:r>
        <w:t xml:space="preserve">Выдох, см. дыхане.</w:t>
      </w:r>
    </w:p>
    <w:p>
      <w:pPr>
        <w:pStyle w:val="Normal"/>
      </w:pPr>
      <w:r>
        <w:t xml:space="preserve">Выдра (Гита 507”), довольно богатый </w:t>
      </w:r>
      <w:r>
        <w:br/>
      </w:r>
      <w:r>
        <w:t xml:space="preserve">видами родъ хищныхъ изъ семейства ку- </w:t>
      </w:r>
      <w:r>
        <w:br/>
      </w:r>
      <w:r>
        <w:t xml:space="preserve">ниць (МизёеН4ае). Тъло вытянутое, плоское; </w:t>
      </w:r>
      <w:r>
        <w:br/>
      </w:r>
      <w:r>
        <w:t xml:space="preserve">голова силюснутая съ тупой мордой, глаза </w:t>
      </w:r>
      <w:r>
        <w:br/>
      </w:r>
      <w:r>
        <w:t xml:space="preserve">маленьше, выдаюниеся, уши короткя и </w:t>
      </w:r>
      <w:r>
        <w:br/>
      </w:r>
      <w:r>
        <w:t xml:space="preserve">круглыя, ноги низя съ пятипалыми </w:t>
      </w:r>
      <w:r>
        <w:br/>
      </w:r>
      <w:r>
        <w:t xml:space="preserve">лапами и плавалельною перепонкою меж- </w:t>
      </w:r>
      <w:r>
        <w:br/>
      </w:r>
      <w:r>
        <w:t xml:space="preserve">ду пальцами (ясно замтною на елЪдЪ), </w:t>
      </w:r>
      <w:r>
        <w:br/>
      </w:r>
      <w:r>
        <w:t xml:space="preserve">хвость длинный, заостренный и болЪе </w:t>
      </w:r>
      <w:r>
        <w:br/>
      </w:r>
      <w:r>
        <w:t xml:space="preserve">или менЪе сплюснутый; близъ заднепро- </w:t>
      </w:r>
      <w:r>
        <w:br/>
      </w:r>
      <w:r>
        <w:t xml:space="preserve">ходнаго отверсмя имЪются двЪ железы. </w:t>
      </w:r>
      <w:r>
        <w:br/>
      </w:r>
      <w:r>
        <w:t xml:space="preserve">За исключешемъ Австраши и крайняго </w:t>
      </w:r>
      <w:r>
        <w:br/>
      </w:r>
      <w:r>
        <w:t xml:space="preserve">съвера В. ветрфчаются во вебхь частях </w:t>
      </w:r>
      <w:r>
        <w:br/>
      </w:r>
      <w:r>
        <w:t xml:space="preserve">свЪта, по берегамъ рФкъ, и несмотря на </w:t>
      </w:r>
      <w:r>
        <w:br/>
      </w:r>
      <w:r>
        <w:t xml:space="preserve">10, что доставляютъ великолЪпный мЪхъ, </w:t>
      </w:r>
      <w:r>
        <w:br/>
      </w:r>
      <w:r>
        <w:t xml:space="preserve">все же должны быть причислены къ жи- </w:t>
      </w:r>
      <w:r>
        <w:br/>
      </w:r>
      <w:r>
        <w:t xml:space="preserve">вотнымъ вреднымъ. Обыкновенная или </w:t>
      </w:r>
      <w:r>
        <w:br/>
      </w:r>
      <w:r>
        <w:t xml:space="preserve">р№чная В., поршня (1. уШвал18 И а4.), </w:t>
      </w:r>
      <w:r>
        <w:br/>
      </w:r>
      <w:r>
        <w:t xml:space="preserve">съ хвостомъ въ 40 см. достигаеть 80 см </w:t>
      </w:r>
      <w:r>
        <w:br/>
      </w:r>
      <w:r>
        <w:t xml:space="preserve">длины, 30 см. высоты и до 15 Кг. по вЪсу; </w:t>
      </w:r>
      <w:r>
        <w:br/>
      </w:r>
      <w:r>
        <w:t xml:space="preserve">шерсть верхней стороны блестяще-темно- </w:t>
      </w:r>
      <w:r>
        <w:br/>
      </w:r>
      <w:r>
        <w:t xml:space="preserve">бурая, снизу нЪеколько свЪтлЪе, подъ ше- </w:t>
      </w:r>
      <w:r>
        <w:br/>
      </w:r>
      <w:r>
        <w:t xml:space="preserve">ой и по бокамъ головы бЪловато-сЪро-бу- </w:t>
      </w:r>
      <w:r>
        <w:br/>
      </w:r>
      <w:r>
        <w:t xml:space="preserve">рагоцвЪта, съ отдьльными бЪлыми пятныш- </w:t>
      </w:r>
      <w:r>
        <w:br/>
      </w:r>
      <w:r>
        <w:t xml:space="preserve">ками на головф. ВстрЪчается по всей Ев- </w:t>
      </w:r>
      <w:r>
        <w:br/>
      </w:r>
      <w:r>
        <w:t xml:space="preserve">ропв, отдфльными экземплярами и въ Лап- </w:t>
      </w:r>
      <w:r>
        <w:br/>
      </w:r>
      <w:r>
        <w:t xml:space="preserve">ландш и широко распространена въ Ази </w:t>
      </w:r>
      <w:r>
        <w:br/>
      </w:r>
      <w:r>
        <w:t xml:space="preserve">до Амура; селится по озерамъ, ручьямъ и </w:t>
      </w:r>
      <w:r>
        <w:br/>
      </w:r>
      <w:r>
        <w:t xml:space="preserve">льсистымь берегамь рЪкъ, часто вблизи </w:t>
      </w:r>
      <w:r>
        <w:br/>
      </w:r>
      <w:r>
        <w:t xml:space="preserve">плотинъ и мельницъ, и живетъ въ подзем- </w:t>
      </w:r>
      <w:r>
        <w:br/>
      </w:r>
      <w:r>
        <w:t xml:space="preserve">ныхь ходахь, выходъ изъ кот. лежить подЪ </w:t>
      </w:r>
      <w:r>
        <w:br/>
      </w:r>
      <w:r>
        <w:t xml:space="preserve">водою, на глубинЪ полуметра; ходъ косо </w:t>
      </w:r>
      <w:r>
        <w:br/>
      </w:r>
      <w:r>
        <w:t xml:space="preserve">поднимается вверхъ и ведетъ въ простор- </w:t>
      </w:r>
      <w:r>
        <w:br/>
      </w:r>
      <w:r>
        <w:t xml:space="preserve">ную сухую котловину, второй узкШ про- </w:t>
      </w:r>
      <w:r>
        <w:br/>
      </w:r>
      <w:r>
        <w:t xml:space="preserve">ходъ изъ которой служитъ для вентилящи </w:t>
      </w:r>
      <w:r>
        <w:br/>
      </w:r>
      <w:r>
        <w:t xml:space="preserve">воздуха. Обыкновенно каждая В. владфетъ </w:t>
      </w:r>
      <w:r>
        <w:br/>
      </w:r>
      <w:r>
        <w:t xml:space="preserve">нъеколькими жилищами, занимая иногда </w:t>
      </w:r>
      <w:r>
        <w:br/>
      </w:r>
      <w:r>
        <w:t xml:space="preserve">для этого покинутыя норы лисицъ и бар- </w:t>
      </w:r>
      <w:r>
        <w:br/>
      </w:r>
      <w:r>
        <w:t xml:space="preserve">суковъ; при наводнеши животное спасает- </w:t>
      </w:r>
      <w:r>
        <w:br/>
      </w:r>
      <w:r>
        <w:t xml:space="preserve">ся на близъ стоящйя деревья и въ дупла </w:t>
      </w:r>
      <w:r>
        <w:br/>
      </w:r>
      <w:r>
        <w:t xml:space="preserve">Походка В. довольно быстрая; съ боль- </w:t>
      </w:r>
      <w:r>
        <w:br/>
      </w:r>
      <w:r>
        <w:t xml:space="preserve">шимъ искусствомъ плаваеть и ныряетъ. </w:t>
      </w:r>
      <w:r>
        <w:br/>
      </w:r>
      <w:r>
        <w:t xml:space="preserve">Органы чувствь этого хищника развиты </w:t>
      </w:r>
      <w:r>
        <w:br/>
      </w:r>
      <w:r>
        <w:t xml:space="preserve">очень сильно; В. необыкновенно хитра; бу- </w:t>
      </w:r>
      <w:r>
        <w:br/>
      </w:r>
      <w:r>
        <w:t xml:space="preserve">дучи голодной, она пронзительно кричить, </w:t>
      </w:r>
      <w:r>
        <w:br/>
      </w:r>
      <w:r>
        <w:t xml:space="preserve">при гнЪвЪ же громко визжитъ. Питается </w:t>
      </w:r>
      <w:r>
        <w:br/>
      </w:r>
      <w:r>
        <w:t xml:space="preserve">главн. образомъ рыбой и раками и охо- </w:t>
      </w:r>
      <w:r>
        <w:br/>
      </w:r>
      <w:r>
        <w:t xml:space="preserve">тится за ними, поднимаяеь обыкновенно </w:t>
      </w:r>
      <w:r>
        <w:br/>
      </w:r>
      <w:r>
        <w:t xml:space="preserve">вверхъ по рЪкз; въ мЪетностяхъ, богатыхъ </w:t>
      </w:r>
      <w:r>
        <w:br/>
      </w:r>
      <w:r>
        <w:t xml:space="preserve">рыбою, причиняеть тмъ большой вредъ, </w:t>
      </w:r>
      <w:r>
        <w:br/>
      </w:r>
      <w:r>
        <w:t xml:space="preserve">что пожираеть здЪсь лишь лучийе куски </w:t>
      </w:r>
      <w:r>
        <w:br/>
      </w:r>
      <w:r>
        <w:t xml:space="preserve">спины своей добычи, бросая все остальное</w:t>
      </w:r>
    </w:p>
    <w:p>
      <w:pPr>
        <w:pStyle w:val="Normal"/>
      </w:pPr>
      <w:r>
        <w:t xml:space="preserve">ВыдРА — ВЫДФЛИТЕЛЬНЫЕ ОРГАНЫ.</w:t>
      </w:r>
    </w:p>
    <w:p>
      <w:pPr>
        <w:pStyle w:val="Normal"/>
      </w:pPr>
      <w:r>
        <w:t xml:space="preserve">В. впивается своими зубами во все живоз, </w:t>
      </w:r>
      <w:r>
        <w:br/>
      </w:r>
      <w:r>
        <w:t xml:space="preserve">что только замтить въ водЪ, не пренебре- </w:t>
      </w:r>
      <w:r>
        <w:br/>
      </w:r>
      <w:r>
        <w:t xml:space="preserve">гаеть также раками, лягушками, водяными </w:t>
      </w:r>
      <w:r>
        <w:br/>
      </w:r>
      <w:r>
        <w:t xml:space="preserve">крысами и птицами, нападаеть даже на </w:t>
      </w:r>
      <w:r>
        <w:br/>
      </w:r>
      <w:r>
        <w:t xml:space="preserve">гусей и лебедей. Съ цЬлью перебраться </w:t>
      </w:r>
      <w:r>
        <w:br/>
      </w:r>
      <w:r>
        <w:t xml:space="preserve">изъ однЪхь водъ въ други В. предприни- </w:t>
      </w:r>
      <w:r>
        <w:br/>
      </w:r>
      <w:r>
        <w:t xml:space="preserve">маеть большия странствовашя по сушЪ. </w:t>
      </w:r>
      <w:r>
        <w:br/>
      </w:r>
      <w:r>
        <w:t xml:space="preserve">Загнанное въ какое нибудь узкое мЪето </w:t>
      </w:r>
      <w:r>
        <w:br/>
      </w:r>
      <w:r>
        <w:t xml:space="preserve">животное это становится очень опаснымъ, </w:t>
      </w:r>
      <w:r>
        <w:br/>
      </w:r>
      <w:r>
        <w:t xml:space="preserve">благодаря своимъ острымъ зубамъ. Посль </w:t>
      </w:r>
      <w:r>
        <w:br/>
      </w:r>
      <w:r>
        <w:t xml:space="preserve">спаривашя, происходящаго въ концЪ февр. </w:t>
      </w:r>
      <w:r>
        <w:br/>
      </w:r>
      <w:r>
        <w:t xml:space="preserve">и начал марта, самка приносить въ маЪ </w:t>
      </w:r>
      <w:r>
        <w:br/>
      </w:r>
      <w:r>
        <w:t xml:space="preserve">оть 2 до 4 дьтенышей, кот. на трешй годъ </w:t>
      </w:r>
      <w:r>
        <w:br/>
      </w:r>
      <w:r>
        <w:t xml:space="preserve">становятся уже взрослыми. Взятыя изъ </w:t>
      </w:r>
      <w:r>
        <w:br/>
      </w:r>
      <w:r>
        <w:t xml:space="preserve">гнЪзда молодыми, а иногда и пойманныя </w:t>
      </w:r>
      <w:r>
        <w:br/>
      </w:r>
      <w:r>
        <w:t xml:space="preserve">старыми, В. ручн®ють и въ Кита, какъ </w:t>
      </w:r>
      <w:r>
        <w:br/>
      </w:r>
      <w:r>
        <w:t xml:space="preserve">нерЪъдко и въ ЕвропЪ, употребляются для </w:t>
      </w:r>
      <w:r>
        <w:br/>
      </w:r>
      <w:r>
        <w:t xml:space="preserve">рыбной ловли. Мъхъ В. очень цънится; </w:t>
      </w:r>
      <w:r>
        <w:br/>
      </w:r>
      <w:r>
        <w:t xml:space="preserve">изъ волось хвоста ея дЪлалотъ рисоваль- </w:t>
      </w:r>
      <w:r>
        <w:br/>
      </w:r>
      <w:r>
        <w:t xml:space="preserve">ныя кисти, а изъ подшерстка пуховыя </w:t>
      </w:r>
      <w:r>
        <w:br/>
      </w:r>
      <w:r>
        <w:t xml:space="preserve">шляпы. Тамъ, гдЪ встръчается много В., </w:t>
      </w:r>
      <w:r>
        <w:br/>
      </w:r>
      <w:r>
        <w:t xml:space="preserve">животныхь этихь убиваютъь въ свЪтлыя </w:t>
      </w:r>
      <w:r>
        <w:br/>
      </w:r>
      <w:r>
        <w:t xml:space="preserve">лунныя зимн!йя ночи, подстерегая ихь на </w:t>
      </w:r>
      <w:r>
        <w:br/>
      </w:r>
      <w:r>
        <w:t xml:space="preserve">незамерзающихъ мЪстахъ ихъ постояннаго </w:t>
      </w:r>
      <w:r>
        <w:br/>
      </w:r>
      <w:r>
        <w:t xml:space="preserve">выхода изъ воды. ВыслЪживая В. по поро- </w:t>
      </w:r>
      <w:r>
        <w:br/>
      </w:r>
      <w:r>
        <w:t xml:space="preserve">шЪ, ихь стараются окружить въ то время, </w:t>
      </w:r>
      <w:r>
        <w:br/>
      </w:r>
      <w:r>
        <w:t xml:space="preserve">когда онЪ прячутся подъ ледъ. Однако </w:t>
      </w:r>
      <w:r>
        <w:br/>
      </w:r>
      <w:r>
        <w:t xml:space="preserve">главную массу этихъ животныхь ловять </w:t>
      </w:r>
      <w:r>
        <w:br/>
      </w:r>
      <w:r>
        <w:t xml:space="preserve">въ кривые, хорошо установленные вбли- </w:t>
      </w:r>
      <w:r>
        <w:br/>
      </w:r>
      <w:r>
        <w:t xml:space="preserve">зи мЪста выхода ихъ изъ воды капка- </w:t>
      </w:r>
      <w:r>
        <w:br/>
      </w:r>
      <w:r>
        <w:t xml:space="preserve">ны. Молодыя В. ловятся иногда также и </w:t>
      </w:r>
      <w:r>
        <w:br/>
      </w:r>
      <w:r>
        <w:t xml:space="preserve">въ устанавливаемыя рыбаками верши или </w:t>
      </w:r>
      <w:r>
        <w:br/>
      </w:r>
      <w:r>
        <w:t xml:space="preserve">морды. См. Согпе!, Рег Е1зенойег, 4ез- </w:t>
      </w:r>
      <w:r>
        <w:br/>
      </w:r>
      <w:r>
        <w:t xml:space="preserve">зеп Мабигеезсшее, Газа цпа Рапя (Бер- </w:t>
      </w:r>
      <w:r>
        <w:br/>
      </w:r>
      <w:r>
        <w:t xml:space="preserve">линъ, 1884).</w:t>
      </w:r>
    </w:p>
    <w:p>
      <w:pPr>
        <w:pStyle w:val="Normal"/>
      </w:pPr>
      <w:r>
        <w:t xml:space="preserve">Выдра, въ строительномъ дЪль вы- </w:t>
      </w:r>
      <w:r>
        <w:br/>
      </w:r>
      <w:r>
        <w:t xml:space="preserve">ступь нЪеколькихь рядовъ кирпичей на </w:t>
      </w:r>
      <w:r>
        <w:br/>
      </w:r>
      <w:r>
        <w:t xml:space="preserve">дымовой трубЪ сверхъ кровли, что служить </w:t>
      </w:r>
      <w:r>
        <w:br/>
      </w:r>
      <w:r>
        <w:t xml:space="preserve">для отвода дождевой воды; съ этой же </w:t>
      </w:r>
      <w:r>
        <w:br/>
      </w:r>
      <w:r>
        <w:t xml:space="preserve">цълью возлЪ трубы кладется по крыш </w:t>
      </w:r>
      <w:r>
        <w:br/>
      </w:r>
      <w:r>
        <w:t xml:space="preserve">жолобъ или производится распалубка.</w:t>
      </w:r>
    </w:p>
    <w:p>
      <w:pPr>
        <w:pStyle w:val="Normal"/>
      </w:pPr>
      <w:r>
        <w:t xml:space="preserve">Выдропузскль. село Новоторжекаго </w:t>
      </w:r>
      <w:r>
        <w:br/>
      </w:r>
      <w:r>
        <w:t xml:space="preserve">Узда, Тверской губерши по московскому </w:t>
      </w:r>
      <w:r>
        <w:br/>
      </w:r>
      <w:r>
        <w:t xml:space="preserve">шоссе, при рЪкЪ ТверцЪ, отъ гор. Торжка </w:t>
      </w:r>
      <w:r>
        <w:br/>
      </w:r>
      <w:r>
        <w:t xml:space="preserve">35 вер. и въ такомъ же разстоянйн отъ </w:t>
      </w:r>
      <w:r>
        <w:br/>
      </w:r>
      <w:r>
        <w:t xml:space="preserve">Вышняго Волочка. Торговое ямщицкое се- </w:t>
      </w:r>
      <w:r>
        <w:br/>
      </w:r>
      <w:r>
        <w:t xml:space="preserve">л0 до сооружешя Николаевской жел. дор., </w:t>
      </w:r>
      <w:r>
        <w:br/>
      </w:r>
      <w:r>
        <w:t xml:space="preserve">до сихъ поръ имЪеть видъ городка, об- </w:t>
      </w:r>
      <w:r>
        <w:br/>
      </w:r>
      <w:r>
        <w:t xml:space="preserve">строеннаго крупными каменными домами, </w:t>
      </w:r>
      <w:r>
        <w:br/>
      </w:r>
      <w:r>
        <w:t xml:space="preserve">но совершенно утратило свое значеше, </w:t>
      </w:r>
      <w:r>
        <w:br/>
      </w:r>
      <w:r>
        <w:t xml:space="preserve">причемъ вся почти торговля перешла на </w:t>
      </w:r>
      <w:r>
        <w:br/>
      </w:r>
      <w:r>
        <w:t xml:space="preserve">ближайшую крупную станцию Спирово. Те- </w:t>
      </w:r>
      <w:r>
        <w:br/>
      </w:r>
      <w:r>
        <w:t xml:space="preserve">цперь около 1200 жит.; большое 2 клаеное </w:t>
      </w:r>
      <w:r>
        <w:br/>
      </w:r>
      <w:r>
        <w:t xml:space="preserve">училище. Исторически извЪстно подъ име- </w:t>
      </w:r>
      <w:r>
        <w:br/>
      </w:r>
      <w:r>
        <w:t xml:space="preserve">немъь Выдробожска съ ХУТ в.</w:t>
      </w:r>
    </w:p>
    <w:p>
      <w:pPr>
        <w:pStyle w:val="Normal"/>
      </w:pPr>
      <w:r>
        <w:t xml:space="preserve">Выдубищкйй Михайловсюй (Чудов- </w:t>
      </w:r>
      <w:r>
        <w:br/>
      </w:r>
      <w:r>
        <w:t xml:space="preserve">ск Всеволодек) мужской второкласный </w:t>
      </w:r>
      <w:r>
        <w:br/>
      </w:r>
      <w:r>
        <w:t xml:space="preserve">монастырь, находится около ЮМева, ниже </w:t>
      </w:r>
      <w:r>
        <w:br/>
      </w:r>
      <w:r>
        <w:t xml:space="preserve">Печерска, въ двухъ верстахъ отъ соборной </w:t>
      </w:r>
      <w:r>
        <w:br/>
      </w:r>
      <w:r>
        <w:t xml:space="preserve">Лаврской церкви. Названше свое В. полу- </w:t>
      </w:r>
      <w:r>
        <w:br/>
      </w:r>
      <w:r>
        <w:t xml:space="preserve">чиль по предан1ю благодаря тому, что осно- </w:t>
      </w:r>
      <w:r>
        <w:br/>
      </w:r>
      <w:r>
        <w:t xml:space="preserve">ванъ на мфстЪ, куда выплылъ („выдыбалъ“) </w:t>
      </w:r>
      <w:r>
        <w:br/>
      </w:r>
      <w:r>
        <w:t xml:space="preserve">идолъ Перуна, сброшенный въ Днфиръ съ </w:t>
      </w:r>
      <w:r>
        <w:br/>
      </w:r>
      <w:r>
        <w:t xml:space="preserve">ЕЮевскихъ горъ. Лътопись упоминаеть В: </w:t>
      </w:r>
      <w:r>
        <w:br/>
      </w:r>
      <w:r>
        <w:t xml:space="preserve">м. только съ 1070 г. Особенной славой </w:t>
      </w:r>
      <w:r>
        <w:br/>
      </w:r>
      <w:r>
        <w:t xml:space="preserve">обитель пользовалась въ начал своего </w:t>
      </w:r>
      <w:r>
        <w:br/>
      </w:r>
      <w:r>
        <w:t xml:space="preserve">существованя. 1097 г. ее посътилъ нака- </w:t>
      </w:r>
      <w:r>
        <w:br/>
      </w:r>
      <w:r>
        <w:t xml:space="preserve">нунЪ своего ослъиленя Василько князь</w:t>
      </w:r>
    </w:p>
    <w:p>
      <w:pPr>
        <w:pStyle w:val="Normal"/>
      </w:pPr>
      <w:r>
        <w:t xml:space="preserve">Теребовльскй, а 1146 г. въ В. быль заклю- </w:t>
      </w:r>
      <w:r>
        <w:br/>
      </w:r>
      <w:r>
        <w:t xml:space="preserve">ченъ Игорь ИП Ольговичъ. Во время та- </w:t>
      </w:r>
      <w:r>
        <w:br/>
      </w:r>
      <w:r>
        <w:t xml:space="preserve">тарскаго ига В. м. постигла судьба жру- </w:t>
      </w:r>
      <w:r>
        <w:br/>
      </w:r>
      <w:r>
        <w:t xml:space="preserve">гихь шевскихь церквей, и онъ неодно- </w:t>
      </w:r>
      <w:r>
        <w:br/>
      </w:r>
      <w:r>
        <w:t xml:space="preserve">кратно подвергался разграблению. Даль- </w:t>
      </w:r>
      <w:r>
        <w:br/>
      </w:r>
      <w:r>
        <w:t xml:space="preserve">нЪъйпыя свъдЪшя о В. м. имъются съ конца </w:t>
      </w:r>
      <w:r>
        <w:br/>
      </w:r>
      <w:r>
        <w:t xml:space="preserve">ХУГ столья, когда въ В. м. водворились </w:t>
      </w:r>
      <w:r>
        <w:br/>
      </w:r>
      <w:r>
        <w:t xml:space="preserve">ушаты. 1637 г. по королевской граматв В. </w:t>
      </w:r>
      <w:r>
        <w:br/>
      </w:r>
      <w:r>
        <w:t xml:space="preserve">м. былъ очищенъ оть ун1атовъ, и Петръ Мо- </w:t>
      </w:r>
      <w:r>
        <w:br/>
      </w:r>
      <w:r>
        <w:t xml:space="preserve">гила назначилъ его для пребывая коадъ- </w:t>
      </w:r>
      <w:r>
        <w:br/>
      </w:r>
      <w:r>
        <w:t xml:space="preserve">ютора щев. митропоми. Ушалы, вынужден- </w:t>
      </w:r>
      <w:r>
        <w:br/>
      </w:r>
      <w:r>
        <w:t xml:space="preserve">ные оставить В. м., опустошили и ограбили </w:t>
      </w:r>
      <w:r>
        <w:br/>
      </w:r>
      <w:r>
        <w:t xml:space="preserve">обитель. Монастырь былъ обновлен, благо- </w:t>
      </w:r>
      <w:r>
        <w:br/>
      </w:r>
      <w:r>
        <w:t xml:space="preserve">даря ходатайству Петра Могилы у моеков- </w:t>
      </w:r>
      <w:r>
        <w:br/>
      </w:r>
      <w:r>
        <w:t xml:space="preserve">скихь царей и собственной его благотво- </w:t>
      </w:r>
      <w:r>
        <w:br/>
      </w:r>
      <w:r>
        <w:t xml:space="preserve">рительной дЪзятельности. 1786 г. Высоч. </w:t>
      </w:r>
      <w:r>
        <w:br/>
      </w:r>
      <w:r>
        <w:t xml:space="preserve">указомъ В. монастырю было опредЪлено </w:t>
      </w:r>
      <w:r>
        <w:br/>
      </w:r>
      <w:r>
        <w:t xml:space="preserve">быть больницей для прочихъ монастырей. </w:t>
      </w:r>
      <w:r>
        <w:br/>
      </w:r>
      <w:r>
        <w:t xml:space="preserve">Въ настоящее время больничное назна- </w:t>
      </w:r>
      <w:r>
        <w:br/>
      </w:r>
      <w:r>
        <w:t xml:space="preserve">чене монастыря прекратилось; теперь при </w:t>
      </w:r>
      <w:r>
        <w:br/>
      </w:r>
      <w:r>
        <w:t xml:space="preserve">немъ находится школа, приотъ для еи- </w:t>
      </w:r>
      <w:r>
        <w:br/>
      </w:r>
      <w:r>
        <w:t xml:space="preserve">роть и домъ для престарълыхъ священно- </w:t>
      </w:r>
      <w:r>
        <w:br/>
      </w:r>
      <w:r>
        <w:t xml:space="preserve">служителей.</w:t>
      </w:r>
    </w:p>
    <w:p>
      <w:pPr>
        <w:pStyle w:val="Normal"/>
      </w:pPr>
      <w:r>
        <w:t xml:space="preserve">Выд6 левйн или экскреты, вещества, </w:t>
      </w:r>
      <w:r>
        <w:br/>
      </w:r>
      <w:r>
        <w:t xml:space="preserve">которыя не принимаютъ дальнЪйшаго учас- </w:t>
      </w:r>
      <w:r>
        <w:br/>
      </w:r>
      <w:r>
        <w:t xml:space="preserve">пя въ жизнедъятельности организма и по- </w:t>
      </w:r>
      <w:r>
        <w:br/>
      </w:r>
      <w:r>
        <w:t xml:space="preserve">этому, какъ ненужныя, удаляются, таковы: </w:t>
      </w:r>
      <w:r>
        <w:br/>
      </w:r>
      <w:r>
        <w:t xml:space="preserve">моча, потъ (но не экскременты, которые </w:t>
      </w:r>
      <w:r>
        <w:br/>
      </w:r>
      <w:r>
        <w:t xml:space="preserve">не есть продуктъ дЪятельности выдЪли- </w:t>
      </w:r>
      <w:r>
        <w:br/>
      </w:r>
      <w:r>
        <w:t xml:space="preserve">тельныхъ органовъ). У растешй В. явля- </w:t>
      </w:r>
      <w:r>
        <w:br/>
      </w:r>
      <w:r>
        <w:t xml:space="preserve">ются конечными продуктами превращеня </w:t>
      </w:r>
      <w:r>
        <w:br/>
      </w:r>
      <w:r>
        <w:t xml:space="preserve">веществъ, частью они выступаютъ на по- </w:t>
      </w:r>
      <w:r>
        <w:br/>
      </w:r>
      <w:r>
        <w:t xml:space="preserve">верхности растешя (В. въ тъеномъ смысл </w:t>
      </w:r>
      <w:r>
        <w:br/>
      </w:r>
      <w:r>
        <w:t xml:space="preserve">слова), частью скопляются внутри органовъ, </w:t>
      </w:r>
      <w:r>
        <w:br/>
      </w:r>
      <w:r>
        <w:t xml:space="preserve">причемъ не принимають дальнЪишаго учас- </w:t>
      </w:r>
      <w:r>
        <w:br/>
      </w:r>
      <w:r>
        <w:t xml:space="preserve">я въ построеши тЪла растешя. Къвн'Ъш- </w:t>
      </w:r>
      <w:r>
        <w:br/>
      </w:r>
      <w:r>
        <w:t xml:space="preserve">нимъ В. принадлежить, напр., воекь на </w:t>
      </w:r>
      <w:r>
        <w:br/>
      </w:r>
      <w:r>
        <w:t xml:space="preserve">листьяхь и плодахь нЪкоторыхъ растенйй, </w:t>
      </w:r>
      <w:r>
        <w:br/>
      </w:r>
      <w:r>
        <w:t xml:space="preserve">смолистыя, бальзамичесяя вещества на </w:t>
      </w:r>
      <w:r>
        <w:br/>
      </w:r>
      <w:r>
        <w:t xml:space="preserve">поверхности почекь и другихъ частей </w:t>
      </w:r>
      <w:r>
        <w:br/>
      </w:r>
      <w:r>
        <w:t xml:space="preserve">растеня, В. медовыхъ желвзъь въ цвЪ- </w:t>
      </w:r>
      <w:r>
        <w:br/>
      </w:r>
      <w:r>
        <w:t xml:space="preserve">тахъ, на разныхъ частяхъ листьевь и стеб- </w:t>
      </w:r>
      <w:r>
        <w:br/>
      </w:r>
      <w:r>
        <w:t xml:space="preserve">ля, выступающая на поверхности листь- </w:t>
      </w:r>
      <w:r>
        <w:br/>
      </w:r>
      <w:r>
        <w:t xml:space="preserve">евъ вода и т. д. Внутреншя В. или секре- </w:t>
      </w:r>
      <w:r>
        <w:br/>
      </w:r>
      <w:r>
        <w:t xml:space="preserve">ты скопляются или въ особыхь кльткахъ </w:t>
      </w:r>
      <w:r>
        <w:br/>
      </w:r>
      <w:r>
        <w:t xml:space="preserve">или въ межкльтныхъ полостяхъ (см. отд»- </w:t>
      </w:r>
      <w:r>
        <w:br/>
      </w:r>
      <w:r>
        <w:t xml:space="preserve">леня) и состоять изъ известковыхъ солей, </w:t>
      </w:r>
      <w:r>
        <w:br/>
      </w:r>
      <w:r>
        <w:t xml:space="preserve">камеди, слизи, эвирныхь маслъ, смол, </w:t>
      </w:r>
      <w:r>
        <w:br/>
      </w:r>
      <w:r>
        <w:t xml:space="preserve">млечнаго сока, дубильныхъ веществъ и тт. д. </w:t>
      </w:r>
      <w:r>
        <w:br/>
      </w:r>
      <w:r>
        <w:t xml:space="preserve">Не принимая участ!я въ жизненныхъ про- </w:t>
      </w:r>
      <w:r>
        <w:br/>
      </w:r>
      <w:r>
        <w:t xml:space="preserve">цессахъ организма, В., однако, могутъ имЗть </w:t>
      </w:r>
      <w:r>
        <w:br/>
      </w:r>
      <w:r>
        <w:t xml:space="preserve">б1ологическое значен1е. У растеШИ часто </w:t>
      </w:r>
      <w:r>
        <w:br/>
      </w:r>
      <w:r>
        <w:t xml:space="preserve">они служатъ средствомъ защиты противъ </w:t>
      </w:r>
      <w:r>
        <w:br/>
      </w:r>
      <w:r>
        <w:t xml:space="preserve">смачиван!я водой, какъ напр. воскъ; для </w:t>
      </w:r>
      <w:r>
        <w:br/>
      </w:r>
      <w:r>
        <w:t xml:space="preserve">предохранен!я оть дЪйсетыя холода, напр. </w:t>
      </w:r>
      <w:r>
        <w:br/>
      </w:r>
      <w:r>
        <w:t xml:space="preserve">смоляной налетъ на почках или листьяхЪ; </w:t>
      </w:r>
      <w:r>
        <w:br/>
      </w:r>
      <w:r>
        <w:t xml:space="preserve">средетвомъ защиты оть животныхъ или </w:t>
      </w:r>
      <w:r>
        <w:br/>
      </w:r>
      <w:r>
        <w:t xml:space="preserve">наобороть для привлечешя животных, </w:t>
      </w:r>
      <w:r>
        <w:br/>
      </w:r>
      <w:r>
        <w:t xml:space="preserve">напр., медъ въ цвзтахъ. Къ числу В. от- </w:t>
      </w:r>
      <w:r>
        <w:br/>
      </w:r>
      <w:r>
        <w:t xml:space="preserve">носятся также красяцйя вещества цьЪтовъ </w:t>
      </w:r>
      <w:r>
        <w:br/>
      </w:r>
      <w:r>
        <w:t xml:space="preserve">и плодовъ, служацйя для привлеченя жи- </w:t>
      </w:r>
      <w:r>
        <w:br/>
      </w:r>
      <w:r>
        <w:t xml:space="preserve">вотныхъ; эвирныя масла, придаюцйя за- </w:t>
      </w:r>
      <w:r>
        <w:br/>
      </w:r>
      <w:r>
        <w:t xml:space="preserve">пахъ цвЪтамъ, органичесыя кислоты, а </w:t>
      </w:r>
      <w:r>
        <w:br/>
      </w:r>
      <w:r>
        <w:t xml:space="preserve">также смолы и камедь, выдляюнияся на </w:t>
      </w:r>
      <w:r>
        <w:br/>
      </w:r>
      <w:r>
        <w:t xml:space="preserve">мЪстахь пораненя и т. д.</w:t>
      </w:r>
    </w:p>
    <w:p>
      <w:pPr>
        <w:pStyle w:val="Normal"/>
      </w:pPr>
      <w:r>
        <w:t xml:space="preserve">Выдлительные оргалы. желе- </w:t>
      </w:r>
      <w:r>
        <w:br/>
      </w:r>
      <w:r>
        <w:t xml:space="preserve">зистыя образовашя, служацйя для удале- </w:t>
      </w:r>
      <w:r>
        <w:br/>
      </w:r>
      <w:r>
        <w:t xml:space="preserve">я изъ тЪла твердыхь или жидкихЪъ, не-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тодныхъ для организма, веществъ. У жи- </w:t>
      </w:r>
      <w:r>
        <w:br/>
      </w:r>
      <w:r>
        <w:t xml:space="preserve">вотныхь сюда относятся кожныя железы, </w:t>
      </w:r>
      <w:r>
        <w:br/>
      </w:r>
      <w:r>
        <w:t xml:space="preserve">какъ напр., потовыя, и прежде всего поч- </w:t>
      </w:r>
      <w:r>
        <w:br/>
      </w:r>
      <w:r>
        <w:t xml:space="preserve">ки (см.).</w:t>
      </w:r>
    </w:p>
    <w:p>
      <w:pPr>
        <w:pStyle w:val="Normal"/>
      </w:pPr>
      <w:r>
        <w:t xml:space="preserve">Выд%лъ изъ общей собственности </w:t>
      </w:r>
      <w:r>
        <w:br/>
      </w:r>
      <w:r>
        <w:t xml:space="preserve">происходить или на основанйи доброволь- </w:t>
      </w:r>
      <w:r>
        <w:br/>
      </w:r>
      <w:r>
        <w:t xml:space="preserve">наго соглашешя, которое должно быть вы- </w:t>
      </w:r>
      <w:r>
        <w:br/>
      </w:r>
      <w:r>
        <w:t xml:space="preserve">ражено письменно за подписью веъхъ со- </w:t>
      </w:r>
      <w:r>
        <w:br/>
      </w:r>
      <w:r>
        <w:t xml:space="preserve">участниковъ, или же, въ случа несогла@я, </w:t>
      </w:r>
      <w:r>
        <w:br/>
      </w:r>
      <w:r>
        <w:t xml:space="preserve">на основаши судебнаго рьшешя.</w:t>
      </w:r>
    </w:p>
    <w:p>
      <w:pPr>
        <w:pStyle w:val="Normal"/>
      </w:pPr>
      <w:r>
        <w:t xml:space="preserve">В. изъ принадлежащаго родителямъ или </w:t>
      </w:r>
      <w:r>
        <w:br/>
      </w:r>
      <w:r>
        <w:t xml:space="preserve">восходящимъ родственникамъ имущества </w:t>
      </w:r>
      <w:r>
        <w:br/>
      </w:r>
      <w:r>
        <w:t xml:space="preserve">есть даръ въ пользу лица, имъющаго </w:t>
      </w:r>
      <w:r>
        <w:br/>
      </w:r>
      <w:r>
        <w:t xml:space="preserve">право законнаго насльдованя послЪ да- </w:t>
      </w:r>
      <w:r>
        <w:br/>
      </w:r>
      <w:r>
        <w:t xml:space="preserve">рителя, совершаемый съ цьлью передать </w:t>
      </w:r>
      <w:r>
        <w:br/>
      </w:r>
      <w:r>
        <w:t xml:space="preserve">наслъдетвенную часть до смерти наслЪдо- </w:t>
      </w:r>
      <w:r>
        <w:br/>
      </w:r>
      <w:r>
        <w:t xml:space="preserve">дателя. В. составляеть так. обр. дареше </w:t>
      </w:r>
      <w:r>
        <w:br/>
      </w:r>
      <w:r>
        <w:t xml:space="preserve">и въ то же время предваренное наслвдотво. </w:t>
      </w:r>
      <w:r>
        <w:br/>
      </w:r>
      <w:r>
        <w:t xml:space="preserve">Дьти, которымъ при жизни родителей вы- </w:t>
      </w:r>
      <w:r>
        <w:br/>
      </w:r>
      <w:r>
        <w:t xml:space="preserve">дьлена часть изъ родительскаго имущества, </w:t>
      </w:r>
      <w:r>
        <w:br/>
      </w:r>
      <w:r>
        <w:t xml:space="preserve">наз. отдъленными. Изъ имущества родо- </w:t>
      </w:r>
      <w:r>
        <w:br/>
      </w:r>
      <w:r>
        <w:t xml:space="preserve">вого (см.) можеть быть выдЪлена только </w:t>
      </w:r>
      <w:r>
        <w:br/>
      </w:r>
      <w:r>
        <w:t xml:space="preserve">часть, закономъ опредЪленная. Актъ, по- </w:t>
      </w:r>
      <w:r>
        <w:br/>
      </w:r>
      <w:r>
        <w:t xml:space="preserve">средствомъ котораго совершается В., наз. </w:t>
      </w:r>
      <w:r>
        <w:br/>
      </w:r>
      <w:r>
        <w:t xml:space="preserve">отдвльною записью и въ отношеши </w:t>
      </w:r>
      <w:r>
        <w:br/>
      </w:r>
      <w:r>
        <w:t xml:space="preserve">педвижимостей совершается крЪпостнымъ </w:t>
      </w:r>
      <w:r>
        <w:br/>
      </w:r>
      <w:r>
        <w:t xml:space="preserve">порядкомъ. ПослЪдетйя выдфла опредЪ- </w:t>
      </w:r>
      <w:r>
        <w:br/>
      </w:r>
      <w:r>
        <w:t xml:space="preserve">ляются двойственностью его природы. Вы- </w:t>
      </w:r>
      <w:r>
        <w:br/>
      </w:r>
      <w:r>
        <w:t xml:space="preserve">дьленное имущество подлежитъ возвраще- </w:t>
      </w:r>
      <w:r>
        <w:br/>
      </w:r>
      <w:r>
        <w:t xml:space="preserve">но по тьмъ же основашямъ, какъ и даръ </w:t>
      </w:r>
      <w:r>
        <w:br/>
      </w:r>
      <w:r>
        <w:t xml:space="preserve">(см. ‘дарене), встьдетые неблагодарноети. </w:t>
      </w:r>
      <w:r>
        <w:br/>
      </w:r>
      <w:r>
        <w:t xml:space="preserve">Въ случаЪ бездЪтной смерти отдвльнаго </w:t>
      </w:r>
      <w:r>
        <w:br/>
      </w:r>
      <w:r>
        <w:t xml:space="preserve">лица, выдВленное имущество возвращается </w:t>
      </w:r>
      <w:r>
        <w:br/>
      </w:r>
      <w:r>
        <w:t xml:space="preserve">къ давшему его, а не идеть къ законнымъ </w:t>
      </w:r>
      <w:r>
        <w:br/>
      </w:r>
      <w:r>
        <w:t xml:space="preserve">наслЪдникамъ. Получивиие, при жизни </w:t>
      </w:r>
      <w:r>
        <w:br/>
      </w:r>
      <w:r>
        <w:t xml:space="preserve">владъльца, посредствомъ В. изъ родового </w:t>
      </w:r>
      <w:r>
        <w:br/>
      </w:r>
      <w:r>
        <w:t xml:space="preserve">имущества сполна ту часть, которая бы </w:t>
      </w:r>
      <w:r>
        <w:br/>
      </w:r>
      <w:r>
        <w:t xml:space="preserve">слЪдовала имъ по его смерти, почитаются </w:t>
      </w:r>
      <w:r>
        <w:br/>
      </w:r>
      <w:r>
        <w:t xml:space="preserve">отдъленными и въ позднфишемъ раздфль </w:t>
      </w:r>
      <w:r>
        <w:br/>
      </w:r>
      <w:r>
        <w:t xml:space="preserve">родового имущества не участвуютъ, что </w:t>
      </w:r>
      <w:r>
        <w:br/>
      </w:r>
      <w:r>
        <w:t xml:space="preserve">не лишаеть ихъ права участвовать въ </w:t>
      </w:r>
      <w:r>
        <w:br/>
      </w:r>
      <w:r>
        <w:t xml:space="preserve">раздьлЪ благопр!обрЪтеннаго имущества; </w:t>
      </w:r>
      <w:r>
        <w:br/>
      </w:r>
      <w:r>
        <w:t xml:space="preserve">когда же наслЪдетвенная доля не была </w:t>
      </w:r>
      <w:r>
        <w:br/>
      </w:r>
      <w:r>
        <w:t xml:space="preserve">выдвлена сполна, тогда дополняется она </w:t>
      </w:r>
      <w:r>
        <w:br/>
      </w:r>
      <w:r>
        <w:t xml:space="preserve">при раздьль родового имущества между </w:t>
      </w:r>
      <w:r>
        <w:br/>
      </w:r>
      <w:r>
        <w:t xml:space="preserve">наслВдниками; дЪти, отдЪленныя въ бл: </w:t>
      </w:r>
      <w:r>
        <w:br/>
      </w:r>
      <w:r>
        <w:t xml:space="preserve">тгопр1обрьтенномъ имуществЪ, не устра- </w:t>
      </w:r>
      <w:r>
        <w:br/>
      </w:r>
      <w:r>
        <w:t xml:space="preserve">няютея чрезъ то оть насльдовашя въ ро- </w:t>
      </w:r>
      <w:r>
        <w:br/>
      </w:r>
      <w:r>
        <w:t xml:space="preserve">довомъ, наравиЪ съ прочими наслфдни- </w:t>
      </w:r>
      <w:r>
        <w:br/>
      </w:r>
      <w:r>
        <w:t xml:space="preserve">ками, если только при выдЪлЪ они не от- </w:t>
      </w:r>
      <w:r>
        <w:br/>
      </w:r>
      <w:r>
        <w:t xml:space="preserve">злись оть участя въ наслЪдетвВ. При </w:t>
      </w:r>
      <w:r>
        <w:br/>
      </w:r>
      <w:r>
        <w:t xml:space="preserve">насльдоваши въ благопр!обрЪтенномъ иму- </w:t>
      </w:r>
      <w:r>
        <w:br/>
      </w:r>
      <w:r>
        <w:t xml:space="preserve">ществЪ, производится зачеть всего полу- </w:t>
      </w:r>
      <w:r>
        <w:br/>
      </w:r>
      <w:r>
        <w:t xml:space="preserve">ченнаго отдъленнымъ при В.</w:t>
      </w:r>
    </w:p>
    <w:p>
      <w:pPr>
        <w:pStyle w:val="Normal"/>
      </w:pPr>
      <w:r>
        <w:t xml:space="preserve">Видомъ выдфлаявляется приданое (см.). </w:t>
      </w:r>
      <w:r>
        <w:br/>
      </w:r>
      <w:r>
        <w:t xml:space="preserve">В. указной части см. наследованае супрууговз. </w:t>
      </w:r>
      <w:r>
        <w:br/>
      </w:r>
      <w:r>
        <w:t xml:space="preserve">(Том. Х, ч. 1, ст. 550—552, 554, 994, 996, </w:t>
      </w:r>
      <w:r>
        <w:br/>
      </w:r>
      <w:r>
        <w:t xml:space="preserve">998, 1000—1008).</w:t>
      </w:r>
    </w:p>
    <w:p>
      <w:pPr>
        <w:pStyle w:val="Normal"/>
      </w:pPr>
      <w:r>
        <w:t xml:space="preserve">Выдлъь насаждений, см. л/5о- </w:t>
      </w:r>
      <w:r>
        <w:br/>
      </w:r>
      <w:r>
        <w:t xml:space="preserve">устройство.</w:t>
      </w:r>
    </w:p>
    <w:p>
      <w:pPr>
        <w:pStyle w:val="Normal"/>
      </w:pPr>
      <w:r>
        <w:t xml:space="preserve">Выемка, дъйствье слЪдотвенной вла- </w:t>
      </w:r>
      <w:r>
        <w:br/>
      </w:r>
      <w:r>
        <w:t xml:space="preserve">сти, заключающееся во взяти, или отобра- </w:t>
      </w:r>
      <w:r>
        <w:br/>
      </w:r>
      <w:r>
        <w:t xml:space="preserve">ши и пробщени къ дБлу; а) вещей, до- </w:t>
      </w:r>
      <w:r>
        <w:br/>
      </w:r>
      <w:r>
        <w:t xml:space="preserve">бытыхь чрезъ преступное дъяше, 6) пись- </w:t>
      </w:r>
      <w:r>
        <w:br/>
      </w:r>
      <w:r>
        <w:t xml:space="preserve">менныхъ и вещественныхъ доказательств </w:t>
      </w:r>
      <w:r>
        <w:br/>
      </w:r>
      <w:r>
        <w:t xml:space="preserve">преетуплешя (напр. подложные документы, </w:t>
      </w:r>
      <w:r>
        <w:br/>
      </w:r>
      <w:r>
        <w:t xml:space="preserve">оруде, коимъ совершенно преступлеше, </w:t>
      </w:r>
      <w:r>
        <w:br/>
      </w:r>
      <w:r>
        <w:t xml:space="preserve">фальшивыя монеты, окровавленные или по-</w:t>
      </w:r>
    </w:p>
    <w:p>
      <w:pPr>
        <w:pStyle w:val="Normal"/>
      </w:pPr>
      <w:r>
        <w:t xml:space="preserve">Выдьлъ -— ВыЕмкА.</w:t>
      </w:r>
    </w:p>
    <w:p>
      <w:pPr>
        <w:pStyle w:val="Normal"/>
      </w:pPr>
      <w:r>
        <w:t xml:space="preserve">врежденные предметы и т. п. и) в), вообще </w:t>
      </w:r>
      <w:r>
        <w:br/>
      </w:r>
      <w:r>
        <w:t xml:space="preserve">всего, найденнаго при осмотрЪ или обыскъ, </w:t>
      </w:r>
      <w:r>
        <w:br/>
      </w:r>
      <w:r>
        <w:t xml:space="preserve">и могущаго служить къ обнаружению пре- </w:t>
      </w:r>
      <w:r>
        <w:br/>
      </w:r>
      <w:r>
        <w:t xml:space="preserve">ступлешя и къ уликЪ преступника. М$ето, </w:t>
      </w:r>
      <w:r>
        <w:br/>
      </w:r>
      <w:r>
        <w:t xml:space="preserve">время и формальныя услошя В. указаны </w:t>
      </w:r>
      <w:r>
        <w:br/>
      </w:r>
      <w:r>
        <w:t xml:space="preserve">въ постановлешяхъ закона объ обыекЪъ </w:t>
      </w:r>
      <w:r>
        <w:br/>
      </w:r>
      <w:r>
        <w:t xml:space="preserve">(см.). Ни присутственныя мЪета, ни долж- </w:t>
      </w:r>
      <w:r>
        <w:br/>
      </w:r>
      <w:r>
        <w:t xml:space="preserve">ностныя или частныя лица не могутъ отка- </w:t>
      </w:r>
      <w:r>
        <w:br/>
      </w:r>
      <w:r>
        <w:t xml:space="preserve">заль судебному слЪдователю въ выемкЪ нуж- </w:t>
      </w:r>
      <w:r>
        <w:br/>
      </w:r>
      <w:r>
        <w:t xml:space="preserve">ныхь къ производству слъдетыя письмен- </w:t>
      </w:r>
      <w:r>
        <w:br/>
      </w:r>
      <w:r>
        <w:t xml:space="preserve">ныхь или вещественныхь доказательствъ. </w:t>
      </w:r>
      <w:r>
        <w:br/>
      </w:r>
      <w:r>
        <w:t xml:space="preserve">Присяжный повЪренный въ правЪ отка- </w:t>
      </w:r>
      <w:r>
        <w:br/>
      </w:r>
      <w:r>
        <w:t xml:space="preserve">залься отъь выдачи бумагъ, переданныхь </w:t>
      </w:r>
      <w:r>
        <w:br/>
      </w:r>
      <w:r>
        <w:t xml:space="preserve">ему съ условемъ сохранить ихъ въ тайнЪ, </w:t>
      </w:r>
      <w:r>
        <w:br/>
      </w:r>
      <w:r>
        <w:t xml:space="preserve">въ томъ единственномъ случаЪ, если онъ </w:t>
      </w:r>
      <w:r>
        <w:br/>
      </w:r>
      <w:r>
        <w:t xml:space="preserve">уже утвержденъ судомъ въ качеств защит- </w:t>
      </w:r>
      <w:r>
        <w:br/>
      </w:r>
      <w:r>
        <w:t xml:space="preserve">ника того лица, отъ котораго бумага или </w:t>
      </w:r>
      <w:r>
        <w:br/>
      </w:r>
      <w:r>
        <w:t xml:space="preserve">документы имъ получены. Въ случа ока- </w:t>
      </w:r>
      <w:r>
        <w:br/>
      </w:r>
      <w:r>
        <w:t xml:space="preserve">зывающейся, при производств слЪдетвя, </w:t>
      </w:r>
      <w:r>
        <w:br/>
      </w:r>
      <w:r>
        <w:t xml:space="preserve">необходимости въ осмотрЪ и В. почтовой </w:t>
      </w:r>
      <w:r>
        <w:br/>
      </w:r>
      <w:r>
        <w:t xml:space="preserve">или телеграфной корреспонденщи, отпра- </w:t>
      </w:r>
      <w:r>
        <w:br/>
      </w:r>
      <w:r>
        <w:t xml:space="preserve">вленной оть имени или присланной на имя </w:t>
      </w:r>
      <w:r>
        <w:br/>
      </w:r>
      <w:r>
        <w:t xml:space="preserve">лица, противъ котораго возбуждено уголов- </w:t>
      </w:r>
      <w:r>
        <w:br/>
      </w:r>
      <w:r>
        <w:t xml:space="preserve">ное преслЪдоваше, соблюдаются ельдующя </w:t>
      </w:r>
      <w:r>
        <w:br/>
      </w:r>
      <w:r>
        <w:t xml:space="preserve">правила: судебный слфдователь каждый </w:t>
      </w:r>
      <w:r>
        <w:br/>
      </w:r>
      <w:r>
        <w:t xml:space="preserve">разъ сообщаетъь о задержанйи корреепон- </w:t>
      </w:r>
      <w:r>
        <w:br/>
      </w:r>
      <w:r>
        <w:t xml:space="preserve">денщи подлежалцему почтовому, телеграф- </w:t>
      </w:r>
      <w:r>
        <w:br/>
      </w:r>
      <w:r>
        <w:t xml:space="preserve">ному или почтово-телеграфному учрежде- </w:t>
      </w:r>
      <w:r>
        <w:br/>
      </w:r>
      <w:r>
        <w:t xml:space="preserve">нИо, по принадлежности, и вмЪстЪ съ тёмъ </w:t>
      </w:r>
      <w:r>
        <w:br/>
      </w:r>
      <w:r>
        <w:t xml:space="preserve">безотлагательно входить съ предетавле- </w:t>
      </w:r>
      <w:r>
        <w:br/>
      </w:r>
      <w:r>
        <w:t xml:space="preserve">шемъ въ окружной судъ о разрьшеши </w:t>
      </w:r>
      <w:r>
        <w:br/>
      </w:r>
      <w:r>
        <w:t xml:space="preserve">ему осмотра и выемки; тая предетахле- </w:t>
      </w:r>
      <w:r>
        <w:br/>
      </w:r>
      <w:r>
        <w:t xml:space="preserve">шя разсматриваются окружнымъ судомъ </w:t>
      </w:r>
      <w:r>
        <w:br/>
      </w:r>
      <w:r>
        <w:t xml:space="preserve">внЪ очереди; въ постановлени окружного </w:t>
      </w:r>
      <w:r>
        <w:br/>
      </w:r>
      <w:r>
        <w:t xml:space="preserve">суда о разрьшеши В. должны быть съ точ- </w:t>
      </w:r>
      <w:r>
        <w:br/>
      </w:r>
      <w:r>
        <w:t xml:space="preserve">ностью указаны основашя, вызываюция </w:t>
      </w:r>
      <w:r>
        <w:br/>
      </w:r>
      <w:r>
        <w:t xml:space="preserve">необходимость этой мвры; окружной судъ, </w:t>
      </w:r>
      <w:r>
        <w:br/>
      </w:r>
      <w:r>
        <w:t xml:space="preserve">одновременно съ увъдомлешемъ слвдова- </w:t>
      </w:r>
      <w:r>
        <w:br/>
      </w:r>
      <w:r>
        <w:t xml:space="preserve">теля о разрз шен1и или неразрьшени испра- </w:t>
      </w:r>
      <w:r>
        <w:br/>
      </w:r>
      <w:r>
        <w:t xml:space="preserve">шиваемой имъ мЪры, сообщаеть о томъ же </w:t>
      </w:r>
      <w:r>
        <w:br/>
      </w:r>
      <w:r>
        <w:t xml:space="preserve">окружному (или замъняющему его) почтово- </w:t>
      </w:r>
      <w:r>
        <w:br/>
      </w:r>
      <w:r>
        <w:t xml:space="preserve">телеграфному начальству для поставлешя </w:t>
      </w:r>
      <w:r>
        <w:br/>
      </w:r>
      <w:r>
        <w:t xml:space="preserve">въ извЪетность подлежащихь почтовыхъ, </w:t>
      </w:r>
      <w:r>
        <w:br/>
      </w:r>
      <w:r>
        <w:t xml:space="preserve">телеграфныхь или почтово-телеграфныхъ </w:t>
      </w:r>
      <w:r>
        <w:br/>
      </w:r>
      <w:r>
        <w:t xml:space="preserve">учреждешй; осмотры и выемки почтовой и </w:t>
      </w:r>
      <w:r>
        <w:br/>
      </w:r>
      <w:r>
        <w:t xml:space="preserve">телеграфной корреспонденщи производятся </w:t>
      </w:r>
      <w:r>
        <w:br/>
      </w:r>
      <w:r>
        <w:t xml:space="preserve">въ присутстыи должностнаго лица, почтово- </w:t>
      </w:r>
      <w:r>
        <w:br/>
      </w:r>
      <w:r>
        <w:t xml:space="preserve">телеграфнаго вЪдомства, причемъ письма, </w:t>
      </w:r>
      <w:r>
        <w:br/>
      </w:r>
      <w:r>
        <w:t xml:space="preserve">посылки и телеграммы, не подлежация за- </w:t>
      </w:r>
      <w:r>
        <w:br/>
      </w:r>
      <w:r>
        <w:t xml:space="preserve">держанйо, безотлагательно отправляются по </w:t>
      </w:r>
      <w:r>
        <w:br/>
      </w:r>
      <w:r>
        <w:t xml:space="preserve">назначеню. По дЪъламъ о государетвен- </w:t>
      </w:r>
      <w:r>
        <w:br/>
      </w:r>
      <w:r>
        <w:t xml:space="preserve">ныхЪ преступлешяхъ, чины отдЪльнаго кор- </w:t>
      </w:r>
      <w:r>
        <w:br/>
      </w:r>
      <w:r>
        <w:t xml:space="preserve">пуса жандармовъ, въ случав необходимо- </w:t>
      </w:r>
      <w:r>
        <w:br/>
      </w:r>
      <w:r>
        <w:t xml:space="preserve">сти В. почтовой или телеграфной корреслон- </w:t>
      </w:r>
      <w:r>
        <w:br/>
      </w:r>
      <w:r>
        <w:t xml:space="preserve">денщи, предварительно сообщаютъ подле- </w:t>
      </w:r>
      <w:r>
        <w:br/>
      </w:r>
      <w:r>
        <w:t xml:space="preserve">жащему почтовому или телеграфному учре- </w:t>
      </w:r>
      <w:r>
        <w:br/>
      </w:r>
      <w:r>
        <w:t xml:space="preserve">ждешю о задержаыи корреспонденщи и </w:t>
      </w:r>
      <w:r>
        <w:br/>
      </w:r>
      <w:r>
        <w:t xml:space="preserve">вмъетЬ съ тЬмъ испрашивають на В. и </w:t>
      </w:r>
      <w:r>
        <w:br/>
      </w:r>
      <w:r>
        <w:t xml:space="preserve">осмотръ разр шеше у министра внутрен- </w:t>
      </w:r>
      <w:r>
        <w:br/>
      </w:r>
      <w:r>
        <w:t xml:space="preserve">нихъ дьлъ, который даетъ’ таковое по со </w:t>
      </w:r>
      <w:r>
        <w:br/>
      </w:r>
      <w:r>
        <w:t xml:space="preserve">глашенио съ министромь юстищи. — По </w:t>
      </w:r>
      <w:r>
        <w:br/>
      </w:r>
      <w:r>
        <w:t xml:space="preserve">общему правилу, на производство В. за- </w:t>
      </w:r>
      <w:r>
        <w:br/>
      </w:r>
      <w:r>
        <w:t xml:space="preserve">кономъ уполномоченъь только судебный </w:t>
      </w:r>
      <w:r>
        <w:br/>
      </w:r>
      <w:r>
        <w:t xml:space="preserve">слЪдователь; въ видё исключеншя, полищи </w:t>
      </w:r>
      <w:r>
        <w:br/>
      </w:r>
      <w:r>
        <w:t xml:space="preserve">предоставлено право производить В. вЪ </w:t>
      </w:r>
      <w:r>
        <w:br/>
      </w:r>
      <w:r>
        <w:t xml:space="preserve">тЪхь только случаяхъ, когда ею застигну </w:t>
      </w:r>
      <w:r>
        <w:br/>
      </w:r>
      <w:r>
        <w:t xml:space="preserve">то совершающееся или только-что совер- </w:t>
      </w:r>
      <w:r>
        <w:br/>
      </w:r>
      <w:r>
        <w:t xml:space="preserve">шившееся преступное дБяше, а также кот-</w:t>
      </w:r>
    </w:p>
    <w:p>
      <w:pPr>
        <w:pStyle w:val="Normal"/>
      </w:pPr>
      <w:r>
        <w:t xml:space="preserve">`ВыжидатвлЬный методъь — Выжимки съмянныя. 637</w:t>
      </w:r>
    </w:p>
    <w:p>
      <w:pPr>
        <w:pStyle w:val="Normal"/>
      </w:pPr>
      <w:r>
        <w:t xml:space="preserve">да до прибыйя на мЪсто происшествя </w:t>
      </w:r>
      <w:r>
        <w:br/>
      </w:r>
      <w:r>
        <w:t xml:space="preserve">судебнаго слЪдователя слЪды преступлешя </w:t>
      </w:r>
      <w:r>
        <w:br/>
      </w:r>
      <w:r>
        <w:t xml:space="preserve">могли бы изгладиться; при наличности </w:t>
      </w:r>
      <w:r>
        <w:br/>
      </w:r>
      <w:r>
        <w:t xml:space="preserve">этихъ условй, полищя замняеть судеб- </w:t>
      </w:r>
      <w:r>
        <w:br/>
      </w:r>
      <w:r>
        <w:t xml:space="preserve">наго слВдователя во всъхъ слЪдетвенныхъ </w:t>
      </w:r>
      <w:r>
        <w:br/>
      </w:r>
      <w:r>
        <w:t xml:space="preserve">дъйстяхъ, не терпящихъ отлагательства; </w:t>
      </w:r>
      <w:r>
        <w:br/>
      </w:r>
      <w:r>
        <w:t xml:space="preserve">по прибыти же слЪдователя, полищя пере- </w:t>
      </w:r>
      <w:r>
        <w:br/>
      </w:r>
      <w:r>
        <w:t xml:space="preserve">даетъ ему все производство и прекращаетъ </w:t>
      </w:r>
      <w:r>
        <w:br/>
      </w:r>
      <w:r>
        <w:t xml:space="preserve">свои дьйстыя по слЪдетвцо до полученя </w:t>
      </w:r>
      <w:r>
        <w:br/>
      </w:r>
      <w:r>
        <w:t xml:space="preserve">особыхъ о томъ поручений (См. ст. 357—376, </w:t>
      </w:r>
      <w:r>
        <w:br/>
      </w:r>
      <w:r>
        <w:t xml:space="preserve">267, 10357, 254, 258 и 260).</w:t>
      </w:r>
    </w:p>
    <w:p>
      <w:pPr>
        <w:pStyle w:val="Normal"/>
      </w:pPr>
      <w:r>
        <w:t xml:space="preserve">Выжидательный метод лЪче- </w:t>
      </w:r>
      <w:r>
        <w:br/>
      </w:r>
      <w:r>
        <w:t xml:space="preserve">нтя, т.е. наблюдене извЪстныхьъ болЪзней </w:t>
      </w:r>
      <w:r>
        <w:br/>
      </w:r>
      <w:r>
        <w:t xml:space="preserve">врачемъ, причемъ дФятельность его огра- </w:t>
      </w:r>
      <w:r>
        <w:br/>
      </w:r>
      <w:r>
        <w:t xml:space="preserve">ничивается стараями поставить больного </w:t>
      </w:r>
      <w:r>
        <w:br/>
      </w:r>
      <w:r>
        <w:t xml:space="preserve">въ тавя условя, благодаря которымъ онъ </w:t>
      </w:r>
      <w:r>
        <w:br/>
      </w:r>
      <w:r>
        <w:t xml:space="preserve">могъ бы легче перенести болъзнь. Проти- </w:t>
      </w:r>
      <w:r>
        <w:br/>
      </w:r>
      <w:r>
        <w:t xml:space="preserve">вуположность В. м. составляетъ опредЪлен- </w:t>
      </w:r>
      <w:r>
        <w:br/>
      </w:r>
      <w:r>
        <w:t xml:space="preserve">ное, ведущее къ извЪстной цБли врачебное </w:t>
      </w:r>
      <w:r>
        <w:br/>
      </w:r>
      <w:r>
        <w:t xml:space="preserve">вмЪшательство, проведене опредъленной </w:t>
      </w:r>
      <w:r>
        <w:br/>
      </w:r>
      <w:r>
        <w:t xml:space="preserve">системы лЪчешя, соотвЪтетвующее данному </w:t>
      </w:r>
      <w:r>
        <w:br/>
      </w:r>
      <w:r>
        <w:t xml:space="preserve">случал. В. м. льчешя показанъ во 1-хь </w:t>
      </w:r>
      <w:r>
        <w:br/>
      </w:r>
      <w:r>
        <w:t xml:space="preserve">въ начальной стади многихъ болЪзней, </w:t>
      </w:r>
      <w:r>
        <w:br/>
      </w:r>
      <w:r>
        <w:t xml:space="preserve">когда имЪются обийе симптомы (какъ </w:t>
      </w:r>
      <w:r>
        <w:br/>
      </w:r>
      <w:r>
        <w:t xml:space="preserve">напр. чувство разбитости, знобъ, ощущеше </w:t>
      </w:r>
      <w:r>
        <w:br/>
      </w:r>
      <w:r>
        <w:t xml:space="preserve">жара и пр.) и опредъленное вмЪшатель- </w:t>
      </w:r>
      <w:r>
        <w:br/>
      </w:r>
      <w:r>
        <w:t xml:space="preserve">ство съ лЪчебной цълью еще невозможно, </w:t>
      </w:r>
      <w:r>
        <w:br/>
      </w:r>
      <w:r>
        <w:t xml:space="preserve">также какъ и постановка дагноза съ увв- </w:t>
      </w:r>
      <w:r>
        <w:br/>
      </w:r>
      <w:r>
        <w:t xml:space="preserve">ренностью. ДалЪе при цъломъ рядЪ 0о- </w:t>
      </w:r>
      <w:r>
        <w:br/>
      </w:r>
      <w:r>
        <w:t xml:space="preserve">льзней, имъющихъ, какъ показаль опытъ, </w:t>
      </w:r>
      <w:r>
        <w:br/>
      </w:r>
      <w:r>
        <w:t xml:space="preserve">типическое течеше, врачи придерживаются </w:t>
      </w:r>
      <w:r>
        <w:br/>
      </w:r>
      <w:r>
        <w:t xml:space="preserve">выжилательнаго и наблюдательнаго способа </w:t>
      </w:r>
      <w:r>
        <w:br/>
      </w:r>
      <w:r>
        <w:t xml:space="preserve">лЪченя, такъ какъ эти болЪзни закан- </w:t>
      </w:r>
      <w:r>
        <w:br/>
      </w:r>
      <w:r>
        <w:t xml:space="preserve">чиваются благопр?ятно и безь вщяшя лЪ- </w:t>
      </w:r>
      <w:r>
        <w:br/>
      </w:r>
      <w:r>
        <w:t xml:space="preserve">карствъ, если, конечно, не присоединяются </w:t>
      </w:r>
      <w:r>
        <w:br/>
      </w:r>
      <w:r>
        <w:t xml:space="preserve">угрожаюце симптомы. В. м. примфнимъ </w:t>
      </w:r>
      <w:r>
        <w:br/>
      </w:r>
      <w:r>
        <w:t xml:space="preserve">напр. при легкихъ формахъ воспалешя </w:t>
      </w:r>
      <w:r>
        <w:br/>
      </w:r>
      <w:r>
        <w:t xml:space="preserve">легкихь, кори, краснухЪ и ир. Иногда, при </w:t>
      </w:r>
      <w:r>
        <w:br/>
      </w:r>
      <w:r>
        <w:t xml:space="preserve">безнадежныхъ, неизльчимыхъ болЪзняхъ, </w:t>
      </w:r>
      <w:r>
        <w:br/>
      </w:r>
      <w:r>
        <w:t xml:space="preserve">когда общее состояше и самочувств!е больно- </w:t>
      </w:r>
      <w:r>
        <w:br/>
      </w:r>
      <w:r>
        <w:t xml:space="preserve">го сравнительно хорошо и никакого симпто- </w:t>
      </w:r>
      <w:r>
        <w:br/>
      </w:r>
      <w:r>
        <w:t xml:space="preserve">матическаго льчешя пе требуется, врачъ </w:t>
      </w:r>
      <w:r>
        <w:br/>
      </w:r>
      <w:r>
        <w:t xml:space="preserve">принужденъ держаться В. м.</w:t>
      </w:r>
    </w:p>
    <w:p>
      <w:pPr>
        <w:pStyle w:val="Normal"/>
      </w:pPr>
      <w:r>
        <w:t xml:space="preserve">Выжиманте, см. прессованйе, прессы.</w:t>
      </w:r>
    </w:p>
    <w:p>
      <w:pPr>
        <w:pStyle w:val="Normal"/>
      </w:pPr>
      <w:r>
        <w:t xml:space="preserve">ысвиманйе. на языкЪ спортменовъ </w:t>
      </w:r>
      <w:r>
        <w:br/>
      </w:r>
      <w:r>
        <w:t xml:space="preserve">атлетики, подняе тяжестей (гирь, штантъ). </w:t>
      </w:r>
      <w:r>
        <w:br/>
      </w:r>
      <w:r>
        <w:t xml:space="preserve">состоящее въ томъ, что грузъ поднимають </w:t>
      </w:r>
      <w:r>
        <w:br/>
      </w:r>
      <w:r>
        <w:t xml:space="preserve">съ земли, затЪмъ сокращенемъ двуглавой </w:t>
      </w:r>
      <w:r>
        <w:br/>
      </w:r>
      <w:r>
        <w:t xml:space="preserve">мышцы, подводять къ уровню груди, да- </w:t>
      </w:r>
      <w:r>
        <w:br/>
      </w:r>
      <w:r>
        <w:t xml:space="preserve">лъЪе распрямлешемъ локтевого сгиба и одно- </w:t>
      </w:r>
      <w:r>
        <w:br/>
      </w:r>
      <w:r>
        <w:t xml:space="preserve">временнымъ поднямемъ руки устанавли- </w:t>
      </w:r>
      <w:r>
        <w:br/>
      </w:r>
      <w:r>
        <w:t xml:space="preserve">вають надъ головою.</w:t>
      </w:r>
    </w:p>
    <w:p>
      <w:pPr>
        <w:pStyle w:val="Normal"/>
      </w:pPr>
      <w:r>
        <w:t xml:space="preserve">Выжиманте (или выпиран!е) ра- </w:t>
      </w:r>
      <w:r>
        <w:br/>
      </w:r>
      <w:r>
        <w:t xml:space="preserve">стен!й морозомъ происходить на сырыхь </w:t>
      </w:r>
      <w:r>
        <w:br/>
      </w:r>
      <w:r>
        <w:t xml:space="preserve">плотпыхъ почвахъ и можеть служить при- </w:t>
      </w:r>
      <w:r>
        <w:br/>
      </w:r>
      <w:r>
        <w:t xml:space="preserve">чиною гибели воходовъ на грядахъ или </w:t>
      </w:r>
      <w:r>
        <w:br/>
      </w:r>
      <w:r>
        <w:t xml:space="preserve">недавно посаженныхь сЪянцевъ на лЪсо- </w:t>
      </w:r>
      <w:r>
        <w:br/>
      </w:r>
      <w:r>
        <w:t xml:space="preserve">съкахъ; для спасешя выжатыхъ морозами </w:t>
      </w:r>
      <w:r>
        <w:br/>
      </w:r>
      <w:r>
        <w:t xml:space="preserve">растешй ихъ вдавливають обратно.</w:t>
      </w:r>
    </w:p>
    <w:p>
      <w:pPr>
        <w:pStyle w:val="Normal"/>
      </w:pPr>
      <w:r>
        <w:t xml:space="preserve">Выжимын виноградныя. вино-</w:t>
      </w:r>
    </w:p>
    <w:p>
      <w:pPr>
        <w:pStyle w:val="Normal"/>
      </w:pPr>
      <w:r>
        <w:t xml:space="preserve">традъ, изъ котораго отжать сокъ. Оп </w:t>
      </w:r>
      <w:r>
        <w:br/>
      </w:r>
      <w:r>
        <w:t xml:space="preserve">скармливаются скоту вмЪ съ отрубями, </w:t>
      </w:r>
      <w:r>
        <w:br/>
      </w:r>
      <w:r>
        <w:t xml:space="preserve">съчкой, масленпыми жмыхами; слул</w:t>
      </w:r>
    </w:p>
    <w:p>
      <w:pPr>
        <w:pStyle w:val="Normal"/>
      </w:pPr>
      <w:r>
        <w:t xml:space="preserve">также сырымъ матераломъ при фабрика- </w:t>
      </w:r>
      <w:r>
        <w:br/>
      </w:r>
      <w:r>
        <w:t xml:space="preserve">щи вина, водки, уксуса, яри мЪдянки, свЪ- </w:t>
      </w:r>
      <w:r>
        <w:br/>
      </w:r>
      <w:r>
        <w:t xml:space="preserve">тильнаго газа, франкфуртской черни; въ </w:t>
      </w:r>
      <w:r>
        <w:br/>
      </w:r>
      <w:r>
        <w:t xml:space="preserve">видЪ брикетовъ онЪ употребляются въ ка- </w:t>
      </w:r>
      <w:r>
        <w:br/>
      </w:r>
      <w:r>
        <w:t xml:space="preserve">чествЪ топлива.</w:t>
      </w:r>
    </w:p>
    <w:p>
      <w:pPr>
        <w:pStyle w:val="Normal"/>
      </w:pPr>
      <w:r>
        <w:t xml:space="preserve">Выжимки дубильныхя. одубина, </w:t>
      </w:r>
      <w:r>
        <w:br/>
      </w:r>
      <w:r>
        <w:t xml:space="preserve">корка дубильная, бывшая въ употреблеши </w:t>
      </w:r>
      <w:r>
        <w:br/>
      </w:r>
      <w:r>
        <w:t xml:space="preserve">на кожевенномъ заводЪ. * </w:t>
      </w:r>
      <w:r>
        <w:br/>
      </w:r>
      <w:r>
        <w:t xml:space="preserve">`°Выжимки свекловичимя, </w:t>
      </w:r>
      <w:r>
        <w:br/>
      </w:r>
      <w:r>
        <w:t xml:space="preserve">‚мезга.</w:t>
      </w:r>
    </w:p>
    <w:p>
      <w:pPr>
        <w:pStyle w:val="Normal"/>
      </w:pPr>
      <w:r>
        <w:t xml:space="preserve">Вьысимки ©Ъмянныя  (жмыхи, </w:t>
      </w:r>
      <w:r>
        <w:br/>
      </w:r>
      <w:r>
        <w:t xml:space="preserve">жомъ, избоина, дуранда, колобъ, макуха), </w:t>
      </w:r>
      <w:r>
        <w:br/>
      </w:r>
      <w:r>
        <w:t xml:space="preserve">твердые остатки, получаемые на маелобой- </w:t>
      </w:r>
      <w:r>
        <w:br/>
      </w:r>
      <w:r>
        <w:t xml:space="preserve">ныхъ заводах посл извлечешя масла </w:t>
      </w:r>
      <w:r>
        <w:br/>
      </w:r>
      <w:r>
        <w:t xml:space="preserve">изъ сЪмянъ; онЪ встрЪчалются въ торговл </w:t>
      </w:r>
      <w:r>
        <w:br/>
      </w:r>
      <w:r>
        <w:t xml:space="preserve">въ видь колобовъ круглой, квадратной или </w:t>
      </w:r>
      <w:r>
        <w:br/>
      </w:r>
      <w:r>
        <w:t xml:space="preserve">трапецоидальной формы. ОнЪ содержать </w:t>
      </w:r>
      <w:r>
        <w:br/>
      </w:r>
      <w:r>
        <w:t xml:space="preserve">еще отъ 7 до 20/0 масла, которое не удает- </w:t>
      </w:r>
      <w:r>
        <w:br/>
      </w:r>
      <w:r>
        <w:t xml:space="preserve">ся изъ нихь извлечь, даже при самомъ </w:t>
      </w:r>
      <w:r>
        <w:br/>
      </w:r>
      <w:r>
        <w:t xml:space="preserve">сильномъ давлеши прессовъ, а также всь </w:t>
      </w:r>
      <w:r>
        <w:br/>
      </w:r>
      <w:r>
        <w:t xml:space="preserve">азотистыя вещества и минеральныя соли </w:t>
      </w:r>
      <w:r>
        <w:br/>
      </w:r>
      <w:r>
        <w:t xml:space="preserve">съмянъ. В. находять широкое примфнене </w:t>
      </w:r>
      <w:r>
        <w:br/>
      </w:r>
      <w:r>
        <w:t xml:space="preserve">въ сельскомъ хозяйствВ, какъ прекрасное </w:t>
      </w:r>
      <w:r>
        <w:br/>
      </w:r>
      <w:r>
        <w:t xml:space="preserve">кормовое средство и какъ удобреше; въ </w:t>
      </w:r>
      <w:r>
        <w:br/>
      </w:r>
      <w:r>
        <w:t xml:space="preserve">измельченномь состояши онЪ обрабаты- </w:t>
      </w:r>
      <w:r>
        <w:br/>
      </w:r>
      <w:r>
        <w:t xml:space="preserve">ваются растворителями масла и тогда по- </w:t>
      </w:r>
      <w:r>
        <w:br/>
      </w:r>
      <w:r>
        <w:t xml:space="preserve">лучають В. въ видЪ муки съ содержашемъ </w:t>
      </w:r>
      <w:r>
        <w:br/>
      </w:r>
      <w:r>
        <w:t xml:space="preserve">2—4 проц. масла. НЪкоторые сорта В. въ </w:t>
      </w:r>
      <w:r>
        <w:br/>
      </w:r>
      <w:r>
        <w:t xml:space="preserve">порошковатомъ состояши содержатъ. одна- </w:t>
      </w:r>
      <w:r>
        <w:br/>
      </w:r>
      <w:r>
        <w:t xml:space="preserve">ко, тоже количество масла, что и В., въ </w:t>
      </w:r>
      <w:r>
        <w:br/>
      </w:r>
      <w:r>
        <w:t xml:space="preserve">видЪ колобовъ, какъ мука льняныхь В. </w:t>
      </w:r>
      <w:r>
        <w:br/>
      </w:r>
      <w:r>
        <w:t xml:space="preserve">(9—13 проц.) и хлопчалниковыя В. (12—189/0). </w:t>
      </w:r>
      <w:r>
        <w:br/>
      </w:r>
      <w:r>
        <w:t xml:space="preserve">Чаще всего встрЪчаются въ торговлЪ сл%- </w:t>
      </w:r>
      <w:r>
        <w:br/>
      </w:r>
      <w:r>
        <w:t xml:space="preserve">дуюние сорта В.: льняныя, рапсовыя, ма- </w:t>
      </w:r>
      <w:r>
        <w:br/>
      </w:r>
      <w:r>
        <w:t xml:space="preserve">ковыя, конопляныя, подсолнечныя, буко- </w:t>
      </w:r>
      <w:r>
        <w:br/>
      </w:r>
      <w:r>
        <w:t xml:space="preserve">выя, арахидныя, хлопчатниковыя, сезам- </w:t>
      </w:r>
      <w:r>
        <w:br/>
      </w:r>
      <w:r>
        <w:t xml:space="preserve">ныя, пальмкерновыя, кокосовыя, мадевыя, </w:t>
      </w:r>
      <w:r>
        <w:br/>
      </w:r>
      <w:r>
        <w:t xml:space="preserve">нигеровыя:; меньшее значеше имЪють В. </w:t>
      </w:r>
      <w:r>
        <w:br/>
      </w:r>
      <w:r>
        <w:t xml:space="preserve">изъ грецкихь орЪховъ, миндалей, тыквъ. </w:t>
      </w:r>
      <w:r>
        <w:br/>
      </w:r>
      <w:r>
        <w:t xml:space="preserve">Для удобреня имъютъ значене минераль- </w:t>
      </w:r>
      <w:r>
        <w:br/>
      </w:r>
      <w:r>
        <w:t xml:space="preserve">ныя соли и азотистыя вещества В.; въ ка- </w:t>
      </w:r>
      <w:r>
        <w:br/>
      </w:r>
      <w:r>
        <w:t xml:space="preserve">чествЪ кормового средства въ нихъь цЪ- </w:t>
      </w:r>
      <w:r>
        <w:br/>
      </w:r>
      <w:r>
        <w:t xml:space="preserve">нятся, кромЪ минеральныхъ солей, азоти- </w:t>
      </w:r>
      <w:r>
        <w:br/>
      </w:r>
      <w:r>
        <w:t xml:space="preserve">стыхъ веществь и масла, еще ихь особен- </w:t>
      </w:r>
      <w:r>
        <w:br/>
      </w:r>
      <w:r>
        <w:t xml:space="preserve">ный вкусъ и удобоваримость. Около 78— </w:t>
      </w:r>
      <w:r>
        <w:br/>
      </w:r>
      <w:r>
        <w:t xml:space="preserve">98 проц. питательныхъ веществъ В. усваи- </w:t>
      </w:r>
      <w:r>
        <w:br/>
      </w:r>
      <w:r>
        <w:t xml:space="preserve">валотся скотомъ и потому онЪ, по кормо- </w:t>
      </w:r>
      <w:r>
        <w:br/>
      </w:r>
      <w:r>
        <w:t xml:space="preserve">вымъ достоинетвамъ, равносильны е5ме- </w:t>
      </w:r>
      <w:r>
        <w:br/>
      </w:r>
      <w:r>
        <w:t xml:space="preserve">намъ, изъ которыхъ онЪ получены. В. </w:t>
      </w:r>
      <w:r>
        <w:br/>
      </w:r>
      <w:r>
        <w:t xml:space="preserve">измельчаются въ грубый порошокъ на </w:t>
      </w:r>
      <w:r>
        <w:br/>
      </w:r>
      <w:r>
        <w:t xml:space="preserve">такъ наз. жмыходробилкахъ. Ихъ скармли- </w:t>
      </w:r>
      <w:r>
        <w:br/>
      </w:r>
      <w:r>
        <w:t xml:space="preserve">ваютъ обыкновенно въ сухомь видЪ, въ </w:t>
      </w:r>
      <w:r>
        <w:br/>
      </w:r>
      <w:r>
        <w:t xml:space="preserve">качествЪ присыпки къ другимъ кормамъ, </w:t>
      </w:r>
      <w:r>
        <w:br/>
      </w:r>
      <w:r>
        <w:t xml:space="preserve">причемъ на 1000 кил. живого вЪса скота </w:t>
      </w:r>
      <w:r>
        <w:br/>
      </w:r>
      <w:r>
        <w:t xml:space="preserve">беруть нзсколько килогр. В.; для молодежи </w:t>
      </w:r>
      <w:r>
        <w:br/>
      </w:r>
      <w:r>
        <w:t xml:space="preserve">предночитаютъ льняныя сБмена передь </w:t>
      </w:r>
      <w:r>
        <w:br/>
      </w:r>
      <w:r>
        <w:t xml:space="preserve">полученными изъ нихъ В.; рапсовыми В. </w:t>
      </w:r>
      <w:r>
        <w:br/>
      </w:r>
      <w:r>
        <w:t xml:space="preserve">совсъмъ нельзя пользоваться для этой </w:t>
      </w:r>
      <w:r>
        <w:br/>
      </w:r>
      <w:r>
        <w:t xml:space="preserve">цъли. Лошадямъ дають только льняныя </w:t>
      </w:r>
      <w:r>
        <w:br/>
      </w:r>
      <w:r>
        <w:t xml:space="preserve">В. и то только, какь щетическое средство </w:t>
      </w:r>
      <w:r>
        <w:br/>
      </w:r>
      <w:r>
        <w:t xml:space="preserve">противъ запоровъ. Молочнымъ коровамъ </w:t>
      </w:r>
      <w:r>
        <w:br/>
      </w:r>
      <w:r>
        <w:t xml:space="preserve">не даютъ болфе 1 килогр. В. въ день; ма- </w:t>
      </w:r>
      <w:r>
        <w:br/>
      </w:r>
      <w:r>
        <w:t xml:space="preserve">ковыхъ В. имъ нельзя давать; на каждую </w:t>
      </w:r>
      <w:r>
        <w:br/>
      </w:r>
      <w:r>
        <w:t xml:space="preserve">голову откармливаемаго скота полагается </w:t>
      </w:r>
      <w:r>
        <w:br/>
      </w:r>
      <w:r>
        <w:t xml:space="preserve">25—35 кил. В. разныхъ сортовъ. Тонко- </w:t>
      </w:r>
      <w:r>
        <w:br/>
      </w:r>
      <w:r>
        <w:t xml:space="preserve">руннымъ овцамъ В, не идуть вирокъ: </w:t>
      </w:r>
      <w:r>
        <w:br/>
      </w:r>
      <w:r>
        <w:t xml:space="preserve">откармливаемымъ баранамъ дають до 200 </w:t>
      </w:r>
      <w:r>
        <w:br/>
      </w:r>
      <w:r>
        <w:t xml:space="preserve">тр. В. на каждые 50 кил. живого вЪъеа жи- </w:t>
      </w:r>
      <w:r>
        <w:br/>
      </w:r>
      <w:r>
        <w:t xml:space="preserve">вотнаго, объягнившейся овцф не болъе </w:t>
      </w:r>
      <w:r>
        <w:br/>
      </w:r>
      <w:r>
        <w:t xml:space="preserve">100тр.; масличныя сЪмена приносятъ свинь- </w:t>
      </w:r>
      <w:r>
        <w:br/>
      </w:r>
      <w:r>
        <w:t xml:space="preserve">ямъ больше пользы, чВмъ В. Хорошо со- </w:t>
      </w:r>
      <w:r>
        <w:br/>
      </w:r>
      <w:r>
        <w:t xml:space="preserve">хранивийяся В. имфють слфдующ со- </w:t>
      </w:r>
      <w:r>
        <w:br/>
      </w:r>
      <w:r>
        <w:t xml:space="preserve">ставъ;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638 ВыздоровлЕнтЕ. </w:t>
      </w:r>
      <w:r>
        <w:br/>
      </w:r>
      <w:r>
        <w:t xml:space="preserve">ти Безазотист. </w:t>
      </w:r>
      <w:r>
        <w:br/>
      </w:r>
      <w:r>
        <w:t xml:space="preserve">Вода а киры |ЗИСТРактив- | ыичатка | Золь </w:t>
      </w:r>
      <w:r>
        <w:br/>
      </w:r>
      <w:r>
        <w:t xml:space="preserve">вещества ныя веще- </w:t>
      </w:r>
      <w:r>
        <w:br/>
      </w:r>
      <w:r>
        <w:t xml:space="preserve">ства </w:t>
      </w:r>
      <w:r>
        <w:br/>
      </w:r>
      <w:r>
        <w:t xml:space="preserve">| </w:t>
      </w:r>
      <w:r>
        <w:br/>
      </w:r>
      <w:r>
        <w:t xml:space="preserve">Тьнаныия В: А о. 2% баНВ 30—35 95—13 55—30 | </w:t>
      </w:r>
      <w:r>
        <w:br/>
      </w:r>
      <w:r>
        <w:t xml:space="preserve">м иь ередиемь, 11 28 10. 32а </w:t>
      </w:r>
      <w:r>
        <w:br/>
      </w:r>
      <w:r>
        <w:t xml:space="preserve">Рапсовыя В. „........ | 10—43 | 28—83 8—1 26—30 | </w:t>
      </w:r>
      <w:r>
        <w:br/>
      </w:r>
      <w:r>
        <w:t xml:space="preserve">я „ вЪ среднемь .... 100 | 30, 95 30.4 </w:t>
      </w:r>
      <w:r>
        <w:br/>
      </w:r>
      <w:r>
        <w:t xml:space="preserve">Маковый В: &gt;. еше сь | 10-45 285—885 м 23—99 </w:t>
      </w:r>
      <w:r>
        <w:br/>
      </w:r>
      <w:r>
        <w:t xml:space="preserve">Коноплянныя В. 0 8-12 25—835 | 45—10 16—26 </w:t>
      </w:r>
      <w:r>
        <w:br/>
      </w:r>
      <w:r>
        <w:t xml:space="preserve">Буковыя г 16а 18 За 28 </w:t>
      </w:r>
      <w:r>
        <w:br/>
      </w:r>
      <w:r>
        <w:t xml:space="preserve">*, ивъ лущен, орбшк. 125 37а 7.5 29 </w:t>
      </w:r>
      <w:r>
        <w:br/>
      </w:r>
      <w:r>
        <w:t xml:space="preserve">'Арахидныя В., лущен., въ среди. 10,0 47.48 78 24.88 </w:t>
      </w:r>
      <w:r>
        <w:br/>
      </w:r>
      <w:r>
        <w:t xml:space="preserve">`Хлопчатник. В., не лущенныя 13,57 26.0 715 263 </w:t>
      </w:r>
      <w:r>
        <w:br/>
      </w:r>
      <w:r>
        <w:t xml:space="preserve">Хлоичатник, мука, безъ пуха. . Тб 47,63 16,48 180 </w:t>
      </w:r>
      <w:r>
        <w:br/>
      </w:r>
      <w:r>
        <w:t xml:space="preserve">Сезамныя В., въ среднемъ . 11,08 3715 12:30 20,54 </w:t>
      </w:r>
      <w:r>
        <w:br/>
      </w:r>
      <w:r>
        <w:t xml:space="preserve">Пальмкерновыя В., въ среднемъ 10.22 1610 10,3 37,в5 </w:t>
      </w:r>
      <w:r>
        <w:br/>
      </w:r>
      <w:r>
        <w:t xml:space="preserve">Кокосовыя В., въ среднемь . 10,30 19, 11:03 ЗВуло. </w:t>
      </w:r>
      <w:r>
        <w:br/>
      </w:r>
      <w:r>
        <w:t xml:space="preserve">Подеолнечныя В., въ среднемъ . 10,0 36,55 10,50 237 </w:t>
      </w:r>
      <w:r>
        <w:br/>
      </w:r>
      <w:r>
        <w:t xml:space="preserve">Мащевыя В. (Ма@а баНуа) 11,20 31.00 15. Э,во </w:t>
      </w:r>
      <w:r>
        <w:br/>
      </w:r>
      <w:r>
        <w:t xml:space="preserve">Нигеровыя В. (блйхома о1еМега). 11:5 зло 40 Эл </w:t>
      </w:r>
      <w:r>
        <w:br/>
      </w:r>
      <w:r>
        <w:t xml:space="preserve">См. КотпацёВ, [Ме ]ап@\уйчесвайНев | снова отростаютъ. Не слёдуеть носить въ</w:t>
      </w:r>
    </w:p>
    <w:p>
      <w:pPr>
        <w:pStyle w:val="Normal"/>
      </w:pPr>
      <w:r>
        <w:t xml:space="preserve">\1еВЫеп Васкзпае 4ег ОНаб канон (В |</w:t>
      </w:r>
    </w:p>
    <w:p>
      <w:pPr>
        <w:pStyle w:val="Normal"/>
      </w:pPr>
      <w:r>
        <w:t xml:space="preserve">на, 1888); В. М1ене!зеп, Пе ОПсисвеп циа </w:t>
      </w:r>
      <w:r>
        <w:br/>
      </w:r>
      <w:r>
        <w:t xml:space="preserve">ге Уег5спчия (Лейпц., 1878); ОПесв, </w:t>
      </w:r>
      <w:r>
        <w:br/>
      </w:r>
      <w:r>
        <w:t xml:space="preserve">Ге Васкзйпае ег ОМаВгкабоп а1з Кинег- </w:t>
      </w:r>
      <w:r>
        <w:br/>
      </w:r>
      <w:r>
        <w:t xml:space="preserve">пище! (Бресл., 1884).</w:t>
      </w:r>
    </w:p>
    <w:p>
      <w:pPr>
        <w:pStyle w:val="Normal"/>
      </w:pPr>
      <w:r>
        <w:t xml:space="preserve">Выздоровлене (Векопуаезие1710), </w:t>
      </w:r>
      <w:r>
        <w:br/>
      </w:r>
      <w:r>
        <w:t xml:space="preserve">состояше организма, находящееся между </w:t>
      </w:r>
      <w:r>
        <w:br/>
      </w:r>
      <w:r>
        <w:t xml:space="preserve">болъзнью и полнымъ выздоровлешемь. С0- </w:t>
      </w:r>
      <w:r>
        <w:br/>
      </w:r>
      <w:r>
        <w:t xml:space="preserve">стояше В. особенно ясно посль тяжелыхъ </w:t>
      </w:r>
      <w:r>
        <w:br/>
      </w:r>
      <w:r>
        <w:t xml:space="preserve">лихорадочныхъ болЪзней, Самочувстые па- </w:t>
      </w:r>
      <w:r>
        <w:br/>
      </w:r>
      <w:r>
        <w:t xml:space="preserve">цента (реконвалесцента) хорошо, располо- </w:t>
      </w:r>
      <w:r>
        <w:br/>
      </w:r>
      <w:r>
        <w:t xml:space="preserve">жеше духа— веселое: аппетить быстро воз- </w:t>
      </w:r>
      <w:r>
        <w:br/>
      </w:r>
      <w:r>
        <w:t xml:space="preserve">растаетъ. что способствуеть возстановле- </w:t>
      </w:r>
      <w:r>
        <w:br/>
      </w:r>
      <w:r>
        <w:t xml:space="preserve">но, ослабленныхь болЪзнью, силъ орга </w:t>
      </w:r>
      <w:r>
        <w:br/>
      </w:r>
      <w:r>
        <w:t xml:space="preserve">низма и пополнено понесенныхъ имъ тратъ. </w:t>
      </w:r>
      <w:r>
        <w:br/>
      </w:r>
      <w:r>
        <w:t xml:space="preserve">Какъ остатки ‘перенесенной бользни, вы- </w:t>
      </w:r>
      <w:r>
        <w:br/>
      </w:r>
      <w:r>
        <w:t xml:space="preserve">ступають въ большей или меньшей сте- </w:t>
      </w:r>
      <w:r>
        <w:br/>
      </w:r>
      <w:r>
        <w:t xml:space="preserve">пени явлешя малокровя: блёдность кожи, </w:t>
      </w:r>
      <w:r>
        <w:br/>
      </w:r>
      <w:r>
        <w:t xml:space="preserve">видимыхъ слизистыхь оболочекъь (губъ, </w:t>
      </w:r>
      <w:r>
        <w:br/>
      </w:r>
      <w:r>
        <w:t xml:space="preserve">десенъ, соединительной оболочки глазъ), </w:t>
      </w:r>
      <w:r>
        <w:br/>
      </w:r>
      <w:r>
        <w:t xml:space="preserve">связанная съ малокрошемь способность </w:t>
      </w:r>
      <w:r>
        <w:br/>
      </w:r>
      <w:r>
        <w:t xml:space="preserve">быстро уставать при всякихъ тЪлесныхь </w:t>
      </w:r>
      <w:r>
        <w:br/>
      </w:r>
      <w:r>
        <w:t xml:space="preserve">напряжешяхъ, которыхъ поэтому нельзя </w:t>
      </w:r>
      <w:r>
        <w:br/>
      </w:r>
      <w:r>
        <w:t xml:space="preserve">требовать отъ выздоравливающаго (но къ </w:t>
      </w:r>
      <w:r>
        <w:br/>
      </w:r>
      <w:r>
        <w:t xml:space="preserve">которымъ онъ долженъ себя систематиче- </w:t>
      </w:r>
      <w:r>
        <w:br/>
      </w:r>
      <w:r>
        <w:t xml:space="preserve">ски и постепенно пручать). Въ против- </w:t>
      </w:r>
      <w:r>
        <w:br/>
      </w:r>
      <w:r>
        <w:t xml:space="preserve">номъ случаЪ можеть наступить переуто- </w:t>
      </w:r>
      <w:r>
        <w:br/>
      </w:r>
      <w:r>
        <w:t xml:space="preserve">млеше еще слабаго сердца со всёми по- </w:t>
      </w:r>
      <w:r>
        <w:br/>
      </w:r>
      <w:r>
        <w:t xml:space="preserve">сльдетыями. Не ускоренная въ спокой- </w:t>
      </w:r>
      <w:r>
        <w:br/>
      </w:r>
      <w:r>
        <w:t xml:space="preserve">номь состояши сердечная дъятельность, </w:t>
      </w:r>
      <w:r>
        <w:br/>
      </w:r>
      <w:r>
        <w:t xml:space="preserve">даже при небольшомъ напряжеши выздо- </w:t>
      </w:r>
      <w:r>
        <w:br/>
      </w:r>
      <w:r>
        <w:t xml:space="preserve">равливающаго очень усиливается въ нача- </w:t>
      </w:r>
      <w:r>
        <w:br/>
      </w:r>
      <w:r>
        <w:t xml:space="preserve">лв В. Распредълене крови также пока </w:t>
      </w:r>
      <w:r>
        <w:br/>
      </w:r>
      <w:r>
        <w:t xml:space="preserve">неправильно, блъдность и покраснъше ли- </w:t>
      </w:r>
      <w:r>
        <w:br/>
      </w:r>
      <w:r>
        <w:t xml:space="preserve">ца быстро емЪняетъ одно другое. Дыхаше </w:t>
      </w:r>
      <w:r>
        <w:br/>
      </w:r>
      <w:r>
        <w:t xml:space="preserve">свободно, хотя учащается при всякомъ лег- </w:t>
      </w:r>
      <w:r>
        <w:br/>
      </w:r>
      <w:r>
        <w:t xml:space="preserve">комъ движенш. Кожа равномЪрно теплая, </w:t>
      </w:r>
      <w:r>
        <w:br/>
      </w:r>
      <w:r>
        <w:t xml:space="preserve">но легко потВеть и охлаждается, что так» </w:t>
      </w:r>
      <w:r>
        <w:br/>
      </w:r>
      <w:r>
        <w:t xml:space="preserve">же является признакомъ пониженной дъя- </w:t>
      </w:r>
      <w:r>
        <w:br/>
      </w:r>
      <w:r>
        <w:t xml:space="preserve">тельности сердца; въ особенности легко </w:t>
      </w:r>
      <w:r>
        <w:br/>
      </w:r>
      <w:r>
        <w:t xml:space="preserve">зябнуть ноги. Окраска кожи — блёдная, </w:t>
      </w:r>
      <w:r>
        <w:br/>
      </w:r>
      <w:r>
        <w:t xml:space="preserve">иногда замфчается шелушене эпидермиса, </w:t>
      </w:r>
      <w:r>
        <w:br/>
      </w:r>
      <w:r>
        <w:t xml:space="preserve">беатъь предшествующей сыпи. Волосы вы- </w:t>
      </w:r>
      <w:r>
        <w:br/>
      </w:r>
      <w:r>
        <w:t xml:space="preserve">лЪзаютъ, въ особенности послЪ тифа, оспы, </w:t>
      </w:r>
      <w:r>
        <w:br/>
      </w:r>
      <w:r>
        <w:t xml:space="preserve">тяжелой посльродовой горячки, но потомъ</w:t>
      </w:r>
    </w:p>
    <w:p>
      <w:pPr>
        <w:pStyle w:val="Normal"/>
      </w:pPr>
      <w:r>
        <w:t xml:space="preserve">это время парика, а также и употреблять </w:t>
      </w:r>
      <w:r>
        <w:br/>
      </w:r>
      <w:r>
        <w:t xml:space="preserve">средства, какъ будто бы, способствующия </w:t>
      </w:r>
      <w:r>
        <w:br/>
      </w:r>
      <w:r>
        <w:t xml:space="preserve">ращению волось, такъ какъ посл этого </w:t>
      </w:r>
      <w:r>
        <w:br/>
      </w:r>
      <w:r>
        <w:t xml:space="preserve">обыкновенно дълается впослВдетвйи ильшь. </w:t>
      </w:r>
      <w:r>
        <w:br/>
      </w:r>
      <w:r>
        <w:t xml:space="preserve">Даже когда выпадаютъ всЪ волосы, какъ </w:t>
      </w:r>
      <w:r>
        <w:br/>
      </w:r>
      <w:r>
        <w:t xml:space="preserve">поель рожи головы, они снова отростаютъ. </w:t>
      </w:r>
      <w:r>
        <w:br/>
      </w:r>
      <w:r>
        <w:t xml:space="preserve">будучи предоставлены самимъ себЪ. Въ </w:t>
      </w:r>
      <w:r>
        <w:br/>
      </w:r>
      <w:r>
        <w:t xml:space="preserve">крайнемъ случаЪ можно носить въ ком- </w:t>
      </w:r>
      <w:r>
        <w:br/>
      </w:r>
      <w:r>
        <w:t xml:space="preserve">нать легкую шапочку и мыть голову теп- </w:t>
      </w:r>
      <w:r>
        <w:br/>
      </w:r>
      <w:r>
        <w:t xml:space="preserve">ловатой мыльной водой одинъ — два раза </w:t>
      </w:r>
      <w:r>
        <w:br/>
      </w:r>
      <w:r>
        <w:t xml:space="preserve">въ недълю передъ сномъ. Память въ пе- </w:t>
      </w:r>
      <w:r>
        <w:br/>
      </w:r>
      <w:r>
        <w:t xml:space="preserve">рюдъ В. сама по себЪ не нарушена, но </w:t>
      </w:r>
      <w:r>
        <w:br/>
      </w:r>
      <w:r>
        <w:t xml:space="preserve">способность сосредоточиться на чемъ-ни- </w:t>
      </w:r>
      <w:r>
        <w:br/>
      </w:r>
      <w:r>
        <w:t xml:space="preserve">будь въ началЪ очень затруднена; глаза </w:t>
      </w:r>
      <w:r>
        <w:br/>
      </w:r>
      <w:r>
        <w:t xml:space="preserve">утомляются даже и при непродолжитель- </w:t>
      </w:r>
      <w:r>
        <w:br/>
      </w:r>
      <w:r>
        <w:t xml:space="preserve">номъ чтенш, ярый свЪтъ ослЪпляеть до </w:t>
      </w:r>
      <w:r>
        <w:br/>
      </w:r>
      <w:r>
        <w:t xml:space="preserve">боли, шумъ дЪйствуеть нешуятно, музыка </w:t>
      </w:r>
      <w:r>
        <w:br/>
      </w:r>
      <w:r>
        <w:t xml:space="preserve">волнуеть иногда до слезъ. Сонъ вообще </w:t>
      </w:r>
      <w:r>
        <w:br/>
      </w:r>
      <w:r>
        <w:t xml:space="preserve">хоропйй, но достаточно малЪйшихъ при- </w:t>
      </w:r>
      <w:r>
        <w:br/>
      </w:r>
      <w:r>
        <w:t xml:space="preserve">чинъ для нарушен!я его. Мышцы слабы </w:t>
      </w:r>
      <w:r>
        <w:br/>
      </w:r>
      <w:r>
        <w:t xml:space="preserve">и дрожать отъь мальйшаго напряженная. </w:t>
      </w:r>
      <w:r>
        <w:br/>
      </w:r>
      <w:r>
        <w:t xml:space="preserve">Продолжительность В. зависитъ обыкновен- </w:t>
      </w:r>
      <w:r>
        <w:br/>
      </w:r>
      <w:r>
        <w:t xml:space="preserve">по отъ продолжительности и тяжести пред- </w:t>
      </w:r>
      <w:r>
        <w:br/>
      </w:r>
      <w:r>
        <w:t xml:space="preserve">шествовавшаго заболЬваня. Иногда пе- </w:t>
      </w:r>
      <w:r>
        <w:br/>
      </w:r>
      <w:r>
        <w:t xml:space="preserve">р1одъ В. коротокъ, иногда же, какъ напр. </w:t>
      </w:r>
      <w:r>
        <w:br/>
      </w:r>
      <w:r>
        <w:t xml:space="preserve">послЪ тифа, онъ тянется недфли и м$Всяцы. </w:t>
      </w:r>
      <w:r>
        <w:br/>
      </w:r>
      <w:r>
        <w:t xml:space="preserve">Если существуеть тщательный уходъ за </w:t>
      </w:r>
      <w:r>
        <w:br/>
      </w:r>
      <w:r>
        <w:t xml:space="preserve">выздоравливающимъ, то вышеописанныя </w:t>
      </w:r>
      <w:r>
        <w:br/>
      </w:r>
      <w:r>
        <w:t xml:space="preserve">явлешя исчезалють день ото дня и насту- </w:t>
      </w:r>
      <w:r>
        <w:br/>
      </w:r>
      <w:r>
        <w:t xml:space="preserve">паетъ полное выздоровлене. Во многихь </w:t>
      </w:r>
      <w:r>
        <w:br/>
      </w:r>
      <w:r>
        <w:t xml:space="preserve">странахъ существуютъ для выздоравлива- </w:t>
      </w:r>
      <w:r>
        <w:br/>
      </w:r>
      <w:r>
        <w:t xml:space="preserve">ЮЩиИхХЪ спещальныя учреждешя, которыя </w:t>
      </w:r>
      <w:r>
        <w:br/>
      </w:r>
      <w:r>
        <w:t xml:space="preserve">располагаютъ лучшими удобствами, чьмъ </w:t>
      </w:r>
      <w:r>
        <w:br/>
      </w:r>
      <w:r>
        <w:t xml:space="preserve">больницы и даже домашняя обстановка, не- </w:t>
      </w:r>
      <w:r>
        <w:br/>
      </w:r>
      <w:r>
        <w:t xml:space="preserve">достаточныхъ лицъ. Само собою разумЪет- </w:t>
      </w:r>
      <w:r>
        <w:br/>
      </w:r>
      <w:r>
        <w:t xml:space="preserve">ся, туда принимаютъь такихъ больныхъ, </w:t>
      </w:r>
      <w:r>
        <w:br/>
      </w:r>
      <w:r>
        <w:t xml:space="preserve">содержане которыхъ въ больницЪ не сно- </w:t>
      </w:r>
      <w:r>
        <w:br/>
      </w:r>
      <w:r>
        <w:t xml:space="preserve">собствуеть ихъ выздоровлению или же по- </w:t>
      </w:r>
      <w:r>
        <w:br/>
      </w:r>
      <w:r>
        <w:t xml:space="preserve">слЪднее совершенно не достигается. Назна- </w:t>
      </w:r>
      <w:r>
        <w:br/>
      </w:r>
      <w:r>
        <w:t xml:space="preserve">чеше названныхъ учрежден! заключается </w:t>
      </w:r>
      <w:r>
        <w:br/>
      </w:r>
      <w:r>
        <w:t xml:space="preserve">еще въ томъ, что они должны освобождать </w:t>
      </w:r>
      <w:r>
        <w:br/>
      </w:r>
      <w:r>
        <w:t xml:space="preserve">переполненныя больницы, принимая недо- </w:t>
      </w:r>
      <w:r>
        <w:br/>
      </w:r>
      <w:r>
        <w:t xml:space="preserve">статочныхь и ОЬдныхъ, давая имъ воз- </w:t>
      </w:r>
      <w:r>
        <w:br/>
      </w:r>
      <w:r>
        <w:t xml:space="preserve">можность наиболБе быетраго и полнаго </w:t>
      </w:r>
      <w:r>
        <w:br/>
      </w:r>
      <w:r>
        <w:t xml:space="preserve">выздоровленя, возвращая этимъ способ-</w:t>
      </w:r>
    </w:p>
    <w:p>
      <w:pPr>
        <w:pStyle w:val="Normal"/>
      </w:pPr>
      <w:r>
        <w:t xml:space="preserve">Вызовъ.</w:t>
      </w:r>
    </w:p>
    <w:p>
      <w:pPr>
        <w:pStyle w:val="Normal"/>
      </w:pPr>
      <w:r>
        <w:t xml:space="preserve">ность къ работЪ. Опытъ показалъ, что цзле- </w:t>
      </w:r>
      <w:r>
        <w:br/>
      </w:r>
      <w:r>
        <w:t xml:space="preserve">сообразная перемЪна образа жизни, т. е. хо- </w:t>
      </w:r>
      <w:r>
        <w:br/>
      </w:r>
      <w:r>
        <w:t xml:space="preserve">ропий воздухъ, хоропий уходъ и соотвЪтет- </w:t>
      </w:r>
      <w:r>
        <w:br/>
      </w:r>
      <w:r>
        <w:t xml:space="preserve">вующее питан1е, гораздо быстрЪеи вЪрнфе </w:t>
      </w:r>
      <w:r>
        <w:br/>
      </w:r>
      <w:r>
        <w:t xml:space="preserve">ведетъ къ выздоровлен!ю, чёмъ долгое пре- </w:t>
      </w:r>
      <w:r>
        <w:br/>
      </w:r>
      <w:r>
        <w:t xml:space="preserve">быване въ больницЪ или возвращен!е въ </w:t>
      </w:r>
      <w:r>
        <w:br/>
      </w:r>
      <w:r>
        <w:t xml:space="preserve">домашнюю обстановку, которая часто по- </w:t>
      </w:r>
      <w:r>
        <w:br/>
      </w:r>
      <w:r>
        <w:t xml:space="preserve">даеть поводъ къ новому заболъванию. Важ- </w:t>
      </w:r>
      <w:r>
        <w:br/>
      </w:r>
      <w:r>
        <w:t xml:space="preserve">нъйпия условя, которыя должны соблю- </w:t>
      </w:r>
      <w:r>
        <w:br/>
      </w:r>
      <w:r>
        <w:t xml:space="preserve">даться въ учреждешяхъ для выздоравли- </w:t>
      </w:r>
      <w:r>
        <w:br/>
      </w:r>
      <w:r>
        <w:t xml:space="preserve">вающихъ, это ги Шена и хоропий уходъ; </w:t>
      </w:r>
      <w:r>
        <w:br/>
      </w:r>
      <w:r>
        <w:t xml:space="preserve">кромЪ того управлеше и ведеше хозяйства </w:t>
      </w:r>
      <w:r>
        <w:br/>
      </w:r>
      <w:r>
        <w:t xml:space="preserve">должно быть въ опытныхъ и надежныхъ </w:t>
      </w:r>
      <w:r>
        <w:br/>
      </w:r>
      <w:r>
        <w:t xml:space="preserve">рукахъ. Лучшее мЪсто для устройства уч- </w:t>
      </w:r>
      <w:r>
        <w:br/>
      </w:r>
      <w:r>
        <w:t xml:space="preserve">режденя— это окраина города, по возмож- </w:t>
      </w:r>
      <w:r>
        <w:br/>
      </w:r>
      <w:r>
        <w:t xml:space="preserve">ности въ сосъдетвЪ съ лЪсомъ, на возвы- </w:t>
      </w:r>
      <w:r>
        <w:br/>
      </w:r>
      <w:r>
        <w:t xml:space="preserve">шенномъ мЪстЪ или у моря. Особенно </w:t>
      </w:r>
      <w:r>
        <w:br/>
      </w:r>
      <w:r>
        <w:t xml:space="preserve">много учрежден!й для выздоравливающихь </w:t>
      </w:r>
      <w:r>
        <w:br/>
      </w:r>
      <w:r>
        <w:t xml:space="preserve">имъется въ Ангши (180) и въ одномъ Лон- </w:t>
      </w:r>
      <w:r>
        <w:br/>
      </w:r>
      <w:r>
        <w:t xml:space="preserve">донЪ насчитывается до 41. Первое такое уч- </w:t>
      </w:r>
      <w:r>
        <w:br/>
      </w:r>
      <w:r>
        <w:t xml:space="preserve">режден1е было основано во Франщи въ 1640 </w:t>
      </w:r>
      <w:r>
        <w:br/>
      </w:r>
      <w:r>
        <w:t xml:space="preserve">для женщинъ и дьвушекъ и содержалось на </w:t>
      </w:r>
      <w:r>
        <w:br/>
      </w:r>
      <w:r>
        <w:t xml:space="preserve">благотворительный счетъ. Германя также </w:t>
      </w:r>
      <w:r>
        <w:br/>
      </w:r>
      <w:r>
        <w:t xml:space="preserve">не отстаетъ въ устройств® этихъ учрежде- </w:t>
      </w:r>
      <w:r>
        <w:br/>
      </w:r>
      <w:r>
        <w:t xml:space="preserve">ни отъ другихъ западно-европейскихь го- </w:t>
      </w:r>
      <w:r>
        <w:br/>
      </w:r>
      <w:r>
        <w:t xml:space="preserve">сударствъ. У насъ, въ Рос@и имЪются осо- </w:t>
      </w:r>
      <w:r>
        <w:br/>
      </w:r>
      <w:r>
        <w:t xml:space="preserve">бенныя отдвлевя для выздоравливающихъ </w:t>
      </w:r>
      <w:r>
        <w:br/>
      </w:r>
      <w:r>
        <w:t xml:space="preserve">при нЪъкоторыхь больницахъ, какъ напр. </w:t>
      </w:r>
      <w:r>
        <w:br/>
      </w:r>
      <w:r>
        <w:t xml:space="preserve">при барачныхъ. Обыкновенно же учрежде- </w:t>
      </w:r>
      <w:r>
        <w:br/>
      </w:r>
      <w:r>
        <w:t xml:space="preserve">вя для выздоравливающихъ совпадаютъ </w:t>
      </w:r>
      <w:r>
        <w:br/>
      </w:r>
      <w:r>
        <w:t xml:space="preserve">съ санаторями, лЪтними дътекими коло- </w:t>
      </w:r>
      <w:r>
        <w:br/>
      </w:r>
      <w:r>
        <w:t xml:space="preserve">шями, климатическими станщями и пр., </w:t>
      </w:r>
      <w:r>
        <w:br/>
      </w:r>
      <w:r>
        <w:t xml:space="preserve">гдь главное вниман!е обращается на ги- </w:t>
      </w:r>
      <w:r>
        <w:br/>
      </w:r>
      <w:r>
        <w:t xml:space="preserve">гену и питаше. КромЪ того при нЪкото- </w:t>
      </w:r>
      <w:r>
        <w:br/>
      </w:r>
      <w:r>
        <w:t xml:space="preserve">рыхъ больницахъ существуютъ блатотвори- </w:t>
      </w:r>
      <w:r>
        <w:br/>
      </w:r>
      <w:r>
        <w:t xml:space="preserve">тельныя общества, которыя берутъ на себя </w:t>
      </w:r>
      <w:r>
        <w:br/>
      </w:r>
      <w:r>
        <w:t xml:space="preserve">заботу о выздоравливающихъ, выписываю- </w:t>
      </w:r>
      <w:r>
        <w:br/>
      </w:r>
      <w:r>
        <w:t xml:space="preserve">щихся изъ больницъ.</w:t>
      </w:r>
    </w:p>
    <w:p>
      <w:pPr>
        <w:pStyle w:val="Normal"/>
      </w:pPr>
      <w:r>
        <w:t xml:space="preserve">Вызовт.. 1) кредиторовъ, мЪра, при- </w:t>
      </w:r>
      <w:r>
        <w:br/>
      </w:r>
      <w:r>
        <w:t xml:space="preserve">нимаемая въ юрид. быту въ тъхъЪ случаяхъ, </w:t>
      </w:r>
      <w:r>
        <w:br/>
      </w:r>
      <w:r>
        <w:t xml:space="preserve">когда необходимо установить взаимное от- </w:t>
      </w:r>
      <w:r>
        <w:br/>
      </w:r>
      <w:r>
        <w:t xml:space="preserve">ношене имущества как-нибудь лица съ </w:t>
      </w:r>
      <w:r>
        <w:br/>
      </w:r>
      <w:r>
        <w:t xml:space="preserve">количествомъ долговъ его, подлежащих </w:t>
      </w:r>
      <w:r>
        <w:br/>
      </w:r>
      <w:r>
        <w:t xml:space="preserve">удовлетвореню. Сущность этой м5ры со- </w:t>
      </w:r>
      <w:r>
        <w:br/>
      </w:r>
      <w:r>
        <w:t xml:space="preserve">стоить въ томъ, что путемъ публикащй </w:t>
      </w:r>
      <w:r>
        <w:br/>
      </w:r>
      <w:r>
        <w:t xml:space="preserve">всЪ лица, имъюцщ!я претенаи и требовашя, </w:t>
      </w:r>
      <w:r>
        <w:br/>
      </w:r>
      <w:r>
        <w:t xml:space="preserve">приглашаются заявить о томъ въ судебное </w:t>
      </w:r>
      <w:r>
        <w:br/>
      </w:r>
      <w:r>
        <w:t xml:space="preserve">мЪето въ опредъленный срокъ. В. креди- </w:t>
      </w:r>
      <w:r>
        <w:br/>
      </w:r>
      <w:r>
        <w:t xml:space="preserve">торовъь примвняется при несостоятельности, </w:t>
      </w:r>
      <w:r>
        <w:br/>
      </w:r>
      <w:r>
        <w:t xml:space="preserve">въ конкурсномъ производетв® и при откры- </w:t>
      </w:r>
      <w:r>
        <w:br/>
      </w:r>
      <w:r>
        <w:t xml:space="preserve">пи наслЪдства.</w:t>
      </w:r>
    </w:p>
    <w:p>
      <w:pPr>
        <w:pStyle w:val="Normal"/>
      </w:pPr>
      <w:r>
        <w:t xml:space="preserve">2) В., отвътчиковть, принадлежить къ </w:t>
      </w:r>
      <w:r>
        <w:br/>
      </w:r>
      <w:r>
        <w:t xml:space="preserve">первой или приготовительной части русск. </w:t>
      </w:r>
      <w:r>
        <w:br/>
      </w:r>
      <w:r>
        <w:t xml:space="preserve">гражданскаго процесса, НачальнымЪъ мо- </w:t>
      </w:r>
      <w:r>
        <w:br/>
      </w:r>
      <w:r>
        <w:t xml:space="preserve">ментомъ этой стади процесса (производство </w:t>
      </w:r>
      <w:r>
        <w:br/>
      </w:r>
      <w:r>
        <w:t xml:space="preserve">до слушашя дфла) является вступлен!е иска </w:t>
      </w:r>
      <w:r>
        <w:br/>
      </w:r>
      <w:r>
        <w:t xml:space="preserve">въ судъ. По исковому прошенно, предеь- </w:t>
      </w:r>
      <w:r>
        <w:br/>
      </w:r>
      <w:r>
        <w:t xml:space="preserve">дательствуюцщий въ гражданском отдьлеши </w:t>
      </w:r>
      <w:r>
        <w:br/>
      </w:r>
      <w:r>
        <w:t xml:space="preserve">окружн. суда дъиаеть распоряжене о вы- </w:t>
      </w:r>
      <w:r>
        <w:br/>
      </w:r>
      <w:r>
        <w:t xml:space="preserve">зовЪ отвтчика къ суду или посредством </w:t>
      </w:r>
      <w:r>
        <w:br/>
      </w:r>
      <w:r>
        <w:t xml:space="preserve">повБетки, если м'Бсто жительства отвЪтчика </w:t>
      </w:r>
      <w:r>
        <w:br/>
      </w:r>
      <w:r>
        <w:t xml:space="preserve">указано въ исковомъ прошеши, или посред- </w:t>
      </w:r>
      <w:r>
        <w:br/>
      </w:r>
      <w:r>
        <w:t xml:space="preserve">ствомъ публикаци. 1. О вызовЪ чрезъ по- </w:t>
      </w:r>
      <w:r>
        <w:br/>
      </w:r>
      <w:r>
        <w:t xml:space="preserve">вфетку см. вручеше повестки. П. Вызовъ </w:t>
      </w:r>
      <w:r>
        <w:br/>
      </w:r>
      <w:r>
        <w:t xml:space="preserve">чрезъ публикацио производится въ тьхъ </w:t>
      </w:r>
      <w:r>
        <w:br/>
      </w:r>
      <w:r>
        <w:t xml:space="preserve">случаяхъ, когда въ исковомъ прошени </w:t>
      </w:r>
      <w:r>
        <w:br/>
      </w:r>
      <w:r>
        <w:t xml:space="preserve">прямо выражено, что мЪето жительства от- </w:t>
      </w:r>
      <w:r>
        <w:br/>
      </w:r>
      <w:r>
        <w:t xml:space="preserve">вБтчика истцу неизвЪстно. Если въ про-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шеши истца указано недвижимое имъше, </w:t>
      </w:r>
      <w:r>
        <w:br/>
      </w:r>
      <w:r>
        <w:t xml:space="preserve">принадлежащее отвЪтчику въ Роса, то, </w:t>
      </w:r>
      <w:r>
        <w:br/>
      </w:r>
      <w:r>
        <w:t xml:space="preserve">кромЪ вызова его чрезъ публикацио, песы- </w:t>
      </w:r>
      <w:r>
        <w:br/>
      </w:r>
      <w:r>
        <w:t xml:space="preserve">лаетея въ то имЪн!е и повЪстка о вызовь </w:t>
      </w:r>
      <w:r>
        <w:br/>
      </w:r>
      <w:r>
        <w:t xml:space="preserve">отвБтчика къ суду. Въ вызовЪ, публикуе- </w:t>
      </w:r>
      <w:r>
        <w:br/>
      </w:r>
      <w:r>
        <w:t xml:space="preserve">момъ чрезъ вЪдомости, помБщается все, </w:t>
      </w:r>
      <w:r>
        <w:br/>
      </w:r>
      <w:r>
        <w:t xml:space="preserve">что должно быть означено въ нов’ВсткЪ, еъ </w:t>
      </w:r>
      <w:r>
        <w:br/>
      </w:r>
      <w:r>
        <w:t xml:space="preserve">краткимъ поименованшемъ воъхъ представ- </w:t>
      </w:r>
      <w:r>
        <w:br/>
      </w:r>
      <w:r>
        <w:t xml:space="preserve">ленныхъ при прошен!и документовъ. Вы- </w:t>
      </w:r>
      <w:r>
        <w:br/>
      </w:r>
      <w:r>
        <w:t xml:space="preserve">зовъ къ суду публикуется троекратно въ </w:t>
      </w:r>
      <w:r>
        <w:br/>
      </w:r>
      <w:r>
        <w:t xml:space="preserve">трехъ слвдующ. одинъ за другимъ номе- </w:t>
      </w:r>
      <w:r>
        <w:br/>
      </w:r>
      <w:r>
        <w:t xml:space="preserve">рахъ сенатекихъ объявлешй, а также въ </w:t>
      </w:r>
      <w:r>
        <w:br/>
      </w:r>
      <w:r>
        <w:t xml:space="preserve">издаваемыхъ въ Росёи иностранныхъ га- </w:t>
      </w:r>
      <w:r>
        <w:br/>
      </w:r>
      <w:r>
        <w:t xml:space="preserve">зетахъ: одной французской и одной нЪмец- </w:t>
      </w:r>
      <w:r>
        <w:br/>
      </w:r>
      <w:r>
        <w:t xml:space="preserve">кой. По силЪ 80 ст. уст. гражд. суд., вы- </w:t>
      </w:r>
      <w:r>
        <w:br/>
      </w:r>
      <w:r>
        <w:t xml:space="preserve">зовъь отвЪфтчика чрезъ публикацию обяза- </w:t>
      </w:r>
      <w:r>
        <w:br/>
      </w:r>
      <w:r>
        <w:t xml:space="preserve">теленъ также и для мировыхъ судебныхъ </w:t>
      </w:r>
      <w:r>
        <w:br/>
      </w:r>
      <w:r>
        <w:t xml:space="preserve">установлен! й.</w:t>
      </w:r>
    </w:p>
    <w:p>
      <w:pPr>
        <w:pStyle w:val="Normal"/>
      </w:pPr>
      <w:r>
        <w:t xml:space="preserve">3) В. обвиняемыхъ. По дьламъ уго- </w:t>
      </w:r>
      <w:r>
        <w:br/>
      </w:r>
      <w:r>
        <w:t xml:space="preserve">ловн. нормальн. порядокъ вызова обвиняе- </w:t>
      </w:r>
      <w:r>
        <w:br/>
      </w:r>
      <w:r>
        <w:t xml:space="preserve">маго (подсудимаго) въ судъ заключается въ </w:t>
      </w:r>
      <w:r>
        <w:br/>
      </w:r>
      <w:r>
        <w:t xml:space="preserve">призывЪ его повЪеткою (см. вручение повтьст- </w:t>
      </w:r>
      <w:r>
        <w:br/>
      </w:r>
      <w:r>
        <w:t xml:space="preserve">ки). Въ случаяхъ же неоткрымя мЪъстопре- </w:t>
      </w:r>
      <w:r>
        <w:br/>
      </w:r>
      <w:r>
        <w:t xml:space="preserve">бываня обвиняемаго или его побЪга, судъ, </w:t>
      </w:r>
      <w:r>
        <w:br/>
      </w:r>
      <w:r>
        <w:t xml:space="preserve">по представлен!ю судебн. слЪдователя, пред- </w:t>
      </w:r>
      <w:r>
        <w:br/>
      </w:r>
      <w:r>
        <w:t xml:space="preserve">ложентю прокурора или собственному по- </w:t>
      </w:r>
      <w:r>
        <w:br/>
      </w:r>
      <w:r>
        <w:t xml:space="preserve">становленио, дЪлаеть распоряжене относи- </w:t>
      </w:r>
      <w:r>
        <w:br/>
      </w:r>
      <w:r>
        <w:t xml:space="preserve">тельно сыска его припечатанемь о томъ </w:t>
      </w:r>
      <w:r>
        <w:br/>
      </w:r>
      <w:r>
        <w:t xml:space="preserve">статьи въ сенатскихь объявлешяхъь и въ </w:t>
      </w:r>
      <w:r>
        <w:br/>
      </w:r>
      <w:r>
        <w:t xml:space="preserve">въдомостяхь объихъ столицъ и мЪетн. гу- </w:t>
      </w:r>
      <w:r>
        <w:br/>
      </w:r>
      <w:r>
        <w:t xml:space="preserve">бернскихъ. Въ публикащи о сыскЪ должны </w:t>
      </w:r>
      <w:r>
        <w:br/>
      </w:r>
      <w:r>
        <w:t xml:space="preserve">быть означены: судъ, по требованио кото- </w:t>
      </w:r>
      <w:r>
        <w:br/>
      </w:r>
      <w:r>
        <w:t xml:space="preserve">раго дълается объявлене, зване, имя, от- </w:t>
      </w:r>
      <w:r>
        <w:br/>
      </w:r>
      <w:r>
        <w:t xml:space="preserve">чество, фамитя или прозване и примты </w:t>
      </w:r>
      <w:r>
        <w:br/>
      </w:r>
      <w:r>
        <w:t xml:space="preserve">отыскиваемаго лица, а также преступлеше, </w:t>
      </w:r>
      <w:r>
        <w:br/>
      </w:r>
      <w:r>
        <w:t xml:space="preserve">въ которомъ онъ навлекъ на себя подозр1 </w:t>
      </w:r>
      <w:r>
        <w:br/>
      </w:r>
      <w:r>
        <w:t xml:space="preserve">не; при этомъ объявляется, что веяюй, </w:t>
      </w:r>
      <w:r>
        <w:br/>
      </w:r>
      <w:r>
        <w:t xml:space="preserve">кому извъетно мЪстопребыване обвиняе- </w:t>
      </w:r>
      <w:r>
        <w:br/>
      </w:r>
      <w:r>
        <w:t xml:space="preserve">маго, обязанъ указать, гдЪ онъ находится. </w:t>
      </w:r>
      <w:r>
        <w:br/>
      </w:r>
      <w:r>
        <w:t xml:space="preserve">Когда есть основаше предполагать, что обви- </w:t>
      </w:r>
      <w:r>
        <w:br/>
      </w:r>
      <w:r>
        <w:t xml:space="preserve">няемый находится за границею, то о вызовЪ </w:t>
      </w:r>
      <w:r>
        <w:br/>
      </w:r>
      <w:r>
        <w:t xml:space="preserve">его къ суду дБлается публикашя въ вЪдо- </w:t>
      </w:r>
      <w:r>
        <w:br/>
      </w:r>
      <w:r>
        <w:t xml:space="preserve">мостяхъ, издаваемыхъ на иностранн. язы- </w:t>
      </w:r>
      <w:r>
        <w:br/>
      </w:r>
      <w:r>
        <w:t xml:space="preserve">кахъ, а если правительство того государ- </w:t>
      </w:r>
      <w:r>
        <w:br/>
      </w:r>
      <w:r>
        <w:t xml:space="preserve">ства, гдЪ онъ находится, обязано по трак- </w:t>
      </w:r>
      <w:r>
        <w:br/>
      </w:r>
      <w:r>
        <w:t xml:space="preserve">татамъ выдавать бъжавшихъ престуини- </w:t>
      </w:r>
      <w:r>
        <w:br/>
      </w:r>
      <w:r>
        <w:t xml:space="preserve">ковъ, то вм’Веть съ тЬмЪ производится над- </w:t>
      </w:r>
      <w:r>
        <w:br/>
      </w:r>
      <w:r>
        <w:t xml:space="preserve">лежащее съ нимъ сношен1е. Еели въ тече- </w:t>
      </w:r>
      <w:r>
        <w:br/>
      </w:r>
      <w:r>
        <w:t xml:space="preserve">н1е 6 мЪс. послЪ публикащи о сыекЪ обви- </w:t>
      </w:r>
      <w:r>
        <w:br/>
      </w:r>
      <w:r>
        <w:t xml:space="preserve">няемый не явится и не будеть отысканъ, </w:t>
      </w:r>
      <w:r>
        <w:br/>
      </w:r>
      <w:r>
        <w:t xml:space="preserve">то судъ, отложивъ сужден!е о немъ впредь </w:t>
      </w:r>
      <w:r>
        <w:br/>
      </w:r>
      <w:r>
        <w:t xml:space="preserve">до явки или задержаня его, постановляеть </w:t>
      </w:r>
      <w:r>
        <w:br/>
      </w:r>
      <w:r>
        <w:t xml:space="preserve">опредЪлене о поступлени съ имуществом </w:t>
      </w:r>
      <w:r>
        <w:br/>
      </w:r>
      <w:r>
        <w:t xml:space="preserve">его по правиламъ, предписаннымъ въ от- </w:t>
      </w:r>
      <w:r>
        <w:br/>
      </w:r>
      <w:r>
        <w:t xml:space="preserve">ношени кь безвЪетно отсутетвующимъ. </w:t>
      </w:r>
      <w:r>
        <w:br/>
      </w:r>
      <w:r>
        <w:t xml:space="preserve">Вызовъ обвиняемаго къ суду посредетвомъ </w:t>
      </w:r>
      <w:r>
        <w:br/>
      </w:r>
      <w:r>
        <w:t xml:space="preserve">публикащи о сыскЪ обязателенъ для миро- </w:t>
      </w:r>
      <w:r>
        <w:br/>
      </w:r>
      <w:r>
        <w:t xml:space="preserve">выхъ установл. только по двламъ о пре- </w:t>
      </w:r>
      <w:r>
        <w:br/>
      </w:r>
      <w:r>
        <w:t xml:space="preserve">ступлешяхь, влекущихъ за собою наказа- </w:t>
      </w:r>
      <w:r>
        <w:br/>
      </w:r>
      <w:r>
        <w:t xml:space="preserve">н1е не ниже тюремнаго заключеня; по про- </w:t>
      </w:r>
      <w:r>
        <w:br/>
      </w:r>
      <w:r>
        <w:t xml:space="preserve">ступкамъ менфе важнымъ и по дБламъ, </w:t>
      </w:r>
      <w:r>
        <w:br/>
      </w:r>
      <w:r>
        <w:t xml:space="preserve">подлежащимъ прекращенйо въ случаЪ при- </w:t>
      </w:r>
      <w:r>
        <w:br/>
      </w:r>
      <w:r>
        <w:t xml:space="preserve">миреня сторонъ, публикашй не произво- </w:t>
      </w:r>
      <w:r>
        <w:br/>
      </w:r>
      <w:r>
        <w:t xml:space="preserve">дится. (См. ст. 275, 293—298 уст. гр. суд., </w:t>
      </w:r>
      <w:r>
        <w:br/>
      </w:r>
      <w:r>
        <w:t xml:space="preserve">377, 386, 846—852 уст. угол. суд. и рёш.</w:t>
      </w:r>
    </w:p>
    <w:p>
      <w:pPr>
        <w:pStyle w:val="Normal"/>
      </w:pPr>
      <w:r>
        <w:t xml:space="preserve">угол. кассе деп. Сената 1871 г., № 1053). </w:t>
      </w:r>
      <w:r>
        <w:br/>
      </w:r>
      <w:r>
        <w:t xml:space="preserve">4) В., наслЪъдниковЪ, мЪра, прини- </w:t>
      </w:r>
      <w:r>
        <w:br/>
      </w:r>
      <w:r>
        <w:t xml:space="preserve">маемая органами судебной власти, для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640 ВызрРЪвАниЕ ТКАНЕЙ — Выкидышьъ.</w:t>
      </w:r>
    </w:p>
    <w:p>
      <w:pPr>
        <w:pStyle w:val="Normal"/>
      </w:pPr>
      <w:r>
        <w:t xml:space="preserve">охраны правъ наслЪдниковъ и для спо- </w:t>
      </w:r>
      <w:r>
        <w:br/>
      </w:r>
      <w:r>
        <w:t xml:space="preserve">собствовашя скорЪйшему переходу къ нимъ </w:t>
      </w:r>
      <w:r>
        <w:br/>
      </w:r>
      <w:r>
        <w:t xml:space="preserve">наслвдственнаго имущества. В. н. по руе. </w:t>
      </w:r>
      <w:r>
        <w:br/>
      </w:r>
      <w:r>
        <w:t xml:space="preserve">закон. обязателенъ лишь въ тЪхъ случаяхъ, </w:t>
      </w:r>
      <w:r>
        <w:br/>
      </w:r>
      <w:r>
        <w:t xml:space="preserve">когда относительно числа и личности ихъ </w:t>
      </w:r>
      <w:r>
        <w:br/>
      </w:r>
      <w:r>
        <w:t xml:space="preserve">существуютъ каюя-либо сомнън!я. Такое </w:t>
      </w:r>
      <w:r>
        <w:br/>
      </w:r>
      <w:r>
        <w:t xml:space="preserve">сомнЪне возникаетъ, когда всЪ или нЪъко- </w:t>
      </w:r>
      <w:r>
        <w:br/>
      </w:r>
      <w:r>
        <w:t xml:space="preserve">торые наслЪдники находятся въ отсутсти </w:t>
      </w:r>
      <w:r>
        <w:br/>
      </w:r>
      <w:r>
        <w:t xml:space="preserve">(Св. зак. гражд. т. Хуч., ст. 1239). По на- </w:t>
      </w:r>
      <w:r>
        <w:br/>
      </w:r>
      <w:r>
        <w:t xml:space="preserve">шимЪ законамъ, В. н. обязателень и въ </w:t>
      </w:r>
      <w:r>
        <w:br/>
      </w:r>
      <w:r>
        <w:t xml:space="preserve">тьхь случаяхъ, когда умерпИй оставить </w:t>
      </w:r>
      <w:r>
        <w:br/>
      </w:r>
      <w:r>
        <w:t xml:space="preserve">по себъ капиталъ, внесенный въ государ- </w:t>
      </w:r>
      <w:r>
        <w:br/>
      </w:r>
      <w:r>
        <w:t xml:space="preserve">ственный банкъ. Цъфль этого постановле- </w:t>
      </w:r>
      <w:r>
        <w:br/>
      </w:r>
      <w:r>
        <w:t xml:space="preserve">ня предупреждать признан!е за кВ мъ-либо </w:t>
      </w:r>
      <w:r>
        <w:br/>
      </w:r>
      <w:r>
        <w:t xml:space="preserve">наслвдетвенныхъ правъь въ противор$ че </w:t>
      </w:r>
      <w:r>
        <w:br/>
      </w:r>
      <w:r>
        <w:t xml:space="preserve">съ правами другихъь лицъ на капиталъ, </w:t>
      </w:r>
      <w:r>
        <w:br/>
      </w:r>
      <w:r>
        <w:t xml:space="preserve">храняпийся въ государственномъ банкЪ. </w:t>
      </w:r>
      <w:r>
        <w:br/>
      </w:r>
      <w:r>
        <w:t xml:space="preserve">(РЪш. гражд. кас. деп. Сената 1882 № 46).</w:t>
      </w:r>
    </w:p>
    <w:p>
      <w:pPr>
        <w:pStyle w:val="Normal"/>
      </w:pPr>
      <w:r>
        <w:t xml:space="preserve">В. иметь важное юридическое значеше: </w:t>
      </w:r>
      <w:r>
        <w:br/>
      </w:r>
      <w:r>
        <w:t xml:space="preserve">по истечеши 6 м5сяцевь отъ посльдней </w:t>
      </w:r>
      <w:r>
        <w:br/>
      </w:r>
      <w:r>
        <w:t xml:space="preserve">публикащи всЪ явивицеся къ тому времени </w:t>
      </w:r>
      <w:r>
        <w:br/>
      </w:r>
      <w:r>
        <w:t xml:space="preserve">наслёдники вступаютъ во владЪн1е остаз- </w:t>
      </w:r>
      <w:r>
        <w:br/>
      </w:r>
      <w:r>
        <w:t xml:space="preserve">шимея наслЬдетвомъ; вс остальные на- </w:t>
      </w:r>
      <w:r>
        <w:br/>
      </w:r>
      <w:r>
        <w:t xml:space="preserve">сльдники должны уже добиваться призна- </w:t>
      </w:r>
      <w:r>
        <w:br/>
      </w:r>
      <w:r>
        <w:t xml:space="preserve">я своихъ правъ исковымъ порядкомъ </w:t>
      </w:r>
      <w:r>
        <w:br/>
      </w:r>
      <w:r>
        <w:t xml:space="preserve">(т. Х, ч., ст. 1240). Если никто изъ насл®д- </w:t>
      </w:r>
      <w:r>
        <w:br/>
      </w:r>
      <w:r>
        <w:t xml:space="preserve">никовъ не является къ этому сроку, то </w:t>
      </w:r>
      <w:r>
        <w:br/>
      </w:r>
      <w:r>
        <w:t xml:space="preserve">наслтьдстзо берется подъ опеку.</w:t>
      </w:r>
    </w:p>
    <w:p>
      <w:pPr>
        <w:pStyle w:val="Normal"/>
      </w:pPr>
      <w:r>
        <w:t xml:space="preserve">ВызрЪ ваше тканей. процессъ хи- </w:t>
      </w:r>
      <w:r>
        <w:br/>
      </w:r>
      <w:r>
        <w:t xml:space="preserve">мическаго измнешя протравъ при произ- </w:t>
      </w:r>
      <w:r>
        <w:br/>
      </w:r>
      <w:r>
        <w:t xml:space="preserve">водетвЪ заварныхъ ситцевь, состояний въ </w:t>
      </w:r>
      <w:r>
        <w:br/>
      </w:r>
      <w:r>
        <w:t xml:space="preserve">разложени нВкоторыхъ основныхъ солей </w:t>
      </w:r>
      <w:r>
        <w:br/>
      </w:r>
      <w:r>
        <w:t xml:space="preserve">(аллюмишевыхъ, жельзныхъ, хромовыхъ) </w:t>
      </w:r>
      <w:r>
        <w:br/>
      </w:r>
      <w:r>
        <w:t xml:space="preserve">съ образовашемъ на самой ткани нераство- </w:t>
      </w:r>
      <w:r>
        <w:br/>
      </w:r>
      <w:r>
        <w:t xml:space="preserve">римаго соединен!я. Такое разложеше тре- </w:t>
      </w:r>
      <w:r>
        <w:br/>
      </w:r>
      <w:r>
        <w:t xml:space="preserve">буеть опредъленныхъ предЪловъ темпера- </w:t>
      </w:r>
      <w:r>
        <w:br/>
      </w:r>
      <w:r>
        <w:t xml:space="preserve">туры, извЪстной степени влажности и пр. </w:t>
      </w:r>
      <w:r>
        <w:br/>
      </w:r>
      <w:r>
        <w:t xml:space="preserve">В. совершается въ особыхъ помфщешяхъ— </w:t>
      </w:r>
      <w:r>
        <w:br/>
      </w:r>
      <w:r>
        <w:t xml:space="preserve">зрвльняхЪъ, въ которыхъ температура </w:t>
      </w:r>
      <w:r>
        <w:br/>
      </w:r>
      <w:r>
        <w:t xml:space="preserve">поддерживается на 30—35 Ц, Въ наетоя- </w:t>
      </w:r>
      <w:r>
        <w:br/>
      </w:r>
      <w:r>
        <w:t xml:space="preserve">щее время процессъ В. потерялъ свое преж- </w:t>
      </w:r>
      <w:r>
        <w:br/>
      </w:r>
      <w:r>
        <w:t xml:space="preserve">нее значене, благодаря введенио въ ситце- </w:t>
      </w:r>
      <w:r>
        <w:br/>
      </w:r>
      <w:r>
        <w:t xml:space="preserve">печатное дЪло запарныхъ ситцевъ. См. </w:t>
      </w:r>
      <w:r>
        <w:br/>
      </w:r>
      <w:r>
        <w:t xml:space="preserve">ситщепечатанае.</w:t>
      </w:r>
    </w:p>
    <w:p>
      <w:pPr>
        <w:pStyle w:val="Normal"/>
      </w:pPr>
      <w:r>
        <w:t xml:space="preserve">Вызывалие духовъ, см. спиритизм5.</w:t>
      </w:r>
    </w:p>
    <w:p>
      <w:pPr>
        <w:pStyle w:val="Normal"/>
      </w:pPr>
      <w:r>
        <w:t xml:space="preserve">ВБыйная связка (Пеатепиии пч- </w:t>
      </w:r>
      <w:r>
        <w:br/>
      </w:r>
      <w:r>
        <w:t xml:space="preserve">спае), упругая связка, поддерживающая </w:t>
      </w:r>
      <w:r>
        <w:br/>
      </w:r>
      <w:r>
        <w:t xml:space="preserve">голову, однимъ концомъ прикр$иляется къ </w:t>
      </w:r>
      <w:r>
        <w:br/>
      </w:r>
      <w:r>
        <w:t xml:space="preserve">затылочной кости, другимъ къ остистымъ </w:t>
      </w:r>
      <w:r>
        <w:br/>
      </w:r>
      <w:r>
        <w:t xml:space="preserve">отросткамъ шейныхъ позвонковъ; особенно </w:t>
      </w:r>
      <w:r>
        <w:br/>
      </w:r>
      <w:r>
        <w:t xml:space="preserve">развита у животныхъ съ тяжелой головой, </w:t>
      </w:r>
      <w:r>
        <w:br/>
      </w:r>
      <w:r>
        <w:t xml:space="preserve">каковы, напр., имъюния рога.</w:t>
      </w:r>
    </w:p>
    <w:p>
      <w:pPr>
        <w:pStyle w:val="Normal"/>
      </w:pPr>
      <w:r>
        <w:t xml:space="preserve">Выйсв зав., см. Нижне-Тагильсте </w:t>
      </w:r>
      <w:r>
        <w:br/>
      </w:r>
      <w:r>
        <w:t xml:space="preserve">заводы.</w:t>
      </w:r>
    </w:p>
    <w:p>
      <w:pPr>
        <w:pStyle w:val="Normal"/>
      </w:pPr>
      <w:r>
        <w:t xml:space="preserve">Въывкидькиь (1811536 соцсйе), т. е. рож- </w:t>
      </w:r>
      <w:r>
        <w:br/>
      </w:r>
      <w:r>
        <w:t xml:space="preserve">ден!е человЪческаго плода до истеченя </w:t>
      </w:r>
      <w:r>
        <w:br/>
      </w:r>
      <w:r>
        <w:t xml:space="preserve">38-й недфли, а слфдовательно до его созрЪ- </w:t>
      </w:r>
      <w:r>
        <w:br/>
      </w:r>
      <w:r>
        <w:t xml:space="preserve">вашя. Различаютъ три рода В.; 1) когда </w:t>
      </w:r>
      <w:r>
        <w:br/>
      </w:r>
      <w:r>
        <w:t xml:space="preserve">плодъ рождается раньше 16-й недЪли бере- </w:t>
      </w:r>
      <w:r>
        <w:br/>
      </w:r>
      <w:r>
        <w:t xml:space="preserve">менности, при чемъ нервдко выдвляется </w:t>
      </w:r>
      <w:r>
        <w:br/>
      </w:r>
      <w:r>
        <w:t xml:space="preserve">весь плодный мЪшокъ, безъ разрыва 0бо- </w:t>
      </w:r>
      <w:r>
        <w:br/>
      </w:r>
      <w:r>
        <w:t xml:space="preserve">лочекъ (афогбаз); 2) незрЪлые роды </w:t>
      </w:r>
      <w:r>
        <w:br/>
      </w:r>
      <w:r>
        <w:t xml:space="preserve">прежнихь авторовъ (ратз иптабигиз), </w:t>
      </w:r>
      <w:r>
        <w:br/>
      </w:r>
      <w:r>
        <w:t xml:space="preserve">когда плодъ рождается между 17 и 28 не- </w:t>
      </w:r>
      <w:r>
        <w:br/>
      </w:r>
      <w:r>
        <w:t xml:space="preserve">дЪълями, при чемъ оболочки обыкновенно </w:t>
      </w:r>
      <w:r>
        <w:br/>
      </w:r>
      <w:r>
        <w:t xml:space="preserve">разрываются (плодъ нежизнеснособенъ) и </w:t>
      </w:r>
      <w:r>
        <w:br/>
      </w:r>
      <w:r>
        <w:t xml:space="preserve">3) преждевременные роды (рагба$ ргае- </w:t>
      </w:r>
      <w:r>
        <w:br/>
      </w:r>
      <w:r>
        <w:t xml:space="preserve">табигиз) между 29 и 37 нед. Въ этомъ</w:t>
      </w:r>
    </w:p>
    <w:p>
      <w:pPr>
        <w:pStyle w:val="Normal"/>
      </w:pPr>
      <w:r>
        <w:t xml:space="preserve">случаЪ, дьти обыкновенно жизнеспособны </w:t>
      </w:r>
      <w:r>
        <w:br/>
      </w:r>
      <w:r>
        <w:t xml:space="preserve">и ихь нерЪдко выхаживаютъ. Чаще всего </w:t>
      </w:r>
      <w:r>
        <w:br/>
      </w:r>
      <w:r>
        <w:t xml:space="preserve">В. происходить въ первые 3 мЪе. беремен- </w:t>
      </w:r>
      <w:r>
        <w:br/>
      </w:r>
      <w:r>
        <w:t xml:space="preserve">ности; посл рЬже, а затъмъ, ок. 28 нед. </w:t>
      </w:r>
      <w:r>
        <w:br/>
      </w:r>
      <w:r>
        <w:t xml:space="preserve">В. снова учащаются. Причины В. кроются </w:t>
      </w:r>
      <w:r>
        <w:br/>
      </w:r>
      <w:r>
        <w:t xml:space="preserve">частью въ организмЪ матери, частью, и </w:t>
      </w:r>
      <w:r>
        <w:br/>
      </w:r>
      <w:r>
        <w:t xml:space="preserve">чаще, чЪмЪ это думаютъ, въ самомъ плодь. </w:t>
      </w:r>
      <w:r>
        <w:br/>
      </w:r>
      <w:r>
        <w:t xml:space="preserve">ВеЪ тяжелыя болфзни матери, особенно </w:t>
      </w:r>
      <w:r>
        <w:br/>
      </w:r>
      <w:r>
        <w:t xml:space="preserve">если онЪ сопровождаются сильнымъ лихо- </w:t>
      </w:r>
      <w:r>
        <w:br/>
      </w:r>
      <w:r>
        <w:t xml:space="preserve">радочнымъ состоящемъ, какъ напр., оспа, </w:t>
      </w:r>
      <w:r>
        <w:br/>
      </w:r>
      <w:r>
        <w:t xml:space="preserve">тифъ, скарлатина, воспалеше легкихъ, по- </w:t>
      </w:r>
      <w:r>
        <w:br/>
      </w:r>
      <w:r>
        <w:t xml:space="preserve">носъ, холера и пр., атакже изнурительные </w:t>
      </w:r>
      <w:r>
        <w:br/>
      </w:r>
      <w:r>
        <w:t xml:space="preserve">процессы, какъ сифилисъ, легко вызываютъь </w:t>
      </w:r>
      <w:r>
        <w:br/>
      </w:r>
      <w:r>
        <w:t xml:space="preserve">В.; точно также измънеше положешя матки, </w:t>
      </w:r>
      <w:r>
        <w:br/>
      </w:r>
      <w:r>
        <w:t xml:space="preserve">хроническя воспален1я ея, ракъ, полипы, </w:t>
      </w:r>
      <w:r>
        <w:br/>
      </w:r>
      <w:r>
        <w:t xml:space="preserve">паден!е беременной, толчекъ, ударъ по жи- </w:t>
      </w:r>
      <w:r>
        <w:br/>
      </w:r>
      <w:r>
        <w:t xml:space="preserve">воту ея, сильная рвота, калиель, чрезм®р- </w:t>
      </w:r>
      <w:r>
        <w:br/>
      </w:r>
      <w:r>
        <w:t xml:space="preserve">ныя движен!я при тяжелой работв, также </w:t>
      </w:r>
      <w:r>
        <w:br/>
      </w:r>
      <w:r>
        <w:t xml:space="preserve">при танцахъ, психичесмя вмяшя — все </w:t>
      </w:r>
      <w:r>
        <w:br/>
      </w:r>
      <w:r>
        <w:t xml:space="preserve">это легко вызываеть В. Въ раннй перюдъ </w:t>
      </w:r>
      <w:r>
        <w:br/>
      </w:r>
      <w:r>
        <w:t xml:space="preserve">беременности В. происходить часто безъ </w:t>
      </w:r>
      <w:r>
        <w:br/>
      </w:r>
      <w:r>
        <w:t xml:space="preserve">всякихь предвЪстниковъ: обыкновенно на- </w:t>
      </w:r>
      <w:r>
        <w:br/>
      </w:r>
      <w:r>
        <w:t xml:space="preserve">ступаеть внезапно сильное кровотечеше, </w:t>
      </w:r>
      <w:r>
        <w:br/>
      </w:r>
      <w:r>
        <w:t xml:space="preserve">продолжающееся нЪеколько дней и окап- </w:t>
      </w:r>
      <w:r>
        <w:br/>
      </w:r>
      <w:r>
        <w:t xml:space="preserve">чивающееся изгнашемъ яйца и друг. отно- </w:t>
      </w:r>
      <w:r>
        <w:br/>
      </w:r>
      <w:r>
        <w:t xml:space="preserve">сящихся сюда образова. Въ боле позд- </w:t>
      </w:r>
      <w:r>
        <w:br/>
      </w:r>
      <w:r>
        <w:t xml:space="preserve">ши пер!одъ, въ случа» наступлешя В. вел д- </w:t>
      </w:r>
      <w:r>
        <w:br/>
      </w:r>
      <w:r>
        <w:t xml:space="preserve">стые болЪзни и если плодъ умираеть въ </w:t>
      </w:r>
      <w:r>
        <w:br/>
      </w:r>
      <w:r>
        <w:t xml:space="preserve">маткЪ, внезапно наступаеть припадокъ </w:t>
      </w:r>
      <w:r>
        <w:br/>
      </w:r>
      <w:r>
        <w:t xml:space="preserve">зноба; вмЪетЪ съ этимъ прекращается дви- </w:t>
      </w:r>
      <w:r>
        <w:br/>
      </w:r>
      <w:r>
        <w:t xml:space="preserve">жене плода, животь опускается, въ немъ </w:t>
      </w:r>
      <w:r>
        <w:br/>
      </w:r>
      <w:r>
        <w:t xml:space="preserve">появляется ощущен!е тяжести и холода, </w:t>
      </w:r>
      <w:r>
        <w:br/>
      </w:r>
      <w:r>
        <w:t xml:space="preserve">кромЪ того, чувство общаго нездоровья, от- </w:t>
      </w:r>
      <w:r>
        <w:br/>
      </w:r>
      <w:r>
        <w:t xml:space="preserve">сутстые аппетита; изъ родовыхъ путей по- </w:t>
      </w:r>
      <w:r>
        <w:br/>
      </w:r>
      <w:r>
        <w:t xml:space="preserve">являются зловонныя выдЪлешя, зат мъ на- </w:t>
      </w:r>
      <w:r>
        <w:br/>
      </w:r>
      <w:r>
        <w:t xml:space="preserve">ступають боли и въ большинствЪ случаевъ— </w:t>
      </w:r>
      <w:r>
        <w:br/>
      </w:r>
      <w:r>
        <w:t xml:space="preserve">очень быстрые роды. Кровотечен!е здЪеь, </w:t>
      </w:r>
      <w:r>
        <w:br/>
      </w:r>
      <w:r>
        <w:t xml:space="preserve">какъ и въ раннемъ пер1одв—моментъ очень </w:t>
      </w:r>
      <w:r>
        <w:br/>
      </w:r>
      <w:r>
        <w:t xml:space="preserve">важный. Предсказане различно въ зави- </w:t>
      </w:r>
      <w:r>
        <w:br/>
      </w:r>
      <w:r>
        <w:t xml:space="preserve">симости оть общаго состояшя, отъ силы </w:t>
      </w:r>
      <w:r>
        <w:br/>
      </w:r>
      <w:r>
        <w:t xml:space="preserve">кровотеченя, оть времени наступлешя В. </w:t>
      </w:r>
      <w:r>
        <w:br/>
      </w:r>
      <w:r>
        <w:t xml:space="preserve">причинъ его и другихъ случайныхъ вн ш- </w:t>
      </w:r>
      <w:r>
        <w:br/>
      </w:r>
      <w:r>
        <w:t xml:space="preserve">нихь обстоятельствъ. Для матери раный </w:t>
      </w:r>
      <w:r>
        <w:br/>
      </w:r>
      <w:r>
        <w:t xml:space="preserve">В. менфе опасенъ, чВмъ боле позднйй, </w:t>
      </w:r>
      <w:r>
        <w:br/>
      </w:r>
      <w:r>
        <w:t xml:space="preserve">когда кровотечеше бываеть гораздо силь- </w:t>
      </w:r>
      <w:r>
        <w:br/>
      </w:r>
      <w:r>
        <w:t xml:space="preserve">нЪе, а вмЪсть съ этимъ бываетъь сильнЪе </w:t>
      </w:r>
      <w:r>
        <w:br/>
      </w:r>
      <w:r>
        <w:t xml:space="preserve">и слабость. ЛЪчене касается: 1) д1этиче- </w:t>
      </w:r>
      <w:r>
        <w:br/>
      </w:r>
      <w:r>
        <w:t xml:space="preserve">скато образа жизни, который у женщинъ, </w:t>
      </w:r>
      <w:r>
        <w:br/>
      </w:r>
      <w:r>
        <w:t xml:space="preserve">склонныхЪъ къ В., имЪетъ особенное значе- </w:t>
      </w:r>
      <w:r>
        <w:br/>
      </w:r>
      <w:r>
        <w:t xml:space="preserve">ше, 2) премовь при угрожающемъ В. и 3) </w:t>
      </w:r>
      <w:r>
        <w:br/>
      </w:r>
      <w:r>
        <w:t xml:space="preserve">лЪъчешя уже начавшатося В. Что касается </w:t>
      </w:r>
      <w:r>
        <w:br/>
      </w:r>
      <w:r>
        <w:t xml:space="preserve">этики, то умБренныя движешя разрЪша- </w:t>
      </w:r>
      <w:r>
        <w:br/>
      </w:r>
      <w:r>
        <w:t xml:space="preserve">ются, утомительная же работа, чрезмьрныя </w:t>
      </w:r>
      <w:r>
        <w:br/>
      </w:r>
      <w:r>
        <w:t xml:space="preserve">движеня (танцы) также, какъ и ада по </w:t>
      </w:r>
      <w:r>
        <w:br/>
      </w:r>
      <w:r>
        <w:t xml:space="preserve">плохимЪ дорогамъ, въ плохихъ экипажахь— </w:t>
      </w:r>
      <w:r>
        <w:br/>
      </w:r>
      <w:r>
        <w:t xml:space="preserve">запрещаются. Не менфе важно— забота о </w:t>
      </w:r>
      <w:r>
        <w:br/>
      </w:r>
      <w:r>
        <w:t xml:space="preserve">душевномъ спокойстыи женщины. Какъ </w:t>
      </w:r>
      <w:r>
        <w:br/>
      </w:r>
      <w:r>
        <w:t xml:space="preserve">только замфчается нарушен!е общаго бла- </w:t>
      </w:r>
      <w:r>
        <w:br/>
      </w:r>
      <w:r>
        <w:t xml:space="preserve">госостояв!я организма, оно должно быть </w:t>
      </w:r>
      <w:r>
        <w:br/>
      </w:r>
      <w:r>
        <w:t xml:space="preserve">немедленно устранено. При наступлеши </w:t>
      </w:r>
      <w:r>
        <w:br/>
      </w:r>
      <w:r>
        <w:t xml:space="preserve">времени, въ которое раньше бывали В., </w:t>
      </w:r>
      <w:r>
        <w:br/>
      </w:r>
      <w:r>
        <w:t xml:space="preserve">больная должна лежать. Если это не бу- </w:t>
      </w:r>
      <w:r>
        <w:br/>
      </w:r>
      <w:r>
        <w:t xml:space="preserve">детъ исполнено, тогда В. будетъ постоянно </w:t>
      </w:r>
      <w:r>
        <w:br/>
      </w:r>
      <w:r>
        <w:t xml:space="preserve">повторяться въ опредЪфленное время и жен- </w:t>
      </w:r>
      <w:r>
        <w:br/>
      </w:r>
      <w:r>
        <w:t xml:space="preserve">щина рискуетъ не имЪть дЪтей. Угрожаю- </w:t>
      </w:r>
      <w:r>
        <w:br/>
      </w:r>
      <w:r>
        <w:t xml:space="preserve">щий В., оть чего бы онъ не зависЪлъ, тре- </w:t>
      </w:r>
      <w:r>
        <w:br/>
      </w:r>
      <w:r>
        <w:t xml:space="preserve">буеть прежде всего спокойнаго торизонталь- </w:t>
      </w:r>
      <w:r>
        <w:br/>
      </w:r>
      <w:r>
        <w:t xml:space="preserve">наго положешя. При каждомъ В. должен</w:t>
      </w:r>
    </w:p>
    <w:p>
      <w:pPr>
        <w:pStyle w:val="Normal"/>
      </w:pPr>
      <w:r>
        <w:t xml:space="preserve">ВыклиниваниЕ</w:t>
      </w:r>
    </w:p>
    <w:p>
      <w:pPr>
        <w:pStyle w:val="Normal"/>
      </w:pPr>
      <w:r>
        <w:t xml:space="preserve">быть приглашенъ врачъ, который до. </w:t>
      </w:r>
      <w:r>
        <w:br/>
      </w:r>
      <w:r>
        <w:t xml:space="preserve">провести процессь по вебмъ прав </w:t>
      </w:r>
      <w:r>
        <w:br/>
      </w:r>
      <w:r>
        <w:t xml:space="preserve">науки. Главное вниман!е должно быть обра- </w:t>
      </w:r>
      <w:r>
        <w:br/>
      </w:r>
      <w:r>
        <w:t xml:space="preserve">щено на остановку кровотечен!я, которое </w:t>
      </w:r>
      <w:r>
        <w:br/>
      </w:r>
      <w:r>
        <w:t xml:space="preserve">сопровождаеть каждый В. и часто угро- | </w:t>
      </w:r>
      <w:r>
        <w:br/>
      </w:r>
      <w:r>
        <w:t xml:space="preserve">жаетъ жизни. ПослЪ В. больная должна | </w:t>
      </w:r>
      <w:r>
        <w:br/>
      </w:r>
      <w:r>
        <w:t xml:space="preserve">оставаться въ постели по крайней мЪръ | </w:t>
      </w:r>
      <w:r>
        <w:br/>
      </w:r>
      <w:r>
        <w:t xml:space="preserve">10 дней и вести себя точно также, какь и </w:t>
      </w:r>
      <w:r>
        <w:br/>
      </w:r>
      <w:r>
        <w:t xml:space="preserve">поел срочныхъ родовъ.</w:t>
      </w:r>
    </w:p>
    <w:p>
      <w:pPr>
        <w:pStyle w:val="Normal"/>
      </w:pPr>
      <w:r>
        <w:t xml:space="preserve">Выклининванйе геологическихь на </w:t>
      </w:r>
      <w:r>
        <w:br/>
      </w:r>
      <w:r>
        <w:t xml:space="preserve">пластовашй, рудоносн. пласта, жилы и пр— | </w:t>
      </w:r>
      <w:r>
        <w:br/>
      </w:r>
      <w:r>
        <w:t xml:space="preserve">постепенное утонен!е до полнаго исчезно- </w:t>
      </w:r>
      <w:r>
        <w:br/>
      </w:r>
      <w:r>
        <w:t xml:space="preserve">веня породы. Неръдко въ рудныхъ жи- </w:t>
      </w:r>
      <w:r>
        <w:br/>
      </w:r>
      <w:r>
        <w:t xml:space="preserve">лахъ и пластахъ угля при выклинивани </w:t>
      </w:r>
      <w:r>
        <w:br/>
      </w:r>
      <w:r>
        <w:t xml:space="preserve">ихъ между покрывающею и подетилающею </w:t>
      </w:r>
      <w:r>
        <w:br/>
      </w:r>
      <w:r>
        <w:t xml:space="preserve">породой, остается особая оторочка въ видь </w:t>
      </w:r>
      <w:r>
        <w:br/>
      </w:r>
      <w:r>
        <w:t xml:space="preserve">тонкаго слоя глины, тонкаго слоя нечистаго </w:t>
      </w:r>
      <w:r>
        <w:br/>
      </w:r>
      <w:r>
        <w:t xml:space="preserve">угля, слвдя за простирайемъ которыхъ </w:t>
      </w:r>
      <w:r>
        <w:br/>
      </w:r>
      <w:r>
        <w:t xml:space="preserve">рудокоть открываеть вновь продолжеше </w:t>
      </w:r>
      <w:r>
        <w:br/>
      </w:r>
      <w:r>
        <w:t xml:space="preserve">жилы и гнЪздоваго м5еторожденя значи- </w:t>
      </w:r>
      <w:r>
        <w:br/>
      </w:r>
      <w:r>
        <w:t xml:space="preserve">тельной мощности. В. какого-либо геоло- </w:t>
      </w:r>
      <w:r>
        <w:br/>
      </w:r>
      <w:r>
        <w:t xml:space="preserve">гическаго напластованя указываеть въ </w:t>
      </w:r>
      <w:r>
        <w:br/>
      </w:r>
      <w:r>
        <w:t xml:space="preserve">месть выклиниваюя на перерывъ въ отло- </w:t>
      </w:r>
      <w:r>
        <w:br/>
      </w:r>
      <w:r>
        <w:t xml:space="preserve">жеши осадковъ или по крайней м5рЪ на </w:t>
      </w:r>
      <w:r>
        <w:br/>
      </w:r>
      <w:r>
        <w:t xml:space="preserve">измфнеше условй этого отложешя, напр. </w:t>
      </w:r>
      <w:r>
        <w:br/>
      </w:r>
      <w:r>
        <w:t xml:space="preserve">въ случаяхь смЪъны глинистыхъ осадковъ </w:t>
      </w:r>
      <w:r>
        <w:br/>
      </w:r>
      <w:r>
        <w:t xml:space="preserve">песчаными отложешями различной крупно: </w:t>
      </w:r>
      <w:r>
        <w:br/>
      </w:r>
      <w:r>
        <w:t xml:space="preserve">сти зерна. Если выклиниване пласта и: </w:t>
      </w:r>
      <w:r>
        <w:br/>
      </w:r>
      <w:r>
        <w:t xml:space="preserve">блюдается отъ центра его наибольшаго раз- </w:t>
      </w:r>
      <w:r>
        <w:br/>
      </w:r>
      <w:r>
        <w:t xml:space="preserve">вия во всЪ стороны, пласть получаетъ </w:t>
      </w:r>
      <w:r>
        <w:br/>
      </w:r>
      <w:r>
        <w:t xml:space="preserve">чечевицеобразное очертан1е, указы- </w:t>
      </w:r>
      <w:r>
        <w:br/>
      </w:r>
      <w:r>
        <w:t xml:space="preserve">вающее на мЪстное отложене его въ замкну- </w:t>
      </w:r>
      <w:r>
        <w:br/>
      </w:r>
      <w:r>
        <w:t xml:space="preserve">томъ бассейн подъ вмяшемъ мфетныхъ </w:t>
      </w:r>
      <w:r>
        <w:br/>
      </w:r>
      <w:r>
        <w:t xml:space="preserve">причинъ. :</w:t>
      </w:r>
    </w:p>
    <w:p>
      <w:pPr>
        <w:pStyle w:val="Normal"/>
      </w:pPr>
      <w:r>
        <w:t xml:space="preserve">Выкраски, остатки раствора красиль- </w:t>
      </w:r>
      <w:r>
        <w:br/>
      </w:r>
      <w:r>
        <w:t xml:space="preserve">наго вещества, уже бывшаго въ употребле- </w:t>
      </w:r>
      <w:r>
        <w:br/>
      </w:r>
      <w:r>
        <w:t xml:space="preserve">ниш, служацщ!е иногда для вторичнаго кра- </w:t>
      </w:r>
      <w:r>
        <w:br/>
      </w:r>
      <w:r>
        <w:t xml:space="preserve">шешя съ цвлью возможно экономной ути- </w:t>
      </w:r>
      <w:r>
        <w:br/>
      </w:r>
      <w:r>
        <w:t xml:space="preserve">лизащи пигментовъ.</w:t>
      </w:r>
    </w:p>
    <w:p>
      <w:pPr>
        <w:pStyle w:val="Normal"/>
      </w:pPr>
      <w:r>
        <w:t xml:space="preserve">Выкружики, въ архитектурЪ гнутыя | </w:t>
      </w:r>
      <w:r>
        <w:br/>
      </w:r>
      <w:r>
        <w:t xml:space="preserve">черты или плоскости въ строеши — гуськи, </w:t>
      </w:r>
      <w:r>
        <w:br/>
      </w:r>
      <w:r>
        <w:t xml:space="preserve">шейки у колоннъ и др.</w:t>
      </w:r>
    </w:p>
    <w:p>
      <w:pPr>
        <w:pStyle w:val="Normal"/>
      </w:pPr>
      <w:r>
        <w:t xml:space="preserve">Выксунскле заводы, Выкса, груп- </w:t>
      </w:r>
      <w:r>
        <w:br/>
      </w:r>
      <w:r>
        <w:t xml:space="preserve">па горныхъ заводовъ и заводск. поселенй, </w:t>
      </w:r>
      <w:r>
        <w:br/>
      </w:r>
      <w:r>
        <w:t xml:space="preserve">расположенныхъь въ пограничной полосЪ </w:t>
      </w:r>
      <w:r>
        <w:br/>
      </w:r>
      <w:r>
        <w:t xml:space="preserve">Меленковскаго у. Влад. и Ардатов. у. Ниже- </w:t>
      </w:r>
      <w:r>
        <w:br/>
      </w:r>
      <w:r>
        <w:t xml:space="preserve">гор. губ., по правую сторону р. Оки, по р. </w:t>
      </w:r>
      <w:r>
        <w:br/>
      </w:r>
      <w:r>
        <w:t xml:space="preserve">ЖелзницВ и ея небольшимъ притокамъ, </w:t>
      </w:r>
      <w:r>
        <w:br/>
      </w:r>
      <w:r>
        <w:t xml:space="preserve">обращеннымьъ въ рядъ крупныхъ завод. </w:t>
      </w:r>
      <w:r>
        <w:br/>
      </w:r>
      <w:r>
        <w:t xml:space="preserve">скихъ прудовъ. Заводы основ. оружейн. </w:t>
      </w:r>
      <w:r>
        <w:br/>
      </w:r>
      <w:r>
        <w:t xml:space="preserve">изъ Тулы братьями Баташевыми, открыв </w:t>
      </w:r>
      <w:r>
        <w:br/>
      </w:r>
      <w:r>
        <w:t xml:space="preserve">сперва (1753) Унженск!й, потомъ Гусев- | </w:t>
      </w:r>
      <w:r>
        <w:br/>
      </w:r>
      <w:r>
        <w:t xml:space="preserve">ск! й заводы, затБмъ 1766 по прюбръте- </w:t>
      </w:r>
      <w:r>
        <w:br/>
      </w:r>
      <w:r>
        <w:t xml:space="preserve">Ши ими огромной лЪеной и рудоносной </w:t>
      </w:r>
      <w:r>
        <w:br/>
      </w:r>
      <w:r>
        <w:t xml:space="preserve">площади Муромскихъь лЪсовъ была осно- </w:t>
      </w:r>
      <w:r>
        <w:br/>
      </w:r>
      <w:r>
        <w:t xml:space="preserve">вана собственно Выкса, на мЪстЪ ранъе </w:t>
      </w:r>
      <w:r>
        <w:br/>
      </w:r>
      <w:r>
        <w:t xml:space="preserve">бывшаго здЪсь сожженнаго разбойниками </w:t>
      </w:r>
      <w:r>
        <w:br/>
      </w:r>
      <w:r>
        <w:t xml:space="preserve">небольшого завода, ставшая средоточемъ </w:t>
      </w:r>
      <w:r>
        <w:br/>
      </w:r>
      <w:r>
        <w:t xml:space="preserve">заводской дЪятельности всего края. ДЪфла| </w:t>
      </w:r>
      <w:r>
        <w:br/>
      </w:r>
      <w:r>
        <w:t xml:space="preserve">Баташевыхъ имЪли поразительный для того | </w:t>
      </w:r>
      <w:r>
        <w:br/>
      </w:r>
      <w:r>
        <w:t xml:space="preserve">времени усиъхъ; черезъ 15 льть у нихь </w:t>
      </w:r>
      <w:r>
        <w:br/>
      </w:r>
      <w:r>
        <w:t xml:space="preserve">было уже 10 заводовъ во Влад. и Нижегор. </w:t>
      </w:r>
      <w:r>
        <w:br/>
      </w:r>
      <w:r>
        <w:t xml:space="preserve">губ. и огромное состояше, которое не по- </w:t>
      </w:r>
      <w:r>
        <w:br/>
      </w:r>
      <w:r>
        <w:t xml:space="preserve">страдало и отъ раздъла бральевъ. Собствен- </w:t>
      </w:r>
      <w:r>
        <w:br/>
      </w:r>
      <w:r>
        <w:t xml:space="preserve">но Выксунская группа перешла 1821 въ родъ </w:t>
      </w:r>
      <w:r>
        <w:br/>
      </w:r>
      <w:r>
        <w:t xml:space="preserve">Шепелевыхь; по освобожд. крестьянъ и су- </w:t>
      </w:r>
      <w:r>
        <w:br/>
      </w:r>
      <w:r>
        <w:t xml:space="preserve">щественныхъ техническ. и экономич. изм$-</w:t>
      </w:r>
    </w:p>
    <w:p>
      <w:pPr>
        <w:pStyle w:val="Normal"/>
      </w:pPr>
      <w:r>
        <w:t xml:space="preserve">ВыкупЪъ Родовых ИМЪНИЙ.</w:t>
      </w:r>
    </w:p>
    <w:p>
      <w:pPr>
        <w:pStyle w:val="Normal"/>
      </w:pPr>
      <w:r>
        <w:t xml:space="preserve">| ла приходить въ унадокъ,</w:t>
      </w:r>
    </w:p>
    <w:p>
      <w:pPr>
        <w:pStyle w:val="Normal"/>
      </w:pPr>
      <w:r>
        <w:t xml:space="preserve">ней въ Ъзномъ производствЪ, В. нача- </w:t>
      </w:r>
      <w:r>
        <w:br/>
      </w:r>
      <w:r>
        <w:t xml:space="preserve">Большая Энциклопедя, т. У.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сдавалась въ </w:t>
      </w:r>
      <w:r>
        <w:br/>
      </w:r>
      <w:r>
        <w:t xml:space="preserve">аренду англ Иск. компани и наконецъ, пе- </w:t>
      </w:r>
      <w:r>
        <w:br/>
      </w:r>
      <w:r>
        <w:t xml:space="preserve">решла въ руки Акцюнерн. Общ. Выксуйск. </w:t>
      </w:r>
      <w:r>
        <w:br/>
      </w:r>
      <w:r>
        <w:t xml:space="preserve">заводовъ. Центръ управлешя, с Выкса </w:t>
      </w:r>
      <w:r>
        <w:br/>
      </w:r>
      <w:r>
        <w:t xml:space="preserve">иметь боле 8 т. ж., 2 церкви, 2 учил., </w:t>
      </w:r>
      <w:r>
        <w:br/>
      </w:r>
      <w:r>
        <w:t xml:space="preserve">2 богад. Завод. управл. принадл. и теперь. </w:t>
      </w:r>
      <w:r>
        <w:br/>
      </w:r>
      <w:r>
        <w:t xml:space="preserve">за всъми сокращешями и закрышемъ нъ- </w:t>
      </w:r>
      <w:r>
        <w:br/>
      </w:r>
      <w:r>
        <w:t xml:space="preserve">скольк. заводовъ, 108 т. дес., изъ котор. 83 т. </w:t>
      </w:r>
      <w:r>
        <w:br/>
      </w:r>
      <w:r>
        <w:t xml:space="preserve">дес. подъ иЪъеомъ, съ ’собственными богат. </w:t>
      </w:r>
      <w:r>
        <w:br/>
      </w:r>
      <w:r>
        <w:t xml:space="preserve">рудниками бураго жельзняка и сферосиде- </w:t>
      </w:r>
      <w:r>
        <w:br/>
      </w:r>
      <w:r>
        <w:t xml:space="preserve">рита. Акц. Общ. принадл. теперь 6 дЪйств. </w:t>
      </w:r>
      <w:r>
        <w:br/>
      </w:r>
      <w:r>
        <w:t xml:space="preserve">заводовъ: Выксунсьый, Нижне-Выксунскй, </w:t>
      </w:r>
      <w:r>
        <w:br/>
      </w:r>
      <w:r>
        <w:t xml:space="preserve">Вильскй, Проволочный и БВушуевсый въ </w:t>
      </w:r>
      <w:r>
        <w:br/>
      </w:r>
      <w:r>
        <w:t xml:space="preserve">Нижег. губ. и Дощатинскй зав. въ устьяхъ </w:t>
      </w:r>
      <w:r>
        <w:br/>
      </w:r>
      <w:r>
        <w:t xml:space="preserve">Жельзницы на бер. Оки во Влад. губ. Кь </w:t>
      </w:r>
      <w:r>
        <w:br/>
      </w:r>
      <w:r>
        <w:t xml:space="preserve">заводамь проведенъ подъЪБадн. желЪзно- </w:t>
      </w:r>
      <w:r>
        <w:br/>
      </w:r>
      <w:r>
        <w:t xml:space="preserve">дорожный путь и пристань на ОкЪ. При </w:t>
      </w:r>
      <w:r>
        <w:br/>
      </w:r>
      <w:r>
        <w:t xml:space="preserve">5510 раб. заводы (1897) проплавили 2731 </w:t>
      </w:r>
      <w:r>
        <w:br/>
      </w:r>
      <w:r>
        <w:t xml:space="preserve">т. пуд. руды, изъ которыхъ получ. 1447 т. </w:t>
      </w:r>
      <w:r>
        <w:br/>
      </w:r>
      <w:r>
        <w:t xml:space="preserve">пудовь чугуна, 1507 т. пуд. разнаго жел- </w:t>
      </w:r>
      <w:r>
        <w:br/>
      </w:r>
      <w:r>
        <w:t xml:space="preserve">за, 1396 т. п. литой стали, 227 т. пуд. разн. </w:t>
      </w:r>
      <w:r>
        <w:br/>
      </w:r>
      <w:r>
        <w:t xml:space="preserve">металл. издьши. См. Нижегор. Оборникъ, </w:t>
      </w:r>
      <w:r>
        <w:br/>
      </w:r>
      <w:r>
        <w:t xml:space="preserve">ха и 3:</w:t>
      </w:r>
    </w:p>
    <w:p>
      <w:pPr>
        <w:pStyle w:val="Normal"/>
      </w:pPr>
      <w:r>
        <w:t xml:space="preserve">Выкушъ родовыхль им нЕ по </w:t>
      </w:r>
      <w:r>
        <w:br/>
      </w:r>
      <w:r>
        <w:t xml:space="preserve">опредвленио дъйствующаго законодатель- </w:t>
      </w:r>
      <w:r>
        <w:br/>
      </w:r>
      <w:r>
        <w:t xml:space="preserve">ства (т. Х, ч. 1 зак. гражд., ст. 1346) есть </w:t>
      </w:r>
      <w:r>
        <w:br/>
      </w:r>
      <w:r>
        <w:t xml:space="preserve">право родственниковъ на обращен!е къ себъ </w:t>
      </w:r>
      <w:r>
        <w:br/>
      </w:r>
      <w:r>
        <w:t xml:space="preserve">родовыхь имуществъ, отчужденныхь по </w:t>
      </w:r>
      <w:r>
        <w:br/>
      </w:r>
      <w:r>
        <w:t xml:space="preserve">продажамь во владъНе чужеродцамъ.</w:t>
      </w:r>
    </w:p>
    <w:p>
      <w:pPr>
        <w:pStyle w:val="Normal"/>
      </w:pPr>
      <w:r>
        <w:t xml:space="preserve">Выкупу подлежаль имъшя только родо- </w:t>
      </w:r>
      <w:r>
        <w:br/>
      </w:r>
      <w:r>
        <w:t xml:space="preserve">выя, если при томъ они были проданы, </w:t>
      </w:r>
      <w:r>
        <w:br/>
      </w:r>
      <w:r>
        <w:t xml:space="preserve">по частному договору, чужеродцу (ст. 1346, </w:t>
      </w:r>
      <w:r>
        <w:br/>
      </w:r>
      <w:r>
        <w:t xml:space="preserve">т. Х, ч. 0. Сльдовательно, сюда не под-. </w:t>
      </w:r>
      <w:r>
        <w:br/>
      </w:r>
      <w:r>
        <w:t xml:space="preserve">ходятъ 1) родовыя имъшя, проданныя члену </w:t>
      </w:r>
      <w:r>
        <w:br/>
      </w:r>
      <w:r>
        <w:t xml:space="preserve">того же рода; 2) родовыя имфя, продан- </w:t>
      </w:r>
      <w:r>
        <w:br/>
      </w:r>
      <w:r>
        <w:t xml:space="preserve">ныя съ публичныхъ торговъ или оставлен- </w:t>
      </w:r>
      <w:r>
        <w:br/>
      </w:r>
      <w:r>
        <w:t xml:space="preserve">ныя по безусиьшности торговъ за креди- </w:t>
      </w:r>
      <w:r>
        <w:br/>
      </w:r>
      <w:r>
        <w:t xml:space="preserve">торомъ 3) родовыя имфнйя, хотя и продан- </w:t>
      </w:r>
      <w:r>
        <w:br/>
      </w:r>
      <w:r>
        <w:t xml:space="preserve">ныя чужеродцу, но потомъ снова возвра- </w:t>
      </w:r>
      <w:r>
        <w:br/>
      </w:r>
      <w:r>
        <w:t xml:space="preserve">тивиияся въ свой родъ покупкой, таке </w:t>
      </w:r>
      <w:r>
        <w:br/>
      </w:r>
      <w:r>
        <w:t xml:space="preserve">какь въ такомъ случаЪ имъше теряете </w:t>
      </w:r>
      <w:r>
        <w:br/>
      </w:r>
      <w:r>
        <w:t xml:space="preserve">свои „родовыя“ свойства и дЪ</w:t>
      </w:r>
    </w:p>
    <w:p>
      <w:pPr>
        <w:pStyle w:val="Normal"/>
      </w:pPr>
      <w:r>
        <w:t xml:space="preserve">Блается благо- </w:t>
      </w:r>
      <w:r>
        <w:br/>
      </w:r>
      <w:r>
        <w:t xml:space="preserve">пробр®теннымъ (ст. 1347 и 1348 т. Х, ч, |. </w:t>
      </w:r>
      <w:r>
        <w:br/>
      </w:r>
      <w:r>
        <w:t xml:space="preserve">Право выкупа не ограничено только имЪ- </w:t>
      </w:r>
      <w:r>
        <w:br/>
      </w:r>
      <w:r>
        <w:t xml:space="preserve">ями дворянскими. Ве вообще недвижи- </w:t>
      </w:r>
      <w:r>
        <w:br/>
      </w:r>
      <w:r>
        <w:t xml:space="preserve">мости могутъ подлежать выкупу, къ какому </w:t>
      </w:r>
      <w:r>
        <w:br/>
      </w:r>
      <w:r>
        <w:t xml:space="preserve">бы сословшю собственники ихъ ни принад </w:t>
      </w:r>
      <w:r>
        <w:br/>
      </w:r>
      <w:r>
        <w:t xml:space="preserve">лежали (рЪш. гражд, кас. деп. 1881 № 136). </w:t>
      </w:r>
      <w:r>
        <w:br/>
      </w:r>
      <w:r>
        <w:t xml:space="preserve">Но если земельная собственность перешла </w:t>
      </w:r>
      <w:r>
        <w:br/>
      </w:r>
      <w:r>
        <w:t xml:space="preserve">изъ одного сосломя въ другое, то право </w:t>
      </w:r>
      <w:r>
        <w:br/>
      </w:r>
      <w:r>
        <w:t xml:space="preserve">выкупа теряется (т. Х, ч. 1, ст. 1350). Право </w:t>
      </w:r>
      <w:r>
        <w:br/>
      </w:r>
      <w:r>
        <w:t xml:space="preserve">выкупа принадлежить кровнымЪ родствен- </w:t>
      </w:r>
      <w:r>
        <w:br/>
      </w:r>
      <w:r>
        <w:t xml:space="preserve">никамъ продавца въ томъ порядкъ, въ ка- </w:t>
      </w:r>
      <w:r>
        <w:br/>
      </w:r>
      <w:r>
        <w:t xml:space="preserve">комъ бы они примыкалиеь къ насльдова- </w:t>
      </w:r>
      <w:r>
        <w:br/>
      </w:r>
      <w:r>
        <w:t xml:space="preserve">но поелъ него по закону. При жизни </w:t>
      </w:r>
      <w:r>
        <w:br/>
      </w:r>
      <w:r>
        <w:t xml:space="preserve">продавца къ выкупу не допускаются дьти </w:t>
      </w:r>
      <w:r>
        <w:br/>
      </w:r>
      <w:r>
        <w:t xml:space="preserve">его и внуки; по смерти продавца, они по- </w:t>
      </w:r>
      <w:r>
        <w:br/>
      </w:r>
      <w:r>
        <w:t xml:space="preserve">лучають право выкупа, ес; и не истекъ </w:t>
      </w:r>
      <w:r>
        <w:br/>
      </w:r>
      <w:r>
        <w:t xml:space="preserve">законный срокъ, и если имбн!е не выкуп- </w:t>
      </w:r>
      <w:r>
        <w:br/>
      </w:r>
      <w:r>
        <w:t xml:space="preserve">лено за это время другими членами рода. </w:t>
      </w:r>
      <w:r>
        <w:br/>
      </w:r>
      <w:r>
        <w:t xml:space="preserve">Права выкупа не имЪють также и тЪ род- </w:t>
      </w:r>
      <w:r>
        <w:br/>
      </w:r>
      <w:r>
        <w:t xml:space="preserve">ственники, которые принимали активное </w:t>
      </w:r>
      <w:r>
        <w:br/>
      </w:r>
      <w:r>
        <w:t xml:space="preserve">учасме въ акть отчуждешя имън!я, были </w:t>
      </w:r>
      <w:r>
        <w:br/>
      </w:r>
      <w:r>
        <w:t xml:space="preserve">свидфтелями при занесен!и акта въ кръ- </w:t>
      </w:r>
      <w:r>
        <w:br/>
      </w:r>
      <w:r>
        <w:t xml:space="preserve">постныя книги или рукоприкладствовали </w:t>
      </w:r>
      <w:r>
        <w:br/>
      </w:r>
      <w:r>
        <w:t xml:space="preserve">въ купчихь. Срокъ для выкупа трехлЪт- </w:t>
      </w:r>
      <w:r>
        <w:br/>
      </w:r>
      <w:r>
        <w:t xml:space="preserve">и со времени совершен я купчей кр5пости. </w:t>
      </w:r>
      <w:r>
        <w:br/>
      </w:r>
      <w:r>
        <w:t xml:space="preserve">Выкупщикь долженъ уплатить цЪну про- </w:t>
      </w:r>
      <w:r>
        <w:br/>
      </w:r>
      <w:r>
        <w:t xml:space="preserve">41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даннаго имЪзн!я въ томъ размЪрЪ, въ ка- </w:t>
      </w:r>
      <w:r>
        <w:br/>
      </w:r>
      <w:r>
        <w:t xml:space="preserve">комъ она показана въ купчей крЪпости, </w:t>
      </w:r>
      <w:r>
        <w:br/>
      </w:r>
      <w:r>
        <w:t xml:space="preserve">кромЪ того обязанъ вознаградить за из- </w:t>
      </w:r>
      <w:r>
        <w:br/>
      </w:r>
      <w:r>
        <w:t xml:space="preserve">держки, понесенныя владъльцемъ на под- </w:t>
      </w:r>
      <w:r>
        <w:br/>
      </w:r>
      <w:r>
        <w:t xml:space="preserve">держаше и улучшен!е имя, и внести </w:t>
      </w:r>
      <w:r>
        <w:br/>
      </w:r>
      <w:r>
        <w:t xml:space="preserve">кр$постныя пошлины, слЪдуюцйя за новый </w:t>
      </w:r>
      <w:r>
        <w:br/>
      </w:r>
      <w:r>
        <w:t xml:space="preserve">переходъ имя обратно въ родъ. Согла- </w:t>
      </w:r>
      <w:r>
        <w:br/>
      </w:r>
      <w:r>
        <w:t xml:space="preserve">сно закону 25 мая 1899 при выкупЪ родо- </w:t>
      </w:r>
      <w:r>
        <w:br/>
      </w:r>
      <w:r>
        <w:t xml:space="preserve">выхъ земельныхь имуществь потом- </w:t>
      </w:r>
      <w:r>
        <w:br/>
      </w:r>
      <w:r>
        <w:t xml:space="preserve">ственными дворянами крЪпостныя пош- </w:t>
      </w:r>
      <w:r>
        <w:br/>
      </w:r>
      <w:r>
        <w:t xml:space="preserve">лины въ пользу казны не взимаются (т. Х, </w:t>
      </w:r>
      <w:r>
        <w:br/>
      </w:r>
      <w:r>
        <w:t xml:space="preserve">ч. 1 ет. 1355—1373).</w:t>
      </w:r>
    </w:p>
    <w:p>
      <w:pPr>
        <w:pStyle w:val="Normal"/>
      </w:pPr>
      <w:r>
        <w:t xml:space="preserve">На губерни Черниговскую и Полтавскую </w:t>
      </w:r>
      <w:r>
        <w:br/>
      </w:r>
      <w:r>
        <w:t xml:space="preserve">выкупъ род. им. не распространяется (т. Х, </w:t>
      </w:r>
      <w:r>
        <w:br/>
      </w:r>
      <w:r>
        <w:t xml:space="preserve">ч. 1, ст. 1354). Въ губ. прибалтийскихь су- </w:t>
      </w:r>
      <w:r>
        <w:br/>
      </w:r>
      <w:r>
        <w:t xml:space="preserve">ществуеть право родственниковъ выкупать </w:t>
      </w:r>
      <w:r>
        <w:br/>
      </w:r>
      <w:r>
        <w:t xml:space="preserve">имЪъшя наслЪдственныя (см. сводъ гражд. </w:t>
      </w:r>
      <w:r>
        <w:br/>
      </w:r>
      <w:r>
        <w:t xml:space="preserve">уз. губ. приб., ст. 1620, 1658, 1660—1667, </w:t>
      </w:r>
      <w:r>
        <w:br/>
      </w:r>
      <w:r>
        <w:t xml:space="preserve">1649—1653, 1671). См. Побъдоносцевъ, </w:t>
      </w:r>
      <w:r>
        <w:br/>
      </w:r>
      <w:r>
        <w:t xml:space="preserve">Курсъ гражд. права, т. П; Владим!р- </w:t>
      </w:r>
      <w:r>
        <w:br/>
      </w:r>
      <w:r>
        <w:t xml:space="preserve">св!й-Будановъ, Обзоръ истор. рус. права; </w:t>
      </w:r>
      <w:r>
        <w:br/>
      </w:r>
      <w:r>
        <w:t xml:space="preserve">Анненковъ, Система гр. пр.; А. М. Ход- </w:t>
      </w:r>
      <w:r>
        <w:br/>
      </w:r>
      <w:r>
        <w:t xml:space="preserve">кевичъ, Выпускъ родов. имущ. и охранит. </w:t>
      </w:r>
      <w:r>
        <w:br/>
      </w:r>
      <w:r>
        <w:t xml:space="preserve">судопр. (М., 1863); Башмаковъ, Институтъ </w:t>
      </w:r>
      <w:r>
        <w:br/>
      </w:r>
      <w:r>
        <w:t xml:space="preserve">родов. имущ. передъ суд. рус. юриспруд. </w:t>
      </w:r>
      <w:r>
        <w:br/>
      </w:r>
      <w:r>
        <w:t xml:space="preserve">(Журн. мин. юст. 1897 №№ 7, 8); Илья- </w:t>
      </w:r>
      <w:r>
        <w:br/>
      </w:r>
      <w:r>
        <w:t xml:space="preserve">шенко, Институтъ родов. имущ. съ точки </w:t>
      </w:r>
      <w:r>
        <w:br/>
      </w:r>
      <w:r>
        <w:t xml:space="preserve">зря будущ. гражд. улож. (Журн. мин. </w:t>
      </w:r>
      <w:r>
        <w:br/>
      </w:r>
      <w:r>
        <w:t xml:space="preserve">юст. №№ 2, 3, 4 1900).</w:t>
      </w:r>
    </w:p>
    <w:p>
      <w:pPr>
        <w:pStyle w:val="Normal"/>
      </w:pPr>
      <w:r>
        <w:t xml:space="preserve">Выкушъ, выкупная операц!я. По- </w:t>
      </w:r>
      <w:r>
        <w:br/>
      </w:r>
      <w:r>
        <w:t xml:space="preserve">сяЪдовавшее вт, 1861 освобождеше пом- </w:t>
      </w:r>
      <w:r>
        <w:br/>
      </w:r>
      <w:r>
        <w:t xml:space="preserve">щичьихъ кр-нъ отъ крЪпостн. зависимости </w:t>
      </w:r>
      <w:r>
        <w:br/>
      </w:r>
      <w:r>
        <w:t xml:space="preserve">состоялось на слБдующихъ главн. основа- </w:t>
      </w:r>
      <w:r>
        <w:br/>
      </w:r>
      <w:r>
        <w:t xml:space="preserve">вяхъ. КрЪпостное право помзщиковъ на </w:t>
      </w:r>
      <w:r>
        <w:br/>
      </w:r>
      <w:r>
        <w:t xml:space="preserve">кр-нъ было отмЪнено навсегда; кр-не стали </w:t>
      </w:r>
      <w:r>
        <w:br/>
      </w:r>
      <w:r>
        <w:t xml:space="preserve">свободными сельскими обывателями, полу- </w:t>
      </w:r>
      <w:r>
        <w:br/>
      </w:r>
      <w:r>
        <w:t xml:space="preserve">чили права личныя и по имуществу въ </w:t>
      </w:r>
      <w:r>
        <w:br/>
      </w:r>
      <w:r>
        <w:t xml:space="preserve">предЪлахъ обще-гражданскихь законовъ; </w:t>
      </w:r>
      <w:r>
        <w:br/>
      </w:r>
      <w:r>
        <w:t xml:space="preserve">надьльная же земля кр-нъ, оставаясь по- </w:t>
      </w:r>
      <w:r>
        <w:br/>
      </w:r>
      <w:r>
        <w:t xml:space="preserve">прежнему собственностью помъщика, посту- </w:t>
      </w:r>
      <w:r>
        <w:br/>
      </w:r>
      <w:r>
        <w:t xml:space="preserve">пила, вся или частью, въ ихъ постоянное </w:t>
      </w:r>
      <w:r>
        <w:br/>
      </w:r>
      <w:r>
        <w:t xml:space="preserve">пользоване по уставнымъ грамотамъ за </w:t>
      </w:r>
      <w:r>
        <w:br/>
      </w:r>
      <w:r>
        <w:t xml:space="preserve">опредЪленныя крестьянскими положешями </w:t>
      </w:r>
      <w:r>
        <w:br/>
      </w:r>
      <w:r>
        <w:t xml:space="preserve">повинности—денежныя (оброкъ) или рабо- </w:t>
      </w:r>
      <w:r>
        <w:br/>
      </w:r>
      <w:r>
        <w:t xml:space="preserve">тами (барщина). Установивиняся на этихъ </w:t>
      </w:r>
      <w:r>
        <w:br/>
      </w:r>
      <w:r>
        <w:t xml:space="preserve">основашяхъ отношешя кр-нъ къ помъщику </w:t>
      </w:r>
      <w:r>
        <w:br/>
      </w:r>
      <w:r>
        <w:t xml:space="preserve">именовались обязательными. а сами кр-не </w:t>
      </w:r>
      <w:r>
        <w:br/>
      </w:r>
      <w:r>
        <w:t xml:space="preserve">временно обязанными. Прекратиться же </w:t>
      </w:r>
      <w:r>
        <w:br/>
      </w:r>
      <w:r>
        <w:t xml:space="preserve">тая отношен1я могли посредствомъ отказа </w:t>
      </w:r>
      <w:r>
        <w:br/>
      </w:r>
      <w:r>
        <w:t xml:space="preserve">кр-нъ оть надвла, соглайя ихъ получить </w:t>
      </w:r>
      <w:r>
        <w:br/>
      </w:r>
      <w:r>
        <w:t xml:space="preserve">оть помщика часть надфла въ даръ съ </w:t>
      </w:r>
      <w:r>
        <w:br/>
      </w:r>
      <w:r>
        <w:t xml:space="preserve">отказомъ въ его пользу оть остальной земли </w:t>
      </w:r>
      <w:r>
        <w:br/>
      </w:r>
      <w:r>
        <w:t xml:space="preserve">и, наконецьъ, посредствомъ выкупа кр-нами </w:t>
      </w:r>
      <w:r>
        <w:br/>
      </w:r>
      <w:r>
        <w:t xml:space="preserve">своего надЪла въ собственность по согла- </w:t>
      </w:r>
      <w:r>
        <w:br/>
      </w:r>
      <w:r>
        <w:t xml:space="preserve">шеню съ помфщикомъ — на свои средства </w:t>
      </w:r>
      <w:r>
        <w:br/>
      </w:r>
      <w:r>
        <w:t xml:space="preserve">или же съ содъйств1емъ правитель- </w:t>
      </w:r>
      <w:r>
        <w:br/>
      </w:r>
      <w:r>
        <w:t xml:space="preserve">ства—также по добровольному соглашению </w:t>
      </w:r>
      <w:r>
        <w:br/>
      </w:r>
      <w:r>
        <w:t xml:space="preserve">сторонъ (наосновани В. договоровъ) или по </w:t>
      </w:r>
      <w:r>
        <w:br/>
      </w:r>
      <w:r>
        <w:t xml:space="preserve">требованю помфщика (на основани подан- </w:t>
      </w:r>
      <w:r>
        <w:br/>
      </w:r>
      <w:r>
        <w:t xml:space="preserve">ного имъ В. объявлен!я). На случай же, </w:t>
      </w:r>
      <w:r>
        <w:br/>
      </w:r>
      <w:r>
        <w:t xml:space="preserve">если бы обязательных отношен!я кр-нъ къ </w:t>
      </w:r>
      <w:r>
        <w:br/>
      </w:r>
      <w:r>
        <w:t xml:space="preserve">помЪъщику не прекратились которымъ либо </w:t>
      </w:r>
      <w:r>
        <w:br/>
      </w:r>
      <w:r>
        <w:t xml:space="preserve">изъ перечисленныхъ способовъ въ течене </w:t>
      </w:r>
      <w:r>
        <w:br/>
      </w:r>
      <w:r>
        <w:t xml:space="preserve">первыхь 20-ти лЪть съ 19 февр. 1861 г., </w:t>
      </w:r>
      <w:r>
        <w:br/>
      </w:r>
      <w:r>
        <w:t xml:space="preserve">допускалась, по требовашю сторонъ пере- </w:t>
      </w:r>
      <w:r>
        <w:br/>
      </w:r>
      <w:r>
        <w:t xml:space="preserve">оброчка назначенныхъ но уставнымъ гра- </w:t>
      </w:r>
      <w:r>
        <w:br/>
      </w:r>
      <w:r>
        <w:t xml:space="preserve">мотамъ повинностей на слфд. 20-ти лЪме. </w:t>
      </w:r>
      <w:r>
        <w:br/>
      </w:r>
      <w:r>
        <w:t xml:space="preserve">ОпредЪлен1е услойй и порядка оказашя</w:t>
      </w:r>
    </w:p>
    <w:p>
      <w:pPr>
        <w:pStyle w:val="Normal"/>
      </w:pPr>
      <w:r>
        <w:t xml:space="preserve">Выкупъ.</w:t>
      </w:r>
    </w:p>
    <w:p>
      <w:pPr>
        <w:pStyle w:val="Normal"/>
      </w:pPr>
      <w:r>
        <w:t xml:space="preserve">содЪйствя правительства къ В. крестьян- </w:t>
      </w:r>
      <w:r>
        <w:br/>
      </w:r>
      <w:r>
        <w:t xml:space="preserve">скихъ, земель составило содержаше особато </w:t>
      </w:r>
      <w:r>
        <w:br/>
      </w:r>
      <w:r>
        <w:t xml:space="preserve">„Положеншя о выкуп“, а возложенная этимъ </w:t>
      </w:r>
      <w:r>
        <w:br/>
      </w:r>
      <w:r>
        <w:t xml:space="preserve">Положенемъ на казну кредитная операця </w:t>
      </w:r>
      <w:r>
        <w:br/>
      </w:r>
      <w:r>
        <w:t xml:space="preserve">по расходован!о денежныхъ суммъ на этоть </w:t>
      </w:r>
      <w:r>
        <w:br/>
      </w:r>
      <w:r>
        <w:t xml:space="preserve">предметь и возврату ихъ получила назва- </w:t>
      </w:r>
      <w:r>
        <w:br/>
      </w:r>
      <w:r>
        <w:t xml:space="preserve">ше выкупной. Существо этой операщи со- </w:t>
      </w:r>
      <w:r>
        <w:br/>
      </w:r>
      <w:r>
        <w:t xml:space="preserve">стоить въ томъ, что кр-намъ назначается, </w:t>
      </w:r>
      <w:r>
        <w:br/>
      </w:r>
      <w:r>
        <w:t xml:space="preserve">для выдачи помфщику, В. ссуда, размЪръ </w:t>
      </w:r>
      <w:r>
        <w:br/>
      </w:r>
      <w:r>
        <w:t xml:space="preserve">которой выводится изъ 6/0 капитализащи </w:t>
      </w:r>
      <w:r>
        <w:br/>
      </w:r>
      <w:r>
        <w:t xml:space="preserve">опредвленнаго по уст. грамотЪ оброка, т.е. </w:t>
      </w:r>
      <w:r>
        <w:br/>
      </w:r>
      <w:r>
        <w:t xml:space="preserve">помножешемъ его на 16?/з3, съ вычетомъ </w:t>
      </w:r>
      <w:r>
        <w:br/>
      </w:r>
      <w:r>
        <w:t xml:space="preserve">изъ полученной так. образ. капитальной </w:t>
      </w:r>
      <w:r>
        <w:br/>
      </w:r>
      <w:r>
        <w:t xml:space="preserve">стоимости надЪла, въ виду залоговаго ха- </w:t>
      </w:r>
      <w:r>
        <w:br/>
      </w:r>
      <w:r>
        <w:t xml:space="preserve">рактера самой операции, 1/5 части, если вы- </w:t>
      </w:r>
      <w:r>
        <w:br/>
      </w:r>
      <w:r>
        <w:t xml:space="preserve">купается полный по уст. грамотВ надфлъ, </w:t>
      </w:r>
      <w:r>
        <w:br/>
      </w:r>
      <w:r>
        <w:t xml:space="preserve">и 14 части, если въ собственность кр-нъ </w:t>
      </w:r>
      <w:r>
        <w:br/>
      </w:r>
      <w:r>
        <w:t xml:space="preserve">поступаетъ надЪлъ, уменьшенный за отка- </w:t>
      </w:r>
      <w:r>
        <w:br/>
      </w:r>
      <w:r>
        <w:t xml:space="preserve">зомъ кр-нъ отъ В. его части. При В. по </w:t>
      </w:r>
      <w:r>
        <w:br/>
      </w:r>
      <w:r>
        <w:t xml:space="preserve">добровольному соглашенйо сторонъ помЪ- </w:t>
      </w:r>
      <w:r>
        <w:br/>
      </w:r>
      <w:r>
        <w:t xml:space="preserve">щикъ могъ выговорить себЪ въ В. договорв </w:t>
      </w:r>
      <w:r>
        <w:br/>
      </w:r>
      <w:r>
        <w:t xml:space="preserve">дополнительный платежъ, который кр-не и </w:t>
      </w:r>
      <w:r>
        <w:br/>
      </w:r>
      <w:r>
        <w:t xml:space="preserve">вносили ему непосредственно отъ себя. Изъ </w:t>
      </w:r>
      <w:r>
        <w:br/>
      </w:r>
      <w:r>
        <w:t xml:space="preserve">разрЪшенной В. ссуды сперва удерживался, </w:t>
      </w:r>
      <w:r>
        <w:br/>
      </w:r>
      <w:r>
        <w:t xml:space="preserve">за счеть В. операщи, банковый долгъ, если </w:t>
      </w:r>
      <w:r>
        <w:br/>
      </w:r>
      <w:r>
        <w:t xml:space="preserve">онъ числился по залогу имвн!я въ 6. го- </w:t>
      </w:r>
      <w:r>
        <w:br/>
      </w:r>
      <w:r>
        <w:t xml:space="preserve">сударственныхь кредитныхъ учреждешяхъ </w:t>
      </w:r>
      <w:r>
        <w:br/>
      </w:r>
      <w:r>
        <w:t xml:space="preserve">(Сиб. и Моск. Сохранныхъ Казнахъ, При- </w:t>
      </w:r>
      <w:r>
        <w:br/>
      </w:r>
      <w:r>
        <w:t xml:space="preserve">казахъ Обществ. ПризрЪн!я), а остальная </w:t>
      </w:r>
      <w:r>
        <w:br/>
      </w:r>
      <w:r>
        <w:t xml:space="preserve">сумма выдавалась помъщику 50/0 банков. </w:t>
      </w:r>
      <w:r>
        <w:br/>
      </w:r>
      <w:r>
        <w:t xml:space="preserve">билетами 2-го выц., назначеннаго исклю- </w:t>
      </w:r>
      <w:r>
        <w:br/>
      </w:r>
      <w:r>
        <w:t xml:space="preserve">чительно для надобностей этой операщи. </w:t>
      </w:r>
      <w:r>
        <w:br/>
      </w:r>
      <w:r>
        <w:t xml:space="preserve">В. ссуды разрЪшались съ одного изъ уста- </w:t>
      </w:r>
      <w:r>
        <w:br/>
      </w:r>
      <w:r>
        <w:t xml:space="preserve">новленныхь Положешемъ 4-хъ сроковъ </w:t>
      </w:r>
      <w:r>
        <w:br/>
      </w:r>
      <w:r>
        <w:t xml:space="preserve">(1 февр., 1 мая, 1 авг. и 1 ноября) и срокъ </w:t>
      </w:r>
      <w:r>
        <w:br/>
      </w:r>
      <w:r>
        <w:t xml:space="preserve">разръшеня ссуды составляетъ весьма важ- </w:t>
      </w:r>
      <w:r>
        <w:br/>
      </w:r>
      <w:r>
        <w:t xml:space="preserve">ный юридичесюй моментъ для заинтересо- </w:t>
      </w:r>
      <w:r>
        <w:br/>
      </w:r>
      <w:r>
        <w:t xml:space="preserve">ванныхъ въ В. сторонъ: помфщикъ съ этого </w:t>
      </w:r>
      <w:r>
        <w:br/>
      </w:r>
      <w:r>
        <w:t xml:space="preserve">срока начинаетъ пользовалься, взамнъ по- </w:t>
      </w:r>
      <w:r>
        <w:br/>
      </w:r>
      <w:r>
        <w:t xml:space="preserve">винностей за отчужденный изъ его владЪ- </w:t>
      </w:r>
      <w:r>
        <w:br/>
      </w:r>
      <w:r>
        <w:t xml:space="preserve">шя надЪлъ, установленнымъ доходомъ (9/0) </w:t>
      </w:r>
      <w:r>
        <w:br/>
      </w:r>
      <w:r>
        <w:t xml:space="preserve">отъ ссуды, а кр-не съ этого же срока, ста- </w:t>
      </w:r>
      <w:r>
        <w:br/>
      </w:r>
      <w:r>
        <w:t xml:space="preserve">новятся собственниками выкупленнаго на- </w:t>
      </w:r>
      <w:r>
        <w:br/>
      </w:r>
      <w:r>
        <w:t xml:space="preserve">дЪла, получаютъ на него данную и обла- </w:t>
      </w:r>
      <w:r>
        <w:br/>
      </w:r>
      <w:r>
        <w:t xml:space="preserve">гаются В. платежами впредь на 49 лЪть, </w:t>
      </w:r>
      <w:r>
        <w:br/>
      </w:r>
      <w:r>
        <w:t xml:space="preserve">въ течен1е котор. надфльная земля остается </w:t>
      </w:r>
      <w:r>
        <w:br/>
      </w:r>
      <w:r>
        <w:t xml:space="preserve">обезпечешемъ исправн. выполнен!я кр-нами </w:t>
      </w:r>
      <w:r>
        <w:br/>
      </w:r>
      <w:r>
        <w:t xml:space="preserve">своего В. обязательства, для чего налагается </w:t>
      </w:r>
      <w:r>
        <w:br/>
      </w:r>
      <w:r>
        <w:t xml:space="preserve">на нее запрещеше. Годовой размЪръ В. </w:t>
      </w:r>
      <w:r>
        <w:br/>
      </w:r>
      <w:r>
        <w:t xml:space="preserve">платежей опредьленъ въ 69/ оть разрЪ- </w:t>
      </w:r>
      <w:r>
        <w:br/>
      </w:r>
      <w:r>
        <w:t xml:space="preserve">шенной В. ссуды, изъ которыхъ должно </w:t>
      </w:r>
      <w:r>
        <w:br/>
      </w:r>
      <w:r>
        <w:t xml:space="preserve">было отчисляться сперва все то, что слЪ- </w:t>
      </w:r>
      <w:r>
        <w:br/>
      </w:r>
      <w:r>
        <w:t xml:space="preserve">довало на уплату 9/0 по выкупнымъ о бу- </w:t>
      </w:r>
      <w:r>
        <w:br/>
      </w:r>
      <w:r>
        <w:t xml:space="preserve">магамъ и удержаннаго изъ ссуды банков. </w:t>
      </w:r>
      <w:r>
        <w:br/>
      </w:r>
      <w:r>
        <w:t xml:space="preserve">долга, а остатокъ обращался въ запасный </w:t>
      </w:r>
      <w:r>
        <w:br/>
      </w:r>
      <w:r>
        <w:t xml:space="preserve">капиталъ В. операщи, назначенный для </w:t>
      </w:r>
      <w:r>
        <w:br/>
      </w:r>
      <w:r>
        <w:t xml:space="preserve">покрытя издержекъ по управленшю ею, а </w:t>
      </w:r>
      <w:r>
        <w:br/>
      </w:r>
      <w:r>
        <w:t xml:space="preserve">также особыхъ расходовъ и потерь. Кр-не </w:t>
      </w:r>
      <w:r>
        <w:br/>
      </w:r>
      <w:r>
        <w:t xml:space="preserve">могутъ освобождаться отъ В. долга и ранЪе </w:t>
      </w:r>
      <w:r>
        <w:br/>
      </w:r>
      <w:r>
        <w:t xml:space="preserve">49-лЪтняго срока, посредетвомъ досрочныхъ </w:t>
      </w:r>
      <w:r>
        <w:br/>
      </w:r>
      <w:r>
        <w:t xml:space="preserve">взносовъ на уплату его. Необходимо замЪ- </w:t>
      </w:r>
      <w:r>
        <w:br/>
      </w:r>
      <w:r>
        <w:t xml:space="preserve">тить при этомъ, что вызвавшая въ свое </w:t>
      </w:r>
      <w:r>
        <w:br/>
      </w:r>
      <w:r>
        <w:t xml:space="preserve">время не мало нарекан!й, ст. 165 Полож. о </w:t>
      </w:r>
      <w:r>
        <w:br/>
      </w:r>
      <w:r>
        <w:t xml:space="preserve">вык., дававшая право отдЪльнымъ домохо- </w:t>
      </w:r>
      <w:r>
        <w:br/>
      </w:r>
      <w:r>
        <w:t xml:space="preserve">зяевамъ выкупать участки и требовать вы- </w:t>
      </w:r>
      <w:r>
        <w:br/>
      </w:r>
      <w:r>
        <w:t xml:space="preserve">двла ихъ къ одному мЪсту, хотя бы обще- </w:t>
      </w:r>
      <w:r>
        <w:br/>
      </w:r>
      <w:r>
        <w:t xml:space="preserve">ство ни на то, ни на другое не соглаша- </w:t>
      </w:r>
      <w:r>
        <w:br/>
      </w:r>
      <w:r>
        <w:t xml:space="preserve">лось, что вело нерБдко къ вторженю въ</w:t>
      </w:r>
    </w:p>
    <w:p>
      <w:pPr>
        <w:pStyle w:val="Normal"/>
      </w:pPr>
      <w:r>
        <w:t xml:space="preserve">ВыкупЪъ.</w:t>
      </w:r>
    </w:p>
    <w:p>
      <w:pPr>
        <w:pStyle w:val="Normal"/>
      </w:pPr>
      <w:r>
        <w:t xml:space="preserve">общество стороннихъ ему лицъ и къ раз- </w:t>
      </w:r>
      <w:r>
        <w:br/>
      </w:r>
      <w:r>
        <w:t xml:space="preserve">витНо кулачества, въ 1893 г. измЪнена въ </w:t>
      </w:r>
      <w:r>
        <w:br/>
      </w:r>
      <w:r>
        <w:t xml:space="preserve">томъ смысл, что до уплаты В. ссуды та- </w:t>
      </w:r>
      <w:r>
        <w:br/>
      </w:r>
      <w:r>
        <w:t xml:space="preserve">ке выкупы и выдфлы допускаются лишь </w:t>
      </w:r>
      <w:r>
        <w:br/>
      </w:r>
      <w:r>
        <w:t xml:space="preserve">съ соглаая общества и на условяхъ, имъ </w:t>
      </w:r>
      <w:r>
        <w:br/>
      </w:r>
      <w:r>
        <w:t xml:space="preserve">же установленных въ мрскомъ приговорЪ.</w:t>
      </w:r>
    </w:p>
    <w:p>
      <w:pPr>
        <w:pStyle w:val="Normal"/>
      </w:pPr>
      <w:r>
        <w:t xml:space="preserve">По мысли Положенйй 19 февр. 1861 г., до- </w:t>
      </w:r>
      <w:r>
        <w:br/>
      </w:r>
      <w:r>
        <w:t xml:space="preserve">пускавиштихъ переоброчку повинностей на </w:t>
      </w:r>
      <w:r>
        <w:br/>
      </w:r>
      <w:r>
        <w:t xml:space="preserve">20-ти лВтнНе пероды, развязка обязательн. </w:t>
      </w:r>
      <w:r>
        <w:br/>
      </w:r>
      <w:r>
        <w:t xml:space="preserve">отношенй кр-нъ къ помфщикамъ могла, </w:t>
      </w:r>
      <w:r>
        <w:br/>
      </w:r>
      <w:r>
        <w:t xml:space="preserve">при извВстныхъ условяхъ, наступать развЪ </w:t>
      </w:r>
      <w:r>
        <w:br/>
      </w:r>
      <w:r>
        <w:t xml:space="preserve">лишь въ отдаленномъ будущемъ. Между </w:t>
      </w:r>
      <w:r>
        <w:br/>
      </w:r>
      <w:r>
        <w:t xml:space="preserve">тъмъ, уже на первыхъ порахъ крестьян- </w:t>
      </w:r>
      <w:r>
        <w:br/>
      </w:r>
      <w:r>
        <w:t xml:space="preserve">ской реформы ясно выразилось неблаго- </w:t>
      </w:r>
      <w:r>
        <w:br/>
      </w:r>
      <w:r>
        <w:t xml:space="preserve">приятное развите въ экономическомъ поло- </w:t>
      </w:r>
      <w:r>
        <w:br/>
      </w:r>
      <w:r>
        <w:t xml:space="preserve">жеши временно обязанныхъ кр-нъ, сравни- </w:t>
      </w:r>
      <w:r>
        <w:br/>
      </w:r>
      <w:r>
        <w:t xml:space="preserve">тельно съ перешедшими уже на В., тВмъ бо- </w:t>
      </w:r>
      <w:r>
        <w:br/>
      </w:r>
      <w:r>
        <w:t xml:space="preserve">лве, что и платежи кр-нъ первой категор!и </w:t>
      </w:r>
      <w:r>
        <w:br/>
      </w:r>
      <w:r>
        <w:t xml:space="preserve">значительно превышали платежи кр-нъ— </w:t>
      </w:r>
      <w:r>
        <w:br/>
      </w:r>
      <w:r>
        <w:t xml:space="preserve">собственниковъ (напр., 9-ти рублев. оброку </w:t>
      </w:r>
      <w:r>
        <w:br/>
      </w:r>
      <w:r>
        <w:t xml:space="preserve">съ душеваго надъла соотвЪтствовалъ В. </w:t>
      </w:r>
      <w:r>
        <w:br/>
      </w:r>
      <w:r>
        <w:t xml:space="preserve">платежъ въ 7 р. 20 к.). Поэтому были пред- </w:t>
      </w:r>
      <w:r>
        <w:br/>
      </w:r>
      <w:r>
        <w:t xml:space="preserve">приняты дальнЪйния мЪры къ осуществле- </w:t>
      </w:r>
      <w:r>
        <w:br/>
      </w:r>
      <w:r>
        <w:t xml:space="preserve">но основной задачи реформы—закрвплен1ю </w:t>
      </w:r>
      <w:r>
        <w:br/>
      </w:r>
      <w:r>
        <w:t xml:space="preserve">за помъщичьими кр-нами надъловъ въ соб- </w:t>
      </w:r>
      <w:r>
        <w:br/>
      </w:r>
      <w:r>
        <w:t xml:space="preserve">ственность и къ распространено реформы </w:t>
      </w:r>
      <w:r>
        <w:br/>
      </w:r>
      <w:r>
        <w:t xml:space="preserve">на кр-нъ другихъ наименованй, находив- </w:t>
      </w:r>
      <w:r>
        <w:br/>
      </w:r>
      <w:r>
        <w:t xml:space="preserve">шихся, по условямъ землепользовая, въ </w:t>
      </w:r>
      <w:r>
        <w:br/>
      </w:r>
      <w:r>
        <w:t xml:space="preserve">аналогичномъ положении съ помВщичьими. </w:t>
      </w:r>
      <w:r>
        <w:br/>
      </w:r>
      <w:r>
        <w:t xml:space="preserve">Въ 1863 г., на основ. 0606. Высочайших </w:t>
      </w:r>
      <w:r>
        <w:br/>
      </w:r>
      <w:r>
        <w:t xml:space="preserve">Указовъ. состоялся обязательный выкупъ, </w:t>
      </w:r>
      <w:r>
        <w:br/>
      </w:r>
      <w:r>
        <w:t xml:space="preserve">съ переводомъ въ разрядъ кр-нЪъ-собетвен- </w:t>
      </w:r>
      <w:r>
        <w:br/>
      </w:r>
      <w:r>
        <w:t xml:space="preserve">никовъ, всъхьъ вообще помвщичьихъ кр-нЪ </w:t>
      </w:r>
      <w:r>
        <w:br/>
      </w:r>
      <w:r>
        <w:t xml:space="preserve">въ губершяхъ сЪверо западн. края (Ковен- </w:t>
      </w:r>
      <w:r>
        <w:br/>
      </w:r>
      <w:r>
        <w:t xml:space="preserve">ской, Гродненской, Минской, Виленской и </w:t>
      </w:r>
      <w:r>
        <w:br/>
      </w:r>
      <w:r>
        <w:t xml:space="preserve">части Витебской), юго-западн. края (Кев- </w:t>
      </w:r>
      <w:r>
        <w:br/>
      </w:r>
      <w:r>
        <w:t xml:space="preserve">ской, Подольской и Волынской) и Б%ло- </w:t>
      </w:r>
      <w:r>
        <w:br/>
      </w:r>
      <w:r>
        <w:t xml:space="preserve">русскихъ (Могилевской и другой части Ви- </w:t>
      </w:r>
      <w:r>
        <w:br/>
      </w:r>
      <w:r>
        <w:t xml:space="preserve">тебской). Въ томъ же году получили зе- </w:t>
      </w:r>
      <w:r>
        <w:br/>
      </w:r>
      <w:r>
        <w:t xml:space="preserve">мельное устройство по правиламъ Полож. </w:t>
      </w:r>
      <w:r>
        <w:br/>
      </w:r>
      <w:r>
        <w:t xml:space="preserve">19 февр. 1861 г. и переведены на В. пла- </w:t>
      </w:r>
      <w:r>
        <w:br/>
      </w:r>
      <w:r>
        <w:t xml:space="preserve">тежи кр-не имъей Государевыхъ, дворцо- </w:t>
      </w:r>
      <w:r>
        <w:br/>
      </w:r>
      <w:r>
        <w:t xml:space="preserve">выхъ и удЪфльныхъ. ЗатЪмЪъ, на основахъ </w:t>
      </w:r>
      <w:r>
        <w:br/>
      </w:r>
      <w:r>
        <w:t xml:space="preserve">твхъ же Полож. урегулированы поземель- </w:t>
      </w:r>
      <w:r>
        <w:br/>
      </w:r>
      <w:r>
        <w:t xml:space="preserve">ныя отношеня къ казнЪ кр-нъ государств. </w:t>
      </w:r>
      <w:r>
        <w:br/>
      </w:r>
      <w:r>
        <w:t xml:space="preserve">а уплачиваемая ими за отведенные во вла </w:t>
      </w:r>
      <w:r>
        <w:br/>
      </w:r>
      <w:r>
        <w:t xml:space="preserve">дъше ихъ надЪфлы оброчная подать назна- </w:t>
      </w:r>
      <w:r>
        <w:br/>
      </w:r>
      <w:r>
        <w:t xml:space="preserve">чена кь выкупу посредствомъ обращешя </w:t>
      </w:r>
      <w:r>
        <w:br/>
      </w:r>
      <w:r>
        <w:t xml:space="preserve">ея, съ 1887 года впредь на 44-хь лвтн </w:t>
      </w:r>
      <w:r>
        <w:br/>
      </w:r>
      <w:r>
        <w:t xml:space="preserve">срокъ, въ В. платежи—со слвдующ. предЪ- </w:t>
      </w:r>
      <w:r>
        <w:br/>
      </w:r>
      <w:r>
        <w:t xml:space="preserve">лами ея увеличенио: а) не выше В. пла- </w:t>
      </w:r>
      <w:r>
        <w:br/>
      </w:r>
      <w:r>
        <w:t xml:space="preserve">тежей 6. помфщичьихъ кр-нъ въ той же </w:t>
      </w:r>
      <w:r>
        <w:br/>
      </w:r>
      <w:r>
        <w:t xml:space="preserve">местности и 6) не выше 45/0 прежней ве- </w:t>
      </w:r>
      <w:r>
        <w:br/>
      </w:r>
      <w:r>
        <w:t xml:space="preserve">личины оброчной подати. Эта послЪдняя </w:t>
      </w:r>
      <w:r>
        <w:br/>
      </w:r>
      <w:r>
        <w:t xml:space="preserve">реформа была произведена въ связи съ от- </w:t>
      </w:r>
      <w:r>
        <w:br/>
      </w:r>
      <w:r>
        <w:t xml:space="preserve">мвнявшейся въ это же время подушной </w:t>
      </w:r>
      <w:r>
        <w:br/>
      </w:r>
      <w:r>
        <w:t xml:space="preserve">податью (см.), для пополнен!я уменьшив- </w:t>
      </w:r>
      <w:r>
        <w:br/>
      </w:r>
      <w:r>
        <w:t xml:space="preserve">шихся оть послфдняго госуд. доходовъ. И </w:t>
      </w:r>
      <w:r>
        <w:br/>
      </w:r>
      <w:r>
        <w:t xml:space="preserve">всетаки, несмотря даже на послвдовавшее </w:t>
      </w:r>
      <w:r>
        <w:br/>
      </w:r>
      <w:r>
        <w:t xml:space="preserve">въ 80-хь гг. и позже понижене В. плате- </w:t>
      </w:r>
      <w:r>
        <w:br/>
      </w:r>
      <w:r>
        <w:t xml:space="preserve">жей 6. помвщ. кр-нъ, посл дше значитель- </w:t>
      </w:r>
      <w:r>
        <w:br/>
      </w:r>
      <w:r>
        <w:t xml:space="preserve">но выше преобразованной оброчн. подати. </w:t>
      </w:r>
      <w:r>
        <w:br/>
      </w:r>
      <w:r>
        <w:t xml:space="preserve">КромЪ того, еще въ 1881 г. наступалъ срокъ </w:t>
      </w:r>
      <w:r>
        <w:br/>
      </w:r>
      <w:r>
        <w:t xml:space="preserve">для переоброчки повинностей, остававшихся </w:t>
      </w:r>
      <w:r>
        <w:br/>
      </w:r>
      <w:r>
        <w:t xml:space="preserve">еще въ обязательныхъ отношенвяхъ 0. по- </w:t>
      </w:r>
      <w:r>
        <w:br/>
      </w:r>
      <w:r>
        <w:t xml:space="preserve">мфщичьихь кр-нъ въ губ. Великоросейск. </w:t>
      </w:r>
      <w:r>
        <w:br/>
      </w:r>
      <w:r>
        <w:t xml:space="preserve">и Малоросейскихъ. Въ виду незначитель- </w:t>
      </w:r>
      <w:r>
        <w:br/>
      </w:r>
      <w:r>
        <w:t xml:space="preserve">наго количества этих кр-нъ (16—176/0 преж-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няго крЪпостного населен!я), уже совсзмъ </w:t>
      </w:r>
      <w:r>
        <w:br/>
      </w:r>
      <w:r>
        <w:t xml:space="preserve">затерявшихся въ окружавшей ихъ масс </w:t>
      </w:r>
      <w:r>
        <w:br/>
      </w:r>
      <w:r>
        <w:t xml:space="preserve">кр-нъ-собственниковъ, а также полной®не- </w:t>
      </w:r>
      <w:r>
        <w:br/>
      </w:r>
      <w:r>
        <w:t xml:space="preserve">обезпеченности ихъ быта, и эти кр-не, по </w:t>
      </w:r>
      <w:r>
        <w:br/>
      </w:r>
      <w:r>
        <w:t xml:space="preserve">состоявшемуся 28 дек. 1881 г. Полож. объ </w:t>
      </w:r>
      <w:r>
        <w:br/>
      </w:r>
      <w:r>
        <w:t xml:space="preserve">обязательномъ ихъ В., были переведены, </w:t>
      </w:r>
      <w:r>
        <w:br/>
      </w:r>
      <w:r>
        <w:t xml:space="preserve">съ общаго срока 1 янв. 1883 г., въ разрядъ </w:t>
      </w:r>
      <w:r>
        <w:br/>
      </w:r>
      <w:r>
        <w:t xml:space="preserve">кр-нъ-собственниковъ съ выдачею помъщи- </w:t>
      </w:r>
      <w:r>
        <w:br/>
      </w:r>
      <w:r>
        <w:t xml:space="preserve">камъ В. ссудъ по правиламъ Полож. о В. </w:t>
      </w:r>
      <w:r>
        <w:br/>
      </w:r>
      <w:r>
        <w:t xml:space="preserve">19 февр. 1861 г. Въ вознагражден!е же по- </w:t>
      </w:r>
      <w:r>
        <w:br/>
      </w:r>
      <w:r>
        <w:t xml:space="preserve">мьщиковъ-дворянъ за ущербы оть этого </w:t>
      </w:r>
      <w:r>
        <w:br/>
      </w:r>
      <w:r>
        <w:t xml:space="preserve">В. вь ихъ хозяйствахъ указано (15 мая </w:t>
      </w:r>
      <w:r>
        <w:br/>
      </w:r>
      <w:r>
        <w:t xml:space="preserve">1883 г.) выдавать имъ, кромз В. ссудъ, еще </w:t>
      </w:r>
      <w:r>
        <w:br/>
      </w:r>
      <w:r>
        <w:t xml:space="preserve">„дополнительныя В. суммы“ въ размЪрь </w:t>
      </w:r>
      <w:r>
        <w:br/>
      </w:r>
      <w:r>
        <w:t xml:space="preserve">1/12 части разрЬшенной В. ссуды, съ отне- </w:t>
      </w:r>
      <w:r>
        <w:br/>
      </w:r>
      <w:r>
        <w:t xml:space="preserve">сешемъ этого расхода на средства В. опе- </w:t>
      </w:r>
      <w:r>
        <w:br/>
      </w:r>
      <w:r>
        <w:t xml:space="preserve">рац!и.</w:t>
      </w:r>
    </w:p>
    <w:p>
      <w:pPr>
        <w:pStyle w:val="Normal"/>
      </w:pPr>
      <w:r>
        <w:t xml:space="preserve">КромЪ преобладающихъ по численности </w:t>
      </w:r>
      <w:r>
        <w:br/>
      </w:r>
      <w:r>
        <w:t xml:space="preserve">группъ сельскаго населеня: кр-нъ 6. помЪ- </w:t>
      </w:r>
      <w:r>
        <w:br/>
      </w:r>
      <w:r>
        <w:t xml:space="preserve">щичьихъ, удьльныхъ и государственныхъ, </w:t>
      </w:r>
      <w:r>
        <w:br/>
      </w:r>
      <w:r>
        <w:t xml:space="preserve">В. операщя распространена и на нЪкотор. </w:t>
      </w:r>
      <w:r>
        <w:br/>
      </w:r>
      <w:r>
        <w:t xml:space="preserve">меньшая группы сельскихъ обывателей дру- </w:t>
      </w:r>
      <w:r>
        <w:br/>
      </w:r>
      <w:r>
        <w:t xml:space="preserve">гихъь наименован!, которые хотя и поль- </w:t>
      </w:r>
      <w:r>
        <w:br/>
      </w:r>
      <w:r>
        <w:t xml:space="preserve">зовались издавна правами свободнаго со- </w:t>
      </w:r>
      <w:r>
        <w:br/>
      </w:r>
      <w:r>
        <w:t xml:space="preserve">стояшя, но проживали на чужой землъ, </w:t>
      </w:r>
      <w:r>
        <w:br/>
      </w:r>
      <w:r>
        <w:t xml:space="preserve">отбывая за это въ пользу владЪльцевъ </w:t>
      </w:r>
      <w:r>
        <w:br/>
      </w:r>
      <w:r>
        <w:t xml:space="preserve">разныя повинности. Къ числу ихъ при- </w:t>
      </w:r>
      <w:r>
        <w:br/>
      </w:r>
      <w:r>
        <w:t xml:space="preserve">надлежать: царане (поселяне) Бессарабской </w:t>
      </w:r>
      <w:r>
        <w:br/>
      </w:r>
      <w:r>
        <w:t xml:space="preserve">губ. и водворенные въ названныхъ выше </w:t>
      </w:r>
      <w:r>
        <w:br/>
      </w:r>
      <w:r>
        <w:t xml:space="preserve">западн. губ. единовЪрцы и старообрядцы, </w:t>
      </w:r>
      <w:r>
        <w:br/>
      </w:r>
      <w:r>
        <w:t xml:space="preserve">вольные люди, сельсще вЪфчные чиншевики </w:t>
      </w:r>
      <w:r>
        <w:br/>
      </w:r>
      <w:r>
        <w:t xml:space="preserve">и русеме арендаторы православнаго испо- </w:t>
      </w:r>
      <w:r>
        <w:br/>
      </w:r>
      <w:r>
        <w:t xml:space="preserve">вфдашя.</w:t>
      </w:r>
    </w:p>
    <w:p>
      <w:pPr>
        <w:pStyle w:val="Normal"/>
      </w:pPr>
      <w:r>
        <w:t xml:space="preserve">Уже съ начала 70-хъ годовъ стала обна- </w:t>
      </w:r>
      <w:r>
        <w:br/>
      </w:r>
      <w:r>
        <w:t xml:space="preserve">руживаться въ отдфльныхъ случаях обре- </w:t>
      </w:r>
      <w:r>
        <w:br/>
      </w:r>
      <w:r>
        <w:t xml:space="preserve">менительноеть для кр-нъ В. платежей, ко- </w:t>
      </w:r>
      <w:r>
        <w:br/>
      </w:r>
      <w:r>
        <w:t xml:space="preserve">торая обусловливаласьнесоотв тстемъ ихъ </w:t>
      </w:r>
      <w:r>
        <w:br/>
      </w:r>
      <w:r>
        <w:t xml:space="preserve">нормъ величинЪ надЪловъ, также качеству </w:t>
      </w:r>
      <w:r>
        <w:br/>
      </w:r>
      <w:r>
        <w:t xml:space="preserve">и дЪъйствительной доходности ихъ, посте- </w:t>
      </w:r>
      <w:r>
        <w:br/>
      </w:r>
      <w:r>
        <w:t xml:space="preserve">пеннымъ ростомтъ населення, недородами и </w:t>
      </w:r>
      <w:r>
        <w:br/>
      </w:r>
      <w:r>
        <w:t xml:space="preserve">проч. Для облегчен1я плалельщиковъ были </w:t>
      </w:r>
      <w:r>
        <w:br/>
      </w:r>
      <w:r>
        <w:t xml:space="preserve">принимаемы какъ частныя, такъ и общя </w:t>
      </w:r>
      <w:r>
        <w:br/>
      </w:r>
      <w:r>
        <w:t xml:space="preserve">мБры. Законоположешями 28 дек. 1881 г. </w:t>
      </w:r>
      <w:r>
        <w:br/>
      </w:r>
      <w:r>
        <w:t xml:space="preserve">и 21 февр. 1884 г. уменьшены В. платежи </w:t>
      </w:r>
      <w:r>
        <w:br/>
      </w:r>
      <w:r>
        <w:t xml:space="preserve">вовхь 6. помъщичьихъ кр-нъ въ губ. Вели- </w:t>
      </w:r>
      <w:r>
        <w:br/>
      </w:r>
      <w:r>
        <w:t xml:space="preserve">корос@йскихъ, Малорос@йскихъ и БЪлорус- </w:t>
      </w:r>
      <w:r>
        <w:br/>
      </w:r>
      <w:r>
        <w:t xml:space="preserve">скихъ на одинъ рубль съ каждаго обложен- </w:t>
      </w:r>
      <w:r>
        <w:br/>
      </w:r>
      <w:r>
        <w:t xml:space="preserve">наго этими платежами душеваго надьла </w:t>
      </w:r>
      <w:r>
        <w:br/>
      </w:r>
      <w:r>
        <w:t xml:space="preserve">(общее положеше В. плалежей) и, сверхъ </w:t>
      </w:r>
      <w:r>
        <w:br/>
      </w:r>
      <w:r>
        <w:t xml:space="preserve">того, Указано дълать кр-намъ съ особенно </w:t>
      </w:r>
      <w:r>
        <w:br/>
      </w:r>
      <w:r>
        <w:t xml:space="preserve">разстроеннымь хозяйствомъ добавочное </w:t>
      </w:r>
      <w:r>
        <w:br/>
      </w:r>
      <w:r>
        <w:t xml:space="preserve">понижене, называемое иногда спещаль- </w:t>
      </w:r>
      <w:r>
        <w:br/>
      </w:r>
      <w:r>
        <w:t xml:space="preserve">нымъ, и на оба понижешя назначено по </w:t>
      </w:r>
      <w:r>
        <w:br/>
      </w:r>
      <w:r>
        <w:t xml:space="preserve">12 мил. руб. ежегодно. Закономъ 7 февр. </w:t>
      </w:r>
      <w:r>
        <w:br/>
      </w:r>
      <w:r>
        <w:t xml:space="preserve">1894 г. разръшена разсрочка и отерочка </w:t>
      </w:r>
      <w:r>
        <w:br/>
      </w:r>
      <w:r>
        <w:t xml:space="preserve">уплаты недоимокъ В. плалежей; отсрочка </w:t>
      </w:r>
      <w:r>
        <w:br/>
      </w:r>
      <w:r>
        <w:t xml:space="preserve">допускается даже до окончавя въ каждомъ </w:t>
      </w:r>
      <w:r>
        <w:br/>
      </w:r>
      <w:r>
        <w:t xml:space="preserve">данномъ случаъ В. перода, (49 лЪтъ) подъ </w:t>
      </w:r>
      <w:r>
        <w:br/>
      </w:r>
      <w:r>
        <w:t xml:space="preserve">услошемъ послвдующаго пополнен!я отеро- </w:t>
      </w:r>
      <w:r>
        <w:br/>
      </w:r>
      <w:r>
        <w:t xml:space="preserve">ченной суммы срочными же платежами. </w:t>
      </w:r>
      <w:r>
        <w:br/>
      </w:r>
      <w:r>
        <w:t xml:space="preserve">Наконець, узаконенями 13 мая 1896 г. и </w:t>
      </w:r>
      <w:r>
        <w:br/>
      </w:r>
      <w:r>
        <w:t xml:space="preserve">З1 мая 1899 г. даны нуждающимся сельск. </w:t>
      </w:r>
      <w:r>
        <w:br/>
      </w:r>
      <w:r>
        <w:t xml:space="preserve">обывателямъ везхъ наименован!й весьма </w:t>
      </w:r>
      <w:r>
        <w:br/>
      </w:r>
      <w:r>
        <w:t xml:space="preserve">обширныя льготы по пересрочкЪ на новые, </w:t>
      </w:r>
      <w:r>
        <w:br/>
      </w:r>
      <w:r>
        <w:t xml:space="preserve">вмЪъсто общаго 49-ти лЪтняго срока, приня- </w:t>
      </w:r>
      <w:r>
        <w:br/>
      </w:r>
      <w:r>
        <w:t xml:space="preserve">таго при перевод на В. платежи, сроки </w:t>
      </w:r>
      <w:r>
        <w:br/>
      </w:r>
      <w:r>
        <w:t xml:space="preserve">(56, 41 и 28 лЪтъ) непогалиеннаго еще В. </w:t>
      </w:r>
      <w:r>
        <w:br/>
      </w:r>
      <w:r>
        <w:t xml:space="preserve">долга съ соотвётственнымъ измфнешемъ и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размфра платежей (по 41/2, 5 и 60/0), при </w:t>
      </w:r>
      <w:r>
        <w:br/>
      </w:r>
      <w:r>
        <w:t xml:space="preserve">чемъ можеть быть допущена отсрочка </w:t>
      </w:r>
      <w:r>
        <w:br/>
      </w:r>
      <w:r>
        <w:t xml:space="preserve">уплаты нФкоторой части долга впредь до </w:t>
      </w:r>
      <w:r>
        <w:br/>
      </w:r>
      <w:r>
        <w:t xml:space="preserve">погашеня другой, пересроченн. части его.</w:t>
      </w:r>
    </w:p>
    <w:p>
      <w:pPr>
        <w:pStyle w:val="Normal"/>
      </w:pPr>
      <w:r>
        <w:t xml:space="preserve">Съ самаго возникновен!я своего В. опе- </w:t>
      </w:r>
      <w:r>
        <w:br/>
      </w:r>
      <w:r>
        <w:t xml:space="preserve">ращя была чисто кредитною операщею и </w:t>
      </w:r>
      <w:r>
        <w:br/>
      </w:r>
      <w:r>
        <w:t xml:space="preserve">притомъ совершенно обособленною отт» обще- </w:t>
      </w:r>
      <w:r>
        <w:br/>
      </w:r>
      <w:r>
        <w:t xml:space="preserve">тосударственныхъ кредитныхъ предпрятй. </w:t>
      </w:r>
      <w:r>
        <w:br/>
      </w:r>
      <w:r>
        <w:t xml:space="preserve">Предназначавийяся для выдачи помъщи- </w:t>
      </w:r>
      <w:r>
        <w:br/>
      </w:r>
      <w:r>
        <w:t xml:space="preserve">камъ В. ссудъ процентныя бумаги выпу- </w:t>
      </w:r>
      <w:r>
        <w:br/>
      </w:r>
      <w:r>
        <w:t xml:space="preserve">скались 06060, исключительно на этотъ пред- </w:t>
      </w:r>
      <w:r>
        <w:br/>
      </w:r>
      <w:r>
        <w:t xml:space="preserve">меть; воБ расходы по операщи должны </w:t>
      </w:r>
      <w:r>
        <w:br/>
      </w:r>
      <w:r>
        <w:t xml:space="preserve">были покрываться исключительно же изъ </w:t>
      </w:r>
      <w:r>
        <w:br/>
      </w:r>
      <w:r>
        <w:t xml:space="preserve">ея доходовъ, т. е., изъ В. платежей, а В. </w:t>
      </w:r>
      <w:r>
        <w:br/>
      </w:r>
      <w:r>
        <w:t xml:space="preserve">долгь кр-нъ подлежалъ погашеню въ те- </w:t>
      </w:r>
      <w:r>
        <w:br/>
      </w:r>
      <w:r>
        <w:t xml:space="preserve">чен!е общаго 49-ти лЪтняго срока, за пре- </w:t>
      </w:r>
      <w:r>
        <w:br/>
      </w:r>
      <w:r>
        <w:t xml:space="preserve">дЪлы котораго разсрочка не допускалась. </w:t>
      </w:r>
      <w:r>
        <w:br/>
      </w:r>
      <w:r>
        <w:t xml:space="preserve">Между тьмъ, съ 1885 г. по настоящее время </w:t>
      </w:r>
      <w:r>
        <w:br/>
      </w:r>
      <w:r>
        <w:t xml:space="preserve">правительствомъ принятъ былъ рядъ мЪръ, </w:t>
      </w:r>
      <w:r>
        <w:br/>
      </w:r>
      <w:r>
        <w:t xml:space="preserve">вствдетые которыхъ В. операщя постепенно </w:t>
      </w:r>
      <w:r>
        <w:br/>
      </w:r>
      <w:r>
        <w:t xml:space="preserve">утрачивала первоначальн. свой характеръ. </w:t>
      </w:r>
      <w:r>
        <w:br/>
      </w:r>
      <w:r>
        <w:t xml:space="preserve">По закону 15 янв. 1885 г. вся наличность </w:t>
      </w:r>
      <w:r>
        <w:br/>
      </w:r>
      <w:r>
        <w:t xml:space="preserve">суммъ этой операщи, В. кр-све платежи </w:t>
      </w:r>
      <w:r>
        <w:br/>
      </w:r>
      <w:r>
        <w:t xml:space="preserve">и др. суммы, сльдуюция операщи, запасн. </w:t>
      </w:r>
      <w:r>
        <w:br/>
      </w:r>
      <w:r>
        <w:t xml:space="preserve">капиталъ ея и проч. причислены съ 1-го </w:t>
      </w:r>
      <w:r>
        <w:br/>
      </w:r>
      <w:r>
        <w:t xml:space="preserve">того же янв. къ общимъ средствамъ Госу- </w:t>
      </w:r>
      <w:r>
        <w:br/>
      </w:r>
      <w:r>
        <w:t xml:space="preserve">дарств. казначейства, на которое отнесены </w:t>
      </w:r>
      <w:r>
        <w:br/>
      </w:r>
      <w:r>
        <w:t xml:space="preserve">и вс расходы по этой операщи, еъ пре- </w:t>
      </w:r>
      <w:r>
        <w:br/>
      </w:r>
      <w:r>
        <w:t xml:space="preserve">кращенемъ всЪхъ разсчетовъь между сум- </w:t>
      </w:r>
      <w:r>
        <w:br/>
      </w:r>
      <w:r>
        <w:t xml:space="preserve">мами В. платежей и указанными общими </w:t>
      </w:r>
      <w:r>
        <w:br/>
      </w:r>
      <w:r>
        <w:t xml:space="preserve">средствами. Въслздующемъ году съ тёми </w:t>
      </w:r>
      <w:r>
        <w:br/>
      </w:r>
      <w:r>
        <w:t xml:space="preserve">же средствами были слиты и особыя суммы </w:t>
      </w:r>
      <w:r>
        <w:br/>
      </w:r>
      <w:r>
        <w:t xml:space="preserve">по ликвидащи бывшихъ госуд. кредитныхъ </w:t>
      </w:r>
      <w:r>
        <w:br/>
      </w:r>
      <w:r>
        <w:t xml:space="preserve">учрежден, чвмъ упразднились вез преж- </w:t>
      </w:r>
      <w:r>
        <w:br/>
      </w:r>
      <w:r>
        <w:t xml:space="preserve">не разсчеты между суммами В. операци </w:t>
      </w:r>
      <w:r>
        <w:br/>
      </w:r>
      <w:r>
        <w:t xml:space="preserve">и ликвидации по уплатЪ процентовъ и по- </w:t>
      </w:r>
      <w:r>
        <w:br/>
      </w:r>
      <w:r>
        <w:t xml:space="preserve">ташен!я по переведеннымъ на В. операцпо </w:t>
      </w:r>
      <w:r>
        <w:br/>
      </w:r>
      <w:r>
        <w:t xml:space="preserve">банковымъ долгамъ помъщиковъ, но, вмЪ- </w:t>
      </w:r>
      <w:r>
        <w:br/>
      </w:r>
      <w:r>
        <w:t xml:space="preserve">стЪ съ тьмЪъ, нарушилось прежнее равно- </w:t>
      </w:r>
      <w:r>
        <w:br/>
      </w:r>
      <w:r>
        <w:t xml:space="preserve">вЪс1е между платежами правительства—съ </w:t>
      </w:r>
      <w:r>
        <w:br/>
      </w:r>
      <w:r>
        <w:t xml:space="preserve">одной стороны и кр-нъ съ другой. Равно- </w:t>
      </w:r>
      <w:r>
        <w:br/>
      </w:r>
      <w:r>
        <w:t xml:space="preserve">вЪее это еще болЪе нарупгилось послфдо- </w:t>
      </w:r>
      <w:r>
        <w:br/>
      </w:r>
      <w:r>
        <w:t xml:space="preserve">вавшими затЪмъ конверсями служившихь </w:t>
      </w:r>
      <w:r>
        <w:br/>
      </w:r>
      <w:r>
        <w:t xml:space="preserve">для В. операщи процентн. бумагь въ 4-хъ </w:t>
      </w:r>
      <w:r>
        <w:br/>
      </w:r>
      <w:r>
        <w:t xml:space="preserve">процентную государств. ренту, прекраще- </w:t>
      </w:r>
      <w:r>
        <w:br/>
      </w:r>
      <w:r>
        <w:t xml:space="preserve">шемъ (въ 1894 г.) выпуска 5/0 банковыхъ </w:t>
      </w:r>
      <w:r>
        <w:br/>
      </w:r>
      <w:r>
        <w:t xml:space="preserve">билетовъ для надобностей В. операции и, </w:t>
      </w:r>
      <w:r>
        <w:br/>
      </w:r>
      <w:r>
        <w:t xml:space="preserve">паконець, общею же мЪрою (зак. 27 марта </w:t>
      </w:r>
      <w:r>
        <w:br/>
      </w:r>
      <w:r>
        <w:t xml:space="preserve">1895 г.) относительно выдачи разрьшен- </w:t>
      </w:r>
      <w:r>
        <w:br/>
      </w:r>
      <w:r>
        <w:t xml:space="preserve">ныхъ, но еще не выданныхъ, и впредь раз- </w:t>
      </w:r>
      <w:r>
        <w:br/>
      </w:r>
      <w:r>
        <w:t xml:space="preserve">рЪшаемыхъ В. ссудъ наличными деньгами. </w:t>
      </w:r>
      <w:r>
        <w:br/>
      </w:r>
      <w:r>
        <w:t xml:space="preserve">Согласно этому закону, къ выдаваемымъ </w:t>
      </w:r>
      <w:r>
        <w:br/>
      </w:r>
      <w:r>
        <w:t xml:space="preserve">наличными деньгами ссудамъ причисля- </w:t>
      </w:r>
      <w:r>
        <w:br/>
      </w:r>
      <w:r>
        <w:t xml:space="preserve">ются проценты: на ссуды, разр шенныя со </w:t>
      </w:r>
      <w:r>
        <w:br/>
      </w:r>
      <w:r>
        <w:t xml:space="preserve">сроковъ до 1 оня 1894 г. (когда прекра- </w:t>
      </w:r>
      <w:r>
        <w:br/>
      </w:r>
      <w:r>
        <w:t xml:space="preserve">щено течеше /о по 59/0 банковымъ биле- </w:t>
      </w:r>
      <w:r>
        <w:br/>
      </w:r>
      <w:r>
        <w:t xml:space="preserve">тамъ) по 59/0 до этого числа и по 41/2 9/0 </w:t>
      </w:r>
      <w:r>
        <w:br/>
      </w:r>
      <w:r>
        <w:t xml:space="preserve">посл него, а по ссудамъ, разр шеннымъ </w:t>
      </w:r>
      <w:r>
        <w:br/>
      </w:r>
      <w:r>
        <w:t xml:space="preserve">со сроковъ послЪ 1 Тоня 1894 г.,—по 41/29/0, </w:t>
      </w:r>
      <w:r>
        <w:br/>
      </w:r>
      <w:r>
        <w:t xml:space="preserve">Съ другой же стороны, приведенными выше </w:t>
      </w:r>
      <w:r>
        <w:br/>
      </w:r>
      <w:r>
        <w:t xml:space="preserve">льготными законами 1894, 1896 и 1899 гг. </w:t>
      </w:r>
      <w:r>
        <w:br/>
      </w:r>
      <w:r>
        <w:t xml:space="preserve">допущены отступленя и отъ строгой опре- </w:t>
      </w:r>
      <w:r>
        <w:br/>
      </w:r>
      <w:r>
        <w:t xml:space="preserve">дъленности самого срока для взноса кр-нами </w:t>
      </w:r>
      <w:r>
        <w:br/>
      </w:r>
      <w:r>
        <w:t xml:space="preserve">В. плалежей. Такимъ образомъ въ настоя- </w:t>
      </w:r>
      <w:r>
        <w:br/>
      </w:r>
      <w:r>
        <w:t xml:space="preserve">щее время не существуеть уже никакого </w:t>
      </w:r>
      <w:r>
        <w:br/>
      </w:r>
      <w:r>
        <w:t xml:space="preserve">непосредственнаго соотношешя между В. </w:t>
      </w:r>
      <w:r>
        <w:br/>
      </w:r>
      <w:r>
        <w:t xml:space="preserve">доходами и покрываемыми изъ обще-госу- </w:t>
      </w:r>
      <w:r>
        <w:br/>
      </w:r>
      <w:r>
        <w:t xml:space="preserve">дарственныхъ средетвъ В. расходами, и са-</w:t>
      </w:r>
    </w:p>
    <w:p>
      <w:pPr>
        <w:pStyle w:val="Normal"/>
      </w:pPr>
      <w:r>
        <w:t xml:space="preserve">Выкупъь — Вылущеше.</w:t>
      </w:r>
    </w:p>
    <w:p>
      <w:pPr>
        <w:pStyle w:val="Normal"/>
      </w:pPr>
      <w:r>
        <w:t xml:space="preserve">мые В. платежи кр-нъ получили значене </w:t>
      </w:r>
      <w:r>
        <w:br/>
      </w:r>
      <w:r>
        <w:t xml:space="preserve">обще-окладнаго сбора. </w:t>
      </w:r>
      <w:r>
        <w:br/>
      </w:r>
      <w:r>
        <w:t xml:space="preserve">Съ начала выкупа по 1 поля 1900 г.:</w:t>
      </w:r>
    </w:p>
    <w:p>
      <w:pPr>
        <w:pStyle w:val="Normal"/>
      </w:pPr>
      <w:r>
        <w:t xml:space="preserve">Утверждено В. сдфлокъ и актовъ 148.048 </w:t>
      </w:r>
      <w:r>
        <w:br/>
      </w:r>
      <w:r>
        <w:t xml:space="preserve">Выкуплено надфловь .... 9.305.600 </w:t>
      </w:r>
      <w:r>
        <w:br/>
      </w:r>
      <w:r>
        <w:t xml:space="preserve">Въ нихь удобной земли 33.150.315 д. </w:t>
      </w:r>
      <w:r>
        <w:br/>
      </w:r>
      <w:r>
        <w:t xml:space="preserve">Число разрьшенныхъ В. сеудь . 89.641</w:t>
      </w:r>
    </w:p>
    <w:p>
      <w:pPr>
        <w:pStyle w:val="Normal"/>
      </w:pPr>
      <w:r>
        <w:t xml:space="preserve">Сумма разрёшенныхь ссудъ . 895.713.789 р. </w:t>
      </w:r>
      <w:r>
        <w:br/>
      </w:r>
      <w:r>
        <w:t xml:space="preserve">Дополнительн. В. ссудъ разрЪшено 6.080.921 ,,</w:t>
      </w:r>
    </w:p>
    <w:p>
      <w:pPr>
        <w:pStyle w:val="Normal"/>
      </w:pPr>
      <w:r>
        <w:t xml:space="preserve">Недоимокъ В. платежей:</w:t>
      </w:r>
    </w:p>
    <w:p>
      <w:pPr>
        <w:pStyle w:val="Normal"/>
      </w:pPr>
      <w:r>
        <w:t xml:space="preserve">Къ 1900 г. состояло до . 1163: м. р. </w:t>
      </w:r>
      <w:r>
        <w:br/>
      </w:r>
      <w:r>
        <w:t xml:space="preserve">Изъ нихь къ 1 авг. 1900 г. отеро- </w:t>
      </w:r>
      <w:r>
        <w:br/>
      </w:r>
      <w:r>
        <w:t xml:space="preserve">чено и разсрочено уплатою до СУ.</w:t>
      </w:r>
    </w:p>
    <w:p>
      <w:pPr>
        <w:pStyle w:val="Normal"/>
      </w:pPr>
      <w:r>
        <w:t xml:space="preserve">Выкуриване спирта, см. 6ин0/- </w:t>
      </w:r>
      <w:r>
        <w:br/>
      </w:r>
      <w:r>
        <w:t xml:space="preserve">рене.</w:t>
      </w:r>
    </w:p>
    <w:p>
      <w:pPr>
        <w:pStyle w:val="Normal"/>
      </w:pPr>
      <w:r>
        <w:t xml:space="preserve">Выла. р. Казанск. губ., впад. въ Суру </w:t>
      </w:r>
      <w:r>
        <w:br/>
      </w:r>
      <w:r>
        <w:t xml:space="preserve">близъ гор. Ядрина; въ устьяхъ ея при- </w:t>
      </w:r>
      <w:r>
        <w:br/>
      </w:r>
      <w:r>
        <w:t xml:space="preserve">стань, отправляющая по СурЪ большое ко- </w:t>
      </w:r>
      <w:r>
        <w:br/>
      </w:r>
      <w:r>
        <w:t xml:space="preserve">личество хлЪба и лЪса.</w:t>
      </w:r>
    </w:p>
    <w:p>
      <w:pPr>
        <w:pStyle w:val="Normal"/>
      </w:pPr>
      <w:r>
        <w:t xml:space="preserve">Вылазки. см. осада.</w:t>
      </w:r>
    </w:p>
    <w:p>
      <w:pPr>
        <w:pStyle w:val="Normal"/>
      </w:pPr>
      <w:r>
        <w:t xml:space="preserve">ВылущенЕе (схзИграво, лал.), 1) хи- </w:t>
      </w:r>
      <w:r>
        <w:br/>
      </w:r>
      <w:r>
        <w:t xml:space="preserve">рургическая операщя, состоящая въ удале- </w:t>
      </w:r>
      <w:r>
        <w:br/>
      </w:r>
      <w:r>
        <w:t xml:space="preserve">ни больной ткани, новообразовавшя и боль- </w:t>
      </w:r>
      <w:r>
        <w:br/>
      </w:r>
      <w:r>
        <w:t xml:space="preserve">ныхъ органовъ помощью ножа или дру- </w:t>
      </w:r>
      <w:r>
        <w:br/>
      </w:r>
      <w:r>
        <w:t xml:space="preserve">гихъ, подобно ножу дЪйствующихъ инетру- </w:t>
      </w:r>
      <w:r>
        <w:br/>
      </w:r>
      <w:r>
        <w:t xml:space="preserve">ментовъ, какъ напр., петли гальванокау- </w:t>
      </w:r>
      <w:r>
        <w:br/>
      </w:r>
      <w:r>
        <w:t xml:space="preserve">тера, экразёра и пр. В. является часто </w:t>
      </w:r>
      <w:r>
        <w:br/>
      </w:r>
      <w:r>
        <w:t xml:space="preserve">единственнымъ и всегда вЪрнъйшимъ спо- </w:t>
      </w:r>
      <w:r>
        <w:br/>
      </w:r>
      <w:r>
        <w:t xml:space="preserve">собомъ для удалешя опухолей (см.) и </w:t>
      </w:r>
      <w:r>
        <w:br/>
      </w:r>
      <w:r>
        <w:t xml:space="preserve">другихъ болЪзненныхь новообразованй. </w:t>
      </w:r>
      <w:r>
        <w:br/>
      </w:r>
      <w:r>
        <w:t xml:space="preserve">Общее правило для этой операцйт заклю- </w:t>
      </w:r>
      <w:r>
        <w:br/>
      </w:r>
      <w:r>
        <w:t xml:space="preserve">чается въ томъ, чтобы В. было полное, па- </w:t>
      </w:r>
      <w:r>
        <w:br/>
      </w:r>
      <w:r>
        <w:t xml:space="preserve">сколько возможно. Это особенно важно </w:t>
      </w:r>
      <w:r>
        <w:br/>
      </w:r>
      <w:r>
        <w:t xml:space="preserve">при злокачественныхъь новообразованяхъ, </w:t>
      </w:r>
      <w:r>
        <w:br/>
      </w:r>
      <w:r>
        <w:t xml:space="preserve">гдЪ посл операщи не должно оставаться </w:t>
      </w:r>
      <w:r>
        <w:br/>
      </w:r>
      <w:r>
        <w:t xml:space="preserve">ничего патологическаго, въ противномъ слу- </w:t>
      </w:r>
      <w:r>
        <w:br/>
      </w:r>
      <w:r>
        <w:t xml:space="preserve">чаъ на мЪстЪ удаленной опухоли очень бы- </w:t>
      </w:r>
      <w:r>
        <w:br/>
      </w:r>
      <w:r>
        <w:t xml:space="preserve">стро развивается такое же новообразоваше, </w:t>
      </w:r>
      <w:r>
        <w:br/>
      </w:r>
      <w:r>
        <w:t xml:space="preserve">т. е. наступаеть рецедивъ. Поэтому, какъ </w:t>
      </w:r>
      <w:r>
        <w:br/>
      </w:r>
      <w:r>
        <w:t xml:space="preserve">основное правило, разрЪзъ долженъ всегда </w:t>
      </w:r>
      <w:r>
        <w:br/>
      </w:r>
      <w:r>
        <w:t xml:space="preserve">захватить и здоровыя ткани, чтобы быть </w:t>
      </w:r>
      <w:r>
        <w:br/>
      </w:r>
      <w:r>
        <w:t xml:space="preserve">увЪъреннымьъ, что все патологически измЪ- </w:t>
      </w:r>
      <w:r>
        <w:br/>
      </w:r>
      <w:r>
        <w:t xml:space="preserve">ненное удалено. Если предвидится силь- </w:t>
      </w:r>
      <w:r>
        <w:br/>
      </w:r>
      <w:r>
        <w:t xml:space="preserve">ное кровотечеше, которое невозможно оста- </w:t>
      </w:r>
      <w:r>
        <w:br/>
      </w:r>
      <w:r>
        <w:t xml:space="preserve">новить перевязкой, тогда пользуются элек- </w:t>
      </w:r>
      <w:r>
        <w:br/>
      </w:r>
      <w:r>
        <w:t xml:space="preserve">трическимъ токомъ, при помощи котораго </w:t>
      </w:r>
      <w:r>
        <w:br/>
      </w:r>
      <w:r>
        <w:t xml:space="preserve">раскаляется до бЪла проволочная петля. </w:t>
      </w:r>
      <w:r>
        <w:br/>
      </w:r>
      <w:r>
        <w:t xml:space="preserve">ПослЪъдняя быстро останавливаеть крово- </w:t>
      </w:r>
      <w:r>
        <w:br/>
      </w:r>
      <w:r>
        <w:t xml:space="preserve">течене въ переръзанныхъ сосудахъ.</w:t>
      </w:r>
    </w:p>
    <w:p>
      <w:pPr>
        <w:pStyle w:val="Normal"/>
      </w:pPr>
      <w:r>
        <w:t xml:space="preserve">2) В. (ехагбсшай о) сустава, операщя, </w:t>
      </w:r>
      <w:r>
        <w:br/>
      </w:r>
      <w:r>
        <w:t xml:space="preserve">заключающаяся во вскрыти суставной сум- </w:t>
      </w:r>
      <w:r>
        <w:br/>
      </w:r>
      <w:r>
        <w:t xml:space="preserve">ки, перерЪъакЪ связокъ, безъ ранешя самой </w:t>
      </w:r>
      <w:r>
        <w:br/>
      </w:r>
      <w:r>
        <w:t xml:space="preserve">кости. Эта операщя отличается отъ ампу- </w:t>
      </w:r>
      <w:r>
        <w:br/>
      </w:r>
      <w:r>
        <w:t xml:space="preserve">тащи тёмъ, что при послфдней больной </w:t>
      </w:r>
      <w:r>
        <w:br/>
      </w:r>
      <w:r>
        <w:t xml:space="preserve">членъ (напр. конечность) отнимается меж- </w:t>
      </w:r>
      <w:r>
        <w:br/>
      </w:r>
      <w:r>
        <w:t xml:space="preserve">ду двумя суставами, вел детые чего кость </w:t>
      </w:r>
      <w:r>
        <w:br/>
      </w:r>
      <w:r>
        <w:t xml:space="preserve">перепиливается. Если пораженное сочле- </w:t>
      </w:r>
      <w:r>
        <w:br/>
      </w:r>
      <w:r>
        <w:t xml:space="preserve">нене имЪетъ шарообразную форму (напр- </w:t>
      </w:r>
      <w:r>
        <w:br/>
      </w:r>
      <w:r>
        <w:t xml:space="preserve">бедренный суставъ), тогда операщя наз. </w:t>
      </w:r>
      <w:r>
        <w:br/>
      </w:r>
      <w:r>
        <w:t xml:space="preserve">еще и энуклеащей (епис]еайо). Говорить </w:t>
      </w:r>
      <w:r>
        <w:br/>
      </w:r>
      <w:r>
        <w:t xml:space="preserve">о преимуществахъь или недостаткахъ В. </w:t>
      </w:r>
      <w:r>
        <w:br/>
      </w:r>
      <w:r>
        <w:t xml:space="preserve">передъ ампутащей невозможно, такъ какъ </w:t>
      </w:r>
      <w:r>
        <w:br/>
      </w:r>
      <w:r>
        <w:t xml:space="preserve">необходимо соображаться съ каждымъ от- </w:t>
      </w:r>
      <w:r>
        <w:br/>
      </w:r>
      <w:r>
        <w:t xml:space="preserve">дъльнымъ случаемъ; сл$дуеть только пом- </w:t>
      </w:r>
      <w:r>
        <w:br/>
      </w:r>
      <w:r>
        <w:t xml:space="preserve">нить, что каждый пораженный членъ долж- </w:t>
      </w:r>
      <w:r>
        <w:br/>
      </w:r>
      <w:r>
        <w:t xml:space="preserve">но сохранять, насколько возможно. При </w:t>
      </w:r>
      <w:r>
        <w:br/>
      </w:r>
      <w:r>
        <w:t xml:space="preserve">поражен!и небольшихъ членовъ, наприм. </w:t>
      </w:r>
      <w:r>
        <w:br/>
      </w:r>
      <w:r>
        <w:t xml:space="preserve">пальцевъ рукъ или ногъ, В. заслуживаеть</w:t>
      </w:r>
    </w:p>
    <w:p>
      <w:pPr>
        <w:pStyle w:val="Normal"/>
      </w:pPr>
      <w:r>
        <w:t xml:space="preserve">ВымогАТЕЛЬСТВвОо — Вымивлъ.</w:t>
      </w:r>
    </w:p>
    <w:p>
      <w:pPr>
        <w:pStyle w:val="Normal"/>
      </w:pPr>
      <w:r>
        <w:t xml:space="preserve">предпочтеня передъ ампутащей уже пото- </w:t>
      </w:r>
      <w:r>
        <w:br/>
      </w:r>
      <w:r>
        <w:t xml:space="preserve">му, что послёдняя слишкомъ затрудни- </w:t>
      </w:r>
      <w:r>
        <w:br/>
      </w:r>
      <w:r>
        <w:t xml:space="preserve">тельна. Пугавшая прежде опасность векры- </w:t>
      </w:r>
      <w:r>
        <w:br/>
      </w:r>
      <w:r>
        <w:t xml:space="preserve">тя полости сустава при В., въ настоящее </w:t>
      </w:r>
      <w:r>
        <w:br/>
      </w:r>
      <w:r>
        <w:t xml:space="preserve">время устранена, благодаря новымъ анти- </w:t>
      </w:r>
      <w:r>
        <w:br/>
      </w:r>
      <w:r>
        <w:t xml:space="preserve">септическимъ способамъ лЪчен!я ранъ. </w:t>
      </w:r>
      <w:r>
        <w:br/>
      </w:r>
      <w:r>
        <w:t xml:space="preserve">Вымогательство (ст. 377 и сл5д. </w:t>
      </w:r>
      <w:r>
        <w:br/>
      </w:r>
      <w:r>
        <w:t xml:space="preserve">улож.). Законъ, не даетъ. общаго опред®- </w:t>
      </w:r>
      <w:r>
        <w:br/>
      </w:r>
      <w:r>
        <w:t xml:space="preserve">леня В., составляющему „высшую степень </w:t>
      </w:r>
      <w:r>
        <w:br/>
      </w:r>
      <w:r>
        <w:t xml:space="preserve">лихоимства“. Подъ нимъ разумЪется ц®- </w:t>
      </w:r>
      <w:r>
        <w:br/>
      </w:r>
      <w:r>
        <w:t xml:space="preserve">лый рядъ противозак. дЪйств должност- </w:t>
      </w:r>
      <w:r>
        <w:br/>
      </w:r>
      <w:r>
        <w:t xml:space="preserve">ныхъ лицъ, вызванныхъ корыстью и на- </w:t>
      </w:r>
      <w:r>
        <w:br/>
      </w:r>
      <w:r>
        <w:t xml:space="preserve">правленныхъ-лхротивъ частныхъ лицъ, на- </w:t>
      </w:r>
      <w:r>
        <w:br/>
      </w:r>
      <w:r>
        <w:t xml:space="preserve">ходящихся въ зависимости отъ виновныхъ, </w:t>
      </w:r>
      <w:r>
        <w:br/>
      </w:r>
      <w:r>
        <w:t xml:space="preserve">притомъ, такихъ дфйстьй, которыя носятъ </w:t>
      </w:r>
      <w:r>
        <w:br/>
      </w:r>
      <w:r>
        <w:t xml:space="preserve">болъе или менфе насильственный ха- </w:t>
      </w:r>
      <w:r>
        <w:br/>
      </w:r>
      <w:r>
        <w:t xml:space="preserve">рактеръ. Сюда относятся: 1) всякое извле- </w:t>
      </w:r>
      <w:r>
        <w:br/>
      </w:r>
      <w:r>
        <w:t xml:space="preserve">чене выгоды путемъ притЪенен!я или </w:t>
      </w:r>
      <w:r>
        <w:br/>
      </w:r>
      <w:r>
        <w:t xml:space="preserve">страха притЪененя (1 п. 377 ст.), 2) всякое </w:t>
      </w:r>
      <w:r>
        <w:br/>
      </w:r>
      <w:r>
        <w:t xml:space="preserve">требован1е подарковъ, услугъ или неуста- </w:t>
      </w:r>
      <w:r>
        <w:br/>
      </w:r>
      <w:r>
        <w:t xml:space="preserve">новленной въ законЪ платы (2 п. 377 ст.), </w:t>
      </w:r>
      <w:r>
        <w:br/>
      </w:r>
      <w:r>
        <w:t xml:space="preserve">3) излишше или неустановленные сборы</w:t>
      </w:r>
    </w:p>
    <w:p>
      <w:pPr>
        <w:pStyle w:val="Normal"/>
      </w:pPr>
      <w:r>
        <w:t xml:space="preserve">(3 п. 377 ст.), 4) незаконные наряды обы-</w:t>
      </w:r>
    </w:p>
    <w:p>
      <w:pPr>
        <w:pStyle w:val="Normal"/>
      </w:pPr>
      <w:r>
        <w:t xml:space="preserve">вателей на свою или чью-либо работу. На- </w:t>
      </w:r>
      <w:r>
        <w:br/>
      </w:r>
      <w:r>
        <w:t xml:space="preserve">сильственнымъ характеромъ В. сближается </w:t>
      </w:r>
      <w:r>
        <w:br/>
      </w:r>
      <w:r>
        <w:t xml:space="preserve">съ грабежомъ, а потому и обложено столь- </w:t>
      </w:r>
      <w:r>
        <w:br/>
      </w:r>
      <w:r>
        <w:t xml:space="preserve">же тяжкимъ показаемъ: если насише со- </w:t>
      </w:r>
      <w:r>
        <w:br/>
      </w:r>
      <w:r>
        <w:t xml:space="preserve">стоить въ нравственномъ давлении, В. вле- </w:t>
      </w:r>
      <w:r>
        <w:br/>
      </w:r>
      <w:r>
        <w:t xml:space="preserve">четъ за собою ссылку въ Сибирь на житье </w:t>
      </w:r>
      <w:r>
        <w:br/>
      </w:r>
      <w:r>
        <w:t xml:space="preserve">или поселеве, если же оно было со- </w:t>
      </w:r>
      <w:r>
        <w:br/>
      </w:r>
      <w:r>
        <w:t xml:space="preserve">пряжено съ „истязашемъ или инымъ яв- </w:t>
      </w:r>
      <w:r>
        <w:br/>
      </w:r>
      <w:r>
        <w:t xml:space="preserve">нымъ насишемъ“, то — каторгу отъ 6 до </w:t>
      </w:r>
      <w:r>
        <w:br/>
      </w:r>
      <w:r>
        <w:t xml:space="preserve">8 льть (ст. 378). Изъ общихь правилъ о </w:t>
      </w:r>
      <w:r>
        <w:br/>
      </w:r>
      <w:r>
        <w:t xml:space="preserve">В. законъ дЪлаеть важное исключеше: </w:t>
      </w:r>
      <w:r>
        <w:br/>
      </w:r>
      <w:r>
        <w:t xml:space="preserve">должностныя лица волостного и сельскаго </w:t>
      </w:r>
      <w:r>
        <w:br/>
      </w:r>
      <w:r>
        <w:t xml:space="preserve">управлен!й, равно писаря и ихъ помощ- </w:t>
      </w:r>
      <w:r>
        <w:br/>
      </w:r>
      <w:r>
        <w:t xml:space="preserve">ники, за В. денегъ или чего-либо иного у </w:t>
      </w:r>
      <w:r>
        <w:br/>
      </w:r>
      <w:r>
        <w:t xml:space="preserve">крестьянъ „на подарки и угождеше чинов- </w:t>
      </w:r>
      <w:r>
        <w:br/>
      </w:r>
      <w:r>
        <w:t xml:space="preserve">никовЪъ и ‘другого званйя людей“ (пом$- </w:t>
      </w:r>
      <w:r>
        <w:br/>
      </w:r>
      <w:r>
        <w:t xml:space="preserve">щиковъ?), если все полученное они ДЪй- </w:t>
      </w:r>
      <w:r>
        <w:br/>
      </w:r>
      <w:r>
        <w:t xml:space="preserve">ствительно передали начальству, подвер- </w:t>
      </w:r>
      <w:r>
        <w:br/>
      </w:r>
      <w:r>
        <w:t xml:space="preserve">гаются тюремному заключено оть 4 до </w:t>
      </w:r>
      <w:r>
        <w:br/>
      </w:r>
      <w:r>
        <w:t xml:space="preserve">8 мвсяцевъ. Если же при этомъ они удер- </w:t>
      </w:r>
      <w:r>
        <w:br/>
      </w:r>
      <w:r>
        <w:t xml:space="preserve">жатъ въ свою пользу хотя-бы часть полу- </w:t>
      </w:r>
      <w:r>
        <w:br/>
      </w:r>
      <w:r>
        <w:t xml:space="preserve">ченнаго, то посылаются въ Сибирь на по- </w:t>
      </w:r>
      <w:r>
        <w:br/>
      </w:r>
      <w:r>
        <w:t xml:space="preserve">селене. Проектъ уголовн. улож. не упо- </w:t>
      </w:r>
      <w:r>
        <w:br/>
      </w:r>
      <w:r>
        <w:t xml:space="preserve">требляетъ термина „вымогательство“, вклю- </w:t>
      </w:r>
      <w:r>
        <w:br/>
      </w:r>
      <w:r>
        <w:t xml:space="preserve">чая его поняте въ преступлене „лихоим- </w:t>
      </w:r>
      <w:r>
        <w:br/>
      </w:r>
      <w:r>
        <w:t xml:space="preserve">ственныхъ сборовъ“. См. взяточничество, </w:t>
      </w:r>
      <w:r>
        <w:br/>
      </w:r>
      <w:r>
        <w:t xml:space="preserve">лижоилмство, мздоиметво. Литература: </w:t>
      </w:r>
      <w:r>
        <w:br/>
      </w:r>
      <w:r>
        <w:t xml:space="preserve">Лохвицкий, Курсь угол. права; Уголов- </w:t>
      </w:r>
      <w:r>
        <w:br/>
      </w:r>
      <w:r>
        <w:t xml:space="preserve">ное уложен1е, Проектъ редакц. комисеи, </w:t>
      </w:r>
      <w:r>
        <w:br/>
      </w:r>
      <w:r>
        <w:t xml:space="preserve">т, УЛ.</w:t>
      </w:r>
    </w:p>
    <w:p>
      <w:pPr>
        <w:pStyle w:val="Normal"/>
      </w:pPr>
      <w:r>
        <w:t xml:space="preserve">Зыморозки, назваше винъ, качество </w:t>
      </w:r>
      <w:r>
        <w:br/>
      </w:r>
      <w:r>
        <w:t xml:space="preserve">которыхь улучшено путемъ выморажива- </w:t>
      </w:r>
      <w:r>
        <w:br/>
      </w:r>
      <w:r>
        <w:t xml:space="preserve">ня. Этоть премъ обыкновенно унотреб- </w:t>
      </w:r>
      <w:r>
        <w:br/>
      </w:r>
      <w:r>
        <w:t xml:space="preserve">ляется для улучшеня винъ, небогатыхь </w:t>
      </w:r>
      <w:r>
        <w:br/>
      </w:r>
      <w:r>
        <w:t xml:space="preserve">содержащемъ алкоголя. Такъ какъ, при </w:t>
      </w:r>
      <w:r>
        <w:br/>
      </w:r>
      <w:r>
        <w:t xml:space="preserve">замораживаи вина, замерзаеть прежде </w:t>
      </w:r>
      <w:r>
        <w:br/>
      </w:r>
      <w:r>
        <w:t xml:space="preserve">всего вода, то остатокъ незамерзийй, со- </w:t>
      </w:r>
      <w:r>
        <w:br/>
      </w:r>
      <w:r>
        <w:t xml:space="preserve">держаций меньше воды, нежели первона- </w:t>
      </w:r>
      <w:r>
        <w:br/>
      </w:r>
      <w:r>
        <w:t xml:space="preserve">чально взятое вино, будеть представлять </w:t>
      </w:r>
      <w:r>
        <w:br/>
      </w:r>
      <w:r>
        <w:t xml:space="preserve">напитокъ, болЪе богатый, какъ алкоголемъ, </w:t>
      </w:r>
      <w:r>
        <w:br/>
      </w:r>
      <w:r>
        <w:t xml:space="preserve">такъ и вообще растворенными веществами; </w:t>
      </w:r>
      <w:r>
        <w:br/>
      </w:r>
      <w:r>
        <w:t xml:space="preserve">поэтому В. представляютъ вино болзе </w:t>
      </w:r>
      <w:r>
        <w:br/>
      </w:r>
      <w:r>
        <w:t xml:space="preserve">„корпуеное“, нежели тотъ же сорть вина, </w:t>
      </w:r>
      <w:r>
        <w:br/>
      </w:r>
      <w:r>
        <w:t xml:space="preserve">но не подвергавиййся вымораживано. В. </w:t>
      </w:r>
      <w:r>
        <w:br/>
      </w:r>
      <w:r>
        <w:t xml:space="preserve">готовятся преимущественно изъ посред-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ственныхъ сортовъ вина и ихъ пригото- </w:t>
      </w:r>
      <w:r>
        <w:br/>
      </w:r>
      <w:r>
        <w:t xml:space="preserve">влен!е особенно распространено у насъ на </w:t>
      </w:r>
      <w:r>
        <w:br/>
      </w:r>
      <w:r>
        <w:t xml:space="preserve">Дону. = </w:t>
      </w:r>
      <w:r>
        <w:br/>
      </w:r>
      <w:r>
        <w:t xml:space="preserve">Выморочное имущество. Вымо- </w:t>
      </w:r>
      <w:r>
        <w:br/>
      </w:r>
      <w:r>
        <w:t xml:space="preserve">рочнымъ признается то имущество, отно- </w:t>
      </w:r>
      <w:r>
        <w:br/>
      </w:r>
      <w:r>
        <w:t xml:space="preserve">сительно котораго нЪть наслъдниковъ, по- </w:t>
      </w:r>
      <w:r>
        <w:br/>
      </w:r>
      <w:r>
        <w:t xml:space="preserve">тому ли, что этихъ наслЪдниковъ нЪтъЪ въ </w:t>
      </w:r>
      <w:r>
        <w:br/>
      </w:r>
      <w:r>
        <w:t xml:space="preserve">живыхъ, или потому, что они оказываются </w:t>
      </w:r>
      <w:r>
        <w:br/>
      </w:r>
      <w:r>
        <w:t xml:space="preserve">несдособными пр!обрЪтать право наслъдо- </w:t>
      </w:r>
      <w:r>
        <w:br/>
      </w:r>
      <w:r>
        <w:t xml:space="preserve">ван!я, или, наконецъ, потому, что закон- </w:t>
      </w:r>
      <w:r>
        <w:br/>
      </w:r>
      <w:r>
        <w:t xml:space="preserve">ные насльдники не успфли осуществить </w:t>
      </w:r>
      <w:r>
        <w:br/>
      </w:r>
      <w:r>
        <w:t xml:space="preserve">свое право въ течене 10 льтъ. Имущество </w:t>
      </w:r>
      <w:r>
        <w:br/>
      </w:r>
      <w:r>
        <w:t xml:space="preserve">благопр1обрЪтенное считается В., когда изъ </w:t>
      </w:r>
      <w:r>
        <w:br/>
      </w:r>
      <w:r>
        <w:t xml:space="preserve">того рода, къ которому умерний владЪълецъ </w:t>
      </w:r>
      <w:r>
        <w:br/>
      </w:r>
      <w:r>
        <w:t xml:space="preserve">принадлежалъ по отцу, не осталось боле </w:t>
      </w:r>
      <w:r>
        <w:br/>
      </w:r>
      <w:r>
        <w:t xml:space="preserve">ни одного лица, какъ въ нисходящей, такъ </w:t>
      </w:r>
      <w:r>
        <w:br/>
      </w:r>
      <w:r>
        <w:t xml:space="preserve">и въ побочныхъ линяхъ, а равно не оста- </w:t>
      </w:r>
      <w:r>
        <w:br/>
      </w:r>
      <w:r>
        <w:t xml:space="preserve">лось ни единоутробныхъ бральевь и ее- </w:t>
      </w:r>
      <w:r>
        <w:br/>
      </w:r>
      <w:r>
        <w:t xml:space="preserve">стеръ владъльца, ни потометва отъ нихъ. </w:t>
      </w:r>
      <w:r>
        <w:br/>
      </w:r>
      <w:r>
        <w:t xml:space="preserve">В. и. достается или казнЪ, или тЪмъ учреж- </w:t>
      </w:r>
      <w:r>
        <w:br/>
      </w:r>
      <w:r>
        <w:t xml:space="preserve">дешямъ, которыя признаются представите- </w:t>
      </w:r>
      <w:r>
        <w:br/>
      </w:r>
      <w:r>
        <w:t xml:space="preserve">лями интересовъ государства. Въ общемъ </w:t>
      </w:r>
      <w:r>
        <w:br/>
      </w:r>
      <w:r>
        <w:t xml:space="preserve">порядкз, В. и. обращается въ казну. Что </w:t>
      </w:r>
      <w:r>
        <w:br/>
      </w:r>
      <w:r>
        <w:t xml:space="preserve">касается другихъ учрежд. или вЪдомствъ, </w:t>
      </w:r>
      <w:r>
        <w:br/>
      </w:r>
      <w:r>
        <w:t xml:space="preserve">то сюда относятся: 1) учебныя заведешя; </w:t>
      </w:r>
      <w:r>
        <w:br/>
      </w:r>
      <w:r>
        <w:t xml:space="preserve">В. и., оставиияся посл членовъ универеи- </w:t>
      </w:r>
      <w:r>
        <w:br/>
      </w:r>
      <w:r>
        <w:t xml:space="preserve">тетовъ и чиновниковъ учебнаго вЪдомства, </w:t>
      </w:r>
      <w:r>
        <w:br/>
      </w:r>
      <w:r>
        <w:t xml:space="preserve">обращаются въ пользу тьхъ учебныхъ за- </w:t>
      </w:r>
      <w:r>
        <w:br/>
      </w:r>
      <w:r>
        <w:t xml:space="preserve">веденй, при которыхъ умериие находи- </w:t>
      </w:r>
      <w:r>
        <w:br/>
      </w:r>
      <w:r>
        <w:t xml:space="preserve">лись, но только въ такомъ случа, если не </w:t>
      </w:r>
      <w:r>
        <w:br/>
      </w:r>
      <w:r>
        <w:t xml:space="preserve">окажется наслЪдниковъ, или же они не </w:t>
      </w:r>
      <w:r>
        <w:br/>
      </w:r>
      <w:r>
        <w:t xml:space="preserve">явятся по вызову въ течеше одного года; </w:t>
      </w:r>
      <w:r>
        <w:br/>
      </w:r>
      <w:r>
        <w:t xml:space="preserve">къ наслЬдованйо въ В. и. послЪ служа- </w:t>
      </w:r>
      <w:r>
        <w:br/>
      </w:r>
      <w:r>
        <w:t xml:space="preserve">щихъь призываются: императ. академи — </w:t>
      </w:r>
      <w:r>
        <w:br/>
      </w:r>
      <w:r>
        <w:t xml:space="preserve">художествъ и военно-медицинекая; 2) дво- </w:t>
      </w:r>
      <w:r>
        <w:br/>
      </w:r>
      <w:r>
        <w:t xml:space="preserve">рянемя общества; недвижимое и движимое </w:t>
      </w:r>
      <w:r>
        <w:br/>
      </w:r>
      <w:r>
        <w:t xml:space="preserve">имущества потомств. дворянъ, какъ запи- </w:t>
      </w:r>
      <w:r>
        <w:br/>
      </w:r>
      <w:r>
        <w:t xml:space="preserve">санныхъ, такъ и незаписанныхъь въ дво- </w:t>
      </w:r>
      <w:r>
        <w:br/>
      </w:r>
      <w:r>
        <w:t xml:space="preserve">рянеюя родословныя книги, поступають </w:t>
      </w:r>
      <w:r>
        <w:br/>
      </w:r>
      <w:r>
        <w:t xml:space="preserve">въ пользу дворянскаго общества той гу- </w:t>
      </w:r>
      <w:r>
        <w:br/>
      </w:r>
      <w:r>
        <w:t xml:space="preserve">берши, въ ‘предълахъ которой имущества </w:t>
      </w:r>
      <w:r>
        <w:br/>
      </w:r>
      <w:r>
        <w:t xml:space="preserve">эти находятся; 3) духовное вЪдомство; </w:t>
      </w:r>
      <w:r>
        <w:br/>
      </w:r>
      <w:r>
        <w:t xml:space="preserve">сюда обращается В. движимое имущество, </w:t>
      </w:r>
      <w:r>
        <w:br/>
      </w:r>
      <w:r>
        <w:t xml:space="preserve">остающееся по смерти духовенства; 4) го- </w:t>
      </w:r>
      <w:r>
        <w:br/>
      </w:r>
      <w:r>
        <w:t xml:space="preserve">родеюя общества; В. недвижимыя имуще- </w:t>
      </w:r>
      <w:r>
        <w:br/>
      </w:r>
      <w:r>
        <w:t xml:space="preserve">ства городскихь обывалелей обращаются </w:t>
      </w:r>
      <w:r>
        <w:br/>
      </w:r>
      <w:r>
        <w:t xml:space="preserve">въ пользу того города, въ предЪлахъ ко- </w:t>
      </w:r>
      <w:r>
        <w:br/>
      </w:r>
      <w:r>
        <w:t xml:space="preserve">тораго состоитъь недвижимость, тогда какъ </w:t>
      </w:r>
      <w:r>
        <w:br/>
      </w:r>
      <w:r>
        <w:t xml:space="preserve">недвижимыя имущества, находяняся внъ </w:t>
      </w:r>
      <w:r>
        <w:br/>
      </w:r>
      <w:r>
        <w:t xml:space="preserve">городской черты, равно имущества движи- </w:t>
      </w:r>
      <w:r>
        <w:br/>
      </w:r>
      <w:r>
        <w:t xml:space="preserve">мыя и капиталы идутъ въ казну, и 5) </w:t>
      </w:r>
      <w:r>
        <w:br/>
      </w:r>
      <w:r>
        <w:t xml:space="preserve">селься общества; В. и. крестьянъ посту- </w:t>
      </w:r>
      <w:r>
        <w:br/>
      </w:r>
      <w:r>
        <w:t xml:space="preserve">паеть въ собственность того сельскаго об- </w:t>
      </w:r>
      <w:r>
        <w:br/>
      </w:r>
      <w:r>
        <w:t xml:space="preserve">щества, къ которому умерийй былъ при- </w:t>
      </w:r>
      <w:r>
        <w:br/>
      </w:r>
      <w:r>
        <w:t xml:space="preserve">писанъ. Казна и про\я мЪета и вЪдом- </w:t>
      </w:r>
      <w:r>
        <w:br/>
      </w:r>
      <w:r>
        <w:t xml:space="preserve">ства, принявиыя наслЪдетво въ В. и., от- </w:t>
      </w:r>
      <w:r>
        <w:br/>
      </w:r>
      <w:r>
        <w:t xml:space="preserve">вЪтетвують по долгамъ и обязательствам, </w:t>
      </w:r>
      <w:r>
        <w:br/>
      </w:r>
      <w:r>
        <w:t xml:space="preserve">лежащимъ на этомъ имуществ, но не </w:t>
      </w:r>
      <w:r>
        <w:br/>
      </w:r>
      <w:r>
        <w:t xml:space="preserve">иначе, какь въ разм рЪ оставшагося иму- </w:t>
      </w:r>
      <w:r>
        <w:br/>
      </w:r>
      <w:r>
        <w:t xml:space="preserve">щества, въ соразмЪрноети съ цнностью </w:t>
      </w:r>
      <w:r>
        <w:br/>
      </w:r>
      <w:r>
        <w:t xml:space="preserve">самого имущества. (См. ст. 1162, 1163, 406,</w:t>
      </w:r>
    </w:p>
    <w:p>
      <w:pPr>
        <w:pStyle w:val="Normal"/>
      </w:pPr>
      <w:r>
        <w:t xml:space="preserve">1167, 1168. 1251, 1169—1182 и 1263 т. Х, </w:t>
      </w:r>
      <w:r>
        <w:br/>
      </w:r>
      <w:r>
        <w:t xml:space="preserve">ч. 1, по прод. 1895). </w:t>
      </w:r>
      <w:r>
        <w:br/>
      </w:r>
      <w:r>
        <w:t xml:space="preserve">Выминел, узый и длинный флагь</w:t>
      </w:r>
    </w:p>
    <w:p>
      <w:pPr>
        <w:pStyle w:val="Normal"/>
      </w:pPr>
      <w:r>
        <w:t xml:space="preserve">въ видЪ ленты, раздвоенной на концЪ, под- </w:t>
      </w:r>
      <w:r>
        <w:br/>
      </w:r>
      <w:r>
        <w:t xml:space="preserve">нимаемый на военныхъ судахъ. Русск </w:t>
      </w:r>
      <w:r>
        <w:br/>
      </w:r>
      <w:r>
        <w:t xml:space="preserve">В. на конц, прилегающемъ къ мачтЪ (го- </w:t>
      </w:r>
      <w:r>
        <w:br/>
      </w:r>
      <w:r>
        <w:t xml:space="preserve">ловкЪ), иметь си андреевсюй кресть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на бЪломъ пол, длинная часть В. бВлая; </w:t>
      </w:r>
      <w:r>
        <w:br/>
      </w:r>
      <w:r>
        <w:t xml:space="preserve">поднимается В. на гротъ-мачтЬ съ нача- </w:t>
      </w:r>
      <w:r>
        <w:br/>
      </w:r>
      <w:r>
        <w:t xml:space="preserve">ломъ плававя и спускается съ его окон- </w:t>
      </w:r>
      <w:r>
        <w:br/>
      </w:r>
      <w:r>
        <w:t xml:space="preserve">чашемъ. Если на суднЪ находится адми- </w:t>
      </w:r>
      <w:r>
        <w:br/>
      </w:r>
      <w:r>
        <w:t xml:space="preserve">ралъ, командующий отрядомъ или эскад- </w:t>
      </w:r>
      <w:r>
        <w:br/>
      </w:r>
      <w:r>
        <w:t xml:space="preserve">рой, то вмЪето В. поднимается адмираль- </w:t>
      </w:r>
      <w:r>
        <w:br/>
      </w:r>
      <w:r>
        <w:t xml:space="preserve">свй флатъ. Въ присутстви Высочайшихъ </w:t>
      </w:r>
      <w:r>
        <w:br/>
      </w:r>
      <w:r>
        <w:t xml:space="preserve">0собъ поднимается брейдъ-вымпелъ </w:t>
      </w:r>
      <w:r>
        <w:br/>
      </w:r>
      <w:r>
        <w:t xml:space="preserve">(см.). В. носится еще на носу шлюпки </w:t>
      </w:r>
      <w:r>
        <w:br/>
      </w:r>
      <w:r>
        <w:t xml:space="preserve">командира судна. Выражене „на рейдЪ </w:t>
      </w:r>
      <w:r>
        <w:br/>
      </w:r>
      <w:r>
        <w:t xml:space="preserve">столько-то вымнеловъ“ означаеть число </w:t>
      </w:r>
      <w:r>
        <w:br/>
      </w:r>
      <w:r>
        <w:t xml:space="preserve">военныхъ судовъ на рейдъ.</w:t>
      </w:r>
    </w:p>
    <w:p>
      <w:pPr>
        <w:pStyle w:val="Normal"/>
      </w:pPr>
      <w:r>
        <w:t xml:space="preserve">Вымь. Юлва, р. Волог. губ., Яренск. </w:t>
      </w:r>
      <w:r>
        <w:br/>
      </w:r>
      <w:r>
        <w:t xml:space="preserve">Узда, прав. прит. Вычегды; длина течешя </w:t>
      </w:r>
      <w:r>
        <w:br/>
      </w:r>
      <w:r>
        <w:t xml:space="preserve">около 300 вер. по лЪеной и болотист. мВет- </w:t>
      </w:r>
      <w:r>
        <w:br/>
      </w:r>
      <w:r>
        <w:t xml:space="preserve">ности; многочисл. выходы известняк. перм- </w:t>
      </w:r>
      <w:r>
        <w:br/>
      </w:r>
      <w:r>
        <w:t xml:space="preserve">ской системы обусловл. ея порожистость, </w:t>
      </w:r>
      <w:r>
        <w:br/>
      </w:r>
      <w:r>
        <w:t xml:space="preserve">что вмфстЪ съ песчаными перекатами дЪ- </w:t>
      </w:r>
      <w:r>
        <w:br/>
      </w:r>
      <w:r>
        <w:t xml:space="preserve">лаеть В. судоходною только на 22 в. оть </w:t>
      </w:r>
      <w:r>
        <w:br/>
      </w:r>
      <w:r>
        <w:t xml:space="preserve">устья до Сереговскаго солевар. завода. На </w:t>
      </w:r>
      <w:r>
        <w:br/>
      </w:r>
      <w:r>
        <w:t xml:space="preserve">небольшихъ лодкахъ В. лЪтомь служить </w:t>
      </w:r>
      <w:r>
        <w:br/>
      </w:r>
      <w:r>
        <w:t xml:space="preserve">только, какъ единств. путь передвиженя </w:t>
      </w:r>
      <w:r>
        <w:br/>
      </w:r>
      <w:r>
        <w:t xml:space="preserve">по ‘направлеши къ Мезени и ВашкЪ; вес- </w:t>
      </w:r>
      <w:r>
        <w:br/>
      </w:r>
      <w:r>
        <w:t xml:space="preserve">ною сплавляется лЪсъ.</w:t>
      </w:r>
    </w:p>
    <w:p>
      <w:pPr>
        <w:pStyle w:val="Normal"/>
      </w:pPr>
      <w:r>
        <w:t xml:space="preserve">Вымя, органъ, выдьляющ молоко у </w:t>
      </w:r>
      <w:r>
        <w:br/>
      </w:r>
      <w:r>
        <w:t xml:space="preserve">млекопитающихъ самокъ, премущественно </w:t>
      </w:r>
      <w:r>
        <w:br/>
      </w:r>
      <w:r>
        <w:t xml:space="preserve">болЪе крупныхъ домашнихь животныхъ </w:t>
      </w:r>
      <w:r>
        <w:br/>
      </w:r>
      <w:r>
        <w:t xml:space="preserve">(см. молочныя, эюелезы). В. у скота, въ здо- </w:t>
      </w:r>
      <w:r>
        <w:br/>
      </w:r>
      <w:r>
        <w:t xml:space="preserve">ровомъ состояши представляется безбольз- </w:t>
      </w:r>
      <w:r>
        <w:br/>
      </w:r>
      <w:r>
        <w:t xml:space="preserve">неннымъ, ни припухшимъ, ни залверд%- </w:t>
      </w:r>
      <w:r>
        <w:br/>
      </w:r>
      <w:r>
        <w:t xml:space="preserve">лымъ, снабжено не особенно маленькими </w:t>
      </w:r>
      <w:r>
        <w:br/>
      </w:r>
      <w:r>
        <w:t xml:space="preserve">гладкими сосцами. В. коровъ должно </w:t>
      </w:r>
      <w:r>
        <w:br/>
      </w:r>
      <w:r>
        <w:t xml:space="preserve">имбть видъ большого, массивнаго, умз- </w:t>
      </w:r>
      <w:r>
        <w:br/>
      </w:r>
      <w:r>
        <w:t xml:space="preserve">ренно напряженнаго органа, съ длинными, </w:t>
      </w:r>
      <w:r>
        <w:br/>
      </w:r>
      <w:r>
        <w:t xml:space="preserve">объемистыми у основашя сосцами и кр$п- </w:t>
      </w:r>
      <w:r>
        <w:br/>
      </w:r>
      <w:r>
        <w:t xml:space="preserve">кими млечными сосудами и чтобы оно дЪй- </w:t>
      </w:r>
      <w:r>
        <w:br/>
      </w:r>
      <w:r>
        <w:t xml:space="preserve">ствительно отличалось этими свойствами, </w:t>
      </w:r>
      <w:r>
        <w:br/>
      </w:r>
      <w:r>
        <w:t xml:space="preserve">плохихь коровъ не доять впродолжеше </w:t>
      </w:r>
      <w:r>
        <w:br/>
      </w:r>
      <w:r>
        <w:t xml:space="preserve">многихЪ дней; но тогда В. болЪе чувстви- </w:t>
      </w:r>
      <w:r>
        <w:br/>
      </w:r>
      <w:r>
        <w:t xml:space="preserve">тельно къ давлению и сильно напряжено. </w:t>
      </w:r>
      <w:r>
        <w:br/>
      </w:r>
      <w:r>
        <w:t xml:space="preserve">Пока органъ не отдЪляеть молока, чув- </w:t>
      </w:r>
      <w:r>
        <w:br/>
      </w:r>
      <w:r>
        <w:t xml:space="preserve">ствительность его умБрена и склонность </w:t>
      </w:r>
      <w:r>
        <w:br/>
      </w:r>
      <w:r>
        <w:t xml:space="preserve">къ заболъвашямъ гораздо меньше, чёмъ </w:t>
      </w:r>
      <w:r>
        <w:br/>
      </w:r>
      <w:r>
        <w:t xml:space="preserve">въ двятельномъ состояни. Коровы, у ко- </w:t>
      </w:r>
      <w:r>
        <w:br/>
      </w:r>
      <w:r>
        <w:t xml:space="preserve">торыхъ, въ противоположность другимъ </w:t>
      </w:r>
      <w:r>
        <w:br/>
      </w:r>
      <w:r>
        <w:t xml:space="preserve">домашнимъ животнымъ, отдЪлен!е молока, </w:t>
      </w:r>
      <w:r>
        <w:br/>
      </w:r>
      <w:r>
        <w:t xml:space="preserve">благодаря доен!о, продолжается долго и </w:t>
      </w:r>
      <w:r>
        <w:br/>
      </w:r>
      <w:r>
        <w:t xml:space="preserve">задерживается искусственно за нфсколько </w:t>
      </w:r>
      <w:r>
        <w:br/>
      </w:r>
      <w:r>
        <w:t xml:space="preserve">недьль до новаго отелешя, подвержены </w:t>
      </w:r>
      <w:r>
        <w:br/>
      </w:r>
      <w:r>
        <w:t xml:space="preserve">чаще другихъ животныхъ воспалешямъ В. </w:t>
      </w:r>
      <w:r>
        <w:br/>
      </w:r>
      <w:r>
        <w:t xml:space="preserve">У нихьъ, какъ и у прочихъ домашнихъ жи- </w:t>
      </w:r>
      <w:r>
        <w:br/>
      </w:r>
      <w:r>
        <w:t xml:space="preserve">вотныхъ, В. бываетъ короткимъ передъ ро- </w:t>
      </w:r>
      <w:r>
        <w:br/>
      </w:r>
      <w:r>
        <w:t xml:space="preserve">дами, а въ первыя недЪли послЪ этого, </w:t>
      </w:r>
      <w:r>
        <w:br/>
      </w:r>
      <w:r>
        <w:t xml:space="preserve">благодаря напряженной дфятельности, 0со- </w:t>
      </w:r>
      <w:r>
        <w:br/>
      </w:r>
      <w:r>
        <w:t xml:space="preserve">бенно склонно къ заболъвашямъ. Очень </w:t>
      </w:r>
      <w:r>
        <w:br/>
      </w:r>
      <w:r>
        <w:t xml:space="preserve">часты въ это время различныя воспале- </w:t>
      </w:r>
      <w:r>
        <w:br/>
      </w:r>
      <w:r>
        <w:t xml:space="preserve">н!я, которыя легко вызываются давлешемъ, </w:t>
      </w:r>
      <w:r>
        <w:br/>
      </w:r>
      <w:r>
        <w:t xml:space="preserve">простудой и др. подобными втяшями. </w:t>
      </w:r>
      <w:r>
        <w:br/>
      </w:r>
      <w:r>
        <w:t xml:space="preserve">Легкое воспален!е В., флегмонозное, </w:t>
      </w:r>
      <w:r>
        <w:br/>
      </w:r>
      <w:r>
        <w:t xml:space="preserve">влечеть за собою лихорадку, значитель- </w:t>
      </w:r>
      <w:r>
        <w:br/>
      </w:r>
      <w:r>
        <w:t xml:space="preserve">ную болЪзненную болЪе или менЪе мягкую </w:t>
      </w:r>
      <w:r>
        <w:br/>
      </w:r>
      <w:r>
        <w:t xml:space="preserve">припухлость всего В., при чемъ качество </w:t>
      </w:r>
      <w:r>
        <w:br/>
      </w:r>
      <w:r>
        <w:t xml:space="preserve">молока не измняется, но количество его </w:t>
      </w:r>
      <w:r>
        <w:br/>
      </w:r>
      <w:r>
        <w:t xml:space="preserve">уменьшается. БолЪзнь длится обыкновенно </w:t>
      </w:r>
      <w:r>
        <w:br/>
      </w:r>
      <w:r>
        <w:t xml:space="preserve">дней 8 и проходить безъ слЪда. Лфчеше </w:t>
      </w:r>
      <w:r>
        <w:br/>
      </w:r>
      <w:r>
        <w:t xml:space="preserve">заключается: въ содержанйи коровы въ те- </w:t>
      </w:r>
      <w:r>
        <w:br/>
      </w:r>
      <w:r>
        <w:t xml:space="preserve">плЪ, небольшомъ количествЪ легко перева- </w:t>
      </w:r>
      <w:r>
        <w:br/>
      </w:r>
      <w:r>
        <w:t xml:space="preserve">риваемаго корма; внутрь назначаются про-</w:t>
      </w:r>
    </w:p>
    <w:p>
      <w:pPr>
        <w:pStyle w:val="Normal"/>
      </w:pPr>
      <w:r>
        <w:t xml:space="preserve">Вымь — Выноснля БИЗАНЬ.</w:t>
      </w:r>
    </w:p>
    <w:p>
      <w:pPr>
        <w:pStyle w:val="Normal"/>
      </w:pPr>
      <w:r>
        <w:t xml:space="preserve">хлаждаюция, противувоспалительныя сред- </w:t>
      </w:r>
      <w:r>
        <w:br/>
      </w:r>
      <w:r>
        <w:t xml:space="preserve">ства, кромЪ того слфдуеть часто доить, дЪ- </w:t>
      </w:r>
      <w:r>
        <w:br/>
      </w:r>
      <w:r>
        <w:t xml:space="preserve">лать нЪжное втиран!е несоленаго масла, а </w:t>
      </w:r>
      <w:r>
        <w:br/>
      </w:r>
      <w:r>
        <w:t xml:space="preserve">позднЪе летучей мази. Это заболЪваше не </w:t>
      </w:r>
      <w:r>
        <w:br/>
      </w:r>
      <w:r>
        <w:t xml:space="preserve">слЪдуетъ смвшивалть, съ наступающимъь за </w:t>
      </w:r>
      <w:r>
        <w:br/>
      </w:r>
      <w:r>
        <w:t xml:space="preserve">нъеколько дней до отелешя припуханшемъ </w:t>
      </w:r>
      <w:r>
        <w:br/>
      </w:r>
      <w:r>
        <w:t xml:space="preserve">В., протекающимъ безбользненно, безлихо- </w:t>
      </w:r>
      <w:r>
        <w:br/>
      </w:r>
      <w:r>
        <w:t xml:space="preserve">радочно и безъ потери аппетита, свидЪ- </w:t>
      </w:r>
      <w:r>
        <w:br/>
      </w:r>
      <w:r>
        <w:t xml:space="preserve">тельствующимъ только о повышенной дъя- </w:t>
      </w:r>
      <w:r>
        <w:br/>
      </w:r>
      <w:r>
        <w:t xml:space="preserve">тельности органа. Тяжелое воспален1е </w:t>
      </w:r>
      <w:r>
        <w:br/>
      </w:r>
      <w:r>
        <w:t xml:space="preserve">В., паренхиматозное или интерстищальное </w:t>
      </w:r>
      <w:r>
        <w:br/>
      </w:r>
      <w:r>
        <w:t xml:space="preserve">происходить велЪдетые инфекци и бы- </w:t>
      </w:r>
      <w:r>
        <w:br/>
      </w:r>
      <w:r>
        <w:t xml:space="preserve">ваетъь только послЪ отелешя. При этомъ </w:t>
      </w:r>
      <w:r>
        <w:br/>
      </w:r>
      <w:r>
        <w:t xml:space="preserve">припухаетъ обыкновенно часть или поло- </w:t>
      </w:r>
      <w:r>
        <w:br/>
      </w:r>
      <w:r>
        <w:t xml:space="preserve">вина В., которая дЪлается твердой и узло- </w:t>
      </w:r>
      <w:r>
        <w:br/>
      </w:r>
      <w:r>
        <w:t xml:space="preserve">ватой; присоединяется лихорадка, потеря </w:t>
      </w:r>
      <w:r>
        <w:br/>
      </w:r>
      <w:r>
        <w:t xml:space="preserve">аппетита, сильныя боли. Молоко стано- </w:t>
      </w:r>
      <w:r>
        <w:br/>
      </w:r>
      <w:r>
        <w:t xml:space="preserve">вится водянистымъ, содержить свертки и </w:t>
      </w:r>
      <w:r>
        <w:br/>
      </w:r>
      <w:r>
        <w:t xml:space="preserve">наконецъ совершенно изсякаетъ. Въ бла- </w:t>
      </w:r>
      <w:r>
        <w:br/>
      </w:r>
      <w:r>
        <w:t xml:space="preserve">топрятныхъ случаяхъ опухоль проходить </w:t>
      </w:r>
      <w:r>
        <w:br/>
      </w:r>
      <w:r>
        <w:t xml:space="preserve">въ 3—5 недЪль; чаще же остаются огра- </w:t>
      </w:r>
      <w:r>
        <w:br/>
      </w:r>
      <w:r>
        <w:t xml:space="preserve">ниченныя затвердВ ня, узлы, и количество </w:t>
      </w:r>
      <w:r>
        <w:br/>
      </w:r>
      <w:r>
        <w:t xml:space="preserve">молока надолго уменьшается. Нер$дко эти </w:t>
      </w:r>
      <w:r>
        <w:br/>
      </w:r>
      <w:r>
        <w:t xml:space="preserve">узлы, при новомъ отелени, даютъ поводъ </w:t>
      </w:r>
      <w:r>
        <w:br/>
      </w:r>
      <w:r>
        <w:t xml:space="preserve">къ новымъ воспаленямъ; кромф того за- </w:t>
      </w:r>
      <w:r>
        <w:br/>
      </w:r>
      <w:r>
        <w:t xml:space="preserve">болЪвиия части В. часто запустввалотъ, </w:t>
      </w:r>
      <w:r>
        <w:br/>
      </w:r>
      <w:r>
        <w:t xml:space="preserve">велЪдетве сморщивая. Въ такихъ слу- </w:t>
      </w:r>
      <w:r>
        <w:br/>
      </w:r>
      <w:r>
        <w:t xml:space="preserve">чаяхь образуется недостатокъ В., выра- </w:t>
      </w:r>
      <w:r>
        <w:br/>
      </w:r>
      <w:r>
        <w:t xml:space="preserve">жаюпийся тьмъ, что можно выдаивать мо- </w:t>
      </w:r>
      <w:r>
        <w:br/>
      </w:r>
      <w:r>
        <w:t xml:space="preserve">Локо только изъ 2 или 3 сосцовъ. Иногда </w:t>
      </w:r>
      <w:r>
        <w:br/>
      </w:r>
      <w:r>
        <w:t xml:space="preserve">все В. остается затвердьвшимъ и увели- </w:t>
      </w:r>
      <w:r>
        <w:br/>
      </w:r>
      <w:r>
        <w:t xml:space="preserve">ченнымъ, иногда въ мЪств забольвашя </w:t>
      </w:r>
      <w:r>
        <w:br/>
      </w:r>
      <w:r>
        <w:t xml:space="preserve">происходить нагноене, гангрена и тогда </w:t>
      </w:r>
      <w:r>
        <w:br/>
      </w:r>
      <w:r>
        <w:t xml:space="preserve">жизни животнато грозитъ опасность. Лъ- </w:t>
      </w:r>
      <w:r>
        <w:br/>
      </w:r>
      <w:r>
        <w:t xml:space="preserve">чен1е въ начальной стади описано выше; </w:t>
      </w:r>
      <w:r>
        <w:br/>
      </w:r>
      <w:r>
        <w:t xml:space="preserve">позже — оно различно, смотря по теченю </w:t>
      </w:r>
      <w:r>
        <w:br/>
      </w:r>
      <w:r>
        <w:t xml:space="preserve">болВзни. При исходЪ въ нагноеше, при- </w:t>
      </w:r>
      <w:r>
        <w:br/>
      </w:r>
      <w:r>
        <w:t xml:space="preserve">бЪгаютъ къ операщи. Но при веъзхъ фор- </w:t>
      </w:r>
      <w:r>
        <w:br/>
      </w:r>
      <w:r>
        <w:t xml:space="preserve">махъ воспален!я необходимо частое выдаи- </w:t>
      </w:r>
      <w:r>
        <w:br/>
      </w:r>
      <w:r>
        <w:t xml:space="preserve">ван!е. Молоко, получающееся изъ заболвв- </w:t>
      </w:r>
      <w:r>
        <w:br/>
      </w:r>
      <w:r>
        <w:t xml:space="preserve">шей доли, негодно къ употреблению; теле- </w:t>
      </w:r>
      <w:r>
        <w:br/>
      </w:r>
      <w:r>
        <w:t xml:space="preserve">нокъ не долженъ сосать. У коровъ бы- </w:t>
      </w:r>
      <w:r>
        <w:br/>
      </w:r>
      <w:r>
        <w:t xml:space="preserve">ваетъ еще заразное воспалене В (желтое), </w:t>
      </w:r>
      <w:r>
        <w:br/>
      </w:r>
      <w:r>
        <w:t xml:space="preserve">которое ведеть къ исчезновен!ю молока и </w:t>
      </w:r>
      <w:r>
        <w:br/>
      </w:r>
      <w:r>
        <w:t xml:space="preserve">атрофи органа. Также и у овцы бываетъ </w:t>
      </w:r>
      <w:r>
        <w:br/>
      </w:r>
      <w:r>
        <w:t xml:space="preserve">воспален1е В., переходящее чаще въ на- </w:t>
      </w:r>
      <w:r>
        <w:br/>
      </w:r>
      <w:r>
        <w:t xml:space="preserve">тноеше или гангрену. Р%Ъже наступаетъ </w:t>
      </w:r>
      <w:r>
        <w:br/>
      </w:r>
      <w:r>
        <w:t xml:space="preserve">воспалене В. у свиней, кобылъ, собакъ </w:t>
      </w:r>
      <w:r>
        <w:br/>
      </w:r>
      <w:r>
        <w:t xml:space="preserve">(течеше и льчене то же, что у коровъ). </w:t>
      </w:r>
      <w:r>
        <w:br/>
      </w:r>
      <w:r>
        <w:t xml:space="preserve">У туберкулезныхъ коровъ нервдко встрЪ- </w:t>
      </w:r>
      <w:r>
        <w:br/>
      </w:r>
      <w:r>
        <w:t xml:space="preserve">чается туберкулезное забольван!е В.; обра- </w:t>
      </w:r>
      <w:r>
        <w:br/>
      </w:r>
      <w:r>
        <w:t xml:space="preserve">зуются частичные опухоли и узлы; молоко </w:t>
      </w:r>
      <w:r>
        <w:br/>
      </w:r>
      <w:r>
        <w:t xml:space="preserve">не измняется, но содержитъ туберкулез- </w:t>
      </w:r>
      <w:r>
        <w:br/>
      </w:r>
      <w:r>
        <w:t xml:space="preserve">ныя бациллы и вредно для здоровья (см, </w:t>
      </w:r>
      <w:r>
        <w:br/>
      </w:r>
      <w:r>
        <w:t xml:space="preserve">туберкулезь у домашниеь экивотныхз). ИзЪ </w:t>
      </w:r>
      <w:r>
        <w:br/>
      </w:r>
      <w:r>
        <w:t xml:space="preserve">опухолей встрЪчалются ракъ (въ особенно- </w:t>
      </w:r>
      <w:r>
        <w:br/>
      </w:r>
      <w:r>
        <w:t xml:space="preserve">сти часто у собакъ), саркома, липома. На </w:t>
      </w:r>
      <w:r>
        <w:br/>
      </w:r>
      <w:r>
        <w:t xml:space="preserve">сосцахъ бываютъ бородавки, которыя мо- </w:t>
      </w:r>
      <w:r>
        <w:br/>
      </w:r>
      <w:r>
        <w:t xml:space="preserve">тутъ удаляться оперативнымъ путемъ; да- </w:t>
      </w:r>
      <w:r>
        <w:br/>
      </w:r>
      <w:r>
        <w:t xml:space="preserve">ле — оспа, нагнаивающаяся и очень 00- </w:t>
      </w:r>
      <w:r>
        <w:br/>
      </w:r>
      <w:r>
        <w:t xml:space="preserve">лЪзненная. При ссадинахъ на сосцахъ, </w:t>
      </w:r>
      <w:r>
        <w:br/>
      </w:r>
      <w:r>
        <w:t xml:space="preserve">происшедиихъ отъ сосавя, употребляють </w:t>
      </w:r>
      <w:r>
        <w:br/>
      </w:r>
      <w:r>
        <w:t xml:space="preserve">припарки изъ воды съ отрубями, а также </w:t>
      </w:r>
      <w:r>
        <w:br/>
      </w:r>
      <w:r>
        <w:t xml:space="preserve">смазываютЪъ цинковой мазью. Если канале </w:t>
      </w:r>
      <w:r>
        <w:br/>
      </w:r>
      <w:r>
        <w:t xml:space="preserve">соска съуженъ ‘или непроходимъ велЪвд- </w:t>
      </w:r>
      <w:r>
        <w:br/>
      </w:r>
      <w:r>
        <w:t xml:space="preserve">стве распуханя, его слЪдуеть расширите </w:t>
      </w:r>
      <w:r>
        <w:br/>
      </w:r>
      <w:r>
        <w:t xml:space="preserve">зондомъ или палочками ламинари. </w:t>
      </w:r>
      <w:r>
        <w:br/>
      </w:r>
      <w:r>
        <w:t xml:space="preserve">Выносная бизань, четырехъ- или</w:t>
      </w:r>
    </w:p>
    <w:p>
      <w:pPr>
        <w:pStyle w:val="Normal"/>
      </w:pPr>
      <w:r>
        <w:t xml:space="preserve">Выпадене — Выш риван!е.</w:t>
      </w:r>
    </w:p>
    <w:p>
      <w:pPr>
        <w:pStyle w:val="Normal"/>
      </w:pPr>
      <w:r>
        <w:t xml:space="preserve">трехъугольный парусъ, употребляемый на </w:t>
      </w:r>
      <w:r>
        <w:br/>
      </w:r>
      <w:r>
        <w:t xml:space="preserve">шлюпкахъ, имъющихъ бизань-мачту у са- </w:t>
      </w:r>
      <w:r>
        <w:br/>
      </w:r>
      <w:r>
        <w:t xml:space="preserve">мой транцевой доски. В. 6. удобна тьмъ, </w:t>
      </w:r>
      <w:r>
        <w:br/>
      </w:r>
      <w:r>
        <w:t xml:space="preserve">что облегчаеть управлене шлюпкой.</w:t>
      </w:r>
    </w:p>
    <w:p>
      <w:pPr>
        <w:pStyle w:val="Normal"/>
      </w:pPr>
      <w:r>
        <w:t xml:space="preserve">Выншаденфе (Рго]арзи$), перемъщене </w:t>
      </w:r>
      <w:r>
        <w:br/>
      </w:r>
      <w:r>
        <w:t xml:space="preserve">органа, находящатося въ полости, на на- </w:t>
      </w:r>
      <w:r>
        <w:br/>
      </w:r>
      <w:r>
        <w:t xml:space="preserve">ружную поверхность тёла или въ каналъ, </w:t>
      </w:r>
      <w:r>
        <w:br/>
      </w:r>
      <w:r>
        <w:t xml:space="preserve">имвющШ сообщене съ наружной поверх- </w:t>
      </w:r>
      <w:r>
        <w:br/>
      </w:r>
      <w:r>
        <w:t xml:space="preserve">ностью тфла, такъ что выпазиий органъ </w:t>
      </w:r>
      <w:r>
        <w:br/>
      </w:r>
      <w:r>
        <w:t xml:space="preserve">остается непокрытымъ кожей. Этимъ от- </w:t>
      </w:r>
      <w:r>
        <w:br/>
      </w:r>
      <w:r>
        <w:t xml:space="preserve">личается В. оть грыжи (Вегша). Чаще </w:t>
      </w:r>
      <w:r>
        <w:br/>
      </w:r>
      <w:r>
        <w:t xml:space="preserve">всего встрчается В. матки и прямой киш- </w:t>
      </w:r>
      <w:r>
        <w:br/>
      </w:r>
      <w:r>
        <w:t xml:space="preserve">ки (см. матки бользни, прямой кишии вы- </w:t>
      </w:r>
      <w:r>
        <w:br/>
      </w:r>
      <w:r>
        <w:t xml:space="preserve">паденае).</w:t>
      </w:r>
    </w:p>
    <w:p>
      <w:pPr>
        <w:pStyle w:val="Normal"/>
      </w:pPr>
      <w:r>
        <w:t xml:space="preserve">Вышаривалвае, неполное или полное </w:t>
      </w:r>
      <w:r>
        <w:br/>
      </w:r>
      <w:r>
        <w:t xml:space="preserve">удалене жидкаго растворителя изъ раство- </w:t>
      </w:r>
      <w:r>
        <w:br/>
      </w:r>
      <w:r>
        <w:t xml:space="preserve">ра или съ цфлью по- </w:t>
      </w:r>
      <w:r>
        <w:br/>
      </w:r>
      <w:r>
        <w:t xml:space="preserve">лучешя боле концен- </w:t>
      </w:r>
      <w:r>
        <w:br/>
      </w:r>
      <w:r>
        <w:t xml:space="preserve">трированнаго раство- </w:t>
      </w:r>
      <w:r>
        <w:br/>
      </w:r>
      <w:r>
        <w:t xml:space="preserve">ра, или же съ цвлью </w:t>
      </w:r>
      <w:r>
        <w:br/>
      </w:r>
      <w:r>
        <w:t xml:space="preserve">выдьлешя растворен- </w:t>
      </w:r>
      <w:r>
        <w:br/>
      </w:r>
      <w:r>
        <w:t xml:space="preserve">наго вещества въ твер- </w:t>
      </w:r>
      <w:r>
        <w:br/>
      </w:r>
      <w:r>
        <w:t xml:space="preserve">домъ видЪ. Изъ вод- </w:t>
      </w:r>
      <w:r>
        <w:br/>
      </w:r>
      <w:r>
        <w:t xml:space="preserve">ныхъ растворовъ вода </w:t>
      </w:r>
      <w:r>
        <w:br/>
      </w:r>
      <w:r>
        <w:t xml:space="preserve">улетучивается даже </w:t>
      </w:r>
      <w:r>
        <w:br/>
      </w:r>
      <w:r>
        <w:t xml:space="preserve">при стоянйи раствора </w:t>
      </w:r>
      <w:r>
        <w:br/>
      </w:r>
      <w:r>
        <w:t xml:space="preserve">на открытомъ возду- </w:t>
      </w:r>
      <w:r>
        <w:br/>
      </w:r>
      <w:r>
        <w:t xml:space="preserve">ХЗ, но при этомъ про- </w:t>
      </w:r>
      <w:r>
        <w:br/>
      </w:r>
      <w:r>
        <w:t xml:space="preserve">цессъ испарешя про- </w:t>
      </w:r>
      <w:r>
        <w:br/>
      </w:r>
      <w:r>
        <w:t xml:space="preserve">исходить весьма мед- </w:t>
      </w:r>
      <w:r>
        <w:br/>
      </w:r>
      <w:r>
        <w:t xml:space="preserve">ленно, и притомъ </w:t>
      </w:r>
      <w:r>
        <w:br/>
      </w:r>
      <w:r>
        <w:t xml:space="preserve">твмьмедленнЪе, чьмъ </w:t>
      </w:r>
      <w:r>
        <w:br/>
      </w:r>
      <w:r>
        <w:t xml:space="preserve">меньше поверхность </w:t>
      </w:r>
      <w:r>
        <w:br/>
      </w:r>
      <w:r>
        <w:t xml:space="preserve">испаряемаго раство- </w:t>
      </w:r>
      <w:r>
        <w:br/>
      </w:r>
      <w:r>
        <w:t xml:space="preserve">ра, чьмъ влажнЪе окружающий воздухъ, </w:t>
      </w:r>
      <w:r>
        <w:br/>
      </w:r>
      <w:r>
        <w:t xml:space="preserve">чвмъ ниже температура и чвмъ медленные </w:t>
      </w:r>
      <w:r>
        <w:br/>
      </w:r>
      <w:r>
        <w:t xml:space="preserve">удаляется съ поверхности испаряемой жид- </w:t>
      </w:r>
      <w:r>
        <w:br/>
      </w:r>
      <w:r>
        <w:t xml:space="preserve">кости образующийся на этой поверхности </w:t>
      </w:r>
      <w:r>
        <w:br/>
      </w:r>
      <w:r>
        <w:t xml:space="preserve">водяной паръ. Поэтому, для ускоренйя испа- </w:t>
      </w:r>
      <w:r>
        <w:br/>
      </w:r>
      <w:r>
        <w:t xml:space="preserve">рен1я, растворы наливаются въ плосще со- </w:t>
      </w:r>
      <w:r>
        <w:br/>
      </w:r>
      <w:r>
        <w:t xml:space="preserve">суды, или же распредЪляются на большя </w:t>
      </w:r>
      <w:r>
        <w:br/>
      </w:r>
      <w:r>
        <w:t xml:space="preserve">поверхности (см. градирни), причемъ эти по- </w:t>
      </w:r>
      <w:r>
        <w:br/>
      </w:r>
      <w:r>
        <w:t xml:space="preserve">верхности, находясь на вольномъ воздухЪ, </w:t>
      </w:r>
      <w:r>
        <w:br/>
      </w:r>
      <w:r>
        <w:t xml:space="preserve">обдуваются вЪтромъ. уносящимъ образую- </w:t>
      </w:r>
      <w:r>
        <w:br/>
      </w:r>
      <w:r>
        <w:t xml:space="preserve">пряся водяные пары. Если В. произво-</w:t>
      </w:r>
    </w:p>
    <w:p>
      <w:pPr>
        <w:pStyle w:val="Normal"/>
      </w:pPr>
      <w:r>
        <w:t xml:space="preserve">Фиг. 1. Выпариван!е </w:t>
      </w:r>
      <w:r>
        <w:br/>
      </w:r>
      <w:r>
        <w:t xml:space="preserve">надъ сЪрной кисло- </w:t>
      </w:r>
      <w:r>
        <w:br/>
      </w:r>
      <w:r>
        <w:t xml:space="preserve">той.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Фиг. 2. Выпарительный чанъ.</w:t>
      </w:r>
    </w:p>
    <w:p>
      <w:pPr>
        <w:pStyle w:val="Normal"/>
      </w:pPr>
      <w:r>
        <w:t xml:space="preserve">дять въ закрытомъ пространствЪ, напр. </w:t>
      </w:r>
      <w:r>
        <w:br/>
      </w:r>
      <w:r>
        <w:t xml:space="preserve">подъ колоколомъ, то черезъ колоколъ проса- </w:t>
      </w:r>
      <w:r>
        <w:br/>
      </w:r>
      <w:r>
        <w:t xml:space="preserve">сывають при помощи аспиратора струю воз- </w:t>
      </w:r>
      <w:r>
        <w:br/>
      </w:r>
      <w:r>
        <w:t xml:space="preserve">духа, предварительно высушиваемаго при </w:t>
      </w:r>
      <w:r>
        <w:br/>
      </w:r>
      <w:r>
        <w:t xml:space="preserve">посредетвЪ веществъ, жадно поглощаю- </w:t>
      </w:r>
      <w:r>
        <w:br/>
      </w:r>
      <w:r>
        <w:t xml:space="preserve">щихъ водяной паръ. Иногда же, особенно </w:t>
      </w:r>
      <w:r>
        <w:br/>
      </w:r>
      <w:r>
        <w:t xml:space="preserve">въ лабораторляхъ, испаряемый водный ра- </w:t>
      </w:r>
      <w:r>
        <w:br/>
      </w:r>
      <w:r>
        <w:t xml:space="preserve">створъ ставятъ нодъ стеклянный колоколъ,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въ которомъ помфщенъ сосудъ съ сБрной </w:t>
      </w:r>
      <w:r>
        <w:br/>
      </w:r>
      <w:r>
        <w:t xml:space="preserve">кислотой (см. фиг. 1); испаряющаяся вода, </w:t>
      </w:r>
      <w:r>
        <w:br/>
      </w:r>
      <w:r>
        <w:t xml:space="preserve">по мфрЪ своего превращеня въ паръ. туть </w:t>
      </w:r>
      <w:r>
        <w:br/>
      </w:r>
      <w:r>
        <w:t xml:space="preserve">же и поглощается сЪрной кислотою. Къ </w:t>
      </w:r>
      <w:r>
        <w:br/>
      </w:r>
      <w:r>
        <w:t xml:space="preserve">подобному способу однако прибЪгають ча- </w:t>
      </w:r>
      <w:r>
        <w:br/>
      </w:r>
      <w:r>
        <w:t xml:space="preserve">ще всего тогда, когда требуется выпарить </w:t>
      </w:r>
      <w:r>
        <w:br/>
      </w:r>
      <w:r>
        <w:t xml:space="preserve">небольшия количества воды, а испаряемый </w:t>
      </w:r>
      <w:r>
        <w:br/>
      </w:r>
      <w:r>
        <w:t xml:space="preserve">растворъ, волвдетве своихъ химическихъь</w:t>
      </w:r>
    </w:p>
    <w:p>
      <w:pPr>
        <w:pStyle w:val="Normal"/>
      </w:pPr>
      <w:r>
        <w:t xml:space="preserve">” РЕ</w:t>
      </w:r>
    </w:p>
    <w:p>
      <w:pPr>
        <w:pStyle w:val="Normal"/>
      </w:pPr>
      <w:r>
        <w:t xml:space="preserve">Фиг. 3. Выпарительный танъ Ветцеля.</w:t>
      </w:r>
    </w:p>
    <w:p>
      <w:pPr>
        <w:pStyle w:val="Normal"/>
      </w:pPr>
      <w:r>
        <w:t xml:space="preserve">свойствь (непрочности), не допускаеть на- </w:t>
      </w:r>
      <w:r>
        <w:br/>
      </w:r>
      <w:r>
        <w:t xml:space="preserve">грЪван!я.</w:t>
      </w:r>
    </w:p>
    <w:p>
      <w:pPr>
        <w:pStyle w:val="Normal"/>
      </w:pPr>
      <w:r>
        <w:t xml:space="preserve">Гораздо чаще В. производится при по- </w:t>
      </w:r>
      <w:r>
        <w:br/>
      </w:r>
      <w:r>
        <w:t xml:space="preserve">вышенной температурЪ. Растворъ нагрЪ- </w:t>
      </w:r>
      <w:r>
        <w:br/>
      </w:r>
      <w:r>
        <w:t xml:space="preserve">вается въ открытыхъ чанахъ или котлахъ </w:t>
      </w:r>
      <w:r>
        <w:br/>
      </w:r>
      <w:r>
        <w:t xml:space="preserve">до кипфшя, при чемъ топка производится </w:t>
      </w:r>
      <w:r>
        <w:br/>
      </w:r>
      <w:r>
        <w:t xml:space="preserve">снизу. Образець такого выпарительнаго </w:t>
      </w:r>
      <w:r>
        <w:br/>
      </w:r>
      <w:r>
        <w:t xml:space="preserve">чана представленъ на фиг. 2. 0собыя </w:t>
      </w:r>
      <w:r>
        <w:br/>
      </w:r>
      <w:r>
        <w:t xml:space="preserve">преимущества представляеть нагрЪваше </w:t>
      </w:r>
      <w:r>
        <w:br/>
      </w:r>
      <w:r>
        <w:t xml:space="preserve">выпариваемыхь жидкостей паромъ высо- </w:t>
      </w:r>
      <w:r>
        <w:br/>
      </w:r>
      <w:r>
        <w:t xml:space="preserve">каго давленя, пропускаемымъ черезъ осо- </w:t>
      </w:r>
      <w:r>
        <w:br/>
      </w:r>
      <w:r>
        <w:t xml:space="preserve">бый кожухъ, окружающий дно выпаритель-</w:t>
      </w:r>
    </w:p>
    <w:p>
      <w:pPr>
        <w:pStyle w:val="Normal"/>
      </w:pPr>
      <w:r>
        <w:t xml:space="preserve">Фиг. 4.</w:t>
      </w:r>
    </w:p>
    <w:p>
      <w:pPr>
        <w:pStyle w:val="Normal"/>
      </w:pPr>
      <w:r>
        <w:t xml:space="preserve">Вакуумъ-аппаратъ.</w:t>
      </w:r>
    </w:p>
    <w:p>
      <w:pPr>
        <w:pStyle w:val="Normal"/>
      </w:pPr>
      <w:r>
        <w:t xml:space="preserve">наго сосуда, или же паромъ, проводимымъ </w:t>
      </w:r>
      <w:r>
        <w:br/>
      </w:r>
      <w:r>
        <w:t xml:space="preserve">въ самую выпариваемую жидкость черезъ </w:t>
      </w:r>
      <w:r>
        <w:br/>
      </w:r>
      <w:r>
        <w:t xml:space="preserve">проходящий внутри ея змЪевикъ; это при- </w:t>
      </w:r>
      <w:r>
        <w:br/>
      </w:r>
      <w:r>
        <w:t xml:space="preserve">способлеше примфнимо лишь въ тЪхъ слу- </w:t>
      </w:r>
      <w:r>
        <w:br/>
      </w:r>
      <w:r>
        <w:t xml:space="preserve">чаяхъ, когда не требуется частое опораж- </w:t>
      </w:r>
      <w:r>
        <w:br/>
      </w:r>
      <w:r>
        <w:t xml:space="preserve">ниван!е выпарительнаго сосуда. Выпари- </w:t>
      </w:r>
      <w:r>
        <w:br/>
      </w:r>
      <w:r>
        <w:t xml:space="preserve">тельный сосудь Ветцеля (\Уефие]) фиг. 3, </w:t>
      </w:r>
      <w:r>
        <w:br/>
      </w:r>
      <w:r>
        <w:t xml:space="preserve">представляеть полуцилиндрическй сосудъ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съ кожухомъ; въ этомъ сосудЪ вращается </w:t>
      </w:r>
      <w:r>
        <w:br/>
      </w:r>
      <w:r>
        <w:t xml:space="preserve">цилиндрич. тВло, состоящее, какъь показано </w:t>
      </w:r>
      <w:r>
        <w:br/>
      </w:r>
      <w:r>
        <w:t xml:space="preserve">на фиг. 3, изъ паропроводныхъ трубокъ; </w:t>
      </w:r>
      <w:r>
        <w:br/>
      </w:r>
      <w:r>
        <w:t xml:space="preserve">это цилиндрич. тЪло, вращаясь, погру- </w:t>
      </w:r>
      <w:r>
        <w:br/>
      </w:r>
      <w:r>
        <w:t xml:space="preserve">жается въ выпариваемую жидкость, но такъ </w:t>
      </w:r>
      <w:r>
        <w:br/>
      </w:r>
      <w:r>
        <w:t xml:space="preserve">что большая его часть всегда остается </w:t>
      </w:r>
      <w:r>
        <w:br/>
      </w:r>
      <w:r>
        <w:t xml:space="preserve">надъ жидкостью; так. обр., захваченная </w:t>
      </w:r>
      <w:r>
        <w:br/>
      </w:r>
      <w:r>
        <w:t xml:space="preserve">трубками жидкость, распредъленная по </w:t>
      </w:r>
      <w:r>
        <w:br/>
      </w:r>
      <w:r>
        <w:t xml:space="preserve">большой поверхности, весьма быстро испа- </w:t>
      </w:r>
      <w:r>
        <w:br/>
      </w:r>
      <w:r>
        <w:t xml:space="preserve">ряется. При всякомъ В. необходимо забо- </w:t>
      </w:r>
      <w:r>
        <w:br/>
      </w:r>
      <w:r>
        <w:t xml:space="preserve">титься о тщательномъ удалени паровъ </w:t>
      </w:r>
      <w:r>
        <w:br/>
      </w:r>
      <w:r>
        <w:t xml:space="preserve">испаряемой жидкости, что особенно хорошо </w:t>
      </w:r>
      <w:r>
        <w:br/>
      </w:r>
      <w:r>
        <w:t xml:space="preserve">достигается при помощи вентиляторовъ, </w:t>
      </w:r>
      <w:r>
        <w:br/>
      </w:r>
      <w:r>
        <w:t xml:space="preserve">которыми воздухъ, нагрзтый или холод- </w:t>
      </w:r>
      <w:r>
        <w:br/>
      </w:r>
      <w:r>
        <w:t xml:space="preserve">ный, прогоняется или черезъ самую жид- </w:t>
      </w:r>
      <w:r>
        <w:br/>
      </w:r>
      <w:r>
        <w:t xml:space="preserve">кость, или надъ нею. Въ тьхъ случаяхъ, | </w:t>
      </w:r>
      <w:r>
        <w:br/>
      </w:r>
      <w:r>
        <w:t xml:space="preserve">когда нЪть надобности бояться непосред- </w:t>
      </w:r>
      <w:r>
        <w:br/>
      </w:r>
      <w:r>
        <w:t xml:space="preserve">ственнаго соприкосновен!я выпариваемой </w:t>
      </w:r>
      <w:r>
        <w:br/>
      </w:r>
      <w:r>
        <w:t xml:space="preserve">жидкости съ топочными газами и съ з0- </w:t>
      </w:r>
      <w:r>
        <w:br/>
      </w:r>
      <w:r>
        <w:t xml:space="preserve">лой, топочные газы пропускаются прямо </w:t>
      </w:r>
      <w:r>
        <w:br/>
      </w:r>
      <w:r>
        <w:t xml:space="preserve">черезъ нее. Такое В. ведется или прямо </w:t>
      </w:r>
      <w:r>
        <w:br/>
      </w:r>
      <w:r>
        <w:t xml:space="preserve">на пламенныхъ печахъ, „подЪ“ которыхъ </w:t>
      </w:r>
      <w:r>
        <w:br/>
      </w:r>
      <w:r>
        <w:t xml:space="preserve">представляеть дно выпарительнаго сос; </w:t>
      </w:r>
      <w:r>
        <w:br/>
      </w:r>
      <w:r>
        <w:t xml:space="preserve">или же въ отдьльныхъ выпарительных» </w:t>
      </w:r>
      <w:r>
        <w:br/>
      </w:r>
      <w:r>
        <w:t xml:space="preserve">чанахъ, при чемъ, для избъжан!я слиш- </w:t>
      </w:r>
      <w:r>
        <w:br/>
      </w:r>
      <w:r>
        <w:t xml:space="preserve">комъ значительнаго загрязнешя выпари- </w:t>
      </w:r>
      <w:r>
        <w:br/>
      </w:r>
      <w:r>
        <w:t xml:space="preserve">ваемой жидкости, употребляются генера- </w:t>
      </w:r>
      <w:r>
        <w:br/>
      </w:r>
      <w:r>
        <w:t xml:space="preserve">торные газы. Если выпариваемая жид- </w:t>
      </w:r>
      <w:r>
        <w:br/>
      </w:r>
      <w:r>
        <w:t xml:space="preserve">кость не допускаетъ нагрьвашя до’ кип$- </w:t>
      </w:r>
      <w:r>
        <w:br/>
      </w:r>
      <w:r>
        <w:t xml:space="preserve">шя или же желательно избЪжать подгора- </w:t>
      </w:r>
      <w:r>
        <w:br/>
      </w:r>
      <w:r>
        <w:t xml:space="preserve">ня, то В. производится на водяныхъ или </w:t>
      </w:r>
      <w:r>
        <w:br/>
      </w:r>
      <w:r>
        <w:t xml:space="preserve">паровыхъ баняхъ. Для ускорешя В. очень </w:t>
      </w:r>
      <w:r>
        <w:br/>
      </w:r>
      <w:r>
        <w:t xml:space="preserve">часто прибъгаютъ къ помфшиванйо выпа- </w:t>
      </w:r>
      <w:r>
        <w:br/>
      </w:r>
      <w:r>
        <w:t xml:space="preserve">риваемой жидкости помощью ручныхъ или </w:t>
      </w:r>
      <w:r>
        <w:br/>
      </w:r>
      <w:r>
        <w:t xml:space="preserve">механическихь м5шалокъ.</w:t>
      </w:r>
    </w:p>
    <w:p>
      <w:pPr>
        <w:pStyle w:val="Normal"/>
      </w:pPr>
      <w:r>
        <w:t xml:space="preserve">Для жидкостей, не выносящихъ высокой </w:t>
      </w:r>
      <w:r>
        <w:br/>
      </w:r>
      <w:r>
        <w:t xml:space="preserve">температуры или непосредственнаго сопри- </w:t>
      </w:r>
      <w:r>
        <w:br/>
      </w:r>
      <w:r>
        <w:t xml:space="preserve">посновешя съ воздухомъ, особенно удобно </w:t>
      </w:r>
      <w:r>
        <w:br/>
      </w:r>
      <w:r>
        <w:t xml:space="preserve">В. въ разрьженномъ пространствЪ; для </w:t>
      </w:r>
      <w:r>
        <w:br/>
      </w:r>
      <w:r>
        <w:t xml:space="preserve">этой цвли служатъь Вакуумъ-аппараты, </w:t>
      </w:r>
      <w:r>
        <w:br/>
      </w:r>
      <w:r>
        <w:t xml:space="preserve">примЪняемые особенно часто на сахарныхъ </w:t>
      </w:r>
      <w:r>
        <w:br/>
      </w:r>
      <w:r>
        <w:t xml:space="preserve">заводахъ. На фиг. 4 изображенъ такой </w:t>
      </w:r>
      <w:r>
        <w:br/>
      </w:r>
      <w:r>
        <w:t xml:space="preserve">приборъ: а — большой кованный мФдный </w:t>
      </w:r>
      <w:r>
        <w:br/>
      </w:r>
      <w:r>
        <w:t xml:space="preserve">шарообразный сосудъ съ паровымъ колиа- </w:t>
      </w:r>
      <w:r>
        <w:br/>
      </w:r>
      <w:r>
        <w:t xml:space="preserve">комъ Ъ и нагрЪвательнымъ змФевикомть с. </w:t>
      </w:r>
      <w:r>
        <w:br/>
      </w:r>
      <w:r>
        <w:t xml:space="preserve">Пары изъ прибора переходятъ по трубЪ а </w:t>
      </w:r>
      <w:r>
        <w:br/>
      </w:r>
      <w:r>
        <w:t xml:space="preserve">въ конденсаторъ, гдЪ они сгущаются при </w:t>
      </w:r>
      <w:r>
        <w:br/>
      </w:r>
      <w:r>
        <w:t xml:space="preserve">посредствЪ холодной воды, впрыскиваемой </w:t>
      </w:r>
      <w:r>
        <w:br/>
      </w:r>
      <w:r>
        <w:t xml:space="preserve">черезъ снабженную вдоль стЪнокъ отвер- </w:t>
      </w:r>
      <w:r>
        <w:br/>
      </w:r>
      <w:r>
        <w:t xml:space="preserve">сйями трубку е. Вся образующаяся при </w:t>
      </w:r>
      <w:r>
        <w:br/>
      </w:r>
      <w:r>
        <w:t xml:space="preserve">этомъ вода вмЪстЪ съ водою, поступившей </w:t>
      </w:r>
      <w:r>
        <w:br/>
      </w:r>
      <w:r>
        <w:t xml:space="preserve">черезъ трубу е, удаляется помощью насо-| </w:t>
      </w:r>
      <w:r>
        <w:br/>
      </w:r>
      <w:r>
        <w:t xml:space="preserve">са, сосдиненнаго трубкою 1. Трубка 5 слу- | </w:t>
      </w:r>
      <w:r>
        <w:br/>
      </w:r>
      <w:r>
        <w:t xml:space="preserve">жить для наполнешя прибора, а трубка В </w:t>
      </w:r>
      <w:r>
        <w:br/>
      </w:r>
      <w:r>
        <w:t xml:space="preserve">для удалешя достаточно сгущенной выпа- </w:t>
      </w:r>
      <w:r>
        <w:br/>
      </w:r>
      <w:r>
        <w:t xml:space="preserve">рившейся жидкости. Еели испаряемая жид- </w:t>
      </w:r>
      <w:r>
        <w:br/>
      </w:r>
      <w:r>
        <w:t xml:space="preserve">кость, велЪдстые слишкомъ энергичнаго </w:t>
      </w:r>
      <w:r>
        <w:br/>
      </w:r>
      <w:r>
        <w:t xml:space="preserve">вскипашя, будетъь выброшена въ конден- </w:t>
      </w:r>
      <w:r>
        <w:br/>
      </w:r>
      <w:r>
        <w:t xml:space="preserve">саторъ, то она собирается въ наружной его </w:t>
      </w:r>
      <w:r>
        <w:br/>
      </w:r>
      <w:r>
        <w:t xml:space="preserve">оболочкЪ и можеть быть выпущена черезъ</w:t>
      </w:r>
    </w:p>
    <w:p>
      <w:pPr>
        <w:pStyle w:val="Normal"/>
      </w:pPr>
      <w:r>
        <w:t xml:space="preserve">1. </w:t>
      </w:r>
      <w:r>
        <w:br/>
      </w:r>
      <w:r>
        <w:t xml:space="preserve">Выдвляющийся съ поверхности испаряе- </w:t>
      </w:r>
      <w:r>
        <w:br/>
      </w:r>
      <w:r>
        <w:t xml:space="preserve">мой жидкости паръ удаляется обыкновенно </w:t>
      </w:r>
      <w:r>
        <w:br/>
      </w:r>
      <w:r>
        <w:t xml:space="preserve">въ воздухъ. Но такъ какъ водяной паръ </w:t>
      </w:r>
      <w:r>
        <w:br/>
      </w:r>
      <w:r>
        <w:t xml:space="preserve">уносить при этомъ съ собою огромное ко- </w:t>
      </w:r>
      <w:r>
        <w:br/>
      </w:r>
      <w:r>
        <w:t xml:space="preserve">личество тепла (около 600 калорй на каж- </w:t>
      </w:r>
      <w:r>
        <w:br/>
      </w:r>
      <w:r>
        <w:t xml:space="preserve">дый килограммъ), то у техниковъ явля- </w:t>
      </w:r>
      <w:r>
        <w:br/>
      </w:r>
      <w:r>
        <w:t xml:space="preserve">лась неоднократно мысль объ утилизации |</w:t>
      </w:r>
    </w:p>
    <w:p>
      <w:pPr>
        <w:pStyle w:val="Normal"/>
      </w:pPr>
      <w:r>
        <w:t xml:space="preserve">ВыпаРИВАНИЕ.</w:t>
      </w:r>
    </w:p>
    <w:p>
      <w:pPr>
        <w:pStyle w:val="Normal"/>
      </w:pPr>
      <w:r>
        <w:t xml:space="preserve">этого уносимаго водянымъ паромъ тепла. </w:t>
      </w:r>
      <w:r>
        <w:br/>
      </w:r>
      <w:r>
        <w:t xml:space="preserve">Риллье первый предложилъ пользоваться </w:t>
      </w:r>
      <w:r>
        <w:br/>
      </w:r>
      <w:r>
        <w:t xml:space="preserve">этимъ паромъ для В. другихъ жидкостей. </w:t>
      </w:r>
      <w:r>
        <w:br/>
      </w:r>
      <w:r>
        <w:t xml:space="preserve">Онъ устроилъ для этого приборъ изъ трехъ' </w:t>
      </w:r>
      <w:r>
        <w:br/>
      </w:r>
      <w:r>
        <w:t xml:space="preserve">горизонтальныхъ цилиндровъ, черезъ ниж- </w:t>
      </w:r>
      <w:r>
        <w:br/>
      </w:r>
      <w:r>
        <w:t xml:space="preserve">нюю часть которыхъ проходило, на подо- </w:t>
      </w:r>
      <w:r>
        <w:br/>
      </w:r>
      <w:r>
        <w:t xml:space="preserve">01е того, какъ это дЪлается въ паровыхъ </w:t>
      </w:r>
      <w:r>
        <w:br/>
      </w:r>
      <w:r>
        <w:t xml:space="preserve">котлахъ локомотивов, большое число на- </w:t>
      </w:r>
      <w:r>
        <w:br/>
      </w:r>
      <w:r>
        <w:t xml:space="preserve">грЪвательныхъ трубокъ. Въ нагрЪватель- </w:t>
      </w:r>
      <w:r>
        <w:br/>
      </w:r>
      <w:r>
        <w:t xml:space="preserve">ныя трубки перваго цилиндра пропускался </w:t>
      </w:r>
      <w:r>
        <w:br/>
      </w:r>
      <w:r>
        <w:t xml:space="preserve">паръ изъ парового котла, а второй и тре- </w:t>
      </w:r>
      <w:r>
        <w:br/>
      </w:r>
      <w:r>
        <w:t xml:space="preserve">И цилиндры нагр$вались уже паромъ, </w:t>
      </w:r>
      <w:r>
        <w:br/>
      </w:r>
      <w:r>
        <w:t xml:space="preserve">удалявшимея изъ испарявшейся въ пер- </w:t>
      </w:r>
      <w:r>
        <w:br/>
      </w:r>
      <w:r>
        <w:t xml:space="preserve">вомъ цилиндрз жидкости. Подобные при- </w:t>
      </w:r>
      <w:r>
        <w:br/>
      </w:r>
      <w:r>
        <w:t xml:space="preserve">боры были 1850 усовершенствованы Тиш- </w:t>
      </w:r>
      <w:r>
        <w:br/>
      </w:r>
      <w:r>
        <w:t xml:space="preserve">бейномъ и Робертомъ и получили раепро- </w:t>
      </w:r>
      <w:r>
        <w:br/>
      </w:r>
      <w:r>
        <w:t xml:space="preserve">странене въ свеклосахарномъ производ- </w:t>
      </w:r>
      <w:r>
        <w:br/>
      </w:r>
      <w:r>
        <w:t xml:space="preserve">ствЪ. ДальнЪйпий шагъ въ этомъ отно- </w:t>
      </w:r>
      <w:r>
        <w:br/>
      </w:r>
      <w:r>
        <w:t xml:space="preserve">шени былъ сдфланъ введешемъ Риттин- </w:t>
      </w:r>
      <w:r>
        <w:br/>
      </w:r>
      <w:r>
        <w:t xml:space="preserve">геровской системы, въ которой одно и то </w:t>
      </w:r>
      <w:r>
        <w:br/>
      </w:r>
      <w:r>
        <w:t xml:space="preserve">же тепло утилизировалось нЪсколько разъ. </w:t>
      </w:r>
      <w:r>
        <w:br/>
      </w:r>
      <w:r>
        <w:t xml:space="preserve">Идея этого способа заключалась въ томъ, </w:t>
      </w:r>
      <w:r>
        <w:br/>
      </w:r>
      <w:r>
        <w:t xml:space="preserve">что паръ выпариваемой подъ уменьшен- </w:t>
      </w:r>
      <w:r>
        <w:br/>
      </w:r>
      <w:r>
        <w:t xml:space="preserve">НЫМЪ давлешемъ жидкости, помощью на- </w:t>
      </w:r>
      <w:r>
        <w:br/>
      </w:r>
      <w:r>
        <w:t xml:space="preserve">соса двойного дьйстыя, перегонялся въ </w:t>
      </w:r>
      <w:r>
        <w:br/>
      </w:r>
      <w:r>
        <w:t xml:space="preserve">нижнюю часть выпарительнаго сосуда, гер- </w:t>
      </w:r>
      <w:r>
        <w:br/>
      </w:r>
      <w:r>
        <w:t xml:space="preserve">метически закрытую; здЪеь этотъ паръ </w:t>
      </w:r>
      <w:r>
        <w:br/>
      </w:r>
      <w:r>
        <w:t xml:space="preserve">стгущалея пасосомъ и обращаясь частью </w:t>
      </w:r>
      <w:r>
        <w:br/>
      </w:r>
      <w:r>
        <w:t xml:space="preserve">въ жидкость, отдавалъ свою теплоту тому </w:t>
      </w:r>
      <w:r>
        <w:br/>
      </w:r>
      <w:r>
        <w:t xml:space="preserve">сосуду, въ которомъ находилась выпари- </w:t>
      </w:r>
      <w:r>
        <w:br/>
      </w:r>
      <w:r>
        <w:t xml:space="preserve">ваемая жидкость. Впрочемъ сл5дуетъ за- </w:t>
      </w:r>
      <w:r>
        <w:br/>
      </w:r>
      <w:r>
        <w:t xml:space="preserve">мЪтить, что такой премъ удобенъ лишь </w:t>
      </w:r>
      <w:r>
        <w:br/>
      </w:r>
      <w:r>
        <w:t xml:space="preserve">въ томъ случаЪ, когда насосъ, перегоняю- </w:t>
      </w:r>
      <w:r>
        <w:br/>
      </w:r>
      <w:r>
        <w:t xml:space="preserve">щий паръ изъ выпарительнаго сосуда въ</w:t>
      </w:r>
    </w:p>
    <w:p>
      <w:pPr>
        <w:pStyle w:val="Normal"/>
      </w:pPr>
      <w:r>
        <w:t xml:space="preserve">другой (гдз этотъ паръ сжимается тъмъ</w:t>
      </w:r>
    </w:p>
    <w:p>
      <w:pPr>
        <w:pStyle w:val="Normal"/>
      </w:pPr>
      <w:r>
        <w:t xml:space="preserve">же насосомъ), работаеть не паровымъ, а </w:t>
      </w:r>
      <w:r>
        <w:br/>
      </w:r>
      <w:r>
        <w:t xml:space="preserve">какимъ-либо естественнымъ (напр. водя- </w:t>
      </w:r>
      <w:r>
        <w:br/>
      </w:r>
      <w:r>
        <w:t xml:space="preserve">нымъ) двигателемъ, ибо, въ противномъ </w:t>
      </w:r>
      <w:r>
        <w:br/>
      </w:r>
      <w:r>
        <w:t xml:space="preserve">случаЪ тепло, необходимое для работы па- </w:t>
      </w:r>
      <w:r>
        <w:br/>
      </w:r>
      <w:r>
        <w:t xml:space="preserve">ровой машины, приводящей въ движене </w:t>
      </w:r>
      <w:r>
        <w:br/>
      </w:r>
      <w:r>
        <w:t xml:space="preserve">насосъ, будетъь гораздо больше, нежели то </w:t>
      </w:r>
      <w:r>
        <w:br/>
      </w:r>
      <w:r>
        <w:t xml:space="preserve">тепло, которое утилизируется изъ пара вы- </w:t>
      </w:r>
      <w:r>
        <w:br/>
      </w:r>
      <w:r>
        <w:t xml:space="preserve">париваемой жидкости. Если при В. жела- </w:t>
      </w:r>
      <w:r>
        <w:br/>
      </w:r>
      <w:r>
        <w:t xml:space="preserve">тельно уловить испаряющуюся жидкость </w:t>
      </w:r>
      <w:r>
        <w:br/>
      </w:r>
      <w:r>
        <w:t xml:space="preserve">(какъ это бываетъ при В. спиртовыхъ или </w:t>
      </w:r>
      <w:r>
        <w:br/>
      </w:r>
      <w:r>
        <w:t xml:space="preserve">эвирныхъ растворовъ), то удаляющеся па- </w:t>
      </w:r>
      <w:r>
        <w:br/>
      </w:r>
      <w:r>
        <w:t xml:space="preserve">ры собираются въ особые пр!емники и са- </w:t>
      </w:r>
      <w:r>
        <w:br/>
      </w:r>
      <w:r>
        <w:t xml:space="preserve">мая операщя производится въ перегон- </w:t>
      </w:r>
      <w:r>
        <w:br/>
      </w:r>
      <w:r>
        <w:t xml:space="preserve">ныхъ аппаратахъ; тогда В. уже обращается </w:t>
      </w:r>
      <w:r>
        <w:br/>
      </w:r>
      <w:r>
        <w:t xml:space="preserve">въ процессъ, носяпИй назван!е перегон- </w:t>
      </w:r>
      <w:r>
        <w:br/>
      </w:r>
      <w:r>
        <w:t xml:space="preserve">ки (см.).</w:t>
      </w:r>
    </w:p>
    <w:p>
      <w:pPr>
        <w:pStyle w:val="Normal"/>
      </w:pPr>
      <w:r>
        <w:t xml:space="preserve">Посуда, употребляемая для В., пригото- </w:t>
      </w:r>
      <w:r>
        <w:br/>
      </w:r>
      <w:r>
        <w:t xml:space="preserve">вляется изъ металла, стекла или глины. </w:t>
      </w:r>
      <w:r>
        <w:br/>
      </w:r>
      <w:r>
        <w:t xml:space="preserve">Она имъетъ форму болфе или менЪе пло- </w:t>
      </w:r>
      <w:r>
        <w:br/>
      </w:r>
      <w:r>
        <w:t xml:space="preserve">скихъ, неглубокихъ чановъ; стЪнки и дно </w:t>
      </w:r>
      <w:r>
        <w:br/>
      </w:r>
      <w:r>
        <w:t xml:space="preserve">ея по возможности дЪлаются тонкими, съ </w:t>
      </w:r>
      <w:r>
        <w:br/>
      </w:r>
      <w:r>
        <w:t xml:space="preserve">цьлью наиболВе выгодной утилизащи то- </w:t>
      </w:r>
      <w:r>
        <w:br/>
      </w:r>
      <w:r>
        <w:t xml:space="preserve">плива; поэтому предпочтительнъе всего </w:t>
      </w:r>
      <w:r>
        <w:br/>
      </w:r>
      <w:r>
        <w:t xml:space="preserve">было бы дЪлать посуду для В. изъ ме- </w:t>
      </w:r>
      <w:r>
        <w:br/>
      </w:r>
      <w:r>
        <w:t xml:space="preserve">талла; хотя металлы, за исключешемъ нЪ </w:t>
      </w:r>
      <w:r>
        <w:br/>
      </w:r>
      <w:r>
        <w:t xml:space="preserve">которыхъ очень дорогихЪъ, многими жидко- </w:t>
      </w:r>
      <w:r>
        <w:br/>
      </w:r>
      <w:r>
        <w:t xml:space="preserve">стями химически измъняются и потому </w:t>
      </w:r>
      <w:r>
        <w:br/>
      </w:r>
      <w:r>
        <w:t xml:space="preserve">удобны не во всъхъ случаяхъ. Изъ ме- </w:t>
      </w:r>
      <w:r>
        <w:br/>
      </w:r>
      <w:r>
        <w:t xml:space="preserve">таллическихь сосудовъ наиболЪе часто </w:t>
      </w:r>
      <w:r>
        <w:br/>
      </w:r>
      <w:r>
        <w:t xml:space="preserve">употребляются чугунные (часто эмалиро- </w:t>
      </w:r>
      <w:r>
        <w:br/>
      </w:r>
      <w:r>
        <w:t xml:space="preserve">ванные) сосуды, затЪмъ сосуды изъ ко- </w:t>
      </w:r>
      <w:r>
        <w:br/>
      </w:r>
      <w:r>
        <w:t xml:space="preserve">ваннаго желфза; мфдные чаны допускають </w:t>
      </w:r>
      <w:r>
        <w:br/>
      </w:r>
      <w:r>
        <w:t xml:space="preserve">большую чистоту и противостоять дЪй-</w:t>
      </w:r>
    </w:p>
    <w:p>
      <w:pPr>
        <w:pStyle w:val="Normal"/>
      </w:pPr>
      <w:r>
        <w:t xml:space="preserve">Выпиралнте РАСТЕНИЙ — ВЫРОЖДЕНИЕ.</w:t>
      </w:r>
    </w:p>
    <w:p>
      <w:pPr>
        <w:pStyle w:val="Normal"/>
      </w:pPr>
      <w:r>
        <w:t xml:space="preserve">стыю многихъ такихъ жидкостей, которыя </w:t>
      </w:r>
      <w:r>
        <w:br/>
      </w:r>
      <w:r>
        <w:t xml:space="preserve">желЪзо разъБдаютъ; но зато они значи- </w:t>
      </w:r>
      <w:r>
        <w:br/>
      </w:r>
      <w:r>
        <w:t xml:space="preserve">тельно дороже; оловянные котлы употреб- </w:t>
      </w:r>
      <w:r>
        <w:br/>
      </w:r>
      <w:r>
        <w:t xml:space="preserve">ляются лишь въ нЪъкоторыхъ особыхъ слу- </w:t>
      </w:r>
      <w:r>
        <w:br/>
      </w:r>
      <w:r>
        <w:t xml:space="preserve">чаяхъ, хотя въ виду нЪкоторыхъ хорошихъ </w:t>
      </w:r>
      <w:r>
        <w:br/>
      </w:r>
      <w:r>
        <w:t xml:space="preserve">качествъ олова (противодЪйствя кисло- </w:t>
      </w:r>
      <w:r>
        <w:br/>
      </w:r>
      <w:r>
        <w:t xml:space="preserve">тамъ), имъ часто покрывается внутренняя </w:t>
      </w:r>
      <w:r>
        <w:br/>
      </w:r>
      <w:r>
        <w:t xml:space="preserve">поверхность выпарительныхъ чановъ (см. </w:t>
      </w:r>
      <w:r>
        <w:br/>
      </w:r>
      <w:r>
        <w:t xml:space="preserve">лужене). Свинцовые чаны употребляются </w:t>
      </w:r>
      <w:r>
        <w:br/>
      </w:r>
      <w:r>
        <w:t xml:space="preserve">для концентрироватя сЪрной кислоты, а </w:t>
      </w:r>
      <w:r>
        <w:br/>
      </w:r>
      <w:r>
        <w:t xml:space="preserve">также кислыхъ соляныхъ растворовъ; се- </w:t>
      </w:r>
      <w:r>
        <w:br/>
      </w:r>
      <w:r>
        <w:t xml:space="preserve">ребряные — для выпариван!я растворовъ </w:t>
      </w:r>
      <w:r>
        <w:br/>
      </w:r>
      <w:r>
        <w:t xml:space="preserve">Ъдкихъ щелочей, платиновые — для В. еЪр- </w:t>
      </w:r>
      <w:r>
        <w:br/>
      </w:r>
      <w:r>
        <w:t xml:space="preserve">ной кислоты. Довольно широкое примЪ- </w:t>
      </w:r>
      <w:r>
        <w:br/>
      </w:r>
      <w:r>
        <w:t xml:space="preserve">нен!е имЪъютъ также стеклянные и фарфо- </w:t>
      </w:r>
      <w:r>
        <w:br/>
      </w:r>
      <w:r>
        <w:t xml:space="preserve">ровые сосуды.</w:t>
      </w:r>
    </w:p>
    <w:p>
      <w:pPr>
        <w:pStyle w:val="Normal"/>
      </w:pPr>
      <w:r>
        <w:t xml:space="preserve">Выширане растенёй, см. выжи- </w:t>
      </w:r>
      <w:r>
        <w:br/>
      </w:r>
      <w:r>
        <w:t xml:space="preserve">„ланае.</w:t>
      </w:r>
    </w:p>
    <w:p>
      <w:pPr>
        <w:pStyle w:val="Normal"/>
      </w:pPr>
      <w:r>
        <w:t xml:space="preserve">Выинлавкл металловь изъ рудъ, см. </w:t>
      </w:r>
      <w:r>
        <w:br/>
      </w:r>
      <w:r>
        <w:t xml:space="preserve">соотвЪт. металлы.</w:t>
      </w:r>
    </w:p>
    <w:p>
      <w:pPr>
        <w:pStyle w:val="Normal"/>
      </w:pPr>
      <w:r>
        <w:t xml:space="preserve">Выишотъь. см. эйсудать.</w:t>
      </w:r>
    </w:p>
    <w:p>
      <w:pPr>
        <w:pStyle w:val="Normal"/>
      </w:pPr>
      <w:r>
        <w:t xml:space="preserve">Выправить рангоутъ, привести </w:t>
      </w:r>
      <w:r>
        <w:br/>
      </w:r>
      <w:r>
        <w:t xml:space="preserve">рангоутъ и наружный видъ судна въ по- </w:t>
      </w:r>
      <w:r>
        <w:br/>
      </w:r>
      <w:r>
        <w:t xml:space="preserve">рядокъ, т. е. поставить реи и гафеля парал- </w:t>
      </w:r>
      <w:r>
        <w:br/>
      </w:r>
      <w:r>
        <w:t xml:space="preserve">лельно другъ другу, обтянуть снасти и под- </w:t>
      </w:r>
      <w:r>
        <w:br/>
      </w:r>
      <w:r>
        <w:t xml:space="preserve">чистить наружный бортъ.</w:t>
      </w:r>
    </w:p>
    <w:p>
      <w:pPr>
        <w:pStyle w:val="Normal"/>
      </w:pPr>
      <w:r>
        <w:t xml:space="preserve">Вынрямлен1е, вытяженае на- </w:t>
      </w:r>
      <w:r>
        <w:br/>
      </w:r>
      <w:r>
        <w:t xml:space="preserve">сильственное (гейгеззетел%, т1зетеп® </w:t>
      </w:r>
      <w:r>
        <w:br/>
      </w:r>
      <w:r>
        <w:t xml:space="preserve">1огс6), устранене неправильностей въ по- </w:t>
      </w:r>
      <w:r>
        <w:br/>
      </w:r>
      <w:r>
        <w:t xml:space="preserve">ложеши суставовъ, когда они сростаются </w:t>
      </w:r>
      <w:r>
        <w:br/>
      </w:r>
      <w:r>
        <w:t xml:space="preserve">подъ угломъ, при помощи насильственпаго </w:t>
      </w:r>
      <w:r>
        <w:br/>
      </w:r>
      <w:r>
        <w:t xml:space="preserve">разрушеня срощенй. См. неподвижность </w:t>
      </w:r>
      <w:r>
        <w:br/>
      </w:r>
      <w:r>
        <w:t xml:space="preserve">суставов.</w:t>
      </w:r>
    </w:p>
    <w:p>
      <w:pPr>
        <w:pStyle w:val="Normal"/>
      </w:pPr>
      <w:r>
        <w:t xml:space="preserve">Выпнуклькя стекла. см. оптиместя </w:t>
      </w:r>
      <w:r>
        <w:br/>
      </w:r>
      <w:r>
        <w:t xml:space="preserve">стекла, чечевицы.</w:t>
      </w:r>
    </w:p>
    <w:p>
      <w:pPr>
        <w:pStyle w:val="Normal"/>
      </w:pPr>
      <w:r>
        <w:t xml:space="preserve">Выпуескныя арки, впервые были </w:t>
      </w:r>
      <w:r>
        <w:br/>
      </w:r>
      <w:r>
        <w:t xml:space="preserve">предложены франц. инженеромъ Шаселу </w:t>
      </w:r>
      <w:r>
        <w:br/>
      </w:r>
      <w:r>
        <w:t xml:space="preserve">для усилешя лицевыхъ стБнъ пушечныхь </w:t>
      </w:r>
      <w:r>
        <w:br/>
      </w:r>
      <w:r>
        <w:t xml:space="preserve">казематовъ, которые подвержены непря- </w:t>
      </w:r>
      <w:r>
        <w:br/>
      </w:r>
      <w:r>
        <w:t xml:space="preserve">тельскому огию. Короткая В. а., примкну- </w:t>
      </w:r>
      <w:r>
        <w:br/>
      </w:r>
      <w:r>
        <w:t xml:space="preserve">тыя къ лицевой стЪиЪ казематовъ, назы- </w:t>
      </w:r>
      <w:r>
        <w:br/>
      </w:r>
      <w:r>
        <w:t xml:space="preserve">вались козырьками. Въ настоящее время </w:t>
      </w:r>
      <w:r>
        <w:br/>
      </w:r>
      <w:r>
        <w:t xml:space="preserve">В. а. не употребляются.</w:t>
      </w:r>
    </w:p>
    <w:p>
      <w:pPr>
        <w:pStyle w:val="Normal"/>
      </w:pPr>
      <w:r>
        <w:t xml:space="preserve">Вышь (Воапгиз бел), родъ итицъ изъ </w:t>
      </w:r>
      <w:r>
        <w:br/>
      </w:r>
      <w:r>
        <w:t xml:space="preserve">отряда голенастыхъь и семейства цаплей </w:t>
      </w:r>
      <w:r>
        <w:br/>
      </w:r>
      <w:r>
        <w:t xml:space="preserve">(АгЧе!Чае). Отличаются плотнымъ тЪломъЪ. </w:t>
      </w:r>
      <w:r>
        <w:br/>
      </w:r>
      <w:r>
        <w:t xml:space="preserve">длинной, толстой шеей, узкимъ, длиннымъ </w:t>
      </w:r>
      <w:r>
        <w:br/>
      </w:r>
      <w:r>
        <w:t xml:space="preserve">и высокимъ клювомъ, длинными и заострен- </w:t>
      </w:r>
      <w:r>
        <w:br/>
      </w:r>
      <w:r>
        <w:t xml:space="preserve">ными перьями на ше, широкими крыльями, </w:t>
      </w:r>
      <w:r>
        <w:br/>
      </w:r>
      <w:r>
        <w:t xml:space="preserve">короткимъ хвостомъ и средней длины почти </w:t>
      </w:r>
      <w:r>
        <w:br/>
      </w:r>
      <w:r>
        <w:t xml:space="preserve">до конца плюсны оперенными ногами съ </w:t>
      </w:r>
      <w:r>
        <w:br/>
      </w:r>
      <w:r>
        <w:t xml:space="preserve">большими пальцами. Обыкновенная В. </w:t>
      </w:r>
      <w:r>
        <w:br/>
      </w:r>
      <w:r>
        <w:t xml:space="preserve">(бугай, бучило, водяной быкъь, В. $6е]- </w:t>
      </w:r>
      <w:r>
        <w:br/>
      </w:r>
      <w:r>
        <w:t xml:space="preserve">1ат!3 /., см. табл. „Голенастыя птицы Ш“, </w:t>
      </w:r>
      <w:r>
        <w:br/>
      </w:r>
      <w:r>
        <w:t xml:space="preserve">фиг. 3), 72 см. длиною и 126 см. въ размахЪ </w:t>
      </w:r>
      <w:r>
        <w:br/>
      </w:r>
      <w:r>
        <w:t xml:space="preserve">крыльевъ, ржаво-желтаго основного цвфта </w:t>
      </w:r>
      <w:r>
        <w:br/>
      </w:r>
      <w:r>
        <w:t xml:space="preserve">съ бурыми пятнышками и черточками; пе- </w:t>
      </w:r>
      <w:r>
        <w:br/>
      </w:r>
      <w:r>
        <w:t xml:space="preserve">редняя часть шеи съ тремя продольными </w:t>
      </w:r>
      <w:r>
        <w:br/>
      </w:r>
      <w:r>
        <w:t xml:space="preserve">полосами, задняя сЪро-черная съ желтымъ, </w:t>
      </w:r>
      <w:r>
        <w:br/>
      </w:r>
      <w:r>
        <w:t xml:space="preserve">верхняя же часть головы черная; маховыя </w:t>
      </w:r>
      <w:r>
        <w:br/>
      </w:r>
      <w:r>
        <w:t xml:space="preserve">перья аспиднаго цвЪта съ бурыми поло </w:t>
      </w:r>
      <w:r>
        <w:br/>
      </w:r>
      <w:r>
        <w:t xml:space="preserve">сами, хвостовыя красновато-ржаво-желтыя </w:t>
      </w:r>
      <w:r>
        <w:br/>
      </w:r>
      <w:r>
        <w:t xml:space="preserve">сл буро-черными крапинками. Живетъ вт </w:t>
      </w:r>
      <w:r>
        <w:br/>
      </w:r>
      <w:r>
        <w:t xml:space="preserve">южной и средней ЕвропЪ и сЪв. Азш, въ </w:t>
      </w:r>
      <w:r>
        <w:br/>
      </w:r>
      <w:r>
        <w:t xml:space="preserve">особенности въ Голланди и по долинамъ | </w:t>
      </w:r>
      <w:r>
        <w:br/>
      </w:r>
      <w:r>
        <w:t xml:space="preserve">Дуная и Волги, въ своихъ перелетахъ за- | </w:t>
      </w:r>
      <w:r>
        <w:br/>
      </w:r>
      <w:r>
        <w:t xml:space="preserve">летаеть самое ббльшее въ св. Африку. </w:t>
      </w:r>
      <w:r>
        <w:br/>
      </w:r>
      <w:r>
        <w:t xml:space="preserve">У наеъ проводить время съ марта по окт., |</w:t>
      </w:r>
    </w:p>
    <w:p>
      <w:pPr>
        <w:pStyle w:val="Normal"/>
      </w:pPr>
      <w:r>
        <w:t xml:space="preserve">649</w:t>
      </w:r>
    </w:p>
    <w:p>
      <w:pPr>
        <w:pStyle w:val="Normal"/>
      </w:pPr>
      <w:r>
        <w:t xml:space="preserve">иногда и дольше, и встр№чается по покры- </w:t>
      </w:r>
      <w:r>
        <w:br/>
      </w:r>
      <w:r>
        <w:t xml:space="preserve">тымъ тростникомъ озерамъ, прудамъ и 6о- </w:t>
      </w:r>
      <w:r>
        <w:br/>
      </w:r>
      <w:r>
        <w:t xml:space="preserve">лотамъ, попадаясь также и въ густомъ </w:t>
      </w:r>
      <w:r>
        <w:br/>
      </w:r>
      <w:r>
        <w:t xml:space="preserve">ивнякЪ луговъ. Эта хитрая и злобная </w:t>
      </w:r>
      <w:r>
        <w:br/>
      </w:r>
      <w:r>
        <w:t xml:space="preserve">птица ведетъ совершенно уединенную жизнь </w:t>
      </w:r>
      <w:r>
        <w:br/>
      </w:r>
      <w:r>
        <w:t xml:space="preserve">и съ яростью набрасывается на всЪхъ </w:t>
      </w:r>
      <w:r>
        <w:br/>
      </w:r>
      <w:r>
        <w:t xml:space="preserve">остальныхъ животныхЪ. Ходитъ и летаеть </w:t>
      </w:r>
      <w:r>
        <w:br/>
      </w:r>
      <w:r>
        <w:t xml:space="preserve">она медленно и во время ночного полета из- </w:t>
      </w:r>
      <w:r>
        <w:br/>
      </w:r>
      <w:r>
        <w:t xml:space="preserve">даетъ похож на воронье карканье крикъ; </w:t>
      </w:r>
      <w:r>
        <w:br/>
      </w:r>
      <w:r>
        <w:t xml:space="preserve">днемъ В. скрывается въ заросляхъ трост- </w:t>
      </w:r>
      <w:r>
        <w:br/>
      </w:r>
      <w:r>
        <w:t xml:space="preserve">ника, принимая различныя странныя позы, </w:t>
      </w:r>
      <w:r>
        <w:br/>
      </w:r>
      <w:r>
        <w:t xml:space="preserve">большею частью съ втянутой шеей, ночью </w:t>
      </w:r>
      <w:r>
        <w:br/>
      </w:r>
      <w:r>
        <w:t xml:space="preserve">же охотится на рыбъ, лягушекъ, амЪй, ма- </w:t>
      </w:r>
      <w:r>
        <w:br/>
      </w:r>
      <w:r>
        <w:t xml:space="preserve">ленькихь птицъ и млекопитающихъь. Во </w:t>
      </w:r>
      <w:r>
        <w:br/>
      </w:r>
      <w:r>
        <w:t xml:space="preserve">время размноженя самецъ очень громко </w:t>
      </w:r>
      <w:r>
        <w:br/>
      </w:r>
      <w:r>
        <w:t xml:space="preserve">реветъ (бучитъ). Въ маЪ, въ тростник или </w:t>
      </w:r>
      <w:r>
        <w:br/>
      </w:r>
      <w:r>
        <w:t xml:space="preserve">на водЪ В. строитъ гнЪздо и откладываетъ</w:t>
      </w:r>
    </w:p>
    <w:p>
      <w:pPr>
        <w:pStyle w:val="Normal"/>
      </w:pPr>
      <w:r>
        <w:t xml:space="preserve">`оть 3 до 5 бльдныхь зеленовато-бурова-</w:t>
      </w:r>
    </w:p>
    <w:p>
      <w:pPr>
        <w:pStyle w:val="Normal"/>
      </w:pPr>
      <w:r>
        <w:t xml:space="preserve">тыхъ яицъ (см. табл. „Яйца П*, фиг. 5), ко- </w:t>
      </w:r>
      <w:r>
        <w:br/>
      </w:r>
      <w:r>
        <w:t xml:space="preserve">торыя и высиживаются одной самкой въ </w:t>
      </w:r>
      <w:r>
        <w:br/>
      </w:r>
      <w:r>
        <w:t xml:space="preserve">течен1и 21—23 дней. Въ южной Европ% за </w:t>
      </w:r>
      <w:r>
        <w:br/>
      </w:r>
      <w:r>
        <w:t xml:space="preserve">В. усердно охотятся изъ-за ея мяса. </w:t>
      </w:r>
      <w:r>
        <w:br/>
      </w:r>
      <w:r>
        <w:t xml:space="preserve">Выра. г. см. Бвлополье, </w:t>
      </w:r>
      <w:r>
        <w:br/>
      </w:r>
      <w:r>
        <w:t xml:space="preserve">Вырожден1е или дегенерац!я. 1) Въ </w:t>
      </w:r>
      <w:r>
        <w:br/>
      </w:r>
      <w:r>
        <w:t xml:space="preserve">естественно-научномъ значеши, измънеше </w:t>
      </w:r>
      <w:r>
        <w:br/>
      </w:r>
      <w:r>
        <w:t xml:space="preserve">живого существа въ смыслЪ регрессивна- </w:t>
      </w:r>
      <w:r>
        <w:br/>
      </w:r>
      <w:r>
        <w:t xml:space="preserve">го метаморфоза, т. е. приводящее къ </w:t>
      </w:r>
      <w:r>
        <w:br/>
      </w:r>
      <w:r>
        <w:t xml:space="preserve">несовершенному состояню организащи и </w:t>
      </w:r>
      <w:r>
        <w:br/>
      </w:r>
      <w:r>
        <w:t xml:space="preserve">раздленя труда сравнительно съ тЪзмЪъ, </w:t>
      </w:r>
      <w:r>
        <w:br/>
      </w:r>
      <w:r>
        <w:t xml:space="preserve">въ какомъ онЪ находились у предковъ дан- </w:t>
      </w:r>
      <w:r>
        <w:br/>
      </w:r>
      <w:r>
        <w:t xml:space="preserve">наго организма или у него самого въ 6о- </w:t>
      </w:r>
      <w:r>
        <w:br/>
      </w:r>
      <w:r>
        <w:t xml:space="preserve">лЪе раннемъ возраств. Подобному В. под- </w:t>
      </w:r>
      <w:r>
        <w:br/>
      </w:r>
      <w:r>
        <w:t xml:space="preserve">лежать всЪ тЪ растевя и животныя, кото- </w:t>
      </w:r>
      <w:r>
        <w:br/>
      </w:r>
      <w:r>
        <w:t xml:space="preserve">рыя отказываются отъ свободнаго само- </w:t>
      </w:r>
      <w:r>
        <w:br/>
      </w:r>
      <w:r>
        <w:t xml:space="preserve">стоятельнаго' питан1я и начинаютъ жить па- </w:t>
      </w:r>
      <w:r>
        <w:br/>
      </w:r>
      <w:r>
        <w:t xml:space="preserve">разитами, т. е. на счетъ другихъ растеши </w:t>
      </w:r>
      <w:r>
        <w:br/>
      </w:r>
      <w:r>
        <w:t xml:space="preserve">и животныхъ, Тая растешя болзе или </w:t>
      </w:r>
      <w:r>
        <w:br/>
      </w:r>
      <w:r>
        <w:t xml:space="preserve">менЪе теряютъ способность ассимилящия на </w:t>
      </w:r>
      <w:r>
        <w:br/>
      </w:r>
      <w:r>
        <w:t xml:space="preserve">свЪту помощью хлорофилла и замфняютъ </w:t>
      </w:r>
      <w:r>
        <w:br/>
      </w:r>
      <w:r>
        <w:t xml:space="preserve">свои зеленые листья грязнаго цвЪта че- </w:t>
      </w:r>
      <w:r>
        <w:br/>
      </w:r>
      <w:r>
        <w:t xml:space="preserve">шуйками (см. табл. „Дарвинизмъ“, фиг. 26 </w:t>
      </w:r>
      <w:r>
        <w:br/>
      </w:r>
      <w:r>
        <w:t xml:space="preserve">и 27). Животныя-паразиты утрачивають </w:t>
      </w:r>
      <w:r>
        <w:br/>
      </w:r>
      <w:r>
        <w:t xml:space="preserve">благодаря неупотребленю свои органы </w:t>
      </w:r>
      <w:r>
        <w:br/>
      </w:r>
      <w:r>
        <w:t xml:space="preserve">чувствъ и движеня, а часто и органы схва- </w:t>
      </w:r>
      <w:r>
        <w:br/>
      </w:r>
      <w:r>
        <w:t xml:space="preserve">тываня и пережевыван!я пищи, которые и </w:t>
      </w:r>
      <w:r>
        <w:br/>
      </w:r>
      <w:r>
        <w:t xml:space="preserve">замвняются въ» этомь случаЪ сосатель- </w:t>
      </w:r>
      <w:r>
        <w:br/>
      </w:r>
      <w:r>
        <w:t xml:space="preserve">нымъ аппаратомъ; такимъ образомъ все </w:t>
      </w:r>
      <w:r>
        <w:br/>
      </w:r>
      <w:r>
        <w:t xml:space="preserve">животное оказывается иногда редуциро- </w:t>
      </w:r>
      <w:r>
        <w:br/>
      </w:r>
      <w:r>
        <w:t xml:space="preserve">ваннымъ до простого комка или мЪшка, </w:t>
      </w:r>
      <w:r>
        <w:br/>
      </w:r>
      <w:r>
        <w:t xml:space="preserve">присосавигагося или внЪъдрившагося въ </w:t>
      </w:r>
      <w:r>
        <w:br/>
      </w:r>
      <w:r>
        <w:t xml:space="preserve">своего хозяина, безъ всякаго сохранешя </w:t>
      </w:r>
      <w:r>
        <w:br/>
      </w:r>
      <w:r>
        <w:t xml:space="preserve">какой-либо дифференцовашя тБла, что мы </w:t>
      </w:r>
      <w:r>
        <w:br/>
      </w:r>
      <w:r>
        <w:t xml:space="preserve">и наблюдаемъ, напр., у такъ наз. корнего- </w:t>
      </w:r>
      <w:r>
        <w:br/>
      </w:r>
      <w:r>
        <w:t xml:space="preserve">ловыхъ ракообразныхъ (см. табл. „Разви- </w:t>
      </w:r>
      <w:r>
        <w:br/>
      </w:r>
      <w:r>
        <w:t xml:space="preserve">116“, съ относящейся къ ней стальей). По- </w:t>
      </w:r>
      <w:r>
        <w:br/>
      </w:r>
      <w:r>
        <w:t xml:space="preserve">добному же В. или регрессивному метамор-</w:t>
      </w:r>
    </w:p>
    <w:p>
      <w:pPr>
        <w:pStyle w:val="Normal"/>
      </w:pPr>
      <w:r>
        <w:t xml:space="preserve">\ фозу подвергаются и тЪ животныя, которыя,</w:t>
      </w:r>
    </w:p>
    <w:p>
      <w:pPr>
        <w:pStyle w:val="Normal"/>
      </w:pPr>
      <w:r>
        <w:t xml:space="preserve">не будучи собственно паразитами, отказа- </w:t>
      </w:r>
      <w:r>
        <w:br/>
      </w:r>
      <w:r>
        <w:t xml:space="preserve">лись тъмъ не менъе оть свободнаго пере- </w:t>
      </w:r>
      <w:r>
        <w:br/>
      </w:r>
      <w:r>
        <w:t xml:space="preserve">движеншя, прикр5пившись напр. къ подвод- </w:t>
      </w:r>
      <w:r>
        <w:br/>
      </w:r>
      <w:r>
        <w:t xml:space="preserve">ныЫмМъЪ предметамъ, какъ асциди или усоно- </w:t>
      </w:r>
      <w:r>
        <w:br/>
      </w:r>
      <w:r>
        <w:t xml:space="preserve">г1я (см. табл. „Развит!е“); во всъхъ этих </w:t>
      </w:r>
      <w:r>
        <w:br/>
      </w:r>
      <w:r>
        <w:t xml:space="preserve">случаяхъ является правиломъ, что молодое </w:t>
      </w:r>
      <w:r>
        <w:br/>
      </w:r>
      <w:r>
        <w:t xml:space="preserve">животное, повторяющее формы предковъ и </w:t>
      </w:r>
      <w:r>
        <w:br/>
      </w:r>
      <w:r>
        <w:t xml:space="preserve">снабженное не редуцированными еще орга- </w:t>
      </w:r>
      <w:r>
        <w:br/>
      </w:r>
      <w:r>
        <w:t xml:space="preserve">нами, оказывается существомъ, болЪе со- </w:t>
      </w:r>
      <w:r>
        <w:br/>
      </w:r>
      <w:r>
        <w:t xml:space="preserve">вершеннымтъь, нежели уже прикр$пившееся </w:t>
      </w:r>
      <w:r>
        <w:br/>
      </w:r>
      <w:r>
        <w:t xml:space="preserve">взрослое, такъ что часто, какъ напр. въ трехъ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вышеуказан. случаяхъ, опредфлить мЪфето </w:t>
      </w:r>
      <w:r>
        <w:br/>
      </w:r>
      <w:r>
        <w:t xml:space="preserve">животнаго въ систем и его естественное </w:t>
      </w:r>
      <w:r>
        <w:br/>
      </w:r>
      <w:r>
        <w:t xml:space="preserve">родство можно только по наблюдешямъ </w:t>
      </w:r>
      <w:r>
        <w:br/>
      </w:r>
      <w:r>
        <w:t xml:space="preserve">надъ его молодыми личинками. У мно- </w:t>
      </w:r>
      <w:r>
        <w:br/>
      </w:r>
      <w:r>
        <w:t xml:space="preserve">гихь животныхь В. проявляется лишь въ </w:t>
      </w:r>
      <w:r>
        <w:br/>
      </w:r>
      <w:r>
        <w:t xml:space="preserve">отдвльныхь сиотемахъ органовъ; такъ, у </w:t>
      </w:r>
      <w:r>
        <w:br/>
      </w:r>
      <w:r>
        <w:t xml:space="preserve">животныхъ, обитающихъ въ темныхъ пеще- </w:t>
      </w:r>
      <w:r>
        <w:br/>
      </w:r>
      <w:r>
        <w:t xml:space="preserve">рахъ, исчезалоть одни глаза, появляющеся </w:t>
      </w:r>
      <w:r>
        <w:br/>
      </w:r>
      <w:r>
        <w:t xml:space="preserve">лишьу совсъмъ еще молодыхъ животныхъ. </w:t>
      </w:r>
      <w:r>
        <w:br/>
      </w:r>
      <w:r>
        <w:t xml:space="preserve">ВсЪ явлешя В. дарвиновская школа объ- </w:t>
      </w:r>
      <w:r>
        <w:br/>
      </w:r>
      <w:r>
        <w:t xml:space="preserve">ясняеть простымъ неупотреблешемъ от- </w:t>
      </w:r>
      <w:r>
        <w:br/>
      </w:r>
      <w:r>
        <w:t xml:space="preserve">дЪъльныхъ частей и подавлешемъ ихъ дру- </w:t>
      </w:r>
      <w:r>
        <w:br/>
      </w:r>
      <w:r>
        <w:t xml:space="preserve">гими, требующими болЪе сильнаго питавя. </w:t>
      </w:r>
      <w:r>
        <w:br/>
      </w:r>
      <w:r>
        <w:t xml:space="preserve">Вейсманнъ называеть явлешя В. панмик- </w:t>
      </w:r>
      <w:r>
        <w:br/>
      </w:r>
      <w:r>
        <w:t xml:space="preserve">ей или, что то-же, оборотной стороной </w:t>
      </w:r>
      <w:r>
        <w:br/>
      </w:r>
      <w:r>
        <w:t xml:space="preserve">естественнаго подбора. См. ЦапКезфег, Ое- </w:t>
      </w:r>
      <w:r>
        <w:br/>
      </w:r>
      <w:r>
        <w:t xml:space="preserve">зепегайоп (Лондонъ, 1880; есть русек!й пе- </w:t>
      </w:r>
      <w:r>
        <w:br/>
      </w:r>
      <w:r>
        <w:t xml:space="preserve">реводъ д-ра Ивина въ издаши Карбасни- </w:t>
      </w:r>
      <w:r>
        <w:br/>
      </w:r>
      <w:r>
        <w:t xml:space="preserve">кова, Сиб., 1883); Вох, Оег КашрЁ 4ег </w:t>
      </w:r>
      <w:r>
        <w:br/>
      </w:r>
      <w:r>
        <w:t xml:space="preserve">ТеЧе пп. Отралузтиз (Лейпц., 1881); \Ме1з- </w:t>
      </w:r>
      <w:r>
        <w:br/>
      </w:r>
      <w:r>
        <w:t xml:space="preserve">шапи, Офег еп Васкзевг ш ег Мабаг </w:t>
      </w:r>
      <w:r>
        <w:br/>
      </w:r>
      <w:r>
        <w:t xml:space="preserve">(Фрейбургъ, 1886).</w:t>
      </w:r>
    </w:p>
    <w:p>
      <w:pPr>
        <w:pStyle w:val="Normal"/>
      </w:pPr>
      <w:r>
        <w:t xml:space="preserve">2) сощологическое В. народовъ, сосло- </w:t>
      </w:r>
      <w:r>
        <w:br/>
      </w:r>
      <w:r>
        <w:t xml:space="preserve">в и классовъ, явлен!е, очень распро- </w:t>
      </w:r>
      <w:r>
        <w:br/>
      </w:r>
      <w:r>
        <w:t xml:space="preserve">страненное въ человЪческой истори. Оно </w:t>
      </w:r>
      <w:r>
        <w:br/>
      </w:r>
      <w:r>
        <w:t xml:space="preserve">заключается въ понижеши энерги данной </w:t>
      </w:r>
      <w:r>
        <w:br/>
      </w:r>
      <w:r>
        <w:t xml:space="preserve">группы людей, уровня даровитости и ума, </w:t>
      </w:r>
      <w:r>
        <w:br/>
      </w:r>
      <w:r>
        <w:t xml:space="preserve">нравственности, физической силы и здо- </w:t>
      </w:r>
      <w:r>
        <w:br/>
      </w:r>
      <w:r>
        <w:t xml:space="preserve">ровья и, наконецъ, самой живучести, по- </w:t>
      </w:r>
      <w:r>
        <w:br/>
      </w:r>
      <w:r>
        <w:t xml:space="preserve">сльдотыемъ чего можеть явиться вымира- </w:t>
      </w:r>
      <w:r>
        <w:br/>
      </w:r>
      <w:r>
        <w:t xml:space="preserve">ше этой вырождающейся группы. Причины </w:t>
      </w:r>
      <w:r>
        <w:br/>
      </w:r>
      <w:r>
        <w:t xml:space="preserve">В. весьма разнообразны. Въ эпоху низкой </w:t>
      </w:r>
      <w:r>
        <w:br/>
      </w:r>
      <w:r>
        <w:t xml:space="preserve">культурности, когда челов чество не умфло </w:t>
      </w:r>
      <w:r>
        <w:br/>
      </w:r>
      <w:r>
        <w:t xml:space="preserve">противустоять вшяшямъ физической среды, </w:t>
      </w:r>
      <w:r>
        <w:br/>
      </w:r>
      <w:r>
        <w:t xml:space="preserve">услоя этой среды имзли преобладающее </w:t>
      </w:r>
      <w:r>
        <w:br/>
      </w:r>
      <w:r>
        <w:t xml:space="preserve">вшян!е и въ дЬлЪ развийя или В. расы. </w:t>
      </w:r>
      <w:r>
        <w:br/>
      </w:r>
      <w:r>
        <w:t xml:space="preserve">Совпаден!е однихъ условй покровитель- </w:t>
      </w:r>
      <w:r>
        <w:br/>
      </w:r>
      <w:r>
        <w:t xml:space="preserve">ствовало развито энери, другя ее по- </w:t>
      </w:r>
      <w:r>
        <w:br/>
      </w:r>
      <w:r>
        <w:t xml:space="preserve">давляли. Такъ, высота атмосфернаго давле- </w:t>
      </w:r>
      <w:r>
        <w:br/>
      </w:r>
      <w:r>
        <w:t xml:space="preserve">шя иметь въ этомъ смысл важное зна- </w:t>
      </w:r>
      <w:r>
        <w:br/>
      </w:r>
      <w:r>
        <w:t xml:space="preserve">чен!е. Если съ одной стороны принять во </w:t>
      </w:r>
      <w:r>
        <w:br/>
      </w:r>
      <w:r>
        <w:t xml:space="preserve">вниман!е тЪ страдан1я, болЪзненныя явле- </w:t>
      </w:r>
      <w:r>
        <w:br/>
      </w:r>
      <w:r>
        <w:t xml:space="preserve">шя и упадокъ силъ, которыя люди испы- </w:t>
      </w:r>
      <w:r>
        <w:br/>
      </w:r>
      <w:r>
        <w:t xml:space="preserve">тываютъ при восхождеши на горныя вер- </w:t>
      </w:r>
      <w:r>
        <w:br/>
      </w:r>
      <w:r>
        <w:t xml:space="preserve">шины и при подъемахъ на аэростатахъ и </w:t>
      </w:r>
      <w:r>
        <w:br/>
      </w:r>
      <w:r>
        <w:t xml:space="preserve">которыя прямо вызываются низкимъ атмо- </w:t>
      </w:r>
      <w:r>
        <w:br/>
      </w:r>
      <w:r>
        <w:t xml:space="preserve">сфернымъ давлешемъ, а съ другой стороны </w:t>
      </w:r>
      <w:r>
        <w:br/>
      </w:r>
      <w:r>
        <w:t xml:space="preserve">КЪ этому прибавить, что современная ме- </w:t>
      </w:r>
      <w:r>
        <w:br/>
      </w:r>
      <w:r>
        <w:t xml:space="preserve">дицина начинаеть примЪнять повышен- </w:t>
      </w:r>
      <w:r>
        <w:br/>
      </w:r>
      <w:r>
        <w:t xml:space="preserve">ное атмосферное давлеве, какъ одно изъ </w:t>
      </w:r>
      <w:r>
        <w:br/>
      </w:r>
      <w:r>
        <w:t xml:space="preserve">средствъ подачи врачебной помощи, то бу- </w:t>
      </w:r>
      <w:r>
        <w:br/>
      </w:r>
      <w:r>
        <w:t xml:space="preserve">детъ ясно, что повышене атмосфернаго да- </w:t>
      </w:r>
      <w:r>
        <w:br/>
      </w:r>
      <w:r>
        <w:t xml:space="preserve">влевя вообще благопрятствуеть жизне- </w:t>
      </w:r>
      <w:r>
        <w:br/>
      </w:r>
      <w:r>
        <w:t xml:space="preserve">дъятельности, а понижеше ведеть къ ея </w:t>
      </w:r>
      <w:r>
        <w:br/>
      </w:r>
      <w:r>
        <w:t xml:space="preserve">ослабленю. При болЪе высокомъ атмосфер- </w:t>
      </w:r>
      <w:r>
        <w:br/>
      </w:r>
      <w:r>
        <w:t xml:space="preserve">номъ давлени, каждое дыхан!е вводить въ </w:t>
      </w:r>
      <w:r>
        <w:br/>
      </w:r>
      <w:r>
        <w:t xml:space="preserve">легыя соотвфтственно большее количество </w:t>
      </w:r>
      <w:r>
        <w:br/>
      </w:r>
      <w:r>
        <w:t xml:space="preserve">кислорода, соотвЪтственно усиливая, облег- </w:t>
      </w:r>
      <w:r>
        <w:br/>
      </w:r>
      <w:r>
        <w:t xml:space="preserve">чая ироцессъ окисленя крови, вызывая 60- </w:t>
      </w:r>
      <w:r>
        <w:br/>
      </w:r>
      <w:r>
        <w:t xml:space="preserve">ле дЪятельное кровообращеше, болЪе на- </w:t>
      </w:r>
      <w:r>
        <w:br/>
      </w:r>
      <w:r>
        <w:t xml:space="preserve">пряженный обмЪнъ вещества и энерми. </w:t>
      </w:r>
      <w:r>
        <w:br/>
      </w:r>
      <w:r>
        <w:t xml:space="preserve">Прародина нынЪ господствующихъ расъ, </w:t>
      </w:r>
      <w:r>
        <w:br/>
      </w:r>
      <w:r>
        <w:t xml:space="preserve">индо-европейской, семитической, туранской </w:t>
      </w:r>
      <w:r>
        <w:br/>
      </w:r>
      <w:r>
        <w:t xml:space="preserve">и монгольской, отличается сравнительно вы- </w:t>
      </w:r>
      <w:r>
        <w:br/>
      </w:r>
      <w:r>
        <w:t xml:space="preserve">сокимъ атмосфернымъ давлешемъ. А такъ </w:t>
      </w:r>
      <w:r>
        <w:br/>
      </w:r>
      <w:r>
        <w:t xml:space="preserve">какь въ зависимости отъ атмосфернаго да- </w:t>
      </w:r>
      <w:r>
        <w:br/>
      </w:r>
      <w:r>
        <w:t xml:space="preserve">влешя находится и насыщенность атмо- </w:t>
      </w:r>
      <w:r>
        <w:br/>
      </w:r>
      <w:r>
        <w:t xml:space="preserve">сферы влагою и электричествомъ, то значе-</w:t>
      </w:r>
    </w:p>
    <w:p>
      <w:pPr>
        <w:pStyle w:val="Normal"/>
      </w:pPr>
      <w:r>
        <w:t xml:space="preserve">ВырожЖДЕНТЕ.</w:t>
      </w:r>
    </w:p>
    <w:p>
      <w:pPr>
        <w:pStyle w:val="Normal"/>
      </w:pPr>
      <w:r>
        <w:t xml:space="preserve">н1е этого климатическаго фактора для пер- </w:t>
      </w:r>
      <w:r>
        <w:br/>
      </w:r>
      <w:r>
        <w:t xml:space="preserve">вобытнаго челов чества не могло не быть </w:t>
      </w:r>
      <w:r>
        <w:br/>
      </w:r>
      <w:r>
        <w:t xml:space="preserve">первостепеннымъ. Страны высокаго атмо- </w:t>
      </w:r>
      <w:r>
        <w:br/>
      </w:r>
      <w:r>
        <w:t xml:space="preserve">сфернаго давлен1я суть обыкновенно и обла- </w:t>
      </w:r>
      <w:r>
        <w:br/>
      </w:r>
      <w:r>
        <w:t xml:space="preserve">сти сухого климата. Сухость атмосферы со- </w:t>
      </w:r>
      <w:r>
        <w:br/>
      </w:r>
      <w:r>
        <w:t xml:space="preserve">дьвийствуеть процессу респиращш, т. е. кож- </w:t>
      </w:r>
      <w:r>
        <w:br/>
      </w:r>
      <w:r>
        <w:t xml:space="preserve">наго и легочнаго испаревя, которыя не- </w:t>
      </w:r>
      <w:r>
        <w:br/>
      </w:r>
      <w:r>
        <w:t xml:space="preserve">обходимы для поддержаня движевя жид- </w:t>
      </w:r>
      <w:r>
        <w:br/>
      </w:r>
      <w:r>
        <w:t xml:space="preserve">кости черезъ ткани, чВмъ вмяеть на бы- </w:t>
      </w:r>
      <w:r>
        <w:br/>
      </w:r>
      <w:r>
        <w:t xml:space="preserve">строту и совершенство жизненныхъ отпра- </w:t>
      </w:r>
      <w:r>
        <w:br/>
      </w:r>
      <w:r>
        <w:t xml:space="preserve">вле ‘и представляется однимъ изъ важ- </w:t>
      </w:r>
      <w:r>
        <w:br/>
      </w:r>
      <w:r>
        <w:t xml:space="preserve">ныхЪъ условй здороваго и своевременнаго </w:t>
      </w:r>
      <w:r>
        <w:br/>
      </w:r>
      <w:r>
        <w:t xml:space="preserve">обмЪна вещества и энерги. Отъ степени </w:t>
      </w:r>
      <w:r>
        <w:br/>
      </w:r>
      <w:r>
        <w:t xml:space="preserve">насыщешя атмосферы парами зависить </w:t>
      </w:r>
      <w:r>
        <w:br/>
      </w:r>
      <w:r>
        <w:t xml:space="preserve">способность воздуха поглощать влагу, вы- </w:t>
      </w:r>
      <w:r>
        <w:br/>
      </w:r>
      <w:r>
        <w:t xml:space="preserve">дЪляемую легкими и кожею, а отъ этого </w:t>
      </w:r>
      <w:r>
        <w:br/>
      </w:r>
      <w:r>
        <w:t xml:space="preserve">зависить степень жизнедъятельности орга- </w:t>
      </w:r>
      <w:r>
        <w:br/>
      </w:r>
      <w:r>
        <w:t xml:space="preserve">низма. Относительно сухой климатъ болЪе </w:t>
      </w:r>
      <w:r>
        <w:br/>
      </w:r>
      <w:r>
        <w:t xml:space="preserve">благоприятствуеть жизнедъятельности и въ </w:t>
      </w:r>
      <w:r>
        <w:br/>
      </w:r>
      <w:r>
        <w:t xml:space="preserve">рядв поколъй долженъ произвести расу, </w:t>
      </w:r>
      <w:r>
        <w:br/>
      </w:r>
      <w:r>
        <w:t xml:space="preserve">болъе жизненную и боле энергичную. Пра- </w:t>
      </w:r>
      <w:r>
        <w:br/>
      </w:r>
      <w:r>
        <w:t xml:space="preserve">родина расъ, индо-европейской, семитиче- </w:t>
      </w:r>
      <w:r>
        <w:br/>
      </w:r>
      <w:r>
        <w:t xml:space="preserve">ской, туранской и монгольской, отличается </w:t>
      </w:r>
      <w:r>
        <w:br/>
      </w:r>
      <w:r>
        <w:t xml:space="preserve">не только высокимъ атмосфернымъ давле- </w:t>
      </w:r>
      <w:r>
        <w:br/>
      </w:r>
      <w:r>
        <w:t xml:space="preserve">немъ, но и сухостью климата. Первыя ци- </w:t>
      </w:r>
      <w:r>
        <w:br/>
      </w:r>
      <w:r>
        <w:t xml:space="preserve">вилизащи (Египетъ, Вавилонъ, Зап. Китай) </w:t>
      </w:r>
      <w:r>
        <w:br/>
      </w:r>
      <w:r>
        <w:t xml:space="preserve">тоже возникли въ странахъ, гдЪ обильное </w:t>
      </w:r>
      <w:r>
        <w:br/>
      </w:r>
      <w:r>
        <w:t xml:space="preserve">орошеше почвы (необходимое для куль- </w:t>
      </w:r>
      <w:r>
        <w:br/>
      </w:r>
      <w:r>
        <w:t xml:space="preserve">туры) совпадаеть съ сухостью климата </w:t>
      </w:r>
      <w:r>
        <w:br/>
      </w:r>
      <w:r>
        <w:t xml:space="preserve">(необходимой для активности расы). При </w:t>
      </w:r>
      <w:r>
        <w:br/>
      </w:r>
      <w:r>
        <w:t xml:space="preserve">этомъ весьма важную поправку вводить </w:t>
      </w:r>
      <w:r>
        <w:br/>
      </w:r>
      <w:r>
        <w:t xml:space="preserve">температура. Если воздухъ, даже очень </w:t>
      </w:r>
      <w:r>
        <w:br/>
      </w:r>
      <w:r>
        <w:t xml:space="preserve">насыщенный влагой, обладаетъ температу- </w:t>
      </w:r>
      <w:r>
        <w:br/>
      </w:r>
      <w:r>
        <w:t xml:space="preserve">рою, значительно боле низкою, нежели </w:t>
      </w:r>
      <w:r>
        <w:br/>
      </w:r>
      <w:r>
        <w:t xml:space="preserve">температура тЪла, то отъ соприкосновешя </w:t>
      </w:r>
      <w:r>
        <w:br/>
      </w:r>
      <w:r>
        <w:t xml:space="preserve">съ поверхностью тЪла и особенно при вды- </w:t>
      </w:r>
      <w:r>
        <w:br/>
      </w:r>
      <w:r>
        <w:t xml:space="preserve">ханви, онъ, быстро нагрЪваясь, получаеть </w:t>
      </w:r>
      <w:r>
        <w:br/>
      </w:r>
      <w:r>
        <w:t xml:space="preserve">способность къ новому болЪе или менъе </w:t>
      </w:r>
      <w:r>
        <w:br/>
      </w:r>
      <w:r>
        <w:t xml:space="preserve">значительному поглощенйо влаги. Поэтому </w:t>
      </w:r>
      <w:r>
        <w:br/>
      </w:r>
      <w:r>
        <w:t xml:space="preserve">умБренно холодный климатъ, даже при </w:t>
      </w:r>
      <w:r>
        <w:br/>
      </w:r>
      <w:r>
        <w:t xml:space="preserve">влажности, можеть представить условя, </w:t>
      </w:r>
      <w:r>
        <w:br/>
      </w:r>
      <w:r>
        <w:t xml:space="preserve">благопраятныя для развийя жизненности </w:t>
      </w:r>
      <w:r>
        <w:br/>
      </w:r>
      <w:r>
        <w:t xml:space="preserve">расы. Но соединеше высокой температуры </w:t>
      </w:r>
      <w:r>
        <w:br/>
      </w:r>
      <w:r>
        <w:t xml:space="preserve">съ влажностью дЪйствуеть угнетающимъ </w:t>
      </w:r>
      <w:r>
        <w:br/>
      </w:r>
      <w:r>
        <w:t xml:space="preserve">образомъ и понижаетъь жизнедъятельность. </w:t>
      </w:r>
      <w:r>
        <w:br/>
      </w:r>
      <w:r>
        <w:t xml:space="preserve">Низкое атмосферное давлеше, переполнен!е </w:t>
      </w:r>
      <w:r>
        <w:br/>
      </w:r>
      <w:r>
        <w:t xml:space="preserve">воздуха влагою и высокая температура, </w:t>
      </w:r>
      <w:r>
        <w:br/>
      </w:r>
      <w:r>
        <w:t xml:space="preserve">если достигаютъ значительной степени раз- </w:t>
      </w:r>
      <w:r>
        <w:br/>
      </w:r>
      <w:r>
        <w:t xml:space="preserve">вия и сочетаются въ одинъ климатиче- </w:t>
      </w:r>
      <w:r>
        <w:br/>
      </w:r>
      <w:r>
        <w:t xml:space="preserve">ск типъ, являются физическою причи- </w:t>
      </w:r>
      <w:r>
        <w:br/>
      </w:r>
      <w:r>
        <w:t xml:space="preserve">ною В. расъ и народовъ. Въ болЪе слабой </w:t>
      </w:r>
      <w:r>
        <w:br/>
      </w:r>
      <w:r>
        <w:t xml:space="preserve">степени развит я и порознь, эти климали- </w:t>
      </w:r>
      <w:r>
        <w:br/>
      </w:r>
      <w:r>
        <w:t xml:space="preserve">чесые элементы, хотя и дЪйствують въ </w:t>
      </w:r>
      <w:r>
        <w:br/>
      </w:r>
      <w:r>
        <w:t xml:space="preserve">томъ же направлеши, но слабЪе, и теряють </w:t>
      </w:r>
      <w:r>
        <w:br/>
      </w:r>
      <w:r>
        <w:t xml:space="preserve">свое опасное значенше съ развишемъ циви: </w:t>
      </w:r>
      <w:r>
        <w:br/>
      </w:r>
      <w:r>
        <w:t xml:space="preserve">лизацш и появлешемъ культурныхь воз- </w:t>
      </w:r>
      <w:r>
        <w:br/>
      </w:r>
      <w:r>
        <w:t xml:space="preserve">будителей жизненности и энерги. ВмЪсть </w:t>
      </w:r>
      <w:r>
        <w:br/>
      </w:r>
      <w:r>
        <w:t xml:space="preserve">съ культурными возбудителями, возни- </w:t>
      </w:r>
      <w:r>
        <w:br/>
      </w:r>
      <w:r>
        <w:t xml:space="preserve">кають въ процесс общественнаго развия </w:t>
      </w:r>
      <w:r>
        <w:br/>
      </w:r>
      <w:r>
        <w:t xml:space="preserve">и культурные угнетатели жизненности и </w:t>
      </w:r>
      <w:r>
        <w:br/>
      </w:r>
      <w:r>
        <w:t xml:space="preserve">энерги расъ и народовъ, вовлеченныхъ въ </w:t>
      </w:r>
      <w:r>
        <w:br/>
      </w:r>
      <w:r>
        <w:t xml:space="preserve">процессъ исторической эволющи. Насише </w:t>
      </w:r>
      <w:r>
        <w:br/>
      </w:r>
      <w:r>
        <w:t xml:space="preserve">болзе могущественныхъ сосъдей является </w:t>
      </w:r>
      <w:r>
        <w:br/>
      </w:r>
      <w:r>
        <w:t xml:space="preserve">однимъ изъ такихъ угнетателей, очень </w:t>
      </w:r>
      <w:r>
        <w:br/>
      </w:r>
      <w:r>
        <w:t xml:space="preserve">распространеннымъ. Есть и друге, болъе </w:t>
      </w:r>
      <w:r>
        <w:br/>
      </w:r>
      <w:r>
        <w:t xml:space="preserve">сложные.</w:t>
      </w:r>
    </w:p>
    <w:p>
      <w:pPr>
        <w:pStyle w:val="Normal"/>
      </w:pPr>
      <w:r>
        <w:t xml:space="preserve">Жизненность и энер я организма, иначе </w:t>
      </w:r>
      <w:r>
        <w:br/>
      </w:r>
      <w:r>
        <w:t xml:space="preserve">говоря, его активность или жизнедзятель-</w:t>
      </w:r>
    </w:p>
    <w:p>
      <w:pPr>
        <w:pStyle w:val="Normal"/>
      </w:pPr>
      <w:r>
        <w:t xml:space="preserve">ВырождЕНЯ ПРИЗНАКИ — ВЫРУБОВЪ.</w:t>
      </w:r>
    </w:p>
    <w:p>
      <w:pPr>
        <w:pStyle w:val="Normal"/>
      </w:pPr>
      <w:r>
        <w:t xml:space="preserve">ность, зависятъ отъ всесторонняго и равно- </w:t>
      </w:r>
      <w:r>
        <w:br/>
      </w:r>
      <w:r>
        <w:t xml:space="preserve">мЬрнаго развитя воъхъ составныхъ частей </w:t>
      </w:r>
      <w:r>
        <w:br/>
      </w:r>
      <w:r>
        <w:t xml:space="preserve">организма и оть всесторонней и равномЪр- </w:t>
      </w:r>
      <w:r>
        <w:br/>
      </w:r>
      <w:r>
        <w:t xml:space="preserve">ной дЪятельности всЪхъ отправлен. На- </w:t>
      </w:r>
      <w:r>
        <w:br/>
      </w:r>
      <w:r>
        <w:t xml:space="preserve">рушеше этой всесторонности и равномЪр </w:t>
      </w:r>
      <w:r>
        <w:br/>
      </w:r>
      <w:r>
        <w:t xml:space="preserve">ности есть нарушене и условй жиане- </w:t>
      </w:r>
      <w:r>
        <w:br/>
      </w:r>
      <w:r>
        <w:t xml:space="preserve">дъятельности организма. Историчесве угне- </w:t>
      </w:r>
      <w:r>
        <w:br/>
      </w:r>
      <w:r>
        <w:t xml:space="preserve">татели жизнедфятельности расъ и народовъ, </w:t>
      </w:r>
      <w:r>
        <w:br/>
      </w:r>
      <w:r>
        <w:t xml:space="preserve">подобно физическимъ, дЪйствуютъ именно </w:t>
      </w:r>
      <w:r>
        <w:br/>
      </w:r>
      <w:r>
        <w:t xml:space="preserve">этимъ путемъ, чрезъ подавлене тьхъ или </w:t>
      </w:r>
      <w:r>
        <w:br/>
      </w:r>
      <w:r>
        <w:t xml:space="preserve">иныхЪ отправлей и чрезъь нарушеше </w:t>
      </w:r>
      <w:r>
        <w:br/>
      </w:r>
      <w:r>
        <w:t xml:space="preserve">равновзея между нами. Такое подавлеше </w:t>
      </w:r>
      <w:r>
        <w:br/>
      </w:r>
      <w:r>
        <w:t xml:space="preserve">выражается раньше всего и проще всего </w:t>
      </w:r>
      <w:r>
        <w:br/>
      </w:r>
      <w:r>
        <w:t xml:space="preserve">въ формЪ рабства и деспотизма, государ- </w:t>
      </w:r>
      <w:r>
        <w:br/>
      </w:r>
      <w:r>
        <w:t xml:space="preserve">ственаго и семейнато. Въ этомъ случаЪ надо </w:t>
      </w:r>
      <w:r>
        <w:br/>
      </w:r>
      <w:r>
        <w:t xml:space="preserve">отмЪтить двЪ стороны процесса: 1) инди- </w:t>
      </w:r>
      <w:r>
        <w:br/>
      </w:r>
      <w:r>
        <w:t xml:space="preserve">виды, болЪе энергичные и самодЪятель- </w:t>
      </w:r>
      <w:r>
        <w:br/>
      </w:r>
      <w:r>
        <w:t xml:space="preserve">ные, болЪе исполненные чувства чести и </w:t>
      </w:r>
      <w:r>
        <w:br/>
      </w:r>
      <w:r>
        <w:t xml:space="preserve">справедливости, будуть сопротивляться </w:t>
      </w:r>
      <w:r>
        <w:br/>
      </w:r>
      <w:r>
        <w:t xml:space="preserve">угнетен!ю и, по мЪрЪ торжества угнеталтелей, </w:t>
      </w:r>
      <w:r>
        <w:br/>
      </w:r>
      <w:r>
        <w:t xml:space="preserve">будуть истребляемы, не оставляя потомства; </w:t>
      </w:r>
      <w:r>
        <w:br/>
      </w:r>
      <w:r>
        <w:t xml:space="preserve">иначе говоря, въ расЪ будеть системати- </w:t>
      </w:r>
      <w:r>
        <w:br/>
      </w:r>
      <w:r>
        <w:t xml:space="preserve">чески подбираться понижене энерми и </w:t>
      </w:r>
      <w:r>
        <w:br/>
      </w:r>
      <w:r>
        <w:t xml:space="preserve">самодЪятельности и ослаблене чувствъ </w:t>
      </w:r>
      <w:r>
        <w:br/>
      </w:r>
      <w:r>
        <w:t xml:space="preserve">чести и справедливости; 2) тв же послВд- </w:t>
      </w:r>
      <w:r>
        <w:br/>
      </w:r>
      <w:r>
        <w:t xml:space="preserve">стыя понижешя энерми и ослабленя нраз- </w:t>
      </w:r>
      <w:r>
        <w:br/>
      </w:r>
      <w:r>
        <w:t xml:space="preserve">ственности произведетъ ослабленное упраж- </w:t>
      </w:r>
      <w:r>
        <w:br/>
      </w:r>
      <w:r>
        <w:t xml:space="preserve">нен!е этихъ сторонъ человЪ ческой природы, </w:t>
      </w:r>
      <w:r>
        <w:br/>
      </w:r>
      <w:r>
        <w:t xml:space="preserve">каковое ослабленйе будетъ передаваться </w:t>
      </w:r>
      <w:r>
        <w:br/>
      </w:r>
      <w:r>
        <w:t xml:space="preserve">потомству, такъ что каждое новое поколЪ- </w:t>
      </w:r>
      <w:r>
        <w:br/>
      </w:r>
      <w:r>
        <w:t xml:space="preserve">н!е угнетеннаго народа или класса будеть. </w:t>
      </w:r>
      <w:r>
        <w:br/>
      </w:r>
      <w:r>
        <w:t xml:space="preserve">по необходимости, все менЪе и менъе бо- </w:t>
      </w:r>
      <w:r>
        <w:br/>
      </w:r>
      <w:r>
        <w:t xml:space="preserve">гато энермей и нравственностью. Это и </w:t>
      </w:r>
      <w:r>
        <w:br/>
      </w:r>
      <w:r>
        <w:t xml:space="preserve">есть процессъ В., являющийся въ данномъ </w:t>
      </w:r>
      <w:r>
        <w:br/>
      </w:r>
      <w:r>
        <w:t xml:space="preserve">случаЪ результаломъ рабства и деспотизма, </w:t>
      </w:r>
      <w:r>
        <w:br/>
      </w:r>
      <w:r>
        <w:t xml:space="preserve">политическаго и семейнаго. Другимъ фак- </w:t>
      </w:r>
      <w:r>
        <w:br/>
      </w:r>
      <w:r>
        <w:t xml:space="preserve">торомъ В. можеть служить распадене на- </w:t>
      </w:r>
      <w:r>
        <w:br/>
      </w:r>
      <w:r>
        <w:t xml:space="preserve">рода на классы, даже въ случаЪ, если это </w:t>
      </w:r>
      <w:r>
        <w:br/>
      </w:r>
      <w:r>
        <w:t xml:space="preserve">распадеше не сопровождается угнетешемл, </w:t>
      </w:r>
      <w:r>
        <w:br/>
      </w:r>
      <w:r>
        <w:t xml:space="preserve">однихЪ классовъ другими. Если угнетеше </w:t>
      </w:r>
      <w:r>
        <w:br/>
      </w:r>
      <w:r>
        <w:t xml:space="preserve">ведеть вообще къ понижен энерми и ос- </w:t>
      </w:r>
      <w:r>
        <w:br/>
      </w:r>
      <w:r>
        <w:t xml:space="preserve">лабленио нравственности, то распаденше на </w:t>
      </w:r>
      <w:r>
        <w:br/>
      </w:r>
      <w:r>
        <w:t xml:space="preserve">классы, изъ которыхъ каждый спещали- </w:t>
      </w:r>
      <w:r>
        <w:br/>
      </w:r>
      <w:r>
        <w:t xml:space="preserve">зуеть одинъ какой-либо родъ дЪятельности, </w:t>
      </w:r>
      <w:r>
        <w:br/>
      </w:r>
      <w:r>
        <w:t xml:space="preserve">даруетъ не всестороннее, а лишь односто- </w:t>
      </w:r>
      <w:r>
        <w:br/>
      </w:r>
      <w:r>
        <w:t xml:space="preserve">роннее упражнеше способностямъ и отпра- </w:t>
      </w:r>
      <w:r>
        <w:br/>
      </w:r>
      <w:r>
        <w:t xml:space="preserve">влешямъ организма и нарушаеть равно- </w:t>
      </w:r>
      <w:r>
        <w:br/>
      </w:r>
      <w:r>
        <w:t xml:space="preserve">вЪ@е между этими отправлешями, въ из- </w:t>
      </w:r>
      <w:r>
        <w:br/>
      </w:r>
      <w:r>
        <w:t xml:space="preserve">вЪетныхь предфлахъ являющееся необхо- </w:t>
      </w:r>
      <w:r>
        <w:br/>
      </w:r>
      <w:r>
        <w:t xml:space="preserve">димымъ услоемъ для сохранен1я организ- </w:t>
      </w:r>
      <w:r>
        <w:br/>
      </w:r>
      <w:r>
        <w:t xml:space="preserve">момъ достигнутаго уровня жизнедъятель- </w:t>
      </w:r>
      <w:r>
        <w:br/>
      </w:r>
      <w:r>
        <w:t xml:space="preserve">ности и жизнеспособности. Насиле сосф- </w:t>
      </w:r>
      <w:r>
        <w:br/>
      </w:r>
      <w:r>
        <w:t xml:space="preserve">дей, рабовладЪ не, политичесый и семей- </w:t>
      </w:r>
      <w:r>
        <w:br/>
      </w:r>
      <w:r>
        <w:t xml:space="preserve">ный деспотизмъ, распадеве на сословя и </w:t>
      </w:r>
      <w:r>
        <w:br/>
      </w:r>
      <w:r>
        <w:t xml:space="preserve">классы, — таковы главнфйиИе историчесще </w:t>
      </w:r>
      <w:r>
        <w:br/>
      </w:r>
      <w:r>
        <w:t xml:space="preserve">факторы В., оказавииеся много сильнЪъе и </w:t>
      </w:r>
      <w:r>
        <w:br/>
      </w:r>
      <w:r>
        <w:t xml:space="preserve">опаснЪе факторовъ физическихъ. </w:t>
      </w:r>
      <w:r>
        <w:br/>
      </w:r>
      <w:r>
        <w:t xml:space="preserve">Вырожден1я признаки (Зисшаба </w:t>
      </w:r>
      <w:r>
        <w:br/>
      </w:r>
      <w:r>
        <w:t xml:space="preserve">Вегед На 5), извЪстные пороки развитя, </w:t>
      </w:r>
      <w:r>
        <w:br/>
      </w:r>
      <w:r>
        <w:t xml:space="preserve">встрёчающ!еся чаще у лиц съ плохой </w:t>
      </w:r>
      <w:r>
        <w:br/>
      </w:r>
      <w:r>
        <w:t xml:space="preserve">наслдственностью. Сюда относятся раз- </w:t>
      </w:r>
      <w:r>
        <w:br/>
      </w:r>
      <w:r>
        <w:t xml:space="preserve">личныя неправильности черепа (такъ на- </w:t>
      </w:r>
      <w:r>
        <w:br/>
      </w:r>
      <w:r>
        <w:t xml:space="preserve">примЪръ одинъ глазъ сидитъ глубже дру- </w:t>
      </w:r>
      <w:r>
        <w:br/>
      </w:r>
      <w:r>
        <w:t xml:space="preserve">гого).ассиметри въ развити ушей (изящная </w:t>
      </w:r>
      <w:r>
        <w:br/>
      </w:r>
      <w:r>
        <w:t xml:space="preserve">форма одного, въ то время какъ другое </w:t>
      </w:r>
      <w:r>
        <w:br/>
      </w:r>
      <w:r>
        <w:t xml:space="preserve">представляется некрасивымъ, грубымъ съ </w:t>
      </w:r>
      <w:r>
        <w:br/>
      </w:r>
      <w:r>
        <w:t xml:space="preserve">недоразвившейся мочкой), далЪе уродли- </w:t>
      </w:r>
      <w:r>
        <w:br/>
      </w:r>
      <w:r>
        <w:t xml:space="preserve">вое образоване зубовъ и челюсти. недо-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статочность развитя половыхь органовъ </w:t>
      </w:r>
      <w:r>
        <w:br/>
      </w:r>
      <w:r>
        <w:t xml:space="preserve">ДЪтекШ типъ матки, несмотря на насту- </w:t>
      </w:r>
      <w:r>
        <w:br/>
      </w:r>
      <w:r>
        <w:t xml:space="preserve">пившую половую зрълость) и наконець из- </w:t>
      </w:r>
      <w:r>
        <w:br/>
      </w:r>
      <w:r>
        <w:t xml:space="preserve">вЪотныя разстройства иннерваши. ВЪ то </w:t>
      </w:r>
      <w:r>
        <w:br/>
      </w:r>
      <w:r>
        <w:t xml:space="preserve">время какъ неправильное развит!е челю- </w:t>
      </w:r>
      <w:r>
        <w:br/>
      </w:r>
      <w:r>
        <w:t xml:space="preserve">стей и зубовъ указываеть вообще на си- </w:t>
      </w:r>
      <w:r>
        <w:br/>
      </w:r>
      <w:r>
        <w:t xml:space="preserve">филисъ родителей, остальные признаки слу- </w:t>
      </w:r>
      <w:r>
        <w:br/>
      </w:r>
      <w:r>
        <w:t xml:space="preserve">жать доказательствомь наслЪдственнаго </w:t>
      </w:r>
      <w:r>
        <w:br/>
      </w:r>
      <w:r>
        <w:t xml:space="preserve">предрасположешя къ разстройствамь нерв- </w:t>
      </w:r>
      <w:r>
        <w:br/>
      </w:r>
      <w:r>
        <w:t xml:space="preserve">ной системы. Все таки, при недосталкЪ </w:t>
      </w:r>
      <w:r>
        <w:br/>
      </w:r>
      <w:r>
        <w:t xml:space="preserve">несомнзнныхьъ данныхъ, эти признаки въ </w:t>
      </w:r>
      <w:r>
        <w:br/>
      </w:r>
      <w:r>
        <w:t xml:space="preserve">отдьльныхь случаяхъ нельзя считаль рЪ- </w:t>
      </w:r>
      <w:r>
        <w:br/>
      </w:r>
      <w:r>
        <w:t xml:space="preserve">шающими въ вопрос о наслЪдственности. </w:t>
      </w:r>
      <w:r>
        <w:br/>
      </w:r>
      <w:r>
        <w:t xml:space="preserve">Мене всего допустимо считаль черепа, </w:t>
      </w:r>
      <w:r>
        <w:br/>
      </w:r>
      <w:r>
        <w:t xml:space="preserve">отличающ!еся неправильностью и даже </w:t>
      </w:r>
      <w:r>
        <w:br/>
      </w:r>
      <w:r>
        <w:t xml:space="preserve">странностью развитя, черепами преступни- </w:t>
      </w:r>
      <w:r>
        <w:br/>
      </w:r>
      <w:r>
        <w:t xml:space="preserve">ковъ (Ломброзо).</w:t>
      </w:r>
    </w:p>
    <w:p>
      <w:pPr>
        <w:pStyle w:val="Normal"/>
      </w:pPr>
      <w:r>
        <w:t xml:space="preserve">Выростовль, кожа годовалаго теленка, </w:t>
      </w:r>
      <w:r>
        <w:br/>
      </w:r>
      <w:r>
        <w:t xml:space="preserve">служащая для изготовлешя простыхъ са- </w:t>
      </w:r>
      <w:r>
        <w:br/>
      </w:r>
      <w:r>
        <w:t xml:space="preserve">поговъ.</w:t>
      </w:r>
    </w:p>
    <w:p>
      <w:pPr>
        <w:pStyle w:val="Normal"/>
      </w:pPr>
      <w:r>
        <w:t xml:space="preserve">Выросты, 0от., см. наросты.</w:t>
      </w:r>
    </w:p>
    <w:p>
      <w:pPr>
        <w:pStyle w:val="Normal"/>
      </w:pPr>
      <w:r>
        <w:t xml:space="preserve">Вырубка такелажа, отрБзать ку- </w:t>
      </w:r>
      <w:r>
        <w:br/>
      </w:r>
      <w:r>
        <w:t xml:space="preserve">сокъ троса, для выдфлки изъ него какой- </w:t>
      </w:r>
      <w:r>
        <w:br/>
      </w:r>
      <w:r>
        <w:t xml:space="preserve">либо части такелажа, напримЪръ: вырубить </w:t>
      </w:r>
      <w:r>
        <w:br/>
      </w:r>
      <w:r>
        <w:t xml:space="preserve">ванты, штаги, бакштаги ит. д.</w:t>
      </w:r>
    </w:p>
    <w:p>
      <w:pPr>
        <w:pStyle w:val="Normal"/>
      </w:pPr>
      <w:r>
        <w:t xml:space="preserve">Вырубка лБса, см. льсоськи</w:t>
      </w:r>
    </w:p>
    <w:p>
      <w:pPr>
        <w:pStyle w:val="Normal"/>
      </w:pPr>
      <w:r>
        <w:t xml:space="preserve">Вырубовь, Григорй Николаевичъ, </w:t>
      </w:r>
      <w:r>
        <w:br/>
      </w:r>
      <w:r>
        <w:t xml:space="preserve">философъ-позитивисть и ученый-минера-</w:t>
      </w:r>
    </w:p>
    <w:p>
      <w:pPr>
        <w:pStyle w:val="Normal"/>
      </w:pPr>
      <w:r>
        <w:t xml:space="preserve">`логъ, род. 1842 г. въ’ МосквЪ, получить</w:t>
      </w:r>
    </w:p>
    <w:p>
      <w:pPr>
        <w:pStyle w:val="Normal"/>
      </w:pPr>
      <w:r>
        <w:t xml:space="preserve">начальное образоване дома и въ лицеь </w:t>
      </w:r>
      <w:r>
        <w:br/>
      </w:r>
      <w:r>
        <w:t xml:space="preserve">Бонапарта въ Париж, затьмъ поступиль </w:t>
      </w:r>
      <w:r>
        <w:br/>
      </w:r>
      <w:r>
        <w:t xml:space="preserve">въ александровсюй лицей въ Сиб. и здесь </w:t>
      </w:r>
      <w:r>
        <w:br/>
      </w:r>
      <w:r>
        <w:t xml:space="preserve">заинтересовался впервые позитивною фило- </w:t>
      </w:r>
      <w:r>
        <w:br/>
      </w:r>
      <w:r>
        <w:t xml:space="preserve">соф1ею, слушая лекщи одного изъ учени- </w:t>
      </w:r>
      <w:r>
        <w:br/>
      </w:r>
      <w:r>
        <w:t xml:space="preserve">ковъ Конта, талантливаго преподавателя </w:t>
      </w:r>
      <w:r>
        <w:br/>
      </w:r>
      <w:r>
        <w:t xml:space="preserve">французской литературы, Помье. По окон- </w:t>
      </w:r>
      <w:r>
        <w:br/>
      </w:r>
      <w:r>
        <w:t xml:space="preserve">чан!и курса въ лицеЪ слушалъ нфеколько </w:t>
      </w:r>
      <w:r>
        <w:br/>
      </w:r>
      <w:r>
        <w:t xml:space="preserve">льть лекщи въ московскомъ университеть </w:t>
      </w:r>
      <w:r>
        <w:br/>
      </w:r>
      <w:r>
        <w:t xml:space="preserve">по медиц. и естественному факультетамъ; </w:t>
      </w:r>
      <w:r>
        <w:br/>
      </w:r>
      <w:r>
        <w:t xml:space="preserve">въ 1864 г. получилъ степень кандидата, </w:t>
      </w:r>
      <w:r>
        <w:br/>
      </w:r>
      <w:r>
        <w:t xml:space="preserve">естеств. наукъ, а спустя годъ, проведенный </w:t>
      </w:r>
      <w:r>
        <w:br/>
      </w:r>
      <w:r>
        <w:t xml:space="preserve">съ научною цЪлью въ Германи и въ Па- </w:t>
      </w:r>
      <w:r>
        <w:br/>
      </w:r>
      <w:r>
        <w:t xml:space="preserve">рижь, — магистра. Поселясь съ этихъ поръ </w:t>
      </w:r>
      <w:r>
        <w:br/>
      </w:r>
      <w:r>
        <w:t xml:space="preserve">въ Парижь, В. началь работами по хими </w:t>
      </w:r>
      <w:r>
        <w:br/>
      </w:r>
      <w:r>
        <w:t xml:space="preserve">и минералои, принявъь въ то же время </w:t>
      </w:r>
      <w:r>
        <w:br/>
      </w:r>
      <w:r>
        <w:t xml:space="preserve">участие въ полемикЪ по поводу догмата о </w:t>
      </w:r>
      <w:r>
        <w:br/>
      </w:r>
      <w:r>
        <w:t xml:space="preserve">сотвореи мфа, плодомъ чего была бро- </w:t>
      </w:r>
      <w:r>
        <w:br/>
      </w:r>
      <w:r>
        <w:t xml:space="preserve">шюра: „Э@епсе у1з-А-у1з Че1атё И 10“ (1865). </w:t>
      </w:r>
      <w:r>
        <w:br/>
      </w:r>
      <w:r>
        <w:t xml:space="preserve">Знакомство съ Литтре и другими повити- </w:t>
      </w:r>
      <w:r>
        <w:br/>
      </w:r>
      <w:r>
        <w:t xml:space="preserve">вистами повело къ основано въ 1867 г. </w:t>
      </w:r>
      <w:r>
        <w:br/>
      </w:r>
      <w:r>
        <w:t xml:space="preserve">извЪстнаго журнала „РЬ|озорШе розШуе“, </w:t>
      </w:r>
      <w:r>
        <w:br/>
      </w:r>
      <w:r>
        <w:t xml:space="preserve">подъ редакщею Литтре (а потомъ до 1898 г. </w:t>
      </w:r>
      <w:r>
        <w:br/>
      </w:r>
      <w:r>
        <w:t xml:space="preserve">Робена) и самого В., который напечатать </w:t>
      </w:r>
      <w:r>
        <w:br/>
      </w:r>
      <w:r>
        <w:t xml:space="preserve">въ немъ длинный рядъ статей по филосо- </w:t>
      </w:r>
      <w:r>
        <w:br/>
      </w:r>
      <w:r>
        <w:t xml:space="preserve">фи, сощологи, политикЪ и проч. Участвуя </w:t>
      </w:r>
      <w:r>
        <w:br/>
      </w:r>
      <w:r>
        <w:t xml:space="preserve">въ оборонЪ Парижа, — добровольцемъ и въ </w:t>
      </w:r>
      <w:r>
        <w:br/>
      </w:r>
      <w:r>
        <w:t xml:space="preserve">лазаретахъ Краснаго Креста, — онъ тогда же </w:t>
      </w:r>
      <w:r>
        <w:br/>
      </w:r>
      <w:r>
        <w:t xml:space="preserve">высказалъ свой безиристрастный взглядъ </w:t>
      </w:r>
      <w:r>
        <w:br/>
      </w:r>
      <w:r>
        <w:t xml:space="preserve">на нее въ брошюр: „Орюпз 4’ии с1УЙ зиг </w:t>
      </w:r>
      <w:r>
        <w:br/>
      </w:r>
      <w:r>
        <w:t xml:space="preserve">1а а6епзе 4е Раг1з* (1872). Удостоенный </w:t>
      </w:r>
      <w:r>
        <w:br/>
      </w:r>
      <w:r>
        <w:t xml:space="preserve">въ 1886 г. въ Сорбонн степени доктора </w:t>
      </w:r>
      <w:r>
        <w:br/>
      </w:r>
      <w:r>
        <w:t xml:space="preserve">за многочисленныя работы въ спещаль- </w:t>
      </w:r>
      <w:r>
        <w:br/>
      </w:r>
      <w:r>
        <w:t xml:space="preserve">ныхъ журналахъ, по минералоги, кристал- </w:t>
      </w:r>
      <w:r>
        <w:br/>
      </w:r>
      <w:r>
        <w:t xml:space="preserve">лографи и хим1и, В. сроднился съ языкомъ, </w:t>
      </w:r>
      <w:r>
        <w:br/>
      </w:r>
      <w:r>
        <w:t xml:space="preserve">наукою и философею Франщи, ставшей для </w:t>
      </w:r>
      <w:r>
        <w:br/>
      </w:r>
      <w:r>
        <w:t xml:space="preserve">него, наконець, вторым отечествомъ, хотя </w:t>
      </w:r>
      <w:r>
        <w:br/>
      </w:r>
      <w:r>
        <w:t xml:space="preserve">онъ никогда не порывалъ духовныхь узъ </w:t>
      </w:r>
      <w:r>
        <w:br/>
      </w:r>
      <w:r>
        <w:t xml:space="preserve">съ Росаею: вътурецкую войну 1877—7178 гг,</w:t>
      </w:r>
    </w:p>
    <w:p>
      <w:pPr>
        <w:pStyle w:val="Normal"/>
      </w:pPr>
      <w:r>
        <w:t xml:space="preserve">652 ВырРывАНИЕ ТБЛЪ — ВысАДКА.</w:t>
      </w:r>
    </w:p>
    <w:p>
      <w:pPr>
        <w:pStyle w:val="Normal"/>
      </w:pPr>
      <w:r>
        <w:t xml:space="preserve">завъдывалъ лазаретами въ эриванскомъ </w:t>
      </w:r>
      <w:r>
        <w:br/>
      </w:r>
      <w:r>
        <w:t xml:space="preserve">отряд, писаль не мало въ русскихъ газе- </w:t>
      </w:r>
      <w:r>
        <w:br/>
      </w:r>
      <w:r>
        <w:t xml:space="preserve">тахъ и посвятиль Роси рядъ статей въ </w:t>
      </w:r>
      <w:r>
        <w:br/>
      </w:r>
      <w:r>
        <w:t xml:space="preserve">своемъ вышеупом. журналЪ; изъ нихъ нф- </w:t>
      </w:r>
      <w:r>
        <w:br/>
      </w:r>
      <w:r>
        <w:t xml:space="preserve">которыя, какъ напр. „Соттаизте гиззе“ </w:t>
      </w:r>
      <w:r>
        <w:br/>
      </w:r>
      <w:r>
        <w:t xml:space="preserve">(1871), появились отдЪльно. ОтдЪльными же </w:t>
      </w:r>
      <w:r>
        <w:br/>
      </w:r>
      <w:r>
        <w:t xml:space="preserve">издашями вышли описаня его пофздокъ по </w:t>
      </w:r>
      <w:r>
        <w:br/>
      </w:r>
      <w:r>
        <w:t xml:space="preserve">Испани и друг. странамъ, а также „Мапие! </w:t>
      </w:r>
      <w:r>
        <w:br/>
      </w:r>
      <w:r>
        <w:t xml:space="preserve">ргааае 4е ст1баПовтарше“ (Пар., 1889).</w:t>
      </w:r>
    </w:p>
    <w:p>
      <w:pPr>
        <w:pStyle w:val="Normal"/>
      </w:pPr>
      <w:r>
        <w:t xml:space="preserve">Вырыване т лъ, практикуется съ </w:t>
      </w:r>
      <w:r>
        <w:br/>
      </w:r>
      <w:r>
        <w:t xml:space="preserve">судебными цфлями, когда тотчасъ же послЪ </w:t>
      </w:r>
      <w:r>
        <w:br/>
      </w:r>
      <w:r>
        <w:t xml:space="preserve">погребешя возникаетъ подозрЪ не въ совер- </w:t>
      </w:r>
      <w:r>
        <w:br/>
      </w:r>
      <w:r>
        <w:t xml:space="preserve">шенномъ преступлени. Анатомическая из- </w:t>
      </w:r>
      <w:r>
        <w:br/>
      </w:r>
      <w:r>
        <w:t xml:space="preserve">мЬнешШя мягкихъ частей при В. можно за- </w:t>
      </w:r>
      <w:r>
        <w:br/>
      </w:r>
      <w:r>
        <w:t xml:space="preserve">мЪтить только въ течеше первыхъ двухъ </w:t>
      </w:r>
      <w:r>
        <w:br/>
      </w:r>
      <w:r>
        <w:t xml:space="preserve">недЪль; позже разложеше измЪфняеть всЪ </w:t>
      </w:r>
      <w:r>
        <w:br/>
      </w:r>
      <w:r>
        <w:t xml:space="preserve">формы и краски. Еще позже трупъ по- </w:t>
      </w:r>
      <w:r>
        <w:br/>
      </w:r>
      <w:r>
        <w:t xml:space="preserve">крывается плЪсенью, воняетъ; боле года </w:t>
      </w:r>
      <w:r>
        <w:br/>
      </w:r>
      <w:r>
        <w:t xml:space="preserve">спустя, запахъ часто исчезаетъ (тьло му- </w:t>
      </w:r>
      <w:r>
        <w:br/>
      </w:r>
      <w:r>
        <w:t xml:space="preserve">мифицируется), мускулы и кожа обращают- </w:t>
      </w:r>
      <w:r>
        <w:br/>
      </w:r>
      <w:r>
        <w:t xml:space="preserve">ся въ жировой воскъ; кости выпадають изъ </w:t>
      </w:r>
      <w:r>
        <w:br/>
      </w:r>
      <w:r>
        <w:t xml:space="preserve">суставовъ. Органичесве яды, какъ исклю- </w:t>
      </w:r>
      <w:r>
        <w:br/>
      </w:r>
      <w:r>
        <w:t xml:space="preserve">чеше — не исчезаютъ: мышьякъ можно от- </w:t>
      </w:r>
      <w:r>
        <w:br/>
      </w:r>
      <w:r>
        <w:t xml:space="preserve">крыть 10 льть спустя. Для опредълешя, </w:t>
      </w:r>
      <w:r>
        <w:br/>
      </w:r>
      <w:r>
        <w:t xml:space="preserve">часто весьма важнаго, возраста трупа слу- </w:t>
      </w:r>
      <w:r>
        <w:br/>
      </w:r>
      <w:r>
        <w:t xml:space="preserve">жать находимыя на немъ и въ немъ насЪ- </w:t>
      </w:r>
      <w:r>
        <w:br/>
      </w:r>
      <w:r>
        <w:t xml:space="preserve">комыя (см. могильная фауна). См. Сазрег, </w:t>
      </w:r>
      <w:r>
        <w:br/>
      </w:r>
      <w:r>
        <w:t xml:space="preserve">НапаБосв 4ег вечсвесвеп Ме@ет (8-е изд. </w:t>
      </w:r>
      <w:r>
        <w:br/>
      </w:r>
      <w:r>
        <w:t xml:space="preserve">[дшап’а, Берл., 1889, 2 т.).</w:t>
      </w:r>
    </w:p>
    <w:p>
      <w:pPr>
        <w:pStyle w:val="Normal"/>
      </w:pPr>
      <w:r>
        <w:t xml:space="preserve">Выр%зка судовъ, внезапное напа- </w:t>
      </w:r>
      <w:r>
        <w:br/>
      </w:r>
      <w:r>
        <w:t xml:space="preserve">деше и овладЪн!е судами, стоящими подъ </w:t>
      </w:r>
      <w:r>
        <w:br/>
      </w:r>
      <w:r>
        <w:t xml:space="preserve">защитой крЪпости.</w:t>
      </w:r>
    </w:p>
    <w:p>
      <w:pPr>
        <w:pStyle w:val="Normal"/>
      </w:pPr>
      <w:r>
        <w:t xml:space="preserve">Выр6зубъ (Гепс1зсав ЕмзН М№ ат.) </w:t>
      </w:r>
      <w:r>
        <w:br/>
      </w:r>
      <w:r>
        <w:t xml:space="preserve">рыба изъ сем. карповыхъ (Сурги\ае), се- </w:t>
      </w:r>
      <w:r>
        <w:br/>
      </w:r>
      <w:r>
        <w:t xml:space="preserve">ребристаго цвЪта, и съ зеленоватой спиной, </w:t>
      </w:r>
      <w:r>
        <w:br/>
      </w:r>
      <w:r>
        <w:t xml:space="preserve">достигаеть 2 футь въ длину и 15 фунт. </w:t>
      </w:r>
      <w:r>
        <w:br/>
      </w:r>
      <w:r>
        <w:t xml:space="preserve">зЪсомъ, водится въ малосоленыхъ ‘частяхъ </w:t>
      </w:r>
      <w:r>
        <w:br/>
      </w:r>
      <w:r>
        <w:t xml:space="preserve">Черн. м., въ Азовскомъ и Касшйскомъ мо- </w:t>
      </w:r>
      <w:r>
        <w:br/>
      </w:r>
      <w:r>
        <w:t xml:space="preserve">ряхъ, откуда для меташя икры заходить </w:t>
      </w:r>
      <w:r>
        <w:br/>
      </w:r>
      <w:r>
        <w:t xml:space="preserve">въ р5ки. Въ наибольшемъ количеств ло- </w:t>
      </w:r>
      <w:r>
        <w:br/>
      </w:r>
      <w:r>
        <w:t xml:space="preserve">вится въ ТерекЪ и КурЪ, гдЪ В. называется </w:t>
      </w:r>
      <w:r>
        <w:br/>
      </w:r>
      <w:r>
        <w:t xml:space="preserve">кутумъ-рыба.</w:t>
      </w:r>
    </w:p>
    <w:p>
      <w:pPr>
        <w:pStyle w:val="Normal"/>
      </w:pPr>
      <w:r>
        <w:t xml:space="preserve">Высадка. Вторжеше морскимъ путемъ </w:t>
      </w:r>
      <w:r>
        <w:br/>
      </w:r>
      <w:r>
        <w:t xml:space="preserve">при помощи флота сухопутной арм въ </w:t>
      </w:r>
      <w:r>
        <w:br/>
      </w:r>
      <w:r>
        <w:t xml:space="preserve">непрятельскую или занятую непр!ятелемъ </w:t>
      </w:r>
      <w:r>
        <w:br/>
      </w:r>
      <w:r>
        <w:t xml:space="preserve">страну. До появленя огнестрЪльнаго ору- </w:t>
      </w:r>
      <w:r>
        <w:br/>
      </w:r>
      <w:r>
        <w:t xml:space="preserve">жя цьлыя армии высаживались на непр!я- </w:t>
      </w:r>
      <w:r>
        <w:br/>
      </w:r>
      <w:r>
        <w:t xml:space="preserve">тельск!й берегь. Появлен!е огнестрЪльнаго </w:t>
      </w:r>
      <w:r>
        <w:br/>
      </w:r>
      <w:r>
        <w:t xml:space="preserve">оружя произвело р шительный переворотъ </w:t>
      </w:r>
      <w:r>
        <w:br/>
      </w:r>
      <w:r>
        <w:t xml:space="preserve">въ неблагопрятную для В. сторону: сила </w:t>
      </w:r>
      <w:r>
        <w:br/>
      </w:r>
      <w:r>
        <w:t xml:space="preserve">экспедицщюннаго отряда пала до 30 т. и ме- </w:t>
      </w:r>
      <w:r>
        <w:br/>
      </w:r>
      <w:r>
        <w:t xml:space="preserve">не и В. изъ самостоятельныхъ операщй </w:t>
      </w:r>
      <w:r>
        <w:br/>
      </w:r>
      <w:r>
        <w:t xml:space="preserve">обратились во. второстепенныя экспедищи </w:t>
      </w:r>
      <w:r>
        <w:br/>
      </w:r>
      <w:r>
        <w:t xml:space="preserve">незначительныхь отрядовъ. Причины — </w:t>
      </w:r>
      <w:r>
        <w:br/>
      </w:r>
      <w:r>
        <w:t xml:space="preserve">рядъ усложненй, вызванныхъ появлешемъ </w:t>
      </w:r>
      <w:r>
        <w:br/>
      </w:r>
      <w:r>
        <w:t xml:space="preserve">артиллер!и. Суда громадныхъ размфровъ </w:t>
      </w:r>
      <w:r>
        <w:br/>
      </w:r>
      <w:r>
        <w:t xml:space="preserve">обратились въ плавуч!я батареи — полу- </w:t>
      </w:r>
      <w:r>
        <w:br/>
      </w:r>
      <w:r>
        <w:t xml:space="preserve">чился боевой флотъ; нагружать его людьми </w:t>
      </w:r>
      <w:r>
        <w:br/>
      </w:r>
      <w:r>
        <w:t xml:space="preserve">сдълалось невозможнымъ, это лишило бы </w:t>
      </w:r>
      <w:r>
        <w:br/>
      </w:r>
      <w:r>
        <w:t xml:space="preserve">его способности маневрировать, а потому, </w:t>
      </w:r>
      <w:r>
        <w:br/>
      </w:r>
      <w:r>
        <w:t xml:space="preserve">для перевозки войскъ и грузовъ явилась </w:t>
      </w:r>
      <w:r>
        <w:br/>
      </w:r>
      <w:r>
        <w:t xml:space="preserve">надобность въ особомътранспортномъ флот, </w:t>
      </w:r>
      <w:r>
        <w:br/>
      </w:r>
      <w:r>
        <w:t xml:space="preserve">нуждающемся въ постоянномъ прикрыт. </w:t>
      </w:r>
      <w:r>
        <w:br/>
      </w:r>
      <w:r>
        <w:t xml:space="preserve">Возникъ вовсе не существовавиий вопросъ </w:t>
      </w:r>
      <w:r>
        <w:br/>
      </w:r>
      <w:r>
        <w:t xml:space="preserve">о снабжен!и боевыми запасами.</w:t>
      </w:r>
    </w:p>
    <w:p>
      <w:pPr>
        <w:pStyle w:val="Normal"/>
      </w:pPr>
      <w:r>
        <w:t xml:space="preserve">Дальнфишимъ усовершенствовашемъфло- </w:t>
      </w:r>
      <w:r>
        <w:br/>
      </w:r>
      <w:r>
        <w:t xml:space="preserve">та было развите пароходства. Если па- </w:t>
      </w:r>
      <w:r>
        <w:br/>
      </w:r>
      <w:r>
        <w:t xml:space="preserve">ровой флоть увеличешемъ быстроты и бе-</w:t>
      </w:r>
    </w:p>
    <w:p>
      <w:pPr>
        <w:pStyle w:val="Normal"/>
      </w:pPr>
      <w:r>
        <w:t xml:space="preserve">зопасности облегчилъ производство В., то </w:t>
      </w:r>
      <w:r>
        <w:br/>
      </w:r>
      <w:r>
        <w:t xml:space="preserve">развише миноноснаго флота гораздо боле </w:t>
      </w:r>
      <w:r>
        <w:br/>
      </w:r>
      <w:r>
        <w:t xml:space="preserve">затруднило ихъ: если нзеколькимъ миноно- </w:t>
      </w:r>
      <w:r>
        <w:br/>
      </w:r>
      <w:r>
        <w:t xml:space="preserve">скамъ удастся обойти боевой флотъ, конвои- </w:t>
      </w:r>
      <w:r>
        <w:br/>
      </w:r>
      <w:r>
        <w:t xml:space="preserve">рующи транспорты, то послъдше легко мо- </w:t>
      </w:r>
      <w:r>
        <w:br/>
      </w:r>
      <w:r>
        <w:t xml:space="preserve">гутъ быть совершенно уничтожены; если же </w:t>
      </w:r>
      <w:r>
        <w:br/>
      </w:r>
      <w:r>
        <w:t xml:space="preserve">поелЪ В. флотъ будетъ атакованъ миноно- </w:t>
      </w:r>
      <w:r>
        <w:br/>
      </w:r>
      <w:r>
        <w:t xml:space="preserve">сками, то экспедицюнный отрядъ можеть </w:t>
      </w:r>
      <w:r>
        <w:br/>
      </w:r>
      <w:r>
        <w:t xml:space="preserve">быть отрЗзанъ отъ своей страны.</w:t>
      </w:r>
    </w:p>
    <w:p>
      <w:pPr>
        <w:pStyle w:val="Normal"/>
      </w:pPr>
      <w:r>
        <w:t xml:space="preserve">Чтобы охарактеризовать значене В. въ </w:t>
      </w:r>
      <w:r>
        <w:br/>
      </w:r>
      <w:r>
        <w:t xml:space="preserve">настоящее время, необходимо опредвлить </w:t>
      </w:r>
      <w:r>
        <w:br/>
      </w:r>
      <w:r>
        <w:t xml:space="preserve">наибольшую числительность экспедищюн- </w:t>
      </w:r>
      <w:r>
        <w:br/>
      </w:r>
      <w:r>
        <w:t xml:space="preserve">наго отряда, который можетъ быть одно- </w:t>
      </w:r>
      <w:r>
        <w:br/>
      </w:r>
      <w:r>
        <w:t xml:space="preserve">временно брошенъ на непрятельскйй бе- </w:t>
      </w:r>
      <w:r>
        <w:br/>
      </w:r>
      <w:r>
        <w:t xml:space="preserve">регъ. Путемъ историческимъ эта цифра </w:t>
      </w:r>
      <w:r>
        <w:br/>
      </w:r>
      <w:r>
        <w:t xml:space="preserve">опредЪляется въ 40 тыс.; исключеше пред- </w:t>
      </w:r>
      <w:r>
        <w:br/>
      </w:r>
      <w:r>
        <w:t xml:space="preserve">ставляють лишь Крымская В. 1854 (ем. (е- </w:t>
      </w:r>
      <w:r>
        <w:br/>
      </w:r>
      <w:r>
        <w:t xml:space="preserve">вастополь) и высадка Макъ-Клелана у фор- </w:t>
      </w:r>
      <w:r>
        <w:br/>
      </w:r>
      <w:r>
        <w:t xml:space="preserve">та Монрое 1862 (см. Отв.-Амер. война): но </w:t>
      </w:r>
      <w:r>
        <w:br/>
      </w:r>
      <w:r>
        <w:t xml:space="preserve">первая произведена была соединенными </w:t>
      </w:r>
      <w:r>
        <w:br/>
      </w:r>
      <w:r>
        <w:t xml:space="preserve">усимями трехъ государетвъ, которыя выеа- </w:t>
      </w:r>
      <w:r>
        <w:br/>
      </w:r>
      <w:r>
        <w:t xml:space="preserve">дили: Франц!я28 т., Ангия 26 т. и Турщя </w:t>
      </w:r>
      <w:r>
        <w:br/>
      </w:r>
      <w:r>
        <w:t xml:space="preserve">З т. чел., В. же Макъ-Клелана была возможна </w:t>
      </w:r>
      <w:r>
        <w:br/>
      </w:r>
      <w:r>
        <w:t xml:space="preserve">лишь при исключительномъ богатств флота </w:t>
      </w:r>
      <w:r>
        <w:br/>
      </w:r>
      <w:r>
        <w:t xml:space="preserve">Америки. Выводъ о крайней числительности </w:t>
      </w:r>
      <w:r>
        <w:br/>
      </w:r>
      <w:r>
        <w:t xml:space="preserve">одновременно высаживающагося отряда въ </w:t>
      </w:r>
      <w:r>
        <w:br/>
      </w:r>
      <w:r>
        <w:t xml:space="preserve">40 тыс. чел. подтверждается и теоретически: </w:t>
      </w:r>
      <w:r>
        <w:br/>
      </w:r>
      <w:r>
        <w:t xml:space="preserve">для перевозки корпуса въ 35 тыс. чел. тре- </w:t>
      </w:r>
      <w:r>
        <w:br/>
      </w:r>
      <w:r>
        <w:t xml:space="preserve">буется 45—50 транспортовъ самыхъ боль- </w:t>
      </w:r>
      <w:r>
        <w:br/>
      </w:r>
      <w:r>
        <w:t xml:space="preserve">шихъ размЪровъ (50 саж. длины), а тая </w:t>
      </w:r>
      <w:r>
        <w:br/>
      </w:r>
      <w:r>
        <w:t xml:space="preserve">средства собрать нелегко и первоклассной </w:t>
      </w:r>
      <w:r>
        <w:br/>
      </w:r>
      <w:r>
        <w:t xml:space="preserve">державЪ; по разсчету, приведенному въ </w:t>
      </w:r>
      <w:r>
        <w:br/>
      </w:r>
      <w:r>
        <w:t xml:space="preserve">ньмецкомъ сочинени „Можетъь ли Росая </w:t>
      </w:r>
      <w:r>
        <w:br/>
      </w:r>
      <w:r>
        <w:t xml:space="preserve">произвести нападеше на Босфоръ“, при </w:t>
      </w:r>
      <w:r>
        <w:br/>
      </w:r>
      <w:r>
        <w:t xml:space="preserve">средствахъ морского вЪдомства, имъвшихся </w:t>
      </w:r>
      <w:r>
        <w:br/>
      </w:r>
      <w:r>
        <w:t xml:space="preserve">1893 на Черномъ морЪ, считая и пароходы </w:t>
      </w:r>
      <w:r>
        <w:br/>
      </w:r>
      <w:r>
        <w:t xml:space="preserve">Добровольнаго флота, одновременно могло </w:t>
      </w:r>
      <w:r>
        <w:br/>
      </w:r>
      <w:r>
        <w:t xml:space="preserve">быть посажено на суда не болЪе 24 т. ч. и </w:t>
      </w:r>
      <w:r>
        <w:br/>
      </w:r>
      <w:r>
        <w:t xml:space="preserve">то лишь при значительномъ сокращеши </w:t>
      </w:r>
      <w:r>
        <w:br/>
      </w:r>
      <w:r>
        <w:t xml:space="preserve">числа лошадей и повозокъ. Наконець для </w:t>
      </w:r>
      <w:r>
        <w:br/>
      </w:r>
      <w:r>
        <w:t xml:space="preserve">В. цвлаго корпуса одновременно, а это </w:t>
      </w:r>
      <w:r>
        <w:br/>
      </w:r>
      <w:r>
        <w:t xml:space="preserve">необходимо, если противникъ сосредото- </w:t>
      </w:r>
      <w:r>
        <w:br/>
      </w:r>
      <w:r>
        <w:t xml:space="preserve">чилъ войска къ пункту В. нужно или </w:t>
      </w:r>
      <w:r>
        <w:br/>
      </w:r>
      <w:r>
        <w:t xml:space="preserve">обладать обширной гаванью, которыя обык- </w:t>
      </w:r>
      <w:r>
        <w:br/>
      </w:r>
      <w:r>
        <w:t xml:space="preserve">новенно будутъ находиться подЪ сильной </w:t>
      </w:r>
      <w:r>
        <w:br/>
      </w:r>
      <w:r>
        <w:t xml:space="preserve">охраной, или найти удобную для В. бере- </w:t>
      </w:r>
      <w:r>
        <w:br/>
      </w:r>
      <w:r>
        <w:t xml:space="preserve">говую полосу въ 15—20 верстъ.</w:t>
      </w:r>
    </w:p>
    <w:p>
      <w:pPr>
        <w:pStyle w:val="Normal"/>
      </w:pPr>
      <w:r>
        <w:t xml:space="preserve">Итакъ историчесьй опыть, громадность </w:t>
      </w:r>
      <w:r>
        <w:br/>
      </w:r>
      <w:r>
        <w:t xml:space="preserve">средетвъ, требуемыхъ для перевозки мо- </w:t>
      </w:r>
      <w:r>
        <w:br/>
      </w:r>
      <w:r>
        <w:t xml:space="preserve">ремъ значительнаго числа войскъ, и невоз- </w:t>
      </w:r>
      <w:r>
        <w:br/>
      </w:r>
      <w:r>
        <w:t xml:space="preserve">можность одновременной В. болЪе 40 т. ч., </w:t>
      </w:r>
      <w:r>
        <w:br/>
      </w:r>
      <w:r>
        <w:t xml:space="preserve">заставляють призналь эту цифру за крайшй </w:t>
      </w:r>
      <w:r>
        <w:br/>
      </w:r>
      <w:r>
        <w:t xml:space="preserve">предъль назначаемаго для В. отряда. Олф- </w:t>
      </w:r>
      <w:r>
        <w:br/>
      </w:r>
      <w:r>
        <w:t xml:space="preserve">дуеть однако замътить, что въ борьбЪ со </w:t>
      </w:r>
      <w:r>
        <w:br/>
      </w:r>
      <w:r>
        <w:t xml:space="preserve">второстененными государствами, не имЪю- </w:t>
      </w:r>
      <w:r>
        <w:br/>
      </w:r>
      <w:r>
        <w:t xml:space="preserve">щими флота, для В. можетъ быть сосредо- </w:t>
      </w:r>
      <w:r>
        <w:br/>
      </w:r>
      <w:r>
        <w:t xml:space="preserve">точено и значительно большее количество </w:t>
      </w:r>
      <w:r>
        <w:br/>
      </w:r>
      <w:r>
        <w:t xml:space="preserve">войскъ, но это не нарупгаетъ приведеннаго </w:t>
      </w:r>
      <w:r>
        <w:br/>
      </w:r>
      <w:r>
        <w:t xml:space="preserve">вывода, такъ какъ при этихъ условяхъ </w:t>
      </w:r>
      <w:r>
        <w:br/>
      </w:r>
      <w:r>
        <w:t xml:space="preserve">перевозка войскъ, производимая въ очень </w:t>
      </w:r>
      <w:r>
        <w:br/>
      </w:r>
      <w:r>
        <w:t xml:space="preserve">продолжительный срокъ и притомъ въ усло- </w:t>
      </w:r>
      <w:r>
        <w:br/>
      </w:r>
      <w:r>
        <w:t xml:space="preserve">мяхъ мирнаго времени, теряеть уже харак- </w:t>
      </w:r>
      <w:r>
        <w:br/>
      </w:r>
      <w:r>
        <w:t xml:space="preserve">теръ военной операщи (экспедищи итальян- </w:t>
      </w:r>
      <w:r>
        <w:br/>
      </w:r>
      <w:r>
        <w:t xml:space="preserve">цевъ въ Абиссинши и англичанъ въ Транс- </w:t>
      </w:r>
      <w:r>
        <w:br/>
      </w:r>
      <w:r>
        <w:t xml:space="preserve">ваалЪ).</w:t>
      </w:r>
    </w:p>
    <w:p>
      <w:pPr>
        <w:pStyle w:val="Normal"/>
      </w:pPr>
      <w:r>
        <w:t xml:space="preserve">Такимъ образомъ, при современныхъ </w:t>
      </w:r>
      <w:r>
        <w:br/>
      </w:r>
      <w:r>
        <w:t xml:space="preserve">миллонныхъ армяхъ В. могутъ имЪфть зна- </w:t>
      </w:r>
      <w:r>
        <w:br/>
      </w:r>
      <w:r>
        <w:t xml:space="preserve">чеше лишь второстепенных операций, ха-</w:t>
      </w:r>
    </w:p>
    <w:p>
      <w:pPr>
        <w:pStyle w:val="Normal"/>
      </w:pPr>
      <w:r>
        <w:t xml:space="preserve">Высадка.</w:t>
      </w:r>
    </w:p>
    <w:p>
      <w:pPr>
        <w:pStyle w:val="Normal"/>
      </w:pPr>
      <w:r>
        <w:t xml:space="preserve">рактеръ же главныхъ онЪ могутъ принять </w:t>
      </w:r>
      <w:r>
        <w:br/>
      </w:r>
      <w:r>
        <w:t xml:space="preserve">только въ войнЪ преимущественно коло- </w:t>
      </w:r>
      <w:r>
        <w:br/>
      </w:r>
      <w:r>
        <w:t xml:space="preserve">шальной съ тосударствами второстепен- </w:t>
      </w:r>
      <w:r>
        <w:br/>
      </w:r>
      <w:r>
        <w:t xml:space="preserve">ными. Но и какъ побочныя операции, В. </w:t>
      </w:r>
      <w:r>
        <w:br/>
      </w:r>
      <w:r>
        <w:t xml:space="preserve">сильно затруднились, благодаря техниче- </w:t>
      </w:r>
      <w:r>
        <w:br/>
      </w:r>
      <w:r>
        <w:t xml:space="preserve">скимъ изобрЪтенямъ новъйшихъ временъ; </w:t>
      </w:r>
      <w:r>
        <w:br/>
      </w:r>
      <w:r>
        <w:t xml:space="preserve">телеграфъ затруднилъ придан!е экспеди- </w:t>
      </w:r>
      <w:r>
        <w:br/>
      </w:r>
      <w:r>
        <w:t xml:space="preserve">ци характера внезапности; если и удастся </w:t>
      </w:r>
      <w:r>
        <w:br/>
      </w:r>
      <w:r>
        <w:t xml:space="preserve">выиграть одинъ-два дня надъ противни- </w:t>
      </w:r>
      <w:r>
        <w:br/>
      </w:r>
      <w:r>
        <w:t xml:space="preserve">комъ, то желъзныя дороги дадуть ему </w:t>
      </w:r>
      <w:r>
        <w:br/>
      </w:r>
      <w:r>
        <w:t xml:space="preserve">возможность притянуть къ угрожаемому </w:t>
      </w:r>
      <w:r>
        <w:br/>
      </w:r>
      <w:r>
        <w:t xml:space="preserve">берегу значительныя силы изъ войскъ, на- </w:t>
      </w:r>
      <w:r>
        <w:br/>
      </w:r>
      <w:r>
        <w:t xml:space="preserve">ходящихся внутри страны.</w:t>
      </w:r>
    </w:p>
    <w:p>
      <w:pPr>
        <w:pStyle w:val="Normal"/>
      </w:pPr>
      <w:r>
        <w:t xml:space="preserve">Въ соотвфтсти съ указаннымъ второ- </w:t>
      </w:r>
      <w:r>
        <w:br/>
      </w:r>
      <w:r>
        <w:t xml:space="preserve">степеннымъ значешемъ В., въ настоящее </w:t>
      </w:r>
      <w:r>
        <w:br/>
      </w:r>
      <w:r>
        <w:t xml:space="preserve">время онЪ могуть задаваться сльдующими </w:t>
      </w:r>
      <w:r>
        <w:br/>
      </w:r>
      <w:r>
        <w:t xml:space="preserve">цвлями: 1) борьба съ второстепенным </w:t>
      </w:r>
      <w:r>
        <w:br/>
      </w:r>
      <w:r>
        <w:t xml:space="preserve">государствомъ; 2) захватъ непятельскихь </w:t>
      </w:r>
      <w:r>
        <w:br/>
      </w:r>
      <w:r>
        <w:t xml:space="preserve">колон; 3) временная диверёя въ тылу </w:t>
      </w:r>
      <w:r>
        <w:br/>
      </w:r>
      <w:r>
        <w:t xml:space="preserve">или на флангЪЬ непр1ятельской главной ар- </w:t>
      </w:r>
      <w:r>
        <w:br/>
      </w:r>
      <w:r>
        <w:t xml:space="preserve">мм и 4) диверая противъ государства, уже </w:t>
      </w:r>
      <w:r>
        <w:br/>
      </w:r>
      <w:r>
        <w:t xml:space="preserve">находящагося въ войнЪ и оттянувшаго </w:t>
      </w:r>
      <w:r>
        <w:br/>
      </w:r>
      <w:r>
        <w:t xml:space="preserve">свои войска оть берега. Подготовка В. </w:t>
      </w:r>
      <w:r>
        <w:br/>
      </w:r>
      <w:r>
        <w:t xml:space="preserve">заключается въ выборЪ пункта В. и назна- </w:t>
      </w:r>
      <w:r>
        <w:br/>
      </w:r>
      <w:r>
        <w:t xml:space="preserve">чеши соотвЪтетвующихь цфли В. средетвъ </w:t>
      </w:r>
      <w:r>
        <w:br/>
      </w:r>
      <w:r>
        <w:t xml:space="preserve">(войскъ, транспортовъ и флота). Для пере- </w:t>
      </w:r>
      <w:r>
        <w:br/>
      </w:r>
      <w:r>
        <w:t xml:space="preserve">возки войскъ моремъ, употребляются транс- </w:t>
      </w:r>
      <w:r>
        <w:br/>
      </w:r>
      <w:r>
        <w:t xml:space="preserve">портныя суда, военныя и коммерческ!я; пер- </w:t>
      </w:r>
      <w:r>
        <w:br/>
      </w:r>
      <w:r>
        <w:t xml:space="preserve">выя, спещально приспособленныя и всегда </w:t>
      </w:r>
      <w:r>
        <w:br/>
      </w:r>
      <w:r>
        <w:t xml:space="preserve">готовыя, предпочитаются вторымъ, но воен- </w:t>
      </w:r>
      <w:r>
        <w:br/>
      </w:r>
      <w:r>
        <w:t xml:space="preserve">ные транспорты содержатся въ весьма огра- </w:t>
      </w:r>
      <w:r>
        <w:br/>
      </w:r>
      <w:r>
        <w:t xml:space="preserve">ниченномъ количествЪ (1893 ихъ было — </w:t>
      </w:r>
      <w:r>
        <w:br/>
      </w:r>
      <w:r>
        <w:t xml:space="preserve">во Франц 35, въ Англи 13, въ Росои 10, </w:t>
      </w:r>
      <w:r>
        <w:br/>
      </w:r>
      <w:r>
        <w:t xml:space="preserve">въ Австр1и 4 и въ Германи 3). Впрочемъ, </w:t>
      </w:r>
      <w:r>
        <w:br/>
      </w:r>
      <w:r>
        <w:t xml:space="preserve">правительства всъхъ государствъ даютъ суб- </w:t>
      </w:r>
      <w:r>
        <w:br/>
      </w:r>
      <w:r>
        <w:t xml:space="preserve">сиди частнымъ пароходнымъ обществамъ, </w:t>
      </w:r>
      <w:r>
        <w:br/>
      </w:r>
      <w:r>
        <w:t xml:space="preserve">съ тьмъ, чтобы они строили свои пароходы </w:t>
      </w:r>
      <w:r>
        <w:br/>
      </w:r>
      <w:r>
        <w:t xml:space="preserve">по образцу, приспособленному для пере- </w:t>
      </w:r>
      <w:r>
        <w:br/>
      </w:r>
      <w:r>
        <w:t xml:space="preserve">возки войскъ: у насъ, напр., Доброволь- </w:t>
      </w:r>
      <w:r>
        <w:br/>
      </w:r>
      <w:r>
        <w:t xml:space="preserve">ному флоту съ 1892 назначена на 19 лётъ </w:t>
      </w:r>
      <w:r>
        <w:br/>
      </w:r>
      <w:r>
        <w:t xml:space="preserve">ежегодная субсидя въ 600 т. рублей, за </w:t>
      </w:r>
      <w:r>
        <w:br/>
      </w:r>
      <w:r>
        <w:t xml:space="preserve">что онъ обязанъ построить 4 скороходныхъ </w:t>
      </w:r>
      <w:r>
        <w:br/>
      </w:r>
      <w:r>
        <w:t xml:space="preserve">транспорта въ 8 тыс. тоннъ каждый.</w:t>
      </w:r>
    </w:p>
    <w:p>
      <w:pPr>
        <w:pStyle w:val="Normal"/>
      </w:pPr>
      <w:r>
        <w:t xml:space="preserve">Для подвоза войскъ къ берегу, употре- </w:t>
      </w:r>
      <w:r>
        <w:br/>
      </w:r>
      <w:r>
        <w:t xml:space="preserve">блятются обыкновенно плоскодонныя ша- </w:t>
      </w:r>
      <w:r>
        <w:br/>
      </w:r>
      <w:r>
        <w:t xml:space="preserve">ланды, подымающия 160—170 иъхотинцевъ </w:t>
      </w:r>
      <w:r>
        <w:br/>
      </w:r>
      <w:r>
        <w:t xml:space="preserve">или одно полевое оруде съ передкомъ. </w:t>
      </w:r>
      <w:r>
        <w:br/>
      </w:r>
      <w:r>
        <w:t xml:space="preserve">Для облегченя перевозки на транспортахъ, </w:t>
      </w:r>
      <w:r>
        <w:br/>
      </w:r>
      <w:r>
        <w:t xml:space="preserve">употребляются еще сталежелЪаныя разбор- </w:t>
      </w:r>
      <w:r>
        <w:br/>
      </w:r>
      <w:r>
        <w:t xml:space="preserve">ныя шаланды; въ Ангии предложены бы- </w:t>
      </w:r>
      <w:r>
        <w:br/>
      </w:r>
      <w:r>
        <w:t xml:space="preserve">ли парусинные складные катера; въ Ту- </w:t>
      </w:r>
      <w:r>
        <w:br/>
      </w:r>
      <w:r>
        <w:t xml:space="preserve">лонф испытывалея плоть изъ двухъ же- </w:t>
      </w:r>
      <w:r>
        <w:br/>
      </w:r>
      <w:r>
        <w:t xml:space="preserve">лЪзныхь цилиндровъ, соединенныхъ раз- </w:t>
      </w:r>
      <w:r>
        <w:br/>
      </w:r>
      <w:r>
        <w:t xml:space="preserve">борной палубой; впрочемъ, всЪ эти испы- </w:t>
      </w:r>
      <w:r>
        <w:br/>
      </w:r>
      <w:r>
        <w:t xml:space="preserve">ташя не оправдали надеждъ изобрЪтате- </w:t>
      </w:r>
      <w:r>
        <w:br/>
      </w:r>
      <w:r>
        <w:t xml:space="preserve">лей. Веь подобныя суда буксируются къ </w:t>
      </w:r>
      <w:r>
        <w:br/>
      </w:r>
      <w:r>
        <w:t xml:space="preserve">берегу паровыми катерами, которые воору- </w:t>
      </w:r>
      <w:r>
        <w:br/>
      </w:r>
      <w:r>
        <w:t xml:space="preserve">жаются легкими орудями; скорость дви- </w:t>
      </w:r>
      <w:r>
        <w:br/>
      </w:r>
      <w:r>
        <w:t xml:space="preserve">женя 3—4 узла (5—7 вер.) въ часъ. Въ </w:t>
      </w:r>
      <w:r>
        <w:br/>
      </w:r>
      <w:r>
        <w:t xml:space="preserve">среднемъ можно считать, что В. корпуса </w:t>
      </w:r>
      <w:r>
        <w:br/>
      </w:r>
      <w:r>
        <w:t xml:space="preserve">требуеть около сутокъ времени. Весьма </w:t>
      </w:r>
      <w:r>
        <w:br/>
      </w:r>
      <w:r>
        <w:t xml:space="preserve">желательное ускорен1е процесса В. можеть </w:t>
      </w:r>
      <w:r>
        <w:br/>
      </w:r>
      <w:r>
        <w:t xml:space="preserve">быть достигнуто лишь создавемъ особой </w:t>
      </w:r>
      <w:r>
        <w:br/>
      </w:r>
      <w:r>
        <w:t xml:space="preserve">транспортной флотилии изъ мелкосидящихь </w:t>
      </w:r>
      <w:r>
        <w:br/>
      </w:r>
      <w:r>
        <w:t xml:space="preserve">судовъ, которыя могли бы подходить непо- </w:t>
      </w:r>
      <w:r>
        <w:br/>
      </w:r>
      <w:r>
        <w:t xml:space="preserve">средетвенно къ берегу; при В. вь Крыму </w:t>
      </w:r>
      <w:r>
        <w:br/>
      </w:r>
      <w:r>
        <w:t xml:space="preserve">1854, англичане имфли 3 такихъ парохода.</w:t>
      </w:r>
    </w:p>
    <w:p>
      <w:pPr>
        <w:pStyle w:val="Normal"/>
      </w:pPr>
      <w:r>
        <w:t xml:space="preserve">Стратегическое положен!е высадив-</w:t>
      </w:r>
    </w:p>
    <w:p>
      <w:pPr>
        <w:pStyle w:val="Normal"/>
      </w:pPr>
      <w:r>
        <w:t xml:space="preserve">653</w:t>
      </w:r>
    </w:p>
    <w:p>
      <w:pPr>
        <w:pStyle w:val="Normal"/>
      </w:pPr>
      <w:r>
        <w:t xml:space="preserve">шагося отряда крайне невыгодно. Потруд- </w:t>
      </w:r>
      <w:r>
        <w:br/>
      </w:r>
      <w:r>
        <w:t xml:space="preserve">| ности перевозки лошадей, у него мало ка- </w:t>
      </w:r>
      <w:r>
        <w:br/>
      </w:r>
      <w:r>
        <w:t xml:space="preserve">валер!и, артиллерии обозовъ; сльдетвемъ </w:t>
      </w:r>
      <w:r>
        <w:br/>
      </w:r>
      <w:r>
        <w:t xml:space="preserve">недостатка кавалери является слабая раз- </w:t>
      </w:r>
      <w:r>
        <w:br/>
      </w:r>
      <w:r>
        <w:t xml:space="preserve">вЪдка и масса случайностей, которыя за- </w:t>
      </w:r>
      <w:r>
        <w:br/>
      </w:r>
      <w:r>
        <w:t xml:space="preserve">ставляютъ держать войска сосредоточенно </w:t>
      </w:r>
      <w:r>
        <w:br/>
      </w:r>
      <w:r>
        <w:t xml:space="preserve">и кормить ихъ подвозом, а обозовъ мало. </w:t>
      </w:r>
      <w:r>
        <w:br/>
      </w:r>
      <w:r>
        <w:t xml:space="preserve">База высадившагося отряда — точка, а </w:t>
      </w:r>
      <w:r>
        <w:br/>
      </w:r>
      <w:r>
        <w:t xml:space="preserve">путь отетуплешя одинъ, благодаря чему </w:t>
      </w:r>
      <w:r>
        <w:br/>
      </w:r>
      <w:r>
        <w:t xml:space="preserve">является крайняя чувствительность с000- </w:t>
      </w:r>
      <w:r>
        <w:br/>
      </w:r>
      <w:r>
        <w:t xml:space="preserve">щен. Поэтому ближайшей задачей отря- </w:t>
      </w:r>
      <w:r>
        <w:br/>
      </w:r>
      <w:r>
        <w:t xml:space="preserve">да должно быть уширеше базы. Трудность </w:t>
      </w:r>
      <w:r>
        <w:br/>
      </w:r>
      <w:r>
        <w:t xml:space="preserve">вположеня высадившагося отряда увеличи- </w:t>
      </w:r>
      <w:r>
        <w:br/>
      </w:r>
      <w:r>
        <w:t xml:space="preserve">вается еще и велЪфдств!е двойственности </w:t>
      </w:r>
      <w:r>
        <w:br/>
      </w:r>
      <w:r>
        <w:t xml:space="preserve">требовашй, предъявляемыхъ обстановкой: </w:t>
      </w:r>
      <w:r>
        <w:br/>
      </w:r>
      <w:r>
        <w:t xml:space="preserve">съ одной стороны В., играющая въ сущ- </w:t>
      </w:r>
      <w:r>
        <w:br/>
      </w:r>
      <w:r>
        <w:t xml:space="preserve">ности роль набфга, требуетъ рьшительно- </w:t>
      </w:r>
      <w:r>
        <w:br/>
      </w:r>
      <w:r>
        <w:t xml:space="preserve">сти дьйствШ, крайняго развитя внезапно- </w:t>
      </w:r>
      <w:r>
        <w:br/>
      </w:r>
      <w:r>
        <w:t xml:space="preserve">сти, достигаемой въ значительной степени </w:t>
      </w:r>
      <w:r>
        <w:br/>
      </w:r>
      <w:r>
        <w:t xml:space="preserve">быстротой движешя; недостатокъ же кава- </w:t>
      </w:r>
      <w:r>
        <w:br/>
      </w:r>
      <w:r>
        <w:t xml:space="preserve">лери и перевозочныхь средетвъ заста- </w:t>
      </w:r>
      <w:r>
        <w:br/>
      </w:r>
      <w:r>
        <w:t xml:space="preserve">вляеть войска двигаться медленно (1887 </w:t>
      </w:r>
      <w:r>
        <w:br/>
      </w:r>
      <w:r>
        <w:t xml:space="preserve">итальянцы въ Абиссини прошли 27 клм. </w:t>
      </w:r>
      <w:r>
        <w:br/>
      </w:r>
      <w:r>
        <w:t xml:space="preserve">въ 54 дня). Примирене этихъ двухъ тре- </w:t>
      </w:r>
      <w:r>
        <w:br/>
      </w:r>
      <w:r>
        <w:t xml:space="preserve">бован!й — задача далеко не легкая.</w:t>
      </w:r>
    </w:p>
    <w:p>
      <w:pPr>
        <w:pStyle w:val="Normal"/>
      </w:pPr>
      <w:r>
        <w:t xml:space="preserve">Въ тактическомъ отношен!н для вы- </w:t>
      </w:r>
      <w:r>
        <w:br/>
      </w:r>
      <w:r>
        <w:t xml:space="preserve">садившагося отряда нЪтъ театра войны, на </w:t>
      </w:r>
      <w:r>
        <w:br/>
      </w:r>
      <w:r>
        <w:t xml:space="preserve">которомъ ‘онъ могь бы дЪйствоваль съ </w:t>
      </w:r>
      <w:r>
        <w:br/>
      </w:r>
      <w:r>
        <w:t xml:space="preserve">полной выгодой. При открытой мъетности </w:t>
      </w:r>
      <w:r>
        <w:br/>
      </w:r>
      <w:r>
        <w:t xml:space="preserve">онъ подвергается всьмъ неудобствамъ, вы- </w:t>
      </w:r>
      <w:r>
        <w:br/>
      </w:r>
      <w:r>
        <w:t xml:space="preserve">текающимъ изъ недостатка кавалери: без- </w:t>
      </w:r>
      <w:r>
        <w:br/>
      </w:r>
      <w:r>
        <w:t xml:space="preserve">покоимый мелкими стычками, онъ должент, </w:t>
      </w:r>
      <w:r>
        <w:br/>
      </w:r>
      <w:r>
        <w:t xml:space="preserve">быть постоянно на сторожЪь и подвигаться </w:t>
      </w:r>
      <w:r>
        <w:br/>
      </w:r>
      <w:r>
        <w:t xml:space="preserve">впередъ на удачу; пересЪченная же м5ел- </w:t>
      </w:r>
      <w:r>
        <w:br/>
      </w:r>
      <w:r>
        <w:t xml:space="preserve">ность, представляя непрятелю выгоды </w:t>
      </w:r>
      <w:r>
        <w:br/>
      </w:r>
      <w:r>
        <w:t xml:space="preserve">упорнаго сопротивлешя на каждомъ шагу, </w:t>
      </w:r>
      <w:r>
        <w:br/>
      </w:r>
      <w:r>
        <w:t xml:space="preserve">лишаеть отрядъ возможности дъйствовать </w:t>
      </w:r>
      <w:r>
        <w:br/>
      </w:r>
      <w:r>
        <w:t xml:space="preserve">рЪшительно. Недостатокъ конницы устра- </w:t>
      </w:r>
      <w:r>
        <w:br/>
      </w:r>
      <w:r>
        <w:t xml:space="preserve">няеть также и возможность быстро и не- </w:t>
      </w:r>
      <w:r>
        <w:br/>
      </w:r>
      <w:r>
        <w:t xml:space="preserve">отступно преслБдоваль разбитаго против- </w:t>
      </w:r>
      <w:r>
        <w:br/>
      </w:r>
      <w:r>
        <w:t xml:space="preserve">ника, довершая его моральное поражен!е.</w:t>
      </w:r>
    </w:p>
    <w:p>
      <w:pPr>
        <w:pStyle w:val="Normal"/>
      </w:pPr>
      <w:r>
        <w:t xml:space="preserve">Что касается абаркащи высадившагося </w:t>
      </w:r>
      <w:r>
        <w:br/>
      </w:r>
      <w:r>
        <w:t xml:space="preserve">отряда, т. е. обратной посадки его на суда, </w:t>
      </w:r>
      <w:r>
        <w:br/>
      </w:r>
      <w:r>
        <w:t xml:space="preserve">то подъ ударами противника эта операщя </w:t>
      </w:r>
      <w:r>
        <w:br/>
      </w:r>
      <w:r>
        <w:t xml:space="preserve">сводится къ отступленю съ боемъ, т. е. </w:t>
      </w:r>
      <w:r>
        <w:br/>
      </w:r>
      <w:r>
        <w:t xml:space="preserve">къ послЪдовательной перемънЪ позицщ съ </w:t>
      </w:r>
      <w:r>
        <w:br/>
      </w:r>
      <w:r>
        <w:t xml:space="preserve">постепеннымъ сокращенемъ ихь длины. </w:t>
      </w:r>
      <w:r>
        <w:br/>
      </w:r>
      <w:r>
        <w:t xml:space="preserve">НесомнЪнно, что противникъ, преслфдуя, </w:t>
      </w:r>
      <w:r>
        <w:br/>
      </w:r>
      <w:r>
        <w:t xml:space="preserve">будеть старалься отрЪзать высадивиййся </w:t>
      </w:r>
      <w:r>
        <w:br/>
      </w:r>
      <w:r>
        <w:t xml:space="preserve">отрядъ отъ его базы, которой служитъ кло- </w:t>
      </w:r>
      <w:r>
        <w:br/>
      </w:r>
      <w:r>
        <w:t xml:space="preserve">чокъ берега, прикрываемый орудями фло- </w:t>
      </w:r>
      <w:r>
        <w:br/>
      </w:r>
      <w:r>
        <w:t xml:space="preserve">та, и если ему это удастся, то отступаю- </w:t>
      </w:r>
      <w:r>
        <w:br/>
      </w:r>
      <w:r>
        <w:t xml:space="preserve">щему придется избрать для посадки на </w:t>
      </w:r>
      <w:r>
        <w:br/>
      </w:r>
      <w:r>
        <w:t xml:space="preserve">суда другой пунктъ и перевести къ нему </w:t>
      </w:r>
      <w:r>
        <w:br/>
      </w:r>
      <w:r>
        <w:t xml:space="preserve">флотъ; дьло это, въ виду постоянныхъ </w:t>
      </w:r>
      <w:r>
        <w:br/>
      </w:r>
      <w:r>
        <w:t xml:space="preserve">случайностей на морЪ, сопряжено съ та- </w:t>
      </w:r>
      <w:r>
        <w:br/>
      </w:r>
      <w:r>
        <w:t xml:space="preserve">кимъ рискомъ, что высадивпИйся отрядь </w:t>
      </w:r>
      <w:r>
        <w:br/>
      </w:r>
      <w:r>
        <w:t xml:space="preserve">долженъ особенно заботиться во что бы </w:t>
      </w:r>
      <w:r>
        <w:br/>
      </w:r>
      <w:r>
        <w:t xml:space="preserve">0 пи стало сохранить свои сообщеня сь </w:t>
      </w:r>
      <w:r>
        <w:br/>
      </w:r>
      <w:r>
        <w:t xml:space="preserve">возведеннымь послЪ В. на берегъь укрЪ- </w:t>
      </w:r>
      <w:r>
        <w:br/>
      </w:r>
      <w:r>
        <w:t xml:space="preserve">пленнымъ лагеремъ.</w:t>
      </w:r>
    </w:p>
    <w:p>
      <w:pPr>
        <w:pStyle w:val="Normal"/>
      </w:pPr>
      <w:r>
        <w:t xml:space="preserve">Итакъ, при современныхъ условяхъ В., </w:t>
      </w:r>
      <w:r>
        <w:br/>
      </w:r>
      <w:r>
        <w:t xml:space="preserve">оставаясь лишь второстепенными опера- </w:t>
      </w:r>
      <w:r>
        <w:br/>
      </w:r>
      <w:r>
        <w:t xml:space="preserve">щями, представляютъ громадныя трудности </w:t>
      </w:r>
      <w:r>
        <w:br/>
      </w:r>
      <w:r>
        <w:t xml:space="preserve">и предъявляють къ лицу, назначенному для </w:t>
      </w:r>
      <w:r>
        <w:br/>
      </w:r>
      <w:r>
        <w:t xml:space="preserve"> веден!я ихъ, весьма строя требованя: со- </w:t>
      </w:r>
      <w:r>
        <w:br/>
      </w:r>
      <w:r>
        <w:t xml:space="preserve">единене въ одномъ лицф крайней энерги </w:t>
      </w:r>
      <w:r>
        <w:br/>
      </w:r>
      <w:r>
        <w:t xml:space="preserve">| и ръшительности съ умьшемъ примъняться</w:t>
      </w:r>
    </w:p>
    <w:p>
      <w:pPr>
        <w:pStyle w:val="Normal"/>
      </w:pPr>
      <w:r>
        <w:t xml:space="preserve">654 Высвистать </w:t>
      </w:r>
      <w:r>
        <w:br/>
      </w:r>
      <w:r>
        <w:t xml:space="preserve">къ каждой оботановкЪ, разгадывая ее лишь </w:t>
      </w:r>
      <w:r>
        <w:br/>
      </w:r>
      <w:r>
        <w:t xml:space="preserve">по весьма скуднымъ свфдЬшямъ, которыя </w:t>
      </w:r>
      <w:r>
        <w:br/>
      </w:r>
      <w:r>
        <w:t xml:space="preserve">можеть доставить малочисленная кавалемя, </w:t>
      </w:r>
      <w:r>
        <w:br/>
      </w:r>
      <w:r>
        <w:t xml:space="preserve">встр5чается очень рёдко. См. Г. Лееръ, </w:t>
      </w:r>
      <w:r>
        <w:br/>
      </w:r>
      <w:r>
        <w:t xml:space="preserve">„Стралемя“ (ч. Ш, Сиб., 1899); М. Драго- </w:t>
      </w:r>
      <w:r>
        <w:br/>
      </w:r>
      <w:r>
        <w:t xml:space="preserve">мировъ, „Сборникъ статей“; Лейт. Дегуи, </w:t>
      </w:r>
      <w:r>
        <w:br/>
      </w:r>
      <w:r>
        <w:t xml:space="preserve">„ИзелЪдоване совокупныхъ дЪйстый армш </w:t>
      </w:r>
      <w:r>
        <w:br/>
      </w:r>
      <w:r>
        <w:t xml:space="preserve">и флота“ (перев. Е. Березина 1887); Н. Ор- </w:t>
      </w:r>
      <w:r>
        <w:br/>
      </w:r>
      <w:r>
        <w:t xml:space="preserve">ловъ, „Оовмфстныя дЪйслыя сухопутной </w:t>
      </w:r>
      <w:r>
        <w:br/>
      </w:r>
      <w:r>
        <w:t xml:space="preserve">арм и и флота“ (1896).</w:t>
      </w:r>
    </w:p>
    <w:p>
      <w:pPr>
        <w:pStyle w:val="Normal"/>
      </w:pPr>
      <w:r>
        <w:t xml:space="preserve">Высвистать, вызвать всю команду </w:t>
      </w:r>
      <w:r>
        <w:br/>
      </w:r>
      <w:r>
        <w:t xml:space="preserve">или кого либо изъ чиновъ ея на верхнюю </w:t>
      </w:r>
      <w:r>
        <w:br/>
      </w:r>
      <w:r>
        <w:t xml:space="preserve">палубу. Въ военномъ флотЪ каждая ко- </w:t>
      </w:r>
      <w:r>
        <w:br/>
      </w:r>
      <w:r>
        <w:t xml:space="preserve">манда, передаваемая вахтеннымъ унтеръ- </w:t>
      </w:r>
      <w:r>
        <w:br/>
      </w:r>
      <w:r>
        <w:t xml:space="preserve">офицеромъ, предваряется свисткомъ для </w:t>
      </w:r>
      <w:r>
        <w:br/>
      </w:r>
      <w:r>
        <w:t xml:space="preserve">привлеченя внимашя.</w:t>
      </w:r>
    </w:p>
    <w:p>
      <w:pPr>
        <w:pStyle w:val="Normal"/>
      </w:pPr>
      <w:r>
        <w:t xml:space="preserve">Выскабливан:е, операщя, прим$- </w:t>
      </w:r>
      <w:r>
        <w:br/>
      </w:r>
      <w:r>
        <w:t xml:space="preserve">нающаяся для удалевя заболвшихъ, раз- </w:t>
      </w:r>
      <w:r>
        <w:br/>
      </w:r>
      <w:r>
        <w:t xml:space="preserve">мягченныхъ тканей, напр. кости, лимфати- </w:t>
      </w:r>
      <w:r>
        <w:br/>
      </w:r>
      <w:r>
        <w:t xml:space="preserve">ческихъ железъ и пр. Чаще всего къ В. </w:t>
      </w:r>
      <w:r>
        <w:br/>
      </w:r>
      <w:r>
        <w:t xml:space="preserve">прибъгають при заболВваши слизистой </w:t>
      </w:r>
      <w:r>
        <w:br/>
      </w:r>
      <w:r>
        <w:t xml:space="preserve">оболочки матки, для чего, какъ и вообще </w:t>
      </w:r>
      <w:r>
        <w:br/>
      </w:r>
      <w:r>
        <w:t xml:space="preserve">при этой операщи, употребляется острая </w:t>
      </w:r>
      <w:r>
        <w:br/>
      </w:r>
      <w:r>
        <w:t xml:space="preserve">ложка Фолькмана. В. производится при </w:t>
      </w:r>
      <w:r>
        <w:br/>
      </w:r>
      <w:r>
        <w:t xml:space="preserve">хроническихъ воспалешяхъ матки, при кро- </w:t>
      </w:r>
      <w:r>
        <w:br/>
      </w:r>
      <w:r>
        <w:t xml:space="preserve">вотеченяхъ изъ слизистой оболочки ея и </w:t>
      </w:r>
      <w:r>
        <w:br/>
      </w:r>
      <w:r>
        <w:t xml:space="preserve">при задержкЪ остатковь выкидыша. Точ- </w:t>
      </w:r>
      <w:r>
        <w:br/>
      </w:r>
      <w:r>
        <w:t xml:space="preserve">но также для точной постановки д1агноза </w:t>
      </w:r>
      <w:r>
        <w:br/>
      </w:r>
      <w:r>
        <w:t xml:space="preserve">злокачественнато перерожден1я слизистой </w:t>
      </w:r>
      <w:r>
        <w:br/>
      </w:r>
      <w:r>
        <w:t xml:space="preserve">06., часть ея, при помощи В., добывается для </w:t>
      </w:r>
      <w:r>
        <w:br/>
      </w:r>
      <w:r>
        <w:t xml:space="preserve">микроскопическаго изслЪдован!я. Остаю- </w:t>
      </w:r>
      <w:r>
        <w:br/>
      </w:r>
      <w:r>
        <w:t xml:space="preserve">пияся въ мышечномъ слов железы спо-| </w:t>
      </w:r>
      <w:r>
        <w:br/>
      </w:r>
      <w:r>
        <w:t xml:space="preserve">собствуютъ быстрому новообразованио сли- </w:t>
      </w:r>
      <w:r>
        <w:br/>
      </w:r>
      <w:r>
        <w:t xml:space="preserve">зистой оболочки матки въ короткое время.</w:t>
      </w:r>
    </w:p>
    <w:p>
      <w:pPr>
        <w:pStyle w:val="Normal"/>
      </w:pPr>
      <w:r>
        <w:t xml:space="preserve">Выелулинване. см. аускульпащя.</w:t>
      </w:r>
    </w:p>
    <w:p>
      <w:pPr>
        <w:pStyle w:val="Normal"/>
      </w:pPr>
      <w:r>
        <w:t xml:space="preserve">Высокая гора, въ Уральск. горахъ </w:t>
      </w:r>
      <w:r>
        <w:br/>
      </w:r>
      <w:r>
        <w:t xml:space="preserve">Пермек. губ., Верхотурек. у., къ зап. оть </w:t>
      </w:r>
      <w:r>
        <w:br/>
      </w:r>
      <w:r>
        <w:t xml:space="preserve">Нижне-Тагильска, поднимается отдЬльно </w:t>
      </w:r>
      <w:r>
        <w:br/>
      </w:r>
      <w:r>
        <w:t xml:space="preserve">среди равнины въ видЪ продолговатаго </w:t>
      </w:r>
      <w:r>
        <w:br/>
      </w:r>
      <w:r>
        <w:t xml:space="preserve">требня, знаменита богатыми жельзными </w:t>
      </w:r>
      <w:r>
        <w:br/>
      </w:r>
      <w:r>
        <w:t xml:space="preserve">рудами, разрабатыв. съ 1721 и снабжаю- </w:t>
      </w:r>
      <w:r>
        <w:br/>
      </w:r>
      <w:r>
        <w:t xml:space="preserve">щими рудою нЪеколько ближайшихъ заво- </w:t>
      </w:r>
      <w:r>
        <w:br/>
      </w:r>
      <w:r>
        <w:t xml:space="preserve">довъ. Руда частью бурый, частью магнит- </w:t>
      </w:r>
      <w:r>
        <w:br/>
      </w:r>
      <w:r>
        <w:t xml:space="preserve">ный жельзнякъ; гора состоитъь преимущ. </w:t>
      </w:r>
      <w:r>
        <w:br/>
      </w:r>
      <w:r>
        <w:t xml:space="preserve">изъ известняковь и сланцевъ. Главная </w:t>
      </w:r>
      <w:r>
        <w:br/>
      </w:r>
      <w:r>
        <w:t xml:space="preserve">масса магнит. жел6зняка залегаеть среди </w:t>
      </w:r>
      <w:r>
        <w:br/>
      </w:r>
      <w:r>
        <w:t xml:space="preserve">разрушен. полевошпатов. породъ на зап. </w:t>
      </w:r>
      <w:r>
        <w:br/>
      </w:r>
      <w:r>
        <w:t xml:space="preserve">склонЪ горы. Спутниками жельзныхъ рудъ </w:t>
      </w:r>
      <w:r>
        <w:br/>
      </w:r>
      <w:r>
        <w:t xml:space="preserve">являются и м$здныя руды въ значительн. </w:t>
      </w:r>
      <w:r>
        <w:br/>
      </w:r>
      <w:r>
        <w:t xml:space="preserve">количествЪ. Руда содержить 63—690/0 чи- </w:t>
      </w:r>
      <w:r>
        <w:br/>
      </w:r>
      <w:r>
        <w:t xml:space="preserve">стаго желЪза. Въ окрестностяхъ В. горы </w:t>
      </w:r>
      <w:r>
        <w:br/>
      </w:r>
      <w:r>
        <w:t xml:space="preserve">извЪстны въ томъ же округЪ Нижне-Та- </w:t>
      </w:r>
      <w:r>
        <w:br/>
      </w:r>
      <w:r>
        <w:t xml:space="preserve">гильскаго зав. нъсколько друг. мЪсторожд. </w:t>
      </w:r>
      <w:r>
        <w:br/>
      </w:r>
      <w:r>
        <w:t xml:space="preserve">магнитнаго желёзняка меньшихъ размЪ- </w:t>
      </w:r>
      <w:r>
        <w:br/>
      </w:r>
      <w:r>
        <w:t xml:space="preserve">ровъ. 1897 г. добыто на В. горв 3236 т. </w:t>
      </w:r>
      <w:r>
        <w:br/>
      </w:r>
      <w:r>
        <w:t xml:space="preserve">пуд. руды для пяти различныхъ завод- </w:t>
      </w:r>
      <w:r>
        <w:br/>
      </w:r>
      <w:r>
        <w:t xml:space="preserve">скихъ группъ, владъющихъ на ней отдЪль- </w:t>
      </w:r>
      <w:r>
        <w:br/>
      </w:r>
      <w:r>
        <w:t xml:space="preserve">ными участками.</w:t>
      </w:r>
    </w:p>
    <w:p>
      <w:pPr>
        <w:pStyle w:val="Normal"/>
      </w:pPr>
      <w:r>
        <w:t xml:space="preserve">Высокая Порта, см. Порта.</w:t>
      </w:r>
    </w:p>
    <w:p>
      <w:pPr>
        <w:pStyle w:val="Normal"/>
      </w:pPr>
      <w:r>
        <w:t xml:space="preserve">Высокая ФСальва. гора въ Киц- </w:t>
      </w:r>
      <w:r>
        <w:br/>
      </w:r>
      <w:r>
        <w:t xml:space="preserve">бюльскихъь Альпахъ Тироля, 1829 м. выс., </w:t>
      </w:r>
      <w:r>
        <w:br/>
      </w:r>
      <w:r>
        <w:t xml:space="preserve">съ часовней и гостин. на вершинЪ, посещ. </w:t>
      </w:r>
      <w:r>
        <w:br/>
      </w:r>
      <w:r>
        <w:t xml:space="preserve">въ значит. числЪ туристами, ради пре-| </w:t>
      </w:r>
      <w:r>
        <w:br/>
      </w:r>
      <w:r>
        <w:t xml:space="preserve">восходнато вида на ВысокШ Тауернъ и| </w:t>
      </w:r>
      <w:r>
        <w:br/>
      </w:r>
      <w:r>
        <w:t xml:space="preserve">другя окрестныя горы. |</w:t>
      </w:r>
    </w:p>
    <w:p>
      <w:pPr>
        <w:pStyle w:val="Normal"/>
      </w:pPr>
      <w:r>
        <w:t xml:space="preserve">Высокая церковь, назване одной </w:t>
      </w:r>
      <w:r>
        <w:br/>
      </w:r>
      <w:r>
        <w:t xml:space="preserve">изъ церковныхь партМ въ Ангми, см. </w:t>
      </w:r>
      <w:r>
        <w:br/>
      </w:r>
      <w:r>
        <w:t xml:space="preserve">англиканская церьковь.</w:t>
      </w:r>
    </w:p>
    <w:p>
      <w:pPr>
        <w:pStyle w:val="Normal"/>
      </w:pPr>
      <w:r>
        <w:t xml:space="preserve">— Высота.</w:t>
      </w:r>
    </w:p>
    <w:p>
      <w:pPr>
        <w:pStyle w:val="Normal"/>
      </w:pPr>
      <w:r>
        <w:t xml:space="preserve">Высоке мыто, см. Гогенмауть.</w:t>
      </w:r>
    </w:p>
    <w:p>
      <w:pPr>
        <w:pStyle w:val="Normal"/>
      </w:pPr>
      <w:r>
        <w:t xml:space="preserve">Высовлй Веннуъ, см. Фена.</w:t>
      </w:r>
    </w:p>
    <w:p>
      <w:pPr>
        <w:pStyle w:val="Normal"/>
      </w:pPr>
      <w:r>
        <w:t xml:space="preserve">ВысовлЕ Мазовентъ, см. Мазовеиь.</w:t>
      </w:r>
    </w:p>
    <w:p>
      <w:pPr>
        <w:pStyle w:val="Normal"/>
      </w:pPr>
      <w:r>
        <w:t xml:space="preserve">Высокогорная флора, см. горная </w:t>
      </w:r>
      <w:r>
        <w:br/>
      </w:r>
      <w:r>
        <w:t xml:space="preserve">флора.</w:t>
      </w:r>
    </w:p>
    <w:p>
      <w:pPr>
        <w:pStyle w:val="Normal"/>
      </w:pPr>
      <w:r>
        <w:t xml:space="preserve">Высоколитовекль, мЪет, Гродн. губ., </w:t>
      </w:r>
      <w:r>
        <w:br/>
      </w:r>
      <w:r>
        <w:t xml:space="preserve">Брестск. у., въ 42 в. къ с.-3. оть уЪз. гор., </w:t>
      </w:r>
      <w:r>
        <w:br/>
      </w:r>
      <w:r>
        <w:t xml:space="preserve">на р. ПулавЪ, впадающей въ Зап. Бугъ, </w:t>
      </w:r>
      <w:r>
        <w:br/>
      </w:r>
      <w:r>
        <w:t xml:space="preserve">при ж. д. Изстар. извфстенъ съ ХУ взка, </w:t>
      </w:r>
      <w:r>
        <w:br/>
      </w:r>
      <w:r>
        <w:t xml:space="preserve">когда: былъ значит. литовскимъ городомъ, </w:t>
      </w:r>
      <w:r>
        <w:br/>
      </w:r>
      <w:r>
        <w:t xml:space="preserve">владЪлъ магдебургек. правомъ; въ ХУ! в. </w:t>
      </w:r>
      <w:r>
        <w:br/>
      </w:r>
      <w:r>
        <w:t xml:space="preserve">перешелъ въ собств. рода польск. магна- </w:t>
      </w:r>
      <w:r>
        <w:br/>
      </w:r>
      <w:r>
        <w:t xml:space="preserve">товъ Сапзгьъ. Жит. теперь около 31/&gt; тыс., </w:t>
      </w:r>
      <w:r>
        <w:br/>
      </w:r>
      <w:r>
        <w:t xml:space="preserve">правосл. и католич. церкви; ярмарка, не- </w:t>
      </w:r>
      <w:r>
        <w:br/>
      </w:r>
      <w:r>
        <w:t xml:space="preserve">большая суконная фабр., 4 кожевенныхъ </w:t>
      </w:r>
      <w:r>
        <w:br/>
      </w:r>
      <w:r>
        <w:t xml:space="preserve">завода.</w:t>
      </w:r>
    </w:p>
    <w:p>
      <w:pPr>
        <w:pStyle w:val="Normal"/>
      </w:pPr>
      <w:r>
        <w:t xml:space="preserve">Высокоствольное хозяйство, </w:t>
      </w:r>
      <w:r>
        <w:br/>
      </w:r>
      <w:r>
        <w:t xml:space="preserve">родъ лЪЬеного хозяйства, характеризую- </w:t>
      </w:r>
      <w:r>
        <w:br/>
      </w:r>
      <w:r>
        <w:t xml:space="preserve">пийся съменнымъ происхождешемъ воспи- </w:t>
      </w:r>
      <w:r>
        <w:br/>
      </w:r>
      <w:r>
        <w:t xml:space="preserve">тываемыхь деревьевъ, чЪмъ обусловли- </w:t>
      </w:r>
      <w:r>
        <w:br/>
      </w:r>
      <w:r>
        <w:t xml:space="preserve">вается, по общераспространенному мнЪн!ю, </w:t>
      </w:r>
      <w:r>
        <w:br/>
      </w:r>
      <w:r>
        <w:t xml:space="preserve">большая ихъ долгов чноеть и способность </w:t>
      </w:r>
      <w:r>
        <w:br/>
      </w:r>
      <w:r>
        <w:t xml:space="preserve">давать крупвые сортименты древесины. </w:t>
      </w:r>
      <w:r>
        <w:br/>
      </w:r>
      <w:r>
        <w:t xml:space="preserve">Назване В. х. представляеть буквальный </w:t>
      </w:r>
      <w:r>
        <w:br/>
      </w:r>
      <w:r>
        <w:t xml:space="preserve">переводъ н®8мецкаго Носп\уааЪейчер и </w:t>
      </w:r>
      <w:r>
        <w:br/>
      </w:r>
      <w:r>
        <w:t xml:space="preserve">противупоставляется низкоствольному </w:t>
      </w:r>
      <w:r>
        <w:br/>
      </w:r>
      <w:r>
        <w:t xml:space="preserve">(см.) хозяйству, при которомъ срубленныя </w:t>
      </w:r>
      <w:r>
        <w:br/>
      </w:r>
      <w:r>
        <w:t xml:space="preserve">деревья возобновляются порослью, и сред- </w:t>
      </w:r>
      <w:r>
        <w:br/>
      </w:r>
      <w:r>
        <w:t xml:space="preserve">нему (см.), при которомъ на одной и той </w:t>
      </w:r>
      <w:r>
        <w:br/>
      </w:r>
      <w:r>
        <w:t xml:space="preserve">же площади воспитываютъ деревья, какъ </w:t>
      </w:r>
      <w:r>
        <w:br/>
      </w:r>
      <w:r>
        <w:t xml:space="preserve">сЪменного, такъ и порослеваго происхож- </w:t>
      </w:r>
      <w:r>
        <w:br/>
      </w:r>
      <w:r>
        <w:t xml:space="preserve">деня. Деревья, образуюция В. насажде- </w:t>
      </w:r>
      <w:r>
        <w:br/>
      </w:r>
      <w:r>
        <w:t xml:space="preserve">шя, могуть быть ерублены или выборочно, </w:t>
      </w:r>
      <w:r>
        <w:br/>
      </w:r>
      <w:r>
        <w:t xml:space="preserve">по одиночкз, или небольшими группами, </w:t>
      </w:r>
      <w:r>
        <w:br/>
      </w:r>
      <w:r>
        <w:t xml:space="preserve">или сплошь, на боле или менЪе значи- </w:t>
      </w:r>
      <w:r>
        <w:br/>
      </w:r>
      <w:r>
        <w:t xml:space="preserve">тельныхъ площадяхъ, т. наз. лЪеосъ- </w:t>
      </w:r>
      <w:r>
        <w:br/>
      </w:r>
      <w:r>
        <w:t xml:space="preserve">кахъ; отсюда два главные вида В. х08. — </w:t>
      </w:r>
      <w:r>
        <w:br/>
      </w:r>
      <w:r>
        <w:t xml:space="preserve">выборочное и лВсосЪчное. При лЪсо- </w:t>
      </w:r>
      <w:r>
        <w:br/>
      </w:r>
      <w:r>
        <w:t xml:space="preserve">сЪчномъ В. хозяйствЪ возобновлеше сруб- </w:t>
      </w:r>
      <w:r>
        <w:br/>
      </w:r>
      <w:r>
        <w:t xml:space="preserve">ленныхъь насаждевй можеть происходить </w:t>
      </w:r>
      <w:r>
        <w:br/>
      </w:r>
      <w:r>
        <w:t xml:space="preserve">или до ерубки большинства старыхъ де- </w:t>
      </w:r>
      <w:r>
        <w:br/>
      </w:r>
      <w:r>
        <w:t xml:space="preserve">ревьевъ, которыя потомъ вырубаютъ по- </w:t>
      </w:r>
      <w:r>
        <w:br/>
      </w:r>
      <w:r>
        <w:t xml:space="preserve">слепенно (лЪсос. В. хоз. съ постенпен- </w:t>
      </w:r>
      <w:r>
        <w:br/>
      </w:r>
      <w:r>
        <w:t xml:space="preserve">ными рубками), или посл оголенйя всей </w:t>
      </w:r>
      <w:r>
        <w:br/>
      </w:r>
      <w:r>
        <w:t xml:space="preserve">Ьсосвки, естественнымъ или искусствен- </w:t>
      </w:r>
      <w:r>
        <w:br/>
      </w:r>
      <w:r>
        <w:t xml:space="preserve">нымъ путемъ (лсое. В. хоз. со сплош- </w:t>
      </w:r>
      <w:r>
        <w:br/>
      </w:r>
      <w:r>
        <w:t xml:space="preserve">ными рубками). Боле сложные виды В: </w:t>
      </w:r>
      <w:r>
        <w:br/>
      </w:r>
      <w:r>
        <w:t xml:space="preserve">х03. разечитаны на воспитане многоярус- </w:t>
      </w:r>
      <w:r>
        <w:br/>
      </w:r>
      <w:r>
        <w:t xml:space="preserve">ныхь насажденй, каждый ярусъ которыхЪ </w:t>
      </w:r>
      <w:r>
        <w:br/>
      </w:r>
      <w:r>
        <w:t xml:space="preserve">рубитея самостоятельно. Кром того, В- </w:t>
      </w:r>
      <w:r>
        <w:br/>
      </w:r>
      <w:r>
        <w:t xml:space="preserve">хоз. соединяютъ иногда съ сельско-хозяй- </w:t>
      </w:r>
      <w:r>
        <w:br/>
      </w:r>
      <w:r>
        <w:t xml:space="preserve">ственнымъ пользовашемъ почвою, произво- </w:t>
      </w:r>
      <w:r>
        <w:br/>
      </w:r>
      <w:r>
        <w:t xml:space="preserve">димымъ въ течеше нЪсколькихъ лЪть на </w:t>
      </w:r>
      <w:r>
        <w:br/>
      </w:r>
      <w:r>
        <w:t xml:space="preserve">пБсосъкахъ, потомъ запускаемыхъ снова </w:t>
      </w:r>
      <w:r>
        <w:br/>
      </w:r>
      <w:r>
        <w:t xml:space="preserve">подъ лЪеъ. См. лесопольное. гов.</w:t>
      </w:r>
    </w:p>
    <w:p>
      <w:pPr>
        <w:pStyle w:val="Normal"/>
      </w:pPr>
      <w:r>
        <w:t xml:space="preserve">Высота въ геометр/и, у треуголь- </w:t>
      </w:r>
      <w:r>
        <w:br/>
      </w:r>
      <w:r>
        <w:t xml:space="preserve">ника— длина перцендикуляра. опущеннаго </w:t>
      </w:r>
      <w:r>
        <w:br/>
      </w:r>
      <w:r>
        <w:t xml:space="preserve">изъ какой-либо вершины треугольника на </w:t>
      </w:r>
      <w:r>
        <w:br/>
      </w:r>
      <w:r>
        <w:t xml:space="preserve">противолежащую сторону (основан!е) или </w:t>
      </w:r>
      <w:r>
        <w:br/>
      </w:r>
      <w:r>
        <w:t xml:space="preserve">на продолжене этой стороны; у пирамиды </w:t>
      </w:r>
      <w:r>
        <w:br/>
      </w:r>
      <w:r>
        <w:t xml:space="preserve">конуса— длина пернендикуляра, опущен- </w:t>
      </w:r>
      <w:r>
        <w:br/>
      </w:r>
      <w:r>
        <w:t xml:space="preserve">наго изъ вершины на плоскость основашя; </w:t>
      </w:r>
      <w:r>
        <w:br/>
      </w:r>
      <w:r>
        <w:t xml:space="preserve">вообще въ планиметр!и — разстояне двухъ </w:t>
      </w:r>
      <w:r>
        <w:br/>
      </w:r>
      <w:r>
        <w:t xml:space="preserve">параллельныхъ прямыхъ, въ стереометри-- </w:t>
      </w:r>
      <w:r>
        <w:br/>
      </w:r>
      <w:r>
        <w:t xml:space="preserve">разстояше двухъ параллельныхь иплоско- </w:t>
      </w:r>
      <w:r>
        <w:br/>
      </w:r>
      <w:r>
        <w:t xml:space="preserve">стей. Высота свзтила— дуга вертикаль- </w:t>
      </w:r>
      <w:r>
        <w:br/>
      </w:r>
      <w:r>
        <w:t xml:space="preserve">наго круга между свЪтиломъ и горизон- </w:t>
      </w:r>
      <w:r>
        <w:br/>
      </w:r>
      <w:r>
        <w:t xml:space="preserve">томъ или уголъ между пучемъ зря свЪ-</w:t>
      </w:r>
    </w:p>
    <w:p>
      <w:pPr>
        <w:pStyle w:val="Normal"/>
      </w:pPr>
      <w:r>
        <w:t xml:space="preserve">Высота нАСАЖДЕНЙ — Высоцклй.</w:t>
      </w:r>
    </w:p>
    <w:p>
      <w:pPr>
        <w:pStyle w:val="Normal"/>
      </w:pPr>
      <w:r>
        <w:t xml:space="preserve">тила и плоскостью горизонта; дополнене </w:t>
      </w:r>
      <w:r>
        <w:br/>
      </w:r>
      <w:r>
        <w:t xml:space="preserve">высоты до 900 наз. зенитнымъ разстоя- </w:t>
      </w:r>
      <w:r>
        <w:br/>
      </w:r>
      <w:r>
        <w:t xml:space="preserve">немъ (см. небо). Въ мореходной астроно- </w:t>
      </w:r>
      <w:r>
        <w:br/>
      </w:r>
      <w:r>
        <w:t xml:space="preserve">мм высота мЪста — географическая широта; </w:t>
      </w:r>
      <w:r>
        <w:br/>
      </w:r>
      <w:r>
        <w:t xml:space="preserve">говорятъ, что судно находится на высотЪ </w:t>
      </w:r>
      <w:r>
        <w:br/>
      </w:r>
      <w:r>
        <w:t xml:space="preserve">такого то мЪста, если судно вблизи этого </w:t>
      </w:r>
      <w:r>
        <w:br/>
      </w:r>
      <w:r>
        <w:t xml:space="preserve">мвста и на одной съ нимъ широт. Вы- </w:t>
      </w:r>
      <w:r>
        <w:br/>
      </w:r>
      <w:r>
        <w:t xml:space="preserve">сотой судна наз. отвЪеное разстоян!е отъ </w:t>
      </w:r>
      <w:r>
        <w:br/>
      </w:r>
      <w:r>
        <w:t xml:space="preserve">флахборда до киля. Высота горы бываетъ </w:t>
      </w:r>
      <w:r>
        <w:br/>
      </w:r>
      <w:r>
        <w:t xml:space="preserve">абсолютная — вертикальное разстояе вер- </w:t>
      </w:r>
      <w:r>
        <w:br/>
      </w:r>
      <w:r>
        <w:t xml:space="preserve">шины отъ уровня моря, и относительная— </w:t>
      </w:r>
      <w:r>
        <w:br/>
      </w:r>
      <w:r>
        <w:t xml:space="preserve">превышеше горы надъ какою-либо гори- </w:t>
      </w:r>
      <w:r>
        <w:br/>
      </w:r>
      <w:r>
        <w:t xml:space="preserve">зонтальною поверхностью. Въ орограи </w:t>
      </w:r>
      <w:r>
        <w:br/>
      </w:r>
      <w:r>
        <w:t xml:space="preserve">высотой наз. плоское незначительное воз- </w:t>
      </w:r>
      <w:r>
        <w:br/>
      </w:r>
      <w:r>
        <w:t xml:space="preserve">вышене.</w:t>
      </w:r>
    </w:p>
    <w:p>
      <w:pPr>
        <w:pStyle w:val="Normal"/>
      </w:pPr>
      <w:r>
        <w:t xml:space="preserve">Высета насажденйй, </w:t>
      </w:r>
      <w:r>
        <w:br/>
      </w:r>
      <w:r>
        <w:t xml:space="preserve">ревьевъ, см. древоизлизрене.</w:t>
      </w:r>
    </w:p>
    <w:p>
      <w:pPr>
        <w:pStyle w:val="Normal"/>
      </w:pPr>
      <w:r>
        <w:t xml:space="preserve">В сота разрыва шраннели, </w:t>
      </w:r>
      <w:r>
        <w:br/>
      </w:r>
      <w:r>
        <w:t xml:space="preserve">вертикальное разстояне отъ точки разры- </w:t>
      </w:r>
      <w:r>
        <w:br/>
      </w:r>
      <w:r>
        <w:t xml:space="preserve">ва шрапнели до горизонтальной плоскости, </w:t>
      </w:r>
      <w:r>
        <w:br/>
      </w:r>
      <w:r>
        <w:t xml:space="preserve">проходящей черезъ подошву цфли. В. р. ш. </w:t>
      </w:r>
      <w:r>
        <w:br/>
      </w:r>
      <w:r>
        <w:t xml:space="preserve">зависить отъ вида траектор!и и установки </w:t>
      </w:r>
      <w:r>
        <w:br/>
      </w:r>
      <w:r>
        <w:t xml:space="preserve">дистанц!онной трубки (см.). Наивы- </w:t>
      </w:r>
      <w:r>
        <w:br/>
      </w:r>
      <w:r>
        <w:t xml:space="preserve">годнфйшая В. разрыва измЪняется въ за- </w:t>
      </w:r>
      <w:r>
        <w:br/>
      </w:r>
      <w:r>
        <w:t xml:space="preserve">висимости отъ дистанщи стрЪльбы и равна </w:t>
      </w:r>
      <w:r>
        <w:br/>
      </w:r>
      <w:r>
        <w:t xml:space="preserve">0,004 ея; такая В. р. ш. называется нормаль- </w:t>
      </w:r>
      <w:r>
        <w:br/>
      </w:r>
      <w:r>
        <w:t xml:space="preserve">ной. Нормальные р—вы даютъ наивыгод- </w:t>
      </w:r>
      <w:r>
        <w:br/>
      </w:r>
      <w:r>
        <w:t xml:space="preserve">ньйшее, поражен!е, но при нихъ нельзя су- </w:t>
      </w:r>
      <w:r>
        <w:br/>
      </w:r>
      <w:r>
        <w:t xml:space="preserve">дить о томъ, произошелъ р—въ за или пе- </w:t>
      </w:r>
      <w:r>
        <w:br/>
      </w:r>
      <w:r>
        <w:t xml:space="preserve">редъ цьлью. Поэтому въ тЬхъ случаяхъ, </w:t>
      </w:r>
      <w:r>
        <w:br/>
      </w:r>
      <w:r>
        <w:t xml:space="preserve">когда необходимо различить перелеть отъ </w:t>
      </w:r>
      <w:r>
        <w:br/>
      </w:r>
      <w:r>
        <w:t xml:space="preserve">недолета (напримЪръ при пристрвлкЪ), упо- </w:t>
      </w:r>
      <w:r>
        <w:br/>
      </w:r>
      <w:r>
        <w:t xml:space="preserve">требляютъ низк1е р—вы, т.е. таве, которые </w:t>
      </w:r>
      <w:r>
        <w:br/>
      </w:r>
      <w:r>
        <w:t xml:space="preserve">происходятъ на высотЪ цЪли. При стрЪльбь </w:t>
      </w:r>
      <w:r>
        <w:br/>
      </w:r>
      <w:r>
        <w:t xml:space="preserve">на среднюю дистанцио высота низкаго р—ва </w:t>
      </w:r>
      <w:r>
        <w:br/>
      </w:r>
      <w:r>
        <w:t xml:space="preserve">около 11/20. РЬ—въ, высота котораго болЪе </w:t>
      </w:r>
      <w:r>
        <w:br/>
      </w:r>
      <w:r>
        <w:t xml:space="preserve">нормальной, называется высокимъ. КромЪ </w:t>
      </w:r>
      <w:r>
        <w:br/>
      </w:r>
      <w:r>
        <w:t xml:space="preserve">дистанщи наивыгоднЪйшая В.р.измЪняется </w:t>
      </w:r>
      <w:r>
        <w:br/>
      </w:r>
      <w:r>
        <w:t xml:space="preserve">также въ зависимости отъ разм$ра и поло- </w:t>
      </w:r>
      <w:r>
        <w:br/>
      </w:r>
      <w:r>
        <w:t xml:space="preserve">жешя цЪли.</w:t>
      </w:r>
    </w:p>
    <w:p>
      <w:pPr>
        <w:pStyle w:val="Normal"/>
      </w:pPr>
      <w:r>
        <w:t xml:space="preserve">выс. де-</w:t>
      </w:r>
    </w:p>
    <w:p>
      <w:pPr>
        <w:pStyle w:val="Normal"/>
      </w:pPr>
      <w:r>
        <w:t xml:space="preserve">Высота траектории. см. траек- </w:t>
      </w:r>
      <w:r>
        <w:br/>
      </w:r>
      <w:r>
        <w:t xml:space="preserve">торая.</w:t>
      </w:r>
    </w:p>
    <w:p>
      <w:pPr>
        <w:pStyle w:val="Normal"/>
      </w:pPr>
      <w:r>
        <w:t xml:space="preserve">Высотныя измренйя, см. 24760- </w:t>
      </w:r>
      <w:r>
        <w:br/>
      </w:r>
      <w:r>
        <w:t xml:space="preserve">метя.</w:t>
      </w:r>
    </w:p>
    <w:p>
      <w:pPr>
        <w:pStyle w:val="Normal"/>
      </w:pPr>
      <w:r>
        <w:t xml:space="preserve">В ысотом ры или гипсометры, см. </w:t>
      </w:r>
      <w:r>
        <w:br/>
      </w:r>
      <w:r>
        <w:t xml:space="preserve">древоизмтьренле.</w:t>
      </w:r>
    </w:p>
    <w:p>
      <w:pPr>
        <w:pStyle w:val="Normal"/>
      </w:pPr>
      <w:r>
        <w:t xml:space="preserve">Высоты, предоставляя войскамъ вы- </w:t>
      </w:r>
      <w:r>
        <w:br/>
      </w:r>
      <w:r>
        <w:t xml:space="preserve">годы дальняго обозрфн1я и, дальняго обстрЪ- </w:t>
      </w:r>
      <w:r>
        <w:br/>
      </w:r>
      <w:r>
        <w:t xml:space="preserve">ливаня, привлекаютъ особое вниман!е, какъ </w:t>
      </w:r>
      <w:r>
        <w:br/>
      </w:r>
      <w:r>
        <w:t xml:space="preserve">при оборонЪ, такъ и при атак. Предвари- </w:t>
      </w:r>
      <w:r>
        <w:br/>
      </w:r>
      <w:r>
        <w:t xml:space="preserve">тельно обороны и атаки В. производится </w:t>
      </w:r>
      <w:r>
        <w:br/>
      </w:r>
      <w:r>
        <w:t xml:space="preserve">рекогносцировка, дяя выяснен1я главнымъ </w:t>
      </w:r>
      <w:r>
        <w:br/>
      </w:r>
      <w:r>
        <w:t xml:space="preserve">образомъ степени доступности скатовъ въ </w:t>
      </w:r>
      <w:r>
        <w:br/>
      </w:r>
      <w:r>
        <w:t xml:space="preserve">разныхъ направленяхъ. При оборонЪ В. </w:t>
      </w:r>
      <w:r>
        <w:br/>
      </w:r>
      <w:r>
        <w:t xml:space="preserve">войска занимають естественную линю </w:t>
      </w:r>
      <w:r>
        <w:br/>
      </w:r>
      <w:r>
        <w:t xml:space="preserve">огня — военный гребень; на высшихъ точ- </w:t>
      </w:r>
      <w:r>
        <w:br/>
      </w:r>
      <w:r>
        <w:t xml:space="preserve">кахъ располагаются орущя; пЪхота — на </w:t>
      </w:r>
      <w:r>
        <w:br/>
      </w:r>
      <w:r>
        <w:t xml:space="preserve">требнЪ, если скатъ ровный и пологй, если </w:t>
      </w:r>
      <w:r>
        <w:br/>
      </w:r>
      <w:r>
        <w:t xml:space="preserve">же складки мЪетности могутъ закрыть при- </w:t>
      </w:r>
      <w:r>
        <w:br/>
      </w:r>
      <w:r>
        <w:t xml:space="preserve">ближающагося противника, то ьхота спу- </w:t>
      </w:r>
      <w:r>
        <w:br/>
      </w:r>
      <w:r>
        <w:t xml:space="preserve">скается ниже, чтобы не оставить на ска- </w:t>
      </w:r>
      <w:r>
        <w:br/>
      </w:r>
      <w:r>
        <w:t xml:space="preserve">тЪ необстрьливаемыхъ участковъ. Иногда </w:t>
      </w:r>
      <w:r>
        <w:br/>
      </w:r>
      <w:r>
        <w:t xml:space="preserve">можетъ представиться возможность устроить </w:t>
      </w:r>
      <w:r>
        <w:br/>
      </w:r>
      <w:r>
        <w:t xml:space="preserve">ярусную оборону, расположивъ стрлковъ </w:t>
      </w:r>
      <w:r>
        <w:br/>
      </w:r>
      <w:r>
        <w:t xml:space="preserve">на скатЪ въ нЪсколько рядовъ; подобный </w:t>
      </w:r>
      <w:r>
        <w:br/>
      </w:r>
      <w:r>
        <w:t xml:space="preserve">способъ обороны В. особенно часто прим%- </w:t>
      </w:r>
      <w:r>
        <w:br/>
      </w:r>
      <w:r>
        <w:t xml:space="preserve">нялся турками въ послЪднюю войну 1877— </w:t>
      </w:r>
      <w:r>
        <w:br/>
      </w:r>
      <w:r>
        <w:t xml:space="preserve">1878 гг. Резервы располагаются укрыто за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гребнемъ, а конницЪ предоставляется дъй- </w:t>
      </w:r>
      <w:r>
        <w:br/>
      </w:r>
      <w:r>
        <w:t xml:space="preserve">ствовать на флангахъ, такъ какъ только въ </w:t>
      </w:r>
      <w:r>
        <w:br/>
      </w:r>
      <w:r>
        <w:t xml:space="preserve">рьдкихъ случаяхъ для кавалер!и возможно </w:t>
      </w:r>
      <w:r>
        <w:br/>
      </w:r>
      <w:r>
        <w:t xml:space="preserve">атаковать противника на самой В. При </w:t>
      </w:r>
      <w:r>
        <w:br/>
      </w:r>
      <w:r>
        <w:t xml:space="preserve">атакЪ В. важно нетолько овладзть гребнемъ, </w:t>
      </w:r>
      <w:r>
        <w:br/>
      </w:r>
      <w:r>
        <w:t xml:space="preserve">но и упрочить его за собою, а для этого </w:t>
      </w:r>
      <w:r>
        <w:br/>
      </w:r>
      <w:r>
        <w:t xml:space="preserve">атакующую иЪхоту должна сопровождать </w:t>
      </w:r>
      <w:r>
        <w:br/>
      </w:r>
      <w:r>
        <w:t xml:space="preserve">хоть незначительная часть артиллер!и.</w:t>
      </w:r>
    </w:p>
    <w:p>
      <w:pPr>
        <w:pStyle w:val="Normal"/>
      </w:pPr>
      <w:r>
        <w:t xml:space="preserve">Высоты деревьевть (сравнительная </w:t>
      </w:r>
      <w:r>
        <w:br/>
      </w:r>
      <w:r>
        <w:t xml:space="preserve">и условная), см. древоизмтьрене.</w:t>
      </w:r>
    </w:p>
    <w:p>
      <w:pPr>
        <w:pStyle w:val="Normal"/>
      </w:pPr>
      <w:r>
        <w:t xml:space="preserve">Высоцьйй (\Музоск, 1) Тосифъ, поль- </w:t>
      </w:r>
      <w:r>
        <w:br/>
      </w:r>
      <w:r>
        <w:t xml:space="preserve">свай генералъ, род. 1809, ум. 1874, прини- </w:t>
      </w:r>
      <w:r>
        <w:br/>
      </w:r>
      <w:r>
        <w:t xml:space="preserve">малъ дЪятельное участе въ возстан1и 1831, </w:t>
      </w:r>
      <w:r>
        <w:br/>
      </w:r>
      <w:r>
        <w:t xml:space="preserve">посл штурма Варшавы эмигрировал во </w:t>
      </w:r>
      <w:r>
        <w:br/>
      </w:r>
      <w:r>
        <w:t xml:space="preserve">Францио, гдЪ работалъ въ военныхъ ма- </w:t>
      </w:r>
      <w:r>
        <w:br/>
      </w:r>
      <w:r>
        <w:t xml:space="preserve">стерекихъ Тулузы и Меца. 1848 сформи- </w:t>
      </w:r>
      <w:r>
        <w:br/>
      </w:r>
      <w:r>
        <w:t xml:space="preserve">ровалъ для Кошута польсый лешонъ и </w:t>
      </w:r>
      <w:r>
        <w:br/>
      </w:r>
      <w:r>
        <w:t xml:space="preserve">участвовалъ съ нимъ въ венгерской войнъ, </w:t>
      </w:r>
      <w:r>
        <w:br/>
      </w:r>
      <w:r>
        <w:t xml:space="preserve">а по окончанйи ея бЪжалъь въ Турцпо, откуда </w:t>
      </w:r>
      <w:r>
        <w:br/>
      </w:r>
      <w:r>
        <w:t xml:space="preserve">черезъ Лондонъ вернулся въ Парижь; во </w:t>
      </w:r>
      <w:r>
        <w:br/>
      </w:r>
      <w:r>
        <w:t xml:space="preserve">время крымской войны хотфлъ сформиро- </w:t>
      </w:r>
      <w:r>
        <w:br/>
      </w:r>
      <w:r>
        <w:t xml:space="preserve">вать польсый лешонъ для турокъ, но не </w:t>
      </w:r>
      <w:r>
        <w:br/>
      </w:r>
      <w:r>
        <w:t xml:space="preserve">получилъ разръшеня французскато прави- </w:t>
      </w:r>
      <w:r>
        <w:br/>
      </w:r>
      <w:r>
        <w:t xml:space="preserve">тельства; 1863 явился на помощь возстав- </w:t>
      </w:r>
      <w:r>
        <w:br/>
      </w:r>
      <w:r>
        <w:t xml:space="preserve">шимъ полякамъ, командовалъ бандою около </w:t>
      </w:r>
      <w:r>
        <w:br/>
      </w:r>
      <w:r>
        <w:t xml:space="preserve">Ломжи, а затЪмъ вернулся въ Парижъ.</w:t>
      </w:r>
    </w:p>
    <w:p>
      <w:pPr>
        <w:pStyle w:val="Normal"/>
      </w:pPr>
      <w:r>
        <w:t xml:space="preserve">2) В., Петръ, польскй офицеръ, род. </w:t>
      </w:r>
      <w:r>
        <w:br/>
      </w:r>
      <w:r>
        <w:t xml:space="preserve">1799, ум. 1877, въ ночь на 29 ноября 1830 </w:t>
      </w:r>
      <w:r>
        <w:br/>
      </w:r>
      <w:r>
        <w:t xml:space="preserve">подалъ сигналъ къ возстаню въ ВаршавЪ, </w:t>
      </w:r>
      <w:r>
        <w:br/>
      </w:r>
      <w:r>
        <w:t xml:space="preserve">волновалъ Волынь и Галицио, затЪмЪъ въ </w:t>
      </w:r>
      <w:r>
        <w:br/>
      </w:r>
      <w:r>
        <w:t xml:space="preserve">чинЪ полковника защищалъ редуты подъ </w:t>
      </w:r>
      <w:r>
        <w:br/>
      </w:r>
      <w:r>
        <w:t xml:space="preserve">Варшавой во время штурма 26 авг. 1831. </w:t>
      </w:r>
      <w:r>
        <w:br/>
      </w:r>
      <w:r>
        <w:t xml:space="preserve">Взятый въ плЪнЪъ, В. былъ сосланъ въ ка- </w:t>
      </w:r>
      <w:r>
        <w:br/>
      </w:r>
      <w:r>
        <w:t xml:space="preserve">торжныя работы, а 1857 помилованъ.</w:t>
      </w:r>
    </w:p>
    <w:p>
      <w:pPr>
        <w:pStyle w:val="Normal"/>
      </w:pPr>
      <w:r>
        <w:t xml:space="preserve">Высоцнйй. 1) Григор!й Яковлев., </w:t>
      </w:r>
      <w:r>
        <w:br/>
      </w:r>
      <w:r>
        <w:t xml:space="preserve">врачъ, род. 1781, ум. 1849, окончилъ Спб. </w:t>
      </w:r>
      <w:r>
        <w:br/>
      </w:r>
      <w:r>
        <w:t xml:space="preserve">мед. хир. акад: и еще до окончашя назна- </w:t>
      </w:r>
      <w:r>
        <w:br/>
      </w:r>
      <w:r>
        <w:t xml:space="preserve">ченъ кандидатомъ хирургическаго отдЪле- </w:t>
      </w:r>
      <w:r>
        <w:br/>
      </w:r>
      <w:r>
        <w:t xml:space="preserve">ня и помощникомъ профессора хирурги- </w:t>
      </w:r>
      <w:r>
        <w:br/>
      </w:r>
      <w:r>
        <w:t xml:space="preserve">ческой клиники. 1809 г. получивъ зване </w:t>
      </w:r>
      <w:r>
        <w:br/>
      </w:r>
      <w:r>
        <w:t xml:space="preserve">лъкаря, избранъ адъюнктомъ хирурги. 1816 </w:t>
      </w:r>
      <w:r>
        <w:br/>
      </w:r>
      <w:r>
        <w:t xml:space="preserve">В. иабранъ экстраординарнымъ профессо- </w:t>
      </w:r>
      <w:r>
        <w:br/>
      </w:r>
      <w:r>
        <w:t xml:space="preserve">ромъ хирурги въ моск. хир. акад. В. по- </w:t>
      </w:r>
      <w:r>
        <w:br/>
      </w:r>
      <w:r>
        <w:t xml:space="preserve">лучилъь степень д—ра мед, безъ экзамена, </w:t>
      </w:r>
      <w:r>
        <w:br/>
      </w:r>
      <w:r>
        <w:t xml:space="preserve">вслЪдъ за чФмъ назначенъ главнымЪ док- </w:t>
      </w:r>
      <w:r>
        <w:br/>
      </w:r>
      <w:r>
        <w:t xml:space="preserve">торомъ Мар1инской больницы въ МосквЪ; </w:t>
      </w:r>
      <w:r>
        <w:br/>
      </w:r>
      <w:r>
        <w:t xml:space="preserve">потомъ, черезъ довольно большой проме- </w:t>
      </w:r>
      <w:r>
        <w:br/>
      </w:r>
      <w:r>
        <w:t xml:space="preserve">жутокъ лЪтъ снова избранъ ординарнымъ </w:t>
      </w:r>
      <w:r>
        <w:br/>
      </w:r>
      <w:r>
        <w:t xml:space="preserve">профессоромъ теоретической хирурги въ </w:t>
      </w:r>
      <w:r>
        <w:br/>
      </w:r>
      <w:r>
        <w:t xml:space="preserve">той же моск. мед. хир. акад. Съ 1838—1848 </w:t>
      </w:r>
      <w:r>
        <w:br/>
      </w:r>
      <w:r>
        <w:t xml:space="preserve">В. быль президентомъ физ.-медиц. обще- </w:t>
      </w:r>
      <w:r>
        <w:br/>
      </w:r>
      <w:r>
        <w:t xml:space="preserve">ства. Славился въ свое время, какъ луч- </w:t>
      </w:r>
      <w:r>
        <w:br/>
      </w:r>
      <w:r>
        <w:t xml:space="preserve">пий хирургь въ МосквЪ. В. написалъ: </w:t>
      </w:r>
      <w:r>
        <w:br/>
      </w:r>
      <w:r>
        <w:t xml:space="preserve">„Средство противъ рака (калиновый сокъ </w:t>
      </w:r>
      <w:r>
        <w:br/>
      </w:r>
      <w:r>
        <w:t xml:space="preserve">съ медомъ)“ (Моск., 1828); съ нЪмецк. Рих- </w:t>
      </w:r>
      <w:r>
        <w:br/>
      </w:r>
      <w:r>
        <w:t xml:space="preserve">теръ, „Частная терашя“ (10 кн., 1828—1833).</w:t>
      </w:r>
    </w:p>
    <w:p>
      <w:pPr>
        <w:pStyle w:val="Normal"/>
      </w:pPr>
      <w:r>
        <w:t xml:space="preserve">2) В., Ник. Оедоров., врачъ, профес. </w:t>
      </w:r>
      <w:r>
        <w:br/>
      </w:r>
      <w:r>
        <w:t xml:space="preserve">казанскаго универс. окончить курсъ въ </w:t>
      </w:r>
      <w:r>
        <w:br/>
      </w:r>
      <w:r>
        <w:t xml:space="preserve">казанскомъ унив. 1864 и оставленъ орди- </w:t>
      </w:r>
      <w:r>
        <w:br/>
      </w:r>
      <w:r>
        <w:t xml:space="preserve">наторомъ при хирургическ. факультетской </w:t>
      </w:r>
      <w:r>
        <w:br/>
      </w:r>
      <w:r>
        <w:t xml:space="preserve">клиникЪ. 1872 В. защищалъ диссертацио </w:t>
      </w:r>
      <w:r>
        <w:br/>
      </w:r>
      <w:r>
        <w:t xml:space="preserve">и получилъ степень д-рамед. Еще раньше </w:t>
      </w:r>
      <w:r>
        <w:br/>
      </w:r>
      <w:r>
        <w:t xml:space="preserve">этого онъ былъ назначенъ приватъ-доцея- </w:t>
      </w:r>
      <w:r>
        <w:br/>
      </w:r>
      <w:r>
        <w:t xml:space="preserve">томъ по отатрыи, а черезъ 2 г. по получе- </w:t>
      </w:r>
      <w:r>
        <w:br/>
      </w:r>
      <w:r>
        <w:t xml:space="preserve">ши ученой степени избранъ штатнымъ до- </w:t>
      </w:r>
      <w:r>
        <w:br/>
      </w:r>
      <w:r>
        <w:t xml:space="preserve">центомъ. 1881 В. иабранъ экстра-ординар- </w:t>
      </w:r>
      <w:r>
        <w:br/>
      </w:r>
      <w:r>
        <w:t xml:space="preserve">нымъ профессоромъ теоретической хирур- </w:t>
      </w:r>
      <w:r>
        <w:br/>
      </w:r>
      <w:r>
        <w:t xml:space="preserve">ги въ казанск. унив. и через несколько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лЪть-—ординарнымъ проф. той же каведры. </w:t>
      </w:r>
      <w:r>
        <w:br/>
      </w:r>
      <w:r>
        <w:t xml:space="preserve">Изъ трудовъ В. назовемъ: „О постороннихЪъ </w:t>
      </w:r>
      <w:r>
        <w:br/>
      </w:r>
      <w:r>
        <w:t xml:space="preserve">тьлахь наружнаго слухового прохода“, </w:t>
      </w:r>
      <w:r>
        <w:br/>
      </w:r>
      <w:r>
        <w:t xml:space="preserve">диссерт. для получешя звавя приватъ-до- </w:t>
      </w:r>
      <w:r>
        <w:br/>
      </w:r>
      <w:r>
        <w:t xml:space="preserve">цента (1868); „О возможности с.равлешя </w:t>
      </w:r>
      <w:r>
        <w:br/>
      </w:r>
      <w:r>
        <w:t xml:space="preserve">черезъ ухо“ (Тр. казан. вр.); „О субъек- </w:t>
      </w:r>
      <w:r>
        <w:br/>
      </w:r>
      <w:r>
        <w:t xml:space="preserve">тивномъ ощущени настоящихь музыкаль- </w:t>
      </w:r>
      <w:r>
        <w:br/>
      </w:r>
      <w:r>
        <w:t xml:space="preserve">ныхъ тоновъ“ (тамъ же); „Случай излЪ- </w:t>
      </w:r>
      <w:r>
        <w:br/>
      </w:r>
      <w:r>
        <w:t xml:space="preserve">ченя анкилоза стремени“ (тамь же); „Объ </w:t>
      </w:r>
      <w:r>
        <w:br/>
      </w:r>
      <w:r>
        <w:t xml:space="preserve">искуственной барабанной перепонкЪ* (тамъ </w:t>
      </w:r>
      <w:r>
        <w:br/>
      </w:r>
      <w:r>
        <w:t xml:space="preserve">же); „Матераль къ ученйо о происхожде- </w:t>
      </w:r>
      <w:r>
        <w:br/>
      </w:r>
      <w:r>
        <w:t xml:space="preserve">ши и развити рака нижней губы“, диссерт. </w:t>
      </w:r>
      <w:r>
        <w:br/>
      </w:r>
      <w:r>
        <w:t xml:space="preserve">на степень д-ра мед. (Каз., 1872); „Мале- </w:t>
      </w:r>
      <w:r>
        <w:br/>
      </w:r>
      <w:r>
        <w:t xml:space="preserve">рМалы для истори развитя кровеносныхъ </w:t>
      </w:r>
      <w:r>
        <w:br/>
      </w:r>
      <w:r>
        <w:t xml:space="preserve">сосудовъ* (1375); „ОеБег аз Еозш а15 </w:t>
      </w:r>
      <w:r>
        <w:br/>
      </w:r>
      <w:r>
        <w:t xml:space="preserve">Кеасеп Ш НатооМа цв@ Фе ВИаиое </w:t>
      </w:r>
      <w:r>
        <w:br/>
      </w:r>
      <w:r>
        <w:t xml:space="preserve">уоп Вцизев5е ипа Вцикбгрегсвел Ъе! 5&amp;и- </w:t>
      </w:r>
      <w:r>
        <w:br/>
      </w:r>
      <w:r>
        <w:t xml:space="preserve">себщегеп пп НивпешЬ опен“, АтсВ. #. пуег. </w:t>
      </w:r>
      <w:r>
        <w:br/>
      </w:r>
      <w:r>
        <w:t xml:space="preserve">Апаб. ХГУ; „Очеркъ русской народной ме- </w:t>
      </w:r>
      <w:r>
        <w:br/>
      </w:r>
      <w:r>
        <w:t xml:space="preserve">дицины“ („Здор.“, 1876, 31): „Лихорадка“ </w:t>
      </w:r>
      <w:r>
        <w:br/>
      </w:r>
      <w:r>
        <w:t xml:space="preserve">(тамъ же); „Примфнен!е новыхъ плетенокъ </w:t>
      </w:r>
      <w:r>
        <w:br/>
      </w:r>
      <w:r>
        <w:t xml:space="preserve">для перевозки и лБчешя раненыхъ въ </w:t>
      </w:r>
      <w:r>
        <w:br/>
      </w:r>
      <w:r>
        <w:t xml:space="preserve">военное время“ („Учен. зап. каз. унив.*, </w:t>
      </w:r>
      <w:r>
        <w:br/>
      </w:r>
      <w:r>
        <w:t xml:space="preserve">1876); „Особый матералъ для неподвиж- </w:t>
      </w:r>
      <w:r>
        <w:br/>
      </w:r>
      <w:r>
        <w:t xml:space="preserve">ныхъ повязокь“ (М., „Мед. Г.*, 1877, 10); </w:t>
      </w:r>
      <w:r>
        <w:br/>
      </w:r>
      <w:r>
        <w:t xml:space="preserve">В. редактировалъ „Сборникъ статей о чумЪ“ </w:t>
      </w:r>
      <w:r>
        <w:br/>
      </w:r>
      <w:r>
        <w:t xml:space="preserve">(Каз., 1879), при чемъ помфщалъь и евои </w:t>
      </w:r>
      <w:r>
        <w:br/>
      </w:r>
      <w:r>
        <w:t xml:space="preserve">статьи; „Мателалы для изучен!я казанск. </w:t>
      </w:r>
      <w:r>
        <w:br/>
      </w:r>
      <w:r>
        <w:t xml:space="preserve">лихорадки“ („Днев. каз. вр.“, 1880, 73); </w:t>
      </w:r>
      <w:r>
        <w:br/>
      </w:r>
      <w:r>
        <w:t xml:space="preserve">„О льчеши дифтерита“ („Вр. ВЪд.*, 1881, 9); </w:t>
      </w:r>
      <w:r>
        <w:br/>
      </w:r>
      <w:r>
        <w:t xml:space="preserve">„Н®сколько замфтокъ по вопросу объ оспо- </w:t>
      </w:r>
      <w:r>
        <w:br/>
      </w:r>
      <w:r>
        <w:t xml:space="preserve">прививани“ (Пр. У съБзда каз. вр., 1882) </w:t>
      </w:r>
      <w:r>
        <w:br/>
      </w:r>
      <w:r>
        <w:t xml:space="preserve">и проч. к </w:t>
      </w:r>
      <w:r>
        <w:br/>
      </w:r>
      <w:r>
        <w:t xml:space="preserve">Высочайшее новелл ще есть вы- </w:t>
      </w:r>
      <w:r>
        <w:br/>
      </w:r>
      <w:r>
        <w:t xml:space="preserve">раженная — въ словесной или письменной </w:t>
      </w:r>
      <w:r>
        <w:br/>
      </w:r>
      <w:r>
        <w:t xml:space="preserve">формЪ — воля, изъявленная въ сферЪ за- </w:t>
      </w:r>
      <w:r>
        <w:br/>
      </w:r>
      <w:r>
        <w:t xml:space="preserve">конодательной, или судебной, или исполни- </w:t>
      </w:r>
      <w:r>
        <w:br/>
      </w:r>
      <w:r>
        <w:t xml:space="preserve">тельной самодержцемъ. Новый законъ по- </w:t>
      </w:r>
      <w:r>
        <w:br/>
      </w:r>
      <w:r>
        <w:t xml:space="preserve">становляется не иначе, какъ за собственно- </w:t>
      </w:r>
      <w:r>
        <w:br/>
      </w:r>
      <w:r>
        <w:t xml:space="preserve">ручнымъ Высочайшимъ подписашемъ; ис- </w:t>
      </w:r>
      <w:r>
        <w:br/>
      </w:r>
      <w:r>
        <w:t xml:space="preserve">ходящее же отъ верховной власти толко- </w:t>
      </w:r>
      <w:r>
        <w:br/>
      </w:r>
      <w:r>
        <w:t xml:space="preserve">ван!е (аутентическое, пегргебаюо ап ®еп- </w:t>
      </w:r>
      <w:r>
        <w:br/>
      </w:r>
      <w:r>
        <w:t xml:space="preserve">са) закона существующаго, которымъ </w:t>
      </w:r>
      <w:r>
        <w:br/>
      </w:r>
      <w:r>
        <w:t xml:space="preserve">„установляется лишь образъ его исполне- </w:t>
      </w:r>
      <w:r>
        <w:br/>
      </w:r>
      <w:r>
        <w:t xml:space="preserve">ня или же опредВляется истинный его ра- </w:t>
      </w:r>
      <w:r>
        <w:br/>
      </w:r>
      <w:r>
        <w:t xml:space="preserve">зумъ“, можетъ быть издаваемо, по изуст- </w:t>
      </w:r>
      <w:r>
        <w:br/>
      </w:r>
      <w:r>
        <w:t xml:space="preserve">нымъ повельшямъ Государя Импералора, </w:t>
      </w:r>
      <w:r>
        <w:br/>
      </w:r>
      <w:r>
        <w:t xml:space="preserve">въ вид указовъ, на объявлеше которыхъ </w:t>
      </w:r>
      <w:r>
        <w:br/>
      </w:r>
      <w:r>
        <w:t xml:space="preserve">во всеобщее свьдЪве, по закону, уполно- </w:t>
      </w:r>
      <w:r>
        <w:br/>
      </w:r>
      <w:r>
        <w:t xml:space="preserve">мочены: предсвдатели общаго собрашя и </w:t>
      </w:r>
      <w:r>
        <w:br/>
      </w:r>
      <w:r>
        <w:t xml:space="preserve">департаментовь государственнаго совЪта, </w:t>
      </w:r>
      <w:r>
        <w:br/>
      </w:r>
      <w:r>
        <w:t xml:space="preserve">тосударственный канцлеръ, канцлеръ орде- </w:t>
      </w:r>
      <w:r>
        <w:br/>
      </w:r>
      <w:r>
        <w:t xml:space="preserve">новъ, вице-канцлеръ, министры и главно- </w:t>
      </w:r>
      <w:r>
        <w:br/>
      </w:r>
      <w:r>
        <w:t xml:space="preserve">управляюнце отдвльными частями государ- </w:t>
      </w:r>
      <w:r>
        <w:br/>
      </w:r>
      <w:r>
        <w:t xml:space="preserve">ственнаго управлешя, командующий Импе- </w:t>
      </w:r>
      <w:r>
        <w:br/>
      </w:r>
      <w:r>
        <w:t xml:space="preserve">раторскою главною квартирою, начальники </w:t>
      </w:r>
      <w:r>
        <w:br/>
      </w:r>
      <w:r>
        <w:t xml:space="preserve">штабовъь Его Императорскаго Величества, </w:t>
      </w:r>
      <w:r>
        <w:br/>
      </w:r>
      <w:r>
        <w:t xml:space="preserve">сенаторы, члены и оберъ-прокуроръ св. еи- </w:t>
      </w:r>
      <w:r>
        <w:br/>
      </w:r>
      <w:r>
        <w:t xml:space="preserve">нода, государственный секретарь, сталет- </w:t>
      </w:r>
      <w:r>
        <w:br/>
      </w:r>
      <w:r>
        <w:t xml:space="preserve">секретари, дежурные генералъ-адъютанты </w:t>
      </w:r>
      <w:r>
        <w:br/>
      </w:r>
      <w:r>
        <w:t xml:space="preserve">и, сверхъ того, вв лица, которыя будуть </w:t>
      </w:r>
      <w:r>
        <w:br/>
      </w:r>
      <w:r>
        <w:t xml:space="preserve">на то Государемъ Императоромъ особо упол- </w:t>
      </w:r>
      <w:r>
        <w:br/>
      </w:r>
      <w:r>
        <w:t xml:space="preserve">номочены. Однако изустныя повел шя Го- </w:t>
      </w:r>
      <w:r>
        <w:br/>
      </w:r>
      <w:r>
        <w:t xml:space="preserve">сударя могуть быть объявляемы только </w:t>
      </w:r>
      <w:r>
        <w:br/>
      </w:r>
      <w:r>
        <w:t xml:space="preserve">твми лицами, которыя дзйствительно на- </w:t>
      </w:r>
      <w:r>
        <w:br/>
      </w:r>
      <w:r>
        <w:t xml:space="preserve">ходятся при 0с0обЪ Его Величества. 0Объ- </w:t>
      </w:r>
      <w:r>
        <w:br/>
      </w:r>
      <w:r>
        <w:t xml:space="preserve">являемый словесный Высочайций указъ не </w:t>
      </w:r>
      <w:r>
        <w:br/>
      </w:r>
      <w:r>
        <w:t xml:space="preserve">можеть отмЪнить закона, изданнаго за Вы-</w:t>
      </w:r>
    </w:p>
    <w:p>
      <w:pPr>
        <w:pStyle w:val="Normal"/>
      </w:pPr>
      <w:r>
        <w:t xml:space="preserve">ВысочаАЙшев повельнтв</w:t>
      </w:r>
    </w:p>
    <w:p>
      <w:pPr>
        <w:pStyle w:val="Normal"/>
      </w:pPr>
      <w:r>
        <w:t xml:space="preserve">— ВыоТАВКА.</w:t>
      </w:r>
    </w:p>
    <w:p>
      <w:pPr>
        <w:pStyle w:val="Normal"/>
      </w:pPr>
      <w:r>
        <w:t xml:space="preserve">сочайшимъ подписашемъ, и не можеть </w:t>
      </w:r>
      <w:r>
        <w:br/>
      </w:r>
      <w:r>
        <w:t xml:space="preserve">имЪть силы въ дБлахъ: о лишени: жизни, </w:t>
      </w:r>
      <w:r>
        <w:br/>
      </w:r>
      <w:r>
        <w:t xml:space="preserve">чести или имущества, объ установлеши и </w:t>
      </w:r>
      <w:r>
        <w:br/>
      </w:r>
      <w:r>
        <w:t xml:space="preserve">уничтожен и налоговъ, о сложеши недои- </w:t>
      </w:r>
      <w:r>
        <w:br/>
      </w:r>
      <w:r>
        <w:t xml:space="preserve">мокъ и казенныхъ взысканй, объ отнускь </w:t>
      </w:r>
      <w:r>
        <w:br/>
      </w:r>
      <w:r>
        <w:t xml:space="preserve">денежныхъ суммъ свыше тЪхъ, кои особы- </w:t>
      </w:r>
      <w:r>
        <w:br/>
      </w:r>
      <w:r>
        <w:t xml:space="preserve">ми постановлеями ограничены, о возве- </w:t>
      </w:r>
      <w:r>
        <w:br/>
      </w:r>
      <w:r>
        <w:t xml:space="preserve">деши въ дворянство и лишеши его, объ </w:t>
      </w:r>
      <w:r>
        <w:br/>
      </w:r>
      <w:r>
        <w:t xml:space="preserve">опредвлеши въ высийя должности и объ </w:t>
      </w:r>
      <w:r>
        <w:br/>
      </w:r>
      <w:r>
        <w:t xml:space="preserve">увольнени оть нихъ. Объ отношенйи сепа- </w:t>
      </w:r>
      <w:r>
        <w:br/>
      </w:r>
      <w:r>
        <w:t xml:space="preserve">ралныхъ Высоч. указовъ къ закону см. </w:t>
      </w:r>
      <w:r>
        <w:br/>
      </w:r>
      <w:r>
        <w:t xml:space="preserve">закон. Со всЪхъ вообще В. п., кромЪ под- </w:t>
      </w:r>
      <w:r>
        <w:br/>
      </w:r>
      <w:r>
        <w:t xml:space="preserve">лежалцихъ особливой тайнЪ, списки вно- </w:t>
      </w:r>
      <w:r>
        <w:br/>
      </w:r>
      <w:r>
        <w:t xml:space="preserve">сятся въ Правит. Сенатъ, по распоряженю </w:t>
      </w:r>
      <w:r>
        <w:br/>
      </w:r>
      <w:r>
        <w:t xml:space="preserve">котораго они печатаются во всеобщее свЪ- </w:t>
      </w:r>
      <w:r>
        <w:br/>
      </w:r>
      <w:r>
        <w:t xml:space="preserve">дъне въ собраши узаконенй и распоря- </w:t>
      </w:r>
      <w:r>
        <w:br/>
      </w:r>
      <w:r>
        <w:t xml:space="preserve">жен правительства и затфмъ вносятся въ </w:t>
      </w:r>
      <w:r>
        <w:br/>
      </w:r>
      <w:r>
        <w:t xml:space="preserve">полное собране законовъ (Основн. госуд. </w:t>
      </w:r>
      <w:r>
        <w:br/>
      </w:r>
      <w:r>
        <w:t xml:space="preserve">зак. т. Г, ч. 1, изд. 1892 г., ст. 58—56, прим, </w:t>
      </w:r>
      <w:r>
        <w:br/>
      </w:r>
      <w:r>
        <w:t xml:space="preserve">въ 59, 66 и 67).</w:t>
      </w:r>
    </w:p>
    <w:p>
      <w:pPr>
        <w:pStyle w:val="Normal"/>
      </w:pPr>
      <w:r>
        <w:t xml:space="preserve">Высочайний приказ заключ. въ </w:t>
      </w:r>
      <w:r>
        <w:br/>
      </w:r>
      <w:r>
        <w:t xml:space="preserve">себЪъ постановлешя, касаюцйяся порядка </w:t>
      </w:r>
      <w:r>
        <w:br/>
      </w:r>
      <w:r>
        <w:t xml:space="preserve">управленшя, назначений по государственной </w:t>
      </w:r>
      <w:r>
        <w:br/>
      </w:r>
      <w:r>
        <w:t xml:space="preserve">службЪ, пожаловашя чиновъ, орденовъ и </w:t>
      </w:r>
      <w:r>
        <w:br/>
      </w:r>
      <w:r>
        <w:t xml:space="preserve">наградъ, различныхъ служебныхь дЪй- </w:t>
      </w:r>
      <w:r>
        <w:br/>
      </w:r>
      <w:r>
        <w:t xml:space="preserve">стий ит. д:</w:t>
      </w:r>
    </w:p>
    <w:p>
      <w:pPr>
        <w:pStyle w:val="Normal"/>
      </w:pPr>
      <w:r>
        <w:t xml:space="preserve">Высочество, титулъ, предоставляе- </w:t>
      </w:r>
      <w:r>
        <w:br/>
      </w:r>
      <w:r>
        <w:t xml:space="preserve">мый закопомъ потомству императоровъ и </w:t>
      </w:r>
      <w:r>
        <w:br/>
      </w:r>
      <w:r>
        <w:t xml:space="preserve">королей. Въ силу ст. 100—103 основ. госуд. </w:t>
      </w:r>
      <w:r>
        <w:br/>
      </w:r>
      <w:r>
        <w:t xml:space="preserve">зак. (Св. зак., т. Т, ч. 1, изд. 1892 г.), дЪти, </w:t>
      </w:r>
      <w:r>
        <w:br/>
      </w:r>
      <w:r>
        <w:t xml:space="preserve">братья, сестры, а въ мужекомъ покольши </w:t>
      </w:r>
      <w:r>
        <w:br/>
      </w:r>
      <w:r>
        <w:t xml:space="preserve">и внуки императоровъ пользуются титу- </w:t>
      </w:r>
      <w:r>
        <w:br/>
      </w:r>
      <w:r>
        <w:t xml:space="preserve">ломъ императорскаго В. КромЪ того, по </w:t>
      </w:r>
      <w:r>
        <w:br/>
      </w:r>
      <w:r>
        <w:t xml:space="preserve">указу 1852 г., измЪненному 1886 г., титуль </w:t>
      </w:r>
      <w:r>
        <w:br/>
      </w:r>
      <w:r>
        <w:t xml:space="preserve">императорскаго В. пожалованъ дфтямъ ве- </w:t>
      </w:r>
      <w:r>
        <w:br/>
      </w:r>
      <w:r>
        <w:t xml:space="preserve">ликой княгини Мари Николаевны, а изъ </w:t>
      </w:r>
      <w:r>
        <w:br/>
      </w:r>
      <w:r>
        <w:t xml:space="preserve">внуковь ея—князю Александру Георг!е- </w:t>
      </w:r>
      <w:r>
        <w:br/>
      </w:r>
      <w:r>
        <w:t xml:space="preserve">вичу Романовскому герцогу Лейхтенберг- </w:t>
      </w:r>
      <w:r>
        <w:br/>
      </w:r>
      <w:r>
        <w:t xml:space="preserve">скому лично. Правнуки императоровъ въ </w:t>
      </w:r>
      <w:r>
        <w:br/>
      </w:r>
      <w:r>
        <w:t xml:space="preserve">мужскомъ поколЪши пользуются титулом </w:t>
      </w:r>
      <w:r>
        <w:br/>
      </w:r>
      <w:r>
        <w:t xml:space="preserve">В. и передаютъь его своимъ потомкамъ </w:t>
      </w:r>
      <w:r>
        <w:br/>
      </w:r>
      <w:r>
        <w:t xml:space="preserve">мужского пола по праву первородства </w:t>
      </w:r>
      <w:r>
        <w:br/>
      </w:r>
      <w:r>
        <w:t xml:space="preserve">(старшему въ мужскомъ покол.). Въ слу- </w:t>
      </w:r>
      <w:r>
        <w:br/>
      </w:r>
      <w:r>
        <w:t xml:space="preserve">ча смерти лица, носившаго титуль В, </w:t>
      </w:r>
      <w:r>
        <w:br/>
      </w:r>
      <w:r>
        <w:t xml:space="preserve">безъ потомства, титулъ переходить въ 00- </w:t>
      </w:r>
      <w:r>
        <w:br/>
      </w:r>
      <w:r>
        <w:t xml:space="preserve">ковыя лиши, въ порядкЪ, установленном </w:t>
      </w:r>
      <w:r>
        <w:br/>
      </w:r>
      <w:r>
        <w:t xml:space="preserve">для наслЪъдованя заповздныхь имън. </w:t>
      </w:r>
      <w:r>
        <w:br/>
      </w:r>
      <w:r>
        <w:t xml:space="preserve">Въ Германи кронпринцъ съ супругой поль- </w:t>
      </w:r>
      <w:r>
        <w:br/>
      </w:r>
      <w:r>
        <w:t xml:space="preserve">зуется титуломъ императорскаго и коро- </w:t>
      </w:r>
      <w:r>
        <w:br/>
      </w:r>
      <w:r>
        <w:t xml:space="preserve">левскаго В., велиме герцоги Баденскй и </w:t>
      </w:r>
      <w:r>
        <w:br/>
      </w:r>
      <w:r>
        <w:t xml:space="preserve">Гессенсый и ихъ дЪти носятъ титулъ ве- </w:t>
      </w:r>
      <w:r>
        <w:br/>
      </w:r>
      <w:r>
        <w:t xml:space="preserve">ликогерцогскато В., а проч!е велиюе гер- </w:t>
      </w:r>
      <w:r>
        <w:br/>
      </w:r>
      <w:r>
        <w:t xml:space="preserve">цоги и правяцие герцоги — В.</w:t>
      </w:r>
    </w:p>
    <w:p>
      <w:pPr>
        <w:pStyle w:val="Normal"/>
      </w:pPr>
      <w:r>
        <w:t xml:space="preserve">Высочка, въ керамикЪ процессъ про- </w:t>
      </w:r>
      <w:r>
        <w:br/>
      </w:r>
      <w:r>
        <w:t xml:space="preserve">жигавя фарфороваго тьста для придашя </w:t>
      </w:r>
      <w:r>
        <w:br/>
      </w:r>
      <w:r>
        <w:t xml:space="preserve">ему твердости.</w:t>
      </w:r>
    </w:p>
    <w:p>
      <w:pPr>
        <w:pStyle w:val="Normal"/>
      </w:pPr>
      <w:r>
        <w:t xml:space="preserve">Въставка ость наглядное предста- </w:t>
      </w:r>
      <w:r>
        <w:br/>
      </w:r>
      <w:r>
        <w:t xml:space="preserve">влене промышленной и художественной </w:t>
      </w:r>
      <w:r>
        <w:br/>
      </w:r>
      <w:r>
        <w:t xml:space="preserve">дЪятельности какой-либо страны или нЪ- </w:t>
      </w:r>
      <w:r>
        <w:br/>
      </w:r>
      <w:r>
        <w:t xml:space="preserve">сколькихъ странъ путемъ экспозищи про- </w:t>
      </w:r>
      <w:r>
        <w:br/>
      </w:r>
      <w:r>
        <w:t xml:space="preserve">дуктовъ этой дЪятельности. В. бывають </w:t>
      </w:r>
      <w:r>
        <w:br/>
      </w:r>
      <w:r>
        <w:t xml:space="preserve">общия и спещальныя, перодичесяя и по- </w:t>
      </w:r>
      <w:r>
        <w:br/>
      </w:r>
      <w:r>
        <w:t xml:space="preserve">стоянныя, причемъ въ послвднихъ выста- </w:t>
      </w:r>
      <w:r>
        <w:br/>
      </w:r>
      <w:r>
        <w:t xml:space="preserve">вленные предметы время отъ времени за- </w:t>
      </w:r>
      <w:r>
        <w:br/>
      </w:r>
      <w:r>
        <w:t xml:space="preserve">мЪъняются новыми. Въ настоящее время </w:t>
      </w:r>
      <w:r>
        <w:br/>
      </w:r>
      <w:r>
        <w:t xml:space="preserve">часто выставляются не только готовые </w:t>
      </w:r>
      <w:r>
        <w:br/>
      </w:r>
      <w:r>
        <w:t xml:space="preserve">продукты какого либо производства, но и </w:t>
      </w:r>
      <w:r>
        <w:br/>
      </w:r>
      <w:r>
        <w:t xml:space="preserve">различныя стаи ихъ обработки и даже</w:t>
      </w:r>
    </w:p>
    <w:p>
      <w:pPr>
        <w:pStyle w:val="Normal"/>
      </w:pPr>
      <w:r>
        <w:t xml:space="preserve">Выстлвкл.</w:t>
      </w:r>
    </w:p>
    <w:p>
      <w:pPr>
        <w:pStyle w:val="Normal"/>
      </w:pPr>
      <w:r>
        <w:t xml:space="preserve">показывается самый процессъ производ- </w:t>
      </w:r>
      <w:r>
        <w:br/>
      </w:r>
      <w:r>
        <w:t xml:space="preserve">ства. Путемъ цфлесообразной группировки </w:t>
      </w:r>
      <w:r>
        <w:br/>
      </w:r>
      <w:r>
        <w:t xml:space="preserve">предметовъ устроители В. стараются дать </w:t>
      </w:r>
      <w:r>
        <w:br/>
      </w:r>
      <w:r>
        <w:t xml:space="preserve">полное представлене объ общемъ культур- </w:t>
      </w:r>
      <w:r>
        <w:br/>
      </w:r>
      <w:r>
        <w:t xml:space="preserve">номъ развит и странъ въ сравнеши ихъ </w:t>
      </w:r>
      <w:r>
        <w:br/>
      </w:r>
      <w:r>
        <w:t xml:space="preserve">между собою. У древнихъ народовъ В. не</w:t>
      </w:r>
    </w:p>
    <w:p>
      <w:pPr>
        <w:pStyle w:val="Normal"/>
      </w:pPr>
      <w:r>
        <w:t xml:space="preserve">существовало; въ хриспанскихъ герман-,</w:t>
      </w:r>
    </w:p>
    <w:p>
      <w:pPr>
        <w:pStyle w:val="Normal"/>
      </w:pPr>
      <w:r>
        <w:t xml:space="preserve">скихь странахъ монастырсвя школы въ </w:t>
      </w:r>
      <w:r>
        <w:br/>
      </w:r>
      <w:r>
        <w:t xml:space="preserve">среднихь вЪкахъ устраивали В. работъ ево- </w:t>
      </w:r>
      <w:r>
        <w:br/>
      </w:r>
      <w:r>
        <w:t xml:space="preserve">ихъ учениковъ, а ремесленные цехи-работъ </w:t>
      </w:r>
      <w:r>
        <w:br/>
      </w:r>
      <w:r>
        <w:t xml:space="preserve">своихъ мастеровъ. Но В. въ настоящемъ </w:t>
      </w:r>
      <w:r>
        <w:br/>
      </w:r>
      <w:r>
        <w:t xml:space="preserve">своемъ вид развились по всей вЪроятно- </w:t>
      </w:r>
      <w:r>
        <w:br/>
      </w:r>
      <w:r>
        <w:t xml:space="preserve">сти изъ ярмарокъ и базаровъ. Первыя В. </w:t>
      </w:r>
      <w:r>
        <w:br/>
      </w:r>
      <w:r>
        <w:t xml:space="preserve">были промышленныя, но на нихъ вско- </w:t>
      </w:r>
      <w:r>
        <w:br/>
      </w:r>
      <w:r>
        <w:t xml:space="preserve">рЪ стали выставлять такжеи художествен- </w:t>
      </w:r>
      <w:r>
        <w:br/>
      </w:r>
      <w:r>
        <w:t xml:space="preserve">ныя произведеня. Т. 0. образовались ху- </w:t>
      </w:r>
      <w:r>
        <w:br/>
      </w:r>
      <w:r>
        <w:t xml:space="preserve">дожественныя В.; за ними возникли </w:t>
      </w:r>
      <w:r>
        <w:br/>
      </w:r>
      <w:r>
        <w:t xml:space="preserve">сельско-хозяйственныя, В. машинъ, цвЪ- </w:t>
      </w:r>
      <w:r>
        <w:br/>
      </w:r>
      <w:r>
        <w:t xml:space="preserve">товъ и разныхъ отдьльныхъ отраслей че- </w:t>
      </w:r>
      <w:r>
        <w:br/>
      </w:r>
      <w:r>
        <w:t xml:space="preserve">ловЪческаго труда. Первая промышлен- </w:t>
      </w:r>
      <w:r>
        <w:br/>
      </w:r>
      <w:r>
        <w:t xml:space="preserve">ная В. была устроена 1756—57 обществомъ </w:t>
      </w:r>
      <w:r>
        <w:br/>
      </w:r>
      <w:r>
        <w:t xml:space="preserve">поощрен!я художествъь промышленности и </w:t>
      </w:r>
      <w:r>
        <w:br/>
      </w:r>
      <w:r>
        <w:t xml:space="preserve">торговли (Зос1ефу {юг @е рготойоп о{ ат, </w:t>
      </w:r>
      <w:r>
        <w:br/>
      </w:r>
      <w:r>
        <w:t xml:space="preserve">шапл{асбитез ап@ сошшегсе) въ ЛондонЪ. </w:t>
      </w:r>
      <w:r>
        <w:br/>
      </w:r>
      <w:r>
        <w:t xml:space="preserve">Въ Гермаши первая промышленная В. от- </w:t>
      </w:r>
      <w:r>
        <w:br/>
      </w:r>
      <w:r>
        <w:t xml:space="preserve">крыта 1791 въ ПрагЪ; въ Росёи первая В. </w:t>
      </w:r>
      <w:r>
        <w:br/>
      </w:r>
      <w:r>
        <w:t xml:space="preserve">1829 въ Сиб. Первая всемтрная В. устрое- </w:t>
      </w:r>
      <w:r>
        <w:br/>
      </w:r>
      <w:r>
        <w:t xml:space="preserve">на 1851 въ ЛондонЪ. Въ ней приняли уча- </w:t>
      </w:r>
      <w:r>
        <w:br/>
      </w:r>
      <w:r>
        <w:t xml:space="preserve">сте 17,062 экспонента, изъ которыхъ на </w:t>
      </w:r>
      <w:r>
        <w:br/>
      </w:r>
      <w:r>
        <w:t xml:space="preserve">`Англю и колои приходилось 7387, на </w:t>
      </w:r>
      <w:r>
        <w:br/>
      </w:r>
      <w:r>
        <w:t xml:space="preserve">Францио 1710, на Германпо 1270, на Авс- </w:t>
      </w:r>
      <w:r>
        <w:br/>
      </w:r>
      <w:r>
        <w:t xml:space="preserve">трю 731, на СЪверную Америку 499 ит. д. </w:t>
      </w:r>
      <w:r>
        <w:br/>
      </w:r>
      <w:r>
        <w:t xml:space="preserve">Въ матеральномъ отношени В. дала </w:t>
      </w:r>
      <w:r>
        <w:br/>
      </w:r>
      <w:r>
        <w:t xml:space="preserve">173,298 ф. стерл. выгоды. В. посетили 6 </w:t>
      </w:r>
      <w:r>
        <w:br/>
      </w:r>
      <w:r>
        <w:t xml:space="preserve">мил. лицъ.</w:t>
      </w:r>
    </w:p>
    <w:p>
      <w:pPr>
        <w:pStyle w:val="Normal"/>
      </w:pPr>
      <w:r>
        <w:t xml:space="preserve">За этой всемрной В. послвдовала ме- </w:t>
      </w:r>
      <w:r>
        <w:br/>
      </w:r>
      <w:r>
        <w:t xml:space="preserve">нЪе значительная международная промы- </w:t>
      </w:r>
      <w:r>
        <w:br/>
      </w:r>
      <w:r>
        <w:t xml:space="preserve">шленная В. въ Нью-ГоркЪ (1853—54). На </w:t>
      </w:r>
      <w:r>
        <w:br/>
      </w:r>
      <w:r>
        <w:t xml:space="preserve">всемрной В. въ ПарижЪ 1855 число экс- </w:t>
      </w:r>
      <w:r>
        <w:br/>
      </w:r>
      <w:r>
        <w:t xml:space="preserve">понентовъ возросло до 21,779: на второй </w:t>
      </w:r>
      <w:r>
        <w:br/>
      </w:r>
      <w:r>
        <w:t xml:space="preserve">В. въ ЛондонЪ 1862 не только увеличилось </w:t>
      </w:r>
      <w:r>
        <w:br/>
      </w:r>
      <w:r>
        <w:t xml:space="preserve">число экспонентовъ, но и расширился кругЪъ </w:t>
      </w:r>
      <w:r>
        <w:br/>
      </w:r>
      <w:r>
        <w:t xml:space="preserve">странъ, принявшихъ учасме въ В. Зна- </w:t>
      </w:r>
      <w:r>
        <w:br/>
      </w:r>
      <w:r>
        <w:t xml:space="preserve">менательнымъ моментомъ въ исторйи В. </w:t>
      </w:r>
      <w:r>
        <w:br/>
      </w:r>
      <w:r>
        <w:t xml:space="preserve">слъдуеть считаль выставлене произведе- </w:t>
      </w:r>
      <w:r>
        <w:br/>
      </w:r>
      <w:r>
        <w:t xml:space="preserve">эй живописи и скульптуры прошглаго сто- </w:t>
      </w:r>
      <w:r>
        <w:br/>
      </w:r>
      <w:r>
        <w:t xml:space="preserve">ля, т.е. за 100 лЪтъ назадъ, съ цвлью </w:t>
      </w:r>
      <w:r>
        <w:br/>
      </w:r>
      <w:r>
        <w:t xml:space="preserve">„показать успфхи и современный уровень </w:t>
      </w:r>
      <w:r>
        <w:br/>
      </w:r>
      <w:r>
        <w:t xml:space="preserve">художественнато производства“. На па- </w:t>
      </w:r>
      <w:r>
        <w:br/>
      </w:r>
      <w:r>
        <w:t xml:space="preserve">рижекой международной В 1867 впервые </w:t>
      </w:r>
      <w:r>
        <w:br/>
      </w:r>
      <w:r>
        <w:t xml:space="preserve">выставлены учреждешя, способствуюцщя </w:t>
      </w:r>
      <w:r>
        <w:br/>
      </w:r>
      <w:r>
        <w:t xml:space="preserve">развитно физическаго и нравственнаго бла- </w:t>
      </w:r>
      <w:r>
        <w:br/>
      </w:r>
      <w:r>
        <w:t xml:space="preserve">тосостояшя народа, методы преподаваня, </w:t>
      </w:r>
      <w:r>
        <w:br/>
      </w:r>
      <w:r>
        <w:t xml:space="preserve">жилища, домашняя утварь, орудя труда </w:t>
      </w:r>
      <w:r>
        <w:br/>
      </w:r>
      <w:r>
        <w:t xml:space="preserve">ит. д., а также практически представлен </w:t>
      </w:r>
      <w:r>
        <w:br/>
      </w:r>
      <w:r>
        <w:t xml:space="preserve">былъ способъ изготовлешя н%Ъкоторыхъ </w:t>
      </w:r>
      <w:r>
        <w:br/>
      </w:r>
      <w:r>
        <w:t xml:space="preserve">предметовъ. КромЪ того на В. былъ куль- </w:t>
      </w:r>
      <w:r>
        <w:br/>
      </w:r>
      <w:r>
        <w:t xml:space="preserve">турно-историческйй отдЬлЪ, представлявшёй </w:t>
      </w:r>
      <w:r>
        <w:br/>
      </w:r>
      <w:r>
        <w:t xml:space="preserve">исторшо труда. Каталогь обнималь 10 </w:t>
      </w:r>
      <w:r>
        <w:br/>
      </w:r>
      <w:r>
        <w:t xml:space="preserve">трунпъ, распадавшихся на 95 классовъ. </w:t>
      </w:r>
      <w:r>
        <w:br/>
      </w:r>
      <w:r>
        <w:t xml:space="preserve">Число экспонентовъ равнялось 42,217 На </w:t>
      </w:r>
      <w:r>
        <w:br/>
      </w:r>
      <w:r>
        <w:t xml:space="preserve">пятой всемрной В. въ ВЪнЪ, 1873, равли- </w:t>
      </w:r>
      <w:r>
        <w:br/>
      </w:r>
      <w:r>
        <w:t xml:space="preserve">чалось 26 группъ, т. к. адЪеь нЪкоторыя </w:t>
      </w:r>
      <w:r>
        <w:br/>
      </w:r>
      <w:r>
        <w:t xml:space="preserve">отрасли промышленности, прежде считав- </w:t>
      </w:r>
      <w:r>
        <w:br/>
      </w:r>
      <w:r>
        <w:t xml:space="preserve">ппяся второстененными, выступили на пер- </w:t>
      </w:r>
      <w:r>
        <w:br/>
      </w:r>
      <w:r>
        <w:t xml:space="preserve">вый планъ. Путемъ выставленя предме- </w:t>
      </w:r>
      <w:r>
        <w:br/>
      </w:r>
      <w:r>
        <w:t xml:space="preserve">товъ искусства и продуктовъ художествен </w:t>
      </w:r>
      <w:r>
        <w:br/>
      </w:r>
      <w:r>
        <w:t xml:space="preserve">ной промышленности прежнихъ временъ</w:t>
      </w:r>
    </w:p>
    <w:p>
      <w:pPr>
        <w:pStyle w:val="Normal"/>
      </w:pPr>
      <w:r>
        <w:t xml:space="preserve">Большая Энциклопед\я, т. У.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изъ частныхъ галлерей и коллекщй хо- </w:t>
      </w:r>
      <w:r>
        <w:br/>
      </w:r>
      <w:r>
        <w:t xml:space="preserve">тЪли ознакомить съ ними художниковъ и </w:t>
      </w:r>
      <w:r>
        <w:br/>
      </w:r>
      <w:r>
        <w:t xml:space="preserve">любителей искусства и старались деста- </w:t>
      </w:r>
      <w:r>
        <w:br/>
      </w:r>
      <w:r>
        <w:t xml:space="preserve">вить художественной промышленности но- </w:t>
      </w:r>
      <w:r>
        <w:br/>
      </w:r>
      <w:r>
        <w:t xml:space="preserve">вые мотивы производства. В. машинъ и </w:t>
      </w:r>
      <w:r>
        <w:br/>
      </w:r>
      <w:r>
        <w:t xml:space="preserve">аппаратовъ различныхъ временъ имъла </w:t>
      </w:r>
      <w:r>
        <w:br/>
      </w:r>
      <w:r>
        <w:t xml:space="preserve">цвлью представить исторшо изобрЪтенй; </w:t>
      </w:r>
      <w:r>
        <w:br/>
      </w:r>
      <w:r>
        <w:t xml:space="preserve">В. однородныхъ продуктовъ промышлен- </w:t>
      </w:r>
      <w:r>
        <w:br/>
      </w:r>
      <w:r>
        <w:t xml:space="preserve">ности различныхъь временъ представляла </w:t>
      </w:r>
      <w:r>
        <w:br/>
      </w:r>
      <w:r>
        <w:t xml:space="preserve">исторю промышленности. Экспонентовъ, </w:t>
      </w:r>
      <w:r>
        <w:br/>
      </w:r>
      <w:r>
        <w:t xml:space="preserve">принимавшихъ участе въ этой В., было </w:t>
      </w:r>
      <w:r>
        <w:br/>
      </w:r>
      <w:r>
        <w:t xml:space="preserve">39,500. Въ течеви выставочнаго перода </w:t>
      </w:r>
      <w:r>
        <w:br/>
      </w:r>
      <w:r>
        <w:t xml:space="preserve">собиралось 12 конгрессовъ: сельско-хозяй- </w:t>
      </w:r>
      <w:r>
        <w:br/>
      </w:r>
      <w:r>
        <w:t xml:space="preserve">ственный, медицинск, метеорологическ!й </w:t>
      </w:r>
      <w:r>
        <w:br/>
      </w:r>
      <w:r>
        <w:t xml:space="preserve">ит. д. читались лекщи объ отдЪльныхъ, </w:t>
      </w:r>
      <w:r>
        <w:br/>
      </w:r>
      <w:r>
        <w:t xml:space="preserve">заслуживающихъ особеннаго вниманйя, от- </w:t>
      </w:r>
      <w:r>
        <w:br/>
      </w:r>
      <w:r>
        <w:t xml:space="preserve">расляхь В. Всемрная В. въ Филадель- </w:t>
      </w:r>
      <w:r>
        <w:br/>
      </w:r>
      <w:r>
        <w:t xml:space="preserve">фуи 1876, устроенная по случаю 100-тьт- </w:t>
      </w:r>
      <w:r>
        <w:br/>
      </w:r>
      <w:r>
        <w:t xml:space="preserve">няго юбилея независимости Соединенныхъ </w:t>
      </w:r>
      <w:r>
        <w:br/>
      </w:r>
      <w:r>
        <w:t xml:space="preserve">Штатовъ (отсюда назваше В. — Сешепша! </w:t>
      </w:r>
      <w:r>
        <w:br/>
      </w:r>
      <w:r>
        <w:t xml:space="preserve">ЕхЬ оп), носила преобладаюнИй амери- </w:t>
      </w:r>
      <w:r>
        <w:br/>
      </w:r>
      <w:r>
        <w:t xml:space="preserve">кансый характеръ, хотя изъ 14,420 экепо- </w:t>
      </w:r>
      <w:r>
        <w:br/>
      </w:r>
      <w:r>
        <w:t xml:space="preserve">нентовъ на долю Соед. Штатовъ приходи- </w:t>
      </w:r>
      <w:r>
        <w:br/>
      </w:r>
      <w:r>
        <w:t xml:space="preserve">лось всего 3475. Анрщя съ колошями дала </w:t>
      </w:r>
      <w:r>
        <w:br/>
      </w:r>
      <w:r>
        <w:t xml:space="preserve">2360, Туршя 1606, Испашя 1007, Франщя </w:t>
      </w:r>
      <w:r>
        <w:br/>
      </w:r>
      <w:r>
        <w:t xml:space="preserve">721, Португаля 560, Росая 402, Аветро- </w:t>
      </w:r>
      <w:r>
        <w:br/>
      </w:r>
      <w:r>
        <w:t xml:space="preserve">Венгря 347 и т. д. По характеру эта В. </w:t>
      </w:r>
      <w:r>
        <w:br/>
      </w:r>
      <w:r>
        <w:t xml:space="preserve">существенно отличалась оть предыдущихъ, </w:t>
      </w:r>
      <w:r>
        <w:br/>
      </w:r>
      <w:r>
        <w:t xml:space="preserve">такъ какъ главное мЪето на ней, — болве </w:t>
      </w:r>
      <w:r>
        <w:br/>
      </w:r>
      <w:r>
        <w:t xml:space="preserve">четверти всего пространства В., занимал </w:t>
      </w:r>
      <w:r>
        <w:br/>
      </w:r>
      <w:r>
        <w:t xml:space="preserve">машинный отдзлъ. На парижской В. </w:t>
      </w:r>
      <w:r>
        <w:br/>
      </w:r>
      <w:r>
        <w:t xml:space="preserve">1878 всЪ нащи были представлены въ боль- </w:t>
      </w:r>
      <w:r>
        <w:br/>
      </w:r>
      <w:r>
        <w:t xml:space="preserve">шемъ числ экспонентовъ, нежели на воъхъ </w:t>
      </w:r>
      <w:r>
        <w:br/>
      </w:r>
      <w:r>
        <w:t xml:space="preserve">предыдущихь В.; одна Германя вовсе не </w:t>
      </w:r>
      <w:r>
        <w:br/>
      </w:r>
      <w:r>
        <w:t xml:space="preserve">приняла въ ней учасшя, за исключешемъ </w:t>
      </w:r>
      <w:r>
        <w:br/>
      </w:r>
      <w:r>
        <w:t xml:space="preserve">небольшаго художественнаго отдьла В. </w:t>
      </w:r>
      <w:r>
        <w:br/>
      </w:r>
      <w:r>
        <w:t xml:space="preserve">раздълена была на 9 группъ и 90 клае- </w:t>
      </w:r>
      <w:r>
        <w:br/>
      </w:r>
      <w:r>
        <w:t xml:space="preserve">совъ; новыми на ней явились: улица съ </w:t>
      </w:r>
      <w:r>
        <w:br/>
      </w:r>
      <w:r>
        <w:t xml:space="preserve">фасадами построекъ, представлявших 00- </w:t>
      </w:r>
      <w:r>
        <w:br/>
      </w:r>
      <w:r>
        <w:t xml:space="preserve">разцы строительнаго искусства всЪхъ уча- </w:t>
      </w:r>
      <w:r>
        <w:br/>
      </w:r>
      <w:r>
        <w:t xml:space="preserve">ствовавшихъ въ В. нац, и галлерея руч- </w:t>
      </w:r>
      <w:r>
        <w:br/>
      </w:r>
      <w:r>
        <w:t xml:space="preserve">ного труда, съ удивительной наглядностью </w:t>
      </w:r>
      <w:r>
        <w:br/>
      </w:r>
      <w:r>
        <w:t xml:space="preserve">представлявшая всЪ промыслы, основан- </w:t>
      </w:r>
      <w:r>
        <w:br/>
      </w:r>
      <w:r>
        <w:t xml:space="preserve">ные на работЪ рукъ. В. посЪтили 12,628.847 </w:t>
      </w:r>
      <w:r>
        <w:br/>
      </w:r>
      <w:r>
        <w:t xml:space="preserve">лиць, а причисляя делегащи рабочих </w:t>
      </w:r>
      <w:r>
        <w:br/>
      </w:r>
      <w:r>
        <w:t xml:space="preserve">16,158,719. Матерлальный успьхъ В. также </w:t>
      </w:r>
      <w:r>
        <w:br/>
      </w:r>
      <w:r>
        <w:t xml:space="preserve">былъ весьма значительный. Въ течен!е </w:t>
      </w:r>
      <w:r>
        <w:br/>
      </w:r>
      <w:r>
        <w:t xml:space="preserve">этого времени состоялось несколько кон- </w:t>
      </w:r>
      <w:r>
        <w:br/>
      </w:r>
      <w:r>
        <w:t xml:space="preserve">грессовъ, изъ которыхъ впрочемъ только </w:t>
      </w:r>
      <w:r>
        <w:br/>
      </w:r>
      <w:r>
        <w:t xml:space="preserve">три: международный почтовый конгрессъ, </w:t>
      </w:r>
      <w:r>
        <w:br/>
      </w:r>
      <w:r>
        <w:t xml:space="preserve">международная монетная конференщя и </w:t>
      </w:r>
      <w:r>
        <w:br/>
      </w:r>
      <w:r>
        <w:t xml:space="preserve">международная статистическая комисая </w:t>
      </w:r>
      <w:r>
        <w:br/>
      </w:r>
      <w:r>
        <w:t xml:space="preserve">дали дЪъйствительные результаты. Въ ел5- </w:t>
      </w:r>
      <w:r>
        <w:br/>
      </w:r>
      <w:r>
        <w:t xml:space="preserve">дующе годы устроено было много В., какъ </w:t>
      </w:r>
      <w:r>
        <w:br/>
      </w:r>
      <w:r>
        <w:t xml:space="preserve">всемрныхъ, такъ и межлународныхъ, такъ </w:t>
      </w:r>
      <w:r>
        <w:br/>
      </w:r>
      <w:r>
        <w:t xml:space="preserve">напр. въ СиднеЪ, въ МельбёрнЪ, вь </w:t>
      </w:r>
      <w:r>
        <w:br/>
      </w:r>
      <w:r>
        <w:t xml:space="preserve">Новомъ Орлеан, вь Антверпен. 1882 </w:t>
      </w:r>
      <w:r>
        <w:br/>
      </w:r>
      <w:r>
        <w:t xml:space="preserve">состоялась международная В. въ МосквЪ, </w:t>
      </w:r>
      <w:r>
        <w:br/>
      </w:r>
      <w:r>
        <w:t xml:space="preserve">1883 вь НиццЪ и КалькуттЪ. Суще- </w:t>
      </w:r>
      <w:r>
        <w:br/>
      </w:r>
      <w:r>
        <w:t xml:space="preserve">ственнымЪъ отлиШемъ нынфшнихъ между- </w:t>
      </w:r>
      <w:r>
        <w:br/>
      </w:r>
      <w:r>
        <w:t xml:space="preserve">народныхъ В. отъ прежнихъ служитъ ихь </w:t>
      </w:r>
      <w:r>
        <w:br/>
      </w:r>
      <w:r>
        <w:t xml:space="preserve">спещализащя въ какой либо области, велвд- </w:t>
      </w:r>
      <w:r>
        <w:br/>
      </w:r>
      <w:r>
        <w:t xml:space="preserve">сте чего онЪ выигрывали въ качествен- </w:t>
      </w:r>
      <w:r>
        <w:br/>
      </w:r>
      <w:r>
        <w:t xml:space="preserve">ном‘ь отношени то, что теряли въ количе- </w:t>
      </w:r>
      <w:r>
        <w:br/>
      </w:r>
      <w:r>
        <w:t xml:space="preserve">ственномъ. Къ категории такихъ В. принадле- </w:t>
      </w:r>
      <w:r>
        <w:br/>
      </w:r>
      <w:r>
        <w:t xml:space="preserve">житъ напр. В. рыболовства 1880 въ Бер- </w:t>
      </w:r>
      <w:r>
        <w:br/>
      </w:r>
      <w:r>
        <w:t xml:space="preserve">линЪ, на которой кромЪ большинства евро- </w:t>
      </w:r>
      <w:r>
        <w:br/>
      </w:r>
      <w:r>
        <w:t xml:space="preserve">пейскихъ государствь приняли участе </w:t>
      </w:r>
      <w:r>
        <w:br/>
      </w:r>
      <w:r>
        <w:t xml:space="preserve">12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Соедин. Штаты, Китай, Япошя и др. 1883 </w:t>
      </w:r>
      <w:r>
        <w:br/>
      </w:r>
      <w:r>
        <w:t xml:space="preserve">такая же В. была открыта въ ЛондонЪ. </w:t>
      </w:r>
      <w:r>
        <w:br/>
      </w:r>
      <w:r>
        <w:t xml:space="preserve">Испан!я устроила 1883 въ МадридЪ меж- </w:t>
      </w:r>
      <w:r>
        <w:br/>
      </w:r>
      <w:r>
        <w:t xml:space="preserve">дународную В. произведевй горнозавод- </w:t>
      </w:r>
      <w:r>
        <w:br/>
      </w:r>
      <w:r>
        <w:t xml:space="preserve">ской промыптленности, каменныхъ, глиня- </w:t>
      </w:r>
      <w:r>
        <w:br/>
      </w:r>
      <w:r>
        <w:t xml:space="preserve">ныхъ и стекланныхъ издвл; Франщя 1882 </w:t>
      </w:r>
      <w:r>
        <w:br/>
      </w:r>
      <w:r>
        <w:t xml:space="preserve">устроила въ Бордо В. вина и спиртныхъ </w:t>
      </w:r>
      <w:r>
        <w:br/>
      </w:r>
      <w:r>
        <w:t xml:space="preserve">напитковъ, 1884 въ НюрнбергЪ открылась </w:t>
      </w:r>
      <w:r>
        <w:br/>
      </w:r>
      <w:r>
        <w:t xml:space="preserve">В. работь изъ благородныхъ металловъ. </w:t>
      </w:r>
      <w:r>
        <w:br/>
      </w:r>
      <w:r>
        <w:t xml:space="preserve">1888 австралйсвя колоши Новый Южн. </w:t>
      </w:r>
      <w:r>
        <w:br/>
      </w:r>
      <w:r>
        <w:t xml:space="preserve">Уэльсъ и Виктор!я въ стольтн Ш юбилей </w:t>
      </w:r>
      <w:r>
        <w:br/>
      </w:r>
      <w:r>
        <w:t xml:space="preserve">своего основаня (1788) устроили всемрную </w:t>
      </w:r>
      <w:r>
        <w:br/>
      </w:r>
      <w:r>
        <w:t xml:space="preserve">В. Въ томъ же году была всемрная В. </w:t>
      </w:r>
      <w:r>
        <w:br/>
      </w:r>
      <w:r>
        <w:t xml:space="preserve">въ БарселонЪ. 1889 Франщя открыла гран- </w:t>
      </w:r>
      <w:r>
        <w:br/>
      </w:r>
      <w:r>
        <w:t xml:space="preserve">д1озную всемфную В. въ память револющи </w:t>
      </w:r>
      <w:r>
        <w:br/>
      </w:r>
      <w:r>
        <w:t xml:space="preserve">1789. Самой интересной частью этой В. </w:t>
      </w:r>
      <w:r>
        <w:br/>
      </w:r>
      <w:r>
        <w:t xml:space="preserve">былъ отдЪль азятскихь и африканскихъ </w:t>
      </w:r>
      <w:r>
        <w:br/>
      </w:r>
      <w:r>
        <w:t xml:space="preserve">колошй Франщы, который, расположившись </w:t>
      </w:r>
      <w:r>
        <w:br/>
      </w:r>
      <w:r>
        <w:t xml:space="preserve">въ безчисленныхь павильонахъ и палал- </w:t>
      </w:r>
      <w:r>
        <w:br/>
      </w:r>
      <w:r>
        <w:t xml:space="preserve">кахъ, блисталъ пестротой и разнообраз1емъ. </w:t>
      </w:r>
      <w:r>
        <w:br/>
      </w:r>
      <w:r>
        <w:t xml:space="preserve">Но главнымъ притягательнымъ пунктомъ </w:t>
      </w:r>
      <w:r>
        <w:br/>
      </w:r>
      <w:r>
        <w:t xml:space="preserve">В. была желЪзная башня Эйфеля въ 300 </w:t>
      </w:r>
      <w:r>
        <w:br/>
      </w:r>
      <w:r>
        <w:t xml:space="preserve">метр. высоты. Число лицъ, посЪтившихъ </w:t>
      </w:r>
      <w:r>
        <w:br/>
      </w:r>
      <w:r>
        <w:t xml:space="preserve">парижскую В. 1889, было болЪе 25 мил. и </w:t>
      </w:r>
      <w:r>
        <w:br/>
      </w:r>
      <w:r>
        <w:t xml:space="preserve">В. дала болЪе 6 милл. фр. прибыли. Впро- </w:t>
      </w:r>
      <w:r>
        <w:br/>
      </w:r>
      <w:r>
        <w:t xml:space="preserve">долженше выставочнаго времени состоялся </w:t>
      </w:r>
      <w:r>
        <w:br/>
      </w:r>
      <w:r>
        <w:t xml:space="preserve">цзлый рядъ конгрессовъ, изъ которыхъ 060- </w:t>
      </w:r>
      <w:r>
        <w:br/>
      </w:r>
      <w:r>
        <w:t xml:space="preserve">бенно замЪчателенъ былъ конгрессъ гео- </w:t>
      </w:r>
      <w:r>
        <w:br/>
      </w:r>
      <w:r>
        <w:t xml:space="preserve">графовъ. Но всЪ предыдупия В. превзо- </w:t>
      </w:r>
      <w:r>
        <w:br/>
      </w:r>
      <w:r>
        <w:t xml:space="preserve">шла своей гранд1озностью всемрная В. въ </w:t>
      </w:r>
      <w:r>
        <w:br/>
      </w:r>
      <w:r>
        <w:t xml:space="preserve">Чикаго 1893 (\№от143 СопииМая ВхВ оп), </w:t>
      </w:r>
      <w:r>
        <w:br/>
      </w:r>
      <w:r>
        <w:t xml:space="preserve">какъ по отношеню занимаемаго ею про- </w:t>
      </w:r>
      <w:r>
        <w:br/>
      </w:r>
      <w:r>
        <w:t xml:space="preserve">странства, такъ и по разнообразю и мно- </w:t>
      </w:r>
      <w:r>
        <w:br/>
      </w:r>
      <w:r>
        <w:t xml:space="preserve">гочисленности выставленныхъ предметовъ. </w:t>
      </w:r>
      <w:r>
        <w:br/>
      </w:r>
      <w:r>
        <w:t xml:space="preserve">В. была расположена на берегу оз. Мичи- </w:t>
      </w:r>
      <w:r>
        <w:br/>
      </w:r>
      <w:r>
        <w:t xml:space="preserve">гана, занимала 288,6 гект. и заключала въ </w:t>
      </w:r>
      <w:r>
        <w:br/>
      </w:r>
      <w:r>
        <w:t xml:space="preserve">себЪ 21 различныхъ, 6. ч. великолВпныхъ, </w:t>
      </w:r>
      <w:r>
        <w:br/>
      </w:r>
      <w:r>
        <w:t xml:space="preserve">зданш, постройка которыхъ обошлась въ </w:t>
      </w:r>
      <w:r>
        <w:br/>
      </w:r>
      <w:r>
        <w:t xml:space="preserve">7,277,000 дол. (см. таб. „Выставочныя по- </w:t>
      </w:r>
      <w:r>
        <w:br/>
      </w:r>
      <w:r>
        <w:t xml:space="preserve">стройки Ш*). В. состояла изъ 95 отдЪловъ. </w:t>
      </w:r>
      <w:r>
        <w:br/>
      </w:r>
      <w:r>
        <w:t xml:space="preserve">Прибыль, полученная оть В. равнялась </w:t>
      </w:r>
      <w:r>
        <w:br/>
      </w:r>
      <w:r>
        <w:t xml:space="preserve">20,254,000 дол. На этой В. также собира- </w:t>
      </w:r>
      <w:r>
        <w:br/>
      </w:r>
      <w:r>
        <w:t xml:space="preserve">лись многочисленные конгрессы. </w:t>
      </w:r>
      <w:r>
        <w:br/>
      </w:r>
      <w:r>
        <w:t xml:space="preserve">Послвдняя парижская всемрная В., тор- </w:t>
      </w:r>
      <w:r>
        <w:br/>
      </w:r>
      <w:r>
        <w:t xml:space="preserve">жественное освящен!е которой состоялось </w:t>
      </w:r>
      <w:r>
        <w:br/>
      </w:r>
      <w:r>
        <w:t xml:space="preserve">14 апр. 1900, хотя далеко не можеть рав- </w:t>
      </w:r>
      <w:r>
        <w:br/>
      </w:r>
      <w:r>
        <w:t xml:space="preserve">наться съ В. въ Чикаго 1893 по обширно- </w:t>
      </w:r>
      <w:r>
        <w:br/>
      </w:r>
      <w:r>
        <w:t xml:space="preserve">сти занимаемаго ею пространства, является </w:t>
      </w:r>
      <w:r>
        <w:br/>
      </w:r>
      <w:r>
        <w:t xml:space="preserve">тЪмъ не менъе самой большой изъ воъхъь </w:t>
      </w:r>
      <w:r>
        <w:br/>
      </w:r>
      <w:r>
        <w:t xml:space="preserve">всемрныхъ В., бывшихъ до сихъ поръ въ </w:t>
      </w:r>
      <w:r>
        <w:br/>
      </w:r>
      <w:r>
        <w:t xml:space="preserve">ЕвропЪ. Она занимала пространство въ </w:t>
      </w:r>
      <w:r>
        <w:br/>
      </w:r>
      <w:r>
        <w:t xml:space="preserve">108 гект. (см. планъ и табл. 1); постройки </w:t>
      </w:r>
      <w:r>
        <w:br/>
      </w:r>
      <w:r>
        <w:t xml:space="preserve">занимають 40 гект., изъ которыхъ поло- </w:t>
      </w:r>
      <w:r>
        <w:br/>
      </w:r>
      <w:r>
        <w:t xml:space="preserve">вина приходится на долю Франц. Пре- </w:t>
      </w:r>
      <w:r>
        <w:br/>
      </w:r>
      <w:r>
        <w:t xml:space="preserve">дыдущая всемфная В. 1889 въ Париж? за- </w:t>
      </w:r>
      <w:r>
        <w:br/>
      </w:r>
      <w:r>
        <w:t xml:space="preserve">нимала 70 гект. и обнимала Марсово поле </w:t>
      </w:r>
      <w:r>
        <w:br/>
      </w:r>
      <w:r>
        <w:t xml:space="preserve">съ Трокадеро, Эспланаду Инвалидовъ и </w:t>
      </w:r>
      <w:r>
        <w:br/>
      </w:r>
      <w:r>
        <w:t xml:space="preserve">набережныя Сены, соединяющия двЪ боль- </w:t>
      </w:r>
      <w:r>
        <w:br/>
      </w:r>
      <w:r>
        <w:t xml:space="preserve">пня площади. ПослВдняя В. захватила </w:t>
      </w:r>
      <w:r>
        <w:br/>
      </w:r>
      <w:r>
        <w:t xml:space="preserve">еще часть Елисейскихъ полей и кром того </w:t>
      </w:r>
      <w:r>
        <w:br/>
      </w:r>
      <w:r>
        <w:t xml:space="preserve">не вошедшее въ счеть вышеупомянутыхь </w:t>
      </w:r>
      <w:r>
        <w:br/>
      </w:r>
      <w:r>
        <w:t xml:space="preserve">108 гект. пространство въ Венсенскомъ лЪ- </w:t>
      </w:r>
      <w:r>
        <w:br/>
      </w:r>
      <w:r>
        <w:t xml:space="preserve">су, отведенное для подвижнаго желЪзнодо-</w:t>
      </w:r>
    </w:p>
    <w:p>
      <w:pPr>
        <w:pStyle w:val="Normal"/>
      </w:pPr>
      <w:r>
        <w:t xml:space="preserve">рожнаго состава, для В. скотоводства, для |</w:t>
      </w:r>
    </w:p>
    <w:p>
      <w:pPr>
        <w:pStyle w:val="Normal"/>
      </w:pPr>
      <w:r>
        <w:t xml:space="preserve">машинъ и аппаратовъ, однимъ словомъ </w:t>
      </w:r>
      <w:r>
        <w:br/>
      </w:r>
      <w:r>
        <w:t xml:space="preserve">для всего, что ради дурного запаха и без- </w:t>
      </w:r>
      <w:r>
        <w:br/>
      </w:r>
      <w:r>
        <w:t xml:space="preserve">опасности необходимо было удалить с </w:t>
      </w:r>
      <w:r>
        <w:br/>
      </w:r>
      <w:r>
        <w:t xml:space="preserve">главнаго места В. Расположенныя по 0бЪ-</w:t>
      </w:r>
    </w:p>
    <w:p>
      <w:pPr>
        <w:pStyle w:val="Normal"/>
      </w:pPr>
      <w:r>
        <w:t xml:space="preserve">ВыстаВКА.</w:t>
      </w:r>
    </w:p>
    <w:p>
      <w:pPr>
        <w:pStyle w:val="Normal"/>
      </w:pPr>
      <w:r>
        <w:t xml:space="preserve">имъ берегамъ Сены В. соединены были, </w:t>
      </w:r>
      <w:r>
        <w:br/>
      </w:r>
      <w:r>
        <w:t xml:space="preserve">кромЪ двухъ прежнихъ мостовъ, еще двумя </w:t>
      </w:r>
      <w:r>
        <w:br/>
      </w:r>
      <w:r>
        <w:t xml:space="preserve">новыми мостами: мостомъ Александра Ш </w:t>
      </w:r>
      <w:r>
        <w:br/>
      </w:r>
      <w:r>
        <w:t xml:space="preserve">и маленькимъ иъшеходнымъ мостикомъ. </w:t>
      </w:r>
      <w:r>
        <w:br/>
      </w:r>
      <w:r>
        <w:t xml:space="preserve">На сильно растянутой площади В. кромЪ </w:t>
      </w:r>
      <w:r>
        <w:br/>
      </w:r>
      <w:r>
        <w:t xml:space="preserve">постоянныхъ желЪзнодорожныхъ лиш, ом- </w:t>
      </w:r>
      <w:r>
        <w:br/>
      </w:r>
      <w:r>
        <w:t xml:space="preserve">нибусовъ и пароходовъ понадобилось про- </w:t>
      </w:r>
      <w:r>
        <w:br/>
      </w:r>
      <w:r>
        <w:t xml:space="preserve">вести еще н%Ъсколько новыхъ сообщенй. </w:t>
      </w:r>
      <w:r>
        <w:br/>
      </w:r>
      <w:r>
        <w:t xml:space="preserve">Т. о. парижская В. представляла всЪ </w:t>
      </w:r>
      <w:r>
        <w:br/>
      </w:r>
      <w:r>
        <w:t xml:space="preserve">преимушества хорошаго устройства: она </w:t>
      </w:r>
      <w:r>
        <w:br/>
      </w:r>
      <w:r>
        <w:t xml:space="preserve">расположена, за исключешемъ отдЪла въ </w:t>
      </w:r>
      <w:r>
        <w:br/>
      </w:r>
      <w:r>
        <w:t xml:space="preserve">Венсенскомъ лЪсу, въ самомъ городЪ и </w:t>
      </w:r>
      <w:r>
        <w:br/>
      </w:r>
      <w:r>
        <w:t xml:space="preserve">обладаеть всЪми возможными способами </w:t>
      </w:r>
      <w:r>
        <w:br/>
      </w:r>
      <w:r>
        <w:t xml:space="preserve">сообщеня по суш® и по водЪ, какъ для </w:t>
      </w:r>
      <w:r>
        <w:br/>
      </w:r>
      <w:r>
        <w:t xml:space="preserve">посЪтителей В., такъ и для перевозки экс- </w:t>
      </w:r>
      <w:r>
        <w:br/>
      </w:r>
      <w:r>
        <w:t xml:space="preserve">понатовъ; затЬмъ В. хорошо распланиро- </w:t>
      </w:r>
      <w:r>
        <w:br/>
      </w:r>
      <w:r>
        <w:t xml:space="preserve">вана и всюду представляеть красивые ви- </w:t>
      </w:r>
      <w:r>
        <w:br/>
      </w:r>
      <w:r>
        <w:t xml:space="preserve">ды. Главный входъ находится въ непосред- </w:t>
      </w:r>
      <w:r>
        <w:br/>
      </w:r>
      <w:r>
        <w:t xml:space="preserve">ственной близости къ площади Соглафя </w:t>
      </w:r>
      <w:r>
        <w:br/>
      </w:r>
      <w:r>
        <w:t xml:space="preserve">(Р1асе 4е 1а Сопсогае), близъ Сены и въ </w:t>
      </w:r>
      <w:r>
        <w:br/>
      </w:r>
      <w:r>
        <w:t xml:space="preserve">началЪ Елисейскихъ полей. Порталъ со- </w:t>
      </w:r>
      <w:r>
        <w:br/>
      </w:r>
      <w:r>
        <w:t xml:space="preserve">ставляютъ дв колонны въ вид обелис- </w:t>
      </w:r>
      <w:r>
        <w:br/>
      </w:r>
      <w:r>
        <w:t xml:space="preserve">ковъ, стояция по бокамъ павильона съ </w:t>
      </w:r>
      <w:r>
        <w:br/>
      </w:r>
      <w:r>
        <w:t xml:space="preserve">куполомъ и соединенныя тр1умфальной ар- </w:t>
      </w:r>
      <w:r>
        <w:br/>
      </w:r>
      <w:r>
        <w:t xml:space="preserve">кой восточнаго стиля. Вообще можно ска- </w:t>
      </w:r>
      <w:r>
        <w:br/>
      </w:r>
      <w:r>
        <w:t xml:space="preserve">зать, что восточный стиль въ постройкахъ </w:t>
      </w:r>
      <w:r>
        <w:br/>
      </w:r>
      <w:r>
        <w:t xml:space="preserve">парижской В. вотрЪчается весьма част </w:t>
      </w:r>
      <w:r>
        <w:br/>
      </w:r>
      <w:r>
        <w:t xml:space="preserve">Позади купола входнаго павильона нахо- </w:t>
      </w:r>
      <w:r>
        <w:br/>
      </w:r>
      <w:r>
        <w:t xml:space="preserve">дятся 58 вЪерообразно расположенныхъ от- </w:t>
      </w:r>
      <w:r>
        <w:br/>
      </w:r>
      <w:r>
        <w:t xml:space="preserve">двяен двухэтажнаго контроля, съ весьма </w:t>
      </w:r>
      <w:r>
        <w:br/>
      </w:r>
      <w:r>
        <w:t xml:space="preserve">остроумно устроеннымъ входомъ, пропус- </w:t>
      </w:r>
      <w:r>
        <w:br/>
      </w:r>
      <w:r>
        <w:t xml:space="preserve">кавшимъ на выставку до 60,000 чел. въ </w:t>
      </w:r>
      <w:r>
        <w:br/>
      </w:r>
      <w:r>
        <w:t xml:space="preserve">часъ. Вблизи главнаго входа, въ Елисей- </w:t>
      </w:r>
      <w:r>
        <w:br/>
      </w:r>
      <w:r>
        <w:t xml:space="preserve">скихъ поляхъ и на соединенной съ ними </w:t>
      </w:r>
      <w:r>
        <w:br/>
      </w:r>
      <w:r>
        <w:t xml:space="preserve">мостомъ Александра Ш ЭспланадЪ Инва- </w:t>
      </w:r>
      <w:r>
        <w:br/>
      </w:r>
      <w:r>
        <w:t xml:space="preserve">лидовъ соединено было все, что служить </w:t>
      </w:r>
      <w:r>
        <w:br/>
      </w:r>
      <w:r>
        <w:t xml:space="preserve">къ украшешю жизни: искусство, помъщаю- </w:t>
      </w:r>
      <w:r>
        <w:br/>
      </w:r>
      <w:r>
        <w:t xml:space="preserve">щееся въ двухъ дворцахъ на правомъ бе- </w:t>
      </w:r>
      <w:r>
        <w:br/>
      </w:r>
      <w:r>
        <w:t xml:space="preserve">регу, и художественная промышленность, </w:t>
      </w:r>
      <w:r>
        <w:br/>
      </w:r>
      <w:r>
        <w:t xml:space="preserve">расположенная на лЪфвомъ берегу Сены. </w:t>
      </w:r>
      <w:r>
        <w:br/>
      </w:r>
      <w:r>
        <w:t xml:space="preserve">Оба дворца искусствъ (см. табл. П, фиг. </w:t>
      </w:r>
      <w:r>
        <w:br/>
      </w:r>
      <w:r>
        <w:t xml:space="preserve">Тиби планы ихъ, табл. Ш) возведены на </w:t>
      </w:r>
      <w:r>
        <w:br/>
      </w:r>
      <w:r>
        <w:t xml:space="preserve">мЪстЪ знаменитаго дворца промышленно- </w:t>
      </w:r>
      <w:r>
        <w:br/>
      </w:r>
      <w:r>
        <w:t xml:space="preserve">сти 1855 (см. табл. „Выставочныя построй- </w:t>
      </w:r>
      <w:r>
        <w:br/>
      </w:r>
      <w:r>
        <w:t xml:space="preserve">ки“ П, фиг. 0. Въ меньшемъ изъ этихъ </w:t>
      </w:r>
      <w:r>
        <w:br/>
      </w:r>
      <w:r>
        <w:t xml:space="preserve">зданйй помфщается В. историческихъ про- </w:t>
      </w:r>
      <w:r>
        <w:br/>
      </w:r>
      <w:r>
        <w:t xml:space="preserve">изведешй франц. искусства (см. планъ 49), </w:t>
      </w:r>
      <w:r>
        <w:br/>
      </w:r>
      <w:r>
        <w:t xml:space="preserve">въ другомъ находится современное искус- </w:t>
      </w:r>
      <w:r>
        <w:br/>
      </w:r>
      <w:r>
        <w:t xml:space="preserve">ство всъхъ странъ (см. пл. 48). Оба они </w:t>
      </w:r>
      <w:r>
        <w:br/>
      </w:r>
      <w:r>
        <w:t xml:space="preserve">построены въ массивномъ стилЪ поздняго </w:t>
      </w:r>
      <w:r>
        <w:br/>
      </w:r>
      <w:r>
        <w:t xml:space="preserve">ренессанса съ желззнымъ остовомъ внутри </w:t>
      </w:r>
      <w:r>
        <w:br/>
      </w:r>
      <w:r>
        <w:t xml:space="preserve">и должны сохраниться и послЪ В., тогда </w:t>
      </w:r>
      <w:r>
        <w:br/>
      </w:r>
      <w:r>
        <w:t xml:space="preserve">какъь прочйя постройки, возведенныя на </w:t>
      </w:r>
      <w:r>
        <w:br/>
      </w:r>
      <w:r>
        <w:t xml:space="preserve">время, изъ желВза и гииса, будутъ сне- </w:t>
      </w:r>
      <w:r>
        <w:br/>
      </w:r>
      <w:r>
        <w:t xml:space="preserve">сены. Между обоими дворцами искусствъ, </w:t>
      </w:r>
      <w:r>
        <w:br/>
      </w:r>
      <w:r>
        <w:t xml:space="preserve">по направленно къ мосту Александра Ш </w:t>
      </w:r>
      <w:r>
        <w:br/>
      </w:r>
      <w:r>
        <w:t xml:space="preserve">тянется широкая аллея. Постройки на пло- </w:t>
      </w:r>
      <w:r>
        <w:br/>
      </w:r>
      <w:r>
        <w:t xml:space="preserve">щади Инвалидовъ (см. планъ и табл. П. </w:t>
      </w:r>
      <w:r>
        <w:br/>
      </w:r>
      <w:r>
        <w:t xml:space="preserve">фиг. 4 и 5) имвють слЪд. расположенй </w:t>
      </w:r>
      <w:r>
        <w:br/>
      </w:r>
      <w:r>
        <w:t xml:space="preserve">спереди, близъ моста, находится большой </w:t>
      </w:r>
      <w:r>
        <w:br/>
      </w:r>
      <w:r>
        <w:t xml:space="preserve">(90 метр. ширины) дворъ, окруженный за- </w:t>
      </w:r>
      <w:r>
        <w:br/>
      </w:r>
      <w:r>
        <w:t xml:space="preserve">лами, въ которыхъ помфщается В. госу- </w:t>
      </w:r>
      <w:r>
        <w:br/>
      </w:r>
      <w:r>
        <w:t xml:space="preserve">дарственной художественной промышитен- </w:t>
      </w:r>
      <w:r>
        <w:br/>
      </w:r>
      <w:r>
        <w:t xml:space="preserve">ности: гобелены Бова и Севрскйй фарфоръ; </w:t>
      </w:r>
      <w:r>
        <w:br/>
      </w:r>
      <w:r>
        <w:t xml:space="preserve">затЪмъ оба конечные флигеля сближаются </w:t>
      </w:r>
      <w:r>
        <w:br/>
      </w:r>
      <w:r>
        <w:t xml:space="preserve">`и остается улица въ 25 метр. ширины. въ </w:t>
      </w:r>
      <w:r>
        <w:br/>
      </w:r>
      <w:r>
        <w:t xml:space="preserve">концВ которой открывается видъ на Домъ </w:t>
      </w:r>
      <w:r>
        <w:br/>
      </w:r>
      <w:r>
        <w:t xml:space="preserve">инвалидовЪ. По бокамъ этой улицы тя-</w:t>
      </w:r>
    </w:p>
    <w:p>
      <w:pPr>
        <w:pStyle w:val="Normal"/>
      </w:pPr>
      <w:r>
        <w:t xml:space="preserve">ВыстаВКА.</w:t>
      </w:r>
    </w:p>
    <w:p>
      <w:pPr>
        <w:pStyle w:val="Normal"/>
      </w:pPr>
      <w:r>
        <w:t xml:space="preserve">нутся украшенныя зеленью галлереи. Удли- </w:t>
      </w:r>
      <w:r>
        <w:br/>
      </w:r>
      <w:r>
        <w:t xml:space="preserve">ненные флигеля раздЪлены каждый на три </w:t>
      </w:r>
      <w:r>
        <w:br/>
      </w:r>
      <w:r>
        <w:t xml:space="preserve">части, изъ которыхъ каждый иметь ши- </w:t>
      </w:r>
      <w:r>
        <w:br/>
      </w:r>
      <w:r>
        <w:t xml:space="preserve">рокую лЪстницу, ведущую въ верхи этажь. </w:t>
      </w:r>
      <w:r>
        <w:br/>
      </w:r>
      <w:r>
        <w:t xml:space="preserve">За удлиненными флигелями двойное зда- </w:t>
      </w:r>
      <w:r>
        <w:br/>
      </w:r>
      <w:r>
        <w:t xml:space="preserve">не, раздъленное примыкающимъ къ сред- </w:t>
      </w:r>
      <w:r>
        <w:br/>
      </w:r>
      <w:r>
        <w:t xml:space="preserve">ней улицЪ дворомъ, заканчиваеть эту </w:t>
      </w:r>
      <w:r>
        <w:br/>
      </w:r>
      <w:r>
        <w:t xml:space="preserve">группу построекъ, которую дополняютъ еще </w:t>
      </w:r>
      <w:r>
        <w:br/>
      </w:r>
      <w:r>
        <w:t xml:space="preserve">постройки, выходящйя на улицы Фаберъ </w:t>
      </w:r>
      <w:r>
        <w:br/>
      </w:r>
      <w:r>
        <w:t xml:space="preserve">и Константинъ. Въ передней части почет- </w:t>
      </w:r>
      <w:r>
        <w:br/>
      </w:r>
      <w:r>
        <w:t xml:space="preserve">наго двора, позади окружающихъ его залъ, </w:t>
      </w:r>
      <w:r>
        <w:br/>
      </w:r>
      <w:r>
        <w:t xml:space="preserve">находится новый подземный вокзалъ ин- </w:t>
      </w:r>
      <w:r>
        <w:br/>
      </w:r>
      <w:r>
        <w:t xml:space="preserve">валидовъ. Идущая отъ него вдоль набе- </w:t>
      </w:r>
      <w:r>
        <w:br/>
      </w:r>
      <w:r>
        <w:t xml:space="preserve">режной Ореэ двухколейная жел. дорога </w:t>
      </w:r>
      <w:r>
        <w:br/>
      </w:r>
      <w:r>
        <w:t xml:space="preserve">лежитъ въ открытомъ, частью застроенномъ </w:t>
      </w:r>
      <w:r>
        <w:br/>
      </w:r>
      <w:r>
        <w:t xml:space="preserve">сверху углублешши. ЗдЪеь, между мостомъ </w:t>
      </w:r>
      <w:r>
        <w:br/>
      </w:r>
      <w:r>
        <w:t xml:space="preserve">Инвалидовъ и мостомъ Альмы тянутся зда- </w:t>
      </w:r>
      <w:r>
        <w:br/>
      </w:r>
      <w:r>
        <w:t xml:space="preserve">шШя иностранныхъ государству (табл. </w:t>
      </w:r>
      <w:r>
        <w:br/>
      </w:r>
      <w:r>
        <w:t xml:space="preserve">П). Напротивъ, близъ Куръ на Рэнъ рас- </w:t>
      </w:r>
      <w:r>
        <w:br/>
      </w:r>
      <w:r>
        <w:t xml:space="preserve">положены постройки города Парижа и В. </w:t>
      </w:r>
      <w:r>
        <w:br/>
      </w:r>
      <w:r>
        <w:t xml:space="preserve">садоводства и нлодоводства (пл., 52), а </w:t>
      </w:r>
      <w:r>
        <w:br/>
      </w:r>
      <w:r>
        <w:t xml:space="preserve">также дворецъ конгрессовъь и народнаго </w:t>
      </w:r>
      <w:r>
        <w:br/>
      </w:r>
      <w:r>
        <w:t xml:space="preserve">хозяйства (пл., 54). За мостомъ Альмы, у </w:t>
      </w:r>
      <w:r>
        <w:br/>
      </w:r>
      <w:r>
        <w:t xml:space="preserve">набережной Дербильи находится живопис- </w:t>
      </w:r>
      <w:r>
        <w:br/>
      </w:r>
      <w:r>
        <w:t xml:space="preserve">ный „старый Парижъ“. Отъ набережной, </w:t>
      </w:r>
      <w:r>
        <w:br/>
      </w:r>
      <w:r>
        <w:t xml:space="preserve">Кэ Дербильи, иъшеходный мостикъ ведетъ </w:t>
      </w:r>
      <w:r>
        <w:br/>
      </w:r>
      <w:r>
        <w:t xml:space="preserve">на противоположный берегь къ примы </w:t>
      </w:r>
      <w:r>
        <w:br/>
      </w:r>
      <w:r>
        <w:t xml:space="preserve">кающему кь постройкамъ иностранныхъ </w:t>
      </w:r>
      <w:r>
        <w:br/>
      </w:r>
      <w:r>
        <w:t xml:space="preserve">государствъ большому зданйю войскового </w:t>
      </w:r>
      <w:r>
        <w:br/>
      </w:r>
      <w:r>
        <w:t xml:space="preserve">дла (10) и военнаго флота (9), и далъе </w:t>
      </w:r>
      <w:r>
        <w:br/>
      </w:r>
      <w:r>
        <w:t xml:space="preserve">кь расположеннымъ по обфимъ сторонамъ </w:t>
      </w:r>
      <w:r>
        <w:br/>
      </w:r>
      <w:r>
        <w:t xml:space="preserve">Тенскаго моста здашямъ торговаго флота </w:t>
      </w:r>
      <w:r>
        <w:br/>
      </w:r>
      <w:r>
        <w:t xml:space="preserve">(8) и В., лЪеоводства, охоты и рыбн. ловли </w:t>
      </w:r>
      <w:r>
        <w:br/>
      </w:r>
      <w:r>
        <w:t xml:space="preserve">(7). Прямо отъ моста дорога ведеть къ </w:t>
      </w:r>
      <w:r>
        <w:br/>
      </w:r>
      <w:r>
        <w:t xml:space="preserve">балинЪ Эйфеля (р) на Марсовомъ полЪ, </w:t>
      </w:r>
      <w:r>
        <w:br/>
      </w:r>
      <w:r>
        <w:t xml:space="preserve">оставшейся съ выставки 1889. Около нея </w:t>
      </w:r>
      <w:r>
        <w:br/>
      </w:r>
      <w:r>
        <w:t xml:space="preserve">группируются „Дворецъ оптики“ (2) съ гро- </w:t>
      </w:r>
      <w:r>
        <w:br/>
      </w:r>
      <w:r>
        <w:t xml:space="preserve">мадной подзорной трубой. „Дворецъ кос- </w:t>
      </w:r>
      <w:r>
        <w:br/>
      </w:r>
      <w:r>
        <w:t xml:space="preserve">тюмовъ“ (5). „Мареорама“ (х), родъ пано- </w:t>
      </w:r>
      <w:r>
        <w:br/>
      </w:r>
      <w:r>
        <w:t xml:space="preserve">рамы, дающая иллюз1ю морскаго путешест- </w:t>
      </w:r>
      <w:r>
        <w:br/>
      </w:r>
      <w:r>
        <w:t xml:space="preserve">я со всЪми его радостями и горестями, </w:t>
      </w:r>
      <w:r>
        <w:br/>
      </w:r>
      <w:r>
        <w:t xml:space="preserve">швейцарский домъ и т. п. Главныя по- </w:t>
      </w:r>
      <w:r>
        <w:br/>
      </w:r>
      <w:r>
        <w:t xml:space="preserve">стройки на Мареовомъ полз, въ которыхь </w:t>
      </w:r>
      <w:r>
        <w:br/>
      </w:r>
      <w:r>
        <w:t xml:space="preserve">помфщаются отдвлы промышленности, сель- </w:t>
      </w:r>
      <w:r>
        <w:br/>
      </w:r>
      <w:r>
        <w:t xml:space="preserve">скаго хозяйства, инженерно-строительнаго </w:t>
      </w:r>
      <w:r>
        <w:br/>
      </w:r>
      <w:r>
        <w:t xml:space="preserve">дла и путей сообщеня, горнаго и метал- </w:t>
      </w:r>
      <w:r>
        <w:br/>
      </w:r>
      <w:r>
        <w:t xml:space="preserve">лургическаго дъла, воспитаня и обученйя, </w:t>
      </w:r>
      <w:r>
        <w:br/>
      </w:r>
      <w:r>
        <w:t xml:space="preserve">машиннаго дЪла, пищевыхъ веществъ и </w:t>
      </w:r>
      <w:r>
        <w:br/>
      </w:r>
      <w:r>
        <w:t xml:space="preserve">др., такъ же какъ и В. на Эспланадв ин- </w:t>
      </w:r>
      <w:r>
        <w:br/>
      </w:r>
      <w:r>
        <w:t xml:space="preserve">валидовъ, расположены въ вид вилки </w:t>
      </w:r>
      <w:r>
        <w:br/>
      </w:r>
      <w:r>
        <w:t xml:space="preserve">о двухъ зубцахъ, которые соединяются въ </w:t>
      </w:r>
      <w:r>
        <w:br/>
      </w:r>
      <w:r>
        <w:t xml:space="preserve">замкЪ воды, позади котораго находятся </w:t>
      </w:r>
      <w:r>
        <w:br/>
      </w:r>
      <w:r>
        <w:t xml:space="preserve">&lt;яющ по вечерамъ волшебнымъ свЪтомъ </w:t>
      </w:r>
      <w:r>
        <w:br/>
      </w:r>
      <w:r>
        <w:t xml:space="preserve">дворець электричества (е) и залъ для </w:t>
      </w:r>
      <w:r>
        <w:br/>
      </w:r>
      <w:r>
        <w:t xml:space="preserve">празднествъ. По обЪъимъ сторонамъ замка </w:t>
      </w:r>
      <w:r>
        <w:br/>
      </w:r>
      <w:r>
        <w:t xml:space="preserve">воды двЪ шировя лЪстницы ведутъ въ </w:t>
      </w:r>
      <w:r>
        <w:br/>
      </w:r>
      <w:r>
        <w:t xml:space="preserve">верхнй этажь, гдЪ находится почетный </w:t>
      </w:r>
      <w:r>
        <w:br/>
      </w:r>
      <w:r>
        <w:t xml:space="preserve">залъ (1). Залъ для празднествъ помфщается </w:t>
      </w:r>
      <w:r>
        <w:br/>
      </w:r>
      <w:r>
        <w:t xml:space="preserve">въ возбуждавшемъ всеобщее удивлен1е ма- </w:t>
      </w:r>
      <w:r>
        <w:br/>
      </w:r>
      <w:r>
        <w:t xml:space="preserve">шинномъ отдълЪ В. 1889; оба крыла по </w:t>
      </w:r>
      <w:r>
        <w:br/>
      </w:r>
      <w:r>
        <w:t xml:space="preserve">сторонамъ зала празднеств заняты отдз- </w:t>
      </w:r>
      <w:r>
        <w:br/>
      </w:r>
      <w:r>
        <w:t xml:space="preserve">лами сельскохозяйственнымъ и пищевых </w:t>
      </w:r>
      <w:r>
        <w:br/>
      </w:r>
      <w:r>
        <w:t xml:space="preserve">веществь. На послВднемъ участкЪ выста- </w:t>
      </w:r>
      <w:r>
        <w:br/>
      </w:r>
      <w:r>
        <w:t xml:space="preserve">вочнаго пространства, на площади передъ </w:t>
      </w:r>
      <w:r>
        <w:br/>
      </w:r>
      <w:r>
        <w:t xml:space="preserve">Трокадеро оживленно расположились на- </w:t>
      </w:r>
      <w:r>
        <w:br/>
      </w:r>
      <w:r>
        <w:t xml:space="preserve">право В. иностран. колон!й, на лЪво </w:t>
      </w:r>
      <w:r>
        <w:br/>
      </w:r>
      <w:r>
        <w:t xml:space="preserve">франц. колонЁй и стоящихь подъ про- </w:t>
      </w:r>
      <w:r>
        <w:br/>
      </w:r>
      <w:r>
        <w:t xml:space="preserve">тектораломъ Франщи земель, главный при-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тягательный пунктъ В. Наконец здаше </w:t>
      </w:r>
      <w:r>
        <w:br/>
      </w:r>
      <w:r>
        <w:t xml:space="preserve">управлешя В. (34) находится на Авеню </w:t>
      </w:r>
      <w:r>
        <w:br/>
      </w:r>
      <w:r>
        <w:t xml:space="preserve">Рапиъ, близь моста Альмы. ыы</w:t>
      </w:r>
    </w:p>
    <w:p>
      <w:pPr>
        <w:pStyle w:val="Normal"/>
      </w:pPr>
      <w:r>
        <w:t xml:space="preserve">Распланировка выставочныхъ здавй И при- </w:t>
      </w:r>
      <w:r>
        <w:br/>
      </w:r>
      <w:r>
        <w:t xml:space="preserve">надлежитъ къ общепринятому теперь ти- </w:t>
      </w:r>
      <w:r>
        <w:br/>
      </w:r>
      <w:r>
        <w:t xml:space="preserve">пу, при которомъ нЪсколько главныхъ </w:t>
      </w:r>
      <w:r>
        <w:br/>
      </w:r>
      <w:r>
        <w:t xml:space="preserve">здавйй сгруппированы вмЪстЪ, а вокругъ </w:t>
      </w:r>
      <w:r>
        <w:br/>
      </w:r>
      <w:r>
        <w:t xml:space="preserve">нихь живописно разбросаны меньшИя по- </w:t>
      </w:r>
      <w:r>
        <w:br/>
      </w:r>
      <w:r>
        <w:t xml:space="preserve">стройки. Архитектура выставочныхъ зда- </w:t>
      </w:r>
      <w:r>
        <w:br/>
      </w:r>
      <w:r>
        <w:t xml:space="preserve">нй носитъ, за исключешемъ обоихъ зда- </w:t>
      </w:r>
      <w:r>
        <w:br/>
      </w:r>
      <w:r>
        <w:t xml:space="preserve">в искусства, чисто декоративный харак- </w:t>
      </w:r>
      <w:r>
        <w:br/>
      </w:r>
      <w:r>
        <w:t xml:space="preserve">теръ. Сдвланная при парижекихъ В. 1878 </w:t>
      </w:r>
      <w:r>
        <w:br/>
      </w:r>
      <w:r>
        <w:t xml:space="preserve">и 1889 попытка къ дальнйшему разви- </w:t>
      </w:r>
      <w:r>
        <w:br/>
      </w:r>
      <w:r>
        <w:t xml:space="preserve">тю желЪзныхь построекь въ отношеши </w:t>
      </w:r>
      <w:r>
        <w:br/>
      </w:r>
      <w:r>
        <w:t xml:space="preserve">эстетики не повторилась на этоть разъ. </w:t>
      </w:r>
      <w:r>
        <w:br/>
      </w:r>
      <w:r>
        <w:t xml:space="preserve">Хотя объ этомъ и можно пожалЪть отча- </w:t>
      </w:r>
      <w:r>
        <w:br/>
      </w:r>
      <w:r>
        <w:t xml:space="preserve">сти, но тьмъ не менъе слЪдуетъ признать, </w:t>
      </w:r>
      <w:r>
        <w:br/>
      </w:r>
      <w:r>
        <w:t xml:space="preserve">что французы поступили въ извЪстномъ </w:t>
      </w:r>
      <w:r>
        <w:br/>
      </w:r>
      <w:r>
        <w:t xml:space="preserve">смысл боле ращонально и практично, </w:t>
      </w:r>
      <w:r>
        <w:br/>
      </w:r>
      <w:r>
        <w:t xml:space="preserve">нежели американцы на В. 1893 въ Чикаго, </w:t>
      </w:r>
      <w:r>
        <w:br/>
      </w:r>
      <w:r>
        <w:t xml:space="preserve">гдВ съ виду массивныя и колоссальныя по- </w:t>
      </w:r>
      <w:r>
        <w:br/>
      </w:r>
      <w:r>
        <w:t xml:space="preserve">стройки историческаго характера были воз- </w:t>
      </w:r>
      <w:r>
        <w:br/>
      </w:r>
      <w:r>
        <w:t xml:space="preserve">ведены изъ гипсовой лЪики на желЪз- </w:t>
      </w:r>
      <w:r>
        <w:br/>
      </w:r>
      <w:r>
        <w:t xml:space="preserve">номъ остовз. Такъ же, какъ и на преды- </w:t>
      </w:r>
      <w:r>
        <w:br/>
      </w:r>
      <w:r>
        <w:t xml:space="preserve">дущихъ всемрныхъ В., въ ПарижВ и на </w:t>
      </w:r>
      <w:r>
        <w:br/>
      </w:r>
      <w:r>
        <w:t xml:space="preserve">этоть разъ выставлялись не только про- </w:t>
      </w:r>
      <w:r>
        <w:br/>
      </w:r>
      <w:r>
        <w:t xml:space="preserve">дукты воЪъхъ отраслей человЪческаго тру- </w:t>
      </w:r>
      <w:r>
        <w:br/>
      </w:r>
      <w:r>
        <w:t xml:space="preserve">да, но показывался сырой матералъ въ </w:t>
      </w:r>
      <w:r>
        <w:br/>
      </w:r>
      <w:r>
        <w:t xml:space="preserve">послЪдовательныхь стадяхъ обработки, </w:t>
      </w:r>
      <w:r>
        <w:br/>
      </w:r>
      <w:r>
        <w:t xml:space="preserve">причемъ по поводу перемвны столЪя, </w:t>
      </w:r>
      <w:r>
        <w:br/>
      </w:r>
      <w:r>
        <w:t xml:space="preserve">каждый разъ обращалось вниман!е на то, </w:t>
      </w:r>
      <w:r>
        <w:br/>
      </w:r>
      <w:r>
        <w:t xml:space="preserve">что сдЪлано было въ течеше пришедшаго къ </w:t>
      </w:r>
      <w:r>
        <w:br/>
      </w:r>
      <w:r>
        <w:t xml:space="preserve">концу вЪка. В. 1900 распадается на 18 </w:t>
      </w:r>
      <w:r>
        <w:br/>
      </w:r>
      <w:r>
        <w:t xml:space="preserve">групиъ и на 121 отдЪьлЪъ.</w:t>
      </w:r>
    </w:p>
    <w:p>
      <w:pPr>
        <w:pStyle w:val="Normal"/>
      </w:pPr>
      <w:r>
        <w:t xml:space="preserve">Группы: 1. Воспитане и обучене (отд. </w:t>
      </w:r>
      <w:r>
        <w:br/>
      </w:r>
      <w:r>
        <w:t xml:space="preserve">1—6); П. искусство (отд. 7—10); Ш. инстру- </w:t>
      </w:r>
      <w:r>
        <w:br/>
      </w:r>
      <w:r>
        <w:t xml:space="preserve">менты и различныя орудя искусства и </w:t>
      </w:r>
      <w:r>
        <w:br/>
      </w:r>
      <w:r>
        <w:t xml:space="preserve">науки (отд. 11—18): ГУ. малералы и спо- </w:t>
      </w:r>
      <w:r>
        <w:br/>
      </w:r>
      <w:r>
        <w:t xml:space="preserve">собы сооружен1я машинъ (19—22); У") элек- </w:t>
      </w:r>
      <w:r>
        <w:br/>
      </w:r>
      <w:r>
        <w:t xml:space="preserve">тричество (отд. 23—27); УТ. инженерно- </w:t>
      </w:r>
      <w:r>
        <w:br/>
      </w:r>
      <w:r>
        <w:t xml:space="preserve">строительное дЪло и пути сообщенйя (отд. </w:t>
      </w:r>
      <w:r>
        <w:br/>
      </w:r>
      <w:r>
        <w:t xml:space="preserve">28—34); УП. сельское хозяйство (отд. 35— </w:t>
      </w:r>
      <w:r>
        <w:br/>
      </w:r>
      <w:r>
        <w:t xml:space="preserve">42); УШ. садоводетво (отд. 48—48); 1Х. лЪ- </w:t>
      </w:r>
      <w:r>
        <w:br/>
      </w:r>
      <w:r>
        <w:t xml:space="preserve">соводство, охота, рыбн. ловля (отд. 49—54); </w:t>
      </w:r>
      <w:r>
        <w:br/>
      </w:r>
      <w:r>
        <w:t xml:space="preserve">Х. пищевыя вещества (отд. 55—62); Х1. </w:t>
      </w:r>
      <w:r>
        <w:br/>
      </w:r>
      <w:r>
        <w:t xml:space="preserve">горное и металлургическое дЪло (отд. 68— </w:t>
      </w:r>
      <w:r>
        <w:br/>
      </w:r>
      <w:r>
        <w:t xml:space="preserve">65): ХП. украшене и устройство домовъ и </w:t>
      </w:r>
      <w:r>
        <w:br/>
      </w:r>
      <w:r>
        <w:t xml:space="preserve">жилищь (отд. 66—75); ХШ. малер1я, ткани </w:t>
      </w:r>
      <w:r>
        <w:br/>
      </w:r>
      <w:r>
        <w:t xml:space="preserve">и одежда (отд. 76—86); ХГУ. химич. про- </w:t>
      </w:r>
      <w:r>
        <w:br/>
      </w:r>
      <w:r>
        <w:t xml:space="preserve">мышленность (отд. 87—91); ХУ. различныя </w:t>
      </w:r>
      <w:r>
        <w:br/>
      </w:r>
      <w:r>
        <w:t xml:space="preserve">отрасли промышленности (отд. 92—100); </w:t>
      </w:r>
      <w:r>
        <w:br/>
      </w:r>
      <w:r>
        <w:t xml:space="preserve">ХУ. народное хозяйство, гиена, призръ- </w:t>
      </w:r>
      <w:r>
        <w:br/>
      </w:r>
      <w:r>
        <w:t xml:space="preserve">н!е больныхъ и стариковъ (отд. 101—112); </w:t>
      </w:r>
      <w:r>
        <w:br/>
      </w:r>
      <w:r>
        <w:t xml:space="preserve">ХУП. колонизащя (отд. 113—115) и ХУШ. </w:t>
      </w:r>
      <w:r>
        <w:br/>
      </w:r>
      <w:r>
        <w:t xml:space="preserve">войско и флотъ (отд. 116—121).</w:t>
      </w:r>
    </w:p>
    <w:p>
      <w:pPr>
        <w:pStyle w:val="Normal"/>
      </w:pPr>
      <w:r>
        <w:t xml:space="preserve">Такимъ образомъ экспонаты группиру- </w:t>
      </w:r>
      <w:r>
        <w:br/>
      </w:r>
      <w:r>
        <w:t xml:space="preserve">ются не по странамъ, а по роду производ- </w:t>
      </w:r>
      <w:r>
        <w:br/>
      </w:r>
      <w:r>
        <w:t xml:space="preserve">ства, что хотя и затрудняетъ обзоръ про- </w:t>
      </w:r>
      <w:r>
        <w:br/>
      </w:r>
      <w:r>
        <w:t xml:space="preserve">изводства отдЪльныхЪ странъ, за то при: </w:t>
      </w:r>
      <w:r>
        <w:br/>
      </w:r>
      <w:r>
        <w:t xml:space="preserve">носить большую пользу изучению спещаль- </w:t>
      </w:r>
      <w:r>
        <w:br/>
      </w:r>
      <w:r>
        <w:t xml:space="preserve">ностей. Впрочемъ нЪкоторыя страны не </w:t>
      </w:r>
      <w:r>
        <w:br/>
      </w:r>
      <w:r>
        <w:t xml:space="preserve">захотЪли подчиниться этой системЪ и нмъ </w:t>
      </w:r>
      <w:r>
        <w:br/>
      </w:r>
      <w:r>
        <w:t xml:space="preserve">отведено было отдЪльное мЪсто (6 гек</w:t>
      </w:r>
    </w:p>
    <w:p>
      <w:pPr>
        <w:pStyle w:val="Normal"/>
      </w:pPr>
      <w:r>
        <w:t xml:space="preserve">Приготовлен!я къ всемрной парижской </w:t>
      </w:r>
      <w:r>
        <w:br/>
      </w:r>
      <w:r>
        <w:t xml:space="preserve">В. начались съ 1898. Главное управлеше </w:t>
      </w:r>
      <w:r>
        <w:br/>
      </w:r>
      <w:r>
        <w:t xml:space="preserve">ею было поручено извЪстному уже съ В. </w:t>
      </w:r>
      <w:r>
        <w:br/>
      </w:r>
      <w:r>
        <w:t xml:space="preserve">1889 архитектору Пикару; вмЪъстЪ съ глав- </w:t>
      </w:r>
      <w:r>
        <w:br/>
      </w:r>
      <w:r>
        <w:t xml:space="preserve">| ными городскими чиновниками строитель- </w:t>
      </w:r>
      <w:r>
        <w:br/>
      </w:r>
      <w:r>
        <w:t xml:space="preserve">42*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наго отдфла, инженеромъ Гюзэ и архитек </w:t>
      </w:r>
      <w:r>
        <w:br/>
      </w:r>
      <w:r>
        <w:t xml:space="preserve">торомъ Буваромъ они составили руко- </w:t>
      </w:r>
      <w:r>
        <w:br/>
      </w:r>
      <w:r>
        <w:t xml:space="preserve">водящую комисешо. Для рьшешя особен- </w:t>
      </w:r>
      <w:r>
        <w:br/>
      </w:r>
      <w:r>
        <w:t xml:space="preserve">но важныхъ вопросовъ собирался совЪтъ </w:t>
      </w:r>
      <w:r>
        <w:br/>
      </w:r>
      <w:r>
        <w:t xml:space="preserve">изъ 123 членовъ. 1894 объявленъ былъ </w:t>
      </w:r>
      <w:r>
        <w:br/>
      </w:r>
      <w:r>
        <w:t xml:space="preserve">конкурсъ на составлене общаго плана В.: </w:t>
      </w:r>
      <w:r>
        <w:br/>
      </w:r>
      <w:r>
        <w:t xml:space="preserve">архитекторы Энаръ, Жир и Полэнъ полу- </w:t>
      </w:r>
      <w:r>
        <w:br/>
      </w:r>
      <w:r>
        <w:t xml:space="preserve">чили первыя преми. Пользуясь ихъ ра- </w:t>
      </w:r>
      <w:r>
        <w:br/>
      </w:r>
      <w:r>
        <w:t xml:space="preserve">ботами, Буваръ составилъ окончательный </w:t>
      </w:r>
      <w:r>
        <w:br/>
      </w:r>
      <w:r>
        <w:t xml:space="preserve">планъ В. Постройки начались 1897. Ма- </w:t>
      </w:r>
      <w:r>
        <w:br/>
      </w:r>
      <w:r>
        <w:t xml:space="preserve">ленькш дворецъ искусствъ построенъ Жирд, </w:t>
      </w:r>
      <w:r>
        <w:br/>
      </w:r>
      <w:r>
        <w:t xml:space="preserve">большой, подъ его руководетвомъ, архи- </w:t>
      </w:r>
      <w:r>
        <w:br/>
      </w:r>
      <w:r>
        <w:t xml:space="preserve">текторами Дегланъ, Лувэ и Тома. Въ ис- </w:t>
      </w:r>
      <w:r>
        <w:br/>
      </w:r>
      <w:r>
        <w:t xml:space="preserve">полнеши остальныхъ построекъ принимали </w:t>
      </w:r>
      <w:r>
        <w:br/>
      </w:r>
      <w:r>
        <w:t xml:space="preserve">мног!е друге, 6. ч. уже извЪстные франц. </w:t>
      </w:r>
      <w:r>
        <w:br/>
      </w:r>
      <w:r>
        <w:t xml:space="preserve">архитекторы, между которыми назовемъ </w:t>
      </w:r>
      <w:r>
        <w:br/>
      </w:r>
      <w:r>
        <w:t xml:space="preserve">слЪд.: Тудуаръ и Прадель, Ларшъ и На- </w:t>
      </w:r>
      <w:r>
        <w:br/>
      </w:r>
      <w:r>
        <w:t xml:space="preserve">шонъ, Эскье, Тропэ-Байльи (постройки на </w:t>
      </w:r>
      <w:r>
        <w:br/>
      </w:r>
      <w:r>
        <w:t xml:space="preserve">эспланадЪ Инвалидовъ), Варколье, Сорта, </w:t>
      </w:r>
      <w:r>
        <w:br/>
      </w:r>
      <w:r>
        <w:t xml:space="preserve">Блаветь, Эрманъ, Полэнъ и Энаръ (по- </w:t>
      </w:r>
      <w:r>
        <w:br/>
      </w:r>
      <w:r>
        <w:t xml:space="preserve">стройки на Марсовомъ полз). Издержки </w:t>
      </w:r>
      <w:r>
        <w:br/>
      </w:r>
      <w:r>
        <w:t xml:space="preserve">В. равняются 100 мил. фр., изъ которыхъ </w:t>
      </w:r>
      <w:r>
        <w:br/>
      </w:r>
      <w:r>
        <w:t xml:space="preserve">около 70 мил. приходится на постройки, </w:t>
      </w:r>
      <w:r>
        <w:br/>
      </w:r>
      <w:r>
        <w:t xml:space="preserve">городъ Парижъ далъ субсидию въ 20 мил. </w:t>
      </w:r>
      <w:r>
        <w:br/>
      </w:r>
      <w:r>
        <w:t xml:space="preserve">фр. См. иллюстр. еженедвл. журн. „Г’ехро- </w:t>
      </w:r>
      <w:r>
        <w:br/>
      </w:r>
      <w:r>
        <w:t xml:space="preserve">оп 4е Рат!5 4е 1900“ (120 выш.).</w:t>
      </w:r>
    </w:p>
    <w:p>
      <w:pPr>
        <w:pStyle w:val="Normal"/>
      </w:pPr>
      <w:r>
        <w:t xml:space="preserve">В. преслъдують главнымъ образомъ прак- </w:t>
      </w:r>
      <w:r>
        <w:br/>
      </w:r>
      <w:r>
        <w:t xml:space="preserve">тичесмя цфли. Фабрикантъ и коммерсант </w:t>
      </w:r>
      <w:r>
        <w:br/>
      </w:r>
      <w:r>
        <w:t xml:space="preserve">имЪють въ виду сбыть своихъ товаровъ и </w:t>
      </w:r>
      <w:r>
        <w:br/>
      </w:r>
      <w:r>
        <w:t xml:space="preserve">мног!е цънятьъ пользу В. только по ея ус- </w:t>
      </w:r>
      <w:r>
        <w:br/>
      </w:r>
      <w:r>
        <w:t xml:space="preserve">ИЪху въ этомъ направлен!и. Но это безъ </w:t>
      </w:r>
      <w:r>
        <w:br/>
      </w:r>
      <w:r>
        <w:t xml:space="preserve">сомнъШя слишкомъ узый ваглядъ на В., </w:t>
      </w:r>
      <w:r>
        <w:br/>
      </w:r>
      <w:r>
        <w:t xml:space="preserve">такъ какъ здЪеь гораздо важнЪе друге, </w:t>
      </w:r>
      <w:r>
        <w:br/>
      </w:r>
      <w:r>
        <w:t xml:space="preserve">болЪе серьезные интересы. Сопоставлеше </w:t>
      </w:r>
      <w:r>
        <w:br/>
      </w:r>
      <w:r>
        <w:t xml:space="preserve">и сравнеше продуктовъ различных странъ </w:t>
      </w:r>
      <w:r>
        <w:br/>
      </w:r>
      <w:r>
        <w:t xml:space="preserve">безъ сомнЪфЕя поднимаеть и усиливаеть </w:t>
      </w:r>
      <w:r>
        <w:br/>
      </w:r>
      <w:r>
        <w:t xml:space="preserve">умственную дъятельность, какъ производи- </w:t>
      </w:r>
      <w:r>
        <w:br/>
      </w:r>
      <w:r>
        <w:t xml:space="preserve">телей, такъ и потребителей, развиваетъ </w:t>
      </w:r>
      <w:r>
        <w:br/>
      </w:r>
      <w:r>
        <w:t xml:space="preserve">вкусъ, знакомить съ рынкомъ и даетъ </w:t>
      </w:r>
      <w:r>
        <w:br/>
      </w:r>
      <w:r>
        <w:t xml:space="preserve">производителю возможность поставлять то- </w:t>
      </w:r>
      <w:r>
        <w:br/>
      </w:r>
      <w:r>
        <w:t xml:space="preserve">варъ, могуш!йй соперничать съ продуктами </w:t>
      </w:r>
      <w:r>
        <w:br/>
      </w:r>
      <w:r>
        <w:t xml:space="preserve">другихъ странъ. Кром того В. подни- </w:t>
      </w:r>
      <w:r>
        <w:br/>
      </w:r>
      <w:r>
        <w:t xml:space="preserve">маютъ уровень художественнаго и промы- </w:t>
      </w:r>
      <w:r>
        <w:br/>
      </w:r>
      <w:r>
        <w:t xml:space="preserve">шленнаго стремлешя, повышаютъ общее </w:t>
      </w:r>
      <w:r>
        <w:br/>
      </w:r>
      <w:r>
        <w:t xml:space="preserve">образоваше промышленниковъ и увеличи- </w:t>
      </w:r>
      <w:r>
        <w:br/>
      </w:r>
      <w:r>
        <w:t xml:space="preserve">ваютъ въ нихъ вру въ собственныя силы, </w:t>
      </w:r>
      <w:r>
        <w:br/>
      </w:r>
      <w:r>
        <w:t xml:space="preserve">способствуютъ развитйо и даже возникно- </w:t>
      </w:r>
      <w:r>
        <w:br/>
      </w:r>
      <w:r>
        <w:t xml:space="preserve">веншо совершенно новыхъ отраслей про- </w:t>
      </w:r>
      <w:r>
        <w:br/>
      </w:r>
      <w:r>
        <w:t xml:space="preserve">мышленноети. КромЪ того впечатльне, </w:t>
      </w:r>
      <w:r>
        <w:br/>
      </w:r>
      <w:r>
        <w:t xml:space="preserve">получаемое отъ внъшняго блеска и солид- </w:t>
      </w:r>
      <w:r>
        <w:br/>
      </w:r>
      <w:r>
        <w:t xml:space="preserve">наго достоннства выставляемыхъ предме- </w:t>
      </w:r>
      <w:r>
        <w:br/>
      </w:r>
      <w:r>
        <w:t xml:space="preserve">товъ, заставляеть выше цзнить трудъ. Пу- </w:t>
      </w:r>
      <w:r>
        <w:br/>
      </w:r>
      <w:r>
        <w:t xml:space="preserve">блика научается отличать лучшую работу </w:t>
      </w:r>
      <w:r>
        <w:br/>
      </w:r>
      <w:r>
        <w:t xml:space="preserve">отъ худшей, знакомится съ новыми улуч- </w:t>
      </w:r>
      <w:r>
        <w:br/>
      </w:r>
      <w:r>
        <w:t xml:space="preserve">шешями и изобрътешями и многое неудоб- </w:t>
      </w:r>
      <w:r>
        <w:br/>
      </w:r>
      <w:r>
        <w:t xml:space="preserve">ное или вредное въ обыденной жизни </w:t>
      </w:r>
      <w:r>
        <w:br/>
      </w:r>
      <w:r>
        <w:t xml:space="preserve">устраняется. Нельзя однако не признать, </w:t>
      </w:r>
      <w:r>
        <w:br/>
      </w:r>
      <w:r>
        <w:t xml:space="preserve">что В. имБють также и свои дурныя сто- </w:t>
      </w:r>
      <w:r>
        <w:br/>
      </w:r>
      <w:r>
        <w:t xml:space="preserve">роны: приготовлен!я къ нимъ останавли- </w:t>
      </w:r>
      <w:r>
        <w:br/>
      </w:r>
      <w:r>
        <w:t xml:space="preserve">вають правильный ходъ промышленной </w:t>
      </w:r>
      <w:r>
        <w:br/>
      </w:r>
      <w:r>
        <w:t xml:space="preserve">дЪятельности, побуждають къ излишнему </w:t>
      </w:r>
      <w:r>
        <w:br/>
      </w:r>
      <w:r>
        <w:t xml:space="preserve">напряженио, способетвуютъ развито рекла- </w:t>
      </w:r>
      <w:r>
        <w:br/>
      </w:r>
      <w:r>
        <w:t xml:space="preserve">мы и отрывають экспонентовъ отъ спокой- </w:t>
      </w:r>
      <w:r>
        <w:br/>
      </w:r>
      <w:r>
        <w:t xml:space="preserve">наго труда и правильнаго образа жизни. </w:t>
      </w:r>
      <w:r>
        <w:br/>
      </w:r>
      <w:r>
        <w:t xml:space="preserve">Къ тому же и составъ жюри не всегда со- </w:t>
      </w:r>
      <w:r>
        <w:br/>
      </w:r>
      <w:r>
        <w:t xml:space="preserve">отвЪтствуетъ справедливымъ требовашямъ </w:t>
      </w:r>
      <w:r>
        <w:br/>
      </w:r>
      <w:r>
        <w:t xml:space="preserve">и даетъ поводъ къ неблаговиднымъ сдьл- </w:t>
      </w:r>
      <w:r>
        <w:br/>
      </w:r>
      <w:r>
        <w:t xml:space="preserve">камъ. НЪкоторыя В. имЪли значеня не</w:t>
      </w:r>
    </w:p>
    <w:p>
      <w:pPr>
        <w:pStyle w:val="Normal"/>
      </w:pPr>
      <w:r>
        <w:t xml:space="preserve">Выставка — Выставки ХУДОЖЕСТВЕННЫЯ,</w:t>
      </w:r>
    </w:p>
    <w:p>
      <w:pPr>
        <w:pStyle w:val="Normal"/>
      </w:pPr>
      <w:r>
        <w:t xml:space="preserve">болве, чмъ простыя ярмарки. При уч- </w:t>
      </w:r>
      <w:r>
        <w:br/>
      </w:r>
      <w:r>
        <w:t xml:space="preserve">реждени и устройствЪ ихъ безъ сомнъшя </w:t>
      </w:r>
      <w:r>
        <w:br/>
      </w:r>
      <w:r>
        <w:t xml:space="preserve">необходимо вляне руководящихъ круж- </w:t>
      </w:r>
      <w:r>
        <w:br/>
      </w:r>
      <w:r>
        <w:t xml:space="preserve">ковъ, которые не допускали бы, чтобъ ма- </w:t>
      </w:r>
      <w:r>
        <w:br/>
      </w:r>
      <w:r>
        <w:t xml:space="preserve">теральная выгода отдЪльныхъ лиць по- </w:t>
      </w:r>
      <w:r>
        <w:br/>
      </w:r>
      <w:r>
        <w:t xml:space="preserve">тлощала высийе интересы и цъли В. Ом. </w:t>
      </w:r>
      <w:r>
        <w:br/>
      </w:r>
      <w:r>
        <w:t xml:space="preserve">Вцевег, Кат от1зсНе Эба1еп Бег @е </w:t>
      </w:r>
      <w:r>
        <w:br/>
      </w:r>
      <w:r>
        <w:t xml:space="preserve">паизбе АиззеПипхен аЦег УбЖет(Франкф., </w:t>
      </w:r>
      <w:r>
        <w:br/>
      </w:r>
      <w:r>
        <w:t xml:space="preserve">1851); Ехпег, Г1е АиззеПег п. @е Ацз5(е]- </w:t>
      </w:r>
      <w:r>
        <w:br/>
      </w:r>
      <w:r>
        <w:t xml:space="preserve">мпзеп (Вейм., 1873); Нафег, 01е Апзз(е|- </w:t>
      </w:r>
      <w:r>
        <w:br/>
      </w:r>
      <w:r>
        <w:t xml:space="preserve">1алееп пп4 цпзеге Ехрогбпа изме (Штуттг., </w:t>
      </w:r>
      <w:r>
        <w:br/>
      </w:r>
      <w:r>
        <w:t xml:space="preserve">1886).</w:t>
      </w:r>
    </w:p>
    <w:p>
      <w:pPr>
        <w:pStyle w:val="Normal"/>
      </w:pPr>
      <w:r>
        <w:t xml:space="preserve">Выставки художествениья, вы- </w:t>
      </w:r>
      <w:r>
        <w:br/>
      </w:r>
      <w:r>
        <w:t xml:space="preserve">ставки произведей образовательныхъ и </w:t>
      </w:r>
      <w:r>
        <w:br/>
      </w:r>
      <w:r>
        <w:t xml:space="preserve">графическихь искусствъ, въ особенности </w:t>
      </w:r>
      <w:r>
        <w:br/>
      </w:r>
      <w:r>
        <w:t xml:space="preserve">произведений скульитуры и живописи, ри- </w:t>
      </w:r>
      <w:r>
        <w:br/>
      </w:r>
      <w:r>
        <w:t xml:space="preserve">сунковъ, акварелей, гравюръ, литографий </w:t>
      </w:r>
      <w:r>
        <w:br/>
      </w:r>
      <w:r>
        <w:t xml:space="preserve">ит. п. Въ посльднее время къ нимъ при- </w:t>
      </w:r>
      <w:r>
        <w:br/>
      </w:r>
      <w:r>
        <w:t xml:space="preserve">соединяются также предметы художествен- </w:t>
      </w:r>
      <w:r>
        <w:br/>
      </w:r>
      <w:r>
        <w:t xml:space="preserve">но-ремесленнаго производства. В. х. устран- </w:t>
      </w:r>
      <w:r>
        <w:br/>
      </w:r>
      <w:r>
        <w:t xml:space="preserve">ваются перюдически или акадеями и </w:t>
      </w:r>
      <w:r>
        <w:br/>
      </w:r>
      <w:r>
        <w:t xml:space="preserve">художественными школами или союзами </w:t>
      </w:r>
      <w:r>
        <w:br/>
      </w:r>
      <w:r>
        <w:t xml:space="preserve">художниковъ или же частными предири- </w:t>
      </w:r>
      <w:r>
        <w:br/>
      </w:r>
      <w:r>
        <w:t xml:space="preserve">нимателями. Въ послЪднемъ случа онз </w:t>
      </w:r>
      <w:r>
        <w:br/>
      </w:r>
      <w:r>
        <w:t xml:space="preserve">наз. „постоянными“ и служатъ боле тор- </w:t>
      </w:r>
      <w:r>
        <w:br/>
      </w:r>
      <w:r>
        <w:t xml:space="preserve">говымъ, нежели художественнымъ цълямъ. </w:t>
      </w:r>
      <w:r>
        <w:br/>
      </w:r>
      <w:r>
        <w:t xml:space="preserve">Хотя веЪ х. В. устраиваются ради поеред- </w:t>
      </w:r>
      <w:r>
        <w:br/>
      </w:r>
      <w:r>
        <w:t xml:space="preserve">ничества между публикой и художникомъ, </w:t>
      </w:r>
      <w:r>
        <w:br/>
      </w:r>
      <w:r>
        <w:t xml:space="preserve">т. е. въ сущности предетавляють собой </w:t>
      </w:r>
      <w:r>
        <w:br/>
      </w:r>
      <w:r>
        <w:t xml:space="preserve">ничто иное, какъ рынокъ для производи- </w:t>
      </w:r>
      <w:r>
        <w:br/>
      </w:r>
      <w:r>
        <w:t xml:space="preserve">телей и потребителей предметовъ искус- </w:t>
      </w:r>
      <w:r>
        <w:br/>
      </w:r>
      <w:r>
        <w:t xml:space="preserve">ства, однако В., устраиваемыя академями </w:t>
      </w:r>
      <w:r>
        <w:br/>
      </w:r>
      <w:r>
        <w:t xml:space="preserve">и союзами художниковъ, преетвдуютъ вм5- </w:t>
      </w:r>
      <w:r>
        <w:br/>
      </w:r>
      <w:r>
        <w:t xml:space="preserve">стъ тьмъ и болье высокую цЪль, а </w:t>
      </w:r>
      <w:r>
        <w:br/>
      </w:r>
      <w:r>
        <w:t xml:space="preserve">именно: представить общую картину ху- </w:t>
      </w:r>
      <w:r>
        <w:br/>
      </w:r>
      <w:r>
        <w:t xml:space="preserve">дожественной продуктивности не только по </w:t>
      </w:r>
      <w:r>
        <w:br/>
      </w:r>
      <w:r>
        <w:t xml:space="preserve">отношенйо къ качеству произведен, но и </w:t>
      </w:r>
      <w:r>
        <w:br/>
      </w:r>
      <w:r>
        <w:t xml:space="preserve">по отношению къ различнымъ направле- </w:t>
      </w:r>
      <w:r>
        <w:br/>
      </w:r>
      <w:r>
        <w:t xml:space="preserve">шямъ въ искусств», и тьмъ способствовать </w:t>
      </w:r>
      <w:r>
        <w:br/>
      </w:r>
      <w:r>
        <w:t xml:space="preserve">развитйо понимашя и вкуса не только пу- </w:t>
      </w:r>
      <w:r>
        <w:br/>
      </w:r>
      <w:r>
        <w:t xml:space="preserve">блики, но и самихъ художниковъ. Союзы </w:t>
      </w:r>
      <w:r>
        <w:br/>
      </w:r>
      <w:r>
        <w:t xml:space="preserve">художниковъ устраивають большею частью </w:t>
      </w:r>
      <w:r>
        <w:br/>
      </w:r>
      <w:r>
        <w:t xml:space="preserve">передвижныя В., т. е тавя, которыя по- </w:t>
      </w:r>
      <w:r>
        <w:br/>
      </w:r>
      <w:r>
        <w:t xml:space="preserve">очередно открываются въ различныхь го- </w:t>
      </w:r>
      <w:r>
        <w:br/>
      </w:r>
      <w:r>
        <w:t xml:space="preserve">родахъ. Первая большая х. В. была от- </w:t>
      </w:r>
      <w:r>
        <w:br/>
      </w:r>
      <w:r>
        <w:t xml:space="preserve">крыта 1763 въ Есе 4ез Веамх ат въ </w:t>
      </w:r>
      <w:r>
        <w:br/>
      </w:r>
      <w:r>
        <w:t xml:space="preserve">ПарижЪ. Съ тБхъ поръ такъ наз. Пария </w:t>
      </w:r>
      <w:r>
        <w:br/>
      </w:r>
      <w:r>
        <w:t xml:space="preserve">сей Салонъ прюбрьлъ значеше междуна- </w:t>
      </w:r>
      <w:r>
        <w:br/>
      </w:r>
      <w:r>
        <w:t xml:space="preserve">родной Х. В. Эта В. устраивается аесоща- </w:t>
      </w:r>
      <w:r>
        <w:br/>
      </w:r>
      <w:r>
        <w:t xml:space="preserve">щей франц. художниковъ (Аззосайоп 4ез </w:t>
      </w:r>
      <w:r>
        <w:br/>
      </w:r>
      <w:r>
        <w:t xml:space="preserve">атИз{ез {гапса1$), отъ которой 1890 отдф- </w:t>
      </w:r>
      <w:r>
        <w:br/>
      </w:r>
      <w:r>
        <w:t xml:space="preserve">лилось общество художниковъ подъ назва- </w:t>
      </w:r>
      <w:r>
        <w:br/>
      </w:r>
      <w:r>
        <w:t xml:space="preserve">шемъ 5061666 пабопае аез Веаах-атё и </w:t>
      </w:r>
      <w:r>
        <w:br/>
      </w:r>
      <w:r>
        <w:t xml:space="preserve">устраиваеть свои В. въ дворцЪ Марсова </w:t>
      </w:r>
      <w:r>
        <w:br/>
      </w:r>
      <w:r>
        <w:t xml:space="preserve">поля. За нею идеть Берлинская х. В., ко- </w:t>
      </w:r>
      <w:r>
        <w:br/>
      </w:r>
      <w:r>
        <w:t xml:space="preserve">торая съ 1786 до 15876 устраивались каж- </w:t>
      </w:r>
      <w:r>
        <w:br/>
      </w:r>
      <w:r>
        <w:t xml:space="preserve">дые два года, съ 1876 до 1884 каждый </w:t>
      </w:r>
      <w:r>
        <w:br/>
      </w:r>
      <w:r>
        <w:t xml:space="preserve">годъ, а 1886, въ качествЪ юбилейной В. </w:t>
      </w:r>
      <w:r>
        <w:br/>
      </w:r>
      <w:r>
        <w:t xml:space="preserve">приняла международный характеръ. 1891 </w:t>
      </w:r>
      <w:r>
        <w:br/>
      </w:r>
      <w:r>
        <w:t xml:space="preserve">союзъ берлинскихъ художниковъ устроить </w:t>
      </w:r>
      <w:r>
        <w:br/>
      </w:r>
      <w:r>
        <w:t xml:space="preserve">дая своего 50-лЬтняго юбилея международ- </w:t>
      </w:r>
      <w:r>
        <w:br/>
      </w:r>
      <w:r>
        <w:t xml:space="preserve">ную х. В. ОЪ 1893 большия берлинсвя х. </w:t>
      </w:r>
      <w:r>
        <w:br/>
      </w:r>
      <w:r>
        <w:t xml:space="preserve">В. устраиваются академей сообща съ сою- </w:t>
      </w:r>
      <w:r>
        <w:br/>
      </w:r>
      <w:r>
        <w:t xml:space="preserve">зами берлинскихъ художниковъ. Академ </w:t>
      </w:r>
      <w:r>
        <w:br/>
      </w:r>
      <w:r>
        <w:t xml:space="preserve">Лондона, ВЪны, Дрездена, Дюссельдорфа, </w:t>
      </w:r>
      <w:r>
        <w:br/>
      </w:r>
      <w:r>
        <w:t xml:space="preserve">Петербурга и др. также устраивають х. В. </w:t>
      </w:r>
      <w:r>
        <w:br/>
      </w:r>
      <w:r>
        <w:t xml:space="preserve">Особенное значене имфли: большая исто- </w:t>
      </w:r>
      <w:r>
        <w:br/>
      </w:r>
      <w:r>
        <w:t xml:space="preserve">рическая х. В. (1858), международная х,</w:t>
      </w:r>
    </w:p>
    <w:p>
      <w:pPr>
        <w:pStyle w:val="Normal"/>
      </w:pPr>
      <w:r>
        <w:t xml:space="preserve">Выставечныя зданий |,</w:t>
      </w:r>
    </w:p>
    <w:p>
      <w:pPr>
        <w:pStyle w:val="Normal"/>
      </w:pPr>
      <w:r>
        <w:t xml:space="preserve">м : ы Г</w:t>
      </w:r>
    </w:p>
    <w:p>
      <w:pPr>
        <w:pStyle w:val="Normal"/>
      </w:pPr>
      <w:r>
        <w:t xml:space="preserve">Фиг. 1. Копенгагенъ 1883 (главное здаше).</w:t>
      </w:r>
    </w:p>
    <w:p>
      <w:pPr>
        <w:pStyle w:val="Normal"/>
      </w:pPr>
      <w:r>
        <w:t xml:space="preserve">ЕЯ </w:t>
      </w:r>
      <w:r>
        <w:br/>
      </w:r>
      <w:r>
        <w:t xml:space="preserve">иБЕНИЕЕИ &lt; я</w:t>
      </w:r>
    </w:p>
    <w:p>
      <w:pPr>
        <w:pStyle w:val="Normal"/>
      </w:pPr>
      <w:r>
        <w:t xml:space="preserve">Фиг. 3. Внутреный видъ машиннаго отдфла.</w:t>
      </w:r>
    </w:p>
    <w:p>
      <w:pPr>
        <w:pStyle w:val="Normal"/>
      </w:pPr>
      <w:r>
        <w:t xml:space="preserve">Большая Энциклонейя. Т-во „Проевъщен!е“ въ Сиб. Кь ст. „Выставка“.</w:t>
      </w:r>
    </w:p>
    <w:p>
      <w:pPr>
        <w:pStyle w:val="Normal"/>
      </w:pPr>
      <w:r>
        <w:t xml:space="preserve">Выставочный здания 11,</w:t>
      </w:r>
    </w:p>
    <w:p>
      <w:pPr>
        <w:pStyle w:val="Normal"/>
      </w:pPr>
      <w:r>
        <w:t xml:space="preserve">нности).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РО: Вы Г</w:t>
      </w:r>
    </w:p>
    <w:p>
      <w:pPr>
        <w:pStyle w:val="Normal"/>
      </w:pPr>
      <w:r>
        <w:t xml:space="preserve">АН 22 </w:t>
      </w:r>
      <w:r>
        <w:br/>
      </w:r>
      <w:r>
        <w:t xml:space="preserve">м</w:t>
      </w:r>
    </w:p>
    <w:p>
      <w:pPr>
        <w:pStyle w:val="Normal"/>
      </w:pPr>
      <w:r>
        <w:t xml:space="preserve">[жа</w:t>
      </w:r>
    </w:p>
    <w:p>
      <w:pPr>
        <w:pStyle w:val="Normal"/>
      </w:pPr>
      <w:r>
        <w:t xml:space="preserve">ряжь 1867 (планъ).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Фиг. 6. Парижъ 1878 (планъ расположен!я).</w:t>
      </w:r>
    </w:p>
    <w:p>
      <w:pPr>
        <w:pStyle w:val="Normal"/>
      </w:pPr>
      <w:r>
        <w:t xml:space="preserve">19@2/* [С-</w:t>
      </w:r>
    </w:p>
    <w:p>
      <w:pPr>
        <w:pStyle w:val="Normal"/>
      </w:pPr>
      <w:r>
        <w:t xml:space="preserve">и </w:t>
      </w:r>
      <w:r>
        <w:br/>
      </w:r>
      <w:r>
        <w:t xml:space="preserve">| = \</w:t>
      </w:r>
    </w:p>
    <w:p>
      <w:pPr>
        <w:pStyle w:val="Normal"/>
      </w:pPr>
      <w:r>
        <w:t xml:space="preserve">о &lt;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Фиг. 5. Вна 1873 (планъ).</w:t>
      </w:r>
    </w:p>
    <w:p>
      <w:pPr>
        <w:pStyle w:val="Normal"/>
      </w:pPr>
      <w:r>
        <w:t xml:space="preserve">НА ЗИ ЕЕ</w:t>
      </w:r>
    </w:p>
    <w:p>
      <w:pPr>
        <w:pStyle w:val="Normal"/>
      </w:pPr>
      <w:r>
        <w:t xml:space="preserve">:2 г </w:t>
      </w:r>
      <w:r>
        <w:br/>
      </w:r>
      <w:r>
        <w:t xml:space="preserve">очное здан!е).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Фиг. 9, Берлипь 1883 (планъ).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Выставочныя зданя |,</w:t>
      </w:r>
    </w:p>
    <w:p>
      <w:pPr>
        <w:pStyle w:val="Normal"/>
      </w:pPr>
      <w:r>
        <w:t xml:space="preserve">(Здашя всемрной выставки въ Чикаго 1893.)</w:t>
      </w:r>
    </w:p>
    <w:p>
      <w:pPr>
        <w:pStyle w:val="Normal"/>
      </w:pPr>
      <w:r>
        <w:t xml:space="preserve">Фиг. 2. Заль для садоводетва.</w:t>
      </w:r>
    </w:p>
    <w:p>
      <w:pPr>
        <w:pStyle w:val="Normal"/>
      </w:pPr>
      <w:r>
        <w:t xml:space="preserve">Фиг. 1. Машинный залъ. Видь еъ вост. угла сельскохозяйственнаго отдёла.</w:t>
      </w:r>
    </w:p>
    <w:p>
      <w:pPr>
        <w:pStyle w:val="Normal"/>
      </w:pPr>
      <w:r>
        <w:t xml:space="preserve">Фиг. 3. Площадь выставки съ птичьяго полета.</w:t>
      </w:r>
    </w:p>
    <w:p>
      <w:pPr>
        <w:pStyle w:val="Normal"/>
      </w:pPr>
      <w:r>
        <w:t xml:space="preserve">Выставочныя здания [\,</w:t>
      </w:r>
    </w:p>
    <w:p>
      <w:pPr>
        <w:pStyle w:val="Normal"/>
      </w:pPr>
      <w:r>
        <w:t xml:space="preserve">(Парижская выставка 1900,</w:t>
      </w:r>
    </w:p>
    <w:p>
      <w:pPr>
        <w:pStyle w:val="Normal"/>
      </w:pPr>
      <w:r>
        <w:t xml:space="preserve">Къ статыь</w:t>
      </w:r>
    </w:p>
    <w:p>
      <w:pPr>
        <w:pStyle w:val="Normal"/>
      </w:pPr>
      <w:r>
        <w:t xml:space="preserve">Т-во „Просвъшеше“ въ Сиб.</w:t>
      </w:r>
    </w:p>
    <w:p>
      <w:pPr>
        <w:pStyle w:val="Normal"/>
      </w:pPr>
      <w:r>
        <w:t xml:space="preserve">Большая Энциклопе я</w:t>
      </w:r>
    </w:p>
    <w:p>
      <w:pPr>
        <w:pStyle w:val="Normal"/>
      </w:pPr>
      <w:r>
        <w:t xml:space="preserve">Быставочныя здания У,</w:t>
      </w:r>
    </w:p>
    <w:p>
      <w:pPr>
        <w:pStyle w:val="Normal"/>
      </w:pPr>
      <w:r>
        <w:t xml:space="preserve">(Парижская выставка 1900.)</w:t>
      </w:r>
    </w:p>
    <w:p>
      <w:pPr>
        <w:pStyle w:val="Normal"/>
      </w:pPr>
      <w:r>
        <w:t xml:space="preserve">И о ь </w:t>
      </w:r>
      <w:r>
        <w:br/>
      </w:r>
      <w:r>
        <w:t xml:space="preserve">Е 5</w:t>
      </w:r>
    </w:p>
    <w:p>
      <w:pPr>
        <w:pStyle w:val="Normal"/>
      </w:pPr>
      <w:r>
        <w:t xml:space="preserve">нЕ Н</w:t>
      </w:r>
    </w:p>
    <w:p>
      <w:pPr>
        <w:pStyle w:val="Normal"/>
      </w:pPr>
      <w:r>
        <w:t xml:space="preserve">4. Часть здан! на площади инвалидовъ.</w:t>
      </w:r>
    </w:p>
    <w:p>
      <w:pPr>
        <w:pStyle w:val="Normal"/>
      </w:pPr>
      <w:r>
        <w:t xml:space="preserve">5. Часть зтани на площали инвалидовъ.</w:t>
      </w:r>
    </w:p>
    <w:p>
      <w:pPr>
        <w:pStyle w:val="Normal"/>
      </w:pPr>
      <w:r>
        <w:t xml:space="preserve">Выставочныя здАНИЯ.</w:t>
      </w:r>
    </w:p>
    <w:p>
      <w:pPr>
        <w:pStyle w:val="Normal"/>
      </w:pPr>
      <w:r>
        <w:t xml:space="preserve">661</w:t>
      </w:r>
    </w:p>
    <w:p>
      <w:pPr>
        <w:pStyle w:val="Normal"/>
      </w:pPr>
      <w:r>
        <w:t xml:space="preserve">В. вь Мюнхен% (1869, 79 и 83), междуна-| ности (табл. П, фиг. 3). Нотакая система не</w:t>
      </w:r>
    </w:p>
    <w:p>
      <w:pPr>
        <w:pStyle w:val="Normal"/>
      </w:pPr>
      <w:r>
        <w:t xml:space="preserve">родная художественная В. въ ВънЪ (1882), </w:t>
      </w:r>
      <w:r>
        <w:br/>
      </w:r>
      <w:r>
        <w:t xml:space="preserve">художественная и промышленно - художе- </w:t>
      </w:r>
      <w:r>
        <w:br/>
      </w:r>
      <w:r>
        <w:t xml:space="preserve">ственная В. въ МюнхенЪ (1876) и истори- </w:t>
      </w:r>
      <w:r>
        <w:br/>
      </w:r>
      <w:r>
        <w:t xml:space="preserve">ческая художественная В. въ Манчестерь </w:t>
      </w:r>
      <w:r>
        <w:br/>
      </w:r>
      <w:r>
        <w:t xml:space="preserve">(1860). На большихь всемфныхъ В. въ </w:t>
      </w:r>
      <w:r>
        <w:br/>
      </w:r>
      <w:r>
        <w:t xml:space="preserve">ЛондонЪ (1851), Нью-Торкъ (1853), Парижъ </w:t>
      </w:r>
      <w:r>
        <w:br/>
      </w:r>
      <w:r>
        <w:t xml:space="preserve">(1855, 67, 78 и 89), ВЪнъ (1873), Филадель- </w:t>
      </w:r>
      <w:r>
        <w:br/>
      </w:r>
      <w:r>
        <w:t xml:space="preserve">фи (1876), Амстердам (1888), АнтверценЪ </w:t>
      </w:r>
      <w:r>
        <w:br/>
      </w:r>
      <w:r>
        <w:t xml:space="preserve">(1884), Чикаго (1893), ПарижЪъ (1900) а </w:t>
      </w:r>
      <w:r>
        <w:br/>
      </w:r>
      <w:r>
        <w:t xml:space="preserve">также на большинетвв В. отдьльныхь </w:t>
      </w:r>
      <w:r>
        <w:br/>
      </w:r>
      <w:r>
        <w:t xml:space="preserve">странь выставлялись также и художе- </w:t>
      </w:r>
      <w:r>
        <w:br/>
      </w:r>
      <w:r>
        <w:t xml:space="preserve">ственныя произведешя. „Союзъ мюнхен- </w:t>
      </w:r>
      <w:r>
        <w:br/>
      </w:r>
      <w:r>
        <w:t xml:space="preserve">скихъ художниковъ“ (Уетгет ЬЧепаег </w:t>
      </w:r>
      <w:r>
        <w:br/>
      </w:r>
      <w:r>
        <w:t xml:space="preserve">КиозЫег Милпеветз) съ 15393 года также </w:t>
      </w:r>
      <w:r>
        <w:br/>
      </w:r>
      <w:r>
        <w:t xml:space="preserve">устраиваеть международныя В. въ соб- </w:t>
      </w:r>
      <w:r>
        <w:br/>
      </w:r>
      <w:r>
        <w:t xml:space="preserve">ственномъ помъщени. О русескихъ худо- </w:t>
      </w:r>
      <w:r>
        <w:br/>
      </w:r>
      <w:r>
        <w:t xml:space="preserve">жественныхь В. см. ‚русское искусство, пе- </w:t>
      </w:r>
      <w:r>
        <w:br/>
      </w:r>
      <w:r>
        <w:t xml:space="preserve">редвижники.</w:t>
      </w:r>
    </w:p>
    <w:p>
      <w:pPr>
        <w:pStyle w:val="Normal"/>
      </w:pPr>
      <w:r>
        <w:t xml:space="preserve">Выставочныя зданйя (при семъ </w:t>
      </w:r>
      <w:r>
        <w:br/>
      </w:r>
      <w:r>
        <w:t xml:space="preserve">табл. „Выетавочныя сооружешя Г-—-1*“), это </w:t>
      </w:r>
      <w:r>
        <w:br/>
      </w:r>
      <w:r>
        <w:t xml:space="preserve">постройки, предназначенныя для помфще- </w:t>
      </w:r>
      <w:r>
        <w:br/>
      </w:r>
      <w:r>
        <w:t xml:space="preserve">шя выставляемыхъ предметовъ. Тавя спе- </w:t>
      </w:r>
      <w:r>
        <w:br/>
      </w:r>
      <w:r>
        <w:t xml:space="preserve">шальныя В. з. возникли лишь со времени </w:t>
      </w:r>
      <w:r>
        <w:br/>
      </w:r>
      <w:r>
        <w:t xml:space="preserve">открышя всемрныхъ выставокъ, т. е. въ </w:t>
      </w:r>
      <w:r>
        <w:br/>
      </w:r>
      <w:r>
        <w:t xml:space="preserve">серединв ХХ ст. Первымъ типомъ этихь </w:t>
      </w:r>
      <w:r>
        <w:br/>
      </w:r>
      <w:r>
        <w:t xml:space="preserve">построекъ послужили сооружаемыя изъ же- </w:t>
      </w:r>
      <w:r>
        <w:br/>
      </w:r>
      <w:r>
        <w:t xml:space="preserve">лЪза и стекла больцыя тепличныя здашя </w:t>
      </w:r>
      <w:r>
        <w:br/>
      </w:r>
      <w:r>
        <w:t xml:space="preserve">для растенйй, какъ напр. занимающий 75,000 </w:t>
      </w:r>
      <w:r>
        <w:br/>
      </w:r>
      <w:r>
        <w:t xml:space="preserve">кв. метр. стеклянный дворецъ первой все- </w:t>
      </w:r>
      <w:r>
        <w:br/>
      </w:r>
      <w:r>
        <w:t xml:space="preserve">мрной выставки въ ЛондонЪ (1851) и по- </w:t>
      </w:r>
      <w:r>
        <w:br/>
      </w:r>
      <w:r>
        <w:t xml:space="preserve">строенный въ слЪд. году изъ частей его </w:t>
      </w:r>
      <w:r>
        <w:br/>
      </w:r>
      <w:r>
        <w:t xml:space="preserve">Кристаль-паласъь въ Сайденгемв, близь </w:t>
      </w:r>
      <w:r>
        <w:br/>
      </w:r>
      <w:r>
        <w:t xml:space="preserve">Лондона, а также построенный 1854 по </w:t>
      </w:r>
      <w:r>
        <w:br/>
      </w:r>
      <w:r>
        <w:t xml:space="preserve">тому же типу, но уже на каменномъ фун- </w:t>
      </w:r>
      <w:r>
        <w:br/>
      </w:r>
      <w:r>
        <w:t xml:space="preserve">даментЪ Мюнхенскй стеклянный дворецъ. </w:t>
      </w:r>
      <w:r>
        <w:br/>
      </w:r>
      <w:r>
        <w:t xml:space="preserve">Но таке стеклянные сараи, хотя и защи- </w:t>
      </w:r>
      <w:r>
        <w:br/>
      </w:r>
      <w:r>
        <w:t xml:space="preserve">щали оть непогоды, но ихъ веблагопраят- </w:t>
      </w:r>
      <w:r>
        <w:br/>
      </w:r>
      <w:r>
        <w:t xml:space="preserve">ное освъщене и отсутстые архитектониче- </w:t>
      </w:r>
      <w:r>
        <w:br/>
      </w:r>
      <w:r>
        <w:t xml:space="preserve">скаго распредьлевя показали потребность </w:t>
      </w:r>
      <w:r>
        <w:br/>
      </w:r>
      <w:r>
        <w:t xml:space="preserve">въ болъе монументальныхь сооружешяхъ. </w:t>
      </w:r>
      <w:r>
        <w:br/>
      </w:r>
      <w:r>
        <w:t xml:space="preserve">Поэтому стеклянныя части стали замънять </w:t>
      </w:r>
      <w:r>
        <w:br/>
      </w:r>
      <w:r>
        <w:t xml:space="preserve">каменными, желёзными и деревянными. </w:t>
      </w:r>
      <w:r>
        <w:br/>
      </w:r>
      <w:r>
        <w:t xml:space="preserve">Однако, спещальныхь В. з. еще не соору- </w:t>
      </w:r>
      <w:r>
        <w:br/>
      </w:r>
      <w:r>
        <w:t xml:space="preserve">жали, надЪясь устранить главный недо- </w:t>
      </w:r>
      <w:r>
        <w:br/>
      </w:r>
      <w:r>
        <w:t xml:space="preserve">статокъ ихъ, безпорядочность, извЪетной </w:t>
      </w:r>
      <w:r>
        <w:br/>
      </w:r>
      <w:r>
        <w:t xml:space="preserve">систематизащей выставляемыхь предме- </w:t>
      </w:r>
      <w:r>
        <w:br/>
      </w:r>
      <w:r>
        <w:t xml:space="preserve">товъ. Т. 06. возникли существующие еще </w:t>
      </w:r>
      <w:r>
        <w:br/>
      </w:r>
      <w:r>
        <w:t xml:space="preserve">и по @е время построенный парижекой </w:t>
      </w:r>
      <w:r>
        <w:br/>
      </w:r>
      <w:r>
        <w:t xml:space="preserve">всемрной выставкой 1855 Дворець про- </w:t>
      </w:r>
      <w:r>
        <w:br/>
      </w:r>
      <w:r>
        <w:t xml:space="preserve">мышленности въ Елисейскихъ поляхъ (табл. </w:t>
      </w:r>
      <w:r>
        <w:br/>
      </w:r>
      <w:r>
        <w:t xml:space="preserve">П, фиг. | и 2) и громадное, занимающее </w:t>
      </w:r>
      <w:r>
        <w:br/>
      </w:r>
      <w:r>
        <w:t xml:space="preserve">125,000 кв. м. здан!е лондонской всемрной </w:t>
      </w:r>
      <w:r>
        <w:br/>
      </w:r>
      <w:r>
        <w:t xml:space="preserve">выставки 1862. Оба эти здавя носять </w:t>
      </w:r>
      <w:r>
        <w:br/>
      </w:r>
      <w:r>
        <w:t xml:space="preserve">грандозный архитектоническ?й характеръ, </w:t>
      </w:r>
      <w:r>
        <w:br/>
      </w:r>
      <w:r>
        <w:t xml:space="preserve">который имъ придали только путемъ над- </w:t>
      </w:r>
      <w:r>
        <w:br/>
      </w:r>
      <w:r>
        <w:t xml:space="preserve">стройки отдьльныхъ частей и галлерей, ко- </w:t>
      </w:r>
      <w:r>
        <w:br/>
      </w:r>
      <w:r>
        <w:t xml:space="preserve">торыя оказались для выставочныхь цфлей </w:t>
      </w:r>
      <w:r>
        <w:br/>
      </w:r>
      <w:r>
        <w:t xml:space="preserve">непрактичными. Поэтому въ Парижь вер- </w:t>
      </w:r>
      <w:r>
        <w:br/>
      </w:r>
      <w:r>
        <w:t xml:space="preserve">Н.</w:t>
      </w:r>
    </w:p>
    <w:p>
      <w:pPr>
        <w:pStyle w:val="Normal"/>
      </w:pPr>
      <w:r>
        <w:t xml:space="preserve">шую легкость обозръваемости тёмЪъ, что </w:t>
      </w:r>
      <w:r>
        <w:br/>
      </w:r>
      <w:r>
        <w:t xml:space="preserve">придали пространству въ 150,000 кв. м. </w:t>
      </w:r>
      <w:r>
        <w:br/>
      </w:r>
      <w:r>
        <w:t xml:space="preserve">эллинтическую форму, раздьлили его </w:t>
      </w:r>
      <w:r>
        <w:br/>
      </w:r>
      <w:r>
        <w:t xml:space="preserve">концентрическихь кругахъ </w:t>
      </w:r>
      <w:r>
        <w:br/>
      </w:r>
      <w:r>
        <w:t xml:space="preserve">группы произ- </w:t>
      </w:r>
      <w:r>
        <w:br/>
      </w:r>
      <w:r>
        <w:t xml:space="preserve">а въ клинообразныхъь раздъле- </w:t>
      </w:r>
      <w:r>
        <w:br/>
      </w:r>
      <w:r>
        <w:t xml:space="preserve">поверхности отдьльныя нацюналь-</w:t>
      </w:r>
    </w:p>
    <w:p>
      <w:pPr>
        <w:pStyle w:val="Normal"/>
      </w:pPr>
      <w:r>
        <w:t xml:space="preserve">водствъ, </w:t>
      </w:r>
      <w:r>
        <w:br/>
      </w:r>
      <w:r>
        <w:t xml:space="preserve">Шяхь</w:t>
      </w:r>
    </w:p>
    <w:p>
      <w:pPr>
        <w:pStyle w:val="Normal"/>
      </w:pPr>
      <w:r>
        <w:t xml:space="preserve">лись къ одноэтажному типу зданй, но | </w:t>
      </w:r>
      <w:r>
        <w:br/>
      </w:r>
      <w:r>
        <w:t xml:space="preserve">старались внести въ нихъ систему и боль- |</w:t>
      </w:r>
    </w:p>
    <w:p>
      <w:pPr>
        <w:pStyle w:val="Normal"/>
      </w:pPr>
      <w:r>
        <w:t xml:space="preserve">удовлетворяла ни практическимт, ни эстети- </w:t>
      </w:r>
      <w:r>
        <w:br/>
      </w:r>
      <w:r>
        <w:t xml:space="preserve">ческимъ требовашямъ. ПримЪненная на вее- </w:t>
      </w:r>
      <w:r>
        <w:br/>
      </w:r>
      <w:r>
        <w:t xml:space="preserve">мн. париж. выставкЪ 1378 въ прямоуголь- </w:t>
      </w:r>
      <w:r>
        <w:br/>
      </w:r>
      <w:r>
        <w:t xml:space="preserve">номъ здани, занимавшемъ поверхность въ </w:t>
      </w:r>
      <w:r>
        <w:br/>
      </w:r>
      <w:r>
        <w:t xml:space="preserve">250,009 кв. м., т. наз. табельная система </w:t>
      </w:r>
      <w:r>
        <w:br/>
      </w:r>
      <w:r>
        <w:t xml:space="preserve">(таб. П, фиг. 6 и 7) также не дала хоро- </w:t>
      </w:r>
      <w:r>
        <w:br/>
      </w:r>
      <w:r>
        <w:t xml:space="preserve">шихъ результаловъ. Еще раньше того, 1873 </w:t>
      </w:r>
      <w:r>
        <w:br/>
      </w:r>
      <w:r>
        <w:t xml:space="preserve">въ ВънЪ пришли къ тому убЪжденио, что </w:t>
      </w:r>
      <w:r>
        <w:br/>
      </w:r>
      <w:r>
        <w:t xml:space="preserve">больние общие выставочные сараи никуда </w:t>
      </w:r>
      <w:r>
        <w:br/>
      </w:r>
      <w:r>
        <w:t xml:space="preserve">не годятся. Тамъ было построено н%с- </w:t>
      </w:r>
      <w:r>
        <w:br/>
      </w:r>
      <w:r>
        <w:t xml:space="preserve">колько главных здан!й: рядомъ съ </w:t>
      </w:r>
      <w:r>
        <w:br/>
      </w:r>
      <w:r>
        <w:t xml:space="preserve">большимъ дворцомъ Промышленности залъ </w:t>
      </w:r>
      <w:r>
        <w:br/>
      </w:r>
      <w:r>
        <w:t xml:space="preserve">искусствъ, два зала земледъмя, обширный </w:t>
      </w:r>
      <w:r>
        <w:br/>
      </w:r>
      <w:r>
        <w:t xml:space="preserve">машинный залъ и кромЪ того множество </w:t>
      </w:r>
      <w:r>
        <w:br/>
      </w:r>
      <w:r>
        <w:t xml:space="preserve">разеъянныхъь по выставочному простран- </w:t>
      </w:r>
      <w:r>
        <w:br/>
      </w:r>
      <w:r>
        <w:t xml:space="preserve">ству маленькихъ отдьльныхъ здаши (гл. </w:t>
      </w:r>
      <w:r>
        <w:br/>
      </w:r>
      <w:r>
        <w:t xml:space="preserve">планъ таб. И, фиг. 5). Тая постройки </w:t>
      </w:r>
      <w:r>
        <w:br/>
      </w:r>
      <w:r>
        <w:t xml:space="preserve">впрочемъ были уже, хотя и въ значитель- </w:t>
      </w:r>
      <w:r>
        <w:br/>
      </w:r>
      <w:r>
        <w:t xml:space="preserve">но меньшемъ числ, и на парижекой вы- </w:t>
      </w:r>
      <w:r>
        <w:br/>
      </w:r>
      <w:r>
        <w:t xml:space="preserve">ставкВ 1867. Но и большому Дворцу Про- </w:t>
      </w:r>
      <w:r>
        <w:br/>
      </w:r>
      <w:r>
        <w:t xml:space="preserve">мышленности въ ВЪнь не было придано </w:t>
      </w:r>
      <w:r>
        <w:br/>
      </w:r>
      <w:r>
        <w:t xml:space="preserve">обычной формы большаго объединеннаго </w:t>
      </w:r>
      <w:r>
        <w:br/>
      </w:r>
      <w:r>
        <w:t xml:space="preserve">строенйя; онъ былъ расположен по такъ </w:t>
      </w:r>
      <w:r>
        <w:br/>
      </w:r>
      <w:r>
        <w:t xml:space="preserve">наз. систем рыбнаго скелета, т. е. оть </w:t>
      </w:r>
      <w:r>
        <w:br/>
      </w:r>
      <w:r>
        <w:t xml:space="preserve">длинной, узкой средней галлереи, прерван- </w:t>
      </w:r>
      <w:r>
        <w:br/>
      </w:r>
      <w:r>
        <w:t xml:space="preserve">ной посрединЪ „Ротондой“ (табл. ИП, фиг. 4), </w:t>
      </w:r>
      <w:r>
        <w:br/>
      </w:r>
      <w:r>
        <w:t xml:space="preserve">предназначенной для увеселительныхь </w:t>
      </w:r>
      <w:r>
        <w:br/>
      </w:r>
      <w:r>
        <w:t xml:space="preserve">цълей, подъ прямымъ угломъ шли корот- </w:t>
      </w:r>
      <w:r>
        <w:br/>
      </w:r>
      <w:r>
        <w:t xml:space="preserve">ыя и еще боле узыя боковыя галлереи, </w:t>
      </w:r>
      <w:r>
        <w:br/>
      </w:r>
      <w:r>
        <w:t xml:space="preserve">которыхъ было по четыре съ каждаго кон- </w:t>
      </w:r>
      <w:r>
        <w:br/>
      </w:r>
      <w:r>
        <w:t xml:space="preserve">ца. Около ротонды же шли параллельные </w:t>
      </w:r>
      <w:r>
        <w:br/>
      </w:r>
      <w:r>
        <w:t xml:space="preserve">главному проходу залы, составлявиие от- </w:t>
      </w:r>
      <w:r>
        <w:br/>
      </w:r>
      <w:r>
        <w:t xml:space="preserve">дъльные замкнутые корпуса здашя. Если </w:t>
      </w:r>
      <w:r>
        <w:br/>
      </w:r>
      <w:r>
        <w:t xml:space="preserve">при такомъ расположени и являлась н%- </w:t>
      </w:r>
      <w:r>
        <w:br/>
      </w:r>
      <w:r>
        <w:t xml:space="preserve">которая раздробленность выставочных </w:t>
      </w:r>
      <w:r>
        <w:br/>
      </w:r>
      <w:r>
        <w:t xml:space="preserve">трупиъ, то преимущества, представляемыя </w:t>
      </w:r>
      <w:r>
        <w:br/>
      </w:r>
      <w:r>
        <w:t xml:space="preserve">спокойной обособленностью и хорошимъ </w:t>
      </w:r>
      <w:r>
        <w:br/>
      </w:r>
      <w:r>
        <w:t xml:space="preserve">освъщенемъ экспонатовъ, доступностью и </w:t>
      </w:r>
      <w:r>
        <w:br/>
      </w:r>
      <w:r>
        <w:t xml:space="preserve">художественнымъ расположешемъ такъ пе- </w:t>
      </w:r>
      <w:r>
        <w:br/>
      </w:r>
      <w:r>
        <w:t xml:space="preserve">ревЪшивали неудобства, что раздьлеше вы- </w:t>
      </w:r>
      <w:r>
        <w:br/>
      </w:r>
      <w:r>
        <w:t xml:space="preserve">ставки на нъеколько здашй стало примЪ- </w:t>
      </w:r>
      <w:r>
        <w:br/>
      </w:r>
      <w:r>
        <w:t xml:space="preserve">няться съ тЬхъ поръ веюду. Такъ 1876 </w:t>
      </w:r>
      <w:r>
        <w:br/>
      </w:r>
      <w:r>
        <w:t xml:space="preserve">въ Филадель\и, гдЪ В. в. покрывали про- </w:t>
      </w:r>
      <w:r>
        <w:br/>
      </w:r>
      <w:r>
        <w:t xml:space="preserve">странство въ 220,000 кв. метр., было соору- </w:t>
      </w:r>
      <w:r>
        <w:br/>
      </w:r>
      <w:r>
        <w:t xml:space="preserve">жено большое отдЪльное здаше для вы- </w:t>
      </w:r>
      <w:r>
        <w:br/>
      </w:r>
      <w:r>
        <w:t xml:space="preserve">ставки садоводства. Главное здан!е построе- </w:t>
      </w:r>
      <w:r>
        <w:br/>
      </w:r>
      <w:r>
        <w:t xml:space="preserve">но было по образцу парижской выставки </w:t>
      </w:r>
      <w:r>
        <w:br/>
      </w:r>
      <w:r>
        <w:t xml:space="preserve">1867, но распредълено по табличной систе- </w:t>
      </w:r>
      <w:r>
        <w:br/>
      </w:r>
      <w:r>
        <w:t xml:space="preserve">мЪ. Затьмь на парижской всемрной вы- </w:t>
      </w:r>
      <w:r>
        <w:br/>
      </w:r>
      <w:r>
        <w:t xml:space="preserve">ставкЪ 1889, отдьльныя здашя на Марсо- </w:t>
      </w:r>
      <w:r>
        <w:br/>
      </w:r>
      <w:r>
        <w:t xml:space="preserve">вомъ полЪ соединены были въ одну тЪено </w:t>
      </w:r>
      <w:r>
        <w:br/>
      </w:r>
      <w:r>
        <w:t xml:space="preserve">сплоченную группу (табл. Г, фиг. 2), а на </w:t>
      </w:r>
      <w:r>
        <w:br/>
      </w:r>
      <w:r>
        <w:t xml:space="preserve">всем. выставкЪ въ Чикаго 1893 были де- </w:t>
      </w:r>
      <w:r>
        <w:br/>
      </w:r>
      <w:r>
        <w:t xml:space="preserve">сять большихь и множество малыхъ зда- </w:t>
      </w:r>
      <w:r>
        <w:br/>
      </w:r>
      <w:r>
        <w:t xml:space="preserve">нш сгруппированы на пространствь 250 </w:t>
      </w:r>
      <w:r>
        <w:br/>
      </w:r>
      <w:r>
        <w:t xml:space="preserve">тектаровъ. Таблица показываетъ выставку </w:t>
      </w:r>
      <w:r>
        <w:br/>
      </w:r>
      <w:r>
        <w:t xml:space="preserve">съ птичьяго полета (фиг. 3), машинный </w:t>
      </w:r>
      <w:r>
        <w:br/>
      </w:r>
      <w:r>
        <w:t xml:space="preserve">отдЪть (фиг. 1) и здаше садоводства (фиг. </w:t>
      </w:r>
      <w:r>
        <w:br/>
      </w:r>
      <w:r>
        <w:t xml:space="preserve">2). Давно уже было признано, что успьхъ </w:t>
      </w:r>
      <w:r>
        <w:br/>
      </w:r>
      <w:r>
        <w:t xml:space="preserve">всемрной выставки зависить между про- </w:t>
      </w:r>
      <w:r>
        <w:br/>
      </w:r>
      <w:r>
        <w:t xml:space="preserve">чимъ оть распланировки В. в., въ настоя- </w:t>
      </w:r>
      <w:r>
        <w:br/>
      </w:r>
      <w:r>
        <w:t xml:space="preserve">щее же время, т. е. со времени парижской </w:t>
      </w:r>
      <w:r>
        <w:br/>
      </w:r>
      <w:r>
        <w:t xml:space="preserve">выставки 1889 съ ея Эйфелевой башней, </w:t>
      </w:r>
      <w:r>
        <w:br/>
      </w:r>
      <w:r>
        <w:t xml:space="preserve">убъдились въ томъ, что такая особенная </w:t>
      </w:r>
      <w:r>
        <w:br/>
      </w:r>
      <w:r>
        <w:t xml:space="preserve">диковинка, такое притягательное средство </w:t>
      </w:r>
      <w:r>
        <w:br/>
      </w:r>
      <w:r>
        <w:t xml:space="preserve">необходимо для привлеченя публики на </w:t>
      </w:r>
      <w:r>
        <w:br/>
      </w:r>
      <w:r>
        <w:t xml:space="preserve">выставку. Такой диковинкой на Чикагской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выставкЪ 1898 явилась жельзная башня </w:t>
      </w:r>
      <w:r>
        <w:br/>
      </w:r>
      <w:r>
        <w:t xml:space="preserve">въ 178 мет. вышины и 611 мет. даметра, </w:t>
      </w:r>
      <w:r>
        <w:br/>
      </w:r>
      <w:r>
        <w:t xml:space="preserve">вокругъ которой вились одна восходящая </w:t>
      </w:r>
      <w:r>
        <w:br/>
      </w:r>
      <w:r>
        <w:t xml:space="preserve">и одна нисходящая лишя электрическаго </w:t>
      </w:r>
      <w:r>
        <w:br/>
      </w:r>
      <w:r>
        <w:t xml:space="preserve">поззда и съ которой открывался удиви- </w:t>
      </w:r>
      <w:r>
        <w:br/>
      </w:r>
      <w:r>
        <w:t xml:space="preserve">тельный видъ на Чикаго и окрестности. </w:t>
      </w:r>
      <w:r>
        <w:br/>
      </w:r>
      <w:r>
        <w:t xml:space="preserve">Въ БерлинЪ на случай всемрной выставки </w:t>
      </w:r>
      <w:r>
        <w:br/>
      </w:r>
      <w:r>
        <w:t xml:space="preserve">весьма серьезно занимались проектомъ со- </w:t>
      </w:r>
      <w:r>
        <w:br/>
      </w:r>
      <w:r>
        <w:t xml:space="preserve">орудить искусственную гору. Вообще со </w:t>
      </w:r>
      <w:r>
        <w:br/>
      </w:r>
      <w:r>
        <w:t xml:space="preserve">времени усиЪха парижской выставки 1889 </w:t>
      </w:r>
      <w:r>
        <w:br/>
      </w:r>
      <w:r>
        <w:t xml:space="preserve">планы касалельно всемрныхъ выставок </w:t>
      </w:r>
      <w:r>
        <w:br/>
      </w:r>
      <w:r>
        <w:t xml:space="preserve">снова выступили на первый планъ, тогда </w:t>
      </w:r>
      <w:r>
        <w:br/>
      </w:r>
      <w:r>
        <w:t xml:space="preserve">какъ предшествовавшее ей десятил' 1е озна- </w:t>
      </w:r>
      <w:r>
        <w:br/>
      </w:r>
      <w:r>
        <w:t xml:space="preserve">меновалось лишь нЪеколькими выставками </w:t>
      </w:r>
      <w:r>
        <w:br/>
      </w:r>
      <w:r>
        <w:t xml:space="preserve">отдъльныхъ странъ. Строительная потреб- </w:t>
      </w:r>
      <w:r>
        <w:br/>
      </w:r>
      <w:r>
        <w:t xml:space="preserve">ность для такихъ выставокъ разумъется </w:t>
      </w:r>
      <w:r>
        <w:br/>
      </w:r>
      <w:r>
        <w:t xml:space="preserve">гораздо менЪе сложна и въ этомъ отноше- </w:t>
      </w:r>
      <w:r>
        <w:br/>
      </w:r>
      <w:r>
        <w:t xml:space="preserve">ви различаются дв главныя системы: </w:t>
      </w:r>
      <w:r>
        <w:br/>
      </w:r>
      <w:r>
        <w:t xml:space="preserve">или В. з. приспособляются къ уже суще- </w:t>
      </w:r>
      <w:r>
        <w:br/>
      </w:r>
      <w:r>
        <w:t xml:space="preserve">ствующему постоянному или къ предназна- </w:t>
      </w:r>
      <w:r>
        <w:br/>
      </w:r>
      <w:r>
        <w:t xml:space="preserve">ченному для прочнато существованя боль- </w:t>
      </w:r>
      <w:r>
        <w:br/>
      </w:r>
      <w:r>
        <w:t xml:space="preserve">шому зданшо, какъ напр. при рыболовной </w:t>
      </w:r>
      <w:r>
        <w:br/>
      </w:r>
      <w:r>
        <w:t xml:space="preserve">выставкЪ 1880 въ БерлинЪ, вюртембергской </w:t>
      </w:r>
      <w:r>
        <w:br/>
      </w:r>
      <w:r>
        <w:t xml:space="preserve">выставкЪ 1881 въ ШтуттгартЪ и междуна- </w:t>
      </w:r>
      <w:r>
        <w:br/>
      </w:r>
      <w:r>
        <w:t xml:space="preserve">родной художественной выставкЪ 1883 въ </w:t>
      </w:r>
      <w:r>
        <w:br/>
      </w:r>
      <w:r>
        <w:t xml:space="preserve">РимЪ, или же повторяется въ меньшемъ </w:t>
      </w:r>
      <w:r>
        <w:br/>
      </w:r>
      <w:r>
        <w:t xml:space="preserve">размЪрЪ распланировка всемрныхъ выста- </w:t>
      </w:r>
      <w:r>
        <w:br/>
      </w:r>
      <w:r>
        <w:t xml:space="preserve">вокъ. При этомъ или строится одно глав- </w:t>
      </w:r>
      <w:r>
        <w:br/>
      </w:r>
      <w:r>
        <w:t xml:space="preserve">ное здаше съ пристройками (Аппехралиел), </w:t>
      </w:r>
      <w:r>
        <w:br/>
      </w:r>
      <w:r>
        <w:t xml:space="preserve">какъ 1876 въ Брюссель, 1880 въ Дюссель- </w:t>
      </w:r>
      <w:r>
        <w:br/>
      </w:r>
      <w:r>
        <w:t xml:space="preserve">дорфЪ, 1881 въ Галле, или же главное зда- </w:t>
      </w:r>
      <w:r>
        <w:br/>
      </w:r>
      <w:r>
        <w:t xml:space="preserve">н1е распадается на нЪеколько малыхъ по- </w:t>
      </w:r>
      <w:r>
        <w:br/>
      </w:r>
      <w:r>
        <w:t xml:space="preserve">строекъ, какъ на выставкахъ 1888 въ Ко- </w:t>
      </w:r>
      <w:r>
        <w:br/>
      </w:r>
      <w:r>
        <w:t xml:space="preserve">ценгагенЪ и 1891 въ ПрагЪ. Особенный </w:t>
      </w:r>
      <w:r>
        <w:br/>
      </w:r>
      <w:r>
        <w:t xml:space="preserve">типь построекъ представляетъ собой соору- </w:t>
      </w:r>
      <w:r>
        <w:br/>
      </w:r>
      <w:r>
        <w:t xml:space="preserve">женное для ги енической выставки 1882 </w:t>
      </w:r>
      <w:r>
        <w:br/>
      </w:r>
      <w:r>
        <w:t xml:space="preserve">въ БерлинЪ, сгорЪвшее деревянное, но вы- </w:t>
      </w:r>
      <w:r>
        <w:br/>
      </w:r>
      <w:r>
        <w:t xml:space="preserve">строенное затЬмъ вновь изъ желЪза и по- </w:t>
      </w:r>
      <w:r>
        <w:br/>
      </w:r>
      <w:r>
        <w:t xml:space="preserve">нын5 существующее здаше, построенное </w:t>
      </w:r>
      <w:r>
        <w:br/>
      </w:r>
      <w:r>
        <w:t xml:space="preserve">по т. наз. павильонной систем и с0- </w:t>
      </w:r>
      <w:r>
        <w:br/>
      </w:r>
      <w:r>
        <w:t xml:space="preserve">стоящее изъ н$еколькихъ отдЪльно кры- </w:t>
      </w:r>
      <w:r>
        <w:br/>
      </w:r>
      <w:r>
        <w:t xml:space="preserve">тыхъ квадратныхъ пространствъ, которыя </w:t>
      </w:r>
      <w:r>
        <w:br/>
      </w:r>
      <w:r>
        <w:t xml:space="preserve">могутъ быть раздЪлены ветавными етзна- </w:t>
      </w:r>
      <w:r>
        <w:br/>
      </w:r>
      <w:r>
        <w:t xml:space="preserve">ми на разной величины помфщенйя, со- </w:t>
      </w:r>
      <w:r>
        <w:br/>
      </w:r>
      <w:r>
        <w:t xml:space="preserve">образно съ потребностями выставки (табл. </w:t>
      </w:r>
      <w:r>
        <w:br/>
      </w:r>
      <w:r>
        <w:t xml:space="preserve">П, фиг. 8 и 9).</w:t>
      </w:r>
    </w:p>
    <w:p>
      <w:pPr>
        <w:pStyle w:val="Normal"/>
      </w:pPr>
      <w:r>
        <w:t xml:space="preserve">На основаши опыта, даннаго предше- </w:t>
      </w:r>
      <w:r>
        <w:br/>
      </w:r>
      <w:r>
        <w:t xml:space="preserve">ствовавшими выставками, выработались </w:t>
      </w:r>
      <w:r>
        <w:br/>
      </w:r>
      <w:r>
        <w:t xml:space="preserve">слБдуюпИя правила: для устройства вы- </w:t>
      </w:r>
      <w:r>
        <w:br/>
      </w:r>
      <w:r>
        <w:t xml:space="preserve">ставки важнЪе всего выборъ мЪста, кото- </w:t>
      </w:r>
      <w:r>
        <w:br/>
      </w:r>
      <w:r>
        <w:t xml:space="preserve">рое при достаточной величин должно по </w:t>
      </w:r>
      <w:r>
        <w:br/>
      </w:r>
      <w:r>
        <w:t xml:space="preserve">возможности имЪть въ нъкоторыхъ мъетахь </w:t>
      </w:r>
      <w:r>
        <w:br/>
      </w:r>
      <w:r>
        <w:t xml:space="preserve">повышен!я, деревья и небольшия водныя </w:t>
      </w:r>
      <w:r>
        <w:br/>
      </w:r>
      <w:r>
        <w:t xml:space="preserve">пространства. Одинаково большое значе- </w:t>
      </w:r>
      <w:r>
        <w:br/>
      </w:r>
      <w:r>
        <w:t xml:space="preserve">н1е иметь и положен!е выставки. Она </w:t>
      </w:r>
      <w:r>
        <w:br/>
      </w:r>
      <w:r>
        <w:t xml:space="preserve">не должна быть слишкомъ отдалена отъ </w:t>
      </w:r>
      <w:r>
        <w:br/>
      </w:r>
      <w:r>
        <w:t xml:space="preserve">‘городскаго центра сообщенй, а также дол- </w:t>
      </w:r>
      <w:r>
        <w:br/>
      </w:r>
      <w:r>
        <w:t xml:space="preserve">жна обладать достаточными путями сооб- </w:t>
      </w:r>
      <w:r>
        <w:br/>
      </w:r>
      <w:r>
        <w:t xml:space="preserve">щеншя, какъ для посБтителей выставки, такъ </w:t>
      </w:r>
      <w:r>
        <w:br/>
      </w:r>
      <w:r>
        <w:t xml:space="preserve">и для выставочныхъ товаровъ. Успьхь </w:t>
      </w:r>
      <w:r>
        <w:br/>
      </w:r>
      <w:r>
        <w:t xml:space="preserve">парижскихъ и американскихъ выставокъ </w:t>
      </w:r>
      <w:r>
        <w:br/>
      </w:r>
      <w:r>
        <w:t xml:space="preserve">слъдуеть приписать отчасти ихъ благо- </w:t>
      </w:r>
      <w:r>
        <w:br/>
      </w:r>
      <w:r>
        <w:t xml:space="preserve">праятному мЪстоположенйюо, тогда какъ во- </w:t>
      </w:r>
      <w:r>
        <w:br/>
      </w:r>
      <w:r>
        <w:t xml:space="preserve">просъ о всемфной выставкЪ въ Берлинв </w:t>
      </w:r>
      <w:r>
        <w:br/>
      </w:r>
      <w:r>
        <w:t xml:space="preserve">не можеть до сихь поръ рЪшиться глав- </w:t>
      </w:r>
      <w:r>
        <w:br/>
      </w:r>
      <w:r>
        <w:t xml:space="preserve">нымъ образомъ изъ за затруднен, пред- </w:t>
      </w:r>
      <w:r>
        <w:br/>
      </w:r>
      <w:r>
        <w:t xml:space="preserve">ставляемыхъ выборомъ м%стоположешя. </w:t>
      </w:r>
      <w:r>
        <w:br/>
      </w:r>
      <w:r>
        <w:t xml:space="preserve">Число В. в. и ихь общее расположен! е</w:t>
      </w:r>
    </w:p>
    <w:p>
      <w:pPr>
        <w:pStyle w:val="Normal"/>
      </w:pPr>
      <w:r>
        <w:t xml:space="preserve">Выставочныя здаНЛЯ.</w:t>
      </w:r>
    </w:p>
    <w:p>
      <w:pPr>
        <w:pStyle w:val="Normal"/>
      </w:pPr>
      <w:r>
        <w:t xml:space="preserve">зависять отъ рода выставки. Для спец!- </w:t>
      </w:r>
      <w:r>
        <w:br/>
      </w:r>
      <w:r>
        <w:t xml:space="preserve">альныхъ выставокъ достаточно одного глав- </w:t>
      </w:r>
      <w:r>
        <w:br/>
      </w:r>
      <w:r>
        <w:t xml:space="preserve">наго здашя, для всемрныхъ большихъ вы- </w:t>
      </w:r>
      <w:r>
        <w:br/>
      </w:r>
      <w:r>
        <w:t xml:space="preserve">ставокъ необходимо нЪсколько такихъ зда- </w:t>
      </w:r>
      <w:r>
        <w:br/>
      </w:r>
      <w:r>
        <w:t xml:space="preserve">ши (для промышленности, искусства, ма- </w:t>
      </w:r>
      <w:r>
        <w:br/>
      </w:r>
      <w:r>
        <w:t xml:space="preserve">игинъ, горнаго и металлургическаго дла, </w:t>
      </w:r>
      <w:r>
        <w:br/>
      </w:r>
      <w:r>
        <w:t xml:space="preserve">для земледъья, садоводства и путей со- </w:t>
      </w:r>
      <w:r>
        <w:br/>
      </w:r>
      <w:r>
        <w:t xml:space="preserve">общен1я); къ нимъ, въ томъ и другомъ </w:t>
      </w:r>
      <w:r>
        <w:br/>
      </w:r>
      <w:r>
        <w:t xml:space="preserve">случаЪ, должны примыкать отдЪльныя зда- </w:t>
      </w:r>
      <w:r>
        <w:br/>
      </w:r>
      <w:r>
        <w:t xml:space="preserve">я, павильоны (АппехБалцеп). Положеше </w:t>
      </w:r>
      <w:r>
        <w:br/>
      </w:r>
      <w:r>
        <w:t xml:space="preserve">тлавныхЪ зданий по архитектоническимъ </w:t>
      </w:r>
      <w:r>
        <w:br/>
      </w:r>
      <w:r>
        <w:t xml:space="preserve">соображешямъ должно быть таково, чтобы </w:t>
      </w:r>
      <w:r>
        <w:br/>
      </w:r>
      <w:r>
        <w:t xml:space="preserve">между ними находились больш!я простран </w:t>
      </w:r>
      <w:r>
        <w:br/>
      </w:r>
      <w:r>
        <w:t xml:space="preserve">ства, на которыхъ бы могли живописно </w:t>
      </w:r>
      <w:r>
        <w:br/>
      </w:r>
      <w:r>
        <w:t xml:space="preserve">раскинуться павильоны. Рестораны дол- </w:t>
      </w:r>
      <w:r>
        <w:br/>
      </w:r>
      <w:r>
        <w:t xml:space="preserve">жны представлять видъ на всю выставку </w:t>
      </w:r>
      <w:r>
        <w:br/>
      </w:r>
      <w:r>
        <w:t xml:space="preserve">(идеальное въ этомъ отношени ноложеше </w:t>
      </w:r>
      <w:r>
        <w:br/>
      </w:r>
      <w:r>
        <w:t xml:space="preserve">занимаеть парижск! Трокадеро); здан1я </w:t>
      </w:r>
      <w:r>
        <w:br/>
      </w:r>
      <w:r>
        <w:t xml:space="preserve">управлевя выставкой должны находиться </w:t>
      </w:r>
      <w:r>
        <w:br/>
      </w:r>
      <w:r>
        <w:t xml:space="preserve">близко къ главному Входу. склады кот- </w:t>
      </w:r>
      <w:r>
        <w:br/>
      </w:r>
      <w:r>
        <w:t xml:space="preserve">ловъ, машинъ, ящиковъ и т д. должны </w:t>
      </w:r>
      <w:r>
        <w:br/>
      </w:r>
      <w:r>
        <w:t xml:space="preserve">быть скрыты оть глазъ; отхожя мЪета по </w:t>
      </w:r>
      <w:r>
        <w:br/>
      </w:r>
      <w:r>
        <w:t xml:space="preserve">всему пространству должны быть легко на- </w:t>
      </w:r>
      <w:r>
        <w:br/>
      </w:r>
      <w:r>
        <w:t xml:space="preserve">ходимы, но не бросаться въ глаза. Аллеи, </w:t>
      </w:r>
      <w:r>
        <w:br/>
      </w:r>
      <w:r>
        <w:t xml:space="preserve">труппы деревъ, фонтаны, павильоны для </w:t>
      </w:r>
      <w:r>
        <w:br/>
      </w:r>
      <w:r>
        <w:t xml:space="preserve">музыки и т. п. должны составлять необхо- </w:t>
      </w:r>
      <w:r>
        <w:br/>
      </w:r>
      <w:r>
        <w:t xml:space="preserve">димую принадлежность выставки. При </w:t>
      </w:r>
      <w:r>
        <w:br/>
      </w:r>
      <w:r>
        <w:t xml:space="preserve">устройств здашй, въ особенности глав- </w:t>
      </w:r>
      <w:r>
        <w:br/>
      </w:r>
      <w:r>
        <w:t xml:space="preserve">ныхъ зданий, въ отдфльности должно забо- </w:t>
      </w:r>
      <w:r>
        <w:br/>
      </w:r>
      <w:r>
        <w:t xml:space="preserve">титься о томъ, чтобы ихъ всегда возможно </w:t>
      </w:r>
      <w:r>
        <w:br/>
      </w:r>
      <w:r>
        <w:t xml:space="preserve">было расширить, чтобы къ нимъ былъ лег- </w:t>
      </w:r>
      <w:r>
        <w:br/>
      </w:r>
      <w:r>
        <w:t xml:space="preserve">к доступь со веъхь сторонъ, чтобы пред- </w:t>
      </w:r>
      <w:r>
        <w:br/>
      </w:r>
      <w:r>
        <w:t xml:space="preserve">ставлялся удобный обзоръ общаго вида, а </w:t>
      </w:r>
      <w:r>
        <w:br/>
      </w:r>
      <w:r>
        <w:t xml:space="preserve">вмВотЬ съ т$мъ было и правильное раз- </w:t>
      </w:r>
      <w:r>
        <w:br/>
      </w:r>
      <w:r>
        <w:t xml:space="preserve">двлен!е группъ. Изъ объихъ главныхъ </w:t>
      </w:r>
      <w:r>
        <w:br/>
      </w:r>
      <w:r>
        <w:t xml:space="preserve">системъ, т. е. системы одиночнаго главнаго </w:t>
      </w:r>
      <w:r>
        <w:br/>
      </w:r>
      <w:r>
        <w:t xml:space="preserve">здашя, въ особенности въ наиболЪе цвле- </w:t>
      </w:r>
      <w:r>
        <w:br/>
      </w:r>
      <w:r>
        <w:t xml:space="preserve">сообразной формЪ павильонной системы съ </w:t>
      </w:r>
      <w:r>
        <w:br/>
      </w:r>
      <w:r>
        <w:t xml:space="preserve">одной стороны, и линейной системы кор- </w:t>
      </w:r>
      <w:r>
        <w:br/>
      </w:r>
      <w:r>
        <w:t xml:space="preserve">пусовъ здан!, расположенныхъ въ парал- </w:t>
      </w:r>
      <w:r>
        <w:br/>
      </w:r>
      <w:r>
        <w:t xml:space="preserve">лельномъ на подобе рыбьяго скелета по- </w:t>
      </w:r>
      <w:r>
        <w:br/>
      </w:r>
      <w:r>
        <w:t xml:space="preserve">рядкЪ, радусами, можно, смотря по обетоя- </w:t>
      </w:r>
      <w:r>
        <w:br/>
      </w:r>
      <w:r>
        <w:t xml:space="preserve">тельствамъ, выбирать то или другое или </w:t>
      </w:r>
      <w:r>
        <w:br/>
      </w:r>
      <w:r>
        <w:t xml:space="preserve">даже соединять обЪ системы вмВстЪ. Даль- </w:t>
      </w:r>
      <w:r>
        <w:br/>
      </w:r>
      <w:r>
        <w:t xml:space="preserve">нъйшее распредвлене свободнаго выста- </w:t>
      </w:r>
      <w:r>
        <w:br/>
      </w:r>
      <w:r>
        <w:t xml:space="preserve">вочнаго пространства не зависить отъ глав- </w:t>
      </w:r>
      <w:r>
        <w:br/>
      </w:r>
      <w:r>
        <w:t xml:space="preserve">наго здавя; однако, декоративное убран- </w:t>
      </w:r>
      <w:r>
        <w:br/>
      </w:r>
      <w:r>
        <w:t xml:space="preserve">ство отдьльныхъ здашй должно согласо- </w:t>
      </w:r>
      <w:r>
        <w:br/>
      </w:r>
      <w:r>
        <w:t xml:space="preserve">ваться съ общимъ видомъ и не нарушать </w:t>
      </w:r>
      <w:r>
        <w:br/>
      </w:r>
      <w:r>
        <w:t xml:space="preserve">тармон!и цфлаго. Во всякомъ случа не- </w:t>
      </w:r>
      <w:r>
        <w:br/>
      </w:r>
      <w:r>
        <w:t xml:space="preserve">обходимо должно быть оставлено доста- </w:t>
      </w:r>
      <w:r>
        <w:br/>
      </w:r>
      <w:r>
        <w:t xml:space="preserve">точно свободнаго мЪста. КромЪ того дол- </w:t>
      </w:r>
      <w:r>
        <w:br/>
      </w:r>
      <w:r>
        <w:t xml:space="preserve">жны быть помфщешя для управленя, </w:t>
      </w:r>
      <w:r>
        <w:br/>
      </w:r>
      <w:r>
        <w:t xml:space="preserve">персонала, полищи, пожарной команды, </w:t>
      </w:r>
      <w:r>
        <w:br/>
      </w:r>
      <w:r>
        <w:t xml:space="preserve">буфеты, уборныя, отхожйя м%ота, вести- </w:t>
      </w:r>
      <w:r>
        <w:br/>
      </w:r>
      <w:r>
        <w:t xml:space="preserve">бюли и т. д. Машинныя залы въ виду </w:t>
      </w:r>
      <w:r>
        <w:br/>
      </w:r>
      <w:r>
        <w:t xml:space="preserve">рельсовыхъ сообщений должны им ть удли- </w:t>
      </w:r>
      <w:r>
        <w:br/>
      </w:r>
      <w:r>
        <w:t xml:space="preserve">ненную прямолинейную форму. Постройка </w:t>
      </w:r>
      <w:r>
        <w:br/>
      </w:r>
      <w:r>
        <w:t xml:space="preserve">В. з производится предпочтительво изъ </w:t>
      </w:r>
      <w:r>
        <w:br/>
      </w:r>
      <w:r>
        <w:t xml:space="preserve">жельза и стекла или изъ дерева. Выдаю- </w:t>
      </w:r>
      <w:r>
        <w:br/>
      </w:r>
      <w:r>
        <w:t xml:space="preserve">щимся примфромъ построекъ перваго рода </w:t>
      </w:r>
      <w:r>
        <w:br/>
      </w:r>
      <w:r>
        <w:t xml:space="preserve">служатъ также и въ эстетическом отно- </w:t>
      </w:r>
      <w:r>
        <w:br/>
      </w:r>
      <w:r>
        <w:t xml:space="preserve">шени, сооруженя парижскихъ всемрныхъ </w:t>
      </w:r>
      <w:r>
        <w:br/>
      </w:r>
      <w:r>
        <w:t xml:space="preserve">выставокь (см. табл. [, фиг. 3, табл. И, фиг. </w:t>
      </w:r>
      <w:r>
        <w:br/>
      </w:r>
      <w:r>
        <w:t xml:space="preserve">Т и табл. ЖелЪзныя постройки И, фиг. </w:t>
      </w:r>
      <w:r>
        <w:br/>
      </w:r>
      <w:r>
        <w:t xml:space="preserve">2 и 4); замчательна также и берлинская </w:t>
      </w:r>
      <w:r>
        <w:br/>
      </w:r>
      <w:r>
        <w:t xml:space="preserve">павильонная система (табл. П, фиг. 8 и 9); </w:t>
      </w:r>
      <w:r>
        <w:br/>
      </w:r>
      <w:r>
        <w:t xml:space="preserve">деревянныя постройки встрЪчались на Ко</w:t>
      </w:r>
    </w:p>
    <w:p>
      <w:pPr>
        <w:pStyle w:val="Normal"/>
      </w:pPr>
      <w:r>
        <w:t xml:space="preserve">Выставочныя зданя У,</w:t>
      </w:r>
    </w:p>
    <w:p>
      <w:pPr>
        <w:pStyle w:val="Normal"/>
      </w:pPr>
      <w:r>
        <w:t xml:space="preserve">(Парижская выставка 1900,</w:t>
      </w:r>
    </w:p>
    <w:p>
      <w:pPr>
        <w:pStyle w:val="Normal"/>
      </w:pPr>
      <w:r>
        <w:t xml:space="preserve">вочное </w:t>
      </w:r>
      <w:r>
        <w:br/>
      </w:r>
      <w:r>
        <w:t xml:space="preserve">пом </w:t>
      </w:r>
      <w:r>
        <w:br/>
      </w:r>
      <w:r>
        <w:t xml:space="preserve">щено</w:t>
      </w:r>
    </w:p>
    <w:p>
      <w:pPr>
        <w:pStyle w:val="Normal"/>
      </w:pPr>
      <w:r>
        <w:t xml:space="preserve">Скульитура</w:t>
      </w:r>
    </w:p>
    <w:p>
      <w:pPr>
        <w:pStyle w:val="Normal"/>
      </w:pPr>
      <w:r>
        <w:t xml:space="preserve">Первый этажь </w:t>
      </w:r>
      <w:r>
        <w:br/>
      </w:r>
      <w:r>
        <w:t xml:space="preserve">(Рагфотте)</w:t>
      </w:r>
    </w:p>
    <w:p>
      <w:pPr>
        <w:pStyle w:val="Normal"/>
      </w:pPr>
      <w:r>
        <w:t xml:space="preserve">ТАЗ й | 1 1 , </w:t>
      </w:r>
      <w:r>
        <w:br/>
      </w:r>
      <w:r>
        <w:t xml:space="preserve">© 9 20 30 40 50 100.</w:t>
      </w:r>
    </w:p>
    <w:p>
      <w:pPr>
        <w:pStyle w:val="Normal"/>
      </w:pPr>
      <w:r>
        <w:t xml:space="preserve">1. Малый дворещь изящныхь искусствь (Реёё Ра1а13 4ез Веаих-Ати3)</w:t>
      </w:r>
    </w:p>
    <w:p>
      <w:pPr>
        <w:pStyle w:val="Normal"/>
      </w:pPr>
      <w:r>
        <w:t xml:space="preserve">СЕНЕ</w:t>
      </w:r>
    </w:p>
    <w:p>
      <w:pPr>
        <w:pStyle w:val="Normal"/>
      </w:pPr>
      <w:r>
        <w:t xml:space="preserve">Кизопись</w:t>
      </w:r>
    </w:p>
    <w:p>
      <w:pPr>
        <w:pStyle w:val="Normal"/>
      </w:pPr>
      <w:r>
        <w:t xml:space="preserve">а Выставочныя помфщеня </w:t>
      </w:r>
      <w:r>
        <w:br/>
      </w:r>
      <w:r>
        <w:t xml:space="preserve">для неболыцихъ экспо- </w:t>
      </w:r>
      <w:r>
        <w:br/>
      </w:r>
      <w:r>
        <w:t xml:space="preserve">натовъ</w:t>
      </w:r>
    </w:p>
    <w:p>
      <w:pPr>
        <w:pStyle w:val="Normal"/>
      </w:pPr>
      <w:r>
        <w:t xml:space="preserve">Ъ Заль для туляшя</w:t>
      </w:r>
    </w:p>
    <w:p>
      <w:pPr>
        <w:pStyle w:val="Normal"/>
      </w:pPr>
      <w:r>
        <w:t xml:space="preserve">чонпонии</w:t>
      </w:r>
    </w:p>
    <w:p>
      <w:pPr>
        <w:pStyle w:val="Normal"/>
      </w:pPr>
      <w:r>
        <w:t xml:space="preserve">Пластика</w:t>
      </w:r>
    </w:p>
    <w:p>
      <w:pPr>
        <w:pStyle w:val="Normal"/>
      </w:pPr>
      <w:r>
        <w:t xml:space="preserve">Дворъ и садъ</w:t>
      </w:r>
    </w:p>
    <w:p>
      <w:pPr>
        <w:pStyle w:val="Normal"/>
      </w:pPr>
      <w:r>
        <w:t xml:space="preserve">НижнИ! этажуь, Верхн! этажу</w:t>
      </w:r>
    </w:p>
    <w:p>
      <w:pPr>
        <w:pStyle w:val="Normal"/>
      </w:pPr>
      <w:r>
        <w:t xml:space="preserve">ООО ВВ ВН РР Й </w:t>
      </w:r>
      <w:r>
        <w:br/>
      </w:r>
      <w:r>
        <w:t xml:space="preserve">о 50 19 юм.</w:t>
      </w:r>
    </w:p>
    <w:p>
      <w:pPr>
        <w:pStyle w:val="Normal"/>
      </w:pPr>
      <w:r>
        <w:t xml:space="preserve">2. Большой дворець изящныхь искусстьь (бгапа Ра!мз 4ев Везих-Аг!8).</w:t>
      </w:r>
    </w:p>
    <w:p>
      <w:pPr>
        <w:pStyle w:val="Normal"/>
      </w:pPr>
      <w:r>
        <w:t xml:space="preserve">Ко статыь „Выстаовай.</w:t>
      </w:r>
    </w:p>
    <w:p>
      <w:pPr>
        <w:pStyle w:val="Normal"/>
      </w:pPr>
      <w:r>
        <w:t xml:space="preserve">Большая Энциклопейя.</w:t>
      </w:r>
    </w:p>
    <w:p>
      <w:pPr>
        <w:pStyle w:val="Normal"/>
      </w:pPr>
      <w:r>
        <w:t xml:space="preserve">Т-во „Просвёщен!е“ въ Спб.</w:t>
      </w:r>
    </w:p>
    <w:p>
      <w:pPr>
        <w:pStyle w:val="Normal"/>
      </w:pPr>
      <w:r>
        <w:t xml:space="preserve">Выстръль.</w:t>
      </w:r>
    </w:p>
    <w:p>
      <w:pPr>
        <w:pStyle w:val="Normal"/>
      </w:pPr>
      <w:r>
        <w:t xml:space="preserve">пенгагенской выставкЪ 1888 (табл. 1, фиг. 1). </w:t>
      </w:r>
      <w:r>
        <w:br/>
      </w:r>
      <w:r>
        <w:t xml:space="preserve">Самое лучшее освъщене для выставки, это </w:t>
      </w:r>
      <w:r>
        <w:br/>
      </w:r>
      <w:r>
        <w:t xml:space="preserve">высок боковой свЪтъ. При системЪ оди- </w:t>
      </w:r>
      <w:r>
        <w:br/>
      </w:r>
      <w:r>
        <w:t xml:space="preserve">ночныхъ большихъ здавй, освъщаютъ или </w:t>
      </w:r>
      <w:r>
        <w:br/>
      </w:r>
      <w:r>
        <w:t xml:space="preserve">фонарями или верхнимъ свЪтомъ. КромЪ </w:t>
      </w:r>
      <w:r>
        <w:br/>
      </w:r>
      <w:r>
        <w:t xml:space="preserve">того теперь на всякой выставкЪ необходи- </w:t>
      </w:r>
      <w:r>
        <w:br/>
      </w:r>
      <w:r>
        <w:t xml:space="preserve">мо также и электрическое освъщеше.</w:t>
      </w:r>
    </w:p>
    <w:p>
      <w:pPr>
        <w:pStyle w:val="Normal"/>
      </w:pPr>
      <w:r>
        <w:t xml:space="preserve">ВыстрЪ ль, выбрасываше снаряда </w:t>
      </w:r>
      <w:r>
        <w:br/>
      </w:r>
      <w:r>
        <w:t xml:space="preserve">изъ канала огнестрьльнаго оруяйя разви- </w:t>
      </w:r>
      <w:r>
        <w:br/>
      </w:r>
      <w:r>
        <w:t xml:space="preserve">вающимися при воспламенения заряда по- </w:t>
      </w:r>
      <w:r>
        <w:br/>
      </w:r>
      <w:r>
        <w:t xml:space="preserve">роховыми газами. Пороховые газы, благо- </w:t>
      </w:r>
      <w:r>
        <w:br/>
      </w:r>
      <w:r>
        <w:t xml:space="preserve">даря большой плотности и высокой темпе- </w:t>
      </w:r>
      <w:r>
        <w:br/>
      </w:r>
      <w:r>
        <w:t xml:space="preserve">ратурв, производять сильныя давленя во </w:t>
      </w:r>
      <w:r>
        <w:br/>
      </w:r>
      <w:r>
        <w:t xml:space="preserve">всЪ стороны, т.е. на дно снаряда, на ст$нки </w:t>
      </w:r>
      <w:r>
        <w:br/>
      </w:r>
      <w:r>
        <w:t xml:space="preserve">оружя и на дно канала; давлен!е на дно </w:t>
      </w:r>
      <w:r>
        <w:br/>
      </w:r>
      <w:r>
        <w:t xml:space="preserve">снаряда производить В., давленше на дно </w:t>
      </w:r>
      <w:r>
        <w:br/>
      </w:r>
      <w:r>
        <w:t xml:space="preserve">канала — движен!е орудйя назадъ, т. е. </w:t>
      </w:r>
      <w:r>
        <w:br/>
      </w:r>
      <w:r>
        <w:t xml:space="preserve">отдачу (см.), давлеше на стЪнки растя- </w:t>
      </w:r>
      <w:r>
        <w:br/>
      </w:r>
      <w:r>
        <w:t xml:space="preserve">гиваеть ихъ. Такъ какъ артиллерйскя </w:t>
      </w:r>
      <w:r>
        <w:br/>
      </w:r>
      <w:r>
        <w:t xml:space="preserve">орудая располагаются на лафет, то дви- </w:t>
      </w:r>
      <w:r>
        <w:br/>
      </w:r>
      <w:r>
        <w:t xml:space="preserve">жеше орудя назадъ передается лафету и </w:t>
      </w:r>
      <w:r>
        <w:br/>
      </w:r>
      <w:r>
        <w:t xml:space="preserve">вся система приходитъ въ движен!е, назы- </w:t>
      </w:r>
      <w:r>
        <w:br/>
      </w:r>
      <w:r>
        <w:t xml:space="preserve">ваемое откатомъ (см.).</w:t>
      </w:r>
    </w:p>
    <w:p>
      <w:pPr>
        <w:pStyle w:val="Normal"/>
      </w:pPr>
      <w:r>
        <w:t xml:space="preserve">В. бываютъ холостые и боевые. Первые </w:t>
      </w:r>
      <w:r>
        <w:br/>
      </w:r>
      <w:r>
        <w:t xml:space="preserve">производятся безъ снаряда или съ ик- </w:t>
      </w:r>
      <w:r>
        <w:br/>
      </w:r>
      <w:r>
        <w:t xml:space="preserve">тивнымъ снарядомъ (см.) и употребля- </w:t>
      </w:r>
      <w:r>
        <w:br/>
      </w:r>
      <w:r>
        <w:t xml:space="preserve">ются въ мирное время для салютовъ, сигна- </w:t>
      </w:r>
      <w:r>
        <w:br/>
      </w:r>
      <w:r>
        <w:t xml:space="preserve">ловъ, на маневрахъ ит. п., а въ орудяхъ </w:t>
      </w:r>
      <w:r>
        <w:br/>
      </w:r>
      <w:r>
        <w:t xml:space="preserve">большаго калибра и для нагр ван!я канала </w:t>
      </w:r>
      <w:r>
        <w:br/>
      </w:r>
      <w:r>
        <w:t xml:space="preserve">передъ боевой стрльбой. Боевые В. въ </w:t>
      </w:r>
      <w:r>
        <w:br/>
      </w:r>
      <w:r>
        <w:t xml:space="preserve">мирное время производятся при практиче- </w:t>
      </w:r>
      <w:r>
        <w:br/>
      </w:r>
      <w:r>
        <w:t xml:space="preserve">ской стрьльбЪ, при выработкЪ правилъ </w:t>
      </w:r>
      <w:r>
        <w:br/>
      </w:r>
      <w:r>
        <w:t xml:space="preserve">стрьльбы, при испытаи новыхъ системъ </w:t>
      </w:r>
      <w:r>
        <w:br/>
      </w:r>
      <w:r>
        <w:t xml:space="preserve">орулия, а въ военное время для поражешя </w:t>
      </w:r>
      <w:r>
        <w:br/>
      </w:r>
      <w:r>
        <w:t xml:space="preserve">войскъ, окоповъ и т. п. Для наивыгоднЪй- </w:t>
      </w:r>
      <w:r>
        <w:br/>
      </w:r>
      <w:r>
        <w:t xml:space="preserve">шаго положен1я цъли касательная къ траек- </w:t>
      </w:r>
      <w:r>
        <w:br/>
      </w:r>
      <w:r>
        <w:t xml:space="preserve">тор!и снаряда въ моменть паден1я его должна </w:t>
      </w:r>
      <w:r>
        <w:br/>
      </w:r>
      <w:r>
        <w:t xml:space="preserve">быть нормальна къ поражаемой поверхности, </w:t>
      </w:r>
      <w:r>
        <w:br/>
      </w:r>
      <w:r>
        <w:t xml:space="preserve">при чемъ снарядъ не скользитЪ по ней, а </w:t>
      </w:r>
      <w:r>
        <w:br/>
      </w:r>
      <w:r>
        <w:t xml:space="preserve">углубляется внутрь. Поражаемые предметы </w:t>
      </w:r>
      <w:r>
        <w:br/>
      </w:r>
      <w:r>
        <w:t xml:space="preserve">могуть быть представлены частями верти- </w:t>
      </w:r>
      <w:r>
        <w:br/>
      </w:r>
      <w:r>
        <w:t xml:space="preserve">кальной (войска, крЪпостные верки, борты </w:t>
      </w:r>
      <w:r>
        <w:br/>
      </w:r>
      <w:r>
        <w:t xml:space="preserve">кораблей) или горизонтальной плоскости </w:t>
      </w:r>
      <w:r>
        <w:br/>
      </w:r>
      <w:r>
        <w:t xml:space="preserve">(своды, казематированныя постройки, палу- </w:t>
      </w:r>
      <w:r>
        <w:br/>
      </w:r>
      <w:r>
        <w:t xml:space="preserve">бы судовъ). Въ обоихъ случаяхъ цЪли мо- </w:t>
      </w:r>
      <w:r>
        <w:br/>
      </w:r>
      <w:r>
        <w:t xml:space="preserve">гутъ быть открыты или закрыты, спереди — </w:t>
      </w:r>
      <w:r>
        <w:br/>
      </w:r>
      <w:r>
        <w:t xml:space="preserve">защищены какими-нибудь искусственными </w:t>
      </w:r>
      <w:r>
        <w:br/>
      </w:r>
      <w:r>
        <w:t xml:space="preserve">или естественными препятстями: окопомъ, </w:t>
      </w:r>
      <w:r>
        <w:br/>
      </w:r>
      <w:r>
        <w:t xml:space="preserve">складкой местности. Въвиду этого разли- </w:t>
      </w:r>
      <w:r>
        <w:br/>
      </w:r>
      <w:r>
        <w:t xml:space="preserve">чаются В.: 1) прицзльный, 2) навфеный и </w:t>
      </w:r>
      <w:r>
        <w:br/>
      </w:r>
      <w:r>
        <w:t xml:space="preserve">3) перекидной.</w:t>
      </w:r>
    </w:p>
    <w:p>
      <w:pPr>
        <w:pStyle w:val="Normal"/>
      </w:pPr>
      <w:r>
        <w:t xml:space="preserve">Прицъльный В. примЪняется для по- </w:t>
      </w:r>
      <w:r>
        <w:br/>
      </w:r>
      <w:r>
        <w:t xml:space="preserve">ражешя открытых спереди вертикальныхь </w:t>
      </w:r>
      <w:r>
        <w:br/>
      </w:r>
      <w:r>
        <w:t xml:space="preserve">цБлей. Траекторйя его должна быть отлогой, </w:t>
      </w:r>
      <w:r>
        <w:br/>
      </w:r>
      <w:r>
        <w:t xml:space="preserve">настильной. При этомъ услови, кром% наи- </w:t>
      </w:r>
      <w:r>
        <w:br/>
      </w:r>
      <w:r>
        <w:t xml:space="preserve">боле выгоднаго для поражен я направлен!я </w:t>
      </w:r>
      <w:r>
        <w:br/>
      </w:r>
      <w:r>
        <w:t xml:space="preserve">удара попутно является то преимущество, </w:t>
      </w:r>
      <w:r>
        <w:br/>
      </w:r>
      <w:r>
        <w:t xml:space="preserve">что снарядъ поражаетъ на большомъ про- </w:t>
      </w:r>
      <w:r>
        <w:br/>
      </w:r>
      <w:r>
        <w:t xml:space="preserve">тяжеши (по направлен!ю В.), т. е. цвль дви- </w:t>
      </w:r>
      <w:r>
        <w:br/>
      </w:r>
      <w:r>
        <w:t xml:space="preserve">жущаяся будетъ дольше находиться подъ В., </w:t>
      </w:r>
      <w:r>
        <w:br/>
      </w:r>
      <w:r>
        <w:t xml:space="preserve">а при стрзльбЪ по неподвижной цзли до- </w:t>
      </w:r>
      <w:r>
        <w:br/>
      </w:r>
      <w:r>
        <w:t xml:space="preserve">пустима большая`ошибка въ опредзлени </w:t>
      </w:r>
      <w:r>
        <w:br/>
      </w:r>
      <w:r>
        <w:t xml:space="preserve">дистанщи. Степень крутизны траектория </w:t>
      </w:r>
      <w:r>
        <w:br/>
      </w:r>
      <w:r>
        <w:t xml:space="preserve">при извветномъ угл возвышешя зави- </w:t>
      </w:r>
      <w:r>
        <w:br/>
      </w:r>
      <w:r>
        <w:t xml:space="preserve">сить непосредственно отъ начальной ско- </w:t>
      </w:r>
      <w:r>
        <w:br/>
      </w:r>
      <w:r>
        <w:t xml:space="preserve">рости и косвенно отъ поперечной нагрузки </w:t>
      </w:r>
      <w:r>
        <w:br/>
      </w:r>
      <w:r>
        <w:t xml:space="preserve">снаряда; поэтому для прицьльнаго В. не- </w:t>
      </w:r>
      <w:r>
        <w:br/>
      </w:r>
      <w:r>
        <w:t xml:space="preserve">обходимы: большая начальная скорость,</w:t>
      </w:r>
    </w:p>
    <w:p>
      <w:pPr>
        <w:pStyle w:val="Normal"/>
      </w:pPr>
      <w:r>
        <w:t xml:space="preserve">663</w:t>
      </w:r>
    </w:p>
    <w:p>
      <w:pPr>
        <w:pStyle w:val="Normal"/>
      </w:pPr>
      <w:r>
        <w:t xml:space="preserve">большой относительный зарядъ и малый </w:t>
      </w:r>
      <w:r>
        <w:br/>
      </w:r>
      <w:r>
        <w:t xml:space="preserve">уголъ возвышен1я, при чемъ для измвнешя </w:t>
      </w:r>
      <w:r>
        <w:br/>
      </w:r>
      <w:r>
        <w:t xml:space="preserve">дистанщи изм'вняется уголъ въ предфлахъ </w:t>
      </w:r>
      <w:r>
        <w:br/>
      </w:r>
      <w:r>
        <w:t xml:space="preserve">оть 00 до 150; зарядъ же остается безъ </w:t>
      </w:r>
      <w:r>
        <w:br/>
      </w:r>
      <w:r>
        <w:t xml:space="preserve">измвненя. Величина заряда обусловли- </w:t>
      </w:r>
      <w:r>
        <w:br/>
      </w:r>
      <w:r>
        <w:t xml:space="preserve">вается прочностью системы оружя и сор- </w:t>
      </w:r>
      <w:r>
        <w:br/>
      </w:r>
      <w:r>
        <w:t xml:space="preserve">томъ пороха; наибольшей величиной угла </w:t>
      </w:r>
      <w:r>
        <w:br/>
      </w:r>
      <w:r>
        <w:t xml:space="preserve">считается та, при которой еще получается </w:t>
      </w:r>
      <w:r>
        <w:br/>
      </w:r>
      <w:r>
        <w:t xml:space="preserve">отлогй В. (примВнимъ законъ гр. Зап Во- </w:t>
      </w:r>
      <w:r>
        <w:br/>
      </w:r>
      <w:r>
        <w:t xml:space="preserve">Ъегга о независимости вертикальныхъ по- </w:t>
      </w:r>
      <w:r>
        <w:br/>
      </w:r>
      <w:r>
        <w:t xml:space="preserve">нижен!й снаряда оть угла бросаня).</w:t>
      </w:r>
    </w:p>
    <w:p>
      <w:pPr>
        <w:pStyle w:val="Normal"/>
      </w:pPr>
      <w:r>
        <w:t xml:space="preserve">НавЪсный В. — для поражевя откры- </w:t>
      </w:r>
      <w:r>
        <w:br/>
      </w:r>
      <w:r>
        <w:t xml:space="preserve">тыхъ и закрытыхъ горизонтальныхь ц6- </w:t>
      </w:r>
      <w:r>
        <w:br/>
      </w:r>
      <w:r>
        <w:t xml:space="preserve">лей, при чемъ траектор!я снаряда должна </w:t>
      </w:r>
      <w:r>
        <w:br/>
      </w:r>
      <w:r>
        <w:t xml:space="preserve">быть по возможности крутая и тёмъ круче, </w:t>
      </w:r>
      <w:r>
        <w:br/>
      </w:r>
      <w:r>
        <w:t xml:space="preserve">чЪмъ прочнЪе разрушаемая постройка; </w:t>
      </w:r>
      <w:r>
        <w:br/>
      </w:r>
      <w:r>
        <w:t xml:space="preserve">напр. при стрЪльбф по сводчатымъ бетон- </w:t>
      </w:r>
      <w:r>
        <w:br/>
      </w:r>
      <w:r>
        <w:t xml:space="preserve">нымъ постройкамъ углы возвышеншя до- </w:t>
      </w:r>
      <w:r>
        <w:br/>
      </w:r>
      <w:r>
        <w:t xml:space="preserve">стигаютъ до 60—700; для бомбардированя </w:t>
      </w:r>
      <w:r>
        <w:br/>
      </w:r>
      <w:r>
        <w:t xml:space="preserve">же города употребляются углы, близше къ </w:t>
      </w:r>
      <w:r>
        <w:br/>
      </w:r>
      <w:r>
        <w:t xml:space="preserve">углу наибольшей дальности, т. е. къ 450; </w:t>
      </w:r>
      <w:r>
        <w:br/>
      </w:r>
      <w:r>
        <w:t xml:space="preserve">назначенный уголь возвышеня остается </w:t>
      </w:r>
      <w:r>
        <w:br/>
      </w:r>
      <w:r>
        <w:t xml:space="preserve">при этомъ постояннымъ, а различныя даль- </w:t>
      </w:r>
      <w:r>
        <w:br/>
      </w:r>
      <w:r>
        <w:t xml:space="preserve">ности достигаются измънешемъ заряда, во- </w:t>
      </w:r>
      <w:r>
        <w:br/>
      </w:r>
      <w:r>
        <w:t xml:space="preserve">обще небольшаго; такъ какъ для вовхъ </w:t>
      </w:r>
      <w:r>
        <w:br/>
      </w:r>
      <w:r>
        <w:t xml:space="preserve">желаемыхъ дистанщи невозможно имЪфть </w:t>
      </w:r>
      <w:r>
        <w:br/>
      </w:r>
      <w:r>
        <w:t xml:space="preserve">различные заряды, то на практикЪ доволь- </w:t>
      </w:r>
      <w:r>
        <w:br/>
      </w:r>
      <w:r>
        <w:t xml:space="preserve">ствуются н$Феколькими типами зарядовъ, </w:t>
      </w:r>
      <w:r>
        <w:br/>
      </w:r>
      <w:r>
        <w:t xml:space="preserve">измЪняя въ небольшихъ предЪлахъ уголь </w:t>
      </w:r>
      <w:r>
        <w:br/>
      </w:r>
      <w:r>
        <w:t xml:space="preserve">для полученя желаемой дальности</w:t>
      </w:r>
    </w:p>
    <w:p>
      <w:pPr>
        <w:pStyle w:val="Normal"/>
      </w:pPr>
      <w:r>
        <w:t xml:space="preserve">Перекидной В. — для разрушеншя вер- </w:t>
      </w:r>
      <w:r>
        <w:br/>
      </w:r>
      <w:r>
        <w:t xml:space="preserve">тикальныхъ цфлей, прикрытыхь спереди </w:t>
      </w:r>
      <w:r>
        <w:br/>
      </w:r>
      <w:r>
        <w:t xml:space="preserve">какою-либо постройкою, когда непримънимъ </w:t>
      </w:r>
      <w:r>
        <w:br/>
      </w:r>
      <w:r>
        <w:t xml:space="preserve">ни прицвльный В., потому что снаряды за- </w:t>
      </w:r>
      <w:r>
        <w:br/>
      </w:r>
      <w:r>
        <w:t xml:space="preserve">стрЪвали бы въ прикрыти, ни навъеный, </w:t>
      </w:r>
      <w:r>
        <w:br/>
      </w:r>
      <w:r>
        <w:t xml:space="preserve">при которомъ они бы соскальзывали съ по- </w:t>
      </w:r>
      <w:r>
        <w:br/>
      </w:r>
      <w:r>
        <w:t xml:space="preserve">ражаемаго предмета. Необходимо поэтому </w:t>
      </w:r>
      <w:r>
        <w:br/>
      </w:r>
      <w:r>
        <w:t xml:space="preserve">среднюю траекторию провести такимъ обра- </w:t>
      </w:r>
      <w:r>
        <w:br/>
      </w:r>
      <w:r>
        <w:t xml:space="preserve">зомъ, чтобы она проходила черезъ гребень </w:t>
      </w:r>
      <w:r>
        <w:br/>
      </w:r>
      <w:r>
        <w:t xml:space="preserve">прикрыт и черезъ цзль, чфмъ опредъляется </w:t>
      </w:r>
      <w:r>
        <w:br/>
      </w:r>
      <w:r>
        <w:t xml:space="preserve">уголъ падевя снаряда, а для получевя </w:t>
      </w:r>
      <w:r>
        <w:br/>
      </w:r>
      <w:r>
        <w:t xml:space="preserve">такого угла падешя при данномъ раеполо- </w:t>
      </w:r>
      <w:r>
        <w:br/>
      </w:r>
      <w:r>
        <w:t xml:space="preserve">жеши орудя и прикрыт!я относительно цъли </w:t>
      </w:r>
      <w:r>
        <w:br/>
      </w:r>
      <w:r>
        <w:t xml:space="preserve">существуетъ только одна возможная комби- </w:t>
      </w:r>
      <w:r>
        <w:br/>
      </w:r>
      <w:r>
        <w:t xml:space="preserve">нащя угла возвышен!я и заряда, при чемъ </w:t>
      </w:r>
      <w:r>
        <w:br/>
      </w:r>
      <w:r>
        <w:t xml:space="preserve">въ каждомъ данномъ случаь она будетъ </w:t>
      </w:r>
      <w:r>
        <w:br/>
      </w:r>
      <w:r>
        <w:t xml:space="preserve">имЪть особую величину. Перекидной В. при- </w:t>
      </w:r>
      <w:r>
        <w:br/>
      </w:r>
      <w:r>
        <w:t xml:space="preserve">мЪняется въ крфпостной войнЪ, напр., для </w:t>
      </w:r>
      <w:r>
        <w:br/>
      </w:r>
      <w:r>
        <w:t xml:space="preserve">брешированя, при разрушен и капонира и </w:t>
      </w:r>
      <w:r>
        <w:br/>
      </w:r>
      <w:r>
        <w:t xml:space="preserve">т.д. Подыскиване угла, и заряда производит- </w:t>
      </w:r>
      <w:r>
        <w:br/>
      </w:r>
      <w:r>
        <w:t xml:space="preserve">ся при помощи полныхъ таблиць стръльбы.</w:t>
      </w:r>
    </w:p>
    <w:p>
      <w:pPr>
        <w:pStyle w:val="Normal"/>
      </w:pPr>
      <w:r>
        <w:t xml:space="preserve">Въ артиллер!и употребляются всЪ 3 рода </w:t>
      </w:r>
      <w:r>
        <w:br/>
      </w:r>
      <w:r>
        <w:t xml:space="preserve">В. и для каждаго существуеть свой родъ </w:t>
      </w:r>
      <w:r>
        <w:br/>
      </w:r>
      <w:r>
        <w:t xml:space="preserve">орудш: длинныя (пушки) для прицфльной </w:t>
      </w:r>
      <w:r>
        <w:br/>
      </w:r>
      <w:r>
        <w:t xml:space="preserve">стрЪльбы, короткя (мортиры) для навЪеной, </w:t>
      </w:r>
      <w:r>
        <w:br/>
      </w:r>
      <w:r>
        <w:t xml:space="preserve">средней длины (облегченныя пушки, гау- </w:t>
      </w:r>
      <w:r>
        <w:br/>
      </w:r>
      <w:r>
        <w:t xml:space="preserve">бицы ит. п.) для перекидной.</w:t>
      </w:r>
    </w:p>
    <w:p>
      <w:pPr>
        <w:pStyle w:val="Normal"/>
      </w:pPr>
      <w:r>
        <w:t xml:space="preserve">Въ перюодъ гладкой артиллери употреб- </w:t>
      </w:r>
      <w:r>
        <w:br/>
      </w:r>
      <w:r>
        <w:t xml:space="preserve">лялся рикошетный В. При не слишкомъ </w:t>
      </w:r>
      <w:r>
        <w:br/>
      </w:r>
      <w:r>
        <w:t xml:space="preserve">большихъ углахь возвышеня сферичесвя </w:t>
      </w:r>
      <w:r>
        <w:br/>
      </w:r>
      <w:r>
        <w:t xml:space="preserve">ядра (если грунтъ не очень мягокъ) при </w:t>
      </w:r>
      <w:r>
        <w:br/>
      </w:r>
      <w:r>
        <w:t xml:space="preserve">первомъ падени не оставались на мЪстЪ, </w:t>
      </w:r>
      <w:r>
        <w:br/>
      </w:r>
      <w:r>
        <w:t xml:space="preserve">а ньсколько разъ отражаясь рикошетиро- </w:t>
      </w:r>
      <w:r>
        <w:br/>
      </w:r>
      <w:r>
        <w:t xml:space="preserve">вали. Почти каждый нрицзльный В. про- </w:t>
      </w:r>
      <w:r>
        <w:br/>
      </w:r>
      <w:r>
        <w:t xml:space="preserve">изводилъ рикошеты, но иногда В. проиаво- </w:t>
      </w:r>
      <w:r>
        <w:br/>
      </w:r>
      <w:r>
        <w:t xml:space="preserve">дились съ спещальною цфиью поражать </w:t>
      </w:r>
      <w:r>
        <w:br/>
      </w:r>
      <w:r>
        <w:t xml:space="preserve">рикошетами, при чемъ различались рико- </w:t>
      </w:r>
      <w:r>
        <w:br/>
      </w:r>
      <w:r>
        <w:t xml:space="preserve">шетные В. отломе и крутые. Въ полевой</w:t>
      </w:r>
    </w:p>
    <w:p>
      <w:pPr>
        <w:pStyle w:val="Normal"/>
      </w:pPr>
      <w:r>
        <w:t xml:space="preserve">664:</w:t>
      </w:r>
    </w:p>
    <w:p>
      <w:pPr>
        <w:pStyle w:val="Normal"/>
      </w:pPr>
      <w:r>
        <w:t xml:space="preserve">войнЪ, если мЪстность на значительномъ </w:t>
      </w:r>
      <w:r>
        <w:br/>
      </w:r>
      <w:r>
        <w:t xml:space="preserve">протяжеши передъ цзлью была ровная и </w:t>
      </w:r>
      <w:r>
        <w:br/>
      </w:r>
      <w:r>
        <w:t xml:space="preserve">твердая, съ цёлью уменьшить высоту прыж- </w:t>
      </w:r>
      <w:r>
        <w:br/>
      </w:r>
      <w:r>
        <w:t xml:space="preserve">ка ядра, употреблялся такъ наз. настильно- </w:t>
      </w:r>
      <w:r>
        <w:br/>
      </w:r>
      <w:r>
        <w:t xml:space="preserve">рикошетный В. большимъ зарядомъ, при </w:t>
      </w:r>
      <w:r>
        <w:br/>
      </w:r>
      <w:r>
        <w:t xml:space="preserve">возвышен!и не больше одного градуса.</w:t>
      </w:r>
    </w:p>
    <w:p>
      <w:pPr>
        <w:pStyle w:val="Normal"/>
      </w:pPr>
      <w:r>
        <w:t xml:space="preserve">При стр$льбЪ изъ ручнаго огнестрЪль- </w:t>
      </w:r>
      <w:r>
        <w:br/>
      </w:r>
      <w:r>
        <w:t xml:space="preserve">наго оружия употребляется главнымъ обра- </w:t>
      </w:r>
      <w:r>
        <w:br/>
      </w:r>
      <w:r>
        <w:t xml:space="preserve">зомъ прицзльный В.; но при дальнострьль- </w:t>
      </w:r>
      <w:r>
        <w:br/>
      </w:r>
      <w:r>
        <w:t xml:space="preserve">ности современныхъ винтовокь на боль- </w:t>
      </w:r>
      <w:r>
        <w:br/>
      </w:r>
      <w:r>
        <w:t xml:space="preserve">шихъ дистанщяхь онъ переходить въ на- </w:t>
      </w:r>
      <w:r>
        <w:br/>
      </w:r>
      <w:r>
        <w:t xml:space="preserve">вБеный.</w:t>
      </w:r>
    </w:p>
    <w:p>
      <w:pPr>
        <w:pStyle w:val="Normal"/>
      </w:pPr>
      <w:r>
        <w:t xml:space="preserve">В. имвютъ еще различныя назван!я въ </w:t>
      </w:r>
      <w:r>
        <w:br/>
      </w:r>
      <w:r>
        <w:t xml:space="preserve">зависимости оть направленя ихъ относи- </w:t>
      </w:r>
      <w:r>
        <w:br/>
      </w:r>
      <w:r>
        <w:t xml:space="preserve">тельно обстрЪливаемой поверхности; 1) Ан- </w:t>
      </w:r>
      <w:r>
        <w:br/>
      </w:r>
      <w:r>
        <w:t xml:space="preserve">филадный вВ., когда обстрзливаемая по- </w:t>
      </w:r>
      <w:r>
        <w:br/>
      </w:r>
      <w:r>
        <w:t xml:space="preserve">верхность совпадаетъ съ направлешемъ В., </w:t>
      </w:r>
      <w:r>
        <w:br/>
      </w:r>
      <w:r>
        <w:t xml:space="preserve">напр. при продольномъ обетрфливан!и не- </w:t>
      </w:r>
      <w:r>
        <w:br/>
      </w:r>
      <w:r>
        <w:t xml:space="preserve">прятельскихъь верковъ для сбит!я вооруже- </w:t>
      </w:r>
      <w:r>
        <w:br/>
      </w:r>
      <w:r>
        <w:t xml:space="preserve">шя, если на веркЪ нЪтъ траверсовъ (см.), </w:t>
      </w:r>
      <w:r>
        <w:br/>
      </w:r>
      <w:r>
        <w:t xml:space="preserve">анфиладные В. производятся полнымъ за- </w:t>
      </w:r>
      <w:r>
        <w:br/>
      </w:r>
      <w:r>
        <w:t xml:space="preserve">рядомъ, если же они есть, то стрЪльба про- </w:t>
      </w:r>
      <w:r>
        <w:br/>
      </w:r>
      <w:r>
        <w:t xml:space="preserve">изводится перекидными В. 2) Анфиладно- </w:t>
      </w:r>
      <w:r>
        <w:br/>
      </w:r>
      <w:r>
        <w:t xml:space="preserve">тыльный В. если есть возможность пора- </w:t>
      </w:r>
      <w:r>
        <w:br/>
      </w:r>
      <w:r>
        <w:t xml:space="preserve">жать валгангъ съ тыла. 3) Демонтирный </w:t>
      </w:r>
      <w:r>
        <w:br/>
      </w:r>
      <w:r>
        <w:t xml:space="preserve">В. при подбити непрятельскихъь орудй </w:t>
      </w:r>
      <w:r>
        <w:br/>
      </w:r>
      <w:r>
        <w:t xml:space="preserve">(демонтироваши ихъ) прицъльными В. 4) </w:t>
      </w:r>
      <w:r>
        <w:br/>
      </w:r>
      <w:r>
        <w:t xml:space="preserve">Прямой В., при стрЪльб$ изъ артиллер!й- </w:t>
      </w:r>
      <w:r>
        <w:br/>
      </w:r>
      <w:r>
        <w:t xml:space="preserve">скихъ орудШ В. при прицВлВ, опущенномъ </w:t>
      </w:r>
      <w:r>
        <w:br/>
      </w:r>
      <w:r>
        <w:t xml:space="preserve">на 0. Дальность его около 150 саж.; упо- </w:t>
      </w:r>
      <w:r>
        <w:br/>
      </w:r>
      <w:r>
        <w:t xml:space="preserve">требляется при стрзльбЪ картечью или </w:t>
      </w:r>
      <w:r>
        <w:br/>
      </w:r>
      <w:r>
        <w:t xml:space="preserve">шрапнелью безъ установки, для отражешя </w:t>
      </w:r>
      <w:r>
        <w:br/>
      </w:r>
      <w:r>
        <w:t xml:space="preserve">атаки.</w:t>
      </w:r>
    </w:p>
    <w:p>
      <w:pPr>
        <w:pStyle w:val="Normal"/>
      </w:pPr>
      <w:r>
        <w:t xml:space="preserve">При стрфльбЪ изъ ружей прямымъ В.</w:t>
      </w:r>
    </w:p>
    <w:p>
      <w:pPr>
        <w:pStyle w:val="Normal"/>
      </w:pPr>
      <w:r>
        <w:t xml:space="preserve">называется такой В., при которомъ траекто-</w:t>
      </w:r>
    </w:p>
    <w:p>
      <w:pPr>
        <w:pStyle w:val="Normal"/>
      </w:pPr>
      <w:r>
        <w:t xml:space="preserve">р1я снаряда удаляется отъ лиши прицз- </w:t>
      </w:r>
      <w:r>
        <w:br/>
      </w:r>
      <w:r>
        <w:t xml:space="preserve">ливан!я. направленной въ поясъ против- </w:t>
      </w:r>
      <w:r>
        <w:br/>
      </w:r>
      <w:r>
        <w:t xml:space="preserve">нику, не болЪе 1/4 его роста; уголъ прицз- </w:t>
      </w:r>
      <w:r>
        <w:br/>
      </w:r>
      <w:r>
        <w:t xml:space="preserve">ливаня при прямомъ В. назыв. натураль- </w:t>
      </w:r>
      <w:r>
        <w:br/>
      </w:r>
      <w:r>
        <w:t xml:space="preserve">нымъ; дальность прямого В. у 3-хъ лн. вин- </w:t>
      </w:r>
      <w:r>
        <w:br/>
      </w:r>
      <w:r>
        <w:t xml:space="preserve">товки ок. 450 ‘шаговъ, у 4-хъ лн. — ок. 300.</w:t>
      </w:r>
    </w:p>
    <w:p>
      <w:pPr>
        <w:pStyle w:val="Normal"/>
      </w:pPr>
      <w:r>
        <w:t xml:space="preserve">При нарушени нормальныхъ условйй мо- </w:t>
      </w:r>
      <w:r>
        <w:br/>
      </w:r>
      <w:r>
        <w:t xml:space="preserve">тутъ получиться В.: 1) затяжной, когда </w:t>
      </w:r>
      <w:r>
        <w:br/>
      </w:r>
      <w:r>
        <w:t xml:space="preserve">снарядъ воспламенится не сразу, а черезъ </w:t>
      </w:r>
      <w:r>
        <w:br/>
      </w:r>
      <w:r>
        <w:t xml:space="preserve">нЪкоторый промежутокъ времени посль </w:t>
      </w:r>
      <w:r>
        <w:br/>
      </w:r>
      <w:r>
        <w:t xml:space="preserve">зажщешя и 2) преждевременный, про- </w:t>
      </w:r>
      <w:r>
        <w:br/>
      </w:r>
      <w:r>
        <w:t xml:space="preserve">исшедшйй велЪдстве какихъ либо непред- </w:t>
      </w:r>
      <w:r>
        <w:br/>
      </w:r>
      <w:r>
        <w:t xml:space="preserve">видьнныхЪъ случайностей. Оба эти В. мо- </w:t>
      </w:r>
      <w:r>
        <w:br/>
      </w:r>
      <w:r>
        <w:t xml:space="preserve">гутъ легко повести къ несчастнымъ слу- </w:t>
      </w:r>
      <w:r>
        <w:br/>
      </w:r>
      <w:r>
        <w:t xml:space="preserve">чаямъ.</w:t>
      </w:r>
    </w:p>
    <w:p>
      <w:pPr>
        <w:pStyle w:val="Normal"/>
      </w:pPr>
      <w:r>
        <w:t xml:space="preserve">В. водою, — производится для очищен!я </w:t>
      </w:r>
      <w:r>
        <w:br/>
      </w:r>
      <w:r>
        <w:t xml:space="preserve">канала орудйя отъь твердаго остатка, при- </w:t>
      </w:r>
      <w:r>
        <w:br/>
      </w:r>
      <w:r>
        <w:t xml:space="preserve">чемъ орудцо придается наибольший уголъ </w:t>
      </w:r>
      <w:r>
        <w:br/>
      </w:r>
      <w:r>
        <w:t xml:space="preserve">возвышен!я, зарядъ отдЪляется пыжемъ и </w:t>
      </w:r>
      <w:r>
        <w:br/>
      </w:r>
      <w:r>
        <w:t xml:space="preserve">въ оруде съ дула наливается ведро воды; </w:t>
      </w:r>
      <w:r>
        <w:br/>
      </w:r>
      <w:r>
        <w:t xml:space="preserve">В. производится по возможности быстро, а </w:t>
      </w:r>
      <w:r>
        <w:br/>
      </w:r>
      <w:r>
        <w:t xml:space="preserve">затьмь каналъ вытирается чистымъ банни- </w:t>
      </w:r>
      <w:r>
        <w:br/>
      </w:r>
      <w:r>
        <w:t xml:space="preserve">комъ, обернутымъ сухими полотнянными </w:t>
      </w:r>
      <w:r>
        <w:br/>
      </w:r>
      <w:r>
        <w:t xml:space="preserve">тряпками.</w:t>
      </w:r>
    </w:p>
    <w:p>
      <w:pPr>
        <w:pStyle w:val="Normal"/>
      </w:pPr>
      <w:r>
        <w:t xml:space="preserve">ВыстрЪ ль, рангоутное дерево, слу- </w:t>
      </w:r>
      <w:r>
        <w:br/>
      </w:r>
      <w:r>
        <w:t xml:space="preserve">жащее дия растягивая нижней шкато- </w:t>
      </w:r>
      <w:r>
        <w:br/>
      </w:r>
      <w:r>
        <w:t xml:space="preserve">рины ундеръ-лиселя.</w:t>
      </w:r>
    </w:p>
    <w:p>
      <w:pPr>
        <w:pStyle w:val="Normal"/>
      </w:pPr>
      <w:r>
        <w:t xml:space="preserve">ВыстукиванЕе, см. херкуссйя.</w:t>
      </w:r>
    </w:p>
    <w:p>
      <w:pPr>
        <w:pStyle w:val="Normal"/>
      </w:pPr>
      <w:r>
        <w:t xml:space="preserve">Выстунл — въ архитектурЪ всякая </w:t>
      </w:r>
      <w:r>
        <w:br/>
      </w:r>
      <w:r>
        <w:t xml:space="preserve">часть здашя, выступающая наружу изъ </w:t>
      </w:r>
      <w:r>
        <w:br/>
      </w:r>
      <w:r>
        <w:t xml:space="preserve">стБны; такими бываютъ — пилястры, плин- </w:t>
      </w:r>
      <w:r>
        <w:br/>
      </w:r>
      <w:r>
        <w:t xml:space="preserve">тусы, архивольты, карнизы, балконы, также </w:t>
      </w:r>
      <w:r>
        <w:br/>
      </w:r>
      <w:r>
        <w:t xml:space="preserve">углы здашя, антаблемана, карниза или</w:t>
      </w:r>
    </w:p>
    <w:p>
      <w:pPr>
        <w:pStyle w:val="Normal"/>
      </w:pPr>
      <w:r>
        <w:t xml:space="preserve">Выотрьль -— ВыСШЕВ ДИСЦИНЛИНАРНОВ ПРИСУТСТВИЕ.</w:t>
      </w:r>
    </w:p>
    <w:p>
      <w:pPr>
        <w:pStyle w:val="Normal"/>
      </w:pPr>
      <w:r>
        <w:t xml:space="preserve">вообще всякой архитектурной части, состав- </w:t>
      </w:r>
      <w:r>
        <w:br/>
      </w:r>
      <w:r>
        <w:t xml:space="preserve">ляющей профиль. В. у стьны называется </w:t>
      </w:r>
      <w:r>
        <w:br/>
      </w:r>
      <w:r>
        <w:t xml:space="preserve">всякая часть постройки, выходящая наружу </w:t>
      </w:r>
      <w:r>
        <w:br/>
      </w:r>
      <w:r>
        <w:t xml:space="preserve">внЪ стьны и поддерживаемая столбами или </w:t>
      </w:r>
      <w:r>
        <w:br/>
      </w:r>
      <w:r>
        <w:t xml:space="preserve">колоннами; таке В. особенно часты въ го- </w:t>
      </w:r>
      <w:r>
        <w:br/>
      </w:r>
      <w:r>
        <w:t xml:space="preserve">тическихъ фасадахъ, гдз каждый верхнй </w:t>
      </w:r>
      <w:r>
        <w:br/>
      </w:r>
      <w:r>
        <w:t xml:space="preserve">этажь образуетъ В. надъ нижнимъ, или же </w:t>
      </w:r>
      <w:r>
        <w:br/>
      </w:r>
      <w:r>
        <w:t xml:space="preserve">они образованы галлереями, проходами, </w:t>
      </w:r>
      <w:r>
        <w:br/>
      </w:r>
      <w:r>
        <w:t xml:space="preserve">аркадами, башенками и др.; В. сгибомъ </w:t>
      </w:r>
      <w:r>
        <w:br/>
      </w:r>
      <w:r>
        <w:t xml:space="preserve">является тамъ, гдЪ здаше составляеть пря- </w:t>
      </w:r>
      <w:r>
        <w:br/>
      </w:r>
      <w:r>
        <w:t xml:space="preserve">мой уголъ съ другою постройкой</w:t>
      </w:r>
    </w:p>
    <w:p>
      <w:pPr>
        <w:pStyle w:val="Normal"/>
      </w:pPr>
      <w:r>
        <w:t xml:space="preserve">ЕВ ыстушы на снарядахъь, служили </w:t>
      </w:r>
      <w:r>
        <w:br/>
      </w:r>
      <w:r>
        <w:t xml:space="preserve">въ нарЪзныхь орудяхъ, заряжаемыхь съ </w:t>
      </w:r>
      <w:r>
        <w:br/>
      </w:r>
      <w:r>
        <w:t xml:space="preserve">дула, для сообщешя снаряду вращен!я; по </w:t>
      </w:r>
      <w:r>
        <w:br/>
      </w:r>
      <w:r>
        <w:t xml:space="preserve">наружной поверхности снаряда укрЪиля- </w:t>
      </w:r>
      <w:r>
        <w:br/>
      </w:r>
      <w:r>
        <w:t xml:space="preserve">лись цинковые В., обыкновенно по 2 на </w:t>
      </w:r>
      <w:r>
        <w:br/>
      </w:r>
      <w:r>
        <w:t xml:space="preserve">наръзъ.</w:t>
      </w:r>
    </w:p>
    <w:p>
      <w:pPr>
        <w:pStyle w:val="Normal"/>
      </w:pPr>
      <w:r>
        <w:t xml:space="preserve">Высушиваюныя средетва (Ех-. </w:t>
      </w:r>
      <w:r>
        <w:br/>
      </w:r>
      <w:r>
        <w:t xml:space="preserve">з1юсапыа), т е. тв, которыя уменьшаютъ </w:t>
      </w:r>
      <w:r>
        <w:br/>
      </w:r>
      <w:r>
        <w:t xml:space="preserve">количество жидкости, а также и выд5лешя </w:t>
      </w:r>
      <w:r>
        <w:br/>
      </w:r>
      <w:r>
        <w:t xml:space="preserve">въ организмВ или въ отдьльныхъ частяхъ </w:t>
      </w:r>
      <w:r>
        <w:br/>
      </w:r>
      <w:r>
        <w:t xml:space="preserve">его. Различаютъ механически всасываю- </w:t>
      </w:r>
      <w:r>
        <w:br/>
      </w:r>
      <w:r>
        <w:t xml:space="preserve">щИя средства, которыя употребляются мъетно </w:t>
      </w:r>
      <w:r>
        <w:br/>
      </w:r>
      <w:r>
        <w:t xml:space="preserve">снаружи (Е. азогрепйа), какъ это двлается </w:t>
      </w:r>
      <w:r>
        <w:br/>
      </w:r>
      <w:r>
        <w:t xml:space="preserve">при кровоточащихъ и мокнущихъ ранахъ, </w:t>
      </w:r>
      <w:r>
        <w:br/>
      </w:r>
      <w:r>
        <w:t xml:space="preserve">язвахъ, сыпяхь для вбиранйя выдфлен, </w:t>
      </w:r>
      <w:r>
        <w:br/>
      </w:r>
      <w:r>
        <w:t xml:space="preserve">какъ напр. высушиваюцщия обертываня изъ </w:t>
      </w:r>
      <w:r>
        <w:br/>
      </w:r>
      <w:r>
        <w:t xml:space="preserve">соды, поваренной соли, ваты, шерсти, при- </w:t>
      </w:r>
      <w:r>
        <w:br/>
      </w:r>
      <w:r>
        <w:t xml:space="preserve">сыпка изъ плауноваго сЪмени, камеди, </w:t>
      </w:r>
      <w:r>
        <w:br/>
      </w:r>
      <w:r>
        <w:t xml:space="preserve">крахмала; стягиваюнцйя средетва (В. а4- </w:t>
      </w:r>
      <w:r>
        <w:br/>
      </w:r>
      <w:r>
        <w:t xml:space="preserve">зитеепйа), также для мФстнаго употреб- </w:t>
      </w:r>
      <w:r>
        <w:br/>
      </w:r>
      <w:r>
        <w:t xml:space="preserve">леня, представляющия обширную группу, </w:t>
      </w:r>
      <w:r>
        <w:br/>
      </w:r>
      <w:r>
        <w:t xml:space="preserve">напр. соли свинца, цинка, купоросъ и др- </w:t>
      </w:r>
      <w:r>
        <w:br/>
      </w:r>
      <w:r>
        <w:t xml:space="preserve">металлическя средства; дубильная кислота, </w:t>
      </w:r>
      <w:r>
        <w:br/>
      </w:r>
      <w:r>
        <w:t xml:space="preserve">креозоть и пр.; истощаюцщия средства (Е. </w:t>
      </w:r>
      <w:r>
        <w:br/>
      </w:r>
      <w:r>
        <w:t xml:space="preserve">сопзитеп@а), ограничиваюния образоване </w:t>
      </w:r>
      <w:r>
        <w:br/>
      </w:r>
      <w:r>
        <w:t xml:space="preserve">ткани и главн. образомъ жидкихъ ве- </w:t>
      </w:r>
      <w:r>
        <w:br/>
      </w:r>
      <w:r>
        <w:t xml:space="preserve">ществъ въ организмЪ, какъ напр. Одъ, </w:t>
      </w:r>
      <w:r>
        <w:br/>
      </w:r>
      <w:r>
        <w:t xml:space="preserve">окись ртути, сулема, свинецъь и мышьякъ, </w:t>
      </w:r>
      <w:r>
        <w:br/>
      </w:r>
      <w:r>
        <w:t xml:space="preserve">затЬмъ всЪ сильнодЪйствуюцщ!я средства, </w:t>
      </w:r>
      <w:r>
        <w:br/>
      </w:r>
      <w:r>
        <w:t xml:space="preserve">посльдовалельное дЪйствье которыхъ вы- </w:t>
      </w:r>
      <w:r>
        <w:br/>
      </w:r>
      <w:r>
        <w:t xml:space="preserve">ражается изнурешемъ организма.</w:t>
      </w:r>
    </w:p>
    <w:p>
      <w:pPr>
        <w:pStyle w:val="Normal"/>
      </w:pPr>
      <w:r>
        <w:t xml:space="preserve">Высшая школа верховой %3- </w:t>
      </w:r>
      <w:r>
        <w:br/>
      </w:r>
      <w:r>
        <w:t xml:space="preserve">ых. см. выйьадка лошади.</w:t>
      </w:r>
    </w:p>
    <w:p>
      <w:pPr>
        <w:pStyle w:val="Normal"/>
      </w:pPr>
      <w:r>
        <w:t xml:space="preserve">Высякее дисциилинарное при- </w:t>
      </w:r>
      <w:r>
        <w:br/>
      </w:r>
      <w:r>
        <w:t xml:space="preserve">сутствйе, образовано при СенатЪ согла- </w:t>
      </w:r>
      <w:r>
        <w:br/>
      </w:r>
      <w:r>
        <w:t xml:space="preserve">сно закону 20 мая 1885 для разрЬшевя </w:t>
      </w:r>
      <w:r>
        <w:br/>
      </w:r>
      <w:r>
        <w:t xml:space="preserve">дисциплинарныхь дфль о должностных </w:t>
      </w:r>
      <w:r>
        <w:br/>
      </w:r>
      <w:r>
        <w:t xml:space="preserve">лицахъ судебнаго вЪдомства. Оно состав- </w:t>
      </w:r>
      <w:r>
        <w:br/>
      </w:r>
      <w:r>
        <w:t xml:space="preserve">ляется изъ первоприсутетвующихъ въ касс. </w:t>
      </w:r>
      <w:r>
        <w:br/>
      </w:r>
      <w:r>
        <w:t xml:space="preserve">департаментах сената, изъ сеналоровъ со- </w:t>
      </w:r>
      <w:r>
        <w:br/>
      </w:r>
      <w:r>
        <w:t xml:space="preserve">единеннаго присутстыя перваго и касс. </w:t>
      </w:r>
      <w:r>
        <w:br/>
      </w:r>
      <w:r>
        <w:t xml:space="preserve">департ. и изъ 4 сенаторовъ, назначаемыхь </w:t>
      </w:r>
      <w:r>
        <w:br/>
      </w:r>
      <w:r>
        <w:t xml:space="preserve">Высочайшей властью. Присутстве это яв- </w:t>
      </w:r>
      <w:r>
        <w:br/>
      </w:r>
      <w:r>
        <w:t xml:space="preserve">ляется дисциплинарнымъ судомъ, дЪйет- </w:t>
      </w:r>
      <w:r>
        <w:br/>
      </w:r>
      <w:r>
        <w:t xml:space="preserve">вующимъ по общимъ началамъ дисциилин. </w:t>
      </w:r>
      <w:r>
        <w:br/>
      </w:r>
      <w:r>
        <w:t xml:space="preserve">производства, установленнымъ для лиць </w:t>
      </w:r>
      <w:r>
        <w:br/>
      </w:r>
      <w:r>
        <w:t xml:space="preserve">судебнаго вЪдомства, для предевдателей </w:t>
      </w:r>
      <w:r>
        <w:br/>
      </w:r>
      <w:r>
        <w:t xml:space="preserve">и членовъ судебныхь палатъ и окружны </w:t>
      </w:r>
      <w:r>
        <w:br/>
      </w:r>
      <w:r>
        <w:t xml:space="preserve">судовъ, для оберъ-прокуроровъ и ихъ 10- </w:t>
      </w:r>
      <w:r>
        <w:br/>
      </w:r>
      <w:r>
        <w:t xml:space="preserve">варищей, для прокуроровь палатъ и для</w:t>
      </w:r>
    </w:p>
    <w:p>
      <w:pPr>
        <w:pStyle w:val="Normal"/>
      </w:pPr>
      <w:r>
        <w:t xml:space="preserve">‚ ЧИНОВЪ канцелярй кассащонныхь депар-</w:t>
      </w:r>
    </w:p>
    <w:p>
      <w:pPr>
        <w:pStyle w:val="Normal"/>
      </w:pPr>
      <w:r>
        <w:t xml:space="preserve">таментовъ. Отступлене отъ общаго по- </w:t>
      </w:r>
      <w:r>
        <w:br/>
      </w:r>
      <w:r>
        <w:t xml:space="preserve">рядка дисциплинарнаго суда только то, </w:t>
      </w:r>
      <w:r>
        <w:br/>
      </w:r>
      <w:r>
        <w:t xml:space="preserve">что на рьшеня В. д. п. жалобъ не допу- </w:t>
      </w:r>
      <w:r>
        <w:br/>
      </w:r>
      <w:r>
        <w:t xml:space="preserve">скается. Закономъ 1885 В. д. п. предо- </w:t>
      </w:r>
      <w:r>
        <w:br/>
      </w:r>
      <w:r>
        <w:t xml:space="preserve">ставлены права, которыя въ значительной </w:t>
      </w:r>
      <w:r>
        <w:br/>
      </w:r>
      <w:r>
        <w:t xml:space="preserve">степени поколебали начало судейской не-</w:t>
      </w:r>
    </w:p>
    <w:p>
      <w:pPr>
        <w:pStyle w:val="Normal"/>
      </w:pPr>
      <w:r>
        <w:t xml:space="preserve">Выспив ЖЕНСКТЕ КУРСЫ.</w:t>
      </w:r>
    </w:p>
    <w:p>
      <w:pPr>
        <w:pStyle w:val="Normal"/>
      </w:pPr>
      <w:r>
        <w:t xml:space="preserve">смъняемости, усвоенной судебными уста- </w:t>
      </w:r>
      <w:r>
        <w:br/>
      </w:r>
      <w:r>
        <w:t xml:space="preserve">вами, которые не допускали ни увольнен!я </w:t>
      </w:r>
      <w:r>
        <w:br/>
      </w:r>
      <w:r>
        <w:t xml:space="preserve">судей безъ прошеня, ни перевода изъ од- </w:t>
      </w:r>
      <w:r>
        <w:br/>
      </w:r>
      <w:r>
        <w:t xml:space="preserve">ной мЪетности въ другую, иначе, какъ по </w:t>
      </w:r>
      <w:r>
        <w:br/>
      </w:r>
      <w:r>
        <w:t xml:space="preserve">приговорамь уголовнаго суда. Прежде </w:t>
      </w:r>
      <w:r>
        <w:br/>
      </w:r>
      <w:r>
        <w:t xml:space="preserve">всего по закону 1885 В. д. п. можеть по- </w:t>
      </w:r>
      <w:r>
        <w:br/>
      </w:r>
      <w:r>
        <w:t xml:space="preserve">становить объ увольнен!и судьи отъ дол: </w:t>
      </w:r>
      <w:r>
        <w:br/>
      </w:r>
      <w:r>
        <w:t xml:space="preserve">ности, если судья будетъ подвергнутъ уго- </w:t>
      </w:r>
      <w:r>
        <w:br/>
      </w:r>
      <w:r>
        <w:t xml:space="preserve">ловнымъ судомъ взыскано за внЪслужеб- </w:t>
      </w:r>
      <w:r>
        <w:br/>
      </w:r>
      <w:r>
        <w:t xml:space="preserve">ный проступокъ, хотя бы взыскане это </w:t>
      </w:r>
      <w:r>
        <w:br/>
      </w:r>
      <w:r>
        <w:t xml:space="preserve">по закону и не вызывало потери права на </w:t>
      </w:r>
      <w:r>
        <w:br/>
      </w:r>
      <w:r>
        <w:t xml:space="preserve">службу; привлечене къ суду за внЪелу- </w:t>
      </w:r>
      <w:r>
        <w:br/>
      </w:r>
      <w:r>
        <w:t xml:space="preserve">жебное преступлеше можетъ вызвать устра- </w:t>
      </w:r>
      <w:r>
        <w:br/>
      </w:r>
      <w:r>
        <w:t xml:space="preserve">нен!е отъ судейской должности по поста- </w:t>
      </w:r>
      <w:r>
        <w:br/>
      </w:r>
      <w:r>
        <w:t xml:space="preserve">новленно В. д. п. КромЪ того, если ми- </w:t>
      </w:r>
      <w:r>
        <w:br/>
      </w:r>
      <w:r>
        <w:t xml:space="preserve">нистръ юстищи найдеть, что данное лицо </w:t>
      </w:r>
      <w:r>
        <w:br/>
      </w:r>
      <w:r>
        <w:t xml:space="preserve">судебн. въдомства, пользующееся правомъ </w:t>
      </w:r>
      <w:r>
        <w:br/>
      </w:r>
      <w:r>
        <w:t xml:space="preserve">несмъняемости, въ своей служебной или </w:t>
      </w:r>
      <w:r>
        <w:br/>
      </w:r>
      <w:r>
        <w:t xml:space="preserve">внЪъелужебной дфятельности, хотя бы и не </w:t>
      </w:r>
      <w:r>
        <w:br/>
      </w:r>
      <w:r>
        <w:t xml:space="preserve">вызвавшей уголовнаго преслъдованя, про- </w:t>
      </w:r>
      <w:r>
        <w:br/>
      </w:r>
      <w:r>
        <w:t xml:space="preserve">являетъ свойства, недостойныя званя судьи </w:t>
      </w:r>
      <w:r>
        <w:br/>
      </w:r>
      <w:r>
        <w:t xml:space="preserve">или неумфелныя въ данномъ ра1онЪ его </w:t>
      </w:r>
      <w:r>
        <w:br/>
      </w:r>
      <w:r>
        <w:t xml:space="preserve">дЪятельности, то объ этомъ м. юст. пред- </w:t>
      </w:r>
      <w:r>
        <w:br/>
      </w:r>
      <w:r>
        <w:t xml:space="preserve">ставляеть В. д. п., которое можеть уволить </w:t>
      </w:r>
      <w:r>
        <w:br/>
      </w:r>
      <w:r>
        <w:t xml:space="preserve">судью безъ прошеня или перевести его, </w:t>
      </w:r>
      <w:r>
        <w:br/>
      </w:r>
      <w:r>
        <w:t xml:space="preserve">помимо его желая, въ другую мЪстность </w:t>
      </w:r>
      <w:r>
        <w:br/>
      </w:r>
      <w:r>
        <w:t xml:space="preserve">(Угр: судебн. уст. ст. 119%,295,2951,295?), </w:t>
      </w:r>
      <w:r>
        <w:br/>
      </w:r>
      <w:r>
        <w:t xml:space="preserve">См. несмтъняемость судей, дисциплинарное </w:t>
      </w:r>
      <w:r>
        <w:br/>
      </w:r>
      <w:r>
        <w:t xml:space="preserve">производство, власть, дисциплинарная. </w:t>
      </w:r>
      <w:r>
        <w:br/>
      </w:r>
      <w:r>
        <w:t xml:space="preserve">Высшие женеке куреь. суще- </w:t>
      </w:r>
      <w:r>
        <w:br/>
      </w:r>
      <w:r>
        <w:t xml:space="preserve">ствують въ Сиб. и МосквЪ. Лекщи чита- </w:t>
      </w:r>
      <w:r>
        <w:br/>
      </w:r>
      <w:r>
        <w:t xml:space="preserve">ютъ профессора, въ объемЪ унив., по 0со- </w:t>
      </w:r>
      <w:r>
        <w:br/>
      </w:r>
      <w:r>
        <w:t xml:space="preserve">бой, нЪсколько уменьшен. программЪ; со- </w:t>
      </w:r>
      <w:r>
        <w:br/>
      </w:r>
      <w:r>
        <w:t xml:space="preserve">держатся на частн. средства, не даютъ </w:t>
      </w:r>
      <w:r>
        <w:br/>
      </w:r>
      <w:r>
        <w:t xml:space="preserve">оканчивающ. курсъ никакихъ правъ и на- </w:t>
      </w:r>
      <w:r>
        <w:br/>
      </w:r>
      <w:r>
        <w:t xml:space="preserve">ходятся въ въдъни министерства народн. </w:t>
      </w:r>
      <w:r>
        <w:br/>
      </w:r>
      <w:r>
        <w:t xml:space="preserve">просвъщеня, котор. назначаетъ директора, </w:t>
      </w:r>
      <w:r>
        <w:br/>
      </w:r>
      <w:r>
        <w:t xml:space="preserve">инспектрису и ея помощниць. Мысль о </w:t>
      </w:r>
      <w:r>
        <w:br/>
      </w:r>
      <w:r>
        <w:t xml:space="preserve">курсахъь зародилась среди лицъ, состав- </w:t>
      </w:r>
      <w:r>
        <w:br/>
      </w:r>
      <w:r>
        <w:t xml:space="preserve">лявшихъ въ 60-хъ гг. артель „русск. пере- </w:t>
      </w:r>
      <w:r>
        <w:br/>
      </w:r>
      <w:r>
        <w:t xml:space="preserve">водчицъ“, сь Над. Вас. Стасовой и Мар. </w:t>
      </w:r>
      <w:r>
        <w:br/>
      </w:r>
      <w:r>
        <w:t xml:space="preserve">Вас. Трубниковой во главЪ. На практи- </w:t>
      </w:r>
      <w:r>
        <w:br/>
      </w:r>
      <w:r>
        <w:t xml:space="preserve">ческ. же почву вопросъ былъ поставленъ </w:t>
      </w:r>
      <w:r>
        <w:br/>
      </w:r>
      <w:r>
        <w:t xml:space="preserve">1867 Въ это время въ Сиб. состоялея 1 </w:t>
      </w:r>
      <w:r>
        <w:br/>
      </w:r>
      <w:r>
        <w:t xml:space="preserve">съёздъ естествоиспытат., на котор. Евгевя </w:t>
      </w:r>
      <w:r>
        <w:br/>
      </w:r>
      <w:r>
        <w:t xml:space="preserve">Ивановна Конради представила мотивиро- </w:t>
      </w:r>
      <w:r>
        <w:br/>
      </w:r>
      <w:r>
        <w:t xml:space="preserve">ван. записку о необходим. высшаго обра- </w:t>
      </w:r>
      <w:r>
        <w:br/>
      </w:r>
      <w:r>
        <w:t xml:space="preserve">зов. для женщинъ. Одобривъ это предло- </w:t>
      </w:r>
      <w:r>
        <w:br/>
      </w:r>
      <w:r>
        <w:t xml:space="preserve">жеше, и признавт» своевременность его </w:t>
      </w:r>
      <w:r>
        <w:br/>
      </w:r>
      <w:r>
        <w:t xml:space="preserve">осуществлен!я, съъздъ не нашелъ однако </w:t>
      </w:r>
      <w:r>
        <w:br/>
      </w:r>
      <w:r>
        <w:t xml:space="preserve">возможнымь ходатайствовать передъ пра- </w:t>
      </w:r>
      <w:r>
        <w:br/>
      </w:r>
      <w:r>
        <w:t xml:space="preserve">вительствомъ объ учрежд. высшаго учебн. </w:t>
      </w:r>
      <w:r>
        <w:br/>
      </w:r>
      <w:r>
        <w:t xml:space="preserve">завед. для женщинъ, такъ какъ это не от- </w:t>
      </w:r>
      <w:r>
        <w:br/>
      </w:r>
      <w:r>
        <w:t xml:space="preserve">въчало-бы прямымъ задачамъ съЪзда. Че- </w:t>
      </w:r>
      <w:r>
        <w:br/>
      </w:r>
      <w:r>
        <w:t xml:space="preserve">резъ полгода таже записка Конради, под- </w:t>
      </w:r>
      <w:r>
        <w:br/>
      </w:r>
      <w:r>
        <w:t xml:space="preserve">писанная болЪе 400 женщин, была подана </w:t>
      </w:r>
      <w:r>
        <w:br/>
      </w:r>
      <w:r>
        <w:t xml:space="preserve">въ Сиб. унив. Профессора, вмЪстЪ съ ректор., </w:t>
      </w:r>
      <w:r>
        <w:br/>
      </w:r>
      <w:r>
        <w:t xml:space="preserve">проф. Кесслеромъ, очень тепло отнеслись </w:t>
      </w:r>
      <w:r>
        <w:br/>
      </w:r>
      <w:r>
        <w:t xml:space="preserve">къ этому дЪлу; для разработки деталей </w:t>
      </w:r>
      <w:r>
        <w:br/>
      </w:r>
      <w:r>
        <w:t xml:space="preserve">была избрана комисая. Однако резуль- </w:t>
      </w:r>
      <w:r>
        <w:br/>
      </w:r>
      <w:r>
        <w:t xml:space="preserve">таты этого ходатайства не оправдали ожи- </w:t>
      </w:r>
      <w:r>
        <w:br/>
      </w:r>
      <w:r>
        <w:t xml:space="preserve">даши просительницъ. Совфть унив. выра- </w:t>
      </w:r>
      <w:r>
        <w:br/>
      </w:r>
      <w:r>
        <w:t xml:space="preserve">жалъ полное сочувстае стремленю женщин </w:t>
      </w:r>
      <w:r>
        <w:br/>
      </w:r>
      <w:r>
        <w:t xml:space="preserve">къ высш. образован., но находилъ неудобн. </w:t>
      </w:r>
      <w:r>
        <w:br/>
      </w:r>
      <w:r>
        <w:t xml:space="preserve">открыть для женщ. унив. аудитори въ </w:t>
      </w:r>
      <w:r>
        <w:br/>
      </w:r>
      <w:r>
        <w:t xml:space="preserve">свободн. оть занят студентовъ время и </w:t>
      </w:r>
      <w:r>
        <w:br/>
      </w:r>
      <w:r>
        <w:t xml:space="preserve">отказывался, какъ оть вмьшалельства въ </w:t>
      </w:r>
      <w:r>
        <w:br/>
      </w:r>
      <w:r>
        <w:t xml:space="preserve">матер!альн. часть организащи лекц!й, такъ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и оть хлопотъ по исходатайствованио над- </w:t>
      </w:r>
      <w:r>
        <w:br/>
      </w:r>
      <w:r>
        <w:t xml:space="preserve">лежащаго разрьшеня; при этомъь мноше </w:t>
      </w:r>
      <w:r>
        <w:br/>
      </w:r>
      <w:r>
        <w:t xml:space="preserve">проф. объщали читаль лекщи на проекти- </w:t>
      </w:r>
      <w:r>
        <w:br/>
      </w:r>
      <w:r>
        <w:t xml:space="preserve">руемыхъ курсахъ. Между тъмъ извъете </w:t>
      </w:r>
      <w:r>
        <w:br/>
      </w:r>
      <w:r>
        <w:t xml:space="preserve">о возможности открытя женск. унив. обле- </w:t>
      </w:r>
      <w:r>
        <w:br/>
      </w:r>
      <w:r>
        <w:t xml:space="preserve">тьло всю Россо, вызывая энтуазмъ въ </w:t>
      </w:r>
      <w:r>
        <w:br/>
      </w:r>
      <w:r>
        <w:t xml:space="preserve">самыхъ отдален. захолустьяхъ, проникло </w:t>
      </w:r>
      <w:r>
        <w:br/>
      </w:r>
      <w:r>
        <w:t xml:space="preserve">заграницу, откуда раздался авторитетный </w:t>
      </w:r>
      <w:r>
        <w:br/>
      </w:r>
      <w:r>
        <w:t xml:space="preserve">толосъ Д. С. Милля, приславшаго по этому </w:t>
      </w:r>
      <w:r>
        <w:br/>
      </w:r>
      <w:r>
        <w:t xml:space="preserve">поводу сочувствен. письмо, что чрезвычайно </w:t>
      </w:r>
      <w:r>
        <w:br/>
      </w:r>
      <w:r>
        <w:t xml:space="preserve">поддержало энергю кружка, посвятившаго </w:t>
      </w:r>
      <w:r>
        <w:br/>
      </w:r>
      <w:r>
        <w:t xml:space="preserve">этому дБлу свои силы. Тогда депутащя </w:t>
      </w:r>
      <w:r>
        <w:br/>
      </w:r>
      <w:r>
        <w:t xml:space="preserve">изъ А. П. Философовой, Н. В. Стасовой, </w:t>
      </w:r>
      <w:r>
        <w:br/>
      </w:r>
      <w:r>
        <w:t xml:space="preserve">Е. Н. Ворониной и проф. А. Н. Бекетова </w:t>
      </w:r>
      <w:r>
        <w:br/>
      </w:r>
      <w:r>
        <w:t xml:space="preserve">подала министру нар. просв. графу Д. А. </w:t>
      </w:r>
      <w:r>
        <w:br/>
      </w:r>
      <w:r>
        <w:t xml:space="preserve">Толстому прошене о разръш, устройства </w:t>
      </w:r>
      <w:r>
        <w:br/>
      </w:r>
      <w:r>
        <w:t xml:space="preserve">систематическ. курсовъ для женщинъ. Въ </w:t>
      </w:r>
      <w:r>
        <w:br/>
      </w:r>
      <w:r>
        <w:t xml:space="preserve">ожидани отвЪта министра, организов. были </w:t>
      </w:r>
      <w:r>
        <w:br/>
      </w:r>
      <w:r>
        <w:t xml:space="preserve">кружки для совмЪФетн. занятй на, частныхь </w:t>
      </w:r>
      <w:r>
        <w:br/>
      </w:r>
      <w:r>
        <w:t xml:space="preserve">квартирахъ, гдЪ многе проф. и педагоги </w:t>
      </w:r>
      <w:r>
        <w:br/>
      </w:r>
      <w:r>
        <w:t xml:space="preserve">читали лекши. Н»Ъкотор. учрежд. также </w:t>
      </w:r>
      <w:r>
        <w:br/>
      </w:r>
      <w:r>
        <w:t xml:space="preserve">отворили двери для женшинъ, ищущихь </w:t>
      </w:r>
      <w:r>
        <w:br/>
      </w:r>
      <w:r>
        <w:t xml:space="preserve">знан!; какъ напр. лабораторш: артилл. </w:t>
      </w:r>
      <w:r>
        <w:br/>
      </w:r>
      <w:r>
        <w:t xml:space="preserve">академ!и, кн. Кочубея и Зернова. Съ цълью </w:t>
      </w:r>
      <w:r>
        <w:br/>
      </w:r>
      <w:r>
        <w:t xml:space="preserve">пополнен!я пробъловь въ средн. образ. </w:t>
      </w:r>
      <w:r>
        <w:br/>
      </w:r>
      <w:r>
        <w:t xml:space="preserve">женщинъ, были открыты заняйя при У </w:t>
      </w:r>
      <w:r>
        <w:br/>
      </w:r>
      <w:r>
        <w:t xml:space="preserve">мужек. гимн. у Аларчина моста, т. наз. </w:t>
      </w:r>
      <w:r>
        <w:br/>
      </w:r>
      <w:r>
        <w:t xml:space="preserve">Аларчинск. курсы. Въ декабрь 1869 </w:t>
      </w:r>
      <w:r>
        <w:br/>
      </w:r>
      <w:r>
        <w:t xml:space="preserve">получено было разрЪш. мин. нар. проев. </w:t>
      </w:r>
      <w:r>
        <w:br/>
      </w:r>
      <w:r>
        <w:t xml:space="preserve">на открыше въ Сиб. унив. курсовъ въ видЪ </w:t>
      </w:r>
      <w:r>
        <w:br/>
      </w:r>
      <w:r>
        <w:t xml:space="preserve">публичн. лекц, совмЪстно дая мужчинъ </w:t>
      </w:r>
      <w:r>
        <w:br/>
      </w:r>
      <w:r>
        <w:t xml:space="preserve">и женщинъ. Такъ какъ чтешя должны </w:t>
      </w:r>
      <w:r>
        <w:br/>
      </w:r>
      <w:r>
        <w:t xml:space="preserve">были носить публичн. характеръ, то унив, </w:t>
      </w:r>
      <w:r>
        <w:br/>
      </w:r>
      <w:r>
        <w:t xml:space="preserve">не могъ предоставить для нихъ аудитор!й </w:t>
      </w:r>
      <w:r>
        <w:br/>
      </w:r>
      <w:r>
        <w:t xml:space="preserve">въ свободн. оть занят студ. время. Тогда </w:t>
      </w:r>
      <w:r>
        <w:br/>
      </w:r>
      <w:r>
        <w:t xml:space="preserve">медико-хирургическая акад., съ соглася </w:t>
      </w:r>
      <w:r>
        <w:br/>
      </w:r>
      <w:r>
        <w:t xml:space="preserve">воен. министра гр. Д. А. Милютина, пред- </w:t>
      </w:r>
      <w:r>
        <w:br/>
      </w:r>
      <w:r>
        <w:t xml:space="preserve">ложила свои аудитор! и; въ то же время </w:t>
      </w:r>
      <w:r>
        <w:br/>
      </w:r>
      <w:r>
        <w:t xml:space="preserve">предоставлено было помъщеше въ здан. </w:t>
      </w:r>
      <w:r>
        <w:br/>
      </w:r>
      <w:r>
        <w:t xml:space="preserve">мин. вн. дъьлъ. Форма публичн. лекщй не </w:t>
      </w:r>
      <w:r>
        <w:br/>
      </w:r>
      <w:r>
        <w:t xml:space="preserve">соотвЪтствовала желашям ходалайствовав- </w:t>
      </w:r>
      <w:r>
        <w:br/>
      </w:r>
      <w:r>
        <w:t xml:space="preserve">шихъ, тьмъ не менЪе курсы были открыты </w:t>
      </w:r>
      <w:r>
        <w:br/>
      </w:r>
      <w:r>
        <w:t xml:space="preserve">въ январЪ 1870. Хотя мин. внутр. двлъ </w:t>
      </w:r>
      <w:r>
        <w:br/>
      </w:r>
      <w:r>
        <w:t xml:space="preserve">оффищально воспретило учредительницамъ </w:t>
      </w:r>
      <w:r>
        <w:br/>
      </w:r>
      <w:r>
        <w:t xml:space="preserve">дълать публикащи о пр1емЪ пожертвовашй </w:t>
      </w:r>
      <w:r>
        <w:br/>
      </w:r>
      <w:r>
        <w:t xml:space="preserve">и подпискв на слушаве лекци, тьмъ не </w:t>
      </w:r>
      <w:r>
        <w:br/>
      </w:r>
      <w:r>
        <w:t xml:space="preserve">менъе пожертвов. поступали, а наплывЪъ </w:t>
      </w:r>
      <w:r>
        <w:br/>
      </w:r>
      <w:r>
        <w:t xml:space="preserve">слушат. былъ громадн.; на первый-же годъ </w:t>
      </w:r>
      <w:r>
        <w:br/>
      </w:r>
      <w:r>
        <w:t xml:space="preserve">записалось болъе 900 чел. Плата была </w:t>
      </w:r>
      <w:r>
        <w:br/>
      </w:r>
      <w:r>
        <w:t xml:space="preserve">25 р. въ полугоде или 5 р. за каждый </w:t>
      </w:r>
      <w:r>
        <w:br/>
      </w:r>
      <w:r>
        <w:t xml:space="preserve">отдЪльн. предметь. Распорядительницей </w:t>
      </w:r>
      <w:r>
        <w:br/>
      </w:r>
      <w:r>
        <w:t xml:space="preserve">курсовъ была избрана Н. В. Стасова, быв- </w:t>
      </w:r>
      <w:r>
        <w:br/>
      </w:r>
      <w:r>
        <w:t xml:space="preserve">шая душей всего дла.</w:t>
      </w:r>
    </w:p>
    <w:p>
      <w:pPr>
        <w:pStyle w:val="Normal"/>
      </w:pPr>
      <w:r>
        <w:t xml:space="preserve">На слвдующ. годъ, чтеше лекщи было </w:t>
      </w:r>
      <w:r>
        <w:br/>
      </w:r>
      <w:r>
        <w:t xml:space="preserve">перенесено въ гимназйо при ист. филоло- </w:t>
      </w:r>
      <w:r>
        <w:br/>
      </w:r>
      <w:r>
        <w:t xml:space="preserve">логич. институт, а за тьмъ должны были </w:t>
      </w:r>
      <w:r>
        <w:br/>
      </w:r>
      <w:r>
        <w:t xml:space="preserve">перемЪститьс въ зд. Владимирек. уьзд, </w:t>
      </w:r>
      <w:r>
        <w:br/>
      </w:r>
      <w:r>
        <w:t xml:space="preserve">училища, гдф просуществ. два года, подъ </w:t>
      </w:r>
      <w:r>
        <w:br/>
      </w:r>
      <w:r>
        <w:t xml:space="preserve">назв. Владимирск. курсовъ. Отсюда </w:t>
      </w:r>
      <w:r>
        <w:br/>
      </w:r>
      <w:r>
        <w:t xml:space="preserve">были перевед. въ Василеостровск. женск. </w:t>
      </w:r>
      <w:r>
        <w:br/>
      </w:r>
      <w:r>
        <w:t xml:space="preserve">гимназ!ю, подъ услошемъ посфщешя ихъ </w:t>
      </w:r>
      <w:r>
        <w:br/>
      </w:r>
      <w:r>
        <w:t xml:space="preserve">исключительно женщинами. Во вевхь уни- </w:t>
      </w:r>
      <w:r>
        <w:br/>
      </w:r>
      <w:r>
        <w:t xml:space="preserve">верситетск. городахъ, въ МосквЪ, Жевъ, </w:t>
      </w:r>
      <w:r>
        <w:br/>
      </w:r>
      <w:r>
        <w:t xml:space="preserve">Казани, ХарьковЪ, ОдесеЪ, ВаршавЪь уст- </w:t>
      </w:r>
      <w:r>
        <w:br/>
      </w:r>
      <w:r>
        <w:t xml:space="preserve">раивались подобн. же курсы. Тфмъ не </w:t>
      </w:r>
      <w:r>
        <w:br/>
      </w:r>
      <w:r>
        <w:t xml:space="preserve">менъе надъ Сиб. курсами собралось столько </w:t>
      </w:r>
      <w:r>
        <w:br/>
      </w:r>
      <w:r>
        <w:t xml:space="preserve">невзгодъ, что 1575 они были закрыты.</w:t>
      </w:r>
    </w:p>
    <w:p>
      <w:pPr>
        <w:pStyle w:val="Normal"/>
      </w:pPr>
      <w:r>
        <w:t xml:space="preserve">Такь какь въ Росаи не было женскихъ</w:t>
      </w:r>
    </w:p>
    <w:p>
      <w:pPr>
        <w:pStyle w:val="Normal"/>
      </w:pPr>
      <w:r>
        <w:t xml:space="preserve">666 Высиив жен </w:t>
      </w:r>
      <w:r>
        <w:br/>
      </w:r>
      <w:r>
        <w:t xml:space="preserve">выеш. учебн. завед. то мномя женщины </w:t>
      </w:r>
      <w:r>
        <w:br/>
      </w:r>
      <w:r>
        <w:t xml:space="preserve">уважали заграницу, чтобы закончить свое </w:t>
      </w:r>
      <w:r>
        <w:br/>
      </w:r>
      <w:r>
        <w:t xml:space="preserve">образован1е. На это обстоятельство было </w:t>
      </w:r>
      <w:r>
        <w:br/>
      </w:r>
      <w:r>
        <w:t xml:space="preserve">обращено внимаше правительства. По Вы- </w:t>
      </w:r>
      <w:r>
        <w:br/>
      </w:r>
      <w:r>
        <w:t xml:space="preserve">сочайшему повелЪншо, была образована </w:t>
      </w:r>
      <w:r>
        <w:br/>
      </w:r>
      <w:r>
        <w:t xml:space="preserve">комисс1я, кот. высказалась за необходим. </w:t>
      </w:r>
      <w:r>
        <w:br/>
      </w:r>
      <w:r>
        <w:t xml:space="preserve">учрежденя выспт. женск. учебн. заведен </w:t>
      </w:r>
      <w:r>
        <w:br/>
      </w:r>
      <w:r>
        <w:t xml:space="preserve">въ Росёи; за симъ образов. была новая </w:t>
      </w:r>
      <w:r>
        <w:br/>
      </w:r>
      <w:r>
        <w:t xml:space="preserve">комисея для выработки устава подобн. </w:t>
      </w:r>
      <w:r>
        <w:br/>
      </w:r>
      <w:r>
        <w:t xml:space="preserve">учрежден, а 1876 состоялось Высочайшее </w:t>
      </w:r>
      <w:r>
        <w:br/>
      </w:r>
      <w:r>
        <w:t xml:space="preserve">повелЪн1е, которое предоставляло мин. на- </w:t>
      </w:r>
      <w:r>
        <w:br/>
      </w:r>
      <w:r>
        <w:t xml:space="preserve">родн. просв. разръшать открые высш. </w:t>
      </w:r>
      <w:r>
        <w:br/>
      </w:r>
      <w:r>
        <w:t xml:space="preserve">женск. курс. въ унив. городахъ. Благодаря </w:t>
      </w:r>
      <w:r>
        <w:br/>
      </w:r>
      <w:r>
        <w:t xml:space="preserve">этому повел., простановленные В. ж. к. </w:t>
      </w:r>
      <w:r>
        <w:br/>
      </w:r>
      <w:r>
        <w:t xml:space="preserve">возникли снова 1878 при соверш. иной </w:t>
      </w:r>
      <w:r>
        <w:br/>
      </w:r>
      <w:r>
        <w:t xml:space="preserve">постановкЪ дЪла. Принимались только съ </w:t>
      </w:r>
      <w:r>
        <w:br/>
      </w:r>
      <w:r>
        <w:t xml:space="preserve">атестатами объ оконч. полн. курса въ женск. </w:t>
      </w:r>
      <w:r>
        <w:br/>
      </w:r>
      <w:r>
        <w:t xml:space="preserve">средн. учебн. заведешяхъ. Вольнослуша- </w:t>
      </w:r>
      <w:r>
        <w:br/>
      </w:r>
      <w:r>
        <w:t xml:space="preserve">тельницы — съ особаго разр шен. попечит. </w:t>
      </w:r>
      <w:r>
        <w:br/>
      </w:r>
      <w:r>
        <w:t xml:space="preserve">петерб. учебн. окр. Курсы, учреждались </w:t>
      </w:r>
      <w:r>
        <w:br/>
      </w:r>
      <w:r>
        <w:t xml:space="preserve">съ 3 отдзлен.: словесно-историч., физико- </w:t>
      </w:r>
      <w:r>
        <w:br/>
      </w:r>
      <w:r>
        <w:t xml:space="preserve">математич. и чисто-математич. Во главь </w:t>
      </w:r>
      <w:r>
        <w:br/>
      </w:r>
      <w:r>
        <w:t xml:space="preserve">курсовъ былъ поставл. проф. К. Н. Беслу- </w:t>
      </w:r>
      <w:r>
        <w:br/>
      </w:r>
      <w:r>
        <w:t xml:space="preserve">жевъ-Рюминъ; онъ въ продолж. 3 пВть </w:t>
      </w:r>
      <w:r>
        <w:br/>
      </w:r>
      <w:r>
        <w:t xml:space="preserve">безвозмездно несъ обременит. и крайне </w:t>
      </w:r>
      <w:r>
        <w:br/>
      </w:r>
      <w:r>
        <w:t xml:space="preserve">отвЪтствен. обязанности, которыя вынуж- </w:t>
      </w:r>
      <w:r>
        <w:br/>
      </w:r>
      <w:r>
        <w:t xml:space="preserve">денъ быль оставить 1381. Лучийя науч- </w:t>
      </w:r>
      <w:r>
        <w:br/>
      </w:r>
      <w:r>
        <w:t xml:space="preserve">ныя силы пожелали читать лекцш, жерт- </w:t>
      </w:r>
      <w:r>
        <w:br/>
      </w:r>
      <w:r>
        <w:t xml:space="preserve">вуя значит. суммы изъ своего гонорара </w:t>
      </w:r>
      <w:r>
        <w:br/>
      </w:r>
      <w:r>
        <w:t xml:space="preserve">для надобн. курсовъ, котор. не на что было </w:t>
      </w:r>
      <w:r>
        <w:br/>
      </w:r>
      <w:r>
        <w:t xml:space="preserve">нанять помфщеше. Такъ среди проф. на- </w:t>
      </w:r>
      <w:r>
        <w:br/>
      </w:r>
      <w:r>
        <w:t xml:space="preserve">ход. имена проф.; Бекетова. Бутлерова, </w:t>
      </w:r>
      <w:r>
        <w:br/>
      </w:r>
      <w:r>
        <w:t xml:space="preserve">Богданова, Билибина, Бородина, Боргмана, </w:t>
      </w:r>
      <w:r>
        <w:br/>
      </w:r>
      <w:r>
        <w:t xml:space="preserve">Вагнера, Гезехуса, Имшенецкаго, Ино- </w:t>
      </w:r>
      <w:r>
        <w:br/>
      </w:r>
      <w:r>
        <w:t xml:space="preserve">странцева, Менделфева, Овсянникова, Пе- </w:t>
      </w:r>
      <w:r>
        <w:br/>
      </w:r>
      <w:r>
        <w:t xml:space="preserve">трушевскаго, Поссе, Сомова, С’ченова, </w:t>
      </w:r>
      <w:r>
        <w:br/>
      </w:r>
      <w:r>
        <w:t xml:space="preserve">Фаминцына, Бестужева-Рюмина, Бауэра, </w:t>
      </w:r>
      <w:r>
        <w:br/>
      </w:r>
      <w:r>
        <w:t xml:space="preserve">Батюшкова, Васильевскаго, Веселовскаго, </w:t>
      </w:r>
      <w:r>
        <w:br/>
      </w:r>
      <w:r>
        <w:t xml:space="preserve">Градовскаго, Каринскаго, Миллера, Пах- </w:t>
      </w:r>
      <w:r>
        <w:br/>
      </w:r>
      <w:r>
        <w:t xml:space="preserve">мана, Ягича, Янсона. Распорядительни- </w:t>
      </w:r>
      <w:r>
        <w:br/>
      </w:r>
      <w:r>
        <w:t xml:space="preserve">цей осталась Н. В. Стасова. Курсы были </w:t>
      </w:r>
      <w:r>
        <w:br/>
      </w:r>
      <w:r>
        <w:t xml:space="preserve">извЪстны подъ назв. Бестужевскихь и на </w:t>
      </w:r>
      <w:r>
        <w:br/>
      </w:r>
      <w:r>
        <w:t xml:space="preserve">перв. порахъ, благодаря любезности на- </w:t>
      </w:r>
      <w:r>
        <w:br/>
      </w:r>
      <w:r>
        <w:t xml:space="preserve">чальн. Сиб. женск. гимн. И. Т. Осинина, </w:t>
      </w:r>
      <w:r>
        <w:br/>
      </w:r>
      <w:r>
        <w:t xml:space="preserve">приотилиеь въ Александр. женск. гимн. </w:t>
      </w:r>
      <w:r>
        <w:br/>
      </w:r>
      <w:r>
        <w:t xml:space="preserve">Занятя происходили по вечерамъ. Для </w:t>
      </w:r>
      <w:r>
        <w:br/>
      </w:r>
      <w:r>
        <w:t xml:space="preserve">завздыв. хозяйствен. частью курсовъ и </w:t>
      </w:r>
      <w:r>
        <w:br/>
      </w:r>
      <w:r>
        <w:t xml:space="preserve">доставл. имъ необходим. средствъ образо- </w:t>
      </w:r>
      <w:r>
        <w:br/>
      </w:r>
      <w:r>
        <w:t xml:space="preserve">валось общество, котор. 1899 считало въ </w:t>
      </w:r>
      <w:r>
        <w:br/>
      </w:r>
      <w:r>
        <w:t xml:space="preserve">своей средЪ 1035 чел. Пожертвов. стека- </w:t>
      </w:r>
      <w:r>
        <w:br/>
      </w:r>
      <w:r>
        <w:t xml:space="preserve">лись со веъхъ сторонъ. ВскорЪ курсы пр1- </w:t>
      </w:r>
      <w:r>
        <w:br/>
      </w:r>
      <w:r>
        <w:t xml:space="preserve">обрЪли собствен. домъ, благодаря крупн. </w:t>
      </w:r>
      <w:r>
        <w:br/>
      </w:r>
      <w:r>
        <w:t xml:space="preserve">суммамъ, внесен. Ю. А. Воронцовой-Велья- </w:t>
      </w:r>
      <w:r>
        <w:br/>
      </w:r>
      <w:r>
        <w:t xml:space="preserve">миновой, А. М. и И. М. Сибиряковыми, въ </w:t>
      </w:r>
      <w:r>
        <w:br/>
      </w:r>
      <w:r>
        <w:t xml:space="preserve">общ. сложности 120,000 р.; химическ. лабо- </w:t>
      </w:r>
      <w:r>
        <w:br/>
      </w:r>
      <w:r>
        <w:t xml:space="preserve">ратор1я устроена на средства 0. Н. Рука- </w:t>
      </w:r>
      <w:r>
        <w:br/>
      </w:r>
      <w:r>
        <w:t xml:space="preserve">вишниковой. Матеральная сторона была </w:t>
      </w:r>
      <w:r>
        <w:br/>
      </w:r>
      <w:r>
        <w:t xml:space="preserve">обезпечена кружкомъ лицъ, сплотившихся </w:t>
      </w:r>
      <w:r>
        <w:br/>
      </w:r>
      <w:r>
        <w:t xml:space="preserve">около Курсовъ, съумвшихъ привлечь | </w:t>
      </w:r>
      <w:r>
        <w:br/>
      </w:r>
      <w:r>
        <w:t xml:space="preserve">жертвователей и завести разумную эко- </w:t>
      </w:r>
      <w:r>
        <w:br/>
      </w:r>
      <w:r>
        <w:t xml:space="preserve">номшо. Общество и правительство прими- </w:t>
      </w:r>
      <w:r>
        <w:br/>
      </w:r>
      <w:r>
        <w:t xml:space="preserve">рилось съ курсами, видя въ нихъ необхо- </w:t>
      </w:r>
      <w:r>
        <w:br/>
      </w:r>
      <w:r>
        <w:t xml:space="preserve">дим. и полезное учрежден!е; оканчивавиия </w:t>
      </w:r>
      <w:r>
        <w:br/>
      </w:r>
      <w:r>
        <w:t xml:space="preserve">курсъ женщины представляли диссертащи, </w:t>
      </w:r>
      <w:r>
        <w:br/>
      </w:r>
      <w:r>
        <w:t xml:space="preserve">котор. доказывали ихъ серьезн. подготовку </w:t>
      </w:r>
      <w:r>
        <w:br/>
      </w:r>
      <w:r>
        <w:t xml:space="preserve">къ научн. занямямъ. НЪкотор. изъ нихъ </w:t>
      </w:r>
      <w:r>
        <w:br/>
      </w:r>
      <w:r>
        <w:t xml:space="preserve">оставлены были при курсахъ для дальн йш. </w:t>
      </w:r>
      <w:r>
        <w:br/>
      </w:r>
      <w:r>
        <w:t xml:space="preserve">усовершенств. подъ руков. отдЬльн. проф.,</w:t>
      </w:r>
    </w:p>
    <w:p>
      <w:pPr>
        <w:pStyle w:val="Normal"/>
      </w:pPr>
      <w:r>
        <w:t xml:space="preserve">СКЕ КУРСЫ.</w:t>
      </w:r>
    </w:p>
    <w:p>
      <w:pPr>
        <w:pStyle w:val="Normal"/>
      </w:pPr>
      <w:r>
        <w:t xml:space="preserve">въ качествЪ ихъ ассистентокъ и руководит. </w:t>
      </w:r>
      <w:r>
        <w:br/>
      </w:r>
      <w:r>
        <w:t xml:space="preserve">практич. занят, кот. велись на воъхь от- </w:t>
      </w:r>
      <w:r>
        <w:br/>
      </w:r>
      <w:r>
        <w:t xml:space="preserve">дълешяхьъ. Друмя занялись литерат. тру- </w:t>
      </w:r>
      <w:r>
        <w:br/>
      </w:r>
      <w:r>
        <w:t xml:space="preserve">домъ, большинство отдалось педагогическ. </w:t>
      </w:r>
      <w:r>
        <w:br/>
      </w:r>
      <w:r>
        <w:t xml:space="preserve">дъятельн. Въ школахъ Америки и въ </w:t>
      </w:r>
      <w:r>
        <w:br/>
      </w:r>
      <w:r>
        <w:t xml:space="preserve">ТерусалимЪ находимъ учительниць изъ </w:t>
      </w:r>
      <w:r>
        <w:br/>
      </w:r>
      <w:r>
        <w:t xml:space="preserve">Выеш. женск. курсовъ. Казалось, этому </w:t>
      </w:r>
      <w:r>
        <w:br/>
      </w:r>
      <w:r>
        <w:t xml:space="preserve">учрежд. оставалось лишь процвЪтать; но </w:t>
      </w:r>
      <w:r>
        <w:br/>
      </w:r>
      <w:r>
        <w:t xml:space="preserve">надъ нимъ собирались незамьтно тучи, </w:t>
      </w:r>
      <w:r>
        <w:br/>
      </w:r>
      <w:r>
        <w:t xml:space="preserve">разрьшивицяся 1886 распоряж. мин. нар. </w:t>
      </w:r>
      <w:r>
        <w:br/>
      </w:r>
      <w:r>
        <w:t xml:space="preserve">просвЪщ., воспретивш. дальнфиций премъ </w:t>
      </w:r>
      <w:r>
        <w:br/>
      </w:r>
      <w:r>
        <w:t xml:space="preserve">новыхъ слушалельницъ впредь до р шешя </w:t>
      </w:r>
      <w:r>
        <w:br/>
      </w:r>
      <w:r>
        <w:t xml:space="preserve">общаго вопроса о женск. образов., для чего </w:t>
      </w:r>
      <w:r>
        <w:br/>
      </w:r>
      <w:r>
        <w:t xml:space="preserve">учреждалась особая комисая. Комитеть </w:t>
      </w:r>
      <w:r>
        <w:br/>
      </w:r>
      <w:r>
        <w:t xml:space="preserve">общества доставл. средствъ Высш. женск. </w:t>
      </w:r>
      <w:r>
        <w:br/>
      </w:r>
      <w:r>
        <w:t xml:space="preserve">курс. немедленно представиль въ эту ко- </w:t>
      </w:r>
      <w:r>
        <w:br/>
      </w:r>
      <w:r>
        <w:t xml:space="preserve">мисспо докладн. записку, желая способетв. </w:t>
      </w:r>
      <w:r>
        <w:br/>
      </w:r>
      <w:r>
        <w:t xml:space="preserve">скорзйшему и лучш. выяснено вопроса. </w:t>
      </w:r>
      <w:r>
        <w:br/>
      </w:r>
      <w:r>
        <w:t xml:space="preserve">Тьмъ не мензе на слздующ тодъ за- </w:t>
      </w:r>
      <w:r>
        <w:br/>
      </w:r>
      <w:r>
        <w:t xml:space="preserve">крылся второй курсъ, а черезъ годъ трей. </w:t>
      </w:r>
      <w:r>
        <w:br/>
      </w:r>
      <w:r>
        <w:t xml:space="preserve">Курсы несли огромн. убытки, были обре- </w:t>
      </w:r>
      <w:r>
        <w:br/>
      </w:r>
      <w:r>
        <w:t xml:space="preserve">менены долгами. За нЪеколько мЪсяцевъ </w:t>
      </w:r>
      <w:r>
        <w:br/>
      </w:r>
      <w:r>
        <w:t xml:space="preserve">до выпускн. экзамена 1889, съ окончашемъ </w:t>
      </w:r>
      <w:r>
        <w:br/>
      </w:r>
      <w:r>
        <w:t xml:space="preserve">кот. курсы должны были прекратить свое </w:t>
      </w:r>
      <w:r>
        <w:br/>
      </w:r>
      <w:r>
        <w:t xml:space="preserve">существ., комитетъь обратился съ всенод- </w:t>
      </w:r>
      <w:r>
        <w:br/>
      </w:r>
      <w:r>
        <w:t xml:space="preserve">даннфйшимъ прошешемъ къ Императору </w:t>
      </w:r>
      <w:r>
        <w:br/>
      </w:r>
      <w:r>
        <w:t xml:space="preserve">Александру Ш о разръшеши према въ </w:t>
      </w:r>
      <w:r>
        <w:br/>
      </w:r>
      <w:r>
        <w:t xml:space="preserve">наступавш. учебн. году хотя бы въ видь </w:t>
      </w:r>
      <w:r>
        <w:br/>
      </w:r>
      <w:r>
        <w:t xml:space="preserve">временной мры. Это ходатайство было </w:t>
      </w:r>
      <w:r>
        <w:br/>
      </w:r>
      <w:r>
        <w:t xml:space="preserve">уважено, подъ услошемъ новыхь измЪ- </w:t>
      </w:r>
      <w:r>
        <w:br/>
      </w:r>
      <w:r>
        <w:t xml:space="preserve">ней въ организащи курсовъ, соотвЪт- </w:t>
      </w:r>
      <w:r>
        <w:br/>
      </w:r>
      <w:r>
        <w:t xml:space="preserve">ственно началамъ, выработан. посл дн. ком. </w:t>
      </w:r>
      <w:r>
        <w:br/>
      </w:r>
      <w:r>
        <w:t xml:space="preserve">о женск. образован., а именно: управлене </w:t>
      </w:r>
      <w:r>
        <w:br/>
      </w:r>
      <w:r>
        <w:t xml:space="preserve">курсовъ ввЪрялось директору, избирающе- </w:t>
      </w:r>
      <w:r>
        <w:br/>
      </w:r>
      <w:r>
        <w:t xml:space="preserve">му преподавателей, а руководство воспита- </w:t>
      </w:r>
      <w:r>
        <w:br/>
      </w:r>
      <w:r>
        <w:t xml:space="preserve">шемъ сосредоточ. въ лиць инепектрисы и </w:t>
      </w:r>
      <w:r>
        <w:br/>
      </w:r>
      <w:r>
        <w:t xml:space="preserve">ея помощниць, назнач. мин. нар. просв. </w:t>
      </w:r>
      <w:r>
        <w:br/>
      </w:r>
      <w:r>
        <w:t xml:space="preserve">попечительн. совфтъь можеть завъдывать </w:t>
      </w:r>
      <w:r>
        <w:br/>
      </w:r>
      <w:r>
        <w:t xml:space="preserve">только хозяйств. частью и подлежитъ конт- </w:t>
      </w:r>
      <w:r>
        <w:br/>
      </w:r>
      <w:r>
        <w:t xml:space="preserve">ролю попечит. учебн. окр.; комплектъ слу- </w:t>
      </w:r>
      <w:r>
        <w:br/>
      </w:r>
      <w:r>
        <w:t xml:space="preserve">шалтельн. опредЪл. въ 400 душъ; препода- </w:t>
      </w:r>
      <w:r>
        <w:br/>
      </w:r>
      <w:r>
        <w:t xml:space="preserve">ваше на курсахъ, по планамъ— установи. </w:t>
      </w:r>
      <w:r>
        <w:br/>
      </w:r>
      <w:r>
        <w:t xml:space="preserve">мин. нар. просв., и должно состоять изъ 2 </w:t>
      </w:r>
      <w:r>
        <w:br/>
      </w:r>
      <w:r>
        <w:t xml:space="preserve">отдълен!й: историко-филологич. и физико- </w:t>
      </w:r>
      <w:r>
        <w:br/>
      </w:r>
      <w:r>
        <w:t xml:space="preserve">математ., съ прекращешемъ преподавашя </w:t>
      </w:r>
      <w:r>
        <w:br/>
      </w:r>
      <w:r>
        <w:t xml:space="preserve">физюлог1и челов. и животн., естествен. истор. </w:t>
      </w:r>
      <w:r>
        <w:br/>
      </w:r>
      <w:r>
        <w:t xml:space="preserve">и гистол., какъ предметовъ, кои будуть пре- </w:t>
      </w:r>
      <w:r>
        <w:br/>
      </w:r>
      <w:r>
        <w:t xml:space="preserve">подаваться въ проектировавш. женск. меди- </w:t>
      </w:r>
      <w:r>
        <w:br/>
      </w:r>
      <w:r>
        <w:t xml:space="preserve">цинск. институтЪ, и, наконець, при курсахъ </w:t>
      </w:r>
      <w:r>
        <w:br/>
      </w:r>
      <w:r>
        <w:t xml:space="preserve">устраивается интернать для иногородн. </w:t>
      </w:r>
      <w:r>
        <w:br/>
      </w:r>
      <w:r>
        <w:t xml:space="preserve">На этихъ Высочайше одобрен. основаяхъ </w:t>
      </w:r>
      <w:r>
        <w:br/>
      </w:r>
      <w:r>
        <w:t xml:space="preserve">мин. народн. просв. было утверждено „вре- </w:t>
      </w:r>
      <w:r>
        <w:br/>
      </w:r>
      <w:r>
        <w:t xml:space="preserve">менное полож. о Спб. Высш. ж. к.“, дВй- </w:t>
      </w:r>
      <w:r>
        <w:br/>
      </w:r>
      <w:r>
        <w:t xml:space="preserve">ствующее и понынЪ. Новое положеше н3- </w:t>
      </w:r>
      <w:r>
        <w:br/>
      </w:r>
      <w:r>
        <w:t xml:space="preserve">сколько съузило сферу двятельн. общества </w:t>
      </w:r>
      <w:r>
        <w:br/>
      </w:r>
      <w:r>
        <w:t xml:space="preserve">доставл. средетвъ В. ж. к. но обязанноети </w:t>
      </w:r>
      <w:r>
        <w:br/>
      </w:r>
      <w:r>
        <w:t xml:space="preserve">его остались ть же. Такъ вернулось къ </w:t>
      </w:r>
      <w:r>
        <w:br/>
      </w:r>
      <w:r>
        <w:t xml:space="preserve">жизни при нов. услов. учреждеше, которому </w:t>
      </w:r>
      <w:r>
        <w:br/>
      </w:r>
      <w:r>
        <w:t xml:space="preserve">высш. женск. образ. обязано своимъ суще- </w:t>
      </w:r>
      <w:r>
        <w:br/>
      </w:r>
      <w:r>
        <w:t xml:space="preserve">ствовашемъ. Въ сентябрЪ 1889 послЪдов- </w:t>
      </w:r>
      <w:r>
        <w:br/>
      </w:r>
      <w:r>
        <w:t xml:space="preserve">открыт. курсовъ въ составЪ 144 слушат., </w:t>
      </w:r>
      <w:r>
        <w:br/>
      </w:r>
      <w:r>
        <w:t xml:space="preserve">изъ кот. 107 на ист. филолог. отдЪл.. 37 </w:t>
      </w:r>
      <w:r>
        <w:br/>
      </w:r>
      <w:r>
        <w:t xml:space="preserve">физико - математ. На первомъ читаются: </w:t>
      </w:r>
      <w:r>
        <w:br/>
      </w:r>
      <w:r>
        <w:t xml:space="preserve">психолоя, логика, ист. философ., русск. яз., </w:t>
      </w:r>
      <w:r>
        <w:br/>
      </w:r>
      <w:r>
        <w:t xml:space="preserve">старо-церк. слав. яз., ист. русск. литерат. </w:t>
      </w:r>
      <w:r>
        <w:br/>
      </w:r>
      <w:r>
        <w:t xml:space="preserve">древн. и нов., обзоръ слав. нарЪч. и литерал., </w:t>
      </w:r>
      <w:r>
        <w:br/>
      </w:r>
      <w:r>
        <w:t xml:space="preserve">всеобщ. литерат. (ист зап. европ. литерат.), </w:t>
      </w:r>
      <w:r>
        <w:br/>
      </w:r>
      <w:r>
        <w:t xml:space="preserve">русск. ист., ист. слав. племенъ, ист.: древн.,</w:t>
      </w:r>
    </w:p>
    <w:p>
      <w:pPr>
        <w:pStyle w:val="Normal"/>
      </w:pPr>
      <w:r>
        <w:t xml:space="preserve">Высииа женокита курОы</w:t>
      </w:r>
    </w:p>
    <w:p>
      <w:pPr>
        <w:pStyle w:val="Normal"/>
      </w:pPr>
      <w:r>
        <w:t xml:space="preserve">овъ и нов. времени, ист. искусствъ, </w:t>
      </w:r>
      <w:r>
        <w:br/>
      </w:r>
      <w:r>
        <w:t xml:space="preserve">литерат., лат. яз.; на второмъ — астро- </w:t>
      </w:r>
      <w:r>
        <w:br/>
      </w:r>
      <w:r>
        <w:t xml:space="preserve">ноя, общйй курсъ математ., аналитич. </w:t>
      </w:r>
      <w:r>
        <w:br/>
      </w:r>
      <w:r>
        <w:t xml:space="preserve">теом., алгебр. анализъ, дифференц., инте- </w:t>
      </w:r>
      <w:r>
        <w:br/>
      </w:r>
      <w:r>
        <w:t xml:space="preserve">грал. исчисл., физика, аналитич. механика, </w:t>
      </w:r>
      <w:r>
        <w:br/>
      </w:r>
      <w:r>
        <w:t xml:space="preserve">неорганич. хим1я; на физико-хим. отдьлЪ: </w:t>
      </w:r>
      <w:r>
        <w:br/>
      </w:r>
      <w:r>
        <w:t xml:space="preserve">ботаника, физика, органич. химя, химич. </w:t>
      </w:r>
      <w:r>
        <w:br/>
      </w:r>
      <w:r>
        <w:t xml:space="preserve">кристазлограф1я, физич. географля, аналит. </w:t>
      </w:r>
      <w:r>
        <w:br/>
      </w:r>
      <w:r>
        <w:t xml:space="preserve">гвом., диф. интегр. исчисл. Богослове на </w:t>
      </w:r>
      <w:r>
        <w:br/>
      </w:r>
      <w:r>
        <w:t xml:space="preserve">всЪъхъ отдвлешяхъ. Одинъ изъ иностр. яз. </w:t>
      </w:r>
      <w:r>
        <w:br/>
      </w:r>
      <w:r>
        <w:t xml:space="preserve">франц. или нЪм. Хоров. изн!е — необязат. </w:t>
      </w:r>
      <w:r>
        <w:br/>
      </w:r>
      <w:r>
        <w:t xml:space="preserve">1896 комплект. слушалельниць быль уве- </w:t>
      </w:r>
      <w:r>
        <w:br/>
      </w:r>
      <w:r>
        <w:t xml:space="preserve">личенъ до 600, а за симъ съ разрВш. </w:t>
      </w:r>
      <w:r>
        <w:br/>
      </w:r>
      <w:r>
        <w:t xml:space="preserve">попечит. окр. допущ. были и сверхкомп- </w:t>
      </w:r>
      <w:r>
        <w:br/>
      </w:r>
      <w:r>
        <w:t xml:space="preserve">лектн. 1899—1900 произошли нЪ$Ъкоторыя </w:t>
      </w:r>
      <w:r>
        <w:br/>
      </w:r>
      <w:r>
        <w:t xml:space="preserve">перемъны въ личн. составЪ преподават.; </w:t>
      </w:r>
      <w:r>
        <w:br/>
      </w:r>
      <w:r>
        <w:t xml:space="preserve">назначена была и нов. инспектриса, что </w:t>
      </w:r>
      <w:r>
        <w:br/>
      </w:r>
      <w:r>
        <w:t xml:space="preserve">однако не способствовало процьвтанио </w:t>
      </w:r>
      <w:r>
        <w:br/>
      </w:r>
      <w:r>
        <w:t xml:space="preserve">курсовъ ни въ научн., ни въ воспитательн. </w:t>
      </w:r>
      <w:r>
        <w:br/>
      </w:r>
      <w:r>
        <w:t xml:space="preserve">отнош. Скорзе можно наблюдать нонижеше </w:t>
      </w:r>
      <w:r>
        <w:br/>
      </w:r>
      <w:r>
        <w:t xml:space="preserve">общаго уровня. 1900—1901 уч. году общее </w:t>
      </w:r>
      <w:r>
        <w:br/>
      </w:r>
      <w:r>
        <w:t xml:space="preserve">число слушательницъ 993; изъ нихЪ 678 на </w:t>
      </w:r>
      <w:r>
        <w:br/>
      </w:r>
      <w:r>
        <w:t xml:space="preserve">историко-филологич. отдфл. и 315 на ма- </w:t>
      </w:r>
      <w:r>
        <w:br/>
      </w:r>
      <w:r>
        <w:t xml:space="preserve">тематическ.; окончило 1899—1900 г. 124 ел., </w:t>
      </w:r>
      <w:r>
        <w:br/>
      </w:r>
      <w:r>
        <w:t xml:space="preserve">вновь принято 299. Библютека—10,768 назв., </w:t>
      </w:r>
      <w:r>
        <w:br/>
      </w:r>
      <w:r>
        <w:t xml:space="preserve">22,578 томовъ и 1900 брошюръ. Предполо- </w:t>
      </w:r>
      <w:r>
        <w:br/>
      </w:r>
      <w:r>
        <w:t xml:space="preserve">жено раздзл. слушательниць двухЪъ старш. </w:t>
      </w:r>
      <w:r>
        <w:br/>
      </w:r>
      <w:r>
        <w:t xml:space="preserve">курсовъь по спещальностямъ: историч. и </w:t>
      </w:r>
      <w:r>
        <w:br/>
      </w:r>
      <w:r>
        <w:t xml:space="preserve">словесной на истор. отдьл., математич. и </w:t>
      </w:r>
      <w:r>
        <w:br/>
      </w:r>
      <w:r>
        <w:t xml:space="preserve">физическ. на малемат. отдфи.; химическ. и </w:t>
      </w:r>
      <w:r>
        <w:br/>
      </w:r>
      <w:r>
        <w:t xml:space="preserve">о ологическ. на физико-химич. отдьл. Въ </w:t>
      </w:r>
      <w:r>
        <w:br/>
      </w:r>
      <w:r>
        <w:t xml:space="preserve">связи съ этимъ намЪчено введевше н%ко- </w:t>
      </w:r>
      <w:r>
        <w:br/>
      </w:r>
      <w:r>
        <w:t xml:space="preserve">торыхъ нов. предметовъ. Выработанъ про- </w:t>
      </w:r>
      <w:r>
        <w:br/>
      </w:r>
      <w:r>
        <w:t xml:space="preserve">екть нов. полож. о курсахъ. Содерж. кур- </w:t>
      </w:r>
      <w:r>
        <w:br/>
      </w:r>
      <w:r>
        <w:t xml:space="preserve">совтъ обход. въ 203,181 р. Ея Величество </w:t>
      </w:r>
      <w:r>
        <w:br/>
      </w:r>
      <w:r>
        <w:t xml:space="preserve">Государыня Императрица Александра @ео- </w:t>
      </w:r>
      <w:r>
        <w:br/>
      </w:r>
      <w:r>
        <w:t xml:space="preserve">доровна Всемилостивзйше соизволила по- </w:t>
      </w:r>
      <w:r>
        <w:br/>
      </w:r>
      <w:r>
        <w:t xml:space="preserve">жаловать изъ собствен. суммь 1150 р. на </w:t>
      </w:r>
      <w:r>
        <w:br/>
      </w:r>
      <w:r>
        <w:t xml:space="preserve">уплату за обучеше недостаточн. слушатель- </w:t>
      </w:r>
      <w:r>
        <w:br/>
      </w:r>
      <w:r>
        <w:t xml:space="preserve">ницъ. Плата за слушан!е лекщ! 100 р. </w:t>
      </w:r>
      <w:r>
        <w:br/>
      </w:r>
      <w:r>
        <w:t xml:space="preserve">въ годъ; за содержан. въ интернат 300 р. </w:t>
      </w:r>
      <w:r>
        <w:br/>
      </w:r>
      <w:r>
        <w:t xml:space="preserve">въ годъ. Курсы получ. субсиди отъ ми- </w:t>
      </w:r>
      <w:r>
        <w:br/>
      </w:r>
      <w:r>
        <w:t xml:space="preserve">нистер. нар. просв. 3000 р., кот. составл. </w:t>
      </w:r>
      <w:r>
        <w:br/>
      </w:r>
      <w:r>
        <w:t xml:space="preserve">жалов. директору, и оть спб. гор. думы </w:t>
      </w:r>
      <w:r>
        <w:br/>
      </w:r>
      <w:r>
        <w:t xml:space="preserve">3000 р.; остальн. рессуреы составляють </w:t>
      </w:r>
      <w:r>
        <w:br/>
      </w:r>
      <w:r>
        <w:t xml:space="preserve">взносы за слушаше лекций и содерж. въ </w:t>
      </w:r>
      <w:r>
        <w:br/>
      </w:r>
      <w:r>
        <w:t xml:space="preserve">интернатв, пожертвовашя и ть суммы, </w:t>
      </w:r>
      <w:r>
        <w:br/>
      </w:r>
      <w:r>
        <w:t xml:space="preserve">кот. доставляются „общ. для доставлешя </w:t>
      </w:r>
      <w:r>
        <w:br/>
      </w:r>
      <w:r>
        <w:t xml:space="preserve">средствъ В. ж. к. въ Спб.“.</w:t>
      </w:r>
    </w:p>
    <w:p>
      <w:pPr>
        <w:pStyle w:val="Normal"/>
      </w:pPr>
      <w:r>
        <w:t xml:space="preserve">Въ МосквЪ тоже въ начал т0-хъ гг. </w:t>
      </w:r>
      <w:r>
        <w:br/>
      </w:r>
      <w:r>
        <w:t xml:space="preserve">существов. публичн. курсы. Когда 1886 </w:t>
      </w:r>
      <w:r>
        <w:br/>
      </w:r>
      <w:r>
        <w:t xml:space="preserve">воспрещенъ былъ премъ нов. слушатель- </w:t>
      </w:r>
      <w:r>
        <w:br/>
      </w:r>
      <w:r>
        <w:t xml:space="preserve">ницъ, московск. общ. воспитат. и учитель- </w:t>
      </w:r>
      <w:r>
        <w:br/>
      </w:r>
      <w:r>
        <w:t xml:space="preserve">ницъ устроило коллективные уроки, въ за- </w:t>
      </w:r>
      <w:r>
        <w:br/>
      </w:r>
      <w:r>
        <w:t xml:space="preserve">мънъ которыхъ въ сентябръ 1900 открыты </w:t>
      </w:r>
      <w:r>
        <w:br/>
      </w:r>
      <w:r>
        <w:t xml:space="preserve">на частныя же средства высш, курсы, на </w:t>
      </w:r>
      <w:r>
        <w:br/>
      </w:r>
      <w:r>
        <w:t xml:space="preserve">основашяхъ почти такихъ-же, какъ и </w:t>
      </w:r>
      <w:r>
        <w:br/>
      </w:r>
      <w:r>
        <w:t xml:space="preserve">Спб. бестужевсые. Та же программа, тъ </w:t>
      </w:r>
      <w:r>
        <w:br/>
      </w:r>
      <w:r>
        <w:t xml:space="preserve">же предметы преподаваня, то же безпра- </w:t>
      </w:r>
      <w:r>
        <w:br/>
      </w:r>
      <w:r>
        <w:t xml:space="preserve">ше оканчивающихъ курсъ. Во главЪ ихъ </w:t>
      </w:r>
      <w:r>
        <w:br/>
      </w:r>
      <w:r>
        <w:t xml:space="preserve">поставленъ проф. В. И. Герье, назначенный </w:t>
      </w:r>
      <w:r>
        <w:br/>
      </w:r>
      <w:r>
        <w:t xml:space="preserve">директоромъ. Наплывъ желающихъ посту- </w:t>
      </w:r>
      <w:r>
        <w:br/>
      </w:r>
      <w:r>
        <w:t xml:space="preserve">пить былъ большой, 598, изъ которыхъ </w:t>
      </w:r>
      <w:r>
        <w:br/>
      </w:r>
      <w:r>
        <w:t xml:space="preserve">принято 200 чел., 140 на историко-филоло- </w:t>
      </w:r>
      <w:r>
        <w:br/>
      </w:r>
      <w:r>
        <w:t xml:space="preserve">гическ. отдЪл. и 60 на физико-математич. </w:t>
      </w:r>
      <w:r>
        <w:br/>
      </w:r>
      <w:r>
        <w:t xml:space="preserve">Московск. курсы пользуются субеидями </w:t>
      </w:r>
      <w:r>
        <w:br/>
      </w:r>
      <w:r>
        <w:t xml:space="preserve">отъ городек. думы 5000 р. и оть земства </w:t>
      </w:r>
      <w:r>
        <w:br/>
      </w:r>
      <w:r>
        <w:t xml:space="preserve">3000 р.</w:t>
      </w:r>
    </w:p>
    <w:p>
      <w:pPr>
        <w:pStyle w:val="Normal"/>
      </w:pPr>
      <w:r>
        <w:t xml:space="preserve">— ВытЕгорОвй УЪЗДЬ.</w:t>
      </w:r>
    </w:p>
    <w:p>
      <w:pPr>
        <w:pStyle w:val="Normal"/>
      </w:pPr>
      <w:r>
        <w:t xml:space="preserve">Въ концЪ 70-хь гг. одесек. гор. дума </w:t>
      </w:r>
      <w:r>
        <w:br/>
      </w:r>
      <w:r>
        <w:t xml:space="preserve">постановила отпускать значит. суммы на </w:t>
      </w:r>
      <w:r>
        <w:br/>
      </w:r>
      <w:r>
        <w:t xml:space="preserve">высшее курсы, если они будуть открыты </w:t>
      </w:r>
      <w:r>
        <w:br/>
      </w:r>
      <w:r>
        <w:t xml:space="preserve">въ ОдессЪ; веЪ слои общества участвовали </w:t>
      </w:r>
      <w:r>
        <w:br/>
      </w:r>
      <w:r>
        <w:t xml:space="preserve">въ ©борЪ ножертвованй; возмъ дБломъ </w:t>
      </w:r>
      <w:r>
        <w:br/>
      </w:r>
      <w:r>
        <w:t xml:space="preserve">руководилъ проф. Трачевск!й, котор. тогда- </w:t>
      </w:r>
      <w:r>
        <w:br/>
      </w:r>
      <w:r>
        <w:t xml:space="preserve">же, возбудилъ надлежащ. ходатайство, на </w:t>
      </w:r>
      <w:r>
        <w:br/>
      </w:r>
      <w:r>
        <w:t xml:space="preserve">котор. до сихъ поръ отвЪта не получено. </w:t>
      </w:r>
      <w:r>
        <w:br/>
      </w:r>
      <w:r>
        <w:t xml:space="preserve">Собран. деньги причислены къ спещальн. </w:t>
      </w:r>
      <w:r>
        <w:br/>
      </w:r>
      <w:r>
        <w:t xml:space="preserve">средствамъ, но сколько ихъ и гдЪ нахо- </w:t>
      </w:r>
      <w:r>
        <w:br/>
      </w:r>
      <w:r>
        <w:t xml:space="preserve">дятея, неизвЪстно.</w:t>
      </w:r>
    </w:p>
    <w:p>
      <w:pPr>
        <w:pStyle w:val="Normal"/>
      </w:pPr>
      <w:r>
        <w:t xml:space="preserve">Высниыя учебныя заведенл, </w:t>
      </w:r>
      <w:r>
        <w:br/>
      </w:r>
      <w:r>
        <w:t xml:space="preserve">школы, предназначенныя давать научное </w:t>
      </w:r>
      <w:r>
        <w:br/>
      </w:r>
      <w:r>
        <w:t xml:space="preserve">образоваше, общее (см. акаделии, универси- </w:t>
      </w:r>
      <w:r>
        <w:br/>
      </w:r>
      <w:r>
        <w:t xml:space="preserve">зпеты, лицеи) и спещальное (см. акаделии, </w:t>
      </w:r>
      <w:r>
        <w:br/>
      </w:r>
      <w:r>
        <w:t xml:space="preserve">институты).</w:t>
      </w:r>
    </w:p>
    <w:p>
      <w:pPr>
        <w:pStyle w:val="Normal"/>
      </w:pPr>
      <w:r>
        <w:t xml:space="preserve">Высыхаюныя масла, см. масла.</w:t>
      </w:r>
    </w:p>
    <w:p>
      <w:pPr>
        <w:pStyle w:val="Normal"/>
      </w:pPr>
      <w:r>
        <w:t xml:space="preserve">Выс6чка для нъьюжей. инструменть </w:t>
      </w:r>
      <w:r>
        <w:br/>
      </w:r>
      <w:r>
        <w:t xml:space="preserve">для вырубан!я ружейныхъ пыжей, изъ ко- </w:t>
      </w:r>
      <w:r>
        <w:br/>
      </w:r>
      <w:r>
        <w:t xml:space="preserve">жи, картона, войлока и другихъ матер!а- </w:t>
      </w:r>
      <w:r>
        <w:br/>
      </w:r>
      <w:r>
        <w:t xml:space="preserve">ловъ. Подобныхъ В. существуеть много </w:t>
      </w:r>
      <w:r>
        <w:br/>
      </w:r>
      <w:r>
        <w:t xml:space="preserve">образцовъ, причемъ главною частью слу- </w:t>
      </w:r>
      <w:r>
        <w:br/>
      </w:r>
      <w:r>
        <w:t xml:space="preserve">жить кольцевой ножъ, вдавливаемый въ </w:t>
      </w:r>
      <w:r>
        <w:br/>
      </w:r>
      <w:r>
        <w:t xml:space="preserve">мателалъ.</w:t>
      </w:r>
    </w:p>
    <w:p>
      <w:pPr>
        <w:pStyle w:val="Normal"/>
      </w:pPr>
      <w:r>
        <w:t xml:space="preserve">Вытебеть, р. Орлов. и Калуж. губ; </w:t>
      </w:r>
      <w:r>
        <w:br/>
      </w:r>
      <w:r>
        <w:t xml:space="preserve">прав. прит. Жиздры. Бер. нач. въ Болхов. </w:t>
      </w:r>
      <w:r>
        <w:br/>
      </w:r>
      <w:r>
        <w:t xml:space="preserve">увзд.; длина теч. 120 в., большею частью </w:t>
      </w:r>
      <w:r>
        <w:br/>
      </w:r>
      <w:r>
        <w:t xml:space="preserve">среди болоть и сплоши. (казенн.) еловыхъ </w:t>
      </w:r>
      <w:r>
        <w:br/>
      </w:r>
      <w:r>
        <w:t xml:space="preserve">иъсовъ съ небольш. примесью сосны, осины </w:t>
      </w:r>
      <w:r>
        <w:br/>
      </w:r>
      <w:r>
        <w:t xml:space="preserve">и дуба.</w:t>
      </w:r>
    </w:p>
    <w:p>
      <w:pPr>
        <w:pStyle w:val="Normal"/>
      </w:pPr>
      <w:r>
        <w:t xml:space="preserve">Вьтегорскай у., занимаеть 10.-в0 </w:t>
      </w:r>
      <w:r>
        <w:br/>
      </w:r>
      <w:r>
        <w:t xml:space="preserve">уголь Олонецк. губ. Площадь 10.026,5 кв. </w:t>
      </w:r>
      <w:r>
        <w:br/>
      </w:r>
      <w:r>
        <w:t xml:space="preserve">в. Орошается рр. Вытегрой, Андомой, Ин- </w:t>
      </w:r>
      <w:r>
        <w:br/>
      </w:r>
      <w:r>
        <w:t xml:space="preserve">доманкой, Кемой, Ковжей, Мегрой, Саминой, </w:t>
      </w:r>
      <w:r>
        <w:br/>
      </w:r>
      <w:r>
        <w:t xml:space="preserve">Тухтой, и многими другими, не имъющ. </w:t>
      </w:r>
      <w:r>
        <w:br/>
      </w:r>
      <w:r>
        <w:t xml:space="preserve">особаго значешя. вытекающими изъ мно- </w:t>
      </w:r>
      <w:r>
        <w:br/>
      </w:r>
      <w:r>
        <w:t xml:space="preserve">жества озеръ и болотъ, котор. усЪяна по- </w:t>
      </w:r>
      <w:r>
        <w:br/>
      </w:r>
      <w:r>
        <w:t xml:space="preserve">верхн. у. Изъ озеръ самыми крупн. явля- </w:t>
      </w:r>
      <w:r>
        <w:br/>
      </w:r>
      <w:r>
        <w:t xml:space="preserve">ются: Онежское, составляющее зап. грани- </w:t>
      </w:r>
      <w:r>
        <w:br/>
      </w:r>
      <w:r>
        <w:t xml:space="preserve">цу у, и Ковженское; изъ болоть Кондун- </w:t>
      </w:r>
      <w:r>
        <w:br/>
      </w:r>
      <w:r>
        <w:t xml:space="preserve">ское, занимающее около 50 кв. в. Рядь </w:t>
      </w:r>
      <w:r>
        <w:br/>
      </w:r>
      <w:r>
        <w:t xml:space="preserve">холмовъ, идущихъь съ оъвера и сЪв.-вост. </w:t>
      </w:r>
      <w:r>
        <w:br/>
      </w:r>
      <w:r>
        <w:t xml:space="preserve">на ю.-зап., раздЪляеть у. на двЪ части; юж- </w:t>
      </w:r>
      <w:r>
        <w:br/>
      </w:r>
      <w:r>
        <w:t xml:space="preserve">ную съ поверхн. ровною, низменною и ка- </w:t>
      </w:r>
      <w:r>
        <w:br/>
      </w:r>
      <w:r>
        <w:t xml:space="preserve">менист. и сЪверную — болье возвышен. </w:t>
      </w:r>
      <w:r>
        <w:br/>
      </w:r>
      <w:r>
        <w:t xml:space="preserve">Лъсисть. Почва глинистая съ пескомъ и </w:t>
      </w:r>
      <w:r>
        <w:br/>
      </w:r>
      <w:r>
        <w:t xml:space="preserve">камнями, кое гдЪ суглинист, иловатая. </w:t>
      </w:r>
      <w:r>
        <w:br/>
      </w:r>
      <w:r>
        <w:t xml:space="preserve">„Добываютъ каменноугольн. известняки, </w:t>
      </w:r>
      <w:r>
        <w:br/>
      </w:r>
      <w:r>
        <w:t xml:space="preserve">верхше слоя кот. составл. предметь вывоза; </w:t>
      </w:r>
      <w:r>
        <w:br/>
      </w:r>
      <w:r>
        <w:t xml:space="preserve">въ другихъ мъстахъ песчаники краснаго, </w:t>
      </w:r>
      <w:r>
        <w:br/>
      </w:r>
      <w:r>
        <w:t xml:space="preserve">зеленаго, ф1олетов. и голубаго цвътовъ; </w:t>
      </w:r>
      <w:r>
        <w:br/>
      </w:r>
      <w:r>
        <w:t xml:space="preserve">въ третьихъ желтая охристая и бълая огне- </w:t>
      </w:r>
      <w:r>
        <w:br/>
      </w:r>
      <w:r>
        <w:t xml:space="preserve">упорн. глины, сбрн. колчеданъ и штасты </w:t>
      </w:r>
      <w:r>
        <w:br/>
      </w:r>
      <w:r>
        <w:t xml:space="preserve">бураго желёзняка съ содержашемъ 320/0 </w:t>
      </w:r>
      <w:r>
        <w:br/>
      </w:r>
      <w:r>
        <w:t xml:space="preserve">жельза въ песчаныхъ породахъ. Изъ общ. </w:t>
      </w:r>
      <w:r>
        <w:br/>
      </w:r>
      <w:r>
        <w:t xml:space="preserve">колич. земли кр. надЪльн. 420.592 д., казен. </w:t>
      </w:r>
      <w:r>
        <w:br/>
      </w:r>
      <w:r>
        <w:t xml:space="preserve">229.301 д., частновлад. 29.117, церков. 6.657 </w:t>
      </w:r>
      <w:r>
        <w:br/>
      </w:r>
      <w:r>
        <w:t xml:space="preserve">д., городск. 3951 д. Пахотн. 42.681 д., ©$- </w:t>
      </w:r>
      <w:r>
        <w:br/>
      </w:r>
      <w:r>
        <w:t xml:space="preserve">нокосн. 48910 д., лесной 692 т. д., остальн, </w:t>
      </w:r>
      <w:r>
        <w:br/>
      </w:r>
      <w:r>
        <w:t xml:space="preserve">удобн. 111.000 д., неудобн. 145 т. д. По </w:t>
      </w:r>
      <w:r>
        <w:br/>
      </w:r>
      <w:r>
        <w:t xml:space="preserve">неудобству почвы—аемледвл. не составл, </w:t>
      </w:r>
      <w:r>
        <w:br/>
      </w:r>
      <w:r>
        <w:t xml:space="preserve">главн. заняя; съють простые хлЪба: рожь, </w:t>
      </w:r>
      <w:r>
        <w:br/>
      </w:r>
      <w:r>
        <w:t xml:space="preserve">овесъ, ячмень. Посъвы повреждаются часто </w:t>
      </w:r>
      <w:r>
        <w:br/>
      </w:r>
      <w:r>
        <w:t xml:space="preserve">червемъ. 1898 собр. всего 137.641 четв. </w:t>
      </w:r>
      <w:r>
        <w:br/>
      </w:r>
      <w:r>
        <w:t xml:space="preserve">зерн. Въ связи съ упадкомъ земледьл., </w:t>
      </w:r>
      <w:r>
        <w:br/>
      </w:r>
      <w:r>
        <w:t xml:space="preserve">скотоводетво тоже не въ блестящ. состояши. </w:t>
      </w:r>
      <w:r>
        <w:br/>
      </w:r>
      <w:r>
        <w:t xml:space="preserve">Лошадей 9.462, рог. скота 17.753, овецъ </w:t>
      </w:r>
      <w:r>
        <w:br/>
      </w:r>
      <w:r>
        <w:t xml:space="preserve">| 17.846, свин. 161. Населешя, по. переписи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1897, вмВетЪ съ городек. 55.714 (26.525 м., </w:t>
      </w:r>
      <w:r>
        <w:br/>
      </w:r>
      <w:r>
        <w:t xml:space="preserve">29.189 ж.). Православные жители въ раз- </w:t>
      </w:r>
      <w:r>
        <w:br/>
      </w:r>
      <w:r>
        <w:t xml:space="preserve">ныхъ промыслахь ищуть необход. сред. </w:t>
      </w:r>
      <w:r>
        <w:br/>
      </w:r>
      <w:r>
        <w:t xml:space="preserve">Туть на перв. план лБеные промыслы. </w:t>
      </w:r>
      <w:r>
        <w:br/>
      </w:r>
      <w:r>
        <w:t xml:space="preserve">Большия количества бревенъ (300.000) сплав. </w:t>
      </w:r>
      <w:r>
        <w:br/>
      </w:r>
      <w:r>
        <w:t xml:space="preserve">главн. обр. къ Балт@Шек. портамъ, къ БъЪ- </w:t>
      </w:r>
      <w:r>
        <w:br/>
      </w:r>
      <w:r>
        <w:t xml:space="preserve">лому морю идеть до 3.000 шт. Дровъ до- </w:t>
      </w:r>
      <w:r>
        <w:br/>
      </w:r>
      <w:r>
        <w:t xml:space="preserve">быв. до 20.000 куб. саж. Сборъ ивовой </w:t>
      </w:r>
      <w:r>
        <w:br/>
      </w:r>
      <w:r>
        <w:t xml:space="preserve">коры даеть до 10.500 р. Лъса изобилуютъ </w:t>
      </w:r>
      <w:r>
        <w:br/>
      </w:r>
      <w:r>
        <w:t xml:space="preserve">пушнымъ зв5ремъ и дичью. Охотой за </w:t>
      </w:r>
      <w:r>
        <w:br/>
      </w:r>
      <w:r>
        <w:t xml:space="preserve">нимается до 1.500 чел.. сбывая продукты </w:t>
      </w:r>
      <w:r>
        <w:br/>
      </w:r>
      <w:r>
        <w:t xml:space="preserve">въ столицу. Въ озерахъ и рзкахъ много </w:t>
      </w:r>
      <w:r>
        <w:br/>
      </w:r>
      <w:r>
        <w:t xml:space="preserve">рыбы, ловлей кот. занято до 1.000 чел., </w:t>
      </w:r>
      <w:r>
        <w:br/>
      </w:r>
      <w:r>
        <w:t xml:space="preserve">извозомъ 500 чел.; добычей ископаемыхъ, </w:t>
      </w:r>
      <w:r>
        <w:br/>
      </w:r>
      <w:r>
        <w:t xml:space="preserve">мъвла, охры и пр. 675 чел. Собираше гри- </w:t>
      </w:r>
      <w:r>
        <w:br/>
      </w:r>
      <w:r>
        <w:t xml:space="preserve">бовъ и ягодъ даетъ зараб. 1700 душъ; </w:t>
      </w:r>
      <w:r>
        <w:br/>
      </w:r>
      <w:r>
        <w:t xml:space="preserve">рубкой и сплавомъ л3су—4.400 душъ, за- </w:t>
      </w:r>
      <w:r>
        <w:br/>
      </w:r>
      <w:r>
        <w:t xml:space="preserve">раб. 120.000 р. Судоходство привлекаетъ </w:t>
      </w:r>
      <w:r>
        <w:br/>
      </w:r>
      <w:r>
        <w:t xml:space="preserve">2.300 чел., выработ. 210.000 р., нагрузка </w:t>
      </w:r>
      <w:r>
        <w:br/>
      </w:r>
      <w:r>
        <w:t xml:space="preserve">225 чел., куст. промыелы, преимущ. гон- </w:t>
      </w:r>
      <w:r>
        <w:br/>
      </w:r>
      <w:r>
        <w:t xml:space="preserve">чарн., заним. 710 чел., выраб. до 13.000 р., </w:t>
      </w:r>
      <w:r>
        <w:br/>
      </w:r>
      <w:r>
        <w:t xml:space="preserve">отхож. пром. 6.275 душуъ даетъ 42.000 р- </w:t>
      </w:r>
      <w:r>
        <w:br/>
      </w:r>
      <w:r>
        <w:t xml:space="preserve">Фабр. и заводовъ 49 съ 600 раб. и произ- </w:t>
      </w:r>
      <w:r>
        <w:br/>
      </w:r>
      <w:r>
        <w:t xml:space="preserve">водств. до 600.000 р., главн. обр. лЪеопиль- </w:t>
      </w:r>
      <w:r>
        <w:br/>
      </w:r>
      <w:r>
        <w:t xml:space="preserve">ни. Браковъ 1898 заключ. 406, род. 2.525 </w:t>
      </w:r>
      <w:r>
        <w:br/>
      </w:r>
      <w:r>
        <w:t xml:space="preserve">(1.309 м., 1216 д.), умерл. 1701 (889 м., 812 ж.), </w:t>
      </w:r>
      <w:r>
        <w:br/>
      </w:r>
      <w:r>
        <w:t xml:space="preserve">естеств. приростъ 824. Лъчебниць 8 на </w:t>
      </w:r>
      <w:r>
        <w:br/>
      </w:r>
      <w:r>
        <w:t xml:space="preserve">53 кров., школъ 80 съ 2567 учащ. (1898 м., </w:t>
      </w:r>
      <w:r>
        <w:br/>
      </w:r>
      <w:r>
        <w:t xml:space="preserve">669 д.). Народн. бибмщот. 9. Селешй 813 </w:t>
      </w:r>
      <w:r>
        <w:br/>
      </w:r>
      <w:r>
        <w:t xml:space="preserve">съ 7046 дворовъ.</w:t>
      </w:r>
    </w:p>
    <w:p>
      <w:pPr>
        <w:pStyle w:val="Normal"/>
      </w:pPr>
      <w:r>
        <w:t xml:space="preserve">Вытегра, р., Вытегор. у., Олонец. губ., </w:t>
      </w:r>
      <w:r>
        <w:br/>
      </w:r>
      <w:r>
        <w:t xml:space="preserve">вытек. изъ Малкоозеро и послЪ 104 в. теч. </w:t>
      </w:r>
      <w:r>
        <w:br/>
      </w:r>
      <w:r>
        <w:t xml:space="preserve">впад. въ ю.-вост. уголь Онежек. о8.; вхо- </w:t>
      </w:r>
      <w:r>
        <w:br/>
      </w:r>
      <w:r>
        <w:t xml:space="preserve">дить въ составь важнЪйшей Мар1инск. </w:t>
      </w:r>
      <w:r>
        <w:br/>
      </w:r>
      <w:r>
        <w:t xml:space="preserve">судоход. системы (см.), связыв. Волгу </w:t>
      </w:r>
      <w:r>
        <w:br/>
      </w:r>
      <w:r>
        <w:t xml:space="preserve">есь Балтшск. моремъ. В. поеред. Мар!инек. </w:t>
      </w:r>
      <w:r>
        <w:br/>
      </w:r>
      <w:r>
        <w:t xml:space="preserve">канала соедин. съ р. Ковжей, а Онежекимъ </w:t>
      </w:r>
      <w:r>
        <w:br/>
      </w:r>
      <w:r>
        <w:t xml:space="preserve">обводн. канал. съ р. Свирью. Судоходство </w:t>
      </w:r>
      <w:r>
        <w:br/>
      </w:r>
      <w:r>
        <w:t xml:space="preserve">В. ноддерживается устройств. на ней 28 </w:t>
      </w:r>
      <w:r>
        <w:br/>
      </w:r>
      <w:r>
        <w:t xml:space="preserve">шлюзь. Берега рЪки поучительны въ </w:t>
      </w:r>
      <w:r>
        <w:br/>
      </w:r>
      <w:r>
        <w:t xml:space="preserve">геологич. отношешш, представляя послЪ- </w:t>
      </w:r>
      <w:r>
        <w:br/>
      </w:r>
      <w:r>
        <w:t xml:space="preserve">доват. рядъ отложевй девонской и камен- </w:t>
      </w:r>
      <w:r>
        <w:br/>
      </w:r>
      <w:r>
        <w:t xml:space="preserve">ноугол. системы.</w:t>
      </w:r>
    </w:p>
    <w:p>
      <w:pPr>
        <w:pStyle w:val="Normal"/>
      </w:pPr>
      <w:r>
        <w:t xml:space="preserve">Вытегра, уБздн. гор. Олон. губ., подъ </w:t>
      </w:r>
      <w:r>
        <w:br/>
      </w:r>
      <w:r>
        <w:t xml:space="preserve">609 с. ш., 360 27’ в. д; на р. того-же имени, </w:t>
      </w:r>
      <w:r>
        <w:br/>
      </w:r>
      <w:r>
        <w:t xml:space="preserve">гдв раньше находилась Вянчинская при- </w:t>
      </w:r>
      <w:r>
        <w:br/>
      </w:r>
      <w:r>
        <w:t xml:space="preserve">стань. 1773 переименов. въ уЪздн. гор., </w:t>
      </w:r>
      <w:r>
        <w:br/>
      </w:r>
      <w:r>
        <w:t xml:space="preserve">который съ открышемъ Маринск. канала </w:t>
      </w:r>
      <w:r>
        <w:br/>
      </w:r>
      <w:r>
        <w:t xml:space="preserve">прТобрьль больш. значене. Населене, по </w:t>
      </w:r>
      <w:r>
        <w:br/>
      </w:r>
      <w:r>
        <w:t xml:space="preserve">перен. 1897 г. 4500 (2.117 м,, 2.383 ж.). Зани- </w:t>
      </w:r>
      <w:r>
        <w:br/>
      </w:r>
      <w:r>
        <w:t xml:space="preserve">маются торговлей и судоходетв. По Ма- </w:t>
      </w:r>
      <w:r>
        <w:br/>
      </w:r>
      <w:r>
        <w:t xml:space="preserve">риинск. системЪ прибываеть до 11/2 мил. </w:t>
      </w:r>
      <w:r>
        <w:br/>
      </w:r>
      <w:r>
        <w:t xml:space="preserve">пуд. разн. тов. съ бассейна рр. Волги, Камы, </w:t>
      </w:r>
      <w:r>
        <w:br/>
      </w:r>
      <w:r>
        <w:t xml:space="preserve">Съв. Двины. Главн. обр. ишеничн. и ржан. </w:t>
      </w:r>
      <w:r>
        <w:br/>
      </w:r>
      <w:r>
        <w:t xml:space="preserve">мука, овесъ. соль, желЪзо, лЪен. матералы, </w:t>
      </w:r>
      <w:r>
        <w:br/>
      </w:r>
      <w:r>
        <w:t xml:space="preserve">керосинъ. Л5сопромышленность даетъ на- </w:t>
      </w:r>
      <w:r>
        <w:br/>
      </w:r>
      <w:r>
        <w:t xml:space="preserve">селенпо зараб. болЪе 12.000 р. въ годъ. </w:t>
      </w:r>
      <w:r>
        <w:br/>
      </w:r>
      <w:r>
        <w:t xml:space="preserve">Фабр. и заводовъ 4 при 127 раб. и произ- </w:t>
      </w:r>
      <w:r>
        <w:br/>
      </w:r>
      <w:r>
        <w:t xml:space="preserve">водств. до 430.000 р. Браковъ 35, род. 177 </w:t>
      </w:r>
      <w:r>
        <w:br/>
      </w:r>
      <w:r>
        <w:t xml:space="preserve">(79 м., 93 д.), ум. 179 (99 м., 80 ж.), убыль </w:t>
      </w:r>
      <w:r>
        <w:br/>
      </w:r>
      <w:r>
        <w:t xml:space="preserve">2 души. Больница на 55 кров. БогадЪль </w:t>
      </w:r>
      <w:r>
        <w:br/>
      </w:r>
      <w:r>
        <w:t xml:space="preserve">ня, учительск. семинар!я съ образц. паеъ- </w:t>
      </w:r>
      <w:r>
        <w:br/>
      </w:r>
      <w:r>
        <w:t xml:space="preserve">кой. Нъсколько низшихъ школъ. Обществ. </w:t>
      </w:r>
      <w:r>
        <w:br/>
      </w:r>
      <w:r>
        <w:t xml:space="preserve">гор. бавкъ и ломбардъ.</w:t>
      </w:r>
    </w:p>
    <w:p>
      <w:pPr>
        <w:pStyle w:val="Normal"/>
      </w:pPr>
      <w:r>
        <w:t xml:space="preserve">Вытравить, выпустить снасть изъ </w:t>
      </w:r>
      <w:r>
        <w:br/>
      </w:r>
      <w:r>
        <w:t xml:space="preserve">блока или якорный канать изъ клюза.</w:t>
      </w:r>
    </w:p>
    <w:p>
      <w:pPr>
        <w:pStyle w:val="Normal"/>
      </w:pPr>
      <w:r>
        <w:t xml:space="preserve">Вытравка, въ техникЪ красильнаго </w:t>
      </w:r>
      <w:r>
        <w:br/>
      </w:r>
      <w:r>
        <w:t xml:space="preserve">дьла процессъ, при которомъ на окрашен-</w:t>
      </w:r>
    </w:p>
    <w:p>
      <w:pPr>
        <w:pStyle w:val="Normal"/>
      </w:pPr>
      <w:r>
        <w:t xml:space="preserve">ВытигрА — ВытРАВЛИЮНИЕ ПЛОДА.</w:t>
      </w:r>
    </w:p>
    <w:p>
      <w:pPr>
        <w:pStyle w:val="Normal"/>
      </w:pPr>
      <w:r>
        <w:t xml:space="preserve">ную уже ткань наносятся узоры другими </w:t>
      </w:r>
      <w:r>
        <w:br/>
      </w:r>
      <w:r>
        <w:t xml:space="preserve">красками, въ составъ которыхъ входятъь </w:t>
      </w:r>
      <w:r>
        <w:br/>
      </w:r>
      <w:r>
        <w:t xml:space="preserve">различныя вещества, разрушающ!я при </w:t>
      </w:r>
      <w:r>
        <w:br/>
      </w:r>
      <w:r>
        <w:t xml:space="preserve">извъетныхь услояхь первоначальную </w:t>
      </w:r>
      <w:r>
        <w:br/>
      </w:r>
      <w:r>
        <w:t xml:space="preserve">окраску ткани, вел дств!е чего на ней по- </w:t>
      </w:r>
      <w:r>
        <w:br/>
      </w:r>
      <w:r>
        <w:t xml:space="preserve">лучается бЪлый узоръ, или же, если въ </w:t>
      </w:r>
      <w:r>
        <w:br/>
      </w:r>
      <w:r>
        <w:t xml:space="preserve">эти вещества, была, введена краска, не под- </w:t>
      </w:r>
      <w:r>
        <w:br/>
      </w:r>
      <w:r>
        <w:t xml:space="preserve">вергающаяся ихъ разрушающему дЪйствио. </w:t>
      </w:r>
      <w:r>
        <w:br/>
      </w:r>
      <w:r>
        <w:t xml:space="preserve">то цвфтные узоры. Въ ситцепечатномъ </w:t>
      </w:r>
      <w:r>
        <w:br/>
      </w:r>
      <w:r>
        <w:t xml:space="preserve">дълЪ В. употребляется преимущественно </w:t>
      </w:r>
      <w:r>
        <w:br/>
      </w:r>
      <w:r>
        <w:t xml:space="preserve">для разцвъчивашя пунцовыхъ ализарино- </w:t>
      </w:r>
      <w:r>
        <w:br/>
      </w:r>
      <w:r>
        <w:t xml:space="preserve">выхь тканей и для синихъ индиговыхъ </w:t>
      </w:r>
      <w:r>
        <w:br/>
      </w:r>
      <w:r>
        <w:t xml:space="preserve">тканей. Въ составъ В. въ первомъ случаЪ </w:t>
      </w:r>
      <w:r>
        <w:br/>
      </w:r>
      <w:r>
        <w:t xml:space="preserve">входять органическя кислоты: виннока- </w:t>
      </w:r>
      <w:r>
        <w:br/>
      </w:r>
      <w:r>
        <w:t xml:space="preserve">менная, лимонная, щавелевая. “Ткань, на- </w:t>
      </w:r>
      <w:r>
        <w:br/>
      </w:r>
      <w:r>
        <w:t xml:space="preserve">печатанная такого рода В., пропускается </w:t>
      </w:r>
      <w:r>
        <w:br/>
      </w:r>
      <w:r>
        <w:t xml:space="preserve">черезъ хлорную ванну, при чемъ кислота, </w:t>
      </w:r>
      <w:r>
        <w:br/>
      </w:r>
      <w:r>
        <w:t xml:space="preserve">содержащаяся въ В., вытьеняетъ изъ хлор- </w:t>
      </w:r>
      <w:r>
        <w:br/>
      </w:r>
      <w:r>
        <w:t xml:space="preserve">ной извести, входящей въ хлорную ванну, </w:t>
      </w:r>
      <w:r>
        <w:br/>
      </w:r>
      <w:r>
        <w:t xml:space="preserve">газообразный хлоръ, который и разрушаеть </w:t>
      </w:r>
      <w:r>
        <w:br/>
      </w:r>
      <w:r>
        <w:t xml:space="preserve">ализаринъ; такимъ образ. въ тьхъ мфетахь </w:t>
      </w:r>
      <w:r>
        <w:br/>
      </w:r>
      <w:r>
        <w:t xml:space="preserve">ткани, гдЪ это разрушене произошло, об- </w:t>
      </w:r>
      <w:r>
        <w:br/>
      </w:r>
      <w:r>
        <w:t xml:space="preserve">разуется бБлый узоръ. Если ткань была </w:t>
      </w:r>
      <w:r>
        <w:br/>
      </w:r>
      <w:r>
        <w:t xml:space="preserve">первоначально окрашена кубовой индиго- </w:t>
      </w:r>
      <w:r>
        <w:br/>
      </w:r>
      <w:r>
        <w:t xml:space="preserve">вой краской, то В. составляется изъ раз- </w:t>
      </w:r>
      <w:r>
        <w:br/>
      </w:r>
      <w:r>
        <w:t xml:space="preserve">личныхъ окислителей, преимущественно же </w:t>
      </w:r>
      <w:r>
        <w:br/>
      </w:r>
      <w:r>
        <w:t xml:space="preserve">кислой хромокащевой соли (хромпикъ). </w:t>
      </w:r>
      <w:r>
        <w:br/>
      </w:r>
      <w:r>
        <w:t xml:space="preserve">Вытравлене кристалловль. При </w:t>
      </w:r>
      <w:r>
        <w:br/>
      </w:r>
      <w:r>
        <w:t xml:space="preserve">осторожномъ дЪйстви растворителей на </w:t>
      </w:r>
      <w:r>
        <w:br/>
      </w:r>
      <w:r>
        <w:t xml:space="preserve">кристаллы первоначально на поверхности </w:t>
      </w:r>
      <w:r>
        <w:br/>
      </w:r>
      <w:r>
        <w:t xml:space="preserve">ихъ получаются правильныя углубленИя, </w:t>
      </w:r>
      <w:r>
        <w:br/>
      </w:r>
      <w:r>
        <w:t xml:space="preserve">которыя по ихъ форм и положено со- </w:t>
      </w:r>
      <w:r>
        <w:br/>
      </w:r>
      <w:r>
        <w:t xml:space="preserve">отвЪтствуютъ симметр!и кристаллическихъ </w:t>
      </w:r>
      <w:r>
        <w:br/>
      </w:r>
      <w:r>
        <w:t xml:space="preserve">плоскостей, обнаруживая нерздко особен- </w:t>
      </w:r>
      <w:r>
        <w:br/>
      </w:r>
      <w:r>
        <w:t xml:space="preserve">ности кристаллической структуры минера- </w:t>
      </w:r>
      <w:r>
        <w:br/>
      </w:r>
      <w:r>
        <w:t xml:space="preserve">ловъ, при другихъ условяхъ скрытыя отъ </w:t>
      </w:r>
      <w:r>
        <w:br/>
      </w:r>
      <w:r>
        <w:t xml:space="preserve">наблюдателя. Подобныя же фигуры полу- </w:t>
      </w:r>
      <w:r>
        <w:br/>
      </w:r>
      <w:r>
        <w:t xml:space="preserve">чаются на поверхности горючихъ минера- </w:t>
      </w:r>
      <w:r>
        <w:br/>
      </w:r>
      <w:r>
        <w:t xml:space="preserve">ловъ при началЪ ихъ сжигания (напр., ал- </w:t>
      </w:r>
      <w:r>
        <w:br/>
      </w:r>
      <w:r>
        <w:t xml:space="preserve">маза въ кислородв). При употреблеши </w:t>
      </w:r>
      <w:r>
        <w:br/>
      </w:r>
      <w:r>
        <w:t xml:space="preserve">различных растворителей, ведущихь къ </w:t>
      </w:r>
      <w:r>
        <w:br/>
      </w:r>
      <w:r>
        <w:t xml:space="preserve">образованию въ растворЪ различныхъ хи- </w:t>
      </w:r>
      <w:r>
        <w:br/>
      </w:r>
      <w:r>
        <w:t xml:space="preserve">мическихь продуктовъ, фигуры вытравле- </w:t>
      </w:r>
      <w:r>
        <w:br/>
      </w:r>
      <w:r>
        <w:t xml:space="preserve">ны бываютъ различны. НерЪдко подобныя </w:t>
      </w:r>
      <w:r>
        <w:br/>
      </w:r>
      <w:r>
        <w:t xml:space="preserve">фигуры вытравлешая встрфчаются и въ при- </w:t>
      </w:r>
      <w:r>
        <w:br/>
      </w:r>
      <w:r>
        <w:t xml:space="preserve">родЪ на поверхности различных криетал- </w:t>
      </w:r>
      <w:r>
        <w:br/>
      </w:r>
      <w:r>
        <w:t xml:space="preserve">ловъ. Ф. В. показываютъ, что растворимость </w:t>
      </w:r>
      <w:r>
        <w:br/>
      </w:r>
      <w:r>
        <w:t xml:space="preserve">кристалловъ, а слЪдовательно и молекуляр- </w:t>
      </w:r>
      <w:r>
        <w:br/>
      </w:r>
      <w:r>
        <w:t xml:space="preserve">ная структура по различнымъ направле- </w:t>
      </w:r>
      <w:r>
        <w:br/>
      </w:r>
      <w:r>
        <w:t xml:space="preserve">шямъ симметр!и неодинакова, тогда какъ </w:t>
      </w:r>
      <w:r>
        <w:br/>
      </w:r>
      <w:r>
        <w:t xml:space="preserve">у аморфныхь тЪлъ растворимость одина- </w:t>
      </w:r>
      <w:r>
        <w:br/>
      </w:r>
      <w:r>
        <w:t xml:space="preserve">кова по всвмъ направленямъ. Шарикъ </w:t>
      </w:r>
      <w:r>
        <w:br/>
      </w:r>
      <w:r>
        <w:t xml:space="preserve">аморфнаго тфла, растворяясь, сохраняеть </w:t>
      </w:r>
      <w:r>
        <w:br/>
      </w:r>
      <w:r>
        <w:t xml:space="preserve">шаровидную форму до конца, шарикъ кри- </w:t>
      </w:r>
      <w:r>
        <w:br/>
      </w:r>
      <w:r>
        <w:t xml:space="preserve">сталлич. вещества въ тЪхъ же услошяхъ </w:t>
      </w:r>
      <w:r>
        <w:br/>
      </w:r>
      <w:r>
        <w:t xml:space="preserve">становится при медленномъ раствореши </w:t>
      </w:r>
      <w:r>
        <w:br/>
      </w:r>
      <w:r>
        <w:t xml:space="preserve">многограннымъ (рис. на стр. 669, фиг. 9); </w:t>
      </w:r>
      <w:r>
        <w:br/>
      </w:r>
      <w:r>
        <w:t xml:space="preserve">при вытравлени кварца и др. минераловъ </w:t>
      </w:r>
      <w:r>
        <w:br/>
      </w:r>
      <w:r>
        <w:t xml:space="preserve">нерздко обнаруживается ихъ половинчалое </w:t>
      </w:r>
      <w:r>
        <w:br/>
      </w:r>
      <w:r>
        <w:t xml:space="preserve">(гем!эдрическое, см., фиг. 6, 7) или двой- </w:t>
      </w:r>
      <w:r>
        <w:br/>
      </w:r>
      <w:r>
        <w:t xml:space="preserve">никовое строеше (фиг. 8). </w:t>
      </w:r>
      <w:r>
        <w:br/>
      </w:r>
      <w:r>
        <w:t xml:space="preserve">Вытравлене плода. Въ юридич. </w:t>
      </w:r>
      <w:r>
        <w:br/>
      </w:r>
      <w:r>
        <w:t xml:space="preserve">литературЪ вмЪсто этого общежитейскаго </w:t>
      </w:r>
      <w:r>
        <w:br/>
      </w:r>
      <w:r>
        <w:t xml:space="preserve">термина употребляютъь „изгнаше плода“ </w:t>
      </w:r>
      <w:r>
        <w:br/>
      </w:r>
      <w:r>
        <w:t xml:space="preserve">(дъйствующее уложене) или „умерщвлеше </w:t>
      </w:r>
      <w:r>
        <w:br/>
      </w:r>
      <w:r>
        <w:t xml:space="preserve">плода“, при чемъ разумЪется удалеше </w:t>
      </w:r>
      <w:r>
        <w:br/>
      </w:r>
      <w:r>
        <w:t xml:space="preserve">плода не только внутренними, но и внЪш- </w:t>
      </w:r>
      <w:r>
        <w:br/>
      </w:r>
      <w:r>
        <w:t xml:space="preserve">ними, механическими средствами. Конструк</w:t>
      </w:r>
    </w:p>
    <w:p>
      <w:pPr>
        <w:pStyle w:val="Normal"/>
      </w:pPr>
      <w:r>
        <w:t xml:space="preserve">ВытрРАВЛЕНТЕ ПЛОДА — Выть.</w:t>
      </w:r>
    </w:p>
    <w:p>
      <w:pPr>
        <w:pStyle w:val="Normal"/>
      </w:pPr>
      <w:r>
        <w:t xml:space="preserve">щя умерщвлевя плода мЪняется, смотря </w:t>
      </w:r>
      <w:r>
        <w:br/>
      </w:r>
      <w:r>
        <w:t xml:space="preserve">по тому, въ чемъ законъ видить объектъ </w:t>
      </w:r>
      <w:r>
        <w:br/>
      </w:r>
      <w:r>
        <w:t xml:space="preserve">этого преступлешя: римское право, а за </w:t>
      </w:r>
      <w:r>
        <w:br/>
      </w:r>
      <w:r>
        <w:t xml:space="preserve">нимъ бельгШек. кодексь разематриваетъ </w:t>
      </w:r>
      <w:r>
        <w:br/>
      </w:r>
      <w:r>
        <w:t xml:space="preserve">у. пл. какъ посягательство на семейный </w:t>
      </w:r>
      <w:r>
        <w:br/>
      </w:r>
      <w:r>
        <w:t xml:space="preserve">интересъ. французское право видить въ у. </w:t>
      </w:r>
      <w:r>
        <w:br/>
      </w:r>
      <w:r>
        <w:t xml:space="preserve">ил. дъяше, опасное для беременной; нако- </w:t>
      </w:r>
      <w:r>
        <w:br/>
      </w:r>
      <w:r>
        <w:t xml:space="preserve">нецъ, каноническое право, а за нимъ гер- </w:t>
      </w:r>
      <w:r>
        <w:br/>
      </w:r>
      <w:r>
        <w:t xml:space="preserve">мансюй, венгерск, голл. кодексы и рус- </w:t>
      </w:r>
      <w:r>
        <w:br/>
      </w:r>
      <w:r>
        <w:t xml:space="preserve">ское уложеше, признавая за плодомъ са- </w:t>
      </w:r>
      <w:r>
        <w:br/>
      </w:r>
      <w:r>
        <w:t xml:space="preserve">мостоятельное юридическое бытл!е, включа- </w:t>
      </w:r>
      <w:r>
        <w:br/>
      </w:r>
      <w:r>
        <w:t xml:space="preserve">ють у. пл. въ чиело посягательетвъ про- </w:t>
      </w:r>
      <w:r>
        <w:br/>
      </w:r>
      <w:r>
        <w:t xml:space="preserve">тивъ жизни. Для состава преступлешя </w:t>
      </w:r>
      <w:r>
        <w:br/>
      </w:r>
      <w:r>
        <w:t xml:space="preserve">требуется: 1) наличность живого заро-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карь. Неосторожность наказуется въ 2 слу- </w:t>
      </w:r>
      <w:r>
        <w:br/>
      </w:r>
      <w:r>
        <w:t xml:space="preserve">чаяхъ: 1) по 1491 ст. у., если непредви- </w:t>
      </w:r>
      <w:r>
        <w:br/>
      </w:r>
      <w:r>
        <w:t xml:space="preserve">дЪннымъ послЪдетемъ побоевъ, ранъ и </w:t>
      </w:r>
      <w:r>
        <w:br/>
      </w:r>
      <w:r>
        <w:t xml:space="preserve">т. д. были преждевременные роды и смерть </w:t>
      </w:r>
      <w:r>
        <w:br/>
      </w:r>
      <w:r>
        <w:t xml:space="preserve">младенца (высшая мЪра наказан! за по- </w:t>
      </w:r>
      <w:r>
        <w:br/>
      </w:r>
      <w:r>
        <w:t xml:space="preserve">бои, раны, не имЪвиИе этого послЪдетвая); </w:t>
      </w:r>
      <w:r>
        <w:br/>
      </w:r>
      <w:r>
        <w:t xml:space="preserve">2) по 878 и 880 ст. ул. неосторожное произ- </w:t>
      </w:r>
      <w:r>
        <w:br/>
      </w:r>
      <w:r>
        <w:t xml:space="preserve">ведеше родовъ или невынуе живого мла- </w:t>
      </w:r>
      <w:r>
        <w:br/>
      </w:r>
      <w:r>
        <w:t xml:space="preserve">денца изъ утробы умершей (тюрьма 2—4 </w:t>
      </w:r>
      <w:r>
        <w:br/>
      </w:r>
      <w:r>
        <w:t xml:space="preserve">мЪсяца). Проектъ значительно упрощаетъ </w:t>
      </w:r>
      <w:r>
        <w:br/>
      </w:r>
      <w:r>
        <w:t xml:space="preserve">и конструкщи, и наказуемость у. пл. Мать </w:t>
      </w:r>
      <w:r>
        <w:br/>
      </w:r>
      <w:r>
        <w:t xml:space="preserve">и дъйствовавпий вмЪстЪ съ нею караются </w:t>
      </w:r>
      <w:r>
        <w:br/>
      </w:r>
      <w:r>
        <w:t xml:space="preserve">исправительнымъ домомъ. Если соглайя </w:t>
      </w:r>
      <w:r>
        <w:br/>
      </w:r>
      <w:r>
        <w:t xml:space="preserve">беременной дано не было, виновный нака-</w:t>
      </w:r>
    </w:p>
    <w:p>
      <w:pPr>
        <w:pStyle w:val="Normal"/>
      </w:pPr>
      <w:r>
        <w:t xml:space="preserve">4 5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Фигуры вытравлен!я. 1) Плоскость октаэдра квасцовъ въ водЪ. — 2) Плоскость алмаза при сожигани </w:t>
      </w:r>
      <w:r>
        <w:br/>
      </w:r>
      <w:r>
        <w:t xml:space="preserve">въ кислот. — 3) Плоскость куба поваренной соли въ водф. — 4) Тяжелый шпать въ горяч. раствор% соды. —</w:t>
      </w:r>
    </w:p>
    <w:p>
      <w:pPr>
        <w:pStyle w:val="Normal"/>
      </w:pPr>
      <w:r>
        <w:t xml:space="preserve">5) Кремнистый цинкь въ соляной кислотв. — 6) Кристаллы праваго, 7)</w:t>
      </w:r>
    </w:p>
    <w:p>
      <w:pPr>
        <w:pStyle w:val="Normal"/>
      </w:pPr>
      <w:r>
        <w:t xml:space="preserve">лЪваго кварца въ плавиконой ки-</w:t>
      </w:r>
    </w:p>
    <w:p>
      <w:pPr>
        <w:pStyle w:val="Normal"/>
      </w:pPr>
      <w:r>
        <w:t xml:space="preserve">слотЪ. — 8) Двойникь кварца въ той же кислотв. — 9) Шарикъ известковаго шпата поелв вытравлешя сла- </w:t>
      </w:r>
      <w:r>
        <w:br/>
      </w:r>
      <w:r>
        <w:t xml:space="preserve">бой кислотой.</w:t>
      </w:r>
    </w:p>
    <w:p>
      <w:pPr>
        <w:pStyle w:val="Normal"/>
      </w:pPr>
      <w:r>
        <w:t xml:space="preserve">дыша въ моменть престуннаго дЪйствя, </w:t>
      </w:r>
      <w:r>
        <w:br/>
      </w:r>
      <w:r>
        <w:t xml:space="preserve">2) существоване прямого намфрешя про- </w:t>
      </w:r>
      <w:r>
        <w:br/>
      </w:r>
      <w:r>
        <w:t xml:space="preserve">извести выкидышъ или безразличное от- </w:t>
      </w:r>
      <w:r>
        <w:br/>
      </w:r>
      <w:r>
        <w:t xml:space="preserve">ношеше къ его наступлению; неосторож- </w:t>
      </w:r>
      <w:r>
        <w:br/>
      </w:r>
      <w:r>
        <w:t xml:space="preserve">ность ненаказуется; 3) прекращене въ опло- </w:t>
      </w:r>
      <w:r>
        <w:br/>
      </w:r>
      <w:r>
        <w:t xml:space="preserve">дотворенномъ яйцф—способности къ даль- </w:t>
      </w:r>
      <w:r>
        <w:br/>
      </w:r>
      <w:r>
        <w:t xml:space="preserve">нъйшему развито; покушеше, не привед- </w:t>
      </w:r>
      <w:r>
        <w:br/>
      </w:r>
      <w:r>
        <w:t xml:space="preserve">шее къ такому результату, карается въ </w:t>
      </w:r>
      <w:r>
        <w:br/>
      </w:r>
      <w:r>
        <w:t xml:space="preserve">томъ только случаЪ, если произведено безъ </w:t>
      </w:r>
      <w:r>
        <w:br/>
      </w:r>
      <w:r>
        <w:t xml:space="preserve">соглася беременной. Дъйствующее рус- </w:t>
      </w:r>
      <w:r>
        <w:br/>
      </w:r>
      <w:r>
        <w:t xml:space="preserve">ское право (ст. 1460—3 улож.) проводить </w:t>
      </w:r>
      <w:r>
        <w:br/>
      </w:r>
      <w:r>
        <w:t xml:space="preserve">лич!е смотря по тому, съ соглайя или </w:t>
      </w:r>
      <w:r>
        <w:br/>
      </w:r>
      <w:r>
        <w:t xml:space="preserve">соглаая беременной произведено </w:t>
      </w:r>
      <w:r>
        <w:br/>
      </w:r>
      <w:r>
        <w:t xml:space="preserve">умерщвлене. Въ первомъ случаЪ винов- </w:t>
      </w:r>
      <w:r>
        <w:br/>
      </w:r>
      <w:r>
        <w:t xml:space="preserve">ный подвергается каторгз отъ 4 до 10 л., </w:t>
      </w:r>
      <w:r>
        <w:br/>
      </w:r>
      <w:r>
        <w:t xml:space="preserve">во второмъ случа и мать, и участникъ </w:t>
      </w:r>
      <w:r>
        <w:br/>
      </w:r>
      <w:r>
        <w:t xml:space="preserve">озн. преступлен!я подлежать ссылк въ Си- </w:t>
      </w:r>
      <w:r>
        <w:br/>
      </w:r>
      <w:r>
        <w:t xml:space="preserve">бирь на поселене (участникъ—въ отдален- </w:t>
      </w:r>
      <w:r>
        <w:br/>
      </w:r>
      <w:r>
        <w:t xml:space="preserve">ньйншия мъета), а послЪ 1 янв. 1901 на- </w:t>
      </w:r>
      <w:r>
        <w:br/>
      </w:r>
      <w:r>
        <w:t xml:space="preserve">казашямъ, замънившимъ ссылку. Кара </w:t>
      </w:r>
      <w:r>
        <w:br/>
      </w:r>
      <w:r>
        <w:t xml:space="preserve">возвышается на одну степень, если уча- </w:t>
      </w:r>
      <w:r>
        <w:br/>
      </w:r>
      <w:r>
        <w:t xml:space="preserve">стникомъ преступлешя оказался врачъ, </w:t>
      </w:r>
      <w:r>
        <w:br/>
      </w:r>
      <w:r>
        <w:t xml:space="preserve">акушеръ, повивальная бабка или аите-</w:t>
      </w:r>
    </w:p>
    <w:p>
      <w:pPr>
        <w:pStyle w:val="Normal"/>
      </w:pPr>
      <w:r>
        <w:t xml:space="preserve">зывается каторгой не свыше 8 л. Врачу и </w:t>
      </w:r>
      <w:r>
        <w:br/>
      </w:r>
      <w:r>
        <w:t xml:space="preserve">акушеркЪ сверхъ наказашя запрещается </w:t>
      </w:r>
      <w:r>
        <w:br/>
      </w:r>
      <w:r>
        <w:t xml:space="preserve">практика отъ 1 до 5 л., исчисляя срокъ съ </w:t>
      </w:r>
      <w:r>
        <w:br/>
      </w:r>
      <w:r>
        <w:t xml:space="preserve">отбыйя наказая.</w:t>
      </w:r>
    </w:p>
    <w:p>
      <w:pPr>
        <w:pStyle w:val="Normal"/>
      </w:pPr>
      <w:r>
        <w:t xml:space="preserve">Литература: Уголовн. Улож. Проектъ </w:t>
      </w:r>
      <w:r>
        <w:br/>
      </w:r>
      <w:r>
        <w:t xml:space="preserve">редакщонной комисёи т. УТ, стр. 157 сл. </w:t>
      </w:r>
      <w:r>
        <w:br/>
      </w:r>
      <w:r>
        <w:t xml:space="preserve">Сочинене Миттермайера, Оег Уегзиев 4ез </w:t>
      </w:r>
      <w:r>
        <w:br/>
      </w:r>
      <w:r>
        <w:t xml:space="preserve">`УегЬтеснепз 4ег АБбгефипя ег еШезгасве </w:t>
      </w:r>
      <w:r>
        <w:br/>
      </w:r>
      <w:r>
        <w:t xml:space="preserve">(1855).</w:t>
      </w:r>
    </w:p>
    <w:p>
      <w:pPr>
        <w:pStyle w:val="Normal"/>
      </w:pPr>
      <w:r>
        <w:t xml:space="preserve">Вытравливане, въ гравироваль- </w:t>
      </w:r>
      <w:r>
        <w:br/>
      </w:r>
      <w:r>
        <w:t xml:space="preserve">номъ искусствЪ процессъ обработки м$д- </w:t>
      </w:r>
      <w:r>
        <w:br/>
      </w:r>
      <w:r>
        <w:t xml:space="preserve">ной или стальной доски крикою водкой </w:t>
      </w:r>
      <w:r>
        <w:br/>
      </w:r>
      <w:r>
        <w:t xml:space="preserve">для получешя на ней штриховъ, образую- </w:t>
      </w:r>
      <w:r>
        <w:br/>
      </w:r>
      <w:r>
        <w:t xml:space="preserve">щихъ извЗетный рисунокъ; производится </w:t>
      </w:r>
      <w:r>
        <w:br/>
      </w:r>
      <w:r>
        <w:t xml:space="preserve">В. разными способами (см. гравироване). </w:t>
      </w:r>
      <w:r>
        <w:br/>
      </w:r>
      <w:r>
        <w:t xml:space="preserve">Отпечалки съ такихъ досокъ носять на- </w:t>
      </w:r>
      <w:r>
        <w:br/>
      </w:r>
      <w:r>
        <w:t xml:space="preserve">зваше офортовъ (еам {от{е, т. е. кръпкая </w:t>
      </w:r>
      <w:r>
        <w:br/>
      </w:r>
      <w:r>
        <w:t xml:space="preserve">водка; см. офорты).</w:t>
      </w:r>
    </w:p>
    <w:p>
      <w:pPr>
        <w:pStyle w:val="Normal"/>
      </w:pPr>
      <w:r>
        <w:t xml:space="preserve">Выть, вЪ древн. рус. языкВ означала </w:t>
      </w:r>
      <w:r>
        <w:br/>
      </w:r>
      <w:r>
        <w:t xml:space="preserve">вообше долю; въ частности долю даннаго </w:t>
      </w:r>
      <w:r>
        <w:br/>
      </w:r>
      <w:r>
        <w:t xml:space="preserve">плалельщика въ уплатЪ налога, количе- </w:t>
      </w:r>
      <w:r>
        <w:br/>
      </w:r>
      <w:r>
        <w:t xml:space="preserve">слво котораго опредфлялось правитель- </w:t>
      </w:r>
      <w:r>
        <w:br/>
      </w:r>
      <w:r>
        <w:t xml:space="preserve">ствомъ по разнымъ другимъ признакамъ.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а затЬмъ, по м5рЪ плалежной способности </w:t>
      </w:r>
      <w:r>
        <w:br/>
      </w:r>
      <w:r>
        <w:t xml:space="preserve">развытчивалось между отдфльными пла- </w:t>
      </w:r>
      <w:r>
        <w:br/>
      </w:r>
      <w:r>
        <w:t xml:space="preserve">тельщиками. При уплатЪ поземельнаго </w:t>
      </w:r>
      <w:r>
        <w:br/>
      </w:r>
      <w:r>
        <w:t xml:space="preserve">налога съ „сохи“ въ В. клалоеь раз- </w:t>
      </w:r>
      <w:r>
        <w:br/>
      </w:r>
      <w:r>
        <w:t xml:space="preserve">личное количество земли, смотря по каче- </w:t>
      </w:r>
      <w:r>
        <w:br/>
      </w:r>
      <w:r>
        <w:t xml:space="preserve">ству послЪдней: обыкновенно доброй зем- </w:t>
      </w:r>
      <w:r>
        <w:br/>
      </w:r>
      <w:r>
        <w:t xml:space="preserve">ли — 12 четвертей или 13 десятинъ въ 3 </w:t>
      </w:r>
      <w:r>
        <w:br/>
      </w:r>
      <w:r>
        <w:t xml:space="preserve">поляхъ: средней — 14 четв. или 21 дес. </w:t>
      </w:r>
      <w:r>
        <w:br/>
      </w:r>
      <w:r>
        <w:t xml:space="preserve">въ 3 поляхъ; худой 16 и чаще 20 четв. </w:t>
      </w:r>
      <w:r>
        <w:br/>
      </w:r>
      <w:r>
        <w:t xml:space="preserve">или 24—30 дес. въ 3 поляхъ. В. встрфча- </w:t>
      </w:r>
      <w:r>
        <w:br/>
      </w:r>
      <w:r>
        <w:t xml:space="preserve">лась также, какъ подраздълеше москов- </w:t>
      </w:r>
      <w:r>
        <w:br/>
      </w:r>
      <w:r>
        <w:t xml:space="preserve">скихъ приказовъ. Послёдее дЪлились на </w:t>
      </w:r>
      <w:r>
        <w:br/>
      </w:r>
      <w:r>
        <w:t xml:space="preserve">столы, а столы на В. или повытья; отсюда — </w:t>
      </w:r>
      <w:r>
        <w:br/>
      </w:r>
      <w:r>
        <w:t xml:space="preserve">повытчикъ, въ качествЪ помощника столо- </w:t>
      </w:r>
      <w:r>
        <w:br/>
      </w:r>
      <w:r>
        <w:t xml:space="preserve">начальника. См. Ключевск!й, „Терми- </w:t>
      </w:r>
      <w:r>
        <w:br/>
      </w:r>
      <w:r>
        <w:t xml:space="preserve">нологя*; Срезневск!й, „Матералы для</w:t>
      </w:r>
    </w:p>
    <w:p>
      <w:pPr>
        <w:pStyle w:val="Normal"/>
      </w:pPr>
      <w:r>
        <w:t xml:space="preserve">словаря“. </w:t>
      </w:r>
      <w:r>
        <w:br/>
      </w:r>
      <w:r>
        <w:t xml:space="preserve">Въытязжевнае (ех{епз10). Въ хирурги </w:t>
      </w:r>
      <w:r>
        <w:br/>
      </w:r>
      <w:r>
        <w:t xml:space="preserve">этоть лЪЬчебный премъ употребляется</w:t>
      </w:r>
    </w:p>
    <w:p>
      <w:pPr>
        <w:pStyle w:val="Normal"/>
      </w:pPr>
      <w:r>
        <w:t xml:space="preserve">обыкновенно съ противувытяжен1емъ </w:t>
      </w:r>
      <w:r>
        <w:br/>
      </w:r>
      <w:r>
        <w:t xml:space="preserve">(сотитехе180) при различныхъ страда- </w:t>
      </w:r>
      <w:r>
        <w:br/>
      </w:r>
      <w:r>
        <w:t xml:space="preserve">шяхъ, напр. переломЪ костей, вывихахъ. </w:t>
      </w:r>
      <w:r>
        <w:br/>
      </w:r>
      <w:r>
        <w:t xml:space="preserve">В. производится врачемъ, который долженъ </w:t>
      </w:r>
      <w:r>
        <w:br/>
      </w:r>
      <w:r>
        <w:t xml:space="preserve">обратить особенное внимаше и придать </w:t>
      </w:r>
      <w:r>
        <w:br/>
      </w:r>
      <w:r>
        <w:t xml:space="preserve">правильное положене переломанному или </w:t>
      </w:r>
      <w:r>
        <w:br/>
      </w:r>
      <w:r>
        <w:t xml:space="preserve">вывихнутому члену, для наложешя по- </w:t>
      </w:r>
      <w:r>
        <w:br/>
      </w:r>
      <w:r>
        <w:t xml:space="preserve">вязки. В. и противувытяжеше не дЪлается </w:t>
      </w:r>
      <w:r>
        <w:br/>
      </w:r>
      <w:r>
        <w:t xml:space="preserve">въ самомъ мЪетВ перелома, чтобы еще </w:t>
      </w:r>
      <w:r>
        <w:br/>
      </w:r>
      <w:r>
        <w:t xml:space="preserve">больше не повредить и безъ того размож- </w:t>
      </w:r>
      <w:r>
        <w:br/>
      </w:r>
      <w:r>
        <w:t xml:space="preserve">женныя части. Подъ постояннымъ В. </w:t>
      </w:r>
      <w:r>
        <w:br/>
      </w:r>
      <w:r>
        <w:t xml:space="preserve">разумвють равном рное продолжительное </w:t>
      </w:r>
      <w:r>
        <w:br/>
      </w:r>
      <w:r>
        <w:t xml:space="preserve">потягиваше искривленнаго, переломаннаго </w:t>
      </w:r>
      <w:r>
        <w:br/>
      </w:r>
      <w:r>
        <w:t xml:space="preserve">или воспаленнаго члена, съ лЪчебной </w:t>
      </w:r>
      <w:r>
        <w:br/>
      </w:r>
      <w:r>
        <w:t xml:space="preserve">цфлью, безъ наложеня особенной повязки </w:t>
      </w:r>
      <w:r>
        <w:br/>
      </w:r>
      <w:r>
        <w:t xml:space="preserve">и съ помощью особенныхъ механических </w:t>
      </w:r>
      <w:r>
        <w:br/>
      </w:r>
      <w:r>
        <w:t xml:space="preserve">приспособлейй — вытягивающихь аппа- </w:t>
      </w:r>
      <w:r>
        <w:br/>
      </w:r>
      <w:r>
        <w:t xml:space="preserve">ратовъ.</w:t>
      </w:r>
    </w:p>
    <w:p>
      <w:pPr>
        <w:pStyle w:val="Normal"/>
      </w:pPr>
      <w:r>
        <w:t xml:space="preserve">Вытяжене нервовъ (1015еп130 </w:t>
      </w:r>
      <w:r>
        <w:br/>
      </w:r>
      <w:r>
        <w:t xml:space="preserve">пегуогит), оперативный пр!емъ, съ успЪ- </w:t>
      </w:r>
      <w:r>
        <w:br/>
      </w:r>
      <w:r>
        <w:t xml:space="preserve">хомъ выполненный впервые №аззЪачаш’омъ </w:t>
      </w:r>
      <w:r>
        <w:br/>
      </w:r>
      <w:r>
        <w:t xml:space="preserve">1872 въ одномъ случаЪ рефлекторной эпи- </w:t>
      </w:r>
      <w:r>
        <w:br/>
      </w:r>
      <w:r>
        <w:t xml:space="preserve">лепфи, а затъмъ часто прим$няемый Гап- </w:t>
      </w:r>
      <w:r>
        <w:br/>
      </w:r>
      <w:r>
        <w:t xml:space="preserve">зепасН’омъ (Берл.) при многихъ нервныхъ </w:t>
      </w:r>
      <w:r>
        <w:br/>
      </w:r>
      <w:r>
        <w:t xml:space="preserve">страданяхъ. Операщя кровавая и заклю- </w:t>
      </w:r>
      <w:r>
        <w:br/>
      </w:r>
      <w:r>
        <w:t xml:space="preserve">чается въ томъ, что пораженный нервъ </w:t>
      </w:r>
      <w:r>
        <w:br/>
      </w:r>
      <w:r>
        <w:t xml:space="preserve">обнажается, и подъ него подводятъ указа- </w:t>
      </w:r>
      <w:r>
        <w:br/>
      </w:r>
      <w:r>
        <w:t xml:space="preserve">тельный палецъ, согнутый въ видЪ крючка, </w:t>
      </w:r>
      <w:r>
        <w:br/>
      </w:r>
      <w:r>
        <w:t xml:space="preserve">или же тупой крючокъ; такимъ образомъ </w:t>
      </w:r>
      <w:r>
        <w:br/>
      </w:r>
      <w:r>
        <w:t xml:space="preserve">нервъ подвергается постепенному, но силь- </w:t>
      </w:r>
      <w:r>
        <w:br/>
      </w:r>
      <w:r>
        <w:t xml:space="preserve">ному вытяженйю. Послднее часто прино- </w:t>
      </w:r>
      <w:r>
        <w:br/>
      </w:r>
      <w:r>
        <w:t xml:space="preserve">сить немедленное и большое облегчение. </w:t>
      </w:r>
      <w:r>
        <w:br/>
      </w:r>
      <w:r>
        <w:t xml:space="preserve">Однако получаемые результаты непродол- </w:t>
      </w:r>
      <w:r>
        <w:br/>
      </w:r>
      <w:r>
        <w:t xml:space="preserve">жительны и слдовательно надежды, кото- </w:t>
      </w:r>
      <w:r>
        <w:br/>
      </w:r>
      <w:r>
        <w:t xml:space="preserve">рыя возлагались на операцгю В. н. въ 1881, </w:t>
      </w:r>
      <w:r>
        <w:br/>
      </w:r>
      <w:r>
        <w:t xml:space="preserve">не оправдались.</w:t>
      </w:r>
    </w:p>
    <w:p>
      <w:pPr>
        <w:pStyle w:val="Normal"/>
      </w:pPr>
      <w:r>
        <w:t xml:space="preserve">Вытяжыи, см. экстракты.</w:t>
      </w:r>
    </w:p>
    <w:p>
      <w:pPr>
        <w:pStyle w:val="Normal"/>
      </w:pPr>
      <w:r>
        <w:t xml:space="preserve">Вытяжная трубка, для воспламе- </w:t>
      </w:r>
      <w:r>
        <w:br/>
      </w:r>
      <w:r>
        <w:t xml:space="preserve">нен!я зарядовъ въ каналЪ артиллер- </w:t>
      </w:r>
      <w:r>
        <w:br/>
      </w:r>
      <w:r>
        <w:t xml:space="preserve">скихъ орудш, состоитъ изъ латунной гиль- </w:t>
      </w:r>
      <w:r>
        <w:br/>
      </w:r>
      <w:r>
        <w:t xml:space="preserve">зы, снаряжепной ружейнымъ порохомъ; </w:t>
      </w:r>
      <w:r>
        <w:br/>
      </w:r>
      <w:r>
        <w:t xml:space="preserve">снизу гильза закрыта пробкою, а въ дру- </w:t>
      </w:r>
      <w:r>
        <w:br/>
      </w:r>
      <w:r>
        <w:t xml:space="preserve">гомъ концЪ ея вложена маленькая латун- </w:t>
      </w:r>
      <w:r>
        <w:br/>
      </w:r>
      <w:r>
        <w:t xml:space="preserve">ная трубочка съ составомъ воспламеняю- </w:t>
      </w:r>
      <w:r>
        <w:br/>
      </w:r>
      <w:r>
        <w:t xml:space="preserve">щимся оть тремя (фрикцоннымЪъ), сквозь </w:t>
      </w:r>
      <w:r>
        <w:br/>
      </w:r>
      <w:r>
        <w:t xml:space="preserve">трубочку по оси проходить латунная про- </w:t>
      </w:r>
      <w:r>
        <w:br/>
      </w:r>
      <w:r>
        <w:t xml:space="preserve">волока — терка съ жаломъ въ видЪ копья. </w:t>
      </w:r>
      <w:r>
        <w:br/>
      </w:r>
      <w:r>
        <w:t xml:space="preserve">В. т. вставляется или ввинчивается (обтю- </w:t>
      </w:r>
      <w:r>
        <w:br/>
      </w:r>
      <w:r>
        <w:t xml:space="preserve">рирующая В. т.) въ запалъь орудя и вос-</w:t>
      </w:r>
    </w:p>
    <w:p>
      <w:pPr>
        <w:pStyle w:val="Normal"/>
      </w:pPr>
      <w:r>
        <w:t xml:space="preserve">Вытяжинте — Выходы.</w:t>
      </w:r>
    </w:p>
    <w:p>
      <w:pPr>
        <w:pStyle w:val="Normal"/>
      </w:pPr>
      <w:r>
        <w:t xml:space="preserve">пламеняется зарядъ отъ трен!я терки о </w:t>
      </w:r>
      <w:r>
        <w:br/>
      </w:r>
      <w:r>
        <w:t xml:space="preserve">фрикщонный составь при выдергиван!и. </w:t>
      </w:r>
      <w:r>
        <w:br/>
      </w:r>
      <w:r>
        <w:t xml:space="preserve">Для сообщеня огня заряду на значитель- </w:t>
      </w:r>
      <w:r>
        <w:br/>
      </w:r>
      <w:r>
        <w:t xml:space="preserve">номъ разстояни употребляются В. т., ©0- </w:t>
      </w:r>
      <w:r>
        <w:br/>
      </w:r>
      <w:r>
        <w:t xml:space="preserve">ставь которыхъ воспламеняется посред- </w:t>
      </w:r>
      <w:r>
        <w:br/>
      </w:r>
      <w:r>
        <w:t xml:space="preserve">ствомъ электрическаго тока. </w:t>
      </w:r>
      <w:r>
        <w:br/>
      </w:r>
      <w:r>
        <w:t xml:space="preserve">Вытяжной шнуръ. служить для </w:t>
      </w:r>
      <w:r>
        <w:br/>
      </w:r>
      <w:r>
        <w:t xml:space="preserve">выдергиваня терки изъ вытяжной труб-</w:t>
      </w:r>
    </w:p>
    <w:p>
      <w:pPr>
        <w:pStyle w:val="Normal"/>
      </w:pPr>
      <w:r>
        <w:t xml:space="preserve">ки (см.); на одномъ концв его имъется </w:t>
      </w:r>
      <w:r>
        <w:br/>
      </w:r>
      <w:r>
        <w:t xml:space="preserve">крючекъ, задвваемый за ушко вытяжной </w:t>
      </w:r>
      <w:r>
        <w:br/>
      </w:r>
      <w:r>
        <w:t xml:space="preserve">трубки.</w:t>
      </w:r>
    </w:p>
    <w:p>
      <w:pPr>
        <w:pStyle w:val="Normal"/>
      </w:pPr>
      <w:r>
        <w:t xml:space="preserve">Выхаживан1е шелка, нагр ваше </w:t>
      </w:r>
      <w:r>
        <w:br/>
      </w:r>
      <w:r>
        <w:t xml:space="preserve">шелка сырца, свернутаго въ клубки, въ те- </w:t>
      </w:r>
      <w:r>
        <w:br/>
      </w:r>
      <w:r>
        <w:t xml:space="preserve">чене 1/1 часа въ 30% раствор мыла, на- </w:t>
      </w:r>
      <w:r>
        <w:br/>
      </w:r>
      <w:r>
        <w:t xml:space="preserve">трзтомъ до 90—959. При этомъ клубки, </w:t>
      </w:r>
      <w:r>
        <w:br/>
      </w:r>
      <w:r>
        <w:t xml:space="preserve">надЪфтые на палочки, время отъ времени </w:t>
      </w:r>
      <w:r>
        <w:br/>
      </w:r>
      <w:r>
        <w:t xml:space="preserve">переворачиваются. Сырецъ при В. стано- </w:t>
      </w:r>
      <w:r>
        <w:br/>
      </w:r>
      <w:r>
        <w:t xml:space="preserve">вится клейкимъ вслЪдств!е постепеннаго </w:t>
      </w:r>
      <w:r>
        <w:br/>
      </w:r>
      <w:r>
        <w:t xml:space="preserve">разбухавя шелковаго клея; выхоженный </w:t>
      </w:r>
      <w:r>
        <w:br/>
      </w:r>
      <w:r>
        <w:t xml:space="preserve">шелкъ идеть затьмъ на окончательную </w:t>
      </w:r>
      <w:r>
        <w:br/>
      </w:r>
      <w:r>
        <w:t xml:space="preserve">варку въ мыльномъ же раствор при ки- </w:t>
      </w:r>
      <w:r>
        <w:br/>
      </w:r>
      <w:r>
        <w:t xml:space="preserve">пячени. Вода для В. должна быть совер- </w:t>
      </w:r>
      <w:r>
        <w:br/>
      </w:r>
      <w:r>
        <w:t xml:space="preserve">шенно мягкою, въ противномъ случаЪ </w:t>
      </w:r>
      <w:r>
        <w:br/>
      </w:r>
      <w:r>
        <w:t xml:space="preserve">шелкъ портится, покрываясь известковыми </w:t>
      </w:r>
      <w:r>
        <w:br/>
      </w:r>
      <w:r>
        <w:t xml:space="preserve">солями жесткой воды.</w:t>
      </w:r>
    </w:p>
    <w:p>
      <w:pPr>
        <w:pStyle w:val="Normal"/>
      </w:pPr>
      <w:r>
        <w:t xml:space="preserve">Выхаживать, вытаскивать изъ во- </w:t>
      </w:r>
      <w:r>
        <w:br/>
      </w:r>
      <w:r>
        <w:t xml:space="preserve">ды, помощью шпиля, брашпиля или талей </w:t>
      </w:r>
      <w:r>
        <w:br/>
      </w:r>
      <w:r>
        <w:t xml:space="preserve">якорный канатъ и якорь.</w:t>
      </w:r>
    </w:p>
    <w:p>
      <w:pPr>
        <w:pStyle w:val="Normal"/>
      </w:pPr>
      <w:r>
        <w:t xml:space="preserve">Выход, балконъ, галлерея, переходъ </w:t>
      </w:r>
      <w:r>
        <w:br/>
      </w:r>
      <w:r>
        <w:t xml:space="preserve">изъ 2-го этажа въ первый; В. — встарину </w:t>
      </w:r>
      <w:r>
        <w:br/>
      </w:r>
      <w:r>
        <w:t xml:space="preserve">подвалы, сух1е погреба.</w:t>
      </w:r>
    </w:p>
    <w:p>
      <w:pPr>
        <w:pStyle w:val="Normal"/>
      </w:pPr>
      <w:r>
        <w:t xml:space="preserve">Выходль ордынсьвйй, дань, которую </w:t>
      </w:r>
      <w:r>
        <w:br/>
      </w:r>
      <w:r>
        <w:t xml:space="preserve">руссве князья платили татарамъ. Перво- </w:t>
      </w:r>
      <w:r>
        <w:br/>
      </w:r>
      <w:r>
        <w:t xml:space="preserve">начально, дань собирали ханске баскаки, </w:t>
      </w:r>
      <w:r>
        <w:br/>
      </w:r>
      <w:r>
        <w:t xml:space="preserve">на основаши поголовной переписи, произ- </w:t>
      </w:r>
      <w:r>
        <w:br/>
      </w:r>
      <w:r>
        <w:t xml:space="preserve">веденной татарами въ ХШ в. Въ ХГ\ же </w:t>
      </w:r>
      <w:r>
        <w:br/>
      </w:r>
      <w:r>
        <w:t xml:space="preserve">в. посредникомъ между ханомъ и платель- </w:t>
      </w:r>
      <w:r>
        <w:br/>
      </w:r>
      <w:r>
        <w:t xml:space="preserve">щиками становится велик! князь, развер- </w:t>
      </w:r>
      <w:r>
        <w:br/>
      </w:r>
      <w:r>
        <w:t xml:space="preserve">стывающй ев между удЪльными. Напр., </w:t>
      </w:r>
      <w:r>
        <w:br/>
      </w:r>
      <w:r>
        <w:t xml:space="preserve">при Дмитр!Б Донскомъ доли его сыновей </w:t>
      </w:r>
      <w:r>
        <w:br/>
      </w:r>
      <w:r>
        <w:t xml:space="preserve">(при 1000 р. общаго „выхода“) опредвля- </w:t>
      </w:r>
      <w:r>
        <w:br/>
      </w:r>
      <w:r>
        <w:t xml:space="preserve">лись такъ: Коломенскй удфль платиль </w:t>
      </w:r>
      <w:r>
        <w:br/>
      </w:r>
      <w:r>
        <w:t xml:space="preserve">342 р, Звенигородсюй 272, Можайсвй 235, </w:t>
      </w:r>
      <w:r>
        <w:br/>
      </w:r>
      <w:r>
        <w:t xml:space="preserve">Дмитровеюй 111. Каждый удЪльный князь </w:t>
      </w:r>
      <w:r>
        <w:br/>
      </w:r>
      <w:r>
        <w:t xml:space="preserve">собиралъ въ своемъ удЪлВ соотвЪтетв. до- </w:t>
      </w:r>
      <w:r>
        <w:br/>
      </w:r>
      <w:r>
        <w:t xml:space="preserve">лю дани независимо, а потомъ отдавалъ </w:t>
      </w:r>
      <w:r>
        <w:br/>
      </w:r>
      <w:r>
        <w:t xml:space="preserve">ее великому князю, который доставлялъ ее </w:t>
      </w:r>
      <w:r>
        <w:br/>
      </w:r>
      <w:r>
        <w:t xml:space="preserve">въ Орду. Размфры выхода колебались; </w:t>
      </w:r>
      <w:r>
        <w:br/>
      </w:r>
      <w:r>
        <w:t xml:space="preserve">иногда надбавляли сами князья, чтобы по- </w:t>
      </w:r>
      <w:r>
        <w:br/>
      </w:r>
      <w:r>
        <w:t xml:space="preserve">лучить ярлыкъ. Со времени Дмитр!я Дон- </w:t>
      </w:r>
      <w:r>
        <w:br/>
      </w:r>
      <w:r>
        <w:t xml:space="preserve">ского въ княжескихъ договорахъ преду- </w:t>
      </w:r>
      <w:r>
        <w:br/>
      </w:r>
      <w:r>
        <w:t xml:space="preserve">сматривается возможность что „Вогъ осво- </w:t>
      </w:r>
      <w:r>
        <w:br/>
      </w:r>
      <w:r>
        <w:t xml:space="preserve">бодитъ отъ Орды“; въ такомъ случаъ, дань </w:t>
      </w:r>
      <w:r>
        <w:br/>
      </w:r>
      <w:r>
        <w:t xml:space="preserve">идеть цфликомъ удЪльн. князьямъ. ДЪЬй- </w:t>
      </w:r>
      <w:r>
        <w:br/>
      </w:r>
      <w:r>
        <w:t xml:space="preserve">ствительно, при Васимяхъ Ги П выходы </w:t>
      </w:r>
      <w:r>
        <w:br/>
      </w:r>
      <w:r>
        <w:t xml:space="preserve">стали уменьшаться и прекратились совсъмъ </w:t>
      </w:r>
      <w:r>
        <w:br/>
      </w:r>
      <w:r>
        <w:t xml:space="preserve">послЪ формальнаго отказа Тоанна Ш.</w:t>
      </w:r>
    </w:p>
    <w:p>
      <w:pPr>
        <w:pStyle w:val="Normal"/>
      </w:pPr>
      <w:r>
        <w:t xml:space="preserve">Выходы изъ крфпостныхъ оградъ и </w:t>
      </w:r>
      <w:r>
        <w:br/>
      </w:r>
      <w:r>
        <w:t xml:space="preserve">долговременныхъ укр плен!й устраиваются </w:t>
      </w:r>
      <w:r>
        <w:br/>
      </w:r>
      <w:r>
        <w:t xml:space="preserve">или въ видЪ перерыва вала, задфлывае- </w:t>
      </w:r>
      <w:r>
        <w:br/>
      </w:r>
      <w:r>
        <w:t xml:space="preserve">маго въ военное время, или въ видЪ свод- </w:t>
      </w:r>
      <w:r>
        <w:br/>
      </w:r>
      <w:r>
        <w:t xml:space="preserve">чалаго прохода подъ валомъ, выходящаго </w:t>
      </w:r>
      <w:r>
        <w:br/>
      </w:r>
      <w:r>
        <w:t xml:space="preserve">на дно рва, или къ мосту черезъ ровъ, </w:t>
      </w:r>
      <w:r>
        <w:br/>
      </w:r>
      <w:r>
        <w:t xml:space="preserve">который обыкновенно устраивается съ </w:t>
      </w:r>
      <w:r>
        <w:br/>
      </w:r>
      <w:r>
        <w:t xml:space="preserve">подъемной частью. Прежде, по сторонамъ </w:t>
      </w:r>
      <w:r>
        <w:br/>
      </w:r>
      <w:r>
        <w:t xml:space="preserve">прохода, устраивали для караула стрЪлко- </w:t>
      </w:r>
      <w:r>
        <w:br/>
      </w:r>
      <w:r>
        <w:t xml:space="preserve">вую галлерею съ бойницами, котор. называ, </w:t>
      </w:r>
      <w:r>
        <w:br/>
      </w:r>
      <w:r>
        <w:t xml:space="preserve">лась кордергардей. В.запирается крЗпостн</w:t>
      </w:r>
    </w:p>
    <w:p>
      <w:pPr>
        <w:pStyle w:val="Normal"/>
      </w:pPr>
      <w:r>
        <w:t xml:space="preserve">Выхухоль — Вычегда.</w:t>
      </w:r>
    </w:p>
    <w:p>
      <w:pPr>
        <w:pStyle w:val="Normal"/>
      </w:pPr>
      <w:r>
        <w:t xml:space="preserve">воротами. Въ настоящее время сводчатые </w:t>
      </w:r>
      <w:r>
        <w:br/>
      </w:r>
      <w:r>
        <w:t xml:space="preserve">В. устраиваются только въ отдвльныхъ укрЪ- </w:t>
      </w:r>
      <w:r>
        <w:br/>
      </w:r>
      <w:r>
        <w:t xml:space="preserve">плешяхъ (фортахъ) и дЪлаются изъ бетона; </w:t>
      </w:r>
      <w:r>
        <w:br/>
      </w:r>
      <w:r>
        <w:t xml:space="preserve">кордергардй не устраиваютъ, а взамфнъ </w:t>
      </w:r>
      <w:r>
        <w:br/>
      </w:r>
      <w:r>
        <w:t xml:space="preserve">дЪфлають двойныя броневыя ворота: наруж- </w:t>
      </w:r>
      <w:r>
        <w:br/>
      </w:r>
      <w:r>
        <w:t xml:space="preserve">ныя — глухя, внутренн!я съ бойницами </w:t>
      </w:r>
      <w:r>
        <w:br/>
      </w:r>
      <w:r>
        <w:t xml:space="preserve">для часового; между броневыми воротами, </w:t>
      </w:r>
      <w:r>
        <w:br/>
      </w:r>
      <w:r>
        <w:t xml:space="preserve">часто располаталютъ еще третьи ворота — </w:t>
      </w:r>
      <w:r>
        <w:br/>
      </w:r>
      <w:r>
        <w:t xml:space="preserve">ръшетчатыя. Въ полевыхъ укрзиленшяхъ </w:t>
      </w:r>
      <w:r>
        <w:br/>
      </w:r>
      <w:r>
        <w:t xml:space="preserve">В. устраиваются въ видЪ перерыва бруст- </w:t>
      </w:r>
      <w:r>
        <w:br/>
      </w:r>
      <w:r>
        <w:t xml:space="preserve">вера, прикрываемаго траверсомъ (см.), </w:t>
      </w:r>
      <w:r>
        <w:br/>
      </w:r>
      <w:r>
        <w:t xml:space="preserve">который располагается внутри, или сна- </w:t>
      </w:r>
      <w:r>
        <w:br/>
      </w:r>
      <w:r>
        <w:t xml:space="preserve">ружи</w:t>
      </w:r>
    </w:p>
    <w:p>
      <w:pPr>
        <w:pStyle w:val="Normal"/>
      </w:pPr>
      <w:r>
        <w:t xml:space="preserve">Выхухоль (Муосае Сих.), родъ млеко- </w:t>
      </w:r>
      <w:r>
        <w:br/>
      </w:r>
      <w:r>
        <w:t xml:space="preserve">питающихь изъ отряда насЪкомоядныхъ и </w:t>
      </w:r>
      <w:r>
        <w:br/>
      </w:r>
      <w:r>
        <w:t xml:space="preserve">семейства землероекъ (Зот1е1Чае). Живот- </w:t>
      </w:r>
      <w:r>
        <w:br/>
      </w:r>
      <w:r>
        <w:t xml:space="preserve">ныя эти характеризуются плотносложен- </w:t>
      </w:r>
      <w:r>
        <w:br/>
      </w:r>
      <w:r>
        <w:t xml:space="preserve">нымъ тфломъ, очень короткой шеей, низ- </w:t>
      </w:r>
      <w:r>
        <w:br/>
      </w:r>
      <w:r>
        <w:t xml:space="preserve">кими пятипалыми и снабженными плава- </w:t>
      </w:r>
      <w:r>
        <w:br/>
      </w:r>
      <w:r>
        <w:t xml:space="preserve">тельною перепонкою ногами, кольчатымъ </w:t>
      </w:r>
      <w:r>
        <w:br/>
      </w:r>
      <w:r>
        <w:t xml:space="preserve">или чешуйчатымъ, скудно покрытымъ во- </w:t>
      </w:r>
      <w:r>
        <w:br/>
      </w:r>
      <w:r>
        <w:t xml:space="preserve">лосами хвостомъ, не замфтными снаружи </w:t>
      </w:r>
      <w:r>
        <w:br/>
      </w:r>
      <w:r>
        <w:t xml:space="preserve">ушами, маленькими глазами, удлиненнымъ </w:t>
      </w:r>
      <w:r>
        <w:br/>
      </w:r>
      <w:r>
        <w:t xml:space="preserve">въ видЪ хобота носомъ и присутетыемъ </w:t>
      </w:r>
      <w:r>
        <w:br/>
      </w:r>
      <w:r>
        <w:t xml:space="preserve">при корнв хвоста мускусныхь железъ. </w:t>
      </w:r>
      <w:r>
        <w:br/>
      </w:r>
      <w:r>
        <w:t xml:space="preserve">Живуть по берегамъ водъ, въ вырытыхъ </w:t>
      </w:r>
      <w:r>
        <w:br/>
      </w:r>
      <w:r>
        <w:t xml:space="preserve">въ землЪ и открывающихся подъ водою </w:t>
      </w:r>
      <w:r>
        <w:br/>
      </w:r>
      <w:r>
        <w:t xml:space="preserve">норахъ. В. (десманъ, М. шозсваба Вхапа&amp;, </w:t>
      </w:r>
      <w:r>
        <w:br/>
      </w:r>
      <w:r>
        <w:t xml:space="preserve">см. табл. „НасЪкомоядныя Г*, фиг, 4), 25 ем. </w:t>
      </w:r>
      <w:r>
        <w:br/>
      </w:r>
      <w:r>
        <w:t xml:space="preserve">длиною, съ хвостомъ въ 17 см. сверху </w:t>
      </w:r>
      <w:r>
        <w:br/>
      </w:r>
      <w:r>
        <w:t xml:space="preserve">красноватобураго съ бБлыми пятнами, </w:t>
      </w:r>
      <w:r>
        <w:br/>
      </w:r>
      <w:r>
        <w:t xml:space="preserve">снизу ОЪловатаго пепельносЪъраго цвЪта; </w:t>
      </w:r>
      <w:r>
        <w:br/>
      </w:r>
      <w:r>
        <w:t xml:space="preserve">живетъ исключительно въ мЪетностяхъ </w:t>
      </w:r>
      <w:r>
        <w:br/>
      </w:r>
      <w:r>
        <w:t xml:space="preserve">между Дономъ и Волгой и селится по бе- </w:t>
      </w:r>
      <w:r>
        <w:br/>
      </w:r>
      <w:r>
        <w:t xml:space="preserve">регамь стоячихь и медленно текущихъ </w:t>
      </w:r>
      <w:r>
        <w:br/>
      </w:r>
      <w:r>
        <w:t xml:space="preserve">водъ, въ расположенныхъ надъ водою. до- </w:t>
      </w:r>
      <w:r>
        <w:br/>
      </w:r>
      <w:r>
        <w:t xml:space="preserve">стигающихь 6 м. длины и котлообразно </w:t>
      </w:r>
      <w:r>
        <w:br/>
      </w:r>
      <w:r>
        <w:t xml:space="preserve">оканчивающихся ходахъ. Пищей ея слу- </w:t>
      </w:r>
      <w:r>
        <w:br/>
      </w:r>
      <w:r>
        <w:t xml:space="preserve">жать шявки, черви, улитки, личинки на- </w:t>
      </w:r>
      <w:r>
        <w:br/>
      </w:r>
      <w:r>
        <w:t xml:space="preserve">свкомыхъ и пр. ГдЪ только В. встрЪчается, </w:t>
      </w:r>
      <w:r>
        <w:br/>
      </w:r>
      <w:r>
        <w:t xml:space="preserve">тамъ она очень обыкновенна. Тонкошерет- </w:t>
      </w:r>
      <w:r>
        <w:br/>
      </w:r>
      <w:r>
        <w:t xml:space="preserve">ный мЪхъь этого животнаго употребляется </w:t>
      </w:r>
      <w:r>
        <w:br/>
      </w:r>
      <w:r>
        <w:t xml:space="preserve">на выпушку для шапокъ и домашнихЪ </w:t>
      </w:r>
      <w:r>
        <w:br/>
      </w:r>
      <w:r>
        <w:t xml:space="preserve">платьевъ. СвздЪшя о существовани В. </w:t>
      </w:r>
      <w:r>
        <w:br/>
      </w:r>
      <w:r>
        <w:t xml:space="preserve">въ Туркестан и Сибири основаны на не- </w:t>
      </w:r>
      <w:r>
        <w:br/>
      </w:r>
      <w:r>
        <w:t xml:space="preserve">доразумъи. Малая или пиренейская </w:t>
      </w:r>
      <w:r>
        <w:br/>
      </w:r>
      <w:r>
        <w:t xml:space="preserve">В. (М. регизайса) водится въ Пиренейскихъ </w:t>
      </w:r>
      <w:r>
        <w:br/>
      </w:r>
      <w:r>
        <w:t xml:space="preserve">горахъ.</w:t>
      </w:r>
    </w:p>
    <w:p>
      <w:pPr>
        <w:pStyle w:val="Normal"/>
      </w:pPr>
      <w:r>
        <w:t xml:space="preserve">ВыквБтавае, 1) въ живописи терминъ, </w:t>
      </w:r>
      <w:r>
        <w:br/>
      </w:r>
      <w:r>
        <w:t xml:space="preserve">обозначающий перемзну въ краскахъ оть </w:t>
      </w:r>
      <w:r>
        <w:br/>
      </w:r>
      <w:r>
        <w:t xml:space="preserve">вмявшя свЪта, имфющую слдетыемъ по- </w:t>
      </w:r>
      <w:r>
        <w:br/>
      </w:r>
      <w:r>
        <w:t xml:space="preserve">тускн5не колорита.</w:t>
      </w:r>
    </w:p>
    <w:p>
      <w:pPr>
        <w:pStyle w:val="Normal"/>
      </w:pPr>
      <w:r>
        <w:t xml:space="preserve">2) В. красокъ, малерй и пр., процессъ, </w:t>
      </w:r>
      <w:r>
        <w:br/>
      </w:r>
      <w:r>
        <w:t xml:space="preserve">при которомъ краски, подвергаясь про- </w:t>
      </w:r>
      <w:r>
        <w:br/>
      </w:r>
      <w:r>
        <w:t xml:space="preserve">должительному дЪйствйо солнечныхъ лу- </w:t>
      </w:r>
      <w:r>
        <w:br/>
      </w:r>
      <w:r>
        <w:t xml:space="preserve">чей, измЪняють свой первоначальный </w:t>
      </w:r>
      <w:r>
        <w:br/>
      </w:r>
      <w:r>
        <w:t xml:space="preserve">цвъть. См. выгорание.</w:t>
      </w:r>
    </w:p>
    <w:p>
      <w:pPr>
        <w:pStyle w:val="Normal"/>
      </w:pPr>
      <w:r>
        <w:t xml:space="preserve">Выше ы, налеты (АцзЫйВеп, еЁ1о- </w:t>
      </w:r>
      <w:r>
        <w:br/>
      </w:r>
      <w:r>
        <w:t xml:space="preserve">тезсепсе) солей, появлене налетовъ солей </w:t>
      </w:r>
      <w:r>
        <w:br/>
      </w:r>
      <w:r>
        <w:t xml:space="preserve">на поверхности различныхъ бол$е или ме- </w:t>
      </w:r>
      <w:r>
        <w:br/>
      </w:r>
      <w:r>
        <w:t xml:space="preserve">нфе пористыхъ породь и почвъ. Влага, </w:t>
      </w:r>
      <w:r>
        <w:br/>
      </w:r>
      <w:r>
        <w:t xml:space="preserve">проникающая эти тЪла, растворяетъ нахо- </w:t>
      </w:r>
      <w:r>
        <w:br/>
      </w:r>
      <w:r>
        <w:t xml:space="preserve">дяпияся въ нихъ соли, растворъ которыхъ </w:t>
      </w:r>
      <w:r>
        <w:br/>
      </w:r>
      <w:r>
        <w:t xml:space="preserve">путемъ капилярности достигаеть поверх- </w:t>
      </w:r>
      <w:r>
        <w:br/>
      </w:r>
      <w:r>
        <w:t xml:space="preserve">ности, на которой вода испаряется, выкри- </w:t>
      </w:r>
      <w:r>
        <w:br/>
      </w:r>
      <w:r>
        <w:t xml:space="preserve">сталлизовывая растворенныя въ ней веще- </w:t>
      </w:r>
      <w:r>
        <w:br/>
      </w:r>
      <w:r>
        <w:t xml:space="preserve">ства и привлекая новыя частицы раствора. </w:t>
      </w:r>
      <w:r>
        <w:br/>
      </w:r>
      <w:r>
        <w:t xml:space="preserve">Такимъ путемъ выцвфтаетъ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соль на солонцахъ, селитра въ жаркихъ </w:t>
      </w:r>
      <w:r>
        <w:br/>
      </w:r>
      <w:r>
        <w:t xml:space="preserve">сухихь м5етностяхъ на мЪстЪ старыхъ по- </w:t>
      </w:r>
      <w:r>
        <w:br/>
      </w:r>
      <w:r>
        <w:t xml:space="preserve">селей, квасцы на нЪкоторыхъ глинахъ, </w:t>
      </w:r>
      <w:r>
        <w:br/>
      </w:r>
      <w:r>
        <w:t xml:space="preserve">желЪзный купоросъ на глинахъ и камен- </w:t>
      </w:r>
      <w:r>
        <w:br/>
      </w:r>
      <w:r>
        <w:t xml:space="preserve">номъ углЪ. Эффлоресценщя здЪеь можеть </w:t>
      </w:r>
      <w:r>
        <w:br/>
      </w:r>
      <w:r>
        <w:t xml:space="preserve">вовсе не сопровождалься какимъ либо вы- </w:t>
      </w:r>
      <w:r>
        <w:br/>
      </w:r>
      <w:r>
        <w:t xml:space="preserve">вЪтриван1емъ (см.) вещества, хотя при </w:t>
      </w:r>
      <w:r>
        <w:br/>
      </w:r>
      <w:r>
        <w:t xml:space="preserve">недостаточно точной терминолони носитъ </w:t>
      </w:r>
      <w:r>
        <w:br/>
      </w:r>
      <w:r>
        <w:t xml:space="preserve">это назван!е. Но В. солей являются также </w:t>
      </w:r>
      <w:r>
        <w:br/>
      </w:r>
      <w:r>
        <w:t xml:space="preserve">и спутниками настоящаго вывЪтриваня, </w:t>
      </w:r>
      <w:r>
        <w:br/>
      </w:r>
      <w:r>
        <w:t xml:space="preserve">какъ результатъ предварительнаго окисле- </w:t>
      </w:r>
      <w:r>
        <w:br/>
      </w:r>
      <w:r>
        <w:t xml:space="preserve">шя породы и химическаго ея разложешя. </w:t>
      </w:r>
      <w:r>
        <w:br/>
      </w:r>
      <w:r>
        <w:t xml:space="preserve">Такимъ образомъ В. желзнаго купороса </w:t>
      </w:r>
      <w:r>
        <w:br/>
      </w:r>
      <w:r>
        <w:t xml:space="preserve">являются результатомъ окислешя желЪз- </w:t>
      </w:r>
      <w:r>
        <w:br/>
      </w:r>
      <w:r>
        <w:t xml:space="preserve">наго колчедана, налеты сЪры результатом </w:t>
      </w:r>
      <w:r>
        <w:br/>
      </w:r>
      <w:r>
        <w:t xml:space="preserve">въ свою очередь разложешя сърнокислыхъ </w:t>
      </w:r>
      <w:r>
        <w:br/>
      </w:r>
      <w:r>
        <w:t xml:space="preserve">солей желЪза и извести; кобальтовые, цин- </w:t>
      </w:r>
      <w:r>
        <w:br/>
      </w:r>
      <w:r>
        <w:t xml:space="preserve">ковые цв$ты и др. минералы, носяце на- </w:t>
      </w:r>
      <w:r>
        <w:br/>
      </w:r>
      <w:r>
        <w:t xml:space="preserve">зваше цвЪтовъ, выдвляются на поверхности </w:t>
      </w:r>
      <w:r>
        <w:br/>
      </w:r>
      <w:r>
        <w:t xml:space="preserve">другихъ безводныхъ минераловъ, содержа- </w:t>
      </w:r>
      <w:r>
        <w:br/>
      </w:r>
      <w:r>
        <w:t xml:space="preserve">щихь тяжелые металлы, какъ продуктъ </w:t>
      </w:r>
      <w:r>
        <w:br/>
      </w:r>
      <w:r>
        <w:t xml:space="preserve">ихъ разложен!я и т. д. Выцввтами же </w:t>
      </w:r>
      <w:r>
        <w:br/>
      </w:r>
      <w:r>
        <w:t xml:space="preserve">называлотся древовидныя выдзлешя нЪко- </w:t>
      </w:r>
      <w:r>
        <w:br/>
      </w:r>
      <w:r>
        <w:t xml:space="preserve">торыхъ солей (преим. углекислаго натра, </w:t>
      </w:r>
      <w:r>
        <w:br/>
      </w:r>
      <w:r>
        <w:t xml:space="preserve">сърнокислаго кали, цинковаго купороса, </w:t>
      </w:r>
      <w:r>
        <w:br/>
      </w:r>
      <w:r>
        <w:t xml:space="preserve">нашатыря и др. аммйачныхъ солей) изъ </w:t>
      </w:r>
      <w:r>
        <w:br/>
      </w:r>
      <w:r>
        <w:t xml:space="preserve">растворовъ на стЪнкахъ содержащихъ ихъ </w:t>
      </w:r>
      <w:r>
        <w:br/>
      </w:r>
      <w:r>
        <w:t xml:space="preserve">сосудовъ. Явленйе начинается съ того, </w:t>
      </w:r>
      <w:r>
        <w:br/>
      </w:r>
      <w:r>
        <w:t xml:space="preserve">что при испарен!и насыщенныхъ раство- </w:t>
      </w:r>
      <w:r>
        <w:br/>
      </w:r>
      <w:r>
        <w:t xml:space="preserve">ровъ осаждаются сперва на стЪнкВ сосуда </w:t>
      </w:r>
      <w:r>
        <w:br/>
      </w:r>
      <w:r>
        <w:t xml:space="preserve">у поверхности жидкости мелёе кристаллики, </w:t>
      </w:r>
      <w:r>
        <w:br/>
      </w:r>
      <w:r>
        <w:t xml:space="preserve">между которыми и стЗнкою сосуда жид- </w:t>
      </w:r>
      <w:r>
        <w:br/>
      </w:r>
      <w:r>
        <w:t xml:space="preserve">кость поднимается путемъ капилярности, </w:t>
      </w:r>
      <w:r>
        <w:br/>
      </w:r>
      <w:r>
        <w:t xml:space="preserve">образуя выше первыхъ новые кристаллики, </w:t>
      </w:r>
      <w:r>
        <w:br/>
      </w:r>
      <w:r>
        <w:t xml:space="preserve">которые въ свою очередь всасываютъ испа- </w:t>
      </w:r>
      <w:r>
        <w:br/>
      </w:r>
      <w:r>
        <w:t xml:space="preserve">ряющися растворъ; этоть процеесъ продол- </w:t>
      </w:r>
      <w:r>
        <w:br/>
      </w:r>
      <w:r>
        <w:t xml:space="preserve">жается до тВхъ поръ пока остается въ со- </w:t>
      </w:r>
      <w:r>
        <w:br/>
      </w:r>
      <w:r>
        <w:t xml:space="preserve">судЪ хоть капля раствора; стьнки сосуда до </w:t>
      </w:r>
      <w:r>
        <w:br/>
      </w:r>
      <w:r>
        <w:t xml:space="preserve">краевъ покрываются сперва древовидными </w:t>
      </w:r>
      <w:r>
        <w:br/>
      </w:r>
      <w:r>
        <w:t xml:space="preserve">развътвлешями, затЪъмъ по м5рЪ нараста- </w:t>
      </w:r>
      <w:r>
        <w:br/>
      </w:r>
      <w:r>
        <w:t xml:space="preserve">ыя и утолщен!я сплошнымъ слоемъ осадка, </w:t>
      </w:r>
      <w:r>
        <w:br/>
      </w:r>
      <w:r>
        <w:t xml:space="preserve">поднимающаго растворъ за края сосуда </w:t>
      </w:r>
      <w:r>
        <w:br/>
      </w:r>
      <w:r>
        <w:t xml:space="preserve">съ выдвлешемъ соли уже на внЪшней его </w:t>
      </w:r>
      <w:r>
        <w:br/>
      </w:r>
      <w:r>
        <w:t xml:space="preserve">поверхности. Чтобы избЪжать такимъ обра- </w:t>
      </w:r>
      <w:r>
        <w:br/>
      </w:r>
      <w:r>
        <w:t xml:space="preserve">зомъ потери растворовъ, верхнюю часть </w:t>
      </w:r>
      <w:r>
        <w:br/>
      </w:r>
      <w:r>
        <w:t xml:space="preserve">стънокъь сосуда смазывають вазелиномъ </w:t>
      </w:r>
      <w:r>
        <w:br/>
      </w:r>
      <w:r>
        <w:t xml:space="preserve">или другимъ жирнымъ вещёствомъ, кото- </w:t>
      </w:r>
      <w:r>
        <w:br/>
      </w:r>
      <w:r>
        <w:t xml:space="preserve">рое не обладаетъ способностью смачиваться </w:t>
      </w:r>
      <w:r>
        <w:br/>
      </w:r>
      <w:r>
        <w:t xml:space="preserve">водою.</w:t>
      </w:r>
    </w:p>
    <w:p>
      <w:pPr>
        <w:pStyle w:val="Normal"/>
      </w:pPr>
      <w:r>
        <w:t xml:space="preserve">Вычегда, правый наибольший при- </w:t>
      </w:r>
      <w:r>
        <w:br/>
      </w:r>
      <w:r>
        <w:t xml:space="preserve">токь Съв. Двины, протекающ. по Вологод. </w:t>
      </w:r>
      <w:r>
        <w:br/>
      </w:r>
      <w:r>
        <w:t xml:space="preserve">губ.; начинается въ юго-вост. части Тиман- </w:t>
      </w:r>
      <w:r>
        <w:br/>
      </w:r>
      <w:r>
        <w:t xml:space="preserve">скаго кряжа, течетъь извиваясь сперва въ </w:t>
      </w:r>
      <w:r>
        <w:br/>
      </w:r>
      <w:r>
        <w:t xml:space="preserve">южн., потомъ въ зап. направлен; дл. теч. </w:t>
      </w:r>
      <w:r>
        <w:br/>
      </w:r>
      <w:r>
        <w:t xml:space="preserve">1035 вер.; впад. въ 63 вер. ниже сшяшя </w:t>
      </w:r>
      <w:r>
        <w:br/>
      </w:r>
      <w:r>
        <w:t xml:space="preserve">ръкъ Сухоны и Юга. Ръка течеть вообще </w:t>
      </w:r>
      <w:r>
        <w:br/>
      </w:r>
      <w:r>
        <w:t xml:space="preserve">говоря въ относительно широкой долинЪ </w:t>
      </w:r>
      <w:r>
        <w:br/>
      </w:r>
      <w:r>
        <w:t xml:space="preserve">съ невысокими берегами, такъ что долина </w:t>
      </w:r>
      <w:r>
        <w:br/>
      </w:r>
      <w:r>
        <w:t xml:space="preserve">въ нижней части течешя мЪстами имЪетъ </w:t>
      </w:r>
      <w:r>
        <w:br/>
      </w:r>
      <w:r>
        <w:t xml:space="preserve">до 10 вер. ширины; мЪстами же съужи- </w:t>
      </w:r>
      <w:r>
        <w:br/>
      </w:r>
      <w:r>
        <w:t xml:space="preserve">вается подступающими преимущ. съ пра- </w:t>
      </w:r>
      <w:r>
        <w:br/>
      </w:r>
      <w:r>
        <w:t xml:space="preserve">вой стороны обрывами. Ниже г. Яренс </w:t>
      </w:r>
      <w:r>
        <w:br/>
      </w:r>
      <w:r>
        <w:t xml:space="preserve">р. образуеть уже мощный потокъ, имвющу </w:t>
      </w:r>
      <w:r>
        <w:br/>
      </w:r>
      <w:r>
        <w:t xml:space="preserve">1/2—1 вер. ширины. Долина покрыта пре- </w:t>
      </w:r>
      <w:r>
        <w:br/>
      </w:r>
      <w:r>
        <w:t xml:space="preserve">красными лугами, частью же занесена пе- </w:t>
      </w:r>
      <w:r>
        <w:br/>
      </w:r>
      <w:r>
        <w:t xml:space="preserve">скомъ; склоны долины предетавл. единств. </w:t>
      </w:r>
      <w:r>
        <w:br/>
      </w:r>
      <w:r>
        <w:t xml:space="preserve">мБста, достаточно дренированныя и удоб-</w:t>
      </w:r>
    </w:p>
    <w:p>
      <w:pPr>
        <w:pStyle w:val="Normal"/>
      </w:pPr>
      <w:r>
        <w:t xml:space="preserve">поваренная | ныя для поселешй; далЪе вглубь страны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начинаются дремуче лЪБса, болота и пол- </w:t>
      </w:r>
      <w:r>
        <w:br/>
      </w:r>
      <w:r>
        <w:t xml:space="preserve">ное бездорожье. В. съ ея притоками въ </w:t>
      </w:r>
      <w:r>
        <w:br/>
      </w:r>
      <w:r>
        <w:t xml:space="preserve">лътнее время единственные надежные пу- </w:t>
      </w:r>
      <w:r>
        <w:br/>
      </w:r>
      <w:r>
        <w:t xml:space="preserve">ти сообщешя этого малолюднаго. края. </w:t>
      </w:r>
      <w:r>
        <w:br/>
      </w:r>
      <w:r>
        <w:t xml:space="preserve">Судоходна В. во все время навигащи на </w:t>
      </w:r>
      <w:r>
        <w:br/>
      </w:r>
      <w:r>
        <w:t xml:space="preserve">700 вер. но за отсутстыемъ грузовъ </w:t>
      </w:r>
      <w:r>
        <w:br/>
      </w:r>
      <w:r>
        <w:t xml:space="preserve">ничтожно; пароходы ходять безъ опредз- </w:t>
      </w:r>
      <w:r>
        <w:br/>
      </w:r>
      <w:r>
        <w:t xml:space="preserve">леннато росписаня отъ устья до с. Кергем- </w:t>
      </w:r>
      <w:r>
        <w:br/>
      </w:r>
      <w:r>
        <w:t xml:space="preserve">скаго. ВажнЪйция поселешя: Усть-Немъ, </w:t>
      </w:r>
      <w:r>
        <w:br/>
      </w:r>
      <w:r>
        <w:t xml:space="preserve">Кергемское, Усть-Куломское, г. Усть-Сы- </w:t>
      </w:r>
      <w:r>
        <w:br/>
      </w:r>
      <w:r>
        <w:t xml:space="preserve">сольскъ, Яренскъ и Сольвычегодекъ. Глав- </w:t>
      </w:r>
      <w:r>
        <w:br/>
      </w:r>
      <w:r>
        <w:t xml:space="preserve">ные прит. справа: Черь-Вычегодская, Воль, </w:t>
      </w:r>
      <w:r>
        <w:br/>
      </w:r>
      <w:r>
        <w:t xml:space="preserve">Вишера, Вымъ и Яренга; слЪва: Мылва, </w:t>
      </w:r>
      <w:r>
        <w:br/>
      </w:r>
      <w:r>
        <w:t xml:space="preserve">Мемъ, Озв. Кельтма, Локчимъ, Сысола и </w:t>
      </w:r>
      <w:r>
        <w:br/>
      </w:r>
      <w:r>
        <w:t xml:space="preserve">Вилядъ. ВеЪ эти притоки и ихъ долины </w:t>
      </w:r>
      <w:r>
        <w:br/>
      </w:r>
      <w:r>
        <w:t xml:space="preserve">имють значене, какъ пути сообщешя, </w:t>
      </w:r>
      <w:r>
        <w:br/>
      </w:r>
      <w:r>
        <w:t xml:space="preserve">частью на лодкахъ, частью гужомъ связы- </w:t>
      </w:r>
      <w:r>
        <w:br/>
      </w:r>
      <w:r>
        <w:t xml:space="preserve">ваюпия бассейнъ В. съ сосфдними же лф- </w:t>
      </w:r>
      <w:r>
        <w:br/>
      </w:r>
      <w:r>
        <w:t xml:space="preserve">систыми, ‘болотистыми и бездорожными </w:t>
      </w:r>
      <w:r>
        <w:br/>
      </w:r>
      <w:r>
        <w:t xml:space="preserve">бассейнами Мезени, Ижмы, Печоры и Верх- </w:t>
      </w:r>
      <w:r>
        <w:br/>
      </w:r>
      <w:r>
        <w:t xml:space="preserve">ней Камы.</w:t>
      </w:r>
    </w:p>
    <w:p>
      <w:pPr>
        <w:pStyle w:val="Normal"/>
      </w:pPr>
      <w:r>
        <w:t xml:space="preserve">Вьыческа (морск.), вычесанныя изъ </w:t>
      </w:r>
      <w:r>
        <w:br/>
      </w:r>
      <w:r>
        <w:t xml:space="preserve">пеньки худыя волокна, иначе называемыя </w:t>
      </w:r>
      <w:r>
        <w:br/>
      </w:r>
      <w:r>
        <w:t xml:space="preserve">бородкой. Изъ В. спускается бородочный </w:t>
      </w:r>
      <w:r>
        <w:br/>
      </w:r>
      <w:r>
        <w:t xml:space="preserve">тросъ, для чего В. предварительно выче- </w:t>
      </w:r>
      <w:r>
        <w:br/>
      </w:r>
      <w:r>
        <w:t xml:space="preserve">сываютъ, причемъ съ каждаго пуда В. от- </w:t>
      </w:r>
      <w:r>
        <w:br/>
      </w:r>
      <w:r>
        <w:t xml:space="preserve">дБляется 4 фунта костры и пыли. Боро- </w:t>
      </w:r>
      <w:r>
        <w:br/>
      </w:r>
      <w:r>
        <w:t xml:space="preserve">дочный тросъ употребляется тамъ, гдЪ не </w:t>
      </w:r>
      <w:r>
        <w:br/>
      </w:r>
      <w:r>
        <w:t xml:space="preserve">требуется особой крЪпости и допускается </w:t>
      </w:r>
      <w:r>
        <w:br/>
      </w:r>
      <w:r>
        <w:t xml:space="preserve">большая толщина троса, напр. на бълевые </w:t>
      </w:r>
      <w:r>
        <w:br/>
      </w:r>
      <w:r>
        <w:t xml:space="preserve">леера, гикентросы и т. п.</w:t>
      </w:r>
    </w:p>
    <w:p>
      <w:pPr>
        <w:pStyle w:val="Normal"/>
      </w:pPr>
      <w:r>
        <w:t xml:space="preserve">В ычеты. изъ времени службы, при- </w:t>
      </w:r>
      <w:r>
        <w:br/>
      </w:r>
      <w:r>
        <w:t xml:space="preserve">надлежать, также какъ и В. изъ жаловашя, </w:t>
      </w:r>
      <w:r>
        <w:br/>
      </w:r>
      <w:r>
        <w:t xml:space="preserve">къ особеннымъ наказашямъ за престуи- </w:t>
      </w:r>
      <w:r>
        <w:br/>
      </w:r>
      <w:r>
        <w:t xml:space="preserve">лешя и проступки по службЪ. В. изъ вре- </w:t>
      </w:r>
      <w:r>
        <w:br/>
      </w:r>
      <w:r>
        <w:t xml:space="preserve">мени службы, дающей право на получене </w:t>
      </w:r>
      <w:r>
        <w:br/>
      </w:r>
      <w:r>
        <w:t xml:space="preserve">наградъ, пенай и знака отличйя безпороч- </w:t>
      </w:r>
      <w:r>
        <w:br/>
      </w:r>
      <w:r>
        <w:t xml:space="preserve">ной службы, не можетъ превышать одного </w:t>
      </w:r>
      <w:r>
        <w:br/>
      </w:r>
      <w:r>
        <w:t xml:space="preserve">года и, во всякомъ случаЪ, налагается на </w:t>
      </w:r>
      <w:r>
        <w:br/>
      </w:r>
      <w:r>
        <w:t xml:space="preserve">виновнаго не иначе, какъ по’суду. Въ чи- </w:t>
      </w:r>
      <w:r>
        <w:br/>
      </w:r>
      <w:r>
        <w:t xml:space="preserve">сло взыскавй диесциплинарныхъ, установ- </w:t>
      </w:r>
      <w:r>
        <w:br/>
      </w:r>
      <w:r>
        <w:t xml:space="preserve">ленныхъ для лицъ судебнаго вЪъдометва, </w:t>
      </w:r>
      <w:r>
        <w:br/>
      </w:r>
      <w:r>
        <w:t xml:space="preserve">В. изъ времени службы вовсе не занесенъ. </w:t>
      </w:r>
      <w:r>
        <w:br/>
      </w:r>
      <w:r>
        <w:t xml:space="preserve">В. изъ жалованья, опредьляемый по рас- </w:t>
      </w:r>
      <w:r>
        <w:br/>
      </w:r>
      <w:r>
        <w:t xml:space="preserve">поряженю того начальства, оть котораго </w:t>
      </w:r>
      <w:r>
        <w:br/>
      </w:r>
      <w:r>
        <w:t xml:space="preserve">зависить назначене къ должности, зани- </w:t>
      </w:r>
      <w:r>
        <w:br/>
      </w:r>
      <w:r>
        <w:t xml:space="preserve">маемой виновнымъ, производится задер- </w:t>
      </w:r>
      <w:r>
        <w:br/>
      </w:r>
      <w:r>
        <w:t xml:space="preserve">жашемъ въ казнЪ слЪдующаго виновному </w:t>
      </w:r>
      <w:r>
        <w:br/>
      </w:r>
      <w:r>
        <w:t xml:space="preserve">жалованья, во всякомъ случаВ однакожъ, </w:t>
      </w:r>
      <w:r>
        <w:br/>
      </w:r>
      <w:r>
        <w:t xml:space="preserve">не болЪе одной трети его годоваго оклада. </w:t>
      </w:r>
      <w:r>
        <w:br/>
      </w:r>
      <w:r>
        <w:t xml:space="preserve">Кром того временные вычеты изъ содер- </w:t>
      </w:r>
      <w:r>
        <w:br/>
      </w:r>
      <w:r>
        <w:t xml:space="preserve">жашя полагаются въ слёдующихъ случа- </w:t>
      </w:r>
      <w:r>
        <w:br/>
      </w:r>
      <w:r>
        <w:t xml:space="preserve">яхь: при пожаловаи орденами и меда- </w:t>
      </w:r>
      <w:r>
        <w:br/>
      </w:r>
      <w:r>
        <w:t xml:space="preserve">лями (см. ордена); по частнымъ долгамъ и </w:t>
      </w:r>
      <w:r>
        <w:br/>
      </w:r>
      <w:r>
        <w:t xml:space="preserve">взыскашямъ (ст. 1084—1090 уст. гражд. </w:t>
      </w:r>
      <w:r>
        <w:br/>
      </w:r>
      <w:r>
        <w:t xml:space="preserve">суд.); во время нахождешя подъ судомъ </w:t>
      </w:r>
      <w:r>
        <w:br/>
      </w:r>
      <w:r>
        <w:t xml:space="preserve">(см. предание суду); по другимъ казеннымъ </w:t>
      </w:r>
      <w:r>
        <w:br/>
      </w:r>
      <w:r>
        <w:t xml:space="preserve">начетамъ и взыскашямъ и при увеличент </w:t>
      </w:r>
      <w:r>
        <w:br/>
      </w:r>
      <w:r>
        <w:t xml:space="preserve">содержан1я. Въ посльднемъ случаЪ вы- </w:t>
      </w:r>
      <w:r>
        <w:br/>
      </w:r>
      <w:r>
        <w:t xml:space="preserve">четъ производится такимъ путемъ, что </w:t>
      </w:r>
      <w:r>
        <w:br/>
      </w:r>
      <w:r>
        <w:t xml:space="preserve">лица, получивния увеличеше денежнаго </w:t>
      </w:r>
      <w:r>
        <w:br/>
      </w:r>
      <w:r>
        <w:t xml:space="preserve">содержаня, получаютъ прежнее (т. е. безъ </w:t>
      </w:r>
      <w:r>
        <w:br/>
      </w:r>
      <w:r>
        <w:t xml:space="preserve">увеличеня) содержаше въ продолжеши </w:t>
      </w:r>
      <w:r>
        <w:br/>
      </w:r>
      <w:r>
        <w:t xml:space="preserve">трехъ мъсяцевъ, со дня воспосльдовашя </w:t>
      </w:r>
      <w:r>
        <w:br/>
      </w:r>
      <w:r>
        <w:t xml:space="preserve">распоряжешя подлежащаго начальства объ </w:t>
      </w:r>
      <w:r>
        <w:br/>
      </w:r>
      <w:r>
        <w:t xml:space="preserve">увеличеши содержашя. Оть В. этого рода </w:t>
      </w:r>
      <w:r>
        <w:br/>
      </w:r>
      <w:r>
        <w:t xml:space="preserve">освобождаются: занимающеся на службЪ </w:t>
      </w:r>
      <w:r>
        <w:br/>
      </w:r>
      <w:r>
        <w:t xml:space="preserve">по найму и неимъюп!е чиновъ канцеляр-</w:t>
      </w:r>
    </w:p>
    <w:p>
      <w:pPr>
        <w:pStyle w:val="Normal"/>
      </w:pPr>
      <w:r>
        <w:t xml:space="preserve">ВыческаА — ВышатТА.</w:t>
      </w:r>
    </w:p>
    <w:p>
      <w:pPr>
        <w:pStyle w:val="Normal"/>
      </w:pPr>
      <w:r>
        <w:t xml:space="preserve">се служители. (Улож. о наказ. ст. 65, 68 </w:t>
      </w:r>
      <w:r>
        <w:br/>
      </w:r>
      <w:r>
        <w:t xml:space="preserve">и 69; учрежд. суд. уст. ст. 262, т. Ш уст. </w:t>
      </w:r>
      <w:r>
        <w:br/>
      </w:r>
      <w:r>
        <w:t xml:space="preserve">о служб. гражд. изд. 1896, ст. 756 ит. У, </w:t>
      </w:r>
      <w:r>
        <w:br/>
      </w:r>
      <w:r>
        <w:t xml:space="preserve">уст. о пошл. изд. 1893, ст. 273 и примЪч.).</w:t>
      </w:r>
    </w:p>
    <w:p>
      <w:pPr>
        <w:pStyle w:val="Normal"/>
      </w:pPr>
      <w:r>
        <w:t xml:space="preserve">В. изъ содержашя военныхь можно </w:t>
      </w:r>
      <w:r>
        <w:br/>
      </w:r>
      <w:r>
        <w:t xml:space="preserve">раздЪлить на постоянные и случайные. </w:t>
      </w:r>
      <w:r>
        <w:br/>
      </w:r>
      <w:r>
        <w:t xml:space="preserve">Первые производятся исключительно изъ </w:t>
      </w:r>
      <w:r>
        <w:br/>
      </w:r>
      <w:r>
        <w:t xml:space="preserve">получаемаго офицеромъ жалованья въ раз- </w:t>
      </w:r>
      <w:r>
        <w:br/>
      </w:r>
      <w:r>
        <w:t xml:space="preserve">мБрЪ 81/20/0: изъ нихъ 10/0 отчисляется на </w:t>
      </w:r>
      <w:r>
        <w:br/>
      </w:r>
      <w:r>
        <w:t xml:space="preserve">тоспиталь, 11/200 на медикаменты и 6% </w:t>
      </w:r>
      <w:r>
        <w:br/>
      </w:r>
      <w:r>
        <w:t xml:space="preserve">въ эмеритальную кассу. Случайные В. </w:t>
      </w:r>
      <w:r>
        <w:br/>
      </w:r>
      <w:r>
        <w:t xml:space="preserve">производятся 1) за пожалован!е орде- </w:t>
      </w:r>
      <w:r>
        <w:br/>
      </w:r>
      <w:r>
        <w:t xml:space="preserve">нами, на богоугодныя дЪла, въ капитуль </w:t>
      </w:r>
      <w:r>
        <w:br/>
      </w:r>
      <w:r>
        <w:t xml:space="preserve">орденовъ въ размЪрВ: за орденъ св. Ста- </w:t>
      </w:r>
      <w:r>
        <w:br/>
      </w:r>
      <w:r>
        <w:t xml:space="preserve">нислава 3 степени — 15 руб., св. Влади- </w:t>
      </w:r>
      <w:r>
        <w:br/>
      </w:r>
      <w:r>
        <w:t xml:space="preserve">мра 4 степени — 40 руб. ит. д. и 2) при </w:t>
      </w:r>
      <w:r>
        <w:br/>
      </w:r>
      <w:r>
        <w:t xml:space="preserve">возвышен!и содержан!1я, вслЪдетые </w:t>
      </w:r>
      <w:r>
        <w:br/>
      </w:r>
      <w:r>
        <w:t xml:space="preserve">повышешя въ чинЪ или должности, при- </w:t>
      </w:r>
      <w:r>
        <w:br/>
      </w:r>
      <w:r>
        <w:t xml:space="preserve">чемъ съ военнослужащихъ, получающихъ </w:t>
      </w:r>
      <w:r>
        <w:br/>
      </w:r>
      <w:r>
        <w:t xml:space="preserve">жалованье по чинамъ, удерживается трех- </w:t>
      </w:r>
      <w:r>
        <w:br/>
      </w:r>
      <w:r>
        <w:t xml:space="preserve">месячная разница между старымъ и но- </w:t>
      </w:r>
      <w:r>
        <w:br/>
      </w:r>
      <w:r>
        <w:t xml:space="preserve">вымъ окладами жаловашя. КромЪ того мо- </w:t>
      </w:r>
      <w:r>
        <w:br/>
      </w:r>
      <w:r>
        <w:t xml:space="preserve">гутъ быть производимы В. изъ содержашя </w:t>
      </w:r>
      <w:r>
        <w:br/>
      </w:r>
      <w:r>
        <w:t xml:space="preserve">на уплату казенныхъ и частныхъ долговъ </w:t>
      </w:r>
      <w:r>
        <w:br/>
      </w:r>
      <w:r>
        <w:t xml:space="preserve">въ размЪрЪ 1/з съ холостого и 1/4 съ же- </w:t>
      </w:r>
      <w:r>
        <w:br/>
      </w:r>
      <w:r>
        <w:t xml:space="preserve">натаго, получающаго до 500 руб. въ годъ </w:t>
      </w:r>
      <w:r>
        <w:br/>
      </w:r>
      <w:r>
        <w:t xml:space="preserve">215 и 13 сь нолучающ. до 1000 руб., 2 и 2/5 </w:t>
      </w:r>
      <w:r>
        <w:br/>
      </w:r>
      <w:r>
        <w:t xml:space="preserve">съ получающ. болЪе 1000 руб.</w:t>
      </w:r>
    </w:p>
    <w:p>
      <w:pPr>
        <w:pStyle w:val="Normal"/>
      </w:pPr>
      <w:r>
        <w:t xml:space="preserve">Въ читанфе. второе дъйсте ариеме- </w:t>
      </w:r>
      <w:r>
        <w:br/>
      </w:r>
      <w:r>
        <w:t xml:space="preserve">тики, обратное дЪйствНо сложеншя. Поеред- </w:t>
      </w:r>
      <w:r>
        <w:br/>
      </w:r>
      <w:r>
        <w:t xml:space="preserve">ствомъ В. находять число, которое, будучи </w:t>
      </w:r>
      <w:r>
        <w:br/>
      </w:r>
      <w:r>
        <w:t xml:space="preserve">прибавлено къ вычитаемому, составля- </w:t>
      </w:r>
      <w:r>
        <w:br/>
      </w:r>
      <w:r>
        <w:t xml:space="preserve">еть другое данное число, уменьшаемое. </w:t>
      </w:r>
      <w:r>
        <w:br/>
      </w:r>
      <w:r>
        <w:t xml:space="preserve">Искомое число называется остаткомъ </w:t>
      </w:r>
      <w:r>
        <w:br/>
      </w:r>
      <w:r>
        <w:t xml:space="preserve">или разностью, т. е. разницей между </w:t>
      </w:r>
      <w:r>
        <w:br/>
      </w:r>
      <w:r>
        <w:t xml:space="preserve">уменьшаемымъ и вычитаемымъ. Оно по- </w:t>
      </w:r>
      <w:r>
        <w:br/>
      </w:r>
      <w:r>
        <w:t xml:space="preserve">пучаетсея тогда, когда мы вычитаемое </w:t>
      </w:r>
      <w:r>
        <w:br/>
      </w:r>
      <w:r>
        <w:t xml:space="preserve">отнимаемъ, вычитаемъ изъ уменьшаемаго </w:t>
      </w:r>
      <w:r>
        <w:br/>
      </w:r>
      <w:r>
        <w:t xml:space="preserve">или другими словами: разность равна </w:t>
      </w:r>
      <w:r>
        <w:br/>
      </w:r>
      <w:r>
        <w:t xml:space="preserve">уменьшаемому безъ вычитаемаго. Знакъ </w:t>
      </w:r>
      <w:r>
        <w:br/>
      </w:r>
      <w:r>
        <w:t xml:space="preserve">В. минуеъ изображается такъ: — напр.; </w:t>
      </w:r>
      <w:r>
        <w:br/>
      </w:r>
      <w:r>
        <w:t xml:space="preserve">12—8 равно 4. Ееши хотятъ вычесть число </w:t>
      </w:r>
      <w:r>
        <w:br/>
      </w:r>
      <w:r>
        <w:t xml:space="preserve">въ нсколько знаковъ изъ другого числа </w:t>
      </w:r>
      <w:r>
        <w:br/>
      </w:r>
      <w:r>
        <w:t xml:space="preserve">вт, несколько знаковъ, то каждую цифру </w:t>
      </w:r>
      <w:r>
        <w:br/>
      </w:r>
      <w:r>
        <w:t xml:space="preserve">вычитаемаго, начиная отъ правой руки </w:t>
      </w:r>
      <w:r>
        <w:br/>
      </w:r>
      <w:r>
        <w:t xml:space="preserve">къ лЬвой, вычитають изъ каждой цифры </w:t>
      </w:r>
      <w:r>
        <w:br/>
      </w:r>
      <w:r>
        <w:t xml:space="preserve">уменьшаемаго, увеличенной (гдЪ этонужно) </w:t>
      </w:r>
      <w:r>
        <w:br/>
      </w:r>
      <w:r>
        <w:t xml:space="preserve">на десять. НапримЪръ, 25831—16543 мы </w:t>
      </w:r>
      <w:r>
        <w:br/>
      </w:r>
      <w:r>
        <w:t xml:space="preserve">вычитаемъ такъ: 3 изъ 11 остается 8, 4 </w:t>
      </w:r>
      <w:r>
        <w:br/>
      </w:r>
      <w:r>
        <w:t xml:space="preserve">изъ 12 остается 8, 5 изъ 7 остается 2, 6 </w:t>
      </w:r>
      <w:r>
        <w:br/>
      </w:r>
      <w:r>
        <w:t xml:space="preserve">изъ 15 остается 9, 1 изъ 1 остается 0. Въ </w:t>
      </w:r>
      <w:r>
        <w:br/>
      </w:r>
      <w:r>
        <w:t xml:space="preserve">австрИйскихъ школахъ считаютъ такъ;: 3-8. </w:t>
      </w:r>
      <w:r>
        <w:br/>
      </w:r>
      <w:r>
        <w:t xml:space="preserve">даетъ 11, 5 (т.е. 4-- №) - 8 даеть 13, 6 (т.е </w:t>
      </w:r>
      <w:r>
        <w:br/>
      </w:r>
      <w:r>
        <w:t xml:space="preserve">5-1) -Е2 даеть 8, 6-2 даетъ 15, 2--0 </w:t>
      </w:r>
      <w:r>
        <w:br/>
      </w:r>
      <w:r>
        <w:t xml:space="preserve">даеть 2. Въ результатЪ получется 9288; </w:t>
      </w:r>
      <w:r>
        <w:br/>
      </w:r>
      <w:r>
        <w:t xml:space="preserve">т.е. вмЪсто того, чтобы отнимать вычитае- </w:t>
      </w:r>
      <w:r>
        <w:br/>
      </w:r>
      <w:r>
        <w:t xml:space="preserve">мое оть уменьшаемаго, отыскиваютъ число, </w:t>
      </w:r>
      <w:r>
        <w:br/>
      </w:r>
      <w:r>
        <w:t xml:space="preserve">которое слздуеть прибавить къ вычитае- </w:t>
      </w:r>
      <w:r>
        <w:br/>
      </w:r>
      <w:r>
        <w:t xml:space="preserve">мому, чтобы получить уменьшаемое и т. </w:t>
      </w:r>
      <w:r>
        <w:br/>
      </w:r>
      <w:r>
        <w:t xml:space="preserve">обр. одновременно дЪлается и повЪрка. </w:t>
      </w:r>
      <w:r>
        <w:br/>
      </w:r>
      <w:r>
        <w:t xml:space="preserve">См. отрицательныя числа.</w:t>
      </w:r>
    </w:p>
    <w:p>
      <w:pPr>
        <w:pStyle w:val="Normal"/>
      </w:pPr>
      <w:r>
        <w:t xml:space="preserve">Въиаша. р. Пензен. и Тамб. губ., прав. </w:t>
      </w:r>
      <w:r>
        <w:br/>
      </w:r>
      <w:r>
        <w:t xml:space="preserve">прит. Цны; дл. теч. 160 вер.; течетъь въ </w:t>
      </w:r>
      <w:r>
        <w:br/>
      </w:r>
      <w:r>
        <w:t xml:space="preserve">пологихЪ, частью болотистых, частью пес- </w:t>
      </w:r>
      <w:r>
        <w:br/>
      </w:r>
      <w:r>
        <w:t xml:space="preserve">чаныхъ и лЬсистыхь берегахъ, съ рЪд- </w:t>
      </w:r>
      <w:r>
        <w:br/>
      </w:r>
      <w:r>
        <w:t xml:space="preserve">кимъ населешемь; преграждена мельни- </w:t>
      </w:r>
      <w:r>
        <w:br/>
      </w:r>
      <w:r>
        <w:t xml:space="preserve">цами, не сплавная.</w:t>
      </w:r>
    </w:p>
    <w:p>
      <w:pPr>
        <w:pStyle w:val="Normal"/>
      </w:pPr>
      <w:r>
        <w:t xml:space="preserve">Вьъишата, воевода кевскй при Яро-</w:t>
      </w:r>
    </w:p>
    <w:p>
      <w:pPr>
        <w:pStyle w:val="Normal"/>
      </w:pPr>
      <w:r>
        <w:t xml:space="preserve">ВышгоРОоДь — ВЫШЕСЛАВЦЕВЪ.</w:t>
      </w:r>
    </w:p>
    <w:p>
      <w:pPr>
        <w:pStyle w:val="Normal"/>
      </w:pPr>
      <w:r>
        <w:t xml:space="preserve">славЪ. 1042 во время поелфднаго похода </w:t>
      </w:r>
      <w:r>
        <w:br/>
      </w:r>
      <w:r>
        <w:t xml:space="preserve">на грековъ В. вмБетЪ съ сыномъ Яросла- </w:t>
      </w:r>
      <w:r>
        <w:br/>
      </w:r>
      <w:r>
        <w:t xml:space="preserve">ва, Владимфомъ, велъь вевское ополчене. </w:t>
      </w:r>
      <w:r>
        <w:br/>
      </w:r>
      <w:r>
        <w:t xml:space="preserve">Посл того, какъ мношя русск. лодки были </w:t>
      </w:r>
      <w:r>
        <w:br/>
      </w:r>
      <w:r>
        <w:t xml:space="preserve">разбиты бурею, и 6000 воиновъ должны </w:t>
      </w:r>
      <w:r>
        <w:br/>
      </w:r>
      <w:r>
        <w:t xml:space="preserve">были идти по суш, одинъ только В. согла- </w:t>
      </w:r>
      <w:r>
        <w:br/>
      </w:r>
      <w:r>
        <w:t xml:space="preserve">силея предводительствовать ополчешемъ. </w:t>
      </w:r>
      <w:r>
        <w:br/>
      </w:r>
      <w:r>
        <w:t xml:space="preserve">Но походъ окончилея неудачно: русеме </w:t>
      </w:r>
      <w:r>
        <w:br/>
      </w:r>
      <w:r>
        <w:t xml:space="preserve">были разбиты греками, многе воины и В. </w:t>
      </w:r>
      <w:r>
        <w:br/>
      </w:r>
      <w:r>
        <w:t xml:space="preserve">были взяты въ штьнЪ, и посльдняго только </w:t>
      </w:r>
      <w:r>
        <w:br/>
      </w:r>
      <w:r>
        <w:t xml:space="preserve">черезъ 3 года отпустили на свободу, посл </w:t>
      </w:r>
      <w:r>
        <w:br/>
      </w:r>
      <w:r>
        <w:t xml:space="preserve">того, какъ съ Грешей закаюченъ быть </w:t>
      </w:r>
      <w:r>
        <w:br/>
      </w:r>
      <w:r>
        <w:t xml:space="preserve">миръ.</w:t>
      </w:r>
    </w:p>
    <w:p>
      <w:pPr>
        <w:pStyle w:val="Normal"/>
      </w:pPr>
      <w:r>
        <w:t xml:space="preserve">Выгородь , Вышегородъ, 1) Вев- </w:t>
      </w:r>
      <w:r>
        <w:br/>
      </w:r>
      <w:r>
        <w:t xml:space="preserve">ской губ. и Юевек. у., теперь небольшое </w:t>
      </w:r>
      <w:r>
        <w:br/>
      </w:r>
      <w:r>
        <w:t xml:space="preserve">село мензе тысячи душъ насел., съ при- </w:t>
      </w:r>
      <w:r>
        <w:br/>
      </w:r>
      <w:r>
        <w:t xml:space="preserve">станью, базаромъ, остатками старинн. земля- </w:t>
      </w:r>
      <w:r>
        <w:br/>
      </w:r>
      <w:r>
        <w:t xml:space="preserve">ныхъ валовъ и кургановъ, свидЪт. о нЪ- </w:t>
      </w:r>
      <w:r>
        <w:br/>
      </w:r>
      <w:r>
        <w:t xml:space="preserve">когда бывшемъ здЪеь древнемъ городЪ, не </w:t>
      </w:r>
      <w:r>
        <w:br/>
      </w:r>
      <w:r>
        <w:t xml:space="preserve">уступавшемъ но древности @еву, разрушен- </w:t>
      </w:r>
      <w:r>
        <w:br/>
      </w:r>
      <w:r>
        <w:t xml:space="preserve">номъ до основашя во время нашествя Ба- </w:t>
      </w:r>
      <w:r>
        <w:br/>
      </w:r>
      <w:r>
        <w:t xml:space="preserve">тыя.</w:t>
      </w:r>
    </w:p>
    <w:p>
      <w:pPr>
        <w:pStyle w:val="Normal"/>
      </w:pPr>
      <w:r>
        <w:t xml:space="preserve">В. въ древности былъ важнымъ укрЪилен- </w:t>
      </w:r>
      <w:r>
        <w:br/>
      </w:r>
      <w:r>
        <w:t xml:space="preserve">нымъ пунктомъ, такъ какъ, расположен- </w:t>
      </w:r>
      <w:r>
        <w:br/>
      </w:r>
      <w:r>
        <w:t xml:space="preserve">ный на правомъ берегу Дифпра, въ 12 в. </w:t>
      </w:r>
      <w:r>
        <w:br/>
      </w:r>
      <w:r>
        <w:t xml:space="preserve">къ сЪверу оть №Мева, являлся какъ бы </w:t>
      </w:r>
      <w:r>
        <w:br/>
      </w:r>
      <w:r>
        <w:t xml:space="preserve">ключемъ къ послъднему. В. упоминается </w:t>
      </w:r>
      <w:r>
        <w:br/>
      </w:r>
      <w:r>
        <w:t xml:space="preserve">впервые въ лЬтописи, какъ городъ кня- </w:t>
      </w:r>
      <w:r>
        <w:br/>
      </w:r>
      <w:r>
        <w:t xml:space="preserve">ТИНИ Ольги, которая дала на него треть </w:t>
      </w:r>
      <w:r>
        <w:br/>
      </w:r>
      <w:r>
        <w:t xml:space="preserve">древлянской дани. Владимуъ св. имълъ </w:t>
      </w:r>
      <w:r>
        <w:br/>
      </w:r>
      <w:r>
        <w:t xml:space="preserve">здЪеь загородный домъ, въ послъдне годы </w:t>
      </w:r>
      <w:r>
        <w:br/>
      </w:r>
      <w:r>
        <w:t xml:space="preserve">жизни Владимфа въ В. жиль сынъ его </w:t>
      </w:r>
      <w:r>
        <w:br/>
      </w:r>
      <w:r>
        <w:t xml:space="preserve">Святополкъ, который успьлъ составить </w:t>
      </w:r>
      <w:r>
        <w:br/>
      </w:r>
      <w:r>
        <w:t xml:space="preserve">между В-цами свою партио. `В. к. Изя- </w:t>
      </w:r>
      <w:r>
        <w:br/>
      </w:r>
      <w:r>
        <w:t xml:space="preserve">славъ Ярославичъ отдаль В. сыну своему </w:t>
      </w:r>
      <w:r>
        <w:br/>
      </w:r>
      <w:r>
        <w:t xml:space="preserve">Ярополку, послЪ смерти котораго В. быль </w:t>
      </w:r>
      <w:r>
        <w:br/>
      </w:r>
      <w:r>
        <w:t xml:space="preserve">во владвши юевскихь князей. Владимруъ </w:t>
      </w:r>
      <w:r>
        <w:br/>
      </w:r>
      <w:r>
        <w:t xml:space="preserve">Мономахъ посадилъ въ В. сына Мети- </w:t>
      </w:r>
      <w:r>
        <w:br/>
      </w:r>
      <w:r>
        <w:t xml:space="preserve">слава, перешедшаго потомъ на вевсый </w:t>
      </w:r>
      <w:r>
        <w:br/>
      </w:r>
      <w:r>
        <w:t xml:space="preserve">столь. Въ посльдующее время въ В. иногда </w:t>
      </w:r>
      <w:r>
        <w:br/>
      </w:r>
      <w:r>
        <w:t xml:space="preserve">сидять особые князья, иногда же имъ </w:t>
      </w:r>
      <w:r>
        <w:br/>
      </w:r>
      <w:r>
        <w:t xml:space="preserve">правятъ посадники в1евскаго князя. Какъ </w:t>
      </w:r>
      <w:r>
        <w:br/>
      </w:r>
      <w:r>
        <w:t xml:space="preserve">сильная крЪпость, В. не разъ подвергался </w:t>
      </w:r>
      <w:r>
        <w:br/>
      </w:r>
      <w:r>
        <w:t xml:space="preserve">осадамъ, при нашестыи Батыя В. быль </w:t>
      </w:r>
      <w:r>
        <w:br/>
      </w:r>
      <w:r>
        <w:t xml:space="preserve">разоренъ и запуствлъ;-.1528 былъ припи- </w:t>
      </w:r>
      <w:r>
        <w:br/>
      </w:r>
      <w:r>
        <w:t xml:space="preserve">санъ къ Межигорекому монастырю, за кот. </w:t>
      </w:r>
      <w:r>
        <w:br/>
      </w:r>
      <w:r>
        <w:t xml:space="preserve">и числился до 1786. Въ В. и его окрест- </w:t>
      </w:r>
      <w:r>
        <w:br/>
      </w:r>
      <w:r>
        <w:t xml:space="preserve">ностяхь находять множество древностей. </w:t>
      </w:r>
      <w:r>
        <w:br/>
      </w:r>
      <w:r>
        <w:t xml:space="preserve">См. прот. М. Сикачинек!й, Схазаше о </w:t>
      </w:r>
      <w:r>
        <w:br/>
      </w:r>
      <w:r>
        <w:t xml:space="preserve">ВышгородЪ и его древней святынЪ (К., </w:t>
      </w:r>
      <w:r>
        <w:br/>
      </w:r>
      <w:r>
        <w:t xml:space="preserve">1863) и свящ. 9. Маниковек!й, Вышгород </w:t>
      </w:r>
      <w:r>
        <w:br/>
      </w:r>
      <w:r>
        <w:t xml:space="preserve">и его святыня (1890).</w:t>
      </w:r>
    </w:p>
    <w:p>
      <w:pPr>
        <w:pStyle w:val="Normal"/>
      </w:pPr>
      <w:r>
        <w:t xml:space="preserve">2) В. мет. Волынск. губ., Кременецк. у., </w:t>
      </w:r>
      <w:r>
        <w:br/>
      </w:r>
      <w:r>
        <w:t xml:space="preserve">въ 42 в. кь ю. в. отьу. гор. Жит. около 2 т., </w:t>
      </w:r>
      <w:r>
        <w:br/>
      </w:r>
      <w:r>
        <w:t xml:space="preserve">правосл. и катол. церкви, синагога, учили- </w:t>
      </w:r>
      <w:r>
        <w:br/>
      </w:r>
      <w:r>
        <w:t xml:space="preserve">ще, постоянный базаръ; нЪъеколько ярма- </w:t>
      </w:r>
      <w:r>
        <w:br/>
      </w:r>
      <w:r>
        <w:t xml:space="preserve">рокъ въ году.</w:t>
      </w:r>
    </w:p>
    <w:p>
      <w:pPr>
        <w:pStyle w:val="Normal"/>
      </w:pPr>
      <w:r>
        <w:t xml:space="preserve">3) В., Берегъ, село Верейск. у., Моск. </w:t>
      </w:r>
      <w:r>
        <w:br/>
      </w:r>
      <w:r>
        <w:t xml:space="preserve">губ., на р. ПротвЪ, въ 10 в. къ ©. а. оть у. </w:t>
      </w:r>
      <w:r>
        <w:br/>
      </w:r>
      <w:r>
        <w:t xml:space="preserve">гор.; жит. около 450 душъ; 3 церкви и </w:t>
      </w:r>
      <w:r>
        <w:br/>
      </w:r>
      <w:r>
        <w:t xml:space="preserve">остатки стараго городища, свидЪт. пре. </w:t>
      </w:r>
      <w:r>
        <w:br/>
      </w:r>
      <w:r>
        <w:t xml:space="preserve">няго города, упомин. впервые подъ 1352; </w:t>
      </w:r>
      <w:r>
        <w:br/>
      </w:r>
      <w:r>
        <w:t xml:space="preserve">переходилъь н1 лько разъ въ составъ вла- </w:t>
      </w:r>
      <w:r>
        <w:br/>
      </w:r>
      <w:r>
        <w:t xml:space="preserve">ДЪнЙ то верейскихъ, то московек. князей, </w:t>
      </w:r>
      <w:r>
        <w:br/>
      </w:r>
      <w:r>
        <w:t xml:space="preserve">за кот. окончат. остался при 1оаннЪ Ш.</w:t>
      </w:r>
    </w:p>
    <w:p>
      <w:pPr>
        <w:pStyle w:val="Normal"/>
      </w:pPr>
      <w:r>
        <w:t xml:space="preserve">4) В., с. Пековск. губ., Порховск. у., въ </w:t>
      </w:r>
      <w:r>
        <w:br/>
      </w:r>
      <w:r>
        <w:t xml:space="preserve">30 в. къ ю. оть у. гор., при р. УзЪ: нынЪ </w:t>
      </w:r>
      <w:r>
        <w:br/>
      </w:r>
      <w:r>
        <w:t xml:space="preserve">незначит. село. Упомин. внервые въ Нов-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673</w:t>
      </w:r>
    </w:p>
    <w:p>
      <w:pPr>
        <w:pStyle w:val="Normal"/>
      </w:pPr>
      <w:r>
        <w:t xml:space="preserve">гор. лЬтописи за 1404, когда его получить </w:t>
      </w:r>
      <w:r>
        <w:br/>
      </w:r>
      <w:r>
        <w:t xml:space="preserve">въ даръ кн. Юр Святослав. Смоленсый; </w:t>
      </w:r>
      <w:r>
        <w:br/>
      </w:r>
      <w:r>
        <w:t xml:space="preserve">затъмъ былъ пригородомъ Новгородскимъ: </w:t>
      </w:r>
      <w:r>
        <w:br/>
      </w:r>
      <w:r>
        <w:t xml:space="preserve">разоренъ пековитянами 1471.</w:t>
      </w:r>
    </w:p>
    <w:p>
      <w:pPr>
        <w:pStyle w:val="Normal"/>
      </w:pPr>
      <w:r>
        <w:t xml:space="preserve">5) В., с. Пековекой губ., Островскаго у., </w:t>
      </w:r>
      <w:r>
        <w:br/>
      </w:r>
      <w:r>
        <w:t xml:space="preserve">въ 42 в. кь ю. оть у. гор, на пр. берегу </w:t>
      </w:r>
      <w:r>
        <w:br/>
      </w:r>
      <w:r>
        <w:t xml:space="preserve">р. Лабы. Основ., какъ пригородъ Пскова, </w:t>
      </w:r>
      <w:r>
        <w:br/>
      </w:r>
      <w:r>
        <w:t xml:space="preserve">1446; разрушенъ ливонскими рыцарями </w:t>
      </w:r>
      <w:r>
        <w:br/>
      </w:r>
      <w:r>
        <w:t xml:space="preserve">1480; вновь населенъ жител. Пскова 1511 </w:t>
      </w:r>
      <w:r>
        <w:br/>
      </w:r>
      <w:r>
        <w:t xml:space="preserve">послЪ взяя Пскова кн. Васищемъ Ш.</w:t>
      </w:r>
    </w:p>
    <w:p>
      <w:pPr>
        <w:pStyle w:val="Normal"/>
      </w:pPr>
      <w:r>
        <w:t xml:space="preserve">6) В., с. Рязанск. у., на прав. бер. Оки, </w:t>
      </w:r>
      <w:r>
        <w:br/>
      </w:r>
      <w:r>
        <w:t xml:space="preserve">въ 22 в. оть Рязани. Жит. 2200; большой </w:t>
      </w:r>
      <w:r>
        <w:br/>
      </w:r>
      <w:r>
        <w:t xml:space="preserve">постоянный базаръ съ 27 лавками и про- </w:t>
      </w:r>
      <w:r>
        <w:br/>
      </w:r>
      <w:r>
        <w:t xml:space="preserve">мышл. завод.</w:t>
      </w:r>
    </w:p>
    <w:p>
      <w:pPr>
        <w:pStyle w:val="Normal"/>
      </w:pPr>
      <w:r>
        <w:t xml:space="preserve">7) В. или Домбергъ, гора съ древнимъ </w:t>
      </w:r>
      <w:r>
        <w:br/>
      </w:r>
      <w:r>
        <w:t xml:space="preserve">замкомъ, составляющая центральную, соот- </w:t>
      </w:r>
      <w:r>
        <w:br/>
      </w:r>
      <w:r>
        <w:t xml:space="preserve">вЪтствующую кремлю часть г. Ревеля.</w:t>
      </w:r>
    </w:p>
    <w:p>
      <w:pPr>
        <w:pStyle w:val="Normal"/>
      </w:pPr>
      <w:r>
        <w:t xml:space="preserve">Вышегородъ, Вышеградъ, зашт. </w:t>
      </w:r>
      <w:r>
        <w:br/>
      </w:r>
      <w:r>
        <w:t xml:space="preserve">гор., Плоцк. губ. и у., на р. ВислЪ, при устьЪ</w:t>
      </w:r>
    </w:p>
    <w:p>
      <w:pPr>
        <w:pStyle w:val="Normal"/>
      </w:pPr>
      <w:r>
        <w:t xml:space="preserve">Бзуры. Жит. по перен. (1897) 4163. Былъ </w:t>
      </w:r>
      <w:r>
        <w:br/>
      </w:r>
      <w:r>
        <w:t xml:space="preserve">укрЪъит. гор. кн. Мазовецкихъ. Теперь зна-</w:t>
      </w:r>
    </w:p>
    <w:p>
      <w:pPr>
        <w:pStyle w:val="Normal"/>
      </w:pPr>
      <w:r>
        <w:t xml:space="preserve">чит. торговля и фабрики сукна, полотна и </w:t>
      </w:r>
      <w:r>
        <w:br/>
      </w:r>
      <w:r>
        <w:t xml:space="preserve">кожевенныхь товаровъ.</w:t>
      </w:r>
    </w:p>
    <w:p>
      <w:pPr>
        <w:pStyle w:val="Normal"/>
      </w:pPr>
      <w:r>
        <w:t xml:space="preserve">Въышеградуь (\15еата4), 1) мБстечко </w:t>
      </w:r>
      <w:r>
        <w:br/>
      </w:r>
      <w:r>
        <w:t xml:space="preserve">въ венгр. комитать Пешуть, пароходная при- </w:t>
      </w:r>
      <w:r>
        <w:br/>
      </w:r>
      <w:r>
        <w:t xml:space="preserve">стань на прав. бер. Дуная противъ Надь- </w:t>
      </w:r>
      <w:r>
        <w:br/>
      </w:r>
      <w:r>
        <w:t xml:space="preserve">Мароша, съ многими виллами, санатомей, </w:t>
      </w:r>
      <w:r>
        <w:br/>
      </w:r>
      <w:r>
        <w:t xml:space="preserve">развалины королевекаго замка, отличавша- </w:t>
      </w:r>
      <w:r>
        <w:br/>
      </w:r>
      <w:r>
        <w:t xml:space="preserve">гося особенно во времена Малвея Корвина </w:t>
      </w:r>
      <w:r>
        <w:br/>
      </w:r>
      <w:r>
        <w:t xml:space="preserve">многочисленн: роскошными постройками, </w:t>
      </w:r>
      <w:r>
        <w:br/>
      </w:r>
      <w:r>
        <w:t xml:space="preserve">принадлежащей къ нему, нынЪ реставри- </w:t>
      </w:r>
      <w:r>
        <w:br/>
      </w:r>
      <w:r>
        <w:t xml:space="preserve">рованной Соломоновой башней, въ кото- </w:t>
      </w:r>
      <w:r>
        <w:br/>
      </w:r>
      <w:r>
        <w:t xml:space="preserve">рой держался въ плфну король Саломонъ, </w:t>
      </w:r>
      <w:r>
        <w:br/>
      </w:r>
      <w:r>
        <w:t xml:space="preserve">1250 жит.-католик., нЪмцевъ и мадьяровъ. </w:t>
      </w:r>
      <w:r>
        <w:br/>
      </w:r>
      <w:r>
        <w:t xml:space="preserve">2) (\15ерта@). Окружн. гор. въ Боснши на </w:t>
      </w:r>
      <w:r>
        <w:br/>
      </w:r>
      <w:r>
        <w:t xml:space="preserve">р. ДринЪ, съ стариннымъ замкомъ на горЪ. </w:t>
      </w:r>
      <w:r>
        <w:br/>
      </w:r>
      <w:r>
        <w:t xml:space="preserve">съ построеннымъ великимъ визиремъ Ме- </w:t>
      </w:r>
      <w:r>
        <w:br/>
      </w:r>
      <w:r>
        <w:t xml:space="preserve">хемедомъ Соколовичемъ 1577, красивЪй-</w:t>
      </w:r>
    </w:p>
    <w:p>
      <w:pPr>
        <w:pStyle w:val="Normal"/>
      </w:pPr>
      <w:r>
        <w:t xml:space="preserve">1577, </w:t>
      </w:r>
      <w:r>
        <w:br/>
      </w:r>
      <w:r>
        <w:t xml:space="preserve">шимъ въ Босши каменнымъ мостомъ въ </w:t>
      </w:r>
      <w:r>
        <w:br/>
      </w:r>
      <w:r>
        <w:t xml:space="preserve">11 арокъ и (1885) 1393 жит.. преимущ. мо- </w:t>
      </w:r>
      <w:r>
        <w:br/>
      </w:r>
      <w:r>
        <w:t xml:space="preserve">гометанами.</w:t>
      </w:r>
    </w:p>
    <w:p>
      <w:pPr>
        <w:pStyle w:val="Normal"/>
      </w:pPr>
      <w:r>
        <w:t xml:space="preserve">3) Часть гор. Праги въ Богеми на прав. </w:t>
      </w:r>
      <w:r>
        <w:br/>
      </w:r>
      <w:r>
        <w:t xml:space="preserve">бер. Молдавы съ древней крЪпостью.</w:t>
      </w:r>
    </w:p>
    <w:p>
      <w:pPr>
        <w:pStyle w:val="Normal"/>
      </w:pPr>
      <w:r>
        <w:t xml:space="preserve">Вышеславщевъ. Алековй Вла- </w:t>
      </w:r>
      <w:r>
        <w:br/>
      </w:r>
      <w:r>
        <w:t xml:space="preserve">дим!ровичь, русск. художественн. писа- </w:t>
      </w:r>
      <w:r>
        <w:br/>
      </w:r>
      <w:r>
        <w:t xml:space="preserve">тель, съ 1882 (за изд. Джотто и Джот- </w:t>
      </w:r>
      <w:r>
        <w:br/>
      </w:r>
      <w:r>
        <w:t xml:space="preserve">тисты) почетный вольный общникь ак. </w:t>
      </w:r>
      <w:r>
        <w:br/>
      </w:r>
      <w:r>
        <w:t xml:space="preserve">художеств, род. въ 30 гг., ум. 1888; поевя- </w:t>
      </w:r>
      <w:r>
        <w:br/>
      </w:r>
      <w:r>
        <w:t xml:space="preserve">тивъ себя вначалЪ медицинЪ, состоял </w:t>
      </w:r>
      <w:r>
        <w:br/>
      </w:r>
      <w:r>
        <w:t xml:space="preserve">врачемъ Полтавскаго полка при оборонЪ </w:t>
      </w:r>
      <w:r>
        <w:br/>
      </w:r>
      <w:r>
        <w:t xml:space="preserve">Севастополя, затьмъ флотекимъ, совершив </w:t>
      </w:r>
      <w:r>
        <w:br/>
      </w:r>
      <w:r>
        <w:t xml:space="preserve">на этой служб 1858—60 гг. кругосвЪьтное </w:t>
      </w:r>
      <w:r>
        <w:br/>
      </w:r>
      <w:r>
        <w:t xml:space="preserve">путешестве, описан е котораго (Очерки пе- </w:t>
      </w:r>
      <w:r>
        <w:br/>
      </w:r>
      <w:r>
        <w:t xml:space="preserve">ромъ и карандашомъ кругосвьтнаго путе- </w:t>
      </w:r>
      <w:r>
        <w:br/>
      </w:r>
      <w:r>
        <w:t xml:space="preserve">шествя, украшенные рисунками лучшихь </w:t>
      </w:r>
      <w:r>
        <w:br/>
      </w:r>
      <w:r>
        <w:t xml:space="preserve">нашихл, художниковъ, 1562) было встр </w:t>
      </w:r>
      <w:r>
        <w:br/>
      </w:r>
      <w:r>
        <w:t xml:space="preserve">чено сочувственно, какъ критикой, такъ и </w:t>
      </w:r>
      <w:r>
        <w:br/>
      </w:r>
      <w:r>
        <w:t xml:space="preserve">публикой и выдержало 2 изд; выйдя въ </w:t>
      </w:r>
      <w:r>
        <w:br/>
      </w:r>
      <w:r>
        <w:t xml:space="preserve">отставку (1862), работаль по устройству </w:t>
      </w:r>
      <w:r>
        <w:br/>
      </w:r>
      <w:r>
        <w:t xml:space="preserve">крестьянъ, освобожденныхь оть кри. за- </w:t>
      </w:r>
      <w:r>
        <w:br/>
      </w:r>
      <w:r>
        <w:t xml:space="preserve">висимости, потомъ въ земствЪ. Выступивъ </w:t>
      </w:r>
      <w:r>
        <w:br/>
      </w:r>
      <w:r>
        <w:t xml:space="preserve">въ питералурЪ еще 1856 (воспоминаня о </w:t>
      </w:r>
      <w:r>
        <w:br/>
      </w:r>
      <w:r>
        <w:t xml:space="preserve">защитв Сев., въ Современник»), В. до емер- </w:t>
      </w:r>
      <w:r>
        <w:br/>
      </w:r>
      <w:r>
        <w:t xml:space="preserve">ти сотрудничалъ въ разныхъ изд. (путе- </w:t>
      </w:r>
      <w:r>
        <w:br/>
      </w:r>
      <w:r>
        <w:t xml:space="preserve">выя восном. о позздкахъ въ Италию, Гре- </w:t>
      </w:r>
      <w:r>
        <w:br/>
      </w:r>
      <w:r>
        <w:t xml:space="preserve">цию, Турцию, статьи по части иск. и т. </w:t>
      </w:r>
      <w:r>
        <w:br/>
      </w:r>
      <w:r>
        <w:t xml:space="preserve">под.) и кромЪ того, издалъ „Джотто и джот- </w:t>
      </w:r>
      <w:r>
        <w:br/>
      </w:r>
      <w:r>
        <w:t xml:space="preserve">тисты, Искусство Иташи ХУ’ в. (Флоренщ я), </w:t>
      </w:r>
      <w:r>
        <w:br/>
      </w:r>
      <w:r>
        <w:t xml:space="preserve">48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Умбря и школы живописи въ еъв. Итати“ </w:t>
      </w:r>
      <w:r>
        <w:br/>
      </w:r>
      <w:r>
        <w:t xml:space="preserve">результаль многолЬтняго труда, оставша- </w:t>
      </w:r>
      <w:r>
        <w:br/>
      </w:r>
      <w:r>
        <w:t xml:space="preserve">тося, за смертью, неоконченнымъ (гото- </w:t>
      </w:r>
      <w:r>
        <w:br/>
      </w:r>
      <w:r>
        <w:t xml:space="preserve">вился „Рафаэль“), являющагося цвинымъ </w:t>
      </w:r>
      <w:r>
        <w:br/>
      </w:r>
      <w:r>
        <w:t xml:space="preserve">вкладомъ въ худож. литералуру. Посль </w:t>
      </w:r>
      <w:r>
        <w:br/>
      </w:r>
      <w:r>
        <w:t xml:space="preserve">смерти его осталась богатая коллекщя ри- </w:t>
      </w:r>
      <w:r>
        <w:br/>
      </w:r>
      <w:r>
        <w:t xml:space="preserve">сунковъ, гравюръ и снимковъ, собранныхъ </w:t>
      </w:r>
      <w:r>
        <w:br/>
      </w:r>
      <w:r>
        <w:t xml:space="preserve">В. особенно въ Иташи, во время посъще- </w:t>
      </w:r>
      <w:r>
        <w:br/>
      </w:r>
      <w:r>
        <w:t xml:space="preserve">шя поелъдней, также прекрасная библю- </w:t>
      </w:r>
      <w:r>
        <w:br/>
      </w:r>
      <w:r>
        <w:t xml:space="preserve">тека издашй по части искусствъ. </w:t>
      </w:r>
      <w:r>
        <w:br/>
      </w:r>
      <w:r>
        <w:t xml:space="preserve">Вылинважие, искусство украшать раз- </w:t>
      </w:r>
      <w:r>
        <w:br/>
      </w:r>
      <w:r>
        <w:t xml:space="preserve">личн. ткани узорами, производим. при по- </w:t>
      </w:r>
      <w:r>
        <w:br/>
      </w:r>
      <w:r>
        <w:t xml:space="preserve">мощи иглы или сходн. съ нею инструмен- </w:t>
      </w:r>
      <w:r>
        <w:br/>
      </w:r>
      <w:r>
        <w:t xml:space="preserve">товъ. В. издревле было извЪетно китай- </w:t>
      </w:r>
      <w:r>
        <w:br/>
      </w:r>
      <w:r>
        <w:t xml:space="preserve">цамъ, египтянамъ и индусамъ. У ас- </w:t>
      </w:r>
      <w:r>
        <w:br/>
      </w:r>
      <w:r>
        <w:t xml:space="preserve">сирянъ впервые наблюдается В. животн. </w:t>
      </w:r>
      <w:r>
        <w:br/>
      </w:r>
      <w:r>
        <w:t xml:space="preserve">и человъческихь фигуръ. Этотъ видъ В. </w:t>
      </w:r>
      <w:r>
        <w:br/>
      </w:r>
      <w:r>
        <w:t xml:space="preserve">перешелъ къ грекамъ, а оть нихь кь </w:t>
      </w:r>
      <w:r>
        <w:br/>
      </w:r>
      <w:r>
        <w:t xml:space="preserve">римлянамъ, наз. В. фриг!йской рабо- </w:t>
      </w:r>
      <w:r>
        <w:br/>
      </w:r>
      <w:r>
        <w:t xml:space="preserve">той. Въ средше въка В. преимущественно </w:t>
      </w:r>
      <w:r>
        <w:br/>
      </w:r>
      <w:r>
        <w:t xml:space="preserve">‘употреблялось для церковн. украшен! съ </w:t>
      </w:r>
      <w:r>
        <w:br/>
      </w:r>
      <w:r>
        <w:t xml:space="preserve">ХГ в. Арабы дошли въ этой облаети до </w:t>
      </w:r>
      <w:r>
        <w:br/>
      </w:r>
      <w:r>
        <w:t xml:space="preserve">такихъ степеней совершенства, что затмили </w:t>
      </w:r>
      <w:r>
        <w:br/>
      </w:r>
      <w:r>
        <w:t xml:space="preserve">ввропейцевъ. По мьрБ распространешя </w:t>
      </w:r>
      <w:r>
        <w:br/>
      </w:r>
      <w:r>
        <w:t xml:space="preserve">знай въ обществЪ, и В. перешло изъ </w:t>
      </w:r>
      <w:r>
        <w:br/>
      </w:r>
      <w:r>
        <w:t xml:space="preserve">монастырей въ руки свЪтекихь людей. </w:t>
      </w:r>
      <w:r>
        <w:br/>
      </w:r>
      <w:r>
        <w:t xml:space="preserve">Явившись раньше всего въ Ангщи, оно </w:t>
      </w:r>
      <w:r>
        <w:br/>
      </w:r>
      <w:r>
        <w:t xml:space="preserve">въ ХГУ в. достигло во многихъ мЪстахъ, въ </w:t>
      </w:r>
      <w:r>
        <w:br/>
      </w:r>
      <w:r>
        <w:t xml:space="preserve">особенности въ Бургунд ми, высокой степе- </w:t>
      </w:r>
      <w:r>
        <w:br/>
      </w:r>
      <w:r>
        <w:t xml:space="preserve">ни совершенства и, въ качествЪ рукодёля </w:t>
      </w:r>
      <w:r>
        <w:br/>
      </w:r>
      <w:r>
        <w:t xml:space="preserve">лишь медленно развиваясь и оказывая по- </w:t>
      </w:r>
      <w:r>
        <w:br/>
      </w:r>
      <w:r>
        <w:t xml:space="preserve">путно крупныя услуги художественной про- </w:t>
      </w:r>
      <w:r>
        <w:br/>
      </w:r>
      <w:r>
        <w:t xml:space="preserve">мыпгленности, сдфлалось въ настоящее </w:t>
      </w:r>
      <w:r>
        <w:br/>
      </w:r>
      <w:r>
        <w:t xml:space="preserve">время предметомъ крупной промышленно- </w:t>
      </w:r>
      <w:r>
        <w:br/>
      </w:r>
      <w:r>
        <w:t xml:space="preserve">сти, преимущественно фабричной. В. не </w:t>
      </w:r>
      <w:r>
        <w:br/>
      </w:r>
      <w:r>
        <w:t xml:space="preserve">только украшаеть ту ткань, на которой оно </w:t>
      </w:r>
      <w:r>
        <w:br/>
      </w:r>
      <w:r>
        <w:t xml:space="preserve">производится, но часто вполнЪ ее закры- </w:t>
      </w:r>
      <w:r>
        <w:br/>
      </w:r>
      <w:r>
        <w:t xml:space="preserve">ваетъ. В. можно подраздълить на два типа: </w:t>
      </w:r>
      <w:r>
        <w:br/>
      </w:r>
      <w:r>
        <w:t xml:space="preserve">на бълое и на цвЪтное; въ первомъ са- </w:t>
      </w:r>
      <w:r>
        <w:br/>
      </w:r>
      <w:r>
        <w:t xml:space="preserve">ма ткань не закрывается; во второмъ она </w:t>
      </w:r>
      <w:r>
        <w:br/>
      </w:r>
      <w:r>
        <w:t xml:space="preserve">въ большинствВ случаевъ, хотя и не всегда, </w:t>
      </w:r>
      <w:r>
        <w:br/>
      </w:r>
      <w:r>
        <w:t xml:space="preserve">скрывается подъ вышивкою ЦвБтное В. </w:t>
      </w:r>
      <w:r>
        <w:br/>
      </w:r>
      <w:r>
        <w:t xml:space="preserve">производитея или на плотной ткани (по- </w:t>
      </w:r>
      <w:r>
        <w:br/>
      </w:r>
      <w:r>
        <w:t xml:space="preserve">лотнЪ, сукнЪ, шелкЪъ, кожБ), или же на </w:t>
      </w:r>
      <w:r>
        <w:br/>
      </w:r>
      <w:r>
        <w:t xml:space="preserve">сепещально для В. приготовленной рЪдкой </w:t>
      </w:r>
      <w:r>
        <w:br/>
      </w:r>
      <w:r>
        <w:t xml:space="preserve">ткани—канвЪ. На канвЪ В. производится. </w:t>
      </w:r>
      <w:r>
        <w:br/>
      </w:r>
      <w:r>
        <w:t xml:space="preserve">главн. обр. такъ наз. крестомъ или его </w:t>
      </w:r>
      <w:r>
        <w:br/>
      </w:r>
      <w:r>
        <w:t xml:space="preserve">видоизм5нешями (гобелэновое В.), а также </w:t>
      </w:r>
      <w:r>
        <w:br/>
      </w:r>
      <w:r>
        <w:t xml:space="preserve">такъ наз. „реб16$ ро1п65“, дающимъ весь- </w:t>
      </w:r>
      <w:r>
        <w:br/>
      </w:r>
      <w:r>
        <w:t xml:space="preserve">ма тонюЙ, какъ бы мозаичный рисунокъ. </w:t>
      </w:r>
      <w:r>
        <w:br/>
      </w:r>
      <w:r>
        <w:t xml:space="preserve">БолЪе легкимъ, нежели способъ „рей </w:t>
      </w:r>
      <w:r>
        <w:br/>
      </w:r>
      <w:r>
        <w:t xml:space="preserve">ро", и въ то же время болЪъе красивымъ, </w:t>
      </w:r>
      <w:r>
        <w:br/>
      </w:r>
      <w:r>
        <w:t xml:space="preserve">нежели способъ В. крестомъ, является спо- </w:t>
      </w:r>
      <w:r>
        <w:br/>
      </w:r>
      <w:r>
        <w:t xml:space="preserve">собъ В. гладью, почти исключительно </w:t>
      </w:r>
      <w:r>
        <w:br/>
      </w:r>
      <w:r>
        <w:t xml:space="preserve">употреблявнийся въ средневЪк. вышив- </w:t>
      </w:r>
      <w:r>
        <w:br/>
      </w:r>
      <w:r>
        <w:t xml:space="preserve">кахъ. В. „рез ройиз“ дБлаются почти </w:t>
      </w:r>
      <w:r>
        <w:br/>
      </w:r>
      <w:r>
        <w:t xml:space="preserve">исключительно шелками; друге виды </w:t>
      </w:r>
      <w:r>
        <w:br/>
      </w:r>
      <w:r>
        <w:t xml:space="preserve">шерстью, бумагой, золотой или серебря- </w:t>
      </w:r>
      <w:r>
        <w:br/>
      </w:r>
      <w:r>
        <w:t xml:space="preserve">ной ниткой, причемъ въ вышивки часто </w:t>
      </w:r>
      <w:r>
        <w:br/>
      </w:r>
      <w:r>
        <w:t xml:space="preserve">вводятся бусы, бисеръ, шнурки, синель, </w:t>
      </w:r>
      <w:r>
        <w:br/>
      </w:r>
      <w:r>
        <w:t xml:space="preserve">разноцебтныя блестки, ленточки ит. д. В. </w:t>
      </w:r>
      <w:r>
        <w:br/>
      </w:r>
      <w:r>
        <w:t xml:space="preserve">гладью вь настоящее время производится </w:t>
      </w:r>
      <w:r>
        <w:br/>
      </w:r>
      <w:r>
        <w:t xml:space="preserve">преимущественно на бълыхь тканяхъ и </w:t>
      </w:r>
      <w:r>
        <w:br/>
      </w:r>
      <w:r>
        <w:t xml:space="preserve">служить для украшешя бьлья въ видь </w:t>
      </w:r>
      <w:r>
        <w:br/>
      </w:r>
      <w:r>
        <w:t xml:space="preserve">мтокъ, орнаментируемыхъ коронами, вън- </w:t>
      </w:r>
      <w:r>
        <w:br/>
      </w:r>
      <w:r>
        <w:t xml:space="preserve">ками, цвЪтами, листками и проч. Оно </w:t>
      </w:r>
      <w:r>
        <w:br/>
      </w:r>
      <w:r>
        <w:t xml:space="preserve">производится обыкновенно въ пяльцахъ, </w:t>
      </w:r>
      <w:r>
        <w:br/>
      </w:r>
      <w:r>
        <w:t xml:space="preserve">иногда же и просто на рукахъ. Выши-</w:t>
      </w:r>
    </w:p>
    <w:p>
      <w:pPr>
        <w:pStyle w:val="Normal"/>
      </w:pPr>
      <w:r>
        <w:t xml:space="preserve">Вышивание — ВышнЕволоцклАя онотемА.</w:t>
      </w:r>
    </w:p>
    <w:p>
      <w:pPr>
        <w:pStyle w:val="Normal"/>
      </w:pPr>
      <w:r>
        <w:t xml:space="preserve">ваемый рисунокъ переводится съ готовыхь </w:t>
      </w:r>
      <w:r>
        <w:br/>
      </w:r>
      <w:r>
        <w:t xml:space="preserve">образцовъ помощью кальки на ткань и по </w:t>
      </w:r>
      <w:r>
        <w:br/>
      </w:r>
      <w:r>
        <w:t xml:space="preserve">полученному снимку уже дфлается вышив- </w:t>
      </w:r>
      <w:r>
        <w:br/>
      </w:r>
      <w:r>
        <w:t xml:space="preserve">ка. Ансшиское В. гладью, „Бгодеге апе]а1- </w:t>
      </w:r>
      <w:r>
        <w:br/>
      </w:r>
      <w:r>
        <w:t xml:space="preserve">зе“, состоитъ въ томъ, что въ ткани вырв- </w:t>
      </w:r>
      <w:r>
        <w:br/>
      </w:r>
      <w:r>
        <w:t xml:space="preserve">зывалются круглыя дырочки или по краямъ </w:t>
      </w:r>
      <w:r>
        <w:br/>
      </w:r>
      <w:r>
        <w:t xml:space="preserve">ея нарЪзываются феетоны, которые затьмь </w:t>
      </w:r>
      <w:r>
        <w:br/>
      </w:r>
      <w:r>
        <w:t xml:space="preserve">уже общиваются кругомъ гладью. Там- </w:t>
      </w:r>
      <w:r>
        <w:br/>
      </w:r>
      <w:r>
        <w:t xml:space="preserve">бурное В. приближается по своему харак- </w:t>
      </w:r>
      <w:r>
        <w:br/>
      </w:r>
      <w:r>
        <w:t xml:space="preserve">теру къ вязанью; оно дЪлается, крючкомъ, </w:t>
      </w:r>
      <w:r>
        <w:br/>
      </w:r>
      <w:r>
        <w:t xml:space="preserve">сходнымъ съ вязальнымъ. В. апилико </w:t>
      </w:r>
      <w:r>
        <w:br/>
      </w:r>
      <w:r>
        <w:t xml:space="preserve">(накладное) дЪлается отд$льно оть выши- </w:t>
      </w:r>
      <w:r>
        <w:br/>
      </w:r>
      <w:r>
        <w:t xml:space="preserve">ваемой ткани и затЪмъ нашивается на </w:t>
      </w:r>
      <w:r>
        <w:br/>
      </w:r>
      <w:r>
        <w:t xml:space="preserve">ткань, причемъ швы, соединяюще ткань </w:t>
      </w:r>
      <w:r>
        <w:br/>
      </w:r>
      <w:r>
        <w:t xml:space="preserve">съ вышивкой, зашиваются такъ, чтобы </w:t>
      </w:r>
      <w:r>
        <w:br/>
      </w:r>
      <w:r>
        <w:t xml:space="preserve">казалось, что вышивка сдБлана на самой </w:t>
      </w:r>
      <w:r>
        <w:br/>
      </w:r>
      <w:r>
        <w:t xml:space="preserve">ткани, а не пришита къ ней. В. золо- </w:t>
      </w:r>
      <w:r>
        <w:br/>
      </w:r>
      <w:r>
        <w:t xml:space="preserve">томъ исер ебромъ дЪлается почти исклю- </w:t>
      </w:r>
      <w:r>
        <w:br/>
      </w:r>
      <w:r>
        <w:t xml:space="preserve">чительно такъ, что нитка накладывается </w:t>
      </w:r>
      <w:r>
        <w:br/>
      </w:r>
      <w:r>
        <w:t xml:space="preserve">поверхъ рисунка, вырззаннаго изъ картона, </w:t>
      </w:r>
      <w:r>
        <w:br/>
      </w:r>
      <w:r>
        <w:t xml:space="preserve">и наложеннаго на вышиваемую ткань; для </w:t>
      </w:r>
      <w:r>
        <w:br/>
      </w:r>
      <w:r>
        <w:t xml:space="preserve">того, чтобы одна нитка плотно прилегала </w:t>
      </w:r>
      <w:r>
        <w:br/>
      </w:r>
      <w:r>
        <w:t xml:space="preserve">къ другой, употребляется особый кривой </w:t>
      </w:r>
      <w:r>
        <w:br/>
      </w:r>
      <w:r>
        <w:t xml:space="preserve">ножикъ, которымъ нитки приправляются </w:t>
      </w:r>
      <w:r>
        <w:br/>
      </w:r>
      <w:r>
        <w:t xml:space="preserve">другъ къ другу. Шитье золотомъ и се- </w:t>
      </w:r>
      <w:r>
        <w:br/>
      </w:r>
      <w:r>
        <w:t xml:space="preserve">ребромъ чаще всего употребляется для </w:t>
      </w:r>
      <w:r>
        <w:br/>
      </w:r>
      <w:r>
        <w:t xml:space="preserve">церковныхь украшен, атакже для чинов- </w:t>
      </w:r>
      <w:r>
        <w:br/>
      </w:r>
      <w:r>
        <w:t xml:space="preserve">ничьихЪъ, придворн. и военн. мундировъ. </w:t>
      </w:r>
      <w:r>
        <w:br/>
      </w:r>
      <w:r>
        <w:t xml:space="preserve">Все вышесказанное относится къ руч- </w:t>
      </w:r>
      <w:r>
        <w:br/>
      </w:r>
      <w:r>
        <w:t xml:space="preserve">ному В.; но кромВ ручного В. въ настоя- </w:t>
      </w:r>
      <w:r>
        <w:br/>
      </w:r>
      <w:r>
        <w:t xml:space="preserve">щее время въ большомъ распространен </w:t>
      </w:r>
      <w:r>
        <w:br/>
      </w:r>
      <w:r>
        <w:t xml:space="preserve">В. машинное. Для него существують </w:t>
      </w:r>
      <w:r>
        <w:br/>
      </w:r>
      <w:r>
        <w:t xml:space="preserve">спещальн. вышивальныя машины; о </w:t>
      </w:r>
      <w:r>
        <w:br/>
      </w:r>
      <w:r>
        <w:t xml:space="preserve">НИХЪ СМ. 4вейно-вьлиивальныя малины. </w:t>
      </w:r>
      <w:r>
        <w:br/>
      </w:r>
      <w:r>
        <w:t xml:space="preserve">Вьъика л5еная, ем. лесные пожары. </w:t>
      </w:r>
      <w:r>
        <w:br/>
      </w:r>
      <w:r>
        <w:t xml:space="preserve">Вьъцика, свЪтелка на верху дома или </w:t>
      </w:r>
      <w:r>
        <w:br/>
      </w:r>
      <w:r>
        <w:t xml:space="preserve">терема, гдЪ русске бояре отдыхали л$- </w:t>
      </w:r>
      <w:r>
        <w:br/>
      </w:r>
      <w:r>
        <w:t xml:space="preserve">томъ:; фонарь съ небольшими и узки- </w:t>
      </w:r>
      <w:r>
        <w:br/>
      </w:r>
      <w:r>
        <w:t xml:space="preserve">ми окнами на сторожевыхъ башияхъь, </w:t>
      </w:r>
      <w:r>
        <w:br/>
      </w:r>
      <w:r>
        <w:t xml:space="preserve">подъ шипилевой, конической или пирами- </w:t>
      </w:r>
      <w:r>
        <w:br/>
      </w:r>
      <w:r>
        <w:t xml:space="preserve">дальной вершиной, также сама башия; </w:t>
      </w:r>
      <w:r>
        <w:br/>
      </w:r>
      <w:r>
        <w:t xml:space="preserve">иногда В. отдъльное отъ господекаго дома </w:t>
      </w:r>
      <w:r>
        <w:br/>
      </w:r>
      <w:r>
        <w:t xml:space="preserve">строене на 4-хь столбахъ, служащее для </w:t>
      </w:r>
      <w:r>
        <w:br/>
      </w:r>
      <w:r>
        <w:t xml:space="preserve">хранейя вещей; иногда пространство меж- </w:t>
      </w:r>
      <w:r>
        <w:br/>
      </w:r>
      <w:r>
        <w:t xml:space="preserve">ду потолкомъ и крышей здашя (подволока, </w:t>
      </w:r>
      <w:r>
        <w:br/>
      </w:r>
      <w:r>
        <w:t xml:space="preserve">чердакъ, преим. въ Вятской губ.); бель- </w:t>
      </w:r>
      <w:r>
        <w:br/>
      </w:r>
      <w:r>
        <w:t xml:space="preserve">ведер). </w:t>
      </w:r>
      <w:r>
        <w:br/>
      </w:r>
      <w:r>
        <w:t xml:space="preserve">Въышковь, г., см. Вищау. </w:t>
      </w:r>
      <w:r>
        <w:br/>
      </w:r>
      <w:r>
        <w:t xml:space="preserve">Въаиневолоцкая система, пер- </w:t>
      </w:r>
      <w:r>
        <w:br/>
      </w:r>
      <w:r>
        <w:t xml:space="preserve">вый по времени сооружешя искусственный </w:t>
      </w:r>
      <w:r>
        <w:br/>
      </w:r>
      <w:r>
        <w:t xml:space="preserve">водный путь между Волгою и Невою, оено- </w:t>
      </w:r>
      <w:r>
        <w:br/>
      </w:r>
      <w:r>
        <w:t xml:space="preserve">ваше которому положено Петромъ В., по- </w:t>
      </w:r>
      <w:r>
        <w:br/>
      </w:r>
      <w:r>
        <w:t xml:space="preserve">строившимъ 1705—1708 каналъ въ г. Выш- </w:t>
      </w:r>
      <w:r>
        <w:br/>
      </w:r>
      <w:r>
        <w:t xml:space="preserve">немъ Волочкв (ТверецкШ) и шлюзы на </w:t>
      </w:r>
      <w:r>
        <w:br/>
      </w:r>
      <w:r>
        <w:t xml:space="preserve">р. Цинь, имъвийе назначешемъ обращать </w:t>
      </w:r>
      <w:r>
        <w:br/>
      </w:r>
      <w:r>
        <w:t xml:space="preserve">воды р. Цны по м5рЪ надобности въ р. </w:t>
      </w:r>
      <w:r>
        <w:br/>
      </w:r>
      <w:r>
        <w:t xml:space="preserve">Мету или въ р. Тверцу. Полный составъ </w:t>
      </w:r>
      <w:r>
        <w:br/>
      </w:r>
      <w:r>
        <w:t xml:space="preserve">В. системы до упразднешя ея транзитнаго </w:t>
      </w:r>
      <w:r>
        <w:br/>
      </w:r>
      <w:r>
        <w:t xml:space="preserve">значевя слагался изъ слЪБд. частей: 1) </w:t>
      </w:r>
      <w:r>
        <w:br/>
      </w:r>
      <w:r>
        <w:t xml:space="preserve">Волга отъ Рыбинска до Твери (349 в.), </w:t>
      </w:r>
      <w:r>
        <w:br/>
      </w:r>
      <w:r>
        <w:t xml:space="preserve">судоходство въ которой поддержив. попу- </w:t>
      </w:r>
      <w:r>
        <w:br/>
      </w:r>
      <w:r>
        <w:t xml:space="preserve">сками воды изъ Верхневолжскаго (см.) </w:t>
      </w:r>
      <w:r>
        <w:br/>
      </w:r>
      <w:r>
        <w:t xml:space="preserve">и Вышневолоцкаго или Заводскаго </w:t>
      </w:r>
      <w:r>
        <w:br/>
      </w:r>
      <w:r>
        <w:t xml:space="preserve">(см.) водохранилища; 2) р. Тверца (175 в.) </w:t>
      </w:r>
      <w:r>
        <w:br/>
      </w:r>
      <w:r>
        <w:t xml:space="preserve">съ шлюзомъ въ обходъ Прутненскаго поро- </w:t>
      </w:r>
      <w:r>
        <w:br/>
      </w:r>
      <w:r>
        <w:t xml:space="preserve">га, судоход. поддерживалось попусками изъ </w:t>
      </w:r>
      <w:r>
        <w:br/>
      </w:r>
      <w:r>
        <w:t xml:space="preserve">Заводскаго и Осугскаго (см.) водохран. </w:t>
      </w:r>
      <w:r>
        <w:br/>
      </w:r>
      <w:r>
        <w:t xml:space="preserve">3) Тверецк!й каналь у г. Вышняго Во-</w:t>
      </w:r>
    </w:p>
    <w:p>
      <w:pPr>
        <w:pStyle w:val="Normal"/>
      </w:pPr>
      <w:r>
        <w:t xml:space="preserve">ВышневолоцкаЯ СИСТЕМА — Вышневолоцкй УЪЗДЪ.</w:t>
      </w:r>
    </w:p>
    <w:p>
      <w:pPr>
        <w:pStyle w:val="Normal"/>
      </w:pPr>
      <w:r>
        <w:t xml:space="preserve">лочка съ шлюзомъ; 4) р. Цна съ Завод- </w:t>
      </w:r>
      <w:r>
        <w:br/>
      </w:r>
      <w:r>
        <w:t xml:space="preserve">скимъ резервуаромъ, запертымъ пилотиною </w:t>
      </w:r>
      <w:r>
        <w:br/>
      </w:r>
      <w:r>
        <w:t xml:space="preserve">бейшлота, регулирующей расходъ воды об- </w:t>
      </w:r>
      <w:r>
        <w:br/>
      </w:r>
      <w:r>
        <w:t xml:space="preserve">ширнаго бассейна этой рВки; 5) ЦнинскШИ </w:t>
      </w:r>
      <w:r>
        <w:br/>
      </w:r>
      <w:r>
        <w:t xml:space="preserve">каналь въ обходъ этой плотины; 6) низо- </w:t>
      </w:r>
      <w:r>
        <w:br/>
      </w:r>
      <w:r>
        <w:t xml:space="preserve">вья р. Цны до оз. Метино (общая длина </w:t>
      </w:r>
      <w:r>
        <w:br/>
      </w:r>
      <w:r>
        <w:t xml:space="preserve">пути 3—6 равна 10,4 вер.); 7) Заводе </w:t>
      </w:r>
      <w:r>
        <w:br/>
      </w:r>
      <w:r>
        <w:t xml:space="preserve">резервуаръ, образованный соединешемтъ </w:t>
      </w:r>
      <w:r>
        <w:br/>
      </w:r>
      <w:r>
        <w:t xml:space="preserve">рр. Цны и Шлины въ ихъ низовьяхь по- </w:t>
      </w:r>
      <w:r>
        <w:br/>
      </w:r>
      <w:r>
        <w:t xml:space="preserve">мощью дамбъ и бейшлота: при полномъ </w:t>
      </w:r>
      <w:r>
        <w:br/>
      </w:r>
      <w:r>
        <w:t xml:space="preserve">подъемЪ водохранил. заливаеть площадь </w:t>
      </w:r>
      <w:r>
        <w:br/>
      </w:r>
      <w:r>
        <w:t xml:space="preserve">въ 60 кв. в. и даетъ 17 милл. куб. саж. </w:t>
      </w:r>
      <w:r>
        <w:br/>
      </w:r>
      <w:r>
        <w:t xml:space="preserve">воды, свободной для спуска въ обЪ сто- </w:t>
      </w:r>
      <w:r>
        <w:br/>
      </w:r>
      <w:r>
        <w:t xml:space="preserve">роны, т. е. къ Тверць и Меть; обширный </w:t>
      </w:r>
      <w:r>
        <w:br/>
      </w:r>
      <w:r>
        <w:t xml:space="preserve">бассейнь Шлины кромВ громадныхъ 60- </w:t>
      </w:r>
      <w:r>
        <w:br/>
      </w:r>
      <w:r>
        <w:t xml:space="preserve">лотъ питается крупными верховыми озе- </w:t>
      </w:r>
      <w:r>
        <w:br/>
      </w:r>
      <w:r>
        <w:t xml:space="preserve">рами: Тихмень, Гранкино, Шлино еъ шлю- </w:t>
      </w:r>
      <w:r>
        <w:br/>
      </w:r>
      <w:r>
        <w:t xml:space="preserve">зованн исток. р. Шлины, а кромЪ того искус- </w:t>
      </w:r>
      <w:r>
        <w:br/>
      </w:r>
      <w:r>
        <w:t xml:space="preserve">ственно въ него отведены каналами воды </w:t>
      </w:r>
      <w:r>
        <w:br/>
      </w:r>
      <w:r>
        <w:t xml:space="preserve">озеръ Серемо и Велье; 8) оз. Метино (12 в.), </w:t>
      </w:r>
      <w:r>
        <w:br/>
      </w:r>
      <w:r>
        <w:t xml:space="preserve">приним. соедин. притокъ Цны и Шлины и </w:t>
      </w:r>
      <w:r>
        <w:br/>
      </w:r>
      <w:r>
        <w:t xml:space="preserve">выпуск. р. Мету съ шлюзомъ при ея иетокЪ, </w:t>
      </w:r>
      <w:r>
        <w:br/>
      </w:r>
      <w:r>
        <w:t xml:space="preserve">позволяющемъ накоплять въ озерЪ до 61/&gt; </w:t>
      </w:r>
      <w:r>
        <w:br/>
      </w:r>
      <w:r>
        <w:t xml:space="preserve">миля. куб. саж. воды: 9) три искусств. пи- </w:t>
      </w:r>
      <w:r>
        <w:br/>
      </w:r>
      <w:r>
        <w:t xml:space="preserve">тательн. резервуара Березовский, Руд- </w:t>
      </w:r>
      <w:r>
        <w:br/>
      </w:r>
      <w:r>
        <w:t xml:space="preserve">невск!й и Ящинск!Й, шлюзован. кана- </w:t>
      </w:r>
      <w:r>
        <w:br/>
      </w:r>
      <w:r>
        <w:t xml:space="preserve">лами, отводяще воды нЪсколькихъ сое5д- </w:t>
      </w:r>
      <w:r>
        <w:br/>
      </w:r>
      <w:r>
        <w:t xml:space="preserve">нихъ озеръ въ озеро Метино; 10) р. Мета </w:t>
      </w:r>
      <w:r>
        <w:br/>
      </w:r>
      <w:r>
        <w:t xml:space="preserve">отъ истока до Сиверсова кан. (399 в.), или </w:t>
      </w:r>
      <w:r>
        <w:br/>
      </w:r>
      <w:r>
        <w:t xml:space="preserve">до кан. Вишерекаго (383 в.), р. свобод., но </w:t>
      </w:r>
      <w:r>
        <w:br/>
      </w:r>
      <w:r>
        <w:t xml:space="preserve">порожистая, судоходетво по которой под- </w:t>
      </w:r>
      <w:r>
        <w:br/>
      </w:r>
      <w:r>
        <w:t xml:space="preserve">держивается попусками изъ цЪлаго рода </w:t>
      </w:r>
      <w:r>
        <w:br/>
      </w:r>
      <w:r>
        <w:t xml:space="preserve">водохранилищь; параллельн. обводные ка- </w:t>
      </w:r>
      <w:r>
        <w:br/>
      </w:r>
      <w:r>
        <w:t xml:space="preserve">налы у 03. Ильменя: 11) Сиверовъь (8,5 в.) </w:t>
      </w:r>
      <w:r>
        <w:br/>
      </w:r>
      <w:r>
        <w:t xml:space="preserve">и 12) Вишерск{й (14,5 в.); 13) р. Вишера </w:t>
      </w:r>
      <w:r>
        <w:br/>
      </w:r>
      <w:r>
        <w:t xml:space="preserve">(7 в.); 14) р. Малый Волховецъ (4,5 в.): </w:t>
      </w:r>
      <w:r>
        <w:br/>
      </w:r>
      <w:r>
        <w:t xml:space="preserve">15) р. Волховть (188—202 в.); 16) Ладож- </w:t>
      </w:r>
      <w:r>
        <w:br/>
      </w:r>
      <w:r>
        <w:t xml:space="preserve">скй каналъ (104 в.); 17) р. Нева. Пол- </w:t>
      </w:r>
      <w:r>
        <w:br/>
      </w:r>
      <w:r>
        <w:t xml:space="preserve">ная длина системы оть Рыбинска до Сиб. </w:t>
      </w:r>
      <w:r>
        <w:br/>
      </w:r>
      <w:r>
        <w:t xml:space="preserve">1309,5 в. Для поддержаня уровня воды </w:t>
      </w:r>
      <w:r>
        <w:br/>
      </w:r>
      <w:r>
        <w:t xml:space="preserve">въ р. МетБ, кромЪ вышеуказанн., содер- </w:t>
      </w:r>
      <w:r>
        <w:br/>
      </w:r>
      <w:r>
        <w:t xml:space="preserve">жится еще рядъ водохранилищь по объимъ </w:t>
      </w:r>
      <w:r>
        <w:br/>
      </w:r>
      <w:r>
        <w:t xml:space="preserve">ея сторонамъ, сберегающихъ и эксплоати- </w:t>
      </w:r>
      <w:r>
        <w:br/>
      </w:r>
      <w:r>
        <w:t xml:space="preserve">рующихъ воды сосвднихъ р$чекъ и озеръ, </w:t>
      </w:r>
      <w:r>
        <w:br/>
      </w:r>
      <w:r>
        <w:t xml:space="preserve">подпертыхь шлюзами, таковы резервуары: </w:t>
      </w:r>
      <w:r>
        <w:br/>
      </w:r>
      <w:r>
        <w:t xml:space="preserve">Дубковсюмй и Пудорск!И, задерживаю- </w:t>
      </w:r>
      <w:r>
        <w:br/>
      </w:r>
      <w:r>
        <w:t xml:space="preserve">пе справа воды системы озеръ Тишадры </w:t>
      </w:r>
      <w:r>
        <w:br/>
      </w:r>
      <w:r>
        <w:t xml:space="preserve">и Пудоро; Тубасскй изъ оз. Тубась слва; </w:t>
      </w:r>
      <w:r>
        <w:br/>
      </w:r>
      <w:r>
        <w:t xml:space="preserve">Кемецк!й: изъ озерь Кафрино и Кряхчи </w:t>
      </w:r>
      <w:r>
        <w:br/>
      </w:r>
      <w:r>
        <w:t xml:space="preserve">вода поступаегь въ прегражденную бей- </w:t>
      </w:r>
      <w:r>
        <w:br/>
      </w:r>
      <w:r>
        <w:t xml:space="preserve">шлотомъ р. Кемку, впадающую въ р. Бере- </w:t>
      </w:r>
      <w:r>
        <w:br/>
      </w:r>
      <w:r>
        <w:t xml:space="preserve">зайку; Березайск!й заграждаеть при- </w:t>
      </w:r>
      <w:r>
        <w:br/>
      </w:r>
      <w:r>
        <w:t xml:space="preserve">токъ Меты р. Березайку при выходЪ ея </w:t>
      </w:r>
      <w:r>
        <w:br/>
      </w:r>
      <w:r>
        <w:t xml:space="preserve">изъ 03. Пироса; Валдайск!й, запирающй </w:t>
      </w:r>
      <w:r>
        <w:br/>
      </w:r>
      <w:r>
        <w:t xml:space="preserve">истокъ впад. въ оз. Пиросъ р. Валдайки, </w:t>
      </w:r>
      <w:r>
        <w:br/>
      </w:r>
      <w:r>
        <w:t xml:space="preserve">и поднимающй уровень Валдайскаго 03.; </w:t>
      </w:r>
      <w:r>
        <w:br/>
      </w:r>
      <w:r>
        <w:t xml:space="preserve">УверскЫй заграждаеть систему впадаю- </w:t>
      </w:r>
      <w:r>
        <w:br/>
      </w:r>
      <w:r>
        <w:t xml:space="preserve">щей справа въ Мету р. Увери. Общая масса </w:t>
      </w:r>
      <w:r>
        <w:br/>
      </w:r>
      <w:r>
        <w:t xml:space="preserve">воды, искусственно собираемая всЪми озна- </w:t>
      </w:r>
      <w:r>
        <w:br/>
      </w:r>
      <w:r>
        <w:t xml:space="preserve">ченными водохранилищами, начиная За- </w:t>
      </w:r>
      <w:r>
        <w:br/>
      </w:r>
      <w:r>
        <w:t xml:space="preserve">водскимъ, опредфляется въ 75 милл. куб- </w:t>
      </w:r>
      <w:r>
        <w:br/>
      </w:r>
      <w:r>
        <w:t xml:space="preserve">саж. Вся эта сложная система замфнила </w:t>
      </w:r>
      <w:r>
        <w:br/>
      </w:r>
      <w:r>
        <w:t xml:space="preserve">собою издавна существовавиИй торговый </w:t>
      </w:r>
      <w:r>
        <w:br/>
      </w:r>
      <w:r>
        <w:t xml:space="preserve">водный путь оть Москвы къ Новгороду съ </w:t>
      </w:r>
      <w:r>
        <w:br/>
      </w:r>
      <w:r>
        <w:t xml:space="preserve">перегрузкой на двухъ волокахъ, Вышнемъ </w:t>
      </w:r>
      <w:r>
        <w:br/>
      </w:r>
      <w:r>
        <w:t xml:space="preserve">изъ Тверцы въМсту и Нижнемь въ 0об- </w:t>
      </w:r>
      <w:r>
        <w:br/>
      </w:r>
      <w:r>
        <w:t xml:space="preserve">ходъ Метинскихь пороговъ. Большая часть </w:t>
      </w:r>
      <w:r>
        <w:br/>
      </w:r>
      <w:r>
        <w:t xml:space="preserve">сооруженй и боковыхъ водохранилипуь</w:t>
      </w:r>
    </w:p>
    <w:p>
      <w:pPr>
        <w:pStyle w:val="Normal"/>
      </w:pPr>
      <w:r>
        <w:t xml:space="preserve">| Судоходный дорожникь Пут. Сообщ. 18</w:t>
      </w:r>
    </w:p>
    <w:p>
      <w:pPr>
        <w:pStyle w:val="Normal"/>
      </w:pPr>
      <w:r>
        <w:t xml:space="preserve">исполнена была самимъ Петромъ В. и </w:t>
      </w:r>
      <w:r>
        <w:br/>
      </w:r>
      <w:r>
        <w:t xml:space="preserve">новгород. гражданиномъ Михаиломъ Сер- </w:t>
      </w:r>
      <w:r>
        <w:br/>
      </w:r>
      <w:r>
        <w:t xml:space="preserve">дюковымъ, подавшимъ Петру проектъ ует- </w:t>
      </w:r>
      <w:r>
        <w:br/>
      </w:r>
      <w:r>
        <w:t xml:space="preserve">ройства воднаго пути. Сердюкову и его по- </w:t>
      </w:r>
      <w:r>
        <w:br/>
      </w:r>
      <w:r>
        <w:t xml:space="preserve">томству вся система и была уступлена Пет- </w:t>
      </w:r>
      <w:r>
        <w:br/>
      </w:r>
      <w:r>
        <w:t xml:space="preserve">ромъ 1719 въ частное владъше, изъ кото- </w:t>
      </w:r>
      <w:r>
        <w:br/>
      </w:r>
      <w:r>
        <w:t xml:space="preserve">раго была выкуплена въ казну 1774. Даль- </w:t>
      </w:r>
      <w:r>
        <w:br/>
      </w:r>
      <w:r>
        <w:t xml:space="preserve">нъйпия улучшешя В. системы въ ХХ в. </w:t>
      </w:r>
      <w:r>
        <w:br/>
      </w:r>
      <w:r>
        <w:t xml:space="preserve">касались сооружешя новаго Вишерекаго </w:t>
      </w:r>
      <w:r>
        <w:br/>
      </w:r>
      <w:r>
        <w:t xml:space="preserve">канала, облегчившато выходъ судовъ вес- </w:t>
      </w:r>
      <w:r>
        <w:br/>
      </w:r>
      <w:r>
        <w:t xml:space="preserve">ною изъ Меты къ Волхову, такъ какъ Си- </w:t>
      </w:r>
      <w:r>
        <w:br/>
      </w:r>
      <w:r>
        <w:t xml:space="preserve">версовъ каналъ бываеть долгое время за- </w:t>
      </w:r>
      <w:r>
        <w:br/>
      </w:r>
      <w:r>
        <w:t xml:space="preserve">топленъ; были перестроены и капитально </w:t>
      </w:r>
      <w:r>
        <w:br/>
      </w:r>
      <w:r>
        <w:t xml:space="preserve">отремонтированы бейшлоты, пыпозы и бе- </w:t>
      </w:r>
      <w:r>
        <w:br/>
      </w:r>
      <w:r>
        <w:t xml:space="preserve">чевники, построено было Верхневолжекое </w:t>
      </w:r>
      <w:r>
        <w:br/>
      </w:r>
      <w:r>
        <w:t xml:space="preserve">водохранилище для поддержаня судоход- </w:t>
      </w:r>
      <w:r>
        <w:br/>
      </w:r>
      <w:r>
        <w:t xml:space="preserve">ности верхней Волги; но затьмь съ про- </w:t>
      </w:r>
      <w:r>
        <w:br/>
      </w:r>
      <w:r>
        <w:t xml:space="preserve">вед. ж. д, а главнымъ образомъ болъе </w:t>
      </w:r>
      <w:r>
        <w:br/>
      </w:r>
      <w:r>
        <w:t xml:space="preserve">многоводнаго и лучше организованнаго </w:t>
      </w:r>
      <w:r>
        <w:br/>
      </w:r>
      <w:r>
        <w:t xml:space="preserve">Мар!инскаго пути (см.), вся В. система </w:t>
      </w:r>
      <w:r>
        <w:br/>
      </w:r>
      <w:r>
        <w:t xml:space="preserve">начала приходить въ упадокъ; движеше </w:t>
      </w:r>
      <w:r>
        <w:br/>
      </w:r>
      <w:r>
        <w:t xml:space="preserve">транзитн. грузовъ прекратилось къ 1890 </w:t>
      </w:r>
      <w:r>
        <w:br/>
      </w:r>
      <w:r>
        <w:t xml:space="preserve">само собою (вместо 5—6 т. судовъ въ пер- </w:t>
      </w:r>
      <w:r>
        <w:br/>
      </w:r>
      <w:r>
        <w:t xml:space="preserve">вую половину ХГХ в. черезь В. систему </w:t>
      </w:r>
      <w:r>
        <w:br/>
      </w:r>
      <w:r>
        <w:t xml:space="preserve">съ Волги къ Сиб. 1870 прошло 920, 1873 </w:t>
      </w:r>
      <w:r>
        <w:br/>
      </w:r>
      <w:r>
        <w:t xml:space="preserve">только 380, 1883 г. 33 и наконець 1890 одно </w:t>
      </w:r>
      <w:r>
        <w:br/>
      </w:r>
      <w:r>
        <w:t xml:space="preserve">послЪднее судно). Вся система однако </w:t>
      </w:r>
      <w:r>
        <w:br/>
      </w:r>
      <w:r>
        <w:t xml:space="preserve">поддерживается въ видахъ ея мЪстнаго </w:t>
      </w:r>
      <w:r>
        <w:br/>
      </w:r>
      <w:r>
        <w:t xml:space="preserve">значеня для обслуживашя губершй Твер- </w:t>
      </w:r>
      <w:r>
        <w:br/>
      </w:r>
      <w:r>
        <w:t xml:space="preserve">ской и Новгородской, причемъ Тверца снаб- </w:t>
      </w:r>
      <w:r>
        <w:br/>
      </w:r>
      <w:r>
        <w:t xml:space="preserve">жаетъ низовымъ волжек. хльбомъ губ. Твер- </w:t>
      </w:r>
      <w:r>
        <w:br/>
      </w:r>
      <w:r>
        <w:t xml:space="preserve">скую и отчасти Ярославскую, Мета являет- </w:t>
      </w:r>
      <w:r>
        <w:br/>
      </w:r>
      <w:r>
        <w:t xml:space="preserve">ся сплавнымъ путемъ продуктовъ приле- </w:t>
      </w:r>
      <w:r>
        <w:br/>
      </w:r>
      <w:r>
        <w:t xml:space="preserve">тающихъ частей Новгородск. губ. къ Си </w:t>
      </w:r>
      <w:r>
        <w:br/>
      </w:r>
      <w:r>
        <w:t xml:space="preserve">(1898, 101/&gt; милл. пуд.) и Новгороду (62 </w:t>
      </w:r>
      <w:r>
        <w:br/>
      </w:r>
      <w:r>
        <w:t xml:space="preserve">тыс. пуд.). Главнёйпий недостатокъ В. </w:t>
      </w:r>
      <w:r>
        <w:br/>
      </w:r>
      <w:r>
        <w:t xml:space="preserve">системы сравнительно съ Мар!инской со- </w:t>
      </w:r>
      <w:r>
        <w:br/>
      </w:r>
      <w:r>
        <w:t xml:space="preserve">стоить въ томъ, что она не допускаеть </w:t>
      </w:r>
      <w:r>
        <w:br/>
      </w:r>
      <w:r>
        <w:t xml:space="preserve">непрерывнаго слЪдовашя грузовь во весь </w:t>
      </w:r>
      <w:r>
        <w:br/>
      </w:r>
      <w:r>
        <w:t xml:space="preserve">перюдъ навигаци, а лишь движеше кара- </w:t>
      </w:r>
      <w:r>
        <w:br/>
      </w:r>
      <w:r>
        <w:t xml:space="preserve">ванами въ опредълен. сроки при поеред </w:t>
      </w:r>
      <w:r>
        <w:br/>
      </w:r>
      <w:r>
        <w:t xml:space="preserve">ствЪ попусковъ воды изъ водохранилищу; </w:t>
      </w:r>
      <w:r>
        <w:br/>
      </w:r>
      <w:r>
        <w:t xml:space="preserve">при чемъ караваны подгонялись въ три </w:t>
      </w:r>
      <w:r>
        <w:br/>
      </w:r>
      <w:r>
        <w:t xml:space="preserve">срока, весеннй, льтШИ и осени; это об- </w:t>
      </w:r>
      <w:r>
        <w:br/>
      </w:r>
      <w:r>
        <w:t xml:space="preserve">стоятельство обусловливало значительную </w:t>
      </w:r>
      <w:r>
        <w:br/>
      </w:r>
      <w:r>
        <w:t xml:space="preserve">задержку въ доставкЪ грузовь, а вмЪеть </w:t>
      </w:r>
      <w:r>
        <w:br/>
      </w:r>
      <w:r>
        <w:t xml:space="preserve">съ тьмъ и стоимость фрахта, который за </w:t>
      </w:r>
      <w:r>
        <w:br/>
      </w:r>
      <w:r>
        <w:t xml:space="preserve">послЪднее время почти вдвое превышал </w:t>
      </w:r>
      <w:r>
        <w:br/>
      </w:r>
      <w:r>
        <w:t xml:space="preserve">таковой же по Маринекой системЪ и быль </w:t>
      </w:r>
      <w:r>
        <w:br/>
      </w:r>
      <w:r>
        <w:t xml:space="preserve">даже дороже жельзнодор. доставки. См</w:t>
      </w:r>
    </w:p>
    <w:p>
      <w:pPr>
        <w:pStyle w:val="Normal"/>
      </w:pPr>
      <w:r>
        <w:t xml:space="preserve">Журн. Мин. Пут. Сообщ. 1875; 0. Жит- </w:t>
      </w:r>
      <w:r>
        <w:br/>
      </w:r>
      <w:r>
        <w:t xml:space="preserve">ковь, Обозрьше водныхъ путей Роса, </w:t>
      </w:r>
      <w:r>
        <w:br/>
      </w:r>
      <w:r>
        <w:t xml:space="preserve">1892.</w:t>
      </w:r>
    </w:p>
    <w:p>
      <w:pPr>
        <w:pStyle w:val="Normal"/>
      </w:pPr>
      <w:r>
        <w:t xml:space="preserve">Въяиневолоцийй уёздль, ^Тверск. </w:t>
      </w:r>
      <w:r>
        <w:br/>
      </w:r>
      <w:r>
        <w:t xml:space="preserve">губ., занимаеть ея св. вап. часть; площадь </w:t>
      </w:r>
      <w:r>
        <w:br/>
      </w:r>
      <w:r>
        <w:t xml:space="preserve">8149,4 кв. в., орошается множеств. ръчеклт, </w:t>
      </w:r>
      <w:r>
        <w:br/>
      </w:r>
      <w:r>
        <w:t xml:space="preserve">озеръ и болотъ, питающихъ Вышневолоцк. </w:t>
      </w:r>
      <w:r>
        <w:br/>
      </w:r>
      <w:r>
        <w:t xml:space="preserve">систему. Озеръ до 60, изъ коихъ наибольш.: </w:t>
      </w:r>
      <w:r>
        <w:br/>
      </w:r>
      <w:r>
        <w:t xml:space="preserve">Метино, Удомля, Кубичо, Имоложье, Наво- </w:t>
      </w:r>
      <w:r>
        <w:br/>
      </w:r>
      <w:r>
        <w:t xml:space="preserve">локъ, Молбино, Большое Пубино. Изъ Но- </w:t>
      </w:r>
      <w:r>
        <w:br/>
      </w:r>
      <w:r>
        <w:t xml:space="preserve">воторжск. и Осталиковск. у. входять и раз- </w:t>
      </w:r>
      <w:r>
        <w:br/>
      </w:r>
      <w:r>
        <w:t xml:space="preserve">вътвляются по уфзду Валдайсюе холмы, </w:t>
      </w:r>
      <w:r>
        <w:br/>
      </w:r>
      <w:r>
        <w:t xml:space="preserve">длающ. всю поверхн. его волнистой. Почва </w:t>
      </w:r>
      <w:r>
        <w:br/>
      </w:r>
      <w:r>
        <w:t xml:space="preserve">глинистая, съ примесью песку, усвяна мел- </w:t>
      </w:r>
      <w:r>
        <w:br/>
      </w:r>
      <w:r>
        <w:t xml:space="preserve">КИМЪ булыжник, ; мало плодородна, плохо </w:t>
      </w:r>
      <w:r>
        <w:br/>
      </w:r>
      <w:r>
        <w:t xml:space="preserve">вознаграждая труды земледфльца; урожаи </w:t>
      </w:r>
      <w:r>
        <w:br/>
      </w:r>
      <w:r>
        <w:t xml:space="preserve">скудные. Изъ общаго количества земли,</w:t>
      </w:r>
    </w:p>
    <w:p>
      <w:pPr>
        <w:pStyle w:val="Normal"/>
      </w:pPr>
      <w:r>
        <w:t xml:space="preserve">676</w:t>
      </w:r>
    </w:p>
    <w:p>
      <w:pPr>
        <w:pStyle w:val="Normal"/>
      </w:pPr>
      <w:r>
        <w:t xml:space="preserve">крестьянск. надфльн. 305,607 д., казен. и </w:t>
      </w:r>
      <w:r>
        <w:br/>
      </w:r>
      <w:r>
        <w:t xml:space="preserve">удБльн. 108,239 д., церкв. 5782 д., монастыр. </w:t>
      </w:r>
      <w:r>
        <w:br/>
      </w:r>
      <w:r>
        <w:t xml:space="preserve">3428, городск. 3002, частновлад. 363,957, изъ </w:t>
      </w:r>
      <w:r>
        <w:br/>
      </w:r>
      <w:r>
        <w:t xml:space="preserve">коихъ дворянск. 31,300. По угодьямъ зем- </w:t>
      </w:r>
      <w:r>
        <w:br/>
      </w:r>
      <w:r>
        <w:t xml:space="preserve">ля распредфл. такъ: пахотн. 166,324 д., е- </w:t>
      </w:r>
      <w:r>
        <w:br/>
      </w:r>
      <w:r>
        <w:t xml:space="preserve">нокосн. и выпас. 123,129, подъ лЪъеомъ </w:t>
      </w:r>
      <w:r>
        <w:br/>
      </w:r>
      <w:r>
        <w:t xml:space="preserve">349,798 д., остальн. удобн. 9381 д., неудобн. </w:t>
      </w:r>
      <w:r>
        <w:br/>
      </w:r>
      <w:r>
        <w:t xml:space="preserve">141.383 д. ПосЪвн. площадь до 66,000 д., </w:t>
      </w:r>
      <w:r>
        <w:br/>
      </w:r>
      <w:r>
        <w:t xml:space="preserve">на кот. сълотъ рожь, овесъ, ячмень и кар- </w:t>
      </w:r>
      <w:r>
        <w:br/>
      </w:r>
      <w:r>
        <w:t xml:space="preserve">тофель; кромв того, въ огранич. колич. </w:t>
      </w:r>
      <w:r>
        <w:br/>
      </w:r>
      <w:r>
        <w:t xml:space="preserve">горохъ и гречиху. 1898 собр. зернов. хлЪ- </w:t>
      </w:r>
      <w:r>
        <w:br/>
      </w:r>
      <w:r>
        <w:t xml:space="preserve">бовъ 493,608 четв., картоф. до 165,000 четв. </w:t>
      </w:r>
      <w:r>
        <w:br/>
      </w:r>
      <w:r>
        <w:t xml:space="preserve">Посъвъ послфдняго ежегодно увеличивает- </w:t>
      </w:r>
      <w:r>
        <w:br/>
      </w:r>
      <w:r>
        <w:t xml:space="preserve">ся на счеть ячменя,, посевы котор. сокра- </w:t>
      </w:r>
      <w:r>
        <w:br/>
      </w:r>
      <w:r>
        <w:t xml:space="preserve">щаются. Подъ льномъ 2,625 д., съ котор. </w:t>
      </w:r>
      <w:r>
        <w:br/>
      </w:r>
      <w:r>
        <w:t xml:space="preserve">сенимаютьъ 5650 четв; конопля въ огоро- </w:t>
      </w:r>
      <w:r>
        <w:br/>
      </w:r>
      <w:r>
        <w:t xml:space="preserve">дахъ. Частые недороды хлЪба; такъ 1899 </w:t>
      </w:r>
      <w:r>
        <w:br/>
      </w:r>
      <w:r>
        <w:t xml:space="preserve">не хватало до нормы необходим. пропита- </w:t>
      </w:r>
      <w:r>
        <w:br/>
      </w:r>
      <w:r>
        <w:t xml:space="preserve">вя по 91/2 пуд. на челов. ДЪфлаются опы- </w:t>
      </w:r>
      <w:r>
        <w:br/>
      </w:r>
      <w:r>
        <w:t xml:space="preserve">ты искуств. травосъяшя. Во многихъ эко- </w:t>
      </w:r>
      <w:r>
        <w:br/>
      </w:r>
      <w:r>
        <w:t xml:space="preserve">номяхь и деревняхъ пчеловодство, сыро- </w:t>
      </w:r>
      <w:r>
        <w:br/>
      </w:r>
      <w:r>
        <w:t xml:space="preserve">вареше, маслодьше. Судоходство, судо- </w:t>
      </w:r>
      <w:r>
        <w:br/>
      </w:r>
      <w:r>
        <w:t xml:space="preserve">строене, работы на Вышневол. систем по </w:t>
      </w:r>
      <w:r>
        <w:br/>
      </w:r>
      <w:r>
        <w:t xml:space="preserve">спуску воды, храненйо и проводу барокъ, </w:t>
      </w:r>
      <w:r>
        <w:br/>
      </w:r>
      <w:r>
        <w:t xml:space="preserve">сплаву тЪсу даютъ нЪкот. заработки; рубка </w:t>
      </w:r>
      <w:r>
        <w:br/>
      </w:r>
      <w:r>
        <w:t xml:space="preserve">и заготовка дровъ. За тьмъ, выдЪлка ко- </w:t>
      </w:r>
      <w:r>
        <w:br/>
      </w:r>
      <w:r>
        <w:t xml:space="preserve">лесъ, тельгь, саней, ведеръ, бочекъ, ко- </w:t>
      </w:r>
      <w:r>
        <w:br/>
      </w:r>
      <w:r>
        <w:t xml:space="preserve">рыть, ушатовъ и пр. производ. кустарно, </w:t>
      </w:r>
      <w:r>
        <w:br/>
      </w:r>
      <w:r>
        <w:t xml:space="preserve">доставляя нЪкотор. рессурсы. Женщины </w:t>
      </w:r>
      <w:r>
        <w:br/>
      </w:r>
      <w:r>
        <w:t xml:space="preserve">прядуть ленъ, ткутъ холетъ. Народонасел., </w:t>
      </w:r>
      <w:r>
        <w:br/>
      </w:r>
      <w:r>
        <w:t xml:space="preserve">по переписи 1897, исчислено съ городек. </w:t>
      </w:r>
      <w:r>
        <w:br/>
      </w:r>
      <w:r>
        <w:t xml:space="preserve">вЪ 182,855 душь (85,595 м., 97,260 ж.), въ </w:t>
      </w:r>
      <w:r>
        <w:br/>
      </w:r>
      <w:r>
        <w:t xml:space="preserve">томъ числЪ до 200/0 корелы, остальн. ве- </w:t>
      </w:r>
      <w:r>
        <w:br/>
      </w:r>
      <w:r>
        <w:t xml:space="preserve">ликороссы, православн.; раскольниковъ чис- </w:t>
      </w:r>
      <w:r>
        <w:br/>
      </w:r>
      <w:r>
        <w:t xml:space="preserve">лится 1246 д. 0б. пола. Браковъ 1898 закл. </w:t>
      </w:r>
      <w:r>
        <w:br/>
      </w:r>
      <w:r>
        <w:t xml:space="preserve">1439, род. 7739 (3985 м., 3754 д.), ум. 4908 </w:t>
      </w:r>
      <w:r>
        <w:br/>
      </w:r>
      <w:r>
        <w:t xml:space="preserve">души (2454 м., 2849 ж.), естеств. прирост. </w:t>
      </w:r>
      <w:r>
        <w:br/>
      </w:r>
      <w:r>
        <w:t xml:space="preserve">2936. Фабр. и завод. 95 и производств. до </w:t>
      </w:r>
      <w:r>
        <w:br/>
      </w:r>
      <w:r>
        <w:t xml:space="preserve">4.800,000 р. Въ томъ числв двЪ бумаго- </w:t>
      </w:r>
      <w:r>
        <w:br/>
      </w:r>
      <w:r>
        <w:t xml:space="preserve">пряд. и бумаготк. фабрики товар. Прохо- </w:t>
      </w:r>
      <w:r>
        <w:br/>
      </w:r>
      <w:r>
        <w:t xml:space="preserve">рова съ 2634 раб., и товар. Рябушинскаго </w:t>
      </w:r>
      <w:r>
        <w:br/>
      </w:r>
      <w:r>
        <w:t xml:space="preserve">съ 3441 раб. ВБольницъ | въ УЪезд. гор., </w:t>
      </w:r>
      <w:r>
        <w:br/>
      </w:r>
      <w:r>
        <w:t xml:space="preserve">льчебницъ 4, фельдшерск. пунктовъ 4. Зем- </w:t>
      </w:r>
      <w:r>
        <w:br/>
      </w:r>
      <w:r>
        <w:t xml:space="preserve">скихъ начальн. училищь 44 съ 3136 уча- </w:t>
      </w:r>
      <w:r>
        <w:br/>
      </w:r>
      <w:r>
        <w:t xml:space="preserve">щимися (2448 м., 688 д.); содерж. этихъ </w:t>
      </w:r>
      <w:r>
        <w:br/>
      </w:r>
      <w:r>
        <w:t xml:space="preserve">учил. 15,274 р. НЪеколько числится церк. </w:t>
      </w:r>
      <w:r>
        <w:br/>
      </w:r>
      <w:r>
        <w:t xml:space="preserve">приходск. школъ съ 252 уч. (169 м., 83 д.). </w:t>
      </w:r>
      <w:r>
        <w:br/>
      </w:r>
      <w:r>
        <w:t xml:space="preserve">Волостей 24, сельск. общ. 631. </w:t>
      </w:r>
      <w:r>
        <w:br/>
      </w:r>
      <w:r>
        <w:t xml:space="preserve">Въиинеградевий. 1) Ив. АлексЪев, </w:t>
      </w:r>
      <w:r>
        <w:br/>
      </w:r>
      <w:r>
        <w:t xml:space="preserve">министръ финансовъ, род. 1831, ум. 1895 </w:t>
      </w:r>
      <w:r>
        <w:br/>
      </w:r>
      <w:r>
        <w:t xml:space="preserve">родомъ изъ духовн. звашя, высшее обра- </w:t>
      </w:r>
      <w:r>
        <w:br/>
      </w:r>
      <w:r>
        <w:t xml:space="preserve">зован!е получиль въ бывшемъ главномъ </w:t>
      </w:r>
      <w:r>
        <w:br/>
      </w:r>
      <w:r>
        <w:t xml:space="preserve">педагогич. институтЪ по физико-математ. </w:t>
      </w:r>
      <w:r>
        <w:br/>
      </w:r>
      <w:r>
        <w:t xml:space="preserve">отд, въ которомъ окончилъ курсь 1851. </w:t>
      </w:r>
      <w:r>
        <w:br/>
      </w:r>
      <w:r>
        <w:t xml:space="preserve">Большую часть своей жизни В. занимался </w:t>
      </w:r>
      <w:r>
        <w:br/>
      </w:r>
      <w:r>
        <w:t xml:space="preserve">педагогической дЪятельностью, первона- </w:t>
      </w:r>
      <w:r>
        <w:br/>
      </w:r>
      <w:r>
        <w:t xml:space="preserve">чально преподавая математику во 2 Сиб. </w:t>
      </w:r>
      <w:r>
        <w:br/>
      </w:r>
      <w:r>
        <w:t xml:space="preserve">кадетск. корп., а затБмъ механику сперва </w:t>
      </w:r>
      <w:r>
        <w:br/>
      </w:r>
      <w:r>
        <w:t xml:space="preserve">въ Михайл. артил. академ! (съ 1854), а </w:t>
      </w:r>
      <w:r>
        <w:br/>
      </w:r>
      <w:r>
        <w:t xml:space="preserve">затьмь и въ Спб. технологическомъ ин- </w:t>
      </w:r>
      <w:r>
        <w:br/>
      </w:r>
      <w:r>
        <w:t xml:space="preserve">ститутЪ (съ 1862), въ которомъ 1875 быль </w:t>
      </w:r>
      <w:r>
        <w:br/>
      </w:r>
      <w:r>
        <w:t xml:space="preserve">назначенъ директоромъ, оставаясь проф. </w:t>
      </w:r>
      <w:r>
        <w:br/>
      </w:r>
      <w:r>
        <w:t xml:space="preserve">Въ качествЪ преподавателя В. напечатал </w:t>
      </w:r>
      <w:r>
        <w:br/>
      </w:r>
      <w:r>
        <w:t xml:space="preserve">нъеколько отдъльных сочинений и курсовъ, </w:t>
      </w:r>
      <w:r>
        <w:br/>
      </w:r>
      <w:r>
        <w:t xml:space="preserve">отличавшихея многими достоинствами и </w:t>
      </w:r>
      <w:r>
        <w:br/>
      </w:r>
      <w:r>
        <w:t xml:space="preserve">оцфненными даже иностранными учены- </w:t>
      </w:r>
      <w:r>
        <w:br/>
      </w:r>
      <w:r>
        <w:t xml:space="preserve">ми. Изъ числа этихъ сочиненй главнЪй- </w:t>
      </w:r>
      <w:r>
        <w:br/>
      </w:r>
      <w:r>
        <w:t xml:space="preserve">пия суть: „0 движеши системы мале-</w:t>
      </w:r>
    </w:p>
    <w:p>
      <w:pPr>
        <w:pStyle w:val="Normal"/>
      </w:pPr>
      <w:r>
        <w:t xml:space="preserve">выдьлилея</w:t>
      </w:r>
    </w:p>
    <w:p>
      <w:pPr>
        <w:pStyle w:val="Normal"/>
      </w:pPr>
      <w:r>
        <w:t xml:space="preserve">ВышнЕгРАДО ВИЙ.</w:t>
      </w:r>
    </w:p>
    <w:p>
      <w:pPr>
        <w:pStyle w:val="Normal"/>
      </w:pPr>
      <w:r>
        <w:t xml:space="preserve">ральныхъ точекъ, опредъляемой полными </w:t>
      </w:r>
      <w:r>
        <w:br/>
      </w:r>
      <w:r>
        <w:t xml:space="preserve">дифференщальн. уравнешями“, 1854 (ма- </w:t>
      </w:r>
      <w:r>
        <w:br/>
      </w:r>
      <w:r>
        <w:t xml:space="preserve">тистерская  диссертаця); „Элементарная </w:t>
      </w:r>
      <w:r>
        <w:br/>
      </w:r>
      <w:r>
        <w:t xml:space="preserve">механика“ 1860 (одинъ изъ первыхь по </w:t>
      </w:r>
      <w:r>
        <w:br/>
      </w:r>
      <w:r>
        <w:t xml:space="preserve">времени русскихъ курсовъ этого предмета); </w:t>
      </w:r>
      <w:r>
        <w:br/>
      </w:r>
      <w:r>
        <w:t xml:space="preserve">„О регуляторахъ прямого и непрямого дьй- </w:t>
      </w:r>
      <w:r>
        <w:br/>
      </w:r>
      <w:r>
        <w:t xml:space="preserve">стыя“ (въ ИзвЪемяхъ Сиб. Прокт. Технол. </w:t>
      </w:r>
      <w:r>
        <w:br/>
      </w:r>
      <w:r>
        <w:t xml:space="preserve">Инст. 1877—78); „Курсъ подъемн. машинъ“ </w:t>
      </w:r>
      <w:r>
        <w:br/>
      </w:r>
      <w:r>
        <w:t xml:space="preserve">1872 (литографир.); „Лекщи о паровыхь </w:t>
      </w:r>
      <w:r>
        <w:br/>
      </w:r>
      <w:r>
        <w:t xml:space="preserve">машинахъ“, читанныя тамъ же 1874; кромъ </w:t>
      </w:r>
      <w:r>
        <w:br/>
      </w:r>
      <w:r>
        <w:t xml:space="preserve">того и друйя изслфдовашя о порохЪ, по- </w:t>
      </w:r>
      <w:r>
        <w:br/>
      </w:r>
      <w:r>
        <w:t xml:space="preserve">роховыхъ прессахъ и др. Въ качествВ ди- </w:t>
      </w:r>
      <w:r>
        <w:br/>
      </w:r>
      <w:r>
        <w:t xml:space="preserve">ректора технол. инст., В. ввелъ тамъ огра- </w:t>
      </w:r>
      <w:r>
        <w:br/>
      </w:r>
      <w:r>
        <w:t xml:space="preserve">ниченше према ‘слушателей, обязательныя </w:t>
      </w:r>
      <w:r>
        <w:br/>
      </w:r>
      <w:r>
        <w:t xml:space="preserve">репетищи на первыхъ курсахъ, увеличить </w:t>
      </w:r>
      <w:r>
        <w:br/>
      </w:r>
      <w:r>
        <w:t xml:space="preserve">стипенди до 360 руб., улучшиль и рас </w:t>
      </w:r>
      <w:r>
        <w:br/>
      </w:r>
      <w:r>
        <w:t xml:space="preserve">пгирилъ механическя лаборатории, начать </w:t>
      </w:r>
      <w:r>
        <w:br/>
      </w:r>
      <w:r>
        <w:t xml:space="preserve">издаше „Извьст и Технолог. Института“ </w:t>
      </w:r>
      <w:r>
        <w:br/>
      </w:r>
      <w:r>
        <w:t xml:space="preserve">съ 1877. Лекщи В. отличались талантли- </w:t>
      </w:r>
      <w:r>
        <w:br/>
      </w:r>
      <w:r>
        <w:t xml:space="preserve">востью и ясностью изложеншя; кромв того </w:t>
      </w:r>
      <w:r>
        <w:br/>
      </w:r>
      <w:r>
        <w:t xml:space="preserve">во время своей педагогической двятель- </w:t>
      </w:r>
      <w:r>
        <w:br/>
      </w:r>
      <w:r>
        <w:t xml:space="preserve">ности В. принималъ учасше въ устройетвь </w:t>
      </w:r>
      <w:r>
        <w:br/>
      </w:r>
      <w:r>
        <w:t xml:space="preserve">артилер!йск. заводовъ (орудйнаго и Ох- </w:t>
      </w:r>
      <w:r>
        <w:br/>
      </w:r>
      <w:r>
        <w:t xml:space="preserve">тенскаго) и отдьльныхъ въ нихъ приспосо- </w:t>
      </w:r>
      <w:r>
        <w:br/>
      </w:r>
      <w:r>
        <w:t xml:space="preserve">блешй (подъемныхъь машинъ, пороховыхъ </w:t>
      </w:r>
      <w:r>
        <w:br/>
      </w:r>
      <w:r>
        <w:t xml:space="preserve">прессовъ и т. п.). Въ то же время В. сталь </w:t>
      </w:r>
      <w:r>
        <w:br/>
      </w:r>
      <w:r>
        <w:t xml:space="preserve">все боле и болве посвящать себя практи- </w:t>
      </w:r>
      <w:r>
        <w:br/>
      </w:r>
      <w:r>
        <w:t xml:space="preserve">ческой общественной дЪятельности, сперва </w:t>
      </w:r>
      <w:r>
        <w:br/>
      </w:r>
      <w:r>
        <w:t xml:space="preserve">въ Сиб. Общ. водопроводовъ, а затвмъ и въ </w:t>
      </w:r>
      <w:r>
        <w:br/>
      </w:r>
      <w:r>
        <w:t xml:space="preserve">желЪзнодорожныхъ предирятяхъ, особен- </w:t>
      </w:r>
      <w:r>
        <w:br/>
      </w:r>
      <w:r>
        <w:t xml:space="preserve">но въ Общ. юго-западн. жел. дор., которое </w:t>
      </w:r>
      <w:r>
        <w:br/>
      </w:r>
      <w:r>
        <w:t xml:space="preserve">почти всецфло обязано было ему своимъ </w:t>
      </w:r>
      <w:r>
        <w:br/>
      </w:r>
      <w:r>
        <w:t xml:space="preserve">процвътавемь. Дъятельность эта доста- </w:t>
      </w:r>
      <w:r>
        <w:br/>
      </w:r>
      <w:r>
        <w:t xml:space="preserve">вила В. возможность пр1обрьсти очень круп- </w:t>
      </w:r>
      <w:r>
        <w:br/>
      </w:r>
      <w:r>
        <w:t xml:space="preserve">ное состояше, а затвмъ и выдвинула его </w:t>
      </w:r>
      <w:r>
        <w:br/>
      </w:r>
      <w:r>
        <w:t xml:space="preserve">на путь государственной службы, а именно; </w:t>
      </w:r>
      <w:r>
        <w:br/>
      </w:r>
      <w:r>
        <w:t xml:space="preserve">сперва въ качест 5 представителя интере- </w:t>
      </w:r>
      <w:r>
        <w:br/>
      </w:r>
      <w:r>
        <w:t xml:space="preserve">совъ частныхь жел. дор. общеетвъ въ тру- </w:t>
      </w:r>
      <w:r>
        <w:br/>
      </w:r>
      <w:r>
        <w:t xml:space="preserve">дахъ Барановской комисёи по изслЪдова- </w:t>
      </w:r>
      <w:r>
        <w:br/>
      </w:r>
      <w:r>
        <w:t xml:space="preserve">нНо жел. дор. дБла, затьмъ онъ быль на- </w:t>
      </w:r>
      <w:r>
        <w:br/>
      </w:r>
      <w:r>
        <w:t xml:space="preserve">значенъ 1884 членомъ совбта министра. </w:t>
      </w:r>
      <w:r>
        <w:br/>
      </w:r>
      <w:r>
        <w:t xml:space="preserve">наподн. просв5щешя, въ качествЪ котор. </w:t>
      </w:r>
      <w:r>
        <w:br/>
      </w:r>
      <w:r>
        <w:t xml:space="preserve">выработалъ проекть промышленныхъь учи- </w:t>
      </w:r>
      <w:r>
        <w:br/>
      </w:r>
      <w:r>
        <w:t xml:space="preserve">лищуъ этого вЪдомства и участвовать въ </w:t>
      </w:r>
      <w:r>
        <w:br/>
      </w:r>
      <w:r>
        <w:t xml:space="preserve">разработкЪ университетскаго устава 1884; </w:t>
      </w:r>
      <w:r>
        <w:br/>
      </w:r>
      <w:r>
        <w:t xml:space="preserve">въ концЪ 1886 былъ назнач. членомъ Госуд. </w:t>
      </w:r>
      <w:r>
        <w:br/>
      </w:r>
      <w:r>
        <w:t xml:space="preserve">СовЪта, а съ 1 янв. 1887 управляющимъ </w:t>
      </w:r>
      <w:r>
        <w:br/>
      </w:r>
      <w:r>
        <w:t xml:space="preserve">министерствомь финансовъ и вскорЪ ми- </w:t>
      </w:r>
      <w:r>
        <w:br/>
      </w:r>
      <w:r>
        <w:t xml:space="preserve">нистромъ, каковымь быль до выхода по </w:t>
      </w:r>
      <w:r>
        <w:br/>
      </w:r>
      <w:r>
        <w:t xml:space="preserve">болфзни въ отставку въ августв 1892. </w:t>
      </w:r>
      <w:r>
        <w:br/>
      </w:r>
      <w:r>
        <w:t xml:space="preserve">Дъфятельность В. въ качествЪ министра </w:t>
      </w:r>
      <w:r>
        <w:br/>
      </w:r>
      <w:r>
        <w:t xml:space="preserve">финансовъ не оставила по себБ особенно </w:t>
      </w:r>
      <w:r>
        <w:br/>
      </w:r>
      <w:r>
        <w:t xml:space="preserve">крупныхь слфдовъ въ смыслБ улучшешя </w:t>
      </w:r>
      <w:r>
        <w:br/>
      </w:r>
      <w:r>
        <w:t xml:space="preserve">нашего финансоваго строя и преобразова- </w:t>
      </w:r>
      <w:r>
        <w:br/>
      </w:r>
      <w:r>
        <w:t xml:space="preserve">шя податной сиетемы, чьмъ такь ръзко </w:t>
      </w:r>
      <w:r>
        <w:br/>
      </w:r>
      <w:r>
        <w:t xml:space="preserve">его предшественникъ Н. Х. </w:t>
      </w:r>
      <w:r>
        <w:br/>
      </w:r>
      <w:r>
        <w:t xml:space="preserve">Бунге. лавною заботою В. было общее </w:t>
      </w:r>
      <w:r>
        <w:br/>
      </w:r>
      <w:r>
        <w:t xml:space="preserve">увеличене госуд. доходовь путемъ вов- </w:t>
      </w:r>
      <w:r>
        <w:br/>
      </w:r>
      <w:r>
        <w:t xml:space="preserve">вышешя прежнихъ налоговъь и введеня </w:t>
      </w:r>
      <w:r>
        <w:br/>
      </w:r>
      <w:r>
        <w:t xml:space="preserve">двухъ новыхъ, сравнительно мелкихъ ак-</w:t>
      </w:r>
    </w:p>
    <w:p>
      <w:pPr>
        <w:pStyle w:val="Normal"/>
      </w:pPr>
      <w:r>
        <w:t xml:space="preserve">цизовъ на нефтян. освЪтительн. матерья- </w:t>
      </w:r>
      <w:r>
        <w:br/>
      </w:r>
      <w:r>
        <w:t xml:space="preserve">лы и спички. Въ то же время стала </w:t>
      </w:r>
      <w:r>
        <w:br/>
      </w:r>
      <w:r>
        <w:t xml:space="preserve">практиковаться усиленная бережливость,</w:t>
      </w:r>
    </w:p>
    <w:p>
      <w:pPr>
        <w:pStyle w:val="Normal"/>
      </w:pPr>
      <w:r>
        <w:t xml:space="preserve">нерЪдко мелочная; такъ что въ результать </w:t>
      </w:r>
      <w:r>
        <w:br/>
      </w:r>
      <w:r>
        <w:t xml:space="preserve">оказалось возможнымь устранить бюджет- </w:t>
      </w:r>
      <w:r>
        <w:br/>
      </w:r>
      <w:r>
        <w:t xml:space="preserve">ные дефициты и увеличить запасы Госу </w:t>
      </w:r>
      <w:r>
        <w:br/>
      </w:r>
      <w:r>
        <w:t xml:space="preserve">Казначейства и капиталы Госуд. Банка, </w:t>
      </w:r>
      <w:r>
        <w:br/>
      </w:r>
      <w:r>
        <w:t xml:space="preserve">(хотя посльднее въ ущербъ содЪйств. банка</w:t>
      </w:r>
    </w:p>
    <w:p>
      <w:pPr>
        <w:pStyle w:val="Normal"/>
      </w:pPr>
      <w:r>
        <w:t xml:space="preserve">ВышнигрРАДОкИ —</w:t>
      </w:r>
    </w:p>
    <w:p>
      <w:pPr>
        <w:pStyle w:val="Normal"/>
      </w:pPr>
      <w:r>
        <w:t xml:space="preserve">въ кредитномъ отношени нуждамъ тор- </w:t>
      </w:r>
      <w:r>
        <w:br/>
      </w:r>
      <w:r>
        <w:t xml:space="preserve">товли и промышленности). Отсутсте же </w:t>
      </w:r>
      <w:r>
        <w:br/>
      </w:r>
      <w:r>
        <w:t xml:space="preserve">дефицитовъ явилось частью результатомъ </w:t>
      </w:r>
      <w:r>
        <w:br/>
      </w:r>
      <w:r>
        <w:t xml:space="preserve">преобразован! податной системы его пред- </w:t>
      </w:r>
      <w:r>
        <w:br/>
      </w:r>
      <w:r>
        <w:t xml:space="preserve">шественникомъ, частью же благодаря мир- </w:t>
      </w:r>
      <w:r>
        <w:br/>
      </w:r>
      <w:r>
        <w:t xml:space="preserve">ному времени и, наконецъ, нЪъеколькимъ </w:t>
      </w:r>
      <w:r>
        <w:br/>
      </w:r>
      <w:r>
        <w:t xml:space="preserve">обильнымъ урожаямъ за время управлешя </w:t>
      </w:r>
      <w:r>
        <w:br/>
      </w:r>
      <w:r>
        <w:t xml:space="preserve">имъ министерствомъ. При немъ возникала </w:t>
      </w:r>
      <w:r>
        <w:br/>
      </w:r>
      <w:r>
        <w:t xml:space="preserve">мысль о введен!и табачн. монопол?и, но вмЪ- </w:t>
      </w:r>
      <w:r>
        <w:br/>
      </w:r>
      <w:r>
        <w:t xml:space="preserve">сто того только возвышенъ былъ акцизъ </w:t>
      </w:r>
      <w:r>
        <w:br/>
      </w:r>
      <w:r>
        <w:t xml:space="preserve">(1387) съ табачныхъ изд на величину </w:t>
      </w:r>
      <w:r>
        <w:br/>
      </w:r>
      <w:r>
        <w:t xml:space="preserve">оть 25—500/0; свеклосахарная промышлен- </w:t>
      </w:r>
      <w:r>
        <w:br/>
      </w:r>
      <w:r>
        <w:t xml:space="preserve">ность получила много привилемй и въ ней </w:t>
      </w:r>
      <w:r>
        <w:br/>
      </w:r>
      <w:r>
        <w:t xml:space="preserve">расцвВль знаменитый синдикатъ при па- </w:t>
      </w:r>
      <w:r>
        <w:br/>
      </w:r>
      <w:r>
        <w:t xml:space="preserve">раллельномъ увеличеши акциза; дЪлались </w:t>
      </w:r>
      <w:r>
        <w:br/>
      </w:r>
      <w:r>
        <w:t xml:space="preserve">первые опыты казенной продажи вина и </w:t>
      </w:r>
      <w:r>
        <w:br/>
      </w:r>
      <w:r>
        <w:t xml:space="preserve">изданъ былъ законъ (1890), имфвиий цЪ- </w:t>
      </w:r>
      <w:r>
        <w:br/>
      </w:r>
      <w:r>
        <w:t xml:space="preserve">лью содЪйствовать развито сельскоховяй- </w:t>
      </w:r>
      <w:r>
        <w:br/>
      </w:r>
      <w:r>
        <w:t xml:space="preserve">ствен. винокурешя, не оказавиИй однако </w:t>
      </w:r>
      <w:r>
        <w:br/>
      </w:r>
      <w:r>
        <w:t xml:space="preserve">желаннаго дЪйстыя. Увеличены были 60- </w:t>
      </w:r>
      <w:r>
        <w:br/>
      </w:r>
      <w:r>
        <w:t xml:space="preserve">ле другихь гербовый сборъ, госуд. позе- </w:t>
      </w:r>
      <w:r>
        <w:br/>
      </w:r>
      <w:r>
        <w:t xml:space="preserve">мельный налогъ, нЪкоторыя горныя подати, </w:t>
      </w:r>
      <w:r>
        <w:br/>
      </w:r>
      <w:r>
        <w:t xml:space="preserve">введены казенныя бандероли на чай, по- </w:t>
      </w:r>
      <w:r>
        <w:br/>
      </w:r>
      <w:r>
        <w:t xml:space="preserve">вышена стоимость пересылки перодическ. </w:t>
      </w:r>
      <w:r>
        <w:br/>
      </w:r>
      <w:r>
        <w:t xml:space="preserve">изданй и нЪеколько облегченъ порядокъ </w:t>
      </w:r>
      <w:r>
        <w:br/>
      </w:r>
      <w:r>
        <w:t xml:space="preserve">уплаты наслЪъдетвенныхь пошлинъ, глав- </w:t>
      </w:r>
      <w:r>
        <w:br/>
      </w:r>
      <w:r>
        <w:t xml:space="preserve">нымъЪ образ. съ недвижимыхь имуществъ. </w:t>
      </w:r>
      <w:r>
        <w:br/>
      </w:r>
      <w:r>
        <w:t xml:space="preserve">Въ области таможеннаго обложешя усили- </w:t>
      </w:r>
      <w:r>
        <w:br/>
      </w:r>
      <w:r>
        <w:t xml:space="preserve">вался постепенно духъ протекщонизма, до- </w:t>
      </w:r>
      <w:r>
        <w:br/>
      </w:r>
      <w:r>
        <w:t xml:space="preserve">стигпий своего апогея въ издаши суроваго </w:t>
      </w:r>
      <w:r>
        <w:br/>
      </w:r>
      <w:r>
        <w:t xml:space="preserve">тарифа 1891, вызвавшаго таможенную вой- </w:t>
      </w:r>
      <w:r>
        <w:br/>
      </w:r>
      <w:r>
        <w:t xml:space="preserve">пу съ Гермашей. Въ сферЪ кредита наи- </w:t>
      </w:r>
      <w:r>
        <w:br/>
      </w:r>
      <w:r>
        <w:t xml:space="preserve">болЪе крунный слЪдъ остался въ конвер- </w:t>
      </w:r>
      <w:r>
        <w:br/>
      </w:r>
      <w:r>
        <w:t xml:space="preserve">си госуд. займовуъ, что хотя и умень- </w:t>
      </w:r>
      <w:r>
        <w:br/>
      </w:r>
      <w:r>
        <w:t xml:space="preserve">шило величину платимыхъ по нимъ про- </w:t>
      </w:r>
      <w:r>
        <w:br/>
      </w:r>
      <w:r>
        <w:t xml:space="preserve">центовъ, но въ то же время увеличило </w:t>
      </w:r>
      <w:r>
        <w:br/>
      </w:r>
      <w:r>
        <w:t xml:space="preserve">общую сумму госуд. долговъ (на 180 милл. </w:t>
      </w:r>
      <w:r>
        <w:br/>
      </w:r>
      <w:r>
        <w:t xml:space="preserve">кред. и 125 милл. метал., кромЪ жел. до- </w:t>
      </w:r>
      <w:r>
        <w:br/>
      </w:r>
      <w:r>
        <w:t xml:space="preserve">рожныхъ); къ тому же займы были пе </w:t>
      </w:r>
      <w:r>
        <w:br/>
      </w:r>
      <w:r>
        <w:t xml:space="preserve">ресрочены на гораздо болБе продолжи- </w:t>
      </w:r>
      <w:r>
        <w:br/>
      </w:r>
      <w:r>
        <w:t xml:space="preserve">тельн. сроки. При В. быль выпущенъ 3-й </w:t>
      </w:r>
      <w:r>
        <w:br/>
      </w:r>
      <w:r>
        <w:t xml:space="preserve">выигрышный заемъ Дворянск. Земельнаго </w:t>
      </w:r>
      <w:r>
        <w:br/>
      </w:r>
      <w:r>
        <w:t xml:space="preserve">Банка, не нашедийй себъ еще и до ны- </w:t>
      </w:r>
      <w:r>
        <w:br/>
      </w:r>
      <w:r>
        <w:t xml:space="preserve">нъшняго времени настоящаго помфщеншя </w:t>
      </w:r>
      <w:r>
        <w:br/>
      </w:r>
      <w:r>
        <w:t xml:space="preserve">на денежномъ рынкВ и сопровождавцийся </w:t>
      </w:r>
      <w:r>
        <w:br/>
      </w:r>
      <w:r>
        <w:t xml:space="preserve">установлешемъ крупныхъ льготъ заемщи- </w:t>
      </w:r>
      <w:r>
        <w:br/>
      </w:r>
      <w:r>
        <w:t xml:space="preserve">камъ этого банка; операщи же Крест. По- </w:t>
      </w:r>
      <w:r>
        <w:br/>
      </w:r>
      <w:r>
        <w:t xml:space="preserve">зем. Банка стали сдерживалься. Частные </w:t>
      </w:r>
      <w:r>
        <w:br/>
      </w:r>
      <w:r>
        <w:t xml:space="preserve">земельные банки были подчинены строго- </w:t>
      </w:r>
      <w:r>
        <w:br/>
      </w:r>
      <w:r>
        <w:t xml:space="preserve">му контролю мин. фин., и наиболзе круп- </w:t>
      </w:r>
      <w:r>
        <w:br/>
      </w:r>
      <w:r>
        <w:t xml:space="preserve">ное Общество Взаимн. Поземельн. кредита </w:t>
      </w:r>
      <w:r>
        <w:br/>
      </w:r>
      <w:r>
        <w:t xml:space="preserve">было закрыто и дьла его для ликвидащи </w:t>
      </w:r>
      <w:r>
        <w:br/>
      </w:r>
      <w:r>
        <w:t xml:space="preserve">взяты въ казенное управлен!е (1891) въ </w:t>
      </w:r>
      <w:r>
        <w:br/>
      </w:r>
      <w:r>
        <w:t xml:space="preserve">видь особаго отдъла Госуд. Зем. Банка.</w:t>
      </w:r>
    </w:p>
    <w:p>
      <w:pPr>
        <w:pStyle w:val="Normal"/>
      </w:pPr>
      <w:r>
        <w:t xml:space="preserve">Денежное обращене при В. улучшено </w:t>
      </w:r>
      <w:r>
        <w:br/>
      </w:r>
      <w:r>
        <w:t xml:space="preserve">не было и курсь нашего бумажнаго рубля </w:t>
      </w:r>
      <w:r>
        <w:br/>
      </w:r>
      <w:r>
        <w:t xml:space="preserve">подвергался особенно рзкимъ колебашямтъ, </w:t>
      </w:r>
      <w:r>
        <w:br/>
      </w:r>
      <w:r>
        <w:t xml:space="preserve">причемъ обнаруживалось даже стремлеше </w:t>
      </w:r>
      <w:r>
        <w:br/>
      </w:r>
      <w:r>
        <w:t xml:space="preserve">задержать подъемъ курса путемъ сдЪлан- </w:t>
      </w:r>
      <w:r>
        <w:br/>
      </w:r>
      <w:r>
        <w:t xml:space="preserve">ныхЪ два раза временн. выпусковъ кре- </w:t>
      </w:r>
      <w:r>
        <w:br/>
      </w:r>
      <w:r>
        <w:t xml:space="preserve">дитныхъ билетовъ. Издан!е закона 1589 </w:t>
      </w:r>
      <w:r>
        <w:br/>
      </w:r>
      <w:r>
        <w:t xml:space="preserve">объ учрежден1и почтово-сберегательн. кассть, </w:t>
      </w:r>
      <w:r>
        <w:br/>
      </w:r>
      <w:r>
        <w:t xml:space="preserve">значительно облегчивъ эту операцио, дало </w:t>
      </w:r>
      <w:r>
        <w:br/>
      </w:r>
      <w:r>
        <w:t xml:space="preserve">въ то же время правительству возможность </w:t>
      </w:r>
      <w:r>
        <w:br/>
      </w:r>
      <w:r>
        <w:t xml:space="preserve">получать въ свое (временное) распоряже- </w:t>
      </w:r>
      <w:r>
        <w:br/>
      </w:r>
      <w:r>
        <w:t xml:space="preserve">ше весьма увеличившуюся сумму народ- </w:t>
      </w:r>
      <w:r>
        <w:br/>
      </w:r>
      <w:r>
        <w:t xml:space="preserve">ныхь сбережешй.</w:t>
      </w:r>
    </w:p>
    <w:p>
      <w:pPr>
        <w:pStyle w:val="Normal"/>
      </w:pPr>
      <w:r>
        <w:t xml:space="preserve">Болъе крупные положительные резуль-</w:t>
      </w:r>
    </w:p>
    <w:p>
      <w:pPr>
        <w:pStyle w:val="Normal"/>
      </w:pPr>
      <w:r>
        <w:t xml:space="preserve">Вышний Волочекъ. 677 </w:t>
      </w:r>
      <w:r>
        <w:br/>
      </w:r>
      <w:r>
        <w:t xml:space="preserve">таты достигнуты при В. въ дЪлЪ жел. до- </w:t>
      </w:r>
      <w:r>
        <w:br/>
      </w:r>
      <w:r>
        <w:t xml:space="preserve">рожн. хозяйства, такь какъ имъ начать </w:t>
      </w:r>
      <w:r>
        <w:br/>
      </w:r>
      <w:r>
        <w:t xml:space="preserve">быль выкупъ въ казну частныхъ жел. </w:t>
      </w:r>
      <w:r>
        <w:br/>
      </w:r>
      <w:r>
        <w:t xml:space="preserve">дорогь и положено было начало регули- </w:t>
      </w:r>
      <w:r>
        <w:br/>
      </w:r>
      <w:r>
        <w:t xml:space="preserve">рованшо жел. дорожн. тарифовъ, и затъмъ </w:t>
      </w:r>
      <w:r>
        <w:br/>
      </w:r>
      <w:r>
        <w:t xml:space="preserve">учрежденъ въ составЪ мин. фин. новый </w:t>
      </w:r>
      <w:r>
        <w:br/>
      </w:r>
      <w:r>
        <w:t xml:space="preserve">департаментъ жел. дор. дЪлъ, во главЪ ко- </w:t>
      </w:r>
      <w:r>
        <w:br/>
      </w:r>
      <w:r>
        <w:t xml:space="preserve">тораго былъ поставленъ замъетивиий впо- </w:t>
      </w:r>
      <w:r>
        <w:br/>
      </w:r>
      <w:r>
        <w:t xml:space="preserve">сльдетыи В. ныньший мин. фин. С. №. </w:t>
      </w:r>
      <w:r>
        <w:br/>
      </w:r>
      <w:r>
        <w:t xml:space="preserve">Витте.</w:t>
      </w:r>
    </w:p>
    <w:p>
      <w:pPr>
        <w:pStyle w:val="Normal"/>
      </w:pPr>
      <w:r>
        <w:t xml:space="preserve">2) В., Николай Алексъев., старший </w:t>
      </w:r>
      <w:r>
        <w:br/>
      </w:r>
      <w:r>
        <w:t xml:space="preserve">брать предыд., педагогь, училея въ главн. </w:t>
      </w:r>
      <w:r>
        <w:br/>
      </w:r>
      <w:r>
        <w:t xml:space="preserve">педагогич. институтЪ, кот. кончилъ 1844, </w:t>
      </w:r>
      <w:r>
        <w:br/>
      </w:r>
      <w:r>
        <w:t xml:space="preserve">съ 1845 преподавалъ русск. словесность въ </w:t>
      </w:r>
      <w:r>
        <w:br/>
      </w:r>
      <w:r>
        <w:t xml:space="preserve">Спб. Ларинской гимнази. 1847 получилъ </w:t>
      </w:r>
      <w:r>
        <w:br/>
      </w:r>
      <w:r>
        <w:t xml:space="preserve">степень магистра русск. словесности по за- </w:t>
      </w:r>
      <w:r>
        <w:br/>
      </w:r>
      <w:r>
        <w:t xml:space="preserve">щить дисс.: „О фипологич. изслЪдовашяхъ </w:t>
      </w:r>
      <w:r>
        <w:br/>
      </w:r>
      <w:r>
        <w:t xml:space="preserve">церковно-слав. нар я и преимущественно </w:t>
      </w:r>
      <w:r>
        <w:br/>
      </w:r>
      <w:r>
        <w:t xml:space="preserve">о грамматикахъ сего нарЪчя“ (Сиб., 1847). </w:t>
      </w:r>
      <w:r>
        <w:br/>
      </w:r>
      <w:r>
        <w:t xml:space="preserve">Съ 1348 преподавалъ философекя науки, </w:t>
      </w:r>
      <w:r>
        <w:br/>
      </w:r>
      <w:r>
        <w:t xml:space="preserve">а затьмъ педагогику въ главномъ педаг. </w:t>
      </w:r>
      <w:r>
        <w:br/>
      </w:r>
      <w:r>
        <w:t xml:space="preserve">инст., гдЪ съ 1853 былъ экстраордин. проф. </w:t>
      </w:r>
      <w:r>
        <w:br/>
      </w:r>
      <w:r>
        <w:t xml:space="preserve">1858 оставиль службу въ этомъ институт </w:t>
      </w:r>
      <w:r>
        <w:br/>
      </w:r>
      <w:r>
        <w:t xml:space="preserve">за его упразднешемъ. Главная заслуга </w:t>
      </w:r>
      <w:r>
        <w:br/>
      </w:r>
      <w:r>
        <w:t xml:space="preserve">В. состоить въ организащи въ Росаи </w:t>
      </w:r>
      <w:r>
        <w:br/>
      </w:r>
      <w:r>
        <w:t xml:space="preserve">всесословнаго и общедоступн. женскаго </w:t>
      </w:r>
      <w:r>
        <w:br/>
      </w:r>
      <w:r>
        <w:t xml:space="preserve">средняго образовашя и въ учреждени у </w:t>
      </w:r>
      <w:r>
        <w:br/>
      </w:r>
      <w:r>
        <w:t xml:space="preserve">насъ женскихъ гимназй. Съ этой цълью </w:t>
      </w:r>
      <w:r>
        <w:br/>
      </w:r>
      <w:r>
        <w:t xml:space="preserve">онъ издавалъ съ 1857 „Русск. педагогич. </w:t>
      </w:r>
      <w:r>
        <w:br/>
      </w:r>
      <w:r>
        <w:t xml:space="preserve">журналь“, кот. имфлъ большой усиъхъ и </w:t>
      </w:r>
      <w:r>
        <w:br/>
      </w:r>
      <w:r>
        <w:t xml:space="preserve">благодаря кот. былъ поставленъ вопросъ </w:t>
      </w:r>
      <w:r>
        <w:br/>
      </w:r>
      <w:r>
        <w:t xml:space="preserve">объ открытыхъ женскихъ уч. заведешяхь. </w:t>
      </w:r>
      <w:r>
        <w:br/>
      </w:r>
      <w:r>
        <w:t xml:space="preserve">Плашъ устройства этихъ завед. В., 1858, </w:t>
      </w:r>
      <w:r>
        <w:br/>
      </w:r>
      <w:r>
        <w:t xml:space="preserve">представилъ принцу П. Г. Ольденбургеко- </w:t>
      </w:r>
      <w:r>
        <w:br/>
      </w:r>
      <w:r>
        <w:t xml:space="preserve">му. Планъ этоть былъ Высочайше утвер- </w:t>
      </w:r>
      <w:r>
        <w:br/>
      </w:r>
      <w:r>
        <w:t xml:space="preserve">жденъ и 1858 поелъдовало въ Сиб. откры- </w:t>
      </w:r>
      <w:r>
        <w:br/>
      </w:r>
      <w:r>
        <w:t xml:space="preserve">11е перваго женск. Мар!инск. училища, на- </w:t>
      </w:r>
      <w:r>
        <w:br/>
      </w:r>
      <w:r>
        <w:t xml:space="preserve">чальникомъ котор. сталъ В. 1862 по типу </w:t>
      </w:r>
      <w:r>
        <w:br/>
      </w:r>
      <w:r>
        <w:t xml:space="preserve">этого училища былъ утвержденъ уставъ </w:t>
      </w:r>
      <w:r>
        <w:br/>
      </w:r>
      <w:r>
        <w:t xml:space="preserve">воъхъ женскихъ гимназ!Й вБдомства учреж- </w:t>
      </w:r>
      <w:r>
        <w:br/>
      </w:r>
      <w:r>
        <w:t xml:space="preserve">денй Императрицы Мари и съ тъхъ поръ </w:t>
      </w:r>
      <w:r>
        <w:br/>
      </w:r>
      <w:r>
        <w:t xml:space="preserve">льло женскаго образовашя стало широко </w:t>
      </w:r>
      <w:r>
        <w:br/>
      </w:r>
      <w:r>
        <w:t xml:space="preserve">уме </w:t>
      </w:r>
      <w:r>
        <w:br/>
      </w:r>
      <w:r>
        <w:t xml:space="preserve">Имп.</w:t>
      </w:r>
    </w:p>
    <w:p>
      <w:pPr>
        <w:pStyle w:val="Normal"/>
      </w:pPr>
      <w:r>
        <w:t xml:space="preserve">распространяться въ Роса. См. „25 </w:t>
      </w:r>
      <w:r>
        <w:br/>
      </w:r>
      <w:r>
        <w:t xml:space="preserve">"БД.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спб. женскихь гимназ </w:t>
      </w:r>
      <w:r>
        <w:br/>
      </w:r>
      <w:r>
        <w:t xml:space="preserve">Мари 1858—83* (Сиб., 1 ь</w:t>
      </w:r>
    </w:p>
    <w:p>
      <w:pPr>
        <w:pStyle w:val="Normal"/>
      </w:pPr>
      <w:r>
        <w:t xml:space="preserve">Вышний Волочекль, Тв. губ., подъ </w:t>
      </w:r>
      <w:r>
        <w:br/>
      </w:r>
      <w:r>
        <w:t xml:space="preserve">57035/ с. ш., 340887 в. д. уБзадн. гор, при </w:t>
      </w:r>
      <w:r>
        <w:br/>
      </w:r>
      <w:r>
        <w:t xml:space="preserve">р. Цин», преобразовань изъ Вышневолоц- </w:t>
      </w:r>
      <w:r>
        <w:br/>
      </w:r>
      <w:r>
        <w:t xml:space="preserve">каго яма 1772. Назване получилъ оть того, </w:t>
      </w:r>
      <w:r>
        <w:br/>
      </w:r>
      <w:r>
        <w:t xml:space="preserve">что до устройства пипозовъ и каналовъ, </w:t>
      </w:r>
      <w:r>
        <w:br/>
      </w:r>
      <w:r>
        <w:t xml:space="preserve">товары перевозились волокомъ и нагружа- </w:t>
      </w:r>
      <w:r>
        <w:br/>
      </w:r>
      <w:r>
        <w:t xml:space="preserve">лись въ В. В. на друйя, большия суда, </w:t>
      </w:r>
      <w:r>
        <w:br/>
      </w:r>
      <w:r>
        <w:t xml:space="preserve">сплавляемыя по ЦнЪ. Въ ХУШ и церв. </w:t>
      </w:r>
      <w:r>
        <w:br/>
      </w:r>
      <w:r>
        <w:t xml:space="preserve">полов. ХХ в. имъль громадное значене. </w:t>
      </w:r>
      <w:r>
        <w:br/>
      </w:r>
      <w:r>
        <w:t xml:space="preserve">Петръ Велик обратить внимаше на этотъ </w:t>
      </w:r>
      <w:r>
        <w:br/>
      </w:r>
      <w:r>
        <w:t xml:space="preserve">пункть и предположилъ устроить каналъ </w:t>
      </w:r>
      <w:r>
        <w:br/>
      </w:r>
      <w:r>
        <w:t xml:space="preserve">для соединешя Волги съ Балт. моремъ. </w:t>
      </w:r>
      <w:r>
        <w:br/>
      </w:r>
      <w:r>
        <w:t xml:space="preserve">Устроена была запруда на томъ месть, </w:t>
      </w:r>
      <w:r>
        <w:br/>
      </w:r>
      <w:r>
        <w:t xml:space="preserve">гдЪ позже въ царствов. Вкалерины ПИ по- </w:t>
      </w:r>
      <w:r>
        <w:br/>
      </w:r>
      <w:r>
        <w:t xml:space="preserve">строено водохранил., питающее всю выш- </w:t>
      </w:r>
      <w:r>
        <w:br/>
      </w:r>
      <w:r>
        <w:t xml:space="preserve">неволоцк. систему. Въ настоящее время </w:t>
      </w:r>
      <w:r>
        <w:br/>
      </w:r>
      <w:r>
        <w:t xml:space="preserve">это послъдняя заброшена и В. В. является </w:t>
      </w:r>
      <w:r>
        <w:br/>
      </w:r>
      <w:r>
        <w:t xml:space="preserve">относит. небольш. уЪзадн. гор.: жителей, по </w:t>
      </w:r>
      <w:r>
        <w:br/>
      </w:r>
      <w:r>
        <w:t xml:space="preserve">переписи 1897, считается 16722 (7940 м., </w:t>
      </w:r>
      <w:r>
        <w:br/>
      </w:r>
      <w:r>
        <w:t xml:space="preserve">8752 ж.). Браковъ въ 1898 заключ. 85, род. </w:t>
      </w:r>
      <w:r>
        <w:br/>
      </w:r>
      <w:r>
        <w:t xml:space="preserve">447 (214 м., ж.), ум. 394 (207 м., 187 ж.), </w:t>
      </w:r>
      <w:r>
        <w:br/>
      </w:r>
      <w:r>
        <w:t xml:space="preserve">естеств. приб. 53 души. Фабр. и зав. 17 </w:t>
      </w:r>
      <w:r>
        <w:br/>
      </w:r>
      <w:r>
        <w:t xml:space="preserve">съ 1500 раб. и производств. 11/2 милл. руб.</w:t>
      </w:r>
    </w:p>
    <w:p>
      <w:pPr>
        <w:pStyle w:val="Normal"/>
      </w:pPr>
      <w:r>
        <w:t xml:space="preserve">учр.</w:t>
      </w:r>
    </w:p>
    <w:p>
      <w:pPr>
        <w:pStyle w:val="Normal"/>
      </w:pPr>
      <w:r>
        <w:t xml:space="preserve">678 Выштынець —= </w:t>
      </w:r>
      <w:r>
        <w:br/>
      </w:r>
      <w:r>
        <w:t xml:space="preserve">Богадъльня. Училище кондуктор. путей </w:t>
      </w:r>
      <w:r>
        <w:br/>
      </w:r>
      <w:r>
        <w:t xml:space="preserve">сообщ., маринск. женск. учил., низш. и</w:t>
      </w:r>
    </w:p>
    <w:p>
      <w:pPr>
        <w:pStyle w:val="Normal"/>
      </w:pPr>
      <w:r>
        <w:t xml:space="preserve">воскресн. школы съ библют. Городек. банкъ </w:t>
      </w:r>
      <w:r>
        <w:br/>
      </w:r>
      <w:r>
        <w:t xml:space="preserve">и ломбардъ. Значит. по торговлЪ станц. </w:t>
      </w:r>
      <w:r>
        <w:br/>
      </w:r>
      <w:r>
        <w:t xml:space="preserve">Николаевск. ж. д.</w:t>
      </w:r>
    </w:p>
    <w:p>
      <w:pPr>
        <w:pStyle w:val="Normal"/>
      </w:pPr>
      <w:r>
        <w:t xml:space="preserve">ЕВыигтынецнль, заштат. гор. Сувалк. </w:t>
      </w:r>
      <w:r>
        <w:br/>
      </w:r>
      <w:r>
        <w:t xml:space="preserve">туб., Волковышекаго у.; жит. 2600.</w:t>
      </w:r>
    </w:p>
    <w:p>
      <w:pPr>
        <w:pStyle w:val="Normal"/>
      </w:pPr>
      <w:r>
        <w:t xml:space="preserve">Въелачиване (экстратирован!е), </w:t>
      </w:r>
      <w:r>
        <w:br/>
      </w:r>
      <w:r>
        <w:t xml:space="preserve">техническая операщшя, при которой посред- </w:t>
      </w:r>
      <w:r>
        <w:br/>
      </w:r>
      <w:r>
        <w:t xml:space="preserve">ствомъ какого-нибудь растворителя извле- </w:t>
      </w:r>
      <w:r>
        <w:br/>
      </w:r>
      <w:r>
        <w:t xml:space="preserve">каютъь изъ твердыхъ тЬлъ растворимыя </w:t>
      </w:r>
      <w:r>
        <w:br/>
      </w:r>
      <w:r>
        <w:t xml:space="preserve">составныя части. ‘Травы, коренья и пр. </w:t>
      </w:r>
      <w:r>
        <w:br/>
      </w:r>
      <w:r>
        <w:t xml:space="preserve">разрЪзывають на тонШя части или пре- </w:t>
      </w:r>
      <w:r>
        <w:br/>
      </w:r>
      <w:r>
        <w:t xml:space="preserve">вращаютъ въ крупный порошокъ, смъши- </w:t>
      </w:r>
      <w:r>
        <w:br/>
      </w:r>
      <w:r>
        <w:t xml:space="preserve">ваютъ съ холодной или Горячей водой и </w:t>
      </w:r>
      <w:r>
        <w:br/>
      </w:r>
      <w:r>
        <w:t xml:space="preserve">по прошестви 24 час. выжимаютъ. Оста- </w:t>
      </w:r>
      <w:r>
        <w:br/>
      </w:r>
      <w:r>
        <w:t xml:space="preserve">токъ обрабатывають еще разъ подобнымъ </w:t>
      </w:r>
      <w:r>
        <w:br/>
      </w:r>
      <w:r>
        <w:t xml:space="preserve">же образомъ. Очень твердую кору или </w:t>
      </w:r>
      <w:r>
        <w:br/>
      </w:r>
      <w:r>
        <w:t xml:space="preserve">дерево оставляютъ 30—60 чае. въ холодной</w:t>
      </w:r>
    </w:p>
    <w:p>
      <w:pPr>
        <w:pStyle w:val="Normal"/>
      </w:pPr>
      <w:r>
        <w:t xml:space="preserve">водЪ и потомъ уже раздробляютъ и емЪ-|</w:t>
      </w:r>
    </w:p>
    <w:p>
      <w:pPr>
        <w:pStyle w:val="Normal"/>
      </w:pPr>
      <w:r>
        <w:t xml:space="preserve">шивалютъ съ горячей водой. Когда работа </w:t>
      </w:r>
      <w:r>
        <w:br/>
      </w:r>
      <w:r>
        <w:t xml:space="preserve">ведется въ крупныхъ размфрахъ, гдЪ при- </w:t>
      </w:r>
      <w:r>
        <w:br/>
      </w:r>
      <w:r>
        <w:t xml:space="preserve">мънен!е пресса невозможно, то для наибо- </w:t>
      </w:r>
      <w:r>
        <w:br/>
      </w:r>
      <w:r>
        <w:t xml:space="preserve">лъе полнаго извлечен1я растворимыхъ ве- </w:t>
      </w:r>
      <w:r>
        <w:br/>
      </w:r>
      <w:r>
        <w:t xml:space="preserve">ществъ приходится употребить значительно </w:t>
      </w:r>
      <w:r>
        <w:br/>
      </w:r>
      <w:r>
        <w:t xml:space="preserve">большия количества воды. Но такъ какъ </w:t>
      </w:r>
      <w:r>
        <w:br/>
      </w:r>
      <w:r>
        <w:t xml:space="preserve">обыкновенно эту жидкость необходимо по- </w:t>
      </w:r>
      <w:r>
        <w:br/>
      </w:r>
      <w:r>
        <w:t xml:space="preserve">томъ выпариваль, то смъшиваютъ обраба- </w:t>
      </w:r>
      <w:r>
        <w:br/>
      </w:r>
      <w:r>
        <w:t xml:space="preserve">тываемое вещество мало по малу съ не- </w:t>
      </w:r>
      <w:r>
        <w:br/>
      </w:r>
      <w:r>
        <w:t xml:space="preserve">большими количествами жидкости; въ этемъ </w:t>
      </w:r>
      <w:r>
        <w:br/>
      </w:r>
      <w:r>
        <w:t xml:space="preserve">случав, какъ можно убьдиться вычисле- </w:t>
      </w:r>
      <w:r>
        <w:br/>
      </w:r>
      <w:r>
        <w:t xml:space="preserve">н1емъ, достигается тоть же эффекть по- </w:t>
      </w:r>
      <w:r>
        <w:br/>
      </w:r>
      <w:r>
        <w:t xml:space="preserve">мощью меньшаго количества жидкости, </w:t>
      </w:r>
      <w:r>
        <w:br/>
      </w:r>
      <w:r>
        <w:t xml:space="preserve">чЪмъ если послЪднюю цЪликомъ прилить </w:t>
      </w:r>
      <w:r>
        <w:br/>
      </w:r>
      <w:r>
        <w:t xml:space="preserve">къ данному веществу. Въ фабричномъ </w:t>
      </w:r>
      <w:r>
        <w:br/>
      </w:r>
      <w:r>
        <w:t xml:space="preserve">производствВ всегда примфняютъ прин- </w:t>
      </w:r>
      <w:r>
        <w:br/>
      </w:r>
      <w:r>
        <w:t xml:space="preserve">цинЪ систематическаго или непрерывнаго </w:t>
      </w:r>
      <w:r>
        <w:br/>
      </w:r>
      <w:r>
        <w:t xml:space="preserve">выщелачиваня. Рядъ сосудовъ съ двой- </w:t>
      </w:r>
      <w:r>
        <w:br/>
      </w:r>
      <w:r>
        <w:t xml:space="preserve">нымъ дномъ и спускнымъ краномъ напол- </w:t>
      </w:r>
      <w:r>
        <w:br/>
      </w:r>
      <w:r>
        <w:t xml:space="preserve">няется выщелачиваемымъ веществомъ. Въ </w:t>
      </w:r>
      <w:r>
        <w:br/>
      </w:r>
      <w:r>
        <w:t xml:space="preserve">сосудъ 1 наливаютъ чистой воды, которая, </w:t>
      </w:r>
      <w:r>
        <w:br/>
      </w:r>
      <w:r>
        <w:t xml:space="preserve">послЪ извлеченя извЪъстнаго количества </w:t>
      </w:r>
      <w:r>
        <w:br/>
      </w:r>
      <w:r>
        <w:t xml:space="preserve">растворимых частей, переходить въ со- </w:t>
      </w:r>
      <w:r>
        <w:br/>
      </w:r>
      <w:r>
        <w:t xml:space="preserve">судъ 2, гдЪ она еще болЪе обогащается ими. </w:t>
      </w:r>
      <w:r>
        <w:br/>
      </w:r>
      <w:r>
        <w:t xml:space="preserve">Изъ сосуда 2 раетворъ попадаеть въ со- </w:t>
      </w:r>
      <w:r>
        <w:br/>
      </w:r>
      <w:r>
        <w:t xml:space="preserve">судъ 3 и, наконецъ, въ сосудъ 4, откуда </w:t>
      </w:r>
      <w:r>
        <w:br/>
      </w:r>
      <w:r>
        <w:t xml:space="preserve">онъ, достаточно уже концентрированный, </w:t>
      </w:r>
      <w:r>
        <w:br/>
      </w:r>
      <w:r>
        <w:t xml:space="preserve">спускается. За это время въ сосудъ 1 уже </w:t>
      </w:r>
      <w:r>
        <w:br/>
      </w:r>
      <w:r>
        <w:t xml:space="preserve">четыре раза наливалась чистая вода, и на- </w:t>
      </w:r>
      <w:r>
        <w:br/>
      </w:r>
      <w:r>
        <w:t xml:space="preserve">ходяцИйся въ немъ матерьялъ уже совер- </w:t>
      </w:r>
      <w:r>
        <w:br/>
      </w:r>
      <w:r>
        <w:t xml:space="preserve">шенно истощенъ; поэтому сосудъ 1 опо- </w:t>
      </w:r>
      <w:r>
        <w:br/>
      </w:r>
      <w:r>
        <w:t xml:space="preserve">ражниваютъ, наполняють свЪжимъ ма- </w:t>
      </w:r>
      <w:r>
        <w:br/>
      </w:r>
      <w:r>
        <w:t xml:space="preserve">терьяломъ и дБлаютъ его послфднимъ со- </w:t>
      </w:r>
      <w:r>
        <w:br/>
      </w:r>
      <w:r>
        <w:t xml:space="preserve">судомъ, т. е. свЪжую воду наливаютъ въ </w:t>
      </w:r>
      <w:r>
        <w:br/>
      </w:r>
      <w:r>
        <w:t xml:space="preserve">сосудъ 2, а растворъ, вытекаюцщий изъ со- </w:t>
      </w:r>
      <w:r>
        <w:br/>
      </w:r>
      <w:r>
        <w:t xml:space="preserve">суда 4, пускаютъ въ сосудъ 1. Когда с0- </w:t>
      </w:r>
      <w:r>
        <w:br/>
      </w:r>
      <w:r>
        <w:t xml:space="preserve">судъ 2 четыре раза наполнялея чистой </w:t>
      </w:r>
      <w:r>
        <w:br/>
      </w:r>
      <w:r>
        <w:t xml:space="preserve">водой, то его также опоражнивають и на- </w:t>
      </w:r>
      <w:r>
        <w:br/>
      </w:r>
      <w:r>
        <w:t xml:space="preserve">нолняють свъжимъ матерьяломъ, и ставят </w:t>
      </w:r>
      <w:r>
        <w:br/>
      </w:r>
      <w:r>
        <w:t xml:space="preserve">за сосудомъ 1, такъ что жидкость изъ со- </w:t>
      </w:r>
      <w:r>
        <w:br/>
      </w:r>
      <w:r>
        <w:t xml:space="preserve">суда 1 попадаеть въ сосудъ 2 и тогда</w:t>
      </w:r>
    </w:p>
    <w:p>
      <w:pPr>
        <w:pStyle w:val="Normal"/>
      </w:pPr>
      <w:r>
        <w:t xml:space="preserve">только спускается и т.д. Того же резуль- |</w:t>
      </w:r>
    </w:p>
    <w:p>
      <w:pPr>
        <w:pStyle w:val="Normal"/>
      </w:pPr>
      <w:r>
        <w:t xml:space="preserve">тата достигають, наполняя выщелачивае- </w:t>
      </w:r>
      <w:r>
        <w:br/>
      </w:r>
      <w:r>
        <w:t xml:space="preserve">мымъ веществомъ сътчатыя или проволоч- </w:t>
      </w:r>
      <w:r>
        <w:br/>
      </w:r>
      <w:r>
        <w:t xml:space="preserve">ныя корзины и перенося ихъ изъ одного </w:t>
      </w:r>
      <w:r>
        <w:br/>
      </w:r>
      <w:r>
        <w:t xml:space="preserve">сосуда въ другой, въ то время какъ жид- </w:t>
      </w:r>
      <w:r>
        <w:br/>
      </w:r>
      <w:r>
        <w:t xml:space="preserve">кость течетъ въ противоположномъ напра- </w:t>
      </w:r>
      <w:r>
        <w:br/>
      </w:r>
      <w:r>
        <w:t xml:space="preserve">влени черезъ рядь сосудовъ, поставлен-</w:t>
      </w:r>
    </w:p>
    <w:p>
      <w:pPr>
        <w:pStyle w:val="Normal"/>
      </w:pPr>
      <w:r>
        <w:t xml:space="preserve">ВыщьлачивАнтЕ.</w:t>
      </w:r>
    </w:p>
    <w:p>
      <w:pPr>
        <w:pStyle w:val="Normal"/>
      </w:pPr>
      <w:r>
        <w:t xml:space="preserve">ныхъ въ видЪ террасы такъ, что въ верх- </w:t>
      </w:r>
      <w:r>
        <w:br/>
      </w:r>
      <w:r>
        <w:t xml:space="preserve">Ш сосудъ течетъ чистая вода, а изъ са- </w:t>
      </w:r>
      <w:r>
        <w:br/>
      </w:r>
      <w:r>
        <w:t xml:space="preserve">маго нижняго вытекаеть насыщенный ра- </w:t>
      </w:r>
      <w:r>
        <w:br/>
      </w:r>
      <w:r>
        <w:t xml:space="preserve">створъ.</w:t>
      </w:r>
    </w:p>
    <w:p>
      <w:pPr>
        <w:pStyle w:val="Normal"/>
      </w:pPr>
      <w:r>
        <w:t xml:space="preserve">При В. по методу вытЪененя устанавли- </w:t>
      </w:r>
      <w:r>
        <w:br/>
      </w:r>
      <w:r>
        <w:t xml:space="preserve">вають конусообразный сосудъ верхушкой </w:t>
      </w:r>
      <w:r>
        <w:br/>
      </w:r>
      <w:r>
        <w:t xml:space="preserve">внизъ въ соотвЪтствующей подставкВ, на- </w:t>
      </w:r>
      <w:r>
        <w:br/>
      </w:r>
      <w:r>
        <w:t xml:space="preserve">полняютъь раздроблен нымъ веществомъ </w:t>
      </w:r>
      <w:r>
        <w:br/>
      </w:r>
      <w:r>
        <w:t xml:space="preserve">наливаютъ воды, спустя нЪкоторое время </w:t>
      </w:r>
      <w:r>
        <w:br/>
      </w:r>
      <w:r>
        <w:t xml:space="preserve">спускаютъ жидкость черезъ отвереле, на- </w:t>
      </w:r>
      <w:r>
        <w:br/>
      </w:r>
      <w:r>
        <w:t xml:space="preserve">ходящееся въ верхушкЪ сосуда, снова на- </w:t>
      </w:r>
      <w:r>
        <w:br/>
      </w:r>
      <w:r>
        <w:t xml:space="preserve">ливаютъ воды и продолжалютъ экстрагиро- </w:t>
      </w:r>
      <w:r>
        <w:br/>
      </w:r>
      <w:r>
        <w:t xml:space="preserve">ваше до тЪъхъ поръ, пока стекающая жид- </w:t>
      </w:r>
      <w:r>
        <w:br/>
      </w:r>
      <w:r>
        <w:t xml:space="preserve">кость не будеть лишь слабоокрашенной. </w:t>
      </w:r>
      <w:r>
        <w:br/>
      </w:r>
      <w:r>
        <w:t xml:space="preserve">При В. гидростатическимъ прессомъ сосудъ </w:t>
      </w:r>
      <w:r>
        <w:br/>
      </w:r>
      <w:r>
        <w:t xml:space="preserve">терметически закрываютъ крышкой, черезъ </w:t>
      </w:r>
      <w:r>
        <w:br/>
      </w:r>
      <w:r>
        <w:t xml:space="preserve">которую проходитъ возможно боле длин- </w:t>
      </w:r>
      <w:r>
        <w:br/>
      </w:r>
      <w:r>
        <w:t xml:space="preserve">ная вертикальная трубка, кончающаяся </w:t>
      </w:r>
      <w:r>
        <w:br/>
      </w:r>
      <w:r>
        <w:t xml:space="preserve">вверху воронкой. Еели теперь налить </w:t>
      </w:r>
      <w:r>
        <w:br/>
      </w:r>
      <w:r>
        <w:t xml:space="preserve">столько воды, чтобы ею наполнилась вся </w:t>
      </w:r>
      <w:r>
        <w:br/>
      </w:r>
      <w:r>
        <w:t xml:space="preserve">‘трубка до воронки, то выщелачиваемое </w:t>
      </w:r>
      <w:r>
        <w:br/>
      </w:r>
      <w:r>
        <w:t xml:space="preserve">вещество будеть стоять подъ высокимъ </w:t>
      </w:r>
      <w:r>
        <w:br/>
      </w:r>
      <w:r>
        <w:t xml:space="preserve">давленемъ, благодаря чему вода скорЪе </w:t>
      </w:r>
      <w:r>
        <w:br/>
      </w:r>
      <w:r>
        <w:t xml:space="preserve">пройдеть черезъ него. При В. помощью </w:t>
      </w:r>
      <w:r>
        <w:br/>
      </w:r>
      <w:r>
        <w:t xml:space="preserve">Ромерсгаузенскаго или воздушнаго насоса </w:t>
      </w:r>
      <w:r>
        <w:br/>
      </w:r>
      <w:r>
        <w:t xml:space="preserve">употребляютъ вертикально стоящую бочку </w:t>
      </w:r>
      <w:r>
        <w:br/>
      </w:r>
      <w:r>
        <w:t xml:space="preserve">съ сътчатымъ дномъ, на которое насыпа- </w:t>
      </w:r>
      <w:r>
        <w:br/>
      </w:r>
      <w:r>
        <w:t xml:space="preserve">ютъ экстрагируемое вешество, и краномъ, </w:t>
      </w:r>
      <w:r>
        <w:br/>
      </w:r>
      <w:r>
        <w:t xml:space="preserve">находящимся между этимъ и настоящимъ </w:t>
      </w:r>
      <w:r>
        <w:br/>
      </w:r>
      <w:r>
        <w:t xml:space="preserve">дномъ. Помощью этого крана соединяють </w:t>
      </w:r>
      <w:r>
        <w:br/>
      </w:r>
      <w:r>
        <w:t xml:space="preserve">пространство между двумя днами съ воз- </w:t>
      </w:r>
      <w:r>
        <w:br/>
      </w:r>
      <w:r>
        <w:t xml:space="preserve">душнымъ насосомъ; когда послфдй пу- </w:t>
      </w:r>
      <w:r>
        <w:br/>
      </w:r>
      <w:r>
        <w:t xml:space="preserve">скають въ ходъ, атмосферное давлене про- </w:t>
      </w:r>
      <w:r>
        <w:br/>
      </w:r>
      <w:r>
        <w:t xml:space="preserve">гоняеть жидкость черезъ экстрагируемое </w:t>
      </w:r>
      <w:r>
        <w:br/>
      </w:r>
      <w:r>
        <w:t xml:space="preserve">вещество. Атмосферное давлеше можеть </w:t>
      </w:r>
      <w:r>
        <w:br/>
      </w:r>
      <w:r>
        <w:t xml:space="preserve">быть замЪнено давленемъ водяного пара, </w:t>
      </w:r>
      <w:r>
        <w:br/>
      </w:r>
      <w:r>
        <w:t xml:space="preserve">какъ это напр. дЪлается въ н®которыхъ </w:t>
      </w:r>
      <w:r>
        <w:br/>
      </w:r>
      <w:r>
        <w:t xml:space="preserve">машинкахъь для приготовлен!я кофе. Съ </w:t>
      </w:r>
      <w:r>
        <w:br/>
      </w:r>
      <w:r>
        <w:t xml:space="preserve">другой стороны, дерево, для придашя ему </w:t>
      </w:r>
      <w:r>
        <w:br/>
      </w:r>
      <w:r>
        <w:t xml:space="preserve">большей прочности, выщелачиваютъ подъ </w:t>
      </w:r>
      <w:r>
        <w:br/>
      </w:r>
      <w:r>
        <w:t xml:space="preserve">высокимъ давленемъ такимъ образомъ, </w:t>
      </w:r>
      <w:r>
        <w:br/>
      </w:r>
      <w:r>
        <w:t xml:space="preserve">что наполняють имъ паровой котелъ, въ </w:t>
      </w:r>
      <w:r>
        <w:br/>
      </w:r>
      <w:r>
        <w:t xml:space="preserve">который изъ другого котла впускають </w:t>
      </w:r>
      <w:r>
        <w:br/>
      </w:r>
      <w:r>
        <w:t xml:space="preserve">струю водяного пара; послфднш, охлаж- </w:t>
      </w:r>
      <w:r>
        <w:br/>
      </w:r>
      <w:r>
        <w:t xml:space="preserve">даясь на деревЪ, сгущается, проникаеть </w:t>
      </w:r>
      <w:r>
        <w:br/>
      </w:r>
      <w:r>
        <w:t xml:space="preserve">сквозь дерево и растворяетъ легко разла- </w:t>
      </w:r>
      <w:r>
        <w:br/>
      </w:r>
      <w:r>
        <w:t xml:space="preserve">гаюцияся составныя части сока. Въ этомъ </w:t>
      </w:r>
      <w:r>
        <w:br/>
      </w:r>
      <w:r>
        <w:t xml:space="preserve">случаЪ, правда, рЪчь идетъ не о получении </w:t>
      </w:r>
      <w:r>
        <w:br/>
      </w:r>
      <w:r>
        <w:t xml:space="preserve">растворимыхъ частей, а потому эта опера- </w:t>
      </w:r>
      <w:r>
        <w:br/>
      </w:r>
      <w:r>
        <w:t xml:space="preserve">щя относится уже къ другой области. Если </w:t>
      </w:r>
      <w:r>
        <w:br/>
      </w:r>
      <w:r>
        <w:t xml:space="preserve">для В. употребляють не воду, а болъе </w:t>
      </w:r>
      <w:r>
        <w:br/>
      </w:r>
      <w:r>
        <w:t xml:space="preserve">цфнныя жидкости, какъ напр. спиртъ. эвиръ, </w:t>
      </w:r>
      <w:r>
        <w:br/>
      </w:r>
      <w:r>
        <w:t xml:space="preserve">съроуглеродъ, бензинъ, то, во избъжаше </w:t>
      </w:r>
      <w:r>
        <w:br/>
      </w:r>
      <w:r>
        <w:t xml:space="preserve">потери черезъ испареше, экстракщюонные </w:t>
      </w:r>
      <w:r>
        <w:br/>
      </w:r>
      <w:r>
        <w:t xml:space="preserve">аппараты устраиваттъ герметически за- </w:t>
      </w:r>
      <w:r>
        <w:br/>
      </w:r>
      <w:r>
        <w:t xml:space="preserve">крытыми и обыкновенно непрерывнаго дЪй- </w:t>
      </w:r>
      <w:r>
        <w:br/>
      </w:r>
      <w:r>
        <w:t xml:space="preserve">стыя. Напр., для экстрагированя эвиромъ, </w:t>
      </w:r>
      <w:r>
        <w:br/>
      </w:r>
      <w:r>
        <w:t xml:space="preserve">употребляютъ цилиндричесвй, вертикально </w:t>
      </w:r>
      <w:r>
        <w:br/>
      </w:r>
      <w:r>
        <w:t xml:space="preserve">слояпИй сосудъ, герметически закрытый и </w:t>
      </w:r>
      <w:r>
        <w:br/>
      </w:r>
      <w:r>
        <w:t xml:space="preserve">имъющй двойное дно и приблизительно </w:t>
      </w:r>
      <w:r>
        <w:br/>
      </w:r>
      <w:r>
        <w:t xml:space="preserve">на половин высоты рЪшетчалую горизон- </w:t>
      </w:r>
      <w:r>
        <w:br/>
      </w:r>
      <w:r>
        <w:t xml:space="preserve">тальную перегородку, на. которую насыпа- </w:t>
      </w:r>
      <w:r>
        <w:br/>
      </w:r>
      <w:r>
        <w:t xml:space="preserve">ютъ экстрагируемый матерьялъ; эвиръ 2 </w:t>
      </w:r>
      <w:r>
        <w:br/>
      </w:r>
      <w:r>
        <w:t xml:space="preserve">| находится въ нижней половинЪ сосуда, </w:t>
      </w:r>
      <w:r>
        <w:br/>
      </w:r>
      <w:r>
        <w:t xml:space="preserve">нагрЪваемаго водянымъ паромъ, проводи- </w:t>
      </w:r>
      <w:r>
        <w:br/>
      </w:r>
      <w:r>
        <w:t xml:space="preserve">мымъ въ пространство между днами. Обра- </w:t>
      </w:r>
      <w:r>
        <w:br/>
      </w:r>
      <w:r>
        <w:t xml:space="preserve">| зующиеся при нагрзванши иары эвира по- </w:t>
      </w:r>
      <w:r>
        <w:br/>
      </w:r>
      <w:r>
        <w:t xml:space="preserve">| падають въ широкую трубку, проходящую</w:t>
      </w:r>
    </w:p>
    <w:p>
      <w:pPr>
        <w:pStyle w:val="Normal"/>
      </w:pPr>
      <w:r>
        <w:t xml:space="preserve">ВыщелАЧИВАНТЕ</w:t>
      </w:r>
    </w:p>
    <w:p>
      <w:pPr>
        <w:pStyle w:val="Normal"/>
      </w:pPr>
      <w:r>
        <w:t xml:space="preserve">черезл, рЬшетчатое дно, изъ нея въ верх- </w:t>
      </w:r>
      <w:r>
        <w:br/>
      </w:r>
      <w:r>
        <w:t xml:space="preserve">нюю часть сосуда, гдЪ сгущаются въ жид- </w:t>
      </w:r>
      <w:r>
        <w:br/>
      </w:r>
      <w:r>
        <w:t xml:space="preserve">кость, которая каплями падаетъ на веще- </w:t>
      </w:r>
      <w:r>
        <w:br/>
      </w:r>
      <w:r>
        <w:t xml:space="preserve">ство и, извлекая растворимыя части, иро- </w:t>
      </w:r>
      <w:r>
        <w:br/>
      </w:r>
      <w:r>
        <w:t xml:space="preserve">ходятъ черезъ рЪшетчатое дно въ нижнюю </w:t>
      </w:r>
      <w:r>
        <w:br/>
      </w:r>
      <w:r>
        <w:t xml:space="preserve">часть прибора, гдЪ она снова превращается </w:t>
      </w:r>
      <w:r>
        <w:br/>
      </w:r>
      <w:r>
        <w:t xml:space="preserve">въ пары, а растворимыя вещества, осталотся. </w:t>
      </w:r>
      <w:r>
        <w:br/>
      </w:r>
      <w:r>
        <w:t xml:space="preserve">Работу пр1останавливаютъ, когда полага- </w:t>
      </w:r>
      <w:r>
        <w:br/>
      </w:r>
      <w:r>
        <w:t xml:space="preserve">ютЪ, что эвиръ извлекъ все, что иногда, </w:t>
      </w:r>
      <w:r>
        <w:br/>
      </w:r>
      <w:r>
        <w:t xml:space="preserve">увнается поего цвЪту. Подобные экстракщон- </w:t>
      </w:r>
      <w:r>
        <w:br/>
      </w:r>
      <w:r>
        <w:t xml:space="preserve">ные приборы употребляются для извлеченя </w:t>
      </w:r>
      <w:r>
        <w:br/>
      </w:r>
      <w:r>
        <w:t xml:space="preserve">жира изъ сЪмянъ, костей, шерсти—помощью </w:t>
      </w:r>
      <w:r>
        <w:br/>
      </w:r>
      <w:r>
        <w:t xml:space="preserve">съроуглерода, эвира. бензола и пр. </w:t>
      </w:r>
      <w:r>
        <w:br/>
      </w:r>
      <w:r>
        <w:t xml:space="preserve">Въикелачиваюе почвы и под- </w:t>
      </w:r>
      <w:r>
        <w:br/>
      </w:r>
      <w:r>
        <w:t xml:space="preserve">почвы, процессъ, которымъ вода при со- | </w:t>
      </w:r>
      <w:r>
        <w:br/>
      </w:r>
      <w:r>
        <w:t xml:space="preserve">дЪйстви растворенныхь въ ней газовьъ, | </w:t>
      </w:r>
      <w:r>
        <w:br/>
      </w:r>
      <w:r>
        <w:t xml:space="preserve">преимущественно углекислоты и кисло-| </w:t>
      </w:r>
      <w:r>
        <w:br/>
      </w:r>
      <w:r>
        <w:t xml:space="preserve">рода, извлекаетъ изъ почвы находяцяся </w:t>
      </w:r>
      <w:r>
        <w:br/>
      </w:r>
      <w:r>
        <w:t xml:space="preserve">въ ней соли. Атмосферныя воды (см. </w:t>
      </w:r>
      <w:r>
        <w:br/>
      </w:r>
      <w:r>
        <w:t xml:space="preserve">вода) приносятъ, по самому происхожде- </w:t>
      </w:r>
      <w:r>
        <w:br/>
      </w:r>
      <w:r>
        <w:t xml:space="preserve">но своему, воды, свободныя отъ солей; </w:t>
      </w:r>
      <w:r>
        <w:br/>
      </w:r>
      <w:r>
        <w:t xml:space="preserve">хотя обыкновенно химичесюй анализъ и </w:t>
      </w:r>
      <w:r>
        <w:br/>
      </w:r>
      <w:r>
        <w:t xml:space="preserve">обнаруживаеть въ выпавших осадкахъ въ </w:t>
      </w:r>
      <w:r>
        <w:br/>
      </w:r>
      <w:r>
        <w:t xml:space="preserve">минимальныхъ, но крайне непостоянныхъ </w:t>
      </w:r>
      <w:r>
        <w:br/>
      </w:r>
      <w:r>
        <w:t xml:space="preserve">дозахь нЪкоторыя соли; сравнеше анали- </w:t>
      </w:r>
      <w:r>
        <w:br/>
      </w:r>
      <w:r>
        <w:t xml:space="preserve">зовъ атмосферныхъ водъ разныхъ мЪетно- </w:t>
      </w:r>
      <w:r>
        <w:br/>
      </w:r>
      <w:r>
        <w:t xml:space="preserve">стей и съ разныхьъ высотъ показываеть, </w:t>
      </w:r>
      <w:r>
        <w:br/>
      </w:r>
      <w:r>
        <w:t xml:space="preserve">что эти соли мЪстнаго происхождешя и </w:t>
      </w:r>
      <w:r>
        <w:br/>
      </w:r>
      <w:r>
        <w:t xml:space="preserve">попадаютъ въ анализуемую воду вмЪеть </w:t>
      </w:r>
      <w:r>
        <w:br/>
      </w:r>
      <w:r>
        <w:t xml:space="preserve">съ атмосферною пылью, во всякомъ случа </w:t>
      </w:r>
      <w:r>
        <w:br/>
      </w:r>
      <w:r>
        <w:t xml:space="preserve">въ количествахъ ничтожныхъ по сравненйо </w:t>
      </w:r>
      <w:r>
        <w:br/>
      </w:r>
      <w:r>
        <w:t xml:space="preserve">съ солями, находящимися въ почвЪ. Въ </w:t>
      </w:r>
      <w:r>
        <w:br/>
      </w:r>
      <w:r>
        <w:t xml:space="preserve">послЪдней различныя растворимыя соли </w:t>
      </w:r>
      <w:r>
        <w:br/>
      </w:r>
      <w:r>
        <w:t xml:space="preserve">присутствуютъ всегда сл» момента образо- </w:t>
      </w:r>
      <w:r>
        <w:br/>
      </w:r>
      <w:r>
        <w:t xml:space="preserve">вашя почвы, какт, продукты вывЪтриван!я </w:t>
      </w:r>
      <w:r>
        <w:br/>
      </w:r>
      <w:r>
        <w:t xml:space="preserve">коренныхъ породъ, безразлично кристал- </w:t>
      </w:r>
      <w:r>
        <w:br/>
      </w:r>
      <w:r>
        <w:t xml:space="preserve">лическихъ и осадочныхъ, по большей части </w:t>
      </w:r>
      <w:r>
        <w:br/>
      </w:r>
      <w:r>
        <w:t xml:space="preserve">морского происхождешя, какъ продукты </w:t>
      </w:r>
      <w:r>
        <w:br/>
      </w:r>
      <w:r>
        <w:t xml:space="preserve">разложеня растительныхь организмовь и </w:t>
      </w:r>
      <w:r>
        <w:br/>
      </w:r>
      <w:r>
        <w:t xml:space="preserve">пир. Атмосферныя воды, попадая въ почву, </w:t>
      </w:r>
      <w:r>
        <w:br/>
      </w:r>
      <w:r>
        <w:t xml:space="preserve">съ жадностью растворяютъ почвенныя соли </w:t>
      </w:r>
      <w:r>
        <w:br/>
      </w:r>
      <w:r>
        <w:t xml:space="preserve">и уводятъ ихъ на большую или меньшую </w:t>
      </w:r>
      <w:r>
        <w:br/>
      </w:r>
      <w:r>
        <w:t xml:space="preserve">глубину, смотря по водопроницаемости поч- </w:t>
      </w:r>
      <w:r>
        <w:br/>
      </w:r>
      <w:r>
        <w:t xml:space="preserve">вы и подпочвы, удаляя въ тоже время </w:t>
      </w:r>
      <w:r>
        <w:br/>
      </w:r>
      <w:r>
        <w:t xml:space="preserve">часть солей путемъ поверхностнаго н грун- </w:t>
      </w:r>
      <w:r>
        <w:br/>
      </w:r>
      <w:r>
        <w:t xml:space="preserve">тового стока. Путемъ такого В. извле- </w:t>
      </w:r>
      <w:r>
        <w:br/>
      </w:r>
      <w:r>
        <w:t xml:space="preserve">каются прежде всего соли щелочных ме- </w:t>
      </w:r>
      <w:r>
        <w:br/>
      </w:r>
      <w:r>
        <w:t xml:space="preserve">талловъ, какъ наиболЪе растворимыя и </w:t>
      </w:r>
      <w:r>
        <w:br/>
      </w:r>
      <w:r>
        <w:t xml:space="preserve">давпия назване самому явленйо, вмЪеть </w:t>
      </w:r>
      <w:r>
        <w:br/>
      </w:r>
      <w:r>
        <w:t xml:space="preserve">съ тЬмь легко извлекаются хлористыя </w:t>
      </w:r>
      <w:r>
        <w:br/>
      </w:r>
      <w:r>
        <w:t xml:space="preserve">и водныя кремнекислыя соли щелоч- </w:t>
      </w:r>
      <w:r>
        <w:br/>
      </w:r>
      <w:r>
        <w:t xml:space="preserve">ных земель (цеолиты); на второмъ планЪ </w:t>
      </w:r>
      <w:r>
        <w:br/>
      </w:r>
      <w:r>
        <w:t xml:space="preserve">идетъ извлечене сЪрнокислыхь земель </w:t>
      </w:r>
      <w:r>
        <w:br/>
      </w:r>
      <w:r>
        <w:t xml:space="preserve">(гипса) и углекислыхь земель (извести), </w:t>
      </w:r>
      <w:r>
        <w:br/>
      </w:r>
      <w:r>
        <w:t xml:space="preserve">для извлеченя которыхъ требуется боль- </w:t>
      </w:r>
      <w:r>
        <w:br/>
      </w:r>
      <w:r>
        <w:t xml:space="preserve">шое количество свободной углекислоты; </w:t>
      </w:r>
      <w:r>
        <w:br/>
      </w:r>
      <w:r>
        <w:t xml:space="preserve">вмЪъеть съ тьмъ органичесвя кислоты поч- </w:t>
      </w:r>
      <w:r>
        <w:br/>
      </w:r>
      <w:r>
        <w:t xml:space="preserve">вы путемъ сложныхь химическихъ замъ- </w:t>
      </w:r>
      <w:r>
        <w:br/>
      </w:r>
      <w:r>
        <w:t xml:space="preserve">щен! разлагають нЪкоторыя кремнекислыя | </w:t>
      </w:r>
      <w:r>
        <w:br/>
      </w:r>
      <w:r>
        <w:t xml:space="preserve">соединешя и осаждаютъ кремнеземъ въ | </w:t>
      </w:r>
      <w:r>
        <w:br/>
      </w:r>
      <w:r>
        <w:t xml:space="preserve">видЪ тончайшаго порошка (подзола); при | </w:t>
      </w:r>
      <w:r>
        <w:br/>
      </w:r>
      <w:r>
        <w:t xml:space="preserve">чемь процессы эти мЪетами сопровож- </w:t>
      </w:r>
      <w:r>
        <w:br/>
      </w:r>
      <w:r>
        <w:t xml:space="preserve">даются еще отложешемъ водной окиси. </w:t>
      </w:r>
      <w:r>
        <w:br/>
      </w:r>
      <w:r>
        <w:t xml:space="preserve">желЪза. Чфмъ боле выпадаетъ атмосфер- | </w:t>
      </w:r>
      <w:r>
        <w:br/>
      </w:r>
      <w:r>
        <w:t xml:space="preserve">ныхЪъ осадковъ, чБмъ болье эти осадки </w:t>
      </w:r>
      <w:r>
        <w:br/>
      </w:r>
      <w:r>
        <w:t xml:space="preserve">содержать въ себъ органических кислотъ, </w:t>
      </w:r>
      <w:r>
        <w:br/>
      </w:r>
      <w:r>
        <w:t xml:space="preserve">углекислоты и другихъ газовъ, ч5мъ боле </w:t>
      </w:r>
      <w:r>
        <w:br/>
      </w:r>
      <w:r>
        <w:t xml:space="preserve">водопроницаема почва и подпочва и воз-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можно удалеше водъ помощью наружнаго </w:t>
      </w:r>
      <w:r>
        <w:br/>
      </w:r>
      <w:r>
        <w:t xml:space="preserve">и грунтового стока, тъмъ быстрфе и на </w:t>
      </w:r>
      <w:r>
        <w:br/>
      </w:r>
      <w:r>
        <w:t xml:space="preserve">большую глубину совершается процессъ В. </w:t>
      </w:r>
      <w:r>
        <w:br/>
      </w:r>
      <w:r>
        <w:t xml:space="preserve">Въ наиболЪе чистомъ видЪ совершается </w:t>
      </w:r>
      <w:r>
        <w:br/>
      </w:r>
      <w:r>
        <w:t xml:space="preserve">онъ въ песчаныхъ почвахъ и въ нашихъ </w:t>
      </w:r>
      <w:r>
        <w:br/>
      </w:r>
      <w:r>
        <w:t xml:space="preserve">сЪверныхЪ кислыхъ подзолистыхъ почвах, </w:t>
      </w:r>
      <w:r>
        <w:br/>
      </w:r>
      <w:r>
        <w:t xml:space="preserve">подъ которыми даже подцочвенная валун- </w:t>
      </w:r>
      <w:r>
        <w:br/>
      </w:r>
      <w:r>
        <w:t xml:space="preserve">ная и лёссовидная глины. обыкновенно </w:t>
      </w:r>
      <w:r>
        <w:br/>
      </w:r>
      <w:r>
        <w:t xml:space="preserve">богатыя различными, особенно же угле- </w:t>
      </w:r>
      <w:r>
        <w:br/>
      </w:r>
      <w:r>
        <w:t xml:space="preserve">кислыми солями, на значительную глуби </w:t>
      </w:r>
      <w:r>
        <w:br/>
      </w:r>
      <w:r>
        <w:t xml:space="preserve">ну совершенно не векипають съ кислотами; </w:t>
      </w:r>
      <w:r>
        <w:br/>
      </w:r>
      <w:r>
        <w:t xml:space="preserve">вметЪ съ тьмъ почвы перестаютъ давать </w:t>
      </w:r>
      <w:r>
        <w:br/>
      </w:r>
      <w:r>
        <w:t xml:space="preserve">урожай, несмотря на обиме питательных </w:t>
      </w:r>
      <w:r>
        <w:br/>
      </w:r>
      <w:r>
        <w:t xml:space="preserve">солей на извъетной глубинЪ въ валунной </w:t>
      </w:r>
      <w:r>
        <w:br/>
      </w:r>
      <w:r>
        <w:t xml:space="preserve">глинЪ, какъ продуктв непосредственнаго </w:t>
      </w:r>
      <w:r>
        <w:br/>
      </w:r>
      <w:r>
        <w:t xml:space="preserve">разложеня кристаллическихъ горныхь по- </w:t>
      </w:r>
      <w:r>
        <w:br/>
      </w:r>
      <w:r>
        <w:t xml:space="preserve">родъ. Если бы не было въ природЪ об- </w:t>
      </w:r>
      <w:r>
        <w:br/>
      </w:r>
      <w:r>
        <w:t xml:space="preserve">стоятельствъ, противодфйствующихь явле- </w:t>
      </w:r>
      <w:r>
        <w:br/>
      </w:r>
      <w:r>
        <w:t xml:space="preserve">ню В., вс почвы, даже въ м5етахь съ </w:t>
      </w:r>
      <w:r>
        <w:br/>
      </w:r>
      <w:r>
        <w:t xml:space="preserve">минимальнымъ выпаденемъ осадковъ, бо- </w:t>
      </w:r>
      <w:r>
        <w:br/>
      </w:r>
      <w:r>
        <w:t xml:space="preserve">лЪе или мензе быстро лишались бы нахо- </w:t>
      </w:r>
      <w:r>
        <w:br/>
      </w:r>
      <w:r>
        <w:t xml:space="preserve">дящихея въ нихъ солей, а вмЪстЪ съ тм </w:t>
      </w:r>
      <w:r>
        <w:br/>
      </w:r>
      <w:r>
        <w:t xml:space="preserve">ин необходимыхъ для питашя растительно- </w:t>
      </w:r>
      <w:r>
        <w:br/>
      </w:r>
      <w:r>
        <w:t xml:space="preserve">сти, такъ какъ путемъ просачивая и сто- </w:t>
      </w:r>
      <w:r>
        <w:br/>
      </w:r>
      <w:r>
        <w:t xml:space="preserve">ка почвенной влаги почва постоянно те- </w:t>
      </w:r>
      <w:r>
        <w:br/>
      </w:r>
      <w:r>
        <w:t xml:space="preserve">ряла бы большое количество солей, даже </w:t>
      </w:r>
      <w:r>
        <w:br/>
      </w:r>
      <w:r>
        <w:t xml:space="preserve">и принимая во вниман!е всегда сравнитель- </w:t>
      </w:r>
      <w:r>
        <w:br/>
      </w:r>
      <w:r>
        <w:t xml:space="preserve">но ничтожное количество таковыхъ, осаж- </w:t>
      </w:r>
      <w:r>
        <w:br/>
      </w:r>
      <w:r>
        <w:t xml:space="preserve">денное дождемь изъ атмосферной пыли. </w:t>
      </w:r>
      <w:r>
        <w:br/>
      </w:r>
      <w:r>
        <w:t xml:space="preserve">Обратный случай засолонешя можетъ имЪть </w:t>
      </w:r>
      <w:r>
        <w:br/>
      </w:r>
      <w:r>
        <w:t xml:space="preserve">только частное приложеше къ нЪкоторымъ </w:t>
      </w:r>
      <w:r>
        <w:br/>
      </w:r>
      <w:r>
        <w:t xml:space="preserve">площадямъ съ котловинообразной поверх- </w:t>
      </w:r>
      <w:r>
        <w:br/>
      </w:r>
      <w:r>
        <w:t xml:space="preserve">ностью при совершенно водонепроницае- </w:t>
      </w:r>
      <w:r>
        <w:br/>
      </w:r>
      <w:r>
        <w:t xml:space="preserve">мой подпочвЪ; въ такомъ только случаЪ </w:t>
      </w:r>
      <w:r>
        <w:br/>
      </w:r>
      <w:r>
        <w:t xml:space="preserve">соли не только остаются въ предзлахъ </w:t>
      </w:r>
      <w:r>
        <w:br/>
      </w:r>
      <w:r>
        <w:t xml:space="preserve">данной котловины, но сконцентрировавшись </w:t>
      </w:r>
      <w:r>
        <w:br/>
      </w:r>
      <w:r>
        <w:t xml:space="preserve">на ея поверхности образуютъ разнаго со- </w:t>
      </w:r>
      <w:r>
        <w:br/>
      </w:r>
      <w:r>
        <w:t xml:space="preserve">става и типа солончаки (см.). Обетоя- </w:t>
      </w:r>
      <w:r>
        <w:br/>
      </w:r>
      <w:r>
        <w:t xml:space="preserve">тельствомъ, замедляющимъ выщелачиване </w:t>
      </w:r>
      <w:r>
        <w:br/>
      </w:r>
      <w:r>
        <w:t xml:space="preserve">и установляющимь для данной мЪетности </w:t>
      </w:r>
      <w:r>
        <w:br/>
      </w:r>
      <w:r>
        <w:t xml:space="preserve">и для даннаго времени известное равно- </w:t>
      </w:r>
      <w:r>
        <w:br/>
      </w:r>
      <w:r>
        <w:t xml:space="preserve">вЪсе солей въ почвЪ и полночвЪ, является </w:t>
      </w:r>
      <w:r>
        <w:br/>
      </w:r>
      <w:r>
        <w:t xml:space="preserve">великй процессь испарен!я (см.) поч- </w:t>
      </w:r>
      <w:r>
        <w:br/>
      </w:r>
      <w:r>
        <w:t xml:space="preserve">венной влаги, какъ непосредственно сть </w:t>
      </w:r>
      <w:r>
        <w:br/>
      </w:r>
      <w:r>
        <w:t xml:space="preserve">поверхности почвы, такъ и при энергич- </w:t>
      </w:r>
      <w:r>
        <w:br/>
      </w:r>
      <w:r>
        <w:t xml:space="preserve">номь учасми растительной жизни (см. </w:t>
      </w:r>
      <w:r>
        <w:br/>
      </w:r>
      <w:r>
        <w:t xml:space="preserve">вода в5 почве). Испареше устанавливаеть </w:t>
      </w:r>
      <w:r>
        <w:br/>
      </w:r>
      <w:r>
        <w:t xml:space="preserve">путемъ капилярности обратный восходяпИй </w:t>
      </w:r>
      <w:r>
        <w:br/>
      </w:r>
      <w:r>
        <w:t xml:space="preserve">токь почвенныхъ растворовъ, возвращая </w:t>
      </w:r>
      <w:r>
        <w:br/>
      </w:r>
      <w:r>
        <w:t xml:space="preserve">выщелоченныя соли къ поверхности почвы. </w:t>
      </w:r>
      <w:r>
        <w:br/>
      </w:r>
      <w:r>
        <w:t xml:space="preserve">и вызывая въ извъетныхь предълахъ по- </w:t>
      </w:r>
      <w:r>
        <w:br/>
      </w:r>
      <w:r>
        <w:t xml:space="preserve">стоянную циркуляцию и обмЪЪнт» солей, бла- </w:t>
      </w:r>
      <w:r>
        <w:br/>
      </w:r>
      <w:r>
        <w:t xml:space="preserve">годътельно вмяюций на растительную </w:t>
      </w:r>
      <w:r>
        <w:br/>
      </w:r>
      <w:r>
        <w:t xml:space="preserve">жизнь. Отсюда въ одной и той же мъетно- </w:t>
      </w:r>
      <w:r>
        <w:br/>
      </w:r>
      <w:r>
        <w:t xml:space="preserve">сти почвы будуть боле выщелочены тамъ, </w:t>
      </w:r>
      <w:r>
        <w:br/>
      </w:r>
      <w:r>
        <w:t xml:space="preserve">гдЪ подпочва проницаемфе для воды и </w:t>
      </w:r>
      <w:r>
        <w:br/>
      </w:r>
      <w:r>
        <w:t xml:space="preserve">мБетный рельефъ (та склонахъ овраговъ </w:t>
      </w:r>
      <w:r>
        <w:br/>
      </w:r>
      <w:r>
        <w:t xml:space="preserve">и пр.) вызываеть лучиИй дренажъ, и бу- </w:t>
      </w:r>
      <w:r>
        <w:br/>
      </w:r>
      <w:r>
        <w:t xml:space="preserve">дуть богаче солями на равнинахъ и водо- </w:t>
      </w:r>
      <w:r>
        <w:br/>
      </w:r>
      <w:r>
        <w:t xml:space="preserve">раздЪлахъ; почвы будутъ болЪе выщело- </w:t>
      </w:r>
      <w:r>
        <w:br/>
      </w:r>
      <w:r>
        <w:t xml:space="preserve">чены тамъ, гдЪ выпадаеть болЪе осадковъ,</w:t>
      </w:r>
    </w:p>
    <w:p>
      <w:pPr>
        <w:pStyle w:val="Normal"/>
      </w:pPr>
      <w:r>
        <w:t xml:space="preserve">а испаряемости мене. Такь какъ въ </w:t>
      </w:r>
      <w:r>
        <w:br/>
      </w:r>
      <w:r>
        <w:t xml:space="preserve">предълахь Европейской Росаи выпадеше </w:t>
      </w:r>
      <w:r>
        <w:br/>
      </w:r>
      <w:r>
        <w:t xml:space="preserve">осадковъ увеличивается къ сЪв.-зап. а</w:t>
      </w:r>
    </w:p>
    <w:p>
      <w:pPr>
        <w:pStyle w:val="Normal"/>
      </w:pPr>
      <w:r>
        <w:t xml:space="preserve">испаряемость къ юго-вост., то въ этихъ на </w:t>
      </w:r>
      <w:r>
        <w:br/>
      </w:r>
      <w:r>
        <w:t xml:space="preserve">правлешяхъ и располагаются почвенныя </w:t>
      </w:r>
      <w:r>
        <w:br/>
      </w:r>
      <w:r>
        <w:t xml:space="preserve">зоны, подмфченныя за посльднее время </w:t>
      </w:r>
      <w:r>
        <w:br/>
      </w:r>
      <w:r>
        <w:t xml:space="preserve">(см. почвы), начиная выщелоченными под-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золами на сЪверЪ, сЪрыми леными поч- </w:t>
      </w:r>
      <w:r>
        <w:br/>
      </w:r>
      <w:r>
        <w:t xml:space="preserve">вами, черноземами различныхъ типовъ, </w:t>
      </w:r>
      <w:r>
        <w:br/>
      </w:r>
      <w:r>
        <w:t xml:space="preserve">каштановыми и наконець солончаковыми </w:t>
      </w:r>
      <w:r>
        <w:br/>
      </w:r>
      <w:r>
        <w:t xml:space="preserve">наиболЪе богатыми солями почвами на </w:t>
      </w:r>
      <w:r>
        <w:br/>
      </w:r>
      <w:r>
        <w:t xml:space="preserve">ю-в., гдЪ скудное выпадеше осадковъ и </w:t>
      </w:r>
      <w:r>
        <w:br/>
      </w:r>
      <w:r>
        <w:t xml:space="preserve">огромная сила испарешя, путемъ капиляр- </w:t>
      </w:r>
      <w:r>
        <w:br/>
      </w:r>
      <w:r>
        <w:t xml:space="preserve">ныхъ токовъ и степной растительности </w:t>
      </w:r>
      <w:r>
        <w:br/>
      </w:r>
      <w:r>
        <w:t xml:space="preserve">стягиваютъ съ глубины всЪ существуюцщия </w:t>
      </w:r>
      <w:r>
        <w:br/>
      </w:r>
      <w:r>
        <w:t xml:space="preserve">соли къ поверхности, обусловливаютъ отло- </w:t>
      </w:r>
      <w:r>
        <w:br/>
      </w:r>
      <w:r>
        <w:t xml:space="preserve">жене гипса и сростковъ углекислой изве- </w:t>
      </w:r>
      <w:r>
        <w:br/>
      </w:r>
      <w:r>
        <w:t xml:space="preserve">сти не только въ подночвЪ, но и въ почвЪ, </w:t>
      </w:r>
      <w:r>
        <w:br/>
      </w:r>
      <w:r>
        <w:t xml:space="preserve">и доводятъ послзднюю до такой степени </w:t>
      </w:r>
      <w:r>
        <w:br/>
      </w:r>
      <w:r>
        <w:t xml:space="preserve">соляности, что, наиболЪе растворимыя хло- </w:t>
      </w:r>
      <w:r>
        <w:br/>
      </w:r>
      <w:r>
        <w:t xml:space="preserve">ристыя сЪрнокислыя и углекисл. соли ще- </w:t>
      </w:r>
      <w:r>
        <w:br/>
      </w:r>
      <w:r>
        <w:t xml:space="preserve">лочей выцвЪтають на ея поверхности даже </w:t>
      </w:r>
      <w:r>
        <w:br/>
      </w:r>
      <w:r>
        <w:t xml:space="preserve">на пологихъ хорошо дренируемыхъ скло- </w:t>
      </w:r>
      <w:r>
        <w:br/>
      </w:r>
      <w:r>
        <w:t xml:space="preserve">нахъ. ПолнЪе всего этотъ процессъ раство- </w:t>
      </w:r>
      <w:r>
        <w:br/>
      </w:r>
      <w:r>
        <w:t xml:space="preserve">решая, перемъщен!я и накопленйя солей съ </w:t>
      </w:r>
      <w:r>
        <w:br/>
      </w:r>
      <w:r>
        <w:t xml:space="preserve">установлешемъ для данной почвенной з0- </w:t>
      </w:r>
      <w:r>
        <w:br/>
      </w:r>
      <w:r>
        <w:t xml:space="preserve">ны, а внутри ея въ зависимости отЪ рельефа </w:t>
      </w:r>
      <w:r>
        <w:br/>
      </w:r>
      <w:r>
        <w:t xml:space="preserve">и водопроницаемости грунта, наблюдается </w:t>
      </w:r>
      <w:r>
        <w:br/>
      </w:r>
      <w:r>
        <w:t xml:space="preserve">надъ солями углекислой извести и магнез!, </w:t>
      </w:r>
      <w:r>
        <w:br/>
      </w:r>
      <w:r>
        <w:t xml:space="preserve">какь обладающими способностью къ бы- </w:t>
      </w:r>
      <w:r>
        <w:br/>
      </w:r>
      <w:r>
        <w:t xml:space="preserve">строму переходу изъ растворовъ въ осадки </w:t>
      </w:r>
      <w:r>
        <w:br/>
      </w:r>
      <w:r>
        <w:t xml:space="preserve">съ утратою отъ раствора свободной угле- </w:t>
      </w:r>
      <w:r>
        <w:br/>
      </w:r>
      <w:r>
        <w:t xml:space="preserve">кислоты. И дьйствительно, тогда какъ </w:t>
      </w:r>
      <w:r>
        <w:br/>
      </w:r>
      <w:r>
        <w:t xml:space="preserve">каштановыя и солончаковыя почвы всегда </w:t>
      </w:r>
      <w:r>
        <w:br/>
      </w:r>
      <w:r>
        <w:t xml:space="preserve">сильно вскипаютъ облитыя кислотою, ука- </w:t>
      </w:r>
      <w:r>
        <w:br/>
      </w:r>
      <w:r>
        <w:t xml:space="preserve">зывая тЬмъ самымъ на обильное содер- </w:t>
      </w:r>
      <w:r>
        <w:br/>
      </w:r>
      <w:r>
        <w:t xml:space="preserve">жане въ нихъ углекислыхъ солей, черно- </w:t>
      </w:r>
      <w:r>
        <w:br/>
      </w:r>
      <w:r>
        <w:t xml:space="preserve">земы различныхъ зональныхь полосъ и </w:t>
      </w:r>
      <w:r>
        <w:br/>
      </w:r>
      <w:r>
        <w:t xml:space="preserve">взятые съ площадей различнаго рельефа </w:t>
      </w:r>
      <w:r>
        <w:br/>
      </w:r>
      <w:r>
        <w:t xml:space="preserve">обнаруживають вскипан!е только на боль- </w:t>
      </w:r>
      <w:r>
        <w:br/>
      </w:r>
      <w:r>
        <w:t xml:space="preserve">шей или меньшей глубин, лессовая под- </w:t>
      </w:r>
      <w:r>
        <w:br/>
      </w:r>
      <w:r>
        <w:t xml:space="preserve">почва подъ ними бываеть либо до самыхъ </w:t>
      </w:r>
      <w:r>
        <w:br/>
      </w:r>
      <w:r>
        <w:t xml:space="preserve">верхнихь слоевъ проникнута порошковатой </w:t>
      </w:r>
      <w:r>
        <w:br/>
      </w:r>
      <w:r>
        <w:t xml:space="preserve">углекислой известью, либо эта известь уже </w:t>
      </w:r>
      <w:r>
        <w:br/>
      </w:r>
      <w:r>
        <w:t xml:space="preserve">вторичными процессами концентрируется </w:t>
      </w:r>
      <w:r>
        <w:br/>
      </w:r>
      <w:r>
        <w:t xml:space="preserve">въ известковые сростки, столь характерные </w:t>
      </w:r>
      <w:r>
        <w:br/>
      </w:r>
      <w:r>
        <w:t xml:space="preserve">для лессовидныхь породъ. Слфдуя далъе </w:t>
      </w:r>
      <w:r>
        <w:br/>
      </w:r>
      <w:r>
        <w:t xml:space="preserve">къ съверу, мы въ лЪсныхъ почвахъ сред- </w:t>
      </w:r>
      <w:r>
        <w:br/>
      </w:r>
      <w:r>
        <w:t xml:space="preserve">ней Росфи уже не встрЪчаемъ векипа- </w:t>
      </w:r>
      <w:r>
        <w:br/>
      </w:r>
      <w:r>
        <w:t xml:space="preserve">шя съ кислотами; лессовидная подпочва </w:t>
      </w:r>
      <w:r>
        <w:br/>
      </w:r>
      <w:r>
        <w:t xml:space="preserve">оказывается въ верхнихъ слояхъ уже вы- </w:t>
      </w:r>
      <w:r>
        <w:br/>
      </w:r>
      <w:r>
        <w:t xml:space="preserve">вътрвлой и только на боле или менЪе </w:t>
      </w:r>
      <w:r>
        <w:br/>
      </w:r>
      <w:r>
        <w:t xml:space="preserve">значительной глубин отъ поверхности </w:t>
      </w:r>
      <w:r>
        <w:br/>
      </w:r>
      <w:r>
        <w:t xml:space="preserve">появляются въ ней. сростки углекислой </w:t>
      </w:r>
      <w:r>
        <w:br/>
      </w:r>
      <w:r>
        <w:t xml:space="preserve">извести; еще далЪе на сзверъ попадаемъ </w:t>
      </w:r>
      <w:r>
        <w:br/>
      </w:r>
      <w:r>
        <w:t xml:space="preserve">въ области подзолистыхъ кислыхъ почвъ </w:t>
      </w:r>
      <w:r>
        <w:br/>
      </w:r>
      <w:r>
        <w:t xml:space="preserve">и суглинковъ, которые ни сами, ни сильно </w:t>
      </w:r>
      <w:r>
        <w:br/>
      </w:r>
      <w:r>
        <w:t xml:space="preserve">вывфтрившаяся подъ ними валунная глина </w:t>
      </w:r>
      <w:r>
        <w:br/>
      </w:r>
      <w:r>
        <w:t xml:space="preserve">отъ кислотъ совершенно не вскипаютъ. </w:t>
      </w:r>
      <w:r>
        <w:br/>
      </w:r>
      <w:r>
        <w:t xml:space="preserve">ВьыБздка лошади, такъ наз. пр!е- </w:t>
      </w:r>
      <w:r>
        <w:br/>
      </w:r>
      <w:r>
        <w:t xml:space="preserve">мы, употребляемые для подчинешя ло- </w:t>
      </w:r>
      <w:r>
        <w:br/>
      </w:r>
      <w:r>
        <w:t xml:space="preserve">шади волЪ человЪка и для развия силы </w:t>
      </w:r>
      <w:r>
        <w:br/>
      </w:r>
      <w:r>
        <w:t xml:space="preserve">и гибкости ея мышцъ. Способы В. разли- </w:t>
      </w:r>
      <w:r>
        <w:br/>
      </w:r>
      <w:r>
        <w:t xml:space="preserve">чаются сообразно съ назначешемъ ло- </w:t>
      </w:r>
      <w:r>
        <w:br/>
      </w:r>
      <w:r>
        <w:t xml:space="preserve">шади (подъ верхъ или въ упряжку). Наи- </w:t>
      </w:r>
      <w:r>
        <w:br/>
      </w:r>
      <w:r>
        <w:t xml:space="preserve">боле трудною задачей является В. вер- </w:t>
      </w:r>
      <w:r>
        <w:br/>
      </w:r>
      <w:r>
        <w:t xml:space="preserve">ховой лошади, такъ какъ въ этомъ слу- </w:t>
      </w:r>
      <w:r>
        <w:br/>
      </w:r>
      <w:r>
        <w:t xml:space="preserve">чаЪ кромЪ обучешя лошади нужно ее пр!- </w:t>
      </w:r>
      <w:r>
        <w:br/>
      </w:r>
      <w:r>
        <w:t xml:space="preserve">учить къ пониман!ю воли всадника, обу- </w:t>
      </w:r>
      <w:r>
        <w:br/>
      </w:r>
      <w:r>
        <w:t xml:space="preserve">чать равномзрному распредЪлен!ю тяжести </w:t>
      </w:r>
      <w:r>
        <w:br/>
      </w:r>
      <w:r>
        <w:t xml:space="preserve">на передя и задн!йя оконечности, въ виду </w:t>
      </w:r>
      <w:r>
        <w:br/>
      </w:r>
      <w:r>
        <w:t xml:space="preserve">того, что иначе грузъ всадника, совместно </w:t>
      </w:r>
      <w:r>
        <w:br/>
      </w:r>
      <w:r>
        <w:t xml:space="preserve">съ вЪсомъ головы и шеи лошади, сильно </w:t>
      </w:r>
      <w:r>
        <w:br/>
      </w:r>
      <w:r>
        <w:t xml:space="preserve">обременятъ бы передн! я ея ноги. Для этой </w:t>
      </w:r>
      <w:r>
        <w:br/>
      </w:r>
      <w:r>
        <w:t xml:space="preserve">цли стараются передать больший упоръ на</w:t>
      </w:r>
    </w:p>
    <w:p>
      <w:pPr>
        <w:pStyle w:val="Normal"/>
      </w:pPr>
      <w:r>
        <w:t xml:space="preserve">Вызздкл ЛОШАДИ.</w:t>
      </w:r>
    </w:p>
    <w:p>
      <w:pPr>
        <w:pStyle w:val="Normal"/>
      </w:pPr>
      <w:r>
        <w:t xml:space="preserve">задшя ноги, что достигается подъемомъ </w:t>
      </w:r>
      <w:r>
        <w:br/>
      </w:r>
      <w:r>
        <w:t xml:space="preserve">шеи и головы и соотвзтственнымъ дЪй- </w:t>
      </w:r>
      <w:r>
        <w:br/>
      </w:r>
      <w:r>
        <w:t xml:space="preserve">стыемъ шенкелей. Такое равновЪее при- </w:t>
      </w:r>
      <w:r>
        <w:br/>
      </w:r>
      <w:r>
        <w:t xml:space="preserve">нято называль сборомъ лошади, при ко- </w:t>
      </w:r>
      <w:r>
        <w:br/>
      </w:r>
      <w:r>
        <w:t xml:space="preserve">торомъ послЪдняя дЪлается поворотливЪе </w:t>
      </w:r>
      <w:r>
        <w:br/>
      </w:r>
      <w:r>
        <w:t xml:space="preserve">и доле сохраняеть въ цЪлости свои ноги. </w:t>
      </w:r>
      <w:r>
        <w:br/>
      </w:r>
      <w:r>
        <w:t xml:space="preserve">Однако, эта господствующая теоря, за</w:t>
      </w:r>
    </w:p>
    <w:p>
      <w:pPr>
        <w:pStyle w:val="Normal"/>
      </w:pPr>
      <w:r>
        <w:t xml:space="preserve">1) Скаковая лошадь въ еборЪ.</w:t>
      </w:r>
    </w:p>
    <w:p>
      <w:pPr>
        <w:pStyle w:val="Normal"/>
      </w:pPr>
      <w:r>
        <w:t xml:space="preserve">послфднее время подверглась критикЪ со </w:t>
      </w:r>
      <w:r>
        <w:br/>
      </w:r>
      <w:r>
        <w:t xml:space="preserve">стороны полевыхъ наЪздниковъ, доказы- </w:t>
      </w:r>
      <w:r>
        <w:br/>
      </w:r>
      <w:r>
        <w:t xml:space="preserve">вающихъ, что погоня за проблематич- </w:t>
      </w:r>
      <w:r>
        <w:br/>
      </w:r>
      <w:r>
        <w:t xml:space="preserve">нымъ равновЪемъ коня въ сборЪ, боль- </w:t>
      </w:r>
      <w:r>
        <w:br/>
      </w:r>
      <w:r>
        <w:t xml:space="preserve">ше вредить ему, ЧЬмъ даже ‘5зда вовсе </w:t>
      </w:r>
      <w:r>
        <w:br/>
      </w:r>
      <w:r>
        <w:t xml:space="preserve">безъ повода. Свои выводы послвдше осно- </w:t>
      </w:r>
      <w:r>
        <w:br/>
      </w:r>
      <w:r>
        <w:t xml:space="preserve">вываютъь на наблюдешяхъ надъ движе- </w:t>
      </w:r>
      <w:r>
        <w:br/>
      </w:r>
      <w:r>
        <w:t xml:space="preserve">ями лошади на свобод и подъ Ъздой </w:t>
      </w:r>
      <w:r>
        <w:br/>
      </w:r>
      <w:r>
        <w:t xml:space="preserve">природныхъ всадниковъ (номадовъ).</w:t>
      </w:r>
    </w:p>
    <w:p>
      <w:pPr>
        <w:pStyle w:val="Normal"/>
      </w:pPr>
      <w:r>
        <w:t xml:space="preserve">2) Манежная лошадь въ сбор%.</w:t>
      </w:r>
    </w:p>
    <w:p>
      <w:pPr>
        <w:pStyle w:val="Normal"/>
      </w:pPr>
      <w:r>
        <w:t xml:space="preserve">Въ основу правильной выЪздки кладется </w:t>
      </w:r>
      <w:r>
        <w:br/>
      </w:r>
      <w:r>
        <w:t xml:space="preserve">прежде всего воспитане молодой лошади, </w:t>
      </w:r>
      <w:r>
        <w:br/>
      </w:r>
      <w:r>
        <w:t xml:space="preserve">которое должно быть направлено къ раз- </w:t>
      </w:r>
      <w:r>
        <w:br/>
      </w:r>
      <w:r>
        <w:t xml:space="preserve">витро ея физическихь силъ (ращональный </w:t>
      </w:r>
      <w:r>
        <w:br/>
      </w:r>
      <w:r>
        <w:t xml:space="preserve">кормъ и уходъ) и полному подчинено вол </w:t>
      </w:r>
      <w:r>
        <w:br/>
      </w:r>
      <w:r>
        <w:t xml:space="preserve">всадника (смЪлое и ласковое обращен!е). </w:t>
      </w:r>
      <w:r>
        <w:br/>
      </w:r>
      <w:r>
        <w:t xml:space="preserve">Учебный курсъ В. обыкновенно дФлять на </w:t>
      </w:r>
      <w:r>
        <w:br/>
      </w:r>
      <w:r>
        <w:t xml:space="preserve">три пер1ода. Первый—это такъ назыв. ра- </w:t>
      </w:r>
      <w:r>
        <w:br/>
      </w:r>
      <w:r>
        <w:t xml:space="preserve">бота лопгади подъ развязкою съ кордою без </w:t>
      </w:r>
      <w:r>
        <w:br/>
      </w:r>
      <w:r>
        <w:t xml:space="preserve">всадника; постепенно пручивъ лошадь къ </w:t>
      </w:r>
      <w:r>
        <w:br/>
      </w:r>
      <w:r>
        <w:t xml:space="preserve">взнуздыван!ю и сЪдловыЪ, влзанию и елБ- </w:t>
      </w:r>
      <w:r>
        <w:br/>
      </w:r>
      <w:r>
        <w:t xml:space="preserve">занпо съ нея, пониманю дЪйств!й повода </w:t>
      </w:r>
      <w:r>
        <w:br/>
      </w:r>
      <w:r>
        <w:t xml:space="preserve">и шенкеля, переходятъ ко второму пер!оду— </w:t>
      </w:r>
      <w:r>
        <w:br/>
      </w:r>
      <w:r>
        <w:t xml:space="preserve">работв лошади на уздечкВ подъ всадни- </w:t>
      </w:r>
      <w:r>
        <w:br/>
      </w:r>
      <w:r>
        <w:t xml:space="preserve">комъ. Сперва Ъздять съ кордою, а затьмъ</w:t>
      </w:r>
    </w:p>
    <w:p>
      <w:pPr>
        <w:pStyle w:val="Normal"/>
      </w:pPr>
      <w:r>
        <w:t xml:space="preserve">ВыъздкА</w:t>
      </w:r>
    </w:p>
    <w:p>
      <w:pPr>
        <w:pStyle w:val="Normal"/>
      </w:pPr>
      <w:r>
        <w:t xml:space="preserve">по мёрЪ усшвха и безъ нея по прямому </w:t>
      </w:r>
      <w:r>
        <w:br/>
      </w:r>
      <w:r>
        <w:t xml:space="preserve">направлено, переходя изъ шага въ рысь </w:t>
      </w:r>
      <w:r>
        <w:br/>
      </w:r>
      <w:r>
        <w:t xml:space="preserve">и изъ рыси въ шагь; дЪлая остановки и </w:t>
      </w:r>
      <w:r>
        <w:br/>
      </w:r>
      <w:r>
        <w:t xml:space="preserve">перемЪну направлен!я. Когда лошадь пр </w:t>
      </w:r>
      <w:r>
        <w:br/>
      </w:r>
      <w:r>
        <w:t xml:space="preserve">учена къ правильному пониманшо дЪй- </w:t>
      </w:r>
      <w:r>
        <w:br/>
      </w:r>
      <w:r>
        <w:t xml:space="preserve">стый поводьевь и шенкелей, приступа- </w:t>
      </w:r>
      <w:r>
        <w:br/>
      </w:r>
      <w:r>
        <w:t xml:space="preserve">ютъ къ усовершенствован рыси и ша- </w:t>
      </w:r>
      <w:r>
        <w:br/>
      </w:r>
      <w:r>
        <w:t xml:space="preserve">га, къ обученио продълывашя болЪе елож- </w:t>
      </w:r>
      <w:r>
        <w:br/>
      </w:r>
      <w:r>
        <w:t xml:space="preserve">ныхь движеши (полувольтовъ, прохожден!я </w:t>
      </w:r>
      <w:r>
        <w:br/>
      </w:r>
      <w:r>
        <w:t xml:space="preserve">угловъ, вольтовъ, поворотовь на мЪеть, </w:t>
      </w:r>
      <w:r>
        <w:br/>
      </w:r>
      <w:r>
        <w:t xml:space="preserve">приниманио, осаживанио) и преодольваню </w:t>
      </w:r>
      <w:r>
        <w:br/>
      </w:r>
      <w:r>
        <w:t xml:space="preserve">препятстьй. Наконець, трет!й перодъ В. </w:t>
      </w:r>
      <w:r>
        <w:br/>
      </w:r>
      <w:r>
        <w:t xml:space="preserve">заключается въ работЪ на мундштукЪ. Пра- </w:t>
      </w:r>
      <w:r>
        <w:br/>
      </w:r>
      <w:r>
        <w:t xml:space="preserve">вильно выззженная лошадь должна имЪфть </w:t>
      </w:r>
      <w:r>
        <w:br/>
      </w:r>
      <w:r>
        <w:t xml:space="preserve">выработанный поставъ шеи въ холкЪ, при- </w:t>
      </w:r>
      <w:r>
        <w:br/>
      </w:r>
      <w:r>
        <w:t xml:space="preserve">чемъ въ затылкЪ она должна гнуться на- </w:t>
      </w:r>
      <w:r>
        <w:br/>
      </w:r>
      <w:r>
        <w:t xml:space="preserve">столько, чтобы соотвЪтетвенно своему скла- </w:t>
      </w:r>
      <w:r>
        <w:br/>
      </w:r>
      <w:r>
        <w:t xml:space="preserve">ду, держать голову легко и непринужденно, </w:t>
      </w:r>
      <w:r>
        <w:br/>
      </w:r>
      <w:r>
        <w:t xml:space="preserve">сохраняя вЪрное чувство повода. Задшя </w:t>
      </w:r>
      <w:r>
        <w:br/>
      </w:r>
      <w:r>
        <w:t xml:space="preserve">конечности должны пробрЪсти гибкость и </w:t>
      </w:r>
      <w:r>
        <w:br/>
      </w:r>
      <w:r>
        <w:t xml:space="preserve">пружинность, обладая достаточно разви- </w:t>
      </w:r>
      <w:r>
        <w:br/>
      </w:r>
      <w:r>
        <w:t xml:space="preserve">тыми мускулами, т. к. въ нихЪъ-то и заклю- </w:t>
      </w:r>
      <w:r>
        <w:br/>
      </w:r>
      <w:r>
        <w:t xml:space="preserve">чается главная двигательная сила лошади. </w:t>
      </w:r>
      <w:r>
        <w:br/>
      </w:r>
      <w:r>
        <w:t xml:space="preserve">Передн!я конечности должны быть вырабо- </w:t>
      </w:r>
      <w:r>
        <w:br/>
      </w:r>
      <w:r>
        <w:t xml:space="preserve">таны настолько, чтобы лошадь имфла сво- </w:t>
      </w:r>
      <w:r>
        <w:br/>
      </w:r>
      <w:r>
        <w:t xml:space="preserve">бодное и развязное движен!е. 06 стороны </w:t>
      </w:r>
      <w:r>
        <w:br/>
      </w:r>
      <w:r>
        <w:t xml:space="preserve">лошади должны быть одинаково вырабо- </w:t>
      </w:r>
      <w:r>
        <w:br/>
      </w:r>
      <w:r>
        <w:t xml:space="preserve">таны т.е. она должна имЪвть одинаковую </w:t>
      </w:r>
      <w:r>
        <w:br/>
      </w:r>
      <w:r>
        <w:t xml:space="preserve">гибкость въ бокахъ, въ ганашахъ, и равно- </w:t>
      </w:r>
      <w:r>
        <w:br/>
      </w:r>
      <w:r>
        <w:t xml:space="preserve">мЪрно слушаться дЪйств, какъ праваго, </w:t>
      </w:r>
      <w:r>
        <w:br/>
      </w:r>
      <w:r>
        <w:t xml:space="preserve">такъ и лЪваго шенкеля и повода. Орга- </w:t>
      </w:r>
      <w:r>
        <w:br/>
      </w:r>
      <w:r>
        <w:t xml:space="preserve">низмъ лошади формируется только къ 4 лЪ- </w:t>
      </w:r>
      <w:r>
        <w:br/>
      </w:r>
      <w:r>
        <w:t xml:space="preserve">тамъ и только около этого времени начи- </w:t>
      </w:r>
      <w:r>
        <w:br/>
      </w:r>
      <w:r>
        <w:t xml:space="preserve">нается выЪздка ея, причемъ куреъ распре- </w:t>
      </w:r>
      <w:r>
        <w:br/>
      </w:r>
      <w:r>
        <w:t xml:space="preserve">дЪляется пормально на два года. В. упряж- </w:t>
      </w:r>
      <w:r>
        <w:br/>
      </w:r>
      <w:r>
        <w:t xml:space="preserve">ной лошади начинается, также какъ и вер- </w:t>
      </w:r>
      <w:r>
        <w:br/>
      </w:r>
      <w:r>
        <w:t xml:space="preserve">ховой, на кордЪ. Когда плечи выработаны, </w:t>
      </w:r>
      <w:r>
        <w:br/>
      </w:r>
      <w:r>
        <w:t xml:space="preserve">движешя ногъ едълалиеь свободны и раз- </w:t>
      </w:r>
      <w:r>
        <w:br/>
      </w:r>
      <w:r>
        <w:t xml:space="preserve">машисты, тогда пручаютъ къ ебруЪ, сперва </w:t>
      </w:r>
      <w:r>
        <w:br/>
      </w:r>
      <w:r>
        <w:t xml:space="preserve">надфвая хомуть и шлею въ стойлЪ. Для </w:t>
      </w:r>
      <w:r>
        <w:br/>
      </w:r>
      <w:r>
        <w:t xml:space="preserve">пручешя къ тяг запрягаютъ молодую </w:t>
      </w:r>
      <w:r>
        <w:br/>
      </w:r>
      <w:r>
        <w:t xml:space="preserve">лошадь въ пару со старой смирной ло- </w:t>
      </w:r>
      <w:r>
        <w:br/>
      </w:r>
      <w:r>
        <w:t xml:space="preserve">шадью въ легкую повозку. Движеше по- </w:t>
      </w:r>
      <w:r>
        <w:br/>
      </w:r>
      <w:r>
        <w:t xml:space="preserve">возки производится по прямому направле- </w:t>
      </w:r>
      <w:r>
        <w:br/>
      </w:r>
      <w:r>
        <w:t xml:space="preserve">нию, при этомъ первое время безъ понужде- </w:t>
      </w:r>
      <w:r>
        <w:br/>
      </w:r>
      <w:r>
        <w:t xml:space="preserve">шя молодой лошади, когда же она успо- </w:t>
      </w:r>
      <w:r>
        <w:br/>
      </w:r>
      <w:r>
        <w:t xml:space="preserve">коится, то понемногу заставляють и ее </w:t>
      </w:r>
      <w:r>
        <w:br/>
      </w:r>
      <w:r>
        <w:t xml:space="preserve">принимать участе въ тяг, постепенно </w:t>
      </w:r>
      <w:r>
        <w:br/>
      </w:r>
      <w:r>
        <w:t xml:space="preserve">увеличивая тяжесть повозки.</w:t>
      </w:r>
    </w:p>
    <w:p>
      <w:pPr>
        <w:pStyle w:val="Normal"/>
      </w:pPr>
      <w:r>
        <w:t xml:space="preserve">Кром обычныхъ премовъ выЪздки ло- </w:t>
      </w:r>
      <w:r>
        <w:br/>
      </w:r>
      <w:r>
        <w:t xml:space="preserve">шади для строя и Ъзды въ полЪ, въ преж- </w:t>
      </w:r>
      <w:r>
        <w:br/>
      </w:r>
      <w:r>
        <w:t xml:space="preserve">нее время существовала особая весьма елож- </w:t>
      </w:r>
      <w:r>
        <w:br/>
      </w:r>
      <w:r>
        <w:t xml:space="preserve">ная выЪздка лошади для выешей школы </w:t>
      </w:r>
      <w:r>
        <w:br/>
      </w:r>
      <w:r>
        <w:t xml:space="preserve">верховой ‘зды. Въ среде вЪка благо- </w:t>
      </w:r>
      <w:r>
        <w:br/>
      </w:r>
      <w:r>
        <w:t xml:space="preserve">даря турнирамъ, развитно рыцарстваи пре- </w:t>
      </w:r>
      <w:r>
        <w:br/>
      </w:r>
      <w:r>
        <w:t xml:space="preserve">обладанио коннаго строя В. лошадей была </w:t>
      </w:r>
      <w:r>
        <w:br/>
      </w:r>
      <w:r>
        <w:t xml:space="preserve">доведена до совершенства. Съ исчезнове- </w:t>
      </w:r>
      <w:r>
        <w:br/>
      </w:r>
      <w:r>
        <w:t xml:space="preserve">шемъ рыцарства пало и искусство В. ло- </w:t>
      </w:r>
      <w:r>
        <w:br/>
      </w:r>
      <w:r>
        <w:t xml:space="preserve">шадей, сохранившееся при дворахъ владЪ- </w:t>
      </w:r>
      <w:r>
        <w:br/>
      </w:r>
      <w:r>
        <w:t xml:space="preserve">тельныхъ лиць, гдЪ по прежнему штал- </w:t>
      </w:r>
      <w:r>
        <w:br/>
      </w:r>
      <w:r>
        <w:t xml:space="preserve">мейстеръ (конюш!й) — пользовался больш. </w:t>
      </w:r>
      <w:r>
        <w:br/>
      </w:r>
      <w:r>
        <w:t xml:space="preserve">почетомъ. Возникновене каруселей и кон- </w:t>
      </w:r>
      <w:r>
        <w:br/>
      </w:r>
      <w:r>
        <w:t xml:space="preserve">ныхьъ кадрилей даетъ новый толчокъ раз- </w:t>
      </w:r>
      <w:r>
        <w:br/>
      </w:r>
      <w:r>
        <w:t xml:space="preserve">витро высшей школы Ъзды. Первая бе- </w:t>
      </w:r>
      <w:r>
        <w:br/>
      </w:r>
      <w:r>
        <w:t xml:space="preserve">рейторская школа была основана въ 1532 </w:t>
      </w:r>
      <w:r>
        <w:br/>
      </w:r>
      <w:r>
        <w:t xml:space="preserve">Федерико Гризо въ НеаполЪ и усердно по- </w:t>
      </w:r>
      <w:r>
        <w:br/>
      </w:r>
      <w:r>
        <w:t xml:space="preserve">същалась всей западноевропейской знатью; </w:t>
      </w:r>
      <w:r>
        <w:br/>
      </w:r>
      <w:r>
        <w:t xml:space="preserve">ученикъ Гризо, Пигнателли — изобрълъ</w:t>
      </w:r>
    </w:p>
    <w:p>
      <w:pPr>
        <w:pStyle w:val="Normal"/>
      </w:pPr>
      <w:r>
        <w:t xml:space="preserve">ЛОШАДИ. 681 </w:t>
      </w:r>
      <w:r>
        <w:br/>
      </w:r>
      <w:r>
        <w:t xml:space="preserve">мундштукъ, а двое учениковъ Пигнателли— </w:t>
      </w:r>
      <w:r>
        <w:br/>
      </w:r>
      <w:r>
        <w:t xml:space="preserve">Антуанъ Плувинель, выработавиий первый </w:t>
      </w:r>
      <w:r>
        <w:br/>
      </w:r>
      <w:r>
        <w:t xml:space="preserve">методъ в. высшей школы и, впосльдетви </w:t>
      </w:r>
      <w:r>
        <w:br/>
      </w:r>
      <w:r>
        <w:t xml:space="preserve">учивиий верховой $здЪ Людовика ХШ, и </w:t>
      </w:r>
      <w:r>
        <w:br/>
      </w:r>
      <w:r>
        <w:t xml:space="preserve">Саломонъ дела Бру, основали новую берей- </w:t>
      </w:r>
      <w:r>
        <w:br/>
      </w:r>
      <w:r>
        <w:t xml:space="preserve">торскую школу во Франци. При Яковь 1 </w:t>
      </w:r>
      <w:r>
        <w:br/>
      </w:r>
      <w:r>
        <w:t xml:space="preserve">извфстностью въ Англи пользовался тре- </w:t>
      </w:r>
      <w:r>
        <w:br/>
      </w:r>
      <w:r>
        <w:t xml:space="preserve">ий ученикъ его ‚кавалеръ Сентъ-Антуанъ; </w:t>
      </w:r>
      <w:r>
        <w:br/>
      </w:r>
      <w:r>
        <w:t xml:space="preserve">герцогь Ньюкестльскй создалъ (въ 1675) </w:t>
      </w:r>
      <w:r>
        <w:br/>
      </w:r>
      <w:r>
        <w:t xml:space="preserve">свою систему, державшуюся до половины </w:t>
      </w:r>
      <w:r>
        <w:br/>
      </w:r>
      <w:r>
        <w:t xml:space="preserve">ХУШ в. Наконецъ наибольшаго совершен- </w:t>
      </w:r>
      <w:r>
        <w:br/>
      </w:r>
      <w:r>
        <w:t xml:space="preserve">ства искусство верховой Ъ$зды достигло </w:t>
      </w:r>
      <w:r>
        <w:br/>
      </w:r>
      <w:r>
        <w:t xml:space="preserve">благодаря берейторекой школЪ въ Версали, </w:t>
      </w:r>
      <w:r>
        <w:br/>
      </w:r>
      <w:r>
        <w:t xml:space="preserve">тдЪ Де-ла-Гериньеръ далъ научное обосно- </w:t>
      </w:r>
      <w:r>
        <w:br/>
      </w:r>
      <w:r>
        <w:t xml:space="preserve">ван!е искусству В. лошадей и верховой </w:t>
      </w:r>
      <w:r>
        <w:br/>
      </w:r>
      <w:r>
        <w:t xml:space="preserve">Ъзды. ВпослЪдетви, изучеше искусства </w:t>
      </w:r>
      <w:r>
        <w:br/>
      </w:r>
      <w:r>
        <w:t xml:space="preserve">В. лошадей и высшей школы Ъзды нало и </w:t>
      </w:r>
      <w:r>
        <w:br/>
      </w:r>
      <w:r>
        <w:t xml:space="preserve">въ настоящее время оно совершенно вы- </w:t>
      </w:r>
      <w:r>
        <w:br/>
      </w:r>
      <w:r>
        <w:t xml:space="preserve">тьенено скаковымъ спортомъ и В. лошади </w:t>
      </w:r>
      <w:r>
        <w:br/>
      </w:r>
      <w:r>
        <w:t xml:space="preserve">для строевой Ъзды. Высшая школа №зды </w:t>
      </w:r>
      <w:r>
        <w:br/>
      </w:r>
      <w:r>
        <w:t xml:space="preserve">въ настоящее время на практикв примЪъ- </w:t>
      </w:r>
      <w:r>
        <w:br/>
      </w:r>
      <w:r>
        <w:t xml:space="preserve">няется почти исключительно въ циркъ, </w:t>
      </w:r>
      <w:r>
        <w:br/>
      </w:r>
      <w:r>
        <w:t xml:space="preserve">хотя Филлисъ, усовершенствовавийй ста- </w:t>
      </w:r>
      <w:r>
        <w:br/>
      </w:r>
      <w:r>
        <w:t xml:space="preserve">ринную высшую школу Ъзды, допускаеть </w:t>
      </w:r>
      <w:r>
        <w:br/>
      </w:r>
      <w:r>
        <w:t xml:space="preserve">и употреблене ея въ полЪ. Единственное </w:t>
      </w:r>
      <w:r>
        <w:br/>
      </w:r>
      <w:r>
        <w:t xml:space="preserve">учреждеше, гдЪ изучается высшая школа </w:t>
      </w:r>
      <w:r>
        <w:br/>
      </w:r>
      <w:r>
        <w:t xml:space="preserve">Ъзды, это придворная берейторская школа </w:t>
      </w:r>
      <w:r>
        <w:br/>
      </w:r>
      <w:r>
        <w:t xml:space="preserve">въ ВфнЪ. Различается высшая школа въ </w:t>
      </w:r>
      <w:r>
        <w:br/>
      </w:r>
      <w:r>
        <w:t xml:space="preserve">движешяхъь и въ прыжкахь. Къ первой </w:t>
      </w:r>
      <w:r>
        <w:br/>
      </w:r>
      <w:r>
        <w:t xml:space="preserve">принадлежать п?аффе или п1аффирова- </w:t>
      </w:r>
      <w:r>
        <w:br/>
      </w:r>
      <w:r>
        <w:t xml:space="preserve">н1е (фиг. —движеше на месть, при ко- </w:t>
      </w:r>
      <w:r>
        <w:br/>
      </w:r>
      <w:r>
        <w:t xml:space="preserve">торомъ ноги ставятся дагонально, при- </w:t>
      </w:r>
      <w:r>
        <w:br/>
      </w:r>
      <w:r>
        <w:t xml:space="preserve">чемъ передняя нога согнута, лошадь со- </w:t>
      </w:r>
      <w:r>
        <w:br/>
      </w:r>
      <w:r>
        <w:t xml:space="preserve">брана, и все движене происходить при </w:t>
      </w:r>
      <w:r>
        <w:br/>
      </w:r>
      <w:r>
        <w:t xml:space="preserve">отчетливомъ и красивомъ кадансЪ око- </w:t>
      </w:r>
      <w:r>
        <w:br/>
      </w:r>
      <w:r>
        <w:t xml:space="preserve">нечностей; достигается шаффирован!е свое- </w:t>
      </w:r>
      <w:r>
        <w:br/>
      </w:r>
      <w:r>
        <w:t xml:space="preserve">временнымъ нажамемъ шенкеля и ДЪй- </w:t>
      </w:r>
      <w:r>
        <w:br/>
      </w:r>
      <w:r>
        <w:t xml:space="preserve">стемь соотвЪтетвующаго повода, и со- </w:t>
      </w:r>
      <w:r>
        <w:br/>
      </w:r>
      <w:r>
        <w:t xml:space="preserve">ставляетъ первую степень высшей школы, </w:t>
      </w:r>
      <w:r>
        <w:br/>
      </w:r>
      <w:r>
        <w:t xml:space="preserve">единственную, имьющую примънеше внЪ </w:t>
      </w:r>
      <w:r>
        <w:br/>
      </w:r>
      <w:r>
        <w:t xml:space="preserve">цирка; учебный шагъ (фиг. 2)—движе- </w:t>
      </w:r>
      <w:r>
        <w:br/>
      </w:r>
      <w:r>
        <w:t xml:space="preserve">не шагомъ, при которомъ передёя ноги </w:t>
      </w:r>
      <w:r>
        <w:br/>
      </w:r>
      <w:r>
        <w:t xml:space="preserve">поперемфнно высоко выносятся съ быст- </w:t>
      </w:r>
      <w:r>
        <w:br/>
      </w:r>
      <w:r>
        <w:t xml:space="preserve">рымъ сгибашемъ въ колЪнЪ; испанек!й </w:t>
      </w:r>
      <w:r>
        <w:br/>
      </w:r>
      <w:r>
        <w:t xml:space="preserve">шагь или согнутый пассажъ (фиг. 3), то же </w:t>
      </w:r>
      <w:r>
        <w:br/>
      </w:r>
      <w:r>
        <w:t xml:space="preserve">движене на рыси; вытянутый пассалуь </w:t>
      </w:r>
      <w:r>
        <w:br/>
      </w:r>
      <w:r>
        <w:t xml:space="preserve">(фиг. 4) тоже на галопз; пируэть (фиг. </w:t>
      </w:r>
      <w:r>
        <w:br/>
      </w:r>
      <w:r>
        <w:t xml:space="preserve">5) оборотъ коня, на галоп%, при которомъ </w:t>
      </w:r>
      <w:r>
        <w:br/>
      </w:r>
      <w:r>
        <w:t xml:space="preserve">передня ноги описывають кругЪъ, тогда </w:t>
      </w:r>
      <w:r>
        <w:br/>
      </w:r>
      <w:r>
        <w:t xml:space="preserve">какъ задшя служалъ точкой опоры. Выс- </w:t>
      </w:r>
      <w:r>
        <w:br/>
      </w:r>
      <w:r>
        <w:t xml:space="preserve">шая школа въ прыжкахъ состоить въ </w:t>
      </w:r>
      <w:r>
        <w:br/>
      </w:r>
      <w:r>
        <w:t xml:space="preserve">искусныхь и красивыхъ прыжкахъ на </w:t>
      </w:r>
      <w:r>
        <w:br/>
      </w:r>
      <w:r>
        <w:t xml:space="preserve">мзотв и съ движешемъ впередъ. Къ ней </w:t>
      </w:r>
      <w:r>
        <w:br/>
      </w:r>
      <w:r>
        <w:t xml:space="preserve">принадлежать: левада (фиг. 6), пезада </w:t>
      </w:r>
      <w:r>
        <w:br/>
      </w:r>
      <w:r>
        <w:t xml:space="preserve">(фиг. 7), баллотада (фиг. 8), круппада </w:t>
      </w:r>
      <w:r>
        <w:br/>
      </w:r>
      <w:r>
        <w:t xml:space="preserve">(фиг. 9)—прыжки на м$стЪ, курбетъ (фиг. </w:t>
      </w:r>
      <w:r>
        <w:br/>
      </w:r>
      <w:r>
        <w:t xml:space="preserve">10) дугообразный скачекъ, весьма корот- </w:t>
      </w:r>
      <w:r>
        <w:br/>
      </w:r>
      <w:r>
        <w:t xml:space="preserve">ю®й галотьъ лошади, лансада — прыжокъ </w:t>
      </w:r>
      <w:r>
        <w:br/>
      </w:r>
      <w:r>
        <w:t xml:space="preserve">впередъ (фиг. 11), капр1оль (фиг. 12) — </w:t>
      </w:r>
      <w:r>
        <w:br/>
      </w:r>
      <w:r>
        <w:t xml:space="preserve">секачекъ, при котором передняя часть лоша- </w:t>
      </w:r>
      <w:r>
        <w:br/>
      </w:r>
      <w:r>
        <w:t xml:space="preserve">ди опускается, азадшя ноги далеко выбра- </w:t>
      </w:r>
      <w:r>
        <w:br/>
      </w:r>
      <w:r>
        <w:t xml:space="preserve">сываются назадъ. См. Неу4ергата, Пе</w:t>
      </w:r>
    </w:p>
    <w:p>
      <w:pPr>
        <w:pStyle w:val="Normal"/>
      </w:pPr>
      <w:r>
        <w:t xml:space="preserve">ВоВе Эснше 4ег Вейкип8 (Лейпц., 1892); </w:t>
      </w:r>
      <w:r>
        <w:br/>
      </w:r>
      <w:r>
        <w:t xml:space="preserve">Его-же, Шизфеге Сбезомеве ег Вей- </w:t>
      </w:r>
      <w:r>
        <w:br/>
      </w:r>
      <w:r>
        <w:t xml:space="preserve">Кип (Въна, 1882); Бобинек!й, Ипио-</w:t>
      </w:r>
    </w:p>
    <w:p>
      <w:pPr>
        <w:pStyle w:val="Normal"/>
      </w:pPr>
      <w:r>
        <w:t xml:space="preserve">ломя и куреъ верховой $зды съ 3-мя атла- </w:t>
      </w:r>
      <w:r>
        <w:br/>
      </w:r>
      <w:r>
        <w:t xml:space="preserve">сами. (Сиб. 1836); фонъ-Боше, „Метода бе- </w:t>
      </w:r>
      <w:r>
        <w:br/>
      </w:r>
      <w:r>
        <w:t xml:space="preserve">рейторскаго искусства“ 2 изд. (перв. Прус-</w:t>
      </w:r>
    </w:p>
    <w:p>
      <w:pPr>
        <w:pStyle w:val="Normal"/>
      </w:pPr>
      <w:r>
        <w:t xml:space="preserve">682</w:t>
      </w:r>
    </w:p>
    <w:p>
      <w:pPr>
        <w:pStyle w:val="Normal"/>
      </w:pPr>
      <w:r>
        <w:t xml:space="preserve">сакова, Сиб., 1872); Тетнеръ, Высш. ее </w:t>
      </w:r>
      <w:r>
        <w:br/>
      </w:r>
      <w:r>
        <w:t xml:space="preserve">ла ‘Ъзды, пер. Жданова (Сиб., 1894); „Мате- </w:t>
      </w:r>
      <w:r>
        <w:br/>
      </w:r>
      <w:r>
        <w:t xml:space="preserve">ралы для курса инструкторск. отдЪла, офиц. | </w:t>
      </w:r>
      <w:r>
        <w:br/>
      </w:r>
      <w:r>
        <w:t xml:space="preserve">кавалер. школы" (1886); Панаевуь, „Работа </w:t>
      </w:r>
      <w:r>
        <w:br/>
      </w:r>
      <w:r>
        <w:t xml:space="preserve">лошади подъ развязнымъ трокомъ*, „Наста- </w:t>
      </w:r>
      <w:r>
        <w:br/>
      </w:r>
      <w:r>
        <w:t xml:space="preserve">влеше для выЪздки ремонтной кавалер. ло- </w:t>
      </w:r>
      <w:r>
        <w:br/>
      </w:r>
      <w:r>
        <w:t xml:space="preserve">шади“, Офиц. изд. 1889; „Уставъ строевой | </w:t>
      </w:r>
      <w:r>
        <w:br/>
      </w:r>
      <w:r>
        <w:t xml:space="preserve">казачьей службы“, [ часть, о выЪадкЪ ка- </w:t>
      </w:r>
      <w:r>
        <w:br/>
      </w:r>
      <w:r>
        <w:t xml:space="preserve">зачьяго коня (1899); ф. Вольфъ, „Руко- </w:t>
      </w:r>
      <w:r>
        <w:br/>
      </w:r>
      <w:r>
        <w:t xml:space="preserve">водетво для системалич. обучешя кавале- </w:t>
      </w:r>
      <w:r>
        <w:br/>
      </w:r>
      <w:r>
        <w:t xml:space="preserve">риета и его коня обычной полевой ЪадЪ“, </w:t>
      </w:r>
      <w:r>
        <w:br/>
      </w:r>
      <w:r>
        <w:t xml:space="preserve">(2 изд. 1899); Лундъ, „Ускоренная выЪздка | </w:t>
      </w:r>
      <w:r>
        <w:br/>
      </w:r>
      <w:r>
        <w:t xml:space="preserve">верховой лошади по теори г. Филлиса“ </w:t>
      </w:r>
      <w:r>
        <w:br/>
      </w:r>
      <w:r>
        <w:t xml:space="preserve">(1895); Врангель, „Книга о лошади“, пе- </w:t>
      </w:r>
      <w:r>
        <w:br/>
      </w:r>
      <w:r>
        <w:t xml:space="preserve">рев. кн. Урусова (1896) А. Петроковъ, </w:t>
      </w:r>
      <w:r>
        <w:br/>
      </w:r>
      <w:r>
        <w:t xml:space="preserve">„Руководет. къ обученю ЪздЪ въ артилле- </w:t>
      </w:r>
      <w:r>
        <w:br/>
      </w:r>
      <w:r>
        <w:t xml:space="preserve">ри“, прилож. ИП, о выфздкЪ упряжной ло- </w:t>
      </w:r>
      <w:r>
        <w:br/>
      </w:r>
      <w:r>
        <w:t xml:space="preserve">шади (изд. 8-е, 1896); В. Оболенекй, </w:t>
      </w:r>
      <w:r>
        <w:br/>
      </w:r>
      <w:r>
        <w:t xml:space="preserve">„Рысистое дъло заграницей“ (Моск, 1890).</w:t>
      </w:r>
    </w:p>
    <w:p>
      <w:pPr>
        <w:pStyle w:val="Normal"/>
      </w:pPr>
      <w:r>
        <w:t xml:space="preserve">Вь@льль (\У165е), см. Висив.</w:t>
      </w:r>
    </w:p>
    <w:p>
      <w:pPr>
        <w:pStyle w:val="Normal"/>
      </w:pPr>
      <w:r>
        <w:t xml:space="preserve">Вьельгорен:, 1) графъ Тосифъ, ша- </w:t>
      </w:r>
      <w:r>
        <w:br/>
      </w:r>
      <w:r>
        <w:t xml:space="preserve">нисть, композиторъ, род. 1816, ум. 1895. | </w:t>
      </w:r>
      <w:r>
        <w:br/>
      </w:r>
      <w:r>
        <w:t xml:space="preserve">Жил заграницей, въ Гермаши, былъ вы- </w:t>
      </w:r>
      <w:r>
        <w:br/>
      </w:r>
      <w:r>
        <w:t xml:space="preserve">дающимся шанистомъ, написаль много | </w:t>
      </w:r>
      <w:r>
        <w:br/>
      </w:r>
      <w:r>
        <w:t xml:space="preserve">салонныхъ пьесъ для фортешано.</w:t>
      </w:r>
    </w:p>
    <w:p>
      <w:pPr>
        <w:pStyle w:val="Normal"/>
      </w:pPr>
      <w:r>
        <w:t xml:space="preserve">2) В., графъ, МатвЪй Юрьевичъ, из- </w:t>
      </w:r>
      <w:r>
        <w:br/>
      </w:r>
      <w:r>
        <w:t xml:space="preserve">вЪъетный (Сиб. меценать и превосходпый </w:t>
      </w:r>
      <w:r>
        <w:br/>
      </w:r>
      <w:r>
        <w:t xml:space="preserve">волончелисть. Род. 1787, ум. 1863. Пред-| </w:t>
      </w:r>
      <w:r>
        <w:br/>
      </w:r>
      <w:r>
        <w:t xml:space="preserve">ставитель древняго, аристократическаго | </w:t>
      </w:r>
      <w:r>
        <w:br/>
      </w:r>
      <w:r>
        <w:t xml:space="preserve">рода, гр. МатвЪй В., сь дЬтетва’ ода- </w:t>
      </w:r>
      <w:r>
        <w:br/>
      </w:r>
      <w:r>
        <w:t xml:space="preserve">ренный замъчательными музыкальными </w:t>
      </w:r>
      <w:r>
        <w:br/>
      </w:r>
      <w:r>
        <w:t xml:space="preserve">способностями, быль выдающимся учени- </w:t>
      </w:r>
      <w:r>
        <w:br/>
      </w:r>
      <w:r>
        <w:t xml:space="preserve">комъ извЪстнаго волончелиста Ромберга, </w:t>
      </w:r>
      <w:r>
        <w:br/>
      </w:r>
      <w:r>
        <w:t xml:space="preserve">и впослЬдетви своею артистической игрой </w:t>
      </w:r>
      <w:r>
        <w:br/>
      </w:r>
      <w:r>
        <w:t xml:space="preserve">приводить въ восхищеше знатоковъ му-’| </w:t>
      </w:r>
      <w:r>
        <w:br/>
      </w:r>
      <w:r>
        <w:t xml:space="preserve">зыки первой половины ХГХ в. Распола-| </w:t>
      </w:r>
      <w:r>
        <w:br/>
      </w:r>
      <w:r>
        <w:t xml:space="preserve">тая ппирокими матерьальными средствами, </w:t>
      </w:r>
      <w:r>
        <w:br/>
      </w:r>
      <w:r>
        <w:t xml:space="preserve">обладалъ богатой коллекщей музыкаль- </w:t>
      </w:r>
      <w:r>
        <w:br/>
      </w:r>
      <w:r>
        <w:t xml:space="preserve">ныхъ инструментовъ, среди которыхъ на- </w:t>
      </w:r>
      <w:r>
        <w:br/>
      </w:r>
      <w:r>
        <w:t xml:space="preserve">ходилась знаменитая волончель Отради- </w:t>
      </w:r>
      <w:r>
        <w:br/>
      </w:r>
      <w:r>
        <w:t xml:space="preserve">вар!я, подаренная имъ позже К. Ю. Да- </w:t>
      </w:r>
      <w:r>
        <w:br/>
      </w:r>
      <w:r>
        <w:t xml:space="preserve">выдову. У него была также замъчатель- </w:t>
      </w:r>
      <w:r>
        <w:br/>
      </w:r>
      <w:r>
        <w:t xml:space="preserve">ная нотная библютека, пожертвованная </w:t>
      </w:r>
      <w:r>
        <w:br/>
      </w:r>
      <w:r>
        <w:t xml:space="preserve">впослЪдетви Сиб. консерватоми. Выль въ </w:t>
      </w:r>
      <w:r>
        <w:br/>
      </w:r>
      <w:r>
        <w:t xml:space="preserve">числЪ основателей русскаго музыкальнаго </w:t>
      </w:r>
      <w:r>
        <w:br/>
      </w:r>
      <w:r>
        <w:t xml:space="preserve">общества. Изъ собственныхъь сочинешй </w:t>
      </w:r>
      <w:r>
        <w:br/>
      </w:r>
      <w:r>
        <w:t xml:space="preserve">написалъ немало концертныхъ пьесъ для </w:t>
      </w:r>
      <w:r>
        <w:br/>
      </w:r>
      <w:r>
        <w:t xml:space="preserve">одной и двухъ волончелей.</w:t>
      </w:r>
    </w:p>
    <w:p>
      <w:pPr>
        <w:pStyle w:val="Normal"/>
      </w:pPr>
      <w:r>
        <w:t xml:space="preserve">3) В., графъ, Михаилъ Юрьевичъ, |</w:t>
      </w:r>
    </w:p>
    <w:p>
      <w:pPr>
        <w:pStyle w:val="Normal"/>
      </w:pPr>
      <w:r>
        <w:t xml:space="preserve">извъетный (Сиб. меценать, композиторъ. </w:t>
      </w:r>
      <w:r>
        <w:br/>
      </w:r>
      <w:r>
        <w:t xml:space="preserve">Род. 1788, ум. 1856 въ МосквЪ. Брать </w:t>
      </w:r>
      <w:r>
        <w:br/>
      </w:r>
      <w:r>
        <w:t xml:space="preserve">предылущаго, графъ Михаиль В. еще</w:t>
      </w:r>
    </w:p>
    <w:p>
      <w:pPr>
        <w:pStyle w:val="Normal"/>
      </w:pPr>
      <w:r>
        <w:t xml:space="preserve">болъе его выдЪлялся въ Снб. обществ? </w:t>
      </w:r>
      <w:r>
        <w:br/>
      </w:r>
      <w:r>
        <w:t xml:space="preserve">въ качествЪ мецената, у котораго нахо- </w:t>
      </w:r>
      <w:r>
        <w:br/>
      </w:r>
      <w:r>
        <w:t xml:space="preserve">дили самый тостепримный прютъ веъ </w:t>
      </w:r>
      <w:r>
        <w:br/>
      </w:r>
      <w:r>
        <w:t xml:space="preserve">выдаюциеся представители искусства и </w:t>
      </w:r>
      <w:r>
        <w:br/>
      </w:r>
      <w:r>
        <w:t xml:space="preserve">литературы. Среди великихъ артистовъ | </w:t>
      </w:r>
      <w:r>
        <w:br/>
      </w:r>
      <w:r>
        <w:t xml:space="preserve">иностранцевъ, Роберть Шуманъ, Листь и </w:t>
      </w:r>
      <w:r>
        <w:br/>
      </w:r>
      <w:r>
        <w:t xml:space="preserve">мн. др. сь восхищешемъ отзывались о его </w:t>
      </w:r>
      <w:r>
        <w:br/>
      </w:r>
      <w:r>
        <w:t xml:space="preserve">радупии. Какъь исполнитель, онъ значи- </w:t>
      </w:r>
      <w:r>
        <w:br/>
      </w:r>
      <w:r>
        <w:t xml:space="preserve">тельно уступалъь своему брату, равнымъ </w:t>
      </w:r>
      <w:r>
        <w:br/>
      </w:r>
      <w:r>
        <w:t xml:space="preserve">образомь и музыкально-творчесвя его со- </w:t>
      </w:r>
      <w:r>
        <w:br/>
      </w:r>
      <w:r>
        <w:t xml:space="preserve">чинешя проникнуты  диллетантизмомъ. </w:t>
      </w:r>
      <w:r>
        <w:br/>
      </w:r>
      <w:r>
        <w:t xml:space="preserve">Изъ нихь можно назвать неоконченную </w:t>
      </w:r>
      <w:r>
        <w:br/>
      </w:r>
      <w:r>
        <w:t xml:space="preserve">оперу „Цыганы“, смычковый квартеть, сим- </w:t>
      </w:r>
      <w:r>
        <w:br/>
      </w:r>
      <w:r>
        <w:t xml:space="preserve">фоню, ваащи для волончели и романсы </w:t>
      </w:r>
      <w:r>
        <w:br/>
      </w:r>
      <w:r>
        <w:t xml:space="preserve">Изъ любезности къ радушному хозяину</w:t>
      </w:r>
    </w:p>
    <w:p>
      <w:pPr>
        <w:pStyle w:val="Normal"/>
      </w:pPr>
      <w:r>
        <w:t xml:space="preserve">Ф. Листь взялъь тему одного изъ этихъ</w:t>
      </w:r>
    </w:p>
    <w:p>
      <w:pPr>
        <w:pStyle w:val="Normal"/>
      </w:pPr>
      <w:r>
        <w:t xml:space="preserve">Вьежь — Вьвннъ.</w:t>
      </w:r>
    </w:p>
    <w:p>
      <w:pPr>
        <w:pStyle w:val="Normal"/>
      </w:pPr>
      <w:r>
        <w:t xml:space="preserve">романсовъ „Бывало, бывало, “, сдълавь изъ </w:t>
      </w:r>
      <w:r>
        <w:br/>
      </w:r>
      <w:r>
        <w:t xml:space="preserve">нея блестящую транскрипцно для фортены- </w:t>
      </w:r>
      <w:r>
        <w:br/>
      </w:r>
      <w:r>
        <w:t xml:space="preserve">ано. Слъдуеть однако замЪтить, что му- </w:t>
      </w:r>
      <w:r>
        <w:br/>
      </w:r>
      <w:r>
        <w:t xml:space="preserve">зыкально-художественный инстинктъ графа </w:t>
      </w:r>
      <w:r>
        <w:br/>
      </w:r>
      <w:r>
        <w:t xml:space="preserve">Михаила иногда измънялъ ему, и притомъ </w:t>
      </w:r>
      <w:r>
        <w:br/>
      </w:r>
      <w:r>
        <w:t xml:space="preserve">довольно рЪако. Такъ на немъ лежить </w:t>
      </w:r>
      <w:r>
        <w:br/>
      </w:r>
      <w:r>
        <w:t xml:space="preserve">справедливый упрекъ въ томъ, что онъ </w:t>
      </w:r>
      <w:r>
        <w:br/>
      </w:r>
      <w:r>
        <w:t xml:space="preserve">совершенно не понялъ ген!я музыкальнаго </w:t>
      </w:r>
      <w:r>
        <w:br/>
      </w:r>
      <w:r>
        <w:t xml:space="preserve">автора „Руслана и Людмилы“ и, что еще </w:t>
      </w:r>
      <w:r>
        <w:br/>
      </w:r>
      <w:r>
        <w:t xml:space="preserve">гораздо хуже, самовольно на репетищяхъ </w:t>
      </w:r>
      <w:r>
        <w:br/>
      </w:r>
      <w:r>
        <w:t xml:space="preserve">этой оперы седълалъь въ ней много уръ- </w:t>
      </w:r>
      <w:r>
        <w:br/>
      </w:r>
      <w:r>
        <w:t xml:space="preserve">зокъ, чьмъ впослВдети и хвасталея ие- </w:t>
      </w:r>
      <w:r>
        <w:br/>
      </w:r>
      <w:r>
        <w:t xml:space="preserve">редъ Глинкой, не имфвшимъ достаточно </w:t>
      </w:r>
      <w:r>
        <w:br/>
      </w:r>
      <w:r>
        <w:t xml:space="preserve">воли воспротивиться насильственному зока- </w:t>
      </w:r>
      <w:r>
        <w:br/>
      </w:r>
      <w:r>
        <w:t xml:space="preserve">мотироваю его гешальнаго создашя</w:t>
      </w:r>
    </w:p>
    <w:p>
      <w:pPr>
        <w:pStyle w:val="Normal"/>
      </w:pPr>
      <w:r>
        <w:t xml:space="preserve">| Точно. также уже послЪ постановки „Рус-</w:t>
      </w:r>
    </w:p>
    <w:p>
      <w:pPr>
        <w:pStyle w:val="Normal"/>
      </w:pPr>
      <w:r>
        <w:t xml:space="preserve">лана“ графъ В. опредьляль этотъ шедёвръ, </w:t>
      </w:r>
      <w:r>
        <w:br/>
      </w:r>
      <w:r>
        <w:t xml:space="preserve">какъ ци орега тапаие. 1816. тайно обвън- </w:t>
      </w:r>
      <w:r>
        <w:br/>
      </w:r>
      <w:r>
        <w:t xml:space="preserve">чавшись съ сестрою своей первой жены, </w:t>
      </w:r>
      <w:r>
        <w:br/>
      </w:r>
      <w:r>
        <w:t xml:space="preserve">Луизой Карловной Биронъ, былъ временно </w:t>
      </w:r>
      <w:r>
        <w:br/>
      </w:r>
      <w:r>
        <w:t xml:space="preserve">удаленъ въ имфне Курской губ. „Луизи- </w:t>
      </w:r>
      <w:r>
        <w:br/>
      </w:r>
      <w:r>
        <w:t xml:space="preserve">но“, гдЪ и пробылъ до 1825, поель чего </w:t>
      </w:r>
      <w:r>
        <w:br/>
      </w:r>
      <w:r>
        <w:t xml:space="preserve">былъ прощенъ импералторомь Никола- </w:t>
      </w:r>
      <w:r>
        <w:br/>
      </w:r>
      <w:r>
        <w:t xml:space="preserve">емъ 1. НЪкоторые сохранивийеся л19б0- </w:t>
      </w:r>
      <w:r>
        <w:br/>
      </w:r>
      <w:r>
        <w:t xml:space="preserve">пытные документы изъ семейной хроники </w:t>
      </w:r>
      <w:r>
        <w:br/>
      </w:r>
      <w:r>
        <w:t xml:space="preserve">В. свидфтельствують ‘объ интересных до- </w:t>
      </w:r>
      <w:r>
        <w:br/>
      </w:r>
      <w:r>
        <w:t xml:space="preserve">машнихь концертахъ, устраивавшихея ‘за </w:t>
      </w:r>
      <w:r>
        <w:br/>
      </w:r>
      <w:r>
        <w:t xml:space="preserve">этоть промежутокъ времени, обоими брать- </w:t>
      </w:r>
      <w:r>
        <w:br/>
      </w:r>
      <w:r>
        <w:t xml:space="preserve">ями В. въ „ЛуизинЪ“ (графъ МатвЪй въ </w:t>
      </w:r>
      <w:r>
        <w:br/>
      </w:r>
      <w:r>
        <w:t xml:space="preserve">то время служилъ по близости въ одномъ </w:t>
      </w:r>
      <w:r>
        <w:br/>
      </w:r>
      <w:r>
        <w:t xml:space="preserve">изъ полковъ), причемъ, какъ видно изъ </w:t>
      </w:r>
      <w:r>
        <w:br/>
      </w:r>
      <w:r>
        <w:t xml:space="preserve">программъ этихъь концертовъ, они были </w:t>
      </w:r>
      <w:r>
        <w:br/>
      </w:r>
      <w:r>
        <w:t xml:space="preserve">посвящены музык лучщихь иностран- </w:t>
      </w:r>
      <w:r>
        <w:br/>
      </w:r>
      <w:r>
        <w:t xml:space="preserve">ныхь композиторовь (Гайдна, Моцарта и </w:t>
      </w:r>
      <w:r>
        <w:br/>
      </w:r>
      <w:r>
        <w:t xml:space="preserve">Бетховена), исполнявшихся не. только со- </w:t>
      </w:r>
      <w:r>
        <w:br/>
      </w:r>
      <w:r>
        <w:t xml:space="preserve">листами, но и оркестромъ (довольно чис- </w:t>
      </w:r>
      <w:r>
        <w:br/>
      </w:r>
      <w:r>
        <w:t xml:space="preserve">леннымъ) одного изъ сосъднихь помфщи- </w:t>
      </w:r>
      <w:r>
        <w:br/>
      </w:r>
      <w:r>
        <w:t xml:space="preserve">ковЪ.</w:t>
      </w:r>
    </w:p>
    <w:p>
      <w:pPr>
        <w:pStyle w:val="Normal"/>
      </w:pPr>
      <w:r>
        <w:t xml:space="preserve">Вьель - Кастель. Луи де Сальв!- </w:t>
      </w:r>
      <w:r>
        <w:br/>
      </w:r>
      <w:r>
        <w:t xml:space="preserve">акъ, баронъ, франц. историкъ род. 1800, </w:t>
      </w:r>
      <w:r>
        <w:br/>
      </w:r>
      <w:r>
        <w:t xml:space="preserve">ум. 1887. Служиль въ мин. иностр. дьлъ. </w:t>
      </w:r>
      <w:r>
        <w:br/>
      </w:r>
      <w:r>
        <w:t xml:space="preserve">1851 вышелъ въ отставку, 1873 былъ вы- </w:t>
      </w:r>
      <w:r>
        <w:br/>
      </w:r>
      <w:r>
        <w:t xml:space="preserve">бранъ членомъ академи. КромЪ многочи- </w:t>
      </w:r>
      <w:r>
        <w:br/>
      </w:r>
      <w:r>
        <w:t xml:space="preserve">сленныхьъ сталей, помъщенныхъ В.К. въ </w:t>
      </w:r>
      <w:r>
        <w:br/>
      </w:r>
      <w:r>
        <w:t xml:space="preserve">„Веуце 4ез Чеих шоп@ез“. имъ написаны: </w:t>
      </w:r>
      <w:r>
        <w:br/>
      </w:r>
      <w:r>
        <w:t xml:space="preserve">„Езза! №130 ие зиг 1ез 4еих РИ“ (1846); </w:t>
      </w:r>
      <w:r>
        <w:br/>
      </w:r>
      <w:r>
        <w:t xml:space="preserve">„Нзюте 4е 1а Везаигай оп“ (1860—77, 20 т.) </w:t>
      </w:r>
      <w:r>
        <w:br/>
      </w:r>
      <w:r>
        <w:t xml:space="preserve">и „Езамы зиг 1е 6Н6Абге езраето!“ (1882). </w:t>
      </w:r>
      <w:r>
        <w:br/>
      </w:r>
      <w:r>
        <w:t xml:space="preserve">Его брать Орасъ де-В. былъ хранителемъ </w:t>
      </w:r>
      <w:r>
        <w:br/>
      </w:r>
      <w:r>
        <w:t xml:space="preserve">въ Луврскомъ музеъ, также написаль н$- </w:t>
      </w:r>
      <w:r>
        <w:br/>
      </w:r>
      <w:r>
        <w:t xml:space="preserve">сколько историческихь сочиненй и оста- </w:t>
      </w:r>
      <w:r>
        <w:br/>
      </w:r>
      <w:r>
        <w:t xml:space="preserve">вилъ послЪ себя очень ядовитые, но мало </w:t>
      </w:r>
      <w:r>
        <w:br/>
      </w:r>
      <w:r>
        <w:t xml:space="preserve">надежные „Мётотгез зиг 1е тёспе Че Ма- </w:t>
      </w:r>
      <w:r>
        <w:br/>
      </w:r>
      <w:r>
        <w:t xml:space="preserve">ро!еоп Ш* (6 т., Пар., 1881—84).</w:t>
      </w:r>
    </w:p>
    <w:p>
      <w:pPr>
        <w:pStyle w:val="Normal"/>
      </w:pPr>
      <w:r>
        <w:t xml:space="preserve">Вьъьенна (франц. \У!еппе, у древнихъ </w:t>
      </w:r>
      <w:r>
        <w:br/>
      </w:r>
      <w:r>
        <w:t xml:space="preserve">\У1сеппа), р. въ зап. Франщи, начинается </w:t>
      </w:r>
      <w:r>
        <w:br/>
      </w:r>
      <w:r>
        <w:t xml:space="preserve">въ денартам. Коррезъ у поднолйя горы </w:t>
      </w:r>
      <w:r>
        <w:br/>
      </w:r>
      <w:r>
        <w:t xml:space="preserve">Одузъ (954 м.) Милльвашскаго плоскогор!я, </w:t>
      </w:r>
      <w:r>
        <w:br/>
      </w:r>
      <w:r>
        <w:t xml:space="preserve">протекаетъь въ зап., затьмъ сЪв. и нако- </w:t>
      </w:r>
      <w:r>
        <w:br/>
      </w:r>
      <w:r>
        <w:t xml:space="preserve">нецъ въ сЪв-зап. направлени департа-</w:t>
      </w:r>
    </w:p>
    <w:p>
      <w:pPr>
        <w:pStyle w:val="Normal"/>
      </w:pPr>
      <w:r>
        <w:t xml:space="preserve">менты: Верхней В., Шаранты, В. и Индры— </w:t>
      </w:r>
      <w:r>
        <w:br/>
      </w:r>
      <w:r>
        <w:t xml:space="preserve">Луары; имъеть 350 км. длины. изъ кот </w:t>
      </w:r>
      <w:r>
        <w:br/>
      </w:r>
      <w:r>
        <w:t xml:space="preserve">75 км. (начиная отъ Шательеро) судоходны, </w:t>
      </w:r>
      <w:r>
        <w:br/>
      </w:r>
      <w:r>
        <w:t xml:space="preserve">и впадаеть около Канда выше Сомюра съ </w:t>
      </w:r>
      <w:r>
        <w:br/>
      </w:r>
      <w:r>
        <w:t xml:space="preserve">Л</w:t>
      </w:r>
    </w:p>
    <w:p>
      <w:pPr>
        <w:pStyle w:val="Normal"/>
      </w:pPr>
      <w:r>
        <w:t xml:space="preserve">лвой стороны въ уару. Гл. притоки:</w:t>
      </w:r>
    </w:p>
    <w:p>
      <w:pPr>
        <w:pStyle w:val="Normal"/>
      </w:pPr>
      <w:r>
        <w:t xml:space="preserve">справа Торючь и К} ‚ сльва Кланъ. </w:t>
      </w:r>
      <w:r>
        <w:br/>
      </w:r>
      <w:r>
        <w:t xml:space="preserve">Вьъеннуа (У1!е11015), см. Веннуа. </w:t>
      </w:r>
      <w:r>
        <w:br/>
      </w:r>
      <w:r>
        <w:t xml:space="preserve">Въеннть (\У1еппе), гл. гор. во франц.</w:t>
      </w:r>
    </w:p>
    <w:p>
      <w:pPr>
        <w:pStyle w:val="Normal"/>
      </w:pPr>
      <w:r>
        <w:t xml:space="preserve">ВыБздка лошади (ысшая Школа),</w:t>
      </w:r>
    </w:p>
    <w:p>
      <w:pPr>
        <w:pStyle w:val="Normal"/>
      </w:pPr>
      <w:r>
        <w:t xml:space="preserve">6. Левада.</w:t>
      </w:r>
    </w:p>
    <w:p>
      <w:pPr>
        <w:pStyle w:val="Normal"/>
      </w:pPr>
      <w:r>
        <w:t xml:space="preserve">В </w:t>
      </w:r>
      <w:r>
        <w:br/>
      </w:r>
      <w:r>
        <w:t xml:space="preserve">и редъ прыжкомт </w:t>
      </w:r>
      <w:r>
        <w:br/>
      </w:r>
      <w:r>
        <w:t xml:space="preserve">19. Курбеть. у мгь обозначено положеше передъ прыжком</w:t>
      </w:r>
    </w:p>
    <w:p>
      <w:pPr>
        <w:pStyle w:val="Normal"/>
      </w:pPr>
      <w:r>
        <w:t xml:space="preserve">Пунктиромъ обозначено нь послв прыжка Пунктиромъ обозначено пол л Пунктиромъ м НОНО </w:t>
      </w:r>
      <w:r>
        <w:br/>
      </w:r>
      <w:r>
        <w:t xml:space="preserve">и его повтореше. прыжка.</w:t>
      </w:r>
    </w:p>
    <w:p>
      <w:pPr>
        <w:pStyle w:val="Normal"/>
      </w:pPr>
      <w:r>
        <w:t xml:space="preserve">Большая Энциклоненя,</w:t>
      </w:r>
    </w:p>
    <w:p>
      <w:pPr>
        <w:pStyle w:val="Normal"/>
      </w:pPr>
      <w:r>
        <w:t xml:space="preserve">ть К статыть „Вильна лошади, </w:t>
      </w:r>
      <w:r>
        <w:br/>
      </w:r>
      <w:r>
        <w:t xml:space="preserve">Т-во „ПросвЪщен“ вь Спб.</w:t>
      </w:r>
    </w:p>
    <w:p>
      <w:pPr>
        <w:pStyle w:val="Normal"/>
      </w:pPr>
      <w:r>
        <w:t xml:space="preserve">Вьвнны ДЕПАРТАМЕНТЬ — ВЬЕнЪ.</w:t>
      </w:r>
    </w:p>
    <w:p>
      <w:pPr>
        <w:pStyle w:val="Normal"/>
      </w:pPr>
      <w:r>
        <w:t xml:space="preserve">департам. Изеры, 150 м. надъ у. м., на</w:t>
      </w:r>
    </w:p>
    <w:p>
      <w:pPr>
        <w:pStyle w:val="Normal"/>
      </w:pPr>
      <w:r>
        <w:t xml:space="preserve">лЪвомъ берегу Роны, принимающей здЪсь |</w:t>
      </w:r>
    </w:p>
    <w:p>
      <w:pPr>
        <w:pStyle w:val="Normal"/>
      </w:pPr>
      <w:r>
        <w:t xml:space="preserve">Жеру (висяч мость черёзъ Рону ведеть </w:t>
      </w:r>
      <w:r>
        <w:br/>
      </w:r>
      <w:r>
        <w:t xml:space="preserve">изъ В. въ С. Коломбъ). при ж. д. Въ гор. </w:t>
      </w:r>
      <w:r>
        <w:br/>
      </w:r>
      <w:r>
        <w:t xml:space="preserve">по большей части узыя улицы, но также </w:t>
      </w:r>
      <w:r>
        <w:br/>
      </w:r>
      <w:r>
        <w:t xml:space="preserve">новая красивая набережная,</w:t>
      </w:r>
    </w:p>
    <w:p>
      <w:pPr>
        <w:pStyle w:val="Normal"/>
      </w:pPr>
      <w:r>
        <w:t xml:space="preserve">стройка 1190—1251 еъ богатымъ фасадомъ </w:t>
      </w:r>
      <w:r>
        <w:br/>
      </w:r>
      <w:r>
        <w:t xml:space="preserve">1533. церковь С-ть Пьеръ, въ которой въ </w:t>
      </w:r>
      <w:r>
        <w:br/>
      </w:r>
      <w:r>
        <w:t xml:space="preserve">наст. время помфщается музей (обломки </w:t>
      </w:r>
      <w:r>
        <w:br/>
      </w:r>
      <w:r>
        <w:t xml:space="preserve">античных построекъ, вазы и т. п.), театръ </w:t>
      </w:r>
      <w:r>
        <w:br/>
      </w:r>
      <w:r>
        <w:t xml:space="preserve">и (1896 г.) 22,959 (въ общинЪ 1891 г. 24,317) </w:t>
      </w:r>
      <w:r>
        <w:br/>
      </w:r>
      <w:r>
        <w:t xml:space="preserve">жит. Гл. отрасли промышленности: произ- </w:t>
      </w:r>
      <w:r>
        <w:br/>
      </w:r>
      <w:r>
        <w:t xml:space="preserve">водетва шерстяной пряжи, сукна и дру- </w:t>
      </w:r>
      <w:r>
        <w:br/>
      </w:r>
      <w:r>
        <w:t xml:space="preserve">тихь шерстяныхь матери, стальныхь и </w:t>
      </w:r>
      <w:r>
        <w:br/>
      </w:r>
      <w:r>
        <w:t xml:space="preserve">жел. издьШй, машинъ, бумаги, кожи, мыла </w:t>
      </w:r>
      <w:r>
        <w:br/>
      </w:r>
      <w:r>
        <w:t xml:space="preserve">ит. д, кромЪ того винодьше и торговля. </w:t>
      </w:r>
      <w:r>
        <w:br/>
      </w:r>
      <w:r>
        <w:t xml:space="preserve">Изъ остатковъ римской эпохи въ гор. имЪ- </w:t>
      </w:r>
      <w:r>
        <w:br/>
      </w:r>
      <w:r>
        <w:t xml:space="preserve">ются: хорошо сохранившийся храмъ Авгу- </w:t>
      </w:r>
      <w:r>
        <w:br/>
      </w:r>
      <w:r>
        <w:t xml:space="preserve">ста и Ливши (коринескаго стиля, 27 м. </w:t>
      </w:r>
      <w:r>
        <w:br/>
      </w:r>
      <w:r>
        <w:t xml:space="preserve">длины, 15 м. ширины, 17 м. высоты), пира- </w:t>
      </w:r>
      <w:r>
        <w:br/>
      </w:r>
      <w:r>
        <w:t xml:space="preserve">мида 16 м. высоты на четырехугольномь </w:t>
      </w:r>
      <w:r>
        <w:br/>
      </w:r>
      <w:r>
        <w:t xml:space="preserve">портикЪ (остатки барьера цирка), двЪ ко- </w:t>
      </w:r>
      <w:r>
        <w:br/>
      </w:r>
      <w:r>
        <w:t xml:space="preserve">лоннады (вЪроятно оть античнаго театра.) </w:t>
      </w:r>
      <w:r>
        <w:br/>
      </w:r>
      <w:r>
        <w:t xml:space="preserve">и др. На окрестныхъ высотахъ находятся </w:t>
      </w:r>
      <w:r>
        <w:br/>
      </w:r>
      <w:r>
        <w:t xml:space="preserve">развалины дворца, а также колоссальная </w:t>
      </w:r>
      <w:r>
        <w:br/>
      </w:r>
      <w:r>
        <w:t xml:space="preserve">статуя св. Дъвы. Древнй гор. Уеппа въ </w:t>
      </w:r>
      <w:r>
        <w:br/>
      </w:r>
      <w:r>
        <w:t xml:space="preserve">трансальшиской Галли, въ бытность гл. </w:t>
      </w:r>
      <w:r>
        <w:br/>
      </w:r>
      <w:r>
        <w:t xml:space="preserve">гор. аллоброговъ, уже въ Ш в. до Р. Хр. </w:t>
      </w:r>
      <w:r>
        <w:br/>
      </w:r>
      <w:r>
        <w:t xml:space="preserve">представлялъ цвЪтущий пунктъ, при импе- </w:t>
      </w:r>
      <w:r>
        <w:br/>
      </w:r>
      <w:r>
        <w:t xml:space="preserve">раторЪ Клавд1и сдфлалея резиденшей пре- </w:t>
      </w:r>
      <w:r>
        <w:br/>
      </w:r>
      <w:r>
        <w:t xml:space="preserve">фекта нарбоннекой Гали, ваконецъь при </w:t>
      </w:r>
      <w:r>
        <w:br/>
      </w:r>
      <w:r>
        <w:t xml:space="preserve">ПоклеманЪ гл. гор. баШае \У1еппепз!в. </w:t>
      </w:r>
      <w:r>
        <w:br/>
      </w:r>
      <w:r>
        <w:t xml:space="preserve">Валентин!анъ П умеръ здЪеь 392 г. Около </w:t>
      </w:r>
      <w:r>
        <w:br/>
      </w:r>
      <w:r>
        <w:t xml:space="preserve">450 В. сдЪлался столицей бургундекаго го- </w:t>
      </w:r>
      <w:r>
        <w:br/>
      </w:r>
      <w:r>
        <w:t xml:space="preserve">сударства, 534 былъ завоеванъ франками, </w:t>
      </w:r>
      <w:r>
        <w:br/>
      </w:r>
      <w:r>
        <w:t xml:space="preserve">879 сталъ вновь столицей цисюранской </w:t>
      </w:r>
      <w:r>
        <w:br/>
      </w:r>
      <w:r>
        <w:t xml:space="preserve">Бургундии, затЪмъ гл. пунктомъ графства </w:t>
      </w:r>
      <w:r>
        <w:br/>
      </w:r>
      <w:r>
        <w:t xml:space="preserve">Вьеннуа, принадлежащаго къ Дофина, и </w:t>
      </w:r>
      <w:r>
        <w:br/>
      </w:r>
      <w:r>
        <w:t xml:space="preserve">лишь 1448 перешель къ Францш. Архе- </w:t>
      </w:r>
      <w:r>
        <w:br/>
      </w:r>
      <w:r>
        <w:t xml:space="preserve">пископетво, возникшее еще въ первые взка </w:t>
      </w:r>
      <w:r>
        <w:br/>
      </w:r>
      <w:r>
        <w:t xml:space="preserve">христанства, было 1801 упразднено. </w:t>
      </w:r>
      <w:r>
        <w:br/>
      </w:r>
      <w:r>
        <w:t xml:space="preserve">Вьенны денартаменяь, 0бразо- </w:t>
      </w:r>
      <w:r>
        <w:br/>
      </w:r>
      <w:r>
        <w:t xml:space="preserve">ванъ изъ частей Пуату, Турэна и Бёрри, </w:t>
      </w:r>
      <w:r>
        <w:br/>
      </w:r>
      <w:r>
        <w:t xml:space="preserve">гранич. на с.-в. департ. Индры на ю.-в. </w:t>
      </w:r>
      <w:r>
        <w:br/>
      </w:r>
      <w:r>
        <w:t xml:space="preserve">Верхней Вьенны, на ю. Шаранты. на зап. </w:t>
      </w:r>
      <w:r>
        <w:br/>
      </w:r>
      <w:r>
        <w:t xml:space="preserve">Двухъ Севръ, на с.-з. Мэна и Луары, и </w:t>
      </w:r>
      <w:r>
        <w:br/>
      </w:r>
      <w:r>
        <w:t xml:space="preserve">заним. площ. въ 7023 кв. км. Страна пред- </w:t>
      </w:r>
      <w:r>
        <w:br/>
      </w:r>
      <w:r>
        <w:t xml:space="preserve">ставляеть равнину, изрЪзанную глубоко </w:t>
      </w:r>
      <w:r>
        <w:br/>
      </w:r>
      <w:r>
        <w:t xml:space="preserve">врьзывающимися рЪчными долинами и </w:t>
      </w:r>
      <w:r>
        <w:br/>
      </w:r>
      <w:r>
        <w:t xml:space="preserve">поднимающуюся на югЪ до 233 м., и при- </w:t>
      </w:r>
      <w:r>
        <w:br/>
      </w:r>
      <w:r>
        <w:t xml:space="preserve">надлежить большей частью къ бассейну </w:t>
      </w:r>
      <w:r>
        <w:br/>
      </w:r>
      <w:r>
        <w:t xml:space="preserve">р. В. На ю.-з. ея протекаеть Шаранта, на </w:t>
      </w:r>
      <w:r>
        <w:br/>
      </w:r>
      <w:r>
        <w:t xml:space="preserve">с.-3. Дива. Климать умфренный (средняя </w:t>
      </w:r>
      <w:r>
        <w:br/>
      </w:r>
      <w:r>
        <w:t xml:space="preserve">тодовая температура въ Пуатье 129), под- </w:t>
      </w:r>
      <w:r>
        <w:br/>
      </w:r>
      <w:r>
        <w:t xml:space="preserve">верженъ однако большимъ колебашямъ, </w:t>
      </w:r>
      <w:r>
        <w:br/>
      </w:r>
      <w:r>
        <w:t xml:space="preserve">въ 0600. весной. Населеше 1896 составляло </w:t>
      </w:r>
      <w:r>
        <w:br/>
      </w:r>
      <w:r>
        <w:t xml:space="preserve">338,114 чел.; департ. населенъ сравнительно </w:t>
      </w:r>
      <w:r>
        <w:br/>
      </w:r>
      <w:r>
        <w:t xml:space="preserve">не густо (48 чел. на 1 кв. км.). Изъ всей </w:t>
      </w:r>
      <w:r>
        <w:br/>
      </w:r>
      <w:r>
        <w:t xml:space="preserve">площади приходятся на поля 460,547, луга </w:t>
      </w:r>
      <w:r>
        <w:br/>
      </w:r>
      <w:r>
        <w:t xml:space="preserve">31,119, виноградники 40,557, лЪса 18,282, </w:t>
      </w:r>
      <w:r>
        <w:br/>
      </w:r>
      <w:r>
        <w:t xml:space="preserve">вересняки и пастбища 59,475 гект. Гл. </w:t>
      </w:r>
      <w:r>
        <w:br/>
      </w:r>
      <w:r>
        <w:t xml:space="preserve">продукты: хлЪбъ (именно пшеница, овесъ, </w:t>
      </w:r>
      <w:r>
        <w:br/>
      </w:r>
      <w:r>
        <w:t xml:space="preserve">ячмень, рожь и мЪшанное зерно ржи и </w:t>
      </w:r>
      <w:r>
        <w:br/>
      </w:r>
      <w:r>
        <w:t xml:space="preserve">пшеницы), картофель, стручковые плоды, </w:t>
      </w:r>
      <w:r>
        <w:br/>
      </w:r>
      <w:r>
        <w:t xml:space="preserve">конопля, кормовая свекла, клеверъ и сЪно, </w:t>
      </w:r>
      <w:r>
        <w:br/>
      </w:r>
      <w:r>
        <w:t xml:space="preserve">вино, каштаны, орЪхи, яблоки. сливы и </w:t>
      </w:r>
      <w:r>
        <w:br/>
      </w:r>
      <w:r>
        <w:t xml:space="preserve">дерево; далъе скотъ, медь и воскъ (18,712</w:t>
      </w:r>
    </w:p>
    <w:p>
      <w:pPr>
        <w:pStyle w:val="Normal"/>
      </w:pPr>
      <w:r>
        <w:t xml:space="preserve">бывиий га.) </w:t>
      </w:r>
      <w:r>
        <w:br/>
      </w:r>
      <w:r>
        <w:t xml:space="preserve">соборъ С-гь Морисъ, красивая готич. по-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пчелиныхъ ульевъ), дичь, домашняя ити- </w:t>
      </w:r>
      <w:r>
        <w:br/>
      </w:r>
      <w:r>
        <w:t xml:space="preserve">ца и рыба. Царство минераловъ достав- </w:t>
      </w:r>
      <w:r>
        <w:br/>
      </w:r>
      <w:r>
        <w:t xml:space="preserve">ляеть известняки, мельничные и литограф- </w:t>
      </w:r>
      <w:r>
        <w:br/>
      </w:r>
      <w:r>
        <w:t xml:space="preserve">ске камни. Гл. отрасли промышленное </w:t>
      </w:r>
      <w:r>
        <w:br/>
      </w:r>
      <w:r>
        <w:t xml:space="preserve">ца первомъ. мЪъстЪ стоить оружейный за- </w:t>
      </w:r>
      <w:r>
        <w:br/>
      </w:r>
      <w:r>
        <w:t xml:space="preserve">водъ въ Шательеро и производство ноже- </w:t>
      </w:r>
      <w:r>
        <w:br/>
      </w:r>
      <w:r>
        <w:t xml:space="preserve">ваго товара (тамъ-же); кромВ того ироиз- </w:t>
      </w:r>
      <w:r>
        <w:br/>
      </w:r>
      <w:r>
        <w:t xml:space="preserve">| водство земледъльческихъ орудй, позумен- </w:t>
      </w:r>
      <w:r>
        <w:br/>
      </w:r>
      <w:r>
        <w:t xml:space="preserve">товъ, шерсти и тканей изъ шерсти и пеньки, </w:t>
      </w:r>
      <w:r>
        <w:br/>
      </w:r>
      <w:r>
        <w:t xml:space="preserve">бумаги, водки, евъчъ. кожи ит. д. Де. </w:t>
      </w:r>
      <w:r>
        <w:br/>
      </w:r>
      <w:r>
        <w:t xml:space="preserve">партам. длится на 5 округовъ. Гл. гор, </w:t>
      </w:r>
      <w:r>
        <w:br/>
      </w:r>
      <w:r>
        <w:t xml:space="preserve">Пуатье. См. Ропацешат, Е 4ез 860- </w:t>
      </w:r>
      <w:r>
        <w:br/>
      </w:r>
      <w:r>
        <w:t xml:space="preserve">10214063 её астопопиаиез @и Чаёраметене </w:t>
      </w:r>
      <w:r>
        <w:br/>
      </w:r>
      <w:r>
        <w:t xml:space="preserve">Че 1а У. (Пар., 1881).</w:t>
      </w:r>
    </w:p>
    <w:p>
      <w:pPr>
        <w:pStyle w:val="Normal"/>
      </w:pPr>
      <w:r>
        <w:t xml:space="preserve">Вьенны ШВерхней департам </w:t>
      </w:r>
      <w:r>
        <w:br/>
      </w:r>
      <w:r>
        <w:t xml:space="preserve">(Надце- У1еппе), образован изъ частей </w:t>
      </w:r>
      <w:r>
        <w:br/>
      </w:r>
      <w:r>
        <w:t xml:space="preserve">Лимузена, Марша, Пуалу и Берри, гранич. </w:t>
      </w:r>
      <w:r>
        <w:br/>
      </w:r>
      <w:r>
        <w:t xml:space="preserve">на с. допартам. Индры, на в. Крёзы, на </w:t>
      </w:r>
      <w:r>
        <w:br/>
      </w:r>
      <w:r>
        <w:t xml:space="preserve">0.-в. Корреза, на ю.-з. Дордоньи, на зап. </w:t>
      </w:r>
      <w:r>
        <w:br/>
      </w:r>
      <w:r>
        <w:t xml:space="preserve">Шаранты и на с.-з. Въенны и заним. площ </w:t>
      </w:r>
      <w:r>
        <w:br/>
      </w:r>
      <w:r>
        <w:t xml:space="preserve">5490 кв. км. Страна обнимаеть самую </w:t>
      </w:r>
      <w:r>
        <w:br/>
      </w:r>
      <w:r>
        <w:t xml:space="preserve">сВв.-вап. часть гранитнаго плоскогоря цен- </w:t>
      </w:r>
      <w:r>
        <w:br/>
      </w:r>
      <w:r>
        <w:t xml:space="preserve">тральной Франщи, занята на южной гра- </w:t>
      </w:r>
      <w:r>
        <w:br/>
      </w:r>
      <w:r>
        <w:t xml:space="preserve">ниц Лимузенскими горами (778 м.), сна- </w:t>
      </w:r>
      <w:r>
        <w:br/>
      </w:r>
      <w:r>
        <w:t xml:space="preserve">дающими къ с. из., на с. Амбазакскими </w:t>
      </w:r>
      <w:r>
        <w:br/>
      </w:r>
      <w:r>
        <w:t xml:space="preserve">горами (707 м.) и нЪсколькими боле низ- </w:t>
      </w:r>
      <w:r>
        <w:br/>
      </w:r>
      <w:r>
        <w:t xml:space="preserve">кими горными кряжами. Департам. оро- </w:t>
      </w:r>
      <w:r>
        <w:br/>
      </w:r>
      <w:r>
        <w:t xml:space="preserve">шается гл. обр. верхней Вьенной и ея при- </w:t>
      </w:r>
      <w:r>
        <w:br/>
      </w:r>
      <w:r>
        <w:t xml:space="preserve">токами и богатъ также стоячими водами. </w:t>
      </w:r>
      <w:r>
        <w:br/>
      </w:r>
      <w:r>
        <w:t xml:space="preserve">Климать умЪренный, сырой и измЪънчи- </w:t>
      </w:r>
      <w:r>
        <w:br/>
      </w:r>
      <w:r>
        <w:t xml:space="preserve">вый. Населеше состояло 1896 г.: 375,124 </w:t>
      </w:r>
      <w:r>
        <w:br/>
      </w:r>
      <w:r>
        <w:t xml:space="preserve">жит. (68 на 1 кв. км.) и съ 1886 увеличи- </w:t>
      </w:r>
      <w:r>
        <w:br/>
      </w:r>
      <w:r>
        <w:t xml:space="preserve">лось на 12,54? чел. Изъ всей площади </w:t>
      </w:r>
      <w:r>
        <w:br/>
      </w:r>
      <w:r>
        <w:t xml:space="preserve">приходятся на поля 241,445, луга 145,978 </w:t>
      </w:r>
      <w:r>
        <w:br/>
      </w:r>
      <w:r>
        <w:t xml:space="preserve">лЪса 46,080, вересняки и пастбища 58,144, </w:t>
      </w:r>
      <w:r>
        <w:br/>
      </w:r>
      <w:r>
        <w:t xml:space="preserve">древесныя насажден!я и различныя куль- </w:t>
      </w:r>
      <w:r>
        <w:br/>
      </w:r>
      <w:r>
        <w:t xml:space="preserve">туры 43,148 гект. Гл. продукты сельскаго </w:t>
      </w:r>
      <w:r>
        <w:br/>
      </w:r>
      <w:r>
        <w:t xml:space="preserve">хозяйства: хлЪбъ, въ 0606. ишеница, рожь, </w:t>
      </w:r>
      <w:r>
        <w:br/>
      </w:r>
      <w:r>
        <w:t xml:space="preserve">овесь и гречиха, однако въ недосталоч- </w:t>
      </w:r>
      <w:r>
        <w:br/>
      </w:r>
      <w:r>
        <w:t xml:space="preserve">номъ для страны количеств, затьмъ кар- </w:t>
      </w:r>
      <w:r>
        <w:br/>
      </w:r>
      <w:r>
        <w:t xml:space="preserve">тофель, кормовая свекла, клеверъ и сЪно, </w:t>
      </w:r>
      <w:r>
        <w:br/>
      </w:r>
      <w:r>
        <w:t xml:space="preserve">конопля, рапеъ, каштаны (продукть пи- </w:t>
      </w:r>
      <w:r>
        <w:br/>
      </w:r>
      <w:r>
        <w:t xml:space="preserve">таня для значительной части населен!я), </w:t>
      </w:r>
      <w:r>
        <w:br/>
      </w:r>
      <w:r>
        <w:t xml:space="preserve">яблоки (1893 добыто 137,595 тектол. ябл. </w:t>
      </w:r>
      <w:r>
        <w:br/>
      </w:r>
      <w:r>
        <w:t xml:space="preserve">сидра), сливы, орфхи и друше плоды. 06- </w:t>
      </w:r>
      <w:r>
        <w:br/>
      </w:r>
      <w:r>
        <w:t xml:space="preserve">ширные естественные луга способствують </w:t>
      </w:r>
      <w:r>
        <w:br/>
      </w:r>
      <w:r>
        <w:t xml:space="preserve"> скотоводству. Значительно развиты также </w:t>
      </w:r>
      <w:r>
        <w:br/>
      </w:r>
      <w:r>
        <w:t xml:space="preserve">птицеводство и ичеловодство (22,471 ульевъ), </w:t>
      </w:r>
      <w:r>
        <w:br/>
      </w:r>
      <w:r>
        <w:t xml:space="preserve">охота и рыболовство. Среди минеральн. </w:t>
      </w:r>
      <w:r>
        <w:br/>
      </w:r>
      <w:r>
        <w:t xml:space="preserve">продуктовъ: серпентинъ, тнейсъ, амантъ, </w:t>
      </w:r>
      <w:r>
        <w:br/>
      </w:r>
      <w:r>
        <w:t xml:space="preserve">кварцьъ, граниты и другя породы, по гл. </w:t>
      </w:r>
      <w:r>
        <w:br/>
      </w:r>
      <w:r>
        <w:t xml:space="preserve">обр. прекрасный каолинъ. Гл. отрасли про- </w:t>
      </w:r>
      <w:r>
        <w:br/>
      </w:r>
      <w:r>
        <w:t xml:space="preserve">мышиленн.: фарфоровое производство (сре- </w:t>
      </w:r>
      <w:r>
        <w:br/>
      </w:r>
      <w:r>
        <w:t xml:space="preserve">доточе въ Лиможь), дале произв </w:t>
      </w:r>
      <w:r>
        <w:br/>
      </w:r>
      <w:r>
        <w:t xml:space="preserve">тканей изъ хлопка и овечьей шерети. ме- </w:t>
      </w:r>
      <w:r>
        <w:br/>
      </w:r>
      <w:r>
        <w:t xml:space="preserve">| таллич. изд\Ъзий, водки, перчалокъ, обуви </w:t>
      </w:r>
      <w:r>
        <w:br/>
      </w:r>
      <w:r>
        <w:t xml:space="preserve">(также деревянной обуви), бумаги и т. д. </w:t>
      </w:r>
      <w:r>
        <w:br/>
      </w:r>
      <w:r>
        <w:t xml:space="preserve">Департам. распадается на 4 округа. Гл. </w:t>
      </w:r>
      <w:r>
        <w:br/>
      </w:r>
      <w:r>
        <w:t xml:space="preserve">гор. Лиможъ. См. Вагга|, Гавмен ге, </w:t>
      </w:r>
      <w:r>
        <w:br/>
      </w:r>
      <w:r>
        <w:t xml:space="preserve">1е5 ргайлез её 1ез и'баотз 4е 1а Налице- </w:t>
      </w:r>
      <w:r>
        <w:br/>
      </w:r>
      <w:r>
        <w:t xml:space="preserve">Мелпе (Пар., 1884).</w:t>
      </w:r>
    </w:p>
    <w:p>
      <w:pPr>
        <w:pStyle w:val="Normal"/>
      </w:pPr>
      <w:r>
        <w:t xml:space="preserve">Въенъь (\1еп), Шозефъ-Мари, фраиц, </w:t>
      </w:r>
      <w:r>
        <w:br/>
      </w:r>
      <w:r>
        <w:t xml:space="preserve">живописець, род. 1716, ум. 1809. Возвра- </w:t>
      </w:r>
      <w:r>
        <w:br/>
      </w:r>
      <w:r>
        <w:t xml:space="preserve">тившись посль позздки въ Римъ, онъ о </w:t>
      </w:r>
      <w:r>
        <w:br/>
      </w:r>
      <w:r>
        <w:t xml:space="preserve">новалъ здЪсь 1759 школу живописи, 1775 </w:t>
      </w:r>
      <w:r>
        <w:br/>
      </w:r>
      <w:r>
        <w:t xml:space="preserve">назначенъ быль директоромъ франц. ака- </w:t>
      </w:r>
      <w:r>
        <w:br/>
      </w:r>
      <w:r>
        <w:t xml:space="preserve">| деми въ РимЪ, откуда снова возвратился </w:t>
      </w:r>
      <w:r>
        <w:br/>
      </w:r>
      <w:r>
        <w:t xml:space="preserve">въ Парижь. Наполеонъ 1 назначилъь его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сенаторомъ и даль графское достоинство. </w:t>
      </w:r>
      <w:r>
        <w:br/>
      </w:r>
      <w:r>
        <w:t xml:space="preserve">В. отмЪчаеть собою поворотный моментъ </w:t>
      </w:r>
      <w:r>
        <w:br/>
      </w:r>
      <w:r>
        <w:t xml:space="preserve">оть стиля Рококо къ болЪе простой и серь- </w:t>
      </w:r>
      <w:r>
        <w:br/>
      </w:r>
      <w:r>
        <w:t xml:space="preserve">езной манерЪ художественнаго письма, от- </w:t>
      </w:r>
      <w:r>
        <w:br/>
      </w:r>
      <w:r>
        <w:t xml:space="preserve">водящей болфе широкое мЪето природЪ </w:t>
      </w:r>
      <w:r>
        <w:br/>
      </w:r>
      <w:r>
        <w:t xml:space="preserve">и античнымъ формамъ. Главныя его ра- </w:t>
      </w:r>
      <w:r>
        <w:br/>
      </w:r>
      <w:r>
        <w:t xml:space="preserve">боты находятея въ ЛуврЪ. Его ученикамъ </w:t>
      </w:r>
      <w:r>
        <w:br/>
      </w:r>
      <w:r>
        <w:t xml:space="preserve">быль знаменитый Давидъ.</w:t>
      </w:r>
    </w:p>
    <w:p>
      <w:pPr>
        <w:pStyle w:val="Normal"/>
      </w:pPr>
      <w:r>
        <w:t xml:space="preserve">Вьерзонть (У1ег2оп-УШе), г. въ франц. </w:t>
      </w:r>
      <w:r>
        <w:br/>
      </w:r>
      <w:r>
        <w:t xml:space="preserve">департ. Шеръ, округа Буржъ, на правомъ </w:t>
      </w:r>
      <w:r>
        <w:br/>
      </w:r>
      <w:r>
        <w:t xml:space="preserve">берегу р. Шеръ (принимаеть здЪеь р. </w:t>
      </w:r>
      <w:r>
        <w:br/>
      </w:r>
      <w:r>
        <w:t xml:space="preserve">1эвръ) съ красивымъ каменнымъ мостомъ </w:t>
      </w:r>
      <w:r>
        <w:br/>
      </w:r>
      <w:r>
        <w:t xml:space="preserve">черезъ нее, при каналЪ Вёрри, узловой </w:t>
      </w:r>
      <w:r>
        <w:br/>
      </w:r>
      <w:r>
        <w:t xml:space="preserve">пунктъ Орлеанской ж. д.; служитъ мъетомъ </w:t>
      </w:r>
      <w:r>
        <w:br/>
      </w:r>
      <w:r>
        <w:t xml:space="preserve">крунпнаго производства фарфора и стекла, </w:t>
      </w:r>
      <w:r>
        <w:br/>
      </w:r>
      <w:r>
        <w:t xml:space="preserve">машиностроен!я и судостроешя, оживлен- </w:t>
      </w:r>
      <w:r>
        <w:br/>
      </w:r>
      <w:r>
        <w:t xml:space="preserve">ной торговли и насчитыв. (1891) 10,559 жит. </w:t>
      </w:r>
      <w:r>
        <w:br/>
      </w:r>
      <w:r>
        <w:t xml:space="preserve">Вблизи находятся предмЪстья; В. Бург- </w:t>
      </w:r>
      <w:r>
        <w:br/>
      </w:r>
      <w:r>
        <w:t xml:space="preserve">нёфъ на юг, съ 1100 (въ общинЪ 1600) </w:t>
      </w:r>
      <w:r>
        <w:br/>
      </w:r>
      <w:r>
        <w:t xml:space="preserve">жит. и В. Виллажъ на с. съ 1437 (въ об- </w:t>
      </w:r>
      <w:r>
        <w:br/>
      </w:r>
      <w:r>
        <w:t xml:space="preserve">щинЪ 7799) жит.</w:t>
      </w:r>
    </w:p>
    <w:p>
      <w:pPr>
        <w:pStyle w:val="Normal"/>
      </w:pPr>
      <w:r>
        <w:t xml:space="preserve">Вьетань (У1епхетр5), Генрихъ, вы- </w:t>
      </w:r>
      <w:r>
        <w:br/>
      </w:r>
      <w:r>
        <w:t xml:space="preserve">дающися скрипачъ виртуозъ ХХ в. Род. </w:t>
      </w:r>
      <w:r>
        <w:br/>
      </w:r>
      <w:r>
        <w:t xml:space="preserve">1820 ум. 1881. Занимаясь подъ руковод- </w:t>
      </w:r>
      <w:r>
        <w:br/>
      </w:r>
      <w:r>
        <w:t xml:space="preserve">ствомъ Леклу, В., девятилЪтнимЪ мальчи- </w:t>
      </w:r>
      <w:r>
        <w:br/>
      </w:r>
      <w:r>
        <w:t xml:space="preserve">комъ, обратилъ на себя вниман!е извЪетна- </w:t>
      </w:r>
      <w:r>
        <w:br/>
      </w:r>
      <w:r>
        <w:t xml:space="preserve">го виртуоза Бер!о, который выработалъ изъ </w:t>
      </w:r>
      <w:r>
        <w:br/>
      </w:r>
      <w:r>
        <w:t xml:space="preserve">него замЪъчалельнаго скрипача, какъ въ </w:t>
      </w:r>
      <w:r>
        <w:br/>
      </w:r>
      <w:r>
        <w:t xml:space="preserve">технической области, такь и по общей </w:t>
      </w:r>
      <w:r>
        <w:br/>
      </w:r>
      <w:r>
        <w:t xml:space="preserve">вдохновенной передач исполняемаго. 1830 </w:t>
      </w:r>
      <w:r>
        <w:br/>
      </w:r>
      <w:r>
        <w:t xml:space="preserve">онъ взялъ его съ собой въ Парижъ, а съ </w:t>
      </w:r>
      <w:r>
        <w:br/>
      </w:r>
      <w:r>
        <w:t xml:space="preserve">1833 передъ В. открылся широк путь къ </w:t>
      </w:r>
      <w:r>
        <w:br/>
      </w:r>
      <w:r>
        <w:t xml:space="preserve">блестящей карьерЪ скрипача концертанта. </w:t>
      </w:r>
      <w:r>
        <w:br/>
      </w:r>
      <w:r>
        <w:t xml:space="preserve">По теори музыки онъ занималея нЪкото- </w:t>
      </w:r>
      <w:r>
        <w:br/>
      </w:r>
      <w:r>
        <w:t xml:space="preserve">рое время въ ВЪн$ у Зехтера, а 1832 у </w:t>
      </w:r>
      <w:r>
        <w:br/>
      </w:r>
      <w:r>
        <w:t xml:space="preserve">Рейха въ ПарижЪ. Въ первый перюдъ </w:t>
      </w:r>
      <w:r>
        <w:br/>
      </w:r>
      <w:r>
        <w:t xml:space="preserve">своихъ концертныхъ турне онъ посЪтилъ </w:t>
      </w:r>
      <w:r>
        <w:br/>
      </w:r>
      <w:r>
        <w:t xml:space="preserve">дважды Россо, причемъ, находясь 1845 въ </w:t>
      </w:r>
      <w:r>
        <w:br/>
      </w:r>
      <w:r>
        <w:t xml:space="preserve">Сиб., принялъ приглашене на постъ со- </w:t>
      </w:r>
      <w:r>
        <w:br/>
      </w:r>
      <w:r>
        <w:t xml:space="preserve">листа оркестровъ императорских театровъ; </w:t>
      </w:r>
      <w:r>
        <w:br/>
      </w:r>
      <w:r>
        <w:t xml:space="preserve">контракть былъ заключенъ съ 1846 на </w:t>
      </w:r>
      <w:r>
        <w:br/>
      </w:r>
      <w:r>
        <w:t xml:space="preserve">10 л., авмЪетЪ съ тЬмъ онъ былъ удостоенъ </w:t>
      </w:r>
      <w:r>
        <w:br/>
      </w:r>
      <w:r>
        <w:t xml:space="preserve">звашя солиста Его Величества. Выступая </w:t>
      </w:r>
      <w:r>
        <w:br/>
      </w:r>
      <w:r>
        <w:t xml:space="preserve">въ Спб. и вь МосквЪ на большихъ кон- </w:t>
      </w:r>
      <w:r>
        <w:br/>
      </w:r>
      <w:r>
        <w:t xml:space="preserve">цертныхь эстрадахъ, онъ занимался здЪеь </w:t>
      </w:r>
      <w:r>
        <w:br/>
      </w:r>
      <w:r>
        <w:t xml:space="preserve">также и педагогическою дзятельностью. </w:t>
      </w:r>
      <w:r>
        <w:br/>
      </w:r>
      <w:r>
        <w:t xml:space="preserve">Однако, службу свою по контракту не до- </w:t>
      </w:r>
      <w:r>
        <w:br/>
      </w:r>
      <w:r>
        <w:t xml:space="preserve">велъ до конца и долженъ былъ но болъзни </w:t>
      </w:r>
      <w:r>
        <w:br/>
      </w:r>
      <w:r>
        <w:t xml:space="preserve">покинуть Сиб. 1852, уступивъ свой постъ </w:t>
      </w:r>
      <w:r>
        <w:br/>
      </w:r>
      <w:r>
        <w:t xml:space="preserve">Г. Ввнявекому. Продолжая въ дальнъйше </w:t>
      </w:r>
      <w:r>
        <w:br/>
      </w:r>
      <w:r>
        <w:t xml:space="preserve">годы виртуозную карьеру и побывавъ, ме- </w:t>
      </w:r>
      <w:r>
        <w:br/>
      </w:r>
      <w:r>
        <w:t xml:space="preserve">жду прочимъ; въ Турши и Америкъ, В.</w:t>
      </w:r>
    </w:p>
    <w:p>
      <w:pPr>
        <w:pStyle w:val="Normal"/>
      </w:pPr>
      <w:r>
        <w:t xml:space="preserve">проживалъ преимущественно или въ Па-</w:t>
      </w:r>
    </w:p>
    <w:p>
      <w:pPr>
        <w:pStyle w:val="Normal"/>
      </w:pPr>
      <w:r>
        <w:t xml:space="preserve">рияеБ, или во Франкфурть на МайнЪ. Съ </w:t>
      </w:r>
      <w:r>
        <w:br/>
      </w:r>
      <w:r>
        <w:t xml:space="preserve">1871 по 1373 годъ состоялъ профессоромъ </w:t>
      </w:r>
      <w:r>
        <w:br/>
      </w:r>
      <w:r>
        <w:t xml:space="preserve">Брюссельской консервалор!и, но оставилъ </w:t>
      </w:r>
      <w:r>
        <w:br/>
      </w:r>
      <w:r>
        <w:t xml:space="preserve">каведру вслфдетве постигигато его удара. </w:t>
      </w:r>
      <w:r>
        <w:br/>
      </w:r>
      <w:r>
        <w:t xml:space="preserve">Съ этихъ поръ окончилось его поприще </w:t>
      </w:r>
      <w:r>
        <w:br/>
      </w:r>
      <w:r>
        <w:t xml:space="preserve">солиста - концертанта, причемъ большею </w:t>
      </w:r>
      <w:r>
        <w:br/>
      </w:r>
      <w:r>
        <w:t xml:space="preserve">частью онъ находился въ Парижз. 1898 </w:t>
      </w:r>
      <w:r>
        <w:br/>
      </w:r>
      <w:r>
        <w:t xml:space="preserve">въ Вервье ему былъ воздвигнуть памят- </w:t>
      </w:r>
      <w:r>
        <w:br/>
      </w:r>
      <w:r>
        <w:t xml:space="preserve">никЪ. Произведен! я В. очень многочислен- </w:t>
      </w:r>
      <w:r>
        <w:br/>
      </w:r>
      <w:r>
        <w:t xml:space="preserve">ны, пользуются большою популярностью </w:t>
      </w:r>
      <w:r>
        <w:br/>
      </w:r>
      <w:r>
        <w:t xml:space="preserve">среди скрипачей и составляютъ фунда- </w:t>
      </w:r>
      <w:r>
        <w:br/>
      </w:r>
      <w:r>
        <w:t xml:space="preserve">менть ихъ репертуара. Изъ нихъ наиболЪе </w:t>
      </w:r>
      <w:r>
        <w:br/>
      </w:r>
      <w:r>
        <w:t xml:space="preserve">извьстны 6 концертовъ, нъеколько концер- </w:t>
      </w:r>
      <w:r>
        <w:br/>
      </w:r>
      <w:r>
        <w:t xml:space="preserve">тино, несколько фантазй, въ ихъ чистьЬ </w:t>
      </w:r>
      <w:r>
        <w:br/>
      </w:r>
      <w:r>
        <w:t xml:space="preserve">двЪ-на русскя темы (,Зоцуешит 4е Виззе*),</w:t>
      </w:r>
    </w:p>
    <w:p>
      <w:pPr>
        <w:pStyle w:val="Normal"/>
      </w:pPr>
      <w:r>
        <w:t xml:space="preserve">Вьврзонь — Вьюнокъ.</w:t>
      </w:r>
    </w:p>
    <w:p>
      <w:pPr>
        <w:pStyle w:val="Normal"/>
      </w:pPr>
      <w:r>
        <w:t xml:space="preserve">Интродукщя и Рондо, Сартее Ноттазе &amp; </w:t>
      </w:r>
      <w:r>
        <w:br/>
      </w:r>
      <w:r>
        <w:t xml:space="preserve">Расапии, скрипичная соната, ваМящи на </w:t>
      </w:r>
      <w:r>
        <w:br/>
      </w:r>
      <w:r>
        <w:t xml:space="preserve">американскую тему „ТапкКее 4оо0е*“, нЪ- </w:t>
      </w:r>
      <w:r>
        <w:br/>
      </w:r>
      <w:r>
        <w:t xml:space="preserve">сколько дуэтовъ и сюить, 6 концертныхъ </w:t>
      </w:r>
      <w:r>
        <w:br/>
      </w:r>
      <w:r>
        <w:t xml:space="preserve">этюдовъ, три каденщи къ бетховенскому </w:t>
      </w:r>
      <w:r>
        <w:br/>
      </w:r>
      <w:r>
        <w:t xml:space="preserve">концерту, 2 концерта для в!олончели, эле- </w:t>
      </w:r>
      <w:r>
        <w:br/>
      </w:r>
      <w:r>
        <w:t xml:space="preserve">пя и соната для альта и вюолончели, увер- </w:t>
      </w:r>
      <w:r>
        <w:br/>
      </w:r>
      <w:r>
        <w:t xml:space="preserve">тюра на бельчйск! нацщюональный гимнъ </w:t>
      </w:r>
      <w:r>
        <w:br/>
      </w:r>
      <w:r>
        <w:t xml:space="preserve">и проч.</w:t>
      </w:r>
    </w:p>
    <w:p>
      <w:pPr>
        <w:pStyle w:val="Normal"/>
      </w:pPr>
      <w:r>
        <w:t xml:space="preserve">Вьеткь, Жюль-Франсуа, франц. по- </w:t>
      </w:r>
      <w:r>
        <w:br/>
      </w:r>
      <w:r>
        <w:t xml:space="preserve">литическ!й дъятель (1848—1894). Занимал- </w:t>
      </w:r>
      <w:r>
        <w:br/>
      </w:r>
      <w:r>
        <w:t xml:space="preserve">ся адвокалурой въ В1алпог® (деп. ОеиЪз), б0- </w:t>
      </w:r>
      <w:r>
        <w:br/>
      </w:r>
      <w:r>
        <w:t xml:space="preserve">ролея въ печати со второй импемей, уча- </w:t>
      </w:r>
      <w:r>
        <w:br/>
      </w:r>
      <w:r>
        <w:t xml:space="preserve">ствовалъ въ войнЪ 1870—71 гг. и въ мЪет- </w:t>
      </w:r>
      <w:r>
        <w:br/>
      </w:r>
      <w:r>
        <w:t xml:space="preserve">ной пресс велъ горячую борьбу съ про- </w:t>
      </w:r>
      <w:r>
        <w:br/>
      </w:r>
      <w:r>
        <w:t xml:space="preserve">тивниками республики. Избранный въ 1876г. </w:t>
      </w:r>
      <w:r>
        <w:br/>
      </w:r>
      <w:r>
        <w:t xml:space="preserve">въ палату депутатовъ, онъ примкнулъ къ </w:t>
      </w:r>
      <w:r>
        <w:br/>
      </w:r>
      <w:r>
        <w:t xml:space="preserve">республиканской лЪвой. Съ 1887 по 1839 г. </w:t>
      </w:r>
      <w:r>
        <w:br/>
      </w:r>
      <w:r>
        <w:t xml:space="preserve">В. былъ министромъ земледьтщя, съ 1892 </w:t>
      </w:r>
      <w:r>
        <w:br/>
      </w:r>
      <w:r>
        <w:t xml:space="preserve">по 1893 г. министромъ публичныхъ работъ </w:t>
      </w:r>
      <w:r>
        <w:br/>
      </w:r>
      <w:r>
        <w:t xml:space="preserve">въ нЪсколькихъ кабинетахъ. В. былъ фран- </w:t>
      </w:r>
      <w:r>
        <w:br/>
      </w:r>
      <w:r>
        <w:t xml:space="preserve">масономъ и былъ любимъ всЪми парями </w:t>
      </w:r>
      <w:r>
        <w:br/>
      </w:r>
      <w:r>
        <w:t xml:space="preserve">за свое блестящее остроуме.</w:t>
      </w:r>
    </w:p>
    <w:p>
      <w:pPr>
        <w:pStyle w:val="Normal"/>
      </w:pPr>
      <w:r>
        <w:t xml:space="preserve">Вьюга, метель, снЪгъ, кружацийся оть </w:t>
      </w:r>
      <w:r>
        <w:br/>
      </w:r>
      <w:r>
        <w:t xml:space="preserve">сильнаго вЪтра, можеть сопровождаться </w:t>
      </w:r>
      <w:r>
        <w:br/>
      </w:r>
      <w:r>
        <w:t xml:space="preserve">дЪйствит. выпадеемьъ снЪга, или только </w:t>
      </w:r>
      <w:r>
        <w:br/>
      </w:r>
      <w:r>
        <w:t xml:space="preserve">переносомъ сильнымъ вЪтромъ при зна- </w:t>
      </w:r>
      <w:r>
        <w:br/>
      </w:r>
      <w:r>
        <w:t xml:space="preserve">чительномъ морозЪ уже ране выпавшаго </w:t>
      </w:r>
      <w:r>
        <w:br/>
      </w:r>
      <w:r>
        <w:t xml:space="preserve">снъга. В. и метель руссые термины, со- </w:t>
      </w:r>
      <w:r>
        <w:br/>
      </w:r>
      <w:r>
        <w:t xml:space="preserve">отвЪтствують болЪе употр. на востокЪ тер- </w:t>
      </w:r>
      <w:r>
        <w:br/>
      </w:r>
      <w:r>
        <w:t xml:space="preserve">минамъ буранъ (см.) и пурга.</w:t>
      </w:r>
    </w:p>
    <w:p>
      <w:pPr>
        <w:pStyle w:val="Normal"/>
      </w:pPr>
      <w:r>
        <w:t xml:space="preserve">Вьюнковыя (СопуоушАсевае), семей- </w:t>
      </w:r>
      <w:r>
        <w:br/>
      </w:r>
      <w:r>
        <w:t xml:space="preserve">ство вьющихся двудольныхъ растен!й, за- </w:t>
      </w:r>
      <w:r>
        <w:br/>
      </w:r>
      <w:r>
        <w:t xml:space="preserve">ключающее травы и кустар- </w:t>
      </w:r>
      <w:r>
        <w:br/>
      </w:r>
      <w:r>
        <w:t xml:space="preserve">ники съ правильными цв$та- </w:t>
      </w:r>
      <w:r>
        <w:br/>
      </w:r>
      <w:r>
        <w:t xml:space="preserve">ми пятерного типа (ем. рис.), </w:t>
      </w:r>
      <w:r>
        <w:br/>
      </w:r>
      <w:r>
        <w:t xml:space="preserve">вънчикь которыхъ часто им$- </w:t>
      </w:r>
      <w:r>
        <w:br/>
      </w:r>
      <w:r>
        <w:t xml:space="preserve">сеть воронковидную или коло- </w:t>
      </w:r>
      <w:r>
        <w:br/>
      </w:r>
      <w:r>
        <w:t xml:space="preserve">кольчатую форму и въ почкв </w:t>
      </w:r>
      <w:r>
        <w:br/>
      </w:r>
      <w:r>
        <w:t xml:space="preserve">скрученъ на право. Пать ты- </w:t>
      </w:r>
      <w:r>
        <w:br/>
      </w:r>
      <w:r>
        <w:t xml:space="preserve">чинокь, заключенныхь вВЪ </w:t>
      </w:r>
      <w:r>
        <w:br/>
      </w:r>
      <w:r>
        <w:t xml:space="preserve">вънчикЪ, чередуются съ доля- </w:t>
      </w:r>
      <w:r>
        <w:br/>
      </w:r>
      <w:r>
        <w:t xml:space="preserve">ми его отгиба. Завязь, обра- </w:t>
      </w:r>
      <w:r>
        <w:br/>
      </w:r>
      <w:r>
        <w:t xml:space="preserve">зующаяся изъ 2—5 плодо- </w:t>
      </w:r>
      <w:r>
        <w:br/>
      </w:r>
      <w:r>
        <w:t xml:space="preserve">листиковъ, развивается въ </w:t>
      </w:r>
      <w:r>
        <w:br/>
      </w:r>
      <w:r>
        <w:t xml:space="preserve">раскрывающуюся нЪекольки- </w:t>
      </w:r>
      <w:r>
        <w:br/>
      </w:r>
      <w:r>
        <w:t xml:space="preserve">ми створками коробочку, ст, </w:t>
      </w:r>
      <w:r>
        <w:br/>
      </w:r>
      <w:r>
        <w:t xml:space="preserve">одно-или двусъмянными гнЪз- </w:t>
      </w:r>
      <w:r>
        <w:br/>
      </w:r>
      <w:r>
        <w:t xml:space="preserve">дами. Боле 1000 видовъ, при- </w:t>
      </w:r>
      <w:r>
        <w:br/>
      </w:r>
      <w:r>
        <w:t xml:space="preserve">надлежащ. къ этому семей- </w:t>
      </w:r>
      <w:r>
        <w:br/>
      </w:r>
      <w:r>
        <w:t xml:space="preserve">ству, распространены гл обр. въ тенлыхъ </w:t>
      </w:r>
      <w:r>
        <w:br/>
      </w:r>
      <w:r>
        <w:t xml:space="preserve">странахъ. Нъькоторыя В. содержатъ въ </w:t>
      </w:r>
      <w:r>
        <w:br/>
      </w:r>
      <w:r>
        <w:t xml:space="preserve">своихъ корняхъ млечный сокъ, дЪйствую- </w:t>
      </w:r>
      <w:r>
        <w:br/>
      </w:r>
      <w:r>
        <w:t xml:space="preserve">ЩИ, какь слабительное и употребляемый </w:t>
      </w:r>
      <w:r>
        <w:br/>
      </w:r>
      <w:r>
        <w:t xml:space="preserve">въ медицинЪ (ялаппа). Клубни же 1ро- </w:t>
      </w:r>
      <w:r>
        <w:br/>
      </w:r>
      <w:r>
        <w:t xml:space="preserve">това Вабафюз, напротивъ того, употреб- </w:t>
      </w:r>
      <w:r>
        <w:br/>
      </w:r>
      <w:r>
        <w:t xml:space="preserve">ляются въ тропическихъ странах въ пи- </w:t>
      </w:r>
      <w:r>
        <w:br/>
      </w:r>
      <w:r>
        <w:t xml:space="preserve">щу. НЬкоторыя В., благодаря своимъ кра- </w:t>
      </w:r>
      <w:r>
        <w:br/>
      </w:r>
      <w:r>
        <w:t xml:space="preserve">сивымъ цвфтамъ, являются излюбленными </w:t>
      </w:r>
      <w:r>
        <w:br/>
      </w:r>
      <w:r>
        <w:t xml:space="preserve">декоративными растешями. :</w:t>
      </w:r>
    </w:p>
    <w:p>
      <w:pPr>
        <w:pStyle w:val="Normal"/>
      </w:pPr>
      <w:r>
        <w:t xml:space="preserve">Вьюнокл (Сопуо уши 1.), родъ изъ </w:t>
      </w:r>
      <w:r>
        <w:br/>
      </w:r>
      <w:r>
        <w:t xml:space="preserve">семейства вьюнковыхъ (см.), заключаю- </w:t>
      </w:r>
      <w:r>
        <w:br/>
      </w:r>
      <w:r>
        <w:t xml:space="preserve">щ прамостоящя или лежатя, большею </w:t>
      </w:r>
      <w:r>
        <w:br/>
      </w:r>
      <w:r>
        <w:t xml:space="preserve">частью вьюпйяся, травы или кустарники </w:t>
      </w:r>
      <w:r>
        <w:br/>
      </w:r>
      <w:r>
        <w:t xml:space="preserve">съ цфльными или лопастными листьями, </w:t>
      </w:r>
      <w:r>
        <w:br/>
      </w:r>
      <w:r>
        <w:t xml:space="preserve">одиночными или выходящими по три изъ </w:t>
      </w:r>
      <w:r>
        <w:br/>
      </w:r>
      <w:r>
        <w:t xml:space="preserve">пазухъ листьевъ воронковидными или ко- </w:t>
      </w:r>
      <w:r>
        <w:br/>
      </w:r>
      <w:r>
        <w:t xml:space="preserve">локольчатыми цвЪтами и шаровидной двух-</w:t>
      </w:r>
    </w:p>
    <w:p>
      <w:pPr>
        <w:pStyle w:val="Normal"/>
      </w:pPr>
      <w:r>
        <w:t xml:space="preserve">Продольн. </w:t>
      </w:r>
      <w:r>
        <w:br/>
      </w:r>
      <w:r>
        <w:t xml:space="preserve">рфзъ цвЪтка </w:t>
      </w:r>
      <w:r>
        <w:br/>
      </w:r>
      <w:r>
        <w:t xml:space="preserve">вьюнка (Са1у- </w:t>
      </w:r>
      <w:r>
        <w:br/>
      </w:r>
      <w:r>
        <w:t xml:space="preserve">вез1а)-</w:t>
      </w:r>
    </w:p>
    <w:p>
      <w:pPr>
        <w:pStyle w:val="Normal"/>
      </w:pPr>
      <w:r>
        <w:t xml:space="preserve">раз-</w:t>
      </w:r>
    </w:p>
    <w:p>
      <w:pPr>
        <w:pStyle w:val="Normal"/>
      </w:pPr>
      <w:r>
        <w:t xml:space="preserve">Вьюкь — Вьюрки.</w:t>
      </w:r>
    </w:p>
    <w:p>
      <w:pPr>
        <w:pStyle w:val="Normal"/>
      </w:pPr>
      <w:r>
        <w:t xml:space="preserve">гнфадной четырехсьмянной  коробочкой. </w:t>
      </w:r>
      <w:r>
        <w:br/>
      </w:r>
      <w:r>
        <w:t xml:space="preserve">Около 150 видовъ, большею частью въ во- </w:t>
      </w:r>
      <w:r>
        <w:br/>
      </w:r>
      <w:r>
        <w:t xml:space="preserve">сточныхъ, прилегающихъ къ Средиземно- </w:t>
      </w:r>
      <w:r>
        <w:br/>
      </w:r>
      <w:r>
        <w:t xml:space="preserve">му морю странахъ. (С. агуепы5 1. (бе- </w:t>
      </w:r>
      <w:r>
        <w:br/>
      </w:r>
      <w:r>
        <w:t xml:space="preserve">резка, см табл. „Сорныя травы“, 4), ра- </w:t>
      </w:r>
      <w:r>
        <w:br/>
      </w:r>
      <w:r>
        <w:t xml:space="preserve">стеть, какъ сорная трава, во всей ЕвропЪ. </w:t>
      </w:r>
      <w:r>
        <w:br/>
      </w:r>
      <w:r>
        <w:t xml:space="preserve">Корень содержитъ ‘ъдкую смолу. С. Берций </w:t>
      </w:r>
      <w:r>
        <w:br/>
      </w:r>
      <w:r>
        <w:t xml:space="preserve">Т. (Салузеза Берпип А. В», повилика) </w:t>
      </w:r>
      <w:r>
        <w:br/>
      </w:r>
      <w:r>
        <w:t xml:space="preserve">многолЪтнй, съ вьющимся стеблемъ, по бе- </w:t>
      </w:r>
      <w:r>
        <w:br/>
      </w:r>
      <w:r>
        <w:t xml:space="preserve">регамь р$къ и вь сырыхь м5етахъ по </w:t>
      </w:r>
      <w:r>
        <w:br/>
      </w:r>
      <w:r>
        <w:t xml:space="preserve">всей ЕвропЪ, часто также является въ ви- </w:t>
      </w:r>
      <w:r>
        <w:br/>
      </w:r>
      <w:r>
        <w:t xml:space="preserve">дъ сорной травы. Листья его прежде упо- </w:t>
      </w:r>
      <w:r>
        <w:br/>
      </w:r>
      <w:r>
        <w:t xml:space="preserve">треблялись, какъ слабительное. С. бо4а- </w:t>
      </w:r>
      <w:r>
        <w:br/>
      </w:r>
      <w:r>
        <w:t xml:space="preserve">пе!а Г. (Сайузеа ЗоЧапеНа В. В».) ра- </w:t>
      </w:r>
      <w:r>
        <w:br/>
      </w:r>
      <w:r>
        <w:t xml:space="preserve">стеть у Средиземнаго моря, у Восточнаго </w:t>
      </w:r>
      <w:r>
        <w:br/>
      </w:r>
      <w:r>
        <w:t xml:space="preserve">и СЪвернаго океана, по берегамъ Новой </w:t>
      </w:r>
      <w:r>
        <w:br/>
      </w:r>
      <w:r>
        <w:t xml:space="preserve">Голландии, Новой Зеланди и средней Аме- </w:t>
      </w:r>
      <w:r>
        <w:br/>
      </w:r>
      <w:r>
        <w:t xml:space="preserve">рики, употреблялся прежде, какъ лЪкар- </w:t>
      </w:r>
      <w:r>
        <w:br/>
      </w:r>
      <w:r>
        <w:t xml:space="preserve">ство. С. 91с01ог Г. изъ южной Европы и </w:t>
      </w:r>
      <w:r>
        <w:br/>
      </w:r>
      <w:r>
        <w:t xml:space="preserve">С. Чабиса С (Саузеа Фабатса (С/ю?5у) </w:t>
      </w:r>
      <w:r>
        <w:br/>
      </w:r>
      <w:r>
        <w:t xml:space="preserve">съ розовокраеными цвЪтами культивируют- </w:t>
      </w:r>
      <w:r>
        <w:br/>
      </w:r>
      <w:r>
        <w:t xml:space="preserve">ся, какъ декоративныя растешя. (С. Бсаш- </w:t>
      </w:r>
      <w:r>
        <w:br/>
      </w:r>
      <w:r>
        <w:t xml:space="preserve">топа Г. (сочница) въ Румели, въ Кры- </w:t>
      </w:r>
      <w:r>
        <w:br/>
      </w:r>
      <w:r>
        <w:t xml:space="preserve">му, на КавказЪ даеть изъ надрЪзаннаго </w:t>
      </w:r>
      <w:r>
        <w:br/>
      </w:r>
      <w:r>
        <w:t xml:space="preserve">корня млечный сокъ, который вь суше- </w:t>
      </w:r>
      <w:r>
        <w:br/>
      </w:r>
      <w:r>
        <w:t xml:space="preserve">номъ видЪ представляеть употребляемый </w:t>
      </w:r>
      <w:r>
        <w:br/>
      </w:r>
      <w:r>
        <w:t xml:space="preserve">въ медициив скалимошумъ. 0. зсорогшз </w:t>
      </w:r>
      <w:r>
        <w:br/>
      </w:r>
      <w:r>
        <w:t xml:space="preserve">Т,. а также С. Йом Чиз Г., встрьчающщеся </w:t>
      </w:r>
      <w:r>
        <w:br/>
      </w:r>
      <w:r>
        <w:t xml:space="preserve">оба, на Канарскихъ о—вахъ, даютъ употреб- </w:t>
      </w:r>
      <w:r>
        <w:br/>
      </w:r>
      <w:r>
        <w:t xml:space="preserve">ляемое въ парфюмеми розовое ‘дерево </w:t>
      </w:r>
      <w:r>
        <w:br/>
      </w:r>
      <w:r>
        <w:t xml:space="preserve">(Тлепашт ВБоации).</w:t>
      </w:r>
    </w:p>
    <w:p>
      <w:pPr>
        <w:pStyle w:val="Normal"/>
      </w:pPr>
      <w:r>
        <w:t xml:space="preserve">Вьюкз. ноша, наложенная на жевот- </w:t>
      </w:r>
      <w:r>
        <w:br/>
      </w:r>
      <w:r>
        <w:t xml:space="preserve">ное для перевозки, состоить изъ выючнаго </w:t>
      </w:r>
      <w:r>
        <w:br/>
      </w:r>
      <w:r>
        <w:t xml:space="preserve">съдла и груза. Для перевозки В. употреб- </w:t>
      </w:r>
      <w:r>
        <w:br/>
      </w:r>
      <w:r>
        <w:t xml:space="preserve">ляются лошади, верблюды, мулы и т. п. </w:t>
      </w:r>
      <w:r>
        <w:br/>
      </w:r>
      <w:r>
        <w:t xml:space="preserve">Для лошади вЪсъ В. неё долженъ превос- </w:t>
      </w:r>
      <w:r>
        <w:br/>
      </w:r>
      <w:r>
        <w:t xml:space="preserve">ходить 8 пуд; изъ нихъ сВдло 11/2—2 п., </w:t>
      </w:r>
      <w:r>
        <w:br/>
      </w:r>
      <w:r>
        <w:t xml:space="preserve">полезнаго груза 6 пуд</w:t>
      </w:r>
    </w:p>
    <w:p>
      <w:pPr>
        <w:pStyle w:val="Normal"/>
      </w:pPr>
      <w:r>
        <w:t xml:space="preserve">Вьюны. Рыбы изъ родовъ Метасв- </w:t>
      </w:r>
      <w:r>
        <w:br/>
      </w:r>
      <w:r>
        <w:t xml:space="preserve">п, М веитниз и Сов, составляющя под- </w:t>
      </w:r>
      <w:r>
        <w:br/>
      </w:r>
      <w:r>
        <w:t xml:space="preserve">сем. выоновыхь (Сом тае). Отличитель- </w:t>
      </w:r>
      <w:r>
        <w:br/>
      </w:r>
      <w:r>
        <w:t xml:space="preserve">ными признаками служатъ: удлиненно-вы- </w:t>
      </w:r>
      <w:r>
        <w:br/>
      </w:r>
      <w:r>
        <w:t xml:space="preserve">тянутое. покрытое мелкими чешуйками или </w:t>
      </w:r>
      <w:r>
        <w:br/>
      </w:r>
      <w:r>
        <w:t xml:space="preserve">голое тЪло, маленькая голая толова, взду- </w:t>
      </w:r>
      <w:r>
        <w:br/>
      </w:r>
      <w:r>
        <w:t xml:space="preserve">тыя губы и усы вокругъ рта, многочисл. </w:t>
      </w:r>
      <w:r>
        <w:br/>
      </w:r>
      <w:r>
        <w:t xml:space="preserve">острые зубы, располож. на глоточныхЪъ ко- </w:t>
      </w:r>
      <w:r>
        <w:br/>
      </w:r>
      <w:r>
        <w:t xml:space="preserve">сляхъ въ одинъ рядъ, брюшные плавники, </w:t>
      </w:r>
      <w:r>
        <w:br/>
      </w:r>
      <w:r>
        <w:t xml:space="preserve">стояще противъ спинного, и коротк!й задне- </w:t>
      </w:r>
      <w:r>
        <w:br/>
      </w:r>
      <w:r>
        <w:t xml:space="preserve">проходный плавникъ. Въюнъ (пискунъ, </w:t>
      </w:r>
      <w:r>
        <w:br/>
      </w:r>
      <w:r>
        <w:t xml:space="preserve">М!зеигиие 10555 Г., см. табл. „Рыбы П\“, </w:t>
      </w:r>
      <w:r>
        <w:br/>
      </w:r>
      <w:r>
        <w:t xml:space="preserve">фиг. 3), до 30 см. длиною, съ сильно вытя- </w:t>
      </w:r>
      <w:r>
        <w:br/>
      </w:r>
      <w:r>
        <w:t xml:space="preserve">нутымъ, очень подвижнымьъ и гладкимъ </w:t>
      </w:r>
      <w:r>
        <w:br/>
      </w:r>
      <w:r>
        <w:t xml:space="preserve">тьломъ черноватаго цвфта, съ желтыми и </w:t>
      </w:r>
      <w:r>
        <w:br/>
      </w:r>
      <w:r>
        <w:t xml:space="preserve">бурыми полосками и черными крапинками </w:t>
      </w:r>
      <w:r>
        <w:br/>
      </w:r>
      <w:r>
        <w:t xml:space="preserve">и болБе свзтлымъ съ брюшной стороны, </w:t>
      </w:r>
      <w:r>
        <w:br/>
      </w:r>
      <w:r>
        <w:t xml:space="preserve">съ десятью усиками вокругъ рта и малень- </w:t>
      </w:r>
      <w:r>
        <w:br/>
      </w:r>
      <w:r>
        <w:t xml:space="preserve">кими плавниками, изъ которых спинной </w:t>
      </w:r>
      <w:r>
        <w:br/>
      </w:r>
      <w:r>
        <w:t xml:space="preserve">и хвостовой покрыты чернобурыми пятныш- </w:t>
      </w:r>
      <w:r>
        <w:br/>
      </w:r>
      <w:r>
        <w:t xml:space="preserve">ками. ВстрЪчается въ Европ по ръкамъ </w:t>
      </w:r>
      <w:r>
        <w:br/>
      </w:r>
      <w:r>
        <w:t xml:space="preserve">и озерамъ съ илистымь грунтомъ; зимою, </w:t>
      </w:r>
      <w:r>
        <w:br/>
      </w:r>
      <w:r>
        <w:t xml:space="preserve">а также и лЪтомЪъ при высыхаши воды </w:t>
      </w:r>
      <w:r>
        <w:br/>
      </w:r>
      <w:r>
        <w:t xml:space="preserve">зарывается въ илъ и благодаря способно- </w:t>
      </w:r>
      <w:r>
        <w:br/>
      </w:r>
      <w:r>
        <w:t xml:space="preserve">сти къ кишечному дыханию, можеть долго </w:t>
      </w:r>
      <w:r>
        <w:br/>
      </w:r>
      <w:r>
        <w:t xml:space="preserve">прожить внЪ воды. Передъ грозой стано- </w:t>
      </w:r>
      <w:r>
        <w:br/>
      </w:r>
      <w:r>
        <w:t xml:space="preserve">вится крайне безпокойнымъ, почему и при- </w:t>
      </w:r>
      <w:r>
        <w:br/>
      </w:r>
      <w:r>
        <w:t xml:space="preserve">нимается за предсказателя погоды; Пи- </w:t>
      </w:r>
      <w:r>
        <w:br/>
      </w:r>
      <w:r>
        <w:t xml:space="preserve">тается маленекими червями, икрою рыбъ </w:t>
      </w:r>
      <w:r>
        <w:br/>
      </w:r>
      <w:r>
        <w:t xml:space="preserve">и разлагающимися растительными веще-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ствами; мечеть икру въ апрЪлЪ’ и маЪ и, </w:t>
      </w:r>
      <w:r>
        <w:br/>
      </w:r>
      <w:r>
        <w:t xml:space="preserve">несмотря на то, что количество яицъ дости- </w:t>
      </w:r>
      <w:r>
        <w:br/>
      </w:r>
      <w:r>
        <w:t xml:space="preserve">гаетьу него 140,000, размножается не сильно. </w:t>
      </w:r>
      <w:r>
        <w:br/>
      </w:r>
      <w:r>
        <w:t xml:space="preserve">Шиповка (кусака, Со (аеша Г.) 10 </w:t>
      </w:r>
      <w:r>
        <w:br/>
      </w:r>
      <w:r>
        <w:t xml:space="preserve">см. длиною, оранжево-желтаго цвЪта съ </w:t>
      </w:r>
      <w:r>
        <w:br/>
      </w:r>
      <w:r>
        <w:t xml:space="preserve">черными пятнами и лиШями. Живеть въ </w:t>
      </w:r>
      <w:r>
        <w:br/>
      </w:r>
      <w:r>
        <w:t xml:space="preserve">средней ЕвронЪ, отъ Нъьмецкаго и БалтШ- </w:t>
      </w:r>
      <w:r>
        <w:br/>
      </w:r>
      <w:r>
        <w:t xml:space="preserve">скаго морей до Лапмаши и отъ Велико- </w:t>
      </w:r>
      <w:r>
        <w:br/>
      </w:r>
      <w:r>
        <w:t xml:space="preserve">бриташи до Росёи, и всюду встрЪчается </w:t>
      </w:r>
      <w:r>
        <w:br/>
      </w:r>
      <w:r>
        <w:t xml:space="preserve">рЪъже предыдущаго. Мечеть икру съ апрЪля </w:t>
      </w:r>
      <w:r>
        <w:br/>
      </w:r>
      <w:r>
        <w:t xml:space="preserve">по понь; мясо этой рыбки цфнится мало </w:t>
      </w:r>
      <w:r>
        <w:br/>
      </w:r>
      <w:r>
        <w:t xml:space="preserve">Толецъ (усачъ, МетаевНиз БагБай! из 1..), </w:t>
      </w:r>
      <w:r>
        <w:br/>
      </w:r>
      <w:r>
        <w:t xml:space="preserve">до 15 см. длиною, съ мало-вытянутымъ, </w:t>
      </w:r>
      <w:r>
        <w:br/>
      </w:r>
      <w:r>
        <w:t xml:space="preserve">валькообразнымъ твломъ и шестью ните- </w:t>
      </w:r>
      <w:r>
        <w:br/>
      </w:r>
      <w:r>
        <w:t xml:space="preserve">видными усиками вокругъ рта; спина темно- </w:t>
      </w:r>
      <w:r>
        <w:br/>
      </w:r>
      <w:r>
        <w:t xml:space="preserve">зеленаго цвЪъта, бока желтоватые, брюхо </w:t>
      </w:r>
      <w:r>
        <w:br/>
      </w:r>
      <w:r>
        <w:t xml:space="preserve">свЪтло-сврое, голова, спина и бока съ бу- </w:t>
      </w:r>
      <w:r>
        <w:br/>
      </w:r>
      <w:r>
        <w:t xml:space="preserve">ровато-черными точками и пятнами, епин- </w:t>
      </w:r>
      <w:r>
        <w:br/>
      </w:r>
      <w:r>
        <w:t xml:space="preserve">ной, хвостовой и грудные плавники также </w:t>
      </w:r>
      <w:r>
        <w:br/>
      </w:r>
      <w:r>
        <w:t xml:space="preserve">пятнистые. Широко распространенъ въ </w:t>
      </w:r>
      <w:r>
        <w:br/>
      </w:r>
      <w:r>
        <w:t xml:space="preserve">Европ и живеть въ мелкихъ, быстро те- </w:t>
      </w:r>
      <w:r>
        <w:br/>
      </w:r>
      <w:r>
        <w:t xml:space="preserve">кущихъ ручьяхъь съ несчанымъ трунтомъ. </w:t>
      </w:r>
      <w:r>
        <w:br/>
      </w:r>
      <w:r>
        <w:t xml:space="preserve">Днемъ скрывается подъ камнями, а ночью </w:t>
      </w:r>
      <w:r>
        <w:br/>
      </w:r>
      <w:r>
        <w:t xml:space="preserve">выходить на поиски за пищей, состоящей </w:t>
      </w:r>
      <w:r>
        <w:br/>
      </w:r>
      <w:r>
        <w:t xml:space="preserve">изъ червей, насъкомыхъ, рыбьей икры и </w:t>
      </w:r>
      <w:r>
        <w:br/>
      </w:r>
      <w:r>
        <w:t xml:space="preserve">растительных Ъ воществъ; мечеть икру въ </w:t>
      </w:r>
      <w:r>
        <w:br/>
      </w:r>
      <w:r>
        <w:t xml:space="preserve">март и апрЬлЪ, при чемъ самецъ сторо- </w:t>
      </w:r>
      <w:r>
        <w:br/>
      </w:r>
      <w:r>
        <w:t xml:space="preserve">жить отложенныя въ ямку яйца. ВнЪ во- </w:t>
      </w:r>
      <w:r>
        <w:br/>
      </w:r>
      <w:r>
        <w:t xml:space="preserve">ды крайне вялъ. Мясо гольца считается </w:t>
      </w:r>
      <w:r>
        <w:br/>
      </w:r>
      <w:r>
        <w:t xml:space="preserve">очень вкуснымъ, если приготовить его тот- </w:t>
      </w:r>
      <w:r>
        <w:br/>
      </w:r>
      <w:r>
        <w:t xml:space="preserve">часъ же посл смерти животнаго, почему </w:t>
      </w:r>
      <w:r>
        <w:br/>
      </w:r>
      <w:r>
        <w:t xml:space="preserve">эту рыбку и разводять въ нфкоторыхъ </w:t>
      </w:r>
      <w:r>
        <w:br/>
      </w:r>
      <w:r>
        <w:t xml:space="preserve">мЪетностяхЪъ въ маленькихъ ямахъ съ по- </w:t>
      </w:r>
      <w:r>
        <w:br/>
      </w:r>
      <w:r>
        <w:t xml:space="preserve">слояннымЪъ протокомъ свфжей воды. Въ </w:t>
      </w:r>
      <w:r>
        <w:br/>
      </w:r>
      <w:r>
        <w:t xml:space="preserve">особенности много видовъ рода Метасв ия </w:t>
      </w:r>
      <w:r>
        <w:br/>
      </w:r>
      <w:r>
        <w:t xml:space="preserve">водится въ высокой Аз, гдЪ они дости- </w:t>
      </w:r>
      <w:r>
        <w:br/>
      </w:r>
      <w:r>
        <w:t xml:space="preserve">гають полуаршина въ длину.</w:t>
      </w:r>
    </w:p>
    <w:p>
      <w:pPr>
        <w:pStyle w:val="Normal"/>
      </w:pPr>
      <w:r>
        <w:t xml:space="preserve">Въюрки (ЕгабШа Г), родъ птицъ </w:t>
      </w:r>
      <w:r>
        <w:br/>
      </w:r>
      <w:r>
        <w:t xml:space="preserve">изъ отряда воробъиныхъ и семейства выюр- </w:t>
      </w:r>
      <w:r>
        <w:br/>
      </w:r>
      <w:r>
        <w:t xml:space="preserve">ковыхь (ЕгшейПИаае), Характеризуются </w:t>
      </w:r>
      <w:r>
        <w:br/>
      </w:r>
      <w:r>
        <w:t xml:space="preserve">большею частью короткимъ, стройным, </w:t>
      </w:r>
      <w:r>
        <w:br/>
      </w:r>
      <w:r>
        <w:t xml:space="preserve">конусовиднымь и лишенным'ь зарубки клю- </w:t>
      </w:r>
      <w:r>
        <w:br/>
      </w:r>
      <w:r>
        <w:t xml:space="preserve">вомъ, при верхнемъ основан!и котораго на- </w:t>
      </w:r>
      <w:r>
        <w:br/>
      </w:r>
      <w:r>
        <w:t xml:space="preserve">ходятся щетинистыя перышки, длинными </w:t>
      </w:r>
      <w:r>
        <w:br/>
      </w:r>
      <w:r>
        <w:t xml:space="preserve">крыльями, средней величины ногами съ </w:t>
      </w:r>
      <w:r>
        <w:br/>
      </w:r>
      <w:r>
        <w:t xml:space="preserve">длиннымъ, снабженнымь большимъ ког- </w:t>
      </w:r>
      <w:r>
        <w:br/>
      </w:r>
      <w:r>
        <w:t xml:space="preserve">темъ, заднимъ пальцемъ, средней длины, </w:t>
      </w:r>
      <w:r>
        <w:br/>
      </w:r>
      <w:r>
        <w:t xml:space="preserve">тупо вырззаннымь хвостомъ и смотря по </w:t>
      </w:r>
      <w:r>
        <w:br/>
      </w:r>
      <w:r>
        <w:t xml:space="preserve">возрасту и полу, разнообразно окрашен- </w:t>
      </w:r>
      <w:r>
        <w:br/>
      </w:r>
      <w:r>
        <w:t xml:space="preserve">нымь оперешемъ. Обыкновенный зя- </w:t>
      </w:r>
      <w:r>
        <w:br/>
      </w:r>
      <w:r>
        <w:t xml:space="preserve">бликъ (Е. с0е1\еЬз Г», см. табл. „Комнатныя </w:t>
      </w:r>
      <w:r>
        <w:br/>
      </w:r>
      <w:r>
        <w:t xml:space="preserve">птицы 1“, фиг. 7), 16,5 см. длиною и 28 ом, </w:t>
      </w:r>
      <w:r>
        <w:br/>
      </w:r>
      <w:r>
        <w:t xml:space="preserve">въ размахЪ крыльевъ; лобъ черный, голо- </w:t>
      </w:r>
      <w:r>
        <w:br/>
      </w:r>
      <w:r>
        <w:t xml:space="preserve">ва и затылокъь пепельно-голубого цвЪта, </w:t>
      </w:r>
      <w:r>
        <w:br/>
      </w:r>
      <w:r>
        <w:t xml:space="preserve">спина буроватая, нижняя часть тЪла, крас- </w:t>
      </w:r>
      <w:r>
        <w:br/>
      </w:r>
      <w:r>
        <w:t xml:space="preserve">ная, брюхо бЪлое, на крыльяхъ двЪ бълыя </w:t>
      </w:r>
      <w:r>
        <w:br/>
      </w:r>
      <w:r>
        <w:t xml:space="preserve">полоски. Самка сверху оливково-сЪро-бу- </w:t>
      </w:r>
      <w:r>
        <w:br/>
      </w:r>
      <w:r>
        <w:t xml:space="preserve">раго, снизу сЪъроватаго цвЪФта, крылья съ </w:t>
      </w:r>
      <w:r>
        <w:br/>
      </w:r>
      <w:r>
        <w:t xml:space="preserve">бълой перевязкой, Зябликъ вотрЪчается </w:t>
      </w:r>
      <w:r>
        <w:br/>
      </w:r>
      <w:r>
        <w:t xml:space="preserve">за исключешемь крайняго сЪвера по всей </w:t>
      </w:r>
      <w:r>
        <w:br/>
      </w:r>
      <w:r>
        <w:t xml:space="preserve">Европ и въ большей части Ази, селясь </w:t>
      </w:r>
      <w:r>
        <w:br/>
      </w:r>
      <w:r>
        <w:t xml:space="preserve">въ лЪсахъ, рощахъ и садахь: живеть па- </w:t>
      </w:r>
      <w:r>
        <w:br/>
      </w:r>
      <w:r>
        <w:t xml:space="preserve">рами, но поель вывода дЪтей собирается </w:t>
      </w:r>
      <w:r>
        <w:br/>
      </w:r>
      <w:r>
        <w:t xml:space="preserve">въ стаи и въ конц октября отлетаеть въ </w:t>
      </w:r>
      <w:r>
        <w:br/>
      </w:r>
      <w:r>
        <w:t xml:space="preserve">южную Европу и сЪв. Африку. Лишь не- </w:t>
      </w:r>
      <w:r>
        <w:br/>
      </w:r>
      <w:r>
        <w:t xml:space="preserve">многе самцы остаются у насъ на зиму. </w:t>
      </w:r>
      <w:r>
        <w:br/>
      </w:r>
      <w:r>
        <w:t xml:space="preserve">Вь конц февраля и началЪъ марта возвр. </w:t>
      </w:r>
      <w:r>
        <w:br/>
      </w:r>
      <w:r>
        <w:t xml:space="preserve">щаются съ юга самцы, а полъ-мЪфеяца спу-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стя и самки. Почти шарообразное гнзздо </w:t>
      </w:r>
      <w:r>
        <w:br/>
      </w:r>
      <w:r>
        <w:t xml:space="preserve">свое зябликъ строитъ высоко на деревьяхъ. </w:t>
      </w:r>
      <w:r>
        <w:br/>
      </w:r>
      <w:r>
        <w:t xml:space="preserve">Самка откладываетъ 5—6 маленькихъ блЪ- </w:t>
      </w:r>
      <w:r>
        <w:br/>
      </w:r>
      <w:r>
        <w:t xml:space="preserve">дно-голубовато-зеленоватыхь яицъ съ крас- </w:t>
      </w:r>
      <w:r>
        <w:br/>
      </w:r>
      <w:r>
        <w:t xml:space="preserve">новато-бурымъ и чернымъ рисункомъ, и </w:t>
      </w:r>
      <w:r>
        <w:br/>
      </w:r>
      <w:r>
        <w:t xml:space="preserve">высиживаеть ихъ въ продолжени 14 дней. </w:t>
      </w:r>
      <w:r>
        <w:br/>
      </w:r>
      <w:r>
        <w:t xml:space="preserve">Вторичная кладка состоитъ большею частью </w:t>
      </w:r>
      <w:r>
        <w:br/>
      </w:r>
      <w:r>
        <w:t xml:space="preserve">только изъ трехъь яицъ. Зябликъ — очень </w:t>
      </w:r>
      <w:r>
        <w:br/>
      </w:r>
      <w:r>
        <w:t xml:space="preserve">проворная, умная, но вспыльчивая и задор- </w:t>
      </w:r>
      <w:r>
        <w:br/>
      </w:r>
      <w:r>
        <w:t xml:space="preserve">ная птица. Ин! его состоить изъ двухъ </w:t>
      </w:r>
      <w:r>
        <w:br/>
      </w:r>
      <w:r>
        <w:t xml:space="preserve">правильныхъ, отдВльныхь колЪнъ, доста- </w:t>
      </w:r>
      <w:r>
        <w:br/>
      </w:r>
      <w:r>
        <w:t xml:space="preserve">вляющихъ ему большую любовь среди зна- </w:t>
      </w:r>
      <w:r>
        <w:br/>
      </w:r>
      <w:r>
        <w:t xml:space="preserve">токовъ. Питается зябликъ свменами, сво- </w:t>
      </w:r>
      <w:r>
        <w:br/>
      </w:r>
      <w:r>
        <w:t xml:space="preserve">ихЪъ же птенцовъ вскармливаеть насЪко- </w:t>
      </w:r>
      <w:r>
        <w:br/>
      </w:r>
      <w:r>
        <w:t xml:space="preserve">мыми. Въ громадномъ количеств птичка </w:t>
      </w:r>
      <w:r>
        <w:br/>
      </w:r>
      <w:r>
        <w:t xml:space="preserve">эта ловится для пищи, а въ прежшя вре- </w:t>
      </w:r>
      <w:r>
        <w:br/>
      </w:r>
      <w:r>
        <w:t xml:space="preserve">мена мясо ея считалось хорошимъ сред- </w:t>
      </w:r>
      <w:r>
        <w:br/>
      </w:r>
      <w:r>
        <w:t xml:space="preserve">ствомъ и противъ эпиленешм. На крайнемъ </w:t>
      </w:r>
      <w:r>
        <w:br/>
      </w:r>
      <w:r>
        <w:t xml:space="preserve">съверЪ нашего зяблика замфняетъ очень </w:t>
      </w:r>
      <w:r>
        <w:br/>
      </w:r>
      <w:r>
        <w:t xml:space="preserve">близк!й къ нему настоящ!й вьюрокъ </w:t>
      </w:r>
      <w:r>
        <w:br/>
      </w:r>
      <w:r>
        <w:t xml:space="preserve">(Е. топаб-оаШа 7.), зимою появляющийся </w:t>
      </w:r>
      <w:r>
        <w:br/>
      </w:r>
      <w:r>
        <w:t xml:space="preserve">во всей Европ, а также и Азш, и прово- </w:t>
      </w:r>
      <w:r>
        <w:br/>
      </w:r>
      <w:r>
        <w:t xml:space="preserve">дящ у насъ время съ октября по апрЪль. </w:t>
      </w:r>
      <w:r>
        <w:br/>
      </w:r>
      <w:r>
        <w:t xml:space="preserve">Снфжная пуночка (Е. шуаз Г), съ </w:t>
      </w:r>
      <w:r>
        <w:br/>
      </w:r>
      <w:r>
        <w:t xml:space="preserve">длинным, искривленнымъ, шпоровиднымъ </w:t>
      </w:r>
      <w:r>
        <w:br/>
      </w:r>
      <w:r>
        <w:t xml:space="preserve">когтемь задняго пальца и съ бЪдной, оди- </w:t>
      </w:r>
      <w:r>
        <w:br/>
      </w:r>
      <w:r>
        <w:t xml:space="preserve">наковой для обоихъ половъ окраской, до- </w:t>
      </w:r>
      <w:r>
        <w:br/>
      </w:r>
      <w:r>
        <w:t xml:space="preserve">стигаеть 21 см. въ длину и 36,5 см. въ </w:t>
      </w:r>
      <w:r>
        <w:br/>
      </w:r>
      <w:r>
        <w:t xml:space="preserve">размахЪ крыльевь. Живеть на крайнемъ </w:t>
      </w:r>
      <w:r>
        <w:br/>
      </w:r>
      <w:r>
        <w:t xml:space="preserve">сЪверЪ и въ альшШЙской области горъ оть </w:t>
      </w:r>
      <w:r>
        <w:br/>
      </w:r>
      <w:r>
        <w:t xml:space="preserve">Пиренеевь до Сибири, лФтомь встрЪча- </w:t>
      </w:r>
      <w:r>
        <w:br/>
      </w:r>
      <w:r>
        <w:t xml:space="preserve">ясь постоянно выше границы пояса лЪ- </w:t>
      </w:r>
      <w:r>
        <w:br/>
      </w:r>
      <w:r>
        <w:t xml:space="preserve">совъ и тучныхъ альшйскихъ луговъ; дер- </w:t>
      </w:r>
      <w:r>
        <w:br/>
      </w:r>
      <w:r>
        <w:t xml:space="preserve">жится парами или маленькими стайками, </w:t>
      </w:r>
      <w:r>
        <w:br/>
      </w:r>
      <w:r>
        <w:t xml:space="preserve">гнЪадится въ трещинахьъ скалъ и щеляхь </w:t>
      </w:r>
      <w:r>
        <w:br/>
      </w:r>
      <w:r>
        <w:t xml:space="preserve">стьнъ, очень довЪрчива и зимою прони- </w:t>
      </w:r>
      <w:r>
        <w:br/>
      </w:r>
      <w:r>
        <w:t xml:space="preserve">каеть даже въ дома.</w:t>
      </w:r>
    </w:p>
    <w:p>
      <w:pPr>
        <w:pStyle w:val="Normal"/>
      </w:pPr>
      <w:r>
        <w:t xml:space="preserve">Вьючный скотъ, верблюды, яки. </w:t>
      </w:r>
      <w:r>
        <w:br/>
      </w:r>
      <w:r>
        <w:t xml:space="preserve">мулы, пошаки, лошади и ослы, употребляе- </w:t>
      </w:r>
      <w:r>
        <w:br/>
      </w:r>
      <w:r>
        <w:t xml:space="preserve">мые для перевозки тяжестей тамъ, гдЪ </w:t>
      </w:r>
      <w:r>
        <w:br/>
      </w:r>
      <w:r>
        <w:t xml:space="preserve">природныя условшя не дозволяютъ примЪ- </w:t>
      </w:r>
      <w:r>
        <w:br/>
      </w:r>
      <w:r>
        <w:t xml:space="preserve">нить колесную Ъзду. Верблюды (см.) упо- </w:t>
      </w:r>
      <w:r>
        <w:br/>
      </w:r>
      <w:r>
        <w:t xml:space="preserve">требляются въ пустыняхъ; про\я выюочныя </w:t>
      </w:r>
      <w:r>
        <w:br/>
      </w:r>
      <w:r>
        <w:t xml:space="preserve">животныя преимущественно въ горахъ, для </w:t>
      </w:r>
      <w:r>
        <w:br/>
      </w:r>
      <w:r>
        <w:t xml:space="preserve">чего почитаются особенно пригодными му- </w:t>
      </w:r>
      <w:r>
        <w:br/>
      </w:r>
      <w:r>
        <w:t xml:space="preserve">лы (см.). Для подъема больших тяжестей </w:t>
      </w:r>
      <w:r>
        <w:br/>
      </w:r>
      <w:r>
        <w:t xml:space="preserve">употребляются иногда слоны, напр. въ </w:t>
      </w:r>
      <w:r>
        <w:br/>
      </w:r>
      <w:r>
        <w:t xml:space="preserve">англо-индШской артиллери. До вселеня </w:t>
      </w:r>
      <w:r>
        <w:br/>
      </w:r>
      <w:r>
        <w:t xml:space="preserve">европейцевь на американск материкъ, </w:t>
      </w:r>
      <w:r>
        <w:br/>
      </w:r>
      <w:r>
        <w:t xml:space="preserve">при чемъ вмЪестЪ съ европейцами всели- </w:t>
      </w:r>
      <w:r>
        <w:br/>
      </w:r>
      <w:r>
        <w:t xml:space="preserve">лись и европейсыя домашия животныя, </w:t>
      </w:r>
      <w:r>
        <w:br/>
      </w:r>
      <w:r>
        <w:t xml:space="preserve">американсые туземцы употребляли въ ка- </w:t>
      </w:r>
      <w:r>
        <w:br/>
      </w:r>
      <w:r>
        <w:t xml:space="preserve">чествв В. ©. ламу, очень скоро затЪмъ </w:t>
      </w:r>
      <w:r>
        <w:br/>
      </w:r>
      <w:r>
        <w:t xml:space="preserve">вытБененную мулами и лошадьми.</w:t>
      </w:r>
    </w:p>
    <w:p>
      <w:pPr>
        <w:pStyle w:val="Normal"/>
      </w:pPr>
      <w:r>
        <w:t xml:space="preserve">Вьющшка, 1) въ столярномъ и плотничь- </w:t>
      </w:r>
      <w:r>
        <w:br/>
      </w:r>
      <w:r>
        <w:t xml:space="preserve">емъ дЪлЪ приборъ для назначешя пря- </w:t>
      </w:r>
      <w:r>
        <w:br/>
      </w:r>
      <w:r>
        <w:t xml:space="preserve">мыхЪъ линШ на брусьяхъ, доскахъ и др </w:t>
      </w:r>
      <w:r>
        <w:br/>
      </w:r>
      <w:r>
        <w:t xml:space="preserve">состоить изъ деревянной катушки съ на- </w:t>
      </w:r>
      <w:r>
        <w:br/>
      </w:r>
      <w:r>
        <w:t xml:space="preserve">мотаннымъ на нее пеньковымъ, выварен- </w:t>
      </w:r>
      <w:r>
        <w:br/>
      </w:r>
      <w:r>
        <w:t xml:space="preserve">нымъ въ масл и натираемымъ м5ломъ </w:t>
      </w:r>
      <w:r>
        <w:br/>
      </w:r>
      <w:r>
        <w:t xml:space="preserve">шнуромъ (В. собственно); катушка наса- </w:t>
      </w:r>
      <w:r>
        <w:br/>
      </w:r>
      <w:r>
        <w:t xml:space="preserve">жена на желЪзную ось съ деревянной ру- </w:t>
      </w:r>
      <w:r>
        <w:br/>
      </w:r>
      <w:r>
        <w:t xml:space="preserve">кояткой; шнуръ имЪетъ на конц отвЪеъ </w:t>
      </w:r>
      <w:r>
        <w:br/>
      </w:r>
      <w:r>
        <w:t xml:space="preserve">или гирьку и отбиваеть мЪломъ прямой </w:t>
      </w:r>
      <w:r>
        <w:br/>
      </w:r>
      <w:r>
        <w:t xml:space="preserve">слъдъ на подложенномъ матер!алЪ.</w:t>
      </w:r>
    </w:p>
    <w:p>
      <w:pPr>
        <w:pStyle w:val="Normal"/>
      </w:pPr>
      <w:r>
        <w:t xml:space="preserve">В% деревянная или же: зная катушка. </w:t>
      </w:r>
      <w:r>
        <w:br/>
      </w:r>
      <w:r>
        <w:t xml:space="preserve">служащая для наматывашя лагъ-линя </w:t>
      </w:r>
      <w:r>
        <w:br/>
      </w:r>
      <w:r>
        <w:t xml:space="preserve">перлиня или линя оть сигнальной ра</w:t>
      </w:r>
    </w:p>
    <w:p>
      <w:pPr>
        <w:pStyle w:val="Normal"/>
      </w:pPr>
      <w:r>
        <w:t xml:space="preserve">Вьючный скоть — Въздомости.</w:t>
      </w:r>
    </w:p>
    <w:p>
      <w:pPr>
        <w:pStyle w:val="Normal"/>
      </w:pPr>
      <w:r>
        <w:t xml:space="preserve">кеты; первыя—переносныя, вторыя укрЪн- </w:t>
      </w:r>
      <w:r>
        <w:br/>
      </w:r>
      <w:r>
        <w:t xml:space="preserve">ляются на ютЪ подъ полубакомъ или въ </w:t>
      </w:r>
      <w:r>
        <w:br/>
      </w:r>
      <w:r>
        <w:t xml:space="preserve">жилой палубъ.</w:t>
      </w:r>
    </w:p>
    <w:p>
      <w:pPr>
        <w:pStyle w:val="Normal"/>
      </w:pPr>
      <w:r>
        <w:t xml:space="preserve">Въьюнаяся растенйя, растен!я, сте- </w:t>
      </w:r>
      <w:r>
        <w:br/>
      </w:r>
      <w:r>
        <w:t xml:space="preserve">бель которыхъ спирально обвивается во- </w:t>
      </w:r>
      <w:r>
        <w:br/>
      </w:r>
      <w:r>
        <w:t xml:space="preserve">кругь данной подпорки (ем. движене ра- </w:t>
      </w:r>
      <w:r>
        <w:br/>
      </w:r>
      <w:r>
        <w:t xml:space="preserve">стенй и баны). Въ садоводствЪ В. р., къ </w:t>
      </w:r>
      <w:r>
        <w:br/>
      </w:r>
      <w:r>
        <w:t xml:space="preserve">котор. обыкновенно причисляютъ и лазя- </w:t>
      </w:r>
      <w:r>
        <w:br/>
      </w:r>
      <w:r>
        <w:t xml:space="preserve">щя растешя, находять большое примне- </w:t>
      </w:r>
      <w:r>
        <w:br/>
      </w:r>
      <w:r>
        <w:t xml:space="preserve">ве для украшен!я стБнъ, перилъ, рше- </w:t>
      </w:r>
      <w:r>
        <w:br/>
      </w:r>
      <w:r>
        <w:t xml:space="preserve">токъ, колоннъь, стволовъ деревьевъ, для </w:t>
      </w:r>
      <w:r>
        <w:br/>
      </w:r>
      <w:r>
        <w:t xml:space="preserve">образовашя самостоятельныхь пирамидъ </w:t>
      </w:r>
      <w:r>
        <w:br/>
      </w:r>
      <w:r>
        <w:t xml:space="preserve">на деревянныхъ или желЪзныхъ подстав- </w:t>
      </w:r>
      <w:r>
        <w:br/>
      </w:r>
      <w:r>
        <w:t xml:space="preserve">кахь и т. п. Для этого употребляють </w:t>
      </w:r>
      <w:r>
        <w:br/>
      </w:r>
      <w:r>
        <w:t xml:space="preserve">однольтШя и многольтюя растешя, кото- </w:t>
      </w:r>
      <w:r>
        <w:br/>
      </w:r>
      <w:r>
        <w:t xml:space="preserve">рыя служать или только своей листвой, </w:t>
      </w:r>
      <w:r>
        <w:br/>
      </w:r>
      <w:r>
        <w:t xml:space="preserve">напр.: дик! виноградъ (Аштреюрз!5), </w:t>
      </w:r>
      <w:r>
        <w:br/>
      </w:r>
      <w:r>
        <w:t xml:space="preserve">хмБль (Нити!и$), виноградъ (\153), </w:t>
      </w:r>
      <w:r>
        <w:br/>
      </w:r>
      <w:r>
        <w:t xml:space="preserve">кирказонъ (АзюосШа), плющьь (Не- </w:t>
      </w:r>
      <w:r>
        <w:br/>
      </w:r>
      <w:r>
        <w:t xml:space="preserve">Чега), Асби а, Мсалиа и др., или обильно </w:t>
      </w:r>
      <w:r>
        <w:br/>
      </w:r>
      <w:r>
        <w:t xml:space="preserve">и красиво цвЪтутъ, напр. Сораеа, нЪсколько </w:t>
      </w:r>
      <w:r>
        <w:br/>
      </w:r>
      <w:r>
        <w:t xml:space="preserve">видовъ ломоноеса (С1ета45$), 1ротоева, ви- </w:t>
      </w:r>
      <w:r>
        <w:br/>
      </w:r>
      <w:r>
        <w:t xml:space="preserve">ды Габутцз, вьюнокъ (Сопуоушаз), Мпа </w:t>
      </w:r>
      <w:r>
        <w:br/>
      </w:r>
      <w:r>
        <w:t xml:space="preserve">1офаёа, капуцинъ (Тгораеоат), УМ ата </w:t>
      </w:r>
      <w:r>
        <w:br/>
      </w:r>
      <w:r>
        <w:t xml:space="preserve">с пепз!5 ит. д. При помощи В. р. можно </w:t>
      </w:r>
      <w:r>
        <w:br/>
      </w:r>
      <w:r>
        <w:t xml:space="preserve">украшать здашя соотвЪтетвенно ихъ архи- </w:t>
      </w:r>
      <w:r>
        <w:br/>
      </w:r>
      <w:r>
        <w:t xml:space="preserve">тектурной красотф, а также скрашивать </w:t>
      </w:r>
      <w:r>
        <w:br/>
      </w:r>
      <w:r>
        <w:t xml:space="preserve">некрасивыя здашя. Въ первомъ случа </w:t>
      </w:r>
      <w:r>
        <w:br/>
      </w:r>
      <w:r>
        <w:t xml:space="preserve">В. р. слвдуеть привязывать и наблюдать </w:t>
      </w:r>
      <w:r>
        <w:br/>
      </w:r>
      <w:r>
        <w:t xml:space="preserve">за ихъ ростомъ, во второмъ случа лучше </w:t>
      </w:r>
      <w:r>
        <w:br/>
      </w:r>
      <w:r>
        <w:t xml:space="preserve">предоставить имъ расти дико. Особенно </w:t>
      </w:r>
      <w:r>
        <w:br/>
      </w:r>
      <w:r>
        <w:t xml:space="preserve">художественные эффекты, которыми наше </w:t>
      </w:r>
      <w:r>
        <w:br/>
      </w:r>
      <w:r>
        <w:t xml:space="preserve">садоводство пользуется слишкомь р3дко, </w:t>
      </w:r>
      <w:r>
        <w:br/>
      </w:r>
      <w:r>
        <w:t xml:space="preserve">достигаются, если сажать В. р. у стволовъ </w:t>
      </w:r>
      <w:r>
        <w:br/>
      </w:r>
      <w:r>
        <w:t xml:space="preserve">деревьевъ. Для этой цвли особенно хо- </w:t>
      </w:r>
      <w:r>
        <w:br/>
      </w:r>
      <w:r>
        <w:t xml:space="preserve">рошо употреблять каприфол!й, вино- </w:t>
      </w:r>
      <w:r>
        <w:br/>
      </w:r>
      <w:r>
        <w:t xml:space="preserve">градъ, плющьъ, а также Грошова.</w:t>
      </w:r>
    </w:p>
    <w:p>
      <w:pPr>
        <w:pStyle w:val="Normal"/>
      </w:pPr>
      <w:r>
        <w:t xml:space="preserve">дон, О., псевдонимъ С. А. Венгерова </w:t>
      </w:r>
      <w:r>
        <w:br/>
      </w:r>
      <w:r>
        <w:t xml:space="preserve">(„Руссый №Мръ“ 1877—78).</w:t>
      </w:r>
    </w:p>
    <w:p>
      <w:pPr>
        <w:pStyle w:val="Normal"/>
      </w:pPr>
      <w:r>
        <w:t xml:space="preserve">В домости. Въ Росаи въ ХУШ в. </w:t>
      </w:r>
      <w:r>
        <w:br/>
      </w:r>
      <w:r>
        <w:t xml:space="preserve">(а въ просторёчм и донынЪ) обозначали </w:t>
      </w:r>
      <w:r>
        <w:br/>
      </w:r>
      <w:r>
        <w:t xml:space="preserve">вообще газеты, какъ нарицат. ихъ назва- </w:t>
      </w:r>
      <w:r>
        <w:br/>
      </w:r>
      <w:r>
        <w:t xml:space="preserve">н1!е. Въ настоящее время подъ словомъ </w:t>
      </w:r>
      <w:r>
        <w:br/>
      </w:r>
      <w:r>
        <w:t xml:space="preserve">„въ домости“ разумЪется кратюй пере- </w:t>
      </w:r>
      <w:r>
        <w:br/>
      </w:r>
      <w:r>
        <w:t xml:space="preserve">чень чего-либо, распредьленнаго по извЪет- </w:t>
      </w:r>
      <w:r>
        <w:br/>
      </w:r>
      <w:r>
        <w:t xml:space="preserve">нымъ рубрикамъ. Первая печатная рус. </w:t>
      </w:r>
      <w:r>
        <w:br/>
      </w:r>
      <w:r>
        <w:t xml:space="preserve">газета была: 1) „В. овоенныхъ и иныхъ </w:t>
      </w:r>
      <w:r>
        <w:br/>
      </w:r>
      <w:r>
        <w:t xml:space="preserve">дЪълахъ достойныхъ знан!я и памя- </w:t>
      </w:r>
      <w:r>
        <w:br/>
      </w:r>
      <w:r>
        <w:t xml:space="preserve">ти, случившихся въ московскомъ го- </w:t>
      </w:r>
      <w:r>
        <w:br/>
      </w:r>
      <w:r>
        <w:t xml:space="preserve">сударствЪ, и въ иныхъ окрестныхъь </w:t>
      </w:r>
      <w:r>
        <w:br/>
      </w:r>
      <w:r>
        <w:t xml:space="preserve">странахЪъ“. ОнЪ замънили собою прежше </w:t>
      </w:r>
      <w:r>
        <w:br/>
      </w:r>
      <w:r>
        <w:t xml:space="preserve">куранты (см.) и были оффиц. правительств. </w:t>
      </w:r>
      <w:r>
        <w:br/>
      </w:r>
      <w:r>
        <w:t xml:space="preserve">органомъ, созданнымъ по указу Петра В,, </w:t>
      </w:r>
      <w:r>
        <w:br/>
      </w:r>
      <w:r>
        <w:t xml:space="preserve">отъ 16 дек. 1702 („Полн. собр. зак.“, т. [\, </w:t>
      </w:r>
      <w:r>
        <w:br/>
      </w:r>
      <w:r>
        <w:t xml:space="preserve">№ 1921). Первый № вышелъ въ МосквЪ, </w:t>
      </w:r>
      <w:r>
        <w:br/>
      </w:r>
      <w:r>
        <w:t xml:space="preserve">2 янв. 17053 г. Выходили въ неопред. сроки </w:t>
      </w:r>
      <w:r>
        <w:br/>
      </w:r>
      <w:r>
        <w:t xml:space="preserve">и печатались церк.-слав. буквами до 1710, </w:t>
      </w:r>
      <w:r>
        <w:br/>
      </w:r>
      <w:r>
        <w:t xml:space="preserve">&amp; съ этого года шрифтъ былъ смБшанный: </w:t>
      </w:r>
      <w:r>
        <w:br/>
      </w:r>
      <w:r>
        <w:t xml:space="preserve">церк. - славянсый и тгражданек, съ 1717 </w:t>
      </w:r>
      <w:r>
        <w:br/>
      </w:r>
      <w:r>
        <w:t xml:space="preserve">веБ №№ печатались гражд. шрифтомъ (за </w:t>
      </w:r>
      <w:r>
        <w:br/>
      </w:r>
      <w:r>
        <w:t xml:space="preserve">исключешемъ реляцй, печатавитихся по </w:t>
      </w:r>
      <w:r>
        <w:br/>
      </w:r>
      <w:r>
        <w:t xml:space="preserve">прежнему церк.-слав. шрифтомъ). Въ нер- </w:t>
      </w:r>
      <w:r>
        <w:br/>
      </w:r>
      <w:r>
        <w:t xml:space="preserve">вые годы „В.“ издавались въ МосквЪ, но </w:t>
      </w:r>
      <w:r>
        <w:br/>
      </w:r>
      <w:r>
        <w:t xml:space="preserve">11 мая 1711 вышли въ Сиб., а затЪмъ не- </w:t>
      </w:r>
      <w:r>
        <w:br/>
      </w:r>
      <w:r>
        <w:t xml:space="preserve">чатались поперемфнно то въ Сиб., то въ </w:t>
      </w:r>
      <w:r>
        <w:br/>
      </w:r>
      <w:r>
        <w:t xml:space="preserve">МосквЪ. Въ первый (1703) годъ вышло </w:t>
      </w:r>
      <w:r>
        <w:br/>
      </w:r>
      <w:r>
        <w:t xml:space="preserve">39 №№ 1-30 (по 2—7 листовъ каждый), </w:t>
      </w:r>
      <w:r>
        <w:br/>
      </w:r>
      <w:r>
        <w:t xml:space="preserve">въ количествЪ 1000 экземпл.; въ 1704 вышло</w:t>
      </w:r>
    </w:p>
    <w:p>
      <w:pPr>
        <w:pStyle w:val="Normal"/>
      </w:pPr>
      <w:r>
        <w:t xml:space="preserve">Въдомости — Ведомость отчетнля.</w:t>
      </w:r>
    </w:p>
    <w:p>
      <w:pPr>
        <w:pStyle w:val="Normal"/>
      </w:pPr>
      <w:r>
        <w:t xml:space="preserve">35 №№, 17105—47 №№, 1106—28 №№ иб </w:t>
      </w:r>
      <w:r>
        <w:br/>
      </w:r>
      <w:r>
        <w:t xml:space="preserve">прибавлен и. Ст 1707 не имется полныхъ </w:t>
      </w:r>
      <w:r>
        <w:br/>
      </w:r>
      <w:r>
        <w:t xml:space="preserve">тодовыхъ экземиляровъ. 1719 объемъ „В.“ </w:t>
      </w:r>
      <w:r>
        <w:br/>
      </w:r>
      <w:r>
        <w:t xml:space="preserve">увеличился до 22 стран. Съ концомъ 1727 </w:t>
      </w:r>
      <w:r>
        <w:br/>
      </w:r>
      <w:r>
        <w:t xml:space="preserve">издаше „В.“ прекратилось. такъ какъ право </w:t>
      </w:r>
      <w:r>
        <w:br/>
      </w:r>
      <w:r>
        <w:t xml:space="preserve">на него перешло къ акад. наукъ, кот. и </w:t>
      </w:r>
      <w:r>
        <w:br/>
      </w:r>
      <w:r>
        <w:t xml:space="preserve">выпустила 2 янв. 1728 г. 1-й № „Сиб. В.“ </w:t>
      </w:r>
      <w:r>
        <w:br/>
      </w:r>
      <w:r>
        <w:t xml:space="preserve">Содержаше первыхь „В,“ составляли свЪ- </w:t>
      </w:r>
      <w:r>
        <w:br/>
      </w:r>
      <w:r>
        <w:t xml:space="preserve">дъшя о Росаи и иностр. извъетя; по- </w:t>
      </w:r>
      <w:r>
        <w:br/>
      </w:r>
      <w:r>
        <w:t xml:space="preserve">сльдня извлекались, какъ полагаютъ, изъ </w:t>
      </w:r>
      <w:r>
        <w:br/>
      </w:r>
      <w:r>
        <w:t xml:space="preserve">двухъ нём. газетъ: „Вгезамег МоцуеЦеп“ </w:t>
      </w:r>
      <w:r>
        <w:br/>
      </w:r>
      <w:r>
        <w:t xml:space="preserve">и „Кее6$-Ро$(-Вещбег“, а также изъ гол- </w:t>
      </w:r>
      <w:r>
        <w:br/>
      </w:r>
      <w:r>
        <w:t xml:space="preserve">ландскихъ газетъ. Въ „В.“ принималь </w:t>
      </w:r>
      <w:r>
        <w:br/>
      </w:r>
      <w:r>
        <w:t xml:space="preserve">дЪят. учасме Петръ В., правивийй даже </w:t>
      </w:r>
      <w:r>
        <w:br/>
      </w:r>
      <w:r>
        <w:t xml:space="preserve">корректуру; кромЪ него, предполагаютъ, </w:t>
      </w:r>
      <w:r>
        <w:br/>
      </w:r>
      <w:r>
        <w:t xml:space="preserve">что въ редактированыг „В.“ учаетвоваль </w:t>
      </w:r>
      <w:r>
        <w:br/>
      </w:r>
      <w:r>
        <w:t xml:space="preserve">гр. 9. А. Головинъ; около 1719 ими завЪ- </w:t>
      </w:r>
      <w:r>
        <w:br/>
      </w:r>
      <w:r>
        <w:t xml:space="preserve">дывалъ М. П. Аврамовъ; 1720 переводчи- </w:t>
      </w:r>
      <w:r>
        <w:br/>
      </w:r>
      <w:r>
        <w:t xml:space="preserve">комъ былъ Як. Синявичъ; 1723 и ранъе </w:t>
      </w:r>
      <w:r>
        <w:br/>
      </w:r>
      <w:r>
        <w:t xml:space="preserve">„правиль“ „В.“ Мих. Волковъ. Иеторйя пер- </w:t>
      </w:r>
      <w:r>
        <w:br/>
      </w:r>
      <w:r>
        <w:t xml:space="preserve">выхь „В.“ и ихь литература указаны въ </w:t>
      </w:r>
      <w:r>
        <w:br/>
      </w:r>
      <w:r>
        <w:t xml:space="preserve">перепечаткЪ ихъ: „Первыя Рус. В., печа- </w:t>
      </w:r>
      <w:r>
        <w:br/>
      </w:r>
      <w:r>
        <w:t xml:space="preserve">тавиияся въ МосквЪ 1703 г.“ (Снб., 1855). </w:t>
      </w:r>
      <w:r>
        <w:br/>
      </w:r>
      <w:r>
        <w:t xml:space="preserve">Ом. также П. П. Пекарскй, „Наука и </w:t>
      </w:r>
      <w:r>
        <w:br/>
      </w:r>
      <w:r>
        <w:t xml:space="preserve">литература при Петр В.“ и „Отчеть Ими. </w:t>
      </w:r>
      <w:r>
        <w:br/>
      </w:r>
      <w:r>
        <w:t xml:space="preserve">публ. библют. за 1868 г.“ (Сиб., 1869, стр. </w:t>
      </w:r>
      <w:r>
        <w:br/>
      </w:r>
      <w:r>
        <w:t xml:space="preserve">167—196).</w:t>
      </w:r>
    </w:p>
    <w:p>
      <w:pPr>
        <w:pStyle w:val="Normal"/>
      </w:pPr>
      <w:r>
        <w:t xml:space="preserve">2) „В. Кишиневскаго Городек. Общ. </w:t>
      </w:r>
      <w:r>
        <w:br/>
      </w:r>
      <w:r>
        <w:t xml:space="preserve">Управлен!я“. Издавались въ КишиневЪ </w:t>
      </w:r>
      <w:r>
        <w:br/>
      </w:r>
      <w:r>
        <w:t xml:space="preserve">1880 и 1881 гг., подъ ред. мъетнаго город. </w:t>
      </w:r>
      <w:r>
        <w:br/>
      </w:r>
      <w:r>
        <w:t xml:space="preserve">головы.</w:t>
      </w:r>
    </w:p>
    <w:p>
      <w:pPr>
        <w:pStyle w:val="Normal"/>
      </w:pPr>
      <w:r>
        <w:t xml:space="preserve">3) „В. Московской Городской Полн- |</w:t>
      </w:r>
    </w:p>
    <w:p>
      <w:pPr>
        <w:pStyle w:val="Normal"/>
      </w:pPr>
      <w:r>
        <w:t xml:space="preserve">ц1и“. Ежеднев. газета, издающаяся съ 11</w:t>
      </w:r>
    </w:p>
    <w:p>
      <w:pPr>
        <w:pStyle w:val="Normal"/>
      </w:pPr>
      <w:r>
        <w:t xml:space="preserve">‘марта 1848 г. (въ этоть годъ имфла 7000 '</w:t>
      </w:r>
    </w:p>
    <w:p>
      <w:pPr>
        <w:pStyle w:val="Normal"/>
      </w:pPr>
      <w:r>
        <w:t xml:space="preserve">подниесчиковъ). Редакторами были; въ 1848 </w:t>
      </w:r>
      <w:r>
        <w:br/>
      </w:r>
      <w:r>
        <w:t xml:space="preserve">Н. Ушаковъ, 1848—58 М. Захаровъ, 1859—62 </w:t>
      </w:r>
      <w:r>
        <w:br/>
      </w:r>
      <w:r>
        <w:t xml:space="preserve">Евг. 9. Коршь; а съ того времени послЪ- </w:t>
      </w:r>
      <w:r>
        <w:br/>
      </w:r>
      <w:r>
        <w:t xml:space="preserve">довательно состояли: Н. Н. Тардовъ, И. Н. </w:t>
      </w:r>
      <w:r>
        <w:br/>
      </w:r>
      <w:r>
        <w:t xml:space="preserve">Кушнеревъ, И. И. Лосевъ, И. М. Шаминъ. </w:t>
      </w:r>
      <w:r>
        <w:br/>
      </w:r>
      <w:r>
        <w:t xml:space="preserve">М. А. Ивановъ, А. П. Образцовъ и 0. И. </w:t>
      </w:r>
      <w:r>
        <w:br/>
      </w:r>
      <w:r>
        <w:t xml:space="preserve">Кедровъ. До 1859 помвщались фельетоны </w:t>
      </w:r>
      <w:r>
        <w:br/>
      </w:r>
      <w:r>
        <w:t xml:space="preserve">литерат. содержашя. Доходомъ съ газеты </w:t>
      </w:r>
      <w:r>
        <w:br/>
      </w:r>
      <w:r>
        <w:t xml:space="preserve">пользовалось управлене моск. оберъ-поли- </w:t>
      </w:r>
      <w:r>
        <w:br/>
      </w:r>
      <w:r>
        <w:t xml:space="preserve">цеймейстера до 1 мая 1881, а съ этого </w:t>
      </w:r>
      <w:r>
        <w:br/>
      </w:r>
      <w:r>
        <w:t xml:space="preserve">времени московск. городское общественное </w:t>
      </w:r>
      <w:r>
        <w:br/>
      </w:r>
      <w:r>
        <w:t xml:space="preserve">‚управленте.</w:t>
      </w:r>
    </w:p>
    <w:p>
      <w:pPr>
        <w:pStyle w:val="Normal"/>
      </w:pPr>
      <w:r>
        <w:t xml:space="preserve">4) „В. Нахичеванской-на-Дону Го- </w:t>
      </w:r>
      <w:r>
        <w:br/>
      </w:r>
      <w:r>
        <w:t xml:space="preserve">родской Лумы“. Издаются съ 1890 на- </w:t>
      </w:r>
      <w:r>
        <w:br/>
      </w:r>
      <w:r>
        <w:t xml:space="preserve">хичеванек. городек. обществ. управлешемъ, </w:t>
      </w:r>
      <w:r>
        <w:br/>
      </w:r>
      <w:r>
        <w:t xml:space="preserve">подъ ред. гор. головы.</w:t>
      </w:r>
    </w:p>
    <w:p>
      <w:pPr>
        <w:pStyle w:val="Normal"/>
      </w:pPr>
      <w:r>
        <w:t xml:space="preserve">5) „В. Одесск. Городск. Обществен. </w:t>
      </w:r>
      <w:r>
        <w:br/>
      </w:r>
      <w:r>
        <w:t xml:space="preserve">Управлен!я“ Издаются въ ОдессЪ, 2 раза </w:t>
      </w:r>
      <w:r>
        <w:br/>
      </w:r>
      <w:r>
        <w:t xml:space="preserve">въ недълю, съ 1866 г.</w:t>
      </w:r>
    </w:p>
    <w:p>
      <w:pPr>
        <w:pStyle w:val="Normal"/>
      </w:pPr>
      <w:r>
        <w:t xml:space="preserve">6) „В. Одесскаго Градоначальства“. </w:t>
      </w:r>
      <w:r>
        <w:br/>
      </w:r>
      <w:r>
        <w:t xml:space="preserve">Ивдаются съ поля 1868. Основаны градонач. </w:t>
      </w:r>
      <w:r>
        <w:br/>
      </w:r>
      <w:r>
        <w:t xml:space="preserve">Шидловскимъ. Съ 1869 подчинены общей </w:t>
      </w:r>
      <w:r>
        <w:br/>
      </w:r>
      <w:r>
        <w:t xml:space="preserve">цензур$, такъ какъ ихъ программа была </w:t>
      </w:r>
      <w:r>
        <w:br/>
      </w:r>
      <w:r>
        <w:t xml:space="preserve">расширена, и съ того времени „В. (отв </w:t>
      </w:r>
      <w:r>
        <w:br/>
      </w:r>
      <w:r>
        <w:t xml:space="preserve">стали сдаваться въ аренду. Первыми ре- </w:t>
      </w:r>
      <w:r>
        <w:br/>
      </w:r>
      <w:r>
        <w:t xml:space="preserve">дакторами были: И. дедоровъ, Карауловъ, </w:t>
      </w:r>
      <w:r>
        <w:br/>
      </w:r>
      <w:r>
        <w:t xml:space="preserve">Зотовъ и Волконск; съ 1873 издателями- </w:t>
      </w:r>
      <w:r>
        <w:br/>
      </w:r>
      <w:r>
        <w:t xml:space="preserve">редакторами послЪдовательно состояли: А. 0. </w:t>
      </w:r>
      <w:r>
        <w:br/>
      </w:r>
      <w:r>
        <w:t xml:space="preserve">Серебренниковъ, Бирюковъ, Вылежинскйй, </w:t>
      </w:r>
      <w:r>
        <w:br/>
      </w:r>
      <w:r>
        <w:t xml:space="preserve">В. В. Навроцюйй, П. А. Скальковскй и С. Л. </w:t>
      </w:r>
      <w:r>
        <w:br/>
      </w:r>
      <w:r>
        <w:t xml:space="preserve">Исаковичъ. Подписчиковъ въ разное время </w:t>
      </w:r>
      <w:r>
        <w:br/>
      </w:r>
      <w:r>
        <w:t xml:space="preserve">было оть 200 до 2500.</w:t>
      </w:r>
    </w:p>
    <w:p>
      <w:pPr>
        <w:pStyle w:val="Normal"/>
      </w:pPr>
      <w:r>
        <w:t xml:space="preserve">6) „В. Рижской Городской Полиц!и“. </w:t>
      </w:r>
      <w:r>
        <w:br/>
      </w:r>
      <w:r>
        <w:t xml:space="preserve">Издаются ежедневно съ 1885, на 3-хъ язы-</w:t>
      </w:r>
    </w:p>
    <w:p>
      <w:pPr>
        <w:pStyle w:val="Normal"/>
      </w:pPr>
      <w:r>
        <w:t xml:space="preserve">687 </w:t>
      </w:r>
      <w:r>
        <w:br/>
      </w:r>
      <w:r>
        <w:t xml:space="preserve">кахь: рус., нЪм. и латышек. Редактор — </w:t>
      </w:r>
      <w:r>
        <w:br/>
      </w:r>
      <w:r>
        <w:t xml:space="preserve">старцИй полицеймейстеръ.</w:t>
      </w:r>
    </w:p>
    <w:p>
      <w:pPr>
        <w:pStyle w:val="Normal"/>
      </w:pPr>
      <w:r>
        <w:t xml:space="preserve">7) „В. Ростовской-на-Дону Город-</w:t>
      </w:r>
    </w:p>
    <w:p>
      <w:pPr>
        <w:pStyle w:val="Normal"/>
      </w:pPr>
      <w:r>
        <w:t xml:space="preserve">ской Управы“. Издаются еженедльно, </w:t>
      </w:r>
      <w:r>
        <w:br/>
      </w:r>
      <w:r>
        <w:t xml:space="preserve">съ 1865, подъ редакщей городского головы.</w:t>
      </w:r>
    </w:p>
    <w:p>
      <w:pPr>
        <w:pStyle w:val="Normal"/>
      </w:pPr>
      <w:r>
        <w:t xml:space="preserve">8) „В. Сиб. Градоначальства и Ото- </w:t>
      </w:r>
      <w:r>
        <w:br/>
      </w:r>
      <w:r>
        <w:t xml:space="preserve">личной Полиц!и“. Издалотся съ Поля 1839. </w:t>
      </w:r>
      <w:r>
        <w:br/>
      </w:r>
      <w:r>
        <w:t xml:space="preserve">Первоначально назывались „В. Спб. Го- </w:t>
      </w:r>
      <w:r>
        <w:br/>
      </w:r>
      <w:r>
        <w:t xml:space="preserve">родской Полиц!и“ и выходили 2 раза въ </w:t>
      </w:r>
      <w:r>
        <w:br/>
      </w:r>
      <w:r>
        <w:t xml:space="preserve">недвлю, съ 1848—3 раза въ недЪлю, а </w:t>
      </w:r>
      <w:r>
        <w:br/>
      </w:r>
      <w:r>
        <w:t xml:space="preserve">неоффиц. часть выходила вЪ видЪ „при- </w:t>
      </w:r>
      <w:r>
        <w:br/>
      </w:r>
      <w:r>
        <w:t xml:space="preserve">бавлешя“, съ 1844 выходили ежедневно. </w:t>
      </w:r>
      <w:r>
        <w:br/>
      </w:r>
      <w:r>
        <w:t xml:space="preserve">„В.“ сдаются въ аренду и право этой сдачи </w:t>
      </w:r>
      <w:r>
        <w:br/>
      </w:r>
      <w:r>
        <w:t xml:space="preserve">сперва принадлежало управЪ благочив я, </w:t>
      </w:r>
      <w:r>
        <w:br/>
      </w:r>
      <w:r>
        <w:t xml:space="preserve">а съ 1870 перешло къ городской управъЪ. </w:t>
      </w:r>
      <w:r>
        <w:br/>
      </w:r>
      <w:r>
        <w:t xml:space="preserve">Редакторами были: 1839—48 В. С. Меже- </w:t>
      </w:r>
      <w:r>
        <w:br/>
      </w:r>
      <w:r>
        <w:t xml:space="preserve">вичъ, 1849 И. Мокрицкй, 1849—51 Нвг. ©. </w:t>
      </w:r>
      <w:r>
        <w:br/>
      </w:r>
      <w:r>
        <w:t xml:space="preserve">Коршъ, далфе (до 1868) послЪдовательно: </w:t>
      </w:r>
      <w:r>
        <w:br/>
      </w:r>
      <w:r>
        <w:t xml:space="preserve">А. Каменко, В. Фурманъ, В. Огородниковть, </w:t>
      </w:r>
      <w:r>
        <w:br/>
      </w:r>
      <w:r>
        <w:t xml:space="preserve">В. Гибнеръ, Ротчевъ, Н. Флиге, Н. Михно. </w:t>
      </w:r>
      <w:r>
        <w:br/>
      </w:r>
      <w:r>
        <w:t xml:space="preserve">Съ 1868 по 90-ые тг. С.В.Макеимовъ. 1900г </w:t>
      </w:r>
      <w:r>
        <w:br/>
      </w:r>
      <w:r>
        <w:t xml:space="preserve">редакторомъ состоитъ М. Кривошлыкъ.</w:t>
      </w:r>
    </w:p>
    <w:p>
      <w:pPr>
        <w:pStyle w:val="Normal"/>
      </w:pPr>
      <w:r>
        <w:t xml:space="preserve">9) „В. о состоян!и г. Москвы“. Изда- </w:t>
      </w:r>
      <w:r>
        <w:br/>
      </w:r>
      <w:r>
        <w:t xml:space="preserve">вались ежедневно въ МосквЪ, съ 28 сент. </w:t>
      </w:r>
      <w:r>
        <w:br/>
      </w:r>
      <w:r>
        <w:t xml:space="preserve">1830 по 6 янв. 1831, во время холеры (по- </w:t>
      </w:r>
      <w:r>
        <w:br/>
      </w:r>
      <w:r>
        <w:t xml:space="preserve">чему и назывались тогда, „холерной газе- </w:t>
      </w:r>
      <w:r>
        <w:br/>
      </w:r>
      <w:r>
        <w:t xml:space="preserve">той“ или „холерными листками“), по раепо- </w:t>
      </w:r>
      <w:r>
        <w:br/>
      </w:r>
      <w:r>
        <w:t xml:space="preserve">ряженйио моск. военнаго генер.-губернатора </w:t>
      </w:r>
      <w:r>
        <w:br/>
      </w:r>
      <w:r>
        <w:t xml:space="preserve">кн. Д. В. Голицына „для сообщен!я обыва- </w:t>
      </w:r>
      <w:r>
        <w:br/>
      </w:r>
      <w:r>
        <w:t xml:space="preserve">телямъ върныхь свъдЪн И о состояни го- </w:t>
      </w:r>
      <w:r>
        <w:br/>
      </w:r>
      <w:r>
        <w:t xml:space="preserve">рода, столь необходимыхъ въ настоящее </w:t>
      </w:r>
      <w:r>
        <w:br/>
      </w:r>
      <w:r>
        <w:t xml:space="preserve">время, и для пресбчешя ложныхъ и не- </w:t>
      </w:r>
      <w:r>
        <w:br/>
      </w:r>
      <w:r>
        <w:t xml:space="preserve">основательныхъ слуховъ, кои производят”ь </w:t>
      </w:r>
      <w:r>
        <w:br/>
      </w:r>
      <w:r>
        <w:t xml:space="preserve">безвременный страхъ и уныше“. Газета </w:t>
      </w:r>
      <w:r>
        <w:br/>
      </w:r>
      <w:r>
        <w:t xml:space="preserve">заключала въ себ: 1) оффиц. извьемя о </w:t>
      </w:r>
      <w:r>
        <w:br/>
      </w:r>
      <w:r>
        <w:t xml:space="preserve">приключившися болЪзняхЪ и емертяхъ; 2) </w:t>
      </w:r>
      <w:r>
        <w:br/>
      </w:r>
      <w:r>
        <w:t xml:space="preserve">извЪетя о дъйстяхь холеры въ прочихь </w:t>
      </w:r>
      <w:r>
        <w:br/>
      </w:r>
      <w:r>
        <w:t xml:space="preserve">мЪстахъ; 3) разныя наставлешя о томъ, ка- </w:t>
      </w:r>
      <w:r>
        <w:br/>
      </w:r>
      <w:r>
        <w:t xml:space="preserve">вя должно жителямъ принимать предосто- </w:t>
      </w:r>
      <w:r>
        <w:br/>
      </w:r>
      <w:r>
        <w:t xml:space="preserve">рожности, и 4) иавВетя о м5рахъ, прини- </w:t>
      </w:r>
      <w:r>
        <w:br/>
      </w:r>
      <w:r>
        <w:t xml:space="preserve">маемыхЪ правительством для отвралце- </w:t>
      </w:r>
      <w:r>
        <w:br/>
      </w:r>
      <w:r>
        <w:t xml:space="preserve">шя заразы. „В.“ раздавались безплатно и </w:t>
      </w:r>
      <w:r>
        <w:br/>
      </w:r>
      <w:r>
        <w:t xml:space="preserve">разсылалиеь при „Московекихь ВъЪдомо- </w:t>
      </w:r>
      <w:r>
        <w:br/>
      </w:r>
      <w:r>
        <w:t xml:space="preserve">стяхъ“. Редакторомъ былъ, проф. М. И. По- </w:t>
      </w:r>
      <w:r>
        <w:br/>
      </w:r>
      <w:r>
        <w:t xml:space="preserve">годинъ, а составлялись „В.“ при времен- </w:t>
      </w:r>
      <w:r>
        <w:br/>
      </w:r>
      <w:r>
        <w:t xml:space="preserve">номъ медиц. совЪтВ, при участи секретаря </w:t>
      </w:r>
      <w:r>
        <w:br/>
      </w:r>
      <w:r>
        <w:t xml:space="preserve">совЪта д-ра Маркуса. „В.“ выходили въ </w:t>
      </w:r>
      <w:r>
        <w:br/>
      </w:r>
      <w:r>
        <w:t xml:space="preserve">формать листовъ, полулистовь и даже чет- </w:t>
      </w:r>
      <w:r>
        <w:br/>
      </w:r>
      <w:r>
        <w:t xml:space="preserve">вертокъ сЪрой бумаги. Всего было издано </w:t>
      </w:r>
      <w:r>
        <w:br/>
      </w:r>
      <w:r>
        <w:t xml:space="preserve">106 №№.</w:t>
      </w:r>
    </w:p>
    <w:p>
      <w:pPr>
        <w:pStyle w:val="Normal"/>
      </w:pPr>
      <w:r>
        <w:t xml:space="preserve">10) „В. о справочныхъ цЪнахъ на </w:t>
      </w:r>
      <w:r>
        <w:br/>
      </w:r>
      <w:r>
        <w:t xml:space="preserve">матер!алы и припасы въ Москв5“. </w:t>
      </w:r>
      <w:r>
        <w:br/>
      </w:r>
      <w:r>
        <w:t xml:space="preserve">Издаютея съ 1871, моск. городекой уп </w:t>
      </w:r>
      <w:r>
        <w:br/>
      </w:r>
      <w:r>
        <w:t xml:space="preserve">вой; 68 выпусковъ въ годъ (52 еженедфль- </w:t>
      </w:r>
      <w:r>
        <w:br/>
      </w:r>
      <w:r>
        <w:t xml:space="preserve">пыхъ, 12 мъсячныхъ и 4 третныхъ).</w:t>
      </w:r>
    </w:p>
    <w:p>
      <w:pPr>
        <w:pStyle w:val="Normal"/>
      </w:pPr>
      <w:r>
        <w:t xml:space="preserve">11) „В. справочныхь цвнъ въ Сиб. </w:t>
      </w:r>
      <w:r>
        <w:br/>
      </w:r>
      <w:r>
        <w:t xml:space="preserve">на припасы, матер1алы, плату рабо- </w:t>
      </w:r>
      <w:r>
        <w:br/>
      </w:r>
      <w:r>
        <w:t xml:space="preserve">чимьъ и проч.“ Издаются съ 1852 Сиб. го- </w:t>
      </w:r>
      <w:r>
        <w:br/>
      </w:r>
      <w:r>
        <w:t xml:space="preserve">родской управой, 2 раза въ мЪеяць.</w:t>
      </w:r>
    </w:p>
    <w:p>
      <w:pPr>
        <w:pStyle w:val="Normal"/>
      </w:pPr>
      <w:r>
        <w:t xml:space="preserve">12) „В. Таганрогскаго Градоначаль- </w:t>
      </w:r>
      <w:r>
        <w:br/>
      </w:r>
      <w:r>
        <w:t xml:space="preserve">ства“. Издавались въ Таганрогь, съ 1870 </w:t>
      </w:r>
      <w:r>
        <w:br/>
      </w:r>
      <w:r>
        <w:t xml:space="preserve">по 1387, но 2 раза въ недълю. Имьли </w:t>
      </w:r>
      <w:r>
        <w:br/>
      </w:r>
      <w:r>
        <w:t xml:space="preserve">оффиц. и неоффиц. отдЪлы.</w:t>
      </w:r>
    </w:p>
    <w:p>
      <w:pPr>
        <w:pStyle w:val="Normal"/>
      </w:pPr>
      <w:r>
        <w:t xml:space="preserve">В домоесть отчетная, составляется </w:t>
      </w:r>
      <w:r>
        <w:br/>
      </w:r>
      <w:r>
        <w:t xml:space="preserve">| должностными лицами, обязанными по за- </w:t>
      </w:r>
      <w:r>
        <w:br/>
      </w:r>
      <w:r>
        <w:t xml:space="preserve">кону отчетностью, которая должна пр </w:t>
      </w:r>
      <w:r>
        <w:br/>
      </w:r>
      <w:r>
        <w:t xml:space="preserve">ставлять собою полное изложеше состояшя </w:t>
      </w:r>
      <w:r>
        <w:br/>
      </w:r>
      <w:r>
        <w:t xml:space="preserve">какой-либо части хозяйственнаго или дру-</w:t>
      </w:r>
    </w:p>
    <w:p>
      <w:pPr>
        <w:pStyle w:val="Normal"/>
      </w:pPr>
      <w:r>
        <w:t xml:space="preserve">688</w:t>
      </w:r>
    </w:p>
    <w:p>
      <w:pPr>
        <w:pStyle w:val="Normal"/>
      </w:pPr>
      <w:r>
        <w:t xml:space="preserve">гого рода управленя; обычная ея форма— </w:t>
      </w:r>
      <w:r>
        <w:br/>
      </w:r>
      <w:r>
        <w:t xml:space="preserve">письменный докладъ или таблица. </w:t>
      </w:r>
      <w:r>
        <w:br/>
      </w:r>
      <w:r>
        <w:t xml:space="preserve">дометво. въ систем государствен- </w:t>
      </w:r>
      <w:r>
        <w:br/>
      </w:r>
      <w:r>
        <w:t xml:space="preserve">наго управленя отдЪльная отрасль, вЪ- </w:t>
      </w:r>
      <w:r>
        <w:br/>
      </w:r>
      <w:r>
        <w:t xml:space="preserve">дающая логически и генетически 0б0соб- </w:t>
      </w:r>
      <w:r>
        <w:br/>
      </w:r>
      <w:r>
        <w:t xml:space="preserve">ленную группу общественныхь или госу- </w:t>
      </w:r>
      <w:r>
        <w:br/>
      </w:r>
      <w:r>
        <w:t xml:space="preserve">дарственныхь явлешй, напр. образоваше, </w:t>
      </w:r>
      <w:r>
        <w:br/>
      </w:r>
      <w:r>
        <w:t xml:space="preserve">судъ, полицио, флотъ и.т.д. Въдомства ино- </w:t>
      </w:r>
      <w:r>
        <w:br/>
      </w:r>
      <w:r>
        <w:t xml:space="preserve">гда совпадають съ дълешями на мини- </w:t>
      </w:r>
      <w:r>
        <w:br/>
      </w:r>
      <w:r>
        <w:t xml:space="preserve">стерства и тлавныя управлешя, иногда </w:t>
      </w:r>
      <w:r>
        <w:br/>
      </w:r>
      <w:r>
        <w:t xml:space="preserve">совмбщаются по нъЪеколько въ одномь </w:t>
      </w:r>
      <w:r>
        <w:br/>
      </w:r>
      <w:r>
        <w:t xml:space="preserve">(напр. земство, печать, благотворительность, </w:t>
      </w:r>
      <w:r>
        <w:br/>
      </w:r>
      <w:r>
        <w:t xml:space="preserve">санитарное дЪло, полищя въ мин. вн. дВлЪ), </w:t>
      </w:r>
      <w:r>
        <w:br/>
      </w:r>
      <w:r>
        <w:t xml:space="preserve">иногда дьлятся между двумя и болЪе (напр. </w:t>
      </w:r>
      <w:r>
        <w:br/>
      </w:r>
      <w:r>
        <w:t xml:space="preserve">жел. дор. между мин. путей сообщ. и мнн. </w:t>
      </w:r>
      <w:r>
        <w:br/>
      </w:r>
      <w:r>
        <w:t xml:space="preserve">финан.).</w:t>
      </w:r>
    </w:p>
    <w:p>
      <w:pPr>
        <w:pStyle w:val="Normal"/>
      </w:pPr>
      <w:r>
        <w:t xml:space="preserve">В5дьма (вЪдунья, въ старомъ языкЪ </w:t>
      </w:r>
      <w:r>
        <w:br/>
      </w:r>
      <w:r>
        <w:t xml:space="preserve">въщая жонка), женщина, находящаяся </w:t>
      </w:r>
      <w:r>
        <w:br/>
      </w:r>
      <w:r>
        <w:t xml:space="preserve">по народнымъ вЪровашямъ, въ связи съ </w:t>
      </w:r>
      <w:r>
        <w:br/>
      </w:r>
      <w:r>
        <w:t xml:space="preserve">нечистой силой и отъ нея получающая </w:t>
      </w:r>
      <w:r>
        <w:br/>
      </w:r>
      <w:r>
        <w:t xml:space="preserve">способность летать по воздуху, насылать </w:t>
      </w:r>
      <w:r>
        <w:br/>
      </w:r>
      <w:r>
        <w:t xml:space="preserve">болъани и непогоду, оборачивалься въ зв$- </w:t>
      </w:r>
      <w:r>
        <w:br/>
      </w:r>
      <w:r>
        <w:t xml:space="preserve">рей (волка, кошку и т. д.) и оборачивать </w:t>
      </w:r>
      <w:r>
        <w:br/>
      </w:r>
      <w:r>
        <w:t xml:space="preserve">въ нихь другихъ людей и т. п. Въ своихъ </w:t>
      </w:r>
      <w:r>
        <w:br/>
      </w:r>
      <w:r>
        <w:t xml:space="preserve">основныхь формахь это взроваше ветрЪ- </w:t>
      </w:r>
      <w:r>
        <w:br/>
      </w:r>
      <w:r>
        <w:t xml:space="preserve">чается и на востокБ, и въ греко-римской </w:t>
      </w:r>
      <w:r>
        <w:br/>
      </w:r>
      <w:r>
        <w:t xml:space="preserve">литералурЪ (Цирцея у Гомера и др. См. </w:t>
      </w:r>
      <w:r>
        <w:br/>
      </w:r>
      <w:r>
        <w:t xml:space="preserve">Буше-Леклеркъ, Въфдоветво въ антич- </w:t>
      </w:r>
      <w:r>
        <w:br/>
      </w:r>
      <w:r>
        <w:t xml:space="preserve">номь мЪ, 1881), и вь миволомяхъ за- </w:t>
      </w:r>
      <w:r>
        <w:br/>
      </w:r>
      <w:r>
        <w:t xml:space="preserve">падныхъ языческихь народовъ (3. @г1 тат, </w:t>
      </w:r>
      <w:r>
        <w:br/>
      </w:r>
      <w:r>
        <w:t xml:space="preserve">Тешзсйе Муооз1е, 1344, гл. 34: Ве401- </w:t>
      </w:r>
      <w:r>
        <w:br/>
      </w:r>
      <w:r>
        <w:t xml:space="preserve">Пеге, П/ызюше Ч9ез шоеигз 4ез Ргалсал$, </w:t>
      </w:r>
      <w:r>
        <w:br/>
      </w:r>
      <w:r>
        <w:t xml:space="preserve">2 т, 1547), но здЪеь въ немъ отеутетво- </w:t>
      </w:r>
      <w:r>
        <w:br/>
      </w:r>
      <w:r>
        <w:t xml:space="preserve">валъ элементъ, приведпий въ христанское </w:t>
      </w:r>
      <w:r>
        <w:br/>
      </w:r>
      <w:r>
        <w:t xml:space="preserve">время къ престВдован!ю В., элементъ бого- </w:t>
      </w:r>
      <w:r>
        <w:br/>
      </w:r>
      <w:r>
        <w:t xml:space="preserve">отступничества. Только въ средне вЪка </w:t>
      </w:r>
      <w:r>
        <w:br/>
      </w:r>
      <w:r>
        <w:t xml:space="preserve">женщины, признававийя себя В., состав- </w:t>
      </w:r>
      <w:r>
        <w:br/>
      </w:r>
      <w:r>
        <w:t xml:space="preserve">ляли своего рода тайную секту, въ вЪро- </w:t>
      </w:r>
      <w:r>
        <w:br/>
      </w:r>
      <w:r>
        <w:t xml:space="preserve">ванйя которой входили элементы стараго </w:t>
      </w:r>
      <w:r>
        <w:br/>
      </w:r>
      <w:r>
        <w:t xml:space="preserve">язычества, еврейскихь сектъ и особенно </w:t>
      </w:r>
      <w:r>
        <w:br/>
      </w:r>
      <w:r>
        <w:t xml:space="preserve">древнзйшихъ оккультныхь ученш, и кото- </w:t>
      </w:r>
      <w:r>
        <w:br/>
      </w:r>
      <w:r>
        <w:t xml:space="preserve">рыя считали себя посл довательницами са- </w:t>
      </w:r>
      <w:r>
        <w:br/>
      </w:r>
      <w:r>
        <w:t xml:space="preserve">ганы. Въ ХУГи ХУП вв. сборища такихъ </w:t>
      </w:r>
      <w:r>
        <w:br/>
      </w:r>
      <w:r>
        <w:t xml:space="preserve">сектъ, происходивция въ глухихь мЪетахь </w:t>
      </w:r>
      <w:r>
        <w:br/>
      </w:r>
      <w:r>
        <w:t xml:space="preserve">подъ предсвдательствомъ одного мужчины, </w:t>
      </w:r>
      <w:r>
        <w:br/>
      </w:r>
      <w:r>
        <w:t xml:space="preserve">не разъ застигались на мЪстЪ. КромЪ этой </w:t>
      </w:r>
      <w:r>
        <w:br/>
      </w:r>
      <w:r>
        <w:t xml:space="preserve">религ1озной черты въ истори вЪдоветва, </w:t>
      </w:r>
      <w:r>
        <w:br/>
      </w:r>
      <w:r>
        <w:t xml:space="preserve">дъеь сльдуетъ отмЪтить еще двЪ стороны: </w:t>
      </w:r>
      <w:r>
        <w:br/>
      </w:r>
      <w:r>
        <w:t xml:space="preserve">натирая свое тьло мазями или принимая </w:t>
      </w:r>
      <w:r>
        <w:br/>
      </w:r>
      <w:r>
        <w:t xml:space="preserve">извЪъетныя наркотическя средства, составы </w:t>
      </w:r>
      <w:r>
        <w:br/>
      </w:r>
      <w:r>
        <w:t xml:space="preserve">которыхъ описаны Парацельзомъ, Карда- </w:t>
      </w:r>
      <w:r>
        <w:br/>
      </w:r>
      <w:r>
        <w:t xml:space="preserve">номъ, Корнешемъ Агринпой и другими </w:t>
      </w:r>
      <w:r>
        <w:br/>
      </w:r>
      <w:r>
        <w:t xml:space="preserve">старыми оккультистами, В. впадали въ </w:t>
      </w:r>
      <w:r>
        <w:br/>
      </w:r>
      <w:r>
        <w:t xml:space="preserve">тлубовй сонъ, сопровождавиййся чудес- </w:t>
      </w:r>
      <w:r>
        <w:br/>
      </w:r>
      <w:r>
        <w:t xml:space="preserve">ными видЪшями, въ которыхъь имъ грези- </w:t>
      </w:r>
      <w:r>
        <w:br/>
      </w:r>
      <w:r>
        <w:t xml:space="preserve">лись полеты на Брокенъ или Лысую гору, </w:t>
      </w:r>
      <w:r>
        <w:br/>
      </w:r>
      <w:r>
        <w:t xml:space="preserve">встрЪчи съ красивыми юношами, пляски </w:t>
      </w:r>
      <w:r>
        <w:br/>
      </w:r>
      <w:r>
        <w:t xml:space="preserve">на шабаш и т. п. Убъждене В. въ реаль- </w:t>
      </w:r>
      <w:r>
        <w:br/>
      </w:r>
      <w:r>
        <w:t xml:space="preserve">ности своихъ видЪШй было такъ велико, </w:t>
      </w:r>
      <w:r>
        <w:br/>
      </w:r>
      <w:r>
        <w:t xml:space="preserve">что ихь не могли разубБдить даже люди, </w:t>
      </w:r>
      <w:r>
        <w:br/>
      </w:r>
      <w:r>
        <w:t xml:space="preserve">слЬдивиШе за ними во все то время, когда </w:t>
      </w:r>
      <w:r>
        <w:br/>
      </w:r>
      <w:r>
        <w:t xml:space="preserve">он будто бы летали (такой случай опи- </w:t>
      </w:r>
      <w:r>
        <w:br/>
      </w:r>
      <w:r>
        <w:t xml:space="preserve">санъ уже 1516 г.). Подъ вмяшемъ такой </w:t>
      </w:r>
      <w:r>
        <w:br/>
      </w:r>
      <w:r>
        <w:t xml:space="preserve">убьжденности В. и извЪстнаго медумиче- </w:t>
      </w:r>
      <w:r>
        <w:br/>
      </w:r>
      <w:r>
        <w:t xml:space="preserve">скаго явлешя дальновидьшя (такъ наз. </w:t>
      </w:r>
      <w:r>
        <w:br/>
      </w:r>
      <w:r>
        <w:t xml:space="preserve">„посылки астральнаго тЪла“), въ. судахь </w:t>
      </w:r>
      <w:r>
        <w:br/>
      </w:r>
      <w:r>
        <w:t xml:space="preserve">инквизищши развилось учеше, что В., уно- </w:t>
      </w:r>
      <w:r>
        <w:br/>
      </w:r>
      <w:r>
        <w:t xml:space="preserve">сясь дъйствительнымъ тьломъ на шабашъ,</w:t>
      </w:r>
    </w:p>
    <w:p>
      <w:pPr>
        <w:pStyle w:val="Normal"/>
      </w:pPr>
      <w:r>
        <w:t xml:space="preserve">Въдомство — Въдьма.</w:t>
      </w:r>
    </w:p>
    <w:p>
      <w:pPr>
        <w:pStyle w:val="Normal"/>
      </w:pPr>
      <w:r>
        <w:t xml:space="preserve">оставляеть въ комнатВ только призракъ </w:t>
      </w:r>
      <w:r>
        <w:br/>
      </w:r>
      <w:r>
        <w:t xml:space="preserve">своего тфла. Злоупотреблеше такими нар- </w:t>
      </w:r>
      <w:r>
        <w:br/>
      </w:r>
      <w:r>
        <w:t xml:space="preserve">котическими средствами, сопряженное съ </w:t>
      </w:r>
      <w:r>
        <w:br/>
      </w:r>
      <w:r>
        <w:t xml:space="preserve">таинственными собрашями, сопровождав- </w:t>
      </w:r>
      <w:r>
        <w:br/>
      </w:r>
      <w:r>
        <w:t xml:space="preserve">шееся страшными и блестящими видЪ- </w:t>
      </w:r>
      <w:r>
        <w:br/>
      </w:r>
      <w:r>
        <w:t xml:space="preserve">нями, являлось въ Х\У1-ХУИ вв. гибель- </w:t>
      </w:r>
      <w:r>
        <w:br/>
      </w:r>
      <w:r>
        <w:t xml:space="preserve">ной эпидемей и вызывало массовое пре- </w:t>
      </w:r>
      <w:r>
        <w:br/>
      </w:r>
      <w:r>
        <w:t xml:space="preserve">слвдоваше В. Нервное патологическое со- </w:t>
      </w:r>
      <w:r>
        <w:br/>
      </w:r>
      <w:r>
        <w:t xml:space="preserve">стояше народа, истощеннаго сверхъ того </w:t>
      </w:r>
      <w:r>
        <w:br/>
      </w:r>
      <w:r>
        <w:t xml:space="preserve">войнами и болЪфзнями. приводило къ 0с0- </w:t>
      </w:r>
      <w:r>
        <w:br/>
      </w:r>
      <w:r>
        <w:t xml:space="preserve">бенному развитию сомнамбулизма, клику- </w:t>
      </w:r>
      <w:r>
        <w:br/>
      </w:r>
      <w:r>
        <w:t xml:space="preserve">шества и т. п. Большинство В., дьйствя </w:t>
      </w:r>
      <w:r>
        <w:br/>
      </w:r>
      <w:r>
        <w:t xml:space="preserve">которыхъ подтверждаются показаями но- </w:t>
      </w:r>
      <w:r>
        <w:br/>
      </w:r>
      <w:r>
        <w:t xml:space="preserve">стороннихъ лицъ и свидЪтелей на судЪ, </w:t>
      </w:r>
      <w:r>
        <w:br/>
      </w:r>
      <w:r>
        <w:t xml:space="preserve">были сомнамбулами и обладали медумиче </w:t>
      </w:r>
      <w:r>
        <w:br/>
      </w:r>
      <w:r>
        <w:t xml:space="preserve">скими способностями (нечуветвительностью </w:t>
      </w:r>
      <w:r>
        <w:br/>
      </w:r>
      <w:r>
        <w:t xml:space="preserve">къ огню, страннымъ уменьшешемъ вЪ$еа </w:t>
      </w:r>
      <w:r>
        <w:br/>
      </w:r>
      <w:r>
        <w:t xml:space="preserve">ит. п.), проявлеше которыхъ могло вызы- </w:t>
      </w:r>
      <w:r>
        <w:br/>
      </w:r>
      <w:r>
        <w:t xml:space="preserve">ваться самовнушешемъ. См. объ этомъ </w:t>
      </w:r>
      <w:r>
        <w:br/>
      </w:r>
      <w:r>
        <w:t xml:space="preserve">К. К!еземебфет, Ге Фененпу1ззепзевайел </w:t>
      </w:r>
      <w:r>
        <w:br/>
      </w:r>
      <w:r>
        <w:t xml:space="preserve">(1895): Ш. Рише, Сомнамбулизмъ, демо- </w:t>
      </w:r>
      <w:r>
        <w:br/>
      </w:r>
      <w:r>
        <w:t xml:space="preserve">низмъ и яды интеллекта (пер. 1885): Р. Веё- </w:t>
      </w:r>
      <w:r>
        <w:br/>
      </w:r>
      <w:r>
        <w:t xml:space="preserve">пага, ез шаа@ез 6р1@6п!диез Че Гезри. </w:t>
      </w:r>
      <w:r>
        <w:br/>
      </w:r>
      <w:r>
        <w:t xml:space="preserve">ЗогсеПеле еёс. (1887); СВ. Нё1оё, №уго5ез </w:t>
      </w:r>
      <w:r>
        <w:br/>
      </w:r>
      <w:r>
        <w:t xml:space="preserve">её роззез$101$ ФафоНацез (1597). </w:t>
      </w:r>
      <w:r>
        <w:br/>
      </w:r>
      <w:r>
        <w:t xml:space="preserve">ПреслЪдоване В. на западъ Европы было </w:t>
      </w:r>
      <w:r>
        <w:br/>
      </w:r>
      <w:r>
        <w:t xml:space="preserve">связано первоначально съ гонешемъ на </w:t>
      </w:r>
      <w:r>
        <w:br/>
      </w:r>
      <w:r>
        <w:t xml:space="preserve">оретиковъ: отдьльные случаи казней В. </w:t>
      </w:r>
      <w:r>
        <w:br/>
      </w:r>
      <w:r>
        <w:t xml:space="preserve">ветрЬчаются и до ХШ в., но только ео </w:t>
      </w:r>
      <w:r>
        <w:br/>
      </w:r>
      <w:r>
        <w:t xml:space="preserve">времени буллы папы Григоря 1Х (1232) </w:t>
      </w:r>
      <w:r>
        <w:br/>
      </w:r>
      <w:r>
        <w:t xml:space="preserve">началась систематическая дъятельность </w:t>
      </w:r>
      <w:r>
        <w:br/>
      </w:r>
      <w:r>
        <w:t xml:space="preserve">инквизищи сначала во Франц, а со вре- </w:t>
      </w:r>
      <w:r>
        <w:br/>
      </w:r>
      <w:r>
        <w:t xml:space="preserve">мени доминиканца Нидера (ум. 1440) и въ </w:t>
      </w:r>
      <w:r>
        <w:br/>
      </w:r>
      <w:r>
        <w:t xml:space="preserve">Германи. Въ ту же пору возникла спе- </w:t>
      </w:r>
      <w:r>
        <w:br/>
      </w:r>
      <w:r>
        <w:t xml:space="preserve">шальная литература руководетвъ для ин- </w:t>
      </w:r>
      <w:r>
        <w:br/>
      </w:r>
      <w:r>
        <w:t xml:space="preserve">квизиторовъ, изъ которой слЪдуетъ назвать </w:t>
      </w:r>
      <w:r>
        <w:br/>
      </w:r>
      <w:r>
        <w:t xml:space="preserve">„Отесбогиии 4905Ногит“, испанскаго до- </w:t>
      </w:r>
      <w:r>
        <w:br/>
      </w:r>
      <w:r>
        <w:t xml:space="preserve">миниканца Николая Еймерика (ум. 1393), </w:t>
      </w:r>
      <w:r>
        <w:br/>
      </w:r>
      <w:r>
        <w:t xml:space="preserve">„ГАфег ша елиз 4е та]ейс18 её еотшш 4е- </w:t>
      </w:r>
      <w:r>
        <w:br/>
      </w:r>
      <w:r>
        <w:t xml:space="preserve">сербоп из“ Нидера, „Е1ахеШат Ваегейсотат </w:t>
      </w:r>
      <w:r>
        <w:br/>
      </w:r>
      <w:r>
        <w:t xml:space="preserve">Тазсшатюгит“ Николая Факье (1458) и 060- </w:t>
      </w:r>
      <w:r>
        <w:br/>
      </w:r>
      <w:r>
        <w:t xml:space="preserve">бенно знаменитый „МаШеиз шаейсаги“ </w:t>
      </w:r>
      <w:r>
        <w:br/>
      </w:r>
      <w:r>
        <w:t xml:space="preserve">(1489) кельнскихъ инквизиторовъ Ширен- </w:t>
      </w:r>
      <w:r>
        <w:br/>
      </w:r>
      <w:r>
        <w:t xml:space="preserve">гера и Инститориса (подробное изложеше </w:t>
      </w:r>
      <w:r>
        <w:br/>
      </w:r>
      <w:r>
        <w:t xml:space="preserve">его у Кизеветтера). Эта книга, выдержав- </w:t>
      </w:r>
      <w:r>
        <w:br/>
      </w:r>
      <w:r>
        <w:t xml:space="preserve">шая до 1600 г. 19 издан, легла въ осно- </w:t>
      </w:r>
      <w:r>
        <w:br/>
      </w:r>
      <w:r>
        <w:t xml:space="preserve">ван!е процессовъ В. и своимъ ненавистни- </w:t>
      </w:r>
      <w:r>
        <w:br/>
      </w:r>
      <w:r>
        <w:t xml:space="preserve">ческимъ отношешемъ къ женщинЪ вообще, </w:t>
      </w:r>
      <w:r>
        <w:br/>
      </w:r>
      <w:r>
        <w:t xml:space="preserve">произвела крайне деморализующее вмяше </w:t>
      </w:r>
      <w:r>
        <w:br/>
      </w:r>
      <w:r>
        <w:t xml:space="preserve">на публику, доведя преслздованя В. до </w:t>
      </w:r>
      <w:r>
        <w:br/>
      </w:r>
      <w:r>
        <w:t xml:space="preserve">величайшей жестокости: всякое дъло втя- </w:t>
      </w:r>
      <w:r>
        <w:br/>
      </w:r>
      <w:r>
        <w:t xml:space="preserve">гивало множество обвиненныхЪ, пытки по- </w:t>
      </w:r>
      <w:r>
        <w:br/>
      </w:r>
      <w:r>
        <w:t xml:space="preserve">вторялись десятки разъ (1589 г. Маро Голль </w:t>
      </w:r>
      <w:r>
        <w:br/>
      </w:r>
      <w:r>
        <w:t xml:space="preserve">пытали 56 разъ); опасность усложнялаеь </w:t>
      </w:r>
      <w:r>
        <w:br/>
      </w:r>
      <w:r>
        <w:t xml:space="preserve">тьмъ, что имущество обвиняемыхь конфи- </w:t>
      </w:r>
      <w:r>
        <w:br/>
      </w:r>
      <w:r>
        <w:t xml:space="preserve">сковалось въ пользу судей и палачей; та- </w:t>
      </w:r>
      <w:r>
        <w:br/>
      </w:r>
      <w:r>
        <w:t xml:space="preserve">кимъ образомъ, оть казни и пытки не </w:t>
      </w:r>
      <w:r>
        <w:br/>
      </w:r>
      <w:r>
        <w:t xml:space="preserve">было гарантировано ничто выдающееся по </w:t>
      </w:r>
      <w:r>
        <w:br/>
      </w:r>
      <w:r>
        <w:t xml:space="preserve">уму, красотЪ или богатству. Реакщя про- </w:t>
      </w:r>
      <w:r>
        <w:br/>
      </w:r>
      <w:r>
        <w:t xml:space="preserve">ТИВЪ инквизиц началась въ томъ же </w:t>
      </w:r>
      <w:r>
        <w:br/>
      </w:r>
      <w:r>
        <w:t xml:space="preserve">ХУГ въкБ: Агриппа Нетесгеймск!й, </w:t>
      </w:r>
      <w:r>
        <w:br/>
      </w:r>
      <w:r>
        <w:t xml:space="preserve">Тоганнъ Вейеръ („Пе ргаезйеН$ Чаето- </w:t>
      </w:r>
      <w:r>
        <w:br/>
      </w:r>
      <w:r>
        <w:t xml:space="preserve">паш, шсашабоп из еб уепейсеи$*, 1563), </w:t>
      </w:r>
      <w:r>
        <w:br/>
      </w:r>
      <w:r>
        <w:t xml:space="preserve">Таннеръ и Фридрихъ Шнее поколебали </w:t>
      </w:r>
      <w:r>
        <w:br/>
      </w:r>
      <w:r>
        <w:t xml:space="preserve">в5ру въ вЪдьмъ. которую окончательно </w:t>
      </w:r>
      <w:r>
        <w:br/>
      </w:r>
      <w:r>
        <w:t xml:space="preserve">подорвалъ первый представитель проевъ- </w:t>
      </w:r>
      <w:r>
        <w:br/>
      </w:r>
      <w:r>
        <w:t xml:space="preserve">щешя Томаз1усь. Случаи казни В. въ </w:t>
      </w:r>
      <w:r>
        <w:br/>
      </w:r>
      <w:r>
        <w:t xml:space="preserve">ХУШ в. рьдки и не систематичны. Въ</w:t>
      </w:r>
    </w:p>
    <w:p>
      <w:pPr>
        <w:pStyle w:val="Normal"/>
      </w:pPr>
      <w:r>
        <w:t xml:space="preserve">Въдьмины метлы — ВъЕРЪ.</w:t>
      </w:r>
    </w:p>
    <w:p>
      <w:pPr>
        <w:pStyle w:val="Normal"/>
      </w:pPr>
      <w:r>
        <w:t xml:space="preserve">Росаи пресльдоване В. никогда не дости- </w:t>
      </w:r>
      <w:r>
        <w:br/>
      </w:r>
      <w:r>
        <w:t xml:space="preserve">гало такихъ размЪровъ, какъ во Франщи, </w:t>
      </w:r>
      <w:r>
        <w:br/>
      </w:r>
      <w:r>
        <w:t xml:space="preserve">Англии и Германи: въ ХУП в. „вЪдовеюя </w:t>
      </w:r>
      <w:r>
        <w:br/>
      </w:r>
      <w:r>
        <w:t xml:space="preserve">дьла“, т. е. двла о ворожеяхъ и знахар- </w:t>
      </w:r>
      <w:r>
        <w:br/>
      </w:r>
      <w:r>
        <w:t xml:space="preserve">кахъ, довольно обычны, но они р$здко кон- </w:t>
      </w:r>
      <w:r>
        <w:br/>
      </w:r>
      <w:r>
        <w:t xml:space="preserve">чаются приговоромъ къ сожженио; однако </w:t>
      </w:r>
      <w:r>
        <w:br/>
      </w:r>
      <w:r>
        <w:t xml:space="preserve">въ началЪ ХУ столъя въ Псков сожгли </w:t>
      </w:r>
      <w:r>
        <w:br/>
      </w:r>
      <w:r>
        <w:t xml:space="preserve">десять „вЪщихъ жонокъ“. Характера секты </w:t>
      </w:r>
      <w:r>
        <w:br/>
      </w:r>
      <w:r>
        <w:t xml:space="preserve">и сомнамбулизма въ дЪлахь и предашяхь </w:t>
      </w:r>
      <w:r>
        <w:br/>
      </w:r>
      <w:r>
        <w:t xml:space="preserve">о русскихъ В. неизвЪслно. Литерат. о В.: </w:t>
      </w:r>
      <w:r>
        <w:br/>
      </w:r>
      <w:r>
        <w:t xml:space="preserve">сем. цьнные библографичесяе указатели </w:t>
      </w:r>
      <w:r>
        <w:br/>
      </w:r>
      <w:r>
        <w:t xml:space="preserve">В. Ууе-Р]1е5313, Еззаё Фипе ЫЪЬПовтарше </w:t>
      </w:r>
      <w:r>
        <w:br/>
      </w:r>
      <w:r>
        <w:t xml:space="preserve">{тапса15е... де Ла, ЗотееПеме (Паф.. 1900) и </w:t>
      </w:r>
      <w:r>
        <w:br/>
      </w:r>
      <w:r>
        <w:t xml:space="preserve">Н. 9. Сумцовъ, Колдуны. вздьмы и уны- </w:t>
      </w:r>
      <w:r>
        <w:br/>
      </w:r>
      <w:r>
        <w:t xml:space="preserve">ри (1891); процессы въдьмъ: З014ал, @е- </w:t>
      </w:r>
      <w:r>
        <w:br/>
      </w:r>
      <w:r>
        <w:t xml:space="preserve">зешее ег Нехепргохеззе (2 т., 1880); Анто- </w:t>
      </w:r>
      <w:r>
        <w:br/>
      </w:r>
      <w:r>
        <w:t xml:space="preserve">нович, Колдовство, 1 т, трудовъ этн. </w:t>
      </w:r>
      <w:r>
        <w:br/>
      </w:r>
      <w:r>
        <w:t xml:space="preserve">стат. экспед. въ зап. руссый край (1872); </w:t>
      </w:r>
      <w:r>
        <w:br/>
      </w:r>
      <w:r>
        <w:t xml:space="preserve">Ва1ззас, [е5 стап@з ]оптё @е 1а, зогсе|еме </w:t>
      </w:r>
      <w:r>
        <w:br/>
      </w:r>
      <w:r>
        <w:t xml:space="preserve">(1890); Ег. Бе!асгойх, №ез ргосёз 4е 0т- </w:t>
      </w:r>
      <w:r>
        <w:br/>
      </w:r>
      <w:r>
        <w:t xml:space="preserve">се|ече ап ХУП ее (Пар., 1894, 2-е изд. </w:t>
      </w:r>
      <w:r>
        <w:br/>
      </w:r>
      <w:r>
        <w:t xml:space="preserve">1896); Ра!паз, Тез зогоегез Чи \У1уага1$ </w:t>
      </w:r>
      <w:r>
        <w:br/>
      </w:r>
      <w:r>
        <w:t xml:space="preserve">4еуап6 Гош Шоп (1865); Забълинъ, </w:t>
      </w:r>
      <w:r>
        <w:br/>
      </w:r>
      <w:r>
        <w:t xml:space="preserve">Сыскныя дЪла о ворожеяхь и колдуньяхъь </w:t>
      </w:r>
      <w:r>
        <w:br/>
      </w:r>
      <w:r>
        <w:t xml:space="preserve">(въ альманахЪь „Комета“ на 1851); Воз- </w:t>
      </w:r>
      <w:r>
        <w:br/>
      </w:r>
      <w:r>
        <w:t xml:space="preserve">Кой, безсысве @ез Теше5, 2 т. (1869); </w:t>
      </w:r>
      <w:r>
        <w:br/>
      </w:r>
      <w:r>
        <w:t xml:space="preserve">Аванасьевъ, Поэтичесяя воззря сла- </w:t>
      </w:r>
      <w:r>
        <w:br/>
      </w:r>
      <w:r>
        <w:t xml:space="preserve">вянъ на природу, 3 т. 1869 (26 и 27 главы </w:t>
      </w:r>
      <w:r>
        <w:br/>
      </w:r>
      <w:r>
        <w:t xml:space="preserve">3-го тома); Пътуховъ, Серашонъ, еп. Вла- </w:t>
      </w:r>
      <w:r>
        <w:br/>
      </w:r>
      <w:r>
        <w:t xml:space="preserve">димреюй (Сиб., 1358); Канторовичъ, Про- </w:t>
      </w:r>
      <w:r>
        <w:br/>
      </w:r>
      <w:r>
        <w:t xml:space="preserve">цессы въдьмъ (1898).</w:t>
      </w:r>
    </w:p>
    <w:p>
      <w:pPr>
        <w:pStyle w:val="Normal"/>
      </w:pPr>
      <w:r>
        <w:t xml:space="preserve">ВЪ5дьмины метлы. болфзненныя </w:t>
      </w:r>
      <w:r>
        <w:br/>
      </w:r>
      <w:r>
        <w:t xml:space="preserve">образовая на вЪтвяхь различныхъь де- </w:t>
      </w:r>
      <w:r>
        <w:br/>
      </w:r>
      <w:r>
        <w:t xml:space="preserve">ревьевъ, состоящ!йя изъ скученныхъ уко- </w:t>
      </w:r>
      <w:r>
        <w:br/>
      </w:r>
      <w:r>
        <w:t xml:space="preserve">роченныхъ набЪговъ и напоминающ!я во- </w:t>
      </w:r>
      <w:r>
        <w:br/>
      </w:r>
      <w:r>
        <w:t xml:space="preserve">роньи гнЪзда. Во многихъ случаяхъ при- </w:t>
      </w:r>
      <w:r>
        <w:br/>
      </w:r>
      <w:r>
        <w:t xml:space="preserve">чины образовашя В. метелъ еще не выяс- </w:t>
      </w:r>
      <w:r>
        <w:br/>
      </w:r>
      <w:r>
        <w:t xml:space="preserve">цены, но въ изсльдованныхъ случаяхъ он </w:t>
      </w:r>
      <w:r>
        <w:br/>
      </w:r>
      <w:r>
        <w:t xml:space="preserve">сводятся къ повреждешямъ ржавчиннико- </w:t>
      </w:r>
      <w:r>
        <w:br/>
      </w:r>
      <w:r>
        <w:t xml:space="preserve">выми и сумчатыми паразитными грибами. </w:t>
      </w:r>
      <w:r>
        <w:br/>
      </w:r>
      <w:r>
        <w:t xml:space="preserve">Въ особенности многочисленны поврежде- </w:t>
      </w:r>
      <w:r>
        <w:br/>
      </w:r>
      <w:r>
        <w:t xml:space="preserve">за этого рода, причиняемыя видами рода </w:t>
      </w:r>
      <w:r>
        <w:br/>
      </w:r>
      <w:r>
        <w:t xml:space="preserve">Тарга, виды котораго вызываютъ обра- </w:t>
      </w:r>
      <w:r>
        <w:br/>
      </w:r>
      <w:r>
        <w:t xml:space="preserve">зоване В. метель у березы (Т. Беата </w:t>
      </w:r>
      <w:r>
        <w:br/>
      </w:r>
      <w:r>
        <w:t xml:space="preserve">Воз#.), вишни (Т. Сегаз! 5а4.), сливы (Т. ш- </w:t>
      </w:r>
      <w:r>
        <w:br/>
      </w:r>
      <w:r>
        <w:t xml:space="preserve">ЭЫЫае 9а4.), граба, (Т. Сагрп! 0з#-.), ольхи </w:t>
      </w:r>
      <w:r>
        <w:br/>
      </w:r>
      <w:r>
        <w:t xml:space="preserve">(Т. еррвуЦа 5а4.). На пихтЪ образоваше </w:t>
      </w:r>
      <w:r>
        <w:br/>
      </w:r>
      <w:r>
        <w:t xml:space="preserve">В. метель вызываеть грибь Аес1 ит ейа- </w:t>
      </w:r>
      <w:r>
        <w:br/>
      </w:r>
      <w:r>
        <w:t xml:space="preserve">Япишт 4. её 5.</w:t>
      </w:r>
    </w:p>
    <w:p>
      <w:pPr>
        <w:pStyle w:val="Normal"/>
      </w:pPr>
      <w:r>
        <w:t xml:space="preserve">В5ерокрылыькя (Зи’ерз|\ега), отрядъ </w:t>
      </w:r>
      <w:r>
        <w:br/>
      </w:r>
      <w:r>
        <w:t xml:space="preserve">насъкомыхъ, ротовыя части весьма мало </w:t>
      </w:r>
      <w:r>
        <w:br/>
      </w:r>
      <w:r>
        <w:t xml:space="preserve">развиты; у самца передея крылья также </w:t>
      </w:r>
      <w:r>
        <w:br/>
      </w:r>
      <w:r>
        <w:t xml:space="preserve">недоразвиты (см. рис. а), въ то время, какь </w:t>
      </w:r>
      <w:r>
        <w:br/>
      </w:r>
      <w:r>
        <w:t xml:space="preserve">задшя крылья очень большИя и склады- </w:t>
      </w:r>
      <w:r>
        <w:br/>
      </w:r>
      <w:r>
        <w:t xml:space="preserve">ваются на подоб1е вЪера; самки (рис. Ъ) </w:t>
      </w:r>
      <w:r>
        <w:br/>
      </w:r>
      <w:r>
        <w:t xml:space="preserve">не имвють ни крыльев, ни ногъ, ни глаз </w:t>
      </w:r>
      <w:r>
        <w:br/>
      </w:r>
      <w:r>
        <w:t xml:space="preserve">и вь общемъ, по внёшнему виду, похожи </w:t>
      </w:r>
      <w:r>
        <w:br/>
      </w:r>
      <w:r>
        <w:t xml:space="preserve">на безногихь личинокъ. Самки живуть </w:t>
      </w:r>
      <w:r>
        <w:br/>
      </w:r>
      <w:r>
        <w:t xml:space="preserve">въ брюшкЪ ичелъ, ось и полужестококры- </w:t>
      </w:r>
      <w:r>
        <w:br/>
      </w:r>
      <w:r>
        <w:t xml:space="preserve">лыхъ, выставляясь изъ ихъ твла между </w:t>
      </w:r>
      <w:r>
        <w:br/>
      </w:r>
      <w:r>
        <w:t xml:space="preserve">двумя кольцами лишь переднею частью </w:t>
      </w:r>
      <w:r>
        <w:br/>
      </w:r>
      <w:r>
        <w:t xml:space="preserve">своего тьла, такъ что оплодотвореше ихъ </w:t>
      </w:r>
      <w:r>
        <w:br/>
      </w:r>
      <w:r>
        <w:t xml:space="preserve">живущими весьма короткое время самцами </w:t>
      </w:r>
      <w:r>
        <w:br/>
      </w:r>
      <w:r>
        <w:t xml:space="preserve">требуеть особыхъ приспособленй. Яйца </w:t>
      </w:r>
      <w:r>
        <w:br/>
      </w:r>
      <w:r>
        <w:t xml:space="preserve">развиваются въ полости тьла самки; мо- </w:t>
      </w:r>
      <w:r>
        <w:br/>
      </w:r>
      <w:r>
        <w:t xml:space="preserve">лодыя личинки выходять наружу, вбурав- </w:t>
      </w:r>
      <w:r>
        <w:br/>
      </w:r>
      <w:r>
        <w:t xml:space="preserve">ливаются въ ТЬло личинокъ ось и т. п., </w:t>
      </w:r>
      <w:r>
        <w:br/>
      </w:r>
      <w:r>
        <w:t xml:space="preserve">гдЪ и развиваются во взрослое насекомое</w:t>
      </w:r>
    </w:p>
    <w:p>
      <w:pPr>
        <w:pStyle w:val="Normal"/>
      </w:pPr>
      <w:r>
        <w:t xml:space="preserve">Большая Энциклопед!я, т. У-</w:t>
      </w:r>
    </w:p>
    <w:p>
      <w:pPr>
        <w:pStyle w:val="Normal"/>
      </w:pPr>
      <w:r>
        <w:t xml:space="preserve">689</w:t>
      </w:r>
    </w:p>
    <w:p>
      <w:pPr>
        <w:pStyle w:val="Normal"/>
      </w:pPr>
      <w:r>
        <w:t xml:space="preserve">одновременно съ хозяиномъ, не принося </w:t>
      </w:r>
      <w:r>
        <w:br/>
      </w:r>
      <w:r>
        <w:t xml:space="preserve">этому постбднему значительнаго вреда. </w:t>
      </w:r>
      <w:r>
        <w:br/>
      </w:r>
      <w:r>
        <w:t xml:space="preserve">Иные ученые относятъ В. въ качествЬ се-</w:t>
      </w:r>
    </w:p>
    <w:p>
      <w:pPr>
        <w:pStyle w:val="Normal"/>
      </w:pPr>
      <w:r>
        <w:t xml:space="preserve">`Хепоз РесКкИ, самецъ, 3/1, а — нелоразвитыя передня </w:t>
      </w:r>
      <w:r>
        <w:br/>
      </w:r>
      <w:r>
        <w:t xml:space="preserve">крылья. Ъ — самка Хепоё Коззи, 3/1.</w:t>
      </w:r>
    </w:p>
    <w:p>
      <w:pPr>
        <w:pStyle w:val="Normal"/>
      </w:pPr>
      <w:r>
        <w:t xml:space="preserve">мейства З6у1ор14ае къ жукамь или къ </w:t>
      </w:r>
      <w:r>
        <w:br/>
      </w:r>
      <w:r>
        <w:t xml:space="preserve">сЪтчатокрылымъ. Сюда принадлежитъ не- </w:t>
      </w:r>
      <w:r>
        <w:br/>
      </w:r>
      <w:r>
        <w:t xml:space="preserve">значительное количество видовъ. См. Зи- </w:t>
      </w:r>
      <w:r>
        <w:br/>
      </w:r>
      <w:r>
        <w:t xml:space="preserve">больдъ (З1еъо]1а), Чебег Эгерзиега (АгеВ. </w:t>
      </w:r>
      <w:r>
        <w:br/>
      </w:r>
      <w:r>
        <w:t xml:space="preserve">1. Мабаге., Берл., 1843).</w:t>
      </w:r>
    </w:p>
    <w:p>
      <w:pPr>
        <w:pStyle w:val="Normal"/>
      </w:pPr>
      <w:r>
        <w:t xml:space="preserve">Верь. приспособлеше разнатго устрой- </w:t>
      </w:r>
      <w:r>
        <w:br/>
      </w:r>
      <w:r>
        <w:t xml:space="preserve">ства, которое съ давнишнихь временъ въ </w:t>
      </w:r>
      <w:r>
        <w:br/>
      </w:r>
      <w:r>
        <w:t xml:space="preserve">употреблении у многихъ народовъ. В. сама- </w:t>
      </w:r>
      <w:r>
        <w:br/>
      </w:r>
      <w:r>
        <w:t xml:space="preserve">го простого фасона, состоить изъ рукоятки, </w:t>
      </w:r>
      <w:r>
        <w:br/>
      </w:r>
      <w:r>
        <w:t xml:space="preserve">къ которой прикр$пленъ листь,— въ жар- </w:t>
      </w:r>
      <w:r>
        <w:br/>
      </w:r>
      <w:r>
        <w:t xml:space="preserve">кихъ странахъ лиетъ пальмы, — кусокъ бу- </w:t>
      </w:r>
      <w:r>
        <w:br/>
      </w:r>
      <w:r>
        <w:t xml:space="preserve">маги или матери (фиг. 1). В., состояций</w:t>
      </w:r>
    </w:p>
    <w:p>
      <w:pPr>
        <w:pStyle w:val="Normal"/>
      </w:pPr>
      <w:r>
        <w:t xml:space="preserve">Фиг.2. ВЖеръ изъ перьевъ (сни-* </w:t>
      </w:r>
      <w:r>
        <w:br/>
      </w:r>
      <w:r>
        <w:t xml:space="preserve">мокъ съ рисунка на этрусской ваз).</w:t>
      </w:r>
    </w:p>
    <w:p>
      <w:pPr>
        <w:pStyle w:val="Normal"/>
      </w:pPr>
      <w:r>
        <w:t xml:space="preserve">Фиг.1. ВЪеръ </w:t>
      </w:r>
      <w:r>
        <w:br/>
      </w:r>
      <w:r>
        <w:t xml:space="preserve">изъ листа.</w:t>
      </w:r>
    </w:p>
    <w:p>
      <w:pPr>
        <w:pStyle w:val="Normal"/>
      </w:pPr>
      <w:r>
        <w:t xml:space="preserve">изъ ‘лакированнаго тростниковаго обруча </w:t>
      </w:r>
      <w:r>
        <w:br/>
      </w:r>
      <w:r>
        <w:t xml:space="preserve">и натянутой на него матери, и въ настоя- </w:t>
      </w:r>
      <w:r>
        <w:br/>
      </w:r>
      <w:r>
        <w:t xml:space="preserve">щее время употребляется въ КитаЪ и Япо- </w:t>
      </w:r>
      <w:r>
        <w:br/>
      </w:r>
      <w:r>
        <w:t xml:space="preserve">ши, а за посльднее время введенъ также </w:t>
      </w:r>
      <w:r>
        <w:br/>
      </w:r>
      <w:r>
        <w:t xml:space="preserve">и въ Европ. Въ древности, а именно </w:t>
      </w:r>
      <w:r>
        <w:br/>
      </w:r>
      <w:r>
        <w:t xml:space="preserve">съ Ув,, В. или опахала изъ павлиньихь </w:t>
      </w:r>
      <w:r>
        <w:br/>
      </w:r>
      <w:r>
        <w:t xml:space="preserve">перьевъь (фиг. 2) играли большую роль. </w:t>
      </w:r>
      <w:r>
        <w:br/>
      </w:r>
      <w:r>
        <w:t xml:space="preserve">Подъ тропиками туземцы также употреб- </w:t>
      </w:r>
      <w:r>
        <w:br/>
      </w:r>
      <w:r>
        <w:t xml:space="preserve">ляють В. изъ перьевъ. Въ среднихь вЪ- </w:t>
      </w:r>
      <w:r>
        <w:br/>
      </w:r>
      <w:r>
        <w:t xml:space="preserve">кахь В. быль въ большомъ употребленйи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въ Испани и Италш, гдЪ онъ состоялъ </w:t>
      </w:r>
      <w:r>
        <w:br/>
      </w:r>
      <w:r>
        <w:t xml:space="preserve">изъ натянутаго на рамку четырехуголь- </w:t>
      </w:r>
      <w:r>
        <w:br/>
      </w:r>
      <w:r>
        <w:t xml:space="preserve">наго куска матери, пергамента или пле- </w:t>
      </w:r>
      <w:r>
        <w:br/>
      </w:r>
      <w:r>
        <w:t xml:space="preserve">тенки, прикрЪпленнаго къ одному изъ кон- </w:t>
      </w:r>
      <w:r>
        <w:br/>
      </w:r>
      <w:r>
        <w:t xml:space="preserve">цовъ длинной рукоятки (фиг. 3). Въ ХУТ в. </w:t>
      </w:r>
      <w:r>
        <w:br/>
      </w:r>
      <w:r>
        <w:t xml:space="preserve">этоть В. перешель во Францио и Германно, </w:t>
      </w:r>
      <w:r>
        <w:br/>
      </w:r>
      <w:r>
        <w:t xml:space="preserve">съ ХУП же вЪка стали подражать китай- </w:t>
      </w:r>
      <w:r>
        <w:br/>
      </w:r>
      <w:r>
        <w:t xml:space="preserve">скимъ В., у которыхъ длинные клинообраз- </w:t>
      </w:r>
      <w:r>
        <w:br/>
      </w:r>
      <w:r>
        <w:t xml:space="preserve">ные куски матери соединяются на одномъ </w:t>
      </w:r>
      <w:r>
        <w:br/>
      </w:r>
      <w:r>
        <w:t xml:space="preserve">концЪ проволокой такъ, что В. можно рас- </w:t>
      </w:r>
      <w:r>
        <w:br/>
      </w:r>
      <w:r>
        <w:t xml:space="preserve">крывать и закрывать. Эти В. сдЪлались </w:t>
      </w:r>
      <w:r>
        <w:br/>
      </w:r>
      <w:r>
        <w:t xml:space="preserve">въ эпоху Людовика ХТУ особеннымъ пред- </w:t>
      </w:r>
      <w:r>
        <w:br/>
      </w:r>
      <w:r>
        <w:t xml:space="preserve">метомъ роскоши. При этомъ королЪ обра- </w:t>
      </w:r>
      <w:r>
        <w:br/>
      </w:r>
      <w:r>
        <w:t xml:space="preserve">зовался даже (1678) цБхъ вБерщиковъ </w:t>
      </w:r>
      <w:r>
        <w:br/>
      </w:r>
      <w:r>
        <w:t xml:space="preserve">(пайтез вуепба Иез). Рукоятки складного </w:t>
      </w:r>
      <w:r>
        <w:br/>
      </w:r>
      <w:r>
        <w:t xml:space="preserve">В. дБлались изъ перламутра, слоновой </w:t>
      </w:r>
      <w:r>
        <w:br/>
      </w:r>
      <w:r>
        <w:t xml:space="preserve">кости, черепахи, серебра и золота съ ин- </w:t>
      </w:r>
      <w:r>
        <w:br/>
      </w:r>
      <w:r>
        <w:t xml:space="preserve">крустащями и живописью. Верх конец </w:t>
      </w:r>
      <w:r>
        <w:br/>
      </w:r>
      <w:r>
        <w:t xml:space="preserve">нервдко украшался еще страусовыми или</w:t>
      </w:r>
    </w:p>
    <w:p>
      <w:pPr>
        <w:pStyle w:val="Normal"/>
      </w:pPr>
      <w:r>
        <w:t xml:space="preserve">| павлиньими перьями. Для</w:t>
      </w:r>
    </w:p>
    <w:p>
      <w:pPr>
        <w:pStyle w:val="Normal"/>
      </w:pPr>
      <w:r>
        <w:t xml:space="preserve">Ш итальянскихъ складныхъ В. </w:t>
      </w:r>
      <w:r>
        <w:br/>
      </w:r>
      <w:r>
        <w:t xml:space="preserve">| употребляли шелковую ма- </w:t>
      </w:r>
      <w:r>
        <w:br/>
      </w:r>
      <w:r>
        <w:t xml:space="preserve">терю или очень тонкую ко- </w:t>
      </w:r>
      <w:r>
        <w:br/>
      </w:r>
      <w:r>
        <w:t xml:space="preserve">жу и разрисовывали е5 </w:t>
      </w:r>
      <w:r>
        <w:br/>
      </w:r>
      <w:r>
        <w:t xml:space="preserve">туашью. Въ эпоху рево- </w:t>
      </w:r>
      <w:r>
        <w:br/>
      </w:r>
      <w:r>
        <w:t xml:space="preserve">люцщши В. совершенно вы- </w:t>
      </w:r>
      <w:r>
        <w:br/>
      </w:r>
      <w:r>
        <w:t xml:space="preserve">шли изъ моды; теперь же</w:t>
      </w:r>
    </w:p>
    <w:p>
      <w:pPr>
        <w:pStyle w:val="Normal"/>
      </w:pPr>
      <w:r>
        <w:t xml:space="preserve">Фиг. 3. ВЖеръ- </w:t>
      </w:r>
      <w:r>
        <w:br/>
      </w:r>
      <w:r>
        <w:t xml:space="preserve">флагъ.</w:t>
      </w:r>
    </w:p>
    <w:p>
      <w:pPr>
        <w:pStyle w:val="Normal"/>
      </w:pPr>
      <w:r>
        <w:t xml:space="preserve">Фиг. 4. Итальянск!й складной</w:t>
      </w:r>
    </w:p>
    <w:p>
      <w:pPr>
        <w:pStyle w:val="Normal"/>
      </w:pPr>
      <w:r>
        <w:t xml:space="preserve">верь (ХУГ в.).</w:t>
      </w:r>
    </w:p>
    <w:p>
      <w:pPr>
        <w:pStyle w:val="Normal"/>
      </w:pPr>
      <w:r>
        <w:t xml:space="preserve">снова вошли въ употреблене и предста- </w:t>
      </w:r>
      <w:r>
        <w:br/>
      </w:r>
      <w:r>
        <w:t xml:space="preserve">вляють .собой иногда настояния проиаве- </w:t>
      </w:r>
      <w:r>
        <w:br/>
      </w:r>
      <w:r>
        <w:t xml:space="preserve">ден!я искусства, за которыя платятъ боль- </w:t>
      </w:r>
      <w:r>
        <w:br/>
      </w:r>
      <w:r>
        <w:t xml:space="preserve">пИя суммы, въ особенности, когда живо- </w:t>
      </w:r>
      <w:r>
        <w:br/>
      </w:r>
      <w:r>
        <w:t xml:space="preserve">пись исполнена извЪстными художниками. </w:t>
      </w:r>
      <w:r>
        <w:br/>
      </w:r>
      <w:r>
        <w:t xml:space="preserve">Въ посльднее время вЪерная живопись </w:t>
      </w:r>
      <w:r>
        <w:br/>
      </w:r>
      <w:r>
        <w:t xml:space="preserve">развилась, благодаря тому, что исполняется </w:t>
      </w:r>
      <w:r>
        <w:br/>
      </w:r>
      <w:r>
        <w:t xml:space="preserve">многими спещалистами и дилетантами. 1891 </w:t>
      </w:r>
      <w:r>
        <w:br/>
      </w:r>
      <w:r>
        <w:t xml:space="preserve">состоялась вь Карлеруэ нЪмецкая выставка, </w:t>
      </w:r>
      <w:r>
        <w:br/>
      </w:r>
      <w:r>
        <w:t xml:space="preserve">В. сь конкурсной премей, причемъ въ </w:t>
      </w:r>
      <w:r>
        <w:br/>
      </w:r>
      <w:r>
        <w:t xml:space="preserve">конкурс участвовали лучпиие художники </w:t>
      </w:r>
      <w:r>
        <w:br/>
      </w:r>
      <w:r>
        <w:t xml:space="preserve">Гермаши. Изображешя избранныхъ экзем- </w:t>
      </w:r>
      <w:r>
        <w:br/>
      </w:r>
      <w:r>
        <w:t xml:space="preserve">пляровъ этихь В.были напечатаны съ тек- </w:t>
      </w:r>
      <w:r>
        <w:br/>
      </w:r>
      <w:r>
        <w:t xml:space="preserve">стомъ Розенберга (Карле., 1892). КромЪ </w:t>
      </w:r>
      <w:r>
        <w:br/>
      </w:r>
      <w:r>
        <w:t xml:space="preserve">того существуютъ В. изъ страусовыхъ </w:t>
      </w:r>
      <w:r>
        <w:br/>
      </w:r>
      <w:r>
        <w:t xml:space="preserve">перьевъ или имитаци ихъ. Въ Кита и </w:t>
      </w:r>
      <w:r>
        <w:br/>
      </w:r>
      <w:r>
        <w:t xml:space="preserve">Японши В. неизмьнный спутникъ мужчинъ </w:t>
      </w:r>
      <w:r>
        <w:br/>
      </w:r>
      <w:r>
        <w:t xml:space="preserve">и женщинъ. Дешевые В. приготовляются </w:t>
      </w:r>
      <w:r>
        <w:br/>
      </w:r>
      <w:r>
        <w:t xml:space="preserve">изъ цв5тной и раскрашенгой шелковой </w:t>
      </w:r>
      <w:r>
        <w:br/>
      </w:r>
      <w:r>
        <w:t xml:space="preserve">или промасленной бумаги. См. В1опае1, </w:t>
      </w:r>
      <w:r>
        <w:br/>
      </w:r>
      <w:r>
        <w:t xml:space="preserve">Н!з{оше 4ез буетаз (Пар., 1875); ЕгапЪег- </w:t>
      </w:r>
      <w:r>
        <w:br/>
      </w:r>
      <w:r>
        <w:t xml:space="preserve">бег, дезсысЬ{е 4ез Еаспетз (Лейпц., 1877); </w:t>
      </w:r>
      <w:r>
        <w:br/>
      </w:r>
      <w:r>
        <w:t xml:space="preserve">Озаппе, Г^6уептаЙ (Пар., 1881); Ега1ропё</w:t>
      </w:r>
    </w:p>
    <w:p>
      <w:pPr>
        <w:pStyle w:val="Normal"/>
      </w:pPr>
      <w:r>
        <w:t xml:space="preserve">ВъЕРЪ — Въкъ.</w:t>
      </w:r>
    </w:p>
    <w:p>
      <w:pPr>
        <w:pStyle w:val="Normal"/>
      </w:pPr>
      <w:r>
        <w:t xml:space="preserve">ТГатф ае сотрозег её 4е решаге Г6уеп- </w:t>
      </w:r>
      <w:r>
        <w:br/>
      </w:r>
      <w:r>
        <w:t xml:space="preserve">{ай (1894).</w:t>
      </w:r>
    </w:p>
    <w:p>
      <w:pPr>
        <w:pStyle w:val="Normal"/>
      </w:pPr>
      <w:r>
        <w:t xml:space="preserve">В жа, тоже, что вежа (см.).</w:t>
      </w:r>
    </w:p>
    <w:p>
      <w:pPr>
        <w:pStyle w:val="Normal"/>
      </w:pPr>
      <w:r>
        <w:t xml:space="preserve">85 йниюкъ (СЫатастоз@з 10й%.), родъ </w:t>
      </w:r>
      <w:r>
        <w:br/>
      </w:r>
      <w:r>
        <w:t xml:space="preserve">многолВтнихь злаковъ (см.), виды кото- </w:t>
      </w:r>
      <w:r>
        <w:br/>
      </w:r>
      <w:r>
        <w:t xml:space="preserve">раго являются весьма обыкновенными сор- </w:t>
      </w:r>
      <w:r>
        <w:br/>
      </w:r>
      <w:r>
        <w:t xml:space="preserve">ными травами, особенно на лЪеныхь вы- </w:t>
      </w:r>
      <w:r>
        <w:br/>
      </w:r>
      <w:r>
        <w:t xml:space="preserve">рубкахъ. НаиболЪе распространенными </w:t>
      </w:r>
      <w:r>
        <w:br/>
      </w:r>
      <w:r>
        <w:t xml:space="preserve">изъ нихъ являются 0. Ер12е10з Вой. (ку- </w:t>
      </w:r>
      <w:r>
        <w:br/>
      </w:r>
      <w:r>
        <w:t xml:space="preserve">точниктъ, чаполочь) и С. 1апсео]айа Во, </w:t>
      </w:r>
      <w:r>
        <w:br/>
      </w:r>
      <w:r>
        <w:t xml:space="preserve">достигающе болзе аршина вышины, но </w:t>
      </w:r>
      <w:r>
        <w:br/>
      </w:r>
      <w:r>
        <w:t xml:space="preserve">дающе весьма плохое сЪно.</w:t>
      </w:r>
    </w:p>
    <w:p>
      <w:pPr>
        <w:pStyle w:val="Normal"/>
      </w:pPr>
      <w:r>
        <w:t xml:space="preserve">В ка спазмль (В1ерБагозразтиз), смы- </w:t>
      </w:r>
      <w:r>
        <w:br/>
      </w:r>
      <w:r>
        <w:t xml:space="preserve">кан1е глазной щели вслЪ детв!е судорожнаго </w:t>
      </w:r>
      <w:r>
        <w:br/>
      </w:r>
      <w:r>
        <w:t xml:space="preserve">сокращеня смыкающей вЪко мышцы, на- </w:t>
      </w:r>
      <w:r>
        <w:br/>
      </w:r>
      <w:r>
        <w:t xml:space="preserve">ступаетъ при свЪтобоязни, воспаленш, ра- </w:t>
      </w:r>
      <w:r>
        <w:br/>
      </w:r>
      <w:r>
        <w:t xml:space="preserve">нен!и глазъ. при внЪдрени постороннихь </w:t>
      </w:r>
      <w:r>
        <w:br/>
      </w:r>
      <w:r>
        <w:t xml:space="preserve">тЪзтъ, также при раздражении чуветвитель- </w:t>
      </w:r>
      <w:r>
        <w:br/>
      </w:r>
      <w:r>
        <w:t xml:space="preserve">ныхъ нервовъ лица, особенно зубныхъ. Въ </w:t>
      </w:r>
      <w:r>
        <w:br/>
      </w:r>
      <w:r>
        <w:t xml:space="preserve">послЪднемъ случа с. В. отличается упор- </w:t>
      </w:r>
      <w:r>
        <w:br/>
      </w:r>
      <w:r>
        <w:t xml:space="preserve">ствомъ и излЪченшя можно достигнуть толь- </w:t>
      </w:r>
      <w:r>
        <w:br/>
      </w:r>
      <w:r>
        <w:t xml:space="preserve">ко вырЪзывашемъ части пораженнаго нер- </w:t>
      </w:r>
      <w:r>
        <w:br/>
      </w:r>
      <w:r>
        <w:t xml:space="preserve">ва В. с. можеть быть также и истериче- </w:t>
      </w:r>
      <w:r>
        <w:br/>
      </w:r>
      <w:r>
        <w:t xml:space="preserve">скаго происхождешя.</w:t>
      </w:r>
    </w:p>
    <w:p>
      <w:pPr>
        <w:pStyle w:val="Normal"/>
      </w:pPr>
      <w:r>
        <w:t xml:space="preserve">86 вт, см. глаз5.</w:t>
      </w:r>
    </w:p>
    <w:p>
      <w:pPr>
        <w:pStyle w:val="Normal"/>
      </w:pPr>
      <w:r>
        <w:t xml:space="preserve">В/6 ко. въ старину металлический сосудъ </w:t>
      </w:r>
      <w:r>
        <w:br/>
      </w:r>
      <w:r>
        <w:t xml:space="preserve">для кваса; невысокая круглая лубяная ко- </w:t>
      </w:r>
      <w:r>
        <w:br/>
      </w:r>
      <w:r>
        <w:t xml:space="preserve">робочка или чашка; веЪ круглой или </w:t>
      </w:r>
      <w:r>
        <w:br/>
      </w:r>
      <w:r>
        <w:t xml:space="preserve">продолговалой формы, въ зависимости оть </w:t>
      </w:r>
      <w:r>
        <w:br/>
      </w:r>
      <w:r>
        <w:t xml:space="preserve">ихъ употреблешя. Въчко (вечко), косой </w:t>
      </w:r>
      <w:r>
        <w:br/>
      </w:r>
      <w:r>
        <w:t xml:space="preserve">ящикъ подъ стекломъ, для разноски или </w:t>
      </w:r>
      <w:r>
        <w:br/>
      </w:r>
      <w:r>
        <w:t xml:space="preserve">выставки мелкаго товара; вообще, лукошко, </w:t>
      </w:r>
      <w:r>
        <w:br/>
      </w:r>
      <w:r>
        <w:t xml:space="preserve">ищикъ. Въ артиллер!и деревянные укупо- </w:t>
      </w:r>
      <w:r>
        <w:br/>
      </w:r>
      <w:r>
        <w:t xml:space="preserve">рочные ящики, въ которые вкладываются </w:t>
      </w:r>
      <w:r>
        <w:br/>
      </w:r>
      <w:r>
        <w:t xml:space="preserve">по 4 запаянныхь цинковыхь коробки съ </w:t>
      </w:r>
      <w:r>
        <w:br/>
      </w:r>
      <w:r>
        <w:t xml:space="preserve">пачками ружейныхь и револьверныхъ па- </w:t>
      </w:r>
      <w:r>
        <w:br/>
      </w:r>
      <w:r>
        <w:t xml:space="preserve">троновъ.</w:t>
      </w:r>
    </w:p>
    <w:p>
      <w:pPr>
        <w:pStyle w:val="Normal"/>
      </w:pPr>
      <w:r>
        <w:t xml:space="preserve">В ковыя колебашя береговой </w:t>
      </w:r>
      <w:r>
        <w:br/>
      </w:r>
      <w:r>
        <w:t xml:space="preserve">линЯн, см. колебаня суши и моря.</w:t>
      </w:r>
    </w:p>
    <w:p>
      <w:pPr>
        <w:pStyle w:val="Normal"/>
      </w:pPr>
      <w:r>
        <w:t xml:space="preserve">В ковыя неравенства, см. в03- </w:t>
      </w:r>
      <w:r>
        <w:br/>
      </w:r>
      <w:r>
        <w:t xml:space="preserve">лущеная. (астрон.).</w:t>
      </w:r>
    </w:p>
    <w:p>
      <w:pPr>
        <w:pStyle w:val="Normal"/>
      </w:pPr>
      <w:r>
        <w:t xml:space="preserve">86 ьь или столЪт1е, перодъ времени </w:t>
      </w:r>
      <w:r>
        <w:br/>
      </w:r>
      <w:r>
        <w:t xml:space="preserve">въ 100 законченныхъ годовъ, опредБляется </w:t>
      </w:r>
      <w:r>
        <w:br/>
      </w:r>
      <w:r>
        <w:t xml:space="preserve">по какому либо великому историческому </w:t>
      </w:r>
      <w:r>
        <w:br/>
      </w:r>
      <w:r>
        <w:t xml:space="preserve">событию, какь напр. Рождество Христово, </w:t>
      </w:r>
      <w:r>
        <w:br/>
      </w:r>
      <w:r>
        <w:t xml:space="preserve">Геджра, и т. д. (см. эра). Вопросъ о томъ, </w:t>
      </w:r>
      <w:r>
        <w:br/>
      </w:r>
      <w:r>
        <w:t xml:space="preserve">начинается ли новый В. съ янв. 1900 или </w:t>
      </w:r>
      <w:r>
        <w:br/>
      </w:r>
      <w:r>
        <w:t xml:space="preserve">1901, много разъ занималъ человЪчество, </w:t>
      </w:r>
      <w:r>
        <w:br/>
      </w:r>
      <w:r>
        <w:t xml:space="preserve">а въ 1700 объ этомъ говорили и спорили </w:t>
      </w:r>
      <w:r>
        <w:br/>
      </w:r>
      <w:r>
        <w:t xml:space="preserve">такъ много, что по этому поводу были </w:t>
      </w:r>
      <w:r>
        <w:br/>
      </w:r>
      <w:r>
        <w:t xml:space="preserve">отчеканены монеты съ насм5шливыми над- </w:t>
      </w:r>
      <w:r>
        <w:br/>
      </w:r>
      <w:r>
        <w:t xml:space="preserve">писями, какъ напр. „Послушайте, какое </w:t>
      </w:r>
      <w:r>
        <w:br/>
      </w:r>
      <w:r>
        <w:t xml:space="preserve">диво, 1700 г. люди не знали, сколько имъ </w:t>
      </w:r>
      <w:r>
        <w:br/>
      </w:r>
      <w:r>
        <w:t xml:space="preserve">лЪть“, и т. п. 1800 споръ возобновился. </w:t>
      </w:r>
      <w:r>
        <w:br/>
      </w:r>
      <w:r>
        <w:t xml:space="preserve">Одни утверждали, что В. или десятильме </w:t>
      </w:r>
      <w:r>
        <w:br/>
      </w:r>
      <w:r>
        <w:t xml:space="preserve">начинается тогда, когда измняется цифра </w:t>
      </w:r>
      <w:r>
        <w:br/>
      </w:r>
      <w:r>
        <w:t xml:space="preserve">соотвЪтетвующаго порядка и что слЪдов: </w:t>
      </w:r>
      <w:r>
        <w:br/>
      </w:r>
      <w:r>
        <w:t xml:space="preserve">99-й годъ посл дей годъ прошедшаго сто- </w:t>
      </w:r>
      <w:r>
        <w:br/>
      </w:r>
      <w:r>
        <w:t xml:space="preserve">лЪшя; друше же говорятъ, что каждый но- </w:t>
      </w:r>
      <w:r>
        <w:br/>
      </w:r>
      <w:r>
        <w:t xml:space="preserve">вый порядокъ счислешя начинается съ </w:t>
      </w:r>
      <w:r>
        <w:br/>
      </w:r>
      <w:r>
        <w:t xml:space="preserve">1, а не 0, на практикв приверженцы пер- </w:t>
      </w:r>
      <w:r>
        <w:br/>
      </w:r>
      <w:r>
        <w:t xml:space="preserve">ваго мнЪШя всегда сохраняли перевЪеъ и </w:t>
      </w:r>
      <w:r>
        <w:br/>
      </w:r>
      <w:r>
        <w:t xml:space="preserve">новое столе привЪтетвовали 1 янв. 1600, </w:t>
      </w:r>
      <w:r>
        <w:br/>
      </w:r>
      <w:r>
        <w:t xml:space="preserve">1700, 1800. Въ 1900 большинство склони- </w:t>
      </w:r>
      <w:r>
        <w:br/>
      </w:r>
      <w:r>
        <w:t xml:space="preserve">лось къ второму мнзнйо. Различе мнЪнй </w:t>
      </w:r>
      <w:r>
        <w:br/>
      </w:r>
      <w:r>
        <w:t xml:space="preserve">можеть происходить оть слЪдующаго во- </w:t>
      </w:r>
      <w:r>
        <w:br/>
      </w:r>
      <w:r>
        <w:t xml:space="preserve">проса: „Началось ли наше лЪтосчислеше</w:t>
      </w:r>
    </w:p>
    <w:p>
      <w:pPr>
        <w:pStyle w:val="Normal"/>
      </w:pPr>
      <w:r>
        <w:t xml:space="preserve">съ ноля или съ единицы?“ По хронолог!и</w:t>
      </w:r>
    </w:p>
    <w:p>
      <w:pPr>
        <w:pStyle w:val="Normal"/>
      </w:pPr>
      <w:r>
        <w:t xml:space="preserve">Взъкь — Взълепольский.</w:t>
      </w:r>
    </w:p>
    <w:p>
      <w:pPr>
        <w:pStyle w:val="Normal"/>
      </w:pPr>
      <w:r>
        <w:t xml:space="preserve">за годомъ 1 до Р. Х. непосредственно сл%- </w:t>
      </w:r>
      <w:r>
        <w:br/>
      </w:r>
      <w:r>
        <w:t xml:space="preserve">дуеть годъ 1 по Р. Х. безъ ноля въ проме- </w:t>
      </w:r>
      <w:r>
        <w:br/>
      </w:r>
      <w:r>
        <w:t xml:space="preserve">жуткЪ, какъ считается въ астрономн.</w:t>
      </w:r>
    </w:p>
    <w:p>
      <w:pPr>
        <w:pStyle w:val="Normal"/>
      </w:pPr>
      <w:r>
        <w:t xml:space="preserve">ВБ въ, 1) въ относительномъ геоло- </w:t>
      </w:r>
      <w:r>
        <w:br/>
      </w:r>
      <w:r>
        <w:t xml:space="preserve">гическомъ лЪтоисчислен!и (см.) низ- </w:t>
      </w:r>
      <w:r>
        <w:br/>
      </w:r>
      <w:r>
        <w:t xml:space="preserve">шая единица времени, остающаяся недо- </w:t>
      </w:r>
      <w:r>
        <w:br/>
      </w:r>
      <w:r>
        <w:t xml:space="preserve">статочно опредЪленной и послв соглашешя </w:t>
      </w:r>
      <w:r>
        <w:br/>
      </w:r>
      <w:r>
        <w:t xml:space="preserve">международнаго геологич. конгресса. Боль- </w:t>
      </w:r>
      <w:r>
        <w:br/>
      </w:r>
      <w:r>
        <w:t xml:space="preserve">шинствомъ признается соотвЪтствующимъ </w:t>
      </w:r>
      <w:r>
        <w:br/>
      </w:r>
      <w:r>
        <w:t xml:space="preserve">времени отложеня комплекса слоевъ или </w:t>
      </w:r>
      <w:r>
        <w:br/>
      </w:r>
      <w:r>
        <w:t xml:space="preserve">301$; меньшинетвомъ употребляется въ б0- </w:t>
      </w:r>
      <w:r>
        <w:br/>
      </w:r>
      <w:r>
        <w:t xml:space="preserve">лЪе высокомъ значеши времени отложешя </w:t>
      </w:r>
      <w:r>
        <w:br/>
      </w:r>
      <w:r>
        <w:t xml:space="preserve">цьлаго геологическаго яруса.</w:t>
      </w:r>
    </w:p>
    <w:p>
      <w:pPr>
        <w:pStyle w:val="Normal"/>
      </w:pPr>
      <w:r>
        <w:t xml:space="preserve">2) Въ палеэтнологи и доисторич. архео- </w:t>
      </w:r>
      <w:r>
        <w:br/>
      </w:r>
      <w:r>
        <w:t xml:space="preserve">ломи В. принято называть перодъ истори </w:t>
      </w:r>
      <w:r>
        <w:br/>
      </w:r>
      <w:r>
        <w:t xml:space="preserve">человЪ ческой культуры вообще и отдЪль- </w:t>
      </w:r>
      <w:r>
        <w:br/>
      </w:r>
      <w:r>
        <w:t xml:space="preserve">ныхь народовъ, смотря по матерьялу упо- </w:t>
      </w:r>
      <w:r>
        <w:br/>
      </w:r>
      <w:r>
        <w:t xml:space="preserve">треблявшихся орудй и утвари, отсюда В. </w:t>
      </w:r>
      <w:r>
        <w:br/>
      </w:r>
      <w:r>
        <w:t xml:space="preserve">каменный (палеолитный и неолитный), </w:t>
      </w:r>
      <w:r>
        <w:br/>
      </w:r>
      <w:r>
        <w:t xml:space="preserve">бронзовый, желЪзный. Эти вЪка въ </w:t>
      </w:r>
      <w:r>
        <w:br/>
      </w:r>
      <w:r>
        <w:t xml:space="preserve">различныхь странахъ и для различныхъ </w:t>
      </w:r>
      <w:r>
        <w:br/>
      </w:r>
      <w:r>
        <w:t xml:space="preserve">племенъ не соотвЪтетвують другъь другу </w:t>
      </w:r>
      <w:r>
        <w:br/>
      </w:r>
      <w:r>
        <w:t xml:space="preserve">во времени. См. первобытная культура, </w:t>
      </w:r>
      <w:r>
        <w:br/>
      </w:r>
      <w:r>
        <w:t xml:space="preserve">‚металлов эпожа.</w:t>
      </w:r>
    </w:p>
    <w:p>
      <w:pPr>
        <w:pStyle w:val="Normal"/>
      </w:pPr>
      <w:r>
        <w:t xml:space="preserve">В%къ Астрен, то же, что золотой въкъ, </w:t>
      </w:r>
      <w:r>
        <w:br/>
      </w:r>
      <w:r>
        <w:t xml:space="preserve">или вЪкъ Сатурна.</w:t>
      </w:r>
    </w:p>
    <w:p>
      <w:pPr>
        <w:pStyle w:val="Normal"/>
      </w:pPr>
      <w:r>
        <w:t xml:space="preserve">ВЪ къ бронзовый, см. леталловь </w:t>
      </w:r>
      <w:r>
        <w:br/>
      </w:r>
      <w:r>
        <w:t xml:space="preserve">это</w:t>
      </w:r>
    </w:p>
    <w:p>
      <w:pPr>
        <w:pStyle w:val="Normal"/>
      </w:pPr>
      <w:r>
        <w:t xml:space="preserve">.. ВБ кль “$, 1) журналъ обществ., политич. </w:t>
      </w:r>
      <w:r>
        <w:br/>
      </w:r>
      <w:r>
        <w:t xml:space="preserve">и литературный Издавался въ Сиб. съ 1861, </w:t>
      </w:r>
      <w:r>
        <w:br/>
      </w:r>
      <w:r>
        <w:t xml:space="preserve">еженедьльно ш 40. Общая редакщя при- </w:t>
      </w:r>
      <w:r>
        <w:br/>
      </w:r>
      <w:r>
        <w:t xml:space="preserve">надлежала П. И. Вейнбергу, а членами ре- </w:t>
      </w:r>
      <w:r>
        <w:br/>
      </w:r>
      <w:r>
        <w:t xml:space="preserve">дакщи, зав5дывавшими отдЪлами, были: </w:t>
      </w:r>
      <w:r>
        <w:br/>
      </w:r>
      <w:r>
        <w:t xml:space="preserve">рус. законодательства— К. Д. Кавелинъ, </w:t>
      </w:r>
      <w:r>
        <w:br/>
      </w:r>
      <w:r>
        <w:t xml:space="preserve">литературы — А. В. Дружининъ (писавший </w:t>
      </w:r>
      <w:r>
        <w:br/>
      </w:r>
      <w:r>
        <w:t xml:space="preserve">также и фельетоны подъ псевдон. Ивана </w:t>
      </w:r>
      <w:r>
        <w:br/>
      </w:r>
      <w:r>
        <w:t xml:space="preserve">Чернокнижникова), политическ. экономи и </w:t>
      </w:r>
      <w:r>
        <w:br/>
      </w:r>
      <w:r>
        <w:t xml:space="preserve">финансовъ — В. П. Безобразовъ. Въ числь </w:t>
      </w:r>
      <w:r>
        <w:br/>
      </w:r>
      <w:r>
        <w:t xml:space="preserve">сотрудниковъ были: Н. А. Некрасовъ, М. Л. </w:t>
      </w:r>
      <w:r>
        <w:br/>
      </w:r>
      <w:r>
        <w:t xml:space="preserve">Михайловъ, В: П. Боткинъ, А. Н. Плещеевъ, </w:t>
      </w:r>
      <w:r>
        <w:br/>
      </w:r>
      <w:r>
        <w:t xml:space="preserve">П. Д. Боборыкинъ, П. А. Кулишъ, В. 0. </w:t>
      </w:r>
      <w:r>
        <w:br/>
      </w:r>
      <w:r>
        <w:t xml:space="preserve">Курочкинъ, А. А. ПотЪхинъ, Д. Л. Миха- </w:t>
      </w:r>
      <w:r>
        <w:br/>
      </w:r>
      <w:r>
        <w:t xml:space="preserve">ловскй, М. И. Семевекй, М. А. Стаховичъ, </w:t>
      </w:r>
      <w:r>
        <w:br/>
      </w:r>
      <w:r>
        <w:t xml:space="preserve">Н. А. Овверцовь и др. 1861 вышло 50 №№ </w:t>
      </w:r>
      <w:r>
        <w:br/>
      </w:r>
      <w:r>
        <w:t xml:space="preserve">и 3 приложеня (переводы европ. класси- </w:t>
      </w:r>
      <w:r>
        <w:br/>
      </w:r>
      <w:r>
        <w:t xml:space="preserve">ковъ). Оъ1 ноября П. И. Вейнбергъ остался </w:t>
      </w:r>
      <w:r>
        <w:br/>
      </w:r>
      <w:r>
        <w:t xml:space="preserve">одинъ редакторомъ, а друйе члены редак- </w:t>
      </w:r>
      <w:r>
        <w:br/>
      </w:r>
      <w:r>
        <w:t xml:space="preserve">щи — простыми сотрудниками. 1861 „В.“ </w:t>
      </w:r>
      <w:r>
        <w:br/>
      </w:r>
      <w:r>
        <w:t xml:space="preserve">имБлъ большой успфхь, но посл 6 № </w:t>
      </w:r>
      <w:r>
        <w:br/>
      </w:r>
      <w:r>
        <w:t xml:space="preserve">изданныхъ 1862, перешелъ въ друг!я руки: </w:t>
      </w:r>
      <w:r>
        <w:br/>
      </w:r>
      <w:r>
        <w:t xml:space="preserve">онъ сталъ издаваться группой (ассощащей) </w:t>
      </w:r>
      <w:r>
        <w:br/>
      </w:r>
      <w:r>
        <w:t xml:space="preserve">литераторовъ подъ редакщей Г. 3. Вли- </w:t>
      </w:r>
      <w:r>
        <w:br/>
      </w:r>
      <w:r>
        <w:t xml:space="preserve">съева, причемъ сотрудниками были: Н. Я. </w:t>
      </w:r>
      <w:r>
        <w:br/>
      </w:r>
      <w:r>
        <w:t xml:space="preserve">Аристовъ, К. К. Арсеньевъ, А. С. Аеа- </w:t>
      </w:r>
      <w:r>
        <w:br/>
      </w:r>
      <w:r>
        <w:t xml:space="preserve">насьевъ-Чужбинск, П. А. Бибиковъ, П. М. </w:t>
      </w:r>
      <w:r>
        <w:br/>
      </w:r>
      <w:r>
        <w:t xml:space="preserve">Боклевскй, А. Ф. Головачевъ, И. 0. Гор- </w:t>
      </w:r>
      <w:r>
        <w:br/>
      </w:r>
      <w:r>
        <w:t xml:space="preserve">буновЪ, В. 0. и Н. С. Курочкины, Н. 0: </w:t>
      </w:r>
      <w:r>
        <w:br/>
      </w:r>
      <w:r>
        <w:t xml:space="preserve">Лъсковъ, 0. В. Максимовъ, М. 0. МикЪ- </w:t>
      </w:r>
      <w:r>
        <w:br/>
      </w:r>
      <w:r>
        <w:t xml:space="preserve">шинъ, П. А. Мулловъ, А. И. Ничипоренко, </w:t>
      </w:r>
      <w:r>
        <w:br/>
      </w:r>
      <w:r>
        <w:t xml:space="preserve">Н. Г. Помяловсвй, А. А. Потвхинъ, Н. А. </w:t>
      </w:r>
      <w:r>
        <w:br/>
      </w:r>
      <w:r>
        <w:t xml:space="preserve">Степановъ, М. М, Стопановскй, В. Г. Ти- </w:t>
      </w:r>
      <w:r>
        <w:br/>
      </w:r>
      <w:r>
        <w:t xml:space="preserve">хановичъ, Н. В. Успенсюй, Н. В. Шелгу- </w:t>
      </w:r>
      <w:r>
        <w:br/>
      </w:r>
      <w:r>
        <w:t xml:space="preserve">новъ, А. П. Щаповь и П. И. Якушкинъ. </w:t>
      </w:r>
      <w:r>
        <w:br/>
      </w:r>
      <w:r>
        <w:t xml:space="preserve">При этомъ состав вышло только 17 №№; </w:t>
      </w:r>
      <w:r>
        <w:br/>
      </w:r>
      <w:r>
        <w:t xml:space="preserve">такъ какъ между сотрудниками возникли </w:t>
      </w:r>
      <w:r>
        <w:br/>
      </w:r>
      <w:r>
        <w:t xml:space="preserve">недоразумья и „В.“ прекратился.</w:t>
      </w:r>
    </w:p>
    <w:p>
      <w:pPr>
        <w:pStyle w:val="Normal"/>
      </w:pPr>
      <w:r>
        <w:t xml:space="preserve">2) „В.“, вжемъеячный, литературный, уче- |</w:t>
      </w:r>
    </w:p>
    <w:p>
      <w:pPr>
        <w:pStyle w:val="Normal"/>
      </w:pPr>
      <w:r>
        <w:t xml:space="preserve">ный и политическй журналъ. Издавался</w:t>
      </w:r>
    </w:p>
    <w:p>
      <w:pPr>
        <w:pStyle w:val="Normal"/>
      </w:pPr>
      <w:r>
        <w:t xml:space="preserve">691</w:t>
      </w:r>
    </w:p>
    <w:p>
      <w:pPr>
        <w:pStyle w:val="Normal"/>
      </w:pPr>
      <w:r>
        <w:t xml:space="preserve">въ 1882—84 М. А. Филипповымъ. Хотя </w:t>
      </w:r>
      <w:r>
        <w:br/>
      </w:r>
      <w:r>
        <w:t xml:space="preserve">посльдшй и быль извЪстенъ въ 60-хъ гг., </w:t>
      </w:r>
      <w:r>
        <w:br/>
      </w:r>
      <w:r>
        <w:t xml:space="preserve">какъ замЪчат. юристъ и сотрудникъ „00- </w:t>
      </w:r>
      <w:r>
        <w:br/>
      </w:r>
      <w:r>
        <w:t xml:space="preserve">временника“ и „Русскаго Слова“, но изда- </w:t>
      </w:r>
      <w:r>
        <w:br/>
      </w:r>
      <w:r>
        <w:t xml:space="preserve">телемъ и редакторомъ онъ оказался не- </w:t>
      </w:r>
      <w:r>
        <w:br/>
      </w:r>
      <w:r>
        <w:t xml:space="preserve">умфлымъ и неопытнымъ, такъ что въ жур- </w:t>
      </w:r>
      <w:r>
        <w:br/>
      </w:r>
      <w:r>
        <w:t xml:space="preserve">наль помфщались весьма плох!1я и ничтож- </w:t>
      </w:r>
      <w:r>
        <w:br/>
      </w:r>
      <w:r>
        <w:t xml:space="preserve">ныя повЪети и статьи разныхъ никому не- </w:t>
      </w:r>
      <w:r>
        <w:br/>
      </w:r>
      <w:r>
        <w:t xml:space="preserve">вЪдомыхтъ бездарностей. Журналъ не имлъ </w:t>
      </w:r>
      <w:r>
        <w:br/>
      </w:r>
      <w:r>
        <w:t xml:space="preserve">опредзленнаго направлешя и его руково- </w:t>
      </w:r>
      <w:r>
        <w:br/>
      </w:r>
      <w:r>
        <w:t xml:space="preserve">дитель самъ не зналъ, повидимому, для </w:t>
      </w:r>
      <w:r>
        <w:br/>
      </w:r>
      <w:r>
        <w:t xml:space="preserve">чего издаеть журналъ. Несмотря на слу- </w:t>
      </w:r>
      <w:r>
        <w:br/>
      </w:r>
      <w:r>
        <w:t xml:space="preserve">чайно появлявийяся въ „В.“ имена Н. Я. </w:t>
      </w:r>
      <w:r>
        <w:br/>
      </w:r>
      <w:r>
        <w:t xml:space="preserve">Аристова, Г. В. Аванасьева, 0. 9. Миллера </w:t>
      </w:r>
      <w:r>
        <w:br/>
      </w:r>
      <w:r>
        <w:t xml:space="preserve">и тр. В. А. Соллогуба, журналь долженъ </w:t>
      </w:r>
      <w:r>
        <w:br/>
      </w:r>
      <w:r>
        <w:t xml:space="preserve">былъ прекратиться, за недостаткомъ под- </w:t>
      </w:r>
      <w:r>
        <w:br/>
      </w:r>
      <w:r>
        <w:t xml:space="preserve">писчиковт, посл выхода 2 №, 1884 г,</w:t>
      </w:r>
    </w:p>
    <w:p>
      <w:pPr>
        <w:pStyle w:val="Normal"/>
      </w:pPr>
      <w:r>
        <w:t xml:space="preserve">В къ золотой, см. золотой вен.</w:t>
      </w:r>
    </w:p>
    <w:p>
      <w:pPr>
        <w:pStyle w:val="Normal"/>
      </w:pPr>
      <w:r>
        <w:t xml:space="preserve">ВБкъ каменньйй, см. наменный в%5к5.</w:t>
      </w:r>
    </w:p>
    <w:p>
      <w:pPr>
        <w:pStyle w:val="Normal"/>
      </w:pPr>
      <w:r>
        <w:t xml:space="preserve">ВВ кль м7 дньюй. см. лиздный веко.</w:t>
      </w:r>
    </w:p>
    <w:p>
      <w:pPr>
        <w:pStyle w:val="Normal"/>
      </w:pPr>
      <w:r>
        <w:t xml:space="preserve">Вкл Фатурна, то же, что въкъ </w:t>
      </w:r>
      <w:r>
        <w:br/>
      </w:r>
      <w:r>
        <w:t xml:space="preserve">Астреи, или золотой вЪкъ.</w:t>
      </w:r>
    </w:p>
    <w:p>
      <w:pPr>
        <w:pStyle w:val="Normal"/>
      </w:pPr>
      <w:r>
        <w:t xml:space="preserve">В8Ъ% къ серебряный, см. серебряный </w:t>
      </w:r>
      <w:r>
        <w:br/>
      </w:r>
      <w:r>
        <w:t xml:space="preserve">втн5.</w:t>
      </w:r>
    </w:p>
    <w:p>
      <w:pPr>
        <w:pStyle w:val="Normal"/>
      </w:pPr>
      <w:r>
        <w:t xml:space="preserve">ВБ левищкай Янъ, см. Велевиций.</w:t>
      </w:r>
    </w:p>
    <w:p>
      <w:pPr>
        <w:pStyle w:val="Normal"/>
      </w:pPr>
      <w:r>
        <w:t xml:space="preserve">В лепольсыйй, АлександръИгна- </w:t>
      </w:r>
      <w:r>
        <w:br/>
      </w:r>
      <w:r>
        <w:t xml:space="preserve">т1й Гоаннъ Петръ Стариковъ, маркизъ </w:t>
      </w:r>
      <w:r>
        <w:br/>
      </w:r>
      <w:r>
        <w:t xml:space="preserve">Мировъ, Гонзага Мышковский, графъ, </w:t>
      </w:r>
      <w:r>
        <w:br/>
      </w:r>
      <w:r>
        <w:t xml:space="preserve">польсюи государств. дфятель, род. 1803, ум. </w:t>
      </w:r>
      <w:r>
        <w:br/>
      </w:r>
      <w:r>
        <w:t xml:space="preserve">1877 въ Дрезденъ, племянникъ Дембин- </w:t>
      </w:r>
      <w:r>
        <w:br/>
      </w:r>
      <w:r>
        <w:t xml:space="preserve">скаго, получилъ степень д-ра философи и </w:t>
      </w:r>
      <w:r>
        <w:br/>
      </w:r>
      <w:r>
        <w:t xml:space="preserve">правъ въ ГеттингенЪ, былъ посланъ вре- </w:t>
      </w:r>
      <w:r>
        <w:br/>
      </w:r>
      <w:r>
        <w:t xml:space="preserve">меннымъ правительствомь въ АнглИо съ </w:t>
      </w:r>
      <w:r>
        <w:br/>
      </w:r>
      <w:r>
        <w:t xml:space="preserve">дипломатической мисаей, не имЪвшей ус- </w:t>
      </w:r>
      <w:r>
        <w:br/>
      </w:r>
      <w:r>
        <w:t xml:space="preserve">швха; по возвращеши на родину, тщетно </w:t>
      </w:r>
      <w:r>
        <w:br/>
      </w:r>
      <w:r>
        <w:t xml:space="preserve">настаиваль на умЪъренности и на прими- </w:t>
      </w:r>
      <w:r>
        <w:br/>
      </w:r>
      <w:r>
        <w:t xml:space="preserve">рени съ Росей и наконецъ, получивъ </w:t>
      </w:r>
      <w:r>
        <w:br/>
      </w:r>
      <w:r>
        <w:t xml:space="preserve">амнистно послЪ недолговременнаго пребы- </w:t>
      </w:r>
      <w:r>
        <w:br/>
      </w:r>
      <w:r>
        <w:t xml:space="preserve">вашя въ КраковЪ, удалилея въ свои имЪ- </w:t>
      </w:r>
      <w:r>
        <w:br/>
      </w:r>
      <w:r>
        <w:t xml:space="preserve">ня. Противъь Австри В. написаль 1846: </w:t>
      </w:r>
      <w:r>
        <w:br/>
      </w:r>
      <w:r>
        <w:t xml:space="preserve">„Пейте Фиап вепйШоште ро]опайз иг 1е8 </w:t>
      </w:r>
      <w:r>
        <w:br/>
      </w:r>
      <w:r>
        <w:t xml:space="preserve">таззасгез 4е @аНее, а4геззбе ап ргшсе 4е </w:t>
      </w:r>
      <w:r>
        <w:br/>
      </w:r>
      <w:r>
        <w:t xml:space="preserve">Мейеги1сЬ“. Какъ народъ, такъ и аристо- </w:t>
      </w:r>
      <w:r>
        <w:br/>
      </w:r>
      <w:r>
        <w:t xml:space="preserve">края его не любили, обвиняя его въ вы- </w:t>
      </w:r>
      <w:r>
        <w:br/>
      </w:r>
      <w:r>
        <w:t xml:space="preserve">сокомфри и руссофильствЪ. Въ март 1861 </w:t>
      </w:r>
      <w:r>
        <w:br/>
      </w:r>
      <w:r>
        <w:t xml:space="preserve">В. занялъ постъ директора новой нац!о- </w:t>
      </w:r>
      <w:r>
        <w:br/>
      </w:r>
      <w:r>
        <w:t xml:space="preserve">нальной правительственной комисфи для </w:t>
      </w:r>
      <w:r>
        <w:br/>
      </w:r>
      <w:r>
        <w:t xml:space="preserve">возрождешя Польши путемъ освобождешя </w:t>
      </w:r>
      <w:r>
        <w:br/>
      </w:r>
      <w:r>
        <w:t xml:space="preserve">крестьянъ и реформы школъ; но встрётилъ </w:t>
      </w:r>
      <w:r>
        <w:br/>
      </w:r>
      <w:r>
        <w:t xml:space="preserve">такое враждебное къ себЪ отношене, что </w:t>
      </w:r>
      <w:r>
        <w:br/>
      </w:r>
      <w:r>
        <w:t xml:space="preserve">долженъ быль выйдти въ отставку. ТЪъмъ </w:t>
      </w:r>
      <w:r>
        <w:br/>
      </w:r>
      <w:r>
        <w:t xml:space="preserve">не менъе онъ 1862 послЪдовалъ за на- </w:t>
      </w:r>
      <w:r>
        <w:br/>
      </w:r>
      <w:r>
        <w:t xml:space="preserve">мВстникомъ в. кн. Константиномъ Нико- </w:t>
      </w:r>
      <w:r>
        <w:br/>
      </w:r>
      <w:r>
        <w:t xml:space="preserve">лаевичемъ въ Варшаву, чтобы ум$рен- </w:t>
      </w:r>
      <w:r>
        <w:br/>
      </w:r>
      <w:r>
        <w:t xml:space="preserve">ными реформами и учреждетями нац1о- </w:t>
      </w:r>
      <w:r>
        <w:br/>
      </w:r>
      <w:r>
        <w:t xml:space="preserve">нальнаго управленя успокоить волненя въ </w:t>
      </w:r>
      <w:r>
        <w:br/>
      </w:r>
      <w:r>
        <w:t xml:space="preserve">Польшф. Его дЪзятельность и на этотъ </w:t>
      </w:r>
      <w:r>
        <w:br/>
      </w:r>
      <w:r>
        <w:t xml:space="preserve">разъ осталась безусив шной; крайняя пар- </w:t>
      </w:r>
      <w:r>
        <w:br/>
      </w:r>
      <w:r>
        <w:t xml:space="preserve">я стремилась кь револющи, которая и </w:t>
      </w:r>
      <w:r>
        <w:br/>
      </w:r>
      <w:r>
        <w:t xml:space="preserve">вспыхнула въ нач. 1863. На жизнь В. было </w:t>
      </w:r>
      <w:r>
        <w:br/>
      </w:r>
      <w:r>
        <w:t xml:space="preserve">сдълано два покушеня. Въ 1863 онъ уда- </w:t>
      </w:r>
      <w:r>
        <w:br/>
      </w:r>
      <w:r>
        <w:t xml:space="preserve">лился въ Дрезденъь, гдЪ и умеръ. См. </w:t>
      </w:r>
      <w:r>
        <w:br/>
      </w:r>
      <w:r>
        <w:t xml:space="preserve">Таз1ск1, Ге шагдиз \Мееро]8 1, за \1е её зоп </w:t>
      </w:r>
      <w:r>
        <w:br/>
      </w:r>
      <w:r>
        <w:t xml:space="preserve">{фешрв (Краковъ, 1878—80, 2 тома); на пре- </w:t>
      </w:r>
      <w:r>
        <w:br/>
      </w:r>
      <w:r>
        <w:t xml:space="preserve">увеличенное поклонен!е автора своему ге- </w:t>
      </w:r>
      <w:r>
        <w:br/>
      </w:r>
      <w:r>
        <w:t xml:space="preserve">рою нападалъ Тарновеюй (1878); Спа- </w:t>
      </w:r>
      <w:r>
        <w:br/>
      </w:r>
      <w:r>
        <w:t xml:space="preserve">совичъ, Жизнь и политика маркиза В. </w:t>
      </w:r>
      <w:r>
        <w:br/>
      </w:r>
      <w:r>
        <w:t xml:space="preserve">(Спб., 1882).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ВБ люнь. см. Велюнь.</w:t>
      </w:r>
    </w:p>
    <w:p>
      <w:pPr>
        <w:pStyle w:val="Normal"/>
      </w:pPr>
      <w:r>
        <w:t xml:space="preserve">Въ на (лат. У1п доЪопа, слав. Въденъ), </w:t>
      </w:r>
      <w:r>
        <w:br/>
      </w:r>
      <w:r>
        <w:t xml:space="preserve">главн. гор. и резиденщя австрЙской импе- </w:t>
      </w:r>
      <w:r>
        <w:br/>
      </w:r>
      <w:r>
        <w:t xml:space="preserve">ри, по величинЪ народонасел. 4-й городъ </w:t>
      </w:r>
      <w:r>
        <w:br/>
      </w:r>
      <w:r>
        <w:t xml:space="preserve">Европы (послЪ Лондона, Парижа и Бер- </w:t>
      </w:r>
      <w:r>
        <w:br/>
      </w:r>
      <w:r>
        <w:t xml:space="preserve">лина) лежить подъ 480 13/ с. ш. и 16023/ </w:t>
      </w:r>
      <w:r>
        <w:br/>
      </w:r>
      <w:r>
        <w:t xml:space="preserve">в. Д.; въ средн. на 170 м. в. у. моря (цен- </w:t>
      </w:r>
      <w:r>
        <w:br/>
      </w:r>
      <w:r>
        <w:t xml:space="preserve">тральн. метеорологич. станщя на Гохвартвь </w:t>
      </w:r>
      <w:r>
        <w:br/>
      </w:r>
      <w:r>
        <w:t xml:space="preserve">203 м.), на прав. бер. Дуная и по обоимъ </w:t>
      </w:r>
      <w:r>
        <w:br/>
      </w:r>
      <w:r>
        <w:t xml:space="preserve">сторонамъ его рукава, такъ назыв. Ду- </w:t>
      </w:r>
      <w:r>
        <w:br/>
      </w:r>
      <w:r>
        <w:t xml:space="preserve">найскаго канала, принимающаго здЪсь </w:t>
      </w:r>
      <w:r>
        <w:br/>
      </w:r>
      <w:r>
        <w:t xml:space="preserve">кромв нЪъсколькихъ ручьевъ рЪчку Вну. В. </w:t>
      </w:r>
      <w:r>
        <w:br/>
      </w:r>
      <w:r>
        <w:t xml:space="preserve">по своему положено на границ Алышй- </w:t>
      </w:r>
      <w:r>
        <w:br/>
      </w:r>
      <w:r>
        <w:t xml:space="preserve">скихъ областей и Дунайской низменности </w:t>
      </w:r>
      <w:r>
        <w:br/>
      </w:r>
      <w:r>
        <w:t xml:space="preserve">въ пункть соприкосновеня нЪмецк., сла- </w:t>
      </w:r>
      <w:r>
        <w:br/>
      </w:r>
      <w:r>
        <w:t xml:space="preserve">вянск. и венгерск. народовъ, была всегда </w:t>
      </w:r>
      <w:r>
        <w:br/>
      </w:r>
      <w:r>
        <w:t xml:space="preserve">городомъ первостепеннаго значешя. На с. </w:t>
      </w:r>
      <w:r>
        <w:br/>
      </w:r>
      <w:r>
        <w:t xml:space="preserve">отъ Дуная кончаются здесь въ Визамбергь </w:t>
      </w:r>
      <w:r>
        <w:br/>
      </w:r>
      <w:r>
        <w:t xml:space="preserve">Богемско-Моравсмя высоты, на в. скло- </w:t>
      </w:r>
      <w:r>
        <w:br/>
      </w:r>
      <w:r>
        <w:t xml:space="preserve">няются къ Дунаю съ одной стор. Карпаты, </w:t>
      </w:r>
      <w:r>
        <w:br/>
      </w:r>
      <w:r>
        <w:t xml:space="preserve">съ другой Лейтсвя горы. Сама В. распо- </w:t>
      </w:r>
      <w:r>
        <w:br/>
      </w:r>
      <w:r>
        <w:t xml:space="preserve">ложена на крайн. отрогахъ Альцъ (ВЪнск. </w:t>
      </w:r>
      <w:r>
        <w:br/>
      </w:r>
      <w:r>
        <w:t xml:space="preserve">Лфса и Каленберга), переходящихъ туть </w:t>
      </w:r>
      <w:r>
        <w:br/>
      </w:r>
      <w:r>
        <w:t xml:space="preserve">въ равнину ВЪнскаго бассейна. Климатъ </w:t>
      </w:r>
      <w:r>
        <w:br/>
      </w:r>
      <w:r>
        <w:t xml:space="preserve">В. умЪренный, но весьма непостоянный. </w:t>
      </w:r>
      <w:r>
        <w:br/>
      </w:r>
      <w:r>
        <w:t xml:space="preserve">Средн. год. темпер. 9,20, осадки (въ 150 </w:t>
      </w:r>
      <w:r>
        <w:br/>
      </w:r>
      <w:r>
        <w:t xml:space="preserve">дней) 617 мм.</w:t>
      </w:r>
    </w:p>
    <w:p>
      <w:pPr>
        <w:pStyle w:val="Normal"/>
      </w:pPr>
      <w:r>
        <w:t xml:space="preserve">Части города. В. состояла прежде изъ </w:t>
      </w:r>
      <w:r>
        <w:br/>
      </w:r>
      <w:r>
        <w:t xml:space="preserve">Внутреннаго гор., укрзплевя котораго </w:t>
      </w:r>
      <w:r>
        <w:br/>
      </w:r>
      <w:r>
        <w:t xml:space="preserve">окружали засаженный аллеями гласисъ, </w:t>
      </w:r>
      <w:r>
        <w:br/>
      </w:r>
      <w:r>
        <w:t xml:space="preserve">и 36 пригородовъ. Въ 1857 были удалены </w:t>
      </w:r>
      <w:r>
        <w:br/>
      </w:r>
      <w:r>
        <w:t xml:space="preserve">укрзпленя и рвы вокругъ Внутренняго гор., </w:t>
      </w:r>
      <w:r>
        <w:br/>
      </w:r>
      <w:r>
        <w:t xml:space="preserve">а образовавшаяся такимъ образомъ пло- </w:t>
      </w:r>
      <w:r>
        <w:br/>
      </w:r>
      <w:r>
        <w:t xml:space="preserve">щадь застроена. Городъ подраздЪлялся на. </w:t>
      </w:r>
      <w:r>
        <w:br/>
      </w:r>
      <w:r>
        <w:t xml:space="preserve">10 частей: 1) Внутреный городъ, 2) Лео- </w:t>
      </w:r>
      <w:r>
        <w:br/>
      </w:r>
      <w:r>
        <w:t xml:space="preserve">польдштадтъ (иначе ДунайскИ о-въ), 3) </w:t>
      </w:r>
      <w:r>
        <w:br/>
      </w:r>
      <w:r>
        <w:t xml:space="preserve">Ландштрасе, 4) Виденъ, 5) Маргафретенъ, </w:t>
      </w:r>
      <w:r>
        <w:br/>
      </w:r>
      <w:r>
        <w:t xml:space="preserve">6) Малахильфъ, 7) Нёйбау, 8) 1бзефштадтъ, </w:t>
      </w:r>
      <w:r>
        <w:br/>
      </w:r>
      <w:r>
        <w:t xml:space="preserve">9) Альзергрундъ, 10) Фаворитенъ. За исклю- </w:t>
      </w:r>
      <w:r>
        <w:br/>
      </w:r>
      <w:r>
        <w:t xml:space="preserve">ченемъ болЪе новой 10-й части, В. была </w:t>
      </w:r>
      <w:r>
        <w:br/>
      </w:r>
      <w:r>
        <w:t xml:space="preserve">съ 1703 отдълена рвомъ и валомъ въ 4 м. </w:t>
      </w:r>
      <w:r>
        <w:br/>
      </w:r>
      <w:r>
        <w:t xml:space="preserve">вышины отъ лежащихъ извнЪ предмет. </w:t>
      </w:r>
      <w:r>
        <w:br/>
      </w:r>
      <w:r>
        <w:t xml:space="preserve">Въ 1890 же послдня, дотьхъ поръ вамо- </w:t>
      </w:r>
      <w:r>
        <w:br/>
      </w:r>
      <w:r>
        <w:t xml:space="preserve">стоятельныя общины, числомъ 52, присое- </w:t>
      </w:r>
      <w:r>
        <w:br/>
      </w:r>
      <w:r>
        <w:t xml:space="preserve">динены были къ В., и изъ нихь образо- </w:t>
      </w:r>
      <w:r>
        <w:br/>
      </w:r>
      <w:r>
        <w:t xml:space="preserve">ваны новыя городск. части: 11) Зимме- </w:t>
      </w:r>
      <w:r>
        <w:br/>
      </w:r>
      <w:r>
        <w:t xml:space="preserve">рингъ, 12) Мейдлингъ, 13) Хитцингь, 14) </w:t>
      </w:r>
      <w:r>
        <w:br/>
      </w:r>
      <w:r>
        <w:t xml:space="preserve">Рудольфсхеймъ, 15) Фюнфхаусъ, 16) Оттак- </w:t>
      </w:r>
      <w:r>
        <w:br/>
      </w:r>
      <w:r>
        <w:t xml:space="preserve">рингт,, 17) Гернальсъ, 18) Вэрингъ, 19) Дэб- </w:t>
      </w:r>
      <w:r>
        <w:br/>
      </w:r>
      <w:r>
        <w:t xml:space="preserve">лингЪ. Площ. городской земли, охватывав- </w:t>
      </w:r>
      <w:r>
        <w:br/>
      </w:r>
      <w:r>
        <w:t xml:space="preserve">шей до 1890 г. 55,1 кв. км., равняется теперь </w:t>
      </w:r>
      <w:r>
        <w:br/>
      </w:r>
      <w:r>
        <w:t xml:space="preserve">178.12 кв. км, при окружности въ 63 км.</w:t>
      </w:r>
    </w:p>
    <w:p>
      <w:pPr>
        <w:pStyle w:val="Normal"/>
      </w:pPr>
      <w:r>
        <w:t xml:space="preserve">Вълюнь — ВънА (Части города. Площади.</w:t>
      </w:r>
    </w:p>
    <w:p>
      <w:pPr>
        <w:pStyle w:val="Normal"/>
      </w:pPr>
      <w:r>
        <w:t xml:space="preserve">12,20/0 всей земли находятся подъ домами |</w:t>
      </w:r>
    </w:p>
    <w:p>
      <w:pPr>
        <w:pStyle w:val="Normal"/>
      </w:pPr>
      <w:r>
        <w:t xml:space="preserve">и дворами; подъ садами и парками 12,9; </w:t>
      </w:r>
      <w:r>
        <w:br/>
      </w:r>
      <w:r>
        <w:t xml:space="preserve">виноградниками 3,3; древесными насажден. </w:t>
      </w:r>
      <w:r>
        <w:br/>
      </w:r>
      <w:r>
        <w:t xml:space="preserve">13,0; подъ полями, лугами и пастбищами </w:t>
      </w:r>
      <w:r>
        <w:br/>
      </w:r>
      <w:r>
        <w:t xml:space="preserve">42,1; улицами и жел. дорогами 11,7; водое- </w:t>
      </w:r>
      <w:r>
        <w:br/>
      </w:r>
      <w:r>
        <w:t xml:space="preserve">мами 3,20/0; кладбищь и непроизвод. земли </w:t>
      </w:r>
      <w:r>
        <w:br/>
      </w:r>
      <w:r>
        <w:t xml:space="preserve">въ общемы 1,6 0/0.</w:t>
      </w:r>
    </w:p>
    <w:p>
      <w:pPr>
        <w:pStyle w:val="Normal"/>
      </w:pPr>
      <w:r>
        <w:t xml:space="preserve">Площади. Улицы. Памятники. Сады, парки и пр. </w:t>
      </w:r>
      <w:r>
        <w:br/>
      </w:r>
      <w:r>
        <w:t xml:space="preserve">Исключая расположеннаго на месть преж- </w:t>
      </w:r>
      <w:r>
        <w:br/>
      </w:r>
      <w:r>
        <w:t xml:space="preserve">няго гласиса широкаго кольца „Ринга“,</w:t>
      </w:r>
    </w:p>
    <w:p>
      <w:pPr>
        <w:pStyle w:val="Normal"/>
      </w:pPr>
      <w:r>
        <w:t xml:space="preserve">лощади внутренняго гор. большею частью </w:t>
      </w:r>
      <w:r>
        <w:br/>
      </w:r>
      <w:r>
        <w:t xml:space="preserve">не обширны и его улицы узки. Самыми </w:t>
      </w:r>
      <w:r>
        <w:br/>
      </w:r>
      <w:r>
        <w:t xml:space="preserve">значительн. являются; Стефансплаць; </w:t>
      </w:r>
      <w:r>
        <w:br/>
      </w:r>
      <w:r>
        <w:t xml:space="preserve">рядомъ съ нимъ площ. „56оек-пт-Е15еп“, </w:t>
      </w:r>
      <w:r>
        <w:br/>
      </w:r>
      <w:r>
        <w:t xml:space="preserve">названная такъ по стоящему на ней сим- </w:t>
      </w:r>
      <w:r>
        <w:br/>
      </w:r>
      <w:r>
        <w:t xml:space="preserve">волическ. еловому пню съ вбитыми въ него</w:t>
      </w:r>
    </w:p>
    <w:p>
      <w:pPr>
        <w:pStyle w:val="Normal"/>
      </w:pPr>
      <w:r>
        <w:t xml:space="preserve">Улицы. Памятники). </w:t>
      </w:r>
      <w:r>
        <w:br/>
      </w:r>
      <w:r>
        <w:t xml:space="preserve">твоздями, назван!е кот. служить девизомъ </w:t>
      </w:r>
      <w:r>
        <w:br/>
      </w:r>
      <w:r>
        <w:t xml:space="preserve">вЪнск. ремесленникамъ: „Высокий Ры- </w:t>
      </w:r>
      <w:r>
        <w:br/>
      </w:r>
      <w:r>
        <w:t xml:space="preserve">нокъ“ (4ег Нове МагК#), центръ древней В.; </w:t>
      </w:r>
      <w:r>
        <w:br/>
      </w:r>
      <w:r>
        <w:t xml:space="preserve">Гофъ съ воздвигнут. въ 1667 Маринской </w:t>
      </w:r>
      <w:r>
        <w:br/>
      </w:r>
      <w:r>
        <w:t xml:space="preserve">колонной и памятн. фельдмаршалу графу </w:t>
      </w:r>
      <w:r>
        <w:br/>
      </w:r>
      <w:r>
        <w:t xml:space="preserve">Радецкому; „Новый Рынокъ“ съ роскош- </w:t>
      </w:r>
      <w:r>
        <w:br/>
      </w:r>
      <w:r>
        <w:t xml:space="preserve">нымъ колодцемъ; Франценсплаць съ </w:t>
      </w:r>
      <w:r>
        <w:br/>
      </w:r>
      <w:r>
        <w:t xml:space="preserve">статуей Франца ТГ; 1бзефсеплаць съ кон- </w:t>
      </w:r>
      <w:r>
        <w:br/>
      </w:r>
      <w:r>
        <w:t xml:space="preserve">ной сталуей Тосифа П, какъ римск. императ.; </w:t>
      </w:r>
      <w:r>
        <w:br/>
      </w:r>
      <w:r>
        <w:t xml:space="preserve">внЪшн Бургплацъ съ конн. статуями </w:t>
      </w:r>
      <w:r>
        <w:br/>
      </w:r>
      <w:r>
        <w:t xml:space="preserve">эрцтерц. Карла и принца Евген!я; Марта- </w:t>
      </w:r>
      <w:r>
        <w:br/>
      </w:r>
      <w:r>
        <w:t xml:space="preserve">Терез1аплаць съ замЪчательной стат. </w:t>
      </w:r>
      <w:r>
        <w:br/>
      </w:r>
      <w:r>
        <w:t xml:space="preserve">Мари Терези; Альбрехтилацъ съ па- </w:t>
      </w:r>
      <w:r>
        <w:br/>
      </w:r>
      <w:r>
        <w:t xml:space="preserve">мятн. Моцарта; Бетховенилацъ съ па- </w:t>
      </w:r>
      <w:r>
        <w:br/>
      </w:r>
      <w:r>
        <w:t xml:space="preserve">мятн. Бетховена; Шварценбергилаць съ </w:t>
      </w:r>
      <w:r>
        <w:br/>
      </w:r>
      <w:r>
        <w:t xml:space="preserve">пам. фельдмарш. кн. Шзварценберга; Шил- </w:t>
      </w:r>
      <w:r>
        <w:br/>
      </w:r>
      <w:r>
        <w:t xml:space="preserve">лерплацъ съ пам. Шиллера; длинный, </w:t>
      </w:r>
      <w:r>
        <w:br/>
      </w:r>
      <w:r>
        <w:t xml:space="preserve">украшенный паркомъ Ратхаусплаць и, </w:t>
      </w:r>
      <w:r>
        <w:br/>
      </w:r>
      <w:r>
        <w:t xml:space="preserve">наконець, Пратерштернъ у входа въ </w:t>
      </w:r>
      <w:r>
        <w:br/>
      </w:r>
      <w:r>
        <w:t xml:space="preserve">Пратеръ съ пам. адмиралу Тегеттгофу. </w:t>
      </w:r>
      <w:r>
        <w:br/>
      </w:r>
      <w:r>
        <w:t xml:space="preserve">Самая замфчат. изъ 2200 улицъ В. уже упо- </w:t>
      </w:r>
      <w:r>
        <w:br/>
      </w:r>
      <w:r>
        <w:t xml:space="preserve">мянутая выше — Рингштрасе, окружаю- </w:t>
      </w:r>
      <w:r>
        <w:br/>
      </w:r>
      <w:r>
        <w:t xml:space="preserve">щая въ соединен съ набережною Франца </w:t>
      </w:r>
      <w:r>
        <w:br/>
      </w:r>
      <w:r>
        <w:t xml:space="preserve">Тосифа (по берегу Дунайскаго канала) всю </w:t>
      </w:r>
      <w:r>
        <w:br/>
      </w:r>
      <w:r>
        <w:t xml:space="preserve">внутреннюю часть тор.; длина ея 5 км., ши- </w:t>
      </w:r>
      <w:r>
        <w:br/>
      </w:r>
      <w:r>
        <w:t xml:space="preserve">рина 57 м. Она образуетъь восьмиуголь- </w:t>
      </w:r>
      <w:r>
        <w:br/>
      </w:r>
      <w:r>
        <w:t xml:space="preserve">никъ, каждая сторона котораго имЪетъ 0со- </w:t>
      </w:r>
      <w:r>
        <w:br/>
      </w:r>
      <w:r>
        <w:t xml:space="preserve">быя назван1я. Новый круговой поясъ дол- </w:t>
      </w:r>
      <w:r>
        <w:br/>
      </w:r>
      <w:r>
        <w:t xml:space="preserve">женъ образоваться на мЪстЪ прежнихъ ва- </w:t>
      </w:r>
      <w:r>
        <w:br/>
      </w:r>
      <w:r>
        <w:t xml:space="preserve">ловь Гюртельштрасе, отдвлявшихь В. </w:t>
      </w:r>
      <w:r>
        <w:br/>
      </w:r>
      <w:r>
        <w:t xml:space="preserve">оть бывшихъ предм' ст. КромЪ нихъ слЪ- </w:t>
      </w:r>
      <w:r>
        <w:br/>
      </w:r>
      <w:r>
        <w:t xml:space="preserve">дуеть упомянуть еще улицы: Грабенъ, </w:t>
      </w:r>
      <w:r>
        <w:br/>
      </w:r>
      <w:r>
        <w:t xml:space="preserve">Кэрнтнерштрассе и Кольмарктъ, </w:t>
      </w:r>
      <w:r>
        <w:br/>
      </w:r>
      <w:r>
        <w:t xml:space="preserve">какъ центръ передвижен!я въ старомъ го- </w:t>
      </w:r>
      <w:r>
        <w:br/>
      </w:r>
      <w:r>
        <w:t xml:space="preserve">родЪ, затьмь Пратерштрасе, ведущая </w:t>
      </w:r>
      <w:r>
        <w:br/>
      </w:r>
      <w:r>
        <w:t xml:space="preserve">въ Пратеръ. 2</w:t>
      </w:r>
    </w:p>
    <w:p>
      <w:pPr>
        <w:pStyle w:val="Normal"/>
      </w:pPr>
      <w:r>
        <w:t xml:space="preserve">Самый красивый изъ общественн. са- </w:t>
      </w:r>
      <w:r>
        <w:br/>
      </w:r>
      <w:r>
        <w:t xml:space="preserve">довъ—Городской паркъ, лежащ. на лЪв. </w:t>
      </w:r>
      <w:r>
        <w:br/>
      </w:r>
      <w:r>
        <w:t xml:space="preserve">бер. р. В., прилегая къ Рингу; онъ разбить </w:t>
      </w:r>
      <w:r>
        <w:br/>
      </w:r>
      <w:r>
        <w:t xml:space="preserve">въ 1861—67 г. и занимаеть площ. въ 145 </w:t>
      </w:r>
      <w:r>
        <w:br/>
      </w:r>
      <w:r>
        <w:t xml:space="preserve">гект. Пратеръ— обширная роща (съ площ. </w:t>
      </w:r>
      <w:r>
        <w:br/>
      </w:r>
      <w:r>
        <w:t xml:space="preserve">въ 1712 гект.) съ прекрасными лугами и </w:t>
      </w:r>
      <w:r>
        <w:br/>
      </w:r>
      <w:r>
        <w:t xml:space="preserve">старыми деревьями, лежалцая на о—вв ме- </w:t>
      </w:r>
      <w:r>
        <w:br/>
      </w:r>
      <w:r>
        <w:t xml:space="preserve">жду Дунайскимъ Каналомъ и Большимъ Ду- </w:t>
      </w:r>
      <w:r>
        <w:br/>
      </w:r>
      <w:r>
        <w:t xml:space="preserve">наемъ; онъ существовалъ въ качеств звЪ- </w:t>
      </w:r>
      <w:r>
        <w:br/>
      </w:r>
      <w:r>
        <w:t xml:space="preserve">ринца уже вь ХУТ в. и быль едЪланъ </w:t>
      </w:r>
      <w:r>
        <w:br/>
      </w:r>
      <w:r>
        <w:t xml:space="preserve">публичнымъ въ 1766 имперал. Тосифомъ И. </w:t>
      </w:r>
      <w:r>
        <w:br/>
      </w:r>
      <w:r>
        <w:t xml:space="preserve">2 больпия аллеи, образуюния какъ бы лучи </w:t>
      </w:r>
      <w:r>
        <w:br/>
      </w:r>
      <w:r>
        <w:t xml:space="preserve">оть ЗвЪзды Пратера (пл. Пратерштернъ), </w:t>
      </w:r>
      <w:r>
        <w:br/>
      </w:r>
      <w:r>
        <w:t xml:space="preserve">дълять его на подобе въера на 3 части, </w:t>
      </w:r>
      <w:r>
        <w:br/>
      </w:r>
      <w:r>
        <w:t xml:space="preserve">Тлавная аллея, по бокамъ которой идутъ </w:t>
      </w:r>
      <w:r>
        <w:br/>
      </w:r>
      <w:r>
        <w:t xml:space="preserve">аллея для верховой зды и дорожки для </w:t>
      </w:r>
      <w:r>
        <w:br/>
      </w:r>
      <w:r>
        <w:t xml:space="preserve">иъшеходовъ, служить мЪетомъ сборища </w:t>
      </w:r>
      <w:r>
        <w:br/>
      </w:r>
      <w:r>
        <w:t xml:space="preserve">знати, прогулокъ въ экипажб. Въ Пра- </w:t>
      </w:r>
      <w:r>
        <w:br/>
      </w:r>
      <w:r>
        <w:t xml:space="preserve">терЪ находятся: Виварй, новый Звфринецъ, </w:t>
      </w:r>
      <w:r>
        <w:br/>
      </w:r>
      <w:r>
        <w:t xml:space="preserve">АнгИйсюй садъ, а затЪмъ многочислен- </w:t>
      </w:r>
      <w:r>
        <w:br/>
      </w:r>
      <w:r>
        <w:t xml:space="preserve">ныя увеселительныя заведен!я и рестораны. </w:t>
      </w:r>
      <w:r>
        <w:br/>
      </w:r>
      <w:r>
        <w:t xml:space="preserve">Такъ наз. Народный или Вурстельпра- </w:t>
      </w:r>
      <w:r>
        <w:br/>
      </w:r>
      <w:r>
        <w:t xml:space="preserve">теръ является со своими винными и пив- </w:t>
      </w:r>
      <w:r>
        <w:br/>
      </w:r>
      <w:r>
        <w:t xml:space="preserve">ными погребками, балаганами, театрами </w:t>
      </w:r>
      <w:r>
        <w:br/>
      </w:r>
      <w:r>
        <w:t xml:space="preserve">мар!онетокъ, каруселями и т. д. преиму- </w:t>
      </w:r>
      <w:r>
        <w:br/>
      </w:r>
      <w:r>
        <w:t xml:space="preserve">щественно по воскреснымъ и празднич- </w:t>
      </w:r>
      <w:r>
        <w:br/>
      </w:r>
      <w:r>
        <w:t xml:space="preserve">нымъ днямъ, средотощемъ вЪнской народ: </w:t>
      </w:r>
      <w:r>
        <w:br/>
      </w:r>
      <w:r>
        <w:t xml:space="preserve">ной жизни. Изъ построекъь для всемрной </w:t>
      </w:r>
      <w:r>
        <w:br/>
      </w:r>
      <w:r>
        <w:t xml:space="preserve">выставки 1873 осталась желЪзная ротонда </w:t>
      </w:r>
      <w:r>
        <w:br/>
      </w:r>
      <w:r>
        <w:t xml:space="preserve">въ, 100 м. въ поперечникЪ, продолжающая </w:t>
      </w:r>
      <w:r>
        <w:br/>
      </w:r>
      <w:r>
        <w:t xml:space="preserve">съ тьхь поръ служить помъщешемъ для </w:t>
      </w:r>
      <w:r>
        <w:br/>
      </w:r>
      <w:r>
        <w:t xml:space="preserve">| выставокъ.</w:t>
      </w:r>
    </w:p>
    <w:p>
      <w:pPr>
        <w:pStyle w:val="Normal"/>
      </w:pPr>
      <w:r>
        <w:t xml:space="preserve">ВънА (Зданя. Населенте,</w:t>
      </w:r>
    </w:p>
    <w:p>
      <w:pPr>
        <w:pStyle w:val="Normal"/>
      </w:pPr>
      <w:r>
        <w:t xml:space="preserve">Черезъ регулированный Дунай въ В. ве- </w:t>
      </w:r>
      <w:r>
        <w:br/>
      </w:r>
      <w:r>
        <w:t xml:space="preserve">дуть 5 мостовъ, черезъ Дунайсый Каналъ </w:t>
      </w:r>
      <w:r>
        <w:br/>
      </w:r>
      <w:r>
        <w:t xml:space="preserve">13 мост. Изъ воротъ, ведшихъ нкогда </w:t>
      </w:r>
      <w:r>
        <w:br/>
      </w:r>
      <w:r>
        <w:t xml:space="preserve">изъ города въ предмЪстья, остались въ </w:t>
      </w:r>
      <w:r>
        <w:br/>
      </w:r>
      <w:r>
        <w:t xml:space="preserve">настоящее время внЪшёя Кр$постныя </w:t>
      </w:r>
      <w:r>
        <w:br/>
      </w:r>
      <w:r>
        <w:t xml:space="preserve">(Ваге®ог), выстроенныя въ 1824 въ до- </w:t>
      </w:r>
      <w:r>
        <w:br/>
      </w:r>
      <w:r>
        <w:t xml:space="preserve">райскомъ стилЪ, и ворота Франца Тосифа </w:t>
      </w:r>
      <w:r>
        <w:br/>
      </w:r>
      <w:r>
        <w:t xml:space="preserve">(1848).</w:t>
      </w:r>
    </w:p>
    <w:p>
      <w:pPr>
        <w:pStyle w:val="Normal"/>
      </w:pPr>
      <w:r>
        <w:t xml:space="preserve">Злашя. Архитектурное развит!е В. можно </w:t>
      </w:r>
      <w:r>
        <w:br/>
      </w:r>
      <w:r>
        <w:t xml:space="preserve">проелздить по существующимь на лицо </w:t>
      </w:r>
      <w:r>
        <w:br/>
      </w:r>
      <w:r>
        <w:t xml:space="preserve">памятникамъ, начиная съ ХШ в., хотя отъ </w:t>
      </w:r>
      <w:r>
        <w:br/>
      </w:r>
      <w:r>
        <w:t xml:space="preserve">этого отдаменнаго времени остались лишь </w:t>
      </w:r>
      <w:r>
        <w:br/>
      </w:r>
      <w:r>
        <w:t xml:space="preserve">весьма немноте слЪды. РазнообразнЪе сви- </w:t>
      </w:r>
      <w:r>
        <w:br/>
      </w:r>
      <w:r>
        <w:t xml:space="preserve">дЪтельства объ оживленной строительной </w:t>
      </w:r>
      <w:r>
        <w:br/>
      </w:r>
      <w:r>
        <w:t xml:space="preserve">дьятельности ХГУ в., времени господства </w:t>
      </w:r>
      <w:r>
        <w:br/>
      </w:r>
      <w:r>
        <w:t xml:space="preserve">тотическ. стиля, тогда какъ эпоха возрожде- </w:t>
      </w:r>
      <w:r>
        <w:br/>
      </w:r>
      <w:r>
        <w:t xml:space="preserve">я, волЪдетые бывшихъ въ то время воен- </w:t>
      </w:r>
      <w:r>
        <w:br/>
      </w:r>
      <w:r>
        <w:t xml:space="preserve">ныхъ событ!, оставила по себЪ немного </w:t>
      </w:r>
      <w:r>
        <w:br/>
      </w:r>
      <w:r>
        <w:t xml:space="preserve">памятниковъ. Плодотворной эпохой въ исто- </w:t>
      </w:r>
      <w:r>
        <w:br/>
      </w:r>
      <w:r>
        <w:t xml:space="preserve">ры вЪнек. построекъь являются царствова- </w:t>
      </w:r>
      <w:r>
        <w:br/>
      </w:r>
      <w:r>
        <w:t xml:space="preserve">я импер. Тосифа Г и Карла УТ (Фишеръ, </w:t>
      </w:r>
      <w:r>
        <w:br/>
      </w:r>
      <w:r>
        <w:t xml:space="preserve">ф. Эрлахъ, Гилдебрандъ, Мартинелли). Гос- </w:t>
      </w:r>
      <w:r>
        <w:br/>
      </w:r>
      <w:r>
        <w:t xml:space="preserve">подетво этого, находившатося подъ зам т- </w:t>
      </w:r>
      <w:r>
        <w:br/>
      </w:r>
      <w:r>
        <w:t xml:space="preserve">нымъ вшяшемъ итальянск. образцовъ, на- </w:t>
      </w:r>
      <w:r>
        <w:br/>
      </w:r>
      <w:r>
        <w:t xml:space="preserve">правлен!я (Бароккск. стиль) смЪнилось поч- </w:t>
      </w:r>
      <w:r>
        <w:br/>
      </w:r>
      <w:r>
        <w:t xml:space="preserve">ти непосредственно классицизмомЪ (главн. </w:t>
      </w:r>
      <w:r>
        <w:br/>
      </w:r>
      <w:r>
        <w:t xml:space="preserve">предетав. Нобиле), перешедшимъ мало по </w:t>
      </w:r>
      <w:r>
        <w:br/>
      </w:r>
      <w:r>
        <w:t xml:space="preserve">малу къ полному однообразно и безвкуспо </w:t>
      </w:r>
      <w:r>
        <w:br/>
      </w:r>
      <w:r>
        <w:t xml:space="preserve">частныхъ зданй. Лишь съ 1848 началось </w:t>
      </w:r>
      <w:r>
        <w:br/>
      </w:r>
      <w:r>
        <w:t xml:space="preserve">новое движене въ вЪиск. архитектур, въ </w:t>
      </w:r>
      <w:r>
        <w:br/>
      </w:r>
      <w:r>
        <w:t xml:space="preserve">которомъ преобладаетъ съ тьхъ поръ емф- </w:t>
      </w:r>
      <w:r>
        <w:br/>
      </w:r>
      <w:r>
        <w:t xml:space="preserve">шанный стиль, однако, съ замвтнымъ пере- </w:t>
      </w:r>
      <w:r>
        <w:br/>
      </w:r>
      <w:r>
        <w:t xml:space="preserve">вЪсомъ въ сторону итальянск. ренессанса, </w:t>
      </w:r>
      <w:r>
        <w:br/>
      </w:r>
      <w:r>
        <w:t xml:space="preserve">а вь новьйшее время бароккскаго стиля. </w:t>
      </w:r>
      <w:r>
        <w:br/>
      </w:r>
      <w:r>
        <w:t xml:space="preserve">ВажнЪъйшии перодъ этого строительства </w:t>
      </w:r>
      <w:r>
        <w:br/>
      </w:r>
      <w:r>
        <w:t xml:space="preserve">начался съ 1870, когда при переустройствЪ </w:t>
      </w:r>
      <w:r>
        <w:br/>
      </w:r>
      <w:r>
        <w:t xml:space="preserve">Ринга громадные акщонерные и государ- </w:t>
      </w:r>
      <w:r>
        <w:br/>
      </w:r>
      <w:r>
        <w:t xml:space="preserve">ственные капиталы созданы и вложены </w:t>
      </w:r>
      <w:r>
        <w:br/>
      </w:r>
      <w:r>
        <w:t xml:space="preserve">были въ строительное дЪло при сильномъ </w:t>
      </w:r>
      <w:r>
        <w:br/>
      </w:r>
      <w:r>
        <w:t xml:space="preserve">участи не всегда удачной и для многихъ </w:t>
      </w:r>
      <w:r>
        <w:br/>
      </w:r>
      <w:r>
        <w:t xml:space="preserve">предпрятй разорительной биржевой спе- </w:t>
      </w:r>
      <w:r>
        <w:br/>
      </w:r>
      <w:r>
        <w:t xml:space="preserve">кулящи. Во всякомъ случаЪ, благодаря </w:t>
      </w:r>
      <w:r>
        <w:br/>
      </w:r>
      <w:r>
        <w:t xml:space="preserve">этой биржевой горячкЪ, явилось большин- </w:t>
      </w:r>
      <w:r>
        <w:br/>
      </w:r>
      <w:r>
        <w:t xml:space="preserve">ство красивъйшихь и монументальныхь </w:t>
      </w:r>
      <w:r>
        <w:br/>
      </w:r>
      <w:r>
        <w:t xml:space="preserve">построекъ. кольцомъ „Ринга“ охватываю- </w:t>
      </w:r>
      <w:r>
        <w:br/>
      </w:r>
      <w:r>
        <w:t xml:space="preserve">щихЪ старый Внутреный городъ съ его </w:t>
      </w:r>
      <w:r>
        <w:br/>
      </w:r>
      <w:r>
        <w:t xml:space="preserve">узкими кривыми улицами; таковы гран- </w:t>
      </w:r>
      <w:r>
        <w:br/>
      </w:r>
      <w:r>
        <w:t xml:space="preserve">дЛозныйшя здашя: Придворныхъ музеевъ </w:t>
      </w:r>
      <w:r>
        <w:br/>
      </w:r>
      <w:r>
        <w:t xml:space="preserve">(Нойпазеет), новаго Гофбургъ-теара, Новаго </w:t>
      </w:r>
      <w:r>
        <w:br/>
      </w:r>
      <w:r>
        <w:t xml:space="preserve">Тофбурга, парламента, биржи, академи </w:t>
      </w:r>
      <w:r>
        <w:br/>
      </w:r>
      <w:r>
        <w:t xml:space="preserve">художествъ, университета, ратуши, дворца </w:t>
      </w:r>
      <w:r>
        <w:br/>
      </w:r>
      <w:r>
        <w:t xml:space="preserve">юстищи и многихъ другихъ, какъ обще- </w:t>
      </w:r>
      <w:r>
        <w:br/>
      </w:r>
      <w:r>
        <w:t xml:space="preserve">ственныхъ, такъ и частныхь (преимущ. </w:t>
      </w:r>
      <w:r>
        <w:br/>
      </w:r>
      <w:r>
        <w:t xml:space="preserve">акщонерныхъ) здан!й.</w:t>
      </w:r>
    </w:p>
    <w:p>
      <w:pPr>
        <w:pStyle w:val="Normal"/>
      </w:pPr>
      <w:r>
        <w:t xml:space="preserve">Самый выдаюпИйся храмъ В. — соборъ </w:t>
      </w:r>
      <w:r>
        <w:br/>
      </w:r>
      <w:r>
        <w:t xml:space="preserve">св. Стефана, заложенный въ 1144 Генри- </w:t>
      </w:r>
      <w:r>
        <w:br/>
      </w:r>
      <w:r>
        <w:t xml:space="preserve">хомь П и получивийй свой теперешийй </w:t>
      </w:r>
      <w:r>
        <w:br/>
      </w:r>
      <w:r>
        <w:t xml:space="preserve">видъ въ 1300—1510 г.; 108 м. длиной, </w:t>
      </w:r>
      <w:r>
        <w:br/>
      </w:r>
      <w:r>
        <w:t xml:space="preserve">27 м. вышиной (внутри), и 70 м. шири- </w:t>
      </w:r>
      <w:r>
        <w:br/>
      </w:r>
      <w:r>
        <w:t xml:space="preserve">ною. Изь его 4-хь башенъ, южная начата </w:t>
      </w:r>
      <w:r>
        <w:br/>
      </w:r>
      <w:r>
        <w:t xml:space="preserve">строиться подъ руководствомъ Венцеля ф. </w:t>
      </w:r>
      <w:r>
        <w:br/>
      </w:r>
      <w:r>
        <w:t xml:space="preserve">Клостернёйбурга, а закончена Пильграмомъ </w:t>
      </w:r>
      <w:r>
        <w:br/>
      </w:r>
      <w:r>
        <w:t xml:space="preserve">въ 1433. Верхъ этой башни былъ впослЪд- </w:t>
      </w:r>
      <w:r>
        <w:br/>
      </w:r>
      <w:r>
        <w:t xml:space="preserve">сти снесенъ и замъненъ въ 1864 новой </w:t>
      </w:r>
      <w:r>
        <w:br/>
      </w:r>
      <w:r>
        <w:t xml:space="preserve">постройкой, законченной гр. ТИ мидтомъ. Въ </w:t>
      </w:r>
      <w:r>
        <w:br/>
      </w:r>
      <w:r>
        <w:t xml:space="preserve">настоящее время ея вышина состава. 137 м. </w:t>
      </w:r>
      <w:r>
        <w:br/>
      </w:r>
      <w:r>
        <w:t xml:space="preserve">Главнымъ входомъ внутрь служить такъ </w:t>
      </w:r>
      <w:r>
        <w:br/>
      </w:r>
      <w:r>
        <w:t xml:space="preserve">наз. Исполинская дверь, остатокъ древнЪй-</w:t>
      </w:r>
    </w:p>
    <w:p>
      <w:pPr>
        <w:pStyle w:val="Normal"/>
      </w:pPr>
      <w:r>
        <w:t xml:space="preserve">Промышленность и торговля).</w:t>
      </w:r>
    </w:p>
    <w:p>
      <w:pPr>
        <w:pStyle w:val="Normal"/>
      </w:pPr>
      <w:r>
        <w:t xml:space="preserve">693</w:t>
      </w:r>
    </w:p>
    <w:p>
      <w:pPr>
        <w:pStyle w:val="Normal"/>
      </w:pPr>
      <w:r>
        <w:t xml:space="preserve">шей постройки, въ романскомъ стилЪ. Изъ </w:t>
      </w:r>
      <w:r>
        <w:br/>
      </w:r>
      <w:r>
        <w:t xml:space="preserve">произведен! искусства внутри храма обра- </w:t>
      </w:r>
      <w:r>
        <w:br/>
      </w:r>
      <w:r>
        <w:t xml:space="preserve">тимъ внимаше на: сдъланный въ 1658 Яко- </w:t>
      </w:r>
      <w:r>
        <w:br/>
      </w:r>
      <w:r>
        <w:t xml:space="preserve">вомъ Боккомъ алтарь чернаго мрамора съ </w:t>
      </w:r>
      <w:r>
        <w:br/>
      </w:r>
      <w:r>
        <w:t xml:space="preserve">надпрестольной иконой Тоня Бокка, изо- </w:t>
      </w:r>
      <w:r>
        <w:br/>
      </w:r>
      <w:r>
        <w:t xml:space="preserve">браж. побеше камнями св. Стефана; сар- </w:t>
      </w:r>
      <w:r>
        <w:br/>
      </w:r>
      <w:r>
        <w:t xml:space="preserve">кофагь импер. Фридриха Ш изъ краснаго </w:t>
      </w:r>
      <w:r>
        <w:br/>
      </w:r>
      <w:r>
        <w:t xml:space="preserve">мрамора; гробницу принца Ввген!я и фельд- </w:t>
      </w:r>
      <w:r>
        <w:br/>
      </w:r>
      <w:r>
        <w:t xml:space="preserve">маршала Эмануеля Савойскихъ и др. Подъ </w:t>
      </w:r>
      <w:r>
        <w:br/>
      </w:r>
      <w:r>
        <w:t xml:space="preserve">хорами имиерат. усыпальница, въ котор., на- </w:t>
      </w:r>
      <w:r>
        <w:br/>
      </w:r>
      <w:r>
        <w:t xml:space="preserve">чиная съ Фердинанда П, погребають тЪла </w:t>
      </w:r>
      <w:r>
        <w:br/>
      </w:r>
      <w:r>
        <w:t xml:space="preserve">почившихЪъ членовъ императорскаго дома. </w:t>
      </w:r>
      <w:r>
        <w:br/>
      </w:r>
      <w:r>
        <w:t xml:space="preserve">Подъ церковью тянутся также обширныя </w:t>
      </w:r>
      <w:r>
        <w:br/>
      </w:r>
      <w:r>
        <w:t xml:space="preserve">катакомбы, образующия 34 большихъ свода. </w:t>
      </w:r>
      <w:r>
        <w:br/>
      </w:r>
      <w:r>
        <w:t xml:space="preserve">Въ церкви много рисунковъ по стеклу и </w:t>
      </w:r>
      <w:r>
        <w:br/>
      </w:r>
      <w:r>
        <w:t xml:space="preserve">друг. картинъ, рЪзной по дереву работы и </w:t>
      </w:r>
      <w:r>
        <w:br/>
      </w:r>
      <w:r>
        <w:t xml:space="preserve">надгробныхъ памятн. Назовемъ еще: при- </w:t>
      </w:r>
      <w:r>
        <w:br/>
      </w:r>
      <w:r>
        <w:t xml:space="preserve">дворную церк. св. Августина, построен- </w:t>
      </w:r>
      <w:r>
        <w:br/>
      </w:r>
      <w:r>
        <w:t xml:space="preserve">ную въ 1339 въ готич. стилЪ, и передълан- </w:t>
      </w:r>
      <w:r>
        <w:br/>
      </w:r>
      <w:r>
        <w:t xml:space="preserve">ную внутри въ 1640; церк. св. Михаила </w:t>
      </w:r>
      <w:r>
        <w:br/>
      </w:r>
      <w:r>
        <w:t xml:space="preserve">въ романск. ст.; Минористскую (мозаика </w:t>
      </w:r>
      <w:r>
        <w:br/>
      </w:r>
      <w:r>
        <w:t xml:space="preserve">Леонардо да Винчи); Капуцинск.; роскош- </w:t>
      </w:r>
      <w:r>
        <w:br/>
      </w:r>
      <w:r>
        <w:t xml:space="preserve">ную ц. св. Карла, 3 синагоги, 3 протест., </w:t>
      </w:r>
      <w:r>
        <w:br/>
      </w:r>
      <w:r>
        <w:t xml:space="preserve">2 правоел. (греч. и руеск.), 3 уватск.; русск. </w:t>
      </w:r>
      <w:r>
        <w:br/>
      </w:r>
      <w:r>
        <w:t xml:space="preserve">церковь, освященн. въ 1899 году, представл. </w:t>
      </w:r>
      <w:r>
        <w:br/>
      </w:r>
      <w:r>
        <w:t xml:space="preserve">оригинальн. строеше типа московск. цер- </w:t>
      </w:r>
      <w:r>
        <w:br/>
      </w:r>
      <w:r>
        <w:t xml:space="preserve">ковныхъ построекъ ХУТ вБка.</w:t>
      </w:r>
    </w:p>
    <w:p>
      <w:pPr>
        <w:pStyle w:val="Normal"/>
      </w:pPr>
      <w:r>
        <w:t xml:space="preserve">Населеше. Въ В. было въ 1754 г.; 175,400, </w:t>
      </w:r>
      <w:r>
        <w:br/>
      </w:r>
      <w:r>
        <w:t xml:space="preserve">1800: 231,050, 1840: 356,870, въ 1869: 607,514, </w:t>
      </w:r>
      <w:r>
        <w:br/>
      </w:r>
      <w:r>
        <w:t xml:space="preserve">въ 1890 г.: 839,328, съ расширен. въ этомъ </w:t>
      </w:r>
      <w:r>
        <w:br/>
      </w:r>
      <w:r>
        <w:t xml:space="preserve">же г. городск. черты: 1.364,548 жит, а въ </w:t>
      </w:r>
      <w:r>
        <w:br/>
      </w:r>
      <w:r>
        <w:t xml:space="preserve">концЪ 1898 т. 1.606,629 жит. Изъчиела на- </w:t>
      </w:r>
      <w:r>
        <w:br/>
      </w:r>
      <w:r>
        <w:t xml:space="preserve">селешя 1890 г. было 702,597 женщ. и 661,9: </w:t>
      </w:r>
      <w:r>
        <w:br/>
      </w:r>
      <w:r>
        <w:t xml:space="preserve">мужч. ПовБроисповздан!ю: 1.195,175 катол., </w:t>
      </w:r>
      <w:r>
        <w:br/>
      </w:r>
      <w:r>
        <w:t xml:space="preserve">41,943 еванг., 118,495 евр. и 8935 ч. друг. </w:t>
      </w:r>
      <w:r>
        <w:br/>
      </w:r>
      <w:r>
        <w:t xml:space="preserve">вЪроиси. или безъ религ. По языку были </w:t>
      </w:r>
      <w:r>
        <w:br/>
      </w:r>
      <w:r>
        <w:t xml:space="preserve">изъ австро-венгерек. подданных; 1.146,148 </w:t>
      </w:r>
      <w:r>
        <w:br/>
      </w:r>
      <w:r>
        <w:t xml:space="preserve">нЪмц., 68,834 чеха и словак., 2006 поляк., </w:t>
      </w:r>
      <w:r>
        <w:br/>
      </w:r>
      <w:r>
        <w:t xml:space="preserve">115,133 венгерца, 98 боснййц. и герцеговин., </w:t>
      </w:r>
      <w:r>
        <w:br/>
      </w:r>
      <w:r>
        <w:t xml:space="preserve">2,375 другихь нащональн. Число нёмцевь </w:t>
      </w:r>
      <w:r>
        <w:br/>
      </w:r>
      <w:r>
        <w:t xml:space="preserve">въ В. на самомъ дЪлЪ еще нъеколько боль- </w:t>
      </w:r>
      <w:r>
        <w:br/>
      </w:r>
      <w:r>
        <w:t xml:space="preserve">ше, п. ч. и большая часть 34,954 иностр. </w:t>
      </w:r>
      <w:r>
        <w:br/>
      </w:r>
      <w:r>
        <w:t xml:space="preserve">подданныхъ принадл. этой же нацщюналь- </w:t>
      </w:r>
      <w:r>
        <w:br/>
      </w:r>
      <w:r>
        <w:t xml:space="preserve">ности. Читаль и писать умЪли 1.137,654 ч., </w:t>
      </w:r>
      <w:r>
        <w:br/>
      </w:r>
      <w:r>
        <w:t xml:space="preserve">только читать 14,714, совершг. не грамотн. </w:t>
      </w:r>
      <w:r>
        <w:br/>
      </w:r>
      <w:r>
        <w:t xml:space="preserve">212,130 ч., изъ нихъ впрочемъ 153,760 дз- </w:t>
      </w:r>
      <w:r>
        <w:br/>
      </w:r>
      <w:r>
        <w:t xml:space="preserve">тей моложе школьн. возраста. Ростъ населе- </w:t>
      </w:r>
      <w:r>
        <w:br/>
      </w:r>
      <w:r>
        <w:t xml:space="preserve">ня въ 1894 г. выразилея въ слЪд. данн.: </w:t>
      </w:r>
      <w:r>
        <w:br/>
      </w:r>
      <w:r>
        <w:t xml:space="preserve">живорожд. было 48,326 (32,97 на тыс. жит.), </w:t>
      </w:r>
      <w:r>
        <w:br/>
      </w:r>
      <w:r>
        <w:t xml:space="preserve">мертворожд. 2,824 (1,98 на тыс. жит.), внЪ- </w:t>
      </w:r>
      <w:r>
        <w:br/>
      </w:r>
      <w:r>
        <w:t xml:space="preserve">брачн. рожд. 18,416 (369/0 везхъ рожд.), число </w:t>
      </w:r>
      <w:r>
        <w:br/>
      </w:r>
      <w:r>
        <w:t xml:space="preserve">умерш. 32,892 (22,44 на тыс. жит.). ТГлавныя </w:t>
      </w:r>
      <w:r>
        <w:br/>
      </w:r>
      <w:r>
        <w:t xml:space="preserve">черты вфнцевъ—веселый нравъ и доброду- </w:t>
      </w:r>
      <w:r>
        <w:br/>
      </w:r>
      <w:r>
        <w:t xml:space="preserve">ие, они любять музыку и танцы, прово- </w:t>
      </w:r>
      <w:r>
        <w:br/>
      </w:r>
      <w:r>
        <w:t xml:space="preserve">дять свое время охотно въ веселой компа- </w:t>
      </w:r>
      <w:r>
        <w:br/>
      </w:r>
      <w:r>
        <w:t xml:space="preserve">ши, въ трактирахъ и кофейнях, посъщають </w:t>
      </w:r>
      <w:r>
        <w:br/>
      </w:r>
      <w:r>
        <w:t xml:space="preserve">театры, народныя представлея и друйя </w:t>
      </w:r>
      <w:r>
        <w:br/>
      </w:r>
      <w:r>
        <w:t xml:space="preserve">зрълища; цълыми толпами направляются </w:t>
      </w:r>
      <w:r>
        <w:br/>
      </w:r>
      <w:r>
        <w:t xml:space="preserve">по праздничнымь днямъ наслаждаться </w:t>
      </w:r>
      <w:r>
        <w:br/>
      </w:r>
      <w:r>
        <w:t xml:space="preserve">природой роскошныхь окрестностей го- </w:t>
      </w:r>
      <w:r>
        <w:br/>
      </w:r>
      <w:r>
        <w:t xml:space="preserve">рода. Красота въискихъ женщинъ поль- </w:t>
      </w:r>
      <w:r>
        <w:br/>
      </w:r>
      <w:r>
        <w:t xml:space="preserve">зуется заслуженной извЪетностью. Въ </w:t>
      </w:r>
      <w:r>
        <w:br/>
      </w:r>
      <w:r>
        <w:t xml:space="preserve">области развитя музыкальнаго искусства </w:t>
      </w:r>
      <w:r>
        <w:br/>
      </w:r>
      <w:r>
        <w:t xml:space="preserve">В. играеть выдающуюся роль не только </w:t>
      </w:r>
      <w:r>
        <w:br/>
      </w:r>
      <w:r>
        <w:t xml:space="preserve">въ Австро-Венгри, но и далеко за ея </w:t>
      </w:r>
      <w:r>
        <w:br/>
      </w:r>
      <w:r>
        <w:t xml:space="preserve">предзлами.</w:t>
      </w:r>
    </w:p>
    <w:p>
      <w:pPr>
        <w:pStyle w:val="Normal"/>
      </w:pPr>
      <w:r>
        <w:t xml:space="preserve">Промышленность и торговая. По отношению </w:t>
      </w:r>
      <w:r>
        <w:br/>
      </w:r>
      <w:r>
        <w:t xml:space="preserve">къ фабрично-заводск. и ремесленной про-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мышленности, В. первый гор. монархи. </w:t>
      </w:r>
      <w:r>
        <w:br/>
      </w:r>
      <w:r>
        <w:t xml:space="preserve">Главн. отрасли промышленности: производ- </w:t>
      </w:r>
      <w:r>
        <w:br/>
      </w:r>
      <w:r>
        <w:t xml:space="preserve">ства: жел., чугунн. и стальн. издълй, напр. </w:t>
      </w:r>
      <w:r>
        <w:br/>
      </w:r>
      <w:r>
        <w:t xml:space="preserve">несгораем. шкаповъ (70 фабр. и завод. съ </w:t>
      </w:r>
      <w:r>
        <w:br/>
      </w:r>
      <w:r>
        <w:t xml:space="preserve">4793 раб.), изд. изъ другихъ металловъ, </w:t>
      </w:r>
      <w:r>
        <w:br/>
      </w:r>
      <w:r>
        <w:t xml:space="preserve">преимущ. лампъ и различн. латунн. и брон- </w:t>
      </w:r>
      <w:r>
        <w:br/>
      </w:r>
      <w:r>
        <w:t xml:space="preserve">зов. издъшй (78 фабр. съ 5406 раб.), зол. </w:t>
      </w:r>
      <w:r>
        <w:br/>
      </w:r>
      <w:r>
        <w:t xml:space="preserve">и серебр. работь (31 завед. съ 1767 раб.), </w:t>
      </w:r>
      <w:r>
        <w:br/>
      </w:r>
      <w:r>
        <w:t xml:space="preserve">средствъ передвиж. (11 зав. и фабр. съ </w:t>
      </w:r>
      <w:r>
        <w:br/>
      </w:r>
      <w:r>
        <w:t xml:space="preserve">4359 раб.); электротехника (20 предир!ят </w:t>
      </w:r>
      <w:r>
        <w:br/>
      </w:r>
      <w:r>
        <w:t xml:space="preserve">съ 2641 раб.); изготовл. механич. товар., </w:t>
      </w:r>
      <w:r>
        <w:br/>
      </w:r>
      <w:r>
        <w:t xml:space="preserve">разн. инструм. и научн. приборовъ, между </w:t>
      </w:r>
      <w:r>
        <w:br/>
      </w:r>
      <w:r>
        <w:t xml:space="preserve">проч. часовъ (11 фабр. съ 1583 раб., 87 </w:t>
      </w:r>
      <w:r>
        <w:br/>
      </w:r>
      <w:r>
        <w:t xml:space="preserve">средн. предпр. съ 454 раб.); изгот. музык. </w:t>
      </w:r>
      <w:r>
        <w:br/>
      </w:r>
      <w:r>
        <w:t xml:space="preserve">инструментовъ (12 большихь и среднихъ </w:t>
      </w:r>
      <w:r>
        <w:br/>
      </w:r>
      <w:r>
        <w:t xml:space="preserve">предиряти, вмфстЪ съ 889 раб.); работы </w:t>
      </w:r>
      <w:r>
        <w:br/>
      </w:r>
      <w:r>
        <w:t xml:space="preserve">изъ камня и глины, стеклянн. производетво, </w:t>
      </w:r>
      <w:r>
        <w:br/>
      </w:r>
      <w:r>
        <w:t xml:space="preserve">выдЪлка кирпичей (34 зав. съ 3,557 раб.); </w:t>
      </w:r>
      <w:r>
        <w:br/>
      </w:r>
      <w:r>
        <w:t xml:space="preserve">производство различн. работъ изъ дерева </w:t>
      </w:r>
      <w:r>
        <w:br/>
      </w:r>
      <w:r>
        <w:t xml:space="preserve">(тлавн. обр. столярн. и токарн. работь), </w:t>
      </w:r>
      <w:r>
        <w:br/>
      </w:r>
      <w:r>
        <w:t xml:space="preserve">морской пЪнки и каучука (122 крупн. и </w:t>
      </w:r>
      <w:r>
        <w:br/>
      </w:r>
      <w:r>
        <w:t xml:space="preserve">средн. предпр., вмЪетЪ съ 10,614 раб.); </w:t>
      </w:r>
      <w:r>
        <w:br/>
      </w:r>
      <w:r>
        <w:t xml:space="preserve">издЪя изъ кожи, щетины, и перьевъ (46 </w:t>
      </w:r>
      <w:r>
        <w:br/>
      </w:r>
      <w:r>
        <w:t xml:space="preserve">крупн. и 133 средн. предпр. съ общ. числ. </w:t>
      </w:r>
      <w:r>
        <w:br/>
      </w:r>
      <w:r>
        <w:t xml:space="preserve">раб. 3413); ткацк. промышленн., въ 0606. </w:t>
      </w:r>
      <w:r>
        <w:br/>
      </w:r>
      <w:r>
        <w:t xml:space="preserve">произв. шелков. тканей, ковровъ, шалей, </w:t>
      </w:r>
      <w:r>
        <w:br/>
      </w:r>
      <w:r>
        <w:t xml:space="preserve">позумента, джутовая мануфакт., красильн: </w:t>
      </w:r>
      <w:r>
        <w:br/>
      </w:r>
      <w:r>
        <w:t xml:space="preserve">и аппретурная промышил. (105 фабр. съ </w:t>
      </w:r>
      <w:r>
        <w:br/>
      </w:r>
      <w:r>
        <w:t xml:space="preserve">1288 и 252 средн. предир. съ 3021 раб.); </w:t>
      </w:r>
      <w:r>
        <w:br/>
      </w:r>
      <w:r>
        <w:t xml:space="preserve">производства одежды и модн. товара, ме- </w:t>
      </w:r>
      <w:r>
        <w:br/>
      </w:r>
      <w:r>
        <w:t xml:space="preserve">жду проч. перчатокъ (110 фабр. съ 12,803 </w:t>
      </w:r>
      <w:r>
        <w:br/>
      </w:r>
      <w:r>
        <w:t xml:space="preserve">и 888 сред. предпр. съ 15,743 раб.); обой- </w:t>
      </w:r>
      <w:r>
        <w:br/>
      </w:r>
      <w:r>
        <w:t xml:space="preserve">ное и бумажное дЪло (63 крупн. съ 4283 и </w:t>
      </w:r>
      <w:r>
        <w:br/>
      </w:r>
      <w:r>
        <w:t xml:space="preserve">69 средн. предпр. съ 629 раб.); промыши. </w:t>
      </w:r>
      <w:r>
        <w:br/>
      </w:r>
      <w:r>
        <w:t xml:space="preserve">пищев. и гастроном. товаровъ, между проч. </w:t>
      </w:r>
      <w:r>
        <w:br/>
      </w:r>
      <w:r>
        <w:t xml:space="preserve">пива (56 фабр. и зав. и 906 средн. предпр., </w:t>
      </w:r>
      <w:r>
        <w:br/>
      </w:r>
      <w:r>
        <w:t xml:space="preserve">въ общемъ съ 11,460 раб.); химич. про- </w:t>
      </w:r>
      <w:r>
        <w:br/>
      </w:r>
      <w:r>
        <w:t xml:space="preserve">изводетво (44 завода, съ 4143, 100 средн. </w:t>
      </w:r>
      <w:r>
        <w:br/>
      </w:r>
      <w:r>
        <w:t xml:space="preserve">предпр. съ 492 раб.); производство строит: </w:t>
      </w:r>
      <w:r>
        <w:br/>
      </w:r>
      <w:r>
        <w:t xml:space="preserve">матерьял. (225 крупн. и 175 средн. предпр. </w:t>
      </w:r>
      <w:r>
        <w:br/>
      </w:r>
      <w:r>
        <w:t xml:space="preserve">вообщ. съ 6233 раб.); полиграфическ. и </w:t>
      </w:r>
      <w:r>
        <w:br/>
      </w:r>
      <w:r>
        <w:t xml:space="preserve">художеств. промышл. (80 крупн. и 201 средн. </w:t>
      </w:r>
      <w:r>
        <w:br/>
      </w:r>
      <w:r>
        <w:t xml:space="preserve">предпр., вообще съ 9090 раб.). Всего въ </w:t>
      </w:r>
      <w:r>
        <w:br/>
      </w:r>
      <w:r>
        <w:t xml:space="preserve">1890 г. было въ В.: 1220 крупн. предпр. съ </w:t>
      </w:r>
      <w:r>
        <w:br/>
      </w:r>
      <w:r>
        <w:t xml:space="preserve">86,548 раб., 3866 средн. предпр. съ 38,491 раб., </w:t>
      </w:r>
      <w:r>
        <w:br/>
      </w:r>
      <w:r>
        <w:t xml:space="preserve">наконецъ, 28,134 малыхъ предпр. Цзлямъ </w:t>
      </w:r>
      <w:r>
        <w:br/>
      </w:r>
      <w:r>
        <w:t xml:space="preserve">промышл. служило 1336 механ. двигат. въ </w:t>
      </w:r>
      <w:r>
        <w:br/>
      </w:r>
      <w:r>
        <w:t xml:space="preserve">22,785 лош. силъ. Ежегодн. производство въ </w:t>
      </w:r>
      <w:r>
        <w:br/>
      </w:r>
      <w:r>
        <w:t xml:space="preserve">В. достигаетъ ок. 300 милл. гульд. Ещевь </w:t>
      </w:r>
      <w:r>
        <w:br/>
      </w:r>
      <w:r>
        <w:t xml:space="preserve">большей степени, чёмъ по отношеню къ </w:t>
      </w:r>
      <w:r>
        <w:br/>
      </w:r>
      <w:r>
        <w:t xml:space="preserve">промыша., В. представл. изъ себя торговый </w:t>
      </w:r>
      <w:r>
        <w:br/>
      </w:r>
      <w:r>
        <w:t xml:space="preserve">центръ Австри. Главными предмет. тор- </w:t>
      </w:r>
      <w:r>
        <w:br/>
      </w:r>
      <w:r>
        <w:t xml:space="preserve">говли служатъ: зерно и мука, вино, разл. </w:t>
      </w:r>
      <w:r>
        <w:br/>
      </w:r>
      <w:r>
        <w:t xml:space="preserve">съмена, скоть, кофе, чай, южн. фрукты, </w:t>
      </w:r>
      <w:r>
        <w:br/>
      </w:r>
      <w:r>
        <w:t xml:space="preserve">дрова и строев. лЪсъ, каменн. уголь, металл. </w:t>
      </w:r>
      <w:r>
        <w:br/>
      </w:r>
      <w:r>
        <w:t xml:space="preserve">издЪмя, растит. масла, керосинъ, химич. </w:t>
      </w:r>
      <w:r>
        <w:br/>
      </w:r>
      <w:r>
        <w:t xml:space="preserve">и красильн. вещества, свиное сало, сахаръ, </w:t>
      </w:r>
      <w:r>
        <w:br/>
      </w:r>
      <w:r>
        <w:t xml:space="preserve">спирть, сельди, шелкъ, шерсть, хлопч. бум., </w:t>
      </w:r>
      <w:r>
        <w:br/>
      </w:r>
      <w:r>
        <w:t xml:space="preserve">пряжа, ткани и вязанья, бЪлье, платье, </w:t>
      </w:r>
      <w:r>
        <w:br/>
      </w:r>
      <w:r>
        <w:t xml:space="preserve">шкуры, кожа, башмачн. тов., перчатки и </w:t>
      </w:r>
      <w:r>
        <w:br/>
      </w:r>
      <w:r>
        <w:t xml:space="preserve">различн. кожаныя издЪшя, бумага, мебель, </w:t>
      </w:r>
      <w:r>
        <w:br/>
      </w:r>
      <w:r>
        <w:t xml:space="preserve">токарн. издЪл., игрушечн. и галантерей- </w:t>
      </w:r>
      <w:r>
        <w:br/>
      </w:r>
      <w:r>
        <w:t xml:space="preserve">ный товаръ, книги, художеств. вещи. По- </w:t>
      </w:r>
      <w:r>
        <w:br/>
      </w:r>
      <w:r>
        <w:t xml:space="preserve">треблеше В. выразилось за 1894 г. въ слЪ- </w:t>
      </w:r>
      <w:r>
        <w:br/>
      </w:r>
      <w:r>
        <w:t xml:space="preserve">дующихъ данн.: на центральн. скотный </w:t>
      </w:r>
      <w:r>
        <w:br/>
      </w:r>
      <w:r>
        <w:t xml:space="preserve">рынокъ было пригнано: 255,076 гол. крупн. </w:t>
      </w:r>
      <w:r>
        <w:br/>
      </w:r>
      <w:r>
        <w:t xml:space="preserve">скота, преимущ. изъ Венгр!и, 193,943 те- </w:t>
      </w:r>
      <w:r>
        <w:br/>
      </w:r>
      <w:r>
        <w:t xml:space="preserve">ленка, 78,373 ягненка, 370,440 овецъ и 859,466</w:t>
      </w:r>
    </w:p>
    <w:p>
      <w:pPr>
        <w:pStyle w:val="Normal"/>
      </w:pPr>
      <w:r>
        <w:t xml:space="preserve">ВвнА (Средева, сообщеня),</w:t>
      </w:r>
    </w:p>
    <w:p>
      <w:pPr>
        <w:pStyle w:val="Normal"/>
      </w:pPr>
      <w:r>
        <w:t xml:space="preserve">свиней. Затьмъ въ помфщ. Большого Рынка </w:t>
      </w:r>
      <w:r>
        <w:br/>
      </w:r>
      <w:r>
        <w:t xml:space="preserve">было привезено 15.799,735 кг. мяса. Судя </w:t>
      </w:r>
      <w:r>
        <w:br/>
      </w:r>
      <w:r>
        <w:t xml:space="preserve">по попьлинЪ, взимаемой съ пищев. продукт., </w:t>
      </w:r>
      <w:r>
        <w:br/>
      </w:r>
      <w:r>
        <w:t xml:space="preserve">таковыхъ было потреблено: 518,453 гл. вина, </w:t>
      </w:r>
      <w:r>
        <w:br/>
      </w:r>
      <w:r>
        <w:t xml:space="preserve">2467 тоннъ винограда, 2.384,985 гл. пива, </w:t>
      </w:r>
      <w:r>
        <w:br/>
      </w:r>
      <w:r>
        <w:t xml:space="preserve">5.203,238 шт. птицы, 518,379 зайцевъ и </w:t>
      </w:r>
      <w:r>
        <w:br/>
      </w:r>
      <w:r>
        <w:t xml:space="preserve">1.837,916 кг. рыбы. Угля прибыло по жел. </w:t>
      </w:r>
      <w:r>
        <w:br/>
      </w:r>
      <w:r>
        <w:t xml:space="preserve">дор. 1.224,439 тоннъ. Важными, служащими </w:t>
      </w:r>
      <w:r>
        <w:br/>
      </w:r>
      <w:r>
        <w:t xml:space="preserve">подепорьемъ торг. и сообщению, учрежден. </w:t>
      </w:r>
      <w:r>
        <w:br/>
      </w:r>
      <w:r>
        <w:t xml:space="preserve">являются: биржа для операций бумагамии </w:t>
      </w:r>
      <w:r>
        <w:br/>
      </w:r>
      <w:r>
        <w:t xml:space="preserve">товарами, биржа сельскохозяйств.. продук- </w:t>
      </w:r>
      <w:r>
        <w:br/>
      </w:r>
      <w:r>
        <w:t xml:space="preserve">товъ, открытый въ 1876 г. городск. амбаръ </w:t>
      </w:r>
      <w:r>
        <w:br/>
      </w:r>
      <w:r>
        <w:t xml:space="preserve">въ ПралерЪ (въ 1894 г. въ немъ сохраня- </w:t>
      </w:r>
      <w:r>
        <w:br/>
      </w:r>
      <w:r>
        <w:t xml:space="preserve">лись 189,622 тонны товар., преимущ. зерна </w:t>
      </w:r>
      <w:r>
        <w:br/>
      </w:r>
      <w:r>
        <w:t xml:space="preserve">и муки), амбары перваго австрИйскаго акц!о- </w:t>
      </w:r>
      <w:r>
        <w:br/>
      </w:r>
      <w:r>
        <w:t xml:space="preserve">нерн. товарищества екладочн. мЪеть, гран- </w:t>
      </w:r>
      <w:r>
        <w:br/>
      </w:r>
      <w:r>
        <w:t xml:space="preserve">дюзный, законченный въ 1883 центральн: </w:t>
      </w:r>
      <w:r>
        <w:br/>
      </w:r>
      <w:r>
        <w:t xml:space="preserve">скотн. рынокъ съ бойнями и т. п., боль- </w:t>
      </w:r>
      <w:r>
        <w:br/>
      </w:r>
      <w:r>
        <w:t xml:space="preserve">шое рыночн. здаше и отдфльн. рыноч. зда- </w:t>
      </w:r>
      <w:r>
        <w:br/>
      </w:r>
      <w:r>
        <w:t xml:space="preserve">я, рядомъ съ которыми существ. еще н </w:t>
      </w:r>
      <w:r>
        <w:br/>
      </w:r>
      <w:r>
        <w:t xml:space="preserve">открытые рынки, шелк. и шерстосушильня, </w:t>
      </w:r>
      <w:r>
        <w:br/>
      </w:r>
      <w:r>
        <w:t xml:space="preserve">банковыя и кредитныя учрежденя. Въ </w:t>
      </w:r>
      <w:r>
        <w:br/>
      </w:r>
      <w:r>
        <w:t xml:space="preserve">1894 въ В. было 18 банковъ съ акщюонер- </w:t>
      </w:r>
      <w:r>
        <w:br/>
      </w:r>
      <w:r>
        <w:t xml:space="preserve">ными капиталами на сумму 270,1 и съ обо- </w:t>
      </w:r>
      <w:r>
        <w:br/>
      </w:r>
      <w:r>
        <w:t xml:space="preserve">ротомъ по закладамъ въ 365,3 милл. гульд. </w:t>
      </w:r>
      <w:r>
        <w:br/>
      </w:r>
      <w:r>
        <w:t xml:space="preserve">Выдающимея кредитн. учрежден. является </w:t>
      </w:r>
      <w:r>
        <w:br/>
      </w:r>
      <w:r>
        <w:t xml:space="preserve">первая австрЙская сберегательная касса </w:t>
      </w:r>
      <w:r>
        <w:br/>
      </w:r>
      <w:r>
        <w:t xml:space="preserve">(основ. въ 1819, вкладовъ въ 1894 г. 1924 м. </w:t>
      </w:r>
      <w:r>
        <w:br/>
      </w:r>
      <w:r>
        <w:t xml:space="preserve">гульд.), соединенная съ всеобщей кассой </w:t>
      </w:r>
      <w:r>
        <w:br/>
      </w:r>
      <w:r>
        <w:t xml:space="preserve">пожизненн. пеней, рядомъ съ которой суще- </w:t>
      </w:r>
      <w:r>
        <w:br/>
      </w:r>
      <w:r>
        <w:t xml:space="preserve">ствують еще Новая вЪнская сберег. касса </w:t>
      </w:r>
      <w:r>
        <w:br/>
      </w:r>
      <w:r>
        <w:t xml:space="preserve">(13,9 м. г. вкладовъ), 4 городск. оберег. </w:t>
      </w:r>
      <w:r>
        <w:br/>
      </w:r>
      <w:r>
        <w:t xml:space="preserve">кассы (24,9 м. г.) и Почтовая сбер. касса. </w:t>
      </w:r>
      <w:r>
        <w:br/>
      </w:r>
      <w:r>
        <w:t xml:space="preserve">БолЪе мелый кредитъ изъ разн. учрежде- </w:t>
      </w:r>
      <w:r>
        <w:br/>
      </w:r>
      <w:r>
        <w:t xml:space="preserve">ый достигъ 24,9 м. г. Страховаше жизни </w:t>
      </w:r>
      <w:r>
        <w:br/>
      </w:r>
      <w:r>
        <w:t xml:space="preserve">ведется въ В. 25 обществ., имущества 32-мя, </w:t>
      </w:r>
      <w:r>
        <w:br/>
      </w:r>
      <w:r>
        <w:t xml:space="preserve">вторичное страхован. и разныя друшя от- </w:t>
      </w:r>
      <w:r>
        <w:br/>
      </w:r>
      <w:r>
        <w:t xml:space="preserve">расли 21-мъ, кромЪ того 17 обществ. взаим- </w:t>
      </w:r>
      <w:r>
        <w:br/>
      </w:r>
      <w:r>
        <w:t xml:space="preserve">наго страхов. и 44 представителями внЪ </w:t>
      </w:r>
      <w:r>
        <w:br/>
      </w:r>
      <w:r>
        <w:t xml:space="preserve">вЪнск. обществъ. Обществъ потребителей </w:t>
      </w:r>
      <w:r>
        <w:br/>
      </w:r>
      <w:r>
        <w:t xml:space="preserve">19 съ 44,862 членами.</w:t>
      </w:r>
    </w:p>
    <w:p>
      <w:pPr>
        <w:pStyle w:val="Normal"/>
      </w:pPr>
      <w:r>
        <w:t xml:space="preserve">Средства сообщен!я. В. центръ всей желЪзно- </w:t>
      </w:r>
      <w:r>
        <w:br/>
      </w:r>
      <w:r>
        <w:t xml:space="preserve">дорожн. ети Австри; отъ 7 вокзаловъ во </w:t>
      </w:r>
      <w:r>
        <w:br/>
      </w:r>
      <w:r>
        <w:t xml:space="preserve">вов стороны и во всЪ земли монархш </w:t>
      </w:r>
      <w:r>
        <w:br/>
      </w:r>
      <w:r>
        <w:t xml:space="preserve">идутъ весьма значительные жел.-дор. пути. </w:t>
      </w:r>
      <w:r>
        <w:br/>
      </w:r>
      <w:r>
        <w:t xml:space="preserve">Первая лишя— СЪверная жел. дор. императ </w:t>
      </w:r>
      <w:r>
        <w:br/>
      </w:r>
      <w:r>
        <w:t xml:space="preserve">Фердинанда, была начата въ 1836 съ </w:t>
      </w:r>
      <w:r>
        <w:br/>
      </w:r>
      <w:r>
        <w:t xml:space="preserve">двумя направленями: В.—Лунденбургь— </w:t>
      </w:r>
      <w:r>
        <w:br/>
      </w:r>
      <w:r>
        <w:t xml:space="preserve">Брюннъ и В. Одербергь—Краковъ (вок- </w:t>
      </w:r>
      <w:r>
        <w:br/>
      </w:r>
      <w:r>
        <w:t xml:space="preserve">залъ въ Леопольдштадть). Въ 1894 пра- </w:t>
      </w:r>
      <w:r>
        <w:br/>
      </w:r>
      <w:r>
        <w:t xml:space="preserve">вительств. жел. дор. перевезено: 5.286,625, </w:t>
      </w:r>
      <w:r>
        <w:br/>
      </w:r>
      <w:r>
        <w:t xml:space="preserve">на частн. жел. дор. 12.149,461 чел., пере- </w:t>
      </w:r>
      <w:r>
        <w:br/>
      </w:r>
      <w:r>
        <w:t xml:space="preserve">движенше товаровъ на веъхъ дорог. соста- </w:t>
      </w:r>
      <w:r>
        <w:br/>
      </w:r>
      <w:r>
        <w:t xml:space="preserve">вляло 1.651.800 тоннъ вывозим. и 4.976,600 т. </w:t>
      </w:r>
      <w:r>
        <w:br/>
      </w:r>
      <w:r>
        <w:t xml:space="preserve">прибывшихъ товаровъ. КромЪ того суще- </w:t>
      </w:r>
      <w:r>
        <w:br/>
      </w:r>
      <w:r>
        <w:t xml:space="preserve">ствуеть еще Каленбергская зубчатоколес- </w:t>
      </w:r>
      <w:r>
        <w:br/>
      </w:r>
      <w:r>
        <w:t xml:space="preserve">ная жел. дор. Для мЪетнаго сообщешя </w:t>
      </w:r>
      <w:r>
        <w:br/>
      </w:r>
      <w:r>
        <w:t xml:space="preserve">существуютъ вЪнсюе трамваи съ конной, </w:t>
      </w:r>
      <w:r>
        <w:br/>
      </w:r>
      <w:r>
        <w:t xml:space="preserve">отчасти электрич. тягой (длина пути 80,15 </w:t>
      </w:r>
      <w:r>
        <w:br/>
      </w:r>
      <w:r>
        <w:t xml:space="preserve">км., 53,3 милл. выданн. билетовъ) и новый </w:t>
      </w:r>
      <w:r>
        <w:br/>
      </w:r>
      <w:r>
        <w:t xml:space="preserve">вЪнск. трамвай съ конной и паровой тя- </w:t>
      </w:r>
      <w:r>
        <w:br/>
      </w:r>
      <w:r>
        <w:t xml:space="preserve">той (путь въ 30,14 км. перевезено 10,50/0 </w:t>
      </w:r>
      <w:r>
        <w:br/>
      </w:r>
      <w:r>
        <w:t xml:space="preserve">желающихъ), затЪмъ существують 970 $18 к- </w:t>
      </w:r>
      <w:r>
        <w:br/>
      </w:r>
      <w:r>
        <w:t xml:space="preserve">ровъ, 1511 въ одну лош., 927 наемн. каре- </w:t>
      </w:r>
      <w:r>
        <w:br/>
      </w:r>
      <w:r>
        <w:t xml:space="preserve">токъ и 580 друг. экипажей.</w:t>
      </w:r>
    </w:p>
    <w:p>
      <w:pPr>
        <w:pStyle w:val="Normal"/>
      </w:pPr>
      <w:r>
        <w:t xml:space="preserve">Важнымьъ средствомъ сообщешя для В. </w:t>
      </w:r>
      <w:r>
        <w:br/>
      </w:r>
      <w:r>
        <w:t xml:space="preserve">служить Дунай, особенно послЪ рег: ути- </w:t>
      </w:r>
      <w:r>
        <w:br/>
      </w:r>
      <w:r>
        <w:t xml:space="preserve">ровки 1868—81 гг. его русла при В. (ем. Ду-</w:t>
      </w:r>
    </w:p>
    <w:p>
      <w:pPr>
        <w:pStyle w:val="Normal"/>
      </w:pPr>
      <w:r>
        <w:t xml:space="preserve">Вънл (Благотворит., медицинск., учебн. и образов. учрежд.).</w:t>
      </w:r>
    </w:p>
    <w:p>
      <w:pPr>
        <w:pStyle w:val="Normal"/>
      </w:pPr>
      <w:r>
        <w:t xml:space="preserve">най). Общество пароходовъ по Дунаю пере- </w:t>
      </w:r>
      <w:r>
        <w:br/>
      </w:r>
      <w:r>
        <w:t xml:space="preserve">везло въ 1894 г, изъ В. внизъь по течен. </w:t>
      </w:r>
      <w:r>
        <w:br/>
      </w:r>
      <w:r>
        <w:t xml:space="preserve">119,365, вверхъ 103,450 чел. пассаж.; пре </w:t>
      </w:r>
      <w:r>
        <w:br/>
      </w:r>
      <w:r>
        <w:t xml:space="preserve">ъЪхало сверху 56.202, снизу 21,618 пасс. Гру- </w:t>
      </w:r>
      <w:r>
        <w:br/>
      </w:r>
      <w:r>
        <w:t xml:space="preserve">зовъ обществ. было вывезено 164,990 тоннъ, </w:t>
      </w:r>
      <w:r>
        <w:br/>
      </w:r>
      <w:r>
        <w:t xml:space="preserve">265,639 т. ввезено и 264,860 т. провезено </w:t>
      </w:r>
      <w:r>
        <w:br/>
      </w:r>
      <w:r>
        <w:t xml:space="preserve">мимо. Южно-германск. общ. пароходства по </w:t>
      </w:r>
      <w:r>
        <w:br/>
      </w:r>
      <w:r>
        <w:t xml:space="preserve">Дунаю перевезло изъ’ и въ В. 74,798 т., вен- </w:t>
      </w:r>
      <w:r>
        <w:br/>
      </w:r>
      <w:r>
        <w:t xml:space="preserve">герск. акщон. пароходн. компашя 23,429 т. </w:t>
      </w:r>
      <w:r>
        <w:br/>
      </w:r>
      <w:r>
        <w:t xml:space="preserve">Весельныхъ суд. пришло сверху 5092, отбы- </w:t>
      </w:r>
      <w:r>
        <w:br/>
      </w:r>
      <w:r>
        <w:t xml:space="preserve">ло вверхъ 4692; грузъ первыхъ составляли </w:t>
      </w:r>
      <w:r>
        <w:br/>
      </w:r>
      <w:r>
        <w:t xml:space="preserve">преимущест.: камни для мостовой, песокъ </w:t>
      </w:r>
      <w:r>
        <w:br/>
      </w:r>
      <w:r>
        <w:t xml:space="preserve">и камни для построекъ, строевой иЪеъ, </w:t>
      </w:r>
      <w:r>
        <w:br/>
      </w:r>
      <w:r>
        <w:t xml:space="preserve">дрова и друге древ. матералы, соль, це- </w:t>
      </w:r>
      <w:r>
        <w:br/>
      </w:r>
      <w:r>
        <w:t xml:space="preserve">менть и т. д. Пруажихь останавлив. въ </w:t>
      </w:r>
      <w:r>
        <w:br/>
      </w:r>
      <w:r>
        <w:t xml:space="preserve">гостинницахъ за 1894 г. 330,242 ч., изъ нихъь </w:t>
      </w:r>
      <w:r>
        <w:br/>
      </w:r>
      <w:r>
        <w:t xml:space="preserve">172,320 изъ Австри, 68,909 изъ Венгри, </w:t>
      </w:r>
      <w:r>
        <w:br/>
      </w:r>
      <w:r>
        <w:t xml:space="preserve">31,372 изъ Германи, 15,058 изъ Росеш, </w:t>
      </w:r>
      <w:r>
        <w:br/>
      </w:r>
      <w:r>
        <w:t xml:space="preserve">10,334 изъ Румынм и т. д.</w:t>
      </w:r>
    </w:p>
    <w:p>
      <w:pPr>
        <w:pStyle w:val="Normal"/>
      </w:pPr>
      <w:r>
        <w:t xml:space="preserve">Закономъ 18 1юля 1892 утверждены но- </w:t>
      </w:r>
      <w:r>
        <w:br/>
      </w:r>
      <w:r>
        <w:t xml:space="preserve">выя предирят!я по устройству вънекихъ пу- </w:t>
      </w:r>
      <w:r>
        <w:br/>
      </w:r>
      <w:r>
        <w:t xml:space="preserve">тей сообщ., состояпйя изъ: вЪнской город- </w:t>
      </w:r>
      <w:r>
        <w:br/>
      </w:r>
      <w:r>
        <w:t xml:space="preserve">ской ж. д., регулировавя рЪки В., устрой- </w:t>
      </w:r>
      <w:r>
        <w:br/>
      </w:r>
      <w:r>
        <w:t xml:space="preserve">ство главныхь собирательныхь каналовъ, </w:t>
      </w:r>
      <w:r>
        <w:br/>
      </w:r>
      <w:r>
        <w:t xml:space="preserve">по обБимъ сторонамъ Дунайскаго Канала, </w:t>
      </w:r>
      <w:r>
        <w:br/>
      </w:r>
      <w:r>
        <w:t xml:space="preserve">превращеше  послвдняго  посредетвомъ </w:t>
      </w:r>
      <w:r>
        <w:br/>
      </w:r>
      <w:r>
        <w:t xml:space="preserve">устройства шлюзовъ въ защищенную оть </w:t>
      </w:r>
      <w:r>
        <w:br/>
      </w:r>
      <w:r>
        <w:t xml:space="preserve">значительнаго половодья торговую и зим- </w:t>
      </w:r>
      <w:r>
        <w:br/>
      </w:r>
      <w:r>
        <w:t xml:space="preserve">нюю гавань. ВсЪ эти предир1ят!я энергично </w:t>
      </w:r>
      <w:r>
        <w:br/>
      </w:r>
      <w:r>
        <w:t xml:space="preserve">приводятся теперь въ исполнеше, но еще </w:t>
      </w:r>
      <w:r>
        <w:br/>
      </w:r>
      <w:r>
        <w:t xml:space="preserve">не закончены.</w:t>
      </w:r>
    </w:p>
    <w:p>
      <w:pPr>
        <w:pStyle w:val="Normal"/>
      </w:pPr>
      <w:r>
        <w:t xml:space="preserve">Благотворительныя и медицинсвыя учрежден. </w:t>
      </w:r>
      <w:r>
        <w:br/>
      </w:r>
      <w:r>
        <w:t xml:space="preserve">Изъ лвчебницъ самая значительная имп. </w:t>
      </w:r>
      <w:r>
        <w:br/>
      </w:r>
      <w:r>
        <w:t xml:space="preserve">кор. общая клиника, находящаяся въ связи </w:t>
      </w:r>
      <w:r>
        <w:br/>
      </w:r>
      <w:r>
        <w:t xml:space="preserve">съ университетскими клиниками (основана </w:t>
      </w:r>
      <w:r>
        <w:br/>
      </w:r>
      <w:r>
        <w:t xml:space="preserve">въ 1784 г., на 2000 кров.); кромЪ того: 10 </w:t>
      </w:r>
      <w:r>
        <w:br/>
      </w:r>
      <w:r>
        <w:t xml:space="preserve">общихь больницъ, и свыше 17-ти спец!аль- </w:t>
      </w:r>
      <w:r>
        <w:br/>
      </w:r>
      <w:r>
        <w:t xml:space="preserve">ныхъ; родильный пршютъ и воспитатель- </w:t>
      </w:r>
      <w:r>
        <w:br/>
      </w:r>
      <w:r>
        <w:t xml:space="preserve">ный домъ, домъ для душевно-больныхь на </w:t>
      </w:r>
      <w:r>
        <w:br/>
      </w:r>
      <w:r>
        <w:t xml:space="preserve">700 ч. и др. Число купаленъ 43, включая </w:t>
      </w:r>
      <w:r>
        <w:br/>
      </w:r>
      <w:r>
        <w:t xml:space="preserve">сюда городскую купальню на регулирован- </w:t>
      </w:r>
      <w:r>
        <w:br/>
      </w:r>
      <w:r>
        <w:t xml:space="preserve">номъ ДунаЪ съ большимъ бассейномъ для </w:t>
      </w:r>
      <w:r>
        <w:br/>
      </w:r>
      <w:r>
        <w:t xml:space="preserve">плаванйя (2700 кв. м.). Доходы съ пред- </w:t>
      </w:r>
      <w:r>
        <w:br/>
      </w:r>
      <w:r>
        <w:t xml:space="preserve">назначенныхъ для призрьшя бъдныхъ фон- </w:t>
      </w:r>
      <w:r>
        <w:br/>
      </w:r>
      <w:r>
        <w:t xml:space="preserve">довъ составл. въ 1894 г. 2.316,130, расходы </w:t>
      </w:r>
      <w:r>
        <w:br/>
      </w:r>
      <w:r>
        <w:t xml:space="preserve">2,290,682 гульд. Къ этому надо прибавить </w:t>
      </w:r>
      <w:r>
        <w:br/>
      </w:r>
      <w:r>
        <w:t xml:space="preserve">проценты съ кап. 1493 попечит. о бЪдн., </w:t>
      </w:r>
      <w:r>
        <w:br/>
      </w:r>
      <w:r>
        <w:t xml:space="preserve">сост. 508,684 г. Временныя пособ]я полу- </w:t>
      </w:r>
      <w:r>
        <w:br/>
      </w:r>
      <w:r>
        <w:t xml:space="preserve">чили 147,043 ч. на сумму въ 1,099,156 г., </w:t>
      </w:r>
      <w:r>
        <w:br/>
      </w:r>
      <w:r>
        <w:t xml:space="preserve">пособ1я на болЪе продолжит время получ. </w:t>
      </w:r>
      <w:r>
        <w:br/>
      </w:r>
      <w:r>
        <w:t xml:space="preserve">23,301 ч. на сумму въ 1,561.059 г. Изъ </w:t>
      </w:r>
      <w:r>
        <w:br/>
      </w:r>
      <w:r>
        <w:t xml:space="preserve">благотворит. учр. упомянемъ еще: инва- </w:t>
      </w:r>
      <w:r>
        <w:br/>
      </w:r>
      <w:r>
        <w:t xml:space="preserve">лидн. домъ, 2 убьжища для безприотн., 10 </w:t>
      </w:r>
      <w:r>
        <w:br/>
      </w:r>
      <w:r>
        <w:t xml:space="preserve">сиротск. прИютовъ и многочисленн. обще- </w:t>
      </w:r>
      <w:r>
        <w:br/>
      </w:r>
      <w:r>
        <w:t xml:space="preserve">ства воспомоществован1я б5дн. и богадЪль- </w:t>
      </w:r>
      <w:r>
        <w:br/>
      </w:r>
      <w:r>
        <w:t xml:space="preserve">ни. Весьма важн. въ гигенич. отношения </w:t>
      </w:r>
      <w:r>
        <w:br/>
      </w:r>
      <w:r>
        <w:t xml:space="preserve">дъломъ является устроенн. въ 1870—174 гг. </w:t>
      </w:r>
      <w:r>
        <w:br/>
      </w:r>
      <w:r>
        <w:t xml:space="preserve">водопроводъ, снабжающй гор. ключевой </w:t>
      </w:r>
      <w:r>
        <w:br/>
      </w:r>
      <w:r>
        <w:t xml:space="preserve">водой изъ Кайзербруннена и Стиксен- </w:t>
      </w:r>
      <w:r>
        <w:br/>
      </w:r>
      <w:r>
        <w:t xml:space="preserve">штейнскаго источника у подножья горы </w:t>
      </w:r>
      <w:r>
        <w:br/>
      </w:r>
      <w:r>
        <w:t xml:space="preserve">Шнееберга посредствомъ закр. канала дли- </w:t>
      </w:r>
      <w:r>
        <w:br/>
      </w:r>
      <w:r>
        <w:t xml:space="preserve">ной въ 95,5 км., ведущаго черезъ много- </w:t>
      </w:r>
      <w:r>
        <w:br/>
      </w:r>
      <w:r>
        <w:t xml:space="preserve">численн. штольни и нЪ$еколько большихъ </w:t>
      </w:r>
      <w:r>
        <w:br/>
      </w:r>
      <w:r>
        <w:t xml:space="preserve">водопроводовъ отъ резервуаровъ, общая </w:t>
      </w:r>
      <w:r>
        <w:br/>
      </w:r>
      <w:r>
        <w:t xml:space="preserve">вместимость котор. сост. 1,699,210 гкл., сть </w:t>
      </w:r>
      <w:r>
        <w:br/>
      </w:r>
      <w:r>
        <w:t xml:space="preserve">трубъ развфтвляется на протяжени въ </w:t>
      </w:r>
      <w:r>
        <w:br/>
      </w:r>
      <w:r>
        <w:t xml:space="preserve">583,094 м. Въ 1878, затьмъ 1891 —93 во- </w:t>
      </w:r>
      <w:r>
        <w:br/>
      </w:r>
      <w:r>
        <w:t xml:space="preserve">допроводъ былъ расширяемь и кь нему</w:t>
      </w:r>
    </w:p>
    <w:p>
      <w:pPr>
        <w:pStyle w:val="Normal"/>
      </w:pPr>
      <w:r>
        <w:t xml:space="preserve">695</w:t>
      </w:r>
    </w:p>
    <w:p>
      <w:pPr>
        <w:pStyle w:val="Normal"/>
      </w:pPr>
      <w:r>
        <w:t xml:space="preserve">присоединены еще 4 новыхъ источника въ </w:t>
      </w:r>
      <w:r>
        <w:br/>
      </w:r>
      <w:r>
        <w:t xml:space="preserve">области Шнееберга. Ежедневно расходует- </w:t>
      </w:r>
      <w:r>
        <w:br/>
      </w:r>
      <w:r>
        <w:t xml:space="preserve">ся лЪтомъ 763,933, зимой 566,725 гкл. Вы- </w:t>
      </w:r>
      <w:r>
        <w:br/>
      </w:r>
      <w:r>
        <w:t xml:space="preserve">ведеше атмосферн. осадковъ и отбросовъ </w:t>
      </w:r>
      <w:r>
        <w:br/>
      </w:r>
      <w:r>
        <w:t xml:space="preserve">производится въ В. сЪтью каналовъ по- </w:t>
      </w:r>
      <w:r>
        <w:br/>
      </w:r>
      <w:r>
        <w:t xml:space="preserve">средетвомъ естественной промывки, а также. </w:t>
      </w:r>
      <w:r>
        <w:br/>
      </w:r>
      <w:r>
        <w:t xml:space="preserve">введешя воды изъ водопровода. Мъетомъ </w:t>
      </w:r>
      <w:r>
        <w:br/>
      </w:r>
      <w:r>
        <w:t xml:space="preserve">скопленя и выведеня всфхъ отбросовъ и </w:t>
      </w:r>
      <w:r>
        <w:br/>
      </w:r>
      <w:r>
        <w:t xml:space="preserve">осадковъ служить Дунайсю!й каналъ, для </w:t>
      </w:r>
      <w:r>
        <w:br/>
      </w:r>
      <w:r>
        <w:t xml:space="preserve">чего къ нему и ведуть съ обЪихъ сторонъ </w:t>
      </w:r>
      <w:r>
        <w:br/>
      </w:r>
      <w:r>
        <w:t xml:space="preserve">подъь городомъ трубы. Канализащонная </w:t>
      </w:r>
      <w:r>
        <w:br/>
      </w:r>
      <w:r>
        <w:t xml:space="preserve">свть иметь протяжене въ 1317,6 км. До </w:t>
      </w:r>
      <w:r>
        <w:br/>
      </w:r>
      <w:r>
        <w:t xml:space="preserve">послёдняго времени въ В. было 7 клад- </w:t>
      </w:r>
      <w:r>
        <w:br/>
      </w:r>
      <w:r>
        <w:t xml:space="preserve">бищь, изъ котор. 1 протестантекое и одно </w:t>
      </w:r>
      <w:r>
        <w:br/>
      </w:r>
      <w:r>
        <w:t xml:space="preserve">еврейское. Но, такъ какъ они не могли </w:t>
      </w:r>
      <w:r>
        <w:br/>
      </w:r>
      <w:r>
        <w:t xml:space="preserve">удовлетворить нужды быстро растущаго на- </w:t>
      </w:r>
      <w:r>
        <w:br/>
      </w:r>
      <w:r>
        <w:t xml:space="preserve">селешя, то въ 1870—74 гг. вЪнской ду- </w:t>
      </w:r>
      <w:r>
        <w:br/>
      </w:r>
      <w:r>
        <w:t xml:space="preserve">мой было устроено между Зиммерингомт </w:t>
      </w:r>
      <w:r>
        <w:br/>
      </w:r>
      <w:r>
        <w:t xml:space="preserve">и Малымъ Швехатомъ большое Централь- </w:t>
      </w:r>
      <w:r>
        <w:br/>
      </w:r>
      <w:r>
        <w:t xml:space="preserve">ное кладбище для воъхъ въроисповЪдан!й. </w:t>
      </w:r>
      <w:r>
        <w:br/>
      </w:r>
      <w:r>
        <w:t xml:space="preserve">соединенное съ городомъ посредетвомъ </w:t>
      </w:r>
      <w:r>
        <w:br/>
      </w:r>
      <w:r>
        <w:t xml:space="preserve">конно-жел. дороги, австрйско - венгерской </w:t>
      </w:r>
      <w:r>
        <w:br/>
      </w:r>
      <w:r>
        <w:t xml:space="preserve">правит. ж. д. и В.-Аспангской ж. д. Оно </w:t>
      </w:r>
      <w:r>
        <w:br/>
      </w:r>
      <w:r>
        <w:t xml:space="preserve">занимаеть площ. въ 128;3 гектр. и заклю- </w:t>
      </w:r>
      <w:r>
        <w:br/>
      </w:r>
      <w:r>
        <w:t xml:space="preserve">чаетъ въ себЪ особое отдьлеше съ почетн. </w:t>
      </w:r>
      <w:r>
        <w:br/>
      </w:r>
      <w:r>
        <w:t xml:space="preserve">гробницами знаменит. людей (Бетховена, </w:t>
      </w:r>
      <w:r>
        <w:br/>
      </w:r>
      <w:r>
        <w:t xml:space="preserve">Моцарта и Шуберта, живописца Макарта </w:t>
      </w:r>
      <w:r>
        <w:br/>
      </w:r>
      <w:r>
        <w:t xml:space="preserve">и др.).</w:t>
      </w:r>
    </w:p>
    <w:p>
      <w:pPr>
        <w:pStyle w:val="Normal"/>
      </w:pPr>
      <w:r>
        <w:t xml:space="preserve">Учебных и образовательныя учрежденя. Первое </w:t>
      </w:r>
      <w:r>
        <w:br/>
      </w:r>
      <w:r>
        <w:t xml:space="preserve">мЪфсто среди учебн. зав. занимаетъ осно- </w:t>
      </w:r>
      <w:r>
        <w:br/>
      </w:r>
      <w:r>
        <w:t xml:space="preserve">ванн. въ 1365 Рудольфомъ [У универси- </w:t>
      </w:r>
      <w:r>
        <w:br/>
      </w:r>
      <w:r>
        <w:t xml:space="preserve">тетъ съ 4-мя факультетами, изъ котор. ме- </w:t>
      </w:r>
      <w:r>
        <w:br/>
      </w:r>
      <w:r>
        <w:t xml:space="preserve">дицинсюй, въ особенности, привлекаетъ за- </w:t>
      </w:r>
      <w:r>
        <w:br/>
      </w:r>
      <w:r>
        <w:t xml:space="preserve">граничн. студентовъ. Въ 1894—95 г. въ </w:t>
      </w:r>
      <w:r>
        <w:br/>
      </w:r>
      <w:r>
        <w:t xml:space="preserve">немъ было: 429 препод. и 6714 слушат. Въ </w:t>
      </w:r>
      <w:r>
        <w:br/>
      </w:r>
      <w:r>
        <w:t xml:space="preserve">его распоряжении находятся многочисленн. </w:t>
      </w:r>
      <w:r>
        <w:br/>
      </w:r>
      <w:r>
        <w:t xml:space="preserve">институты, коллекщи и прочйя пособ, ме- </w:t>
      </w:r>
      <w:r>
        <w:br/>
      </w:r>
      <w:r>
        <w:t xml:space="preserve">жду прочимъ университетская библюотека </w:t>
      </w:r>
      <w:r>
        <w:br/>
      </w:r>
      <w:r>
        <w:t xml:space="preserve">съ 340,000 том., астрономич. абсервалорИя, </w:t>
      </w:r>
      <w:r>
        <w:br/>
      </w:r>
      <w:r>
        <w:t xml:space="preserve">центральн. институтъ метеоролони и земно- </w:t>
      </w:r>
      <w:r>
        <w:br/>
      </w:r>
      <w:r>
        <w:t xml:space="preserve">го магнетизма, ботаническй садъ и пр. Дру- </w:t>
      </w:r>
      <w:r>
        <w:br/>
      </w:r>
      <w:r>
        <w:t xml:space="preserve">пя высш. учебн. зав. суть: высшее техни- </w:t>
      </w:r>
      <w:r>
        <w:br/>
      </w:r>
      <w:r>
        <w:t xml:space="preserve">ческое училище (откр. въ 1815) съ однимъ </w:t>
      </w:r>
      <w:r>
        <w:br/>
      </w:r>
      <w:r>
        <w:t xml:space="preserve">общимъ и 4-мя спещальн. отдьлешями, 95 </w:t>
      </w:r>
      <w:r>
        <w:br/>
      </w:r>
      <w:r>
        <w:t xml:space="preserve">препод. и 1199 студ.; высш. земледъльче- </w:t>
      </w:r>
      <w:r>
        <w:br/>
      </w:r>
      <w:r>
        <w:t xml:space="preserve">ское учил. съ 3-мя отд.: сельскохозяйств.. </w:t>
      </w:r>
      <w:r>
        <w:br/>
      </w:r>
      <w:r>
        <w:t xml:space="preserve">лъсоводственн. и техническимъ, ‘48 преп. </w:t>
      </w:r>
      <w:r>
        <w:br/>
      </w:r>
      <w:r>
        <w:t xml:space="preserve">и 291 студ.; академя художествъ, основан- </w:t>
      </w:r>
      <w:r>
        <w:br/>
      </w:r>
      <w:r>
        <w:t xml:space="preserve">ная въ 1692 г. Леопольдомъ Т, съ 24 препод. </w:t>
      </w:r>
      <w:r>
        <w:br/>
      </w:r>
      <w:r>
        <w:t xml:space="preserve">и 277 студ.; евангелич.-теологич. факуль- </w:t>
      </w:r>
      <w:r>
        <w:br/>
      </w:r>
      <w:r>
        <w:t xml:space="preserve">теть съ 7-ю прен. и 26-ю студ.; еврейско- </w:t>
      </w:r>
      <w:r>
        <w:br/>
      </w:r>
      <w:r>
        <w:t xml:space="preserve">теологич. учебное завед. съ 7-ю преп. и </w:t>
      </w:r>
      <w:r>
        <w:br/>
      </w:r>
      <w:r>
        <w:t xml:space="preserve">35-ю слушат. Число средн. учебн. завед. </w:t>
      </w:r>
      <w:r>
        <w:br/>
      </w:r>
      <w:r>
        <w:t xml:space="preserve">слвдующее: 13 гимназшй, 1 прогимназя, </w:t>
      </w:r>
      <w:r>
        <w:br/>
      </w:r>
      <w:r>
        <w:t xml:space="preserve">8 высш. и 5 низш. реальн. учил., 1 женск. </w:t>
      </w:r>
      <w:r>
        <w:br/>
      </w:r>
      <w:r>
        <w:t xml:space="preserve">гимн. и 4 женск. лицея, 16 женск. уч. для </w:t>
      </w:r>
      <w:r>
        <w:br/>
      </w:r>
      <w:r>
        <w:t xml:space="preserve">пополненя низшаго образ., имп. кор. жен- </w:t>
      </w:r>
      <w:r>
        <w:br/>
      </w:r>
      <w:r>
        <w:t xml:space="preserve">сый и мужской учит. институты, городек. </w:t>
      </w:r>
      <w:r>
        <w:br/>
      </w:r>
      <w:r>
        <w:t xml:space="preserve">педагог. инст. и 6 частн. женск. и мужек. </w:t>
      </w:r>
      <w:r>
        <w:br/>
      </w:r>
      <w:r>
        <w:t xml:space="preserve">учительск. инстит. Изъ спещальн. учебн. </w:t>
      </w:r>
      <w:r>
        <w:br/>
      </w:r>
      <w:r>
        <w:t xml:space="preserve">и воспитательн. зав. въ В. находятся: имп. </w:t>
      </w:r>
      <w:r>
        <w:br/>
      </w:r>
      <w:r>
        <w:t xml:space="preserve">кор. Восточная академя, учебн. зав. для </w:t>
      </w:r>
      <w:r>
        <w:br/>
      </w:r>
      <w:r>
        <w:t xml:space="preserve">дипломалич. и консульск. службы на во- </w:t>
      </w:r>
      <w:r>
        <w:br/>
      </w:r>
      <w:r>
        <w:t xml:space="preserve">стокВ (основ. въ 1755 Марей Терезей), съ </w:t>
      </w:r>
      <w:r>
        <w:br/>
      </w:r>
      <w:r>
        <w:t xml:space="preserve">училищемъ восточныхь языковъ; Тере- </w:t>
      </w:r>
      <w:r>
        <w:br/>
      </w:r>
      <w:r>
        <w:t xml:space="preserve">з1анская академ1я, откр. въ 1746 для при- </w:t>
      </w:r>
      <w:r>
        <w:br/>
      </w:r>
      <w:r>
        <w:t xml:space="preserve">готовл. австрИйск. дворянскихъ дЪтей къ </w:t>
      </w:r>
      <w:r>
        <w:br/>
      </w:r>
      <w:r>
        <w:t xml:space="preserve">гражданск. служб; выеш. учебн. зав. для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бЪлаго духовенства св. Августина; армяно- </w:t>
      </w:r>
      <w:r>
        <w:br/>
      </w:r>
      <w:r>
        <w:t xml:space="preserve">католическ. теологич. домашн. учебн. зав. ; </w:t>
      </w:r>
      <w:r>
        <w:br/>
      </w:r>
      <w:r>
        <w:t xml:space="preserve">нЪсколько семинарий; вЪнская коммерче- </w:t>
      </w:r>
      <w:r>
        <w:br/>
      </w:r>
      <w:r>
        <w:t xml:space="preserve">ская академ1я, основанная въ 1857, съ 889-ю </w:t>
      </w:r>
      <w:r>
        <w:br/>
      </w:r>
      <w:r>
        <w:t xml:space="preserve">уч.; 16 коммерч. учил.; учил. изящныхь </w:t>
      </w:r>
      <w:r>
        <w:br/>
      </w:r>
      <w:r>
        <w:t xml:space="preserve">ремеслъ художественно-промыниленнаго му- </w:t>
      </w:r>
      <w:r>
        <w:br/>
      </w:r>
      <w:r>
        <w:t xml:space="preserve">зея; 2 правит. ремесл. школы; технологич. </w:t>
      </w:r>
      <w:r>
        <w:br/>
      </w:r>
      <w:r>
        <w:t xml:space="preserve">ремесленн. музей съ 4 отдёленями, 891 </w:t>
      </w:r>
      <w:r>
        <w:br/>
      </w:r>
      <w:r>
        <w:t xml:space="preserve">учен.; школа художеств. вышиван1я; цен- </w:t>
      </w:r>
      <w:r>
        <w:br/>
      </w:r>
      <w:r>
        <w:t xml:space="preserve">тральные курсы плетешя кружевъ; учил. </w:t>
      </w:r>
      <w:r>
        <w:br/>
      </w:r>
      <w:r>
        <w:t xml:space="preserve">ткацкаго искусства и уч. фотограф1и; 14 </w:t>
      </w:r>
      <w:r>
        <w:br/>
      </w:r>
      <w:r>
        <w:t xml:space="preserve">друг. школъ для отдъльныхъ ремеслъ, 17 </w:t>
      </w:r>
      <w:r>
        <w:br/>
      </w:r>
      <w:r>
        <w:t xml:space="preserve">рисовальн. школъ, 21 спещальн. и 40 (изъ </w:t>
      </w:r>
      <w:r>
        <w:br/>
      </w:r>
      <w:r>
        <w:t xml:space="preserve">нихъ 7 женск.) общихъ ремесл. уч. для по- </w:t>
      </w:r>
      <w:r>
        <w:br/>
      </w:r>
      <w:r>
        <w:t xml:space="preserve">полнен!я низш. образ.; 71 ремесл. пригот. </w:t>
      </w:r>
      <w:r>
        <w:br/>
      </w:r>
      <w:r>
        <w:t xml:space="preserve">школа; музыкально-драматич. консервало- </w:t>
      </w:r>
      <w:r>
        <w:br/>
      </w:r>
      <w:r>
        <w:t xml:space="preserve">рая сь 833 уч.; 147 музыкальн. и 6 теа- </w:t>
      </w:r>
      <w:r>
        <w:br/>
      </w:r>
      <w:r>
        <w:t xml:space="preserve">тральн. частн. школъ; имп.-кор. ветеринарн. </w:t>
      </w:r>
      <w:r>
        <w:br/>
      </w:r>
      <w:r>
        <w:t xml:space="preserve">инстит. (военное, основ. въ 1777 г. учрежд. </w:t>
      </w:r>
      <w:r>
        <w:br/>
      </w:r>
      <w:r>
        <w:t xml:space="preserve">съ учил. ковки лошадей); 35 школъ женск. </w:t>
      </w:r>
      <w:r>
        <w:br/>
      </w:r>
      <w:r>
        <w:t xml:space="preserve">труда и др. Военное образ. получають </w:t>
      </w:r>
      <w:r>
        <w:br/>
      </w:r>
      <w:r>
        <w:t xml:space="preserve">офицеры въ военномъ учил., на высшихь </w:t>
      </w:r>
      <w:r>
        <w:br/>
      </w:r>
      <w:r>
        <w:t xml:space="preserve">артиллерск инженерн., военно-интендант- </w:t>
      </w:r>
      <w:r>
        <w:br/>
      </w:r>
      <w:r>
        <w:t xml:space="preserve">скихъ курсахъ, военно-каваллерйскомъ </w:t>
      </w:r>
      <w:r>
        <w:br/>
      </w:r>
      <w:r>
        <w:t xml:space="preserve">институтЪ, въ армейской школ стр$льбы; </w:t>
      </w:r>
      <w:r>
        <w:br/>
      </w:r>
      <w:r>
        <w:t xml:space="preserve">для подготовки офицеровъ существ. техни- </w:t>
      </w:r>
      <w:r>
        <w:br/>
      </w:r>
      <w:r>
        <w:t xml:space="preserve">ческая военная академя, 3 кадетскихъ кор- </w:t>
      </w:r>
      <w:r>
        <w:br/>
      </w:r>
      <w:r>
        <w:t xml:space="preserve">пуса и 4 приготов. уч. заведевя. Нако- </w:t>
      </w:r>
      <w:r>
        <w:br/>
      </w:r>
      <w:r>
        <w:t xml:space="preserve">нець въ В. находится 3 правит., 357 городск. </w:t>
      </w:r>
      <w:r>
        <w:br/>
      </w:r>
      <w:r>
        <w:t xml:space="preserve">и 45 частн. народн. учил.</w:t>
      </w:r>
    </w:p>
    <w:p>
      <w:pPr>
        <w:pStyle w:val="Normal"/>
      </w:pPr>
      <w:r>
        <w:t xml:space="preserve">Во главЪ научныхъ учрежден! стоятъ: </w:t>
      </w:r>
      <w:r>
        <w:br/>
      </w:r>
      <w:r>
        <w:t xml:space="preserve">императ. академ1я наукъ и государ. </w:t>
      </w:r>
      <w:r>
        <w:br/>
      </w:r>
      <w:r>
        <w:t xml:space="preserve">геологич. учрежден1е. Затёмъ слЪ- </w:t>
      </w:r>
      <w:r>
        <w:br/>
      </w:r>
      <w:r>
        <w:t xml:space="preserve">дують: военно-географичесяй институть; </w:t>
      </w:r>
      <w:r>
        <w:br/>
      </w:r>
      <w:r>
        <w:t xml:space="preserve">австрИйск. комисая международной съемки </w:t>
      </w:r>
      <w:r>
        <w:br/>
      </w:r>
      <w:r>
        <w:t xml:space="preserve">и австр. бюро градуснаго измфрешя; цен- </w:t>
      </w:r>
      <w:r>
        <w:br/>
      </w:r>
      <w:r>
        <w:t xml:space="preserve">тральная статистическ. комисая; централь- </w:t>
      </w:r>
      <w:r>
        <w:br/>
      </w:r>
      <w:r>
        <w:t xml:space="preserve">ная комисея изучешя и охранешя историч. </w:t>
      </w:r>
      <w:r>
        <w:br/>
      </w:r>
      <w:r>
        <w:t xml:space="preserve">и художеств. памятниковъ; общество древ- </w:t>
      </w:r>
      <w:r>
        <w:br/>
      </w:r>
      <w:r>
        <w:t xml:space="preserve">ностей (сущ. съ 1853 г.); зоолого-ботани- </w:t>
      </w:r>
      <w:r>
        <w:br/>
      </w:r>
      <w:r>
        <w:t xml:space="preserve">ческое общество (основ. въ 1851 г.); геогра- </w:t>
      </w:r>
      <w:r>
        <w:br/>
      </w:r>
      <w:r>
        <w:t xml:space="preserve">фич. общество (основ. въ 1856 г.); обще- </w:t>
      </w:r>
      <w:r>
        <w:br/>
      </w:r>
      <w:r>
        <w:t xml:space="preserve">ство отчизновъдьшя Нижней Австри; сель- </w:t>
      </w:r>
      <w:r>
        <w:br/>
      </w:r>
      <w:r>
        <w:t xml:space="preserve">ско-хозяйственное общество; садовод. общ. </w:t>
      </w:r>
      <w:r>
        <w:br/>
      </w:r>
      <w:r>
        <w:t xml:space="preserve">(основ. въ 1837 г.); австрИйское общ. госу- </w:t>
      </w:r>
      <w:r>
        <w:br/>
      </w:r>
      <w:r>
        <w:t xml:space="preserve">дар. лсовъ; австр. метеорологич. общ.; </w:t>
      </w:r>
      <w:r>
        <w:br/>
      </w:r>
      <w:r>
        <w:t xml:space="preserve">австр. общ. архитекторовъ и инженеровъ </w:t>
      </w:r>
      <w:r>
        <w:br/>
      </w:r>
      <w:r>
        <w:t xml:space="preserve">(основ. въ 1848 г.); общ. распространевя </w:t>
      </w:r>
      <w:r>
        <w:br/>
      </w:r>
      <w:r>
        <w:t xml:space="preserve">естественно-историч. знаюй; антропологич. </w:t>
      </w:r>
      <w:r>
        <w:br/>
      </w:r>
      <w:r>
        <w:t xml:space="preserve">и др. общ. Изъ худож. общ. особенно важ- </w:t>
      </w:r>
      <w:r>
        <w:br/>
      </w:r>
      <w:r>
        <w:t xml:space="preserve">но австр. общ. худож. Изъ многочислен- </w:t>
      </w:r>
      <w:r>
        <w:br/>
      </w:r>
      <w:r>
        <w:t xml:space="preserve">ныхь библотекъ заслуживаютъ особеннаго </w:t>
      </w:r>
      <w:r>
        <w:br/>
      </w:r>
      <w:r>
        <w:t xml:space="preserve">вниман!я: имп.-кор. придворная бибщотека </w:t>
      </w:r>
      <w:r>
        <w:br/>
      </w:r>
      <w:r>
        <w:t xml:space="preserve">съ 500 тыс. т. (изъ нихъ 20 тыс. т. напечат. </w:t>
      </w:r>
      <w:r>
        <w:br/>
      </w:r>
      <w:r>
        <w:t xml:space="preserve">до ХУ! в.), 20 тыс. манускриптовъ, музы- </w:t>
      </w:r>
      <w:r>
        <w:br/>
      </w:r>
      <w:r>
        <w:t xml:space="preserve">кальнымъ архивомъ съ 12 тыс. т. и боль- </w:t>
      </w:r>
      <w:r>
        <w:br/>
      </w:r>
      <w:r>
        <w:t xml:space="preserve">шой коллекщей гравюръ на м$ди и по де- </w:t>
      </w:r>
      <w:r>
        <w:br/>
      </w:r>
      <w:r>
        <w:t xml:space="preserve">реву (300 тыс. листове); университетсшя </w:t>
      </w:r>
      <w:r>
        <w:br/>
      </w:r>
      <w:r>
        <w:t xml:space="preserve">библюотеки; библютека Имп. фамили (между </w:t>
      </w:r>
      <w:r>
        <w:br/>
      </w:r>
      <w:r>
        <w:t xml:space="preserve">проч. болЪе ста тыс. грав. на мЪди); библ. </w:t>
      </w:r>
      <w:r>
        <w:br/>
      </w:r>
      <w:r>
        <w:t xml:space="preserve">эрцгерцога Фридриха, богатая гравюрами </w:t>
      </w:r>
      <w:r>
        <w:br/>
      </w:r>
      <w:r>
        <w:t xml:space="preserve">на мЪди и рисунк. отъ руки; библ. князя </w:t>
      </w:r>
      <w:r>
        <w:br/>
      </w:r>
      <w:r>
        <w:t xml:space="preserve">Шварценберга и др. Самыя выдаюцщйяся </w:t>
      </w:r>
      <w:r>
        <w:br/>
      </w:r>
      <w:r>
        <w:t xml:space="preserve">коллекщи находятся въ въ худож.-исто- </w:t>
      </w:r>
      <w:r>
        <w:br/>
      </w:r>
      <w:r>
        <w:t xml:space="preserve">рич. и естественно - историческомъ </w:t>
      </w:r>
      <w:r>
        <w:br/>
      </w:r>
      <w:r>
        <w:t xml:space="preserve">придворныхъ музеяхъ. Въ первомъ </w:t>
      </w:r>
      <w:r>
        <w:br/>
      </w:r>
      <w:r>
        <w:t xml:space="preserve">находятся коллекщи: египетскихъ древно- </w:t>
      </w:r>
      <w:r>
        <w:br/>
      </w:r>
      <w:r>
        <w:t xml:space="preserve">стей; многочислен. античныхъ, скульптур-</w:t>
      </w:r>
    </w:p>
    <w:p>
      <w:pPr>
        <w:pStyle w:val="Normal"/>
      </w:pPr>
      <w:r>
        <w:t xml:space="preserve">Вънл (Окрестности. Исторйя).</w:t>
      </w:r>
    </w:p>
    <w:p>
      <w:pPr>
        <w:pStyle w:val="Normal"/>
      </w:pPr>
      <w:r>
        <w:t xml:space="preserve">ныхь, мозаичныхъ, бронзовыхь издьлий, </w:t>
      </w:r>
      <w:r>
        <w:br/>
      </w:r>
      <w:r>
        <w:t xml:space="preserve">надписей, вазъ и рЪзныхь работь по кам- </w:t>
      </w:r>
      <w:r>
        <w:br/>
      </w:r>
      <w:r>
        <w:t xml:space="preserve">ню; монетъь и медалей боле, чЪмъ въ </w:t>
      </w:r>
      <w:r>
        <w:br/>
      </w:r>
      <w:r>
        <w:t xml:space="preserve">160 тыс. шт. предмет. худож. промышлен- </w:t>
      </w:r>
      <w:r>
        <w:br/>
      </w:r>
      <w:r>
        <w:t xml:space="preserve">ности сред. вЪк. и эпохи возрожден!я; зна- </w:t>
      </w:r>
      <w:r>
        <w:br/>
      </w:r>
      <w:r>
        <w:t xml:space="preserve">менитая коллекщя орулия и картинная </w:t>
      </w:r>
      <w:r>
        <w:br/>
      </w:r>
      <w:r>
        <w:t xml:space="preserve">таллерея боле, чЪмъ сь 1800 карт. Есте- </w:t>
      </w:r>
      <w:r>
        <w:br/>
      </w:r>
      <w:r>
        <w:t xml:space="preserve">ственно-историч. придворн. музей распа- </w:t>
      </w:r>
      <w:r>
        <w:br/>
      </w:r>
      <w:r>
        <w:t xml:space="preserve">дается на отдЪлы: минералого-петрогра- </w:t>
      </w:r>
      <w:r>
        <w:br/>
      </w:r>
      <w:r>
        <w:t xml:space="preserve">фическй (съ знаменитой коллекщей ме- </w:t>
      </w:r>
      <w:r>
        <w:br/>
      </w:r>
      <w:r>
        <w:t xml:space="preserve">теоритовъ), геолого - палеонтологичесвй, </w:t>
      </w:r>
      <w:r>
        <w:br/>
      </w:r>
      <w:r>
        <w:t xml:space="preserve">этнографический, зоологический, ботаниче- </w:t>
      </w:r>
      <w:r>
        <w:br/>
      </w:r>
      <w:r>
        <w:t xml:space="preserve">сый и доисторическую коллекцию. Упомя- </w:t>
      </w:r>
      <w:r>
        <w:br/>
      </w:r>
      <w:r>
        <w:t xml:space="preserve">немъ еще слъдующйя коллекцш: ими.-кор. </w:t>
      </w:r>
      <w:r>
        <w:br/>
      </w:r>
      <w:r>
        <w:t xml:space="preserve">сокровищницу въ ГофбургЪ, въ которой </w:t>
      </w:r>
      <w:r>
        <w:br/>
      </w:r>
      <w:r>
        <w:t xml:space="preserve">хранятся собственныя драгоцьнности ими. </w:t>
      </w:r>
      <w:r>
        <w:br/>
      </w:r>
      <w:r>
        <w:t xml:space="preserve">дома, между проч. флоренйск! брил- </w:t>
      </w:r>
      <w:r>
        <w:br/>
      </w:r>
      <w:r>
        <w:t xml:space="preserve">шанть въ 133,5 карат. взсомъ, и корона- </w:t>
      </w:r>
      <w:r>
        <w:br/>
      </w:r>
      <w:r>
        <w:t xml:space="preserve">цюнныя регати римско-германской импе- </w:t>
      </w:r>
      <w:r>
        <w:br/>
      </w:r>
      <w:r>
        <w:t xml:space="preserve">ри; собране картинъ академйи художествъ </w:t>
      </w:r>
      <w:r>
        <w:br/>
      </w:r>
      <w:r>
        <w:t xml:space="preserve">болъе, чЬмъ въ 1100 карт.; собр. картинъ </w:t>
      </w:r>
      <w:r>
        <w:br/>
      </w:r>
      <w:r>
        <w:t xml:space="preserve">князей Лихтенштейновъ болЪе 800 нуме- </w:t>
      </w:r>
      <w:r>
        <w:br/>
      </w:r>
      <w:r>
        <w:t xml:space="preserve">ровъ, лучшую частную коллекцию въ В., </w:t>
      </w:r>
      <w:r>
        <w:br/>
      </w:r>
      <w:r>
        <w:t xml:space="preserve">главное значене кот. ир1обрЪтается карти- </w:t>
      </w:r>
      <w:r>
        <w:br/>
      </w:r>
      <w:r>
        <w:t xml:space="preserve">нами Рубенса и Ванъ-Дика; картинныя </w:t>
      </w:r>
      <w:r>
        <w:br/>
      </w:r>
      <w:r>
        <w:t xml:space="preserve">галлереи графовъ Гарраха и Чернина; по- </w:t>
      </w:r>
      <w:r>
        <w:br/>
      </w:r>
      <w:r>
        <w:t xml:space="preserve">стоянныя выставки худож.-промышлен. и </w:t>
      </w:r>
      <w:r>
        <w:br/>
      </w:r>
      <w:r>
        <w:t xml:space="preserve">торговаго музеевъ и др. Театровъ въ В. 9; </w:t>
      </w:r>
      <w:r>
        <w:br/>
      </w:r>
      <w:r>
        <w:t xml:space="preserve">первое мЪсто занимаеть Гофбургтеа- </w:t>
      </w:r>
      <w:r>
        <w:br/>
      </w:r>
      <w:r>
        <w:t xml:space="preserve">теръ, основ. въ кач. придворн. театра въ </w:t>
      </w:r>
      <w:r>
        <w:br/>
      </w:r>
      <w:r>
        <w:t xml:space="preserve">1776 г. импер. 1осифомъ Ц, съ отличнымъ </w:t>
      </w:r>
      <w:r>
        <w:br/>
      </w:r>
      <w:r>
        <w:t xml:space="preserve">исполненемъ трагеди, драмы и комеди. </w:t>
      </w:r>
      <w:r>
        <w:br/>
      </w:r>
      <w:r>
        <w:t xml:space="preserve">Такъ же можно отмфтить и исполнеше </w:t>
      </w:r>
      <w:r>
        <w:br/>
      </w:r>
      <w:r>
        <w:t xml:space="preserve">оперы и балета въ ГофопернтеатрЪ. Кромъ </w:t>
      </w:r>
      <w:r>
        <w:br/>
      </w:r>
      <w:r>
        <w:t xml:space="preserve">того существ. цьлый рядъ опереточныхъ </w:t>
      </w:r>
      <w:r>
        <w:br/>
      </w:r>
      <w:r>
        <w:t xml:space="preserve">театровъ и обществъ народнаго иън1я. Му- </w:t>
      </w:r>
      <w:r>
        <w:br/>
      </w:r>
      <w:r>
        <w:t xml:space="preserve">зыкальныя произведевя исполняются ху- </w:t>
      </w:r>
      <w:r>
        <w:br/>
      </w:r>
      <w:r>
        <w:t xml:space="preserve">дожественнофилармоническимъ оркестромъ, </w:t>
      </w:r>
      <w:r>
        <w:br/>
      </w:r>
      <w:r>
        <w:t xml:space="preserve">обществомъ любителей музыки, вЪнскимъ </w:t>
      </w:r>
      <w:r>
        <w:br/>
      </w:r>
      <w:r>
        <w:t xml:space="preserve">мужекимъ иъвческимъ кружкомъ и др., </w:t>
      </w:r>
      <w:r>
        <w:br/>
      </w:r>
      <w:r>
        <w:t xml:space="preserve">преимущественно въ здани общества лю- </w:t>
      </w:r>
      <w:r>
        <w:br/>
      </w:r>
      <w:r>
        <w:t xml:space="preserve">бителей музыки.</w:t>
      </w:r>
    </w:p>
    <w:p>
      <w:pPr>
        <w:pStyle w:val="Normal"/>
      </w:pPr>
      <w:r>
        <w:t xml:space="preserve">Окрестности. Немногя столицы обладаютъ </w:t>
      </w:r>
      <w:r>
        <w:br/>
      </w:r>
      <w:r>
        <w:t xml:space="preserve">такими роскошными окрестностями, какъ В. </w:t>
      </w:r>
      <w:r>
        <w:br/>
      </w:r>
      <w:r>
        <w:t xml:space="preserve">Къ наиболЪе посъщаемымъ окрестнымъ </w:t>
      </w:r>
      <w:r>
        <w:br/>
      </w:r>
      <w:r>
        <w:t xml:space="preserve">дачнымъ, преимущественно, мЪстностямъ </w:t>
      </w:r>
      <w:r>
        <w:br/>
      </w:r>
      <w:r>
        <w:t xml:space="preserve">принадлежать на с. Каленгебирге (Лео- </w:t>
      </w:r>
      <w:r>
        <w:br/>
      </w:r>
      <w:r>
        <w:t xml:space="preserve">польдебергъ, Каленбергъ и Германнскогель), </w:t>
      </w:r>
      <w:r>
        <w:br/>
      </w:r>
      <w:r>
        <w:t xml:space="preserve">Дэблингъ, Вейдлингъ съ гробницей Ле- </w:t>
      </w:r>
      <w:r>
        <w:br/>
      </w:r>
      <w:r>
        <w:t xml:space="preserve">нау, Грейфенштейнъ съ развалинами </w:t>
      </w:r>
      <w:r>
        <w:br/>
      </w:r>
      <w:r>
        <w:t xml:space="preserve">замка, Нейвальдеггъ съ паркомъ князей </w:t>
      </w:r>
      <w:r>
        <w:br/>
      </w:r>
      <w:r>
        <w:t xml:space="preserve">Шварценберговъ и др., на з. въ долинЪ р. В. </w:t>
      </w:r>
      <w:r>
        <w:br/>
      </w:r>
      <w:r>
        <w:t xml:space="preserve">имп. кор. увеселительный замокъ Шён- </w:t>
      </w:r>
      <w:r>
        <w:br/>
      </w:r>
      <w:r>
        <w:t xml:space="preserve">бруннъ, Гадерсдорфъ съ Лаудонскимъ пар- </w:t>
      </w:r>
      <w:r>
        <w:br/>
      </w:r>
      <w:r>
        <w:t xml:space="preserve">комъ (могила полководца Лаудона), Мэд- </w:t>
      </w:r>
      <w:r>
        <w:br/>
      </w:r>
      <w:r>
        <w:t xml:space="preserve">лингъ и Брюль, имн.-кор. увес. замокъ Лак- </w:t>
      </w:r>
      <w:r>
        <w:br/>
      </w:r>
      <w:r>
        <w:t xml:space="preserve">сенбургъ съ паркомъ, Баденъ съ дивной </w:t>
      </w:r>
      <w:r>
        <w:br/>
      </w:r>
      <w:r>
        <w:t xml:space="preserve">долиной Элененталь, купальное мЪстечко </w:t>
      </w:r>
      <w:r>
        <w:br/>
      </w:r>
      <w:r>
        <w:t xml:space="preserve">Бэслау и др. См. Вбгзбег, Топызжен! В - </w:t>
      </w:r>
      <w:r>
        <w:br/>
      </w:r>
      <w:r>
        <w:t xml:space="preserve">тег ш \1епз ОтзеБипееп (9-ое изд., ВЪна, </w:t>
      </w:r>
      <w:r>
        <w:br/>
      </w:r>
      <w:r>
        <w:t xml:space="preserve">1895); Дегзспе, Аз 4еп Отёерипзеп \епз </w:t>
      </w:r>
      <w:r>
        <w:br/>
      </w:r>
      <w:r>
        <w:t xml:space="preserve">(Штуттг., 1894).</w:t>
      </w:r>
    </w:p>
    <w:p>
      <w:pPr>
        <w:pStyle w:val="Normal"/>
      </w:pPr>
      <w:r>
        <w:t xml:space="preserve">Исторя. В. до времени римскаго могу- </w:t>
      </w:r>
      <w:r>
        <w:br/>
      </w:r>
      <w:r>
        <w:t xml:space="preserve">щества была м5стечкомъ съ кельтическимъ </w:t>
      </w:r>
      <w:r>
        <w:br/>
      </w:r>
      <w:r>
        <w:t xml:space="preserve">паселешемъ подъ названемъ сперва Ут- </w:t>
      </w:r>
      <w:r>
        <w:br/>
      </w:r>
      <w:r>
        <w:t xml:space="preserve">Чоп! та, послЪ Уш@оропа, которое затьмъ </w:t>
      </w:r>
      <w:r>
        <w:br/>
      </w:r>
      <w:r>
        <w:t xml:space="preserve">укрЪплено римлянами надъ Дунаемъ. Этотъ </w:t>
      </w:r>
      <w:r>
        <w:br/>
      </w:r>
      <w:r>
        <w:t xml:space="preserve">сазбтиш эайуаш служилъ м$стопребыва-</w:t>
      </w:r>
    </w:p>
    <w:p>
      <w:pPr>
        <w:pStyle w:val="Normal"/>
      </w:pPr>
      <w:r>
        <w:t xml:space="preserve">ВънА — Въницъ.</w:t>
      </w:r>
    </w:p>
    <w:p>
      <w:pPr>
        <w:pStyle w:val="Normal"/>
      </w:pPr>
      <w:r>
        <w:t xml:space="preserve">н1емъ сперва для 13-го, затЪмъ для 10-го </w:t>
      </w:r>
      <w:r>
        <w:br/>
      </w:r>
      <w:r>
        <w:t xml:space="preserve">легона и занималъ около четверти средне- </w:t>
      </w:r>
      <w:r>
        <w:br/>
      </w:r>
      <w:r>
        <w:t xml:space="preserve">вЪковаго „внутренняго“ города, теперешшя </w:t>
      </w:r>
      <w:r>
        <w:br/>
      </w:r>
      <w:r>
        <w:t xml:space="preserve">же улицы: Глубокий Грабенъ, Грабенъ и </w:t>
      </w:r>
      <w:r>
        <w:br/>
      </w:r>
      <w:r>
        <w:t xml:space="preserve">Ротентурмштрасе. ЗдЪеь ум. въ 180 г. имп. </w:t>
      </w:r>
      <w:r>
        <w:br/>
      </w:r>
      <w:r>
        <w:t xml:space="preserve">Маркъ Аврелий. Во времена великатго пе- </w:t>
      </w:r>
      <w:r>
        <w:br/>
      </w:r>
      <w:r>
        <w:t xml:space="preserve">реселен!я пародовъ Виндобона считалась </w:t>
      </w:r>
      <w:r>
        <w:br/>
      </w:r>
      <w:r>
        <w:t xml:space="preserve">пограничнымъ гор. рушевъ и остготовъ. </w:t>
      </w:r>
      <w:r>
        <w:br/>
      </w:r>
      <w:r>
        <w:t xml:space="preserve">На славянскую эпоху указываетъ ея сла- </w:t>
      </w:r>
      <w:r>
        <w:br/>
      </w:r>
      <w:r>
        <w:t xml:space="preserve">вянскоеназваше „Веб“, перед$ланноемадья- </w:t>
      </w:r>
      <w:r>
        <w:br/>
      </w:r>
      <w:r>
        <w:t xml:space="preserve">рами въ „Вс“. Современное назваше У1ев </w:t>
      </w:r>
      <w:r>
        <w:br/>
      </w:r>
      <w:r>
        <w:t xml:space="preserve">появляется впервые въ „Меце АЦасвег </w:t>
      </w:r>
      <w:r>
        <w:br/>
      </w:r>
      <w:r>
        <w:t xml:space="preserve">Аппел“ подъ 1030. При первыхъ Бабен- </w:t>
      </w:r>
      <w:r>
        <w:br/>
      </w:r>
      <w:r>
        <w:t xml:space="preserve">бергахъ В. еще уступаеть по политиче- </w:t>
      </w:r>
      <w:r>
        <w:br/>
      </w:r>
      <w:r>
        <w:t xml:space="preserve">скому своему значению Тульну, Маутерну </w:t>
      </w:r>
      <w:r>
        <w:br/>
      </w:r>
      <w:r>
        <w:t xml:space="preserve">и Клостернейбургу. Зато со средины ХПИ в. </w:t>
      </w:r>
      <w:r>
        <w:br/>
      </w:r>
      <w:r>
        <w:t xml:space="preserve">значеше этого столь благоприятно распо- </w:t>
      </w:r>
      <w:r>
        <w:br/>
      </w:r>
      <w:r>
        <w:t xml:space="preserve">ложеннаго гор. начинаеть быстро возра- </w:t>
      </w:r>
      <w:r>
        <w:br/>
      </w:r>
      <w:r>
        <w:t xml:space="preserve">сталь. „Но“, бывиий римсвйй претор!й, дз- </w:t>
      </w:r>
      <w:r>
        <w:br/>
      </w:r>
      <w:r>
        <w:t xml:space="preserve">лается резиденшей Бабенберговъ. Ген- </w:t>
      </w:r>
      <w:r>
        <w:br/>
      </w:r>
      <w:r>
        <w:t xml:space="preserve">рихъ П заложилъ 1144 церковь св. Сте- </w:t>
      </w:r>
      <w:r>
        <w:br/>
      </w:r>
      <w:r>
        <w:t xml:space="preserve">фана, посгроилъ 1160 зАмокъ въ Гофь и </w:t>
      </w:r>
      <w:r>
        <w:br/>
      </w:r>
      <w:r>
        <w:t xml:space="preserve">основалъ 1158 Шоттенклостеръ. Герцогъ </w:t>
      </w:r>
      <w:r>
        <w:br/>
      </w:r>
      <w:r>
        <w:t xml:space="preserve">Леопольдъ УП издалъ для города 1221 </w:t>
      </w:r>
      <w:r>
        <w:br/>
      </w:r>
      <w:r>
        <w:t xml:space="preserve">уложеше, древнъйшее основан!е вЪнекаго </w:t>
      </w:r>
      <w:r>
        <w:br/>
      </w:r>
      <w:r>
        <w:t xml:space="preserve">городского права, и выстроилъ около 1200 </w:t>
      </w:r>
      <w:r>
        <w:br/>
      </w:r>
      <w:r>
        <w:t xml:space="preserve">года новый замокъь на томъ мЪетЪ, гдЪ </w:t>
      </w:r>
      <w:r>
        <w:br/>
      </w:r>
      <w:r>
        <w:t xml:space="preserve">теперь стоить Гофбургъ, а 1221 церк. св. </w:t>
      </w:r>
      <w:r>
        <w:br/>
      </w:r>
      <w:r>
        <w:t xml:space="preserve">Михаила. 1264 родъ Бабенберговъ прекра- </w:t>
      </w:r>
      <w:r>
        <w:br/>
      </w:r>
      <w:r>
        <w:t xml:space="preserve">тился, и В. сдБлалась имперскимъ гор. </w:t>
      </w:r>
      <w:r>
        <w:br/>
      </w:r>
      <w:r>
        <w:t xml:space="preserve">Между тЪмъ Оттокаръ Богемск! склонить </w:t>
      </w:r>
      <w:r>
        <w:br/>
      </w:r>
      <w:r>
        <w:t xml:space="preserve">гор. принять его подданство даровашемъ </w:t>
      </w:r>
      <w:r>
        <w:br/>
      </w:r>
      <w:r>
        <w:t xml:space="preserve">городу различныхъ привилег и расши- </w:t>
      </w:r>
      <w:r>
        <w:br/>
      </w:r>
      <w:r>
        <w:t xml:space="preserve">решемъ его правъ. Рудольфъ Габобургек! </w:t>
      </w:r>
      <w:r>
        <w:br/>
      </w:r>
      <w:r>
        <w:t xml:space="preserve">осадилъ 1276 В. и заключилъ подъ ея ст%- </w:t>
      </w:r>
      <w:r>
        <w:br/>
      </w:r>
      <w:r>
        <w:t xml:space="preserve">нами договоръ, по которому Оттокаръ усту- </w:t>
      </w:r>
      <w:r>
        <w:br/>
      </w:r>
      <w:r>
        <w:t xml:space="preserve">палъ ему В. съ прилегающими нфмецкими </w:t>
      </w:r>
      <w:r>
        <w:br/>
      </w:r>
      <w:r>
        <w:t xml:space="preserve">провинщями. 1278 король Рудольфъ Г даль </w:t>
      </w:r>
      <w:r>
        <w:br/>
      </w:r>
      <w:r>
        <w:t xml:space="preserve">городу, сдвлавшемуся главной резиденщей </w:t>
      </w:r>
      <w:r>
        <w:br/>
      </w:r>
      <w:r>
        <w:t xml:space="preserve">ТГабсбурговъ, новыя права. Герцогь Ру- </w:t>
      </w:r>
      <w:r>
        <w:br/>
      </w:r>
      <w:r>
        <w:t xml:space="preserve">дольфъ ГУ (ум. 1365) придаль церкви св. </w:t>
      </w:r>
      <w:r>
        <w:br/>
      </w:r>
      <w:r>
        <w:t xml:space="preserve">Стефана ея современный видъ, основалъ </w:t>
      </w:r>
      <w:r>
        <w:br/>
      </w:r>
      <w:r>
        <w:t xml:space="preserve">университеть и важнЪйния городевя учре- </w:t>
      </w:r>
      <w:r>
        <w:br/>
      </w:r>
      <w:r>
        <w:t xml:space="preserve">ждешя. 1480 В. сдьлалась главн. гор. </w:t>
      </w:r>
      <w:r>
        <w:br/>
      </w:r>
      <w:r>
        <w:t xml:space="preserve">епископства; 1484 она была завоевана </w:t>
      </w:r>
      <w:r>
        <w:br/>
      </w:r>
      <w:r>
        <w:t xml:space="preserve">Матвземъ Корвиномъ, учредившимъ тамъ </w:t>
      </w:r>
      <w:r>
        <w:br/>
      </w:r>
      <w:r>
        <w:t xml:space="preserve">свою резиденцю и ум. 1490. При Ферди- </w:t>
      </w:r>
      <w:r>
        <w:br/>
      </w:r>
      <w:r>
        <w:t xml:space="preserve">нандф Ги его преемникахъ въ В. находи- </w:t>
      </w:r>
      <w:r>
        <w:br/>
      </w:r>
      <w:r>
        <w:t xml:space="preserve">лось постоянное мЪстопребыван!е двора </w:t>
      </w:r>
      <w:r>
        <w:br/>
      </w:r>
      <w:r>
        <w:t xml:space="preserve">терманскихь императоровъ.</w:t>
      </w:r>
    </w:p>
    <w:p>
      <w:pPr>
        <w:pStyle w:val="Normal"/>
      </w:pPr>
      <w:r>
        <w:t xml:space="preserve">1529 трансильванскй банъ Янъ-Заполья </w:t>
      </w:r>
      <w:r>
        <w:br/>
      </w:r>
      <w:r>
        <w:t xml:space="preserve">провозгласилъ себя королемъ Венгри и на- </w:t>
      </w:r>
      <w:r>
        <w:br/>
      </w:r>
      <w:r>
        <w:t xml:space="preserve">чаль войну съ герм. императоромъ, при- </w:t>
      </w:r>
      <w:r>
        <w:br/>
      </w:r>
      <w:r>
        <w:t xml:space="preserve">звавъ на помощь турецк. султана Соли- </w:t>
      </w:r>
      <w:r>
        <w:br/>
      </w:r>
      <w:r>
        <w:t xml:space="preserve">мана П ВеликолЪинаго.` В. стала дфятель- </w:t>
      </w:r>
      <w:r>
        <w:br/>
      </w:r>
      <w:r>
        <w:t xml:space="preserve">но готовиться къ осадЪ, — стБны были </w:t>
      </w:r>
      <w:r>
        <w:br/>
      </w:r>
      <w:r>
        <w:t xml:space="preserve">усилены земляными насыпями, собраны </w:t>
      </w:r>
      <w:r>
        <w:br/>
      </w:r>
      <w:r>
        <w:t xml:space="preserve">были больше запасы продовольствя; все </w:t>
      </w:r>
      <w:r>
        <w:br/>
      </w:r>
      <w:r>
        <w:t xml:space="preserve">населене, неспособное носить орулие, было </w:t>
      </w:r>
      <w:r>
        <w:br/>
      </w:r>
      <w:r>
        <w:t xml:space="preserve">выслано, но гарнизонъ былъ весьма незна- </w:t>
      </w:r>
      <w:r>
        <w:br/>
      </w:r>
      <w:r>
        <w:t xml:space="preserve">чителенъ (20 т. иЪх., 2 т. кавал. и 76 оруд.). </w:t>
      </w:r>
      <w:r>
        <w:br/>
      </w:r>
      <w:r>
        <w:t xml:space="preserve">Турецк. полчища (300 тлпри 400—500 оруд.) </w:t>
      </w:r>
      <w:r>
        <w:br/>
      </w:r>
      <w:r>
        <w:t xml:space="preserve">подошли къ В. 27 сентября. По произве- </w:t>
      </w:r>
      <w:r>
        <w:br/>
      </w:r>
      <w:r>
        <w:t xml:space="preserve">деннымъ въ стЬнахь обваламъ турки 10, </w:t>
      </w:r>
      <w:r>
        <w:br/>
      </w:r>
      <w:r>
        <w:t xml:space="preserve">11 и 12 окт. безусиъшно штурмовали южн. </w:t>
      </w:r>
      <w:r>
        <w:br/>
      </w:r>
      <w:r>
        <w:t xml:space="preserve">фронть крБпости. Наконецъ, посл 12-ти </w:t>
      </w:r>
      <w:r>
        <w:br/>
      </w:r>
      <w:r>
        <w:t xml:space="preserve">час. боя 14 окт., въ виду развит я болЪз- </w:t>
      </w:r>
      <w:r>
        <w:br/>
      </w:r>
      <w:r>
        <w:t xml:space="preserve">ней и наступленя холодовъ, Солиманъ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увелъь свои войска кь Офену </w:t>
      </w:r>
      <w:r>
        <w:br/>
      </w:r>
      <w:r>
        <w:t xml:space="preserve">Венгр1и).</w:t>
      </w:r>
    </w:p>
    <w:p>
      <w:pPr>
        <w:pStyle w:val="Normal"/>
      </w:pPr>
      <w:r>
        <w:t xml:space="preserve">1683 турки, подъ начальствомъ великаго </w:t>
      </w:r>
      <w:r>
        <w:br/>
      </w:r>
      <w:r>
        <w:t xml:space="preserve">визиря Кара-Мустафы (200 т. при 300 оруд.), </w:t>
      </w:r>
      <w:r>
        <w:br/>
      </w:r>
      <w:r>
        <w:t xml:space="preserve">снова осадили В. и повели атаку на юго- </w:t>
      </w:r>
      <w:r>
        <w:br/>
      </w:r>
      <w:r>
        <w:t xml:space="preserve">западн. фронтъ крзпости. Штурмы 4, 5 и </w:t>
      </w:r>
      <w:r>
        <w:br/>
      </w:r>
      <w:r>
        <w:t xml:space="preserve">б сент. были отбиты съ крайнимъ напря- </w:t>
      </w:r>
      <w:r>
        <w:br/>
      </w:r>
      <w:r>
        <w:t xml:space="preserve">жешемъ силъ небольшого гарнизона (13 т. </w:t>
      </w:r>
      <w:r>
        <w:br/>
      </w:r>
      <w:r>
        <w:t xml:space="preserve">войскъ и 7 т. вооружен. гражд.), причемъ </w:t>
      </w:r>
      <w:r>
        <w:br/>
      </w:r>
      <w:r>
        <w:t xml:space="preserve">чувствовался уже недостатокъь въ продо- </w:t>
      </w:r>
      <w:r>
        <w:br/>
      </w:r>
      <w:r>
        <w:t xml:space="preserve">вольств!и и развивались болЪзни. Кара Му- </w:t>
      </w:r>
      <w:r>
        <w:br/>
      </w:r>
      <w:r>
        <w:t xml:space="preserve">стафа, увБренный въ сдачЪ В. на капиту- </w:t>
      </w:r>
      <w:r>
        <w:br/>
      </w:r>
      <w:r>
        <w:t xml:space="preserve">ляцию, не повторилъ штурма и тЪмъ далъ </w:t>
      </w:r>
      <w:r>
        <w:br/>
      </w:r>
      <w:r>
        <w:t xml:space="preserve">возможность гарнизону продержаться до </w:t>
      </w:r>
      <w:r>
        <w:br/>
      </w:r>
      <w:r>
        <w:t xml:space="preserve">подхода 12 сент. арм и польскаго короля </w:t>
      </w:r>
      <w:r>
        <w:br/>
      </w:r>
      <w:r>
        <w:t xml:space="preserve">Яна Собъскаго. Кара-Мустафа встрзтилъ </w:t>
      </w:r>
      <w:r>
        <w:br/>
      </w:r>
      <w:r>
        <w:t xml:space="preserve">поляковъ съ главными силами и вмЪеть </w:t>
      </w:r>
      <w:r>
        <w:br/>
      </w:r>
      <w:r>
        <w:t xml:space="preserve">съ тьмъ штурмовалъ крБпость; бой закон- </w:t>
      </w:r>
      <w:r>
        <w:br/>
      </w:r>
      <w:r>
        <w:t xml:space="preserve">чился бЪгетвомъ турецк. арм, а часть ея, </w:t>
      </w:r>
      <w:r>
        <w:br/>
      </w:r>
      <w:r>
        <w:t xml:space="preserve">штурмовавшая крЪпость, была совершенно </w:t>
      </w:r>
      <w:r>
        <w:br/>
      </w:r>
      <w:r>
        <w:t xml:space="preserve">истреблена. Турки потеряли до 50 т., по- </w:t>
      </w:r>
      <w:r>
        <w:br/>
      </w:r>
      <w:r>
        <w:t xml:space="preserve">тери В. гарнизона 14 т. чел.</w:t>
      </w:r>
    </w:p>
    <w:p>
      <w:pPr>
        <w:pStyle w:val="Normal"/>
      </w:pPr>
      <w:r>
        <w:t xml:space="preserve">1805 послЪ Ульмской капитулящи австрий- </w:t>
      </w:r>
      <w:r>
        <w:br/>
      </w:r>
      <w:r>
        <w:t xml:space="preserve">ской арми Макка, Наполеонъ направилъ </w:t>
      </w:r>
      <w:r>
        <w:br/>
      </w:r>
      <w:r>
        <w:t xml:space="preserve">свою арм!ю на В. и 13 нояб. занялъ ее безъ, </w:t>
      </w:r>
      <w:r>
        <w:br/>
      </w:r>
      <w:r>
        <w:t xml:space="preserve">сопротивлен1я. Вторично безъ сопротивле- </w:t>
      </w:r>
      <w:r>
        <w:br/>
      </w:r>
      <w:r>
        <w:t xml:space="preserve">ня В. занята была французами 13 ноября </w:t>
      </w:r>
      <w:r>
        <w:br/>
      </w:r>
      <w:r>
        <w:t xml:space="preserve">1809-</w:t>
      </w:r>
    </w:p>
    <w:p>
      <w:pPr>
        <w:pStyle w:val="Normal"/>
      </w:pPr>
      <w:r>
        <w:t xml:space="preserve">1815 въ В. проиеходилъ знаменитый В%№н- </w:t>
      </w:r>
      <w:r>
        <w:br/>
      </w:r>
      <w:r>
        <w:t xml:space="preserve">сы й конгрессъ (см.). Въ мартЪ 1848 </w:t>
      </w:r>
      <w:r>
        <w:br/>
      </w:r>
      <w:r>
        <w:t xml:space="preserve">въ В. произошли безпорядки, поведиНе за </w:t>
      </w:r>
      <w:r>
        <w:br/>
      </w:r>
      <w:r>
        <w:t xml:space="preserve">собой падене Меттерниха, подписан!е кон- </w:t>
      </w:r>
      <w:r>
        <w:br/>
      </w:r>
      <w:r>
        <w:t xml:space="preserve">ститущи и назначене демократич. мини- </w:t>
      </w:r>
      <w:r>
        <w:br/>
      </w:r>
      <w:r>
        <w:t xml:space="preserve">стерства Однако, въ маъ произошло новое </w:t>
      </w:r>
      <w:r>
        <w:br/>
      </w:r>
      <w:r>
        <w:t xml:space="preserve">возстан1е среди студентовъ, а 6 окт. вепых- </w:t>
      </w:r>
      <w:r>
        <w:br/>
      </w:r>
      <w:r>
        <w:t xml:space="preserve">нула настоящая револющя, такъ что В. </w:t>
      </w:r>
      <w:r>
        <w:br/>
      </w:r>
      <w:r>
        <w:t xml:space="preserve">должна была быть покорена снова вой- </w:t>
      </w:r>
      <w:r>
        <w:br/>
      </w:r>
      <w:r>
        <w:t xml:space="preserve">сками подъ начальствомь Виндишгреца. </w:t>
      </w:r>
      <w:r>
        <w:br/>
      </w:r>
      <w:r>
        <w:t xml:space="preserve">1858 началось удалеше старыхъ внутрен- </w:t>
      </w:r>
      <w:r>
        <w:br/>
      </w:r>
      <w:r>
        <w:t xml:space="preserve">нихь укрЪиленй, а на ихъ мЪето проло- </w:t>
      </w:r>
      <w:r>
        <w:br/>
      </w:r>
      <w:r>
        <w:t xml:space="preserve">жена великол5иная Рингштрасе, окружаю- </w:t>
      </w:r>
      <w:r>
        <w:br/>
      </w:r>
      <w:r>
        <w:t xml:space="preserve">щая внутреный гор. 1873 въ В. проис- </w:t>
      </w:r>
      <w:r>
        <w:br/>
      </w:r>
      <w:r>
        <w:t xml:space="preserve">ходила всемрная выставка. 1892 приго- </w:t>
      </w:r>
      <w:r>
        <w:br/>
      </w:r>
      <w:r>
        <w:t xml:space="preserve">роды присоединены къ городской общин, </w:t>
      </w:r>
      <w:r>
        <w:br/>
      </w:r>
      <w:r>
        <w:t xml:space="preserve">при чемъ старыя укрзилешя срыты. См. </w:t>
      </w:r>
      <w:r>
        <w:br/>
      </w:r>
      <w:r>
        <w:t xml:space="preserve">\№е!55, ТороггарШе 4ег Эа \. (ВъЪна, </w:t>
      </w:r>
      <w:r>
        <w:br/>
      </w:r>
      <w:r>
        <w:t xml:space="preserve">1876); „Пе бъбеггасвсН - иивал15ене Мо- </w:t>
      </w:r>
      <w:r>
        <w:br/>
      </w:r>
      <w:r>
        <w:t xml:space="preserve">пагсМе т \Мотф и. ВИа*, т. 1 (1886); \Маа- </w:t>
      </w:r>
      <w:r>
        <w:br/>
      </w:r>
      <w:r>
        <w:t xml:space="preserve">веп, Пе уотпебтзеп Кип епкт Мег шт </w:t>
      </w:r>
      <w:r>
        <w:br/>
      </w:r>
      <w:r>
        <w:t xml:space="preserve">№. (1866—67, 2 т.); „УЧепег Меиащеп“ </w:t>
      </w:r>
      <w:r>
        <w:br/>
      </w:r>
      <w:r>
        <w:t xml:space="preserve">(изд. Лютцовъь и Тишлеръ, 1874—96, 4 т.); </w:t>
      </w:r>
      <w:r>
        <w:br/>
      </w:r>
      <w:r>
        <w:t xml:space="preserve">путеводитель по В. Бухера и Вейса, </w:t>
      </w:r>
      <w:r>
        <w:br/>
      </w:r>
      <w:r>
        <w:t xml:space="preserve">Винклера, Фэрстера (26-е изд., 1896), </w:t>
      </w:r>
      <w:r>
        <w:br/>
      </w:r>
      <w:r>
        <w:t xml:space="preserve">Берманна, Мэйрера и др.; по истори: </w:t>
      </w:r>
      <w:r>
        <w:br/>
      </w:r>
      <w:r>
        <w:t xml:space="preserve">\е!55, дезеМен{е 4ег 5%ааё \\. (2-ое изд., </w:t>
      </w:r>
      <w:r>
        <w:br/>
      </w:r>
      <w:r>
        <w:t xml:space="preserve">1882, 2 т.); Вегтапл (1880); @чЕНа </w:t>
      </w:r>
      <w:r>
        <w:br/>
      </w:r>
      <w:r>
        <w:t xml:space="preserve">(1892); АзевЪась, Сезсшевще 4ег \Лепег </w:t>
      </w:r>
      <w:r>
        <w:br/>
      </w:r>
      <w:r>
        <w:t xml:space="preserve">(лиуегзНа$ (1865—85, 3 т.).</w:t>
      </w:r>
    </w:p>
    <w:p>
      <w:pPr>
        <w:pStyle w:val="Normal"/>
      </w:pPr>
      <w:r>
        <w:t xml:space="preserve">ВБ нещль, 1) съ незапамятныхъ временъ </w:t>
      </w:r>
      <w:r>
        <w:br/>
      </w:r>
      <w:r>
        <w:t xml:space="preserve">толовной уборъ изъ сплетенныхь вЪтвей, </w:t>
      </w:r>
      <w:r>
        <w:br/>
      </w:r>
      <w:r>
        <w:t xml:space="preserve">ЦВЪтовЪ и т. п., также головная повязка — </w:t>
      </w:r>
      <w:r>
        <w:br/>
      </w:r>
      <w:r>
        <w:t xml:space="preserve">отличительный уборъ царей (дадима или </w:t>
      </w:r>
      <w:r>
        <w:br/>
      </w:r>
      <w:r>
        <w:t xml:space="preserve">дадема, впослЪдстыи корона). Таше В. </w:t>
      </w:r>
      <w:r>
        <w:br/>
      </w:r>
      <w:r>
        <w:t xml:space="preserve">въ древности принадлежали только 60- </w:t>
      </w:r>
      <w:r>
        <w:br/>
      </w:r>
      <w:r>
        <w:t xml:space="preserve">гамъ, имввшимъ у римлянъ каждый свой </w:t>
      </w:r>
      <w:r>
        <w:br/>
      </w:r>
      <w:r>
        <w:t xml:space="preserve">опредъленный В. (Юпитеръ—дубовый или </w:t>
      </w:r>
      <w:r>
        <w:br/>
      </w:r>
      <w:r>
        <w:t xml:space="preserve">лавровый, Сатурнъ — изъ фиговыхъ или ви- </w:t>
      </w:r>
      <w:r>
        <w:br/>
      </w:r>
      <w:r>
        <w:t xml:space="preserve">ноградныхъ листьевъ съ ягодами, Бахусъ—</w:t>
      </w:r>
    </w:p>
    <w:p>
      <w:pPr>
        <w:pStyle w:val="Normal"/>
      </w:pPr>
      <w:r>
        <w:t xml:space="preserve">(столицЪ</w:t>
      </w:r>
    </w:p>
    <w:p>
      <w:pPr>
        <w:pStyle w:val="Normal"/>
      </w:pPr>
      <w:r>
        <w:t xml:space="preserve">698</w:t>
      </w:r>
    </w:p>
    <w:p>
      <w:pPr>
        <w:pStyle w:val="Normal"/>
      </w:pPr>
      <w:r>
        <w:t xml:space="preserve">изъ плюща или винограда, Церера изъ ко- </w:t>
      </w:r>
      <w:r>
        <w:br/>
      </w:r>
      <w:r>
        <w:t xml:space="preserve">лосьевъ, Плутонъ—кипарисовый, Меркурй— </w:t>
      </w:r>
      <w:r>
        <w:br/>
      </w:r>
      <w:r>
        <w:t xml:space="preserve">шелковичный или масличный, Фортуна— </w:t>
      </w:r>
      <w:r>
        <w:br/>
      </w:r>
      <w:r>
        <w:t xml:space="preserve">еловый, Аполлонъ — лавровый, Панъ — со- </w:t>
      </w:r>
      <w:r>
        <w:br/>
      </w:r>
      <w:r>
        <w:t xml:space="preserve">сновый, Гераклъ — тополевый, Венера и </w:t>
      </w:r>
      <w:r>
        <w:br/>
      </w:r>
      <w:r>
        <w:t xml:space="preserve">Гименей — миртовый или розовый, Го- </w:t>
      </w:r>
      <w:r>
        <w:br/>
      </w:r>
      <w:r>
        <w:t xml:space="preserve">ры — изъ соотвтетвующихъ каждой пло- </w:t>
      </w:r>
      <w:r>
        <w:br/>
      </w:r>
      <w:r>
        <w:t xml:space="preserve">довъ; Каллопа и Кл!о — лавровый, осталь- </w:t>
      </w:r>
      <w:r>
        <w:br/>
      </w:r>
      <w:r>
        <w:t xml:space="preserve">ныя музы и Флора — цвЪточный, лары и </w:t>
      </w:r>
      <w:r>
        <w:br/>
      </w:r>
      <w:r>
        <w:t xml:space="preserve">пенаты—миртовый и розмариновый, Ми- </w:t>
      </w:r>
      <w:r>
        <w:br/>
      </w:r>
      <w:r>
        <w:t xml:space="preserve">нерва и Гращи — оливковый). Затфмъ съ </w:t>
      </w:r>
      <w:r>
        <w:br/>
      </w:r>
      <w:r>
        <w:t xml:space="preserve">боговъ В. перешли на жрецовъ и на все, </w:t>
      </w:r>
      <w:r>
        <w:br/>
      </w:r>
      <w:r>
        <w:t xml:space="preserve">относящееся къ жертвоприношен!ю и свя- </w:t>
      </w:r>
      <w:r>
        <w:br/>
      </w:r>
      <w:r>
        <w:t xml:space="preserve">щеннымъ церемонямъ; впослЪдети ихъ </w:t>
      </w:r>
      <w:r>
        <w:br/>
      </w:r>
      <w:r>
        <w:t xml:space="preserve">стали носить и друтя лица (брачупиеся, </w:t>
      </w:r>
      <w:r>
        <w:br/>
      </w:r>
      <w:r>
        <w:t xml:space="preserve">усопице, пируюцйе, торжествующе побЪду </w:t>
      </w:r>
      <w:r>
        <w:br/>
      </w:r>
      <w:r>
        <w:t xml:space="preserve">ит. п.). Въ зависимости отъ ихъ употре- </w:t>
      </w:r>
      <w:r>
        <w:br/>
      </w:r>
      <w:r>
        <w:t xml:space="preserve">блешя, В. были погребальные (кипарисовые </w:t>
      </w:r>
      <w:r>
        <w:br/>
      </w:r>
      <w:r>
        <w:t xml:space="preserve">и еловые), брачные (изъ цвЪтовъ померанца </w:t>
      </w:r>
      <w:r>
        <w:br/>
      </w:r>
      <w:r>
        <w:t xml:space="preserve">и др.), осадные (изъ разныхъ травъ: воз- </w:t>
      </w:r>
      <w:r>
        <w:br/>
      </w:r>
      <w:r>
        <w:t xml:space="preserve">лагались на лицъ, освободившихъ городъ </w:t>
      </w:r>
      <w:r>
        <w:br/>
      </w:r>
      <w:r>
        <w:t xml:space="preserve">оть осады), почетные (миртовые, возлага- </w:t>
      </w:r>
      <w:r>
        <w:br/>
      </w:r>
      <w:r>
        <w:t xml:space="preserve">лись на встр$чавшагося съ торжествомъ </w:t>
      </w:r>
      <w:r>
        <w:br/>
      </w:r>
      <w:r>
        <w:t xml:space="preserve">полководца), тлумфальные (лавровые, по- </w:t>
      </w:r>
      <w:r>
        <w:br/>
      </w:r>
      <w:r>
        <w:t xml:space="preserve">томъ золотые: возлагались на тр1умфатора), </w:t>
      </w:r>
      <w:r>
        <w:br/>
      </w:r>
      <w:r>
        <w:t xml:space="preserve">почетные мирные (оливковые, въ награду </w:t>
      </w:r>
      <w:r>
        <w:br/>
      </w:r>
      <w:r>
        <w:t xml:space="preserve">за удачное заключеше мира) и др.</w:t>
      </w:r>
    </w:p>
    <w:p>
      <w:pPr>
        <w:pStyle w:val="Normal"/>
      </w:pPr>
      <w:r>
        <w:t xml:space="preserve">2) В., дъвичья головная лента, повязка: </w:t>
      </w:r>
      <w:r>
        <w:br/>
      </w:r>
      <w:r>
        <w:t xml:space="preserve">въ Тверск. губ. — головной уборъ въ видЪ </w:t>
      </w:r>
      <w:r>
        <w:br/>
      </w:r>
      <w:r>
        <w:t xml:space="preserve">нижняго раструба сахарной головы съ </w:t>
      </w:r>
      <w:r>
        <w:br/>
      </w:r>
      <w:r>
        <w:t xml:space="preserve">жемчужною и др. сЪткою на лбу; въ ста- </w:t>
      </w:r>
      <w:r>
        <w:br/>
      </w:r>
      <w:r>
        <w:t xml:space="preserve">рину — головной уборъ княженъ, царевенъ </w:t>
      </w:r>
      <w:r>
        <w:br/>
      </w:r>
      <w:r>
        <w:t xml:space="preserve">и вообще дЪвицЪ, дЪлался изъ металличе- </w:t>
      </w:r>
      <w:r>
        <w:br/>
      </w:r>
      <w:r>
        <w:t xml:space="preserve">ской доски съ прорЪзами насквозь въ видЪ </w:t>
      </w:r>
      <w:r>
        <w:br/>
      </w:r>
      <w:r>
        <w:t xml:space="preserve">узоровъ, съ городками, зубчиками вверху </w:t>
      </w:r>
      <w:r>
        <w:br/>
      </w:r>
      <w:r>
        <w:t xml:space="preserve">В. „съ городы“, т. е. въ вид дома съ нЪ- </w:t>
      </w:r>
      <w:r>
        <w:br/>
      </w:r>
      <w:r>
        <w:t xml:space="preserve">сколькими ярусами, присваивалось преим. </w:t>
      </w:r>
      <w:r>
        <w:br/>
      </w:r>
      <w:r>
        <w:t xml:space="preserve">царственное значеше. В. украшались убо- </w:t>
      </w:r>
      <w:r>
        <w:br/>
      </w:r>
      <w:r>
        <w:t xml:space="preserve">рами — рясами, поднизью, накосниками </w:t>
      </w:r>
      <w:r>
        <w:br/>
      </w:r>
      <w:r>
        <w:t xml:space="preserve">иногда нЪтЪъ; свадебные В. отдЪлывались </w:t>
      </w:r>
      <w:r>
        <w:br/>
      </w:r>
      <w:r>
        <w:t xml:space="preserve">часто жемчугомъ ‘и каменьями, тафтою, </w:t>
      </w:r>
      <w:r>
        <w:br/>
      </w:r>
      <w:r>
        <w:t xml:space="preserve">атласомъ и др.</w:t>
      </w:r>
    </w:p>
    <w:p>
      <w:pPr>
        <w:pStyle w:val="Normal"/>
      </w:pPr>
      <w:r>
        <w:t xml:space="preserve">3) В. брачный возлагается на главы </w:t>
      </w:r>
      <w:r>
        <w:br/>
      </w:r>
      <w:r>
        <w:t xml:space="preserve">брачущихся во время совершеня надъ </w:t>
      </w:r>
      <w:r>
        <w:br/>
      </w:r>
      <w:r>
        <w:t xml:space="preserve">ними таинства брака и появляется уже </w:t>
      </w:r>
      <w:r>
        <w:br/>
      </w:r>
      <w:r>
        <w:t xml:space="preserve">въ первые вВка хрис\анства; матерья- </w:t>
      </w:r>
      <w:r>
        <w:br/>
      </w:r>
      <w:r>
        <w:t xml:space="preserve">ломъ для изготовлен!я В. служитъ какой- </w:t>
      </w:r>
      <w:r>
        <w:br/>
      </w:r>
      <w:r>
        <w:t xml:space="preserve">либо металль (въ прежн. время также де- </w:t>
      </w:r>
      <w:r>
        <w:br/>
      </w:r>
      <w:r>
        <w:t xml:space="preserve">рево) и камни для украшен; изъ изобра- </w:t>
      </w:r>
      <w:r>
        <w:br/>
      </w:r>
      <w:r>
        <w:t xml:space="preserve">жен!й на В. наиболЪе часты -— Деисусъ и </w:t>
      </w:r>
      <w:r>
        <w:br/>
      </w:r>
      <w:r>
        <w:t xml:space="preserve">знаменше Богородицы (женске В., также </w:t>
      </w:r>
      <w:r>
        <w:br/>
      </w:r>
      <w:r>
        <w:t xml:space="preserve">новгородске); крестъ съ тростью, копьемъ </w:t>
      </w:r>
      <w:r>
        <w:br/>
      </w:r>
      <w:r>
        <w:t xml:space="preserve">и обычными надписями (задняя ст.) и хе- </w:t>
      </w:r>
      <w:r>
        <w:br/>
      </w:r>
      <w:r>
        <w:t xml:space="preserve">рувимы съ серафимами (по бокамъ).</w:t>
      </w:r>
    </w:p>
    <w:p>
      <w:pPr>
        <w:pStyle w:val="Normal"/>
      </w:pPr>
      <w:r>
        <w:t xml:space="preserve">4) В. славы, въ искусствахъ аяше, </w:t>
      </w:r>
      <w:r>
        <w:br/>
      </w:r>
      <w:r>
        <w:t xml:space="preserve">которымъ художники окружаютъ головы </w:t>
      </w:r>
      <w:r>
        <w:br/>
      </w:r>
      <w:r>
        <w:t xml:space="preserve">изображаемыхъ имъ лиць (язычники — </w:t>
      </w:r>
      <w:r>
        <w:br/>
      </w:r>
      <w:r>
        <w:t xml:space="preserve">ботовъ, христане — святыхъ и мучен. вЪры).</w:t>
      </w:r>
    </w:p>
    <w:p>
      <w:pPr>
        <w:pStyle w:val="Normal"/>
      </w:pPr>
      <w:r>
        <w:t xml:space="preserve">В5нечная артер1я желудка, см. </w:t>
      </w:r>
      <w:r>
        <w:br/>
      </w:r>
      <w:r>
        <w:t xml:space="preserve">желудокз.</w:t>
      </w:r>
    </w:p>
    <w:p>
      <w:pPr>
        <w:pStyle w:val="Normal"/>
      </w:pPr>
      <w:r>
        <w:t xml:space="preserve">ВЪнечная артер1я сердка, см. </w:t>
      </w:r>
      <w:r>
        <w:br/>
      </w:r>
      <w:r>
        <w:t xml:space="preserve">сердце.</w:t>
      </w:r>
    </w:p>
    <w:p>
      <w:pPr>
        <w:pStyle w:val="Normal"/>
      </w:pPr>
      <w:r>
        <w:t xml:space="preserve">В нечная вена сердца (Уела со- </w:t>
      </w:r>
      <w:r>
        <w:br/>
      </w:r>
      <w:r>
        <w:t xml:space="preserve">топала сога1з), см. сердце.</w:t>
      </w:r>
    </w:p>
    <w:p>
      <w:pPr>
        <w:pStyle w:val="Normal"/>
      </w:pPr>
      <w:r>
        <w:t xml:space="preserve">ВЪ%5нечникъ, народн. назваше анте- </w:t>
      </w:r>
      <w:r>
        <w:br/>
      </w:r>
      <w:r>
        <w:t xml:space="preserve">рикума (см.).</w:t>
      </w:r>
    </w:p>
    <w:p>
      <w:pPr>
        <w:pStyle w:val="Normal"/>
      </w:pPr>
      <w:r>
        <w:t xml:space="preserve">В нечный шковь (Зита согопа$), </w:t>
      </w:r>
      <w:r>
        <w:br/>
      </w:r>
      <w:r>
        <w:t xml:space="preserve">см. череп.</w:t>
      </w:r>
    </w:p>
    <w:p>
      <w:pPr>
        <w:pStyle w:val="Normal"/>
      </w:pPr>
      <w:r>
        <w:t xml:space="preserve">ВънЕчнля АРТЕРТЯ ЖЕЛУДКА — „ВЪНСКАЯ КЛИНИКА“.</w:t>
      </w:r>
    </w:p>
    <w:p>
      <w:pPr>
        <w:pStyle w:val="Normal"/>
      </w:pPr>
      <w:r>
        <w:t xml:space="preserve">185 нисковль, УстинЪъ, псевдонимъ гр. </w:t>
      </w:r>
      <w:r>
        <w:br/>
      </w:r>
      <w:r>
        <w:t xml:space="preserve">9. В. Растопчина („Русск. ВЪетн.^, 1808).</w:t>
      </w:r>
    </w:p>
    <w:p>
      <w:pPr>
        <w:pStyle w:val="Normal"/>
      </w:pPr>
      <w:r>
        <w:t xml:space="preserve">ВБ новсчокли, народн. назван!е различн. </w:t>
      </w:r>
      <w:r>
        <w:br/>
      </w:r>
      <w:r>
        <w:t xml:space="preserve">видовъ полыни, гулявника и другихъ </w:t>
      </w:r>
      <w:r>
        <w:br/>
      </w:r>
      <w:r>
        <w:t xml:space="preserve">растевй.</w:t>
      </w:r>
    </w:p>
    <w:p>
      <w:pPr>
        <w:pStyle w:val="Normal"/>
      </w:pPr>
      <w:r>
        <w:t xml:space="preserve">ВВ никль, пучокъь мягкихъ прутьевъ </w:t>
      </w:r>
      <w:r>
        <w:br/>
      </w:r>
      <w:r>
        <w:t xml:space="preserve">съ листьями на нихъ или нЪкоторыхъ сор- </w:t>
      </w:r>
      <w:r>
        <w:br/>
      </w:r>
      <w:r>
        <w:t xml:space="preserve">товъ кустарникообразныхъ травъ; употреб- </w:t>
      </w:r>
      <w:r>
        <w:br/>
      </w:r>
      <w:r>
        <w:t xml:space="preserve">ляется для метешя. В. изъ березовыхь </w:t>
      </w:r>
      <w:r>
        <w:br/>
      </w:r>
      <w:r>
        <w:t xml:space="preserve">прутьевь или банный В. употребляется </w:t>
      </w:r>
      <w:r>
        <w:br/>
      </w:r>
      <w:r>
        <w:t xml:space="preserve">въ паровыхь комнатахъь (см. баня) рус- </w:t>
      </w:r>
      <w:r>
        <w:br/>
      </w:r>
      <w:r>
        <w:t xml:space="preserve">скихъ, финскихъ и скандинавскихь бань </w:t>
      </w:r>
      <w:r>
        <w:br/>
      </w:r>
      <w:r>
        <w:t xml:space="preserve">для пареня посЪтителей, родъ первобыт- </w:t>
      </w:r>
      <w:r>
        <w:br/>
      </w:r>
      <w:r>
        <w:t xml:space="preserve">наго массажа. В. изъ молодыхъ побЪговъ </w:t>
      </w:r>
      <w:r>
        <w:br/>
      </w:r>
      <w:r>
        <w:t xml:space="preserve">(съ листьями) или кормовой В. употреб- </w:t>
      </w:r>
      <w:r>
        <w:br/>
      </w:r>
      <w:r>
        <w:t xml:space="preserve">ляется для корма скота, преимущественно </w:t>
      </w:r>
      <w:r>
        <w:br/>
      </w:r>
      <w:r>
        <w:t xml:space="preserve">овецъ.</w:t>
      </w:r>
    </w:p>
    <w:p>
      <w:pPr>
        <w:pStyle w:val="Normal"/>
      </w:pPr>
      <w:r>
        <w:t xml:space="preserve">Во, плата, которую женихъ уплачи- </w:t>
      </w:r>
      <w:r>
        <w:br/>
      </w:r>
      <w:r>
        <w:t xml:space="preserve">ваеть роду или семь своей невЪсты за </w:t>
      </w:r>
      <w:r>
        <w:br/>
      </w:r>
      <w:r>
        <w:t xml:space="preserve">ихьъ соглафе на ея вступлене съ нимъ </w:t>
      </w:r>
      <w:r>
        <w:br/>
      </w:r>
      <w:r>
        <w:t xml:space="preserve">въ бракъ. В. возникло въ средЪ племенъ, </w:t>
      </w:r>
      <w:r>
        <w:br/>
      </w:r>
      <w:r>
        <w:t xml:space="preserve">ране того державшихся обычаяпохищаль </w:t>
      </w:r>
      <w:r>
        <w:br/>
      </w:r>
      <w:r>
        <w:t xml:space="preserve">женъ силою изъ другого племени (позднЪе: </w:t>
      </w:r>
      <w:r>
        <w:br/>
      </w:r>
      <w:r>
        <w:t xml:space="preserve">изъ другого рода), т. е. такъ наз. брака </w:t>
      </w:r>
      <w:r>
        <w:br/>
      </w:r>
      <w:r>
        <w:t xml:space="preserve">умычкой или эксогамической полигам </w:t>
      </w:r>
      <w:r>
        <w:br/>
      </w:r>
      <w:r>
        <w:t xml:space="preserve">(см. брань, полигаляя, умымка, эксогалия). </w:t>
      </w:r>
      <w:r>
        <w:br/>
      </w:r>
      <w:r>
        <w:t xml:space="preserve">Установлен!е мирныхь отношешй и даже </w:t>
      </w:r>
      <w:r>
        <w:br/>
      </w:r>
      <w:r>
        <w:t xml:space="preserve">союзовъь между сосвдними племенами и </w:t>
      </w:r>
      <w:r>
        <w:br/>
      </w:r>
      <w:r>
        <w:t xml:space="preserve">родами постепенно вытфсняло практику </w:t>
      </w:r>
      <w:r>
        <w:br/>
      </w:r>
      <w:r>
        <w:t xml:space="preserve">бракосочетая насимемъ, но укоренивций- </w:t>
      </w:r>
      <w:r>
        <w:br/>
      </w:r>
      <w:r>
        <w:t xml:space="preserve">сл обычай эксогами требовалъ, что бы </w:t>
      </w:r>
      <w:r>
        <w:br/>
      </w:r>
      <w:r>
        <w:t xml:space="preserve">жена была непремнно взята изъ чужого </w:t>
      </w:r>
      <w:r>
        <w:br/>
      </w:r>
      <w:r>
        <w:t xml:space="preserve">племени или рода. Насие и въ этомъ </w:t>
      </w:r>
      <w:r>
        <w:br/>
      </w:r>
      <w:r>
        <w:t xml:space="preserve">случаз уступило мЪето куплЪ — продажь, </w:t>
      </w:r>
      <w:r>
        <w:br/>
      </w:r>
      <w:r>
        <w:t xml:space="preserve">какъ во многихъ другихъ. Отсюда обычай </w:t>
      </w:r>
      <w:r>
        <w:br/>
      </w:r>
      <w:r>
        <w:t xml:space="preserve">В., который и доселЪ господствуетъ у боль- </w:t>
      </w:r>
      <w:r>
        <w:br/>
      </w:r>
      <w:r>
        <w:t xml:space="preserve">шинства человЪъческаго рода, кромЪ хри- </w:t>
      </w:r>
      <w:r>
        <w:br/>
      </w:r>
      <w:r>
        <w:t xml:space="preserve">станскихъ народовъ Европы и Америки,</w:t>
      </w:r>
    </w:p>
    <w:p>
      <w:pPr>
        <w:pStyle w:val="Normal"/>
      </w:pPr>
      <w:r>
        <w:t xml:space="preserve">Слово В. встр чается въ лЪтописяхь и </w:t>
      </w:r>
      <w:r>
        <w:br/>
      </w:r>
      <w:r>
        <w:t xml:space="preserve">Кормчей именно въ смыслЪ платы за пр! </w:t>
      </w:r>
      <w:r>
        <w:br/>
      </w:r>
      <w:r>
        <w:t xml:space="preserve">обрЪтеше жены. Позднфе его емыелъ из- </w:t>
      </w:r>
      <w:r>
        <w:br/>
      </w:r>
      <w:r>
        <w:t xml:space="preserve">мънился и, по литовскому сталуту, В. зна- </w:t>
      </w:r>
      <w:r>
        <w:br/>
      </w:r>
      <w:r>
        <w:t xml:space="preserve">чить запись, которою мужъ, при заключе- </w:t>
      </w:r>
      <w:r>
        <w:br/>
      </w:r>
      <w:r>
        <w:t xml:space="preserve">вши брака, обезпечиваетъь за женою часть </w:t>
      </w:r>
      <w:r>
        <w:br/>
      </w:r>
      <w:r>
        <w:t xml:space="preserve">своего имущества въ вознагражден1е за при- </w:t>
      </w:r>
      <w:r>
        <w:br/>
      </w:r>
      <w:r>
        <w:t xml:space="preserve">даное. Подъ именемъ вЪновой записи </w:t>
      </w:r>
      <w:r>
        <w:br/>
      </w:r>
      <w:r>
        <w:t xml:space="preserve">установлен!е это перешло и въ Сводъ За- </w:t>
      </w:r>
      <w:r>
        <w:br/>
      </w:r>
      <w:r>
        <w:t xml:space="preserve">коновъ, именно въ мЪетные малоросейсве </w:t>
      </w:r>
      <w:r>
        <w:br/>
      </w:r>
      <w:r>
        <w:t xml:space="preserve">законы.</w:t>
      </w:r>
    </w:p>
    <w:p>
      <w:pPr>
        <w:pStyle w:val="Normal"/>
      </w:pPr>
      <w:r>
        <w:t xml:space="preserve">В%новл веревочиный, употреблял- </w:t>
      </w:r>
      <w:r>
        <w:br/>
      </w:r>
      <w:r>
        <w:t xml:space="preserve">ся для того, чтобы класть сферический сна- </w:t>
      </w:r>
      <w:r>
        <w:br/>
      </w:r>
      <w:r>
        <w:t xml:space="preserve">рядъ въ каналъь орудя трубкою впередъ.</w:t>
      </w:r>
    </w:p>
    <w:p>
      <w:pPr>
        <w:pStyle w:val="Normal"/>
      </w:pPr>
      <w:r>
        <w:t xml:space="preserve">В некая зелень, 10 же, что Швейн- </w:t>
      </w:r>
      <w:r>
        <w:br/>
      </w:r>
      <w:r>
        <w:t xml:space="preserve">фуртская зелень.</w:t>
      </w:r>
    </w:p>
    <w:p>
      <w:pPr>
        <w:pStyle w:val="Normal"/>
      </w:pPr>
      <w:r>
        <w:t xml:space="preserve">„В нская клиника, собране лек- </w:t>
      </w:r>
      <w:r>
        <w:br/>
      </w:r>
      <w:r>
        <w:t xml:space="preserve">щи практич. медицины“. ЕжемЪфсячн. изд. </w:t>
      </w:r>
      <w:r>
        <w:br/>
      </w:r>
      <w:r>
        <w:t xml:space="preserve">НЪмецеюйй подлинникъ, съ котор. переводи- </w:t>
      </w:r>
      <w:r>
        <w:br/>
      </w:r>
      <w:r>
        <w:t xml:space="preserve">лось русск. издане, выходилъ подъ редакц. </w:t>
      </w:r>
      <w:r>
        <w:br/>
      </w:r>
      <w:r>
        <w:t xml:space="preserve">д-ра Шнитцлера. Русск. изд. редактирова- </w:t>
      </w:r>
      <w:r>
        <w:br/>
      </w:r>
      <w:r>
        <w:t xml:space="preserve">лось А. И. Петровымъь и М. М. Шершев- </w:t>
      </w:r>
      <w:r>
        <w:br/>
      </w:r>
      <w:r>
        <w:t xml:space="preserve">скимЪъ, а издавалось С. Исаковымъ, въ Сиб. </w:t>
      </w:r>
      <w:r>
        <w:br/>
      </w:r>
      <w:r>
        <w:t xml:space="preserve">(выпусками, составившими 2 т.), 1875—7178. </w:t>
      </w:r>
      <w:r>
        <w:br/>
      </w:r>
      <w:r>
        <w:t xml:space="preserve">Съ юля 1880 г. издане перешло къ Н. Н. </w:t>
      </w:r>
      <w:r>
        <w:br/>
      </w:r>
      <w:r>
        <w:t xml:space="preserve">Цылову и выходило подъ назв. „В. к. въ </w:t>
      </w:r>
      <w:r>
        <w:br/>
      </w:r>
      <w:r>
        <w:t xml:space="preserve">русск. переводЪ“ подъ ред. проф-въ и до- </w:t>
      </w:r>
      <w:r>
        <w:br/>
      </w:r>
      <w:r>
        <w:t xml:space="preserve">центовъ военно-медиц. акад. Съ1882 г. В. к: </w:t>
      </w:r>
      <w:r>
        <w:br/>
      </w:r>
      <w:r>
        <w:t xml:space="preserve">преобразованавъ „Международную кли- </w:t>
      </w:r>
      <w:r>
        <w:br/>
      </w:r>
      <w:r>
        <w:t xml:space="preserve">| нику“ (см.).</w:t>
      </w:r>
    </w:p>
    <w:p>
      <w:pPr>
        <w:pStyle w:val="Normal"/>
      </w:pPr>
      <w:r>
        <w:t xml:space="preserve">Вънская меввль — Въноктй конгРЕоСъ.</w:t>
      </w:r>
    </w:p>
    <w:p>
      <w:pPr>
        <w:pStyle w:val="Normal"/>
      </w:pPr>
      <w:r>
        <w:t xml:space="preserve">В6 некая мебель. </w:t>
      </w:r>
      <w:r>
        <w:br/>
      </w:r>
      <w:r>
        <w:t xml:space="preserve">гнутыя. издуьлая.</w:t>
      </w:r>
    </w:p>
    <w:p>
      <w:pPr>
        <w:pStyle w:val="Normal"/>
      </w:pPr>
      <w:r>
        <w:t xml:space="preserve">В8%нсвле мирные договоры. Въ </w:t>
      </w:r>
      <w:r>
        <w:br/>
      </w:r>
      <w:r>
        <w:t xml:space="preserve">Вънь были заключены четыре мирныхъ </w:t>
      </w:r>
      <w:r>
        <w:br/>
      </w:r>
      <w:r>
        <w:t xml:space="preserve">договора:</w:t>
      </w:r>
    </w:p>
    <w:p>
      <w:pPr>
        <w:pStyle w:val="Normal"/>
      </w:pPr>
      <w:r>
        <w:t xml:space="preserve">1) В. дог. 18 нояб. 1738 г. между императ. </w:t>
      </w:r>
      <w:r>
        <w:br/>
      </w:r>
      <w:r>
        <w:t xml:space="preserve">Карломъ УТ и франц. королемъь Людови- </w:t>
      </w:r>
      <w:r>
        <w:br/>
      </w:r>
      <w:r>
        <w:t xml:space="preserve">комъ ХУ и его союзниками. послВ войны </w:t>
      </w:r>
      <w:r>
        <w:br/>
      </w:r>
      <w:r>
        <w:t xml:space="preserve">за польскйй престолъ. По прелиминарнымъ </w:t>
      </w:r>
      <w:r>
        <w:br/>
      </w:r>
      <w:r>
        <w:t xml:space="preserve">условямъ, установл. 3 окт. 1735 г., Лота- </w:t>
      </w:r>
      <w:r>
        <w:br/>
      </w:r>
      <w:r>
        <w:t xml:space="preserve">ринмя и Баръ уступались Станиславу Ле- </w:t>
      </w:r>
      <w:r>
        <w:br/>
      </w:r>
      <w:r>
        <w:t xml:space="preserve">щинскому, а послЪ его смерти переходили </w:t>
      </w:r>
      <w:r>
        <w:br/>
      </w:r>
      <w:r>
        <w:t xml:space="preserve">къ Франщи; герцогь Лотарингсюй Францъ </w:t>
      </w:r>
      <w:r>
        <w:br/>
      </w:r>
      <w:r>
        <w:t xml:space="preserve">вознаграждался Тосканскимъ герцогствомъ, </w:t>
      </w:r>
      <w:r>
        <w:br/>
      </w:r>
      <w:r>
        <w:t xml:space="preserve">а королевство обЪихъ Сицилий переходило </w:t>
      </w:r>
      <w:r>
        <w:br/>
      </w:r>
      <w:r>
        <w:t xml:space="preserve">во владфн!е испанскихъ Вурбоновъ, за что </w:t>
      </w:r>
      <w:r>
        <w:br/>
      </w:r>
      <w:r>
        <w:t xml:space="preserve">Франщя признавала прагматическую санк </w:t>
      </w:r>
      <w:r>
        <w:br/>
      </w:r>
      <w:r>
        <w:t xml:space="preserve">цю и соглашалась признать Августа Ш Сак- </w:t>
      </w:r>
      <w:r>
        <w:br/>
      </w:r>
      <w:r>
        <w:t xml:space="preserve">сонскаго королемъ польскимъ.</w:t>
      </w:r>
    </w:p>
    <w:p>
      <w:pPr>
        <w:pStyle w:val="Normal"/>
      </w:pPr>
      <w:r>
        <w:t xml:space="preserve">2) В. миръ 14 окт. 1809 г., между ими. </w:t>
      </w:r>
      <w:r>
        <w:br/>
      </w:r>
      <w:r>
        <w:t xml:space="preserve">Францемъ П и Наполеономъ [; Австря ли- </w:t>
      </w:r>
      <w:r>
        <w:br/>
      </w:r>
      <w:r>
        <w:t xml:space="preserve">шилась Зальцбурга, своихъ владъвшй на </w:t>
      </w:r>
      <w:r>
        <w:br/>
      </w:r>
      <w:r>
        <w:t xml:space="preserve">Адр1атическомъ мор и части польскихь </w:t>
      </w:r>
      <w:r>
        <w:br/>
      </w:r>
      <w:r>
        <w:t xml:space="preserve">земель.</w:t>
      </w:r>
    </w:p>
    <w:p>
      <w:pPr>
        <w:pStyle w:val="Normal"/>
      </w:pPr>
      <w:r>
        <w:t xml:space="preserve">3) В. миръ 30 окт, 1864 г., между Австр1ей </w:t>
      </w:r>
      <w:r>
        <w:br/>
      </w:r>
      <w:r>
        <w:t xml:space="preserve">и Прусчей съ одной стороны и Дашей съ </w:t>
      </w:r>
      <w:r>
        <w:br/>
      </w:r>
      <w:r>
        <w:t xml:space="preserve">другой. По этому миру Даня вынуждена </w:t>
      </w:r>
      <w:r>
        <w:br/>
      </w:r>
      <w:r>
        <w:t xml:space="preserve">была отказалься отъ своихъ правъ на гер- </w:t>
      </w:r>
      <w:r>
        <w:br/>
      </w:r>
      <w:r>
        <w:t xml:space="preserve">цогства Шлезвигъ, Гольштинйо и Лауэн- </w:t>
      </w:r>
      <w:r>
        <w:br/>
      </w:r>
      <w:r>
        <w:t xml:space="preserve">бургъ въ пользу союзн. нЪмецк. державъ.</w:t>
      </w:r>
    </w:p>
    <w:p>
      <w:pPr>
        <w:pStyle w:val="Normal"/>
      </w:pPr>
      <w:r>
        <w:t xml:space="preserve">4) В. миръ 3 окт. 1866 г. между АвстМей </w:t>
      </w:r>
      <w:r>
        <w:br/>
      </w:r>
      <w:r>
        <w:t xml:space="preserve">и Иташей, по котор. послЪдняя получила </w:t>
      </w:r>
      <w:r>
        <w:br/>
      </w:r>
      <w:r>
        <w:t xml:space="preserve">отъь первой Венещанскую область.</w:t>
      </w:r>
    </w:p>
    <w:p>
      <w:pPr>
        <w:pStyle w:val="Normal"/>
      </w:pPr>
      <w:r>
        <w:t xml:space="preserve">В некай бассейн, см. третимная </w:t>
      </w:r>
      <w:r>
        <w:br/>
      </w:r>
      <w:r>
        <w:t xml:space="preserve">система.</w:t>
      </w:r>
    </w:p>
    <w:p>
      <w:pPr>
        <w:pStyle w:val="Normal"/>
      </w:pPr>
      <w:r>
        <w:t xml:space="preserve">см. деревянныя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названныхъ, также уполномоченные Испа- </w:t>
      </w:r>
      <w:r>
        <w:br/>
      </w:r>
      <w:r>
        <w:t xml:space="preserve">нш, Португалия, Швещи и Франщи, съ рав- </w:t>
      </w:r>
      <w:r>
        <w:br/>
      </w:r>
      <w:r>
        <w:t xml:space="preserve">нымъ правомъ голоса для каждаго члена.</w:t>
      </w:r>
    </w:p>
    <w:p>
      <w:pPr>
        <w:pStyle w:val="Normal"/>
      </w:pPr>
      <w:r>
        <w:t xml:space="preserve">НаиболЪе серьезныя затруднешя пред- </w:t>
      </w:r>
      <w:r>
        <w:br/>
      </w:r>
      <w:r>
        <w:t xml:space="preserve">ставлялъ польсый вопросъ, съ которымъ </w:t>
      </w:r>
      <w:r>
        <w:br/>
      </w:r>
      <w:r>
        <w:t xml:space="preserve">связаны были вопросы, касавииеся Саксо- </w:t>
      </w:r>
      <w:r>
        <w:br/>
      </w:r>
      <w:r>
        <w:t xml:space="preserve">ши, а слЪдовательно и Германйтг вообще. </w:t>
      </w:r>
      <w:r>
        <w:br/>
      </w:r>
      <w:r>
        <w:t xml:space="preserve">Императоръ Александръ Г потребовал гер- </w:t>
      </w:r>
      <w:r>
        <w:br/>
      </w:r>
      <w:r>
        <w:t xml:space="preserve">цогства, Варшавскаго съ тЪмъ, чтобы обра- </w:t>
      </w:r>
      <w:r>
        <w:br/>
      </w:r>
      <w:r>
        <w:t xml:space="preserve">зоваль изъ него польское королевство под </w:t>
      </w:r>
      <w:r>
        <w:br/>
      </w:r>
      <w:r>
        <w:t xml:space="preserve">протектораломъ Росеи; противъ этого вы- </w:t>
      </w:r>
      <w:r>
        <w:br/>
      </w:r>
      <w:r>
        <w:t xml:space="preserve">сказались Ангия и Австмя. Разноглаея </w:t>
      </w:r>
      <w:r>
        <w:br/>
      </w:r>
      <w:r>
        <w:t xml:space="preserve">по этому вопросу грозили 6 дек. 1814 окон- </w:t>
      </w:r>
      <w:r>
        <w:br/>
      </w:r>
      <w:r>
        <w:t xml:space="preserve">читься новой европейской войной. Таллей- </w:t>
      </w:r>
      <w:r>
        <w:br/>
      </w:r>
      <w:r>
        <w:t xml:space="preserve">ранъ всячески старался разрушить соли- </w:t>
      </w:r>
      <w:r>
        <w:br/>
      </w:r>
      <w:r>
        <w:t xml:space="preserve">дарность державъ и 3 янв. 1815 устроить </w:t>
      </w:r>
      <w:r>
        <w:br/>
      </w:r>
      <w:r>
        <w:t xml:space="preserve">тайный союзъ между Австр1ей, Ангшей и </w:t>
      </w:r>
      <w:r>
        <w:br/>
      </w:r>
      <w:r>
        <w:t xml:space="preserve">Франщей для противодЪйствя польско-сак- </w:t>
      </w:r>
      <w:r>
        <w:br/>
      </w:r>
      <w:r>
        <w:t xml:space="preserve">сонскимъ планамъ Прусаи и Росаи. Но </w:t>
      </w:r>
      <w:r>
        <w:br/>
      </w:r>
      <w:r>
        <w:t xml:space="preserve">Меттернихъ энергично дЪйствовалъ въ смы- </w:t>
      </w:r>
      <w:r>
        <w:br/>
      </w:r>
      <w:r>
        <w:t xml:space="preserve">слЪ мирнаго разр шевя спорнаго вопроса, </w:t>
      </w:r>
      <w:r>
        <w:br/>
      </w:r>
      <w:r>
        <w:t xml:space="preserve">и Прусая въ концЪ-концовъ (февр. 1815) </w:t>
      </w:r>
      <w:r>
        <w:br/>
      </w:r>
      <w:r>
        <w:t xml:space="preserve">согласилась на раздЪль Саксоши, удоволь- </w:t>
      </w:r>
      <w:r>
        <w:br/>
      </w:r>
      <w:r>
        <w:t xml:space="preserve">ствовавшись сЪверной, менфе населенной </w:t>
      </w:r>
      <w:r>
        <w:br/>
      </w:r>
      <w:r>
        <w:t xml:space="preserve">частью послЪдней съ кр постями на ЭльбЪ— </w:t>
      </w:r>
      <w:r>
        <w:br/>
      </w:r>
      <w:r>
        <w:t xml:space="preserve">Торгау и Виттенбергомъ. Герцогство Вар- </w:t>
      </w:r>
      <w:r>
        <w:br/>
      </w:r>
      <w:r>
        <w:t xml:space="preserve">шавское раздълено так. обр., что Прусаи </w:t>
      </w:r>
      <w:r>
        <w:br/>
      </w:r>
      <w:r>
        <w:t xml:space="preserve">досталась западн. часть его (Вел. Польша) </w:t>
      </w:r>
      <w:r>
        <w:br/>
      </w:r>
      <w:r>
        <w:t xml:space="preserve">съ Торномъ, имп. же Александръ Г полу- </w:t>
      </w:r>
      <w:r>
        <w:br/>
      </w:r>
      <w:r>
        <w:t xml:space="preserve">чилъ всю остальную часть вмЪстЪ съ ко- </w:t>
      </w:r>
      <w:r>
        <w:br/>
      </w:r>
      <w:r>
        <w:t xml:space="preserve">ролевскимъ титуломъ. 3 мая 1815 были </w:t>
      </w:r>
      <w:r>
        <w:br/>
      </w:r>
      <w:r>
        <w:t xml:space="preserve">подписаны трактаты между Росфей, Ав- </w:t>
      </w:r>
      <w:r>
        <w:br/>
      </w:r>
      <w:r>
        <w:t xml:space="preserve">стей и Прусаей, санкщюнировавийе ука- </w:t>
      </w:r>
      <w:r>
        <w:br/>
      </w:r>
      <w:r>
        <w:t xml:space="preserve">занный раздълъ Польши и опредзлявше </w:t>
      </w:r>
      <w:r>
        <w:br/>
      </w:r>
      <w:r>
        <w:t xml:space="preserve">внутреннйй строй вольн. города Кракова.</w:t>
      </w:r>
    </w:p>
    <w:p>
      <w:pPr>
        <w:pStyle w:val="Normal"/>
      </w:pPr>
      <w:r>
        <w:t xml:space="preserve">ВБ ней конгресет. Заключитель- </w:t>
      </w:r>
      <w:r>
        <w:br/>
      </w:r>
      <w:r>
        <w:t xml:space="preserve">ная статья перваго парижекато мира 1814 </w:t>
      </w:r>
      <w:r>
        <w:br/>
      </w:r>
      <w:r>
        <w:t xml:space="preserve">содержить въ себЪ постановлен!е, по кото- </w:t>
      </w:r>
      <w:r>
        <w:br/>
      </w:r>
      <w:r>
        <w:t xml:space="preserve">рому всЪ державы, принимавийя учасше </w:t>
      </w:r>
      <w:r>
        <w:br/>
      </w:r>
      <w:r>
        <w:t xml:space="preserve">въ борьбЪ съ Наполеономъ 1, должны были </w:t>
      </w:r>
      <w:r>
        <w:br/>
      </w:r>
      <w:r>
        <w:t xml:space="preserve">послать въ ВЪну своихъ уполномоченныхь </w:t>
      </w:r>
      <w:r>
        <w:br/>
      </w:r>
      <w:r>
        <w:t xml:space="preserve">для урегулирован я взаимныхъ отношенй </w:t>
      </w:r>
      <w:r>
        <w:br/>
      </w:r>
      <w:r>
        <w:t xml:space="preserve">между европейскими государствами. От-</w:t>
      </w:r>
    </w:p>
    <w:p>
      <w:pPr>
        <w:pStyle w:val="Normal"/>
      </w:pPr>
      <w:r>
        <w:t xml:space="preserve">Затвмъ занят я конгресса пошли быетръе </w:t>
      </w:r>
      <w:r>
        <w:br/>
      </w:r>
      <w:r>
        <w:t xml:space="preserve">и согласнъе. Прусая, кромЪ Вел. Польши </w:t>
      </w:r>
      <w:r>
        <w:br/>
      </w:r>
      <w:r>
        <w:t xml:space="preserve">и части Саксоши, получила (въ видЪ воз- </w:t>
      </w:r>
      <w:r>
        <w:br/>
      </w:r>
      <w:r>
        <w:t xml:space="preserve">награждешя — за передачу восточн. Фри- </w:t>
      </w:r>
      <w:r>
        <w:br/>
      </w:r>
      <w:r>
        <w:t xml:space="preserve">сланди, Гильдесгейма и т. д. Ганноверу, </w:t>
      </w:r>
      <w:r>
        <w:br/>
      </w:r>
      <w:r>
        <w:t xml:space="preserve">Ансбаха и Байрейта — Вавари, Лауэнбурга </w:t>
      </w:r>
      <w:r>
        <w:br/>
      </w:r>
      <w:r>
        <w:t xml:space="preserve">Дави) Клеве, Бергь, большую часть лЪ- </w:t>
      </w:r>
      <w:r>
        <w:br/>
      </w:r>
      <w:r>
        <w:t xml:space="preserve">ваго берега Рейна до Саара и шведскую </w:t>
      </w:r>
      <w:r>
        <w:br/>
      </w:r>
      <w:r>
        <w:t xml:space="preserve">Померан!ю, потерявъ (сравнит. еъ 1805)</w:t>
      </w:r>
    </w:p>
    <w:p>
      <w:pPr>
        <w:pStyle w:val="Normal"/>
      </w:pPr>
      <w:r>
        <w:t xml:space="preserve">крыте конгресса назначено было въ сент. </w:t>
      </w:r>
      <w:r>
        <w:br/>
      </w:r>
      <w:r>
        <w:t xml:space="preserve">1314. Присутствовали лично монархи Рос- </w:t>
      </w:r>
      <w:r>
        <w:br/>
      </w:r>
      <w:r>
        <w:t xml:space="preserve">@и, Прус@и, Бавари и Вюртемберга; глав- </w:t>
      </w:r>
      <w:r>
        <w:br/>
      </w:r>
      <w:r>
        <w:t xml:space="preserve">ными представителями были: Австр!и—кн. </w:t>
      </w:r>
      <w:r>
        <w:br/>
      </w:r>
      <w:r>
        <w:t xml:space="preserve">Меттернихъ, Росси — гр. Нессельроде, Ан- </w:t>
      </w:r>
      <w:r>
        <w:br/>
      </w:r>
      <w:r>
        <w:t xml:space="preserve">ги — лордъ Кестльри, котораго впослЪд- </w:t>
      </w:r>
      <w:r>
        <w:br/>
      </w:r>
      <w:r>
        <w:t xml:space="preserve">стыи замБнилъ Веллингтонъ, Прус@и—кн. </w:t>
      </w:r>
      <w:r>
        <w:br/>
      </w:r>
      <w:r>
        <w:t xml:space="preserve">Гарденбергъ, Франщи — князь Талейранъ. </w:t>
      </w:r>
      <w:r>
        <w:br/>
      </w:r>
      <w:r>
        <w:t xml:space="preserve">ВмъстЪ съ представителями остальн. евро- </w:t>
      </w:r>
      <w:r>
        <w:br/>
      </w:r>
      <w:r>
        <w:t xml:space="preserve">пейскихь государствъ на ВЪнекомъ кон- </w:t>
      </w:r>
      <w:r>
        <w:br/>
      </w:r>
      <w:r>
        <w:t xml:space="preserve">грессЪ собралось 450 дипломатовъ. ДвЪ </w:t>
      </w:r>
      <w:r>
        <w:br/>
      </w:r>
      <w:r>
        <w:t xml:space="preserve">главныя задачи подлежали рЪшенйю кон- </w:t>
      </w:r>
      <w:r>
        <w:br/>
      </w:r>
      <w:r>
        <w:t xml:space="preserve">гресса: 1) Устройство системы европейскихъ </w:t>
      </w:r>
      <w:r>
        <w:br/>
      </w:r>
      <w:r>
        <w:t xml:space="preserve">государствъ съ возстановлешемъ ихъ поли- </w:t>
      </w:r>
      <w:r>
        <w:br/>
      </w:r>
      <w:r>
        <w:t xml:space="preserve">тическаго равновъая и 2) Реорганизащя </w:t>
      </w:r>
      <w:r>
        <w:br/>
      </w:r>
      <w:r>
        <w:t xml:space="preserve">внутреннихъ отношен!й Герман!и. 22 сент. </w:t>
      </w:r>
      <w:r>
        <w:br/>
      </w:r>
      <w:r>
        <w:t xml:space="preserve">уполномоченные четырехъ союзныхъ дер- </w:t>
      </w:r>
      <w:r>
        <w:br/>
      </w:r>
      <w:r>
        <w:t xml:space="preserve">жавъ — Австр1и, Росаи, Прусби и Ангии, </w:t>
      </w:r>
      <w:r>
        <w:br/>
      </w:r>
      <w:r>
        <w:t xml:space="preserve">постановили, что, въ силу Парижск. мира, </w:t>
      </w:r>
      <w:r>
        <w:br/>
      </w:r>
      <w:r>
        <w:t xml:space="preserve">Франщя устраняется оть участя въ заня- </w:t>
      </w:r>
      <w:r>
        <w:br/>
      </w:r>
      <w:r>
        <w:t xml:space="preserve">мяхъ комисаи, обсуждавшей европейсмя </w:t>
      </w:r>
      <w:r>
        <w:br/>
      </w:r>
      <w:r>
        <w:t xml:space="preserve">дфла. Таллейранъ однако съумЪлъ до- </w:t>
      </w:r>
      <w:r>
        <w:br/>
      </w:r>
      <w:r>
        <w:t xml:space="preserve">биться того, что кром$ комисаи четырехъ </w:t>
      </w:r>
      <w:r>
        <w:br/>
      </w:r>
      <w:r>
        <w:t xml:space="preserve">была организована еще генеральная комис- </w:t>
      </w:r>
      <w:r>
        <w:br/>
      </w:r>
      <w:r>
        <w:t xml:space="preserve">с1я изъ восьми державъ, куда вошли, кром5</w:t>
      </w:r>
    </w:p>
    <w:p>
      <w:pPr>
        <w:pStyle w:val="Normal"/>
      </w:pPr>
      <w:r>
        <w:t xml:space="preserve">33.000 килом. и пробрЪтя 2 милл. душу. </w:t>
      </w:r>
      <w:r>
        <w:br/>
      </w:r>
      <w:r>
        <w:t xml:space="preserve">Англя, стремившаяся стать твердою ногою </w:t>
      </w:r>
      <w:r>
        <w:br/>
      </w:r>
      <w:r>
        <w:t xml:space="preserve">на континентЪ, добилась объединеня Гол- </w:t>
      </w:r>
      <w:r>
        <w:br/>
      </w:r>
      <w:r>
        <w:t xml:space="preserve">ландми и Белыйи въ Нидерландекое коро- </w:t>
      </w:r>
      <w:r>
        <w:br/>
      </w:r>
      <w:r>
        <w:t xml:space="preserve">левство подъ скипетромъ Оранскаго дома, </w:t>
      </w:r>
      <w:r>
        <w:br/>
      </w:r>
      <w:r>
        <w:t xml:space="preserve">что дало ей основанйе овладть частью гол- </w:t>
      </w:r>
      <w:r>
        <w:br/>
      </w:r>
      <w:r>
        <w:t xml:space="preserve">ландскихъь колошй. ВмЪсто нассаускихъ </w:t>
      </w:r>
      <w:r>
        <w:br/>
      </w:r>
      <w:r>
        <w:t xml:space="preserve">влад новый король получилъ Люксем- </w:t>
      </w:r>
      <w:r>
        <w:br/>
      </w:r>
      <w:r>
        <w:t xml:space="preserve">бургъ, по владЪншо которымъ едЪлалея </w:t>
      </w:r>
      <w:r>
        <w:br/>
      </w:r>
      <w:r>
        <w:t xml:space="preserve">членомъ герм. союза. Затьмъ, Ангмя по- </w:t>
      </w:r>
      <w:r>
        <w:br/>
      </w:r>
      <w:r>
        <w:t xml:space="preserve">лучила Мальту и установила свой протек- </w:t>
      </w:r>
      <w:r>
        <w:br/>
      </w:r>
      <w:r>
        <w:t xml:space="preserve">торать надъ Тоническими о-вами. Дашя, </w:t>
      </w:r>
      <w:r>
        <w:br/>
      </w:r>
      <w:r>
        <w:t xml:space="preserve">еще 1813 уступившая АнглЁи Гельголандъ, </w:t>
      </w:r>
      <w:r>
        <w:br/>
      </w:r>
      <w:r>
        <w:t xml:space="preserve">а Швеши Норвегю, за гарантированную ей </w:t>
      </w:r>
      <w:r>
        <w:br/>
      </w:r>
      <w:r>
        <w:t xml:space="preserve">шведскую Помераню, должна была усту- </w:t>
      </w:r>
      <w:r>
        <w:br/>
      </w:r>
      <w:r>
        <w:t xml:space="preserve">пить эту послЪднюю вм ств съ Рюгеномъ— </w:t>
      </w:r>
      <w:r>
        <w:br/>
      </w:r>
      <w:r>
        <w:t xml:space="preserve">Прусеи, получивъ взамънъ Лауэнбургь и </w:t>
      </w:r>
      <w:r>
        <w:br/>
      </w:r>
      <w:r>
        <w:t xml:space="preserve">2 мил. талеровъ. Швещя въ вознагражде- </w:t>
      </w:r>
      <w:r>
        <w:br/>
      </w:r>
      <w:r>
        <w:t xml:space="preserve">не за потерю Финляндии и’ шведской По- </w:t>
      </w:r>
      <w:r>
        <w:br/>
      </w:r>
      <w:r>
        <w:t xml:space="preserve">мераши получила Норвег!ю. Швейцария, </w:t>
      </w:r>
      <w:r>
        <w:br/>
      </w:r>
      <w:r>
        <w:t xml:space="preserve">съ отмЪъной мед1ащоннаго акта 1803, обра- </w:t>
      </w:r>
      <w:r>
        <w:br/>
      </w:r>
      <w:r>
        <w:t xml:space="preserve">зовала союзъ изъ 22 кантоновъ, которому </w:t>
      </w:r>
      <w:r>
        <w:br/>
      </w:r>
      <w:r>
        <w:t xml:space="preserve">быль гарантированъ нейтралитеть. Въ </w:t>
      </w:r>
      <w:r>
        <w:br/>
      </w:r>
      <w:r>
        <w:t xml:space="preserve">Иташи эрцгерцогь Фердинандъ вернулъ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себЪ герцогство Тосканское, и получилъ, </w:t>
      </w:r>
      <w:r>
        <w:br/>
      </w:r>
      <w:r>
        <w:t xml:space="preserve">кромЪ того, Шомбино и о. Эльбу, съ своей </w:t>
      </w:r>
      <w:r>
        <w:br/>
      </w:r>
      <w:r>
        <w:t xml:space="preserve">же стороны герцогъ уступилъ Лукку испан- </w:t>
      </w:r>
      <w:r>
        <w:br/>
      </w:r>
      <w:r>
        <w:t xml:space="preserve">скому инфанту Карлу Людовику. По дого- </w:t>
      </w:r>
      <w:r>
        <w:br/>
      </w:r>
      <w:r>
        <w:t xml:space="preserve">вору союзниковъ, 11 апр. 1814 г. эрцгерцо- </w:t>
      </w:r>
      <w:r>
        <w:br/>
      </w:r>
      <w:r>
        <w:t xml:space="preserve">гинЪ Мари-ЛуизЪ, супругЪ Наполеона, на- </w:t>
      </w:r>
      <w:r>
        <w:br/>
      </w:r>
      <w:r>
        <w:t xml:space="preserve">значено было въ пожизненное владъше </w:t>
      </w:r>
      <w:r>
        <w:br/>
      </w:r>
      <w:r>
        <w:t xml:space="preserve">герцогство Пармское. Модена возвращена </w:t>
      </w:r>
      <w:r>
        <w:br/>
      </w:r>
      <w:r>
        <w:t xml:space="preserve">была герцогу Францу д’Эсте; Генуя была </w:t>
      </w:r>
      <w:r>
        <w:br/>
      </w:r>
      <w:r>
        <w:t xml:space="preserve">соединена съ возстановленнымъ сардин- </w:t>
      </w:r>
      <w:r>
        <w:br/>
      </w:r>
      <w:r>
        <w:t xml:space="preserve">скимъ королевствомъ. Попытка Талейрана— </w:t>
      </w:r>
      <w:r>
        <w:br/>
      </w:r>
      <w:r>
        <w:t xml:space="preserve">изгнать Мюрата изъ Неаполя и возстано- </w:t>
      </w:r>
      <w:r>
        <w:br/>
      </w:r>
      <w:r>
        <w:t xml:space="preserve">вить въ правахъ короля объхъ Сицилй </w:t>
      </w:r>
      <w:r>
        <w:br/>
      </w:r>
      <w:r>
        <w:t xml:space="preserve">Фердинанда 1\', встрътила сначала противо- </w:t>
      </w:r>
      <w:r>
        <w:br/>
      </w:r>
      <w:r>
        <w:t xml:space="preserve">дьйстве со стороны Австр!и и Англ, ссы- </w:t>
      </w:r>
      <w:r>
        <w:br/>
      </w:r>
      <w:r>
        <w:t xml:space="preserve">лавшихся на договоръ, которымъ они га- </w:t>
      </w:r>
      <w:r>
        <w:br/>
      </w:r>
      <w:r>
        <w:t xml:space="preserve">рантировали Мюрату, еще при Наполеон%, </w:t>
      </w:r>
      <w:r>
        <w:br/>
      </w:r>
      <w:r>
        <w:t xml:space="preserve">неаполитанскую корону. Но когда Мюратъ, </w:t>
      </w:r>
      <w:r>
        <w:br/>
      </w:r>
      <w:r>
        <w:t xml:space="preserve">послЪ возвращешя Наполеона во Францио, </w:t>
      </w:r>
      <w:r>
        <w:br/>
      </w:r>
      <w:r>
        <w:t xml:space="preserve">взялся за орулже и угрожалъ даже Австрии </w:t>
      </w:r>
      <w:r>
        <w:br/>
      </w:r>
      <w:r>
        <w:t xml:space="preserve">нападенемъ, Неаполь былъ возвращенъ </w:t>
      </w:r>
      <w:r>
        <w:br/>
      </w:r>
      <w:r>
        <w:t xml:space="preserve">Бурбонамъ. Папская область была возста- </w:t>
      </w:r>
      <w:r>
        <w:br/>
      </w:r>
      <w:r>
        <w:t xml:space="preserve">новлена въ прежнихъ границахъ; только </w:t>
      </w:r>
      <w:r>
        <w:br/>
      </w:r>
      <w:r>
        <w:t xml:space="preserve">къ Австри отопола часть Феррары на лЪ- </w:t>
      </w:r>
      <w:r>
        <w:br/>
      </w:r>
      <w:r>
        <w:t xml:space="preserve">вомъ бер. По; Австри же въ Иташи была </w:t>
      </w:r>
      <w:r>
        <w:br/>
      </w:r>
      <w:r>
        <w:t xml:space="preserve">предоставлена МЛомбардя и Венешя, а </w:t>
      </w:r>
      <w:r>
        <w:br/>
      </w:r>
      <w:r>
        <w:t xml:space="preserve">также Фрйуль, Истуя и Далмащя. Ей были </w:t>
      </w:r>
      <w:r>
        <w:br/>
      </w:r>
      <w:r>
        <w:t xml:space="preserve">также возвращены Тироль, Форарльбергъ, </w:t>
      </w:r>
      <w:r>
        <w:br/>
      </w:r>
      <w:r>
        <w:t xml:space="preserve">Зальцбургь и Галищя.</w:t>
      </w:r>
    </w:p>
    <w:p>
      <w:pPr>
        <w:pStyle w:val="Normal"/>
      </w:pPr>
      <w:r>
        <w:t xml:space="preserve">5 марта 1815 г. получено было конгрес- </w:t>
      </w:r>
      <w:r>
        <w:br/>
      </w:r>
      <w:r>
        <w:t xml:space="preserve">сомъ извфеме, что Наполеонъ покинуть </w:t>
      </w:r>
      <w:r>
        <w:br/>
      </w:r>
      <w:r>
        <w:t xml:space="preserve">Эльбу, а 8 марта курьеръ привезъ новость </w:t>
      </w:r>
      <w:r>
        <w:br/>
      </w:r>
      <w:r>
        <w:t xml:space="preserve">о высадкЪ его на берегу Прованса. Не </w:t>
      </w:r>
      <w:r>
        <w:br/>
      </w:r>
      <w:r>
        <w:t xml:space="preserve">смотря на общую тревогу, рЬшено было не </w:t>
      </w:r>
      <w:r>
        <w:br/>
      </w:r>
      <w:r>
        <w:t xml:space="preserve">прерывать занят! конгресса. 13 марта, по </w:t>
      </w:r>
      <w:r>
        <w:br/>
      </w:r>
      <w:r>
        <w:t xml:space="preserve">предложенио Метерниха, комитетомъ восьми </w:t>
      </w:r>
      <w:r>
        <w:br/>
      </w:r>
      <w:r>
        <w:t xml:space="preserve">издана была декларащя, объявлявиая, что </w:t>
      </w:r>
      <w:r>
        <w:br/>
      </w:r>
      <w:r>
        <w:t xml:space="preserve">договоръ 11 апр. 1814 нарушенъ, что На- </w:t>
      </w:r>
      <w:r>
        <w:br/>
      </w:r>
      <w:r>
        <w:t xml:space="preserve">полеонъ новымъ нарушешемъ европ. мира </w:t>
      </w:r>
      <w:r>
        <w:br/>
      </w:r>
      <w:r>
        <w:t xml:space="preserve">поставить себя внЪ покровительства зако- </w:t>
      </w:r>
      <w:r>
        <w:br/>
      </w:r>
      <w:r>
        <w:t xml:space="preserve">новъ; 25 марта Росея, Австря, Ангмя и </w:t>
      </w:r>
      <w:r>
        <w:br/>
      </w:r>
      <w:r>
        <w:t xml:space="preserve">Прусея заключили между собою союзъ, къ </w:t>
      </w:r>
      <w:r>
        <w:br/>
      </w:r>
      <w:r>
        <w:t xml:space="preserve">которому по ихъ приглашенно присоедини- </w:t>
      </w:r>
      <w:r>
        <w:br/>
      </w:r>
      <w:r>
        <w:t xml:space="preserve">лись Бурбоны, а также и всЪ друше госу- </w:t>
      </w:r>
      <w:r>
        <w:br/>
      </w:r>
      <w:r>
        <w:t xml:space="preserve">дари. Пока особая комисйя занималась </w:t>
      </w:r>
      <w:r>
        <w:br/>
      </w:r>
      <w:r>
        <w:t xml:space="preserve">военными приготовлешями, дипломаля то- </w:t>
      </w:r>
      <w:r>
        <w:br/>
      </w:r>
      <w:r>
        <w:t xml:space="preserve">ропилась покончить съ нерЪшенными во- </w:t>
      </w:r>
      <w:r>
        <w:br/>
      </w:r>
      <w:r>
        <w:t xml:space="preserve">просами, среди общей суеты едва успЪли </w:t>
      </w:r>
      <w:r>
        <w:br/>
      </w:r>
      <w:r>
        <w:t xml:space="preserve">поръшить съ германскими дЪлами; однако </w:t>
      </w:r>
      <w:r>
        <w:br/>
      </w:r>
      <w:r>
        <w:t xml:space="preserve">вопросы о вознаграждешяхъ, соглалнешяхъ </w:t>
      </w:r>
      <w:r>
        <w:br/>
      </w:r>
      <w:r>
        <w:t xml:space="preserve">ит. д. отдЪльн. герм. государетвъ (Ганно- </w:t>
      </w:r>
      <w:r>
        <w:br/>
      </w:r>
      <w:r>
        <w:t xml:space="preserve">вера, получ. рангъ королевства, Бавари, </w:t>
      </w:r>
      <w:r>
        <w:br/>
      </w:r>
      <w:r>
        <w:t xml:space="preserve">Вюртемберга, Бадена и т. д.), хотя и 00- </w:t>
      </w:r>
      <w:r>
        <w:br/>
      </w:r>
      <w:r>
        <w:t xml:space="preserve">суждавишеся въ ком. восьми, не могли быть </w:t>
      </w:r>
      <w:r>
        <w:br/>
      </w:r>
      <w:r>
        <w:t xml:space="preserve">разрьшены окончательно. Поэтому изъ </w:t>
      </w:r>
      <w:r>
        <w:br/>
      </w:r>
      <w:r>
        <w:t xml:space="preserve">уполномоченныхъь Авструи. Прусаи, Росйи </w:t>
      </w:r>
      <w:r>
        <w:br/>
      </w:r>
      <w:r>
        <w:t xml:space="preserve">и Ангши была образована во ФранкфуртЪ </w:t>
      </w:r>
      <w:r>
        <w:br/>
      </w:r>
      <w:r>
        <w:t xml:space="preserve">территортальная комисстя, которая ре- </w:t>
      </w:r>
      <w:r>
        <w:br/>
      </w:r>
      <w:r>
        <w:t xml:space="preserve">цессомъ 20 поля 1819 г. окончательно уста- </w:t>
      </w:r>
      <w:r>
        <w:br/>
      </w:r>
      <w:r>
        <w:t xml:space="preserve">новила взаимныя отношеня и границы </w:t>
      </w:r>
      <w:r>
        <w:br/>
      </w:r>
      <w:r>
        <w:t xml:space="preserve">нБмецк. территорий. Выдвинутый Ангщей </w:t>
      </w:r>
      <w:r>
        <w:br/>
      </w:r>
      <w:r>
        <w:t xml:space="preserve">вопросъ о рабствф вызвалъ 8 февр. 1815 г. </w:t>
      </w:r>
      <w:r>
        <w:br/>
      </w:r>
      <w:r>
        <w:t xml:space="preserve">заявлене со стороны 8 державъ о жела- </w:t>
      </w:r>
      <w:r>
        <w:br/>
      </w:r>
      <w:r>
        <w:t xml:space="preserve">тельности прекращешя рабства и торговли </w:t>
      </w:r>
      <w:r>
        <w:br/>
      </w:r>
      <w:r>
        <w:t xml:space="preserve">невольниками. 9 Тоня 1815 г. былъ подпи- </w:t>
      </w:r>
      <w:r>
        <w:br/>
      </w:r>
      <w:r>
        <w:t xml:space="preserve">санъ выработанный комисей уполномо- </w:t>
      </w:r>
      <w:r>
        <w:br/>
      </w:r>
      <w:r>
        <w:t xml:space="preserve">ченныхъ оть 8 державъ заключительны й </w:t>
      </w:r>
      <w:r>
        <w:br/>
      </w:r>
      <w:r>
        <w:t xml:space="preserve">или генеральный актъ, резюмирующий</w:t>
      </w:r>
    </w:p>
    <w:p>
      <w:pPr>
        <w:pStyle w:val="Normal"/>
      </w:pPr>
      <w:r>
        <w:t xml:space="preserve">Въноклй конгрЕосъь — Вънокй лъоь.</w:t>
      </w:r>
    </w:p>
    <w:p>
      <w:pPr>
        <w:pStyle w:val="Normal"/>
      </w:pPr>
      <w:r>
        <w:t xml:space="preserve">собою результаты работъ конгресса. Актъ </w:t>
      </w:r>
      <w:r>
        <w:br/>
      </w:r>
      <w:r>
        <w:t xml:space="preserve">этоть вызвалъ протесть со стороны Испа- </w:t>
      </w:r>
      <w:r>
        <w:br/>
      </w:r>
      <w:r>
        <w:t xml:space="preserve">ши и папы. Уже второй парижеюй миръ </w:t>
      </w:r>
      <w:r>
        <w:br/>
      </w:r>
      <w:r>
        <w:t xml:space="preserve">внесъ, однако, въ заключит. акть нЪкото- </w:t>
      </w:r>
      <w:r>
        <w:br/>
      </w:r>
      <w:r>
        <w:t xml:space="preserve">рыя измЪненя, такъ какъ у Франщи, въ </w:t>
      </w:r>
      <w:r>
        <w:br/>
      </w:r>
      <w:r>
        <w:t xml:space="preserve">интересахъ европейскаго мира, были отня- </w:t>
      </w:r>
      <w:r>
        <w:br/>
      </w:r>
      <w:r>
        <w:t xml:space="preserve">ты н$которыя области (Савойя, Ландау, </w:t>
      </w:r>
      <w:r>
        <w:br/>
      </w:r>
      <w:r>
        <w:t xml:space="preserve">Саарскй округъ).</w:t>
      </w:r>
    </w:p>
    <w:p>
      <w:pPr>
        <w:pStyle w:val="Normal"/>
      </w:pPr>
      <w:r>
        <w:t xml:space="preserve">Что касается политическаго значен1я В. </w:t>
      </w:r>
      <w:r>
        <w:br/>
      </w:r>
      <w:r>
        <w:t xml:space="preserve">конгресса, то результаты его работъ, въ </w:t>
      </w:r>
      <w:r>
        <w:br/>
      </w:r>
      <w:r>
        <w:t xml:space="preserve">виду огромныхъ трудностей, безчисленныхь </w:t>
      </w:r>
      <w:r>
        <w:br/>
      </w:r>
      <w:r>
        <w:t xml:space="preserve">противорчившихъ другъ другу интересовъ </w:t>
      </w:r>
      <w:r>
        <w:br/>
      </w:r>
      <w:r>
        <w:t xml:space="preserve">и притязавй, среди которыхъ они созда- </w:t>
      </w:r>
      <w:r>
        <w:br/>
      </w:r>
      <w:r>
        <w:t xml:space="preserve">вались, нельзя не признать значительными. </w:t>
      </w:r>
      <w:r>
        <w:br/>
      </w:r>
      <w:r>
        <w:t xml:space="preserve">Но никакихь прочныхъ и принциШальныхь </w:t>
      </w:r>
      <w:r>
        <w:br/>
      </w:r>
      <w:r>
        <w:t xml:space="preserve">постановлений конгресеъ не могъ сдвлать </w:t>
      </w:r>
      <w:r>
        <w:br/>
      </w:r>
      <w:r>
        <w:t xml:space="preserve">уже по характеру главн. его руководителей, </w:t>
      </w:r>
      <w:r>
        <w:br/>
      </w:r>
      <w:r>
        <w:t xml:space="preserve">имп. Александра Ги Меттерниха. Самый </w:t>
      </w:r>
      <w:r>
        <w:br/>
      </w:r>
      <w:r>
        <w:t xml:space="preserve">характеръ занят конгресса показываетъ, </w:t>
      </w:r>
      <w:r>
        <w:br/>
      </w:r>
      <w:r>
        <w:t xml:space="preserve">что интересы династичесве преобладали </w:t>
      </w:r>
      <w:r>
        <w:br/>
      </w:r>
      <w:r>
        <w:t xml:space="preserve">тутъ надь интересами народными, что глав- </w:t>
      </w:r>
      <w:r>
        <w:br/>
      </w:r>
      <w:r>
        <w:t xml:space="preserve">ныя задачи, поставленныя себ конгрес- </w:t>
      </w:r>
      <w:r>
        <w:br/>
      </w:r>
      <w:r>
        <w:t xml:space="preserve">сомъ, были разр шены далеко неудовле- </w:t>
      </w:r>
      <w:r>
        <w:br/>
      </w:r>
      <w:r>
        <w:t xml:space="preserve">творительно; никого не удовлетворили ни </w:t>
      </w:r>
      <w:r>
        <w:br/>
      </w:r>
      <w:r>
        <w:t xml:space="preserve">система политическаго равновЪ@я, ни </w:t>
      </w:r>
      <w:r>
        <w:br/>
      </w:r>
      <w:r>
        <w:t xml:space="preserve">переустройство внутреннихъ отношешй </w:t>
      </w:r>
      <w:r>
        <w:br/>
      </w:r>
      <w:r>
        <w:t xml:space="preserve">Итазли и Гермаши. ВоЪ крупныя событя </w:t>
      </w:r>
      <w:r>
        <w:br/>
      </w:r>
      <w:r>
        <w:t xml:space="preserve">ХХ в. сводились къ отмВн или измЪне- </w:t>
      </w:r>
      <w:r>
        <w:br/>
      </w:r>
      <w:r>
        <w:t xml:space="preserve">ню ръшен!й В. к.</w:t>
      </w:r>
    </w:p>
    <w:p>
      <w:pPr>
        <w:pStyle w:val="Normal"/>
      </w:pPr>
      <w:r>
        <w:t xml:space="preserve">Литература: К!аЪег, Асбеп 4ез \\. К. </w:t>
      </w:r>
      <w:r>
        <w:br/>
      </w:r>
      <w:r>
        <w:t xml:space="preserve">(1815—1818) и „Перегысйё Чег @ротай- </w:t>
      </w:r>
      <w:r>
        <w:br/>
      </w:r>
      <w:r>
        <w:t xml:space="preserve">зсНеп Уеграпа ит еп 4ез \МЧепег Копстгеззез* </w:t>
      </w:r>
      <w:r>
        <w:br/>
      </w:r>
      <w:r>
        <w:t xml:space="preserve">(1816); Е1аззоп, „Н1зюте аи Сопатёз ае </w:t>
      </w:r>
      <w:r>
        <w:br/>
      </w:r>
      <w:r>
        <w:t xml:space="preserve">Уеппе“ (1829); Газатг4е, „Кефез еб зопус- </w:t>
      </w:r>
      <w:r>
        <w:br/>
      </w:r>
      <w:r>
        <w:t xml:space="preserve">пт; Чи Сопётёз ди У1еппе“ (1843); Ровзе!т. </w:t>
      </w:r>
      <w:r>
        <w:br/>
      </w:r>
      <w:r>
        <w:t xml:space="preserve">Ецгора1зсве Аппаеп, Содех @ротайеиз. </w:t>
      </w:r>
      <w:r>
        <w:br/>
      </w:r>
      <w:r>
        <w:t xml:space="preserve">Лавт&amp;йпае 1815—17; @гаЁ @Апзереге. </w:t>
      </w:r>
      <w:r>
        <w:br/>
      </w:r>
      <w:r>
        <w:t xml:space="preserve">„Г.е Сопятёз 4е У1еппе ‘её 1е5 бгайбез Че 1815* </w:t>
      </w:r>
      <w:r>
        <w:br/>
      </w:r>
      <w:r>
        <w:t xml:space="preserve">(1864); „Таверцев 4ез Егеф. уот Э6еш \уйй- </w:t>
      </w:r>
      <w:r>
        <w:br/>
      </w:r>
      <w:r>
        <w:t xml:space="preserve">гепа дез \МЛепег Сопатеззез“, сообщено М. Ле- </w:t>
      </w:r>
      <w:r>
        <w:br/>
      </w:r>
      <w:r>
        <w:t xml:space="preserve">маномъ въ „Н!зюгзеве ИейзсвтИ$*, т. 60.</w:t>
      </w:r>
    </w:p>
    <w:p>
      <w:pPr>
        <w:pStyle w:val="Normal"/>
      </w:pPr>
      <w:r>
        <w:t xml:space="preserve">ВБ невай лБеъ (Винеръ Вальдъ, </w:t>
      </w:r>
      <w:r>
        <w:br/>
      </w:r>
      <w:r>
        <w:t xml:space="preserve">въ древности Мопз Сейиз), горный кряжь </w:t>
      </w:r>
      <w:r>
        <w:br/>
      </w:r>
      <w:r>
        <w:t xml:space="preserve">въ Нижне-австрИскихь Альпахъ, самый </w:t>
      </w:r>
      <w:r>
        <w:br/>
      </w:r>
      <w:r>
        <w:t xml:space="preserve">крайшй съв.-вост. отрогъ Альповъ, гранич. </w:t>
      </w:r>
      <w:r>
        <w:br/>
      </w:r>
      <w:r>
        <w:t xml:space="preserve">на юг Трайзеномъ, горнымъ проходомъ </w:t>
      </w:r>
      <w:r>
        <w:br/>
      </w:r>
      <w:r>
        <w:t xml:space="preserve">Герихтебергъ (575 м.) и тянется въ сЪв.- </w:t>
      </w:r>
      <w:r>
        <w:br/>
      </w:r>
      <w:r>
        <w:t xml:space="preserve">вост. направлейи вплоть до Дуная къ с. </w:t>
      </w:r>
      <w:r>
        <w:br/>
      </w:r>
      <w:r>
        <w:t xml:space="preserve">оть Въны. СъЪв.-вост. часть называется </w:t>
      </w:r>
      <w:r>
        <w:br/>
      </w:r>
      <w:r>
        <w:t xml:space="preserve">Каленгебирге. В. Лъеъ состоить пре- </w:t>
      </w:r>
      <w:r>
        <w:br/>
      </w:r>
      <w:r>
        <w:t xml:space="preserve">имущественно изъ песчаника (В. песча- </w:t>
      </w:r>
      <w:r>
        <w:br/>
      </w:r>
      <w:r>
        <w:t xml:space="preserve">никъ принадлежитъ верхним мвловымъ </w:t>
      </w:r>
      <w:r>
        <w:br/>
      </w:r>
      <w:r>
        <w:t xml:space="preserve">инижнимъ третичнымъ образованямЪъ); изъ </w:t>
      </w:r>
      <w:r>
        <w:br/>
      </w:r>
      <w:r>
        <w:t xml:space="preserve">него, въ особенности на югЪ, выступають </w:t>
      </w:r>
      <w:r>
        <w:br/>
      </w:r>
      <w:r>
        <w:t xml:space="preserve">небольше выходы пюрскаго известняка; </w:t>
      </w:r>
      <w:r>
        <w:br/>
      </w:r>
      <w:r>
        <w:t xml:space="preserve">В. Лъеъ образуеть живописную, растяну- </w:t>
      </w:r>
      <w:r>
        <w:br/>
      </w:r>
      <w:r>
        <w:t xml:space="preserve">тую, низкую и почти лишенную утесовъ, </w:t>
      </w:r>
      <w:r>
        <w:br/>
      </w:r>
      <w:r>
        <w:t xml:space="preserve">но во многихъ мБстахъ покрытую листвен- </w:t>
      </w:r>
      <w:r>
        <w:br/>
      </w:r>
      <w:r>
        <w:t xml:space="preserve">ными лЪсами горную страну, почти нигдЪ </w:t>
      </w:r>
      <w:r>
        <w:br/>
      </w:r>
      <w:r>
        <w:t xml:space="preserve">однако не достигающую 1000 м. высоты. </w:t>
      </w:r>
      <w:r>
        <w:br/>
      </w:r>
      <w:r>
        <w:t xml:space="preserve">Шёнфель около С-ть Корона (893 м.); </w:t>
      </w:r>
      <w:r>
        <w:br/>
      </w:r>
      <w:r>
        <w:t xml:space="preserve">Штолльбергъ (833 м.), ЖелЪзныя Во- </w:t>
      </w:r>
      <w:r>
        <w:br/>
      </w:r>
      <w:r>
        <w:t xml:space="preserve">рота (831 м.), въ Каленгебирге Германн- </w:t>
      </w:r>
      <w:r>
        <w:br/>
      </w:r>
      <w:r>
        <w:t xml:space="preserve">скогель (542 м.) и наконець, отвЪено </w:t>
      </w:r>
      <w:r>
        <w:br/>
      </w:r>
      <w:r>
        <w:t xml:space="preserve">къ Дунаю спадаюций Леопольдебергъ </w:t>
      </w:r>
      <w:r>
        <w:br/>
      </w:r>
      <w:r>
        <w:t xml:space="preserve">(423 м.). Ж. д. Въна-Линць пересъкаеть </w:t>
      </w:r>
      <w:r>
        <w:br/>
      </w:r>
      <w:r>
        <w:t xml:space="preserve">торы двумя туннелями. В. ЛЬсъ излюблен- </w:t>
      </w:r>
      <w:r>
        <w:br/>
      </w:r>
      <w:r>
        <w:t xml:space="preserve">ное мЪсто прогулокъ и лЬтняго пребыван!я</w:t>
      </w:r>
    </w:p>
    <w:p>
      <w:pPr>
        <w:pStyle w:val="Normal"/>
      </w:pPr>
      <w:r>
        <w:t xml:space="preserve">Вънскй Ньйштадть — Вънчание.</w:t>
      </w:r>
    </w:p>
    <w:p>
      <w:pPr>
        <w:pStyle w:val="Normal"/>
      </w:pPr>
      <w:r>
        <w:t xml:space="preserve">вЪънцевъ. См. „Оег \. \.“ (Фтз8. уошт. </w:t>
      </w:r>
      <w:r>
        <w:br/>
      </w:r>
      <w:r>
        <w:t xml:space="preserve">озбеггесзсВеп Топтзет а, Въна, 1887); </w:t>
      </w:r>
      <w:r>
        <w:br/>
      </w:r>
      <w:r>
        <w:t xml:space="preserve">Топ еп! тег уоп Кеш! (1890, 2 т.).</w:t>
      </w:r>
    </w:p>
    <w:p>
      <w:pPr>
        <w:pStyle w:val="Normal"/>
      </w:pPr>
      <w:r>
        <w:t xml:space="preserve">В некий Шейштадкъ. см. Винерз- </w:t>
      </w:r>
      <w:r>
        <w:br/>
      </w:r>
      <w:r>
        <w:t xml:space="preserve">„Нейлитадть.</w:t>
      </w:r>
    </w:p>
    <w:p>
      <w:pPr>
        <w:pStyle w:val="Normal"/>
      </w:pPr>
      <w:r>
        <w:t xml:space="preserve">ВБ неклй траытаткъь, см. вбнскй </w:t>
      </w:r>
      <w:r>
        <w:br/>
      </w:r>
      <w:r>
        <w:t xml:space="preserve">конгресс. 1 </w:t>
      </w:r>
      <w:r>
        <w:br/>
      </w:r>
      <w:r>
        <w:t xml:space="preserve">В%иеское шитье (Ш@5иш зеппае</w:t>
      </w:r>
    </w:p>
    <w:p>
      <w:pPr>
        <w:pStyle w:val="Normal"/>
      </w:pPr>
      <w:r>
        <w:t xml:space="preserve">сотрозИиш, аапа 1ахабуа У1еппепз!5), по </w:t>
      </w:r>
      <w:r>
        <w:br/>
      </w:r>
      <w:r>
        <w:t xml:space="preserve">русской фармакопеь приготовляется такъ: </w:t>
      </w:r>
      <w:r>
        <w:br/>
      </w:r>
      <w:r>
        <w:t xml:space="preserve">александрйскаго листа, Кона Зеппае, 4 ч., </w:t>
      </w:r>
      <w:r>
        <w:br/>
      </w:r>
      <w:r>
        <w:t xml:space="preserve">дистилированной воды 24, Маёто-Кай фата- </w:t>
      </w:r>
      <w:r>
        <w:br/>
      </w:r>
      <w:r>
        <w:t xml:space="preserve">1161—4, Маппае— 6, ЭриЦаз уп — 909/—1. </w:t>
      </w:r>
      <w:r>
        <w:br/>
      </w:r>
      <w:r>
        <w:t xml:space="preserve">Употребляется, какъ слабительное средство, </w:t>
      </w:r>
      <w:r>
        <w:br/>
      </w:r>
      <w:r>
        <w:t xml:space="preserve">1—2 столовыя ложки на премъ.</w:t>
      </w:r>
    </w:p>
    <w:p>
      <w:pPr>
        <w:pStyle w:val="Normal"/>
      </w:pPr>
      <w:r>
        <w:t xml:space="preserve">ВБ некое тесто или вЪнская %д- </w:t>
      </w:r>
      <w:r>
        <w:br/>
      </w:r>
      <w:r>
        <w:t xml:space="preserve">кая паста (разба садз@са у1еппепз!з), со- </w:t>
      </w:r>
      <w:r>
        <w:br/>
      </w:r>
      <w:r>
        <w:t xml:space="preserve">стоить изъ 6 ч. жженной извести (са]сал1а, </w:t>
      </w:r>
      <w:r>
        <w:br/>
      </w:r>
      <w:r>
        <w:t xml:space="preserve">изба) и 5 ч. Вдкаго кали (Кай сачз@еит). </w:t>
      </w:r>
      <w:r>
        <w:br/>
      </w:r>
      <w:r>
        <w:t xml:space="preserve">Порошокъ этотъ (РШу15 езсвагойеаз еппеп- </w:t>
      </w:r>
      <w:r>
        <w:br/>
      </w:r>
      <w:r>
        <w:t xml:space="preserve">313) употребляется въ медицинЪ для при- </w:t>
      </w:r>
      <w:r>
        <w:br/>
      </w:r>
      <w:r>
        <w:t xml:space="preserve">сыпки мъЪсть, подлежащихь прижигано. </w:t>
      </w:r>
      <w:r>
        <w:br/>
      </w:r>
      <w:r>
        <w:t xml:space="preserve">Поглощая воду изъ тканей и изъ воздуха, </w:t>
      </w:r>
      <w:r>
        <w:br/>
      </w:r>
      <w:r>
        <w:t xml:space="preserve">онъ превращается въ пасту, т. е. массу, </w:t>
      </w:r>
      <w:r>
        <w:br/>
      </w:r>
      <w:r>
        <w:t xml:space="preserve">имъющую консистенцию тЪета.</w:t>
      </w:r>
    </w:p>
    <w:p>
      <w:pPr>
        <w:pStyle w:val="Normal"/>
      </w:pPr>
      <w:r>
        <w:t xml:space="preserve">В нщеносные голуби (МебареЦа </w:t>
      </w:r>
      <w:r>
        <w:br/>
      </w:r>
      <w:r>
        <w:t xml:space="preserve">Кр., @оига Е ет), родъ изъ отряда голу- </w:t>
      </w:r>
      <w:r>
        <w:br/>
      </w:r>
      <w:r>
        <w:t xml:space="preserve">биныхъ птицъ. самыя крупныя птицы от- </w:t>
      </w:r>
      <w:r>
        <w:br/>
      </w:r>
      <w:r>
        <w:t xml:space="preserve">ряда, клювъ, по длинЪ почти равный длин </w:t>
      </w:r>
      <w:r>
        <w:br/>
      </w:r>
      <w:r>
        <w:t xml:space="preserve">головы, передъ концомъ нЪеколько вздутъ, </w:t>
      </w:r>
      <w:r>
        <w:br/>
      </w:r>
      <w:r>
        <w:t xml:space="preserve">ноги длинныя, съ короткими пальцами, </w:t>
      </w:r>
      <w:r>
        <w:br/>
      </w:r>
      <w:r>
        <w:t xml:space="preserve">крылья средней длины съ тупыми концам </w:t>
      </w:r>
      <w:r>
        <w:br/>
      </w:r>
      <w:r>
        <w:t xml:space="preserve">на головЪ въерообразный поднимающийся </w:t>
      </w:r>
      <w:r>
        <w:br/>
      </w:r>
      <w:r>
        <w:t xml:space="preserve">хохолокъ разсученныхъ перьевъ. ИзвЪетны </w:t>
      </w:r>
      <w:r>
        <w:br/>
      </w:r>
      <w:r>
        <w:t xml:space="preserve">пять видовъ—въ Новой Гвинеь и на сосд- </w:t>
      </w:r>
      <w:r>
        <w:br/>
      </w:r>
      <w:r>
        <w:t xml:space="preserve">нихь островахъ. Вфнценосный голубь (М. </w:t>
      </w:r>
      <w:r>
        <w:br/>
      </w:r>
      <w:r>
        <w:t xml:space="preserve">согопаба ет.) достигаеть 75 см. длины, </w:t>
      </w:r>
      <w:r>
        <w:br/>
      </w:r>
      <w:r>
        <w:t xml:space="preserve">свЪтло аспидно-синяго, на спинф и пле- </w:t>
      </w:r>
      <w:r>
        <w:br/>
      </w:r>
      <w:r>
        <w:t xml:space="preserve">чахь буро-краснаго цвЪта, крылья съ бЪ- </w:t>
      </w:r>
      <w:r>
        <w:br/>
      </w:r>
      <w:r>
        <w:t xml:space="preserve">лою полосою, хвость съ свфтло-аспидно- </w:t>
      </w:r>
      <w:r>
        <w:br/>
      </w:r>
      <w:r>
        <w:t xml:space="preserve">сЪрою поперечною полосою. По образу </w:t>
      </w:r>
      <w:r>
        <w:br/>
      </w:r>
      <w:r>
        <w:t xml:space="preserve">жизни, напоминаеть фазановъ, держится </w:t>
      </w:r>
      <w:r>
        <w:br/>
      </w:r>
      <w:r>
        <w:t xml:space="preserve">преимущественно на землЪ. Хорошо пере- </w:t>
      </w:r>
      <w:r>
        <w:br/>
      </w:r>
      <w:r>
        <w:t xml:space="preserve">носить жизнь въ неволЪ. Другой видъ В. </w:t>
      </w:r>
      <w:r>
        <w:br/>
      </w:r>
      <w:r>
        <w:t xml:space="preserve">(М. меющае ет.) немного крупнЪе и так- </w:t>
      </w:r>
      <w:r>
        <w:br/>
      </w:r>
      <w:r>
        <w:t xml:space="preserve">же аспидно-синяго цвЪта, но снизу красно- </w:t>
      </w:r>
      <w:r>
        <w:br/>
      </w:r>
      <w:r>
        <w:t xml:space="preserve">бурый съ сБровато-синею полосою и съ ши- </w:t>
      </w:r>
      <w:r>
        <w:br/>
      </w:r>
      <w:r>
        <w:t xml:space="preserve">рокою свЪтлою сЪрою конечною полосою на </w:t>
      </w:r>
      <w:r>
        <w:br/>
      </w:r>
      <w:r>
        <w:t xml:space="preserve">хвостЪ; перья головного хохолка на кон- </w:t>
      </w:r>
      <w:r>
        <w:br/>
      </w:r>
      <w:r>
        <w:t xml:space="preserve">цахъ снабжены маленькими бородками.</w:t>
      </w:r>
    </w:p>
    <w:p>
      <w:pPr>
        <w:pStyle w:val="Normal"/>
      </w:pPr>
      <w:r>
        <w:t xml:space="preserve">В иценосный иуравль [0ги5 </w:t>
      </w:r>
      <w:r>
        <w:br/>
      </w:r>
      <w:r>
        <w:t xml:space="preserve">(Ъа]еалуса) рахоша], ем. журавли.</w:t>
      </w:r>
    </w:p>
    <w:p>
      <w:pPr>
        <w:pStyle w:val="Normal"/>
      </w:pPr>
      <w:r>
        <w:t xml:space="preserve">ВЪнжкьт, 1) въ строительномъ сбиходЪ </w:t>
      </w:r>
      <w:r>
        <w:br/>
      </w:r>
      <w:r>
        <w:t xml:space="preserve">связь 4-хъ бревенъ въ рубкЪ избы, 0б- </w:t>
      </w:r>
      <w:r>
        <w:br/>
      </w:r>
      <w:r>
        <w:t xml:space="preserve">кладка съ 4-хъ сторонъ избы изъ бревенъ, </w:t>
      </w:r>
      <w:r>
        <w:br/>
      </w:r>
      <w:r>
        <w:t xml:space="preserve">четырехугольная рама изъ 4-хь бревенъ, </w:t>
      </w:r>
      <w:r>
        <w:br/>
      </w:r>
      <w:r>
        <w:t xml:space="preserve">соединенныхъ концами посредствомъ вруб- </w:t>
      </w:r>
      <w:r>
        <w:br/>
      </w:r>
      <w:r>
        <w:t xml:space="preserve">ки (ставъ), составляющая часть стънЪ </w:t>
      </w:r>
      <w:r>
        <w:br/>
      </w:r>
      <w:r>
        <w:t xml:space="preserve">избы или надворной холодной постройки </w:t>
      </w:r>
      <w:r>
        <w:br/>
      </w:r>
      <w:r>
        <w:t xml:space="preserve">(сруба). В., первые отъ земли, носять </w:t>
      </w:r>
      <w:r>
        <w:br/>
      </w:r>
      <w:r>
        <w:t xml:space="preserve">назв. нижника; самые верхн!е В., служа- </w:t>
      </w:r>
      <w:r>
        <w:br/>
      </w:r>
      <w:r>
        <w:t xml:space="preserve">ше опорою для помоста бревенъ подъ </w:t>
      </w:r>
      <w:r>
        <w:br/>
      </w:r>
      <w:r>
        <w:t xml:space="preserve">устройство потолка — подгнетные В.</w:t>
      </w:r>
    </w:p>
    <w:p>
      <w:pPr>
        <w:pStyle w:val="Normal"/>
      </w:pPr>
      <w:r>
        <w:t xml:space="preserve">2) В., у сосудовъ боле или мензе широ- </w:t>
      </w:r>
      <w:r>
        <w:br/>
      </w:r>
      <w:r>
        <w:t xml:space="preserve">кя полоски или каймы (бордюръ), часто </w:t>
      </w:r>
      <w:r>
        <w:br/>
      </w:r>
      <w:r>
        <w:t xml:space="preserve">украшаемыя рзными узорами: пом ща- </w:t>
      </w:r>
      <w:r>
        <w:br/>
      </w:r>
      <w:r>
        <w:t xml:space="preserve">ются вверху, при отверсйяхъ или краяхъ </w:t>
      </w:r>
      <w:r>
        <w:br/>
      </w:r>
      <w:r>
        <w:t xml:space="preserve">сосудовъ, иногда-же внизу, на поддонахъ.</w:t>
      </w:r>
    </w:p>
    <w:p>
      <w:pPr>
        <w:pStyle w:val="Normal"/>
      </w:pPr>
      <w:r>
        <w:t xml:space="preserve">701</w:t>
      </w:r>
    </w:p>
    <w:p>
      <w:pPr>
        <w:pStyle w:val="Normal"/>
      </w:pPr>
      <w:r>
        <w:t xml:space="preserve">В5ичан:е, посльднее совершительное </w:t>
      </w:r>
      <w:r>
        <w:br/>
      </w:r>
      <w:r>
        <w:t xml:space="preserve">дфистве при заключеши брака (см.), </w:t>
      </w:r>
      <w:r>
        <w:br/>
      </w:r>
      <w:r>
        <w:t xml:space="preserve">исполнене обряда по чиноположенйо, коимъ </w:t>
      </w:r>
      <w:r>
        <w:br/>
      </w:r>
      <w:r>
        <w:t xml:space="preserve">совершается таинство брака. Обрядъ В. </w:t>
      </w:r>
      <w:r>
        <w:br/>
      </w:r>
      <w:r>
        <w:t xml:space="preserve">возникъ у народовъ христманскихъь. Въ </w:t>
      </w:r>
      <w:r>
        <w:br/>
      </w:r>
      <w:r>
        <w:t xml:space="preserve">первобытныя времена досталочнымъ при- </w:t>
      </w:r>
      <w:r>
        <w:br/>
      </w:r>
      <w:r>
        <w:t xml:space="preserve">знакомъ брака служило простое сожитель- </w:t>
      </w:r>
      <w:r>
        <w:br/>
      </w:r>
      <w:r>
        <w:t xml:space="preserve">ство, факть овладъшя данной женщиной. </w:t>
      </w:r>
      <w:r>
        <w:br/>
      </w:r>
      <w:r>
        <w:t xml:space="preserve">Но состоян!е владЪня при развития обще- </w:t>
      </w:r>
      <w:r>
        <w:br/>
      </w:r>
      <w:r>
        <w:t xml:space="preserve">ственнаго' быта оказывается недостаточ- </w:t>
      </w:r>
      <w:r>
        <w:br/>
      </w:r>
      <w:r>
        <w:t xml:space="preserve">нымЪъ для выражешя свободной воли сто- </w:t>
      </w:r>
      <w:r>
        <w:br/>
      </w:r>
      <w:r>
        <w:t xml:space="preserve">ронъ. Начинаеть постепенно вырабаты- </w:t>
      </w:r>
      <w:r>
        <w:br/>
      </w:r>
      <w:r>
        <w:t xml:space="preserve">ваться особая форма брака, прототипомъ </w:t>
      </w:r>
      <w:r>
        <w:br/>
      </w:r>
      <w:r>
        <w:t xml:space="preserve">которой было римское соп{атгеайо. Она </w:t>
      </w:r>
      <w:r>
        <w:br/>
      </w:r>
      <w:r>
        <w:t xml:space="preserve">соединяла въ себБ религозное освящеше </w:t>
      </w:r>
      <w:r>
        <w:br/>
      </w:r>
      <w:r>
        <w:t xml:space="preserve">съ юридическимь дЪйстыемъ: принесеше </w:t>
      </w:r>
      <w:r>
        <w:br/>
      </w:r>
      <w:r>
        <w:t xml:space="preserve">жертвь и ауспищ съ передачей, т. наз., </w:t>
      </w:r>
      <w:r>
        <w:br/>
      </w:r>
      <w:r>
        <w:t xml:space="preserve">тапиз, т. е. господства мужа надъ женой. </w:t>
      </w:r>
      <w:r>
        <w:br/>
      </w:r>
      <w:r>
        <w:t xml:space="preserve">Церковь внесла въ бракъ поняте о таин- </w:t>
      </w:r>
      <w:r>
        <w:br/>
      </w:r>
      <w:r>
        <w:t xml:space="preserve">ствЪ, результатомь чего явилось оглалие- </w:t>
      </w:r>
      <w:r>
        <w:br/>
      </w:r>
      <w:r>
        <w:t xml:space="preserve">н!е, обручене и В. Посльднее по отноше- </w:t>
      </w:r>
      <w:r>
        <w:br/>
      </w:r>
      <w:r>
        <w:t xml:space="preserve">но къ браку можно сравнить съ передачей </w:t>
      </w:r>
      <w:r>
        <w:br/>
      </w:r>
      <w:r>
        <w:t xml:space="preserve">акта по отношен!ю къ другимъ договорамъ. </w:t>
      </w:r>
      <w:r>
        <w:br/>
      </w:r>
      <w:r>
        <w:t xml:space="preserve">Впрочемъ, римско-католическая церковь </w:t>
      </w:r>
      <w:r>
        <w:br/>
      </w:r>
      <w:r>
        <w:t xml:space="preserve">не придаеть В. такого рёшающатго значе- </w:t>
      </w:r>
      <w:r>
        <w:br/>
      </w:r>
      <w:r>
        <w:t xml:space="preserve">шя; она считаеть бракъ состоявшимся </w:t>
      </w:r>
      <w:r>
        <w:br/>
      </w:r>
      <w:r>
        <w:t xml:space="preserve">лишь послЪ консумпщи, т. е. посл дЪй- </w:t>
      </w:r>
      <w:r>
        <w:br/>
      </w:r>
      <w:r>
        <w:t xml:space="preserve">ствительнаго осуществлейя супружескихь </w:t>
      </w:r>
      <w:r>
        <w:br/>
      </w:r>
      <w:r>
        <w:t xml:space="preserve">правъ, такъ что въ случаЪ прекращешя </w:t>
      </w:r>
      <w:r>
        <w:br/>
      </w:r>
      <w:r>
        <w:t xml:space="preserve">брака безъ консумищи римеко-католиче- </w:t>
      </w:r>
      <w:r>
        <w:br/>
      </w:r>
      <w:r>
        <w:t xml:space="preserve">ская церковь считаеть этоть бракъ вовсе </w:t>
      </w:r>
      <w:r>
        <w:br/>
      </w:r>
      <w:r>
        <w:t xml:space="preserve">не возникавшимъ. Съ реформащей, въ </w:t>
      </w:r>
      <w:r>
        <w:br/>
      </w:r>
      <w:r>
        <w:t xml:space="preserve">западно-европейскихь государетвахь раз- </w:t>
      </w:r>
      <w:r>
        <w:br/>
      </w:r>
      <w:r>
        <w:t xml:space="preserve">вилось стремлеше къ освобожденю брака </w:t>
      </w:r>
      <w:r>
        <w:br/>
      </w:r>
      <w:r>
        <w:t xml:space="preserve">оть обязательныхь церковныхь формъ. </w:t>
      </w:r>
      <w:r>
        <w:br/>
      </w:r>
      <w:r>
        <w:t xml:space="preserve">Еще Лютеръ говорилъ, что „брачное дЪ- </w:t>
      </w:r>
      <w:r>
        <w:br/>
      </w:r>
      <w:r>
        <w:t xml:space="preserve">ло— внъшнее свЪтекое дЪло, какъ паалье, </w:t>
      </w:r>
      <w:r>
        <w:br/>
      </w:r>
      <w:r>
        <w:t xml:space="preserve">пища, домъ и дворъ; оно должно быть </w:t>
      </w:r>
      <w:r>
        <w:br/>
      </w:r>
      <w:r>
        <w:t xml:space="preserve">подчинено свфтской власти“. Обстоятель- </w:t>
      </w:r>
      <w:r>
        <w:br/>
      </w:r>
      <w:r>
        <w:t xml:space="preserve">ства очень скоро дали развиме мысли </w:t>
      </w:r>
      <w:r>
        <w:br/>
      </w:r>
      <w:r>
        <w:t xml:space="preserve">Лютера. СмЪшанные браки, часто встрЪ- </w:t>
      </w:r>
      <w:r>
        <w:br/>
      </w:r>
      <w:r>
        <w:t xml:space="preserve">чавийеся между католиками и протестан- </w:t>
      </w:r>
      <w:r>
        <w:br/>
      </w:r>
      <w:r>
        <w:t xml:space="preserve">тами, вызывали рядъ злоупотреблешй со </w:t>
      </w:r>
      <w:r>
        <w:br/>
      </w:r>
      <w:r>
        <w:t xml:space="preserve">стороны духовныхъ властей, которыя не </w:t>
      </w:r>
      <w:r>
        <w:br/>
      </w:r>
      <w:r>
        <w:t xml:space="preserve">всегда, какъ извЪстно, отличались въро- </w:t>
      </w:r>
      <w:r>
        <w:br/>
      </w:r>
      <w:r>
        <w:t xml:space="preserve">терпимостью. Въ наше время почти во </w:t>
      </w:r>
      <w:r>
        <w:br/>
      </w:r>
      <w:r>
        <w:t xml:space="preserve">всей западной Еврошв существуеть граж- </w:t>
      </w:r>
      <w:r>
        <w:br/>
      </w:r>
      <w:r>
        <w:t xml:space="preserve">данская форма брака, введенная впервые </w:t>
      </w:r>
      <w:r>
        <w:br/>
      </w:r>
      <w:r>
        <w:t xml:space="preserve">во Франщи. У нась В. совершается при- </w:t>
      </w:r>
      <w:r>
        <w:br/>
      </w:r>
      <w:r>
        <w:t xml:space="preserve">ходскимъ священникомъ, не монахомъ, въ </w:t>
      </w:r>
      <w:r>
        <w:br/>
      </w:r>
      <w:r>
        <w:t xml:space="preserve">присутстви сторонъ. НЪкоторыя законо- </w:t>
      </w:r>
      <w:r>
        <w:br/>
      </w:r>
      <w:r>
        <w:t xml:space="preserve">дательства, напр. австрИйское, допускаютъ </w:t>
      </w:r>
      <w:r>
        <w:br/>
      </w:r>
      <w:r>
        <w:t xml:space="preserve">въ извьстныхЪ случаяхъ и представитель- </w:t>
      </w:r>
      <w:r>
        <w:br/>
      </w:r>
      <w:r>
        <w:t xml:space="preserve">ство. В. должно происходить не на дому и </w:t>
      </w:r>
      <w:r>
        <w:br/>
      </w:r>
      <w:r>
        <w:t xml:space="preserve">не въ часовнЪ, а въ церкви и по возмож- </w:t>
      </w:r>
      <w:r>
        <w:br/>
      </w:r>
      <w:r>
        <w:t xml:space="preserve">ности въ приходЪ жениха: Это посл днее </w:t>
      </w:r>
      <w:r>
        <w:br/>
      </w:r>
      <w:r>
        <w:t xml:space="preserve">предписан!е имъеть важное значеше для </w:t>
      </w:r>
      <w:r>
        <w:br/>
      </w:r>
      <w:r>
        <w:t xml:space="preserve">оглалцешя и обыска: въ своемъ приходЪ </w:t>
      </w:r>
      <w:r>
        <w:br/>
      </w:r>
      <w:r>
        <w:t xml:space="preserve">женихъ, конечно, всоъмъ извЪъетенъ, и о </w:t>
      </w:r>
      <w:r>
        <w:br/>
      </w:r>
      <w:r>
        <w:t xml:space="preserve">немъ можно собрать самыя точныя справки. </w:t>
      </w:r>
      <w:r>
        <w:br/>
      </w:r>
      <w:r>
        <w:t xml:space="preserve">На практикЪ правило, о которомъ идеть </w:t>
      </w:r>
      <w:r>
        <w:br/>
      </w:r>
      <w:r>
        <w:t xml:space="preserve">рьчь, не всегда осуществимо: часто для В. </w:t>
      </w:r>
      <w:r>
        <w:br/>
      </w:r>
      <w:r>
        <w:t xml:space="preserve">съЪзжалются въ чужой городъ, а въ боль- </w:t>
      </w:r>
      <w:r>
        <w:br/>
      </w:r>
      <w:r>
        <w:t xml:space="preserve">шихъ городахъ, особенно столицахъ, даже </w:t>
      </w:r>
      <w:r>
        <w:br/>
      </w:r>
      <w:r>
        <w:t xml:space="preserve">мЪстные жители рЪдко связаны приходомъ. </w:t>
      </w:r>
      <w:r>
        <w:br/>
      </w:r>
      <w:r>
        <w:t xml:space="preserve">Запрещается вЪнчать: въ рождественский </w:t>
      </w:r>
      <w:r>
        <w:br/>
      </w:r>
      <w:r>
        <w:t xml:space="preserve">пость. отъ 14 ноября до 6 янв., оть недъли </w:t>
      </w:r>
      <w:r>
        <w:br/>
      </w:r>
      <w:r>
        <w:t xml:space="preserve">мясопустной до воминой, оть недъли всъхъ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святыхъ до петрова дня, въ успенеюй </w:t>
      </w:r>
      <w:r>
        <w:br/>
      </w:r>
      <w:r>
        <w:t xml:space="preserve">пость съ 1 по 15 авг. и, вообще, въ наве- </w:t>
      </w:r>
      <w:r>
        <w:br/>
      </w:r>
      <w:r>
        <w:t xml:space="preserve">чери среды и пятницы, т. е. во вторникъ </w:t>
      </w:r>
      <w:r>
        <w:br/>
      </w:r>
      <w:r>
        <w:t xml:space="preserve">и четвергъ послЪ вечерни; нельзя вЪнчать </w:t>
      </w:r>
      <w:r>
        <w:br/>
      </w:r>
      <w:r>
        <w:t xml:space="preserve">и ночью, а днемъ или вечеромъ, чтобы </w:t>
      </w:r>
      <w:r>
        <w:br/>
      </w:r>
      <w:r>
        <w:t xml:space="preserve">это не было тайной, чтобы при томъ были </w:t>
      </w:r>
      <w:r>
        <w:br/>
      </w:r>
      <w:r>
        <w:t xml:space="preserve">свидзтели. Если въ мЪстности и близко </w:t>
      </w:r>
      <w:r>
        <w:br/>
      </w:r>
      <w:r>
        <w:t xml:space="preserve">отъ нея нЪтъ церкви, то для В. внЪ церкви | </w:t>
      </w:r>
      <w:r>
        <w:br/>
      </w:r>
      <w:r>
        <w:t xml:space="preserve">необходимо испросить благословешя арх!е- </w:t>
      </w:r>
      <w:r>
        <w:br/>
      </w:r>
      <w:r>
        <w:t xml:space="preserve">рея (ст: 25—81 и прим. къ ст. 26 зак: гр.). </w:t>
      </w:r>
      <w:r>
        <w:br/>
      </w:r>
      <w:r>
        <w:t xml:space="preserve">Запись о В. (въ метрическихь книгахъ) </w:t>
      </w:r>
      <w:r>
        <w:br/>
      </w:r>
      <w:r>
        <w:t xml:space="preserve">является главнымъ доказательствомъ брач- </w:t>
      </w:r>
      <w:r>
        <w:br/>
      </w:r>
      <w:r>
        <w:t xml:space="preserve">наго союза. Прежде, чЪмъ совершить В:., </w:t>
      </w:r>
      <w:r>
        <w:br/>
      </w:r>
      <w:r>
        <w:t xml:space="preserve">священникъ обязанъ по документамъ же- </w:t>
      </w:r>
      <w:r>
        <w:br/>
      </w:r>
      <w:r>
        <w:t xml:space="preserve">ниха и невъсты провфрить ихъ возрастъ, </w:t>
      </w:r>
      <w:r>
        <w:br/>
      </w:r>
      <w:r>
        <w:t xml:space="preserve">ихъ прежнее состояве (не были ли въ </w:t>
      </w:r>
      <w:r>
        <w:br/>
      </w:r>
      <w:r>
        <w:t xml:space="preserve">бракЪ?), ихъ родство между собою и пр. </w:t>
      </w:r>
      <w:r>
        <w:br/>
      </w:r>
      <w:r>
        <w:t xml:space="preserve">Оть православныхъ требуется еще свидз- | </w:t>
      </w:r>
      <w:r>
        <w:br/>
      </w:r>
      <w:r>
        <w:t xml:space="preserve">тельство, что они были у исповъдашя и </w:t>
      </w:r>
      <w:r>
        <w:br/>
      </w:r>
      <w:r>
        <w:t xml:space="preserve">св. причасмя. В. православнаго съ ино- </w:t>
      </w:r>
      <w:r>
        <w:br/>
      </w:r>
      <w:r>
        <w:t xml:space="preserve">славнымъ совершается въ церкви право- </w:t>
      </w:r>
      <w:r>
        <w:br/>
      </w:r>
      <w:r>
        <w:t xml:space="preserve">славной, при чёемъ оть инославнаго отби- </w:t>
      </w:r>
      <w:r>
        <w:br/>
      </w:r>
      <w:r>
        <w:t xml:space="preserve">рается подписка, что дЪти будутъ воепи- | </w:t>
      </w:r>
      <w:r>
        <w:br/>
      </w:r>
      <w:r>
        <w:t xml:space="preserve">тывалься въ православи. В. безъ под-| </w:t>
      </w:r>
      <w:r>
        <w:br/>
      </w:r>
      <w:r>
        <w:t xml:space="preserve">писки можеть послЪдовать лишь съ о0со- </w:t>
      </w:r>
      <w:r>
        <w:br/>
      </w:r>
      <w:r>
        <w:t xml:space="preserve">баго Высочайшаго соизволен!я. В. ино- </w:t>
      </w:r>
      <w:r>
        <w:br/>
      </w:r>
      <w:r>
        <w:t xml:space="preserve">славныхъ между собою происходитъ по со- </w:t>
      </w:r>
      <w:r>
        <w:br/>
      </w:r>
      <w:r>
        <w:t xml:space="preserve">тлашенйо сторонъ въ церкви одной или </w:t>
      </w:r>
      <w:r>
        <w:br/>
      </w:r>
      <w:r>
        <w:t xml:space="preserve">другой стороны, при чемъ дозволяется и </w:t>
      </w:r>
      <w:r>
        <w:br/>
      </w:r>
      <w:r>
        <w:t xml:space="preserve">въ православной церкви. У насъ суще- </w:t>
      </w:r>
      <w:r>
        <w:br/>
      </w:r>
      <w:r>
        <w:t xml:space="preserve">ствуетъ и гражданская форма ‘брака — для </w:t>
      </w:r>
      <w:r>
        <w:br/>
      </w:r>
      <w:r>
        <w:t xml:space="preserve">раскольниковъ: они являются въ полицей- </w:t>
      </w:r>
      <w:r>
        <w:br/>
      </w:r>
      <w:r>
        <w:t xml:space="preserve">ское управлеше, гдЪ ихь бракъ и записы- </w:t>
      </w:r>
      <w:r>
        <w:br/>
      </w:r>
      <w:r>
        <w:t xml:space="preserve">вается въ особую метрическую книгу. Ино- </w:t>
      </w:r>
      <w:r>
        <w:br/>
      </w:r>
      <w:r>
        <w:t xml:space="preserve">странцы. живущ!е въ Росси, подчиняются </w:t>
      </w:r>
      <w:r>
        <w:br/>
      </w:r>
      <w:r>
        <w:t xml:space="preserve">въ отношени формъ совершеня брака рус- </w:t>
      </w:r>
      <w:r>
        <w:br/>
      </w:r>
      <w:r>
        <w:t xml:space="preserve">скимв законамъ, хотя бы на ихъ родинЪ | </w:t>
      </w:r>
      <w:r>
        <w:br/>
      </w:r>
      <w:r>
        <w:t xml:space="preserve">быль бракь гражданеюй (Уст. иностр. </w:t>
      </w:r>
      <w:r>
        <w:br/>
      </w:r>
      <w:r>
        <w:t xml:space="preserve">исп. 228).</w:t>
      </w:r>
    </w:p>
    <w:p>
      <w:pPr>
        <w:pStyle w:val="Normal"/>
      </w:pPr>
      <w:r>
        <w:t xml:space="preserve">ВБ нсханйе пресвятой Богородицы, въ | </w:t>
      </w:r>
      <w:r>
        <w:br/>
      </w:r>
      <w:r>
        <w:t xml:space="preserve">искусствахъ сюжеть, понимаемый двояко: </w:t>
      </w:r>
      <w:r>
        <w:br/>
      </w:r>
      <w:r>
        <w:t xml:space="preserve">1) В. вь значеши бракосочетаня или, </w:t>
      </w:r>
      <w:r>
        <w:br/>
      </w:r>
      <w:r>
        <w:t xml:space="preserve">вЪърнЪе, обрученя съ Тосифомъ охотно раз- </w:t>
      </w:r>
      <w:r>
        <w:br/>
      </w:r>
      <w:r>
        <w:t xml:space="preserve">рабатываетея художниками воБхъ апохъ, </w:t>
      </w:r>
      <w:r>
        <w:br/>
      </w:r>
      <w:r>
        <w:t xml:space="preserve">изображаясь либо на фонЪ ландшафта или </w:t>
      </w:r>
      <w:r>
        <w:br/>
      </w:r>
      <w:r>
        <w:t xml:space="preserve">передъ притворомъ храма, при чемъ Бого- </w:t>
      </w:r>
      <w:r>
        <w:br/>
      </w:r>
      <w:r>
        <w:t xml:space="preserve">родица помфщается чаще всего налЪво отъ </w:t>
      </w:r>
      <w:r>
        <w:br/>
      </w:r>
      <w:r>
        <w:t xml:space="preserve">зрителя, противт, осифа; нзсколько сзади, </w:t>
      </w:r>
      <w:r>
        <w:br/>
      </w:r>
      <w:r>
        <w:t xml:space="preserve">соединяюций ихъ руки и стоящий посрединЪ, </w:t>
      </w:r>
      <w:r>
        <w:br/>
      </w:r>
      <w:r>
        <w:t xml:space="preserve">первосвященникъ; иногда послЪдн!Й отсут- | </w:t>
      </w:r>
      <w:r>
        <w:br/>
      </w:r>
      <w:r>
        <w:t xml:space="preserve">ствуетъ въ изображеняхъ и тогда Тосифъ, | </w:t>
      </w:r>
      <w:r>
        <w:br/>
      </w:r>
      <w:r>
        <w:t xml:space="preserve">съ цвБТтущимъ посохомъ въ лЪвой рукъ, </w:t>
      </w:r>
      <w:r>
        <w:br/>
      </w:r>
      <w:r>
        <w:t xml:space="preserve">правою надЪваеть кольцо на 4-й палець </w:t>
      </w:r>
      <w:r>
        <w:br/>
      </w:r>
      <w:r>
        <w:t xml:space="preserve">Богородицы; лучийя изображешя этого </w:t>
      </w:r>
      <w:r>
        <w:br/>
      </w:r>
      <w:r>
        <w:t xml:space="preserve">типа — брозашйо Рафаэля (Брера въ Ми- | </w:t>
      </w:r>
      <w:r>
        <w:br/>
      </w:r>
      <w:r>
        <w:t xml:space="preserve">ланз), Перуджино (кельнеюй муз.), Биг </w:t>
      </w:r>
      <w:r>
        <w:br/>
      </w:r>
      <w:r>
        <w:t xml:space="preserve">(притворъ Апоцпи аа во Флоренщ!и), Гир- | </w:t>
      </w:r>
      <w:r>
        <w:br/>
      </w:r>
      <w:r>
        <w:t xml:space="preserve">ландайо, Фьезоле, Т. Гадди и др. 2) В., въ </w:t>
      </w:r>
      <w:r>
        <w:br/>
      </w:r>
      <w:r>
        <w:t xml:space="preserve">смыслЪ коронован!е Богородицы, какъ сим- </w:t>
      </w:r>
      <w:r>
        <w:br/>
      </w:r>
      <w:r>
        <w:t xml:space="preserve">волъ торжествующей церкви, излюбленный </w:t>
      </w:r>
      <w:r>
        <w:br/>
      </w:r>
      <w:r>
        <w:t xml:space="preserve">сюжеть нЪмецкой и фламандской школъ | </w:t>
      </w:r>
      <w:r>
        <w:br/>
      </w:r>
      <w:r>
        <w:t xml:space="preserve">ХУ и ХУ вв.; В. обыкновенно производится | </w:t>
      </w:r>
      <w:r>
        <w:br/>
      </w:r>
      <w:r>
        <w:t xml:space="preserve">Богомъ Отцомъ. Христомъ или же Троицей; | </w:t>
      </w:r>
      <w:r>
        <w:br/>
      </w:r>
      <w:r>
        <w:t xml:space="preserve">Богородица часто окружается святыми; | </w:t>
      </w:r>
      <w:r>
        <w:br/>
      </w:r>
      <w:r>
        <w:t xml:space="preserve">рфже изображается тутъь же внизу ея </w:t>
      </w:r>
      <w:r>
        <w:br/>
      </w:r>
      <w:r>
        <w:t xml:space="preserve">смертное ложе. Лучийя картины В. — Ра- </w:t>
      </w:r>
      <w:r>
        <w:br/>
      </w:r>
      <w:r>
        <w:t xml:space="preserve">фаэля 1502 г. (ватиканская галл.), Джотто </w:t>
      </w:r>
      <w:r>
        <w:br/>
      </w:r>
      <w:r>
        <w:t xml:space="preserve">(алтарный образъ въ кап. Барончелли |</w:t>
      </w:r>
    </w:p>
    <w:p>
      <w:pPr>
        <w:pStyle w:val="Normal"/>
      </w:pPr>
      <w:r>
        <w:t xml:space="preserve">Вънчане — ВъЪНЧАНТЕ НА ЦАРСТВО.</w:t>
      </w:r>
    </w:p>
    <w:p>
      <w:pPr>
        <w:pStyle w:val="Normal"/>
      </w:pPr>
      <w:r>
        <w:t xml:space="preserve">Бапба Стосе), Фьезоле (богатая фигурами </w:t>
      </w:r>
      <w:r>
        <w:br/>
      </w:r>
      <w:r>
        <w:t xml:space="preserve">композищя въ ЛуврЪ, Пар.), Ло-Спаньо </w:t>
      </w:r>
      <w:r>
        <w:br/>
      </w:r>
      <w:r>
        <w:t xml:space="preserve">(сан-Джакомо въ Сполетто, Ра]а22о сопити- </w:t>
      </w:r>
      <w:r>
        <w:br/>
      </w:r>
      <w:r>
        <w:t xml:space="preserve">пе въ То@, ратуша въ Треви), Ф. Липпи </w:t>
      </w:r>
      <w:r>
        <w:br/>
      </w:r>
      <w:r>
        <w:t xml:space="preserve">(флорент. академя, соб. въ Сполетто), Бори-</w:t>
      </w:r>
    </w:p>
    <w:p>
      <w:pPr>
        <w:pStyle w:val="Normal"/>
      </w:pPr>
      <w:r>
        <w:t xml:space="preserve">| челли (флор. академ1я); лучиця скульитур-</w:t>
      </w:r>
    </w:p>
    <w:p>
      <w:pPr>
        <w:pStyle w:val="Normal"/>
      </w:pPr>
      <w:r>
        <w:t xml:space="preserve">ныя изображен! я В. —- П. Фишера 1521 г. </w:t>
      </w:r>
      <w:r>
        <w:br/>
      </w:r>
      <w:r>
        <w:t xml:space="preserve">(Эрфуртъ, надгробная плита Г. Годена), </w:t>
      </w:r>
      <w:r>
        <w:br/>
      </w:r>
      <w:r>
        <w:t xml:space="preserve">Ф. Штосса (Краковъ, церковь св. Марли), </w:t>
      </w:r>
      <w:r>
        <w:br/>
      </w:r>
      <w:r>
        <w:t xml:space="preserve">М. Пахера 1471 г. (разной алтарь вЪ ц. </w:t>
      </w:r>
      <w:r>
        <w:br/>
      </w:r>
      <w:r>
        <w:t xml:space="preserve">Гриса, бл. Боцена), Г. Бальдунга (алтарь </w:t>
      </w:r>
      <w:r>
        <w:br/>
      </w:r>
      <w:r>
        <w:t xml:space="preserve">фрейбургскаго соб). Въ новЪйшемъ искус- </w:t>
      </w:r>
      <w:r>
        <w:br/>
      </w:r>
      <w:r>
        <w:t xml:space="preserve">ствЪ изъ изображенй В. извЪетенъ верх й </w:t>
      </w:r>
      <w:r>
        <w:br/>
      </w:r>
      <w:r>
        <w:t xml:space="preserve">алтарь работы Кнабля въ церкви женщинъ </w:t>
      </w:r>
      <w:r>
        <w:br/>
      </w:r>
      <w:r>
        <w:t xml:space="preserve">въ МюнхенЪ.</w:t>
      </w:r>
    </w:p>
    <w:p>
      <w:pPr>
        <w:pStyle w:val="Normal"/>
      </w:pPr>
      <w:r>
        <w:t xml:space="preserve">В нчане на царство русскихь </w:t>
      </w:r>
      <w:r>
        <w:br/>
      </w:r>
      <w:r>
        <w:t xml:space="preserve">государей по извЪетному церковному об- </w:t>
      </w:r>
      <w:r>
        <w:br/>
      </w:r>
      <w:r>
        <w:t xml:space="preserve">ряду совершено было впервые при мо- </w:t>
      </w:r>
      <w:r>
        <w:br/>
      </w:r>
      <w:r>
        <w:t xml:space="preserve">сковскомъ великомъ князь ТоаннЪ Ш, </w:t>
      </w:r>
      <w:r>
        <w:br/>
      </w:r>
      <w:r>
        <w:t xml:space="preserve">надъ внукомъ его Дмитремъ 4 февраля</w:t>
      </w:r>
    </w:p>
    <w:p>
      <w:pPr>
        <w:pStyle w:val="Normal"/>
      </w:pPr>
      <w:r>
        <w:t xml:space="preserve">1498 года. Мысль о В. на царство по- </w:t>
      </w:r>
      <w:r>
        <w:br/>
      </w:r>
      <w:r>
        <w:t xml:space="preserve">явилась у московскихь князей несом-</w:t>
      </w:r>
    </w:p>
    <w:p>
      <w:pPr>
        <w:pStyle w:val="Normal"/>
      </w:pPr>
      <w:r>
        <w:t xml:space="preserve">нвнно подъ вмявемъ Византи. Между </w:t>
      </w:r>
      <w:r>
        <w:br/>
      </w:r>
      <w:r>
        <w:t xml:space="preserve">прочимъ, воспользовались указашемъ лЪ- </w:t>
      </w:r>
      <w:r>
        <w:br/>
      </w:r>
      <w:r>
        <w:t xml:space="preserve">тописи на присылку Владимру Моно- </w:t>
      </w:r>
      <w:r>
        <w:br/>
      </w:r>
      <w:r>
        <w:t xml:space="preserve">маху подарковь оть византскаго имне- </w:t>
      </w:r>
      <w:r>
        <w:br/>
      </w:r>
      <w:r>
        <w:t xml:space="preserve">ратора и создали повЪеть о мономахо- </w:t>
      </w:r>
      <w:r>
        <w:br/>
      </w:r>
      <w:r>
        <w:t xml:space="preserve">вомъ вЪнцЪ и бармахъ, въ которой го- </w:t>
      </w:r>
      <w:r>
        <w:br/>
      </w:r>
      <w:r>
        <w:t xml:space="preserve">воритея, что Мономахъ „вЪнчанъ бысть </w:t>
      </w:r>
      <w:r>
        <w:br/>
      </w:r>
      <w:r>
        <w:t xml:space="preserve">тогда въ ЮевЪ тЪмъ царскимъ вЪнцемъ и </w:t>
      </w:r>
      <w:r>
        <w:br/>
      </w:r>
      <w:r>
        <w:t xml:space="preserve">оттолЪ боговЪнчанный царь нарицашеся </w:t>
      </w:r>
      <w:r>
        <w:br/>
      </w:r>
      <w:r>
        <w:t xml:space="preserve">въ рос@йскомь царстви“. Царь Шоаннъ </w:t>
      </w:r>
      <w:r>
        <w:br/>
      </w:r>
      <w:r>
        <w:t xml:space="preserve">Васильевичъ Грозный въ своей духовной </w:t>
      </w:r>
      <w:r>
        <w:br/>
      </w:r>
      <w:r>
        <w:t xml:space="preserve">блатословлять сына Тюанна „царствомъ </w:t>
      </w:r>
      <w:r>
        <w:br/>
      </w:r>
      <w:r>
        <w:t xml:space="preserve">русекимъ, шапкою Мономаха и воБмъ </w:t>
      </w:r>
      <w:r>
        <w:br/>
      </w:r>
      <w:r>
        <w:t xml:space="preserve">чиномъ царскимъ, что прислалъ праро- </w:t>
      </w:r>
      <w:r>
        <w:br/>
      </w:r>
      <w:r>
        <w:t xml:space="preserve">дителю нашему царю и великому князю </w:t>
      </w:r>
      <w:r>
        <w:br/>
      </w:r>
      <w:r>
        <w:t xml:space="preserve">Владимфу Мономаху царь Константинъ </w:t>
      </w:r>
      <w:r>
        <w:br/>
      </w:r>
      <w:r>
        <w:t xml:space="preserve">Мономахъ изъ Царьграда“. Надъ преем-</w:t>
      </w:r>
    </w:p>
    <w:p>
      <w:pPr>
        <w:pStyle w:val="Normal"/>
      </w:pPr>
      <w:r>
        <w:t xml:space="preserve">никомъ Тоанна Ш Васимемъ Ш обрядъ </w:t>
      </w:r>
      <w:r>
        <w:br/>
      </w:r>
      <w:r>
        <w:t xml:space="preserve">В. не быль ‘совершенъ; точно также </w:t>
      </w:r>
      <w:r>
        <w:br/>
      </w:r>
      <w:r>
        <w:t xml:space="preserve">оставшийся послЪ Васимя  3З-хь-лЬтй</w:t>
      </w:r>
    </w:p>
    <w:p>
      <w:pPr>
        <w:pStyle w:val="Normal"/>
      </w:pPr>
      <w:r>
        <w:t xml:space="preserve">сынъ Тоаннъ ПУ не быль вЪнчанъ на </w:t>
      </w:r>
      <w:r>
        <w:br/>
      </w:r>
      <w:r>
        <w:t xml:space="preserve">царство, а только благословленъ митро- </w:t>
      </w:r>
      <w:r>
        <w:br/>
      </w:r>
      <w:r>
        <w:t xml:space="preserve">политомъ. Но когда Грозный достигъ </w:t>
      </w:r>
      <w:r>
        <w:br/>
      </w:r>
      <w:r>
        <w:t xml:space="preserve">16-ти-лЪтняго возраста, то онъ объявилъ </w:t>
      </w:r>
      <w:r>
        <w:br/>
      </w:r>
      <w:r>
        <w:t xml:space="preserve">митрополиту Макарпо и боярамъ о своемъ </w:t>
      </w:r>
      <w:r>
        <w:br/>
      </w:r>
      <w:r>
        <w:t xml:space="preserve">ръшенши вЪнчаться „царскимъ вЪнцомъ“ </w:t>
      </w:r>
      <w:r>
        <w:br/>
      </w:r>
      <w:r>
        <w:t xml:space="preserve">на государство. Въ чинъ В. Тоанна ПУ </w:t>
      </w:r>
      <w:r>
        <w:br/>
      </w:r>
      <w:r>
        <w:t xml:space="preserve">впервые вошло муропомазан1е, очевидно </w:t>
      </w:r>
      <w:r>
        <w:br/>
      </w:r>
      <w:r>
        <w:t xml:space="preserve">также взятое изъ чина В. византИскихъ </w:t>
      </w:r>
      <w:r>
        <w:br/>
      </w:r>
      <w:r>
        <w:t xml:space="preserve">импералоровъ. При В., царю подали кромЪ </w:t>
      </w:r>
      <w:r>
        <w:br/>
      </w:r>
      <w:r>
        <w:t xml:space="preserve">шанки Мономаха, животворящаго креста и </w:t>
      </w:r>
      <w:r>
        <w:br/>
      </w:r>
      <w:r>
        <w:t xml:space="preserve">золотой цъпи, также „скипетръ, чтобы пра- </w:t>
      </w:r>
      <w:r>
        <w:br/>
      </w:r>
      <w:r>
        <w:t xml:space="preserve">вить хоругви великаго русскато царства“ </w:t>
      </w:r>
      <w:r>
        <w:br/>
      </w:r>
      <w:r>
        <w:t xml:space="preserve">(16 янв. 1547 г.). При В. Бориса Годунова </w:t>
      </w:r>
      <w:r>
        <w:br/>
      </w:r>
      <w:r>
        <w:t xml:space="preserve">1 сент. 1599 г. въ числЪ знаковъ царекаго </w:t>
      </w:r>
      <w:r>
        <w:br/>
      </w:r>
      <w:r>
        <w:t xml:space="preserve">достоинства впервые является яблоко или </w:t>
      </w:r>
      <w:r>
        <w:br/>
      </w:r>
      <w:r>
        <w:t xml:space="preserve">держава: „какъ это яблоко, принявъ въ</w:t>
      </w:r>
    </w:p>
    <w:p>
      <w:pPr>
        <w:pStyle w:val="Normal"/>
      </w:pPr>
      <w:r>
        <w:t xml:space="preserve">| свои руки, держишь, говорилъ патр!архъ,</w:t>
      </w:r>
    </w:p>
    <w:p>
      <w:pPr>
        <w:pStyle w:val="Normal"/>
      </w:pPr>
      <w:r>
        <w:t xml:space="preserve">такъ держи и всЪ царства, данныя тебъ </w:t>
      </w:r>
      <w:r>
        <w:br/>
      </w:r>
      <w:r>
        <w:t xml:space="preserve">отъ Бога, соблюдая ихъ отъ враговъ непо- </w:t>
      </w:r>
      <w:r>
        <w:br/>
      </w:r>
      <w:r>
        <w:t xml:space="preserve">колебимо“. При АлексЪЪ МихаиловичЪ </w:t>
      </w:r>
      <w:r>
        <w:br/>
      </w:r>
      <w:r>
        <w:t xml:space="preserve">начали играть большую роль бармы при </w:t>
      </w:r>
      <w:r>
        <w:br/>
      </w:r>
      <w:r>
        <w:t xml:space="preserve">В., а 9едоръ АлексЪевичъ одфлъ порфиру </w:t>
      </w:r>
      <w:r>
        <w:br/>
      </w:r>
      <w:r>
        <w:t xml:space="preserve">во время В. Онъь былъ послЬдейй царь, </w:t>
      </w:r>
      <w:r>
        <w:br/>
      </w:r>
      <w:r>
        <w:t xml:space="preserve">короновавиийся мономаховыми регащями: </w:t>
      </w:r>
      <w:r>
        <w:br/>
      </w:r>
      <w:r>
        <w:t xml:space="preserve">такъ какъ за нимъ послЪдовало короно-</w:t>
      </w:r>
    </w:p>
    <w:p>
      <w:pPr>
        <w:pStyle w:val="Normal"/>
      </w:pPr>
      <w:r>
        <w:t xml:space="preserve">ВънчантЕ ВЪ ФОРТИФИКАЦТИ — Взънявский.</w:t>
      </w:r>
    </w:p>
    <w:p>
      <w:pPr>
        <w:pStyle w:val="Normal"/>
      </w:pPr>
      <w:r>
        <w:t xml:space="preserve">ване сразу двухъ царей, то для нихъ едЪ- </w:t>
      </w:r>
      <w:r>
        <w:br/>
      </w:r>
      <w:r>
        <w:t xml:space="preserve">ланы были новыя регалм. Императорской </w:t>
      </w:r>
      <w:r>
        <w:br/>
      </w:r>
      <w:r>
        <w:t xml:space="preserve">короной коронуется впервые супруга Пе- </w:t>
      </w:r>
      <w:r>
        <w:br/>
      </w:r>
      <w:r>
        <w:t xml:space="preserve">тра В. Екатерина Т, 7 мая 1724 г. Петръ </w:t>
      </w:r>
      <w:r>
        <w:br/>
      </w:r>
      <w:r>
        <w:t xml:space="preserve">самъ составилъ чинъ короноваюя и при- </w:t>
      </w:r>
      <w:r>
        <w:br/>
      </w:r>
      <w:r>
        <w:t xml:space="preserve">далъ этой церемонии больше государствен- </w:t>
      </w:r>
      <w:r>
        <w:br/>
      </w:r>
      <w:r>
        <w:t xml:space="preserve">ный характеръ. О коронащи объявлялось </w:t>
      </w:r>
      <w:r>
        <w:br/>
      </w:r>
      <w:r>
        <w:t xml:space="preserve">на всьхъ площадяхъ „во всенародное мно- </w:t>
      </w:r>
      <w:r>
        <w:br/>
      </w:r>
      <w:r>
        <w:t xml:space="preserve">жество“ черезъ герольдовъ съ трубачами </w:t>
      </w:r>
      <w:r>
        <w:br/>
      </w:r>
      <w:r>
        <w:t xml:space="preserve">и литаврами. Древшя бармы Петръ замЪ- </w:t>
      </w:r>
      <w:r>
        <w:br/>
      </w:r>
      <w:r>
        <w:t xml:space="preserve">нилЪ западной епанчей или манщей изъ </w:t>
      </w:r>
      <w:r>
        <w:br/>
      </w:r>
      <w:r>
        <w:t xml:space="preserve">золотого штофа, подбитой бЪлыми горно- </w:t>
      </w:r>
      <w:r>
        <w:br/>
      </w:r>
      <w:r>
        <w:t xml:space="preserve">стаями и расшитой орлами; отмЪнено было </w:t>
      </w:r>
      <w:r>
        <w:br/>
      </w:r>
      <w:r>
        <w:t xml:space="preserve">надЪван!е мономахова креста. — ВмъЪето </w:t>
      </w:r>
      <w:r>
        <w:br/>
      </w:r>
      <w:r>
        <w:t xml:space="preserve">шашки Мономаха для императрицы едЪ- </w:t>
      </w:r>
      <w:r>
        <w:br/>
      </w:r>
      <w:r>
        <w:t xml:space="preserve">лали новую корону по образцу визант!й- </w:t>
      </w:r>
      <w:r>
        <w:br/>
      </w:r>
      <w:r>
        <w:t xml:space="preserve">скихъ. ВеЪ прочйя регащи (скипетръ, дер- </w:t>
      </w:r>
      <w:r>
        <w:br/>
      </w:r>
      <w:r>
        <w:t xml:space="preserve">жаву) Петръ оставилъ прелийя. Сохра- </w:t>
      </w:r>
      <w:r>
        <w:br/>
      </w:r>
      <w:r>
        <w:t xml:space="preserve">нено также муропомазане. Изъ государей </w:t>
      </w:r>
      <w:r>
        <w:br/>
      </w:r>
      <w:r>
        <w:t xml:space="preserve">императорской короной вВнчается первый </w:t>
      </w:r>
      <w:r>
        <w:br/>
      </w:r>
      <w:r>
        <w:t xml:space="preserve">Петръ П 25 февр. 1728 г. въ МосквЪ. Импе- </w:t>
      </w:r>
      <w:r>
        <w:br/>
      </w:r>
      <w:r>
        <w:t xml:space="preserve">раторы Тоаннъ УГи Петръ Ш не были ко- </w:t>
      </w:r>
      <w:r>
        <w:br/>
      </w:r>
      <w:r>
        <w:t xml:space="preserve">ронованы. Короноване Павла | впервые </w:t>
      </w:r>
      <w:r>
        <w:br/>
      </w:r>
      <w:r>
        <w:t xml:space="preserve">происходило одновременно съ супругой, </w:t>
      </w:r>
      <w:r>
        <w:br/>
      </w:r>
      <w:r>
        <w:t xml:space="preserve">при чемъ Павелъ, подобно Петру В., возло- </w:t>
      </w:r>
      <w:r>
        <w:br/>
      </w:r>
      <w:r>
        <w:t xml:space="preserve">жилъ на императрицу только вЪнецъь и </w:t>
      </w:r>
      <w:r>
        <w:br/>
      </w:r>
      <w:r>
        <w:t xml:space="preserve">епанчу, а скипетръ продолжалъ держать </w:t>
      </w:r>
      <w:r>
        <w:br/>
      </w:r>
      <w:r>
        <w:t xml:space="preserve">въ своей рукЪ. Принимая изъ рукъ имие- </w:t>
      </w:r>
      <w:r>
        <w:br/>
      </w:r>
      <w:r>
        <w:t xml:space="preserve">ратора вЪнецъ, императрица преклонила </w:t>
      </w:r>
      <w:r>
        <w:br/>
      </w:r>
      <w:r>
        <w:t xml:space="preserve">предъ нимъ кол$на. Особенность корона- </w:t>
      </w:r>
      <w:r>
        <w:br/>
      </w:r>
      <w:r>
        <w:t xml:space="preserve">щи Павла (5 апр. 1797 г.) была еще въ </w:t>
      </w:r>
      <w:r>
        <w:br/>
      </w:r>
      <w:r>
        <w:t xml:space="preserve">томъ. что онъ, по окончани обряда, про- </w:t>
      </w:r>
      <w:r>
        <w:br/>
      </w:r>
      <w:r>
        <w:t xml:space="preserve">читалъь и затзмъ положилъ на престолъ </w:t>
      </w:r>
      <w:r>
        <w:br/>
      </w:r>
      <w:r>
        <w:t xml:space="preserve">въ Успенскомъ соборЪ составленный имъ </w:t>
      </w:r>
      <w:r>
        <w:br/>
      </w:r>
      <w:r>
        <w:t xml:space="preserve">и въ тоть же день обнародованный законъ </w:t>
      </w:r>
      <w:r>
        <w:br/>
      </w:r>
      <w:r>
        <w:t xml:space="preserve">о престолонасльди или „Учреждене объ </w:t>
      </w:r>
      <w:r>
        <w:br/>
      </w:r>
      <w:r>
        <w:t xml:space="preserve">императорской фамили“. Импералоръ Ни- </w:t>
      </w:r>
      <w:r>
        <w:br/>
      </w:r>
      <w:r>
        <w:t xml:space="preserve">колай Т короновался не только импералор- </w:t>
      </w:r>
      <w:r>
        <w:br/>
      </w:r>
      <w:r>
        <w:t xml:space="preserve">ской росейской короной (22 авг. 1826 г.), </w:t>
      </w:r>
      <w:r>
        <w:br/>
      </w:r>
      <w:r>
        <w:t xml:space="preserve">но и короной Царства Польскаго. Эта по- </w:t>
      </w:r>
      <w:r>
        <w:br/>
      </w:r>
      <w:r>
        <w:t xml:space="preserve">слдняя коронашя происходила въ Вар- </w:t>
      </w:r>
      <w:r>
        <w:br/>
      </w:r>
      <w:r>
        <w:t xml:space="preserve">шавЪ по калолическому обряду въ дворцо- </w:t>
      </w:r>
      <w:r>
        <w:br/>
      </w:r>
      <w:r>
        <w:t xml:space="preserve">вой сенатской залЪ 13 мая 1829 г. Лите- </w:t>
      </w:r>
      <w:r>
        <w:br/>
      </w:r>
      <w:r>
        <w:t xml:space="preserve">ратура: Барсовъ, В. В., „Древнерусеве </w:t>
      </w:r>
      <w:r>
        <w:br/>
      </w:r>
      <w:r>
        <w:t xml:space="preserve">памятники священнаго вЪънчавя царей“; </w:t>
      </w:r>
      <w:r>
        <w:br/>
      </w:r>
      <w:r>
        <w:t xml:space="preserve">Покровскй, Н. В., „Чинъ коронованя </w:t>
      </w:r>
      <w:r>
        <w:br/>
      </w:r>
      <w:r>
        <w:t xml:space="preserve">государей въ его истори“ (Сиб., 1883); </w:t>
      </w:r>
      <w:r>
        <w:br/>
      </w:r>
      <w:r>
        <w:t xml:space="preserve">Дьяконовъ, „Власть московихъ госуда- </w:t>
      </w:r>
      <w:r>
        <w:br/>
      </w:r>
      <w:r>
        <w:t xml:space="preserve">рей“ (1889); „Печатныя описавя коро- </w:t>
      </w:r>
      <w:r>
        <w:br/>
      </w:r>
      <w:r>
        <w:t xml:space="preserve">новашй отдьльныхъ государей“; „Полное </w:t>
      </w:r>
      <w:r>
        <w:br/>
      </w:r>
      <w:r>
        <w:t xml:space="preserve">собраше законовъ“ и „Коронащюнный </w:t>
      </w:r>
      <w:r>
        <w:br/>
      </w:r>
      <w:r>
        <w:t xml:space="preserve">сборникъ“ (изданный министерствомъ дво- </w:t>
      </w:r>
      <w:r>
        <w:br/>
      </w:r>
      <w:r>
        <w:t xml:space="preserve">ра подъ редакщей В. С. Кривенка; 2 т., </w:t>
      </w:r>
      <w:r>
        <w:br/>
      </w:r>
      <w:r>
        <w:t xml:space="preserve">Спб., 1899).</w:t>
      </w:r>
    </w:p>
    <w:p>
      <w:pPr>
        <w:pStyle w:val="Normal"/>
      </w:pPr>
      <w:r>
        <w:t xml:space="preserve">ВЕ нчалзие въ фортификаци: 1) В. во- </w:t>
      </w:r>
      <w:r>
        <w:br/>
      </w:r>
      <w:r>
        <w:t xml:space="preserve">ронки — устройство траншеи вдоль гребня </w:t>
      </w:r>
      <w:r>
        <w:br/>
      </w:r>
      <w:r>
        <w:t xml:space="preserve">воронки, для помщешя стрЪлковъ и ка- </w:t>
      </w:r>
      <w:r>
        <w:br/>
      </w:r>
      <w:r>
        <w:t xml:space="preserve">раула, съ цлью обезпечить обладаше во- </w:t>
      </w:r>
      <w:r>
        <w:br/>
      </w:r>
      <w:r>
        <w:t xml:space="preserve">ронкой отъь вылазокъ обороняющагося, для </w:t>
      </w:r>
      <w:r>
        <w:br/>
      </w:r>
      <w:r>
        <w:t xml:space="preserve">дальнфйшаго веденя атаки. 2) В. гла- </w:t>
      </w:r>
      <w:r>
        <w:br/>
      </w:r>
      <w:r>
        <w:t xml:space="preserve">сиса-—траншея, устраиваемая атакующимъ, </w:t>
      </w:r>
      <w:r>
        <w:br/>
      </w:r>
      <w:r>
        <w:t xml:space="preserve">при постепенной атакз крЪиости, парал- </w:t>
      </w:r>
      <w:r>
        <w:br/>
      </w:r>
      <w:r>
        <w:t xml:space="preserve">лельно гребню ‘гласиса, съ цълью обра- </w:t>
      </w:r>
      <w:r>
        <w:br/>
      </w:r>
      <w:r>
        <w:t xml:space="preserve">зовать плацдармъ для обезпечен!я даль- </w:t>
      </w:r>
      <w:r>
        <w:br/>
      </w:r>
      <w:r>
        <w:t xml:space="preserve">нъишей атаки прикрытаго гласисомъ </w:t>
      </w:r>
      <w:r>
        <w:br/>
      </w:r>
      <w:r>
        <w:t xml:space="preserve">пути и устройства спусковь въ ровъ. </w:t>
      </w:r>
      <w:r>
        <w:br/>
      </w:r>
      <w:r>
        <w:t xml:space="preserve">Прежде въ траншеь В. располагались брешь </w:t>
      </w:r>
      <w:r>
        <w:br/>
      </w:r>
      <w:r>
        <w:t xml:space="preserve">и контръ-батареи. 3) В. бреши — устрой-</w:t>
      </w:r>
    </w:p>
    <w:p>
      <w:pPr>
        <w:pStyle w:val="Normal"/>
      </w:pPr>
      <w:r>
        <w:t xml:space="preserve">708</w:t>
      </w:r>
    </w:p>
    <w:p>
      <w:pPr>
        <w:pStyle w:val="Normal"/>
      </w:pPr>
      <w:r>
        <w:t xml:space="preserve">ство атакующимъ траншеи на гребнъ об- </w:t>
      </w:r>
      <w:r>
        <w:br/>
      </w:r>
      <w:r>
        <w:t xml:space="preserve">вала, въ крЪпостномъ валу, съ цьлью за- </w:t>
      </w:r>
      <w:r>
        <w:br/>
      </w:r>
      <w:r>
        <w:t xml:space="preserve">крФпить за собой обладане обваломъ, для </w:t>
      </w:r>
      <w:r>
        <w:br/>
      </w:r>
      <w:r>
        <w:t xml:space="preserve">разработки подъема, или для устройства </w:t>
      </w:r>
      <w:r>
        <w:br/>
      </w:r>
      <w:r>
        <w:t xml:space="preserve">| ходовъ сообщешя по обвалу, для удобнаго </w:t>
      </w:r>
      <w:r>
        <w:br/>
      </w:r>
      <w:r>
        <w:t xml:space="preserve">| прохода штурмующихъ войскъ.</w:t>
      </w:r>
    </w:p>
    <w:p>
      <w:pPr>
        <w:pStyle w:val="Normal"/>
      </w:pPr>
      <w:r>
        <w:t xml:space="preserve">Би ииоюсь , бот., см. цвътон.</w:t>
      </w:r>
    </w:p>
    <w:p>
      <w:pPr>
        <w:pStyle w:val="Normal"/>
      </w:pPr>
      <w:r>
        <w:t xml:space="preserve">816 нчикль, атласная или бумажная </w:t>
      </w:r>
      <w:r>
        <w:br/>
      </w:r>
      <w:r>
        <w:t xml:space="preserve">лента съ изобр. Спасителя, Богородицы и </w:t>
      </w:r>
      <w:r>
        <w:br/>
      </w:r>
      <w:r>
        <w:t xml:space="preserve">Тоанна Богослова, полагаемая на лобъ </w:t>
      </w:r>
      <w:r>
        <w:br/>
      </w:r>
      <w:r>
        <w:t xml:space="preserve">усопшихъ при погребени ихъ. Доходь </w:t>
      </w:r>
      <w:r>
        <w:br/>
      </w:r>
      <w:r>
        <w:t xml:space="preserve">отъ продажи В. съ 1810 г. назначался на </w:t>
      </w:r>
      <w:r>
        <w:br/>
      </w:r>
      <w:r>
        <w:t xml:space="preserve">| содержаже бурсъ при духовныхь учили- </w:t>
      </w:r>
      <w:r>
        <w:br/>
      </w:r>
      <w:r>
        <w:t xml:space="preserve">| щцахъ (подтверждено 21 дек. 1870 г.). Про- </w:t>
      </w:r>
      <w:r>
        <w:br/>
      </w:r>
      <w:r>
        <w:t xml:space="preserve">дажа В., какъ и разр шительныхъь молитвъ, </w:t>
      </w:r>
      <w:r>
        <w:br/>
      </w:r>
      <w:r>
        <w:t xml:space="preserve">|вкладываемыхъ усопшимъ въ руки, моно- </w:t>
      </w:r>
      <w:r>
        <w:br/>
      </w:r>
      <w:r>
        <w:t xml:space="preserve">полизуетея церквами.</w:t>
      </w:r>
    </w:p>
    <w:p>
      <w:pPr>
        <w:pStyle w:val="Normal"/>
      </w:pPr>
      <w:r>
        <w:t xml:space="preserve">ВЪ$нявекай, 1) Генрихъ, знаменитый </w:t>
      </w:r>
      <w:r>
        <w:br/>
      </w:r>
      <w:r>
        <w:t xml:space="preserve">|скрипачь солистъ, бывийй профессоръ сиб. </w:t>
      </w:r>
      <w:r>
        <w:br/>
      </w:r>
      <w:r>
        <w:t xml:space="preserve">консерватор!и, род. 10 юля 1835 въ Люб- </w:t>
      </w:r>
      <w:r>
        <w:br/>
      </w:r>
      <w:r>
        <w:t xml:space="preserve">линЪ, ум. 31 марта 1880 въ МосквЪ. Музы- </w:t>
      </w:r>
      <w:r>
        <w:br/>
      </w:r>
      <w:r>
        <w:t xml:space="preserve">кальное образован!е получилъ въ Парижъ, </w:t>
      </w:r>
      <w:r>
        <w:br/>
      </w:r>
      <w:r>
        <w:t xml:space="preserve">гдЪ учился въ 1843 у Клавеля и въ 1844 </w:t>
      </w:r>
      <w:r>
        <w:br/>
      </w:r>
      <w:r>
        <w:t xml:space="preserve">въ консерватоми у Массара, Окончивъ </w:t>
      </w:r>
      <w:r>
        <w:br/>
      </w:r>
      <w:r>
        <w:t xml:space="preserve">курсъ въ 1846, удостоенный первой преми </w:t>
      </w:r>
      <w:r>
        <w:br/>
      </w:r>
      <w:r>
        <w:t xml:space="preserve">за скрипичную игру, соверптиль концерт </w:t>
      </w:r>
      <w:r>
        <w:br/>
      </w:r>
      <w:r>
        <w:t xml:space="preserve">ное путешестве по Росси въ 1850; въ те- </w:t>
      </w:r>
      <w:r>
        <w:br/>
      </w:r>
      <w:r>
        <w:t xml:space="preserve">чене дальньйшаго года серьезно изучаль </w:t>
      </w:r>
      <w:r>
        <w:br/>
      </w:r>
      <w:r>
        <w:t xml:space="preserve">теорпо музыки, послЪ чего концертировалть </w:t>
      </w:r>
      <w:r>
        <w:br/>
      </w:r>
      <w:r>
        <w:t xml:space="preserve">по Нвроив съ тмумфальнымъ успъхомъ. </w:t>
      </w:r>
      <w:r>
        <w:br/>
      </w:r>
      <w:r>
        <w:t xml:space="preserve">Съ 1860 переселился въ Снб., куда былъ </w:t>
      </w:r>
      <w:r>
        <w:br/>
      </w:r>
      <w:r>
        <w:t xml:space="preserve">приглашенъ замфстителемь Вьетана и </w:t>
      </w:r>
      <w:r>
        <w:br/>
      </w:r>
      <w:r>
        <w:t xml:space="preserve">`вскорЪ сдьланъ солистомъ его Величества </w:t>
      </w:r>
      <w:r>
        <w:br/>
      </w:r>
      <w:r>
        <w:t xml:space="preserve">| иимператорскихъ театральныхъ оркестровъ. </w:t>
      </w:r>
      <w:r>
        <w:br/>
      </w:r>
      <w:r>
        <w:t xml:space="preserve">Съ открышемъ консерватор!и состоялъ въ </w:t>
      </w:r>
      <w:r>
        <w:br/>
      </w:r>
      <w:r>
        <w:t xml:space="preserve">ней профессоромъ по классу скрипичной </w:t>
      </w:r>
      <w:r>
        <w:br/>
      </w:r>
      <w:r>
        <w:t xml:space="preserve">игры до 1872; вмЪъеть съ тЬмъ, явился </w:t>
      </w:r>
      <w:r>
        <w:br/>
      </w:r>
      <w:r>
        <w:t xml:space="preserve">основателемь и руководителемъ знамени- </w:t>
      </w:r>
      <w:r>
        <w:br/>
      </w:r>
      <w:r>
        <w:t xml:space="preserve">таго смычковаго квартета русск. муз. общ., </w:t>
      </w:r>
      <w:r>
        <w:br/>
      </w:r>
      <w:r>
        <w:t xml:space="preserve">выступая съ гг. Пиккелемъ, Вейкманомъ </w:t>
      </w:r>
      <w:r>
        <w:br/>
      </w:r>
      <w:r>
        <w:t xml:space="preserve">и Давыдовымъ, а также въ качествв со- </w:t>
      </w:r>
      <w:r>
        <w:br/>
      </w:r>
      <w:r>
        <w:t xml:space="preserve">листа въ многочисленныхь концертах, </w:t>
      </w:r>
      <w:r>
        <w:br/>
      </w:r>
      <w:r>
        <w:t xml:space="preserve">гдЪ поражалъ жизненностью своего темие- </w:t>
      </w:r>
      <w:r>
        <w:br/>
      </w:r>
      <w:r>
        <w:t xml:space="preserve">рамента, блескомъ техники и иъвучестью </w:t>
      </w:r>
      <w:r>
        <w:br/>
      </w:r>
      <w:r>
        <w:t xml:space="preserve">смычка. Съ 1872 покинуль Сиб., совер- </w:t>
      </w:r>
      <w:r>
        <w:br/>
      </w:r>
      <w:r>
        <w:t xml:space="preserve">шивъ концертное турнэ по АмерикЪ, сперва </w:t>
      </w:r>
      <w:r>
        <w:br/>
      </w:r>
      <w:r>
        <w:t xml:space="preserve">съ А. Г. Рубинштейномт, а потомъ само- </w:t>
      </w:r>
      <w:r>
        <w:br/>
      </w:r>
      <w:r>
        <w:t xml:space="preserve">| стоятельно, какъ въ Новомъ, такъь и въ </w:t>
      </w:r>
      <w:r>
        <w:br/>
      </w:r>
      <w:r>
        <w:t xml:space="preserve">| Старомъ свЪтБ. Поелфднее время своей </w:t>
      </w:r>
      <w:r>
        <w:br/>
      </w:r>
      <w:r>
        <w:t xml:space="preserve">| жизни провелъь въ МосквВ, и скончался </w:t>
      </w:r>
      <w:r>
        <w:br/>
      </w:r>
      <w:r>
        <w:t xml:space="preserve">'въ бъдности въ одномъ изъ госпиталей. </w:t>
      </w:r>
      <w:r>
        <w:br/>
      </w:r>
      <w:r>
        <w:t xml:space="preserve">| Композиторекое его дароваше было очень </w:t>
      </w:r>
      <w:r>
        <w:br/>
      </w:r>
      <w:r>
        <w:t xml:space="preserve">| значительно, хотя не слишкомъ илодовито. </w:t>
      </w:r>
      <w:r>
        <w:br/>
      </w:r>
      <w:r>
        <w:t xml:space="preserve">|Онъ написалъ два скрипичныхъ концерта, </w:t>
      </w:r>
      <w:r>
        <w:br/>
      </w:r>
      <w:r>
        <w:t xml:space="preserve">'изъ которыхь 94-4итный очень популя- </w:t>
      </w:r>
      <w:r>
        <w:br/>
      </w:r>
      <w:r>
        <w:t xml:space="preserve">ренъ, а кромЪ того серйо элегантныхъ ха- </w:t>
      </w:r>
      <w:r>
        <w:br/>
      </w:r>
      <w:r>
        <w:t xml:space="preserve">рактерныхь пьесъ; изъ нихъ очень рас- </w:t>
      </w:r>
      <w:r>
        <w:br/>
      </w:r>
      <w:r>
        <w:t xml:space="preserve">пространены „Легенда“ и „Кщамак“.</w:t>
      </w:r>
    </w:p>
    <w:p>
      <w:pPr>
        <w:pStyle w:val="Normal"/>
      </w:pPr>
      <w:r>
        <w:t xml:space="preserve">2) В., Тосифъ, шанистъь виртуозъь и </w:t>
      </w:r>
      <w:r>
        <w:br/>
      </w:r>
      <w:r>
        <w:t xml:space="preserve">композиторъ, род. 1837 въ ЛюблинЪ. </w:t>
      </w:r>
      <w:r>
        <w:br/>
      </w:r>
      <w:r>
        <w:t xml:space="preserve">Музыкальное образоване получиль въ</w:t>
      </w:r>
    </w:p>
    <w:p>
      <w:pPr>
        <w:pStyle w:val="Normal"/>
      </w:pPr>
      <w:r>
        <w:t xml:space="preserve">| парижской консерватори у Циммермана, </w:t>
      </w:r>
      <w:r>
        <w:br/>
      </w:r>
      <w:r>
        <w:t xml:space="preserve">Алькана и Мармонтеля и по гармони</w:t>
      </w:r>
    </w:p>
    <w:p>
      <w:pPr>
        <w:pStyle w:val="Normal"/>
      </w:pPr>
      <w:r>
        <w:t xml:space="preserve">у Лекуне. Въ 1350 ъздилъ концертиро- </w:t>
      </w:r>
      <w:r>
        <w:br/>
      </w:r>
      <w:r>
        <w:t xml:space="preserve">'вать съ братомъ Генрихомъ въ Росаи. </w:t>
      </w:r>
      <w:r>
        <w:br/>
      </w:r>
      <w:r>
        <w:t xml:space="preserve">Затъмъ черезъь нЪФоколько лть зани-</w:t>
      </w:r>
    </w:p>
    <w:p>
      <w:pPr>
        <w:pStyle w:val="Normal"/>
      </w:pPr>
      <w:r>
        <w:t xml:space="preserve">мался у Листа, въ ВеймарЪ, а въ 1856 </w:t>
      </w:r>
      <w:r>
        <w:br/>
      </w:r>
      <w:r>
        <w:t xml:space="preserve">въ БерлинЪ теорей у Маркса. Пробывъ</w:t>
      </w:r>
    </w:p>
    <w:p>
      <w:pPr>
        <w:pStyle w:val="Normal"/>
      </w:pPr>
      <w:r>
        <w:t xml:space="preserve">№ </w:t>
      </w:r>
      <w:r>
        <w:br/>
      </w:r>
      <w:r>
        <w:t xml:space="preserve">2)</w:t>
      </w:r>
    </w:p>
    <w:p>
      <w:pPr>
        <w:pStyle w:val="Normal"/>
      </w:pPr>
      <w:r>
        <w:t xml:space="preserve">704</w:t>
      </w:r>
    </w:p>
    <w:p>
      <w:pPr>
        <w:pStyle w:val="Normal"/>
      </w:pPr>
      <w:r>
        <w:t xml:space="preserve">снова нЪкоторое время въ ПарижЪ, былъ </w:t>
      </w:r>
      <w:r>
        <w:br/>
      </w:r>
      <w:r>
        <w:t xml:space="preserve">приглашенъ въ 1865 въ моск. консервато- </w:t>
      </w:r>
      <w:r>
        <w:br/>
      </w:r>
      <w:r>
        <w:t xml:space="preserve">ро, гдь и состояль проф. фортешанной </w:t>
      </w:r>
      <w:r>
        <w:br/>
      </w:r>
      <w:r>
        <w:t xml:space="preserve">игры съ 1865—69, послЪ чего открылъ са- </w:t>
      </w:r>
      <w:r>
        <w:br/>
      </w:r>
      <w:r>
        <w:t xml:space="preserve">мостоятельную школу фортешано, успбшно</w:t>
      </w:r>
    </w:p>
    <w:p>
      <w:pPr>
        <w:pStyle w:val="Normal"/>
      </w:pPr>
      <w:r>
        <w:t xml:space="preserve">существовавшую въ течеше нЪ®сколькихъ |</w:t>
      </w:r>
    </w:p>
    <w:p>
      <w:pPr>
        <w:pStyle w:val="Normal"/>
      </w:pPr>
      <w:r>
        <w:t xml:space="preserve">льть. ЗатЬмъ переселился въ Варшаву, </w:t>
      </w:r>
      <w:r>
        <w:br/>
      </w:r>
      <w:r>
        <w:t xml:space="preserve">тдЪ выступалъ въ концертахь и въ 1875— </w:t>
      </w:r>
      <w:r>
        <w:br/>
      </w:r>
      <w:r>
        <w:t xml:space="preserve">1876 состоялъ директоромъ мЪстнаго му- </w:t>
      </w:r>
      <w:r>
        <w:br/>
      </w:r>
      <w:r>
        <w:t xml:space="preserve">зык. общества. Въ творческой области не </w:t>
      </w:r>
      <w:r>
        <w:br/>
      </w:r>
      <w:r>
        <w:t xml:space="preserve">былъ ни плодовитъ, ни глубокъ, хотя про- </w:t>
      </w:r>
      <w:r>
        <w:br/>
      </w:r>
      <w:r>
        <w:t xml:space="preserve">изведешя его всегда элегантны и блестящи, </w:t>
      </w:r>
      <w:r>
        <w:br/>
      </w:r>
      <w:r>
        <w:t xml:space="preserve">каковы изввстный „Уа]зе Че сопсет“ и </w:t>
      </w:r>
      <w:r>
        <w:br/>
      </w:r>
      <w:r>
        <w:t xml:space="preserve">„Соната“.</w:t>
      </w:r>
    </w:p>
    <w:p>
      <w:pPr>
        <w:pStyle w:val="Normal"/>
      </w:pPr>
      <w:r>
        <w:t xml:space="preserve">ВБ иравль. Вепрь, прав. пр. Вислы, </w:t>
      </w:r>
      <w:r>
        <w:br/>
      </w:r>
      <w:r>
        <w:t xml:space="preserve">бассейнъ котораго обнимаеть больш. часть </w:t>
      </w:r>
      <w:r>
        <w:br/>
      </w:r>
      <w:r>
        <w:t xml:space="preserve">Люблинск. губ.; дл. теч. 240 в., впадаетъ </w:t>
      </w:r>
      <w:r>
        <w:br/>
      </w:r>
      <w:r>
        <w:t xml:space="preserve">У кр. Иванъ-городъ; во время половодья </w:t>
      </w:r>
      <w:r>
        <w:br/>
      </w:r>
      <w:r>
        <w:t xml:space="preserve">судоход. на 160 вер. отъ устья, до Красны- </w:t>
      </w:r>
      <w:r>
        <w:br/>
      </w:r>
      <w:r>
        <w:t xml:space="preserve">става, когда по В. ходятъ барки съ хлЪ- </w:t>
      </w:r>
      <w:r>
        <w:br/>
      </w:r>
      <w:r>
        <w:t xml:space="preserve">бомъ и лЪеные плоты; наибольший лвый </w:t>
      </w:r>
      <w:r>
        <w:br/>
      </w:r>
      <w:r>
        <w:t xml:space="preserve">пр. Быстржица.</w:t>
      </w:r>
    </w:p>
    <w:p>
      <w:pPr>
        <w:pStyle w:val="Normal"/>
      </w:pPr>
      <w:r>
        <w:t xml:space="preserve">Бра (лат. Еез), отъ вВрить, т. е. при- </w:t>
      </w:r>
      <w:r>
        <w:br/>
      </w:r>
      <w:r>
        <w:t xml:space="preserve">знаваль что либо истиннымъ по субъектив- </w:t>
      </w:r>
      <w:r>
        <w:br/>
      </w:r>
      <w:r>
        <w:t xml:space="preserve">нымЪъ основашямъ, которыя достаточны для </w:t>
      </w:r>
      <w:r>
        <w:br/>
      </w:r>
      <w:r>
        <w:t xml:space="preserve">вЪрующаго, но не имютъ принудительной </w:t>
      </w:r>
      <w:r>
        <w:br/>
      </w:r>
      <w:r>
        <w:t xml:space="preserve">силы для другихъ. В. есть убЪждеше, воз- </w:t>
      </w:r>
      <w:r>
        <w:br/>
      </w:r>
      <w:r>
        <w:t xml:space="preserve">никающее изъ такого признан1я чего либо </w:t>
      </w:r>
      <w:r>
        <w:br/>
      </w:r>
      <w:r>
        <w:t xml:space="preserve">истиннымъ и соединенное съ увЪренностью </w:t>
      </w:r>
      <w:r>
        <w:br/>
      </w:r>
      <w:r>
        <w:t xml:space="preserve">въ томъ, во что вЪрять, въ содержаши и </w:t>
      </w:r>
      <w:r>
        <w:br/>
      </w:r>
      <w:r>
        <w:t xml:space="preserve">предмет В., дЬйствующемъ на вБрующаго, </w:t>
      </w:r>
      <w:r>
        <w:br/>
      </w:r>
      <w:r>
        <w:t xml:space="preserve">какъ дЪйствительность. В. противоположно </w:t>
      </w:r>
      <w:r>
        <w:br/>
      </w:r>
      <w:r>
        <w:t xml:space="preserve">знан!е, покоющееся на объективно’ доста- </w:t>
      </w:r>
      <w:r>
        <w:br/>
      </w:r>
      <w:r>
        <w:t xml:space="preserve">точныхь основашяхъ, которое на картъ на- </w:t>
      </w:r>
      <w:r>
        <w:br/>
      </w:r>
      <w:r>
        <w:t xml:space="preserve">игихъ духовныхь владфей выступаеть по- </w:t>
      </w:r>
      <w:r>
        <w:br/>
      </w:r>
      <w:r>
        <w:t xml:space="preserve">добно материку, показывающемуся изъ мо- </w:t>
      </w:r>
      <w:r>
        <w:br/>
      </w:r>
      <w:r>
        <w:t xml:space="preserve">ря ввры. Такъ какъ берега материка откры- </w:t>
      </w:r>
      <w:r>
        <w:br/>
      </w:r>
      <w:r>
        <w:t xml:space="preserve">ваются только мало по малу и въ каждое </w:t>
      </w:r>
      <w:r>
        <w:br/>
      </w:r>
      <w:r>
        <w:t xml:space="preserve">данное время могутъ быть обозначены лишь </w:t>
      </w:r>
      <w:r>
        <w:br/>
      </w:r>
      <w:r>
        <w:t xml:space="preserve">съ приблизительною точностью, то понятно, </w:t>
      </w:r>
      <w:r>
        <w:br/>
      </w:r>
      <w:r>
        <w:t xml:space="preserve">что граница между знашемъ и В. колеб- </w:t>
      </w:r>
      <w:r>
        <w:br/>
      </w:r>
      <w:r>
        <w:t xml:space="preserve">лется, измфняется. ГдЪ эта граница ясно </w:t>
      </w:r>
      <w:r>
        <w:br/>
      </w:r>
      <w:r>
        <w:t xml:space="preserve">и точно указана однажды навсегда, тамъ </w:t>
      </w:r>
      <w:r>
        <w:br/>
      </w:r>
      <w:r>
        <w:t xml:space="preserve">В., игнорирующая измЪнчивость демарка- </w:t>
      </w:r>
      <w:r>
        <w:br/>
      </w:r>
      <w:r>
        <w:t xml:space="preserve">цонной лиши, становится суевър1емъ </w:t>
      </w:r>
      <w:r>
        <w:br/>
      </w:r>
      <w:r>
        <w:t xml:space="preserve">(см.). Такова въ настоящее время В. въ </w:t>
      </w:r>
      <w:r>
        <w:br/>
      </w:r>
      <w:r>
        <w:t xml:space="preserve">сновидЪн!я, въ силу звЪздъ, въ волшебни- </w:t>
      </w:r>
      <w:r>
        <w:br/>
      </w:r>
      <w:r>
        <w:t xml:space="preserve">ковъ, привидЪШя и т. п. Той же самой </w:t>
      </w:r>
      <w:r>
        <w:br/>
      </w:r>
      <w:r>
        <w:t xml:space="preserve">судьбЪ подлежить В. въ авторитеть (на- </w:t>
      </w:r>
      <w:r>
        <w:br/>
      </w:r>
      <w:r>
        <w:t xml:space="preserve">примЪфръ, ученики Пивагора вЪрили, по- </w:t>
      </w:r>
      <w:r>
        <w:br/>
      </w:r>
      <w:r>
        <w:t xml:space="preserve">тому что „онъ сказалъ это“).</w:t>
      </w:r>
    </w:p>
    <w:p>
      <w:pPr>
        <w:pStyle w:val="Normal"/>
      </w:pPr>
      <w:r>
        <w:t xml:space="preserve">Право В. основывается на томъ, что зна- </w:t>
      </w:r>
      <w:r>
        <w:br/>
      </w:r>
      <w:r>
        <w:t xml:space="preserve">н1е не обнимаеть всего бымя, что безко- </w:t>
      </w:r>
      <w:r>
        <w:br/>
      </w:r>
      <w:r>
        <w:t xml:space="preserve">нечность его въ данное время не сознается </w:t>
      </w:r>
      <w:r>
        <w:br/>
      </w:r>
      <w:r>
        <w:t xml:space="preserve">или и никогда не можетъ быть сознана, а </w:t>
      </w:r>
      <w:r>
        <w:br/>
      </w:r>
      <w:r>
        <w:t xml:space="preserve">между тБмъ фантаз!я, сердце и совесть </w:t>
      </w:r>
      <w:r>
        <w:br/>
      </w:r>
      <w:r>
        <w:t xml:space="preserve">требуютъ восполнешя нашего м!ровоззрЪ- </w:t>
      </w:r>
      <w:r>
        <w:br/>
      </w:r>
      <w:r>
        <w:t xml:space="preserve">ня. Такъ нравственное самосознане че- </w:t>
      </w:r>
      <w:r>
        <w:br/>
      </w:r>
      <w:r>
        <w:t xml:space="preserve">ловвка, чувство свободы и предчувстые </w:t>
      </w:r>
      <w:r>
        <w:br/>
      </w:r>
      <w:r>
        <w:t xml:space="preserve">божественнаго еще не примирены съ точ- </w:t>
      </w:r>
      <w:r>
        <w:br/>
      </w:r>
      <w:r>
        <w:t xml:space="preserve">нымъ знашемъ механической связи м1ро- </w:t>
      </w:r>
      <w:r>
        <w:br/>
      </w:r>
      <w:r>
        <w:t xml:space="preserve">выхъ явлений и того положення, которое </w:t>
      </w:r>
      <w:r>
        <w:br/>
      </w:r>
      <w:r>
        <w:t xml:space="preserve">среди нихъ занимаетъ человЪкЪ, какъ одно </w:t>
      </w:r>
      <w:r>
        <w:br/>
      </w:r>
      <w:r>
        <w:t xml:space="preserve">изъ созданий природы. ЧеловЪкъ, какъ </w:t>
      </w:r>
      <w:r>
        <w:br/>
      </w:r>
      <w:r>
        <w:t xml:space="preserve">субъекть, есть нЪчто другое, чъмъ чело- </w:t>
      </w:r>
      <w:r>
        <w:br/>
      </w:r>
      <w:r>
        <w:t xml:space="preserve">вЪкъ, какъ объекть. На контрасть лич- </w:t>
      </w:r>
      <w:r>
        <w:br/>
      </w:r>
      <w:r>
        <w:t xml:space="preserve">наго самосознашя съ одной стороны и съ </w:t>
      </w:r>
      <w:r>
        <w:br/>
      </w:r>
      <w:r>
        <w:t xml:space="preserve">другой страдательнаго положешя человЪка,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Въпьжь — ВърнЕнскй уфздъ.</w:t>
      </w:r>
    </w:p>
    <w:p>
      <w:pPr>
        <w:pStyle w:val="Normal"/>
      </w:pPr>
      <w:r>
        <w:t xml:space="preserve">какъ натуральнаго существа, основываются </w:t>
      </w:r>
      <w:r>
        <w:br/>
      </w:r>
      <w:r>
        <w:t xml:space="preserve">сила и право религ!и, которая по пре- </w:t>
      </w:r>
      <w:r>
        <w:br/>
      </w:r>
      <w:r>
        <w:t xml:space="preserve">имуществу имЪетъ дЪло съ вЪрой. Ап. Пав- </w:t>
      </w:r>
      <w:r>
        <w:br/>
      </w:r>
      <w:r>
        <w:t xml:space="preserve">ломъ все хрисманство приведено къ поня- </w:t>
      </w:r>
      <w:r>
        <w:br/>
      </w:r>
      <w:r>
        <w:t xml:space="preserve">тно В. Христманске богословы различають </w:t>
      </w:r>
      <w:r>
        <w:br/>
      </w:r>
      <w:r>
        <w:t xml:space="preserve">субъективную В. (Е1Чез даа, стед иг), какъ </w:t>
      </w:r>
      <w:r>
        <w:br/>
      </w:r>
      <w:r>
        <w:t xml:space="preserve">органъ знашя божественнаго, отъ объектив- </w:t>
      </w:r>
      <w:r>
        <w:br/>
      </w:r>
      <w:r>
        <w:t xml:space="preserve">ной, т. е. церковной В. (Е1Чез чае сгедйиг), </w:t>
      </w:r>
      <w:r>
        <w:br/>
      </w:r>
      <w:r>
        <w:t xml:space="preserve">которая, въ своемъ отрицаши уклоняющих- </w:t>
      </w:r>
      <w:r>
        <w:br/>
      </w:r>
      <w:r>
        <w:t xml:space="preserve">ся отъ нея еретическихъ мнЪ ный, объявляеть </w:t>
      </w:r>
      <w:r>
        <w:br/>
      </w:r>
      <w:r>
        <w:t xml:space="preserve">себя спасающей. Такъ, по ученпо римско- </w:t>
      </w:r>
      <w:r>
        <w:br/>
      </w:r>
      <w:r>
        <w:t xml:space="preserve">католической церкви, В. совпадаетъ съ по- </w:t>
      </w:r>
      <w:r>
        <w:br/>
      </w:r>
      <w:r>
        <w:t xml:space="preserve">виновешемъ къ учительскому авторитету </w:t>
      </w:r>
      <w:r>
        <w:br/>
      </w:r>
      <w:r>
        <w:t xml:space="preserve">церкви, между тфмъ какь по евангеличе- </w:t>
      </w:r>
      <w:r>
        <w:br/>
      </w:r>
      <w:r>
        <w:t xml:space="preserve">скому ученйо спасающая В. (Е1Чез За\1- </w:t>
      </w:r>
      <w:r>
        <w:br/>
      </w:r>
      <w:r>
        <w:t xml:space="preserve">Иса) есть первое услов!е прощеня гръховъ </w:t>
      </w:r>
      <w:r>
        <w:br/>
      </w:r>
      <w:r>
        <w:t xml:space="preserve">и достижешя вЪчнаго блаженства во Христь, </w:t>
      </w:r>
      <w:r>
        <w:br/>
      </w:r>
      <w:r>
        <w:t xml:space="preserve">прямо относясь къ Его личности и къ Его </w:t>
      </w:r>
      <w:r>
        <w:br/>
      </w:r>
      <w:r>
        <w:t xml:space="preserve">двлу.</w:t>
      </w:r>
    </w:p>
    <w:p>
      <w:pPr>
        <w:pStyle w:val="Normal"/>
      </w:pPr>
      <w:r>
        <w:t xml:space="preserve">В., какъ одна изъ 3-хьъ богословскихъ </w:t>
      </w:r>
      <w:r>
        <w:br/>
      </w:r>
      <w:r>
        <w:t xml:space="preserve">добродЪтелей, въ искусствахъ предста- </w:t>
      </w:r>
      <w:r>
        <w:br/>
      </w:r>
      <w:r>
        <w:t xml:space="preserve">вляется въ видЪ молодой женщины, въ </w:t>
      </w:r>
      <w:r>
        <w:br/>
      </w:r>
      <w:r>
        <w:t xml:space="preserve">бвломъ покрывал, со взорами, устремлен- </w:t>
      </w:r>
      <w:r>
        <w:br/>
      </w:r>
      <w:r>
        <w:t xml:space="preserve">ными на чашу (кровь Христова), кресть </w:t>
      </w:r>
      <w:r>
        <w:br/>
      </w:r>
      <w:r>
        <w:t xml:space="preserve">или знамен!е Воскресея Христова; иногда </w:t>
      </w:r>
      <w:r>
        <w:br/>
      </w:r>
      <w:r>
        <w:t xml:space="preserve">со щитомъ или горящимъь свътильникомъ. </w:t>
      </w:r>
      <w:r>
        <w:br/>
      </w:r>
      <w:r>
        <w:t xml:space="preserve">Джотто (Арена въ ПадуЪ) изобразилъь В. </w:t>
      </w:r>
      <w:r>
        <w:br/>
      </w:r>
      <w:r>
        <w:t xml:space="preserve">съ ключами къ царство небесному на </w:t>
      </w:r>
      <w:r>
        <w:br/>
      </w:r>
      <w:r>
        <w:t xml:space="preserve">пояев и со свиткомъ писашя съ апостоль- </w:t>
      </w:r>
      <w:r>
        <w:br/>
      </w:r>
      <w:r>
        <w:t xml:space="preserve">скими символами въ лЬвой рукЪ.</w:t>
      </w:r>
    </w:p>
    <w:p>
      <w:pPr>
        <w:pStyle w:val="Normal"/>
      </w:pPr>
      <w:r>
        <w:t xml:space="preserve">..8Бра и Разум, философско-бо- </w:t>
      </w:r>
      <w:r>
        <w:br/>
      </w:r>
      <w:r>
        <w:t xml:space="preserve">гословсюй журн., издаваемый при харьков- </w:t>
      </w:r>
      <w:r>
        <w:br/>
      </w:r>
      <w:r>
        <w:t xml:space="preserve">ской дух. семинари, съ 1884, по 2 раза въ </w:t>
      </w:r>
      <w:r>
        <w:br/>
      </w:r>
      <w:r>
        <w:t xml:space="preserve">м5сяцъ, подъ редакщей Г. Кратирова. Этотъ </w:t>
      </w:r>
      <w:r>
        <w:br/>
      </w:r>
      <w:r>
        <w:t xml:space="preserve">журналъ замфнилъ собою „Харьк. Епарх. </w:t>
      </w:r>
      <w:r>
        <w:br/>
      </w:r>
      <w:r>
        <w:t xml:space="preserve">ВъЪдомости*. |</w:t>
      </w:r>
    </w:p>
    <w:p>
      <w:pPr>
        <w:pStyle w:val="Normal"/>
      </w:pPr>
      <w:r>
        <w:t xml:space="preserve">В 5 рненевай у5здль, СемирЪч. обл, </w:t>
      </w:r>
      <w:r>
        <w:br/>
      </w:r>
      <w:r>
        <w:t xml:space="preserve">заним. площ. 68,464 кв. в. въ западн. ея </w:t>
      </w:r>
      <w:r>
        <w:br/>
      </w:r>
      <w:r>
        <w:t xml:space="preserve">частн. ИзелЪдов. мало. ЛЪсовъ почти нфтъЪ. </w:t>
      </w:r>
      <w:r>
        <w:br/>
      </w:r>
      <w:r>
        <w:t xml:space="preserve">Главн. занят., какъ туземн. осЪдлато, такъ </w:t>
      </w:r>
      <w:r>
        <w:br/>
      </w:r>
      <w:r>
        <w:t xml:space="preserve">и пришлаго населен. и казаковъ, земледЪ- </w:t>
      </w:r>
      <w:r>
        <w:br/>
      </w:r>
      <w:r>
        <w:t xml:space="preserve">3е, котор. развивается все болЪе и боле. </w:t>
      </w:r>
      <w:r>
        <w:br/>
      </w:r>
      <w:r>
        <w:t xml:space="preserve">Съють разные сорта хлЪбовъ: пшеницу, </w:t>
      </w:r>
      <w:r>
        <w:br/>
      </w:r>
      <w:r>
        <w:t xml:space="preserve">рожь, овесъ, ячмень, просо, гречиху, горохъ, </w:t>
      </w:r>
      <w:r>
        <w:br/>
      </w:r>
      <w:r>
        <w:t xml:space="preserve">кукурузу. ПосЪвн. площадь свыше 100 </w:t>
      </w:r>
      <w:r>
        <w:br/>
      </w:r>
      <w:r>
        <w:t xml:space="preserve">тыс. дес., съ кот. снимають до 600,000 чтв. </w:t>
      </w:r>
      <w:r>
        <w:br/>
      </w:r>
      <w:r>
        <w:t xml:space="preserve">назван. хл., кромЪ того рису до 2500 чтв., </w:t>
      </w:r>
      <w:r>
        <w:br/>
      </w:r>
      <w:r>
        <w:t xml:space="preserve">картоф. —5500 чтв., масличн. 43,000 пуд., </w:t>
      </w:r>
      <w:r>
        <w:br/>
      </w:r>
      <w:r>
        <w:t xml:space="preserve">кормов. травъ (какъ клеверъ, джугара, ку- </w:t>
      </w:r>
      <w:r>
        <w:br/>
      </w:r>
      <w:r>
        <w:t xml:space="preserve">нанъ, и др.) до 4 милл. пуд. Огородники </w:t>
      </w:r>
      <w:r>
        <w:br/>
      </w:r>
      <w:r>
        <w:t xml:space="preserve">преимущ. дунганы подъ уЪзд. гор. Садо- </w:t>
      </w:r>
      <w:r>
        <w:br/>
      </w:r>
      <w:r>
        <w:t xml:space="preserve">водство развивается, продукты потребл. на </w:t>
      </w:r>
      <w:r>
        <w:br/>
      </w:r>
      <w:r>
        <w:t xml:space="preserve">мЪстЪ и вывозятся въ Сибирь. Скотовод- </w:t>
      </w:r>
      <w:r>
        <w:br/>
      </w:r>
      <w:r>
        <w:t xml:space="preserve">ство для корен. жителей— главн. источн. </w:t>
      </w:r>
      <w:r>
        <w:br/>
      </w:r>
      <w:r>
        <w:t xml:space="preserve">благосост. Вся обстановка жизни киргизовъ </w:t>
      </w:r>
      <w:r>
        <w:br/>
      </w:r>
      <w:r>
        <w:t xml:space="preserve">основ. на продуктахъ скотовод., котор. до- </w:t>
      </w:r>
      <w:r>
        <w:br/>
      </w:r>
      <w:r>
        <w:t xml:space="preserve">ставляеть одежду, пищу, жилище (юрты), </w:t>
      </w:r>
      <w:r>
        <w:br/>
      </w:r>
      <w:r>
        <w:t xml:space="preserve">и необход. реесурсы оть продажи скота. </w:t>
      </w:r>
      <w:r>
        <w:br/>
      </w:r>
      <w:r>
        <w:t xml:space="preserve">Скотъ держится кругл. годъ на поднож. </w:t>
      </w:r>
      <w:r>
        <w:br/>
      </w:r>
      <w:r>
        <w:t xml:space="preserve">корму, въ степяхъ, гдЪ чаето гибнетъ ты- </w:t>
      </w:r>
      <w:r>
        <w:br/>
      </w:r>
      <w:r>
        <w:t xml:space="preserve">сячами въглубокихь енфгахъ, оть бурановъ, </w:t>
      </w:r>
      <w:r>
        <w:br/>
      </w:r>
      <w:r>
        <w:t xml:space="preserve">гололедицы, нерфдко отъ голода. Общее </w:t>
      </w:r>
      <w:r>
        <w:br/>
      </w:r>
      <w:r>
        <w:t xml:space="preserve">число головъ опредфляется въ 920,000, въ </w:t>
      </w:r>
      <w:r>
        <w:br/>
      </w:r>
      <w:r>
        <w:t xml:space="preserve">томъ числЪ лошад. 111,265, круп. рог. скота </w:t>
      </w:r>
      <w:r>
        <w:br/>
      </w:r>
      <w:r>
        <w:t xml:space="preserve">64,201, вербиюд. 16,550, овецъ 700,000, козъ </w:t>
      </w:r>
      <w:r>
        <w:br/>
      </w:r>
      <w:r>
        <w:t xml:space="preserve">23,000, муловъ 860, свин. 4000. Колич. это </w:t>
      </w:r>
      <w:r>
        <w:br/>
      </w:r>
      <w:r>
        <w:t xml:space="preserve">ниже дъйствит., такъ какъ киргизы изъ суе- </w:t>
      </w:r>
      <w:r>
        <w:br/>
      </w:r>
      <w:r>
        <w:t xml:space="preserve">вЪря и по др. причинамъ скрываютъ иногда</w:t>
      </w:r>
    </w:p>
    <w:p>
      <w:pPr>
        <w:pStyle w:val="Normal"/>
      </w:pPr>
      <w:r>
        <w:t xml:space="preserve">Върности орДЕНЪ —</w:t>
      </w:r>
    </w:p>
    <w:p>
      <w:pPr>
        <w:pStyle w:val="Normal"/>
      </w:pPr>
      <w:r>
        <w:t xml:space="preserve">цвлыя стада. На предгорьяхъ, поросшихъ </w:t>
      </w:r>
      <w:r>
        <w:br/>
      </w:r>
      <w:r>
        <w:t xml:space="preserve">дик. яблон., урюкомъ и др. медоноен. ра- </w:t>
      </w:r>
      <w:r>
        <w:br/>
      </w:r>
      <w:r>
        <w:t xml:space="preserve">стен., развивается пчеловодство. ПаеЪзкъ </w:t>
      </w:r>
      <w:r>
        <w:br/>
      </w:r>
      <w:r>
        <w:t xml:space="preserve">250 съ 11,000 ульями, съ кот. собир. до 500 </w:t>
      </w:r>
      <w:r>
        <w:br/>
      </w:r>
      <w:r>
        <w:t xml:space="preserve">пуд. меду и 360 п. воску на сумму всего </w:t>
      </w:r>
      <w:r>
        <w:br/>
      </w:r>
      <w:r>
        <w:t xml:space="preserve">до 7000 р. Предметы рыболовст. главн. обр. </w:t>
      </w:r>
      <w:r>
        <w:br/>
      </w:r>
      <w:r>
        <w:t xml:space="preserve">окуни, маринка и др. изъ р. Алакуля, до- </w:t>
      </w:r>
      <w:r>
        <w:br/>
      </w:r>
      <w:r>
        <w:t xml:space="preserve">ставл. въ уБзд. гор. на 5500. р. Звроло- </w:t>
      </w:r>
      <w:r>
        <w:br/>
      </w:r>
      <w:r>
        <w:t xml:space="preserve">ловст. — побочн. занят. русск. переселенц. </w:t>
      </w:r>
      <w:r>
        <w:br/>
      </w:r>
      <w:r>
        <w:t xml:space="preserve">и казаковъ; охотятся за медвЪд., волк,, </w:t>
      </w:r>
      <w:r>
        <w:br/>
      </w:r>
      <w:r>
        <w:t xml:space="preserve">лисиц., кабанами, дик. кошками и козами, </w:t>
      </w:r>
      <w:r>
        <w:br/>
      </w:r>
      <w:r>
        <w:t xml:space="preserve">сайгаками, маралами, барсук. хорьками. </w:t>
      </w:r>
      <w:r>
        <w:br/>
      </w:r>
      <w:r>
        <w:t xml:space="preserve">Этоть промыселъ доставл. боле 5000’ р. </w:t>
      </w:r>
      <w:r>
        <w:br/>
      </w:r>
      <w:r>
        <w:t xml:space="preserve">ДЪлаются опыты разведения лЪса, хмЪля, </w:t>
      </w:r>
      <w:r>
        <w:br/>
      </w:r>
      <w:r>
        <w:t xml:space="preserve">винограда, тутовыхъ раст. для шелковод- </w:t>
      </w:r>
      <w:r>
        <w:br/>
      </w:r>
      <w:r>
        <w:t xml:space="preserve">ства. Дорогъ мало, главн. обр. почтов. </w:t>
      </w:r>
      <w:r>
        <w:br/>
      </w:r>
      <w:r>
        <w:t xml:space="preserve">тракты и проселочн. По перен. 1897 г. по- </w:t>
      </w:r>
      <w:r>
        <w:br/>
      </w:r>
      <w:r>
        <w:t xml:space="preserve">стоян. населен. вм от съ городек. исчисл. </w:t>
      </w:r>
      <w:r>
        <w:br/>
      </w:r>
      <w:r>
        <w:t xml:space="preserve">въ 224,868 душгь (120,114 м., 104,754 ж.), </w:t>
      </w:r>
      <w:r>
        <w:br/>
      </w:r>
      <w:r>
        <w:t xml:space="preserve">главн. обр. киргизы, за тЬмъ рус. Фабрикъ </w:t>
      </w:r>
      <w:r>
        <w:br/>
      </w:r>
      <w:r>
        <w:t xml:space="preserve">и завод. 330, больш. частью водян. мельн. </w:t>
      </w:r>
      <w:r>
        <w:br/>
      </w:r>
      <w:r>
        <w:t xml:space="preserve">и маслобойни. Рабоч. 450, производство до </w:t>
      </w:r>
      <w:r>
        <w:br/>
      </w:r>
      <w:r>
        <w:t xml:space="preserve">400,000 р. Училищь 13. Волост. 26, киби- </w:t>
      </w:r>
      <w:r>
        <w:br/>
      </w:r>
      <w:r>
        <w:t xml:space="preserve">токь 26,601. </w:t>
      </w:r>
      <w:r>
        <w:br/>
      </w:r>
      <w:r>
        <w:t xml:space="preserve">8%рносты ордену (Отате 4е 1а </w:t>
      </w:r>
      <w:r>
        <w:br/>
      </w:r>
      <w:r>
        <w:t xml:space="preserve">11961166), учрежд. 1715 маркграфомъ Кар- </w:t>
      </w:r>
      <w:r>
        <w:br/>
      </w:r>
      <w:r>
        <w:t xml:space="preserve">помъ Вильгельмомъ баденскимъ для ино- </w:t>
      </w:r>
      <w:r>
        <w:br/>
      </w:r>
      <w:r>
        <w:t xml:space="preserve">странныхь принцевь и для выешихъ са- </w:t>
      </w:r>
      <w:r>
        <w:br/>
      </w:r>
      <w:r>
        <w:t xml:space="preserve">новниковъ государства. ИнсигШи этого, </w:t>
      </w:r>
      <w:r>
        <w:br/>
      </w:r>
      <w:r>
        <w:t xml:space="preserve">имъющаго только одну степень ордена со- </w:t>
      </w:r>
      <w:r>
        <w:br/>
      </w:r>
      <w:r>
        <w:t xml:space="preserve">стоять изъ золотого осьмиугольнаго креста, </w:t>
      </w:r>
      <w:r>
        <w:br/>
      </w:r>
      <w:r>
        <w:t xml:space="preserve">покрытаго красной эмалью и скрЪпленнаго </w:t>
      </w:r>
      <w:r>
        <w:br/>
      </w:r>
      <w:r>
        <w:t xml:space="preserve">четырьмя золотыми С. Въ серединЪ над- </w:t>
      </w:r>
      <w:r>
        <w:br/>
      </w:r>
      <w:r>
        <w:t xml:space="preserve">пись „Е ешаз“, а на оборотной сторонЪ </w:t>
      </w:r>
      <w:r>
        <w:br/>
      </w:r>
      <w:r>
        <w:t xml:space="preserve">баденск и крестъ» Кресть носится на оран- </w:t>
      </w:r>
      <w:r>
        <w:br/>
      </w:r>
      <w:r>
        <w:t xml:space="preserve">жевой лентЪ съ серебряной каймой. </w:t>
      </w:r>
      <w:r>
        <w:br/>
      </w:r>
      <w:r>
        <w:t xml:space="preserve">В8Брности союзъ, антидемократи- </w:t>
      </w:r>
      <w:r>
        <w:br/>
      </w:r>
      <w:r>
        <w:t xml:space="preserve">ческое общество, основанное 1848 въ Вер- </w:t>
      </w:r>
      <w:r>
        <w:br/>
      </w:r>
      <w:r>
        <w:t xml:space="preserve">линВ и насчитывавшее множество членовъ. </w:t>
      </w:r>
      <w:r>
        <w:br/>
      </w:r>
      <w:r>
        <w:t xml:space="preserve">ВелЪдотв!е несоглаей между сторонниками </w:t>
      </w:r>
      <w:r>
        <w:br/>
      </w:r>
      <w:r>
        <w:t xml:space="preserve">конститущи и приверженцами абсолютизма </w:t>
      </w:r>
      <w:r>
        <w:br/>
      </w:r>
      <w:r>
        <w:t xml:space="preserve">союзъ этотъ распался, и въ ноябрЪ того же </w:t>
      </w:r>
      <w:r>
        <w:br/>
      </w:r>
      <w:r>
        <w:t xml:space="preserve">года возникло новое общество: „ВЪрность </w:t>
      </w:r>
      <w:r>
        <w:br/>
      </w:r>
      <w:r>
        <w:t xml:space="preserve">съ Богомъ королю и отечеству“. Но и этоть </w:t>
      </w:r>
      <w:r>
        <w:br/>
      </w:r>
      <w:r>
        <w:t xml:space="preserve">союзъ весьма скоро покончилъ свое суще- </w:t>
      </w:r>
      <w:r>
        <w:br/>
      </w:r>
      <w:r>
        <w:t xml:space="preserve">ствоваше. Въ курфюршествЪ Гессенскомъ </w:t>
      </w:r>
      <w:r>
        <w:br/>
      </w:r>
      <w:r>
        <w:t xml:space="preserve">также существовалъ 1850—53 В. с. </w:t>
      </w:r>
      <w:r>
        <w:br/>
      </w:r>
      <w:r>
        <w:t xml:space="preserve">ВБрность въ искусствах, сим- </w:t>
      </w:r>
      <w:r>
        <w:br/>
      </w:r>
      <w:r>
        <w:t xml:space="preserve">волически изображается въ видВ женщины, </w:t>
      </w:r>
      <w:r>
        <w:br/>
      </w:r>
      <w:r>
        <w:t xml:space="preserve">съ ключемъ и собакою подлЪ; на медаляхъ </w:t>
      </w:r>
      <w:r>
        <w:br/>
      </w:r>
      <w:r>
        <w:t xml:space="preserve">также въ видЪ двухь рукъ, держащихся </w:t>
      </w:r>
      <w:r>
        <w:br/>
      </w:r>
      <w:r>
        <w:t xml:space="preserve">другъ за друга; непоколебимая В. въ ви- </w:t>
      </w:r>
      <w:r>
        <w:br/>
      </w:r>
      <w:r>
        <w:t xml:space="preserve">дв двухъ молодыхьъ дЪвушекъ въ бЪломъ </w:t>
      </w:r>
      <w:r>
        <w:br/>
      </w:r>
      <w:r>
        <w:t xml:space="preserve">одфяни, подающихъ другъ другу руки; </w:t>
      </w:r>
      <w:r>
        <w:br/>
      </w:r>
      <w:r>
        <w:t xml:space="preserve">супружеская В.—въ видЪ женщины съ </w:t>
      </w:r>
      <w:r>
        <w:br/>
      </w:r>
      <w:r>
        <w:t xml:space="preserve">кольцомъ или голубями. Иногда фигурЪ </w:t>
      </w:r>
      <w:r>
        <w:br/>
      </w:r>
      <w:r>
        <w:t xml:space="preserve">В., во веБхъ случаяхъ, придается печать </w:t>
      </w:r>
      <w:r>
        <w:br/>
      </w:r>
      <w:r>
        <w:t xml:space="preserve">и сердце, которое она держить въ рукахъ. </w:t>
      </w:r>
      <w:r>
        <w:br/>
      </w:r>
      <w:r>
        <w:t xml:space="preserve">В рньй (кирг. Алмата), уззд. и 00- </w:t>
      </w:r>
      <w:r>
        <w:br/>
      </w:r>
      <w:r>
        <w:t xml:space="preserve">ласт. гор. СемирЪч. обл., подъ 430 16’ с. ш., </w:t>
      </w:r>
      <w:r>
        <w:br/>
      </w:r>
      <w:r>
        <w:t xml:space="preserve">760 59/ в. д., на р. Алматинк5. МъЪсто преб. </w:t>
      </w:r>
      <w:r>
        <w:br/>
      </w:r>
      <w:r>
        <w:t xml:space="preserve">воен. губ., област. учрежд. По перен. 1897 </w:t>
      </w:r>
      <w:r>
        <w:br/>
      </w:r>
      <w:r>
        <w:t xml:space="preserve">жител. 22,982 (12,448 м., 10,548 ж.). Домовъ </w:t>
      </w:r>
      <w:r>
        <w:br/>
      </w:r>
      <w:r>
        <w:t xml:space="preserve">1850, церкв. 7. Учебн завед. 9, въ томъ </w:t>
      </w:r>
      <w:r>
        <w:br/>
      </w:r>
      <w:r>
        <w:t xml:space="preserve">числЪ гимназ. 2 (муж. и женёк.), гор. учил. </w:t>
      </w:r>
      <w:r>
        <w:br/>
      </w:r>
      <w:r>
        <w:t xml:space="preserve">2 (мужек. и женск.), приходек. 2, церковно- </w:t>
      </w:r>
      <w:r>
        <w:br/>
      </w:r>
      <w:r>
        <w:t xml:space="preserve">приходск. 2, садоводства 1; фабр. и завод. </w:t>
      </w:r>
      <w:r>
        <w:br/>
      </w:r>
      <w:r>
        <w:t xml:space="preserve">42 съ 160 раб. и производет. въ 200,000 р.</w:t>
      </w:r>
    </w:p>
    <w:p>
      <w:pPr>
        <w:pStyle w:val="Normal"/>
      </w:pPr>
      <w:r>
        <w:t xml:space="preserve">Большая Энциклопеля, т. У.</w:t>
      </w:r>
    </w:p>
    <w:p>
      <w:pPr>
        <w:pStyle w:val="Normal"/>
      </w:pPr>
      <w:r>
        <w:t xml:space="preserve">Въроототупничество. 705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Больница на 15 кр., лБчебн. душевн. больн. </w:t>
      </w:r>
      <w:r>
        <w:br/>
      </w:r>
      <w:r>
        <w:t xml:space="preserve">10 кр., прпотъ, богадЪвльн., безплатн. глазн. </w:t>
      </w:r>
      <w:r>
        <w:br/>
      </w:r>
      <w:r>
        <w:t xml:space="preserve">лЪч. Красн. Кр. Жители заним. торговл., </w:t>
      </w:r>
      <w:r>
        <w:br/>
      </w:r>
      <w:r>
        <w:t xml:space="preserve">хлЪбопаш., скотоводет., садоводст. (яблоки, </w:t>
      </w:r>
      <w:r>
        <w:br/>
      </w:r>
      <w:r>
        <w:t xml:space="preserve">абрикосы), огороднич., извозомъ но пере- </w:t>
      </w:r>
      <w:r>
        <w:br/>
      </w:r>
      <w:r>
        <w:t xml:space="preserve">возкЪ тов. въ ОСемипалатинскъ и обратно. </w:t>
      </w:r>
      <w:r>
        <w:br/>
      </w:r>
      <w:r>
        <w:t xml:space="preserve">человодетво доставл. болЪе 100 пуд. меду </w:t>
      </w:r>
      <w:r>
        <w:br/>
      </w:r>
      <w:r>
        <w:t xml:space="preserve">и 60 п. воску на сумму свыше 4000 р. Та- </w:t>
      </w:r>
      <w:r>
        <w:br/>
      </w:r>
      <w:r>
        <w:t xml:space="preserve">бачн. плантац. на 21 дес., съ кот. енимають </w:t>
      </w:r>
      <w:r>
        <w:br/>
      </w:r>
      <w:r>
        <w:t xml:space="preserve">до 1500 пуд. табаку. Гор. дох. до 60,000 т., </w:t>
      </w:r>
      <w:r>
        <w:br/>
      </w:r>
      <w:r>
        <w:t xml:space="preserve">расх. до 53,000 р. В. оенованъ въ качествЪ </w:t>
      </w:r>
      <w:r>
        <w:br/>
      </w:r>
      <w:r>
        <w:t xml:space="preserve">укрзилен!1я 1854 на мЪстЪ киргиз. поселе- </w:t>
      </w:r>
      <w:r>
        <w:br/>
      </w:r>
      <w:r>
        <w:t xml:space="preserve">шя Алматы (яблочные сады) среди плодо- </w:t>
      </w:r>
      <w:r>
        <w:br/>
      </w:r>
      <w:r>
        <w:t xml:space="preserve">родной Алматинской долины, поросшей ро- </w:t>
      </w:r>
      <w:r>
        <w:br/>
      </w:r>
      <w:r>
        <w:t xml:space="preserve">щами яблонь и урюка (дикаго абрико- </w:t>
      </w:r>
      <w:r>
        <w:br/>
      </w:r>
      <w:r>
        <w:t xml:space="preserve">са), переходящими въ горахъ въ пих- </w:t>
      </w:r>
      <w:r>
        <w:br/>
      </w:r>
      <w:r>
        <w:t xml:space="preserve">товые лЪса. УкрЪилен!е было сперва цент- </w:t>
      </w:r>
      <w:r>
        <w:br/>
      </w:r>
      <w:r>
        <w:t xml:space="preserve">ромъ Алатаускаго округа, но еь учреж- </w:t>
      </w:r>
      <w:r>
        <w:br/>
      </w:r>
      <w:r>
        <w:t xml:space="preserve">денемъ СемирЪчене. области стало съ 1870, </w:t>
      </w:r>
      <w:r>
        <w:br/>
      </w:r>
      <w:r>
        <w:t xml:space="preserve">областнымъ гор, быстро достигшимъ зна- </w:t>
      </w:r>
      <w:r>
        <w:br/>
      </w:r>
      <w:r>
        <w:t xml:space="preserve">чительн. благосостоявя, благодаря цент- </w:t>
      </w:r>
      <w:r>
        <w:br/>
      </w:r>
      <w:r>
        <w:t xml:space="preserve">ральн. положению на торговыхъ путяхъ, </w:t>
      </w:r>
      <w:r>
        <w:br/>
      </w:r>
      <w:r>
        <w:t xml:space="preserve">плодородйо долины, допускавитей искусств. </w:t>
      </w:r>
      <w:r>
        <w:br/>
      </w:r>
      <w:r>
        <w:t xml:space="preserve">орошен1е водами р. Алматинки. В. сильно </w:t>
      </w:r>
      <w:r>
        <w:br/>
      </w:r>
      <w:r>
        <w:t xml:space="preserve">пострадалъ отъ землетрясеншя 28 мая 1837, </w:t>
      </w:r>
      <w:r>
        <w:br/>
      </w:r>
      <w:r>
        <w:t xml:space="preserve">одного изъ сильнфйшихъ и наиболЪе раз- </w:t>
      </w:r>
      <w:r>
        <w:br/>
      </w:r>
      <w:r>
        <w:t xml:space="preserve">рушит. вь предълахь Росейской Импери. </w:t>
      </w:r>
      <w:r>
        <w:br/>
      </w:r>
      <w:r>
        <w:t xml:space="preserve">Это землетр. захватило большую эллипти- </w:t>
      </w:r>
      <w:r>
        <w:br/>
      </w:r>
      <w:r>
        <w:t xml:space="preserve">ческую область, крайними точками которой </w:t>
      </w:r>
      <w:r>
        <w:br/>
      </w:r>
      <w:r>
        <w:t xml:space="preserve">были Сергополь, Урумчи, Кашгаръ и Тати- </w:t>
      </w:r>
      <w:r>
        <w:br/>
      </w:r>
      <w:r>
        <w:t xml:space="preserve">кентъ, съ простирашемъ, совпадав. съ на- </w:t>
      </w:r>
      <w:r>
        <w:br/>
      </w:r>
      <w:r>
        <w:t xml:space="preserve">правл. Тянь-Шаня. Область наибольшаго </w:t>
      </w:r>
      <w:r>
        <w:br/>
      </w:r>
      <w:r>
        <w:t xml:space="preserve">разрушеня сосредоточ. въ ближайшихъ </w:t>
      </w:r>
      <w:r>
        <w:br/>
      </w:r>
      <w:r>
        <w:t xml:space="preserve">окрест. В. тоже въ форм эллипсиса съ наи- </w:t>
      </w:r>
      <w:r>
        <w:br/>
      </w:r>
      <w:r>
        <w:t xml:space="preserve">большимъ поперечникомъ въ 100 в. и эпи- </w:t>
      </w:r>
      <w:r>
        <w:br/>
      </w:r>
      <w:r>
        <w:t xml:space="preserve">центромъ на сЪв. склонЪ ЗаилИскаго Ала- </w:t>
      </w:r>
      <w:r>
        <w:br/>
      </w:r>
      <w:r>
        <w:t xml:space="preserve">тау; внутренн1й фокусъ землетр. исчисленъ </w:t>
      </w:r>
      <w:r>
        <w:br/>
      </w:r>
      <w:r>
        <w:t xml:space="preserve">на глубинЪ около 10 верстъ. Изельдов. при- </w:t>
      </w:r>
      <w:r>
        <w:br/>
      </w:r>
      <w:r>
        <w:t xml:space="preserve">чинъ В. землетр. привело къ заключению, </w:t>
      </w:r>
      <w:r>
        <w:br/>
      </w:r>
      <w:r>
        <w:t xml:space="preserve">что, какъ и всЪ землетр. централ. Аз!и, оно </w:t>
      </w:r>
      <w:r>
        <w:br/>
      </w:r>
      <w:r>
        <w:t xml:space="preserve">должно относиться къ явлешямъ тектоничес- </w:t>
      </w:r>
      <w:r>
        <w:br/>
      </w:r>
      <w:r>
        <w:t xml:space="preserve">кимъ, связаннымъ съ кряжеобразователь- </w:t>
      </w:r>
      <w:r>
        <w:br/>
      </w:r>
      <w:r>
        <w:t xml:space="preserve">ными силами, вызывающими современный </w:t>
      </w:r>
      <w:r>
        <w:br/>
      </w:r>
      <w:r>
        <w:t xml:space="preserve">подъемъ средне-азятекихъ горныхъ мас- </w:t>
      </w:r>
      <w:r>
        <w:br/>
      </w:r>
      <w:r>
        <w:t xml:space="preserve">сивовъ, съ новыми дислокащями, сдвигами </w:t>
      </w:r>
      <w:r>
        <w:br/>
      </w:r>
      <w:r>
        <w:t xml:space="preserve">и разрывами породъ въ области уже су- </w:t>
      </w:r>
      <w:r>
        <w:br/>
      </w:r>
      <w:r>
        <w:t xml:space="preserve">ществующихь горныхъ цЪъпей, вызывая </w:t>
      </w:r>
      <w:r>
        <w:br/>
      </w:r>
      <w:r>
        <w:t xml:space="preserve">тьмъ самымъ сотрясешя грунта. Въ гор. </w:t>
      </w:r>
      <w:r>
        <w:br/>
      </w:r>
      <w:r>
        <w:t xml:space="preserve">В. было разрушено около 1500 здашй, при- </w:t>
      </w:r>
      <w:r>
        <w:br/>
      </w:r>
      <w:r>
        <w:t xml:space="preserve">чемьъ пострадали всЪ каменн. постройки; </w:t>
      </w:r>
      <w:r>
        <w:br/>
      </w:r>
      <w:r>
        <w:t xml:space="preserve">въ окрестн. тоже боле или мене подверг. </w:t>
      </w:r>
      <w:r>
        <w:br/>
      </w:r>
      <w:r>
        <w:t xml:space="preserve">разрушен!ю до 1000 зданй; убито и умерло </w:t>
      </w:r>
      <w:r>
        <w:br/>
      </w:r>
      <w:r>
        <w:t xml:space="preserve">оть ушибовъ 332 чел.; убытки исчисл. въ </w:t>
      </w:r>
      <w:r>
        <w:br/>
      </w:r>
      <w:r>
        <w:t xml:space="preserve">21/2 милл. руб. Въ горахъ на всемъ про- </w:t>
      </w:r>
      <w:r>
        <w:br/>
      </w:r>
      <w:r>
        <w:t xml:space="preserve">тяжеши Алатау произошли огромные 06- </w:t>
      </w:r>
      <w:r>
        <w:br/>
      </w:r>
      <w:r>
        <w:t xml:space="preserve">валы, сбросы, ополани, наблюдались новыя </w:t>
      </w:r>
      <w:r>
        <w:br/>
      </w:r>
      <w:r>
        <w:t xml:space="preserve">очертащя горъ, грязевые потоки мЪстами </w:t>
      </w:r>
      <w:r>
        <w:br/>
      </w:r>
      <w:r>
        <w:t xml:space="preserve">запрудили рЪчки. См. спец. монографю И. </w:t>
      </w:r>
      <w:r>
        <w:br/>
      </w:r>
      <w:r>
        <w:t xml:space="preserve">Мушкетова, Труд. Геол. Ком. 1890, кратк. </w:t>
      </w:r>
      <w:r>
        <w:br/>
      </w:r>
      <w:r>
        <w:t xml:space="preserve">извл. Изв. Геогр. Общ. 1888.</w:t>
      </w:r>
    </w:p>
    <w:p>
      <w:pPr>
        <w:pStyle w:val="Normal"/>
      </w:pPr>
      <w:r>
        <w:t xml:space="preserve">ВБроотетушничество. Отоже- </w:t>
      </w:r>
      <w:r>
        <w:br/>
      </w:r>
      <w:r>
        <w:t xml:space="preserve">ствляя понят1я преступленя и грЪха, древне- </w:t>
      </w:r>
      <w:r>
        <w:br/>
      </w:r>
      <w:r>
        <w:t xml:space="preserve">еврейское законодательство карало вЪроот- </w:t>
      </w:r>
      <w:r>
        <w:br/>
      </w:r>
      <w:r>
        <w:t xml:space="preserve">ступника смертной казнью. Столь же сурово </w:t>
      </w:r>
      <w:r>
        <w:br/>
      </w:r>
      <w:r>
        <w:t xml:space="preserve">относилось къ В. и христанство. Правда, </w:t>
      </w:r>
      <w:r>
        <w:br/>
      </w:r>
      <w:r>
        <w:t xml:space="preserve">Тоаннъ Влалоусть стоялъ на точкЪ арёшя </w:t>
      </w:r>
      <w:r>
        <w:br/>
      </w:r>
      <w:r>
        <w:t xml:space="preserve">безусловной свободы совести; однако, еще </w:t>
      </w:r>
      <w:r>
        <w:br/>
      </w:r>
      <w:r>
        <w:t xml:space="preserve">гонен!я противъ самихъ христанъ отчасти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706 Въроотступничество</w:t>
      </w:r>
    </w:p>
    <w:p>
      <w:pPr>
        <w:pStyle w:val="Normal"/>
      </w:pPr>
      <w:r>
        <w:t xml:space="preserve">объяснялисьнетерпимостью нЪъкоторыхъ изъ </w:t>
      </w:r>
      <w:r>
        <w:br/>
      </w:r>
      <w:r>
        <w:t xml:space="preserve">нихЪъ къ римской государственной рели- </w:t>
      </w:r>
      <w:r>
        <w:br/>
      </w:r>
      <w:r>
        <w:t xml:space="preserve">ги. Эдикть Константина и Лицивя 313 г. </w:t>
      </w:r>
      <w:r>
        <w:br/>
      </w:r>
      <w:r>
        <w:t xml:space="preserve">предоставляетъь каждому поклоняться тому </w:t>
      </w:r>
      <w:r>
        <w:br/>
      </w:r>
      <w:r>
        <w:t xml:space="preserve">Богу, которому онъ желаеть, но уже въ </w:t>
      </w:r>
      <w:r>
        <w:br/>
      </w:r>
      <w:r>
        <w:t xml:space="preserve">царствоваше Константина этого права были </w:t>
      </w:r>
      <w:r>
        <w:br/>
      </w:r>
      <w:r>
        <w:t xml:space="preserve">лишены евреи, еретики и схизматики. Въ </w:t>
      </w:r>
      <w:r>
        <w:br/>
      </w:r>
      <w:r>
        <w:t xml:space="preserve">течеше Т\ столЪйя императоромъ @еодо- </w:t>
      </w:r>
      <w:r>
        <w:br/>
      </w:r>
      <w:r>
        <w:t xml:space="preserve">семъ изданъ законъ, налагавиий взыска- </w:t>
      </w:r>
      <w:r>
        <w:br/>
      </w:r>
      <w:r>
        <w:t xml:space="preserve">н1я на воъхъ, не принадлежавшихь къ </w:t>
      </w:r>
      <w:r>
        <w:br/>
      </w:r>
      <w:r>
        <w:t xml:space="preserve">господствующей христанской церкви, а 385 </w:t>
      </w:r>
      <w:r>
        <w:br/>
      </w:r>
      <w:r>
        <w:t xml:space="preserve">Присцишану и его ученикамъ приходится </w:t>
      </w:r>
      <w:r>
        <w:br/>
      </w:r>
      <w:r>
        <w:t xml:space="preserve">искупить смертью свои богословскя заблуж- </w:t>
      </w:r>
      <w:r>
        <w:br/>
      </w:r>
      <w:r>
        <w:t xml:space="preserve">дешя. Тертуманъ, блаженный Августинъ, </w:t>
      </w:r>
      <w:r>
        <w:br/>
      </w:r>
      <w:r>
        <w:t xml:space="preserve">Амвроей Мед1оланек!й и друг. проповзды- </w:t>
      </w:r>
      <w:r>
        <w:br/>
      </w:r>
      <w:r>
        <w:t xml:space="preserve">вали, что власть, не истребляющая ерети- </w:t>
      </w:r>
      <w:r>
        <w:br/>
      </w:r>
      <w:r>
        <w:t xml:space="preserve">ковъ и язычников, становится соучастни- </w:t>
      </w:r>
      <w:r>
        <w:br/>
      </w:r>
      <w:r>
        <w:t xml:space="preserve">комъ въ преступлен1и противъ самого Бога. </w:t>
      </w:r>
      <w:r>
        <w:br/>
      </w:r>
      <w:r>
        <w:t xml:space="preserve">Средневзковое каноническое право нетоль- </w:t>
      </w:r>
      <w:r>
        <w:br/>
      </w:r>
      <w:r>
        <w:t xml:space="preserve">‘ко предавало вЪроотступниковъ анаеемЪ, </w:t>
      </w:r>
      <w:r>
        <w:br/>
      </w:r>
      <w:r>
        <w:t xml:space="preserve">но вмЪстЬ съ тмъ отсылало ихъ къ свЪт- </w:t>
      </w:r>
      <w:r>
        <w:br/>
      </w:r>
      <w:r>
        <w:t xml:space="preserve">ской власти: ихъ сжигали сотнями. Даже </w:t>
      </w:r>
      <w:r>
        <w:br/>
      </w:r>
      <w:r>
        <w:t xml:space="preserve">реформащя не измЪнила отношен1я къ В.: </w:t>
      </w:r>
      <w:r>
        <w:br/>
      </w:r>
      <w:r>
        <w:t xml:space="preserve">Лютеръ, Меланхтонъ и, въ особенности, </w:t>
      </w:r>
      <w:r>
        <w:br/>
      </w:r>
      <w:r>
        <w:t xml:space="preserve">Кальвинъ требовали изгнашя вЪроотступ- </w:t>
      </w:r>
      <w:r>
        <w:br/>
      </w:r>
      <w:r>
        <w:t xml:space="preserve">никовъ изъ предЪловъ государства. Пер- </w:t>
      </w:r>
      <w:r>
        <w:br/>
      </w:r>
      <w:r>
        <w:t xml:space="preserve">выми проповдниками релиозной терпи- </w:t>
      </w:r>
      <w:r>
        <w:br/>
      </w:r>
      <w:r>
        <w:t xml:space="preserve">мости были Мильтонъ, Спиноза, Локкъ и </w:t>
      </w:r>
      <w:r>
        <w:br/>
      </w:r>
      <w:r>
        <w:t xml:space="preserve">Монтескье. Послфдёй развивалъ мысль, </w:t>
      </w:r>
      <w:r>
        <w:br/>
      </w:r>
      <w:r>
        <w:t xml:space="preserve">что В. должно влечь за собою изгнаше изъ </w:t>
      </w:r>
      <w:r>
        <w:br/>
      </w:r>
      <w:r>
        <w:t xml:space="preserve">храмовъ и что вообще, преступлене должно </w:t>
      </w:r>
      <w:r>
        <w:br/>
      </w:r>
      <w:r>
        <w:t xml:space="preserve">состоять во внфшнихь дЪйстыяхъ, а не </w:t>
      </w:r>
      <w:r>
        <w:br/>
      </w:r>
      <w:r>
        <w:t xml:space="preserve">мысляхъ. Параллельно этому уметвенному </w:t>
      </w:r>
      <w:r>
        <w:br/>
      </w:r>
      <w:r>
        <w:t xml:space="preserve">движеню замЪчается соотвЪтетвующее из- </w:t>
      </w:r>
      <w:r>
        <w:br/>
      </w:r>
      <w:r>
        <w:t xml:space="preserve">м$нене и въ законодательств. Въ Ангми </w:t>
      </w:r>
      <w:r>
        <w:br/>
      </w:r>
      <w:r>
        <w:t xml:space="preserve">акть 1689 предоставилъ свободу совъети </w:t>
      </w:r>
      <w:r>
        <w:br/>
      </w:r>
      <w:r>
        <w:t xml:space="preserve">диссиндентамъ, а въ 17718 и 1791 она была </w:t>
      </w:r>
      <w:r>
        <w:br/>
      </w:r>
      <w:r>
        <w:t xml:space="preserve">дарована и католикамъ. ‘Аналогичные за- </w:t>
      </w:r>
      <w:r>
        <w:br/>
      </w:r>
      <w:r>
        <w:t xml:space="preserve">коны были изданы въ Прусаи и Австрия </w:t>
      </w:r>
      <w:r>
        <w:br/>
      </w:r>
      <w:r>
        <w:t xml:space="preserve">Нолишь декларащя правъ человЪка и граж- </w:t>
      </w:r>
      <w:r>
        <w:br/>
      </w:r>
      <w:r>
        <w:t xml:space="preserve">данина и конститущя 1791 впервые, безъ </w:t>
      </w:r>
      <w:r>
        <w:br/>
      </w:r>
      <w:r>
        <w:t xml:space="preserve">веякихЪъ оговорокъ, провозгласили, что никто </w:t>
      </w:r>
      <w:r>
        <w:br/>
      </w:r>
      <w:r>
        <w:t xml:space="preserve">не долженъ быть преслъдуемъ за свои мнЪ- </w:t>
      </w:r>
      <w:r>
        <w:br/>
      </w:r>
      <w:r>
        <w:t xml:space="preserve">шя. ХГХ в. измЪниль саму конструкцпо </w:t>
      </w:r>
      <w:r>
        <w:br/>
      </w:r>
      <w:r>
        <w:t xml:space="preserve">религозныхъ преступленйй: они разсматри- </w:t>
      </w:r>
      <w:r>
        <w:br/>
      </w:r>
      <w:r>
        <w:t xml:space="preserve">ваются, какъ посягательства не на Бога, а </w:t>
      </w:r>
      <w:r>
        <w:br/>
      </w:r>
      <w:r>
        <w:t xml:space="preserve">на общество взрующихъ. Т. 0. преступле- </w:t>
      </w:r>
      <w:r>
        <w:br/>
      </w:r>
      <w:r>
        <w:t xml:space="preserve">ше В. потеряло почву подъ ногами и со- </w:t>
      </w:r>
      <w:r>
        <w:br/>
      </w:r>
      <w:r>
        <w:t xml:space="preserve">ставляеть на ЗападЪ ненаказуемое дЪяше, </w:t>
      </w:r>
      <w:r>
        <w:br/>
      </w:r>
      <w:r>
        <w:t xml:space="preserve">если не сопровождается дъйствями, пре- </w:t>
      </w:r>
      <w:r>
        <w:br/>
      </w:r>
      <w:r>
        <w:t xml:space="preserve">нятствующими отправлен!ю культа или вы- </w:t>
      </w:r>
      <w:r>
        <w:br/>
      </w:r>
      <w:r>
        <w:t xml:space="preserve">ражающими открытое къ нему пренебреже- </w:t>
      </w:r>
      <w:r>
        <w:br/>
      </w:r>
      <w:r>
        <w:t xml:space="preserve">11е.— Законодательные памятники мевской </w:t>
      </w:r>
      <w:r>
        <w:br/>
      </w:r>
      <w:r>
        <w:t xml:space="preserve">Руси, главнымъ образомъ, преслЪдують </w:t>
      </w:r>
      <w:r>
        <w:br/>
      </w:r>
      <w:r>
        <w:t xml:space="preserve">язычников за исполнене ими старинныхъ </w:t>
      </w:r>
      <w:r>
        <w:br/>
      </w:r>
      <w:r>
        <w:t xml:space="preserve">обрядовъ. Въ московсюй перюдъЪ митропо- </w:t>
      </w:r>
      <w:r>
        <w:br/>
      </w:r>
      <w:r>
        <w:t xml:space="preserve">литы, случалось, тоже настаивали передъ </w:t>
      </w:r>
      <w:r>
        <w:br/>
      </w:r>
      <w:r>
        <w:t xml:space="preserve">государями о необходимости преслЪдовать </w:t>
      </w:r>
      <w:r>
        <w:br/>
      </w:r>
      <w:r>
        <w:t xml:space="preserve">еретиковъ-отступниковъ самыми суровыми </w:t>
      </w:r>
      <w:r>
        <w:br/>
      </w:r>
      <w:r>
        <w:t xml:space="preserve">карами, причемъ ставили имъ въ примъръ </w:t>
      </w:r>
      <w:r>
        <w:br/>
      </w:r>
      <w:r>
        <w:t xml:space="preserve">испанскую инквизициюо (Тосифляне, послЪ- </w:t>
      </w:r>
      <w:r>
        <w:br/>
      </w:r>
      <w:r>
        <w:t xml:space="preserve">дователи 1осифа Санина). Какъ извЪстно, </w:t>
      </w:r>
      <w:r>
        <w:br/>
      </w:r>
      <w:r>
        <w:t xml:space="preserve">эти обращен1я не оставались безъ резуль- </w:t>
      </w:r>
      <w:r>
        <w:br/>
      </w:r>
      <w:r>
        <w:t xml:space="preserve">тата. Современныя нормы, регулируюця </w:t>
      </w:r>
      <w:r>
        <w:br/>
      </w:r>
      <w:r>
        <w:t xml:space="preserve">положене вЪроотступника, впервые встрЪ- </w:t>
      </w:r>
      <w:r>
        <w:br/>
      </w:r>
      <w:r>
        <w:t xml:space="preserve">чаются въ уложени АлексЪя Михайловича. </w:t>
      </w:r>
      <w:r>
        <w:br/>
      </w:r>
      <w:r>
        <w:t xml:space="preserve">Совратитель — подлежалъ смертной казни, </w:t>
      </w:r>
      <w:r>
        <w:br/>
      </w:r>
      <w:r>
        <w:t xml:space="preserve">&amp; вБроотступникъ — отсылкЪ къ духовному</w:t>
      </w:r>
    </w:p>
    <w:p>
      <w:pPr>
        <w:pStyle w:val="Normal"/>
      </w:pPr>
      <w:r>
        <w:t xml:space="preserve">— ВъротЕрпимость.</w:t>
      </w:r>
    </w:p>
    <w:p>
      <w:pPr>
        <w:pStyle w:val="Normal"/>
      </w:pPr>
      <w:r>
        <w:t xml:space="preserve">начальству. Указы 1728 и 1735 повелЪва- </w:t>
      </w:r>
      <w:r>
        <w:br/>
      </w:r>
      <w:r>
        <w:t xml:space="preserve">ли сжигать нераскаявитагося отетупника </w:t>
      </w:r>
      <w:r>
        <w:br/>
      </w:r>
      <w:r>
        <w:t xml:space="preserve">въ нехрист. вЪру. 1738 быль сожженъ </w:t>
      </w:r>
      <w:r>
        <w:br/>
      </w:r>
      <w:r>
        <w:t xml:space="preserve">нЪкто ВозницынЪъ, отступавций изъ празо- </w:t>
      </w:r>
      <w:r>
        <w:br/>
      </w:r>
      <w:r>
        <w:t xml:space="preserve">славя въ еврейство. Отступивише отъ пра- </w:t>
      </w:r>
      <w:r>
        <w:br/>
      </w:r>
      <w:r>
        <w:t xml:space="preserve">вославя въ другую хриеманекую вЪру; </w:t>
      </w:r>
      <w:r>
        <w:br/>
      </w:r>
      <w:r>
        <w:t xml:space="preserve">„если не раскаятся, таковыхъ безъ свЪт- </w:t>
      </w:r>
      <w:r>
        <w:br/>
      </w:r>
      <w:r>
        <w:t xml:space="preserve">скаго суда изъ духовныхъ правительствъ, </w:t>
      </w:r>
      <w:r>
        <w:br/>
      </w:r>
      <w:r>
        <w:t xml:space="preserve">посылать въ дальные монастыри, гдЪ со- </w:t>
      </w:r>
      <w:r>
        <w:br/>
      </w:r>
      <w:r>
        <w:t xml:space="preserve">держать до самой смерти безысходно“. Въ </w:t>
      </w:r>
      <w:r>
        <w:br/>
      </w:r>
      <w:r>
        <w:t xml:space="preserve">настоящее время вЪроотступники отсьитают- </w:t>
      </w:r>
      <w:r>
        <w:br/>
      </w:r>
      <w:r>
        <w:t xml:space="preserve">ся къ духовному начальству „для увЪща- </w:t>
      </w:r>
      <w:r>
        <w:br/>
      </w:r>
      <w:r>
        <w:t xml:space="preserve">я и вразумленя“, но въ чемъ должно оно </w:t>
      </w:r>
      <w:r>
        <w:br/>
      </w:r>
      <w:r>
        <w:t xml:space="preserve">состоять и каковы предЪлы власти духов- </w:t>
      </w:r>
      <w:r>
        <w:br/>
      </w:r>
      <w:r>
        <w:t xml:space="preserve">наго начальства, въ законЪ не говорится. </w:t>
      </w:r>
      <w:r>
        <w:br/>
      </w:r>
      <w:r>
        <w:t xml:space="preserve">На все время „вразумленя“, дотЪхъ поръ, </w:t>
      </w:r>
      <w:r>
        <w:br/>
      </w:r>
      <w:r>
        <w:t xml:space="preserve">пока оно не приведеть къ желанному ре- </w:t>
      </w:r>
      <w:r>
        <w:br/>
      </w:r>
      <w:r>
        <w:t xml:space="preserve">зультату, недвижимыя имя ихь сдаются </w:t>
      </w:r>
      <w:r>
        <w:br/>
      </w:r>
      <w:r>
        <w:t xml:space="preserve">въ опеку, а дЪти отбираются. Слфдуеть </w:t>
      </w:r>
      <w:r>
        <w:br/>
      </w:r>
      <w:r>
        <w:t xml:space="preserve">замЪтить, что В. влечеть ташя послЪдетя </w:t>
      </w:r>
      <w:r>
        <w:br/>
      </w:r>
      <w:r>
        <w:t xml:space="preserve">только въ томъ случаЪ, если виновный пе- </w:t>
      </w:r>
      <w:r>
        <w:br/>
      </w:r>
      <w:r>
        <w:t xml:space="preserve">реходить въ какую-либо вёру. Проекть </w:t>
      </w:r>
      <w:r>
        <w:br/>
      </w:r>
      <w:r>
        <w:t xml:space="preserve">уголовнаго уложешя содержитъ въ себъ </w:t>
      </w:r>
      <w:r>
        <w:br/>
      </w:r>
      <w:r>
        <w:t xml:space="preserve">только одну статью (347) о В.: раскольникъ, </w:t>
      </w:r>
      <w:r>
        <w:br/>
      </w:r>
      <w:r>
        <w:t xml:space="preserve">возвращенный изъ ссылки вслЪдотв!е обра- </w:t>
      </w:r>
      <w:r>
        <w:br/>
      </w:r>
      <w:r>
        <w:t xml:space="preserve">щеня его въ православе, за вторичное </w:t>
      </w:r>
      <w:r>
        <w:br/>
      </w:r>
      <w:r>
        <w:t xml:space="preserve">отпаден!е въ расколъ наказывается ссыл- </w:t>
      </w:r>
      <w:r>
        <w:br/>
      </w:r>
      <w:r>
        <w:t xml:space="preserve">кой на поселеше въ Закавказье. См. Лох- </w:t>
      </w:r>
      <w:r>
        <w:br/>
      </w:r>
      <w:r>
        <w:t xml:space="preserve">вицк!й, Курсь уголовнаго права; Проектъ </w:t>
      </w:r>
      <w:r>
        <w:br/>
      </w:r>
      <w:r>
        <w:t xml:space="preserve">Уголовнаго Уложен1я съ мотивами (1897).</w:t>
      </w:r>
    </w:p>
    <w:p>
      <w:pPr>
        <w:pStyle w:val="Normal"/>
      </w:pPr>
      <w:r>
        <w:t xml:space="preserve">В Ъ$5ротернимость (свобода вЪроис- </w:t>
      </w:r>
      <w:r>
        <w:br/>
      </w:r>
      <w:r>
        <w:t xml:space="preserve">повфданя, свобода релити). Свобода вЪ- </w:t>
      </w:r>
      <w:r>
        <w:br/>
      </w:r>
      <w:r>
        <w:t xml:space="preserve">роисповЪданя состоитъ въ правЪ каждаго </w:t>
      </w:r>
      <w:r>
        <w:br/>
      </w:r>
      <w:r>
        <w:t xml:space="preserve">обнаруживать безъ всякихъ невыгодных </w:t>
      </w:r>
      <w:r>
        <w:br/>
      </w:r>
      <w:r>
        <w:t xml:space="preserve">послЬдетый для себя свою вВру или свое </w:t>
      </w:r>
      <w:r>
        <w:br/>
      </w:r>
      <w:r>
        <w:t xml:space="preserve">невър1е. Свобода исповъданя исключаетъ </w:t>
      </w:r>
      <w:r>
        <w:br/>
      </w:r>
      <w:r>
        <w:t xml:space="preserve">такимъ образомъ всякое посредственное </w:t>
      </w:r>
      <w:r>
        <w:br/>
      </w:r>
      <w:r>
        <w:t xml:space="preserve">или непосредственное релит1озное принуж- </w:t>
      </w:r>
      <w:r>
        <w:br/>
      </w:r>
      <w:r>
        <w:t xml:space="preserve">дене. Единственной границей является </w:t>
      </w:r>
      <w:r>
        <w:br/>
      </w:r>
      <w:r>
        <w:t xml:space="preserve">услове, чтобы содержате исповфдан!я не </w:t>
      </w:r>
      <w:r>
        <w:br/>
      </w:r>
      <w:r>
        <w:t xml:space="preserve">нарушало существующихъ государствен- </w:t>
      </w:r>
      <w:r>
        <w:br/>
      </w:r>
      <w:r>
        <w:t xml:space="preserve">ныхъ законовъ (чтобы оно, наприм., не </w:t>
      </w:r>
      <w:r>
        <w:br/>
      </w:r>
      <w:r>
        <w:t xml:space="preserve">возбуждало общественнаго неудовольств!я </w:t>
      </w:r>
      <w:r>
        <w:br/>
      </w:r>
      <w:r>
        <w:t xml:space="preserve">и безпорядка богохульствомъ или призва- </w:t>
      </w:r>
      <w:r>
        <w:br/>
      </w:r>
      <w:r>
        <w:t xml:space="preserve">шемъ къ неповиненио законамЪъ) и чтобы </w:t>
      </w:r>
      <w:r>
        <w:br/>
      </w:r>
      <w:r>
        <w:t xml:space="preserve">формы, въ которыхъ выражается исповЪ- </w:t>
      </w:r>
      <w:r>
        <w:br/>
      </w:r>
      <w:r>
        <w:t xml:space="preserve">дан!е, не нарушали общественнаго спокой- </w:t>
      </w:r>
      <w:r>
        <w:br/>
      </w:r>
      <w:r>
        <w:t xml:space="preserve">стыя (какъ это могло-бы случиться, напр., </w:t>
      </w:r>
      <w:r>
        <w:br/>
      </w:r>
      <w:r>
        <w:t xml:space="preserve">съ публичнымъ проповъдывашемъ на ули- </w:t>
      </w:r>
      <w:r>
        <w:br/>
      </w:r>
      <w:r>
        <w:t xml:space="preserve">цЪ атеизма). Отъ свободы вЪроисповЪда- </w:t>
      </w:r>
      <w:r>
        <w:br/>
      </w:r>
      <w:r>
        <w:t xml:space="preserve">ня отличается свобода релии или куль- </w:t>
      </w:r>
      <w:r>
        <w:br/>
      </w:r>
      <w:r>
        <w:t xml:space="preserve">та, т. е. право лицъ, раздЪляющихЪъ одни </w:t>
      </w:r>
      <w:r>
        <w:br/>
      </w:r>
      <w:r>
        <w:t xml:space="preserve">религюозные взгляды, собираться въ союзы </w:t>
      </w:r>
      <w:r>
        <w:br/>
      </w:r>
      <w:r>
        <w:t xml:space="preserve">и сообща отправлять религозныя обязан- </w:t>
      </w:r>
      <w:r>
        <w:br/>
      </w:r>
      <w:r>
        <w:t xml:space="preserve">ности и требован!я культа. Свобода рели- </w:t>
      </w:r>
      <w:r>
        <w:br/>
      </w:r>
      <w:r>
        <w:t xml:space="preserve">пи въ этомъ смысл образуетъ необходи- </w:t>
      </w:r>
      <w:r>
        <w:br/>
      </w:r>
      <w:r>
        <w:t xml:space="preserve">мое дополнене свободы вЪроисповздашя, </w:t>
      </w:r>
      <w:r>
        <w:br/>
      </w:r>
      <w:r>
        <w:t xml:space="preserve">такъ какъ всякой релийи присуще стрем- </w:t>
      </w:r>
      <w:r>
        <w:br/>
      </w:r>
      <w:r>
        <w:t xml:space="preserve">лене къ общему отправлено ея, которое. </w:t>
      </w:r>
      <w:r>
        <w:br/>
      </w:r>
      <w:r>
        <w:t xml:space="preserve">конечно, должно остаться неудовлетворен- </w:t>
      </w:r>
      <w:r>
        <w:br/>
      </w:r>
      <w:r>
        <w:t xml:space="preserve">нымъ, если отдфльныя лица ограничены </w:t>
      </w:r>
      <w:r>
        <w:br/>
      </w:r>
      <w:r>
        <w:t xml:space="preserve">свободой личнаго и семейнаго вЪроиспо- </w:t>
      </w:r>
      <w:r>
        <w:br/>
      </w:r>
      <w:r>
        <w:t xml:space="preserve">вБданя. Но и религозной свободЪ поста- </w:t>
      </w:r>
      <w:r>
        <w:br/>
      </w:r>
      <w:r>
        <w:t xml:space="preserve">влены тЪ же границы, что и свободЪ вЪ- </w:t>
      </w:r>
      <w:r>
        <w:br/>
      </w:r>
      <w:r>
        <w:t xml:space="preserve">роисповздашя. Поэтому, напр., нельзя </w:t>
      </w:r>
      <w:r>
        <w:br/>
      </w:r>
      <w:r>
        <w:t xml:space="preserve">считать нарушешемъ свободы вЪроиспо- </w:t>
      </w:r>
      <w:r>
        <w:br/>
      </w:r>
      <w:r>
        <w:t xml:space="preserve">въдашя или религи, если уголовный за- </w:t>
      </w:r>
      <w:r>
        <w:br/>
      </w:r>
      <w:r>
        <w:t xml:space="preserve">конъ запрещаетъ полигампо мормоновъ или</w:t>
      </w:r>
    </w:p>
    <w:p>
      <w:pPr>
        <w:pStyle w:val="Normal"/>
      </w:pPr>
      <w:r>
        <w:t xml:space="preserve">ВъротерПИиМОСтЬ. 5</w:t>
      </w:r>
    </w:p>
    <w:p>
      <w:pPr>
        <w:pStyle w:val="Normal"/>
      </w:pPr>
      <w:r>
        <w:t xml:space="preserve">если процесфи и друШе обряды разр ша- </w:t>
      </w:r>
      <w:r>
        <w:br/>
      </w:r>
      <w:r>
        <w:t xml:space="preserve">ются въ помъщешяхъ для богослужешя и </w:t>
      </w:r>
      <w:r>
        <w:br/>
      </w:r>
      <w:r>
        <w:t xml:space="preserve">запрещаются на улицахъ.</w:t>
      </w:r>
    </w:p>
    <w:p>
      <w:pPr>
        <w:pStyle w:val="Normal"/>
      </w:pPr>
      <w:r>
        <w:t xml:space="preserve">Католическая церковь, считающая себя </w:t>
      </w:r>
      <w:r>
        <w:br/>
      </w:r>
      <w:r>
        <w:t xml:space="preserve">единственно правомёрной формой рели- </w:t>
      </w:r>
      <w:r>
        <w:br/>
      </w:r>
      <w:r>
        <w:t xml:space="preserve">т1ознаго общеня, совершенно отрицаетъ </w:t>
      </w:r>
      <w:r>
        <w:br/>
      </w:r>
      <w:r>
        <w:t xml:space="preserve">свободу вЪроисповвдашя и релиши (ем. </w:t>
      </w:r>
      <w:r>
        <w:br/>
      </w:r>
      <w:r>
        <w:t xml:space="preserve">Энциклику Григоря ХУГ Мга, отъ 15 авг. </w:t>
      </w:r>
      <w:r>
        <w:br/>
      </w:r>
      <w:r>
        <w:t xml:space="preserve">1832). Она въ принцип требуетъ отъ го- </w:t>
      </w:r>
      <w:r>
        <w:br/>
      </w:r>
      <w:r>
        <w:t xml:space="preserve">сударства содъйствя вплоть до уничтоже- </w:t>
      </w:r>
      <w:r>
        <w:br/>
      </w:r>
      <w:r>
        <w:t xml:space="preserve">ня инаковърующихъ для проведен я стро- </w:t>
      </w:r>
      <w:r>
        <w:br/>
      </w:r>
      <w:r>
        <w:t xml:space="preserve">жайшаго религознаго принуждешя. Въ </w:t>
      </w:r>
      <w:r>
        <w:br/>
      </w:r>
      <w:r>
        <w:t xml:space="preserve">средше вЪка принцииъ В. нашелъ себЪ го- </w:t>
      </w:r>
      <w:r>
        <w:br/>
      </w:r>
      <w:r>
        <w:t xml:space="preserve">рячаго защитника впервые въ лицЪ Мар- </w:t>
      </w:r>
      <w:r>
        <w:br/>
      </w:r>
      <w:r>
        <w:t xml:space="preserve">сишя Падуанскаго, написавигаго 1324 соч. </w:t>
      </w:r>
      <w:r>
        <w:br/>
      </w:r>
      <w:r>
        <w:t xml:space="preserve">о свободЪ совъсти: „Оеепзю рас15“, но не </w:t>
      </w:r>
      <w:r>
        <w:br/>
      </w:r>
      <w:r>
        <w:t xml:space="preserve">встрЪтившаго себф никакого отклика въ </w:t>
      </w:r>
      <w:r>
        <w:br/>
      </w:r>
      <w:r>
        <w:t xml:space="preserve">средневъковомъ обществЪ. Только послЪ </w:t>
      </w:r>
      <w:r>
        <w:br/>
      </w:r>
      <w:r>
        <w:t xml:space="preserve">того, какъ германская реформащя и ея по- </w:t>
      </w:r>
      <w:r>
        <w:br/>
      </w:r>
      <w:r>
        <w:t xml:space="preserve">слЪдстыя сломили единодержаве католи- </w:t>
      </w:r>
      <w:r>
        <w:br/>
      </w:r>
      <w:r>
        <w:t xml:space="preserve">ческой церкви, основы В. и религозной </w:t>
      </w:r>
      <w:r>
        <w:br/>
      </w:r>
      <w:r>
        <w:t xml:space="preserve">свободы могли постепенно добиться при- </w:t>
      </w:r>
      <w:r>
        <w:br/>
      </w:r>
      <w:r>
        <w:t xml:space="preserve">знаня. Аугсбургеюмй и вестфальсый миръ </w:t>
      </w:r>
      <w:r>
        <w:br/>
      </w:r>
      <w:r>
        <w:t xml:space="preserve">предоставилъ имперскимъ сословямъ ре- </w:t>
      </w:r>
      <w:r>
        <w:br/>
      </w:r>
      <w:r>
        <w:t xml:space="preserve">лигозную свободу въ смыслЪ выбора ка- </w:t>
      </w:r>
      <w:r>
        <w:br/>
      </w:r>
      <w:r>
        <w:t xml:space="preserve">толической или протестантской вЪры, но </w:t>
      </w:r>
      <w:r>
        <w:br/>
      </w:r>
      <w:r>
        <w:t xml:space="preserve">не свободу совЪсти вообще; отдфльнымъ </w:t>
      </w:r>
      <w:r>
        <w:br/>
      </w:r>
      <w:r>
        <w:t xml:space="preserve">подданнымъ не была гарантирована даже </w:t>
      </w:r>
      <w:r>
        <w:br/>
      </w:r>
      <w:r>
        <w:t xml:space="preserve">и такая релинозная свобода. Дальнъйшее </w:t>
      </w:r>
      <w:r>
        <w:br/>
      </w:r>
      <w:r>
        <w:t xml:space="preserve">развите принципъ религозной свободы </w:t>
      </w:r>
      <w:r>
        <w:br/>
      </w:r>
      <w:r>
        <w:t xml:space="preserve">получиль въ „Утоши“ Томаса Мора (ХУТ </w:t>
      </w:r>
      <w:r>
        <w:br/>
      </w:r>
      <w:r>
        <w:t xml:space="preserve">в.), въ трактатЪ Мильтона: „О гражданской </w:t>
      </w:r>
      <w:r>
        <w:br/>
      </w:r>
      <w:r>
        <w:t xml:space="preserve">власти въ релишозныхъ дЪлахъ“ (1659), </w:t>
      </w:r>
      <w:r>
        <w:br/>
      </w:r>
      <w:r>
        <w:t xml:space="preserve">въ „Письмахъ о терпимости“ Локка, кото- </w:t>
      </w:r>
      <w:r>
        <w:br/>
      </w:r>
      <w:r>
        <w:t xml:space="preserve">рый впервые потребовалъ уничтожешя при- </w:t>
      </w:r>
      <w:r>
        <w:br/>
      </w:r>
      <w:r>
        <w:t xml:space="preserve">вилегированной государственной церкви, </w:t>
      </w:r>
      <w:r>
        <w:br/>
      </w:r>
      <w:r>
        <w:t xml:space="preserve">въ памфлетахь Вольтера и энциклопеди- </w:t>
      </w:r>
      <w:r>
        <w:br/>
      </w:r>
      <w:r>
        <w:t xml:space="preserve">стовъ. Въ законодательствь конець ХУШ </w:t>
      </w:r>
      <w:r>
        <w:br/>
      </w:r>
      <w:r>
        <w:t xml:space="preserve">в. характеризуется проникновешемъ идеи </w:t>
      </w:r>
      <w:r>
        <w:br/>
      </w:r>
      <w:r>
        <w:t xml:space="preserve">В.: 1781 былъ изданъ законъ о терпимости </w:t>
      </w:r>
      <w:r>
        <w:br/>
      </w:r>
      <w:r>
        <w:t xml:space="preserve">въ Австри (Тоегапиасй), 1788 — во Фран- </w:t>
      </w:r>
      <w:r>
        <w:br/>
      </w:r>
      <w:r>
        <w:t xml:space="preserve">щи предоставлена свобода вЪроисповъда- </w:t>
      </w:r>
      <w:r>
        <w:br/>
      </w:r>
      <w:r>
        <w:t xml:space="preserve">ня, а декларащя правъ человЪка и граж- </w:t>
      </w:r>
      <w:r>
        <w:br/>
      </w:r>
      <w:r>
        <w:t xml:space="preserve">данина 1789 ввела и свободу публич- </w:t>
      </w:r>
      <w:r>
        <w:br/>
      </w:r>
      <w:r>
        <w:t xml:space="preserve">наго богослужешя. Въ ХУШ в. про- </w:t>
      </w:r>
      <w:r>
        <w:br/>
      </w:r>
      <w:r>
        <w:t xml:space="preserve">никаетъ ‘въ Герман! и въ особенности </w:t>
      </w:r>
      <w:r>
        <w:br/>
      </w:r>
      <w:r>
        <w:t xml:space="preserve">Пруссио широкая В., и статья прусскаго </w:t>
      </w:r>
      <w:r>
        <w:br/>
      </w:r>
      <w:r>
        <w:t xml:space="preserve">закона гласила: всякому жителю въ гос; </w:t>
      </w:r>
      <w:r>
        <w:br/>
      </w:r>
      <w:r>
        <w:t xml:space="preserve">дарствЪ должна быть гарантирована по? </w:t>
      </w:r>
      <w:r>
        <w:br/>
      </w:r>
      <w:r>
        <w:t xml:space="preserve">ная свобода В. (А. Ц. В. П, 11, 582); сво- </w:t>
      </w:r>
      <w:r>
        <w:br/>
      </w:r>
      <w:r>
        <w:t xml:space="preserve">боды релин въ точномъ смысл этого слова </w:t>
      </w:r>
      <w:r>
        <w:br/>
      </w:r>
      <w:r>
        <w:t xml:space="preserve">(см. выше) прусское право, какъ и право </w:t>
      </w:r>
      <w:r>
        <w:br/>
      </w:r>
      <w:r>
        <w:t xml:space="preserve">другихъ н.5мецкихъ государствъ, не знало. </w:t>
      </w:r>
      <w:r>
        <w:br/>
      </w:r>
      <w:r>
        <w:t xml:space="preserve">Только послЪ того, какъ „основныя права“ </w:t>
      </w:r>
      <w:r>
        <w:br/>
      </w:r>
      <w:r>
        <w:t xml:space="preserve">1848 (АтБ У 5$ 14 и 15) гарантировали вся- </w:t>
      </w:r>
      <w:r>
        <w:br/>
      </w:r>
      <w:r>
        <w:t xml:space="preserve">кому ньмцу „полную свободу въроиеповЪ- </w:t>
      </w:r>
      <w:r>
        <w:br/>
      </w:r>
      <w:r>
        <w:t xml:space="preserve">даня“ и неограниченное право „домаш- </w:t>
      </w:r>
      <w:r>
        <w:br/>
      </w:r>
      <w:r>
        <w:t xml:space="preserve">няго и публичнаго богослужен!я“, боль- </w:t>
      </w:r>
      <w:r>
        <w:br/>
      </w:r>
      <w:r>
        <w:t xml:space="preserve">шинство нЪмецкихьъ государствъ признало </w:t>
      </w:r>
      <w:r>
        <w:br/>
      </w:r>
      <w:r>
        <w:t xml:space="preserve">отчасти въ своихъ конститущяхъ, отчасти </w:t>
      </w:r>
      <w:r>
        <w:br/>
      </w:r>
      <w:r>
        <w:t xml:space="preserve">въ особыхь законахъ свободу въроисповЪ- </w:t>
      </w:r>
      <w:r>
        <w:br/>
      </w:r>
      <w:r>
        <w:t xml:space="preserve">дан!я и право соединяться въ религ1озные </w:t>
      </w:r>
      <w:r>
        <w:br/>
      </w:r>
      <w:r>
        <w:t xml:space="preserve">союзы и отправлять публично богослуже- </w:t>
      </w:r>
      <w:r>
        <w:br/>
      </w:r>
      <w:r>
        <w:t xml:space="preserve">не. Въ настоящее время почти во везхъ </w:t>
      </w:r>
      <w:r>
        <w:br/>
      </w:r>
      <w:r>
        <w:t xml:space="preserve">западноевропейскихъ государетвахь гос- </w:t>
      </w:r>
      <w:r>
        <w:br/>
      </w:r>
      <w:r>
        <w:t xml:space="preserve">подствуеть полная свобода въроисповЪда- </w:t>
      </w:r>
      <w:r>
        <w:br/>
      </w:r>
      <w:r>
        <w:t xml:space="preserve">шя и релими. СлЪъдетями ея являются: </w:t>
      </w:r>
      <w:r>
        <w:br/>
      </w:r>
      <w:r>
        <w:t xml:space="preserve">1) право всякаго выходить, согласно сво-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ему свободному убЪжден!ю, изъ среды ре- </w:t>
      </w:r>
      <w:r>
        <w:br/>
      </w:r>
      <w:r>
        <w:t xml:space="preserve">лиг1ознаго общества, и безъ всякихь нпо- </w:t>
      </w:r>
      <w:r>
        <w:br/>
      </w:r>
      <w:r>
        <w:t xml:space="preserve">литическихь невыгодъ для себя примы- </w:t>
      </w:r>
      <w:r>
        <w:br/>
      </w:r>
      <w:r>
        <w:t xml:space="preserve">кать къ` какому-нибудь другому или вовсе </w:t>
      </w:r>
      <w:r>
        <w:br/>
      </w:r>
      <w:r>
        <w:t xml:space="preserve">не примыкать ни къ какому; право отка- </w:t>
      </w:r>
      <w:r>
        <w:br/>
      </w:r>
      <w:r>
        <w:t xml:space="preserve">зываться оть везхъ обязанностей, устана- </w:t>
      </w:r>
      <w:r>
        <w:br/>
      </w:r>
      <w:r>
        <w:t xml:space="preserve">вливаемыхъ религозною догмой оставлен- </w:t>
      </w:r>
      <w:r>
        <w:br/>
      </w:r>
      <w:r>
        <w:t xml:space="preserve">наго религознаго общества (напр., обътъ </w:t>
      </w:r>
      <w:r>
        <w:br/>
      </w:r>
      <w:r>
        <w:t xml:space="preserve">безбрачя католическихъь священниковъ), </w:t>
      </w:r>
      <w:r>
        <w:br/>
      </w:r>
      <w:r>
        <w:t xml:space="preserve">за исключенемъ уже возникшаго обяза- </w:t>
      </w:r>
      <w:r>
        <w:br/>
      </w:r>
      <w:r>
        <w:t xml:space="preserve">тельства уплатить слБдуемые сборы и на- </w:t>
      </w:r>
      <w:r>
        <w:br/>
      </w:r>
      <w:r>
        <w:t xml:space="preserve">логи. ДалБе, изъ права исчезаютъ цер- </w:t>
      </w:r>
      <w:r>
        <w:br/>
      </w:r>
      <w:r>
        <w:t xml:space="preserve">ковныя поняття ереси, схизмы и апоста- </w:t>
      </w:r>
      <w:r>
        <w:br/>
      </w:r>
      <w:r>
        <w:t xml:space="preserve">зи и не разсматриваются, какъь наказуе- </w:t>
      </w:r>
      <w:r>
        <w:br/>
      </w:r>
      <w:r>
        <w:t xml:space="preserve">мыя государствомъ преступлешя. Право </w:t>
      </w:r>
      <w:r>
        <w:br/>
      </w:r>
      <w:r>
        <w:t xml:space="preserve">западныхъ государствъ сознаеть эти слвд- </w:t>
      </w:r>
      <w:r>
        <w:br/>
      </w:r>
      <w:r>
        <w:t xml:space="preserve">стыя, и если оно предписываеть извЪет- </w:t>
      </w:r>
      <w:r>
        <w:br/>
      </w:r>
      <w:r>
        <w:t xml:space="preserve">ный возрасть и изв5стныя формы для вы- </w:t>
      </w:r>
      <w:r>
        <w:br/>
      </w:r>
      <w:r>
        <w:t xml:space="preserve">хода изъ церкви, то это. вполнЪ совмЪ- </w:t>
      </w:r>
      <w:r>
        <w:br/>
      </w:r>
      <w:r>
        <w:t xml:space="preserve">щается съ свободой въроисповъвдашя и ре- </w:t>
      </w:r>
      <w:r>
        <w:br/>
      </w:r>
      <w:r>
        <w:t xml:space="preserve">лиги. Въ связи съ этими правами госу- </w:t>
      </w:r>
      <w:r>
        <w:br/>
      </w:r>
      <w:r>
        <w:t xml:space="preserve">дарство должно гарантировать и гаранти- </w:t>
      </w:r>
      <w:r>
        <w:br/>
      </w:r>
      <w:r>
        <w:t xml:space="preserve">руегь родителямъ, на первомъ планв отцу, </w:t>
      </w:r>
      <w:r>
        <w:br/>
      </w:r>
      <w:r>
        <w:t xml:space="preserve">право свободнаго рЪшешя относительно </w:t>
      </w:r>
      <w:r>
        <w:br/>
      </w:r>
      <w:r>
        <w:t xml:space="preserve">религознаго воспитанйя дътей, не достиг- </w:t>
      </w:r>
      <w:r>
        <w:br/>
      </w:r>
      <w:r>
        <w:t xml:space="preserve">шихьъ еще возраста, при которомъ разрЪ- </w:t>
      </w:r>
      <w:r>
        <w:br/>
      </w:r>
      <w:r>
        <w:t xml:space="preserve">шается самостоятельное избране церкви; </w:t>
      </w:r>
      <w:r>
        <w:br/>
      </w:r>
      <w:r>
        <w:t xml:space="preserve">2) далЪе, свобода вЪроисповздашя и рели- </w:t>
      </w:r>
      <w:r>
        <w:br/>
      </w:r>
      <w:r>
        <w:t xml:space="preserve">Пи запрещаетъь государству принуждать </w:t>
      </w:r>
      <w:r>
        <w:br/>
      </w:r>
      <w:r>
        <w:t xml:space="preserve">приверженцевъ какой-либо вЪры къ уча- </w:t>
      </w:r>
      <w:r>
        <w:br/>
      </w:r>
      <w:r>
        <w:t xml:space="preserve">стпо въ богослужеши другой или въ по- </w:t>
      </w:r>
      <w:r>
        <w:br/>
      </w:r>
      <w:r>
        <w:t xml:space="preserve">клонеши священнымъ предметамъ послЪд </w:t>
      </w:r>
      <w:r>
        <w:br/>
      </w:r>
      <w:r>
        <w:t xml:space="preserve">ней (какъ это, напр., еще тенерь прай </w:t>
      </w:r>
      <w:r>
        <w:br/>
      </w:r>
      <w:r>
        <w:t xml:space="preserve">куется въ Бавари, гдЪ протестантск!е сол- </w:t>
      </w:r>
      <w:r>
        <w:br/>
      </w:r>
      <w:r>
        <w:t xml:space="preserve">даты обязаны присутствовать при ношеши </w:t>
      </w:r>
      <w:r>
        <w:br/>
      </w:r>
      <w:r>
        <w:t xml:space="preserve">т. наз. католическ. ЗапсЯ$ппат) или къ </w:t>
      </w:r>
      <w:r>
        <w:br/>
      </w:r>
      <w:r>
        <w:t xml:space="preserve">платежу сборовъ, предназначаемыхь на </w:t>
      </w:r>
      <w:r>
        <w:br/>
      </w:r>
      <w:r>
        <w:t xml:space="preserve">религюзныя цфли другого възроисповвда- </w:t>
      </w:r>
      <w:r>
        <w:br/>
      </w:r>
      <w:r>
        <w:t xml:space="preserve">шШя; 3) государство въ цьляхъ поельдова- </w:t>
      </w:r>
      <w:r>
        <w:br/>
      </w:r>
      <w:r>
        <w:t xml:space="preserve">тельнаго проведешя началъ В., должно </w:t>
      </w:r>
      <w:r>
        <w:br/>
      </w:r>
      <w:r>
        <w:t xml:space="preserve">поставить евое публичное и частное право </w:t>
      </w:r>
      <w:r>
        <w:br/>
      </w:r>
      <w:r>
        <w:t xml:space="preserve">вн всякой зависимости оть конфесе1о- </w:t>
      </w:r>
      <w:r>
        <w:br/>
      </w:r>
      <w:r>
        <w:t xml:space="preserve">нальныхь ваглядовъ церковныхь и рели- </w:t>
      </w:r>
      <w:r>
        <w:br/>
      </w:r>
      <w:r>
        <w:t xml:space="preserve">гозныхъ обществъ. Поэтому а) не должно </w:t>
      </w:r>
      <w:r>
        <w:br/>
      </w:r>
      <w:r>
        <w:t xml:space="preserve">быть никакого различя изъ за принад- </w:t>
      </w:r>
      <w:r>
        <w:br/>
      </w:r>
      <w:r>
        <w:t xml:space="preserve">лежности къ той или другой въры въ граж- </w:t>
      </w:r>
      <w:r>
        <w:br/>
      </w:r>
      <w:r>
        <w:t xml:space="preserve">данскихъ и публичныхЪ правахъ, относи- </w:t>
      </w:r>
      <w:r>
        <w:br/>
      </w:r>
      <w:r>
        <w:t xml:space="preserve">тельно заняйя тосударственныхъ долж- </w:t>
      </w:r>
      <w:r>
        <w:br/>
      </w:r>
      <w:r>
        <w:t xml:space="preserve">ностей и учасмя въ общинномъ и го- </w:t>
      </w:r>
      <w:r>
        <w:br/>
      </w:r>
      <w:r>
        <w:t xml:space="preserve">сударственномъ представительствв, прин- </w:t>
      </w:r>
      <w:r>
        <w:br/>
      </w:r>
      <w:r>
        <w:t xml:space="preserve">ципь, который дЪйствуеть во Франщи съ </w:t>
      </w:r>
      <w:r>
        <w:br/>
      </w:r>
      <w:r>
        <w:t xml:space="preserve">1791, въ Анри съ 1829, въ Герман </w:t>
      </w:r>
      <w:r>
        <w:br/>
      </w:r>
      <w:r>
        <w:t xml:space="preserve">съ 1869—71, 6) далЪе государство ие дол- </w:t>
      </w:r>
      <w:r>
        <w:br/>
      </w:r>
      <w:r>
        <w:t xml:space="preserve">жно, даже косвеннымь образомъ, въ цф- </w:t>
      </w:r>
      <w:r>
        <w:br/>
      </w:r>
      <w:r>
        <w:t xml:space="preserve">ляхъ, наприм., регистращи актовъ граж- </w:t>
      </w:r>
      <w:r>
        <w:br/>
      </w:r>
      <w:r>
        <w:t xml:space="preserve">данскаго состояшя, заставлять кого-либо </w:t>
      </w:r>
      <w:r>
        <w:br/>
      </w:r>
      <w:r>
        <w:t xml:space="preserve">совершать изввотныя религюзныя дЬй- </w:t>
      </w:r>
      <w:r>
        <w:br/>
      </w:r>
      <w:r>
        <w:t xml:space="preserve">стыя, напр., принуждать къ крещеню дЪ- </w:t>
      </w:r>
      <w:r>
        <w:br/>
      </w:r>
      <w:r>
        <w:t xml:space="preserve">тей; оно, наоборотъ, вводить свётекую го- </w:t>
      </w:r>
      <w:r>
        <w:br/>
      </w:r>
      <w:r>
        <w:t xml:space="preserve">сударственную регистрацию актовъ граж- </w:t>
      </w:r>
      <w:r>
        <w:br/>
      </w:r>
      <w:r>
        <w:t xml:space="preserve">данскаго состоящя; в) независимо отъ кон- </w:t>
      </w:r>
      <w:r>
        <w:br/>
      </w:r>
      <w:r>
        <w:t xml:space="preserve">фесдональныхь точекъ зръшя государ- </w:t>
      </w:r>
      <w:r>
        <w:br/>
      </w:r>
      <w:r>
        <w:t xml:space="preserve">ство вводитъ собственное, равное для веЪъхъ </w:t>
      </w:r>
      <w:r>
        <w:br/>
      </w:r>
      <w:r>
        <w:t xml:space="preserve">подданныхъ государетвенно-брачное право, </w:t>
      </w:r>
      <w:r>
        <w:br/>
      </w:r>
      <w:r>
        <w:t xml:space="preserve">т. е. регулируеть одинаковымъ образомъ </w:t>
      </w:r>
      <w:r>
        <w:br/>
      </w:r>
      <w:r>
        <w:t xml:space="preserve">вопросы о брачныхъ препятстяхъ, о фор- </w:t>
      </w:r>
      <w:r>
        <w:br/>
      </w:r>
      <w:r>
        <w:t xml:space="preserve">мЪ браковъ и разводовъ (введене обяза </w:t>
      </w:r>
      <w:r>
        <w:br/>
      </w:r>
      <w:r>
        <w:t xml:space="preserve">тельнаго гражданскаго брака), г) государ </w:t>
      </w:r>
      <w:r>
        <w:br/>
      </w:r>
      <w:r>
        <w:t xml:space="preserve">45*</w:t>
      </w:r>
    </w:p>
    <w:p>
      <w:pPr>
        <w:pStyle w:val="Normal"/>
      </w:pPr>
      <w:r>
        <w:t xml:space="preserve">708 -</w:t>
      </w:r>
    </w:p>
    <w:p>
      <w:pPr>
        <w:pStyle w:val="Normal"/>
      </w:pPr>
      <w:r>
        <w:t xml:space="preserve">ство регулируеть и вопросъ о погребения </w:t>
      </w:r>
      <w:r>
        <w:br/>
      </w:r>
      <w:r>
        <w:t xml:space="preserve">въ томъ смыслЪ, что оно гарантируетъ по </w:t>
      </w:r>
      <w:r>
        <w:br/>
      </w:r>
      <w:r>
        <w:t xml:space="preserve">крайней мЪрЪ возможность независимаго </w:t>
      </w:r>
      <w:r>
        <w:br/>
      </w:r>
      <w:r>
        <w:t xml:space="preserve">оть принадлежности къ вЪрЪ погребешя. </w:t>
      </w:r>
      <w:r>
        <w:br/>
      </w:r>
      <w:r>
        <w:t xml:space="preserve">Въ нБкоторыхъ государствахъ это требо- </w:t>
      </w:r>
      <w:r>
        <w:br/>
      </w:r>
      <w:r>
        <w:t xml:space="preserve">ваше удовлетворяется обращешемъ клад- </w:t>
      </w:r>
      <w:r>
        <w:br/>
      </w:r>
      <w:r>
        <w:t xml:space="preserve">бищь въ общинныя учреждешя, въ боль- </w:t>
      </w:r>
      <w:r>
        <w:br/>
      </w:r>
      <w:r>
        <w:t xml:space="preserve">шинствь государетвъь Гермаши — оно </w:t>
      </w:r>
      <w:r>
        <w:br/>
      </w:r>
      <w:r>
        <w:t xml:space="preserve">принцишально не признается, д) изъ ево- </w:t>
      </w:r>
      <w:r>
        <w:br/>
      </w:r>
      <w:r>
        <w:t xml:space="preserve">боды вЪроисповвдашя далЪе слЪъдуетъ, </w:t>
      </w:r>
      <w:r>
        <w:br/>
      </w:r>
      <w:r>
        <w:t xml:space="preserve">что’ въ тЬхъ государствахъ, гдЪ суще- </w:t>
      </w:r>
      <w:r>
        <w:br/>
      </w:r>
      <w:r>
        <w:t xml:space="preserve">ствуеть обязалельное школьное, обучеше, </w:t>
      </w:r>
      <w:r>
        <w:br/>
      </w:r>
      <w:r>
        <w:t xml:space="preserve">никто не можеть быть принужденъ посы- </w:t>
      </w:r>
      <w:r>
        <w:br/>
      </w:r>
      <w:r>
        <w:t xml:space="preserve">лаль своихъ дЪтей въ школы другого вЪ- </w:t>
      </w:r>
      <w:r>
        <w:br/>
      </w:r>
      <w:r>
        <w:t xml:space="preserve">роисповъдаюя, въ особенности на уроки </w:t>
      </w:r>
      <w:r>
        <w:br/>
      </w:r>
      <w:r>
        <w:t xml:space="preserve">закона Божьяго въ послъднихъ. Государ- </w:t>
      </w:r>
      <w:r>
        <w:br/>
      </w:r>
      <w:r>
        <w:t xml:space="preserve">ство создаеть выхолъ изъ такого порядка </w:t>
      </w:r>
      <w:r>
        <w:br/>
      </w:r>
      <w:r>
        <w:t xml:space="preserve">вещей посредствомъ устройства, неконфес- </w:t>
      </w:r>
      <w:r>
        <w:br/>
      </w:r>
      <w:r>
        <w:t xml:space="preserve">‹1ональныхъь школъ. Требовавше религ. </w:t>
      </w:r>
      <w:r>
        <w:br/>
      </w:r>
      <w:r>
        <w:t xml:space="preserve">свободы не вполнЪ удовлетворяется тамъ, </w:t>
      </w:r>
      <w:r>
        <w:br/>
      </w:r>
      <w:r>
        <w:t xml:space="preserve">гдф существуютъ лишь конфесональныя </w:t>
      </w:r>
      <w:r>
        <w:br/>
      </w:r>
      <w:r>
        <w:t xml:space="preserve">школы, такъ какъ здЪсь свобода не посы- </w:t>
      </w:r>
      <w:r>
        <w:br/>
      </w:r>
      <w:r>
        <w:t xml:space="preserve">лать дЪтей въ таюя школы, или по край- </w:t>
      </w:r>
      <w:r>
        <w:br/>
      </w:r>
      <w:r>
        <w:t xml:space="preserve">ней мЪрЪ на уроки закона Божьяго въ по- </w:t>
      </w:r>
      <w:r>
        <w:br/>
      </w:r>
      <w:r>
        <w:t xml:space="preserve">сльднихЪ, зависить отъ возможности для </w:t>
      </w:r>
      <w:r>
        <w:br/>
      </w:r>
      <w:r>
        <w:t xml:space="preserve">родителей другимъ образомъ озаботиться </w:t>
      </w:r>
      <w:r>
        <w:br/>
      </w:r>
      <w:r>
        <w:t xml:space="preserve">о первоначальномъ обучеши или религ!03- </w:t>
      </w:r>
      <w:r>
        <w:br/>
      </w:r>
      <w:r>
        <w:t xml:space="preserve">номъ воспитани дЪтей, е) государство </w:t>
      </w:r>
      <w:r>
        <w:br/>
      </w:r>
      <w:r>
        <w:t xml:space="preserve">должно организовать общественное приз- </w:t>
      </w:r>
      <w:r>
        <w:br/>
      </w:r>
      <w:r>
        <w:t xml:space="preserve">рЬе внЪ зависимости отъ принадлежно- </w:t>
      </w:r>
      <w:r>
        <w:br/>
      </w:r>
      <w:r>
        <w:t xml:space="preserve">сти нуждающихся въ немь къ извъет- </w:t>
      </w:r>
      <w:r>
        <w:br/>
      </w:r>
      <w:r>
        <w:t xml:space="preserve">ному въроисповЪданю. Для тъхъ случа- </w:t>
      </w:r>
      <w:r>
        <w:br/>
      </w:r>
      <w:r>
        <w:t xml:space="preserve">евъ, въ которыхъ присяга можеть ока- </w:t>
      </w:r>
      <w:r>
        <w:br/>
      </w:r>
      <w:r>
        <w:t xml:space="preserve">зывать религозное давлеше, напр., отно- </w:t>
      </w:r>
      <w:r>
        <w:br/>
      </w:r>
      <w:r>
        <w:t xml:space="preserve">сительно лицъ, не вБрующихъ въ личнаго </w:t>
      </w:r>
      <w:r>
        <w:br/>
      </w:r>
      <w:r>
        <w:t xml:space="preserve">Бога, должна быть введена простая утвер- </w:t>
      </w:r>
      <w:r>
        <w:br/>
      </w:r>
      <w:r>
        <w:t xml:space="preserve">дительная формула, приравненная въ уго- </w:t>
      </w:r>
      <w:r>
        <w:br/>
      </w:r>
      <w:r>
        <w:t xml:space="preserve">ловномЪъ законЪ къ присягЪ. Это тьмъ </w:t>
      </w:r>
      <w:r>
        <w:br/>
      </w:r>
      <w:r>
        <w:t xml:space="preserve">меньше возбуждаеть сомнзн, что на прак- </w:t>
      </w:r>
      <w:r>
        <w:br/>
      </w:r>
      <w:r>
        <w:t xml:space="preserve">тикЪ таке случаи, какь показываетъ </w:t>
      </w:r>
      <w:r>
        <w:br/>
      </w:r>
      <w:r>
        <w:t xml:space="preserve">опытъ, очень рЪдки, а партикулярныя за- </w:t>
      </w:r>
      <w:r>
        <w:br/>
      </w:r>
      <w:r>
        <w:t xml:space="preserve">конодательства въ Германи уже прим5- </w:t>
      </w:r>
      <w:r>
        <w:br/>
      </w:r>
      <w:r>
        <w:t xml:space="preserve">няють тая формулы относительно, напр., </w:t>
      </w:r>
      <w:r>
        <w:br/>
      </w:r>
      <w:r>
        <w:t xml:space="preserve">членовъ секты меннонитовъ, которые отри- </w:t>
      </w:r>
      <w:r>
        <w:br/>
      </w:r>
      <w:r>
        <w:t xml:space="preserve">цають примфнене присяги иаъ-за рели- </w:t>
      </w:r>
      <w:r>
        <w:br/>
      </w:r>
      <w:r>
        <w:t xml:space="preserve">г]озныхъ мотивовъ.</w:t>
      </w:r>
    </w:p>
    <w:p>
      <w:pPr>
        <w:pStyle w:val="Normal"/>
      </w:pPr>
      <w:r>
        <w:t xml:space="preserve">Гарантироване свободы вЪроисповЪд. и </w:t>
      </w:r>
      <w:r>
        <w:br/>
      </w:r>
      <w:r>
        <w:t xml:space="preserve">религ. отнюдь не даеть права релит!юз- </w:t>
      </w:r>
      <w:r>
        <w:br/>
      </w:r>
      <w:r>
        <w:t xml:space="preserve">нымъ обществамъ, даже обосновывающимъ </w:t>
      </w:r>
      <w:r>
        <w:br/>
      </w:r>
      <w:r>
        <w:t xml:space="preserve">свои учреждешя на Божественномъ, уста- </w:t>
      </w:r>
      <w:r>
        <w:br/>
      </w:r>
      <w:r>
        <w:t xml:space="preserve">новлеши, требовать отъ государетва, чтобы </w:t>
      </w:r>
      <w:r>
        <w:br/>
      </w:r>
      <w:r>
        <w:t xml:space="preserve">оно подчинялось внутреннему распорядку </w:t>
      </w:r>
      <w:r>
        <w:br/>
      </w:r>
      <w:r>
        <w:t xml:space="preserve">церкви, — въ частности, чтобы оно предо- </w:t>
      </w:r>
      <w:r>
        <w:br/>
      </w:r>
      <w:r>
        <w:t xml:space="preserve">ставило ихъ органамь неограниченное и </w:t>
      </w:r>
      <w:r>
        <w:br/>
      </w:r>
      <w:r>
        <w:t xml:space="preserve">свободное выполнене ихъ полномочий. </w:t>
      </w:r>
      <w:r>
        <w:br/>
      </w:r>
      <w:r>
        <w:t xml:space="preserve">Этимъ была-бы отвергнута верховн. власть </w:t>
      </w:r>
      <w:r>
        <w:br/>
      </w:r>
      <w:r>
        <w:t xml:space="preserve">государства надъ религозными общества- </w:t>
      </w:r>
      <w:r>
        <w:br/>
      </w:r>
      <w:r>
        <w:t xml:space="preserve">ми и установлена власть послЪднихъ надъ </w:t>
      </w:r>
      <w:r>
        <w:br/>
      </w:r>
      <w:r>
        <w:t xml:space="preserve">нимъ. Государственные законы связыва- </w:t>
      </w:r>
      <w:r>
        <w:br/>
      </w:r>
      <w:r>
        <w:t xml:space="preserve">ють подданныхъ, несмотря на всю рели- </w:t>
      </w:r>
      <w:r>
        <w:br/>
      </w:r>
      <w:r>
        <w:t xml:space="preserve">г1озную свободу. ДъЪйстые послЪдней про- </w:t>
      </w:r>
      <w:r>
        <w:br/>
      </w:r>
      <w:r>
        <w:t xml:space="preserve">стирается лишь на почитан!е Бога, какъ </w:t>
      </w:r>
      <w:r>
        <w:br/>
      </w:r>
      <w:r>
        <w:t xml:space="preserve">таковое, а отнюдь не на всЪ учреждешя, </w:t>
      </w:r>
      <w:r>
        <w:br/>
      </w:r>
      <w:r>
        <w:t xml:space="preserve">которыя устанавливаетъь то или другое ре- </w:t>
      </w:r>
      <w:r>
        <w:br/>
      </w:r>
      <w:r>
        <w:t xml:space="preserve">лигозное общество для этихъ цьлей. Еще </w:t>
      </w:r>
      <w:r>
        <w:br/>
      </w:r>
      <w:r>
        <w:t xml:space="preserve">болЪе, государство въ силу своей верхов- </w:t>
      </w:r>
      <w:r>
        <w:br/>
      </w:r>
      <w:r>
        <w:t xml:space="preserve">ной власти имъеть право указывать гра- </w:t>
      </w:r>
      <w:r>
        <w:br/>
      </w:r>
      <w:r>
        <w:t xml:space="preserve">ницы, въ предфлахь которыхъ религ!оз-</w:t>
      </w:r>
    </w:p>
    <w:p>
      <w:pPr>
        <w:pStyle w:val="Normal"/>
      </w:pPr>
      <w:r>
        <w:t xml:space="preserve">ВЪРОТЕРПИМОСТЬ.</w:t>
      </w:r>
    </w:p>
    <w:p>
      <w:pPr>
        <w:pStyle w:val="Normal"/>
      </w:pPr>
      <w:r>
        <w:t xml:space="preserve">ныя общества могуть развивать свои ор. </w:t>
      </w:r>
      <w:r>
        <w:br/>
      </w:r>
      <w:r>
        <w:t xml:space="preserve">ганизащи. ‘Отсюда слЪдуетъ, что поддан- </w:t>
      </w:r>
      <w:r>
        <w:br/>
      </w:r>
      <w:r>
        <w:t xml:space="preserve">ные не могутъ отклонить выполненя воз- </w:t>
      </w:r>
      <w:r>
        <w:br/>
      </w:r>
      <w:r>
        <w:t xml:space="preserve">поженныхъ на нихъ государствомъ обя- </w:t>
      </w:r>
      <w:r>
        <w:br/>
      </w:r>
      <w:r>
        <w:t xml:space="preserve">занностей ссылкой на свободу исповЪда- </w:t>
      </w:r>
      <w:r>
        <w:br/>
      </w:r>
      <w:r>
        <w:t xml:space="preserve">я, — даже въ томъ случаЪ, если онЪ </w:t>
      </w:r>
      <w:r>
        <w:br/>
      </w:r>
      <w:r>
        <w:t xml:space="preserve">стоять въ противорЪ чи съ требованйями </w:t>
      </w:r>
      <w:r>
        <w:br/>
      </w:r>
      <w:r>
        <w:t xml:space="preserve">ихъ рели фи. Такъ съ уничтоженемъ ду- </w:t>
      </w:r>
      <w:r>
        <w:br/>
      </w:r>
      <w:r>
        <w:t xml:space="preserve">ховныхЪ судовъ было устранено требова- </w:t>
      </w:r>
      <w:r>
        <w:br/>
      </w:r>
      <w:r>
        <w:t xml:space="preserve">не католической церкви объ освобождения </w:t>
      </w:r>
      <w:r>
        <w:br/>
      </w:r>
      <w:r>
        <w:t xml:space="preserve">духовенства отъ подсудности государствен- </w:t>
      </w:r>
      <w:r>
        <w:br/>
      </w:r>
      <w:r>
        <w:t xml:space="preserve">нымъ судамъ въ гражданскихъ и уголов- </w:t>
      </w:r>
      <w:r>
        <w:br/>
      </w:r>
      <w:r>
        <w:t xml:space="preserve">ныхЪъ двлахь. Такъ-же мало признается </w:t>
      </w:r>
      <w:r>
        <w:br/>
      </w:r>
      <w:r>
        <w:t xml:space="preserve">свобода духовенства отъ всеобщей. воин- </w:t>
      </w:r>
      <w:r>
        <w:br/>
      </w:r>
      <w:r>
        <w:t xml:space="preserve">ской повинности и отъ платежа государ- </w:t>
      </w:r>
      <w:r>
        <w:br/>
      </w:r>
      <w:r>
        <w:t xml:space="preserve">ственныхь и коммунальныхъь налоговъ; </w:t>
      </w:r>
      <w:r>
        <w:br/>
      </w:r>
      <w:r>
        <w:t xml:space="preserve">послвднее относится также къ имуществу </w:t>
      </w:r>
      <w:r>
        <w:br/>
      </w:r>
      <w:r>
        <w:t xml:space="preserve">церковныхъ и религозныхъ обществъ. На- </w:t>
      </w:r>
      <w:r>
        <w:br/>
      </w:r>
      <w:r>
        <w:t xml:space="preserve">конецъ, изъ этого отношеня между своб. </w:t>
      </w:r>
      <w:r>
        <w:br/>
      </w:r>
      <w:r>
        <w:t xml:space="preserve">въронепов. и государственными законами </w:t>
      </w:r>
      <w:r>
        <w:br/>
      </w:r>
      <w:r>
        <w:t xml:space="preserve">сльдуетъ также, что государство должно </w:t>
      </w:r>
      <w:r>
        <w:br/>
      </w:r>
      <w:r>
        <w:t xml:space="preserve">защищать тхъ подданныхъ, которые ис- </w:t>
      </w:r>
      <w:r>
        <w:br/>
      </w:r>
      <w:r>
        <w:t xml:space="preserve">полняютъ государственные принудитель- </w:t>
      </w:r>
      <w:r>
        <w:br/>
      </w:r>
      <w:r>
        <w:t xml:space="preserve">ные законы, противорЪчалце основамъ ихъ </w:t>
      </w:r>
      <w:r>
        <w:br/>
      </w:r>
      <w:r>
        <w:t xml:space="preserve">релит1и (напр., посылаюцщ!е своихъ дЪтей </w:t>
      </w:r>
      <w:r>
        <w:br/>
      </w:r>
      <w:r>
        <w:t xml:space="preserve">въ государств. неконфессюнальныя школы), </w:t>
      </w:r>
      <w:r>
        <w:br/>
      </w:r>
      <w:r>
        <w:t xml:space="preserve">а также своихъ чиновниковъ, исполняю- </w:t>
      </w:r>
      <w:r>
        <w:br/>
      </w:r>
      <w:r>
        <w:t xml:space="preserve">щихъ государственные приказы, которые </w:t>
      </w:r>
      <w:r>
        <w:br/>
      </w:r>
      <w:r>
        <w:t xml:space="preserve">стоять въ противорЪчи съ церковными </w:t>
      </w:r>
      <w:r>
        <w:br/>
      </w:r>
      <w:r>
        <w:t xml:space="preserve">требовашями, и рискующихъ подвергнуть- </w:t>
      </w:r>
      <w:r>
        <w:br/>
      </w:r>
      <w:r>
        <w:t xml:space="preserve">ся за это пресльдовашямъ со стороны на- </w:t>
      </w:r>
      <w:r>
        <w:br/>
      </w:r>
      <w:r>
        <w:t xml:space="preserve">чальства ихъ релиМозной общины. </w:t>
      </w:r>
      <w:r>
        <w:br/>
      </w:r>
      <w:r>
        <w:t xml:space="preserve">Литература: А. У1шщеё, Мешоше еп </w:t>
      </w:r>
      <w:r>
        <w:br/>
      </w:r>
      <w:r>
        <w:t xml:space="preserve">Чауецг 4е 1а ИБеге 4ез са\ез (Пар., 1826), </w:t>
      </w:r>
      <w:r>
        <w:br/>
      </w:r>
      <w:r>
        <w:t xml:space="preserve">М№Иаа, Оебег беууззепзге ей, въ ИеЦ- </w:t>
      </w:r>
      <w:r>
        <w:br/>
      </w:r>
      <w:r>
        <w:t xml:space="preserve">зовтИ Гаг Чепфбзев. Весв® (Тюбинг., 1847, </w:t>
      </w:r>
      <w:r>
        <w:br/>
      </w:r>
      <w:r>
        <w:t xml:space="preserve">И, 161, 266), Монограмя Р. Н1азсв1из’а </w:t>
      </w:r>
      <w:r>
        <w:br/>
      </w:r>
      <w:r>
        <w:t xml:space="preserve">въ НапаБисН 4ез бйеп(Невеп ВесВ%5, Вегачз5. </w:t>
      </w:r>
      <w:r>
        <w:br/>
      </w:r>
      <w:r>
        <w:t xml:space="preserve">у. Матапагаев В. Т, Т. В1зеВ, статья Ве- </w:t>
      </w:r>
      <w:r>
        <w:br/>
      </w:r>
      <w:r>
        <w:t xml:space="preserve">кеппыиззйетей“ въ В\иоёзсЬИ Э{аа{5\убг- </w:t>
      </w:r>
      <w:r>
        <w:br/>
      </w:r>
      <w:r>
        <w:t xml:space="preserve">фетрисв, В. Т, Вботе, Эбаабзгесве 4ез Че </w:t>
      </w:r>
      <w:r>
        <w:br/>
      </w:r>
      <w:r>
        <w:t xml:space="preserve">зсреп Весвз$ (П изд., т. 1), 5. Меуег, </w:t>
      </w:r>
      <w:r>
        <w:br/>
      </w:r>
      <w:r>
        <w:t xml:space="preserve">ТепгЬисв Ч4ез аеёзсЬеп З{$аабзгесв(з (2 изд.), </w:t>
      </w:r>
      <w:r>
        <w:br/>
      </w:r>
      <w:r>
        <w:t xml:space="preserve">Тьца!1свишт, Оецёзсвез Югсвепгесв® 1— И. </w:t>
      </w:r>
      <w:r>
        <w:br/>
      </w:r>
      <w:r>
        <w:t xml:space="preserve">Курсы уголовн. права (на русск. яз Не- </w:t>
      </w:r>
      <w:r>
        <w:br/>
      </w:r>
      <w:r>
        <w:t xml:space="preserve">клюдова, Колоколова“и др.): особенн. часть; </w:t>
      </w:r>
      <w:r>
        <w:br/>
      </w:r>
      <w:r>
        <w:t xml:space="preserve">Н. Коркуновъ, Сравнительн. очеркъ го- </w:t>
      </w:r>
      <w:r>
        <w:br/>
      </w:r>
      <w:r>
        <w:t xml:space="preserve">сударственнаго права иностранныхъ дер- </w:t>
      </w:r>
      <w:r>
        <w:br/>
      </w:r>
      <w:r>
        <w:t xml:space="preserve">жавъ (ч.Т, 1890); М. Рейснеръ, Свобода вЪ- </w:t>
      </w:r>
      <w:r>
        <w:br/>
      </w:r>
      <w:r>
        <w:t xml:space="preserve">роисповЪдашя („ВБетн. права“ 1899, № 9). </w:t>
      </w:r>
      <w:r>
        <w:br/>
      </w:r>
      <w:r>
        <w:t xml:space="preserve">Русское право подъ понятями В. и ре- </w:t>
      </w:r>
      <w:r>
        <w:br/>
      </w:r>
      <w:r>
        <w:t xml:space="preserve">лигюзной свободы разумФеть не то, что </w:t>
      </w:r>
      <w:r>
        <w:br/>
      </w:r>
      <w:r>
        <w:t xml:space="preserve">понимаетъь подъ этимъ словомъ. западно- </w:t>
      </w:r>
      <w:r>
        <w:br/>
      </w:r>
      <w:r>
        <w:t xml:space="preserve">европейское законодательство. Хотя въ </w:t>
      </w:r>
      <w:r>
        <w:br/>
      </w:r>
      <w:r>
        <w:t xml:space="preserve">законЪ неоднократно говорится о „евободъ</w:t>
      </w:r>
    </w:p>
    <w:p>
      <w:pPr>
        <w:pStyle w:val="Normal"/>
      </w:pPr>
      <w:r>
        <w:t xml:space="preserve">въры“, которой пользуется повсемъстно </w:t>
      </w:r>
      <w:r>
        <w:br/>
      </w:r>
      <w:r>
        <w:t xml:space="preserve">каждый, эта В. сводится лишь къ нЪъ- </w:t>
      </w:r>
      <w:r>
        <w:br/>
      </w:r>
      <w:r>
        <w:t xml:space="preserve">которой религозной самостоятельности</w:t>
      </w:r>
    </w:p>
    <w:p>
      <w:pPr>
        <w:pStyle w:val="Normal"/>
      </w:pPr>
      <w:r>
        <w:t xml:space="preserve">признанныхъ и находящихся подъ </w:t>
      </w:r>
      <w:r>
        <w:br/>
      </w:r>
      <w:r>
        <w:t xml:space="preserve">контролемъ и управлешемъ государствен- </w:t>
      </w:r>
      <w:r>
        <w:br/>
      </w:r>
      <w:r>
        <w:t xml:space="preserve">ныхЪ властей духовныхъ обществъ. Какъ </w:t>
      </w:r>
      <w:r>
        <w:br/>
      </w:r>
      <w:r>
        <w:t xml:space="preserve">видно изъ уставовъ иностранныхъ испо- </w:t>
      </w:r>
      <w:r>
        <w:br/>
      </w:r>
      <w:r>
        <w:t xml:space="preserve">въданй и о предупреждени и пресъче- </w:t>
      </w:r>
      <w:r>
        <w:br/>
      </w:r>
      <w:r>
        <w:t xml:space="preserve">ни преступлешй, терпимыми и поль- </w:t>
      </w:r>
      <w:r>
        <w:br/>
      </w:r>
      <w:r>
        <w:t xml:space="preserve">зующимися извЪстной религозной свобо- </w:t>
      </w:r>
      <w:r>
        <w:br/>
      </w:r>
      <w:r>
        <w:t xml:space="preserve">дой являются изъ хрисйанскихъ непра- </w:t>
      </w:r>
      <w:r>
        <w:br/>
      </w:r>
      <w:r>
        <w:t xml:space="preserve">вославныхъ вЪроисповздаши римско-ка- </w:t>
      </w:r>
      <w:r>
        <w:br/>
      </w:r>
      <w:r>
        <w:t xml:space="preserve">толическое, лютеранское, реформалское и</w:t>
      </w:r>
    </w:p>
    <w:p>
      <w:pPr>
        <w:pStyle w:val="Normal"/>
      </w:pPr>
      <w:r>
        <w:t xml:space="preserve">ВъротТЕРПИМОСТЬ.</w:t>
      </w:r>
    </w:p>
    <w:p>
      <w:pPr>
        <w:pStyle w:val="Normal"/>
      </w:pPr>
      <w:r>
        <w:t xml:space="preserve">вЪфроисповЪдавя гернгутеровъ,армяно-гре- </w:t>
      </w:r>
      <w:r>
        <w:br/>
      </w:r>
      <w:r>
        <w:t xml:space="preserve">тор!анцевъ, хрисманскихъ сектъ менони- </w:t>
      </w:r>
      <w:r>
        <w:br/>
      </w:r>
      <w:r>
        <w:t xml:space="preserve">товъ, баптистовъ, русскихъ раскольниковъ; </w:t>
      </w:r>
      <w:r>
        <w:br/>
      </w:r>
      <w:r>
        <w:t xml:space="preserve">изъ нехрисманскихь — вЪры евреевъ-тал- </w:t>
      </w:r>
      <w:r>
        <w:br/>
      </w:r>
      <w:r>
        <w:t xml:space="preserve">мудистовъ, караимовъ, мусульманъ сунни- </w:t>
      </w:r>
      <w:r>
        <w:br/>
      </w:r>
      <w:r>
        <w:t xml:space="preserve">товъ и ицитовъ, буддистовъ, шаманитовъ </w:t>
      </w:r>
      <w:r>
        <w:br/>
      </w:r>
      <w:r>
        <w:t xml:space="preserve">(язычниковЪ) и нЪкоторыхъ другихъ язы- </w:t>
      </w:r>
      <w:r>
        <w:br/>
      </w:r>
      <w:r>
        <w:t xml:space="preserve">ческихь вЪроисповздан, не опредЪляе- </w:t>
      </w:r>
      <w:r>
        <w:br/>
      </w:r>
      <w:r>
        <w:t xml:space="preserve">мыхъ точно закономъ. За исключешемъ </w:t>
      </w:r>
      <w:r>
        <w:br/>
      </w:r>
      <w:r>
        <w:t xml:space="preserve">иностранцевъ, которые по 44 ст. „основ- </w:t>
      </w:r>
      <w:r>
        <w:br/>
      </w:r>
      <w:r>
        <w:t xml:space="preserve">ныхЪъ законовъ“ (т. 1, кн. Г Св. зак) им3- </w:t>
      </w:r>
      <w:r>
        <w:br/>
      </w:r>
      <w:r>
        <w:t xml:space="preserve">ють право съ вЪдома полищши на домалт- </w:t>
      </w:r>
      <w:r>
        <w:br/>
      </w:r>
      <w:r>
        <w:t xml:space="preserve">нее богослужене по своей вЪрЪ, очитаю- </w:t>
      </w:r>
      <w:r>
        <w:br/>
      </w:r>
      <w:r>
        <w:t xml:space="preserve">щейся ихь личнымъ дъломъ, всЪ жители </w:t>
      </w:r>
      <w:r>
        <w:br/>
      </w:r>
      <w:r>
        <w:t xml:space="preserve">Росси юридически не должны принадле- </w:t>
      </w:r>
      <w:r>
        <w:br/>
      </w:r>
      <w:r>
        <w:t xml:space="preserve">жаль къ другимъ вЪъроисповъдашямъ, кро- </w:t>
      </w:r>
      <w:r>
        <w:br/>
      </w:r>
      <w:r>
        <w:t xml:space="preserve">м господствующато православнаго и вы- </w:t>
      </w:r>
      <w:r>
        <w:br/>
      </w:r>
      <w:r>
        <w:t xml:space="preserve">шеперечисленныхъ, боле или менЪе тер- </w:t>
      </w:r>
      <w:r>
        <w:br/>
      </w:r>
      <w:r>
        <w:t xml:space="preserve">пимыхъ. При этомъ характерной чертой </w:t>
      </w:r>
      <w:r>
        <w:br/>
      </w:r>
      <w:r>
        <w:t xml:space="preserve">нашего права является принципъ, кото- </w:t>
      </w:r>
      <w:r>
        <w:br/>
      </w:r>
      <w:r>
        <w:t xml:space="preserve">рымъ оно руководствуется при зачислешя </w:t>
      </w:r>
      <w:r>
        <w:br/>
      </w:r>
      <w:r>
        <w:t xml:space="preserve">той или иной религи въ число терпимыхъ; </w:t>
      </w:r>
      <w:r>
        <w:br/>
      </w:r>
      <w:r>
        <w:t xml:space="preserve">онъ чисто -политичесий, нащюональный; </w:t>
      </w:r>
      <w:r>
        <w:br/>
      </w:r>
      <w:r>
        <w:t xml:space="preserve">субъектами религозной свободы являются </w:t>
      </w:r>
      <w:r>
        <w:br/>
      </w:r>
      <w:r>
        <w:t xml:space="preserve">не отдвльныя лица, самостоятельно опре- </w:t>
      </w:r>
      <w:r>
        <w:br/>
      </w:r>
      <w:r>
        <w:t xml:space="preserve">дъляюция свои убъждешя, даже не церкви </w:t>
      </w:r>
      <w:r>
        <w:br/>
      </w:r>
      <w:r>
        <w:t xml:space="preserve">и секты, а цълыя племена и народы: „да </w:t>
      </w:r>
      <w:r>
        <w:br/>
      </w:r>
      <w:r>
        <w:t xml:space="preserve">всё народы, въ Росаи пребываюние, сла- </w:t>
      </w:r>
      <w:r>
        <w:br/>
      </w:r>
      <w:r>
        <w:t xml:space="preserve">вять Бога Всемогущаго разными языки </w:t>
      </w:r>
      <w:r>
        <w:br/>
      </w:r>
      <w:r>
        <w:t xml:space="preserve">по закону и исповёдан!ю отцовъ своихъ“. </w:t>
      </w:r>
      <w:r>
        <w:br/>
      </w:r>
      <w:r>
        <w:t xml:space="preserve">Съ покорешемъ власти русской империя </w:t>
      </w:r>
      <w:r>
        <w:br/>
      </w:r>
      <w:r>
        <w:t xml:space="preserve">новыхъ народовъ и племенъ, государство </w:t>
      </w:r>
      <w:r>
        <w:br/>
      </w:r>
      <w:r>
        <w:t xml:space="preserve">изъ-за политическихъ мотивовъ, изъ же- </w:t>
      </w:r>
      <w:r>
        <w:br/>
      </w:r>
      <w:r>
        <w:t xml:space="preserve">лашя привязать ихь къ новой власти и </w:t>
      </w:r>
      <w:r>
        <w:br/>
      </w:r>
      <w:r>
        <w:t xml:space="preserve">имЪть возможность вщять на нихъ посред- </w:t>
      </w:r>
      <w:r>
        <w:br/>
      </w:r>
      <w:r>
        <w:t xml:space="preserve">ствомъ духовно-нравственнаго авторитета, </w:t>
      </w:r>
      <w:r>
        <w:br/>
      </w:r>
      <w:r>
        <w:t xml:space="preserve">постепенно вводить въ число терпимыхь </w:t>
      </w:r>
      <w:r>
        <w:br/>
      </w:r>
      <w:r>
        <w:t xml:space="preserve">вЪроисповъдавй релими побЪжденныхъ </w:t>
      </w:r>
      <w:r>
        <w:br/>
      </w:r>
      <w:r>
        <w:t xml:space="preserve">народностей (напр. ламайской вЪры, какъ </w:t>
      </w:r>
      <w:r>
        <w:br/>
      </w:r>
      <w:r>
        <w:t xml:space="preserve">исповЪдываемой „нЪкоторыми бурятами и </w:t>
      </w:r>
      <w:r>
        <w:br/>
      </w:r>
      <w:r>
        <w:t xml:space="preserve">калмыками“, армяно-грегор!анской, какъ </w:t>
      </w:r>
      <w:r>
        <w:br/>
      </w:r>
      <w:r>
        <w:t xml:space="preserve">исповЪдываемой „народомъ Гайканскимъ“ </w:t>
      </w:r>
      <w:r>
        <w:br/>
      </w:r>
      <w:r>
        <w:t xml:space="preserve">ит д). Только одни раскольники поль- </w:t>
      </w:r>
      <w:r>
        <w:br/>
      </w:r>
      <w:r>
        <w:t xml:space="preserve">зуются В., не смотря на то, что не пред- </w:t>
      </w:r>
      <w:r>
        <w:br/>
      </w:r>
      <w:r>
        <w:t xml:space="preserve">ставляютъ отдфльной народности, но В. по </w:t>
      </w:r>
      <w:r>
        <w:br/>
      </w:r>
      <w:r>
        <w:t xml:space="preserve">отношению къ раскольничьимъ толкамъ — </w:t>
      </w:r>
      <w:r>
        <w:br/>
      </w:r>
      <w:r>
        <w:t xml:space="preserve">явлеше чуть-ли не вчерашняго дня (1883), </w:t>
      </w:r>
      <w:r>
        <w:br/>
      </w:r>
      <w:r>
        <w:t xml:space="preserve">да и теперь еще ограничена узкими пре- </w:t>
      </w:r>
      <w:r>
        <w:br/>
      </w:r>
      <w:r>
        <w:t xml:space="preserve">дьлами и извЪстными сектами раскола. </w:t>
      </w:r>
      <w:r>
        <w:br/>
      </w:r>
      <w:r>
        <w:t xml:space="preserve">Нац1онально-политическй принципъ опре- </w:t>
      </w:r>
      <w:r>
        <w:br/>
      </w:r>
      <w:r>
        <w:t xml:space="preserve">двляеть не. только, как1я секты и в5ры </w:t>
      </w:r>
      <w:r>
        <w:br/>
      </w:r>
      <w:r>
        <w:t xml:space="preserve">терпимы въ Росси, но и насколько они </w:t>
      </w:r>
      <w:r>
        <w:br/>
      </w:r>
      <w:r>
        <w:t xml:space="preserve">терпимы. Чвмъ политически значитель- </w:t>
      </w:r>
      <w:r>
        <w:br/>
      </w:r>
      <w:r>
        <w:t xml:space="preserve">нъе и важнЪе нацюнальная группа, стоя- </w:t>
      </w:r>
      <w:r>
        <w:br/>
      </w:r>
      <w:r>
        <w:t xml:space="preserve">щая за однимъ въроисповздашемъ, ТЪмъ </w:t>
      </w:r>
      <w:r>
        <w:br/>
      </w:r>
      <w:r>
        <w:t xml:space="preserve">боле оно обладаетъ законными преиму- </w:t>
      </w:r>
      <w:r>
        <w:br/>
      </w:r>
      <w:r>
        <w:t xml:space="preserve">ществами и привилемями. Вотъ почему </w:t>
      </w:r>
      <w:r>
        <w:br/>
      </w:r>
      <w:r>
        <w:t xml:space="preserve">и получается та своеобразная лЪстница </w:t>
      </w:r>
      <w:r>
        <w:br/>
      </w:r>
      <w:r>
        <w:t xml:space="preserve">релит1й, которая господетвуеть въ русск. </w:t>
      </w:r>
      <w:r>
        <w:br/>
      </w:r>
      <w:r>
        <w:t xml:space="preserve">правЪ и которая, начинаясь съ вЪроиспо- </w:t>
      </w:r>
      <w:r>
        <w:br/>
      </w:r>
      <w:r>
        <w:t xml:space="preserve">вЪдаши только терпимыхъ, заканчивается </w:t>
      </w:r>
      <w:r>
        <w:br/>
      </w:r>
      <w:r>
        <w:t xml:space="preserve">господствующей православной церковью. </w:t>
      </w:r>
      <w:r>
        <w:br/>
      </w:r>
      <w:r>
        <w:t xml:space="preserve">Мы можемъ эту лВстницу представить въ </w:t>
      </w:r>
      <w:r>
        <w:br/>
      </w:r>
      <w:r>
        <w:t xml:space="preserve">слвдующемъ видЪ: сибирсе шаманисты </w:t>
      </w:r>
      <w:r>
        <w:br/>
      </w:r>
      <w:r>
        <w:t xml:space="preserve">и самофды язычники, руссвые расколь- </w:t>
      </w:r>
      <w:r>
        <w:br/>
      </w:r>
      <w:r>
        <w:t xml:space="preserve">ники, шотландсме и базельсые сектан- </w:t>
      </w:r>
      <w:r>
        <w:br/>
      </w:r>
      <w:r>
        <w:t xml:space="preserve">ты, менониты и баптисты Закавказья; </w:t>
      </w:r>
      <w:r>
        <w:br/>
      </w:r>
      <w:r>
        <w:t xml:space="preserve">выше стоятъ ламаиты, калмыки и буряты;</w:t>
      </w:r>
    </w:p>
    <w:p>
      <w:pPr>
        <w:pStyle w:val="Normal"/>
      </w:pPr>
      <w:r>
        <w:t xml:space="preserve">709</w:t>
      </w:r>
    </w:p>
    <w:p>
      <w:pPr>
        <w:pStyle w:val="Normal"/>
      </w:pPr>
      <w:r>
        <w:t xml:space="preserve">далзе евреи-талмудисты, магометане сун- </w:t>
      </w:r>
      <w:r>
        <w:br/>
      </w:r>
      <w:r>
        <w:t xml:space="preserve">ниты и пшиты и караимы; еще выше ар- </w:t>
      </w:r>
      <w:r>
        <w:br/>
      </w:r>
      <w:r>
        <w:t xml:space="preserve">мяно - грегор1анское, армяно-католическое, </w:t>
      </w:r>
      <w:r>
        <w:br/>
      </w:r>
      <w:r>
        <w:t xml:space="preserve">протестантское, римско-католическое в'5ро- </w:t>
      </w:r>
      <w:r>
        <w:br/>
      </w:r>
      <w:r>
        <w:t xml:space="preserve">исповъдашя и наконець первенствующее </w:t>
      </w:r>
      <w:r>
        <w:br/>
      </w:r>
      <w:r>
        <w:t xml:space="preserve">православное. Представляя воъмъ этимь </w:t>
      </w:r>
      <w:r>
        <w:br/>
      </w:r>
      <w:r>
        <w:t xml:space="preserve">въроисповьдаямъ извЪетныя привиле- </w:t>
      </w:r>
      <w:r>
        <w:br/>
      </w:r>
      <w:r>
        <w:t xml:space="preserve">т1и, о которыхь мы будемъ говорить ниже, </w:t>
      </w:r>
      <w:r>
        <w:br/>
      </w:r>
      <w:r>
        <w:t xml:space="preserve">государство считаетъ себя въ прав по- </w:t>
      </w:r>
      <w:r>
        <w:br/>
      </w:r>
      <w:r>
        <w:t xml:space="preserve">дробно регламентировать ихъ церковное </w:t>
      </w:r>
      <w:r>
        <w:br/>
      </w:r>
      <w:r>
        <w:t xml:space="preserve">управлеше и вмЪшиватлься въ ихъ духов- </w:t>
      </w:r>
      <w:r>
        <w:br/>
      </w:r>
      <w:r>
        <w:t xml:space="preserve">ную жизнь. Монарху принадлежитъь въ </w:t>
      </w:r>
      <w:r>
        <w:br/>
      </w:r>
      <w:r>
        <w:t xml:space="preserve">высшей инстанщи рЪтеше всъхъ вопро- </w:t>
      </w:r>
      <w:r>
        <w:br/>
      </w:r>
      <w:r>
        <w:t xml:space="preserve">совъ, касающихся терпимыхъ въ государ- </w:t>
      </w:r>
      <w:r>
        <w:br/>
      </w:r>
      <w:r>
        <w:t xml:space="preserve">ств5 ввръ, и управлен!я отдфльн. церквей </w:t>
      </w:r>
      <w:r>
        <w:br/>
      </w:r>
      <w:r>
        <w:t xml:space="preserve">получалтъ свою власть въ видф делега- </w:t>
      </w:r>
      <w:r>
        <w:br/>
      </w:r>
      <w:r>
        <w:t xml:space="preserve">щи; они являются, такъ сказать, присут- </w:t>
      </w:r>
      <w:r>
        <w:br/>
      </w:r>
      <w:r>
        <w:t xml:space="preserve">ственными мЪъстами, государственными ор- </w:t>
      </w:r>
      <w:r>
        <w:br/>
      </w:r>
      <w:r>
        <w:t xml:space="preserve">танами. И это столь-же вЪрно относитель- </w:t>
      </w:r>
      <w:r>
        <w:br/>
      </w:r>
      <w:r>
        <w:t xml:space="preserve">но господствующей православной в%ры, </w:t>
      </w:r>
      <w:r>
        <w:br/>
      </w:r>
      <w:r>
        <w:t xml:space="preserve">какъ и относительно римско-католической, . </w:t>
      </w:r>
      <w:r>
        <w:br/>
      </w:r>
      <w:r>
        <w:t xml:space="preserve">протестантской, армяно-грегоранской, ма- </w:t>
      </w:r>
      <w:r>
        <w:br/>
      </w:r>
      <w:r>
        <w:t xml:space="preserve">гометанской, ламаитской и др. Если среди </w:t>
      </w:r>
      <w:r>
        <w:br/>
      </w:r>
      <w:r>
        <w:t xml:space="preserve">евреевъ-талмудистовъь власть духовенства </w:t>
      </w:r>
      <w:r>
        <w:br/>
      </w:r>
      <w:r>
        <w:t xml:space="preserve">менЪе сильна, то тьмъ сильньй въ рели- </w:t>
      </w:r>
      <w:r>
        <w:br/>
      </w:r>
      <w:r>
        <w:t xml:space="preserve">г1озныхьъ вопросахъ можеть быть вщяше </w:t>
      </w:r>
      <w:r>
        <w:br/>
      </w:r>
      <w:r>
        <w:t xml:space="preserve">министра внутренн. дЪлъ, который, но за- </w:t>
      </w:r>
      <w:r>
        <w:br/>
      </w:r>
      <w:r>
        <w:t xml:space="preserve">мвчаню проф. Рейснера, „является непо- </w:t>
      </w:r>
      <w:r>
        <w:br/>
      </w:r>
      <w:r>
        <w:t xml:space="preserve">средетвеннымъ духовн. главой евреевъ- </w:t>
      </w:r>
      <w:r>
        <w:br/>
      </w:r>
      <w:r>
        <w:t xml:space="preserve">талмудистовъ“. Итакъ, государство въ Рос- </w:t>
      </w:r>
      <w:r>
        <w:br/>
      </w:r>
      <w:r>
        <w:t xml:space="preserve">си создаеть почти во веъхъ терпимыхъ </w:t>
      </w:r>
      <w:r>
        <w:br/>
      </w:r>
      <w:r>
        <w:t xml:space="preserve">релишяхъ централизованную машину ду- </w:t>
      </w:r>
      <w:r>
        <w:br/>
      </w:r>
      <w:r>
        <w:t xml:space="preserve">ховнаго управлешя племенъ и народовъ, </w:t>
      </w:r>
      <w:r>
        <w:br/>
      </w:r>
      <w:r>
        <w:t xml:space="preserve">подчиненную надзору и руководству госу- </w:t>
      </w:r>
      <w:r>
        <w:br/>
      </w:r>
      <w:r>
        <w:t xml:space="preserve">дарственной власти. Понятно, каые резуль- </w:t>
      </w:r>
      <w:r>
        <w:br/>
      </w:r>
      <w:r>
        <w:t xml:space="preserve">таты проистекаютъ отсюда для личности, </w:t>
      </w:r>
      <w:r>
        <w:br/>
      </w:r>
      <w:r>
        <w:t xml:space="preserve">для ея религозной свободы и самоопредЪ- </w:t>
      </w:r>
      <w:r>
        <w:br/>
      </w:r>
      <w:r>
        <w:t xml:space="preserve">леня. Уничтожается право свободнаго обра- </w:t>
      </w:r>
      <w:r>
        <w:br/>
      </w:r>
      <w:r>
        <w:t xml:space="preserve">зовашя и самоуправлешя релипюозныхъ об- </w:t>
      </w:r>
      <w:r>
        <w:br/>
      </w:r>
      <w:r>
        <w:t xml:space="preserve">ществъ. Личность прикрзиляется къ од- </w:t>
      </w:r>
      <w:r>
        <w:br/>
      </w:r>
      <w:r>
        <w:t xml:space="preserve">ной изъ терпимыхъ релиый, именно въ </w:t>
      </w:r>
      <w:r>
        <w:br/>
      </w:r>
      <w:r>
        <w:t xml:space="preserve">большинствВ случаевъ къ той, въ которой </w:t>
      </w:r>
      <w:r>
        <w:br/>
      </w:r>
      <w:r>
        <w:t xml:space="preserve">она родилась. До дъйствительныхь убЪж- </w:t>
      </w:r>
      <w:r>
        <w:br/>
      </w:r>
      <w:r>
        <w:t xml:space="preserve">дешй, до того, во что фактически вЪрить </w:t>
      </w:r>
      <w:r>
        <w:br/>
      </w:r>
      <w:r>
        <w:t xml:space="preserve">подданный, государству, за рЪдкими ис- </w:t>
      </w:r>
      <w:r>
        <w:br/>
      </w:r>
      <w:r>
        <w:t xml:space="preserve">ключешями (въ случаяхъ 0е0бо вредных </w:t>
      </w:r>
      <w:r>
        <w:br/>
      </w:r>
      <w:r>
        <w:t xml:space="preserve">секть), ньтъ никакого дъла. Такъ, поз </w:t>
      </w:r>
      <w:r>
        <w:br/>
      </w:r>
      <w:r>
        <w:t xml:space="preserve">кану православнымъ „запрещается отсту- </w:t>
      </w:r>
      <w:r>
        <w:br/>
      </w:r>
      <w:r>
        <w:t xml:space="preserve">пить“ оть вЪъры и „принять иную вЪру, </w:t>
      </w:r>
      <w:r>
        <w:br/>
      </w:r>
      <w:r>
        <w:t xml:space="preserve">хотя-бы христанскую“; посл6днее вообще </w:t>
      </w:r>
      <w:r>
        <w:br/>
      </w:r>
      <w:r>
        <w:t xml:space="preserve">юридически невозможно, такъ какъ та- </w:t>
      </w:r>
      <w:r>
        <w:br/>
      </w:r>
      <w:r>
        <w:t xml:space="preserve">кой отступникь продолжаеть считаться </w:t>
      </w:r>
      <w:r>
        <w:br/>
      </w:r>
      <w:r>
        <w:t xml:space="preserve">сыномъ, хотя и блуднымъ, православной </w:t>
      </w:r>
      <w:r>
        <w:br/>
      </w:r>
      <w:r>
        <w:t xml:space="preserve">церкви, который долженъ быть отданъ для </w:t>
      </w:r>
      <w:r>
        <w:br/>
      </w:r>
      <w:r>
        <w:t xml:space="preserve">ислравлея его духовному начальству. </w:t>
      </w:r>
      <w:r>
        <w:br/>
      </w:r>
      <w:r>
        <w:t xml:space="preserve">Принадлежность къ православной церкви </w:t>
      </w:r>
      <w:r>
        <w:br/>
      </w:r>
      <w:r>
        <w:t xml:space="preserve">является для личности не только неизм- </w:t>
      </w:r>
      <w:r>
        <w:br/>
      </w:r>
      <w:r>
        <w:t xml:space="preserve">няемой, но и нас дотвенной, и трлько пу- </w:t>
      </w:r>
      <w:r>
        <w:br/>
      </w:r>
      <w:r>
        <w:t xml:space="preserve">темъ присоединешя къ одной изъ „060- </w:t>
      </w:r>
      <w:r>
        <w:br/>
      </w:r>
      <w:r>
        <w:t xml:space="preserve">бенно вредныхъ“ сектъ (духоборы, моло- </w:t>
      </w:r>
      <w:r>
        <w:br/>
      </w:r>
      <w:r>
        <w:t xml:space="preserve">каны, Тудействуюцие и т. д.) и ссылки </w:t>
      </w:r>
      <w:r>
        <w:br/>
      </w:r>
      <w:r>
        <w:t xml:space="preserve">вслЪдетв!е этого въ отдаленныя мета Си- </w:t>
      </w:r>
      <w:r>
        <w:br/>
      </w:r>
      <w:r>
        <w:t xml:space="preserve">бири и Закавказья, православный можеть </w:t>
      </w:r>
      <w:r>
        <w:br/>
      </w:r>
      <w:r>
        <w:t xml:space="preserve">перестать принадлежаль, къ господствующей </w:t>
      </w:r>
      <w:r>
        <w:br/>
      </w:r>
      <w:r>
        <w:t xml:space="preserve">перкви. Лица, принадлежатия къ другимъ </w:t>
      </w:r>
      <w:r>
        <w:br/>
      </w:r>
      <w:r>
        <w:t xml:space="preserve">рпимымъ хрисМанскимь въроисповъда- </w:t>
      </w:r>
      <w:r>
        <w:br/>
      </w:r>
      <w:r>
        <w:t xml:space="preserve">шамъ, имъютЪ сравнительно боле легй </w:t>
      </w:r>
      <w:r>
        <w:br/>
      </w:r>
      <w:r>
        <w:t xml:space="preserve">способъ выходить изъ церкви, въ истины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которой они перестали вЪрить. Переходъ </w:t>
      </w:r>
      <w:r>
        <w:br/>
      </w:r>
      <w:r>
        <w:t xml:space="preserve">въ православе открыть для нихъ во вся- </w:t>
      </w:r>
      <w:r>
        <w:br/>
      </w:r>
      <w:r>
        <w:t xml:space="preserve">кое время, а въ друшя христансвя терпи- </w:t>
      </w:r>
      <w:r>
        <w:br/>
      </w:r>
      <w:r>
        <w:t xml:space="preserve">мыя вЪры — съ разрЪш. министра. Впро- </w:t>
      </w:r>
      <w:r>
        <w:br/>
      </w:r>
      <w:r>
        <w:t xml:space="preserve">чемъ, законъ не уничтожаеть послдетый </w:t>
      </w:r>
      <w:r>
        <w:br/>
      </w:r>
      <w:r>
        <w:t xml:space="preserve">такого перехода и безъ разрёшеня ми- </w:t>
      </w:r>
      <w:r>
        <w:br/>
      </w:r>
      <w:r>
        <w:t xml:space="preserve">нистра, не считаетъ его недъйствительнымъ. </w:t>
      </w:r>
      <w:r>
        <w:br/>
      </w:r>
      <w:r>
        <w:t xml:space="preserve">Но переходъ изъ христанской вЪры или </w:t>
      </w:r>
      <w:r>
        <w:br/>
      </w:r>
      <w:r>
        <w:t xml:space="preserve">раскола въ нехрисманскую запрещенъ, </w:t>
      </w:r>
      <w:r>
        <w:br/>
      </w:r>
      <w:r>
        <w:t xml:space="preserve">какъ и переходъ изъ одной нехристан- </w:t>
      </w:r>
      <w:r>
        <w:br/>
      </w:r>
      <w:r>
        <w:t xml:space="preserve">ской въ другую.</w:t>
      </w:r>
    </w:p>
    <w:p>
      <w:pPr>
        <w:pStyle w:val="Normal"/>
      </w:pPr>
      <w:r>
        <w:t xml:space="preserve">Переходимъ теперь къ отлиямъ въ по- </w:t>
      </w:r>
      <w:r>
        <w:br/>
      </w:r>
      <w:r>
        <w:t xml:space="preserve">ложеши отдЪльныхъ терпимыхъ церквей. </w:t>
      </w:r>
      <w:r>
        <w:br/>
      </w:r>
      <w:r>
        <w:t xml:space="preserve">и сектъ по сравненшо съ господствующей </w:t>
      </w:r>
      <w:r>
        <w:br/>
      </w:r>
      <w:r>
        <w:t xml:space="preserve">и къ правамъ и преимуществамъ ихъ. </w:t>
      </w:r>
      <w:r>
        <w:br/>
      </w:r>
      <w:r>
        <w:t xml:space="preserve">Здъеь мы ветрфчаемся во-первыхъ съ пра- </w:t>
      </w:r>
      <w:r>
        <w:br/>
      </w:r>
      <w:r>
        <w:t xml:space="preserve">вомъ т. наз. прозелитизма (религозной </w:t>
      </w:r>
      <w:r>
        <w:br/>
      </w:r>
      <w:r>
        <w:t xml:space="preserve">пропаганды), который является завЪтомъ </w:t>
      </w:r>
      <w:r>
        <w:br/>
      </w:r>
      <w:r>
        <w:t xml:space="preserve">всякой в5ры и который, однако, запре- </w:t>
      </w:r>
      <w:r>
        <w:br/>
      </w:r>
      <w:r>
        <w:t xml:space="preserve">щенъ въ Росси воъмъ вЪроисповъдаямъ, </w:t>
      </w:r>
      <w:r>
        <w:br/>
      </w:r>
      <w:r>
        <w:t xml:space="preserve">кромЪ православнаго: только „одна го- </w:t>
      </w:r>
      <w:r>
        <w:br/>
      </w:r>
      <w:r>
        <w:t xml:space="preserve">сподствующая церковь имфетъь право въ </w:t>
      </w:r>
      <w:r>
        <w:br/>
      </w:r>
      <w:r>
        <w:t xml:space="preserve">предълахь государства убЪждать непри- </w:t>
      </w:r>
      <w:r>
        <w:br/>
      </w:r>
      <w:r>
        <w:t xml:space="preserve">надлежащихъ къ ней подданныхъ къ при- </w:t>
      </w:r>
      <w:r>
        <w:br/>
      </w:r>
      <w:r>
        <w:t xml:space="preserve">нятно ея ученя о вБрв“, и всякое „пре- </w:t>
      </w:r>
      <w:r>
        <w:br/>
      </w:r>
      <w:r>
        <w:t xml:space="preserve">пятствовае кому-либо присоединиться </w:t>
      </w:r>
      <w:r>
        <w:br/>
      </w:r>
      <w:r>
        <w:t xml:space="preserve">добровольно“ къ ней — запрещено. Отно- </w:t>
      </w:r>
      <w:r>
        <w:br/>
      </w:r>
      <w:r>
        <w:t xml:space="preserve">сительно другихъ терпимыхъ вЪръ, улож. </w:t>
      </w:r>
      <w:r>
        <w:br/>
      </w:r>
      <w:r>
        <w:t xml:space="preserve">о наказ. караеть разнообразными нака- </w:t>
      </w:r>
      <w:r>
        <w:br/>
      </w:r>
      <w:r>
        <w:t xml:space="preserve">зашями отьъ выговора до каторги за про- </w:t>
      </w:r>
      <w:r>
        <w:br/>
      </w:r>
      <w:r>
        <w:t xml:space="preserve">паганду, „совращен!е“, „открытое пропо- </w:t>
      </w:r>
      <w:r>
        <w:br/>
      </w:r>
      <w:r>
        <w:t xml:space="preserve">въдываше“, за пр1емъ неофита „безъ раз- </w:t>
      </w:r>
      <w:r>
        <w:br/>
      </w:r>
      <w:r>
        <w:t xml:space="preserve">рьшевя начальства въ свое въроиеповъ- </w:t>
      </w:r>
      <w:r>
        <w:br/>
      </w:r>
      <w:r>
        <w:t xml:space="preserve">дан!е“ и т.д Въ полномъ запрещении ре- </w:t>
      </w:r>
      <w:r>
        <w:br/>
      </w:r>
      <w:r>
        <w:t xml:space="preserve">лигозной пропаганды всЪмъ вЪроисповъ- </w:t>
      </w:r>
      <w:r>
        <w:br/>
      </w:r>
      <w:r>
        <w:t xml:space="preserve">дашямъ, кромф православнаго, проявляется </w:t>
      </w:r>
      <w:r>
        <w:br/>
      </w:r>
      <w:r>
        <w:t xml:space="preserve">тотъ-же нащонально-политичесюй прин- </w:t>
      </w:r>
      <w:r>
        <w:br/>
      </w:r>
      <w:r>
        <w:t xml:space="preserve">ципъ. Какъ церковь нащональная, какъ </w:t>
      </w:r>
      <w:r>
        <w:br/>
      </w:r>
      <w:r>
        <w:t xml:space="preserve">элементъ русской народности, православше </w:t>
      </w:r>
      <w:r>
        <w:br/>
      </w:r>
      <w:r>
        <w:t xml:space="preserve">призвано распространять интересы гос- </w:t>
      </w:r>
      <w:r>
        <w:br/>
      </w:r>
      <w:r>
        <w:t xml:space="preserve">подствующаго народа среди подчиненныхь </w:t>
      </w:r>
      <w:r>
        <w:br/>
      </w:r>
      <w:r>
        <w:t xml:space="preserve">ему племенъ, вру и взгляды центра въ </w:t>
      </w:r>
      <w:r>
        <w:br/>
      </w:r>
      <w:r>
        <w:t xml:space="preserve">окраинныхъ областяхъ. ЗамЪъчательна, так- </w:t>
      </w:r>
      <w:r>
        <w:br/>
      </w:r>
      <w:r>
        <w:t xml:space="preserve">же та охрана, которую даруеть уголовный </w:t>
      </w:r>
      <w:r>
        <w:br/>
      </w:r>
      <w:r>
        <w:t xml:space="preserve">законъ православпо и отчасти другимъ </w:t>
      </w:r>
      <w:r>
        <w:br/>
      </w:r>
      <w:r>
        <w:t xml:space="preserve">христанскимъ релишямъ противъ оскор- </w:t>
      </w:r>
      <w:r>
        <w:br/>
      </w:r>
      <w:r>
        <w:t xml:space="preserve">бителей въры — въ противоположность вЪ- </w:t>
      </w:r>
      <w:r>
        <w:br/>
      </w:r>
      <w:r>
        <w:t xml:space="preserve">роисповздашямъ нехристанскимъ. Нака- </w:t>
      </w:r>
      <w:r>
        <w:br/>
      </w:r>
      <w:r>
        <w:t xml:space="preserve">зывается каторгой хула Бога, но только въ </w:t>
      </w:r>
      <w:r>
        <w:br/>
      </w:r>
      <w:r>
        <w:t xml:space="preserve">смыслЪ хрисманства (Улож. о нак., ст. 176); </w:t>
      </w:r>
      <w:r>
        <w:br/>
      </w:r>
      <w:r>
        <w:t xml:space="preserve">хула, напр., Аллаха будеть лишь незна- </w:t>
      </w:r>
      <w:r>
        <w:br/>
      </w:r>
      <w:r>
        <w:t xml:space="preserve">чительнымъ полицейскимъ проступкомъ </w:t>
      </w:r>
      <w:r>
        <w:br/>
      </w:r>
      <w:r>
        <w:t xml:space="preserve">по нарушен ю порядка въ молитвенномЪъ </w:t>
      </w:r>
      <w:r>
        <w:br/>
      </w:r>
      <w:r>
        <w:t xml:space="preserve">домъ (Уст. о наказан., ст. 35). Катор- </w:t>
      </w:r>
      <w:r>
        <w:br/>
      </w:r>
      <w:r>
        <w:t xml:space="preserve">той наказывается также „возложеше ху- </w:t>
      </w:r>
      <w:r>
        <w:br/>
      </w:r>
      <w:r>
        <w:t xml:space="preserve">лы“ на православный кресть и право- </w:t>
      </w:r>
      <w:r>
        <w:br/>
      </w:r>
      <w:r>
        <w:t xml:space="preserve">славныхь св. угодниковъ, публичное по- </w:t>
      </w:r>
      <w:r>
        <w:br/>
      </w:r>
      <w:r>
        <w:t xml:space="preserve">рицане уравославной церкви и хрисман- </w:t>
      </w:r>
      <w:r>
        <w:br/>
      </w:r>
      <w:r>
        <w:t xml:space="preserve">ской вЪры (Улож. о наказ., ст. 176 и 178). </w:t>
      </w:r>
      <w:r>
        <w:br/>
      </w:r>
      <w:r>
        <w:t xml:space="preserve">Наказуемымьъ кощунствомъ (тюрьма отъ </w:t>
      </w:r>
      <w:r>
        <w:br/>
      </w:r>
      <w:r>
        <w:t xml:space="preserve">4 до 8 мЪс., Улож. 0 нак., ет. 182) являет- </w:t>
      </w:r>
      <w:r>
        <w:br/>
      </w:r>
      <w:r>
        <w:t xml:space="preserve">ся язвительная насмфшка, доказываю- </w:t>
      </w:r>
      <w:r>
        <w:br/>
      </w:r>
      <w:r>
        <w:t xml:space="preserve">щая явное неуважене къ правиламъ и </w:t>
      </w:r>
      <w:r>
        <w:br/>
      </w:r>
      <w:r>
        <w:t xml:space="preserve">обрядамъ церкви христанской и вообще </w:t>
      </w:r>
      <w:r>
        <w:br/>
      </w:r>
      <w:r>
        <w:t xml:space="preserve">христанства, а не всякой религи вооб- </w:t>
      </w:r>
      <w:r>
        <w:br/>
      </w:r>
      <w:r>
        <w:t xml:space="preserve">ще, ит. д. (см. также Улож. о нак., ст: </w:t>
      </w:r>
      <w:r>
        <w:br/>
      </w:r>
      <w:r>
        <w:t xml:space="preserve">210, 217, 219, 231 и др.). Вездь принци- </w:t>
      </w:r>
      <w:r>
        <w:br/>
      </w:r>
      <w:r>
        <w:t xml:space="preserve">помъ права является охрана репрессив-</w:t>
      </w:r>
    </w:p>
    <w:p>
      <w:pPr>
        <w:pStyle w:val="Normal"/>
      </w:pPr>
      <w:r>
        <w:t xml:space="preserve">ВзроТЕРПИМОСТЬ. `</w:t>
      </w:r>
    </w:p>
    <w:p>
      <w:pPr>
        <w:pStyle w:val="Normal"/>
      </w:pPr>
      <w:r>
        <w:t xml:space="preserve">ными м$рами — притомъ необыкновен- </w:t>
      </w:r>
      <w:r>
        <w:br/>
      </w:r>
      <w:r>
        <w:t xml:space="preserve">но строгими — хрисманскихь вЪроисно- </w:t>
      </w:r>
      <w:r>
        <w:br/>
      </w:r>
      <w:r>
        <w:t xml:space="preserve">въдашй и правослашя по преимуще- </w:t>
      </w:r>
      <w:r>
        <w:br/>
      </w:r>
      <w:r>
        <w:t xml:space="preserve">ству. Такая-же неравномЪрная защита, </w:t>
      </w:r>
      <w:r>
        <w:br/>
      </w:r>
      <w:r>
        <w:t xml:space="preserve">вЪъроисповЪъдавшя замфтна въ нашемъ пра- </w:t>
      </w:r>
      <w:r>
        <w:br/>
      </w:r>
      <w:r>
        <w:t xml:space="preserve">вЪ и относительно супруговъ въ смБ- </w:t>
      </w:r>
      <w:r>
        <w:br/>
      </w:r>
      <w:r>
        <w:t xml:space="preserve">шанныхЪ бракахъ; законъ предписываеть </w:t>
      </w:r>
      <w:r>
        <w:br/>
      </w:r>
      <w:r>
        <w:t xml:space="preserve">супругу - нехристанину не мЪшать дру- </w:t>
      </w:r>
      <w:r>
        <w:br/>
      </w:r>
      <w:r>
        <w:t xml:space="preserve">тому въ его „свободномъ исповздан!и, не </w:t>
      </w:r>
      <w:r>
        <w:br/>
      </w:r>
      <w:r>
        <w:t xml:space="preserve">оскорблять его вЪры. и не обольщать его </w:t>
      </w:r>
      <w:r>
        <w:br/>
      </w:r>
      <w:r>
        <w:t xml:space="preserve">къ переходу въ другую“ а наоборотъ, суп= </w:t>
      </w:r>
      <w:r>
        <w:br/>
      </w:r>
      <w:r>
        <w:t xml:space="preserve">ругъ, обративиийся въ православе, напр., </w:t>
      </w:r>
      <w:r>
        <w:br/>
      </w:r>
      <w:r>
        <w:t xml:space="preserve">изъ еврейской вЪры долженъ стараться, </w:t>
      </w:r>
      <w:r>
        <w:br/>
      </w:r>
      <w:r>
        <w:t xml:space="preserve">безъ употреблевшя, конечно, насильетвен= </w:t>
      </w:r>
      <w:r>
        <w:br/>
      </w:r>
      <w:r>
        <w:t xml:space="preserve">ныхь средетвъ, склонить пребывающаго </w:t>
      </w:r>
      <w:r>
        <w:br/>
      </w:r>
      <w:r>
        <w:t xml:space="preserve">въ еврействЪ другого супруга къ переходу </w:t>
      </w:r>
      <w:r>
        <w:br/>
      </w:r>
      <w:r>
        <w:t xml:space="preserve">въ православе. Начала господства пра- </w:t>
      </w:r>
      <w:r>
        <w:br/>
      </w:r>
      <w:r>
        <w:t xml:space="preserve">вославной церкви проводятся и въ дру- </w:t>
      </w:r>
      <w:r>
        <w:br/>
      </w:r>
      <w:r>
        <w:t xml:space="preserve">гихь отдВлахъ брачнаго права. СмЪфшан- </w:t>
      </w:r>
      <w:r>
        <w:br/>
      </w:r>
      <w:r>
        <w:t xml:space="preserve">‚ные браки православныхь съ инославны- </w:t>
      </w:r>
      <w:r>
        <w:br/>
      </w:r>
      <w:r>
        <w:t xml:space="preserve">ми христанами разръш. съ 1721, но двти </w:t>
      </w:r>
      <w:r>
        <w:br/>
      </w:r>
      <w:r>
        <w:t xml:space="preserve">отъ такихъ браковъ должны воспитываться </w:t>
      </w:r>
      <w:r>
        <w:br/>
      </w:r>
      <w:r>
        <w:t xml:space="preserve">въ православи (Х т., ч. Гот. 67—68). Ли- </w:t>
      </w:r>
      <w:r>
        <w:br/>
      </w:r>
      <w:r>
        <w:t xml:space="preserve">ца хрисманскихь вЪроисповЪдаши не мо- </w:t>
      </w:r>
      <w:r>
        <w:br/>
      </w:r>
      <w:r>
        <w:t xml:space="preserve">гутъ вступать въ бракъ съ нехристанами, </w:t>
      </w:r>
      <w:r>
        <w:br/>
      </w:r>
      <w:r>
        <w:t xml:space="preserve">кромЪ протестантовъ, которымъ разрЪ- </w:t>
      </w:r>
      <w:r>
        <w:br/>
      </w:r>
      <w:r>
        <w:t xml:space="preserve">шается бракъ съ нехристанами, но не </w:t>
      </w:r>
      <w:r>
        <w:br/>
      </w:r>
      <w:r>
        <w:t xml:space="preserve">‚.ычниками (Св. зак. `Х т. 1 ч. ст. 85). </w:t>
      </w:r>
      <w:r>
        <w:br/>
      </w:r>
      <w:r>
        <w:t xml:space="preserve">Что касается гражданекихъ и политиче- </w:t>
      </w:r>
      <w:r>
        <w:br/>
      </w:r>
      <w:r>
        <w:t xml:space="preserve">скихь правъ, то существеннымьъ огра- </w:t>
      </w:r>
      <w:r>
        <w:br/>
      </w:r>
      <w:r>
        <w:t xml:space="preserve">ничешямъ въ зависимости именно оть </w:t>
      </w:r>
      <w:r>
        <w:br/>
      </w:r>
      <w:r>
        <w:t xml:space="preserve">релини подвергаются евреи (см.); лица </w:t>
      </w:r>
      <w:r>
        <w:br/>
      </w:r>
      <w:r>
        <w:t xml:space="preserve">другихъ вЪроисповЪ дан! пользуются поч- </w:t>
      </w:r>
      <w:r>
        <w:br/>
      </w:r>
      <w:r>
        <w:t xml:space="preserve">ти одинаковыми правами съ членами </w:t>
      </w:r>
      <w:r>
        <w:br/>
      </w:r>
      <w:r>
        <w:t xml:space="preserve">тосподствующей церкви. По отношеню </w:t>
      </w:r>
      <w:r>
        <w:br/>
      </w:r>
      <w:r>
        <w:t xml:space="preserve">къ правамъ отдфльныхъ терпимыхъ в3- </w:t>
      </w:r>
      <w:r>
        <w:br/>
      </w:r>
      <w:r>
        <w:t xml:space="preserve">роисповъданйи и церквей, они, за исклю- </w:t>
      </w:r>
      <w:r>
        <w:br/>
      </w:r>
      <w:r>
        <w:t xml:space="preserve">чешемъ раскольничьихь сектъ и язы- </w:t>
      </w:r>
      <w:r>
        <w:br/>
      </w:r>
      <w:r>
        <w:t xml:space="preserve">ческихь вфръ, пользуются юрисдикщей </w:t>
      </w:r>
      <w:r>
        <w:br/>
      </w:r>
      <w:r>
        <w:t xml:space="preserve">по брачнымъ дЪламъ, ведутъь свои ме- </w:t>
      </w:r>
      <w:r>
        <w:br/>
      </w:r>
      <w:r>
        <w:t xml:space="preserve">трическя книги, осуществляютъь духов- </w:t>
      </w:r>
      <w:r>
        <w:br/>
      </w:r>
      <w:r>
        <w:t xml:space="preserve">ную цензуру, пользуются въ большей или </w:t>
      </w:r>
      <w:r>
        <w:br/>
      </w:r>
      <w:r>
        <w:t xml:space="preserve">меньшей степени выборнымъ самоуправле- </w:t>
      </w:r>
      <w:r>
        <w:br/>
      </w:r>
      <w:r>
        <w:t xml:space="preserve">немъ. Хрисманское духовенство освобож- </w:t>
      </w:r>
      <w:r>
        <w:br/>
      </w:r>
      <w:r>
        <w:t xml:space="preserve">дено отъ воинской повинности, тълесныхъ </w:t>
      </w:r>
      <w:r>
        <w:br/>
      </w:r>
      <w:r>
        <w:t xml:space="preserve">наказаый и всъхъ личныхъ повинностей. </w:t>
      </w:r>
      <w:r>
        <w:br/>
      </w:r>
      <w:r>
        <w:t xml:space="preserve">Дъьти хрисманскихь священнослужителей </w:t>
      </w:r>
      <w:r>
        <w:br/>
      </w:r>
      <w:r>
        <w:t xml:space="preserve">получаютъ зван!е потомственн. почетныхъ </w:t>
      </w:r>
      <w:r>
        <w:br/>
      </w:r>
      <w:r>
        <w:t xml:space="preserve">тражданъ.  Нехрисманское духовенство </w:t>
      </w:r>
      <w:r>
        <w:br/>
      </w:r>
      <w:r>
        <w:t xml:space="preserve">освобождено отъ тЪлесныхъь наказав и </w:t>
      </w:r>
      <w:r>
        <w:br/>
      </w:r>
      <w:r>
        <w:t xml:space="preserve">пользуется нЪфкоторыми другими преиму- </w:t>
      </w:r>
      <w:r>
        <w:br/>
      </w:r>
      <w:r>
        <w:t xml:space="preserve">ществами. ДалЪе, законодательство при- </w:t>
      </w:r>
      <w:r>
        <w:br/>
      </w:r>
      <w:r>
        <w:t xml:space="preserve">знаетъ юридическую силу монашеских </w:t>
      </w:r>
      <w:r>
        <w:br/>
      </w:r>
      <w:r>
        <w:t xml:space="preserve">обътовъ (безусловно не допускаются въ </w:t>
      </w:r>
      <w:r>
        <w:br/>
      </w:r>
      <w:r>
        <w:t xml:space="preserve">Россаю лишь 1езуиты, Св. зак. т. ТХ, ст. </w:t>
      </w:r>
      <w:r>
        <w:br/>
      </w:r>
      <w:r>
        <w:t xml:space="preserve">419, прим.) и регулируетъ услов!я положе- </w:t>
      </w:r>
      <w:r>
        <w:br/>
      </w:r>
      <w:r>
        <w:t xml:space="preserve">ня монашествующихь различныхь вЪро- </w:t>
      </w:r>
      <w:r>
        <w:br/>
      </w:r>
      <w:r>
        <w:t xml:space="preserve">исповздашй. ВеЪ тернимыя церкви (кро- </w:t>
      </w:r>
      <w:r>
        <w:br/>
      </w:r>
      <w:r>
        <w:t xml:space="preserve">мъ раскольничьей) пользуются также пра- </w:t>
      </w:r>
      <w:r>
        <w:br/>
      </w:r>
      <w:r>
        <w:t xml:space="preserve">вами юридическихъ лиць и могутъ съ нЪ- </w:t>
      </w:r>
      <w:r>
        <w:br/>
      </w:r>
      <w:r>
        <w:t xml:space="preserve">которыми ограниченями пр1обрътать не- </w:t>
      </w:r>
      <w:r>
        <w:br/>
      </w:r>
      <w:r>
        <w:t xml:space="preserve">движимыя имущества.</w:t>
      </w:r>
    </w:p>
    <w:p>
      <w:pPr>
        <w:pStyle w:val="Normal"/>
      </w:pPr>
      <w:r>
        <w:t xml:space="preserve">Литерат. А. Гредовский, Начала рус </w:t>
      </w:r>
      <w:r>
        <w:br/>
      </w:r>
      <w:r>
        <w:t xml:space="preserve">скаго государственн. права, т. Г; Н. Кор- </w:t>
      </w:r>
      <w:r>
        <w:br/>
      </w:r>
      <w:r>
        <w:t xml:space="preserve">куновъ, Русск. госуд. право, т. (Сиб., 1893); </w:t>
      </w:r>
      <w:r>
        <w:br/>
      </w:r>
      <w:r>
        <w:t xml:space="preserve">М. Рейснеръ, Мораль, право и религ я по </w:t>
      </w:r>
      <w:r>
        <w:br/>
      </w:r>
      <w:r>
        <w:t xml:space="preserve">дЪъйствующему русскому закону (ВЪетн. </w:t>
      </w:r>
      <w:r>
        <w:br/>
      </w:r>
      <w:r>
        <w:t xml:space="preserve">Права, 1900, мартъ, апрЪль-май, октябрь).</w:t>
      </w:r>
    </w:p>
    <w:p>
      <w:pPr>
        <w:pStyle w:val="Normal"/>
      </w:pPr>
      <w:r>
        <w:t xml:space="preserve">ВърРояТнНАЯ ПРОДОЛЖИТЬЛЬНОСТЬ ЖИЗНИ — Въроятнооть.</w:t>
      </w:r>
    </w:p>
    <w:p>
      <w:pPr>
        <w:pStyle w:val="Normal"/>
      </w:pPr>
      <w:r>
        <w:t xml:space="preserve">В6роятная шродолжиткель- </w:t>
      </w:r>
      <w:r>
        <w:br/>
      </w:r>
      <w:r>
        <w:t xml:space="preserve">носта, жизни есть тотъ срокъ или чис- </w:t>
      </w:r>
      <w:r>
        <w:br/>
      </w:r>
      <w:r>
        <w:t xml:space="preserve">ло лЪть, которые, по теорй!и вЪроятности и </w:t>
      </w:r>
      <w:r>
        <w:br/>
      </w:r>
      <w:r>
        <w:t xml:space="preserve">сообразно опредвленнымъ коэффищентамъ </w:t>
      </w:r>
      <w:r>
        <w:br/>
      </w:r>
      <w:r>
        <w:t xml:space="preserve">смертности, остается прожить лицамъ данна- </w:t>
      </w:r>
      <w:r>
        <w:br/>
      </w:r>
      <w:r>
        <w:t xml:space="preserve">го возраста. Она равняется тому числу лЪтъЪ, </w:t>
      </w:r>
      <w:r>
        <w:br/>
      </w:r>
      <w:r>
        <w:t xml:space="preserve">по прошестви котораго, соглаено таблиц </w:t>
      </w:r>
      <w:r>
        <w:br/>
      </w:r>
      <w:r>
        <w:t xml:space="preserve">смертности, изъ числа лицъ доживающихъ </w:t>
      </w:r>
      <w:r>
        <w:br/>
      </w:r>
      <w:r>
        <w:t xml:space="preserve">до даннаго возраста, остается половина </w:t>
      </w:r>
      <w:r>
        <w:br/>
      </w:r>
      <w:r>
        <w:t xml:space="preserve">этого числа. Такъ напр., если изъ таблицы </w:t>
      </w:r>
      <w:r>
        <w:br/>
      </w:r>
      <w:r>
        <w:t xml:space="preserve">смертности видно, что изъ 1000 родивших- </w:t>
      </w:r>
      <w:r>
        <w:br/>
      </w:r>
      <w:r>
        <w:t xml:space="preserve">ся доживаетъь до 20 лфть 600 чел., а до </w:t>
      </w:r>
      <w:r>
        <w:br/>
      </w:r>
      <w:r>
        <w:t xml:space="preserve">61 года—300, то В. п. ж. для 20 лЪтн. рав- </w:t>
      </w:r>
      <w:r>
        <w:br/>
      </w:r>
      <w:r>
        <w:t xml:space="preserve">няется 41 год., п. ч. изъ лицъ, достигшихъ </w:t>
      </w:r>
      <w:r>
        <w:br/>
      </w:r>
      <w:r>
        <w:t xml:space="preserve">20 л. возр., ровно половина умираетъ, по- </w:t>
      </w:r>
      <w:r>
        <w:br/>
      </w:r>
      <w:r>
        <w:t xml:space="preserve">ловина остается жить къ 61 л. возрасту, </w:t>
      </w:r>
      <w:r>
        <w:br/>
      </w:r>
      <w:r>
        <w:t xml:space="preserve">а 41 и есть разница между 61 и 20. 0; </w:t>
      </w:r>
      <w:r>
        <w:br/>
      </w:r>
      <w:r>
        <w:t xml:space="preserve">довательно для опредъленя В. п. ж. иско- </w:t>
      </w:r>
      <w:r>
        <w:br/>
      </w:r>
      <w:r>
        <w:t xml:space="preserve">маго возраста надо найти въ таблиц </w:t>
      </w:r>
      <w:r>
        <w:br/>
      </w:r>
      <w:r>
        <w:t xml:space="preserve">смертности такой возрастъ, число живу- </w:t>
      </w:r>
      <w:r>
        <w:br/>
      </w:r>
      <w:r>
        <w:t xml:space="preserve">щихь въ которомъ равно половинЪф живу- </w:t>
      </w:r>
      <w:r>
        <w:br/>
      </w:r>
      <w:r>
        <w:t xml:space="preserve">щихь въ данномъ (искомомъ). А если </w:t>
      </w:r>
      <w:r>
        <w:br/>
      </w:r>
      <w:r>
        <w:t xml:space="preserve">такой цифры не окажется, то надо прим$- </w:t>
      </w:r>
      <w:r>
        <w:br/>
      </w:r>
      <w:r>
        <w:t xml:space="preserve">нить приближенный иремъ, который заклю- </w:t>
      </w:r>
      <w:r>
        <w:br/>
      </w:r>
      <w:r>
        <w:t xml:space="preserve">чается въ сльдующемъ: положимъ, что мы </w:t>
      </w:r>
      <w:r>
        <w:br/>
      </w:r>
      <w:r>
        <w:t xml:space="preserve">въ примърь не нашли требуемой цифры </w:t>
      </w:r>
      <w:r>
        <w:br/>
      </w:r>
      <w:r>
        <w:t xml:space="preserve">300, и только дв къ ней ближайния 303 </w:t>
      </w:r>
      <w:r>
        <w:br/>
      </w:r>
      <w:r>
        <w:t xml:space="preserve">и 293, изъ коихъ первая соотвтетвуеть </w:t>
      </w:r>
      <w:r>
        <w:br/>
      </w:r>
      <w:r>
        <w:t xml:space="preserve">61 л. возрасту, а вторая 62-лЪтн. Прини- </w:t>
      </w:r>
      <w:r>
        <w:br/>
      </w:r>
      <w:r>
        <w:t xml:space="preserve">мая, что между измЪненемъ возраста и </w:t>
      </w:r>
      <w:r>
        <w:br/>
      </w:r>
      <w:r>
        <w:t xml:space="preserve">измЪнешемъ соотвьтетвующихъ чиселъ до- </w:t>
      </w:r>
      <w:r>
        <w:br/>
      </w:r>
      <w:r>
        <w:t xml:space="preserve">живающихь существуетъ пропорщональ- </w:t>
      </w:r>
      <w:r>
        <w:br/>
      </w:r>
      <w:r>
        <w:t xml:space="preserve">ность, мы найдемъ, что знаменатель иско- </w:t>
      </w:r>
      <w:r>
        <w:br/>
      </w:r>
      <w:r>
        <w:t xml:space="preserve">мой дроби выражается разностью между</w:t>
      </w:r>
    </w:p>
    <w:p>
      <w:pPr>
        <w:pStyle w:val="Normal"/>
      </w:pPr>
      <w:r>
        <w:t xml:space="preserve">303 и 293, а числитель разностью меж;</w:t>
      </w:r>
    </w:p>
    <w:p>
      <w:pPr>
        <w:pStyle w:val="Normal"/>
      </w:pPr>
      <w:r>
        <w:t xml:space="preserve">303 и 300. СлЪдовательно, эта дробь ©0- </w:t>
      </w:r>
      <w:r>
        <w:br/>
      </w:r>
      <w:r>
        <w:t xml:space="preserve">ставляетъ 0,3, а В. п. ж. для 20-лЬтняго </w:t>
      </w:r>
      <w:r>
        <w:br/>
      </w:r>
      <w:r>
        <w:t xml:space="preserve">выразится величиной 41,3 (т. е. 61,3—20). </w:t>
      </w:r>
      <w:r>
        <w:br/>
      </w:r>
      <w:r>
        <w:t xml:space="preserve">В. продолжительн. жизни не слЪдуетъ ем5- </w:t>
      </w:r>
      <w:r>
        <w:br/>
      </w:r>
      <w:r>
        <w:t xml:space="preserve">шивать со средней продолжительно- </w:t>
      </w:r>
      <w:r>
        <w:br/>
      </w:r>
      <w:r>
        <w:t xml:space="preserve">стью жизни, значеше которой будетъ </w:t>
      </w:r>
      <w:r>
        <w:br/>
      </w:r>
      <w:r>
        <w:t xml:space="preserve">выяснено подъ этимъ словомъ и въ словЪ </w:t>
      </w:r>
      <w:r>
        <w:br/>
      </w:r>
      <w:r>
        <w:t xml:space="preserve">жизнь. ЗдЪсь-же только замЪтимъ, что </w:t>
      </w:r>
      <w:r>
        <w:br/>
      </w:r>
      <w:r>
        <w:t xml:space="preserve">эти дв величины хотя вообще близко под- </w:t>
      </w:r>
      <w:r>
        <w:br/>
      </w:r>
      <w:r>
        <w:t xml:space="preserve">ходять другь къ другу, но и отличаются </w:t>
      </w:r>
      <w:r>
        <w:br/>
      </w:r>
      <w:r>
        <w:t xml:space="preserve">между собою сльдующимъ образомъ (въ </w:t>
      </w:r>
      <w:r>
        <w:br/>
      </w:r>
      <w:r>
        <w:t xml:space="preserve">большинствЪ зап. европ. странъ): В. п. ж. </w:t>
      </w:r>
      <w:r>
        <w:br/>
      </w:r>
      <w:r>
        <w:t xml:space="preserve">превышаеть среднюю въ дьтскихь и </w:t>
      </w:r>
      <w:r>
        <w:br/>
      </w:r>
      <w:r>
        <w:t xml:space="preserve">среднихъ возрастахъ, и пачиная прибли- </w:t>
      </w:r>
      <w:r>
        <w:br/>
      </w:r>
      <w:r>
        <w:t xml:space="preserve">зительно съ 50 л. возраста первая стано- </w:t>
      </w:r>
      <w:r>
        <w:br/>
      </w:r>
      <w:r>
        <w:t xml:space="preserve">вится меньше второй. Въ Росаши-же этимъ </w:t>
      </w:r>
      <w:r>
        <w:br/>
      </w:r>
      <w:r>
        <w:t xml:space="preserve">раздЪъльнымт пунктомъ является 35 л. воз- </w:t>
      </w:r>
      <w:r>
        <w:br/>
      </w:r>
      <w:r>
        <w:t xml:space="preserve">раетъ; а кромЪ того въ Росёи при рожде- </w:t>
      </w:r>
      <w:r>
        <w:br/>
      </w:r>
      <w:r>
        <w:t xml:space="preserve">ви В. п. ж. для перваго года жизни не </w:t>
      </w:r>
      <w:r>
        <w:br/>
      </w:r>
      <w:r>
        <w:t xml:space="preserve">выше, а значительно ниже средней прод. </w:t>
      </w:r>
      <w:r>
        <w:br/>
      </w:r>
      <w:r>
        <w:t xml:space="preserve">жиани; едва достигая 6 п. для мальчиков </w:t>
      </w:r>
      <w:r>
        <w:br/>
      </w:r>
      <w:r>
        <w:t xml:space="preserve">и 15 л. для дЪвочекъ, тогда какъ средняя </w:t>
      </w:r>
      <w:r>
        <w:br/>
      </w:r>
      <w:r>
        <w:t xml:space="preserve">г одол. жизни равняется соотв тетвенно </w:t>
      </w:r>
      <w:r>
        <w:br/>
      </w:r>
      <w:r>
        <w:t xml:space="preserve">зи 291 год. Это объясняется чрез- </w:t>
      </w:r>
      <w:r>
        <w:br/>
      </w:r>
      <w:r>
        <w:t xml:space="preserve">Иной у насъ смертностью въ дЪтекихъ </w:t>
      </w:r>
      <w:r>
        <w:br/>
      </w:r>
      <w:r>
        <w:t xml:space="preserve">возрастахъь и въ особенности въ первомъ </w:t>
      </w:r>
      <w:r>
        <w:br/>
      </w:r>
      <w:r>
        <w:t xml:space="preserve">году жизни (см. смертность), по истече- </w:t>
      </w:r>
      <w:r>
        <w:br/>
      </w:r>
      <w:r>
        <w:t xml:space="preserve">ви котораго В. п. ж. и у насъ превы- </w:t>
      </w:r>
      <w:r>
        <w:br/>
      </w:r>
      <w:r>
        <w:t xml:space="preserve">шаеть среднюю до 35 л. вовраста. </w:t>
      </w:r>
      <w:r>
        <w:br/>
      </w:r>
      <w:r>
        <w:t xml:space="preserve">В$роятное отклонене снаря- </w:t>
      </w:r>
      <w:r>
        <w:br/>
      </w:r>
      <w:r>
        <w:t xml:space="preserve">да отъ средней точки попадашя, есть та- </w:t>
      </w:r>
      <w:r>
        <w:br/>
      </w:r>
      <w:r>
        <w:t xml:space="preserve">кое (воображаемое) отклонеше, которое при </w:t>
      </w:r>
      <w:r>
        <w:br/>
      </w:r>
      <w:r>
        <w:t xml:space="preserve">весьма большомъ числЪ выстр$ловъ мень-</w:t>
      </w:r>
    </w:p>
    <w:p>
      <w:pPr>
        <w:pStyle w:val="Normal"/>
      </w:pPr>
      <w:r>
        <w:t xml:space="preserve">711</w:t>
      </w:r>
    </w:p>
    <w:p>
      <w:pPr>
        <w:pStyle w:val="Normal"/>
      </w:pPr>
      <w:r>
        <w:t xml:space="preserve">ше отклонейй отъ той же точки для од- </w:t>
      </w:r>
      <w:r>
        <w:br/>
      </w:r>
      <w:r>
        <w:t xml:space="preserve">ной половины выпущенныхь снарядовъ и </w:t>
      </w:r>
      <w:r>
        <w:br/>
      </w:r>
      <w:r>
        <w:t xml:space="preserve">больше для другой половины. В.0. можно </w:t>
      </w:r>
      <w:r>
        <w:br/>
      </w:r>
      <w:r>
        <w:t xml:space="preserve">опредълить, какъ половину ширины полосы, </w:t>
      </w:r>
      <w:r>
        <w:br/>
      </w:r>
      <w:r>
        <w:t xml:space="preserve">въ которую попадеть 50%/0 выпущенныхь </w:t>
      </w:r>
      <w:r>
        <w:br/>
      </w:r>
      <w:r>
        <w:t xml:space="preserve">снаряд. (при услоши, что полоса безпред. </w:t>
      </w:r>
      <w:r>
        <w:br/>
      </w:r>
      <w:r>
        <w:t xml:space="preserve">длины и середина ея пгирины совпадаетъ </w:t>
      </w:r>
      <w:r>
        <w:br/>
      </w:r>
      <w:r>
        <w:t xml:space="preserve">съ центромъ попадан!я). В. о. можетъ быть </w:t>
      </w:r>
      <w:r>
        <w:br/>
      </w:r>
      <w:r>
        <w:t xml:space="preserve">опредвлено измврешемъ (опред’Вливъ сред- </w:t>
      </w:r>
      <w:r>
        <w:br/>
      </w:r>
      <w:r>
        <w:t xml:space="preserve">нюю точку попадашя при большомъ чи- </w:t>
      </w:r>
      <w:r>
        <w:br/>
      </w:r>
      <w:r>
        <w:t xml:space="preserve">слЪ выстрзловъ и найдя отклонеше от- </w:t>
      </w:r>
      <w:r>
        <w:br/>
      </w:r>
      <w:r>
        <w:t xml:space="preserve">дьльныхъь снарядовъ по любому направ- </w:t>
      </w:r>
      <w:r>
        <w:br/>
      </w:r>
      <w:r>
        <w:t xml:space="preserve">лешю; расположивъ воЪ отклонен я по аб- </w:t>
      </w:r>
      <w:r>
        <w:br/>
      </w:r>
      <w:r>
        <w:t xml:space="preserve">солютной величин и взявъ то отклонеше, </w:t>
      </w:r>
      <w:r>
        <w:br/>
      </w:r>
      <w:r>
        <w:t xml:space="preserve">которое меньше одной 1/2 и больше дру- </w:t>
      </w:r>
      <w:r>
        <w:br/>
      </w:r>
      <w:r>
        <w:t xml:space="preserve">той, получимъ В. 0.), или вычислено по </w:t>
      </w:r>
      <w:r>
        <w:br/>
      </w:r>
      <w:r>
        <w:t xml:space="preserve">извфстной величинЪ среднихъ отклонешй </w:t>
      </w:r>
      <w:r>
        <w:br/>
      </w:r>
      <w:r>
        <w:t xml:space="preserve">квадратическихъ. Въ артиллерйи В. 0. </w:t>
      </w:r>
      <w:r>
        <w:br/>
      </w:r>
      <w:r>
        <w:t xml:space="preserve">снарядаслужитъ мърою разсЪянйя выстрЪ- </w:t>
      </w:r>
      <w:r>
        <w:br/>
      </w:r>
      <w:r>
        <w:t xml:space="preserve">ловъ, а потому величина, обралная В. 0., </w:t>
      </w:r>
      <w:r>
        <w:br/>
      </w:r>
      <w:r>
        <w:t xml:space="preserve">служитъ мърою мткости даннаго орудия; </w:t>
      </w:r>
      <w:r>
        <w:br/>
      </w:r>
      <w:r>
        <w:t xml:space="preserve">В. 0. служить также для опредълевя в- </w:t>
      </w:r>
      <w:r>
        <w:br/>
      </w:r>
      <w:r>
        <w:t xml:space="preserve">роятнаго попаданйя.</w:t>
      </w:r>
    </w:p>
    <w:p>
      <w:pPr>
        <w:pStyle w:val="Normal"/>
      </w:pPr>
      <w:r>
        <w:t xml:space="preserve">В 5 роятность, 1) 'маломатическая, </w:t>
      </w:r>
      <w:r>
        <w:br/>
      </w:r>
      <w:r>
        <w:t xml:space="preserve">есть отношене числа случаевъ, благопрЕ. </w:t>
      </w:r>
      <w:r>
        <w:br/>
      </w:r>
      <w:r>
        <w:t xml:space="preserve">ятотвующихЪъ событйо, къ числу веБхъ воз- </w:t>
      </w:r>
      <w:r>
        <w:br/>
      </w:r>
      <w:r>
        <w:t xml:space="preserve">можныхъ случаевъ. Напр. при бросаши </w:t>
      </w:r>
      <w:r>
        <w:br/>
      </w:r>
      <w:r>
        <w:t xml:space="preserve">двухь кубическихь костей число всъхъ </w:t>
      </w:r>
      <w:r>
        <w:br/>
      </w:r>
      <w:r>
        <w:t xml:space="preserve">возможныхъ случаевь 6Ж6—36, потому </w:t>
      </w:r>
      <w:r>
        <w:br/>
      </w:r>
      <w:r>
        <w:t xml:space="preserve">что каждая изъ 6 граней первой кости </w:t>
      </w:r>
      <w:r>
        <w:br/>
      </w:r>
      <w:r>
        <w:t xml:space="preserve">можетъ встрЪтиться съ каждою изъ 6 гра- </w:t>
      </w:r>
      <w:r>
        <w:br/>
      </w:r>
      <w:r>
        <w:t xml:space="preserve">ней второй кости. Появлене 9 очковъ слу- </w:t>
      </w:r>
      <w:r>
        <w:br/>
      </w:r>
      <w:r>
        <w:t xml:space="preserve">чится, когда мы выкинемъ первою костью </w:t>
      </w:r>
      <w:r>
        <w:br/>
      </w:r>
      <w:r>
        <w:t xml:space="preserve">3, 4, 5 или б и вь то же время второю </w:t>
      </w:r>
      <w:r>
        <w:br/>
      </w:r>
      <w:r>
        <w:t xml:space="preserve">костью выкинемъь 6, 5, 4 или 3; число благо- </w:t>
      </w:r>
      <w:r>
        <w:br/>
      </w:r>
      <w:r>
        <w:t xml:space="preserve">пр!ятныхь случаевъ для выхода 9 очковъ</w:t>
      </w:r>
    </w:p>
    <w:p>
      <w:pPr>
        <w:pStyle w:val="Normal"/>
      </w:pPr>
      <w:r>
        <w:t xml:space="preserve">будетъ 4 и его въроятность Поэто-</w:t>
      </w:r>
    </w:p>
    <w:p>
      <w:pPr>
        <w:pStyle w:val="Normal"/>
      </w:pPr>
      <w:r>
        <w:t xml:space="preserve">му можно спорить 1 противъ 9, что вы- </w:t>
      </w:r>
      <w:r>
        <w:br/>
      </w:r>
      <w:r>
        <w:t xml:space="preserve">бросимъ какъ разъ 9 очковъ. Во воъхъ </w:t>
      </w:r>
      <w:r>
        <w:br/>
      </w:r>
      <w:r>
        <w:t xml:space="preserve">случаяхъ, гдЪ числа благопятныхь и </w:t>
      </w:r>
      <w:r>
        <w:br/>
      </w:r>
      <w:r>
        <w:t xml:space="preserve">всБхь возможныхь случаевь поддаются </w:t>
      </w:r>
      <w:r>
        <w:br/>
      </w:r>
      <w:r>
        <w:t xml:space="preserve">подсчету (т. наз. въроятность а рг10г1), </w:t>
      </w:r>
      <w:r>
        <w:br/>
      </w:r>
      <w:r>
        <w:t xml:space="preserve">въроятность опредЪляется съ помощью те- </w:t>
      </w:r>
      <w:r>
        <w:br/>
      </w:r>
      <w:r>
        <w:t xml:space="preserve">ор1и соединен!й (см.), напр. въ играхъ, </w:t>
      </w:r>
      <w:r>
        <w:br/>
      </w:r>
      <w:r>
        <w:t xml:space="preserve">лотереяхъ. Въ противномъ случа (т. наз. </w:t>
      </w:r>
      <w:r>
        <w:br/>
      </w:r>
      <w:r>
        <w:t xml:space="preserve">ввроятность а роз{ет1011), напр. при стра- </w:t>
      </w:r>
      <w:r>
        <w:br/>
      </w:r>
      <w:r>
        <w:t xml:space="preserve">ховаши жизни, вЪроятносеть собымя опре- </w:t>
      </w:r>
      <w:r>
        <w:br/>
      </w:r>
      <w:r>
        <w:t xml:space="preserve">ляется иначе, потому что здЪеь число </w:t>
      </w:r>
      <w:r>
        <w:br/>
      </w:r>
      <w:r>
        <w:t xml:space="preserve">всъхъ и число благопрятныхь случаевъ </w:t>
      </w:r>
      <w:r>
        <w:br/>
      </w:r>
      <w:r>
        <w:t xml:space="preserve">неизв стны. ЗдЪсь нужно обратиться къ ио- </w:t>
      </w:r>
      <w:r>
        <w:br/>
      </w:r>
      <w:r>
        <w:t xml:space="preserve">мощи опыта, и, чёмъ больше число опы- </w:t>
      </w:r>
      <w:r>
        <w:br/>
      </w:r>
      <w:r>
        <w:t xml:space="preserve">товЪ, тьмъ надежнЪе опредълеше взроят- </w:t>
      </w:r>
      <w:r>
        <w:br/>
      </w:r>
      <w:r>
        <w:t xml:space="preserve">ности. Напр., для опредълен!я въроятности </w:t>
      </w:r>
      <w:r>
        <w:br/>
      </w:r>
      <w:r>
        <w:t xml:space="preserve">лицу въ возраст 30 льть прожить еще </w:t>
      </w:r>
      <w:r>
        <w:br/>
      </w:r>
      <w:r>
        <w:t xml:space="preserve">10 лфть, обращаются къ таблиц смерт- </w:t>
      </w:r>
      <w:r>
        <w:br/>
      </w:r>
      <w:r>
        <w:t xml:space="preserve">ности (см.); въ ней указано, что вообще </w:t>
      </w:r>
      <w:r>
        <w:br/>
      </w:r>
      <w:r>
        <w:t xml:space="preserve">изъ 54.454 человъкъ 30 лтняго возраста</w:t>
      </w:r>
    </w:p>
    <w:p>
      <w:pPr>
        <w:pStyle w:val="Normal"/>
      </w:pPr>
      <w:r>
        <w:t xml:space="preserve">достигать 40 лЪть 48775; слЪд. искомая </w:t>
      </w:r>
      <w:r>
        <w:br/>
      </w:r>
      <w:r>
        <w:t xml:space="preserve">ро т 48775 О ВЪ </w:t>
      </w:r>
      <w:r>
        <w:br/>
      </w:r>
      <w:r>
        <w:t xml:space="preserve">вЪъроятность равна ;5г = 0,8957. роят-</w:t>
      </w:r>
    </w:p>
    <w:p>
      <w:pPr>
        <w:pStyle w:val="Normal"/>
      </w:pPr>
      <w:r>
        <w:t xml:space="preserve">ность бываеть простая въ случаЪ одного </w:t>
      </w:r>
      <w:r>
        <w:br/>
      </w:r>
      <w:r>
        <w:t xml:space="preserve">и только одного собымя, и сложная въ слу- </w:t>
      </w:r>
      <w:r>
        <w:br/>
      </w:r>
      <w:r>
        <w:t xml:space="preserve">ча собылля, состоящаго изъ появлешя нЪ- </w:t>
      </w:r>
      <w:r>
        <w:br/>
      </w:r>
      <w:r>
        <w:t xml:space="preserve">сколькихь событй. Если вЪроятность (про- </w:t>
      </w:r>
      <w:r>
        <w:br/>
      </w:r>
      <w:r>
        <w:t xml:space="preserve">стая) мужу прожить еще 10 лЪтъ равна 0,7 </w:t>
      </w:r>
      <w:r>
        <w:br/>
      </w:r>
      <w:r>
        <w:t xml:space="preserve">и пъроятность (простая) его женЪ прожить </w:t>
      </w:r>
      <w:r>
        <w:br/>
      </w:r>
      <w:r>
        <w:t xml:space="preserve">также 10 льть равна 0,3, то сложная вЪро-</w:t>
      </w:r>
    </w:p>
    <w:p>
      <w:pPr>
        <w:pStyle w:val="Normal"/>
      </w:pPr>
      <w:r>
        <w:t xml:space="preserve">7112</w:t>
      </w:r>
    </w:p>
    <w:p>
      <w:pPr>
        <w:pStyle w:val="Normal"/>
      </w:pPr>
      <w:r>
        <w:t xml:space="preserve">ятность прожить имъ обоимъ 10 лЪтъ равна </w:t>
      </w:r>
      <w:r>
        <w:br/>
      </w:r>
      <w:r>
        <w:t xml:space="preserve">произведен простыхъ вЪфроятностей, т. е. </w:t>
      </w:r>
      <w:r>
        <w:br/>
      </w:r>
      <w:r>
        <w:t xml:space="preserve">0,7 Ж 0,3==0,56. Рьшене вопросовъ, къ ко- </w:t>
      </w:r>
      <w:r>
        <w:br/>
      </w:r>
      <w:r>
        <w:t xml:space="preserve">торымъ приводить поняе вЪроятности, </w:t>
      </w:r>
      <w:r>
        <w:br/>
      </w:r>
      <w:r>
        <w:t xml:space="preserve">есть предметъ теори вЪъроятностей, отдЪлЪ </w:t>
      </w:r>
      <w:r>
        <w:br/>
      </w:r>
      <w:r>
        <w:t xml:space="preserve">которой — способъ наименьшихь квадра- </w:t>
      </w:r>
      <w:r>
        <w:br/>
      </w:r>
      <w:r>
        <w:t xml:space="preserve">товъ. ВсЪ наблюдешя (измфрен!я разсто- </w:t>
      </w:r>
      <w:r>
        <w:br/>
      </w:r>
      <w:r>
        <w:t xml:space="preserve">ян и угловъ)связаны съ ошибками; вро- </w:t>
      </w:r>
      <w:r>
        <w:br/>
      </w:r>
      <w:r>
        <w:t xml:space="preserve">ятнзйшимъ значешемъ искомой величины </w:t>
      </w:r>
      <w:r>
        <w:br/>
      </w:r>
      <w:r>
        <w:t xml:space="preserve">принимается то значен!е сумма квадра- </w:t>
      </w:r>
      <w:r>
        <w:br/>
      </w:r>
      <w:r>
        <w:t xml:space="preserve">товъ уклоненйй котораго отъ значен!, по- </w:t>
      </w:r>
      <w:r>
        <w:br/>
      </w:r>
      <w:r>
        <w:t xml:space="preserve">лучаемыхь изъ отдьльныхъ наблюденй, </w:t>
      </w:r>
      <w:r>
        <w:br/>
      </w:r>
      <w:r>
        <w:t xml:space="preserve">наименьшая (шит).</w:t>
      </w:r>
    </w:p>
    <w:p>
      <w:pPr>
        <w:pStyle w:val="Normal"/>
      </w:pPr>
      <w:r>
        <w:t xml:space="preserve">Своимъ началомъ т. Вр. обязана Па- </w:t>
      </w:r>
      <w:r>
        <w:br/>
      </w:r>
      <w:r>
        <w:t xml:space="preserve">скалю и Ферма; первое систематическое </w:t>
      </w:r>
      <w:r>
        <w:br/>
      </w:r>
      <w:r>
        <w:t xml:space="preserve">изложене далъ Яковъ Бернулли въ „Агз </w:t>
      </w:r>
      <w:r>
        <w:br/>
      </w:r>
      <w:r>
        <w:t xml:space="preserve">сошесбат 1“ (Базель, 1713). Способъ наи- </w:t>
      </w:r>
      <w:r>
        <w:br/>
      </w:r>
      <w:r>
        <w:t xml:space="preserve">меньшихь квадраловъ открыть Лежанд- </w:t>
      </w:r>
      <w:r>
        <w:br/>
      </w:r>
      <w:r>
        <w:t xml:space="preserve">ромъ и Гауссомъ. Литература: Гар!асе, </w:t>
      </w:r>
      <w:r>
        <w:br/>
      </w:r>
      <w:r>
        <w:t xml:space="preserve">Тнеоме апауйаче 463 ргораШез; ЕВззал </w:t>
      </w:r>
      <w:r>
        <w:br/>
      </w:r>
      <w:r>
        <w:t xml:space="preserve">раПозораче зиг 1ез5 ргофа! 6$; Буня- </w:t>
      </w:r>
      <w:r>
        <w:br/>
      </w:r>
      <w:r>
        <w:t xml:space="preserve">ковск!й, Теоря вЪроятностей; Савичъ, </w:t>
      </w:r>
      <w:r>
        <w:br/>
      </w:r>
      <w:r>
        <w:t xml:space="preserve">Приложене теори вБроятностей къ вычи- </w:t>
      </w:r>
      <w:r>
        <w:br/>
      </w:r>
      <w:r>
        <w:t xml:space="preserve">сленио наблюдешй; Малевскай, Изложене </w:t>
      </w:r>
      <w:r>
        <w:br/>
      </w:r>
      <w:r>
        <w:t xml:space="preserve">способа ъаименьшихъ квадратовъ; Мар- </w:t>
      </w:r>
      <w:r>
        <w:br/>
      </w:r>
      <w:r>
        <w:t xml:space="preserve">ков'ь, Теор1я вЪъроятностей; Некрасовъ, </w:t>
      </w:r>
      <w:r>
        <w:br/>
      </w:r>
      <w:r>
        <w:t xml:space="preserve">Теорйя вЪзроятностей.</w:t>
      </w:r>
    </w:p>
    <w:p>
      <w:pPr>
        <w:pStyle w:val="Normal"/>
      </w:pPr>
      <w:r>
        <w:t xml:space="preserve">2) В., философская есть такое пред- </w:t>
      </w:r>
      <w:r>
        <w:br/>
      </w:r>
      <w:r>
        <w:t xml:space="preserve">положене, которое не опирается на до- </w:t>
      </w:r>
      <w:r>
        <w:br/>
      </w:r>
      <w:r>
        <w:t xml:space="preserve">сталочныя, обусловливаюпйя увЪренность, </w:t>
      </w:r>
      <w:r>
        <w:br/>
      </w:r>
      <w:r>
        <w:t xml:space="preserve">основашя, но которое, однако, и не измы- </w:t>
      </w:r>
      <w:r>
        <w:br/>
      </w:r>
      <w:r>
        <w:t xml:space="preserve">шлено совершенно произвольно, безъ вся- </w:t>
      </w:r>
      <w:r>
        <w:br/>
      </w:r>
      <w:r>
        <w:t xml:space="preserve">кихъ основашй. Обыкновенно логика раз- </w:t>
      </w:r>
      <w:r>
        <w:br/>
      </w:r>
      <w:r>
        <w:t xml:space="preserve">личаеть неопредЪленную, чисто качест- </w:t>
      </w:r>
      <w:r>
        <w:br/>
      </w:r>
      <w:r>
        <w:t xml:space="preserve">зенную, В. и выражаемую въ числахъ, ко- </w:t>
      </w:r>
      <w:r>
        <w:br/>
      </w:r>
      <w:r>
        <w:t xml:space="preserve">личественную. Первая составляетъ, напр.. </w:t>
      </w:r>
      <w:r>
        <w:br/>
      </w:r>
      <w:r>
        <w:t xml:space="preserve">достояне вовхъ относительныхъ умоза- </w:t>
      </w:r>
      <w:r>
        <w:br/>
      </w:r>
      <w:r>
        <w:t xml:space="preserve">ключенй и заключен по аналог! и (ем. </w:t>
      </w:r>
      <w:r>
        <w:br/>
      </w:r>
      <w:r>
        <w:t xml:space="preserve">/мозаключене), а равно большей части </w:t>
      </w:r>
      <w:r>
        <w:br/>
      </w:r>
      <w:r>
        <w:t xml:space="preserve">результатовъ, полученныхь  эмпириче- </w:t>
      </w:r>
      <w:r>
        <w:br/>
      </w:r>
      <w:r>
        <w:t xml:space="preserve">скимъ путемъ, потому что при первыхъ </w:t>
      </w:r>
      <w:r>
        <w:br/>
      </w:r>
      <w:r>
        <w:t xml:space="preserve">видахъ разсуждевя остается сомнитель- </w:t>
      </w:r>
      <w:r>
        <w:br/>
      </w:r>
      <w:r>
        <w:t xml:space="preserve">нымъ объемъ соглафя между подобными </w:t>
      </w:r>
      <w:r>
        <w:br/>
      </w:r>
      <w:r>
        <w:t xml:space="preserve">предметами, а при вторыхъ (эмпириче- </w:t>
      </w:r>
      <w:r>
        <w:br/>
      </w:r>
      <w:r>
        <w:t xml:space="preserve">скихъ) данные факты могутъ быть объясняе- </w:t>
      </w:r>
      <w:r>
        <w:br/>
      </w:r>
      <w:r>
        <w:t xml:space="preserve">мы многоразлично. Количественное опредЪ- </w:t>
      </w:r>
      <w:r>
        <w:br/>
      </w:r>
      <w:r>
        <w:t xml:space="preserve">лен!е В. возможно тамъ, гдЪ частое повто- </w:t>
      </w:r>
      <w:r>
        <w:br/>
      </w:r>
      <w:r>
        <w:t xml:space="preserve">рен!е опредБленнато результата въ дан- </w:t>
      </w:r>
      <w:r>
        <w:br/>
      </w:r>
      <w:r>
        <w:t xml:space="preserve">номь числЪ случаевъ извЪетно напередъ </w:t>
      </w:r>
      <w:r>
        <w:br/>
      </w:r>
      <w:r>
        <w:t xml:space="preserve">или по опыту, и на этомъ основывается </w:t>
      </w:r>
      <w:r>
        <w:br/>
      </w:r>
      <w:r>
        <w:t xml:space="preserve">ожидан1е относительно будущаго наступ- </w:t>
      </w:r>
      <w:r>
        <w:br/>
      </w:r>
      <w:r>
        <w:t xml:space="preserve">лешя подобнаго слЪдетвя.</w:t>
      </w:r>
    </w:p>
    <w:p>
      <w:pPr>
        <w:pStyle w:val="Normal"/>
      </w:pPr>
      <w:r>
        <w:t xml:space="preserve">3) В. въ статистикЪ. ЗакономЪр- </w:t>
      </w:r>
      <w:r>
        <w:br/>
      </w:r>
      <w:r>
        <w:t xml:space="preserve">ность явлешй, открываемыхъ при по- </w:t>
      </w:r>
      <w:r>
        <w:br/>
      </w:r>
      <w:r>
        <w:t xml:space="preserve">мощи статистическаго метода, не иметь </w:t>
      </w:r>
      <w:r>
        <w:br/>
      </w:r>
      <w:r>
        <w:t xml:space="preserve">характера абсолютной достовърноети; и </w:t>
      </w:r>
      <w:r>
        <w:br/>
      </w:r>
      <w:r>
        <w:t xml:space="preserve">это въ особенности относится, къ главному </w:t>
      </w:r>
      <w:r>
        <w:br/>
      </w:r>
      <w:r>
        <w:t xml:space="preserve">предмету статистич. изсльдовашя, къ явле- </w:t>
      </w:r>
      <w:r>
        <w:br/>
      </w:r>
      <w:r>
        <w:t xml:space="preserve">шШямъ общественнымъ, въ виду воздЪйствя </w:t>
      </w:r>
      <w:r>
        <w:br/>
      </w:r>
      <w:r>
        <w:t xml:space="preserve">на нихь многоразличныхь причинъ и не </w:t>
      </w:r>
      <w:r>
        <w:br/>
      </w:r>
      <w:r>
        <w:t xml:space="preserve">только постоянныхъ, но и перемзнныхъ, </w:t>
      </w:r>
      <w:r>
        <w:br/>
      </w:r>
      <w:r>
        <w:t xml:space="preserve">къ тому-же комбинирующихся между собою </w:t>
      </w:r>
      <w:r>
        <w:br/>
      </w:r>
      <w:r>
        <w:t xml:space="preserve">въ разнообразныхь сочетавшяхьъ. Стати- </w:t>
      </w:r>
      <w:r>
        <w:br/>
      </w:r>
      <w:r>
        <w:t xml:space="preserve">стич. выводы лишь условно поэтому заслу- </w:t>
      </w:r>
      <w:r>
        <w:br/>
      </w:r>
      <w:r>
        <w:t xml:space="preserve">живаютъ названше законовъь; большинство </w:t>
      </w:r>
      <w:r>
        <w:br/>
      </w:r>
      <w:r>
        <w:t xml:space="preserve">послВднихь суть только законы эмпириче- </w:t>
      </w:r>
      <w:r>
        <w:br/>
      </w:r>
      <w:r>
        <w:t xml:space="preserve">све, т. е. подмЪчаемая при помощи мас- </w:t>
      </w:r>
      <w:r>
        <w:br/>
      </w:r>
      <w:r>
        <w:t xml:space="preserve">сового наблюдешя повторяемость явлен!й</w:t>
      </w:r>
    </w:p>
    <w:p>
      <w:pPr>
        <w:pStyle w:val="Normal"/>
      </w:pPr>
      <w:r>
        <w:t xml:space="preserve">Въроятность.</w:t>
      </w:r>
    </w:p>
    <w:p>
      <w:pPr>
        <w:pStyle w:val="Normal"/>
      </w:pPr>
      <w:r>
        <w:t xml:space="preserve">въ одномъ и томъ-же порядкЪ. и посл до- </w:t>
      </w:r>
      <w:r>
        <w:br/>
      </w:r>
      <w:r>
        <w:t xml:space="preserve">валельности; что же касается до причинной </w:t>
      </w:r>
      <w:r>
        <w:br/>
      </w:r>
      <w:r>
        <w:t xml:space="preserve">зависимости между явлевями, то ее не </w:t>
      </w:r>
      <w:r>
        <w:br/>
      </w:r>
      <w:r>
        <w:t xml:space="preserve">всегда возможно бываетъ раскрыть. Поэто- </w:t>
      </w:r>
      <w:r>
        <w:br/>
      </w:r>
      <w:r>
        <w:t xml:space="preserve">му въ громадномъ большинствЪ случаевъ </w:t>
      </w:r>
      <w:r>
        <w:br/>
      </w:r>
      <w:r>
        <w:t xml:space="preserve">статистическя положеня и выводы, ка- </w:t>
      </w:r>
      <w:r>
        <w:br/>
      </w:r>
      <w:r>
        <w:t xml:space="preserve">саюпйеся вопросовъ будущаго, сводятся </w:t>
      </w:r>
      <w:r>
        <w:br/>
      </w:r>
      <w:r>
        <w:t xml:space="preserve">только къ утвержденямъ, что такя-то со- </w:t>
      </w:r>
      <w:r>
        <w:br/>
      </w:r>
      <w:r>
        <w:t xml:space="preserve">бытя и явленшя или въ такихъ-то размЪ- </w:t>
      </w:r>
      <w:r>
        <w:br/>
      </w:r>
      <w:r>
        <w:t xml:space="preserve">рахъ должны произойти или свершиться. </w:t>
      </w:r>
      <w:r>
        <w:br/>
      </w:r>
      <w:r>
        <w:t xml:space="preserve">Другими словами, это и выражается въ </w:t>
      </w:r>
      <w:r>
        <w:br/>
      </w:r>
      <w:r>
        <w:t xml:space="preserve">вид большей или меньшей вЪроятности </w:t>
      </w:r>
      <w:r>
        <w:br/>
      </w:r>
      <w:r>
        <w:t xml:space="preserve">наступлешя этихъ явлешй. Отсюда и вы- </w:t>
      </w:r>
      <w:r>
        <w:br/>
      </w:r>
      <w:r>
        <w:t xml:space="preserve">текаеть громадное значеве теори В. въ </w:t>
      </w:r>
      <w:r>
        <w:br/>
      </w:r>
      <w:r>
        <w:t xml:space="preserve">примфнеши къ статистикъ.</w:t>
      </w:r>
    </w:p>
    <w:p>
      <w:pPr>
        <w:pStyle w:val="Normal"/>
      </w:pPr>
      <w:r>
        <w:t xml:space="preserve">Въ проствйшемъ своемъ видЪ вопросъ </w:t>
      </w:r>
      <w:r>
        <w:br/>
      </w:r>
      <w:r>
        <w:t xml:space="preserve">сводится обыкновенно къ двумя рьшешямъ: </w:t>
      </w:r>
      <w:r>
        <w:br/>
      </w:r>
      <w:r>
        <w:t xml:space="preserve">или извЪстное явлеше (событ!е) наступитъ, </w:t>
      </w:r>
      <w:r>
        <w:br/>
      </w:r>
      <w:r>
        <w:t xml:space="preserve">или-же не наступить. Шансы или условля, </w:t>
      </w:r>
      <w:r>
        <w:br/>
      </w:r>
      <w:r>
        <w:t xml:space="preserve">обезпечивающ!е наступлене событмя, назы- </w:t>
      </w:r>
      <w:r>
        <w:br/>
      </w:r>
      <w:r>
        <w:t xml:space="preserve">ваются благопр1ятными, а обратные— </w:t>
      </w:r>
      <w:r>
        <w:br/>
      </w:r>
      <w:r>
        <w:t xml:space="preserve">неблагопр1ятными; совокупность тъхъ </w:t>
      </w:r>
      <w:r>
        <w:br/>
      </w:r>
      <w:r>
        <w:t xml:space="preserve">и другихъ вмЪетЪ взятыхъ представляеть </w:t>
      </w:r>
      <w:r>
        <w:br/>
      </w:r>
      <w:r>
        <w:t xml:space="preserve">собой сумму „веЪхъ возможныхъь“ случаевъ. </w:t>
      </w:r>
      <w:r>
        <w:br/>
      </w:r>
      <w:r>
        <w:t xml:space="preserve">Простая В. наступлевя событмя выра- </w:t>
      </w:r>
      <w:r>
        <w:br/>
      </w:r>
      <w:r>
        <w:t xml:space="preserve">жается математически отношенемъ числа </w:t>
      </w:r>
      <w:r>
        <w:br/>
      </w:r>
      <w:r>
        <w:t xml:space="preserve">шансовъ (или случаевъ) благоплятныхь </w:t>
      </w:r>
      <w:r>
        <w:br/>
      </w:r>
      <w:r>
        <w:t xml:space="preserve">къ числу веЪхъ возможныхъ случаевъ или </w:t>
      </w:r>
      <w:r>
        <w:br/>
      </w:r>
      <w:r>
        <w:t xml:space="preserve">формулой:</w:t>
      </w:r>
    </w:p>
    <w:p>
      <w:pPr>
        <w:pStyle w:val="Normal"/>
      </w:pPr>
      <w:r>
        <w:t xml:space="preserve">п </w:t>
      </w:r>
      <w:r>
        <w:br/>
      </w:r>
      <w:r>
        <w:t xml:space="preserve">В —шть, обратная-же = ЕЕ</w:t>
      </w:r>
    </w:p>
    <w:p>
      <w:pPr>
        <w:pStyle w:val="Normal"/>
      </w:pPr>
      <w:r>
        <w:t xml:space="preserve">въ которой В есть искомая В., ш—случаи </w:t>
      </w:r>
      <w:r>
        <w:br/>
      </w:r>
      <w:r>
        <w:t xml:space="preserve">благопрятные, а, п —— неблагопрятные.</w:t>
      </w:r>
    </w:p>
    <w:p>
      <w:pPr>
        <w:pStyle w:val="Normal"/>
      </w:pPr>
      <w:r>
        <w:t xml:space="preserve">Простьйний примфръ заключается въ </w:t>
      </w:r>
      <w:r>
        <w:br/>
      </w:r>
      <w:r>
        <w:t xml:space="preserve">сяЪдующемъ: при игрЪ въ „орлянку“ бро- </w:t>
      </w:r>
      <w:r>
        <w:br/>
      </w:r>
      <w:r>
        <w:t xml:space="preserve">саютъ монету, которая можеть падать на- </w:t>
      </w:r>
      <w:r>
        <w:br/>
      </w:r>
      <w:r>
        <w:t xml:space="preserve">ружу орломъ или ръьшеткой. То или дру- </w:t>
      </w:r>
      <w:r>
        <w:br/>
      </w:r>
      <w:r>
        <w:t xml:space="preserve">тое паден!е есть чистая случайность; но </w:t>
      </w:r>
      <w:r>
        <w:br/>
      </w:r>
      <w:r>
        <w:t xml:space="preserve">такъ какь нЪть причинъ, чтобы монета </w:t>
      </w:r>
      <w:r>
        <w:br/>
      </w:r>
      <w:r>
        <w:t xml:space="preserve">падала одной стороной чаще, чЪмъ другой, </w:t>
      </w:r>
      <w:r>
        <w:br/>
      </w:r>
      <w:r>
        <w:t xml:space="preserve">то шансы того и другого рода одинаковы </w:t>
      </w:r>
      <w:r>
        <w:br/>
      </w:r>
      <w:r>
        <w:t xml:space="preserve">или каждый изъ нихъ равенъ единицЪ, </w:t>
      </w:r>
      <w:r>
        <w:br/>
      </w:r>
      <w:r>
        <w:t xml:space="preserve">или половин веБхъ случаевъ, такъ какъ </w:t>
      </w:r>
      <w:r>
        <w:br/>
      </w:r>
      <w:r>
        <w:t xml:space="preserve">воъхъ случаевь можеть быть только два. </w:t>
      </w:r>
      <w:r>
        <w:br/>
      </w:r>
      <w:r>
        <w:t xml:space="preserve">Но на дЪлЪ бываетъ, что нЪъеколько разъ </w:t>
      </w:r>
      <w:r>
        <w:br/>
      </w:r>
      <w:r>
        <w:t xml:space="preserve">подрядъ упадеть одной и той-же стороной, </w:t>
      </w:r>
      <w:r>
        <w:br/>
      </w:r>
      <w:r>
        <w:t xml:space="preserve">или вообще въ течеше игры одной сторо- </w:t>
      </w:r>
      <w:r>
        <w:br/>
      </w:r>
      <w:r>
        <w:t xml:space="preserve">ной большее число разъ, чЪмъ другой. </w:t>
      </w:r>
      <w:r>
        <w:br/>
      </w:r>
      <w:r>
        <w:t xml:space="preserve">Однако, чёмъ дольше будетъ продолжаться </w:t>
      </w:r>
      <w:r>
        <w:br/>
      </w:r>
      <w:r>
        <w:t xml:space="preserve">игра, тьмъ число случаевъ того и другого </w:t>
      </w:r>
      <w:r>
        <w:br/>
      </w:r>
      <w:r>
        <w:t xml:space="preserve">рода будеть менЪфе отличаться другъ оть </w:t>
      </w:r>
      <w:r>
        <w:br/>
      </w:r>
      <w:r>
        <w:t xml:space="preserve">друга, такъ что вщяне случайности устра- </w:t>
      </w:r>
      <w:r>
        <w:br/>
      </w:r>
      <w:r>
        <w:t xml:space="preserve">нится. Тоже самое мы замЪътили бы, если </w:t>
      </w:r>
      <w:r>
        <w:br/>
      </w:r>
      <w:r>
        <w:t xml:space="preserve">изъ урны, заключающей въ себъ одинако- </w:t>
      </w:r>
      <w:r>
        <w:br/>
      </w:r>
      <w:r>
        <w:t xml:space="preserve">вое количество красныхъ и бЪлыхъ шаровъ, </w:t>
      </w:r>
      <w:r>
        <w:br/>
      </w:r>
      <w:r>
        <w:t xml:space="preserve">мы стали бы вынимать по очереди наощупь </w:t>
      </w:r>
      <w:r>
        <w:br/>
      </w:r>
      <w:r>
        <w:t xml:space="preserve">по одному шару, записывать его цвъть и </w:t>
      </w:r>
      <w:r>
        <w:br/>
      </w:r>
      <w:r>
        <w:t xml:space="preserve">бросать его обратно въ урну. Вначаль </w:t>
      </w:r>
      <w:r>
        <w:br/>
      </w:r>
      <w:r>
        <w:t xml:space="preserve">можеть случиться, что напр. красные бу- </w:t>
      </w:r>
      <w:r>
        <w:br/>
      </w:r>
      <w:r>
        <w:t xml:space="preserve">дуть чаще выниматься, чЪмъ бфлые; но </w:t>
      </w:r>
      <w:r>
        <w:br/>
      </w:r>
      <w:r>
        <w:t xml:space="preserve">чЪмъ дольше продолжался бы опыть, тЬмъ </w:t>
      </w:r>
      <w:r>
        <w:br/>
      </w:r>
      <w:r>
        <w:t xml:space="preserve">это различе сглаживалось бы болЪе и </w:t>
      </w:r>
      <w:r>
        <w:br/>
      </w:r>
      <w:r>
        <w:t xml:space="preserve">боле, ибо здЪсь тоже шансы того и дру- </w:t>
      </w:r>
      <w:r>
        <w:br/>
      </w:r>
      <w:r>
        <w:t xml:space="preserve">гого спучая одинаковы, такъ какъ нЪтъ </w:t>
      </w:r>
      <w:r>
        <w:br/>
      </w:r>
      <w:r>
        <w:t xml:space="preserve">повода или причинъ однимъ шарамтъ, вы- </w:t>
      </w:r>
      <w:r>
        <w:br/>
      </w:r>
      <w:r>
        <w:t xml:space="preserve">нималься чаще, чфмъ другимъ.</w:t>
      </w:r>
    </w:p>
    <w:p>
      <w:pPr>
        <w:pStyle w:val="Normal"/>
      </w:pPr>
      <w:r>
        <w:t xml:space="preserve">Въ области явлешй общественныхъ дЪло </w:t>
      </w:r>
      <w:r>
        <w:br/>
      </w:r>
      <w:r>
        <w:t xml:space="preserve">происходить нетакъ просто, въ чемъ можно</w:t>
      </w:r>
    </w:p>
    <w:p>
      <w:pPr>
        <w:pStyle w:val="Normal"/>
      </w:pPr>
      <w:r>
        <w:t xml:space="preserve">Въроятнооть.</w:t>
      </w:r>
    </w:p>
    <w:p>
      <w:pPr>
        <w:pStyle w:val="Normal"/>
      </w:pPr>
      <w:r>
        <w:t xml:space="preserve">убъдиться на слЪдующихъь примфрахъ: </w:t>
      </w:r>
      <w:r>
        <w:br/>
      </w:r>
      <w:r>
        <w:t xml:space="preserve">хотя приблизительно число мужчинъ равно </w:t>
      </w:r>
      <w:r>
        <w:br/>
      </w:r>
      <w:r>
        <w:t xml:space="preserve">числу женщинъ, но рождаемость первыхъ </w:t>
      </w:r>
      <w:r>
        <w:br/>
      </w:r>
      <w:r>
        <w:t xml:space="preserve">обыкновенно нЪсколько больше, чЪмъ вто- </w:t>
      </w:r>
      <w:r>
        <w:br/>
      </w:r>
      <w:r>
        <w:t xml:space="preserve">рыхъ. ЗамЪтить это возможно, конечно, при </w:t>
      </w:r>
      <w:r>
        <w:br/>
      </w:r>
      <w:r>
        <w:t xml:space="preserve">наблюден!и большого количества рождений, </w:t>
      </w:r>
      <w:r>
        <w:br/>
      </w:r>
      <w:r>
        <w:t xml:space="preserve">ибо въ отдзльныхъ семьяхь въ этомъ от- </w:t>
      </w:r>
      <w:r>
        <w:br/>
      </w:r>
      <w:r>
        <w:t xml:space="preserve">ношен!и трудно замЪтить какую бы то ни </w:t>
      </w:r>
      <w:r>
        <w:br/>
      </w:r>
      <w:r>
        <w:t xml:space="preserve">было закономЪрность. Наблюдешя массо- </w:t>
      </w:r>
      <w:r>
        <w:br/>
      </w:r>
      <w:r>
        <w:t xml:space="preserve">выя показываютъ, что на 1000 всякихъ </w:t>
      </w:r>
      <w:r>
        <w:br/>
      </w:r>
      <w:r>
        <w:t xml:space="preserve">рождешй приходится около 515 мужскихь </w:t>
      </w:r>
      <w:r>
        <w:br/>
      </w:r>
      <w:r>
        <w:t xml:space="preserve">и 485 женекихъ; отсюда слЪдуеть что В.</w:t>
      </w:r>
    </w:p>
    <w:p>
      <w:pPr>
        <w:pStyle w:val="Normal"/>
      </w:pPr>
      <w:r>
        <w:t xml:space="preserve">у 515 </w:t>
      </w:r>
      <w:r>
        <w:br/>
      </w:r>
      <w:r>
        <w:t xml:space="preserve">ождешя мальчика 2 или 0,515, а для </w:t>
      </w:r>
      <w:r>
        <w:br/>
      </w:r>
      <w:r>
        <w:t xml:space="preserve">‚515,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дьвочки == 0,485; послдняя цифра, какъ </w:t>
      </w:r>
      <w:r>
        <w:br/>
      </w:r>
      <w:r>
        <w:t xml:space="preserve">всякая противуположная В., является до- </w:t>
      </w:r>
      <w:r>
        <w:br/>
      </w:r>
      <w:r>
        <w:t xml:space="preserve">полнешемъ первой до единицы ибо двЪз </w:t>
      </w:r>
      <w:r>
        <w:br/>
      </w:r>
      <w:r>
        <w:t xml:space="preserve">противуположныя В. сложныя между собою</w:t>
      </w:r>
    </w:p>
    <w:p>
      <w:pPr>
        <w:pStyle w:val="Normal"/>
      </w:pPr>
      <w:r>
        <w:t xml:space="preserve">составляютъ:</w:t>
      </w:r>
    </w:p>
    <w:p>
      <w:pPr>
        <w:pStyle w:val="Normal"/>
      </w:pPr>
      <w:r>
        <w:t xml:space="preserve">Ш п ш--п </w:t>
      </w:r>
      <w:r>
        <w:br/>
      </w:r>
      <w:r>
        <w:t xml:space="preserve">@) шп г 2) ш--п ш-- а т </w:t>
      </w:r>
      <w:r>
        <w:br/>
      </w:r>
      <w:r>
        <w:t xml:space="preserve">откуда слЪдуетъ, что </w:t>
      </w:r>
      <w:r>
        <w:br/>
      </w:r>
      <w:r>
        <w:t xml:space="preserve">п У 4 р </w:t>
      </w:r>
      <w:r>
        <w:br/>
      </w:r>
      <w:r>
        <w:t xml:space="preserve">ш-ы — шп</w:t>
      </w:r>
    </w:p>
    <w:p>
      <w:pPr>
        <w:pStyle w:val="Normal"/>
      </w:pPr>
      <w:r>
        <w:t xml:space="preserve">Изъ этого конечно точно также не выте- </w:t>
      </w:r>
      <w:r>
        <w:br/>
      </w:r>
      <w:r>
        <w:t xml:space="preserve">каетъ возможности предсказывать съ пре- </w:t>
      </w:r>
      <w:r>
        <w:br/>
      </w:r>
      <w:r>
        <w:t xml:space="preserve">теней на какую-либо достовЪрность рож </w:t>
      </w:r>
      <w:r>
        <w:br/>
      </w:r>
      <w:r>
        <w:t xml:space="preserve">дешя дЪфтей того или друго пола въ от- </w:t>
      </w:r>
      <w:r>
        <w:br/>
      </w:r>
      <w:r>
        <w:t xml:space="preserve">дЪльныхъ случаяхъь или семьяхъ, такъ </w:t>
      </w:r>
      <w:r>
        <w:br/>
      </w:r>
      <w:r>
        <w:t xml:space="preserve">какъ въ нфкоторыхъ изъ послЪднихЪ ино- </w:t>
      </w:r>
      <w:r>
        <w:br/>
      </w:r>
      <w:r>
        <w:t xml:space="preserve">гда родятся чуть-ли не исключительно дЪ- </w:t>
      </w:r>
      <w:r>
        <w:br/>
      </w:r>
      <w:r>
        <w:t xml:space="preserve">вочки, а въ другихъ — мальчики. Но мож- </w:t>
      </w:r>
      <w:r>
        <w:br/>
      </w:r>
      <w:r>
        <w:t xml:space="preserve">но съ большой достовЪрностью сказать </w:t>
      </w:r>
      <w:r>
        <w:br/>
      </w:r>
      <w:r>
        <w:t xml:space="preserve">впередъ, что вообще на каждую 1000 рож- </w:t>
      </w:r>
      <w:r>
        <w:br/>
      </w:r>
      <w:r>
        <w:t xml:space="preserve">деншй будетъ въ столько то больше муж- </w:t>
      </w:r>
      <w:r>
        <w:br/>
      </w:r>
      <w:r>
        <w:t xml:space="preserve">скихъ, чЬмъ женскихъ.</w:t>
      </w:r>
    </w:p>
    <w:p>
      <w:pPr>
        <w:pStyle w:val="Normal"/>
      </w:pPr>
      <w:r>
        <w:t xml:space="preserve">Со смертностью вопросъ оказывается бо- </w:t>
      </w:r>
      <w:r>
        <w:br/>
      </w:r>
      <w:r>
        <w:t xml:space="preserve">лве сложнымъ воть почему: если обпий </w:t>
      </w:r>
      <w:r>
        <w:br/>
      </w:r>
      <w:r>
        <w:t xml:space="preserve">средый процентъ смертности въ данной </w:t>
      </w:r>
      <w:r>
        <w:br/>
      </w:r>
      <w:r>
        <w:t xml:space="preserve">странЪ или мЪстности =3, то это значить </w:t>
      </w:r>
      <w:r>
        <w:br/>
      </w:r>
      <w:r>
        <w:t xml:space="preserve">что для каждаго жителя В. умереть 0,03, а </w:t>
      </w:r>
      <w:r>
        <w:br/>
      </w:r>
      <w:r>
        <w:t xml:space="preserve">остаться въ живыхъ ==0,97 (дополнене до </w:t>
      </w:r>
      <w:r>
        <w:br/>
      </w:r>
      <w:r>
        <w:t xml:space="preserve">1). Но смертность въ разныхъ возрастахъ </w:t>
      </w:r>
      <w:r>
        <w:br/>
      </w:r>
      <w:r>
        <w:t xml:space="preserve">весьма различна, именно: она значительно </w:t>
      </w:r>
      <w:r>
        <w:br/>
      </w:r>
      <w:r>
        <w:t xml:space="preserve">больше въ дьтекихь и старческихъ возра- </w:t>
      </w:r>
      <w:r>
        <w:br/>
      </w:r>
      <w:r>
        <w:t xml:space="preserve">стахъ, въ сравнен!и со средними; а потому </w:t>
      </w:r>
      <w:r>
        <w:br/>
      </w:r>
      <w:r>
        <w:t xml:space="preserve">В. смерти для отдЪльныхъ лицъ или групиъ </w:t>
      </w:r>
      <w:r>
        <w:br/>
      </w:r>
      <w:r>
        <w:t xml:space="preserve">ихъ одинаковаго возраста д. б. вычислена </w:t>
      </w:r>
      <w:r>
        <w:br/>
      </w:r>
      <w:r>
        <w:t xml:space="preserve">сообразно ихъ лВтамъ. Для этого надо </w:t>
      </w:r>
      <w:r>
        <w:br/>
      </w:r>
      <w:r>
        <w:t xml:space="preserve">раздЪлить число умершихъ въ данной </w:t>
      </w:r>
      <w:r>
        <w:br/>
      </w:r>
      <w:r>
        <w:t xml:space="preserve">возрастной групп на число находящихся </w:t>
      </w:r>
      <w:r>
        <w:br/>
      </w:r>
      <w:r>
        <w:t xml:space="preserve">въ живыхъ того-же возраста (подробнЪе </w:t>
      </w:r>
      <w:r>
        <w:br/>
      </w:r>
      <w:r>
        <w:t xml:space="preserve">см. въроятная продолжительность экизни).</w:t>
      </w:r>
    </w:p>
    <w:p>
      <w:pPr>
        <w:pStyle w:val="Normal"/>
      </w:pPr>
      <w:r>
        <w:t xml:space="preserve">Когда наступлеше какого-либо собымя </w:t>
      </w:r>
      <w:r>
        <w:br/>
      </w:r>
      <w:r>
        <w:t xml:space="preserve">зависитъ оть н5Фсколькихъ причинъ или </w:t>
      </w:r>
      <w:r>
        <w:br/>
      </w:r>
      <w:r>
        <w:t xml:space="preserve">оть наступлешя другихъ событй, тоже </w:t>
      </w:r>
      <w:r>
        <w:br/>
      </w:r>
      <w:r>
        <w:t xml:space="preserve">болЪе или менЪе вЪроятныхъ, то мы имземъ </w:t>
      </w:r>
      <w:r>
        <w:br/>
      </w:r>
      <w:r>
        <w:t xml:space="preserve">дЪло уже съ В. сложной. Формула ея </w:t>
      </w:r>
      <w:r>
        <w:br/>
      </w:r>
      <w:r>
        <w:t xml:space="preserve">заключается въ перемножени между собою </w:t>
      </w:r>
      <w:r>
        <w:br/>
      </w:r>
      <w:r>
        <w:t xml:space="preserve">отдЪльныхЪ простыхъ В., т. е., если мы 060- </w:t>
      </w:r>
      <w:r>
        <w:br/>
      </w:r>
      <w:r>
        <w:t xml:space="preserve">значимъ простыя В. черезъ р, р’, р” ит. д, </w:t>
      </w:r>
      <w:r>
        <w:br/>
      </w:r>
      <w:r>
        <w:t xml:space="preserve">а соотвфтственную сложную черезъ Р, и </w:t>
      </w:r>
      <w:r>
        <w:br/>
      </w:r>
      <w:r>
        <w:t xml:space="preserve">такъ какъ каждая простая будетъ выра-</w:t>
      </w:r>
    </w:p>
    <w:p>
      <w:pPr>
        <w:pStyle w:val="Normal"/>
      </w:pPr>
      <w:r>
        <w:t xml:space="preserve">жалься въ соотв тетвенныхь дробяхъ </w:t>
      </w:r>
      <w:r>
        <w:br/>
      </w:r>
      <w:r>
        <w:t xml:space="preserve">Ш та” х</w:t>
      </w:r>
    </w:p>
    <w:p>
      <w:pPr>
        <w:pStyle w:val="Normal"/>
      </w:pPr>
      <w:r>
        <w:t xml:space="preserve">ши’ ши й т ДЬ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РЕрЖр Хр”</w:t>
      </w:r>
    </w:p>
    <w:p>
      <w:pPr>
        <w:pStyle w:val="Normal"/>
      </w:pPr>
      <w:r>
        <w:t xml:space="preserve">713</w:t>
      </w:r>
    </w:p>
    <w:p>
      <w:pPr>
        <w:pStyle w:val="Normal"/>
      </w:pPr>
      <w:r>
        <w:t xml:space="preserve">или я</w:t>
      </w:r>
    </w:p>
    <w:p>
      <w:pPr>
        <w:pStyle w:val="Normal"/>
      </w:pPr>
      <w:r>
        <w:t xml:space="preserve">т п’ с п </w:t>
      </w:r>
      <w:r>
        <w:br/>
      </w:r>
      <w:r>
        <w:t xml:space="preserve">ш--п х ши” х ии” Е</w:t>
      </w:r>
    </w:p>
    <w:p>
      <w:pPr>
        <w:pStyle w:val="Normal"/>
      </w:pPr>
      <w:r>
        <w:t xml:space="preserve">ПримЪры: если В. умереть въ данномъ </w:t>
      </w:r>
      <w:r>
        <w:br/>
      </w:r>
      <w:r>
        <w:t xml:space="preserve">возрастЪ = 0,03, и отъ какой либо опре- </w:t>
      </w:r>
      <w:r>
        <w:br/>
      </w:r>
      <w:r>
        <w:t xml:space="preserve">дьленной болЪзни во всякомъ возрастЪ = </w:t>
      </w:r>
      <w:r>
        <w:br/>
      </w:r>
      <w:r>
        <w:t xml:space="preserve">0.005, то В. умереть въ данномъ возраст </w:t>
      </w:r>
      <w:r>
        <w:br/>
      </w:r>
      <w:r>
        <w:t xml:space="preserve">оть данной болЪзни будеть 0,03 Ж 0,005 = </w:t>
      </w:r>
      <w:r>
        <w:br/>
      </w:r>
      <w:r>
        <w:t xml:space="preserve">0,00015. Другой примфръ: если В. смерти </w:t>
      </w:r>
      <w:r>
        <w:br/>
      </w:r>
      <w:r>
        <w:t xml:space="preserve">мужа данного возраста, 0,015, а жены дру- </w:t>
      </w:r>
      <w:r>
        <w:br/>
      </w:r>
      <w:r>
        <w:t xml:space="preserve">того возраста 0,014, то В. смерти ихъ обоихъ </w:t>
      </w:r>
      <w:r>
        <w:br/>
      </w:r>
      <w:r>
        <w:t xml:space="preserve">вмЪетЪ = 0,015 Ж 0,014 = 0,00021.</w:t>
      </w:r>
    </w:p>
    <w:p>
      <w:pPr>
        <w:pStyle w:val="Normal"/>
      </w:pPr>
      <w:r>
        <w:t xml:space="preserve">При этомъ если В. смерти для мужа -=0,015, </w:t>
      </w:r>
      <w:r>
        <w:br/>
      </w:r>
      <w:r>
        <w:t xml:space="preserve">а для жены 0,014, то соотв тетвенная В. </w:t>
      </w:r>
      <w:r>
        <w:br/>
      </w:r>
      <w:r>
        <w:t xml:space="preserve">остаться въ живыхЪъ выразится въ цифрахъ </w:t>
      </w:r>
      <w:r>
        <w:br/>
      </w:r>
      <w:r>
        <w:t xml:space="preserve">0,985 и 0,986. Отсюда В. что жена умретъ, </w:t>
      </w:r>
      <w:r>
        <w:br/>
      </w:r>
      <w:r>
        <w:t xml:space="preserve">а мужъ останется жить == 0,985 Ж 0,014==(),0117 </w:t>
      </w:r>
      <w:r>
        <w:br/>
      </w:r>
      <w:r>
        <w:t xml:space="preserve">и наоборотъ 0,986 Ж 0,015 = 0,0147. Съ другой </w:t>
      </w:r>
      <w:r>
        <w:br/>
      </w:r>
      <w:r>
        <w:t xml:space="preserve">стороны В., что въ течеше даннаго срока </w:t>
      </w:r>
      <w:r>
        <w:br/>
      </w:r>
      <w:r>
        <w:t xml:space="preserve">(года) произойдеть только одно изъ двухЪ </w:t>
      </w:r>
      <w:r>
        <w:br/>
      </w:r>
      <w:r>
        <w:t xml:space="preserve">или нЪеколькихь возможныхъ или В-ныхЪ </w:t>
      </w:r>
      <w:r>
        <w:br/>
      </w:r>
      <w:r>
        <w:t xml:space="preserve">событШ, безразлично которое, выражается </w:t>
      </w:r>
      <w:r>
        <w:br/>
      </w:r>
      <w:r>
        <w:t xml:space="preserve">въ сумм$ отдъльныхъ В. каждою изъ нихъ,</w:t>
      </w:r>
    </w:p>
    <w:p>
      <w:pPr>
        <w:pStyle w:val="Normal"/>
      </w:pPr>
      <w:r>
        <w:t xml:space="preserve">1..0. </w:t>
      </w:r>
      <w:r>
        <w:br/>
      </w:r>
      <w:r>
        <w:t xml:space="preserve">Рр-р’ р’ итд.</w:t>
      </w:r>
    </w:p>
    <w:p>
      <w:pPr>
        <w:pStyle w:val="Normal"/>
      </w:pPr>
      <w:r>
        <w:t xml:space="preserve">Такь В., что умретъ въ течене года или </w:t>
      </w:r>
      <w:r>
        <w:br/>
      </w:r>
      <w:r>
        <w:t xml:space="preserve">мужь или жена, въ только что приведен- </w:t>
      </w:r>
      <w:r>
        <w:br/>
      </w:r>
      <w:r>
        <w:t xml:space="preserve">номъ примЪрЪъ будеть равняться 0,0117 -- </w:t>
      </w:r>
      <w:r>
        <w:br/>
      </w:r>
      <w:r>
        <w:t xml:space="preserve">0,0147 == 0,0264, т. е. эта В. уже конечно, боль- </w:t>
      </w:r>
      <w:r>
        <w:br/>
      </w:r>
      <w:r>
        <w:t xml:space="preserve">ше, чъмъ смерть одного опредъленного изъ </w:t>
      </w:r>
      <w:r>
        <w:br/>
      </w:r>
      <w:r>
        <w:t xml:space="preserve">супруговъ.</w:t>
      </w:r>
    </w:p>
    <w:p>
      <w:pPr>
        <w:pStyle w:val="Normal"/>
      </w:pPr>
      <w:r>
        <w:t xml:space="preserve">Если В. наступлешя отдЪльныхъ собы- </w:t>
      </w:r>
      <w:r>
        <w:br/>
      </w:r>
      <w:r>
        <w:t xml:space="preserve">т сами по себЪ одинаковы, т.е. р = р’ =р” </w:t>
      </w:r>
      <w:r>
        <w:br/>
      </w:r>
      <w:r>
        <w:t xml:space="preserve">то сложная В., которая будеть по- </w:t>
      </w:r>
      <w:r>
        <w:br/>
      </w:r>
      <w:r>
        <w:t xml:space="preserve">вторенемъ одного и того-же явлешя опре- </w:t>
      </w:r>
      <w:r>
        <w:br/>
      </w:r>
      <w:r>
        <w:t xml:space="preserve">дЪленное число разъ, выразится въ пере- </w:t>
      </w:r>
      <w:r>
        <w:br/>
      </w:r>
      <w:r>
        <w:t xml:space="preserve">множенши ихъ между собою соотв тетвенное </w:t>
      </w:r>
      <w:r>
        <w:br/>
      </w:r>
      <w:r>
        <w:t xml:space="preserve">число разъ или, что то-же самое, въ воз- </w:t>
      </w:r>
      <w:r>
        <w:br/>
      </w:r>
      <w:r>
        <w:t xml:space="preserve">ведеши ихъ въ соотвьтетвенную степень, </w:t>
      </w:r>
      <w:r>
        <w:br/>
      </w:r>
      <w:r>
        <w:t xml:space="preserve">т. е. Р==ра. Такъ, если В. падешя монеты </w:t>
      </w:r>
      <w:r>
        <w:br/>
      </w:r>
      <w:r>
        <w:t xml:space="preserve">орломъ ==1/2, то В. такого падешя ея два </w:t>
      </w:r>
      <w:r>
        <w:br/>
      </w:r>
      <w:r>
        <w:t xml:space="preserve">раза подрядъ = 1/2 1 =, три раза = </w:t>
      </w:r>
      <w:r>
        <w:br/>
      </w:r>
      <w:r>
        <w:t xml:space="preserve">=12Х 12 Х 12—18 ит, д.; ясно, что эта </w:t>
      </w:r>
      <w:r>
        <w:br/>
      </w:r>
      <w:r>
        <w:t xml:space="preserve">В. должна быстро уменьшаться по мЪрЪ </w:t>
      </w:r>
      <w:r>
        <w:br/>
      </w:r>
      <w:r>
        <w:t xml:space="preserve">производства опытовъ или наступленя со- </w:t>
      </w:r>
      <w:r>
        <w:br/>
      </w:r>
      <w:r>
        <w:t xml:space="preserve">отвЪтственныхь явлешй самихъ по себЪ. </w:t>
      </w:r>
      <w:r>
        <w:br/>
      </w:r>
      <w:r>
        <w:t xml:space="preserve">Такъ, если В. рождешя мальчика есть во- </w:t>
      </w:r>
      <w:r>
        <w:br/>
      </w:r>
      <w:r>
        <w:t xml:space="preserve">обще 0,515, то В. для одной и той-же жен- </w:t>
      </w:r>
      <w:r>
        <w:br/>
      </w:r>
      <w:r>
        <w:t xml:space="preserve">щины родить трехъ мальчиковъь подряд </w:t>
      </w:r>
      <w:r>
        <w:br/>
      </w:r>
      <w:r>
        <w:t xml:space="preserve">составляеть</w:t>
      </w:r>
    </w:p>
    <w:p>
      <w:pPr>
        <w:pStyle w:val="Normal"/>
      </w:pPr>
      <w:r>
        <w:t xml:space="preserve">(0,515) 8 == 013659</w:t>
      </w:r>
    </w:p>
    <w:p>
      <w:pPr>
        <w:pStyle w:val="Normal"/>
      </w:pPr>
      <w:r>
        <w:t xml:space="preserve">Уменьшен!е такой повторной В. идеть </w:t>
      </w:r>
      <w:r>
        <w:br/>
      </w:r>
      <w:r>
        <w:t xml:space="preserve">такъ быстро, что превращается въ почти </w:t>
      </w:r>
      <w:r>
        <w:br/>
      </w:r>
      <w:r>
        <w:t xml:space="preserve">полную невозможность, ибо соотвтетвен- </w:t>
      </w:r>
      <w:r>
        <w:br/>
      </w:r>
      <w:r>
        <w:t xml:space="preserve">выя величины дробей, выражающихь эту </w:t>
      </w:r>
      <w:r>
        <w:br/>
      </w:r>
      <w:r>
        <w:t xml:space="preserve">В. становятся чрезвычайно малыми вели- </w:t>
      </w:r>
      <w:r>
        <w:br/>
      </w:r>
      <w:r>
        <w:t xml:space="preserve">чинами, %</w:t>
      </w:r>
    </w:p>
    <w:p>
      <w:pPr>
        <w:pStyle w:val="Normal"/>
      </w:pPr>
      <w:r>
        <w:t xml:space="preserve">Оъ только что изложенной В. повторяе- </w:t>
      </w:r>
      <w:r>
        <w:br/>
      </w:r>
      <w:r>
        <w:t xml:space="preserve">мости явлешя, находящагося полъ вя- </w:t>
      </w:r>
      <w:r>
        <w:br/>
      </w:r>
      <w:r>
        <w:t xml:space="preserve">немъ противуположныхъ причинъ, не ел%- </w:t>
      </w:r>
      <w:r>
        <w:br/>
      </w:r>
      <w:r>
        <w:t xml:space="preserve">дуегь смъшивать другой, а именно В., что </w:t>
      </w:r>
      <w:r>
        <w:br/>
      </w:r>
      <w:r>
        <w:t xml:space="preserve">явлеше, повторявшееся н®еколько разъ </w:t>
      </w:r>
      <w:r>
        <w:br/>
      </w:r>
      <w:r>
        <w:t xml:space="preserve">подрядъ, подъ вщяшемъ причинъ, предпо- </w:t>
      </w:r>
      <w:r>
        <w:br/>
      </w:r>
      <w:r>
        <w:t xml:space="preserve">лагаемыхъ одними и Т5ми-же, повторится </w:t>
      </w:r>
      <w:r>
        <w:br/>
      </w:r>
      <w:r>
        <w:t xml:space="preserve">еще разъ. Формула такой В. выражается </w:t>
      </w:r>
      <w:r>
        <w:br/>
      </w:r>
      <w:r>
        <w:t xml:space="preserve">въ дроби, въ числителЪ которой стоить </w:t>
      </w:r>
      <w:r>
        <w:br/>
      </w:r>
      <w:r>
        <w:t xml:space="preserve">число бывшихь повторен (п), увеличенное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па единицу, а въ знаменател В то же число, </w:t>
      </w:r>
      <w:r>
        <w:br/>
      </w:r>
      <w:r>
        <w:t xml:space="preserve">(п) увеличенное на два, т. е. </w:t>
      </w:r>
      <w:r>
        <w:br/>
      </w:r>
      <w:r>
        <w:t xml:space="preserve">Ю-1</w:t>
      </w:r>
    </w:p>
    <w:p>
      <w:pPr>
        <w:pStyle w:val="Normal"/>
      </w:pPr>
      <w:r>
        <w:t xml:space="preserve">п-2 </w:t>
      </w:r>
      <w:r>
        <w:br/>
      </w:r>
      <w:r>
        <w:t xml:space="preserve">Это значитъ, что если явлеше повторя- </w:t>
      </w:r>
      <w:r>
        <w:br/>
      </w:r>
      <w:r>
        <w:t xml:space="preserve">лось 4 раза, то В., что оно произойдеть и</w:t>
      </w:r>
    </w:p>
    <w:p>
      <w:pPr>
        <w:pStyle w:val="Normal"/>
      </w:pPr>
      <w:r>
        <w:t xml:space="preserve">въ пятый разъ выразится въ дроби </w:t>
      </w:r>
      <w:r>
        <w:br/>
      </w:r>
      <w:r>
        <w:t xml:space="preserve">чт 5 я </w:t>
      </w:r>
      <w:r>
        <w:br/>
      </w:r>
      <w:r>
        <w:t xml:space="preserve">ЕНОТ 0,3333...; а если вмЪсто 4 разъ</w:t>
      </w:r>
    </w:p>
    <w:p>
      <w:pPr>
        <w:pStyle w:val="Normal"/>
      </w:pPr>
      <w:r>
        <w:t xml:space="preserve">оно повторилось 40 разъ, то дробь будеть </w:t>
      </w:r>
      <w:r>
        <w:br/>
      </w:r>
      <w:r>
        <w:t xml:space="preserve">1 </w:t>
      </w:r>
      <w:r>
        <w:br/>
      </w:r>
      <w:r>
        <w:t xml:space="preserve">—= 0,976.... т. е. вообще тЪмъ больше,</w:t>
      </w:r>
    </w:p>
    <w:p>
      <w:pPr>
        <w:pStyle w:val="Normal"/>
      </w:pPr>
      <w:r>
        <w:t xml:space="preserve">чЬмъ меньше разница между числителемъ </w:t>
      </w:r>
      <w:r>
        <w:br/>
      </w:r>
      <w:r>
        <w:t xml:space="preserve">и знаменителемъ.</w:t>
      </w:r>
    </w:p>
    <w:p>
      <w:pPr>
        <w:pStyle w:val="Normal"/>
      </w:pPr>
      <w:r>
        <w:t xml:space="preserve">Въ тБеной связи съ этой формулой на- </w:t>
      </w:r>
      <w:r>
        <w:br/>
      </w:r>
      <w:r>
        <w:t xml:space="preserve">ходится и слБдующая: такъ какъ повто- </w:t>
      </w:r>
      <w:r>
        <w:br/>
      </w:r>
      <w:r>
        <w:t xml:space="preserve">ряемость явлеШшИ въ одинаковом видЪ </w:t>
      </w:r>
      <w:r>
        <w:br/>
      </w:r>
      <w:r>
        <w:t xml:space="preserve">зависить вообще отъ дЪйстйя причинъ </w:t>
      </w:r>
      <w:r>
        <w:br/>
      </w:r>
      <w:r>
        <w:t xml:space="preserve">постоянныхЪъ, то, обратно, имъя передъ со- </w:t>
      </w:r>
      <w:r>
        <w:br/>
      </w:r>
      <w:r>
        <w:t xml:space="preserve">бой повторяюцйяея въ течеше извБетнаго </w:t>
      </w:r>
      <w:r>
        <w:br/>
      </w:r>
      <w:r>
        <w:t xml:space="preserve">числа (в) разъ явлешя, мы въ правЪ пред- </w:t>
      </w:r>
      <w:r>
        <w:br/>
      </w:r>
      <w:r>
        <w:t xml:space="preserve">полагать, что есть В. существован!я </w:t>
      </w:r>
      <w:r>
        <w:br/>
      </w:r>
      <w:r>
        <w:t xml:space="preserve">постоянной причины, вызывающей </w:t>
      </w:r>
      <w:r>
        <w:br/>
      </w:r>
      <w:r>
        <w:t xml:space="preserve">эти явлен1я. Эта В. выражается дробью, </w:t>
      </w:r>
      <w:r>
        <w:br/>
      </w:r>
      <w:r>
        <w:t xml:space="preserve">числитель которой есть цифра 2, возве- </w:t>
      </w:r>
      <w:r>
        <w:br/>
      </w:r>
      <w:r>
        <w:t xml:space="preserve">денная въ степень, равную числу проис- </w:t>
      </w:r>
      <w:r>
        <w:br/>
      </w:r>
      <w:r>
        <w:t xml:space="preserve">шедшихъ уже повторен, за вычетомъ изъ </w:t>
      </w:r>
      <w:r>
        <w:br/>
      </w:r>
      <w:r>
        <w:t xml:space="preserve">всего этого единицы; въ знаменателЪ-же </w:t>
      </w:r>
      <w:r>
        <w:br/>
      </w:r>
      <w:r>
        <w:t xml:space="preserve">будетъ то же число, но безъ вычета еди- </w:t>
      </w:r>
      <w:r>
        <w:br/>
      </w:r>
      <w:r>
        <w:t xml:space="preserve">ницы, т. е.</w:t>
      </w:r>
    </w:p>
    <w:p>
      <w:pPr>
        <w:pStyle w:val="Normal"/>
      </w:pPr>
      <w:r>
        <w:t xml:space="preserve">21 —1 </w:t>
      </w:r>
      <w:r>
        <w:br/>
      </w:r>
      <w:r>
        <w:t xml:space="preserve">т</w:t>
      </w:r>
    </w:p>
    <w:p>
      <w:pPr>
        <w:pStyle w:val="Normal"/>
      </w:pPr>
      <w:r>
        <w:t xml:space="preserve">Эта В. существовашя постоянной причи- </w:t>
      </w:r>
      <w:r>
        <w:br/>
      </w:r>
      <w:r>
        <w:t xml:space="preserve">ны всегда больше В. самого повторешя </w:t>
      </w:r>
      <w:r>
        <w:br/>
      </w:r>
      <w:r>
        <w:t xml:space="preserve">явлен!; такъ, подставивъ въ эту формулу </w:t>
      </w:r>
      <w:r>
        <w:br/>
      </w:r>
      <w:r>
        <w:t xml:space="preserve">числа, если явлене повторялось 10 разъ,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 — 2047 </w:t>
      </w:r>
      <w:r>
        <w:br/>
      </w:r>
      <w:r>
        <w:t xml:space="preserve">получимъ: — пут == 0,9995..., что боль-</w:t>
      </w:r>
    </w:p>
    <w:p>
      <w:pPr>
        <w:pStyle w:val="Normal"/>
      </w:pPr>
      <w:r>
        <w:t xml:space="preserve">10-1 </w:t>
      </w:r>
      <w:r>
        <w:br/>
      </w:r>
      <w:r>
        <w:t xml:space="preserve">10-8 22</w:t>
      </w:r>
    </w:p>
    <w:p>
      <w:pPr>
        <w:pStyle w:val="Normal"/>
      </w:pPr>
      <w:r>
        <w:t xml:space="preserve">Вообще-же зависимость между числомъ </w:t>
      </w:r>
      <w:r>
        <w:br/>
      </w:r>
      <w:r>
        <w:t xml:space="preserve">произведенныхъ наблюдевй и В. правиль- </w:t>
      </w:r>
      <w:r>
        <w:br/>
      </w:r>
      <w:r>
        <w:t xml:space="preserve">ности выводовь выражается въ формулъ, </w:t>
      </w:r>
      <w:r>
        <w:br/>
      </w:r>
      <w:r>
        <w:t xml:space="preserve">открытой математикомъ Бернульи, а имен- </w:t>
      </w:r>
      <w:r>
        <w:br/>
      </w:r>
      <w:r>
        <w:t xml:space="preserve">по: что приближеше наблюденной В. къ </w:t>
      </w:r>
      <w:r>
        <w:br/>
      </w:r>
      <w:r>
        <w:t xml:space="preserve">дЪъйствительной возрастаетъ не пропорщю- </w:t>
      </w:r>
      <w:r>
        <w:br/>
      </w:r>
      <w:r>
        <w:t xml:space="preserve">нально числу наблюдешй, а, какъ корень </w:t>
      </w:r>
      <w:r>
        <w:br/>
      </w:r>
      <w:r>
        <w:t xml:space="preserve">квадратный изъ ихъ числа. Это значить, </w:t>
      </w:r>
      <w:r>
        <w:br/>
      </w:r>
      <w:r>
        <w:t xml:space="preserve">что если число наблюдешй увеличивалось, </w:t>
      </w:r>
      <w:r>
        <w:br/>
      </w:r>
      <w:r>
        <w:t xml:space="preserve">какь 1, 4, 9, 16, 25, 36 и т. д., то точность </w:t>
      </w:r>
      <w:r>
        <w:br/>
      </w:r>
      <w:r>
        <w:t xml:space="preserve">выводовъ будетъ увеличиваться лишь какъ </w:t>
      </w:r>
      <w:r>
        <w:br/>
      </w:r>
      <w:r>
        <w:t xml:space="preserve">1, 2, 3, 4, 5, бит. д.</w:t>
      </w:r>
    </w:p>
    <w:p>
      <w:pPr>
        <w:pStyle w:val="Normal"/>
      </w:pPr>
      <w:r>
        <w:t xml:space="preserve">Отсюда слъдуетъ, что хотя вообще необ- </w:t>
      </w:r>
      <w:r>
        <w:br/>
      </w:r>
      <w:r>
        <w:t xml:space="preserve">ходимо большое число наблюденй для по- </w:t>
      </w:r>
      <w:r>
        <w:br/>
      </w:r>
      <w:r>
        <w:t xml:space="preserve">лучешя правильнаго, т. е. достаточно 0бо- </w:t>
      </w:r>
      <w:r>
        <w:br/>
      </w:r>
      <w:r>
        <w:t xml:space="preserve">снованнаго, вывода о законом рности ка- </w:t>
      </w:r>
      <w:r>
        <w:br/>
      </w:r>
      <w:r>
        <w:t xml:space="preserve">кихъ-либо явлений, но въ то-же время есть </w:t>
      </w:r>
      <w:r>
        <w:br/>
      </w:r>
      <w:r>
        <w:t xml:space="preserve">и какъ бы извЪстный предфлЪ, далъе </w:t>
      </w:r>
      <w:r>
        <w:br/>
      </w:r>
      <w:r>
        <w:t xml:space="preserve">котораго не стоить идти, таюъ какъ даль- </w:t>
      </w:r>
      <w:r>
        <w:br/>
      </w:r>
      <w:r>
        <w:t xml:space="preserve">нъйшее увеличеше числа наблюден!й липть </w:t>
      </w:r>
      <w:r>
        <w:br/>
      </w:r>
      <w:r>
        <w:t xml:space="preserve">въ незначительной степени увеличить сте- </w:t>
      </w:r>
      <w:r>
        <w:br/>
      </w:r>
      <w:r>
        <w:t xml:space="preserve">пень точности или достовьрности выводовъ.</w:t>
      </w:r>
    </w:p>
    <w:p>
      <w:pPr>
        <w:pStyle w:val="Normal"/>
      </w:pPr>
      <w:r>
        <w:t xml:space="preserve">Для того-же, чтобы узнать минимумъ </w:t>
      </w:r>
      <w:r>
        <w:br/>
      </w:r>
      <w:r>
        <w:t xml:space="preserve">числа наблюдешй для обезпечен1я большей </w:t>
      </w:r>
      <w:r>
        <w:br/>
      </w:r>
      <w:r>
        <w:t xml:space="preserve">или меньшей точности выводовъ или что- </w:t>
      </w:r>
      <w:r>
        <w:br/>
      </w:r>
      <w:r>
        <w:t xml:space="preserve">бы опредЪлить степень точности получен- </w:t>
      </w:r>
      <w:r>
        <w:br/>
      </w:r>
      <w:r>
        <w:t xml:space="preserve">ныхь выводовъ, надо примънить формулу </w:t>
      </w:r>
      <w:r>
        <w:br/>
      </w:r>
      <w:r>
        <w:t xml:space="preserve">Пуассона. Она опредъляеть предзлы ко- </w:t>
      </w:r>
      <w:r>
        <w:br/>
      </w:r>
      <w:r>
        <w:t xml:space="preserve">лебан!ий или отклонен! В. наблюден-</w:t>
      </w:r>
    </w:p>
    <w:p>
      <w:pPr>
        <w:pStyle w:val="Normal"/>
      </w:pPr>
      <w:r>
        <w:t xml:space="preserve">ше, чфмъ или или 0,9166...</w:t>
      </w:r>
    </w:p>
    <w:p>
      <w:pPr>
        <w:pStyle w:val="Normal"/>
      </w:pPr>
      <w:r>
        <w:t xml:space="preserve">Въроятность.</w:t>
      </w:r>
    </w:p>
    <w:p>
      <w:pPr>
        <w:pStyle w:val="Normal"/>
      </w:pPr>
      <w:r>
        <w:t xml:space="preserve">ной отъ истинной или дЪйствитель- </w:t>
      </w:r>
      <w:r>
        <w:br/>
      </w:r>
      <w:r>
        <w:t xml:space="preserve">ной и выражается она въ слЪдующемъ</w:t>
      </w:r>
    </w:p>
    <w:p>
      <w:pPr>
        <w:pStyle w:val="Normal"/>
      </w:pPr>
      <w:r>
        <w:t xml:space="preserve">(точнзе будетъ передъ корнями число 1,985 </w:t>
      </w:r>
      <w:r>
        <w:br/>
      </w:r>
      <w:r>
        <w:t xml:space="preserve">вмЪето 2), гдЪ р есть наблюденная В., т— </w:t>
      </w:r>
      <w:r>
        <w:br/>
      </w:r>
      <w:r>
        <w:t xml:space="preserve">число случаевь благопрятныхъ для на- </w:t>
      </w:r>
      <w:r>
        <w:br/>
      </w:r>
      <w:r>
        <w:t xml:space="preserve">ступлешя явлешя, п — неблагопр1ятныхь.</w:t>
      </w:r>
    </w:p>
    <w:p>
      <w:pPr>
        <w:pStyle w:val="Normal"/>
      </w:pPr>
      <w:r>
        <w:t xml:space="preserve">Пояснимъ это числовымъ прим®ромъ: </w:t>
      </w:r>
      <w:r>
        <w:br/>
      </w:r>
      <w:r>
        <w:t xml:space="preserve">въ извЪъстномъ мЪетЪ было 11469 закон- </w:t>
      </w:r>
      <w:r>
        <w:br/>
      </w:r>
      <w:r>
        <w:t xml:space="preserve">ныхЪ рожден и 2727 незакон. (всего зна- </w:t>
      </w:r>
      <w:r>
        <w:br/>
      </w:r>
      <w:r>
        <w:t xml:space="preserve">чить 14196 рожд.), т. е. на 1000 рожден </w:t>
      </w:r>
      <w:r>
        <w:br/>
      </w:r>
      <w:r>
        <w:t xml:space="preserve">было законныхъ 808 и незаконныхъ 192. </w:t>
      </w:r>
      <w:r>
        <w:br/>
      </w:r>
      <w:r>
        <w:t xml:space="preserve">Подставивъ вмфсто ш число законныхъ, а </w:t>
      </w:r>
      <w:r>
        <w:br/>
      </w:r>
      <w:r>
        <w:t xml:space="preserve">вместо п число незаконныхъ рожден по- </w:t>
      </w:r>
      <w:r>
        <w:br/>
      </w:r>
      <w:r>
        <w:t xml:space="preserve">лучимъ для В. вторыхъ:</w:t>
      </w:r>
    </w:p>
    <w:p>
      <w:pPr>
        <w:pStyle w:val="Normal"/>
      </w:pPr>
      <w:r>
        <w:t xml:space="preserve">0,192 Е 2иИ ив</w:t>
      </w:r>
    </w:p>
    <w:p>
      <w:pPr>
        <w:pStyle w:val="Normal"/>
      </w:pPr>
      <w:r>
        <w:t xml:space="preserve">и произведя соотвЪтственныя вычислешя </w:t>
      </w:r>
      <w:r>
        <w:br/>
      </w:r>
      <w:r>
        <w:t xml:space="preserve">получимъ: 0,192 —Е 0,009353 слЪдов. дЪйстви- </w:t>
      </w:r>
      <w:r>
        <w:br/>
      </w:r>
      <w:r>
        <w:t xml:space="preserve">тельная В. незаконнаго рожденя можетъ ко- </w:t>
      </w:r>
      <w:r>
        <w:br/>
      </w:r>
      <w:r>
        <w:t xml:space="preserve">лебалься между </w:t>
      </w:r>
      <w:r>
        <w:br/>
      </w:r>
      <w:r>
        <w:t xml:space="preserve">0,198 -- 0,009 </w:t>
      </w:r>
      <w:r>
        <w:br/>
      </w:r>
      <w:r>
        <w:t xml:space="preserve">0,192 — 0,00935 == 0,1826 </w:t>
      </w:r>
      <w:r>
        <w:br/>
      </w:r>
      <w:r>
        <w:t xml:space="preserve">оставаясь въ предБлахь дЪйствя той-же </w:t>
      </w:r>
      <w:r>
        <w:br/>
      </w:r>
      <w:r>
        <w:t xml:space="preserve">совокупности постоянныхь причинъ. </w:t>
      </w:r>
      <w:r>
        <w:br/>
      </w:r>
      <w:r>
        <w:t xml:space="preserve">ЗамЪнивЪъ-же эти абсолютно большя чи- </w:t>
      </w:r>
      <w:r>
        <w:br/>
      </w:r>
      <w:r>
        <w:t xml:space="preserve">сла наблюдешй нарочно очень малыми, </w:t>
      </w:r>
      <w:r>
        <w:br/>
      </w:r>
      <w:r>
        <w:t xml:space="preserve">мы получимъ указаше на возможность </w:t>
      </w:r>
      <w:r>
        <w:br/>
      </w:r>
      <w:r>
        <w:t xml:space="preserve">огромнаго несоотвВ тетя между наблюден- </w:t>
      </w:r>
      <w:r>
        <w:br/>
      </w:r>
      <w:r>
        <w:t xml:space="preserve">ной В. и истинной, т. е. слишкомъ больше </w:t>
      </w:r>
      <w:r>
        <w:br/>
      </w:r>
      <w:r>
        <w:t xml:space="preserve">предвлы колебашй, а иногда даже прямо </w:t>
      </w:r>
      <w:r>
        <w:br/>
      </w:r>
      <w:r>
        <w:t xml:space="preserve">и абсурдные выводы. Такъ, положимъ, </w:t>
      </w:r>
      <w:r>
        <w:br/>
      </w:r>
      <w:r>
        <w:t xml:space="preserve">что при 10 случаяхь заболЪван!я какой- </w:t>
      </w:r>
      <w:r>
        <w:br/>
      </w:r>
      <w:r>
        <w:t xml:space="preserve">либо болЪзнью выздоровЪло 7 человЪкъ и </w:t>
      </w:r>
      <w:r>
        <w:br/>
      </w:r>
      <w:r>
        <w:t xml:space="preserve">умерло 3. Значить простая В. выздоров- </w:t>
      </w:r>
      <w:r>
        <w:br/>
      </w:r>
      <w:r>
        <w:t xml:space="preserve">лешя въ данномъ случаЪ 7/1, а В. смерти </w:t>
      </w:r>
      <w:r>
        <w:br/>
      </w:r>
      <w:r>
        <w:t xml:space="preserve">3/. Вычисляя по формулЪ Пуассона пре- </w:t>
      </w:r>
      <w:r>
        <w:br/>
      </w:r>
      <w:r>
        <w:t xml:space="preserve">дьлы возможныхъ колебай или отступле- </w:t>
      </w:r>
      <w:r>
        <w:br/>
      </w:r>
      <w:r>
        <w:t xml:space="preserve">И этой наблюденной В. отъ истинной и </w:t>
      </w:r>
      <w:r>
        <w:br/>
      </w:r>
      <w:r>
        <w:t xml:space="preserve">подставивъ эти цифры на мото ш ип </w:t>
      </w:r>
      <w:r>
        <w:br/>
      </w:r>
      <w:r>
        <w:t xml:space="preserve">получимъ:</w:t>
      </w:r>
    </w:p>
    <w:p>
      <w:pPr>
        <w:pStyle w:val="Normal"/>
      </w:pPr>
      <w:r>
        <w:t xml:space="preserve">ЗЕ 1,985 ЕСН == = 0,4063</w:t>
      </w:r>
    </w:p>
    <w:p>
      <w:pPr>
        <w:pStyle w:val="Normal"/>
      </w:pPr>
      <w:r>
        <w:t xml:space="preserve">отсюда сл$дуеть что В. выздоровлешя бу- </w:t>
      </w:r>
      <w:r>
        <w:br/>
      </w:r>
      <w:r>
        <w:t xml:space="preserve">деть колебаться между </w:t>
      </w:r>
      <w:r>
        <w:br/>
      </w:r>
      <w:r>
        <w:t xml:space="preserve">0,7 - 0,4 =1;1 и 0,7 — 0,4 = 0,3,</w:t>
      </w:r>
    </w:p>
    <w:p>
      <w:pPr>
        <w:pStyle w:val="Normal"/>
      </w:pPr>
      <w:r>
        <w:t xml:space="preserve">т. е. въ первомъ случаЪ предълъ возмож- </w:t>
      </w:r>
      <w:r>
        <w:br/>
      </w:r>
      <w:r>
        <w:t xml:space="preserve">паго количества случаевь выздоровлешя </w:t>
      </w:r>
      <w:r>
        <w:br/>
      </w:r>
      <w:r>
        <w:t xml:space="preserve">больше единицы, т. е. всего числа забол- </w:t>
      </w:r>
      <w:r>
        <w:br/>
      </w:r>
      <w:r>
        <w:t xml:space="preserve">ванй. принимаемыхъ за единицу (какъ </w:t>
      </w:r>
      <w:r>
        <w:br/>
      </w:r>
      <w:r>
        <w:t xml:space="preserve">суммы двухъ противуположныхьъ В.). </w:t>
      </w:r>
      <w:r>
        <w:br/>
      </w:r>
      <w:r>
        <w:t xml:space="preserve">этотъ-же предьлъ колебашй — 0,4 больше </w:t>
      </w:r>
      <w:r>
        <w:br/>
      </w:r>
      <w:r>
        <w:t xml:space="preserve">числа самихъ смертей — 0,3, что очевидно </w:t>
      </w:r>
      <w:r>
        <w:br/>
      </w:r>
      <w:r>
        <w:t xml:space="preserve">невозможно. Но если такое-же процентное </w:t>
      </w:r>
      <w:r>
        <w:br/>
      </w:r>
      <w:r>
        <w:t xml:space="preserve">взаимоотношен1е числа выздоровлеши и </w:t>
      </w:r>
      <w:r>
        <w:br/>
      </w:r>
      <w:r>
        <w:t xml:space="preserve">смертей выведено изъ числа 1400 заболЪ- </w:t>
      </w:r>
      <w:r>
        <w:br/>
      </w:r>
      <w:r>
        <w:t xml:space="preserve">ваши, т. е. 700 и 300, то предБлы колеба- </w:t>
      </w:r>
      <w:r>
        <w:br/>
      </w:r>
      <w:r>
        <w:t xml:space="preserve">ый для выздоровленй будуть 740 и 660, </w:t>
      </w:r>
      <w:r>
        <w:br/>
      </w:r>
      <w:r>
        <w:t xml:space="preserve">а при 10000 заболЪвашй 7130 и 6970, т. е. </w:t>
      </w:r>
      <w:r>
        <w:br/>
      </w:r>
      <w:r>
        <w:t xml:space="preserve">гораздо меньше, а потому и возможные; </w:t>
      </w:r>
      <w:r>
        <w:br/>
      </w:r>
      <w:r>
        <w:t xml:space="preserve">для воБхъ этихъ вычислешй обыкновенно </w:t>
      </w:r>
      <w:r>
        <w:br/>
      </w:r>
      <w:r>
        <w:t xml:space="preserve">примЪняются логариемы вместо извлечешя </w:t>
      </w:r>
      <w:r>
        <w:br/>
      </w:r>
      <w:r>
        <w:t xml:space="preserve">корней, такъ что формула эта сводится къ </w:t>
      </w:r>
      <w:r>
        <w:br/>
      </w:r>
      <w:r>
        <w:t xml:space="preserve">слъдующей:</w:t>
      </w:r>
    </w:p>
    <w:p>
      <w:pPr>
        <w:pStyle w:val="Normal"/>
      </w:pPr>
      <w:r>
        <w:t xml:space="preserve">== (52 | ПЕ ВЕ ЛЕ И - 1818 А-В),</w:t>
      </w:r>
    </w:p>
    <w:p>
      <w:pPr>
        <w:pStyle w:val="Normal"/>
      </w:pPr>
      <w:r>
        <w:t xml:space="preserve">Върющев письмо — Въотникъ.</w:t>
      </w:r>
    </w:p>
    <w:p>
      <w:pPr>
        <w:pStyle w:val="Normal"/>
      </w:pPr>
      <w:r>
        <w:t xml:space="preserve">Практическое значеше формулы Пуассона, </w:t>
      </w:r>
      <w:r>
        <w:br/>
      </w:r>
      <w:r>
        <w:t xml:space="preserve">очень велико при различныхь точныхъ </w:t>
      </w:r>
      <w:r>
        <w:br/>
      </w:r>
      <w:r>
        <w:t xml:space="preserve">сталистическихь вычислешяхъ, въ особен- </w:t>
      </w:r>
      <w:r>
        <w:br/>
      </w:r>
      <w:r>
        <w:t xml:space="preserve">ности при страховыхъ разсчетахъ, осно- </w:t>
      </w:r>
      <w:r>
        <w:br/>
      </w:r>
      <w:r>
        <w:t xml:space="preserve">ванныхъ на теория В. Вычисленная В. </w:t>
      </w:r>
      <w:r>
        <w:br/>
      </w:r>
      <w:r>
        <w:t xml:space="preserve">наступленя событ можеть въ извЪотныхъ </w:t>
      </w:r>
      <w:r>
        <w:br/>
      </w:r>
      <w:r>
        <w:t xml:space="preserve">случаяхь выражать собой среднюю вели- </w:t>
      </w:r>
      <w:r>
        <w:br/>
      </w:r>
      <w:r>
        <w:t xml:space="preserve">чину даннаго явленшя, какъ напр. коэф- </w:t>
      </w:r>
      <w:r>
        <w:br/>
      </w:r>
      <w:r>
        <w:t xml:space="preserve">фишенты смертности, рождаемости, несчает- </w:t>
      </w:r>
      <w:r>
        <w:br/>
      </w:r>
      <w:r>
        <w:t xml:space="preserve">ныхъ случаевъ въ работЪ выражаютъ со- </w:t>
      </w:r>
      <w:r>
        <w:br/>
      </w:r>
      <w:r>
        <w:t xml:space="preserve">бою въ одно и тс-же время и ихъ сред- </w:t>
      </w:r>
      <w:r>
        <w:br/>
      </w:r>
      <w:r>
        <w:t xml:space="preserve">пюю обычную величину и В., что на дан- </w:t>
      </w:r>
      <w:r>
        <w:br/>
      </w:r>
      <w:r>
        <w:t xml:space="preserve">ное число лицъ произойдетъ столько то </w:t>
      </w:r>
      <w:r>
        <w:br/>
      </w:r>
      <w:r>
        <w:t xml:space="preserve">смертей, рождев, несчастныхь случаевъ </w:t>
      </w:r>
      <w:r>
        <w:br/>
      </w:r>
      <w:r>
        <w:t xml:space="preserve">ит. п. Поэтому вычиелен1я при помощи </w:t>
      </w:r>
      <w:r>
        <w:br/>
      </w:r>
      <w:r>
        <w:t xml:space="preserve">формулы Пуассона примфняютея и для </w:t>
      </w:r>
      <w:r>
        <w:br/>
      </w:r>
      <w:r>
        <w:t xml:space="preserve">опредълешя того, насколько средняя ве- </w:t>
      </w:r>
      <w:r>
        <w:br/>
      </w:r>
      <w:r>
        <w:t xml:space="preserve">личина, выведенная изъ даннаго числа </w:t>
      </w:r>
      <w:r>
        <w:br/>
      </w:r>
      <w:r>
        <w:t xml:space="preserve">наблюден!й какого-либо явлен1я, выражаетъ </w:t>
      </w:r>
      <w:r>
        <w:br/>
      </w:r>
      <w:r>
        <w:t xml:space="preserve">собою дЪйствительную или типическую </w:t>
      </w:r>
      <w:r>
        <w:br/>
      </w:r>
      <w:r>
        <w:t xml:space="preserve">среднюю, а не математическую ея лишь </w:t>
      </w:r>
      <w:r>
        <w:br/>
      </w:r>
      <w:r>
        <w:t xml:space="preserve">абстракцио Въ то-же время при помощи </w:t>
      </w:r>
      <w:r>
        <w:br/>
      </w:r>
      <w:r>
        <w:t xml:space="preserve">этой формулы мы узнаемтъ — достаточно-ли </w:t>
      </w:r>
      <w:r>
        <w:br/>
      </w:r>
      <w:r>
        <w:t xml:space="preserve">количество наблюденй для построешя на </w:t>
      </w:r>
      <w:r>
        <w:br/>
      </w:r>
      <w:r>
        <w:t xml:space="preserve">основании ихъ извЪетныхъ выводовъ или </w:t>
      </w:r>
      <w:r>
        <w:br/>
      </w:r>
      <w:r>
        <w:t xml:space="preserve">разсчетовь (особенно страховыхъ) или </w:t>
      </w:r>
      <w:r>
        <w:br/>
      </w:r>
      <w:r>
        <w:t xml:space="preserve">сколько надо сдълать наблюдений, чтобы </w:t>
      </w:r>
      <w:r>
        <w:br/>
      </w:r>
      <w:r>
        <w:t xml:space="preserve">разсчеты эти имЪли желанную, до той или </w:t>
      </w:r>
      <w:r>
        <w:br/>
      </w:r>
      <w:r>
        <w:t xml:space="preserve">степени точность.</w:t>
      </w:r>
    </w:p>
    <w:p>
      <w:pPr>
        <w:pStyle w:val="Normal"/>
      </w:pPr>
      <w:r>
        <w:t xml:space="preserve">4) В. попадан!я, отношеше числа </w:t>
      </w:r>
      <w:r>
        <w:br/>
      </w:r>
      <w:r>
        <w:t xml:space="preserve">снарядовъ, попадающихь въ цЪль, ко </w:t>
      </w:r>
      <w:r>
        <w:br/>
      </w:r>
      <w:r>
        <w:t xml:space="preserve">всему числу выпущенных зависить отъ </w:t>
      </w:r>
      <w:r>
        <w:br/>
      </w:r>
      <w:r>
        <w:t xml:space="preserve">положеня центра попадан!я относительно </w:t>
      </w:r>
      <w:r>
        <w:br/>
      </w:r>
      <w:r>
        <w:t xml:space="preserve">центра цфли, размфровъ цзли и вели- </w:t>
      </w:r>
      <w:r>
        <w:br/>
      </w:r>
      <w:r>
        <w:t xml:space="preserve">чины вЪроятнаго отклоненя. Ген. фран- </w:t>
      </w:r>
      <w:r>
        <w:br/>
      </w:r>
      <w:r>
        <w:t xml:space="preserve">цузской артиллери Дид1ономъ составлены </w:t>
      </w:r>
      <w:r>
        <w:br/>
      </w:r>
      <w:r>
        <w:t xml:space="preserve">таблицы В. п. въ полосы неопредзленной </w:t>
      </w:r>
      <w:r>
        <w:br/>
      </w:r>
      <w:r>
        <w:t xml:space="preserve">длины. середина которыхъ совпадаетъ съ </w:t>
      </w:r>
      <w:r>
        <w:br/>
      </w:r>
      <w:r>
        <w:t xml:space="preserve">средней точкой попадашя, при чемъ Ване </w:t>
      </w:r>
      <w:r>
        <w:br/>
      </w:r>
      <w:r>
        <w:t xml:space="preserve">вычислена для разныхъ отноше и ширины </w:t>
      </w:r>
      <w:r>
        <w:br/>
      </w:r>
      <w:r>
        <w:t xml:space="preserve">разсматрив. полосы къ вфроятному откло- </w:t>
      </w:r>
      <w:r>
        <w:br/>
      </w:r>
      <w:r>
        <w:t xml:space="preserve">неню по тому же направлено. Эти та- </w:t>
      </w:r>
      <w:r>
        <w:br/>
      </w:r>
      <w:r>
        <w:t xml:space="preserve">блицы служатъ для опредълешя В. п. изъ </w:t>
      </w:r>
      <w:r>
        <w:br/>
      </w:r>
      <w:r>
        <w:t xml:space="preserve">всякихъ оруд.</w:t>
      </w:r>
    </w:p>
    <w:p>
      <w:pPr>
        <w:pStyle w:val="Normal"/>
      </w:pPr>
      <w:r>
        <w:t xml:space="preserve">В рюшкее нисьмо. см. доверенность.</w:t>
      </w:r>
    </w:p>
    <w:p>
      <w:pPr>
        <w:pStyle w:val="Normal"/>
      </w:pPr>
      <w:r>
        <w:t xml:space="preserve">3 6еовой аккумулятор. см. а**//- </w:t>
      </w:r>
      <w:r>
        <w:br/>
      </w:r>
      <w:r>
        <w:t xml:space="preserve">мулялторь.</w:t>
      </w:r>
    </w:p>
    <w:p>
      <w:pPr>
        <w:pStyle w:val="Normal"/>
      </w:pPr>
      <w:r>
        <w:t xml:space="preserve">Весовой термометруъ. см. терло- </w:t>
      </w:r>
      <w:r>
        <w:br/>
      </w:r>
      <w:r>
        <w:t xml:space="preserve">метрэ.</w:t>
      </w:r>
    </w:p>
    <w:p>
      <w:pPr>
        <w:pStyle w:val="Normal"/>
      </w:pPr>
      <w:r>
        <w:t xml:space="preserve">8 %еокъ. въ плотническ. дЪлЪ металл. </w:t>
      </w:r>
      <w:r>
        <w:br/>
      </w:r>
      <w:r>
        <w:t xml:space="preserve">гирька со шнуркомъ, служалщая для про- </w:t>
      </w:r>
      <w:r>
        <w:br/>
      </w:r>
      <w:r>
        <w:t xml:space="preserve">вЪрки вертикальныхь лин (направлешя </w:t>
      </w:r>
      <w:r>
        <w:br/>
      </w:r>
      <w:r>
        <w:t xml:space="preserve">стоекъ, колоннъ и др. частей здашя), для </w:t>
      </w:r>
      <w:r>
        <w:br/>
      </w:r>
      <w:r>
        <w:t xml:space="preserve">чего В. подвъшивають свободнымъ кон- </w:t>
      </w:r>
      <w:r>
        <w:br/>
      </w:r>
      <w:r>
        <w:t xml:space="preserve">цомъ верхней части стойки; направлеше </w:t>
      </w:r>
      <w:r>
        <w:br/>
      </w:r>
      <w:r>
        <w:t xml:space="preserve">шнура должно совпасть съ ребромъ стойки </w:t>
      </w:r>
      <w:r>
        <w:br/>
      </w:r>
      <w:r>
        <w:t xml:space="preserve">или средней линею ея, въ зависимости </w:t>
      </w:r>
      <w:r>
        <w:br/>
      </w:r>
      <w:r>
        <w:t xml:space="preserve">оть прямизны или наклона реберъ стойки.</w:t>
      </w:r>
    </w:p>
    <w:p>
      <w:pPr>
        <w:pStyle w:val="Normal"/>
      </w:pPr>
      <w:r>
        <w:t xml:space="preserve">ВБ етникль. Часто встрчаемое наз- </w:t>
      </w:r>
      <w:r>
        <w:br/>
      </w:r>
      <w:r>
        <w:t xml:space="preserve">вал!е журналовъ и газетъ, не только въ </w:t>
      </w:r>
      <w:r>
        <w:br/>
      </w:r>
      <w:r>
        <w:t xml:space="preserve">Росси, но и въ др. странахъ (Мопйепг, </w:t>
      </w:r>
      <w:r>
        <w:br/>
      </w:r>
      <w:r>
        <w:t xml:space="preserve">Меззавег, Меззепехег, Него!4, Кимег). Въ </w:t>
      </w:r>
      <w:r>
        <w:br/>
      </w:r>
      <w:r>
        <w:t xml:space="preserve">Росси издавались и издаются:</w:t>
      </w:r>
    </w:p>
    <w:p>
      <w:pPr>
        <w:pStyle w:val="Normal"/>
      </w:pPr>
      <w:r>
        <w:t xml:space="preserve">1) „В. археологи и истори“. Издаше </w:t>
      </w:r>
      <w:r>
        <w:br/>
      </w:r>
      <w:r>
        <w:t xml:space="preserve">археологич. института въ Спб., иждивень- </w:t>
      </w:r>
      <w:r>
        <w:br/>
      </w:r>
      <w:r>
        <w:t xml:space="preserve">емъ поч. члена ин-та М. В. Глумова. Ста- </w:t>
      </w:r>
      <w:r>
        <w:br/>
      </w:r>
      <w:r>
        <w:t xml:space="preserve">тьи въ немъ носять характеръ отчетовъ и </w:t>
      </w:r>
      <w:r>
        <w:br/>
      </w:r>
      <w:r>
        <w:t xml:space="preserve">рефераловъ по истори и археологи. Пред-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полагалось издавать по 6 выпусковъ еже- </w:t>
      </w:r>
      <w:r>
        <w:br/>
      </w:r>
      <w:r>
        <w:t xml:space="preserve">годно, но 1885 вышло 4 выш., а 1886 только </w:t>
      </w:r>
      <w:r>
        <w:br/>
      </w:r>
      <w:r>
        <w:t xml:space="preserve">2 подъ редакщей Н. В. Калева. ДальнЪй- </w:t>
      </w:r>
      <w:r>
        <w:br/>
      </w:r>
      <w:r>
        <w:t xml:space="preserve">пе выпуски выходили въ неопредЪл. сроки </w:t>
      </w:r>
      <w:r>
        <w:br/>
      </w:r>
      <w:r>
        <w:t xml:space="preserve">подъ ред. И. В. Андреевскаго, А. Н. Тру- </w:t>
      </w:r>
      <w:r>
        <w:br/>
      </w:r>
      <w:r>
        <w:t xml:space="preserve">ворова и др.</w:t>
      </w:r>
    </w:p>
    <w:p>
      <w:pPr>
        <w:pStyle w:val="Normal"/>
      </w:pPr>
      <w:r>
        <w:t xml:space="preserve">2) „В. бессарабскаго земства“. Изда- </w:t>
      </w:r>
      <w:r>
        <w:br/>
      </w:r>
      <w:r>
        <w:t xml:space="preserve">вался мФетной губ. зем. управой въ Киши- </w:t>
      </w:r>
      <w:r>
        <w:br/>
      </w:r>
      <w:r>
        <w:t xml:space="preserve">невЪ, ежемесячно, 1871—85.</w:t>
      </w:r>
    </w:p>
    <w:p>
      <w:pPr>
        <w:pStyle w:val="Normal"/>
      </w:pPr>
      <w:r>
        <w:t xml:space="preserve">3) „В. благотворительности, журналъ </w:t>
      </w:r>
      <w:r>
        <w:br/>
      </w:r>
      <w:r>
        <w:t xml:space="preserve">тименич. и филантропич. свъдън!“. Из- </w:t>
      </w:r>
      <w:r>
        <w:br/>
      </w:r>
      <w:r>
        <w:t xml:space="preserve">давался въ Сиб., ежемфсячно, 1870, д-ромъ </w:t>
      </w:r>
      <w:r>
        <w:br/>
      </w:r>
      <w:r>
        <w:t xml:space="preserve">А. Тицнеромъ. Вышло 6 №№; кь нему </w:t>
      </w:r>
      <w:r>
        <w:br/>
      </w:r>
      <w:r>
        <w:t xml:space="preserve">было приложено 2 №№ листка „СамодЪъя- </w:t>
      </w:r>
      <w:r>
        <w:br/>
      </w:r>
      <w:r>
        <w:t xml:space="preserve">тельность“.</w:t>
      </w:r>
    </w:p>
    <w:p>
      <w:pPr>
        <w:pStyle w:val="Normal"/>
      </w:pPr>
      <w:r>
        <w:t xml:space="preserve">4) „В. взаимнаго страхован!я“. Еже- </w:t>
      </w:r>
      <w:r>
        <w:br/>
      </w:r>
      <w:r>
        <w:t xml:space="preserve">мЪъсячное издане бюро городек. обществъ </w:t>
      </w:r>
      <w:r>
        <w:br/>
      </w:r>
      <w:r>
        <w:t xml:space="preserve">взаимн. страховая. Изд. въ Сиб., съ 1888. </w:t>
      </w:r>
      <w:r>
        <w:br/>
      </w:r>
      <w:r>
        <w:t xml:space="preserve">Редакторами были: 1888—8389 А. И. Блан- </w:t>
      </w:r>
      <w:r>
        <w:br/>
      </w:r>
      <w:r>
        <w:t xml:space="preserve">довъ, 1890 С. Л. Семко-Савойскй, съ 1891 </w:t>
      </w:r>
      <w:r>
        <w:br/>
      </w:r>
      <w:r>
        <w:t xml:space="preserve">9. В. Макаровъ.</w:t>
      </w:r>
    </w:p>
    <w:p>
      <w:pPr>
        <w:pStyle w:val="Normal"/>
      </w:pPr>
      <w:r>
        <w:t xml:space="preserve">5) „В. винодЪл!я“, ежемесячный ил- </w:t>
      </w:r>
      <w:r>
        <w:br/>
      </w:r>
      <w:r>
        <w:t xml:space="preserve">люстр. журналъ. Издается въ Сиб., съ 1892, </w:t>
      </w:r>
      <w:r>
        <w:br/>
      </w:r>
      <w:r>
        <w:t xml:space="preserve">редакторъ-издатель В. Таировъ.</w:t>
      </w:r>
    </w:p>
    <w:p>
      <w:pPr>
        <w:pStyle w:val="Normal"/>
      </w:pPr>
      <w:r>
        <w:t xml:space="preserve">6) „В. владим1рекаго губернскаго </w:t>
      </w:r>
      <w:r>
        <w:br/>
      </w:r>
      <w:r>
        <w:t xml:space="preserve">земства“. Издается 2 раза въ мЪъеяць </w:t>
      </w:r>
      <w:r>
        <w:br/>
      </w:r>
      <w:r>
        <w:t xml:space="preserve">подъ редакщей председателя губ. зем. уп- </w:t>
      </w:r>
      <w:r>
        <w:br/>
      </w:r>
      <w:r>
        <w:t xml:space="preserve">равы. Съ 1886 замфнилъ собой ране нз- </w:t>
      </w:r>
      <w:r>
        <w:br/>
      </w:r>
      <w:r>
        <w:t xml:space="preserve">дававиийся „Владим!рек. земск. сборникъ“</w:t>
      </w:r>
    </w:p>
    <w:p>
      <w:pPr>
        <w:pStyle w:val="Normal"/>
      </w:pPr>
      <w:r>
        <w:t xml:space="preserve">7) „В. водолъчен!я и русск. мине- </w:t>
      </w:r>
      <w:r>
        <w:br/>
      </w:r>
      <w:r>
        <w:t xml:space="preserve">ральныхъ водъ“ Издавался въ Сиб., </w:t>
      </w:r>
      <w:r>
        <w:br/>
      </w:r>
      <w:r>
        <w:t xml:space="preserve">ежемфеячно, 1881. Издателемьъ былъ 9, В. </w:t>
      </w:r>
      <w:r>
        <w:br/>
      </w:r>
      <w:r>
        <w:t xml:space="preserve">Левисъ, редакторомъ М. И. Галанинъ.</w:t>
      </w:r>
    </w:p>
    <w:p>
      <w:pPr>
        <w:pStyle w:val="Normal"/>
      </w:pPr>
      <w:r>
        <w:t xml:space="preserve">8) „В. военнаго духовенства“. Из- </w:t>
      </w:r>
      <w:r>
        <w:br/>
      </w:r>
      <w:r>
        <w:t xml:space="preserve">дается въ Спб., по утвержденной святзй- </w:t>
      </w:r>
      <w:r>
        <w:br/>
      </w:r>
      <w:r>
        <w:t xml:space="preserve">шимъ синодомъ программЪ, съ 1890, 2 раза </w:t>
      </w:r>
      <w:r>
        <w:br/>
      </w:r>
      <w:r>
        <w:t xml:space="preserve">въ мЪсяць. Редакторъ свящ. Г. Таранецъ.</w:t>
      </w:r>
    </w:p>
    <w:p>
      <w:pPr>
        <w:pStyle w:val="Normal"/>
      </w:pPr>
      <w:r>
        <w:t xml:space="preserve">9) „В. воспитан1я“, научно-популярный </w:t>
      </w:r>
      <w:r>
        <w:br/>
      </w:r>
      <w:r>
        <w:t xml:space="preserve">журналъ, предназначенный для родителей </w:t>
      </w:r>
      <w:r>
        <w:br/>
      </w:r>
      <w:r>
        <w:t xml:space="preserve">и воспитателей. Издается въ МосквЪ, съ </w:t>
      </w:r>
      <w:r>
        <w:br/>
      </w:r>
      <w:r>
        <w:t xml:space="preserve">1890, 8 разъ въ годъ. Основалелемъ и ре- </w:t>
      </w:r>
      <w:r>
        <w:br/>
      </w:r>
      <w:r>
        <w:t xml:space="preserve">дакторомъ-издалелемъ его былъ д—ръ Е. А. </w:t>
      </w:r>
      <w:r>
        <w:br/>
      </w:r>
      <w:r>
        <w:t xml:space="preserve">Покровеюй, а послЪ его смерти издаше </w:t>
      </w:r>
      <w:r>
        <w:br/>
      </w:r>
      <w:r>
        <w:t xml:space="preserve">перешло къ его наслфдникамъ, а редакто- </w:t>
      </w:r>
      <w:r>
        <w:br/>
      </w:r>
      <w:r>
        <w:t xml:space="preserve">ромъ сталъ г. Михайловъ.</w:t>
      </w:r>
    </w:p>
    <w:p>
      <w:pPr>
        <w:pStyle w:val="Normal"/>
      </w:pPr>
      <w:r>
        <w:t xml:space="preserve">10) „В. Европы“. ТГ) Родоначальникъ </w:t>
      </w:r>
      <w:r>
        <w:br/>
      </w:r>
      <w:r>
        <w:t xml:space="preserve">русской ежемЪсячной литературно-политич. </w:t>
      </w:r>
      <w:r>
        <w:br/>
      </w:r>
      <w:r>
        <w:t xml:space="preserve">журналистики, такъ какъ по его типу до </w:t>
      </w:r>
      <w:r>
        <w:br/>
      </w:r>
      <w:r>
        <w:t xml:space="preserve">нын% издаются наши учено-лит.-политич. </w:t>
      </w:r>
      <w:r>
        <w:br/>
      </w:r>
      <w:r>
        <w:t xml:space="preserve">ожемЪсячники. Издавался въ МосквЪ, 1802— </w:t>
      </w:r>
      <w:r>
        <w:br/>
      </w:r>
      <w:r>
        <w:t xml:space="preserve">30, по 2 книжки въ мФеяць, причемъ все </w:t>
      </w:r>
      <w:r>
        <w:br/>
      </w:r>
      <w:r>
        <w:t xml:space="preserve">издан!е за 29 лЬть составило 174 тома. </w:t>
      </w:r>
      <w:r>
        <w:br/>
      </w:r>
      <w:r>
        <w:t xml:space="preserve">Основалъ „В. В.“ Н. М. Карамзинъ, напе- </w:t>
      </w:r>
      <w:r>
        <w:br/>
      </w:r>
      <w:r>
        <w:t xml:space="preserve">чатавийй объ его издани объявлене въ </w:t>
      </w:r>
      <w:r>
        <w:br/>
      </w:r>
      <w:r>
        <w:t xml:space="preserve">„Моск. В д.“ 16 ноября 1801. Излагая въ </w:t>
      </w:r>
      <w:r>
        <w:br/>
      </w:r>
      <w:r>
        <w:t xml:space="preserve">этомъ объявлени программу „В. Е.*, Ка- </w:t>
      </w:r>
      <w:r>
        <w:br/>
      </w:r>
      <w:r>
        <w:t xml:space="preserve">рамзинъ говорилъ: „В. В. будеть извле- </w:t>
      </w:r>
      <w:r>
        <w:br/>
      </w:r>
      <w:r>
        <w:t xml:space="preserve">чешемъ изъ двфнадцати лучшихъ англ., </w:t>
      </w:r>
      <w:r>
        <w:br/>
      </w:r>
      <w:r>
        <w:t xml:space="preserve">франц. и нм. журналовъ. Литература и </w:t>
      </w:r>
      <w:r>
        <w:br/>
      </w:r>
      <w:r>
        <w:t xml:space="preserve">политика составять двЪ главныя части его. </w:t>
      </w:r>
      <w:r>
        <w:br/>
      </w:r>
      <w:r>
        <w:t xml:space="preserve">Первая часть украсится всеми цвтами </w:t>
      </w:r>
      <w:r>
        <w:br/>
      </w:r>
      <w:r>
        <w:t xml:space="preserve">новыхъ произведений ума и чувства въ </w:t>
      </w:r>
      <w:r>
        <w:br/>
      </w:r>
      <w:r>
        <w:t xml:space="preserve">Европ. Извлечешя изъ книгь, повЪсти, </w:t>
      </w:r>
      <w:r>
        <w:br/>
      </w:r>
      <w:r>
        <w:t xml:space="preserve">любопытные анекдоты. разныя открытя </w:t>
      </w:r>
      <w:r>
        <w:br/>
      </w:r>
      <w:r>
        <w:t xml:space="preserve">въ искусотвахь и наукахъь входять въ </w:t>
      </w:r>
      <w:r>
        <w:br/>
      </w:r>
      <w:r>
        <w:t xml:space="preserve">планъ сего отдьленя. Политич. извъейя </w:t>
      </w:r>
      <w:r>
        <w:br/>
      </w:r>
      <w:r>
        <w:t xml:space="preserve">будуть сообщаемы въ нЪкоторомъ систе- </w:t>
      </w:r>
      <w:r>
        <w:br/>
      </w:r>
      <w:r>
        <w:t xml:space="preserve">матич. порядкЪ и какъ можно скорЪе.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Для нашей критики и словесности назна- </w:t>
      </w:r>
      <w:r>
        <w:br/>
      </w:r>
      <w:r>
        <w:t xml:space="preserve">чается особливая статья“. Карамзинъ былъ </w:t>
      </w:r>
      <w:r>
        <w:br/>
      </w:r>
      <w:r>
        <w:t xml:space="preserve">собственно редакторомъ „В. В.*, а издате- </w:t>
      </w:r>
      <w:r>
        <w:br/>
      </w:r>
      <w:r>
        <w:t xml:space="preserve">лями, въ теперешнемъ смыслЪ этого слова, </w:t>
      </w:r>
      <w:r>
        <w:br/>
      </w:r>
      <w:r>
        <w:t xml:space="preserve">были арендаторы моск. унив. типограф!и, </w:t>
      </w:r>
      <w:r>
        <w:br/>
      </w:r>
      <w:r>
        <w:t xml:space="preserve">книгопродавцы И. В. Поповъ, залфмъ Е. </w:t>
      </w:r>
      <w:r>
        <w:br/>
      </w:r>
      <w:r>
        <w:t xml:space="preserve">Люб и Ф. Гарй. 1-й № вышелъ 4 янв. </w:t>
      </w:r>
      <w:r>
        <w:br/>
      </w:r>
      <w:r>
        <w:t xml:space="preserve">1802. Журналъь имЪълъ успьхь и 1-й № </w:t>
      </w:r>
      <w:r>
        <w:br/>
      </w:r>
      <w:r>
        <w:t xml:space="preserve">вскорЪ вышелъ вторымъ издашемъ. КромЪ </w:t>
      </w:r>
      <w:r>
        <w:br/>
      </w:r>
      <w:r>
        <w:t xml:space="preserve">самого Карамзина, боле возхъ въ немъ </w:t>
      </w:r>
      <w:r>
        <w:br/>
      </w:r>
      <w:r>
        <w:t xml:space="preserve">писавшато (почти вся проза), въ „В. В.“ </w:t>
      </w:r>
      <w:r>
        <w:br/>
      </w:r>
      <w:r>
        <w:t xml:space="preserve">сотрудничали: Г. Р. Державинт, В. А. Жу- </w:t>
      </w:r>
      <w:r>
        <w:br/>
      </w:r>
      <w:r>
        <w:t xml:space="preserve">ковскй, И. И. Дмитревъ, В. Л. Пушкинъ. </w:t>
      </w:r>
      <w:r>
        <w:br/>
      </w:r>
      <w:r>
        <w:t xml:space="preserve">Карамзинъ былъ ред-—мъ до 1804, когда </w:t>
      </w:r>
      <w:r>
        <w:br/>
      </w:r>
      <w:r>
        <w:t xml:space="preserve">быль назначенъ исторографомъ. Съ 1804 </w:t>
      </w:r>
      <w:r>
        <w:br/>
      </w:r>
      <w:r>
        <w:t xml:space="preserve">издателемъ (при соредакторствЪ въ этомъ </w:t>
      </w:r>
      <w:r>
        <w:br/>
      </w:r>
      <w:r>
        <w:t xml:space="preserve">году П. П. Сумарокова и П. И. Макарова) </w:t>
      </w:r>
      <w:r>
        <w:br/>
      </w:r>
      <w:r>
        <w:t xml:space="preserve">сталъ М. Т. Каченовсюй. Съ 1808 по 20-й </w:t>
      </w:r>
      <w:r>
        <w:br/>
      </w:r>
      <w:r>
        <w:t xml:space="preserve">№ 1809 издателемъ былъ В. А. Жуковек, </w:t>
      </w:r>
      <w:r>
        <w:br/>
      </w:r>
      <w:r>
        <w:t xml:space="preserve">съ указаннаго № по 1811 онъ же вмЪъеть </w:t>
      </w:r>
      <w:r>
        <w:br/>
      </w:r>
      <w:r>
        <w:t xml:space="preserve">съ Каченовскимъ, кот. съ 1811 редактиро- </w:t>
      </w:r>
      <w:r>
        <w:br/>
      </w:r>
      <w:r>
        <w:t xml:space="preserve">валь „В. Е.“ до конца одинъ и лишь 1814 </w:t>
      </w:r>
      <w:r>
        <w:br/>
      </w:r>
      <w:r>
        <w:t xml:space="preserve">его, по болЪзни, замънялъ В. В. Измай- </w:t>
      </w:r>
      <w:r>
        <w:br/>
      </w:r>
      <w:r>
        <w:t xml:space="preserve">ловъ. Особенно оживился „В. Е.“ при Жу- </w:t>
      </w:r>
      <w:r>
        <w:br/>
      </w:r>
      <w:r>
        <w:t xml:space="preserve">ковскомъ. До него сотрудничали таке об- </w:t>
      </w:r>
      <w:r>
        <w:br/>
      </w:r>
      <w:r>
        <w:t xml:space="preserve">ветшавице писатели, какъ Херасковъ и кн. </w:t>
      </w:r>
      <w:r>
        <w:br/>
      </w:r>
      <w:r>
        <w:t xml:space="preserve">П. И. Шаликовъ. При завфдываши жур- </w:t>
      </w:r>
      <w:r>
        <w:br/>
      </w:r>
      <w:r>
        <w:t xml:space="preserve">наломъ Жуковекаго въ „В. Е.* появились </w:t>
      </w:r>
      <w:r>
        <w:br/>
      </w:r>
      <w:r>
        <w:t xml:space="preserve">молодыя силы: К. Н. Батюшковъ, Н. И. </w:t>
      </w:r>
      <w:r>
        <w:br/>
      </w:r>
      <w:r>
        <w:t xml:space="preserve">Брусиловъ, митрон. Евген! Болховитиновъ, </w:t>
      </w:r>
      <w:r>
        <w:br/>
      </w:r>
      <w:r>
        <w:t xml:space="preserve">поэты: кн. П. А. Вяземский, Д. В. Давыдовъ </w:t>
      </w:r>
      <w:r>
        <w:br/>
      </w:r>
      <w:r>
        <w:t xml:space="preserve">и М. В. Милоновъ, изслЪдователь историч. </w:t>
      </w:r>
      <w:r>
        <w:br/>
      </w:r>
      <w:r>
        <w:t xml:space="preserve">памятниковъ Александръ Ив. Тургеневъ. </w:t>
      </w:r>
      <w:r>
        <w:br/>
      </w:r>
      <w:r>
        <w:t xml:space="preserve">Каченовеюмй старался вообще держаться </w:t>
      </w:r>
      <w:r>
        <w:br/>
      </w:r>
      <w:r>
        <w:t xml:space="preserve">первоначальной программы Карамзина, но </w:t>
      </w:r>
      <w:r>
        <w:br/>
      </w:r>
      <w:r>
        <w:t xml:space="preserve">выполнялъ ее не съ такимъ талантомъ и </w:t>
      </w:r>
      <w:r>
        <w:br/>
      </w:r>
      <w:r>
        <w:t xml:space="preserve">умБньемъ,какъ знаменитый историкъ. Онъ </w:t>
      </w:r>
      <w:r>
        <w:br/>
      </w:r>
      <w:r>
        <w:t xml:space="preserve">и самъ много писалъ въ „В. В.“ и 1815 </w:t>
      </w:r>
      <w:r>
        <w:br/>
      </w:r>
      <w:r>
        <w:t xml:space="preserve">заявилъ прямо, что онъ „редакторъ“ журна- </w:t>
      </w:r>
      <w:r>
        <w:br/>
      </w:r>
      <w:r>
        <w:t xml:space="preserve">ла (слово, едва-ли тогда не въ первый разъ </w:t>
      </w:r>
      <w:r>
        <w:br/>
      </w:r>
      <w:r>
        <w:t xml:space="preserve">у насъ употребленное). 1814 въ „В. Е.* по- </w:t>
      </w:r>
      <w:r>
        <w:br/>
      </w:r>
      <w:r>
        <w:t xml:space="preserve">явились первыя стихотворешщя А. С. Пуп- </w:t>
      </w:r>
      <w:r>
        <w:br/>
      </w:r>
      <w:r>
        <w:t xml:space="preserve">кина и двЪ стальи Грибоъдова. Изъ дру- </w:t>
      </w:r>
      <w:r>
        <w:br/>
      </w:r>
      <w:r>
        <w:t xml:space="preserve">гихъ сотрудниковъ за посльдыя 15 лЪть </w:t>
      </w:r>
      <w:r>
        <w:br/>
      </w:r>
      <w:r>
        <w:t xml:space="preserve">журнала слЪдуеть отмЪтить ученыхъ и </w:t>
      </w:r>
      <w:r>
        <w:br/>
      </w:r>
      <w:r>
        <w:t xml:space="preserve">прозаиковъ Н. Арцыбышева, А. М. Дани- </w:t>
      </w:r>
      <w:r>
        <w:br/>
      </w:r>
      <w:r>
        <w:t xml:space="preserve">левскаго, Доленгу-Ходаковскаго (псевдо- </w:t>
      </w:r>
      <w:r>
        <w:br/>
      </w:r>
      <w:r>
        <w:t xml:space="preserve">нимъ Адама Чарноцкаго), И. И. Лажечни- </w:t>
      </w:r>
      <w:r>
        <w:br/>
      </w:r>
      <w:r>
        <w:t xml:space="preserve">кова, М. Н. Макарова, М. Н. Муравьева, </w:t>
      </w:r>
      <w:r>
        <w:br/>
      </w:r>
      <w:r>
        <w:t xml:space="preserve">И. М. Муравьева-Апостола, М. П. Погодина, </w:t>
      </w:r>
      <w:r>
        <w:br/>
      </w:r>
      <w:r>
        <w:t xml:space="preserve">К. 9. Калайдовича, И. И. Лажечникова и </w:t>
      </w:r>
      <w:r>
        <w:br/>
      </w:r>
      <w:r>
        <w:t xml:space="preserve">0. И. Сенковскаго. Стихи помфщали: Н. И. </w:t>
      </w:r>
      <w:r>
        <w:br/>
      </w:r>
      <w:r>
        <w:t xml:space="preserve">ТнЪдичъ, А. 0. Воейковъ, баснописець А. </w:t>
      </w:r>
      <w:r>
        <w:br/>
      </w:r>
      <w:r>
        <w:t xml:space="preserve">Е. Измайловъ, Н. В. Сушковъ и др. Критич. </w:t>
      </w:r>
      <w:r>
        <w:br/>
      </w:r>
      <w:r>
        <w:t xml:space="preserve">стальи писали: М. А. Дмитр!евъ, А. И. Пи- </w:t>
      </w:r>
      <w:r>
        <w:br/>
      </w:r>
      <w:r>
        <w:t xml:space="preserve">саревъ и (въ послфдн!е годы журнала) </w:t>
      </w:r>
      <w:r>
        <w:br/>
      </w:r>
      <w:r>
        <w:t xml:space="preserve">Н. И. Надеждинъ. Въ критич. отдЪлЪ „В. Е.“ </w:t>
      </w:r>
      <w:r>
        <w:br/>
      </w:r>
      <w:r>
        <w:t xml:space="preserve">главнымъ образомъ нападалъ на Пушкина </w:t>
      </w:r>
      <w:r>
        <w:br/>
      </w:r>
      <w:r>
        <w:t xml:space="preserve">и на романтизмъ. Пушкинъ метилъ эпи- </w:t>
      </w:r>
      <w:r>
        <w:br/>
      </w:r>
      <w:r>
        <w:t xml:space="preserve">граммами, въ одной изъ которыхь про- </w:t>
      </w:r>
      <w:r>
        <w:br/>
      </w:r>
      <w:r>
        <w:t xml:space="preserve">зрачно пазываль Каченовскаго Кочергов- </w:t>
      </w:r>
      <w:r>
        <w:br/>
      </w:r>
      <w:r>
        <w:t xml:space="preserve">скимъ, риемуя и отождествляя его съ </w:t>
      </w:r>
      <w:r>
        <w:br/>
      </w:r>
      <w:r>
        <w:t xml:space="preserve">Третьяковскимъ. Въ другой эпиграммЪ </w:t>
      </w:r>
      <w:r>
        <w:br/>
      </w:r>
      <w:r>
        <w:t xml:space="preserve">„Собраше насъкомыхъ“ Пушкинъ нарисо- </w:t>
      </w:r>
      <w:r>
        <w:br/>
      </w:r>
      <w:r>
        <w:t xml:space="preserve">валъ весь персоналт, сотрудниковъ „В. В.“ </w:t>
      </w:r>
      <w:r>
        <w:br/>
      </w:r>
      <w:r>
        <w:t xml:space="preserve">Журналъ прекратился еъ посл5дней книж- </w:t>
      </w:r>
      <w:r>
        <w:br/>
      </w:r>
      <w:r>
        <w:t xml:space="preserve">кой 1830, причемъ было заявлено редакто- </w:t>
      </w:r>
      <w:r>
        <w:br/>
      </w:r>
      <w:r>
        <w:t xml:space="preserve">ромъ, что „В. Е.“ умираетъь „смертью обык-</w:t>
      </w:r>
    </w:p>
    <w:p>
      <w:pPr>
        <w:pStyle w:val="Normal"/>
      </w:pPr>
      <w:r>
        <w:t xml:space="preserve">Въотникъ.</w:t>
      </w:r>
    </w:p>
    <w:p>
      <w:pPr>
        <w:pStyle w:val="Normal"/>
      </w:pPr>
      <w:r>
        <w:t xml:space="preserve">новенною, по чину естества неизбЪжною </w:t>
      </w:r>
      <w:r>
        <w:br/>
      </w:r>
      <w:r>
        <w:t xml:space="preserve">для воъхь органическ. создан“. Библю- </w:t>
      </w:r>
      <w:r>
        <w:br/>
      </w:r>
      <w:r>
        <w:t xml:space="preserve">трафъ М. Полуденсю составиль „Укавза- </w:t>
      </w:r>
      <w:r>
        <w:br/>
      </w:r>
      <w:r>
        <w:t xml:space="preserve">тель кь В. Е. статей по русск. истори, </w:t>
      </w:r>
      <w:r>
        <w:br/>
      </w:r>
      <w:r>
        <w:t xml:space="preserve">геограи, статистикЪ, русск. праву и биб1о- </w:t>
      </w:r>
      <w:r>
        <w:br/>
      </w:r>
      <w:r>
        <w:t xml:space="preserve">графи“ (М., 1861). См. также стальи Н. </w:t>
      </w:r>
      <w:r>
        <w:br/>
      </w:r>
      <w:r>
        <w:t xml:space="preserve">Костомарова и М. Погодина въ „В. В.* </w:t>
      </w:r>
      <w:r>
        <w:br/>
      </w:r>
      <w:r>
        <w:t xml:space="preserve">1866, т. Ти ГУ. ПШ) „В. Е.*, журналъ, осно-й </w:t>
      </w:r>
      <w:r>
        <w:br/>
      </w:r>
      <w:r>
        <w:t xml:space="preserve">ванный съ 1866 бывшимъ профессоромъ </w:t>
      </w:r>
      <w:r>
        <w:br/>
      </w:r>
      <w:r>
        <w:t xml:space="preserve">всеобщей истори сиб. унив. М. М. Отасю- </w:t>
      </w:r>
      <w:r>
        <w:br/>
      </w:r>
      <w:r>
        <w:t xml:space="preserve">левичемъ. 1866 и 1867 выходилъ но 4 раза </w:t>
      </w:r>
      <w:r>
        <w:br/>
      </w:r>
      <w:r>
        <w:t xml:space="preserve">въ годь томами. Съ 1868 и до нынЪ ‚вы: </w:t>
      </w:r>
      <w:r>
        <w:br/>
      </w:r>
      <w:r>
        <w:t xml:space="preserve">ходить ежемесячно. Постоянными сотруд- </w:t>
      </w:r>
      <w:r>
        <w:br/>
      </w:r>
      <w:r>
        <w:t xml:space="preserve">никами „В. Е.“ явились Н. И. Костома- </w:t>
      </w:r>
      <w:r>
        <w:br/>
      </w:r>
      <w:r>
        <w:t xml:space="preserve">ровъ, писавийй почти исключительно въ </w:t>
      </w:r>
      <w:r>
        <w:br/>
      </w:r>
      <w:r>
        <w:t xml:space="preserve">этомъ журналВ до своей смерти и помЪ- </w:t>
      </w:r>
      <w:r>
        <w:br/>
      </w:r>
      <w:r>
        <w:t xml:space="preserve">стивиИй тамъ много сталей и рядъ моно- </w:t>
      </w:r>
      <w:r>
        <w:br/>
      </w:r>
      <w:r>
        <w:t xml:space="preserve">графй, вышедш. потомъ отдЪльно: „Омут- </w:t>
      </w:r>
      <w:r>
        <w:br/>
      </w:r>
      <w:r>
        <w:t xml:space="preserve">ное время моск. государства“, „Посльдше </w:t>
      </w:r>
      <w:r>
        <w:br/>
      </w:r>
      <w:r>
        <w:t xml:space="preserve">годы рЪчи Посполитой“, „Руина“, „Куде- </w:t>
      </w:r>
      <w:r>
        <w:br/>
      </w:r>
      <w:r>
        <w:t xml:space="preserve">яръ“, „Личность Ив. Грознаго“, „Патрархь </w:t>
      </w:r>
      <w:r>
        <w:br/>
      </w:r>
      <w:r>
        <w:t xml:space="preserve">Фотй&lt;, „Фельдмаршалъ Минихъ“ и мн. др. </w:t>
      </w:r>
      <w:r>
        <w:br/>
      </w:r>
      <w:r>
        <w:t xml:space="preserve">Кром Костомарова значительнйшимъ изъ </w:t>
      </w:r>
      <w:r>
        <w:br/>
      </w:r>
      <w:r>
        <w:t xml:space="preserve">сотрудниковъ явился изв. ученый акаде- </w:t>
      </w:r>
      <w:r>
        <w:br/>
      </w:r>
      <w:r>
        <w:t xml:space="preserve">микЪъ А. Н. Пыпинъ, работающий въ „В. Е.* </w:t>
      </w:r>
      <w:r>
        <w:br/>
      </w:r>
      <w:r>
        <w:t xml:space="preserve">и до сихъ поръ. Изъ множества статей, </w:t>
      </w:r>
      <w:r>
        <w:br/>
      </w:r>
      <w:r>
        <w:t xml:space="preserve">напечатанныхъ въ „В. Е.“ г. Пыпинымъ, </w:t>
      </w:r>
      <w:r>
        <w:br/>
      </w:r>
      <w:r>
        <w:t xml:space="preserve">также составилось потомъ нЪсколько ка- </w:t>
      </w:r>
      <w:r>
        <w:br/>
      </w:r>
      <w:r>
        <w:t xml:space="preserve">питальныхЪ и весьма цьнныхъ отдЪльныхъ </w:t>
      </w:r>
      <w:r>
        <w:br/>
      </w:r>
      <w:r>
        <w:t xml:space="preserve">издан! („Обществ. движеше при Алек- </w:t>
      </w:r>
      <w:r>
        <w:br/>
      </w:r>
      <w:r>
        <w:t xml:space="preserve">сандрЪ 1“. „В. Г. БЪлинеюй, его жизнь и </w:t>
      </w:r>
      <w:r>
        <w:br/>
      </w:r>
      <w:r>
        <w:t xml:space="preserve">переписка“ 2 т., Характеристики литерат. </w:t>
      </w:r>
      <w:r>
        <w:br/>
      </w:r>
      <w:r>
        <w:t xml:space="preserve">мнЪн@ отъ 20-хъ до 50-хъ гг.“, „Исторя </w:t>
      </w:r>
      <w:r>
        <w:br/>
      </w:r>
      <w:r>
        <w:t xml:space="preserve">русск. литералуры“ 4 т.). Кром того г. Пы- </w:t>
      </w:r>
      <w:r>
        <w:br/>
      </w:r>
      <w:r>
        <w:t xml:space="preserve">пину принадлежить рядъ замъфчат. статей,, </w:t>
      </w:r>
      <w:r>
        <w:br/>
      </w:r>
      <w:r>
        <w:t xml:space="preserve">не вышедшихъ отдвльно, таковы: „Русск. </w:t>
      </w:r>
      <w:r>
        <w:br/>
      </w:r>
      <w:r>
        <w:t xml:space="preserve">масонство“, „Библейское общество“, „Пан- </w:t>
      </w:r>
      <w:r>
        <w:br/>
      </w:r>
      <w:r>
        <w:t xml:space="preserve">славизмъ“, „Польский вопросъ“ и рядъ </w:t>
      </w:r>
      <w:r>
        <w:br/>
      </w:r>
      <w:r>
        <w:t xml:space="preserve">критич. статей и рецензй. КромЪ того, въ </w:t>
      </w:r>
      <w:r>
        <w:br/>
      </w:r>
      <w:r>
        <w:t xml:space="preserve">„В. В.“ съ основашя его работали: Алек- </w:t>
      </w:r>
      <w:r>
        <w:br/>
      </w:r>
      <w:r>
        <w:t xml:space="preserve">сандръ и Алексвй Веселовсюе, П. В. Ан- </w:t>
      </w:r>
      <w:r>
        <w:br/>
      </w:r>
      <w:r>
        <w:t xml:space="preserve">ненковъ, К. К. Арсеньевъ (ведупИй донын®8 </w:t>
      </w:r>
      <w:r>
        <w:br/>
      </w:r>
      <w:r>
        <w:t xml:space="preserve">отдвлы: съ 1880 „Внутр. обозрЪ ве“, а съ </w:t>
      </w:r>
      <w:r>
        <w:br/>
      </w:r>
      <w:r>
        <w:t xml:space="preserve">1882 „Изъ обществ. хроники“), 1. В. Бер- </w:t>
      </w:r>
      <w:r>
        <w:br/>
      </w:r>
      <w:r>
        <w:t xml:space="preserve">тенсонъ, К. Н. Бестужевъ-Рюминъ, М. И. </w:t>
      </w:r>
      <w:r>
        <w:br/>
      </w:r>
      <w:r>
        <w:t xml:space="preserve">Богдановичъ, ©. А. Бредихинъ, А. Г. Врик- </w:t>
      </w:r>
      <w:r>
        <w:br/>
      </w:r>
      <w:r>
        <w:t xml:space="preserve">неръ, С. А. Венгеровъ, А. Д. Галаховъ, </w:t>
      </w:r>
      <w:r>
        <w:br/>
      </w:r>
      <w:r>
        <w:t xml:space="preserve">И. В. Забълинъ. 0. В. Ешевскй, К. Д. Ка- </w:t>
      </w:r>
      <w:r>
        <w:br/>
      </w:r>
      <w:r>
        <w:t xml:space="preserve">велинъ, Н. И. КарЗевьъ, Е. П. Ковалевский, </w:t>
      </w:r>
      <w:r>
        <w:br/>
      </w:r>
      <w:r>
        <w:t xml:space="preserve">Н. П. Колюпановъ, Н. ©. Крузе, И. И. Меч- </w:t>
      </w:r>
      <w:r>
        <w:br/>
      </w:r>
      <w:r>
        <w:t xml:space="preserve">никовъ (статьи о дарвинизмЪ и по естество- </w:t>
      </w:r>
      <w:r>
        <w:br/>
      </w:r>
      <w:r>
        <w:t xml:space="preserve">знанию), В. 0. Миллеръ, Ор. 9. Миллеръ, </w:t>
      </w:r>
      <w:r>
        <w:br/>
      </w:r>
      <w:r>
        <w:t xml:space="preserve">И. П. Минаевъ, Д. Л. Мордовцевъ, кн. А. И. </w:t>
      </w:r>
      <w:r>
        <w:br/>
      </w:r>
      <w:r>
        <w:t xml:space="preserve">Васильчиковъ, ©. 0. Воропоновъ, А. Д. </w:t>
      </w:r>
      <w:r>
        <w:br/>
      </w:r>
      <w:r>
        <w:t xml:space="preserve">Градовскш, Ю. Г. Жуковеюй, Л. А. Корса- </w:t>
      </w:r>
      <w:r>
        <w:br/>
      </w:r>
      <w:r>
        <w:t xml:space="preserve">ковъ, М. М. Ковалевский, А. 0. Кони, </w:t>
      </w:r>
      <w:r>
        <w:br/>
      </w:r>
      <w:r>
        <w:t xml:space="preserve">бар. Н. А. Корфъ, А. 09. Петрушевокй, </w:t>
      </w:r>
      <w:r>
        <w:br/>
      </w:r>
      <w:r>
        <w:t xml:space="preserve">М. П. Погодинъ (сотрудничавний также, </w:t>
      </w:r>
      <w:r>
        <w:br/>
      </w:r>
      <w:r>
        <w:t xml:space="preserve">какъ выше отмЪчено, и въ первона- </w:t>
      </w:r>
      <w:r>
        <w:br/>
      </w:r>
      <w:r>
        <w:t xml:space="preserve">чальномъ „В. Е.“ временъ Каченовска- </w:t>
      </w:r>
      <w:r>
        <w:br/>
      </w:r>
      <w:r>
        <w:t xml:space="preserve">го), П. А. Ровинсый, М. И. и В. И. Се- </w:t>
      </w:r>
      <w:r>
        <w:br/>
      </w:r>
      <w:r>
        <w:t xml:space="preserve">мевск!е (посльдй помфщалъ статьи по </w:t>
      </w:r>
      <w:r>
        <w:br/>
      </w:r>
      <w:r>
        <w:t xml:space="preserve">истори русскихь крестьянъ и б1ографюо </w:t>
      </w:r>
      <w:r>
        <w:br/>
      </w:r>
      <w:r>
        <w:t xml:space="preserve">В. И. Водовозова), В. Д. Спасовичъ (мно- </w:t>
      </w:r>
      <w:r>
        <w:br/>
      </w:r>
      <w:r>
        <w:t xml:space="preserve">го статей разнообразнаго характера), Л. </w:t>
      </w:r>
      <w:r>
        <w:br/>
      </w:r>
      <w:r>
        <w:t xml:space="preserve">А. Полонскйй (велъ до 1880 „Внутр. 0б08- </w:t>
      </w:r>
      <w:r>
        <w:br/>
      </w:r>
      <w:r>
        <w:t xml:space="preserve">рън!е“ и помфетилъ рядъ историко-лите- </w:t>
      </w:r>
      <w:r>
        <w:br/>
      </w:r>
      <w:r>
        <w:t xml:space="preserve">рат. этюдовъ), В. В. Отасовъ, С. М. Соло-</w:t>
      </w:r>
    </w:p>
    <w:p>
      <w:pPr>
        <w:pStyle w:val="Normal"/>
      </w:pPr>
      <w:r>
        <w:t xml:space="preserve">Въотникъ.</w:t>
      </w:r>
    </w:p>
    <w:p>
      <w:pPr>
        <w:pStyle w:val="Normal"/>
      </w:pPr>
      <w:r>
        <w:t xml:space="preserve">вьевъ (три обширныхьъ трактата: „Эпоха </w:t>
      </w:r>
      <w:r>
        <w:br/>
      </w:r>
      <w:r>
        <w:t xml:space="preserve">конгрессовъ“. „Наблюдешя надъ историч. </w:t>
      </w:r>
      <w:r>
        <w:br/>
      </w:r>
      <w:r>
        <w:t xml:space="preserve">жизнью народовъ“ 1868—76 и „Росая и </w:t>
      </w:r>
      <w:r>
        <w:br/>
      </w:r>
      <w:r>
        <w:t xml:space="preserve">Европа при Александрь 1“ 1877), сынъ его </w:t>
      </w:r>
      <w:r>
        <w:br/>
      </w:r>
      <w:r>
        <w:t xml:space="preserve">философъ Вл. 0. Соловьевь, А. И. Окре- </w:t>
      </w:r>
      <w:r>
        <w:br/>
      </w:r>
      <w:r>
        <w:t xml:space="preserve">бице, В. Я. Отоюнинъ, И. М. СъЪченовъ, </w:t>
      </w:r>
      <w:r>
        <w:br/>
      </w:r>
      <w:r>
        <w:t xml:space="preserve">В. 9. Коршь, М. И. Кулишеръ, П. 0. Мо- </w:t>
      </w:r>
      <w:r>
        <w:br/>
      </w:r>
      <w:r>
        <w:t xml:space="preserve">розовъ, Л. 3. Слонимский (ведуцпий съ 1883 </w:t>
      </w:r>
      <w:r>
        <w:br/>
      </w:r>
      <w:r>
        <w:t xml:space="preserve">„Иностранное 0обозрьне“), Б. И. Утинъ, </w:t>
      </w:r>
      <w:r>
        <w:br/>
      </w:r>
      <w:r>
        <w:t xml:space="preserve">Е. И. Утинъ, В. 9. Дерюжинекш, В. И. </w:t>
      </w:r>
      <w:r>
        <w:br/>
      </w:r>
      <w:r>
        <w:t xml:space="preserve">Терье и мног. др. Изъ беллетристовъ, со- </w:t>
      </w:r>
      <w:r>
        <w:br/>
      </w:r>
      <w:r>
        <w:t xml:space="preserve">трудничавшихъ въ „В. Е.“, укажемъ на </w:t>
      </w:r>
      <w:r>
        <w:br/>
      </w:r>
      <w:r>
        <w:t xml:space="preserve">И. С. Тургенева (съ 1868 постоянно пи- </w:t>
      </w:r>
      <w:r>
        <w:br/>
      </w:r>
      <w:r>
        <w:t xml:space="preserve">савшаго въ „В. В. и пом стившаго въ немъ, </w:t>
      </w:r>
      <w:r>
        <w:br/>
      </w:r>
      <w:r>
        <w:t xml:space="preserve">между прочимъ, „Бригадира“, „Казнь Троп- </w:t>
      </w:r>
      <w:r>
        <w:br/>
      </w:r>
      <w:r>
        <w:t xml:space="preserve">мана“, „Странную исторшо“, „Степной ко- </w:t>
      </w:r>
      <w:r>
        <w:br/>
      </w:r>
      <w:r>
        <w:t xml:space="preserve">роль Лиръ“, „Стукъ... стукъ... стукъ*, „Веш- </w:t>
      </w:r>
      <w:r>
        <w:br/>
      </w:r>
      <w:r>
        <w:t xml:space="preserve">ня воды“, „Пунинъ и Бабурин“, „Часы“, </w:t>
      </w:r>
      <w:r>
        <w:br/>
      </w:r>
      <w:r>
        <w:t xml:space="preserve">„Новь“, „Пень торжествующей любви“, </w:t>
      </w:r>
      <w:r>
        <w:br/>
      </w:r>
      <w:r>
        <w:t xml:space="preserve">„Отчаянный“, „Стихотворешя въ прозЪ“, </w:t>
      </w:r>
      <w:r>
        <w:br/>
      </w:r>
      <w:r>
        <w:t xml:space="preserve">„Клара Миличъ*“), М. Е. Салтыкова-Щед- </w:t>
      </w:r>
      <w:r>
        <w:br/>
      </w:r>
      <w:r>
        <w:t xml:space="preserve">рина (съ 1884: „Пестрыя письма“, „Мелочи </w:t>
      </w:r>
      <w:r>
        <w:br/>
      </w:r>
      <w:r>
        <w:t xml:space="preserve">жизни“, „Пошехонекая старина“), А. Н. Ос- </w:t>
      </w:r>
      <w:r>
        <w:br/>
      </w:r>
      <w:r>
        <w:t xml:space="preserve">тровекаго („Дмитрий Самозванецъ“, „Васи- </w:t>
      </w:r>
      <w:r>
        <w:br/>
      </w:r>
      <w:r>
        <w:t xml:space="preserve">лиса Мелентьева“, „Сньтгурочка“, „Дикар- </w:t>
      </w:r>
      <w:r>
        <w:br/>
      </w:r>
      <w:r>
        <w:t xml:space="preserve">ка“), И. А. Гончарова („Обрывъ“, „Мизионь </w:t>
      </w:r>
      <w:r>
        <w:br/>
      </w:r>
      <w:r>
        <w:t xml:space="preserve">терзанй“, „Изъ унив. воспоминан!*“, „Вос- </w:t>
      </w:r>
      <w:r>
        <w:br/>
      </w:r>
      <w:r>
        <w:t xml:space="preserve">поминашя и очерки“, „Нарушеше воли“), </w:t>
      </w:r>
      <w:r>
        <w:br/>
      </w:r>
      <w:r>
        <w:t xml:space="preserve">Н. Д. Заюончковскую, Крестовскато-псевдо- </w:t>
      </w:r>
      <w:r>
        <w:br/>
      </w:r>
      <w:r>
        <w:t xml:space="preserve">нима („Большая медвздица“, „Альбомъ“). </w:t>
      </w:r>
      <w:r>
        <w:br/>
      </w:r>
      <w:r>
        <w:t xml:space="preserve">КромЪ того въ „В. Е.“ участвовали: М. Н. </w:t>
      </w:r>
      <w:r>
        <w:br/>
      </w:r>
      <w:r>
        <w:t xml:space="preserve">Альбовъ, Н. Д. Ахшарумовъ, К. С. Баран- </w:t>
      </w:r>
      <w:r>
        <w:br/>
      </w:r>
      <w:r>
        <w:t xml:space="preserve">невичъ, П. Д. Боборыкинъ, Н. П. Вагнеръ, </w:t>
      </w:r>
      <w:r>
        <w:br/>
      </w:r>
      <w:r>
        <w:t xml:space="preserve">В. Л. Дъдловъ, В. А. Крыловъ-Александровъ, </w:t>
      </w:r>
      <w:r>
        <w:br/>
      </w:r>
      <w:r>
        <w:t xml:space="preserve">Н. С. Лъековъ, В. Г. Авеъенко, Н. 0. Голо- </w:t>
      </w:r>
      <w:r>
        <w:br/>
      </w:r>
      <w:r>
        <w:t xml:space="preserve">винЪъ, Я. П. Полонсюй, А. А. ПотЪхинЪ, </w:t>
      </w:r>
      <w:r>
        <w:br/>
      </w:r>
      <w:r>
        <w:t xml:space="preserve">0. А. Шапиръ, А. И. Эртель и др. Стихи </w:t>
      </w:r>
      <w:r>
        <w:br/>
      </w:r>
      <w:r>
        <w:t xml:space="preserve">помфщали: С. А. Андреевоюй, П. И. Вейн- </w:t>
      </w:r>
      <w:r>
        <w:br/>
      </w:r>
      <w:r>
        <w:t xml:space="preserve">бергъ, В. Л. Величко, Н. В. Гербель, И. И. </w:t>
      </w:r>
      <w:r>
        <w:br/>
      </w:r>
      <w:r>
        <w:t xml:space="preserve">Гольцъ-Миллеръ, А. М. Жемчужниковъ, П. </w:t>
      </w:r>
      <w:r>
        <w:br/>
      </w:r>
      <w:r>
        <w:t xml:space="preserve">М. Ковалевеюй, Д. С. Мережковеюй, Н. М. </w:t>
      </w:r>
      <w:r>
        <w:br/>
      </w:r>
      <w:r>
        <w:t xml:space="preserve">Минск, Я. П. Полонекй, Вл. С. Соловь- </w:t>
      </w:r>
      <w:r>
        <w:br/>
      </w:r>
      <w:r>
        <w:t xml:space="preserve">евъ, гр. А. К. Толетой, С. Г. Фругъ и др. </w:t>
      </w:r>
      <w:r>
        <w:br/>
      </w:r>
      <w:r>
        <w:t xml:space="preserve">„В. Е.“ выпустилъ (слЪдуя примёру „Веуце </w:t>
      </w:r>
      <w:r>
        <w:br/>
      </w:r>
      <w:r>
        <w:t xml:space="preserve">4е Чеих Моп4ез“, выпускавшаго ежегодно </w:t>
      </w:r>
      <w:r>
        <w:br/>
      </w:r>
      <w:r>
        <w:t xml:space="preserve">свои „аппчайе“) за 1872—73 и за 1873—74 </w:t>
      </w:r>
      <w:r>
        <w:br/>
      </w:r>
      <w:r>
        <w:t xml:space="preserve">2 тома подъ назвашемъ „Годъ“, подъь </w:t>
      </w:r>
      <w:r>
        <w:br/>
      </w:r>
      <w:r>
        <w:t xml:space="preserve">ред. Л. А. Полонскаго, гдь, на основани </w:t>
      </w:r>
      <w:r>
        <w:br/>
      </w:r>
      <w:r>
        <w:t xml:space="preserve">внутр. и иностр. обозрЪнйй журнала, были </w:t>
      </w:r>
      <w:r>
        <w:br/>
      </w:r>
      <w:r>
        <w:t xml:space="preserve">сгруппированы историч., статистич. и по- </w:t>
      </w:r>
      <w:r>
        <w:br/>
      </w:r>
      <w:r>
        <w:t xml:space="preserve">литич. факты за указанные годы. За 25 л. </w:t>
      </w:r>
      <w:r>
        <w:br/>
      </w:r>
      <w:r>
        <w:t xml:space="preserve">„В. Е.* 1866—90 былъ составленъ алфав. </w:t>
      </w:r>
      <w:r>
        <w:br/>
      </w:r>
      <w:r>
        <w:t xml:space="preserve">Указатель авторовъ и статей къ нему, при- </w:t>
      </w:r>
      <w:r>
        <w:br/>
      </w:r>
      <w:r>
        <w:t xml:space="preserve">ложенный къ № 12 за 1890 „В. Е.“, и также </w:t>
      </w:r>
      <w:r>
        <w:br/>
      </w:r>
      <w:r>
        <w:t xml:space="preserve">изданный и отдЬльно. Указатель за пяти- </w:t>
      </w:r>
      <w:r>
        <w:br/>
      </w:r>
      <w:r>
        <w:t xml:space="preserve">лье 1891—95 приложенъ къ № 12-му </w:t>
      </w:r>
      <w:r>
        <w:br/>
      </w:r>
      <w:r>
        <w:t xml:space="preserve">1895.</w:t>
      </w:r>
    </w:p>
    <w:p>
      <w:pPr>
        <w:pStyle w:val="Normal"/>
      </w:pPr>
      <w:r>
        <w:t xml:space="preserve">11) „В. естеств. наукъ“. Издавался въ </w:t>
      </w:r>
      <w:r>
        <w:br/>
      </w:r>
      <w:r>
        <w:t xml:space="preserve">МосквЪ 1854—60 обществомь испытателей </w:t>
      </w:r>
      <w:r>
        <w:br/>
      </w:r>
      <w:r>
        <w:t xml:space="preserve">природы. 1854 выходиль еженедзльно, </w:t>
      </w:r>
      <w:r>
        <w:br/>
      </w:r>
      <w:r>
        <w:t xml:space="preserve">1855—58 г. 2 раза въ мзсяцъ, 1859 ежемЪ- </w:t>
      </w:r>
      <w:r>
        <w:br/>
      </w:r>
      <w:r>
        <w:t xml:space="preserve">сячно и 1860 прекратился на 46 № 1860 </w:t>
      </w:r>
      <w:r>
        <w:br/>
      </w:r>
      <w:r>
        <w:t xml:space="preserve">Редакторами были: 1854—57 В. Ф. Рулье,</w:t>
      </w:r>
    </w:p>
    <w:p>
      <w:pPr>
        <w:pStyle w:val="Normal"/>
      </w:pPr>
      <w:r>
        <w:t xml:space="preserve">- 1858—59 С. А. Усовъ, 1859 М. 9. Спасеюй </w:t>
      </w:r>
      <w:r>
        <w:br/>
      </w:r>
      <w:r>
        <w:t xml:space="preserve">и 1859—60 Ауэрбахъ. 1865 вышелъ въ М. </w:t>
      </w:r>
      <w:r>
        <w:br/>
      </w:r>
      <w:r>
        <w:t xml:space="preserve">„Алфавитный указатель статей, помфщ. въ </w:t>
      </w:r>
      <w:r>
        <w:br/>
      </w:r>
      <w:r>
        <w:t xml:space="preserve">„В. Е. Н.* съ 1854 по 1860 включительно“.</w:t>
      </w:r>
    </w:p>
    <w:p>
      <w:pPr>
        <w:pStyle w:val="Normal"/>
      </w:pPr>
      <w:r>
        <w:t xml:space="preserve">12) В. естеств. наукъ и медицины“.</w:t>
      </w:r>
    </w:p>
    <w:p>
      <w:pPr>
        <w:pStyle w:val="Normal"/>
      </w:pPr>
      <w:r>
        <w:t xml:space="preserve">717</w:t>
      </w:r>
    </w:p>
    <w:p>
      <w:pPr>
        <w:pStyle w:val="Normal"/>
      </w:pPr>
      <w:r>
        <w:t xml:space="preserve">Издавался въ Москвз д-ромъ А. А. Тов- </w:t>
      </w:r>
      <w:r>
        <w:br/>
      </w:r>
      <w:r>
        <w:t xml:space="preserve">скимъ ежемесячно съ мая 1828 по 1832 </w:t>
      </w:r>
      <w:r>
        <w:br/>
      </w:r>
      <w:r>
        <w:t xml:space="preserve">(1830 былъ перерывъ). Къ послВдней книж- </w:t>
      </w:r>
      <w:r>
        <w:br/>
      </w:r>
      <w:r>
        <w:t xml:space="preserve">къ 1831 приложено „Систематич. оглав- </w:t>
      </w:r>
      <w:r>
        <w:br/>
      </w:r>
      <w:r>
        <w:t xml:space="preserve">лен!е предметовъ, содерж. въ „В. В. Н.и М.* </w:t>
      </w:r>
      <w:r>
        <w:br/>
      </w:r>
      <w:r>
        <w:t xml:space="preserve">за 1828—31*.</w:t>
      </w:r>
    </w:p>
    <w:p>
      <w:pPr>
        <w:pStyle w:val="Normal"/>
      </w:pPr>
      <w:r>
        <w:t xml:space="preserve">13) „В. естествознан1я“. Издается об- </w:t>
      </w:r>
      <w:r>
        <w:br/>
      </w:r>
      <w:r>
        <w:t xml:space="preserve">ществомъ естествоиспыталелей при сиб. </w:t>
      </w:r>
      <w:r>
        <w:br/>
      </w:r>
      <w:r>
        <w:t xml:space="preserve">унив. съ 1890, ежемЪсячно, подъ редакц!- </w:t>
      </w:r>
      <w:r>
        <w:br/>
      </w:r>
      <w:r>
        <w:t xml:space="preserve">ей Ф. В. Овсянникова.</w:t>
      </w:r>
    </w:p>
    <w:p>
      <w:pPr>
        <w:pStyle w:val="Normal"/>
      </w:pPr>
      <w:r>
        <w:t xml:space="preserve">14) „В. жельзныхь дорогъ и паро- </w:t>
      </w:r>
      <w:r>
        <w:br/>
      </w:r>
      <w:r>
        <w:t xml:space="preserve">ходства“. Издавался въ Сиб., 2 раза въ </w:t>
      </w:r>
      <w:r>
        <w:br/>
      </w:r>
      <w:r>
        <w:t xml:space="preserve">недьлю, еъ ноября 1873, В. Ландцертомъ. </w:t>
      </w:r>
      <w:r>
        <w:br/>
      </w:r>
      <w:r>
        <w:t xml:space="preserve">Съ 1876 перешеть къ К. В. Трубникову и </w:t>
      </w:r>
      <w:r>
        <w:br/>
      </w:r>
      <w:r>
        <w:t xml:space="preserve">елилея съ „Финанеовымъ Обозрьшемъ“.</w:t>
      </w:r>
    </w:p>
    <w:p>
      <w:pPr>
        <w:pStyle w:val="Normal"/>
      </w:pPr>
      <w:r>
        <w:t xml:space="preserve">15) „В. изящныхь искусств“ съ 0сс- </w:t>
      </w:r>
      <w:r>
        <w:br/>
      </w:r>
      <w:r>
        <w:t xml:space="preserve">бымъ приложешемъ „Художеств. Новости“. </w:t>
      </w:r>
      <w:r>
        <w:br/>
      </w:r>
      <w:r>
        <w:t xml:space="preserve">Издавался въ Спб., при Имп. акад. худс- </w:t>
      </w:r>
      <w:r>
        <w:br/>
      </w:r>
      <w:r>
        <w:t xml:space="preserve">жествъ, подъ редакщей А. И. Сомова, съ </w:t>
      </w:r>
      <w:r>
        <w:br/>
      </w:r>
      <w:r>
        <w:t xml:space="preserve">1883 по 1890, 6 разъ въ годъ, а „Худ. Нов.“ </w:t>
      </w:r>
      <w:r>
        <w:br/>
      </w:r>
      <w:r>
        <w:t xml:space="preserve">2 раза въ мзеяць.</w:t>
      </w:r>
    </w:p>
    <w:p>
      <w:pPr>
        <w:pStyle w:val="Normal"/>
      </w:pPr>
      <w:r>
        <w:t xml:space="preserve">16) „В. Импер. Русскаго Географи- </w:t>
      </w:r>
      <w:r>
        <w:br/>
      </w:r>
      <w:r>
        <w:t xml:space="preserve">ческаго Общества“. Издавалея въ Сиб. </w:t>
      </w:r>
      <w:r>
        <w:br/>
      </w:r>
      <w:r>
        <w:t xml:space="preserve">1851—60, въ первые годы по 6 книжекъ </w:t>
      </w:r>
      <w:r>
        <w:br/>
      </w:r>
      <w:r>
        <w:t xml:space="preserve">въ годъ, а 1858—60 ожемсячно. Редак- </w:t>
      </w:r>
      <w:r>
        <w:br/>
      </w:r>
      <w:r>
        <w:t xml:space="preserve">торами были: 1851 А. А. Краевеюй, 1852— </w:t>
      </w:r>
      <w:r>
        <w:br/>
      </w:r>
      <w:r>
        <w:t xml:space="preserve">53 В. А. Милютинъ, 1854—56 В. И. Ла- </w:t>
      </w:r>
      <w:r>
        <w:br/>
      </w:r>
      <w:r>
        <w:t xml:space="preserve">мански, 1857—53 В. П. Безобразовъ, 1859 </w:t>
      </w:r>
      <w:r>
        <w:br/>
      </w:r>
      <w:r>
        <w:t xml:space="preserve">В. И. Ламанеюй и въ 1860 ©. Г. Тернеръ.</w:t>
      </w:r>
    </w:p>
    <w:p>
      <w:pPr>
        <w:pStyle w:val="Normal"/>
      </w:pPr>
      <w:r>
        <w:t xml:space="preserve">17) „В. иностранной литературы“. </w:t>
      </w:r>
      <w:r>
        <w:br/>
      </w:r>
      <w:r>
        <w:t xml:space="preserve">Издается въ Сиб., съ 1891, ежемЪсячно </w:t>
      </w:r>
      <w:r>
        <w:br/>
      </w:r>
      <w:r>
        <w:t xml:space="preserve">Г. 0. Пантелеевымъ. Редакторами были: </w:t>
      </w:r>
      <w:r>
        <w:br/>
      </w:r>
      <w:r>
        <w:t xml:space="preserve">г-жа А. Н. Энгельгардтъ, затВмъ 0. И. Вул- </w:t>
      </w:r>
      <w:r>
        <w:br/>
      </w:r>
      <w:r>
        <w:t xml:space="preserve">гаковъ, а сь мая 1898 0. 0. Трубачевъ. </w:t>
      </w:r>
      <w:r>
        <w:br/>
      </w:r>
      <w:r>
        <w:t xml:space="preserve">Кром переводовъ соврем. иностр. белле- </w:t>
      </w:r>
      <w:r>
        <w:br/>
      </w:r>
      <w:r>
        <w:t xml:space="preserve">тристовь (Шипильгатена, Зола, Ибсена, </w:t>
      </w:r>
      <w:r>
        <w:br/>
      </w:r>
      <w:r>
        <w:t xml:space="preserve">Бьернетернъ - Бьернсона, Марселя Прево, </w:t>
      </w:r>
      <w:r>
        <w:br/>
      </w:r>
      <w:r>
        <w:t xml:space="preserve">Гемфри Уордъ и др.) журналь помфщалъ </w:t>
      </w:r>
      <w:r>
        <w:br/>
      </w:r>
      <w:r>
        <w:t xml:space="preserve">и помфщаеть также сочинешя иностранн, </w:t>
      </w:r>
      <w:r>
        <w:br/>
      </w:r>
      <w:r>
        <w:t xml:space="preserve">классиковъ (Стерна, Бальзака, В. Гюго, </w:t>
      </w:r>
      <w:r>
        <w:br/>
      </w:r>
      <w:r>
        <w:t xml:space="preserve">Прево, Гофмана и др.), а въ приложен! </w:t>
      </w:r>
      <w:r>
        <w:br/>
      </w:r>
      <w:r>
        <w:t xml:space="preserve">яхь далъ Боккаччю, Мольера, Брандеса и </w:t>
      </w:r>
      <w:r>
        <w:br/>
      </w:r>
      <w:r>
        <w:t xml:space="preserve">проч.</w:t>
      </w:r>
    </w:p>
    <w:p>
      <w:pPr>
        <w:pStyle w:val="Normal"/>
      </w:pPr>
      <w:r>
        <w:t xml:space="preserve">17) „В. иностр. литературы пчело- </w:t>
      </w:r>
      <w:r>
        <w:br/>
      </w:r>
      <w:r>
        <w:t xml:space="preserve">водства“. Издается въ Сиб., съ сент. </w:t>
      </w:r>
      <w:r>
        <w:br/>
      </w:r>
      <w:r>
        <w:t xml:space="preserve">1892, 8 разъ въ годъ, подъ редакщей Г. П. </w:t>
      </w:r>
      <w:r>
        <w:br/>
      </w:r>
      <w:r>
        <w:t xml:space="preserve">Кондратьева.</w:t>
      </w:r>
    </w:p>
    <w:p>
      <w:pPr>
        <w:pStyle w:val="Normal"/>
      </w:pPr>
      <w:r>
        <w:t xml:space="preserve">18) „В. казач. войскъ“. ЕженедЪльная </w:t>
      </w:r>
      <w:r>
        <w:br/>
      </w:r>
      <w:r>
        <w:t xml:space="preserve">обществ. полит. и литер. газета. Издается </w:t>
      </w:r>
      <w:r>
        <w:br/>
      </w:r>
      <w:r>
        <w:t xml:space="preserve">въ Снб., съ 1 янв. 1901. Ред.-издатель Н. </w:t>
      </w:r>
      <w:r>
        <w:br/>
      </w:r>
      <w:r>
        <w:t xml:space="preserve">Бородинъ. Сотрудник. приглалиены: акад. </w:t>
      </w:r>
      <w:r>
        <w:br/>
      </w:r>
      <w:r>
        <w:t xml:space="preserve">И. И. Янжулъ, проф. И. В. Мушкетовъ, Г: </w:t>
      </w:r>
      <w:r>
        <w:br/>
      </w:r>
      <w:r>
        <w:t xml:space="preserve">Н. Потанинъ, 0. А. Щепотьевь и др. Цьлью </w:t>
      </w:r>
      <w:r>
        <w:br/>
      </w:r>
      <w:r>
        <w:t xml:space="preserve">газеты служить „защита интересовъ и </w:t>
      </w:r>
      <w:r>
        <w:br/>
      </w:r>
      <w:r>
        <w:t xml:space="preserve">выяснеше нуждь населешя окраинныхъ </w:t>
      </w:r>
      <w:r>
        <w:br/>
      </w:r>
      <w:r>
        <w:t xml:space="preserve">областей, гдЪ поселены казачьи войска“.</w:t>
      </w:r>
    </w:p>
    <w:p>
      <w:pPr>
        <w:pStyle w:val="Normal"/>
      </w:pPr>
      <w:r>
        <w:t xml:space="preserve">19) „В. клинической и судебн. псих]- </w:t>
      </w:r>
      <w:r>
        <w:br/>
      </w:r>
      <w:r>
        <w:t xml:space="preserve">атр1и и невропатолог! и“. Изд. въ Сиб., </w:t>
      </w:r>
      <w:r>
        <w:br/>
      </w:r>
      <w:r>
        <w:t xml:space="preserve">съ 1884 К. Риккеромъ въ неопредвленные </w:t>
      </w:r>
      <w:r>
        <w:br/>
      </w:r>
      <w:r>
        <w:t xml:space="preserve">сроки. Редакторъ И. П. Мержеевоюй.</w:t>
      </w:r>
    </w:p>
    <w:p>
      <w:pPr>
        <w:pStyle w:val="Normal"/>
      </w:pPr>
      <w:r>
        <w:t xml:space="preserve">20) „В. математических наукъ“. </w:t>
      </w:r>
      <w:r>
        <w:br/>
      </w:r>
      <w:r>
        <w:t xml:space="preserve">Издавался въ ВильнЪ, съ 1861, въ неопре- </w:t>
      </w:r>
      <w:r>
        <w:br/>
      </w:r>
      <w:r>
        <w:t xml:space="preserve">дъленные сроки, на русск., польскомъ и </w:t>
      </w:r>
      <w:r>
        <w:br/>
      </w:r>
      <w:r>
        <w:t xml:space="preserve">иностранныхь языкахъ. Издателемь - ре- </w:t>
      </w:r>
      <w:r>
        <w:br/>
      </w:r>
      <w:r>
        <w:t xml:space="preserve">дакторомъ былъ М. Гусевъ. Всего вышло </w:t>
      </w:r>
      <w:r>
        <w:br/>
      </w:r>
      <w:r>
        <w:t xml:space="preserve">25 №№.</w:t>
      </w:r>
    </w:p>
    <w:p>
      <w:pPr>
        <w:pStyle w:val="Normal"/>
      </w:pPr>
      <w:r>
        <w:t xml:space="preserve">21) „В. мировыхъ учрежден!й“. Га- </w:t>
      </w:r>
      <w:r>
        <w:br/>
      </w:r>
      <w:r>
        <w:t xml:space="preserve">зета, выходившая въ Сиб., съ 15 янв. 1862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подъ назвашемъ „Мировой Посредникъ*“, </w:t>
      </w:r>
      <w:r>
        <w:br/>
      </w:r>
      <w:r>
        <w:t xml:space="preserve">а съ 1863 принявшая назвате „В. м. у.“ </w:t>
      </w:r>
      <w:r>
        <w:br/>
      </w:r>
      <w:r>
        <w:t xml:space="preserve">Издавалась еженедъльно. Прекратилась на </w:t>
      </w:r>
      <w:r>
        <w:br/>
      </w:r>
      <w:r>
        <w:t xml:space="preserve">8 № 1563. Редакторомъ быль Е. П. Кар- </w:t>
      </w:r>
      <w:r>
        <w:br/>
      </w:r>
      <w:r>
        <w:t xml:space="preserve">новичь.</w:t>
      </w:r>
    </w:p>
    <w:p>
      <w:pPr>
        <w:pStyle w:val="Normal"/>
      </w:pPr>
      <w:r>
        <w:t xml:space="preserve">22) „В. моды; иллюстр. журналъ моды, </w:t>
      </w:r>
      <w:r>
        <w:br/>
      </w:r>
      <w:r>
        <w:t xml:space="preserve">хозяйства и литературы“. Изд. въ Сиб. съ </w:t>
      </w:r>
      <w:r>
        <w:br/>
      </w:r>
      <w:r>
        <w:t xml:space="preserve">1885 въ 4-хъ изд., еъ 1887 въ 5, ась 1888 </w:t>
      </w:r>
      <w:r>
        <w:br/>
      </w:r>
      <w:r>
        <w:t xml:space="preserve">какь 6-е изд. выходилъ „В. моды для мо- </w:t>
      </w:r>
      <w:r>
        <w:br/>
      </w:r>
      <w:r>
        <w:t xml:space="preserve">дистокъ“. Издавался еженедъльно. Изда- </w:t>
      </w:r>
      <w:r>
        <w:br/>
      </w:r>
      <w:r>
        <w:t xml:space="preserve">телемъ-редакторомъ быль Н. П. Аловерть, </w:t>
      </w:r>
      <w:r>
        <w:br/>
      </w:r>
      <w:r>
        <w:t xml:space="preserve">со смертью кот. издаше прекратилось.</w:t>
      </w:r>
    </w:p>
    <w:p>
      <w:pPr>
        <w:pStyle w:val="Normal"/>
      </w:pPr>
      <w:r>
        <w:t xml:space="preserve">23) „В. Московской Политехниче- </w:t>
      </w:r>
      <w:r>
        <w:br/>
      </w:r>
      <w:r>
        <w:t xml:space="preserve">ской Выставки“. Издавался въ МосквЪ, </w:t>
      </w:r>
      <w:r>
        <w:br/>
      </w:r>
      <w:r>
        <w:t xml:space="preserve">ежедневно, 1872 по 1-е окт. подъ редакщей </w:t>
      </w:r>
      <w:r>
        <w:br/>
      </w:r>
      <w:r>
        <w:t xml:space="preserve">С. Яковлева.</w:t>
      </w:r>
    </w:p>
    <w:p>
      <w:pPr>
        <w:pStyle w:val="Normal"/>
      </w:pPr>
      <w:r>
        <w:t xml:space="preserve">24) „В. народной помощи“. Еженедёль- </w:t>
      </w:r>
      <w:r>
        <w:br/>
      </w:r>
      <w:r>
        <w:t xml:space="preserve">ное издаше общества попечен!я о боль- </w:t>
      </w:r>
      <w:r>
        <w:br/>
      </w:r>
      <w:r>
        <w:t xml:space="preserve">ныхъ и раненныхъ воинахъ въ Сиб., съ </w:t>
      </w:r>
      <w:r>
        <w:br/>
      </w:r>
      <w:r>
        <w:t xml:space="preserve">1878, подъ редакщей Л. А. Спичакова. Съ </w:t>
      </w:r>
      <w:r>
        <w:br/>
      </w:r>
      <w:r>
        <w:t xml:space="preserve">1881 выходить подъ ред. С. П. Зыкова </w:t>
      </w:r>
      <w:r>
        <w:br/>
      </w:r>
      <w:r>
        <w:t xml:space="preserve">подъ назвашемъ „В. росайскаго общества, </w:t>
      </w:r>
      <w:r>
        <w:br/>
      </w:r>
      <w:r>
        <w:t xml:space="preserve">краснаго креста“ и съ ежемъеячными при- </w:t>
      </w:r>
      <w:r>
        <w:br/>
      </w:r>
      <w:r>
        <w:t xml:space="preserve">ложешями.</w:t>
      </w:r>
    </w:p>
    <w:p>
      <w:pPr>
        <w:pStyle w:val="Normal"/>
      </w:pPr>
      <w:r>
        <w:t xml:space="preserve">25) „В. новзйшихЪъ врачебныхъ ме: </w:t>
      </w:r>
      <w:r>
        <w:br/>
      </w:r>
      <w:r>
        <w:t xml:space="preserve">тодовЪъ, какъ-то гомеопат, водольчешя, </w:t>
      </w:r>
      <w:r>
        <w:br/>
      </w:r>
      <w:r>
        <w:t xml:space="preserve">гимнастики, электротераши и проч.“ До </w:t>
      </w:r>
      <w:r>
        <w:br/>
      </w:r>
      <w:r>
        <w:t xml:space="preserve">16 № 1862 носилъ назвае „Врачебной </w:t>
      </w:r>
      <w:r>
        <w:br/>
      </w:r>
      <w:r>
        <w:t xml:space="preserve">газеты“ (см. Выходилъ еженедъльно. </w:t>
      </w:r>
      <w:r>
        <w:br/>
      </w:r>
      <w:r>
        <w:t xml:space="preserve">Издалелями - редакторами были: Б. Гржи-</w:t>
      </w:r>
    </w:p>
    <w:p>
      <w:pPr>
        <w:pStyle w:val="Normal"/>
      </w:pPr>
      <w:r>
        <w:t xml:space="preserve">майло и В. Шебякинъ. Прекратился на </w:t>
      </w:r>
      <w:r>
        <w:br/>
      </w:r>
      <w:r>
        <w:t xml:space="preserve">40 № 1862. </w:t>
      </w:r>
      <w:r>
        <w:br/>
      </w:r>
      <w:r>
        <w:t xml:space="preserve">26) „В. общества древне русскаго</w:t>
      </w:r>
    </w:p>
    <w:p>
      <w:pPr>
        <w:pStyle w:val="Normal"/>
      </w:pPr>
      <w:r>
        <w:t xml:space="preserve">искусства при московекомъ публичномъ </w:t>
      </w:r>
      <w:r>
        <w:br/>
      </w:r>
      <w:r>
        <w:t xml:space="preserve">музеЪ“. Издавался 1874—76. Вышло 24 №№ </w:t>
      </w:r>
      <w:r>
        <w:br/>
      </w:r>
      <w:r>
        <w:t xml:space="preserve">въ 4 выпускахъ. Редакторомъ быль Г. Д. </w:t>
      </w:r>
      <w:r>
        <w:br/>
      </w:r>
      <w:r>
        <w:t xml:space="preserve">Филимоновъ. При немъ издавалось на </w:t>
      </w:r>
      <w:r>
        <w:br/>
      </w:r>
      <w:r>
        <w:t xml:space="preserve">франц. языкЪ „Везате 4и }оцгпа] А Гизазе </w:t>
      </w:r>
      <w:r>
        <w:br/>
      </w:r>
      <w:r>
        <w:t xml:space="preserve">Чез @тапзегз“. Главными сотрудниками </w:t>
      </w:r>
      <w:r>
        <w:br/>
      </w:r>
      <w:r>
        <w:t xml:space="preserve">были: архим. Амфилохш, 9. И. Буслаевъ, </w:t>
      </w:r>
      <w:r>
        <w:br/>
      </w:r>
      <w:r>
        <w:t xml:space="preserve">В. Н. Виноградевюй, архим. Леонидъ.</w:t>
      </w:r>
    </w:p>
    <w:p>
      <w:pPr>
        <w:pStyle w:val="Normal"/>
      </w:pPr>
      <w:r>
        <w:t xml:space="preserve">27) „В. общества морскихъ инжене- </w:t>
      </w:r>
      <w:r>
        <w:br/>
      </w:r>
      <w:r>
        <w:t xml:space="preserve">ровъ“, ежем. журналъ, издаваем. въ Крон- </w:t>
      </w:r>
      <w:r>
        <w:br/>
      </w:r>
      <w:r>
        <w:t xml:space="preserve">штадтЪ; редакторъ инж. Шо-Ульсвйй.</w:t>
      </w:r>
    </w:p>
    <w:p>
      <w:pPr>
        <w:pStyle w:val="Normal"/>
      </w:pPr>
      <w:r>
        <w:t xml:space="preserve">28) „В. общества попечен1я о боль- </w:t>
      </w:r>
      <w:r>
        <w:br/>
      </w:r>
      <w:r>
        <w:t xml:space="preserve">ныхъ и раненыхъ воинахт, состоящаго </w:t>
      </w:r>
      <w:r>
        <w:br/>
      </w:r>
      <w:r>
        <w:t xml:space="preserve">подль покровительствомъ Е. В. Государыни </w:t>
      </w:r>
      <w:r>
        <w:br/>
      </w:r>
      <w:r>
        <w:t xml:space="preserve">Императрицы“. Издавался въ Спб., ежемЪ- </w:t>
      </w:r>
      <w:r>
        <w:br/>
      </w:r>
      <w:r>
        <w:t xml:space="preserve">сячно. съ 1870 по 1374, подъ редавщей </w:t>
      </w:r>
      <w:r>
        <w:br/>
      </w:r>
      <w:r>
        <w:t xml:space="preserve">1. В. Бертенсона.</w:t>
      </w:r>
    </w:p>
    <w:p>
      <w:pPr>
        <w:pStyle w:val="Normal"/>
      </w:pPr>
      <w:r>
        <w:t xml:space="preserve">29) „В. общества ревнителей воен- </w:t>
      </w:r>
      <w:r>
        <w:br/>
      </w:r>
      <w:r>
        <w:t xml:space="preserve">ныхъ знан!й“, спешальный воен. органъ </w:t>
      </w:r>
      <w:r>
        <w:br/>
      </w:r>
      <w:r>
        <w:t xml:space="preserve">общ. ревн. воен. знанй, учрежденнаго въ </w:t>
      </w:r>
      <w:r>
        <w:br/>
      </w:r>
      <w:r>
        <w:t xml:space="preserve">1898; выходить въ Сиб. съ 1900 оть 1—2 </w:t>
      </w:r>
      <w:r>
        <w:br/>
      </w:r>
      <w:r>
        <w:t xml:space="preserve">разъ въ м5с.; въ немъ главн. образомъ </w:t>
      </w:r>
      <w:r>
        <w:br/>
      </w:r>
      <w:r>
        <w:t xml:space="preserve">печатаются сообщеня членовъ общества, </w:t>
      </w:r>
      <w:r>
        <w:br/>
      </w:r>
      <w:r>
        <w:t xml:space="preserve">редакторъ ш.-к. Шевелевъ.</w:t>
      </w:r>
    </w:p>
    <w:p>
      <w:pPr>
        <w:pStyle w:val="Normal"/>
      </w:pPr>
      <w:r>
        <w:t xml:space="preserve">30) В. общественной гиены, су- </w:t>
      </w:r>
      <w:r>
        <w:br/>
      </w:r>
      <w:r>
        <w:t xml:space="preserve">дебной и практической медицины“. </w:t>
      </w:r>
      <w:r>
        <w:br/>
      </w:r>
      <w:r>
        <w:t xml:space="preserve">Издается въ Сиб., медиц. департ. мин. вн. </w:t>
      </w:r>
      <w:r>
        <w:br/>
      </w:r>
      <w:r>
        <w:t xml:space="preserve">дЪль, ежемъеячно, съ 1869 г. Съ 1872—81 </w:t>
      </w:r>
      <w:r>
        <w:br/>
      </w:r>
      <w:r>
        <w:t xml:space="preserve">выходиль по 3 раза въ годъ подъ наз- </w:t>
      </w:r>
      <w:r>
        <w:br/>
      </w:r>
      <w:r>
        <w:t xml:space="preserve">вашемъ „Сборникъ сочиненйй по суд. меди- </w:t>
      </w:r>
      <w:r>
        <w:br/>
      </w:r>
      <w:r>
        <w:t xml:space="preserve">ИЕ суд. псиматри, медиц. полищши, об- </w:t>
      </w:r>
      <w:r>
        <w:br/>
      </w:r>
      <w:r>
        <w:t xml:space="preserve">ществ. гиЧенЪ, эпидемолоти, медиц. гео- </w:t>
      </w:r>
      <w:r>
        <w:br/>
      </w:r>
      <w:r>
        <w:t xml:space="preserve">графи и медиц. статистикЪ“. 1882—8858 вы- </w:t>
      </w:r>
      <w:r>
        <w:br/>
      </w:r>
      <w:r>
        <w:t xml:space="preserve">ходилъ по 4 раза въ годъ. Редакторами, </w:t>
      </w:r>
      <w:r>
        <w:br/>
      </w:r>
      <w:r>
        <w:t xml:space="preserve">съ 1872, послЪдовательно были: Г. И. Ар-</w:t>
      </w:r>
    </w:p>
    <w:p>
      <w:pPr>
        <w:pStyle w:val="Normal"/>
      </w:pPr>
      <w:r>
        <w:t xml:space="preserve">Въотникъ.</w:t>
      </w:r>
    </w:p>
    <w:p>
      <w:pPr>
        <w:pStyle w:val="Normal"/>
      </w:pPr>
      <w:r>
        <w:t xml:space="preserve">хангельсвй, 0. Ц. Ловцовъ, М. Н. Шмелевъ </w:t>
      </w:r>
      <w:r>
        <w:br/>
      </w:r>
      <w:r>
        <w:t xml:space="preserve">и М. И. Галанинъ.</w:t>
      </w:r>
    </w:p>
    <w:p>
      <w:pPr>
        <w:pStyle w:val="Normal"/>
      </w:pPr>
      <w:r>
        <w:t xml:space="preserve">31) „В. объявлен! И“. Газета, выходив- </w:t>
      </w:r>
      <w:r>
        <w:br/>
      </w:r>
      <w:r>
        <w:t xml:space="preserve">шая въ МосквЪ со 2 окт. 1884 по 16 окт. </w:t>
      </w:r>
      <w:r>
        <w:br/>
      </w:r>
      <w:r>
        <w:t xml:space="preserve">1885. Редакторъ-издателемъ былъ И. А. </w:t>
      </w:r>
      <w:r>
        <w:br/>
      </w:r>
      <w:r>
        <w:t xml:space="preserve">Чапцевъ, 1885 издательница С. П. Бесту- </w:t>
      </w:r>
      <w:r>
        <w:br/>
      </w:r>
      <w:r>
        <w:t xml:space="preserve">жева.</w:t>
      </w:r>
    </w:p>
    <w:p>
      <w:pPr>
        <w:pStyle w:val="Normal"/>
      </w:pPr>
      <w:r>
        <w:t xml:space="preserve">32) „В. опытной физики и элемен- </w:t>
      </w:r>
      <w:r>
        <w:br/>
      </w:r>
      <w:r>
        <w:t xml:space="preserve">тарной математики“. Выходить съ 1886 </w:t>
      </w:r>
      <w:r>
        <w:br/>
      </w:r>
      <w:r>
        <w:t xml:space="preserve">въ Юевв, а съ конца 1891 въ Одессв, 8 </w:t>
      </w:r>
      <w:r>
        <w:br/>
      </w:r>
      <w:r>
        <w:t xml:space="preserve">раза въ мъеяцъ кромЪ стьта (24 №№ въ </w:t>
      </w:r>
      <w:r>
        <w:br/>
      </w:r>
      <w:r>
        <w:t xml:space="preserve">годъ). Редакторъ-издалель 9. К. Шишачин- </w:t>
      </w:r>
      <w:r>
        <w:br/>
      </w:r>
      <w:r>
        <w:t xml:space="preserve">ск. Указатель статей его изданъ въ </w:t>
      </w:r>
      <w:r>
        <w:br/>
      </w:r>
      <w:r>
        <w:t xml:space="preserve">ЕЮевЪ (1888).</w:t>
      </w:r>
    </w:p>
    <w:p>
      <w:pPr>
        <w:pStyle w:val="Normal"/>
      </w:pPr>
      <w:r>
        <w:t xml:space="preserve">38) „В. офицерской стрзлковой шко- </w:t>
      </w:r>
      <w:r>
        <w:br/>
      </w:r>
      <w:r>
        <w:t xml:space="preserve">лы“, воен. журналъ, посвящен. стрзлковому </w:t>
      </w:r>
      <w:r>
        <w:br/>
      </w:r>
      <w:r>
        <w:t xml:space="preserve">дълу въ войскахъ. Изд. на средства офиц. </w:t>
      </w:r>
      <w:r>
        <w:br/>
      </w:r>
      <w:r>
        <w:t xml:space="preserve">стрБлк. школы съ 1900, по 2 № въ мъе., </w:t>
      </w:r>
      <w:r>
        <w:br/>
      </w:r>
      <w:r>
        <w:t xml:space="preserve">редакторъ г.-м. Гапоновъ.</w:t>
      </w:r>
    </w:p>
    <w:p>
      <w:pPr>
        <w:pStyle w:val="Normal"/>
      </w:pPr>
      <w:r>
        <w:t xml:space="preserve">34) „В. офтальмолог!и“. Изд. въ МевЪ, </w:t>
      </w:r>
      <w:r>
        <w:br/>
      </w:r>
      <w:r>
        <w:t xml:space="preserve">съ 1884, 6 разъ въ годъ. Ред.-изд. А. И. </w:t>
      </w:r>
      <w:r>
        <w:br/>
      </w:r>
      <w:r>
        <w:t xml:space="preserve">Ходинъ.</w:t>
      </w:r>
    </w:p>
    <w:p>
      <w:pPr>
        <w:pStyle w:val="Normal"/>
      </w:pPr>
      <w:r>
        <w:t xml:space="preserve">35) „В. парижекихъ модъ“. Изда- </w:t>
      </w:r>
      <w:r>
        <w:br/>
      </w:r>
      <w:r>
        <w:t xml:space="preserve">вался въ МосквЪ, съ 1836 по 1850, ежене- </w:t>
      </w:r>
      <w:r>
        <w:br/>
      </w:r>
      <w:r>
        <w:t xml:space="preserve">дъльно и чаще, на русск. и франц. яз. </w:t>
      </w:r>
      <w:r>
        <w:br/>
      </w:r>
      <w:r>
        <w:t xml:space="preserve">Издательницей была Кошелевская.</w:t>
      </w:r>
    </w:p>
    <w:p>
      <w:pPr>
        <w:pStyle w:val="Normal"/>
      </w:pPr>
      <w:r>
        <w:t xml:space="preserve">36) „В. промышленности*. ЕжемЪсяч- </w:t>
      </w:r>
      <w:r>
        <w:br/>
      </w:r>
      <w:r>
        <w:t xml:space="preserve">ный журналь, издававцийся въ МосквЪ, съ </w:t>
      </w:r>
      <w:r>
        <w:br/>
      </w:r>
      <w:r>
        <w:t xml:space="preserve">1 поля 1858 по 1861. Ред.-изд. былъ 6. В. </w:t>
      </w:r>
      <w:r>
        <w:br/>
      </w:r>
      <w:r>
        <w:t xml:space="preserve">Чижовъ, а съ 1860 также и И. К. Бабеть. </w:t>
      </w:r>
      <w:r>
        <w:br/>
      </w:r>
      <w:r>
        <w:t xml:space="preserve">Съ 1860 при „В. п.“ издавалось еженед. </w:t>
      </w:r>
      <w:r>
        <w:br/>
      </w:r>
      <w:r>
        <w:t xml:space="preserve">прибавлеше „Акцонеръ“.</w:t>
      </w:r>
    </w:p>
    <w:p>
      <w:pPr>
        <w:pStyle w:val="Normal"/>
      </w:pPr>
      <w:r>
        <w:t xml:space="preserve">37) „В. промышленности, газета бир- </w:t>
      </w:r>
      <w:r>
        <w:br/>
      </w:r>
      <w:r>
        <w:t xml:space="preserve">жевая, банковая. промышленная, торговая, </w:t>
      </w:r>
      <w:r>
        <w:br/>
      </w:r>
      <w:r>
        <w:t xml:space="preserve">желЪзно - дорожная и политехническая“. </w:t>
      </w:r>
      <w:r>
        <w:br/>
      </w:r>
      <w:r>
        <w:t xml:space="preserve">Выходила въ МосквЪ, 5 разъ въ недблю, </w:t>
      </w:r>
      <w:r>
        <w:br/>
      </w:r>
      <w:r>
        <w:t xml:space="preserve">съ 1 окт. 1873 по 28 поня 1874. Ред.-изд. </w:t>
      </w:r>
      <w:r>
        <w:br/>
      </w:r>
      <w:r>
        <w:t xml:space="preserve">быль С. П. Яковлевъ.</w:t>
      </w:r>
    </w:p>
    <w:p>
      <w:pPr>
        <w:pStyle w:val="Normal"/>
      </w:pPr>
      <w:r>
        <w:t xml:space="preserve">38) „В. пековскаго губернскаго зем- </w:t>
      </w:r>
      <w:r>
        <w:br/>
      </w:r>
      <w:r>
        <w:t xml:space="preserve">ства“. Издается местной губ. зем. упоа- </w:t>
      </w:r>
      <w:r>
        <w:br/>
      </w:r>
      <w:r>
        <w:t xml:space="preserve">вой подъ ред. ея предсъдалеля, съ 1881 г. </w:t>
      </w:r>
      <w:r>
        <w:br/>
      </w:r>
      <w:r>
        <w:t xml:space="preserve">2 раза въ мЪсяцъ, а съ 1889 ежемЪсячно.</w:t>
      </w:r>
    </w:p>
    <w:p>
      <w:pPr>
        <w:pStyle w:val="Normal"/>
      </w:pPr>
      <w:r>
        <w:t xml:space="preserve">39) „В. птицеводства, органъ бюро </w:t>
      </w:r>
      <w:r>
        <w:br/>
      </w:r>
      <w:r>
        <w:t xml:space="preserve">орнитологич. отдьлешя ими. общ. акклима- </w:t>
      </w:r>
      <w:r>
        <w:br/>
      </w:r>
      <w:r>
        <w:t xml:space="preserve">тизащи животныхъ и растешй“. ЕжемЪ- </w:t>
      </w:r>
      <w:r>
        <w:br/>
      </w:r>
      <w:r>
        <w:t xml:space="preserve">сячный научно-практич. иллюстр. журналъ. </w:t>
      </w:r>
      <w:r>
        <w:br/>
      </w:r>
      <w:r>
        <w:t xml:space="preserve">Издается въ Сиб., съ ‘марта 1890, подъ </w:t>
      </w:r>
      <w:r>
        <w:br/>
      </w:r>
      <w:r>
        <w:t xml:space="preserve">ред. П. Н. Елагина.</w:t>
      </w:r>
    </w:p>
    <w:p>
      <w:pPr>
        <w:pStyle w:val="Normal"/>
      </w:pPr>
      <w:r>
        <w:t xml:space="preserve">40) „В. росе1йскаго общества покро- </w:t>
      </w:r>
      <w:r>
        <w:br/>
      </w:r>
      <w:r>
        <w:t xml:space="preserve">вительства животнымъ“. Издается въ </w:t>
      </w:r>
      <w:r>
        <w:br/>
      </w:r>
      <w:r>
        <w:t xml:space="preserve">Сиб., сь 1868. Сперва выходилъ 2 раза въ </w:t>
      </w:r>
      <w:r>
        <w:br/>
      </w:r>
      <w:r>
        <w:t xml:space="preserve">мБсяць, съ 1 Поля 1878 ежемЪсячно. Въ </w:t>
      </w:r>
      <w:r>
        <w:br/>
      </w:r>
      <w:r>
        <w:t xml:space="preserve">1873 пр!остановилея, выдавъь 3 №№, до </w:t>
      </w:r>
      <w:r>
        <w:br/>
      </w:r>
      <w:r>
        <w:t xml:space="preserve">юля 1878, затьмъь прекращалея съ 4-го </w:t>
      </w:r>
      <w:r>
        <w:br/>
      </w:r>
      <w:r>
        <w:t xml:space="preserve">№ 18380 до шоня 1886 и на полгода въ 1885. </w:t>
      </w:r>
      <w:r>
        <w:br/>
      </w:r>
      <w:r>
        <w:t xml:space="preserve">Редакторами послздовательно были: А. Ф. </w:t>
      </w:r>
      <w:r>
        <w:br/>
      </w:r>
      <w:r>
        <w:t xml:space="preserve">Паули, В. К. Шелейховсюй, С. И. Баранов- </w:t>
      </w:r>
      <w:r>
        <w:br/>
      </w:r>
      <w:r>
        <w:t xml:space="preserve">скй, Н. П. Ситовскй, И. Д, Кокшаровъ, </w:t>
      </w:r>
      <w:r>
        <w:br/>
      </w:r>
      <w:r>
        <w:t xml:space="preserve">Н. Н. Животовъ, 3. В. Зосимовекйй.</w:t>
      </w:r>
    </w:p>
    <w:p>
      <w:pPr>
        <w:pStyle w:val="Normal"/>
      </w:pPr>
      <w:r>
        <w:t xml:space="preserve">41) „В. русскаго сельскаго хозяй- </w:t>
      </w:r>
      <w:r>
        <w:br/>
      </w:r>
      <w:r>
        <w:t xml:space="preserve">ства“. Иллюстр. журналь, издаюнийся въ </w:t>
      </w:r>
      <w:r>
        <w:br/>
      </w:r>
      <w:r>
        <w:t xml:space="preserve">МосквЪ, съ 1888, 2 раза въ мЪеяць. Ред.- </w:t>
      </w:r>
      <w:r>
        <w:br/>
      </w:r>
      <w:r>
        <w:t xml:space="preserve">изд. И. П. Петровъ.</w:t>
      </w:r>
    </w:p>
    <w:p>
      <w:pPr>
        <w:pStyle w:val="Normal"/>
      </w:pPr>
      <w:r>
        <w:t xml:space="preserve">42) „В. русскихъ евреевъ“. Еженед. </w:t>
      </w:r>
      <w:r>
        <w:br/>
      </w:r>
      <w:r>
        <w:t xml:space="preserve">газета, издававшаяся въ ОдессЪ съ 1869 </w:t>
      </w:r>
      <w:r>
        <w:br/>
      </w:r>
      <w:r>
        <w:t xml:space="preserve">подъ назвашемъ „Посредникъ“, а съ 1870 </w:t>
      </w:r>
      <w:r>
        <w:br/>
      </w:r>
      <w:r>
        <w:t xml:space="preserve">переведенная въ Сиб. подъ означеннымь </w:t>
      </w:r>
      <w:r>
        <w:br/>
      </w:r>
      <w:r>
        <w:t xml:space="preserve">заглаемъ. Изд.-редакт. были; А. 0. Це-</w:t>
      </w:r>
    </w:p>
    <w:p>
      <w:pPr>
        <w:pStyle w:val="Normal"/>
      </w:pPr>
      <w:r>
        <w:t xml:space="preserve">Въстникь — Въоъ.</w:t>
      </w:r>
    </w:p>
    <w:p>
      <w:pPr>
        <w:pStyle w:val="Normal"/>
      </w:pPr>
      <w:r>
        <w:t xml:space="preserve">дербаумъ и А. И. Гольденблюмъ. Про- </w:t>
      </w:r>
      <w:r>
        <w:br/>
      </w:r>
      <w:r>
        <w:t xml:space="preserve">становилась на 25 № 1873 и затБмъ, для </w:t>
      </w:r>
      <w:r>
        <w:br/>
      </w:r>
      <w:r>
        <w:t xml:space="preserve">сохраненя права на издане, 1874—79 вы- </w:t>
      </w:r>
      <w:r>
        <w:br/>
      </w:r>
      <w:r>
        <w:t xml:space="preserve">ходило по 1 №. Съ 1879 возобновлена подъ </w:t>
      </w:r>
      <w:r>
        <w:br/>
      </w:r>
      <w:r>
        <w:t xml:space="preserve">назвашемъ „Разевъть“.</w:t>
      </w:r>
    </w:p>
    <w:p>
      <w:pPr>
        <w:pStyle w:val="Normal"/>
      </w:pPr>
      <w:r>
        <w:t xml:space="preserve">43) „В. рыбопромышленности“, ор- </w:t>
      </w:r>
      <w:r>
        <w:br/>
      </w:r>
      <w:r>
        <w:t xml:space="preserve">ганъ росс. общ. рыбоводства и рыболовства, </w:t>
      </w:r>
      <w:r>
        <w:br/>
      </w:r>
      <w:r>
        <w:t xml:space="preserve">Издается въ Сиб., съ 1586, ежемЪсячно. </w:t>
      </w:r>
      <w:r>
        <w:br/>
      </w:r>
      <w:r>
        <w:t xml:space="preserve">Ред. 0. А. Гриммъ.</w:t>
      </w:r>
    </w:p>
    <w:p>
      <w:pPr>
        <w:pStyle w:val="Normal"/>
      </w:pPr>
      <w:r>
        <w:t xml:space="preserve">44) „В, садоводства, плодоводства и </w:t>
      </w:r>
      <w:r>
        <w:br/>
      </w:r>
      <w:r>
        <w:t xml:space="preserve">огородничества“, органъ имп. росейск. </w:t>
      </w:r>
      <w:r>
        <w:br/>
      </w:r>
      <w:r>
        <w:t xml:space="preserve">общ. садоводства. Издается въ Сиб., съ </w:t>
      </w:r>
      <w:r>
        <w:br/>
      </w:r>
      <w:r>
        <w:t xml:space="preserve">1860. Сперва выходилъь ежемесячно, съ </w:t>
      </w:r>
      <w:r>
        <w:br/>
      </w:r>
      <w:r>
        <w:t xml:space="preserve">1864 г. 3 раза въ мЪъсяцъ, съ 1867 г. 6 разъ въ </w:t>
      </w:r>
      <w:r>
        <w:br/>
      </w:r>
      <w:r>
        <w:t xml:space="preserve">тодъ, съ 1872 г. 8 разъ въ годъ, а съ 1885 </w:t>
      </w:r>
      <w:r>
        <w:br/>
      </w:r>
      <w:r>
        <w:t xml:space="preserve">еженедьльно Редакторами послЪдователь- </w:t>
      </w:r>
      <w:r>
        <w:br/>
      </w:r>
      <w:r>
        <w:t xml:space="preserve">но были: 1860—81 П. Е. Волькенштейнъ, </w:t>
      </w:r>
      <w:r>
        <w:br/>
      </w:r>
      <w:r>
        <w:t xml:space="preserve">1881—84 П. П. Успенскй, 1885—88 И. ИП. </w:t>
      </w:r>
      <w:r>
        <w:br/>
      </w:r>
      <w:r>
        <w:t xml:space="preserve">Бородинъ, 1888—89 А. Ф. Рудзюй, съ 1890 </w:t>
      </w:r>
      <w:r>
        <w:br/>
      </w:r>
      <w:r>
        <w:t xml:space="preserve">В. Н. Кутузовъ.</w:t>
      </w:r>
    </w:p>
    <w:p>
      <w:pPr>
        <w:pStyle w:val="Normal"/>
      </w:pPr>
      <w:r>
        <w:t xml:space="preserve">45) „В. симбирскаго земства“. Из- </w:t>
      </w:r>
      <w:r>
        <w:br/>
      </w:r>
      <w:r>
        <w:t xml:space="preserve">дается мЪстной губ. зем. управой съ 1875, </w:t>
      </w:r>
      <w:r>
        <w:br/>
      </w:r>
      <w:r>
        <w:t xml:space="preserve">ежемЪъсячно. Въ течеше 10 лЪть, съ 5 сент. </w:t>
      </w:r>
      <w:r>
        <w:br/>
      </w:r>
      <w:r>
        <w:t xml:space="preserve">1876 по 22 оня 1886, его замфняла еже- </w:t>
      </w:r>
      <w:r>
        <w:br/>
      </w:r>
      <w:r>
        <w:t xml:space="preserve">недЪьльная „Симб. земская газета“, кот. вы- </w:t>
      </w:r>
      <w:r>
        <w:br/>
      </w:r>
      <w:r>
        <w:t xml:space="preserve">шло 502 №, но затьмъ опять возобновился </w:t>
      </w:r>
      <w:r>
        <w:br/>
      </w:r>
      <w:r>
        <w:t xml:space="preserve">ежемесячный „В.“.</w:t>
      </w:r>
    </w:p>
    <w:p>
      <w:pPr>
        <w:pStyle w:val="Normal"/>
      </w:pPr>
      <w:r>
        <w:t xml:space="preserve">46) „В. славянства“. Пер1одич. сбор- </w:t>
      </w:r>
      <w:r>
        <w:br/>
      </w:r>
      <w:r>
        <w:t xml:space="preserve">никъ, посвящ. славяновЪдЪн!ио, издавае- </w:t>
      </w:r>
      <w:r>
        <w:br/>
      </w:r>
      <w:r>
        <w:t xml:space="preserve">мый В. В. Качановскимъ въ Казани, съ </w:t>
      </w:r>
      <w:r>
        <w:br/>
      </w:r>
      <w:r>
        <w:t xml:space="preserve">1888, по 2 книжки въ годъ.</w:t>
      </w:r>
    </w:p>
    <w:p>
      <w:pPr>
        <w:pStyle w:val="Normal"/>
      </w:pPr>
      <w:r>
        <w:t xml:space="preserve">47) „В. страхован1я, газета экономи- </w:t>
      </w:r>
      <w:r>
        <w:br/>
      </w:r>
      <w:r>
        <w:t xml:space="preserve">ческая и юридическая“. Издавалась въ </w:t>
      </w:r>
      <w:r>
        <w:br/>
      </w:r>
      <w:r>
        <w:t xml:space="preserve">Спб., сь 3 янв. по 13 мая 1882, еженедЪль- </w:t>
      </w:r>
      <w:r>
        <w:br/>
      </w:r>
      <w:r>
        <w:t xml:space="preserve">но. Ред.-изд. быль И. И. Майзель.</w:t>
      </w:r>
    </w:p>
    <w:p>
      <w:pPr>
        <w:pStyle w:val="Normal"/>
      </w:pPr>
      <w:r>
        <w:t xml:space="preserve">48) „В. тиражей погашен1я всЪхЪ об- </w:t>
      </w:r>
      <w:r>
        <w:br/>
      </w:r>
      <w:r>
        <w:t xml:space="preserve">ращающихся на русск. биржахь ‘9 бу- </w:t>
      </w:r>
      <w:r>
        <w:br/>
      </w:r>
      <w:r>
        <w:t xml:space="preserve">магъ“. Издается въ Сиб., съ 1886, по 2—4 </w:t>
      </w:r>
      <w:r>
        <w:br/>
      </w:r>
      <w:r>
        <w:t xml:space="preserve">раза въ мЪеяцъ. Ред.-изд. Г. Г. Блокъ.</w:t>
      </w:r>
    </w:p>
    <w:p>
      <w:pPr>
        <w:pStyle w:val="Normal"/>
      </w:pPr>
      <w:r>
        <w:t xml:space="preserve">49) „В. уфимскаго земства“. Изда- </w:t>
      </w:r>
      <w:r>
        <w:br/>
      </w:r>
      <w:r>
        <w:t xml:space="preserve">вался местной губ. зем. управой, по книг </w:t>
      </w:r>
      <w:r>
        <w:br/>
      </w:r>
      <w:r>
        <w:t xml:space="preserve">въ 2—3 мЪсяца, съ 1879 по 1883. Веего </w:t>
      </w:r>
      <w:r>
        <w:br/>
      </w:r>
      <w:r>
        <w:t xml:space="preserve">вышло 30 книгъ.</w:t>
      </w:r>
    </w:p>
    <w:p>
      <w:pPr>
        <w:pStyle w:val="Normal"/>
      </w:pPr>
      <w:r>
        <w:t xml:space="preserve">50) „В. финансовъ, промышленно- </w:t>
      </w:r>
      <w:r>
        <w:br/>
      </w:r>
      <w:r>
        <w:t xml:space="preserve">сти и торговли, указатель правительств. </w:t>
      </w:r>
      <w:r>
        <w:br/>
      </w:r>
      <w:r>
        <w:t xml:space="preserve">распоряжешй по мин-—ву финансовъ“. Из- </w:t>
      </w:r>
      <w:r>
        <w:br/>
      </w:r>
      <w:r>
        <w:t xml:space="preserve">дается въ Сиб., съ 1384 еженедъльно. Ред. </w:t>
      </w:r>
      <w:r>
        <w:br/>
      </w:r>
      <w:r>
        <w:t xml:space="preserve">быль 1884—90 А. К. Веселовский, а съ 1891 </w:t>
      </w:r>
      <w:r>
        <w:br/>
      </w:r>
      <w:r>
        <w:t xml:space="preserve">М. М. Федоровъ.</w:t>
      </w:r>
    </w:p>
    <w:p>
      <w:pPr>
        <w:pStyle w:val="Normal"/>
      </w:pPr>
      <w:r>
        <w:t xml:space="preserve">51) „В. Юго-Западной и Западной Рос- </w:t>
      </w:r>
      <w:r>
        <w:br/>
      </w:r>
      <w:r>
        <w:t xml:space="preserve">сш“. Ежемъсячн. журналъ, издававцийся </w:t>
      </w:r>
      <w:r>
        <w:br/>
      </w:r>
      <w:r>
        <w:t xml:space="preserve">въ КевЪ съ 1 юня 1862, а съ сент. въ </w:t>
      </w:r>
      <w:r>
        <w:br/>
      </w:r>
      <w:r>
        <w:t xml:space="preserve">Вильн% подъ назвашемъ „В. Западной </w:t>
      </w:r>
      <w:r>
        <w:br/>
      </w:r>
      <w:r>
        <w:t xml:space="preserve">Росси". Прекратился на 4 № 1871. Ред- </w:t>
      </w:r>
      <w:r>
        <w:br/>
      </w:r>
      <w:r>
        <w:t xml:space="preserve">‘изд. былъ К. Говорскш, ред. съ 19867 И. </w:t>
      </w:r>
      <w:r>
        <w:br/>
      </w:r>
      <w:r>
        <w:t xml:space="preserve">Эремичъ. О характер „В.“ см. Пыпинъ, </w:t>
      </w:r>
      <w:r>
        <w:br/>
      </w:r>
      <w:r>
        <w:t xml:space="preserve">„Истор!я русск. этнографи“, т. Г\, стр. 90 </w:t>
      </w:r>
      <w:r>
        <w:br/>
      </w:r>
      <w:r>
        <w:t xml:space="preserve">и сяЪд.</w:t>
      </w:r>
    </w:p>
    <w:p>
      <w:pPr>
        <w:pStyle w:val="Normal"/>
      </w:pPr>
      <w:r>
        <w:t xml:space="preserve">52) „В. ярославскаго земства“. Из- </w:t>
      </w:r>
      <w:r>
        <w:br/>
      </w:r>
      <w:r>
        <w:t xml:space="preserve">дается мЪетной губернской земской упра- </w:t>
      </w:r>
      <w:r>
        <w:br/>
      </w:r>
      <w:r>
        <w:t xml:space="preserve">вой подъ ред. ея предсъдателей, съ 1573, </w:t>
      </w:r>
      <w:r>
        <w:br/>
      </w:r>
      <w:r>
        <w:t xml:space="preserve">ежемЪъсячно. Въ „В.“ ветрБчались труды </w:t>
      </w:r>
      <w:r>
        <w:br/>
      </w:r>
      <w:r>
        <w:t xml:space="preserve">Л. Н. Трефолева, этнографа Е. И. Явуш- </w:t>
      </w:r>
      <w:r>
        <w:br/>
      </w:r>
      <w:r>
        <w:t xml:space="preserve">кина и др. :</w:t>
      </w:r>
    </w:p>
    <w:p>
      <w:pPr>
        <w:pStyle w:val="Normal"/>
      </w:pPr>
      <w:r>
        <w:t xml:space="preserve">53) „В. Всем!рной Истор1и“. Еже- </w:t>
      </w:r>
      <w:r>
        <w:br/>
      </w:r>
      <w:r>
        <w:t xml:space="preserve">мЪъеячный журналъ историч. литературы и </w:t>
      </w:r>
      <w:r>
        <w:br/>
      </w:r>
      <w:r>
        <w:t xml:space="preserve">науки. Выходить въ Сиб., съ декабря 1899. </w:t>
      </w:r>
      <w:r>
        <w:br/>
      </w:r>
      <w:r>
        <w:t xml:space="preserve">Редакторъ-издатель С. С. Сухонинъ. Въ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числ сотрудниковъ его состоять: В. М. </w:t>
      </w:r>
      <w:r>
        <w:br/>
      </w:r>
      <w:r>
        <w:t xml:space="preserve">Грибовскй, М. В. Головинекй, И. Н. Жда- </w:t>
      </w:r>
      <w:r>
        <w:br/>
      </w:r>
      <w:r>
        <w:t xml:space="preserve">новъ, 9. Ф. Звлинскй, М. М. Ковалевеюй, </w:t>
      </w:r>
      <w:r>
        <w:br/>
      </w:r>
      <w:r>
        <w:t xml:space="preserve">тр. Л. А. Комаровекй, Д. 9. Кобеко, Н. М. </w:t>
      </w:r>
      <w:r>
        <w:br/>
      </w:r>
      <w:r>
        <w:t xml:space="preserve">Коркуновъ, Н. П. Лихачевъ, Д. Л. Мордов- </w:t>
      </w:r>
      <w:r>
        <w:br/>
      </w:r>
      <w:r>
        <w:t xml:space="preserve">цевъ, А. П. Субботинъ, Н. К. Шильдеръ </w:t>
      </w:r>
      <w:r>
        <w:br/>
      </w:r>
      <w:r>
        <w:t xml:space="preserve">и др.</w:t>
      </w:r>
    </w:p>
    <w:p>
      <w:pPr>
        <w:pStyle w:val="Normal"/>
      </w:pPr>
      <w:r>
        <w:t xml:space="preserve">В6стовой&lt;*. воснно-библографиче- </w:t>
      </w:r>
      <w:r>
        <w:br/>
      </w:r>
      <w:r>
        <w:t xml:space="preserve">сый ежемъе. журналъ, издаваем. и редакти- </w:t>
      </w:r>
      <w:r>
        <w:br/>
      </w:r>
      <w:r>
        <w:t xml:space="preserve">руем. В. Березовскимъ; выходить въ Сиб. </w:t>
      </w:r>
      <w:r>
        <w:br/>
      </w:r>
      <w:r>
        <w:t xml:space="preserve">съ апр. 1894.</w:t>
      </w:r>
    </w:p>
    <w:p>
      <w:pPr>
        <w:pStyle w:val="Normal"/>
      </w:pPr>
      <w:r>
        <w:t xml:space="preserve">„ВБ сеть“, политич. и литералурн. га- </w:t>
      </w:r>
      <w:r>
        <w:br/>
      </w:r>
      <w:r>
        <w:t xml:space="preserve">зета, издававш. въ Сиб., съ 1863 по 1870. </w:t>
      </w:r>
      <w:r>
        <w:br/>
      </w:r>
      <w:r>
        <w:t xml:space="preserve">Она была преобразована изъ „Русскаго </w:t>
      </w:r>
      <w:r>
        <w:br/>
      </w:r>
      <w:r>
        <w:t xml:space="preserve">Листка“ и выходила въ 1863—64 еже- </w:t>
      </w:r>
      <w:r>
        <w:br/>
      </w:r>
      <w:r>
        <w:t xml:space="preserve">недЪльно, въ 1865—66 гг. 2 раза въ не- </w:t>
      </w:r>
      <w:r>
        <w:br/>
      </w:r>
      <w:r>
        <w:t xml:space="preserve">дЪлю, въ 1867—68 гг. 3 раза въ недЪлю, </w:t>
      </w:r>
      <w:r>
        <w:br/>
      </w:r>
      <w:r>
        <w:t xml:space="preserve">а сь 1869 ежедневно. Издат.-редакторами </w:t>
      </w:r>
      <w:r>
        <w:br/>
      </w:r>
      <w:r>
        <w:t xml:space="preserve">были В. Д. Окарятинъ и Н. Юматова, съ </w:t>
      </w:r>
      <w:r>
        <w:br/>
      </w:r>
      <w:r>
        <w:t xml:space="preserve">1867 одинъ В. Д. Скарятинъ. „В.“ была </w:t>
      </w:r>
      <w:r>
        <w:br/>
      </w:r>
      <w:r>
        <w:t xml:space="preserve">органомъ реакцюнной части дворянства, </w:t>
      </w:r>
      <w:r>
        <w:br/>
      </w:r>
      <w:r>
        <w:t xml:space="preserve">недовольной тЬмъ, что при освобождеши </w:t>
      </w:r>
      <w:r>
        <w:br/>
      </w:r>
      <w:r>
        <w:t xml:space="preserve">крестьянъ администрат. власть надъ ними </w:t>
      </w:r>
      <w:r>
        <w:br/>
      </w:r>
      <w:r>
        <w:t xml:space="preserve">не дана была помфщикамъ, велъдетые че- </w:t>
      </w:r>
      <w:r>
        <w:br/>
      </w:r>
      <w:r>
        <w:t xml:space="preserve">то будто-бы явилось повальное развраще- </w:t>
      </w:r>
      <w:r>
        <w:br/>
      </w:r>
      <w:r>
        <w:t xml:space="preserve">не крестьянъ, эксплуатирующихь бывшихъ </w:t>
      </w:r>
      <w:r>
        <w:br/>
      </w:r>
      <w:r>
        <w:t xml:space="preserve">помъщиковъ. „В.“ возставала также про- </w:t>
      </w:r>
      <w:r>
        <w:br/>
      </w:r>
      <w:r>
        <w:t xml:space="preserve">тивъ земской и судебно-мировой реформъ, </w:t>
      </w:r>
      <w:r>
        <w:br/>
      </w:r>
      <w:r>
        <w:t xml:space="preserve">стояла за замфну большинства безпро- </w:t>
      </w:r>
      <w:r>
        <w:br/>
      </w:r>
      <w:r>
        <w:t xml:space="preserve">центныхъ бумагъ 69/0 облигац. и за по- </w:t>
      </w:r>
      <w:r>
        <w:br/>
      </w:r>
      <w:r>
        <w:t xml:space="preserve">кровительствениую систему. За помфще- </w:t>
      </w:r>
      <w:r>
        <w:br/>
      </w:r>
      <w:r>
        <w:t xml:space="preserve">ше въ 4-мъ № 1865 г. безъ дозволешя </w:t>
      </w:r>
      <w:r>
        <w:br/>
      </w:r>
      <w:r>
        <w:t xml:space="preserve">предварит. цензуры (подъ котор. она тогда </w:t>
      </w:r>
      <w:r>
        <w:br/>
      </w:r>
      <w:r>
        <w:t xml:space="preserve">издавалась) рЪчи гр. Орлова-Давыдова и </w:t>
      </w:r>
      <w:r>
        <w:br/>
      </w:r>
      <w:r>
        <w:t xml:space="preserve">проекта всеподданнъйшаго адреса, приня- </w:t>
      </w:r>
      <w:r>
        <w:br/>
      </w:r>
      <w:r>
        <w:t xml:space="preserve">таго московскимъ дворянскимъ собрашемъ, </w:t>
      </w:r>
      <w:r>
        <w:br/>
      </w:r>
      <w:r>
        <w:t xml:space="preserve">„В.“ была простановлена на 8 м5сяцевть, </w:t>
      </w:r>
      <w:r>
        <w:br/>
      </w:r>
      <w:r>
        <w:t xml:space="preserve">редакторы-изд. были преданы суду, а № </w:t>
      </w:r>
      <w:r>
        <w:br/>
      </w:r>
      <w:r>
        <w:t xml:space="preserve">былъ конфискованъ. Съ 20 сент. 1865 „В.“ </w:t>
      </w:r>
      <w:r>
        <w:br/>
      </w:r>
      <w:r>
        <w:t xml:space="preserve">выходила безъ предварит. цензуры. Пре- </w:t>
      </w:r>
      <w:r>
        <w:br/>
      </w:r>
      <w:r>
        <w:t xml:space="preserve">кратилась на 108-мъ № 1870 г. „велЪд- </w:t>
      </w:r>
      <w:r>
        <w:br/>
      </w:r>
      <w:r>
        <w:t xml:space="preserve">стые совершеннаго истощенйя денежныхь </w:t>
      </w:r>
      <w:r>
        <w:br/>
      </w:r>
      <w:r>
        <w:t xml:space="preserve">средствъ“, какъ заявилъ Скарятинъ. Пред- </w:t>
      </w:r>
      <w:r>
        <w:br/>
      </w:r>
      <w:r>
        <w:t xml:space="preserve">водителямъ дворянства „В.“ разсылалась </w:t>
      </w:r>
      <w:r>
        <w:br/>
      </w:r>
      <w:r>
        <w:t xml:space="preserve">даромъ, но нфкоторые изъ нихь отказы- </w:t>
      </w:r>
      <w:r>
        <w:br/>
      </w:r>
      <w:r>
        <w:t xml:space="preserve">вались отъ нея. *</w:t>
      </w:r>
    </w:p>
    <w:p>
      <w:pPr>
        <w:pStyle w:val="Normal"/>
      </w:pPr>
      <w:r>
        <w:t xml:space="preserve">8465 ечее (прилагат. оть сл. вЪъеъ), такъ </w:t>
      </w:r>
      <w:r>
        <w:br/>
      </w:r>
      <w:r>
        <w:t xml:space="preserve">называлась въ древней Руси мелкая пошли- </w:t>
      </w:r>
      <w:r>
        <w:br/>
      </w:r>
      <w:r>
        <w:t xml:space="preserve">на, взимавшаяся при взвъшивани това- </w:t>
      </w:r>
      <w:r>
        <w:br/>
      </w:r>
      <w:r>
        <w:t xml:space="preserve">ровъ, какъь съ иностранныхь купцовъ, </w:t>
      </w:r>
      <w:r>
        <w:br/>
      </w:r>
      <w:r>
        <w:t xml:space="preserve">такь и съ русскихъ. См. у Срезневска- </w:t>
      </w:r>
      <w:r>
        <w:br/>
      </w:r>
      <w:r>
        <w:t xml:space="preserve">го. И. И., „Матемалы для слов. др-рус. </w:t>
      </w:r>
      <w:r>
        <w:br/>
      </w:r>
      <w:r>
        <w:t xml:space="preserve">яз.“ (в. Г, 1890).</w:t>
      </w:r>
    </w:p>
    <w:p>
      <w:pPr>
        <w:pStyle w:val="Normal"/>
      </w:pPr>
      <w:r>
        <w:t xml:space="preserve">В съ. величина давленя, которое тъло </w:t>
      </w:r>
      <w:r>
        <w:br/>
      </w:r>
      <w:r>
        <w:t xml:space="preserve">оказываеть въ направлеши тяжести на </w:t>
      </w:r>
      <w:r>
        <w:br/>
      </w:r>
      <w:r>
        <w:t xml:space="preserve">горизонтальную подставку, или патяженя, </w:t>
      </w:r>
      <w:r>
        <w:br/>
      </w:r>
      <w:r>
        <w:t xml:space="preserve">которое подв'ьшенное тъло сообщаеть нити. </w:t>
      </w:r>
      <w:r>
        <w:br/>
      </w:r>
      <w:r>
        <w:t xml:space="preserve">Для сравнешя неизвЪстнаго В. какого-ни- </w:t>
      </w:r>
      <w:r>
        <w:br/>
      </w:r>
      <w:r>
        <w:t xml:space="preserve">будь тБла съ извъетнымъ В. другого тфла </w:t>
      </w:r>
      <w:r>
        <w:br/>
      </w:r>
      <w:r>
        <w:t xml:space="preserve">служатъь вЪеы и гири. Такимъ образомъ </w:t>
      </w:r>
      <w:r>
        <w:br/>
      </w:r>
      <w:r>
        <w:t xml:space="preserve">узнается абсолютный В. Различныя тЪфла </w:t>
      </w:r>
      <w:r>
        <w:br/>
      </w:r>
      <w:r>
        <w:t xml:space="preserve">имють при одномъ и томь же объемъ </w:t>
      </w:r>
      <w:r>
        <w:br/>
      </w:r>
      <w:r>
        <w:t xml:space="preserve">различный В., обладаютъ неодинаковымъ </w:t>
      </w:r>
      <w:r>
        <w:br/>
      </w:r>
      <w:r>
        <w:t xml:space="preserve">удьльнымъ В. Подъ удфльнымъ В. подра- </w:t>
      </w:r>
      <w:r>
        <w:br/>
      </w:r>
      <w:r>
        <w:t xml:space="preserve">зумъвають число, которое показываетъ, во </w:t>
      </w:r>
      <w:r>
        <w:br/>
      </w:r>
      <w:r>
        <w:t xml:space="preserve">сколько разъ В. даннаго тфла больше или </w:t>
      </w:r>
      <w:r>
        <w:br/>
      </w:r>
      <w:r>
        <w:t xml:space="preserve">меньше В. равнаго объема воды (см. удьльный </w:t>
      </w:r>
      <w:r>
        <w:br/>
      </w:r>
      <w:r>
        <w:t xml:space="preserve">67565). ВЪеъ 1 куб. м. тьла въ килогр. равенъ: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Золото; плавле- Песчаникь .. 2350 </w:t>
      </w:r>
      <w:r>
        <w:br/>
      </w:r>
      <w:r>
        <w:t xml:space="preserve">о 19260 Жирная каме- </w:t>
      </w:r>
      <w:r>
        <w:br/>
      </w:r>
      <w:r>
        <w:t xml:space="preserve">Ртуть: 13600 | нистая почва. 2290, </w:t>
      </w:r>
      <w:r>
        <w:br/>
      </w:r>
      <w:r>
        <w:t xml:space="preserve">Свинець, плав- | Глинист. почва 2060 </w:t>
      </w:r>
      <w:r>
        <w:br/>
      </w:r>
      <w:r>
        <w:t xml:space="preserve">‚леный. . 11350 | Кирпачь нэ 2000. </w:t>
      </w:r>
      <w:r>
        <w:br/>
      </w:r>
      <w:r>
        <w:t xml:space="preserve">Серебро, плав- Каменная клад-</w:t>
      </w:r>
    </w:p>
    <w:p>
      <w:pPr>
        <w:pStyle w:val="Normal"/>
      </w:pPr>
      <w:r>
        <w:t xml:space="preserve">леное. . . 10470. ка изъ пееч.</w:t>
      </w:r>
    </w:p>
    <w:p>
      <w:pPr>
        <w:pStyle w:val="Normal"/>
      </w:pPr>
      <w:r>
        <w:t xml:space="preserve">Мбдь, плавле- ника .... 2000 </w:t>
      </w:r>
      <w:r>
        <w:br/>
      </w:r>
      <w:r>
        <w:t xml:space="preserve">и Я $3790 Кириичн. клад-</w:t>
      </w:r>
    </w:p>
    <w:p>
      <w:pPr>
        <w:pStyle w:val="Normal"/>
      </w:pPr>
      <w:r>
        <w:t xml:space="preserve">Латунь, плавл. 8100 Я ВАНО . 1530—1870 </w:t>
      </w:r>
      <w:r>
        <w:br/>
      </w:r>
      <w:r>
        <w:t xml:space="preserve">ЗЖельзо (кова- Крупн. песоць </w:t>
      </w:r>
      <w:r>
        <w:br/>
      </w:r>
      <w:r>
        <w:t xml:space="preserve">ное)... 7780 съ щебнемъ 1860 </w:t>
      </w:r>
      <w:r>
        <w:br/>
      </w:r>
      <w:r>
        <w:t xml:space="preserve">Олово, плавле- Глина и сугли- </w:t>
      </w:r>
      <w:r>
        <w:br/>
      </w:r>
      <w:r>
        <w:t xml:space="preserve">ное... 7290 нокъ -., - 1700 </w:t>
      </w:r>
      <w:r>
        <w:br/>
      </w:r>
      <w:r>
        <w:t xml:space="preserve">Цинкъ, плавле- Песокь. .. - 1640 </w:t>
      </w:r>
      <w:r>
        <w:br/>
      </w:r>
      <w:r>
        <w:t xml:space="preserve">НЫЙ, о. 7210 Каменн. уголь. 1230—1636 </w:t>
      </w:r>
      <w:r>
        <w:br/>
      </w:r>
      <w:r>
        <w:t xml:space="preserve">Чугунъ, плавл. 7210 Очень камени-</w:t>
      </w:r>
    </w:p>
    <w:p>
      <w:pPr>
        <w:pStyle w:val="Normal"/>
      </w:pPr>
      <w:r>
        <w:t xml:space="preserve">Гранить ... 2800 стая почва. -. 1400, </w:t>
      </w:r>
      <w:r>
        <w:br/>
      </w:r>
      <w:r>
        <w:t xml:space="preserve">Мраморъ. .`. 2717 Дубь, сухой. - 850 </w:t>
      </w:r>
      <w:r>
        <w:br/>
      </w:r>
      <w:r>
        <w:t xml:space="preserve">Известнякь . . 2450—2700 | Орбховое дере- </w:t>
      </w:r>
      <w:r>
        <w:br/>
      </w:r>
      <w:r>
        <w:t xml:space="preserve">Глинистый сл. во, сухое . . 666. </w:t>
      </w:r>
      <w:r>
        <w:br/>
      </w:r>
      <w:r>
        <w:t xml:space="preserve">нецъьу ,.=.; &gt;, 2670 Сосна, сухая . 620 </w:t>
      </w:r>
      <w:r>
        <w:br/>
      </w:r>
      <w:r>
        <w:t xml:space="preserve">Базальть. о. 2660 Ель, сухая . .- 550 </w:t>
      </w:r>
      <w:r>
        <w:br/>
      </w:r>
      <w:r>
        <w:t xml:space="preserve">Кварць. . - 2620 Липа, сухая. . 500. </w:t>
      </w:r>
      <w:r>
        <w:br/>
      </w:r>
      <w:r>
        <w:t xml:space="preserve">Каменная клад- Тополь, сухой . 390, </w:t>
      </w:r>
      <w:r>
        <w:br/>
      </w:r>
      <w:r>
        <w:t xml:space="preserve">ка изъ извест- Вода... 1000 </w:t>
      </w:r>
      <w:r>
        <w:br/>
      </w:r>
      <w:r>
        <w:t xml:space="preserve">няка . . 2240—2400 | Воздухь . . .- 1,30</w:t>
      </w:r>
    </w:p>
    <w:p>
      <w:pPr>
        <w:pStyle w:val="Normal"/>
      </w:pPr>
      <w:r>
        <w:t xml:space="preserve">В., древнерусск!й; упоминается уже </w:t>
      </w:r>
      <w:r>
        <w:br/>
      </w:r>
      <w:r>
        <w:t xml:space="preserve">въ договор Олега съ греками и въ „Рус. </w:t>
      </w:r>
      <w:r>
        <w:br/>
      </w:r>
      <w:r>
        <w:t xml:space="preserve">ПравдЪ“. Въ 996 г. св. Владимръ пору- </w:t>
      </w:r>
      <w:r>
        <w:br/>
      </w:r>
      <w:r>
        <w:t xml:space="preserve">чить завъдываюе вЪ5сами духовенству. </w:t>
      </w:r>
      <w:r>
        <w:br/>
      </w:r>
      <w:r>
        <w:t xml:space="preserve">Около 1135 г. вощаной В. (т. е. торговый) </w:t>
      </w:r>
      <w:r>
        <w:br/>
      </w:r>
      <w:r>
        <w:t xml:space="preserve">отданъ въ Новгород въ вБдЪне особой </w:t>
      </w:r>
      <w:r>
        <w:br/>
      </w:r>
      <w:r>
        <w:t xml:space="preserve">купеческой управы. учрежденной при цер- </w:t>
      </w:r>
      <w:r>
        <w:br/>
      </w:r>
      <w:r>
        <w:t xml:space="preserve">кви св. [оанна Предтечи. Въ Смоленскъ, По- </w:t>
      </w:r>
      <w:r>
        <w:br/>
      </w:r>
      <w:r>
        <w:t xml:space="preserve">лоцкЪ, Ригв, НовгородЪ взвъшивашемъ то- </w:t>
      </w:r>
      <w:r>
        <w:br/>
      </w:r>
      <w:r>
        <w:t xml:space="preserve">варовъ занимались особыя должностныя </w:t>
      </w:r>
      <w:r>
        <w:br/>
      </w:r>
      <w:r>
        <w:t xml:space="preserve">лица, „вЪъецы“, впосл дети „пудовщики“. </w:t>
      </w:r>
      <w:r>
        <w:br/>
      </w:r>
      <w:r>
        <w:t xml:space="preserve">Въсовыя орудя при св. Владимф5 назы- </w:t>
      </w:r>
      <w:r>
        <w:br/>
      </w:r>
      <w:r>
        <w:t xml:space="preserve">вались „звЪсы“, а знаки въсовыхъ еди- </w:t>
      </w:r>
      <w:r>
        <w:br/>
      </w:r>
      <w:r>
        <w:t xml:space="preserve">ницЪ „ставилами“; въ смоленскомъ и нов- </w:t>
      </w:r>
      <w:r>
        <w:br/>
      </w:r>
      <w:r>
        <w:t xml:space="preserve">тородскомъ договорЪ „колоколами“; въ </w:t>
      </w:r>
      <w:r>
        <w:br/>
      </w:r>
      <w:r>
        <w:t xml:space="preserve">ХУТГ в. иногда „гривенкою“ и „пудомъ“; </w:t>
      </w:r>
      <w:r>
        <w:br/>
      </w:r>
      <w:r>
        <w:t xml:space="preserve">въ ХУП в. „гирями“, „безменами“, „тере- </w:t>
      </w:r>
      <w:r>
        <w:br/>
      </w:r>
      <w:r>
        <w:t xml:space="preserve">зями“. Точно также существовали различ- </w:t>
      </w:r>
      <w:r>
        <w:br/>
      </w:r>
      <w:r>
        <w:t xml:space="preserve">ные виды В.: „вощаной“ или торговый В., </w:t>
      </w:r>
      <w:r>
        <w:br/>
      </w:r>
      <w:r>
        <w:t xml:space="preserve">казенный В. въ ХУП в. называлея „госу- </w:t>
      </w:r>
      <w:r>
        <w:br/>
      </w:r>
      <w:r>
        <w:t xml:space="preserve">даревымъ“, „монастырей“, „дворовый“, </w:t>
      </w:r>
      <w:r>
        <w:br/>
      </w:r>
      <w:r>
        <w:t xml:space="preserve">т. е имъюцийся Въ частныхъ домахъ; </w:t>
      </w:r>
      <w:r>
        <w:br/>
      </w:r>
      <w:r>
        <w:t xml:space="preserve">„большой“ или таможенный, „монетный“, </w:t>
      </w:r>
      <w:r>
        <w:br/>
      </w:r>
      <w:r>
        <w:t xml:space="preserve">„полоцкй“, „рижею“, „литовск“, „нов- </w:t>
      </w:r>
      <w:r>
        <w:br/>
      </w:r>
      <w:r>
        <w:t xml:space="preserve">тородскй“ или „иванов“ и др. Большею </w:t>
      </w:r>
      <w:r>
        <w:br/>
      </w:r>
      <w:r>
        <w:t xml:space="preserve">частью В. различались не по существу, а </w:t>
      </w:r>
      <w:r>
        <w:br/>
      </w:r>
      <w:r>
        <w:t xml:space="preserve">по месту нахожденя; нЪкоторые различа- </w:t>
      </w:r>
      <w:r>
        <w:br/>
      </w:r>
      <w:r>
        <w:t xml:space="preserve">лись и по тяжести: такъ торговый В. отли- </w:t>
      </w:r>
      <w:r>
        <w:br/>
      </w:r>
      <w:r>
        <w:t xml:space="preserve">чался отъ монетнаго, да и монетный былъ </w:t>
      </w:r>
      <w:r>
        <w:br/>
      </w:r>
      <w:r>
        <w:t xml:space="preserve">различный въ зависимости отъ пробы ме- </w:t>
      </w:r>
      <w:r>
        <w:br/>
      </w:r>
      <w:r>
        <w:t xml:space="preserve">талла. Въ половин ХУШ в., -сь утвер- </w:t>
      </w:r>
      <w:r>
        <w:br/>
      </w:r>
      <w:r>
        <w:t xml:space="preserve">ждешемъ новаго порядка вещей, прежняя </w:t>
      </w:r>
      <w:r>
        <w:br/>
      </w:r>
      <w:r>
        <w:t xml:space="preserve">терминологя исчезла и В. монетнаго двора, </w:t>
      </w:r>
      <w:r>
        <w:br/>
      </w:r>
      <w:r>
        <w:t xml:space="preserve">приведенный къ нынЪзшнему размЪъру, едз- </w:t>
      </w:r>
      <w:r>
        <w:br/>
      </w:r>
      <w:r>
        <w:t xml:space="preserve">лался образцомъ общаго русскаго В., не- </w:t>
      </w:r>
      <w:r>
        <w:br/>
      </w:r>
      <w:r>
        <w:t xml:space="preserve">имъющаго никакихъ подраздвлени по </w:t>
      </w:r>
      <w:r>
        <w:br/>
      </w:r>
      <w:r>
        <w:t xml:space="preserve">областямъ, по правамъ, или по употребле- </w:t>
      </w:r>
      <w:r>
        <w:br/>
      </w:r>
      <w:r>
        <w:t xml:space="preserve">нпо въ монетномъ производств и въ тор- </w:t>
      </w:r>
      <w:r>
        <w:br/>
      </w:r>
      <w:r>
        <w:t xml:space="preserve">говлз. Древнй русск В. имъетъ греко- </w:t>
      </w:r>
      <w:r>
        <w:br/>
      </w:r>
      <w:r>
        <w:t xml:space="preserve">римское происхождене, такъ что можно </w:t>
      </w:r>
      <w:r>
        <w:br/>
      </w:r>
      <w:r>
        <w:t xml:space="preserve">провести сравненше русскихъ вЪсовыхь </w:t>
      </w:r>
      <w:r>
        <w:br/>
      </w:r>
      <w:r>
        <w:t xml:space="preserve">единицъ съ древ. римскими и греческими. </w:t>
      </w:r>
      <w:r>
        <w:br/>
      </w:r>
      <w:r>
        <w:t xml:space="preserve">Тлавнйния вЪеовыя единицы въ древней </w:t>
      </w:r>
      <w:r>
        <w:br/>
      </w:r>
      <w:r>
        <w:t xml:space="preserve">Руси до ХУШ ст. были слъдующя:</w:t>
      </w:r>
    </w:p>
    <w:p>
      <w:pPr>
        <w:pStyle w:val="Normal"/>
      </w:pPr>
      <w:r>
        <w:t xml:space="preserve">Въоъ.</w:t>
      </w:r>
    </w:p>
    <w:p>
      <w:pPr>
        <w:pStyle w:val="Normal"/>
      </w:pPr>
      <w:r>
        <w:t xml:space="preserve">1) Золотникъ — былъ трехъ видовъ: а) нормаль- </w:t>
      </w:r>
      <w:r>
        <w:br/>
      </w:r>
      <w:r>
        <w:t xml:space="preserve">ный —=1121/2 нынёшнихь долей въ НовгородВ и 112 </w:t>
      </w:r>
      <w:r>
        <w:br/>
      </w:r>
      <w:r>
        <w:t xml:space="preserve">долей въ Москв' 81 зернамь; 0) монетный = 34 нын. </w:t>
      </w:r>
      <w:r>
        <w:br/>
      </w:r>
      <w:r>
        <w:t xml:space="preserve">долей == 25 почекъ == 100 пироговъ; в) таможенный = </w:t>
      </w:r>
      <w:r>
        <w:br/>
      </w:r>
      <w:r>
        <w:t xml:space="preserve">= 100 долей.</w:t>
      </w:r>
    </w:p>
    <w:p>
      <w:pPr>
        <w:pStyle w:val="Normal"/>
      </w:pPr>
      <w:r>
        <w:t xml:space="preserve">2) Ансырь==1 московскому фунту (16 римекихь </w:t>
      </w:r>
      <w:r>
        <w:br/>
      </w:r>
      <w:r>
        <w:t xml:space="preserve">унц) =1 большой гривенк = 108—112 нын. долей.</w:t>
      </w:r>
    </w:p>
    <w:p>
      <w:pPr>
        <w:pStyle w:val="Normal"/>
      </w:pPr>
      <w:r>
        <w:t xml:space="preserve">3) Батманъ употреблялся въ азЁятской торговл = </w:t>
      </w:r>
      <w:r>
        <w:br/>
      </w:r>
      <w:r>
        <w:t xml:space="preserve">— 113/2 большихъ гривенокъ = 14 нын. фунтовъ.</w:t>
      </w:r>
    </w:p>
    <w:p>
      <w:pPr>
        <w:pStyle w:val="Normal"/>
      </w:pPr>
      <w:r>
        <w:t xml:space="preserve">4) Фунть быль разныхъ видовъ: а) московсв = </w:t>
      </w:r>
      <w:r>
        <w:br/>
      </w:r>
      <w:r>
        <w:t xml:space="preserve">— 112 нын. золотниковъ; 6) пробный = 105 золотник.; </w:t>
      </w:r>
      <w:r>
        <w:br/>
      </w:r>
      <w:r>
        <w:t xml:space="preserve">в) монетный = 84 нын. зол. = 2400 почекъ == 9600 пиро- </w:t>
      </w:r>
      <w:r>
        <w:br/>
      </w:r>
      <w:r>
        <w:t xml:space="preserve">говъ = литрЪ; г) таможенный = 100 нын. золотник.; </w:t>
      </w:r>
      <w:r>
        <w:br/>
      </w:r>
      <w:r>
        <w:t xml:space="preserve">д) червониый = 965/ нын. золотн.</w:t>
      </w:r>
    </w:p>
    <w:p>
      <w:pPr>
        <w:pStyle w:val="Normal"/>
      </w:pPr>
      <w:r>
        <w:t xml:space="preserve">5) Гривенка: а) большая =1 ф. = оть 1121/ до 84+ </w:t>
      </w:r>
      <w:r>
        <w:br/>
      </w:r>
      <w:r>
        <w:t xml:space="preserve">нын. зол.; 6) малая == около 1/2 ф. =2 унки = 338 зол.; </w:t>
      </w:r>
      <w:r>
        <w:br/>
      </w:r>
      <w:r>
        <w:t xml:space="preserve">в) безменная = 50 зол.; г) скаловая = Уз ф.; д) рубле- </w:t>
      </w:r>
      <w:r>
        <w:br/>
      </w:r>
      <w:r>
        <w:t xml:space="preserve">вая въ ИсковЪ == 84 нын. зол.</w:t>
      </w:r>
    </w:p>
    <w:p>
      <w:pPr>
        <w:pStyle w:val="Normal"/>
      </w:pPr>
      <w:r>
        <w:t xml:space="preserve">6) Литра: а) нормальная или большая == 3/4 ф. = 72 </w:t>
      </w:r>
      <w:r>
        <w:br/>
      </w:r>
      <w:r>
        <w:t xml:space="preserve">нормал. зол.; 6) средняя = 732 нын. зол. = приблиа. </w:t>
      </w:r>
      <w:r>
        <w:br/>
      </w:r>
      <w:r>
        <w:t xml:space="preserve">7/3 нормальной; в) малая (худая) = 72 монетн, зол. = </w:t>
      </w:r>
      <w:r>
        <w:br/>
      </w:r>
      <w:r>
        <w:t xml:space="preserve">—=63 нын. зол.; г) пробная == 75 зол.</w:t>
      </w:r>
    </w:p>
    <w:p>
      <w:pPr>
        <w:pStyle w:val="Normal"/>
      </w:pPr>
      <w:r>
        <w:t xml:space="preserve">7) Унка или онг!я =! малой гривенки =19 з0- </w:t>
      </w:r>
      <w:r>
        <w:br/>
      </w:r>
      <w:r>
        <w:t xml:space="preserve">лотник. = 10/1 нормал. зол.</w:t>
      </w:r>
    </w:p>
    <w:p>
      <w:pPr>
        <w:pStyle w:val="Normal"/>
      </w:pPr>
      <w:r>
        <w:t xml:space="preserve">8) Безмень = 2\Уз монетныхъь фунта =5 малыхъ </w:t>
      </w:r>
      <w:r>
        <w:br/>
      </w:r>
      <w:r>
        <w:t xml:space="preserve">гривенокъ = 210.нын. золотн.</w:t>
      </w:r>
    </w:p>
    <w:p>
      <w:pPr>
        <w:pStyle w:val="Normal"/>
      </w:pPr>
      <w:r>
        <w:t xml:space="preserve">9) Пудокъ (въ Псков) = 1/2 пуда москов. =40 ска- </w:t>
      </w:r>
      <w:r>
        <w:br/>
      </w:r>
      <w:r>
        <w:t xml:space="preserve">лов. гривенкамъ = 1 нзмец. пуду или лисфунту = 23 1/3 </w:t>
      </w:r>
      <w:r>
        <w:br/>
      </w:r>
      <w:r>
        <w:t xml:space="preserve">нын. фунта.</w:t>
      </w:r>
    </w:p>
    <w:p>
      <w:pPr>
        <w:pStyle w:val="Normal"/>
      </w:pPr>
      <w:r>
        <w:t xml:space="preserve">10) Пудъ =16 безменовъь =40 бол. гривенокъ = $0 </w:t>
      </w:r>
      <w:r>
        <w:br/>
      </w:r>
      <w:r>
        <w:t xml:space="preserve">мал. гривенокъ = 30 ансырей == 467/в нын. фунтовъ по. </w:t>
      </w:r>
      <w:r>
        <w:br/>
      </w:r>
      <w:r>
        <w:t xml:space="preserve">новгород, В. = +62/з нын. фунт. по москов. В. = 371/82 </w:t>
      </w:r>
      <w:r>
        <w:br/>
      </w:r>
      <w:r>
        <w:t xml:space="preserve">нын. фунт. по монетному В. = 413/3 нын. фунт. по та- </w:t>
      </w:r>
      <w:r>
        <w:br/>
      </w:r>
      <w:r>
        <w:t xml:space="preserve">моженному В. 5 нын. фунт. по полоцк. В.</w:t>
      </w:r>
    </w:p>
    <w:p>
      <w:pPr>
        <w:pStyle w:val="Normal"/>
      </w:pPr>
      <w:r>
        <w:t xml:space="preserve">11) Капь — единица смолен. и новгород. В. =8 ли- </w:t>
      </w:r>
      <w:r>
        <w:br/>
      </w:r>
      <w:r>
        <w:t xml:space="preserve">вон. лиефунтовъ = 168 нын. фунт. или 41/5 нын. пуда.</w:t>
      </w:r>
    </w:p>
    <w:p>
      <w:pPr>
        <w:pStyle w:val="Normal"/>
      </w:pPr>
      <w:r>
        <w:t xml:space="preserve">12) Берковецъ: а) нормальный = 10 пудовъ; 6) по- </w:t>
      </w:r>
      <w:r>
        <w:br/>
      </w:r>
      <w:r>
        <w:t xml:space="preserve">лоцый =11'/—111/4 нын. пуда; в) новгородск = </w:t>
      </w:r>
      <w:r>
        <w:br/>
      </w:r>
      <w:r>
        <w:t xml:space="preserve">== 113/з= нын. пуда.</w:t>
      </w:r>
    </w:p>
    <w:p>
      <w:pPr>
        <w:pStyle w:val="Normal"/>
      </w:pPr>
      <w:r>
        <w:t xml:space="preserve">13) Четверть вощаная == 12 пудовъ по монетному </w:t>
      </w:r>
      <w:r>
        <w:br/>
      </w:r>
      <w:r>
        <w:t xml:space="preserve">В. = 10\/ ныи. пудовъ.</w:t>
      </w:r>
    </w:p>
    <w:p>
      <w:pPr>
        <w:pStyle w:val="Normal"/>
      </w:pPr>
      <w:r>
        <w:t xml:space="preserve">14) Контар 1/2 пуда старыхь = 2 /лз нын. пуда.</w:t>
      </w:r>
    </w:p>
    <w:p>
      <w:pPr>
        <w:pStyle w:val="Normal"/>
      </w:pPr>
      <w:r>
        <w:t xml:space="preserve">15) Пирогъ = *\/5 доли.</w:t>
      </w:r>
    </w:p>
    <w:p>
      <w:pPr>
        <w:pStyle w:val="Normal"/>
      </w:pPr>
      <w:r>
        <w:t xml:space="preserve">16) Доля — часть золотника, немного больше ны- </w:t>
      </w:r>
      <w:r>
        <w:br/>
      </w:r>
      <w:r>
        <w:t xml:space="preserve">иЪшней доли. х г</w:t>
      </w:r>
    </w:p>
    <w:p>
      <w:pPr>
        <w:pStyle w:val="Normal"/>
      </w:pPr>
      <w:r>
        <w:t xml:space="preserve">17) Почка == оть 41/2 до 21/3 нын. долей.</w:t>
      </w:r>
    </w:p>
    <w:p>
      <w:pPr>
        <w:pStyle w:val="Normal"/>
      </w:pPr>
      <w:r>
        <w:t xml:space="preserve">18) Зерно =1/5 нын. доли ==1 аптекар. грану.</w:t>
      </w:r>
    </w:p>
    <w:p>
      <w:pPr>
        <w:pStyle w:val="Normal"/>
      </w:pPr>
      <w:r>
        <w:t xml:space="preserve">19) Ластъ = сперва 120 пуд. а въ концё ХУ в. =90 </w:t>
      </w:r>
      <w:r>
        <w:br/>
      </w:r>
      <w:r>
        <w:t xml:space="preserve">пудовъ московекихъ.</w:t>
      </w:r>
    </w:p>
    <w:p>
      <w:pPr>
        <w:pStyle w:val="Normal"/>
      </w:pPr>
      <w:r>
        <w:t xml:space="preserve">См. Прозоровекий, Д. И., „Монета и В. </w:t>
      </w:r>
      <w:r>
        <w:br/>
      </w:r>
      <w:r>
        <w:t xml:space="preserve">въ Рос и до конца ХУ ст.“ (Сиб., 1865); </w:t>
      </w:r>
      <w:r>
        <w:br/>
      </w:r>
      <w:r>
        <w:t xml:space="preserve">его-же, „Древ. руссюй В. въ сравн. съ </w:t>
      </w:r>
      <w:r>
        <w:br/>
      </w:r>
      <w:r>
        <w:t xml:space="preserve">римско-визамт. и русскимъ“; его-же, „0 </w:t>
      </w:r>
      <w:r>
        <w:br/>
      </w:r>
      <w:r>
        <w:t xml:space="preserve">значеши и составЪ древней русской метро- </w:t>
      </w:r>
      <w:r>
        <w:br/>
      </w:r>
      <w:r>
        <w:t xml:space="preserve">логи“.</w:t>
      </w:r>
    </w:p>
    <w:p>
      <w:pPr>
        <w:pStyle w:val="Normal"/>
      </w:pPr>
      <w:r>
        <w:t xml:space="preserve">В., артиллер1йск!й. Калибръ глад- </w:t>
      </w:r>
      <w:r>
        <w:br/>
      </w:r>
      <w:r>
        <w:t xml:space="preserve">кихь и старыхъ нарЪзн. орудй ‘обозна- </w:t>
      </w:r>
      <w:r>
        <w:br/>
      </w:r>
      <w:r>
        <w:t xml:space="preserve">чается по В. чугуннаго сплошного спаряда, </w:t>
      </w:r>
      <w:r>
        <w:br/>
      </w:r>
      <w:r>
        <w:t xml:space="preserve">даметрь котораго==28/9 калибра орудя- </w:t>
      </w:r>
      <w:r>
        <w:br/>
      </w:r>
      <w:r>
        <w:t xml:space="preserve">Въ Росси единицею артиллерскаго вЪса </w:t>
      </w:r>
      <w:r>
        <w:br/>
      </w:r>
      <w:r>
        <w:t xml:space="preserve">служитъ вБеь ядра даметромъ въ 2 дм., </w:t>
      </w:r>
      <w:r>
        <w:br/>
      </w:r>
      <w:r>
        <w:t xml:space="preserve">называемый артиллерйскимъ фунтомъ и </w:t>
      </w:r>
      <w:r>
        <w:br/>
      </w:r>
      <w:r>
        <w:t xml:space="preserve">составляющий 6/5 обыкновеннаго. ВЪеъ ар- </w:t>
      </w:r>
      <w:r>
        <w:br/>
      </w:r>
      <w:r>
        <w:t xml:space="preserve">тилаер йе былъ введенъ при ПетрЪ Ве- </w:t>
      </w:r>
      <w:r>
        <w:br/>
      </w:r>
      <w:r>
        <w:t xml:space="preserve">лик. ген. фельдцейхм Брюссомъ. Въ настоя- </w:t>
      </w:r>
      <w:r>
        <w:br/>
      </w:r>
      <w:r>
        <w:t xml:space="preserve">щеевремя калибры обозначаются въ линей- </w:t>
      </w:r>
      <w:r>
        <w:br/>
      </w:r>
      <w:r>
        <w:t xml:space="preserve">ныхъ единицахъ, но на служб въ крпо- </w:t>
      </w:r>
      <w:r>
        <w:br/>
      </w:r>
      <w:r>
        <w:t xml:space="preserve">стяхъ находятся еще орудя прежней кон- </w:t>
      </w:r>
      <w:r>
        <w:br/>
      </w:r>
      <w:r>
        <w:t xml:space="preserve">струкщи, калибръ которыхъ различаютъ по </w:t>
      </w:r>
      <w:r>
        <w:br/>
      </w:r>
      <w:r>
        <w:t xml:space="preserve">артил. В. ихъ ядеръ.</w:t>
      </w:r>
    </w:p>
    <w:p>
      <w:pPr>
        <w:pStyle w:val="Normal"/>
      </w:pPr>
      <w:r>
        <w:t xml:space="preserve">ВЪеъ атомовль, см. атомный в%с5.</w:t>
      </w:r>
    </w:p>
    <w:p>
      <w:pPr>
        <w:pStyle w:val="Normal"/>
      </w:pPr>
      <w:r>
        <w:t xml:space="preserve">В8 Бес монеты, см. монеты.</w:t>
      </w:r>
    </w:p>
    <w:p>
      <w:pPr>
        <w:pStyle w:val="Normal"/>
      </w:pPr>
      <w:r>
        <w:t xml:space="preserve">Въсь и ВЗВЪШИВАНИЕ.</w:t>
      </w:r>
    </w:p>
    <w:p>
      <w:pPr>
        <w:pStyle w:val="Normal"/>
      </w:pPr>
      <w:r>
        <w:t xml:space="preserve">В Ъеъ и взв 5 шиваюе. Въсь тБла </w:t>
      </w:r>
      <w:r>
        <w:br/>
      </w:r>
      <w:r>
        <w:t xml:space="preserve">есть давлеше, производимое тьломъ на </w:t>
      </w:r>
      <w:r>
        <w:br/>
      </w:r>
      <w:r>
        <w:t xml:space="preserve">торизонтальную подставку, или натяжене </w:t>
      </w:r>
      <w:r>
        <w:br/>
      </w:r>
      <w:r>
        <w:t xml:space="preserve">нити, вызываемое свободно привъшеннымъ </w:t>
      </w:r>
      <w:r>
        <w:br/>
      </w:r>
      <w:r>
        <w:t xml:space="preserve">къ ней тБломъ. Для опредвлевшя вЪса </w:t>
      </w:r>
      <w:r>
        <w:br/>
      </w:r>
      <w:r>
        <w:t xml:space="preserve">(взвЪшиваня) сравниваютъ давлен!е, про- </w:t>
      </w:r>
      <w:r>
        <w:br/>
      </w:r>
      <w:r>
        <w:t xml:space="preserve">изводимое взвъшиваемымъ тъломъ, съ дав- </w:t>
      </w:r>
      <w:r>
        <w:br/>
      </w:r>
      <w:r>
        <w:t xml:space="preserve">лешемъ, производимымъ другимъ тЪломъ, </w:t>
      </w:r>
      <w:r>
        <w:br/>
      </w:r>
      <w:r>
        <w:t xml:space="preserve">условно принятымъ за единицу (разно- </w:t>
      </w:r>
      <w:r>
        <w:br/>
      </w:r>
      <w:r>
        <w:t xml:space="preserve">вЪсъ, гиря). Такое сравненйе произво- </w:t>
      </w:r>
      <w:r>
        <w:br/>
      </w:r>
      <w:r>
        <w:t xml:space="preserve">дится при помощи снещальныхъ приборовъ, </w:t>
      </w:r>
      <w:r>
        <w:br/>
      </w:r>
      <w:r>
        <w:t xml:space="preserve">называемыхъ вЪ сами. Давлеше, произво- </w:t>
      </w:r>
      <w:r>
        <w:br/>
      </w:r>
      <w:r>
        <w:t xml:space="preserve">димоетЪлами на торизонтальныя подставки, </w:t>
      </w:r>
      <w:r>
        <w:br/>
      </w:r>
      <w:r>
        <w:t xml:space="preserve">обусловливается притяженемьъ ТВлЪ къ </w:t>
      </w:r>
      <w:r>
        <w:br/>
      </w:r>
      <w:r>
        <w:t xml:space="preserve">землЪ, какъ частнымъ случаемъ всем!р- </w:t>
      </w:r>
      <w:r>
        <w:br/>
      </w:r>
      <w:r>
        <w:t xml:space="preserve">наго тятотЪвя, и величина его находится </w:t>
      </w:r>
      <w:r>
        <w:br/>
      </w:r>
      <w:r>
        <w:t xml:space="preserve">въ зависимости прежде всего отъ разстоян!я </w:t>
      </w:r>
      <w:r>
        <w:br/>
      </w:r>
      <w:r>
        <w:t xml:space="preserve">между твломъ и землею (центромъ земли), </w:t>
      </w:r>
      <w:r>
        <w:br/>
      </w:r>
      <w:r>
        <w:t xml:space="preserve">затЪмь отъ вращеня земли, а также и </w:t>
      </w:r>
      <w:r>
        <w:br/>
      </w:r>
      <w:r>
        <w:t xml:space="preserve">отъ среды, которою тЪло непосредственно </w:t>
      </w:r>
      <w:r>
        <w:br/>
      </w:r>
      <w:r>
        <w:t xml:space="preserve">окружено (воздухъ, вода и пр.). Доказа- </w:t>
      </w:r>
      <w:r>
        <w:br/>
      </w:r>
      <w:r>
        <w:t xml:space="preserve">тельствомъ того, что вЪеъ тЪла зависить </w:t>
      </w:r>
      <w:r>
        <w:br/>
      </w:r>
      <w:r>
        <w:t xml:space="preserve">отт, разстояня тЪла оть земли, служить </w:t>
      </w:r>
      <w:r>
        <w:br/>
      </w:r>
      <w:r>
        <w:t xml:space="preserve">то обстоятельство, что вЪъеь тЬлъЪ въ раз- </w:t>
      </w:r>
      <w:r>
        <w:br/>
      </w:r>
      <w:r>
        <w:t xml:space="preserve">личныхъь широтахъ неодинаковъ: такъ, по </w:t>
      </w:r>
      <w:r>
        <w:br/>
      </w:r>
      <w:r>
        <w:t xml:space="preserve">м5рв приближеня къ полюсамъ земли, </w:t>
      </w:r>
      <w:r>
        <w:br/>
      </w:r>
      <w:r>
        <w:t xml:space="preserve">онъ возрастаетъ; по мёрВ приближен!я къ </w:t>
      </w:r>
      <w:r>
        <w:br/>
      </w:r>
      <w:r>
        <w:t xml:space="preserve">экватору — уменьшается. Хотя помощью </w:t>
      </w:r>
      <w:r>
        <w:br/>
      </w:r>
      <w:r>
        <w:t xml:space="preserve">непосредственнаго взвЪшиваня этого до- </w:t>
      </w:r>
      <w:r>
        <w:br/>
      </w:r>
      <w:r>
        <w:t xml:space="preserve">казать нельзя (ибо на обыкновен. вЪсахъ </w:t>
      </w:r>
      <w:r>
        <w:br/>
      </w:r>
      <w:r>
        <w:t xml:space="preserve">съ гирями измЪняется не только вЪсъ тзла, </w:t>
      </w:r>
      <w:r>
        <w:br/>
      </w:r>
      <w:r>
        <w:t xml:space="preserve">но и вЪсъ гирь, а на пружин. вЪсахъ, ко- </w:t>
      </w:r>
      <w:r>
        <w:br/>
      </w:r>
      <w:r>
        <w:t xml:space="preserve">торые для этой цбли были бы вполнЪ </w:t>
      </w:r>
      <w:r>
        <w:br/>
      </w:r>
      <w:r>
        <w:t xml:space="preserve">тодны, этого нельзя сдЪфлать, благодаря </w:t>
      </w:r>
      <w:r>
        <w:br/>
      </w:r>
      <w:r>
        <w:t xml:space="preserve">ихь сравнительно малой чуветвительно- </w:t>
      </w:r>
      <w:r>
        <w:br/>
      </w:r>
      <w:r>
        <w:t xml:space="preserve">сти), однако, изучене времени качаня </w:t>
      </w:r>
      <w:r>
        <w:br/>
      </w:r>
      <w:r>
        <w:t xml:space="preserve">маятника (см. маятник), времени, тЪено </w:t>
      </w:r>
      <w:r>
        <w:br/>
      </w:r>
      <w:r>
        <w:t xml:space="preserve">связаннаго съ величиною земного притя- </w:t>
      </w:r>
      <w:r>
        <w:br/>
      </w:r>
      <w:r>
        <w:t xml:space="preserve">жешя, показываетъ справедливость сказан- </w:t>
      </w:r>
      <w:r>
        <w:br/>
      </w:r>
      <w:r>
        <w:t xml:space="preserve">наго; кромЪ того, есть еще непосредетвен- </w:t>
      </w:r>
      <w:r>
        <w:br/>
      </w:r>
      <w:r>
        <w:t xml:space="preserve">ный опыть (сдвланный проф. Жолли). </w:t>
      </w:r>
      <w:r>
        <w:br/>
      </w:r>
      <w:r>
        <w:t xml:space="preserve">доказывающ!й, что на вершинЪ башни </w:t>
      </w:r>
      <w:r>
        <w:br/>
      </w:r>
      <w:r>
        <w:t xml:space="preserve">уравнов5шенное гирями твло, опущенное </w:t>
      </w:r>
      <w:r>
        <w:br/>
      </w:r>
      <w:r>
        <w:t xml:space="preserve">затьмъ кь основан!ю ея (причемъ чашка </w:t>
      </w:r>
      <w:r>
        <w:br/>
      </w:r>
      <w:r>
        <w:t xml:space="preserve">съ гирями остается `по прежнему на вер- </w:t>
      </w:r>
      <w:r>
        <w:br/>
      </w:r>
      <w:r>
        <w:t xml:space="preserve">шинЪ) оказывается имьющимъ иной вЪсъ. </w:t>
      </w:r>
      <w:r>
        <w:br/>
      </w:r>
      <w:r>
        <w:t xml:space="preserve">Что вращеше земли имЪъетъ вшяне на вЪсъ </w:t>
      </w:r>
      <w:r>
        <w:br/>
      </w:r>
      <w:r>
        <w:t xml:space="preserve">тБлъ, можно доказать какъ путемъ разсуж- </w:t>
      </w:r>
      <w:r>
        <w:br/>
      </w:r>
      <w:r>
        <w:t xml:space="preserve">деня, носящаго обиЙ характеръ, такъ и </w:t>
      </w:r>
      <w:r>
        <w:br/>
      </w:r>
      <w:r>
        <w:t xml:space="preserve">путемъ вычислен1я. При вращени земли </w:t>
      </w:r>
      <w:r>
        <w:br/>
      </w:r>
      <w:r>
        <w:t xml:space="preserve">развивается центробЪжная сила, благодаря </w:t>
      </w:r>
      <w:r>
        <w:br/>
      </w:r>
      <w:r>
        <w:t xml:space="preserve">которой всВ точки земной поверхности </w:t>
      </w:r>
      <w:r>
        <w:br/>
      </w:r>
      <w:r>
        <w:t xml:space="preserve">имБють „стремлен!е“ оторваться отъ по- </w:t>
      </w:r>
      <w:r>
        <w:br/>
      </w:r>
      <w:r>
        <w:t xml:space="preserve">верхности земли и улетьть въ простран- </w:t>
      </w:r>
      <w:r>
        <w:br/>
      </w:r>
      <w:r>
        <w:t xml:space="preserve">ство, двигаясь по касательной къ земной </w:t>
      </w:r>
      <w:r>
        <w:br/>
      </w:r>
      <w:r>
        <w:t xml:space="preserve">поверхности. Такимъ образомъ, тЪло, на- </w:t>
      </w:r>
      <w:r>
        <w:br/>
      </w:r>
      <w:r>
        <w:t xml:space="preserve">ходящееся на поверхности земли, подвер- </w:t>
      </w:r>
      <w:r>
        <w:br/>
      </w:r>
      <w:r>
        <w:t xml:space="preserve">гается одновременному дЪйствпо двухь </w:t>
      </w:r>
      <w:r>
        <w:br/>
      </w:r>
      <w:r>
        <w:t xml:space="preserve">силъ: силы земнаго притяжешя и центро- </w:t>
      </w:r>
      <w:r>
        <w:br/>
      </w:r>
      <w:r>
        <w:t xml:space="preserve">ОЪжной силы; первая направлена верти- </w:t>
      </w:r>
      <w:r>
        <w:br/>
      </w:r>
      <w:r>
        <w:t xml:space="preserve">кально къ центру земли, вторая въ про- </w:t>
      </w:r>
      <w:r>
        <w:br/>
      </w:r>
      <w:r>
        <w:t xml:space="preserve">тивоположную сторону; при такихъ усло- </w:t>
      </w:r>
      <w:r>
        <w:br/>
      </w:r>
      <w:r>
        <w:t xml:space="preserve">няхъ давлеше, производимое тфломъ на </w:t>
      </w:r>
      <w:r>
        <w:br/>
      </w:r>
      <w:r>
        <w:t xml:space="preserve">торизонтальную поверхность, т. е. въ съ </w:t>
      </w:r>
      <w:r>
        <w:br/>
      </w:r>
      <w:r>
        <w:t xml:space="preserve">тЬла, опредъляется равнодфйствующею </w:t>
      </w:r>
      <w:r>
        <w:br/>
      </w:r>
      <w:r>
        <w:t xml:space="preserve">обЪихъ этихъ силъ, а равнодЪйствующая </w:t>
      </w:r>
      <w:r>
        <w:br/>
      </w:r>
      <w:r>
        <w:t xml:space="preserve">ихь, какъ направленныхъ въ противопо- </w:t>
      </w:r>
      <w:r>
        <w:br/>
      </w:r>
      <w:r>
        <w:t xml:space="preserve">ложныя стороны, равна ихъ разности; та-</w:t>
      </w:r>
    </w:p>
    <w:p>
      <w:pPr>
        <w:pStyle w:val="Normal"/>
      </w:pPr>
      <w:r>
        <w:t xml:space="preserve">Большая Энциклопедия, т. У.</w:t>
      </w:r>
    </w:p>
    <w:p>
      <w:pPr>
        <w:pStyle w:val="Normal"/>
      </w:pPr>
      <w:r>
        <w:t xml:space="preserve">7121</w:t>
      </w:r>
    </w:p>
    <w:p>
      <w:pPr>
        <w:pStyle w:val="Normal"/>
      </w:pPr>
      <w:r>
        <w:t xml:space="preserve">кимъ образомъ, вЪеъ тьла будеть тамь </w:t>
      </w:r>
      <w:r>
        <w:br/>
      </w:r>
      <w:r>
        <w:t xml:space="preserve">меньше, гдЪ центробъжная сила больше, </w:t>
      </w:r>
      <w:r>
        <w:br/>
      </w:r>
      <w:r>
        <w:t xml:space="preserve">а она больше въ тЪхь мъетахь земного </w:t>
      </w:r>
      <w:r>
        <w:br/>
      </w:r>
      <w:r>
        <w:t xml:space="preserve">шара, которыя обладають наибольшею ско- </w:t>
      </w:r>
      <w:r>
        <w:br/>
      </w:r>
      <w:r>
        <w:t xml:space="preserve">ростью вращешя, т. е. въ мЪстахъ, болфе </w:t>
      </w:r>
      <w:r>
        <w:br/>
      </w:r>
      <w:r>
        <w:t xml:space="preserve">близкихь къ экватору. Если вычислить, </w:t>
      </w:r>
      <w:r>
        <w:br/>
      </w:r>
      <w:r>
        <w:t xml:space="preserve">каково должно быть уменьшеше вЪса тЪла </w:t>
      </w:r>
      <w:r>
        <w:br/>
      </w:r>
      <w:r>
        <w:t xml:space="preserve">на экваторЪ, вслЪдств!е того, что точки </w:t>
      </w:r>
      <w:r>
        <w:br/>
      </w:r>
      <w:r>
        <w:t xml:space="preserve">экватора отстоятъ дальше отъ центра земли, </w:t>
      </w:r>
      <w:r>
        <w:br/>
      </w:r>
      <w:r>
        <w:t xml:space="preserve">и затЪмъ вычислить это уменьшен!е вслВд </w:t>
      </w:r>
      <w:r>
        <w:br/>
      </w:r>
      <w:r>
        <w:t xml:space="preserve">стые величины центробЪжной силы на эг- </w:t>
      </w:r>
      <w:r>
        <w:br/>
      </w:r>
      <w:r>
        <w:t xml:space="preserve">ваторв, то соединивь оба эти фактора, </w:t>
      </w:r>
      <w:r>
        <w:br/>
      </w:r>
      <w:r>
        <w:t xml:space="preserve">можно получить величину уменьшевя вЪ- </w:t>
      </w:r>
      <w:r>
        <w:br/>
      </w:r>
      <w:r>
        <w:t xml:space="preserve">са твла на экватор, сравнительно съ этой </w:t>
      </w:r>
      <w:r>
        <w:br/>
      </w:r>
      <w:r>
        <w:t xml:space="preserve">величиной въ какой либо другой точкЪ </w:t>
      </w:r>
      <w:r>
        <w:br/>
      </w:r>
      <w:r>
        <w:t xml:space="preserve">земного шара; это уменьшене опредвляють </w:t>
      </w:r>
      <w:r>
        <w:br/>
      </w:r>
      <w:r>
        <w:t xml:space="preserve">обыкновенно по отношению къ вЪсу подъ </w:t>
      </w:r>
      <w:r>
        <w:br/>
      </w:r>
      <w:r>
        <w:t xml:space="preserve">45 град. шир., къ которому и отнесены </w:t>
      </w:r>
      <w:r>
        <w:br/>
      </w:r>
      <w:r>
        <w:t xml:space="preserve">единицы вЪса. Что касается вмяшя </w:t>
      </w:r>
      <w:r>
        <w:br/>
      </w:r>
      <w:r>
        <w:t xml:space="preserve">среды, то не трудно доказать путемъ опыта, </w:t>
      </w:r>
      <w:r>
        <w:br/>
      </w:r>
      <w:r>
        <w:t xml:space="preserve">что тЬло, взвЪшенное въ воздух, даетъ </w:t>
      </w:r>
      <w:r>
        <w:br/>
      </w:r>
      <w:r>
        <w:t xml:space="preserve">меньший вЪсъ, нежели тфло, взвъшенное </w:t>
      </w:r>
      <w:r>
        <w:br/>
      </w:r>
      <w:r>
        <w:t xml:space="preserve">въ пустоть; твло, взвъшенное въ водЪъ, </w:t>
      </w:r>
      <w:r>
        <w:br/>
      </w:r>
      <w:r>
        <w:t xml:space="preserve">даетъ меньпий вЪсъ, нежели взвЪъшенное </w:t>
      </w:r>
      <w:r>
        <w:br/>
      </w:r>
      <w:r>
        <w:t xml:space="preserve">въ воздухЪ или въ пустотв. Такимъ обра- </w:t>
      </w:r>
      <w:r>
        <w:br/>
      </w:r>
      <w:r>
        <w:t xml:space="preserve">зомъ, при опредвленши вЪса тЪла необхо- </w:t>
      </w:r>
      <w:r>
        <w:br/>
      </w:r>
      <w:r>
        <w:t xml:space="preserve">димо принимать во внимане ту среду, въ </w:t>
      </w:r>
      <w:r>
        <w:br/>
      </w:r>
      <w:r>
        <w:t xml:space="preserve">которой оно находится и производить со- </w:t>
      </w:r>
      <w:r>
        <w:br/>
      </w:r>
      <w:r>
        <w:t xml:space="preserve">отв тетвенную поправку на вЪеъ выть- </w:t>
      </w:r>
      <w:r>
        <w:br/>
      </w:r>
      <w:r>
        <w:t xml:space="preserve">сняемаго тломъ воздуха или вытЪеняе- </w:t>
      </w:r>
      <w:r>
        <w:br/>
      </w:r>
      <w:r>
        <w:t xml:space="preserve">мой жидкости, если взвьшиваше произво- </w:t>
      </w:r>
      <w:r>
        <w:br/>
      </w:r>
      <w:r>
        <w:t xml:space="preserve">дитея въ ней.</w:t>
      </w:r>
    </w:p>
    <w:p>
      <w:pPr>
        <w:pStyle w:val="Normal"/>
      </w:pPr>
      <w:r>
        <w:t xml:space="preserve">Опредьлен!е вЪса, взвЪ шиван1е, при- </w:t>
      </w:r>
      <w:r>
        <w:br/>
      </w:r>
      <w:r>
        <w:t xml:space="preserve">надлежитъ къ числу важнъйшихъ и дели- </w:t>
      </w:r>
      <w:r>
        <w:br/>
      </w:r>
      <w:r>
        <w:t xml:space="preserve">катнЪйшихь пр!емовъ научнаго изелдо- </w:t>
      </w:r>
      <w:r>
        <w:br/>
      </w:r>
      <w:r>
        <w:t xml:space="preserve">вашя. Такъ какъ по вЪсу мы судимъ о </w:t>
      </w:r>
      <w:r>
        <w:br/>
      </w:r>
      <w:r>
        <w:t xml:space="preserve">количествЪ вещества, находящагося въ </w:t>
      </w:r>
      <w:r>
        <w:br/>
      </w:r>
      <w:r>
        <w:t xml:space="preserve">данномъ тьлВ, то, разумфется при взвБ- </w:t>
      </w:r>
      <w:r>
        <w:br/>
      </w:r>
      <w:r>
        <w:t xml:space="preserve">шивани прежде всего приходится сообра- </w:t>
      </w:r>
      <w:r>
        <w:br/>
      </w:r>
      <w:r>
        <w:t xml:space="preserve">зоваться съ т$мъ, для какой цБли намъ </w:t>
      </w:r>
      <w:r>
        <w:br/>
      </w:r>
      <w:r>
        <w:t xml:space="preserve">нужно знать это количество; если имЪется: </w:t>
      </w:r>
      <w:r>
        <w:br/>
      </w:r>
      <w:r>
        <w:t xml:space="preserve">въ виду обыкновенная житейская задача, </w:t>
      </w:r>
      <w:r>
        <w:br/>
      </w:r>
      <w:r>
        <w:t xml:space="preserve">т.е. если нужно, напр., взв5сить количество </w:t>
      </w:r>
      <w:r>
        <w:br/>
      </w:r>
      <w:r>
        <w:t xml:space="preserve">какого либо пищевого продукта, то неболь- </w:t>
      </w:r>
      <w:r>
        <w:br/>
      </w:r>
      <w:r>
        <w:t xml:space="preserve">шая погрЪшность не можеть имть 06о- </w:t>
      </w:r>
      <w:r>
        <w:br/>
      </w:r>
      <w:r>
        <w:t xml:space="preserve">бенно важнаго значешя; совсвмъ не то, </w:t>
      </w:r>
      <w:r>
        <w:br/>
      </w:r>
      <w:r>
        <w:t xml:space="preserve">когда имются въ виду взвЪшиван1я науч- </w:t>
      </w:r>
      <w:r>
        <w:br/>
      </w:r>
      <w:r>
        <w:t xml:space="preserve">ныя, т. е. когда, напр., приходится провЪ- </w:t>
      </w:r>
      <w:r>
        <w:br/>
      </w:r>
      <w:r>
        <w:t xml:space="preserve">рять каве либо физичесве или химическе </w:t>
      </w:r>
      <w:r>
        <w:br/>
      </w:r>
      <w:r>
        <w:t xml:space="preserve">законы; здЪсь малЪйшая погршность въ </w:t>
      </w:r>
      <w:r>
        <w:br/>
      </w:r>
      <w:r>
        <w:t xml:space="preserve">опредълен!и вЪса тьла можетъ иногда со </w:t>
      </w:r>
      <w:r>
        <w:br/>
      </w:r>
      <w:r>
        <w:t xml:space="preserve">вершенно скрыть оть изслфдователя ть</w:t>
      </w:r>
    </w:p>
    <w:p>
      <w:pPr>
        <w:pStyle w:val="Normal"/>
      </w:pPr>
      <w:r>
        <w:t xml:space="preserve">`правильности или законы, розыскане кото-</w:t>
      </w:r>
    </w:p>
    <w:p>
      <w:pPr>
        <w:pStyle w:val="Normal"/>
      </w:pPr>
      <w:r>
        <w:t xml:space="preserve">рыхь и составляеть главиЪйшую задачу </w:t>
      </w:r>
      <w:r>
        <w:br/>
      </w:r>
      <w:r>
        <w:t xml:space="preserve">научнаго изслВдован!я. Нели взвЪшиван!е </w:t>
      </w:r>
      <w:r>
        <w:br/>
      </w:r>
      <w:r>
        <w:t xml:space="preserve">вообще представляеть операцию, весьма </w:t>
      </w:r>
      <w:r>
        <w:br/>
      </w:r>
      <w:r>
        <w:t xml:space="preserve">простую и извЪстную каждому, то точное </w:t>
      </w:r>
      <w:r>
        <w:br/>
      </w:r>
      <w:r>
        <w:t xml:space="preserve">взвъшиван!е, напротивъ, является опера- </w:t>
      </w:r>
      <w:r>
        <w:br/>
      </w:r>
      <w:r>
        <w:t xml:space="preserve">цей, требующей большого навыка и боль- </w:t>
      </w:r>
      <w:r>
        <w:br/>
      </w:r>
      <w:r>
        <w:t xml:space="preserve">шой осторожности. КромЪ того, оно тре- </w:t>
      </w:r>
      <w:r>
        <w:br/>
      </w:r>
      <w:r>
        <w:t xml:space="preserve">буеть пользовашя весьма точными взсами </w:t>
      </w:r>
      <w:r>
        <w:br/>
      </w:r>
      <w:r>
        <w:t xml:space="preserve">(см. весы), и можеть быть производимо </w:t>
      </w:r>
      <w:r>
        <w:br/>
      </w:r>
      <w:r>
        <w:t xml:space="preserve">только надъ такими тфлами, которыя, по </w:t>
      </w:r>
      <w:r>
        <w:br/>
      </w:r>
      <w:r>
        <w:t xml:space="preserve">крайней мЪрЪ, въ течеше времени, потреб- </w:t>
      </w:r>
      <w:r>
        <w:br/>
      </w:r>
      <w:r>
        <w:t xml:space="preserve">наго для взвьшивашя, не измфняются в\Ъ </w:t>
      </w:r>
      <w:r>
        <w:br/>
      </w:r>
      <w:r>
        <w:t xml:space="preserve">смысл количества содержалцагося въ нихЪ </w:t>
      </w:r>
      <w:r>
        <w:br/>
      </w:r>
      <w:r>
        <w:t xml:space="preserve">вещества, затЪмъ не измфняють свойствъ </w:t>
      </w:r>
      <w:r>
        <w:br/>
      </w:r>
      <w:r>
        <w:t xml:space="preserve">самихъ вЪеовь и не измвняють плотности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122 </w:t>
      </w:r>
      <w:r>
        <w:br/>
      </w:r>
      <w:r>
        <w:t xml:space="preserve">той среды, въ которой находятся. Если </w:t>
      </w:r>
      <w:r>
        <w:br/>
      </w:r>
      <w:r>
        <w:t xml:space="preserve">въсы при этомъ обладаютъ извЪстною чув- </w:t>
      </w:r>
      <w:r>
        <w:br/>
      </w:r>
      <w:r>
        <w:t xml:space="preserve">ствительностью и постоянствомъ (см. в%сы), </w:t>
      </w:r>
      <w:r>
        <w:br/>
      </w:r>
      <w:r>
        <w:t xml:space="preserve">то взвБшиван!е можеть быть произведено </w:t>
      </w:r>
      <w:r>
        <w:br/>
      </w:r>
      <w:r>
        <w:t xml:space="preserve">съ точностью, соотвЪтствующею максимуму </w:t>
      </w:r>
      <w:r>
        <w:br/>
      </w:r>
      <w:r>
        <w:t xml:space="preserve">чувствительности вЪсовъ. Для точныхь </w:t>
      </w:r>
      <w:r>
        <w:br/>
      </w:r>
      <w:r>
        <w:t xml:space="preserve">взвъшиван!й необходимо, чтобы вЪ5сы были </w:t>
      </w:r>
      <w:r>
        <w:br/>
      </w:r>
      <w:r>
        <w:t xml:space="preserve">поставлены въ тая условя, при которыхъ </w:t>
      </w:r>
      <w:r>
        <w:br/>
      </w:r>
      <w:r>
        <w:t xml:space="preserve">они не подвергались бы сотрясешямъ, воз- </w:t>
      </w:r>
      <w:r>
        <w:br/>
      </w:r>
      <w:r>
        <w:t xml:space="preserve">душнымъ токамъ и пр.</w:t>
      </w:r>
    </w:p>
    <w:p>
      <w:pPr>
        <w:pStyle w:val="Normal"/>
      </w:pPr>
      <w:r>
        <w:t xml:space="preserve">Самое взвъшиване производится слЪ- </w:t>
      </w:r>
      <w:r>
        <w:br/>
      </w:r>
      <w:r>
        <w:t xml:space="preserve">дующимъ образомъ: убъдившись въ томъ, </w:t>
      </w:r>
      <w:r>
        <w:br/>
      </w:r>
      <w:r>
        <w:t xml:space="preserve">что вБсы правильно установлены (что до- </w:t>
      </w:r>
      <w:r>
        <w:br/>
      </w:r>
      <w:r>
        <w:t xml:space="preserve">стигается при помощи ватерпасовъ или </w:t>
      </w:r>
      <w:r>
        <w:br/>
      </w:r>
      <w:r>
        <w:t xml:space="preserve">уровней), на одну изъ чашекъ кладуть </w:t>
      </w:r>
      <w:r>
        <w:br/>
      </w:r>
      <w:r>
        <w:t xml:space="preserve">взв шиваемое тЪло. а на другую — раз- </w:t>
      </w:r>
      <w:r>
        <w:br/>
      </w:r>
      <w:r>
        <w:t xml:space="preserve">новЪски въ послвдовательномъ порядкъ, </w:t>
      </w:r>
      <w:r>
        <w:br/>
      </w:r>
      <w:r>
        <w:t xml:space="preserve">начиная отъ болЪе крупныхь и идя къ </w:t>
      </w:r>
      <w:r>
        <w:br/>
      </w:r>
      <w:r>
        <w:t xml:space="preserve">болЪе мелкимъ. Обыкновенно въ ящикахь </w:t>
      </w:r>
      <w:r>
        <w:br/>
      </w:r>
      <w:r>
        <w:t xml:space="preserve">съ разновзсками послфдеёя расположены </w:t>
      </w:r>
      <w:r>
        <w:br/>
      </w:r>
      <w:r>
        <w:t xml:space="preserve">зъ такомъ порядкЪ: 1000 грм., 500 грм.., </w:t>
      </w:r>
      <w:r>
        <w:br/>
      </w:r>
      <w:r>
        <w:t xml:space="preserve">200 грм., 200 грм,, 100 грм., 50 грм., 20 грм., </w:t>
      </w:r>
      <w:r>
        <w:br/>
      </w:r>
      <w:r>
        <w:t xml:space="preserve">20’ грм., 10 грм. 5 грм., 2 грм., 2 грм., </w:t>
      </w:r>
      <w:r>
        <w:br/>
      </w:r>
      <w:r>
        <w:t xml:space="preserve">1 грм., 0,5 грм., 0,2 грм., 0,2 грм., Ол грм., </w:t>
      </w:r>
      <w:r>
        <w:br/>
      </w:r>
      <w:r>
        <w:t xml:space="preserve">0,05 грм., 0,02 грм., 0,02 грм. и 0,01 грм. Въ </w:t>
      </w:r>
      <w:r>
        <w:br/>
      </w:r>
      <w:r>
        <w:t xml:space="preserve">такомъ порядкв разновЪсъ и кладется при </w:t>
      </w:r>
      <w:r>
        <w:br/>
      </w:r>
      <w:r>
        <w:t xml:space="preserve">взвьшиван!и на чашку вЪсовъ. ВзвЪши- </w:t>
      </w:r>
      <w:r>
        <w:br/>
      </w:r>
      <w:r>
        <w:t xml:space="preserve">ван!е же тысячныхъ и десятитысячныхь </w:t>
      </w:r>
      <w:r>
        <w:br/>
      </w:r>
      <w:r>
        <w:t xml:space="preserve">долей грамма производится обыкновенно </w:t>
      </w:r>
      <w:r>
        <w:br/>
      </w:r>
      <w:r>
        <w:t xml:space="preserve">при помощи такъ наз. „конька“, т. е. про- </w:t>
      </w:r>
      <w:r>
        <w:br/>
      </w:r>
      <w:r>
        <w:t xml:space="preserve">волочки, которая насаживается на коро- </w:t>
      </w:r>
      <w:r>
        <w:br/>
      </w:r>
      <w:r>
        <w:t xml:space="preserve">мысло вЪеовъ, одно или оба плеча кото- </w:t>
      </w:r>
      <w:r>
        <w:br/>
      </w:r>
      <w:r>
        <w:t xml:space="preserve">рыхъ раздЪзлены каждое на десять частей; </w:t>
      </w:r>
      <w:r>
        <w:br/>
      </w:r>
      <w:r>
        <w:t xml:space="preserve">положивъ конекъ на первое большое дЪле- </w:t>
      </w:r>
      <w:r>
        <w:br/>
      </w:r>
      <w:r>
        <w:t xml:space="preserve">не (считая оть средней точки опоры ко- </w:t>
      </w:r>
      <w:r>
        <w:br/>
      </w:r>
      <w:r>
        <w:t xml:space="preserve">ромысла.). соотв'5тствующее 1/10 длины пле- </w:t>
      </w:r>
      <w:r>
        <w:br/>
      </w:r>
      <w:r>
        <w:t xml:space="preserve">ча, получимьъ давлене его такое, какое </w:t>
      </w:r>
      <w:r>
        <w:br/>
      </w:r>
      <w:r>
        <w:t xml:space="preserve">было бы получено, если бы на чашку в%- </w:t>
      </w:r>
      <w:r>
        <w:br/>
      </w:r>
      <w:r>
        <w:t xml:space="preserve">совъ положить гирю, равную 0,00: грм., </w:t>
      </w:r>
      <w:r>
        <w:br/>
      </w:r>
      <w:r>
        <w:t xml:space="preserve">(такъ какъ конекь самъ вЪъсить 0,01 грм.); </w:t>
      </w:r>
      <w:r>
        <w:br/>
      </w:r>
      <w:r>
        <w:t xml:space="preserve">если же конецъ будетъ поставленъ на пер- </w:t>
      </w:r>
      <w:r>
        <w:br/>
      </w:r>
      <w:r>
        <w:t xml:space="preserve">вое маленькое дЪлен!е, соотвЪтствующее </w:t>
      </w:r>
      <w:r>
        <w:br/>
      </w:r>
      <w:r>
        <w:t xml:space="preserve">1/100 длины плеча, то его давлен!е будеть </w:t>
      </w:r>
      <w:r>
        <w:br/>
      </w:r>
      <w:r>
        <w:t xml:space="preserve">соотвЪтствовать давлен!ю 0,0001 грм., поло- </w:t>
      </w:r>
      <w:r>
        <w:br/>
      </w:r>
      <w:r>
        <w:t xml:space="preserve">женной на чашку взсовъ. Каждый разъ, </w:t>
      </w:r>
      <w:r>
        <w:br/>
      </w:r>
      <w:r>
        <w:t xml:space="preserve">передъ наложешемъ разновЪсокъ, и коро- </w:t>
      </w:r>
      <w:r>
        <w:br/>
      </w:r>
      <w:r>
        <w:t xml:space="preserve">мысло и чашки вЪсовъь арретируются, </w:t>
      </w:r>
      <w:r>
        <w:br/>
      </w:r>
      <w:r>
        <w:t xml:space="preserve">т. е. приводятся, при помощи особаго ме- </w:t>
      </w:r>
      <w:r>
        <w:br/>
      </w:r>
      <w:r>
        <w:t xml:space="preserve">ханизма, въ неподвижное состоян!е; только </w:t>
      </w:r>
      <w:r>
        <w:br/>
      </w:r>
      <w:r>
        <w:t xml:space="preserve">когда уже разнов5еъ положенъ, арретиръ </w:t>
      </w:r>
      <w:r>
        <w:br/>
      </w:r>
      <w:r>
        <w:t xml:space="preserve">спускають и наблюдають качан!е коро- </w:t>
      </w:r>
      <w:r>
        <w:br/>
      </w:r>
      <w:r>
        <w:t xml:space="preserve">мысла вЪъсовъ или стрЪлки. Наступлеше </w:t>
      </w:r>
      <w:r>
        <w:br/>
      </w:r>
      <w:r>
        <w:t xml:space="preserve">равновЪая опредфляется по качан!ю стрЪл- </w:t>
      </w:r>
      <w:r>
        <w:br/>
      </w:r>
      <w:r>
        <w:t xml:space="preserve">ки, прикрЪпленной перпендикулярно къ </w:t>
      </w:r>
      <w:r>
        <w:br/>
      </w:r>
      <w:r>
        <w:t xml:space="preserve">длинЪз коромысла и проходящей черезъ </w:t>
      </w:r>
      <w:r>
        <w:br/>
      </w:r>
      <w:r>
        <w:t xml:space="preserve">центръ тяжести его. При существования </w:t>
      </w:r>
      <w:r>
        <w:br/>
      </w:r>
      <w:r>
        <w:t xml:space="preserve">равновзая стрЪлка’ устанавливается на </w:t>
      </w:r>
      <w:r>
        <w:br/>
      </w:r>
      <w:r>
        <w:t xml:space="preserve">нулЪ, отмЪченномъ на скалЪ, вдоль кото- </w:t>
      </w:r>
      <w:r>
        <w:br/>
      </w:r>
      <w:r>
        <w:t xml:space="preserve">рой стрвлка качается; но обыкновенно не </w:t>
      </w:r>
      <w:r>
        <w:br/>
      </w:r>
      <w:r>
        <w:t xml:space="preserve">ждутъ этого момента, а о равновЪеи су- </w:t>
      </w:r>
      <w:r>
        <w:br/>
      </w:r>
      <w:r>
        <w:t xml:space="preserve">дять по отклоненю стрЪлки по 0бЪ сто- </w:t>
      </w:r>
      <w:r>
        <w:br/>
      </w:r>
      <w:r>
        <w:t xml:space="preserve">роны отъ положешя равноввя; въ этомъ </w:t>
      </w:r>
      <w:r>
        <w:br/>
      </w:r>
      <w:r>
        <w:t xml:space="preserve">случаЪ руководствуются правиломъ, дан- </w:t>
      </w:r>
      <w:r>
        <w:br/>
      </w:r>
      <w:r>
        <w:t xml:space="preserve">нымъ Гауссомъ, а именно: если отклонешя </w:t>
      </w:r>
      <w:r>
        <w:br/>
      </w:r>
      <w:r>
        <w:t xml:space="preserve">стрЪлки въ о0бЪ стороны оть нуля скалы </w:t>
      </w:r>
      <w:r>
        <w:br/>
      </w:r>
      <w:r>
        <w:t xml:space="preserve">не одинаковы, то наблюдаютъ отклонеше </w:t>
      </w:r>
      <w:r>
        <w:br/>
      </w:r>
      <w:r>
        <w:t xml:space="preserve">ея, положимъ, вправо, затьмь влВво и за- </w:t>
      </w:r>
      <w:r>
        <w:br/>
      </w:r>
      <w:r>
        <w:t xml:space="preserve">твмъ снова вправо; если стрЪлка отклони-</w:t>
      </w:r>
    </w:p>
    <w:p>
      <w:pPr>
        <w:pStyle w:val="Normal"/>
      </w:pPr>
      <w:r>
        <w:t xml:space="preserve">Взсь и ВЗВЪШИВАНГЕ.</w:t>
      </w:r>
    </w:p>
    <w:p>
      <w:pPr>
        <w:pStyle w:val="Normal"/>
      </w:pPr>
      <w:r>
        <w:t xml:space="preserve">лась вправо на А дЪленй, затъмъ влЪво </w:t>
      </w:r>
      <w:r>
        <w:br/>
      </w:r>
      <w:r>
        <w:t xml:space="preserve">на В дБленй и затьмъ снова вправо </w:t>
      </w:r>
      <w:r>
        <w:br/>
      </w:r>
      <w:r>
        <w:t xml:space="preserve">на С дьленй, то истинное ея положене </w:t>
      </w:r>
      <w:r>
        <w:br/>
      </w:r>
      <w:r>
        <w:t xml:space="preserve">при равновзои получится изъ формулы: </w:t>
      </w:r>
      <w:r>
        <w:br/>
      </w:r>
      <w:r>
        <w:t xml:space="preserve">АЗС </w:t>
      </w:r>
      <w:r>
        <w:br/>
      </w:r>
      <w:r>
        <w:t xml:space="preserve">4 </w:t>
      </w:r>
      <w:r>
        <w:br/>
      </w:r>
      <w:r>
        <w:t xml:space="preserve">собъ такъ называем. простого взвьшивашя. </w:t>
      </w:r>
      <w:r>
        <w:br/>
      </w:r>
      <w:r>
        <w:t xml:space="preserve">Кром него существують еще иные спо- </w:t>
      </w:r>
      <w:r>
        <w:br/>
      </w:r>
      <w:r>
        <w:t xml:space="preserve">собы: Т. Способъ Гаусса: онъ состоить </w:t>
      </w:r>
      <w:r>
        <w:br/>
      </w:r>
      <w:r>
        <w:t xml:space="preserve">въ томъ, что взвъшиваемое тЪло кладется </w:t>
      </w:r>
      <w:r>
        <w:br/>
      </w:r>
      <w:r>
        <w:t xml:space="preserve">на одну чашку вЪсовъ, а гири на другую; </w:t>
      </w:r>
      <w:r>
        <w:br/>
      </w:r>
      <w:r>
        <w:t xml:space="preserve">затЪмъ тЪло перекладывается на мЪъето </w:t>
      </w:r>
      <w:r>
        <w:br/>
      </w:r>
      <w:r>
        <w:t xml:space="preserve">тирь, а гири на мЪсто тЪла. Не трудно </w:t>
      </w:r>
      <w:r>
        <w:br/>
      </w:r>
      <w:r>
        <w:t xml:space="preserve">видЪть, что если способъ простого взвъши- </w:t>
      </w:r>
      <w:r>
        <w:br/>
      </w:r>
      <w:r>
        <w:t xml:space="preserve">вашя требусть равенства плечъ коромыс- </w:t>
      </w:r>
      <w:r>
        <w:br/>
      </w:r>
      <w:r>
        <w:t xml:space="preserve">ла вЪсовъ, то способъ Гаусса этого равен- </w:t>
      </w:r>
      <w:r>
        <w:br/>
      </w:r>
      <w:r>
        <w:t xml:space="preserve">ства не требуетъ. Въ самомъ дълЪ, если </w:t>
      </w:r>
      <w:r>
        <w:br/>
      </w:r>
      <w:r>
        <w:t xml:space="preserve">обозначимъ длину праваго плеча коромыс- </w:t>
      </w:r>
      <w:r>
        <w:br/>
      </w:r>
      <w:r>
        <w:t xml:space="preserve">ла черезъ 1, а длину лЪваго черезь 1, </w:t>
      </w:r>
      <w:r>
        <w:br/>
      </w:r>
      <w:r>
        <w:t xml:space="preserve">то по условшю равновЪая рычаговъ полу- </w:t>
      </w:r>
      <w:r>
        <w:br/>
      </w:r>
      <w:r>
        <w:t xml:space="preserve">чимъ: до перемфщен!я тЪла и разновЪ сокъ </w:t>
      </w:r>
      <w:r>
        <w:br/>
      </w:r>
      <w:r>
        <w:t xml:space="preserve">х.Г—р/Г/, а посль перемъщешя: х. /==р/ </w:t>
      </w:r>
      <w:r>
        <w:br/>
      </w:r>
      <w:r>
        <w:t xml:space="preserve">гдЪ х искомый вЪсъ тБла, ари р’ зна- </w:t>
      </w:r>
      <w:r>
        <w:br/>
      </w:r>
      <w:r>
        <w:t xml:space="preserve">ченя разновфсокъ, положенныхъ въ 060- </w:t>
      </w:r>
      <w:r>
        <w:br/>
      </w:r>
      <w:r>
        <w:t xml:space="preserve">ихь случаях на чашки вЪеовъ. Перемно- </w:t>
      </w:r>
      <w:r>
        <w:br/>
      </w:r>
      <w:r>
        <w:t xml:space="preserve">жая почленно оба равенства, получимъ: </w:t>
      </w:r>
      <w:r>
        <w:br/>
      </w:r>
      <w:r>
        <w:t xml:space="preserve">х. |. =р.р”. 1. 1/, или, по сокращен!и на </w:t>
      </w:r>
      <w:r>
        <w:br/>
      </w:r>
      <w:r>
        <w:t xml:space="preserve">Ти: хр .р’, откуда хи р.р’. Если рир’ </w:t>
      </w:r>
      <w:r>
        <w:br/>
      </w:r>
      <w:r>
        <w:t xml:space="preserve">мало другь отъ друга отличаются (а это </w:t>
      </w:r>
      <w:r>
        <w:br/>
      </w:r>
      <w:r>
        <w:t xml:space="preserve">бываетъ при очень малой разницЪ въ длинЪ</w:t>
      </w:r>
    </w:p>
    <w:p>
      <w:pPr>
        <w:pStyle w:val="Normal"/>
      </w:pPr>
      <w:r>
        <w:t xml:space="preserve">плечъ коромысла вЪсовъ), то вмЪсто Ур 5 </w:t>
      </w:r>
      <w:r>
        <w:br/>
      </w:r>
      <w:r>
        <w:t xml:space="preserve">можно взять безъ особой погршности 1/2 </w:t>
      </w:r>
      <w:r>
        <w:br/>
      </w:r>
      <w:r>
        <w:t xml:space="preserve">(р-р); такъ если въ первомъ положен </w:t>
      </w:r>
      <w:r>
        <w:br/>
      </w:r>
      <w:r>
        <w:t xml:space="preserve">тьло было уравновъшено грузомъ 3.001 </w:t>
      </w:r>
      <w:r>
        <w:br/>
      </w:r>
      <w:r>
        <w:t xml:space="preserve">трм., а при второмъ 3,00 грм., то по епо- </w:t>
      </w:r>
      <w:r>
        <w:br/>
      </w:r>
      <w:r>
        <w:t xml:space="preserve">собу Гаусса вЪсъ тла будеть — И 9,008 </w:t>
      </w:r>
      <w:r>
        <w:br/>
      </w:r>
      <w:r>
        <w:t xml:space="preserve">т. е. будеть больше 3,0004999 и меньше </w:t>
      </w:r>
      <w:r>
        <w:br/>
      </w:r>
      <w:r>
        <w:t xml:space="preserve">3,005; по формул же 12 (р-Ер’) онъ бу- </w:t>
      </w:r>
      <w:r>
        <w:br/>
      </w:r>
      <w:r>
        <w:t xml:space="preserve">деть равенъ 3,005. П. Способъ Борда: </w:t>
      </w:r>
      <w:r>
        <w:br/>
      </w:r>
      <w:r>
        <w:t xml:space="preserve">Тло кладется на одну чалику, а на дру- </w:t>
      </w:r>
      <w:r>
        <w:br/>
      </w:r>
      <w:r>
        <w:t xml:space="preserve">гую кладется какая либо тара до полнаго </w:t>
      </w:r>
      <w:r>
        <w:br/>
      </w:r>
      <w:r>
        <w:t xml:space="preserve">уравновьшеня тЪла; затЪъмъ, тьло ени- </w:t>
      </w:r>
      <w:r>
        <w:br/>
      </w:r>
      <w:r>
        <w:t xml:space="preserve">мается, и на его мЪсто кладутся разно- </w:t>
      </w:r>
      <w:r>
        <w:br/>
      </w:r>
      <w:r>
        <w:t xml:space="preserve">вЪски до полнаго уравновъшеня съ лежа- </w:t>
      </w:r>
      <w:r>
        <w:br/>
      </w:r>
      <w:r>
        <w:t xml:space="preserve">щей на другой чашкЪ вЪсовъ тарой. Эти </w:t>
      </w:r>
      <w:r>
        <w:br/>
      </w:r>
      <w:r>
        <w:t xml:space="preserve">разновЪски и покажутъ истинный вЪеъ </w:t>
      </w:r>
      <w:r>
        <w:br/>
      </w:r>
      <w:r>
        <w:t xml:space="preserve">тЪла, независимо- оть того, равноплечны </w:t>
      </w:r>
      <w:r>
        <w:br/>
      </w:r>
      <w:r>
        <w:t xml:space="preserve">ли вБсы или нЪтъ. Въ самомъ дЪлЪ, пусть </w:t>
      </w:r>
      <w:r>
        <w:br/>
      </w:r>
      <w:r>
        <w:t xml:space="preserve">въеъ твла неизвЪстенъ (х), вЪсъ тары — </w:t>
      </w:r>
      <w:r>
        <w:br/>
      </w:r>
      <w:r>
        <w:t xml:space="preserve">тоже неизвЪстенъ (у), а разновски, урав- </w:t>
      </w:r>
      <w:r>
        <w:br/>
      </w:r>
      <w:r>
        <w:t xml:space="preserve">новЪсивиИя тару =; длина плечъ коро- </w:t>
      </w:r>
      <w:r>
        <w:br/>
      </w:r>
      <w:r>
        <w:t xml:space="preserve">мысла вЪсовъ по прежнему Г и Т/, тогда </w:t>
      </w:r>
      <w:r>
        <w:br/>
      </w:r>
      <w:r>
        <w:t xml:space="preserve">имъемъ: х.[-—у. 1; затьмъ р. Г==у . Г, от- </w:t>
      </w:r>
      <w:r>
        <w:br/>
      </w:r>
      <w:r>
        <w:t xml:space="preserve">куда х.Г—р. Г, или х=р. Ш. ВзвЪшива- </w:t>
      </w:r>
      <w:r>
        <w:br/>
      </w:r>
      <w:r>
        <w:t xml:space="preserve">н1е съ постоянной тарой представляетъ </w:t>
      </w:r>
      <w:r>
        <w:br/>
      </w:r>
      <w:r>
        <w:t xml:space="preserve">по существу тотъ-же способъ Борда, съ </w:t>
      </w:r>
      <w:r>
        <w:br/>
      </w:r>
      <w:r>
        <w:t xml:space="preserve">тою лишь разницей, что при вазвъшивави </w:t>
      </w:r>
      <w:r>
        <w:br/>
      </w:r>
      <w:r>
        <w:t xml:space="preserve">употребляется нЪкоторая постоянная тара; </w:t>
      </w:r>
      <w:r>
        <w:br/>
      </w:r>
      <w:r>
        <w:t xml:space="preserve">эту тару кладутъ всегда на одну и ту же </w:t>
      </w:r>
      <w:r>
        <w:br/>
      </w:r>
      <w:r>
        <w:t xml:space="preserve">чашку вЪсовъ и опредъляютъ какимъ чис- </w:t>
      </w:r>
      <w:r>
        <w:br/>
      </w:r>
      <w:r>
        <w:t xml:space="preserve">ломъ граммовъ, положенныхъ на другую </w:t>
      </w:r>
      <w:r>
        <w:br/>
      </w:r>
      <w:r>
        <w:t xml:space="preserve">чашку вЪсовъ, эта тара уравновЪшивается.</w:t>
      </w:r>
    </w:p>
    <w:p>
      <w:pPr>
        <w:pStyle w:val="Normal"/>
      </w:pPr>
      <w:r>
        <w:t xml:space="preserve">Когда нужно взвЪсить по этому способу </w:t>
      </w:r>
      <w:r>
        <w:br/>
      </w:r>
      <w:r>
        <w:t xml:space="preserve">какое либо тЪло, то тару кладутъ на преж- </w:t>
      </w:r>
      <w:r>
        <w:br/>
      </w:r>
      <w:r>
        <w:t xml:space="preserve">нюю чашку вЪсовъ, тБло на другую и за- </w:t>
      </w:r>
      <w:r>
        <w:br/>
      </w:r>
      <w:r>
        <w:t xml:space="preserve">тьмъ на эту же чашку добавляютъ разно- </w:t>
      </w:r>
      <w:r>
        <w:br/>
      </w:r>
      <w:r>
        <w:t xml:space="preserve">вЪъсокъ до тьхъ поръ, нока не наступить</w:t>
      </w:r>
    </w:p>
    <w:p>
      <w:pPr>
        <w:pStyle w:val="Normal"/>
      </w:pPr>
      <w:r>
        <w:t xml:space="preserve">. Описанный выше способъ есть епо-</w:t>
      </w:r>
    </w:p>
    <w:p>
      <w:pPr>
        <w:pStyle w:val="Normal"/>
      </w:pPr>
      <w:r>
        <w:t xml:space="preserve">Въсы.</w:t>
      </w:r>
    </w:p>
    <w:p>
      <w:pPr>
        <w:pStyle w:val="Normal"/>
      </w:pPr>
      <w:r>
        <w:t xml:space="preserve">равновЪс1е. При этомъ вЪсъ тфла (х) на- </w:t>
      </w:r>
      <w:r>
        <w:br/>
      </w:r>
      <w:r>
        <w:t xml:space="preserve">ходять такъ: тара, лежащая напр. на пра- </w:t>
      </w:r>
      <w:r>
        <w:br/>
      </w:r>
      <w:r>
        <w:t xml:space="preserve">вой чашкЪ, уравновьшивается на лЪвой </w:t>
      </w:r>
      <w:r>
        <w:br/>
      </w:r>
      <w:r>
        <w:t xml:space="preserve">200,2753 грм.; къ положенному на лЪвую </w:t>
      </w:r>
      <w:r>
        <w:br/>
      </w:r>
      <w:r>
        <w:t xml:space="preserve">чашку тьлу пришлось для уравновъшеня </w:t>
      </w:r>
      <w:r>
        <w:br/>
      </w:r>
      <w:r>
        <w:t xml:space="preserve">этой тары прибавить 175,1530 грм., елЪд. </w:t>
      </w:r>
      <w:r>
        <w:br/>
      </w:r>
      <w:r>
        <w:t xml:space="preserve">В. тБла х=200,27583—1175,1530==25,1223 грм.</w:t>
      </w:r>
    </w:p>
    <w:p>
      <w:pPr>
        <w:pStyle w:val="Normal"/>
      </w:pPr>
      <w:r>
        <w:t xml:space="preserve">При наиболЪе точныхъ взвъшивашяхъ </w:t>
      </w:r>
      <w:r>
        <w:br/>
      </w:r>
      <w:r>
        <w:t xml:space="preserve">необходимо опредълить истинный В. тЪ- </w:t>
      </w:r>
      <w:r>
        <w:br/>
      </w:r>
      <w:r>
        <w:t xml:space="preserve">ла, т, е. В. его въ пустотЪ, а такъ какъ </w:t>
      </w:r>
      <w:r>
        <w:br/>
      </w:r>
      <w:r>
        <w:t xml:space="preserve">взвъшивае дфлаетея обыкновенно въ воз- </w:t>
      </w:r>
      <w:r>
        <w:br/>
      </w:r>
      <w:r>
        <w:t xml:space="preserve">духЪ, то приходится дълать поправку на </w:t>
      </w:r>
      <w:r>
        <w:br/>
      </w:r>
      <w:r>
        <w:t xml:space="preserve">В. вытъененнаго тьломъ и гирями воздуха. </w:t>
      </w:r>
      <w:r>
        <w:br/>
      </w:r>
      <w:r>
        <w:t xml:space="preserve">Истинный В. тъла Р=Р--О— 0’, гдЪ Р’есть </w:t>
      </w:r>
      <w:r>
        <w:br/>
      </w:r>
      <w:r>
        <w:t xml:space="preserve">найденный В. тъла въ воздухЪ, О—вЪеъ </w:t>
      </w:r>
      <w:r>
        <w:br/>
      </w:r>
      <w:r>
        <w:t xml:space="preserve">вытьсненнаго тЪъломъ воздуха, а О’—вЪсъ </w:t>
      </w:r>
      <w:r>
        <w:br/>
      </w:r>
      <w:r>
        <w:t xml:space="preserve">воздуха, вытЪененнаго разновЪъсками. Зная, </w:t>
      </w:r>
      <w:r>
        <w:br/>
      </w:r>
      <w:r>
        <w:t xml:space="preserve">слъдовательно объемъ тЪла (или его плот- </w:t>
      </w:r>
      <w:r>
        <w:br/>
      </w:r>
      <w:r>
        <w:t xml:space="preserve">ность), объемъ разновЪсокъ (или ихъ плот- </w:t>
      </w:r>
      <w:r>
        <w:br/>
      </w:r>
      <w:r>
        <w:t xml:space="preserve">ность), В. 1 куб. ем. воздуха воздуха въ </w:t>
      </w:r>
      <w:r>
        <w:br/>
      </w:r>
      <w:r>
        <w:t xml:space="preserve">моменть взв5шиваня (для чего необхо- </w:t>
      </w:r>
      <w:r>
        <w:br/>
      </w:r>
      <w:r>
        <w:t xml:space="preserve">димо знать температуру воздуха, давлеше </w:t>
      </w:r>
      <w:r>
        <w:br/>
      </w:r>
      <w:r>
        <w:t xml:space="preserve">его, упругость содержащихся въ немъ во- </w:t>
      </w:r>
      <w:r>
        <w:br/>
      </w:r>
      <w:r>
        <w:t xml:space="preserve">дяныхъ паровъ и содержане въ немъ угле- </w:t>
      </w:r>
      <w:r>
        <w:br/>
      </w:r>
      <w:r>
        <w:t xml:space="preserve">кислатогаза) находятъ истинный В.тЪла.</w:t>
      </w:r>
    </w:p>
    <w:p>
      <w:pPr>
        <w:pStyle w:val="Normal"/>
      </w:pPr>
      <w:r>
        <w:t xml:space="preserve">Взвъшиван!е гидростатическое, см. </w:t>
      </w:r>
      <w:r>
        <w:br/>
      </w:r>
      <w:r>
        <w:t xml:space="preserve">Удъльный в7с5.</w:t>
      </w:r>
    </w:p>
    <w:p>
      <w:pPr>
        <w:pStyle w:val="Normal"/>
      </w:pPr>
      <w:r>
        <w:t xml:space="preserve">ВБ еьх (га), 1) седьмой знакъ зод1ака </w:t>
      </w:r>
      <w:r>
        <w:br/>
      </w:r>
      <w:r>
        <w:t xml:space="preserve">(О); 2) созвззде между 2140—2390 пря- </w:t>
      </w:r>
      <w:r>
        <w:br/>
      </w:r>
      <w:r>
        <w:t xml:space="preserve">мого восхождешя и 300 южнаго и 10 съ- </w:t>
      </w:r>
      <w:r>
        <w:br/>
      </w:r>
      <w:r>
        <w:t xml:space="preserve">вернаго склонен!я; содержитъ по Гульду </w:t>
      </w:r>
      <w:r>
        <w:br/>
      </w:r>
      <w:r>
        <w:t xml:space="preserve">122 звЪзды до седьмой величины (изъ нихь </w:t>
      </w:r>
      <w:r>
        <w:br/>
      </w:r>
      <w:r>
        <w:t xml:space="preserve">2 третьей велич.), много двойныхъ звЪадъ </w:t>
      </w:r>
      <w:r>
        <w:br/>
      </w:r>
      <w:r>
        <w:t xml:space="preserve">и 14 перемънныхъ, при чемъ д ТАЬгае при- </w:t>
      </w:r>
      <w:r>
        <w:br/>
      </w:r>
      <w:r>
        <w:t xml:space="preserve">надлежитъ къ типу Алголя.</w:t>
      </w:r>
    </w:p>
    <w:p>
      <w:pPr>
        <w:pStyle w:val="Normal"/>
      </w:pPr>
      <w:r>
        <w:t xml:space="preserve">ВБ сьх. въ художественныхъ изображе- </w:t>
      </w:r>
      <w:r>
        <w:br/>
      </w:r>
      <w:r>
        <w:t xml:space="preserve">вдяхъ являются символомъ правосудя.</w:t>
      </w:r>
    </w:p>
    <w:p>
      <w:pPr>
        <w:pStyle w:val="Normal"/>
      </w:pPr>
      <w:r>
        <w:t xml:space="preserve">85 ем, приборъ для опредьлен!я вЪса </w:t>
      </w:r>
      <w:r>
        <w:br/>
      </w:r>
      <w:r>
        <w:t xml:space="preserve">тлъ. Главной частью рычажныхъ вЪ- </w:t>
      </w:r>
      <w:r>
        <w:br/>
      </w:r>
      <w:r>
        <w:t xml:space="preserve">совъ служить рычагь; посльдьй въ обык- </w:t>
      </w:r>
      <w:r>
        <w:br/>
      </w:r>
      <w:r>
        <w:t xml:space="preserve">новенныхъ вЪсахь употребляется равно- </w:t>
      </w:r>
      <w:r>
        <w:br/>
      </w:r>
      <w:r>
        <w:t xml:space="preserve">плечный, въ безменЪ неравноплечный и </w:t>
      </w:r>
      <w:r>
        <w:br/>
      </w:r>
      <w:r>
        <w:t xml:space="preserve">въ вБсахъ съ указаемъ ломаный. Въ </w:t>
      </w:r>
      <w:r>
        <w:br/>
      </w:r>
      <w:r>
        <w:t xml:space="preserve">пружинныхь же вЪсахъ, вЪеъ твлъ опре- </w:t>
      </w:r>
      <w:r>
        <w:br/>
      </w:r>
      <w:r>
        <w:t xml:space="preserve">двляютъ величиною сжатя упругой сталь- </w:t>
      </w:r>
      <w:r>
        <w:br/>
      </w:r>
      <w:r>
        <w:t xml:space="preserve">ной пружины. У обыкновенныхь вЪФеовъ </w:t>
      </w:r>
      <w:r>
        <w:br/>
      </w:r>
      <w:r>
        <w:t xml:space="preserve">коромысло вращается вокругъ находящей </w:t>
      </w:r>
      <w:r>
        <w:br/>
      </w:r>
      <w:r>
        <w:t xml:space="preserve">ся въ серединЪ его длины призмы; пле- </w:t>
      </w:r>
      <w:r>
        <w:br/>
      </w:r>
      <w:r>
        <w:t xml:space="preserve">чи коромысла должны имЪть совершенно </w:t>
      </w:r>
      <w:r>
        <w:br/>
      </w:r>
      <w:r>
        <w:t xml:space="preserve">одинаковую длину, такъ какъ вЪсы даютъ </w:t>
      </w:r>
      <w:r>
        <w:br/>
      </w:r>
      <w:r>
        <w:t xml:space="preserve">върныя показан!я только въ этомъ случаъ. </w:t>
      </w:r>
      <w:r>
        <w:br/>
      </w:r>
      <w:r>
        <w:t xml:space="preserve">Когда В. не нагружены или когда на объ </w:t>
      </w:r>
      <w:r>
        <w:br/>
      </w:r>
      <w:r>
        <w:t xml:space="preserve">чашки ихьъ положены одинаковые грузы, </w:t>
      </w:r>
      <w:r>
        <w:br/>
      </w:r>
      <w:r>
        <w:t xml:space="preserve">коромысло должно принимать горизонталь- </w:t>
      </w:r>
      <w:r>
        <w:br/>
      </w:r>
      <w:r>
        <w:t xml:space="preserve">ное положене. Это можеть быть только </w:t>
      </w:r>
      <w:r>
        <w:br/>
      </w:r>
      <w:r>
        <w:t xml:space="preserve">тогда, когда центръ тяжести вЪеовъ (коро- </w:t>
      </w:r>
      <w:r>
        <w:br/>
      </w:r>
      <w:r>
        <w:t xml:space="preserve">мыела, чашекъ и др. принадлежностей) ле- </w:t>
      </w:r>
      <w:r>
        <w:br/>
      </w:r>
      <w:r>
        <w:t xml:space="preserve">житъ ниже оси вращен!я на одной съ нею </w:t>
      </w:r>
      <w:r>
        <w:br/>
      </w:r>
      <w:r>
        <w:t xml:space="preserve">вертикальной лини. Чувствительность вЪ- </w:t>
      </w:r>
      <w:r>
        <w:br/>
      </w:r>
      <w:r>
        <w:t xml:space="preserve">совъ, т. е. свойство замЪтно измънять го- </w:t>
      </w:r>
      <w:r>
        <w:br/>
      </w:r>
      <w:r>
        <w:t xml:space="preserve">ризонтальность коромысла при незначи- </w:t>
      </w:r>
      <w:r>
        <w:br/>
      </w:r>
      <w:r>
        <w:t xml:space="preserve">тельной разности нагрузокъ, достигается </w:t>
      </w:r>
      <w:r>
        <w:br/>
      </w:r>
      <w:r>
        <w:t xml:space="preserve">тьмъ, что коромысло дълаютъ длиннымъ, </w:t>
      </w:r>
      <w:r>
        <w:br/>
      </w:r>
      <w:r>
        <w:t xml:space="preserve">равстоян!е центра тяжести вЪсовъ отъ оси </w:t>
      </w:r>
      <w:r>
        <w:br/>
      </w:r>
      <w:r>
        <w:t xml:space="preserve">вращенйя и отъ прямой, соединяющей между </w:t>
      </w:r>
      <w:r>
        <w:br/>
      </w:r>
      <w:r>
        <w:t xml:space="preserve">собою точки привЪса чашекъ, дьлаютъ очень </w:t>
      </w:r>
      <w:r>
        <w:br/>
      </w:r>
      <w:r>
        <w:t xml:space="preserve">небольшимъ, в5съ коромысла доводятъ до </w:t>
      </w:r>
      <w:r>
        <w:br/>
      </w:r>
      <w:r>
        <w:t xml:space="preserve">шширит’а, нагрузку вЪеовъ беруть воз-</w:t>
      </w:r>
    </w:p>
    <w:p>
      <w:pPr>
        <w:pStyle w:val="Normal"/>
      </w:pPr>
      <w:r>
        <w:t xml:space="preserve">723</w:t>
      </w:r>
    </w:p>
    <w:p>
      <w:pPr>
        <w:pStyle w:val="Normal"/>
      </w:pPr>
      <w:r>
        <w:t xml:space="preserve">можно небольшую и, наконецъ, устраняють </w:t>
      </w:r>
      <w:r>
        <w:br/>
      </w:r>
      <w:r>
        <w:t xml:space="preserve">насколько возможно треше. Оъ этой по- </w:t>
      </w:r>
      <w:r>
        <w:br/>
      </w:r>
      <w:r>
        <w:t xml:space="preserve">слЪдней цлью коромысло и чашки подвв- </w:t>
      </w:r>
      <w:r>
        <w:br/>
      </w:r>
      <w:r>
        <w:t xml:space="preserve">шиваютъ на остраяхъ (ножахъ). качающих- </w:t>
      </w:r>
      <w:r>
        <w:br/>
      </w:r>
      <w:r>
        <w:t xml:space="preserve">ся на гладкой поверхности. Степень чув- </w:t>
      </w:r>
      <w:r>
        <w:br/>
      </w:r>
      <w:r>
        <w:t xml:space="preserve">ствительности вЪсовъ опредЪляется пра- </w:t>
      </w:r>
      <w:r>
        <w:br/>
      </w:r>
      <w:r>
        <w:t xml:space="preserve">вильною дробью (коэффиц. чувствитель- </w:t>
      </w:r>
      <w:r>
        <w:br/>
      </w:r>
      <w:r>
        <w:t xml:space="preserve">ности), числит. кот. равень наименьшеёму </w:t>
      </w:r>
      <w:r>
        <w:br/>
      </w:r>
      <w:r>
        <w:t xml:space="preserve">грузу, производящему замЪтное отклонен!е, </w:t>
      </w:r>
      <w:r>
        <w:br/>
      </w:r>
      <w:r>
        <w:t xml:space="preserve">а знаменатель грузу, находящемуся на од- </w:t>
      </w:r>
      <w:r>
        <w:br/>
      </w:r>
      <w:r>
        <w:t xml:space="preserve">ной чашкз. Для обезпечешя торговли веЪ </w:t>
      </w:r>
      <w:r>
        <w:br/>
      </w:r>
      <w:r>
        <w:t xml:space="preserve">находящеся во всеобщемъ употребленти В. </w:t>
      </w:r>
      <w:r>
        <w:br/>
      </w:r>
      <w:r>
        <w:t xml:space="preserve">должны быть пров5рены. Особенное удоб- </w:t>
      </w:r>
      <w:r>
        <w:br/>
      </w:r>
      <w:r>
        <w:t xml:space="preserve">ство представляеть дЪлен!е каждаго плеча </w:t>
      </w:r>
      <w:r>
        <w:br/>
      </w:r>
      <w:r>
        <w:t xml:space="preserve">коромысла на 10 равныхъ частей. Прово- </w:t>
      </w:r>
      <w:r>
        <w:br/>
      </w:r>
      <w:r>
        <w:t xml:space="preserve">лочн. крючекъ (конекъ, рейтерт, въеяций </w:t>
      </w:r>
      <w:r>
        <w:br/>
      </w:r>
      <w:r>
        <w:t xml:space="preserve">точно 0.01 гр., будучи повъшенъ на 1, 2, 3 </w:t>
      </w:r>
      <w:r>
        <w:br/>
      </w:r>
      <w:r>
        <w:t xml:space="preserve">дъленйи, считая отъ середины, производить </w:t>
      </w:r>
      <w:r>
        <w:br/>
      </w:r>
      <w:r>
        <w:t xml:space="preserve">такое же нарушен!е равновЪая, какъ 1, 2, </w:t>
      </w:r>
      <w:r>
        <w:br/>
      </w:r>
      <w:r>
        <w:t xml:space="preserve">3 шаг, положенные на чашку вЪсовъ. Такое </w:t>
      </w:r>
      <w:r>
        <w:br/>
      </w:r>
      <w:r>
        <w:t xml:space="preserve">устройство встрЪчается особенно въ ана- </w:t>
      </w:r>
      <w:r>
        <w:br/>
      </w:r>
      <w:r>
        <w:t xml:space="preserve">литическихъ и точныхъ химическ. </w:t>
      </w:r>
      <w:r>
        <w:br/>
      </w:r>
      <w:r>
        <w:t xml:space="preserve">В. Посльдше помфщаются обыкновенно </w:t>
      </w:r>
      <w:r>
        <w:br/>
      </w:r>
      <w:r>
        <w:t xml:space="preserve">въ стеклянн. ящикЪ и взвЪшиван!е произ- </w:t>
      </w:r>
      <w:r>
        <w:br/>
      </w:r>
      <w:r>
        <w:t xml:space="preserve">водится черезъ находящ. въ немъ дверцы. </w:t>
      </w:r>
      <w:r>
        <w:br/>
      </w:r>
      <w:r>
        <w:t xml:space="preserve">Снаружи его находится регулирующий ме- </w:t>
      </w:r>
      <w:r>
        <w:br/>
      </w:r>
      <w:r>
        <w:t xml:space="preserve">ханизмъ (арретиръ) для задерживашя </w:t>
      </w:r>
      <w:r>
        <w:br/>
      </w:r>
      <w:r>
        <w:t xml:space="preserve">коромысла,</w:t>
      </w:r>
    </w:p>
    <w:p>
      <w:pPr>
        <w:pStyle w:val="Normal"/>
      </w:pPr>
      <w:r>
        <w:t xml:space="preserve">Высшей степени точности и чувствитель- </w:t>
      </w:r>
      <w:r>
        <w:br/>
      </w:r>
      <w:r>
        <w:t xml:space="preserve">ности вЪсовъ достигь ФоЦШу, употребляя </w:t>
      </w:r>
      <w:r>
        <w:br/>
      </w:r>
      <w:r>
        <w:t xml:space="preserve">отечитываше при помощи зеркала и скалы. </w:t>
      </w:r>
      <w:r>
        <w:br/>
      </w:r>
      <w:r>
        <w:t xml:space="preserve">Въ магазинахъ часто употребляются В. съ </w:t>
      </w:r>
      <w:r>
        <w:br/>
      </w:r>
      <w:r>
        <w:t xml:space="preserve">площадками, у которыхъ рычагь или ры- </w:t>
      </w:r>
      <w:r>
        <w:br/>
      </w:r>
      <w:r>
        <w:t xml:space="preserve">чаги находятся подъ этими площадками </w:t>
      </w:r>
      <w:r>
        <w:br/>
      </w:r>
      <w:r>
        <w:t xml:space="preserve">(чашками); посл5дея прикрзплены къ вер- </w:t>
      </w:r>
      <w:r>
        <w:br/>
      </w:r>
      <w:r>
        <w:t xml:space="preserve">тикальнымъ стержнямъ, которые при евоемъ </w:t>
      </w:r>
      <w:r>
        <w:br/>
      </w:r>
      <w:r>
        <w:t xml:space="preserve">движении остаются параллельными другь </w:t>
      </w:r>
      <w:r>
        <w:br/>
      </w:r>
      <w:r>
        <w:t xml:space="preserve">другу. Безменъ (римевю В.) состоитъ </w:t>
      </w:r>
      <w:r>
        <w:br/>
      </w:r>
      <w:r>
        <w:t xml:space="preserve">изъ прямолинейнаго двуплечаго рычага, </w:t>
      </w:r>
      <w:r>
        <w:br/>
      </w:r>
      <w:r>
        <w:t xml:space="preserve">плечи котораго не одинаковой длины: Ко- </w:t>
      </w:r>
      <w:r>
        <w:br/>
      </w:r>
      <w:r>
        <w:t xml:space="preserve">ромысло вращается вокругъ горизонтальн. </w:t>
      </w:r>
      <w:r>
        <w:br/>
      </w:r>
      <w:r>
        <w:t xml:space="preserve">оси и снабжено на своемъ короткомъ плечь </w:t>
      </w:r>
      <w:r>
        <w:br/>
      </w:r>
      <w:r>
        <w:t xml:space="preserve">или чашкой, прив шенной въ вырЪаЪ, или </w:t>
      </w:r>
      <w:r>
        <w:br/>
      </w:r>
      <w:r>
        <w:t xml:space="preserve">же крюкомъ, на кото_ый прив шивается </w:t>
      </w:r>
      <w:r>
        <w:br/>
      </w:r>
      <w:r>
        <w:t xml:space="preserve">взвъшиваемый товаръ. На длинномъ плечЪ. </w:t>
      </w:r>
      <w:r>
        <w:br/>
      </w:r>
      <w:r>
        <w:t xml:space="preserve">снабженномъ дБленями, находится подвиж- </w:t>
      </w:r>
      <w:r>
        <w:br/>
      </w:r>
      <w:r>
        <w:t xml:space="preserve">ной грузъ, который передвигается до тьхъ </w:t>
      </w:r>
      <w:r>
        <w:br/>
      </w:r>
      <w:r>
        <w:t xml:space="preserve">поръ, пока коромысло приметь горизон- </w:t>
      </w:r>
      <w:r>
        <w:br/>
      </w:r>
      <w:r>
        <w:t xml:space="preserve">тальное положенше или пока стрфлка уста- </w:t>
      </w:r>
      <w:r>
        <w:br/>
      </w:r>
      <w:r>
        <w:t xml:space="preserve">новится вертикально. Эти В. употребляются </w:t>
      </w:r>
      <w:r>
        <w:br/>
      </w:r>
      <w:r>
        <w:t xml:space="preserve">тамъ, гдЪ нужна не столько точность, сколь- </w:t>
      </w:r>
      <w:r>
        <w:br/>
      </w:r>
      <w:r>
        <w:t xml:space="preserve">ко быстрота.</w:t>
      </w:r>
    </w:p>
    <w:p>
      <w:pPr>
        <w:pStyle w:val="Normal"/>
      </w:pPr>
      <w:r>
        <w:t xml:space="preserve">В. сь снещальнымъ указателемъ особенно </w:t>
      </w:r>
      <w:r>
        <w:br/>
      </w:r>
      <w:r>
        <w:t xml:space="preserve">употребляются въ качествЪ сортировочн. </w:t>
      </w:r>
      <w:r>
        <w:br/>
      </w:r>
      <w:r>
        <w:t xml:space="preserve">вЪсовъ для пряжи, для опредфленя тон- </w:t>
      </w:r>
      <w:r>
        <w:br/>
      </w:r>
      <w:r>
        <w:t xml:space="preserve">кости послвдней. Для опредълешя вЪса </w:t>
      </w:r>
      <w:r>
        <w:br/>
      </w:r>
      <w:r>
        <w:t xml:space="preserve">большихъ грузовъ служатъ особенные В., </w:t>
      </w:r>
      <w:r>
        <w:br/>
      </w:r>
      <w:r>
        <w:t xml:space="preserve">представляюце комбинацйо неравноплеч. </w:t>
      </w:r>
      <w:r>
        <w:br/>
      </w:r>
      <w:r>
        <w:t xml:space="preserve">рычаговъ, въ которыхъ грузы взв5 шивают- </w:t>
      </w:r>
      <w:r>
        <w:br/>
      </w:r>
      <w:r>
        <w:t xml:space="preserve">ся при помощи разновфса въ 10 или 100 </w:t>
      </w:r>
      <w:r>
        <w:br/>
      </w:r>
      <w:r>
        <w:t xml:space="preserve">разъ меньшихъ взвЬшиваемаго предмета </w:t>
      </w:r>
      <w:r>
        <w:br/>
      </w:r>
      <w:r>
        <w:t xml:space="preserve">и которые поэтому называются десятич- </w:t>
      </w:r>
      <w:r>
        <w:br/>
      </w:r>
      <w:r>
        <w:t xml:space="preserve">ными (децимальными) или центималь- </w:t>
      </w:r>
      <w:r>
        <w:br/>
      </w:r>
      <w:r>
        <w:t xml:space="preserve">ными. Таке В. должны быть устроены </w:t>
      </w:r>
      <w:r>
        <w:br/>
      </w:r>
      <w:r>
        <w:t xml:space="preserve">такъ, чтобы взвЪшиваемый грузъ произ- </w:t>
      </w:r>
      <w:r>
        <w:br/>
      </w:r>
      <w:r>
        <w:t xml:space="preserve">водилъ въ каждой точкЪ платформы оди- </w:t>
      </w:r>
      <w:r>
        <w:br/>
      </w:r>
      <w:r>
        <w:t xml:space="preserve">наковое давлене, что достигается тьмъ, </w:t>
      </w:r>
      <w:r>
        <w:br/>
      </w:r>
      <w:r>
        <w:t xml:space="preserve">что плалформа вЪеовъ во время качашя</w:t>
      </w:r>
    </w:p>
    <w:p>
      <w:pPr>
        <w:pStyle w:val="Normal"/>
      </w:pPr>
      <w:r>
        <w:t xml:space="preserve">46*</w:t>
      </w:r>
    </w:p>
    <w:p>
      <w:pPr>
        <w:pStyle w:val="Normal"/>
      </w:pPr>
      <w:r>
        <w:t xml:space="preserve">24 Въсы — </w:t>
      </w:r>
      <w:r>
        <w:br/>
      </w:r>
      <w:r>
        <w:t xml:space="preserve">сохраняетъ постоянное горизонтальное по- </w:t>
      </w:r>
      <w:r>
        <w:br/>
      </w:r>
      <w:r>
        <w:t xml:space="preserve">ложеше. Чтобы этого достигнуть точно или </w:t>
      </w:r>
      <w:r>
        <w:br/>
      </w:r>
      <w:r>
        <w:t xml:space="preserve">съ возможнымъ. приближенемъ существ. </w:t>
      </w:r>
      <w:r>
        <w:br/>
      </w:r>
      <w:r>
        <w:t xml:space="preserve">многочисленные, способы соединешя рыча- </w:t>
      </w:r>
      <w:r>
        <w:br/>
      </w:r>
      <w:r>
        <w:t xml:space="preserve">говЪъ. Самые употребительные десятичные </w:t>
      </w:r>
      <w:r>
        <w:br/>
      </w:r>
      <w:r>
        <w:t xml:space="preserve">В., это В., предложенные 1821 страебургск. </w:t>
      </w:r>
      <w:r>
        <w:br/>
      </w:r>
      <w:r>
        <w:t xml:space="preserve">механ. Квинтендомъ и усовершенствован- </w:t>
      </w:r>
      <w:r>
        <w:br/>
      </w:r>
      <w:r>
        <w:t xml:space="preserve">ные Ралле или Швильге. Такъ наз. плат- </w:t>
      </w:r>
      <w:r>
        <w:br/>
      </w:r>
      <w:r>
        <w:t xml:space="preserve">форма 9% (ем. рис.), если смотр$ть на нее </w:t>
      </w:r>
      <w:r>
        <w:br/>
      </w:r>
      <w:r>
        <w:t xml:space="preserve">сверху, представляется въ видЪ трапещи, </w:t>
      </w:r>
      <w:r>
        <w:br/>
      </w:r>
      <w:r>
        <w:t xml:space="preserve">которая поддерживается соотв тствующимь </w:t>
      </w:r>
      <w:r>
        <w:br/>
      </w:r>
      <w:r>
        <w:t xml:space="preserve">рычагомъ и окружена прочной рамой &amp; </w:t>
      </w:r>
      <w:r>
        <w:br/>
      </w:r>
      <w:r>
        <w:t xml:space="preserve">надъ узкой стороной которой возвышается </w:t>
      </w:r>
      <w:r>
        <w:br/>
      </w:r>
      <w:r>
        <w:t xml:space="preserve">столбъ #, который предназначается для </w:t>
      </w:r>
      <w:r>
        <w:br/>
      </w:r>
      <w:r>
        <w:t xml:space="preserve">ноддержан!я главнаго рычага вЪсовъ абс4. </w:t>
      </w:r>
      <w:r>
        <w:br/>
      </w:r>
      <w:r>
        <w:t xml:space="preserve">Отъ посльдняго идутъ вертикально внизъ </w:t>
      </w:r>
      <w:r>
        <w:br/>
      </w:r>
      <w:r>
        <w:t xml:space="preserve">два стержня: се и @{, посредствомъ которыхъ </w:t>
      </w:r>
      <w:r>
        <w:br/>
      </w:r>
      <w:r>
        <w:t xml:space="preserve">объ имфюния. форму трапеши рамы плал- </w:t>
      </w:r>
      <w:r>
        <w:br/>
      </w:r>
      <w:r>
        <w:t xml:space="preserve">формы соединяются надлежащимъ образ. </w:t>
      </w:r>
      <w:r>
        <w:br/>
      </w:r>
      <w:r>
        <w:t xml:space="preserve">съ ‘главнымъ рычатгомъ. Соотношешемъ </w:t>
      </w:r>
      <w:r>
        <w:br/>
      </w:r>
      <w:r>
        <w:t xml:space="preserve">длинъ плечъ рычага, которыя ‘считаются </w:t>
      </w:r>
      <w:r>
        <w:br/>
      </w:r>
      <w:r>
        <w:t xml:space="preserve">оть точки вращеня до точки привЪса чаш- </w:t>
      </w:r>
      <w:r>
        <w:br/>
      </w:r>
      <w:r>
        <w:t xml:space="preserve">ки въ одну сторону и. до перваго стержня</w:t>
      </w:r>
    </w:p>
    <w:p>
      <w:pPr>
        <w:pStyle w:val="Normal"/>
      </w:pPr>
      <w:r>
        <w:t xml:space="preserve">Децимальные вфеы.</w:t>
      </w:r>
    </w:p>
    <w:p>
      <w:pPr>
        <w:pStyle w:val="Normal"/>
      </w:pPr>
      <w:r>
        <w:t xml:space="preserve">въ другую, опред$ляется уменьшенше про- </w:t>
      </w:r>
      <w:r>
        <w:br/>
      </w:r>
      <w:r>
        <w:t xml:space="preserve">тивовЪса, который здвсь составляетъ исклю- </w:t>
      </w:r>
      <w:r>
        <w:br/>
      </w:r>
      <w:r>
        <w:t xml:space="preserve">чительно 1/10 или 1/100 часть взвЪшиваем. </w:t>
      </w:r>
      <w:r>
        <w:br/>
      </w:r>
      <w:r>
        <w:t xml:space="preserve">груза. Тяжелые товары, вагоны, скотъ и </w:t>
      </w:r>
      <w:r>
        <w:br/>
      </w:r>
      <w:r>
        <w:t xml:space="preserve">т. п. взвъшив. на постоянныхъ неподвижн. </w:t>
      </w:r>
      <w:r>
        <w:br/>
      </w:r>
      <w:r>
        <w:t xml:space="preserve">центимальныхь в$с., плалформа которыхъ </w:t>
      </w:r>
      <w:r>
        <w:br/>
      </w:r>
      <w:r>
        <w:t xml:space="preserve">находится на одномъ уровнЪ съ окружаю- </w:t>
      </w:r>
      <w:r>
        <w:br/>
      </w:r>
      <w:r>
        <w:t xml:space="preserve">щей мъстностью. Для желЪзно-дорожныхь </w:t>
      </w:r>
      <w:r>
        <w:br/>
      </w:r>
      <w:r>
        <w:t xml:space="preserve">поЪзд. эти В. устраиваются между рельс.; </w:t>
      </w:r>
      <w:r>
        <w:br/>
      </w:r>
      <w:r>
        <w:t xml:space="preserve">въ новъйшихь конструкщяхъ этихъ вс. </w:t>
      </w:r>
      <w:r>
        <w:br/>
      </w:r>
      <w:r>
        <w:t xml:space="preserve">ихъ платформа нЪсколько приподнята, такъ </w:t>
      </w:r>
      <w:r>
        <w:br/>
      </w:r>
      <w:r>
        <w:t xml:space="preserve">что позздъ прямо въ5зжаеть на нее и </w:t>
      </w:r>
      <w:r>
        <w:br/>
      </w:r>
      <w:r>
        <w:t xml:space="preserve">покоится не на рельсахъ, а на вЪъсахъ. </w:t>
      </w:r>
      <w:r>
        <w:br/>
      </w:r>
      <w:r>
        <w:t xml:space="preserve">Пружинные В. основаны на предполо- </w:t>
      </w:r>
      <w:r>
        <w:br/>
      </w:r>
      <w:r>
        <w:t xml:space="preserve">жен1и, что пружина, приготовленная изъ </w:t>
      </w:r>
      <w:r>
        <w:br/>
      </w:r>
      <w:r>
        <w:t xml:space="preserve">хорошей стали, представляетъ вполнВ эла- </w:t>
      </w:r>
      <w:r>
        <w:br/>
      </w:r>
      <w:r>
        <w:t xml:space="preserve">стичное тБло, которое въ извЪфстн. предЪл. </w:t>
      </w:r>
      <w:r>
        <w:br/>
      </w:r>
      <w:r>
        <w:t xml:space="preserve">нисколько не теряетъ своей эластичности </w:t>
      </w:r>
      <w:r>
        <w:br/>
      </w:r>
      <w:r>
        <w:t xml:space="preserve">при измвненяхь формы и поэтому прини- </w:t>
      </w:r>
      <w:r>
        <w:br/>
      </w:r>
      <w:r>
        <w:t xml:space="preserve">маетъ по удалени давлешя свой первона- </w:t>
      </w:r>
      <w:r>
        <w:br/>
      </w:r>
      <w:r>
        <w:t xml:space="preserve">чальный видъ. Но, строго говоря, этого </w:t>
      </w:r>
      <w:r>
        <w:br/>
      </w:r>
      <w:r>
        <w:t xml:space="preserve">никогда не бываетъь и, такъ какъ здЪеь </w:t>
      </w:r>
      <w:r>
        <w:br/>
      </w:r>
      <w:r>
        <w:t xml:space="preserve">оказываеть еще влян!е и темпералура, то </w:t>
      </w:r>
      <w:r>
        <w:br/>
      </w:r>
      <w:r>
        <w:t xml:space="preserve">пружинные В. употребляются только тогда, </w:t>
      </w:r>
      <w:r>
        <w:br/>
      </w:r>
      <w:r>
        <w:t xml:space="preserve">когда взв5шиваются незначительн. грузы </w:t>
      </w:r>
      <w:r>
        <w:br/>
      </w:r>
      <w:r>
        <w:t xml:space="preserve">сравнительно съ силой пруж., или когда </w:t>
      </w:r>
      <w:r>
        <w:br/>
      </w:r>
      <w:r>
        <w:t xml:space="preserve">скорость взвЪшивашя имфетъ больше зна- </w:t>
      </w:r>
      <w:r>
        <w:br/>
      </w:r>
      <w:r>
        <w:t xml:space="preserve">ченя, ч5мъ точность. Пружина въ такихъ </w:t>
      </w:r>
      <w:r>
        <w:br/>
      </w:r>
      <w:r>
        <w:t xml:space="preserve">В. заключена обыкновенно или въ корпусЪ, </w:t>
      </w:r>
      <w:r>
        <w:br/>
      </w:r>
      <w:r>
        <w:t xml:space="preserve">подвъшенномъ къ крюку, при чемъ къ одно- </w:t>
      </w:r>
      <w:r>
        <w:br/>
      </w:r>
      <w:r>
        <w:t xml:space="preserve">му концу пружины прикрфиляется грузъ, </w:t>
      </w:r>
      <w:r>
        <w:br/>
      </w:r>
      <w:r>
        <w:t xml:space="preserve">а кь другому указатель, который движется |</w:t>
      </w:r>
    </w:p>
    <w:p>
      <w:pPr>
        <w:pStyle w:val="Normal"/>
      </w:pPr>
      <w:r>
        <w:t xml:space="preserve">ВътЕРЪ.</w:t>
      </w:r>
    </w:p>
    <w:p>
      <w:pPr>
        <w:pStyle w:val="Normal"/>
      </w:pPr>
      <w:r>
        <w:t xml:space="preserve">по скалЪ, или же вставляется внутрь кор- </w:t>
      </w:r>
      <w:r>
        <w:br/>
      </w:r>
      <w:r>
        <w:t xml:space="preserve">пуса подъ чашкой, такъ что послФдняя </w:t>
      </w:r>
      <w:r>
        <w:br/>
      </w:r>
      <w:r>
        <w:t xml:space="preserve">можетъ быть безпрепятственно нагружаема. </w:t>
      </w:r>
      <w:r>
        <w:br/>
      </w:r>
      <w:r>
        <w:t xml:space="preserve">Для различн. спецальн. цълей устраиваютъ </w:t>
      </w:r>
      <w:r>
        <w:br/>
      </w:r>
      <w:r>
        <w:t xml:space="preserve">часто и особаго рода В.; такъ напр. устраи- </w:t>
      </w:r>
      <w:r>
        <w:br/>
      </w:r>
      <w:r>
        <w:t xml:space="preserve">ваются В. для взв5шиван!я въ безвоздуш- </w:t>
      </w:r>
      <w:r>
        <w:br/>
      </w:r>
      <w:r>
        <w:t xml:space="preserve">номъ пространствЪ, гидростатическ!е В.</w:t>
      </w:r>
    </w:p>
    <w:p>
      <w:pPr>
        <w:pStyle w:val="Normal"/>
      </w:pPr>
      <w:r>
        <w:t xml:space="preserve">ля опредБлен!я удьльн. вЪса тфлъ, авто- </w:t>
      </w:r>
      <w:r>
        <w:br/>
      </w:r>
      <w:r>
        <w:t xml:space="preserve">матическ1е В. для сортировки золота и се- </w:t>
      </w:r>
      <w:r>
        <w:br/>
      </w:r>
      <w:r>
        <w:t xml:space="preserve">ребра при чеканкЪ монетъ, также автома- </w:t>
      </w:r>
      <w:r>
        <w:br/>
      </w:r>
      <w:r>
        <w:t xml:space="preserve">тическ. для взвЪшивашя людей, начинаюнЦе </w:t>
      </w:r>
      <w:r>
        <w:br/>
      </w:r>
      <w:r>
        <w:t xml:space="preserve">дъйствовать тогда, когда бросають опре- </w:t>
      </w:r>
      <w:r>
        <w:br/>
      </w:r>
      <w:r>
        <w:t xml:space="preserve">дьленную монету. Подробности объ устр. </w:t>
      </w:r>
      <w:r>
        <w:br/>
      </w:r>
      <w:r>
        <w:t xml:space="preserve">В. см. Вгацег, О1е Копзгак@оп 4ег \аазе. </w:t>
      </w:r>
      <w:r>
        <w:br/>
      </w:r>
      <w:r>
        <w:t xml:space="preserve">(2 изд., ВЪна, 1887). Ом. также удъльный </w:t>
      </w:r>
      <w:r>
        <w:br/>
      </w:r>
      <w:r>
        <w:t xml:space="preserve">67565, 67565 и взавтъшиванле, простыя палиины.</w:t>
      </w:r>
    </w:p>
    <w:p>
      <w:pPr>
        <w:pStyle w:val="Normal"/>
      </w:pPr>
      <w:r>
        <w:t xml:space="preserve">86Бтви траевтор1и. см. траектомя.</w:t>
      </w:r>
    </w:p>
    <w:p>
      <w:pPr>
        <w:pStyle w:val="Normal"/>
      </w:pPr>
      <w:r>
        <w:t xml:space="preserve">В твистокищшечные черви (Оеп- </w:t>
      </w:r>
      <w:r>
        <w:br/>
      </w:r>
      <w:r>
        <w:t xml:space="preserve">Чгосое]а), см. злосте черви.</w:t>
      </w:r>
    </w:p>
    <w:p>
      <w:pPr>
        <w:pStyle w:val="Normal"/>
      </w:pPr>
      <w:r>
        <w:t xml:space="preserve">В%твиестоуеыя (С]а4осега), см. ли </w:t>
      </w:r>
      <w:r>
        <w:br/>
      </w:r>
      <w:r>
        <w:t xml:space="preserve">стоногая.</w:t>
      </w:r>
    </w:p>
    <w:p>
      <w:pPr>
        <w:pStyle w:val="Normal"/>
      </w:pPr>
      <w:r>
        <w:t xml:space="preserve">В 6 твищкйй. Н. Я. псевдонимъ исто- </w:t>
      </w:r>
      <w:r>
        <w:br/>
      </w:r>
      <w:r>
        <w:t xml:space="preserve">рика Н. Я. Ариетова („Библ. для чтевя“ </w:t>
      </w:r>
      <w:r>
        <w:br/>
      </w:r>
      <w:r>
        <w:t xml:space="preserve">1862 г.).</w:t>
      </w:r>
    </w:p>
    <w:p>
      <w:pPr>
        <w:pStyle w:val="Normal"/>
      </w:pPr>
      <w:r>
        <w:t xml:space="preserve">В%5твь, вь ботаникЪ, въ широкомъ </w:t>
      </w:r>
      <w:r>
        <w:br/>
      </w:r>
      <w:r>
        <w:t xml:space="preserve">смыслЪь — всякй органъ, отдЪъляющийся </w:t>
      </w:r>
      <w:r>
        <w:br/>
      </w:r>
      <w:r>
        <w:t xml:space="preserve">вбокъ оть такого же органа; въ этомъ </w:t>
      </w:r>
      <w:r>
        <w:br/>
      </w:r>
      <w:r>
        <w:t xml:space="preserve">смысл говорятъ о развЪтвленяхь стебля, </w:t>
      </w:r>
      <w:r>
        <w:br/>
      </w:r>
      <w:r>
        <w:t xml:space="preserve">корня, листа, киЪтокъ, сосудовъ и пр. Въ </w:t>
      </w:r>
      <w:r>
        <w:br/>
      </w:r>
      <w:r>
        <w:t xml:space="preserve">боле тъеномъ смыслЪ В. называютъ раз- </w:t>
      </w:r>
      <w:r>
        <w:br/>
      </w:r>
      <w:r>
        <w:t xml:space="preserve">вЪътвлен!е стебля (см.).</w:t>
      </w:r>
    </w:p>
    <w:p>
      <w:pPr>
        <w:pStyle w:val="Normal"/>
      </w:pPr>
      <w:r>
        <w:t xml:space="preserve">В терь. т. е. движеше воздуха, иду- </w:t>
      </w:r>
      <w:r>
        <w:br/>
      </w:r>
      <w:r>
        <w:t xml:space="preserve">щее горизонтально или слегка наклонно </w:t>
      </w:r>
      <w:r>
        <w:br/>
      </w:r>
      <w:r>
        <w:t xml:space="preserve">къ земной поверхности. До послздняго </w:t>
      </w:r>
      <w:r>
        <w:br/>
      </w:r>
      <w:r>
        <w:t xml:space="preserve">времени за основную причину В. прини- </w:t>
      </w:r>
      <w:r>
        <w:br/>
      </w:r>
      <w:r>
        <w:t xml:space="preserve">мали разность $ воздуха двухъ сосъднихъ </w:t>
      </w:r>
      <w:r>
        <w:br/>
      </w:r>
      <w:r>
        <w:t xml:space="preserve">мЪсть и думали, что В. долженъ дуть </w:t>
      </w:r>
      <w:r>
        <w:br/>
      </w:r>
      <w:r>
        <w:t xml:space="preserve">исключительно изъ холоднаго мЪъета къ </w:t>
      </w:r>
      <w:r>
        <w:br/>
      </w:r>
      <w:r>
        <w:t xml:space="preserve">боле теплому. Но въ поельднее время </w:t>
      </w:r>
      <w:r>
        <w:br/>
      </w:r>
      <w:r>
        <w:t xml:space="preserve">ученые пришли къ заключено, что бли- </w:t>
      </w:r>
      <w:r>
        <w:br/>
      </w:r>
      <w:r>
        <w:t xml:space="preserve">жайшей общей причиной В. служитъ раз- </w:t>
      </w:r>
      <w:r>
        <w:br/>
      </w:r>
      <w:r>
        <w:t xml:space="preserve">ность давлешя въ 2-хь точкахъ. лежащих </w:t>
      </w:r>
      <w:r>
        <w:br/>
      </w:r>
      <w:r>
        <w:t xml:space="preserve">на одинаковой высоть; 6 же дъйствуетъ въ </w:t>
      </w:r>
      <w:r>
        <w:br/>
      </w:r>
      <w:r>
        <w:t xml:space="preserve">числЪь другихь причинъ лишь косвенно, </w:t>
      </w:r>
      <w:r>
        <w:br/>
      </w:r>
      <w:r>
        <w:t xml:space="preserve">способствуя тому или другому распредЪл. </w:t>
      </w:r>
      <w:r>
        <w:br/>
      </w:r>
      <w:r>
        <w:t xml:space="preserve">давлен!я. РавновЪе1е въ газахъ возможно </w:t>
      </w:r>
      <w:r>
        <w:br/>
      </w:r>
      <w:r>
        <w:t xml:space="preserve">лишь при томъ услов!и, что давл. одно и то </w:t>
      </w:r>
      <w:r>
        <w:br/>
      </w:r>
      <w:r>
        <w:t xml:space="preserve">же на воъхь точкахъ, лежащ. на одной го- </w:t>
      </w:r>
      <w:r>
        <w:br/>
      </w:r>
      <w:r>
        <w:t xml:space="preserve">ризонтальной поверхности; какъ только оно </w:t>
      </w:r>
      <w:r>
        <w:br/>
      </w:r>
      <w:r>
        <w:t xml:space="preserve">нарупгается, т. е. давлеше въ одномъ месть </w:t>
      </w:r>
      <w:r>
        <w:br/>
      </w:r>
      <w:r>
        <w:t xml:space="preserve">становится больше, чёмъ въ другомъ, ле- </w:t>
      </w:r>
      <w:r>
        <w:br/>
      </w:r>
      <w:r>
        <w:t xml:space="preserve">жащемъ на томъ же уровнЪ, такъ оть мЪста </w:t>
      </w:r>
      <w:r>
        <w:br/>
      </w:r>
      <w:r>
        <w:t xml:space="preserve">ббльшаго давленя газъ направляется къ </w:t>
      </w:r>
      <w:r>
        <w:br/>
      </w:r>
      <w:r>
        <w:t xml:space="preserve">мъсту мёньшаго давлешя. Благодаря ме- </w:t>
      </w:r>
      <w:r>
        <w:br/>
      </w:r>
      <w:r>
        <w:t xml:space="preserve">ханическимъ дЪйствямъ, вмянио на испа- </w:t>
      </w:r>
      <w:r>
        <w:br/>
      </w:r>
      <w:r>
        <w:t xml:space="preserve">рене, $ и органические процессы, В. играеть </w:t>
      </w:r>
      <w:r>
        <w:br/>
      </w:r>
      <w:r>
        <w:t xml:space="preserve">важную роль въ жизни животнаго и расти- </w:t>
      </w:r>
      <w:r>
        <w:br/>
      </w:r>
      <w:r>
        <w:t xml:space="preserve">тельнаго царства, при чемъ дЪйстые его </w:t>
      </w:r>
      <w:r>
        <w:br/>
      </w:r>
      <w:r>
        <w:t xml:space="preserve">охлаждающее и изсушающее и, вообще го- </w:t>
      </w:r>
      <w:r>
        <w:br/>
      </w:r>
      <w:r>
        <w:t xml:space="preserve">воря, благопр!ятное въ гиШеническомъ от- </w:t>
      </w:r>
      <w:r>
        <w:br/>
      </w:r>
      <w:r>
        <w:t xml:space="preserve">ношени. При помощи В. происходитт, урав- </w:t>
      </w:r>
      <w:r>
        <w:br/>
      </w:r>
      <w:r>
        <w:t xml:space="preserve">ниван!е состава и физическато состояня </w:t>
      </w:r>
      <w:r>
        <w:br/>
      </w:r>
      <w:r>
        <w:t xml:space="preserve">воздуха на всей поверхности земли; если </w:t>
      </w:r>
      <w:r>
        <w:br/>
      </w:r>
      <w:r>
        <w:t xml:space="preserve">между климатами земного шара и суще- </w:t>
      </w:r>
      <w:r>
        <w:br/>
      </w:r>
      <w:r>
        <w:t xml:space="preserve">ствують н$к. разницы, то онЪ все же мень- </w:t>
      </w:r>
      <w:r>
        <w:br/>
      </w:r>
      <w:r>
        <w:t xml:space="preserve">ше тъхъ, которые существовали бы при от- </w:t>
      </w:r>
      <w:r>
        <w:br/>
      </w:r>
      <w:r>
        <w:t xml:space="preserve">сутстыи обмЪъна поередетвомъ В.</w:t>
      </w:r>
    </w:p>
    <w:p>
      <w:pPr>
        <w:pStyle w:val="Normal"/>
      </w:pPr>
      <w:r>
        <w:t xml:space="preserve">Въ завис. оть того, откуда идетъ дви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ВугерЪ. 725</w:t>
      </w:r>
    </w:p>
    <w:p>
      <w:pPr>
        <w:pStyle w:val="Normal"/>
      </w:pPr>
      <w:r>
        <w:t xml:space="preserve">н1е воздуха, т. е. направляется В., можно </w:t>
      </w:r>
      <w:r>
        <w:br/>
      </w:r>
      <w:r>
        <w:t xml:space="preserve">судить о погодЪ. Направлён!е В. 0603- </w:t>
      </w:r>
      <w:r>
        <w:br/>
      </w:r>
      <w:r>
        <w:t xml:space="preserve">начается страной свЪта, откуда онъ дуетъ, </w:t>
      </w:r>
      <w:r>
        <w:br/>
      </w:r>
      <w:r>
        <w:t xml:space="preserve">при чемъ на моръ для этой цЪли поль- </w:t>
      </w:r>
      <w:r>
        <w:br/>
      </w:r>
      <w:r>
        <w:t xml:space="preserve">зуются компасомъ. Узнается направлен! </w:t>
      </w:r>
      <w:r>
        <w:br/>
      </w:r>
      <w:r>
        <w:t xml:space="preserve">В. посредствомъ флюгера, кот. долженъ </w:t>
      </w:r>
      <w:r>
        <w:br/>
      </w:r>
      <w:r>
        <w:t xml:space="preserve">быть установленъ на открытомъ мЪетЪ; они </w:t>
      </w:r>
      <w:r>
        <w:br/>
      </w:r>
      <w:r>
        <w:t xml:space="preserve">бываютъ различныхь  конструкщи. См. </w:t>
      </w:r>
      <w:r>
        <w:br/>
      </w:r>
      <w:r>
        <w:t xml:space="preserve">Длюгерз. Высошя зданя, а тьмъ болъе </w:t>
      </w:r>
      <w:r>
        <w:br/>
      </w:r>
      <w:r>
        <w:t xml:space="preserve">горы, оказываютъ большое вмяше на на- </w:t>
      </w:r>
      <w:r>
        <w:br/>
      </w:r>
      <w:r>
        <w:t xml:space="preserve">правиене В. звоздухь съ подвфтренной </w:t>
      </w:r>
      <w:r>
        <w:br/>
      </w:r>
      <w:r>
        <w:t xml:space="preserve">стороны образуеть вихри, кот. могутъ даль </w:t>
      </w:r>
      <w:r>
        <w:br/>
      </w:r>
      <w:r>
        <w:t xml:space="preserve">совершенно фальшивое представлеше о </w:t>
      </w:r>
      <w:r>
        <w:br/>
      </w:r>
      <w:r>
        <w:t xml:space="preserve">напр. В., — съ навЪтренной стороны онъ </w:t>
      </w:r>
      <w:r>
        <w:br/>
      </w:r>
      <w:r>
        <w:t xml:space="preserve">отражается оть крышъ и стЪнъ отчасти </w:t>
      </w:r>
      <w:r>
        <w:br/>
      </w:r>
      <w:r>
        <w:t xml:space="preserve">вверхъ, а потому флюгеръ долженъ быть </w:t>
      </w:r>
      <w:r>
        <w:br/>
      </w:r>
      <w:r>
        <w:t xml:space="preserve">установленъ внф втявя этихъ неправиль- </w:t>
      </w:r>
      <w:r>
        <w:br/>
      </w:r>
      <w:r>
        <w:t xml:space="preserve">ностей, т. е. выше сосвднихъ предметовъ. </w:t>
      </w:r>
      <w:r>
        <w:br/>
      </w:r>
      <w:r>
        <w:t xml:space="preserve">Для того, чтобы опредзлить напр. В. въ </w:t>
      </w:r>
      <w:r>
        <w:br/>
      </w:r>
      <w:r>
        <w:t xml:space="preserve">болЪе высокихъ слояхъ воздуха, нужно на- </w:t>
      </w:r>
      <w:r>
        <w:br/>
      </w:r>
      <w:r>
        <w:t xml:space="preserve">блюдать за движешемъ облаковъ, которое </w:t>
      </w:r>
      <w:r>
        <w:br/>
      </w:r>
      <w:r>
        <w:t xml:space="preserve">на различныхъ высотахъ совпадаетъ съ </w:t>
      </w:r>
      <w:r>
        <w:br/>
      </w:r>
      <w:r>
        <w:t xml:space="preserve">напр. В. Согласно постановлено перваго </w:t>
      </w:r>
      <w:r>
        <w:br/>
      </w:r>
      <w:r>
        <w:t xml:space="preserve">международнаго метеорологическаго кон- </w:t>
      </w:r>
      <w:r>
        <w:br/>
      </w:r>
      <w:r>
        <w:t xml:space="preserve">тгресса въ ВБнЪ вь 1873 г., были введены </w:t>
      </w:r>
      <w:r>
        <w:br/>
      </w:r>
      <w:r>
        <w:t xml:space="preserve">англ. назвашя странъ свфта для обозна- </w:t>
      </w:r>
      <w:r>
        <w:br/>
      </w:r>
      <w:r>
        <w:t xml:space="preserve">ченя напр. В., изъ которыхъ четыре глав- </w:t>
      </w:r>
      <w:r>
        <w:br/>
      </w:r>
      <w:r>
        <w:t xml:space="preserve">ныхъ направлешя В. означаются въ жур </w:t>
      </w:r>
      <w:r>
        <w:br/>
      </w:r>
      <w:r>
        <w:t xml:space="preserve">налЪ наблюдений такъ: №—сЪв; Е ==вост.; </w:t>
      </w:r>
      <w:r>
        <w:br/>
      </w:r>
      <w:r>
        <w:t xml:space="preserve">$ = югь; \==вап., а С=затишье. Обыкно- </w:t>
      </w:r>
      <w:r>
        <w:br/>
      </w:r>
      <w:r>
        <w:t xml:space="preserve">венно различаютъ еще 8 напр. или рум- </w:t>
      </w:r>
      <w:r>
        <w:br/>
      </w:r>
      <w:r>
        <w:t xml:space="preserve">бовъ, т. е. кь вышеуказаннымъ четыремъ </w:t>
      </w:r>
      <w:r>
        <w:br/>
      </w:r>
      <w:r>
        <w:t xml:space="preserve">прибавляють: МЕ == сЪв.-вост.; ЭЕ == юго- </w:t>
      </w:r>
      <w:r>
        <w:br/>
      </w:r>
      <w:r>
        <w:t xml:space="preserve">вост.; ЭМ == юго-зап.: ММ == сЪв.-зап., а </w:t>
      </w:r>
      <w:r>
        <w:br/>
      </w:r>
      <w:r>
        <w:t xml:space="preserve">моряки различають 16 или 32 румба. </w:t>
      </w:r>
      <w:r>
        <w:br/>
      </w:r>
      <w:r>
        <w:t xml:space="preserve">КромЪ направл. В., нужно знать еще силу </w:t>
      </w:r>
      <w:r>
        <w:br/>
      </w:r>
      <w:r>
        <w:t xml:space="preserve">В., т.е. давлеше, производимое на данную </w:t>
      </w:r>
      <w:r>
        <w:br/>
      </w:r>
      <w:r>
        <w:t xml:space="preserve">единицу поверхности; сила В. зависить. оть </w:t>
      </w:r>
      <w:r>
        <w:br/>
      </w:r>
      <w:r>
        <w:t xml:space="preserve">скорости движешя и плотноети среды и </w:t>
      </w:r>
      <w:r>
        <w:br/>
      </w:r>
      <w:r>
        <w:t xml:space="preserve">опредъляется, напр. при помощи флага </w:t>
      </w:r>
      <w:r>
        <w:br/>
      </w:r>
      <w:r>
        <w:t xml:space="preserve">Вильда, посредствомъ того давленя, кот. </w:t>
      </w:r>
      <w:r>
        <w:br/>
      </w:r>
      <w:r>
        <w:t xml:space="preserve">В. производить въ перпендикулярномъ на- </w:t>
      </w:r>
      <w:r>
        <w:br/>
      </w:r>
      <w:r>
        <w:t xml:space="preserve">правл. на пластинку опредфленной величи- </w:t>
      </w:r>
      <w:r>
        <w:br/>
      </w:r>
      <w:r>
        <w:t xml:space="preserve">ны и в5са. Зависимость давлешя В. оть </w:t>
      </w:r>
      <w:r>
        <w:br/>
      </w:r>
      <w:r>
        <w:t xml:space="preserve">скорости была предметомь изсльдовашй </w:t>
      </w:r>
      <w:r>
        <w:br/>
      </w:r>
      <w:r>
        <w:t xml:space="preserve">многихъ ученыхъ, на основан!и кот. можно </w:t>
      </w:r>
      <w:r>
        <w:br/>
      </w:r>
      <w:r>
        <w:t xml:space="preserve">принять, что давл. В. на перпендик. къ </w:t>
      </w:r>
      <w:r>
        <w:br/>
      </w:r>
      <w:r>
        <w:t xml:space="preserve">нему плоскость приблиз. пропорщюонально </w:t>
      </w:r>
      <w:r>
        <w:br/>
      </w:r>
      <w:r>
        <w:t xml:space="preserve">поверхности этой плоскости, квадрату ско- </w:t>
      </w:r>
      <w:r>
        <w:br/>
      </w:r>
      <w:r>
        <w:t xml:space="preserve">рости В. и давленйю атмосферы; съ повы- </w:t>
      </w:r>
      <w:r>
        <w:br/>
      </w:r>
      <w:r>
        <w:t xml:space="preserve">шенемъь 6 оно н5сколько уменьшается. </w:t>
      </w:r>
      <w:r>
        <w:br/>
      </w:r>
      <w:r>
        <w:t xml:space="preserve">Ферель выражаеть эту зависимость слЪд. </w:t>
      </w:r>
      <w:r>
        <w:br/>
      </w:r>
      <w:r>
        <w:t xml:space="preserve">0.002698 уз Н ох </w:t>
      </w:r>
      <w:r>
        <w:br/>
      </w:r>
      <w:r>
        <w:t xml:space="preserve">формулой: р 1-Е обе ^ 760 (тдъ р </w:t>
      </w:r>
      <w:r>
        <w:br/>
      </w:r>
      <w:r>
        <w:t xml:space="preserve">давл. воздуха вь фунтахь на кв. футъ; </w:t>
      </w:r>
      <w:r>
        <w:br/>
      </w:r>
      <w:r>
        <w:t xml:space="preserve">у— скор. В. въ англ. миляхъ въ часъ; </w:t>
      </w:r>
      <w:r>
        <w:br/>
      </w:r>
      <w:r>
        <w:t xml:space="preserve">+— теми. въ град. Ц.; Н— давл. атмосфе- </w:t>
      </w:r>
      <w:r>
        <w:br/>
      </w:r>
      <w:r>
        <w:t xml:space="preserve">ры въ мм.). Теперь обыкновенно принято </w:t>
      </w:r>
      <w:r>
        <w:br/>
      </w:r>
      <w:r>
        <w:t xml:space="preserve">выражать скорость В. въ метрахь въ се- </w:t>
      </w:r>
      <w:r>
        <w:br/>
      </w:r>
      <w:r>
        <w:t xml:space="preserve">кунду или въ миляхъ въ часъ. Для изм$- </w:t>
      </w:r>
      <w:r>
        <w:br/>
      </w:r>
      <w:r>
        <w:t xml:space="preserve">решя силы В. служать такъ наз. анемо- </w:t>
      </w:r>
      <w:r>
        <w:br/>
      </w:r>
      <w:r>
        <w:t xml:space="preserve">метры или вЪтромфры, изъ кот. самый </w:t>
      </w:r>
      <w:r>
        <w:br/>
      </w:r>
      <w:r>
        <w:t xml:space="preserve">простой состоитъ изъ пластинки, пом щен- </w:t>
      </w:r>
      <w:r>
        <w:br/>
      </w:r>
      <w:r>
        <w:t xml:space="preserve">ной надъ флюгеромъ и отклоняемой В. Наи- </w:t>
      </w:r>
      <w:r>
        <w:br/>
      </w:r>
      <w:r>
        <w:t xml:space="preserve">болЪе удобнымъ признается въ настоящее </w:t>
      </w:r>
      <w:r>
        <w:br/>
      </w:r>
      <w:r>
        <w:t xml:space="preserve">время вътромЪъръ Робинзона, принятый </w:t>
      </w:r>
      <w:r>
        <w:br/>
      </w:r>
      <w:r>
        <w:t xml:space="preserve">на европ. и русск. станщяхъ; число оборо- </w:t>
      </w:r>
      <w:r>
        <w:br/>
      </w:r>
      <w:r>
        <w:t xml:space="preserve">товъ этого анемом. почти пропорщонально</w:t>
      </w:r>
    </w:p>
    <w:p>
      <w:pPr>
        <w:pStyle w:val="Normal"/>
      </w:pPr>
      <w:r>
        <w:t xml:space="preserve">скорости В.; можно прибл. считать, что про- </w:t>
      </w:r>
      <w:r>
        <w:br/>
      </w:r>
      <w:r>
        <w:t xml:space="preserve">странство, пройденное В. въ течен!е извв- </w:t>
      </w:r>
      <w:r>
        <w:br/>
      </w:r>
      <w:r>
        <w:t xml:space="preserve">стнаго времени, втрое больше ‘пути, опи- </w:t>
      </w:r>
      <w:r>
        <w:br/>
      </w:r>
      <w:r>
        <w:t xml:space="preserve">саннаго, въ такое же количество времени, </w:t>
      </w:r>
      <w:r>
        <w:br/>
      </w:r>
      <w:r>
        <w:t xml:space="preserve">центромъ каждой изъ чашекъ. Но такъ </w:t>
      </w:r>
      <w:r>
        <w:br/>
      </w:r>
      <w:r>
        <w:t xml:space="preserve">какъ анемометры слишкомъ дороги и слож- </w:t>
      </w:r>
      <w:r>
        <w:br/>
      </w:r>
      <w:r>
        <w:t xml:space="preserve">ны, то на небольшихъ метеорологическихь </w:t>
      </w:r>
      <w:r>
        <w:br/>
      </w:r>
      <w:r>
        <w:t xml:space="preserve">станщяхъ скорость В. нер5дко опредЪляется </w:t>
      </w:r>
      <w:r>
        <w:br/>
      </w:r>
      <w:r>
        <w:t xml:space="preserve">бёзъ помощи всякихь приенособленй, про- </w:t>
      </w:r>
      <w:r>
        <w:br/>
      </w:r>
      <w:r>
        <w:t xml:space="preserve">сто по глазомвру, и обозначается обыкно- </w:t>
      </w:r>
      <w:r>
        <w:br/>
      </w:r>
      <w:r>
        <w:t xml:space="preserve">венно цифрами или такь наз. баллами, </w:t>
      </w:r>
      <w:r>
        <w:br/>
      </w:r>
      <w:r>
        <w:t xml:space="preserve">отъ 0 до 6. На морЪ всего употребитель- </w:t>
      </w:r>
      <w:r>
        <w:br/>
      </w:r>
      <w:r>
        <w:t xml:space="preserve">нъе такъ наз. бофортова шкала, по ко- </w:t>
      </w:r>
      <w:r>
        <w:br/>
      </w:r>
      <w:r>
        <w:t xml:space="preserve">торой скор. В. опредфляють 12-ю степе- </w:t>
      </w:r>
      <w:r>
        <w:br/>
      </w:r>
      <w:r>
        <w:t xml:space="preserve">нями, изь которыхъ посльдняя соотвЪт- </w:t>
      </w:r>
      <w:r>
        <w:br/>
      </w:r>
      <w:r>
        <w:t xml:space="preserve">ствуетъ урагану, а безвЪтр!е обозначается </w:t>
      </w:r>
      <w:r>
        <w:br/>
      </w:r>
      <w:r>
        <w:t xml:space="preserve">нулемъ. Шкала, употребляемая на метеор. </w:t>
      </w:r>
      <w:r>
        <w:br/>
      </w:r>
      <w:r>
        <w:t xml:space="preserve">станщяхь, равна половин шкалы Бофорта.</w:t>
      </w:r>
    </w:p>
    <w:p>
      <w:pPr>
        <w:pStyle w:val="Normal"/>
      </w:pPr>
      <w:r>
        <w:t xml:space="preserve">1. Шкала небольш. мет. станщёй (=1/ </w:t>
      </w:r>
      <w:r>
        <w:br/>
      </w:r>
      <w:r>
        <w:t xml:space="preserve">шкалы Бофорта).</w:t>
      </w:r>
    </w:p>
    <w:p>
      <w:pPr>
        <w:pStyle w:val="Normal"/>
      </w:pPr>
      <w:r>
        <w:t xml:space="preserve">Сила В. Баллы. 060-| Ско- г т </w:t>
      </w:r>
      <w:r>
        <w:br/>
      </w:r>
      <w:r>
        <w:t xml:space="preserve">(въ гр)|значеню В. о в. НО </w:t>
      </w:r>
      <w:r>
        <w:br/>
      </w:r>
      <w:r>
        <w:t xml:space="preserve">| </w:t>
      </w:r>
      <w:r>
        <w:br/>
      </w:r>
      <w:r>
        <w:t xml:space="preserve">0 |тихо 0— 05| дымъ поднимается верти- </w:t>
      </w:r>
      <w:r>
        <w:br/>
      </w:r>
      <w:r>
        <w:t xml:space="preserve">каЛЬНО</w:t>
      </w:r>
    </w:p>
    <w:p>
      <w:pPr>
        <w:pStyle w:val="Normal"/>
      </w:pPr>
      <w:r>
        <w:t xml:space="preserve">1 | слабый |0. 40| движется вымпелъ</w:t>
      </w:r>
    </w:p>
    <w:p>
      <w:pPr>
        <w:pStyle w:val="Normal"/>
      </w:pPr>
      <w:r>
        <w:t xml:space="preserve">2 | умвренн. | 4—7 движутся листья</w:t>
      </w:r>
    </w:p>
    <w:p>
      <w:pPr>
        <w:pStyle w:val="Normal"/>
      </w:pPr>
      <w:r>
        <w:t xml:space="preserve">3 | свзяий 1—11 | качаются вътви</w:t>
      </w:r>
    </w:p>
    <w:p>
      <w:pPr>
        <w:pStyle w:val="Normal"/>
      </w:pPr>
      <w:r>
        <w:t xml:space="preserve">4 | сильный |11—17 качаются тонюе стволы</w:t>
      </w:r>
    </w:p>
    <w:p>
      <w:pPr>
        <w:pStyle w:val="Normal"/>
      </w:pPr>
      <w:r>
        <w:t xml:space="preserve">5 |буря 17—58 качаются болышя деревья</w:t>
      </w:r>
    </w:p>
    <w:p>
      <w:pPr>
        <w:pStyle w:val="Normal"/>
      </w:pPr>
      <w:r>
        <w:t xml:space="preserve">6 | ураганъ | бол. 28| разрушительныя дйствя</w:t>
      </w:r>
    </w:p>
    <w:p>
      <w:pPr>
        <w:pStyle w:val="Normal"/>
      </w:pPr>
      <w:r>
        <w:t xml:space="preserve">Баллы шкалы Бофорта могуть быть пе- </w:t>
      </w:r>
      <w:r>
        <w:br/>
      </w:r>
      <w:r>
        <w:t xml:space="preserve">реведены въ метры въ секунду, для чего </w:t>
      </w:r>
      <w:r>
        <w:br/>
      </w:r>
      <w:r>
        <w:t xml:space="preserve">имЪются опредьлешя Кеппена и Скотта.</w:t>
      </w:r>
    </w:p>
    <w:p>
      <w:pPr>
        <w:pStyle w:val="Normal"/>
      </w:pPr>
      <w:r>
        <w:t xml:space="preserve">2. Шкала моряковъ ( == Бофортова шкала).</w:t>
      </w:r>
    </w:p>
    <w:p>
      <w:pPr>
        <w:pStyle w:val="Normal"/>
      </w:pPr>
      <w:r>
        <w:t xml:space="preserve">Метры злу в6- </w:t>
      </w:r>
      <w:r>
        <w:br/>
      </w:r>
      <w:r>
        <w:t xml:space="preserve">Сида В. Обозначе- | Паруса корабля изего куклу </w:t>
      </w:r>
      <w:r>
        <w:br/>
      </w:r>
      <w:r>
        <w:t xml:space="preserve">(в. р.) 3 В. ходъ 1 Кеш-] № </w:t>
      </w:r>
      <w:r>
        <w:br/>
      </w:r>
      <w:r>
        <w:t xml:space="preserve">в ‘пену | Скитту’ </w:t>
      </w:r>
      <w:r>
        <w:br/>
      </w:r>
      <w:r>
        <w:t xml:space="preserve">О | штиль. 0, | аш, бане | = </w:t>
      </w:r>
      <w:r>
        <w:br/>
      </w:r>
      <w:r>
        <w:t xml:space="preserve">1 тих корабль лыфеть аъ. .,.| 21| 28 </w:t>
      </w:r>
      <w:r>
        <w:br/>
      </w:r>
      <w:r>
        <w:t xml:space="preserve">о </w:t>
      </w:r>
      <w:r>
        <w:br/>
      </w:r>
      <w:r>
        <w:t xml:space="preserve">2 | лгал парала- 9 ыы </w:t>
      </w:r>
      <w:r>
        <w:br/>
      </w:r>
      <w:r>
        <w:t xml:space="preserve">3 | сабы о 5 Гобащевы &gt; и” 55 </w:t>
      </w:r>
      <w:r>
        <w:br/>
      </w:r>
      <w:r>
        <w:t xml:space="preserve">4 | умбрелный . корабль насеть въ бейдевиии | </w:t>
      </w:r>
      <w:r>
        <w:br/>
      </w:r>
      <w:r>
        <w:t xml:space="preserve">5 | км . И} бомь - брамоели, брамсели и 10 </w:t>
      </w:r>
      <w:r>
        <w:br/>
      </w:r>
      <w:r>
        <w:t xml:space="preserve">6 | маыый. - ] марсели въ 1 рифф, 12 </w:t>
      </w:r>
      <w:r>
        <w:br/>
      </w:r>
      <w:r>
        <w:t xml:space="preserve">7 | кыки . . мареели въ 2 рифа. - я </w:t>
      </w:r>
      <w:r>
        <w:br/>
      </w:r>
      <w:r>
        <w:t xml:space="preserve">8 | очень кушай - т В ре 17,2 </w:t>
      </w:r>
      <w:r>
        <w:br/>
      </w:r>
      <w:r>
        <w:t xml:space="preserve">9 | шормь. - зарифлениые марелаи и ниж- </w:t>
      </w:r>
      <w:r>
        <w:br/>
      </w:r>
      <w:r>
        <w:t xml:space="preserve">р шо пару. се .| — | 200 </w:t>
      </w:r>
      <w:r>
        <w:br/>
      </w:r>
      <w:r>
        <w:t xml:space="preserve">10 | сильмый шторм | Корабль едва межегь пести </w:t>
      </w:r>
      <w:r>
        <w:br/>
      </w:r>
      <w:r>
        <w:t xml:space="preserve">зарифлениые: тротемареель- </w:t>
      </w:r>
      <w:r>
        <w:br/>
      </w:r>
      <w:r>
        <w:t xml:space="preserve">буку оовьсках НЕЕ 28а </w:t>
      </w:r>
      <w:r>
        <w:br/>
      </w:r>
      <w:r>
        <w:t xml:space="preserve">11 | жестоки штормь | Корабль можеть мести дни </w:t>
      </w:r>
      <w:r>
        <w:br/>
      </w:r>
      <w:r>
        <w:t xml:space="preserve">штормовые стакоели . — |. 260 </w:t>
      </w:r>
      <w:r>
        <w:br/>
      </w:r>
      <w:r>
        <w:t xml:space="preserve">12 | урагшь. . .| корабль ие можеть нести ни- </w:t>
      </w:r>
      <w:r>
        <w:br/>
      </w:r>
      <w:r>
        <w:t xml:space="preserve">какихь шарусовь . — | 320</w:t>
      </w:r>
    </w:p>
    <w:p>
      <w:pPr>
        <w:pStyle w:val="Normal"/>
      </w:pPr>
      <w:r>
        <w:t xml:space="preserve">Шкала Вофорта составлена еще въ на- </w:t>
      </w:r>
      <w:r>
        <w:br/>
      </w:r>
      <w:r>
        <w:t xml:space="preserve">чалЪ ХХ в. и сохранилась до сихъ поръ </w:t>
      </w:r>
      <w:r>
        <w:br/>
      </w:r>
      <w:r>
        <w:t xml:space="preserve">среди моряковъ, главн. обр., въ силу при- </w:t>
      </w:r>
      <w:r>
        <w:br/>
      </w:r>
      <w:r>
        <w:t xml:space="preserve">вычки-</w:t>
      </w:r>
    </w:p>
    <w:p>
      <w:pPr>
        <w:pStyle w:val="Normal"/>
      </w:pPr>
      <w:r>
        <w:t xml:space="preserve">При метеорологическихь станшяхъ так- </w:t>
      </w:r>
      <w:r>
        <w:br/>
      </w:r>
      <w:r>
        <w:t xml:space="preserve">же пробовали пользовалься шкалой съ дЪъле- </w:t>
      </w:r>
      <w:r>
        <w:br/>
      </w:r>
      <w:r>
        <w:t xml:space="preserve">шями оть 0 до 10; впрочемъ, шкала эта </w:t>
      </w:r>
      <w:r>
        <w:br/>
      </w:r>
      <w:r>
        <w:t xml:space="preserve">не нашла себЪ большого распространения.</w:t>
      </w:r>
    </w:p>
    <w:p>
      <w:pPr>
        <w:pStyle w:val="Normal"/>
      </w:pPr>
      <w:r>
        <w:t xml:space="preserve">726</w:t>
      </w:r>
    </w:p>
    <w:p>
      <w:pPr>
        <w:pStyle w:val="Normal"/>
      </w:pPr>
      <w:r>
        <w:t xml:space="preserve">Отношешя между скоростями В., давле- </w:t>
      </w:r>
      <w:r>
        <w:br/>
      </w:r>
      <w:r>
        <w:t xml:space="preserve">н1емъ его и силой В. (въ градусахъ) были </w:t>
      </w:r>
      <w:r>
        <w:br/>
      </w:r>
      <w:r>
        <w:t xml:space="preserve">опредълены несколькими учеными, напр. </w:t>
      </w:r>
      <w:r>
        <w:br/>
      </w:r>
      <w:r>
        <w:t xml:space="preserve">Скоттомь, Кеппеномъ, Ширутомъ и др. </w:t>
      </w:r>
      <w:r>
        <w:br/>
      </w:r>
      <w:r>
        <w:t xml:space="preserve">Въ слъдующей таблиць приведены данныя </w:t>
      </w:r>
      <w:r>
        <w:br/>
      </w:r>
      <w:r>
        <w:t xml:space="preserve">по работамъ Скотта:</w:t>
      </w:r>
    </w:p>
    <w:p>
      <w:pPr>
        <w:pStyle w:val="Normal"/>
      </w:pPr>
      <w:r>
        <w:t xml:space="preserve">ВътврЪ.</w:t>
      </w:r>
    </w:p>
    <w:p>
      <w:pPr>
        <w:pStyle w:val="Normal"/>
      </w:pPr>
      <w:r>
        <w:t xml:space="preserve">В., включая сюда и затишье, повторяются </w:t>
      </w:r>
      <w:r>
        <w:br/>
      </w:r>
      <w:r>
        <w:t xml:space="preserve">въ средн. числЪ при 100 или 1000 наблю- </w:t>
      </w:r>
      <w:r>
        <w:br/>
      </w:r>
      <w:r>
        <w:t xml:space="preserve">деняхъ. Подобныя изслвдовашя привели </w:t>
      </w:r>
      <w:r>
        <w:br/>
      </w:r>
      <w:r>
        <w:t xml:space="preserve">къ раздъленио В. на В. постоянные, пер!о- </w:t>
      </w:r>
      <w:r>
        <w:br/>
      </w:r>
      <w:r>
        <w:t xml:space="preserve">дичесве (правильные) и перемфнные (не- </w:t>
      </w:r>
      <w:r>
        <w:br/>
      </w:r>
      <w:r>
        <w:t xml:space="preserve">правильные). Къ постояннымъ В. отно- </w:t>
      </w:r>
      <w:r>
        <w:br/>
      </w:r>
      <w:r>
        <w:t xml:space="preserve">сятся пассаты (см.), самые расиространен-</w:t>
      </w:r>
    </w:p>
    <w:p>
      <w:pPr>
        <w:pStyle w:val="Normal"/>
      </w:pPr>
      <w:r>
        <w:t xml:space="preserve">Сила В. Зкорость В. 2“ |ныеи важные изъ В. съ годичн. перюдомъ, </w:t>
      </w:r>
      <w:r>
        <w:br/>
      </w:r>
      <w:r>
        <w:t xml:space="preserve">Обозначен!е г РР ВВ: дующие въ тропическихъ странахъ почти</w:t>
      </w:r>
    </w:p>
    <w:p>
      <w:pPr>
        <w:pStyle w:val="Normal"/>
      </w:pPr>
      <w:r>
        <w:t xml:space="preserve">я в. ЕЕ | ЕЕ ЕЕ | по неизмЪнному направлено, а именно: </w:t>
      </w:r>
      <w:r>
        <w:br/>
      </w:r>
      <w:r>
        <w:t xml:space="preserve">Е ЕЕ | .Е ЕЕ | въ сБв. полушари — съ е6в.-воет., въ </w:t>
      </w:r>
      <w:r>
        <w:br/>
      </w:r>
      <w:r>
        <w:t xml:space="preserve">Не т южн. — съ юго-вост.; область пассатовъ про- </w:t>
      </w:r>
      <w:r>
        <w:br/>
      </w:r>
      <w:r>
        <w:t xml:space="preserve">о | ал штиль... 90 5 з оз стирается по объ стороны отъ экватора,</w:t>
      </w:r>
    </w:p>
    <w:p>
      <w:pPr>
        <w:pStyle w:val="Normal"/>
      </w:pPr>
      <w:r>
        <w:t xml:space="preserve">1 У \ пы 210] 128| 7 15 | прибл. до 280 шир. Между экваторомъ и</w:t>
      </w:r>
    </w:p>
    <w:p>
      <w:pPr>
        <w:pStyle w:val="Normal"/>
      </w:pPr>
      <w:r>
        <w:t xml:space="preserve">22 | дай 260] 21.6 | 12 44 | высшими широтами существуеть постоян-</w:t>
      </w:r>
    </w:p>
    <w:p>
      <w:pPr>
        <w:pStyle w:val="Normal"/>
      </w:pPr>
      <w:r>
        <w:t xml:space="preserve">ЗА и сабы - о 18 | ный обм$нъ воздушныхь массъ; надъ эква-</w:t>
      </w:r>
    </w:p>
    <w:p>
      <w:pPr>
        <w:pStyle w:val="Normal"/>
      </w:pPr>
      <w:r>
        <w:t xml:space="preserve">: у р ея 36 | 19» | торомь воздухъ, расширяясь, поднимается;</w:t>
      </w:r>
    </w:p>
    <w:p>
      <w:pPr>
        <w:pStyle w:val="Normal"/>
      </w:pPr>
      <w:r>
        <w:t xml:space="preserve">6 } ое 300| 54 | 29 Ро на высотЪ нЪек. тысячъ метровъ онъ раете-</w:t>
      </w:r>
    </w:p>
    <w:p>
      <w:pPr>
        <w:pStyle w:val="Normal"/>
      </w:pPr>
      <w:r>
        <w:t xml:space="preserve">т] [| маки. . 1080 64: 35| 40 | кается оть экватора къ высешимъ широ-</w:t>
      </w:r>
    </w:p>
    <w:p>
      <w:pPr>
        <w:pStyle w:val="Normal"/>
      </w:pPr>
      <w:r>
        <w:t xml:space="preserve">825 | счаь ниши. 1290] 771| 42| 56 |тамъ (верхнй пассать или антицассать);</w:t>
      </w:r>
    </w:p>
    <w:p>
      <w:pPr>
        <w:pStyle w:val="Normal"/>
      </w:pPr>
      <w:r>
        <w:t xml:space="preserve">9] | итормь о. 1500] 90 49| 76 |на широтахъ 300—400 часть этого воздуха</w:t>
      </w:r>
    </w:p>
    <w:p>
      <w:pPr>
        <w:pStyle w:val="Normal"/>
      </w:pPr>
      <w:r>
        <w:t xml:space="preserve">Е 1740] 1044 | 56 | 103 | опускается, повышая здЪсь давлеше и да- </w:t>
      </w:r>
      <w:r>
        <w:br/>
      </w:r>
      <w:r>
        <w:t xml:space="preserve">ра | “ АСОИ ИтОрыт 2010] 120.5 65 | 137 | вая начало нижнему горизонтальному току, </w:t>
      </w:r>
      <w:r>
        <w:br/>
      </w:r>
      <w:r>
        <w:t xml:space="preserve">г р 2400] 144 |718 | 195 | пост. В. относятся и В. нЪкот. мветно-</w:t>
      </w:r>
    </w:p>
    <w:p>
      <w:pPr>
        <w:pStyle w:val="Normal"/>
      </w:pPr>
      <w:r>
        <w:t xml:space="preserve">На морЪ В. дують съ большей силой и </w:t>
      </w:r>
      <w:r>
        <w:br/>
      </w:r>
      <w:r>
        <w:t xml:space="preserve">правильностью, чЪмъ на материкЪ, на кот. </w:t>
      </w:r>
      <w:r>
        <w:br/>
      </w:r>
      <w:r>
        <w:t xml:space="preserve">болЪе свЪяйе и равномфрные вЪтры дуютъ </w:t>
      </w:r>
      <w:r>
        <w:br/>
      </w:r>
      <w:r>
        <w:t xml:space="preserve">въ равнинахъ. а не въ горныхъ мЪстно- </w:t>
      </w:r>
      <w:r>
        <w:br/>
      </w:r>
      <w:r>
        <w:t xml:space="preserve">стяхъ, въ кот. воздухъ при движен!и встрЪ- </w:t>
      </w:r>
      <w:r>
        <w:br/>
      </w:r>
      <w:r>
        <w:t xml:space="preserve">чается съ большими препятствйями. На </w:t>
      </w:r>
      <w:r>
        <w:br/>
      </w:r>
      <w:r>
        <w:t xml:space="preserve">томъ же основам движеше воздуха болЪе </w:t>
      </w:r>
      <w:r>
        <w:br/>
      </w:r>
      <w:r>
        <w:t xml:space="preserve">свободно и сила В. сильнъе по мЪ5рЪ раз- </w:t>
      </w:r>
      <w:r>
        <w:br/>
      </w:r>
      <w:r>
        <w:t xml:space="preserve">стоящая надъ поверхностью земли.</w:t>
      </w:r>
    </w:p>
    <w:p>
      <w:pPr>
        <w:pStyle w:val="Normal"/>
      </w:pPr>
      <w:r>
        <w:t xml:space="preserve">Чтобы опредълить отношенйя В. опре- </w:t>
      </w:r>
      <w:r>
        <w:br/>
      </w:r>
      <w:r>
        <w:t xml:space="preserve">дъленной мЪстности, надо установить, какъ </w:t>
      </w:r>
      <w:r>
        <w:br/>
      </w:r>
      <w:r>
        <w:t xml:space="preserve">часто въ продолжене нВкот. бол5е длин- </w:t>
      </w:r>
      <w:r>
        <w:br/>
      </w:r>
      <w:r>
        <w:t xml:space="preserve">наго промежутка времени дулъ каждый </w:t>
      </w:r>
      <w:r>
        <w:br/>
      </w:r>
      <w:r>
        <w:t xml:space="preserve">изъ восьми главныхь В. (№; М№Е; Е; 5Е; 5; </w:t>
      </w:r>
      <w:r>
        <w:br/>
      </w:r>
      <w:r>
        <w:t xml:space="preserve">5\№; №; №№). Если изобразить распредъ- </w:t>
      </w:r>
      <w:r>
        <w:br/>
      </w:r>
      <w:r>
        <w:t xml:space="preserve">лене В. по румбамъ графически, отклады- </w:t>
      </w:r>
      <w:r>
        <w:br/>
      </w:r>
      <w:r>
        <w:t xml:space="preserve">вая отъ нЪк. точки по направлено рум- </w:t>
      </w:r>
      <w:r>
        <w:br/>
      </w:r>
      <w:r>
        <w:t xml:space="preserve">бовъ лини, пропорц!ональныя числамъ за- </w:t>
      </w:r>
      <w:r>
        <w:br/>
      </w:r>
      <w:r>
        <w:t xml:space="preserve">писи, перечисленнымъ на 0/0, и соединить </w:t>
      </w:r>
      <w:r>
        <w:br/>
      </w:r>
      <w:r>
        <w:t xml:space="preserve">между собою концы этихъ лин, то полу- </w:t>
      </w:r>
      <w:r>
        <w:br/>
      </w:r>
      <w:r>
        <w:t xml:space="preserve">чаетья такъ наз. „роза вЪтровъ“, даю- </w:t>
      </w:r>
      <w:r>
        <w:br/>
      </w:r>
      <w:r>
        <w:t xml:space="preserve">щая ясное представлеше о преобладаши </w:t>
      </w:r>
      <w:r>
        <w:br/>
      </w:r>
      <w:r>
        <w:t xml:space="preserve">того или другого В. въ данной мЪФетности. </w:t>
      </w:r>
      <w:r>
        <w:br/>
      </w:r>
      <w:r>
        <w:t xml:space="preserve">Роза В. служить также для выясневя свя- </w:t>
      </w:r>
      <w:r>
        <w:br/>
      </w:r>
      <w:r>
        <w:t xml:space="preserve">зи В. съ другими мет. явлешями, какъ </w:t>
      </w:r>
      <w:r>
        <w:br/>
      </w:r>
      <w:r>
        <w:t xml:space="preserve">напр. давлеше, 6, влажность, облачность, </w:t>
      </w:r>
      <w:r>
        <w:br/>
      </w:r>
      <w:r>
        <w:t xml:space="preserve">осадки и др. Желая напр. опредВлить </w:t>
      </w:r>
      <w:r>
        <w:br/>
      </w:r>
      <w:r>
        <w:t xml:space="preserve">связь 6 съ направл. В., отмфчаютъ, каковы </w:t>
      </w:r>
      <w:r>
        <w:br/>
      </w:r>
      <w:r>
        <w:t xml:space="preserve">бывають условя 6 при томъ или другомъ </w:t>
      </w:r>
      <w:r>
        <w:br/>
      </w:r>
      <w:r>
        <w:t xml:space="preserve">В.: и для каждаго направл. В. выводять </w:t>
      </w:r>
      <w:r>
        <w:br/>
      </w:r>
      <w:r>
        <w:t xml:space="preserve">средшя величины этихъ услов! за годъ, </w:t>
      </w:r>
      <w:r>
        <w:br/>
      </w:r>
      <w:r>
        <w:t xml:space="preserve">мБеяцЪ и т. п.; въ результать получаются </w:t>
      </w:r>
      <w:r>
        <w:br/>
      </w:r>
      <w:r>
        <w:t xml:space="preserve">таблички, кот. показываютъ, каковы бы- </w:t>
      </w:r>
      <w:r>
        <w:br/>
      </w:r>
      <w:r>
        <w:t xml:space="preserve">ваютъ услошя 6 при томъ или другомъ </w:t>
      </w:r>
      <w:r>
        <w:br/>
      </w:r>
      <w:r>
        <w:t xml:space="preserve">направл. В. Подобныя же вычиелен1я имЪ- </w:t>
      </w:r>
      <w:r>
        <w:br/>
      </w:r>
      <w:r>
        <w:t xml:space="preserve">ются и для давленя, влажности и осад- </w:t>
      </w:r>
      <w:r>
        <w:br/>
      </w:r>
      <w:r>
        <w:t xml:space="preserve">ковъ и др. При составлеши такихь розъ </w:t>
      </w:r>
      <w:r>
        <w:br/>
      </w:r>
      <w:r>
        <w:t xml:space="preserve">В. берутся не абсол. величины метеор. эле- </w:t>
      </w:r>
      <w:r>
        <w:br/>
      </w:r>
      <w:r>
        <w:t xml:space="preserve">ментовъ, а ихъ отклонешя отъ среднихъ </w:t>
      </w:r>
      <w:r>
        <w:br/>
      </w:r>
      <w:r>
        <w:t xml:space="preserve">нормальныхъ условшй. Чтобы установить, </w:t>
      </w:r>
      <w:r>
        <w:br/>
      </w:r>
      <w:r>
        <w:t xml:space="preserve">какъ часто различные В. повторяются въ </w:t>
      </w:r>
      <w:r>
        <w:br/>
      </w:r>
      <w:r>
        <w:t xml:space="preserve">извъетный промежутокъ времени, нужно </w:t>
      </w:r>
      <w:r>
        <w:br/>
      </w:r>
      <w:r>
        <w:t xml:space="preserve">посмотр’5ть, сколько разъ разныя направл.</w:t>
      </w:r>
    </w:p>
    <w:p>
      <w:pPr>
        <w:pStyle w:val="Normal"/>
      </w:pPr>
      <w:r>
        <w:t xml:space="preserve">стей тропической зоны, кот. въ продолжеши </w:t>
      </w:r>
      <w:r>
        <w:br/>
      </w:r>
      <w:r>
        <w:t xml:space="preserve">всего года дують въ направл., обратномь </w:t>
      </w:r>
      <w:r>
        <w:br/>
      </w:r>
      <w:r>
        <w:t xml:space="preserve">пассатамъ, и считаются отклонешями нпо- </w:t>
      </w:r>
      <w:r>
        <w:br/>
      </w:r>
      <w:r>
        <w:t xml:space="preserve">слЪднихЪ обусловленными расположешемъ </w:t>
      </w:r>
      <w:r>
        <w:br/>
      </w:r>
      <w:r>
        <w:t xml:space="preserve">береговъ, какъ вапр. ю.-зап. В. въ Гвиней- </w:t>
      </w:r>
      <w:r>
        <w:br/>
      </w:r>
      <w:r>
        <w:t xml:space="preserve">скомъ заливЪ, съв.-вост. В. на южно-бра- </w:t>
      </w:r>
      <w:r>
        <w:br/>
      </w:r>
      <w:r>
        <w:t xml:space="preserve">зильскомъ побережьи и др. Къ пер!оди- </w:t>
      </w:r>
      <w:r>
        <w:br/>
      </w:r>
      <w:r>
        <w:t xml:space="preserve">ческимъ (правильнымъ) В. относятся мус- </w:t>
      </w:r>
      <w:r>
        <w:br/>
      </w:r>
      <w:r>
        <w:t xml:space="preserve">соны или монсуны; это — два противупо- </w:t>
      </w:r>
      <w:r>
        <w:br/>
      </w:r>
      <w:r>
        <w:t xml:space="preserve">ложныхъ В. съ полугодичнымъ перодомъ, </w:t>
      </w:r>
      <w:r>
        <w:br/>
      </w:r>
      <w:r>
        <w:t xml:space="preserve">причем смЪБна одного м. другимъ сопро- </w:t>
      </w:r>
      <w:r>
        <w:br/>
      </w:r>
      <w:r>
        <w:t xml:space="preserve">вождается р$зкимъ измънешемъ погоды: </w:t>
      </w:r>
      <w:r>
        <w:br/>
      </w:r>
      <w:r>
        <w:t xml:space="preserve">одинъ м. производить сухую и ясную по- </w:t>
      </w:r>
      <w:r>
        <w:br/>
      </w:r>
      <w:r>
        <w:t xml:space="preserve">году, другой м. — напротивь приносить </w:t>
      </w:r>
      <w:r>
        <w:br/>
      </w:r>
      <w:r>
        <w:t xml:space="preserve">больш. колич. осадковъ. Таме В. харак- </w:t>
      </w:r>
      <w:r>
        <w:br/>
      </w:r>
      <w:r>
        <w:t xml:space="preserve">терны въ Инд. океанЪ и наиболье пра- </w:t>
      </w:r>
      <w:r>
        <w:br/>
      </w:r>
      <w:r>
        <w:t xml:space="preserve">вильны въ Южн. и Вост. Аз1и; объясняются </w:t>
      </w:r>
      <w:r>
        <w:br/>
      </w:r>
      <w:r>
        <w:t xml:space="preserve">они различной стененью нагрЪвавя мате- </w:t>
      </w:r>
      <w:r>
        <w:br/>
      </w:r>
      <w:r>
        <w:t xml:space="preserve">рика и моря. Къ перемъннымьъ (не- </w:t>
      </w:r>
      <w:r>
        <w:br/>
      </w:r>
      <w:r>
        <w:t xml:space="preserve">правильнымъ) В. относятся В. среднихь </w:t>
      </w:r>
      <w:r>
        <w:br/>
      </w:r>
      <w:r>
        <w:t xml:space="preserve">широть, кот. не отличаются такимъ по- </w:t>
      </w:r>
      <w:r>
        <w:br/>
      </w:r>
      <w:r>
        <w:t xml:space="preserve">стоянствомъ, какъ пассаты, и почти без- </w:t>
      </w:r>
      <w:r>
        <w:br/>
      </w:r>
      <w:r>
        <w:t xml:space="preserve">престанно измЪняютъ свое направлене. </w:t>
      </w:r>
      <w:r>
        <w:br/>
      </w:r>
      <w:r>
        <w:t xml:space="preserve">Постоянная смфна В. въ ереднихъ широ- </w:t>
      </w:r>
      <w:r>
        <w:br/>
      </w:r>
      <w:r>
        <w:t xml:space="preserve">тахъ по зак. Довё (см. ниже) объясняется </w:t>
      </w:r>
      <w:r>
        <w:br/>
      </w:r>
      <w:r>
        <w:t xml:space="preserve">борьбой между экватотальнымъ и поляр- </w:t>
      </w:r>
      <w:r>
        <w:br/>
      </w:r>
      <w:r>
        <w:t xml:space="preserve">нымъ течешями, кот., волЪдетые вращешя </w:t>
      </w:r>
      <w:r>
        <w:br/>
      </w:r>
      <w:r>
        <w:t xml:space="preserve">земли, являются въ видЪ юго-зап. и сЪв.- </w:t>
      </w:r>
      <w:r>
        <w:br/>
      </w:r>
      <w:r>
        <w:t xml:space="preserve">вост. В., при чемъ первый изъ нихъ чаще </w:t>
      </w:r>
      <w:r>
        <w:br/>
      </w:r>
      <w:r>
        <w:t xml:space="preserve">берегь перевъсъ, чьмъ второй. Такъ какъ </w:t>
      </w:r>
      <w:r>
        <w:br/>
      </w:r>
      <w:r>
        <w:t xml:space="preserve">въ средн. широтахъ В. дують по воёмъ </w:t>
      </w:r>
      <w:r>
        <w:br/>
      </w:r>
      <w:r>
        <w:t xml:space="preserve">направл., то необходимо условиться. что </w:t>
      </w:r>
      <w:r>
        <w:br/>
      </w:r>
      <w:r>
        <w:t xml:space="preserve">слъдуеть понимать подъ преобладаю- </w:t>
      </w:r>
      <w:r>
        <w:br/>
      </w:r>
      <w:r>
        <w:t xml:space="preserve">щимъ направл. В. Первоначально этимъ </w:t>
      </w:r>
      <w:r>
        <w:br/>
      </w:r>
      <w:r>
        <w:t xml:space="preserve">назвашемъ опредълялся тоть В., кот. въ </w:t>
      </w:r>
      <w:r>
        <w:br/>
      </w:r>
      <w:r>
        <w:t xml:space="preserve">продолжене извЪстнаго промежутка вре- </w:t>
      </w:r>
      <w:r>
        <w:br/>
      </w:r>
      <w:r>
        <w:t xml:space="preserve">мени дулъ наичаще; впосльдетви преобл. </w:t>
      </w:r>
      <w:r>
        <w:br/>
      </w:r>
      <w:r>
        <w:t xml:space="preserve">направл. В., и одновременно силу его, стали </w:t>
      </w:r>
      <w:r>
        <w:br/>
      </w:r>
      <w:r>
        <w:t xml:space="preserve">вычислять по формуль Ламберта. Формула </w:t>
      </w:r>
      <w:r>
        <w:br/>
      </w:r>
      <w:r>
        <w:t xml:space="preserve">основана на законЪ параллелограмма силъ, </w:t>
      </w:r>
      <w:r>
        <w:br/>
      </w:r>
      <w:r>
        <w:t xml:space="preserve">причемь В. разсматриваются, какъ силы, </w:t>
      </w:r>
      <w:r>
        <w:br/>
      </w:r>
      <w:r>
        <w:t xml:space="preserve">стремянцяся передвигать атмосферу мЪет- </w:t>
      </w:r>
      <w:r>
        <w:br/>
      </w:r>
      <w:r>
        <w:t xml:space="preserve">ности. Если извфетны сила и продолжи- </w:t>
      </w:r>
      <w:r>
        <w:br/>
      </w:r>
      <w:r>
        <w:t xml:space="preserve">тельность В. и если принять, что всЪ В.</w:t>
      </w:r>
    </w:p>
    <w:p>
      <w:pPr>
        <w:pStyle w:val="Normal"/>
      </w:pPr>
      <w:r>
        <w:t xml:space="preserve">Вътеръ. 727</w:t>
      </w:r>
    </w:p>
    <w:p>
      <w:pPr>
        <w:pStyle w:val="Normal"/>
      </w:pPr>
      <w:r>
        <w:t xml:space="preserve">наблюдаемые въ опредЪленный промежу- </w:t>
      </w:r>
      <w:r>
        <w:br/>
      </w:r>
      <w:r>
        <w:t xml:space="preserve">токь времени, дули одновременно, то воз- </w:t>
      </w:r>
      <w:r>
        <w:br/>
      </w:r>
      <w:r>
        <w:t xml:space="preserve">можно, подобно тому какъ при сложенш </w:t>
      </w:r>
      <w:r>
        <w:br/>
      </w:r>
      <w:r>
        <w:t xml:space="preserve">силь, вычислить равнодъйствующую, кот. </w:t>
      </w:r>
      <w:r>
        <w:br/>
      </w:r>
      <w:r>
        <w:t xml:space="preserve">имъла бы то же самое направлене, какъ </w:t>
      </w:r>
      <w:r>
        <w:br/>
      </w:r>
      <w:r>
        <w:t xml:space="preserve">вс В., взятые вмЪет5. Для этого помно- </w:t>
      </w:r>
      <w:r>
        <w:br/>
      </w:r>
      <w:r>
        <w:t xml:space="preserve">жають продолжительность отдльныхь на- </w:t>
      </w:r>
      <w:r>
        <w:br/>
      </w:r>
      <w:r>
        <w:t xml:space="preserve">правл. В. на ихь силу и получаютъ та- </w:t>
      </w:r>
      <w:r>
        <w:br/>
      </w:r>
      <w:r>
        <w:t xml:space="preserve">кимъ образомь слагаюния, къ кот. нужно </w:t>
      </w:r>
      <w:r>
        <w:br/>
      </w:r>
      <w:r>
        <w:t xml:space="preserve">найти равнодъйствующую. На всъхъ боль- </w:t>
      </w:r>
      <w:r>
        <w:br/>
      </w:r>
      <w:r>
        <w:t xml:space="preserve">шихь станщяхьъь употребляють самопишу- </w:t>
      </w:r>
      <w:r>
        <w:br/>
      </w:r>
      <w:r>
        <w:t xml:space="preserve">ие анемометры или анемографы, при по- </w:t>
      </w:r>
      <w:r>
        <w:br/>
      </w:r>
      <w:r>
        <w:t xml:space="preserve">мощи кот. заносится на бумагу самимъ </w:t>
      </w:r>
      <w:r>
        <w:br/>
      </w:r>
      <w:r>
        <w:t xml:space="preserve">приборомъ направлен!е В. и продолжитель- </w:t>
      </w:r>
      <w:r>
        <w:br/>
      </w:r>
      <w:r>
        <w:t xml:space="preserve">ность его въ данномъ направлеши. Если </w:t>
      </w:r>
      <w:r>
        <w:br/>
      </w:r>
      <w:r>
        <w:t xml:space="preserve">продолжительность отдЪльныхьъ направле- </w:t>
      </w:r>
      <w:r>
        <w:br/>
      </w:r>
      <w:r>
        <w:t xml:space="preserve">вый В. неизвЪстна, а даны только оконча- </w:t>
      </w:r>
      <w:r>
        <w:br/>
      </w:r>
      <w:r>
        <w:t xml:space="preserve">тельныя наблюден1я, то ствдуетъ замЪфнить </w:t>
      </w:r>
      <w:r>
        <w:br/>
      </w:r>
      <w:r>
        <w:t xml:space="preserve">ее числомъ наблюденй, соотв тетвующихь </w:t>
      </w:r>
      <w:r>
        <w:br/>
      </w:r>
      <w:r>
        <w:t xml:space="preserve">одному направл. В., и помножить поелЪд- </w:t>
      </w:r>
      <w:r>
        <w:br/>
      </w:r>
      <w:r>
        <w:t xml:space="preserve">нюю на соотвЪЬтетв. скорость. Если неизв- </w:t>
      </w:r>
      <w:r>
        <w:br/>
      </w:r>
      <w:r>
        <w:t xml:space="preserve">стна и скорость, а дано одно направлеше, </w:t>
      </w:r>
      <w:r>
        <w:br/>
      </w:r>
      <w:r>
        <w:t xml:space="preserve">то принимають, что средняя скорость для </w:t>
      </w:r>
      <w:r>
        <w:br/>
      </w:r>
      <w:r>
        <w:t xml:space="preserve">всъхь направленй одна и та же. Поло- </w:t>
      </w:r>
      <w:r>
        <w:br/>
      </w:r>
      <w:r>
        <w:t xml:space="preserve">жимъ, что даны всЪ восемь направл. В., </w:t>
      </w:r>
      <w:r>
        <w:br/>
      </w:r>
      <w:r>
        <w:t xml:space="preserve">(№, МЕ и др.), тогда, соотвБтетвенно имъ, </w:t>
      </w:r>
      <w:r>
        <w:br/>
      </w:r>
      <w:r>
        <w:t xml:space="preserve">во всякомъ случаъ получаются также во- </w:t>
      </w:r>
      <w:r>
        <w:br/>
      </w:r>
      <w:r>
        <w:t xml:space="preserve">семь слагающихъ или составляющихЪ, при </w:t>
      </w:r>
      <w:r>
        <w:br/>
      </w:r>
      <w:r>
        <w:t xml:space="preserve">кот., согласно направлешямъ, ставятся </w:t>
      </w:r>
      <w:r>
        <w:br/>
      </w:r>
      <w:r>
        <w:t xml:space="preserve">буквы №, МЕ ит. д. Эти восемь составляю- </w:t>
      </w:r>
      <w:r>
        <w:br/>
      </w:r>
      <w:r>
        <w:t xml:space="preserve">щихь могуть быть соединены въ ниже- </w:t>
      </w:r>
      <w:r>
        <w:br/>
      </w:r>
      <w:r>
        <w:t xml:space="preserve">сльдуюцйя два уравненя А и В, изъ кот. </w:t>
      </w:r>
      <w:r>
        <w:br/>
      </w:r>
      <w:r>
        <w:t xml:space="preserve">первое, т. е. А, иметь направл. съ вост. </w:t>
      </w:r>
      <w:r>
        <w:br/>
      </w:r>
      <w:r>
        <w:t xml:space="preserve">на зап., а второе, т. е. В, съ сфв. на югъ. </w:t>
      </w:r>
      <w:r>
        <w:br/>
      </w:r>
      <w:r>
        <w:t xml:space="preserve">Если обозначить уголъ между равнодвй- </w:t>
      </w:r>
      <w:r>
        <w:br/>
      </w:r>
      <w:r>
        <w:t xml:space="preserve">ствующей и сЪв. направл. буквой а, по-</w:t>
      </w:r>
    </w:p>
    <w:p>
      <w:pPr>
        <w:pStyle w:val="Normal"/>
      </w:pPr>
      <w:r>
        <w:t xml:space="preserve">лучимъ выраженше: {ап ТВ А =Е—</w:t>
      </w:r>
    </w:p>
    <w:p>
      <w:pPr>
        <w:pStyle w:val="Normal"/>
      </w:pPr>
      <w:r>
        <w:t xml:space="preserve">—\ -- (МВ -Е Е — 8\ — №№) зш 459, а </w:t>
      </w:r>
      <w:r>
        <w:br/>
      </w:r>
      <w:r>
        <w:t xml:space="preserve">В=М — $ -+ (МЕ + ММ — 5Е — 5М) с05 </w:t>
      </w:r>
      <w:r>
        <w:br/>
      </w:r>
      <w:r>
        <w:t xml:space="preserve">450. Въ тьхь же единицахъ, въ кот. выра- </w:t>
      </w:r>
      <w:r>
        <w:br/>
      </w:r>
      <w:r>
        <w:t xml:space="preserve">жены слагающя, опредъляютъ кромЪ равно- </w:t>
      </w:r>
      <w:r>
        <w:br/>
      </w:r>
      <w:r>
        <w:t xml:space="preserve">дъйствующей также и силу В.; по формул: </w:t>
      </w:r>
      <w:r>
        <w:br/>
      </w:r>
      <w:r>
        <w:t xml:space="preserve">В = ИА? В?, гдь В — равнодъйствую- </w:t>
      </w:r>
      <w:r>
        <w:br/>
      </w:r>
      <w:r>
        <w:t xml:space="preserve">щая, показывающая, сколько разъ В. дол- </w:t>
      </w:r>
      <w:r>
        <w:br/>
      </w:r>
      <w:r>
        <w:t xml:space="preserve">женъ былъ бы дуть по среднему направл., </w:t>
      </w:r>
      <w:r>
        <w:br/>
      </w:r>
      <w:r>
        <w:t xml:space="preserve">чтобы произвести то перемьщеше воздуха </w:t>
      </w:r>
      <w:r>
        <w:br/>
      </w:r>
      <w:r>
        <w:t xml:space="preserve">надь даннымъ мфстомъ, какое произошло </w:t>
      </w:r>
      <w:r>
        <w:br/>
      </w:r>
      <w:r>
        <w:t xml:space="preserve">отъ вщяшя воъхъ В. Противъ употреблешя</w:t>
      </w:r>
    </w:p>
    <w:p>
      <w:pPr>
        <w:pStyle w:val="Normal"/>
      </w:pPr>
      <w:r>
        <w:t xml:space="preserve">формулы Ламберта (бап&amp; а 5) было едв-</w:t>
      </w:r>
    </w:p>
    <w:p>
      <w:pPr>
        <w:pStyle w:val="Normal"/>
      </w:pPr>
      <w:r>
        <w:t xml:space="preserve">лано возражен1е, что при вычислени сла- </w:t>
      </w:r>
      <w:r>
        <w:br/>
      </w:r>
      <w:r>
        <w:t xml:space="preserve">гающихъ не разрушается вопросъ о мЪст- </w:t>
      </w:r>
      <w:r>
        <w:br/>
      </w:r>
      <w:r>
        <w:t xml:space="preserve">ныхъ условяхъ В. и его суточномъ ходЪ. </w:t>
      </w:r>
      <w:r>
        <w:br/>
      </w:r>
      <w:r>
        <w:t xml:space="preserve">Поэтому въ настоящее время принято да- </w:t>
      </w:r>
      <w:r>
        <w:br/>
      </w:r>
      <w:r>
        <w:t xml:space="preserve">вать отдьльныя направл. В. по даннымъ, </w:t>
      </w:r>
      <w:r>
        <w:br/>
      </w:r>
      <w:r>
        <w:t xml:space="preserve">получаемымъ непосредственно при наблю- </w:t>
      </w:r>
      <w:r>
        <w:br/>
      </w:r>
      <w:r>
        <w:t xml:space="preserve">дешяхь, въ зависимости оть повторности </w:t>
      </w:r>
      <w:r>
        <w:br/>
      </w:r>
      <w:r>
        <w:t xml:space="preserve">В. и его скорости не только въ видЪ сред- </w:t>
      </w:r>
      <w:r>
        <w:br/>
      </w:r>
      <w:r>
        <w:t xml:space="preserve">нихъ чисель для года и м5сяца, но также </w:t>
      </w:r>
      <w:r>
        <w:br/>
      </w:r>
      <w:r>
        <w:t xml:space="preserve">и для суточнаго и годового хода, причемъ </w:t>
      </w:r>
      <w:r>
        <w:br/>
      </w:r>
      <w:r>
        <w:t xml:space="preserve">вычислеше величины и направлешя равно- </w:t>
      </w:r>
      <w:r>
        <w:br/>
      </w:r>
      <w:r>
        <w:t xml:space="preserve">дЪъйствующей по формулЪ Ламберта оста- </w:t>
      </w:r>
      <w:r>
        <w:br/>
      </w:r>
      <w:r>
        <w:t xml:space="preserve">вляется въ. сторон.</w:t>
      </w:r>
    </w:p>
    <w:p>
      <w:pPr>
        <w:pStyle w:val="Normal"/>
      </w:pPr>
      <w:r>
        <w:t xml:space="preserve">Уже было упомянуто, что`В, есть резуль- </w:t>
      </w:r>
      <w:r>
        <w:br/>
      </w:r>
      <w:r>
        <w:t xml:space="preserve">татъ разности давлен!я: воздухъ стремится </w:t>
      </w:r>
      <w:r>
        <w:br/>
      </w:r>
      <w:r>
        <w:t xml:space="preserve">къ мЪсту, гдЪ давлеше ниже; на верти- </w:t>
      </w:r>
      <w:r>
        <w:br/>
      </w:r>
      <w:r>
        <w:t xml:space="preserve">кальное же и горизонтальное распредфленше</w:t>
      </w:r>
    </w:p>
    <w:p>
      <w:pPr>
        <w:pStyle w:val="Normal"/>
      </w:pPr>
      <w:r>
        <w:t xml:space="preserve">давлешя въ воздухЪ сильно вмяеть 6 а </w:t>
      </w:r>
      <w:r>
        <w:br/>
      </w:r>
      <w:r>
        <w:t xml:space="preserve">также примесь водяного пара, кот. умень- </w:t>
      </w:r>
      <w:r>
        <w:br/>
      </w:r>
      <w:r>
        <w:t xml:space="preserve">шаетъ удъльн. вЪеъ воздуха. Очень важ- </w:t>
      </w:r>
      <w:r>
        <w:br/>
      </w:r>
      <w:r>
        <w:t xml:space="preserve">ное значене имЪеть сгущене водяного </w:t>
      </w:r>
      <w:r>
        <w:br/>
      </w:r>
      <w:r>
        <w:t xml:space="preserve">пара въ воздухь, особенно при восходя- </w:t>
      </w:r>
      <w:r>
        <w:br/>
      </w:r>
      <w:r>
        <w:t xml:space="preserve">щихъ токахъ, такъ какъ при этомъ замед- </w:t>
      </w:r>
      <w:r>
        <w:br/>
      </w:r>
      <w:r>
        <w:t xml:space="preserve">ляется уменьшен! 6 въ воздушном стол- </w:t>
      </w:r>
      <w:r>
        <w:br/>
      </w:r>
      <w:r>
        <w:t xml:space="preserve">05, т. е. 6 возвышается. Соглаено совре- </w:t>
      </w:r>
      <w:r>
        <w:br/>
      </w:r>
      <w:r>
        <w:t xml:space="preserve">менной теор!и В., въ наиболфе тенлыхь </w:t>
      </w:r>
      <w:r>
        <w:br/>
      </w:r>
      <w:r>
        <w:t xml:space="preserve">странахъ земной поверхности нагрфтый </w:t>
      </w:r>
      <w:r>
        <w:br/>
      </w:r>
      <w:r>
        <w:t xml:space="preserve">воздухь сильно расптиряется, отчего обра- </w:t>
      </w:r>
      <w:r>
        <w:br/>
      </w:r>
      <w:r>
        <w:t xml:space="preserve">зуется восходяпИй токъ, кот. обусловли- </w:t>
      </w:r>
      <w:r>
        <w:br/>
      </w:r>
      <w:r>
        <w:t xml:space="preserve">ваеть въ нижнихь слояхъ, т. е. около зем- </w:t>
      </w:r>
      <w:r>
        <w:br/>
      </w:r>
      <w:r>
        <w:t xml:space="preserve">ной поверхности движеше воздуха по на- </w:t>
      </w:r>
      <w:r>
        <w:br/>
      </w:r>
      <w:r>
        <w:t xml:space="preserve">правленйо отъ полюсовъ къ экватору, ина- </w:t>
      </w:r>
      <w:r>
        <w:br/>
      </w:r>
      <w:r>
        <w:t xml:space="preserve">че говоря. даеть начало такъ наз. поляр- </w:t>
      </w:r>
      <w:r>
        <w:br/>
      </w:r>
      <w:r>
        <w:t xml:space="preserve">ному течен!ю: въ верхнихъ слояхъ воз- </w:t>
      </w:r>
      <w:r>
        <w:br/>
      </w:r>
      <w:r>
        <w:t xml:space="preserve">духа таже основная причина вызываеть дви- </w:t>
      </w:r>
      <w:r>
        <w:br/>
      </w:r>
      <w:r>
        <w:t xml:space="preserve">жене въ обратномъ направл. отъ экватора </w:t>
      </w:r>
      <w:r>
        <w:br/>
      </w:r>
      <w:r>
        <w:t xml:space="preserve">къ полюсамъ, назыв. экватор1альнымЪ </w:t>
      </w:r>
      <w:r>
        <w:br/>
      </w:r>
      <w:r>
        <w:t xml:space="preserve">течен1емъ. Въ среднихъ широтах восхо- </w:t>
      </w:r>
      <w:r>
        <w:br/>
      </w:r>
      <w:r>
        <w:t xml:space="preserve">дяпий токъ слабЪе, чьмъ въ странахъ тро- </w:t>
      </w:r>
      <w:r>
        <w:br/>
      </w:r>
      <w:r>
        <w:t xml:space="preserve">пическихъ, и не имфетъ вмяня на общую </w:t>
      </w:r>
      <w:r>
        <w:br/>
      </w:r>
      <w:r>
        <w:t xml:space="preserve">циркуляц!ю воздуха; онъ не вызываеть так- </w:t>
      </w:r>
      <w:r>
        <w:br/>
      </w:r>
      <w:r>
        <w:t xml:space="preserve">же перодическихь грозъ, какъ въ тропи- </w:t>
      </w:r>
      <w:r>
        <w:br/>
      </w:r>
      <w:r>
        <w:t xml:space="preserve">кахъ, аимЪеть мЪстное значеше и играеть </w:t>
      </w:r>
      <w:r>
        <w:br/>
      </w:r>
      <w:r>
        <w:t xml:space="preserve">важную роль лишь при образованйи обла- </w:t>
      </w:r>
      <w:r>
        <w:br/>
      </w:r>
      <w:r>
        <w:t xml:space="preserve">ковъ, что лучше всего видно при барометри- </w:t>
      </w:r>
      <w:r>
        <w:br/>
      </w:r>
      <w:r>
        <w:t xml:space="preserve">ческомъ минимумЪ, при кот. выпадають 6бо- </w:t>
      </w:r>
      <w:r>
        <w:br/>
      </w:r>
      <w:r>
        <w:t xml:space="preserve">гатые осадки. Происхождене В., какъ ре- </w:t>
      </w:r>
      <w:r>
        <w:br/>
      </w:r>
      <w:r>
        <w:t xml:space="preserve">зульталъ уравниван!я различнаго давлешя </w:t>
      </w:r>
      <w:r>
        <w:br/>
      </w:r>
      <w:r>
        <w:t xml:space="preserve">воздуха, лучше всего видно изъ движен!я </w:t>
      </w:r>
      <w:r>
        <w:br/>
      </w:r>
      <w:r>
        <w:t xml:space="preserve">воздуха при барометрическихь максимум </w:t>
      </w:r>
      <w:r>
        <w:br/>
      </w:r>
      <w:r>
        <w:t xml:space="preserve">и минимум. Если бы разность давлешя </w:t>
      </w:r>
      <w:r>
        <w:br/>
      </w:r>
      <w:r>
        <w:t xml:space="preserve">воздуха была единственной причиной па- </w:t>
      </w:r>
      <w:r>
        <w:br/>
      </w:r>
      <w:r>
        <w:t xml:space="preserve">правляющей В., при максимум В. дол- </w:t>
      </w:r>
      <w:r>
        <w:br/>
      </w:r>
      <w:r>
        <w:t xml:space="preserve">женъ бы дуть &lt;о веъхъ сторонъ отъ центра </w:t>
      </w:r>
      <w:r>
        <w:br/>
      </w:r>
      <w:r>
        <w:t xml:space="preserve">къ перифеми, а при минимум давлешя </w:t>
      </w:r>
      <w:r>
        <w:br/>
      </w:r>
      <w:r>
        <w:t xml:space="preserve">воздуха — со всВхъ сторонъ въ обратном </w:t>
      </w:r>
      <w:r>
        <w:br/>
      </w:r>
      <w:r>
        <w:t xml:space="preserve">направл., т. е. оть перифери къ центру. </w:t>
      </w:r>
      <w:r>
        <w:br/>
      </w:r>
      <w:r>
        <w:t xml:space="preserve">Однако это первоначально прямолинейное </w:t>
      </w:r>
      <w:r>
        <w:br/>
      </w:r>
      <w:r>
        <w:t xml:space="preserve">направл., оть боле высокаго къ болЪе низ- </w:t>
      </w:r>
      <w:r>
        <w:br/>
      </w:r>
      <w:r>
        <w:t xml:space="preserve">кому давлен!юо воздуха, измЪняется, благо- </w:t>
      </w:r>
      <w:r>
        <w:br/>
      </w:r>
      <w:r>
        <w:t xml:space="preserve">даря дЬйстыю вращеня земли и центро- </w:t>
      </w:r>
      <w:r>
        <w:br/>
      </w:r>
      <w:r>
        <w:t xml:space="preserve">бъжной силы. ВслЪдстые вращешя земли </w:t>
      </w:r>
      <w:r>
        <w:br/>
      </w:r>
      <w:r>
        <w:t xml:space="preserve">съ зап. на вост. вс вътры въ еЪв. полу- </w:t>
      </w:r>
      <w:r>
        <w:br/>
      </w:r>
      <w:r>
        <w:t xml:space="preserve">шар!и отклоняются вправо, а въ южн. </w:t>
      </w:r>
      <w:r>
        <w:br/>
      </w:r>
      <w:r>
        <w:t xml:space="preserve">полушар!и — влЪво оть первоначальнаго </w:t>
      </w:r>
      <w:r>
        <w:br/>
      </w:r>
      <w:r>
        <w:t xml:space="preserve">направленя, при чемъ величина этого от- </w:t>
      </w:r>
      <w:r>
        <w:br/>
      </w:r>
      <w:r>
        <w:t xml:space="preserve">клонен!я наибольшая у полюса (15 сек. въ </w:t>
      </w:r>
      <w:r>
        <w:br/>
      </w:r>
      <w:r>
        <w:t xml:space="preserve">секунду времени), а на экваторЪ исчезаетъ. </w:t>
      </w:r>
      <w:r>
        <w:br/>
      </w:r>
      <w:r>
        <w:t xml:space="preserve">Поэтому ‘частицы воздуха должны дви- </w:t>
      </w:r>
      <w:r>
        <w:br/>
      </w:r>
      <w:r>
        <w:t xml:space="preserve">гаться по изогнутому пути и въ свою оче- </w:t>
      </w:r>
      <w:r>
        <w:br/>
      </w:r>
      <w:r>
        <w:t xml:space="preserve">редь находятся въ зависимости отъ цен- </w:t>
      </w:r>
      <w:r>
        <w:br/>
      </w:r>
      <w:r>
        <w:t xml:space="preserve">тробЪжной силы. Отсюда въ мЪъетности съ </w:t>
      </w:r>
      <w:r>
        <w:br/>
      </w:r>
      <w:r>
        <w:t xml:space="preserve">макс. или мин. давлешемъ воздуха движе- </w:t>
      </w:r>
      <w:r>
        <w:br/>
      </w:r>
      <w:r>
        <w:t xml:space="preserve">ве его происходить по спирали, кот. своей </w:t>
      </w:r>
      <w:r>
        <w:br/>
      </w:r>
      <w:r>
        <w:t xml:space="preserve">вогнутой стороной при минимумЪ обраще- </w:t>
      </w:r>
      <w:r>
        <w:br/>
      </w:r>
      <w:r>
        <w:t xml:space="preserve">на къ болЪе низкому давленйо, а при мак- </w:t>
      </w:r>
      <w:r>
        <w:br/>
      </w:r>
      <w:r>
        <w:t xml:space="preserve">симумЪ —кь болъе высокому. Законъ со- </w:t>
      </w:r>
      <w:r>
        <w:br/>
      </w:r>
      <w:r>
        <w:t xml:space="preserve">отношеня между давлешемъ и направлен! </w:t>
      </w:r>
      <w:r>
        <w:br/>
      </w:r>
      <w:r>
        <w:t xml:space="preserve">емъ движешя воздуха наз. законом </w:t>
      </w:r>
      <w:r>
        <w:br/>
      </w:r>
      <w:r>
        <w:t xml:space="preserve">Бейсъ-Баллота, кот. съ практической </w:t>
      </w:r>
      <w:r>
        <w:br/>
      </w:r>
      <w:r>
        <w:t xml:space="preserve">точки арёшя для низшихь слоевь вовз- </w:t>
      </w:r>
      <w:r>
        <w:br/>
      </w:r>
      <w:r>
        <w:t xml:space="preserve">духа можеть быть выраженъ такъ: „Если </w:t>
      </w:r>
      <w:r>
        <w:br/>
      </w:r>
      <w:r>
        <w:t xml:space="preserve">стать лицомъ туда, куда дуеть вЪтеръ то </w:t>
      </w:r>
      <w:r>
        <w:br/>
      </w:r>
      <w:r>
        <w:t xml:space="preserve">въ св. полушари, мы будемъ имЪть вы- </w:t>
      </w:r>
      <w:r>
        <w:br/>
      </w:r>
      <w:r>
        <w:t xml:space="preserve">сокое давлеше справа и нЪсколько позади</w:t>
      </w:r>
    </w:p>
    <w:p>
      <w:pPr>
        <w:pStyle w:val="Normal"/>
      </w:pPr>
      <w:r>
        <w:t xml:space="preserve">7128</w:t>
      </w:r>
    </w:p>
    <w:p>
      <w:pPr>
        <w:pStyle w:val="Normal"/>
      </w:pPr>
      <w:r>
        <w:t xml:space="preserve">насъ, низкое сльва и н5схолько впереди; </w:t>
      </w:r>
      <w:r>
        <w:br/>
      </w:r>
      <w:r>
        <w:t xml:space="preserve">въ южн. полушар!и высшее давлене бу- </w:t>
      </w:r>
      <w:r>
        <w:br/>
      </w:r>
      <w:r>
        <w:t xml:space="preserve">деть слЪва и несколько позади, низшее </w:t>
      </w:r>
      <w:r>
        <w:br/>
      </w:r>
      <w:r>
        <w:t xml:space="preserve">давлеше справа и впереди. Воздухъ, при- </w:t>
      </w:r>
      <w:r>
        <w:br/>
      </w:r>
      <w:r>
        <w:t xml:space="preserve">носимый благодаря разности давленя изъ </w:t>
      </w:r>
      <w:r>
        <w:br/>
      </w:r>
      <w:r>
        <w:t xml:space="preserve">мЪъеть съ боле высокимъ давлешемъ въ </w:t>
      </w:r>
      <w:r>
        <w:br/>
      </w:r>
      <w:r>
        <w:t xml:space="preserve">мЪъстности съ барометр. минимумомъ, не </w:t>
      </w:r>
      <w:r>
        <w:br/>
      </w:r>
      <w:r>
        <w:t xml:space="preserve">накопляется тутъ, но уносится по ново- </w:t>
      </w:r>
      <w:r>
        <w:br/>
      </w:r>
      <w:r>
        <w:t xml:space="preserve">му пути, а не по тому, по кот. онъ дви- </w:t>
      </w:r>
      <w:r>
        <w:br/>
      </w:r>
      <w:r>
        <w:t xml:space="preserve">гался впередъ; въ области барометриче- </w:t>
      </w:r>
      <w:r>
        <w:br/>
      </w:r>
      <w:r>
        <w:t xml:space="preserve">скаго минимума образуется восходяпий </w:t>
      </w:r>
      <w:r>
        <w:br/>
      </w:r>
      <w:r>
        <w:t xml:space="preserve">токъ, который въ выешихъ слояхъ атмо- </w:t>
      </w:r>
      <w:r>
        <w:br/>
      </w:r>
      <w:r>
        <w:t xml:space="preserve">сферы также вызываетъ движен!е воздуха; </w:t>
      </w:r>
      <w:r>
        <w:br/>
      </w:r>
      <w:r>
        <w:t xml:space="preserve">по той же самой причинЪ надъ барометр. </w:t>
      </w:r>
      <w:r>
        <w:br/>
      </w:r>
      <w:r>
        <w:t xml:space="preserve">максимумомъ получается токъ нисходящий. </w:t>
      </w:r>
      <w:r>
        <w:br/>
      </w:r>
      <w:r>
        <w:t xml:space="preserve">ИзвЪсгный метеорологъ Дове показалъ, что </w:t>
      </w:r>
      <w:r>
        <w:br/>
      </w:r>
      <w:r>
        <w:t xml:space="preserve">въ большей части среднихъ пиротъ см$на </w:t>
      </w:r>
      <w:r>
        <w:br/>
      </w:r>
      <w:r>
        <w:t xml:space="preserve">В. происходить такимъ образомъ, что въ </w:t>
      </w:r>
      <w:r>
        <w:br/>
      </w:r>
      <w:r>
        <w:t xml:space="preserve">сЪв. полушари посл5дующий В. имЪетъ </w:t>
      </w:r>
      <w:r>
        <w:br/>
      </w:r>
      <w:r>
        <w:t xml:space="preserve">направлеше вправо оть предъидущаго, </w:t>
      </w:r>
      <w:r>
        <w:br/>
      </w:r>
      <w:r>
        <w:t xml:space="preserve">такъ что посл М будетъ МЕ, Е, БЕ, Ви </w:t>
      </w:r>
      <w:r>
        <w:br/>
      </w:r>
      <w:r>
        <w:t xml:space="preserve">т.д, а въ южн. полушар!и влЪво, такъ что </w:t>
      </w:r>
      <w:r>
        <w:br/>
      </w:r>
      <w:r>
        <w:t xml:space="preserve">послЪ М слдуеть МУ, 5\/ ит. д.; поэтому </w:t>
      </w:r>
      <w:r>
        <w:br/>
      </w:r>
      <w:r>
        <w:t xml:space="preserve">въ обоихъ емЪфна идетъ по видимому дви- </w:t>
      </w:r>
      <w:r>
        <w:br/>
      </w:r>
      <w:r>
        <w:t xml:space="preserve">женю солнца. Къ такому выводу при- </w:t>
      </w:r>
      <w:r>
        <w:br/>
      </w:r>
      <w:r>
        <w:t xml:space="preserve">вело Дове и теоретическое подробное. раз- </w:t>
      </w:r>
      <w:r>
        <w:br/>
      </w:r>
      <w:r>
        <w:t xml:space="preserve">смотре условйй борьбы экваторальнаго </w:t>
      </w:r>
      <w:r>
        <w:br/>
      </w:r>
      <w:r>
        <w:t xml:space="preserve">и полярнаго теченй; Дове полагалъ, что, </w:t>
      </w:r>
      <w:r>
        <w:br/>
      </w:r>
      <w:r>
        <w:t xml:space="preserve">при вытЪснен!и одного теченйя другимъ, В. </w:t>
      </w:r>
      <w:r>
        <w:br/>
      </w:r>
      <w:r>
        <w:t xml:space="preserve">долженъ постепенно переходить черезъ всЪ </w:t>
      </w:r>
      <w:r>
        <w:br/>
      </w:r>
      <w:r>
        <w:t xml:space="preserve">промежуточные румбы, вращаясь въ сЪв. по- </w:t>
      </w:r>
      <w:r>
        <w:br/>
      </w:r>
      <w:r>
        <w:t xml:space="preserve">лушари по направл. часовой стрЪлки, а въ </w:t>
      </w:r>
      <w:r>
        <w:br/>
      </w:r>
      <w:r>
        <w:t xml:space="preserve">южн. полуш. — наоборотъ. Въ этомъ и со- </w:t>
      </w:r>
      <w:r>
        <w:br/>
      </w:r>
      <w:r>
        <w:t xml:space="preserve">стоить такъ. наз. законъ вращен!я В. </w:t>
      </w:r>
      <w:r>
        <w:br/>
      </w:r>
      <w:r>
        <w:t xml:space="preserve">Дове (слово „законъ“ въ смыслЪ „прави- </w:t>
      </w:r>
      <w:r>
        <w:br/>
      </w:r>
      <w:r>
        <w:t xml:space="preserve">ло“), кот. въ среднихъ широтахъ лишь от- </w:t>
      </w:r>
      <w:r>
        <w:br/>
      </w:r>
      <w:r>
        <w:t xml:space="preserve">части подтверждается наблюдешями, а къ </w:t>
      </w:r>
      <w:r>
        <w:br/>
      </w:r>
      <w:r>
        <w:t xml:space="preserve">странамъ полярнымъ оказывается совер- </w:t>
      </w:r>
      <w:r>
        <w:br/>
      </w:r>
      <w:r>
        <w:t xml:space="preserve">щенно непримънимымъ. Законъ Дове оправ- </w:t>
      </w:r>
      <w:r>
        <w:br/>
      </w:r>
      <w:r>
        <w:t xml:space="preserve">дывается фактами наблюден! постольку, </w:t>
      </w:r>
      <w:r>
        <w:br/>
      </w:r>
      <w:r>
        <w:t xml:space="preserve">поскольку онъ согласуется съ выше ука- </w:t>
      </w:r>
      <w:r>
        <w:br/>
      </w:r>
      <w:r>
        <w:t xml:space="preserve">занными основами современной теор!и, вы- </w:t>
      </w:r>
      <w:r>
        <w:br/>
      </w:r>
      <w:r>
        <w:t xml:space="preserve">ражешемъ которой является законъ Бейсъ- </w:t>
      </w:r>
      <w:r>
        <w:br/>
      </w:r>
      <w:r>
        <w:t xml:space="preserve">Балотта. Наиболве характернымъ примЪ- </w:t>
      </w:r>
      <w:r>
        <w:br/>
      </w:r>
      <w:r>
        <w:t xml:space="preserve">ромъ того, что благодаря разности 6 по- </w:t>
      </w:r>
      <w:r>
        <w:br/>
      </w:r>
      <w:r>
        <w:t xml:space="preserve">лучается различное давл. воздуха, которое </w:t>
      </w:r>
      <w:r>
        <w:br/>
      </w:r>
      <w:r>
        <w:t xml:space="preserve">уравнивается воздушными течешями, мо- </w:t>
      </w:r>
      <w:r>
        <w:br/>
      </w:r>
      <w:r>
        <w:t xml:space="preserve">гуть служить въ прибрежныхъь мЪстахъ </w:t>
      </w:r>
      <w:r>
        <w:br/>
      </w:r>
      <w:r>
        <w:t xml:space="preserve">береговые и морск!е В. или бризы, </w:t>
      </w:r>
      <w:r>
        <w:br/>
      </w:r>
      <w:r>
        <w:t xml:space="preserve">кот. вь продолжеше дня дуютъ съ моря </w:t>
      </w:r>
      <w:r>
        <w:br/>
      </w:r>
      <w:r>
        <w:t xml:space="preserve">на берегъ, а первые ночью дують съ бе- </w:t>
      </w:r>
      <w:r>
        <w:br/>
      </w:r>
      <w:r>
        <w:t xml:space="preserve">рега на море. Благодаря этимъ же отно- </w:t>
      </w:r>
      <w:r>
        <w:br/>
      </w:r>
      <w:r>
        <w:t xml:space="preserve">шенямъ, объясняются въ горахъ утрен- </w:t>
      </w:r>
      <w:r>
        <w:br/>
      </w:r>
      <w:r>
        <w:t xml:space="preserve">н!е или дневные В. и вечерн!е или </w:t>
      </w:r>
      <w:r>
        <w:br/>
      </w:r>
      <w:r>
        <w:t xml:space="preserve">ночные В., кот. являются только видоиз- </w:t>
      </w:r>
      <w:r>
        <w:br/>
      </w:r>
      <w:r>
        <w:t xml:space="preserve">мвнешемъ восходящаго и нисходящаго то- </w:t>
      </w:r>
      <w:r>
        <w:br/>
      </w:r>
      <w:r>
        <w:t xml:space="preserve">ковъ: такъ какъ первые изъ нихъ дують </w:t>
      </w:r>
      <w:r>
        <w:br/>
      </w:r>
      <w:r>
        <w:t xml:space="preserve">изъ долинъ въ горы, а посл дне изъ горъ </w:t>
      </w:r>
      <w:r>
        <w:br/>
      </w:r>
      <w:r>
        <w:t xml:space="preserve">въ долины, то ихъ называть также В. </w:t>
      </w:r>
      <w:r>
        <w:br/>
      </w:r>
      <w:r>
        <w:t xml:space="preserve">горъ и долинъ. Оть разности давлешя </w:t>
      </w:r>
      <w:r>
        <w:br/>
      </w:r>
      <w:r>
        <w:t xml:space="preserve">воздуха зависитъ и сила В., такъ что на- </w:t>
      </w:r>
      <w:r>
        <w:br/>
      </w:r>
      <w:r>
        <w:t xml:space="preserve">прим. тамъ, гдЪ на сравн. большой по- </w:t>
      </w:r>
      <w:r>
        <w:br/>
      </w:r>
      <w:r>
        <w:t xml:space="preserve">верхности давлеше очень равномБрно и </w:t>
      </w:r>
      <w:r>
        <w:br/>
      </w:r>
      <w:r>
        <w:t xml:space="preserve">разность незначительна, воздухъ мало под- </w:t>
      </w:r>
      <w:r>
        <w:br/>
      </w:r>
      <w:r>
        <w:t xml:space="preserve">виженъ и господствуютъ штили или только </w:t>
      </w:r>
      <w:r>
        <w:br/>
      </w:r>
      <w:r>
        <w:t xml:space="preserve">легке В. За исключешемъ экватора В. </w:t>
      </w:r>
      <w:r>
        <w:br/>
      </w:r>
      <w:r>
        <w:t xml:space="preserve">дуетъ не прямо отъ высокаго давл. къ </w:t>
      </w:r>
      <w:r>
        <w:br/>
      </w:r>
      <w:r>
        <w:t xml:space="preserve">низкому, т. е. не перпендикулярно (нор-</w:t>
      </w:r>
    </w:p>
    <w:p>
      <w:pPr>
        <w:pStyle w:val="Normal"/>
      </w:pPr>
      <w:r>
        <w:t xml:space="preserve">ВътеЕРЪ.</w:t>
      </w:r>
    </w:p>
    <w:p>
      <w:pPr>
        <w:pStyle w:val="Normal"/>
      </w:pPr>
      <w:r>
        <w:t xml:space="preserve">мально) къ изобарамъ, т. е. лишямъ рав- </w:t>
      </w:r>
      <w:r>
        <w:br/>
      </w:r>
      <w:r>
        <w:t xml:space="preserve">наго барометрическаго давл., а отклоняет- </w:t>
      </w:r>
      <w:r>
        <w:br/>
      </w:r>
      <w:r>
        <w:t xml:space="preserve">ся, какъь сказано было, въ сЪв. полуш. — </w:t>
      </w:r>
      <w:r>
        <w:br/>
      </w:r>
      <w:r>
        <w:t xml:space="preserve">вправо, въ южн. — влЪво. При перемвще- </w:t>
      </w:r>
      <w:r>
        <w:br/>
      </w:r>
      <w:r>
        <w:t xml:space="preserve">ви вдоль по изобарЪ давлен!е не измЪ- </w:t>
      </w:r>
      <w:r>
        <w:br/>
      </w:r>
      <w:r>
        <w:t xml:space="preserve">няется; напротивъ, если передвигалься пер- </w:t>
      </w:r>
      <w:r>
        <w:br/>
      </w:r>
      <w:r>
        <w:t xml:space="preserve">пендикулярно къ изобарЪ, то давл. будеть </w:t>
      </w:r>
      <w:r>
        <w:br/>
      </w:r>
      <w:r>
        <w:t xml:space="preserve">измЪняться всего быстрЪе. Это посльднее </w:t>
      </w:r>
      <w:r>
        <w:br/>
      </w:r>
      <w:r>
        <w:t xml:space="preserve">направл. называется направл. град1ента, </w:t>
      </w:r>
      <w:r>
        <w:br/>
      </w:r>
      <w:r>
        <w:t xml:space="preserve">по кот. воздухь и стремится двигалься. </w:t>
      </w:r>
      <w:r>
        <w:br/>
      </w:r>
      <w:r>
        <w:t xml:space="preserve">Сила В. обусловливается гращентомъ, т. е. </w:t>
      </w:r>
      <w:r>
        <w:br/>
      </w:r>
      <w:r>
        <w:t xml:space="preserve">измЪненемъ давленя на единицу разстоя- </w:t>
      </w:r>
      <w:r>
        <w:br/>
      </w:r>
      <w:r>
        <w:t xml:space="preserve">э]я или густотой изобаръ; чфмъ посльдшя </w:t>
      </w:r>
      <w:r>
        <w:br/>
      </w:r>
      <w:r>
        <w:t xml:space="preserve">гуще, тЬмъ сила и скорость В.больше. Иначе </w:t>
      </w:r>
      <w:r>
        <w:br/>
      </w:r>
      <w:r>
        <w:t xml:space="preserve">говоря, гращентомъ называютъ отношеше </w:t>
      </w:r>
      <w:r>
        <w:br/>
      </w:r>
      <w:r>
        <w:t xml:space="preserve">разности давлешй въ двухъ м$етахь къ </w:t>
      </w:r>
      <w:r>
        <w:br/>
      </w:r>
      <w:r>
        <w:t xml:space="preserve">разстоянио между ними; онъ выражается, </w:t>
      </w:r>
      <w:r>
        <w:br/>
      </w:r>
      <w:r>
        <w:t xml:space="preserve">по соглашеню междун. конгр., въ мм: </w:t>
      </w:r>
      <w:r>
        <w:br/>
      </w:r>
      <w:r>
        <w:t xml:space="preserve">ртутнаго столба на 10 мерид1ана или 111 ки- </w:t>
      </w:r>
      <w:r>
        <w:br/>
      </w:r>
      <w:r>
        <w:t xml:space="preserve">лом. (==60 морск. милямъ). Если наприм. </w:t>
      </w:r>
      <w:r>
        <w:br/>
      </w:r>
      <w:r>
        <w:t xml:space="preserve">на какомъ нибудь м%отЪ градентъ на- </w:t>
      </w:r>
      <w:r>
        <w:br/>
      </w:r>
      <w:r>
        <w:t xml:space="preserve">правленъ оть М кь 5, при чемъ болЪе вы- </w:t>
      </w:r>
      <w:r>
        <w:br/>
      </w:r>
      <w:r>
        <w:t xml:space="preserve">сокое давл. воздуха лежитъ въ 5, то В. </w:t>
      </w:r>
      <w:r>
        <w:br/>
      </w:r>
      <w:r>
        <w:t xml:space="preserve">дуеть здъсь съ Э\ или \5У къ \. Чьмъ </w:t>
      </w:r>
      <w:r>
        <w:br/>
      </w:r>
      <w:r>
        <w:t xml:space="preserve">больше градентъ, тЪмъ сильнЪе дуетъ В., </w:t>
      </w:r>
      <w:r>
        <w:br/>
      </w:r>
      <w:r>
        <w:t xml:space="preserve">такъ что В., возникающий при граженть въ </w:t>
      </w:r>
      <w:r>
        <w:br/>
      </w:r>
      <w:r>
        <w:t xml:space="preserve">4,5 мм. на 10 мерид!ана, почти можеть быть </w:t>
      </w:r>
      <w:r>
        <w:br/>
      </w:r>
      <w:r>
        <w:t xml:space="preserve">уже названъ штормомъ.</w:t>
      </w:r>
    </w:p>
    <w:p>
      <w:pPr>
        <w:pStyle w:val="Normal"/>
      </w:pPr>
      <w:r>
        <w:t xml:space="preserve">Въ отношени направл. В., замъчается </w:t>
      </w:r>
      <w:r>
        <w:br/>
      </w:r>
      <w:r>
        <w:t xml:space="preserve">нЪк. суточный ходъ. Въ странахъ сЪв. </w:t>
      </w:r>
      <w:r>
        <w:br/>
      </w:r>
      <w:r>
        <w:t xml:space="preserve">полушар!я, въ кот. условя В. не зависять </w:t>
      </w:r>
      <w:r>
        <w:br/>
      </w:r>
      <w:r>
        <w:t xml:space="preserve">оть слишкомъ большой близости моря или </w:t>
      </w:r>
      <w:r>
        <w:br/>
      </w:r>
      <w:r>
        <w:t xml:space="preserve">горъ, наблюдается, помимо см5ны берего- </w:t>
      </w:r>
      <w:r>
        <w:br/>
      </w:r>
      <w:r>
        <w:t xml:space="preserve">выхьъ и морскихь В., а также В. горъ и </w:t>
      </w:r>
      <w:r>
        <w:br/>
      </w:r>
      <w:r>
        <w:t xml:space="preserve">долинъ, 060бое стремлеше В. вращаться </w:t>
      </w:r>
      <w:r>
        <w:br/>
      </w:r>
      <w:r>
        <w:t xml:space="preserve">вмЪстЬ съ солнцемъ, оть 9 ч. утра до 2 ч. </w:t>
      </w:r>
      <w:r>
        <w:br/>
      </w:r>
      <w:r>
        <w:t xml:space="preserve">пополудни, въ направл. МВ — 5\\; кь веч. </w:t>
      </w:r>
      <w:r>
        <w:br/>
      </w:r>
      <w:r>
        <w:t xml:space="preserve">онъ снова принимаеть свое первоначаль- </w:t>
      </w:r>
      <w:r>
        <w:br/>
      </w:r>
      <w:r>
        <w:t xml:space="preserve">ное направлене. На высотахъ горъ суточ- </w:t>
      </w:r>
      <w:r>
        <w:br/>
      </w:r>
      <w:r>
        <w:t xml:space="preserve">ный ходъ вращешя В. обратный; въ откры- </w:t>
      </w:r>
      <w:r>
        <w:br/>
      </w:r>
      <w:r>
        <w:t xml:space="preserve">томъ морЪ никакого суточнаго хода не на- </w:t>
      </w:r>
      <w:r>
        <w:br/>
      </w:r>
      <w:r>
        <w:t xml:space="preserve">блюдается. Въ южн. полушари, повора- </w:t>
      </w:r>
      <w:r>
        <w:br/>
      </w:r>
      <w:r>
        <w:t xml:space="preserve">чиване совершается противоположно тому, </w:t>
      </w:r>
      <w:r>
        <w:br/>
      </w:r>
      <w:r>
        <w:t xml:space="preserve">какъ оно идеть въ сЪв. полушари. И въ </w:t>
      </w:r>
      <w:r>
        <w:br/>
      </w:r>
      <w:r>
        <w:t xml:space="preserve">отношенши силы В. извЪстень суточный </w:t>
      </w:r>
      <w:r>
        <w:br/>
      </w:r>
      <w:r>
        <w:t xml:space="preserve">ходъ. Почти на всей землЪ, за исключешемъ </w:t>
      </w:r>
      <w:r>
        <w:br/>
      </w:r>
      <w:r>
        <w:t xml:space="preserve">только крайняго сЪв., нижше В. имъють </w:t>
      </w:r>
      <w:r>
        <w:br/>
      </w:r>
      <w:r>
        <w:t xml:space="preserve">свой сут. ходъ — сила В. какъ бы елЪдить </w:t>
      </w:r>
      <w:r>
        <w:br/>
      </w:r>
      <w:r>
        <w:t xml:space="preserve">за измвнешемъ &amp; — около 4 ч. утра она </w:t>
      </w:r>
      <w:r>
        <w:br/>
      </w:r>
      <w:r>
        <w:t xml:space="preserve">имфетъ наименьшую величину, затьмъ В. </w:t>
      </w:r>
      <w:r>
        <w:br/>
      </w:r>
      <w:r>
        <w:t xml:space="preserve">крЪичаеть, и, посл полудня, около 1 ч. </w:t>
      </w:r>
      <w:r>
        <w:br/>
      </w:r>
      <w:r>
        <w:t xml:space="preserve">или 2 ч., достигаеть наибольшей силы. Та- </w:t>
      </w:r>
      <w:r>
        <w:br/>
      </w:r>
      <w:r>
        <w:t xml:space="preserve">кая перодичность особенно рЪзко про- </w:t>
      </w:r>
      <w:r>
        <w:br/>
      </w:r>
      <w:r>
        <w:t xml:space="preserve">является въ ясные дни, въ пасмурные же </w:t>
      </w:r>
      <w:r>
        <w:br/>
      </w:r>
      <w:r>
        <w:t xml:space="preserve">ходъ В. менЪе ясно выраженъ и неправи- </w:t>
      </w:r>
      <w:r>
        <w:br/>
      </w:r>
      <w:r>
        <w:t xml:space="preserve">ленъ. Равнымъ образомъ, зимою, ходъ В: </w:t>
      </w:r>
      <w:r>
        <w:br/>
      </w:r>
      <w:r>
        <w:t xml:space="preserve">далеко не такъ рЪзокъ, кавъ лЪтомъ. На </w:t>
      </w:r>
      <w:r>
        <w:br/>
      </w:r>
      <w:r>
        <w:t xml:space="preserve">высокихъ горахъ и вообще въ верхнихъ </w:t>
      </w:r>
      <w:r>
        <w:br/>
      </w:r>
      <w:r>
        <w:t xml:space="preserve">слояхъ атмосферы, В. имЪъеть обратный </w:t>
      </w:r>
      <w:r>
        <w:br/>
      </w:r>
      <w:r>
        <w:t xml:space="preserve">ходъ: сила его послЪ полудня бываетъ </w:t>
      </w:r>
      <w:r>
        <w:br/>
      </w:r>
      <w:r>
        <w:t xml:space="preserve">наименьшая, а ночью — наибольшая.</w:t>
      </w:r>
    </w:p>
    <w:p>
      <w:pPr>
        <w:pStyle w:val="Normal"/>
      </w:pPr>
      <w:r>
        <w:t xml:space="preserve">В., скорость котораго равна 25 м. въ се- </w:t>
      </w:r>
      <w:r>
        <w:br/>
      </w:r>
      <w:r>
        <w:t xml:space="preserve">кунду или больше того (95—12 по шкаль </w:t>
      </w:r>
      <w:r>
        <w:br/>
      </w:r>
      <w:r>
        <w:t xml:space="preserve">Бофорта), называется штормомъ, а са- </w:t>
      </w:r>
      <w:r>
        <w:br/>
      </w:r>
      <w:r>
        <w:t xml:space="preserve">мые сильные изъ нихъ ураганами (см. </w:t>
      </w:r>
      <w:r>
        <w:br/>
      </w:r>
      <w:r>
        <w:t xml:space="preserve">бури). Они возникаютъ, когда барометрич. </w:t>
      </w:r>
      <w:r>
        <w:br/>
      </w:r>
      <w:r>
        <w:t xml:space="preserve">градентъ больщой, т. е. когда давлеше </w:t>
      </w:r>
      <w:r>
        <w:br/>
      </w:r>
      <w:r>
        <w:t xml:space="preserve">воздуха въ сосъднихь мЪ$етностяхь пред-</w:t>
      </w:r>
    </w:p>
    <w:p>
      <w:pPr>
        <w:pStyle w:val="Normal"/>
      </w:pPr>
      <w:r>
        <w:t xml:space="preserve">ВътерЪ.</w:t>
      </w:r>
    </w:p>
    <w:p>
      <w:pPr>
        <w:pStyle w:val="Normal"/>
      </w:pPr>
      <w:r>
        <w:t xml:space="preserve">ставляеть большия разности. При баро- </w:t>
      </w:r>
      <w:r>
        <w:br/>
      </w:r>
      <w:r>
        <w:t xml:space="preserve">метрическомъ максимумЪ гращенть по </w:t>
      </w:r>
      <w:r>
        <w:br/>
      </w:r>
      <w:r>
        <w:t xml:space="preserve">больш. части не великъ, а при бар. мини- </w:t>
      </w:r>
      <w:r>
        <w:br/>
      </w:r>
      <w:r>
        <w:t xml:space="preserve">мумЪ онъ наобороть большой; поэтому </w:t>
      </w:r>
      <w:r>
        <w:br/>
      </w:r>
      <w:r>
        <w:t xml:space="preserve">штормы бываютъ чаще при послЪднемъ, </w:t>
      </w:r>
      <w:r>
        <w:br/>
      </w:r>
      <w:r>
        <w:t xml:space="preserve">чЪмъ при бар. максимумЪ. Штормъ всегда </w:t>
      </w:r>
      <w:r>
        <w:br/>
      </w:r>
      <w:r>
        <w:t xml:space="preserve">почти составляетъ часть вихря, кот. спира- </w:t>
      </w:r>
      <w:r>
        <w:br/>
      </w:r>
      <w:r>
        <w:t xml:space="preserve">леобразно окружаетъ барометр. минимумъ. </w:t>
      </w:r>
      <w:r>
        <w:br/>
      </w:r>
      <w:r>
        <w:t xml:space="preserve">Сильныя бури тропическихъ странъ. давно </w:t>
      </w:r>
      <w:r>
        <w:br/>
      </w:r>
      <w:r>
        <w:t xml:space="preserve">называли циклонами, и практика научила </w:t>
      </w:r>
      <w:r>
        <w:br/>
      </w:r>
      <w:r>
        <w:t xml:space="preserve">мореплавателей тому, что въ центр подоб- </w:t>
      </w:r>
      <w:r>
        <w:br/>
      </w:r>
      <w:r>
        <w:t xml:space="preserve">ной бури барометръ стоитъ очень низко. </w:t>
      </w:r>
      <w:r>
        <w:br/>
      </w:r>
      <w:r>
        <w:t xml:space="preserve">ПозднЪе перенесли то же названйе вообще </w:t>
      </w:r>
      <w:r>
        <w:br/>
      </w:r>
      <w:r>
        <w:t xml:space="preserve">на замкнутые центры низкаго давленя; </w:t>
      </w:r>
      <w:r>
        <w:br/>
      </w:r>
      <w:r>
        <w:t xml:space="preserve">кругомъ изобаръ самаго низкаго давлешя </w:t>
      </w:r>
      <w:r>
        <w:br/>
      </w:r>
      <w:r>
        <w:t xml:space="preserve">находятся друя, тоже замкнутыя, съ да- </w:t>
      </w:r>
      <w:r>
        <w:br/>
      </w:r>
      <w:r>
        <w:t xml:space="preserve">влешемъ н$околько выше. Ве эти изо- </w:t>
      </w:r>
      <w:r>
        <w:br/>
      </w:r>
      <w:r>
        <w:t xml:space="preserve">бары, представляюния замкнутыя про- </w:t>
      </w:r>
      <w:r>
        <w:br/>
      </w:r>
      <w:r>
        <w:t xml:space="preserve">странства сравнительно низкаго давленя, </w:t>
      </w:r>
      <w:r>
        <w:br/>
      </w:r>
      <w:r>
        <w:t xml:space="preserve">называютъь циклонической системой. </w:t>
      </w:r>
      <w:r>
        <w:br/>
      </w:r>
      <w:r>
        <w:t xml:space="preserve">Противуположность циклонамъь составляютъ </w:t>
      </w:r>
      <w:r>
        <w:br/>
      </w:r>
      <w:r>
        <w:t xml:space="preserve">антициклоны, около кот. также имЪется </w:t>
      </w:r>
      <w:r>
        <w:br/>
      </w:r>
      <w:r>
        <w:t xml:space="preserve">система замкнутыхъ изобаръ; только здЪсь, </w:t>
      </w:r>
      <w:r>
        <w:br/>
      </w:r>
      <w:r>
        <w:t xml:space="preserve">чЪмъ дальше отъ центра, тьмъ давлене </w:t>
      </w:r>
      <w:r>
        <w:br/>
      </w:r>
      <w:r>
        <w:t xml:space="preserve">ниже. ИзмЪненя погоды находятся въ за- </w:t>
      </w:r>
      <w:r>
        <w:br/>
      </w:r>
      <w:r>
        <w:t xml:space="preserve">висимости отъ циклоновъ и антициклоновъ. </w:t>
      </w:r>
      <w:r>
        <w:br/>
      </w:r>
      <w:r>
        <w:t xml:space="preserve">Циклопы какъ бы втягиваютъ въ себя воз- </w:t>
      </w:r>
      <w:r>
        <w:br/>
      </w:r>
      <w:r>
        <w:t xml:space="preserve">духъокружающихъ мЪетЪ, являясь особымъ </w:t>
      </w:r>
      <w:r>
        <w:br/>
      </w:r>
      <w:r>
        <w:t xml:space="preserve">родомъ вихрей въ увеличенномъ видЪ, и </w:t>
      </w:r>
      <w:r>
        <w:br/>
      </w:r>
      <w:r>
        <w:t xml:space="preserve">несмотря на то, вь центрЪ циклона давле- </w:t>
      </w:r>
      <w:r>
        <w:br/>
      </w:r>
      <w:r>
        <w:t xml:space="preserve">ве часто становится еще ниже. Центры </w:t>
      </w:r>
      <w:r>
        <w:br/>
      </w:r>
      <w:r>
        <w:t xml:space="preserve">циклоновъ обыкновенно. быстро перемЪ- </w:t>
      </w:r>
      <w:r>
        <w:br/>
      </w:r>
      <w:r>
        <w:t xml:space="preserve">щаются, хотя и существують въ Европз, </w:t>
      </w:r>
      <w:r>
        <w:br/>
      </w:r>
      <w:r>
        <w:t xml:space="preserve">особенно лЪтомъ, и таже, которые нЪ- </w:t>
      </w:r>
      <w:r>
        <w:br/>
      </w:r>
      <w:r>
        <w:t xml:space="preserve">сколько дней остаются на мЪетЪ; это на- </w:t>
      </w:r>
      <w:r>
        <w:br/>
      </w:r>
      <w:r>
        <w:t xml:space="preserve">вело на мысль, что въ циклонахъ воздухъ </w:t>
      </w:r>
      <w:r>
        <w:br/>
      </w:r>
      <w:r>
        <w:t xml:space="preserve">восходить и стекаетъ въ верхнихъ слояхъ </w:t>
      </w:r>
      <w:r>
        <w:br/>
      </w:r>
      <w:r>
        <w:t xml:space="preserve">воздуха къ мъстамъ, гдь давлеше воздуха </w:t>
      </w:r>
      <w:r>
        <w:br/>
      </w:r>
      <w:r>
        <w:t xml:space="preserve">внизу выше, чЪмъ въ центр циклона. На- </w:t>
      </w:r>
      <w:r>
        <w:br/>
      </w:r>
      <w:r>
        <w:t xml:space="preserve">блюден!я надъ перистыми облаками (с!) </w:t>
      </w:r>
      <w:r>
        <w:br/>
      </w:r>
      <w:r>
        <w:t xml:space="preserve">подтверждаютъ этоть выводъ; ихъ движе- </w:t>
      </w:r>
      <w:r>
        <w:br/>
      </w:r>
      <w:r>
        <w:t xml:space="preserve">я обнаруживаютъ существоваше верхняго </w:t>
      </w:r>
      <w:r>
        <w:br/>
      </w:r>
      <w:r>
        <w:t xml:space="preserve">тока воздуха отъ центра циклона къ пери- </w:t>
      </w:r>
      <w:r>
        <w:br/>
      </w:r>
      <w:r>
        <w:t xml:space="preserve">фери. Такимъ образомъ, схема движен! </w:t>
      </w:r>
      <w:r>
        <w:br/>
      </w:r>
      <w:r>
        <w:t xml:space="preserve">въ циклонахъ и антициклонахъ такова: </w:t>
      </w:r>
      <w:r>
        <w:br/>
      </w:r>
      <w:r>
        <w:t xml:space="preserve">въ центральной части циклона воздухъ </w:t>
      </w:r>
      <w:r>
        <w:br/>
      </w:r>
      <w:r>
        <w:t xml:space="preserve">поднимается; достигнувь нЪ%которой вы- </w:t>
      </w:r>
      <w:r>
        <w:br/>
      </w:r>
      <w:r>
        <w:t xml:space="preserve">соты, онъ начинаетъ растекаться спираль- </w:t>
      </w:r>
      <w:r>
        <w:br/>
      </w:r>
      <w:r>
        <w:t xml:space="preserve">ными путями во всЪ стороны и опу- </w:t>
      </w:r>
      <w:r>
        <w:br/>
      </w:r>
      <w:r>
        <w:t xml:space="preserve">скается внЪ области циклона, увеличивая </w:t>
      </w:r>
      <w:r>
        <w:br/>
      </w:r>
      <w:r>
        <w:t xml:space="preserve">тамъ давлен!е; оть этого кольца повы- </w:t>
      </w:r>
      <w:r>
        <w:br/>
      </w:r>
      <w:r>
        <w:t xml:space="preserve">шеннаго давленя воздухъ спиральными </w:t>
      </w:r>
      <w:r>
        <w:br/>
      </w:r>
      <w:r>
        <w:t xml:space="preserve">сходящимися путями идеть внизу къ цен- </w:t>
      </w:r>
      <w:r>
        <w:br/>
      </w:r>
      <w:r>
        <w:t xml:space="preserve">тральной части циклона, гдЪ и замзняеть </w:t>
      </w:r>
      <w:r>
        <w:br/>
      </w:r>
      <w:r>
        <w:t xml:space="preserve">массы воздуха, ушедийя вверхъ. Въ анти- </w:t>
      </w:r>
      <w:r>
        <w:br/>
      </w:r>
      <w:r>
        <w:t xml:space="preserve">циклонЪ мы наблюдаемъ обратное явлен!е: </w:t>
      </w:r>
      <w:r>
        <w:br/>
      </w:r>
      <w:r>
        <w:t xml:space="preserve">въ центрЪ образуется токъ висходяций; </w:t>
      </w:r>
      <w:r>
        <w:br/>
      </w:r>
      <w:r>
        <w:t xml:space="preserve">взамЪнъ уходящаго внизъ воздуха со всЪхъ </w:t>
      </w:r>
      <w:r>
        <w:br/>
      </w:r>
      <w:r>
        <w:t xml:space="preserve">сторонъ на высотЪ воздухъ притекаетъ спи- </w:t>
      </w:r>
      <w:r>
        <w:br/>
      </w:r>
      <w:r>
        <w:t xml:space="preserve">ральными путями; внизу же будетъ про- </w:t>
      </w:r>
      <w:r>
        <w:br/>
      </w:r>
      <w:r>
        <w:t xml:space="preserve">исходить растекане воздуха изъ антици- </w:t>
      </w:r>
      <w:r>
        <w:br/>
      </w:r>
      <w:r>
        <w:t xml:space="preserve">клона. Давлене въ центрЪ не изм няется, </w:t>
      </w:r>
      <w:r>
        <w:br/>
      </w:r>
      <w:r>
        <w:t xml:space="preserve">т. е. остается низкимъ въ центрЪ циклона </w:t>
      </w:r>
      <w:r>
        <w:br/>
      </w:r>
      <w:r>
        <w:t xml:space="preserve">и высокимъ въ центр антициклона. </w:t>
      </w:r>
      <w:r>
        <w:br/>
      </w:r>
      <w:r>
        <w:t xml:space="preserve">Общее направлене движен!я центра ци- </w:t>
      </w:r>
      <w:r>
        <w:br/>
      </w:r>
      <w:r>
        <w:t xml:space="preserve">клоновъ въ среднихь игиротахъ съ \ на </w:t>
      </w:r>
      <w:r>
        <w:br/>
      </w:r>
      <w:r>
        <w:t xml:space="preserve">Е, какъь въ Съверной АмерикЪ, такъ и въ </w:t>
      </w:r>
      <w:r>
        <w:br/>
      </w:r>
      <w:r>
        <w:t xml:space="preserve">ЕвронЪ, т. е. въ тьхь частяхь среднихь</w:t>
      </w:r>
    </w:p>
    <w:p>
      <w:pPr>
        <w:pStyle w:val="Normal"/>
      </w:pPr>
      <w:r>
        <w:t xml:space="preserve">729</w:t>
      </w:r>
    </w:p>
    <w:p>
      <w:pPr>
        <w:pStyle w:val="Normal"/>
      </w:pPr>
      <w:r>
        <w:t xml:space="preserve">широтъ, гдЪ они бывають часто, и гдЪ они </w:t>
      </w:r>
      <w:r>
        <w:br/>
      </w:r>
      <w:r>
        <w:t xml:space="preserve">хорошо изслздованы. Общее направл. дви- </w:t>
      </w:r>
      <w:r>
        <w:br/>
      </w:r>
      <w:r>
        <w:t xml:space="preserve">женя воздуха имфетъ большое вшяне и </w:t>
      </w:r>
      <w:r>
        <w:br/>
      </w:r>
      <w:r>
        <w:t xml:space="preserve">на перемъщене циклоновъ; въ тропикахъ </w:t>
      </w:r>
      <w:r>
        <w:br/>
      </w:r>
      <w:r>
        <w:t xml:space="preserve">центръь ихь движется оть В къ У, что </w:t>
      </w:r>
      <w:r>
        <w:br/>
      </w:r>
      <w:r>
        <w:t xml:space="preserve">также находится въ связи съ преобладаю- </w:t>
      </w:r>
      <w:r>
        <w:br/>
      </w:r>
      <w:r>
        <w:t xml:space="preserve">щимъ тамъ общимъ движенемъ воздуха. </w:t>
      </w:r>
      <w:r>
        <w:br/>
      </w:r>
      <w:r>
        <w:t xml:space="preserve">Тропичесме циклоны, проникая въ ши- </w:t>
      </w:r>
      <w:r>
        <w:br/>
      </w:r>
      <w:r>
        <w:t xml:space="preserve">роты среднёя, поворачивають на В; пово- </w:t>
      </w:r>
      <w:r>
        <w:br/>
      </w:r>
      <w:r>
        <w:t xml:space="preserve">роть этотъь совершается обыкновенно меж- </w:t>
      </w:r>
      <w:r>
        <w:br/>
      </w:r>
      <w:r>
        <w:t xml:space="preserve">ду 250—300. Большая часть бурь и штор- </w:t>
      </w:r>
      <w:r>
        <w:br/>
      </w:r>
      <w:r>
        <w:t xml:space="preserve">мовъ въ ЕвропЪ обусловлена появлешемъ </w:t>
      </w:r>
      <w:r>
        <w:br/>
      </w:r>
      <w:r>
        <w:t xml:space="preserve">циклоновъ въ сЪв.-зап. части Атлантич. </w:t>
      </w:r>
      <w:r>
        <w:br/>
      </w:r>
      <w:r>
        <w:t xml:space="preserve">океана и ихь дальнёйшимъ движешемъ </w:t>
      </w:r>
      <w:r>
        <w:br/>
      </w:r>
      <w:r>
        <w:t xml:space="preserve">на востокъ; достигнувъ малерика Нвропы, </w:t>
      </w:r>
      <w:r>
        <w:br/>
      </w:r>
      <w:r>
        <w:t xml:space="preserve">циклоны обыкновенно быстро теряютъ свою </w:t>
      </w:r>
      <w:r>
        <w:br/>
      </w:r>
      <w:r>
        <w:t xml:space="preserve">силу и распадаются внЪ тропиковъ. Въ </w:t>
      </w:r>
      <w:r>
        <w:br/>
      </w:r>
      <w:r>
        <w:t xml:space="preserve">С. Америкв циклоны движутся также съ </w:t>
      </w:r>
      <w:r>
        <w:br/>
      </w:r>
      <w:r>
        <w:t xml:space="preserve">зап. на вост. Такъ какъь движене ихъ </w:t>
      </w:r>
      <w:r>
        <w:br/>
      </w:r>
      <w:r>
        <w:t xml:space="preserve">вдвое быстрЪе движешя европейскихъ цик- </w:t>
      </w:r>
      <w:r>
        <w:br/>
      </w:r>
      <w:r>
        <w:t xml:space="preserve">лоновъ, то перемъны погоды вт СЪв. Амер. </w:t>
      </w:r>
      <w:r>
        <w:br/>
      </w:r>
      <w:r>
        <w:t xml:space="preserve">очень быстры. Въ Ледовитомъ океанв </w:t>
      </w:r>
      <w:r>
        <w:br/>
      </w:r>
      <w:r>
        <w:t xml:space="preserve">циклоны рЪже бываютъ въ декабрЪ, а </w:t>
      </w:r>
      <w:r>
        <w:br/>
      </w:r>
      <w:r>
        <w:t xml:space="preserve">чаще въ январЪ, они перем щалотся тамъ </w:t>
      </w:r>
      <w:r>
        <w:br/>
      </w:r>
      <w:r>
        <w:t xml:space="preserve">обыкновенно съ вост. на зап. Мъетомъ </w:t>
      </w:r>
      <w:r>
        <w:br/>
      </w:r>
      <w:r>
        <w:t xml:space="preserve">образовашя сильныхъ циклоновъ часто слу- </w:t>
      </w:r>
      <w:r>
        <w:br/>
      </w:r>
      <w:r>
        <w:t xml:space="preserve">жить Бенгальсюй заливъ; въ южн. части </w:t>
      </w:r>
      <w:r>
        <w:br/>
      </w:r>
      <w:r>
        <w:t xml:space="preserve">залива они бываютъ обыкновенно передъ </w:t>
      </w:r>
      <w:r>
        <w:br/>
      </w:r>
      <w:r>
        <w:t xml:space="preserve">началомъ лЬтняго муссона (съ апрЪля по </w:t>
      </w:r>
      <w:r>
        <w:br/>
      </w:r>
      <w:r>
        <w:t xml:space="preserve">1юнь), а сЪв. часть залива и устья Ганга </w:t>
      </w:r>
      <w:r>
        <w:br/>
      </w:r>
      <w:r>
        <w:t xml:space="preserve">и Брамапутры чаще посъщаются ими въ </w:t>
      </w:r>
      <w:r>
        <w:br/>
      </w:r>
      <w:r>
        <w:t xml:space="preserve">конц муссона (съ половины сентября до </w:t>
      </w:r>
      <w:r>
        <w:br/>
      </w:r>
      <w:r>
        <w:t xml:space="preserve">начала ноября); при этомъ выпадаютъ боль- </w:t>
      </w:r>
      <w:r>
        <w:br/>
      </w:r>
      <w:r>
        <w:t xml:space="preserve">ця количества дождя въ коротк проме- </w:t>
      </w:r>
      <w:r>
        <w:br/>
      </w:r>
      <w:r>
        <w:t xml:space="preserve">жутокъ времени (напр. въ Парт — 889 мм. </w:t>
      </w:r>
      <w:r>
        <w:br/>
      </w:r>
      <w:r>
        <w:t xml:space="preserve">въ сутки). Однако здЪеь штормовые цик- </w:t>
      </w:r>
      <w:r>
        <w:br/>
      </w:r>
      <w:r>
        <w:t xml:space="preserve">лоны повторяются не ежегодно и рЪдко </w:t>
      </w:r>
      <w:r>
        <w:br/>
      </w:r>
      <w:r>
        <w:t xml:space="preserve">идуть на М далЪе устья Ганга. </w:t>
      </w:r>
      <w:r>
        <w:br/>
      </w:r>
      <w:r>
        <w:t xml:space="preserve">Тропическе вихревые штормы возни- </w:t>
      </w:r>
      <w:r>
        <w:br/>
      </w:r>
      <w:r>
        <w:t xml:space="preserve">каютъ приблизит. подъ 100 сЪв. или южн. </w:t>
      </w:r>
      <w:r>
        <w:br/>
      </w:r>
      <w:r>
        <w:t xml:space="preserve">шир. и движутся такъ, что центръ рбыкно- </w:t>
      </w:r>
      <w:r>
        <w:br/>
      </w:r>
      <w:r>
        <w:t xml:space="preserve">венно сперва направляется на \\, а затьмъ </w:t>
      </w:r>
      <w:r>
        <w:br/>
      </w:r>
      <w:r>
        <w:t xml:space="preserve">уже удаляется на М (въ сЪв. полушарм) </w:t>
      </w:r>
      <w:r>
        <w:br/>
      </w:r>
      <w:r>
        <w:t xml:space="preserve">или на 5 (въ южн. полушар!и). Приблизи- </w:t>
      </w:r>
      <w:r>
        <w:br/>
      </w:r>
      <w:r>
        <w:t xml:space="preserve">тельно, около тропиковъ центръ часто обра- </w:t>
      </w:r>
      <w:r>
        <w:br/>
      </w:r>
      <w:r>
        <w:t xml:space="preserve">щается прямо на М или на 5, продолжая </w:t>
      </w:r>
      <w:r>
        <w:br/>
      </w:r>
      <w:r>
        <w:t xml:space="preserve">свой путь на МЕ или ЭВ. Подобный путь </w:t>
      </w:r>
      <w:r>
        <w:br/>
      </w:r>
      <w:r>
        <w:t xml:space="preserve">описывають наприм. центры нЪк. бурь въ </w:t>
      </w:r>
      <w:r>
        <w:br/>
      </w:r>
      <w:r>
        <w:t xml:space="preserve">Вестъ-Инди, а также ураганы Маврик! я </w:t>
      </w:r>
      <w:r>
        <w:br/>
      </w:r>
      <w:r>
        <w:t xml:space="preserve">па запад. берегу Тихаго океана и въ ИндШ- </w:t>
      </w:r>
      <w:r>
        <w:br/>
      </w:r>
      <w:r>
        <w:t xml:space="preserve">скомъ океанЪ. Скорость, съ кот. тропи- </w:t>
      </w:r>
      <w:r>
        <w:br/>
      </w:r>
      <w:r>
        <w:t xml:space="preserve">ческе циклоны движутся впередъ, соста- </w:t>
      </w:r>
      <w:r>
        <w:br/>
      </w:r>
      <w:r>
        <w:t xml:space="preserve">вляеть въ Инд. океанЪ, гдЪ извЪстны даже </w:t>
      </w:r>
      <w:r>
        <w:br/>
      </w:r>
      <w:r>
        <w:t xml:space="preserve">неподвижные циклоны, 5—18 клм. въ часъ, </w:t>
      </w:r>
      <w:r>
        <w:br/>
      </w:r>
      <w:r>
        <w:t xml:space="preserve">въ Бенгальскомъ залив5 5—28 кам. въ </w:t>
      </w:r>
      <w:r>
        <w:br/>
      </w:r>
      <w:r>
        <w:t xml:space="preserve">Китайскомъ морЪ 13—45 клм., а для Веетъ- </w:t>
      </w:r>
      <w:r>
        <w:br/>
      </w:r>
      <w:r>
        <w:t xml:space="preserve">Индскихъ урагановъ она = 26—57 клм. въ </w:t>
      </w:r>
      <w:r>
        <w:br/>
      </w:r>
      <w:r>
        <w:t xml:space="preserve">часъ. Тамъ, гдЪ центры въ зап. части по- </w:t>
      </w:r>
      <w:r>
        <w:br/>
      </w:r>
      <w:r>
        <w:t xml:space="preserve">ворачиваютъ свой путь на МН, скорость </w:t>
      </w:r>
      <w:r>
        <w:br/>
      </w:r>
      <w:r>
        <w:t xml:space="preserve">часто наименьшая, затвмъ она растеть и </w:t>
      </w:r>
      <w:r>
        <w:br/>
      </w:r>
      <w:r>
        <w:t xml:space="preserve">достигаетъ въ болЪе высок. шир. до 90 клм. </w:t>
      </w:r>
      <w:r>
        <w:br/>
      </w:r>
      <w:r>
        <w:t xml:space="preserve">въ чась. Американсюе торнады обла- </w:t>
      </w:r>
      <w:r>
        <w:br/>
      </w:r>
      <w:r>
        <w:t xml:space="preserve">даютъ въ среднемъ скоростью около 60 клм. </w:t>
      </w:r>
      <w:r>
        <w:br/>
      </w:r>
      <w:r>
        <w:t xml:space="preserve">въ часъ. Если предвидится приближаю- </w:t>
      </w:r>
      <w:r>
        <w:br/>
      </w:r>
      <w:r>
        <w:t xml:space="preserve">щаяся буря по скорому паден!ю барометра, </w:t>
      </w:r>
      <w:r>
        <w:br/>
      </w:r>
      <w:r>
        <w:t xml:space="preserve">то можно при помощи закона Бейсъ-Балло- </w:t>
      </w:r>
      <w:r>
        <w:br/>
      </w:r>
      <w:r>
        <w:t xml:space="preserve">та рЪшить, въ какой сторонЪ лежитъ центр </w:t>
      </w:r>
      <w:r>
        <w:br/>
      </w:r>
      <w:r>
        <w:t xml:space="preserve">бури. Скорость бури можеть иногда до-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стигнуть величины 130-190 клм. и болЪе </w:t>
      </w:r>
      <w:r>
        <w:br/>
      </w:r>
      <w:r>
        <w:t xml:space="preserve">въ часъ или 35—50 метр. въ секунду вре- </w:t>
      </w:r>
      <w:r>
        <w:br/>
      </w:r>
      <w:r>
        <w:t xml:space="preserve">мени. Д!аметры циклоновъ колеблются въ </w:t>
      </w:r>
      <w:r>
        <w:br/>
      </w:r>
      <w:r>
        <w:t xml:space="preserve">общемъ между 90 и 2500 клм.; они меньше </w:t>
      </w:r>
      <w:r>
        <w:br/>
      </w:r>
      <w:r>
        <w:t xml:space="preserve">всего тамъ, гдф бури самыя сильныя, какъ </w:t>
      </w:r>
      <w:r>
        <w:br/>
      </w:r>
      <w:r>
        <w:t xml:space="preserve">напр. при тифонахь, страшныхь цикалонахь </w:t>
      </w:r>
      <w:r>
        <w:br/>
      </w:r>
      <w:r>
        <w:t xml:space="preserve">Китайскаго моря и т. д. Однимъ изъ са- </w:t>
      </w:r>
      <w:r>
        <w:br/>
      </w:r>
      <w:r>
        <w:t xml:space="preserve">мыхъ разрушительныхьъ и большихъ ура- </w:t>
      </w:r>
      <w:r>
        <w:br/>
      </w:r>
      <w:r>
        <w:t xml:space="preserve">тановъ быль такъь наз. ураганъ Кубы, </w:t>
      </w:r>
      <w:r>
        <w:br/>
      </w:r>
      <w:r>
        <w:t xml:space="preserve">5, би Токт. 1844 г. Если принять, что воз- </w:t>
      </w:r>
      <w:r>
        <w:br/>
      </w:r>
      <w:r>
        <w:t xml:space="preserve">духъ въ ураганф имЪлъ скорость въ 41 м. </w:t>
      </w:r>
      <w:r>
        <w:br/>
      </w:r>
      <w:r>
        <w:t xml:space="preserve">въ секунду, то посльдй совершилъ, при </w:t>
      </w:r>
      <w:r>
        <w:br/>
      </w:r>
      <w:r>
        <w:t xml:space="preserve">одномъ передвижеи притекающаго воз- </w:t>
      </w:r>
      <w:r>
        <w:br/>
      </w:r>
      <w:r>
        <w:t xml:space="preserve">духа, по крайней м5рЪ работу въ 473,5 мил. </w:t>
      </w:r>
      <w:r>
        <w:br/>
      </w:r>
      <w:r>
        <w:t xml:space="preserve">лошадиныхъ силъ, т. е. такую работу, кот. </w:t>
      </w:r>
      <w:r>
        <w:br/>
      </w:r>
      <w:r>
        <w:t xml:space="preserve">въ 15 разъ больше той, кот. могутъ произ- </w:t>
      </w:r>
      <w:r>
        <w:br/>
      </w:r>
      <w:r>
        <w:t xml:space="preserve">вести одновременно всЪ моторы, человЪче- </w:t>
      </w:r>
      <w:r>
        <w:br/>
      </w:r>
      <w:r>
        <w:t xml:space="preserve">ся и лошадиныя силы всего свЪта. Опас- </w:t>
      </w:r>
      <w:r>
        <w:br/>
      </w:r>
      <w:r>
        <w:t xml:space="preserve">ность урагановь и ихъ губительное дЪй- </w:t>
      </w:r>
      <w:r>
        <w:br/>
      </w:r>
      <w:r>
        <w:t xml:space="preserve">сте еще увеличивается, если: они ослож- </w:t>
      </w:r>
      <w:r>
        <w:br/>
      </w:r>
      <w:r>
        <w:t xml:space="preserve">няются опустошительными морскими вол- </w:t>
      </w:r>
      <w:r>
        <w:br/>
      </w:r>
      <w:r>
        <w:t xml:space="preserve">нами; послбднйя въ открытомь морЪ мало </w:t>
      </w:r>
      <w:r>
        <w:br/>
      </w:r>
      <w:r>
        <w:t xml:space="preserve">замьтны. Берега СЪвернаго и Балт@Йскаго </w:t>
      </w:r>
      <w:r>
        <w:br/>
      </w:r>
      <w:r>
        <w:t xml:space="preserve">морей иногда посфщаются такими волнами, </w:t>
      </w:r>
      <w:r>
        <w:br/>
      </w:r>
      <w:r>
        <w:t xml:space="preserve">при чемъ самымъ большимъ наводнешемъ </w:t>
      </w:r>
      <w:r>
        <w:br/>
      </w:r>
      <w:r>
        <w:t xml:space="preserve">на первомъ изъ нихъ было такъ наз. »на- </w:t>
      </w:r>
      <w:r>
        <w:br/>
      </w:r>
      <w:r>
        <w:t xml:space="preserve">воднене вевхъ Овятыхъ“, въ 1170 г.</w:t>
      </w:r>
    </w:p>
    <w:p>
      <w:pPr>
        <w:pStyle w:val="Normal"/>
      </w:pPr>
      <w:r>
        <w:t xml:space="preserve">Изучеше господствующихь на морЪ от- </w:t>
      </w:r>
      <w:r>
        <w:br/>
      </w:r>
      <w:r>
        <w:t xml:space="preserve">ношеши между отдЪльными В. имЪетъ ва; </w:t>
      </w:r>
      <w:r>
        <w:br/>
      </w:r>
      <w:r>
        <w:t xml:space="preserve">ное значен!е съ практической точки зрЪ- </w:t>
      </w:r>
      <w:r>
        <w:br/>
      </w:r>
      <w:r>
        <w:t xml:space="preserve">ня, наприм. для мореплаващя, такъ какъ </w:t>
      </w:r>
      <w:r>
        <w:br/>
      </w:r>
      <w:r>
        <w:t xml:space="preserve">практика показываеть, что самое скорое </w:t>
      </w:r>
      <w:r>
        <w:br/>
      </w:r>
      <w:r>
        <w:t xml:space="preserve">путешествйе черезъ море совершается не </w:t>
      </w:r>
      <w:r>
        <w:br/>
      </w:r>
      <w:r>
        <w:t xml:space="preserve">по кратчайшему пути (съ геометрической </w:t>
      </w:r>
      <w:r>
        <w:br/>
      </w:r>
      <w:r>
        <w:t xml:space="preserve">точки зря). а по пути наиболЪе благо- </w:t>
      </w:r>
      <w:r>
        <w:br/>
      </w:r>
      <w:r>
        <w:t xml:space="preserve">прАятно дующихь В. Въ общемъ, въ тро- </w:t>
      </w:r>
      <w:r>
        <w:br/>
      </w:r>
      <w:r>
        <w:t xml:space="preserve">никахъ преобладаютъ восточн., а въ сред- </w:t>
      </w:r>
      <w:r>
        <w:br/>
      </w:r>
      <w:r>
        <w:t xml:space="preserve">нихь широтахъ западн. В.; ноэтому для </w:t>
      </w:r>
      <w:r>
        <w:br/>
      </w:r>
      <w:r>
        <w:t xml:space="preserve">путешествя на востокъ нужно пользоваться </w:t>
      </w:r>
      <w:r>
        <w:br/>
      </w:r>
      <w:r>
        <w:t xml:space="preserve">боле сЪв. фарватеромъ, а для пофздокъ на </w:t>
      </w:r>
      <w:r>
        <w:br/>
      </w:r>
      <w:r>
        <w:t xml:space="preserve">зап. боле южнымь.</w:t>
      </w:r>
    </w:p>
    <w:p>
      <w:pPr>
        <w:pStyle w:val="Normal"/>
      </w:pPr>
      <w:r>
        <w:t xml:space="preserve">КромЪ перечисленныхь выше В. извЪ- </w:t>
      </w:r>
      <w:r>
        <w:br/>
      </w:r>
      <w:r>
        <w:t xml:space="preserve">стны еще мноше друге. Въ отдьльныхь </w:t>
      </w:r>
      <w:r>
        <w:br/>
      </w:r>
      <w:r>
        <w:t xml:space="preserve">мЪетахь возникаютъ часто, благодаря цЪ- </w:t>
      </w:r>
      <w:r>
        <w:br/>
      </w:r>
      <w:r>
        <w:t xml:space="preserve">лому ряду своеобразныхъ услов!й, особые </w:t>
      </w:r>
      <w:r>
        <w:br/>
      </w:r>
      <w:r>
        <w:t xml:space="preserve">В., имъюние каждый свои характерныя </w:t>
      </w:r>
      <w:r>
        <w:br/>
      </w:r>
      <w:r>
        <w:t xml:space="preserve">черты въ отношени температ., влажности </w:t>
      </w:r>
      <w:r>
        <w:br/>
      </w:r>
      <w:r>
        <w:t xml:space="preserve">и др. Таковы, напр., фёнъ, мистраль, </w:t>
      </w:r>
      <w:r>
        <w:br/>
      </w:r>
      <w:r>
        <w:t xml:space="preserve">сирокко, самумъ и др. О нихь 06060 </w:t>
      </w:r>
      <w:r>
        <w:br/>
      </w:r>
      <w:r>
        <w:t xml:space="preserve">въ соотв. статьяхъ. См.также статью 110года.</w:t>
      </w:r>
    </w:p>
    <w:p>
      <w:pPr>
        <w:pStyle w:val="Normal"/>
      </w:pPr>
      <w:r>
        <w:t xml:space="preserve">Во флот, если В. мЪняеть свое напра- </w:t>
      </w:r>
      <w:r>
        <w:br/>
      </w:r>
      <w:r>
        <w:t xml:space="preserve">влеШе такъ, что уголь между курсомъ </w:t>
      </w:r>
      <w:r>
        <w:br/>
      </w:r>
      <w:r>
        <w:t xml:space="preserve">судна и направлешемъ В. увеличивается, </w:t>
      </w:r>
      <w:r>
        <w:br/>
      </w:r>
      <w:r>
        <w:t xml:space="preserve">говорятъ, что „В. отходить“, въ. против- </w:t>
      </w:r>
      <w:r>
        <w:br/>
      </w:r>
      <w:r>
        <w:t xml:space="preserve">номъ случаЪ „В. заходить“. В., дующ </w:t>
      </w:r>
      <w:r>
        <w:br/>
      </w:r>
      <w:r>
        <w:t xml:space="preserve">только въ верхнихь слояхъ атмосферы, </w:t>
      </w:r>
      <w:r>
        <w:br/>
      </w:r>
      <w:r>
        <w:t xml:space="preserve">назыв. „верховымъ“. Если сила В. посте- </w:t>
      </w:r>
      <w:r>
        <w:br/>
      </w:r>
      <w:r>
        <w:t xml:space="preserve">пенно увеличивается, „В. свъжЪетъ“; въ </w:t>
      </w:r>
      <w:r>
        <w:br/>
      </w:r>
      <w:r>
        <w:t xml:space="preserve">противномъ случаЪ „В. стихаетъ“.</w:t>
      </w:r>
    </w:p>
    <w:p>
      <w:pPr>
        <w:pStyle w:val="Normal"/>
      </w:pPr>
      <w:r>
        <w:t xml:space="preserve">В терь въ малорусскихъ народн. в%- </w:t>
      </w:r>
      <w:r>
        <w:br/>
      </w:r>
      <w:r>
        <w:t xml:space="preserve">рованяхъ представляется олицетвореннымъ </w:t>
      </w:r>
      <w:r>
        <w:br/>
      </w:r>
      <w:r>
        <w:t xml:space="preserve">(веснянки о ШумЪ и Шумихь, сказки). Упо- </w:t>
      </w:r>
      <w:r>
        <w:br/>
      </w:r>
      <w:r>
        <w:t xml:space="preserve">треблене слова во множественномъ числЪ </w:t>
      </w:r>
      <w:r>
        <w:br/>
      </w:r>
      <w:r>
        <w:t xml:space="preserve">(буйн! вири) показываетъ, что въ народн. </w:t>
      </w:r>
      <w:r>
        <w:br/>
      </w:r>
      <w:r>
        <w:t xml:space="preserve">представлеши существуетъ не одинъ, а мно- </w:t>
      </w:r>
      <w:r>
        <w:br/>
      </w:r>
      <w:r>
        <w:t xml:space="preserve">го вЪтровъ. Они являются сыновьями ста- </w:t>
      </w:r>
      <w:r>
        <w:br/>
      </w:r>
      <w:r>
        <w:t xml:space="preserve">рой супружеской четы; в!трового батька </w:t>
      </w:r>
      <w:r>
        <w:br/>
      </w:r>
      <w:r>
        <w:t xml:space="preserve">и в! трово1 матер1. Эти старише В. отвЪт-</w:t>
      </w:r>
    </w:p>
    <w:p>
      <w:pPr>
        <w:pStyle w:val="Normal"/>
      </w:pPr>
      <w:r>
        <w:t xml:space="preserve">Вътеръ — Въткл.</w:t>
      </w:r>
    </w:p>
    <w:p>
      <w:pPr>
        <w:pStyle w:val="Normal"/>
      </w:pPr>
      <w:r>
        <w:t xml:space="preserve">ственны за поступки своихъ дьтей: въ од- </w:t>
      </w:r>
      <w:r>
        <w:br/>
      </w:r>
      <w:r>
        <w:t xml:space="preserve">ной сказкБ в1тр1въ батько признаеть </w:t>
      </w:r>
      <w:r>
        <w:br/>
      </w:r>
      <w:r>
        <w:t xml:space="preserve">справедливымъ вознаградить крестьянина </w:t>
      </w:r>
      <w:r>
        <w:br/>
      </w:r>
      <w:r>
        <w:t xml:space="preserve">за причиненный послЪднему сыномъ В. </w:t>
      </w:r>
      <w:r>
        <w:br/>
      </w:r>
      <w:r>
        <w:t xml:space="preserve">убытокъ. Живетъ старая чета В. въ лЪсу </w:t>
      </w:r>
      <w:r>
        <w:br/>
      </w:r>
      <w:r>
        <w:t xml:space="preserve">въ хать. В. отець огромный старикъ, </w:t>
      </w:r>
      <w:r>
        <w:br/>
      </w:r>
      <w:r>
        <w:t xml:space="preserve">сЪдой, съ волосами, торчащими вверхъ. Въ </w:t>
      </w:r>
      <w:r>
        <w:br/>
      </w:r>
      <w:r>
        <w:t xml:space="preserve">иныхъь м$стахъь Украины объясняють В. </w:t>
      </w:r>
      <w:r>
        <w:br/>
      </w:r>
      <w:r>
        <w:t xml:space="preserve">такъ: въ четырехъ противоположныхъ кон </w:t>
      </w:r>
      <w:r>
        <w:br/>
      </w:r>
      <w:r>
        <w:t xml:space="preserve">цахъ ма стоять четыре огромныхъ чело- </w:t>
      </w:r>
      <w:r>
        <w:br/>
      </w:r>
      <w:r>
        <w:t xml:space="preserve">ввка, съ огромными усами и губами, и по- </w:t>
      </w:r>
      <w:r>
        <w:br/>
      </w:r>
      <w:r>
        <w:t xml:space="preserve">стоянно дують другъ къ другу. Если кот. </w:t>
      </w:r>
      <w:r>
        <w:br/>
      </w:r>
      <w:r>
        <w:t xml:space="preserve">изъ нихь дуеть сильнЪе, то съ той сторо- </w:t>
      </w:r>
      <w:r>
        <w:br/>
      </w:r>
      <w:r>
        <w:t xml:space="preserve">ны и бываетъ В. При сильномъ В. крестья- </w:t>
      </w:r>
      <w:r>
        <w:br/>
      </w:r>
      <w:r>
        <w:t xml:space="preserve">не говорятъ: „оце роспустивъ пащу! (воть </w:t>
      </w:r>
      <w:r>
        <w:br/>
      </w:r>
      <w:r>
        <w:t xml:space="preserve">разинулъ пасть)“. Дуютъ эти В. но расно- </w:t>
      </w:r>
      <w:r>
        <w:br/>
      </w:r>
      <w:r>
        <w:t xml:space="preserve">ряжен!ю главнаго „вЪтродуя“. Но суще- </w:t>
      </w:r>
      <w:r>
        <w:br/>
      </w:r>
      <w:r>
        <w:t xml:space="preserve">ствуетъ В. и бъгаюций по землЪ: моргнеть </w:t>
      </w:r>
      <w:r>
        <w:br/>
      </w:r>
      <w:r>
        <w:t xml:space="preserve">однимъ усомь и уже сильное ввян!е; а </w:t>
      </w:r>
      <w:r>
        <w:br/>
      </w:r>
      <w:r>
        <w:t xml:space="preserve">если бы моргнулъ двумя, то поднявшаяся </w:t>
      </w:r>
      <w:r>
        <w:br/>
      </w:r>
      <w:r>
        <w:t xml:space="preserve">буря и вселенную перевернула бы. Но стар- </w:t>
      </w:r>
      <w:r>
        <w:br/>
      </w:r>
      <w:r>
        <w:t xml:space="preserve">ше всъхъ В. Богь: въ одной сказкЪ, хоть </w:t>
      </w:r>
      <w:r>
        <w:br/>
      </w:r>
      <w:r>
        <w:t xml:space="preserve">В. не хочется дуть, куда Богь велить; да </w:t>
      </w:r>
      <w:r>
        <w:br/>
      </w:r>
      <w:r>
        <w:t xml:space="preserve">ничего не подЪлаешь: старший (т. е. Богъ) </w:t>
      </w:r>
      <w:r>
        <w:br/>
      </w:r>
      <w:r>
        <w:t xml:space="preserve">не будетъ меньшим Ъъ; В. проситъ у матери </w:t>
      </w:r>
      <w:r>
        <w:br/>
      </w:r>
      <w:r>
        <w:t xml:space="preserve">поскорЪе ужина и летитъ на работу. В. въ </w:t>
      </w:r>
      <w:r>
        <w:br/>
      </w:r>
      <w:r>
        <w:t xml:space="preserve">малорусскихъь пеняхъ играеть роль по- </w:t>
      </w:r>
      <w:r>
        <w:br/>
      </w:r>
      <w:r>
        <w:t xml:space="preserve">сланца, носящаго вЪсти; вь свадебныхь </w:t>
      </w:r>
      <w:r>
        <w:br/>
      </w:r>
      <w:r>
        <w:t xml:space="preserve">пЪеняхъ его приглашаютъ провожаль не- </w:t>
      </w:r>
      <w:r>
        <w:br/>
      </w:r>
      <w:r>
        <w:t xml:space="preserve">вБету и развЪвать ея косу, которая являет- </w:t>
      </w:r>
      <w:r>
        <w:br/>
      </w:r>
      <w:r>
        <w:t xml:space="preserve">ся символомъ дЪвичества; В. — постоянный </w:t>
      </w:r>
      <w:r>
        <w:br/>
      </w:r>
      <w:r>
        <w:t xml:space="preserve">спутникъ казака, то дружественный, „то </w:t>
      </w:r>
      <w:r>
        <w:br/>
      </w:r>
      <w:r>
        <w:t xml:space="preserve">враждебный; самьъ казакъ сравнивается съ </w:t>
      </w:r>
      <w:r>
        <w:br/>
      </w:r>
      <w:r>
        <w:t xml:space="preserve">вЪътромъ,</w:t>
      </w:r>
    </w:p>
    <w:p>
      <w:pPr>
        <w:pStyle w:val="Normal"/>
      </w:pPr>
      <w:r>
        <w:t xml:space="preserve">Но вихрь — это не то, что В.: это кры- </w:t>
      </w:r>
      <w:r>
        <w:br/>
      </w:r>
      <w:r>
        <w:t xml:space="preserve">латый чертъ. ЗавидЪвЪ вихрь, народъ кре- </w:t>
      </w:r>
      <w:r>
        <w:br/>
      </w:r>
      <w:r>
        <w:t xml:space="preserve">стится и говорить „Счезни, сатано!“ Дъти </w:t>
      </w:r>
      <w:r>
        <w:br/>
      </w:r>
      <w:r>
        <w:t xml:space="preserve">дразнять его: „Куций, сала! куций, сала!“; </w:t>
      </w:r>
      <w:r>
        <w:br/>
      </w:r>
      <w:r>
        <w:t xml:space="preserve">полагая, что „куций“ (чертъ) не любить са- </w:t>
      </w:r>
      <w:r>
        <w:br/>
      </w:r>
      <w:r>
        <w:t xml:space="preserve">ла и оть этого убЪъгаетъ. Иногда бросали </w:t>
      </w:r>
      <w:r>
        <w:br/>
      </w:r>
      <w:r>
        <w:t xml:space="preserve">въ вихрь топоромъ, ножемъ, — раненый </w:t>
      </w:r>
      <w:r>
        <w:br/>
      </w:r>
      <w:r>
        <w:t xml:space="preserve">чертъ оставляль на орудш свою кровь и </w:t>
      </w:r>
      <w:r>
        <w:br/>
      </w:r>
      <w:r>
        <w:t xml:space="preserve">улеталъ съ визгомъ, а иногда съ обЪща- </w:t>
      </w:r>
      <w:r>
        <w:br/>
      </w:r>
      <w:r>
        <w:t xml:space="preserve">шями отомстить, что и исполнялъ. Вихрь </w:t>
      </w:r>
      <w:r>
        <w:br/>
      </w:r>
      <w:r>
        <w:t xml:space="preserve">опасенъ не только т$ми повреждешями, ко- </w:t>
      </w:r>
      <w:r>
        <w:br/>
      </w:r>
      <w:r>
        <w:t xml:space="preserve">торыя онъ можеть причинить своей силой, </w:t>
      </w:r>
      <w:r>
        <w:br/>
      </w:r>
      <w:r>
        <w:t xml:space="preserve">онъ еще можеть „идыяти“ человЪъка (тог- </w:t>
      </w:r>
      <w:r>
        <w:br/>
      </w:r>
      <w:r>
        <w:t xml:space="preserve">да у того отнимаются ноги) или и совебмь </w:t>
      </w:r>
      <w:r>
        <w:br/>
      </w:r>
      <w:r>
        <w:t xml:space="preserve">искалЪчить. По однимъ разсказамъ, вихрь </w:t>
      </w:r>
      <w:r>
        <w:br/>
      </w:r>
      <w:r>
        <w:t xml:space="preserve">это дьяволъ, кот. семь тБтъ бываетъ обык- </w:t>
      </w:r>
      <w:r>
        <w:br/>
      </w:r>
      <w:r>
        <w:t xml:space="preserve">новенною змЪей, друе семь лЪтъ — ноло- </w:t>
      </w:r>
      <w:r>
        <w:br/>
      </w:r>
      <w:r>
        <w:t xml:space="preserve">зомъ (огромная змЪя), а третьи семь лЪтЪ </w:t>
      </w:r>
      <w:r>
        <w:br/>
      </w:r>
      <w:r>
        <w:t xml:space="preserve">змемъ съ крыльями и обитаеть въ ска- </w:t>
      </w:r>
      <w:r>
        <w:br/>
      </w:r>
      <w:r>
        <w:t xml:space="preserve">лахъ; тогда онъ начинаегь летать, изби- </w:t>
      </w:r>
      <w:r>
        <w:br/>
      </w:r>
      <w:r>
        <w:t xml:space="preserve">рая время для своихъ прогулокъ передъ </w:t>
      </w:r>
      <w:r>
        <w:br/>
      </w:r>
      <w:r>
        <w:t xml:space="preserve">грозой; оть удара громовой стрълы онъ </w:t>
      </w:r>
      <w:r>
        <w:br/>
      </w:r>
      <w:r>
        <w:t xml:space="preserve">УубЪгаетъ. Черть летаеть вихремъ, играя </w:t>
      </w:r>
      <w:r>
        <w:br/>
      </w:r>
      <w:r>
        <w:t xml:space="preserve">свою свадьбу; онъ же обыкновенно уносить </w:t>
      </w:r>
      <w:r>
        <w:br/>
      </w:r>
      <w:r>
        <w:t xml:space="preserve">душу самоубийцы, отъ радости производя </w:t>
      </w:r>
      <w:r>
        <w:br/>
      </w:r>
      <w:r>
        <w:t xml:space="preserve">всявя буйства. См. Рудченко, Южно-рус. </w:t>
      </w:r>
      <w:r>
        <w:br/>
      </w:r>
      <w:r>
        <w:t xml:space="preserve">сказки“, П, № З1Т и 32; Чубинемй, </w:t>
      </w:r>
      <w:r>
        <w:br/>
      </w:r>
      <w:r>
        <w:t xml:space="preserve">„Труды“, 1, стр. 32—35; Костомаровъ, </w:t>
      </w:r>
      <w:r>
        <w:br/>
      </w:r>
      <w:r>
        <w:t xml:space="preserve">„Историч. значен!е южно-русек. ибсеннаго </w:t>
      </w:r>
      <w:r>
        <w:br/>
      </w:r>
      <w:r>
        <w:t xml:space="preserve">творчества“, БесБда 1872, ГУ, стр. 50—53.</w:t>
      </w:r>
    </w:p>
    <w:p>
      <w:pPr>
        <w:pStyle w:val="Normal"/>
      </w:pPr>
      <w:r>
        <w:t xml:space="preserve">В5тка. Вятковцы, мЪст. Могил. губ., </w:t>
      </w:r>
      <w:r>
        <w:br/>
      </w:r>
      <w:r>
        <w:t xml:space="preserve">Гомельск. у., въ 20 в. къ с. оть у. гор., на </w:t>
      </w:r>
      <w:r>
        <w:br/>
      </w:r>
      <w:r>
        <w:t xml:space="preserve">остр., образован. двумя рукав. р. Сожи. Жи- </w:t>
      </w:r>
      <w:r>
        <w:br/>
      </w:r>
      <w:r>
        <w:t xml:space="preserve">тел. около 6 т.; въ томъ чиелЪ 1/5 правосл.,</w:t>
      </w:r>
    </w:p>
    <w:p>
      <w:pPr>
        <w:pStyle w:val="Normal"/>
      </w:pPr>
      <w:r>
        <w:t xml:space="preserve">ВътьвницА — Вътряная оспа.</w:t>
      </w:r>
    </w:p>
    <w:p>
      <w:pPr>
        <w:pStyle w:val="Normal"/>
      </w:pPr>
      <w:r>
        <w:t xml:space="preserve">2/5 старообр. и 2/5 евр. Прав. церковь, ста- </w:t>
      </w:r>
      <w:r>
        <w:br/>
      </w:r>
      <w:r>
        <w:t xml:space="preserve">рообр. молельня; пристань на Солжеь, по- </w:t>
      </w:r>
      <w:r>
        <w:br/>
      </w:r>
      <w:r>
        <w:t xml:space="preserve">стоянн. базаръ съ 24 лавк.; двЪ значит. </w:t>
      </w:r>
      <w:r>
        <w:br/>
      </w:r>
      <w:r>
        <w:t xml:space="preserve">ярмарки. Нъкогда вятельный центръ ра- </w:t>
      </w:r>
      <w:r>
        <w:br/>
      </w:r>
      <w:r>
        <w:t xml:space="preserve">скола - поповщины особаго вътковскаго со- </w:t>
      </w:r>
      <w:r>
        <w:br/>
      </w:r>
      <w:r>
        <w:t xml:space="preserve">глася, имъющаго до сихъ поръ значитель- </w:t>
      </w:r>
      <w:r>
        <w:br/>
      </w:r>
      <w:r>
        <w:t xml:space="preserve">ное распространеше. В. заселена расколь- </w:t>
      </w:r>
      <w:r>
        <w:br/>
      </w:r>
      <w:r>
        <w:t xml:space="preserve">никами въ посльдней четверти ХУИ в. Во </w:t>
      </w:r>
      <w:r>
        <w:br/>
      </w:r>
      <w:r>
        <w:t xml:space="preserve">время гоненйй на раскольниковъ въ МосквЪ </w:t>
      </w:r>
      <w:r>
        <w:br/>
      </w:r>
      <w:r>
        <w:t xml:space="preserve">часть ихъ удалилась въ Стародубье, но пра- </w:t>
      </w:r>
      <w:r>
        <w:br/>
      </w:r>
      <w:r>
        <w:t xml:space="preserve">вительство не оставило ихъ въ покоЪ и здЪсь </w:t>
      </w:r>
      <w:r>
        <w:br/>
      </w:r>
      <w:r>
        <w:t xml:space="preserve">и предписало произвести ихъ разборъ и вы- </w:t>
      </w:r>
      <w:r>
        <w:br/>
      </w:r>
      <w:r>
        <w:t xml:space="preserve">сылку. Тогда н5кот. раскольники перешли </w:t>
      </w:r>
      <w:r>
        <w:br/>
      </w:r>
      <w:r>
        <w:t xml:space="preserve">польскую границу и поселились на о—вЪ </w:t>
      </w:r>
      <w:r>
        <w:br/>
      </w:r>
      <w:r>
        <w:t xml:space="preserve">по р. Сожь, на земляхъ Халецкаго. Сво- </w:t>
      </w:r>
      <w:r>
        <w:br/>
      </w:r>
      <w:r>
        <w:t xml:space="preserve">бода оть преслБдовай за въру привлекла </w:t>
      </w:r>
      <w:r>
        <w:br/>
      </w:r>
      <w:r>
        <w:t xml:space="preserve">сюда новыхъ поселенцевъ и скоро вокругъ </w:t>
      </w:r>
      <w:r>
        <w:br/>
      </w:r>
      <w:r>
        <w:t xml:space="preserve">В. возникъ рядъ раскольничьихь свобод, </w:t>
      </w:r>
      <w:r>
        <w:br/>
      </w:r>
      <w:r>
        <w:t xml:space="preserve">на кот. распространилось общее назв. В. </w:t>
      </w:r>
      <w:r>
        <w:br/>
      </w:r>
      <w:r>
        <w:t xml:space="preserve">Спустя нЪкот. время здЪсь была построе- </w:t>
      </w:r>
      <w:r>
        <w:br/>
      </w:r>
      <w:r>
        <w:t xml:space="preserve">на раскольничья церковь, бывшая един- </w:t>
      </w:r>
      <w:r>
        <w:br/>
      </w:r>
      <w:r>
        <w:t xml:space="preserve">ственной, и В. ед5лалась центромъ попов- </w:t>
      </w:r>
      <w:r>
        <w:br/>
      </w:r>
      <w:r>
        <w:t xml:space="preserve">щины. Шри Аннв ИвановнЪ на В. появил- </w:t>
      </w:r>
      <w:r>
        <w:br/>
      </w:r>
      <w:r>
        <w:t xml:space="preserve">ся даже раскольничй епископь Епифан!й. </w:t>
      </w:r>
      <w:r>
        <w:br/>
      </w:r>
      <w:r>
        <w:t xml:space="preserve">Это вызвало рядъ мЪъръ со стороны русск. </w:t>
      </w:r>
      <w:r>
        <w:br/>
      </w:r>
      <w:r>
        <w:t xml:space="preserve">правительства. Вътковцамъ было велЪно </w:t>
      </w:r>
      <w:r>
        <w:br/>
      </w:r>
      <w:r>
        <w:t xml:space="preserve">вернуться на прежия моста и, когда они </w:t>
      </w:r>
      <w:r>
        <w:br/>
      </w:r>
      <w:r>
        <w:t xml:space="preserve">не послушались, 1735 полк. Сытинъ разо- </w:t>
      </w:r>
      <w:r>
        <w:br/>
      </w:r>
      <w:r>
        <w:t xml:space="preserve">рилъ В. и вывелъ оттуда въ Россо до </w:t>
      </w:r>
      <w:r>
        <w:br/>
      </w:r>
      <w:r>
        <w:t xml:space="preserve">40,000 раскольниковъ. Но тотчасъ же В: </w:t>
      </w:r>
      <w:r>
        <w:br/>
      </w:r>
      <w:r>
        <w:t xml:space="preserve">стала снова заселяться и здфеь возникли</w:t>
      </w:r>
    </w:p>
    <w:p>
      <w:pPr>
        <w:pStyle w:val="Normal"/>
      </w:pPr>
      <w:r>
        <w:t xml:space="preserve">даже раскольничьи монастыри, мужской </w:t>
      </w:r>
      <w:r>
        <w:br/>
      </w:r>
      <w:r>
        <w:t xml:space="preserve">и женск. 1764 ген. Масловъ произвелть</w:t>
      </w:r>
    </w:p>
    <w:p>
      <w:pPr>
        <w:pStyle w:val="Normal"/>
      </w:pPr>
      <w:r>
        <w:t xml:space="preserve">новый разгромъ В., посл котораго она уже </w:t>
      </w:r>
      <w:r>
        <w:br/>
      </w:r>
      <w:r>
        <w:t xml:space="preserve">не оправилась, а вскорЪ затьмъ отошла </w:t>
      </w:r>
      <w:r>
        <w:br/>
      </w:r>
      <w:r>
        <w:t xml:space="preserve">оть Польши къ Росаи.</w:t>
      </w:r>
    </w:p>
    <w:p>
      <w:pPr>
        <w:pStyle w:val="Normal"/>
      </w:pPr>
      <w:r>
        <w:t xml:space="preserve">В5треницка. см. ане.ноно.</w:t>
      </w:r>
    </w:p>
    <w:p>
      <w:pPr>
        <w:pStyle w:val="Normal"/>
      </w:pPr>
      <w:r>
        <w:t xml:space="preserve">ВЪтринскый, Ирод1онъ Яковлев, </w:t>
      </w:r>
      <w:r>
        <w:br/>
      </w:r>
      <w:r>
        <w:t xml:space="preserve">дух. писатель. Учился въ Сиб. дух. акад., </w:t>
      </w:r>
      <w:r>
        <w:br/>
      </w:r>
      <w:r>
        <w:t xml:space="preserve">кот. окончилъ баккалавромъ 1814 и быль </w:t>
      </w:r>
      <w:r>
        <w:br/>
      </w:r>
      <w:r>
        <w:t xml:space="preserve">въ ней же преподавалелемъ, а съ 1818 г. </w:t>
      </w:r>
      <w:r>
        <w:br/>
      </w:r>
      <w:r>
        <w:t xml:space="preserve">ордин. проф.; 1814—22 онъ преподавать въ </w:t>
      </w:r>
      <w:r>
        <w:br/>
      </w:r>
      <w:r>
        <w:t xml:space="preserve">въ акад. исторно философи, а 1823—26 фи- </w:t>
      </w:r>
      <w:r>
        <w:br/>
      </w:r>
      <w:r>
        <w:t xml:space="preserve">лософиюо. Съ 1826 былъ цензоромъ, съ 1584 </w:t>
      </w:r>
      <w:r>
        <w:br/>
      </w:r>
      <w:r>
        <w:t xml:space="preserve">директоромь могилев. гимн. Ему принад- </w:t>
      </w:r>
      <w:r>
        <w:br/>
      </w:r>
      <w:r>
        <w:t xml:space="preserve">лежать слъд труды: перев. съ лат. „Вир- </w:t>
      </w:r>
      <w:r>
        <w:br/>
      </w:r>
      <w:r>
        <w:t xml:space="preserve">гилевой Енеиды пЪени первой“ (Сиб., 1820), </w:t>
      </w:r>
      <w:r>
        <w:br/>
      </w:r>
      <w:r>
        <w:t xml:space="preserve">„Меарвуз!са“ (Сиб., 1521), „Надгробныя сло- </w:t>
      </w:r>
      <w:r>
        <w:br/>
      </w:r>
      <w:r>
        <w:t xml:space="preserve">ва“ (Флешера, пер. съ франц. Сиб., 1824), </w:t>
      </w:r>
      <w:r>
        <w:br/>
      </w:r>
      <w:r>
        <w:t xml:space="preserve">„На кончину имп. Александра 1“ (Сиб., </w:t>
      </w:r>
      <w:r>
        <w:br/>
      </w:r>
      <w:r>
        <w:t xml:space="preserve">1825), „На кончину государыни Елизаветы </w:t>
      </w:r>
      <w:r>
        <w:br/>
      </w:r>
      <w:r>
        <w:t xml:space="preserve">Алексъевны“ (Сиб., 1826), „На кончину им- </w:t>
      </w:r>
      <w:r>
        <w:br/>
      </w:r>
      <w:r>
        <w:t xml:space="preserve">ператрицы Мар!и 9еодоровны“ (Сиб., 1828) </w:t>
      </w:r>
      <w:r>
        <w:br/>
      </w:r>
      <w:r>
        <w:t xml:space="preserve">и „Памятники древней христанской церкви </w:t>
      </w:r>
      <w:r>
        <w:br/>
      </w:r>
      <w:r>
        <w:t xml:space="preserve">или христанеюя древности“ ` (Сиб., 1829— </w:t>
      </w:r>
      <w:r>
        <w:br/>
      </w:r>
      <w:r>
        <w:t xml:space="preserve">45). КромЪ того, В. издалъ „Правила выс- </w:t>
      </w:r>
      <w:r>
        <w:br/>
      </w:r>
      <w:r>
        <w:t xml:space="preserve">шаго красноръя“ гр. М. М. Сперанскаго, </w:t>
      </w:r>
      <w:r>
        <w:br/>
      </w:r>
      <w:r>
        <w:t xml:space="preserve">съ бографей автора (Сиб., 1844).</w:t>
      </w:r>
    </w:p>
    <w:p>
      <w:pPr>
        <w:pStyle w:val="Normal"/>
      </w:pPr>
      <w:r>
        <w:t xml:space="preserve">ВБ тровалуь, валежный лсъ, обра- </w:t>
      </w:r>
      <w:r>
        <w:br/>
      </w:r>
      <w:r>
        <w:t xml:space="preserve">зовавпийся оть вывороченныхъ вЪтромъ </w:t>
      </w:r>
      <w:r>
        <w:br/>
      </w:r>
      <w:r>
        <w:t xml:space="preserve">деревьевъ съ корнями. Вътроваломъ изо- </w:t>
      </w:r>
      <w:r>
        <w:br/>
      </w:r>
      <w:r>
        <w:t xml:space="preserve">билують лЪБса, состоящие изъ деревьевъ съ </w:t>
      </w:r>
      <w:r>
        <w:br/>
      </w:r>
      <w:r>
        <w:t xml:space="preserve">горизонтальною системою корней, какъ на- </w:t>
      </w:r>
      <w:r>
        <w:br/>
      </w:r>
      <w:r>
        <w:t xml:space="preserve">примвръ ель; деревья съ .системою корней </w:t>
      </w:r>
      <w:r>
        <w:br/>
      </w:r>
      <w:r>
        <w:t xml:space="preserve">вертикальною значительно менъе страда- </w:t>
      </w:r>
      <w:r>
        <w:br/>
      </w:r>
      <w:r>
        <w:t xml:space="preserve">ють оть В., какъ сосна, лиственныя поро- </w:t>
      </w:r>
      <w:r>
        <w:br/>
      </w:r>
      <w:r>
        <w:t xml:space="preserve">ды и вь особенности дубъ. Противодфй- </w:t>
      </w:r>
      <w:r>
        <w:br/>
      </w:r>
      <w:r>
        <w:t xml:space="preserve">стыемъ образованю В. служить располо-</w:t>
      </w:r>
    </w:p>
    <w:p>
      <w:pPr>
        <w:pStyle w:val="Normal"/>
      </w:pPr>
      <w:r>
        <w:t xml:space="preserve">781</w:t>
      </w:r>
    </w:p>
    <w:p>
      <w:pPr>
        <w:pStyle w:val="Normal"/>
      </w:pPr>
      <w:r>
        <w:t xml:space="preserve">жене рубокь такъ, чтобы ходъ ихъ шель </w:t>
      </w:r>
      <w:r>
        <w:br/>
      </w:r>
      <w:r>
        <w:t xml:space="preserve">въ направлени, противоположномъ направ- </w:t>
      </w:r>
      <w:r>
        <w:br/>
      </w:r>
      <w:r>
        <w:t xml:space="preserve">леню господствующихъ вЪтровъ; а также </w:t>
      </w:r>
      <w:r>
        <w:br/>
      </w:r>
      <w:r>
        <w:t xml:space="preserve">устройство вБтрозащитныхъ полосъ, на ко- </w:t>
      </w:r>
      <w:r>
        <w:br/>
      </w:r>
      <w:r>
        <w:t xml:space="preserve">торыхъ деревья съ молоду привыкаютъ про- </w:t>
      </w:r>
      <w:r>
        <w:br/>
      </w:r>
      <w:r>
        <w:t xml:space="preserve">тивостоять напору вЪтра. Если деревья </w:t>
      </w:r>
      <w:r>
        <w:br/>
      </w:r>
      <w:r>
        <w:t xml:space="preserve">силою вЪтра не выворачиваются съ корня- </w:t>
      </w:r>
      <w:r>
        <w:br/>
      </w:r>
      <w:r>
        <w:t xml:space="preserve">ми, но ломаются, то получаюцийся чрезъ </w:t>
      </w:r>
      <w:r>
        <w:br/>
      </w:r>
      <w:r>
        <w:t xml:space="preserve">это валежный лЪеъ, а также пни оть сло- </w:t>
      </w:r>
      <w:r>
        <w:br/>
      </w:r>
      <w:r>
        <w:t xml:space="preserve">манныхъ деревьевъ наз. буреваломъ или </w:t>
      </w:r>
      <w:r>
        <w:br/>
      </w:r>
      <w:r>
        <w:t xml:space="preserve">буреломомъ. Ему чаще подвержены с0- </w:t>
      </w:r>
      <w:r>
        <w:br/>
      </w:r>
      <w:r>
        <w:t xml:space="preserve">сновыя боле старыя насажденя, а также </w:t>
      </w:r>
      <w:r>
        <w:br/>
      </w:r>
      <w:r>
        <w:t xml:space="preserve">осиновыя, на скудной почв раступия и </w:t>
      </w:r>
      <w:r>
        <w:br/>
      </w:r>
      <w:r>
        <w:t xml:space="preserve">страдаюния сердцевинною гнилью.</w:t>
      </w:r>
    </w:p>
    <w:p>
      <w:pPr>
        <w:pStyle w:val="Normal"/>
      </w:pPr>
      <w:r>
        <w:t xml:space="preserve">ВЪтрогонныя средства (Сагш- </w:t>
      </w:r>
      <w:r>
        <w:br/>
      </w:r>
      <w:r>
        <w:t xml:space="preserve">пабуа), т: е. тая, кот. употребляются для </w:t>
      </w:r>
      <w:r>
        <w:br/>
      </w:r>
      <w:r>
        <w:t xml:space="preserve">удалешя ненормальнаго скоплешя газов </w:t>
      </w:r>
      <w:r>
        <w:br/>
      </w:r>
      <w:r>
        <w:t xml:space="preserve">изъ кишечника. Каждое средетво, усили- </w:t>
      </w:r>
      <w:r>
        <w:br/>
      </w:r>
      <w:r>
        <w:t xml:space="preserve">вающее перистальтику кишекъ, можеть дЪй- </w:t>
      </w:r>
      <w:r>
        <w:br/>
      </w:r>
      <w:r>
        <w:t xml:space="preserve">ствоваль какъ В., но нЪкот. средства обла- </w:t>
      </w:r>
      <w:r>
        <w:br/>
      </w:r>
      <w:r>
        <w:t xml:space="preserve">далоть этимъ свойствомъ въ особенности. </w:t>
      </w:r>
      <w:r>
        <w:br/>
      </w:r>
      <w:r>
        <w:t xml:space="preserve">Сюда принадлежать эвирныя масла, кам- </w:t>
      </w:r>
      <w:r>
        <w:br/>
      </w:r>
      <w:r>
        <w:t xml:space="preserve">фора, хлороформъ, эвиръ. "Кромъ того, </w:t>
      </w:r>
      <w:r>
        <w:br/>
      </w:r>
      <w:r>
        <w:t xml:space="preserve">теплые или присницовске комнрессы на </w:t>
      </w:r>
      <w:r>
        <w:br/>
      </w:r>
      <w:r>
        <w:t xml:space="preserve">животъ, фарадизащя, массаяуь дъйствують </w:t>
      </w:r>
      <w:r>
        <w:br/>
      </w:r>
      <w:r>
        <w:t xml:space="preserve">также, какъ В. с.</w:t>
      </w:r>
    </w:p>
    <w:p>
      <w:pPr>
        <w:pStyle w:val="Normal"/>
      </w:pPr>
      <w:r>
        <w:t xml:space="preserve">ВЪтроупорныл опушеын, сл </w:t>
      </w:r>
      <w:r>
        <w:br/>
      </w:r>
      <w:r>
        <w:t xml:space="preserve">ия для защиты насаждений оть в'5тро- </w:t>
      </w:r>
      <w:r>
        <w:br/>
      </w:r>
      <w:r>
        <w:t xml:space="preserve">вала (см.), устраиваютъ тамъ, гдф посль </w:t>
      </w:r>
      <w:r>
        <w:br/>
      </w:r>
      <w:r>
        <w:t xml:space="preserve">вырубки нЪкот. насаждешй примыкаюция </w:t>
      </w:r>
      <w:r>
        <w:br/>
      </w:r>
      <w:r>
        <w:t xml:space="preserve">кь нимъь будуть выставлены свободному </w:t>
      </w:r>
      <w:r>
        <w:br/>
      </w:r>
      <w:r>
        <w:t xml:space="preserve">дьйство вътра. Для образовашя В. 0. или </w:t>
      </w:r>
      <w:r>
        <w:br/>
      </w:r>
      <w:r>
        <w:t xml:space="preserve">сильно прорЪживаютъ имъющееся молодое </w:t>
      </w:r>
      <w:r>
        <w:br/>
      </w:r>
      <w:r>
        <w:t xml:space="preserve">насаждеше или разводятъ таковое ръдкою </w:t>
      </w:r>
      <w:r>
        <w:br/>
      </w:r>
      <w:r>
        <w:t xml:space="preserve">посадкою молодыхъ деревцовъ.</w:t>
      </w:r>
    </w:p>
    <w:p>
      <w:pPr>
        <w:pStyle w:val="Normal"/>
      </w:pPr>
      <w:r>
        <w:t xml:space="preserve">В5тры, въ искусствахъ аллегориче- </w:t>
      </w:r>
      <w:r>
        <w:br/>
      </w:r>
      <w:r>
        <w:t xml:space="preserve">ски представляются въ видЪ бога В., Эола </w:t>
      </w:r>
      <w:r>
        <w:br/>
      </w:r>
      <w:r>
        <w:t xml:space="preserve">(мужчина съ бородой, стучащий скиитромь </w:t>
      </w:r>
      <w:r>
        <w:br/>
      </w:r>
      <w:r>
        <w:t xml:space="preserve">по скалЪ, на которой сидитъ, и выгоняюний </w:t>
      </w:r>
      <w:r>
        <w:br/>
      </w:r>
      <w:r>
        <w:t xml:space="preserve">оттуда В. въ видЪ окрыленныхь дЪтей), въ </w:t>
      </w:r>
      <w:r>
        <w:br/>
      </w:r>
      <w:r>
        <w:t xml:space="preserve">видь безпокойныхъ, летающихь гешевъ, </w:t>
      </w:r>
      <w:r>
        <w:br/>
      </w:r>
      <w:r>
        <w:t xml:space="preserve">также 4-мя ангельскими головками, изъ </w:t>
      </w:r>
      <w:r>
        <w:br/>
      </w:r>
      <w:r>
        <w:t xml:space="preserve">усть кот. струится воздухь. ИзвЪъстнЪй- </w:t>
      </w:r>
      <w:r>
        <w:br/>
      </w:r>
      <w:r>
        <w:t xml:space="preserve">шее произведене новьйшаго времени Фит- </w:t>
      </w:r>
      <w:r>
        <w:br/>
      </w:r>
      <w:r>
        <w:t xml:space="preserve">гера (Брем., Зее[ав\); въ немъ съверный </w:t>
      </w:r>
      <w:r>
        <w:br/>
      </w:r>
      <w:r>
        <w:t xml:space="preserve">В. представленъ старцемъ съ короной изъ </w:t>
      </w:r>
      <w:r>
        <w:br/>
      </w:r>
      <w:r>
        <w:t xml:space="preserve">ледяныхь сосулекъ, сь инеемъ и „енъгомъ </w:t>
      </w:r>
      <w:r>
        <w:br/>
      </w:r>
      <w:r>
        <w:t xml:space="preserve">въ волнистой бородЪ, разсъькающимь во8- </w:t>
      </w:r>
      <w:r>
        <w:br/>
      </w:r>
      <w:r>
        <w:t xml:space="preserve">духъ орлиными крыльями; южный — пре- </w:t>
      </w:r>
      <w:r>
        <w:br/>
      </w:r>
      <w:r>
        <w:t xml:space="preserve">краснымъ златокудрымь юношей, съ сере- </w:t>
      </w:r>
      <w:r>
        <w:br/>
      </w:r>
      <w:r>
        <w:t xml:space="preserve">бристыми крыльями и розовымъ одъяшемъ, </w:t>
      </w:r>
      <w:r>
        <w:br/>
      </w:r>
      <w:r>
        <w:t xml:space="preserve">въ сопровождеши мальчиковъ, дующихь </w:t>
      </w:r>
      <w:r>
        <w:br/>
      </w:r>
      <w:r>
        <w:t xml:space="preserve">въ флейты и сыплющихь цвбты; вост. — </w:t>
      </w:r>
      <w:r>
        <w:br/>
      </w:r>
      <w:r>
        <w:t xml:space="preserve">могучимъ мужемъ съ бородой и поднимаю- </w:t>
      </w:r>
      <w:r>
        <w:br/>
      </w:r>
      <w:r>
        <w:t xml:space="preserve">щимися волосами, бурно разсылающим </w:t>
      </w:r>
      <w:r>
        <w:br/>
      </w:r>
      <w:r>
        <w:t xml:space="preserve">стрьлы; зап. В. —бълымъ молодымъ му- </w:t>
      </w:r>
      <w:r>
        <w:br/>
      </w:r>
      <w:r>
        <w:t xml:space="preserve">жемъ съ вороньими крыльями, разеъкаю- </w:t>
      </w:r>
      <w:r>
        <w:br/>
      </w:r>
      <w:r>
        <w:t xml:space="preserve">щимЪ со спутниками темную дождевую </w:t>
      </w:r>
      <w:r>
        <w:br/>
      </w:r>
      <w:r>
        <w:t xml:space="preserve">тучу.</w:t>
      </w:r>
    </w:p>
    <w:p>
      <w:pPr>
        <w:pStyle w:val="Normal"/>
      </w:pPr>
      <w:r>
        <w:t xml:space="preserve">В6тряная дверь, воздушн. дверь, </w:t>
      </w:r>
      <w:r>
        <w:br/>
      </w:r>
      <w:r>
        <w:t xml:space="preserve">дверь въ штрекахъ и другихъ горныхъ вы- </w:t>
      </w:r>
      <w:r>
        <w:br/>
      </w:r>
      <w:r>
        <w:t xml:space="preserve">работкахъ, служащихъ для управленя те- </w:t>
      </w:r>
      <w:r>
        <w:br/>
      </w:r>
      <w:r>
        <w:t xml:space="preserve">чешемтъ воздуха въ рудникЪ. Въ штрекахъ, </w:t>
      </w:r>
      <w:r>
        <w:br/>
      </w:r>
      <w:r>
        <w:t xml:space="preserve">покот. движутся калочныя вагонетки, В. дв. </w:t>
      </w:r>
      <w:r>
        <w:br/>
      </w:r>
      <w:r>
        <w:t xml:space="preserve">устраиваются самодЪйствующими, откры- </w:t>
      </w:r>
      <w:r>
        <w:br/>
      </w:r>
      <w:r>
        <w:t xml:space="preserve">вающимися и закрывающимися въ объ сто- </w:t>
      </w:r>
      <w:r>
        <w:br/>
      </w:r>
      <w:r>
        <w:t xml:space="preserve">роны при ударЪ объ нее вагонетки.</w:t>
      </w:r>
    </w:p>
    <w:p>
      <w:pPr>
        <w:pStyle w:val="Normal"/>
      </w:pPr>
      <w:r>
        <w:t xml:space="preserve">ВЪтряная оспа (УасеЦае), легкая.</w:t>
      </w:r>
    </w:p>
    <w:p>
      <w:pPr>
        <w:pStyle w:val="Normal"/>
      </w:pPr>
      <w:r>
        <w:t xml:space="preserve">732</w:t>
      </w:r>
    </w:p>
    <w:p>
      <w:pPr>
        <w:pStyle w:val="Normal"/>
      </w:pPr>
      <w:r>
        <w:t xml:space="preserve">но заразительная дътская бользнь, неим$ю- </w:t>
      </w:r>
      <w:r>
        <w:br/>
      </w:r>
      <w:r>
        <w:t xml:space="preserve">щая ничего общаго съ натуральной оспой; </w:t>
      </w:r>
      <w:r>
        <w:br/>
      </w:r>
      <w:r>
        <w:t xml:space="preserve">она поражаеть лиць какъ съ привитой, </w:t>
      </w:r>
      <w:r>
        <w:br/>
      </w:r>
      <w:r>
        <w:t xml:space="preserve">такъ и сь непривитой оспой и случается </w:t>
      </w:r>
      <w:r>
        <w:br/>
      </w:r>
      <w:r>
        <w:t xml:space="preserve">во время эпидеми натуральной оспы, при </w:t>
      </w:r>
      <w:r>
        <w:br/>
      </w:r>
      <w:r>
        <w:t xml:space="preserve">чемъ иногда сопровождаетъ ее, иногда пред- </w:t>
      </w:r>
      <w:r>
        <w:br/>
      </w:r>
      <w:r>
        <w:t xml:space="preserve">шествуеть или слЪдуеть за ней; бываеть </w:t>
      </w:r>
      <w:r>
        <w:br/>
      </w:r>
      <w:r>
        <w:t xml:space="preserve">также во время коревой и скарлатинозной </w:t>
      </w:r>
      <w:r>
        <w:br/>
      </w:r>
      <w:r>
        <w:t xml:space="preserve">эпидеми. НерЪдко забольвавя являются </w:t>
      </w:r>
      <w:r>
        <w:br/>
      </w:r>
      <w:r>
        <w:t xml:space="preserve">единичными. На кожЬ образуются малень- </w:t>
      </w:r>
      <w:r>
        <w:br/>
      </w:r>
      <w:r>
        <w:t xml:space="preserve">вя красныя, отдЪльно сидяцйя пятна, кот. </w:t>
      </w:r>
      <w:r>
        <w:br/>
      </w:r>
      <w:r>
        <w:t xml:space="preserve">черезъ нЪсколько часовъ переходятъ въ </w:t>
      </w:r>
      <w:r>
        <w:br/>
      </w:r>
      <w:r>
        <w:t xml:space="preserve">водянистые пузырьки, величиною вт» чече- </w:t>
      </w:r>
      <w:r>
        <w:br/>
      </w:r>
      <w:r>
        <w:t xml:space="preserve">вицу или горошину. На второй день со- </w:t>
      </w:r>
      <w:r>
        <w:br/>
      </w:r>
      <w:r>
        <w:t xml:space="preserve">держимое пузырьковъ мутнЪётъ, не пере- </w:t>
      </w:r>
      <w:r>
        <w:br/>
      </w:r>
      <w:r>
        <w:t xml:space="preserve">ходя никогда почти въ гной, и уже на </w:t>
      </w:r>
      <w:r>
        <w:br/>
      </w:r>
      <w:r>
        <w:t xml:space="preserve">четвертый день образуются засохше плосве </w:t>
      </w:r>
      <w:r>
        <w:br/>
      </w:r>
      <w:r>
        <w:t xml:space="preserve">струпья, кот. черезъь нЪкоторое время от- </w:t>
      </w:r>
      <w:r>
        <w:br/>
      </w:r>
      <w:r>
        <w:t xml:space="preserve">падаютъ, не оставляя рубцовъ. БолЪзнь </w:t>
      </w:r>
      <w:r>
        <w:br/>
      </w:r>
      <w:r>
        <w:t xml:space="preserve">часто тянется 14 и болЪе дней. Особаго </w:t>
      </w:r>
      <w:r>
        <w:br/>
      </w:r>
      <w:r>
        <w:t xml:space="preserve">льчешя при В. 0. не требуется, слфдуеть </w:t>
      </w:r>
      <w:r>
        <w:br/>
      </w:r>
      <w:r>
        <w:t xml:space="preserve">только держать больного въ комнат и со- </w:t>
      </w:r>
      <w:r>
        <w:br/>
      </w:r>
      <w:r>
        <w:t xml:space="preserve">блюдать дуэту. :</w:t>
      </w:r>
    </w:p>
    <w:p>
      <w:pPr>
        <w:pStyle w:val="Normal"/>
      </w:pPr>
      <w:r>
        <w:t xml:space="preserve">В$5тряная шахта, воздушная </w:t>
      </w:r>
      <w:r>
        <w:br/>
      </w:r>
      <w:r>
        <w:t xml:space="preserve">иг., проводится исключительно или главн. </w:t>
      </w:r>
      <w:r>
        <w:br/>
      </w:r>
      <w:r>
        <w:t xml:space="preserve">обр. для провЪтривашя рудника, т. е. </w:t>
      </w:r>
      <w:r>
        <w:br/>
      </w:r>
      <w:r>
        <w:t xml:space="preserve">введеНя въ рудникъ свъжаго воздуха </w:t>
      </w:r>
      <w:r>
        <w:br/>
      </w:r>
      <w:r>
        <w:t xml:space="preserve">или удаленя изъ. него воздуха уже испор- </w:t>
      </w:r>
      <w:r>
        <w:br/>
      </w:r>
      <w:r>
        <w:t xml:space="preserve">ченнаго.</w:t>
      </w:r>
    </w:p>
    <w:p>
      <w:pPr>
        <w:pStyle w:val="Normal"/>
      </w:pPr>
      <w:r>
        <w:t xml:space="preserve">ВБ тряный литревль, воздушный, </w:t>
      </w:r>
      <w:r>
        <w:br/>
      </w:r>
      <w:r>
        <w:t xml:space="preserve">вентиляц!онный штрекъ, въ сложныхь </w:t>
      </w:r>
      <w:r>
        <w:br/>
      </w:r>
      <w:r>
        <w:t xml:space="preserve">рудникахъ устраивается выше рабочихъ </w:t>
      </w:r>
      <w:r>
        <w:br/>
      </w:r>
      <w:r>
        <w:t xml:space="preserve">штрековъ, назначенъ для собиран!я со все- </w:t>
      </w:r>
      <w:r>
        <w:br/>
      </w:r>
      <w:r>
        <w:t xml:space="preserve">то рудника испорченнаго воздуха, отводи- </w:t>
      </w:r>
      <w:r>
        <w:br/>
      </w:r>
      <w:r>
        <w:t xml:space="preserve">маго затьмъ наружу помощью вЪтряной </w:t>
      </w:r>
      <w:r>
        <w:br/>
      </w:r>
      <w:r>
        <w:t xml:space="preserve">шахты.</w:t>
      </w:r>
    </w:p>
    <w:p>
      <w:pPr>
        <w:pStyle w:val="Normal"/>
      </w:pPr>
      <w:r>
        <w:t xml:space="preserve">В6 тьма. р. лЬв. пр. Десны, бер. нач. </w:t>
      </w:r>
      <w:r>
        <w:br/>
      </w:r>
      <w:r>
        <w:t xml:space="preserve">Жиздр. у., Калуж. г., протекаеть по Брянск, </w:t>
      </w:r>
      <w:r>
        <w:br/>
      </w:r>
      <w:r>
        <w:t xml:space="preserve">у., Орловек. губ.; дл. теч. 80 в.; весною слу- </w:t>
      </w:r>
      <w:r>
        <w:br/>
      </w:r>
      <w:r>
        <w:t xml:space="preserve">житъ не только для сплава лЪса, но на </w:t>
      </w:r>
      <w:r>
        <w:br/>
      </w:r>
      <w:r>
        <w:t xml:space="preserve">плоскодон. судахь отправляютъ продукты </w:t>
      </w:r>
      <w:r>
        <w:br/>
      </w:r>
      <w:r>
        <w:t xml:space="preserve">находящихея въ ея бассейн двухъ же- </w:t>
      </w:r>
      <w:r>
        <w:br/>
      </w:r>
      <w:r>
        <w:t xml:space="preserve">лЪзныхь и одного стеклянн. завода.</w:t>
      </w:r>
    </w:p>
    <w:p>
      <w:pPr>
        <w:pStyle w:val="Normal"/>
      </w:pPr>
      <w:r>
        <w:t xml:space="preserve">В%ха. слово польское, обозначающее </w:t>
      </w:r>
      <w:r>
        <w:br/>
      </w:r>
      <w:r>
        <w:t xml:space="preserve">тесть съ пукомъ соломы, замнявшимъ въ </w:t>
      </w:r>
      <w:r>
        <w:br/>
      </w:r>
      <w:r>
        <w:t xml:space="preserve">кабакахъ русскую елку; въ настоящее вре- </w:t>
      </w:r>
      <w:r>
        <w:br/>
      </w:r>
      <w:r>
        <w:t xml:space="preserve">мя В., служацйя для опредъленя пунктовъ, </w:t>
      </w:r>
      <w:r>
        <w:br/>
      </w:r>
      <w:r>
        <w:t xml:space="preserve">лин на почв — при съемкЪ плановъ, при </w:t>
      </w:r>
      <w:r>
        <w:br/>
      </w:r>
      <w:r>
        <w:t xml:space="preserve">нивеллировк$, землемър!и, прокладываши </w:t>
      </w:r>
      <w:r>
        <w:br/>
      </w:r>
      <w:r>
        <w:t xml:space="preserve">дорогъ и пр., дълаются изъ деревяннаго </w:t>
      </w:r>
      <w:r>
        <w:br/>
      </w:r>
      <w:r>
        <w:t xml:space="preserve">или жельзн. шеста, втыкаемаго въ землю </w:t>
      </w:r>
      <w:r>
        <w:br/>
      </w:r>
      <w:r>
        <w:t xml:space="preserve">и иногда снабжаемаго цвЪтной дощечкой </w:t>
      </w:r>
      <w:r>
        <w:br/>
      </w:r>
      <w:r>
        <w:t xml:space="preserve">наверху, видимой издали; коротье шесты </w:t>
      </w:r>
      <w:r>
        <w:br/>
      </w:r>
      <w:r>
        <w:t xml:space="preserve">В. нерздко поддерживаются деревянными </w:t>
      </w:r>
      <w:r>
        <w:br/>
      </w:r>
      <w:r>
        <w:t xml:space="preserve">отрубками. а) В. въ артиллер!и желъзн. пал- </w:t>
      </w:r>
      <w:r>
        <w:br/>
      </w:r>
      <w:r>
        <w:t xml:space="preserve">ка толщиною около дм., въ рость человвка, </w:t>
      </w:r>
      <w:r>
        <w:br/>
      </w:r>
      <w:r>
        <w:t xml:space="preserve">употребляется для обозначешя положешя </w:t>
      </w:r>
      <w:r>
        <w:br/>
      </w:r>
      <w:r>
        <w:t xml:space="preserve">орудя при стрЪльбЪ, при обратной навод- </w:t>
      </w:r>
      <w:r>
        <w:br/>
      </w:r>
      <w:r>
        <w:t xml:space="preserve">къ ит. п.; 0) В. при съемкЪ мъетности </w:t>
      </w:r>
      <w:r>
        <w:br/>
      </w:r>
      <w:r>
        <w:t xml:space="preserve">шесть съ соломеннымь вфнкомъ на верху </w:t>
      </w:r>
      <w:r>
        <w:br/>
      </w:r>
      <w:r>
        <w:t xml:space="preserve">для обозначешя извЪзстнаго пункта; в) при </w:t>
      </w:r>
      <w:r>
        <w:br/>
      </w:r>
      <w:r>
        <w:t xml:space="preserve">расположеши артиллери и кавалер!и по </w:t>
      </w:r>
      <w:r>
        <w:br/>
      </w:r>
      <w:r>
        <w:t xml:space="preserve">квартирамъ у каждаго двора ставится В. </w:t>
      </w:r>
      <w:r>
        <w:br/>
      </w:r>
      <w:r>
        <w:t xml:space="preserve">съ обозначешемъ числа лошадей, нахо- </w:t>
      </w:r>
      <w:r>
        <w:br/>
      </w:r>
      <w:r>
        <w:t xml:space="preserve">дящихся на дворЪ, № эскадрона или ба- </w:t>
      </w:r>
      <w:r>
        <w:br/>
      </w:r>
      <w:r>
        <w:t xml:space="preserve">тареи; г) морской предостерегательный </w:t>
      </w:r>
      <w:r>
        <w:br/>
      </w:r>
      <w:r>
        <w:t xml:space="preserve">знакъ, обознач. мели, фарвалеръ и створы. </w:t>
      </w:r>
      <w:r>
        <w:br/>
      </w:r>
      <w:r>
        <w:t xml:space="preserve">В. состоитъ изъ шеста на поплавьЪ, на</w:t>
      </w:r>
    </w:p>
    <w:p>
      <w:pPr>
        <w:pStyle w:val="Normal"/>
      </w:pPr>
      <w:r>
        <w:t xml:space="preserve">ВътрРяЯнАЯ ШАХТА — Въче.</w:t>
      </w:r>
    </w:p>
    <w:p>
      <w:pPr>
        <w:pStyle w:val="Normal"/>
      </w:pPr>
      <w:r>
        <w:t xml:space="preserve">верхнемъ концЪ шестве укр$иленъ голикъ, </w:t>
      </w:r>
      <w:r>
        <w:br/>
      </w:r>
      <w:r>
        <w:t xml:space="preserve">флагъ или шаръ; ставится В. на якорЪ и </w:t>
      </w:r>
      <w:r>
        <w:br/>
      </w:r>
      <w:r>
        <w:t xml:space="preserve">велЪдетв!е особаго устройства поплавка, </w:t>
      </w:r>
      <w:r>
        <w:br/>
      </w:r>
      <w:r>
        <w:t xml:space="preserve">стоить вертикально; голикъ на вершинЪ </w:t>
      </w:r>
      <w:r>
        <w:br/>
      </w:r>
      <w:r>
        <w:t xml:space="preserve">В. располагается различно, указывая су- </w:t>
      </w:r>
      <w:r>
        <w:br/>
      </w:r>
      <w:r>
        <w:t xml:space="preserve">дамъ, какъ обходить опасность: голикъ </w:t>
      </w:r>
      <w:r>
        <w:br/>
      </w:r>
      <w:r>
        <w:t xml:space="preserve">раструбомъ вверхъ означаеть, что мель </w:t>
      </w:r>
      <w:r>
        <w:br/>
      </w:r>
      <w:r>
        <w:t xml:space="preserve">или В. слЪдуеть оставлять къ югу; растру- </w:t>
      </w:r>
      <w:r>
        <w:br/>
      </w:r>
      <w:r>
        <w:t xml:space="preserve">бомъ внизЪ — оставлять къ сЪверу, два </w:t>
      </w:r>
      <w:r>
        <w:br/>
      </w:r>
      <w:r>
        <w:t xml:space="preserve">толика раструбами вмЪстЪ — оставлять къ </w:t>
      </w:r>
      <w:r>
        <w:br/>
      </w:r>
      <w:r>
        <w:t xml:space="preserve">западу; два голика раструбами врозь — </w:t>
      </w:r>
      <w:r>
        <w:br/>
      </w:r>
      <w:r>
        <w:t xml:space="preserve">оставлять къ востоку. Въ замерзающихь </w:t>
      </w:r>
      <w:r>
        <w:br/>
      </w:r>
      <w:r>
        <w:t xml:space="preserve">моряхъ В. на зиму снимаются.</w:t>
      </w:r>
    </w:p>
    <w:p>
      <w:pPr>
        <w:pStyle w:val="Normal"/>
      </w:pPr>
      <w:r>
        <w:t xml:space="preserve">ВБ хь, народное назв. цикуты (см.) и </w:t>
      </w:r>
      <w:r>
        <w:br/>
      </w:r>
      <w:r>
        <w:t xml:space="preserve">нЪкот. другихъь ядовитыхъ травянистыхъ</w:t>
      </w:r>
    </w:p>
    <w:p>
      <w:pPr>
        <w:pStyle w:val="Normal"/>
      </w:pPr>
      <w:r>
        <w:t xml:space="preserve">растевй. </w:t>
      </w:r>
      <w:r>
        <w:br/>
      </w:r>
      <w:r>
        <w:t xml:space="preserve">В че. Слово это употребляется въ </w:t>
      </w:r>
      <w:r>
        <w:br/>
      </w:r>
      <w:r>
        <w:t xml:space="preserve">русск. лътописяхь въ двоякомь емыелъ:</w:t>
      </w:r>
    </w:p>
    <w:p>
      <w:pPr>
        <w:pStyle w:val="Normal"/>
      </w:pPr>
      <w:r>
        <w:t xml:space="preserve">Г) всякой сходки для совъщаня о какомъ </w:t>
      </w:r>
      <w:r>
        <w:br/>
      </w:r>
      <w:r>
        <w:t xml:space="preserve">либо вопрос$ и 2) народнаго собрашя, какъ </w:t>
      </w:r>
      <w:r>
        <w:br/>
      </w:r>
      <w:r>
        <w:t xml:space="preserve">органа, выражающаго участе народа въ </w:t>
      </w:r>
      <w:r>
        <w:br/>
      </w:r>
      <w:r>
        <w:t xml:space="preserve">верховной власти. У русск. славянъ вЪча </w:t>
      </w:r>
      <w:r>
        <w:br/>
      </w:r>
      <w:r>
        <w:t xml:space="preserve">были вездЪ, хотя не вездь имвли одина- </w:t>
      </w:r>
      <w:r>
        <w:br/>
      </w:r>
      <w:r>
        <w:t xml:space="preserve">ковое вмяне. Лътописи дають скудныя </w:t>
      </w:r>
      <w:r>
        <w:br/>
      </w:r>
      <w:r>
        <w:t xml:space="preserve">и отрывочныя данныя о вЪчевыхъ собра- </w:t>
      </w:r>
      <w:r>
        <w:br/>
      </w:r>
      <w:r>
        <w:t xml:space="preserve">шяхъ, притомъ древне-русская жизнь не </w:t>
      </w:r>
      <w:r>
        <w:br/>
      </w:r>
      <w:r>
        <w:t xml:space="preserve">создала прочно и ясно установленных </w:t>
      </w:r>
      <w:r>
        <w:br/>
      </w:r>
      <w:r>
        <w:t xml:space="preserve">формь политической жизни. Участвовать </w:t>
      </w:r>
      <w:r>
        <w:br/>
      </w:r>
      <w:r>
        <w:t xml:space="preserve">въ В. могли (но не обязаны были) веЪ </w:t>
      </w:r>
      <w:r>
        <w:br/>
      </w:r>
      <w:r>
        <w:t xml:space="preserve">свободные домохозяева. Участе было не- </w:t>
      </w:r>
      <w:r>
        <w:br/>
      </w:r>
      <w:r>
        <w:t xml:space="preserve">посредственное, представительство не до- </w:t>
      </w:r>
      <w:r>
        <w:br/>
      </w:r>
      <w:r>
        <w:t xml:space="preserve">пускалось. Могли участвоваль жители не </w:t>
      </w:r>
      <w:r>
        <w:br/>
      </w:r>
      <w:r>
        <w:t xml:space="preserve">только главнаго города, въ кот. собиралось </w:t>
      </w:r>
      <w:r>
        <w:br/>
      </w:r>
      <w:r>
        <w:t xml:space="preserve">В., но и тянувшей къ городу волости, если </w:t>
      </w:r>
      <w:r>
        <w:br/>
      </w:r>
      <w:r>
        <w:t xml:space="preserve">въ данн. моментъ находились въ городЪ; </w:t>
      </w:r>
      <w:r>
        <w:br/>
      </w:r>
      <w:r>
        <w:t xml:space="preserve">иногда жители главныхъ пригородовъ при- </w:t>
      </w:r>
      <w:r>
        <w:br/>
      </w:r>
      <w:r>
        <w:t xml:space="preserve">зывались на В. въ старший городъ. В. со- </w:t>
      </w:r>
      <w:r>
        <w:br/>
      </w:r>
      <w:r>
        <w:t xml:space="preserve">бирались и въ пригородахь и тогда въ </w:t>
      </w:r>
      <w:r>
        <w:br/>
      </w:r>
      <w:r>
        <w:t xml:space="preserve">нихъ могли участвовать жители старшаго </w:t>
      </w:r>
      <w:r>
        <w:br/>
      </w:r>
      <w:r>
        <w:t xml:space="preserve">торода, если оказывались въ пригородъ. </w:t>
      </w:r>
      <w:r>
        <w:br/>
      </w:r>
      <w:r>
        <w:t xml:space="preserve">Иногда В. собиралось внЪ города, такъ бы- </w:t>
      </w:r>
      <w:r>
        <w:br/>
      </w:r>
      <w:r>
        <w:t xml:space="preserve">вало во время походовъ, въ которыхъ при- </w:t>
      </w:r>
      <w:r>
        <w:br/>
      </w:r>
      <w:r>
        <w:t xml:space="preserve">нимало участе земское ополчеше. Опре- </w:t>
      </w:r>
      <w:r>
        <w:br/>
      </w:r>
      <w:r>
        <w:t xml:space="preserve">дьленныхъ сроковъ для созыва В. не было, </w:t>
      </w:r>
      <w:r>
        <w:br/>
      </w:r>
      <w:r>
        <w:t xml:space="preserve">оно собиралось по мЪрЪ надобности. 00- </w:t>
      </w:r>
      <w:r>
        <w:br/>
      </w:r>
      <w:r>
        <w:t xml:space="preserve">зываль В. или князь или иной органъ </w:t>
      </w:r>
      <w:r>
        <w:br/>
      </w:r>
      <w:r>
        <w:t xml:space="preserve">власти; наконецъ В. могло собраться и по </w:t>
      </w:r>
      <w:r>
        <w:br/>
      </w:r>
      <w:r>
        <w:t xml:space="preserve">инищативЪ самого народа. Народъ могъ </w:t>
      </w:r>
      <w:r>
        <w:br/>
      </w:r>
      <w:r>
        <w:t xml:space="preserve">не явиться на призывъ князя и вь то же </w:t>
      </w:r>
      <w:r>
        <w:br/>
      </w:r>
      <w:r>
        <w:t xml:space="preserve">время составить 0с0бое въче, иногда одно- </w:t>
      </w:r>
      <w:r>
        <w:br/>
      </w:r>
      <w:r>
        <w:t xml:space="preserve">временно собирались два вЪча. Нормъ, </w:t>
      </w:r>
      <w:r>
        <w:br/>
      </w:r>
      <w:r>
        <w:t xml:space="preserve">опредвлявшихъ наименьшее число уча- </w:t>
      </w:r>
      <w:r>
        <w:br/>
      </w:r>
      <w:r>
        <w:t xml:space="preserve">ствующихъ, при которомъ могло состояться </w:t>
      </w:r>
      <w:r>
        <w:br/>
      </w:r>
      <w:r>
        <w:t xml:space="preserve">В., не было. Созывалось В. или колоколь- </w:t>
      </w:r>
      <w:r>
        <w:br/>
      </w:r>
      <w:r>
        <w:t xml:space="preserve">нымъ звономъ, или чрезъ особыхь раз- </w:t>
      </w:r>
      <w:r>
        <w:br/>
      </w:r>
      <w:r>
        <w:t xml:space="preserve">сыльныхъ — биричей. Собрашя проис- </w:t>
      </w:r>
      <w:r>
        <w:br/>
      </w:r>
      <w:r>
        <w:t xml:space="preserve">ходили обыкновенно подъ открытымъ не- </w:t>
      </w:r>
      <w:r>
        <w:br/>
      </w:r>
      <w:r>
        <w:t xml:space="preserve">бомъ. Точно опредвленныхъ мЪ»сть для </w:t>
      </w:r>
      <w:r>
        <w:br/>
      </w:r>
      <w:r>
        <w:t xml:space="preserve">собранй, повидимому, не было, такъ какъ </w:t>
      </w:r>
      <w:r>
        <w:br/>
      </w:r>
      <w:r>
        <w:t xml:space="preserve">и вь МевЪ и въ НовгородЪ, о которыхъ </w:t>
      </w:r>
      <w:r>
        <w:br/>
      </w:r>
      <w:r>
        <w:t xml:space="preserve">лЬтописи даютъ наиболве извЪстй, мъетъ </w:t>
      </w:r>
      <w:r>
        <w:br/>
      </w:r>
      <w:r>
        <w:t xml:space="preserve">въчевыхъ собрайй было н%сколько. Нъ- </w:t>
      </w:r>
      <w:r>
        <w:br/>
      </w:r>
      <w:r>
        <w:t xml:space="preserve">кот. ученые пытались раздЪлить В. на за- </w:t>
      </w:r>
      <w:r>
        <w:br/>
      </w:r>
      <w:r>
        <w:t xml:space="preserve">конныя и незаконныя (въ зависимости отъ </w:t>
      </w:r>
      <w:r>
        <w:br/>
      </w:r>
      <w:r>
        <w:t xml:space="preserve">того, квмъ созывалось В. и гдВ оно со- </w:t>
      </w:r>
      <w:r>
        <w:br/>
      </w:r>
      <w:r>
        <w:t xml:space="preserve">биралось), но, при неопредЪленности формъ </w:t>
      </w:r>
      <w:r>
        <w:br/>
      </w:r>
      <w:r>
        <w:t xml:space="preserve">политической жизни того’ времени, такое </w:t>
      </w:r>
      <w:r>
        <w:br/>
      </w:r>
      <w:r>
        <w:t xml:space="preserve">раздълеве едва ли возможно. Проф. Сер-</w:t>
      </w:r>
    </w:p>
    <w:p>
      <w:pPr>
        <w:pStyle w:val="Normal"/>
      </w:pPr>
      <w:r>
        <w:t xml:space="preserve">Въче.</w:t>
      </w:r>
    </w:p>
    <w:p>
      <w:pPr>
        <w:pStyle w:val="Normal"/>
      </w:pPr>
      <w:r>
        <w:t xml:space="preserve">гЪевичъ считаеть также законными и тай- </w:t>
      </w:r>
      <w:r>
        <w:br/>
      </w:r>
      <w:r>
        <w:t xml:space="preserve">ныя В., собиравийяся „по дворамъ*“ част- </w:t>
      </w:r>
      <w:r>
        <w:br/>
      </w:r>
      <w:r>
        <w:t xml:space="preserve">ныхь лиць, но хотя въ лБтописи и упо- </w:t>
      </w:r>
      <w:r>
        <w:br/>
      </w:r>
      <w:r>
        <w:t xml:space="preserve">требленъ для такихъ сборищъ терминъ В., </w:t>
      </w:r>
      <w:r>
        <w:br/>
      </w:r>
      <w:r>
        <w:t xml:space="preserve">правильнЪе считать ихъ просто совъща- </w:t>
      </w:r>
      <w:r>
        <w:br/>
      </w:r>
      <w:r>
        <w:t xml:space="preserve">шями отдьльныхъь партш, такъ какъ они </w:t>
      </w:r>
      <w:r>
        <w:br/>
      </w:r>
      <w:r>
        <w:t xml:space="preserve">не имЪли характера всенародности и об- </w:t>
      </w:r>
      <w:r>
        <w:br/>
      </w:r>
      <w:r>
        <w:t xml:space="preserve">щедостунности. ОпредЪленнаго порядка въ </w:t>
      </w:r>
      <w:r>
        <w:br/>
      </w:r>
      <w:r>
        <w:t xml:space="preserve">ходЪ В. собран, видимо, не. было. НЪть </w:t>
      </w:r>
      <w:r>
        <w:br/>
      </w:r>
      <w:r>
        <w:t xml:space="preserve">указан! на существоване особаго предсЪ- </w:t>
      </w:r>
      <w:r>
        <w:br/>
      </w:r>
      <w:r>
        <w:t xml:space="preserve">дателя. Созвавиый собраве и открывалъ </w:t>
      </w:r>
      <w:r>
        <w:br/>
      </w:r>
      <w:r>
        <w:t xml:space="preserve">его. Говорить въ собрани могъ всяк, но </w:t>
      </w:r>
      <w:r>
        <w:br/>
      </w:r>
      <w:r>
        <w:t xml:space="preserve">руководство, естественно, принадлежало </w:t>
      </w:r>
      <w:r>
        <w:br/>
      </w:r>
      <w:r>
        <w:t xml:space="preserve">болЪе почетнымъ „лучшимъ“ людямъ, б0- </w:t>
      </w:r>
      <w:r>
        <w:br/>
      </w:r>
      <w:r>
        <w:t xml:space="preserve">ярамъ и старцамъ. При ршеши подсчета </w:t>
      </w:r>
      <w:r>
        <w:br/>
      </w:r>
      <w:r>
        <w:t xml:space="preserve">толосовъ не производилось. Для ршешя </w:t>
      </w:r>
      <w:r>
        <w:br/>
      </w:r>
      <w:r>
        <w:t xml:space="preserve">требовалось или единоглае или такое по- </w:t>
      </w:r>
      <w:r>
        <w:br/>
      </w:r>
      <w:r>
        <w:t xml:space="preserve">давляющее большинство, при которомъ </w:t>
      </w:r>
      <w:r>
        <w:br/>
      </w:r>
      <w:r>
        <w:t xml:space="preserve">протесть меньшинства не имълъ бы зна- </w:t>
      </w:r>
      <w:r>
        <w:br/>
      </w:r>
      <w:r>
        <w:t xml:space="preserve">чешя. Въ случаЪ равновЪея борющихся </w:t>
      </w:r>
      <w:r>
        <w:br/>
      </w:r>
      <w:r>
        <w:t xml:space="preserve">парти В. могло распасться на два. Про- </w:t>
      </w:r>
      <w:r>
        <w:br/>
      </w:r>
      <w:r>
        <w:t xml:space="preserve">токоловъ или какихъ либо записей. ръше- </w:t>
      </w:r>
      <w:r>
        <w:br/>
      </w:r>
      <w:r>
        <w:t xml:space="preserve">ый не велось; только въ НовгородЪ, и то </w:t>
      </w:r>
      <w:r>
        <w:br/>
      </w:r>
      <w:r>
        <w:t xml:space="preserve">въ позднъйшую пору, В. рьшешя оформлти- </w:t>
      </w:r>
      <w:r>
        <w:br/>
      </w:r>
      <w:r>
        <w:t xml:space="preserve">вались въ видЪ В. грамоть. Приводились </w:t>
      </w:r>
      <w:r>
        <w:br/>
      </w:r>
      <w:r>
        <w:t xml:space="preserve">въ ‘исполнен!е. рьшешя В. или княземь и </w:t>
      </w:r>
      <w:r>
        <w:br/>
      </w:r>
      <w:r>
        <w:t xml:space="preserve">подчиненными ему органами, или самимъ В. </w:t>
      </w:r>
      <w:r>
        <w:br/>
      </w:r>
      <w:r>
        <w:t xml:space="preserve">В. принадлежала власть и законодатель- </w:t>
      </w:r>
      <w:r>
        <w:br/>
      </w:r>
      <w:r>
        <w:t xml:space="preserve">ная, и судебная, и административная. При </w:t>
      </w:r>
      <w:r>
        <w:br/>
      </w:r>
      <w:r>
        <w:t xml:space="preserve">отсутетын строгаго разграничен!я власти </w:t>
      </w:r>
      <w:r>
        <w:br/>
      </w:r>
      <w:r>
        <w:t xml:space="preserve">князя и В. оно часто вмышивалось въ </w:t>
      </w:r>
      <w:r>
        <w:br/>
      </w:r>
      <w:r>
        <w:t xml:space="preserve">дъла, которыя в$далъ обыкновенно князь. </w:t>
      </w:r>
      <w:r>
        <w:br/>
      </w:r>
      <w:r>
        <w:t xml:space="preserve">Чаще всего двятельность В. сводилась къ </w:t>
      </w:r>
      <w:r>
        <w:br/>
      </w:r>
      <w:r>
        <w:t xml:space="preserve">слъдующимь предметамъ: 1) Избран!е </w:t>
      </w:r>
      <w:r>
        <w:br/>
      </w:r>
      <w:r>
        <w:t xml:space="preserve">князя. Народъ считалъ себя въ правЪ </w:t>
      </w:r>
      <w:r>
        <w:br/>
      </w:r>
      <w:r>
        <w:t xml:space="preserve">призвать любого князя; хотя это право не </w:t>
      </w:r>
      <w:r>
        <w:br/>
      </w:r>
      <w:r>
        <w:t xml:space="preserve">всегда осуществлялось имъ (князья часто </w:t>
      </w:r>
      <w:r>
        <w:br/>
      </w:r>
      <w:r>
        <w:t xml:space="preserve">занимали столы по наслЪдетву или воен- </w:t>
      </w:r>
      <w:r>
        <w:br/>
      </w:r>
      <w:r>
        <w:t xml:space="preserve">ной силой), но оно признавалось и самими </w:t>
      </w:r>
      <w:r>
        <w:br/>
      </w:r>
      <w:r>
        <w:t xml:space="preserve">князьями, которые, еслиназанят!е ими стола </w:t>
      </w:r>
      <w:r>
        <w:br/>
      </w:r>
      <w:r>
        <w:t xml:space="preserve">не было молчаливаго соглайя народа, или </w:t>
      </w:r>
      <w:r>
        <w:br/>
      </w:r>
      <w:r>
        <w:t xml:space="preserve">если въ ихъ рукахъ не было достаточной </w:t>
      </w:r>
      <w:r>
        <w:br/>
      </w:r>
      <w:r>
        <w:t xml:space="preserve">вооруженной силы, чтобы игнорировать </w:t>
      </w:r>
      <w:r>
        <w:br/>
      </w:r>
      <w:r>
        <w:t xml:space="preserve">мнЪне населешя, считали нужным изу- </w:t>
      </w:r>
      <w:r>
        <w:br/>
      </w:r>
      <w:r>
        <w:t xml:space="preserve">чить соглафе народа, урядиться съ нимъ. </w:t>
      </w:r>
      <w:r>
        <w:br/>
      </w:r>
      <w:r>
        <w:t xml:space="preserve">Отсюда вытекало право В. заключать съ </w:t>
      </w:r>
      <w:r>
        <w:br/>
      </w:r>
      <w:r>
        <w:t xml:space="preserve">княземъ „рядъ“ — договоръ. Эти догово- </w:t>
      </w:r>
      <w:r>
        <w:br/>
      </w:r>
      <w:r>
        <w:t xml:space="preserve">ры обыкновенно не были облечены въ </w:t>
      </w:r>
      <w:r>
        <w:br/>
      </w:r>
      <w:r>
        <w:t xml:space="preserve">форму грамоть. Только со второй поло- </w:t>
      </w:r>
      <w:r>
        <w:br/>
      </w:r>
      <w:r>
        <w:t xml:space="preserve">вины ХШ в. мы имъемъ письменные ряды </w:t>
      </w:r>
      <w:r>
        <w:br/>
      </w:r>
      <w:r>
        <w:t xml:space="preserve">съ князьями и ТЬ относятся къ одному </w:t>
      </w:r>
      <w:r>
        <w:br/>
      </w:r>
      <w:r>
        <w:t xml:space="preserve">Новгороду. В. могло далЪе изгонять не- </w:t>
      </w:r>
      <w:r>
        <w:br/>
      </w:r>
      <w:r>
        <w:t xml:space="preserve">удобныхь ему князей, „показывать имь </w:t>
      </w:r>
      <w:r>
        <w:br/>
      </w:r>
      <w:r>
        <w:t xml:space="preserve">путь оть себя“. Конечно, и это право осу- </w:t>
      </w:r>
      <w:r>
        <w:br/>
      </w:r>
      <w:r>
        <w:t xml:space="preserve">ществлялось только тогда, когда вЪче было </w:t>
      </w:r>
      <w:r>
        <w:br/>
      </w:r>
      <w:r>
        <w:t xml:space="preserve">достаточно сильно, а князь слабъ. 2) Объ- </w:t>
      </w:r>
      <w:r>
        <w:br/>
      </w:r>
      <w:r>
        <w:t xml:space="preserve">явлен1евойны. Князь могъ затЪять войну </w:t>
      </w:r>
      <w:r>
        <w:br/>
      </w:r>
      <w:r>
        <w:t xml:space="preserve">и безъ соглаея В., но тогда долженъ бьйть </w:t>
      </w:r>
      <w:r>
        <w:br/>
      </w:r>
      <w:r>
        <w:t xml:space="preserve">вести ее на свой страхъ и на свои еред- </w:t>
      </w:r>
      <w:r>
        <w:br/>
      </w:r>
      <w:r>
        <w:t xml:space="preserve">ства: не могь разсчитываль на поддержку </w:t>
      </w:r>
      <w:r>
        <w:br/>
      </w:r>
      <w:r>
        <w:t xml:space="preserve">земскаго ополченя, „воевъ*, и при неудач </w:t>
      </w:r>
      <w:r>
        <w:br/>
      </w:r>
      <w:r>
        <w:t xml:space="preserve">рисковалъ потерять свой столъ. В. могло </w:t>
      </w:r>
      <w:r>
        <w:br/>
      </w:r>
      <w:r>
        <w:t xml:space="preserve">съ своей стороны взять на себя инищативу </w:t>
      </w:r>
      <w:r>
        <w:br/>
      </w:r>
      <w:r>
        <w:t xml:space="preserve">въ объявлеши войны и заставить князя </w:t>
      </w:r>
      <w:r>
        <w:br/>
      </w:r>
      <w:r>
        <w:t xml:space="preserve">принять въ ней учаейе или замбнить не- </w:t>
      </w:r>
      <w:r>
        <w:br/>
      </w:r>
      <w:r>
        <w:t xml:space="preserve">соглашающагося князя другимъ, если чув- </w:t>
      </w:r>
      <w:r>
        <w:br/>
      </w:r>
      <w:r>
        <w:t xml:space="preserve">ствовало себя въ силахъ сдФлать это. В. </w:t>
      </w:r>
      <w:r>
        <w:br/>
      </w:r>
      <w:r>
        <w:t xml:space="preserve">же принадлежало право требовать заклю-</w:t>
      </w:r>
    </w:p>
    <w:p>
      <w:pPr>
        <w:pStyle w:val="Normal"/>
      </w:pPr>
      <w:r>
        <w:t xml:space="preserve">&lt; 733 </w:t>
      </w:r>
      <w:r>
        <w:br/>
      </w:r>
      <w:r>
        <w:t xml:space="preserve">чешя мира, если оно считало продолжеше </w:t>
      </w:r>
      <w:r>
        <w:br/>
      </w:r>
      <w:r>
        <w:t xml:space="preserve">войны невозможнымъ для населеня. 3) В. </w:t>
      </w:r>
      <w:r>
        <w:br/>
      </w:r>
      <w:r>
        <w:t xml:space="preserve">вмБшивается, въ 0собыхъ случаяхъ, въ </w:t>
      </w:r>
      <w:r>
        <w:br/>
      </w:r>
      <w:r>
        <w:t xml:space="preserve">дла княжескаго суда и управлен1я, и </w:t>
      </w:r>
      <w:r>
        <w:br/>
      </w:r>
      <w:r>
        <w:t xml:space="preserve">даже судить само непосредственно, 060- </w:t>
      </w:r>
      <w:r>
        <w:br/>
      </w:r>
      <w:r>
        <w:t xml:space="preserve">бенно по дЪламъ, касающимся интересовь </w:t>
      </w:r>
      <w:r>
        <w:br/>
      </w:r>
      <w:r>
        <w:t xml:space="preserve">всей земли.</w:t>
      </w:r>
    </w:p>
    <w:p>
      <w:pPr>
        <w:pStyle w:val="Normal"/>
      </w:pPr>
      <w:r>
        <w:t xml:space="preserve">Въ ЮевЪ при первыхъ князьяхъ В. не </w:t>
      </w:r>
      <w:r>
        <w:br/>
      </w:r>
      <w:r>
        <w:t xml:space="preserve">играло значительной роли. Но по смерти </w:t>
      </w:r>
      <w:r>
        <w:br/>
      </w:r>
      <w:r>
        <w:t xml:space="preserve">Ярослава, когда на вевсьй столъ явилось </w:t>
      </w:r>
      <w:r>
        <w:br/>
      </w:r>
      <w:r>
        <w:t xml:space="preserve">много претендентовъ, В. выступило на пер- </w:t>
      </w:r>
      <w:r>
        <w:br/>
      </w:r>
      <w:r>
        <w:t xml:space="preserve">вый планъ и на его долю выпадала часто </w:t>
      </w:r>
      <w:r>
        <w:br/>
      </w:r>
      <w:r>
        <w:t xml:space="preserve">рьшающая роль, какъ въ дл замъще- </w:t>
      </w:r>
      <w:r>
        <w:br/>
      </w:r>
      <w:r>
        <w:t xml:space="preserve">я княжескаго стола, такъь и въ отноше- </w:t>
      </w:r>
      <w:r>
        <w:br/>
      </w:r>
      <w:r>
        <w:t xml:space="preserve">вяхъ можду княземъ и землей. Съ упад- </w:t>
      </w:r>
      <w:r>
        <w:br/>
      </w:r>
      <w:r>
        <w:t xml:space="preserve">комъ ЮКева падаетъ и значен!е юмевскаго </w:t>
      </w:r>
      <w:r>
        <w:br/>
      </w:r>
      <w:r>
        <w:t xml:space="preserve">въча. На ю.-3., на Волыни, В. въ ХПИ в. </w:t>
      </w:r>
      <w:r>
        <w:br/>
      </w:r>
      <w:r>
        <w:t xml:space="preserve">имЪло значит. вяше на дЪъла, но съ уси- </w:t>
      </w:r>
      <w:r>
        <w:br/>
      </w:r>
      <w:r>
        <w:t xml:space="preserve">иешемъ княж. власти роль его уменьшги- </w:t>
      </w:r>
      <w:r>
        <w:br/>
      </w:r>
      <w:r>
        <w:t xml:space="preserve">лась. Въ Галицкомъ княжествЪ В. рано </w:t>
      </w:r>
      <w:r>
        <w:br/>
      </w:r>
      <w:r>
        <w:t xml:space="preserve">было подавлено княжеской властью; за то </w:t>
      </w:r>
      <w:r>
        <w:br/>
      </w:r>
      <w:r>
        <w:t xml:space="preserve">здЪсь развилось сильное боярство, кото- </w:t>
      </w:r>
      <w:r>
        <w:br/>
      </w:r>
      <w:r>
        <w:t xml:space="preserve">рое, оказав князьямъ содЪйстЫе въ пода- </w:t>
      </w:r>
      <w:r>
        <w:br/>
      </w:r>
      <w:r>
        <w:t xml:space="preserve">влени В., въ свою очередь ограничило </w:t>
      </w:r>
      <w:r>
        <w:br/>
      </w:r>
      <w:r>
        <w:t xml:space="preserve">княжескую власть. Въ Съверской земль, </w:t>
      </w:r>
      <w:r>
        <w:br/>
      </w:r>
      <w:r>
        <w:t xml:space="preserve">повидимому, было извЪстное равновзае </w:t>
      </w:r>
      <w:r>
        <w:br/>
      </w:r>
      <w:r>
        <w:t xml:space="preserve">между властью князя и В. Сильнье про- </w:t>
      </w:r>
      <w:r>
        <w:br/>
      </w:r>
      <w:r>
        <w:t xml:space="preserve">являло себя В. въ Полоцкой и отчасти Смо- </w:t>
      </w:r>
      <w:r>
        <w:br/>
      </w:r>
      <w:r>
        <w:t xml:space="preserve">ленской землЪ. Но особеннаго развит я до- </w:t>
      </w:r>
      <w:r>
        <w:br/>
      </w:r>
      <w:r>
        <w:t xml:space="preserve">стигло В. въ Новгород\ (см.) и Исков% </w:t>
      </w:r>
      <w:r>
        <w:br/>
      </w:r>
      <w:r>
        <w:t xml:space="preserve">(см.), хотя и здЪсь его функщи не выра- </w:t>
      </w:r>
      <w:r>
        <w:br/>
      </w:r>
      <w:r>
        <w:t xml:space="preserve">зились въ строго опредЪленныхъ формахъ. </w:t>
      </w:r>
      <w:r>
        <w:br/>
      </w:r>
      <w:r>
        <w:t xml:space="preserve">Иною была судьба вЪчевого уклада въ </w:t>
      </w:r>
      <w:r>
        <w:br/>
      </w:r>
      <w:r>
        <w:t xml:space="preserve">сЪъв-вост. Руси. Въ старыхь городахъ — </w:t>
      </w:r>
      <w:r>
        <w:br/>
      </w:r>
      <w:r>
        <w:t xml:space="preserve">Ростов и Суздаль В. имЪло такое же </w:t>
      </w:r>
      <w:r>
        <w:br/>
      </w:r>
      <w:r>
        <w:t xml:space="preserve">значеше, какъ и въ остальныхъ русскихъ </w:t>
      </w:r>
      <w:r>
        <w:br/>
      </w:r>
      <w:r>
        <w:t xml:space="preserve">тородахъ, но на с.-в. рано утвердилась одна </w:t>
      </w:r>
      <w:r>
        <w:br/>
      </w:r>
      <w:r>
        <w:t xml:space="preserve">княжеская вЪтвь, которая взяла въ евои </w:t>
      </w:r>
      <w:r>
        <w:br/>
      </w:r>
      <w:r>
        <w:t xml:space="preserve">руки народное хозяйство. Князья изъ этого </w:t>
      </w:r>
      <w:r>
        <w:br/>
      </w:r>
      <w:r>
        <w:t xml:space="preserve">рода сумъли и скопить денежныя сред- </w:t>
      </w:r>
      <w:r>
        <w:br/>
      </w:r>
      <w:r>
        <w:t xml:space="preserve">ства, и создаль военную силу. Княжеская </w:t>
      </w:r>
      <w:r>
        <w:br/>
      </w:r>
      <w:r>
        <w:t xml:space="preserve">колонизащя с.-в. Руси поставила населеше </w:t>
      </w:r>
      <w:r>
        <w:br/>
      </w:r>
      <w:r>
        <w:t xml:space="preserve">въ зависимость отъ князей. Уже съ ран- </w:t>
      </w:r>
      <w:r>
        <w:br/>
      </w:r>
      <w:r>
        <w:t xml:space="preserve">нихь поръ начинается глухая борьба меж- </w:t>
      </w:r>
      <w:r>
        <w:br/>
      </w:r>
      <w:r>
        <w:t xml:space="preserve">ду старыми въчевыми городами и князь- </w:t>
      </w:r>
      <w:r>
        <w:br/>
      </w:r>
      <w:r>
        <w:t xml:space="preserve">ями, которые стремятся возвысить на счетть </w:t>
      </w:r>
      <w:r>
        <w:br/>
      </w:r>
      <w:r>
        <w:t xml:space="preserve">старыхь городовъ новые, не имфющ!е вЪ- </w:t>
      </w:r>
      <w:r>
        <w:br/>
      </w:r>
      <w:r>
        <w:t xml:space="preserve">чевыхь традищй и болЪе покорные кня- </w:t>
      </w:r>
      <w:r>
        <w:br/>
      </w:r>
      <w:r>
        <w:t xml:space="preserve">жеской власти. Талар. нашеств!е было но- </w:t>
      </w:r>
      <w:r>
        <w:br/>
      </w:r>
      <w:r>
        <w:t xml:space="preserve">вымъ неожиданнымъ вспомогательнымъ </w:t>
      </w:r>
      <w:r>
        <w:br/>
      </w:r>
      <w:r>
        <w:t xml:space="preserve">средствомъ для сЪв.-вост. князей. Русская </w:t>
      </w:r>
      <w:r>
        <w:br/>
      </w:r>
      <w:r>
        <w:t xml:space="preserve">земля по праву завоеван!я стала достоя- </w:t>
      </w:r>
      <w:r>
        <w:br/>
      </w:r>
      <w:r>
        <w:t xml:space="preserve">н1емъ татарскаго хана. Власть стала, исхо- </w:t>
      </w:r>
      <w:r>
        <w:br/>
      </w:r>
      <w:r>
        <w:t xml:space="preserve">дить изъ рукъ хана. Вее это рано осла- </w:t>
      </w:r>
      <w:r>
        <w:br/>
      </w:r>
      <w:r>
        <w:t xml:space="preserve">било роль В. въ съв.-вост. Руси и привело </w:t>
      </w:r>
      <w:r>
        <w:br/>
      </w:r>
      <w:r>
        <w:t xml:space="preserve">кь создано соверш. иного полит. строя. </w:t>
      </w:r>
      <w:r>
        <w:br/>
      </w:r>
      <w:r>
        <w:t xml:space="preserve">См. Сергьевичъ, „В. и князь“ (М., 1867), </w:t>
      </w:r>
      <w:r>
        <w:br/>
      </w:r>
      <w:r>
        <w:t xml:space="preserve">а также его „Руссмя юрид. древности“, </w:t>
      </w:r>
      <w:r>
        <w:br/>
      </w:r>
      <w:r>
        <w:t xml:space="preserve">т. П, вын. Г (Сиб., 1593); Статья Самоква- </w:t>
      </w:r>
      <w:r>
        <w:br/>
      </w:r>
      <w:r>
        <w:t xml:space="preserve">сова въ Ж. М. Н. Пр. 1869, 11—12; Вла- </w:t>
      </w:r>
      <w:r>
        <w:br/>
      </w:r>
      <w:r>
        <w:t xml:space="preserve">дим!рекй-Будановъ, „Обзорь истори </w:t>
      </w:r>
      <w:r>
        <w:br/>
      </w:r>
      <w:r>
        <w:t xml:space="preserve">русскаго права“ (К., 1900); Линниченко, </w:t>
      </w:r>
      <w:r>
        <w:br/>
      </w:r>
      <w:r>
        <w:t xml:space="preserve">„В. въ Кевекой области“, Кев. Унив. Изв. </w:t>
      </w:r>
      <w:r>
        <w:br/>
      </w:r>
      <w:r>
        <w:t xml:space="preserve">(1881); Костомаровъ, „ОЪверно-русешя </w:t>
      </w:r>
      <w:r>
        <w:br/>
      </w:r>
      <w:r>
        <w:t xml:space="preserve">народоправства“ (Сиб., 1873); Никитск!й, </w:t>
      </w:r>
      <w:r>
        <w:br/>
      </w:r>
      <w:r>
        <w:t xml:space="preserve">„Очеркъ внутренней истор?и Искова“ (1873); </w:t>
      </w:r>
      <w:r>
        <w:br/>
      </w:r>
      <w:r>
        <w:t xml:space="preserve">Лимбертъ, „Предметы вЪдомства вЪча“. </w:t>
      </w:r>
      <w:r>
        <w:br/>
      </w:r>
      <w:r>
        <w:t xml:space="preserve">Варш. Унив. изв. (1877).</w:t>
      </w:r>
    </w:p>
    <w:p>
      <w:pPr>
        <w:pStyle w:val="Normal"/>
      </w:pPr>
      <w:r>
        <w:t xml:space="preserve">734</w:t>
      </w:r>
    </w:p>
    <w:p>
      <w:pPr>
        <w:pStyle w:val="Normal"/>
      </w:pPr>
      <w:r>
        <w:t xml:space="preserve">В 5 =юникуь, лицо, участв. въ вЪъчев. со- </w:t>
      </w:r>
      <w:r>
        <w:br/>
      </w:r>
      <w:r>
        <w:t xml:space="preserve">брани.</w:t>
      </w:r>
    </w:p>
    <w:p>
      <w:pPr>
        <w:pStyle w:val="Normal"/>
      </w:pPr>
      <w:r>
        <w:t xml:space="preserve">В чность. отрицаше времени или по- </w:t>
      </w:r>
      <w:r>
        <w:br/>
      </w:r>
      <w:r>
        <w:t xml:space="preserve">няе о безконечномъ времени, предшество- </w:t>
      </w:r>
      <w:r>
        <w:br/>
      </w:r>
      <w:r>
        <w:t xml:space="preserve">вавшемъ настоящему и продолжающемся </w:t>
      </w:r>
      <w:r>
        <w:br/>
      </w:r>
      <w:r>
        <w:t xml:space="preserve">безъ конца въ будущемъ, ветрЪчаемое въ </w:t>
      </w:r>
      <w:r>
        <w:br/>
      </w:r>
      <w:r>
        <w:t xml:space="preserve">парсизмЪ подъ назвашемъ Цервана Ака- </w:t>
      </w:r>
      <w:r>
        <w:br/>
      </w:r>
      <w:r>
        <w:t xml:space="preserve">рана. Нагляднымъ изображешемъ В. слу- </w:t>
      </w:r>
      <w:r>
        <w:br/>
      </w:r>
      <w:r>
        <w:t xml:space="preserve">жить обыкновенно змЪя, укусившая свой </w:t>
      </w:r>
      <w:r>
        <w:br/>
      </w:r>
      <w:r>
        <w:t xml:space="preserve">хвость и представляющая т. 0. кольцо — </w:t>
      </w:r>
      <w:r>
        <w:br/>
      </w:r>
      <w:r>
        <w:t xml:space="preserve">&lt;имволъ безконечности.</w:t>
      </w:r>
    </w:p>
    <w:p>
      <w:pPr>
        <w:pStyle w:val="Normal"/>
      </w:pPr>
      <w:r>
        <w:t xml:space="preserve">В. въ искусетвахъ аллегорически изобра- </w:t>
      </w:r>
      <w:r>
        <w:br/>
      </w:r>
      <w:r>
        <w:t xml:space="preserve">кается въ видЪ женщины со змЪею, изви- </w:t>
      </w:r>
      <w:r>
        <w:br/>
      </w:r>
      <w:r>
        <w:t xml:space="preserve">вающеюся кольцомъ въ рукЪ, или съ коль- </w:t>
      </w:r>
      <w:r>
        <w:br/>
      </w:r>
      <w:r>
        <w:t xml:space="preserve">цомъ, въ срединЪ котораго помфщались </w:t>
      </w:r>
      <w:r>
        <w:br/>
      </w:r>
      <w:r>
        <w:t xml:space="preserve">песочные часы съ крыльями (символь </w:t>
      </w:r>
      <w:r>
        <w:br/>
      </w:r>
      <w:r>
        <w:t xml:space="preserve">Эыстроты теченя времени; В., отожествляе- </w:t>
      </w:r>
      <w:r>
        <w:br/>
      </w:r>
      <w:r>
        <w:t xml:space="preserve">мая съ временемъ); иногда (медали Вес- </w:t>
      </w:r>
      <w:r>
        <w:br/>
      </w:r>
      <w:r>
        <w:t xml:space="preserve">пафана, Домищана, Траяна и др.) въ </w:t>
      </w:r>
      <w:r>
        <w:br/>
      </w:r>
      <w:r>
        <w:t xml:space="preserve">видЪ богини, съ озаренными головами </w:t>
      </w:r>
      <w:r>
        <w:br/>
      </w:r>
      <w:r>
        <w:t xml:space="preserve">солнца и пуны въ рукахъ. Символами В. </w:t>
      </w:r>
      <w:r>
        <w:br/>
      </w:r>
      <w:r>
        <w:t xml:space="preserve">въ изображешяхъ служатъ фениксъ, слонъ, </w:t>
      </w:r>
      <w:r>
        <w:br/>
      </w:r>
      <w:r>
        <w:t xml:space="preserve">орелъ, глобусъ, кругь и амарантъ.</w:t>
      </w:r>
    </w:p>
    <w:p>
      <w:pPr>
        <w:pStyle w:val="Normal"/>
      </w:pPr>
      <w:r>
        <w:t xml:space="preserve">В чные огни. см. Банинсюй у%305 </w:t>
      </w:r>
      <w:r>
        <w:br/>
      </w:r>
      <w:r>
        <w:t xml:space="preserve">и Сураханмы.</w:t>
      </w:r>
    </w:p>
    <w:p>
      <w:pPr>
        <w:pStyle w:val="Normal"/>
      </w:pPr>
      <w:r>
        <w:t xml:space="preserve">В$чный городль (01$ авегпа), на- </w:t>
      </w:r>
      <w:r>
        <w:br/>
      </w:r>
      <w:r>
        <w:t xml:space="preserve">зване, встр5чающееся уже въ ТУ ст. (въ </w:t>
      </w:r>
      <w:r>
        <w:br/>
      </w:r>
      <w:r>
        <w:t xml:space="preserve">КодексЪ Оеодос1я) въ видЪ оффищальнаго </w:t>
      </w:r>
      <w:r>
        <w:br/>
      </w:r>
      <w:r>
        <w:t xml:space="preserve">титула города Рима.</w:t>
      </w:r>
    </w:p>
    <w:p>
      <w:pPr>
        <w:pStyle w:val="Normal"/>
      </w:pPr>
      <w:r>
        <w:t xml:space="preserve">ВБ иьюй экидуь. главное лицо леген- </w:t>
      </w:r>
      <w:r>
        <w:br/>
      </w:r>
      <w:r>
        <w:t xml:space="preserve">ды, въ которой разсказывается, какъ одинъ </w:t>
      </w:r>
      <w:r>
        <w:br/>
      </w:r>
      <w:r>
        <w:t xml:space="preserve">Черусалимевй сапожникъ, по имени Агас- </w:t>
      </w:r>
      <w:r>
        <w:br/>
      </w:r>
      <w:r>
        <w:t xml:space="preserve">эеръ, ударилъь Христа колодкой, когда, </w:t>
      </w:r>
      <w:r>
        <w:br/>
      </w:r>
      <w:r>
        <w:t xml:space="preserve">Онъ, идя на Голгову, остановился у его </w:t>
      </w:r>
      <w:r>
        <w:br/>
      </w:r>
      <w:r>
        <w:t xml:space="preserve">дома, чтобы отдохнуть. Христосъ будто бы </w:t>
      </w:r>
      <w:r>
        <w:br/>
      </w:r>
      <w:r>
        <w:t xml:space="preserve">&lt;казалъ ему: „Я отдохну, ноты: будешь хо- </w:t>
      </w:r>
      <w:r>
        <w:br/>
      </w:r>
      <w:r>
        <w:t xml:space="preserve">дить до тъхь поръ, пока я не приду опять“. </w:t>
      </w:r>
      <w:r>
        <w:br/>
      </w:r>
      <w:r>
        <w:t xml:space="preserve">Съ того времени Агасееръ не можеть уме- </w:t>
      </w:r>
      <w:r>
        <w:br/>
      </w:r>
      <w:r>
        <w:t xml:space="preserve">реть и странствуетъ по свЪту, не находя </w:t>
      </w:r>
      <w:r>
        <w:br/>
      </w:r>
      <w:r>
        <w:t xml:space="preserve">покоя. По другому преданю это былъ при </w:t>
      </w:r>
      <w:r>
        <w:br/>
      </w:r>
      <w:r>
        <w:t xml:space="preserve">вратникъ ЦШилата, по имени Картафинъ. </w:t>
      </w:r>
      <w:r>
        <w:br/>
      </w:r>
      <w:r>
        <w:t xml:space="preserve">Онъ биль Христа кулаками и въ наказа- </w:t>
      </w:r>
      <w:r>
        <w:br/>
      </w:r>
      <w:r>
        <w:t xml:space="preserve">те долженъ скитаться до втораго прише- </w:t>
      </w:r>
      <w:r>
        <w:br/>
      </w:r>
      <w:r>
        <w:t xml:space="preserve">ствя. Каждые сто лЪть на В. ж. напада- </w:t>
      </w:r>
      <w:r>
        <w:br/>
      </w:r>
      <w:r>
        <w:t xml:space="preserve">сть бользнь, послЪ которой возвралцается </w:t>
      </w:r>
      <w:r>
        <w:br/>
      </w:r>
      <w:r>
        <w:t xml:space="preserve">его молодость. Эта легенда возникла въ </w:t>
      </w:r>
      <w:r>
        <w:br/>
      </w:r>
      <w:r>
        <w:t xml:space="preserve">ХШ в. Ее сообщилъ впервые англёйскй </w:t>
      </w:r>
      <w:r>
        <w:br/>
      </w:r>
      <w:r>
        <w:t xml:space="preserve">хронисть Матеей Паризензисъ, который въ </w:t>
      </w:r>
      <w:r>
        <w:br/>
      </w:r>
      <w:r>
        <w:t xml:space="preserve">свою очередь ссылается на свидЪтельство </w:t>
      </w:r>
      <w:r>
        <w:br/>
      </w:r>
      <w:r>
        <w:t xml:space="preserve">бывшаго 1228 въ Англи армянскаго ар- </w:t>
      </w:r>
      <w:r>
        <w:br/>
      </w:r>
      <w:r>
        <w:t xml:space="preserve">х!епископа. Филипиъ Мускесъ, состави- </w:t>
      </w:r>
      <w:r>
        <w:br/>
      </w:r>
      <w:r>
        <w:t xml:space="preserve">тель одной фламандекой хроники (около </w:t>
      </w:r>
      <w:r>
        <w:br/>
      </w:r>
      <w:r>
        <w:t xml:space="preserve">1243), также разсказываетъ объ этомъ пре- </w:t>
      </w:r>
      <w:r>
        <w:br/>
      </w:r>
      <w:r>
        <w:t xml:space="preserve">даши. Въ Итати легендарную личность </w:t>
      </w:r>
      <w:r>
        <w:br/>
      </w:r>
      <w:r>
        <w:t xml:space="preserve">В. ж., какъ сообщаеть живш въ ХУ в. </w:t>
      </w:r>
      <w:r>
        <w:br/>
      </w:r>
      <w:r>
        <w:t xml:space="preserve">‘астрологъ Бонатти, видфли 1267 въ Форли, </w:t>
      </w:r>
      <w:r>
        <w:br/>
      </w:r>
      <w:r>
        <w:t xml:space="preserve">а по свидьтельству хрониста Тиц, въ </w:t>
      </w:r>
      <w:r>
        <w:br/>
      </w:r>
      <w:r>
        <w:t xml:space="preserve">ХГУ в. В. ж. появлялся въ С!енЪъ. Его па- </w:t>
      </w:r>
      <w:r>
        <w:br/>
      </w:r>
      <w:r>
        <w:t xml:space="preserve">зывали Вутад!0 и эт0 имя сохранилось</w:t>
      </w:r>
    </w:p>
    <w:p>
      <w:pPr>
        <w:pStyle w:val="Normal"/>
      </w:pPr>
      <w:r>
        <w:t xml:space="preserve">еще и по @е время въ Итали, а оттуда </w:t>
      </w:r>
      <w:r>
        <w:br/>
      </w:r>
      <w:r>
        <w:t xml:space="preserve">проникло въ Бретань (Будедео). Въ ХУ в. </w:t>
      </w:r>
      <w:r>
        <w:br/>
      </w:r>
      <w:r>
        <w:t xml:space="preserve">$1542) студенть Павелъ фонъ Эйтценъ, впо- </w:t>
      </w:r>
      <w:r>
        <w:br/>
      </w:r>
      <w:r>
        <w:t xml:space="preserve">&lt;лБдетыи епископъь Шлезвигеюй, видълЪ </w:t>
      </w:r>
      <w:r>
        <w:br/>
      </w:r>
      <w:r>
        <w:t xml:space="preserve">какъ онъ говоритъ, въ ГамбургЪ В. ж., </w:t>
      </w:r>
      <w:r>
        <w:br/>
      </w:r>
      <w:r>
        <w:t xml:space="preserve">&lt;тоявшаго съ босыми ногами въ церкви </w:t>
      </w:r>
      <w:r>
        <w:br/>
      </w:r>
      <w:r>
        <w:t xml:space="preserve">передъ каведрой во время проповЪди,: и </w:t>
      </w:r>
      <w:r>
        <w:br/>
      </w:r>
      <w:r>
        <w:t xml:space="preserve">прослфдилъ его дальнзйшую судьбу, о чемъ </w:t>
      </w:r>
      <w:r>
        <w:br/>
      </w:r>
      <w:r>
        <w:t xml:space="preserve">и сдБлалъь своимъ ученикамъ сообщене,</w:t>
      </w:r>
    </w:p>
    <w:p>
      <w:pPr>
        <w:pStyle w:val="Normal"/>
      </w:pPr>
      <w:r>
        <w:t xml:space="preserve">Въчникь — Въчный жидъ.</w:t>
      </w:r>
    </w:p>
    <w:p>
      <w:pPr>
        <w:pStyle w:val="Normal"/>
      </w:pPr>
      <w:r>
        <w:t xml:space="preserve">которое потомъ записано было однимъ изъ </w:t>
      </w:r>
      <w:r>
        <w:br/>
      </w:r>
      <w:r>
        <w:t xml:space="preserve">учениковъ его, Хризостомомъ Дедалусомъ, </w:t>
      </w:r>
      <w:r>
        <w:br/>
      </w:r>
      <w:r>
        <w:t xml:space="preserve">и напечатано 1564. Это сообщене соста- </w:t>
      </w:r>
      <w:r>
        <w:br/>
      </w:r>
      <w:r>
        <w:t xml:space="preserve">вляеть содержан!е народной книги о В. ж., </w:t>
      </w:r>
      <w:r>
        <w:br/>
      </w:r>
      <w:r>
        <w:t xml:space="preserve">впервые изданной въ ЛейденЪь 1602. Съ </w:t>
      </w:r>
      <w:r>
        <w:br/>
      </w:r>
      <w:r>
        <w:t xml:space="preserve">тЬхъ поръ эта книга печаталаеь много </w:t>
      </w:r>
      <w:r>
        <w:br/>
      </w:r>
      <w:r>
        <w:t xml:space="preserve">разъ съ прибавленями и была переведена </w:t>
      </w:r>
      <w:r>
        <w:br/>
      </w:r>
      <w:r>
        <w:t xml:space="preserve">на латинекй, французсь и голландекй </w:t>
      </w:r>
      <w:r>
        <w:br/>
      </w:r>
      <w:r>
        <w:t xml:space="preserve">языки. Съ этого времени фигура Агас- </w:t>
      </w:r>
      <w:r>
        <w:br/>
      </w:r>
      <w:r>
        <w:t xml:space="preserve">ера появляется въ различных странах </w:t>
      </w:r>
      <w:r>
        <w:br/>
      </w:r>
      <w:r>
        <w:t xml:space="preserve">въ Голландии подъ именемъ Исаака Лак- </w:t>
      </w:r>
      <w:r>
        <w:br/>
      </w:r>
      <w:r>
        <w:t xml:space="preserve">ведема, въ Испания подъ именемъ Хуана </w:t>
      </w:r>
      <w:r>
        <w:br/>
      </w:r>
      <w:r>
        <w:t xml:space="preserve">Эспера-енъ Д1осъ („надЪйся на Бога“), ко- </w:t>
      </w:r>
      <w:r>
        <w:br/>
      </w:r>
      <w:r>
        <w:t xml:space="preserve">торый носить на лбу черную повязку, что- </w:t>
      </w:r>
      <w:r>
        <w:br/>
      </w:r>
      <w:r>
        <w:t xml:space="preserve">бы скрыть огненный крестъ, сжигаюций </w:t>
      </w:r>
      <w:r>
        <w:br/>
      </w:r>
      <w:r>
        <w:t xml:space="preserve">его мозгъ, который постоянно возобновляет- </w:t>
      </w:r>
      <w:r>
        <w:br/>
      </w:r>
      <w:r>
        <w:t xml:space="preserve">ся. Въ БернЪ и во многихъ другихъ мъ- </w:t>
      </w:r>
      <w:r>
        <w:br/>
      </w:r>
      <w:r>
        <w:t xml:space="preserve">стахъ сохраняются больше башмаки В. ж. </w:t>
      </w:r>
      <w:r>
        <w:br/>
      </w:r>
      <w:r>
        <w:t xml:space="preserve">Ученые объясняли его, то какъ отражеше </w:t>
      </w:r>
      <w:r>
        <w:br/>
      </w:r>
      <w:r>
        <w:t xml:space="preserve">Водана, то какъ одно изъ воплощен ди- </w:t>
      </w:r>
      <w:r>
        <w:br/>
      </w:r>
      <w:r>
        <w:t xml:space="preserve">каго охотника. Одинъ французейй медикъ </w:t>
      </w:r>
      <w:r>
        <w:br/>
      </w:r>
      <w:r>
        <w:t xml:space="preserve">видить въ немъ тишъ особаго нервнаго </w:t>
      </w:r>
      <w:r>
        <w:br/>
      </w:r>
      <w:r>
        <w:t xml:space="preserve">заболъван!я. Т. о. фигура В. ж. иробр$ла </w:t>
      </w:r>
      <w:r>
        <w:br/>
      </w:r>
      <w:r>
        <w:t xml:space="preserve">прочную основу и появилась уже въ ли- </w:t>
      </w:r>
      <w:r>
        <w:br/>
      </w:r>
      <w:r>
        <w:t xml:space="preserve">тератур%, гдЪ въ противоположность ска- </w:t>
      </w:r>
      <w:r>
        <w:br/>
      </w:r>
      <w:r>
        <w:t xml:space="preserve">заншо о Фаусть, постоянно испытываеть </w:t>
      </w:r>
      <w:r>
        <w:br/>
      </w:r>
      <w:r>
        <w:t xml:space="preserve">новыя измЪненя и по се время. Въ то </w:t>
      </w:r>
      <w:r>
        <w:br/>
      </w:r>
      <w:r>
        <w:t xml:space="preserve">время какъ черезъ всЪ поэтичесвя про- </w:t>
      </w:r>
      <w:r>
        <w:br/>
      </w:r>
      <w:r>
        <w:t xml:space="preserve">изведен!я о ФаустЪ проходить одна и та </w:t>
      </w:r>
      <w:r>
        <w:br/>
      </w:r>
      <w:r>
        <w:t xml:space="preserve">же основная мысль, первобытная идея ле- </w:t>
      </w:r>
      <w:r>
        <w:br/>
      </w:r>
      <w:r>
        <w:t xml:space="preserve">тенды _Агасвера, въ различныхъ плитера- </w:t>
      </w:r>
      <w:r>
        <w:br/>
      </w:r>
      <w:r>
        <w:t xml:space="preserve">турныхъ обработкахъ получала все новыя, </w:t>
      </w:r>
      <w:r>
        <w:br/>
      </w:r>
      <w:r>
        <w:t xml:space="preserve">разнообразныя толкованя и связывалась </w:t>
      </w:r>
      <w:r>
        <w:br/>
      </w:r>
      <w:r>
        <w:t xml:space="preserve">съ другими идеями и лицами. Изъ од- </w:t>
      </w:r>
      <w:r>
        <w:br/>
      </w:r>
      <w:r>
        <w:t xml:space="preserve">ного отрывка Гёте мы видимъ, что онъ </w:t>
      </w:r>
      <w:r>
        <w:br/>
      </w:r>
      <w:r>
        <w:t xml:space="preserve">хотЬлъ едЪлаль В. ж. героемъ поэмы. Шу- </w:t>
      </w:r>
      <w:r>
        <w:br/>
      </w:r>
      <w:r>
        <w:t xml:space="preserve">бертъ, Шлегель, Зедлицъ, Ленау и мн. др. </w:t>
      </w:r>
      <w:r>
        <w:br/>
      </w:r>
      <w:r>
        <w:t xml:space="preserve">выводять Агасеера въ своихъ произведе- </w:t>
      </w:r>
      <w:r>
        <w:br/>
      </w:r>
      <w:r>
        <w:t xml:space="preserve">шяхъ. Въ большой поэмЪ Мозена „Аваз- </w:t>
      </w:r>
      <w:r>
        <w:br/>
      </w:r>
      <w:r>
        <w:t xml:space="preserve">уег* (1838) В. ж. является, какъ рЪзкое про- </w:t>
      </w:r>
      <w:r>
        <w:br/>
      </w:r>
      <w:r>
        <w:t xml:space="preserve">тивор5ч1е христанству. Совершенно иначе </w:t>
      </w:r>
      <w:r>
        <w:br/>
      </w:r>
      <w:r>
        <w:t xml:space="preserve">и скор$е, какъ проповЪдника „релийи люб- </w:t>
      </w:r>
      <w:r>
        <w:br/>
      </w:r>
      <w:r>
        <w:t xml:space="preserve">ви“, представляетъ его въ своемъ романЪ </w:t>
      </w:r>
      <w:r>
        <w:br/>
      </w:r>
      <w:r>
        <w:t xml:space="preserve">Евгешй Сю (1845), который выводитъ ря- </w:t>
      </w:r>
      <w:r>
        <w:br/>
      </w:r>
      <w:r>
        <w:t xml:space="preserve">домъ съ нимъ и въчную жидовку- Еще </w:t>
      </w:r>
      <w:r>
        <w:br/>
      </w:r>
      <w:r>
        <w:t xml:space="preserve">ранЪфе его Эдгаръ Кине написалъ зам ча- </w:t>
      </w:r>
      <w:r>
        <w:br/>
      </w:r>
      <w:r>
        <w:t xml:space="preserve">тельную мистерю: „АВазубёге“ (1833), ко- </w:t>
      </w:r>
      <w:r>
        <w:br/>
      </w:r>
      <w:r>
        <w:t xml:space="preserve">торую онъ считаетъь „исторей м!ра, Бога </w:t>
      </w:r>
      <w:r>
        <w:br/>
      </w:r>
      <w:r>
        <w:t xml:space="preserve">въ мфЪ и сомнъшя въ м“. Съ другой </w:t>
      </w:r>
      <w:r>
        <w:br/>
      </w:r>
      <w:r>
        <w:t xml:space="preserve">стороны у Кёлера въ стихотворени „Оег </w:t>
      </w:r>
      <w:r>
        <w:br/>
      </w:r>
      <w:r>
        <w:t xml:space="preserve">пене Авазуег“ (1841) В. ж. является про- </w:t>
      </w:r>
      <w:r>
        <w:br/>
      </w:r>
      <w:r>
        <w:t xml:space="preserve">повдникомъ свободы. По одной довольно, </w:t>
      </w:r>
      <w:r>
        <w:br/>
      </w:r>
      <w:r>
        <w:t xml:space="preserve">незначительной новеляЪ Франца Горна, </w:t>
      </w:r>
      <w:r>
        <w:br/>
      </w:r>
      <w:r>
        <w:t xml:space="preserve">Клингеманъ написалъ свою трагед!ю „Аваз- </w:t>
      </w:r>
      <w:r>
        <w:br/>
      </w:r>
      <w:r>
        <w:t xml:space="preserve">уег“ (1827), главное лицо которой было </w:t>
      </w:r>
      <w:r>
        <w:br/>
      </w:r>
      <w:r>
        <w:t xml:space="preserve">любимой ролью знаменитаго трагика Де- </w:t>
      </w:r>
      <w:r>
        <w:br/>
      </w:r>
      <w:r>
        <w:t xml:space="preserve">врена. Далеюй поэть Андерсенъ въ сво- </w:t>
      </w:r>
      <w:r>
        <w:br/>
      </w:r>
      <w:r>
        <w:t xml:space="preserve">емъ полномъ воввышенныхь мыслей сти- </w:t>
      </w:r>
      <w:r>
        <w:br/>
      </w:r>
      <w:r>
        <w:t xml:space="preserve">хотвореши объ АгасеерЪ называетъ его </w:t>
      </w:r>
      <w:r>
        <w:br/>
      </w:r>
      <w:r>
        <w:t xml:space="preserve">„гещемъ сомнъня“ и дЪлаетъь его пред- </w:t>
      </w:r>
      <w:r>
        <w:br/>
      </w:r>
      <w:r>
        <w:t xml:space="preserve">ставителемъ упорнаго, застывшато культа </w:t>
      </w:r>
      <w:r>
        <w:br/>
      </w:r>
      <w:r>
        <w:t xml:space="preserve">Теговы. Точно такъ же разсматриваеть его </w:t>
      </w:r>
      <w:r>
        <w:br/>
      </w:r>
      <w:r>
        <w:t xml:space="preserve">и Геннери въ своей поэмЪ „Апазуегив“ </w:t>
      </w:r>
      <w:r>
        <w:br/>
      </w:r>
      <w:r>
        <w:t xml:space="preserve">(1860) и Геррихъ въ своей драмЪ „Гегиза- </w:t>
      </w:r>
      <w:r>
        <w:br/>
      </w:r>
      <w:r>
        <w:t xml:space="preserve">1ет“ (1834). тогда какъь Гамерлингь въ </w:t>
      </w:r>
      <w:r>
        <w:br/>
      </w:r>
      <w:r>
        <w:t xml:space="preserve">эпосе „АВазуег ш Кош“ (1866) предста </w:t>
      </w:r>
      <w:r>
        <w:br/>
      </w:r>
      <w:r>
        <w:t xml:space="preserve">вляетъ его, какъ прототинъ вЪчно стра- </w:t>
      </w:r>
      <w:r>
        <w:br/>
      </w:r>
      <w:r>
        <w:t xml:space="preserve">дающаго, борющагося и стремящагося къ</w:t>
      </w:r>
    </w:p>
    <w:p>
      <w:pPr>
        <w:pStyle w:val="Normal"/>
      </w:pPr>
      <w:r>
        <w:t xml:space="preserve">Въчный КАЛЕНДАРЬ -—— ВЪъчный миръ,</w:t>
      </w:r>
    </w:p>
    <w:p>
      <w:pPr>
        <w:pStyle w:val="Normal"/>
      </w:pPr>
      <w:r>
        <w:t xml:space="preserve">идеалу человЪка. Роберть Гизеке напе- </w:t>
      </w:r>
      <w:r>
        <w:br/>
      </w:r>
      <w:r>
        <w:t xml:space="preserve">чаталъ (1864) поэму „АВазуег, Чег е\1ее </w:t>
      </w:r>
      <w:r>
        <w:br/>
      </w:r>
      <w:r>
        <w:t xml:space="preserve">а4е“, а Карменъ Сильва издала поэтиче- </w:t>
      </w:r>
      <w:r>
        <w:br/>
      </w:r>
      <w:r>
        <w:t xml:space="preserve">скую обработку легенды подъ заглашемъ </w:t>
      </w:r>
      <w:r>
        <w:br/>
      </w:r>
      <w:r>
        <w:t xml:space="preserve">„епоуа“ (1882), гдЪ Агаеверъ снова явля- </w:t>
      </w:r>
      <w:r>
        <w:br/>
      </w:r>
      <w:r>
        <w:t xml:space="preserve">ется типомъ вЪчнаго сомнъшя. Наконецъ </w:t>
      </w:r>
      <w:r>
        <w:br/>
      </w:r>
      <w:r>
        <w:t xml:space="preserve">Макеъ Гаусгоферъ написалъ драму „Оег </w:t>
      </w:r>
      <w:r>
        <w:br/>
      </w:r>
      <w:r>
        <w:t xml:space="preserve">е\улве Заае“ (1886). Поэма Жуковекаго на </w:t>
      </w:r>
      <w:r>
        <w:br/>
      </w:r>
      <w:r>
        <w:t xml:space="preserve">ту же тему осталась не оконченной. См. </w:t>
      </w:r>
      <w:r>
        <w:br/>
      </w:r>
      <w:r>
        <w:t xml:space="preserve">Сгаззе, Оег Тапаойазег ата Е\!ее Ладе </w:t>
      </w:r>
      <w:r>
        <w:br/>
      </w:r>
      <w:r>
        <w:t xml:space="preserve">(Дрезд., 1861): Ег1еаь. Не!Ъ1&amp;, Ге Зазе </w:t>
      </w:r>
      <w:r>
        <w:br/>
      </w:r>
      <w:r>
        <w:t xml:space="preserve">уот е\1оеп Ла4еп, Ште ЕшбыеВаие ип@ </w:t>
      </w:r>
      <w:r>
        <w:br/>
      </w:r>
      <w:r>
        <w:t xml:space="preserve">роейзене Май ля (Берл., 1874); Сопмау, </w:t>
      </w:r>
      <w:r>
        <w:br/>
      </w:r>
      <w:r>
        <w:t xml:space="preserve">Тве \уапаеше Зе\у (Лонд., 1881); @. Ра- </w:t>
      </w:r>
      <w:r>
        <w:br/>
      </w:r>
      <w:r>
        <w:t xml:space="preserve">113, Ге ]аЫ еггать (Пар., 1880). О немъ </w:t>
      </w:r>
      <w:r>
        <w:br/>
      </w:r>
      <w:r>
        <w:t xml:space="preserve">писали также Засвоше! (Прага, 1881—83), </w:t>
      </w:r>
      <w:r>
        <w:br/>
      </w:r>
      <w:r>
        <w:t xml:space="preserve">Мецрацг (Лейпц., 1893) и Раша: Саз- </w:t>
      </w:r>
      <w:r>
        <w:br/>
      </w:r>
      <w:r>
        <w:t xml:space="preserve">5е1 (Берл., 1885).</w:t>
      </w:r>
    </w:p>
    <w:p>
      <w:pPr>
        <w:pStyle w:val="Normal"/>
      </w:pPr>
      <w:r>
        <w:t xml:space="preserve">В чньюй календарь, ем. календарь.</w:t>
      </w:r>
    </w:p>
    <w:p>
      <w:pPr>
        <w:pStyle w:val="Normal"/>
      </w:pPr>
      <w:r>
        <w:t xml:space="preserve">В ныюй морю. Идея вЪчн. мира </w:t>
      </w:r>
      <w:r>
        <w:br/>
      </w:r>
      <w:r>
        <w:t xml:space="preserve">древнъйш. ироисхожд. Сакья-Муни, ветхо- </w:t>
      </w:r>
      <w:r>
        <w:br/>
      </w:r>
      <w:r>
        <w:t xml:space="preserve">завфтные прор. (Исайя), первоучит. хри- </w:t>
      </w:r>
      <w:r>
        <w:br/>
      </w:r>
      <w:r>
        <w:t xml:space="preserve">станства проповЪдуютъ мирЪ. Среди по- </w:t>
      </w:r>
      <w:r>
        <w:br/>
      </w:r>
      <w:r>
        <w:t xml:space="preserve">стоянныхь междоусойМй и войнъ, напол- </w:t>
      </w:r>
      <w:r>
        <w:br/>
      </w:r>
      <w:r>
        <w:t xml:space="preserve">няющихь истор ю античныхъ государетвъ, </w:t>
      </w:r>
      <w:r>
        <w:br/>
      </w:r>
      <w:r>
        <w:t xml:space="preserve">философы и поэты Грещии Рима -— Платонъ, </w:t>
      </w:r>
      <w:r>
        <w:br/>
      </w:r>
      <w:r>
        <w:t xml:space="preserve">Торашй, Виргилй, Овидш, Тибулль — со- </w:t>
      </w:r>
      <w:r>
        <w:br/>
      </w:r>
      <w:r>
        <w:t xml:space="preserve">здаютъ утоши В. мира, описыв. яркими </w:t>
      </w:r>
      <w:r>
        <w:br/>
      </w:r>
      <w:r>
        <w:t xml:space="preserve">красками радости мира и ужасы войны. Въ </w:t>
      </w:r>
      <w:r>
        <w:br/>
      </w:r>
      <w:r>
        <w:t xml:space="preserve">средн. вЪка носител. идеи мира является </w:t>
      </w:r>
      <w:r>
        <w:br/>
      </w:r>
      <w:r>
        <w:t xml:space="preserve">церковь; однако миръ, проповъдуемый сред- </w:t>
      </w:r>
      <w:r>
        <w:br/>
      </w:r>
      <w:r>
        <w:t xml:space="preserve">невъковымтъ католичествомъ, относителенъ: </w:t>
      </w:r>
      <w:r>
        <w:br/>
      </w:r>
      <w:r>
        <w:t xml:space="preserve">онъ не выходить </w:t>
      </w:r>
      <w:r>
        <w:br/>
      </w:r>
      <w:r>
        <w:t xml:space="preserve">Противъь невБрныхъ — язычниковъ и евре- </w:t>
      </w:r>
      <w:r>
        <w:br/>
      </w:r>
      <w:r>
        <w:t xml:space="preserve">евъ— церковь проповздуеть вЪч. и неумоли- </w:t>
      </w:r>
      <w:r>
        <w:br/>
      </w:r>
      <w:r>
        <w:t xml:space="preserve">мую свящ. войну (СошреЦе ошбгаге блажен- </w:t>
      </w:r>
      <w:r>
        <w:br/>
      </w:r>
      <w:r>
        <w:t xml:space="preserve">наго Августина). Частичнымъ осуществле </w:t>
      </w:r>
      <w:r>
        <w:br/>
      </w:r>
      <w:r>
        <w:t xml:space="preserve">зЧемъ идеи мира является „Бой миръ“— </w:t>
      </w:r>
      <w:r>
        <w:br/>
      </w:r>
      <w:r>
        <w:t xml:space="preserve">неприкосновенность нЪкот. лицъ и предме- </w:t>
      </w:r>
      <w:r>
        <w:br/>
      </w:r>
      <w:r>
        <w:t xml:space="preserve">товъ и „божье перемир!е“ —воспрещ. воен- </w:t>
      </w:r>
      <w:r>
        <w:br/>
      </w:r>
      <w:r>
        <w:t xml:space="preserve">ныхъ дъйсть!й въ течеше опредълен. дн. не- </w:t>
      </w:r>
      <w:r>
        <w:br/>
      </w:r>
      <w:r>
        <w:t xml:space="preserve">дъли, устанавливаемые на собор. Х и слЪд. </w:t>
      </w:r>
      <w:r>
        <w:br/>
      </w:r>
      <w:r>
        <w:t xml:space="preserve">въковъ. Подъ вмяшемъ церковной пропов- </w:t>
      </w:r>
      <w:r>
        <w:br/>
      </w:r>
      <w:r>
        <w:t xml:space="preserve">ди возникаютъ съ ХИ в. „братства мира“, </w:t>
      </w:r>
      <w:r>
        <w:br/>
      </w:r>
      <w:r>
        <w:t xml:space="preserve">насчитывающ!я тыс. и дес. тысячъ адептовъ </w:t>
      </w:r>
      <w:r>
        <w:br/>
      </w:r>
      <w:r>
        <w:t xml:space="preserve">(Раймондъ Пальмарисъ, плотникъ Дюранъ, </w:t>
      </w:r>
      <w:r>
        <w:br/>
      </w:r>
      <w:r>
        <w:t xml:space="preserve">основатели братствъ). Разложеше основн. </w:t>
      </w:r>
      <w:r>
        <w:br/>
      </w:r>
      <w:r>
        <w:t xml:space="preserve">началъ средневЪков. строя, паден!е импер!и </w:t>
      </w:r>
      <w:r>
        <w:br/>
      </w:r>
      <w:r>
        <w:t xml:space="preserve">и папства ведетъь къ образованйо новыхъ, </w:t>
      </w:r>
      <w:r>
        <w:br/>
      </w:r>
      <w:r>
        <w:t xml:space="preserve">независимых и суверенныхъ государетвъ. </w:t>
      </w:r>
      <w:r>
        <w:br/>
      </w:r>
      <w:r>
        <w:t xml:space="preserve">Мало по малу начинаеть выясняться не- </w:t>
      </w:r>
      <w:r>
        <w:br/>
      </w:r>
      <w:r>
        <w:t xml:space="preserve">обходимость организащши международнаго </w:t>
      </w:r>
      <w:r>
        <w:br/>
      </w:r>
      <w:r>
        <w:t xml:space="preserve">общеня на новыхъ началахъ, и такъ какъ </w:t>
      </w:r>
      <w:r>
        <w:br/>
      </w:r>
      <w:r>
        <w:t xml:space="preserve">иЪ? зобебав 1 115, возникаеть междуна- </w:t>
      </w:r>
      <w:r>
        <w:br/>
      </w:r>
      <w:r>
        <w:t xml:space="preserve">родное право. Гуманисты — Эразмъ, То- </w:t>
      </w:r>
      <w:r>
        <w:br/>
      </w:r>
      <w:r>
        <w:t xml:space="preserve">масъ Мортъь и др., убъжденные противники </w:t>
      </w:r>
      <w:r>
        <w:br/>
      </w:r>
      <w:r>
        <w:t xml:space="preserve">войны, проповЪдуютъ братство народовъ, </w:t>
      </w:r>
      <w:r>
        <w:br/>
      </w:r>
      <w:r>
        <w:t xml:space="preserve">считають возможнымъ и необходимымъ </w:t>
      </w:r>
      <w:r>
        <w:br/>
      </w:r>
      <w:r>
        <w:t xml:space="preserve">осуществлен!е мира въ международныхь </w:t>
      </w:r>
      <w:r>
        <w:br/>
      </w:r>
      <w:r>
        <w:t xml:space="preserve">отношеняхь. Съ ХУП в. идея мира вы- </w:t>
      </w:r>
      <w:r>
        <w:br/>
      </w:r>
      <w:r>
        <w:t xml:space="preserve">ливается въ опредЪлен. формы; возникаютъ </w:t>
      </w:r>
      <w:r>
        <w:br/>
      </w:r>
      <w:r>
        <w:t xml:space="preserve">проекты В. м. (Проекты Генриха 1У и его </w:t>
      </w:r>
      <w:r>
        <w:br/>
      </w:r>
      <w:r>
        <w:t xml:space="preserve">мин. Сюлли, Вшемх @е 1а Огойх, ландграфа </w:t>
      </w:r>
      <w:r>
        <w:br/>
      </w:r>
      <w:r>
        <w:t xml:space="preserve">Тессенъ-Рейнфельзскаго, Сенъ-Илера и др.). </w:t>
      </w:r>
      <w:r>
        <w:br/>
      </w:r>
      <w:r>
        <w:t xml:space="preserve">Космополитическое настроене европейской </w:t>
      </w:r>
      <w:r>
        <w:br/>
      </w:r>
      <w:r>
        <w:t xml:space="preserve">мысли ХУШ в явл. благодарною почвой </w:t>
      </w:r>
      <w:r>
        <w:br/>
      </w:r>
      <w:r>
        <w:t xml:space="preserve">для возникновен!я проектовъ В. м. Число </w:t>
      </w:r>
      <w:r>
        <w:br/>
      </w:r>
      <w:r>
        <w:t xml:space="preserve">такихъ проек. болЪе 30; изъ нихь наиболфе</w:t>
      </w:r>
    </w:p>
    <w:p>
      <w:pPr>
        <w:pStyle w:val="Normal"/>
      </w:pPr>
      <w:r>
        <w:t xml:space="preserve">за предълы хрисманства. |</w:t>
      </w:r>
    </w:p>
    <w:p>
      <w:pPr>
        <w:pStyle w:val="Normal"/>
      </w:pPr>
      <w:r>
        <w:t xml:space="preserve">735</w:t>
      </w:r>
    </w:p>
    <w:p>
      <w:pPr>
        <w:pStyle w:val="Normal"/>
      </w:pPr>
      <w:r>
        <w:t xml:space="preserve">замъчательны проекты Эммануила Канта </w:t>
      </w:r>
      <w:r>
        <w:br/>
      </w:r>
      <w:r>
        <w:t xml:space="preserve">(лав емееп Еме4еп) и Терем!и Бентама </w:t>
      </w:r>
      <w:r>
        <w:br/>
      </w:r>
      <w:r>
        <w:t xml:space="preserve">(Рыше рез о пиегпавопа] 1а\). По спра- </w:t>
      </w:r>
      <w:r>
        <w:br/>
      </w:r>
      <w:r>
        <w:t xml:space="preserve">ведливому замчанио проф. Камаровекаго, </w:t>
      </w:r>
      <w:r>
        <w:br/>
      </w:r>
      <w:r>
        <w:t xml:space="preserve">достойно особеннаго внимашя, что предста- </w:t>
      </w:r>
      <w:r>
        <w:br/>
      </w:r>
      <w:r>
        <w:t xml:space="preserve">витель критическ. идеализма въ Германи </w:t>
      </w:r>
      <w:r>
        <w:br/>
      </w:r>
      <w:r>
        <w:t xml:space="preserve">и глава утилитаризма въ Ангйи одина- </w:t>
      </w:r>
      <w:r>
        <w:br/>
      </w:r>
      <w:r>
        <w:t xml:space="preserve">ково призн. осуществимость международн. </w:t>
      </w:r>
      <w:r>
        <w:br/>
      </w:r>
      <w:r>
        <w:t xml:space="preserve">постояннаго мира. ХХ в., в. позитивизма, </w:t>
      </w:r>
      <w:r>
        <w:br/>
      </w:r>
      <w:r>
        <w:t xml:space="preserve">продолжаеть дфло ращоналистическ, ХУШ </w:t>
      </w:r>
      <w:r>
        <w:br/>
      </w:r>
      <w:r>
        <w:t xml:space="preserve">в. Число проектовъь В. м. увеличивается </w:t>
      </w:r>
      <w:r>
        <w:br/>
      </w:r>
      <w:r>
        <w:t xml:space="preserve">съ каждымъ годомъ. НЪкоторые изъ нихъ </w:t>
      </w:r>
      <w:r>
        <w:br/>
      </w:r>
      <w:r>
        <w:t xml:space="preserve">дия своего осуществлешя требуютъ корен- </w:t>
      </w:r>
      <w:r>
        <w:br/>
      </w:r>
      <w:r>
        <w:t xml:space="preserve">ной реорганизащи международнаго строя </w:t>
      </w:r>
      <w:r>
        <w:br/>
      </w:r>
      <w:r>
        <w:t xml:space="preserve">на начал. всеми. государства, — монархи </w:t>
      </w:r>
      <w:r>
        <w:br/>
      </w:r>
      <w:r>
        <w:t xml:space="preserve">(Фаллали), республ. (Гондонъ, Сартор) или </w:t>
      </w:r>
      <w:r>
        <w:br/>
      </w:r>
      <w:r>
        <w:t xml:space="preserve">федеративнаго, союзнаго государства (Бара, </w:t>
      </w:r>
      <w:r>
        <w:br/>
      </w:r>
      <w:r>
        <w:t xml:space="preserve">Годле д'Альшена, Лоримеръ, Ревонъ и др.). </w:t>
      </w:r>
      <w:r>
        <w:br/>
      </w:r>
      <w:r>
        <w:t xml:space="preserve">Друге считають для реализащи В. м. до- </w:t>
      </w:r>
      <w:r>
        <w:br/>
      </w:r>
      <w:r>
        <w:t xml:space="preserve">статочнымъ учрежд. спешальн. междуна- </w:t>
      </w:r>
      <w:r>
        <w:br/>
      </w:r>
      <w:r>
        <w:t xml:space="preserve">роднаго органа, компетентнаго разр шать </w:t>
      </w:r>
      <w:r>
        <w:br/>
      </w:r>
      <w:r>
        <w:t xml:space="preserve">международные конфликты, постояннато </w:t>
      </w:r>
      <w:r>
        <w:br/>
      </w:r>
      <w:r>
        <w:t xml:space="preserve">конгресса (Тренделенбургъ), всем!р. акад. </w:t>
      </w:r>
      <w:r>
        <w:br/>
      </w:r>
      <w:r>
        <w:t xml:space="preserve">ученыхъ (Кауфманнъ), международн. суда </w:t>
      </w:r>
      <w:r>
        <w:br/>
      </w:r>
      <w:r>
        <w:t xml:space="preserve">(Лавеле, Ларрокъ, Камаровек!).</w:t>
      </w:r>
    </w:p>
    <w:p>
      <w:pPr>
        <w:pStyle w:val="Normal"/>
      </w:pPr>
      <w:r>
        <w:t xml:space="preserve">Независимо оть индивидуальн. изолиро- </w:t>
      </w:r>
      <w:r>
        <w:br/>
      </w:r>
      <w:r>
        <w:t xml:space="preserve">ванныхъ стремлешй къ В. м. теоретической </w:t>
      </w:r>
      <w:r>
        <w:br/>
      </w:r>
      <w:r>
        <w:t xml:space="preserve">мысли, въ наше время, въ отлич!е отъ </w:t>
      </w:r>
      <w:r>
        <w:br/>
      </w:r>
      <w:r>
        <w:t xml:space="preserve">предшествующ. эпохъ, стремлеше къ миру </w:t>
      </w:r>
      <w:r>
        <w:br/>
      </w:r>
      <w:r>
        <w:t xml:space="preserve">пр!обрЪтаеть характеръ широкаго обще- </w:t>
      </w:r>
      <w:r>
        <w:br/>
      </w:r>
      <w:r>
        <w:t xml:space="preserve">ственнагодвиженля, овладЪв. обществен. </w:t>
      </w:r>
      <w:r>
        <w:br/>
      </w:r>
      <w:r>
        <w:t xml:space="preserve">мнъшемъ отдьльныхъ сощальныхь группъ </w:t>
      </w:r>
      <w:r>
        <w:br/>
      </w:r>
      <w:r>
        <w:t xml:space="preserve">и цблыхъ народовъ.</w:t>
      </w:r>
    </w:p>
    <w:p>
      <w:pPr>
        <w:pStyle w:val="Normal"/>
      </w:pPr>
      <w:r>
        <w:t xml:space="preserve">1815 въ Съьв-Амер. Соед. Штатахъ воз- </w:t>
      </w:r>
      <w:r>
        <w:br/>
      </w:r>
      <w:r>
        <w:t xml:space="preserve">пикаеть первое „Общество Мира“; примъру </w:t>
      </w:r>
      <w:r>
        <w:br/>
      </w:r>
      <w:r>
        <w:t xml:space="preserve">Америки сльдуютъ: Анрия (1816), Швешя </w:t>
      </w:r>
      <w:r>
        <w:br/>
      </w:r>
      <w:r>
        <w:t xml:space="preserve">(1840), Франц (1847), Белымя (1848) и т. </w:t>
      </w:r>
      <w:r>
        <w:br/>
      </w:r>
      <w:r>
        <w:t xml:space="preserve">д. Франко-герм. война наносить сильный </w:t>
      </w:r>
      <w:r>
        <w:br/>
      </w:r>
      <w:r>
        <w:t xml:space="preserve">ударъ пропагандф мира; дЪятельн. общ. </w:t>
      </w:r>
      <w:r>
        <w:br/>
      </w:r>
      <w:r>
        <w:t xml:space="preserve">на время замираеть, нькоторыя изъ нихЪ </w:t>
      </w:r>
      <w:r>
        <w:br/>
      </w:r>
      <w:r>
        <w:t xml:space="preserve">исчезають вовсе, друШя влачать жалкое </w:t>
      </w:r>
      <w:r>
        <w:br/>
      </w:r>
      <w:r>
        <w:t xml:space="preserve">существов. Но съ 1880 г. снова начинается </w:t>
      </w:r>
      <w:r>
        <w:br/>
      </w:r>
      <w:r>
        <w:t xml:space="preserve">оживлен!е: возникаютъ новыя общ., старыя </w:t>
      </w:r>
      <w:r>
        <w:br/>
      </w:r>
      <w:r>
        <w:t xml:space="preserve">возобновляють свою дъятельность. Въ на- </w:t>
      </w:r>
      <w:r>
        <w:br/>
      </w:r>
      <w:r>
        <w:t xml:space="preserve">стоящее время всъхъ „Обществъ Мира“ въ </w:t>
      </w:r>
      <w:r>
        <w:br/>
      </w:r>
      <w:r>
        <w:t xml:space="preserve">Европ и Америкв насчитывается около </w:t>
      </w:r>
      <w:r>
        <w:br/>
      </w:r>
      <w:r>
        <w:t xml:space="preserve">ста, нькот. изъ нихь, какъ напр. еще </w:t>
      </w:r>
      <w:r>
        <w:br/>
      </w:r>
      <w:r>
        <w:t xml:space="preserve">ицегпайова] @е ]1а Райх её 4е 1а ТаБет6 (въ </w:t>
      </w:r>
      <w:r>
        <w:br/>
      </w:r>
      <w:r>
        <w:t xml:space="preserve">ЖеневЪ), или пи(егпабопа]! Ат гай оп апа </w:t>
      </w:r>
      <w:r>
        <w:br/>
      </w:r>
      <w:r>
        <w:t xml:space="preserve">Реасе Аззосба@оп (въ Лонд.) существуютъ </w:t>
      </w:r>
      <w:r>
        <w:br/>
      </w:r>
      <w:r>
        <w:t xml:space="preserve">нЪсколько десятилЪ’Мй, имЪлють десятки </w:t>
      </w:r>
      <w:r>
        <w:br/>
      </w:r>
      <w:r>
        <w:t xml:space="preserve">физальныхь отдьл. и но нЪеколько тыс. </w:t>
      </w:r>
      <w:r>
        <w:br/>
      </w:r>
      <w:r>
        <w:t xml:space="preserve">членовъ. Наряду съ обществами мира не- </w:t>
      </w:r>
      <w:r>
        <w:br/>
      </w:r>
      <w:r>
        <w:t xml:space="preserve">обходимо упомянуть о спешальныхъ изд., </w:t>
      </w:r>
      <w:r>
        <w:br/>
      </w:r>
      <w:r>
        <w:t xml:space="preserve">посвященныхь развито и популяризащи </w:t>
      </w:r>
      <w:r>
        <w:br/>
      </w:r>
      <w:r>
        <w:t xml:space="preserve">идеи мира. Число такихъ изд, весьма зна- </w:t>
      </w:r>
      <w:r>
        <w:br/>
      </w:r>
      <w:r>
        <w:t xml:space="preserve">чительно: „Гез Ебабз-О0т1з @’Еиторе“ въ </w:t>
      </w:r>
      <w:r>
        <w:br/>
      </w:r>
      <w:r>
        <w:t xml:space="preserve">Швейц.; „1 Оеуой:*, Ла Райх“ во Франции: </w:t>
      </w:r>
      <w:r>
        <w:br/>
      </w:r>
      <w:r>
        <w:t xml:space="preserve">„@1е \УаНеп шедег“ въ Австрии; „ТНе Вего!а </w:t>
      </w:r>
      <w:r>
        <w:br/>
      </w:r>
      <w:r>
        <w:t xml:space="preserve">оЁреасе*“, „йе Сопсога*, „вне Меззайз Кше- </w:t>
      </w:r>
      <w:r>
        <w:br/>
      </w:r>
      <w:r>
        <w:t xml:space="preserve">от“ и др. въ Ангши; „бе Реасетажег“, </w:t>
      </w:r>
      <w:r>
        <w:br/>
      </w:r>
      <w:r>
        <w:t xml:space="preserve">„йе Ашегмсап АтЫ@аог“, „бе Меззавег ог </w:t>
      </w:r>
      <w:r>
        <w:br/>
      </w:r>
      <w:r>
        <w:t xml:space="preserve">Реасе“ и мн. др. въ Соед. Штатахъ. Весьма </w:t>
      </w:r>
      <w:r>
        <w:br/>
      </w:r>
      <w:r>
        <w:t xml:space="preserve">характеристичнымъ симптомомъ обществен- </w:t>
      </w:r>
      <w:r>
        <w:br/>
      </w:r>
      <w:r>
        <w:t xml:space="preserve">наго движ. въ пользу мира являются много- </w:t>
      </w:r>
      <w:r>
        <w:br/>
      </w:r>
      <w:r>
        <w:t xml:space="preserve">численныя резолющи американск. и европ: </w:t>
      </w:r>
      <w:r>
        <w:br/>
      </w:r>
      <w:r>
        <w:t xml:space="preserve">парламентовъ, вмфняющ! правительств. </w:t>
      </w:r>
      <w:r>
        <w:br/>
      </w:r>
      <w:r>
        <w:t xml:space="preserve">въ обязанность вносить въ договоры, за-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ключаемые съ друг. государетв., услове 0</w:t>
      </w:r>
    </w:p>
    <w:p>
      <w:pPr>
        <w:pStyle w:val="Normal"/>
      </w:pPr>
      <w:r>
        <w:t xml:space="preserve">Въчный миръ — Вэй-хэ.</w:t>
      </w:r>
    </w:p>
    <w:p>
      <w:pPr>
        <w:pStyle w:val="Normal"/>
      </w:pPr>
      <w:r>
        <w:t xml:space="preserve">'ской конференции 1899, не имъвшей непо-</w:t>
      </w:r>
    </w:p>
    <w:p>
      <w:pPr>
        <w:pStyle w:val="Normal"/>
      </w:pPr>
      <w:r>
        <w:t xml:space="preserve">разрьшен!и могущихъ возникнуть между средственно практическихъ результ., </w:t>
      </w:r>
      <w:r>
        <w:br/>
      </w:r>
      <w:r>
        <w:t xml:space="preserve">договаривающимися сторонами конфликтовъ | но, твмъ не мене, выработавшей рядъ</w:t>
      </w:r>
    </w:p>
    <w:p>
      <w:pPr>
        <w:pStyle w:val="Normal"/>
      </w:pPr>
      <w:r>
        <w:t xml:space="preserve">путемъ третейскаго разбирательства. Такя </w:t>
      </w:r>
      <w:r>
        <w:br/>
      </w:r>
      <w:r>
        <w:t xml:space="preserve">резолющи въ разное время и по разнымъ </w:t>
      </w:r>
      <w:r>
        <w:br/>
      </w:r>
      <w:r>
        <w:t xml:space="preserve">поводамъ принимались парламентами Соед. </w:t>
      </w:r>
      <w:r>
        <w:br/>
      </w:r>
      <w:r>
        <w:t xml:space="preserve">Штат. (1835, 1837, 1853, 1874, 1890, 1892 и </w:t>
      </w:r>
      <w:r>
        <w:br/>
      </w:r>
      <w:r>
        <w:t xml:space="preserve">1894), Ангщи (1873), Итали (1873 и 1590), </w:t>
      </w:r>
      <w:r>
        <w:br/>
      </w:r>
      <w:r>
        <w:t xml:space="preserve">Швещи (1874), Голланди (1874), Бельми </w:t>
      </w:r>
      <w:r>
        <w:br/>
      </w:r>
      <w:r>
        <w:t xml:space="preserve">(1875), Дани (1888 и 1890), Норвеши (1890 </w:t>
      </w:r>
      <w:r>
        <w:br/>
      </w:r>
      <w:r>
        <w:t xml:space="preserve">и 1897) Испанви (1890), Румыви (1893).</w:t>
      </w:r>
    </w:p>
    <w:p>
      <w:pPr>
        <w:pStyle w:val="Normal"/>
      </w:pPr>
      <w:r>
        <w:t xml:space="preserve">Движен!е въ пользу мира въ настоящее </w:t>
      </w:r>
      <w:r>
        <w:br/>
      </w:r>
      <w:r>
        <w:t xml:space="preserve">время пр!обрЪт. характеръ международный. </w:t>
      </w:r>
      <w:r>
        <w:br/>
      </w:r>
      <w:r>
        <w:t xml:space="preserve">Почти ежегодно въ различныхь городахъ </w:t>
      </w:r>
      <w:r>
        <w:br/>
      </w:r>
      <w:r>
        <w:t xml:space="preserve">Европы и Америки собираются междуна- </w:t>
      </w:r>
      <w:r>
        <w:br/>
      </w:r>
      <w:r>
        <w:t xml:space="preserve">родные конгрессы „друзей мира“, Впервые </w:t>
      </w:r>
      <w:r>
        <w:br/>
      </w:r>
      <w:r>
        <w:t xml:space="preserve">конгрессы эти возникли въ кониБ 40 г., </w:t>
      </w:r>
      <w:r>
        <w:br/>
      </w:r>
      <w:r>
        <w:t xml:space="preserve">по инишативЪ делегата американск. общ. </w:t>
      </w:r>
      <w:r>
        <w:br/>
      </w:r>
      <w:r>
        <w:t xml:space="preserve">мира, ЕЙВа ВитгИ`а. Затьмъ, послЪ доволь- </w:t>
      </w:r>
      <w:r>
        <w:br/>
      </w:r>
      <w:r>
        <w:t xml:space="preserve">но продолжительнаго перерыва, они по- </w:t>
      </w:r>
      <w:r>
        <w:br/>
      </w:r>
      <w:r>
        <w:t xml:space="preserve">являются снова. Первый, по возобновлен и, </w:t>
      </w:r>
      <w:r>
        <w:br/>
      </w:r>
      <w:r>
        <w:t xml:space="preserve">конгрессъ состоялся въ Пар. 1889; за нимъ </w:t>
      </w:r>
      <w:r>
        <w:br/>
      </w:r>
      <w:r>
        <w:t xml:space="preserve">слвдовали конгрессы въ Лонд. (1890), въ </w:t>
      </w:r>
      <w:r>
        <w:br/>
      </w:r>
      <w:r>
        <w:t xml:space="preserve">Рим (1891), въ БернЪ (1892), въ Чикаго </w:t>
      </w:r>
      <w:r>
        <w:br/>
      </w:r>
      <w:r>
        <w:t xml:space="preserve">(1893), въ АнтверпенЪ (1894), въ Будапеш- </w:t>
      </w:r>
      <w:r>
        <w:br/>
      </w:r>
      <w:r>
        <w:t xml:space="preserve">ть (1896), въ ГамбургВ (1897).</w:t>
      </w:r>
    </w:p>
    <w:p>
      <w:pPr>
        <w:pStyle w:val="Normal"/>
      </w:pPr>
      <w:r>
        <w:t xml:space="preserve">КромЪ конгрес. „друзей мира“, начиная </w:t>
      </w:r>
      <w:r>
        <w:br/>
      </w:r>
      <w:r>
        <w:t xml:space="preserve">съ того же 1889 собираются почти ежегодно, </w:t>
      </w:r>
      <w:r>
        <w:br/>
      </w:r>
      <w:r>
        <w:t xml:space="preserve">такъ наз. интерпарламентарн. конференция, </w:t>
      </w:r>
      <w:r>
        <w:br/>
      </w:r>
      <w:r>
        <w:t xml:space="preserve">состояшя изъ член. законодательн. собр. </w:t>
      </w:r>
      <w:r>
        <w:br/>
      </w:r>
      <w:r>
        <w:t xml:space="preserve">различн. странъ, сочувствующихь дфлу </w:t>
      </w:r>
      <w:r>
        <w:br/>
      </w:r>
      <w:r>
        <w:t xml:space="preserve">мира. Интерпарламентарныя конференши </w:t>
      </w:r>
      <w:r>
        <w:br/>
      </w:r>
      <w:r>
        <w:t xml:space="preserve">засъдаютъь обыкновенно одновременно съ </w:t>
      </w:r>
      <w:r>
        <w:br/>
      </w:r>
      <w:r>
        <w:t xml:space="preserve">конгрессами мира; практическ. ихъ значен. </w:t>
      </w:r>
      <w:r>
        <w:br/>
      </w:r>
      <w:r>
        <w:t xml:space="preserve">не подлежить никакому сомнЪн!о; благо- </w:t>
      </w:r>
      <w:r>
        <w:br/>
      </w:r>
      <w:r>
        <w:t xml:space="preserve">даря оффищальному положеню ихъ член., </w:t>
      </w:r>
      <w:r>
        <w:br/>
      </w:r>
      <w:r>
        <w:t xml:space="preserve">принятыя ими резолющи оказыв. практи- </w:t>
      </w:r>
      <w:r>
        <w:br/>
      </w:r>
      <w:r>
        <w:t xml:space="preserve">ческое вмяше на международную политику </w:t>
      </w:r>
      <w:r>
        <w:br/>
      </w:r>
      <w:r>
        <w:t xml:space="preserve">государствъ. Наконецъ, необходимо упо- </w:t>
      </w:r>
      <w:r>
        <w:br/>
      </w:r>
      <w:r>
        <w:t xml:space="preserve">мянуть о постоянномь международн. бюро </w:t>
      </w:r>
      <w:r>
        <w:br/>
      </w:r>
      <w:r>
        <w:t xml:space="preserve">мира, учрежденномъ, согласно рЪшеню </w:t>
      </w:r>
      <w:r>
        <w:br/>
      </w:r>
      <w:r>
        <w:t xml:space="preserve">третьяго (римск.) конгресса друзей мира, </w:t>
      </w:r>
      <w:r>
        <w:br/>
      </w:r>
      <w:r>
        <w:t xml:space="preserve">1891. Цфль бюро— поддерж. связи между </w:t>
      </w:r>
      <w:r>
        <w:br/>
      </w:r>
      <w:r>
        <w:t xml:space="preserve">общ. мира и подготовка матерала для бу- </w:t>
      </w:r>
      <w:r>
        <w:br/>
      </w:r>
      <w:r>
        <w:t xml:space="preserve">дущихъ конгрессовъ. Бюро существуеть. </w:t>
      </w:r>
      <w:r>
        <w:br/>
      </w:r>
      <w:r>
        <w:t xml:space="preserve">главн. образ., на средства, доставляемыя </w:t>
      </w:r>
      <w:r>
        <w:br/>
      </w:r>
      <w:r>
        <w:t xml:space="preserve">обществами мира; кромЪ того, оно полу- </w:t>
      </w:r>
      <w:r>
        <w:br/>
      </w:r>
      <w:r>
        <w:t xml:space="preserve">чаеть субеид!ю отъ нЪкотор. правительствъ.</w:t>
      </w:r>
    </w:p>
    <w:p>
      <w:pPr>
        <w:pStyle w:val="Normal"/>
      </w:pPr>
      <w:r>
        <w:t xml:space="preserve">Конечно, современная эпоха далека еще </w:t>
      </w:r>
      <w:r>
        <w:br/>
      </w:r>
      <w:r>
        <w:t xml:space="preserve">оть осуществлешя идеала В. м. Тъмъ не </w:t>
      </w:r>
      <w:r>
        <w:br/>
      </w:r>
      <w:r>
        <w:t xml:space="preserve">менъе и теперь уже можно указать рядъ </w:t>
      </w:r>
      <w:r>
        <w:br/>
      </w:r>
      <w:r>
        <w:t xml:space="preserve">симптомовъ постепеннаго замирен1я меж- </w:t>
      </w:r>
      <w:r>
        <w:br/>
      </w:r>
      <w:r>
        <w:t xml:space="preserve">дународн. отношен. Отмътимъ необычайн. </w:t>
      </w:r>
      <w:r>
        <w:br/>
      </w:r>
      <w:r>
        <w:t xml:space="preserve">развите въ ХХ в. международнаго права, </w:t>
      </w:r>
      <w:r>
        <w:br/>
      </w:r>
      <w:r>
        <w:t xml:space="preserve">увеличивающееся съ кажд. годомъ число </w:t>
      </w:r>
      <w:r>
        <w:br/>
      </w:r>
      <w:r>
        <w:t xml:space="preserve">„универсальн. трактатовъ“, возникновеше </w:t>
      </w:r>
      <w:r>
        <w:br/>
      </w:r>
      <w:r>
        <w:t xml:space="preserve">новыхъ и новыхъ „международныхъ ушй“, </w:t>
      </w:r>
      <w:r>
        <w:br/>
      </w:r>
      <w:r>
        <w:t xml:space="preserve">создающихъь неразрывно крёпыя связи </w:t>
      </w:r>
      <w:r>
        <w:br/>
      </w:r>
      <w:r>
        <w:t xml:space="preserve">между народами и объединяющих циви- </w:t>
      </w:r>
      <w:r>
        <w:br/>
      </w:r>
      <w:r>
        <w:t xml:space="preserve">лизованный миръ; отмфтимъ постепенное </w:t>
      </w:r>
      <w:r>
        <w:br/>
      </w:r>
      <w:r>
        <w:t xml:space="preserve">развите международнаго арбитража, уча- </w:t>
      </w:r>
      <w:r>
        <w:br/>
      </w:r>
      <w:r>
        <w:t xml:space="preserve">щающееся обращене къ нему со стороны </w:t>
      </w:r>
      <w:r>
        <w:br/>
      </w:r>
      <w:r>
        <w:t xml:space="preserve">заинтерес. госуд. (начиная съ 20 г. насчиты- </w:t>
      </w:r>
      <w:r>
        <w:br/>
      </w:r>
      <w:r>
        <w:t xml:space="preserve">вается около 80 случ. третейск. разбира- </w:t>
      </w:r>
      <w:r>
        <w:br/>
      </w:r>
      <w:r>
        <w:t xml:space="preserve">тельствъ), включ. условйй объ обязательн.</w:t>
      </w:r>
    </w:p>
    <w:p>
      <w:pPr>
        <w:pStyle w:val="Normal"/>
      </w:pPr>
      <w:r>
        <w:t xml:space="preserve">арбитража (такъ наз., апзе сотргониво!ге) |</w:t>
      </w:r>
    </w:p>
    <w:p>
      <w:pPr>
        <w:pStyle w:val="Normal"/>
      </w:pPr>
      <w:r>
        <w:t xml:space="preserve">въ значительное число международныхь </w:t>
      </w:r>
      <w:r>
        <w:br/>
      </w:r>
      <w:r>
        <w:t xml:space="preserve">трактатовъ; наконецъ, упомянемъ о Гааг-</w:t>
      </w:r>
    </w:p>
    <w:p>
      <w:pPr>
        <w:pStyle w:val="Normal"/>
      </w:pPr>
      <w:r>
        <w:t xml:space="preserve">мЪъръ, могущихь впосльдетыи сослужить </w:t>
      </w:r>
      <w:r>
        <w:br/>
      </w:r>
      <w:r>
        <w:t xml:space="preserve">хоропгую службу дЪлу международн. мира. </w:t>
      </w:r>
      <w:r>
        <w:br/>
      </w:r>
      <w:r>
        <w:t xml:space="preserve">‚ Природа и характеръ сощальн. явленй </w:t>
      </w:r>
      <w:r>
        <w:br/>
      </w:r>
      <w:r>
        <w:t xml:space="preserve">опредЪляется въ послБдней инстанщи со- </w:t>
      </w:r>
      <w:r>
        <w:br/>
      </w:r>
      <w:r>
        <w:t xml:space="preserve">вокупностью господствующихь у даннаго </w:t>
      </w:r>
      <w:r>
        <w:br/>
      </w:r>
      <w:r>
        <w:t xml:space="preserve">общества въ данную эпоху представлешй </w:t>
      </w:r>
      <w:r>
        <w:br/>
      </w:r>
      <w:r>
        <w:t xml:space="preserve">и идей. Съ незапамятн. времени и вплоть </w:t>
      </w:r>
      <w:r>
        <w:br/>
      </w:r>
      <w:r>
        <w:t xml:space="preserve">до нашихъ дней идея мира неудержимо </w:t>
      </w:r>
      <w:r>
        <w:br/>
      </w:r>
      <w:r>
        <w:t xml:space="preserve">кр$пнеть и растеть въ сознан!и и совъети </w:t>
      </w:r>
      <w:r>
        <w:br/>
      </w:r>
      <w:r>
        <w:t xml:space="preserve">цивилизованныхъ народовъ. Еще не такъ </w:t>
      </w:r>
      <w:r>
        <w:br/>
      </w:r>
      <w:r>
        <w:t xml:space="preserve">давно идея мира была достояшемъ лишь </w:t>
      </w:r>
      <w:r>
        <w:br/>
      </w:r>
      <w:r>
        <w:t xml:space="preserve">немногихъ и избранныхь умовъ; въ наше </w:t>
      </w:r>
      <w:r>
        <w:br/>
      </w:r>
      <w:r>
        <w:t xml:space="preserve">время она проникаетъ въ сознан!е народ- </w:t>
      </w:r>
      <w:r>
        <w:br/>
      </w:r>
      <w:r>
        <w:t xml:space="preserve">ныхъ массъ, создаеть широкое об ществен- </w:t>
      </w:r>
      <w:r>
        <w:br/>
      </w:r>
      <w:r>
        <w:t xml:space="preserve">ное движене въ пользу В. м. По мврь </w:t>
      </w:r>
      <w:r>
        <w:br/>
      </w:r>
      <w:r>
        <w:t xml:space="preserve">того, какъ идея мира распространяется и </w:t>
      </w:r>
      <w:r>
        <w:br/>
      </w:r>
      <w:r>
        <w:t xml:space="preserve">крБинеть, ея вщян!е на международную </w:t>
      </w:r>
      <w:r>
        <w:br/>
      </w:r>
      <w:r>
        <w:t xml:space="preserve">жизнь становится все болЪе и болЪе интен- </w:t>
      </w:r>
      <w:r>
        <w:br/>
      </w:r>
      <w:r>
        <w:t xml:space="preserve">сивнымЪ. Питаемая человЪческимъ про- </w:t>
      </w:r>
      <w:r>
        <w:br/>
      </w:r>
      <w:r>
        <w:t xml:space="preserve">гресеомъ во воъхъ его проявленяхъ, идея </w:t>
      </w:r>
      <w:r>
        <w:br/>
      </w:r>
      <w:r>
        <w:t xml:space="preserve">мира раньше или позже восторжествуеть </w:t>
      </w:r>
      <w:r>
        <w:br/>
      </w:r>
      <w:r>
        <w:t xml:space="preserve">надъ фактомъ войнъ, печальн. и тяжелымЪъ </w:t>
      </w:r>
      <w:r>
        <w:br/>
      </w:r>
      <w:r>
        <w:t xml:space="preserve">пережиткомъ минувшей историческ. эпохи.</w:t>
      </w:r>
    </w:p>
    <w:p>
      <w:pPr>
        <w:pStyle w:val="Normal"/>
      </w:pPr>
      <w:r>
        <w:t xml:space="preserve">В$6я. старое назван!е дышла или ог- </w:t>
      </w:r>
      <w:r>
        <w:br/>
      </w:r>
      <w:r>
        <w:t xml:space="preserve">лобли, сохранилось въ нЪкоторыхъ мЪет- </w:t>
      </w:r>
      <w:r>
        <w:br/>
      </w:r>
      <w:r>
        <w:t xml:space="preserve">ностяхъ Великоросси; въ Малоросеи обще- </w:t>
      </w:r>
      <w:r>
        <w:br/>
      </w:r>
      <w:r>
        <w:t xml:space="preserve">употребительно въ формЪ в1я, в1йце въ </w:t>
      </w:r>
      <w:r>
        <w:br/>
      </w:r>
      <w:r>
        <w:t xml:space="preserve">смысл дышла при воловьей упряжк?в.</w:t>
      </w:r>
    </w:p>
    <w:p>
      <w:pPr>
        <w:pStyle w:val="Normal"/>
      </w:pPr>
      <w:r>
        <w:t xml:space="preserve">В ялыи. см. зерноочистительныя „ма- </w:t>
      </w:r>
      <w:r>
        <w:br/>
      </w:r>
      <w:r>
        <w:t xml:space="preserve">диины.</w:t>
      </w:r>
    </w:p>
    <w:p>
      <w:pPr>
        <w:pStyle w:val="Normal"/>
      </w:pPr>
      <w:r>
        <w:t xml:space="preserve">Вэгки (\/ 8551), долина въ швейц. кан- </w:t>
      </w:r>
      <w:r>
        <w:br/>
      </w:r>
      <w:r>
        <w:t xml:space="preserve">тонЪ Швицъ, принадлеж. къ группЪ Силь </w:t>
      </w:r>
      <w:r>
        <w:br/>
      </w:r>
      <w:r>
        <w:t xml:space="preserve">Гларнскихъь Альцшь, съ 1085 жит., зани- </w:t>
      </w:r>
      <w:r>
        <w:br/>
      </w:r>
      <w:r>
        <w:t xml:space="preserve">мающихся скотоводствомъ и коневодствомъ. </w:t>
      </w:r>
      <w:r>
        <w:br/>
      </w:r>
      <w:r>
        <w:t xml:space="preserve">Обрамленная скалистыми и альшШйскими </w:t>
      </w:r>
      <w:r>
        <w:br/>
      </w:r>
      <w:r>
        <w:t xml:space="preserve">горами котловина Задней В. (854 м. надъ </w:t>
      </w:r>
      <w:r>
        <w:br/>
      </w:r>
      <w:r>
        <w:t xml:space="preserve">у. м.), во времени шестидесятыхъ годовЪ </w:t>
      </w:r>
      <w:r>
        <w:br/>
      </w:r>
      <w:r>
        <w:t xml:space="preserve">обильно посЪщаемая въ качествЪ курор- </w:t>
      </w:r>
      <w:r>
        <w:br/>
      </w:r>
      <w:r>
        <w:t xml:space="preserve">та, сильно пострадала отъ разливовъ горн. </w:t>
      </w:r>
      <w:r>
        <w:br/>
      </w:r>
      <w:r>
        <w:t xml:space="preserve">ръчекъ. По долинЪ черезъ ущелье, проте- </w:t>
      </w:r>
      <w:r>
        <w:br/>
      </w:r>
      <w:r>
        <w:t xml:space="preserve">каеть Вэггитальская Аа, вступаетъ за- </w:t>
      </w:r>
      <w:r>
        <w:br/>
      </w:r>
      <w:r>
        <w:t xml:space="preserve">тЬмъ въ котловину Передней В. (740 м.} </w:t>
      </w:r>
      <w:r>
        <w:br/>
      </w:r>
      <w:r>
        <w:t xml:space="preserve">и черезъ узкое, л6систое ущелье выступает </w:t>
      </w:r>
      <w:r>
        <w:br/>
      </w:r>
      <w:r>
        <w:t xml:space="preserve">къ Марху, равнинЪ на берегу Цюрихскаго- </w:t>
      </w:r>
      <w:r>
        <w:br/>
      </w:r>
      <w:r>
        <w:t xml:space="preserve">озера (409 м.). Только здьеь водяную силу </w:t>
      </w:r>
      <w:r>
        <w:br/>
      </w:r>
      <w:r>
        <w:t xml:space="preserve">этой рЪки утилизируютъ, пользуясь ею для </w:t>
      </w:r>
      <w:r>
        <w:br/>
      </w:r>
      <w:r>
        <w:t xml:space="preserve">промышленныхь цЪлей.</w:t>
      </w:r>
    </w:p>
    <w:p>
      <w:pPr>
        <w:pStyle w:val="Normal"/>
      </w:pPr>
      <w:r>
        <w:t xml:space="preserve">Вэзонль (\а150п, въ древности Уаз10). </w:t>
      </w:r>
      <w:r>
        <w:br/>
      </w:r>
      <w:r>
        <w:t xml:space="preserve">г. въ франц. департам. Воклюзъ, округа </w:t>
      </w:r>
      <w:r>
        <w:br/>
      </w:r>
      <w:r>
        <w:t xml:space="preserve">Оранжь, при р. УвазЪ, черезъ которую пе- </w:t>
      </w:r>
      <w:r>
        <w:br/>
      </w:r>
      <w:r>
        <w:t xml:space="preserve">рекинутъ мостъ римской эпохи, съ мно- </w:t>
      </w:r>
      <w:r>
        <w:br/>
      </w:r>
      <w:r>
        <w:t xml:space="preserve">тими римскими древностями, остатками </w:t>
      </w:r>
      <w:r>
        <w:br/>
      </w:r>
      <w:r>
        <w:t xml:space="preserve">замка, 2 романскими церквами, бывигимъ. </w:t>
      </w:r>
      <w:r>
        <w:br/>
      </w:r>
      <w:r>
        <w:t xml:space="preserve">соборомъ (ХУТ в.), каменоломнями, произ- </w:t>
      </w:r>
      <w:r>
        <w:br/>
      </w:r>
      <w:r>
        <w:t xml:space="preserve">водетвомъ сукна, резиновой обуви, карто- </w:t>
      </w:r>
      <w:r>
        <w:br/>
      </w:r>
      <w:r>
        <w:t xml:space="preserve">нажей и (1891) 1894 (какъ община 2837), </w:t>
      </w:r>
      <w:r>
        <w:br/>
      </w:r>
      <w:r>
        <w:t xml:space="preserve">жит. До 1790 В. былъ епископ. резиденщей.</w:t>
      </w:r>
    </w:p>
    <w:p>
      <w:pPr>
        <w:pStyle w:val="Normal"/>
      </w:pPr>
      <w:r>
        <w:t xml:space="preserve">Вэй-ха-Вей. см. Бей-ха-Вей.</w:t>
      </w:r>
    </w:p>
    <w:p>
      <w:pPr>
        <w:pStyle w:val="Normal"/>
      </w:pPr>
      <w:r>
        <w:t xml:space="preserve">Вэй-хэ. Вэй-шуу, наиболЪе значи- </w:t>
      </w:r>
      <w:r>
        <w:br/>
      </w:r>
      <w:r>
        <w:t xml:space="preserve">тельный прит. Хуанъ-хэ (Гоанго), вытек. </w:t>
      </w:r>
      <w:r>
        <w:br/>
      </w:r>
      <w:r>
        <w:t xml:space="preserve">изъ сЪвер. склона хребта Цзинъ-линъ в: </w:t>
      </w:r>
      <w:r>
        <w:br/>
      </w:r>
      <w:r>
        <w:t xml:space="preserve">кит. пров. Гань-су (Канеу) подъ 359 с. ш., </w:t>
      </w:r>
      <w:r>
        <w:br/>
      </w:r>
      <w:r>
        <w:t xml:space="preserve">протекаеть мимо значит городовъ Гунъ- </w:t>
      </w:r>
      <w:r>
        <w:br/>
      </w:r>
      <w:r>
        <w:t xml:space="preserve">чанфу (Кунгъ-чанга) и Цзина, вступает </w:t>
      </w:r>
      <w:r>
        <w:br/>
      </w:r>
      <w:r>
        <w:t xml:space="preserve">въ провин. Шень-си, протекаетъ мимо дре</w:t>
      </w:r>
    </w:p>
    <w:p>
      <w:pPr>
        <w:pStyle w:val="Normal"/>
      </w:pPr>
      <w:r>
        <w:t xml:space="preserve">ВэнвРо —</w:t>
      </w:r>
    </w:p>
    <w:p>
      <w:pPr>
        <w:pStyle w:val="Normal"/>
      </w:pPr>
      <w:r>
        <w:t xml:space="preserve">ней столицы Китая Си-ань-фу (Хеи-нганъ) </w:t>
      </w:r>
      <w:r>
        <w:br/>
      </w:r>
      <w:r>
        <w:t xml:space="preserve">и впадаетъь въ томъ мЪстЪ, гдЪ Хуанъ-хэ </w:t>
      </w:r>
      <w:r>
        <w:br/>
      </w:r>
      <w:r>
        <w:t xml:space="preserve">дБлаеть крутой повороть подъ прямымъ </w:t>
      </w:r>
      <w:r>
        <w:br/>
      </w:r>
      <w:r>
        <w:t xml:space="preserve">угломъ съ свв: на вост. такъ что нижнее </w:t>
      </w:r>
      <w:r>
        <w:br/>
      </w:r>
      <w:r>
        <w:t xml:space="preserve">течене главной рЪки можно разсматри- </w:t>
      </w:r>
      <w:r>
        <w:br/>
      </w:r>
      <w:r>
        <w:t xml:space="preserve">валь, какь непосредств. продолжене В.; у </w:t>
      </w:r>
      <w:r>
        <w:br/>
      </w:r>
      <w:r>
        <w:t xml:space="preserve">мЪета соединеня объихъ ръкъ стоить го- </w:t>
      </w:r>
      <w:r>
        <w:br/>
      </w:r>
      <w:r>
        <w:t xml:space="preserve">родьъ Тунъ-гуанъ-тинъ (Тунъ-кванъ). </w:t>
      </w:r>
      <w:r>
        <w:br/>
      </w:r>
      <w:r>
        <w:t xml:space="preserve">Дл. теч. В. около 500 км. Справа все время </w:t>
      </w:r>
      <w:r>
        <w:br/>
      </w:r>
      <w:r>
        <w:t xml:space="preserve">р. течеть у поднояйя высокихъ горъ Цзинъ- </w:t>
      </w:r>
      <w:r>
        <w:br/>
      </w:r>
      <w:r>
        <w:t xml:space="preserve">лина, слЪва разстиластся и поднимается </w:t>
      </w:r>
      <w:r>
        <w:br/>
      </w:r>
      <w:r>
        <w:t xml:space="preserve">террасами широкая плодороднъйшая лёесо- </w:t>
      </w:r>
      <w:r>
        <w:br/>
      </w:r>
      <w:r>
        <w:t xml:space="preserve">вая равнина. НЪеколько крупныхъ лЪвыхъ </w:t>
      </w:r>
      <w:r>
        <w:br/>
      </w:r>
      <w:r>
        <w:t xml:space="preserve">притоковъ, между которыми наибольший </w:t>
      </w:r>
      <w:r>
        <w:br/>
      </w:r>
      <w:r>
        <w:t xml:space="preserve">Тзинъ-хэ (Конгъ-хо) впадаетъ у г. Си-ань- </w:t>
      </w:r>
      <w:r>
        <w:br/>
      </w:r>
      <w:r>
        <w:t xml:space="preserve">фу. Долина В. составляеть наиболЪе древ- </w:t>
      </w:r>
      <w:r>
        <w:br/>
      </w:r>
      <w:r>
        <w:t xml:space="preserve">нюю историческую часть Китая. Въ 1900— </w:t>
      </w:r>
      <w:r>
        <w:br/>
      </w:r>
      <w:r>
        <w:t xml:space="preserve">1901 снова врем. резиденщя двора и пра- </w:t>
      </w:r>
      <w:r>
        <w:br/>
      </w:r>
      <w:r>
        <w:t xml:space="preserve">вител. См. Матусовск!й, Географ. обозр. </w:t>
      </w:r>
      <w:r>
        <w:br/>
      </w:r>
      <w:r>
        <w:t xml:space="preserve">Китая (Спб., 1888).</w:t>
      </w:r>
    </w:p>
    <w:p>
      <w:pPr>
        <w:pStyle w:val="Normal"/>
      </w:pPr>
      <w:r>
        <w:t xml:space="preserve">Вэибро (УапЬгизВ), сэръ Джонъ, англ. </w:t>
      </w:r>
      <w:r>
        <w:br/>
      </w:r>
      <w:r>
        <w:t xml:space="preserve">драматургь и архитекторъ, род. 1666, ум. </w:t>
      </w:r>
      <w:r>
        <w:br/>
      </w:r>
      <w:r>
        <w:t xml:space="preserve">1726. Написалъ 10 комедй, полныхъ остро- </w:t>
      </w:r>
      <w:r>
        <w:br/>
      </w:r>
      <w:r>
        <w:t xml:space="preserve">умя и скабрёзности; особеннымъ успЪЪхомъ </w:t>
      </w:r>
      <w:r>
        <w:br/>
      </w:r>
      <w:r>
        <w:t xml:space="preserve">въ свое время пользовались „ТНе ге!арзе, </w:t>
      </w:r>
      <w:r>
        <w:br/>
      </w:r>
      <w:r>
        <w:t xml:space="preserve">ог утше ш Чапсег“ (1697); „Тве ргоуокеа </w:t>
      </w:r>
      <w:r>
        <w:br/>
      </w:r>
      <w:r>
        <w:t xml:space="preserve">хуНе* (1697); „ТВе {а]зе мена“ (1702): „За </w:t>
      </w:r>
      <w:r>
        <w:br/>
      </w:r>
      <w:r>
        <w:t xml:space="preserve">те ТгееоБу“ (1706) и „Те ргоуоке@ Виз- </w:t>
      </w:r>
      <w:r>
        <w:br/>
      </w:r>
      <w:r>
        <w:t xml:space="preserve">Ъапа“ (изд. СШЪег, 1728). Первое собраше </w:t>
      </w:r>
      <w:r>
        <w:br/>
      </w:r>
      <w:r>
        <w:t xml:space="preserve">соч. 1730, съ жизнеописаемъ 1759 и др. </w:t>
      </w:r>
      <w:r>
        <w:br/>
      </w:r>
      <w:r>
        <w:t xml:space="preserve">Избранныя сочинен!я В., Вичерли, Конгре- </w:t>
      </w:r>
      <w:r>
        <w:br/>
      </w:r>
      <w:r>
        <w:t xml:space="preserve">ва и Фаркуэра издалъ Лей Гунтъ (Лонд., </w:t>
      </w:r>
      <w:r>
        <w:br/>
      </w:r>
      <w:r>
        <w:t xml:space="preserve">1840 и др.). ПослЪднее издаше В. Ч. Вар- </w:t>
      </w:r>
      <w:r>
        <w:br/>
      </w:r>
      <w:r>
        <w:t xml:space="preserve">да, съ бографическимъ введешемъ (Лонд., </w:t>
      </w:r>
      <w:r>
        <w:br/>
      </w:r>
      <w:r>
        <w:t xml:space="preserve">1893, 2 т.).</w:t>
      </w:r>
    </w:p>
    <w:p>
      <w:pPr>
        <w:pStyle w:val="Normal"/>
      </w:pPr>
      <w:r>
        <w:t xml:space="preserve">Вэннуверь (Уапсоцуег, также Ква- </w:t>
      </w:r>
      <w:r>
        <w:br/>
      </w:r>
      <w:r>
        <w:t xml:space="preserve">дра), островъь близь западн. побережья </w:t>
      </w:r>
      <w:r>
        <w:br/>
      </w:r>
      <w:r>
        <w:t xml:space="preserve">брит. Свв. Америки, принадлежить къ ка- </w:t>
      </w:r>
      <w:r>
        <w:br/>
      </w:r>
      <w:r>
        <w:t xml:space="preserve">над. пров. Британской Колумб, между </w:t>
      </w:r>
      <w:r>
        <w:br/>
      </w:r>
      <w:r>
        <w:t xml:space="preserve">480 17/— 500 55’ с. ш.; оть Канады отдъ- </w:t>
      </w:r>
      <w:r>
        <w:br/>
      </w:r>
      <w:r>
        <w:t xml:space="preserve">ленъ прол. Королевы Шарлотты и прол. </w:t>
      </w:r>
      <w:r>
        <w:br/>
      </w:r>
      <w:r>
        <w:t xml:space="preserve">С. Георга; отъ штата Вашингтона прол. </w:t>
      </w:r>
      <w:r>
        <w:br/>
      </w:r>
      <w:r>
        <w:t xml:space="preserve">Санъ Жуанъ де Фука; пл. 41,188 кв. км., </w:t>
      </w:r>
      <w:r>
        <w:br/>
      </w:r>
      <w:r>
        <w:t xml:space="preserve">длина 450, ширина 60—130 км. Крутые </w:t>
      </w:r>
      <w:r>
        <w:br/>
      </w:r>
      <w:r>
        <w:t xml:space="preserve">берега, особенно на з., глубоко изр$заны; </w:t>
      </w:r>
      <w:r>
        <w:br/>
      </w:r>
      <w:r>
        <w:t xml:space="preserve">центральная часть, исключая нЪоколько </w:t>
      </w:r>
      <w:r>
        <w:br/>
      </w:r>
      <w:r>
        <w:t xml:space="preserve">небольшихъ равнинъ у берега, гориста </w:t>
      </w:r>
      <w:r>
        <w:br/>
      </w:r>
      <w:r>
        <w:t xml:space="preserve">(Пикъ Виктор!и 2281 м.); много озеръ и рЪкъ, </w:t>
      </w:r>
      <w:r>
        <w:br/>
      </w:r>
      <w:r>
        <w:t xml:space="preserve">однако короткихъ и несудоходныхъ. Кли- </w:t>
      </w:r>
      <w:r>
        <w:br/>
      </w:r>
      <w:r>
        <w:t xml:space="preserve">мать, благодаря теплому японскому те- </w:t>
      </w:r>
      <w:r>
        <w:br/>
      </w:r>
      <w:r>
        <w:t xml:space="preserve">ченйо теплЪе, чъмъ дальше къ югу (сред- </w:t>
      </w:r>
      <w:r>
        <w:br/>
      </w:r>
      <w:r>
        <w:t xml:space="preserve">няя температура лФта 14,30, зимы 40), и </w:t>
      </w:r>
      <w:r>
        <w:br/>
      </w:r>
      <w:r>
        <w:t xml:space="preserve">очень дождливый. Весь островъь поросъ </w:t>
      </w:r>
      <w:r>
        <w:br/>
      </w:r>
      <w:r>
        <w:t xml:space="preserve">почти непрерывнымъ хвойнымъ лсомъ; </w:t>
      </w:r>
      <w:r>
        <w:br/>
      </w:r>
      <w:r>
        <w:t xml:space="preserve">много медвфдей, лосей, бобровъ и дру- </w:t>
      </w:r>
      <w:r>
        <w:br/>
      </w:r>
      <w:r>
        <w:t xml:space="preserve">гой дичи. Жителей 1891 было 36,757, изъ </w:t>
      </w:r>
      <w:r>
        <w:br/>
      </w:r>
      <w:r>
        <w:t xml:space="preserve">нихЪ 18,538 жило въ гл. город, Виктори; </w:t>
      </w:r>
      <w:r>
        <w:br/>
      </w:r>
      <w:r>
        <w:t xml:space="preserve">индЪйцевъ 5647. Только 156,000 гктар. удоб- </w:t>
      </w:r>
      <w:r>
        <w:br/>
      </w:r>
      <w:r>
        <w:t xml:space="preserve">ны для хлбопашества; зало у береговъ и </w:t>
      </w:r>
      <w:r>
        <w:br/>
      </w:r>
      <w:r>
        <w:t xml:space="preserve">въ р8кахъ водится масса рыбы, особенно </w:t>
      </w:r>
      <w:r>
        <w:br/>
      </w:r>
      <w:r>
        <w:t xml:space="preserve">лососей и камбалы. Открыто много зале- </w:t>
      </w:r>
      <w:r>
        <w:br/>
      </w:r>
      <w:r>
        <w:t xml:space="preserve">жей золота, серебра, желЪза, никкеля, мЪ- </w:t>
      </w:r>
      <w:r>
        <w:br/>
      </w:r>
      <w:r>
        <w:t xml:space="preserve">ди, графита и мышьяка, но серьезно раз- </w:t>
      </w:r>
      <w:r>
        <w:br/>
      </w:r>
      <w:r>
        <w:t xml:space="preserve">рабатывается пока только кам. уголь. </w:t>
      </w:r>
      <w:r>
        <w:br/>
      </w:r>
      <w:r>
        <w:t xml:space="preserve">открыть 1774 испанцами Жуаномъ Пере- </w:t>
      </w:r>
      <w:r>
        <w:br/>
      </w:r>
      <w:r>
        <w:t xml:space="preserve">сомъь и Мартинесомъ, изъ нихъ посльдай </w:t>
      </w:r>
      <w:r>
        <w:br/>
      </w:r>
      <w:r>
        <w:t xml:space="preserve">залтльить въ прол. Жуана де Фука, однако </w:t>
      </w:r>
      <w:r>
        <w:br/>
      </w:r>
      <w:r>
        <w:t xml:space="preserve">не догадывался, что передъ нимъ большой</w:t>
      </w:r>
    </w:p>
    <w:p>
      <w:pPr>
        <w:pStyle w:val="Normal"/>
      </w:pPr>
      <w:r>
        <w:t xml:space="preserve">Большая Энциклопедия, т. У.</w:t>
      </w:r>
    </w:p>
    <w:p>
      <w:pPr>
        <w:pStyle w:val="Normal"/>
      </w:pPr>
      <w:r>
        <w:t xml:space="preserve">Вюлькеръ. 737 </w:t>
      </w:r>
      <w:r>
        <w:br/>
      </w:r>
      <w:r>
        <w:t xml:space="preserve">островъ. Квадра (1775) и Кукъ (1778) про- </w:t>
      </w:r>
      <w:r>
        <w:br/>
      </w:r>
      <w:r>
        <w:t xml:space="preserve">должали изслвдован!йя на юго-западн. бе- </w:t>
      </w:r>
      <w:r>
        <w:br/>
      </w:r>
      <w:r>
        <w:t xml:space="preserve">регу; но только Джорджь Ванкуверъ </w:t>
      </w:r>
      <w:r>
        <w:br/>
      </w:r>
      <w:r>
        <w:t xml:space="preserve">(1792) объьхалъ островъ кругомъ. 1849 В. </w:t>
      </w:r>
      <w:r>
        <w:br/>
      </w:r>
      <w:r>
        <w:t xml:space="preserve">сданъ въ аренду на 10 лфтъ Гудеонской </w:t>
      </w:r>
      <w:r>
        <w:br/>
      </w:r>
      <w:r>
        <w:t xml:space="preserve">Компани съ обязательствомъ населить его. </w:t>
      </w:r>
      <w:r>
        <w:br/>
      </w:r>
      <w:r>
        <w:t xml:space="preserve">1859 онъ получилъь собственное колонйаль- </w:t>
      </w:r>
      <w:r>
        <w:br/>
      </w:r>
      <w:r>
        <w:t xml:space="preserve">ное управлене, а съ 1866 образуеть съ </w:t>
      </w:r>
      <w:r>
        <w:br/>
      </w:r>
      <w:r>
        <w:t xml:space="preserve">сосЪдней частью материка провинцио Бри- </w:t>
      </w:r>
      <w:r>
        <w:br/>
      </w:r>
      <w:r>
        <w:t xml:space="preserve">танскую Колумоб!ю.</w:t>
      </w:r>
    </w:p>
    <w:p>
      <w:pPr>
        <w:pStyle w:val="Normal"/>
      </w:pPr>
      <w:r>
        <w:t xml:space="preserve">Вэнкуверь, Портъ Муди (Рог Мооду), </w:t>
      </w:r>
      <w:r>
        <w:br/>
      </w:r>
      <w:r>
        <w:t xml:space="preserve">гл. г. канадской пров. Брит. Колумб, подъ </w:t>
      </w:r>
      <w:r>
        <w:br/>
      </w:r>
      <w:r>
        <w:t xml:space="preserve">490 21'’с. п., при внадени бухты Бёррардъ </w:t>
      </w:r>
      <w:r>
        <w:br/>
      </w:r>
      <w:r>
        <w:t xml:space="preserve">въ проливъ Св. Геормя, напротивъ г. На- </w:t>
      </w:r>
      <w:r>
        <w:br/>
      </w:r>
      <w:r>
        <w:t xml:space="preserve">наймо на о—вЪ В., конечный пункть ка- </w:t>
      </w:r>
      <w:r>
        <w:br/>
      </w:r>
      <w:r>
        <w:t xml:space="preserve">надской тихоокеанской ж. д. и исходный </w:t>
      </w:r>
      <w:r>
        <w:br/>
      </w:r>
      <w:r>
        <w:t xml:space="preserve">пункть 4 ж. д; лежить среди мЪстности, </w:t>
      </w:r>
      <w:r>
        <w:br/>
      </w:r>
      <w:r>
        <w:t xml:space="preserve">богатой хлфбомъ, прекраснымъ строитель- </w:t>
      </w:r>
      <w:r>
        <w:br/>
      </w:r>
      <w:r>
        <w:t xml:space="preserve">нымъ лЪесомъ и отличнымъ кам. углемъ; </w:t>
      </w:r>
      <w:r>
        <w:br/>
      </w:r>
      <w:r>
        <w:t xml:space="preserve">насчитываеть (1396) уже 22,000 (1887 лишь </w:t>
      </w:r>
      <w:r>
        <w:br/>
      </w:r>
      <w:r>
        <w:t xml:space="preserve">2000) жит, занимающихся лЪеопильнымъ </w:t>
      </w:r>
      <w:r>
        <w:br/>
      </w:r>
      <w:r>
        <w:t xml:space="preserve">дЪломъ, производетвомъ экипажей и ма- </w:t>
      </w:r>
      <w:r>
        <w:br/>
      </w:r>
      <w:r>
        <w:t xml:space="preserve">шинъ, мыла, сахара, соды и ведущихь </w:t>
      </w:r>
      <w:r>
        <w:br/>
      </w:r>
      <w:r>
        <w:t xml:space="preserve">значительную торговлю лЪФеомъ, чаемъ, </w:t>
      </w:r>
      <w:r>
        <w:br/>
      </w:r>
      <w:r>
        <w:t xml:space="preserve">шелкомъ, мЪхами; 1893 ввозъ составлять </w:t>
      </w:r>
      <w:r>
        <w:br/>
      </w:r>
      <w:r>
        <w:t xml:space="preserve">1,180,822, а вывозъ 695,642 долл., портъ </w:t>
      </w:r>
      <w:r>
        <w:br/>
      </w:r>
      <w:r>
        <w:t xml:space="preserve">насчитывалъ 562 судовъ въ 579,101 тоннъ </w:t>
      </w:r>
      <w:r>
        <w:br/>
      </w:r>
      <w:r>
        <w:t xml:space="preserve">вместимости. Пароходы изъ В. ходять въ </w:t>
      </w:r>
      <w:r>
        <w:br/>
      </w:r>
      <w:r>
        <w:t xml:space="preserve">Санъ-Франциеко, Ситку, Гокогаму, Гонконгъ </w:t>
      </w:r>
      <w:r>
        <w:br/>
      </w:r>
      <w:r>
        <w:t xml:space="preserve">и Австралшю. В. 1885 сдълалея конечной </w:t>
      </w:r>
      <w:r>
        <w:br/>
      </w:r>
      <w:r>
        <w:t xml:space="preserve">станшей канадекой тихоок. ж. д., уничто- </w:t>
      </w:r>
      <w:r>
        <w:br/>
      </w:r>
      <w:r>
        <w:t xml:space="preserve">женъ огнемъ 1886, но послЪ пожара вновь </w:t>
      </w:r>
      <w:r>
        <w:br/>
      </w:r>
      <w:r>
        <w:t xml:space="preserve">отстроенъ.</w:t>
      </w:r>
    </w:p>
    <w:p>
      <w:pPr>
        <w:pStyle w:val="Normal"/>
      </w:pPr>
      <w:r>
        <w:t xml:space="preserve">Вэникстъ (\еешх), Янъ, голландск. </w:t>
      </w:r>
      <w:r>
        <w:br/>
      </w:r>
      <w:r>
        <w:t xml:space="preserve">кивописецъ, сынъ и ученикъ художника </w:t>
      </w:r>
      <w:r>
        <w:br/>
      </w:r>
      <w:r>
        <w:t xml:space="preserve">Яна Баптиста В. (род. 1621, ум. 1660), пи- </w:t>
      </w:r>
      <w:r>
        <w:br/>
      </w:r>
      <w:r>
        <w:t xml:space="preserve">савшаго полныя свъжестью жанровыя кар- </w:t>
      </w:r>
      <w:r>
        <w:br/>
      </w:r>
      <w:r>
        <w:t xml:space="preserve">тины изъ итальянской жизни, птичьи дво- </w:t>
      </w:r>
      <w:r>
        <w:br/>
      </w:r>
      <w:r>
        <w:t xml:space="preserve">ры и натюръ-мортъ, род. 1640, ум. 1719, </w:t>
      </w:r>
      <w:r>
        <w:br/>
      </w:r>
      <w:r>
        <w:t xml:space="preserve">жиль сначала въ Утрехть, нотомъ рабо- </w:t>
      </w:r>
      <w:r>
        <w:br/>
      </w:r>
      <w:r>
        <w:t xml:space="preserve">талъ для курфюрста Тоганна Вильгельма </w:t>
      </w:r>
      <w:r>
        <w:br/>
      </w:r>
      <w:r>
        <w:t xml:space="preserve">въ ДюссельдорфЪ. для котораго украсилъ </w:t>
      </w:r>
      <w:r>
        <w:br/>
      </w:r>
      <w:r>
        <w:t xml:space="preserve">замокъ Бенсбергь картинами, находящи- </w:t>
      </w:r>
      <w:r>
        <w:br/>
      </w:r>
      <w:r>
        <w:t xml:space="preserve">мися теперь въ Мюнхенской и Шлейсгейм- </w:t>
      </w:r>
      <w:r>
        <w:br/>
      </w:r>
      <w:r>
        <w:t xml:space="preserve">ской галлереяхъ. Сначала онъ по при- </w:t>
      </w:r>
      <w:r>
        <w:br/>
      </w:r>
      <w:r>
        <w:t xml:space="preserve">мЪру отца писаль пейзажи изъ римской </w:t>
      </w:r>
      <w:r>
        <w:br/>
      </w:r>
      <w:r>
        <w:t xml:space="preserve">Кампаньи и морске порты со стаффажемъ, </w:t>
      </w:r>
      <w:r>
        <w:br/>
      </w:r>
      <w:r>
        <w:t xml:space="preserve">а также портреты; но затьмъ сталь пи- </w:t>
      </w:r>
      <w:r>
        <w:br/>
      </w:r>
      <w:r>
        <w:t xml:space="preserve">саль натюръ морть, въ особенности убитую </w:t>
      </w:r>
      <w:r>
        <w:br/>
      </w:r>
      <w:r>
        <w:t xml:space="preserve">дичь, застрьленныхь зайцевъ, оленей, ка- </w:t>
      </w:r>
      <w:r>
        <w:br/>
      </w:r>
      <w:r>
        <w:t xml:space="preserve">бановь и т. д. иногда съ охотниками и </w:t>
      </w:r>
      <w:r>
        <w:br/>
      </w:r>
      <w:r>
        <w:t xml:space="preserve">собаками и 6. ч. съ пейзажемъ. Онъ от- </w:t>
      </w:r>
      <w:r>
        <w:br/>
      </w:r>
      <w:r>
        <w:t xml:space="preserve">личается мягкой и нЪжной кистью и чрез- </w:t>
      </w:r>
      <w:r>
        <w:br/>
      </w:r>
      <w:r>
        <w:t xml:space="preserve">вычайно блестящимъ колоритомъ. Карти- </w:t>
      </w:r>
      <w:r>
        <w:br/>
      </w:r>
      <w:r>
        <w:t xml:space="preserve">ны его находятся во всЪхъ большихъ гал- </w:t>
      </w:r>
      <w:r>
        <w:br/>
      </w:r>
      <w:r>
        <w:t xml:space="preserve">лереяхъ.</w:t>
      </w:r>
    </w:p>
    <w:p>
      <w:pPr>
        <w:pStyle w:val="Normal"/>
      </w:pPr>
      <w:r>
        <w:t xml:space="preserve">Вэнл.-чжвоу. см. Венчжюоу.</w:t>
      </w:r>
    </w:p>
    <w:p>
      <w:pPr>
        <w:pStyle w:val="Normal"/>
      </w:pPr>
      <w:r>
        <w:t xml:space="preserve">Вэрдуъь, см. Веертэ.</w:t>
      </w:r>
    </w:p>
    <w:p>
      <w:pPr>
        <w:pStyle w:val="Normal"/>
      </w:pPr>
      <w:r>
        <w:t xml:space="preserve">Вэринкл» (Ут), предмЪстье, а </w:t>
      </w:r>
      <w:r>
        <w:br/>
      </w:r>
      <w:r>
        <w:t xml:space="preserve">нынЪ 18-й округъ г. ВЪны, въ сЪв.-вап. </w:t>
      </w:r>
      <w:r>
        <w:br/>
      </w:r>
      <w:r>
        <w:t xml:space="preserve">части города, съ астроном. обсерватор!ей, </w:t>
      </w:r>
      <w:r>
        <w:br/>
      </w:r>
      <w:r>
        <w:t xml:space="preserve">большимъ паркомъ, загородными виллами, </w:t>
      </w:r>
      <w:r>
        <w:br/>
      </w:r>
      <w:r>
        <w:t xml:space="preserve">садами, многочисленн. фабриками; (1890) </w:t>
      </w:r>
      <w:r>
        <w:br/>
      </w:r>
      <w:r>
        <w:t xml:space="preserve">68,862 жит.</w:t>
      </w:r>
    </w:p>
    <w:p>
      <w:pPr>
        <w:pStyle w:val="Normal"/>
      </w:pPr>
      <w:r>
        <w:t xml:space="preserve">Вэсиштъ, см. Весть.</w:t>
      </w:r>
    </w:p>
    <w:p>
      <w:pPr>
        <w:pStyle w:val="Normal"/>
      </w:pPr>
      <w:r>
        <w:t xml:space="preserve">Вюлькерт,, Рихардъ Павелъь, фило- </w:t>
      </w:r>
      <w:r>
        <w:br/>
      </w:r>
      <w:r>
        <w:t xml:space="preserve">логъ-англисть, род. 1845, съ 1875 проф. въ </w:t>
      </w:r>
      <w:r>
        <w:br/>
      </w:r>
      <w:r>
        <w:t xml:space="preserve">Лейпциг%. Труды: „аз ВуанЕеций №Ко-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Чет! ш ег аБепа@ра1зсвеп ТаМегабит“ </w:t>
      </w:r>
      <w:r>
        <w:br/>
      </w:r>
      <w:r>
        <w:t xml:space="preserve">(Падерборнъ, 1872); „ОБегасВф 4ег пепап- </w:t>
      </w:r>
      <w:r>
        <w:br/>
      </w:r>
      <w:r>
        <w:t xml:space="preserve">зовасвз1зснеп Бргасваепк тег“ (Галле, </w:t>
      </w:r>
      <w:r>
        <w:br/>
      </w:r>
      <w:r>
        <w:t xml:space="preserve">1873); „АНепяЙвевез езеБисв“ (Галле, 1874— </w:t>
      </w:r>
      <w:r>
        <w:br/>
      </w:r>
      <w:r>
        <w:t xml:space="preserve">80, 2 т.); „Кешеге апсезёсвзсве П1евфат- </w:t>
      </w:r>
      <w:r>
        <w:br/>
      </w:r>
      <w:r>
        <w:t xml:space="preserve">еп“ (Галле, 1882); „@типат!:$ хаг безо све </w:t>
      </w:r>
      <w:r>
        <w:br/>
      </w:r>
      <w:r>
        <w:t xml:space="preserve">Чег апбезасвэ15сйеп ТАЫегавиг“ (Лейпц., </w:t>
      </w:r>
      <w:r>
        <w:br/>
      </w:r>
      <w:r>
        <w:t xml:space="preserve">1885); вновь обработалъ основанную Грей- </w:t>
      </w:r>
      <w:r>
        <w:br/>
      </w:r>
      <w:r>
        <w:t xml:space="preserve">помъ „ВНо®ек 4ег апзе]зёевз1зсвеп Ргоза </w:t>
      </w:r>
      <w:r>
        <w:br/>
      </w:r>
      <w:r>
        <w:t xml:space="preserve">ипа Роез!е* (Кассель, 1881) и Райта (\\1т15) </w:t>
      </w:r>
      <w:r>
        <w:br/>
      </w:r>
      <w:r>
        <w:t xml:space="preserve">„АпЕ10-Бахоп ап@ 01а ЕВпеИзсв уосаб\ща- </w:t>
      </w:r>
      <w:r>
        <w:br/>
      </w:r>
      <w:r>
        <w:t xml:space="preserve">11е5“ (Лонд., 1884, 2 т.); „@евемеве ег </w:t>
      </w:r>
      <w:r>
        <w:br/>
      </w:r>
      <w:r>
        <w:t xml:space="preserve">еп&amp;зеНеп ГЛ6егафаг уоп 4еп Аезвеп Йейеп </w:t>
      </w:r>
      <w:r>
        <w:br/>
      </w:r>
      <w:r>
        <w:t xml:space="preserve">1$ иг бевепуатё“ (Лейпц., 1896, есть рус- </w:t>
      </w:r>
      <w:r>
        <w:br/>
      </w:r>
      <w:r>
        <w:t xml:space="preserve">ск! переводъ). Кром того имъ основанъ </w:t>
      </w:r>
      <w:r>
        <w:br/>
      </w:r>
      <w:r>
        <w:t xml:space="preserve">журналь „АпеЦа“, ИейзсвтеИ Гат евзИвсве </w:t>
      </w:r>
      <w:r>
        <w:br/>
      </w:r>
      <w:r>
        <w:t xml:space="preserve">РЬЙо]о1е (Галле, съ 1877). Его брать </w:t>
      </w:r>
      <w:r>
        <w:br/>
      </w:r>
      <w:r>
        <w:t xml:space="preserve">Эрнстьъ В., бывпий архиварусъ въ Вейма- </w:t>
      </w:r>
      <w:r>
        <w:br/>
      </w:r>
      <w:r>
        <w:t xml:space="preserve">р, ум. 1895, издалъ: „Откипдеп ипа Зевге]- </w:t>
      </w:r>
      <w:r>
        <w:br/>
      </w:r>
      <w:r>
        <w:t xml:space="preserve">Феп, БебтеНепа 4еп 75 аег Агтазпакеп“ </w:t>
      </w:r>
      <w:r>
        <w:br/>
      </w:r>
      <w:r>
        <w:t xml:space="preserve">(Франкф., 1873); „Носв ипа шедегаенсНез </w:t>
      </w:r>
      <w:r>
        <w:br/>
      </w:r>
      <w:r>
        <w:t xml:space="preserve">М бщегЬ иен“ (Франкф., 1874—82) и сотруд- </w:t>
      </w:r>
      <w:r>
        <w:br/>
      </w:r>
      <w:r>
        <w:t xml:space="preserve">ничалъ въ Гриммовскомъ „ОелёзсНнез \бг- </w:t>
      </w:r>
      <w:r>
        <w:br/>
      </w:r>
      <w:r>
        <w:t xml:space="preserve">фегЬисв“.</w:t>
      </w:r>
    </w:p>
    <w:p>
      <w:pPr>
        <w:pStyle w:val="Normal"/>
      </w:pPr>
      <w:r>
        <w:t xml:space="preserve">Вюльнеръ, Францъ, род. 1832, му- </w:t>
      </w:r>
      <w:r>
        <w:br/>
      </w:r>
      <w:r>
        <w:t xml:space="preserve">зыкальное образоване получилъ въ Франк- </w:t>
      </w:r>
      <w:r>
        <w:br/>
      </w:r>
      <w:r>
        <w:t xml:space="preserve">фуртВ на М. БерлинЪ и Брюсселф, былъ </w:t>
      </w:r>
      <w:r>
        <w:br/>
      </w:r>
      <w:r>
        <w:t xml:space="preserve">1856 проф. фортешанной игры въ Мюнхен- </w:t>
      </w:r>
      <w:r>
        <w:br/>
      </w:r>
      <w:r>
        <w:t xml:space="preserve">ской консервалор!и, учителемъ хора въ ко- </w:t>
      </w:r>
      <w:r>
        <w:br/>
      </w:r>
      <w:r>
        <w:t xml:space="preserve">ролевской музыкальной школЪ и основалъ </w:t>
      </w:r>
      <w:r>
        <w:br/>
      </w:r>
      <w:r>
        <w:t xml:space="preserve">въ МюнхенЪ концерты вокальной музыки. </w:t>
      </w:r>
      <w:r>
        <w:br/>
      </w:r>
      <w:r>
        <w:t xml:space="preserve">1870 сдЪлался придворнымъ капельмейсте- </w:t>
      </w:r>
      <w:r>
        <w:br/>
      </w:r>
      <w:r>
        <w:t xml:space="preserve">ромъ, а также профессоромъ и инспекто- </w:t>
      </w:r>
      <w:r>
        <w:br/>
      </w:r>
      <w:r>
        <w:t xml:space="preserve">ромъ королевской музыкальной школы въ </w:t>
      </w:r>
      <w:r>
        <w:br/>
      </w:r>
      <w:r>
        <w:t xml:space="preserve">МюнхенБ. 1877 В. получилъ приглашеше </w:t>
      </w:r>
      <w:r>
        <w:br/>
      </w:r>
      <w:r>
        <w:t xml:space="preserve">въ Дрезденъ на м$сто капельмейстера опе- </w:t>
      </w:r>
      <w:r>
        <w:br/>
      </w:r>
      <w:r>
        <w:t xml:space="preserve">ры и директора консерватори, затЪмъ </w:t>
      </w:r>
      <w:r>
        <w:br/>
      </w:r>
      <w:r>
        <w:t xml:space="preserve">былъ директоромъ консерватор!и въ Кель- </w:t>
      </w:r>
      <w:r>
        <w:br/>
      </w:r>
      <w:r>
        <w:t xml:space="preserve">нБ. 1890 В. сдБлался членомъ берлинской </w:t>
      </w:r>
      <w:r>
        <w:br/>
      </w:r>
      <w:r>
        <w:t xml:space="preserve">академш. В. извЪстенъ, какъ композиторъ; </w:t>
      </w:r>
      <w:r>
        <w:br/>
      </w:r>
      <w:r>
        <w:t xml:space="preserve">онъ написалъ множество пьесъ и сонать </w:t>
      </w:r>
      <w:r>
        <w:br/>
      </w:r>
      <w:r>
        <w:t xml:space="preserve">для фортешано, иЪсенъ, хоровъ и кантатъ. </w:t>
      </w:r>
      <w:r>
        <w:br/>
      </w:r>
      <w:r>
        <w:t xml:space="preserve">Его кантата „Нешыев ег Е Яег“ (муж- </w:t>
      </w:r>
      <w:r>
        <w:br/>
      </w:r>
      <w:r>
        <w:t xml:space="preserve">ской хоръ съ оркестр.) получила премпо </w:t>
      </w:r>
      <w:r>
        <w:br/>
      </w:r>
      <w:r>
        <w:t xml:space="preserve">отъ ахенскаго общества пъшя Тледергба{е]. </w:t>
      </w:r>
      <w:r>
        <w:br/>
      </w:r>
      <w:r>
        <w:t xml:space="preserve">Особенно замЪчательна его школа иъшя </w:t>
      </w:r>
      <w:r>
        <w:br/>
      </w:r>
      <w:r>
        <w:t xml:space="preserve">„Свогвезатезсве“ (Мюнх., 1877).</w:t>
      </w:r>
    </w:p>
    <w:p>
      <w:pPr>
        <w:pStyle w:val="Normal"/>
      </w:pPr>
      <w:r>
        <w:t xml:space="preserve">Вюльфратъь (\УШгай В), г. въ прусск. </w:t>
      </w:r>
      <w:r>
        <w:br/>
      </w:r>
      <w:r>
        <w:t xml:space="preserve">округв Дюссельдорф, при ж. д.. 189 м. </w:t>
      </w:r>
      <w:r>
        <w:br/>
      </w:r>
      <w:r>
        <w:t xml:space="preserve">надъ у. м., съ сельско-хозяйственной шко- </w:t>
      </w:r>
      <w:r>
        <w:br/>
      </w:r>
      <w:r>
        <w:t xml:space="preserve">лой, значительнымъ механическимъ про- </w:t>
      </w:r>
      <w:r>
        <w:br/>
      </w:r>
      <w:r>
        <w:t xml:space="preserve">изводетвомъ полушерстяныхъ тканей, у- </w:t>
      </w:r>
      <w:r>
        <w:br/>
      </w:r>
      <w:r>
        <w:t xml:space="preserve">гун. литьемъ, производствомъ сталелитей- </w:t>
      </w:r>
      <w:r>
        <w:br/>
      </w:r>
      <w:r>
        <w:t xml:space="preserve">ныхъ издЪлШ, замковъ, аграфовъ, искус- </w:t>
      </w:r>
      <w:r>
        <w:br/>
      </w:r>
      <w:r>
        <w:t xml:space="preserve">ственныхъ удобрительныхъ малерьяловъ, </w:t>
      </w:r>
      <w:r>
        <w:br/>
      </w:r>
      <w:r>
        <w:t xml:space="preserve">добычей извести, известняка и свинцовой </w:t>
      </w:r>
      <w:r>
        <w:br/>
      </w:r>
      <w:r>
        <w:t xml:space="preserve">руды, 8 мельницами и (1895) 7227 жит., </w:t>
      </w:r>
      <w:r>
        <w:br/>
      </w:r>
      <w:r>
        <w:t xml:space="preserve">изъ кот. 2308 катол. и 6 евр. В. сталъ го- </w:t>
      </w:r>
      <w:r>
        <w:br/>
      </w:r>
      <w:r>
        <w:t xml:space="preserve">родомъ вь 1856.</w:t>
      </w:r>
    </w:p>
    <w:p>
      <w:pPr>
        <w:pStyle w:val="Normal"/>
      </w:pPr>
      <w:r>
        <w:t xml:space="preserve">Вхмме (те), рька въ прусск. пров. </w:t>
      </w:r>
      <w:r>
        <w:br/>
      </w:r>
      <w:r>
        <w:t xml:space="preserve">Ганноверъ, береть начало на высшемъ </w:t>
      </w:r>
      <w:r>
        <w:br/>
      </w:r>
      <w:r>
        <w:t xml:space="preserve">пунктЪь Люнебургскаго вересняка, проте- </w:t>
      </w:r>
      <w:r>
        <w:br/>
      </w:r>
      <w:r>
        <w:t xml:space="preserve">каеть обширныя болота, на границВ съ </w:t>
      </w:r>
      <w:r>
        <w:br/>
      </w:r>
      <w:r>
        <w:t xml:space="preserve">Бременомъ соединяется съ р. Гамме, послЪ </w:t>
      </w:r>
      <w:r>
        <w:br/>
      </w:r>
      <w:r>
        <w:t xml:space="preserve">этого соединен!я называется Лезумъ и </w:t>
      </w:r>
      <w:r>
        <w:br/>
      </w:r>
      <w:r>
        <w:t xml:space="preserve">впадаетъ около Фегезака справа въ Ве- </w:t>
      </w:r>
      <w:r>
        <w:br/>
      </w:r>
      <w:r>
        <w:t xml:space="preserve">зеръ. В. начиная отъ Варфа судоходна на </w:t>
      </w:r>
      <w:r>
        <w:br/>
      </w:r>
      <w:r>
        <w:t xml:space="preserve">протяжеши 13,5, Гамме 7, Лезумъ, доступ-</w:t>
      </w:r>
    </w:p>
    <w:p>
      <w:pPr>
        <w:pStyle w:val="Normal"/>
      </w:pPr>
      <w:r>
        <w:t xml:space="preserve">ВюльнЕРЬ — ВюРТТЕНБЕРГЬ (Физически обзоръ).</w:t>
      </w:r>
    </w:p>
    <w:p>
      <w:pPr>
        <w:pStyle w:val="Normal"/>
      </w:pPr>
      <w:r>
        <w:t xml:space="preserve">ная также небольшимъ морскимъ судамъ, </w:t>
      </w:r>
      <w:r>
        <w:br/>
      </w:r>
      <w:r>
        <w:t xml:space="preserve">на протяжени 10 км. Съ Осте (см.) Гамме </w:t>
      </w:r>
      <w:r>
        <w:br/>
      </w:r>
      <w:r>
        <w:t xml:space="preserve">сообщается посредетвомъь судоходнаго ка- </w:t>
      </w:r>
      <w:r>
        <w:br/>
      </w:r>
      <w:r>
        <w:t xml:space="preserve">нала Осте-Гамме, въ 16 км. длины.</w:t>
      </w:r>
    </w:p>
    <w:p>
      <w:pPr>
        <w:pStyle w:val="Normal"/>
      </w:pPr>
      <w:r>
        <w:t xml:space="preserve">Вюримзее, см. ИГпарноереское озеро.</w:t>
      </w:r>
    </w:p>
    <w:p>
      <w:pPr>
        <w:pStyle w:val="Normal"/>
      </w:pPr>
      <w:r>
        <w:t xml:space="preserve">Вюртембергскаго, герцога Але- </w:t>
      </w:r>
      <w:r>
        <w:br/>
      </w:r>
      <w:r>
        <w:t xml:space="preserve">ксандра, судоходн. система служить </w:t>
      </w:r>
      <w:r>
        <w:br/>
      </w:r>
      <w:r>
        <w:t xml:space="preserve">для соедин. Волги съ ОЪв. Двиной, начата </w:t>
      </w:r>
      <w:r>
        <w:br/>
      </w:r>
      <w:r>
        <w:t xml:space="preserve">1825, закон. 1828; названа по имени управл. </w:t>
      </w:r>
      <w:r>
        <w:br/>
      </w:r>
      <w:r>
        <w:t xml:space="preserve">ВЪ то время путями сообщеня. Путь сл%- </w:t>
      </w:r>
      <w:r>
        <w:br/>
      </w:r>
      <w:r>
        <w:t xml:space="preserve">дуеть изъ р. Шексны, у м5ет. Топарня </w:t>
      </w:r>
      <w:r>
        <w:br/>
      </w:r>
      <w:r>
        <w:t xml:space="preserve">шлюзов. каналомъ въ Сиверское 03.; за- </w:t>
      </w:r>
      <w:r>
        <w:br/>
      </w:r>
      <w:r>
        <w:t xml:space="preserve">тЬмъ шлюзован. каналъ соединяетъ цвлый </w:t>
      </w:r>
      <w:r>
        <w:br/>
      </w:r>
      <w:r>
        <w:t xml:space="preserve">рядъ небольшихь озеръ и послЪ 35 вер. </w:t>
      </w:r>
      <w:r>
        <w:br/>
      </w:r>
      <w:r>
        <w:t xml:space="preserve">пути переходить въ р. Порозовицу, по ко- </w:t>
      </w:r>
      <w:r>
        <w:br/>
      </w:r>
      <w:r>
        <w:t xml:space="preserve">торой идетъ 32 вер. до впадешя ея въ Ку- </w:t>
      </w:r>
      <w:r>
        <w:br/>
      </w:r>
      <w:r>
        <w:t xml:space="preserve">бенское 03., имъющее 63 вер. длины ивы- </w:t>
      </w:r>
      <w:r>
        <w:br/>
      </w:r>
      <w:r>
        <w:t xml:space="preserve">пускающее Сухону въ СЪв. Двину. Всего </w:t>
      </w:r>
      <w:r>
        <w:br/>
      </w:r>
      <w:r>
        <w:t xml:space="preserve">устроено по пути 10 шлюзовъ и 6 плотинъ, </w:t>
      </w:r>
      <w:r>
        <w:br/>
      </w:r>
      <w:r>
        <w:t xml:space="preserve">послЪдняя изъ которыхъ, на р. СухонЪ. </w:t>
      </w:r>
      <w:r>
        <w:br/>
      </w:r>
      <w:r>
        <w:t xml:space="preserve">Всея система подверглась 1882—85 значи- </w:t>
      </w:r>
      <w:r>
        <w:br/>
      </w:r>
      <w:r>
        <w:t xml:space="preserve">тельнымъ исправленямъ въ цфляхь уве- </w:t>
      </w:r>
      <w:r>
        <w:br/>
      </w:r>
      <w:r>
        <w:t xml:space="preserve">личеня питашя водораздфльнаго бьефа, </w:t>
      </w:r>
      <w:r>
        <w:br/>
      </w:r>
      <w:r>
        <w:t xml:space="preserve">съ углублешемъ дна каналовъ, такъ что </w:t>
      </w:r>
      <w:r>
        <w:br/>
      </w:r>
      <w:r>
        <w:t xml:space="preserve">во всю навигацшо обезпечено плаваше </w:t>
      </w:r>
      <w:r>
        <w:br/>
      </w:r>
      <w:r>
        <w:t xml:space="preserve">судовъ съ осадкою 8 четвертей; кана- </w:t>
      </w:r>
      <w:r>
        <w:br/>
      </w:r>
      <w:r>
        <w:t xml:space="preserve">лы дають болфе надежный путь, чВмъ </w:t>
      </w:r>
      <w:r>
        <w:br/>
      </w:r>
      <w:r>
        <w:t xml:space="preserve">РрВки Порозовица и Сухона, въ которыхъ </w:t>
      </w:r>
      <w:r>
        <w:br/>
      </w:r>
      <w:r>
        <w:t xml:space="preserve">во вторую половину лЪта мЪстная вода </w:t>
      </w:r>
      <w:r>
        <w:br/>
      </w:r>
      <w:r>
        <w:t xml:space="preserve">падаетъ до? четвертей. Кубенское оз. пред- </w:t>
      </w:r>
      <w:r>
        <w:br/>
      </w:r>
      <w:r>
        <w:t xml:space="preserve">ставляеть опасность для плаваня низко- </w:t>
      </w:r>
      <w:r>
        <w:br/>
      </w:r>
      <w:r>
        <w:t xml:space="preserve">бортныхъ судовъ и плотовъ весною во вре- </w:t>
      </w:r>
      <w:r>
        <w:br/>
      </w:r>
      <w:r>
        <w:t xml:space="preserve">мя значительныхъ бурь. Движене судовъ </w:t>
      </w:r>
      <w:r>
        <w:br/>
      </w:r>
      <w:r>
        <w:t xml:space="preserve">по В. системъ въ среднемъ около 500 су- </w:t>
      </w:r>
      <w:r>
        <w:br/>
      </w:r>
      <w:r>
        <w:t xml:space="preserve">довъ; пароходовъ не ходить; лЪеъ сила- </w:t>
      </w:r>
      <w:r>
        <w:br/>
      </w:r>
      <w:r>
        <w:t xml:space="preserve">вляется въ ограниченномъ количеств».</w:t>
      </w:r>
    </w:p>
    <w:p>
      <w:pPr>
        <w:pStyle w:val="Normal"/>
      </w:pPr>
      <w:r>
        <w:t xml:space="preserve">Вюртембергекй, ПП) Августь, </w:t>
      </w:r>
      <w:r>
        <w:br/>
      </w:r>
      <w:r>
        <w:t xml:space="preserve">принцъ (см. 62/с75).</w:t>
      </w:r>
    </w:p>
    <w:p>
      <w:pPr>
        <w:pStyle w:val="Normal"/>
      </w:pPr>
      <w:r>
        <w:t xml:space="preserve">2) Вильгельмъь, герцогъ (см. Вильгельн).</w:t>
      </w:r>
    </w:p>
    <w:p>
      <w:pPr>
        <w:pStyle w:val="Normal"/>
      </w:pPr>
      <w:r>
        <w:t xml:space="preserve">3) Евген1й, герцогъ (см. Евген).</w:t>
      </w:r>
    </w:p>
    <w:p>
      <w:pPr>
        <w:pStyle w:val="Normal"/>
      </w:pPr>
      <w:r>
        <w:t xml:space="preserve">4) Павелъ, герцогь (ем. 7Тавеле).</w:t>
      </w:r>
    </w:p>
    <w:p>
      <w:pPr>
        <w:pStyle w:val="Normal"/>
      </w:pPr>
      <w:r>
        <w:t xml:space="preserve">Вюрттембергть (Миг ИешЪега, прежде </w:t>
      </w:r>
      <w:r>
        <w:br/>
      </w:r>
      <w:r>
        <w:t xml:space="preserve">У\четЪег=), корол. въ южной Германи, </w:t>
      </w:r>
      <w:r>
        <w:br/>
      </w:r>
      <w:r>
        <w:t xml:space="preserve">по величин третье, по числу жител. чет- </w:t>
      </w:r>
      <w:r>
        <w:br/>
      </w:r>
      <w:r>
        <w:t xml:space="preserve">вертое изъ ньмецкихъ союзн. государетвъ, </w:t>
      </w:r>
      <w:r>
        <w:br/>
      </w:r>
      <w:r>
        <w:t xml:space="preserve">гранич. на с. Баварей и Баденомъ, на з. </w:t>
      </w:r>
      <w:r>
        <w:br/>
      </w:r>
      <w:r>
        <w:t xml:space="preserve">и ю. т6ми же странами, Боденскимъ озе- </w:t>
      </w:r>
      <w:r>
        <w:br/>
      </w:r>
      <w:r>
        <w:t xml:space="preserve">ромъ, отдвляющимъ его оть Швейцария, и </w:t>
      </w:r>
      <w:r>
        <w:br/>
      </w:r>
      <w:r>
        <w:t xml:space="preserve">Гогенцоллернскими землями, на в. опять </w:t>
      </w:r>
      <w:r>
        <w:br/>
      </w:r>
      <w:r>
        <w:t xml:space="preserve">Бавар1ей. На с. в. соприкасается съ об- </w:t>
      </w:r>
      <w:r>
        <w:br/>
      </w:r>
      <w:r>
        <w:t xml:space="preserve">ластью (Вимпфенъ) Великаго герцогства </w:t>
      </w:r>
      <w:r>
        <w:br/>
      </w:r>
      <w:r>
        <w:t xml:space="preserve">Гессенскаго. Пять участковъ, принадлежа- </w:t>
      </w:r>
      <w:r>
        <w:br/>
      </w:r>
      <w:r>
        <w:t xml:space="preserve">щихъ В., находятся внЪ его въ Баденскихь </w:t>
      </w:r>
      <w:r>
        <w:br/>
      </w:r>
      <w:r>
        <w:t xml:space="preserve">владвшяхъ и пять же въ Гогенцоллерн- </w:t>
      </w:r>
      <w:r>
        <w:br/>
      </w:r>
      <w:r>
        <w:t xml:space="preserve">скихъ земляхъ.</w:t>
      </w:r>
    </w:p>
    <w:p>
      <w:pPr>
        <w:pStyle w:val="Normal"/>
      </w:pPr>
      <w:r>
        <w:t xml:space="preserve">Физичесьй обзоръ. Главн. горные хребты </w:t>
      </w:r>
      <w:r>
        <w:br/>
      </w:r>
      <w:r>
        <w:t xml:space="preserve">В.. Шварцвальдъ и Альбъ. Гл. вер- </w:t>
      </w:r>
      <w:r>
        <w:br/>
      </w:r>
      <w:r>
        <w:t xml:space="preserve">шины вюртемб. Шварцвальда: Дреймарк- </w:t>
      </w:r>
      <w:r>
        <w:br/>
      </w:r>
      <w:r>
        <w:t xml:space="preserve">штейнъь (1151 м.) и Книбись (965 м.). </w:t>
      </w:r>
      <w:r>
        <w:br/>
      </w:r>
      <w:r>
        <w:t xml:space="preserve">Хребетъь Альбъ или Швабская Юра (см. </w:t>
      </w:r>
      <w:r>
        <w:br/>
      </w:r>
      <w:r>
        <w:t xml:space="preserve">Юра) тянется оть одной границы коро- </w:t>
      </w:r>
      <w:r>
        <w:br/>
      </w:r>
      <w:r>
        <w:t xml:space="preserve">левства до другой. Къ югу отьъ Альба </w:t>
      </w:r>
      <w:r>
        <w:br/>
      </w:r>
      <w:r>
        <w:t xml:space="preserve">простирается область, принадлежащая къ </w:t>
      </w:r>
      <w:r>
        <w:br/>
      </w:r>
      <w:r>
        <w:t xml:space="preserve">верхнешвабо-баварскому плоского- </w:t>
      </w:r>
      <w:r>
        <w:br/>
      </w:r>
      <w:r>
        <w:t xml:space="preserve">р110, съ зап. на в. на протяжени 50—60 </w:t>
      </w:r>
      <w:r>
        <w:br/>
      </w:r>
      <w:r>
        <w:t xml:space="preserve">км., съ сЪв. на югь около 70 .; эта об- </w:t>
      </w:r>
      <w:r>
        <w:br/>
      </w:r>
      <w:r>
        <w:t xml:space="preserve">ласть спадаеть отъ водораздъла, имЪю- </w:t>
      </w:r>
      <w:r>
        <w:br/>
      </w:r>
      <w:r>
        <w:t xml:space="preserve">щаго около 580 м. высоты, на югъ къ</w:t>
      </w:r>
    </w:p>
    <w:p>
      <w:pPr>
        <w:pStyle w:val="Normal"/>
      </w:pPr>
      <w:r>
        <w:t xml:space="preserve">ВюЮРТТвМБЕРГЬ (Орошеше.</w:t>
      </w:r>
    </w:p>
    <w:p>
      <w:pPr>
        <w:pStyle w:val="Normal"/>
      </w:pPr>
      <w:r>
        <w:t xml:space="preserve">Боденскому озеру, на с. къ Дунаю. Ши- </w:t>
      </w:r>
      <w:r>
        <w:br/>
      </w:r>
      <w:r>
        <w:t xml:space="preserve">рокая луговая долина р. Шуссена, дзлить </w:t>
      </w:r>
      <w:r>
        <w:br/>
      </w:r>
      <w:r>
        <w:t xml:space="preserve">часть, падающую кь Боденскому озеру, </w:t>
      </w:r>
      <w:r>
        <w:br/>
      </w:r>
      <w:r>
        <w:t xml:space="preserve">на два плато почти одинаковой высоты </w:t>
      </w:r>
      <w:r>
        <w:br/>
      </w:r>
      <w:r>
        <w:t xml:space="preserve">(650-750 м.), на поверхности котор. нахо- </w:t>
      </w:r>
      <w:r>
        <w:br/>
      </w:r>
      <w:r>
        <w:t xml:space="preserve">дится большое число небольшихьъ озеръ. </w:t>
      </w:r>
      <w:r>
        <w:br/>
      </w:r>
      <w:r>
        <w:t xml:space="preserve">Въ юго-вост. углу Дунайскаго округа воз- </w:t>
      </w:r>
      <w:r>
        <w:br/>
      </w:r>
      <w:r>
        <w:t xml:space="preserve">вышается горный кряжь Аделенъ (1118 </w:t>
      </w:r>
      <w:r>
        <w:br/>
      </w:r>
      <w:r>
        <w:t xml:space="preserve">м.), представляюнй конецъ Баварскихъ </w:t>
      </w:r>
      <w:r>
        <w:br/>
      </w:r>
      <w:r>
        <w:t xml:space="preserve">Альшь. Къ с. оть выше упомянутаго во- </w:t>
      </w:r>
      <w:r>
        <w:br/>
      </w:r>
      <w:r>
        <w:t xml:space="preserve">дораздЪла страна, пересвченная болоти- </w:t>
      </w:r>
      <w:r>
        <w:br/>
      </w:r>
      <w:r>
        <w:t xml:space="preserve">стыми плуговинами, падаеть къ Дунаю, </w:t>
      </w:r>
      <w:r>
        <w:br/>
      </w:r>
      <w:r>
        <w:t xml:space="preserve">уровень котораго около Ульма все же еще </w:t>
      </w:r>
      <w:r>
        <w:br/>
      </w:r>
      <w:r>
        <w:t xml:space="preserve">находится на высотЪ 465 м. надъ у. м. Къ </w:t>
      </w:r>
      <w:r>
        <w:br/>
      </w:r>
      <w:r>
        <w:t xml:space="preserve">в. отъ Шварцвальда и къ с. оть Альба </w:t>
      </w:r>
      <w:r>
        <w:br/>
      </w:r>
      <w:r>
        <w:t xml:space="preserve">расположены швабск!я или франкон- </w:t>
      </w:r>
      <w:r>
        <w:br/>
      </w:r>
      <w:r>
        <w:t xml:space="preserve">ск1я террасы. В. орошаетъ Неккаръ съ </w:t>
      </w:r>
      <w:r>
        <w:br/>
      </w:r>
      <w:r>
        <w:t xml:space="preserve">его притоками. Къ холмистой странЪ верх- </w:t>
      </w:r>
      <w:r>
        <w:br/>
      </w:r>
      <w:r>
        <w:t xml:space="preserve">няго Неккара отъ Роттвейля (542 м.) до </w:t>
      </w:r>
      <w:r>
        <w:br/>
      </w:r>
      <w:r>
        <w:t xml:space="preserve">Плохингена (247 м.) примыкаеть Шур- </w:t>
      </w:r>
      <w:r>
        <w:br/>
      </w:r>
      <w:r>
        <w:t xml:space="preserve">вальдъ, достигающий 512 м. высоты, да- </w:t>
      </w:r>
      <w:r>
        <w:br/>
      </w:r>
      <w:r>
        <w:t xml:space="preserve">лъе Штромбергъ (до 473 м.) и Гейхель- </w:t>
      </w:r>
      <w:r>
        <w:br/>
      </w:r>
      <w:r>
        <w:t xml:space="preserve">бергъ (до 316 м.). Уровень Неккара по- </w:t>
      </w:r>
      <w:r>
        <w:br/>
      </w:r>
      <w:r>
        <w:t xml:space="preserve">нижается около Гейльбронна до 150 м., </w:t>
      </w:r>
      <w:r>
        <w:br/>
      </w:r>
      <w:r>
        <w:t xml:space="preserve">около Беттингена до 135 м.</w:t>
      </w:r>
    </w:p>
    <w:p>
      <w:pPr>
        <w:pStyle w:val="Normal"/>
      </w:pPr>
      <w:r>
        <w:t xml:space="preserve">Орошен!е. В. во воъхь частяхъ изобилуеть </w:t>
      </w:r>
      <w:r>
        <w:br/>
      </w:r>
      <w:r>
        <w:t xml:space="preserve">красивыми и плодородн. долинами. Рейн- </w:t>
      </w:r>
      <w:r>
        <w:br/>
      </w:r>
      <w:r>
        <w:t xml:space="preserve">ская долина касается В. лишь котловиной </w:t>
      </w:r>
      <w:r>
        <w:br/>
      </w:r>
      <w:r>
        <w:t xml:space="preserve">Боденскаго озера, но зато въ нее впадаютъ </w:t>
      </w:r>
      <w:r>
        <w:br/>
      </w:r>
      <w:r>
        <w:t xml:space="preserve">тл. котловина В., долина Неккара и нЪ- </w:t>
      </w:r>
      <w:r>
        <w:br/>
      </w:r>
      <w:r>
        <w:t xml:space="preserve">сколько боковыхъ долинъ. Меньшая часть </w:t>
      </w:r>
      <w:r>
        <w:br/>
      </w:r>
      <w:r>
        <w:t xml:space="preserve">В. принадлежить бассейну Дуная. Дунай </w:t>
      </w:r>
      <w:r>
        <w:br/>
      </w:r>
      <w:r>
        <w:t xml:space="preserve">оронгаетъ В. на протяжеши 175 км., всту- </w:t>
      </w:r>
      <w:r>
        <w:br/>
      </w:r>
      <w:r>
        <w:t xml:space="preserve">паетъ въ страну около Туттлингена, поки- </w:t>
      </w:r>
      <w:r>
        <w:br/>
      </w:r>
      <w:r>
        <w:t xml:space="preserve">даетъ В. ок. Фридингена, но у Шеера вновь </w:t>
      </w:r>
      <w:r>
        <w:br/>
      </w:r>
      <w:r>
        <w:t xml:space="preserve">появляется въ предЪлахъ В. и вплоть до </w:t>
      </w:r>
      <w:r>
        <w:br/>
      </w:r>
      <w:r>
        <w:t xml:space="preserve">Ульма течеть въ сЪв.-вост. направления, </w:t>
      </w:r>
      <w:r>
        <w:br/>
      </w:r>
      <w:r>
        <w:t xml:space="preserve">посл чего переходить въ Бавар!ю. Глав- </w:t>
      </w:r>
      <w:r>
        <w:br/>
      </w:r>
      <w:r>
        <w:t xml:space="preserve">нфИйпые притоки Дуная, справа: Аблахъ, </w:t>
      </w:r>
      <w:r>
        <w:br/>
      </w:r>
      <w:r>
        <w:t xml:space="preserve">Рисъ, Роть, Иллеръ; слЪва; Эльта, Лау- </w:t>
      </w:r>
      <w:r>
        <w:br/>
      </w:r>
      <w:r>
        <w:t xml:space="preserve">херть, Лаутеръ, Бренцъ съ Лонталемъ. </w:t>
      </w:r>
      <w:r>
        <w:br/>
      </w:r>
      <w:r>
        <w:t xml:space="preserve">Большая часть страны принадлежитъ къ </w:t>
      </w:r>
      <w:r>
        <w:br/>
      </w:r>
      <w:r>
        <w:t xml:space="preserve">бассейну Рейна, т. к. главной рЪ$кой В. </w:t>
      </w:r>
      <w:r>
        <w:br/>
      </w:r>
      <w:r>
        <w:t xml:space="preserve">является Неккаръ. ПослЪдн. беретъ на- </w:t>
      </w:r>
      <w:r>
        <w:br/>
      </w:r>
      <w:r>
        <w:t xml:space="preserve">чало на крайнемъ ю.-з. страны въ мЪстно- </w:t>
      </w:r>
      <w:r>
        <w:br/>
      </w:r>
      <w:r>
        <w:t xml:space="preserve">сти Бааръ; начиная отъ Роттвейля Нек- </w:t>
      </w:r>
      <w:r>
        <w:br/>
      </w:r>
      <w:r>
        <w:t xml:space="preserve">каръ доступенъ для плотовъ, оть Лауф- </w:t>
      </w:r>
      <w:r>
        <w:br/>
      </w:r>
      <w:r>
        <w:t xml:space="preserve">фена для судовъ (между проч. туерное </w:t>
      </w:r>
      <w:r>
        <w:br/>
      </w:r>
      <w:r>
        <w:t xml:space="preserve">пароходство). Главные притоки справа: </w:t>
      </w:r>
      <w:r>
        <w:br/>
      </w:r>
      <w:r>
        <w:t xml:space="preserve">Эйахь, Штейнлахъ, Эрмсъ, Фильсъ, Мурръ, </w:t>
      </w:r>
      <w:r>
        <w:br/>
      </w:r>
      <w:r>
        <w:t xml:space="preserve">Кохеръ съ Лейномъ и Бреттахомъ, Ягеть </w:t>
      </w:r>
      <w:r>
        <w:br/>
      </w:r>
      <w:r>
        <w:t xml:space="preserve">съ Зеккахомъ; слЪва Айхъ и Энць. Не- </w:t>
      </w:r>
      <w:r>
        <w:br/>
      </w:r>
      <w:r>
        <w:t xml:space="preserve">посредственно въ Рейнъ впадаютъь, кромъ </w:t>
      </w:r>
      <w:r>
        <w:br/>
      </w:r>
      <w:r>
        <w:t xml:space="preserve">нЪек. маленьк. ръчекъ, Кинцигь и Мургъ. </w:t>
      </w:r>
      <w:r>
        <w:br/>
      </w:r>
      <w:r>
        <w:t xml:space="preserve">Въ Боденское 03, впадаютъ Шуссенъ съ </w:t>
      </w:r>
      <w:r>
        <w:br/>
      </w:r>
      <w:r>
        <w:t xml:space="preserve">Ахомъ, Аргенъ. Притокъ Майна, Тауберъ, </w:t>
      </w:r>
      <w:r>
        <w:br/>
      </w:r>
      <w:r>
        <w:t xml:space="preserve">орошаетъь самую сЪв. часть В. на протяж. </w:t>
      </w:r>
      <w:r>
        <w:br/>
      </w:r>
      <w:r>
        <w:t xml:space="preserve">43 км. Озеръ въ В. очень много, особ. </w:t>
      </w:r>
      <w:r>
        <w:br/>
      </w:r>
      <w:r>
        <w:t xml:space="preserve">значит. на ю. Боденское, 115 кв. км. котораго </w:t>
      </w:r>
      <w:r>
        <w:br/>
      </w:r>
      <w:r>
        <w:t xml:space="preserve">принадлежать В., и 03. Федеръ близъ Бу- </w:t>
      </w:r>
      <w:r>
        <w:br/>
      </w:r>
      <w:r>
        <w:t xml:space="preserve">хау, 250 гкт. велич. Минеральн. источ </w:t>
      </w:r>
      <w:r>
        <w:br/>
      </w:r>
      <w:r>
        <w:t xml:space="preserve">никовъ В. насчитываетъь свыше 70-и: ще- </w:t>
      </w:r>
      <w:r>
        <w:br/>
      </w:r>
      <w:r>
        <w:t xml:space="preserve">лочно-земельные источн. повыш. темпера- </w:t>
      </w:r>
      <w:r>
        <w:br/>
      </w:r>
      <w:r>
        <w:t xml:space="preserve">туры (термы Шварцвальда: Либенцелль- </w:t>
      </w:r>
      <w:r>
        <w:br/>
      </w:r>
      <w:r>
        <w:t xml:space="preserve">сшя и Вильдбадсшя) и обыкнов. темпер. </w:t>
      </w:r>
      <w:r>
        <w:br/>
      </w:r>
      <w:r>
        <w:t xml:space="preserve">(во многихь мЪетахъ въ пестромъ песча- </w:t>
      </w:r>
      <w:r>
        <w:br/>
      </w:r>
      <w:r>
        <w:t xml:space="preserve">никЪ, а также въ пескахъ Верхней Шваб!); </w:t>
      </w:r>
      <w:r>
        <w:br/>
      </w:r>
      <w:r>
        <w:t xml:space="preserve">углекислые источники (Гёппингенъ и др.);</w:t>
      </w:r>
    </w:p>
    <w:p>
      <w:pPr>
        <w:pStyle w:val="Normal"/>
      </w:pPr>
      <w:r>
        <w:t xml:space="preserve">Площадь и населене). 739 </w:t>
      </w:r>
      <w:r>
        <w:br/>
      </w:r>
      <w:r>
        <w:t xml:space="preserve">соляные углекисл. источники (Каншталттъ, </w:t>
      </w:r>
      <w:r>
        <w:br/>
      </w:r>
      <w:r>
        <w:t xml:space="preserve">Бергъ); жел. источн.; соляные источн. (Яг- </w:t>
      </w:r>
      <w:r>
        <w:br/>
      </w:r>
      <w:r>
        <w:t xml:space="preserve">стфельдъ, Зульцъ); горьше источники (Ме-</w:t>
      </w:r>
    </w:p>
    <w:p>
      <w:pPr>
        <w:pStyle w:val="Normal"/>
      </w:pPr>
      <w:r>
        <w:t xml:space="preserve">ринтгеймъ); сърные (Рейтлингенъ, Зеба- </w:t>
      </w:r>
      <w:r>
        <w:br/>
      </w:r>
      <w:r>
        <w:t xml:space="preserve">станевейлеръ, Болль). </w:t>
      </w:r>
      <w:r>
        <w:br/>
      </w:r>
      <w:r>
        <w:t xml:space="preserve">Полезныя ископаемыя. Въ В. въ</w:t>
      </w:r>
    </w:p>
    <w:p>
      <w:pPr>
        <w:pStyle w:val="Normal"/>
      </w:pPr>
      <w:r>
        <w:t xml:space="preserve">изобили встрЪчалотся всевозможн. породы </w:t>
      </w:r>
      <w:r>
        <w:br/>
      </w:r>
      <w:r>
        <w:t xml:space="preserve">камня для построекъ, въ 0600. песчаники, </w:t>
      </w:r>
      <w:r>
        <w:br/>
      </w:r>
      <w:r>
        <w:t xml:space="preserve">известняки, мраморъ, гипеъ и гончарная </w:t>
      </w:r>
      <w:r>
        <w:br/>
      </w:r>
      <w:r>
        <w:t xml:space="preserve">глина. Кам. соль, залегающая въ раковин- </w:t>
      </w:r>
      <w:r>
        <w:br/>
      </w:r>
      <w:r>
        <w:t xml:space="preserve">номъ известнякЪ тр1асоваго пер1ода, добы- </w:t>
      </w:r>
      <w:r>
        <w:br/>
      </w:r>
      <w:r>
        <w:t xml:space="preserve">вается въ нЪеколькихь правительственн. </w:t>
      </w:r>
      <w:r>
        <w:br/>
      </w:r>
      <w:r>
        <w:t xml:space="preserve">и однЪъхь частн. копяхъ. ЖелЪзн. руды </w:t>
      </w:r>
      <w:r>
        <w:br/>
      </w:r>
      <w:r>
        <w:t xml:space="preserve">мБетами образують мощныя залежи въ </w:t>
      </w:r>
      <w:r>
        <w:br/>
      </w:r>
      <w:r>
        <w:t xml:space="preserve">средней юрЪ, въ 0606. въ окрестностяхъ </w:t>
      </w:r>
      <w:r>
        <w:br/>
      </w:r>
      <w:r>
        <w:t xml:space="preserve">Аалена и Вассеральфингена; меньшаго вни- </w:t>
      </w:r>
      <w:r>
        <w:br/>
      </w:r>
      <w:r>
        <w:t xml:space="preserve">маня заслуживаеть бобовая руда, встр- </w:t>
      </w:r>
      <w:r>
        <w:br/>
      </w:r>
      <w:r>
        <w:t xml:space="preserve">чающаяся въ разсвлинахь и пещерахъ </w:t>
      </w:r>
      <w:r>
        <w:br/>
      </w:r>
      <w:r>
        <w:t xml:space="preserve">верхней юры. НЪкогда прибыльные рудни- </w:t>
      </w:r>
      <w:r>
        <w:br/>
      </w:r>
      <w:r>
        <w:t xml:space="preserve">ки около Фрейденштадта въ ШварцвальдЪ </w:t>
      </w:r>
      <w:r>
        <w:br/>
      </w:r>
      <w:r>
        <w:t xml:space="preserve">(разрабатывали серебряную, мЪдную, свин- </w:t>
      </w:r>
      <w:r>
        <w:br/>
      </w:r>
      <w:r>
        <w:t xml:space="preserve">цовую и кобальтовую руды) уже давно на- </w:t>
      </w:r>
      <w:r>
        <w:br/>
      </w:r>
      <w:r>
        <w:t xml:space="preserve">ходятся въ бездъйстви.</w:t>
      </w:r>
    </w:p>
    <w:p>
      <w:pPr>
        <w:pStyle w:val="Normal"/>
      </w:pPr>
      <w:r>
        <w:t xml:space="preserve">Климатъ В. умъренный, благодаря вы- </w:t>
      </w:r>
      <w:r>
        <w:br/>
      </w:r>
      <w:r>
        <w:t xml:space="preserve">сокому положению поверхности на югЪ ме- </w:t>
      </w:r>
      <w:r>
        <w:br/>
      </w:r>
      <w:r>
        <w:t xml:space="preserve">не теплый, чЪмъ на с. Самый мягюй </w:t>
      </w:r>
      <w:r>
        <w:br/>
      </w:r>
      <w:r>
        <w:t xml:space="preserve">климатъ имъють мъетности вдоль средняго </w:t>
      </w:r>
      <w:r>
        <w:br/>
      </w:r>
      <w:r>
        <w:t xml:space="preserve">и нижняго Неккара и на берегу Боденека- </w:t>
      </w:r>
      <w:r>
        <w:br/>
      </w:r>
      <w:r>
        <w:t xml:space="preserve">го 03., въ то время какъ швабское нагорье </w:t>
      </w:r>
      <w:r>
        <w:br/>
      </w:r>
      <w:r>
        <w:t xml:space="preserve">имЪетъ, благодаря своей высотЪ, прохлад- </w:t>
      </w:r>
      <w:r>
        <w:br/>
      </w:r>
      <w:r>
        <w:t xml:space="preserve">ный климатъ. Средняя тодовая темпера- </w:t>
      </w:r>
      <w:r>
        <w:br/>
      </w:r>
      <w:r>
        <w:t xml:space="preserve">тура колеблется между 9,50 и 5,9; еред- </w:t>
      </w:r>
      <w:r>
        <w:br/>
      </w:r>
      <w:r>
        <w:t xml:space="preserve">ня крайшя температуры года: Штуттгарть </w:t>
      </w:r>
      <w:r>
        <w:br/>
      </w:r>
      <w:r>
        <w:t xml:space="preserve">330,—160, Гогенгеймъ 329,—200; дождлив. </w:t>
      </w:r>
      <w:r>
        <w:br/>
      </w:r>
      <w:r>
        <w:t xml:space="preserve">дней для всего В. въ среднемъ 119, онъжн. </w:t>
      </w:r>
      <w:r>
        <w:br/>
      </w:r>
      <w:r>
        <w:t xml:space="preserve">33; количество дождев. осадковъ въ Штутт- </w:t>
      </w:r>
      <w:r>
        <w:br/>
      </w:r>
      <w:r>
        <w:t xml:space="preserve">гартЪ 62, Фрейденштадтьв 166 ем. Въ тече- </w:t>
      </w:r>
      <w:r>
        <w:br/>
      </w:r>
      <w:r>
        <w:t xml:space="preserve">н16 всего года преобладаютъ зап. вЪтры, </w:t>
      </w:r>
      <w:r>
        <w:br/>
      </w:r>
      <w:r>
        <w:t xml:space="preserve">въ 0606. въ продолжеше зимняго полуго-</w:t>
      </w:r>
    </w:p>
    <w:p>
      <w:pPr>
        <w:pStyle w:val="Normal"/>
      </w:pPr>
      <w:r>
        <w:t xml:space="preserve">дя, восточные вЪтры чаще дують весной </w:t>
      </w:r>
      <w:r>
        <w:br/>
      </w:r>
      <w:r>
        <w:t xml:space="preserve">и осенью. </w:t>
      </w:r>
      <w:r>
        <w:br/>
      </w:r>
      <w:r>
        <w:t xml:space="preserve">Площадь ин населен1е. </w:t>
      </w:r>
      <w:r>
        <w:br/>
      </w:r>
      <w:r>
        <w:t xml:space="preserve">Ор а. Плош; Число жит, | Число ясит. </w:t>
      </w:r>
      <w:r>
        <w:br/>
      </w:r>
      <w:r>
        <w:t xml:space="preserve">1 { въ кв. км. | въ 1895 г. |на 1 кв. км. </w:t>
      </w:r>
      <w:r>
        <w:br/>
      </w:r>
      <w:r>
        <w:t xml:space="preserve">| </w:t>
      </w:r>
      <w:r>
        <w:br/>
      </w:r>
      <w:r>
        <w:t xml:space="preserve">Неккара . ..- 3 330. 697 373. 209 </w:t>
      </w:r>
      <w:r>
        <w:br/>
      </w:r>
      <w:r>
        <w:t xml:space="preserve">Шварцвальда 4779 488 431 102 </w:t>
      </w:r>
      <w:r>
        <w:br/>
      </w:r>
      <w:r>
        <w:t xml:space="preserve">Ягста 75 5141 398 887. 78 </w:t>
      </w:r>
      <w:r>
        <w:br/>
      </w:r>
      <w:r>
        <w:t xml:space="preserve">Дуная ие 6267 496460 79 </w:t>
      </w:r>
      <w:r>
        <w:br/>
      </w:r>
      <w:r>
        <w:t xml:space="preserve">Всего: || 19510 2081 151 107</w:t>
      </w:r>
    </w:p>
    <w:p>
      <w:pPr>
        <w:pStyle w:val="Normal"/>
      </w:pPr>
      <w:r>
        <w:t xml:space="preserve">Со времени переписи 1890 ежегодн. при- </w:t>
      </w:r>
      <w:r>
        <w:br/>
      </w:r>
      <w:r>
        <w:t xml:space="preserve">рость населенйя составляеть 0,4400. Наи- </w:t>
      </w:r>
      <w:r>
        <w:br/>
      </w:r>
      <w:r>
        <w:t xml:space="preserve">болзе густо насел. участки, орошаем. Нек- </w:t>
      </w:r>
      <w:r>
        <w:br/>
      </w:r>
      <w:r>
        <w:t xml:space="preserve">каромъ, начиная отъ Эслингена до Гейль- </w:t>
      </w:r>
      <w:r>
        <w:br/>
      </w:r>
      <w:r>
        <w:t xml:space="preserve">бронна; наиболЪе рфдко населены участки </w:t>
      </w:r>
      <w:r>
        <w:br/>
      </w:r>
      <w:r>
        <w:t xml:space="preserve">на Альбъ и въ ю.-в. части Верхней Шва- </w:t>
      </w:r>
      <w:r>
        <w:br/>
      </w:r>
      <w:r>
        <w:t xml:space="preserve">би. Изъ городовъ 12 въ 1895 насчитывали </w:t>
      </w:r>
      <w:r>
        <w:br/>
      </w:r>
      <w:r>
        <w:t xml:space="preserve">свыше 10,000 жителей, а именно; Штутт- </w:t>
      </w:r>
      <w:r>
        <w:br/>
      </w:r>
      <w:r>
        <w:t xml:space="preserve">гарть, Ульмъ, Гейльброннъ, Эслингенъ, </w:t>
      </w:r>
      <w:r>
        <w:br/>
      </w:r>
      <w:r>
        <w:t xml:space="preserve">Канншталть, Рейтлингенъ, Людвигобургъ, </w:t>
      </w:r>
      <w:r>
        <w:br/>
      </w:r>
      <w:r>
        <w:t xml:space="preserve">Гмюндъ, Геппингенъ, Тюбингенъ, Равен- </w:t>
      </w:r>
      <w:r>
        <w:br/>
      </w:r>
      <w:r>
        <w:t xml:space="preserve">сбургъ, Туттлингенъ. Что касается пола, </w:t>
      </w:r>
      <w:r>
        <w:br/>
      </w:r>
      <w:r>
        <w:t xml:space="preserve">то В. 1895 насчитывалъь 1.007,125 мужчинъ </w:t>
      </w:r>
      <w:r>
        <w:br/>
      </w:r>
      <w:r>
        <w:t xml:space="preserve">и 1.074,026 женщинъ. Изъ 10,000 жит. бы- </w:t>
      </w:r>
      <w:r>
        <w:br/>
      </w:r>
      <w:r>
        <w:t xml:space="preserve">ли 1890: 6130 холост., 3260 состояли въ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бракЪ и 610 вдовыхъ. 1895 было заклю- </w:t>
      </w:r>
      <w:r>
        <w:br/>
      </w:r>
      <w:r>
        <w:t xml:space="preserve">чено 15,209 браковъ, родилось 73,559 (9,990/, </w:t>
      </w:r>
      <w:r>
        <w:br/>
      </w:r>
      <w:r>
        <w:t xml:space="preserve">незаконнорожденн.) и умерло 50,902 чел. </w:t>
      </w:r>
      <w:r>
        <w:br/>
      </w:r>
      <w:r>
        <w:t xml:space="preserve">По в5роисповЪ дан1ю жители 1895 дЪ- </w:t>
      </w:r>
      <w:r>
        <w:br/>
      </w:r>
      <w:r>
        <w:t xml:space="preserve">лились на: 1.440.240 протест., 621,474 катол., </w:t>
      </w:r>
      <w:r>
        <w:br/>
      </w:r>
      <w:r>
        <w:t xml:space="preserve">11,887 евр. и 7550 другихь вЪзроисповЪда- </w:t>
      </w:r>
      <w:r>
        <w:br/>
      </w:r>
      <w:r>
        <w:t xml:space="preserve">Ши. Жители въ большей, средней части </w:t>
      </w:r>
      <w:r>
        <w:br/>
      </w:r>
      <w:r>
        <w:t xml:space="preserve">швабской, на ю. алеманнской, на с.-в. фрап- </w:t>
      </w:r>
      <w:r>
        <w:br/>
      </w:r>
      <w:r>
        <w:t xml:space="preserve">конской отрасли герман. племени.</w:t>
      </w:r>
    </w:p>
    <w:p>
      <w:pPr>
        <w:pStyle w:val="Normal"/>
      </w:pPr>
      <w:r>
        <w:t xml:space="preserve">По общественному положен1ю и роду </w:t>
      </w:r>
      <w:r>
        <w:br/>
      </w:r>
      <w:r>
        <w:t xml:space="preserve">занят!И паселене В. 1895 распредБлялось </w:t>
      </w:r>
      <w:r>
        <w:br/>
      </w:r>
      <w:r>
        <w:t xml:space="preserve">слтвдующимъ образомъ: самостоятельно за- </w:t>
      </w:r>
      <w:r>
        <w:br/>
      </w:r>
      <w:r>
        <w:t xml:space="preserve">рабатывающихъ безъ членовъ семей и при- </w:t>
      </w:r>
      <w:r>
        <w:br/>
      </w:r>
      <w:r>
        <w:t xml:space="preserve">слуги 895,766 чел. (въ томъ числЪ 255,351 </w:t>
      </w:r>
      <w:r>
        <w:br/>
      </w:r>
      <w:r>
        <w:t xml:space="preserve">женщ.); изъ нихъ занимались: сельскимъ </w:t>
      </w:r>
      <w:r>
        <w:br/>
      </w:r>
      <w:r>
        <w:t xml:space="preserve">и Бен. хозяйствомь 48,80/0, промышлен- </w:t>
      </w:r>
      <w:r>
        <w:br/>
      </w:r>
      <w:r>
        <w:t xml:space="preserve">ностью обрабатывалощей, горн. дъломъ и </w:t>
      </w:r>
      <w:r>
        <w:br/>
      </w:r>
      <w:r>
        <w:t xml:space="preserve">т. п. 36,3; торговлей и средств. передвижешя </w:t>
      </w:r>
      <w:r>
        <w:br/>
      </w:r>
      <w:r>
        <w:t xml:space="preserve">7,9; работами по дому и поденщиной 0,3, </w:t>
      </w:r>
      <w:r>
        <w:br/>
      </w:r>
      <w:r>
        <w:t xml:space="preserve">военной службой 2,7, на государств., обще- </w:t>
      </w:r>
      <w:r>
        <w:br/>
      </w:r>
      <w:r>
        <w:t xml:space="preserve">ственной и церковной службой и также </w:t>
      </w:r>
      <w:r>
        <w:br/>
      </w:r>
      <w:r>
        <w:t xml:space="preserve">свободн. профессями 3,40/0. Число жит. </w:t>
      </w:r>
      <w:r>
        <w:br/>
      </w:r>
      <w:r>
        <w:t xml:space="preserve">безъ опредЪл, занятий и безъ указаня ка- </w:t>
      </w:r>
      <w:r>
        <w:br/>
      </w:r>
      <w:r>
        <w:t xml:space="preserve">кого-либо рода занятя составляло 88,487 </w:t>
      </w:r>
      <w:r>
        <w:br/>
      </w:r>
      <w:r>
        <w:t xml:space="preserve">чел. (4,2700 всего насел.). Число домаш- </w:t>
      </w:r>
      <w:r>
        <w:br/>
      </w:r>
      <w:r>
        <w:t xml:space="preserve">ней прислуги составляетъ 59,642, не зара- </w:t>
      </w:r>
      <w:r>
        <w:br/>
      </w:r>
      <w:r>
        <w:t xml:space="preserve">батывающихь членовъ семей 1.026,767 чел.</w:t>
      </w:r>
    </w:p>
    <w:p>
      <w:pPr>
        <w:pStyle w:val="Normal"/>
      </w:pPr>
      <w:r>
        <w:t xml:space="preserve">Образовательныя учрежденя. Образовае и </w:t>
      </w:r>
      <w:r>
        <w:br/>
      </w:r>
      <w:r>
        <w:t xml:space="preserve">духовное развите въ В. съ давнихъ поръ </w:t>
      </w:r>
      <w:r>
        <w:br/>
      </w:r>
      <w:r>
        <w:t xml:space="preserve">стоитъ на высокой ступени. Народныя на- </w:t>
      </w:r>
      <w:r>
        <w:br/>
      </w:r>
      <w:r>
        <w:t xml:space="preserve">чальн. школы съ обязательн. обучешемъ </w:t>
      </w:r>
      <w:r>
        <w:br/>
      </w:r>
      <w:r>
        <w:t xml:space="preserve">въ возрастВ отъ 7—14 лЪтъ, и обязат. же </w:t>
      </w:r>
      <w:r>
        <w:br/>
      </w:r>
      <w:r>
        <w:t xml:space="preserve">учил. для продолженя образован!я (Кот{- </w:t>
      </w:r>
      <w:r>
        <w:br/>
      </w:r>
      <w:r>
        <w:t xml:space="preserve">ЪПапиазсвШеп) до 16 лЪтъ для не посъ- </w:t>
      </w:r>
      <w:r>
        <w:br/>
      </w:r>
      <w:r>
        <w:t xml:space="preserve">щавшихъ ремесленн. школъ или среднихъ </w:t>
      </w:r>
      <w:r>
        <w:br/>
      </w:r>
      <w:r>
        <w:t xml:space="preserve">уч. заведешй, раздЪлены по вЪроисповЪд. </w:t>
      </w:r>
      <w:r>
        <w:br/>
      </w:r>
      <w:r>
        <w:t xml:space="preserve">и находятся подъ м5стнымъ смъшаннымъ </w:t>
      </w:r>
      <w:r>
        <w:br/>
      </w:r>
      <w:r>
        <w:t xml:space="preserve">правительственно-церковнымъ надзоромъ; </w:t>
      </w:r>
      <w:r>
        <w:br/>
      </w:r>
      <w:r>
        <w:t xml:space="preserve">евангелич. школами завъдуетъ евангелич. </w:t>
      </w:r>
      <w:r>
        <w:br/>
      </w:r>
      <w:r>
        <w:t xml:space="preserve">консистор!я, католическ. церковн. совЪтЪ. </w:t>
      </w:r>
      <w:r>
        <w:br/>
      </w:r>
      <w:r>
        <w:t xml:space="preserve">Для подготовлен1я учительскаго персонала </w:t>
      </w:r>
      <w:r>
        <w:br/>
      </w:r>
      <w:r>
        <w:t xml:space="preserve">для этихъ школъ имЪются: 4 мужск. и 1 </w:t>
      </w:r>
      <w:r>
        <w:br/>
      </w:r>
      <w:r>
        <w:t xml:space="preserve">женск. евангелич. и 2 мужск. католич. учи- </w:t>
      </w:r>
      <w:r>
        <w:br/>
      </w:r>
      <w:r>
        <w:t xml:space="preserve">тельск. семинари. Неимупе сироты во- </w:t>
      </w:r>
      <w:r>
        <w:br/>
      </w:r>
      <w:r>
        <w:t xml:space="preserve">спитывалтся и обучаются въ 3 обществен- </w:t>
      </w:r>
      <w:r>
        <w:br/>
      </w:r>
      <w:r>
        <w:t xml:space="preserve">ныхъ приотахъ, глухон5мые въ 5-ти и сл%- </w:t>
      </w:r>
      <w:r>
        <w:br/>
      </w:r>
      <w:r>
        <w:t xml:space="preserve">пые въ 2-хь соотвЪзтствующихъ учрежде- </w:t>
      </w:r>
      <w:r>
        <w:br/>
      </w:r>
      <w:r>
        <w:t xml:space="preserve">ях (между прочимъ при учительскихъ </w:t>
      </w:r>
      <w:r>
        <w:br/>
      </w:r>
      <w:r>
        <w:t xml:space="preserve">сем инармяхъ существ. фитальныя отдфле- </w:t>
      </w:r>
      <w:r>
        <w:br/>
      </w:r>
      <w:r>
        <w:t xml:space="preserve">ня для глухонЪм. воспитанниковъ). При </w:t>
      </w:r>
      <w:r>
        <w:br/>
      </w:r>
      <w:r>
        <w:t xml:space="preserve">королевской Екатерининской общинз въ </w:t>
      </w:r>
      <w:r>
        <w:br/>
      </w:r>
      <w:r>
        <w:t xml:space="preserve">Штуттгарт устроена семинаря для же- </w:t>
      </w:r>
      <w:r>
        <w:br/>
      </w:r>
      <w:r>
        <w:t xml:space="preserve">лающихъ усовершенствоваться втЪ образо- </w:t>
      </w:r>
      <w:r>
        <w:br/>
      </w:r>
      <w:r>
        <w:t xml:space="preserve">ваши учительницъ. Для научнаго обра- </w:t>
      </w:r>
      <w:r>
        <w:br/>
      </w:r>
      <w:r>
        <w:t xml:space="preserve">зовекя имфются: 63 латинск. школы, 2 ли- </w:t>
      </w:r>
      <w:r>
        <w:br/>
      </w:r>
      <w:r>
        <w:t xml:space="preserve">цея и 13 гимназй. ЦШълямъ научно-прак- </w:t>
      </w:r>
      <w:r>
        <w:br/>
      </w:r>
      <w:r>
        <w:t xml:space="preserve">тическаго образовашя служатъ: 4 лицея </w:t>
      </w:r>
      <w:r>
        <w:br/>
      </w:r>
      <w:r>
        <w:t xml:space="preserve">и 6 реальныхъ гимнаяй. Для подготовки </w:t>
      </w:r>
      <w:r>
        <w:br/>
      </w:r>
      <w:r>
        <w:t xml:space="preserve">къ университетск. курсу евангелич. богосло- </w:t>
      </w:r>
      <w:r>
        <w:br/>
      </w:r>
      <w:r>
        <w:t xml:space="preserve">вя, предназначены 4 низшихъ теологич. </w:t>
      </w:r>
      <w:r>
        <w:br/>
      </w:r>
      <w:r>
        <w:t xml:space="preserve">семинар и; высшее духовное уч. заведе- </w:t>
      </w:r>
      <w:r>
        <w:br/>
      </w:r>
      <w:r>
        <w:t xml:space="preserve">н1е представляеть знаменитая евангелич. </w:t>
      </w:r>
      <w:r>
        <w:br/>
      </w:r>
      <w:r>
        <w:t xml:space="preserve">семинар!я (.54“) въ Тюбингенз. Для </w:t>
      </w:r>
      <w:r>
        <w:br/>
      </w:r>
      <w:r>
        <w:t xml:space="preserve">тъхь же цблей имЪются 2 низшихъ и 1 </w:t>
      </w:r>
      <w:r>
        <w:br/>
      </w:r>
      <w:r>
        <w:t xml:space="preserve">выспий (въ ТюбингенЪ) калолич. конвикта. </w:t>
      </w:r>
      <w:r>
        <w:br/>
      </w:r>
      <w:r>
        <w:t xml:space="preserve">Университетъ въ Тюбингенз (Эбергарда- </w:t>
      </w:r>
      <w:r>
        <w:br/>
      </w:r>
      <w:r>
        <w:t xml:space="preserve">Карла) основанъ 1477 и имфеть въ наст. </w:t>
      </w:r>
      <w:r>
        <w:br/>
      </w:r>
      <w:r>
        <w:t xml:space="preserve">время 7 факультетовъ, именно 4 старыхъ</w:t>
      </w:r>
    </w:p>
    <w:p>
      <w:pPr>
        <w:pStyle w:val="Normal"/>
      </w:pPr>
      <w:r>
        <w:t xml:space="preserve">ВюрттЕмвЕРГЬ (Образов алельн. учрежден. Сельск. и лЪен. хозяйство).</w:t>
      </w:r>
    </w:p>
    <w:p>
      <w:pPr>
        <w:pStyle w:val="Normal"/>
      </w:pPr>
      <w:r>
        <w:t xml:space="preserve">(евантелическо-богословсюй, юридич., ме- </w:t>
      </w:r>
      <w:r>
        <w:br/>
      </w:r>
      <w:r>
        <w:t xml:space="preserve">дицинск и философск!), къ котор. при- </w:t>
      </w:r>
      <w:r>
        <w:br/>
      </w:r>
      <w:r>
        <w:t xml:space="preserve">соединены 1817 католич.-богословсюй, 1818 </w:t>
      </w:r>
      <w:r>
        <w:br/>
      </w:r>
      <w:r>
        <w:t xml:space="preserve">политическихь наукъ и 1863 естественн. </w:t>
      </w:r>
      <w:r>
        <w:br/>
      </w:r>
      <w:r>
        <w:t xml:space="preserve">наукъ. Для практическато усовершенство- </w:t>
      </w:r>
      <w:r>
        <w:br/>
      </w:r>
      <w:r>
        <w:t xml:space="preserve">ваня кандидатовь католич. духовенства, </w:t>
      </w:r>
      <w:r>
        <w:br/>
      </w:r>
      <w:r>
        <w:t xml:space="preserve">окончившихь университетъ, служить свя- </w:t>
      </w:r>
      <w:r>
        <w:br/>
      </w:r>
      <w:r>
        <w:t xml:space="preserve">щенническая семинар!я въ Роттенбурт </w:t>
      </w:r>
      <w:r>
        <w:br/>
      </w:r>
      <w:r>
        <w:t xml:space="preserve">Кром того въ В. имЪется цфлый рядь </w:t>
      </w:r>
      <w:r>
        <w:br/>
      </w:r>
      <w:r>
        <w:t xml:space="preserve">технич. уч. заведешй: высшее технич. учи- </w:t>
      </w:r>
      <w:r>
        <w:br/>
      </w:r>
      <w:r>
        <w:t xml:space="preserve">лище, худож.-промышленное и высшее ком- </w:t>
      </w:r>
      <w:r>
        <w:br/>
      </w:r>
      <w:r>
        <w:t xml:space="preserve">мерческое училище въ ШтуттгартЪ, 17 выс- </w:t>
      </w:r>
      <w:r>
        <w:br/>
      </w:r>
      <w:r>
        <w:t xml:space="preserve">шихъ реальн. училицть, 63 реальн. школы, </w:t>
      </w:r>
      <w:r>
        <w:br/>
      </w:r>
      <w:r>
        <w:t xml:space="preserve">многочисленныя ремесленн. и сельскохо- </w:t>
      </w:r>
      <w:r>
        <w:br/>
      </w:r>
      <w:r>
        <w:t xml:space="preserve">зяйственн. народн. школы, школы женск. </w:t>
      </w:r>
      <w:r>
        <w:br/>
      </w:r>
      <w:r>
        <w:t xml:space="preserve">рукодьмй и 6 школъ домоводства, нако- </w:t>
      </w:r>
      <w:r>
        <w:br/>
      </w:r>
      <w:r>
        <w:t xml:space="preserve">нецъ ткацыя школы въ Гейденгеймь и </w:t>
      </w:r>
      <w:r>
        <w:br/>
      </w:r>
      <w:r>
        <w:t xml:space="preserve">РейтлингенЪ. Сиец1альныя уч. заведе- </w:t>
      </w:r>
      <w:r>
        <w:br/>
      </w:r>
      <w:r>
        <w:t xml:space="preserve">я: сельскохоз. академя въ Гогенгеймь, </w:t>
      </w:r>
      <w:r>
        <w:br/>
      </w:r>
      <w:r>
        <w:t xml:space="preserve">4 земледЪльчесыя школы, ветеринарн. ин- </w:t>
      </w:r>
      <w:r>
        <w:br/>
      </w:r>
      <w:r>
        <w:t xml:space="preserve">ституть въ Штуттгарт, школа винодъшя </w:t>
      </w:r>
      <w:r>
        <w:br/>
      </w:r>
      <w:r>
        <w:t xml:space="preserve">въ ВейнсбергЪ, 8 окружн. зимнихъ сель- </w:t>
      </w:r>
      <w:r>
        <w:br/>
      </w:r>
      <w:r>
        <w:t xml:space="preserve">скохоз. школъ, художественное училище, </w:t>
      </w:r>
      <w:r>
        <w:br/>
      </w:r>
      <w:r>
        <w:t xml:space="preserve">музыкальная консерватор1я (ок. 500 чел.) </w:t>
      </w:r>
      <w:r>
        <w:br/>
      </w:r>
      <w:r>
        <w:t xml:space="preserve">и повивальн. институть въ Штуттгарть, </w:t>
      </w:r>
      <w:r>
        <w:br/>
      </w:r>
      <w:r>
        <w:t xml:space="preserve">военное училище въ ЛюдвигебургЪ, затьмЪъ </w:t>
      </w:r>
      <w:r>
        <w:br/>
      </w:r>
      <w:r>
        <w:t xml:space="preserve">имЪФется рядъ частныхъ учебн. заведешй. </w:t>
      </w:r>
      <w:r>
        <w:br/>
      </w:r>
      <w:r>
        <w:t xml:space="preserve">Какъ учреждешя, способствуюция развито </w:t>
      </w:r>
      <w:r>
        <w:br/>
      </w:r>
      <w:r>
        <w:t xml:space="preserve">наукъ и искусствъ, служатъ: королевеи </w:t>
      </w:r>
      <w:r>
        <w:br/>
      </w:r>
      <w:r>
        <w:t xml:space="preserve">статистичесьйй комитетъ, общество родино- </w:t>
      </w:r>
      <w:r>
        <w:br/>
      </w:r>
      <w:r>
        <w:t xml:space="preserve">въдъшя въ ШтуттгартЪ: литературн. союзъ </w:t>
      </w:r>
      <w:r>
        <w:br/>
      </w:r>
      <w:r>
        <w:t xml:space="preserve">Шлуттгартъ-Тюбингенскй (библюфиловъ), </w:t>
      </w:r>
      <w:r>
        <w:br/>
      </w:r>
      <w:r>
        <w:t xml:space="preserve">7 историко-археологическ. союзовъ, союзъ </w:t>
      </w:r>
      <w:r>
        <w:br/>
      </w:r>
      <w:r>
        <w:t xml:space="preserve">архитекторовъ, хранилище отечественн. па- </w:t>
      </w:r>
      <w:r>
        <w:br/>
      </w:r>
      <w:r>
        <w:t xml:space="preserve">мятниковЪъ искусствъ и древностей и т. п.; </w:t>
      </w:r>
      <w:r>
        <w:br/>
      </w:r>
      <w:r>
        <w:t xml:space="preserve">наконецъ научныя и художествен. коллек- </w:t>
      </w:r>
      <w:r>
        <w:br/>
      </w:r>
      <w:r>
        <w:t xml:space="preserve">щи столицы, а именно общественная би- </w:t>
      </w:r>
      <w:r>
        <w:br/>
      </w:r>
      <w:r>
        <w:t xml:space="preserve">бл1отека (около 480 т. экземил.), коллекщи </w:t>
      </w:r>
      <w:r>
        <w:br/>
      </w:r>
      <w:r>
        <w:t xml:space="preserve">монетъ, медалей, произведенй искуства и </w:t>
      </w:r>
      <w:r>
        <w:br/>
      </w:r>
      <w:r>
        <w:t xml:space="preserve">древностей, кабинеть естественн. наукъ съ </w:t>
      </w:r>
      <w:r>
        <w:br/>
      </w:r>
      <w:r>
        <w:t xml:space="preserve">коллекщей, заключающей въ себъ около </w:t>
      </w:r>
      <w:r>
        <w:br/>
      </w:r>
      <w:r>
        <w:t xml:space="preserve">100 т. видовъ и съ особой коллекщей есте- </w:t>
      </w:r>
      <w:r>
        <w:br/>
      </w:r>
      <w:r>
        <w:t xml:space="preserve">ство-историч. предметовъ В., музей изящн. </w:t>
      </w:r>
      <w:r>
        <w:br/>
      </w:r>
      <w:r>
        <w:t xml:space="preserve">искусствъ и В. промышленный музей. </w:t>
      </w:r>
      <w:r>
        <w:br/>
      </w:r>
      <w:r>
        <w:t xml:space="preserve">Сельское и лБеное хозяйство. Горное дЪло. По- </w:t>
      </w:r>
      <w:r>
        <w:br/>
      </w:r>
      <w:r>
        <w:t xml:space="preserve">чти половина всего населеня (1895: 45,080/0) </w:t>
      </w:r>
      <w:r>
        <w:br/>
      </w:r>
      <w:r>
        <w:t xml:space="preserve">живетъ сельскимъ хозяйствомъ и, въ силу </w:t>
      </w:r>
      <w:r>
        <w:br/>
      </w:r>
      <w:r>
        <w:t xml:space="preserve">благопрятн. климатическихь и почвенн. </w:t>
      </w:r>
      <w:r>
        <w:br/>
      </w:r>
      <w:r>
        <w:t xml:space="preserve">условй, занимается имъ во всевозмож- </w:t>
      </w:r>
      <w:r>
        <w:br/>
      </w:r>
      <w:r>
        <w:t xml:space="preserve">ныхъ видахъ, включая сюда скотоводство, </w:t>
      </w:r>
      <w:r>
        <w:br/>
      </w:r>
      <w:r>
        <w:t xml:space="preserve">лесное хозяйство и рыболовство. Разви- </w:t>
      </w:r>
      <w:r>
        <w:br/>
      </w:r>
      <w:r>
        <w:t xml:space="preserve">то сельскаго хозяйства, кромЪ упомяну- </w:t>
      </w:r>
      <w:r>
        <w:br/>
      </w:r>
      <w:r>
        <w:t xml:space="preserve">тыхъ уч. заведен, способствуютъ так- </w:t>
      </w:r>
      <w:r>
        <w:br/>
      </w:r>
      <w:r>
        <w:t xml:space="preserve">же: королевой центральный институтъ </w:t>
      </w:r>
      <w:r>
        <w:br/>
      </w:r>
      <w:r>
        <w:t xml:space="preserve">въ Штуттгарт и многочисленные мЪстные </w:t>
      </w:r>
      <w:r>
        <w:br/>
      </w:r>
      <w:r>
        <w:t xml:space="preserve">общества и союзы винодЪловъ, плодово- </w:t>
      </w:r>
      <w:r>
        <w:br/>
      </w:r>
      <w:r>
        <w:t xml:space="preserve">довъ, садоводовъ и пичеловодовъ. По вы- </w:t>
      </w:r>
      <w:r>
        <w:br/>
      </w:r>
      <w:r>
        <w:t xml:space="preserve">численямъ 1893 приходятся 45,20% всей </w:t>
      </w:r>
      <w:r>
        <w:br/>
      </w:r>
      <w:r>
        <w:t xml:space="preserve">поверхности на поля и сады, 11 на вино- </w:t>
      </w:r>
      <w:r>
        <w:br/>
      </w:r>
      <w:r>
        <w:t xml:space="preserve">традники, 14.8 на луга, 2,8 на пастбища, </w:t>
      </w:r>
      <w:r>
        <w:br/>
      </w:r>
      <w:r>
        <w:t xml:space="preserve">30, 0/0 на строевой и дровяной лфсъ. Изъ </w:t>
      </w:r>
      <w:r>
        <w:br/>
      </w:r>
      <w:r>
        <w:t xml:space="preserve">хлЪбныхъ злаковъ преобладаетъ полба, за </w:t>
      </w:r>
      <w:r>
        <w:br/>
      </w:r>
      <w:r>
        <w:t xml:space="preserve">ней слфдуетъь овёсъ; рожь воздълывають </w:t>
      </w:r>
      <w:r>
        <w:br/>
      </w:r>
      <w:r>
        <w:t xml:space="preserve">ВЪ сЪв.вост. частяхь страны и въ Шварц- </w:t>
      </w:r>
      <w:r>
        <w:br/>
      </w:r>
      <w:r>
        <w:t xml:space="preserve">вальдЪ, маисъ во всъхъ частяхъ страны </w:t>
      </w:r>
      <w:r>
        <w:br/>
      </w:r>
      <w:r>
        <w:t xml:space="preserve">съ мягкимъ климатомъ. Изъ стручковыхъ </w:t>
      </w:r>
      <w:r>
        <w:br/>
      </w:r>
      <w:r>
        <w:t xml:space="preserve">плодовъ всюду воздълываютъ горохь и </w:t>
      </w:r>
      <w:r>
        <w:br/>
      </w:r>
      <w:r>
        <w:t xml:space="preserve">чечевицу, отчасти для приготовленя изъ</w:t>
      </w:r>
    </w:p>
    <w:p>
      <w:pPr>
        <w:pStyle w:val="Normal"/>
      </w:pPr>
      <w:r>
        <w:t xml:space="preserve">ВюрТТЕМВЕРГЬ (Промьшиленность и торговля).</w:t>
      </w:r>
    </w:p>
    <w:p>
      <w:pPr>
        <w:pStyle w:val="Normal"/>
      </w:pPr>
      <w:r>
        <w:t xml:space="preserve">нихь хлфба; полевые бобы также часто </w:t>
      </w:r>
      <w:r>
        <w:br/>
      </w:r>
      <w:r>
        <w:t xml:space="preserve">служатъ прим5сью къ хлфбу. Вика воз- </w:t>
      </w:r>
      <w:r>
        <w:br/>
      </w:r>
      <w:r>
        <w:t xml:space="preserve">дьлывается во всей странЪ. Урожай 1897 </w:t>
      </w:r>
      <w:r>
        <w:br/>
      </w:r>
      <w:r>
        <w:t xml:space="preserve">даль: 39,839 тоннъ ржи, 33,333 т. пишени- </w:t>
      </w:r>
      <w:r>
        <w:br/>
      </w:r>
      <w:r>
        <w:t xml:space="preserve">цы, 154,003 т. полбы, 119,738 т. ячменя, </w:t>
      </w:r>
      <w:r>
        <w:br/>
      </w:r>
      <w:r>
        <w:t xml:space="preserve">174,332 т. овса, 756;:683 т. картоф., 90,246 т. </w:t>
      </w:r>
      <w:r>
        <w:br/>
      </w:r>
      <w:r>
        <w:t xml:space="preserve">сахарн. свеклы, 3348 т. хмЪля. Въ боль- </w:t>
      </w:r>
      <w:r>
        <w:br/>
      </w:r>
      <w:r>
        <w:t xml:space="preserve">шихъ количествах воздзлываются также: </w:t>
      </w:r>
      <w:r>
        <w:br/>
      </w:r>
      <w:r>
        <w:t xml:space="preserve">корнеплоды, картофель, сах. свекловица, </w:t>
      </w:r>
      <w:r>
        <w:br/>
      </w:r>
      <w:r>
        <w:t xml:space="preserve">кормовая свекла, разн. сорт. рЪпа, мор- </w:t>
      </w:r>
      <w:r>
        <w:br/>
      </w:r>
      <w:r>
        <w:t xml:space="preserve">ковь, цикорй. Воздълыване рапса, поле- </w:t>
      </w:r>
      <w:r>
        <w:br/>
      </w:r>
      <w:r>
        <w:t xml:space="preserve">вой рЪны, а за послЪднее время вельдетве </w:t>
      </w:r>
      <w:r>
        <w:br/>
      </w:r>
      <w:r>
        <w:t xml:space="preserve">низкихъ цфнъ также и хмЪля значительно </w:t>
      </w:r>
      <w:r>
        <w:br/>
      </w:r>
      <w:r>
        <w:t xml:space="preserve">уменьшилось, тоже можно сказать и отно- </w:t>
      </w:r>
      <w:r>
        <w:br/>
      </w:r>
      <w:r>
        <w:t xml:space="preserve">сительно льна; лишь табаководетво немно- </w:t>
      </w:r>
      <w:r>
        <w:br/>
      </w:r>
      <w:r>
        <w:t xml:space="preserve">го усилилось. НЪсколько мЪетностей В. сла- </w:t>
      </w:r>
      <w:r>
        <w:br/>
      </w:r>
      <w:r>
        <w:t xml:space="preserve">вятся огородничествомъ и промышлен- </w:t>
      </w:r>
      <w:r>
        <w:br/>
      </w:r>
      <w:r>
        <w:t xml:space="preserve">`нымъ садоводствомъ. Луга вотрзчаются </w:t>
      </w:r>
      <w:r>
        <w:br/>
      </w:r>
      <w:r>
        <w:t xml:space="preserve">очень обширные (1897 было собрано 1,287,372 </w:t>
      </w:r>
      <w:r>
        <w:br/>
      </w:r>
      <w:r>
        <w:t xml:space="preserve">тоннЪъ сЪна), въ особ. въ долинахъ и по бе- </w:t>
      </w:r>
      <w:r>
        <w:br/>
      </w:r>
      <w:r>
        <w:t xml:space="preserve">регамъ многочисленныхь рфкъ, паетбища </w:t>
      </w:r>
      <w:r>
        <w:br/>
      </w:r>
      <w:r>
        <w:t xml:space="preserve">гл. обр. въ мьстностяхъ верхнаго Неккара </w:t>
      </w:r>
      <w:r>
        <w:br/>
      </w:r>
      <w:r>
        <w:t xml:space="preserve">на АльбЪ, вдоль послЪдняго и въ др. мЪ- </w:t>
      </w:r>
      <w:r>
        <w:br/>
      </w:r>
      <w:r>
        <w:t xml:space="preserve">стахъ. Развитйо сельскаго хозяйства спо- </w:t>
      </w:r>
      <w:r>
        <w:br/>
      </w:r>
      <w:r>
        <w:t xml:space="preserve">собствуеть производство искусствен- </w:t>
      </w:r>
      <w:r>
        <w:br/>
      </w:r>
      <w:r>
        <w:t xml:space="preserve">ныхъь удобрительн. матерьяловъ (около </w:t>
      </w:r>
      <w:r>
        <w:br/>
      </w:r>
      <w:r>
        <w:t xml:space="preserve">20 заведен); послзднее контролируется </w:t>
      </w:r>
      <w:r>
        <w:br/>
      </w:r>
      <w:r>
        <w:t xml:space="preserve">опытной станщей въ ГогенгеймЪ. Вино- </w:t>
      </w:r>
      <w:r>
        <w:br/>
      </w:r>
      <w:r>
        <w:t xml:space="preserve">двл1е процвЪтаеть въ В. съдавнихьъ поръ; </w:t>
      </w:r>
      <w:r>
        <w:br/>
      </w:r>
      <w:r>
        <w:t xml:space="preserve">оно распространено въ большей части до- </w:t>
      </w:r>
      <w:r>
        <w:br/>
      </w:r>
      <w:r>
        <w:t xml:space="preserve">лины Неккара (самый лучийй виноградъ </w:t>
      </w:r>
      <w:r>
        <w:br/>
      </w:r>
      <w:r>
        <w:t xml:space="preserve">начиная отъ Эсслингена и далЪе внизъ), </w:t>
      </w:r>
      <w:r>
        <w:br/>
      </w:r>
      <w:r>
        <w:t xml:space="preserve">въ долинахъ около 30 его притоковъ, въ </w:t>
      </w:r>
      <w:r>
        <w:br/>
      </w:r>
      <w:r>
        <w:t xml:space="preserve">долинЪ Траубера и.его боковыхъ долинахъ, </w:t>
      </w:r>
      <w:r>
        <w:br/>
      </w:r>
      <w:r>
        <w:t xml:space="preserve">въ окрестностях Боденскаго озера, всего </w:t>
      </w:r>
      <w:r>
        <w:br/>
      </w:r>
      <w:r>
        <w:t xml:space="preserve">приблизительно въ 600 м$отностяхь. Съ </w:t>
      </w:r>
      <w:r>
        <w:br/>
      </w:r>
      <w:r>
        <w:t xml:space="preserve">1327—1896 гг. ежегодный доходъ въ сред- </w:t>
      </w:r>
      <w:r>
        <w:br/>
      </w:r>
      <w:r>
        <w:t xml:space="preserve">немъ составлялъ 405,082 гкл. или 2519 л. </w:t>
      </w:r>
      <w:r>
        <w:br/>
      </w:r>
      <w:r>
        <w:t xml:space="preserve">съ 1 ткт. виноградника; стоимость ежегод- </w:t>
      </w:r>
      <w:r>
        <w:br/>
      </w:r>
      <w:r>
        <w:t xml:space="preserve">но сбираемаго винограда сост. въ средн. </w:t>
      </w:r>
      <w:r>
        <w:br/>
      </w:r>
      <w:r>
        <w:t xml:space="preserve">9.046,517 марокъ или 492 м. съ гектара. </w:t>
      </w:r>
      <w:r>
        <w:br/>
      </w:r>
      <w:r>
        <w:t xml:space="preserve">Довольно значительно также плодовод- </w:t>
      </w:r>
      <w:r>
        <w:br/>
      </w:r>
      <w:r>
        <w:t xml:space="preserve">ство, распространенное чуть ли не во </w:t>
      </w:r>
      <w:r>
        <w:br/>
      </w:r>
      <w:r>
        <w:t xml:space="preserve">всЪъхъ мфстностяхъ страны, даже въ нЪ- </w:t>
      </w:r>
      <w:r>
        <w:br/>
      </w:r>
      <w:r>
        <w:t xml:space="preserve">которыхь частяхь Шварцвальда и Альба. </w:t>
      </w:r>
      <w:r>
        <w:br/>
      </w:r>
      <w:r>
        <w:t xml:space="preserve">НаиболЪе распространенные плоды: яблоки, </w:t>
      </w:r>
      <w:r>
        <w:br/>
      </w:r>
      <w:r>
        <w:t xml:space="preserve">труши, сливы, вишни, персики и абрикосы; </w:t>
      </w:r>
      <w:r>
        <w:br/>
      </w:r>
      <w:r>
        <w:t xml:space="preserve">въ меньшемъ количествЪ орЪхи и на скло- </w:t>
      </w:r>
      <w:r>
        <w:br/>
      </w:r>
      <w:r>
        <w:t xml:space="preserve">нахъ Шварцвальда къ Рейну каштаны. </w:t>
      </w:r>
      <w:r>
        <w:br/>
      </w:r>
      <w:r>
        <w:t xml:space="preserve">Крунную отрасль промышленности соста- </w:t>
      </w:r>
      <w:r>
        <w:br/>
      </w:r>
      <w:r>
        <w:t xml:space="preserve">вляеть скотоводство. 1897 насчитыва- </w:t>
      </w:r>
      <w:r>
        <w:br/>
      </w:r>
      <w:r>
        <w:t xml:space="preserve">лось: 107,140 лошадей, 992,605 головъ рог. </w:t>
      </w:r>
      <w:r>
        <w:br/>
      </w:r>
      <w:r>
        <w:t xml:space="preserve">скота, 341.250 овецъ, 438,507 свиней; 1892 </w:t>
      </w:r>
      <w:r>
        <w:br/>
      </w:r>
      <w:r>
        <w:t xml:space="preserve">70,305 козъ, 116,195 пчелиныхъ ульевъ, </w:t>
      </w:r>
      <w:r>
        <w:br/>
      </w:r>
      <w:r>
        <w:t xml:space="preserve">232,118 гусей, 139,332 утокъ, 1,907,645 куръ- </w:t>
      </w:r>
      <w:r>
        <w:br/>
      </w:r>
      <w:r>
        <w:t xml:space="preserve">Консве заводы субсидируются правитель- </w:t>
      </w:r>
      <w:r>
        <w:br/>
      </w:r>
      <w:r>
        <w:t xml:space="preserve">слвомъ. Разведеше рог. скота прогресси- </w:t>
      </w:r>
      <w:r>
        <w:br/>
      </w:r>
      <w:r>
        <w:t xml:space="preserve">руеть и наиболе значительно развито въ </w:t>
      </w:r>
      <w:r>
        <w:br/>
      </w:r>
      <w:r>
        <w:t xml:space="preserve">округахъ Дуная и Ягста. Въ болЪе высо- </w:t>
      </w:r>
      <w:r>
        <w:br/>
      </w:r>
      <w:r>
        <w:t xml:space="preserve">кихъ мЪФстностяхь Алгэя и Шварцвальда, </w:t>
      </w:r>
      <w:r>
        <w:br/>
      </w:r>
      <w:r>
        <w:t xml:space="preserve">тамъ, гдЪ земледЬле не даеть хорошаго </w:t>
      </w:r>
      <w:r>
        <w:br/>
      </w:r>
      <w:r>
        <w:t xml:space="preserve">дохода, жители занимаются горнымъ ско- </w:t>
      </w:r>
      <w:r>
        <w:br/>
      </w:r>
      <w:r>
        <w:t xml:space="preserve">товодствомъ. Зато овцеводство, процвЪтаю- </w:t>
      </w:r>
      <w:r>
        <w:br/>
      </w:r>
      <w:r>
        <w:t xml:space="preserve">щее въ 0с0б. на АльбЪ, ушло значительно </w:t>
      </w:r>
      <w:r>
        <w:br/>
      </w:r>
      <w:r>
        <w:t xml:space="preserve">назадъ. Свиноводство и пчеловодство воз- </w:t>
      </w:r>
      <w:r>
        <w:br/>
      </w:r>
      <w:r>
        <w:t xml:space="preserve">расли. За послЪднее время получило также </w:t>
      </w:r>
      <w:r>
        <w:br/>
      </w:r>
      <w:r>
        <w:t xml:space="preserve">извЪстность разведен!е крупныхъ породи- </w:t>
      </w:r>
      <w:r>
        <w:br/>
      </w:r>
      <w:r>
        <w:t xml:space="preserve">стыхь собакь въ ЛеонбергЪь и Штуттгарт.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Своеобразную небольшую отрасль промы- </w:t>
      </w:r>
      <w:r>
        <w:br/>
      </w:r>
      <w:r>
        <w:t xml:space="preserve">шленности представляеть въ верхней об- </w:t>
      </w:r>
      <w:r>
        <w:br/>
      </w:r>
      <w:r>
        <w:t xml:space="preserve">ласти Дуная разведеше съфдобной улит- </w:t>
      </w:r>
      <w:r>
        <w:br/>
      </w:r>
      <w:r>
        <w:t xml:space="preserve">ки. Благородная дичь въ дикомъ со- </w:t>
      </w:r>
      <w:r>
        <w:br/>
      </w:r>
      <w:r>
        <w:t xml:space="preserve">стояи водится лишь въ большихъ ли- </w:t>
      </w:r>
      <w:r>
        <w:br/>
      </w:r>
      <w:r>
        <w:t xml:space="preserve">ственныхъ лЪсахъ. Рыболовство про- </w:t>
      </w:r>
      <w:r>
        <w:br/>
      </w:r>
      <w:r>
        <w:t xml:space="preserve">трессируетъ, съ тьхъ поръ, какъ искус- </w:t>
      </w:r>
      <w:r>
        <w:br/>
      </w:r>
      <w:r>
        <w:t xml:space="preserve">ственное разведеше рыбы стало поощрять- </w:t>
      </w:r>
      <w:r>
        <w:br/>
      </w:r>
      <w:r>
        <w:t xml:space="preserve">ся правительственными премями и обще- </w:t>
      </w:r>
      <w:r>
        <w:br/>
      </w:r>
      <w:r>
        <w:t xml:space="preserve">ствами.</w:t>
      </w:r>
    </w:p>
    <w:p>
      <w:pPr>
        <w:pStyle w:val="Normal"/>
      </w:pPr>
      <w:r>
        <w:t xml:space="preserve">Лъсоводетво и лБсное хозяйство на- </w:t>
      </w:r>
      <w:r>
        <w:br/>
      </w:r>
      <w:r>
        <w:t xml:space="preserve">ходятся въ прекрасномъ состояни. 1893 </w:t>
      </w:r>
      <w:r>
        <w:br/>
      </w:r>
      <w:r>
        <w:t xml:space="preserve">31,209/0 всвхь лЪсовъ принадлежали прави- </w:t>
      </w:r>
      <w:r>
        <w:br/>
      </w:r>
      <w:r>
        <w:t xml:space="preserve">тельству, 33,150/0 общественные лЪса. Хвой- </w:t>
      </w:r>
      <w:r>
        <w:br/>
      </w:r>
      <w:r>
        <w:t xml:space="preserve">ные са (59,59/0 вовхь лЪеовъ) преобла- </w:t>
      </w:r>
      <w:r>
        <w:br/>
      </w:r>
      <w:r>
        <w:t xml:space="preserve">даютъ въ ШварцвальдВ и въ Верхней Шва- </w:t>
      </w:r>
      <w:r>
        <w:br/>
      </w:r>
      <w:r>
        <w:t xml:space="preserve">б1и, лиственные на АльбЪ и въ средней и </w:t>
      </w:r>
      <w:r>
        <w:br/>
      </w:r>
      <w:r>
        <w:t xml:space="preserve">нижней части страны. Кром строевого и </w:t>
      </w:r>
      <w:r>
        <w:br/>
      </w:r>
      <w:r>
        <w:t xml:space="preserve">подфлочнаго лвса, важныхъ предметовъ </w:t>
      </w:r>
      <w:r>
        <w:br/>
      </w:r>
      <w:r>
        <w:t xml:space="preserve">торговли, также топлива, иЪеа доставляютъ: </w:t>
      </w:r>
      <w:r>
        <w:br/>
      </w:r>
      <w:r>
        <w:t xml:space="preserve">кору, хворостъ, желуди и друя древесныя </w:t>
      </w:r>
      <w:r>
        <w:br/>
      </w:r>
      <w:r>
        <w:t xml:space="preserve">съмена, также ягоды, травы и т. д.</w:t>
      </w:r>
    </w:p>
    <w:p>
      <w:pPr>
        <w:pStyle w:val="Normal"/>
      </w:pPr>
      <w:r>
        <w:t xml:space="preserve">Изъ полезныхь ископаемыхъ, исклю- </w:t>
      </w:r>
      <w:r>
        <w:br/>
      </w:r>
      <w:r>
        <w:t xml:space="preserve">чая небольшое количество квасцовъ и же- </w:t>
      </w:r>
      <w:r>
        <w:br/>
      </w:r>
      <w:r>
        <w:t xml:space="preserve">лЪзнаго купороса, добываются жел$зныя </w:t>
      </w:r>
      <w:r>
        <w:br/>
      </w:r>
      <w:r>
        <w:t xml:space="preserve">руды и соль; (съ 1885) разработка двух </w:t>
      </w:r>
      <w:r>
        <w:br/>
      </w:r>
      <w:r>
        <w:t xml:space="preserve">послднихъ продуктовъ находится въ ру- </w:t>
      </w:r>
      <w:r>
        <w:br/>
      </w:r>
      <w:r>
        <w:t xml:space="preserve">кахъ финансовато управленя страны (4 со- </w:t>
      </w:r>
      <w:r>
        <w:br/>
      </w:r>
      <w:r>
        <w:t xml:space="preserve">леварни). 1897 было добыто 233,2-2 тоннъ </w:t>
      </w:r>
      <w:r>
        <w:br/>
      </w:r>
      <w:r>
        <w:t xml:space="preserve">каменной соли (на 867,226 мр.) и 49,627 т. </w:t>
      </w:r>
      <w:r>
        <w:br/>
      </w:r>
      <w:r>
        <w:t xml:space="preserve">поваренной соли.</w:t>
      </w:r>
    </w:p>
    <w:p>
      <w:pPr>
        <w:pStyle w:val="Normal"/>
      </w:pPr>
      <w:r>
        <w:t xml:space="preserve">Промышленность и торговая. НЪсколько де- </w:t>
      </w:r>
      <w:r>
        <w:br/>
      </w:r>
      <w:r>
        <w:t xml:space="preserve">сятильтй тому назадъ В. былъ еще пре- </w:t>
      </w:r>
      <w:r>
        <w:br/>
      </w:r>
      <w:r>
        <w:t xml:space="preserve">имущественно сельско-хозяйственнымъ. го- </w:t>
      </w:r>
      <w:r>
        <w:br/>
      </w:r>
      <w:r>
        <w:t xml:space="preserve">сударствомъ, но затВмь быстро занялъ вид- </w:t>
      </w:r>
      <w:r>
        <w:br/>
      </w:r>
      <w:r>
        <w:t xml:space="preserve">ное мЪсто въ ряду крупно-промышлен- </w:t>
      </w:r>
      <w:r>
        <w:br/>
      </w:r>
      <w:r>
        <w:t xml:space="preserve">пыхъ государствъ, причемъ во всЪхъ от- </w:t>
      </w:r>
      <w:r>
        <w:br/>
      </w:r>
      <w:r>
        <w:t xml:space="preserve">расляхьъ обработ. промышл. одно изъ глав- </w:t>
      </w:r>
      <w:r>
        <w:br/>
      </w:r>
      <w:r>
        <w:t xml:space="preserve">нъйшихъ мЪсть занимаеть столица. Для </w:t>
      </w:r>
      <w:r>
        <w:br/>
      </w:r>
      <w:r>
        <w:t xml:space="preserve">поднятя ремеслъ и торговли 1848 въ В. </w:t>
      </w:r>
      <w:r>
        <w:br/>
      </w:r>
      <w:r>
        <w:t xml:space="preserve">учреждено особое вздомство. КромЪ боль- </w:t>
      </w:r>
      <w:r>
        <w:br/>
      </w:r>
      <w:r>
        <w:t xml:space="preserve">шого промынгленнаго музея въ Штуттгар- </w:t>
      </w:r>
      <w:r>
        <w:br/>
      </w:r>
      <w:r>
        <w:t xml:space="preserve">тв, имБются таковые же мЪетн. въ Гмюндь </w:t>
      </w:r>
      <w:r>
        <w:br/>
      </w:r>
      <w:r>
        <w:t xml:space="preserve">и Шшайхинген%, въ ШтуттгартВ же имЪет- </w:t>
      </w:r>
      <w:r>
        <w:br/>
      </w:r>
      <w:r>
        <w:t xml:space="preserve">ся Вюртемб. художественно-промышленный </w:t>
      </w:r>
      <w:r>
        <w:br/>
      </w:r>
      <w:r>
        <w:t xml:space="preserve">союзъ, устраиваюпий выставки и выдаю- </w:t>
      </w:r>
      <w:r>
        <w:br/>
      </w:r>
      <w:r>
        <w:t xml:space="preserve">щ премш. Обработка металловъ благо- </w:t>
      </w:r>
      <w:r>
        <w:br/>
      </w:r>
      <w:r>
        <w:t xml:space="preserve">родн. (Гмюндъ, Штуттгартьъ, Гейльброннъ), </w:t>
      </w:r>
      <w:r>
        <w:br/>
      </w:r>
      <w:r>
        <w:t xml:space="preserve">въ особенности же неблагородныхъ весьма </w:t>
      </w:r>
      <w:r>
        <w:br/>
      </w:r>
      <w:r>
        <w:t xml:space="preserve">важна для В.: чугунное и стальное литье, </w:t>
      </w:r>
      <w:r>
        <w:br/>
      </w:r>
      <w:r>
        <w:t xml:space="preserve">машинные заводы въ Эслингенз, БергЪ, </w:t>
      </w:r>
      <w:r>
        <w:br/>
      </w:r>
      <w:r>
        <w:t xml:space="preserve">КанншталтЪ и ГейльброннЪ, производство </w:t>
      </w:r>
      <w:r>
        <w:br/>
      </w:r>
      <w:r>
        <w:t xml:space="preserve">косъ, жестяныхъ и ножевыхъ издЪл, ору- </w:t>
      </w:r>
      <w:r>
        <w:br/>
      </w:r>
      <w:r>
        <w:t xml:space="preserve">лая (заводъ Маузера въ Оберндорф»), галь- </w:t>
      </w:r>
      <w:r>
        <w:br/>
      </w:r>
      <w:r>
        <w:t xml:space="preserve">ванопластика, производство различныхъ </w:t>
      </w:r>
      <w:r>
        <w:br/>
      </w:r>
      <w:r>
        <w:t xml:space="preserve">научныхь инструментовъ. часовъ (Шварц- </w:t>
      </w:r>
      <w:r>
        <w:br/>
      </w:r>
      <w:r>
        <w:t xml:space="preserve">вальдъ), различные музыкальные инстру- </w:t>
      </w:r>
      <w:r>
        <w:br/>
      </w:r>
      <w:r>
        <w:t xml:space="preserve">менты (органная фабрика въ ЛюдвигебургЪ). </w:t>
      </w:r>
      <w:r>
        <w:br/>
      </w:r>
      <w:r>
        <w:t xml:space="preserve">По числу кирпичныхъ заводовъ В., посл </w:t>
      </w:r>
      <w:r>
        <w:br/>
      </w:r>
      <w:r>
        <w:t xml:space="preserve">Бавар!и, занимаеть первое мЪето въ Гер- </w:t>
      </w:r>
      <w:r>
        <w:br/>
      </w:r>
      <w:r>
        <w:t xml:space="preserve">маши; больше заводы занимаются также </w:t>
      </w:r>
      <w:r>
        <w:br/>
      </w:r>
      <w:r>
        <w:t xml:space="preserve">производетвомъ глиняныхъь издЪлй для </w:t>
      </w:r>
      <w:r>
        <w:br/>
      </w:r>
      <w:r>
        <w:t xml:space="preserve">архитектуры, водопроводовъ, дренажныхъ </w:t>
      </w:r>
      <w:r>
        <w:br/>
      </w:r>
      <w:r>
        <w:t xml:space="preserve">трубъ и т. д. Горшечное производетво </w:t>
      </w:r>
      <w:r>
        <w:br/>
      </w:r>
      <w:r>
        <w:t xml:space="preserve">мало развито. Большая фабрика, въ Шрам- </w:t>
      </w:r>
      <w:r>
        <w:br/>
      </w:r>
      <w:r>
        <w:t xml:space="preserve">бергь изготовляеть каменную посуду, а </w:t>
      </w:r>
      <w:r>
        <w:br/>
      </w:r>
      <w:r>
        <w:t xml:space="preserve">также цфнныя ма1оликовыя издфшя. Зна- </w:t>
      </w:r>
      <w:r>
        <w:br/>
      </w:r>
      <w:r>
        <w:t xml:space="preserve">чительны производства гидравлической из-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вести (романсый и портландеый цементъ) </w:t>
      </w:r>
      <w:r>
        <w:br/>
      </w:r>
      <w:r>
        <w:t xml:space="preserve">всевозможн. химическихъ продуктовъ; кра- </w:t>
      </w:r>
      <w:r>
        <w:br/>
      </w:r>
      <w:r>
        <w:t xml:space="preserve">сокъ и извБетныхь лаковъ (гл. обр. въ </w:t>
      </w:r>
      <w:r>
        <w:br/>
      </w:r>
      <w:r>
        <w:t xml:space="preserve">ШуттгартЪ); огнестрЪльнаго пороха въ </w:t>
      </w:r>
      <w:r>
        <w:br/>
      </w:r>
      <w:r>
        <w:t xml:space="preserve">РоттвейлВ (всем рная извЪстность); мебели, </w:t>
      </w:r>
      <w:r>
        <w:br/>
      </w:r>
      <w:r>
        <w:t xml:space="preserve">паркета; токарныхъ издЪл изъ дерева, </w:t>
      </w:r>
      <w:r>
        <w:br/>
      </w:r>
      <w:r>
        <w:t xml:space="preserve">слоновой кости и т. п., дьтекихъ игрушек </w:t>
      </w:r>
      <w:r>
        <w:br/>
      </w:r>
      <w:r>
        <w:t xml:space="preserve">изъ жести и дерева. Писче-бумажное произ- </w:t>
      </w:r>
      <w:r>
        <w:br/>
      </w:r>
      <w:r>
        <w:t xml:space="preserve">водство представляеть давнишнюю отрасль </w:t>
      </w:r>
      <w:r>
        <w:br/>
      </w:r>
      <w:r>
        <w:t xml:space="preserve">промышленности Шваб1и. Первая бумажная </w:t>
      </w:r>
      <w:r>
        <w:br/>
      </w:r>
      <w:r>
        <w:t xml:space="preserve">фабрика Германи появилась въ вюрттем- </w:t>
      </w:r>
      <w:r>
        <w:br/>
      </w:r>
      <w:r>
        <w:t xml:space="preserve">бергск. город Равенебургь. Открыте из- </w:t>
      </w:r>
      <w:r>
        <w:br/>
      </w:r>
      <w:r>
        <w:t xml:space="preserve">тотовлешя изъ древесины бумаги принадле- </w:t>
      </w:r>
      <w:r>
        <w:br/>
      </w:r>
      <w:r>
        <w:t xml:space="preserve">жить вюрттембержцу Фёльтеру. Кчижныя </w:t>
      </w:r>
      <w:r>
        <w:br/>
      </w:r>
      <w:r>
        <w:t xml:space="preserve">типогра и, книготорговля и книгоизда- </w:t>
      </w:r>
      <w:r>
        <w:br/>
      </w:r>
      <w:r>
        <w:t xml:space="preserve">тельство занимаютъ въ В. видное мЪото </w:t>
      </w:r>
      <w:r>
        <w:br/>
      </w:r>
      <w:r>
        <w:t xml:space="preserve">(Штуттгарть для юга Германи занимаеть </w:t>
      </w:r>
      <w:r>
        <w:br/>
      </w:r>
      <w:r>
        <w:t xml:space="preserve">то же мЪсто; какь Лейпцигъ для сЪв.). Да- </w:t>
      </w:r>
      <w:r>
        <w:br/>
      </w:r>
      <w:r>
        <w:t xml:space="preserve">лЪе заслуживаеть вниман!я производство </w:t>
      </w:r>
      <w:r>
        <w:br/>
      </w:r>
      <w:r>
        <w:t xml:space="preserve">кожаныхъ перчатокъ, шлятъ. По части шел- </w:t>
      </w:r>
      <w:r>
        <w:br/>
      </w:r>
      <w:r>
        <w:t xml:space="preserve">копрядильнаго производства В. занимаеть </w:t>
      </w:r>
      <w:r>
        <w:br/>
      </w:r>
      <w:r>
        <w:t xml:space="preserve">первое мЪсто въ Гермаши. Хлопчатобум. </w:t>
      </w:r>
      <w:r>
        <w:br/>
      </w:r>
      <w:r>
        <w:t xml:space="preserve">производство распространено по всей стра- </w:t>
      </w:r>
      <w:r>
        <w:br/>
      </w:r>
      <w:r>
        <w:t xml:space="preserve">нЪ. Полотняное производство В. вновь под- </w:t>
      </w:r>
      <w:r>
        <w:br/>
      </w:r>
      <w:r>
        <w:t xml:space="preserve">нялось, имъются крупныя механич. прядиль- </w:t>
      </w:r>
      <w:r>
        <w:br/>
      </w:r>
      <w:r>
        <w:t xml:space="preserve">ни. БЪлошвейное дЪло, кромЪ Штуттгарта и </w:t>
      </w:r>
      <w:r>
        <w:br/>
      </w:r>
      <w:r>
        <w:t xml:space="preserve">Рейтлингена, процвЪтаетъ въ 0600. въ Верх- </w:t>
      </w:r>
      <w:r>
        <w:br/>
      </w:r>
      <w:r>
        <w:t xml:space="preserve">ней Шваби и въ Равенсбургв. Производ- </w:t>
      </w:r>
      <w:r>
        <w:br/>
      </w:r>
      <w:r>
        <w:t xml:space="preserve">ство вязаныхъ шерстян. вещей всевозмож- </w:t>
      </w:r>
      <w:r>
        <w:br/>
      </w:r>
      <w:r>
        <w:t xml:space="preserve">наго рода очень распространено (эта отрасль </w:t>
      </w:r>
      <w:r>
        <w:br/>
      </w:r>
      <w:r>
        <w:t xml:space="preserve">промышленности часто является лишь по- </w:t>
      </w:r>
      <w:r>
        <w:br/>
      </w:r>
      <w:r>
        <w:t xml:space="preserve">бочнымъ занятемъ, причемъ часто поль- </w:t>
      </w:r>
      <w:r>
        <w:br/>
      </w:r>
      <w:r>
        <w:t xml:space="preserve">зуются ручной вязальной машиной, гл. обр. </w:t>
      </w:r>
      <w:r>
        <w:br/>
      </w:r>
      <w:r>
        <w:t xml:space="preserve">въ Рейтлинген® и его окрестностяхъ, гдЪ </w:t>
      </w:r>
      <w:r>
        <w:br/>
      </w:r>
      <w:r>
        <w:t xml:space="preserve">эту отрасль значительно подняла школа </w:t>
      </w:r>
      <w:r>
        <w:br/>
      </w:r>
      <w:r>
        <w:t xml:space="preserve">женск. рукодвлй, существующая съ 1863). </w:t>
      </w:r>
      <w:r>
        <w:br/>
      </w:r>
      <w:r>
        <w:t xml:space="preserve">Корсетное производство уже 1875 охваты- </w:t>
      </w:r>
      <w:r>
        <w:br/>
      </w:r>
      <w:r>
        <w:t xml:space="preserve">вало болЪе 669,0 веЪъхъ этого рода заведе- </w:t>
      </w:r>
      <w:r>
        <w:br/>
      </w:r>
      <w:r>
        <w:t xml:space="preserve">ий Гермави. Производство издЪий изъ </w:t>
      </w:r>
      <w:r>
        <w:br/>
      </w:r>
      <w:r>
        <w:t xml:space="preserve">соломы, лыка, конскаго волоса и т. д. пред- </w:t>
      </w:r>
      <w:r>
        <w:br/>
      </w:r>
      <w:r>
        <w:t xml:space="preserve">ставляетъ кустарный промыселъ. ХлЪбн. </w:t>
      </w:r>
      <w:r>
        <w:br/>
      </w:r>
      <w:r>
        <w:t xml:space="preserve">мельницъ въ В. свыше 3000, причемъ зна- </w:t>
      </w:r>
      <w:r>
        <w:br/>
      </w:r>
      <w:r>
        <w:t xml:space="preserve">чительная часть ихъ работаеть для тор- </w:t>
      </w:r>
      <w:r>
        <w:br/>
      </w:r>
      <w:r>
        <w:t xml:space="preserve">говли, В. насчитываеть 4 свекло-сахарн. </w:t>
      </w:r>
      <w:r>
        <w:br/>
      </w:r>
      <w:r>
        <w:t xml:space="preserve">завода, давшихъ 1897—98 гг. 92,292 тоннъ </w:t>
      </w:r>
      <w:r>
        <w:br/>
      </w:r>
      <w:r>
        <w:t xml:space="preserve">сырого сахара. Широкое распространене </w:t>
      </w:r>
      <w:r>
        <w:br/>
      </w:r>
      <w:r>
        <w:t xml:space="preserve">иметь производство шоколада, но еще </w:t>
      </w:r>
      <w:r>
        <w:br/>
      </w:r>
      <w:r>
        <w:t xml:space="preserve">большее цикомя и другихъ суррогатовъ </w:t>
      </w:r>
      <w:r>
        <w:br/>
      </w:r>
      <w:r>
        <w:t xml:space="preserve">кофе; не маловажно производство уксуса </w:t>
      </w:r>
      <w:r>
        <w:br/>
      </w:r>
      <w:r>
        <w:t xml:space="preserve">и горчицы. Производетво шипучихъ винъ, </w:t>
      </w:r>
      <w:r>
        <w:br/>
      </w:r>
      <w:r>
        <w:t xml:space="preserve">введенное уже 1825, значительно расши- </w:t>
      </w:r>
      <w:r>
        <w:br/>
      </w:r>
      <w:r>
        <w:t xml:space="preserve">рилось, въ 0606. благодаря новому епо- </w:t>
      </w:r>
      <w:r>
        <w:br/>
      </w:r>
      <w:r>
        <w:t xml:space="preserve">собу приготовленя, изобрЪтенному вюрт- </w:t>
      </w:r>
      <w:r>
        <w:br/>
      </w:r>
      <w:r>
        <w:t xml:space="preserve">тембержцемъ Рейленомъ. 6285 дъйствующ. </w:t>
      </w:r>
      <w:r>
        <w:br/>
      </w:r>
      <w:r>
        <w:t xml:space="preserve">пивоваренн. завод. страны 1897—98 гг. да- </w:t>
      </w:r>
      <w:r>
        <w:br/>
      </w:r>
      <w:r>
        <w:t xml:space="preserve">ли 4 милл. гкл. пива.</w:t>
      </w:r>
    </w:p>
    <w:p>
      <w:pPr>
        <w:pStyle w:val="Normal"/>
      </w:pPr>
      <w:r>
        <w:t xml:space="preserve">Торговля В. преимущественно внутрен- </w:t>
      </w:r>
      <w:r>
        <w:br/>
      </w:r>
      <w:r>
        <w:t xml:space="preserve">ная, ей содъйствують 8 торговыхъ и про- </w:t>
      </w:r>
      <w:r>
        <w:br/>
      </w:r>
      <w:r>
        <w:t xml:space="preserve">мышленныхъ палатъ. Главн. торговыми </w:t>
      </w:r>
      <w:r>
        <w:br/>
      </w:r>
      <w:r>
        <w:t xml:space="preserve">центрами являются города: Гейльброннъ, </w:t>
      </w:r>
      <w:r>
        <w:br/>
      </w:r>
      <w:r>
        <w:t xml:space="preserve">Штуттгартъ, Ульмъ, Фридрихсгафенъ, а </w:t>
      </w:r>
      <w:r>
        <w:br/>
      </w:r>
      <w:r>
        <w:t xml:space="preserve">гл. предметами вывоза выше поименован- </w:t>
      </w:r>
      <w:r>
        <w:br/>
      </w:r>
      <w:r>
        <w:t xml:space="preserve">ные продукты промышленнаго производ- </w:t>
      </w:r>
      <w:r>
        <w:br/>
      </w:r>
      <w:r>
        <w:t xml:space="preserve">ства. Гл. продукты ввоза; кам. уголь, </w:t>
      </w:r>
      <w:r>
        <w:br/>
      </w:r>
      <w:r>
        <w:t xml:space="preserve">хлЪбъЪ, колошальные товары, южн. плоды, </w:t>
      </w:r>
      <w:r>
        <w:br/>
      </w:r>
      <w:r>
        <w:t xml:space="preserve">масло, керосинъ, табакъ, конопля, жел. из- </w:t>
      </w:r>
      <w:r>
        <w:br/>
      </w:r>
      <w:r>
        <w:t xml:space="preserve">дъшя, кожи и шкуры, шелкъ и шелковые </w:t>
      </w:r>
      <w:r>
        <w:br/>
      </w:r>
      <w:r>
        <w:t xml:space="preserve">товары, шерсть, хлонокъ, мха, стекло и</w:t>
      </w:r>
    </w:p>
    <w:p>
      <w:pPr>
        <w:pStyle w:val="Normal"/>
      </w:pPr>
      <w:r>
        <w:t xml:space="preserve">ВюрттЕМБЕРГЬ (Форма правлешя. Исторля).</w:t>
      </w:r>
    </w:p>
    <w:p>
      <w:pPr>
        <w:pStyle w:val="Normal"/>
      </w:pPr>
      <w:r>
        <w:t xml:space="preserve">стеклянные товары, галантерейные товары </w:t>
      </w:r>
      <w:r>
        <w:br/>
      </w:r>
      <w:r>
        <w:t xml:space="preserve">ит д. Гл. продукты транзитной торговли: </w:t>
      </w:r>
      <w:r>
        <w:br/>
      </w:r>
      <w:r>
        <w:t xml:space="preserve">скотъ, красильные, москотильные и коло- </w:t>
      </w:r>
      <w:r>
        <w:br/>
      </w:r>
      <w:r>
        <w:t xml:space="preserve">шальн. товары. Судоходство имъзется по </w:t>
      </w:r>
      <w:r>
        <w:br/>
      </w:r>
      <w:r>
        <w:t xml:space="preserve">нижнему теченшю Неккара и Боденскому </w:t>
      </w:r>
      <w:r>
        <w:br/>
      </w:r>
      <w:r>
        <w:t xml:space="preserve">озеру. Жел.-дорожная съть имла 1898 г. </w:t>
      </w:r>
      <w:r>
        <w:br/>
      </w:r>
      <w:r>
        <w:t xml:space="preserve">1807 км. длины. Почта прежде принадяе- </w:t>
      </w:r>
      <w:r>
        <w:br/>
      </w:r>
      <w:r>
        <w:t xml:space="preserve">жала компани Турнъ и Чаксисъ, а съ 1 </w:t>
      </w:r>
      <w:r>
        <w:br/>
      </w:r>
      <w:r>
        <w:t xml:space="preserve">1юля 1851 перешла, въ непосредственное вЪ- </w:t>
      </w:r>
      <w:r>
        <w:br/>
      </w:r>
      <w:r>
        <w:t xml:space="preserve">дъше государства.</w:t>
      </w:r>
    </w:p>
    <w:p>
      <w:pPr>
        <w:pStyle w:val="Normal"/>
      </w:pPr>
      <w:r>
        <w:t xml:space="preserve">Форма иравленя, наслфдственная консти- </w:t>
      </w:r>
      <w:r>
        <w:br/>
      </w:r>
      <w:r>
        <w:t xml:space="preserve">туц. монархя (теперь король Вильгельмъ И </w:t>
      </w:r>
      <w:r>
        <w:br/>
      </w:r>
      <w:r>
        <w:t xml:space="preserve">съ 1891); конститущя дана 25 сент. 1819, </w:t>
      </w:r>
      <w:r>
        <w:br/>
      </w:r>
      <w:r>
        <w:t xml:space="preserve">измЪнялась 1868 и 1874. ДвЪ палаты: </w:t>
      </w:r>
      <w:r>
        <w:br/>
      </w:r>
      <w:r>
        <w:t xml:space="preserve">верхняя изъ 36 господъ и нижняя изъ 93 </w:t>
      </w:r>
      <w:r>
        <w:br/>
      </w:r>
      <w:r>
        <w:t xml:space="preserve">членовъ, выбр. на 6 лЪтъ. Вюджеть 1900— </w:t>
      </w:r>
      <w:r>
        <w:br/>
      </w:r>
      <w:r>
        <w:t xml:space="preserve">1901 г.: 82.222,006 марокъ дохода и 81.364,737 </w:t>
      </w:r>
      <w:r>
        <w:br/>
      </w:r>
      <w:r>
        <w:t xml:space="preserve">марокъ расхода (цивильный писть 2 мил, ° </w:t>
      </w:r>
      <w:r>
        <w:br/>
      </w:r>
      <w:r>
        <w:t xml:space="preserve">госуд. долгъ 20,2 милл., пени 3,4 милл., </w:t>
      </w:r>
      <w:r>
        <w:br/>
      </w:r>
      <w:r>
        <w:t xml:space="preserve">юстищя 4,3 милл., внутр. дЪла 9,3 милл., </w:t>
      </w:r>
      <w:r>
        <w:br/>
      </w:r>
      <w:r>
        <w:t xml:space="preserve">церковь и школа 12,3 милл., финансы 4л </w:t>
      </w:r>
      <w:r>
        <w:br/>
      </w:r>
      <w:r>
        <w:t xml:space="preserve">милл. марокъ); госуд. долгъ 1899 г. 485,&gt; </w:t>
      </w:r>
      <w:r>
        <w:br/>
      </w:r>
      <w:r>
        <w:t xml:space="preserve">милл., въ томъ числ 450,2 жел знодорол:- </w:t>
      </w:r>
      <w:r>
        <w:br/>
      </w:r>
      <w:r>
        <w:t xml:space="preserve">ный. Матрикулярный взносъ 22,8 милл. </w:t>
      </w:r>
      <w:r>
        <w:br/>
      </w:r>
      <w:r>
        <w:t xml:space="preserve">Армя: по военн. конвенщи. 25 ноября 1870 </w:t>
      </w:r>
      <w:r>
        <w:br/>
      </w:r>
      <w:r>
        <w:t xml:space="preserve">образуеть 13-й германскй корпусъ, коли- </w:t>
      </w:r>
      <w:r>
        <w:br/>
      </w:r>
      <w:r>
        <w:t xml:space="preserve">чество въ мирное время 23,023 ч. и 938 офи- </w:t>
      </w:r>
      <w:r>
        <w:br/>
      </w:r>
      <w:r>
        <w:t xml:space="preserve">цера.</w:t>
      </w:r>
    </w:p>
    <w:p>
      <w:pPr>
        <w:pStyle w:val="Normal"/>
      </w:pPr>
      <w:r>
        <w:t xml:space="preserve">Истор!я. ДревнЪйшее населен!е В. свевы, </w:t>
      </w:r>
      <w:r>
        <w:br/>
      </w:r>
      <w:r>
        <w:t xml:space="preserve">покоренные въ Г ст. по Р. Х. римлянами, </w:t>
      </w:r>
      <w:r>
        <w:br/>
      </w:r>
      <w:r>
        <w:t xml:space="preserve">съ Ш ст. алеманны, покоренные 496 фран- </w:t>
      </w:r>
      <w:r>
        <w:br/>
      </w:r>
      <w:r>
        <w:t xml:space="preserve">ками; въ [Х в. является швабское герцог- </w:t>
      </w:r>
      <w:r>
        <w:br/>
      </w:r>
      <w:r>
        <w:t xml:space="preserve">ство. Первый государь В. (\УтЫшЪег&amp;, за- </w:t>
      </w:r>
      <w:r>
        <w:br/>
      </w:r>
      <w:r>
        <w:t xml:space="preserve">мокъ возлв Штутгарта) упоминается 1092. </w:t>
      </w:r>
      <w:r>
        <w:br/>
      </w:r>
      <w:r>
        <w:t xml:space="preserve">Непрерывный рядъ графовъ начинается </w:t>
      </w:r>
      <w:r>
        <w:br/>
      </w:r>
      <w:r>
        <w:t xml:space="preserve">съ Ульриха (1241—1265). При Эбергар- </w:t>
      </w:r>
      <w:r>
        <w:br/>
      </w:r>
      <w:r>
        <w:t xml:space="preserve">т Просвъщенномъ (1279—1325) Штут- </w:t>
      </w:r>
      <w:r>
        <w:br/>
      </w:r>
      <w:r>
        <w:t xml:space="preserve">гартъ становится столицей графства. Его </w:t>
      </w:r>
      <w:r>
        <w:br/>
      </w:r>
      <w:r>
        <w:t xml:space="preserve">внукъ Эбергардъ (1344—1392) сяомилъ </w:t>
      </w:r>
      <w:r>
        <w:br/>
      </w:r>
      <w:r>
        <w:t xml:space="preserve">сопротивлеше имперскихтъ городовъ при Дё- </w:t>
      </w:r>
      <w:r>
        <w:br/>
      </w:r>
      <w:r>
        <w:t xml:space="preserve">фингенЪ (25 авг., 1388). За нимъ слЪдо- </w:t>
      </w:r>
      <w:r>
        <w:br/>
      </w:r>
      <w:r>
        <w:t xml:space="preserve">вали его внукъ Эбергардъ Ш (ум. 1417), </w:t>
      </w:r>
      <w:r>
        <w:br/>
      </w:r>
      <w:r>
        <w:t xml:space="preserve">Эбергардъ Г\ (ум. 1419) и сыновья поелЪд- </w:t>
      </w:r>
      <w:r>
        <w:br/>
      </w:r>
      <w:r>
        <w:t xml:space="preserve">няго, Людвигъ Ги Ульрихъ, оть кото- </w:t>
      </w:r>
      <w:r>
        <w:br/>
      </w:r>
      <w:r>
        <w:t xml:space="preserve">рыхъ попити, по раздЪлу 1442, лиши Урал </w:t>
      </w:r>
      <w:r>
        <w:br/>
      </w:r>
      <w:r>
        <w:t xml:space="preserve">ская и Штуттгартская. Младний сынъ Люд- </w:t>
      </w:r>
      <w:r>
        <w:br/>
      </w:r>
      <w:r>
        <w:t xml:space="preserve">вига |, Эбергардъ \’ (Бородатый, ум. </w:t>
      </w:r>
      <w:r>
        <w:br/>
      </w:r>
      <w:r>
        <w:t xml:space="preserve">1496) получилъ 1495 герцогск. титулъ (сталь </w:t>
      </w:r>
      <w:r>
        <w:br/>
      </w:r>
      <w:r>
        <w:t xml:space="preserve">Эберг. 1). Его двоюродный брать Эбер- </w:t>
      </w:r>
      <w:r>
        <w:br/>
      </w:r>
      <w:r>
        <w:t xml:space="preserve">гардъ П низложенъ земскими чинами, за </w:t>
      </w:r>
      <w:r>
        <w:br/>
      </w:r>
      <w:r>
        <w:t xml:space="preserve">дурное управлеше. Племянникъ его Уль- </w:t>
      </w:r>
      <w:r>
        <w:br/>
      </w:r>
      <w:r>
        <w:t xml:space="preserve">рихъ 1519 изгнанъ изъ страны швабекимъ </w:t>
      </w:r>
      <w:r>
        <w:br/>
      </w:r>
      <w:r>
        <w:t xml:space="preserve">союзомъ, продавшимъ В. 1520 Австыи. Но </w:t>
      </w:r>
      <w:r>
        <w:br/>
      </w:r>
      <w:r>
        <w:t xml:space="preserve">ландграфъ Филипиъ Гессенсвй вернулъ </w:t>
      </w:r>
      <w:r>
        <w:br/>
      </w:r>
      <w:r>
        <w:t xml:space="preserve">его пост побЪдоносной битвы при Лау- </w:t>
      </w:r>
      <w:r>
        <w:br/>
      </w:r>
      <w:r>
        <w:t xml:space="preserve">фенЪ (1534) и ввель реформацю. Сынъ </w:t>
      </w:r>
      <w:r>
        <w:br/>
      </w:r>
      <w:r>
        <w:t xml:space="preserve">Ульриха (ум. 1550), Христофъ (1550—1568) </w:t>
      </w:r>
      <w:r>
        <w:br/>
      </w:r>
      <w:r>
        <w:t xml:space="preserve">положилъ основаше существующему отча- </w:t>
      </w:r>
      <w:r>
        <w:br/>
      </w:r>
      <w:r>
        <w:t xml:space="preserve">сти до сихъ поръ политическому и цер- </w:t>
      </w:r>
      <w:r>
        <w:br/>
      </w:r>
      <w:r>
        <w:t xml:space="preserve">ковному устройству В. (земское уложеше </w:t>
      </w:r>
      <w:r>
        <w:br/>
      </w:r>
      <w:r>
        <w:t xml:space="preserve">1552, земское право 1555). Съ его сыномъ </w:t>
      </w:r>
      <w:r>
        <w:br/>
      </w:r>
      <w:r>
        <w:t xml:space="preserve">Людвигомъ (1568—1593) угасла главная </w:t>
      </w:r>
      <w:r>
        <w:br/>
      </w:r>
      <w:r>
        <w:t xml:space="preserve">лишя; наслЪдовалъ единственный предста- </w:t>
      </w:r>
      <w:r>
        <w:br/>
      </w:r>
      <w:r>
        <w:t xml:space="preserve">витель дома Фридрихъ 1 (1593—1608), по- </w:t>
      </w:r>
      <w:r>
        <w:br/>
      </w:r>
      <w:r>
        <w:t xml:space="preserve">тометво котораго вымерло 1792. При пре- </w:t>
      </w:r>
      <w:r>
        <w:br/>
      </w:r>
      <w:r>
        <w:t xml:space="preserve">емникахъ Фридриха 1, ТоаннЪ Фридри- </w:t>
      </w:r>
      <w:r>
        <w:br/>
      </w:r>
      <w:r>
        <w:t xml:space="preserve">хБ (1608—1628) и Эбергардь Ш (1629— </w:t>
      </w:r>
      <w:r>
        <w:br/>
      </w:r>
      <w:r>
        <w:t xml:space="preserve">74) В. пережилъь ужасы тридцатилЪтней</w:t>
      </w:r>
    </w:p>
    <w:p>
      <w:pPr>
        <w:pStyle w:val="Normal"/>
      </w:pPr>
      <w:r>
        <w:t xml:space="preserve">ВюрРТТЕМБЕРГЬ — ВЮРЦБУРГЪ.</w:t>
      </w:r>
    </w:p>
    <w:p>
      <w:pPr>
        <w:pStyle w:val="Normal"/>
      </w:pPr>
      <w:r>
        <w:t xml:space="preserve">войны. Эбергарду Ш наслЪдоваль сынЪъ </w:t>
      </w:r>
      <w:r>
        <w:br/>
      </w:r>
      <w:r>
        <w:t xml:space="preserve">Вильгельмъ-Людвигъ (1674—1677); за- </w:t>
      </w:r>
      <w:r>
        <w:br/>
      </w:r>
      <w:r>
        <w:t xml:space="preserve">тЬмъ въ малолВтство Эбергарда Люд- </w:t>
      </w:r>
      <w:r>
        <w:br/>
      </w:r>
      <w:r>
        <w:t xml:space="preserve">вига правиль его дядя Фридрихъ Карлъ </w:t>
      </w:r>
      <w:r>
        <w:br/>
      </w:r>
      <w:r>
        <w:t xml:space="preserve">(1677—1693); самъ 9. (1698—1733) завелъ </w:t>
      </w:r>
      <w:r>
        <w:br/>
      </w:r>
      <w:r>
        <w:t xml:space="preserve">дорого-стоивний придворный штатъ; 0с0- </w:t>
      </w:r>
      <w:r>
        <w:br/>
      </w:r>
      <w:r>
        <w:t xml:space="preserve">бенно разорительно было хозяйничанье его </w:t>
      </w:r>
      <w:r>
        <w:br/>
      </w:r>
      <w:r>
        <w:t xml:space="preserve">фаворитки Гревеницъ, продолжавшееся 20 </w:t>
      </w:r>
      <w:r>
        <w:br/>
      </w:r>
      <w:r>
        <w:t xml:space="preserve">льть. Карлъ Александръ (1733—37). </w:t>
      </w:r>
      <w:r>
        <w:br/>
      </w:r>
      <w:r>
        <w:t xml:space="preserve">воспитанный въ католическомъ духЪ, пре- </w:t>
      </w:r>
      <w:r>
        <w:br/>
      </w:r>
      <w:r>
        <w:t xml:space="preserve">доставилъ неограниченное ваяне своему </w:t>
      </w:r>
      <w:r>
        <w:br/>
      </w:r>
      <w:r>
        <w:t xml:space="preserve">министру финансовъ, Зюсу Онппенгельме- </w:t>
      </w:r>
      <w:r>
        <w:br/>
      </w:r>
      <w:r>
        <w:t xml:space="preserve">ру. Сынъь его Карлъ Евгений (1744— </w:t>
      </w:r>
      <w:r>
        <w:br/>
      </w:r>
      <w:r>
        <w:t xml:space="preserve">1793) сперва возбудилъ противъ себя не- </w:t>
      </w:r>
      <w:r>
        <w:br/>
      </w:r>
      <w:r>
        <w:t xml:space="preserve">нависть своей расточительностью и про- </w:t>
      </w:r>
      <w:r>
        <w:br/>
      </w:r>
      <w:r>
        <w:t xml:space="preserve">изволомъ; но земсше чины принудили его </w:t>
      </w:r>
      <w:r>
        <w:br/>
      </w:r>
      <w:r>
        <w:t xml:space="preserve">1770 подтвердить старые земеке догово- </w:t>
      </w:r>
      <w:r>
        <w:br/>
      </w:r>
      <w:r>
        <w:t xml:space="preserve">ры. Ему наслвдовали братья Людвигъ- </w:t>
      </w:r>
      <w:r>
        <w:br/>
      </w:r>
      <w:r>
        <w:t xml:space="preserve">Евген1й (1793—95) и Фридрихъ Евге- </w:t>
      </w:r>
      <w:r>
        <w:br/>
      </w:r>
      <w:r>
        <w:t xml:space="preserve">най (1795—97). Сынъ послЪдняго, Фрид- </w:t>
      </w:r>
      <w:r>
        <w:br/>
      </w:r>
      <w:r>
        <w:t xml:space="preserve">рихъ П (1), принадлежавиий къ еванге- </w:t>
      </w:r>
      <w:r>
        <w:br/>
      </w:r>
      <w:r>
        <w:t xml:space="preserve">лич. исповздан1ю, получилъ 1803 прирЪзку </w:t>
      </w:r>
      <w:r>
        <w:br/>
      </w:r>
      <w:r>
        <w:t xml:space="preserve">600 кв. килом. и зваве курфюрста, при- </w:t>
      </w:r>
      <w:r>
        <w:br/>
      </w:r>
      <w:r>
        <w:t xml:space="preserve">мкнулъ 1805 кь Наполеону, получиль по </w:t>
      </w:r>
      <w:r>
        <w:br/>
      </w:r>
      <w:r>
        <w:t xml:space="preserve">Пресбургск. миру австрИйсвя владЪвйя въ </w:t>
      </w:r>
      <w:r>
        <w:br/>
      </w:r>
      <w:r>
        <w:t xml:space="preserve">Шваб1и и графства Гогенбургь и Неллен- </w:t>
      </w:r>
      <w:r>
        <w:br/>
      </w:r>
      <w:r>
        <w:t xml:space="preserve">бургъ, принялъ 1806 королевой титулъ и </w:t>
      </w:r>
      <w:r>
        <w:br/>
      </w:r>
      <w:r>
        <w:t xml:space="preserve">присоединился къ рейнскому союзу. По </w:t>
      </w:r>
      <w:r>
        <w:br/>
      </w:r>
      <w:r>
        <w:t xml:space="preserve">вЪнскому миру 1809 В. получилъ еще Ульмъ </w:t>
      </w:r>
      <w:r>
        <w:br/>
      </w:r>
      <w:r>
        <w:t xml:space="preserve">и Мергентгеймъ, такъ что въ немъ насчи- </w:t>
      </w:r>
      <w:r>
        <w:br/>
      </w:r>
      <w:r>
        <w:t xml:space="preserve">тывалось 1.200,000 ч. населешя. Уничто- </w:t>
      </w:r>
      <w:r>
        <w:br/>
      </w:r>
      <w:r>
        <w:t xml:space="preserve">живь старое земское устройство (1805), </w:t>
      </w:r>
      <w:r>
        <w:br/>
      </w:r>
      <w:r>
        <w:t xml:space="preserve">Фридрихъ правилъ неограниченно, но по- </w:t>
      </w:r>
      <w:r>
        <w:br/>
      </w:r>
      <w:r>
        <w:t xml:space="preserve">кончилъ со многими остатками среднихъ </w:t>
      </w:r>
      <w:r>
        <w:br/>
      </w:r>
      <w:r>
        <w:t xml:space="preserve">вЪъковъ. 1813 присоединился къ герм. сою- </w:t>
      </w:r>
      <w:r>
        <w:br/>
      </w:r>
      <w:r>
        <w:t xml:space="preserve">зу, ум. 1816. Его сынь Вильгельмъ 1 </w:t>
      </w:r>
      <w:r>
        <w:br/>
      </w:r>
      <w:r>
        <w:t xml:space="preserve">(1816—1864) даль 1819, по согласю съ чи- </w:t>
      </w:r>
      <w:r>
        <w:br/>
      </w:r>
      <w:r>
        <w:t xml:space="preserve">нами, конститущю и назначиль въ марть </w:t>
      </w:r>
      <w:r>
        <w:br/>
      </w:r>
      <w:r>
        <w:t xml:space="preserve">1848 либеральное министерство, проведшее, </w:t>
      </w:r>
      <w:r>
        <w:br/>
      </w:r>
      <w:r>
        <w:t xml:space="preserve">въ соглайи съ чинами, либеральныя ре- </w:t>
      </w:r>
      <w:r>
        <w:br/>
      </w:r>
      <w:r>
        <w:t xml:space="preserve">формы. Въ апрВлЪ В. призналъ имперскую </w:t>
      </w:r>
      <w:r>
        <w:br/>
      </w:r>
      <w:r>
        <w:t xml:space="preserve">конституцию, но уже въ окт. назначено бы- </w:t>
      </w:r>
      <w:r>
        <w:br/>
      </w:r>
      <w:r>
        <w:t xml:space="preserve">ло консервативное министерство ф. Линде- </w:t>
      </w:r>
      <w:r>
        <w:br/>
      </w:r>
      <w:r>
        <w:t xml:space="preserve">на и 1851 возстановлена конститущя 1819. </w:t>
      </w:r>
      <w:r>
        <w:br/>
      </w:r>
      <w:r>
        <w:t xml:space="preserve">Въ общегерманской политик В. держался </w:t>
      </w:r>
      <w:r>
        <w:br/>
      </w:r>
      <w:r>
        <w:t xml:space="preserve">Австр!и; при сын№ К. Вильгельма, КарлЪь Т </w:t>
      </w:r>
      <w:r>
        <w:br/>
      </w:r>
      <w:r>
        <w:t xml:space="preserve">(1864—1891), В. войско было побЪждено </w:t>
      </w:r>
      <w:r>
        <w:br/>
      </w:r>
      <w:r>
        <w:t xml:space="preserve">1866; В. выплатилъ Прусаи 8 милл. гульд. </w:t>
      </w:r>
      <w:r>
        <w:br/>
      </w:r>
      <w:r>
        <w:t xml:space="preserve">и заключилъ тайный оборонит. и насту- </w:t>
      </w:r>
      <w:r>
        <w:br/>
      </w:r>
      <w:r>
        <w:t xml:space="preserve">пат. союзъ. 1867 В. приступиль къ обно- </w:t>
      </w:r>
      <w:r>
        <w:br/>
      </w:r>
      <w:r>
        <w:t xml:space="preserve">вленному таможенному союзу и 1868 реор- </w:t>
      </w:r>
      <w:r>
        <w:br/>
      </w:r>
      <w:r>
        <w:t xml:space="preserve">ганизовальъ войско по прусскому образцу; </w:t>
      </w:r>
      <w:r>
        <w:br/>
      </w:r>
      <w:r>
        <w:t xml:space="preserve">1870 В. дивизя сражалась подъ прусскимъ </w:t>
      </w:r>
      <w:r>
        <w:br/>
      </w:r>
      <w:r>
        <w:t xml:space="preserve">начальствомъ при ВёртЪ и передъ Пари- </w:t>
      </w:r>
      <w:r>
        <w:br/>
      </w:r>
      <w:r>
        <w:t xml:space="preserve">жемтъ. Въ Версали В. заключилъ договоръ </w:t>
      </w:r>
      <w:r>
        <w:br/>
      </w:r>
      <w:r>
        <w:t xml:space="preserve">о присоединеши къ сфверногерманекому </w:t>
      </w:r>
      <w:r>
        <w:br/>
      </w:r>
      <w:r>
        <w:t xml:space="preserve">союзу. Литература: сочиненя по исто- </w:t>
      </w:r>
      <w:r>
        <w:br/>
      </w:r>
      <w:r>
        <w:t xml:space="preserve">ри В. СЬг. В. 5%АИп'а (1841—73, 4 т. до </w:t>
      </w:r>
      <w:r>
        <w:br/>
      </w:r>
      <w:r>
        <w:t xml:space="preserve">1593), его сына Р. Е. 5АИп’а (1882 сл.), </w:t>
      </w:r>
      <w:r>
        <w:br/>
      </w:r>
      <w:r>
        <w:t xml:space="preserve">Ег1сКег и Р!а{{ (1835—39, 3 т.; извлечеше </w:t>
      </w:r>
      <w:r>
        <w:br/>
      </w:r>
      <w:r>
        <w:t xml:space="preserve">2 изд., 1849), Эбалеег (1875), Зевпе1ае» </w:t>
      </w:r>
      <w:r>
        <w:br/>
      </w:r>
      <w:r>
        <w:t xml:space="preserve">(1896) и др. @езз!ег (Уемавзипезаезсв1- </w:t>
      </w:r>
      <w:r>
        <w:br/>
      </w:r>
      <w:r>
        <w:t xml:space="preserve">сре, 1869), МагИешЪ. Ютевепзезесве </w:t>
      </w:r>
      <w:r>
        <w:br/>
      </w:r>
      <w:r>
        <w:t xml:space="preserve">(1892), Неуа, ВЪНовтарШе (1895—96, 2 т.).</w:t>
      </w:r>
    </w:p>
    <w:p>
      <w:pPr>
        <w:pStyle w:val="Normal"/>
      </w:pPr>
      <w:r>
        <w:t xml:space="preserve">Теографич. и статистич. литература: Оффиц. </w:t>
      </w:r>
      <w:r>
        <w:br/>
      </w:r>
      <w:r>
        <w:t xml:space="preserve">изд.: „МагИетЬегавсве ЛантЪйсвег иг Э{а- </w:t>
      </w:r>
      <w:r>
        <w:br/>
      </w:r>
      <w:r>
        <w:t xml:space="preserve">ЯЗЫК и Гапдезкап4е“ (издается съ 1818 </w:t>
      </w:r>
      <w:r>
        <w:br/>
      </w:r>
      <w:r>
        <w:t xml:space="preserve">корол. статистич. комит.); „Баз Кометесв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№., еше Везсвтефип&amp; уоп Тапа, Уо и </w:t>
      </w:r>
      <w:r>
        <w:br/>
      </w:r>
      <w:r>
        <w:t xml:space="preserve">Ббааф“ (изд. топографич. бюро, 3 т. 1882— </w:t>
      </w:r>
      <w:r>
        <w:br/>
      </w:r>
      <w:r>
        <w:t xml:space="preserve">86, нов. изд. съ 1893); описане отдЪфльн. </w:t>
      </w:r>
      <w:r>
        <w:br/>
      </w:r>
      <w:r>
        <w:t xml:space="preserve">округовъ (тоже, 1824—86, нов. изд. съ 1893); </w:t>
      </w:r>
      <w:r>
        <w:br/>
      </w:r>
      <w:r>
        <w:t xml:space="preserve">„Завтезрегсв&amp;е 4ег Нал@е]5- и бемегЬекашт- </w:t>
      </w:r>
      <w:r>
        <w:br/>
      </w:r>
      <w:r>
        <w:t xml:space="preserve">теги ш \\.“ (изд. корол. центральн. упра- </w:t>
      </w:r>
      <w:r>
        <w:br/>
      </w:r>
      <w:r>
        <w:t xml:space="preserve">вленя промышл. и торговл.). Нагфталп, </w:t>
      </w:r>
      <w:r>
        <w:br/>
      </w:r>
      <w:r>
        <w:t xml:space="preserve">Пигей ЗенуаБеп (Цюрихъ, 1895); Епзе!, </w:t>
      </w:r>
      <w:r>
        <w:br/>
      </w:r>
      <w:r>
        <w:t xml:space="preserve">СбеозпозЯзсвег \Мез\уе1зег ацтеВ У. (2 изд., </w:t>
      </w:r>
      <w:r>
        <w:br/>
      </w:r>
      <w:r>
        <w:t xml:space="preserve">Штуттг., 1896); Керр!ег, \. ктейНеве </w:t>
      </w:r>
      <w:r>
        <w:br/>
      </w:r>
      <w:r>
        <w:t xml:space="preserve">Кипа его йтег (Роттенбургъ, 1888); Рац- </w:t>
      </w:r>
      <w:r>
        <w:br/>
      </w:r>
      <w:r>
        <w:t xml:space="preserve">113, П[1е Кип и АНегиии$-ОБепктае пп </w:t>
      </w:r>
      <w:r>
        <w:br/>
      </w:r>
      <w:r>
        <w:t xml:space="preserve">Кбетесн У. (Штуттг., съ 1889). Карты: </w:t>
      </w:r>
      <w:r>
        <w:br/>
      </w:r>
      <w:r>
        <w:t xml:space="preserve">„ТорозтарЫзеВег АЧаз 4ез Кбшетеенз \\.* </w:t>
      </w:r>
      <w:r>
        <w:br/>
      </w:r>
      <w:r>
        <w:t xml:space="preserve">(1:50,000, 55 лист.; нов. гипсометрич. изд. </w:t>
      </w:r>
      <w:r>
        <w:br/>
      </w:r>
      <w:r>
        <w:t xml:space="preserve">1:25,000, 1892 и слБд.); то же изд. геог- </w:t>
      </w:r>
      <w:r>
        <w:br/>
      </w:r>
      <w:r>
        <w:t xml:space="preserve">ност. (съ 1894). Обзорныя карты: ОЪег- </w:t>
      </w:r>
      <w:r>
        <w:br/>
      </w:r>
      <w:r>
        <w:t xml:space="preserve">э1сВёКатгбе уоп \У. 1:200,000 (6 лисет.), </w:t>
      </w:r>
      <w:r>
        <w:br/>
      </w:r>
      <w:r>
        <w:t xml:space="preserve">1:400,000 (1 л.); геогност. 1:600,000 (1 п.) </w:t>
      </w:r>
      <w:r>
        <w:br/>
      </w:r>
      <w:r>
        <w:t xml:space="preserve">и др.</w:t>
      </w:r>
    </w:p>
    <w:p>
      <w:pPr>
        <w:pStyle w:val="Normal"/>
      </w:pPr>
      <w:r>
        <w:t xml:space="preserve">Зюрибуретъь (Ур ига, МАтсеБаг ит, </w:t>
      </w:r>
      <w:r>
        <w:br/>
      </w:r>
      <w:r>
        <w:t xml:space="preserve">НегЫройз), гл. г. бывшаго епископства — </w:t>
      </w:r>
      <w:r>
        <w:br/>
      </w:r>
      <w:r>
        <w:t xml:space="preserve">княжества В., въ наст. время гл. г. бав. </w:t>
      </w:r>
      <w:r>
        <w:br/>
      </w:r>
      <w:r>
        <w:t xml:space="preserve">округа Нижней Франкон1и, расположен въ </w:t>
      </w:r>
      <w:r>
        <w:br/>
      </w:r>
      <w:r>
        <w:t xml:space="preserve">живописной мЪетности по объимъ сторонамъ </w:t>
      </w:r>
      <w:r>
        <w:br/>
      </w:r>
      <w:r>
        <w:t xml:space="preserve">р. Майна, 181 м. надъ у. м., до 1866 былъ </w:t>
      </w:r>
      <w:r>
        <w:br/>
      </w:r>
      <w:r>
        <w:t xml:space="preserve">кр постью. Гл.часть послъдней, Мар1ен- </w:t>
      </w:r>
      <w:r>
        <w:br/>
      </w:r>
      <w:r>
        <w:t xml:space="preserve">бергъ или Фрауенбергъ, находится на </w:t>
      </w:r>
      <w:r>
        <w:br/>
      </w:r>
      <w:r>
        <w:t xml:space="preserve">лЪвомъ берегу Майна и до 1720 служила </w:t>
      </w:r>
      <w:r>
        <w:br/>
      </w:r>
      <w:r>
        <w:t xml:space="preserve">м»ъстопребывашемъ епископовъ. Городъ </w:t>
      </w:r>
      <w:r>
        <w:br/>
      </w:r>
      <w:r>
        <w:t xml:space="preserve">окруженъ замкнутымъ кольцомъ роскош- </w:t>
      </w:r>
      <w:r>
        <w:br/>
      </w:r>
      <w:r>
        <w:t xml:space="preserve">ныхъ общественныхъ парковъ, окружной </w:t>
      </w:r>
      <w:r>
        <w:br/>
      </w:r>
      <w:r>
        <w:t xml:space="preserve">дорогой и набережной р. Майна, но внутри </w:t>
      </w:r>
      <w:r>
        <w:br/>
      </w:r>
      <w:r>
        <w:t xml:space="preserve">построенъ неправильно. Среди 33 церквей </w:t>
      </w:r>
      <w:r>
        <w:br/>
      </w:r>
      <w:r>
        <w:t xml:space="preserve">первое мЪсто занимаетъь соборъ (основ. </w:t>
      </w:r>
      <w:r>
        <w:br/>
      </w:r>
      <w:r>
        <w:t xml:space="preserve">въ 862, вь 1042 вновь отстроенъ), съ рос- </w:t>
      </w:r>
      <w:r>
        <w:br/>
      </w:r>
      <w:r>
        <w:t xml:space="preserve">кошной Шенборнской часовней и многи- </w:t>
      </w:r>
      <w:r>
        <w:br/>
      </w:r>
      <w:r>
        <w:t xml:space="preserve">ми надгробными памятниками епископовъ. </w:t>
      </w:r>
      <w:r>
        <w:br/>
      </w:r>
      <w:r>
        <w:t xml:space="preserve">Кром% того имфются еще нЪъсколько церквей </w:t>
      </w:r>
      <w:r>
        <w:br/>
      </w:r>
      <w:r>
        <w:t xml:space="preserve">(Х—ХУвв.), представляющихъ прекрасные </w:t>
      </w:r>
      <w:r>
        <w:br/>
      </w:r>
      <w:r>
        <w:t xml:space="preserve">памятники древне-германской архитектуры. </w:t>
      </w:r>
      <w:r>
        <w:br/>
      </w:r>
      <w:r>
        <w:t xml:space="preserve">Изъ другихь общественныхъ здаШиИ выдз- </w:t>
      </w:r>
      <w:r>
        <w:br/>
      </w:r>
      <w:r>
        <w:t xml:space="preserve">ляются: построенный въ 1720—44 замокъ </w:t>
      </w:r>
      <w:r>
        <w:br/>
      </w:r>
      <w:r>
        <w:t xml:space="preserve">(прежде резиденщя епископовъ-князей, за- </w:t>
      </w:r>
      <w:r>
        <w:br/>
      </w:r>
      <w:r>
        <w:t xml:space="preserve">тъмъ великаго герцога, въ наст. время ко- </w:t>
      </w:r>
      <w:r>
        <w:br/>
      </w:r>
      <w:r>
        <w:t xml:space="preserve">роля), одинъ изъ красивъйшихъ княже- </w:t>
      </w:r>
      <w:r>
        <w:br/>
      </w:r>
      <w:r>
        <w:t xml:space="preserve">скихь замковъ съ роскошнымъ садомъ. </w:t>
      </w:r>
      <w:r>
        <w:br/>
      </w:r>
      <w:r>
        <w:t xml:space="preserve">Населен1е составляетъ (1895) 68,747 чел., </w:t>
      </w:r>
      <w:r>
        <w:br/>
      </w:r>
      <w:r>
        <w:t xml:space="preserve">изъ нихъ 13,308 евангелич. въроиспов. и </w:t>
      </w:r>
      <w:r>
        <w:br/>
      </w:r>
      <w:r>
        <w:t xml:space="preserve">2500 евр. Гл. продукты промышленности </w:t>
      </w:r>
      <w:r>
        <w:br/>
      </w:r>
      <w:r>
        <w:t xml:space="preserve">обраб.: табакъ, мебель, машины, хирурги- </w:t>
      </w:r>
      <w:r>
        <w:br/>
      </w:r>
      <w:r>
        <w:t xml:space="preserve">ческ!е, математич. и музыкальные инстру- </w:t>
      </w:r>
      <w:r>
        <w:br/>
      </w:r>
      <w:r>
        <w:t xml:space="preserve">менты, шерсть, желЪзно-дорожные вагоны, </w:t>
      </w:r>
      <w:r>
        <w:br/>
      </w:r>
      <w:r>
        <w:t xml:space="preserve">строит. матерьялы и др; замЪъчательны </w:t>
      </w:r>
      <w:r>
        <w:br/>
      </w:r>
      <w:r>
        <w:t xml:space="preserve">роскошныя помфщешя, основанныя Кени- </w:t>
      </w:r>
      <w:r>
        <w:br/>
      </w:r>
      <w:r>
        <w:t xml:space="preserve">гомъ и Бауэромъ для производства скоро- </w:t>
      </w:r>
      <w:r>
        <w:br/>
      </w:r>
      <w:r>
        <w:t xml:space="preserve">печатныхь машинъ.</w:t>
      </w:r>
    </w:p>
    <w:p>
      <w:pPr>
        <w:pStyle w:val="Normal"/>
      </w:pPr>
      <w:r>
        <w:t xml:space="preserve">Отрасли промышленности добыв.: плодо- </w:t>
      </w:r>
      <w:r>
        <w:br/>
      </w:r>
      <w:r>
        <w:t xml:space="preserve">водство, огородничество, хлЪбопалшество, </w:t>
      </w:r>
      <w:r>
        <w:br/>
      </w:r>
      <w:r>
        <w:t xml:space="preserve">но гл. образомъ винодЪще. Во веъхь </w:t>
      </w:r>
      <w:r>
        <w:br/>
      </w:r>
      <w:r>
        <w:t xml:space="preserve">окрестностяхъ города находятся многочис- </w:t>
      </w:r>
      <w:r>
        <w:br/>
      </w:r>
      <w:r>
        <w:t xml:space="preserve">ленные виноградники (около 1200 гект.), </w:t>
      </w:r>
      <w:r>
        <w:br/>
      </w:r>
      <w:r>
        <w:t xml:space="preserve">дающ!е въ хорошие годы до 5 милл. ма- </w:t>
      </w:r>
      <w:r>
        <w:br/>
      </w:r>
      <w:r>
        <w:t xml:space="preserve">рокъ дохода; изъ винъ славятся Лейстен- </w:t>
      </w:r>
      <w:r>
        <w:br/>
      </w:r>
      <w:r>
        <w:t xml:space="preserve">вейнъ и Штейнвейнъ. В. иметь порть и </w:t>
      </w:r>
      <w:r>
        <w:br/>
      </w:r>
      <w:r>
        <w:t xml:space="preserve">ведетъ довольно значительную торговлю </w:t>
      </w:r>
      <w:r>
        <w:br/>
      </w:r>
      <w:r>
        <w:t xml:space="preserve">виномъ, деревомъ и углемь; въ В. нахо-</w:t>
      </w:r>
    </w:p>
    <w:p>
      <w:pPr>
        <w:pStyle w:val="Normal"/>
      </w:pPr>
      <w:r>
        <w:t xml:space="preserve">дится шерстяной рынокъ и бываеть 3 яр-</w:t>
      </w:r>
    </w:p>
    <w:p>
      <w:pPr>
        <w:pStyle w:val="Normal"/>
      </w:pPr>
      <w:r>
        <w:t xml:space="preserve">744 ВюрцвУРГЪ </w:t>
      </w:r>
      <w:r>
        <w:br/>
      </w:r>
      <w:r>
        <w:t xml:space="preserve">марки. Изъ образовательныхъ заведе- </w:t>
      </w:r>
      <w:r>
        <w:br/>
      </w:r>
      <w:r>
        <w:t xml:space="preserve">н! первое мЪсто принадлежить универси- </w:t>
      </w:r>
      <w:r>
        <w:br/>
      </w:r>
      <w:r>
        <w:t xml:space="preserve">тету (1898—99: 1327 слуш., изъ кот. почти </w:t>
      </w:r>
      <w:r>
        <w:br/>
      </w:r>
      <w:r>
        <w:t xml:space="preserve">половина медиковъ). ПослЪднй былъ осно- </w:t>
      </w:r>
      <w:r>
        <w:br/>
      </w:r>
      <w:r>
        <w:t xml:space="preserve">ванъ 1403, но вскорЪ закрыть. Лишь 1582 </w:t>
      </w:r>
      <w:r>
        <w:br/>
      </w:r>
      <w:r>
        <w:t xml:space="preserve">здвеь было основано новое высшее уч. за- </w:t>
      </w:r>
      <w:r>
        <w:br/>
      </w:r>
      <w:r>
        <w:t xml:space="preserve">ведеше, которое со времени соединен!я В. </w:t>
      </w:r>
      <w:r>
        <w:br/>
      </w:r>
      <w:r>
        <w:t xml:space="preserve">съ Бавартей и было обращено въ универси- </w:t>
      </w:r>
      <w:r>
        <w:br/>
      </w:r>
      <w:r>
        <w:t xml:space="preserve">тетъ. Для занямй медициной служитъ пре- </w:t>
      </w:r>
      <w:r>
        <w:br/>
      </w:r>
      <w:r>
        <w:t xml:space="preserve">имущественно госпиталь Юля, въ связи съ </w:t>
      </w:r>
      <w:r>
        <w:br/>
      </w:r>
      <w:r>
        <w:t xml:space="preserve">кот. находятся: родовспомогательное заве- </w:t>
      </w:r>
      <w:r>
        <w:br/>
      </w:r>
      <w:r>
        <w:t xml:space="preserve">деше, больница для эпилептиковъ, глазная </w:t>
      </w:r>
      <w:r>
        <w:br/>
      </w:r>
      <w:r>
        <w:t xml:space="preserve">лъчебница и гиеничесвй институтъ. Би- </w:t>
      </w:r>
      <w:r>
        <w:br/>
      </w:r>
      <w:r>
        <w:t xml:space="preserve">бл1отека насчитываеть свыше 100 тыс. том. </w:t>
      </w:r>
      <w:r>
        <w:br/>
      </w:r>
      <w:r>
        <w:t xml:space="preserve">(б.частью изъ старыхъ монастырей). Кром </w:t>
      </w:r>
      <w:r>
        <w:br/>
      </w:r>
      <w:r>
        <w:t xml:space="preserve">того въ В. имВются: 2 гимназш, реальная </w:t>
      </w:r>
      <w:r>
        <w:br/>
      </w:r>
      <w:r>
        <w:t xml:space="preserve">гимназ!я, окружное реальное училище, ду- </w:t>
      </w:r>
      <w:r>
        <w:br/>
      </w:r>
      <w:r>
        <w:t xml:space="preserve">ховная и учительская семинар, епископ- </w:t>
      </w:r>
      <w:r>
        <w:br/>
      </w:r>
      <w:r>
        <w:t xml:space="preserve">ская семинаря для мальчиковъ, латинсвя </w:t>
      </w:r>
      <w:r>
        <w:br/>
      </w:r>
      <w:r>
        <w:t xml:space="preserve">школы, школа политехнич. союза, сельско- </w:t>
      </w:r>
      <w:r>
        <w:br/>
      </w:r>
      <w:r>
        <w:t xml:space="preserve">х03. школа, еврейск. учил. для подготовки </w:t>
      </w:r>
      <w:r>
        <w:br/>
      </w:r>
      <w:r>
        <w:t xml:space="preserve">учителей, кромЪ того школы музыкальная, </w:t>
      </w:r>
      <w:r>
        <w:br/>
      </w:r>
      <w:r>
        <w:t xml:space="preserve">плодоводелва и винодьшя; приюты: 1 для </w:t>
      </w:r>
      <w:r>
        <w:br/>
      </w:r>
      <w:r>
        <w:t xml:space="preserve">тлухонъмыхь и 1 для слЪпыхъ, акушер- </w:t>
      </w:r>
      <w:r>
        <w:br/>
      </w:r>
      <w:r>
        <w:t xml:space="preserve">ская школа и т.; д. кромВ того художеств. </w:t>
      </w:r>
      <w:r>
        <w:br/>
      </w:r>
      <w:r>
        <w:t xml:space="preserve">коллекщя Вегнера при университетв, го- </w:t>
      </w:r>
      <w:r>
        <w:br/>
      </w:r>
      <w:r>
        <w:t xml:space="preserve">родская коллекщшя картинъ и монеть и </w:t>
      </w:r>
      <w:r>
        <w:br/>
      </w:r>
      <w:r>
        <w:t xml:space="preserve">театръ. Въ В. имъются также физико-ме- </w:t>
      </w:r>
      <w:r>
        <w:br/>
      </w:r>
      <w:r>
        <w:t xml:space="preserve">дицинское общество, общество для содзй- </w:t>
      </w:r>
      <w:r>
        <w:br/>
      </w:r>
      <w:r>
        <w:t xml:space="preserve">стыя развитно искусствъ и ремеслъ, исто- </w:t>
      </w:r>
      <w:r>
        <w:br/>
      </w:r>
      <w:r>
        <w:t xml:space="preserve">рическое общество для изучешя Нижней </w:t>
      </w:r>
      <w:r>
        <w:br/>
      </w:r>
      <w:r>
        <w:t xml:space="preserve">Франкоши и союзъ винодвловъ. Изъ боль- </w:t>
      </w:r>
      <w:r>
        <w:br/>
      </w:r>
      <w:r>
        <w:t xml:space="preserve">ниць въ В., кромЪ госпиталя Юля (на 500 </w:t>
      </w:r>
      <w:r>
        <w:br/>
      </w:r>
      <w:r>
        <w:t xml:space="preserve">больныхЪъ), имфются еще нЪсколько гоепи- </w:t>
      </w:r>
      <w:r>
        <w:br/>
      </w:r>
      <w:r>
        <w:t xml:space="preserve">талей (между ними госпиталь Тосифа для </w:t>
      </w:r>
      <w:r>
        <w:br/>
      </w:r>
      <w:r>
        <w:t xml:space="preserve">женской прислуги), домъ для умалишен- </w:t>
      </w:r>
      <w:r>
        <w:br/>
      </w:r>
      <w:r>
        <w:t xml:space="preserve">ныхъ, сиротеюй приотъ, городской приоть </w:t>
      </w:r>
      <w:r>
        <w:br/>
      </w:r>
      <w:r>
        <w:t xml:space="preserve">для бфдныхь, 9 монастырей, община се- </w:t>
      </w:r>
      <w:r>
        <w:br/>
      </w:r>
      <w:r>
        <w:t xml:space="preserve">стеръ милосердя, исправительное заведе- </w:t>
      </w:r>
      <w:r>
        <w:br/>
      </w:r>
      <w:r>
        <w:t xml:space="preserve">н1е и пр. В. служить резиденщей правлен!я </w:t>
      </w:r>
      <w:r>
        <w:br/>
      </w:r>
      <w:r>
        <w:t xml:space="preserve">для Нижней Франко, ландрата, окружно- </w:t>
      </w:r>
      <w:r>
        <w:br/>
      </w:r>
      <w:r>
        <w:t xml:space="preserve">то управлен1я, кромЪ того епископа и епи- </w:t>
      </w:r>
      <w:r>
        <w:br/>
      </w:r>
      <w:r>
        <w:t xml:space="preserve">скоп. консистори.</w:t>
      </w:r>
    </w:p>
    <w:p>
      <w:pPr>
        <w:pStyle w:val="Normal"/>
      </w:pPr>
      <w:r>
        <w:t xml:space="preserve">В. возникъ еще въ УП в,, 741 г. ед- </w:t>
      </w:r>
      <w:r>
        <w:br/>
      </w:r>
      <w:r>
        <w:t xml:space="preserve">лался епископ. резиденщей, а при Карл </w:t>
      </w:r>
      <w:r>
        <w:br/>
      </w:r>
      <w:r>
        <w:t xml:space="preserve">Великомъ имперскимъ владъемъ. Впо- </w:t>
      </w:r>
      <w:r>
        <w:br/>
      </w:r>
      <w:r>
        <w:t xml:space="preserve">слдетыи г. перешелъ совершенно въ руки </w:t>
      </w:r>
      <w:r>
        <w:br/>
      </w:r>
      <w:r>
        <w:t xml:space="preserve">епископовъ. При император Генрих 1 </w:t>
      </w:r>
      <w:r>
        <w:br/>
      </w:r>
      <w:r>
        <w:t xml:space="preserve">тородъ приняль сторону короля и про- </w:t>
      </w:r>
      <w:r>
        <w:br/>
      </w:r>
      <w:r>
        <w:t xml:space="preserve">гналъ епископа. Изъ сеймовъ, происхо- </w:t>
      </w:r>
      <w:r>
        <w:br/>
      </w:r>
      <w:r>
        <w:t xml:space="preserve">дившихъ въ В. замвчательны: сеймъ 1180, </w:t>
      </w:r>
      <w:r>
        <w:br/>
      </w:r>
      <w:r>
        <w:t xml:space="preserve">на которомъ произнесена была ‘опала </w:t>
      </w:r>
      <w:r>
        <w:br/>
      </w:r>
      <w:r>
        <w:t xml:space="preserve">надъ Генрихомъ Львомъ и сеймъ 1209, </w:t>
      </w:r>
      <w:r>
        <w:br/>
      </w:r>
      <w:r>
        <w:t xml:space="preserve">который принесъ на нъкоторое время миръ </w:t>
      </w:r>
      <w:r>
        <w:br/>
      </w:r>
      <w:r>
        <w:t xml:space="preserve">тосударству, посредетвомъ помолвки Отто- </w:t>
      </w:r>
      <w:r>
        <w:br/>
      </w:r>
      <w:r>
        <w:t xml:space="preserve">на ГУ съ дочерью короля Филиппа шваб- </w:t>
      </w:r>
      <w:r>
        <w:br/>
      </w:r>
      <w:r>
        <w:t xml:space="preserve">скаго, Беатрисой. 7 мая 1525 В. быль </w:t>
      </w:r>
      <w:r>
        <w:br/>
      </w:r>
      <w:r>
        <w:t xml:space="preserve">занять возмутившимися крестьянами подъ </w:t>
      </w:r>
      <w:r>
        <w:br/>
      </w:r>
      <w:r>
        <w:t xml:space="preserve">предводительствомъ Гётца фонъ Берлихин- </w:t>
      </w:r>
      <w:r>
        <w:br/>
      </w:r>
      <w:r>
        <w:t xml:space="preserve">тенъ. 1558 В. подвергся нападенйо Виль- </w:t>
      </w:r>
      <w:r>
        <w:br/>
      </w:r>
      <w:r>
        <w:t xml:space="preserve">гельма фонъ Грумбахъ; 18 окт. 1631 быль </w:t>
      </w:r>
      <w:r>
        <w:br/>
      </w:r>
      <w:r>
        <w:t xml:space="preserve">взять Густавомъ Адольфомъ. 3 сент. 1796 </w:t>
      </w:r>
      <w:r>
        <w:br/>
      </w:r>
      <w:r>
        <w:t xml:space="preserve">здБеь произошло сраж. между самбръ-маас- </w:t>
      </w:r>
      <w:r>
        <w:br/>
      </w:r>
      <w:r>
        <w:t xml:space="preserve">ской армей ген. Журдана, стремившаго- </w:t>
      </w:r>
      <w:r>
        <w:br/>
      </w:r>
      <w:r>
        <w:t xml:space="preserve">ся возстановить прерванныя австрйцами </w:t>
      </w:r>
      <w:r>
        <w:br/>
      </w:r>
      <w:r>
        <w:t xml:space="preserve">сообщешя съ армей Моро, и отрядомъ эрцъ- </w:t>
      </w:r>
      <w:r>
        <w:br/>
      </w:r>
      <w:r>
        <w:t xml:space="preserve">герцога Карла. Французы потеривли р ити- </w:t>
      </w:r>
      <w:r>
        <w:br/>
      </w:r>
      <w:r>
        <w:t xml:space="preserve">тельное поражен!е. 1803 В. достался Бавар1и,</w:t>
      </w:r>
    </w:p>
    <w:p>
      <w:pPr>
        <w:pStyle w:val="Normal"/>
      </w:pPr>
      <w:r>
        <w:t xml:space="preserve">— Вюрцъ.</w:t>
      </w:r>
    </w:p>
    <w:p>
      <w:pPr>
        <w:pStyle w:val="Normal"/>
      </w:pPr>
      <w:r>
        <w:t xml:space="preserve">1805 эрцгерцогу Фердинанду въ камествЪ </w:t>
      </w:r>
      <w:r>
        <w:br/>
      </w:r>
      <w:r>
        <w:t xml:space="preserve">гл. г. великаго герцогства, 1815 возвращенъ </w:t>
      </w:r>
      <w:r>
        <w:br/>
      </w:r>
      <w:r>
        <w:t xml:space="preserve">Бавар!и. Съ 23 окт. до конца ноября 1848 </w:t>
      </w:r>
      <w:r>
        <w:br/>
      </w:r>
      <w:r>
        <w:t xml:space="preserve">здЪсь происходило собраше нЪм. еписко- </w:t>
      </w:r>
      <w:r>
        <w:br/>
      </w:r>
      <w:r>
        <w:t xml:space="preserve">повъ; послВдн!е въ памятн.записк (29 нояб.) </w:t>
      </w:r>
      <w:r>
        <w:br/>
      </w:r>
      <w:r>
        <w:t xml:space="preserve">отвергли отдвлене государства и церкви, </w:t>
      </w:r>
      <w:r>
        <w:br/>
      </w:r>
      <w:r>
        <w:t xml:space="preserve">требуя въ то же время независимости по- </w:t>
      </w:r>
      <w:r>
        <w:br/>
      </w:r>
      <w:r>
        <w:t xml:space="preserve">слздней. 1859 здЪеь происходилъ извЪст- </w:t>
      </w:r>
      <w:r>
        <w:br/>
      </w:r>
      <w:r>
        <w:t xml:space="preserve">ный подъ назвашемъь Вюрцбургскихь </w:t>
      </w:r>
      <w:r>
        <w:br/>
      </w:r>
      <w:r>
        <w:t xml:space="preserve">конференций съЪздъ миниетровъ и упол- </w:t>
      </w:r>
      <w:r>
        <w:br/>
      </w:r>
      <w:r>
        <w:t xml:space="preserve">номоченныхьъ среднихъ и малыхъ нЪмец- </w:t>
      </w:r>
      <w:r>
        <w:br/>
      </w:r>
      <w:r>
        <w:t xml:space="preserve">кихъ государствъ, имфвпий цёлью согла- </w:t>
      </w:r>
      <w:r>
        <w:br/>
      </w:r>
      <w:r>
        <w:t xml:space="preserve">шен!е о совм5стномъ дЪйстНи въ дфлахь </w:t>
      </w:r>
      <w:r>
        <w:br/>
      </w:r>
      <w:r>
        <w:t xml:space="preserve">союза. См. НеЙпег, \У. цп@ зете Отее- </w:t>
      </w:r>
      <w:r>
        <w:br/>
      </w:r>
      <w:r>
        <w:t xml:space="preserve">Ъипееп ‚(2 изд., Вюрцб., 1871); путеводитель </w:t>
      </w:r>
      <w:r>
        <w:br/>
      </w:r>
      <w:r>
        <w:t xml:space="preserve">ВейЬ1пЧег"'а (1393); БфавеГя (1895) и др.; </w:t>
      </w:r>
      <w:r>
        <w:br/>
      </w:r>
      <w:r>
        <w:t xml:space="preserve">Зсваго!4, Вейтасе хаг &amp;Цеги ци пепеги </w:t>
      </w:r>
      <w:r>
        <w:br/>
      </w:r>
      <w:r>
        <w:t xml:space="preserve">Сптош уоп М. (Бамб., 1818—19, 2 т.);</w:t>
      </w:r>
    </w:p>
    <w:p>
      <w:pPr>
        <w:pStyle w:val="Normal"/>
      </w:pPr>
      <w:r>
        <w:t xml:space="preserve">52, Епбуекешпевоезс све 4ег 5{ааё У. </w:t>
      </w:r>
      <w:r>
        <w:br/>
      </w:r>
      <w:r>
        <w:t xml:space="preserve">(изд. уоп Зевёетг’а, Вюрцб., 1881); Мезее, </w:t>
      </w:r>
      <w:r>
        <w:br/>
      </w:r>
      <w:r>
        <w:t xml:space="preserve">СезсвсВ{е 4ег ОшуегзНав М. (В., 1882); </w:t>
      </w:r>
      <w:r>
        <w:br/>
      </w:r>
      <w:r>
        <w:t xml:space="preserve">4651, №., еш Койбитгывюотнзенез эааеьиа </w:t>
      </w:r>
      <w:r>
        <w:br/>
      </w:r>
      <w:r>
        <w:t xml:space="preserve">(В., 1896).</w:t>
      </w:r>
    </w:p>
    <w:p>
      <w:pPr>
        <w:pStyle w:val="Normal"/>
      </w:pPr>
      <w:r>
        <w:t xml:space="preserve">Вюрищль (\1г), Адольфъ Шарль, </w:t>
      </w:r>
      <w:r>
        <w:br/>
      </w:r>
      <w:r>
        <w:t xml:space="preserve">знаменитый франц. химикъ, род. въ Отрас- </w:t>
      </w:r>
      <w:r>
        <w:br/>
      </w:r>
      <w:r>
        <w:t xml:space="preserve">бургВ, 1817, образоване получилъ сна- </w:t>
      </w:r>
      <w:r>
        <w:br/>
      </w:r>
      <w:r>
        <w:t xml:space="preserve">чала въ мЪстной гимназши, а затЪмъ въ </w:t>
      </w:r>
      <w:r>
        <w:br/>
      </w:r>
      <w:r>
        <w:t xml:space="preserve">университет®. Окончивъ медицинский фа- </w:t>
      </w:r>
      <w:r>
        <w:br/>
      </w:r>
      <w:r>
        <w:t xml:space="preserve">культеть, В. получилъ степень доктора ме- </w:t>
      </w:r>
      <w:r>
        <w:br/>
      </w:r>
      <w:r>
        <w:t xml:space="preserve">дицины и затЪъмъ уЪзхалъ въ Герман!ю, гдз </w:t>
      </w:r>
      <w:r>
        <w:br/>
      </w:r>
      <w:r>
        <w:t xml:space="preserve">уже окончательно опредзлилась его даль- </w:t>
      </w:r>
      <w:r>
        <w:br/>
      </w:r>
      <w:r>
        <w:t xml:space="preserve">нЪйшая научная дфятельность. Въ 1850 В. </w:t>
      </w:r>
      <w:r>
        <w:br/>
      </w:r>
      <w:r>
        <w:t xml:space="preserve">получиль каведру въ Есо]е Сепёга!е, а въ </w:t>
      </w:r>
      <w:r>
        <w:br/>
      </w:r>
      <w:r>
        <w:t xml:space="preserve">1853—въ Есо!е 4е Месте вмЪсто Дюма. </w:t>
      </w:r>
      <w:r>
        <w:br/>
      </w:r>
      <w:r>
        <w:t xml:space="preserve">Здъеь широко развилась научная и педа- </w:t>
      </w:r>
      <w:r>
        <w:br/>
      </w:r>
      <w:r>
        <w:t xml:space="preserve">тогическая дЪятельность В. Къ нему ста- </w:t>
      </w:r>
      <w:r>
        <w:br/>
      </w:r>
      <w:r>
        <w:t xml:space="preserve">ли съВзжалься со воЪхъ сторонъ молодые </w:t>
      </w:r>
      <w:r>
        <w:br/>
      </w:r>
      <w:r>
        <w:t xml:space="preserve">ученые и вскорВ лабораторя В. пр1обрЪла </w:t>
      </w:r>
      <w:r>
        <w:br/>
      </w:r>
      <w:r>
        <w:t xml:space="preserve">всемрную извЪстность. Изърусскихъ уче- </w:t>
      </w:r>
      <w:r>
        <w:br/>
      </w:r>
      <w:r>
        <w:t xml:space="preserve">ныхь у В. работали Бейльштейнъ, Боро- </w:t>
      </w:r>
      <w:r>
        <w:br/>
      </w:r>
      <w:r>
        <w:t xml:space="preserve">динъ, Савичъ, Меншуткинъ, В.П. Алексъевъ </w:t>
      </w:r>
      <w:r>
        <w:br/>
      </w:r>
      <w:r>
        <w:t xml:space="preserve">и мн. др. Работы В. необыкновенно разно- </w:t>
      </w:r>
      <w:r>
        <w:br/>
      </w:r>
      <w:r>
        <w:t xml:space="preserve">образны. ОнЪ могутъ быть подраздьлены </w:t>
      </w:r>
      <w:r>
        <w:br/>
      </w:r>
      <w:r>
        <w:t xml:space="preserve">на 5 категорий: 1) Синтезъ углеродистыхь </w:t>
      </w:r>
      <w:r>
        <w:br/>
      </w:r>
      <w:r>
        <w:t xml:space="preserve">соединен. 2) Установка ращюональныхъ </w:t>
      </w:r>
      <w:r>
        <w:br/>
      </w:r>
      <w:r>
        <w:t xml:space="preserve">и структурныхъ формулъ органическихъ </w:t>
      </w:r>
      <w:r>
        <w:br/>
      </w:r>
      <w:r>
        <w:t xml:space="preserve">соединеши. 3) Разработка: теоретическихъ </w:t>
      </w:r>
      <w:r>
        <w:br/>
      </w:r>
      <w:r>
        <w:t xml:space="preserve">вопросовъ общей хим!и. 4) Б!юлого-хими- </w:t>
      </w:r>
      <w:r>
        <w:br/>
      </w:r>
      <w:r>
        <w:t xml:space="preserve">ческя изслЪдовашя. 5) Работы научно- </w:t>
      </w:r>
      <w:r>
        <w:br/>
      </w:r>
      <w:r>
        <w:t xml:space="preserve">педагогическя. Работы первой группы вы- </w:t>
      </w:r>
      <w:r>
        <w:br/>
      </w:r>
      <w:r>
        <w:t xml:space="preserve">разились синтезомъ сложныхъь амм!аковъ </w:t>
      </w:r>
      <w:r>
        <w:br/>
      </w:r>
      <w:r>
        <w:t xml:space="preserve">(метилъ и этилъ-амина), открытемъ глико- </w:t>
      </w:r>
      <w:r>
        <w:br/>
      </w:r>
      <w:r>
        <w:t xml:space="preserve">лей, окси-этиленовыхъ основашй, послужив- </w:t>
      </w:r>
      <w:r>
        <w:br/>
      </w:r>
      <w:r>
        <w:t xml:space="preserve">шихь для удивительнаго синтеза такихъ </w:t>
      </w:r>
      <w:r>
        <w:br/>
      </w:r>
      <w:r>
        <w:t xml:space="preserve">сложныхь соединен, какъ холинъ и не- </w:t>
      </w:r>
      <w:r>
        <w:br/>
      </w:r>
      <w:r>
        <w:t xml:space="preserve">вринъ (1867). Вторая группа работь шла </w:t>
      </w:r>
      <w:r>
        <w:br/>
      </w:r>
      <w:r>
        <w:t xml:space="preserve">параллельно первой; открывая и изсивдуя </w:t>
      </w:r>
      <w:r>
        <w:br/>
      </w:r>
      <w:r>
        <w:t xml:space="preserve">новыя соединен!я, В. старался установить </w:t>
      </w:r>
      <w:r>
        <w:br/>
      </w:r>
      <w:r>
        <w:t xml:space="preserve">и ихъ отношен1я кт, другимъ соединешямъ </w:t>
      </w:r>
      <w:r>
        <w:br/>
      </w:r>
      <w:r>
        <w:t xml:space="preserve">и, такимъ образомъ, весьма много содЪй- </w:t>
      </w:r>
      <w:r>
        <w:br/>
      </w:r>
      <w:r>
        <w:t xml:space="preserve">ствовалъ уяснешю вопросовъ объ изомери </w:t>
      </w:r>
      <w:r>
        <w:br/>
      </w:r>
      <w:r>
        <w:t xml:space="preserve">и химическомъ строен!и весьма сложныхъ </w:t>
      </w:r>
      <w:r>
        <w:br/>
      </w:r>
      <w:r>
        <w:t xml:space="preserve">органическихь веществъ, что въ свою оче- </w:t>
      </w:r>
      <w:r>
        <w:br/>
      </w:r>
      <w:r>
        <w:t xml:space="preserve">редь, влекло за собою новые синтезы ит. д. </w:t>
      </w:r>
      <w:r>
        <w:br/>
      </w:r>
      <w:r>
        <w:t xml:space="preserve">Изучене изомери побуждало В. къ опре </w:t>
      </w:r>
      <w:r>
        <w:br/>
      </w:r>
      <w:r>
        <w:t xml:space="preserve">дълению точныхь формулъ различныхЪ со- </w:t>
      </w:r>
      <w:r>
        <w:br/>
      </w:r>
      <w:r>
        <w:t xml:space="preserve">единен!й, а это, въ свою очередь вызвало </w:t>
      </w:r>
      <w:r>
        <w:br/>
      </w:r>
      <w:r>
        <w:t xml:space="preserve">3-ю категорю работь В., выразившуюся въ</w:t>
      </w:r>
    </w:p>
    <w:p>
      <w:pPr>
        <w:pStyle w:val="Normal"/>
      </w:pPr>
      <w:r>
        <w:t xml:space="preserve">Вюстенхильдь — Вязвль.</w:t>
      </w:r>
    </w:p>
    <w:p>
      <w:pPr>
        <w:pStyle w:val="Normal"/>
      </w:pPr>
      <w:r>
        <w:t xml:space="preserve">тщательномь изучеши методовъ, служив- </w:t>
      </w:r>
      <w:r>
        <w:br/>
      </w:r>
      <w:r>
        <w:t xml:space="preserve">шихь къ опредфленио „вЪеа молекуль“. </w:t>
      </w:r>
      <w:r>
        <w:br/>
      </w:r>
      <w:r>
        <w:t xml:space="preserve">Благодаря этому, В. весьма подробно из- </w:t>
      </w:r>
      <w:r>
        <w:br/>
      </w:r>
      <w:r>
        <w:t xml:space="preserve">слЪдовалъ, случаи такъ наз. „ненормаль- </w:t>
      </w:r>
      <w:r>
        <w:br/>
      </w:r>
      <w:r>
        <w:t xml:space="preserve">ныхЪ“ плотностей пара и показалъ, что </w:t>
      </w:r>
      <w:r>
        <w:br/>
      </w:r>
      <w:r>
        <w:t xml:space="preserve">всЪ они сводятся къ явлешямъ диссощации. </w:t>
      </w:r>
      <w:r>
        <w:br/>
      </w:r>
      <w:r>
        <w:t xml:space="preserve">Работы 4 категои производились В. ско- </w:t>
      </w:r>
      <w:r>
        <w:br/>
      </w:r>
      <w:r>
        <w:t xml:space="preserve">рЪе случайно, но какому либо частному </w:t>
      </w:r>
      <w:r>
        <w:br/>
      </w:r>
      <w:r>
        <w:t xml:space="preserve">поводу. ВсЪ онЪ относятся къ вопросамъ </w:t>
      </w:r>
      <w:r>
        <w:br/>
      </w:r>
      <w:r>
        <w:t xml:space="preserve">о ОБлкахъ, ферментахъ и пр. Работы 5 ка- </w:t>
      </w:r>
      <w:r>
        <w:br/>
      </w:r>
      <w:r>
        <w:t xml:space="preserve">тегори представляютъь преимущественно </w:t>
      </w:r>
      <w:r>
        <w:br/>
      </w:r>
      <w:r>
        <w:t xml:space="preserve">учебники и руководства по химш. 0с0- </w:t>
      </w:r>
      <w:r>
        <w:br/>
      </w:r>
      <w:r>
        <w:t xml:space="preserve">бенно крупною работой этой категор1и, едз- </w:t>
      </w:r>
      <w:r>
        <w:br/>
      </w:r>
      <w:r>
        <w:t xml:space="preserve">ланной В. совмЪстно съ друзьями и уче- </w:t>
      </w:r>
      <w:r>
        <w:br/>
      </w:r>
      <w:r>
        <w:t xml:space="preserve">никами, слфдуеть считать его О1с@оппаге </w:t>
      </w:r>
      <w:r>
        <w:br/>
      </w:r>
      <w:r>
        <w:t xml:space="preserve">4е Сышые риге еб аррНацёе (1868—1878, </w:t>
      </w:r>
      <w:r>
        <w:br/>
      </w:r>
      <w:r>
        <w:t xml:space="preserve">5 том. и дополн. тому 1880—1886 и 1892) </w:t>
      </w:r>
      <w:r>
        <w:br/>
      </w:r>
      <w:r>
        <w:t xml:space="preserve">В. умеръ 1884 сохранивъ за собою зваше </w:t>
      </w:r>
      <w:r>
        <w:br/>
      </w:r>
      <w:r>
        <w:t xml:space="preserve">„почетнаго декана“ Есое 4е Ме@ете. </w:t>
      </w:r>
      <w:r>
        <w:br/>
      </w:r>
      <w:r>
        <w:t xml:space="preserve">Вюстенфельдь, Генрихъ Ферди- </w:t>
      </w:r>
      <w:r>
        <w:br/>
      </w:r>
      <w:r>
        <w:t xml:space="preserve">нандъ, заслуженный ор1енталиеть, род. </w:t>
      </w:r>
      <w:r>
        <w:br/>
      </w:r>
      <w:r>
        <w:t xml:space="preserve">1808, ум. 1899, образоваше получить въ </w:t>
      </w:r>
      <w:r>
        <w:br/>
      </w:r>
      <w:r>
        <w:t xml:space="preserve">Берлин и Геттингенъ, 1832 сдЪлался би- </w:t>
      </w:r>
      <w:r>
        <w:br/>
      </w:r>
      <w:r>
        <w:t xml:space="preserve">блотекаремъ геттингенскаго университета, </w:t>
      </w:r>
      <w:r>
        <w:br/>
      </w:r>
      <w:r>
        <w:t xml:space="preserve">а 1856 ординарнымъ профессоромъ. В. осо- </w:t>
      </w:r>
      <w:r>
        <w:br/>
      </w:r>
      <w:r>
        <w:t xml:space="preserve">бенно извфетень издашемъ и обработкой </w:t>
      </w:r>
      <w:r>
        <w:br/>
      </w:r>
      <w:r>
        <w:t xml:space="preserve">важныхъ исторических и географических </w:t>
      </w:r>
      <w:r>
        <w:br/>
      </w:r>
      <w:r>
        <w:t xml:space="preserve">арабскихъ источниковъ. Изь этихъ изда- </w:t>
      </w:r>
      <w:r>
        <w:br/>
      </w:r>
      <w:r>
        <w:t xml:space="preserve">ши назовемъ слфдующия: „ГаБег С1азз пит </w:t>
      </w:r>
      <w:r>
        <w:br/>
      </w:r>
      <w:r>
        <w:t xml:space="preserve">утогиш апсюте Бава о“ (Геттинг., 1833— </w:t>
      </w:r>
      <w:r>
        <w:br/>
      </w:r>
      <w:r>
        <w:t xml:space="preserve">1834); „АБаШедае {эфщае чцаедал беоста- </w:t>
      </w:r>
      <w:r>
        <w:br/>
      </w:r>
      <w:r>
        <w:t xml:space="preserve">рЫ!сае* (съ лалинск перев., 1835); „и СВа]- </w:t>
      </w:r>
      <w:r>
        <w:br/>
      </w:r>
      <w:r>
        <w:t xml:space="preserve">ПкапЕ уНае Шазеций утогат“ (1842—47); </w:t>
      </w:r>
      <w:r>
        <w:br/>
      </w:r>
      <w:r>
        <w:t xml:space="preserve">„Макт1и1з безо све Чет Кореп“ (1845); „Ла- </w:t>
      </w:r>
      <w:r>
        <w:br/>
      </w:r>
      <w:r>
        <w:t xml:space="preserve">сз МозсбагИс“ (1846); „Казхупиз Козто- </w:t>
      </w:r>
      <w:r>
        <w:br/>
      </w:r>
      <w:r>
        <w:t xml:space="preserve">п (1849): „п Софефаз Нап цей </w:t>
      </w:r>
      <w:r>
        <w:br/>
      </w:r>
      <w:r>
        <w:t xml:space="preserve">ег @еземеВе“ (1850); „Мосваштейд Ъеп </w:t>
      </w:r>
      <w:r>
        <w:br/>
      </w:r>
      <w:r>
        <w:t xml:space="preserve">На, Бег @е СЛесЬвеф ива Уегзеве- </w:t>
      </w:r>
      <w:r>
        <w:br/>
      </w:r>
      <w:r>
        <w:t xml:space="preserve">4епВе ег ата 1зсВеп ЗА таепалтен“ (1850); </w:t>
      </w:r>
      <w:r>
        <w:br/>
      </w:r>
      <w:r>
        <w:t xml:space="preserve">„п 00ге13. 5епеа10815с\ -ебуто10215сВез </w:t>
      </w:r>
      <w:r>
        <w:br/>
      </w:r>
      <w:r>
        <w:t xml:space="preserve">НапаБисв“ (1854): „Пе СЬготи ев ег аа </w:t>
      </w:r>
      <w:r>
        <w:br/>
      </w:r>
      <w:r>
        <w:t xml:space="preserve">Мекка“ (Лейпц., 1857—61 съ нЪм. текстомъ); </w:t>
      </w:r>
      <w:r>
        <w:br/>
      </w:r>
      <w:r>
        <w:t xml:space="preserve">„Оаз Гебеп Мивашейз уоп Ши Н15сват“ </w:t>
      </w:r>
      <w:r>
        <w:br/>
      </w:r>
      <w:r>
        <w:t xml:space="preserve">(Геттинг., 1858—59); „@езсвеве ег Ба </w:t>
      </w:r>
      <w:r>
        <w:br/>
      </w:r>
      <w:r>
        <w:t xml:space="preserve">Мета“ (1860); „ТасиЪз веовтарШвевез \Убг- </w:t>
      </w:r>
      <w:r>
        <w:br/>
      </w:r>
      <w:r>
        <w:t xml:space="preserve">фегБисв* (Лейпц., 1866—73) и „Баз @еозта- </w:t>
      </w:r>
      <w:r>
        <w:br/>
      </w:r>
      <w:r>
        <w:t xml:space="preserve">рейзеВез \УбтегЬиев 4ез Вект“ (Геттинг., </w:t>
      </w:r>
      <w:r>
        <w:br/>
      </w:r>
      <w:r>
        <w:t xml:space="preserve">1876—77). Изъ собственныхь сочин. его </w:t>
      </w:r>
      <w:r>
        <w:br/>
      </w:r>
      <w:r>
        <w:t xml:space="preserve">слЪдуетъ назвать: „О1е АКадениеп ег Ата- </w:t>
      </w:r>
      <w:r>
        <w:br/>
      </w:r>
      <w:r>
        <w:t xml:space="preserve">Ъег ипа Ште Гейтег“ (Геттинг., 1837); </w:t>
      </w:r>
      <w:r>
        <w:br/>
      </w:r>
      <w:r>
        <w:t xml:space="preserve">„@езсысВе Чег ата\зсВел Аегжфе ип4 Ма- </w:t>
      </w:r>
      <w:r>
        <w:br/>
      </w:r>
      <w:r>
        <w:t xml:space="preserve">биготеспег“ (1840); „бепеа1оззсве ТаБеПеп </w:t>
      </w:r>
      <w:r>
        <w:br/>
      </w:r>
      <w:r>
        <w:t xml:space="preserve">Чег ага зсвел Этше ипа КатШеп“ (1852) </w:t>
      </w:r>
      <w:r>
        <w:br/>
      </w:r>
      <w:r>
        <w:t xml:space="preserve">и „УегяесвииезваЪеПеп 4ег шоватеда- </w:t>
      </w:r>
      <w:r>
        <w:br/>
      </w:r>
      <w:r>
        <w:t xml:space="preserve">115спер опа св 115 Иереп Иейтгесвпилт я“ (Лейп- </w:t>
      </w:r>
      <w:r>
        <w:br/>
      </w:r>
      <w:r>
        <w:t xml:space="preserve">цигь, 1854; продол. Малеръ, 1887). Кром </w:t>
      </w:r>
      <w:r>
        <w:br/>
      </w:r>
      <w:r>
        <w:t xml:space="preserve">того В. напечаталь много статей въ журн. </w:t>
      </w:r>
      <w:r>
        <w:br/>
      </w:r>
      <w:r>
        <w:t xml:space="preserve">„АБВапааиаен 4ег безеЙзевай 4ег \!15зеп- </w:t>
      </w:r>
      <w:r>
        <w:br/>
      </w:r>
      <w:r>
        <w:t xml:space="preserve">зевает а @0тзет“, котораго онъ быль </w:t>
      </w:r>
      <w:r>
        <w:br/>
      </w:r>
      <w:r>
        <w:t xml:space="preserve">редакторомъ съ 1876. Изъ этихъ статей </w:t>
      </w:r>
      <w:r>
        <w:br/>
      </w:r>
      <w:r>
        <w:t xml:space="preserve">отмзтимь: „ПО1е Эбайрацег уоп Аедуреп“ </w:t>
      </w:r>
      <w:r>
        <w:br/>
      </w:r>
      <w:r>
        <w:t xml:space="preserve">(1875—76); „Пе Чефегзейлиеет ата зсВег </w:t>
      </w:r>
      <w:r>
        <w:br/>
      </w:r>
      <w:r>
        <w:t xml:space="preserve">Метке ш Чаз Гэмейизене“ (1877); „Баз </w:t>
      </w:r>
      <w:r>
        <w:br/>
      </w:r>
      <w:r>
        <w:t xml:space="preserve">Насг\уезеп 4ег Мавоптедапег“ (1888); </w:t>
      </w:r>
      <w:r>
        <w:br/>
      </w:r>
      <w:r>
        <w:t xml:space="preserve">„@безсомеве ег Кайи!Чевт-Сваеп“ (1881); </w:t>
      </w:r>
      <w:r>
        <w:br/>
      </w:r>
      <w:r>
        <w:t xml:space="preserve">„Пе безе ёзсвгеШег ег Агафег“ (1882); </w:t>
      </w:r>
      <w:r>
        <w:br/>
      </w:r>
      <w:r>
        <w:t xml:space="preserve">„етеп пи ХТ ЛавтВ.“ (1885); „Еаевг-е-Чт, </w:t>
      </w:r>
      <w:r>
        <w:br/>
      </w:r>
      <w:r>
        <w:t xml:space="preserve">Чег ПОгивел 85“ (1886); „Оег Ппаш е1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Зенай\, заше Зе Шег ип4 Апоёпеег“ (1890— </w:t>
      </w:r>
      <w:r>
        <w:br/>
      </w:r>
      <w:r>
        <w:t xml:space="preserve">1891) и др. ет. по, истори и геогра\и цар- </w:t>
      </w:r>
      <w:r>
        <w:br/>
      </w:r>
      <w:r>
        <w:t xml:space="preserve">ства калифовъ.</w:t>
      </w:r>
    </w:p>
    <w:p>
      <w:pPr>
        <w:pStyle w:val="Normal"/>
      </w:pPr>
      <w:r>
        <w:t xml:space="preserve">Вюсть (\130, Альбертт, род. 1840, </w:t>
      </w:r>
      <w:r>
        <w:br/>
      </w:r>
      <w:r>
        <w:t xml:space="preserve">съ 1873 проф. сельскаго хоз. въ Галле, </w:t>
      </w:r>
      <w:r>
        <w:br/>
      </w:r>
      <w:r>
        <w:t xml:space="preserve">извзетный спешалисть по сельско-хозяй- </w:t>
      </w:r>
      <w:r>
        <w:br/>
      </w:r>
      <w:r>
        <w:t xml:space="preserve">ственному машиностроеню. Напис.: „ап9- </w:t>
      </w:r>
      <w:r>
        <w:br/>
      </w:r>
      <w:r>
        <w:t xml:space="preserve">\уш6зсВайИейе Мазер тенкипае* (Берл., 1882, </w:t>
      </w:r>
      <w:r>
        <w:br/>
      </w:r>
      <w:r>
        <w:t xml:space="preserve">2-е изд. 1889) и съ 1875 издаетъ безероч- </w:t>
      </w:r>
      <w:r>
        <w:br/>
      </w:r>
      <w:r>
        <w:t xml:space="preserve">ными выпусками: „уавтезремсве иБег 4е </w:t>
      </w:r>
      <w:r>
        <w:br/>
      </w:r>
      <w:r>
        <w:t xml:space="preserve">Еогбзенте пи 1апдлуй спа свел Мазсв1- </w:t>
      </w:r>
      <w:r>
        <w:br/>
      </w:r>
      <w:r>
        <w:t xml:space="preserve">пепуезеп“.</w:t>
      </w:r>
    </w:p>
    <w:p>
      <w:pPr>
        <w:pStyle w:val="Normal"/>
      </w:pPr>
      <w:r>
        <w:t xml:space="preserve">Вяжуныя средства (заз61епба), </w:t>
      </w:r>
      <w:r>
        <w:br/>
      </w:r>
      <w:r>
        <w:t xml:space="preserve">т. е. средства, епособствуюция стягиванйо </w:t>
      </w:r>
      <w:r>
        <w:br/>
      </w:r>
      <w:r>
        <w:t xml:space="preserve">волоконъ животныхъ тканей и дЪйствую- </w:t>
      </w:r>
      <w:r>
        <w:br/>
      </w:r>
      <w:r>
        <w:t xml:space="preserve">пя, слъдовательно, уплотняющимъ обра- </w:t>
      </w:r>
      <w:r>
        <w:br/>
      </w:r>
      <w:r>
        <w:t xml:space="preserve">зомъ на ткани; при этомъ бЪлковыя ве- </w:t>
      </w:r>
      <w:r>
        <w:br/>
      </w:r>
      <w:r>
        <w:t xml:space="preserve">щества, подвергаются свертыванйо. Велвд- </w:t>
      </w:r>
      <w:r>
        <w:br/>
      </w:r>
      <w:r>
        <w:t xml:space="preserve">ств!е этого В. с. свертываютъ также и кровь, </w:t>
      </w:r>
      <w:r>
        <w:br/>
      </w:r>
      <w:r>
        <w:t xml:space="preserve">а т. к. они равнымъ образомъ вызывають </w:t>
      </w:r>
      <w:r>
        <w:br/>
      </w:r>
      <w:r>
        <w:t xml:space="preserve">сокращеше гладкихъ мышечныхъ волоконъ </w:t>
      </w:r>
      <w:r>
        <w:br/>
      </w:r>
      <w:r>
        <w:t xml:space="preserve">сосудовъ, а сами сосуды съуживаютъ, то </w:t>
      </w:r>
      <w:r>
        <w:br/>
      </w:r>
      <w:r>
        <w:t xml:space="preserve">они употребляютея въ качеств» кровооста- </w:t>
      </w:r>
      <w:r>
        <w:br/>
      </w:r>
      <w:r>
        <w:t xml:space="preserve">навливающихь средствъ, Эбур@еа (ем. иро- </w:t>
      </w:r>
      <w:r>
        <w:br/>
      </w:r>
      <w:r>
        <w:t xml:space="preserve">вотечене). При многихь бользняхь кожи, </w:t>
      </w:r>
      <w:r>
        <w:br/>
      </w:r>
      <w:r>
        <w:t xml:space="preserve">выражающихся усиленной отслойкой верх- </w:t>
      </w:r>
      <w:r>
        <w:br/>
      </w:r>
      <w:r>
        <w:t xml:space="preserve">няго слоя, напр. при ожогахъ, В. е. еъ од- </w:t>
      </w:r>
      <w:r>
        <w:br/>
      </w:r>
      <w:r>
        <w:t xml:space="preserve">ной стороны свертываютъ бЪлки, заклю- </w:t>
      </w:r>
      <w:r>
        <w:br/>
      </w:r>
      <w:r>
        <w:t xml:space="preserve">чающеся на раненной поверхности, образуя </w:t>
      </w:r>
      <w:r>
        <w:br/>
      </w:r>
      <w:r>
        <w:t xml:space="preserve">для нея защитительный покровъ, съ дру- </w:t>
      </w:r>
      <w:r>
        <w:br/>
      </w:r>
      <w:r>
        <w:t xml:space="preserve">той ограничиваютъ патологическое отдЪ- </w:t>
      </w:r>
      <w:r>
        <w:br/>
      </w:r>
      <w:r>
        <w:t xml:space="preserve">леше. В. с. примвняются съ усиъхомъ </w:t>
      </w:r>
      <w:r>
        <w:br/>
      </w:r>
      <w:r>
        <w:t xml:space="preserve">внутрь, снаружи, а также и при гицерем!и, </w:t>
      </w:r>
      <w:r>
        <w:br/>
      </w:r>
      <w:r>
        <w:t xml:space="preserve">каларрахъ, гнойныхь истечешяхь и поверх- </w:t>
      </w:r>
      <w:r>
        <w:br/>
      </w:r>
      <w:r>
        <w:t xml:space="preserve">ностныхъ язвахъ слизистой оболочки. При </w:t>
      </w:r>
      <w:r>
        <w:br/>
      </w:r>
      <w:r>
        <w:t xml:space="preserve">продолжительномъ употреблеши этихъ ве- </w:t>
      </w:r>
      <w:r>
        <w:br/>
      </w:r>
      <w:r>
        <w:t xml:space="preserve">ществъ и въ сильныхъ дозахъ, они разд- </w:t>
      </w:r>
      <w:r>
        <w:br/>
      </w:r>
      <w:r>
        <w:t xml:space="preserve">ражалоть слизистую оболочку, могуть вы- </w:t>
      </w:r>
      <w:r>
        <w:br/>
      </w:r>
      <w:r>
        <w:t xml:space="preserve">звать воспалеше и гангренозное поражен!е </w:t>
      </w:r>
      <w:r>
        <w:br/>
      </w:r>
      <w:r>
        <w:t xml:space="preserve">тканей. Важнъйция В. с. суть: чистая ду- </w:t>
      </w:r>
      <w:r>
        <w:br/>
      </w:r>
      <w:r>
        <w:t xml:space="preserve">бильная кислота (танинь), отвары дубо- </w:t>
      </w:r>
      <w:r>
        <w:br/>
      </w:r>
      <w:r>
        <w:t xml:space="preserve">вой, ильмовой, ивовой и хинной коры, а </w:t>
      </w:r>
      <w:r>
        <w:br/>
      </w:r>
      <w:r>
        <w:t xml:space="preserve">также кампешеваго дерева и пр; затьмъ </w:t>
      </w:r>
      <w:r>
        <w:br/>
      </w:r>
      <w:r>
        <w:t xml:space="preserve">кино, катеху, корень ралани, уксуено-ки- </w:t>
      </w:r>
      <w:r>
        <w:br/>
      </w:r>
      <w:r>
        <w:t xml:space="preserve">слый свинець (свинцовый сахаръ), хло- </w:t>
      </w:r>
      <w:r>
        <w:br/>
      </w:r>
      <w:r>
        <w:t xml:space="preserve">ристое желЪзо, м8дный и цинковый ку- </w:t>
      </w:r>
      <w:r>
        <w:br/>
      </w:r>
      <w:r>
        <w:t xml:space="preserve">поросъ, азотно-кислое серебро (ляписъ), </w:t>
      </w:r>
      <w:r>
        <w:br/>
      </w:r>
      <w:r>
        <w:t xml:space="preserve">квасцы. Какь ЭбурИса (кровооетанавли- </w:t>
      </w:r>
      <w:r>
        <w:br/>
      </w:r>
      <w:r>
        <w:t xml:space="preserve">вающ!я) наиболЪе употребительны: дубиль- </w:t>
      </w:r>
      <w:r>
        <w:br/>
      </w:r>
      <w:r>
        <w:t xml:space="preserve">ная кислота и хлористое желЪьзо; обыкно- </w:t>
      </w:r>
      <w:r>
        <w:br/>
      </w:r>
      <w:r>
        <w:t xml:space="preserve">венно же прибъгаютъ къ холодной водв </w:t>
      </w:r>
      <w:r>
        <w:br/>
      </w:r>
      <w:r>
        <w:t xml:space="preserve">и льду.</w:t>
      </w:r>
    </w:p>
    <w:p>
      <w:pPr>
        <w:pStyle w:val="Normal"/>
      </w:pPr>
      <w:r>
        <w:t xml:space="preserve">Вязане, см. рукодемя, трикотажныя </w:t>
      </w:r>
      <w:r>
        <w:br/>
      </w:r>
      <w:r>
        <w:t xml:space="preserve">издтьлия и трикотажныя. машины.</w:t>
      </w:r>
    </w:p>
    <w:p>
      <w:pPr>
        <w:pStyle w:val="Normal"/>
      </w:pPr>
      <w:r>
        <w:t xml:space="preserve">Вядло, см. Ведлозеро.</w:t>
      </w:r>
    </w:p>
    <w:p>
      <w:pPr>
        <w:pStyle w:val="Normal"/>
      </w:pPr>
      <w:r>
        <w:t xml:space="preserve">Вязель (СогопШа Д..), родъ изъ семей- </w:t>
      </w:r>
      <w:r>
        <w:br/>
      </w:r>
      <w:r>
        <w:t xml:space="preserve">ства мотыльковыхъ; травы и кустарники </w:t>
      </w:r>
      <w:r>
        <w:br/>
      </w:r>
      <w:r>
        <w:t xml:space="preserve">съ непарноперистыми листьями, желтыми </w:t>
      </w:r>
      <w:r>
        <w:br/>
      </w:r>
      <w:r>
        <w:t xml:space="preserve">или красноватыми цвЪтамн, собранными </w:t>
      </w:r>
      <w:r>
        <w:br/>
      </w:r>
      <w:r>
        <w:t xml:space="preserve">въ пазушныя кисти, и круглыми или че- </w:t>
      </w:r>
      <w:r>
        <w:br/>
      </w:r>
      <w:r>
        <w:t xml:space="preserve">тырехгранными членистыми бобами. Около </w:t>
      </w:r>
      <w:r>
        <w:br/>
      </w:r>
      <w:r>
        <w:t xml:space="preserve">20 видовт,, встр чаются гл. обр. въ области </w:t>
      </w:r>
      <w:r>
        <w:br/>
      </w:r>
      <w:r>
        <w:t xml:space="preserve">Средиземнаго моря, у насъ въ Крыму и </w:t>
      </w:r>
      <w:r>
        <w:br/>
      </w:r>
      <w:r>
        <w:t xml:space="preserve">на КавказЪ. НаиболЪе распространенъ видЪ </w:t>
      </w:r>
      <w:r>
        <w:br/>
      </w:r>
      <w:r>
        <w:t xml:space="preserve">С. уама Г. (гирчакъ), съ бльдно-крас- </w:t>
      </w:r>
      <w:r>
        <w:br/>
      </w:r>
      <w:r>
        <w:t xml:space="preserve">ными или бълыми цвЪтами, встрфч. въ </w:t>
      </w:r>
      <w:r>
        <w:br/>
      </w:r>
      <w:r>
        <w:t xml:space="preserve">южной и средней Росош; С. Ешегиз 1, </w:t>
      </w:r>
      <w:r>
        <w:br/>
      </w:r>
      <w:r>
        <w:t xml:space="preserve">кустарникъь до 2 м. высоты, съ желтыми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цвЪтами, встрч. въ южной Европ и иногда </w:t>
      </w:r>
      <w:r>
        <w:br/>
      </w:r>
      <w:r>
        <w:t xml:space="preserve">разводится. Подъ именемъ В. извЪстны </w:t>
      </w:r>
      <w:r>
        <w:br/>
      </w:r>
      <w:r>
        <w:t xml:space="preserve">также въ народЪ виды клевера, лю- </w:t>
      </w:r>
      <w:r>
        <w:br/>
      </w:r>
      <w:r>
        <w:t xml:space="preserve">церны, вики и др. бобовыхъ растенйй.</w:t>
      </w:r>
    </w:p>
    <w:p>
      <w:pPr>
        <w:pStyle w:val="Normal"/>
      </w:pPr>
      <w:r>
        <w:t xml:space="preserve">Вяземевле, князья Рюрикова дома, </w:t>
      </w:r>
      <w:r>
        <w:br/>
      </w:r>
      <w:r>
        <w:t xml:space="preserve">рода Мономаховичей, ведуть происхожде- </w:t>
      </w:r>
      <w:r>
        <w:br/>
      </w:r>
      <w:r>
        <w:t xml:space="preserve">ше оть князя В Андрея Владим!ровича, </w:t>
      </w:r>
      <w:r>
        <w:br/>
      </w:r>
      <w:r>
        <w:t xml:space="preserve">Убитаго при КалкЪ 1224. Владвтельными </w:t>
      </w:r>
      <w:r>
        <w:br/>
      </w:r>
      <w:r>
        <w:t xml:space="preserve">князьями В. были до конца ХУ’ в., когда </w:t>
      </w:r>
      <w:r>
        <w:br/>
      </w:r>
      <w:r>
        <w:t xml:space="preserve">потеряли свои удЪлы, присоединенные къ </w:t>
      </w:r>
      <w:r>
        <w:br/>
      </w:r>
      <w:r>
        <w:t xml:space="preserve">Литовскому вел. княжеству. Съ перехо- </w:t>
      </w:r>
      <w:r>
        <w:br/>
      </w:r>
      <w:r>
        <w:t xml:space="preserve">домъ Смоленской земли въ составъ вел. </w:t>
      </w:r>
      <w:r>
        <w:br/>
      </w:r>
      <w:r>
        <w:t xml:space="preserve">княжества Московскаго, В. перешли на </w:t>
      </w:r>
      <w:r>
        <w:br/>
      </w:r>
      <w:r>
        <w:t xml:space="preserve">службу Москвы. В-хъ двЪ лини. Поэть </w:t>
      </w:r>
      <w:r>
        <w:br/>
      </w:r>
      <w:r>
        <w:t xml:space="preserve">кн. Петръ Андр. В. принадлежить къ стар- </w:t>
      </w:r>
      <w:r>
        <w:br/>
      </w:r>
      <w:r>
        <w:t xml:space="preserve">шей лиШи. Изъ младшей лини происхо- </w:t>
      </w:r>
      <w:r>
        <w:br/>
      </w:r>
      <w:r>
        <w:t xml:space="preserve">дилъ опричникъ Тоанна Грознаго кн. Ав. </w:t>
      </w:r>
      <w:r>
        <w:br/>
      </w:r>
      <w:r>
        <w:t xml:space="preserve">Ив. (см. ниже).</w:t>
      </w:r>
    </w:p>
    <w:p>
      <w:pPr>
        <w:pStyle w:val="Normal"/>
      </w:pPr>
      <w:r>
        <w:t xml:space="preserve">Вяземевай, 1) Ал—дрь Алексзев., </w:t>
      </w:r>
      <w:r>
        <w:br/>
      </w:r>
      <w:r>
        <w:t xml:space="preserve">кн., генер.-прокуроръ сената, р. 1727, ум. </w:t>
      </w:r>
      <w:r>
        <w:br/>
      </w:r>
      <w:r>
        <w:t xml:space="preserve">1793, образоваше получилъ въ сухопутн. </w:t>
      </w:r>
      <w:r>
        <w:br/>
      </w:r>
      <w:r>
        <w:t xml:space="preserve">кадет. корп. участвовать въ семильтней </w:t>
      </w:r>
      <w:r>
        <w:br/>
      </w:r>
      <w:r>
        <w:t xml:space="preserve">войнЪ; 1763 Екатерина П посылала В. на </w:t>
      </w:r>
      <w:r>
        <w:br/>
      </w:r>
      <w:r>
        <w:t xml:space="preserve">сибирсве заводы для усмирешя бунтовав- </w:t>
      </w:r>
      <w:r>
        <w:br/>
      </w:r>
      <w:r>
        <w:t xml:space="preserve">шихь тамъ крестьянъ; 1764 кн. В. было </w:t>
      </w:r>
      <w:r>
        <w:br/>
      </w:r>
      <w:r>
        <w:t xml:space="preserve">повелзно вступить въ исправлене долж- </w:t>
      </w:r>
      <w:r>
        <w:br/>
      </w:r>
      <w:r>
        <w:t xml:space="preserve">ности генер.-прокурора сената, при чемъ </w:t>
      </w:r>
      <w:r>
        <w:br/>
      </w:r>
      <w:r>
        <w:t xml:space="preserve">Екатерина дала ему „секретнъйшее“ на- </w:t>
      </w:r>
      <w:r>
        <w:br/>
      </w:r>
      <w:r>
        <w:t xml:space="preserve">ставлен!е изъ 10 пунктовъ: въ нихъ ука- </w:t>
      </w:r>
      <w:r>
        <w:br/>
      </w:r>
      <w:r>
        <w:t xml:space="preserve">зывалось на злоупотреблешя въ сенатЪ и </w:t>
      </w:r>
      <w:r>
        <w:br/>
      </w:r>
      <w:r>
        <w:t xml:space="preserve">причины удалешя предшествовавшаго ген.- </w:t>
      </w:r>
      <w:r>
        <w:br/>
      </w:r>
      <w:r>
        <w:t xml:space="preserve">прокур. ГлЪбова за лихоимство, изнлагались </w:t>
      </w:r>
      <w:r>
        <w:br/>
      </w:r>
      <w:r>
        <w:t xml:space="preserve">взгляды императрицы на генер.-прокурорск. </w:t>
      </w:r>
      <w:r>
        <w:br/>
      </w:r>
      <w:r>
        <w:t xml:space="preserve">власть, говорилось о пармяхъ, борющихся </w:t>
      </w:r>
      <w:r>
        <w:br/>
      </w:r>
      <w:r>
        <w:t xml:space="preserve">въ сенатЪ, указывались тЪ случаи и дЪИ- </w:t>
      </w:r>
      <w:r>
        <w:br/>
      </w:r>
      <w:r>
        <w:t xml:space="preserve">стыя сената, гдЪ онъ вышелъ за предвлы </w:t>
      </w:r>
      <w:r>
        <w:br/>
      </w:r>
      <w:r>
        <w:t xml:space="preserve">своего долга и обязанностей, намвчались </w:t>
      </w:r>
      <w:r>
        <w:br/>
      </w:r>
      <w:r>
        <w:t xml:space="preserve">нужды государства „въ умножени цирку- </w:t>
      </w:r>
      <w:r>
        <w:br/>
      </w:r>
      <w:r>
        <w:t xml:space="preserve">лящши денегъ“, вь исправлени законовъ, </w:t>
      </w:r>
      <w:r>
        <w:br/>
      </w:r>
      <w:r>
        <w:t xml:space="preserve">искоренеи корчемства и постепенномъ </w:t>
      </w:r>
      <w:r>
        <w:br/>
      </w:r>
      <w:r>
        <w:t xml:space="preserve">сближеши съ Росей Малой Росеш, Лиф- </w:t>
      </w:r>
      <w:r>
        <w:br/>
      </w:r>
      <w:r>
        <w:t xml:space="preserve">лянди и Финляндш, „конфирмованныя при- </w:t>
      </w:r>
      <w:r>
        <w:br/>
      </w:r>
      <w:r>
        <w:t xml:space="preserve">вилеми которыхъ нарушить отрфшенемт </w:t>
      </w:r>
      <w:r>
        <w:br/>
      </w:r>
      <w:r>
        <w:t xml:space="preserve">веъхъ вдругъ весьма непристойно-бъ было“. </w:t>
      </w:r>
      <w:r>
        <w:br/>
      </w:r>
      <w:r>
        <w:t xml:space="preserve">В. оказаися самымъ дЪятельнымъ и энер- </w:t>
      </w:r>
      <w:r>
        <w:br/>
      </w:r>
      <w:r>
        <w:t xml:space="preserve">гичнымъ исполнителемъ указанйй инструк- </w:t>
      </w:r>
      <w:r>
        <w:br/>
      </w:r>
      <w:r>
        <w:t xml:space="preserve">ци. Въ прокурорство В. въ сенатек!я дЪла </w:t>
      </w:r>
      <w:r>
        <w:br/>
      </w:r>
      <w:r>
        <w:t xml:space="preserve">былъ введенъ порядокъ, организащя де- </w:t>
      </w:r>
      <w:r>
        <w:br/>
      </w:r>
      <w:r>
        <w:t xml:space="preserve">партаментовъ создала возможность боле </w:t>
      </w:r>
      <w:r>
        <w:br/>
      </w:r>
      <w:r>
        <w:t xml:space="preserve">скораго и правильнаго ршеня дЪлъ, ком- </w:t>
      </w:r>
      <w:r>
        <w:br/>
      </w:r>
      <w:r>
        <w:t xml:space="preserve">петенщя власти ген.-прокур. опредълилась </w:t>
      </w:r>
      <w:r>
        <w:br/>
      </w:r>
      <w:r>
        <w:t xml:space="preserve">точнЪе и расширилась. Была централизо- </w:t>
      </w:r>
      <w:r>
        <w:br/>
      </w:r>
      <w:r>
        <w:t xml:space="preserve">вана и упорядочена 1767 финансовая отчет- </w:t>
      </w:r>
      <w:r>
        <w:br/>
      </w:r>
      <w:r>
        <w:t xml:space="preserve">ность, составлена, 1769 окладная книга гос. </w:t>
      </w:r>
      <w:r>
        <w:br/>
      </w:r>
      <w:r>
        <w:t xml:space="preserve">доходовъ. В. былъ предеъдател. комисейи </w:t>
      </w:r>
      <w:r>
        <w:br/>
      </w:r>
      <w:r>
        <w:t xml:space="preserve">0 составлени новаго уложешя, позже на- </w:t>
      </w:r>
      <w:r>
        <w:br/>
      </w:r>
      <w:r>
        <w:t xml:space="preserve">писалъ наставлеше казеннымъ палатамъ, </w:t>
      </w:r>
      <w:r>
        <w:br/>
      </w:r>
      <w:r>
        <w:t xml:space="preserve">притлималъ дЪФятельное участе въ выра- </w:t>
      </w:r>
      <w:r>
        <w:br/>
      </w:r>
      <w:r>
        <w:t xml:space="preserve">боткв „Учрежденя о губершяхъ“. 1789 В. </w:t>
      </w:r>
      <w:r>
        <w:br/>
      </w:r>
      <w:r>
        <w:t xml:space="preserve">разбилъ параличъ, и онъ, хотя числился </w:t>
      </w:r>
      <w:r>
        <w:br/>
      </w:r>
      <w:r>
        <w:t xml:space="preserve">генер:-прокур., не могь руководить дВлами </w:t>
      </w:r>
      <w:r>
        <w:br/>
      </w:r>
      <w:r>
        <w:t xml:space="preserve">по прежнему. 1792 онъ вышелъ въ отставку. </w:t>
      </w:r>
      <w:r>
        <w:br/>
      </w:r>
      <w:r>
        <w:t xml:space="preserve">См.: Ивановт, „Опыть б1юграф!й ген.-прок. </w:t>
      </w:r>
      <w:r>
        <w:br/>
      </w:r>
      <w:r>
        <w:t xml:space="preserve">и мин. юст.“ (Сиб., 1864), а также „Записки </w:t>
      </w:r>
      <w:r>
        <w:br/>
      </w:r>
      <w:r>
        <w:t xml:space="preserve">Державина“, изд. подъ ред. Грота въ собр. </w:t>
      </w:r>
      <w:r>
        <w:br/>
      </w:r>
      <w:r>
        <w:t xml:space="preserve">сочиневй т. УТ, 4-й, 5-й и 6-й отдълъ за- </w:t>
      </w:r>
      <w:r>
        <w:br/>
      </w:r>
      <w:r>
        <w:t xml:space="preserve">писокъ (Д. часто несправедливо судить оВ.), </w:t>
      </w:r>
      <w:r>
        <w:br/>
      </w:r>
      <w:r>
        <w:t xml:space="preserve">гр. Сал!асъ, „Поэть Державинъ — правн-</w:t>
      </w:r>
    </w:p>
    <w:p>
      <w:pPr>
        <w:pStyle w:val="Normal"/>
      </w:pPr>
      <w:r>
        <w:t xml:space="preserve">Вязимокте — Вяземокий.</w:t>
      </w:r>
    </w:p>
    <w:p>
      <w:pPr>
        <w:pStyle w:val="Normal"/>
      </w:pPr>
      <w:r>
        <w:t xml:space="preserve">тель наместничества“, Русск. ВЪстн., 1879, </w:t>
      </w:r>
      <w:r>
        <w:br/>
      </w:r>
      <w:r>
        <w:t xml:space="preserve">№№ 9 и 10; Письма и рапорты В., ем. въ </w:t>
      </w:r>
      <w:r>
        <w:br/>
      </w:r>
      <w:r>
        <w:t xml:space="preserve">„Сборн. рус. истор. общ.“, т. № и УГ; На- </w:t>
      </w:r>
      <w:r>
        <w:br/>
      </w:r>
      <w:r>
        <w:t xml:space="preserve">ставлен!е Екатерины П, въ „Чтен. Общества </w:t>
      </w:r>
      <w:r>
        <w:br/>
      </w:r>
      <w:r>
        <w:t xml:space="preserve">Ист. и Древн.*“, 1858, т. [.</w:t>
      </w:r>
    </w:p>
    <w:p>
      <w:pPr>
        <w:pStyle w:val="Normal"/>
      </w:pPr>
      <w:r>
        <w:t xml:space="preserve">2) В., Аванас1й Ив,, кн., опричникъ и </w:t>
      </w:r>
      <w:r>
        <w:br/>
      </w:r>
      <w:r>
        <w:t xml:space="preserve">любимецъ ПТоанна ТУ. Съ конца 50-хь го- </w:t>
      </w:r>
      <w:r>
        <w:br/>
      </w:r>
      <w:r>
        <w:t xml:space="preserve">довъ пользовался его неограничен. довЪ- </w:t>
      </w:r>
      <w:r>
        <w:br/>
      </w:r>
      <w:r>
        <w:t xml:space="preserve">р1емъ, былъ однимъ изъ устроителей опри- </w:t>
      </w:r>
      <w:r>
        <w:br/>
      </w:r>
      <w:r>
        <w:t xml:space="preserve">чины, а въ Александровской слободъ на- </w:t>
      </w:r>
      <w:r>
        <w:br/>
      </w:r>
      <w:r>
        <w:t xml:space="preserve">зывался келаремъ. Погибъ 1570; посл </w:t>
      </w:r>
      <w:r>
        <w:br/>
      </w:r>
      <w:r>
        <w:t xml:space="preserve">Новгор. погрома, В. былъ обвиненъ въ па- </w:t>
      </w:r>
      <w:r>
        <w:br/>
      </w:r>
      <w:r>
        <w:t xml:space="preserve">мЪърени содЪйствовать передач Новгорода </w:t>
      </w:r>
      <w:r>
        <w:br/>
      </w:r>
      <w:r>
        <w:t xml:space="preserve">и Пскова Литв$, извести царя и посадить </w:t>
      </w:r>
      <w:r>
        <w:br/>
      </w:r>
      <w:r>
        <w:t xml:space="preserve">на его мЪсто Владим1ра Андреевича </w:t>
      </w:r>
      <w:r>
        <w:br/>
      </w:r>
      <w:r>
        <w:t xml:space="preserve">(см.). Умеръ во время пытокъ при розыскЪ </w:t>
      </w:r>
      <w:r>
        <w:br/>
      </w:r>
      <w:r>
        <w:t xml:space="preserve">по этому д$лу.</w:t>
      </w:r>
    </w:p>
    <w:p>
      <w:pPr>
        <w:pStyle w:val="Normal"/>
      </w:pPr>
      <w:r>
        <w:t xml:space="preserve">3) В., Никифоръ Кондратьев., учитель </w:t>
      </w:r>
      <w:r>
        <w:br/>
      </w:r>
      <w:r>
        <w:t xml:space="preserve">царевича Алексъя Петровича, былъ при- </w:t>
      </w:r>
      <w:r>
        <w:br/>
      </w:r>
      <w:r>
        <w:t xml:space="preserve">глашенъ 1696 къ шестилЬтнему царевичу </w:t>
      </w:r>
      <w:r>
        <w:br/>
      </w:r>
      <w:r>
        <w:t xml:space="preserve">преподавать азбуку; 1708 приступилъ къ </w:t>
      </w:r>
      <w:r>
        <w:br/>
      </w:r>
      <w:r>
        <w:t xml:space="preserve">обученйо Алексвя П. нёмецкому и француз- </w:t>
      </w:r>
      <w:r>
        <w:br/>
      </w:r>
      <w:r>
        <w:t xml:space="preserve">скому яз., истори, географ1и и арибметикЪ. </w:t>
      </w:r>
      <w:r>
        <w:br/>
      </w:r>
      <w:r>
        <w:t xml:space="preserve">В. былъ близкимъ человЪкомъ къ царе- </w:t>
      </w:r>
      <w:r>
        <w:br/>
      </w:r>
      <w:r>
        <w:t xml:space="preserve">вичу; съ его крзпостной Ефросиньей 9еодо- </w:t>
      </w:r>
      <w:r>
        <w:br/>
      </w:r>
      <w:r>
        <w:t xml:space="preserve">ровой, сошелея Алекеъй П., но векорЪ В. </w:t>
      </w:r>
      <w:r>
        <w:br/>
      </w:r>
      <w:r>
        <w:t xml:space="preserve">впалъ въ немилость царевича, часто изм\5- </w:t>
      </w:r>
      <w:r>
        <w:br/>
      </w:r>
      <w:r>
        <w:t xml:space="preserve">нялъ ему и доносилъ на него. Привле- </w:t>
      </w:r>
      <w:r>
        <w:br/>
      </w:r>
      <w:r>
        <w:t xml:space="preserve">ченный къ дБлу АлексЪя П., В. былъ сос- </w:t>
      </w:r>
      <w:r>
        <w:br/>
      </w:r>
      <w:r>
        <w:t xml:space="preserve">ланъ въ Архангельскъ, гдЪ и умеръ.</w:t>
      </w:r>
    </w:p>
    <w:p>
      <w:pPr>
        <w:pStyle w:val="Normal"/>
      </w:pPr>
      <w:r>
        <w:t xml:space="preserve">4) В., Павелъ Петр., кн, сынъ Петра </w:t>
      </w:r>
      <w:r>
        <w:br/>
      </w:r>
      <w:r>
        <w:t xml:space="preserve">Андр. В., писатель (1820—8388). Учился въ </w:t>
      </w:r>
      <w:r>
        <w:br/>
      </w:r>
      <w:r>
        <w:t xml:space="preserve">Спб. унив., зат6мъ служилъ въ мин. иностр. </w:t>
      </w:r>
      <w:r>
        <w:br/>
      </w:r>
      <w:r>
        <w:t xml:space="preserve">дълъ, въ 1856 былъ назнач. помощн. попе- </w:t>
      </w:r>
      <w:r>
        <w:br/>
      </w:r>
      <w:r>
        <w:t xml:space="preserve">чителя Сиб. уч. округа, а 1859 попечите- </w:t>
      </w:r>
      <w:r>
        <w:br/>
      </w:r>
      <w:r>
        <w:t xml:space="preserve">лемъ казанск. уч. округа. 1862 перешелъ </w:t>
      </w:r>
      <w:r>
        <w:br/>
      </w:r>
      <w:r>
        <w:t xml:space="preserve">на службу въ мин. вн. двлъ, быль пред- </w:t>
      </w:r>
      <w:r>
        <w:br/>
      </w:r>
      <w:r>
        <w:t xml:space="preserve">сЪдателемъ спб. комитета иностран. цен- </w:t>
      </w:r>
      <w:r>
        <w:br/>
      </w:r>
      <w:r>
        <w:t xml:space="preserve">зуры, а 1881—82 начальникомъ главнаго </w:t>
      </w:r>
      <w:r>
        <w:br/>
      </w:r>
      <w:r>
        <w:t xml:space="preserve">управлен!я по дЪламъ печати, и въ это </w:t>
      </w:r>
      <w:r>
        <w:br/>
      </w:r>
      <w:r>
        <w:t xml:space="preserve">время при его участи была выработана </w:t>
      </w:r>
      <w:r>
        <w:br/>
      </w:r>
      <w:r>
        <w:t xml:space="preserve">программа оффиц. газеты для народа, „Сель- </w:t>
      </w:r>
      <w:r>
        <w:br/>
      </w:r>
      <w:r>
        <w:t xml:space="preserve">скй ВъЪстникъ“. 1883—88 состоялъ сена- </w:t>
      </w:r>
      <w:r>
        <w:br/>
      </w:r>
      <w:r>
        <w:t xml:space="preserve">торомъ по департ. герольди. Занимался </w:t>
      </w:r>
      <w:r>
        <w:br/>
      </w:r>
      <w:r>
        <w:t xml:space="preserve">библогра ей, палеографей и истормей. Вго </w:t>
      </w:r>
      <w:r>
        <w:br/>
      </w:r>
      <w:r>
        <w:t xml:space="preserve">труды: „О политик Фридриха В. съ 1763 </w:t>
      </w:r>
      <w:r>
        <w:br/>
      </w:r>
      <w:r>
        <w:t xml:space="preserve">по 1775“ (М., 1868), гдЪ онъ доказываеть, </w:t>
      </w:r>
      <w:r>
        <w:br/>
      </w:r>
      <w:r>
        <w:t xml:space="preserve">что виновата въ раздьлЪ Польши не Рос- </w:t>
      </w:r>
      <w:r>
        <w:br/>
      </w:r>
      <w:r>
        <w:t xml:space="preserve">ся, а Гермаюя, затБмъ онъ написалъ 2 </w:t>
      </w:r>
      <w:r>
        <w:br/>
      </w:r>
      <w:r>
        <w:t xml:space="preserve">замчат. труда: „Слово о плъку Игоревъ“ </w:t>
      </w:r>
      <w:r>
        <w:br/>
      </w:r>
      <w:r>
        <w:t xml:space="preserve">(Сиб., 1875) и „Слово о полку Игоревъ. </w:t>
      </w:r>
      <w:r>
        <w:br/>
      </w:r>
      <w:r>
        <w:t xml:space="preserve">Изсльдоваше о варантахъ“ (Сиб., 1877), </w:t>
      </w:r>
      <w:r>
        <w:br/>
      </w:r>
      <w:r>
        <w:t xml:space="preserve">гдЪ старается доказать классич. вщян!я </w:t>
      </w:r>
      <w:r>
        <w:br/>
      </w:r>
      <w:r>
        <w:t xml:space="preserve">на памятники древней русск. литературы. </w:t>
      </w:r>
      <w:r>
        <w:br/>
      </w:r>
      <w:r>
        <w:t xml:space="preserve">КромЪ того, ему принадлежать: „Доклад- </w:t>
      </w:r>
      <w:r>
        <w:br/>
      </w:r>
      <w:r>
        <w:t xml:space="preserve">ная записка о сборномъ каталог руко- </w:t>
      </w:r>
      <w:r>
        <w:br/>
      </w:r>
      <w:r>
        <w:t xml:space="preserve">писныхъ жи! рус. святыхь Н. П. Барсу- </w:t>
      </w:r>
      <w:r>
        <w:br/>
      </w:r>
      <w:r>
        <w:t xml:space="preserve">кова“ (1877), „О значеши русск. лицевыхъ </w:t>
      </w:r>
      <w:r>
        <w:br/>
      </w:r>
      <w:r>
        <w:t xml:space="preserve">рукописей“ (1878); „Обзоръ московскихь </w:t>
      </w:r>
      <w:r>
        <w:br/>
      </w:r>
      <w:r>
        <w:t xml:space="preserve">книгохранилищуь“ (1877), „А. С. Пушкинъ </w:t>
      </w:r>
      <w:r>
        <w:br/>
      </w:r>
      <w:r>
        <w:t xml:space="preserve">1816—25 гг., по документамъ Остафьевскаго </w:t>
      </w:r>
      <w:r>
        <w:br/>
      </w:r>
      <w:r>
        <w:t xml:space="preserve">архива“ (1880); „А. С. Пушкинъ 1826—37, </w:t>
      </w:r>
      <w:r>
        <w:br/>
      </w:r>
      <w:r>
        <w:t xml:space="preserve">по документамъ Остафьевскаго архива в </w:t>
      </w:r>
      <w:r>
        <w:br/>
      </w:r>
      <w:r>
        <w:t xml:space="preserve">личнымъ воспоминашямъ“ (1880); „Мона- </w:t>
      </w:r>
      <w:r>
        <w:br/>
      </w:r>
      <w:r>
        <w:t xml:space="preserve">стыри на Ладожекомъ и Кубенскомъ озер.“ </w:t>
      </w:r>
      <w:r>
        <w:br/>
      </w:r>
      <w:r>
        <w:t xml:space="preserve">(1881) и, наконецъ, изъ своего богатаго </w:t>
      </w:r>
      <w:r>
        <w:br/>
      </w:r>
      <w:r>
        <w:t xml:space="preserve">собран!я документовъ изд. [-й томъ „Архивъ </w:t>
      </w:r>
      <w:r>
        <w:br/>
      </w:r>
      <w:r>
        <w:t xml:space="preserve">кн. В.“ (1881). По почину его, 1877, было</w:t>
      </w:r>
    </w:p>
    <w:p>
      <w:pPr>
        <w:pStyle w:val="Normal"/>
      </w:pPr>
      <w:r>
        <w:t xml:space="preserve">Вязвмоктй.</w:t>
      </w:r>
    </w:p>
    <w:p>
      <w:pPr>
        <w:pStyle w:val="Normal"/>
      </w:pPr>
      <w:r>
        <w:t xml:space="preserve">основано въ Спб. „Общество любителей </w:t>
      </w:r>
      <w:r>
        <w:br/>
      </w:r>
      <w:r>
        <w:t xml:space="preserve">древней письменности“, въ кот. онъ быль </w:t>
      </w:r>
      <w:r>
        <w:br/>
      </w:r>
      <w:r>
        <w:t xml:space="preserve">предсфдателемъ. См.: В. Н. Опочининъ, </w:t>
      </w:r>
      <w:r>
        <w:br/>
      </w:r>
      <w:r>
        <w:t xml:space="preserve">„Памяти кн. П. П. В.“ (1888).</w:t>
      </w:r>
    </w:p>
    <w:p>
      <w:pPr>
        <w:pStyle w:val="Normal"/>
      </w:pPr>
      <w:r>
        <w:t xml:space="preserve">5) В. Петрь Андреев., литературный </w:t>
      </w:r>
      <w:r>
        <w:br/>
      </w:r>
      <w:r>
        <w:t xml:space="preserve">критикъ, поэть и государствен. дятель, </w:t>
      </w:r>
      <w:r>
        <w:br/>
      </w:r>
      <w:r>
        <w:t xml:space="preserve">„звфзда разрозненной Плеяды“ (Пушкин- </w:t>
      </w:r>
      <w:r>
        <w:br/>
      </w:r>
      <w:r>
        <w:t xml:space="preserve">ской), по выражению Баратынскаго. Род. </w:t>
      </w:r>
      <w:r>
        <w:br/>
      </w:r>
      <w:r>
        <w:t xml:space="preserve">12 поля 1792, въ МосквЪ. Воспитывалея </w:t>
      </w:r>
      <w:r>
        <w:br/>
      </w:r>
      <w:r>
        <w:t xml:space="preserve">частью въ МосквЪ, подъ руководетвомъ </w:t>
      </w:r>
      <w:r>
        <w:br/>
      </w:r>
      <w:r>
        <w:t xml:space="preserve">московскихь профессоровъ, частью въ пе- </w:t>
      </w:r>
      <w:r>
        <w:br/>
      </w:r>
      <w:r>
        <w:t xml:space="preserve">тербургскомъ 1езуитскомъ пансюнЪ. Ха- </w:t>
      </w:r>
      <w:r>
        <w:br/>
      </w:r>
      <w:r>
        <w:t xml:space="preserve">рактеръ первоначальнаго воспитавя и зна- </w:t>
      </w:r>
      <w:r>
        <w:br/>
      </w:r>
      <w:r>
        <w:t xml:space="preserve">комство, вь домЪ отца, съ Жуковскимъ, </w:t>
      </w:r>
      <w:r>
        <w:br/>
      </w:r>
      <w:r>
        <w:t xml:space="preserve">Дашковымъ и Карамзинымъ, рано развили </w:t>
      </w:r>
      <w:r>
        <w:br/>
      </w:r>
      <w:r>
        <w:t xml:space="preserve">въ немъ страсть къ словеснымъ наукамъ </w:t>
      </w:r>
      <w:r>
        <w:br/>
      </w:r>
      <w:r>
        <w:t xml:space="preserve">и поэтическому творчеству. 15 лЬтъ онъ </w:t>
      </w:r>
      <w:r>
        <w:br/>
      </w:r>
      <w:r>
        <w:t xml:space="preserve">быль опредфленъ юнкеромъ въ межевую </w:t>
      </w:r>
      <w:r>
        <w:br/>
      </w:r>
      <w:r>
        <w:t xml:space="preserve">канцеляр!ю. Патр!отическое одушевлеше </w:t>
      </w:r>
      <w:r>
        <w:br/>
      </w:r>
      <w:r>
        <w:t xml:space="preserve">отечественной войны подхватило и его, и </w:t>
      </w:r>
      <w:r>
        <w:br/>
      </w:r>
      <w:r>
        <w:t xml:space="preserve">онъ 1812 поступилъ въ „московскую воен- </w:t>
      </w:r>
      <w:r>
        <w:br/>
      </w:r>
      <w:r>
        <w:t xml:space="preserve">ную силу“ и участвовалъ въ бородинскомъ </w:t>
      </w:r>
      <w:r>
        <w:br/>
      </w:r>
      <w:r>
        <w:t xml:space="preserve">сражен!и, затВмъ опять былъ причисленъ </w:t>
      </w:r>
      <w:r>
        <w:br/>
      </w:r>
      <w:r>
        <w:t xml:space="preserve">къ межевой канцеляри. Съ 1817 по 1821 </w:t>
      </w:r>
      <w:r>
        <w:br/>
      </w:r>
      <w:r>
        <w:t xml:space="preserve">онъ состоять въ ВаршавЪ при Новосиль- </w:t>
      </w:r>
      <w:r>
        <w:br/>
      </w:r>
      <w:r>
        <w:t xml:space="preserve">цевЪ, главнымъ образомъ для перевода и </w:t>
      </w:r>
      <w:r>
        <w:br/>
      </w:r>
      <w:r>
        <w:t xml:space="preserve">редактиров. оффищальныхъ бумагъ. Жизнь </w:t>
      </w:r>
      <w:r>
        <w:br/>
      </w:r>
      <w:r>
        <w:t xml:space="preserve">въ ВаршавЪ познакомила его съ польекимъ </w:t>
      </w:r>
      <w:r>
        <w:br/>
      </w:r>
      <w:r>
        <w:t xml:space="preserve">языкомъ и литературой, благодаря чему </w:t>
      </w:r>
      <w:r>
        <w:br/>
      </w:r>
      <w:r>
        <w:t xml:space="preserve">онъ и сдвлался посредникомъ между двумя </w:t>
      </w:r>
      <w:r>
        <w:br/>
      </w:r>
      <w:r>
        <w:t xml:space="preserve">родственными литературами. Его вмяше, </w:t>
      </w:r>
      <w:r>
        <w:br/>
      </w:r>
      <w:r>
        <w:t xml:space="preserve">между прочимъ, усвоило варшавекимъ </w:t>
      </w:r>
      <w:r>
        <w:br/>
      </w:r>
      <w:r>
        <w:t xml:space="preserve">„шубравцамьъ“ основныя черты Арзамаса </w:t>
      </w:r>
      <w:r>
        <w:br/>
      </w:r>
      <w:r>
        <w:t xml:space="preserve">и подготовило среди русской интеллиген- </w:t>
      </w:r>
      <w:r>
        <w:br/>
      </w:r>
      <w:r>
        <w:t xml:space="preserve">щи почву для польскихъ симпатий 10—20-х'ь </w:t>
      </w:r>
      <w:r>
        <w:br/>
      </w:r>
      <w:r>
        <w:t xml:space="preserve">тодовъ.</w:t>
      </w:r>
    </w:p>
    <w:p>
      <w:pPr>
        <w:pStyle w:val="Normal"/>
      </w:pPr>
      <w:r>
        <w:t xml:space="preserve">Недоброжелалельство великаго кн. Кон- </w:t>
      </w:r>
      <w:r>
        <w:br/>
      </w:r>
      <w:r>
        <w:t xml:space="preserve">стантина Павловича, вызванное рЪзкими </w:t>
      </w:r>
      <w:r>
        <w:br/>
      </w:r>
      <w:r>
        <w:t xml:space="preserve">либеральными выходками В. и поддержан- </w:t>
      </w:r>
      <w:r>
        <w:br/>
      </w:r>
      <w:r>
        <w:t xml:space="preserve">ное откровеннымъ тономъ перехваченныхь </w:t>
      </w:r>
      <w:r>
        <w:br/>
      </w:r>
      <w:r>
        <w:t xml:space="preserve">писемъ, а также недоразумьшя съ Ново- </w:t>
      </w:r>
      <w:r>
        <w:br/>
      </w:r>
      <w:r>
        <w:t xml:space="preserve">сильцевымъ, привели къ удалено „бай- </w:t>
      </w:r>
      <w:r>
        <w:br/>
      </w:r>
      <w:r>
        <w:t xml:space="preserve">ронствовавшаго“ поэта со службы, которая </w:t>
      </w:r>
      <w:r>
        <w:br/>
      </w:r>
      <w:r>
        <w:t xml:space="preserve">могла возобновиться только черезъ 109 лЪтъ, </w:t>
      </w:r>
      <w:r>
        <w:br/>
      </w:r>
      <w:r>
        <w:t xml:space="preserve">въ министерствЪ финансовъ. Назначенный </w:t>
      </w:r>
      <w:r>
        <w:br/>
      </w:r>
      <w:r>
        <w:t xml:space="preserve">первоначально для редактировашя оффи- </w:t>
      </w:r>
      <w:r>
        <w:br/>
      </w:r>
      <w:r>
        <w:t xml:space="preserve">щальныхь бумагь Канкрина, онъ послЪ- </w:t>
      </w:r>
      <w:r>
        <w:br/>
      </w:r>
      <w:r>
        <w:t xml:space="preserve">довательно занимаеть мЪста: чиновника </w:t>
      </w:r>
      <w:r>
        <w:br/>
      </w:r>
      <w:r>
        <w:t xml:space="preserve">особыхъ поручешй, члена общатго присут- </w:t>
      </w:r>
      <w:r>
        <w:br/>
      </w:r>
      <w:r>
        <w:t xml:space="preserve">стыя и вице-директора департамента внЪш- </w:t>
      </w:r>
      <w:r>
        <w:br/>
      </w:r>
      <w:r>
        <w:t xml:space="preserve">ней торговли. управляющахо государств </w:t>
      </w:r>
      <w:r>
        <w:br/>
      </w:r>
      <w:r>
        <w:t xml:space="preserve">нымъ заемнымъ банкомъ и члена совЪта </w:t>
      </w:r>
      <w:r>
        <w:br/>
      </w:r>
      <w:r>
        <w:t xml:space="preserve">министерства. Не питая особаго располо- </w:t>
      </w:r>
      <w:r>
        <w:br/>
      </w:r>
      <w:r>
        <w:t xml:space="preserve">жешя къ вычислешямъ, счетамъ и циф- </w:t>
      </w:r>
      <w:r>
        <w:br/>
      </w:r>
      <w:r>
        <w:t xml:space="preserve">рамъ“, онъ рвется со службы и отсутстые </w:t>
      </w:r>
      <w:r>
        <w:br/>
      </w:r>
      <w:r>
        <w:t xml:space="preserve">„обмолвокъ въ прозахъ“ объясняеть только </w:t>
      </w:r>
      <w:r>
        <w:br/>
      </w:r>
      <w:r>
        <w:t xml:space="preserve">тьмъ, что „Богь спасаетъь невинность“. </w:t>
      </w:r>
      <w:r>
        <w:br/>
      </w:r>
      <w:r>
        <w:t xml:space="preserve">Благодаря ходатайству Норова, его назна- </w:t>
      </w:r>
      <w:r>
        <w:br/>
      </w:r>
      <w:r>
        <w:t xml:space="preserve">чили товарищемъ министра народнаго про- </w:t>
      </w:r>
      <w:r>
        <w:br/>
      </w:r>
      <w:r>
        <w:t xml:space="preserve">свъщешя (1855—1858). Почти все это время </w:t>
      </w:r>
      <w:r>
        <w:br/>
      </w:r>
      <w:r>
        <w:t xml:space="preserve">въ его непосредственномъ заввдыван!и была </w:t>
      </w:r>
      <w:r>
        <w:br/>
      </w:r>
      <w:r>
        <w:t xml:space="preserve">цензура. 1861 академ!я наукъ, членомть ко- </w:t>
      </w:r>
      <w:r>
        <w:br/>
      </w:r>
      <w:r>
        <w:t xml:space="preserve">торой онъ состоялъ съ 1839, торжественно </w:t>
      </w:r>
      <w:r>
        <w:br/>
      </w:r>
      <w:r>
        <w:t xml:space="preserve">праздновала 50-лЪтн@ юбилей его литера- </w:t>
      </w:r>
      <w:r>
        <w:br/>
      </w:r>
      <w:r>
        <w:t xml:space="preserve">турной дфятельности. Онъ умеръ въ 1875, </w:t>
      </w:r>
      <w:r>
        <w:br/>
      </w:r>
      <w:r>
        <w:t xml:space="preserve">10 ноября, зъ Баденъ-Баденъ.</w:t>
      </w:r>
    </w:p>
    <w:p>
      <w:pPr>
        <w:pStyle w:val="Normal"/>
      </w:pPr>
      <w:r>
        <w:t xml:space="preserve">„Дитя ХУШ в5ка*, В. послъдовательно</w:t>
      </w:r>
    </w:p>
    <w:p>
      <w:pPr>
        <w:pStyle w:val="Normal"/>
      </w:pPr>
      <w:r>
        <w:t xml:space="preserve">прошел всЪ ступени развитя, которыя | нымъ и пристрастнымъ полемистомъ,</w:t>
      </w:r>
    </w:p>
    <w:p>
      <w:pPr>
        <w:pStyle w:val="Normal"/>
      </w:pPr>
      <w:r>
        <w:t xml:space="preserve">| аристократизмъ и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пережила русская литература на порогЪ </w:t>
      </w:r>
      <w:r>
        <w:br/>
      </w:r>
      <w:r>
        <w:t xml:space="preserve">новаго вЪка. Воспитавшись на фран- </w:t>
      </w:r>
      <w:r>
        <w:br/>
      </w:r>
      <w:r>
        <w:t xml:space="preserve">цузскомъ классицизмЪ, онъ переходить къ </w:t>
      </w:r>
      <w:r>
        <w:br/>
      </w:r>
      <w:r>
        <w:t xml:space="preserve">сентиментализму, отдаеть дань романтиз- </w:t>
      </w:r>
      <w:r>
        <w:br/>
      </w:r>
      <w:r>
        <w:t xml:space="preserve">му, особенно увлекаясь Байрономъ (съ </w:t>
      </w:r>
      <w:r>
        <w:br/>
      </w:r>
      <w:r>
        <w:t xml:space="preserve">которымъ знакомится около 1820), и, подъ </w:t>
      </w:r>
      <w:r>
        <w:br/>
      </w:r>
      <w:r>
        <w:t xml:space="preserve">вшянемъ Пушкина и его „Плеяды“, до </w:t>
      </w:r>
      <w:r>
        <w:br/>
      </w:r>
      <w:r>
        <w:t xml:space="preserve">извЪстной степени усваиваетъ своей поз- </w:t>
      </w:r>
      <w:r>
        <w:br/>
      </w:r>
      <w:r>
        <w:t xml:space="preserve">зи народныя черты и реализмъ. Обла- </w:t>
      </w:r>
      <w:r>
        <w:br/>
      </w:r>
      <w:r>
        <w:t xml:space="preserve">дая неглубокимъ поэтическимъ дарова- </w:t>
      </w:r>
      <w:r>
        <w:br/>
      </w:r>
      <w:r>
        <w:t xml:space="preserve">шемьъ, съ трудомъ очищая свою ръчь </w:t>
      </w:r>
      <w:r>
        <w:br/>
      </w:r>
      <w:r>
        <w:t xml:space="preserve">оть галлицизмовъ и излишней книжности. </w:t>
      </w:r>
      <w:r>
        <w:br/>
      </w:r>
      <w:r>
        <w:t xml:space="preserve">В. возвышается надъ уровнемьъ поеред- </w:t>
      </w:r>
      <w:r>
        <w:br/>
      </w:r>
      <w:r>
        <w:t xml:space="preserve">ственности только въ немногихъ стихотво- </w:t>
      </w:r>
      <w:r>
        <w:br/>
      </w:r>
      <w:r>
        <w:t xml:space="preserve">решяхъ, особенно, сатирическихъ, какъ </w:t>
      </w:r>
      <w:r>
        <w:br/>
      </w:r>
      <w:r>
        <w:t xml:space="preserve">знаменитый „Руссюй Богъ“, и пародяхъ </w:t>
      </w:r>
      <w:r>
        <w:br/>
      </w:r>
      <w:r>
        <w:t xml:space="preserve">(напр., на басни гр. Хвостова). Въ его </w:t>
      </w:r>
      <w:r>
        <w:br/>
      </w:r>
      <w:r>
        <w:t xml:space="preserve">остроумии и философствован!и много напря- </w:t>
      </w:r>
      <w:r>
        <w:br/>
      </w:r>
      <w:r>
        <w:t xml:space="preserve">женности и искусственности, равно какт, </w:t>
      </w:r>
      <w:r>
        <w:br/>
      </w:r>
      <w:r>
        <w:t xml:space="preserve">и въ языкЪ. Приснособлене къ дЪъйстви- </w:t>
      </w:r>
      <w:r>
        <w:br/>
      </w:r>
      <w:r>
        <w:t xml:space="preserve">тельности сдЪлало изъ яраго „либерала“ </w:t>
      </w:r>
      <w:r>
        <w:br/>
      </w:r>
      <w:r>
        <w:t xml:space="preserve">Александровской эпохи упорнаго и послЪ- </w:t>
      </w:r>
      <w:r>
        <w:br/>
      </w:r>
      <w:r>
        <w:t xml:space="preserve">довалельнаго „сервилиста“. ВъЪрный хра- </w:t>
      </w:r>
      <w:r>
        <w:br/>
      </w:r>
      <w:r>
        <w:t xml:space="preserve">нитель не лучшихьъ традищи пушкин- </w:t>
      </w:r>
      <w:r>
        <w:br/>
      </w:r>
      <w:r>
        <w:t xml:space="preserve">скаго кружка, онъ вступаетъ въ страстную, </w:t>
      </w:r>
      <w:r>
        <w:br/>
      </w:r>
      <w:r>
        <w:t xml:space="preserve">но безсильную борьбу съ новыми вБяшями </w:t>
      </w:r>
      <w:r>
        <w:br/>
      </w:r>
      <w:r>
        <w:t xml:space="preserve">и встрЪчаетъ особенно язвительный отноръ </w:t>
      </w:r>
      <w:r>
        <w:br/>
      </w:r>
      <w:r>
        <w:t xml:space="preserve">у В. Курочкина и Д. Минаева, привЪтетво- </w:t>
      </w:r>
      <w:r>
        <w:br/>
      </w:r>
      <w:r>
        <w:t xml:space="preserve">вавшаго, между прочимъ, престарвлую </w:t>
      </w:r>
      <w:r>
        <w:br/>
      </w:r>
      <w:r>
        <w:t xml:space="preserve">музу заслуженнаго поэта нелестнымъ ком- </w:t>
      </w:r>
      <w:r>
        <w:br/>
      </w:r>
      <w:r>
        <w:t xml:space="preserve">плиментомъ;:</w:t>
      </w:r>
    </w:p>
    <w:p>
      <w:pPr>
        <w:pStyle w:val="Normal"/>
      </w:pPr>
      <w:r>
        <w:t xml:space="preserve">Въ одни и тв же времена</w:t>
      </w:r>
    </w:p>
    <w:p>
      <w:pPr>
        <w:pStyle w:val="Normal"/>
      </w:pPr>
      <w:r>
        <w:t xml:space="preserve">Взроели— вфдь нЪть насмЪшки зле —</w:t>
      </w:r>
    </w:p>
    <w:p>
      <w:pPr>
        <w:pStyle w:val="Normal"/>
      </w:pPr>
      <w:r>
        <w:t xml:space="preserve">Таланта Пушкина лилея</w:t>
      </w:r>
    </w:p>
    <w:p>
      <w:pPr>
        <w:pStyle w:val="Normal"/>
      </w:pPr>
      <w:r>
        <w:t xml:space="preserve">И вашей музы бфлена.</w:t>
      </w:r>
    </w:p>
    <w:p>
      <w:pPr>
        <w:pStyle w:val="Normal"/>
      </w:pPr>
      <w:r>
        <w:t xml:space="preserve">Важнеего историко-литературные труды </w:t>
      </w:r>
      <w:r>
        <w:br/>
      </w:r>
      <w:r>
        <w:t xml:space="preserve">(особенно изслЪдоваше о ФонвизинЪ, бога- </w:t>
      </w:r>
      <w:r>
        <w:br/>
      </w:r>
      <w:r>
        <w:t xml:space="preserve">тое фактами и далеко не потерявшее зна- </w:t>
      </w:r>
      <w:r>
        <w:br/>
      </w:r>
      <w:r>
        <w:t xml:space="preserve">ченя даже и теперь), критическ!я статьи, </w:t>
      </w:r>
      <w:r>
        <w:br/>
      </w:r>
      <w:r>
        <w:t xml:space="preserve">воспоминаншя и переписка. „Литературный </w:t>
      </w:r>
      <w:r>
        <w:br/>
      </w:r>
      <w:r>
        <w:t xml:space="preserve">сыщикь“, по собственному выраженро, онъ </w:t>
      </w:r>
      <w:r>
        <w:br/>
      </w:r>
      <w:r>
        <w:t xml:space="preserve">имъеть темпераменть журналиста и въ </w:t>
      </w:r>
      <w:r>
        <w:br/>
      </w:r>
      <w:r>
        <w:t xml:space="preserve">„Московскомъ Телеграф“ Полевого играет </w:t>
      </w:r>
      <w:r>
        <w:br/>
      </w:r>
      <w:r>
        <w:t xml:space="preserve">сначала первенствующую роль. Разносто- </w:t>
      </w:r>
      <w:r>
        <w:br/>
      </w:r>
      <w:r>
        <w:t xml:space="preserve">ронняя начитанность, находчивость, полное </w:t>
      </w:r>
      <w:r>
        <w:br/>
      </w:r>
      <w:r>
        <w:t xml:space="preserve">хладнокроше по отношенйо къ старымъ </w:t>
      </w:r>
      <w:r>
        <w:br/>
      </w:r>
      <w:r>
        <w:t xml:space="preserve">литералурнымъ авторитетамъ и традищямъ, </w:t>
      </w:r>
      <w:r>
        <w:br/>
      </w:r>
      <w:r>
        <w:t xml:space="preserve">недюжинное остроуме составили ему сна- </w:t>
      </w:r>
      <w:r>
        <w:br/>
      </w:r>
      <w:r>
        <w:t xml:space="preserve">чала вшятельное положене среди тогдали- </w:t>
      </w:r>
      <w:r>
        <w:br/>
      </w:r>
      <w:r>
        <w:t xml:space="preserve">нихь литературныхъ парти. Онъ пытался, </w:t>
      </w:r>
      <w:r>
        <w:br/>
      </w:r>
      <w:r>
        <w:t xml:space="preserve">хотя -и безусшьшно, теоретически обосно- </w:t>
      </w:r>
      <w:r>
        <w:br/>
      </w:r>
      <w:r>
        <w:t xml:space="preserve">валь романтизмъ, наносилъ сильные удары </w:t>
      </w:r>
      <w:r>
        <w:br/>
      </w:r>
      <w:r>
        <w:t xml:space="preserve">архаическимъ знаменитостямъ современ- </w:t>
      </w:r>
      <w:r>
        <w:br/>
      </w:r>
      <w:r>
        <w:t xml:space="preserve">ной литературы и возродившемуся класеи- </w:t>
      </w:r>
      <w:r>
        <w:br/>
      </w:r>
      <w:r>
        <w:t xml:space="preserve">цизаму.</w:t>
      </w:r>
    </w:p>
    <w:p>
      <w:pPr>
        <w:pStyle w:val="Normal"/>
      </w:pPr>
      <w:r>
        <w:t xml:space="preserve">Въ его критических и полемических </w:t>
      </w:r>
      <w:r>
        <w:br/>
      </w:r>
      <w:r>
        <w:t xml:space="preserve">статьяхъ, всегда, неровныхъь и невыдержан- </w:t>
      </w:r>
      <w:r>
        <w:br/>
      </w:r>
      <w:r>
        <w:t xml:space="preserve">ныхъ, мЪстами онЪ часто виртуозной тон- </w:t>
      </w:r>
      <w:r>
        <w:br/>
      </w:r>
      <w:r>
        <w:t xml:space="preserve">кости и „галльской соли“. Оцзнка Пуш- </w:t>
      </w:r>
      <w:r>
        <w:br/>
      </w:r>
      <w:r>
        <w:t xml:space="preserve">кина и Гоголя, Грибоъдова и Мицкевича </w:t>
      </w:r>
      <w:r>
        <w:br/>
      </w:r>
      <w:r>
        <w:t xml:space="preserve">до сихь порь еще не потеряли своего </w:t>
      </w:r>
      <w:r>
        <w:br/>
      </w:r>
      <w:r>
        <w:t xml:space="preserve">значешя.</w:t>
      </w:r>
    </w:p>
    <w:p>
      <w:pPr>
        <w:pStyle w:val="Normal"/>
      </w:pPr>
      <w:r>
        <w:t xml:space="preserve">Съ Полевымъ и, позднЪе, БЪлинекимЪ </w:t>
      </w:r>
      <w:r>
        <w:br/>
      </w:r>
      <w:r>
        <w:t xml:space="preserve">его ссорять претенам на литералурный </w:t>
      </w:r>
      <w:r>
        <w:br/>
      </w:r>
      <w:r>
        <w:t xml:space="preserve">мелочная обидчивость </w:t>
      </w:r>
      <w:r>
        <w:br/>
      </w:r>
      <w:r>
        <w:t xml:space="preserve">за Карамзина и Дмитмева. Не отличаясь </w:t>
      </w:r>
      <w:r>
        <w:br/>
      </w:r>
      <w:r>
        <w:t xml:space="preserve">объективностью ваглядовъ, будучи т </w:t>
      </w:r>
      <w:r>
        <w:br/>
      </w:r>
      <w:r>
        <w:t xml:space="preserve">з.</w:t>
      </w:r>
    </w:p>
    <w:p>
      <w:pPr>
        <w:pStyle w:val="Normal"/>
      </w:pPr>
      <w:r>
        <w:t xml:space="preserve">748</w:t>
      </w:r>
    </w:p>
    <w:p>
      <w:pPr>
        <w:pStyle w:val="Normal"/>
      </w:pPr>
      <w:r>
        <w:t xml:space="preserve">сильно обостряетъ свои литературныя отно- </w:t>
      </w:r>
      <w:r>
        <w:br/>
      </w:r>
      <w:r>
        <w:t xml:space="preserve">иген1я, рветъ связи, какъ съ трумвиратомъ </w:t>
      </w:r>
      <w:r>
        <w:br/>
      </w:r>
      <w:r>
        <w:t xml:space="preserve">Греча, Булгарина и Сенковскаго, такъ и </w:t>
      </w:r>
      <w:r>
        <w:br/>
      </w:r>
      <w:r>
        <w:t xml:space="preserve">съ представителями прогрессивнаго течешя </w:t>
      </w:r>
      <w:r>
        <w:br/>
      </w:r>
      <w:r>
        <w:t xml:space="preserve">русской мысли, замыкается въ узкомъ </w:t>
      </w:r>
      <w:r>
        <w:br/>
      </w:r>
      <w:r>
        <w:t xml:space="preserve">кругу отставшихъ отъ „славной пушкин- </w:t>
      </w:r>
      <w:r>
        <w:br/>
      </w:r>
      <w:r>
        <w:t xml:space="preserve">ской стаи“ и все болЪе теряетъ чутье дЪй- </w:t>
      </w:r>
      <w:r>
        <w:br/>
      </w:r>
      <w:r>
        <w:t xml:space="preserve">слвительности. Особенно его уронили въ </w:t>
      </w:r>
      <w:r>
        <w:br/>
      </w:r>
      <w:r>
        <w:t xml:space="preserve">общественномь мн5Ши р%звя до непри- </w:t>
      </w:r>
      <w:r>
        <w:br/>
      </w:r>
      <w:r>
        <w:t xml:space="preserve">лифя выходки противь БЪлинскаго и „ни- </w:t>
      </w:r>
      <w:r>
        <w:br/>
      </w:r>
      <w:r>
        <w:t xml:space="preserve">гилистовЪ*“*</w:t>
      </w:r>
    </w:p>
    <w:p>
      <w:pPr>
        <w:pStyle w:val="Normal"/>
      </w:pPr>
      <w:r>
        <w:t xml:space="preserve">Его многочисленныя „Отарыя записныя </w:t>
      </w:r>
      <w:r>
        <w:br/>
      </w:r>
      <w:r>
        <w:t xml:space="preserve">книги“ содержать громадное количество </w:t>
      </w:r>
      <w:r>
        <w:br/>
      </w:r>
      <w:r>
        <w:t xml:space="preserve">разрозненныхь фактовъ, очень цВнныхъ </w:t>
      </w:r>
      <w:r>
        <w:br/>
      </w:r>
      <w:r>
        <w:t xml:space="preserve">для характеристики прежней общественной </w:t>
      </w:r>
      <w:r>
        <w:br/>
      </w:r>
      <w:r>
        <w:t xml:space="preserve">и литературной жизни, составлены очень </w:t>
      </w:r>
      <w:r>
        <w:br/>
      </w:r>
      <w:r>
        <w:t xml:space="preserve">живо и читаются съ неослабъвающимъ до </w:t>
      </w:r>
      <w:r>
        <w:br/>
      </w:r>
      <w:r>
        <w:t xml:space="preserve">конца интересомъ. Ве лучийя стороны </w:t>
      </w:r>
      <w:r>
        <w:br/>
      </w:r>
      <w:r>
        <w:t xml:space="preserve">личности В. съ особенною силою сказались </w:t>
      </w:r>
      <w:r>
        <w:br/>
      </w:r>
      <w:r>
        <w:t xml:space="preserve">въ его литературной перепискЪ, въ кото- </w:t>
      </w:r>
      <w:r>
        <w:br/>
      </w:r>
      <w:r>
        <w:t xml:space="preserve">рой онъ сравнительно мало кокетничалъ </w:t>
      </w:r>
      <w:r>
        <w:br/>
      </w:r>
      <w:r>
        <w:t xml:space="preserve">и высказывался наиболЪе свободно. Его </w:t>
      </w:r>
      <w:r>
        <w:br/>
      </w:r>
      <w:r>
        <w:t xml:space="preserve">переписка съ А. И. Тургеневымъ, Жуков- </w:t>
      </w:r>
      <w:r>
        <w:br/>
      </w:r>
      <w:r>
        <w:t xml:space="preserve">скимь и др—необыкновенно яркая и вы- </w:t>
      </w:r>
      <w:r>
        <w:br/>
      </w:r>
      <w:r>
        <w:t xml:space="preserve">разительная картина нашей умственной </w:t>
      </w:r>
      <w:r>
        <w:br/>
      </w:r>
      <w:r>
        <w:t xml:space="preserve">жизни за первую половину ХГХ вВка— </w:t>
      </w:r>
      <w:r>
        <w:br/>
      </w:r>
      <w:r>
        <w:t xml:space="preserve">особенно съ первымъ. Она очень харак- </w:t>
      </w:r>
      <w:r>
        <w:br/>
      </w:r>
      <w:r>
        <w:t xml:space="preserve">лерна для корреспондентовъ, и по ней </w:t>
      </w:r>
      <w:r>
        <w:br/>
      </w:r>
      <w:r>
        <w:t xml:space="preserve">легко прослвдить, какъ постепенно мВня- </w:t>
      </w:r>
      <w:r>
        <w:br/>
      </w:r>
      <w:r>
        <w:t xml:space="preserve">лись ихь роли: не мфняя своей позиции, </w:t>
      </w:r>
      <w:r>
        <w:br/>
      </w:r>
      <w:r>
        <w:t xml:space="preserve">Тургеневъ изъ слишкомъ умвреннаго дз- </w:t>
      </w:r>
      <w:r>
        <w:br/>
      </w:r>
      <w:r>
        <w:t xml:space="preserve">лался все боле и боле крайнимъ въ </w:t>
      </w:r>
      <w:r>
        <w:br/>
      </w:r>
      <w:r>
        <w:t xml:space="preserve">глазахъ своего прятеля, сначала неистово </w:t>
      </w:r>
      <w:r>
        <w:br/>
      </w:r>
      <w:r>
        <w:t xml:space="preserve">байронствовавшаго и протестовавшаго про- </w:t>
      </w:r>
      <w:r>
        <w:br/>
      </w:r>
      <w:r>
        <w:t xml:space="preserve">тивЪ все сильнзе напиравшей реакщи, а </w:t>
      </w:r>
      <w:r>
        <w:br/>
      </w:r>
      <w:r>
        <w:t xml:space="preserve">потомъ „припятившагося“и „поумнЪвшаго“. </w:t>
      </w:r>
      <w:r>
        <w:br/>
      </w:r>
      <w:r>
        <w:t xml:space="preserve">Литература о В. невелика. Важн%е всего </w:t>
      </w:r>
      <w:r>
        <w:br/>
      </w:r>
      <w:r>
        <w:t xml:space="preserve">изданное гр. Шереметьевымъ „Полное </w:t>
      </w:r>
      <w:r>
        <w:br/>
      </w:r>
      <w:r>
        <w:t xml:space="preserve">собраше сочинен!* (12 том., Сиб., 1878—96) </w:t>
      </w:r>
      <w:r>
        <w:br/>
      </w:r>
      <w:r>
        <w:t xml:space="preserve">и „Остафьевсюй архивъ кн. Вяземскихъ. 1. </w:t>
      </w:r>
      <w:r>
        <w:br/>
      </w:r>
      <w:r>
        <w:t xml:space="preserve">Переписка кн. П. А. В. съ А. И. Тургене- </w:t>
      </w:r>
      <w:r>
        <w:br/>
      </w:r>
      <w:r>
        <w:t xml:space="preserve">вымъ. 1812—1845“ (Сиб., 1899, 4 тома; пер- </w:t>
      </w:r>
      <w:r>
        <w:br/>
      </w:r>
      <w:r>
        <w:t xml:space="preserve">вый томъ съ примфчашями Саитова). </w:t>
      </w:r>
      <w:r>
        <w:br/>
      </w:r>
      <w:r>
        <w:t xml:space="preserve">Часть литературной переписки напечатана </w:t>
      </w:r>
      <w:r>
        <w:br/>
      </w:r>
      <w:r>
        <w:t xml:space="preserve">въ издаши:; „Выдержки изъ старыхъ бу- </w:t>
      </w:r>
      <w:r>
        <w:br/>
      </w:r>
      <w:r>
        <w:t xml:space="preserve">магь Остафьевскато Архива. 1“ (М., 1867, </w:t>
      </w:r>
      <w:r>
        <w:br/>
      </w:r>
      <w:r>
        <w:t xml:space="preserve">изъ „Русскаго Архива“). Обийя характе- </w:t>
      </w:r>
      <w:r>
        <w:br/>
      </w:r>
      <w:r>
        <w:t xml:space="preserve">ристики личности и литературной дзятель- </w:t>
      </w:r>
      <w:r>
        <w:br/>
      </w:r>
      <w:r>
        <w:t xml:space="preserve">пости В. принадлежать: акад. Сухомлинову </w:t>
      </w:r>
      <w:r>
        <w:br/>
      </w:r>
      <w:r>
        <w:t xml:space="preserve">(ХХ сборникъь 2-го отдвлешя академи </w:t>
      </w:r>
      <w:r>
        <w:br/>
      </w:r>
      <w:r>
        <w:t xml:space="preserve">наукъ“), Гроту („Труды Я. К. Грота“, Ш, </w:t>
      </w:r>
      <w:r>
        <w:br/>
      </w:r>
      <w:r>
        <w:t xml:space="preserve">1901, стр. 320—324); Порфирьеву („Исторя </w:t>
      </w:r>
      <w:r>
        <w:br/>
      </w:r>
      <w:r>
        <w:t xml:space="preserve">русской словесности“, ч. П, отд. Ш, Казань, </w:t>
      </w:r>
      <w:r>
        <w:br/>
      </w:r>
      <w:r>
        <w:t xml:space="preserve">1891, стр. 221—239); А. Н. Панину („Истор!я </w:t>
      </w:r>
      <w:r>
        <w:br/>
      </w:r>
      <w:r>
        <w:t xml:space="preserve">русской литературы“, ГУ, Сиб., 1899, стр. </w:t>
      </w:r>
      <w:r>
        <w:br/>
      </w:r>
      <w:r>
        <w:t xml:space="preserve">414—420) и В. Е. Якушкину („Русеюмя </w:t>
      </w:r>
      <w:r>
        <w:br/>
      </w:r>
      <w:r>
        <w:t xml:space="preserve">ВЪд.“, 1892, № 190, 193, 201, 212, 220). </w:t>
      </w:r>
      <w:r>
        <w:br/>
      </w:r>
      <w:r>
        <w:t xml:space="preserve">ПослЪднему же принадлежить и особая</w:t>
      </w:r>
    </w:p>
    <w:p>
      <w:pPr>
        <w:pStyle w:val="Normal"/>
      </w:pPr>
      <w:r>
        <w:t xml:space="preserve">статья объ „Остафьевскомъ Архивз“ (1. </w:t>
      </w:r>
      <w:r>
        <w:br/>
      </w:r>
      <w:r>
        <w:t xml:space="preserve">1900, №№ 200, 207, 223, 244). Характери-</w:t>
      </w:r>
    </w:p>
    <w:p>
      <w:pPr>
        <w:pStyle w:val="Normal"/>
      </w:pPr>
      <w:r>
        <w:t xml:space="preserve">стика польскихь отношешй и знакомствъ </w:t>
      </w:r>
      <w:r>
        <w:br/>
      </w:r>
      <w:r>
        <w:t xml:space="preserve">В. сдвлана В. Д. Спасовичемъ въ его „Со- </w:t>
      </w:r>
      <w:r>
        <w:br/>
      </w:r>
      <w:r>
        <w:t xml:space="preserve">чинешяхъ“ (УШ, Сиб., 1896, стр. 1—51; </w:t>
      </w:r>
      <w:r>
        <w:br/>
      </w:r>
      <w:r>
        <w:t xml:space="preserve">также „Русская Мысль“, 1890, Т. Въ ХХ </w:t>
      </w:r>
      <w:r>
        <w:br/>
      </w:r>
      <w:r>
        <w:t xml:space="preserve">сборникБ 2-го отдьлешя академи наукъ </w:t>
      </w:r>
      <w:r>
        <w:br/>
      </w:r>
      <w:r>
        <w:t xml:space="preserve">С. И. Пономаревъ напечаталь подробную </w:t>
      </w:r>
      <w:r>
        <w:br/>
      </w:r>
      <w:r>
        <w:t xml:space="preserve">библюограф!ю В. и его переписку съ Макси- </w:t>
      </w:r>
      <w:r>
        <w:br/>
      </w:r>
      <w:r>
        <w:t xml:space="preserve">мовичемъ. Много писемъ его было напе-</w:t>
      </w:r>
    </w:p>
    <w:p>
      <w:pPr>
        <w:pStyle w:val="Normal"/>
      </w:pPr>
      <w:r>
        <w:t xml:space="preserve">Вяземскй — Вязвць.</w:t>
      </w:r>
    </w:p>
    <w:p>
      <w:pPr>
        <w:pStyle w:val="Normal"/>
      </w:pPr>
      <w:r>
        <w:t xml:space="preserve">чатано въ „Русскомъ АрхивЪ“. Отголоски </w:t>
      </w:r>
      <w:r>
        <w:br/>
      </w:r>
      <w:r>
        <w:t xml:space="preserve">полемики 60-хь годовъ можно найти въ </w:t>
      </w:r>
      <w:r>
        <w:br/>
      </w:r>
      <w:r>
        <w:t xml:space="preserve">ХИ том. „Сочинешй“ В., стихотворешяхь </w:t>
      </w:r>
      <w:r>
        <w:br/>
      </w:r>
      <w:r>
        <w:t xml:space="preserve">В. Курочкина и Минаева („Бурбонова“), </w:t>
      </w:r>
      <w:r>
        <w:br/>
      </w:r>
      <w:r>
        <w:t xml:space="preserve">„Трудахь“ Грота (Ш, 354 стр.) и стать </w:t>
      </w:r>
      <w:r>
        <w:br/>
      </w:r>
      <w:r>
        <w:t xml:space="preserve">Погодина („СЪв. Пчела“, 1861, № 83). </w:t>
      </w:r>
      <w:r>
        <w:br/>
      </w:r>
      <w:r>
        <w:t xml:space="preserve">Вяземеклй 115-й пъхотн. полкъ, сфор- </w:t>
      </w:r>
      <w:r>
        <w:br/>
      </w:r>
      <w:r>
        <w:t xml:space="preserve">мированъ 20 авг. 1798 подъ именемъ муш- </w:t>
      </w:r>
      <w:r>
        <w:br/>
      </w:r>
      <w:r>
        <w:t xml:space="preserve">кетерскаго ген.-лейт. Лейтнера полка; до </w:t>
      </w:r>
      <w:r>
        <w:br/>
      </w:r>
      <w:r>
        <w:t xml:space="preserve">1801 назывался по имени шефовъ (ген.- </w:t>
      </w:r>
      <w:r>
        <w:br/>
      </w:r>
      <w:r>
        <w:t xml:space="preserve">ма1оровь Мансурова и НесвЪтаева), за- </w:t>
      </w:r>
      <w:r>
        <w:br/>
      </w:r>
      <w:r>
        <w:t xml:space="preserve">тьмъ Саратовскимъ мушкетерскимъ; 1810 </w:t>
      </w:r>
      <w:r>
        <w:br/>
      </w:r>
      <w:r>
        <w:t xml:space="preserve">переименованъ въ 46-й Егереюй, а 1833 </w:t>
      </w:r>
      <w:r>
        <w:br/>
      </w:r>
      <w:r>
        <w:t xml:space="preserve">присоединенъ къ Брянскому иЪхотному пол- </w:t>
      </w:r>
      <w:r>
        <w:br/>
      </w:r>
      <w:r>
        <w:t xml:space="preserve">ку. 6 апр. 1863 Брянсый полкъ былъ раз- </w:t>
      </w:r>
      <w:r>
        <w:br/>
      </w:r>
      <w:r>
        <w:t xml:space="preserve">дБленъ на два — иЪъхотный и резервный </w:t>
      </w:r>
      <w:r>
        <w:br/>
      </w:r>
      <w:r>
        <w:t xml:space="preserve">(2 бат.), а 18 авг. 1868 послвдый быль </w:t>
      </w:r>
      <w:r>
        <w:br/>
      </w:r>
      <w:r>
        <w:t xml:space="preserve">названъ В. пъхотнымЪъ, которому 26 марта </w:t>
      </w:r>
      <w:r>
        <w:br/>
      </w:r>
      <w:r>
        <w:t xml:space="preserve">1864 присвоенъ № 115. Знаки отли я: 1) </w:t>
      </w:r>
      <w:r>
        <w:br/>
      </w:r>
      <w:r>
        <w:t xml:space="preserve">Теоревское знамя „за переправу черезъ </w:t>
      </w:r>
      <w:r>
        <w:br/>
      </w:r>
      <w:r>
        <w:t xml:space="preserve">Дунай 17 мая 1828 и за Севастополь 1854 </w:t>
      </w:r>
      <w:r>
        <w:br/>
      </w:r>
      <w:r>
        <w:t xml:space="preserve">и 1855*; 2) Погоны за военное отлизе въ </w:t>
      </w:r>
      <w:r>
        <w:br/>
      </w:r>
      <w:r>
        <w:t xml:space="preserve">сраженши съ французами при ТортонЪ 16 </w:t>
      </w:r>
      <w:r>
        <w:br/>
      </w:r>
      <w:r>
        <w:t xml:space="preserve">поня 1799; 3) знаки на шапки „за отличе </w:t>
      </w:r>
      <w:r>
        <w:br/>
      </w:r>
      <w:r>
        <w:t xml:space="preserve">въ войну съ Турками 1828 и 18295; 4) сереб- </w:t>
      </w:r>
      <w:r>
        <w:br/>
      </w:r>
      <w:r>
        <w:t xml:space="preserve">ряная труба „за усмирен1е Венгр!и 1849*. </w:t>
      </w:r>
      <w:r>
        <w:br/>
      </w:r>
      <w:r>
        <w:t xml:space="preserve">Вяземесыйй уб5здль, одинъ изъ цен- </w:t>
      </w:r>
      <w:r>
        <w:br/>
      </w:r>
      <w:r>
        <w:t xml:space="preserve">тральныхъ Смоленск. губ. Площадь 2722,7</w:t>
      </w:r>
    </w:p>
    <w:p>
      <w:pPr>
        <w:pStyle w:val="Normal"/>
      </w:pPr>
      <w:r>
        <w:t xml:space="preserve">кв. версть. МъЪстополож. возвышен., по- </w:t>
      </w:r>
      <w:r>
        <w:br/>
      </w:r>
      <w:r>
        <w:t xml:space="preserve">верхность ровная, почва суглинист., ило- </w:t>
      </w:r>
      <w:r>
        <w:br/>
      </w:r>
      <w:r>
        <w:t xml:space="preserve">ватая, м5стами супесчан., кое-гдЪ каме-</w:t>
      </w:r>
    </w:p>
    <w:p>
      <w:pPr>
        <w:pStyle w:val="Normal"/>
      </w:pPr>
      <w:r>
        <w:t xml:space="preserve">нистая. Протекаютъ р.р. Днвиръ, Вазуза, </w:t>
      </w:r>
      <w:r>
        <w:br/>
      </w:r>
      <w:r>
        <w:t xml:space="preserve">Вязьма, Осьма. Изъ общаго количества зем- </w:t>
      </w:r>
      <w:r>
        <w:br/>
      </w:r>
      <w:r>
        <w:t xml:space="preserve">ли крест. надЪльн. 113,333 д., казен.и удЗльн. </w:t>
      </w:r>
      <w:r>
        <w:br/>
      </w:r>
      <w:r>
        <w:t xml:space="preserve">512 д., монаст. 249 д., церковн. 2238 д., го- </w:t>
      </w:r>
      <w:r>
        <w:br/>
      </w:r>
      <w:r>
        <w:t xml:space="preserve">родек. 1850 д., разн. учрежд. 25 д., частно- </w:t>
      </w:r>
      <w:r>
        <w:br/>
      </w:r>
      <w:r>
        <w:t xml:space="preserve">владьльческ. 136,471 д., изъ кот. дворянек. </w:t>
      </w:r>
      <w:r>
        <w:br/>
      </w:r>
      <w:r>
        <w:t xml:space="preserve">70,0/0. Количество дворянск земель со- </w:t>
      </w:r>
      <w:r>
        <w:br/>
      </w:r>
      <w:r>
        <w:t xml:space="preserve">кращается на счетъ постоян. увеличеня </w:t>
      </w:r>
      <w:r>
        <w:br/>
      </w:r>
      <w:r>
        <w:t xml:space="preserve">крестьянск. и купеческ. землевладьшя. По </w:t>
      </w:r>
      <w:r>
        <w:br/>
      </w:r>
      <w:r>
        <w:t xml:space="preserve">угодьямъ земли распредЪл. такъ: пахотн. </w:t>
      </w:r>
      <w:r>
        <w:br/>
      </w:r>
      <w:r>
        <w:t xml:space="preserve">92,057 д., сВнокосн. выгон. 66,593 д., лъе- </w:t>
      </w:r>
      <w:r>
        <w:br/>
      </w:r>
      <w:r>
        <w:t xml:space="preserve">ной 79,437 д., остальн. удобн. 9483 д., не- </w:t>
      </w:r>
      <w:r>
        <w:br/>
      </w:r>
      <w:r>
        <w:t xml:space="preserve">удобн. 17,158 д. По переписи 1897 населен. </w:t>
      </w:r>
      <w:r>
        <w:br/>
      </w:r>
      <w:r>
        <w:t xml:space="preserve">вмЪъеть съ городск. 106,611 д. (49.896 м., </w:t>
      </w:r>
      <w:r>
        <w:br/>
      </w:r>
      <w:r>
        <w:t xml:space="preserve">56,715 ж.), большинство великор. и бЪлорус., </w:t>
      </w:r>
      <w:r>
        <w:br/>
      </w:r>
      <w:r>
        <w:t xml:space="preserve">православн. Главн. заняе земледфл., хотя </w:t>
      </w:r>
      <w:r>
        <w:br/>
      </w:r>
      <w:r>
        <w:t xml:space="preserve">и плохо вознагражд. труды земледвльца. </w:t>
      </w:r>
      <w:r>
        <w:br/>
      </w:r>
      <w:r>
        <w:t xml:space="preserve">СЪютъ сЪрые хлЪба: рожь, овесъ, ячмень, </w:t>
      </w:r>
      <w:r>
        <w:br/>
      </w:r>
      <w:r>
        <w:t xml:space="preserve">гречиху, друге яровые въ незначительн. </w:t>
      </w:r>
      <w:r>
        <w:br/>
      </w:r>
      <w:r>
        <w:t xml:space="preserve">количеств. 1883 снято до 223,000 чтв. зерн- </w:t>
      </w:r>
      <w:r>
        <w:br/>
      </w:r>
      <w:r>
        <w:t xml:space="preserve">и 180,000 чтв. картофеля. Небольш. пло- </w:t>
      </w:r>
      <w:r>
        <w:br/>
      </w:r>
      <w:r>
        <w:t xml:space="preserve">щадь подъ посъвъ льна. Скотовод. въ коли- </w:t>
      </w:r>
      <w:r>
        <w:br/>
      </w:r>
      <w:r>
        <w:t xml:space="preserve">чествЪ 112,310 гол., въ томъ числ лошад. </w:t>
      </w:r>
      <w:r>
        <w:br/>
      </w:r>
      <w:r>
        <w:t xml:space="preserve">25,109, кр. рог. скота 30,217 гол., овецъ 41,922 </w:t>
      </w:r>
      <w:r>
        <w:br/>
      </w:r>
      <w:r>
        <w:t xml:space="preserve">свиней 14,462. Промышлен. развита мало. </w:t>
      </w:r>
      <w:r>
        <w:br/>
      </w:r>
      <w:r>
        <w:t xml:space="preserve">Фабр. и завод. 150, все мелк!я предпр1ятя, </w:t>
      </w:r>
      <w:r>
        <w:br/>
      </w:r>
      <w:r>
        <w:t xml:space="preserve">производет. до 1.300 т. р. при 1085 рабоч.; </w:t>
      </w:r>
      <w:r>
        <w:br/>
      </w:r>
      <w:r>
        <w:t xml:space="preserve">самыми крупн. являются; маслобойн. и </w:t>
      </w:r>
      <w:r>
        <w:br/>
      </w:r>
      <w:r>
        <w:t xml:space="preserve">фосфорноспичечн. Браковъ 776, родил. 5359 </w:t>
      </w:r>
      <w:r>
        <w:br/>
      </w:r>
      <w:r>
        <w:t xml:space="preserve">(2737 м., 2622 д.), умерл. 3536 (1842 м., </w:t>
      </w:r>
      <w:r>
        <w:br/>
      </w:r>
      <w:r>
        <w:t xml:space="preserve">1694 ж.); естеств. прирость 1823 души. </w:t>
      </w:r>
      <w:r>
        <w:br/>
      </w:r>
      <w:r>
        <w:t xml:space="preserve">Конск. заводъ. Учебн. завед. мало, въ с. </w:t>
      </w:r>
      <w:r>
        <w:br/>
      </w:r>
      <w:r>
        <w:t xml:space="preserve">БезсоновЪ школа скотоводет., маслодЪл. и </w:t>
      </w:r>
      <w:r>
        <w:br/>
      </w:r>
      <w:r>
        <w:t xml:space="preserve">сыроваревя 2-го разряда. На школы ас- </w:t>
      </w:r>
      <w:r>
        <w:br/>
      </w:r>
      <w:r>
        <w:t xml:space="preserve">енгнов. 9686 р. Волостей 18, сельск. об- </w:t>
      </w:r>
      <w:r>
        <w:br/>
      </w:r>
      <w:r>
        <w:t xml:space="preserve">ществъ 266.</w:t>
      </w:r>
    </w:p>
    <w:p>
      <w:pPr>
        <w:pStyle w:val="Normal"/>
      </w:pPr>
      <w:r>
        <w:t xml:space="preserve">Вязецнль, краска, употребляемая и въ</w:t>
      </w:r>
    </w:p>
    <w:p>
      <w:pPr>
        <w:pStyle w:val="Normal"/>
      </w:pPr>
      <w:r>
        <w:t xml:space="preserve">ВязигА — Вязь.</w:t>
      </w:r>
    </w:p>
    <w:p>
      <w:pPr>
        <w:pStyle w:val="Normal"/>
      </w:pPr>
      <w:r>
        <w:t xml:space="preserve">грубой живописи, цвЪта дикаго камня; см. </w:t>
      </w:r>
      <w:r>
        <w:br/>
      </w:r>
      <w:r>
        <w:t xml:space="preserve">бадижоне.</w:t>
      </w:r>
    </w:p>
    <w:p>
      <w:pPr>
        <w:pStyle w:val="Normal"/>
      </w:pPr>
      <w:r>
        <w:t xml:space="preserve">Вязига. визига, хребтовое сухожище </w:t>
      </w:r>
      <w:r>
        <w:br/>
      </w:r>
      <w:r>
        <w:t xml:space="preserve">(струна, сВог4а Чогза!з) осетровыхъ рыбъ, </w:t>
      </w:r>
      <w:r>
        <w:br/>
      </w:r>
      <w:r>
        <w:t xml:space="preserve">употребляемое, какъ. вкусная начинка для</w:t>
      </w:r>
    </w:p>
    <w:p>
      <w:pPr>
        <w:pStyle w:val="Normal"/>
      </w:pPr>
      <w:r>
        <w:t xml:space="preserve">пироговъ; извлекается изъ живой рыбы </w:t>
      </w:r>
      <w:r>
        <w:br/>
      </w:r>
      <w:r>
        <w:t xml:space="preserve">(вытаскивается пальцами); цфнится 40— </w:t>
      </w:r>
      <w:r>
        <w:br/>
      </w:r>
      <w:r>
        <w:t xml:space="preserve">50 р. пудъ.</w:t>
      </w:r>
    </w:p>
    <w:p>
      <w:pPr>
        <w:pStyle w:val="Normal"/>
      </w:pPr>
      <w:r>
        <w:t xml:space="preserve">Вязка. въ строительномъ дЪлЪ соеди- </w:t>
      </w:r>
      <w:r>
        <w:br/>
      </w:r>
      <w:r>
        <w:t xml:space="preserve">нен!е деревянныхъ частей подъ изв. угломъ; </w:t>
      </w:r>
      <w:r>
        <w:br/>
      </w:r>
      <w:r>
        <w:t xml:space="preserve">видовъ В. множество и самаго разнообраз- </w:t>
      </w:r>
      <w:r>
        <w:br/>
      </w:r>
      <w:r>
        <w:t xml:space="preserve">наго характера; главнЪйние: В. въ наклад- </w:t>
      </w:r>
      <w:r>
        <w:br/>
      </w:r>
      <w:r>
        <w:t xml:space="preserve">ку (проствйцИй тиць соединешя двухъ </w:t>
      </w:r>
      <w:r>
        <w:br/>
      </w:r>
      <w:r>
        <w:t xml:space="preserve">брусьевъ подъ угломъ) и В. въ полдерева </w:t>
      </w:r>
      <w:r>
        <w:br/>
      </w:r>
      <w:r>
        <w:t xml:space="preserve">(все соединее держится единственно вя- </w:t>
      </w:r>
      <w:r>
        <w:br/>
      </w:r>
      <w:r>
        <w:t xml:space="preserve">жущею силою клея). При наброскВ пла- </w:t>
      </w:r>
      <w:r>
        <w:br/>
      </w:r>
      <w:r>
        <w:t xml:space="preserve">новъ—В., сходимость (на бумаг) воъхъ ли- </w:t>
      </w:r>
      <w:r>
        <w:br/>
      </w:r>
      <w:r>
        <w:t xml:space="preserve">ый ихь, въ отличе отъ невязки плана </w:t>
      </w:r>
      <w:r>
        <w:br/>
      </w:r>
      <w:r>
        <w:t xml:space="preserve">(съемка невЪрна, ибо лиши неё сходятся).</w:t>
      </w:r>
    </w:p>
    <w:p>
      <w:pPr>
        <w:pStyle w:val="Normal"/>
      </w:pPr>
      <w:r>
        <w:t xml:space="preserve">Вязкость древесины, см. древе- </w:t>
      </w:r>
      <w:r>
        <w:br/>
      </w:r>
      <w:r>
        <w:t xml:space="preserve">сина.</w:t>
      </w:r>
    </w:p>
    <w:p>
      <w:pPr>
        <w:pStyle w:val="Normal"/>
      </w:pPr>
      <w:r>
        <w:t xml:space="preserve">Вязмитиновъ, графъ СергЪй Кузь- </w:t>
      </w:r>
      <w:r>
        <w:br/>
      </w:r>
      <w:r>
        <w:t xml:space="preserve">мичъ, ген.-отъ-инфант., род. 1749, ум. 1819, </w:t>
      </w:r>
      <w:r>
        <w:br/>
      </w:r>
      <w:r>
        <w:t xml:space="preserve">въ чинЪ полковн. 1770 состоялъ при фельдм. </w:t>
      </w:r>
      <w:r>
        <w:br/>
      </w:r>
      <w:r>
        <w:t xml:space="preserve">РумянцевЪ, затьмъ командовалъ Астра- </w:t>
      </w:r>
      <w:r>
        <w:br/>
      </w:r>
      <w:r>
        <w:t xml:space="preserve">ханск. пъх. полкомъ и Екатеринославск. </w:t>
      </w:r>
      <w:r>
        <w:br/>
      </w:r>
      <w:r>
        <w:t xml:space="preserve">егерскимъ корпусомъ. 1789 участвовать въ </w:t>
      </w:r>
      <w:r>
        <w:br/>
      </w:r>
      <w:r>
        <w:t xml:space="preserve">осадЪ Аккермана и Бендеръ, 1790 былъ </w:t>
      </w:r>
      <w:r>
        <w:br/>
      </w:r>
      <w:r>
        <w:t xml:space="preserve">назначенъ Могилевск. губернаторомъ и на- </w:t>
      </w:r>
      <w:r>
        <w:br/>
      </w:r>
      <w:r>
        <w:t xml:space="preserve">чальникомъ БЪлорусск. егерскаго корпуса, </w:t>
      </w:r>
      <w:r>
        <w:br/>
      </w:r>
      <w:r>
        <w:t xml:space="preserve">былъ посланъ для усмиреня безпорядковъ, </w:t>
      </w:r>
      <w:r>
        <w:br/>
      </w:r>
      <w:r>
        <w:t xml:space="preserve">возникшихь посл смерти хана Эрамя въ </w:t>
      </w:r>
      <w:r>
        <w:br/>
      </w:r>
      <w:r>
        <w:t xml:space="preserve">киргизъ-кайсацкой ордЪ; 1796 назначенъ </w:t>
      </w:r>
      <w:r>
        <w:br/>
      </w:r>
      <w:r>
        <w:t xml:space="preserve">сначала Оренбургск., потомъ Подольскимъ </w:t>
      </w:r>
      <w:r>
        <w:br/>
      </w:r>
      <w:r>
        <w:t xml:space="preserve">военнымъ губернаторомъ, а 1797 — комен- </w:t>
      </w:r>
      <w:r>
        <w:br/>
      </w:r>
      <w:r>
        <w:t xml:space="preserve">дантомъ Петропавловск. крЪпости въ Сиб. </w:t>
      </w:r>
      <w:r>
        <w:br/>
      </w:r>
      <w:r>
        <w:t xml:space="preserve">и управляющимъ коммиссаратекимъ де- </w:t>
      </w:r>
      <w:r>
        <w:br/>
      </w:r>
      <w:r>
        <w:t xml:space="preserve">партаментомъ, 1798 произведенъ въ ген-- </w:t>
      </w:r>
      <w:r>
        <w:br/>
      </w:r>
      <w:r>
        <w:t xml:space="preserve">отъ-инфант., а 1799 уволенъ по прошенйо </w:t>
      </w:r>
      <w:r>
        <w:br/>
      </w:r>
      <w:r>
        <w:t xml:space="preserve">оть службы. 1802 назначенъ вице-прези- </w:t>
      </w:r>
      <w:r>
        <w:br/>
      </w:r>
      <w:r>
        <w:t xml:space="preserve">дентомъ военной коллеши, и затЪмъ ми- </w:t>
      </w:r>
      <w:r>
        <w:br/>
      </w:r>
      <w:r>
        <w:t xml:space="preserve">нистромъ военно-сухопутныхъ силъ; 1805 и </w:t>
      </w:r>
      <w:r>
        <w:br/>
      </w:r>
      <w:r>
        <w:t xml:space="preserve">1812 во время пребываня Имп. Александра </w:t>
      </w:r>
      <w:r>
        <w:br/>
      </w:r>
      <w:r>
        <w:t xml:space="preserve">Т въ дъиствующей арми управлялъ столи- </w:t>
      </w:r>
      <w:r>
        <w:br/>
      </w:r>
      <w:r>
        <w:t xml:space="preserve">цей съ званйемъ главнокомандующаго. 1812 </w:t>
      </w:r>
      <w:r>
        <w:br/>
      </w:r>
      <w:r>
        <w:t xml:space="preserve">управлялъ министерствомъ полищи, а въ </w:t>
      </w:r>
      <w:r>
        <w:br/>
      </w:r>
      <w:r>
        <w:t xml:space="preserve">конц года назначенъ предсъдателемъ ко- </w:t>
      </w:r>
      <w:r>
        <w:br/>
      </w:r>
      <w:r>
        <w:t xml:space="preserve">митета министровъ. 1816 назначенъ Сиб. </w:t>
      </w:r>
      <w:r>
        <w:br/>
      </w:r>
      <w:r>
        <w:t xml:space="preserve">ген.-губерн. и возведенъ въ графское до- </w:t>
      </w:r>
      <w:r>
        <w:br/>
      </w:r>
      <w:r>
        <w:t xml:space="preserve">стоинство.</w:t>
      </w:r>
    </w:p>
    <w:p>
      <w:pPr>
        <w:pStyle w:val="Normal"/>
      </w:pPr>
      <w:r>
        <w:t xml:space="preserve">Вязники, уЪзд. г. Владим. губ., подъ </w:t>
      </w:r>
      <w:r>
        <w:br/>
      </w:r>
      <w:r>
        <w:t xml:space="preserve">560 15/ с. ш., 420 10/ в. д., на прав. бер. р. </w:t>
      </w:r>
      <w:r>
        <w:br/>
      </w:r>
      <w:r>
        <w:t xml:space="preserve">Клязьмы. Древнее поселен1е, здЪсь стоятъ </w:t>
      </w:r>
      <w:r>
        <w:br/>
      </w:r>
      <w:r>
        <w:t xml:space="preserve">г. Ярополчъ, который вмЪстЪ съ слободой </w:t>
      </w:r>
      <w:r>
        <w:br/>
      </w:r>
      <w:r>
        <w:t xml:space="preserve">на Вязахъ переимен. 1778 г. въ уЪзд. гор. </w:t>
      </w:r>
      <w:r>
        <w:br/>
      </w:r>
      <w:r>
        <w:t xml:space="preserve">Остаткомъ старины является соборная цер- </w:t>
      </w:r>
      <w:r>
        <w:br/>
      </w:r>
      <w:r>
        <w:t xml:space="preserve">ковь Казанск. Богоматери, построен. 1670 г. </w:t>
      </w:r>
      <w:r>
        <w:br/>
      </w:r>
      <w:r>
        <w:t xml:space="preserve">во времена Алексъя Михайловича. Значи- </w:t>
      </w:r>
      <w:r>
        <w:br/>
      </w:r>
      <w:r>
        <w:t xml:space="preserve">тельн. производство льняныхъ и пенько- </w:t>
      </w:r>
      <w:r>
        <w:br/>
      </w:r>
      <w:r>
        <w:t xml:space="preserve">выхъ издфшй. Фабрикъ и заводовъ 7 съ </w:t>
      </w:r>
      <w:r>
        <w:br/>
      </w:r>
      <w:r>
        <w:t xml:space="preserve">4500 раб., выдълывающихь на сумму болЪе </w:t>
      </w:r>
      <w:r>
        <w:br/>
      </w:r>
      <w:r>
        <w:t xml:space="preserve">5 милл. руб. Жителей 7,400. Мкого яблочн. </w:t>
      </w:r>
      <w:r>
        <w:br/>
      </w:r>
      <w:r>
        <w:t xml:space="preserve">и вишнев. садовъ. Отанщя Моск. Нижегор. </w:t>
      </w:r>
      <w:r>
        <w:br/>
      </w:r>
      <w:r>
        <w:t xml:space="preserve">ж. д. Два приходск. училища со 197 уче- </w:t>
      </w:r>
      <w:r>
        <w:br/>
      </w:r>
      <w:r>
        <w:t xml:space="preserve">ник. (117 м., 80 д.) и 3, содержимыхъь на </w:t>
      </w:r>
      <w:r>
        <w:br/>
      </w:r>
      <w:r>
        <w:t xml:space="preserve">частн. средства, съ 325 уч. (244 м., 81 д.), </w:t>
      </w:r>
      <w:r>
        <w:br/>
      </w:r>
      <w:r>
        <w:t xml:space="preserve">женская прогимназ!я.</w:t>
      </w:r>
    </w:p>
    <w:p>
      <w:pPr>
        <w:pStyle w:val="Normal"/>
      </w:pPr>
      <w:r>
        <w:t xml:space="preserve">Вязниковсьйй уБздуь, заним. сЪв.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‘восточн. часть Владим. губ.; плош. 3,309,6</w:t>
      </w:r>
    </w:p>
    <w:p>
      <w:pPr>
        <w:pStyle w:val="Normal"/>
      </w:pPr>
      <w:r>
        <w:t xml:space="preserve">кв. в. Орошается рр. Клязьмою, Тешей и </w:t>
      </w:r>
      <w:r>
        <w:br/>
      </w:r>
      <w:r>
        <w:t xml:space="preserve">др. Поверхность волнообраз., низмен. рав- </w:t>
      </w:r>
      <w:r>
        <w:br/>
      </w:r>
      <w:r>
        <w:t xml:space="preserve">нина, съ требующ. сильн. удобр. почвою, </w:t>
      </w:r>
      <w:r>
        <w:br/>
      </w:r>
      <w:r>
        <w:t xml:space="preserve">неё вознагражд. трудовъ земледьльца. Изъ </w:t>
      </w:r>
      <w:r>
        <w:br/>
      </w:r>
      <w:r>
        <w:t xml:space="preserve">общ. количества земли, крестьянс. надЪльн. </w:t>
      </w:r>
      <w:r>
        <w:br/>
      </w:r>
      <w:r>
        <w:t xml:space="preserve">136,973 дес., казен. и удЪльн. 74,657 дес., </w:t>
      </w:r>
      <w:r>
        <w:br/>
      </w:r>
      <w:r>
        <w:t xml:space="preserve">монастырск. 512 д. и церк. 3878 д.. городек. </w:t>
      </w:r>
      <w:r>
        <w:br/>
      </w:r>
      <w:r>
        <w:t xml:space="preserve">751 д., остальн. учр. 1702 д., частновладЪ ль- </w:t>
      </w:r>
      <w:r>
        <w:br/>
      </w:r>
      <w:r>
        <w:t xml:space="preserve">ческ. 103,046 д., изъ нихъ 18,40/0 дворянск.; </w:t>
      </w:r>
      <w:r>
        <w:br/>
      </w:r>
      <w:r>
        <w:t xml:space="preserve">процентъ этоть уменьшается годъ отъ году, </w:t>
      </w:r>
      <w:r>
        <w:br/>
      </w:r>
      <w:r>
        <w:t xml:space="preserve">за то увеличив. площадь крестьянск., ку- </w:t>
      </w:r>
      <w:r>
        <w:br/>
      </w:r>
      <w:r>
        <w:t xml:space="preserve">печеск. и мЬщанск. земель. РаспредЪлеше </w:t>
      </w:r>
      <w:r>
        <w:br/>
      </w:r>
      <w:r>
        <w:t xml:space="preserve">земель по уъздамъ таково: пахотн. 95,683 д., </w:t>
      </w:r>
      <w:r>
        <w:br/>
      </w:r>
      <w:r>
        <w:t xml:space="preserve">сЪнокосн, и пастбищн. 44,778 д. лЪен., 151,738 </w:t>
      </w:r>
      <w:r>
        <w:br/>
      </w:r>
      <w:r>
        <w:t xml:space="preserve">Дд., остальн. удоб. 5969 д., неудобн. 22,356 д. </w:t>
      </w:r>
      <w:r>
        <w:br/>
      </w:r>
      <w:r>
        <w:t xml:space="preserve">СЪютъ глав. обр. рожь, овесъ, ячмень, </w:t>
      </w:r>
      <w:r>
        <w:br/>
      </w:r>
      <w:r>
        <w:t xml:space="preserve">гречиху. Оборъ до 193,000 четв., картоф. </w:t>
      </w:r>
      <w:r>
        <w:br/>
      </w:r>
      <w:r>
        <w:t xml:space="preserve">53,600 чтв. Не получая отъ земли необхо- </w:t>
      </w:r>
      <w:r>
        <w:br/>
      </w:r>
      <w:r>
        <w:t xml:space="preserve">дим средетвъ, населеше заним. разными </w:t>
      </w:r>
      <w:r>
        <w:br/>
      </w:r>
      <w:r>
        <w:t xml:space="preserve">промыслами: рубка дровъ, валянье шерсти, </w:t>
      </w:r>
      <w:r>
        <w:br/>
      </w:r>
      <w:r>
        <w:t xml:space="preserve">скорняжество, выдфлка овчинъ, полушуб- </w:t>
      </w:r>
      <w:r>
        <w:br/>
      </w:r>
      <w:r>
        <w:t xml:space="preserve">ковъ и шубъ главн. заняйя мужчинъ; </w:t>
      </w:r>
      <w:r>
        <w:br/>
      </w:r>
      <w:r>
        <w:t xml:space="preserve">щины занимаются кустарно пряденьемъ </w:t>
      </w:r>
      <w:r>
        <w:br/>
      </w:r>
      <w:r>
        <w:t xml:space="preserve">льна и выдфлкой холста, а также выши- </w:t>
      </w:r>
      <w:r>
        <w:br/>
      </w:r>
      <w:r>
        <w:t xml:space="preserve">вашемъ по полотну. Садоводство значит. </w:t>
      </w:r>
      <w:r>
        <w:br/>
      </w:r>
      <w:r>
        <w:t xml:space="preserve">развито, въ особ. изв. владимреюя вишни, </w:t>
      </w:r>
      <w:r>
        <w:br/>
      </w:r>
      <w:r>
        <w:t xml:space="preserve">изъ коихъ лучш. сорть „родителева“, упо- </w:t>
      </w:r>
      <w:r>
        <w:br/>
      </w:r>
      <w:r>
        <w:t xml:space="preserve">треблявшаяся въ больш. колич. на водочн. </w:t>
      </w:r>
      <w:r>
        <w:br/>
      </w:r>
      <w:r>
        <w:t xml:space="preserve">заводахъ. Съ обложен. ягодн. водокъ акци- </w:t>
      </w:r>
      <w:r>
        <w:br/>
      </w:r>
      <w:r>
        <w:t xml:space="preserve">зомъ, спросъ на владим. вишни умень- </w:t>
      </w:r>
      <w:r>
        <w:br/>
      </w:r>
      <w:r>
        <w:t xml:space="preserve">шгился, сократились и доходы садоводовъ. </w:t>
      </w:r>
      <w:r>
        <w:br/>
      </w:r>
      <w:r>
        <w:t xml:space="preserve">Иконописью заним. 1700 муж., а иконо- </w:t>
      </w:r>
      <w:r>
        <w:br/>
      </w:r>
      <w:r>
        <w:t xml:space="preserve">убранетв. 600 ж., изготовляющ. до 1800 ик. </w:t>
      </w:r>
      <w:r>
        <w:br/>
      </w:r>
      <w:r>
        <w:t xml:space="preserve">на сумму 400 т. руб. По перен. 1897 г. на- </w:t>
      </w:r>
      <w:r>
        <w:br/>
      </w:r>
      <w:r>
        <w:t xml:space="preserve">родонасел. съ городск. 91,751 (42.675 муж., </w:t>
      </w:r>
      <w:r>
        <w:br/>
      </w:r>
      <w:r>
        <w:t xml:space="preserve">49,076 жен.); браковъ 724, род. 4132 (2145 м., </w:t>
      </w:r>
      <w:r>
        <w:br/>
      </w:r>
      <w:r>
        <w:t xml:space="preserve">1987 ж.), умер. 3351 (1713 муж., 1638 жен). </w:t>
      </w:r>
      <w:r>
        <w:br/>
      </w:r>
      <w:r>
        <w:t xml:space="preserve">естеств. приростъ 781. Фабр. и заводовъ 17 </w:t>
      </w:r>
      <w:r>
        <w:br/>
      </w:r>
      <w:r>
        <w:t xml:space="preserve">съ 7280 рабоч. и производств. до 61/2 мил. р., </w:t>
      </w:r>
      <w:r>
        <w:br/>
      </w:r>
      <w:r>
        <w:t xml:space="preserve">главн. обр. ткацк.; между ними въ д. Ярце- </w:t>
      </w:r>
      <w:r>
        <w:br/>
      </w:r>
      <w:r>
        <w:t xml:space="preserve">вой огромная льнопрядильня т—ва Деми- </w:t>
      </w:r>
      <w:r>
        <w:br/>
      </w:r>
      <w:r>
        <w:t xml:space="preserve">дова, им5ющ. до 2 т. рабоч. Школъ +40, изъ </w:t>
      </w:r>
      <w:r>
        <w:br/>
      </w:r>
      <w:r>
        <w:t xml:space="preserve">коихъ 35 земск., учащихся 2122 (1483 м., </w:t>
      </w:r>
      <w:r>
        <w:br/>
      </w:r>
      <w:r>
        <w:t xml:space="preserve">639 д.), церковн. приходск. и грамоты счи- </w:t>
      </w:r>
      <w:r>
        <w:br/>
      </w:r>
      <w:r>
        <w:t xml:space="preserve">тается 36 съ 1282 учен. (979. м., 306 д.). </w:t>
      </w:r>
      <w:r>
        <w:br/>
      </w:r>
      <w:r>
        <w:t xml:space="preserve">Недоим. 40,893, въ томъ числ выкупныхь </w:t>
      </w:r>
      <w:r>
        <w:br/>
      </w:r>
      <w:r>
        <w:t xml:space="preserve">32,618 р. Волостей 14, сельских обществъ </w:t>
      </w:r>
      <w:r>
        <w:br/>
      </w:r>
      <w:r>
        <w:t xml:space="preserve">246. Въ уБздЪ крупныя селеня Мстера, </w:t>
      </w:r>
      <w:r>
        <w:br/>
      </w:r>
      <w:r>
        <w:t xml:space="preserve">Палехъ и Холуй.</w:t>
      </w:r>
    </w:p>
    <w:p>
      <w:pPr>
        <w:pStyle w:val="Normal"/>
      </w:pPr>
      <w:r>
        <w:t xml:space="preserve">Вязовикть (Ред Г..), родъ изъ семей- </w:t>
      </w:r>
      <w:r>
        <w:br/>
      </w:r>
      <w:r>
        <w:t xml:space="preserve">ства рутовыхъ, деревца или кустарники, 0. </w:t>
      </w:r>
      <w:r>
        <w:br/>
      </w:r>
      <w:r>
        <w:t xml:space="preserve">ч. сильно пахуч!е, съ очередными тройча- </w:t>
      </w:r>
      <w:r>
        <w:br/>
      </w:r>
      <w:r>
        <w:t xml:space="preserve">тыми листьями. Около 7 видовь въ умЪ- </w:t>
      </w:r>
      <w:r>
        <w:br/>
      </w:r>
      <w:r>
        <w:t xml:space="preserve">ренныхъ областяхъ, Св. Америки. Р. &amp;1- </w:t>
      </w:r>
      <w:r>
        <w:br/>
      </w:r>
      <w:r>
        <w:t xml:space="preserve">ЮИза ТГ (птелеа, клекочка, коже- </w:t>
      </w:r>
      <w:r>
        <w:br/>
      </w:r>
      <w:r>
        <w:t xml:space="preserve">цв тъ) съ плодами — коробочками, окру- </w:t>
      </w:r>
      <w:r>
        <w:br/>
      </w:r>
      <w:r>
        <w:t xml:space="preserve">женными широкимъ кожистымъ крыломъ и </w:t>
      </w:r>
      <w:r>
        <w:br/>
      </w:r>
      <w:r>
        <w:t xml:space="preserve">сильно пахучими, иногда разводится на </w:t>
      </w:r>
      <w:r>
        <w:br/>
      </w:r>
      <w:r>
        <w:t xml:space="preserve">югв, какъ красивый кустарникъ.</w:t>
      </w:r>
    </w:p>
    <w:p>
      <w:pPr>
        <w:pStyle w:val="Normal"/>
      </w:pPr>
      <w:r>
        <w:t xml:space="preserve">Вязовина, см. бузина.</w:t>
      </w:r>
    </w:p>
    <w:p>
      <w:pPr>
        <w:pStyle w:val="Normal"/>
      </w:pPr>
      <w:r>
        <w:t xml:space="preserve">Вязовка, мЪстн. Кевс. губ. Черкасс. </w:t>
      </w:r>
      <w:r>
        <w:br/>
      </w:r>
      <w:r>
        <w:t xml:space="preserve">у. на р. ОльшанкЪ, им. 71/2 т. жит.; значит. </w:t>
      </w:r>
      <w:r>
        <w:br/>
      </w:r>
      <w:r>
        <w:t xml:space="preserve">торг. пункт. съ 12 лав. школой и пр.</w:t>
      </w:r>
    </w:p>
    <w:p>
      <w:pPr>
        <w:pStyle w:val="Normal"/>
      </w:pPr>
      <w:r>
        <w:t xml:space="preserve">Бязовыя, см. ильлмовыя.</w:t>
      </w:r>
    </w:p>
    <w:p>
      <w:pPr>
        <w:pStyle w:val="Normal"/>
      </w:pPr>
      <w:r>
        <w:t xml:space="preserve">Вязъ, см. ильмы.</w:t>
      </w:r>
    </w:p>
    <w:p>
      <w:pPr>
        <w:pStyle w:val="Normal"/>
      </w:pPr>
      <w:r>
        <w:t xml:space="preserve">Вязь, особый каллиграфическ. способъ </w:t>
      </w:r>
      <w:r>
        <w:br/>
      </w:r>
      <w:r>
        <w:t xml:space="preserve">начертавя буквъ и цфлыхъ словъ. Перво-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начально В. служила для ускорешя пись- </w:t>
      </w:r>
      <w:r>
        <w:br/>
      </w:r>
      <w:r>
        <w:t xml:space="preserve">ма (крестъ гробницы Ярослава, евъ, 00- </w:t>
      </w:r>
      <w:r>
        <w:br/>
      </w:r>
      <w:r>
        <w:t xml:space="preserve">фийсвй соб.; Остромирово Евангел1е 1056— </w:t>
      </w:r>
      <w:r>
        <w:br/>
      </w:r>
      <w:r>
        <w:t xml:space="preserve">1057; Изборникъ Святослава, 1073 и др.), </w:t>
      </w:r>
      <w:r>
        <w:br/>
      </w:r>
      <w:r>
        <w:t xml:space="preserve">затВмъ служила цвлямъ условнаго письма </w:t>
      </w:r>
      <w:r>
        <w:br/>
      </w:r>
      <w:r>
        <w:t xml:space="preserve">(В.—вязанное письмо, гдЪ буквы такъ пе- </w:t>
      </w:r>
      <w:r>
        <w:br/>
      </w:r>
      <w:r>
        <w:t xml:space="preserve">реплетаются, что нужно 0с0бое искусство </w:t>
      </w:r>
      <w:r>
        <w:br/>
      </w:r>
      <w:r>
        <w:t xml:space="preserve">для чтешя его; иногда одна буква заклю- </w:t>
      </w:r>
      <w:r>
        <w:br/>
      </w:r>
      <w:r>
        <w:t xml:space="preserve">чаеть въ себъ цълое слово) — какъ загла- </w:t>
      </w:r>
      <w:r>
        <w:br/>
      </w:r>
      <w:r>
        <w:t xml:space="preserve">в!я рукописей, подписи на произведешяхъь </w:t>
      </w:r>
      <w:r>
        <w:br/>
      </w:r>
      <w:r>
        <w:t xml:space="preserve">искусствъ, тайныя грамоты— и тогда но- </w:t>
      </w:r>
      <w:r>
        <w:br/>
      </w:r>
      <w:r>
        <w:t xml:space="preserve">сила назваше фряжескаго письма; въ мос- </w:t>
      </w:r>
      <w:r>
        <w:br/>
      </w:r>
      <w:r>
        <w:t xml:space="preserve">ковской синод. бибмотекЪ хранится руко- </w:t>
      </w:r>
      <w:r>
        <w:br/>
      </w:r>
      <w:r>
        <w:t xml:space="preserve">писная азбука такого письма. В. встрЪ- </w:t>
      </w:r>
      <w:r>
        <w:br/>
      </w:r>
      <w:r>
        <w:t xml:space="preserve">чается часто въ извЪетныхь системахъ </w:t>
      </w:r>
      <w:r>
        <w:br/>
      </w:r>
      <w:r>
        <w:t xml:space="preserve">письма (хорватская глаголица, санскрит- </w:t>
      </w:r>
      <w:r>
        <w:br/>
      </w:r>
      <w:r>
        <w:t xml:space="preserve">ская деванагари) и распадается на простую </w:t>
      </w:r>
      <w:r>
        <w:br/>
      </w:r>
      <w:r>
        <w:t xml:space="preserve">В. (древнъйпий типъ, около Х вфка про- </w:t>
      </w:r>
      <w:r>
        <w:br/>
      </w:r>
      <w:r>
        <w:t xml:space="preserve">никшй въ Русь изъ Византи), сложную </w:t>
      </w:r>
      <w:r>
        <w:br/>
      </w:r>
      <w:r>
        <w:t xml:space="preserve">(особенно часто въ памятникахъ русской </w:t>
      </w:r>
      <w:r>
        <w:br/>
      </w:r>
      <w:r>
        <w:t xml:space="preserve">письменности ХГУ' в.) и узорную. Сложная </w:t>
      </w:r>
      <w:r>
        <w:br/>
      </w:r>
      <w:r>
        <w:t xml:space="preserve">В. является развимемъ простой, узорная </w:t>
      </w:r>
      <w:r>
        <w:br/>
      </w:r>
      <w:r>
        <w:t xml:space="preserve">характеризуется арабесками, украшающи- </w:t>
      </w:r>
      <w:r>
        <w:br/>
      </w:r>
      <w:r>
        <w:t xml:space="preserve">ми ве и, иногда, расположешемъ самихь </w:t>
      </w:r>
      <w:r>
        <w:br/>
      </w:r>
      <w:r>
        <w:t xml:space="preserve">буквъ узорами — въ вид орнаментовъ и </w:t>
      </w:r>
      <w:r>
        <w:br/>
      </w:r>
      <w:r>
        <w:t xml:space="preserve">фигуръ; появилась, вЪроятно, одновремен- </w:t>
      </w:r>
      <w:r>
        <w:br/>
      </w:r>
      <w:r>
        <w:t xml:space="preserve">но с0 сложной (посольсмя бумаги ХУ] в,, </w:t>
      </w:r>
      <w:r>
        <w:br/>
      </w:r>
      <w:r>
        <w:t xml:space="preserve">трамоты ХУП в.). В. послужила впослвд- </w:t>
      </w:r>
      <w:r>
        <w:br/>
      </w:r>
      <w:r>
        <w:t xml:space="preserve">стви основашемъ къ образованю вензелей </w:t>
      </w:r>
      <w:r>
        <w:br/>
      </w:r>
      <w:r>
        <w:t xml:space="preserve">и монограммъ.</w:t>
      </w:r>
    </w:p>
    <w:p>
      <w:pPr>
        <w:pStyle w:val="Normal"/>
      </w:pPr>
      <w:r>
        <w:t xml:space="preserve">Вязьма, уБздн. гор. Смоленс. губ., подъ </w:t>
      </w:r>
      <w:r>
        <w:br/>
      </w:r>
      <w:r>
        <w:t xml:space="preserve">550 13/ ©. ш., 34017’ в. д., при рр. Вязьм® </w:t>
      </w:r>
      <w:r>
        <w:br/>
      </w:r>
      <w:r>
        <w:t xml:space="preserve">и БебреБ. Въ ХУТв. вела значит. торгов- </w:t>
      </w:r>
      <w:r>
        <w:br/>
      </w:r>
      <w:r>
        <w:t xml:space="preserve">лю медомъь и конопл. отправлявш. за- </w:t>
      </w:r>
      <w:r>
        <w:br/>
      </w:r>
      <w:r>
        <w:t xml:space="preserve">траницу. Съ 1775 — уъздн. гор. Фабрикъ </w:t>
      </w:r>
      <w:r>
        <w:br/>
      </w:r>
      <w:r>
        <w:t xml:space="preserve">и заводовъ 71 съ 822 раб. и производетв. </w:t>
      </w:r>
      <w:r>
        <w:br/>
      </w:r>
      <w:r>
        <w:t xml:space="preserve">свыше 212 милл. руб. Наибольшие обо- </w:t>
      </w:r>
      <w:r>
        <w:br/>
      </w:r>
      <w:r>
        <w:t xml:space="preserve">роты приходятся на маслобойн. и льнооб- </w:t>
      </w:r>
      <w:r>
        <w:br/>
      </w:r>
      <w:r>
        <w:t xml:space="preserve">дьлывающ. По переписи 1897 населення </w:t>
      </w:r>
      <w:r>
        <w:br/>
      </w:r>
      <w:r>
        <w:t xml:space="preserve">15,676 (8486 м., 7190 ж.) душьъ. Браковъ </w:t>
      </w:r>
      <w:r>
        <w:br/>
      </w:r>
      <w:r>
        <w:t xml:space="preserve">заключено 95, род. 642 (321 м., 321 д.), </w:t>
      </w:r>
      <w:r>
        <w:br/>
      </w:r>
      <w:r>
        <w:t xml:space="preserve">умерл. 394 (212 м., 182 ж.); естеств. при- </w:t>
      </w:r>
      <w:r>
        <w:br/>
      </w:r>
      <w:r>
        <w:t xml:space="preserve">ростъ 248 душь. Больница на 45 кров. Бо- </w:t>
      </w:r>
      <w:r>
        <w:br/>
      </w:r>
      <w:r>
        <w:t xml:space="preserve">тадъльня, прпоть. Гимназй 2: мужек. и </w:t>
      </w:r>
      <w:r>
        <w:br/>
      </w:r>
      <w:r>
        <w:t xml:space="preserve">женск., учительск. семинар., духовн. учил., </w:t>
      </w:r>
      <w:r>
        <w:br/>
      </w:r>
      <w:r>
        <w:t xml:space="preserve">гор. учил., нач. школ. НЪеколько благо- </w:t>
      </w:r>
      <w:r>
        <w:br/>
      </w:r>
      <w:r>
        <w:t xml:space="preserve">твор. обществъ. Городск. общ. банкъ, лом- </w:t>
      </w:r>
      <w:r>
        <w:br/>
      </w:r>
      <w:r>
        <w:t xml:space="preserve">бардъ, отдфл. костромск. коммерч. банка. </w:t>
      </w:r>
      <w:r>
        <w:br/>
      </w:r>
      <w:r>
        <w:t xml:space="preserve">Ярмарка, значит. торговл. пряниками (съ </w:t>
      </w:r>
      <w:r>
        <w:br/>
      </w:r>
      <w:r>
        <w:t xml:space="preserve">надписями и различ. изображешями), рас- </w:t>
      </w:r>
      <w:r>
        <w:br/>
      </w:r>
      <w:r>
        <w:t xml:space="preserve">ходящ. по всей Росеи. Средотоще торговли </w:t>
      </w:r>
      <w:r>
        <w:br/>
      </w:r>
      <w:r>
        <w:t xml:space="preserve">жельз. и рыбой въ губерн. Складочн. мЪето </w:t>
      </w:r>
      <w:r>
        <w:br/>
      </w:r>
      <w:r>
        <w:t xml:space="preserve">для хлЪба, льна, пеньки и др. сырья, на- </w:t>
      </w:r>
      <w:r>
        <w:br/>
      </w:r>
      <w:r>
        <w:t xml:space="preserve">правляемаго къ рижок. и с.-петербурге. </w:t>
      </w:r>
      <w:r>
        <w:br/>
      </w:r>
      <w:r>
        <w:t xml:space="preserve">портамъ. Съ проведен. Московск. Брест., </w:t>
      </w:r>
      <w:r>
        <w:br/>
      </w:r>
      <w:r>
        <w:t xml:space="preserve">Сызрано-В. и Ржево-В. ж. д., пробрБла важ- </w:t>
      </w:r>
      <w:r>
        <w:br/>
      </w:r>
      <w:r>
        <w:t xml:space="preserve">ное значен!е, какъ узловая станщя пересв- </w:t>
      </w:r>
      <w:r>
        <w:br/>
      </w:r>
      <w:r>
        <w:t xml:space="preserve">чешя этихь лин!й.</w:t>
      </w:r>
    </w:p>
    <w:p>
      <w:pPr>
        <w:pStyle w:val="Normal"/>
      </w:pPr>
      <w:r>
        <w:t xml:space="preserve">В. существовала въ ХТ ст. 1300 упоми- </w:t>
      </w:r>
      <w:r>
        <w:br/>
      </w:r>
      <w:r>
        <w:t xml:space="preserve">нается, какъ удлъ кн. Андрея Михайло- </w:t>
      </w:r>
      <w:r>
        <w:br/>
      </w:r>
      <w:r>
        <w:t xml:space="preserve">вича; В. была однимъ изъ самыхъ важ- </w:t>
      </w:r>
      <w:r>
        <w:br/>
      </w:r>
      <w:r>
        <w:t xml:space="preserve">ныхъ въ политическомъ и торговомъ отно- </w:t>
      </w:r>
      <w:r>
        <w:br/>
      </w:r>
      <w:r>
        <w:t xml:space="preserve">шеши тородовъ Смоленскаго княжества. </w:t>
      </w:r>
      <w:r>
        <w:br/>
      </w:r>
      <w:r>
        <w:t xml:space="preserve">Въ ХУ в. В. перешла подъ власть Литвы </w:t>
      </w:r>
      <w:r>
        <w:br/>
      </w:r>
      <w:r>
        <w:t xml:space="preserve">и князья В. стали служилыми. Съ конца </w:t>
      </w:r>
      <w:r>
        <w:br/>
      </w:r>
      <w:r>
        <w:t xml:space="preserve">ХУ ст. В. отходить къ Московскому госу- </w:t>
      </w:r>
      <w:r>
        <w:br/>
      </w:r>
      <w:r>
        <w:t xml:space="preserve">дарству. 22 окт. 1812 подъ В. происходить </w:t>
      </w:r>
      <w:r>
        <w:br/>
      </w:r>
      <w:r>
        <w:t xml:space="preserve">упорный бой между отступавшими фран-</w:t>
      </w:r>
    </w:p>
    <w:p>
      <w:pPr>
        <w:pStyle w:val="Normal"/>
      </w:pPr>
      <w:r>
        <w:t xml:space="preserve">Вязьма — Вятичи.</w:t>
      </w:r>
    </w:p>
    <w:p>
      <w:pPr>
        <w:pStyle w:val="Normal"/>
      </w:pPr>
      <w:r>
        <w:t xml:space="preserve">цузск. и преслъдовавшими ихъ русск. вой- </w:t>
      </w:r>
      <w:r>
        <w:br/>
      </w:r>
      <w:r>
        <w:t xml:space="preserve">сками. 21 окт. Наполеонъ, выступивь съ </w:t>
      </w:r>
      <w:r>
        <w:br/>
      </w:r>
      <w:r>
        <w:t xml:space="preserve">гвардей изъ В., приказалъ корпусу Нея </w:t>
      </w:r>
      <w:r>
        <w:br/>
      </w:r>
      <w:r>
        <w:t xml:space="preserve">остаться въ этомъ городъ, пока остальные </w:t>
      </w:r>
      <w:r>
        <w:br/>
      </w:r>
      <w:r>
        <w:t xml:space="preserve">корпуса (Вице-короля, Понятовекаго и Да- </w:t>
      </w:r>
      <w:r>
        <w:br/>
      </w:r>
      <w:r>
        <w:t xml:space="preserve">ву) успЪють пройти его. 22 окт. на раз- </w:t>
      </w:r>
      <w:r>
        <w:br/>
      </w:r>
      <w:r>
        <w:t xml:space="preserve">свЪтЪ, когда корпуса Вице-короля и По- </w:t>
      </w:r>
      <w:r>
        <w:br/>
      </w:r>
      <w:r>
        <w:t xml:space="preserve">нятовскаго вступили въ В., а Даву еще не </w:t>
      </w:r>
      <w:r>
        <w:br/>
      </w:r>
      <w:r>
        <w:t xml:space="preserve">дошелъ до нея, Милорадовичт, съ кава- </w:t>
      </w:r>
      <w:r>
        <w:br/>
      </w:r>
      <w:r>
        <w:t xml:space="preserve">лерлей вышелъ на большую дорогу и ветр$- </w:t>
      </w:r>
      <w:r>
        <w:br/>
      </w:r>
      <w:r>
        <w:t xml:space="preserve">тилъ войска Даву артиллер. огнемъ; въ то- </w:t>
      </w:r>
      <w:r>
        <w:br/>
      </w:r>
      <w:r>
        <w:t xml:space="preserve">же время Платовъ тЪенилъ ихъ съ фронта. </w:t>
      </w:r>
      <w:r>
        <w:br/>
      </w:r>
      <w:r>
        <w:t xml:space="preserve">Къ Милорадовичу не усиЪла еще подойти </w:t>
      </w:r>
      <w:r>
        <w:br/>
      </w:r>
      <w:r>
        <w:t xml:space="preserve">пЪъхота, какъ Вице-король, возвратившись </w:t>
      </w:r>
      <w:r>
        <w:br/>
      </w:r>
      <w:r>
        <w:t xml:space="preserve">изъ В., атаковалъ его и принудиль сойти </w:t>
      </w:r>
      <w:r>
        <w:br/>
      </w:r>
      <w:r>
        <w:t xml:space="preserve">съ большой дороги, а корпусъ Даву уствлъ </w:t>
      </w:r>
      <w:r>
        <w:br/>
      </w:r>
      <w:r>
        <w:t xml:space="preserve">пройти къ городу; когда же къ Милорадо- </w:t>
      </w:r>
      <w:r>
        <w:br/>
      </w:r>
      <w:r>
        <w:t xml:space="preserve">вичу подошли подкрзиленя, онъ ворвался </w:t>
      </w:r>
      <w:r>
        <w:br/>
      </w:r>
      <w:r>
        <w:t xml:space="preserve">за французами въ В. и къ 6 ч. веч. вытЪс- </w:t>
      </w:r>
      <w:r>
        <w:br/>
      </w:r>
      <w:r>
        <w:t xml:space="preserve">ниль ихь оттуда. — Уронъ французовъ до </w:t>
      </w:r>
      <w:r>
        <w:br/>
      </w:r>
      <w:r>
        <w:t xml:space="preserve">4 т. убит. и ранен. и 3 т. плЪн.; у насъ </w:t>
      </w:r>
      <w:r>
        <w:br/>
      </w:r>
      <w:r>
        <w:t xml:space="preserve">выбыло 1800 чел.</w:t>
      </w:r>
    </w:p>
    <w:p>
      <w:pPr>
        <w:pStyle w:val="Normal"/>
      </w:pPr>
      <w:r>
        <w:t xml:space="preserve">Вяленте. одинъ изъ самыхъ древнихъ </w:t>
      </w:r>
      <w:r>
        <w:br/>
      </w:r>
      <w:r>
        <w:t xml:space="preserve">и примитивныхь способовъ консервирова- </w:t>
      </w:r>
      <w:r>
        <w:br/>
      </w:r>
      <w:r>
        <w:t xml:space="preserve">ня мяса, рыбы и плодовъ и состоить въ </w:t>
      </w:r>
      <w:r>
        <w:br/>
      </w:r>
      <w:r>
        <w:t xml:space="preserve">высушивави на сильномъ солнцепек$.</w:t>
      </w:r>
    </w:p>
    <w:p>
      <w:pPr>
        <w:pStyle w:val="Normal"/>
      </w:pPr>
      <w:r>
        <w:t xml:space="preserve">Вятичи, славянское племя, заселяв- </w:t>
      </w:r>
      <w:r>
        <w:br/>
      </w:r>
      <w:r>
        <w:t xml:space="preserve">шее въ древности область въ верховьяхъ </w:t>
      </w:r>
      <w:r>
        <w:br/>
      </w:r>
      <w:r>
        <w:t xml:space="preserve">р. Оки, въ предълахъь нынфшнихъ Смо- </w:t>
      </w:r>
      <w:r>
        <w:br/>
      </w:r>
      <w:r>
        <w:t xml:space="preserve">ленск., Московск., Калужек., Тульск. и Ор- </w:t>
      </w:r>
      <w:r>
        <w:br/>
      </w:r>
      <w:r>
        <w:t xml:space="preserve">ловск. губ. Начальная лЪфтопись указы- </w:t>
      </w:r>
      <w:r>
        <w:br/>
      </w:r>
      <w:r>
        <w:t xml:space="preserve">ваеть на родство В. съ ляхами; это родство </w:t>
      </w:r>
      <w:r>
        <w:br/>
      </w:r>
      <w:r>
        <w:t xml:space="preserve">обыкновенно объясняють въ смыслЪ гео- </w:t>
      </w:r>
      <w:r>
        <w:br/>
      </w:r>
      <w:r>
        <w:t xml:space="preserve">трафическомт, т. е. что они вышли изъ об- </w:t>
      </w:r>
      <w:r>
        <w:br/>
      </w:r>
      <w:r>
        <w:t xml:space="preserve">пасти ляховъ, но оно могло быть и антро- </w:t>
      </w:r>
      <w:r>
        <w:br/>
      </w:r>
      <w:r>
        <w:t xml:space="preserve">пологическимъ, т. е. кровнымъ. Такъ какъ </w:t>
      </w:r>
      <w:r>
        <w:br/>
      </w:r>
      <w:r>
        <w:t xml:space="preserve">область В. врззывалась въ территор!о фин- </w:t>
      </w:r>
      <w:r>
        <w:br/>
      </w:r>
      <w:r>
        <w:t xml:space="preserve">новъ, то нужно предполагать, что В. под- </w:t>
      </w:r>
      <w:r>
        <w:br/>
      </w:r>
      <w:r>
        <w:t xml:space="preserve">вергались смъшенш и съ послфдними. </w:t>
      </w:r>
      <w:r>
        <w:br/>
      </w:r>
      <w:r>
        <w:t xml:space="preserve">Изв5смя о древней культурЪ В. очень </w:t>
      </w:r>
      <w:r>
        <w:br/>
      </w:r>
      <w:r>
        <w:t xml:space="preserve">скудны; сохранивиеся вещественные па- </w:t>
      </w:r>
      <w:r>
        <w:br/>
      </w:r>
      <w:r>
        <w:t xml:space="preserve">мятники также не даютъ много. Звфролов- </w:t>
      </w:r>
      <w:r>
        <w:br/>
      </w:r>
      <w:r>
        <w:t xml:space="preserve">ство и рыбная ловля были главными заня- </w:t>
      </w:r>
      <w:r>
        <w:br/>
      </w:r>
      <w:r>
        <w:t xml:space="preserve">ями В. Жили они въ шалашахь; одеждою </w:t>
      </w:r>
      <w:r>
        <w:br/>
      </w:r>
      <w:r>
        <w:t xml:space="preserve">служили имъ звЪриныя шкуры. Релишя </w:t>
      </w:r>
      <w:r>
        <w:br/>
      </w:r>
      <w:r>
        <w:t xml:space="preserve">была основана на поклонеши разнымъ </w:t>
      </w:r>
      <w:r>
        <w:br/>
      </w:r>
      <w:r>
        <w:t xml:space="preserve">явлешямъ природы и почитанйи предковъ. </w:t>
      </w:r>
      <w:r>
        <w:br/>
      </w:r>
      <w:r>
        <w:t xml:space="preserve">Христанство стало распространяться среди </w:t>
      </w:r>
      <w:r>
        <w:br/>
      </w:r>
      <w:r>
        <w:t xml:space="preserve">нихь не ранЪе ХИ в., со времени пропо- </w:t>
      </w:r>
      <w:r>
        <w:br/>
      </w:r>
      <w:r>
        <w:t xml:space="preserve">вЪдничества св. Кукши, одного. изъ пер- </w:t>
      </w:r>
      <w:r>
        <w:br/>
      </w:r>
      <w:r>
        <w:t xml:space="preserve">выхь просвЪтителей края. Въ половин </w:t>
      </w:r>
      <w:r>
        <w:br/>
      </w:r>
      <w:r>
        <w:t xml:space="preserve">ТХ в. В. были покорены хозарами, власт- </w:t>
      </w:r>
      <w:r>
        <w:br/>
      </w:r>
      <w:r>
        <w:t xml:space="preserve">вовавшими надъ ними до 965, когда хозары </w:t>
      </w:r>
      <w:r>
        <w:br/>
      </w:r>
      <w:r>
        <w:t xml:space="preserve">были побфждены Святославомъ Игореви- </w:t>
      </w:r>
      <w:r>
        <w:br/>
      </w:r>
      <w:r>
        <w:t xml:space="preserve">чемъ, и В. сдЪлались его данниками. 1097 </w:t>
      </w:r>
      <w:r>
        <w:br/>
      </w:r>
      <w:r>
        <w:t xml:space="preserve">страна В. составила часль Черниговскаго </w:t>
      </w:r>
      <w:r>
        <w:br/>
      </w:r>
      <w:r>
        <w:t xml:space="preserve">княжества и числилась во владъви за </w:t>
      </w:r>
      <w:r>
        <w:br/>
      </w:r>
      <w:r>
        <w:t xml:space="preserve">сыновьями Святослава Ярославича до по- </w:t>
      </w:r>
      <w:r>
        <w:br/>
      </w:r>
      <w:r>
        <w:t xml:space="preserve">ловины ХП в., когда она была раздБлена </w:t>
      </w:r>
      <w:r>
        <w:br/>
      </w:r>
      <w:r>
        <w:t xml:space="preserve">на двЪ части; сзверпую, отошедшую во </w:t>
      </w:r>
      <w:r>
        <w:br/>
      </w:r>
      <w:r>
        <w:t xml:space="preserve">власть суздальск. князей, и южную, остав- </w:t>
      </w:r>
      <w:r>
        <w:br/>
      </w:r>
      <w:r>
        <w:t xml:space="preserve">шуюся за черниговскими. Съ размноже- </w:t>
      </w:r>
      <w:r>
        <w:br/>
      </w:r>
      <w:r>
        <w:t xml:space="preserve">шемъ рода этихъ князей въ землЪ В. поя- </w:t>
      </w:r>
      <w:r>
        <w:br/>
      </w:r>
      <w:r>
        <w:t xml:space="preserve">вляется множество мелкихъ удФловъ, ко- </w:t>
      </w:r>
      <w:r>
        <w:br/>
      </w:r>
      <w:r>
        <w:t xml:space="preserve">торые потомъ отошли частью къ Москов- </w:t>
      </w:r>
      <w:r>
        <w:br/>
      </w:r>
      <w:r>
        <w:t xml:space="preserve">скому, частью къ Литовскому княжеству. </w:t>
      </w:r>
      <w:r>
        <w:br/>
      </w:r>
      <w:r>
        <w:t xml:space="preserve">В. играли видную роль въ дзлЪ руссифи- </w:t>
      </w:r>
      <w:r>
        <w:br/>
      </w:r>
      <w:r>
        <w:t xml:space="preserve">каци финскихь племенъ; ихъь колонизащя</w:t>
      </w:r>
    </w:p>
    <w:p>
      <w:pPr>
        <w:pStyle w:val="Normal"/>
      </w:pPr>
      <w:r>
        <w:t xml:space="preserve">Вятка — ВЯТСКАЯ ГУБЕРНИЯ.</w:t>
      </w:r>
    </w:p>
    <w:p>
      <w:pPr>
        <w:pStyle w:val="Normal"/>
      </w:pPr>
      <w:r>
        <w:t xml:space="preserve">направлялась на с.-в. и на в. въ земли </w:t>
      </w:r>
      <w:r>
        <w:br/>
      </w:r>
      <w:r>
        <w:t xml:space="preserve">Муромы и Мещери. См. ВБагалЪй, Исто- </w:t>
      </w:r>
      <w:r>
        <w:br/>
      </w:r>
      <w:r>
        <w:t xml:space="preserve">ля ОъЪверск. земли до пол. ХГ\М ст. (К., </w:t>
      </w:r>
      <w:r>
        <w:br/>
      </w:r>
      <w:r>
        <w:t xml:space="preserve">1882); Архим. Леонидъ, Церковно-истори- </w:t>
      </w:r>
      <w:r>
        <w:br/>
      </w:r>
      <w:r>
        <w:t xml:space="preserve">ческ. изслЪдован!е о древней области В. </w:t>
      </w:r>
      <w:r>
        <w:br/>
      </w:r>
      <w:r>
        <w:t xml:space="preserve">(Чт. Моск. Общ. Ист. и др. 1862, 2—3). ^</w:t>
      </w:r>
    </w:p>
    <w:p>
      <w:pPr>
        <w:pStyle w:val="Normal"/>
      </w:pPr>
      <w:r>
        <w:t xml:space="preserve">Вятка. уБзд. и губерн. гор. Вятск. губ., </w:t>
      </w:r>
      <w:r>
        <w:br/>
      </w:r>
      <w:r>
        <w:t xml:space="preserve">подъ 580 37/ с. ш., 490 39’ в. д., на лЪв. бер. </w:t>
      </w:r>
      <w:r>
        <w:br/>
      </w:r>
      <w:r>
        <w:t xml:space="preserve">судоход. р. В. Большой промышлен. го- </w:t>
      </w:r>
      <w:r>
        <w:br/>
      </w:r>
      <w:r>
        <w:t xml:space="preserve">родъ, ведущй крупную торговлю съ Ка- </w:t>
      </w:r>
      <w:r>
        <w:br/>
      </w:r>
      <w:r>
        <w:t xml:space="preserve">занью, Москвой и Петербургомъ, а также </w:t>
      </w:r>
      <w:r>
        <w:br/>
      </w:r>
      <w:r>
        <w:t xml:space="preserve">Архангельск. и Сибирью, съ котор. соедин. </w:t>
      </w:r>
      <w:r>
        <w:br/>
      </w:r>
      <w:r>
        <w:t xml:space="preserve">Пермь-Котлас. ж. д. По переп. 1897 насел. </w:t>
      </w:r>
      <w:r>
        <w:br/>
      </w:r>
      <w:r>
        <w:t xml:space="preserve">24.782 (12,465 м., 12,317 ж.), браковъ заключ. </w:t>
      </w:r>
      <w:r>
        <w:br/>
      </w:r>
      <w:r>
        <w:t xml:space="preserve">140. род. 865 (443 м., 422 д.), умерл. 680 </w:t>
      </w:r>
      <w:r>
        <w:br/>
      </w:r>
      <w:r>
        <w:t xml:space="preserve">(347 м., 283 ж.), естест. прирость 235 душъ. </w:t>
      </w:r>
      <w:r>
        <w:br/>
      </w:r>
      <w:r>
        <w:t xml:space="preserve">Фабр. и завод. 23 съ 561 раб. и произв. до </w:t>
      </w:r>
      <w:r>
        <w:br/>
      </w:r>
      <w:r>
        <w:t xml:space="preserve">1 милл. руб. Домовъ кам. и деревян. до </w:t>
      </w:r>
      <w:r>
        <w:br/>
      </w:r>
      <w:r>
        <w:t xml:space="preserve">3000, церкв. правосл. 23, монаст. 2 (муж. и </w:t>
      </w:r>
      <w:r>
        <w:br/>
      </w:r>
      <w:r>
        <w:t xml:space="preserve">женс.), часов. 2. Отдфлен. госуд. банка, </w:t>
      </w:r>
      <w:r>
        <w:br/>
      </w:r>
      <w:r>
        <w:t xml:space="preserve">волжско-камс. коммерч. бан., общ. взаимн. </w:t>
      </w:r>
      <w:r>
        <w:br/>
      </w:r>
      <w:r>
        <w:t xml:space="preserve">кредита, городе. обществ. бан., ломбардъ. </w:t>
      </w:r>
      <w:r>
        <w:br/>
      </w:r>
      <w:r>
        <w:t xml:space="preserve">Благотвор. учрежд. 15. Библт. 2. Перод. </w:t>
      </w:r>
      <w:r>
        <w:br/>
      </w:r>
      <w:r>
        <w:t xml:space="preserve">изд. 4: „Вяте. Газ.“, „Вятс. Край“, „Вятс. </w:t>
      </w:r>
      <w:r>
        <w:br/>
      </w:r>
      <w:r>
        <w:t xml:space="preserve">туб. ВБд.“, „Епархальн. ВъЪд.*. Больница </w:t>
      </w:r>
      <w:r>
        <w:br/>
      </w:r>
      <w:r>
        <w:t xml:space="preserve">на 15 кров., учебн. завед. 29, кромЪ часл- </w:t>
      </w:r>
      <w:r>
        <w:br/>
      </w:r>
      <w:r>
        <w:t xml:space="preserve">ныхъ, въ томъ числЪ: гимназ. 2; муж. и </w:t>
      </w:r>
      <w:r>
        <w:br/>
      </w:r>
      <w:r>
        <w:t xml:space="preserve">ж., реальн. учил., духовн. семинар., епарх. </w:t>
      </w:r>
      <w:r>
        <w:br/>
      </w:r>
      <w:r>
        <w:t xml:space="preserve">и духов. учил., городек., школы акушерск. </w:t>
      </w:r>
      <w:r>
        <w:br/>
      </w:r>
      <w:r>
        <w:t xml:space="preserve">и фельдшер., учил. для слцыхъ и 18 на- </w:t>
      </w:r>
      <w:r>
        <w:br/>
      </w:r>
      <w:r>
        <w:t xml:space="preserve">чальн. Учащихся болЪе 3500 об. пола. При </w:t>
      </w:r>
      <w:r>
        <w:br/>
      </w:r>
      <w:r>
        <w:t xml:space="preserve">реальн. уч. — музей. Гор. дох. до 90,000, </w:t>
      </w:r>
      <w:r>
        <w:br/>
      </w:r>
      <w:r>
        <w:t xml:space="preserve">покрыв. расх. Водяное и пароходное сообщ. </w:t>
      </w:r>
      <w:r>
        <w:br/>
      </w:r>
      <w:r>
        <w:t xml:space="preserve">съ приволжск. и прикамск. пристанями, </w:t>
      </w:r>
      <w:r>
        <w:br/>
      </w:r>
      <w:r>
        <w:t xml:space="preserve">куда отправл. значит. количество овса, </w:t>
      </w:r>
      <w:r>
        <w:br/>
      </w:r>
      <w:r>
        <w:t xml:space="preserve">льнян. сфмени, продуктовъ скотоводства, </w:t>
      </w:r>
      <w:r>
        <w:br/>
      </w:r>
      <w:r>
        <w:t xml:space="preserve">въ видЪ кожи, костей, птерсти, сала, мыла, </w:t>
      </w:r>
      <w:r>
        <w:br/>
      </w:r>
      <w:r>
        <w:t xml:space="preserve">мяса; бумаги вывозится до 30,000 пуд.</w:t>
      </w:r>
    </w:p>
    <w:p>
      <w:pPr>
        <w:pStyle w:val="Normal"/>
      </w:pPr>
      <w:r>
        <w:t xml:space="preserve">В., истор1я. Древн. назване города— </w:t>
      </w:r>
      <w:r>
        <w:br/>
      </w:r>
      <w:r>
        <w:t xml:space="preserve">Хлыновъ; время основан!йя города новгор. </w:t>
      </w:r>
      <w:r>
        <w:br/>
      </w:r>
      <w:r>
        <w:t xml:space="preserve">ушкуйниками прежде относили къ 1174, но </w:t>
      </w:r>
      <w:r>
        <w:br/>
      </w:r>
      <w:r>
        <w:t xml:space="preserve">теперь доказано, что сказаше объ основа- </w:t>
      </w:r>
      <w:r>
        <w:br/>
      </w:r>
      <w:r>
        <w:t xml:space="preserve">ши Хлынова составлено позднЪе, и самый </w:t>
      </w:r>
      <w:r>
        <w:br/>
      </w:r>
      <w:r>
        <w:t xml:space="preserve">фактъ можеть относиться скорЪе къ 1374. </w:t>
      </w:r>
      <w:r>
        <w:br/>
      </w:r>
      <w:r>
        <w:t xml:space="preserve">Общественный строй сложился здъеь по </w:t>
      </w:r>
      <w:r>
        <w:br/>
      </w:r>
      <w:r>
        <w:t xml:space="preserve">новгородскому типу, причемъ отличитель- </w:t>
      </w:r>
      <w:r>
        <w:br/>
      </w:r>
      <w:r>
        <w:t xml:space="preserve">пыя черты новгородскаго устройства полу- </w:t>
      </w:r>
      <w:r>
        <w:br/>
      </w:r>
      <w:r>
        <w:t xml:space="preserve">чили здЪеь крайнее развит!е: во все время </w:t>
      </w:r>
      <w:r>
        <w:br/>
      </w:r>
      <w:r>
        <w:t xml:space="preserve">своего самостоятельнаго существованя вят- </w:t>
      </w:r>
      <w:r>
        <w:br/>
      </w:r>
      <w:r>
        <w:t xml:space="preserve">чане обходились безъ князя, и вЪче было </w:t>
      </w:r>
      <w:r>
        <w:br/>
      </w:r>
      <w:r>
        <w:t xml:space="preserve">единственнымъ высшгимъ органомъ власти. </w:t>
      </w:r>
      <w:r>
        <w:br/>
      </w:r>
      <w:r>
        <w:t xml:space="preserve">Уже 1425 Василй Дмитревичь сдБлалъ </w:t>
      </w:r>
      <w:r>
        <w:br/>
      </w:r>
      <w:r>
        <w:t xml:space="preserve">неудачную попытку подчинить вятчанъ. </w:t>
      </w:r>
      <w:r>
        <w:br/>
      </w:r>
      <w:r>
        <w:t xml:space="preserve">Попытки эти были повторены Васишемъ </w:t>
      </w:r>
      <w:r>
        <w:br/>
      </w:r>
      <w:r>
        <w:t xml:space="preserve">Темнымъ и привели къ номинальному </w:t>
      </w:r>
      <w:r>
        <w:br/>
      </w:r>
      <w:r>
        <w:t xml:space="preserve">подчиненю В. МосквЪ. Но фактически </w:t>
      </w:r>
      <w:r>
        <w:br/>
      </w:r>
      <w:r>
        <w:t xml:space="preserve">В. была подчинена только при ТоаннЪ Ш. </w:t>
      </w:r>
      <w:r>
        <w:br/>
      </w:r>
      <w:r>
        <w:t xml:space="preserve">Покончивъ съ Новгородомъ, Тоаннъ 1489 </w:t>
      </w:r>
      <w:r>
        <w:br/>
      </w:r>
      <w:r>
        <w:t xml:space="preserve">послаль огромное войско на В. Значит. </w:t>
      </w:r>
      <w:r>
        <w:br/>
      </w:r>
      <w:r>
        <w:t xml:space="preserve">часть жителей была выселена въ москов. </w:t>
      </w:r>
      <w:r>
        <w:br/>
      </w:r>
      <w:r>
        <w:t xml:space="preserve">опнасти и на ихъ мъсто переселены моск. </w:t>
      </w:r>
      <w:r>
        <w:br/>
      </w:r>
      <w:r>
        <w:t xml:space="preserve">люди. Въ Хлыновь учреждено было вое- </w:t>
      </w:r>
      <w:r>
        <w:br/>
      </w:r>
      <w:r>
        <w:t xml:space="preserve">водство и епармя. При ПетрЪ В. Хлыновъ </w:t>
      </w:r>
      <w:r>
        <w:br/>
      </w:r>
      <w:r>
        <w:t xml:space="preserve">быль приписанъ къ Сибирск. губ. и 1719 </w:t>
      </w:r>
      <w:r>
        <w:br/>
      </w:r>
      <w:r>
        <w:t xml:space="preserve">сдфланъ провинщальнымъ городомъ. 1727 </w:t>
      </w:r>
      <w:r>
        <w:br/>
      </w:r>
      <w:r>
        <w:t xml:space="preserve">Хлыновъ перечисленъ въ составъ Казанек. </w:t>
      </w:r>
      <w:r>
        <w:br/>
      </w:r>
      <w:r>
        <w:t xml:space="preserve">туб., авъ 1781 едъланъ главнымъ городомъ </w:t>
      </w:r>
      <w:r>
        <w:br/>
      </w:r>
      <w:r>
        <w:t xml:space="preserve">намЪстничества съ переименованемъ въ В.</w:t>
      </w:r>
    </w:p>
    <w:p>
      <w:pPr>
        <w:pStyle w:val="Normal"/>
      </w:pPr>
      <w:r>
        <w:t xml:space="preserve">751</w:t>
      </w:r>
    </w:p>
    <w:p>
      <w:pPr>
        <w:pStyle w:val="Normal"/>
      </w:pPr>
      <w:r>
        <w:t xml:space="preserve">Съ 1796 В. сдълана губернек. гор. Объ </w:t>
      </w:r>
      <w:r>
        <w:br/>
      </w:r>
      <w:r>
        <w:t xml:space="preserve">основаши В. (разборъ сказавя) см. „Два </w:t>
      </w:r>
      <w:r>
        <w:br/>
      </w:r>
      <w:r>
        <w:t xml:space="preserve">реферата, читанн. въ заебд. УП археол. </w:t>
      </w:r>
      <w:r>
        <w:br/>
      </w:r>
      <w:r>
        <w:t xml:space="preserve">съЪзда въ Ярославлз“, (В., 1887). и „Труды </w:t>
      </w:r>
      <w:r>
        <w:br/>
      </w:r>
      <w:r>
        <w:t xml:space="preserve">УП арх. съЪзда въ ЯрославлЪ“.</w:t>
      </w:r>
    </w:p>
    <w:p>
      <w:pPr>
        <w:pStyle w:val="Normal"/>
      </w:pPr>
      <w:r>
        <w:t xml:space="preserve">Вятка, р. Вятской губ. прав. прит. </w:t>
      </w:r>
      <w:r>
        <w:br/>
      </w:r>
      <w:r>
        <w:t xml:space="preserve">Камы, нач. въ небольш. озер въ болотахь </w:t>
      </w:r>
      <w:r>
        <w:br/>
      </w:r>
      <w:r>
        <w:t xml:space="preserve">Тлазов. у.; теч. сперва на сЪв., поворач. на </w:t>
      </w:r>
      <w:r>
        <w:br/>
      </w:r>
      <w:r>
        <w:t xml:space="preserve">ю0.-8. до г. Котельнича и наконецъ на ю.-в. </w:t>
      </w:r>
      <w:r>
        <w:br/>
      </w:r>
      <w:r>
        <w:t xml:space="preserve">до устья; дл. течен1я 1000 слишкомъ вер. </w:t>
      </w:r>
      <w:r>
        <w:br/>
      </w:r>
      <w:r>
        <w:t xml:space="preserve">Верховья ея протекаютъ большею частью </w:t>
      </w:r>
      <w:r>
        <w:br/>
      </w:r>
      <w:r>
        <w:t xml:space="preserve">среди лЪсовъ и болотъ; оть с. Екалеринин. </w:t>
      </w:r>
      <w:r>
        <w:br/>
      </w:r>
      <w:r>
        <w:t xml:space="preserve">начинаетъь проявляться обычное для рус- </w:t>
      </w:r>
      <w:r>
        <w:br/>
      </w:r>
      <w:r>
        <w:t xml:space="preserve">скихъ р$къ преобладаве одного крутого </w:t>
      </w:r>
      <w:r>
        <w:br/>
      </w:r>
      <w:r>
        <w:t xml:space="preserve">берега (у В. праваго) надъ другимъ низ- </w:t>
      </w:r>
      <w:r>
        <w:br/>
      </w:r>
      <w:r>
        <w:t xml:space="preserve">меннымъ пологимъ; въ Яранск. уфздВ и </w:t>
      </w:r>
      <w:r>
        <w:br/>
      </w:r>
      <w:r>
        <w:t xml:space="preserve">ниже мЪетами крутой берегь переходить </w:t>
      </w:r>
      <w:r>
        <w:br/>
      </w:r>
      <w:r>
        <w:t xml:space="preserve">на лЪво и даже оба берега становятся воз- </w:t>
      </w:r>
      <w:r>
        <w:br/>
      </w:r>
      <w:r>
        <w:t xml:space="preserve">вышены. Сплавною В. дЪлается весною </w:t>
      </w:r>
      <w:r>
        <w:br/>
      </w:r>
      <w:r>
        <w:t xml:space="preserve">отъ впаден!я въ нее р. Омутни въ Глазов. у; </w:t>
      </w:r>
      <w:r>
        <w:br/>
      </w:r>
      <w:r>
        <w:t xml:space="preserve">судоходною оть г. Слободскаго, гдЪ она </w:t>
      </w:r>
      <w:r>
        <w:br/>
      </w:r>
      <w:r>
        <w:t xml:space="preserve">иметь уже около 120 саж. шир. Во вто- </w:t>
      </w:r>
      <w:r>
        <w:br/>
      </w:r>
      <w:r>
        <w:t xml:space="preserve">рую половину лЪта судоход. страдаетъ оть </w:t>
      </w:r>
      <w:r>
        <w:br/>
      </w:r>
      <w:r>
        <w:t xml:space="preserve">мелей и песчаныхъ перекатовъ. Изъ при- </w:t>
      </w:r>
      <w:r>
        <w:br/>
      </w:r>
      <w:r>
        <w:t xml:space="preserve">токовъ сплавными, а отчасти весною су- </w:t>
      </w:r>
      <w:r>
        <w:br/>
      </w:r>
      <w:r>
        <w:t xml:space="preserve">доходн. считаются справа Кобра и Пижма, </w:t>
      </w:r>
      <w:r>
        <w:br/>
      </w:r>
      <w:r>
        <w:t xml:space="preserve">слЪва Холуница, Чепца, Кильмезь. По В. </w:t>
      </w:r>
      <w:r>
        <w:br/>
      </w:r>
      <w:r>
        <w:t xml:space="preserve">въ среднемъ грузится около 200 судовъ и </w:t>
      </w:r>
      <w:r>
        <w:br/>
      </w:r>
      <w:r>
        <w:t xml:space="preserve">120 плотовъ, разгружается немного; глав- </w:t>
      </w:r>
      <w:r>
        <w:br/>
      </w:r>
      <w:r>
        <w:t xml:space="preserve">ный предметъ отпуска хлБбъ, дрова и </w:t>
      </w:r>
      <w:r>
        <w:br/>
      </w:r>
      <w:r>
        <w:t xml:space="preserve">лЪеные матерьялы, а въ привозЪ соль. </w:t>
      </w:r>
      <w:r>
        <w:br/>
      </w:r>
      <w:r>
        <w:t xml:space="preserve">Веъхъ пристаней 30 изъ нихъ важнЪйция: </w:t>
      </w:r>
      <w:r>
        <w:br/>
      </w:r>
      <w:r>
        <w:t xml:space="preserve">Мамадышъ, Малмылуь, Медвъдская, Котель- </w:t>
      </w:r>
      <w:r>
        <w:br/>
      </w:r>
      <w:r>
        <w:t xml:space="preserve">ничъЪ и В.; кромЪ того на притокахъ Хо- </w:t>
      </w:r>
      <w:r>
        <w:br/>
      </w:r>
      <w:r>
        <w:t xml:space="preserve">луницкая и Кобринская. Срочное паро- </w:t>
      </w:r>
      <w:r>
        <w:br/>
      </w:r>
      <w:r>
        <w:t xml:space="preserve">ходетво отъ Нижняго по ВолгЪ и КамЪ до </w:t>
      </w:r>
      <w:r>
        <w:br/>
      </w:r>
      <w:r>
        <w:t xml:space="preserve">Слободскато на В.</w:t>
      </w:r>
    </w:p>
    <w:p>
      <w:pPr>
        <w:pStyle w:val="Normal"/>
      </w:pPr>
      <w:r>
        <w:t xml:space="preserve">‚Вятская Газета“, издается въ </w:t>
      </w:r>
      <w:r>
        <w:br/>
      </w:r>
      <w:r>
        <w:t xml:space="preserve">ВяткЪ мъетнымъ губ. земствомъ, подъ ред. </w:t>
      </w:r>
      <w:r>
        <w:br/>
      </w:r>
      <w:r>
        <w:t xml:space="preserve">председателя губ. земск. управы. Выхо- </w:t>
      </w:r>
      <w:r>
        <w:br/>
      </w:r>
      <w:r>
        <w:t xml:space="preserve">дила съ 31 марта 2 раза въ мБеяцъ, а </w:t>
      </w:r>
      <w:r>
        <w:br/>
      </w:r>
      <w:r>
        <w:t xml:space="preserve">марта 1895 выходить еженедъльно съ еже- </w:t>
      </w:r>
      <w:r>
        <w:br/>
      </w:r>
      <w:r>
        <w:t xml:space="preserve">м$есячн. приложешями. Съ 13898 значит. </w:t>
      </w:r>
      <w:r>
        <w:br/>
      </w:r>
      <w:r>
        <w:t xml:space="preserve">улучшена. Разсылается безплатно волост. </w:t>
      </w:r>
      <w:r>
        <w:br/>
      </w:r>
      <w:r>
        <w:t xml:space="preserve">правлешямъ и сельск. общ-мъ, земскимъ </w:t>
      </w:r>
      <w:r>
        <w:br/>
      </w:r>
      <w:r>
        <w:t xml:space="preserve">и церк.-прих. школамъ и школ. грамоты и </w:t>
      </w:r>
      <w:r>
        <w:br/>
      </w:r>
      <w:r>
        <w:t xml:space="preserve">веъмъ служащимъ по вятскому земству и </w:t>
      </w:r>
      <w:r>
        <w:br/>
      </w:r>
      <w:r>
        <w:t xml:space="preserve">имвющимт, къ нему отношене (1894 без- </w:t>
      </w:r>
      <w:r>
        <w:br/>
      </w:r>
      <w:r>
        <w:t xml:space="preserve">плалн. эквеми. было до 4850; платныхъ, за </w:t>
      </w:r>
      <w:r>
        <w:br/>
      </w:r>
      <w:r>
        <w:t xml:space="preserve">1 р. — 825). На расходы по издано тра- </w:t>
      </w:r>
      <w:r>
        <w:br/>
      </w:r>
      <w:r>
        <w:t xml:space="preserve">тилось спёрва до 2000 р., затьмъ до 6000 р. </w:t>
      </w:r>
      <w:r>
        <w:br/>
      </w:r>
      <w:r>
        <w:t xml:space="preserve">В. Г. представл. собою первый примърь </w:t>
      </w:r>
      <w:r>
        <w:br/>
      </w:r>
      <w:r>
        <w:t xml:space="preserve">толково и хорошо составляемой газеты для </w:t>
      </w:r>
      <w:r>
        <w:br/>
      </w:r>
      <w:r>
        <w:t xml:space="preserve">народнаго чтеня. Подробн. см. въ книжкЪ </w:t>
      </w:r>
      <w:r>
        <w:br/>
      </w:r>
      <w:r>
        <w:t xml:space="preserve">Н. Г. Кулябко-Корецкаго, Опытъ издашя </w:t>
      </w:r>
      <w:r>
        <w:br/>
      </w:r>
      <w:r>
        <w:t xml:space="preserve">народн. газеты: „В. Г.“, 1894—98 гг. (Сиб., </w:t>
      </w:r>
      <w:r>
        <w:br/>
      </w:r>
      <w:r>
        <w:t xml:space="preserve">1899).</w:t>
      </w:r>
    </w:p>
    <w:p>
      <w:pPr>
        <w:pStyle w:val="Normal"/>
      </w:pPr>
      <w:r>
        <w:t xml:space="preserve">Вятская губ., одна изъ двухъ гу- </w:t>
      </w:r>
      <w:r>
        <w:br/>
      </w:r>
      <w:r>
        <w:t xml:space="preserve">берый сЪв.-вост. земледьльч. полосы, рас- </w:t>
      </w:r>
      <w:r>
        <w:br/>
      </w:r>
      <w:r>
        <w:t xml:space="preserve">полагается между 559 35'—609 15’ с. ш. и </w:t>
      </w:r>
      <w:r>
        <w:br/>
      </w:r>
      <w:r>
        <w:t xml:space="preserve">469—540 35'в. д.; представляетъ неправиль- </w:t>
      </w:r>
      <w:r>
        <w:br/>
      </w:r>
      <w:r>
        <w:t xml:space="preserve">ный, но достаточно сосредоточенный пяти- </w:t>
      </w:r>
      <w:r>
        <w:br/>
      </w:r>
      <w:r>
        <w:t xml:space="preserve">угольникъ, имъющ почти равныя наи- </w:t>
      </w:r>
      <w:r>
        <w:br/>
      </w:r>
      <w:r>
        <w:t xml:space="preserve">большия протяжен1я въ 470—480 в. съ сЪв. </w:t>
      </w:r>
      <w:r>
        <w:br/>
      </w:r>
      <w:r>
        <w:t xml:space="preserve">на югь и сь вост. на западъ, обнимаюний </w:t>
      </w:r>
      <w:r>
        <w:br/>
      </w:r>
      <w:r>
        <w:t xml:space="preserve">собою почти весь басейнъ р. Вятки, въ </w:t>
      </w:r>
      <w:r>
        <w:br/>
      </w:r>
      <w:r>
        <w:t xml:space="preserve">съв.-вост. углу верховья р. Камы, приле- </w:t>
      </w:r>
      <w:r>
        <w:br/>
      </w:r>
      <w:r>
        <w:t xml:space="preserve">гаюцй на юго-вост. къ лфвобережью этой</w:t>
      </w:r>
    </w:p>
    <w:p>
      <w:pPr>
        <w:pStyle w:val="Normal"/>
      </w:pPr>
      <w:r>
        <w:t xml:space="preserve">752 Вятская </w:t>
      </w:r>
      <w:r>
        <w:br/>
      </w:r>
      <w:r>
        <w:t xml:space="preserve">р$ки въ ея нижнемъ течеши и захваты- </w:t>
      </w:r>
      <w:r>
        <w:br/>
      </w:r>
      <w:r>
        <w:t xml:space="preserve">ваюцИй также на западЪ незначительные </w:t>
      </w:r>
      <w:r>
        <w:br/>
      </w:r>
      <w:r>
        <w:t xml:space="preserve">участки нЪкоторыхь мелкихъ притоковъ </w:t>
      </w:r>
      <w:r>
        <w:br/>
      </w:r>
      <w:r>
        <w:t xml:space="preserve">Волги съ верховьями Ветлуги включи- </w:t>
      </w:r>
      <w:r>
        <w:br/>
      </w:r>
      <w:r>
        <w:t xml:space="preserve">тельно. В. губ. граничить съ сфвера Во- </w:t>
      </w:r>
      <w:r>
        <w:br/>
      </w:r>
      <w:r>
        <w:t xml:space="preserve">логодек. губ., съ вост. Пермской; на югЪ </w:t>
      </w:r>
      <w:r>
        <w:br/>
      </w:r>
      <w:r>
        <w:t xml:space="preserve">ея — Уфимек. губ., отъ которой отд$ляет- </w:t>
      </w:r>
      <w:r>
        <w:br/>
      </w:r>
      <w:r>
        <w:t xml:space="preserve">ся р. Камой, на юго-зап. Казанск. губ.; </w:t>
      </w:r>
      <w:r>
        <w:br/>
      </w:r>
      <w:r>
        <w:t xml:space="preserve">западную границу составляютъ Нижегор. </w:t>
      </w:r>
      <w:r>
        <w:br/>
      </w:r>
      <w:r>
        <w:t xml:space="preserve">и Костромская губ. Въ этихъ предзлахъ </w:t>
      </w:r>
      <w:r>
        <w:br/>
      </w:r>
      <w:r>
        <w:t xml:space="preserve">площальВ. губ. исчисл. въ 135.019;7 кв. в., или </w:t>
      </w:r>
      <w:r>
        <w:br/>
      </w:r>
      <w:r>
        <w:t xml:space="preserve">14.064.552 дес., которыя распредЪл. нерав </w:t>
      </w:r>
      <w:r>
        <w:br/>
      </w:r>
      <w:r>
        <w:t xml:space="preserve">номЪрно между 11 уЪзздами: Вятскимъ — </w:t>
      </w:r>
      <w:r>
        <w:br/>
      </w:r>
      <w:r>
        <w:t xml:space="preserve">52241 кв. в., Глазовскимъ 20.967,6 кв. в., Вла- </w:t>
      </w:r>
      <w:r>
        <w:br/>
      </w:r>
      <w:r>
        <w:t xml:space="preserve">бужскимъ 7419,6 кв. в. Котельническимъ </w:t>
      </w:r>
      <w:r>
        <w:br/>
      </w:r>
      <w:r>
        <w:t xml:space="preserve">10.548,6 кв. в. Малмыжекимь 14.064,5 кв. в., </w:t>
      </w:r>
      <w:r>
        <w:br/>
      </w:r>
      <w:r>
        <w:t xml:space="preserve">Нолинскимъ 5573,3 кв. в., Орловек. 12.4551 </w:t>
      </w:r>
      <w:r>
        <w:br/>
      </w:r>
      <w:r>
        <w:t xml:space="preserve">кв. в, Сарапульскимъ 13.1081 кв. в., Сло- </w:t>
      </w:r>
      <w:r>
        <w:br/>
      </w:r>
      <w:r>
        <w:t xml:space="preserve">бодскимъ 24.9011, Уржумек. 10.046,6 кв. в. </w:t>
      </w:r>
      <w:r>
        <w:br/>
      </w:r>
      <w:r>
        <w:t xml:space="preserve">и Яранскимъ 11.519,5 кв. в. Конечно, пло- </w:t>
      </w:r>
      <w:r>
        <w:br/>
      </w:r>
      <w:r>
        <w:t xml:space="preserve">щади губ. и уЪзздовъ вычислены прибли- </w:t>
      </w:r>
      <w:r>
        <w:br/>
      </w:r>
      <w:r>
        <w:t xml:space="preserve">зительно, такъ какъ точной съемки нЪтъ. </w:t>
      </w:r>
      <w:r>
        <w:br/>
      </w:r>
      <w:r>
        <w:t xml:space="preserve">Въ древыя времена губ. входила въ оо- </w:t>
      </w:r>
      <w:r>
        <w:br/>
      </w:r>
      <w:r>
        <w:t xml:space="preserve">ставъ Барм!и или Чудек. земли, по имени </w:t>
      </w:r>
      <w:r>
        <w:br/>
      </w:r>
      <w:r>
        <w:t xml:space="preserve">населявшихьъ ее народовъ племени чудь. </w:t>
      </w:r>
      <w:r>
        <w:br/>
      </w:r>
      <w:r>
        <w:t xml:space="preserve">Появившиеся въ конц ХУТ ст. новгородцы </w:t>
      </w:r>
      <w:r>
        <w:br/>
      </w:r>
      <w:r>
        <w:t xml:space="preserve">были первые русске, которые основали </w:t>
      </w:r>
      <w:r>
        <w:br/>
      </w:r>
      <w:r>
        <w:t xml:space="preserve">Вятскую вольную область, автоном!я кото- </w:t>
      </w:r>
      <w:r>
        <w:br/>
      </w:r>
      <w:r>
        <w:t xml:space="preserve">рой была уничтожена въ 1489, сама же </w:t>
      </w:r>
      <w:r>
        <w:br/>
      </w:r>
      <w:r>
        <w:t xml:space="preserve">область присоединена къ моск. государству- </w:t>
      </w:r>
      <w:r>
        <w:br/>
      </w:r>
      <w:r>
        <w:t xml:space="preserve">Петръ В., при перв. разд$л. Росеи на губ, </w:t>
      </w:r>
      <w:r>
        <w:br/>
      </w:r>
      <w:r>
        <w:t xml:space="preserve">причислилъ Вятскую провинцио къ Казан- </w:t>
      </w:r>
      <w:r>
        <w:br/>
      </w:r>
      <w:r>
        <w:t xml:space="preserve">ской губ. Въ 1780, изъ этой провинщи, по </w:t>
      </w:r>
      <w:r>
        <w:br/>
      </w:r>
      <w:r>
        <w:t xml:space="preserve">присоедин. къ ней нЪкот. частей Казанск. </w:t>
      </w:r>
      <w:r>
        <w:br/>
      </w:r>
      <w:r>
        <w:t xml:space="preserve">и Сыяжской провинц!, образовано было </w:t>
      </w:r>
      <w:r>
        <w:br/>
      </w:r>
      <w:r>
        <w:t xml:space="preserve">Вятское намЪстничество, заключ. 13 у%зд. </w:t>
      </w:r>
      <w:r>
        <w:br/>
      </w:r>
      <w:r>
        <w:t xml:space="preserve">Въ 1796 гор: Малмыжъ, Кай-городъ, Ца- </w:t>
      </w:r>
      <w:r>
        <w:br/>
      </w:r>
      <w:r>
        <w:t xml:space="preserve">рево-Санчурскъ были оставл. за штатомъ, </w:t>
      </w:r>
      <w:r>
        <w:br/>
      </w:r>
      <w:r>
        <w:t xml:space="preserve">губ. составлена изъ 10 уЪзд., къ которымъ </w:t>
      </w:r>
      <w:r>
        <w:br/>
      </w:r>
      <w:r>
        <w:t xml:space="preserve">вскорв былъ присоедин. Малмыжъ, вновь </w:t>
      </w:r>
      <w:r>
        <w:br/>
      </w:r>
      <w:r>
        <w:t xml:space="preserve">обращен. въ у$здн. городъ.</w:t>
      </w:r>
    </w:p>
    <w:p>
      <w:pPr>
        <w:pStyle w:val="Normal"/>
      </w:pPr>
      <w:r>
        <w:t xml:space="preserve">Физико - географическ!й обзоръ. </w:t>
      </w:r>
      <w:r>
        <w:br/>
      </w:r>
      <w:r>
        <w:t xml:space="preserve">В. г. представляеть неравномфрно холми- </w:t>
      </w:r>
      <w:r>
        <w:br/>
      </w:r>
      <w:r>
        <w:t xml:space="preserve">стую равнину, судя по теченю рЪкъ, наи- </w:t>
      </w:r>
      <w:r>
        <w:br/>
      </w:r>
      <w:r>
        <w:t xml:space="preserve">болЪе приподнятую въ сЪв.-вост. части, </w:t>
      </w:r>
      <w:r>
        <w:br/>
      </w:r>
      <w:r>
        <w:t xml:space="preserve">а затЪмЪ на водораздьлЪ между Чепцой </w:t>
      </w:r>
      <w:r>
        <w:br/>
      </w:r>
      <w:r>
        <w:t xml:space="preserve">и Вяткой въ общемъ склоняющуюся къ </w:t>
      </w:r>
      <w:r>
        <w:br/>
      </w:r>
      <w:r>
        <w:t xml:space="preserve">ю.-зап. углу губ. Весьма вЪроятно, что </w:t>
      </w:r>
      <w:r>
        <w:br/>
      </w:r>
      <w:r>
        <w:t xml:space="preserve">значит. высоты представляютъ также водо- </w:t>
      </w:r>
      <w:r>
        <w:br/>
      </w:r>
      <w:r>
        <w:t xml:space="preserve">раздёлы въ верховьяхь Камы, Вятки и </w:t>
      </w:r>
      <w:r>
        <w:br/>
      </w:r>
      <w:r>
        <w:t xml:space="preserve">Чепцы и восточная граница губ.; но </w:t>
      </w:r>
      <w:r>
        <w:br/>
      </w:r>
      <w:r>
        <w:t xml:space="preserve">для сколько нибудь точнаго суждешя объ </w:t>
      </w:r>
      <w:r>
        <w:br/>
      </w:r>
      <w:r>
        <w:t xml:space="preserve">этомъ предметЪ нЪть высотн. данныхъ, </w:t>
      </w:r>
      <w:r>
        <w:br/>
      </w:r>
      <w:r>
        <w:t xml:space="preserve">какъ нъть ихь и вообще для построеня </w:t>
      </w:r>
      <w:r>
        <w:br/>
      </w:r>
      <w:r>
        <w:t xml:space="preserve">сколько-нибудь выдерживающей критику </w:t>
      </w:r>
      <w:r>
        <w:br/>
      </w:r>
      <w:r>
        <w:t xml:space="preserve">гипсометрич. карты этой губ. Такого рода </w:t>
      </w:r>
      <w:r>
        <w:br/>
      </w:r>
      <w:r>
        <w:t xml:space="preserve">данныя существуютъ только по картЪ Кро- </w:t>
      </w:r>
      <w:r>
        <w:br/>
      </w:r>
      <w:r>
        <w:t xml:space="preserve">това для участка западной полосы губ., </w:t>
      </w:r>
      <w:r>
        <w:br/>
      </w:r>
      <w:r>
        <w:t xml:space="preserve">входящаго въ 89 листъ 10-ти верст. карты </w:t>
      </w:r>
      <w:r>
        <w:br/>
      </w:r>
      <w:r>
        <w:t xml:space="preserve">Росси, приблизительно 1/6 доли губ., но и </w:t>
      </w:r>
      <w:r>
        <w:br/>
      </w:r>
      <w:r>
        <w:t xml:space="preserve">это данныя исключительно барометриче- </w:t>
      </w:r>
      <w:r>
        <w:br/>
      </w:r>
      <w:r>
        <w:t xml:space="preserve">скаго нивеллировашя съ опорными пунк- </w:t>
      </w:r>
      <w:r>
        <w:br/>
      </w:r>
      <w:r>
        <w:t xml:space="preserve">тами, представляемыми почти только доли- </w:t>
      </w:r>
      <w:r>
        <w:br/>
      </w:r>
      <w:r>
        <w:t xml:space="preserve">ною р. Вятки, слЪдовательно допускаюцщя </w:t>
      </w:r>
      <w:r>
        <w:br/>
      </w:r>
      <w:r>
        <w:t xml:space="preserve">возможность значительныхъ погрЪшностей </w:t>
      </w:r>
      <w:r>
        <w:br/>
      </w:r>
      <w:r>
        <w:t xml:space="preserve">абсолютной высоты. Гинсометрич. нивел- </w:t>
      </w:r>
      <w:r>
        <w:br/>
      </w:r>
      <w:r>
        <w:t xml:space="preserve">лироваве существ. (въ опубликованныхъ </w:t>
      </w:r>
      <w:r>
        <w:br/>
      </w:r>
      <w:r>
        <w:t xml:space="preserve">данныхъ) только для долины Вятки, ли-</w:t>
      </w:r>
    </w:p>
    <w:p>
      <w:pPr>
        <w:pStyle w:val="Normal"/>
      </w:pPr>
      <w:r>
        <w:t xml:space="preserve">ТУБЕРНТЯ.</w:t>
      </w:r>
    </w:p>
    <w:p>
      <w:pPr>
        <w:pStyle w:val="Normal"/>
      </w:pPr>
      <w:r>
        <w:t xml:space="preserve">ти трехъ жел. дор. изыскавй только- </w:t>
      </w:r>
      <w:r>
        <w:br/>
      </w:r>
      <w:r>
        <w:t xml:space="preserve">что отетроенной Пермь-Котласской ж.. д. и </w:t>
      </w:r>
      <w:r>
        <w:br/>
      </w:r>
      <w:r>
        <w:t xml:space="preserve">нЪеколькихЪ пограничныхъ тригонометрич. </w:t>
      </w:r>
      <w:r>
        <w:br/>
      </w:r>
      <w:r>
        <w:t xml:space="preserve">пунктовъ, въ пограничн. полосЪ Сарапуль- </w:t>
      </w:r>
      <w:r>
        <w:br/>
      </w:r>
      <w:r>
        <w:t xml:space="preserve">скаго уЪзда. Эти точныя данныя не даютъ </w:t>
      </w:r>
      <w:r>
        <w:br/>
      </w:r>
      <w:r>
        <w:t xml:space="preserve">высоть на перевалахъ боле 210—230 м. </w:t>
      </w:r>
      <w:r>
        <w:br/>
      </w:r>
      <w:r>
        <w:t xml:space="preserve">Только на крупномъ водораздВлЪ у восточ- </w:t>
      </w:r>
      <w:r>
        <w:br/>
      </w:r>
      <w:r>
        <w:t xml:space="preserve">ной границы В. губ. ж. д. показывается до </w:t>
      </w:r>
      <w:r>
        <w:br/>
      </w:r>
      <w:r>
        <w:t xml:space="preserve">218 м. У Кротова, карта котораго не за- </w:t>
      </w:r>
      <w:r>
        <w:br/>
      </w:r>
      <w:r>
        <w:t xml:space="preserve">хватываеть наиболЪе возвышен. централь- </w:t>
      </w:r>
      <w:r>
        <w:br/>
      </w:r>
      <w:r>
        <w:t xml:space="preserve">ной полосы, есть въ Нолинск. уъздЪ цифры </w:t>
      </w:r>
      <w:r>
        <w:br/>
      </w:r>
      <w:r>
        <w:t xml:space="preserve">до 260 м., на югЪ губ., въ верхов. Нембы </w:t>
      </w:r>
      <w:r>
        <w:br/>
      </w:r>
      <w:r>
        <w:t xml:space="preserve">на границ съ Казанск. губ. показаны и </w:t>
      </w:r>
      <w:r>
        <w:br/>
      </w:r>
      <w:r>
        <w:t xml:space="preserve">еще болЪе значит. высоты до 284 м. На- </w:t>
      </w:r>
      <w:r>
        <w:br/>
      </w:r>
      <w:r>
        <w:t xml:space="preserve">стоящихъ горъ съ ясно выраженными кря- </w:t>
      </w:r>
      <w:r>
        <w:br/>
      </w:r>
      <w:r>
        <w:t xml:space="preserve">жеобразовалел. явлешями В. губ. еще не </w:t>
      </w:r>
      <w:r>
        <w:br/>
      </w:r>
      <w:r>
        <w:t xml:space="preserve">представляеть; вдоль губ. проходить только </w:t>
      </w:r>
      <w:r>
        <w:br/>
      </w:r>
      <w:r>
        <w:t xml:space="preserve">въ меридюнальномъ направлеши пологая </w:t>
      </w:r>
      <w:r>
        <w:br/>
      </w:r>
      <w:r>
        <w:t xml:space="preserve">складка пермскихъ породъ, входящая изъ </w:t>
      </w:r>
      <w:r>
        <w:br/>
      </w:r>
      <w:r>
        <w:t xml:space="preserve">Казанской губ. и направляющаяся черезъ </w:t>
      </w:r>
      <w:r>
        <w:br/>
      </w:r>
      <w:r>
        <w:t xml:space="preserve">Уржумеюй, Нолинсюй и Вятекй уЪфзды и </w:t>
      </w:r>
      <w:r>
        <w:br/>
      </w:r>
      <w:r>
        <w:t xml:space="preserve">обусловливающая здЪсь означенныя круп- </w:t>
      </w:r>
      <w:r>
        <w:br/>
      </w:r>
      <w:r>
        <w:t xml:space="preserve">ныя высоты. Тамъ, гдЪ водораздвлы вы- </w:t>
      </w:r>
      <w:r>
        <w:br/>
      </w:r>
      <w:r>
        <w:t xml:space="preserve">соки и приближены къ главнымъ воднымъ </w:t>
      </w:r>
      <w:r>
        <w:br/>
      </w:r>
      <w:r>
        <w:t xml:space="preserve">артерямъ страны, ВяткЪ, ЧенцЪ и КамЪ, </w:t>
      </w:r>
      <w:r>
        <w:br/>
      </w:r>
      <w:r>
        <w:t xml:space="preserve">значит. рЪчная сЪть ихъ небольшихъ прито- </w:t>
      </w:r>
      <w:r>
        <w:br/>
      </w:r>
      <w:r>
        <w:t xml:space="preserve">ковъ глубоко врЪзывается въ страну путемъ </w:t>
      </w:r>
      <w:r>
        <w:br/>
      </w:r>
      <w:r>
        <w:t xml:space="preserve">эроз и придаетъ мног. частямъ В. губ. </w:t>
      </w:r>
      <w:r>
        <w:br/>
      </w:r>
      <w:r>
        <w:t xml:space="preserve">характеръ горнаго ландшафта съ крутыми </w:t>
      </w:r>
      <w:r>
        <w:br/>
      </w:r>
      <w:r>
        <w:t xml:space="preserve">скалистыми берег. рЪкъ, протекающихъ въ </w:t>
      </w:r>
      <w:r>
        <w:br/>
      </w:r>
      <w:r>
        <w:t xml:space="preserve">узкихъ долинахъ. Тамъ же, гдЪ круто-падаю- </w:t>
      </w:r>
      <w:r>
        <w:br/>
      </w:r>
      <w:r>
        <w:t xml:space="preserve">пия и глубоко дренируюция водныя артели </w:t>
      </w:r>
      <w:r>
        <w:br/>
      </w:r>
      <w:r>
        <w:t xml:space="preserve">достаточно удалены, а водораздъльн. плато </w:t>
      </w:r>
      <w:r>
        <w:br/>
      </w:r>
      <w:r>
        <w:t xml:space="preserve">представляются относительно пониженными </w:t>
      </w:r>
      <w:r>
        <w:br/>
      </w:r>
      <w:r>
        <w:t xml:space="preserve">(до 200 м. и ниже) эрозюнные процессы </w:t>
      </w:r>
      <w:r>
        <w:br/>
      </w:r>
      <w:r>
        <w:t xml:space="preserve">замедлены, равнинный типъ мзетности и </w:t>
      </w:r>
      <w:r>
        <w:br/>
      </w:r>
      <w:r>
        <w:t xml:space="preserve">полот1я мягюя очертаня долинъ, а вм сть </w:t>
      </w:r>
      <w:r>
        <w:br/>
      </w:r>
      <w:r>
        <w:t xml:space="preserve">съ тьмъ и заболоченность края являются </w:t>
      </w:r>
      <w:r>
        <w:br/>
      </w:r>
      <w:r>
        <w:t xml:space="preserve">преобладающими. Таковы зап. части Яран- </w:t>
      </w:r>
      <w:r>
        <w:br/>
      </w:r>
      <w:r>
        <w:t xml:space="preserve">скаго и Котельническаго уЪздовъ, боль- </w:t>
      </w:r>
      <w:r>
        <w:br/>
      </w:r>
      <w:r>
        <w:t xml:space="preserve">шая часть сЪзверныхь участковъ страны, </w:t>
      </w:r>
      <w:r>
        <w:br/>
      </w:r>
      <w:r>
        <w:t xml:space="preserve">площадь между верховьями Камы и Вятки </w:t>
      </w:r>
      <w:r>
        <w:br/>
      </w:r>
      <w:r>
        <w:t xml:space="preserve">и пограничная полоса между Сарапуль- </w:t>
      </w:r>
      <w:r>
        <w:br/>
      </w:r>
      <w:r>
        <w:t xml:space="preserve">скимъ и Малмыжскимъ узздамн. Съ пере- </w:t>
      </w:r>
      <w:r>
        <w:br/>
      </w:r>
      <w:r>
        <w:t xml:space="preserve">мъной ландшафта связаны обыкновенно </w:t>
      </w:r>
      <w:r>
        <w:br/>
      </w:r>
      <w:r>
        <w:t xml:space="preserve">существенныя измЪнен!я въ почвенныхЪъ </w:t>
      </w:r>
      <w:r>
        <w:br/>
      </w:r>
      <w:r>
        <w:t xml:space="preserve">услов!яхъ: плодородные суглинки и даже </w:t>
      </w:r>
      <w:r>
        <w:br/>
      </w:r>
      <w:r>
        <w:t xml:space="preserve">настояций черноземъ (въ Елабужскомъ и </w:t>
      </w:r>
      <w:r>
        <w:br/>
      </w:r>
      <w:r>
        <w:t xml:space="preserve">Сарапульскомъ у$здахъ), господствующие </w:t>
      </w:r>
      <w:r>
        <w:br/>
      </w:r>
      <w:r>
        <w:t xml:space="preserve">въ холмистыхъ и хорошо пересвченныхъ </w:t>
      </w:r>
      <w:r>
        <w:br/>
      </w:r>
      <w:r>
        <w:t xml:space="preserve">мъетностяхъ, см5няются на ровныхъ плато </w:t>
      </w:r>
      <w:r>
        <w:br/>
      </w:r>
      <w:r>
        <w:t xml:space="preserve">песчаными и сильно подзолистыми, глини- </w:t>
      </w:r>
      <w:r>
        <w:br/>
      </w:r>
      <w:r>
        <w:t xml:space="preserve">стыми и, наконецъ, торфяниковыми поч- </w:t>
      </w:r>
      <w:r>
        <w:br/>
      </w:r>
      <w:r>
        <w:t xml:space="preserve">вами. Результаломъ является крайняя не- </w:t>
      </w:r>
      <w:r>
        <w:br/>
      </w:r>
      <w:r>
        <w:t xml:space="preserve">равномЪрность распредьлен!я вообще гу- </w:t>
      </w:r>
      <w:r>
        <w:br/>
      </w:r>
      <w:r>
        <w:t xml:space="preserve">стого населешя губ., сосредоточеннаго въ </w:t>
      </w:r>
      <w:r>
        <w:br/>
      </w:r>
      <w:r>
        <w:t xml:space="preserve">холмистыхъ областяхъ и по долинамъ круп- </w:t>
      </w:r>
      <w:r>
        <w:br/>
      </w:r>
      <w:r>
        <w:t xml:space="preserve">ныхь рЪкъ, но исчезающаго мЪетами со- </w:t>
      </w:r>
      <w:r>
        <w:br/>
      </w:r>
      <w:r>
        <w:t xml:space="preserve">вершенно на ровныхъ плато, покрытыхъ </w:t>
      </w:r>
      <w:r>
        <w:br/>
      </w:r>
      <w:r>
        <w:t xml:space="preserve">обыкновенно дремучими лЪсами. Все это </w:t>
      </w:r>
      <w:r>
        <w:br/>
      </w:r>
      <w:r>
        <w:t xml:space="preserve">вмЪстЪ взятое дЪлаеть В. губ. страной </w:t>
      </w:r>
      <w:r>
        <w:br/>
      </w:r>
      <w:r>
        <w:t xml:space="preserve">значит. ландшафтныхъ контрастовъ, хотя </w:t>
      </w:r>
      <w:r>
        <w:br/>
      </w:r>
      <w:r>
        <w:t xml:space="preserve">въ ея топографическомъ строеши еще ни- </w:t>
      </w:r>
      <w:r>
        <w:br/>
      </w:r>
      <w:r>
        <w:t xml:space="preserve">чЪмъ не выражается близость Уральскихъ </w:t>
      </w:r>
      <w:r>
        <w:br/>
      </w:r>
      <w:r>
        <w:t xml:space="preserve">горъ.</w:t>
      </w:r>
    </w:p>
    <w:p>
      <w:pPr>
        <w:pStyle w:val="Normal"/>
      </w:pPr>
      <w:r>
        <w:t xml:space="preserve">Геологическое строен1е обнаружи- </w:t>
      </w:r>
      <w:r>
        <w:br/>
      </w:r>
      <w:r>
        <w:t xml:space="preserve">ваеть двЪ полосы пермскихъ известняковъ, </w:t>
      </w:r>
      <w:r>
        <w:br/>
      </w:r>
      <w:r>
        <w:t xml:space="preserve">одну вдоль упомян. выше пологой склад-</w:t>
      </w:r>
    </w:p>
    <w:p>
      <w:pPr>
        <w:pStyle w:val="Normal"/>
      </w:pPr>
      <w:r>
        <w:t xml:space="preserve">Вятская</w:t>
      </w:r>
    </w:p>
    <w:p>
      <w:pPr>
        <w:pStyle w:val="Normal"/>
      </w:pPr>
      <w:r>
        <w:t xml:space="preserve">ки, проходящей отъ г. Вятки на Нолинекь </w:t>
      </w:r>
      <w:r>
        <w:br/>
      </w:r>
      <w:r>
        <w:t xml:space="preserve">и датье къ юту по НемдЪ въ предьлахъ </w:t>
      </w:r>
      <w:r>
        <w:br/>
      </w:r>
      <w:r>
        <w:t xml:space="preserve">Казанской губ.; другая полоса пермскихъ </w:t>
      </w:r>
      <w:r>
        <w:br/>
      </w:r>
      <w:r>
        <w:t xml:space="preserve">известняковъ, мергелей и проч. захваты- </w:t>
      </w:r>
      <w:r>
        <w:br/>
      </w:r>
      <w:r>
        <w:t xml:space="preserve">ваетъ низовья Вятки, тянется по Камъ, </w:t>
      </w:r>
      <w:r>
        <w:br/>
      </w:r>
      <w:r>
        <w:t xml:space="preserve">Ижу, верховьямъ Чепцы и Камы. вдоль </w:t>
      </w:r>
      <w:r>
        <w:br/>
      </w:r>
      <w:r>
        <w:t xml:space="preserve">восточной границы губ. Эти известняки на </w:t>
      </w:r>
      <w:r>
        <w:br/>
      </w:r>
      <w:r>
        <w:t xml:space="preserve">всей остальной площ. губ. покрыты пеетро- </w:t>
      </w:r>
      <w:r>
        <w:br/>
      </w:r>
      <w:r>
        <w:t xml:space="preserve">цвътными мергелями и песчаниками татар- </w:t>
      </w:r>
      <w:r>
        <w:br/>
      </w:r>
      <w:r>
        <w:t xml:space="preserve">скаго яруса. Въ сЪверн. предвлахъ губ. </w:t>
      </w:r>
      <w:r>
        <w:br/>
      </w:r>
      <w:r>
        <w:t xml:space="preserve">по МаломЪ, верховьямъ Вятки и Камы, на </w:t>
      </w:r>
      <w:r>
        <w:br/>
      </w:r>
      <w:r>
        <w:t xml:space="preserve">цестроцвЪтную толщу налегалють сфрыя юр- </w:t>
      </w:r>
      <w:r>
        <w:br/>
      </w:r>
      <w:r>
        <w:t xml:space="preserve">ся глины, горюче сланцы и песчаногли- </w:t>
      </w:r>
      <w:r>
        <w:br/>
      </w:r>
      <w:r>
        <w:t xml:space="preserve">нистая толща волжекаго яруса. Въ В. губ., </w:t>
      </w:r>
      <w:r>
        <w:br/>
      </w:r>
      <w:r>
        <w:t xml:space="preserve">въ ея ровныхъ лъеист. площадяхъ, преи- </w:t>
      </w:r>
      <w:r>
        <w:br/>
      </w:r>
      <w:r>
        <w:t xml:space="preserve">мущественно къ востоку оть р. Вятки въ бас- </w:t>
      </w:r>
      <w:r>
        <w:br/>
      </w:r>
      <w:r>
        <w:t xml:space="preserve">сейнЪ р. Килмеса, равно какъ въ верховьях </w:t>
      </w:r>
      <w:r>
        <w:br/>
      </w:r>
      <w:r>
        <w:t xml:space="preserve">р. Вятки развиты древшя прЪФеноводныя </w:t>
      </w:r>
      <w:r>
        <w:br/>
      </w:r>
      <w:r>
        <w:t xml:space="preserve">озерныя отложен!1я, вБроятно первой поло- </w:t>
      </w:r>
      <w:r>
        <w:br/>
      </w:r>
      <w:r>
        <w:t xml:space="preserve">вины четвертичнаго перода. Наконецъ, </w:t>
      </w:r>
      <w:r>
        <w:br/>
      </w:r>
      <w:r>
        <w:t xml:space="preserve">поперекъ губ. проходить южная граница, </w:t>
      </w:r>
      <w:r>
        <w:br/>
      </w:r>
      <w:r>
        <w:t xml:space="preserve">распространешя сЪвернаго ледниковаго на- </w:t>
      </w:r>
      <w:r>
        <w:br/>
      </w:r>
      <w:r>
        <w:t xml:space="preserve">носа съ эрралическими валунами, на югъ </w:t>
      </w:r>
      <w:r>
        <w:br/>
      </w:r>
      <w:r>
        <w:t xml:space="preserve">оть Яранска, Нолинска и верховьевь Чеп- </w:t>
      </w:r>
      <w:r>
        <w:br/>
      </w:r>
      <w:r>
        <w:t xml:space="preserve">цы см5няющагося покровомъ бурыхъ тер- </w:t>
      </w:r>
      <w:r>
        <w:br/>
      </w:r>
      <w:r>
        <w:t xml:space="preserve">расовыхъ глинЪъ, свойственныхьъ Заволжью. </w:t>
      </w:r>
      <w:r>
        <w:br/>
      </w:r>
      <w:r>
        <w:t xml:space="preserve">Вятская туб. довольно богата минеральны= </w:t>
      </w:r>
      <w:r>
        <w:br/>
      </w:r>
      <w:r>
        <w:t xml:space="preserve">ми продуктами. Первое мЪсто между ними </w:t>
      </w:r>
      <w:r>
        <w:br/>
      </w:r>
      <w:r>
        <w:t xml:space="preserve">занимаютъ жельзныя руды-сферосидериты </w:t>
      </w:r>
      <w:r>
        <w:br/>
      </w:r>
      <w:r>
        <w:t xml:space="preserve">и бурые желЪзняки, связанные тутъ съ от- </w:t>
      </w:r>
      <w:r>
        <w:br/>
      </w:r>
      <w:r>
        <w:t xml:space="preserve">ложешями юрскими, волжекими и древними </w:t>
      </w:r>
      <w:r>
        <w:br/>
      </w:r>
      <w:r>
        <w:t xml:space="preserve">озерными, какъ вторичный продукть изм$- </w:t>
      </w:r>
      <w:r>
        <w:br/>
      </w:r>
      <w:r>
        <w:t xml:space="preserve">нешя этихъ породъ. 1897 г. считалось 233 </w:t>
      </w:r>
      <w:r>
        <w:br/>
      </w:r>
      <w:r>
        <w:t xml:space="preserve">работавшихъ рудника, преимущественно въ </w:t>
      </w:r>
      <w:r>
        <w:br/>
      </w:r>
      <w:r>
        <w:t xml:space="preserve">УуБздахъ: Слободекомъ, Глазовскомъ и Ур- </w:t>
      </w:r>
      <w:r>
        <w:br/>
      </w:r>
      <w:r>
        <w:t xml:space="preserve">жумскомъ, доставившихъ около 6/2 милл. </w:t>
      </w:r>
      <w:r>
        <w:br/>
      </w:r>
      <w:r>
        <w:t xml:space="preserve">руды при задолженности боле 4 т. рабо- </w:t>
      </w:r>
      <w:r>
        <w:br/>
      </w:r>
      <w:r>
        <w:t xml:space="preserve">чихь. Пермеюмя и татарея  песчани- </w:t>
      </w:r>
      <w:r>
        <w:br/>
      </w:r>
      <w:r>
        <w:t xml:space="preserve">ковыя породы мЪ$стами содержать мЪд- </w:t>
      </w:r>
      <w:r>
        <w:br/>
      </w:r>
      <w:r>
        <w:t xml:space="preserve">ную руду, выплавка которой однако въ </w:t>
      </w:r>
      <w:r>
        <w:br/>
      </w:r>
      <w:r>
        <w:t xml:space="preserve">настоящее время по невыгодности остав- </w:t>
      </w:r>
      <w:r>
        <w:br/>
      </w:r>
      <w:r>
        <w:t xml:space="preserve">лена. Удобство сплава и сбыта по ВяткВ </w:t>
      </w:r>
      <w:r>
        <w:br/>
      </w:r>
      <w:r>
        <w:t xml:space="preserve">и КамЪ обусловило издавна значительную </w:t>
      </w:r>
      <w:r>
        <w:br/>
      </w:r>
      <w:r>
        <w:t xml:space="preserve">добычу различнато строительнаго камня: </w:t>
      </w:r>
      <w:r>
        <w:br/>
      </w:r>
      <w:r>
        <w:t xml:space="preserve">известковаго тититняка и цоколя, жерноваго </w:t>
      </w:r>
      <w:r>
        <w:br/>
      </w:r>
      <w:r>
        <w:t xml:space="preserve">песчаника и гипса; болЪе или менЪе круп- </w:t>
      </w:r>
      <w:r>
        <w:br/>
      </w:r>
      <w:r>
        <w:t xml:space="preserve">ныхъь каменоломен зарегестриров. болЪе </w:t>
      </w:r>
      <w:r>
        <w:br/>
      </w:r>
      <w:r>
        <w:t xml:space="preserve">110, въ увздахъ: Яранскомъ, Уржумскомъ </w:t>
      </w:r>
      <w:r>
        <w:br/>
      </w:r>
      <w:r>
        <w:t xml:space="preserve">и Орловскомъ. Въ области развитя жельз- </w:t>
      </w:r>
      <w:r>
        <w:br/>
      </w:r>
      <w:r>
        <w:t xml:space="preserve">ныхъ рудъ и въ связи съ ними добывается </w:t>
      </w:r>
      <w:r>
        <w:br/>
      </w:r>
      <w:r>
        <w:t xml:space="preserve">цънная тончарная и огнеупорная глина </w:t>
      </w:r>
      <w:r>
        <w:br/>
      </w:r>
      <w:r>
        <w:t xml:space="preserve">(въ верховьях р. Камы). Въ волжекихь </w:t>
      </w:r>
      <w:r>
        <w:br/>
      </w:r>
      <w:r>
        <w:t xml:space="preserve">отложеняхь встрЪчаются мЪетами скопле- </w:t>
      </w:r>
      <w:r>
        <w:br/>
      </w:r>
      <w:r>
        <w:t xml:space="preserve">ня фосфоритовъ; въ послЪднее время д®- </w:t>
      </w:r>
      <w:r>
        <w:br/>
      </w:r>
      <w:r>
        <w:t xml:space="preserve">лалиеь попытки эксплоатащи ихъ для удо- </w:t>
      </w:r>
      <w:r>
        <w:br/>
      </w:r>
      <w:r>
        <w:t xml:space="preserve">брешя полей. Въ пермекихъ отложеняхь </w:t>
      </w:r>
      <w:r>
        <w:br/>
      </w:r>
      <w:r>
        <w:t xml:space="preserve">встрЪчаются разсолы, при прежнихъ эконо- </w:t>
      </w:r>
      <w:r>
        <w:br/>
      </w:r>
      <w:r>
        <w:t xml:space="preserve">мическихЪ услошяхь служивиие для вы- </w:t>
      </w:r>
      <w:r>
        <w:br/>
      </w:r>
      <w:r>
        <w:t xml:space="preserve">варки поваренной соли, но теперь остав- </w:t>
      </w:r>
      <w:r>
        <w:br/>
      </w:r>
      <w:r>
        <w:t xml:space="preserve">ленные. Въ отложешяхь пермскаго и та- </w:t>
      </w:r>
      <w:r>
        <w:br/>
      </w:r>
      <w:r>
        <w:t xml:space="preserve">тарскаго возраста мЪстами воды имотЬ </w:t>
      </w:r>
      <w:r>
        <w:br/>
      </w:r>
      <w:r>
        <w:t xml:space="preserve">характер еБбрнистыхь минерал. источни- </w:t>
      </w:r>
      <w:r>
        <w:br/>
      </w:r>
      <w:r>
        <w:t xml:space="preserve">ковъ, изъ котор. за посльднее время обра- </w:t>
      </w:r>
      <w:r>
        <w:br/>
      </w:r>
      <w:r>
        <w:t xml:space="preserve">щають на себя внимаше Варз1ятчивсыя </w:t>
      </w:r>
      <w:r>
        <w:br/>
      </w:r>
      <w:r>
        <w:t xml:space="preserve">воды (см.) Влабужекаго и БВутырекя </w:t>
      </w:r>
      <w:r>
        <w:br/>
      </w:r>
      <w:r>
        <w:t xml:space="preserve">воды Орловскаго уЪзда.</w:t>
      </w:r>
    </w:p>
    <w:p>
      <w:pPr>
        <w:pStyle w:val="Normal"/>
      </w:pPr>
      <w:r>
        <w:t xml:space="preserve">Орошен!е. Озеръ сколько-нибудь зна- </w:t>
      </w:r>
      <w:r>
        <w:br/>
      </w:r>
      <w:r>
        <w:t xml:space="preserve">чительныхъь н5ть, но болота занимають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ТУБЕРНТЯ. 7153 </w:t>
      </w:r>
      <w:r>
        <w:br/>
      </w:r>
      <w:r>
        <w:t xml:space="preserve">большия пространства, преимущественно на, </w:t>
      </w:r>
      <w:r>
        <w:br/>
      </w:r>
      <w:r>
        <w:t xml:space="preserve">площадяхь съ отмьченнымъ выше плос- </w:t>
      </w:r>
      <w:r>
        <w:br/>
      </w:r>
      <w:r>
        <w:t xml:space="preserve">вимъ рельефомъ; особенно велика заболо- </w:t>
      </w:r>
      <w:r>
        <w:br/>
      </w:r>
      <w:r>
        <w:t xml:space="preserve">ченная площадь въ сЪв.-восточн. частяхь </w:t>
      </w:r>
      <w:r>
        <w:br/>
      </w:r>
      <w:r>
        <w:t xml:space="preserve">Слободскаго и Глазовскаго у№зд. въ исто- </w:t>
      </w:r>
      <w:r>
        <w:br/>
      </w:r>
      <w:r>
        <w:t xml:space="preserve">кахъ Камы и Вятки, гдЪ еплошныя болота </w:t>
      </w:r>
      <w:r>
        <w:br/>
      </w:r>
      <w:r>
        <w:t xml:space="preserve">тянутся на 100 верстъ въ меридюнальномт </w:t>
      </w:r>
      <w:r>
        <w:br/>
      </w:r>
      <w:r>
        <w:t xml:space="preserve">и на десятки версть въ широтн. направ- </w:t>
      </w:r>
      <w:r>
        <w:br/>
      </w:r>
      <w:r>
        <w:t xml:space="preserve">лени; затьмъ наиболЪе заболочены уззды: </w:t>
      </w:r>
      <w:r>
        <w:br/>
      </w:r>
      <w:r>
        <w:t xml:space="preserve">Орловский, Котельническй, местами Нолин- </w:t>
      </w:r>
      <w:r>
        <w:br/>
      </w:r>
      <w:r>
        <w:t xml:space="preserve">сый и Елабужеюй. Выпадеше осадковь и </w:t>
      </w:r>
      <w:r>
        <w:br/>
      </w:r>
      <w:r>
        <w:t xml:space="preserve">характеръ подпочвы благопр!ятств. разви- </w:t>
      </w:r>
      <w:r>
        <w:br/>
      </w:r>
      <w:r>
        <w:t xml:space="preserve">то постат, частой рзчной сЪти. Р. Кама, </w:t>
      </w:r>
      <w:r>
        <w:br/>
      </w:r>
      <w:r>
        <w:t xml:space="preserve">начинающаяся на высокомъ увалЬ воеточ- </w:t>
      </w:r>
      <w:r>
        <w:br/>
      </w:r>
      <w:r>
        <w:t xml:space="preserve">ной границы Глазовскаго уЪзда и питаю- </w:t>
      </w:r>
      <w:r>
        <w:br/>
      </w:r>
      <w:r>
        <w:t xml:space="preserve">щаяся затвмъ обширными болотами, судо- </w:t>
      </w:r>
      <w:r>
        <w:br/>
      </w:r>
      <w:r>
        <w:t xml:space="preserve">ходна уже до нЪкоторой степени въ своемъ </w:t>
      </w:r>
      <w:r>
        <w:br/>
      </w:r>
      <w:r>
        <w:t xml:space="preserve">верховомъ участкВ въ предълахъ Слобод- </w:t>
      </w:r>
      <w:r>
        <w:br/>
      </w:r>
      <w:r>
        <w:t xml:space="preserve">скаго у. (съ Кайской прист., въ 1898, от- </w:t>
      </w:r>
      <w:r>
        <w:br/>
      </w:r>
      <w:r>
        <w:t xml:space="preserve">правлено 8 лодокъ съ грузомь и 16 пло- </w:t>
      </w:r>
      <w:r>
        <w:br/>
      </w:r>
      <w:r>
        <w:t xml:space="preserve">товъ). Въ Сарапульскомъ и Елабужскомъ </w:t>
      </w:r>
      <w:r>
        <w:br/>
      </w:r>
      <w:r>
        <w:t xml:space="preserve">УЪзд. В. губ. принадлежитъ правобережье </w:t>
      </w:r>
      <w:r>
        <w:br/>
      </w:r>
      <w:r>
        <w:t xml:space="preserve">Камы въ ея наиболье важной для су- </w:t>
      </w:r>
      <w:r>
        <w:br/>
      </w:r>
      <w:r>
        <w:t xml:space="preserve">доходства части, отъ устья Сивы до усть- </w:t>
      </w:r>
      <w:r>
        <w:br/>
      </w:r>
      <w:r>
        <w:t xml:space="preserve">евъ Вятки; на этомъ пути въ предьлахь </w:t>
      </w:r>
      <w:r>
        <w:br/>
      </w:r>
      <w:r>
        <w:t xml:space="preserve">В. губ. находится 18 пристаней, изъ котор. </w:t>
      </w:r>
      <w:r>
        <w:br/>
      </w:r>
      <w:r>
        <w:t xml:space="preserve">наиболЪе крупныя: Елабуга, Сарапуль, </w:t>
      </w:r>
      <w:r>
        <w:br/>
      </w:r>
      <w:r>
        <w:t xml:space="preserve">Тих!я Горы и Гольяны. Веего съ </w:t>
      </w:r>
      <w:r>
        <w:br/>
      </w:r>
      <w:r>
        <w:t xml:space="preserve">Камекихь прист. В. губ. отправлено (1898) </w:t>
      </w:r>
      <w:r>
        <w:br/>
      </w:r>
      <w:r>
        <w:t xml:space="preserve">внизъ и вверхъ 1969 судовь съ грузомъ </w:t>
      </w:r>
      <w:r>
        <w:br/>
      </w:r>
      <w:r>
        <w:t xml:space="preserve">почти въ 41/2 миля. пуд. (главн. предметы </w:t>
      </w:r>
      <w:r>
        <w:br/>
      </w:r>
      <w:r>
        <w:t xml:space="preserve">отправки: разн. хлЪбъ, льняное овмя, мо- </w:t>
      </w:r>
      <w:r>
        <w:br/>
      </w:r>
      <w:r>
        <w:t xml:space="preserve">чальный товаръ, шерсть, смола и др.); за </w:t>
      </w:r>
      <w:r>
        <w:br/>
      </w:r>
      <w:r>
        <w:t xml:space="preserve">то же время прибыло и разгрузилось на </w:t>
      </w:r>
      <w:r>
        <w:br/>
      </w:r>
      <w:r>
        <w:t xml:space="preserve">нихь 1538 судовъ съ грузомъ въ 51/2 милл. </w:t>
      </w:r>
      <w:r>
        <w:br/>
      </w:r>
      <w:r>
        <w:t xml:space="preserve">пуд., и кромЪ того 31/2 милл. пуд. лВса на </w:t>
      </w:r>
      <w:r>
        <w:br/>
      </w:r>
      <w:r>
        <w:t xml:space="preserve">плотахъ. Въ предълахъ В. губ. Кама при- </w:t>
      </w:r>
      <w:r>
        <w:br/>
      </w:r>
      <w:r>
        <w:t xml:space="preserve">нимаеть судоходн. рёки Сиву (съ приток. </w:t>
      </w:r>
      <w:r>
        <w:br/>
      </w:r>
      <w:r>
        <w:t xml:space="preserve">Воткою) Ижь, Тойму и Вятку. Вятка (см.) </w:t>
      </w:r>
      <w:r>
        <w:br/>
      </w:r>
      <w:r>
        <w:t xml:space="preserve">съ ея притоками составляеть главную вод- </w:t>
      </w:r>
      <w:r>
        <w:br/>
      </w:r>
      <w:r>
        <w:t xml:space="preserve">ную артерио, прор$зывающую центральныя </w:t>
      </w:r>
      <w:r>
        <w:br/>
      </w:r>
      <w:r>
        <w:t xml:space="preserve">части губерши. Вя судоходные и сплав- </w:t>
      </w:r>
      <w:r>
        <w:br/>
      </w:r>
      <w:r>
        <w:t xml:space="preserve">ные притоки справа; БЪлая, Кирса, Кобря, </w:t>
      </w:r>
      <w:r>
        <w:br/>
      </w:r>
      <w:r>
        <w:t xml:space="preserve">Летха, Великая Малома, Пижма, Буй, Ур- </w:t>
      </w:r>
      <w:r>
        <w:br/>
      </w:r>
      <w:r>
        <w:t xml:space="preserve">жумка и Шошма; слЪва: Омутница, Черная </w:t>
      </w:r>
      <w:r>
        <w:br/>
      </w:r>
      <w:r>
        <w:t xml:space="preserve">Холуница, Холуница, Чепца, Быстрица, Воя, </w:t>
      </w:r>
      <w:r>
        <w:br/>
      </w:r>
      <w:r>
        <w:t xml:space="preserve">Кильмезъ съ Лобанью и Люга. Изъ этихь </w:t>
      </w:r>
      <w:r>
        <w:br/>
      </w:r>
      <w:r>
        <w:t xml:space="preserve">притсковъ В. Пижма (сь прист, Кукаркой) </w:t>
      </w:r>
      <w:r>
        <w:br/>
      </w:r>
      <w:r>
        <w:t xml:space="preserve">и Кильмезъ имютъ преимущ. значеше по </w:t>
      </w:r>
      <w:r>
        <w:br/>
      </w:r>
      <w:r>
        <w:t xml:space="preserve">отправкв хлЪба, а верховые притоки Гла- </w:t>
      </w:r>
      <w:r>
        <w:br/>
      </w:r>
      <w:r>
        <w:t xml:space="preserve">зовскаго и Слободекаго уЪзд. по отправкь </w:t>
      </w:r>
      <w:r>
        <w:br/>
      </w:r>
      <w:r>
        <w:t xml:space="preserve">желБзнаго товара съ стоящихъ на нихъ </w:t>
      </w:r>
      <w:r>
        <w:br/>
      </w:r>
      <w:r>
        <w:t xml:space="preserve">заводовъ. Сама р. Вятка имЪетъ 33 прист., </w:t>
      </w:r>
      <w:r>
        <w:br/>
      </w:r>
      <w:r>
        <w:t xml:space="preserve">съ котор. (1898) отправлено 1168 судовъ </w:t>
      </w:r>
      <w:r>
        <w:br/>
      </w:r>
      <w:r>
        <w:t xml:space="preserve">(боле 9 милл. пуд.) и 569 плотовъ; при- </w:t>
      </w:r>
      <w:r>
        <w:br/>
      </w:r>
      <w:r>
        <w:t xml:space="preserve">было и разгруз. 884 судна (около 4 милл. </w:t>
      </w:r>
      <w:r>
        <w:br/>
      </w:r>
      <w:r>
        <w:t xml:space="preserve">пудовъ).</w:t>
      </w:r>
    </w:p>
    <w:p>
      <w:pPr>
        <w:pStyle w:val="Normal"/>
      </w:pPr>
      <w:r>
        <w:t xml:space="preserve">Климать В. губ. представляеть наибо- </w:t>
      </w:r>
      <w:r>
        <w:br/>
      </w:r>
      <w:r>
        <w:t xml:space="preserve">лъе характерно выраженный типъ коити- </w:t>
      </w:r>
      <w:r>
        <w:br/>
      </w:r>
      <w:r>
        <w:t xml:space="preserve">нентальной полосы востока Европ. Росаи. </w:t>
      </w:r>
      <w:r>
        <w:br/>
      </w:r>
      <w:r>
        <w:t xml:space="preserve">| Центральное положеше г. В. и равномвр- </w:t>
      </w:r>
      <w:r>
        <w:br/>
      </w:r>
      <w:r>
        <w:t xml:space="preserve">| ность очертанй протяженя В. губ. во весь </w:t>
      </w:r>
      <w:r>
        <w:br/>
      </w:r>
      <w:r>
        <w:t xml:space="preserve">| стороны позволяетЪ „характеризовать кли- </w:t>
      </w:r>
      <w:r>
        <w:br/>
      </w:r>
      <w:r>
        <w:t xml:space="preserve">мать этой губ. метеорологическ. данными </w:t>
      </w:r>
      <w:r>
        <w:br/>
      </w:r>
      <w:r>
        <w:t xml:space="preserve">губ. торода, средняя годичная температура </w:t>
      </w:r>
      <w:r>
        <w:br/>
      </w:r>
      <w:r>
        <w:t xml:space="preserve">| котораго —- 1,40; тогда какъ средняя темпера- </w:t>
      </w:r>
      <w:r>
        <w:br/>
      </w:r>
      <w:r>
        <w:t xml:space="preserve">' тура изъ 8 станцй въ губ., въ котор. наблю- </w:t>
      </w:r>
      <w:r>
        <w:br/>
      </w:r>
      <w:r>
        <w:t xml:space="preserve">дешя произв. не менфе 5 лЪть, даеть-- 1,5;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754 Вятская </w:t>
      </w:r>
      <w:r>
        <w:br/>
      </w:r>
      <w:r>
        <w:t xml:space="preserve">Въ г. В. средн. температура января—14,9; </w:t>
      </w:r>
      <w:r>
        <w:br/>
      </w:r>
      <w:r>
        <w:t xml:space="preserve">Толя -- 18,6; наинизшая температ. наблюда- </w:t>
      </w:r>
      <w:r>
        <w:br/>
      </w:r>
      <w:r>
        <w:t xml:space="preserve">лась въ г. УржумЪ (1860) —48,80; наивыс- </w:t>
      </w:r>
      <w:r>
        <w:br/>
      </w:r>
      <w:r>
        <w:t xml:space="preserve">шгая тамъ же (1853) 38,8. Осадковъ выпа- </w:t>
      </w:r>
      <w:r>
        <w:br/>
      </w:r>
      <w:r>
        <w:t xml:space="preserve">даеть въ г. ВяткВ 457,2 м.м., въ томъ числь </w:t>
      </w:r>
      <w:r>
        <w:br/>
      </w:r>
      <w:r>
        <w:t xml:space="preserve">снЪга 125,3 м.м., въ среднемъ на губерную (по </w:t>
      </w:r>
      <w:r>
        <w:br/>
      </w:r>
      <w:r>
        <w:t xml:space="preserve">9 станщямъ вефхъ" осадковъ 479,5); число </w:t>
      </w:r>
      <w:r>
        <w:br/>
      </w:r>
      <w:r>
        <w:t xml:space="preserve">дней съ осадками въ г. ВяткЪ 134,2, изъ </w:t>
      </w:r>
      <w:r>
        <w:br/>
      </w:r>
      <w:r>
        <w:t xml:space="preserve">пихъ 68,3 соснфгомъ; болЪе всего осадковъ </w:t>
      </w:r>
      <w:r>
        <w:br/>
      </w:r>
      <w:r>
        <w:t xml:space="preserve">выпадаеть въ августЪ, мене всего въ фе- </w:t>
      </w:r>
      <w:r>
        <w:br/>
      </w:r>
      <w:r>
        <w:t xml:space="preserve">вралб.</w:t>
      </w:r>
    </w:p>
    <w:p>
      <w:pPr>
        <w:pStyle w:val="Normal"/>
      </w:pPr>
      <w:r>
        <w:t xml:space="preserve">Населен1е по переписи 1897, исчислено </w:t>
      </w:r>
      <w:r>
        <w:br/>
      </w:r>
      <w:r>
        <w:t xml:space="preserve">3.082,788 душ, въ томъ числь 1.473.194 м. </w:t>
      </w:r>
      <w:r>
        <w:br/>
      </w:r>
      <w:r>
        <w:t xml:space="preserve">и 1.608,994 ж. По релими населеве рас- </w:t>
      </w:r>
      <w:r>
        <w:br/>
      </w:r>
      <w:r>
        <w:t xml:space="preserve">предълено такъ: на 1000 чел. приходится: </w:t>
      </w:r>
      <w:r>
        <w:br/>
      </w:r>
      <w:r>
        <w:t xml:space="preserve">правоел. 926, единовЪрц. 3, раекольн. 26, </w:t>
      </w:r>
      <w:r>
        <w:br/>
      </w:r>
      <w:r>
        <w:t xml:space="preserve">магометанъ 41, язычниковъ 4. По сослов. </w:t>
      </w:r>
      <w:r>
        <w:br/>
      </w:r>
      <w:r>
        <w:t xml:space="preserve">населеше почти исключит. крестьянск.: на </w:t>
      </w:r>
      <w:r>
        <w:br/>
      </w:r>
      <w:r>
        <w:t xml:space="preserve">1000 чел. приход: крестьянъ 990 чел. ду- </w:t>
      </w:r>
      <w:r>
        <w:br/>
      </w:r>
      <w:r>
        <w:t xml:space="preserve">ховн. звашя около 5 чел., купцовь и мЪ- </w:t>
      </w:r>
      <w:r>
        <w:br/>
      </w:r>
      <w:r>
        <w:t xml:space="preserve">щанъ 2 чел., дворянъ и чиновн. около 3 ч. </w:t>
      </w:r>
      <w:r>
        <w:br/>
      </w:r>
      <w:r>
        <w:t xml:space="preserve">Распредъл. по племен. составу сльдующее: </w:t>
      </w:r>
      <w:r>
        <w:br/>
      </w:r>
      <w:r>
        <w:t xml:space="preserve">на 1000 чел. приход.: русск. 781 чел., вотя- </w:t>
      </w:r>
      <w:r>
        <w:br/>
      </w:r>
      <w:r>
        <w:t xml:space="preserve">ковъ 116, черемисовъ 48, татаръ 38, тептя- </w:t>
      </w:r>
      <w:r>
        <w:br/>
      </w:r>
      <w:r>
        <w:t xml:space="preserve">рей 3, башкировъ 4, бесерм. 3, пермяковъ 4. </w:t>
      </w:r>
      <w:r>
        <w:br/>
      </w:r>
      <w:r>
        <w:t xml:space="preserve">Татары въ у.: Малмыжек., Елабужскомъ и </w:t>
      </w:r>
      <w:r>
        <w:br/>
      </w:r>
      <w:r>
        <w:t xml:space="preserve">Уржумск., заним. торговл. и земледьмемъ, </w:t>
      </w:r>
      <w:r>
        <w:br/>
      </w:r>
      <w:r>
        <w:t xml:space="preserve">черемисовъ до 100,000, преимуществ. въ у.: </w:t>
      </w:r>
      <w:r>
        <w:br/>
      </w:r>
      <w:r>
        <w:t xml:space="preserve">Яранск. и Уржумскомъ; бесермяне около </w:t>
      </w:r>
      <w:r>
        <w:br/>
      </w:r>
      <w:r>
        <w:t xml:space="preserve">10,000 душь— въ Глазовскомъ у. тептяры, </w:t>
      </w:r>
      <w:r>
        <w:br/>
      </w:r>
      <w:r>
        <w:t xml:space="preserve">около 13,000, въ у. Елабужск. и Сарапульск. </w:t>
      </w:r>
      <w:r>
        <w:br/>
      </w:r>
      <w:r>
        <w:t xml:space="preserve">Башкиры, 8/2 тыс., въ у. Глазовскомъ и </w:t>
      </w:r>
      <w:r>
        <w:br/>
      </w:r>
      <w:r>
        <w:t xml:space="preserve">Орловскомъ. Какъ мы сказали выше, насе- </w:t>
      </w:r>
      <w:r>
        <w:br/>
      </w:r>
      <w:r>
        <w:t xml:space="preserve">лена В. губ. велъдетв!е природныхъ условй </w:t>
      </w:r>
      <w:r>
        <w:br/>
      </w:r>
      <w:r>
        <w:t xml:space="preserve">крайне неравномЪрно; удобныя для засе- </w:t>
      </w:r>
      <w:r>
        <w:br/>
      </w:r>
      <w:r>
        <w:t xml:space="preserve">леня м5ста поражають скученностью се- </w:t>
      </w:r>
      <w:r>
        <w:br/>
      </w:r>
      <w:r>
        <w:t xml:space="preserve">лен, обыкновенно очень небольшихъ по </w:t>
      </w:r>
      <w:r>
        <w:br/>
      </w:r>
      <w:r>
        <w:t xml:space="preserve">размърамъ и испестряющихъ топографиче- </w:t>
      </w:r>
      <w:r>
        <w:br/>
      </w:r>
      <w:r>
        <w:t xml:space="preserve">ся карты; огромныя лЪеныя и заболочен- </w:t>
      </w:r>
      <w:r>
        <w:br/>
      </w:r>
      <w:r>
        <w:t xml:space="preserve">ныя площади вовсе не населены; по этой </w:t>
      </w:r>
      <w:r>
        <w:br/>
      </w:r>
      <w:r>
        <w:t xml:space="preserve">причин среднее число, 23 чел. на квадр. </w:t>
      </w:r>
      <w:r>
        <w:br/>
      </w:r>
      <w:r>
        <w:t xml:space="preserve">версту для всей губ. не даеть сколько- </w:t>
      </w:r>
      <w:r>
        <w:br/>
      </w:r>
      <w:r>
        <w:t xml:space="preserve">нибудь яснаго представленя о ея населен- </w:t>
      </w:r>
      <w:r>
        <w:br/>
      </w:r>
      <w:r>
        <w:t xml:space="preserve">ности, точно также какъ исчислеше насе- </w:t>
      </w:r>
      <w:r>
        <w:br/>
      </w:r>
      <w:r>
        <w:t xml:space="preserve">лешя поуЪ5здное. НаиболЪе населенными </w:t>
      </w:r>
      <w:r>
        <w:br/>
      </w:r>
      <w:r>
        <w:t xml:space="preserve">являются уу: Вятеюй и Нолинеюй, гдЪ </w:t>
      </w:r>
      <w:r>
        <w:br/>
      </w:r>
      <w:r>
        <w:t xml:space="preserve">плотность—33 чел. на кв. версту; наимень- </w:t>
      </w:r>
      <w:r>
        <w:br/>
      </w:r>
      <w:r>
        <w:t xml:space="preserve">шей плотностью отличается Слободекй у., </w:t>
      </w:r>
      <w:r>
        <w:br/>
      </w:r>
      <w:r>
        <w:t xml:space="preserve">гдЪ приходится едва 8 чел. на кв. версту. </w:t>
      </w:r>
      <w:r>
        <w:br/>
      </w:r>
      <w:r>
        <w:t xml:space="preserve">Движеше насел. слЪдующ.: браковъ въ 1898 </w:t>
      </w:r>
      <w:r>
        <w:br/>
      </w:r>
      <w:r>
        <w:t xml:space="preserve">заключ. 31,139, родилось 172,724, въ томъ </w:t>
      </w:r>
      <w:r>
        <w:br/>
      </w:r>
      <w:r>
        <w:t xml:space="preserve">числЪ мужек. пола 88,359, женск. 84,365; </w:t>
      </w:r>
      <w:r>
        <w:br/>
      </w:r>
      <w:r>
        <w:t xml:space="preserve">умерло 137,455; естеств. прирость 35,269 д. </w:t>
      </w:r>
      <w:r>
        <w:br/>
      </w:r>
      <w:r>
        <w:t xml:space="preserve">Населеше губ. значит. увеличивается, не- </w:t>
      </w:r>
      <w:r>
        <w:br/>
      </w:r>
      <w:r>
        <w:t xml:space="preserve">смотря на большое число выселенй изъ </w:t>
      </w:r>
      <w:r>
        <w:br/>
      </w:r>
      <w:r>
        <w:t xml:space="preserve">нея вслЪдетв!е плохихъ селькохозяйствен- </w:t>
      </w:r>
      <w:r>
        <w:br/>
      </w:r>
      <w:r>
        <w:t xml:space="preserve">ныхъ условй.</w:t>
      </w:r>
    </w:p>
    <w:p>
      <w:pPr>
        <w:pStyle w:val="Normal"/>
      </w:pPr>
      <w:r>
        <w:t xml:space="preserve">ЗемлевладЪ н1е представл. нЪкоторыя </w:t>
      </w:r>
      <w:r>
        <w:br/>
      </w:r>
      <w:r>
        <w:t xml:space="preserve">особенности, сообразно мЪъстн. условямъ. </w:t>
      </w:r>
      <w:r>
        <w:br/>
      </w:r>
      <w:r>
        <w:t xml:space="preserve">Такъ, большая часть земель частн. лицъ </w:t>
      </w:r>
      <w:r>
        <w:br/>
      </w:r>
      <w:r>
        <w:t xml:space="preserve">ана имъ на поссефон. правЪ; они поль- </w:t>
      </w:r>
      <w:r>
        <w:br/>
      </w:r>
      <w:r>
        <w:t xml:space="preserve">зуются ею, но продавать не могутъ. Такая </w:t>
      </w:r>
      <w:r>
        <w:br/>
      </w:r>
      <w:r>
        <w:t xml:space="preserve">земля сдается обыкнов. громадн. участк. </w:t>
      </w:r>
      <w:r>
        <w:br/>
      </w:r>
      <w:r>
        <w:t xml:space="preserve">Въ Слободскомъ у. одному лицу сдано бо- </w:t>
      </w:r>
      <w:r>
        <w:br/>
      </w:r>
      <w:r>
        <w:t xml:space="preserve">лЪе 200,000 дес., въ Глазовск. до 100,000 д. </w:t>
      </w:r>
      <w:r>
        <w:br/>
      </w:r>
      <w:r>
        <w:t xml:space="preserve">Распредъл. земель между частн. владьльц. </w:t>
      </w:r>
      <w:r>
        <w:br/>
      </w:r>
      <w:r>
        <w:t xml:space="preserve">очень неравном рно; болБе половины всей </w:t>
      </w:r>
      <w:r>
        <w:br/>
      </w:r>
      <w:r>
        <w:t xml:space="preserve">частновлад. земли принадлеж. 9 лицамъ.</w:t>
      </w:r>
    </w:p>
    <w:p>
      <w:pPr>
        <w:pStyle w:val="Normal"/>
      </w:pPr>
      <w:r>
        <w:t xml:space="preserve">ТУВЕРНГЯ.</w:t>
      </w:r>
    </w:p>
    <w:p>
      <w:pPr>
        <w:pStyle w:val="Normal"/>
      </w:pPr>
      <w:r>
        <w:t xml:space="preserve">Крупн. владфльц., имзющ. болфе 500 дес., </w:t>
      </w:r>
      <w:r>
        <w:br/>
      </w:r>
      <w:r>
        <w:t xml:space="preserve">около ста, мьщанъ же собственниковъ до </w:t>
      </w:r>
      <w:r>
        <w:br/>
      </w:r>
      <w:r>
        <w:t xml:space="preserve">5000 чел. Въ общемъ распредъл. земли по </w:t>
      </w:r>
      <w:r>
        <w:br/>
      </w:r>
      <w:r>
        <w:t xml:space="preserve">владЪн. въ 1893 было таково: казнЪ при- </w:t>
      </w:r>
      <w:r>
        <w:br/>
      </w:r>
      <w:r>
        <w:t xml:space="preserve">надлежало 4.618,666 д, удъл. 161,523 д., </w:t>
      </w:r>
      <w:r>
        <w:br/>
      </w:r>
      <w:r>
        <w:t xml:space="preserve">церквамъ и монаст. 24,464 д., гор. обществ. </w:t>
      </w:r>
      <w:r>
        <w:br/>
      </w:r>
      <w:r>
        <w:t xml:space="preserve">27,342 д., казен. завод. 320,456 д., частновлад. </w:t>
      </w:r>
      <w:r>
        <w:br/>
      </w:r>
      <w:r>
        <w:t xml:space="preserve">542,490 д., крестьянек. обществ. 7.971,503 д. </w:t>
      </w:r>
      <w:r>
        <w:br/>
      </w:r>
      <w:r>
        <w:t xml:space="preserve">Наибольш. надЪлы у башкиръ и тептярей— </w:t>
      </w:r>
      <w:r>
        <w:br/>
      </w:r>
      <w:r>
        <w:t xml:space="preserve">до 7 дес., наименьше —у крест. бывшихь </w:t>
      </w:r>
      <w:r>
        <w:br/>
      </w:r>
      <w:r>
        <w:t xml:space="preserve">владъльческ. 21/2 д. Изъ этихъ послЪдн.— </w:t>
      </w:r>
      <w:r>
        <w:br/>
      </w:r>
      <w:r>
        <w:t xml:space="preserve">десятая часть получила не больше 1 дес., </w:t>
      </w:r>
      <w:r>
        <w:br/>
      </w:r>
      <w:r>
        <w:t xml:space="preserve">это больш. частью бывш. горнозав. крест., </w:t>
      </w:r>
      <w:r>
        <w:br/>
      </w:r>
      <w:r>
        <w:t xml:space="preserve">котор. даны однЪ усадьбы. Въ Уржумск. у. </w:t>
      </w:r>
      <w:r>
        <w:br/>
      </w:r>
      <w:r>
        <w:t xml:space="preserve">есть общ., вовсе не имвющ. надЪльн. земли. </w:t>
      </w:r>
      <w:r>
        <w:br/>
      </w:r>
      <w:r>
        <w:t xml:space="preserve">Въ лучш. полож. бывш. удфльн., получивш. </w:t>
      </w:r>
      <w:r>
        <w:br/>
      </w:r>
      <w:r>
        <w:t xml:space="preserve">около 11 дес. на дворъ; еще боле лучие. </w:t>
      </w:r>
      <w:r>
        <w:br/>
      </w:r>
      <w:r>
        <w:t xml:space="preserve">полож. бывш. госуд. съ надБломъ въ 17 д. </w:t>
      </w:r>
      <w:r>
        <w:br/>
      </w:r>
      <w:r>
        <w:t xml:space="preserve">на дворъ; однако, до 860 двор. изъ крест. </w:t>
      </w:r>
      <w:r>
        <w:br/>
      </w:r>
      <w:r>
        <w:t xml:space="preserve">этой категор?и вовсе не имъють надЪльной </w:t>
      </w:r>
      <w:r>
        <w:br/>
      </w:r>
      <w:r>
        <w:t xml:space="preserve">земли. Вообще же, наиболЪе обезпеченные </w:t>
      </w:r>
      <w:r>
        <w:br/>
      </w:r>
      <w:r>
        <w:t xml:space="preserve">крестьяне Глазовскаго у., наименве — Яран- </w:t>
      </w:r>
      <w:r>
        <w:br/>
      </w:r>
      <w:r>
        <w:t xml:space="preserve">скаго у.</w:t>
      </w:r>
    </w:p>
    <w:p>
      <w:pPr>
        <w:pStyle w:val="Normal"/>
      </w:pPr>
      <w:r>
        <w:t xml:space="preserve">Земледъ ле являе ся главнымъ заня- </w:t>
      </w:r>
      <w:r>
        <w:br/>
      </w:r>
      <w:r>
        <w:t xml:space="preserve">емъ и важнЪйшимъ источникомъ эконо- </w:t>
      </w:r>
      <w:r>
        <w:br/>
      </w:r>
      <w:r>
        <w:t xml:space="preserve">мическаго благосостояя населешя. ХлЪ- </w:t>
      </w:r>
      <w:r>
        <w:br/>
      </w:r>
      <w:r>
        <w:t xml:space="preserve">бопалиество исключит. въ рукахъ крестьянъ, </w:t>
      </w:r>
      <w:r>
        <w:br/>
      </w:r>
      <w:r>
        <w:t xml:space="preserve">потому что частновладъльч. по незначит. </w:t>
      </w:r>
      <w:r>
        <w:br/>
      </w:r>
      <w:r>
        <w:t xml:space="preserve">своей не имЪетъ никакого вмяшя въ губ. </w:t>
      </w:r>
      <w:r>
        <w:br/>
      </w:r>
      <w:r>
        <w:t xml:space="preserve">ПосЪвн. площадь увеличивается изъ года </w:t>
      </w:r>
      <w:r>
        <w:br/>
      </w:r>
      <w:r>
        <w:t xml:space="preserve">въ годъ, въ 1898 дошла до 2.911,897 дес., </w:t>
      </w:r>
      <w:r>
        <w:br/>
      </w:r>
      <w:r>
        <w:t xml:space="preserve">но въ этомъ году губ. постигь сильный </w:t>
      </w:r>
      <w:r>
        <w:br/>
      </w:r>
      <w:r>
        <w:t xml:space="preserve">неурожай. Въ 1898 снято ржи: 39,952 т. п., </w:t>
      </w:r>
      <w:r>
        <w:br/>
      </w:r>
      <w:r>
        <w:t xml:space="preserve">03. пшен. 500 пуд., яров. ишен. 903,000 пуд., </w:t>
      </w:r>
      <w:r>
        <w:br/>
      </w:r>
      <w:r>
        <w:t xml:space="preserve">яров. ржи 235 т. пуд., овса 25,752 т. пуд., </w:t>
      </w:r>
      <w:r>
        <w:br/>
      </w:r>
      <w:r>
        <w:t xml:space="preserve">ячменя 5,429 тыс. пуд., полбы 283,000 пуд., </w:t>
      </w:r>
      <w:r>
        <w:br/>
      </w:r>
      <w:r>
        <w:t xml:space="preserve">гречихи 464 т. пуд., проса до 6000 пуд., го- </w:t>
      </w:r>
      <w:r>
        <w:br/>
      </w:r>
      <w:r>
        <w:t xml:space="preserve">роха 1.009,000 пуд., чечевицы 18,500 пуд., </w:t>
      </w:r>
      <w:r>
        <w:br/>
      </w:r>
      <w:r>
        <w:t xml:space="preserve">картофеля 13 милл. пуд, всего 87.056,700 </w:t>
      </w:r>
      <w:r>
        <w:br/>
      </w:r>
      <w:r>
        <w:t xml:space="preserve">пуд. что составляло едва 550/0 средняго </w:t>
      </w:r>
      <w:r>
        <w:br/>
      </w:r>
      <w:r>
        <w:t xml:space="preserve">сбора за послвдне пять лЪть. За отчислен. </w:t>
      </w:r>
      <w:r>
        <w:br/>
      </w:r>
      <w:r>
        <w:t xml:space="preserve">зерна, необходимаго для посЪва, на душу </w:t>
      </w:r>
      <w:r>
        <w:br/>
      </w:r>
      <w:r>
        <w:t xml:space="preserve">обоего пола приходилось немного боле </w:t>
      </w:r>
      <w:r>
        <w:br/>
      </w:r>
      <w:r>
        <w:t xml:space="preserve">14 пуд., тогда какъ въ предыдущее пяти- </w:t>
      </w:r>
      <w:r>
        <w:br/>
      </w:r>
      <w:r>
        <w:t xml:space="preserve">лЪте остатокъ этоть доходилъ до 35 пуд. </w:t>
      </w:r>
      <w:r>
        <w:br/>
      </w:r>
      <w:r>
        <w:t xml:space="preserve">слишк. на душу обоего пола. На обезиеч. </w:t>
      </w:r>
      <w:r>
        <w:br/>
      </w:r>
      <w:r>
        <w:t xml:space="preserve">продовольствя было отпущено 1.335,000 р. </w:t>
      </w:r>
      <w:r>
        <w:br/>
      </w:r>
      <w:r>
        <w:t xml:space="preserve">Несмотря на важное значеше земледьля, </w:t>
      </w:r>
      <w:r>
        <w:br/>
      </w:r>
      <w:r>
        <w:t xml:space="preserve">способы обработки земли и ведеше хозяй- </w:t>
      </w:r>
      <w:r>
        <w:br/>
      </w:r>
      <w:r>
        <w:t xml:space="preserve">ства крайне несовершенны. Преобладаеть </w:t>
      </w:r>
      <w:r>
        <w:br/>
      </w:r>
      <w:r>
        <w:t xml:space="preserve">трехпольн. система и первобытн. орудя </w:t>
      </w:r>
      <w:r>
        <w:br/>
      </w:r>
      <w:r>
        <w:t xml:space="preserve">культуры: соха и деревян. борона. Въ ви- </w:t>
      </w:r>
      <w:r>
        <w:br/>
      </w:r>
      <w:r>
        <w:t xml:space="preserve">дахъ подняшя земледьмя съ введешемъ </w:t>
      </w:r>
      <w:r>
        <w:br/>
      </w:r>
      <w:r>
        <w:t xml:space="preserve">улучш. системы и усовершенствов. оруд, </w:t>
      </w:r>
      <w:r>
        <w:br/>
      </w:r>
      <w:r>
        <w:t xml:space="preserve">губернское и увздное земства принимали </w:t>
      </w:r>
      <w:r>
        <w:br/>
      </w:r>
      <w:r>
        <w:t xml:space="preserve">различныя мзры. Устроены образцовыя </w:t>
      </w:r>
      <w:r>
        <w:br/>
      </w:r>
      <w:r>
        <w:t xml:space="preserve">поля, нъеколько учебно-практическ. фермъ, </w:t>
      </w:r>
      <w:r>
        <w:br/>
      </w:r>
      <w:r>
        <w:t xml:space="preserve">заведены агрономы - инструкторы; въ 73 </w:t>
      </w:r>
      <w:r>
        <w:br/>
      </w:r>
      <w:r>
        <w:t xml:space="preserve">мьстахъ — продажа усовершенств. сельско- </w:t>
      </w:r>
      <w:r>
        <w:br/>
      </w:r>
      <w:r>
        <w:t xml:space="preserve">хозяйств. орудй и машинъ, въ 10 уфздахъ </w:t>
      </w:r>
      <w:r>
        <w:br/>
      </w:r>
      <w:r>
        <w:t xml:space="preserve">организов. снабжеше крестьянъ улучшен. </w:t>
      </w:r>
      <w:r>
        <w:br/>
      </w:r>
      <w:r>
        <w:t xml:space="preserve">съменами; въ иныхъ мъЪетахъ, курсы льно- </w:t>
      </w:r>
      <w:r>
        <w:br/>
      </w:r>
      <w:r>
        <w:t xml:space="preserve">водства и обработки льна, въ другихь — </w:t>
      </w:r>
      <w:r>
        <w:br/>
      </w:r>
      <w:r>
        <w:t xml:space="preserve">улучшеннаго пчеловодства. Вообщенам ры </w:t>
      </w:r>
      <w:r>
        <w:br/>
      </w:r>
      <w:r>
        <w:t xml:space="preserve">по содъйств!ю экономическ. благосостоянию </w:t>
      </w:r>
      <w:r>
        <w:br/>
      </w:r>
      <w:r>
        <w:t xml:space="preserve">населешя израсходовано боле 160,000 руб. </w:t>
      </w:r>
      <w:r>
        <w:br/>
      </w:r>
      <w:r>
        <w:t xml:space="preserve">земскихъ денегь. Усишя земствъ не про- </w:t>
      </w:r>
      <w:r>
        <w:br/>
      </w:r>
      <w:r>
        <w:t xml:space="preserve">пали даромъ, усовершенств. орудя и ма-</w:t>
      </w:r>
    </w:p>
    <w:p>
      <w:pPr>
        <w:pStyle w:val="Normal"/>
      </w:pPr>
      <w:r>
        <w:t xml:space="preserve">Вятскля ГУБЕРНТЯ. 752</w:t>
      </w:r>
    </w:p>
    <w:p>
      <w:pPr>
        <w:pStyle w:val="Normal"/>
      </w:pPr>
      <w:r>
        <w:t xml:space="preserve">шины по немногу распростр., подъ траво- </w:t>
      </w:r>
      <w:r>
        <w:br/>
      </w:r>
      <w:r>
        <w:t xml:space="preserve">сЪян. болЪе 1000 дес.; впрочемъ, при зна- </w:t>
      </w:r>
      <w:r>
        <w:br/>
      </w:r>
      <w:r>
        <w:t xml:space="preserve">чительномъ протяжеши губ, разнообразии </w:t>
      </w:r>
      <w:r>
        <w:br/>
      </w:r>
      <w:r>
        <w:t xml:space="preserve">въ климатическ. и почвенныхъ условяхъ, </w:t>
      </w:r>
      <w:r>
        <w:br/>
      </w:r>
      <w:r>
        <w:t xml:space="preserve">при существующ. способахъ ведевя хозяй- </w:t>
      </w:r>
      <w:r>
        <w:br/>
      </w:r>
      <w:r>
        <w:t xml:space="preserve">ства урожаи должны подверг. колебан!ю и </w:t>
      </w:r>
      <w:r>
        <w:br/>
      </w:r>
      <w:r>
        <w:t xml:space="preserve">отличаться пестротой, затрудняя въ то же </w:t>
      </w:r>
      <w:r>
        <w:br/>
      </w:r>
      <w:r>
        <w:t xml:space="preserve">время ихъ учетъ. ПосЪвы льна достигаютъ </w:t>
      </w:r>
      <w:r>
        <w:br/>
      </w:r>
      <w:r>
        <w:t xml:space="preserve">800,000 пуд., а кононли — 92,000 пуд., при- </w:t>
      </w:r>
      <w:r>
        <w:br/>
      </w:r>
      <w:r>
        <w:t xml:space="preserve">чемъ сборь даетъ свыше 2215 т. пуд. льня- </w:t>
      </w:r>
      <w:r>
        <w:br/>
      </w:r>
      <w:r>
        <w:t xml:space="preserve">ного съмени и 1.142,000 пуд. волокна; ко- </w:t>
      </w:r>
      <w:r>
        <w:br/>
      </w:r>
      <w:r>
        <w:t xml:space="preserve">ноплянаго сЪмени собир. до 300,000 п. и до </w:t>
      </w:r>
      <w:r>
        <w:br/>
      </w:r>
      <w:r>
        <w:t xml:space="preserve">220,000 п. волокна. Удобряются поля под </w:t>
      </w:r>
      <w:r>
        <w:br/>
      </w:r>
      <w:r>
        <w:t xml:space="preserve">озимь преимущественно навозомъ, затЪмъ </w:t>
      </w:r>
      <w:r>
        <w:br/>
      </w:r>
      <w:r>
        <w:t xml:space="preserve">мхомъ, голубин. помет. ит. п.; въ общемъ </w:t>
      </w:r>
      <w:r>
        <w:br/>
      </w:r>
      <w:r>
        <w:t xml:space="preserve">крестьяне удобр. болЪе 200/0 пахотн. земли. </w:t>
      </w:r>
      <w:r>
        <w:br/>
      </w:r>
      <w:r>
        <w:t xml:space="preserve">Скотоводство много терпитъ оть не- </w:t>
      </w:r>
      <w:r>
        <w:br/>
      </w:r>
      <w:r>
        <w:t xml:space="preserve">обезпечешя кормов. средствъ, чему можеть </w:t>
      </w:r>
      <w:r>
        <w:br/>
      </w:r>
      <w:r>
        <w:t xml:space="preserve">пособить искусств. травосЪяне, покаеще въ </w:t>
      </w:r>
      <w:r>
        <w:br/>
      </w:r>
      <w:r>
        <w:t xml:space="preserve">зачаткЪ. Общее число головъ къ 1898 было </w:t>
      </w:r>
      <w:r>
        <w:br/>
      </w:r>
      <w:r>
        <w:t xml:space="preserve">3.932,751, въ томъ числЪ: лошадей 728,746; </w:t>
      </w:r>
      <w:r>
        <w:br/>
      </w:r>
      <w:r>
        <w:t xml:space="preserve">прежде славившейся породы сильныхъ, не- </w:t>
      </w:r>
      <w:r>
        <w:br/>
      </w:r>
      <w:r>
        <w:t xml:space="preserve">большого роста, съ хорошимъ бъгомъ, вя- </w:t>
      </w:r>
      <w:r>
        <w:br/>
      </w:r>
      <w:r>
        <w:t xml:space="preserve">токь и обвинокъ нынЪ въ губ. немного; </w:t>
      </w:r>
      <w:r>
        <w:br/>
      </w:r>
      <w:r>
        <w:t xml:space="preserve">рогатаго скота 1.306,074 головъ, въ сЪверн. </w:t>
      </w:r>
      <w:r>
        <w:br/>
      </w:r>
      <w:r>
        <w:t xml:space="preserve">увздахъ разводится особая порода комо- </w:t>
      </w:r>
      <w:r>
        <w:br/>
      </w:r>
      <w:r>
        <w:t xml:space="preserve">лаго скота; овецъ 1.604,428, козъ 26,062, </w:t>
      </w:r>
      <w:r>
        <w:br/>
      </w:r>
      <w:r>
        <w:t xml:space="preserve">свиней 267,442. </w:t>
      </w:r>
      <w:r>
        <w:br/>
      </w:r>
      <w:r>
        <w:t xml:space="preserve">Лъсовъ хотя болъе половины </w:t>
      </w:r>
      <w:r>
        <w:br/>
      </w:r>
      <w:r>
        <w:t xml:space="preserve">площади занято ими, но распредълеше </w:t>
      </w:r>
      <w:r>
        <w:br/>
      </w:r>
      <w:r>
        <w:t xml:space="preserve">ихъ неравномЪрно; въ уЪздахь: Котель- </w:t>
      </w:r>
      <w:r>
        <w:br/>
      </w:r>
      <w:r>
        <w:t xml:space="preserve">ническомь, Вятскомъ, Нолинскомъ и Сара- </w:t>
      </w:r>
      <w:r>
        <w:br/>
      </w:r>
      <w:r>
        <w:t xml:space="preserve">пульскомъ много безлЪеныхъ м5етностей. </w:t>
      </w:r>
      <w:r>
        <w:br/>
      </w:r>
      <w:r>
        <w:t xml:space="preserve">Кое- потребность въ лБсахъ такова, что </w:t>
      </w:r>
      <w:r>
        <w:br/>
      </w:r>
      <w:r>
        <w:t xml:space="preserve">приступлено къ искусственному лЪсоразве- </w:t>
      </w:r>
      <w:r>
        <w:br/>
      </w:r>
      <w:r>
        <w:t xml:space="preserve">ден!ю. Недостатокъ лЪса играеть не малую </w:t>
      </w:r>
      <w:r>
        <w:br/>
      </w:r>
      <w:r>
        <w:t xml:space="preserve">роль въ числ причинъ къ выселенио изъ </w:t>
      </w:r>
      <w:r>
        <w:br/>
      </w:r>
      <w:r>
        <w:t xml:space="preserve">губ. НаиболЪе богаты лБеомъ Малмыжевюйй, </w:t>
      </w:r>
      <w:r>
        <w:br/>
      </w:r>
      <w:r>
        <w:t xml:space="preserve">Слободскй и Уржумсвй уу., достаточно </w:t>
      </w:r>
      <w:r>
        <w:br/>
      </w:r>
      <w:r>
        <w:t xml:space="preserve">лЪсовъ въ Глазовскомъ и Яранекомъ уу. </w:t>
      </w:r>
      <w:r>
        <w:br/>
      </w:r>
      <w:r>
        <w:t xml:space="preserve">Преобладающ. породы: пихта и ель, между </w:t>
      </w:r>
      <w:r>
        <w:br/>
      </w:r>
      <w:r>
        <w:t xml:space="preserve">котор. попадаются въ сЪверн. уфздахъ и </w:t>
      </w:r>
      <w:r>
        <w:br/>
      </w:r>
      <w:r>
        <w:t xml:space="preserve">лиственица; второе мЪето занимаютъ сосно- </w:t>
      </w:r>
      <w:r>
        <w:br/>
      </w:r>
      <w:r>
        <w:t xml:space="preserve">вые боры. Наибольшее число лЪеовъ при- </w:t>
      </w:r>
      <w:r>
        <w:br/>
      </w:r>
      <w:r>
        <w:t xml:space="preserve">надлежитъ казнЪ, къ 1 янв. 1899 площадь </w:t>
      </w:r>
      <w:r>
        <w:br/>
      </w:r>
      <w:r>
        <w:t xml:space="preserve">ихъ опредЪлял. 4.586,403 дес., изъ коихъ </w:t>
      </w:r>
      <w:r>
        <w:br/>
      </w:r>
      <w:r>
        <w:t xml:space="preserve">‘устроен. всего около 1.500,000 дес.; что каз </w:t>
      </w:r>
      <w:r>
        <w:br/>
      </w:r>
      <w:r>
        <w:t xml:space="preserve">сается крестьянск. надБльн., то они постра- </w:t>
      </w:r>
      <w:r>
        <w:br/>
      </w:r>
      <w:r>
        <w:t xml:space="preserve">дали сильно оть хищническ. пользован1я и </w:t>
      </w:r>
      <w:r>
        <w:br/>
      </w:r>
      <w:r>
        <w:t xml:space="preserve">въ настоящее время подчин. лЪсохр. комит. </w:t>
      </w:r>
      <w:r>
        <w:br/>
      </w:r>
      <w:r>
        <w:t xml:space="preserve">Промыслы сельск. населен!я весьма </w:t>
      </w:r>
      <w:r>
        <w:br/>
      </w:r>
      <w:r>
        <w:t xml:space="preserve">разнообразны; разбросанность ихъ по гро- </w:t>
      </w:r>
      <w:r>
        <w:br/>
      </w:r>
      <w:r>
        <w:t xml:space="preserve">мадн. площ. губ. весьма затрудняетъ ра- </w:t>
      </w:r>
      <w:r>
        <w:br/>
      </w:r>
      <w:r>
        <w:t xml:space="preserve">боты земства въ дьль помощи кустарямъ, </w:t>
      </w:r>
      <w:r>
        <w:br/>
      </w:r>
      <w:r>
        <w:t xml:space="preserve">издЬя котор. плохи, грубы, въ виду чего </w:t>
      </w:r>
      <w:r>
        <w:br/>
      </w:r>
      <w:r>
        <w:t xml:space="preserve">заработки ихъ понижаются; заказы умень- </w:t>
      </w:r>
      <w:r>
        <w:br/>
      </w:r>
      <w:r>
        <w:t xml:space="preserve">шаются, сбыть недоброкачествен. издьй </w:t>
      </w:r>
      <w:r>
        <w:br/>
      </w:r>
      <w:r>
        <w:t xml:space="preserve">затруднителенъ. Губернек. и уЪздн. зем- </w:t>
      </w:r>
      <w:r>
        <w:br/>
      </w:r>
      <w:r>
        <w:t xml:space="preserve">ства завели въ разныхъ мъетахь учебныя </w:t>
      </w:r>
      <w:r>
        <w:br/>
      </w:r>
      <w:r>
        <w:t xml:space="preserve">мастерскя, въ котор. обучается 400 чел. </w:t>
      </w:r>
      <w:r>
        <w:br/>
      </w:r>
      <w:r>
        <w:t xml:space="preserve">ткацкому, кружевн., корзиночн., гончарн., </w:t>
      </w:r>
      <w:r>
        <w:br/>
      </w:r>
      <w:r>
        <w:t xml:space="preserve">сапожн. ремесл., выдЪлкЪ издьшй изъ рога </w:t>
      </w:r>
      <w:r>
        <w:br/>
      </w:r>
      <w:r>
        <w:t xml:space="preserve">ин бересты; выдаютъ кред. на покуику ма- </w:t>
      </w:r>
      <w:r>
        <w:br/>
      </w:r>
      <w:r>
        <w:t xml:space="preserve">терьяла, склады жельза въ разн. мъстахъ, </w:t>
      </w:r>
      <w:r>
        <w:br/>
      </w:r>
      <w:r>
        <w:t xml:space="preserve">организов. музей въ губернскомъ городЪ, </w:t>
      </w:r>
      <w:r>
        <w:br/>
      </w:r>
      <w:r>
        <w:t xml:space="preserve">обороты котор. превосход. 200,000 р.; про- </w:t>
      </w:r>
      <w:r>
        <w:br/>
      </w:r>
      <w:r>
        <w:t xml:space="preserve">изводства вятскихъ кустарей продаются на | </w:t>
      </w:r>
      <w:r>
        <w:br/>
      </w:r>
      <w:r>
        <w:t xml:space="preserve">ирбитской и нижегородек. ярмарк. Общее |</w:t>
      </w:r>
    </w:p>
    <w:p>
      <w:pPr>
        <w:pStyle w:val="Normal"/>
      </w:pPr>
      <w:r>
        <w:t xml:space="preserve">много,</w:t>
      </w:r>
    </w:p>
    <w:p>
      <w:pPr>
        <w:pStyle w:val="Normal"/>
      </w:pPr>
      <w:r>
        <w:t xml:space="preserve">число кустарей въ началЪ 90-хь годовъ </w:t>
      </w:r>
      <w:r>
        <w:br/>
      </w:r>
      <w:r>
        <w:t xml:space="preserve">опредвл. въ 311,795 чел., изъ котор. наи- </w:t>
      </w:r>
      <w:r>
        <w:br/>
      </w:r>
      <w:r>
        <w:t xml:space="preserve">большее число — 83,590 чел. приходится на </w:t>
      </w:r>
      <w:r>
        <w:br/>
      </w:r>
      <w:r>
        <w:t xml:space="preserve">Яранск у., а наименьшее, 8261 чел. — на </w:t>
      </w:r>
      <w:r>
        <w:br/>
      </w:r>
      <w:r>
        <w:t xml:space="preserve">Малмыжеюй. НаиболЪе развита обработка </w:t>
      </w:r>
      <w:r>
        <w:br/>
      </w:r>
      <w:r>
        <w:t xml:space="preserve">дерева, заним. боле 31/0 веъхъ кустарей, </w:t>
      </w:r>
      <w:r>
        <w:br/>
      </w:r>
      <w:r>
        <w:t xml:space="preserve">0браб. шерсти и волоса— до 93/0, портня- </w:t>
      </w:r>
      <w:r>
        <w:br/>
      </w:r>
      <w:r>
        <w:t xml:space="preserve">жество—болъе 80/0, ткачество и обработка </w:t>
      </w:r>
      <w:r>
        <w:br/>
      </w:r>
      <w:r>
        <w:t xml:space="preserve">растительн. продукт. болЪе 71/0/0, кожев. </w:t>
      </w:r>
      <w:r>
        <w:br/>
      </w:r>
      <w:r>
        <w:t xml:space="preserve">производ.—до 61/&gt;9/0, кузнечн., слесарн. и </w:t>
      </w:r>
      <w:r>
        <w:br/>
      </w:r>
      <w:r>
        <w:t xml:space="preserve">пр.-=до 50/0, гончарн. около 20/0, маслобойн. </w:t>
      </w:r>
      <w:r>
        <w:br/>
      </w:r>
      <w:r>
        <w:t xml:space="preserve">почти 10/0, остальн. скорняки и др. мелочн. </w:t>
      </w:r>
      <w:r>
        <w:br/>
      </w:r>
      <w:r>
        <w:t xml:space="preserve">Принимая въ средн. зараб. кажд. кустаря </w:t>
      </w:r>
      <w:r>
        <w:br/>
      </w:r>
      <w:r>
        <w:t xml:space="preserve">въ 20 р., окажется, что промыслы эти дають </w:t>
      </w:r>
      <w:r>
        <w:br/>
      </w:r>
      <w:r>
        <w:t xml:space="preserve">свыше 6 милл. р. населению. Отхолйй про- </w:t>
      </w:r>
      <w:r>
        <w:br/>
      </w:r>
      <w:r>
        <w:t xml:space="preserve">мыселъ опредьляется числомъ документ. </w:t>
      </w:r>
      <w:r>
        <w:br/>
      </w:r>
      <w:r>
        <w:t xml:space="preserve">на отлучку, каковыхъ въ 1898 г. было вы- </w:t>
      </w:r>
      <w:r>
        <w:br/>
      </w:r>
      <w:r>
        <w:t xml:space="preserve">дано 23,216. Охота за дичью и пушными </w:t>
      </w:r>
      <w:r>
        <w:br/>
      </w:r>
      <w:r>
        <w:t xml:space="preserve">звЪрями (особенно бЪлка) тоже доставляеть </w:t>
      </w:r>
      <w:r>
        <w:br/>
      </w:r>
      <w:r>
        <w:t xml:space="preserve">извЪстн. заработ. населен воъхъ уъздовъ. </w:t>
      </w:r>
      <w:r>
        <w:br/>
      </w:r>
      <w:r>
        <w:t xml:space="preserve">РыболовствотольковъуЪзд., примыкающ. </w:t>
      </w:r>
      <w:r>
        <w:br/>
      </w:r>
      <w:r>
        <w:t xml:space="preserve">къ ръкамъ, въ ограничен. размЪрЪ, хотя </w:t>
      </w:r>
      <w:r>
        <w:br/>
      </w:r>
      <w:r>
        <w:t xml:space="preserve">рыба въ изобищи.</w:t>
      </w:r>
    </w:p>
    <w:p>
      <w:pPr>
        <w:pStyle w:val="Normal"/>
      </w:pPr>
      <w:r>
        <w:t xml:space="preserve">Фабрикъ и заводов 599 съ производ- </w:t>
      </w:r>
      <w:r>
        <w:br/>
      </w:r>
      <w:r>
        <w:t xml:space="preserve">ствомъ свыше 26 милл. руб. при 29,968 ра- </w:t>
      </w:r>
      <w:r>
        <w:br/>
      </w:r>
      <w:r>
        <w:t xml:space="preserve">бочихъ. Первое мЪсто между ними зани- </w:t>
      </w:r>
      <w:r>
        <w:br/>
      </w:r>
      <w:r>
        <w:t xml:space="preserve">маеть винокуренное производство съ 0бо- </w:t>
      </w:r>
      <w:r>
        <w:br/>
      </w:r>
      <w:r>
        <w:t xml:space="preserve">ротомъ болЪе 7 милл. руб. Горнозаводск. </w:t>
      </w:r>
      <w:r>
        <w:br/>
      </w:r>
      <w:r>
        <w:t xml:space="preserve">промышлен. существуегь въ губ. давно, </w:t>
      </w:r>
      <w:r>
        <w:br/>
      </w:r>
      <w:r>
        <w:t xml:space="preserve">привлекаеть до 39,358 рабоч. Рудниковъ </w:t>
      </w:r>
      <w:r>
        <w:br/>
      </w:r>
      <w:r>
        <w:t xml:space="preserve">дъйствующихь 238, шахть и штоленъ 435; </w:t>
      </w:r>
      <w:r>
        <w:br/>
      </w:r>
      <w:r>
        <w:t xml:space="preserve">руды желЪзн. добывается до 61/2 милл. пуд., </w:t>
      </w:r>
      <w:r>
        <w:br/>
      </w:r>
      <w:r>
        <w:t xml:space="preserve">изъ котор. получ. до 1,800 т; ‘пуд. желъза </w:t>
      </w:r>
      <w:r>
        <w:br/>
      </w:r>
      <w:r>
        <w:t xml:space="preserve">и до 835,000 пуд. стали; чугуна выпалавл. </w:t>
      </w:r>
      <w:r>
        <w:br/>
      </w:r>
      <w:r>
        <w:t xml:space="preserve">1850 тыс. пуд. Изъ заводовъ этого рода </w:t>
      </w:r>
      <w:r>
        <w:br/>
      </w:r>
      <w:r>
        <w:t xml:space="preserve">обращ. внимае Ижевск1й оружейн. (ем.) </w:t>
      </w:r>
      <w:r>
        <w:br/>
      </w:r>
      <w:r>
        <w:t xml:space="preserve">то сокращающ, то расширяющий свою </w:t>
      </w:r>
      <w:r>
        <w:br/>
      </w:r>
      <w:r>
        <w:t xml:space="preserve">дЪятельность; такое непостоянство отра- </w:t>
      </w:r>
      <w:r>
        <w:br/>
      </w:r>
      <w:r>
        <w:t xml:space="preserve">жается крайне вредно на рабочихъ, котор. </w:t>
      </w:r>
      <w:r>
        <w:br/>
      </w:r>
      <w:r>
        <w:t xml:space="preserve">числится до 8000 чел. На это обетоятель- </w:t>
      </w:r>
      <w:r>
        <w:br/>
      </w:r>
      <w:r>
        <w:t xml:space="preserve">ство мъстн. администр. неоднократно обра- </w:t>
      </w:r>
      <w:r>
        <w:br/>
      </w:r>
      <w:r>
        <w:t xml:space="preserve">щала вниман!е, рекомендуя различн. мъры, </w:t>
      </w:r>
      <w:r>
        <w:br/>
      </w:r>
      <w:r>
        <w:t xml:space="preserve">котор. способствовали бы уменьш. вредн. </w:t>
      </w:r>
      <w:r>
        <w:br/>
      </w:r>
      <w:r>
        <w:t xml:space="preserve">послъдетый непостоянства работъ на заво- </w:t>
      </w:r>
      <w:r>
        <w:br/>
      </w:r>
      <w:r>
        <w:t xml:space="preserve">дЪ артилл. вЪдометва. Затьмъ слъдують </w:t>
      </w:r>
      <w:r>
        <w:br/>
      </w:r>
      <w:r>
        <w:t xml:space="preserve">казенный заводъ желъзодЪлат. и сталели- </w:t>
      </w:r>
      <w:r>
        <w:br/>
      </w:r>
      <w:r>
        <w:t xml:space="preserve">тейный Камско-Воткинсый и цфлый рядъ </w:t>
      </w:r>
      <w:r>
        <w:br/>
      </w:r>
      <w:r>
        <w:t xml:space="preserve">частныхь чугуннолитейн. и желЪзодЪлаг. </w:t>
      </w:r>
      <w:r>
        <w:br/>
      </w:r>
      <w:r>
        <w:t xml:space="preserve">заводовъ на сЪв. губ., дълащихся на двЪ </w:t>
      </w:r>
      <w:r>
        <w:br/>
      </w:r>
      <w:r>
        <w:t xml:space="preserve">группы Омутницкихъ и Холуницкихъ </w:t>
      </w:r>
      <w:r>
        <w:br/>
      </w:r>
      <w:r>
        <w:t xml:space="preserve">(см.). Два зав. т-ва Ушкова выплавляють </w:t>
      </w:r>
      <w:r>
        <w:br/>
      </w:r>
      <w:r>
        <w:t xml:space="preserve">мфдь (въ 1898 выплавлено мЪди 152 тыс. </w:t>
      </w:r>
      <w:r>
        <w:br/>
      </w:r>
      <w:r>
        <w:t xml:space="preserve">пудовъ). Крупные размЪры имфетъ затьмъ </w:t>
      </w:r>
      <w:r>
        <w:br/>
      </w:r>
      <w:r>
        <w:t xml:space="preserve">кожевенное производство, если не по вели- </w:t>
      </w:r>
      <w:r>
        <w:br/>
      </w:r>
      <w:r>
        <w:t xml:space="preserve">чинЪ, то по числу заводовъ (боле 80), </w:t>
      </w:r>
      <w:r>
        <w:br/>
      </w:r>
      <w:r>
        <w:t xml:space="preserve">производящихъ кожъ на 3 милл. руб. елиш- </w:t>
      </w:r>
      <w:r>
        <w:br/>
      </w:r>
      <w:r>
        <w:t xml:space="preserve">комъ; заслужив. упоминашя два крупных </w:t>
      </w:r>
      <w:r>
        <w:br/>
      </w:r>
      <w:r>
        <w:t xml:space="preserve">химическихъ завода съ оборотомъ почти </w:t>
      </w:r>
      <w:r>
        <w:br/>
      </w:r>
      <w:r>
        <w:t xml:space="preserve">на 1 милл. руб.; производство епичекъ (до </w:t>
      </w:r>
      <w:r>
        <w:br/>
      </w:r>
      <w:r>
        <w:t xml:space="preserve">6000 милл. штукъ), наконецъ, мебельныя </w:t>
      </w:r>
      <w:r>
        <w:br/>
      </w:r>
      <w:r>
        <w:t xml:space="preserve">издьШя и въ томъ числь славяцйяся на </w:t>
      </w:r>
      <w:r>
        <w:br/>
      </w:r>
      <w:r>
        <w:t xml:space="preserve">всю Россйо издЪмя изъ капа.</w:t>
      </w:r>
    </w:p>
    <w:p>
      <w:pPr>
        <w:pStyle w:val="Normal"/>
      </w:pPr>
      <w:r>
        <w:t xml:space="preserve">Торговля ведется преимуществ. произ- </w:t>
      </w:r>
      <w:r>
        <w:br/>
      </w:r>
      <w:r>
        <w:t xml:space="preserve">ведешями сельск. хозяйства; всякаго рода </w:t>
      </w:r>
      <w:r>
        <w:br/>
      </w:r>
      <w:r>
        <w:t xml:space="preserve">хлЪбъ въ зерн'в, ленъ, куделя, лЪеъ, дро- </w:t>
      </w:r>
      <w:r>
        <w:br/>
      </w:r>
      <w:r>
        <w:t xml:space="preserve">ва— составляютъ главн. предметы вывоза. </w:t>
      </w:r>
      <w:r>
        <w:br/>
      </w:r>
      <w:r>
        <w:t xml:space="preserve">Овса экспортир. до 3 милл. пуц., льна— </w:t>
      </w:r>
      <w:r>
        <w:br/>
      </w:r>
      <w:r>
        <w:t xml:space="preserve">до 11/2 милл. пуд. По р. ВяткЪ сплавляется</w:t>
      </w:r>
    </w:p>
    <w:p>
      <w:pPr>
        <w:pStyle w:val="Normal"/>
      </w:pPr>
      <w:r>
        <w:t xml:space="preserve">43*</w:t>
      </w:r>
    </w:p>
    <w:p>
      <w:pPr>
        <w:pStyle w:val="Normal"/>
      </w:pPr>
      <w:r>
        <w:t xml:space="preserve">756</w:t>
      </w:r>
    </w:p>
    <w:p>
      <w:pPr>
        <w:pStyle w:val="Normal"/>
      </w:pPr>
      <w:r>
        <w:t xml:space="preserve">хлЪба и друг. товар, боле 51/2 милл. пуд: </w:t>
      </w:r>
      <w:r>
        <w:br/>
      </w:r>
      <w:r>
        <w:t xml:space="preserve">дровъ до 30,000 куб. саж., бревенъ—565,000 </w:t>
      </w:r>
      <w:r>
        <w:br/>
      </w:r>
      <w:r>
        <w:t xml:space="preserve">лит.: главн. предм сплава, кромф хльба и </w:t>
      </w:r>
      <w:r>
        <w:br/>
      </w:r>
      <w:r>
        <w:t xml:space="preserve">льна, служатъ: желЪза до милл. пуд., ку- </w:t>
      </w:r>
      <w:r>
        <w:br/>
      </w:r>
      <w:r>
        <w:t xml:space="preserve">деля до 750 т. пуд., кожи 31,000 пуд., смола </w:t>
      </w:r>
      <w:r>
        <w:br/>
      </w:r>
      <w:r>
        <w:t xml:space="preserve">и деготь—210,000 п. КромЪ того, изъ губ. </w:t>
      </w:r>
      <w:r>
        <w:br/>
      </w:r>
      <w:r>
        <w:t xml:space="preserve">вывозятся: коровьяго и льнян. масла до </w:t>
      </w:r>
      <w:r>
        <w:br/>
      </w:r>
      <w:r>
        <w:t xml:space="preserve">50,000 пуд., тряпье, щетина и пухь — болБе </w:t>
      </w:r>
      <w:r>
        <w:br/>
      </w:r>
      <w:r>
        <w:t xml:space="preserve">150,000 пуд., кости— до’ 15,000 пуд., сало </w:t>
      </w:r>
      <w:r>
        <w:br/>
      </w:r>
      <w:r>
        <w:t xml:space="preserve">боле 30.000, химическ. продукт.—до 1 мила. </w:t>
      </w:r>
      <w:r>
        <w:br/>
      </w:r>
      <w:r>
        <w:t xml:space="preserve">пуд., спички, пушной товаръ, вален. обувь. </w:t>
      </w:r>
      <w:r>
        <w:br/>
      </w:r>
      <w:r>
        <w:t xml:space="preserve">Ярмарокъ нЪеколько, наибольшее значе- </w:t>
      </w:r>
      <w:r>
        <w:br/>
      </w:r>
      <w:r>
        <w:t xml:space="preserve">не — Алексфевская въ Котельнич, куда </w:t>
      </w:r>
      <w:r>
        <w:br/>
      </w:r>
      <w:r>
        <w:t xml:space="preserve">свозится масса разн. товара и продается </w:t>
      </w:r>
      <w:r>
        <w:br/>
      </w:r>
      <w:r>
        <w:t xml:space="preserve">на сумму около 1 милл. рублей,</w:t>
      </w:r>
    </w:p>
    <w:p>
      <w:pPr>
        <w:pStyle w:val="Normal"/>
      </w:pPr>
      <w:r>
        <w:t xml:space="preserve">Пути сообщен1я не соотвЪтетв, эконо- </w:t>
      </w:r>
      <w:r>
        <w:br/>
      </w:r>
      <w:r>
        <w:t xml:space="preserve">мическимъ потребностямъ губ. Изъ водя- </w:t>
      </w:r>
      <w:r>
        <w:br/>
      </w:r>
      <w:r>
        <w:t xml:space="preserve">ныхъ важныйние: р. Вятка на протяжеши </w:t>
      </w:r>
      <w:r>
        <w:br/>
      </w:r>
      <w:r>
        <w:t xml:space="preserve">900 в., а Кама— всего 200’в.; за симъ грун- </w:t>
      </w:r>
      <w:r>
        <w:br/>
      </w:r>
      <w:r>
        <w:t xml:space="preserve">товыя дороги, служация, какъ для почто- </w:t>
      </w:r>
      <w:r>
        <w:br/>
      </w:r>
      <w:r>
        <w:t xml:space="preserve">ваго со00бщ., такъ и для гужевой доставки </w:t>
      </w:r>
      <w:r>
        <w:br/>
      </w:r>
      <w:r>
        <w:t xml:space="preserve">товар. Въ началЪ 1899 открылась Пермь- </w:t>
      </w:r>
      <w:r>
        <w:br/>
      </w:r>
      <w:r>
        <w:t xml:space="preserve">Котлас. ж. д, въ значительн. своей части </w:t>
      </w:r>
      <w:r>
        <w:br/>
      </w:r>
      <w:r>
        <w:t xml:space="preserve">проходящ. по Вятской губ., и дающая вы- </w:t>
      </w:r>
      <w:r>
        <w:br/>
      </w:r>
      <w:r>
        <w:t xml:space="preserve">ходъ къ Бфлому морю воъмъ м5стнымъ </w:t>
      </w:r>
      <w:r>
        <w:br/>
      </w:r>
      <w:r>
        <w:t xml:space="preserve">грузамъ. Эта дорога, между прочимъ, под- </w:t>
      </w:r>
      <w:r>
        <w:br/>
      </w:r>
      <w:r>
        <w:t xml:space="preserve">рываеть нЪФкогда имъвпиИй большое зна- </w:t>
      </w:r>
      <w:r>
        <w:br/>
      </w:r>
      <w:r>
        <w:t xml:space="preserve">чеше грунтовой трактъ изъ Вятки на Но- </w:t>
      </w:r>
      <w:r>
        <w:br/>
      </w:r>
      <w:r>
        <w:t xml:space="preserve">чпульекую пристань (на р. Лузв) по кото- </w:t>
      </w:r>
      <w:r>
        <w:br/>
      </w:r>
      <w:r>
        <w:t xml:space="preserve">рому зимою шла перевозка хлЪба для </w:t>
      </w:r>
      <w:r>
        <w:br/>
      </w:r>
      <w:r>
        <w:t xml:space="preserve">прокормлешя Вологодской и Архангельской </w:t>
      </w:r>
      <w:r>
        <w:br/>
      </w:r>
      <w:r>
        <w:t xml:space="preserve">туб., частью даже для вывоза его черезъ </w:t>
      </w:r>
      <w:r>
        <w:br/>
      </w:r>
      <w:r>
        <w:t xml:space="preserve">Архангельскъ; въ сильной степени падеть </w:t>
      </w:r>
      <w:r>
        <w:br/>
      </w:r>
      <w:r>
        <w:t xml:space="preserve">также и трактъ изъ Орлова на Никольскъ </w:t>
      </w:r>
      <w:r>
        <w:br/>
      </w:r>
      <w:r>
        <w:t xml:space="preserve">и Велиюй Уетюгъ.</w:t>
      </w:r>
    </w:p>
    <w:p>
      <w:pPr>
        <w:pStyle w:val="Normal"/>
      </w:pPr>
      <w:r>
        <w:t xml:space="preserve">Народное здрав!е. Больниць въ гу- </w:t>
      </w:r>
      <w:r>
        <w:br/>
      </w:r>
      <w:r>
        <w:t xml:space="preserve">берши въ 1898 г.—70 (изъ нихъ 54— зем- </w:t>
      </w:r>
      <w:r>
        <w:br/>
      </w:r>
      <w:r>
        <w:t xml:space="preserve">скихЪъ, 8— другихъ въдомствъ и 8—завод- </w:t>
      </w:r>
      <w:r>
        <w:br/>
      </w:r>
      <w:r>
        <w:t xml:space="preserve">скихъ) съ 2034 кровалями. Врачей было </w:t>
      </w:r>
      <w:r>
        <w:br/>
      </w:r>
      <w:r>
        <w:t xml:space="preserve">116, фельдшеровъ и фельдшериць—318. по- </w:t>
      </w:r>
      <w:r>
        <w:br/>
      </w:r>
      <w:r>
        <w:t xml:space="preserve">вивальныхъ бабокъ —119. Аптекъ— 22.</w:t>
      </w:r>
    </w:p>
    <w:p>
      <w:pPr>
        <w:pStyle w:val="Normal"/>
      </w:pPr>
      <w:r>
        <w:t xml:space="preserve">Народное образован1е. Въ 1893 г. </w:t>
      </w:r>
      <w:r>
        <w:br/>
      </w:r>
      <w:r>
        <w:t xml:space="preserve">учебныхъ заведен въ губерн!и было 2356 </w:t>
      </w:r>
      <w:r>
        <w:br/>
      </w:r>
      <w:r>
        <w:t xml:space="preserve">съ 121,154 учащимися (88,614 мальчиковъ </w:t>
      </w:r>
      <w:r>
        <w:br/>
      </w:r>
      <w:r>
        <w:t xml:space="preserve">и 32,540 дБвочекъ). Въ томъ числЪ сред- </w:t>
      </w:r>
      <w:r>
        <w:br/>
      </w:r>
      <w:r>
        <w:t xml:space="preserve">нихъ учебныхь заведешй 11 съ 3034 уча- </w:t>
      </w:r>
      <w:r>
        <w:br/>
      </w:r>
      <w:r>
        <w:t xml:space="preserve">щимися (изъ нихъ 937 мальчиковъ и 2097 </w:t>
      </w:r>
      <w:r>
        <w:br/>
      </w:r>
      <w:r>
        <w:t xml:space="preserve">дъвочекъ); въ городскихъ и 4 женск. про- </w:t>
      </w:r>
      <w:r>
        <w:br/>
      </w:r>
      <w:r>
        <w:t xml:space="preserve">гимназ. учится 1742 мальч. и 729 дЪвоч., </w:t>
      </w:r>
      <w:r>
        <w:br/>
      </w:r>
      <w:r>
        <w:t xml:space="preserve">всего 2471 уч.; духовныхь училищь 6 съ </w:t>
      </w:r>
      <w:r>
        <w:br/>
      </w:r>
      <w:r>
        <w:t xml:space="preserve">814 учащимися. Въ професс1ональн. шко- </w:t>
      </w:r>
      <w:r>
        <w:br/>
      </w:r>
      <w:r>
        <w:t xml:space="preserve">лахъ учащихся 777 (въ томъ числЪ 607 </w:t>
      </w:r>
      <w:r>
        <w:br/>
      </w:r>
      <w:r>
        <w:t xml:space="preserve">мужек. и 170 женск. пола). Низшихъ учеб- </w:t>
      </w:r>
      <w:r>
        <w:br/>
      </w:r>
      <w:r>
        <w:t xml:space="preserve">ныхь заведен 1987 съ 102,940 учащ. (изъ </w:t>
      </w:r>
      <w:r>
        <w:br/>
      </w:r>
      <w:r>
        <w:t xml:space="preserve">нихЪ 77,450 мальч. и 25.460 дЪвоч.); въ </w:t>
      </w:r>
      <w:r>
        <w:br/>
      </w:r>
      <w:r>
        <w:t xml:space="preserve">томъ чисель школъ земскихь и минисет. </w:t>
      </w:r>
      <w:r>
        <w:br/>
      </w:r>
      <w:r>
        <w:t xml:space="preserve">нар. просвъщ— 994, церковно-приходскихъ </w:t>
      </w:r>
      <w:r>
        <w:br/>
      </w:r>
      <w:r>
        <w:t xml:space="preserve">и грамоты —993, цифра посльдняя доволь- </w:t>
      </w:r>
      <w:r>
        <w:br/>
      </w:r>
      <w:r>
        <w:t xml:space="preserve">но проблематична.</w:t>
      </w:r>
    </w:p>
    <w:p>
      <w:pPr>
        <w:pStyle w:val="Normal"/>
      </w:pPr>
      <w:r>
        <w:t xml:space="preserve">Церквей правосл. 741, единовЪрч. 14, </w:t>
      </w:r>
      <w:r>
        <w:br/>
      </w:r>
      <w:r>
        <w:t xml:space="preserve">монастырей 9, изъ нихъ 5 женск.; часовенъ </w:t>
      </w:r>
      <w:r>
        <w:br/>
      </w:r>
      <w:r>
        <w:t xml:space="preserve">800, раскольн. молеленъ 21, мечетей 159, </w:t>
      </w:r>
      <w:r>
        <w:br/>
      </w:r>
      <w:r>
        <w:t xml:space="preserve">другихъ богося зд. 11.</w:t>
      </w:r>
    </w:p>
    <w:p>
      <w:pPr>
        <w:pStyle w:val="Normal"/>
      </w:pPr>
      <w:r>
        <w:t xml:space="preserve">Въ администр. отношен?и, губ. дъ- </w:t>
      </w:r>
      <w:r>
        <w:br/>
      </w:r>
      <w:r>
        <w:t xml:space="preserve">лится на 12 уБзд. съ 12 город., 312 воло- </w:t>
      </w:r>
      <w:r>
        <w:br/>
      </w:r>
      <w:r>
        <w:t xml:space="preserve">стями, къ котор. припие. 22.318 селешй съ </w:t>
      </w:r>
      <w:r>
        <w:br/>
      </w:r>
      <w:r>
        <w:t xml:space="preserve">2569 сельск. обществами. </w:t>
      </w:r>
      <w:r>
        <w:br/>
      </w:r>
      <w:r>
        <w:t xml:space="preserve">доточ. въ губ. городь,</w:t>
      </w:r>
    </w:p>
    <w:p>
      <w:pPr>
        <w:pStyle w:val="Normal"/>
      </w:pPr>
      <w:r>
        <w:t xml:space="preserve">Управл. соере- | </w:t>
      </w:r>
      <w:r>
        <w:br/>
      </w:r>
      <w:r>
        <w:t xml:space="preserve">гдЪ, кромЪ обще- | лошад. 37,648, крупн. рог. скота 76,648 гол.,</w:t>
      </w:r>
    </w:p>
    <w:p>
      <w:pPr>
        <w:pStyle w:val="Normal"/>
      </w:pPr>
      <w:r>
        <w:t xml:space="preserve">Вятская гувернтя — Вятсшй УЪЗДЪ.</w:t>
      </w:r>
    </w:p>
    <w:p>
      <w:pPr>
        <w:pStyle w:val="Normal"/>
      </w:pPr>
      <w:r>
        <w:t xml:space="preserve">тубернек. учр., находятся: окружн. судъ. </w:t>
      </w:r>
      <w:r>
        <w:br/>
      </w:r>
      <w:r>
        <w:t xml:space="preserve">дух. консистор., управл. епармей мъЪстн. </w:t>
      </w:r>
      <w:r>
        <w:br/>
      </w:r>
      <w:r>
        <w:t xml:space="preserve">преосвящен., управл. камеко-воткинск. горн. </w:t>
      </w:r>
      <w:r>
        <w:br/>
      </w:r>
      <w:r>
        <w:t xml:space="preserve">округа, управл. частн. горн. завод., судо- </w:t>
      </w:r>
      <w:r>
        <w:br/>
      </w:r>
      <w:r>
        <w:t xml:space="preserve">ходн. дистанц., лБсохранит. комитетъ. Бла- </w:t>
      </w:r>
      <w:r>
        <w:br/>
      </w:r>
      <w:r>
        <w:t xml:space="preserve">готворит. и друг. подобн.-же общ. болЪе </w:t>
      </w:r>
      <w:r>
        <w:br/>
      </w:r>
      <w:r>
        <w:t xml:space="preserve">30. Публичн. библют. 108, изъ нихъ въ го- </w:t>
      </w:r>
      <w:r>
        <w:br/>
      </w:r>
      <w:r>
        <w:t xml:space="preserve">родахъ 18, въ уБздахъ 90; типографий 15; </w:t>
      </w:r>
      <w:r>
        <w:br/>
      </w:r>
      <w:r>
        <w:t xml:space="preserve">перюд. издаши 4. Повинностей государ- </w:t>
      </w:r>
      <w:r>
        <w:br/>
      </w:r>
      <w:r>
        <w:t xml:space="preserve">ствен., прямыхъ и косвен., 13.437,367 р., въ </w:t>
      </w:r>
      <w:r>
        <w:br/>
      </w:r>
      <w:r>
        <w:t xml:space="preserve">томъ числ питейн. 5.080,720 р. Недоимокъ </w:t>
      </w:r>
      <w:r>
        <w:br/>
      </w:r>
      <w:r>
        <w:t xml:space="preserve">къ 1 янв. 1899 г. было 1.404,079 р., кромь </w:t>
      </w:r>
      <w:r>
        <w:br/>
      </w:r>
      <w:r>
        <w:t xml:space="preserve">того еще разсрочен. 623,294 р., куда вхо- </w:t>
      </w:r>
      <w:r>
        <w:br/>
      </w:r>
      <w:r>
        <w:t xml:space="preserve">дить 485,353 р. выкупныхъ. ВеЪхь земек. </w:t>
      </w:r>
      <w:r>
        <w:br/>
      </w:r>
      <w:r>
        <w:t xml:space="preserve">расходовъ 3.640,000 р., покрыв. доходами. </w:t>
      </w:r>
      <w:r>
        <w:br/>
      </w:r>
      <w:r>
        <w:t xml:space="preserve">Земск. недоимокъ 914,896 р.</w:t>
      </w:r>
    </w:p>
    <w:p>
      <w:pPr>
        <w:pStyle w:val="Normal"/>
      </w:pPr>
      <w:r>
        <w:t xml:space="preserve">Литература: П. Семеновъ, Геогр. Сло- </w:t>
      </w:r>
      <w:r>
        <w:br/>
      </w:r>
      <w:r>
        <w:t xml:space="preserve">варь (списокъ литер. до 1861 г.); болЪе но- </w:t>
      </w:r>
      <w:r>
        <w:br/>
      </w:r>
      <w:r>
        <w:t xml:space="preserve">вая литература помфщена въ библюграф. </w:t>
      </w:r>
      <w:r>
        <w:br/>
      </w:r>
      <w:r>
        <w:t xml:space="preserve">указалеляхъ календарей Вятской губ. за </w:t>
      </w:r>
      <w:r>
        <w:br/>
      </w:r>
      <w:r>
        <w:t xml:space="preserve">1873, 1890, 91 гг.: для физико-географ. "и </w:t>
      </w:r>
      <w:r>
        <w:br/>
      </w:r>
      <w:r>
        <w:t xml:space="preserve">геолог. данныхъ см. многочисл. работы П. </w:t>
      </w:r>
      <w:r>
        <w:br/>
      </w:r>
      <w:r>
        <w:t xml:space="preserve">Кротова въ „Трудахъ Казанскаго Общ. </w:t>
      </w:r>
      <w:r>
        <w:br/>
      </w:r>
      <w:r>
        <w:t xml:space="preserve">Естеств.“ и въ издашяхъ Геолог. Комитета; </w:t>
      </w:r>
      <w:r>
        <w:br/>
      </w:r>
      <w:r>
        <w:t xml:space="preserve">Журналы инженеровъ В. горнаго округа </w:t>
      </w:r>
      <w:r>
        <w:br/>
      </w:r>
      <w:r>
        <w:t xml:space="preserve">съ 1887 г.; Матералы по сталистикЪ уЪз- </w:t>
      </w:r>
      <w:r>
        <w:br/>
      </w:r>
      <w:r>
        <w:t xml:space="preserve">довъ В. г., изд. В. земства: Списки населен. </w:t>
      </w:r>
      <w:r>
        <w:br/>
      </w:r>
      <w:r>
        <w:t xml:space="preserve">м5етъ В. губ., 1876 г., изд. м-ва внутр. дЪлъ.</w:t>
      </w:r>
    </w:p>
    <w:p>
      <w:pPr>
        <w:pStyle w:val="Normal"/>
      </w:pPr>
      <w:r>
        <w:t xml:space="preserve">Влтевй 102-й иъхотн. нолкь </w:t>
      </w:r>
      <w:r>
        <w:br/>
      </w:r>
      <w:r>
        <w:t xml:space="preserve">ведеть свою исторшо отъ сформирован- </w:t>
      </w:r>
      <w:r>
        <w:br/>
      </w:r>
      <w:r>
        <w:t xml:space="preserve">ныхъ 1803 на гренадерскомъ положенши </w:t>
      </w:r>
      <w:r>
        <w:br/>
      </w:r>
      <w:r>
        <w:t xml:space="preserve">2 и 4 морскихь полковъ: 1833 они были </w:t>
      </w:r>
      <w:r>
        <w:br/>
      </w:r>
      <w:r>
        <w:t xml:space="preserve">присоединены къ Либавскому пЪхотному </w:t>
      </w:r>
      <w:r>
        <w:br/>
      </w:r>
      <w:r>
        <w:t xml:space="preserve">полку, который 6 апр. 1863 былъ раздЪ- </w:t>
      </w:r>
      <w:r>
        <w:br/>
      </w:r>
      <w:r>
        <w:t xml:space="preserve">ленъ на два полка — пъхотный и резерв- </w:t>
      </w:r>
      <w:r>
        <w:br/>
      </w:r>
      <w:r>
        <w:t xml:space="preserve">ный; 13 авг. 1863 послъднйй названъ Вят- </w:t>
      </w:r>
      <w:r>
        <w:br/>
      </w:r>
      <w:r>
        <w:t xml:space="preserve">скимъ пЪхотн., а 25 марта 1864 ему быль </w:t>
      </w:r>
      <w:r>
        <w:br/>
      </w:r>
      <w:r>
        <w:t xml:space="preserve">присвоенъ № 102-й. Знаки отлитя: 1) ге- </w:t>
      </w:r>
      <w:r>
        <w:br/>
      </w:r>
      <w:r>
        <w:t xml:space="preserve">оргевское знамя „за взяме приступомъ </w:t>
      </w:r>
      <w:r>
        <w:br/>
      </w:r>
      <w:r>
        <w:t xml:space="preserve">Варшавы 25 и 26 авг. 1831 г.“, пожало- </w:t>
      </w:r>
      <w:r>
        <w:br/>
      </w:r>
      <w:r>
        <w:t xml:space="preserve">ванное 4 морскому полку; 2) гренадереюй </w:t>
      </w:r>
      <w:r>
        <w:br/>
      </w:r>
      <w:r>
        <w:t xml:space="preserve">бой, пожалованный морскимъ полкамъ при </w:t>
      </w:r>
      <w:r>
        <w:br/>
      </w:r>
      <w:r>
        <w:t xml:space="preserve">ихь сформироваши: 3) знаки на шайки </w:t>
      </w:r>
      <w:r>
        <w:br/>
      </w:r>
      <w:r>
        <w:t xml:space="preserve">„за Варшаву 25 и 26 авг. 1831 г.*; 4) теор- </w:t>
      </w:r>
      <w:r>
        <w:br/>
      </w:r>
      <w:r>
        <w:t xml:space="preserve">певсшя трубы „за Церковну 9 сент. 1877 г.*.</w:t>
      </w:r>
    </w:p>
    <w:p>
      <w:pPr>
        <w:pStyle w:val="Normal"/>
      </w:pPr>
      <w:r>
        <w:t xml:space="preserve">Вятеклй уЪздуь, самый паименьш </w:t>
      </w:r>
      <w:r>
        <w:br/>
      </w:r>
      <w:r>
        <w:t xml:space="preserve">въ губ. того же наим. Площ. 41 кв. в. </w:t>
      </w:r>
      <w:r>
        <w:br/>
      </w:r>
      <w:r>
        <w:t xml:space="preserve">Поверхность возвыш. холмист., почва пес- </w:t>
      </w:r>
      <w:r>
        <w:br/>
      </w:r>
      <w:r>
        <w:t xml:space="preserve">чаная и суглинист., средняго плодорол!я: </w:t>
      </w:r>
      <w:r>
        <w:br/>
      </w:r>
      <w:r>
        <w:t xml:space="preserve">встрёч. въ больш. колич. „мочежины“ и </w:t>
      </w:r>
      <w:r>
        <w:br/>
      </w:r>
      <w:r>
        <w:t xml:space="preserve">небольш. ‘болота, орошается рр. судоходн. </w:t>
      </w:r>
      <w:r>
        <w:br/>
      </w:r>
      <w:r>
        <w:t xml:space="preserve">Вяткой и сплавн. Чепцой, протекающ. по </w:t>
      </w:r>
      <w:r>
        <w:br/>
      </w:r>
      <w:r>
        <w:t xml:space="preserve">границь уЪзда. Изь общ. колич. земли, </w:t>
      </w:r>
      <w:r>
        <w:br/>
      </w:r>
      <w:r>
        <w:t xml:space="preserve">крестьяиск. общин. 488,113 дес., частновл. </w:t>
      </w:r>
      <w:r>
        <w:br/>
      </w:r>
      <w:r>
        <w:t xml:space="preserve">1350 дес., казен. 33,016 дес., церковн. и мо- </w:t>
      </w:r>
      <w:r>
        <w:br/>
      </w:r>
      <w:r>
        <w:t xml:space="preserve">наст. 2943 дес., городск. 1908 дес. Земле- </w:t>
      </w:r>
      <w:r>
        <w:br/>
      </w:r>
      <w:r>
        <w:t xml:space="preserve">дьше составл. коренное занят.; еЪють озим. </w:t>
      </w:r>
      <w:r>
        <w:br/>
      </w:r>
      <w:r>
        <w:t xml:space="preserve">и яров. рожь: овесъ, ячм., горохъ, и въ не- </w:t>
      </w:r>
      <w:r>
        <w:br/>
      </w:r>
      <w:r>
        <w:t xml:space="preserve">больш. колич. яров. ишен., гречиху, полбу. </w:t>
      </w:r>
      <w:r>
        <w:br/>
      </w:r>
      <w:r>
        <w:t xml:space="preserve">Собирають свыше 1 т. 300 тые. четв. </w:t>
      </w:r>
      <w:r>
        <w:br/>
      </w:r>
      <w:r>
        <w:t xml:space="preserve">зерн. хлЪба и до 50,000 четв. картоф. По- </w:t>
      </w:r>
      <w:r>
        <w:br/>
      </w:r>
      <w:r>
        <w:t xml:space="preserve">еЪвн. площ. до 160,000 дес. КромЪ того </w:t>
      </w:r>
      <w:r>
        <w:br/>
      </w:r>
      <w:r>
        <w:t xml:space="preserve">подъ льномъ 5513 дес.. снято до 150 тые. </w:t>
      </w:r>
      <w:r>
        <w:br/>
      </w:r>
      <w:r>
        <w:t xml:space="preserve">пуд. сЪмени и болье 61.000, пуд. волокна, </w:t>
      </w:r>
      <w:r>
        <w:br/>
      </w:r>
      <w:r>
        <w:t xml:space="preserve">подъ коноплей до 100 дес., съ котор. еобир- </w:t>
      </w:r>
      <w:r>
        <w:br/>
      </w:r>
      <w:r>
        <w:t xml:space="preserve">до 3000 пуд. ем. и до 2600 пуд. волокна. </w:t>
      </w:r>
      <w:r>
        <w:br/>
      </w:r>
      <w:r>
        <w:t xml:space="preserve">Скотов. опред. въ 180.354 гол., изъ койхъ</w:t>
      </w:r>
    </w:p>
    <w:p>
      <w:pPr>
        <w:pStyle w:val="Normal"/>
      </w:pPr>
      <w:r>
        <w:t xml:space="preserve">„Вятсктя Гувирноктя Въдомости“ — Вячеслалвы.</w:t>
      </w:r>
    </w:p>
    <w:p>
      <w:pPr>
        <w:pStyle w:val="Normal"/>
      </w:pPr>
      <w:r>
        <w:t xml:space="preserve">овець 63,112, козъ 201, свиней 2745; Эта </w:t>
      </w:r>
      <w:r>
        <w:br/>
      </w:r>
      <w:r>
        <w:t xml:space="preserve">отрасль хозяйства не мало терпитъ отъ </w:t>
      </w:r>
      <w:r>
        <w:br/>
      </w:r>
      <w:r>
        <w:t xml:space="preserve">хищныхь звърей, котор. истребляется зна- </w:t>
      </w:r>
      <w:r>
        <w:br/>
      </w:r>
      <w:r>
        <w:t xml:space="preserve">чит. количество домашн. скота. 1897 всего </w:t>
      </w:r>
      <w:r>
        <w:br/>
      </w:r>
      <w:r>
        <w:t xml:space="preserve">зарЪзано было до 600 гол. на сумму до </w:t>
      </w:r>
      <w:r>
        <w:br/>
      </w:r>
      <w:r>
        <w:t xml:space="preserve">6500 р. Безлошадн. дворовъ 4565, изъ общ. </w:t>
      </w:r>
      <w:r>
        <w:br/>
      </w:r>
      <w:r>
        <w:t xml:space="preserve">числа 27,173 двор., между котор. беззем. </w:t>
      </w:r>
      <w:r>
        <w:br/>
      </w:r>
      <w:r>
        <w:t xml:space="preserve">573. Это указываетъь на незавидное эко- </w:t>
      </w:r>
      <w:r>
        <w:br/>
      </w:r>
      <w:r>
        <w:t xml:space="preserve">номич. полож. уЪзда. Церкв. правосл. 46, </w:t>
      </w:r>
      <w:r>
        <w:br/>
      </w:r>
      <w:r>
        <w:t xml:space="preserve">часовень 36. Фабу. и завод. 41 съ 1223 раб. </w:t>
      </w:r>
      <w:r>
        <w:br/>
      </w:r>
      <w:r>
        <w:t xml:space="preserve">и произв. до 1.700,000 р. По перен. 1897 </w:t>
      </w:r>
      <w:r>
        <w:br/>
      </w:r>
      <w:r>
        <w:t xml:space="preserve">населен. вмЪетЪ съ городек. 198,490 дупгь </w:t>
      </w:r>
      <w:r>
        <w:br/>
      </w:r>
      <w:r>
        <w:t xml:space="preserve">(94,507 м., 103,983 ж.), неключ. великороссы, </w:t>
      </w:r>
      <w:r>
        <w:br/>
      </w:r>
      <w:r>
        <w:t xml:space="preserve">больш. правосл. На квадр. версту 33 чел. </w:t>
      </w:r>
      <w:r>
        <w:br/>
      </w:r>
      <w:r>
        <w:t xml:space="preserve">Браковъ 1897 заключено 2093, род. 10,139 </w:t>
      </w:r>
      <w:r>
        <w:br/>
      </w:r>
      <w:r>
        <w:t xml:space="preserve">(5150 м., 4989 д.), ум. 7375 (3715 м., 3620 ж.), </w:t>
      </w:r>
      <w:r>
        <w:br/>
      </w:r>
      <w:r>
        <w:t xml:space="preserve">естеств. прирость 2304 душъ. КромЪ зем- </w:t>
      </w:r>
      <w:r>
        <w:br/>
      </w:r>
      <w:r>
        <w:t xml:space="preserve">лед., населен. наход. источн. дох. въ от- </w:t>
      </w:r>
      <w:r>
        <w:br/>
      </w:r>
      <w:r>
        <w:t xml:space="preserve">хож. и домашн. промысел. Кустарей ре- </w:t>
      </w:r>
      <w:r>
        <w:br/>
      </w:r>
      <w:r>
        <w:t xml:space="preserve">месл. считается 21,231 чел., или почти 13%/о </w:t>
      </w:r>
      <w:r>
        <w:br/>
      </w:r>
      <w:r>
        <w:t xml:space="preserve">всего населен. уззда. Они занимаются, </w:t>
      </w:r>
      <w:r>
        <w:br/>
      </w:r>
      <w:r>
        <w:t xml:space="preserve">главн. обр. распилкой лЪсу, плотничеетв. </w:t>
      </w:r>
      <w:r>
        <w:br/>
      </w:r>
      <w:r>
        <w:t xml:space="preserve">кузнечеств., бурлачеств., женщ. — тканьемъ. </w:t>
      </w:r>
      <w:r>
        <w:br/>
      </w:r>
      <w:r>
        <w:t xml:space="preserve">Охота также доставл. извЪетн. рессурсы; </w:t>
      </w:r>
      <w:r>
        <w:br/>
      </w:r>
      <w:r>
        <w:t xml:space="preserve">бъютъ бЪлокъ, зайцевь, волковъ, медвЪд., </w:t>
      </w:r>
      <w:r>
        <w:br/>
      </w:r>
      <w:r>
        <w:t xml:space="preserve">стрзляють дичь: рябчик., утокъ, тетеревей. </w:t>
      </w:r>
      <w:r>
        <w:br/>
      </w:r>
      <w:r>
        <w:t xml:space="preserve">Медиц. участк. 4, больн. 1 на 40 кроватей. </w:t>
      </w:r>
      <w:r>
        <w:br/>
      </w:r>
      <w:r>
        <w:t xml:space="preserve">Школъ 137, въ томъ числ церк.-приходск. </w:t>
      </w:r>
      <w:r>
        <w:br/>
      </w:r>
      <w:r>
        <w:t xml:space="preserve">и грам. 71, съ 6371 уч., народн. библ. 2.</w:t>
      </w:r>
    </w:p>
    <w:p>
      <w:pPr>
        <w:pStyle w:val="Normal"/>
      </w:pPr>
      <w:r>
        <w:t xml:space="preserve">.„.Вятесвая Губерневля ВЪ%домо- </w:t>
      </w:r>
      <w:r>
        <w:br/>
      </w:r>
      <w:r>
        <w:t xml:space="preserve">тнт. издаются съ 183$; до 1870 выход. </w:t>
      </w:r>
      <w:r>
        <w:br/>
      </w:r>
      <w:r>
        <w:t xml:space="preserve">разъ въ недвлю, а съ этого времени два </w:t>
      </w:r>
      <w:r>
        <w:br/>
      </w:r>
      <w:r>
        <w:t xml:space="preserve">раза. 1870—72 издавалея юридич. отдЪлъ. </w:t>
      </w:r>
      <w:r>
        <w:br/>
      </w:r>
      <w:r>
        <w:t xml:space="preserve">Первые редакторы неизвестны; но съ 1857 </w:t>
      </w:r>
      <w:r>
        <w:br/>
      </w:r>
      <w:r>
        <w:t xml:space="preserve">В. Г. В. поельдоват. редактиров.: Н. Тур- </w:t>
      </w:r>
      <w:r>
        <w:br/>
      </w:r>
      <w:r>
        <w:t xml:space="preserve">чаниновъ, М. Чайковекй, Н. Золотницк!, </w:t>
      </w:r>
      <w:r>
        <w:br/>
      </w:r>
      <w:r>
        <w:t xml:space="preserve">А. Верещагинъ, К. Генъ, Н. Верещагинъ, </w:t>
      </w:r>
      <w:r>
        <w:br/>
      </w:r>
      <w:r>
        <w:t xml:space="preserve">А. Сырневъ и Н. Спасск. За 52. года со- </w:t>
      </w:r>
      <w:r>
        <w:br/>
      </w:r>
      <w:r>
        <w:t xml:space="preserve">ставленъ А. Спицынымь „Систематич. ука- </w:t>
      </w:r>
      <w:r>
        <w:br/>
      </w:r>
      <w:r>
        <w:t xml:space="preserve">затель мЪетнаго отдЪла В. Г. В. 1838-90 гг.“ </w:t>
      </w:r>
      <w:r>
        <w:br/>
      </w:r>
      <w:r>
        <w:t xml:space="preserve">(В., 1891—92).</w:t>
      </w:r>
    </w:p>
    <w:p>
      <w:pPr>
        <w:pStyle w:val="Normal"/>
      </w:pPr>
      <w:r>
        <w:t xml:space="preserve">„Вякекя Енархмальныя В%- </w:t>
      </w:r>
      <w:r>
        <w:br/>
      </w:r>
      <w:r>
        <w:t xml:space="preserve">домости**, издаются съ 1863, 2 раза въ </w:t>
      </w:r>
      <w:r>
        <w:br/>
      </w:r>
      <w:r>
        <w:t xml:space="preserve">недвлю. Редакторами послЪдоват. были: </w:t>
      </w:r>
      <w:r>
        <w:br/>
      </w:r>
      <w:r>
        <w:t xml:space="preserve">И. Фармаковскш, архим. Павелъ, С. Каш- </w:t>
      </w:r>
      <w:r>
        <w:br/>
      </w:r>
      <w:r>
        <w:t xml:space="preserve">менскш, архим. 1осифъ и 9. Кибардинъ. </w:t>
      </w:r>
      <w:r>
        <w:br/>
      </w:r>
      <w:r>
        <w:t xml:space="preserve">Имъется „Указатель статей, помфщенн. въ </w:t>
      </w:r>
      <w:r>
        <w:br/>
      </w:r>
      <w:r>
        <w:t xml:space="preserve">В. В. В. съ 1368—86 гг.“ Н. Серева, (В,, 1887).</w:t>
      </w:r>
    </w:p>
    <w:p>
      <w:pPr>
        <w:pStyle w:val="Normal"/>
      </w:pPr>
      <w:r>
        <w:t xml:space="preserve">Вяхирь, см. 201у0и.</w:t>
      </w:r>
    </w:p>
    <w:p>
      <w:pPr>
        <w:pStyle w:val="Normal"/>
      </w:pPr>
      <w:r>
        <w:t xml:space="preserve">Вячеелавль, 1) четвертый сынъ Яро- </w:t>
      </w:r>
      <w:r>
        <w:br/>
      </w:r>
      <w:r>
        <w:t xml:space="preserve">слава Мудраго, при раздьль областей 1054 </w:t>
      </w:r>
      <w:r>
        <w:br/>
      </w:r>
      <w:r>
        <w:t xml:space="preserve">получить смоленскую землю; ум. 1056, </w:t>
      </w:r>
      <w:r>
        <w:br/>
      </w:r>
      <w:r>
        <w:t xml:space="preserve">оставивъ сына Бориса (ум. 1078).</w:t>
      </w:r>
    </w:p>
    <w:p>
      <w:pPr>
        <w:pStyle w:val="Normal"/>
      </w:pPr>
      <w:r>
        <w:t xml:space="preserve">2) В. Борисовичъ (иначе Вячко), кн. </w:t>
      </w:r>
      <w:r>
        <w:br/>
      </w:r>
      <w:r>
        <w:t xml:space="preserve">Кукейноссй въ Ливонш, сынъ Бориса </w:t>
      </w:r>
      <w:r>
        <w:br/>
      </w:r>
      <w:r>
        <w:t xml:space="preserve">Давидовича Полоцкаго, долго боролся съ </w:t>
      </w:r>
      <w:r>
        <w:br/>
      </w:r>
      <w:r>
        <w:t xml:space="preserve">Литвой; истомленный этой борьбой пред </w:t>
      </w:r>
      <w:r>
        <w:br/>
      </w:r>
      <w:r>
        <w:t xml:space="preserve">ложиль въ 1207 г. рижекому епископу </w:t>
      </w:r>
      <w:r>
        <w:br/>
      </w:r>
      <w:r>
        <w:t xml:space="preserve">Альберту половину своихъ земель за по- </w:t>
      </w:r>
      <w:r>
        <w:br/>
      </w:r>
      <w:r>
        <w:t xml:space="preserve">мощь противъ враговъ, но векорф убъдил- </w:t>
      </w:r>
      <w:r>
        <w:br/>
      </w:r>
      <w:r>
        <w:t xml:space="preserve">ся, что новые союзники хуже старыхъ не- </w:t>
      </w:r>
      <w:r>
        <w:br/>
      </w:r>
      <w:r>
        <w:t xml:space="preserve">друговъ, вЪъроломно напалъ на иъмцевъ, </w:t>
      </w:r>
      <w:r>
        <w:br/>
      </w:r>
      <w:r>
        <w:t xml:space="preserve">вступившихь въ Кукейносъ, и многихъ </w:t>
      </w:r>
      <w:r>
        <w:br/>
      </w:r>
      <w:r>
        <w:t xml:space="preserve">избилъ, а потомъ пригласилъ полоцкаго </w:t>
      </w:r>
      <w:r>
        <w:br/>
      </w:r>
      <w:r>
        <w:t xml:space="preserve">князя идти въ походъ противъ рыцарей. </w:t>
      </w:r>
      <w:r>
        <w:br/>
      </w:r>
      <w:r>
        <w:t xml:space="preserve">Однако епископъ собралъ войско, прогналь </w:t>
      </w:r>
      <w:r>
        <w:br/>
      </w:r>
      <w:r>
        <w:t xml:space="preserve">В. и овладьль Кукейносомъ. ВпослЬдетии</w:t>
      </w:r>
    </w:p>
    <w:p>
      <w:pPr>
        <w:pStyle w:val="Normal"/>
      </w:pPr>
      <w:r>
        <w:t xml:space="preserve">757</w:t>
      </w:r>
    </w:p>
    <w:p>
      <w:pPr>
        <w:pStyle w:val="Normal"/>
      </w:pPr>
      <w:r>
        <w:t xml:space="preserve">|В. сидъль княземъ въ Дерптф (Юрьев) и </w:t>
      </w:r>
      <w:r>
        <w:br/>
      </w:r>
      <w:r>
        <w:t xml:space="preserve">велъ непрерывную борьбу съ нЪмцами. </w:t>
      </w:r>
      <w:r>
        <w:br/>
      </w:r>
      <w:r>
        <w:t xml:space="preserve">1224 собрались всЪ силы рыцарей и оса- </w:t>
      </w:r>
      <w:r>
        <w:br/>
      </w:r>
      <w:r>
        <w:t xml:space="preserve">дили Дерптъ. В. быль въ большомъ за- </w:t>
      </w:r>
      <w:r>
        <w:br/>
      </w:r>
      <w:r>
        <w:t xml:space="preserve">трудненши, но, ожидая помощи оть новго- </w:t>
      </w:r>
      <w:r>
        <w:br/>
      </w:r>
      <w:r>
        <w:t xml:space="preserve">родцевъ, отвергь предложен!е враговъ о </w:t>
      </w:r>
      <w:r>
        <w:br/>
      </w:r>
      <w:r>
        <w:t xml:space="preserve">сдачЪ города и свободномъ выходь изъ </w:t>
      </w:r>
      <w:r>
        <w:br/>
      </w:r>
      <w:r>
        <w:t xml:space="preserve">крЪпости со всею дружиною. НЪмцы по- </w:t>
      </w:r>
      <w:r>
        <w:br/>
      </w:r>
      <w:r>
        <w:t xml:space="preserve">шли на приступъ, взяли крЪпость и изби- </w:t>
      </w:r>
      <w:r>
        <w:br/>
      </w:r>
      <w:r>
        <w:t xml:space="preserve">ли воъхъ ея защитниковъ. Въ томъ числь </w:t>
      </w:r>
      <w:r>
        <w:br/>
      </w:r>
      <w:r>
        <w:t xml:space="preserve">погибъ и В.</w:t>
      </w:r>
    </w:p>
    <w:p>
      <w:pPr>
        <w:pStyle w:val="Normal"/>
      </w:pPr>
      <w:r>
        <w:t xml:space="preserve">3) В. Владим1ровичъ, сынъ Влади- </w:t>
      </w:r>
      <w:r>
        <w:br/>
      </w:r>
      <w:r>
        <w:t xml:space="preserve">мфа Мономаха, родился 1083, принималь </w:t>
      </w:r>
      <w:r>
        <w:br/>
      </w:r>
      <w:r>
        <w:t xml:space="preserve">учасше въ борьбЪ старшаго брата Мети- </w:t>
      </w:r>
      <w:r>
        <w:br/>
      </w:r>
      <w:r>
        <w:t xml:space="preserve">слава съ Олегомъ Святославичемъь и вь </w:t>
      </w:r>
      <w:r>
        <w:br/>
      </w:r>
      <w:r>
        <w:t xml:space="preserve">битвЪ на р. КолакшЪ, гдЪ посл6дей былъ </w:t>
      </w:r>
      <w:r>
        <w:br/>
      </w:r>
      <w:r>
        <w:t xml:space="preserve">разбить, что повело къ переговорамъ и </w:t>
      </w:r>
      <w:r>
        <w:br/>
      </w:r>
      <w:r>
        <w:t xml:space="preserve">Любечекому съБзду. По заняти Влади- </w:t>
      </w:r>
      <w:r>
        <w:br/>
      </w:r>
      <w:r>
        <w:t xml:space="preserve">м!ромъ Мономахомъ шмевскаго стола, В. </w:t>
      </w:r>
      <w:r>
        <w:br/>
      </w:r>
      <w:r>
        <w:t xml:space="preserve">сълъ въ Смоленскъ. За время великокня- </w:t>
      </w:r>
      <w:r>
        <w:br/>
      </w:r>
      <w:r>
        <w:t xml:space="preserve">женя отца онъ помогалъ ем вт, борьб </w:t>
      </w:r>
      <w:r>
        <w:br/>
      </w:r>
      <w:r>
        <w:t xml:space="preserve">съ ГлЪбомъ Всеславичемъ Минскимъ, неу- </w:t>
      </w:r>
      <w:r>
        <w:br/>
      </w:r>
      <w:r>
        <w:t xml:space="preserve">дачномъ походЪ подъ Доростолъ во время </w:t>
      </w:r>
      <w:r>
        <w:br/>
      </w:r>
      <w:r>
        <w:t xml:space="preserve">смуты при захватЬ визант@ск. престола </w:t>
      </w:r>
      <w:r>
        <w:br/>
      </w:r>
      <w:r>
        <w:t xml:space="preserve">Алексъемь Комненомъ. ПослЪ смерти отце </w:t>
      </w:r>
      <w:r>
        <w:br/>
      </w:r>
      <w:r>
        <w:t xml:space="preserve">В. княжиль въ Туровз, принималъ 11: </w:t>
      </w:r>
      <w:r>
        <w:br/>
      </w:r>
      <w:r>
        <w:t xml:space="preserve">учасше въ походЪ Мстислава Влад—ча про- </w:t>
      </w:r>
      <w:r>
        <w:br/>
      </w:r>
      <w:r>
        <w:t xml:space="preserve">тивъ половцевъ, послв смерти его занялъ </w:t>
      </w:r>
      <w:r>
        <w:br/>
      </w:r>
      <w:r>
        <w:t xml:space="preserve">Переяславъ, а потомъ вновь возвратился </w:t>
      </w:r>
      <w:r>
        <w:br/>
      </w:r>
      <w:r>
        <w:t xml:space="preserve">въ Туровъ. 1139 оставалея послЪБ смерти </w:t>
      </w:r>
      <w:r>
        <w:br/>
      </w:r>
      <w:r>
        <w:t xml:space="preserve">брата Ярополка старшимь среди Монома- </w:t>
      </w:r>
      <w:r>
        <w:br/>
      </w:r>
      <w:r>
        <w:t xml:space="preserve">ховичей и занялъ Кевъ, но немедленно </w:t>
      </w:r>
      <w:r>
        <w:br/>
      </w:r>
      <w:r>
        <w:t xml:space="preserve">принужденъ былъ его уступить Всеволоду </w:t>
      </w:r>
      <w:r>
        <w:br/>
      </w:r>
      <w:r>
        <w:t xml:space="preserve">Ольговичу. Въ великокняжеше посльдняго </w:t>
      </w:r>
      <w:r>
        <w:br/>
      </w:r>
      <w:r>
        <w:t xml:space="preserve">В. принималь учасше въ борьбЪ съ черни- </w:t>
      </w:r>
      <w:r>
        <w:br/>
      </w:r>
      <w:r>
        <w:t xml:space="preserve">говск. князьями и занимаеть поперемънио </w:t>
      </w:r>
      <w:r>
        <w:br/>
      </w:r>
      <w:r>
        <w:t xml:space="preserve">то Туровъ, то Переяславъ. Посль смерти </w:t>
      </w:r>
      <w:r>
        <w:br/>
      </w:r>
      <w:r>
        <w:t xml:space="preserve">Всеволода именемъ В. захватиль Февъ </w:t>
      </w:r>
      <w:r>
        <w:br/>
      </w:r>
      <w:r>
        <w:t xml:space="preserve">Изяславъ Метиславичъ, но не далъ ему </w:t>
      </w:r>
      <w:r>
        <w:br/>
      </w:r>
      <w:r>
        <w:t xml:space="preserve">великокняженя. Вообще В. пользовалея </w:t>
      </w:r>
      <w:r>
        <w:br/>
      </w:r>
      <w:r>
        <w:t xml:space="preserve">репуташей князя непосъдливаго и </w:t>
      </w:r>
      <w:r>
        <w:br/>
      </w:r>
      <w:r>
        <w:t xml:space="preserve">способнаго къ твердой энергичной дфятель- </w:t>
      </w:r>
      <w:r>
        <w:br/>
      </w:r>
      <w:r>
        <w:t xml:space="preserve">ности. В. удалился въ Пересопницу на </w:t>
      </w:r>
      <w:r>
        <w:br/>
      </w:r>
      <w:r>
        <w:t xml:space="preserve">Волыни. Вынужденный принять участь </w:t>
      </w:r>
      <w:r>
        <w:br/>
      </w:r>
      <w:r>
        <w:t xml:space="preserve">въ борьбф Изяслава Мстиславича и Юря </w:t>
      </w:r>
      <w:r>
        <w:br/>
      </w:r>
      <w:r>
        <w:t xml:space="preserve">Долгорукаго, В. не ‘играль значительной </w:t>
      </w:r>
      <w:r>
        <w:br/>
      </w:r>
      <w:r>
        <w:t xml:space="preserve">роли въ военных дфлахь. 1150, когда </w:t>
      </w:r>
      <w:r>
        <w:br/>
      </w:r>
      <w:r>
        <w:t xml:space="preserve">Ивзяславь занялъ ЮМевъ, иоелз бъгства </w:t>
      </w:r>
      <w:r>
        <w:br/>
      </w:r>
      <w:r>
        <w:t xml:space="preserve">Юря, онъ призвалъ В. къ себъ изъ Выш- </w:t>
      </w:r>
      <w:r>
        <w:br/>
      </w:r>
      <w:r>
        <w:t xml:space="preserve">города, призналь его номинально «евск. </w:t>
      </w:r>
      <w:r>
        <w:br/>
      </w:r>
      <w:r>
        <w:t xml:space="preserve">княаемъ, а самъ сохранилъ дъйствитель- </w:t>
      </w:r>
      <w:r>
        <w:br/>
      </w:r>
      <w:r>
        <w:t xml:space="preserve">ную власть, как усыновленный дядею. </w:t>
      </w:r>
      <w:r>
        <w:br/>
      </w:r>
      <w:r>
        <w:t xml:space="preserve">Примирительная политика В. по отношенио </w:t>
      </w:r>
      <w:r>
        <w:br/>
      </w:r>
      <w:r>
        <w:t xml:space="preserve">къ Юрйо и племяннику была неудачна, и </w:t>
      </w:r>
      <w:r>
        <w:br/>
      </w:r>
      <w:r>
        <w:t xml:space="preserve">борьба между князьями продолжалась съ </w:t>
      </w:r>
      <w:r>
        <w:br/>
      </w:r>
      <w:r>
        <w:t xml:space="preserve">перемьннымь счастьемъ. Шосль смерти </w:t>
      </w:r>
      <w:r>
        <w:br/>
      </w:r>
      <w:r>
        <w:t xml:space="preserve">Изяслава, В., чувствуя, что одинъ не удер- </w:t>
      </w:r>
      <w:r>
        <w:br/>
      </w:r>
      <w:r>
        <w:t xml:space="preserve">житея на «евскомъ стол, приаваль къ </w:t>
      </w:r>
      <w:r>
        <w:br/>
      </w:r>
      <w:r>
        <w:t xml:space="preserve">себъ другого племянника, Ростислава Мети- </w:t>
      </w:r>
      <w:r>
        <w:br/>
      </w:r>
      <w:r>
        <w:t xml:space="preserve">‚лавича Смоленскаго, „ряды рядить“ в\% </w:t>
      </w:r>
      <w:r>
        <w:br/>
      </w:r>
      <w:r>
        <w:t xml:space="preserve">въ, какъ то прежде дьлалъ брать Ро- </w:t>
      </w:r>
      <w:r>
        <w:br/>
      </w:r>
      <w:r>
        <w:t xml:space="preserve">стислава. Юрй двигался на №Мевь, Рости- </w:t>
      </w:r>
      <w:r>
        <w:br/>
      </w:r>
      <w:r>
        <w:t xml:space="preserve">славъ выступилъ противъ него и въ по- </w:t>
      </w:r>
      <w:r>
        <w:br/>
      </w:r>
      <w:r>
        <w:t xml:space="preserve">ходЪ узналь о неожиданной смерти В., </w:t>
      </w:r>
      <w:r>
        <w:br/>
      </w:r>
      <w:r>
        <w:t xml:space="preserve">'послв одного ночного пира съ дружиной </w:t>
      </w:r>
      <w:r>
        <w:br/>
      </w:r>
      <w:r>
        <w:t xml:space="preserve">(1154). </w:t>
      </w:r>
      <w:r>
        <w:br/>
      </w:r>
      <w:r>
        <w:t xml:space="preserve">| Вячеелавьхе, чешск, см. `Вацлавь</w:t>
      </w:r>
    </w:p>
    <w:p>
      <w:pPr>
        <w:pStyle w:val="Normal"/>
      </w:pPr>
      <w:r>
        <w:t xml:space="preserve">Г — ГААГА.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Слова, начинаюпияся въ западно-европейской транскрипщи съ буквы В и не помфщенныя ниже подъ буквою</w:t>
      </w:r>
    </w:p>
    <w:p>
      <w:pPr>
        <w:pStyle w:val="Normal"/>
      </w:pPr>
      <w:r>
        <w:t xml:space="preserve">Г; с</w:t>
      </w:r>
    </w:p>
    <w:p>
      <w:pPr>
        <w:pStyle w:val="Normal"/>
      </w:pPr>
      <w:r>
        <w:t xml:space="preserve">фдуеть искать или подъ буквою Х (преимущественно. восточныя имена), или подь гласными, сл5дующими</w:t>
      </w:r>
    </w:p>
    <w:p>
      <w:pPr>
        <w:pStyle w:val="Normal"/>
      </w:pPr>
      <w:r>
        <w:t xml:space="preserve">за В (преимущественно, французсвя и гречесжя имена).</w:t>
      </w:r>
    </w:p>
    <w:p>
      <w:pPr>
        <w:pStyle w:val="Normal"/>
      </w:pPr>
      <w:r>
        <w:t xml:space="preserve">\`. четвертая буква русскаго алфавита, </w:t>
      </w:r>
      <w:r>
        <w:br/>
      </w:r>
      <w:r>
        <w:t xml:space="preserve">обозначающая въ русскомъ яз., какъ и </w:t>
      </w:r>
      <w:r>
        <w:br/>
      </w:r>
      <w:r>
        <w:t xml:space="preserve">въ большинствЪ великорусскихь далек- </w:t>
      </w:r>
      <w:r>
        <w:br/>
      </w:r>
      <w:r>
        <w:t xml:space="preserve">товъ, согласный мгновенный, принадле- </w:t>
      </w:r>
      <w:r>
        <w:br/>
      </w:r>
      <w:r>
        <w:t xml:space="preserve">жацщий, по артикулящи, къ ряду н%ёбныхъ- </w:t>
      </w:r>
      <w:r>
        <w:br/>
      </w:r>
      <w:r>
        <w:t xml:space="preserve">заднеязычныхъ (старое ихъ обозначе- </w:t>
      </w:r>
      <w:r>
        <w:br/>
      </w:r>
      <w:r>
        <w:t xml:space="preserve">н!е терминомъ „гортанные“ — нев рно: гор- </w:t>
      </w:r>
      <w:r>
        <w:br/>
      </w:r>
      <w:r>
        <w:t xml:space="preserve">тань ие участвуеть въ ихъ артикулящи, </w:t>
      </w:r>
      <w:r>
        <w:br/>
      </w:r>
      <w:r>
        <w:t xml:space="preserve">которая производится смыкашемъ задней </w:t>
      </w:r>
      <w:r>
        <w:br/>
      </w:r>
      <w:r>
        <w:t xml:space="preserve">части верхней поверхности языка, съ мяг- </w:t>
      </w:r>
      <w:r>
        <w:br/>
      </w:r>
      <w:r>
        <w:t xml:space="preserve">кимъ нёбомъ); въ противоположность глу. </w:t>
      </w:r>
      <w:r>
        <w:br/>
      </w:r>
      <w:r>
        <w:t xml:space="preserve">хому к, звукъ г есть согласный авонк!й, </w:t>
      </w:r>
      <w:r>
        <w:br/>
      </w:r>
      <w:r>
        <w:t xml:space="preserve">т. е. сопровождаемый звучашемъ голосо- </w:t>
      </w:r>
      <w:r>
        <w:br/>
      </w:r>
      <w:r>
        <w:t xml:space="preserve">выхь связокъ, условемъ чего является </w:t>
      </w:r>
      <w:r>
        <w:br/>
      </w:r>
      <w:r>
        <w:t xml:space="preserve">сужеше голосовой щели. Въ немногихъ </w:t>
      </w:r>
      <w:r>
        <w:br/>
      </w:r>
      <w:r>
        <w:t xml:space="preserve">словахъ, какъ напр. когда, тогда, Гос- </w:t>
      </w:r>
      <w:r>
        <w:br/>
      </w:r>
      <w:r>
        <w:t xml:space="preserve">поди (зв.), бога, богу, благодарить. </w:t>
      </w:r>
      <w:r>
        <w:br/>
      </w:r>
      <w:r>
        <w:t xml:space="preserve">знакъ г обозначаетъ уже не мгновенный, а </w:t>
      </w:r>
      <w:r>
        <w:br/>
      </w:r>
      <w:r>
        <w:t xml:space="preserve">спирантъ, т. е. длительный, производи- </w:t>
      </w:r>
      <w:r>
        <w:br/>
      </w:r>
      <w:r>
        <w:t xml:space="preserve">мый тою же артикулящею, но только не до- </w:t>
      </w:r>
      <w:r>
        <w:br/>
      </w:r>
      <w:r>
        <w:t xml:space="preserve">веденною до полнаго‘ смыкан!я языка съ </w:t>
      </w:r>
      <w:r>
        <w:br/>
      </w:r>
      <w:r>
        <w:t xml:space="preserve">нёбомъ, такъ что остается узкая щель: про- </w:t>
      </w:r>
      <w:r>
        <w:br/>
      </w:r>
      <w:r>
        <w:t xml:space="preserve">ходя черезъ эту щель, выдыхаемый воз- </w:t>
      </w:r>
      <w:r>
        <w:br/>
      </w:r>
      <w:r>
        <w:t xml:space="preserve">духь и производить тотъ шорохъ, который </w:t>
      </w:r>
      <w:r>
        <w:br/>
      </w:r>
      <w:r>
        <w:t xml:space="preserve">характеренъ для этого звука. Этоть шо- </w:t>
      </w:r>
      <w:r>
        <w:br/>
      </w:r>
      <w:r>
        <w:t xml:space="preserve">рохъ походить отчасти на тотъ, который </w:t>
      </w:r>
      <w:r>
        <w:br/>
      </w:r>
      <w:r>
        <w:t xml:space="preserve">производится инымъ способомъ — въ гор- </w:t>
      </w:r>
      <w:r>
        <w:br/>
      </w:r>
      <w:r>
        <w:t xml:space="preserve">тани: голосовая щель сужена, но не на- </w:t>
      </w:r>
      <w:r>
        <w:br/>
      </w:r>
      <w:r>
        <w:t xml:space="preserve">столько, чтобы связки были натянуты и </w:t>
      </w:r>
      <w:r>
        <w:br/>
      </w:r>
      <w:r>
        <w:t xml:space="preserve">звучали, а лишь настолько, что выдыхае- </w:t>
      </w:r>
      <w:r>
        <w:br/>
      </w:r>
      <w:r>
        <w:t xml:space="preserve">мый воздухь трется о края щели и произ- </w:t>
      </w:r>
      <w:r>
        <w:br/>
      </w:r>
      <w:r>
        <w:t xml:space="preserve">водить особый шорохъ, тоть самый, кото- </w:t>
      </w:r>
      <w:r>
        <w:br/>
      </w:r>
      <w:r>
        <w:t xml:space="preserve">рый обозначается латинскимъ и нЪмец- </w:t>
      </w:r>
      <w:r>
        <w:br/>
      </w:r>
      <w:r>
        <w:t xml:space="preserve">кимъ Н (Вото, Вафеп). Въ малорусскомъ </w:t>
      </w:r>
      <w:r>
        <w:br/>
      </w:r>
      <w:r>
        <w:t xml:space="preserve">именно въ этоть звукъ, въ большинствЪ </w:t>
      </w:r>
      <w:r>
        <w:br/>
      </w:r>
      <w:r>
        <w:t xml:space="preserve">случаевъ, и перешелъ заднеязычный, мгно- </w:t>
      </w:r>
      <w:r>
        <w:br/>
      </w:r>
      <w:r>
        <w:t xml:space="preserve">венный тг, такъ что въ лат. транскрипщи, </w:t>
      </w:r>
      <w:r>
        <w:br/>
      </w:r>
      <w:r>
        <w:t xml:space="preserve">напр., мапор. городъ нужно написать Во- </w:t>
      </w:r>
      <w:r>
        <w:br/>
      </w:r>
      <w:r>
        <w:t xml:space="preserve">той (а не 5ого4).</w:t>
      </w:r>
    </w:p>
    <w:p>
      <w:pPr>
        <w:pStyle w:val="Normal"/>
      </w:pPr>
      <w:r>
        <w:t xml:space="preserve">Гаага. Гаагъ (Нааз), Гравенгаге </w:t>
      </w:r>
      <w:r>
        <w:br/>
      </w:r>
      <w:r>
        <w:t xml:space="preserve">(Стауепвасе), франц. 1а Науе, лат. Наба </w:t>
      </w:r>
      <w:r>
        <w:br/>
      </w:r>
      <w:r>
        <w:t xml:space="preserve">с0п1$, резиденщя королевы Нидерлан- </w:t>
      </w:r>
      <w:r>
        <w:br/>
      </w:r>
      <w:r>
        <w:t xml:space="preserve">довъ, правительства страны, высшаго су- </w:t>
      </w:r>
      <w:r>
        <w:br/>
      </w:r>
      <w:r>
        <w:t xml:space="preserve">дебнаго учрежденшя, мЪсто собранйя гене- </w:t>
      </w:r>
      <w:r>
        <w:br/>
      </w:r>
      <w:r>
        <w:t xml:space="preserve">ральныхЪъ штатовъ, гл. г. провинщи Южной </w:t>
      </w:r>
      <w:r>
        <w:br/>
      </w:r>
      <w:r>
        <w:t xml:space="preserve">Толланди, въ 4 км. оть НЪм. моря, отдЪ- </w:t>
      </w:r>
      <w:r>
        <w:br/>
      </w:r>
      <w:r>
        <w:t xml:space="preserve">ляется отъ него лишь посредствомъ дюнъ, </w:t>
      </w:r>
      <w:r>
        <w:br/>
      </w:r>
      <w:r>
        <w:t xml:space="preserve">при ж. д. Амстердамъ-Роттердамъ, обра </w:t>
      </w:r>
      <w:r>
        <w:br/>
      </w:r>
      <w:r>
        <w:t xml:space="preserve">зуетъ вмъстЪ съ купальнымъ курортомъ </w:t>
      </w:r>
      <w:r>
        <w:br/>
      </w:r>
      <w:r>
        <w:t xml:space="preserve">Схевенингенъ (Зспеуешизеп) общину на </w:t>
      </w:r>
      <w:r>
        <w:br/>
      </w:r>
      <w:r>
        <w:t xml:space="preserve">берегу Н5мецкато моря. Г. благодаря сво- </w:t>
      </w:r>
      <w:r>
        <w:br/>
      </w:r>
      <w:r>
        <w:t xml:space="preserve">имъ окрестностямъ и близкому сосЪдетву </w:t>
      </w:r>
      <w:r>
        <w:br/>
      </w:r>
      <w:r>
        <w:t xml:space="preserve">моря, благодаря прекраснымъ улицамъ, </w:t>
      </w:r>
      <w:r>
        <w:br/>
      </w:r>
      <w:r>
        <w:t xml:space="preserve">большимъ площадямъ и многимъ вели- </w:t>
      </w:r>
      <w:r>
        <w:br/>
      </w:r>
      <w:r>
        <w:t xml:space="preserve">колЪпнымъЪ здавямъ, принадлежитъь къ </w:t>
      </w:r>
      <w:r>
        <w:br/>
      </w:r>
      <w:r>
        <w:t xml:space="preserve">числу красивьйшихъ городовъ Нидерлан- </w:t>
      </w:r>
      <w:r>
        <w:br/>
      </w:r>
      <w:r>
        <w:t xml:space="preserve">довъ. Изъ церквей, мало зам чательныхъ </w:t>
      </w:r>
      <w:r>
        <w:br/>
      </w:r>
      <w:r>
        <w:t xml:space="preserve">въ художеств.-архитектурномъ отношен?и, </w:t>
      </w:r>
      <w:r>
        <w:br/>
      </w:r>
      <w:r>
        <w:t xml:space="preserve">5 паиболЪе большихъь принадлежать ре-</w:t>
      </w:r>
    </w:p>
    <w:p>
      <w:pPr>
        <w:pStyle w:val="Normal"/>
      </w:pPr>
      <w:r>
        <w:t xml:space="preserve">формалтамъ (между ними 1 франц.), столько </w:t>
      </w:r>
      <w:r>
        <w:br/>
      </w:r>
      <w:r>
        <w:t xml:space="preserve">же католикамъ; евреи имЪють 2 синагоги: </w:t>
      </w:r>
      <w:r>
        <w:br/>
      </w:r>
      <w:r>
        <w:t xml:space="preserve">1 нБм. и 1 португ.; собственныя церкви </w:t>
      </w:r>
      <w:r>
        <w:br/>
      </w:r>
      <w:r>
        <w:t xml:space="preserve">имЪють приверженцы вВроисповЪ дан; лю- </w:t>
      </w:r>
      <w:r>
        <w:br/>
      </w:r>
      <w:r>
        <w:t xml:space="preserve">теранскаго, нЪм.-евангелич., армин!ане, </w:t>
      </w:r>
      <w:r>
        <w:br/>
      </w:r>
      <w:r>
        <w:t xml:space="preserve">англ. епископ., старые реформаты и др. </w:t>
      </w:r>
      <w:r>
        <w:br/>
      </w:r>
      <w:r>
        <w:t xml:space="preserve">Выдаюцйяся здашя: королевская библютека </w:t>
      </w:r>
      <w:r>
        <w:br/>
      </w:r>
      <w:r>
        <w:t xml:space="preserve">(около 400 тыс том., цьиныя мишатюры, </w:t>
      </w:r>
      <w:r>
        <w:br/>
      </w:r>
      <w:r>
        <w:t xml:space="preserve">рукописи, собраше монеть и камней), Мизе- </w:t>
      </w:r>
      <w:r>
        <w:br/>
      </w:r>
      <w:r>
        <w:t xml:space="preserve">ит Меегталпо - \Уеза`пееталит (богатое </w:t>
      </w:r>
      <w:r>
        <w:br/>
      </w:r>
      <w:r>
        <w:t xml:space="preserve">собран!е старопечатныхъ книгъ, рукописей, </w:t>
      </w:r>
      <w:r>
        <w:br/>
      </w:r>
      <w:r>
        <w:t xml:space="preserve">вазъ и скульптурныхъ произведен!й), двор- </w:t>
      </w:r>
      <w:r>
        <w:br/>
      </w:r>
      <w:r>
        <w:t xml:space="preserve">пы королевы и принцессы Мари. далфе </w:t>
      </w:r>
      <w:r>
        <w:br/>
      </w:r>
      <w:r>
        <w:t xml:space="preserve">МаптИз $ на площади Плейнъ (построенъ </w:t>
      </w:r>
      <w:r>
        <w:br/>
      </w:r>
      <w:r>
        <w:t xml:space="preserve">Морицемъ, принцемъ нассаусскимъ) съ 00- </w:t>
      </w:r>
      <w:r>
        <w:br/>
      </w:r>
      <w:r>
        <w:t xml:space="preserve">гатой коллекщей картинъ голландской </w:t>
      </w:r>
      <w:r>
        <w:br/>
      </w:r>
      <w:r>
        <w:t xml:space="preserve">школы; великолБиное здане наукь и </w:t>
      </w:r>
      <w:r>
        <w:br/>
      </w:r>
      <w:r>
        <w:t xml:space="preserve">искусствь съ залой, вмъьщающей около </w:t>
      </w:r>
      <w:r>
        <w:br/>
      </w:r>
      <w:r>
        <w:t xml:space="preserve">2500 чел. Г. насчитываетъ (1896) 191.530 </w:t>
      </w:r>
      <w:r>
        <w:br/>
      </w:r>
      <w:r>
        <w:t xml:space="preserve">жит. Въ общемъ Г. скорЪе городъ роско- </w:t>
      </w:r>
      <w:r>
        <w:br/>
      </w:r>
      <w:r>
        <w:t xml:space="preserve">иги, чЬмъ торговли, и своимъ процвЪташемъ </w:t>
      </w:r>
      <w:r>
        <w:br/>
      </w:r>
      <w:r>
        <w:t xml:space="preserve">обязанъ гл. обр. присутетв!ю двора, дипло- </w:t>
      </w:r>
      <w:r>
        <w:br/>
      </w:r>
      <w:r>
        <w:t xml:space="preserve">матовъ, правительства, возвратившихся изл» </w:t>
      </w:r>
      <w:r>
        <w:br/>
      </w:r>
      <w:r>
        <w:t xml:space="preserve">Инди чиновниковъ и плантаторовъ, а так- </w:t>
      </w:r>
      <w:r>
        <w:br/>
      </w:r>
      <w:r>
        <w:t xml:space="preserve">же многочисленныхъ иностранцевъ. Тъмъ </w:t>
      </w:r>
      <w:r>
        <w:br/>
      </w:r>
      <w:r>
        <w:t xml:space="preserve">не менЪе и промышленность имЪеть нЪко- </w:t>
      </w:r>
      <w:r>
        <w:br/>
      </w:r>
      <w:r>
        <w:t xml:space="preserve">торое значеше; имЪются большия мастер- </w:t>
      </w:r>
      <w:r>
        <w:br/>
      </w:r>
      <w:r>
        <w:t xml:space="preserve">свя для литья желЪфза, мЪди и металловъ, </w:t>
      </w:r>
      <w:r>
        <w:br/>
      </w:r>
      <w:r>
        <w:t xml:space="preserve">многочисленныя столярныя мастерек!я, про- </w:t>
      </w:r>
      <w:r>
        <w:br/>
      </w:r>
      <w:r>
        <w:t xml:space="preserve">изводство экипажей, печей, румянъ, золо- </w:t>
      </w:r>
      <w:r>
        <w:br/>
      </w:r>
      <w:r>
        <w:t xml:space="preserve">тыхь и серебряныхъ галуновъ, типография </w:t>
      </w:r>
      <w:r>
        <w:br/>
      </w:r>
      <w:r>
        <w:t xml:space="preserve">и пушечный заводъ. Изъ образователь- </w:t>
      </w:r>
      <w:r>
        <w:br/>
      </w:r>
      <w:r>
        <w:t xml:space="preserve">ныхЪ и научныхъ заведешй имфются: гим- </w:t>
      </w:r>
      <w:r>
        <w:br/>
      </w:r>
      <w:r>
        <w:t xml:space="preserve">назя, высшая бюргерск. школа (реальн. </w:t>
      </w:r>
      <w:r>
        <w:br/>
      </w:r>
      <w:r>
        <w:t xml:space="preserve">учил.), 2 учительсмя семинар!и, рисоваль- </w:t>
      </w:r>
      <w:r>
        <w:br/>
      </w:r>
      <w:r>
        <w:t xml:space="preserve">ная академ1я (она же и акад. технич. наукъ), </w:t>
      </w:r>
      <w:r>
        <w:br/>
      </w:r>
      <w:r>
        <w:t xml:space="preserve">мореходная и музыкальная школы, этно- </w:t>
      </w:r>
      <w:r>
        <w:br/>
      </w:r>
      <w:r>
        <w:t xml:space="preserve">графич. музей (заключаеть 0. частью ки- </w:t>
      </w:r>
      <w:r>
        <w:br/>
      </w:r>
      <w:r>
        <w:t xml:space="preserve">тайсме и японсюе предметы), ш@зеве </w:t>
      </w:r>
      <w:r>
        <w:br/>
      </w:r>
      <w:r>
        <w:t xml:space="preserve">Сепос&amp;зсвар и зи уоог Че Таз], Папа </w:t>
      </w:r>
      <w:r>
        <w:br/>
      </w:r>
      <w:r>
        <w:t xml:space="preserve">еп Уощепкапае уап М№е4.-1916 съ роскош- </w:t>
      </w:r>
      <w:r>
        <w:br/>
      </w:r>
      <w:r>
        <w:t xml:space="preserve">ной библотекой, зоологико-ботанич. садомъ </w:t>
      </w:r>
      <w:r>
        <w:br/>
      </w:r>
      <w:r>
        <w:t xml:space="preserve">и собранемъ древностей, большое количе- </w:t>
      </w:r>
      <w:r>
        <w:br/>
      </w:r>
      <w:r>
        <w:t xml:space="preserve">ство народныхъ школъ. НаиболЪе раз- </w:t>
      </w:r>
      <w:r>
        <w:br/>
      </w:r>
      <w:r>
        <w:t xml:space="preserve">росся и украсился городъ за посльдшя </w:t>
      </w:r>
      <w:r>
        <w:br/>
      </w:r>
      <w:r>
        <w:t xml:space="preserve">десятилЪтя благодаря проведено игиро- </w:t>
      </w:r>
      <w:r>
        <w:br/>
      </w:r>
      <w:r>
        <w:t xml:space="preserve">кихъ улицъ и сооружешю красивыхъ виллЪ </w:t>
      </w:r>
      <w:r>
        <w:br/>
      </w:r>
      <w:r>
        <w:t xml:space="preserve">(индшекихъ набобовъ) въ паркЪ Виль- </w:t>
      </w:r>
      <w:r>
        <w:br/>
      </w:r>
      <w:r>
        <w:t xml:space="preserve">тельма, по дорогЪ въ Схевенингенъ и къ </w:t>
      </w:r>
      <w:r>
        <w:br/>
      </w:r>
      <w:r>
        <w:t xml:space="preserve">ю. оть извъетнаго, похожато на берлин- </w:t>
      </w:r>
      <w:r>
        <w:br/>
      </w:r>
      <w:r>
        <w:t xml:space="preserve">скй Тиргартенъ, парка, такъ наз. „Гаа- </w:t>
      </w:r>
      <w:r>
        <w:br/>
      </w:r>
      <w:r>
        <w:t xml:space="preserve">тенскаго Буша“. Г. Бушъ примыкаеть къ </w:t>
      </w:r>
      <w:r>
        <w:br/>
      </w:r>
      <w:r>
        <w:t xml:space="preserve">тороду и заключаеть въ себ роскошныя </w:t>
      </w:r>
      <w:r>
        <w:br/>
      </w:r>
      <w:r>
        <w:t xml:space="preserve">аллеи, повсюду густой паркъ, красивые </w:t>
      </w:r>
      <w:r>
        <w:br/>
      </w:r>
      <w:r>
        <w:t xml:space="preserve">пруды, олешй паркъ и королевскую дачу </w:t>
      </w:r>
      <w:r>
        <w:br/>
      </w:r>
      <w:r>
        <w:t xml:space="preserve">„Низ {еп Возсв“ („домъ въ чащЪ“. поет- </w:t>
      </w:r>
      <w:r>
        <w:br/>
      </w:r>
      <w:r>
        <w:t xml:space="preserve">роенъ въ 1647 г.) съ восьмиугольной, ро- </w:t>
      </w:r>
      <w:r>
        <w:br/>
      </w:r>
      <w:r>
        <w:t xml:space="preserve">скошно расписанной Оранской залой. </w:t>
      </w:r>
      <w:r>
        <w:br/>
      </w:r>
      <w:r>
        <w:t xml:space="preserve">Исторгя. Г. первоначально представляла</w:t>
      </w:r>
    </w:p>
    <w:p>
      <w:pPr>
        <w:pStyle w:val="Normal"/>
      </w:pPr>
      <w:r>
        <w:t xml:space="preserve">ТААГСКАЯ КОНФЕРЕНЦИЯ МИРА — ГААГСКТЯ КОПФЕРЕНЦИИ.</w:t>
      </w:r>
    </w:p>
    <w:p>
      <w:pPr>
        <w:pStyle w:val="Normal"/>
      </w:pPr>
      <w:r>
        <w:t xml:space="preserve">охотни замокъ графовъ Голландскихъ; </w:t>
      </w:r>
      <w:r>
        <w:br/>
      </w:r>
      <w:r>
        <w:t xml:space="preserve">трафъ Флоренеъ У перенесъ сюда изъ Гра- </w:t>
      </w:r>
      <w:r>
        <w:br/>
      </w:r>
      <w:r>
        <w:t xml:space="preserve">весанда свою обычную резиденцию. Тъмъ </w:t>
      </w:r>
      <w:r>
        <w:br/>
      </w:r>
      <w:r>
        <w:t xml:space="preserve">не менЪе городъ представлялъь лишь боль- </w:t>
      </w:r>
      <w:r>
        <w:br/>
      </w:r>
      <w:r>
        <w:t xml:space="preserve">шое село и за все время старой республики </w:t>
      </w:r>
      <w:r>
        <w:br/>
      </w:r>
      <w:r>
        <w:t xml:space="preserve">ни разу не получалъ городскихь правъ, </w:t>
      </w:r>
      <w:r>
        <w:br/>
      </w:r>
      <w:r>
        <w:t xml:space="preserve">а посему не имЪль также и предетави- </w:t>
      </w:r>
      <w:r>
        <w:br/>
      </w:r>
      <w:r>
        <w:t xml:space="preserve">телей въ штатахь Голланди. Онъ слу- </w:t>
      </w:r>
      <w:r>
        <w:br/>
      </w:r>
      <w:r>
        <w:t xml:space="preserve">жилъ только резиденщей высешаго су- </w:t>
      </w:r>
      <w:r>
        <w:br/>
      </w:r>
      <w:r>
        <w:t xml:space="preserve">дебнаго учрежден!я Голландии, а при Мо- </w:t>
      </w:r>
      <w:r>
        <w:br/>
      </w:r>
      <w:r>
        <w:t xml:space="preserve">риць Оранскомъ также и генеральныхъ </w:t>
      </w:r>
      <w:r>
        <w:br/>
      </w:r>
      <w:r>
        <w:t xml:space="preserve">шталовъ, намфстника Голландии т. д. </w:t>
      </w:r>
      <w:r>
        <w:br/>
      </w:r>
      <w:r>
        <w:t xml:space="preserve">и иностранныхъ посланниковъ. Въ ХУП </w:t>
      </w:r>
      <w:r>
        <w:br/>
      </w:r>
      <w:r>
        <w:t xml:space="preserve">в. и въ первой половинё ХУШ в. Г. </w:t>
      </w:r>
      <w:r>
        <w:br/>
      </w:r>
      <w:r>
        <w:t xml:space="preserve">служила центромъ европейской диплома- </w:t>
      </w:r>
      <w:r>
        <w:br/>
      </w:r>
      <w:r>
        <w:t xml:space="preserve">ти. Король Людовикъ Наполеонъ даро- </w:t>
      </w:r>
      <w:r>
        <w:br/>
      </w:r>
      <w:r>
        <w:t xml:space="preserve">валъ Г. городсмя права, но перенесъ </w:t>
      </w:r>
      <w:r>
        <w:br/>
      </w:r>
      <w:r>
        <w:t xml:space="preserve">высиця правительственныя учрежденя въ </w:t>
      </w:r>
      <w:r>
        <w:br/>
      </w:r>
      <w:r>
        <w:t xml:space="preserve">Утрехть и Амстердамъ. Благодаря Оран- </w:t>
      </w:r>
      <w:r>
        <w:br/>
      </w:r>
      <w:r>
        <w:t xml:space="preserve">скому дому Г., какъ королевск. резиден., </w:t>
      </w:r>
      <w:r>
        <w:br/>
      </w:r>
      <w:r>
        <w:t xml:space="preserve">быстро достигла значительнаго процв' таня </w:t>
      </w:r>
      <w:r>
        <w:br/>
      </w:r>
      <w:r>
        <w:t xml:space="preserve">и блеска.</w:t>
      </w:r>
    </w:p>
    <w:p>
      <w:pPr>
        <w:pStyle w:val="Normal"/>
      </w:pPr>
      <w:r>
        <w:t xml:space="preserve">Гаагская конферения мира, </w:t>
      </w:r>
      <w:r>
        <w:br/>
      </w:r>
      <w:r>
        <w:t xml:space="preserve">созванная, по инищативЪ Росси, для уре- </w:t>
      </w:r>
      <w:r>
        <w:br/>
      </w:r>
      <w:r>
        <w:t xml:space="preserve">гулировашя вопроса о разоружеши и между- </w:t>
      </w:r>
      <w:r>
        <w:br/>
      </w:r>
      <w:r>
        <w:t xml:space="preserve">народномъ судЪ, ем. взчный ли.</w:t>
      </w:r>
    </w:p>
    <w:p>
      <w:pPr>
        <w:pStyle w:val="Normal"/>
      </w:pPr>
      <w:r>
        <w:t xml:space="preserve">ТГаагескля конференшщи о коди- </w:t>
      </w:r>
      <w:r>
        <w:br/>
      </w:r>
      <w:r>
        <w:t xml:space="preserve">фикац!и частнаго международнаго </w:t>
      </w:r>
      <w:r>
        <w:br/>
      </w:r>
      <w:r>
        <w:t xml:space="preserve">права. Мысль созвать конференцию изъ </w:t>
      </w:r>
      <w:r>
        <w:br/>
      </w:r>
      <w:r>
        <w:t xml:space="preserve">представителей различныхь государствъ </w:t>
      </w:r>
      <w:r>
        <w:br/>
      </w:r>
      <w:r>
        <w:t xml:space="preserve">для кодификащи началъ ч. м. пр. впервые </w:t>
      </w:r>
      <w:r>
        <w:br/>
      </w:r>
      <w:r>
        <w:t xml:space="preserve">возникла въ Иташи въ шестидесятыхъ го- </w:t>
      </w:r>
      <w:r>
        <w:br/>
      </w:r>
      <w:r>
        <w:t xml:space="preserve">дахъ прошлаго стольмя. Въ 1867, 1877 и </w:t>
      </w:r>
      <w:r>
        <w:br/>
      </w:r>
      <w:r>
        <w:t xml:space="preserve">1881 гг. итальянское правительство вело </w:t>
      </w:r>
      <w:r>
        <w:br/>
      </w:r>
      <w:r>
        <w:t xml:space="preserve">по этому поводу переговоры съ иностран- </w:t>
      </w:r>
      <w:r>
        <w:br/>
      </w:r>
      <w:r>
        <w:t xml:space="preserve">ными державами, не увЪънчавицеся успЪ- </w:t>
      </w:r>
      <w:r>
        <w:br/>
      </w:r>
      <w:r>
        <w:t xml:space="preserve">хомъ. Точно также безрезультатнымь оста- </w:t>
      </w:r>
      <w:r>
        <w:br/>
      </w:r>
      <w:r>
        <w:t xml:space="preserve">лось и сдЪланное въ 1874 г. нидерланд- </w:t>
      </w:r>
      <w:r>
        <w:br/>
      </w:r>
      <w:r>
        <w:t xml:space="preserve">скимъ правительствомъ предложев!е со- </w:t>
      </w:r>
      <w:r>
        <w:br/>
      </w:r>
      <w:r>
        <w:t xml:space="preserve">звать конференцию. Въ 1893 г., однако, </w:t>
      </w:r>
      <w:r>
        <w:br/>
      </w:r>
      <w:r>
        <w:t xml:space="preserve">нидерландскому правительству удалось со- </w:t>
      </w:r>
      <w:r>
        <w:br/>
      </w:r>
      <w:r>
        <w:t xml:space="preserve">брать въ Гаагь конференцию, въ которой </w:t>
      </w:r>
      <w:r>
        <w:br/>
      </w:r>
      <w:r>
        <w:t xml:space="preserve">приняли участе представители 13-ти госу- </w:t>
      </w:r>
      <w:r>
        <w:br/>
      </w:r>
      <w:r>
        <w:t xml:space="preserve">дарствъ, а именно Австро-Венгр!и, Бельши, </w:t>
      </w:r>
      <w:r>
        <w:br/>
      </w:r>
      <w:r>
        <w:t xml:space="preserve">Гермаши, Даши, Испаши, Итати, Люксем- </w:t>
      </w:r>
      <w:r>
        <w:br/>
      </w:r>
      <w:r>
        <w:t xml:space="preserve">бурга, Нидерландовъ, Португали, Росси, </w:t>
      </w:r>
      <w:r>
        <w:br/>
      </w:r>
      <w:r>
        <w:t xml:space="preserve">Румынш, Франщи и Швейцар!и. Резуль- </w:t>
      </w:r>
      <w:r>
        <w:br/>
      </w:r>
      <w:r>
        <w:t xml:space="preserve">татомъ трудовь конференщи явились по- </w:t>
      </w:r>
      <w:r>
        <w:br/>
      </w:r>
      <w:r>
        <w:t xml:space="preserve">становлешя (41зроз101$), касающяся: 1) </w:t>
      </w:r>
      <w:r>
        <w:br/>
      </w:r>
      <w:r>
        <w:t xml:space="preserve">брака, 2) передачи судебныхъ и внЪ су- </w:t>
      </w:r>
      <w:r>
        <w:br/>
      </w:r>
      <w:r>
        <w:t xml:space="preserve">дебныхь актовъ, 3) судебныхь поручешй </w:t>
      </w:r>
      <w:r>
        <w:br/>
      </w:r>
      <w:r>
        <w:t xml:space="preserve">(соти!в10п5 тобафойтез) и 4) наслЪдетва. </w:t>
      </w:r>
      <w:r>
        <w:br/>
      </w:r>
      <w:r>
        <w:t xml:space="preserve">Вскор$ послз закрымя этой первой кон- </w:t>
      </w:r>
      <w:r>
        <w:br/>
      </w:r>
      <w:r>
        <w:t xml:space="preserve">ференщи, Голландя сообщила везмъ заин- </w:t>
      </w:r>
      <w:r>
        <w:br/>
      </w:r>
      <w:r>
        <w:t xml:space="preserve">тересованнымъ правительствамъ, что она, </w:t>
      </w:r>
      <w:r>
        <w:br/>
      </w:r>
      <w:r>
        <w:t xml:space="preserve">принцишально санкцюнируя вс принятыя </w:t>
      </w:r>
      <w:r>
        <w:br/>
      </w:r>
      <w:r>
        <w:t xml:space="preserve">на конференщи резолюци, предлагаеть ихъ </w:t>
      </w:r>
      <w:r>
        <w:br/>
      </w:r>
      <w:r>
        <w:t xml:space="preserve">въ качествЪ основаня для будущихь ра- </w:t>
      </w:r>
      <w:r>
        <w:br/>
      </w:r>
      <w:r>
        <w:t xml:space="preserve">боть. Въ то же время нидерландекое пра- </w:t>
      </w:r>
      <w:r>
        <w:br/>
      </w:r>
      <w:r>
        <w:t xml:space="preserve">вительство предложило вновь созвать кон- </w:t>
      </w:r>
      <w:r>
        <w:br/>
      </w:r>
      <w:r>
        <w:t xml:space="preserve">ференцю въ ГаагЪ, въ 1894 г., и предета- </w:t>
      </w:r>
      <w:r>
        <w:br/>
      </w:r>
      <w:r>
        <w:t xml:space="preserve">вило на усмотрЪве державъ программу </w:t>
      </w:r>
      <w:r>
        <w:br/>
      </w:r>
      <w:r>
        <w:t xml:space="preserve">вопросовъ, </w:t>
      </w:r>
      <w:r>
        <w:br/>
      </w:r>
      <w:r>
        <w:t xml:space="preserve">этой второй конференцщи.</w:t>
      </w:r>
    </w:p>
    <w:p>
      <w:pPr>
        <w:pStyle w:val="Normal"/>
      </w:pPr>
      <w:r>
        <w:t xml:space="preserve">Второй Г. к., на которой присутствовали </w:t>
      </w:r>
      <w:r>
        <w:br/>
      </w:r>
      <w:r>
        <w:t xml:space="preserve">также и делегаты Швещи и Норвени, были </w:t>
      </w:r>
      <w:r>
        <w:br/>
      </w:r>
      <w:r>
        <w:t xml:space="preserve">выработаны слздуюцще проекты: 1) 0 бракЪ, </w:t>
      </w:r>
      <w:r>
        <w:br/>
      </w:r>
      <w:r>
        <w:t xml:space="preserve">2) объ опекъ, 3) о гражданскомъ процесс?</w:t>
      </w:r>
    </w:p>
    <w:p>
      <w:pPr>
        <w:pStyle w:val="Normal"/>
      </w:pPr>
      <w:r>
        <w:t xml:space="preserve">подлежащихь обсуждению на |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4) о конкурсъ, 5) о наслЬдетвахъ и завЪ- </w:t>
      </w:r>
      <w:r>
        <w:br/>
      </w:r>
      <w:r>
        <w:t xml:space="preserve">щаняхъ.</w:t>
      </w:r>
    </w:p>
    <w:p>
      <w:pPr>
        <w:pStyle w:val="Normal"/>
      </w:pPr>
      <w:r>
        <w:t xml:space="preserve">Наконецъ, въ ПонЪ 1900 г., собралась въ </w:t>
      </w:r>
      <w:r>
        <w:br/>
      </w:r>
      <w:r>
        <w:t xml:space="preserve">той же ГаагЪ третья конференщя, соста- </w:t>
      </w:r>
      <w:r>
        <w:br/>
      </w:r>
      <w:r>
        <w:t xml:space="preserve">вившая проектъ правилъ. регулирующихъ </w:t>
      </w:r>
      <w:r>
        <w:br/>
      </w:r>
      <w:r>
        <w:t xml:space="preserve">коллизии законовъ относительно: а) брака, </w:t>
      </w:r>
      <w:r>
        <w:br/>
      </w:r>
      <w:r>
        <w:t xml:space="preserve">6) опеки и в) наслЪдетва. Въ настоящее </w:t>
      </w:r>
      <w:r>
        <w:br/>
      </w:r>
      <w:r>
        <w:t xml:space="preserve">время предметомъ спешальной междуна- </w:t>
      </w:r>
      <w:r>
        <w:br/>
      </w:r>
      <w:r>
        <w:t xml:space="preserve">родной конвенщи, къ которой примкнули </w:t>
      </w:r>
      <w:r>
        <w:br/>
      </w:r>
      <w:r>
        <w:t xml:space="preserve">девять государствъ (Бельмя, Испашя, Ита- </w:t>
      </w:r>
      <w:r>
        <w:br/>
      </w:r>
      <w:r>
        <w:t xml:space="preserve">шя, Люксембургъ, Нидерланды, Португаля </w:t>
      </w:r>
      <w:r>
        <w:br/>
      </w:r>
      <w:r>
        <w:t xml:space="preserve">Росая, Франщя и Швейцар!я) составили </w:t>
      </w:r>
      <w:r>
        <w:br/>
      </w:r>
      <w:r>
        <w:t xml:space="preserve">выработанныя на второй конф. правила о </w:t>
      </w:r>
      <w:r>
        <w:br/>
      </w:r>
      <w:r>
        <w:t xml:space="preserve">„гражданскомъ процесеЪ“. Присоединеше </w:t>
      </w:r>
      <w:r>
        <w:br/>
      </w:r>
      <w:r>
        <w:t xml:space="preserve">къ этой конвенщи, заключенной 2 (14) ноября </w:t>
      </w:r>
      <w:r>
        <w:br/>
      </w:r>
      <w:r>
        <w:t xml:space="preserve">1896 г., и кь особому дополнительному къ </w:t>
      </w:r>
      <w:r>
        <w:br/>
      </w:r>
      <w:r>
        <w:t xml:space="preserve">ней акту отъ 10 (22) мая 1897 г., со сто- </w:t>
      </w:r>
      <w:r>
        <w:br/>
      </w:r>
      <w:r>
        <w:t xml:space="preserve">роны Росейи послЪдовало 19 (31) дек. 1897 г., </w:t>
      </w:r>
      <w:r>
        <w:br/>
      </w:r>
      <w:r>
        <w:t xml:space="preserve">а ратификажщя 15 (27) апрЪфля 1899 г. (ем. </w:t>
      </w:r>
      <w:r>
        <w:br/>
      </w:r>
      <w:r>
        <w:t xml:space="preserve">„Собр. узак. и расп. прав.“, 1899 г., стр. 861) </w:t>
      </w:r>
      <w:r>
        <w:br/>
      </w:r>
      <w:r>
        <w:t xml:space="preserve">Главнфиц!я постановленя этого договора </w:t>
      </w:r>
      <w:r>
        <w:br/>
      </w:r>
      <w:r>
        <w:t xml:space="preserve">слздующя: А. Передача актовъ су- </w:t>
      </w:r>
      <w:r>
        <w:br/>
      </w:r>
      <w:r>
        <w:t xml:space="preserve">дебныхъ или вн -судебныхъ. По дв- </w:t>
      </w:r>
      <w:r>
        <w:br/>
      </w:r>
      <w:r>
        <w:t xml:space="preserve">ламъ гражданскимъ и торговымъ передача </w:t>
      </w:r>
      <w:r>
        <w:br/>
      </w:r>
      <w:r>
        <w:t xml:space="preserve">такихъ актовь происходить, по общему </w:t>
      </w:r>
      <w:r>
        <w:br/>
      </w:r>
      <w:r>
        <w:t xml:space="preserve">правилу, дипломатическимь путем, по тре- </w:t>
      </w:r>
      <w:r>
        <w:br/>
      </w:r>
      <w:r>
        <w:t xml:space="preserve">бованшо прокурорскаго надзора или судеб- </w:t>
      </w:r>
      <w:r>
        <w:br/>
      </w:r>
      <w:r>
        <w:t xml:space="preserve">ныхъ мЪсть. Отказъ въ передачЪ можетъ </w:t>
      </w:r>
      <w:r>
        <w:br/>
      </w:r>
      <w:r>
        <w:t xml:space="preserve">послвдоваль только въ томъ случаЪ, если </w:t>
      </w:r>
      <w:r>
        <w:br/>
      </w:r>
      <w:r>
        <w:t xml:space="preserve">государство. на территоми котораго пере- </w:t>
      </w:r>
      <w:r>
        <w:br/>
      </w:r>
      <w:r>
        <w:t xml:space="preserve">дача должна состояться, находитъ, что она </w:t>
      </w:r>
      <w:r>
        <w:br/>
      </w:r>
      <w:r>
        <w:t xml:space="preserve">можетъ нарушить его верховныя права или </w:t>
      </w:r>
      <w:r>
        <w:br/>
      </w:r>
      <w:r>
        <w:t xml:space="preserve">безопасность. Б. Судебныя поручен!я </w:t>
      </w:r>
      <w:r>
        <w:br/>
      </w:r>
      <w:r>
        <w:t xml:space="preserve">(соти53100$ гОбаботе$). Судебная власть </w:t>
      </w:r>
      <w:r>
        <w:br/>
      </w:r>
      <w:r>
        <w:t xml:space="preserve">одного изъ договаривающихся государств </w:t>
      </w:r>
      <w:r>
        <w:br/>
      </w:r>
      <w:r>
        <w:t xml:space="preserve">можеть, по двламъ гражданскимъ и тор- </w:t>
      </w:r>
      <w:r>
        <w:br/>
      </w:r>
      <w:r>
        <w:t xml:space="preserve">товымъ, обралиться къ подлежащей власти </w:t>
      </w:r>
      <w:r>
        <w:br/>
      </w:r>
      <w:r>
        <w:t xml:space="preserve">другого контрагента съ поручешемъ, кото- </w:t>
      </w:r>
      <w:r>
        <w:br/>
      </w:r>
      <w:r>
        <w:t xml:space="preserve">рое заключало бы въ себЪ просьбу произ- </w:t>
      </w:r>
      <w:r>
        <w:br/>
      </w:r>
      <w:r>
        <w:t xml:space="preserve">вести либо разсльдован!е, либо друшя с) </w:t>
      </w:r>
      <w:r>
        <w:br/>
      </w:r>
      <w:r>
        <w:t xml:space="preserve">дебныя дъйствя. Передача поручешй про- </w:t>
      </w:r>
      <w:r>
        <w:br/>
      </w:r>
      <w:r>
        <w:t xml:space="preserve">изводится, по общему правилу, диплома- </w:t>
      </w:r>
      <w:r>
        <w:br/>
      </w:r>
      <w:r>
        <w:t xml:space="preserve">тическимь путемъ. Отказъ отъ исполне- </w:t>
      </w:r>
      <w:r>
        <w:br/>
      </w:r>
      <w:r>
        <w:t xml:space="preserve">шя поручешя можеть послёдовать только: </w:t>
      </w:r>
      <w:r>
        <w:br/>
      </w:r>
      <w:r>
        <w:t xml:space="preserve">1) если подлинность документа не установ- </w:t>
      </w:r>
      <w:r>
        <w:br/>
      </w:r>
      <w:r>
        <w:t xml:space="preserve">лена; 2) если исполнеше его не входитЪъ въ </w:t>
      </w:r>
      <w:r>
        <w:br/>
      </w:r>
      <w:r>
        <w:t xml:space="preserve">кругь въдьшШя судебной власти и 3) если </w:t>
      </w:r>
      <w:r>
        <w:br/>
      </w:r>
      <w:r>
        <w:t xml:space="preserve">тосударство, къ которому оно обращено, </w:t>
      </w:r>
      <w:r>
        <w:br/>
      </w:r>
      <w:r>
        <w:t xml:space="preserve">находитъ, что это поручеше нарушитъ его </w:t>
      </w:r>
      <w:r>
        <w:br/>
      </w:r>
      <w:r>
        <w:t xml:space="preserve">верховныя права или безопасность. Испол- </w:t>
      </w:r>
      <w:r>
        <w:br/>
      </w:r>
      <w:r>
        <w:t xml:space="preserve">няющая поручене судебная власть примЪ- </w:t>
      </w:r>
      <w:r>
        <w:br/>
      </w:r>
      <w:r>
        <w:t xml:space="preserve">няетъ, въ отношеши судопроизводства, за- </w:t>
      </w:r>
      <w:r>
        <w:br/>
      </w:r>
      <w:r>
        <w:t xml:space="preserve">коны своей страны. В. Обезнечен!е ист- </w:t>
      </w:r>
      <w:r>
        <w:br/>
      </w:r>
      <w:r>
        <w:t xml:space="preserve">цами-иностранцами судебныхъ из- </w:t>
      </w:r>
      <w:r>
        <w:br/>
      </w:r>
      <w:r>
        <w:t xml:space="preserve">держекъ и убытковъ отвЪтчиковтъ. </w:t>
      </w:r>
      <w:r>
        <w:br/>
      </w:r>
      <w:r>
        <w:t xml:space="preserve">(Сацно а@сабит з01У1). Согласно ст. 1 </w:t>
      </w:r>
      <w:r>
        <w:br/>
      </w:r>
      <w:r>
        <w:t xml:space="preserve">конвенции, никакое обезпечеше, ни залогъ, </w:t>
      </w:r>
      <w:r>
        <w:br/>
      </w:r>
      <w:r>
        <w:t xml:space="preserve">подъ какимъ бы 10 ни было наименова- </w:t>
      </w:r>
      <w:r>
        <w:br/>
      </w:r>
      <w:r>
        <w:t xml:space="preserve">н1емъ, не можеть быть истребованъ, подъ </w:t>
      </w:r>
      <w:r>
        <w:br/>
      </w:r>
      <w:r>
        <w:t xml:space="preserve">предлогомъ ли иностраннаго происхожде- </w:t>
      </w:r>
      <w:r>
        <w:br/>
      </w:r>
      <w:r>
        <w:t xml:space="preserve">шя, или по причинамъ неимфшя мФетожи- </w:t>
      </w:r>
      <w:r>
        <w:br/>
      </w:r>
      <w:r>
        <w:t xml:space="preserve">тельства, или пребывая въ стран, оть </w:t>
      </w:r>
      <w:r>
        <w:br/>
      </w:r>
      <w:r>
        <w:t xml:space="preserve">подданныхъ одного изъ договаривающихся </w:t>
      </w:r>
      <w:r>
        <w:br/>
      </w:r>
      <w:r>
        <w:t xml:space="preserve">государствъ, обратившихся къ судамъ дру- </w:t>
      </w:r>
      <w:r>
        <w:br/>
      </w:r>
      <w:r>
        <w:t xml:space="preserve">гого въ качествЪ истповъ или вотупившихъ </w:t>
      </w:r>
      <w:r>
        <w:br/>
      </w:r>
      <w:r>
        <w:t xml:space="preserve">въ дфло лиць. Г. Право бъдности. Ст. </w:t>
      </w:r>
      <w:r>
        <w:br/>
      </w:r>
      <w:r>
        <w:t xml:space="preserve">14 постановляеть, что подданные каждаго </w:t>
      </w:r>
      <w:r>
        <w:br/>
      </w:r>
      <w:r>
        <w:t xml:space="preserve">‘изъ догов. госуд. пользуются во веъхъ про-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чихъ догов. госуд. правомъ бъдности, на- </w:t>
      </w:r>
      <w:r>
        <w:br/>
      </w:r>
      <w:r>
        <w:t xml:space="preserve">равнЪ съ туземцами и сообразно законо- </w:t>
      </w:r>
      <w:r>
        <w:br/>
      </w:r>
      <w:r>
        <w:t xml:space="preserve">дательству того госуд., гдЪ заявлена прось- </w:t>
      </w:r>
      <w:r>
        <w:br/>
      </w:r>
      <w:r>
        <w:t xml:space="preserve">ба о признан за просителемъ права бд- </w:t>
      </w:r>
      <w:r>
        <w:br/>
      </w:r>
      <w:r>
        <w:t xml:space="preserve">ности. УдостовЪъреше или заявлене о бъд- </w:t>
      </w:r>
      <w:r>
        <w:br/>
      </w:r>
      <w:r>
        <w:t xml:space="preserve">ности должно быть выдано или принято </w:t>
      </w:r>
      <w:r>
        <w:br/>
      </w:r>
      <w:r>
        <w:t xml:space="preserve">властями мЪста постояннаго пребываншя </w:t>
      </w:r>
      <w:r>
        <w:br/>
      </w:r>
      <w:r>
        <w:t xml:space="preserve">иностранца, или властями настоящаго его </w:t>
      </w:r>
      <w:r>
        <w:br/>
      </w:r>
      <w:r>
        <w:t xml:space="preserve">мъета пребываня.</w:t>
      </w:r>
    </w:p>
    <w:p>
      <w:pPr>
        <w:pStyle w:val="Normal"/>
      </w:pPr>
      <w:r>
        <w:t xml:space="preserve">Разобранная конвенщя заключена на </w:t>
      </w:r>
      <w:r>
        <w:br/>
      </w:r>
      <w:r>
        <w:t xml:space="preserve">шесть лЪтъ, считая со дня представленя </w:t>
      </w:r>
      <w:r>
        <w:br/>
      </w:r>
      <w:r>
        <w:t xml:space="preserve">ратификащи на хранеше и будетъь призна- </w:t>
      </w:r>
      <w:r>
        <w:br/>
      </w:r>
      <w:r>
        <w:t xml:space="preserve">ваться безмолвно продолженною на каждое </w:t>
      </w:r>
      <w:r>
        <w:br/>
      </w:r>
      <w:r>
        <w:t xml:space="preserve">новое пятилЪ'е, если не посл$дуетъ, за </w:t>
      </w:r>
      <w:r>
        <w:br/>
      </w:r>
      <w:r>
        <w:t xml:space="preserve">шесть мБсяцевъь до истечешя срока кон- </w:t>
      </w:r>
      <w:r>
        <w:br/>
      </w:r>
      <w:r>
        <w:t xml:space="preserve">венщи, отказа отъ нея одной изъ подпи- </w:t>
      </w:r>
      <w:r>
        <w:br/>
      </w:r>
      <w:r>
        <w:t xml:space="preserve">савшихъ ее сторонъ.</w:t>
      </w:r>
    </w:p>
    <w:p>
      <w:pPr>
        <w:pStyle w:val="Normal"/>
      </w:pPr>
      <w:r>
        <w:t xml:space="preserve">Акты Г. к. изданы нидерландскимъ ми- </w:t>
      </w:r>
      <w:r>
        <w:br/>
      </w:r>
      <w:r>
        <w:t xml:space="preserve">нистерствомъ иностр. д. подъ заглавемъ: </w:t>
      </w:r>
      <w:r>
        <w:br/>
      </w:r>
      <w:r>
        <w:t xml:space="preserve">„Асбез @ез соп6тепсез @е 1а Набе сНагевез </w:t>
      </w:r>
      <w:r>
        <w:br/>
      </w:r>
      <w:r>
        <w:t xml:space="preserve">етё]ещтенет Чуегзе5 та ёгез Че аг.пубеги. </w:t>
      </w:r>
      <w:r>
        <w:br/>
      </w:r>
      <w:r>
        <w:t xml:space="preserve">рыуе. 5 У. 40. Литература: Мей1, „Раз </w:t>
      </w:r>
      <w:r>
        <w:br/>
      </w:r>
      <w:r>
        <w:t xml:space="preserve">Пиегп. Риуагесйё ип @е Эбаабенкон!етеп- </w:t>
      </w:r>
      <w:r>
        <w:br/>
      </w:r>
      <w:r>
        <w:t xml:space="preserve">1еп ш Нааз“ (1900): Мандельштамъ, </w:t>
      </w:r>
      <w:r>
        <w:br/>
      </w:r>
      <w:r>
        <w:t xml:space="preserve">„Гаатскя конф. о кодиф. ч. межд. права“, </w:t>
      </w:r>
      <w:r>
        <w:br/>
      </w:r>
      <w:r>
        <w:t xml:space="preserve">(2 т., 1900); Сталья Гуссаковекаго вь </w:t>
      </w:r>
      <w:r>
        <w:br/>
      </w:r>
      <w:r>
        <w:t xml:space="preserve">„ИМурн. Мин. Юст,“, декабрь, 1900.</w:t>
      </w:r>
    </w:p>
    <w:p>
      <w:pPr>
        <w:pStyle w:val="Normal"/>
      </w:pPr>
      <w:r>
        <w:t xml:space="preserve">Гаакъ (Наа5), Карлъ, нЪм. живопи- </w:t>
      </w:r>
      <w:r>
        <w:br/>
      </w:r>
      <w:r>
        <w:t xml:space="preserve">сецъ, род. 1820, учился въ Мюнхенъ у Кор- </w:t>
      </w:r>
      <w:r>
        <w:br/>
      </w:r>
      <w:r>
        <w:t xml:space="preserve">незуса, а затёмъ въ РимЪ. 1847 отпра- </w:t>
      </w:r>
      <w:r>
        <w:br/>
      </w:r>
      <w:r>
        <w:t xml:space="preserve">вилея въ АнглЦо, плЪнился акварельной </w:t>
      </w:r>
      <w:r>
        <w:br/>
      </w:r>
      <w:r>
        <w:t xml:space="preserve">живописью, и поселился въ ЛондонЪ. 01- </w:t>
      </w:r>
      <w:r>
        <w:br/>
      </w:r>
      <w:r>
        <w:t xml:space="preserve">сюда онъ предпринималъ поЪздки въ Бель- </w:t>
      </w:r>
      <w:r>
        <w:br/>
      </w:r>
      <w:r>
        <w:t xml:space="preserve">г)ю, Италию, Францию, Египеть и Сирю и </w:t>
      </w:r>
      <w:r>
        <w:br/>
      </w:r>
      <w:r>
        <w:t xml:space="preserve">написалъь множество пейзажей, имвющихъ </w:t>
      </w:r>
      <w:r>
        <w:br/>
      </w:r>
      <w:r>
        <w:t xml:space="preserve">этнографическй интересъ и отличающихся </w:t>
      </w:r>
      <w:r>
        <w:br/>
      </w:r>
      <w:r>
        <w:t xml:space="preserve">жизненностью и теплотой колорита. Луч- </w:t>
      </w:r>
      <w:r>
        <w:br/>
      </w:r>
      <w:r>
        <w:t xml:space="preserve">иця изъ нихъ на мотивы изъ Иташи и </w:t>
      </w:r>
      <w:r>
        <w:br/>
      </w:r>
      <w:r>
        <w:t xml:space="preserve">Тироля. Изъ остальныхъ слфд.: „Орелъ, </w:t>
      </w:r>
      <w:r>
        <w:br/>
      </w:r>
      <w:r>
        <w:t xml:space="preserve">нападающий на путешественника въ пу- </w:t>
      </w:r>
      <w:r>
        <w:br/>
      </w:r>
      <w:r>
        <w:t xml:space="preserve">стынЪ*; „Опасность въ пустынь“, гдЪ отецъ </w:t>
      </w:r>
      <w:r>
        <w:br/>
      </w:r>
      <w:r>
        <w:t xml:space="preserve">съ ружьемъ въ рукахъ готовиться встрЪ- </w:t>
      </w:r>
      <w:r>
        <w:br/>
      </w:r>
      <w:r>
        <w:t xml:space="preserve">тить врага и защитить жену и ребенка, </w:t>
      </w:r>
      <w:r>
        <w:br/>
      </w:r>
      <w:r>
        <w:t xml:space="preserve">спратавшихся ‘за верблюда: „Далмалйекнй </w:t>
      </w:r>
      <w:r>
        <w:br/>
      </w:r>
      <w:r>
        <w:t xml:space="preserve">базаръ въ развалинахъь Салоны“; „Раз- </w:t>
      </w:r>
      <w:r>
        <w:br/>
      </w:r>
      <w:r>
        <w:t xml:space="preserve">валины Баальбека“; „Панорама Пальми- </w:t>
      </w:r>
      <w:r>
        <w:br/>
      </w:r>
      <w:r>
        <w:t xml:space="preserve">ры“; „Молитва бедуина“: „На форпостахъ </w:t>
      </w:r>
      <w:r>
        <w:br/>
      </w:r>
      <w:r>
        <w:t xml:space="preserve">въ Черногор!и“; „Чтеше корана*; „Сфинксъ </w:t>
      </w:r>
      <w:r>
        <w:br/>
      </w:r>
      <w:r>
        <w:t xml:space="preserve">Гизеха и Пирамида Хеопса“.</w:t>
      </w:r>
    </w:p>
    <w:p>
      <w:pPr>
        <w:pStyle w:val="Normal"/>
      </w:pPr>
      <w:r>
        <w:t xml:space="preserve">Гаазе (Надзе), 1) Фридрихъ, филологь</w:t>
      </w:r>
    </w:p>
    <w:p>
      <w:pPr>
        <w:pStyle w:val="Normal"/>
      </w:pPr>
      <w:r>
        <w:t xml:space="preserve">классикъ, род. 1808, ум. 1867, 1840 профес- </w:t>
      </w:r>
      <w:r>
        <w:br/>
      </w:r>
      <w:r>
        <w:t xml:space="preserve">соръ въ БреславлЪ, 1849 членъ парти лЪ- </w:t>
      </w:r>
      <w:r>
        <w:br/>
      </w:r>
      <w:r>
        <w:t xml:space="preserve">ваго центра въ нацюн. собраши. Издалъ </w:t>
      </w:r>
      <w:r>
        <w:br/>
      </w:r>
      <w:r>
        <w:t xml:space="preserve">сочинешя Ксенофонта „Ое те раб\са Гасе- </w:t>
      </w:r>
      <w:r>
        <w:br/>
      </w:r>
      <w:r>
        <w:t xml:space="preserve">Чаетотюогит“, 1833, Эукидида съ латинск. </w:t>
      </w:r>
      <w:r>
        <w:br/>
      </w:r>
      <w:r>
        <w:t xml:space="preserve">переводомъ, 1840, Веллея Патеркула, 2 изд., </w:t>
      </w:r>
      <w:r>
        <w:br/>
      </w:r>
      <w:r>
        <w:t xml:space="preserve">1558, Сенеку, 2 изд. 1872—1713 и Тацита, </w:t>
      </w:r>
      <w:r>
        <w:br/>
      </w:r>
      <w:r>
        <w:t xml:space="preserve">1855, &gt; тома. ПослЪ смерти появились его </w:t>
      </w:r>
      <w:r>
        <w:br/>
      </w:r>
      <w:r>
        <w:t xml:space="preserve">извЪетныя „УоМезипсеп Бег 1абелизеве </w:t>
      </w:r>
      <w:r>
        <w:br/>
      </w:r>
      <w:r>
        <w:t xml:space="preserve">Эргасвузвепзевай*, въ 2 том., 1874—1830, </w:t>
      </w:r>
      <w:r>
        <w:br/>
      </w:r>
      <w:r>
        <w:t xml:space="preserve">Ом. Е1скегб, Ек. Н. шетома (Прогр., </w:t>
      </w:r>
      <w:r>
        <w:br/>
      </w:r>
      <w:r>
        <w:t xml:space="preserve">Бресл., 1368). </w:t>
      </w:r>
      <w:r>
        <w:br/>
      </w:r>
      <w:r>
        <w:t xml:space="preserve">) Г., Фердинандъ Богдановичъ, быв- </w:t>
      </w:r>
      <w:r>
        <w:br/>
      </w:r>
      <w:r>
        <w:t xml:space="preserve">ний завздующ военными оркестрами рус- </w:t>
      </w:r>
      <w:r>
        <w:br/>
      </w:r>
      <w:r>
        <w:t xml:space="preserve">скаго гвардейскаго корпуса. Родился 1737, </w:t>
      </w:r>
      <w:r>
        <w:br/>
      </w:r>
      <w:r>
        <w:t xml:space="preserve">ум. 1851 г</w:t>
      </w:r>
    </w:p>
    <w:p>
      <w:pPr>
        <w:pStyle w:val="Normal"/>
      </w:pPr>
      <w:r>
        <w:t xml:space="preserve">Гаазъ, Фридрихъ 1осифъ или, какъ </w:t>
      </w:r>
      <w:r>
        <w:br/>
      </w:r>
      <w:r>
        <w:t xml:space="preserve">его звали въ МосквЪ, Эедоръ Петровичъ,</w:t>
      </w:r>
    </w:p>
    <w:p>
      <w:pPr>
        <w:pStyle w:val="Normal"/>
      </w:pPr>
      <w:r>
        <w:t xml:space="preserve">ГААГЪ — ГААЗЪ.</w:t>
      </w:r>
    </w:p>
    <w:p>
      <w:pPr>
        <w:pStyle w:val="Normal"/>
      </w:pPr>
      <w:r>
        <w:t xml:space="preserve">старций врачъ московск. тюремныхъ боль- </w:t>
      </w:r>
      <w:r>
        <w:br/>
      </w:r>
      <w:r>
        <w:t xml:space="preserve">ницъ, род. 1780 въ Гермаши, въ неболь- </w:t>
      </w:r>
      <w:r>
        <w:br/>
      </w:r>
      <w:r>
        <w:t xml:space="preserve">шомъ городк Мюнстерейфелъ, ум. 1853 въ </w:t>
      </w:r>
      <w:r>
        <w:br/>
      </w:r>
      <w:r>
        <w:t xml:space="preserve">МосквЪ. Окончилъ медицинскй факуль- </w:t>
      </w:r>
      <w:r>
        <w:br/>
      </w:r>
      <w:r>
        <w:t xml:space="preserve">теть въ ВФнЪ, гдЪ спещально занимался </w:t>
      </w:r>
      <w:r>
        <w:br/>
      </w:r>
      <w:r>
        <w:t xml:space="preserve">тглазными болЪзнями подъ руководетвомъ </w:t>
      </w:r>
      <w:r>
        <w:br/>
      </w:r>
      <w:r>
        <w:t xml:space="preserve">знаменитаго тогда проф. Адама Шмидта. </w:t>
      </w:r>
      <w:r>
        <w:br/>
      </w:r>
      <w:r>
        <w:t xml:space="preserve">Случайно приглашенный къ забольвшему </w:t>
      </w:r>
      <w:r>
        <w:br/>
      </w:r>
      <w:r>
        <w:t xml:space="preserve">за границей Рпнину, Г. усш6шно вылЪ- </w:t>
      </w:r>
      <w:r>
        <w:br/>
      </w:r>
      <w:r>
        <w:t xml:space="preserve">чилъ своего пащента, и тотъ уговорилъь, </w:t>
      </w:r>
      <w:r>
        <w:br/>
      </w:r>
      <w:r>
        <w:t xml:space="preserve">его ‘ъхать въ Росешо. 1802 Г. прЁвхалть </w:t>
      </w:r>
      <w:r>
        <w:br/>
      </w:r>
      <w:r>
        <w:t xml:space="preserve">въ Москву. ВскорЪ молодой врачъ пр!о- </w:t>
      </w:r>
      <w:r>
        <w:br/>
      </w:r>
      <w:r>
        <w:t xml:space="preserve">брьлъ въ столицЪ большую извЪстность: </w:t>
      </w:r>
      <w:r>
        <w:br/>
      </w:r>
      <w:r>
        <w:t xml:space="preserve">его приглашали на консультащи, онъ по- </w:t>
      </w:r>
      <w:r>
        <w:br/>
      </w:r>
      <w:r>
        <w:t xml:space="preserve">стоянно бывалъ въ больницахъ, въ бого- </w:t>
      </w:r>
      <w:r>
        <w:br/>
      </w:r>
      <w:r>
        <w:t xml:space="preserve">угодныхь заведешяхьъ, гдЪ нашелъ много </w:t>
      </w:r>
      <w:r>
        <w:br/>
      </w:r>
      <w:r>
        <w:t xml:space="preserve">страдавшихъ главными болЪзнями, кото- </w:t>
      </w:r>
      <w:r>
        <w:br/>
      </w:r>
      <w:r>
        <w:t xml:space="preserve">рыхъ, съ разр шешя властей, лЪчилъ без- </w:t>
      </w:r>
      <w:r>
        <w:br/>
      </w:r>
      <w:r>
        <w:t xml:space="preserve">платно. Мало по малу Г. пробрЪталь </w:t>
      </w:r>
      <w:r>
        <w:br/>
      </w:r>
      <w:r>
        <w:t xml:space="preserve">большую практику. Благодаря искусному </w:t>
      </w:r>
      <w:r>
        <w:br/>
      </w:r>
      <w:r>
        <w:t xml:space="preserve">лъЪченНо, слава о которомъ дошла до Сиб. </w:t>
      </w:r>
      <w:r>
        <w:br/>
      </w:r>
      <w:r>
        <w:t xml:space="preserve">получилея приказъ, въ которомъ говори- </w:t>
      </w:r>
      <w:r>
        <w:br/>
      </w:r>
      <w:r>
        <w:t xml:space="preserve">лось, что имн. Марйя Эеодоровна находить </w:t>
      </w:r>
      <w:r>
        <w:br/>
      </w:r>
      <w:r>
        <w:t xml:space="preserve">достойнымъ зачислить Г. главнымь врачемъ </w:t>
      </w:r>
      <w:r>
        <w:br/>
      </w:r>
      <w:r>
        <w:t xml:space="preserve">павловской больницы. 1809 и 1810 Г. со- </w:t>
      </w:r>
      <w:r>
        <w:br/>
      </w:r>
      <w:r>
        <w:t xml:space="preserve">вершиль дв пофздки на Кавказъ, гдь </w:t>
      </w:r>
      <w:r>
        <w:br/>
      </w:r>
      <w:r>
        <w:t xml:space="preserve">изслфдоваль минеральныя воды. Свою нпо- </w:t>
      </w:r>
      <w:r>
        <w:br/>
      </w:r>
      <w:r>
        <w:t xml:space="preserve">Ъздку и результаты изсаъдовашя Г. изло- </w:t>
      </w:r>
      <w:r>
        <w:br/>
      </w:r>
      <w:r>
        <w:t xml:space="preserve">жилъ въ книгЪ „Ма \13Це аах еамх ФА]е- </w:t>
      </w:r>
      <w:r>
        <w:br/>
      </w:r>
      <w:r>
        <w:t xml:space="preserve">хапаге“ 1811 (въ настоящ. время является </w:t>
      </w:r>
      <w:r>
        <w:br/>
      </w:r>
      <w:r>
        <w:t xml:space="preserve">большой рдкостью, такъ какъ большая </w:t>
      </w:r>
      <w:r>
        <w:br/>
      </w:r>
      <w:r>
        <w:t xml:space="preserve">часть экземпляровъ погибла во время по- </w:t>
      </w:r>
      <w:r>
        <w:br/>
      </w:r>
      <w:r>
        <w:t xml:space="preserve">жара въ МосквЪ). Эти труды Г. въ выс- </w:t>
      </w:r>
      <w:r>
        <w:br/>
      </w:r>
      <w:r>
        <w:t xml:space="preserve">шей степени цнны, такъ какъ онъ пер- </w:t>
      </w:r>
      <w:r>
        <w:br/>
      </w:r>
      <w:r>
        <w:t xml:space="preserve">вый произвелъ систематическое и научное </w:t>
      </w:r>
      <w:r>
        <w:br/>
      </w:r>
      <w:r>
        <w:t xml:space="preserve">изслфдован!е кавказскихъ водь. 1914 Г. </w:t>
      </w:r>
      <w:r>
        <w:br/>
      </w:r>
      <w:r>
        <w:t xml:space="preserve">поступить въ дЪйствующую армшо и по </w:t>
      </w:r>
      <w:r>
        <w:br/>
      </w:r>
      <w:r>
        <w:t xml:space="preserve">окончани войны отправился на родину въ </w:t>
      </w:r>
      <w:r>
        <w:br/>
      </w:r>
      <w:r>
        <w:t xml:space="preserve">Мюнстерейфель къ умиравшему отцу; веко- </w:t>
      </w:r>
      <w:r>
        <w:br/>
      </w:r>
      <w:r>
        <w:t xml:space="preserve">рЪ, однако, вернулея въ Москву, гдЪ ужъ </w:t>
      </w:r>
      <w:r>
        <w:br/>
      </w:r>
      <w:r>
        <w:t xml:space="preserve">окончательно рьшилъ поселиться. Снача- </w:t>
      </w:r>
      <w:r>
        <w:br/>
      </w:r>
      <w:r>
        <w:t xml:space="preserve">ла Г. занялся частной практикой, которая </w:t>
      </w:r>
      <w:r>
        <w:br/>
      </w:r>
      <w:r>
        <w:t xml:space="preserve">быстро разрослась, давая ему хорошее </w:t>
      </w:r>
      <w:r>
        <w:br/>
      </w:r>
      <w:r>
        <w:t xml:space="preserve">обезпечеше. Но онъ на этомъ не усноко- </w:t>
      </w:r>
      <w:r>
        <w:br/>
      </w:r>
      <w:r>
        <w:t xml:space="preserve">ился и направилъ свою дъятельность со- </w:t>
      </w:r>
      <w:r>
        <w:br/>
      </w:r>
      <w:r>
        <w:t xml:space="preserve">вершенно въ другую сторону. Имя Г. тБено </w:t>
      </w:r>
      <w:r>
        <w:br/>
      </w:r>
      <w:r>
        <w:t xml:space="preserve">связано съ тюремнымъ дЪъломъ, улучше- </w:t>
      </w:r>
      <w:r>
        <w:br/>
      </w:r>
      <w:r>
        <w:t xml:space="preserve">но котораго онъ посвятилъ всю свою </w:t>
      </w:r>
      <w:r>
        <w:br/>
      </w:r>
      <w:r>
        <w:t xml:space="preserve">жизнь. БывиИй въ то время московскй </w:t>
      </w:r>
      <w:r>
        <w:br/>
      </w:r>
      <w:r>
        <w:t xml:space="preserve">тен.-губернаторъ кн. Голицынъ предложить </w:t>
      </w:r>
      <w:r>
        <w:br/>
      </w:r>
      <w:r>
        <w:t xml:space="preserve">Г. сдълаться членомъ комитета попечитель- </w:t>
      </w:r>
      <w:r>
        <w:br/>
      </w:r>
      <w:r>
        <w:t xml:space="preserve">ства о тюрьмахъ и съ этого времени онЪъ все- </w:t>
      </w:r>
      <w:r>
        <w:br/>
      </w:r>
      <w:r>
        <w:t xml:space="preserve">цЪъло посвящаеть себя служеню интересам </w:t>
      </w:r>
      <w:r>
        <w:br/>
      </w:r>
      <w:r>
        <w:t xml:space="preserve">несчастныхъ заключенныхъ и ссылаемыхъь </w:t>
      </w:r>
      <w:r>
        <w:br/>
      </w:r>
      <w:r>
        <w:t xml:space="preserve">въ Сибирь. Раньше всего онъ возсталтъ </w:t>
      </w:r>
      <w:r>
        <w:br/>
      </w:r>
      <w:r>
        <w:t xml:space="preserve">противъ прута, на которомъ препровожда- </w:t>
      </w:r>
      <w:r>
        <w:br/>
      </w:r>
      <w:r>
        <w:t xml:space="preserve">лись ссыльные;: толетый желъзный пруть </w:t>
      </w:r>
      <w:r>
        <w:br/>
      </w:r>
      <w:r>
        <w:t xml:space="preserve">продЪвалея сквозь наручники скованныхъ </w:t>
      </w:r>
      <w:r>
        <w:br/>
      </w:r>
      <w:r>
        <w:t xml:space="preserve">попарно арестантовъ. Прутъ соединялъ </w:t>
      </w:r>
      <w:r>
        <w:br/>
      </w:r>
      <w:r>
        <w:t xml:space="preserve">арестантовъ разныхъ по возрасту, вдо- </w:t>
      </w:r>
      <w:r>
        <w:br/>
      </w:r>
      <w:r>
        <w:t xml:space="preserve">ровью и силамъ, что влекло массу печаль- </w:t>
      </w:r>
      <w:r>
        <w:br/>
      </w:r>
      <w:r>
        <w:t xml:space="preserve">ныхъ осложненй. Выхлопотать уничтоже- </w:t>
      </w:r>
      <w:r>
        <w:br/>
      </w:r>
      <w:r>
        <w:t xml:space="preserve">ше прута и замзнить его болъе или менЪе </w:t>
      </w:r>
      <w:r>
        <w:br/>
      </w:r>
      <w:r>
        <w:t xml:space="preserve">легкими кандалами, обшитыми кожей (гаа- </w:t>
      </w:r>
      <w:r>
        <w:br/>
      </w:r>
      <w:r>
        <w:t xml:space="preserve">зовскимн), стоило Г. много хлопотъ и вре- </w:t>
      </w:r>
      <w:r>
        <w:br/>
      </w:r>
      <w:r>
        <w:t xml:space="preserve">мени; хлопоты увфнчались успЪхомъ толь- </w:t>
      </w:r>
      <w:r>
        <w:br/>
      </w:r>
      <w:r>
        <w:t xml:space="preserve">ко благодаря энергичному содфйствйо кн. </w:t>
      </w:r>
      <w:r>
        <w:br/>
      </w:r>
      <w:r>
        <w:t xml:space="preserve">Голицына. Вс ссыльные, путь которыхъ</w:t>
      </w:r>
    </w:p>
    <w:p>
      <w:pPr>
        <w:pStyle w:val="Normal"/>
      </w:pPr>
      <w:r>
        <w:t xml:space="preserve">ТААЗЬ — </w:t>
      </w:r>
      <w:r>
        <w:br/>
      </w:r>
      <w:r>
        <w:t xml:space="preserve">лежалъ черезъ Москву, перековывались </w:t>
      </w:r>
      <w:r>
        <w:br/>
      </w:r>
      <w:r>
        <w:t xml:space="preserve">здесь въ „газовске“ кандалы. Хотя по-</w:t>
      </w:r>
    </w:p>
    <w:p>
      <w:pPr>
        <w:pStyle w:val="Normal"/>
      </w:pPr>
      <w:r>
        <w:t xml:space="preserve">слЪ смерти Голицына сторонники прута </w:t>
      </w:r>
      <w:r>
        <w:br/>
      </w:r>
      <w:r>
        <w:t xml:space="preserve">опять ввели его въ употребленше, тБмъ не </w:t>
      </w:r>
      <w:r>
        <w:br/>
      </w:r>
      <w:r>
        <w:t xml:space="preserve">менфе, благодаря неустаннымъ хлопотамъ </w:t>
      </w:r>
      <w:r>
        <w:br/>
      </w:r>
      <w:r>
        <w:t xml:space="preserve">Г., пруть все-таки мало по малу былъ со- </w:t>
      </w:r>
      <w:r>
        <w:br/>
      </w:r>
      <w:r>
        <w:t xml:space="preserve">вершенно изгнанъ въ Росаи. КромЪ то- </w:t>
      </w:r>
      <w:r>
        <w:br/>
      </w:r>
      <w:r>
        <w:t xml:space="preserve">го, вслфдетв!е его же хлопотъ, отм5нили </w:t>
      </w:r>
      <w:r>
        <w:br/>
      </w:r>
      <w:r>
        <w:t xml:space="preserve">поголовное бритье половины головы аре- </w:t>
      </w:r>
      <w:r>
        <w:br/>
      </w:r>
      <w:r>
        <w:t xml:space="preserve">стантовъ, была улучшена пища ихъ, для </w:t>
      </w:r>
      <w:r>
        <w:br/>
      </w:r>
      <w:r>
        <w:t xml:space="preserve">чего Г. внесъ капиталъ въ 11 тыс отъь не- </w:t>
      </w:r>
      <w:r>
        <w:br/>
      </w:r>
      <w:r>
        <w:t xml:space="preserve">извЪстнаго благотворителя. Больше всего </w:t>
      </w:r>
      <w:r>
        <w:br/>
      </w:r>
      <w:r>
        <w:t xml:space="preserve">заботило Г отношене къ больнымъ аре- </w:t>
      </w:r>
      <w:r>
        <w:br/>
      </w:r>
      <w:r>
        <w:t xml:space="preserve">стантамъ, которыхь даже болЪфзнь не изба- </w:t>
      </w:r>
      <w:r>
        <w:br/>
      </w:r>
      <w:r>
        <w:t xml:space="preserve">вляла оть труднаго пути. Онъ исхлоно- </w:t>
      </w:r>
      <w:r>
        <w:br/>
      </w:r>
      <w:r>
        <w:t xml:space="preserve">таль разрьшене изслвдовать отправляе- </w:t>
      </w:r>
      <w:r>
        <w:br/>
      </w:r>
      <w:r>
        <w:t xml:space="preserve">мыхь арестантовъ и больныхъ оставлять </w:t>
      </w:r>
      <w:r>
        <w:br/>
      </w:r>
      <w:r>
        <w:t xml:space="preserve">въ больниц при пересыльной тюрьмъ, </w:t>
      </w:r>
      <w:r>
        <w:br/>
      </w:r>
      <w:r>
        <w:t xml:space="preserve">больниц, устроенной Г. Враги Г. прини- </w:t>
      </w:r>
      <w:r>
        <w:br/>
      </w:r>
      <w:r>
        <w:t xml:space="preserve">мали всяюя мЪры для того, чтобы пара- </w:t>
      </w:r>
      <w:r>
        <w:br/>
      </w:r>
      <w:r>
        <w:t xml:space="preserve">лизовать его дъятельность и наконецъ, </w:t>
      </w:r>
      <w:r>
        <w:br/>
      </w:r>
      <w:r>
        <w:t xml:space="preserve">своими жалобами на то; что онъ оста- </w:t>
      </w:r>
      <w:r>
        <w:br/>
      </w:r>
      <w:r>
        <w:t xml:space="preserve">вляетъь въ больниц будто бы здоровыхъ </w:t>
      </w:r>
      <w:r>
        <w:br/>
      </w:r>
      <w:r>
        <w:t xml:space="preserve">арестантовъ, добились устранен1я Г. отъ </w:t>
      </w:r>
      <w:r>
        <w:br/>
      </w:r>
      <w:r>
        <w:t xml:space="preserve">освидЪтельствованя пересыльныхъ. Но и </w:t>
      </w:r>
      <w:r>
        <w:br/>
      </w:r>
      <w:r>
        <w:t xml:space="preserve">тогда онъ, какъ членъ комитета попечи- </w:t>
      </w:r>
      <w:r>
        <w:br/>
      </w:r>
      <w:r>
        <w:t xml:space="preserve">тельства о тюрьмахъ, не переставалъ $3- </w:t>
      </w:r>
      <w:r>
        <w:br/>
      </w:r>
      <w:r>
        <w:t xml:space="preserve">дить въ тюрьмы и заботиться объ арестан- </w:t>
      </w:r>
      <w:r>
        <w:br/>
      </w:r>
      <w:r>
        <w:t xml:space="preserve">тахъ, отдавая имъ весе евое время и с0- </w:t>
      </w:r>
      <w:r>
        <w:br/>
      </w:r>
      <w:r>
        <w:t xml:space="preserve">стояше. Г. много хлопоталь о перестройкЪ </w:t>
      </w:r>
      <w:r>
        <w:br/>
      </w:r>
      <w:r>
        <w:t xml:space="preserve">тюремъ, которыя были и грязны, и холод- </w:t>
      </w:r>
      <w:r>
        <w:br/>
      </w:r>
      <w:r>
        <w:t xml:space="preserve">ны, и сыры. На собранныя имъ пожертво- </w:t>
      </w:r>
      <w:r>
        <w:br/>
      </w:r>
      <w:r>
        <w:t xml:space="preserve">вашя перестроился московек тюремный </w:t>
      </w:r>
      <w:r>
        <w:br/>
      </w:r>
      <w:r>
        <w:t xml:space="preserve">замокь подъ его собственнымъ наблюде- </w:t>
      </w:r>
      <w:r>
        <w:br/>
      </w:r>
      <w:r>
        <w:t xml:space="preserve">немъ. При тюрьмЪ же онъ устроить раз- </w:t>
      </w:r>
      <w:r>
        <w:br/>
      </w:r>
      <w:r>
        <w:t xml:space="preserve">личныя мастерсмя и школу для арестант- </w:t>
      </w:r>
      <w:r>
        <w:br/>
      </w:r>
      <w:r>
        <w:t xml:space="preserve">скихъ дьтей. Г. старался дЪйствовать и </w:t>
      </w:r>
      <w:r>
        <w:br/>
      </w:r>
      <w:r>
        <w:t xml:space="preserve">на душу арестантовь и благодаря любви, </w:t>
      </w:r>
      <w:r>
        <w:br/>
      </w:r>
      <w:r>
        <w:t xml:space="preserve">которой онъ пользовался среди нихъ, его </w:t>
      </w:r>
      <w:r>
        <w:br/>
      </w:r>
      <w:r>
        <w:t xml:space="preserve">старавя не пропадали даромъ. 1841 онъ </w:t>
      </w:r>
      <w:r>
        <w:br/>
      </w:r>
      <w:r>
        <w:t xml:space="preserve">издалъ на свой счетъ книжку для арестан- </w:t>
      </w:r>
      <w:r>
        <w:br/>
      </w:r>
      <w:r>
        <w:t xml:space="preserve">товъ „А. В. В. хрисманскаго благонрашя. </w:t>
      </w:r>
      <w:r>
        <w:br/>
      </w:r>
      <w:r>
        <w:t xml:space="preserve">Объ оставлеши бранныхъ и укоризненныхь </w:t>
      </w:r>
      <w:r>
        <w:br/>
      </w:r>
      <w:r>
        <w:t xml:space="preserve">словъ и вообще неприличных насчетъ </w:t>
      </w:r>
      <w:r>
        <w:br/>
      </w:r>
      <w:r>
        <w:t xml:space="preserve">ближняго выражен, или о началкахъ </w:t>
      </w:r>
      <w:r>
        <w:br/>
      </w:r>
      <w:r>
        <w:t xml:space="preserve">любви къ ближнему“, которую раздавалъ </w:t>
      </w:r>
      <w:r>
        <w:br/>
      </w:r>
      <w:r>
        <w:t xml:space="preserve">всфмъ арестантамъ. Помимо всего этого </w:t>
      </w:r>
      <w:r>
        <w:br/>
      </w:r>
      <w:r>
        <w:t xml:space="preserve">Т. заботился о болзе частыхъ свидашяхь </w:t>
      </w:r>
      <w:r>
        <w:br/>
      </w:r>
      <w:r>
        <w:t xml:space="preserve">заключенныхъ съ родственниками, ссыль- </w:t>
      </w:r>
      <w:r>
        <w:br/>
      </w:r>
      <w:r>
        <w:t xml:space="preserve">нымъ доставлялъ въ Сибирь письма, газе- </w:t>
      </w:r>
      <w:r>
        <w:br/>
      </w:r>
      <w:r>
        <w:t xml:space="preserve">ты, вещи, а ихъ семьямъ денежныя посо- </w:t>
      </w:r>
      <w:r>
        <w:br/>
      </w:r>
      <w:r>
        <w:t xml:space="preserve">бя, которыя доставалъ у комитета или со- </w:t>
      </w:r>
      <w:r>
        <w:br/>
      </w:r>
      <w:r>
        <w:t xml:space="preserve">биралъ среди благотворителей. Особенно го- </w:t>
      </w:r>
      <w:r>
        <w:br/>
      </w:r>
      <w:r>
        <w:t xml:space="preserve">рячо хлопоталъ Г. о невинно-осужденныхъ, </w:t>
      </w:r>
      <w:r>
        <w:br/>
      </w:r>
      <w:r>
        <w:t xml:space="preserve">проникая со своими ходатайствами веоюду, </w:t>
      </w:r>
      <w:r>
        <w:br/>
      </w:r>
      <w:r>
        <w:t xml:space="preserve">при чемъ въ одномъ изъ засьданй у него </w:t>
      </w:r>
      <w:r>
        <w:br/>
      </w:r>
      <w:r>
        <w:t xml:space="preserve">вышелъ споръ съ митрополитом Филаре- </w:t>
      </w:r>
      <w:r>
        <w:br/>
      </w:r>
      <w:r>
        <w:t xml:space="preserve">томъ. По этому же поводу онъ писалъ импе- </w:t>
      </w:r>
      <w:r>
        <w:br/>
      </w:r>
      <w:r>
        <w:t xml:space="preserve">ратору Николаю, пруескому королю, бра- </w:t>
      </w:r>
      <w:r>
        <w:br/>
      </w:r>
      <w:r>
        <w:t xml:space="preserve">ту имп. Александры @еодоровны, черезъ </w:t>
      </w:r>
      <w:r>
        <w:br/>
      </w:r>
      <w:r>
        <w:t xml:space="preserve">которую разсчитываль вмять на государя. </w:t>
      </w:r>
      <w:r>
        <w:br/>
      </w:r>
      <w:r>
        <w:t xml:space="preserve">Постоянное! общене съ бъднотой навело Г. </w:t>
      </w:r>
      <w:r>
        <w:br/>
      </w:r>
      <w:r>
        <w:t xml:space="preserve">на мысль устроить больницу для према </w:t>
      </w:r>
      <w:r>
        <w:br/>
      </w:r>
      <w:r>
        <w:t xml:space="preserve">безириотныхъ, заболъвшихь на улицахъ. </w:t>
      </w:r>
      <w:r>
        <w:br/>
      </w:r>
      <w:r>
        <w:t xml:space="preserve">Мыель эту, несмотря на чрезвычайныя </w:t>
      </w:r>
      <w:r>
        <w:br/>
      </w:r>
      <w:r>
        <w:t xml:space="preserve">трудности, ему удалось осуществить. Для </w:t>
      </w:r>
      <w:r>
        <w:br/>
      </w:r>
      <w:r>
        <w:t xml:space="preserve">своей больницы онъ воспользовался полу- </w:t>
      </w:r>
      <w:r>
        <w:br/>
      </w:r>
      <w:r>
        <w:t xml:space="preserve">разрушеннымъ домикомь на ПокровкЪ и</w:t>
      </w:r>
    </w:p>
    <w:p>
      <w:pPr>
        <w:pStyle w:val="Normal"/>
      </w:pPr>
      <w:r>
        <w:t xml:space="preserve">ТГААНГОФЪ. 761</w:t>
      </w:r>
    </w:p>
    <w:p>
      <w:pPr>
        <w:pStyle w:val="Normal"/>
      </w:pPr>
      <w:r>
        <w:t xml:space="preserve">собравши среди богатыхъ купцовъ деньги, </w:t>
      </w:r>
      <w:r>
        <w:br/>
      </w:r>
      <w:r>
        <w:t xml:space="preserve">получилъ разршене устроить такъ наз. </w:t>
      </w:r>
      <w:r>
        <w:br/>
      </w:r>
      <w:r>
        <w:t xml:space="preserve">полицейскую больницу на 150 кроватей. </w:t>
      </w:r>
      <w:r>
        <w:br/>
      </w:r>
      <w:r>
        <w:t xml:space="preserve">Сюда принимались лица, поднятыя на ули- </w:t>
      </w:r>
      <w:r>
        <w:br/>
      </w:r>
      <w:r>
        <w:t xml:space="preserve">цЪ въ безчувственномъ состояши, ушгиблен- </w:t>
      </w:r>
      <w:r>
        <w:br/>
      </w:r>
      <w:r>
        <w:t xml:space="preserve">ные, отравленные ит. д. Желающихъ посту- </w:t>
      </w:r>
      <w:r>
        <w:br/>
      </w:r>
      <w:r>
        <w:t xml:space="preserve">пить въ эту, какъ называлъ ее народъ „Гаа- </w:t>
      </w:r>
      <w:r>
        <w:br/>
      </w:r>
      <w:r>
        <w:t xml:space="preserve">зовскую больницу“, было вдвое большеимЪв- </w:t>
      </w:r>
      <w:r>
        <w:br/>
      </w:r>
      <w:r>
        <w:t xml:space="preserve">шихся мЪфеть и когда послЪдовало запре- </w:t>
      </w:r>
      <w:r>
        <w:br/>
      </w:r>
      <w:r>
        <w:t xml:space="preserve">щене принимать лишнихъ, Г. горячими </w:t>
      </w:r>
      <w:r>
        <w:br/>
      </w:r>
      <w:r>
        <w:t xml:space="preserve">просьбами и слезами все-таки добился пра- </w:t>
      </w:r>
      <w:r>
        <w:br/>
      </w:r>
      <w:r>
        <w:t xml:space="preserve">ва принимать неограниченное число боль- </w:t>
      </w:r>
      <w:r>
        <w:br/>
      </w:r>
      <w:r>
        <w:t xml:space="preserve">ныхъ. Больница эта существуеть и теперь </w:t>
      </w:r>
      <w:r>
        <w:br/>
      </w:r>
      <w:r>
        <w:t xml:space="preserve">подь именемъ больницы императ. Але- </w:t>
      </w:r>
      <w:r>
        <w:br/>
      </w:r>
      <w:r>
        <w:t xml:space="preserve">ксандра Ш. При ней, въ маленькой квар- </w:t>
      </w:r>
      <w:r>
        <w:br/>
      </w:r>
      <w:r>
        <w:t xml:space="preserve">тиркЪ жилъ самъ Г.; здЪеь же онъ прини- </w:t>
      </w:r>
      <w:r>
        <w:br/>
      </w:r>
      <w:r>
        <w:t xml:space="preserve">малъ своихъ многочисленныхъь больныхъ,</w:t>
      </w:r>
    </w:p>
    <w:p>
      <w:pPr>
        <w:pStyle w:val="Normal"/>
      </w:pPr>
      <w:r>
        <w:t xml:space="preserve">‘давая имъ совъты, снабжая лЪкарствомъ</w:t>
      </w:r>
    </w:p>
    <w:p>
      <w:pPr>
        <w:pStyle w:val="Normal"/>
      </w:pPr>
      <w:r>
        <w:t xml:space="preserve">и двлясь своими совершенно оскудьвшими </w:t>
      </w:r>
      <w:r>
        <w:br/>
      </w:r>
      <w:r>
        <w:t xml:space="preserve">средствами. Въ этой же квартир и умеръ </w:t>
      </w:r>
      <w:r>
        <w:br/>
      </w:r>
      <w:r>
        <w:t xml:space="preserve">„святой докторъ“, какъ звали Г. его па- </w:t>
      </w:r>
      <w:r>
        <w:br/>
      </w:r>
      <w:r>
        <w:t xml:space="preserve">шенты. Въ заботахъь о другихъ прожилъ </w:t>
      </w:r>
      <w:r>
        <w:br/>
      </w:r>
      <w:r>
        <w:t xml:space="preserve">Г. всю жизнь, въ полномъ одиночествъ. </w:t>
      </w:r>
      <w:r>
        <w:br/>
      </w:r>
      <w:r>
        <w:t xml:space="preserve">Въ августЪ 1853 онъ сильно забольлъ и </w:t>
      </w:r>
      <w:r>
        <w:br/>
      </w:r>
      <w:r>
        <w:t xml:space="preserve">въеть о его безнадежномъ состоя и пора- </w:t>
      </w:r>
      <w:r>
        <w:br/>
      </w:r>
      <w:r>
        <w:t xml:space="preserve">зила всьхь его друзей. Почуветвовавъ </w:t>
      </w:r>
      <w:r>
        <w:br/>
      </w:r>
      <w:r>
        <w:t xml:space="preserve">приближене конца, Г. вельль перенести </w:t>
      </w:r>
      <w:r>
        <w:br/>
      </w:r>
      <w:r>
        <w:t xml:space="preserve">себя въ большую комнату, открыть вход- </w:t>
      </w:r>
      <w:r>
        <w:br/>
      </w:r>
      <w:r>
        <w:t xml:space="preserve">ную дверь, чтобы всЪ, желающие его ви- </w:t>
      </w:r>
      <w:r>
        <w:br/>
      </w:r>
      <w:r>
        <w:t xml:space="preserve">дЪть и проститься съ нимъ, могли входить </w:t>
      </w:r>
      <w:r>
        <w:br/>
      </w:r>
      <w:r>
        <w:t xml:space="preserve">безпрепятственно. Онъ умеръ въ бБдно- </w:t>
      </w:r>
      <w:r>
        <w:br/>
      </w:r>
      <w:r>
        <w:t xml:space="preserve">сти, употребивъ все свое состояше на дЪло, </w:t>
      </w:r>
      <w:r>
        <w:br/>
      </w:r>
      <w:r>
        <w:t xml:space="preserve">которому служилъ всю жизнь. ПослЪ него </w:t>
      </w:r>
      <w:r>
        <w:br/>
      </w:r>
      <w:r>
        <w:t xml:space="preserve">осталась рукопись: „Арре! апх ет </w:t>
      </w:r>
      <w:r>
        <w:br/>
      </w:r>
      <w:r>
        <w:t xml:space="preserve">изданная его другомъ д-ромь Полемъ. </w:t>
      </w:r>
      <w:r>
        <w:br/>
      </w:r>
      <w:r>
        <w:t xml:space="preserve">Въ наст. время это является библ1ографич. </w:t>
      </w:r>
      <w:r>
        <w:br/>
      </w:r>
      <w:r>
        <w:t xml:space="preserve">рдкостью. См. А. 9. Кони, „6. П. Гаазъ* </w:t>
      </w:r>
      <w:r>
        <w:br/>
      </w:r>
      <w:r>
        <w:t xml:space="preserve">б1ографич. очеркъ. Кром того „Воспоми- </w:t>
      </w:r>
      <w:r>
        <w:br/>
      </w:r>
      <w:r>
        <w:t xml:space="preserve">нан!я Евгении Туръ“ въ „Русск. Рёчи“ и </w:t>
      </w:r>
      <w:r>
        <w:br/>
      </w:r>
      <w:r>
        <w:t xml:space="preserve">пр. Главный же матералъ можно найти </w:t>
      </w:r>
      <w:r>
        <w:br/>
      </w:r>
      <w:r>
        <w:t xml:space="preserve">въ дьлахь московск. тюремнаго комитета </w:t>
      </w:r>
      <w:r>
        <w:br/>
      </w:r>
      <w:r>
        <w:t xml:space="preserve">и московск. врачебной управы. </w:t>
      </w:r>
      <w:r>
        <w:br/>
      </w:r>
      <w:r>
        <w:t xml:space="preserve">Гаангофуь, Гангофское плато, хол- </w:t>
      </w:r>
      <w:r>
        <w:br/>
      </w:r>
      <w:r>
        <w:t xml:space="preserve">мистая возвышенность, располагающаяся </w:t>
      </w:r>
      <w:r>
        <w:br/>
      </w:r>
      <w:r>
        <w:t xml:space="preserve">въ восточной части Лифляндми (у. Верро- </w:t>
      </w:r>
      <w:r>
        <w:br/>
      </w:r>
      <w:r>
        <w:t xml:space="preserve">свй и Валкек), представляеть самую вы- </w:t>
      </w:r>
      <w:r>
        <w:br/>
      </w:r>
      <w:r>
        <w:t xml:space="preserve">сокую часть Прибалтйскаго края, прости- </w:t>
      </w:r>
      <w:r>
        <w:br/>
      </w:r>
      <w:r>
        <w:t xml:space="preserve">раясь отт, Гаангофа до Маренбурга съ с </w:t>
      </w:r>
      <w:r>
        <w:br/>
      </w:r>
      <w:r>
        <w:t xml:space="preserve">на ю. до 50, съ в. на в. до 20—27 в. Наи- </w:t>
      </w:r>
      <w:r>
        <w:br/>
      </w:r>
      <w:r>
        <w:t xml:space="preserve">высшая точка Мунна-Мэгги (Миппа-Ма51) </w:t>
      </w:r>
      <w:r>
        <w:br/>
      </w:r>
      <w:r>
        <w:t xml:space="preserve">имъеть высоту 304 м., находится въ ефвер. </w:t>
      </w:r>
      <w:r>
        <w:br/>
      </w:r>
      <w:r>
        <w:t xml:space="preserve">его части, круто спускающейся къ г. Верро, </w:t>
      </w:r>
      <w:r>
        <w:br/>
      </w:r>
      <w:r>
        <w:t xml:space="preserve">имъющаго высоту только 70 м ; на з. и ю. </w:t>
      </w:r>
      <w:r>
        <w:br/>
      </w:r>
      <w:r>
        <w:t xml:space="preserve">съ Г. беруть начало р., слагающ. систему </w:t>
      </w:r>
      <w:r>
        <w:br/>
      </w:r>
      <w:r>
        <w:t xml:space="preserve">р. Аа, тогда какъ съ съв. и востока текуть </w:t>
      </w:r>
      <w:r>
        <w:br/>
      </w:r>
      <w:r>
        <w:t xml:space="preserve">рьчки къ 08. Пейпусу. НЪеколько мень- </w:t>
      </w:r>
      <w:r>
        <w:br/>
      </w:r>
      <w:r>
        <w:t xml:space="preserve">шихъ размфровь вершина Велло- Мэгги </w:t>
      </w:r>
      <w:r>
        <w:br/>
      </w:r>
      <w:r>
        <w:t xml:space="preserve">(238 м.). Лъсистые склоны Г. сильно иарЪ- </w:t>
      </w:r>
      <w:r>
        <w:br/>
      </w:r>
      <w:r>
        <w:t xml:space="preserve">заны рзчками и ручьями, что придаеть </w:t>
      </w:r>
      <w:r>
        <w:br/>
      </w:r>
      <w:r>
        <w:t xml:space="preserve">всей странЪ гористый живописный видъ съ </w:t>
      </w:r>
      <w:r>
        <w:br/>
      </w:r>
      <w:r>
        <w:t xml:space="preserve">растилающимися у поднолйя горъ озерами, </w:t>
      </w:r>
      <w:r>
        <w:br/>
      </w:r>
      <w:r>
        <w:t xml:space="preserve">полями и долинами. Гористость страны, </w:t>
      </w:r>
      <w:r>
        <w:br/>
      </w:r>
      <w:r>
        <w:t xml:space="preserve">какь и повсюду на сЪв.-зап. Росейи, обу- </w:t>
      </w:r>
      <w:r>
        <w:br/>
      </w:r>
      <w:r>
        <w:t xml:space="preserve">словливается неравномърнымъ  наконле- </w:t>
      </w:r>
      <w:r>
        <w:br/>
      </w:r>
      <w:r>
        <w:t xml:space="preserve">шемъ мореннаго матерала ледниковыхл» </w:t>
      </w:r>
      <w:r>
        <w:br/>
      </w:r>
      <w:r>
        <w:t xml:space="preserve">отложенй и позднЪйшими эрозюнными </w:t>
      </w:r>
      <w:r>
        <w:br/>
      </w:r>
      <w:r>
        <w:t xml:space="preserve">явленями, тогда какъ никакихъ дислока- </w:t>
      </w:r>
      <w:r>
        <w:br/>
      </w:r>
      <w:r>
        <w:t xml:space="preserve">цонныхь кряжеобразовательныхь процес-</w:t>
      </w:r>
    </w:p>
    <w:p>
      <w:pPr>
        <w:pStyle w:val="Normal"/>
      </w:pPr>
      <w:r>
        <w:t xml:space="preserve">762</w:t>
      </w:r>
    </w:p>
    <w:p>
      <w:pPr>
        <w:pStyle w:val="Normal"/>
      </w:pPr>
      <w:r>
        <w:t xml:space="preserve">совъ въ коренныхь девонскихь породахъ, </w:t>
      </w:r>
      <w:r>
        <w:br/>
      </w:r>
      <w:r>
        <w:t xml:space="preserve">изъ которыхь сложена Лифлянд1я, не на- </w:t>
      </w:r>
      <w:r>
        <w:br/>
      </w:r>
      <w:r>
        <w:t xml:space="preserve">блюдалось. Ръзкая на глазъ гориетость </w:t>
      </w:r>
      <w:r>
        <w:br/>
      </w:r>
      <w:r>
        <w:t xml:space="preserve">обусловливается большою разностью вы- </w:t>
      </w:r>
      <w:r>
        <w:br/>
      </w:r>
      <w:r>
        <w:t xml:space="preserve">соть Г. сравнительно съ прилегающею низ- </w:t>
      </w:r>
      <w:r>
        <w:br/>
      </w:r>
      <w:r>
        <w:t xml:space="preserve">менностью и происходившею оттого уси- </w:t>
      </w:r>
      <w:r>
        <w:br/>
      </w:r>
      <w:r>
        <w:t xml:space="preserve">ленной эрозей.</w:t>
      </w:r>
    </w:p>
    <w:p>
      <w:pPr>
        <w:pStyle w:val="Normal"/>
      </w:pPr>
      <w:r>
        <w:t xml:space="preserve">Гаанент (Наапеп), Реми ванъ, голл.</w:t>
      </w:r>
    </w:p>
    <w:p>
      <w:pPr>
        <w:pStyle w:val="Normal"/>
      </w:pPr>
      <w:r>
        <w:t xml:space="preserve">вописецъ и офортисть, род. 1812, ум. 1894, </w:t>
      </w:r>
      <w:r>
        <w:br/>
      </w:r>
      <w:r>
        <w:t xml:space="preserve">учился у отца и у Яна ванъ Равенсцванг </w:t>
      </w:r>
      <w:r>
        <w:br/>
      </w:r>
      <w:r>
        <w:t xml:space="preserve">1856 переселилея въ ВЪну, откуда совер- </w:t>
      </w:r>
      <w:r>
        <w:br/>
      </w:r>
      <w:r>
        <w:t xml:space="preserve">шаль путешествя по ЕвропЪ. Безчислен- </w:t>
      </w:r>
      <w:r>
        <w:br/>
      </w:r>
      <w:r>
        <w:t xml:space="preserve">ные пейзажи его представляють большею </w:t>
      </w:r>
      <w:r>
        <w:br/>
      </w:r>
      <w:r>
        <w:t xml:space="preserve">частью сцены съ луннымъ освъщешемъ </w:t>
      </w:r>
      <w:r>
        <w:br/>
      </w:r>
      <w:r>
        <w:t xml:space="preserve">или поэтическя зимя мЪстности, но стра- </w:t>
      </w:r>
      <w:r>
        <w:br/>
      </w:r>
      <w:r>
        <w:t xml:space="preserve">дають манерностью. Лучние изъ нихъ пей- </w:t>
      </w:r>
      <w:r>
        <w:br/>
      </w:r>
      <w:r>
        <w:t xml:space="preserve">зажи на мотивы изъ Карпатовъ, съ береговъ </w:t>
      </w:r>
      <w:r>
        <w:br/>
      </w:r>
      <w:r>
        <w:t xml:space="preserve">Тейсы, „Голландск! каналъ“, пейзажи въ </w:t>
      </w:r>
      <w:r>
        <w:br/>
      </w:r>
      <w:r>
        <w:t xml:space="preserve">Гельдерландь, „Въ лЪсу“, „Гроза посл за- </w:t>
      </w:r>
      <w:r>
        <w:br/>
      </w:r>
      <w:r>
        <w:t xml:space="preserve">ката“ и одинЪъ зим ландшафтъ, написан- </w:t>
      </w:r>
      <w:r>
        <w:br/>
      </w:r>
      <w:r>
        <w:t xml:space="preserve">ный и скомпанованный въ жанрЪ Гоббемы. </w:t>
      </w:r>
      <w:r>
        <w:br/>
      </w:r>
      <w:r>
        <w:t xml:space="preserve">Г. исполнилъь также 40 оригинальных </w:t>
      </w:r>
      <w:r>
        <w:br/>
      </w:r>
      <w:r>
        <w:t xml:space="preserve">0-фортовъ.</w:t>
      </w:r>
    </w:p>
    <w:p>
      <w:pPr>
        <w:pStyle w:val="Normal"/>
      </w:pPr>
      <w:r>
        <w:t xml:space="preserve">Гаарденъ. община въ прус. Шлез- </w:t>
      </w:r>
      <w:r>
        <w:br/>
      </w:r>
      <w:r>
        <w:t xml:space="preserve">вигск. округЪ, при Кильскомъ заливЪ, на- </w:t>
      </w:r>
      <w:r>
        <w:br/>
      </w:r>
      <w:r>
        <w:t xml:space="preserve">противъ Киля; императорск. судостроитель- </w:t>
      </w:r>
      <w:r>
        <w:br/>
      </w:r>
      <w:r>
        <w:t xml:space="preserve">ная верфь съ 3500 раб., верфь Германйя съ </w:t>
      </w:r>
      <w:r>
        <w:br/>
      </w:r>
      <w:r>
        <w:t xml:space="preserve">5800—1000 раб., чуг.-лит. производство, ры- </w:t>
      </w:r>
      <w:r>
        <w:br/>
      </w:r>
      <w:r>
        <w:t xml:space="preserve">боловство, пароходное сообщенше съ Килемъ </w:t>
      </w:r>
      <w:r>
        <w:br/>
      </w:r>
      <w:r>
        <w:t xml:space="preserve">и (1845) 11,436 жит.</w:t>
      </w:r>
    </w:p>
    <w:p>
      <w:pPr>
        <w:pStyle w:val="Normal"/>
      </w:pPr>
      <w:r>
        <w:t xml:space="preserve">Гаардтъ, горы, см. Гардть.</w:t>
      </w:r>
    </w:p>
    <w:p>
      <w:pPr>
        <w:pStyle w:val="Normal"/>
      </w:pPr>
      <w:r>
        <w:t xml:space="preserve">Гаардтуъ на ЗигЪ, см. Вейденау.</w:t>
      </w:r>
    </w:p>
    <w:p>
      <w:pPr>
        <w:pStyle w:val="Normal"/>
      </w:pPr>
      <w:r>
        <w:t xml:space="preserve">Гаарлемекое озеро. нЪкогда озеро </w:t>
      </w:r>
      <w:r>
        <w:br/>
      </w:r>
      <w:r>
        <w:t xml:space="preserve">въ нидерландек. провинщи СЪв. Голланд!и, </w:t>
      </w:r>
      <w:r>
        <w:br/>
      </w:r>
      <w:r>
        <w:t xml:space="preserve">между Гаарлемомъ, Лейденомъ и Амстер- </w:t>
      </w:r>
      <w:r>
        <w:br/>
      </w:r>
      <w:r>
        <w:t xml:space="preserve">дамомъ, въ незначительномъь разстояни </w:t>
      </w:r>
      <w:r>
        <w:br/>
      </w:r>
      <w:r>
        <w:t xml:space="preserve">оть Нм. моря, 22 км. длин., 11 км. шир. и </w:t>
      </w:r>
      <w:r>
        <w:br/>
      </w:r>
      <w:r>
        <w:t xml:space="preserve">почти 4,5 м. глуб. На мЪеть Г. о. перво- </w:t>
      </w:r>
      <w:r>
        <w:br/>
      </w:r>
      <w:r>
        <w:t xml:space="preserve">начально находились 4&amp; небольшихъ. не- </w:t>
      </w:r>
      <w:r>
        <w:br/>
      </w:r>
      <w:r>
        <w:t xml:space="preserve">значительныхъ озера, они въ течен1е 3 сто- </w:t>
      </w:r>
      <w:r>
        <w:br/>
      </w:r>
      <w:r>
        <w:t xml:space="preserve">ль увеличились въ три раза и угрожая </w:t>
      </w:r>
      <w:r>
        <w:br/>
      </w:r>
      <w:r>
        <w:t xml:space="preserve">слиться въ одно озеро становились все опас- </w:t>
      </w:r>
      <w:r>
        <w:br/>
      </w:r>
      <w:r>
        <w:t xml:space="preserve">нЪъе, а посему въ 1840—53 гг. съ затратой </w:t>
      </w:r>
      <w:r>
        <w:br/>
      </w:r>
      <w:r>
        <w:t xml:space="preserve">154 мили. марокъ были осушены; они </w:t>
      </w:r>
      <w:r>
        <w:br/>
      </w:r>
      <w:r>
        <w:t xml:space="preserve">представляють въ наст. время о-въ (183 </w:t>
      </w:r>
      <w:r>
        <w:br/>
      </w:r>
      <w:r>
        <w:t xml:space="preserve">кв. км.), окруженный каналомъ въ 40 км. </w:t>
      </w:r>
      <w:r>
        <w:br/>
      </w:r>
      <w:r>
        <w:t xml:space="preserve">длины и раздъленный на 4 части, такъ </w:t>
      </w:r>
      <w:r>
        <w:br/>
      </w:r>
      <w:r>
        <w:t xml:space="preserve">наз. Г. Польдеръ; моргенъ земли, перво- </w:t>
      </w:r>
      <w:r>
        <w:br/>
      </w:r>
      <w:r>
        <w:t xml:space="preserve">начально продававиййся около 100 руб., въ </w:t>
      </w:r>
      <w:r>
        <w:br/>
      </w:r>
      <w:r>
        <w:t xml:space="preserve">наст. время стоить около 1350 руб. Три </w:t>
      </w:r>
      <w:r>
        <w:br/>
      </w:r>
      <w:r>
        <w:t xml:space="preserve">паровыя высасывающйя и одна землечер- </w:t>
      </w:r>
      <w:r>
        <w:br/>
      </w:r>
      <w:r>
        <w:t xml:space="preserve">пальная машины, каждая въ 400 лошади- </w:t>
      </w:r>
      <w:r>
        <w:br/>
      </w:r>
      <w:r>
        <w:t xml:space="preserve">ныхъ силъ, осушили Г. 0. и въ наст. время </w:t>
      </w:r>
      <w:r>
        <w:br/>
      </w:r>
      <w:r>
        <w:t xml:space="preserve">поддерживаютъ дренажь мЪ$етности. Г. 0. </w:t>
      </w:r>
      <w:r>
        <w:br/>
      </w:r>
      <w:r>
        <w:t xml:space="preserve">посредствомъ р. Шпаарне сообщалось съ </w:t>
      </w:r>
      <w:r>
        <w:br/>
      </w:r>
      <w:r>
        <w:t xml:space="preserve">заливомъ Ай, также осушеннымъ въ наст. </w:t>
      </w:r>
      <w:r>
        <w:br/>
      </w:r>
      <w:r>
        <w:t xml:space="preserve">время. По дну осушеннато залива раз- </w:t>
      </w:r>
      <w:r>
        <w:br/>
      </w:r>
      <w:r>
        <w:t xml:space="preserve">бросаны селешя, образуюция общину съ </w:t>
      </w:r>
      <w:r>
        <w:br/>
      </w:r>
      <w:r>
        <w:t xml:space="preserve">(1889) 15,297 жит.</w:t>
      </w:r>
    </w:p>
    <w:p>
      <w:pPr>
        <w:pStyle w:val="Normal"/>
      </w:pPr>
      <w:r>
        <w:t xml:space="preserve">КГаарлемъ, Гарлемъ (Наа ет), гл. </w:t>
      </w:r>
      <w:r>
        <w:br/>
      </w:r>
      <w:r>
        <w:t xml:space="preserve">г. нидерл. превинщи СъЪв. Голланди, въ </w:t>
      </w:r>
      <w:r>
        <w:br/>
      </w:r>
      <w:r>
        <w:t xml:space="preserve">6 км. на в. отъ Нъмецкаго моря, 1 км. кь </w:t>
      </w:r>
      <w:r>
        <w:br/>
      </w:r>
      <w:r>
        <w:t xml:space="preserve">з. оть прежняго Г. озера, узловой пункть </w:t>
      </w:r>
      <w:r>
        <w:br/>
      </w:r>
      <w:r>
        <w:t xml:space="preserve">ж. д, длится р. Шпаарной на 2 части. </w:t>
      </w:r>
      <w:r>
        <w:br/>
      </w:r>
      <w:r>
        <w:t xml:space="preserve">Среди 15 церквей выдЪляется великолЪи- </w:t>
      </w:r>
      <w:r>
        <w:br/>
      </w:r>
      <w:r>
        <w:t xml:space="preserve">ная базилика позднеготич. стиля, такъ </w:t>
      </w:r>
      <w:r>
        <w:br/>
      </w:r>
      <w:r>
        <w:t xml:space="preserve">наз. Большая кирка (С—тъ Баво) со зна- </w:t>
      </w:r>
      <w:r>
        <w:br/>
      </w:r>
      <w:r>
        <w:t xml:space="preserve">менитымъ органомъ; ратуша (нЪкогда</w:t>
      </w:r>
    </w:p>
    <w:p>
      <w:pPr>
        <w:pStyle w:val="Normal"/>
      </w:pPr>
      <w:r>
        <w:t xml:space="preserve">ТГААНЕНЪ — ГААРЛЕМЪ.</w:t>
      </w:r>
    </w:p>
    <w:p>
      <w:pPr>
        <w:pStyle w:val="Normal"/>
      </w:pPr>
      <w:r>
        <w:t xml:space="preserve">дворець графовъ Голландек.) со многими </w:t>
      </w:r>
      <w:r>
        <w:br/>
      </w:r>
      <w:r>
        <w:t xml:space="preserve">портретами и цБнной коллекщей древнЪъй- </w:t>
      </w:r>
      <w:r>
        <w:br/>
      </w:r>
      <w:r>
        <w:t xml:space="preserve">шихъ печатныхь памятниковъ, Принцен- </w:t>
      </w:r>
      <w:r>
        <w:br/>
      </w:r>
      <w:r>
        <w:t xml:space="preserve">тофь (въ наст. время мЪето собран!я про- </w:t>
      </w:r>
      <w:r>
        <w:br/>
      </w:r>
      <w:r>
        <w:t xml:space="preserve">винщальныхь представителей) съ гор. би- </w:t>
      </w:r>
      <w:r>
        <w:br/>
      </w:r>
      <w:r>
        <w:t xml:space="preserve">блотекой КромЪ того въ Г. много благо- </w:t>
      </w:r>
      <w:r>
        <w:br/>
      </w:r>
      <w:r>
        <w:t xml:space="preserve">творит. заведен для престарълыхъь жи- </w:t>
      </w:r>
      <w:r>
        <w:br/>
      </w:r>
      <w:r>
        <w:t xml:space="preserve">телей, гимназя, высш. бюрг. школа, ре- </w:t>
      </w:r>
      <w:r>
        <w:br/>
      </w:r>
      <w:r>
        <w:t xml:space="preserve">альная школа для дБвочекъ, семинарии </w:t>
      </w:r>
      <w:r>
        <w:br/>
      </w:r>
      <w:r>
        <w:t xml:space="preserve">для учителей и учительниць, институть б0- </w:t>
      </w:r>
      <w:r>
        <w:br/>
      </w:r>
      <w:r>
        <w:t xml:space="preserve">гословИя, ест. наукъ и художествъ съ разно- </w:t>
      </w:r>
      <w:r>
        <w:br/>
      </w:r>
      <w:r>
        <w:t xml:space="preserve">образными коллекщями, голландское обще- </w:t>
      </w:r>
      <w:r>
        <w:br/>
      </w:r>
      <w:r>
        <w:t xml:space="preserve">ство наукъ съ бсгатымъ естественно-исто- </w:t>
      </w:r>
      <w:r>
        <w:br/>
      </w:r>
      <w:r>
        <w:t xml:space="preserve">рич. кабинетомъ; далЪе древнъйшая и из- </w:t>
      </w:r>
      <w:r>
        <w:br/>
      </w:r>
      <w:r>
        <w:t xml:space="preserve">вЪъетнъйшая типограф1я Нидерландовъ, гдЪ </w:t>
      </w:r>
      <w:r>
        <w:br/>
      </w:r>
      <w:r>
        <w:t xml:space="preserve">въ течен!е болЪе 2 ввковъ печатается пер- </w:t>
      </w:r>
      <w:r>
        <w:br/>
      </w:r>
      <w:r>
        <w:t xml:space="preserve">вая по времени издан!я ежедневная‘ газета, </w:t>
      </w:r>
      <w:r>
        <w:br/>
      </w:r>
      <w:r>
        <w:t xml:space="preserve">этого государетва, „Ое ортез{е Нааетшег </w:t>
      </w:r>
      <w:r>
        <w:br/>
      </w:r>
      <w:r>
        <w:t xml:space="preserve">Соцгап(*“, съ извЪстной словолитней. По- </w:t>
      </w:r>
      <w:r>
        <w:br/>
      </w:r>
      <w:r>
        <w:t xml:space="preserve">среди большой и красивой рыночной пао- </w:t>
      </w:r>
      <w:r>
        <w:br/>
      </w:r>
      <w:r>
        <w:t xml:space="preserve">щади возвышается (съ 1856 г.) бронзовая </w:t>
      </w:r>
      <w:r>
        <w:br/>
      </w:r>
      <w:r>
        <w:t xml:space="preserve">статуя Лаврентя Костера, которому, по </w:t>
      </w:r>
      <w:r>
        <w:br/>
      </w:r>
      <w:r>
        <w:t xml:space="preserve">крайней мЪрЪ прежде, голландцы повее- </w:t>
      </w:r>
      <w:r>
        <w:br/>
      </w:r>
      <w:r>
        <w:t xml:space="preserve">мъетно приписывали изобрЪтене книго- </w:t>
      </w:r>
      <w:r>
        <w:br/>
      </w:r>
      <w:r>
        <w:t xml:space="preserve">печатан1я. Населене составляеть (1896) </w:t>
      </w:r>
      <w:r>
        <w:br/>
      </w:r>
      <w:r>
        <w:t xml:space="preserve">60,788 жит. Фабричная промышленность не </w:t>
      </w:r>
      <w:r>
        <w:br/>
      </w:r>
      <w:r>
        <w:t xml:space="preserve">имЪеть крупнаго значеня (тБмъ не менЪе </w:t>
      </w:r>
      <w:r>
        <w:br/>
      </w:r>
      <w:r>
        <w:t xml:space="preserve">имются: большое бумаготкацкое и набив- </w:t>
      </w:r>
      <w:r>
        <w:br/>
      </w:r>
      <w:r>
        <w:t xml:space="preserve">ное заведеше, мастерская голландскаго </w:t>
      </w:r>
      <w:r>
        <w:br/>
      </w:r>
      <w:r>
        <w:t xml:space="preserve">жел.-дор. общества, литье желвза и мвди, </w:t>
      </w:r>
      <w:r>
        <w:br/>
      </w:r>
      <w:r>
        <w:t xml:space="preserve">несколько крупныхъ типограф!й). Всемйр- </w:t>
      </w:r>
      <w:r>
        <w:br/>
      </w:r>
      <w:r>
        <w:t xml:space="preserve">ную извЪстность пр1обрЪлъ Г. по части </w:t>
      </w:r>
      <w:r>
        <w:br/>
      </w:r>
      <w:r>
        <w:t xml:space="preserve">цвзтоводства (тюльпаны, пацинты, нарцис- </w:t>
      </w:r>
      <w:r>
        <w:br/>
      </w:r>
      <w:r>
        <w:t xml:space="preserve">сы, ранункулы); торговля цвЪтами вокругь </w:t>
      </w:r>
      <w:r>
        <w:br/>
      </w:r>
      <w:r>
        <w:t xml:space="preserve">Г. и вь сосъднихь мБстностяхь Оверфенв </w:t>
      </w:r>
      <w:r>
        <w:br/>
      </w:r>
      <w:r>
        <w:t xml:space="preserve">и БлюмендалЪ и по сейчась значитель- </w:t>
      </w:r>
      <w:r>
        <w:br/>
      </w:r>
      <w:r>
        <w:t xml:space="preserve">на, нъкогда же была несравненно круп- </w:t>
      </w:r>
      <w:r>
        <w:br/>
      </w:r>
      <w:r>
        <w:t xml:space="preserve">нЪе. Въ ХУП в. за рьдый тюльпанъ, </w:t>
      </w:r>
      <w:r>
        <w:br/>
      </w:r>
      <w:r>
        <w:t xml:space="preserve">какъ-то Зешрег Ацзизаз, платили 13 тыс. </w:t>
      </w:r>
      <w:r>
        <w:br/>
      </w:r>
      <w:r>
        <w:t xml:space="preserve">гульд., и вели луковицами биржевую игру </w:t>
      </w:r>
      <w:r>
        <w:br/>
      </w:r>
      <w:r>
        <w:t xml:space="preserve">подобно тому, какъ въ наст. время на </w:t>
      </w:r>
      <w:r>
        <w:br/>
      </w:r>
      <w:r>
        <w:t xml:space="preserve">биржь съ госуд. бумагами. И по сейчасъь </w:t>
      </w:r>
      <w:r>
        <w:br/>
      </w:r>
      <w:r>
        <w:t xml:space="preserve">еще славятся въ Г., какь и въ прежнее </w:t>
      </w:r>
      <w:r>
        <w:br/>
      </w:r>
      <w:r>
        <w:t xml:space="preserve">время, ОЪлильни холетовъ. Городъ слу- </w:t>
      </w:r>
      <w:r>
        <w:br/>
      </w:r>
      <w:r>
        <w:t xml:space="preserve">жить резиденщей губернатора провинши </w:t>
      </w:r>
      <w:r>
        <w:br/>
      </w:r>
      <w:r>
        <w:t xml:space="preserve">Съв. Голланди, католич. и янсенистекаго </w:t>
      </w:r>
      <w:r>
        <w:br/>
      </w:r>
      <w:r>
        <w:t xml:space="preserve">епископовъ. Окрестности города, въ кото- </w:t>
      </w:r>
      <w:r>
        <w:br/>
      </w:r>
      <w:r>
        <w:t xml:space="preserve">рыхъ богатЪйн!е купцы Амстердама имЪ- </w:t>
      </w:r>
      <w:r>
        <w:br/>
      </w:r>
      <w:r>
        <w:t xml:space="preserve">ють свои дачи, отличаются такой роскошью </w:t>
      </w:r>
      <w:r>
        <w:br/>
      </w:r>
      <w:r>
        <w:t xml:space="preserve">и богатствомъ, какъ никакое другое м%ето </w:t>
      </w:r>
      <w:r>
        <w:br/>
      </w:r>
      <w:r>
        <w:t xml:space="preserve">Нидерландовъ. Особенно красивъ Г. лЪеъ </w:t>
      </w:r>
      <w:r>
        <w:br/>
      </w:r>
      <w:r>
        <w:t xml:space="preserve">(Нои%), заним. площ. въ 40 гект. и состоящ, </w:t>
      </w:r>
      <w:r>
        <w:br/>
      </w:r>
      <w:r>
        <w:t xml:space="preserve">изъ старыхъ роскошныхъ буковъ, съ ал- </w:t>
      </w:r>
      <w:r>
        <w:br/>
      </w:r>
      <w:r>
        <w:t xml:space="preserve">леями для прогулокъ, съ дикими козами, </w:t>
      </w:r>
      <w:r>
        <w:br/>
      </w:r>
      <w:r>
        <w:t xml:space="preserve">гостиницами. Въ этомъ же весу находится </w:t>
      </w:r>
      <w:r>
        <w:br/>
      </w:r>
      <w:r>
        <w:t xml:space="preserve">также такъ наз. павильонъ (РауЦоеп \\е]- </w:t>
      </w:r>
      <w:r>
        <w:br/>
      </w:r>
      <w:r>
        <w:t xml:space="preserve">везет), дача, выстроенная въ итальян- </w:t>
      </w:r>
      <w:r>
        <w:br/>
      </w:r>
      <w:r>
        <w:t xml:space="preserve">скомъ стилЪ съ худож-промышл. музеемъ </w:t>
      </w:r>
      <w:r>
        <w:br/>
      </w:r>
      <w:r>
        <w:t xml:space="preserve">(при немъ школа худож. -промышил., рисова- </w:t>
      </w:r>
      <w:r>
        <w:br/>
      </w:r>
      <w:r>
        <w:t xml:space="preserve">шя) и колошальнымъ музеемъ. Г. перво- </w:t>
      </w:r>
      <w:r>
        <w:br/>
      </w:r>
      <w:r>
        <w:t xml:space="preserve">начально графсейй замокъ, уже въ поло- </w:t>
      </w:r>
      <w:r>
        <w:br/>
      </w:r>
      <w:r>
        <w:t xml:space="preserve">вин ХШ в. представляль укрЗиленный </w:t>
      </w:r>
      <w:r>
        <w:br/>
      </w:r>
      <w:r>
        <w:t xml:space="preserve">и зажиточный городъ. Въ 1492 г. городъ </w:t>
      </w:r>
      <w:r>
        <w:br/>
      </w:r>
      <w:r>
        <w:t xml:space="preserve">взяли возставийе крестьяне, такъ назыв. </w:t>
      </w:r>
      <w:r>
        <w:br/>
      </w:r>
      <w:r>
        <w:t xml:space="preserve">„Кйзе-ип@ ВтобуоШ“, однако еще въ томъ </w:t>
      </w:r>
      <w:r>
        <w:br/>
      </w:r>
      <w:r>
        <w:t xml:space="preserve">же году городъ вновь достался император- </w:t>
      </w:r>
      <w:r>
        <w:br/>
      </w:r>
      <w:r>
        <w:t xml:space="preserve">скому намЪетнику герцогу Альбрехту Сак- </w:t>
      </w:r>
      <w:r>
        <w:br/>
      </w:r>
      <w:r>
        <w:t xml:space="preserve">сонскому, лишившему городъ при этомъ</w:t>
      </w:r>
    </w:p>
    <w:p>
      <w:pPr>
        <w:pStyle w:val="Normal"/>
      </w:pPr>
      <w:r>
        <w:t xml:space="preserve">ТГААРЪ — ГАБАЛЫ.</w:t>
      </w:r>
    </w:p>
    <w:p>
      <w:pPr>
        <w:pStyle w:val="Normal"/>
      </w:pPr>
      <w:r>
        <w:t xml:space="preserve">случаЪ воьхь его привилемй. Въ 1559 г. </w:t>
      </w:r>
      <w:r>
        <w:br/>
      </w:r>
      <w:r>
        <w:t xml:space="preserve">Г. едълалея еписк. резиденшей. Въ воз- </w:t>
      </w:r>
      <w:r>
        <w:br/>
      </w:r>
      <w:r>
        <w:t xml:space="preserve">сташши Нидерландовьъ жители Г. принимали </w:t>
      </w:r>
      <w:r>
        <w:br/>
      </w:r>
      <w:r>
        <w:t xml:space="preserve">дъятельное участе. Въ концЪ 1572 г. подъ </w:t>
      </w:r>
      <w:r>
        <w:br/>
      </w:r>
      <w:r>
        <w:t xml:space="preserve">стьнами Г. появился во главЪ отборнаго </w:t>
      </w:r>
      <w:r>
        <w:br/>
      </w:r>
      <w:r>
        <w:t xml:space="preserve">испанскаго войска сынъ Альбы, донъ Фрид- </w:t>
      </w:r>
      <w:r>
        <w:br/>
      </w:r>
      <w:r>
        <w:t xml:space="preserve">рихъ. Однако городъ защищался упорно и </w:t>
      </w:r>
      <w:r>
        <w:br/>
      </w:r>
      <w:r>
        <w:t xml:space="preserve">лишь послЪ семимъеячной осады капиту- </w:t>
      </w:r>
      <w:r>
        <w:br/>
      </w:r>
      <w:r>
        <w:t xml:space="preserve">лировалъ. Несмотря на объщанное помило- </w:t>
      </w:r>
      <w:r>
        <w:br/>
      </w:r>
      <w:r>
        <w:t xml:space="preserve">ваше, испанцы жестоко отомстили жителямъ </w:t>
      </w:r>
      <w:r>
        <w:br/>
      </w:r>
      <w:r>
        <w:t xml:space="preserve">за ихъ упорство. Въ 1577 г. принцъ Оран- </w:t>
      </w:r>
      <w:r>
        <w:br/>
      </w:r>
      <w:r>
        <w:t xml:space="preserve">ск отняль Г. у испанцевь и съ тьхь </w:t>
      </w:r>
      <w:r>
        <w:br/>
      </w:r>
      <w:r>
        <w:t xml:space="preserve">поръ Г. представлять нераздЪльную часть </w:t>
      </w:r>
      <w:r>
        <w:br/>
      </w:r>
      <w:r>
        <w:t xml:space="preserve">свободныхь Нидерландовъ. Наибольшаго </w:t>
      </w:r>
      <w:r>
        <w:br/>
      </w:r>
      <w:r>
        <w:t xml:space="preserve">расцвета городъ достигь въ ХУИП в., гл. </w:t>
      </w:r>
      <w:r>
        <w:br/>
      </w:r>
      <w:r>
        <w:t xml:space="preserve">обр. благодаря франц. эмигрантамъ (еще </w:t>
      </w:r>
      <w:r>
        <w:br/>
      </w:r>
      <w:r>
        <w:t xml:space="preserve">въ 1750 г. городъ насчитываль 50 тыс. </w:t>
      </w:r>
      <w:r>
        <w:br/>
      </w:r>
      <w:r>
        <w:t xml:space="preserve">жиг.); затъмъ благосостояне Г. стало по- </w:t>
      </w:r>
      <w:r>
        <w:br/>
      </w:r>
      <w:r>
        <w:t xml:space="preserve">степенно падать и лишь въ самое послЪд- </w:t>
      </w:r>
      <w:r>
        <w:br/>
      </w:r>
      <w:r>
        <w:t xml:space="preserve">нее время городъ сталъ вновь по немногу </w:t>
      </w:r>
      <w:r>
        <w:br/>
      </w:r>
      <w:r>
        <w:t xml:space="preserve">подниматься.</w:t>
      </w:r>
    </w:p>
    <w:p>
      <w:pPr>
        <w:pStyle w:val="Normal"/>
      </w:pPr>
      <w:r>
        <w:t xml:space="preserve">Гаартъ. Бернардъ теръ, голландек. </w:t>
      </w:r>
      <w:r>
        <w:br/>
      </w:r>
      <w:r>
        <w:t xml:space="preserve">поэтьъ, род. 1806, ум. 1880; проф. церковн. </w:t>
      </w:r>
      <w:r>
        <w:br/>
      </w:r>
      <w:r>
        <w:t xml:space="preserve">истори въ утрехтскомъ универ. Кром по- </w:t>
      </w:r>
      <w:r>
        <w:br/>
      </w:r>
      <w:r>
        <w:t xml:space="preserve">пулярной истори реформащи и другихъь </w:t>
      </w:r>
      <w:r>
        <w:br/>
      </w:r>
      <w:r>
        <w:t xml:space="preserve">церковно-историческихъ сочиненй, онъ пи- </w:t>
      </w:r>
      <w:r>
        <w:br/>
      </w:r>
      <w:r>
        <w:t xml:space="preserve">салъ поэмы и лиричесвя стихотворея, </w:t>
      </w:r>
      <w:r>
        <w:br/>
      </w:r>
      <w:r>
        <w:t xml:space="preserve">особенно выдаюцйяся благозвущемъ языка </w:t>
      </w:r>
      <w:r>
        <w:br/>
      </w:r>
      <w:r>
        <w:t xml:space="preserve">и наглядностью описаний. оиЬд. упомя- </w:t>
      </w:r>
      <w:r>
        <w:br/>
      </w:r>
      <w:r>
        <w:t xml:space="preserve">путь поэмы: „Лоапиез еп Тнеасепез“ (Арнг., </w:t>
      </w:r>
      <w:r>
        <w:br/>
      </w:r>
      <w:r>
        <w:t xml:space="preserve">1838) и „Ниегё еп Каагфе“ (1844); посл д- </w:t>
      </w:r>
      <w:r>
        <w:br/>
      </w:r>
      <w:r>
        <w:t xml:space="preserve">няя до сихъ поръ еще принадлежить въ </w:t>
      </w:r>
      <w:r>
        <w:br/>
      </w:r>
      <w:r>
        <w:t xml:space="preserve">Толланди къ популярнЪйшимъ; далъе „Ое </w:t>
      </w:r>
      <w:r>
        <w:br/>
      </w:r>
      <w:r>
        <w:t xml:space="preserve">5. Раз!г06з“ (1846) и сборники лирич, </w:t>
      </w:r>
      <w:r>
        <w:br/>
      </w:r>
      <w:r>
        <w:t xml:space="preserve">стихотв. Издаше его „Кошр!еее зе@евет“ </w:t>
      </w:r>
      <w:r>
        <w:br/>
      </w:r>
      <w:r>
        <w:t xml:space="preserve">вышло въ одномъ томЪъ [о въ Арнгеймь </w:t>
      </w:r>
      <w:r>
        <w:br/>
      </w:r>
      <w:r>
        <w:t xml:space="preserve">1871 и вьЗт., Гаага, 1878. См. Веезь,, е- </w:t>
      </w:r>
      <w:r>
        <w:br/>
      </w:r>
      <w:r>
        <w:t xml:space="preserve">уепзресН&amp; уап Вегпат@ ег Нааг (Лейд., </w:t>
      </w:r>
      <w:r>
        <w:br/>
      </w:r>
      <w:r>
        <w:t xml:space="preserve">1881).</w:t>
      </w:r>
    </w:p>
    <w:p>
      <w:pPr>
        <w:pStyle w:val="Normal"/>
      </w:pPr>
      <w:r>
        <w:t xml:space="preserve">Гааръ, Гаарштрангъ (Нааг, Наат- </w:t>
      </w:r>
      <w:r>
        <w:br/>
      </w:r>
      <w:r>
        <w:t xml:space="preserve">згапе), голый горный кряжь въ прусской </w:t>
      </w:r>
      <w:r>
        <w:br/>
      </w:r>
      <w:r>
        <w:t xml:space="preserve">провинщи Вестфали, тянется съ в. на в., </w:t>
      </w:r>
      <w:r>
        <w:br/>
      </w:r>
      <w:r>
        <w:t xml:space="preserve">начиная отъ Брилона, вдоль праваго бе- </w:t>
      </w:r>
      <w:r>
        <w:br/>
      </w:r>
      <w:r>
        <w:t xml:space="preserve">рега р. Мёны и затьмъ Рура на протяже- </w:t>
      </w:r>
      <w:r>
        <w:br/>
      </w:r>
      <w:r>
        <w:t xml:space="preserve">ни 75 км. Замъчательно обише соляныхъ </w:t>
      </w:r>
      <w:r>
        <w:br/>
      </w:r>
      <w:r>
        <w:t xml:space="preserve">источниковъ у сЪв. поднояйя Г., не имЪъю- </w:t>
      </w:r>
      <w:r>
        <w:br/>
      </w:r>
      <w:r>
        <w:t xml:space="preserve">щихь однако въ основавши залежей кам. </w:t>
      </w:r>
      <w:r>
        <w:br/>
      </w:r>
      <w:r>
        <w:t xml:space="preserve">соли, какь это иметь мЪето почти всюду </w:t>
      </w:r>
      <w:r>
        <w:br/>
      </w:r>
      <w:r>
        <w:t xml:space="preserve">въ Германи.</w:t>
      </w:r>
    </w:p>
    <w:p>
      <w:pPr>
        <w:pStyle w:val="Normal"/>
      </w:pPr>
      <w:r>
        <w:t xml:space="preserve">Гааеткть (Наазо, Юл геологъ, род. </w:t>
      </w:r>
      <w:r>
        <w:br/>
      </w:r>
      <w:r>
        <w:t xml:space="preserve">1822, ум. 1887. ВначалЪ занимался тор- </w:t>
      </w:r>
      <w:r>
        <w:br/>
      </w:r>
      <w:r>
        <w:t xml:space="preserve">говлею и въ качествЪ диллетанта геогра- </w:t>
      </w:r>
      <w:r>
        <w:br/>
      </w:r>
      <w:r>
        <w:t xml:space="preserve">фич. и геологич. изелЪд. въ Германи, Швей- </w:t>
      </w:r>
      <w:r>
        <w:br/>
      </w:r>
      <w:r>
        <w:t xml:space="preserve">цари и Итал!и. 1858 онъ отправился, какъ </w:t>
      </w:r>
      <w:r>
        <w:br/>
      </w:r>
      <w:r>
        <w:t xml:space="preserve">уполномоченный одной коммерч. англй- </w:t>
      </w:r>
      <w:r>
        <w:br/>
      </w:r>
      <w:r>
        <w:t xml:space="preserve">ской фирмы, въ Новую Зеландию, принять </w:t>
      </w:r>
      <w:r>
        <w:br/>
      </w:r>
      <w:r>
        <w:t xml:space="preserve">учасше въ изсяъдовашяхь этой страны, </w:t>
      </w:r>
      <w:r>
        <w:br/>
      </w:r>
      <w:r>
        <w:t xml:space="preserve">предпринятыхъ тогда Гохштеттеромъ, </w:t>
      </w:r>
      <w:r>
        <w:br/>
      </w:r>
      <w:r>
        <w:t xml:space="preserve">по отъЪздь котораго поставленъ быль </w:t>
      </w:r>
      <w:r>
        <w:br/>
      </w:r>
      <w:r>
        <w:t xml:space="preserve">мъетнымъ правительствомъ во тлавЪ гео- </w:t>
      </w:r>
      <w:r>
        <w:br/>
      </w:r>
      <w:r>
        <w:t xml:space="preserve">логической съемки. Г. открылъ богатыя </w:t>
      </w:r>
      <w:r>
        <w:br/>
      </w:r>
      <w:r>
        <w:t xml:space="preserve">залежи угля и золота, прославился </w:t>
      </w:r>
      <w:r>
        <w:br/>
      </w:r>
      <w:r>
        <w:t xml:space="preserve">наукЪь открымемъ гигантскихъ вымершихъ </w:t>
      </w:r>
      <w:r>
        <w:br/>
      </w:r>
      <w:r>
        <w:t xml:space="preserve">итицъ динорниса (см.) и палаптерик- </w:t>
      </w:r>
      <w:r>
        <w:br/>
      </w:r>
      <w:r>
        <w:t xml:space="preserve">са (см.), а также изсльдоваемъ альшй- </w:t>
      </w:r>
      <w:r>
        <w:br/>
      </w:r>
      <w:r>
        <w:t xml:space="preserve">ской природы Новой Зеланди. Своими </w:t>
      </w:r>
      <w:r>
        <w:br/>
      </w:r>
      <w:r>
        <w:t xml:space="preserve">изысканями Г. далъ крупный вкладъ въ </w:t>
      </w:r>
      <w:r>
        <w:br/>
      </w:r>
      <w:r>
        <w:t xml:space="preserve">геолог. и палеонт. науку, основалъ въ Но-</w:t>
      </w:r>
    </w:p>
    <w:p>
      <w:pPr>
        <w:pStyle w:val="Normal"/>
      </w:pPr>
      <w:r>
        <w:t xml:space="preserve">въ |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вой Зеланд РВПозорН са! азбиие оЁ Сап- </w:t>
      </w:r>
      <w:r>
        <w:br/>
      </w:r>
      <w:r>
        <w:t xml:space="preserve">фегБигу, въ которомь былъ президентомь </w:t>
      </w:r>
      <w:r>
        <w:br/>
      </w:r>
      <w:r>
        <w:t xml:space="preserve">съ 1562, и тамъ же естество-истор. музей, </w:t>
      </w:r>
      <w:r>
        <w:br/>
      </w:r>
      <w:r>
        <w:t xml:space="preserve">въ которомъ быль профессоромъ. Главное </w:t>
      </w:r>
      <w:r>
        <w:br/>
      </w:r>
      <w:r>
        <w:t xml:space="preserve">его сочинеше „Сео]озу оЁ {Ве ргоушеез ой </w:t>
      </w:r>
      <w:r>
        <w:br/>
      </w:r>
      <w:r>
        <w:t xml:space="preserve">Сатиегригу апа \езНапа, М№еу Иеа!апа“ </w:t>
      </w:r>
      <w:r>
        <w:br/>
      </w:r>
      <w:r>
        <w:t xml:space="preserve">(Лонд., 1879 г.).</w:t>
      </w:r>
    </w:p>
    <w:p>
      <w:pPr>
        <w:pStyle w:val="Normal"/>
      </w:pPr>
      <w:r>
        <w:t xml:space="preserve">Гаасть. 1) Ипполитъ (Наа$), одинъ изъ </w:t>
      </w:r>
      <w:r>
        <w:br/>
      </w:r>
      <w:r>
        <w:t xml:space="preserve">видныхь совр. геолог., род. 1855 г. въ Штутт- </w:t>
      </w:r>
      <w:r>
        <w:br/>
      </w:r>
      <w:r>
        <w:t xml:space="preserve">гартЪ, проф. геол. и палеон. въ унив. Киля. </w:t>
      </w:r>
      <w:r>
        <w:br/>
      </w:r>
      <w:r>
        <w:t xml:space="preserve">Спещшальн. его весьма цённыя работы ка- </w:t>
      </w:r>
      <w:r>
        <w:br/>
      </w:r>
      <w:r>
        <w:t xml:space="preserve">саются палеонт. юрекой системы, но наи- </w:t>
      </w:r>
      <w:r>
        <w:br/>
      </w:r>
      <w:r>
        <w:t xml:space="preserve">большею известностью полезуется, какь </w:t>
      </w:r>
      <w:r>
        <w:br/>
      </w:r>
      <w:r>
        <w:t xml:space="preserve">лекторъ и составитель популярн. и учеб- </w:t>
      </w:r>
      <w:r>
        <w:br/>
      </w:r>
      <w:r>
        <w:t xml:space="preserve">ныхЪ книгь по разнымъ отраслям геоло-</w:t>
      </w:r>
    </w:p>
    <w:p>
      <w:pPr>
        <w:pStyle w:val="Normal"/>
      </w:pPr>
      <w:r>
        <w:t xml:space="preserve">ги и физической географи, а так: геоло- </w:t>
      </w:r>
      <w:r>
        <w:br/>
      </w:r>
      <w:r>
        <w:t xml:space="preserve">гич. описашемъ пров. Шлезвигъ - Голь- </w:t>
      </w:r>
      <w:r>
        <w:br/>
      </w:r>
      <w:r>
        <w:t xml:space="preserve">штейна.</w:t>
      </w:r>
    </w:p>
    <w:p>
      <w:pPr>
        <w:pStyle w:val="Normal"/>
      </w:pPr>
      <w:r>
        <w:t xml:space="preserve">2) Г., Тоганнъ Губертъ Леонардъ де, </w:t>
      </w:r>
      <w:r>
        <w:br/>
      </w:r>
      <w:r>
        <w:t xml:space="preserve">голл. живописецъ, род. 1932, ум. 1380, уче. </w:t>
      </w:r>
      <w:r>
        <w:br/>
      </w:r>
      <w:r>
        <w:t xml:space="preserve">никъ ванъ Оса; 1861 получилъ на утрехт- </w:t>
      </w:r>
      <w:r>
        <w:br/>
      </w:r>
      <w:r>
        <w:t xml:space="preserve">ской выставкЪ золотую медаль за картину: </w:t>
      </w:r>
      <w:r>
        <w:br/>
      </w:r>
      <w:r>
        <w:t xml:space="preserve">„ПослЪ наводнен!я“. Его картина: „Оелы въ </w:t>
      </w:r>
      <w:r>
        <w:br/>
      </w:r>
      <w:r>
        <w:t xml:space="preserve">дюнахъ“ получ. золотую медаль на между- </w:t>
      </w:r>
      <w:r>
        <w:br/>
      </w:r>
      <w:r>
        <w:t xml:space="preserve">народной художественной выставкЪ 1859. </w:t>
      </w:r>
      <w:r>
        <w:br/>
      </w:r>
      <w:r>
        <w:t xml:space="preserve">На выставкЪ 1879 Г. выставиль четыре </w:t>
      </w:r>
      <w:r>
        <w:br/>
      </w:r>
      <w:r>
        <w:t xml:space="preserve">труппы животныхъ: „Коровы на берегу р.“, </w:t>
      </w:r>
      <w:r>
        <w:br/>
      </w:r>
      <w:r>
        <w:t xml:space="preserve">„Передъ грозой“, „Въ полденьна бер. моря“ </w:t>
      </w:r>
      <w:r>
        <w:br/>
      </w:r>
      <w:r>
        <w:t xml:space="preserve">и „Дъвушкагонить коровъ домой“. Друмя. </w:t>
      </w:r>
      <w:r>
        <w:br/>
      </w:r>
      <w:r>
        <w:t xml:space="preserve">широко и сильно написанныя картины жи- </w:t>
      </w:r>
      <w:r>
        <w:br/>
      </w:r>
      <w:r>
        <w:t xml:space="preserve">вотныхЪ находятся въ музеяхъ Брюсселя,</w:t>
      </w:r>
    </w:p>
    <w:p>
      <w:pPr>
        <w:pStyle w:val="Normal"/>
      </w:pPr>
      <w:r>
        <w:t xml:space="preserve">Люттиха и въ берлинской нацюнальной </w:t>
      </w:r>
      <w:r>
        <w:br/>
      </w:r>
      <w:r>
        <w:t xml:space="preserve">таллереъ. </w:t>
      </w:r>
      <w:r>
        <w:br/>
      </w:r>
      <w:r>
        <w:t xml:space="preserve">Гаафуть - Бридеъ (НаШ-Вгее4$), см.</w:t>
      </w:r>
    </w:p>
    <w:p>
      <w:pPr>
        <w:pStyle w:val="Normal"/>
      </w:pPr>
      <w:r>
        <w:t xml:space="preserve">„Буа-Брюле.</w:t>
      </w:r>
    </w:p>
    <w:p>
      <w:pPr>
        <w:pStyle w:val="Normal"/>
      </w:pPr>
      <w:r>
        <w:t xml:space="preserve">Габа, ‘Геба, г. въ колЪнЪ Вешамино </w:t>
      </w:r>
      <w:r>
        <w:br/>
      </w:r>
      <w:r>
        <w:t xml:space="preserve">вомъ, у котораго Давидъ разбилъ фили- </w:t>
      </w:r>
      <w:r>
        <w:br/>
      </w:r>
      <w:r>
        <w:t xml:space="preserve">стимлянъ; въ наст. время Джеба’а, въ 10 км. </w:t>
      </w:r>
      <w:r>
        <w:br/>
      </w:r>
      <w:r>
        <w:t xml:space="preserve">къ с. оть Герусалима.</w:t>
      </w:r>
    </w:p>
    <w:p>
      <w:pPr>
        <w:pStyle w:val="Normal"/>
      </w:pPr>
      <w:r>
        <w:t xml:space="preserve">Габа. венгерское назван!е особаго пла- </w:t>
      </w:r>
      <w:r>
        <w:br/>
      </w:r>
      <w:r>
        <w:t xml:space="preserve">ща, сдъланнаго изъ толетой шерстяной </w:t>
      </w:r>
      <w:r>
        <w:br/>
      </w:r>
      <w:r>
        <w:t xml:space="preserve">матер!и.</w:t>
      </w:r>
    </w:p>
    <w:p>
      <w:pPr>
        <w:pStyle w:val="Normal"/>
      </w:pPr>
      <w:r>
        <w:t xml:space="preserve">Габабъ, габабинъ, африк. племя, на- </w:t>
      </w:r>
      <w:r>
        <w:br/>
      </w:r>
      <w:r>
        <w:t xml:space="preserve">ходится въ близкомъ родствЪ сь племе- </w:t>
      </w:r>
      <w:r>
        <w:br/>
      </w:r>
      <w:r>
        <w:t xml:space="preserve">немъ беджа (говорятъ на наръ4и беджауи) </w:t>
      </w:r>
      <w:r>
        <w:br/>
      </w:r>
      <w:r>
        <w:t xml:space="preserve">и подобно имъ относится къ эеюпской </w:t>
      </w:r>
      <w:r>
        <w:br/>
      </w:r>
      <w:r>
        <w:t xml:space="preserve">групи гамитовъ. Г. кочують по зап. бе- </w:t>
      </w:r>
      <w:r>
        <w:br/>
      </w:r>
      <w:r>
        <w:t xml:space="preserve">регу Краснаго моря между Суакивомъ и </w:t>
      </w:r>
      <w:r>
        <w:br/>
      </w:r>
      <w:r>
        <w:t xml:space="preserve">Массауа, разводять верблюдовъ, рог. ск </w:t>
      </w:r>
      <w:r>
        <w:br/>
      </w:r>
      <w:r>
        <w:t xml:space="preserve">овецъ и козъ, занимаются производствомъ </w:t>
      </w:r>
      <w:r>
        <w:br/>
      </w:r>
      <w:r>
        <w:t xml:space="preserve">изъ кожи сандай и упряжи для верблю- </w:t>
      </w:r>
      <w:r>
        <w:br/>
      </w:r>
      <w:r>
        <w:t xml:space="preserve">довъ; Г. исповвдуютъ исламъ.</w:t>
      </w:r>
    </w:p>
    <w:p>
      <w:pPr>
        <w:pStyle w:val="Normal"/>
      </w:pPr>
      <w:r>
        <w:t xml:space="preserve">Габаль (То9-К'тая—тибетск., Кара— </w:t>
      </w:r>
      <w:r>
        <w:br/>
      </w:r>
      <w:r>
        <w:t xml:space="preserve">санскрит.). Чата, сдъланная изъ черепа; </w:t>
      </w:r>
      <w:r>
        <w:br/>
      </w:r>
      <w:r>
        <w:t xml:space="preserve">черепъ непремфнно долженъ быть кресто- </w:t>
      </w:r>
      <w:r>
        <w:br/>
      </w:r>
      <w:r>
        <w:t xml:space="preserve">вый, т. е. сь незароспимъ лобнымъ швомъ.</w:t>
      </w:r>
    </w:p>
    <w:p>
      <w:pPr>
        <w:pStyle w:val="Normal"/>
      </w:pPr>
      <w:r>
        <w:t xml:space="preserve">Употребляется ламаитами при служеши </w:t>
      </w:r>
      <w:r>
        <w:br/>
      </w:r>
      <w:r>
        <w:t xml:space="preserve">грознымъ богамь. Чаша въ этихь слу- </w:t>
      </w:r>
      <w:r>
        <w:br/>
      </w:r>
      <w:r>
        <w:t xml:space="preserve">чаяхъ наполняется кровью. Г. является</w:t>
      </w:r>
    </w:p>
    <w:p>
      <w:pPr>
        <w:pStyle w:val="Normal"/>
      </w:pPr>
      <w:r>
        <w:t xml:space="preserve">аттрибутомт, многихъ грозныхъ ламайскихь </w:t>
      </w:r>
      <w:r>
        <w:br/>
      </w:r>
      <w:r>
        <w:t xml:space="preserve">божествъ шиваитскаго и отчасти шамани- </w:t>
      </w:r>
      <w:r>
        <w:br/>
      </w:r>
      <w:r>
        <w:t xml:space="preserve">стическаго происхождешя: Шинджи-шидуь, </w:t>
      </w:r>
      <w:r>
        <w:br/>
      </w:r>
      <w:r>
        <w:t xml:space="preserve">Мара, Лхамо и другихъ.</w:t>
      </w:r>
    </w:p>
    <w:p>
      <w:pPr>
        <w:pStyle w:val="Normal"/>
      </w:pPr>
      <w:r>
        <w:t xml:space="preserve">Табальхк (СараЙ), народъ галльскаго </w:t>
      </w:r>
      <w:r>
        <w:br/>
      </w:r>
      <w:r>
        <w:t xml:space="preserve">племени вь Аквиташи, южнЪе арверновт, </w:t>
      </w:r>
      <w:r>
        <w:br/>
      </w:r>
      <w:r>
        <w:t xml:space="preserve">въ современной мъстносли Жеводань, с» </w:t>
      </w:r>
      <w:r>
        <w:br/>
      </w:r>
      <w:r>
        <w:t xml:space="preserve">гл. г. Андеритумъь (Жаволь), занимались </w:t>
      </w:r>
      <w:r>
        <w:br/>
      </w:r>
      <w:r>
        <w:t xml:space="preserve">горнымъ дъломъ и скотоводетвомъ. Сыръ,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вывозимый изъ земли Г., очень славился </w:t>
      </w:r>
      <w:r>
        <w:br/>
      </w:r>
      <w:r>
        <w:t xml:space="preserve">въ РимЪ.</w:t>
      </w:r>
    </w:p>
    <w:p>
      <w:pPr>
        <w:pStyle w:val="Normal"/>
      </w:pPr>
      <w:r>
        <w:t xml:space="preserve">Габановое дерево. то-же, что ан- </w:t>
      </w:r>
      <w:r>
        <w:br/>
      </w:r>
      <w:r>
        <w:t xml:space="preserve">гольское или анголовое; см. Бафйя.</w:t>
      </w:r>
    </w:p>
    <w:p>
      <w:pPr>
        <w:pStyle w:val="Normal"/>
      </w:pPr>
      <w:r>
        <w:t xml:space="preserve">Габаны (На`апег), потомки моравек. </w:t>
      </w:r>
      <w:r>
        <w:br/>
      </w:r>
      <w:r>
        <w:t xml:space="preserve">братьевъ, выселившеся въ ХУ в. въ Вен- </w:t>
      </w:r>
      <w:r>
        <w:br/>
      </w:r>
      <w:r>
        <w:t xml:space="preserve">траю, въ комитаты Пресбургсый и Трен- </w:t>
      </w:r>
      <w:r>
        <w:br/>
      </w:r>
      <w:r>
        <w:t xml:space="preserve">чинскш, при Мар!и Терези перешедице въ </w:t>
      </w:r>
      <w:r>
        <w:br/>
      </w:r>
      <w:r>
        <w:t xml:space="preserve">католицизмъ. Славились кустарными про- </w:t>
      </w:r>
      <w:r>
        <w:br/>
      </w:r>
      <w:r>
        <w:t xml:space="preserve">изведевнями, особенно изготовлешемъ гли- </w:t>
      </w:r>
      <w:r>
        <w:br/>
      </w:r>
      <w:r>
        <w:t xml:space="preserve">няной посуды, ножей и клинковъ.</w:t>
      </w:r>
    </w:p>
    <w:p>
      <w:pPr>
        <w:pStyle w:val="Normal"/>
      </w:pPr>
      <w:r>
        <w:t xml:space="preserve">Габаритъь, въ архитектур лекало, </w:t>
      </w:r>
      <w:r>
        <w:br/>
      </w:r>
      <w:r>
        <w:t xml:space="preserve">шаблонъ, мфрка, модель свода, выкружки </w:t>
      </w:r>
      <w:r>
        <w:br/>
      </w:r>
      <w:r>
        <w:t xml:space="preserve">и пр.; въ жельзнодорожномъ дЪлЪ Г. — при- </w:t>
      </w:r>
      <w:r>
        <w:br/>
      </w:r>
      <w:r>
        <w:t xml:space="preserve">боръ для пров5рки размзровъ груженыхъ </w:t>
      </w:r>
      <w:r>
        <w:br/>
      </w:r>
      <w:r>
        <w:t xml:space="preserve">вагоновъ, въ видЪ простой створчатой арки, </w:t>
      </w:r>
      <w:r>
        <w:br/>
      </w:r>
      <w:r>
        <w:t xml:space="preserve">сь внутреннимъ очерташемъ, соотв тетвую- </w:t>
      </w:r>
      <w:r>
        <w:br/>
      </w:r>
      <w:r>
        <w:t xml:space="preserve">щимъ установленнымъ 1860 и 1870 размЪ- </w:t>
      </w:r>
      <w:r>
        <w:br/>
      </w:r>
      <w:r>
        <w:t xml:space="preserve">рамъ подвижного состава.</w:t>
      </w:r>
    </w:p>
    <w:p>
      <w:pPr>
        <w:pStyle w:val="Normal"/>
      </w:pPr>
      <w:r>
        <w:t xml:space="preserve">Габалиь. Габали (Сафасве, баЪал), </w:t>
      </w:r>
      <w:r>
        <w:br/>
      </w:r>
      <w:r>
        <w:t xml:space="preserve">мъетное назваше франц., поселившихся въ </w:t>
      </w:r>
      <w:r>
        <w:br/>
      </w:r>
      <w:r>
        <w:t xml:space="preserve">Гаскони (въ ХУГ в.) между р. Дордонь и </w:t>
      </w:r>
      <w:r>
        <w:br/>
      </w:r>
      <w:r>
        <w:t xml:space="preserve">Жирондой, говорящих на особомъ нарзчщ; </w:t>
      </w:r>
      <w:r>
        <w:br/>
      </w:r>
      <w:r>
        <w:t xml:space="preserve">они образують два района @тап@е баЪа- </w:t>
      </w:r>
      <w:r>
        <w:br/>
      </w:r>
      <w:r>
        <w:t xml:space="preserve">свеме и Ребе ФаБасвеме, окруженныхь </w:t>
      </w:r>
      <w:r>
        <w:br/>
      </w:r>
      <w:r>
        <w:t xml:space="preserve">общинами, говорящими на гасконскомъ на- </w:t>
      </w:r>
      <w:r>
        <w:br/>
      </w:r>
      <w:r>
        <w:t xml:space="preserve">ръчии.</w:t>
      </w:r>
    </w:p>
    <w:p>
      <w:pPr>
        <w:pStyle w:val="Normal"/>
      </w:pPr>
      <w:r>
        <w:t xml:space="preserve">Габба (аа), Карло Франческо, </w:t>
      </w:r>
      <w:r>
        <w:br/>
      </w:r>
      <w:r>
        <w:t xml:space="preserve">извВстный итал. юриеть, род. 1835, съ 1862 </w:t>
      </w:r>
      <w:r>
        <w:br/>
      </w:r>
      <w:r>
        <w:t xml:space="preserve">состоитъ проф. гражданскаго права и фи- </w:t>
      </w:r>
      <w:r>
        <w:br/>
      </w:r>
      <w:r>
        <w:t xml:space="preserve">лософи права въ пизанскомъ унив. Глав- </w:t>
      </w:r>
      <w:r>
        <w:br/>
      </w:r>
      <w:r>
        <w:t xml:space="preserve">нымъ произведешемъ его считается: „Тео- </w:t>
      </w:r>
      <w:r>
        <w:br/>
      </w:r>
      <w:r>
        <w:t xml:space="preserve">ма ЧеПа тешгоэбауна ЧеПе 1е5е1“ (Пиза, </w:t>
      </w:r>
      <w:r>
        <w:br/>
      </w:r>
      <w:r>
        <w:t xml:space="preserve">1868—67). Кром того‘онъ написалъ: „РЫ- </w:t>
      </w:r>
      <w:r>
        <w:br/>
      </w:r>
      <w:r>
        <w:t xml:space="preserve">1озоре 4и Аго 4е зассезз1ю“ (Брюссель, </w:t>
      </w:r>
      <w:r>
        <w:br/>
      </w:r>
      <w:r>
        <w:t xml:space="preserve">1858): „Га апезйопе Фетииш!е е*1а решеы </w:t>
      </w:r>
      <w:r>
        <w:br/>
      </w:r>
      <w:r>
        <w:t xml:space="preserve">резза Пога ата“ (Флореншя, 1965); „1- </w:t>
      </w:r>
      <w:r>
        <w:br/>
      </w:r>
      <w:r>
        <w:t xml:space="preserve">Тогпо а! табилошюо уе“ (Миланъ, 1868); </w:t>
      </w:r>
      <w:r>
        <w:br/>
      </w:r>
      <w:r>
        <w:t xml:space="preserve">„Прго е4 И сопётго пеПа ачезбопе аеЦа репа </w:t>
      </w:r>
      <w:r>
        <w:br/>
      </w:r>
      <w:r>
        <w:t xml:space="preserve">4: шоге“ (Пиза, 1863); „Ретефри @ чо </w:t>
      </w:r>
      <w:r>
        <w:br/>
      </w:r>
      <w:r>
        <w:t xml:space="preserve">фгапзНоНо ш шаега @ ргоуе“ (Флоренщя, </w:t>
      </w:r>
      <w:r>
        <w:br/>
      </w:r>
      <w:r>
        <w:t xml:space="preserve">1873); „№е паоуе 1е581 ргазыапе и\югоо </w:t>
      </w:r>
      <w:r>
        <w:br/>
      </w:r>
      <w:r>
        <w:t xml:space="preserve">аПа ргормеба Гоп@ алла а] 910 1робеса10“ </w:t>
      </w:r>
      <w:r>
        <w:br/>
      </w:r>
      <w:r>
        <w:t xml:space="preserve">{1874); „Пиогпо а4 аси! р: вепегай рго- </w:t>
      </w:r>
      <w:r>
        <w:br/>
      </w:r>
      <w:r>
        <w:t xml:space="preserve">Ыепи 4еНа эаепиа з0с1е“ (Туринъ, 1876; </w:t>
      </w:r>
      <w:r>
        <w:br/>
      </w:r>
      <w:r>
        <w:t xml:space="preserve">Болонья, 1887); „№е зесоп@ шамазе 4е 1а </w:t>
      </w:r>
      <w:r>
        <w:br/>
      </w:r>
      <w:r>
        <w:t xml:space="preserve">репсеззе Че Веалгетопе её 1е 4го пиег- </w:t>
      </w:r>
      <w:r>
        <w:br/>
      </w:r>
      <w:r>
        <w:t xml:space="preserve">пайопа!“ (Парижъ, 1877); „ИП @уого пеЙа </w:t>
      </w:r>
      <w:r>
        <w:br/>
      </w:r>
      <w:r>
        <w:t xml:space="preserve">1е5151а4опе НаНапа“ (Туринъ, 1891); „ОеНа </w:t>
      </w:r>
      <w:r>
        <w:br/>
      </w:r>
      <w:r>
        <w:t xml:space="preserve">сопалопе спи са ЧеШа 4оппа“ (1880); </w:t>
      </w:r>
      <w:r>
        <w:br/>
      </w:r>
      <w:r>
        <w:t xml:space="preserve">„Оцезйот: 41 Ч1о с1уПе“ (1884).</w:t>
      </w:r>
    </w:p>
    <w:p>
      <w:pPr>
        <w:pStyle w:val="Normal"/>
      </w:pPr>
      <w:r>
        <w:t xml:space="preserve">Габбро. горная порода, предет. криетал- </w:t>
      </w:r>
      <w:r>
        <w:br/>
      </w:r>
      <w:r>
        <w:t xml:space="preserve">лическй зернистый аггрегать планоклаза </w:t>
      </w:r>
      <w:r>
        <w:br/>
      </w:r>
      <w:r>
        <w:t xml:space="preserve">и даллага: Г. также содержить оливинъ </w:t>
      </w:r>
      <w:r>
        <w:br/>
      </w:r>
      <w:r>
        <w:t xml:space="preserve">въ видЪ темно-зеленыхь зеренъ, иногда </w:t>
      </w:r>
      <w:r>
        <w:br/>
      </w:r>
      <w:r>
        <w:t xml:space="preserve">какъ бы вытБеняющихъ д!аллагь; богатыя </w:t>
      </w:r>
      <w:r>
        <w:br/>
      </w:r>
      <w:r>
        <w:t xml:space="preserve">оливиномъ разности называются оливи- </w:t>
      </w:r>
      <w:r>
        <w:br/>
      </w:r>
      <w:r>
        <w:t xml:space="preserve">новымъ Г КромЪ того въ Г. входятъ еще </w:t>
      </w:r>
      <w:r>
        <w:br/>
      </w:r>
      <w:r>
        <w:t xml:space="preserve">сльд минералы: роговая обманка, б1отитъ </w:t>
      </w:r>
      <w:r>
        <w:br/>
      </w:r>
      <w:r>
        <w:t xml:space="preserve">талькъ, слюда, серпентинъ, магнитный и </w:t>
      </w:r>
      <w:r>
        <w:br/>
      </w:r>
      <w:r>
        <w:t xml:space="preserve">сЪрный колчеданы, магнитный и титани- </w:t>
      </w:r>
      <w:r>
        <w:br/>
      </w:r>
      <w:r>
        <w:t xml:space="preserve">стый Ъзняки, гранатъ; въ незначитель- </w:t>
      </w:r>
      <w:r>
        <w:br/>
      </w:r>
      <w:r>
        <w:t xml:space="preserve">ныхъ количествахъ кварцъ и известковый </w:t>
      </w:r>
      <w:r>
        <w:br/>
      </w:r>
      <w:r>
        <w:t xml:space="preserve">шиатъ. Въ зависимости оть коричневой </w:t>
      </w:r>
      <w:r>
        <w:br/>
      </w:r>
      <w:r>
        <w:t xml:space="preserve">или зеленой окраски даллага, различаютъь </w:t>
      </w:r>
      <w:r>
        <w:br/>
      </w:r>
      <w:r>
        <w:t xml:space="preserve">черный (коричневый) Г. и зеленый. Пла- </w:t>
      </w:r>
      <w:r>
        <w:br/>
      </w:r>
      <w:r>
        <w:t xml:space="preserve">поклазъ этой породы наичаще лабрадоръ </w:t>
      </w:r>
      <w:r>
        <w:br/>
      </w:r>
      <w:r>
        <w:t xml:space="preserve">или анортитъ, разлагающиея въ крЪпкой</w:t>
      </w:r>
    </w:p>
    <w:p>
      <w:pPr>
        <w:pStyle w:val="Normal"/>
      </w:pPr>
      <w:r>
        <w:t xml:space="preserve">ТАБАНОВОЕ ДЕРЕВО — ГАББРО.</w:t>
      </w:r>
    </w:p>
    <w:p>
      <w:pPr>
        <w:pStyle w:val="Normal"/>
      </w:pPr>
      <w:r>
        <w:t xml:space="preserve">соляной или СсЪрной кислот. Полевой </w:t>
      </w:r>
      <w:r>
        <w:br/>
      </w:r>
      <w:r>
        <w:t xml:space="preserve">шпатъ Г. часто обращается въ сосюритъ, </w:t>
      </w:r>
      <w:r>
        <w:br/>
      </w:r>
      <w:r>
        <w:t xml:space="preserve">въ видЪ сЪрой до сБровато-зеленой, густой </w:t>
      </w:r>
      <w:r>
        <w:br/>
      </w:r>
      <w:r>
        <w:t xml:space="preserve">массы съ жирнымъ блескомъ, состоящей </w:t>
      </w:r>
      <w:r>
        <w:br/>
      </w:r>
      <w:r>
        <w:t xml:space="preserve">изъ смЪси микроскопически малыхъ зе- </w:t>
      </w:r>
      <w:r>
        <w:br/>
      </w:r>
      <w:r>
        <w:t xml:space="preserve">ренъ эпидота, цоизита, тремолита, граната, </w:t>
      </w:r>
      <w:r>
        <w:br/>
      </w:r>
      <w:r>
        <w:t xml:space="preserve">кальцита, альбита, рутила и др. КЪъ Г. въ </w:t>
      </w:r>
      <w:r>
        <w:br/>
      </w:r>
      <w:r>
        <w:t xml:space="preserve">боле широкомъ смысл относятся также </w:t>
      </w:r>
      <w:r>
        <w:br/>
      </w:r>
      <w:r>
        <w:t xml:space="preserve">и тавя породы, котор. вмЪъето д1аллага со- </w:t>
      </w:r>
      <w:r>
        <w:br/>
      </w:r>
      <w:r>
        <w:t xml:space="preserve">держатъ бронзить или гиперстенъ, т. наз. </w:t>
      </w:r>
      <w:r>
        <w:br/>
      </w:r>
      <w:r>
        <w:t xml:space="preserve">норитъ или гинерстенитъ (гиперить); </w:t>
      </w:r>
      <w:r>
        <w:br/>
      </w:r>
      <w:r>
        <w:t xml:space="preserve">посльдшЙ образованъ кристаллически-зер- </w:t>
      </w:r>
      <w:r>
        <w:br/>
      </w:r>
      <w:r>
        <w:t xml:space="preserve">нистымъ аггрегатомъ плагюоклаза и гипер- </w:t>
      </w:r>
      <w:r>
        <w:br/>
      </w:r>
      <w:r>
        <w:t xml:space="preserve">стена или энстатита, причемъ то содер- </w:t>
      </w:r>
      <w:r>
        <w:br/>
      </w:r>
      <w:r>
        <w:t xml:space="preserve">житъ оливинъ (оливиновый норитъ), то </w:t>
      </w:r>
      <w:r>
        <w:br/>
      </w:r>
      <w:r>
        <w:t xml:space="preserve">этоть минералъ отсутствуеть; порфировая </w:t>
      </w:r>
      <w:r>
        <w:br/>
      </w:r>
      <w:r>
        <w:t xml:space="preserve">разность называется норитовый порфи- </w:t>
      </w:r>
      <w:r>
        <w:br/>
      </w:r>
      <w:r>
        <w:t xml:space="preserve">ритъ, кот. состоить изъ плотной основной </w:t>
      </w:r>
      <w:r>
        <w:br/>
      </w:r>
      <w:r>
        <w:t xml:space="preserve">массы, часто содержащей стекло и порфи- </w:t>
      </w:r>
      <w:r>
        <w:br/>
      </w:r>
      <w:r>
        <w:t xml:space="preserve">ровидныя вкраплен1я плагюоклаза и ромби- </w:t>
      </w:r>
      <w:r>
        <w:br/>
      </w:r>
      <w:r>
        <w:t xml:space="preserve">ческаго пироксена. Норить тЪено связанъ </w:t>
      </w:r>
      <w:r>
        <w:br/>
      </w:r>
      <w:r>
        <w:t xml:space="preserve">переходными формами съ Г.; посльдай </w:t>
      </w:r>
      <w:r>
        <w:br/>
      </w:r>
      <w:r>
        <w:t xml:space="preserve">принадлежить главн. образомъ древнимъ </w:t>
      </w:r>
      <w:r>
        <w:br/>
      </w:r>
      <w:r>
        <w:t xml:space="preserve">теологическимъ образовашямъ архейской </w:t>
      </w:r>
      <w:r>
        <w:br/>
      </w:r>
      <w:r>
        <w:t xml:space="preserve">и палеозойской эры, въ котор. Г. предета- </w:t>
      </w:r>
      <w:r>
        <w:br/>
      </w:r>
      <w:r>
        <w:t xml:space="preserve">вляеть мощные штоки массивной породы; </w:t>
      </w:r>
      <w:r>
        <w:br/>
      </w:r>
      <w:r>
        <w:t xml:space="preserve">Г. встрЪчается и въ третичной системъ. </w:t>
      </w:r>
      <w:r>
        <w:br/>
      </w:r>
      <w:r>
        <w:t xml:space="preserve">Иногда Г. вотрьчается въ сосЪдетвь съ </w:t>
      </w:r>
      <w:r>
        <w:br/>
      </w:r>
      <w:r>
        <w:t xml:space="preserve">серцентиномъ, котор. считаютъ продуктомъ </w:t>
      </w:r>
      <w:r>
        <w:br/>
      </w:r>
      <w:r>
        <w:t xml:space="preserve">метаморфоза первой породы. Г. больше </w:t>
      </w:r>
      <w:r>
        <w:br/>
      </w:r>
      <w:r>
        <w:t xml:space="preserve">всего распространены въ области кристал- </w:t>
      </w:r>
      <w:r>
        <w:br/>
      </w:r>
      <w:r>
        <w:t xml:space="preserve">лическихь сланцевъ, особенно въ Силези </w:t>
      </w:r>
      <w:r>
        <w:br/>
      </w:r>
      <w:r>
        <w:t xml:space="preserve">(Эберсдорфъ), на Гарцв (Гарцбургъ, долина </w:t>
      </w:r>
      <w:r>
        <w:br/>
      </w:r>
      <w:r>
        <w:t xml:space="preserve">Радау), въ Саксони, Нассау, южн. Шварц- </w:t>
      </w:r>
      <w:r>
        <w:br/>
      </w:r>
      <w:r>
        <w:t xml:space="preserve">вальдЪ, Вогезахъ, ВельтлинЪ, Корнвалисъ, </w:t>
      </w:r>
      <w:r>
        <w:br/>
      </w:r>
      <w:r>
        <w:t xml:space="preserve">Шотланд1и, Скандинави, СЪв. Амери и </w:t>
      </w:r>
      <w:r>
        <w:br/>
      </w:r>
      <w:r>
        <w:t xml:space="preserve">др. БолЪе поздняго (третичнаго) происхо- </w:t>
      </w:r>
      <w:r>
        <w:br/>
      </w:r>
      <w:r>
        <w:t xml:space="preserve">ждешя Г. Верхн. Итати (Лигур!я), Корсики </w:t>
      </w:r>
      <w:r>
        <w:br/>
      </w:r>
      <w:r>
        <w:t xml:space="preserve">ит. п. Г. очень распространенъ на Кавка- </w:t>
      </w:r>
      <w:r>
        <w:br/>
      </w:r>
      <w:r>
        <w:t xml:space="preserve">зъЪ, вь Южной Росаи и на УралЪ. Порода, </w:t>
      </w:r>
      <w:r>
        <w:br/>
      </w:r>
      <w:r>
        <w:t xml:space="preserve">образующая гору Качканаръ, предст. Г., с0- </w:t>
      </w:r>
      <w:r>
        <w:br/>
      </w:r>
      <w:r>
        <w:t xml:space="preserve">стоящий изъ авгита, соссюрита и магнит- </w:t>
      </w:r>
      <w:r>
        <w:br/>
      </w:r>
      <w:r>
        <w:t xml:space="preserve">наго желфзняка (авгитовый Г., принимае- </w:t>
      </w:r>
      <w:r>
        <w:br/>
      </w:r>
      <w:r>
        <w:t xml:space="preserve">мый нЪкоторыми за соссюритовый дабазъ). </w:t>
      </w:r>
      <w:r>
        <w:br/>
      </w:r>
      <w:r>
        <w:t xml:space="preserve">Оливиновый Г. въ Гермаши часто назы- </w:t>
      </w:r>
      <w:r>
        <w:br/>
      </w:r>
      <w:r>
        <w:t xml:space="preserve">вается форелленштейнуь, котор. или со- </w:t>
      </w:r>
      <w:r>
        <w:br/>
      </w:r>
      <w:r>
        <w:t xml:space="preserve">всмъ не содержить даллага, или очень </w:t>
      </w:r>
      <w:r>
        <w:br/>
      </w:r>
      <w:r>
        <w:t xml:space="preserve">мало его, а состоить изъ анортита и измЪ- </w:t>
      </w:r>
      <w:r>
        <w:br/>
      </w:r>
      <w:r>
        <w:t xml:space="preserve">неннаго въ серпентинъ оливина; посльдый </w:t>
      </w:r>
      <w:r>
        <w:br/>
      </w:r>
      <w:r>
        <w:t xml:space="preserve">расположенъ темными пятнами между по- </w:t>
      </w:r>
      <w:r>
        <w:br/>
      </w:r>
      <w:r>
        <w:t xml:space="preserve">левошпатовыми недълимыми. Мьсторожде- </w:t>
      </w:r>
      <w:r>
        <w:br/>
      </w:r>
      <w:r>
        <w:t xml:space="preserve">ня форелленштейна въ Фольперсдорфв и </w:t>
      </w:r>
      <w:r>
        <w:br/>
      </w:r>
      <w:r>
        <w:t xml:space="preserve">др. м5стахъ Германи. Серпцентинъ въ видь </w:t>
      </w:r>
      <w:r>
        <w:br/>
      </w:r>
      <w:r>
        <w:t xml:space="preserve">вкрапленныхъ зеренъ встрЪчается такие </w:t>
      </w:r>
      <w:r>
        <w:br/>
      </w:r>
      <w:r>
        <w:t xml:space="preserve">въ шиллерфельсЪ, состоящемъ кромЪ то- </w:t>
      </w:r>
      <w:r>
        <w:br/>
      </w:r>
      <w:r>
        <w:t xml:space="preserve">го изъ анортита и энстатита; послфднй </w:t>
      </w:r>
      <w:r>
        <w:br/>
      </w:r>
      <w:r>
        <w:t xml:space="preserve">встрЪчается въ Германи у Гарцбурга и у </w:t>
      </w:r>
      <w:r>
        <w:br/>
      </w:r>
      <w:r>
        <w:t xml:space="preserve">Шрисгейма. Итальянскй Г., въ особенно- </w:t>
      </w:r>
      <w:r>
        <w:br/>
      </w:r>
      <w:r>
        <w:t xml:space="preserve">сти тосканскй, уже въ древности употре- </w:t>
      </w:r>
      <w:r>
        <w:br/>
      </w:r>
      <w:r>
        <w:t xml:space="preserve">блялся для архитектурныхъ цзлей, столо- </w:t>
      </w:r>
      <w:r>
        <w:br/>
      </w:r>
      <w:r>
        <w:t xml:space="preserve">выхЪ досокь и т. п. Г. о—ва сев. Павла </w:t>
      </w:r>
      <w:r>
        <w:br/>
      </w:r>
      <w:r>
        <w:t xml:space="preserve">у берега Лабрадора, отличающийся включе- </w:t>
      </w:r>
      <w:r>
        <w:br/>
      </w:r>
      <w:r>
        <w:t xml:space="preserve">шями лабрадора и гиперстена, идетъ па </w:t>
      </w:r>
      <w:r>
        <w:br/>
      </w:r>
      <w:r>
        <w:t xml:space="preserve">издЪшя вазъ. Сюда же относятся и кра- </w:t>
      </w:r>
      <w:r>
        <w:br/>
      </w:r>
      <w:r>
        <w:t xml:space="preserve">сивые лабрадориты Юевской и Волынек: </w:t>
      </w:r>
      <w:r>
        <w:br/>
      </w:r>
      <w:r>
        <w:t xml:space="preserve">губ. Въ скульштурЪ употребляются Г. </w:t>
      </w:r>
      <w:r>
        <w:br/>
      </w:r>
      <w:r>
        <w:t xml:space="preserve">россо и Верде ди Корсика, состоящие </w:t>
      </w:r>
      <w:r>
        <w:br/>
      </w:r>
      <w:r>
        <w:t xml:space="preserve">изъ настоящаго Г. и Г. съ серпентиномъ.</w:t>
      </w:r>
    </w:p>
    <w:p>
      <w:pPr>
        <w:pStyle w:val="Normal"/>
      </w:pPr>
      <w:r>
        <w:t xml:space="preserve">ТГАБДЕЛИЧЬ</w:t>
      </w:r>
    </w:p>
    <w:p>
      <w:pPr>
        <w:pStyle w:val="Normal"/>
      </w:pPr>
      <w:r>
        <w:t xml:space="preserve">Габделичуь (Нафде6), Юр1й, род. </w:t>
      </w:r>
      <w:r>
        <w:br/>
      </w:r>
      <w:r>
        <w:t xml:space="preserve">1599, ум. 1678, словенско-хорватскйй писа- </w:t>
      </w:r>
      <w:r>
        <w:br/>
      </w:r>
      <w:r>
        <w:t xml:space="preserve">тель, 1езуитъ, авторъ н5%Ъеколькихъ цер- </w:t>
      </w:r>
      <w:r>
        <w:br/>
      </w:r>
      <w:r>
        <w:t xml:space="preserve">ковпо-богословскихъ трактатовъ: „Иегсао </w:t>
      </w:r>
      <w:r>
        <w:br/>
      </w:r>
      <w:r>
        <w:t xml:space="preserve">тшатапзко“ (1662); „Регу! оёса пазепо Адалта, </w:t>
      </w:r>
      <w:r>
        <w:br/>
      </w:r>
      <w:r>
        <w:t xml:space="preserve">стей“ (1674); „Кегббат$ пахак з Чобаауай </w:t>
      </w:r>
      <w:r>
        <w:br/>
      </w:r>
      <w:r>
        <w:t xml:space="preserve">$. Рзша“ (1674). Боле важны ‘его ра- </w:t>
      </w:r>
      <w:r>
        <w:br/>
      </w:r>
      <w:r>
        <w:t xml:space="preserve">боты по лингвистикЪ: „ЭШафиз уосафшогит </w:t>
      </w:r>
      <w:r>
        <w:br/>
      </w:r>
      <w:r>
        <w:t xml:space="preserve">сгаштайсае Ем. А!уат! ш Шумсали этуе </w:t>
      </w:r>
      <w:r>
        <w:br/>
      </w:r>
      <w:r>
        <w:t xml:space="preserve">Стоа$ её З]ахуош из уегпасшало сопуег5о- </w:t>
      </w:r>
      <w:r>
        <w:br/>
      </w:r>
      <w:r>
        <w:t xml:space="preserve">гии“ (1726) и особенно „П/сйораг Ш теб </w:t>
      </w:r>
      <w:r>
        <w:br/>
      </w:r>
      <w:r>
        <w:t xml:space="preserve">оуепзке и ге@ розбауЦепе 1 @абкши (а- </w:t>
      </w:r>
      <w:r>
        <w:br/>
      </w:r>
      <w:r>
        <w:t xml:space="preserve">Япзкуш!) ЗайКовепе па рошос паргедка и </w:t>
      </w:r>
      <w:r>
        <w:br/>
      </w:r>
      <w:r>
        <w:t xml:space="preserve">{абкош пауки Зкошей па4епсоу Нот- </w:t>
      </w:r>
      <w:r>
        <w:br/>
      </w:r>
      <w:r>
        <w:t xml:space="preserve">уа{зкоса 1 З1ахепзкова пагода“ (1670).</w:t>
      </w:r>
    </w:p>
    <w:p>
      <w:pPr>
        <w:pStyle w:val="Normal"/>
      </w:pPr>
      <w:r>
        <w:t xml:space="preserve">Габеаеъь корпустъ авт (НаБеаз </w:t>
      </w:r>
      <w:r>
        <w:br/>
      </w:r>
      <w:r>
        <w:t xml:space="preserve">согриз ас), такъ наз. англ. основной госу- </w:t>
      </w:r>
      <w:r>
        <w:br/>
      </w:r>
      <w:r>
        <w:t xml:space="preserve">дарств. законъ 1679 для защиты личной </w:t>
      </w:r>
      <w:r>
        <w:br/>
      </w:r>
      <w:r>
        <w:t xml:space="preserve">свободы каждаго англичанина (см. Вели- </w:t>
      </w:r>
      <w:r>
        <w:br/>
      </w:r>
      <w:r>
        <w:t xml:space="preserve">кобританая). Лалинское выражеше НаЪеаз </w:t>
      </w:r>
      <w:r>
        <w:br/>
      </w:r>
      <w:r>
        <w:t xml:space="preserve">согриз означаеть въ буквальномЪъ смыслЪ: </w:t>
      </w:r>
      <w:r>
        <w:br/>
      </w:r>
      <w:r>
        <w:t xml:space="preserve">„да имзешь ты т%ло!“, на англйек. же </w:t>
      </w:r>
      <w:r>
        <w:br/>
      </w:r>
      <w:r>
        <w:t xml:space="preserve">юридич. языкЪ эти слова выражалотъ пове- </w:t>
      </w:r>
      <w:r>
        <w:br/>
      </w:r>
      <w:r>
        <w:t xml:space="preserve">лъне судьи тому, кто держить кого-либо </w:t>
      </w:r>
      <w:r>
        <w:br/>
      </w:r>
      <w:r>
        <w:t xml:space="preserve">подъ арестомъ, представить арестованнаго </w:t>
      </w:r>
      <w:r>
        <w:br/>
      </w:r>
      <w:r>
        <w:t xml:space="preserve">на судъ, дабы судья установилъ правиль- </w:t>
      </w:r>
      <w:r>
        <w:br/>
      </w:r>
      <w:r>
        <w:t xml:space="preserve">ность ареста и снялъ показаве для при- </w:t>
      </w:r>
      <w:r>
        <w:br/>
      </w:r>
      <w:r>
        <w:t xml:space="preserve">ступлемя къ судебному слЪдствшю. Еще </w:t>
      </w:r>
      <w:r>
        <w:br/>
      </w:r>
      <w:r>
        <w:t xml:space="preserve">гораздо раньше этого времени, англ йекое </w:t>
      </w:r>
      <w:r>
        <w:br/>
      </w:r>
      <w:r>
        <w:t xml:space="preserve">судонроизводетво ограждало личную сво- </w:t>
      </w:r>
      <w:r>
        <w:br/>
      </w:r>
      <w:r>
        <w:t xml:space="preserve">боду англичанъ, позднзипие же основные </w:t>
      </w:r>
      <w:r>
        <w:br/>
      </w:r>
      <w:r>
        <w:t xml:space="preserve">законы подтвердили эти гарантш: уже такъ </w:t>
      </w:r>
      <w:r>
        <w:br/>
      </w:r>
      <w:r>
        <w:t xml:space="preserve">наз. Мазпа Сваха (Великая Харт я) 1215 </w:t>
      </w:r>
      <w:r>
        <w:br/>
      </w:r>
      <w:r>
        <w:t xml:space="preserve">опредЪляетъ, что свободный человЪкъ мо- </w:t>
      </w:r>
      <w:r>
        <w:br/>
      </w:r>
      <w:r>
        <w:t xml:space="preserve">жеть быть арестованъ и посаженъ въ тюрь- </w:t>
      </w:r>
      <w:r>
        <w:br/>
      </w:r>
      <w:r>
        <w:t xml:space="preserve">му только по судебному приговору разв- </w:t>
      </w:r>
      <w:r>
        <w:br/>
      </w:r>
      <w:r>
        <w:t xml:space="preserve">ныхъ себЪ (аедааН ат) и сообразно съ су- </w:t>
      </w:r>
      <w:r>
        <w:br/>
      </w:r>
      <w:r>
        <w:t xml:space="preserve">ществующими законами. Но такъ какъ въ </w:t>
      </w:r>
      <w:r>
        <w:br/>
      </w:r>
      <w:r>
        <w:t xml:space="preserve">первые годы царствован!я Карла Г, судъ </w:t>
      </w:r>
      <w:r>
        <w:br/>
      </w:r>
      <w:r>
        <w:t xml:space="preserve">королевской скамьи объявилъ, что ни </w:t>
      </w:r>
      <w:r>
        <w:br/>
      </w:r>
      <w:r>
        <w:t xml:space="preserve">одинЪ арестованный не можетъ быть осво- </w:t>
      </w:r>
      <w:r>
        <w:br/>
      </w:r>
      <w:r>
        <w:t xml:space="preserve">божденъ по Г. к а, если онь, безъ </w:t>
      </w:r>
      <w:r>
        <w:br/>
      </w:r>
      <w:r>
        <w:t xml:space="preserve">указашя причины, арестованъ по особому </w:t>
      </w:r>
      <w:r>
        <w:br/>
      </w:r>
      <w:r>
        <w:t xml:space="preserve">приказу короля или лордовъ тайнаго со- </w:t>
      </w:r>
      <w:r>
        <w:br/>
      </w:r>
      <w:r>
        <w:t xml:space="preserve">вьта, то парламенть 1627 въ своей пе- </w:t>
      </w:r>
      <w:r>
        <w:br/>
      </w:r>
      <w:r>
        <w:t xml:space="preserve">тищи относительно личной свободы англи- </w:t>
      </w:r>
      <w:r>
        <w:br/>
      </w:r>
      <w:r>
        <w:t xml:space="preserve">чанъ (Рейыоп 01 11810468) весьма опредЪ- </w:t>
      </w:r>
      <w:r>
        <w:br/>
      </w:r>
      <w:r>
        <w:t xml:space="preserve">ленно постановиль, что ни одинъ сво- </w:t>
      </w:r>
      <w:r>
        <w:br/>
      </w:r>
      <w:r>
        <w:t xml:space="preserve">бодный человЪкъ не можеть быть аресто- </w:t>
      </w:r>
      <w:r>
        <w:br/>
      </w:r>
      <w:r>
        <w:t xml:space="preserve">вань и заключенъ въ тюрьму безъ указа- </w:t>
      </w:r>
      <w:r>
        <w:br/>
      </w:r>
      <w:r>
        <w:t xml:space="preserve">на причины, составляющей обвинеше, про- </w:t>
      </w:r>
      <w:r>
        <w:br/>
      </w:r>
      <w:r>
        <w:t xml:space="preserve">тивь котораго онъ можеть защищаться.</w:t>
      </w:r>
    </w:p>
    <w:p>
      <w:pPr>
        <w:pStyle w:val="Normal"/>
      </w:pPr>
      <w:r>
        <w:t xml:space="preserve">о Деспотизмъ Карла ЦП вызвалъ дальнфйпия </w:t>
      </w:r>
      <w:r>
        <w:br/>
      </w:r>
      <w:r>
        <w:t xml:space="preserve">постановленшя, пока наконець 1679 не была </w:t>
      </w:r>
      <w:r>
        <w:br/>
      </w:r>
      <w:r>
        <w:t xml:space="preserve">составлена вторая Великая Хартия, знаме- </w:t>
      </w:r>
      <w:r>
        <w:br/>
      </w:r>
      <w:r>
        <w:t xml:space="preserve">нитый Г. к. а., по которому при арестова- </w:t>
      </w:r>
      <w:r>
        <w:br/>
      </w:r>
      <w:r>
        <w:t xml:space="preserve">н1и британскаго подданнаго не допускается </w:t>
      </w:r>
      <w:r>
        <w:br/>
      </w:r>
      <w:r>
        <w:t xml:space="preserve">ни мальйшаго произвола. По этому акту. </w:t>
      </w:r>
      <w:r>
        <w:br/>
      </w:r>
      <w:r>
        <w:t xml:space="preserve">ни одинъ англичанинь не можеть быть </w:t>
      </w:r>
      <w:r>
        <w:br/>
      </w:r>
      <w:r>
        <w:t xml:space="preserve">арестованъ безъ судебн. слФдетвя. Судь- </w:t>
      </w:r>
      <w:r>
        <w:br/>
      </w:r>
      <w:r>
        <w:t xml:space="preserve">ямъ, начальникамъ и смотрителямъ тюрьмЪъ </w:t>
      </w:r>
      <w:r>
        <w:br/>
      </w:r>
      <w:r>
        <w:t xml:space="preserve">и другимъ чиновникамъ, поступающим” </w:t>
      </w:r>
      <w:r>
        <w:br/>
      </w:r>
      <w:r>
        <w:t xml:space="preserve">противъ постановлений Г. к. а., угрожають </w:t>
      </w:r>
      <w:r>
        <w:br/>
      </w:r>
      <w:r>
        <w:t xml:space="preserve">строшя наказаня, оть которыхъ и милость </w:t>
      </w:r>
      <w:r>
        <w:br/>
      </w:r>
      <w:r>
        <w:t xml:space="preserve">короля не можеть ихъ избавить. Только </w:t>
      </w:r>
      <w:r>
        <w:br/>
      </w:r>
      <w:r>
        <w:t xml:space="preserve">въ случаЪ крайней опасности государства, </w:t>
      </w:r>
      <w:r>
        <w:br/>
      </w:r>
      <w:r>
        <w:t xml:space="preserve">соотвьтетвующей тЪмъ обстоятельствамъ, </w:t>
      </w:r>
      <w:r>
        <w:br/>
      </w:r>
      <w:r>
        <w:t xml:space="preserve">которыя на континентв вызываются осадой,</w:t>
      </w:r>
    </w:p>
    <w:p>
      <w:pPr>
        <w:pStyle w:val="Normal"/>
      </w:pPr>
      <w:r>
        <w:t xml:space="preserve">— ГАБЕЛЬ. 765 </w:t>
      </w:r>
      <w:r>
        <w:br/>
      </w:r>
      <w:r>
        <w:t xml:space="preserve">Т к а. можеть временно быть отм5ненъ и </w:t>
      </w:r>
      <w:r>
        <w:br/>
      </w:r>
      <w:r>
        <w:t xml:space="preserve">то для этого необходимо рьшен!е парла- </w:t>
      </w:r>
      <w:r>
        <w:br/>
      </w:r>
      <w:r>
        <w:t xml:space="preserve">мента. Министры же всегда остаются от- </w:t>
      </w:r>
      <w:r>
        <w:br/>
      </w:r>
      <w:r>
        <w:t xml:space="preserve">вътетвенными; но когда Г. к. а. снова вой- </w:t>
      </w:r>
      <w:r>
        <w:br/>
      </w:r>
      <w:r>
        <w:t xml:space="preserve">деть въ силу, имъ выдается въ совершен- </w:t>
      </w:r>
      <w:r>
        <w:br/>
      </w:r>
      <w:r>
        <w:t xml:space="preserve">ныхъ имъ за это время арестахъ такъ наз. </w:t>
      </w:r>
      <w:r>
        <w:br/>
      </w:r>
      <w:r>
        <w:t xml:space="preserve">Тпаешойу №1 для ограждея ихъ отъ </w:t>
      </w:r>
      <w:r>
        <w:br/>
      </w:r>
      <w:r>
        <w:t xml:space="preserve">всякихъ требованйй возмфщешя и жалобъ. </w:t>
      </w:r>
      <w:r>
        <w:br/>
      </w:r>
      <w:r>
        <w:t xml:space="preserve">Г. к. а. послужилъ образцомъ и для конти- </w:t>
      </w:r>
      <w:r>
        <w:br/>
      </w:r>
      <w:r>
        <w:t xml:space="preserve">нентальныхь государствь при составлеши </w:t>
      </w:r>
      <w:r>
        <w:br/>
      </w:r>
      <w:r>
        <w:t xml:space="preserve">законовъ, по которымъ можеть быть аре- </w:t>
      </w:r>
      <w:r>
        <w:br/>
      </w:r>
      <w:r>
        <w:t xml:space="preserve">стованъ гражданинъ. Въ большинств» го- </w:t>
      </w:r>
      <w:r>
        <w:br/>
      </w:r>
      <w:r>
        <w:t xml:space="preserve">сударствъ аресть можетъ быть произведен </w:t>
      </w:r>
      <w:r>
        <w:br/>
      </w:r>
      <w:r>
        <w:t xml:space="preserve">только на основан письменнаго приказа </w:t>
      </w:r>
      <w:r>
        <w:br/>
      </w:r>
      <w:r>
        <w:t xml:space="preserve">сула.</w:t>
      </w:r>
    </w:p>
    <w:p>
      <w:pPr>
        <w:pStyle w:val="Normal"/>
      </w:pPr>
      <w:r>
        <w:t xml:space="preserve">Габеленщь (бар@ен{), 1) Ганеъ Ге- </w:t>
      </w:r>
      <w:r>
        <w:br/>
      </w:r>
      <w:r>
        <w:t xml:space="preserve">оргъ Кононъ, лингвисть, сынъ Г. 2, род, </w:t>
      </w:r>
      <w:r>
        <w:br/>
      </w:r>
      <w:r>
        <w:t xml:space="preserve">1840, ум. 1893, съ 1378 проф. вост.-аз1ят, </w:t>
      </w:r>
      <w:r>
        <w:br/>
      </w:r>
      <w:r>
        <w:t xml:space="preserve">яз. въ лейпцигск. унив., 1889 въ берлинск, </w:t>
      </w:r>
      <w:r>
        <w:br/>
      </w:r>
      <w:r>
        <w:t xml:space="preserve">унив. Съ 17 л6ть занимался сравнит. </w:t>
      </w:r>
      <w:r>
        <w:br/>
      </w:r>
      <w:r>
        <w:t xml:space="preserve">языковьдьщемъ индокитайскихь языковъ: </w:t>
      </w:r>
      <w:r>
        <w:br/>
      </w:r>
      <w:r>
        <w:t xml:space="preserve">изучиль кром санскрит. и зенд. яз., ки- </w:t>
      </w:r>
      <w:r>
        <w:br/>
      </w:r>
      <w:r>
        <w:t xml:space="preserve">тайсюй, японсый, манджурскйй и др. Овои </w:t>
      </w:r>
      <w:r>
        <w:br/>
      </w:r>
      <w:r>
        <w:t xml:space="preserve">наблюден!я напечаталъь въ ИейзевгИ&amp; Чек </w:t>
      </w:r>
      <w:r>
        <w:br/>
      </w:r>
      <w:r>
        <w:t xml:space="preserve">Четё5сВеп тогоешйлавсвей ФезеЙзевай, </w:t>
      </w:r>
      <w:r>
        <w:br/>
      </w:r>
      <w:r>
        <w:t xml:space="preserve">ПейзсвтИ в гиг Убхегрзуепооз1е ипа Зргаей- </w:t>
      </w:r>
      <w:r>
        <w:br/>
      </w:r>
      <w:r>
        <w:t xml:space="preserve">\15зепзерай, Абпапайтеей и 50155- </w:t>
      </w:r>
      <w:r>
        <w:br/>
      </w:r>
      <w:r>
        <w:t xml:space="preserve">Ъег1сЬе саксонск. общ. наукь и берлинск. </w:t>
      </w:r>
      <w:r>
        <w:br/>
      </w:r>
      <w:r>
        <w:t xml:space="preserve">акад. ОтдЪльно издалъ главное свое про- </w:t>
      </w:r>
      <w:r>
        <w:br/>
      </w:r>
      <w:r>
        <w:t xml:space="preserve">изведене СОштеззеве СталитаИе п Ач5- </w:t>
      </w:r>
      <w:r>
        <w:br/>
      </w:r>
      <w:r>
        <w:t xml:space="preserve">зсВ1азз 4ез тедеги 5 пп@ Чег Венйвен </w:t>
      </w:r>
      <w:r>
        <w:br/>
      </w:r>
      <w:r>
        <w:t xml:space="preserve">ПЛисапеззргасве (1881), Ашапезетйпае Чек </w:t>
      </w:r>
      <w:r>
        <w:br/>
      </w:r>
      <w:r>
        <w:t xml:space="preserve">с тез. бтапина К (1883), Вейгазе иаг Кеш </w:t>
      </w:r>
      <w:r>
        <w:br/>
      </w:r>
      <w:r>
        <w:t xml:space="preserve">71438 Чег те]апезсЬеп, ттопез1зсВей ип </w:t>
      </w:r>
      <w:r>
        <w:br/>
      </w:r>
      <w:r>
        <w:t xml:space="preserve">рариат!зевеп Зргасрев (1882), Соп{иез </w:t>
      </w:r>
      <w:r>
        <w:br/>
      </w:r>
      <w:r>
        <w:t xml:space="preserve">ца зеше Пейте (1888), Ге Эргасв\у!ззелп- </w:t>
      </w:r>
      <w:r>
        <w:br/>
      </w:r>
      <w:r>
        <w:t xml:space="preserve">зевай (1891); посмертный трудъ: 01е Уег- </w:t>
      </w:r>
      <w:r>
        <w:br/>
      </w:r>
      <w:r>
        <w:t xml:space="preserve">\уапазенай 4ез Ваззснеп т! Чел Вегег- </w:t>
      </w:r>
      <w:r>
        <w:br/>
      </w:r>
      <w:r>
        <w:t xml:space="preserve">зргаснеп Мотда"Икав (1894).</w:t>
      </w:r>
    </w:p>
    <w:p>
      <w:pPr>
        <w:pStyle w:val="Normal"/>
      </w:pPr>
      <w:r>
        <w:t xml:space="preserve">2) Г., Гансъ Кононъ фонъ деръ, из- </w:t>
      </w:r>
      <w:r>
        <w:br/>
      </w:r>
      <w:r>
        <w:t xml:space="preserve">вЪъстный линтвистъ, род. 1807, ум т </w:t>
      </w:r>
      <w:r>
        <w:br/>
      </w:r>
      <w:r>
        <w:t xml:space="preserve">напечаталъ Еетелз @е Та, зтапитат </w:t>
      </w:r>
      <w:r>
        <w:br/>
      </w:r>
      <w:r>
        <w:t xml:space="preserve">сЛоце (1833), писалъ стальи 0 монгол. яз. </w:t>
      </w:r>
      <w:r>
        <w:br/>
      </w:r>
      <w:r>
        <w:t xml:space="preserve">въ Иейзеней иг @е Кипае 4. Могзетал- </w:t>
      </w:r>
      <w:r>
        <w:br/>
      </w:r>
      <w:r>
        <w:t xml:space="preserve">Чез, издалъ готекй переводъ бибши Уль- </w:t>
      </w:r>
      <w:r>
        <w:br/>
      </w:r>
      <w:r>
        <w:t xml:space="preserve">филы съ грамматикой, словаремъ и латин. </w:t>
      </w:r>
      <w:r>
        <w:br/>
      </w:r>
      <w:r>
        <w:t xml:space="preserve">переводомъ (1848—46, 2 т.), затёмъ пере- </w:t>
      </w:r>
      <w:r>
        <w:br/>
      </w:r>
      <w:r>
        <w:t xml:space="preserve">ель къ изученио финскихъ языковъ и на- </w:t>
      </w:r>
      <w:r>
        <w:br/>
      </w:r>
      <w:r>
        <w:t xml:space="preserve">печаталь въ назв. журналЪ мордовскую </w:t>
      </w:r>
      <w:r>
        <w:br/>
      </w:r>
      <w:r>
        <w:t xml:space="preserve">граммалику (т. 2) и Уегесниия Чег Ъе1- </w:t>
      </w:r>
      <w:r>
        <w:br/>
      </w:r>
      <w:r>
        <w:t xml:space="preserve">Чеп фэспегепизызевеп Пек е (т. 4); за- </w:t>
      </w:r>
      <w:r>
        <w:br/>
      </w:r>
      <w:r>
        <w:t xml:space="preserve">тьмъ бтип4ийзе Чег зуг]йтизевеп @талита- </w:t>
      </w:r>
      <w:r>
        <w:br/>
      </w:r>
      <w:r>
        <w:t xml:space="preserve">Е (1841). КромЪ того, составилъ грамма- </w:t>
      </w:r>
      <w:r>
        <w:br/>
      </w:r>
      <w:r>
        <w:t xml:space="preserve">тики черокезекаго, аякскаго, дакотск. яз., </w:t>
      </w:r>
      <w:r>
        <w:br/>
      </w:r>
      <w:r>
        <w:t xml:space="preserve">яз. кирири, касёа, меланезйск. языковъ; </w:t>
      </w:r>
      <w:r>
        <w:br/>
      </w:r>
      <w:r>
        <w:t xml:space="preserve">издалъ манджурск. переводъ китайск. со- </w:t>
      </w:r>
      <w:r>
        <w:br/>
      </w:r>
      <w:r>
        <w:t xml:space="preserve">чин.: Се-шу, Шу-кингь и Ши-кингь, съ </w:t>
      </w:r>
      <w:r>
        <w:br/>
      </w:r>
      <w:r>
        <w:t xml:space="preserve">манджурск-нЪм. словаремъ (1864).</w:t>
      </w:r>
    </w:p>
    <w:p>
      <w:pPr>
        <w:pStyle w:val="Normal"/>
      </w:pPr>
      <w:r>
        <w:t xml:space="preserve">Габель. въ архитектурЪ романскаго и </w:t>
      </w:r>
      <w:r>
        <w:br/>
      </w:r>
      <w:r>
        <w:t xml:space="preserve">готическаго стилей родъ треугольнаго, все- </w:t>
      </w:r>
      <w:r>
        <w:br/>
      </w:r>
      <w:r>
        <w:t xml:space="preserve">гда оч. удлиненнаго фронтона.</w:t>
      </w:r>
    </w:p>
    <w:p>
      <w:pPr>
        <w:pStyle w:val="Normal"/>
      </w:pPr>
      <w:r>
        <w:t xml:space="preserve">Габель. Станиславу Иванов., проф. </w:t>
      </w:r>
      <w:r>
        <w:br/>
      </w:r>
      <w:r>
        <w:t xml:space="preserve">пъня въ Сиб. консерваломи. Род. 1849. </w:t>
      </w:r>
      <w:r>
        <w:br/>
      </w:r>
      <w:r>
        <w:t xml:space="preserve">1866—68 учился въ варитав. консерв., за- </w:t>
      </w:r>
      <w:r>
        <w:br/>
      </w:r>
      <w:r>
        <w:t xml:space="preserve">нимался спешально ивнемь въ МиланЪ, </w:t>
      </w:r>
      <w:r>
        <w:br/>
      </w:r>
      <w:r>
        <w:t xml:space="preserve">а потомъ въ Парижз, подъ руководством </w:t>
      </w:r>
      <w:r>
        <w:br/>
      </w:r>
      <w:r>
        <w:t xml:space="preserve">Лябляша-сына. 1875—79 учился въ Сиб.</w:t>
      </w:r>
    </w:p>
    <w:p>
      <w:pPr>
        <w:pStyle w:val="Normal"/>
      </w:pPr>
      <w:r>
        <w:t xml:space="preserve">консерв. у проф. Эверарди; ы’Бкоторое время</w:t>
      </w:r>
    </w:p>
    <w:p>
      <w:pPr>
        <w:pStyle w:val="Normal"/>
      </w:pPr>
      <w:r>
        <w:t xml:space="preserve">766</w:t>
      </w:r>
    </w:p>
    <w:p>
      <w:pPr>
        <w:pStyle w:val="Normal"/>
      </w:pPr>
      <w:r>
        <w:t xml:space="preserve">выступалъь на концертныхъ эстрадахъ и </w:t>
      </w:r>
      <w:r>
        <w:br/>
      </w:r>
      <w:r>
        <w:t xml:space="preserve">частныхъ сценахъ; вскорз поступиль въ </w:t>
      </w:r>
      <w:r>
        <w:br/>
      </w:r>
      <w:r>
        <w:t xml:space="preserve">Спб. консерв. помощникомъ проф. Эверарди. </w:t>
      </w:r>
      <w:r>
        <w:br/>
      </w:r>
      <w:r>
        <w:t xml:space="preserve">По выходЪ послЪдняго былъ утвержденъ </w:t>
      </w:r>
      <w:r>
        <w:br/>
      </w:r>
      <w:r>
        <w:t xml:space="preserve">въ аванш проф. пън!я, а посльдне годы </w:t>
      </w:r>
      <w:r>
        <w:br/>
      </w:r>
      <w:r>
        <w:t xml:space="preserve">кромъ того завЪдуетъ опернымъ классомъ </w:t>
      </w:r>
      <w:r>
        <w:br/>
      </w:r>
      <w:r>
        <w:t xml:space="preserve">и постановками ученическихъ спектаклей, </w:t>
      </w:r>
      <w:r>
        <w:br/>
      </w:r>
      <w:r>
        <w:t xml:space="preserve">лично дирижируя оркестромъ. Изъ числа </w:t>
      </w:r>
      <w:r>
        <w:br/>
      </w:r>
      <w:r>
        <w:t xml:space="preserve">его учениковъ пользуются извЪетностью </w:t>
      </w:r>
      <w:r>
        <w:br/>
      </w:r>
      <w:r>
        <w:t xml:space="preserve">известностью тг. Ершовъ, Морской, Се- </w:t>
      </w:r>
      <w:r>
        <w:br/>
      </w:r>
      <w:r>
        <w:t xml:space="preserve">каръ-Рожансюй, Рфзуновъ, Луначарскй, </w:t>
      </w:r>
      <w:r>
        <w:br/>
      </w:r>
      <w:r>
        <w:t xml:space="preserve">Камюнеюй, Бухтояровъ, Кедровъ, Бест- </w:t>
      </w:r>
      <w:r>
        <w:br/>
      </w:r>
      <w:r>
        <w:t xml:space="preserve">рихъ и др.</w:t>
      </w:r>
    </w:p>
    <w:p>
      <w:pPr>
        <w:pStyle w:val="Normal"/>
      </w:pPr>
      <w:r>
        <w:t xml:space="preserve">Габельманль (баЪетали), Павелъ, </w:t>
      </w:r>
      <w:r>
        <w:br/>
      </w:r>
      <w:r>
        <w:t xml:space="preserve">траверъ, род. 1823, ум. 1590, учился грави- </w:t>
      </w:r>
      <w:r>
        <w:br/>
      </w:r>
      <w:r>
        <w:t xml:space="preserve">рованио у Бухторна и выработалъь себъ </w:t>
      </w:r>
      <w:r>
        <w:br/>
      </w:r>
      <w:r>
        <w:t xml:space="preserve">хорошую манеру линейнаго гравнрованя </w:t>
      </w:r>
      <w:r>
        <w:br/>
      </w:r>
      <w:r>
        <w:t xml:space="preserve">и полутоновъ (тео 10). Лучшими гра- </w:t>
      </w:r>
      <w:r>
        <w:br/>
      </w:r>
      <w:r>
        <w:t xml:space="preserve">ворами его считаются: „Вел. Курфюретъ при </w:t>
      </w:r>
      <w:r>
        <w:br/>
      </w:r>
      <w:r>
        <w:t xml:space="preserve">ФербеллинЪ* съ карт. Эйбеля; „Фридрихъ 1, </w:t>
      </w:r>
      <w:r>
        <w:br/>
      </w:r>
      <w:r>
        <w:t xml:space="preserve">привЪтетвуемый сосломями Силезия 1741“ </w:t>
      </w:r>
      <w:r>
        <w:br/>
      </w:r>
      <w:r>
        <w:t xml:space="preserve">по Менцелю; „Домашей учитель“ по Вотье; </w:t>
      </w:r>
      <w:r>
        <w:br/>
      </w:r>
      <w:r>
        <w:t xml:space="preserve">„Фигура живописи“ по Каульбаху и его ше- </w:t>
      </w:r>
      <w:r>
        <w:br/>
      </w:r>
      <w:r>
        <w:t xml:space="preserve">дёвръ: „Праздникъ дЪтей“ по Кнаусу.</w:t>
      </w:r>
    </w:p>
    <w:p>
      <w:pPr>
        <w:pStyle w:val="Normal"/>
      </w:pPr>
      <w:r>
        <w:t xml:space="preserve">Габельесбергерь (баЪезЪегаег), </w:t>
      </w:r>
      <w:r>
        <w:br/>
      </w:r>
      <w:r>
        <w:t xml:space="preserve">Францъ Ксаверъ, изобрЪтатель самой </w:t>
      </w:r>
      <w:r>
        <w:br/>
      </w:r>
      <w:r>
        <w:t xml:space="preserve">распространенной стенографич. системы, </w:t>
      </w:r>
      <w:r>
        <w:br/>
      </w:r>
      <w:r>
        <w:t xml:space="preserve">род. 1789, ум. 1849, служилъ чиновникомъ </w:t>
      </w:r>
      <w:r>
        <w:br/>
      </w:r>
      <w:r>
        <w:t xml:space="preserve">въ различныхь мин-ствахъ. Желая облег- </w:t>
      </w:r>
      <w:r>
        <w:br/>
      </w:r>
      <w:r>
        <w:t xml:space="preserve">чить себь трудъ записывашя рЪчей и до- </w:t>
      </w:r>
      <w:r>
        <w:br/>
      </w:r>
      <w:r>
        <w:t xml:space="preserve">кладовъ въ засъдашяхъ министровъ, Г. въ </w:t>
      </w:r>
      <w:r>
        <w:br/>
      </w:r>
      <w:r>
        <w:t xml:space="preserve">часы досуга занялся изобрътешемъ новаго </w:t>
      </w:r>
      <w:r>
        <w:br/>
      </w:r>
      <w:r>
        <w:t xml:space="preserve">способа сокращеннаго письма. Уже 1819 </w:t>
      </w:r>
      <w:r>
        <w:br/>
      </w:r>
      <w:r>
        <w:t xml:space="preserve">онъ испробовалъ свою систему въ ланд- </w:t>
      </w:r>
      <w:r>
        <w:br/>
      </w:r>
      <w:r>
        <w:t xml:space="preserve">тагъ и затьмъ еще десять лЪтъ трудился </w:t>
      </w:r>
      <w:r>
        <w:br/>
      </w:r>
      <w:r>
        <w:t xml:space="preserve">надъ ея усовершенствовашемъ. 1829 ба- </w:t>
      </w:r>
      <w:r>
        <w:br/>
      </w:r>
      <w:r>
        <w:t xml:space="preserve">варское правительство поручило ему орга- </w:t>
      </w:r>
      <w:r>
        <w:br/>
      </w:r>
      <w:r>
        <w:t xml:space="preserve">низовать публичные курсы преподавая </w:t>
      </w:r>
      <w:r>
        <w:br/>
      </w:r>
      <w:r>
        <w:t xml:space="preserve">стенографи, чтобы приготовить стеногра- </w:t>
      </w:r>
      <w:r>
        <w:br/>
      </w:r>
      <w:r>
        <w:t xml:space="preserve">фовъ для собраня сословй, а 1834 впер- </w:t>
      </w:r>
      <w:r>
        <w:br/>
      </w:r>
      <w:r>
        <w:t xml:space="preserve">вые напечатано его руководство къ стено- </w:t>
      </w:r>
      <w:r>
        <w:br/>
      </w:r>
      <w:r>
        <w:t xml:space="preserve">графи, которымъ пользовались потомъ всъ </w:t>
      </w:r>
      <w:r>
        <w:br/>
      </w:r>
      <w:r>
        <w:t xml:space="preserve">позднъйние составители различныхъ си- </w:t>
      </w:r>
      <w:r>
        <w:br/>
      </w:r>
      <w:r>
        <w:t xml:space="preserve">стемъ („АШеНапя 2аг аеизсВеп Ве4ехе1- </w:t>
      </w:r>
      <w:r>
        <w:br/>
      </w:r>
      <w:r>
        <w:t xml:space="preserve">сНепкипз6 одег 5вепозтар!е“). КромЪ того </w:t>
      </w:r>
      <w:r>
        <w:br/>
      </w:r>
      <w:r>
        <w:t xml:space="preserve">онъ напечаталь: „Эеповтар ее Глезе - </w:t>
      </w:r>
      <w:r>
        <w:br/>
      </w:r>
      <w:r>
        <w:t xml:space="preserve">Ноек“ (Мюнх., 1838) и учебникъ подъ за- </w:t>
      </w:r>
      <w:r>
        <w:br/>
      </w:r>
      <w:r>
        <w:t xml:space="preserve">тланемъ: „Меце Уегуо!Ккоттиниовеп ш 4ег </w:t>
      </w:r>
      <w:r>
        <w:br/>
      </w:r>
      <w:r>
        <w:t xml:space="preserve">Чеизсвеп Ведехесйенкипз6“ (2 изд., 1849). </w:t>
      </w:r>
      <w:r>
        <w:br/>
      </w:r>
      <w:r>
        <w:t xml:space="preserve">Новизна системы Г.. имъвшей цълью воз- </w:t>
      </w:r>
      <w:r>
        <w:br/>
      </w:r>
      <w:r>
        <w:t xml:space="preserve">можную быстроту записи, состояла въ томъ. </w:t>
      </w:r>
      <w:r>
        <w:br/>
      </w:r>
      <w:r>
        <w:t xml:space="preserve">что онъ употреблялъ не геометрич. эле- </w:t>
      </w:r>
      <w:r>
        <w:br/>
      </w:r>
      <w:r>
        <w:t xml:space="preserve">менты, линйю, кругъь и дугу, какъ али </w:t>
      </w:r>
      <w:r>
        <w:br/>
      </w:r>
      <w:r>
        <w:t xml:space="preserve">его предшественники, но принялъ за осно- </w:t>
      </w:r>
      <w:r>
        <w:br/>
      </w:r>
      <w:r>
        <w:t xml:space="preserve">ву скорописи знаки обыкновеннаго письма. </w:t>
      </w:r>
      <w:r>
        <w:br/>
      </w:r>
      <w:r>
        <w:t xml:space="preserve">Этимъ способомьъ онъ достигъь не только </w:t>
      </w:r>
      <w:r>
        <w:br/>
      </w:r>
      <w:r>
        <w:t xml:space="preserve">быстраго. но и удобнаго, мало отличаю- </w:t>
      </w:r>
      <w:r>
        <w:br/>
      </w:r>
      <w:r>
        <w:t xml:space="preserve">щагося отъ обыкновенной скорописи пись- </w:t>
      </w:r>
      <w:r>
        <w:br/>
      </w:r>
      <w:r>
        <w:t xml:space="preserve">ма. При этой системЪ гласныя иногда пи- </w:t>
      </w:r>
      <w:r>
        <w:br/>
      </w:r>
      <w:r>
        <w:t xml:space="preserve">шутся цьликомъ, иногда сливаются съ со- </w:t>
      </w:r>
      <w:r>
        <w:br/>
      </w:r>
      <w:r>
        <w:t xml:space="preserve">гласными, часто повторяюцщяся слова за- </w:t>
      </w:r>
      <w:r>
        <w:br/>
      </w:r>
      <w:r>
        <w:t xml:space="preserve">мвнены знаками и мног!я слова и даже </w:t>
      </w:r>
      <w:r>
        <w:br/>
      </w:r>
      <w:r>
        <w:t xml:space="preserve">цьлыя фразы пишутся сокращенно. Пер- </w:t>
      </w:r>
      <w:r>
        <w:br/>
      </w:r>
      <w:r>
        <w:t xml:space="preserve">вый, геометрич. способъ, называется пря- </w:t>
      </w:r>
      <w:r>
        <w:br/>
      </w:r>
      <w:r>
        <w:t xml:space="preserve">мымъ письмомъ, второй же косымъ (б0- </w:t>
      </w:r>
      <w:r>
        <w:br/>
      </w:r>
      <w:r>
        <w:t xml:space="preserve">лЪе подробныя евъдьшШя ем. въ статьь </w:t>
      </w:r>
      <w:r>
        <w:br/>
      </w:r>
      <w:r>
        <w:t xml:space="preserve">стенографая). Съ введешемъ стенографи </w:t>
      </w:r>
      <w:r>
        <w:br/>
      </w:r>
      <w:r>
        <w:t xml:space="preserve">въ парламенты увеличились предъявляе-</w:t>
      </w:r>
    </w:p>
    <w:p>
      <w:pPr>
        <w:pStyle w:val="Normal"/>
      </w:pPr>
      <w:r>
        <w:t xml:space="preserve">ГАБЕЛЬМАНЪ —— ГАБЕНЕКЪ.</w:t>
      </w:r>
    </w:p>
    <w:p>
      <w:pPr>
        <w:pStyle w:val="Normal"/>
      </w:pPr>
      <w:r>
        <w:t xml:space="preserve">мыя кь ней требовашя и система Г. испы- </w:t>
      </w:r>
      <w:r>
        <w:br/>
      </w:r>
      <w:r>
        <w:t xml:space="preserve">тала мношя измфненя. Немалую задерж- </w:t>
      </w:r>
      <w:r>
        <w:br/>
      </w:r>
      <w:r>
        <w:t xml:space="preserve">ку для дальнфйшаго развишя и усовер- </w:t>
      </w:r>
      <w:r>
        <w:br/>
      </w:r>
      <w:r>
        <w:t xml:space="preserve">шенствован!я стенографич. способа соста- </w:t>
      </w:r>
      <w:r>
        <w:br/>
      </w:r>
      <w:r>
        <w:t xml:space="preserve">вляеть то, что во многихъ государствахъ </w:t>
      </w:r>
      <w:r>
        <w:br/>
      </w:r>
      <w:r>
        <w:t xml:space="preserve">стенограф1я введена въ школахъ и тьмъ </w:t>
      </w:r>
      <w:r>
        <w:br/>
      </w:r>
      <w:r>
        <w:t xml:space="preserve">такъ сказать, осуждена уже на неподвиж- </w:t>
      </w:r>
      <w:r>
        <w:br/>
      </w:r>
      <w:r>
        <w:t xml:space="preserve">ность.</w:t>
      </w:r>
    </w:p>
    <w:p>
      <w:pPr>
        <w:pStyle w:val="Normal"/>
      </w:pPr>
      <w:r>
        <w:t xml:space="preserve">Цълесообразность и практичность габельс- </w:t>
      </w:r>
      <w:r>
        <w:br/>
      </w:r>
      <w:r>
        <w:t xml:space="preserve">бергской системы доказываеть уже то </w:t>
      </w:r>
      <w:r>
        <w:br/>
      </w:r>
      <w:r>
        <w:t xml:space="preserve">обстоятельство, что она введена уже въ </w:t>
      </w:r>
      <w:r>
        <w:br/>
      </w:r>
      <w:r>
        <w:t xml:space="preserve">50 парламентекихь учрежденяхъ равлич- </w:t>
      </w:r>
      <w:r>
        <w:br/>
      </w:r>
      <w:r>
        <w:t xml:space="preserve">ныхь странъ. Для примЪънен!я системы </w:t>
      </w:r>
      <w:r>
        <w:br/>
      </w:r>
      <w:r>
        <w:t xml:space="preserve">Г. къ другимъ языкамъ, составлены учеб- </w:t>
      </w:r>
      <w:r>
        <w:br/>
      </w:r>
      <w:r>
        <w:t xml:space="preserve">ники для воъхъь европейскихь языковъ </w:t>
      </w:r>
      <w:r>
        <w:br/>
      </w:r>
      <w:r>
        <w:t xml:space="preserve">(также и для русскаго) и даже для воля- </w:t>
      </w:r>
      <w:r>
        <w:br/>
      </w:r>
      <w:r>
        <w:t xml:space="preserve">пюка. Въ Швец, Итати, Богемии, Вол- </w:t>
      </w:r>
      <w:r>
        <w:br/>
      </w:r>
      <w:r>
        <w:t xml:space="preserve">гари и Венгри образовались школы пре- </w:t>
      </w:r>
      <w:r>
        <w:br/>
      </w:r>
      <w:r>
        <w:t xml:space="preserve">подаван!я габельсбергской стенографной си- </w:t>
      </w:r>
      <w:r>
        <w:br/>
      </w:r>
      <w:r>
        <w:t xml:space="preserve">стемы. Изъ учебниковъ этой системы нЪ- </w:t>
      </w:r>
      <w:r>
        <w:br/>
      </w:r>
      <w:r>
        <w:t xml:space="preserve">которые выдержали 60 издав, статистика </w:t>
      </w:r>
      <w:r>
        <w:br/>
      </w:r>
      <w:r>
        <w:t xml:space="preserve">же свидЪтельствуетъ, что въ каждомъ изъ </w:t>
      </w:r>
      <w:r>
        <w:br/>
      </w:r>
      <w:r>
        <w:t xml:space="preserve">послЪднихЪ годовъ число учащихся по си- </w:t>
      </w:r>
      <w:r>
        <w:br/>
      </w:r>
      <w:r>
        <w:t xml:space="preserve">стемЪ Г. увеличилось на 30—40 тыс. чело- </w:t>
      </w:r>
      <w:r>
        <w:br/>
      </w:r>
      <w:r>
        <w:t xml:space="preserve">вЪкъ. Въ Швейцари примЪняется систе- </w:t>
      </w:r>
      <w:r>
        <w:br/>
      </w:r>
      <w:r>
        <w:t xml:space="preserve">ма Штольце. См. бегрег, баЪе]Ъегсегя </w:t>
      </w:r>
      <w:r>
        <w:br/>
      </w:r>
      <w:r>
        <w:t xml:space="preserve">Гефеп ипа ЭбтеЪеп (Мюнх., 1886); В. Е1- </w:t>
      </w:r>
      <w:r>
        <w:br/>
      </w:r>
      <w:r>
        <w:t xml:space="preserve">зсНег, Вмекуесйзе] имзсНеп @. ива \\150га </w:t>
      </w:r>
      <w:r>
        <w:br/>
      </w:r>
      <w:r>
        <w:t xml:space="preserve">(Лейпц., 1886); Кам!тапи, Впбускете- </w:t>
      </w:r>
      <w:r>
        <w:br/>
      </w:r>
      <w:r>
        <w:t xml:space="preserve">сезсмев{е Чез @аБе!зЪегсегзсВеп Бузетз </w:t>
      </w:r>
      <w:r>
        <w:br/>
      </w:r>
      <w:r>
        <w:t xml:space="preserve">(ВЪна, 1868); ВаЁизев, Кигиег Гейгеапя </w:t>
      </w:r>
      <w:r>
        <w:br/>
      </w:r>
      <w:r>
        <w:t xml:space="preserve">Чег баъе]зЪегзегзсНеп Э{епоэзтарШе (60 из, </w:t>
      </w:r>
      <w:r>
        <w:br/>
      </w:r>
      <w:r>
        <w:t xml:space="preserve">1894); А1бгесвё, ГентБасВ 4ег бафе]зЪ ег. </w:t>
      </w:r>
      <w:r>
        <w:br/>
      </w:r>
      <w:r>
        <w:t xml:space="preserve">сегзепеп Б{епостарШе (1 куреъ 59 изд. </w:t>
      </w:r>
      <w:r>
        <w:br/>
      </w:r>
      <w:r>
        <w:t xml:space="preserve">1893; 2 курсъ 11 изд. 1894); Еап!тапп, </w:t>
      </w:r>
      <w:r>
        <w:br/>
      </w:r>
      <w:r>
        <w:t xml:space="preserve">Зевше Чег эёеповтарЫзсвеп Ргах!5 (ВЪна, </w:t>
      </w:r>
      <w:r>
        <w:br/>
      </w:r>
      <w:r>
        <w:t xml:space="preserve">1875): Е1зеНег, ГеНгвапх 4ег ЗАМКагиие </w:t>
      </w:r>
      <w:r>
        <w:br/>
      </w:r>
      <w:r>
        <w:t xml:space="preserve">(Альтенб., 1893); Зевш1ав Пе Ведехеы- </w:t>
      </w:r>
      <w:r>
        <w:br/>
      </w:r>
      <w:r>
        <w:t xml:space="preserve">сВепкипз6 а1з орИеафютзсвег Певтсевеп- </w:t>
      </w:r>
      <w:r>
        <w:br/>
      </w:r>
      <w:r>
        <w:t xml:space="preserve">збапа (Лейпц., 1875); \\. УеЦеп, Мета]! </w:t>
      </w:r>
      <w:r>
        <w:br/>
      </w:r>
      <w:r>
        <w:t xml:space="preserve">№Меша]!з! Уегапбуогиоя @ег Егаве: Пат </w:t>
      </w:r>
      <w:r>
        <w:br/>
      </w:r>
      <w:r>
        <w:t xml:space="preserve">Фе СарезЪегеегвсве БЭбепозтаре шт 4еп </w:t>
      </w:r>
      <w:r>
        <w:br/>
      </w:r>
      <w:r>
        <w:t xml:space="preserve">ВбЪегеп Зевшел етзеРавтЕ уег4еп? (1884); </w:t>
      </w:r>
      <w:r>
        <w:br/>
      </w:r>
      <w:r>
        <w:t xml:space="preserve">Еац|тапп, @. цп@ Б®юме (ВЪна, 1889); </w:t>
      </w:r>
      <w:r>
        <w:br/>
      </w:r>
      <w:r>
        <w:t xml:space="preserve">КташЬе!т, Кигисе!азз6е безе се 4ег ба- </w:t>
      </w:r>
      <w:r>
        <w:br/>
      </w:r>
      <w:r>
        <w:t xml:space="preserve">Бе] зБегвегзсвеп ЭсВ ше (Гамб., 1877); Моб, </w:t>
      </w:r>
      <w:r>
        <w:br/>
      </w:r>
      <w:r>
        <w:t xml:space="preserve">Эота ЧеПа эеповтайа ИаПапа, 515ета @а- </w:t>
      </w:r>
      <w:r>
        <w:br/>
      </w:r>
      <w:r>
        <w:t xml:space="preserve">Бе! зЪегзег- Моё (Римъ, 1891); 4. 0. Рга- </w:t>
      </w:r>
      <w:r>
        <w:br/>
      </w:r>
      <w:r>
        <w:t xml:space="preserve">йа, бафезЬегаегз \егк ад Чем еее </w:t>
      </w:r>
      <w:r>
        <w:br/>
      </w:r>
      <w:r>
        <w:t xml:space="preserve">Чег Зау1зовеп Бргаевеп (Мюнх., 1890).</w:t>
      </w:r>
    </w:p>
    <w:p>
      <w:pPr>
        <w:pStyle w:val="Normal"/>
      </w:pPr>
      <w:r>
        <w:t xml:space="preserve">Габенекъ, Антуанъ Франсуа, скри- </w:t>
      </w:r>
      <w:r>
        <w:br/>
      </w:r>
      <w:r>
        <w:t xml:space="preserve">пачъ и капельмейстеръ, род. 1781, ум. 1849, </w:t>
      </w:r>
      <w:r>
        <w:br/>
      </w:r>
      <w:r>
        <w:t xml:space="preserve">первые уроки музыки получилъ отъ отца, . </w:t>
      </w:r>
      <w:r>
        <w:br/>
      </w:r>
      <w:r>
        <w:t xml:space="preserve">военнаго музыканта изъ Маннгейма; 1801 </w:t>
      </w:r>
      <w:r>
        <w:br/>
      </w:r>
      <w:r>
        <w:t xml:space="preserve">Г. поступилъ въ парижскую констрваторно, </w:t>
      </w:r>
      <w:r>
        <w:br/>
      </w:r>
      <w:r>
        <w:t xml:space="preserve">гдь былъ ученикомъ Байо (Ва) и 1804 </w:t>
      </w:r>
      <w:r>
        <w:br/>
      </w:r>
      <w:r>
        <w:t xml:space="preserve">получилъ первую премю заигрунаскриип КЪ. </w:t>
      </w:r>
      <w:r>
        <w:br/>
      </w:r>
      <w:r>
        <w:t xml:space="preserve">По возвращен Бурбоновъ Г. поступилъ </w:t>
      </w:r>
      <w:r>
        <w:br/>
      </w:r>
      <w:r>
        <w:t xml:space="preserve">1816 въ королевскую капеллу, а 1821 сдЪ- </w:t>
      </w:r>
      <w:r>
        <w:br/>
      </w:r>
      <w:r>
        <w:t xml:space="preserve">лался директоромъ большой оперы; однако, </w:t>
      </w:r>
      <w:r>
        <w:br/>
      </w:r>
      <w:r>
        <w:t xml:space="preserve">когда 1324 Состенъ де Ларошфуко назна- </w:t>
      </w:r>
      <w:r>
        <w:br/>
      </w:r>
      <w:r>
        <w:t xml:space="preserve">ченъ былъ главнымъ управляющимъ дЪ- </w:t>
      </w:r>
      <w:r>
        <w:br/>
      </w:r>
      <w:r>
        <w:t xml:space="preserve">лами по искусству, Г. долженъ быль до- </w:t>
      </w:r>
      <w:r>
        <w:br/>
      </w:r>
      <w:r>
        <w:t xml:space="preserve">вольетвоваться мЪетомЪъ перваго капель- </w:t>
      </w:r>
      <w:r>
        <w:br/>
      </w:r>
      <w:r>
        <w:t xml:space="preserve">мейстера, которое онъ и занималъ до 1846. </w:t>
      </w:r>
      <w:r>
        <w:br/>
      </w:r>
      <w:r>
        <w:t xml:space="preserve">Главная заслуга Г. состоитъ въ томъ, что </w:t>
      </w:r>
      <w:r>
        <w:br/>
      </w:r>
      <w:r>
        <w:t xml:space="preserve">онъ сдълалъ доступнымъ французской пу- </w:t>
      </w:r>
      <w:r>
        <w:br/>
      </w:r>
      <w:r>
        <w:t xml:space="preserve">блик понимане бетховенской инструмен-</w:t>
      </w:r>
    </w:p>
    <w:p>
      <w:pPr>
        <w:pStyle w:val="Normal"/>
      </w:pPr>
      <w:r>
        <w:t xml:space="preserve">ТАВЕРИ —</w:t>
      </w:r>
    </w:p>
    <w:p>
      <w:pPr>
        <w:pStyle w:val="Normal"/>
      </w:pPr>
      <w:r>
        <w:t xml:space="preserve">тальной музыки. Уже 1806 онъ составилъ </w:t>
      </w:r>
      <w:r>
        <w:br/>
      </w:r>
      <w:r>
        <w:t xml:space="preserve">съ этой цЪлью оркестръ, двятельность ко- </w:t>
      </w:r>
      <w:r>
        <w:br/>
      </w:r>
      <w:r>
        <w:t xml:space="preserve">тораго долгое время ограничивалась не- </w:t>
      </w:r>
      <w:r>
        <w:br/>
      </w:r>
      <w:r>
        <w:t xml:space="preserve">большимъ кружкомъ публики. Но съ 1815, </w:t>
      </w:r>
      <w:r>
        <w:br/>
      </w:r>
      <w:r>
        <w:t xml:space="preserve">когда онъ принялъ на себя управлеше </w:t>
      </w:r>
      <w:r>
        <w:br/>
      </w:r>
      <w:r>
        <w:t xml:space="preserve">концертами большой оперы, т. наз. Сопеег{5 </w:t>
      </w:r>
      <w:r>
        <w:br/>
      </w:r>
      <w:r>
        <w:t xml:space="preserve">зрич ие], старан1я его увЪнчались гораздо </w:t>
      </w:r>
      <w:r>
        <w:br/>
      </w:r>
      <w:r>
        <w:t xml:space="preserve">большимъ усньхомъ. Однако полную сим- </w:t>
      </w:r>
      <w:r>
        <w:br/>
      </w:r>
      <w:r>
        <w:t xml:space="preserve">патпо французской публики къ великому </w:t>
      </w:r>
      <w:r>
        <w:br/>
      </w:r>
      <w:r>
        <w:t xml:space="preserve">ньмецкому композитору ему удалось за- </w:t>
      </w:r>
      <w:r>
        <w:br/>
      </w:r>
      <w:r>
        <w:t xml:space="preserve">воевать только 1828, когда онъ основалъ </w:t>
      </w:r>
      <w:r>
        <w:br/>
      </w:r>
      <w:r>
        <w:t xml:space="preserve">концертное общество парижской консерва- </w:t>
      </w:r>
      <w:r>
        <w:br/>
      </w:r>
      <w:r>
        <w:t xml:space="preserve">тори. Какъ преподаватель, Г. работалъ до </w:t>
      </w:r>
      <w:r>
        <w:br/>
      </w:r>
      <w:r>
        <w:t xml:space="preserve">1324 съ величайшимъ успьхомъ. Знаме- </w:t>
      </w:r>
      <w:r>
        <w:br/>
      </w:r>
      <w:r>
        <w:t xml:space="preserve">нитьйцие скрипачи Франщи Аларъ и Лео- </w:t>
      </w:r>
      <w:r>
        <w:br/>
      </w:r>
      <w:r>
        <w:t xml:space="preserve">наръ учились у него. Его сочиненя (два </w:t>
      </w:r>
      <w:r>
        <w:br/>
      </w:r>
      <w:r>
        <w:t xml:space="preserve">концерта и нЪеколько небольшихъ пьесъ </w:t>
      </w:r>
      <w:r>
        <w:br/>
      </w:r>
      <w:r>
        <w:t xml:space="preserve">для одной и двухъ скрипокъ и т, д.), не- </w:t>
      </w:r>
      <w:r>
        <w:br/>
      </w:r>
      <w:r>
        <w:t xml:space="preserve">емотря на ихъ достоинства, не распроетра- </w:t>
      </w:r>
      <w:r>
        <w:br/>
      </w:r>
      <w:r>
        <w:t xml:space="preserve">нились внЪ кружка его учениковъ. См. </w:t>
      </w:r>
      <w:r>
        <w:br/>
      </w:r>
      <w:r>
        <w:t xml:space="preserve">Е \агё Н!зюше 4е 1а 506146 4ез сопсегёз </w:t>
      </w:r>
      <w:r>
        <w:br/>
      </w:r>
      <w:r>
        <w:t xml:space="preserve">Ап Сопзегуаюте пирёма] ае шиз1аче (2-е </w:t>
      </w:r>
      <w:r>
        <w:br/>
      </w:r>
      <w:r>
        <w:t xml:space="preserve">изд., Пар., 1863).</w:t>
      </w:r>
    </w:p>
    <w:p>
      <w:pPr>
        <w:pStyle w:val="Normal"/>
      </w:pPr>
      <w:r>
        <w:t xml:space="preserve">Габерн, габири, негритянсь!й народъ, </w:t>
      </w:r>
      <w:r>
        <w:br/>
      </w:r>
      <w:r>
        <w:t xml:space="preserve">населяющ во франц. Конго центр. Афри- </w:t>
      </w:r>
      <w:r>
        <w:br/>
      </w:r>
      <w:r>
        <w:t xml:space="preserve">ки область р. Логона, одного изъ притоковъ </w:t>
      </w:r>
      <w:r>
        <w:br/>
      </w:r>
      <w:r>
        <w:t xml:space="preserve">р. Шари и 03. Чабе, къ югу отъ Багирми </w:t>
      </w:r>
      <w:r>
        <w:br/>
      </w:r>
      <w:r>
        <w:t xml:space="preserve">и кь вост. оть Адамауа; Г. образуютъ не- </w:t>
      </w:r>
      <w:r>
        <w:br/>
      </w:r>
      <w:r>
        <w:t xml:space="preserve">зависимый отъ других племенъ, довольно </w:t>
      </w:r>
      <w:r>
        <w:br/>
      </w:r>
      <w:r>
        <w:t xml:space="preserve">сильный султанать съ центр. городомъ </w:t>
      </w:r>
      <w:r>
        <w:br/>
      </w:r>
      <w:r>
        <w:t xml:space="preserve">Лаи. Г. язычники, и въ значит. степени </w:t>
      </w:r>
      <w:r>
        <w:br/>
      </w:r>
      <w:r>
        <w:t xml:space="preserve">разбойничье и воинств. племя; хорошо и </w:t>
      </w:r>
      <w:r>
        <w:br/>
      </w:r>
      <w:r>
        <w:t xml:space="preserve">крЪико сложены, женщины считаются наи- </w:t>
      </w:r>
      <w:r>
        <w:br/>
      </w:r>
      <w:r>
        <w:t xml:space="preserve">болъе красивыми изъ негритянск. племенъ </w:t>
      </w:r>
      <w:r>
        <w:br/>
      </w:r>
      <w:r>
        <w:t xml:space="preserve">централ. Африки. Занималюотся земледьлемъ. </w:t>
      </w:r>
      <w:r>
        <w:br/>
      </w:r>
      <w:r>
        <w:t xml:space="preserve">разведен. лошадей, но также охотой и рыб- </w:t>
      </w:r>
      <w:r>
        <w:br/>
      </w:r>
      <w:r>
        <w:t xml:space="preserve">ной ловлей. Это дъятельное и энергичное </w:t>
      </w:r>
      <w:r>
        <w:br/>
      </w:r>
      <w:r>
        <w:t xml:space="preserve">племя подаеть наиболЪе надеждъ на куль- </w:t>
      </w:r>
      <w:r>
        <w:br/>
      </w:r>
      <w:r>
        <w:t xml:space="preserve">турное развите въ центр. Африкъ.</w:t>
      </w:r>
    </w:p>
    <w:p>
      <w:pPr>
        <w:pStyle w:val="Normal"/>
      </w:pPr>
      <w:r>
        <w:t xml:space="preserve">Габеркорнл (барегсого), Данйилъь </w:t>
      </w:r>
      <w:r>
        <w:br/>
      </w:r>
      <w:r>
        <w:t xml:space="preserve">Фердинандъ Людвигъ, сакс. консерва- </w:t>
      </w:r>
      <w:r>
        <w:br/>
      </w:r>
      <w:r>
        <w:t xml:space="preserve">тивный политикъ, род. 1811. Написалъ: </w:t>
      </w:r>
      <w:r>
        <w:br/>
      </w:r>
      <w:r>
        <w:t xml:space="preserve">„Пе Ктеверуогзап4$- ип бупода]огавит&amp; </w:t>
      </w:r>
      <w:r>
        <w:br/>
      </w:r>
      <w:r>
        <w:t xml:space="preserve">Нг @е еуапбезсв-Гафрег. Ютеве Чез Кби!8- </w:t>
      </w:r>
      <w:r>
        <w:br/>
      </w:r>
      <w:r>
        <w:t xml:space="preserve">те!с№з Засвзеп“ (Дрезд., 1868); „Пе Уег- </w:t>
      </w:r>
      <w:r>
        <w:br/>
      </w:r>
      <w:r>
        <w:t xml:space="preserve">Таззипезиткипае Чез Кб тез Засйзев </w:t>
      </w:r>
      <w:r>
        <w:br/>
      </w:r>
      <w:r>
        <w:t xml:space="preserve">уот 4. берф. 1831 30156 цпа }е624* (1881).</w:t>
      </w:r>
    </w:p>
    <w:p>
      <w:pPr>
        <w:pStyle w:val="Normal"/>
      </w:pPr>
      <w:r>
        <w:t xml:space="preserve">Габерландтъ. 1) Готлибъ, ботаникъ, </w:t>
      </w:r>
      <w:r>
        <w:br/>
      </w:r>
      <w:r>
        <w:t xml:space="preserve">род. 1854. Съь 1878 прив.-доц. вЪнскаго </w:t>
      </w:r>
      <w:r>
        <w:br/>
      </w:r>
      <w:r>
        <w:t xml:space="preserve">университета, съ 1880 доц. высшей техни- </w:t>
      </w:r>
      <w:r>
        <w:br/>
      </w:r>
      <w:r>
        <w:t xml:space="preserve">ческой школы въ ГрацЪ, а съ 1884 здЪсь </w:t>
      </w:r>
      <w:r>
        <w:br/>
      </w:r>
      <w:r>
        <w:t xml:space="preserve">же проф. университета и директоръ бота- </w:t>
      </w:r>
      <w:r>
        <w:br/>
      </w:r>
      <w:r>
        <w:t xml:space="preserve">ническаго сада, Написалъ: „О1е Бени- </w:t>
      </w:r>
      <w:r>
        <w:br/>
      </w:r>
      <w:r>
        <w:t xml:space="preserve">ет битсеп т дег Впбуске шие Чег Кейп- </w:t>
      </w:r>
      <w:r>
        <w:br/>
      </w:r>
      <w:r>
        <w:t xml:space="preserve">рйацие“ (Вфна, 1877); „Еобискешиазае </w:t>
      </w:r>
      <w:r>
        <w:br/>
      </w:r>
      <w:r>
        <w:t xml:space="preserve">зо В1еВе Чез шесватизенеп @е\уеЪезузет5 </w:t>
      </w:r>
      <w:r>
        <w:br/>
      </w:r>
      <w:r>
        <w:t xml:space="preserve">ег РЙапхеп“ (Лейпц., 1879); „РВуз10]08- </w:t>
      </w:r>
      <w:r>
        <w:br/>
      </w:r>
      <w:r>
        <w:t xml:space="preserve">зейе РЙапиепапайюние“ (1884); „ОБег 4е </w:t>
      </w:r>
      <w:r>
        <w:br/>
      </w:r>
      <w:r>
        <w:t xml:space="preserve">Ведепииееп и\зсвеп Ечик@оп цп@ Газе </w:t>
      </w:r>
      <w:r>
        <w:br/>
      </w:r>
      <w:r>
        <w:t xml:space="preserve">4ез ИеПЕегоз Ъе: еп РйЙапиеп“ (Тена, </w:t>
      </w:r>
      <w:r>
        <w:br/>
      </w:r>
      <w:r>
        <w:t xml:space="preserve">1387): „Апаопизсн - рвузю1оеве Ощегви- </w:t>
      </w:r>
      <w:r>
        <w:br/>
      </w:r>
      <w:r>
        <w:t xml:space="preserve">свипоеп Бег 4аз торзсве ГазЪЫаи“ </w:t>
      </w:r>
      <w:r>
        <w:br/>
      </w:r>
      <w:r>
        <w:t xml:space="preserve">(ВЪна, 1892); „Е ше Бобализене Тгорепгезе“ </w:t>
      </w:r>
      <w:r>
        <w:br/>
      </w:r>
      <w:r>
        <w:t xml:space="preserve">(Лейпц., 1893).</w:t>
      </w:r>
    </w:p>
    <w:p>
      <w:pPr>
        <w:pStyle w:val="Normal"/>
      </w:pPr>
      <w:r>
        <w:t xml:space="preserve">2) Г. (Наъегап9), Фридрихъ, извЪет- </w:t>
      </w:r>
      <w:r>
        <w:br/>
      </w:r>
      <w:r>
        <w:t xml:space="preserve">ный изслЪдователь въ области агрономи- </w:t>
      </w:r>
      <w:r>
        <w:br/>
      </w:r>
      <w:r>
        <w:t xml:space="preserve">ческой хим, родился 1826, умеръ 11878. </w:t>
      </w:r>
      <w:r>
        <w:br/>
      </w:r>
      <w:r>
        <w:t xml:space="preserve">Съ 1850 былъ преподавателемъ, а съ 1854</w:t>
      </w:r>
    </w:p>
    <w:p>
      <w:pPr>
        <w:pStyle w:val="Normal"/>
      </w:pPr>
      <w:r>
        <w:t xml:space="preserve">ТАБЕРТОНЪ. 767 </w:t>
      </w:r>
      <w:r>
        <w:br/>
      </w:r>
      <w:r>
        <w:t xml:space="preserve">ординарнымъ профессоромъ въ сельско- </w:t>
      </w:r>
      <w:r>
        <w:br/>
      </w:r>
      <w:r>
        <w:t xml:space="preserve">хозяйственномъ училищЪ въ венгерек. Аль- </w:t>
      </w:r>
      <w:r>
        <w:br/>
      </w:r>
      <w:r>
        <w:t xml:space="preserve">тенбург$. Съ 1869 заввдывалъ основанной </w:t>
      </w:r>
      <w:r>
        <w:br/>
      </w:r>
      <w:r>
        <w:t xml:space="preserve">по его побужденио опытной станщей шелко- </w:t>
      </w:r>
      <w:r>
        <w:br/>
      </w:r>
      <w:r>
        <w:t xml:space="preserve">водства въ ГерцЪ, съ 1876 проф. сельск. </w:t>
      </w:r>
      <w:r>
        <w:br/>
      </w:r>
      <w:r>
        <w:t xml:space="preserve">хоз. въ ВВнь. Написалъ: „Вейтаее 2аг </w:t>
      </w:r>
      <w:r>
        <w:br/>
      </w:r>
      <w:r>
        <w:t xml:space="preserve">Егасе прег @е АКИтайзайов 4ег РЙапиеп </w:t>
      </w:r>
      <w:r>
        <w:br/>
      </w:r>
      <w:r>
        <w:t xml:space="preserve">ип еп Зашен\уесВве!“ (Въна, 1864); „Пе </w:t>
      </w:r>
      <w:r>
        <w:br/>
      </w:r>
      <w:r>
        <w:t xml:space="preserve">зецевепагЫзе Кгапкей 4ег Зе!ептапреп“ </w:t>
      </w:r>
      <w:r>
        <w:br/>
      </w:r>
      <w:r>
        <w:t xml:space="preserve">(1866; доп. 1868, новое доп. 1869); „Аш а- </w:t>
      </w:r>
      <w:r>
        <w:br/>
      </w:r>
      <w:r>
        <w:t xml:space="preserve">Бер па НИпиИе! 4ег Затепргиаезаи- </w:t>
      </w:r>
      <w:r>
        <w:br/>
      </w:r>
      <w:r>
        <w:t xml:space="preserve">зраЦел хпо @е\ушиии» уе АззНсвег Еег дез </w:t>
      </w:r>
      <w:r>
        <w:br/>
      </w:r>
      <w:r>
        <w:t xml:space="preserve">МашЪеегзраоегз“ (1869); „Эви ев йЪег @е </w:t>
      </w:r>
      <w:r>
        <w:br/>
      </w:r>
      <w:r>
        <w:t xml:space="preserve">Кбгрегсвеп 4ег СогпаНа* (1369): „Аи аевЕ </w:t>
      </w:r>
      <w:r>
        <w:br/>
      </w:r>
      <w:r>
        <w:t xml:space="preserve">Чез ЕеВепзршлегз“ (1870); „Оег Бе@Чеп- </w:t>
      </w:r>
      <w:r>
        <w:br/>
      </w:r>
      <w:r>
        <w:t xml:space="preserve">эзриапег 4ез МалИБеегЬатз“ (1871); „\15зеп- </w:t>
      </w:r>
      <w:r>
        <w:br/>
      </w:r>
      <w:r>
        <w:t xml:space="preserve">зспайНей - ргак@зсве Отиегзисвийсеп ап! </w:t>
      </w:r>
      <w:r>
        <w:br/>
      </w:r>
      <w:r>
        <w:t xml:space="preserve">Чет бешеё 4ез РЙапиепЪаиез“ (1875— </w:t>
      </w:r>
      <w:r>
        <w:br/>
      </w:r>
      <w:r>
        <w:t xml:space="preserve">1877, 2 т.); „Пе бодафовие“ (1878); „ег </w:t>
      </w:r>
      <w:r>
        <w:br/>
      </w:r>
      <w:r>
        <w:t xml:space="preserve">а|зетеше 1апаууй“евайИеве РЙапиепаи“ </w:t>
      </w:r>
      <w:r>
        <w:br/>
      </w:r>
      <w:r>
        <w:t xml:space="preserve">(1878).</w:t>
      </w:r>
    </w:p>
    <w:p>
      <w:pPr>
        <w:pStyle w:val="Normal"/>
      </w:pPr>
      <w:r>
        <w:t xml:space="preserve">Габерль, Францъ Ксавер!й, учи- </w:t>
      </w:r>
      <w:r>
        <w:br/>
      </w:r>
      <w:r>
        <w:t xml:space="preserve">тель музыки, род. 1840, сынъ школьнаго </w:t>
      </w:r>
      <w:r>
        <w:br/>
      </w:r>
      <w:r>
        <w:t xml:space="preserve">учителя, первые уроки музыки получилъ </w:t>
      </w:r>
      <w:r>
        <w:br/>
      </w:r>
      <w:r>
        <w:t xml:space="preserve">оть отца, потомъ училея при иъвческой </w:t>
      </w:r>
      <w:r>
        <w:br/>
      </w:r>
      <w:r>
        <w:t xml:space="preserve">соборной капеллЪ въ Пассау, а затьмЪъ въ </w:t>
      </w:r>
      <w:r>
        <w:br/>
      </w:r>
      <w:r>
        <w:t xml:space="preserve">РегенсбургЪ. 1862 Г. былъ посвященъ въ </w:t>
      </w:r>
      <w:r>
        <w:br/>
      </w:r>
      <w:r>
        <w:t xml:space="preserve">духовное зван]е и до 1867 занималъ мЪсто </w:t>
      </w:r>
      <w:r>
        <w:br/>
      </w:r>
      <w:r>
        <w:t xml:space="preserve">музыкальнаго префекта при трехъ епископ- </w:t>
      </w:r>
      <w:r>
        <w:br/>
      </w:r>
      <w:r>
        <w:t xml:space="preserve">скихъ семинаряхъ въ Пассау; въ течене </w:t>
      </w:r>
      <w:r>
        <w:br/>
      </w:r>
      <w:r>
        <w:t xml:space="preserve">трехь слвдующихь лЪтъ Г. быль орга- </w:t>
      </w:r>
      <w:r>
        <w:br/>
      </w:r>
      <w:r>
        <w:t xml:space="preserve">нистомъ въ церкви Санта Маря делл'Анима </w:t>
      </w:r>
      <w:r>
        <w:br/>
      </w:r>
      <w:r>
        <w:t xml:space="preserve">въ РимЪ, гдЪ онъ разыскивалъ въ библ!о- </w:t>
      </w:r>
      <w:r>
        <w:br/>
      </w:r>
      <w:r>
        <w:t xml:space="preserve">текахъ сокровища старинной церковной му- </w:t>
      </w:r>
      <w:r>
        <w:br/>
      </w:r>
      <w:r>
        <w:t xml:space="preserve">зыки. 1871—82 Г. былъ соборнымъ капель- </w:t>
      </w:r>
      <w:r>
        <w:br/>
      </w:r>
      <w:r>
        <w:t xml:space="preserve">мейстеромъ въ Регенебургв и въ то же </w:t>
      </w:r>
      <w:r>
        <w:br/>
      </w:r>
      <w:r>
        <w:t xml:space="preserve">время римская конгрегащя ритуала пору- </w:t>
      </w:r>
      <w:r>
        <w:br/>
      </w:r>
      <w:r>
        <w:t xml:space="preserve">чила ему редакцио хоральныхъ книгъ, из- </w:t>
      </w:r>
      <w:r>
        <w:br/>
      </w:r>
      <w:r>
        <w:t xml:space="preserve">даваемыхь фирмой Путета, а также соч. </w:t>
      </w:r>
      <w:r>
        <w:br/>
      </w:r>
      <w:r>
        <w:t xml:space="preserve">Палестрины, печатавшихся у Брейткопфа </w:t>
      </w:r>
      <w:r>
        <w:br/>
      </w:r>
      <w:r>
        <w:t xml:space="preserve">и Гертеля въ Лейпциг. Въ течеше нъ- </w:t>
      </w:r>
      <w:r>
        <w:br/>
      </w:r>
      <w:r>
        <w:t xml:space="preserve">сколькихъ лёть Г. такъ поднялъ стояций </w:t>
      </w:r>
      <w:r>
        <w:br/>
      </w:r>
      <w:r>
        <w:t xml:space="preserve">подъ его руководствомъ церковный хоръ </w:t>
      </w:r>
      <w:r>
        <w:br/>
      </w:r>
      <w:r>
        <w:t xml:space="preserve">и поставилъ на такую высоту основанную </w:t>
      </w:r>
      <w:r>
        <w:br/>
      </w:r>
      <w:r>
        <w:t xml:space="preserve">имъ въ 1875 музыкальную школу въ Ре- </w:t>
      </w:r>
      <w:r>
        <w:br/>
      </w:r>
      <w:r>
        <w:t xml:space="preserve">генсбургЪ, что этотъь городъ теперь по спра- </w:t>
      </w:r>
      <w:r>
        <w:br/>
      </w:r>
      <w:r>
        <w:t xml:space="preserve">ведливости можеть считаться однимЪ изъ </w:t>
      </w:r>
      <w:r>
        <w:br/>
      </w:r>
      <w:r>
        <w:t xml:space="preserve">важнзйшихь разсадниковъ калолической </w:t>
      </w:r>
      <w:r>
        <w:br/>
      </w:r>
      <w:r>
        <w:t xml:space="preserve">церковной музыки. КромЪ того елЪдуеть </w:t>
      </w:r>
      <w:r>
        <w:br/>
      </w:r>
      <w:r>
        <w:t xml:space="preserve">поставить въ заслугу Г. то, что онъ про- </w:t>
      </w:r>
      <w:r>
        <w:br/>
      </w:r>
      <w:r>
        <w:t xml:space="preserve">должалъ издав!е Проске „Мизеса Ф1ута“ и </w:t>
      </w:r>
      <w:r>
        <w:br/>
      </w:r>
      <w:r>
        <w:t xml:space="preserve">издаваль „ОйоШепсепаег“ (1876—85). про- </w:t>
      </w:r>
      <w:r>
        <w:br/>
      </w:r>
      <w:r>
        <w:t xml:space="preserve">должающийся съ 1886 подъ назвашемъ </w:t>
      </w:r>
      <w:r>
        <w:br/>
      </w:r>
      <w:r>
        <w:t xml:space="preserve">„Егевеп-шазсаНзснез ЛайтЬисв“. Изъ мно- </w:t>
      </w:r>
      <w:r>
        <w:br/>
      </w:r>
      <w:r>
        <w:t xml:space="preserve">гочисленн. весьма солидныхъ композишй </w:t>
      </w:r>
      <w:r>
        <w:br/>
      </w:r>
      <w:r>
        <w:t xml:space="preserve">т до сихъ поръ еще ниче не напечатано. </w:t>
      </w:r>
      <w:r>
        <w:br/>
      </w:r>
      <w:r>
        <w:t xml:space="preserve">Изъ сочинен!й Г. по истори музыки замЪ- </w:t>
      </w:r>
      <w:r>
        <w:br/>
      </w:r>
      <w:r>
        <w:t xml:space="preserve">чательны: „Вапзете Шт Маз аеземеве“ </w:t>
      </w:r>
      <w:r>
        <w:br/>
      </w:r>
      <w:r>
        <w:t xml:space="preserve">(Г „У ет аи Еау“, Лейпц., 1855; П „О </w:t>
      </w:r>
      <w:r>
        <w:br/>
      </w:r>
      <w:r>
        <w:t xml:space="preserve">гбпизене Зево|а салбогит“ 1887; ИТ Миз&lt;- </w:t>
      </w:r>
      <w:r>
        <w:br/>
      </w:r>
      <w:r>
        <w:t xml:space="preserve">Каба1о8 Чез рарзёИсВепн КареНагсШуз, 1889). </w:t>
      </w:r>
      <w:r>
        <w:br/>
      </w:r>
      <w:r>
        <w:t xml:space="preserve">Г. писалъ также руководства къ церков- </w:t>
      </w:r>
      <w:r>
        <w:br/>
      </w:r>
      <w:r>
        <w:t xml:space="preserve">ному пънио („Маееег сПогаМз“, 10 изд. </w:t>
      </w:r>
      <w:r>
        <w:br/>
      </w:r>
      <w:r>
        <w:t xml:space="preserve">Регенсо., 1893).</w:t>
      </w:r>
    </w:p>
    <w:p>
      <w:pPr>
        <w:pStyle w:val="Normal"/>
      </w:pPr>
      <w:r>
        <w:t xml:space="preserve">Габертонль (НаЪЪег(оп), Джонтъ, с№в.- </w:t>
      </w:r>
      <w:r>
        <w:br/>
      </w:r>
      <w:r>
        <w:t xml:space="preserve">амер. писатель, род. 1842. Извъетнъйшая его </w:t>
      </w:r>
      <w:r>
        <w:br/>
      </w:r>
      <w:r>
        <w:t xml:space="preserve">книга, разошедшаяся въ однихъ Соед. Шт. </w:t>
      </w:r>
      <w:r>
        <w:br/>
      </w:r>
      <w:r>
        <w:t xml:space="preserve">въ 1/4 милл. экземил., — „Неел’в БаЫез“</w:t>
      </w:r>
    </w:p>
    <w:p>
      <w:pPr>
        <w:pStyle w:val="Normal"/>
      </w:pPr>
      <w:r>
        <w:t xml:space="preserve">768 </w:t>
      </w:r>
      <w:r>
        <w:br/>
      </w:r>
      <w:r>
        <w:t xml:space="preserve">(1876). Затьмъ посльдовали: „Тве Ваюоп </w:t>
      </w:r>
      <w:r>
        <w:br/>
      </w:r>
      <w:r>
        <w:t xml:space="preserve">ехрегипеп“:; „Тве Фемево тоа4“; „Офег</w:t>
      </w:r>
    </w:p>
    <w:p>
      <w:pPr>
        <w:pStyle w:val="Normal"/>
      </w:pPr>
      <w:r>
        <w:t xml:space="preserve">реор1е'з сВИагет“; „Тре зетрёиге саЪ оЁ </w:t>
      </w:r>
      <w:r>
        <w:br/>
      </w:r>
      <w:r>
        <w:t xml:space="preserve">\УаПеу Кез“; „Тне Вобег 4е СоусШеу ра- </w:t>
      </w:r>
      <w:r>
        <w:br/>
      </w:r>
      <w:r>
        <w:t xml:space="preserve">регз“; „Зоше 1055“; „./15 опе Фау“ (впосл. </w:t>
      </w:r>
      <w:r>
        <w:br/>
      </w:r>
      <w:r>
        <w:t xml:space="preserve">изд. подъ вагл. „Мгз. МауБигиз’ $“) и др.</w:t>
      </w:r>
    </w:p>
    <w:p>
      <w:pPr>
        <w:pStyle w:val="Normal"/>
      </w:pPr>
      <w:r>
        <w:t xml:space="preserve">Габертъ. Гоганнесъ Евангелист, </w:t>
      </w:r>
      <w:r>
        <w:br/>
      </w:r>
      <w:r>
        <w:t xml:space="preserve">музыкантъ, род. 18338 ум. 1896, получилъ </w:t>
      </w:r>
      <w:r>
        <w:br/>
      </w:r>
      <w:r>
        <w:t xml:space="preserve">образоваше въ педагоМумЪ гор. Линца, </w:t>
      </w:r>
      <w:r>
        <w:br/>
      </w:r>
      <w:r>
        <w:t xml:space="preserve">былъ учителемь въ НаарнЪ на Д. и Вай- </w:t>
      </w:r>
      <w:r>
        <w:br/>
      </w:r>
      <w:r>
        <w:t xml:space="preserve">ценкирхен.5. а съ 1861 занималъ мъето орга- </w:t>
      </w:r>
      <w:r>
        <w:br/>
      </w:r>
      <w:r>
        <w:t xml:space="preserve">ниста въ Гмунденз, гдф съ 1878 быль </w:t>
      </w:r>
      <w:r>
        <w:br/>
      </w:r>
      <w:r>
        <w:t xml:space="preserve">однимъ изъ регентовъ хора. 1868—83 Г. </w:t>
      </w:r>
      <w:r>
        <w:br/>
      </w:r>
      <w:r>
        <w:t xml:space="preserve">редактировалъ основанный имъ журналъ: </w:t>
      </w:r>
      <w:r>
        <w:br/>
      </w:r>
      <w:r>
        <w:t xml:space="preserve">„ИейзенеИе г КабтоНзеве Кисвептиз йе“. </w:t>
      </w:r>
      <w:r>
        <w:br/>
      </w:r>
      <w:r>
        <w:t xml:space="preserve">Кромв весьма солидныхъ композиций по </w:t>
      </w:r>
      <w:r>
        <w:br/>
      </w:r>
      <w:r>
        <w:t xml:space="preserve">церковной музык (мессъ, оратор, пьесъ </w:t>
      </w:r>
      <w:r>
        <w:br/>
      </w:r>
      <w:r>
        <w:t xml:space="preserve">для органа и т. д.) Г. издалъ школу игры </w:t>
      </w:r>
      <w:r>
        <w:br/>
      </w:r>
      <w:r>
        <w:t xml:space="preserve">на органь („Ртак@зеве Огвезевше“ и </w:t>
      </w:r>
      <w:r>
        <w:br/>
      </w:r>
      <w:r>
        <w:t xml:space="preserve">„Юете ргакйзеве Отве]зе вице“), затЬмъ </w:t>
      </w:r>
      <w:r>
        <w:br/>
      </w:r>
      <w:r>
        <w:t xml:space="preserve">школу фортешанной игры и теоретическое </w:t>
      </w:r>
      <w:r>
        <w:br/>
      </w:r>
      <w:r>
        <w:t xml:space="preserve">сочинеше: „Вейгйсе хаг тазщайзенев Сбот- </w:t>
      </w:r>
      <w:r>
        <w:br/>
      </w:r>
      <w:r>
        <w:t xml:space="preserve">08100“ изъ котораго пока вышли въ пе- </w:t>
      </w:r>
      <w:r>
        <w:br/>
      </w:r>
      <w:r>
        <w:t xml:space="preserve">чать лишь 9 тома (1 т.: „Нагтотеерте“ и </w:t>
      </w:r>
      <w:r>
        <w:br/>
      </w:r>
      <w:r>
        <w:t xml:space="preserve">И: „Пе Бевге уош ешЁасвеп Котйтариа К“).</w:t>
      </w:r>
    </w:p>
    <w:p>
      <w:pPr>
        <w:pStyle w:val="Normal"/>
      </w:pPr>
      <w:r>
        <w:t xml:space="preserve">Габерцщеттель, [оганнъ Конрадъ, </w:t>
      </w:r>
      <w:r>
        <w:br/>
      </w:r>
      <w:r>
        <w:t xml:space="preserve">‚еръ-музыканть Ёго Величества. Род. </w:t>
      </w:r>
      <w:r>
        <w:br/>
      </w:r>
      <w:r>
        <w:t xml:space="preserve">ум. 1862. Извъетенъ. какъ авторъ </w:t>
      </w:r>
      <w:r>
        <w:br/>
      </w:r>
      <w:r>
        <w:t xml:space="preserve">интереснаго въ свое время сочинен!я „Та- </w:t>
      </w:r>
      <w:r>
        <w:br/>
      </w:r>
      <w:r>
        <w:t xml:space="preserve">блицы воЪъхъ аккордовъь для облегчешя </w:t>
      </w:r>
      <w:r>
        <w:br/>
      </w:r>
      <w:r>
        <w:t xml:space="preserve">учащихея“.</w:t>
      </w:r>
    </w:p>
    <w:p>
      <w:pPr>
        <w:pStyle w:val="Normal"/>
      </w:pPr>
      <w:r>
        <w:t xml:space="preserve">Габееъ. гл. пинктъ провинцщ!и Арадъ въ </w:t>
      </w:r>
      <w:r>
        <w:br/>
      </w:r>
      <w:r>
        <w:t xml:space="preserve">ТунисЪ на берегу залива Г., подъ 33953! </w:t>
      </w:r>
      <w:r>
        <w:br/>
      </w:r>
      <w:r>
        <w:t xml:space="preserve">с. ш. и 1096/ в. д., предетавляеть оазъ, заклю- </w:t>
      </w:r>
      <w:r>
        <w:br/>
      </w:r>
      <w:r>
        <w:t xml:space="preserve">чающ!и мЪстечки: Эль Менцель съ 3500 </w:t>
      </w:r>
      <w:r>
        <w:br/>
      </w:r>
      <w:r>
        <w:t xml:space="preserve">жит., Джара съ 4000 жит., и селешя Такане </w:t>
      </w:r>
      <w:r>
        <w:br/>
      </w:r>
      <w:r>
        <w:t xml:space="preserve">(въ \ и \1 стол. епиек. резиденцая), Шен- </w:t>
      </w:r>
      <w:r>
        <w:br/>
      </w:r>
      <w:r>
        <w:t xml:space="preserve">нани и др.; насчитываеть (1892) 12,600 жит. </w:t>
      </w:r>
      <w:r>
        <w:br/>
      </w:r>
      <w:r>
        <w:t xml:space="preserve">(600 французовъ, 3000 евр., 9000 магоме- </w:t>
      </w:r>
      <w:r>
        <w:br/>
      </w:r>
      <w:r>
        <w:t xml:space="preserve">танъ), мъетопребыван!е губернатора, имЪ- </w:t>
      </w:r>
      <w:r>
        <w:br/>
      </w:r>
      <w:r>
        <w:t xml:space="preserve">еть франц. гарнизонъ и несмотря на дурной </w:t>
      </w:r>
      <w:r>
        <w:br/>
      </w:r>
      <w:r>
        <w:t xml:space="preserve">портъ, доступный лишь для небольших </w:t>
      </w:r>
      <w:r>
        <w:br/>
      </w:r>
      <w:r>
        <w:t xml:space="preserve">судовъ, ведетъ значит. торговлю шерстью, </w:t>
      </w:r>
      <w:r>
        <w:br/>
      </w:r>
      <w:r>
        <w:t xml:space="preserve">финиками, масломъ, хлъбомъ, кожами. </w:t>
      </w:r>
      <w:r>
        <w:br/>
      </w:r>
      <w:r>
        <w:t xml:space="preserve">Вблизи развалины Такапа.</w:t>
      </w:r>
    </w:p>
    <w:p>
      <w:pPr>
        <w:pStyle w:val="Normal"/>
      </w:pPr>
      <w:r>
        <w:t xml:space="preserve">Габешиалхь, вь южной Араб] и часто </w:t>
      </w:r>
      <w:r>
        <w:br/>
      </w:r>
      <w:r>
        <w:t xml:space="preserve">встрьчающееся на надписяхъ назваше пере- </w:t>
      </w:r>
      <w:r>
        <w:br/>
      </w:r>
      <w:r>
        <w:t xml:space="preserve">селившихся въ Африку семитовЪ, отъ кото- </w:t>
      </w:r>
      <w:r>
        <w:br/>
      </w:r>
      <w:r>
        <w:t xml:space="preserve">рыхь, какъ предполагаютъ, произошли </w:t>
      </w:r>
      <w:r>
        <w:br/>
      </w:r>
      <w:r>
        <w:t xml:space="preserve">абиссинцы.</w:t>
      </w:r>
    </w:p>
    <w:p>
      <w:pPr>
        <w:pStyle w:val="Normal"/>
      </w:pPr>
      <w:r>
        <w:t xml:space="preserve">Габеникъ, египет. наз. Абиссинуи (см.).</w:t>
      </w:r>
    </w:p>
    <w:p>
      <w:pPr>
        <w:pStyle w:val="Normal"/>
      </w:pPr>
      <w:r>
        <w:t xml:space="preserve">Габиний, Авль (А. баб ша), римля- </w:t>
      </w:r>
      <w:r>
        <w:br/>
      </w:r>
      <w:r>
        <w:t xml:space="preserve">нинъ плебейскаго происхожден1я, въ 67 до </w:t>
      </w:r>
      <w:r>
        <w:br/>
      </w:r>
      <w:r>
        <w:t xml:space="preserve">Р. Хр. быль народнымъ трибуномъ и доста- </w:t>
      </w:r>
      <w:r>
        <w:br/>
      </w:r>
      <w:r>
        <w:t xml:space="preserve">вилъ Помпею посредствомъ постановленя, </w:t>
      </w:r>
      <w:r>
        <w:br/>
      </w:r>
      <w:r>
        <w:t xml:space="preserve">названнаго по его имени 1ех @аЪища, глав- </w:t>
      </w:r>
      <w:r>
        <w:br/>
      </w:r>
      <w:r>
        <w:t xml:space="preserve">ное начальство въ войнЪ съ пиратами. </w:t>
      </w:r>
      <w:r>
        <w:br/>
      </w:r>
      <w:r>
        <w:t xml:space="preserve">Въ слъдующемъ году онъ быль назначенъ </w:t>
      </w:r>
      <w:r>
        <w:br/>
      </w:r>
      <w:r>
        <w:t xml:space="preserve">легатомь Помпея и посланъ вмЪфетВ сь </w:t>
      </w:r>
      <w:r>
        <w:br/>
      </w:r>
      <w:r>
        <w:t xml:space="preserve">квесторомь М. Эмищемъ Скавромъ въ </w:t>
      </w:r>
      <w:r>
        <w:br/>
      </w:r>
      <w:r>
        <w:t xml:space="preserve">1у ею, чтобы уладить споръ между перво- </w:t>
      </w:r>
      <w:r>
        <w:br/>
      </w:r>
      <w:r>
        <w:t xml:space="preserve">священникомъ Гирканомъ и братомъ его </w:t>
      </w:r>
      <w:r>
        <w:br/>
      </w:r>
      <w:r>
        <w:t xml:space="preserve">Аристобуломъ. Онъ рьшиль дБло въ </w:t>
      </w:r>
      <w:r>
        <w:br/>
      </w:r>
      <w:r>
        <w:t xml:space="preserve">пользу посльдняго за взятку въ 300 талан- </w:t>
      </w:r>
      <w:r>
        <w:br/>
      </w:r>
      <w:r>
        <w:t xml:space="preserve">товъ, что дало ему возможность уплатить | </w:t>
      </w:r>
      <w:r>
        <w:br/>
      </w:r>
      <w:r>
        <w:t xml:space="preserve">свои долги и средства продолжать свой</w:t>
      </w:r>
    </w:p>
    <w:p>
      <w:pPr>
        <w:pStyle w:val="Normal"/>
      </w:pPr>
      <w:r>
        <w:t xml:space="preserve">безнутный образъ жизни. Въ 61 онъ дое- </w:t>
      </w:r>
      <w:r>
        <w:br/>
      </w:r>
      <w:r>
        <w:t xml:space="preserve">тигь претуры, а въ 055 вмЪеть съ|</w:t>
      </w:r>
    </w:p>
    <w:p>
      <w:pPr>
        <w:pStyle w:val="Normal"/>
      </w:pPr>
      <w:r>
        <w:t xml:space="preserve">ГАБЕРТЬ — ГАБтЕ.</w:t>
      </w:r>
    </w:p>
    <w:p>
      <w:pPr>
        <w:pStyle w:val="Normal"/>
      </w:pPr>
      <w:r>
        <w:t xml:space="preserve">А. Пизономъ сталъ консуломъ. Онъ под- </w:t>
      </w:r>
      <w:r>
        <w:br/>
      </w:r>
      <w:r>
        <w:t xml:space="preserve">держивалъ трибуна П. Клодя въ его враждь </w:t>
      </w:r>
      <w:r>
        <w:br/>
      </w:r>
      <w:r>
        <w:t xml:space="preserve">съ Цицерономъ . которая закончилась </w:t>
      </w:r>
      <w:r>
        <w:br/>
      </w:r>
      <w:r>
        <w:t xml:space="preserve">изгнашемъ послЪдняго, и получилъь при </w:t>
      </w:r>
      <w:r>
        <w:br/>
      </w:r>
      <w:r>
        <w:t xml:space="preserve">содфйсти Клодя въ управлен!е богатую </w:t>
      </w:r>
      <w:r>
        <w:br/>
      </w:r>
      <w:r>
        <w:t xml:space="preserve">провинцю Сирю. Ею онъ управлялъ до </w:t>
      </w:r>
      <w:r>
        <w:br/>
      </w:r>
      <w:r>
        <w:t xml:space="preserve">55, не останавливаясь ни передъ какими </w:t>
      </w:r>
      <w:r>
        <w:br/>
      </w:r>
      <w:r>
        <w:t xml:space="preserve">средствами для своего обогащеня. По </w:t>
      </w:r>
      <w:r>
        <w:br/>
      </w:r>
      <w:r>
        <w:t xml:space="preserve">возвращеши Г. вь Римъ его противники </w:t>
      </w:r>
      <w:r>
        <w:br/>
      </w:r>
      <w:r>
        <w:t xml:space="preserve">возбудили противъ него три обвинешя. По </w:t>
      </w:r>
      <w:r>
        <w:br/>
      </w:r>
      <w:r>
        <w:t xml:space="preserve">первому изъ нихъ, за предпринятый про- </w:t>
      </w:r>
      <w:r>
        <w:br/>
      </w:r>
      <w:r>
        <w:t xml:space="preserve">тивЪъ воли сената походъ въ Вгицеть, он </w:t>
      </w:r>
      <w:r>
        <w:br/>
      </w:r>
      <w:r>
        <w:t xml:space="preserve">былъ оправданъ, но по второму, за вымо- </w:t>
      </w:r>
      <w:r>
        <w:br/>
      </w:r>
      <w:r>
        <w:t xml:space="preserve">гательства, быль признанъ виновным и </w:t>
      </w:r>
      <w:r>
        <w:br/>
      </w:r>
      <w:r>
        <w:t xml:space="preserve">долженъ былъ подвергнуться конфискащи </w:t>
      </w:r>
      <w:r>
        <w:br/>
      </w:r>
      <w:r>
        <w:t xml:space="preserve">имущества и удалиться Въ изгнан!е. </w:t>
      </w:r>
      <w:r>
        <w:br/>
      </w:r>
      <w:r>
        <w:t xml:space="preserve">Когда Цезарь во время междоусобной войны </w:t>
      </w:r>
      <w:r>
        <w:br/>
      </w:r>
      <w:r>
        <w:t xml:space="preserve">49 г. разрьшилтъ изгнанникамъ вернуться, </w:t>
      </w:r>
      <w:r>
        <w:br/>
      </w:r>
      <w:r>
        <w:t xml:space="preserve">Г. возвратился въ Римъ и поступиль на </w:t>
      </w:r>
      <w:r>
        <w:br/>
      </w:r>
      <w:r>
        <w:t xml:space="preserve">службу къ диктатору, но не сражалея про- </w:t>
      </w:r>
      <w:r>
        <w:br/>
      </w:r>
      <w:r>
        <w:t xml:space="preserve">тивЪъ Помпея и только посль ръигительной </w:t>
      </w:r>
      <w:r>
        <w:br/>
      </w:r>
      <w:r>
        <w:t xml:space="preserve">битвы при Фарсалъ получилъ оть Цезаря </w:t>
      </w:r>
      <w:r>
        <w:br/>
      </w:r>
      <w:r>
        <w:t xml:space="preserve">поручеше вести въ Иллирйо вновь сфор- </w:t>
      </w:r>
      <w:r>
        <w:br/>
      </w:r>
      <w:r>
        <w:t xml:space="preserve">мированные въ Итати легоны; во время </w:t>
      </w:r>
      <w:r>
        <w:br/>
      </w:r>
      <w:r>
        <w:t xml:space="preserve">этаго похода онъ умеръ въ Салонахь въ </w:t>
      </w:r>
      <w:r>
        <w:br/>
      </w:r>
      <w:r>
        <w:t xml:space="preserve">концЪ 48 или въ началъЪ 47.</w:t>
      </w:r>
    </w:p>
    <w:p>
      <w:pPr>
        <w:pStyle w:val="Normal"/>
      </w:pPr>
      <w:r>
        <w:t xml:space="preserve">Габитинекь (Наебцек), Карлъ, </w:t>
      </w:r>
      <w:r>
        <w:br/>
      </w:r>
      <w:r>
        <w:t xml:space="preserve">австр. государств. дЪятель, род. 1830; былъ </w:t>
      </w:r>
      <w:r>
        <w:br/>
      </w:r>
      <w:r>
        <w:t xml:space="preserve">проф. гражд. и торгов. права въ пражскомъ, </w:t>
      </w:r>
      <w:r>
        <w:br/>
      </w:r>
      <w:r>
        <w:t xml:space="preserve">потомъ въ вЪнск. унив. Благодаря своему </w:t>
      </w:r>
      <w:r>
        <w:br/>
      </w:r>
      <w:r>
        <w:t xml:space="preserve">чехофедералистскому образу мыслей полу- </w:t>
      </w:r>
      <w:r>
        <w:br/>
      </w:r>
      <w:r>
        <w:t xml:space="preserve">чилъ 1871 портфель мин. юстищи въ каби- </w:t>
      </w:r>
      <w:r>
        <w:br/>
      </w:r>
      <w:r>
        <w:t xml:space="preserve">петь Гогенварта, но вмБетБ съ посльднимъ </w:t>
      </w:r>
      <w:r>
        <w:br/>
      </w:r>
      <w:r>
        <w:t xml:space="preserve">въ томъ же году вышелъ въ отставку. 1879 </w:t>
      </w:r>
      <w:r>
        <w:br/>
      </w:r>
      <w:r>
        <w:t xml:space="preserve">въ верхней палатЪ, потомъ президенть се- </w:t>
      </w:r>
      <w:r>
        <w:br/>
      </w:r>
      <w:r>
        <w:t xml:space="preserve">ната, 1899 назначенъ первымъ президен- </w:t>
      </w:r>
      <w:r>
        <w:br/>
      </w:r>
      <w:r>
        <w:t xml:space="preserve">томъ верховнаго суда.</w:t>
      </w:r>
    </w:p>
    <w:p>
      <w:pPr>
        <w:pStyle w:val="Normal"/>
      </w:pPr>
      <w:r>
        <w:t xml:space="preserve">Габихтевальдль (Нас {5\уа19), гор- </w:t>
      </w:r>
      <w:r>
        <w:br/>
      </w:r>
      <w:r>
        <w:t xml:space="preserve">ный кряжь, относяпийся къ Геесенской </w:t>
      </w:r>
      <w:r>
        <w:br/>
      </w:r>
      <w:r>
        <w:t xml:space="preserve">возвышенности, простирается на 3. и Ю.-8. </w:t>
      </w:r>
      <w:r>
        <w:br/>
      </w:r>
      <w:r>
        <w:t xml:space="preserve">отъ Касселя, образуя водораздьлъ рЪёкъЪ </w:t>
      </w:r>
      <w:r>
        <w:br/>
      </w:r>
      <w:r>
        <w:t xml:space="preserve">Фульды, Эдера и Димеля. Вост. сторону </w:t>
      </w:r>
      <w:r>
        <w:br/>
      </w:r>
      <w:r>
        <w:t xml:space="preserve">Т., возвышающуюся надъ долиной боле </w:t>
      </w:r>
      <w:r>
        <w:br/>
      </w:r>
      <w:r>
        <w:t xml:space="preserve">ч5мъ на 300 м., украшаютъ здашя и парки </w:t>
      </w:r>
      <w:r>
        <w:br/>
      </w:r>
      <w:r>
        <w:t xml:space="preserve">Вильгельмсгее (см.), верш. Карлебергт </w:t>
      </w:r>
      <w:r>
        <w:br/>
      </w:r>
      <w:r>
        <w:t xml:space="preserve">(522 м.) увБичана знаменитымъ Геркуле- </w:t>
      </w:r>
      <w:r>
        <w:br/>
      </w:r>
      <w:r>
        <w:t xml:space="preserve">сомъ. Г. состоить почти сплошь изъ ба- </w:t>
      </w:r>
      <w:r>
        <w:br/>
      </w:r>
      <w:r>
        <w:t xml:space="preserve">зальтовъ, покрыть лЪсами и пастбищами </w:t>
      </w:r>
      <w:r>
        <w:br/>
      </w:r>
      <w:r>
        <w:t xml:space="preserve">и имфетъ нЪсколько копей бураго угля.</w:t>
      </w:r>
    </w:p>
    <w:p>
      <w:pPr>
        <w:pStyle w:val="Normal"/>
      </w:pPr>
      <w:r>
        <w:t xml:space="preserve">Габихть (НаБсвО, Людвигъ, нъу. пи- </w:t>
      </w:r>
      <w:r>
        <w:br/>
      </w:r>
      <w:r>
        <w:t xml:space="preserve">сат., род. 1830. Направлен. Гуцковомъ (см.) </w:t>
      </w:r>
      <w:r>
        <w:br/>
      </w:r>
      <w:r>
        <w:t xml:space="preserve">на литералурное поприще, съ 1857 отдался </w:t>
      </w:r>
      <w:r>
        <w:br/>
      </w:r>
      <w:r>
        <w:t xml:space="preserve">дфвятельности писателя, съ 1862 поселился </w:t>
      </w:r>
      <w:r>
        <w:br/>
      </w:r>
      <w:r>
        <w:t xml:space="preserve">въ БерлинЪ. гдЪ нЪкоторое время редак- </w:t>
      </w:r>
      <w:r>
        <w:br/>
      </w:r>
      <w:r>
        <w:t xml:space="preserve">тировалъ „ОеиеНез Мазали“. Его первое </w:t>
      </w:r>
      <w:r>
        <w:br/>
      </w:r>
      <w:r>
        <w:t xml:space="preserve">и извъстнъйшее произведеше — романъ </w:t>
      </w:r>
      <w:r>
        <w:br/>
      </w:r>
      <w:r>
        <w:t xml:space="preserve">„Оег Заазсвте!Ьег уоп Тео“ (2 изд., </w:t>
      </w:r>
      <w:r>
        <w:br/>
      </w:r>
      <w:r>
        <w:t xml:space="preserve">Бресл., 1881). За нимъ постбдовали рома- </w:t>
      </w:r>
      <w:r>
        <w:br/>
      </w:r>
      <w:r>
        <w:t xml:space="preserve">ны: „Име НЫе* (1870); „Уог Чеш бем </w:t>
      </w:r>
      <w:r>
        <w:br/>
      </w:r>
      <w:r>
        <w:t xml:space="preserve">(Ганнов., 1973); „Аш бешег Зее“ (Тена, 187 </w:t>
      </w:r>
      <w:r>
        <w:br/>
      </w:r>
      <w:r>
        <w:t xml:space="preserve">„Эевет ппа бе“ (1875) и др., и нЪъеколь- </w:t>
      </w:r>
      <w:r>
        <w:br/>
      </w:r>
      <w:r>
        <w:t xml:space="preserve">ко повЪъстей: „Кеппташоуе!ео“ (Берл. </w:t>
      </w:r>
      <w:r>
        <w:br/>
      </w:r>
      <w:r>
        <w:t xml:space="preserve">1864); „Пт\уее“ (1866) и пр.</w:t>
      </w:r>
    </w:p>
    <w:p>
      <w:pPr>
        <w:pStyle w:val="Normal"/>
      </w:pPr>
      <w:r>
        <w:t xml:space="preserve">Габтаная. предполагаемая, но, вЪроят- </w:t>
      </w:r>
      <w:r>
        <w:br/>
      </w:r>
      <w:r>
        <w:t xml:space="preserve">но, не существовавшая богиня юности, адо- </w:t>
      </w:r>
      <w:r>
        <w:br/>
      </w:r>
      <w:r>
        <w:t xml:space="preserve">ровья, свободы и богатства :у языческихь </w:t>
      </w:r>
      <w:r>
        <w:br/>
      </w:r>
      <w:r>
        <w:t xml:space="preserve">пруссовъ.</w:t>
      </w:r>
    </w:p>
    <w:p>
      <w:pPr>
        <w:pStyle w:val="Normal"/>
      </w:pPr>
      <w:r>
        <w:t xml:space="preserve">Габуе, мнимое жмудское божество. Ла-</w:t>
      </w:r>
    </w:p>
    <w:p>
      <w:pPr>
        <w:pStyle w:val="Normal"/>
      </w:pPr>
      <w:r>
        <w:t xml:space="preserve">Тлавти — Гавлонцъ нА НЕейсъ.</w:t>
      </w:r>
    </w:p>
    <w:p>
      <w:pPr>
        <w:pStyle w:val="Normal"/>
      </w:pPr>
      <w:r>
        <w:t xml:space="preserve">сицюй (Ое 415 ЗатаеЦатити ее.) разска- </w:t>
      </w:r>
      <w:r>
        <w:br/>
      </w:r>
      <w:r>
        <w:t xml:space="preserve">зываеть слЪд.: когда на Жмуди сжатый </w:t>
      </w:r>
      <w:r>
        <w:br/>
      </w:r>
      <w:r>
        <w:t xml:space="preserve">хлЪбъ не высыхалъ, тогда его сушили </w:t>
      </w:r>
      <w:r>
        <w:br/>
      </w:r>
      <w:r>
        <w:t xml:space="preserve">подъ крышей, при чемъ обращались съ </w:t>
      </w:r>
      <w:r>
        <w:br/>
      </w:r>
      <w:r>
        <w:t xml:space="preserve">молитвой къ какому-то божеству Г.: баЫе </w:t>
      </w:r>
      <w:r>
        <w:br/>
      </w:r>
      <w:r>
        <w:t xml:space="preserve">4еуаЦе, роет сатил ел тЫ хз, Пал- </w:t>
      </w:r>
      <w:r>
        <w:br/>
      </w:r>
      <w:r>
        <w:t xml:space="preserve">тала, 190% ееуз аб пе дет Щаз зет Нав. </w:t>
      </w:r>
      <w:r>
        <w:br/>
      </w:r>
      <w:r>
        <w:t xml:space="preserve">На основаыш этихъ неясныхь словъ и за- </w:t>
      </w:r>
      <w:r>
        <w:br/>
      </w:r>
      <w:r>
        <w:t xml:space="preserve">ключали о существован!и божества Г. Мер- </w:t>
      </w:r>
      <w:r>
        <w:br/>
      </w:r>
      <w:r>
        <w:t xml:space="preserve">жннскйй полагаетъ, что форма Габъя (баЪ]а) </w:t>
      </w:r>
      <w:r>
        <w:br/>
      </w:r>
      <w:r>
        <w:t xml:space="preserve">правильнзе. Брюкнеръ утверждаетъ, что </w:t>
      </w:r>
      <w:r>
        <w:br/>
      </w:r>
      <w:r>
        <w:t xml:space="preserve">Табья ничто иное, какъ св. Агавья, кото- </w:t>
      </w:r>
      <w:r>
        <w:br/>
      </w:r>
      <w:r>
        <w:t xml:space="preserve">рая, по простонародному пов рью, хранить </w:t>
      </w:r>
      <w:r>
        <w:br/>
      </w:r>
      <w:r>
        <w:t xml:space="preserve">жилье отъ огня. Надо замЪфтить, что у ли- </w:t>
      </w:r>
      <w:r>
        <w:br/>
      </w:r>
      <w:r>
        <w:t xml:space="preserve">товцевъ быль сильно распространенъ культь </w:t>
      </w:r>
      <w:r>
        <w:br/>
      </w:r>
      <w:r>
        <w:t xml:space="preserve">огня: патрархь Филовей называлъ въ </w:t>
      </w:r>
      <w:r>
        <w:br/>
      </w:r>
      <w:r>
        <w:t xml:space="preserve">1370 г. Литву страной „безбожныхъ огне- </w:t>
      </w:r>
      <w:r>
        <w:br/>
      </w:r>
      <w:r>
        <w:t xml:space="preserve">гоклонниковъ“. См. А. М!етдупзК\ ап </w:t>
      </w:r>
      <w:r>
        <w:br/>
      </w:r>
      <w:r>
        <w:t xml:space="preserve">Раз1ск!; его же, Игб@а 40 шИо]0о5) Шем- </w:t>
      </w:r>
      <w:r>
        <w:br/>
      </w:r>
      <w:r>
        <w:t xml:space="preserve">зКоГ стей П (Варшава, 1896); А. ВтйсЕ- </w:t>
      </w:r>
      <w:r>
        <w:br/>
      </w:r>
      <w:r>
        <w:t xml:space="preserve">пег, Б{атойубпа Лбуа (В. \МагвралузКа, </w:t>
      </w:r>
      <w:r>
        <w:br/>
      </w:r>
      <w:r>
        <w:t xml:space="preserve">1897, П).</w:t>
      </w:r>
    </w:p>
    <w:p>
      <w:pPr>
        <w:pStyle w:val="Normal"/>
      </w:pPr>
      <w:r>
        <w:t xml:space="preserve">ТГабли, знаменитый городъ въ Лащумь </w:t>
      </w:r>
      <w:r>
        <w:br/>
      </w:r>
      <w:r>
        <w:t xml:space="preserve">между Римомъ и Пренесте, на берегу Га- </w:t>
      </w:r>
      <w:r>
        <w:br/>
      </w:r>
      <w:r>
        <w:t xml:space="preserve">б1йскаго озера (въ наст. время осушен- </w:t>
      </w:r>
      <w:r>
        <w:br/>
      </w:r>
      <w:r>
        <w:t xml:space="preserve">наго). По преданйо въ этомъ гор., осно- </w:t>
      </w:r>
      <w:r>
        <w:br/>
      </w:r>
      <w:r>
        <w:t xml:space="preserve">ванн. жителями Альбалонги, выросъ Ро- </w:t>
      </w:r>
      <w:r>
        <w:br/>
      </w:r>
      <w:r>
        <w:t xml:space="preserve">мулъ. Культь Юноны, а также мЪстное </w:t>
      </w:r>
      <w:r>
        <w:br/>
      </w:r>
      <w:r>
        <w:t xml:space="preserve">ученше авгуровъ оказывали вляще на Римъ, </w:t>
      </w:r>
      <w:r>
        <w:br/>
      </w:r>
      <w:r>
        <w:t xml:space="preserve">которому городъ достался хитростью Тарк- </w:t>
      </w:r>
      <w:r>
        <w:br/>
      </w:r>
      <w:r>
        <w:t xml:space="preserve">вин!я Гордаго. Въ в. до Р. Хр. городъ </w:t>
      </w:r>
      <w:r>
        <w:br/>
      </w:r>
      <w:r>
        <w:t xml:space="preserve">находился въ упадкЪ, поднялся, однако, </w:t>
      </w:r>
      <w:r>
        <w:br/>
      </w:r>
      <w:r>
        <w:t xml:space="preserve">какъ показывають надписи, вновь со вре- </w:t>
      </w:r>
      <w:r>
        <w:br/>
      </w:r>
      <w:r>
        <w:t xml:space="preserve">мени царствоватя Тибер!я, быть можеть </w:t>
      </w:r>
      <w:r>
        <w:br/>
      </w:r>
      <w:r>
        <w:t xml:space="preserve">благодаря своимъ сЪрнымъ источникамъ. </w:t>
      </w:r>
      <w:r>
        <w:br/>
      </w:r>
      <w:r>
        <w:t xml:space="preserve">Съ начала Ш в. городъ иечезаеть въ исто- </w:t>
      </w:r>
      <w:r>
        <w:br/>
      </w:r>
      <w:r>
        <w:t xml:space="preserve">ри. Развалины его наход. около Ка- </w:t>
      </w:r>
      <w:r>
        <w:br/>
      </w:r>
      <w:r>
        <w:t xml:space="preserve">стильоне.</w:t>
      </w:r>
    </w:p>
    <w:p>
      <w:pPr>
        <w:pStyle w:val="Normal"/>
      </w:pPr>
      <w:r>
        <w:t xml:space="preserve">Габлениль. селен. въ сакс. округЪ </w:t>
      </w:r>
      <w:r>
        <w:br/>
      </w:r>
      <w:r>
        <w:t xml:space="preserve">Цвиккау, близъ Хемница, при Г. ручьЪ </w:t>
      </w:r>
      <w:r>
        <w:br/>
      </w:r>
      <w:r>
        <w:t xml:space="preserve">(даеп2фасВ) евангелич. церковь. (1895) </w:t>
      </w:r>
      <w:r>
        <w:br/>
      </w:r>
      <w:r>
        <w:t xml:space="preserve">9675 жит.; производства: машиностроит. и </w:t>
      </w:r>
      <w:r>
        <w:br/>
      </w:r>
      <w:r>
        <w:t xml:space="preserve">кирпичное, тесав!е камня.</w:t>
      </w:r>
    </w:p>
    <w:p>
      <w:pPr>
        <w:pStyle w:val="Normal"/>
      </w:pPr>
      <w:r>
        <w:t xml:space="preserve">Габленнль (баМе17), Людвигъ- </w:t>
      </w:r>
      <w:r>
        <w:br/>
      </w:r>
      <w:r>
        <w:t xml:space="preserve">Карлъ-Вильгельмуь, австр. фельдцейх- </w:t>
      </w:r>
      <w:r>
        <w:br/>
      </w:r>
      <w:r>
        <w:t xml:space="preserve">мейстеръ (1814—1874). Началъ свою службу </w:t>
      </w:r>
      <w:r>
        <w:br/>
      </w:r>
      <w:r>
        <w:t xml:space="preserve">офицеромъ саксонской арм!и, а въ 1833 пере- </w:t>
      </w:r>
      <w:r>
        <w:br/>
      </w:r>
      <w:r>
        <w:t xml:space="preserve">шелъ на авотрйскую службу; 1848 отли- </w:t>
      </w:r>
      <w:r>
        <w:br/>
      </w:r>
      <w:r>
        <w:t xml:space="preserve">чился въ Итали, а затьмъ въ Венгри. </w:t>
      </w:r>
      <w:r>
        <w:br/>
      </w:r>
      <w:r>
        <w:t xml:space="preserve">гдЪ участвовалъ въ цёломъ рядь дВлЪ и </w:t>
      </w:r>
      <w:r>
        <w:br/>
      </w:r>
      <w:r>
        <w:t xml:space="preserve">былъ нзсколько разъ раненъ; австрийцы </w:t>
      </w:r>
      <w:r>
        <w:br/>
      </w:r>
      <w:r>
        <w:t xml:space="preserve">обязаны ему побЪдой при Кашау надъ </w:t>
      </w:r>
      <w:r>
        <w:br/>
      </w:r>
      <w:r>
        <w:t xml:space="preserve">Мессарошемъ. Затъмъ Г. давались кн. </w:t>
      </w:r>
      <w:r>
        <w:br/>
      </w:r>
      <w:r>
        <w:t xml:space="preserve">Шварценбергомъь дипломатическя пору- </w:t>
      </w:r>
      <w:r>
        <w:br/>
      </w:r>
      <w:r>
        <w:t xml:space="preserve">чен!я; въ 1850 онъ принималъь участе </w:t>
      </w:r>
      <w:r>
        <w:br/>
      </w:r>
      <w:r>
        <w:t xml:space="preserve">въ Дрезденской конференщи. Въ 1854 Г. </w:t>
      </w:r>
      <w:r>
        <w:br/>
      </w:r>
      <w:r>
        <w:t xml:space="preserve">командовалъ австр. оккупацюнными вой- </w:t>
      </w:r>
      <w:r>
        <w:br/>
      </w:r>
      <w:r>
        <w:t xml:space="preserve">сками въ Яссахъ; 1859 участвовалъ въ сра- </w:t>
      </w:r>
      <w:r>
        <w:br/>
      </w:r>
      <w:r>
        <w:t xml:space="preserve">жени при МаджентЪ, прикрывая отступ- </w:t>
      </w:r>
      <w:r>
        <w:br/>
      </w:r>
      <w:r>
        <w:t xml:space="preserve">леше, а при Сольферино его бригада по- </w:t>
      </w:r>
      <w:r>
        <w:br/>
      </w:r>
      <w:r>
        <w:t xml:space="preserve">слЪдней оставила поле сражешя. Въ 1862 </w:t>
      </w:r>
      <w:r>
        <w:br/>
      </w:r>
      <w:r>
        <w:t xml:space="preserve">ТГ. быль назначенъ командиромъ австр. </w:t>
      </w:r>
      <w:r>
        <w:br/>
      </w:r>
      <w:r>
        <w:t xml:space="preserve">корпуса, отправленнато на театръ войны </w:t>
      </w:r>
      <w:r>
        <w:br/>
      </w:r>
      <w:r>
        <w:t xml:space="preserve">въ Данию; 1864 вступилъь въ Голштинйо и, </w:t>
      </w:r>
      <w:r>
        <w:br/>
      </w:r>
      <w:r>
        <w:t xml:space="preserve">посл ряда блестящихь побЪдъ, въ на- </w:t>
      </w:r>
      <w:r>
        <w:br/>
      </w:r>
      <w:r>
        <w:t xml:space="preserve">чаль поля очистилъь всю Ютландю оть </w:t>
      </w:r>
      <w:r>
        <w:br/>
      </w:r>
      <w:r>
        <w:t xml:space="preserve">непрятеля. Въ ноябрЪ 1864 Г. возвратился </w:t>
      </w:r>
      <w:r>
        <w:br/>
      </w:r>
      <w:r>
        <w:t xml:space="preserve">съ трумфомъ въ ВЪну, а въ 1865 былъ на-</w:t>
      </w:r>
    </w:p>
    <w:p>
      <w:pPr>
        <w:pStyle w:val="Normal"/>
      </w:pPr>
      <w:r>
        <w:t xml:space="preserve">Большая Энциклопед!я, т. У.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значенъ намфстникомъ въ Голштин!ю, гдз </w:t>
      </w:r>
      <w:r>
        <w:br/>
      </w:r>
      <w:r>
        <w:t xml:space="preserve">и пробрЪлъ большую симпалйо со сторо- </w:t>
      </w:r>
      <w:r>
        <w:br/>
      </w:r>
      <w:r>
        <w:t xml:space="preserve">ны народонаселеня. Въ 1866 Г. былъ на- </w:t>
      </w:r>
      <w:r>
        <w:br/>
      </w:r>
      <w:r>
        <w:t xml:space="preserve">значенъ командиромъ 10 арм. корпуса и </w:t>
      </w:r>
      <w:r>
        <w:br/>
      </w:r>
      <w:r>
        <w:t xml:space="preserve">одержалъ 27 Чюня побЪду надъ пруеск. </w:t>
      </w:r>
      <w:r>
        <w:br/>
      </w:r>
      <w:r>
        <w:t xml:space="preserve">генераломъ Бониномъ при Траутенау, </w:t>
      </w:r>
      <w:r>
        <w:br/>
      </w:r>
      <w:r>
        <w:t xml:space="preserve">единственную со стороны австрИйцевъ въ </w:t>
      </w:r>
      <w:r>
        <w:br/>
      </w:r>
      <w:r>
        <w:t xml:space="preserve">эту кампаню. При Кениггрець Г. коман- </w:t>
      </w:r>
      <w:r>
        <w:br/>
      </w:r>
      <w:r>
        <w:t xml:space="preserve">довалъ центромъ арм, а затВмъ быль </w:t>
      </w:r>
      <w:r>
        <w:br/>
      </w:r>
      <w:r>
        <w:t xml:space="preserve">командированъ въ прусскую главную квар- </w:t>
      </w:r>
      <w:r>
        <w:br/>
      </w:r>
      <w:r>
        <w:t xml:space="preserve">тиру для заключеня перемир!я, что ему </w:t>
      </w:r>
      <w:r>
        <w:br/>
      </w:r>
      <w:r>
        <w:t xml:space="preserve">однако не удалось и, возвратясь въ ВЪну, </w:t>
      </w:r>
      <w:r>
        <w:br/>
      </w:r>
      <w:r>
        <w:t xml:space="preserve">онъ руководилъ защитой моста при Фло- </w:t>
      </w:r>
      <w:r>
        <w:br/>
      </w:r>
      <w:r>
        <w:t xml:space="preserve">ридедорфВ. Въ 1867 Г. назначенъ коман- </w:t>
      </w:r>
      <w:r>
        <w:br/>
      </w:r>
      <w:r>
        <w:t xml:space="preserve">дующимъ войсками въ Хорващи и Славонйи, </w:t>
      </w:r>
      <w:r>
        <w:br/>
      </w:r>
      <w:r>
        <w:t xml:space="preserve">1869 въ Венгри, а въ 1870 произведенъ </w:t>
      </w:r>
      <w:r>
        <w:br/>
      </w:r>
      <w:r>
        <w:t xml:space="preserve">въ генералы -отъ-кавалери. Съ 1867 быль </w:t>
      </w:r>
      <w:r>
        <w:br/>
      </w:r>
      <w:r>
        <w:t xml:space="preserve">пожизненнымъ членомь палаты госпдъ. </w:t>
      </w:r>
      <w:r>
        <w:br/>
      </w:r>
      <w:r>
        <w:t xml:space="preserve">Въ 1871 удалился на покой. СтВененное </w:t>
      </w:r>
      <w:r>
        <w:br/>
      </w:r>
      <w:r>
        <w:t xml:space="preserve">малеральное положене и семейныя неуда- </w:t>
      </w:r>
      <w:r>
        <w:br/>
      </w:r>
      <w:r>
        <w:t xml:space="preserve">чи вызвали въ Г. немъ сильное нервное </w:t>
      </w:r>
      <w:r>
        <w:br/>
      </w:r>
      <w:r>
        <w:t xml:space="preserve">разстройство и въ 1874 г. онъ покончиль </w:t>
      </w:r>
      <w:r>
        <w:br/>
      </w:r>
      <w:r>
        <w:t xml:space="preserve">жизнь самоубйствомъ. См. Лапек, Ацз </w:t>
      </w:r>
      <w:r>
        <w:br/>
      </w:r>
      <w:r>
        <w:t xml:space="preserve">4ет Гефеп 4е$ @епега]5 Глаа\у1е Егешегги </w:t>
      </w:r>
      <w:r>
        <w:br/>
      </w:r>
      <w:r>
        <w:t xml:space="preserve">у. @. (2 изд., ВЪна, 1874).</w:t>
      </w:r>
    </w:p>
    <w:p>
      <w:pPr>
        <w:pStyle w:val="Normal"/>
      </w:pPr>
      <w:r>
        <w:t xml:space="preserve">Габлеръ, 1) Тог. Филипиъ, протест. </w:t>
      </w:r>
      <w:r>
        <w:br/>
      </w:r>
      <w:r>
        <w:t xml:space="preserve">теологь, 1758—1826, поборникъ строгаго </w:t>
      </w:r>
      <w:r>
        <w:br/>
      </w:r>
      <w:r>
        <w:t xml:space="preserve">ращонализма, печатальъ свои труды преи- </w:t>
      </w:r>
      <w:r>
        <w:br/>
      </w:r>
      <w:r>
        <w:t xml:space="preserve">мущественно въ издававшихся имъ тео- </w:t>
      </w:r>
      <w:r>
        <w:br/>
      </w:r>
      <w:r>
        <w:t xml:space="preserve">логическихь журналахь (1798—1811). Ом. </w:t>
      </w:r>
      <w:r>
        <w:br/>
      </w:r>
      <w:r>
        <w:t xml:space="preserve">ХУ. Зепгббег, Егшпегиосеп ав +7. РБ. баЪ- </w:t>
      </w:r>
      <w:r>
        <w:br/>
      </w:r>
      <w:r>
        <w:t xml:space="preserve">1ег (Тена, 1827).</w:t>
      </w:r>
    </w:p>
    <w:p>
      <w:pPr>
        <w:pStyle w:val="Normal"/>
      </w:pPr>
      <w:r>
        <w:t xml:space="preserve">2) Г., Георгъ Андрей, философъ, 1786— </w:t>
      </w:r>
      <w:r>
        <w:br/>
      </w:r>
      <w:r>
        <w:t xml:space="preserve">13853, ученикъ, а впослЪдстви (съ 1835) </w:t>
      </w:r>
      <w:r>
        <w:br/>
      </w:r>
      <w:r>
        <w:t xml:space="preserve">преемникъ Гегеля въ БерлинЪ, пытался </w:t>
      </w:r>
      <w:r>
        <w:br/>
      </w:r>
      <w:r>
        <w:t xml:space="preserve">въ своемъ „ПевтЬасв Чег рЬЙозорВ1зеВеп </w:t>
      </w:r>
      <w:r>
        <w:br/>
      </w:r>
      <w:r>
        <w:t xml:space="preserve">Ргорёдецы к“ (Эрланг., 1827) популяризи- </w:t>
      </w:r>
      <w:r>
        <w:br/>
      </w:r>
      <w:r>
        <w:t xml:space="preserve">ровать начала и точку зрЪнйя гегелевской </w:t>
      </w:r>
      <w:r>
        <w:br/>
      </w:r>
      <w:r>
        <w:t xml:space="preserve">системы, а въ своей вступительной рЪчи </w:t>
      </w:r>
      <w:r>
        <w:br/>
      </w:r>
      <w:r>
        <w:t xml:space="preserve">„Ое уегае рЬ|озорШае егёа гейопет свт </w:t>
      </w:r>
      <w:r>
        <w:br/>
      </w:r>
      <w:r>
        <w:t xml:space="preserve">зНапаш р1ебаде“ (Берл., 1836) доказывалъ </w:t>
      </w:r>
      <w:r>
        <w:br/>
      </w:r>
      <w:r>
        <w:t xml:space="preserve">согласе филосо{\и Гегеля съ христански- </w:t>
      </w:r>
      <w:r>
        <w:br/>
      </w:r>
      <w:r>
        <w:t xml:space="preserve">ми религюзными догматами, отвергая какъ </w:t>
      </w:r>
      <w:r>
        <w:br/>
      </w:r>
      <w:r>
        <w:t xml:space="preserve">атеизмъ, такъь и пантеизмъ. Противъ на- </w:t>
      </w:r>
      <w:r>
        <w:br/>
      </w:r>
      <w:r>
        <w:t xml:space="preserve">падокъ Тренделенбурга онъ написалъ кни- </w:t>
      </w:r>
      <w:r>
        <w:br/>
      </w:r>
      <w:r>
        <w:t xml:space="preserve">гу: „Пе Невезеве РаПозорШе, Вейтаве #ц </w:t>
      </w:r>
      <w:r>
        <w:br/>
      </w:r>
      <w:r>
        <w:t xml:space="preserve">тег м евНвеп \МУаг@еиие опа ВейгёВе- </w:t>
      </w:r>
      <w:r>
        <w:br/>
      </w:r>
      <w:r>
        <w:t xml:space="preserve">1115“ (Берл., 1843, вып. 1). </w:t>
      </w:r>
      <w:r>
        <w:br/>
      </w:r>
      <w:r>
        <w:t xml:space="preserve">| Габжижлт, Карлъ Ив., путешествен- </w:t>
      </w:r>
      <w:r>
        <w:br/>
      </w:r>
      <w:r>
        <w:t xml:space="preserve">‘никъ естествоиснытатель, род. 1752, ум. </w:t>
      </w:r>
      <w:r>
        <w:br/>
      </w:r>
      <w:r>
        <w:t xml:space="preserve">1821. 1758 былъ привезенъ отцомъ въ Рос- </w:t>
      </w:r>
      <w:r>
        <w:br/>
      </w:r>
      <w:r>
        <w:t xml:space="preserve">сто. Съ 1769 по 1781 принималъ участе </w:t>
      </w:r>
      <w:r>
        <w:br/>
      </w:r>
      <w:r>
        <w:t xml:space="preserve">въ экспедищшяхъ Гмелина, затЪмъ Войно- </w:t>
      </w:r>
      <w:r>
        <w:br/>
      </w:r>
      <w:r>
        <w:t xml:space="preserve">'вича. Въ 1802 былъ назначен дирек- </w:t>
      </w:r>
      <w:r>
        <w:br/>
      </w:r>
      <w:r>
        <w:t xml:space="preserve">торомъ государственныхь лфсовъ въ лЪс- </w:t>
      </w:r>
      <w:r>
        <w:br/>
      </w:r>
      <w:r>
        <w:t xml:space="preserve">'номъ д-тЬ м-ва финапсовъ. Плодомъ его </w:t>
      </w:r>
      <w:r>
        <w:br/>
      </w:r>
      <w:r>
        <w:t xml:space="preserve">путешестви явились нЪфеколько сочинен!й; </w:t>
      </w:r>
      <w:r>
        <w:br/>
      </w:r>
      <w:r>
        <w:t xml:space="preserve">административная его дфятельность озна- </w:t>
      </w:r>
      <w:r>
        <w:br/>
      </w:r>
      <w:r>
        <w:t xml:space="preserve">менована организащей первыхъ спещаль- </w:t>
      </w:r>
      <w:r>
        <w:br/>
      </w:r>
      <w:r>
        <w:t xml:space="preserve">ныхъ лЪеныхЪъ учебныхъ. заведений.</w:t>
      </w:r>
    </w:p>
    <w:p>
      <w:pPr>
        <w:pStyle w:val="Normal"/>
      </w:pPr>
      <w:r>
        <w:t xml:space="preserve">ГаблоянънаШейс®.г.въеьбв Боге- </w:t>
      </w:r>
      <w:r>
        <w:br/>
      </w:r>
      <w:r>
        <w:t xml:space="preserve">ми, при ж. д, съ 1 калолич. и 1 протест. </w:t>
      </w:r>
      <w:r>
        <w:br/>
      </w:r>
      <w:r>
        <w:t xml:space="preserve">церкв.. синагогой, новой ратушей, худож.- </w:t>
      </w:r>
      <w:r>
        <w:br/>
      </w:r>
      <w:r>
        <w:t xml:space="preserve">промышленной и коммерческой школами </w:t>
      </w:r>
      <w:r>
        <w:br/>
      </w:r>
      <w:r>
        <w:t xml:space="preserve">и (1890) 14,653 жит-нЪфмц. Г. предетав- </w:t>
      </w:r>
      <w:r>
        <w:br/>
      </w:r>
      <w:r>
        <w:t xml:space="preserve">ляеть крупный центръ стекольной промыш! </w:t>
      </w:r>
      <w:r>
        <w:br/>
      </w:r>
      <w:r>
        <w:t xml:space="preserve">ленности; около 12 тыс. жит. въ окрест- </w:t>
      </w:r>
      <w:r>
        <w:br/>
      </w:r>
      <w:r>
        <w:t xml:space="preserve">| ностяхъ Г, занимаются производством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стеклянныхъ бусъ, пуговицъ, искуств. драго- </w:t>
      </w:r>
      <w:r>
        <w:br/>
      </w:r>
      <w:r>
        <w:t xml:space="preserve">ц5нныхъ камней, разныхъ принадлежнос-</w:t>
      </w:r>
    </w:p>
    <w:p>
      <w:pPr>
        <w:pStyle w:val="Normal"/>
      </w:pPr>
      <w:r>
        <w:t xml:space="preserve">тей освъщен!я, ит. п., живописью на стек- | </w:t>
      </w:r>
      <w:r>
        <w:br/>
      </w:r>
      <w:r>
        <w:t xml:space="preserve">лв и м5дныхь дълъ мастерствомъ; издьшя |</w:t>
      </w:r>
    </w:p>
    <w:p>
      <w:pPr>
        <w:pStyle w:val="Normal"/>
      </w:pPr>
      <w:r>
        <w:t xml:space="preserve">Т. находятъ сбыть при посредетвЪ ок. 100 </w:t>
      </w:r>
      <w:r>
        <w:br/>
      </w:r>
      <w:r>
        <w:t xml:space="preserve">торговыхъ домовъ во веЪхъ частяхъ евЪта. </w:t>
      </w:r>
      <w:r>
        <w:br/>
      </w:r>
      <w:r>
        <w:t xml:space="preserve">Ежегодный обороть отъ вывозимыхъ пред- </w:t>
      </w:r>
      <w:r>
        <w:br/>
      </w:r>
      <w:r>
        <w:t xml:space="preserve">метовъ роскоши простирается до 8—10 милл. </w:t>
      </w:r>
      <w:r>
        <w:br/>
      </w:r>
      <w:r>
        <w:t xml:space="preserve">гульденовъ.</w:t>
      </w:r>
    </w:p>
    <w:p>
      <w:pPr>
        <w:pStyle w:val="Normal"/>
      </w:pPr>
      <w:r>
        <w:t xml:space="preserve">Габль (@а5]), Алоисъ, нЪм. живопи- </w:t>
      </w:r>
      <w:r>
        <w:br/>
      </w:r>
      <w:r>
        <w:t xml:space="preserve">сецъ, род. 1845, ум. 1893, окончивъ жизнь </w:t>
      </w:r>
      <w:r>
        <w:br/>
      </w:r>
      <w:r>
        <w:t xml:space="preserve">самоубствомъ; былъ сидъльцемъ въ лав- </w:t>
      </w:r>
      <w:r>
        <w:br/>
      </w:r>
      <w:r>
        <w:t xml:space="preserve">къ своего дяди и въ то же время учился </w:t>
      </w:r>
      <w:r>
        <w:br/>
      </w:r>
      <w:r>
        <w:t xml:space="preserve">рисовать; при покровительствв епископа </w:t>
      </w:r>
      <w:r>
        <w:br/>
      </w:r>
      <w:r>
        <w:t xml:space="preserve">Винцента Гассера отправился въ Мюнхенъ, </w:t>
      </w:r>
      <w:r>
        <w:br/>
      </w:r>
      <w:r>
        <w:t xml:space="preserve">гд, по строжайшему настоянцо своего по- </w:t>
      </w:r>
      <w:r>
        <w:br/>
      </w:r>
      <w:r>
        <w:t xml:space="preserve">кровителя, долженъ быль изучать исклю- </w:t>
      </w:r>
      <w:r>
        <w:br/>
      </w:r>
      <w:r>
        <w:t xml:space="preserve">чительно церковную живопись; но съ те- </w:t>
      </w:r>
      <w:r>
        <w:br/>
      </w:r>
      <w:r>
        <w:t xml:space="preserve">чешемь времени Г. сталъ занималься у </w:t>
      </w:r>
      <w:r>
        <w:br/>
      </w:r>
      <w:r>
        <w:t xml:space="preserve">Рамберга и Пилоти. Манера его сходна </w:t>
      </w:r>
      <w:r>
        <w:br/>
      </w:r>
      <w:r>
        <w:t xml:space="preserve">съ манерой Дефреггера и Матаса Шмидта. </w:t>
      </w:r>
      <w:r>
        <w:br/>
      </w:r>
      <w:r>
        <w:t xml:space="preserve">Рисунокъ его не такъ смълъ, но за то ко- </w:t>
      </w:r>
      <w:r>
        <w:br/>
      </w:r>
      <w:r>
        <w:t xml:space="preserve">поритъ сильнЪе и богаче, свътовые эффек- </w:t>
      </w:r>
      <w:r>
        <w:br/>
      </w:r>
      <w:r>
        <w:t xml:space="preserve">ты достигають болВе дьйствительныхъ ре- </w:t>
      </w:r>
      <w:r>
        <w:br/>
      </w:r>
      <w:r>
        <w:t xml:space="preserve">зультатовъ. Изъ жанровыхъ картинъ его </w:t>
      </w:r>
      <w:r>
        <w:br/>
      </w:r>
      <w:r>
        <w:t xml:space="preserve">слфдуетъ отмЪтить: „Рекрутсек наборъ въ </w:t>
      </w:r>
      <w:r>
        <w:br/>
      </w:r>
      <w:r>
        <w:t xml:space="preserve">Тиролв“, „Запрещенная музыка“, „Проба </w:t>
      </w:r>
      <w:r>
        <w:br/>
      </w:r>
      <w:r>
        <w:t xml:space="preserve">швейной машины“, „Лутъ передъ мюнхен- </w:t>
      </w:r>
      <w:r>
        <w:br/>
      </w:r>
      <w:r>
        <w:t xml:space="preserve">ской пивной“, „Прививане оспы“, „Вол- </w:t>
      </w:r>
      <w:r>
        <w:br/>
      </w:r>
      <w:r>
        <w:t xml:space="preserve">хвы“, „Сказочница“ и „Игра въ карты“.</w:t>
      </w:r>
    </w:p>
    <w:p>
      <w:pPr>
        <w:pStyle w:val="Normal"/>
      </w:pPr>
      <w:r>
        <w:t xml:space="preserve">Габон. см. Габуна.</w:t>
      </w:r>
    </w:p>
    <w:p>
      <w:pPr>
        <w:pStyle w:val="Normal"/>
      </w:pPr>
      <w:r>
        <w:t xml:space="preserve">Габор. Эмиль, франц. романистъ, </w:t>
      </w:r>
      <w:r>
        <w:br/>
      </w:r>
      <w:r>
        <w:t xml:space="preserve">род. 1833, ум. 1873. Началь писательскую </w:t>
      </w:r>
      <w:r>
        <w:br/>
      </w:r>
      <w:r>
        <w:t xml:space="preserve">дъятельность сотрудникомъ въ мелкой </w:t>
      </w:r>
      <w:r>
        <w:br/>
      </w:r>
      <w:r>
        <w:t xml:space="preserve">парижекой прессе. 1866 онъ сталъ посто- </w:t>
      </w:r>
      <w:r>
        <w:br/>
      </w:r>
      <w:r>
        <w:t xml:space="preserve">яннымь хроникеромъ „Рауз“, въ фелье- </w:t>
      </w:r>
      <w:r>
        <w:br/>
      </w:r>
      <w:r>
        <w:t xml:space="preserve">тонахъ котораго появилея и его первый </w:t>
      </w:r>
      <w:r>
        <w:br/>
      </w:r>
      <w:r>
        <w:t xml:space="preserve">романъ „Г’а Мате Гегоцве“, сразу доста- </w:t>
      </w:r>
      <w:r>
        <w:br/>
      </w:r>
      <w:r>
        <w:t xml:space="preserve">вивший ему полный успёхъ. За нимъ </w:t>
      </w:r>
      <w:r>
        <w:br/>
      </w:r>
      <w:r>
        <w:t xml:space="preserve">послЪъдовали: „ре сгпое 4’Огеуа“ (1867), </w:t>
      </w:r>
      <w:r>
        <w:br/>
      </w:r>
      <w:r>
        <w:t xml:space="preserve">„Мопзепг Тлесоц“ (1869), „№ез езб]ауез 4е </w:t>
      </w:r>
      <w:r>
        <w:br/>
      </w:r>
      <w:r>
        <w:t xml:space="preserve">Рат!з“ (1869), „па ме иегпае“ (1870), </w:t>
      </w:r>
      <w:r>
        <w:br/>
      </w:r>
      <w:r>
        <w:t xml:space="preserve">„П’агаепё 4ез албгез“ (1874) и др., сдБлав- </w:t>
      </w:r>
      <w:r>
        <w:br/>
      </w:r>
      <w:r>
        <w:t xml:space="preserve">пие его однимъ изъ любимъйшихъ буль- </w:t>
      </w:r>
      <w:r>
        <w:br/>
      </w:r>
      <w:r>
        <w:t xml:space="preserve">варныхъ писателей своего времени. Г. осо- </w:t>
      </w:r>
      <w:r>
        <w:br/>
      </w:r>
      <w:r>
        <w:t xml:space="preserve">бенно умфлъь пользоваться сюжетами и </w:t>
      </w:r>
      <w:r>
        <w:br/>
      </w:r>
      <w:r>
        <w:t xml:space="preserve">матерьялами, составляющими основу уго- </w:t>
      </w:r>
      <w:r>
        <w:br/>
      </w:r>
      <w:r>
        <w:t xml:space="preserve">ловныхъ процесеовъ, и отличалея точнзй- </w:t>
      </w:r>
      <w:r>
        <w:br/>
      </w:r>
      <w:r>
        <w:t xml:space="preserve">шимъ знашемъ всего устройства и дзя- </w:t>
      </w:r>
      <w:r>
        <w:br/>
      </w:r>
      <w:r>
        <w:t xml:space="preserve">тельности франц. полищи.</w:t>
      </w:r>
    </w:p>
    <w:p>
      <w:pPr>
        <w:pStyle w:val="Normal"/>
      </w:pPr>
      <w:r>
        <w:t xml:space="preserve">Габрнловичъь, Осипъ, выдающиеся </w:t>
      </w:r>
      <w:r>
        <w:br/>
      </w:r>
      <w:r>
        <w:t xml:space="preserve">современный концертный шШанистъ. Род. </w:t>
      </w:r>
      <w:r>
        <w:br/>
      </w:r>
      <w:r>
        <w:t xml:space="preserve">1878. Съ ранняго дътетва обнаружилъ замЪ- </w:t>
      </w:r>
      <w:r>
        <w:br/>
      </w:r>
      <w:r>
        <w:t xml:space="preserve">чательныя музыкальныя способности; по </w:t>
      </w:r>
      <w:r>
        <w:br/>
      </w:r>
      <w:r>
        <w:t xml:space="preserve">совЪту А. Г. Рубинштейна, быль отданъ </w:t>
      </w:r>
      <w:r>
        <w:br/>
      </w:r>
      <w:r>
        <w:t xml:space="preserve">въ Петербургскую консерваторию, гдЪ уже </w:t>
      </w:r>
      <w:r>
        <w:br/>
      </w:r>
      <w:r>
        <w:t xml:space="preserve">одиннадцати льтъ обращаль на себя вни- </w:t>
      </w:r>
      <w:r>
        <w:br/>
      </w:r>
      <w:r>
        <w:t xml:space="preserve">ман!е рЪдкой для его возраста осмыслен- </w:t>
      </w:r>
      <w:r>
        <w:br/>
      </w:r>
      <w:r>
        <w:t xml:space="preserve">ной игрой. Занимался подъ руководетвомъ </w:t>
      </w:r>
      <w:r>
        <w:br/>
      </w:r>
      <w:r>
        <w:t xml:space="preserve">ирофессоровъ Штейна и Толетова, по классу. </w:t>
      </w:r>
      <w:r>
        <w:br/>
      </w:r>
      <w:r>
        <w:t xml:space="preserve">котораго онъ и окончилъ курсъ въ 1894г. </w:t>
      </w:r>
      <w:r>
        <w:br/>
      </w:r>
      <w:r>
        <w:t xml:space="preserve">лауреатомъ. Затьмъ въ течеше двухъ </w:t>
      </w:r>
      <w:r>
        <w:br/>
      </w:r>
      <w:r>
        <w:t xml:space="preserve">лЪВть совершенствовалъ свою игру въ ВЪнЪ </w:t>
      </w:r>
      <w:r>
        <w:br/>
      </w:r>
      <w:r>
        <w:t xml:space="preserve">У проф. Лешетицкаго, тамь же занимался </w:t>
      </w:r>
      <w:r>
        <w:br/>
      </w:r>
      <w:r>
        <w:t xml:space="preserve">композищей подъ руководствомъ проф. </w:t>
      </w:r>
      <w:r>
        <w:br/>
      </w:r>
      <w:r>
        <w:t xml:space="preserve">Навратиля. Затьмъ вступилъ на поприще </w:t>
      </w:r>
      <w:r>
        <w:br/>
      </w:r>
      <w:r>
        <w:t xml:space="preserve">концертанта-виртуоза, давъ много концер- </w:t>
      </w:r>
      <w:r>
        <w:br/>
      </w:r>
      <w:r>
        <w:t xml:space="preserve">товъ въ различныхъ государствахъ Европы,</w:t>
      </w:r>
    </w:p>
    <w:p>
      <w:pPr>
        <w:pStyle w:val="Normal"/>
      </w:pPr>
      <w:r>
        <w:t xml:space="preserve">Тавль — ГАБОВУРГИ.</w:t>
      </w:r>
    </w:p>
    <w:p>
      <w:pPr>
        <w:pStyle w:val="Normal"/>
      </w:pPr>
      <w:r>
        <w:t xml:space="preserve">Въ. перодъ 1900—901 года приглашенъ на </w:t>
      </w:r>
      <w:r>
        <w:br/>
      </w:r>
      <w:r>
        <w:t xml:space="preserve">артистическое турнэ въ Америку. Его </w:t>
      </w:r>
      <w:r>
        <w:br/>
      </w:r>
      <w:r>
        <w:t xml:space="preserve">фортешанныя пьесы напечатаны берлин- </w:t>
      </w:r>
      <w:r>
        <w:br/>
      </w:r>
      <w:r>
        <w:t xml:space="preserve">скою фирмою „Ботеи Бокъ.*</w:t>
      </w:r>
    </w:p>
    <w:p>
      <w:pPr>
        <w:pStyle w:val="Normal"/>
      </w:pPr>
      <w:r>
        <w:t xml:space="preserve">Т`абраэли, 1) Андреа, композ. вене- </w:t>
      </w:r>
      <w:r>
        <w:br/>
      </w:r>
      <w:r>
        <w:t xml:space="preserve">шанской школы ХУТ в., органиеть. Род. </w:t>
      </w:r>
      <w:r>
        <w:br/>
      </w:r>
      <w:r>
        <w:t xml:space="preserve">1510, ум. 1586. Будучи выдающимся уче- </w:t>
      </w:r>
      <w:r>
        <w:br/>
      </w:r>
      <w:r>
        <w:t xml:space="preserve">никомъ Виллаэрта, строго поддерживалъ </w:t>
      </w:r>
      <w:r>
        <w:br/>
      </w:r>
      <w:r>
        <w:t xml:space="preserve">направлеше творческой дЪятельности ево- </w:t>
      </w:r>
      <w:r>
        <w:br/>
      </w:r>
      <w:r>
        <w:t xml:space="preserve">его учителя и продолжалъ сочинять двух- </w:t>
      </w:r>
      <w:r>
        <w:br/>
      </w:r>
      <w:r>
        <w:t xml:space="preserve">хорныя и многохорныя произведешя и, поль- </w:t>
      </w:r>
      <w:r>
        <w:br/>
      </w:r>
      <w:r>
        <w:t xml:space="preserve">зуясь эффектами звуковыхъ сочетавй, въ </w:t>
      </w:r>
      <w:r>
        <w:br/>
      </w:r>
      <w:r>
        <w:t xml:space="preserve">то же время сохранялъ религюзное настрое- </w:t>
      </w:r>
      <w:r>
        <w:br/>
      </w:r>
      <w:r>
        <w:t xml:space="preserve">не въ своей музыкЪ. Въ качествЪ вто- </w:t>
      </w:r>
      <w:r>
        <w:br/>
      </w:r>
      <w:r>
        <w:t xml:space="preserve">рого органиета явился въ 1560 замъстите- </w:t>
      </w:r>
      <w:r>
        <w:br/>
      </w:r>
      <w:r>
        <w:t xml:space="preserve">лемъ Меруло въ церкви св Марка. Его </w:t>
      </w:r>
      <w:r>
        <w:br/>
      </w:r>
      <w:r>
        <w:t xml:space="preserve">выдающимися учениками были — его пле- </w:t>
      </w:r>
      <w:r>
        <w:br/>
      </w:r>
      <w:r>
        <w:t xml:space="preserve">мянникъ Дяйованни, Лео Гаслеръ и Петръ </w:t>
      </w:r>
      <w:r>
        <w:br/>
      </w:r>
      <w:r>
        <w:t xml:space="preserve">Свелинкъ, основатель сЪверно-германской </w:t>
      </w:r>
      <w:r>
        <w:br/>
      </w:r>
      <w:r>
        <w:t xml:space="preserve">органной школы. Написалъ очень много </w:t>
      </w:r>
      <w:r>
        <w:br/>
      </w:r>
      <w:r>
        <w:t xml:space="preserve">мессъ, мотетовъ, 16-ти голосныхъ мадрига- </w:t>
      </w:r>
      <w:r>
        <w:br/>
      </w:r>
      <w:r>
        <w:t xml:space="preserve">ловъ и канцонъ, а также большое коли- </w:t>
      </w:r>
      <w:r>
        <w:br/>
      </w:r>
      <w:r>
        <w:t xml:space="preserve">чество произведений для органа.</w:t>
      </w:r>
    </w:p>
    <w:p>
      <w:pPr>
        <w:pStyle w:val="Normal"/>
      </w:pPr>
      <w:r>
        <w:t xml:space="preserve">2) Г., Дяйовани, композиторъ и орга- </w:t>
      </w:r>
      <w:r>
        <w:br/>
      </w:r>
      <w:r>
        <w:t xml:space="preserve">нистъ. Род. 1557, ум. 1613. Будучи въ </w:t>
      </w:r>
      <w:r>
        <w:br/>
      </w:r>
      <w:r>
        <w:t xml:space="preserve">творческомъ смыслЪ послфдователемъ сво- </w:t>
      </w:r>
      <w:r>
        <w:br/>
      </w:r>
      <w:r>
        <w:t xml:space="preserve">его дяди, Андреа Габр1эли, прославился </w:t>
      </w:r>
      <w:r>
        <w:br/>
      </w:r>
      <w:r>
        <w:t xml:space="preserve">преимущественно въ качеств первокласс- </w:t>
      </w:r>
      <w:r>
        <w:br/>
      </w:r>
      <w:r>
        <w:t xml:space="preserve">наго композитора, написавшаго много ше- </w:t>
      </w:r>
      <w:r>
        <w:br/>
      </w:r>
      <w:r>
        <w:t xml:space="preserve">девровъ для хора а сареНа, съ сопровожден. </w:t>
      </w:r>
      <w:r>
        <w:br/>
      </w:r>
      <w:r>
        <w:t xml:space="preserve">инструментовъ и для органа. Подобно сво- </w:t>
      </w:r>
      <w:r>
        <w:br/>
      </w:r>
      <w:r>
        <w:t xml:space="preserve">ему дядв явился преемникомъ Меруло, но </w:t>
      </w:r>
      <w:r>
        <w:br/>
      </w:r>
      <w:r>
        <w:t xml:space="preserve">уже въ степени перваго органиста при </w:t>
      </w:r>
      <w:r>
        <w:br/>
      </w:r>
      <w:r>
        <w:t xml:space="preserve">церкви св. Марка. Любилъ писать произве- </w:t>
      </w:r>
      <w:r>
        <w:br/>
      </w:r>
      <w:r>
        <w:t xml:space="preserve">денйя для двухъ и трехъ хоровъ, размъщая </w:t>
      </w:r>
      <w:r>
        <w:br/>
      </w:r>
      <w:r>
        <w:t xml:space="preserve">ихь въ разныхъ мъстахъ церкви св. Марка,</w:t>
      </w:r>
    </w:p>
    <w:p>
      <w:pPr>
        <w:pStyle w:val="Normal"/>
      </w:pPr>
      <w:r>
        <w:t xml:space="preserve">3) Г., Екатерина, знаменитая пъвица, </w:t>
      </w:r>
      <w:r>
        <w:br/>
      </w:r>
      <w:r>
        <w:t xml:space="preserve">иъвшая въ Петербургь съ 1769 по 1775 </w:t>
      </w:r>
      <w:r>
        <w:br/>
      </w:r>
      <w:r>
        <w:t xml:space="preserve">годъ. Примадонна придворной труппы; обу- </w:t>
      </w:r>
      <w:r>
        <w:br/>
      </w:r>
      <w:r>
        <w:t xml:space="preserve">чала многихъ русских иЪвицъ.</w:t>
      </w:r>
    </w:p>
    <w:p>
      <w:pPr>
        <w:pStyle w:val="Normal"/>
      </w:pPr>
      <w:r>
        <w:t xml:space="preserve">Габрёэль (баре), Тосифъ-Амвро- </w:t>
      </w:r>
      <w:r>
        <w:br/>
      </w:r>
      <w:r>
        <w:t xml:space="preserve">с1й, чешск. писатель; род. 1820, учился въ </w:t>
      </w:r>
      <w:r>
        <w:br/>
      </w:r>
      <w:r>
        <w:t xml:space="preserve">пражекомъ унив., гдЪ въ 1847 получил сте- </w:t>
      </w:r>
      <w:r>
        <w:br/>
      </w:r>
      <w:r>
        <w:t xml:space="preserve">пень доктора правъ; затьмъ жилъ въ ро- </w:t>
      </w:r>
      <w:r>
        <w:br/>
      </w:r>
      <w:r>
        <w:t xml:space="preserve">довомъ имъши, занимаясь сельскимъ хо- </w:t>
      </w:r>
      <w:r>
        <w:br/>
      </w:r>
      <w:r>
        <w:t xml:space="preserve">зяйствомъ и неся разнообразную обществен- </w:t>
      </w:r>
      <w:r>
        <w:br/>
      </w:r>
      <w:r>
        <w:t xml:space="preserve">ную службу Г двятельно сотрудничалъ </w:t>
      </w:r>
      <w:r>
        <w:br/>
      </w:r>
      <w:r>
        <w:t xml:space="preserve">въ изд „Гл“, „Зоек“, „Рацик о@ Обауу“ </w:t>
      </w:r>
      <w:r>
        <w:br/>
      </w:r>
      <w:r>
        <w:t xml:space="preserve">и др., гдЪ преимущественно помфщалъ раз- </w:t>
      </w:r>
      <w:r>
        <w:br/>
      </w:r>
      <w:r>
        <w:t xml:space="preserve">сказы и сценки юмористическаго характера, </w:t>
      </w:r>
      <w:r>
        <w:br/>
      </w:r>
      <w:r>
        <w:t xml:space="preserve">поднисываясь псевдонимомъь Ат гой Би- </w:t>
      </w:r>
      <w:r>
        <w:br/>
      </w:r>
      <w:r>
        <w:t xml:space="preserve">шаузку. Отдьльно напеч,: „О зроШиа Нач- </w:t>
      </w:r>
      <w:r>
        <w:br/>
      </w:r>
      <w:r>
        <w:t xml:space="preserve">шИпет у 51811“ (1861) и еборникъ разска- </w:t>
      </w:r>
      <w:r>
        <w:br/>
      </w:r>
      <w:r>
        <w:t xml:space="preserve">зовъ „ЭПаку“ (1848).</w:t>
      </w:r>
    </w:p>
    <w:p>
      <w:pPr>
        <w:pStyle w:val="Normal"/>
      </w:pPr>
      <w:r>
        <w:t xml:space="preserve">Габрово. фабричн. и торгов. городъ </w:t>
      </w:r>
      <w:r>
        <w:br/>
      </w:r>
      <w:r>
        <w:t xml:space="preserve">въ Болгари при р. ЯнтрЪ и по дорогь </w:t>
      </w:r>
      <w:r>
        <w:br/>
      </w:r>
      <w:r>
        <w:t xml:space="preserve">черезь Шипкинск переваль въ Казан- </w:t>
      </w:r>
      <w:r>
        <w:br/>
      </w:r>
      <w:r>
        <w:t xml:space="preserve">лыкъ, 640 м. надъ у. м., съ 3 церкв. и (1888) </w:t>
      </w:r>
      <w:r>
        <w:br/>
      </w:r>
      <w:r>
        <w:t xml:space="preserve">7988 христ. жит., между кот. много слеса- </w:t>
      </w:r>
      <w:r>
        <w:br/>
      </w:r>
      <w:r>
        <w:t xml:space="preserve">рей, токарей, шнуровальн., гончарн. и баш- </w:t>
      </w:r>
      <w:r>
        <w:br/>
      </w:r>
      <w:r>
        <w:t xml:space="preserve">мачн. мастеровъ. Въ концЪ поня 1877 г. Г. </w:t>
      </w:r>
      <w:r>
        <w:br/>
      </w:r>
      <w:r>
        <w:t xml:space="preserve">былъ занять русскими войсками, а зат мъ </w:t>
      </w:r>
      <w:r>
        <w:br/>
      </w:r>
      <w:r>
        <w:t xml:space="preserve">служилъ главн. перевязочн. пунктомъ для </w:t>
      </w:r>
      <w:r>
        <w:br/>
      </w:r>
      <w:r>
        <w:t xml:space="preserve">войскъ, сражавшихся на ШипкЪ.</w:t>
      </w:r>
    </w:p>
    <w:p>
      <w:pPr>
        <w:pStyle w:val="Normal"/>
      </w:pPr>
      <w:r>
        <w:t xml:space="preserve">Габебурги, германск. императ. ди- </w:t>
      </w:r>
      <w:r>
        <w:br/>
      </w:r>
      <w:r>
        <w:t xml:space="preserve">настя, родоначальники которой были ланд- </w:t>
      </w:r>
      <w:r>
        <w:br/>
      </w:r>
      <w:r>
        <w:t xml:space="preserve">графами въ ЭльзасВ съ ХГ в. Альбрехть </w:t>
      </w:r>
      <w:r>
        <w:br/>
      </w:r>
      <w:r>
        <w:t xml:space="preserve">ПТ, посредствомъ выгодной женитьбы на</w:t>
      </w:r>
    </w:p>
    <w:p>
      <w:pPr>
        <w:pStyle w:val="Normal"/>
      </w:pPr>
      <w:r>
        <w:t xml:space="preserve">ТГАБОБУРГИ — ГАБСБУРГЪ.</w:t>
      </w:r>
    </w:p>
    <w:p>
      <w:pPr>
        <w:pStyle w:val="Normal"/>
      </w:pPr>
      <w:r>
        <w:t xml:space="preserve">родственниц Гогенштауфеновъ, присоеди- </w:t>
      </w:r>
      <w:r>
        <w:br/>
      </w:r>
      <w:r>
        <w:t xml:space="preserve">нилъ къ своимъ владъШямъ новыя земли </w:t>
      </w:r>
      <w:r>
        <w:br/>
      </w:r>
      <w:r>
        <w:t xml:space="preserve">въ Эльзасв и кромЪ того прюбръль об- </w:t>
      </w:r>
      <w:r>
        <w:br/>
      </w:r>
      <w:r>
        <w:t xml:space="preserve">ширн. помЪстья въ Швейцари. Внуки его </w:t>
      </w:r>
      <w:r>
        <w:br/>
      </w:r>
      <w:r>
        <w:t xml:space="preserve">Альбрехтъ Ги Рудольфъ Ш подЪли- </w:t>
      </w:r>
      <w:r>
        <w:br/>
      </w:r>
      <w:r>
        <w:t xml:space="preserve">ли между собой родовое наслзде. Сынъ </w:t>
      </w:r>
      <w:r>
        <w:br/>
      </w:r>
      <w:r>
        <w:t xml:space="preserve">Альбрехта ГУ, Рудольфъ Г\, глава стар- </w:t>
      </w:r>
      <w:r>
        <w:br/>
      </w:r>
      <w:r>
        <w:t xml:space="preserve">шей лини, сдЪлавиийся впослфдетыи ко- </w:t>
      </w:r>
      <w:r>
        <w:br/>
      </w:r>
      <w:r>
        <w:t xml:space="preserve">ролемъь (р. 1218), имфль главной цвлью уве- </w:t>
      </w:r>
      <w:r>
        <w:br/>
      </w:r>
      <w:r>
        <w:t xml:space="preserve">личен!е и округлеше владфшй Г. Когда </w:t>
      </w:r>
      <w:r>
        <w:br/>
      </w:r>
      <w:r>
        <w:t xml:space="preserve">умеръ послБдй изъ мужекихъ потомковъ </w:t>
      </w:r>
      <w:r>
        <w:br/>
      </w:r>
      <w:r>
        <w:t xml:space="preserve">богатыхь графовь Кибургъ, Рудольфъ [У </w:t>
      </w:r>
      <w:r>
        <w:br/>
      </w:r>
      <w:r>
        <w:t xml:space="preserve">откупилъ вов ихъ имьшя въ нынЪъшнихъ </w:t>
      </w:r>
      <w:r>
        <w:br/>
      </w:r>
      <w:r>
        <w:t xml:space="preserve">кантонахъ Ааргау, ЛюцернЪ, ЦугБ и Шви- </w:t>
      </w:r>
      <w:r>
        <w:br/>
      </w:r>
      <w:r>
        <w:t xml:space="preserve">ЦЪ, а также городъ Фрейбургъ. Когда его </w:t>
      </w:r>
      <w:r>
        <w:br/>
      </w:r>
      <w:r>
        <w:t xml:space="preserve">выбрали въ короли (1273), весь почти л%- </w:t>
      </w:r>
      <w:r>
        <w:br/>
      </w:r>
      <w:r>
        <w:t xml:space="preserve">вый берегь Рейна оть Боденск. оз. до Во- </w:t>
      </w:r>
      <w:r>
        <w:br/>
      </w:r>
      <w:r>
        <w:t xml:space="preserve">тезовъ принадлежалъ ему. Другая же, </w:t>
      </w:r>
      <w:r>
        <w:br/>
      </w:r>
      <w:r>
        <w:t xml:space="preserve">лауфенбургская лишя, угасла въ ХУ в.</w:t>
      </w:r>
    </w:p>
    <w:p>
      <w:pPr>
        <w:pStyle w:val="Normal"/>
      </w:pPr>
      <w:r>
        <w:t xml:space="preserve">ПослЪ смерти Конрадина, послЪдняго изъ </w:t>
      </w:r>
      <w:r>
        <w:br/>
      </w:r>
      <w:r>
        <w:t xml:space="preserve">Тогенштауфеновъ, Г., имфвийе обширныя </w:t>
      </w:r>
      <w:r>
        <w:br/>
      </w:r>
      <w:r>
        <w:t xml:space="preserve">владъшя въ Шваби, задумали овладЪть </w:t>
      </w:r>
      <w:r>
        <w:br/>
      </w:r>
      <w:r>
        <w:t xml:space="preserve">швабскимъ герцогствомъ; но герцогство </w:t>
      </w:r>
      <w:r>
        <w:br/>
      </w:r>
      <w:r>
        <w:t xml:space="preserve">перешло уже раньше въ руки лучшаго </w:t>
      </w:r>
      <w:r>
        <w:br/>
      </w:r>
      <w:r>
        <w:t xml:space="preserve">друга Рудольфа, пфальцграфа Людвига, съ </w:t>
      </w:r>
      <w:r>
        <w:br/>
      </w:r>
      <w:r>
        <w:t xml:space="preserve">которымъ онъ не хотЬлъ ссориться; поэто- </w:t>
      </w:r>
      <w:r>
        <w:br/>
      </w:r>
      <w:r>
        <w:t xml:space="preserve">му онъ рьшилъ присоединить къ своимъ | </w:t>
      </w:r>
      <w:r>
        <w:br/>
      </w:r>
      <w:r>
        <w:t xml:space="preserve">владьшямъ земли юго-восточной Германи. </w:t>
      </w:r>
      <w:r>
        <w:br/>
      </w:r>
      <w:r>
        <w:t xml:space="preserve">Посл днее оказывалось т6мъ боле необхо- </w:t>
      </w:r>
      <w:r>
        <w:br/>
      </w:r>
      <w:r>
        <w:t xml:space="preserve">димымЪъ, что Г. въ концЪ ХУ в. мало по </w:t>
      </w:r>
      <w:r>
        <w:br/>
      </w:r>
      <w:r>
        <w:t xml:space="preserve">малу потеряли въ Швейцар!и вс свои вер- </w:t>
      </w:r>
      <w:r>
        <w:br/>
      </w:r>
      <w:r>
        <w:t xml:space="preserve">ховн. права, судебн. и территоральныя, и </w:t>
      </w:r>
      <w:r>
        <w:br/>
      </w:r>
      <w:r>
        <w:t xml:space="preserve">замокъ Г. утратилъ свое значене военной </w:t>
      </w:r>
      <w:r>
        <w:br/>
      </w:r>
      <w:r>
        <w:t xml:space="preserve">крЪпости. За то развит!е дома Г. на востокЪ | </w:t>
      </w:r>
      <w:r>
        <w:br/>
      </w:r>
      <w:r>
        <w:t xml:space="preserve">импер!и было необыкновенно блестяще. Ру- </w:t>
      </w:r>
      <w:r>
        <w:br/>
      </w:r>
      <w:r>
        <w:t xml:space="preserve">дольфъ 1 покорилъ чешек. короля Отто- </w:t>
      </w:r>
      <w:r>
        <w:br/>
      </w:r>
      <w:r>
        <w:t xml:space="preserve">кара и своимъ сыновьямъ отдалъ въ лен- </w:t>
      </w:r>
      <w:r>
        <w:br/>
      </w:r>
      <w:r>
        <w:t xml:space="preserve">ное владъюе Австрию, Штиршо и Крайну. </w:t>
      </w:r>
      <w:r>
        <w:br/>
      </w:r>
      <w:r>
        <w:t xml:space="preserve">Отсюда идеть временное распадеше Г. на </w:t>
      </w:r>
      <w:r>
        <w:br/>
      </w:r>
      <w:r>
        <w:t xml:space="preserve">нъеколько лин, вновь возсоед. въ начал </w:t>
      </w:r>
      <w:r>
        <w:br/>
      </w:r>
      <w:r>
        <w:t xml:space="preserve">ХУ в., когда Фридрихъ \№ сдЪлалея импе- </w:t>
      </w:r>
      <w:r>
        <w:br/>
      </w:r>
      <w:r>
        <w:t xml:space="preserve">раторомъ подъ именемь Фридриха Ш. </w:t>
      </w:r>
      <w:r>
        <w:br/>
      </w:r>
      <w:r>
        <w:t xml:space="preserve">(1440). Хотя царетвован!е Ф. было неспо- </w:t>
      </w:r>
      <w:r>
        <w:br/>
      </w:r>
      <w:r>
        <w:t xml:space="preserve">койно и безславно, онъ тЪмъ не менЪе вЪ- </w:t>
      </w:r>
      <w:r>
        <w:br/>
      </w:r>
      <w:r>
        <w:t xml:space="preserve">рилъ въ будущее велич1е дома Г. и тол- </w:t>
      </w:r>
      <w:r>
        <w:br/>
      </w:r>
      <w:r>
        <w:t xml:space="preserve">ковалъ гласныя буквы А. Е. 1. 0. (0. въ </w:t>
      </w:r>
      <w:r>
        <w:br/>
      </w:r>
      <w:r>
        <w:t xml:space="preserve">смысль: Ацзйтае Ем Ппрегция ОтЬ1$ Опт </w:t>
      </w:r>
      <w:r>
        <w:br/>
      </w:r>
      <w:r>
        <w:t xml:space="preserve">уег$! (Вся вселенная будетъ подвластна Ав- </w:t>
      </w:r>
      <w:r>
        <w:br/>
      </w:r>
      <w:r>
        <w:t xml:space="preserve">стрии). Бракомъ своего сына Максимилана </w:t>
      </w:r>
      <w:r>
        <w:br/>
      </w:r>
      <w:r>
        <w:t xml:space="preserve">съ насльдницей Бургунди Марей (1477) </w:t>
      </w:r>
      <w:r>
        <w:br/>
      </w:r>
      <w:r>
        <w:t xml:space="preserve">онъ подготовиль въ будущемъ важное </w:t>
      </w:r>
      <w:r>
        <w:br/>
      </w:r>
      <w:r>
        <w:t xml:space="preserve">международное значене дома Г.</w:t>
      </w:r>
    </w:p>
    <w:p>
      <w:pPr>
        <w:pStyle w:val="Normal"/>
      </w:pPr>
      <w:r>
        <w:t xml:space="preserve">Съ императ. Максимиманомъ Г (1493 — </w:t>
      </w:r>
      <w:r>
        <w:br/>
      </w:r>
      <w:r>
        <w:t xml:space="preserve">1519) начался перодъ евронейскаго значе- </w:t>
      </w:r>
      <w:r>
        <w:br/>
      </w:r>
      <w:r>
        <w:t xml:space="preserve">шя Г. Сынъ его Филипиь Красивый же- </w:t>
      </w:r>
      <w:r>
        <w:br/>
      </w:r>
      <w:r>
        <w:t xml:space="preserve">нился на ТоаннЪ, дочери Фердинанда и </w:t>
      </w:r>
      <w:r>
        <w:br/>
      </w:r>
      <w:r>
        <w:t xml:space="preserve">Изабеллы испанскихъ. Изъ сыновей Фи- </w:t>
      </w:r>
      <w:r>
        <w:br/>
      </w:r>
      <w:r>
        <w:t xml:space="preserve">липпа, старпай, Карлъ, сдЪлался властите- </w:t>
      </w:r>
      <w:r>
        <w:br/>
      </w:r>
      <w:r>
        <w:t xml:space="preserve">лемъ Бургунди и Нидерландовъ, затьмъ </w:t>
      </w:r>
      <w:r>
        <w:br/>
      </w:r>
      <w:r>
        <w:t xml:space="preserve">королемъ Иепаши и, наконецъ, подъ име- </w:t>
      </w:r>
      <w:r>
        <w:br/>
      </w:r>
      <w:r>
        <w:t xml:space="preserve">немъ Карла \", император. Германи и вла- </w:t>
      </w:r>
      <w:r>
        <w:br/>
      </w:r>
      <w:r>
        <w:t xml:space="preserve">стителемъ австрйскихъ земель. Хотя онъ </w:t>
      </w:r>
      <w:r>
        <w:br/>
      </w:r>
      <w:r>
        <w:t xml:space="preserve">и уступилъ посл5дея своему брату, Фер- </w:t>
      </w:r>
      <w:r>
        <w:br/>
      </w:r>
      <w:r>
        <w:t xml:space="preserve">динанду, но всетаки сохранилъ верховную </w:t>
      </w:r>
      <w:r>
        <w:br/>
      </w:r>
      <w:r>
        <w:t xml:space="preserve">власть надъ цфлымъ наслЪдетвомъ Г. и| </w:t>
      </w:r>
      <w:r>
        <w:br/>
      </w:r>
      <w:r>
        <w:t xml:space="preserve">могъ по справедливости сказаль, что солнце </w:t>
      </w:r>
      <w:r>
        <w:br/>
      </w:r>
      <w:r>
        <w:t xml:space="preserve">не заходило въ его владъшяхь. Оконча- </w:t>
      </w:r>
      <w:r>
        <w:br/>
      </w:r>
      <w:r>
        <w:t xml:space="preserve">тельный раздЪлъ габебургскихь владЪн! |</w:t>
      </w:r>
    </w:p>
    <w:p>
      <w:pPr>
        <w:pStyle w:val="Normal"/>
      </w:pPr>
      <w:r>
        <w:t xml:space="preserve">771</w:t>
      </w:r>
    </w:p>
    <w:p>
      <w:pPr>
        <w:pStyle w:val="Normal"/>
      </w:pPr>
      <w:r>
        <w:t xml:space="preserve">послёдовалъ лишь послЪ отречешя Карла У’ </w:t>
      </w:r>
      <w:r>
        <w:br/>
      </w:r>
      <w:r>
        <w:t xml:space="preserve">оть престола (1556). Сынъ его Филипиъ И </w:t>
      </w:r>
      <w:r>
        <w:br/>
      </w:r>
      <w:r>
        <w:t xml:space="preserve">сдълалея главой испанской лин!и, а братъ </w:t>
      </w:r>
      <w:r>
        <w:br/>
      </w:r>
      <w:r>
        <w:t xml:space="preserve">Фердинандъ главой австрийской лиши </w:t>
      </w:r>
      <w:r>
        <w:br/>
      </w:r>
      <w:r>
        <w:t xml:space="preserve">дома Г. Испанская лишя, кромЪ Испа- </w:t>
      </w:r>
      <w:r>
        <w:br/>
      </w:r>
      <w:r>
        <w:t xml:space="preserve">иш и ея колошй, владЪла Бургундей, Ни- </w:t>
      </w:r>
      <w:r>
        <w:br/>
      </w:r>
      <w:r>
        <w:t xml:space="preserve">дерландами, Миланомъ, Неаполемъ, Сици- </w:t>
      </w:r>
      <w:r>
        <w:br/>
      </w:r>
      <w:r>
        <w:t xml:space="preserve">лей и Сардишей. Филиппу ИП (1556— </w:t>
      </w:r>
      <w:r>
        <w:br/>
      </w:r>
      <w:r>
        <w:t xml:space="preserve">93) наслъдовалъь сынъ его Филиппъ Ш </w:t>
      </w:r>
      <w:r>
        <w:br/>
      </w:r>
      <w:r>
        <w:t xml:space="preserve">(1598—1621), Филипиъ ТУ (1621—65) и </w:t>
      </w:r>
      <w:r>
        <w:br/>
      </w:r>
      <w:r>
        <w:t xml:space="preserve">Карлъ П (1665—1700). Съ нимъ угасла </w:t>
      </w:r>
      <w:r>
        <w:br/>
      </w:r>
      <w:r>
        <w:t xml:space="preserve">испанская лишя Г. въ мужскомъ колЪнЪ. </w:t>
      </w:r>
      <w:r>
        <w:br/>
      </w:r>
      <w:r>
        <w:t xml:space="preserve">Н%мецкая или австр!йская лишШя дома </w:t>
      </w:r>
      <w:r>
        <w:br/>
      </w:r>
      <w:r>
        <w:t xml:space="preserve">Г. получила 1556 почти насльдетвенную </w:t>
      </w:r>
      <w:r>
        <w:br/>
      </w:r>
      <w:r>
        <w:t xml:space="preserve">въ этомъ домЪ императорскую корону, авет- </w:t>
      </w:r>
      <w:r>
        <w:br/>
      </w:r>
      <w:r>
        <w:t xml:space="preserve">рИйсмя наслЪдственныя земли, Чехо и </w:t>
      </w:r>
      <w:r>
        <w:br/>
      </w:r>
      <w:r>
        <w:t xml:space="preserve">Венгр!ю. ФердинандъТ такимъ обр. раздЪ- </w:t>
      </w:r>
      <w:r>
        <w:br/>
      </w:r>
      <w:r>
        <w:t xml:space="preserve">лилъ свои владьшШя передъ смертью: импе- </w:t>
      </w:r>
      <w:r>
        <w:br/>
      </w:r>
      <w:r>
        <w:t xml:space="preserve">рат. Макесимищанъ П (1564—76) получилъ </w:t>
      </w:r>
      <w:r>
        <w:br/>
      </w:r>
      <w:r>
        <w:t xml:space="preserve">Австрио, Чехю и Венгр!ю, Фердинандь— </w:t>
      </w:r>
      <w:r>
        <w:br/>
      </w:r>
      <w:r>
        <w:t xml:space="preserve">Тироль, Карлъ-—Штирио, Каринт!ю и Край- </w:t>
      </w:r>
      <w:r>
        <w:br/>
      </w:r>
      <w:r>
        <w:t xml:space="preserve">ну. Съ императоромь Рудольфомъ П </w:t>
      </w:r>
      <w:r>
        <w:br/>
      </w:r>
      <w:r>
        <w:t xml:space="preserve">(1576—1612) и МатвЪъемъ (1612—19) угасла </w:t>
      </w:r>
      <w:r>
        <w:br/>
      </w:r>
      <w:r>
        <w:t xml:space="preserve">мужская лия дома МаксимиШана и на </w:t>
      </w:r>
      <w:r>
        <w:br/>
      </w:r>
      <w:r>
        <w:t xml:space="preserve">имиер. престоль взошелъь Фердинандъ И </w:t>
      </w:r>
      <w:r>
        <w:br/>
      </w:r>
      <w:r>
        <w:t xml:space="preserve">(1619—37) Штирйесюй, который едЪфлалсея </w:t>
      </w:r>
      <w:r>
        <w:br/>
      </w:r>
      <w:r>
        <w:t xml:space="preserve">властителемъ воБхь коронныхъ земель нВ- </w:t>
      </w:r>
      <w:r>
        <w:br/>
      </w:r>
      <w:r>
        <w:t xml:space="preserve">мецкихъ Г. Фердинанду П наслЪдовалъ </w:t>
      </w:r>
      <w:r>
        <w:br/>
      </w:r>
      <w:r>
        <w:t xml:space="preserve">сынъ его Фердинандъ Ш (1687—57), за- </w:t>
      </w:r>
      <w:r>
        <w:br/>
      </w:r>
      <w:r>
        <w:t xml:space="preserve">тьмъ сынъ посльдняго Леопольдъ | </w:t>
      </w:r>
      <w:r>
        <w:br/>
      </w:r>
      <w:r>
        <w:t xml:space="preserve">(1658—1705). По смерти Тосифа Т (1705— </w:t>
      </w:r>
      <w:r>
        <w:br/>
      </w:r>
      <w:r>
        <w:t xml:space="preserve">11), умеришгаго безъ сыновей, взошель </w:t>
      </w:r>
      <w:r>
        <w:br/>
      </w:r>
      <w:r>
        <w:t xml:space="preserve">Карлъ УТ на импералорсюй германей </w:t>
      </w:r>
      <w:r>
        <w:br/>
      </w:r>
      <w:r>
        <w:t xml:space="preserve">престоль и вернуль Австри испансые </w:t>
      </w:r>
      <w:r>
        <w:br/>
      </w:r>
      <w:r>
        <w:t xml:space="preserve">Нидерланды. Такъ какъ у него также не </w:t>
      </w:r>
      <w:r>
        <w:br/>
      </w:r>
      <w:r>
        <w:t xml:space="preserve">было мужскаго потомства, онъ издалъ </w:t>
      </w:r>
      <w:r>
        <w:br/>
      </w:r>
      <w:r>
        <w:t xml:space="preserve">1713 Прагматическую Санкщю, которою </w:t>
      </w:r>
      <w:r>
        <w:br/>
      </w:r>
      <w:r>
        <w:t xml:space="preserve">утверждалъ основнымъ государственн. за- </w:t>
      </w:r>
      <w:r>
        <w:br/>
      </w:r>
      <w:r>
        <w:t xml:space="preserve">кономъ нераздЪльность габебургскихъ на- </w:t>
      </w:r>
      <w:r>
        <w:br/>
      </w:r>
      <w:r>
        <w:t xml:space="preserve">слЪдетвени. владънй и назначалъ наслЪд- </w:t>
      </w:r>
      <w:r>
        <w:br/>
      </w:r>
      <w:r>
        <w:t xml:space="preserve">иицей престола, старшую дочь свою Мар1ю </w:t>
      </w:r>
      <w:r>
        <w:br/>
      </w:r>
      <w:r>
        <w:t xml:space="preserve">Терезую. Чтобы заручиться гараней со</w:t>
      </w:r>
    </w:p>
    <w:p>
      <w:pPr>
        <w:pStyle w:val="Normal"/>
      </w:pPr>
      <w:r>
        <w:t xml:space="preserve">' стороны Вурбоновъ, Карлъ \У'Туступилъ 1738</w:t>
      </w:r>
    </w:p>
    <w:p>
      <w:pPr>
        <w:pStyle w:val="Normal"/>
      </w:pPr>
      <w:r>
        <w:t xml:space="preserve">Неаполь и Сицилшю Испани. С0 смертью </w:t>
      </w:r>
      <w:r>
        <w:br/>
      </w:r>
      <w:r>
        <w:t xml:space="preserve">Карла УТ угасла и австрйская лия дома </w:t>
      </w:r>
      <w:r>
        <w:br/>
      </w:r>
      <w:r>
        <w:t xml:space="preserve">Г. въ мужекомъ колънЪ. Посльднею пред- </w:t>
      </w:r>
      <w:r>
        <w:br/>
      </w:r>
      <w:r>
        <w:t xml:space="preserve">ставительницей рода Г. въ Австри была </w:t>
      </w:r>
      <w:r>
        <w:br/>
      </w:r>
      <w:r>
        <w:t xml:space="preserve">Маря Терезя (1740 — 80); въ Германи, </w:t>
      </w:r>
      <w:r>
        <w:br/>
      </w:r>
      <w:r>
        <w:t xml:space="preserve">послЪ короткаго царствовая Карла УИ </w:t>
      </w:r>
      <w:r>
        <w:br/>
      </w:r>
      <w:r>
        <w:t xml:space="preserve">(1742—45) изъ дома Вительебаховъ, импера- </w:t>
      </w:r>
      <w:r>
        <w:br/>
      </w:r>
      <w:r>
        <w:t xml:space="preserve">торомъ былъ ея мужъ Францъ Стефану» </w:t>
      </w:r>
      <w:r>
        <w:br/>
      </w:r>
      <w:r>
        <w:t xml:space="preserve">Лотарингсюй, царствовавший подъ име- </w:t>
      </w:r>
      <w:r>
        <w:br/>
      </w:r>
      <w:r>
        <w:t xml:space="preserve">немъ Франца Г (1745—65). Съ сыномъ его </w:t>
      </w:r>
      <w:r>
        <w:br/>
      </w:r>
      <w:r>
        <w:t xml:space="preserve">имп. Госифомъ П (1765—90) па австрй- </w:t>
      </w:r>
      <w:r>
        <w:br/>
      </w:r>
      <w:r>
        <w:t xml:space="preserve">ск престолъ вступилъ Лотарингскйй домъ, </w:t>
      </w:r>
      <w:r>
        <w:br/>
      </w:r>
      <w:r>
        <w:t xml:space="preserve">который называется также Габебургско- </w:t>
      </w:r>
      <w:r>
        <w:br/>
      </w:r>
      <w:r>
        <w:t xml:space="preserve">Лотарингскимъ. См. НеггЕо&amp;%, бепеа1о- </w:t>
      </w:r>
      <w:r>
        <w:br/>
      </w:r>
      <w:r>
        <w:t xml:space="preserve">за @ротайса алхизбае вепЫз НабзБиг- </w:t>
      </w:r>
      <w:r>
        <w:br/>
      </w:r>
      <w:r>
        <w:t xml:space="preserve">з1сае (ВЪна, 1737); Вбре!, Ге Сгаеп уоп </w:t>
      </w:r>
      <w:r>
        <w:br/>
      </w:r>
      <w:r>
        <w:t xml:space="preserve">НазЪигя (Галле, 1832); Иевпо\зкКи, @е- </w:t>
      </w:r>
      <w:r>
        <w:br/>
      </w:r>
      <w:r>
        <w:t xml:space="preserve">зсв1сЬе 4ез5 Намзез Н. (Вна, 1836—44); </w:t>
      </w:r>
      <w:r>
        <w:br/>
      </w:r>
      <w:r>
        <w:t xml:space="preserve">А. Набег, Водо уоп Н. уог зетег Титоп- </w:t>
      </w:r>
      <w:r>
        <w:br/>
      </w:r>
      <w:r>
        <w:t xml:space="preserve">Безбевипя (Ввна, 1873); А. Беви!е, @е- </w:t>
      </w:r>
      <w:r>
        <w:br/>
      </w:r>
      <w:r>
        <w:t xml:space="preserve">зевере Чег Набзригвег ш Чеп егзёеп @ге! </w:t>
      </w:r>
      <w:r>
        <w:br/>
      </w:r>
      <w:r>
        <w:t xml:space="preserve">Завгвчпденел (Иннобр., 1887); \Ме!вг!сВ, </w:t>
      </w:r>
      <w:r>
        <w:br/>
      </w:r>
      <w:r>
        <w:t xml:space="preserve">Эбатицайе! хат безе е Ч4ез Намзез Н. </w:t>
      </w:r>
      <w:r>
        <w:br/>
      </w:r>
      <w:r>
        <w:t xml:space="preserve">(1893).</w:t>
      </w:r>
    </w:p>
    <w:p>
      <w:pPr>
        <w:pStyle w:val="Normal"/>
      </w:pPr>
      <w:r>
        <w:t xml:space="preserve">Габебургъ (оть слова Нас Ьигя—</w:t>
      </w:r>
    </w:p>
    <w:p>
      <w:pPr>
        <w:pStyle w:val="Normal"/>
      </w:pPr>
      <w:r>
        <w:t xml:space="preserve">49*</w:t>
      </w:r>
    </w:p>
    <w:p>
      <w:pPr>
        <w:pStyle w:val="Normal"/>
      </w:pPr>
      <w:r>
        <w:t xml:space="preserve">772</w:t>
      </w:r>
    </w:p>
    <w:p>
      <w:pPr>
        <w:pStyle w:val="Normal"/>
      </w:pPr>
      <w:r>
        <w:t xml:space="preserve">ястребиный замокъ), старый замокъ въ </w:t>
      </w:r>
      <w:r>
        <w:br/>
      </w:r>
      <w:r>
        <w:t xml:space="preserve">швейцарскомъ кантон Ааргау, на верши- </w:t>
      </w:r>
      <w:r>
        <w:br/>
      </w:r>
      <w:r>
        <w:t xml:space="preserve">нЪ Випельсберга, слыветь родовымъ зам- </w:t>
      </w:r>
      <w:r>
        <w:br/>
      </w:r>
      <w:r>
        <w:t xml:space="preserve">комъ австрйскаго императ. дома, что, одна- </w:t>
      </w:r>
      <w:r>
        <w:br/>
      </w:r>
      <w:r>
        <w:t xml:space="preserve">ко, сомнительно.</w:t>
      </w:r>
    </w:p>
    <w:p>
      <w:pPr>
        <w:pStyle w:val="Normal"/>
      </w:pPr>
      <w:r>
        <w:t xml:space="preserve">ТГабунль (Габонъ), большой береговой </w:t>
      </w:r>
      <w:r>
        <w:br/>
      </w:r>
      <w:r>
        <w:t xml:space="preserve">лиманъ во франц, колоши Конго (см.), до </w:t>
      </w:r>
      <w:r>
        <w:br/>
      </w:r>
      <w:r>
        <w:t xml:space="preserve">1891 также носившей назваше Г., между </w:t>
      </w:r>
      <w:r>
        <w:br/>
      </w:r>
      <w:r>
        <w:t xml:space="preserve">00 31’ и 00 21/ с. ш., 70 км. длины, до 16 км. </w:t>
      </w:r>
      <w:r>
        <w:br/>
      </w:r>
      <w:r>
        <w:t xml:space="preserve">ширины, оть 5—20 м. глубины. Съз. виа- </w:t>
      </w:r>
      <w:r>
        <w:br/>
      </w:r>
      <w:r>
        <w:t xml:space="preserve">даеть р. Комо, съ юга р. Рембое; первая </w:t>
      </w:r>
      <w:r>
        <w:br/>
      </w:r>
      <w:r>
        <w:t xml:space="preserve">изъ нихъ въ своемъ широкомъ нижнем </w:t>
      </w:r>
      <w:r>
        <w:br/>
      </w:r>
      <w:r>
        <w:t xml:space="preserve">течен!и доступна для большихъ судовъ до </w:t>
      </w:r>
      <w:r>
        <w:br/>
      </w:r>
      <w:r>
        <w:t xml:space="preserve">о—ва Нингенинге, гдз находится цфлый </w:t>
      </w:r>
      <w:r>
        <w:br/>
      </w:r>
      <w:r>
        <w:t xml:space="preserve">рядъ стоянокъ европейскихъ купцовъ, да- </w:t>
      </w:r>
      <w:r>
        <w:br/>
      </w:r>
      <w:r>
        <w:t xml:space="preserve">лъе р$зка доступна лишь для лодокъ. ОЪв. </w:t>
      </w:r>
      <w:r>
        <w:br/>
      </w:r>
      <w:r>
        <w:t xml:space="preserve">берегъ Г. средней высоты, на немъ нахо- </w:t>
      </w:r>
      <w:r>
        <w:br/>
      </w:r>
      <w:r>
        <w:t xml:space="preserve">дится главн. гор. колоШи Либревилль; </w:t>
      </w:r>
      <w:r>
        <w:br/>
      </w:r>
      <w:r>
        <w:t xml:space="preserve">южный берегь низменный и болотистый.</w:t>
      </w:r>
    </w:p>
    <w:p>
      <w:pPr>
        <w:pStyle w:val="Normal"/>
      </w:pPr>
      <w:r>
        <w:t xml:space="preserve">Габцелая (НабтеНа 700.), родъ изъ </w:t>
      </w:r>
      <w:r>
        <w:br/>
      </w:r>
      <w:r>
        <w:t xml:space="preserve">сем. аноновыхЪъ, кустарники и деревья </w:t>
      </w:r>
      <w:r>
        <w:br/>
      </w:r>
      <w:r>
        <w:t xml:space="preserve">съ длинн., прост., кожист. листьями, оди- </w:t>
      </w:r>
      <w:r>
        <w:br/>
      </w:r>
      <w:r>
        <w:t xml:space="preserve">ночными или собранными въ пучки въ </w:t>
      </w:r>
      <w:r>
        <w:br/>
      </w:r>
      <w:r>
        <w:t xml:space="preserve">пазухахъ листьевъ цвЪтами и сборными </w:t>
      </w:r>
      <w:r>
        <w:br/>
      </w:r>
      <w:r>
        <w:t xml:space="preserve">плодами. Виды этого рода распространены </w:t>
      </w:r>
      <w:r>
        <w:br/>
      </w:r>
      <w:r>
        <w:t xml:space="preserve">въ Инди, Новой Каледоши и въ тропич. </w:t>
      </w:r>
      <w:r>
        <w:br/>
      </w:r>
      <w:r>
        <w:t xml:space="preserve">АфрикЪ и АмерикЪ. Н. авеЙор1са ОО. (Ху- </w:t>
      </w:r>
      <w:r>
        <w:br/>
      </w:r>
      <w:r>
        <w:t xml:space="preserve">Тора аефорса 4. Вей.)—кустарникъ съ </w:t>
      </w:r>
      <w:r>
        <w:br/>
      </w:r>
      <w:r>
        <w:t xml:space="preserve">круглыми, блестящими, черными, арома- </w:t>
      </w:r>
      <w:r>
        <w:br/>
      </w:r>
      <w:r>
        <w:t xml:space="preserve">тичными, съ острымъ вкусомъ сЪменами, </w:t>
      </w:r>
      <w:r>
        <w:br/>
      </w:r>
      <w:r>
        <w:t xml:space="preserve">которыя употреблялись еще древними гре- </w:t>
      </w:r>
      <w:r>
        <w:br/>
      </w:r>
      <w:r>
        <w:t xml:space="preserve">ками, а въ настоящее время служатъ для </w:t>
      </w:r>
      <w:r>
        <w:br/>
      </w:r>
      <w:r>
        <w:t xml:space="preserve">негровъ овощами. Н. агошайса ПС. (Х. </w:t>
      </w:r>
      <w:r>
        <w:br/>
      </w:r>
      <w:r>
        <w:t xml:space="preserve">атотайса А. Ней.) — американское дере- </w:t>
      </w:r>
      <w:r>
        <w:br/>
      </w:r>
      <w:r>
        <w:t xml:space="preserve">во; Н. (Х.) ппащаа ШОС., африкансьй ку- </w:t>
      </w:r>
      <w:r>
        <w:br/>
      </w:r>
      <w:r>
        <w:t xml:space="preserve">старникъ; съмена этихъ видовъ тоже упо- </w:t>
      </w:r>
      <w:r>
        <w:br/>
      </w:r>
      <w:r>
        <w:t xml:space="preserve">требляются въ пищу.</w:t>
      </w:r>
    </w:p>
    <w:p>
      <w:pPr>
        <w:pStyle w:val="Normal"/>
      </w:pPr>
      <w:r>
        <w:t xml:space="preserve">Габъ Эль, оазы, см. Кадъ.</w:t>
      </w:r>
    </w:p>
    <w:p>
      <w:pPr>
        <w:pStyle w:val="Normal"/>
      </w:pPr>
      <w:r>
        <w:t xml:space="preserve">ТГавази, професоональн. танцовщицы </w:t>
      </w:r>
      <w:r>
        <w:br/>
      </w:r>
      <w:r>
        <w:t xml:space="preserve">въ Египт5.</w:t>
      </w:r>
    </w:p>
    <w:p>
      <w:pPr>
        <w:pStyle w:val="Normal"/>
      </w:pPr>
      <w:r>
        <w:t xml:space="preserve">Гаваи (Сандвичевы о—ва), группа </w:t>
      </w:r>
      <w:r>
        <w:br/>
      </w:r>
      <w:r>
        <w:t xml:space="preserve">острововъ въ сЪв. половинЪ Тихаго океана, </w:t>
      </w:r>
      <w:r>
        <w:br/>
      </w:r>
      <w:r>
        <w:t xml:space="preserve">между 180 57°—220 16’ с. ш. и 1540 49/— </w:t>
      </w:r>
      <w:r>
        <w:br/>
      </w:r>
      <w:r>
        <w:t xml:space="preserve">1600 33/7 з. д., заним. площ. въ 16,946 кв. </w:t>
      </w:r>
      <w:r>
        <w:br/>
      </w:r>
      <w:r>
        <w:t xml:space="preserve">км., состоить изъ 8 болЪе крупн. и насе- </w:t>
      </w:r>
      <w:r>
        <w:br/>
      </w:r>
      <w:r>
        <w:t xml:space="preserve">ленн. и 3 небольшихъ и необитаем. о—вовъ. </w:t>
      </w:r>
      <w:r>
        <w:br/>
      </w:r>
      <w:r>
        <w:t xml:space="preserve">Небольшой о—въ Нихоа, къ с.-з. отъ Кауаи, </w:t>
      </w:r>
      <w:r>
        <w:br/>
      </w:r>
      <w:r>
        <w:t xml:space="preserve">съ богатыми залежами гуано, также отно- </w:t>
      </w:r>
      <w:r>
        <w:br/>
      </w:r>
      <w:r>
        <w:t xml:space="preserve">еится къ Г. ВСВ о-ва гористы. Выспия </w:t>
      </w:r>
      <w:r>
        <w:br/>
      </w:r>
      <w:r>
        <w:t xml:space="preserve">точки возвышаются надъ уровн. моря на </w:t>
      </w:r>
      <w:r>
        <w:br/>
      </w:r>
      <w:r>
        <w:t xml:space="preserve">о-вь Н!игау 224 м, Кауаи 1830 м., </w:t>
      </w:r>
      <w:r>
        <w:br/>
      </w:r>
      <w:r>
        <w:t xml:space="preserve">Оагу 1230 м., Молокаи 1066 м., Ланаи </w:t>
      </w:r>
      <w:r>
        <w:br/>
      </w:r>
      <w:r>
        <w:t xml:space="preserve">914 м., Мауи 3053 м. (Галеакала) и Гавани </w:t>
      </w:r>
      <w:r>
        <w:br/>
      </w:r>
      <w:r>
        <w:t xml:space="preserve">4210 м. (Мауна Кеа). Глубина, изъ которой </w:t>
      </w:r>
      <w:r>
        <w:br/>
      </w:r>
      <w:r>
        <w:t xml:space="preserve">поднимаются эти о-ва съ горными верши- </w:t>
      </w:r>
      <w:r>
        <w:br/>
      </w:r>
      <w:r>
        <w:t xml:space="preserve">ны, значительно превышаеть ихъ выботу </w:t>
      </w:r>
      <w:r>
        <w:br/>
      </w:r>
      <w:r>
        <w:t xml:space="preserve">надъ ур. моря. Архипелагъ представляетъ </w:t>
      </w:r>
      <w:r>
        <w:br/>
      </w:r>
      <w:r>
        <w:t xml:space="preserve">произведен!е подводн. вулканич. силъ; горн. </w:t>
      </w:r>
      <w:r>
        <w:br/>
      </w:r>
      <w:r>
        <w:t xml:space="preserve">породы почти сплошь вулканич. происхо- </w:t>
      </w:r>
      <w:r>
        <w:br/>
      </w:r>
      <w:r>
        <w:t xml:space="preserve">ждешя (базальты, андезиты и туфы); лава </w:t>
      </w:r>
      <w:r>
        <w:br/>
      </w:r>
      <w:r>
        <w:t xml:space="preserve">отчасти плотная, отчасти пузырчатая и </w:t>
      </w:r>
      <w:r>
        <w:br/>
      </w:r>
      <w:r>
        <w:t xml:space="preserve">очень часто стекловидная (застывая, обра- </w:t>
      </w:r>
      <w:r>
        <w:br/>
      </w:r>
      <w:r>
        <w:t xml:space="preserve">тилась въ обсиданъ и цемзу). Въ н$Ъкот. </w:t>
      </w:r>
      <w:r>
        <w:br/>
      </w:r>
      <w:r>
        <w:t xml:space="preserve">мЪстахь изъ воды выступаеть кораллов. </w:t>
      </w:r>
      <w:r>
        <w:br/>
      </w:r>
      <w:r>
        <w:t xml:space="preserve">известнякъ. О—ва цасчитывають 40 вул- </w:t>
      </w:r>
      <w:r>
        <w:br/>
      </w:r>
      <w:r>
        <w:t xml:space="preserve">кановъ, но всЪ они, за исключенемъ трехъ, </w:t>
      </w:r>
      <w:r>
        <w:br/>
      </w:r>
      <w:r>
        <w:t xml:space="preserve">уже стольтя тому назадъ, какъ потухли; </w:t>
      </w:r>
      <w:r>
        <w:br/>
      </w:r>
      <w:r>
        <w:t xml:space="preserve">въ наст. время дъйствують лишь 2 вулк.:</w:t>
      </w:r>
    </w:p>
    <w:p>
      <w:pPr>
        <w:pStyle w:val="Normal"/>
      </w:pPr>
      <w:r>
        <w:t xml:space="preserve">ТавУНЬ — ГАВАИ.</w:t>
      </w:r>
    </w:p>
    <w:p>
      <w:pPr>
        <w:pStyle w:val="Normal"/>
      </w:pPr>
      <w:r>
        <w:t xml:space="preserve">Мауна Лоа и Килауеа на о—вЪ Г., среди </w:t>
      </w:r>
      <w:r>
        <w:br/>
      </w:r>
      <w:r>
        <w:t xml:space="preserve">дъйствующихь еще на землЪ вулкановъ </w:t>
      </w:r>
      <w:r>
        <w:br/>
      </w:r>
      <w:r>
        <w:t xml:space="preserve">одни изъ наибол$е крупныхъ. Орошене </w:t>
      </w:r>
      <w:r>
        <w:br/>
      </w:r>
      <w:r>
        <w:t xml:space="preserve">скудное, даже небольния рЪки рЪ$дки и </w:t>
      </w:r>
      <w:r>
        <w:br/>
      </w:r>
      <w:r>
        <w:t xml:space="preserve">лишь нЪкоторыя изъ нихъ на о—вЪ Кауаи </w:t>
      </w:r>
      <w:r>
        <w:br/>
      </w:r>
      <w:r>
        <w:t xml:space="preserve">судоходны на самыхъ незначительн, протя- </w:t>
      </w:r>
      <w:r>
        <w:br/>
      </w:r>
      <w:r>
        <w:t xml:space="preserve">женяхь отъ устья. Климатъ въ общемъ </w:t>
      </w:r>
      <w:r>
        <w:br/>
      </w:r>
      <w:r>
        <w:t xml:space="preserve">мягый и прятн. при большомъ разнообра- </w:t>
      </w:r>
      <w:r>
        <w:br/>
      </w:r>
      <w:r>
        <w:t xml:space="preserve">зш, обусловливаемомъ различной выс. Съ </w:t>
      </w:r>
      <w:r>
        <w:br/>
      </w:r>
      <w:r>
        <w:t xml:space="preserve">марта по ноябрь дуеть сЪв.-вост. пассатъ, </w:t>
      </w:r>
      <w:r>
        <w:br/>
      </w:r>
      <w:r>
        <w:t xml:space="preserve">ослабляемый зимой южн. вЪзтрами. Обра- </w:t>
      </w:r>
      <w:r>
        <w:br/>
      </w:r>
      <w:r>
        <w:t xml:space="preserve">щенн. къ пассалу вост. склоны получ, наи- </w:t>
      </w:r>
      <w:r>
        <w:br/>
      </w:r>
      <w:r>
        <w:t xml:space="preserve">большее количество дождя, опредЪленный </w:t>
      </w:r>
      <w:r>
        <w:br/>
      </w:r>
      <w:r>
        <w:t xml:space="preserve">сухой перодъ не существуетъ. Дождевые </w:t>
      </w:r>
      <w:r>
        <w:br/>
      </w:r>
      <w:r>
        <w:t xml:space="preserve">осадки: Вайкики (около Гонолулу) 113, </w:t>
      </w:r>
      <w:r>
        <w:br/>
      </w:r>
      <w:r>
        <w:t xml:space="preserve">Вайоли 218 см.; температура: Гонолулу </w:t>
      </w:r>
      <w:r>
        <w:br/>
      </w:r>
      <w:r>
        <w:t xml:space="preserve">средняя годовая 24,10, самый холодн. мЪ- </w:t>
      </w:r>
      <w:r>
        <w:br/>
      </w:r>
      <w:r>
        <w:t xml:space="preserve">сяцъ январь 21,80, самый жарюй августъ </w:t>
      </w:r>
      <w:r>
        <w:br/>
      </w:r>
      <w:r>
        <w:t xml:space="preserve">26,20, средыя крайнихъ годов. темпера- </w:t>
      </w:r>
      <w:r>
        <w:br/>
      </w:r>
      <w:r>
        <w:t xml:space="preserve">туръ: 32,2 и 12,29. Большая часть о—овъ </w:t>
      </w:r>
      <w:r>
        <w:br/>
      </w:r>
      <w:r>
        <w:t xml:space="preserve">покрыта, богатой растительностью. Въ тро- </w:t>
      </w:r>
      <w:r>
        <w:br/>
      </w:r>
      <w:r>
        <w:t xml:space="preserve">пическихь лЪсахъ, начинающихся на вы- </w:t>
      </w:r>
      <w:r>
        <w:br/>
      </w:r>
      <w:r>
        <w:t xml:space="preserve">сотЪ 300 м., господетвующимь деревомъ </w:t>
      </w:r>
      <w:r>
        <w:br/>
      </w:r>
      <w:r>
        <w:t xml:space="preserve">является коз (Асаса Коа), распространяю- </w:t>
      </w:r>
      <w:r>
        <w:br/>
      </w:r>
      <w:r>
        <w:t xml:space="preserve">ЩИ свои вЪтви надъ чащей вЪчно-зелен. </w:t>
      </w:r>
      <w:r>
        <w:br/>
      </w:r>
      <w:r>
        <w:t xml:space="preserve">кустарниковъ. Кром того, вотрЪчается </w:t>
      </w:r>
      <w:r>
        <w:br/>
      </w:r>
      <w:r>
        <w:t xml:space="preserve">цЪнное сандальное дерево (Запит а]- </w:t>
      </w:r>
      <w:r>
        <w:br/>
      </w:r>
      <w:r>
        <w:t xml:space="preserve">Бит), но уже значительно истребленное, </w:t>
      </w:r>
      <w:r>
        <w:br/>
      </w:r>
      <w:r>
        <w:t xml:space="preserve">Кустарники больш. частью туземн. и отно- </w:t>
      </w:r>
      <w:r>
        <w:br/>
      </w:r>
      <w:r>
        <w:t xml:space="preserve">сятся къ семействамъ: лобещев., гвоздичн., </w:t>
      </w:r>
      <w:r>
        <w:br/>
      </w:r>
      <w:r>
        <w:t xml:space="preserve">герашев. и сложноцвЪтн. Многочисленны </w:t>
      </w:r>
      <w:r>
        <w:br/>
      </w:r>
      <w:r>
        <w:t xml:space="preserve">также аращи, характерная пальма РуИепаг- </w:t>
      </w:r>
      <w:r>
        <w:br/>
      </w:r>
      <w:r>
        <w:t xml:space="preserve">а, а также виды Егеусшейа, Огасаепа, и </w:t>
      </w:r>
      <w:r>
        <w:br/>
      </w:r>
      <w:r>
        <w:t xml:space="preserve">ЕазеПага. Насколько потоки лавы не пре- </w:t>
      </w:r>
      <w:r>
        <w:br/>
      </w:r>
      <w:r>
        <w:t xml:space="preserve">пятствуютъ растительности горн. вершинъ, </w:t>
      </w:r>
      <w:r>
        <w:br/>
      </w:r>
      <w:r>
        <w:t xml:space="preserve">он покрыты травой и отдЪльн. деревьями. </w:t>
      </w:r>
      <w:r>
        <w:br/>
      </w:r>
      <w:r>
        <w:t xml:space="preserve">Фауна Г. относится къ полинезйскому </w:t>
      </w:r>
      <w:r>
        <w:br/>
      </w:r>
      <w:r>
        <w:t xml:space="preserve">отдБлу австрашйской области съ примъеью </w:t>
      </w:r>
      <w:r>
        <w:br/>
      </w:r>
      <w:r>
        <w:t xml:space="preserve">элементовъ американской фауны. Иеклю- </w:t>
      </w:r>
      <w:r>
        <w:br/>
      </w:r>
      <w:r>
        <w:t xml:space="preserve">чая грызуновъ, котор. вс не туземнаго </w:t>
      </w:r>
      <w:r>
        <w:br/>
      </w:r>
      <w:r>
        <w:t xml:space="preserve">происхождешя, изъ млекопитающихь на Г. </w:t>
      </w:r>
      <w:r>
        <w:br/>
      </w:r>
      <w:r>
        <w:t xml:space="preserve">извЪстенъ лишь одинъ американсвй видъ </w:t>
      </w:r>
      <w:r>
        <w:br/>
      </w:r>
      <w:r>
        <w:t xml:space="preserve">летучей мыши. Попугаи, повидимому, со- </w:t>
      </w:r>
      <w:r>
        <w:br/>
      </w:r>
      <w:r>
        <w:t xml:space="preserve">всзмъ отсутствуютъ; изъ семейства воробь- </w:t>
      </w:r>
      <w:r>
        <w:br/>
      </w:r>
      <w:r>
        <w:t xml:space="preserve">иныхь встрЪчаются своеобразныя формы </w:t>
      </w:r>
      <w:r>
        <w:br/>
      </w:r>
      <w:r>
        <w:t xml:space="preserve">медососовъ (мелифагиды) и фениксовъ (нек- </w:t>
      </w:r>
      <w:r>
        <w:br/>
      </w:r>
      <w:r>
        <w:t xml:space="preserve">тариниды). Изъ пресмыкающихся ветрЪ- </w:t>
      </w:r>
      <w:r>
        <w:br/>
      </w:r>
      <w:r>
        <w:t xml:space="preserve">чаются геки; змЪи отсутствують, также и </w:t>
      </w:r>
      <w:r>
        <w:br/>
      </w:r>
      <w:r>
        <w:t xml:space="preserve">амфиби. Что касается фауны наземн. мол- </w:t>
      </w:r>
      <w:r>
        <w:br/>
      </w:r>
      <w:r>
        <w:t xml:space="preserve">люсковъ, то здБеь господствують почти </w:t>
      </w:r>
      <w:r>
        <w:br/>
      </w:r>
      <w:r>
        <w:t xml:space="preserve">исключительно АсваыбтеШ@ае, группа, ха- </w:t>
      </w:r>
      <w:r>
        <w:br/>
      </w:r>
      <w:r>
        <w:t xml:space="preserve">рактерная для архипелага и отличающаяся </w:t>
      </w:r>
      <w:r>
        <w:br/>
      </w:r>
      <w:r>
        <w:t xml:space="preserve">необыкновенн. богатствомъ и разнообра- </w:t>
      </w:r>
      <w:r>
        <w:br/>
      </w:r>
      <w:r>
        <w:t xml:space="preserve">земъ формъ—Въ 1896 г. населен1е Г. </w:t>
      </w:r>
      <w:r>
        <w:br/>
      </w:r>
      <w:r>
        <w:t xml:space="preserve">составляло 109,020 чел., противъ 89,990 чел. </w:t>
      </w:r>
      <w:r>
        <w:br/>
      </w:r>
      <w:r>
        <w:t xml:space="preserve">1890 года. По нащональностямъ населене </w:t>
      </w:r>
      <w:r>
        <w:br/>
      </w:r>
      <w:r>
        <w:t xml:space="preserve">распредълялось: тавайцевъ 31,019 (1890: </w:t>
      </w:r>
      <w:r>
        <w:br/>
      </w:r>
      <w:r>
        <w:t xml:space="preserve">34,436), смъш. расы 8485 (1890: 6186), свв. </w:t>
      </w:r>
      <w:r>
        <w:br/>
      </w:r>
      <w:r>
        <w:t xml:space="preserve">американцевъ 3086, англичанъ 2250, нЪм- </w:t>
      </w:r>
      <w:r>
        <w:br/>
      </w:r>
      <w:r>
        <w:t xml:space="preserve">цевъ 1432, португальцевъь 15,191, норвеж- </w:t>
      </w:r>
      <w:r>
        <w:br/>
      </w:r>
      <w:r>
        <w:t xml:space="preserve">цевъ 378, французовъ 101, японцевъ 24,407, </w:t>
      </w:r>
      <w:r>
        <w:br/>
      </w:r>
      <w:r>
        <w:t xml:space="preserve">китайцевъ 21,616, различн. полинезийцев</w:t>
      </w:r>
    </w:p>
    <w:p>
      <w:pPr>
        <w:pStyle w:val="Normal"/>
      </w:pPr>
      <w:r>
        <w:t xml:space="preserve">455. ДвЪ трети (72,517) населешя мужескаго,</w:t>
      </w:r>
    </w:p>
    <w:p>
      <w:pPr>
        <w:pStyle w:val="Normal"/>
      </w:pPr>
      <w:r>
        <w:t xml:space="preserve">лишь одна треть (36,308) женскаго пола. </w:t>
      </w:r>
      <w:r>
        <w:br/>
      </w:r>
      <w:r>
        <w:t xml:space="preserve">Этотъ необычайный перевЪъсъ. мужского на- </w:t>
      </w:r>
      <w:r>
        <w:br/>
      </w:r>
      <w:r>
        <w:t xml:space="preserve">селешя объясняется большимъ числомъ ра- </w:t>
      </w:r>
      <w:r>
        <w:br/>
      </w:r>
      <w:r>
        <w:t xml:space="preserve">бочихъ японцевъ и китайцевъ, причем У </w:t>
      </w:r>
      <w:r>
        <w:br/>
      </w:r>
      <w:r>
        <w:t xml:space="preserve">первыхъ было 19,167 мужск. и 2449 женск,</w:t>
      </w:r>
    </w:p>
    <w:p>
      <w:pPr>
        <w:pStyle w:val="Normal"/>
      </w:pPr>
      <w:r>
        <w:t xml:space="preserve">ТАВАИ.</w:t>
      </w:r>
    </w:p>
    <w:p>
      <w:pPr>
        <w:pStyle w:val="Normal"/>
      </w:pPr>
      <w:r>
        <w:t xml:space="preserve">у вторыхъ 19,212 мужск. илишь 5195 женск. </w:t>
      </w:r>
      <w:r>
        <w:br/>
      </w:r>
      <w:r>
        <w:t xml:space="preserve">пола. Иу другихъ нащональностей, пере- </w:t>
      </w:r>
      <w:r>
        <w:br/>
      </w:r>
      <w:r>
        <w:t xml:space="preserve">селившихся въ Г. мужской полъ также </w:t>
      </w:r>
      <w:r>
        <w:br/>
      </w:r>
      <w:r>
        <w:t xml:space="preserve">преобладаетъ, а у чистокровн. гавайцевъ </w:t>
      </w:r>
      <w:r>
        <w:br/>
      </w:r>
      <w:r>
        <w:t xml:space="preserve">наоборотъ. Оъ 1890 число чистокровн. га- </w:t>
      </w:r>
      <w:r>
        <w:br/>
      </w:r>
      <w:r>
        <w:t xml:space="preserve">вайцевь уменьшилось на 105/0, а не чи- </w:t>
      </w:r>
      <w:r>
        <w:br/>
      </w:r>
      <w:r>
        <w:t xml:space="preserve">стокровн. увеличилось на 330. Влаго- </w:t>
      </w:r>
      <w:r>
        <w:br/>
      </w:r>
      <w:r>
        <w:t xml:space="preserve">даря переселею число жит. съ 1890 г. </w:t>
      </w:r>
      <w:r>
        <w:br/>
      </w:r>
      <w:r>
        <w:t xml:space="preserve">увеличилось на 13,984 чел., а выселешемъ </w:t>
      </w:r>
      <w:r>
        <w:br/>
      </w:r>
      <w:r>
        <w:t xml:space="preserve">уменьшилось на 6959 чел., такъ что при- </w:t>
      </w:r>
      <w:r>
        <w:br/>
      </w:r>
      <w:r>
        <w:t xml:space="preserve">рость составляеть 7025 чел. Американцы, </w:t>
      </w:r>
      <w:r>
        <w:br/>
      </w:r>
      <w:r>
        <w:t xml:space="preserve">англичане и нЪм., 6. частью купцы, планта- </w:t>
      </w:r>
      <w:r>
        <w:br/>
      </w:r>
      <w:r>
        <w:t xml:space="preserve">тор. и ремесленники; португальцы, китайцы </w:t>
      </w:r>
      <w:r>
        <w:br/>
      </w:r>
      <w:r>
        <w:t xml:space="preserve">и янонцы образуютъ рабочий элементь: Ту- </w:t>
      </w:r>
      <w:r>
        <w:br/>
      </w:r>
      <w:r>
        <w:t xml:space="preserve">земное населеше, насчитывавшее, какъ го- </w:t>
      </w:r>
      <w:r>
        <w:br/>
      </w:r>
      <w:r>
        <w:t xml:space="preserve">ворятъ, въ 1779 г. 300,000 чел., а въ 1823 г.</w:t>
      </w:r>
    </w:p>
    <w:p>
      <w:pPr>
        <w:pStyle w:val="Normal"/>
      </w:pPr>
      <w:r>
        <w:t xml:space="preserve">773</w:t>
      </w:r>
    </w:p>
    <w:p>
      <w:pPr>
        <w:pStyle w:val="Normal"/>
      </w:pPr>
      <w:r>
        <w:t xml:space="preserve">жителей о—ва Таити. Сооружая каналы </w:t>
      </w:r>
      <w:r>
        <w:br/>
      </w:r>
      <w:r>
        <w:t xml:space="preserve">(въ н5$сколько км. дл.), гавайцы сумЪли </w:t>
      </w:r>
      <w:r>
        <w:br/>
      </w:r>
      <w:r>
        <w:t xml:space="preserve">провести воду изъ горъ въ суя равнины, </w:t>
      </w:r>
      <w:r>
        <w:br/>
      </w:r>
      <w:r>
        <w:t xml:space="preserve">сдълавъ ихъ, такимъ образомъ, плодородн. </w:t>
      </w:r>
      <w:r>
        <w:br/>
      </w:r>
      <w:r>
        <w:t xml:space="preserve">Они воздЪлывалють таро, изъ котораго при- </w:t>
      </w:r>
      <w:r>
        <w:br/>
      </w:r>
      <w:r>
        <w:t xml:space="preserve">тотовляютЪъ излюбленн. свое кушаше „пой“ </w:t>
      </w:r>
      <w:r>
        <w:br/>
      </w:r>
      <w:r>
        <w:t xml:space="preserve">вЪ видЪ каши, далЪе сладюй картофель </w:t>
      </w:r>
      <w:r>
        <w:br/>
      </w:r>
      <w:r>
        <w:t xml:space="preserve">(бататы), ямеъ, сах. тростникъ, бананы, </w:t>
      </w:r>
      <w:r>
        <w:br/>
      </w:r>
      <w:r>
        <w:t xml:space="preserve">тыквы, прежде также Вгопззопеба для про- </w:t>
      </w:r>
      <w:r>
        <w:br/>
      </w:r>
      <w:r>
        <w:t xml:space="preserve">изводства таты и растеше ава (Рлрег те- </w:t>
      </w:r>
      <w:r>
        <w:br/>
      </w:r>
      <w:r>
        <w:t xml:space="preserve">ПузНеит) для приготовлен я изъ него излю- </w:t>
      </w:r>
      <w:r>
        <w:br/>
      </w:r>
      <w:r>
        <w:t xml:space="preserve">бленнаго у всзхь полинезицевъ опьяняю- </w:t>
      </w:r>
      <w:r>
        <w:br/>
      </w:r>
      <w:r>
        <w:t xml:space="preserve">щаго напитка. Гавайцы необыкновенно </w:t>
      </w:r>
      <w:r>
        <w:br/>
      </w:r>
      <w:r>
        <w:t xml:space="preserve">искусн. мореплаватели и рыбол., были во- </w:t>
      </w:r>
      <w:r>
        <w:br/>
      </w:r>
      <w:r>
        <w:t xml:space="preserve">инственн. народомъ, любятъ кулачн. бой и. </w:t>
      </w:r>
      <w:r>
        <w:br/>
      </w:r>
      <w:r>
        <w:t xml:space="preserve">борьбу, состязаше въ бЪгЪ, плаване въ</w:t>
      </w:r>
    </w:p>
    <w:p>
      <w:pPr>
        <w:pStyle w:val="Normal"/>
      </w:pPr>
      <w:r>
        <w:t xml:space="preserve">и </w:t>
      </w:r>
      <w:r>
        <w:br/>
      </w:r>
      <w:r>
        <w:t xml:space="preserve">ъГринича 157 1% | Масштабъ 1:4500000 </w:t>
      </w:r>
      <w:r>
        <w:br/>
      </w:r>
      <w:r>
        <w:t xml:space="preserve">НН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Высоты ву метрить.</w:t>
      </w:r>
    </w:p>
    <w:p>
      <w:pPr>
        <w:pStyle w:val="Normal"/>
      </w:pPr>
      <w:r>
        <w:t xml:space="preserve">ЗА </w:t>
      </w:r>
      <w:r>
        <w:br/>
      </w:r>
      <w:r>
        <w:t xml:space="preserve">Кое ааа</w:t>
      </w:r>
    </w:p>
    <w:p>
      <w:pPr>
        <w:pStyle w:val="Normal"/>
      </w:pPr>
      <w:r>
        <w:t xml:space="preserve">Ланан</w:t>
      </w:r>
    </w:p>
    <w:p>
      <w:pPr>
        <w:pStyle w:val="Normal"/>
      </w:pPr>
      <w:r>
        <w:t xml:space="preserve">8 ть </w:t>
      </w:r>
      <w:r>
        <w:br/>
      </w:r>
      <w:r>
        <w:t xml:space="preserve">_ 038” Кагулаун —</w:t>
      </w:r>
    </w:p>
    <w:p>
      <w:pPr>
        <w:pStyle w:val="Normal"/>
      </w:pPr>
      <w:r>
        <w:t xml:space="preserve">оао</w:t>
      </w:r>
    </w:p>
    <w:p>
      <w:pPr>
        <w:pStyle w:val="Normal"/>
      </w:pPr>
      <w:r>
        <w:t xml:space="preserve">(Кукз убить 1779 </w:t>
      </w:r>
      <w:r>
        <w:br/>
      </w:r>
      <w:r>
        <w:t xml:space="preserve">Каипак </w:t>
      </w:r>
      <w:r>
        <w:br/>
      </w:r>
      <w:r>
        <w:t xml:space="preserve">ТАВАИ</w:t>
      </w:r>
    </w:p>
    <w:p>
      <w:pPr>
        <w:pStyle w:val="Normal"/>
      </w:pPr>
      <w:r>
        <w:t xml:space="preserve">Окрестностя Гонолулу. </w:t>
      </w:r>
      <w:r>
        <w:br/>
      </w:r>
      <w:r>
        <w:t xml:space="preserve">3:500 000 а Килом.</w:t>
      </w:r>
    </w:p>
    <w:p>
      <w:pPr>
        <w:pStyle w:val="Normal"/>
      </w:pPr>
      <w:r>
        <w:t xml:space="preserve">Карта архипелага Гаван.</w:t>
      </w:r>
    </w:p>
    <w:p>
      <w:pPr>
        <w:pStyle w:val="Normal"/>
      </w:pPr>
      <w:r>
        <w:t xml:space="preserve">уже всего 142.000, быстро уменьшается и </w:t>
      </w:r>
      <w:r>
        <w:br/>
      </w:r>
      <w:r>
        <w:t xml:space="preserve">находится на пути къ вымирано. Умень- </w:t>
      </w:r>
      <w:r>
        <w:br/>
      </w:r>
      <w:r>
        <w:t xml:space="preserve">шен?е насел. за прежнее время объясняется </w:t>
      </w:r>
      <w:r>
        <w:br/>
      </w:r>
      <w:r>
        <w:t xml:space="preserve">кровав. войнами, а въ наст. время зане- </w:t>
      </w:r>
      <w:r>
        <w:br/>
      </w:r>
      <w:r>
        <w:t xml:space="preserve">сёенными сюда эпидемическими болъзнями </w:t>
      </w:r>
      <w:r>
        <w:br/>
      </w:r>
      <w:r>
        <w:t xml:space="preserve">(чума, корь, оспа, проказа и др.) а также </w:t>
      </w:r>
      <w:r>
        <w:br/>
      </w:r>
      <w:r>
        <w:t xml:space="preserve">всевозможн. излишествами и упадк. нрав- </w:t>
      </w:r>
      <w:r>
        <w:br/>
      </w:r>
      <w:r>
        <w:t xml:space="preserve">ственности туземнаго населеня, со времени </w:t>
      </w:r>
      <w:r>
        <w:br/>
      </w:r>
      <w:r>
        <w:t xml:space="preserve">его знакомства съ европейцами. </w:t>
      </w:r>
      <w:r>
        <w:br/>
      </w:r>
      <w:r>
        <w:t xml:space="preserve">Гавайцы, наз. также канаками, красив. </w:t>
      </w:r>
      <w:r>
        <w:br/>
      </w:r>
      <w:r>
        <w:t xml:space="preserve">полинезиеюй народъ, переселились на Г. </w:t>
      </w:r>
      <w:r>
        <w:br/>
      </w:r>
      <w:r>
        <w:t xml:space="preserve">0—ва въ Х стол; передь тЬмъ жили на </w:t>
      </w:r>
      <w:r>
        <w:br/>
      </w:r>
      <w:r>
        <w:t xml:space="preserve">о—вахьъ Самоа, а еще раньше, вЪроятно, </w:t>
      </w:r>
      <w:r>
        <w:br/>
      </w:r>
      <w:r>
        <w:t xml:space="preserve">на Маркизскихь о—вахъ и о-вЪ Таити; </w:t>
      </w:r>
      <w:r>
        <w:br/>
      </w:r>
      <w:r>
        <w:t xml:space="preserve">въ пользу этого предположевнйя говорить </w:t>
      </w:r>
      <w:r>
        <w:br/>
      </w:r>
      <w:r>
        <w:t xml:space="preserve">тесная связь языка гавайцевъ съ языкомъ </w:t>
      </w:r>
      <w:r>
        <w:br/>
      </w:r>
      <w:r>
        <w:t xml:space="preserve">жителей Маркизскихъ о—вовъ; преданя и </w:t>
      </w:r>
      <w:r>
        <w:br/>
      </w:r>
      <w:r>
        <w:t xml:space="preserve">пословицы указывають также на о—въ </w:t>
      </w:r>
      <w:r>
        <w:br/>
      </w:r>
      <w:r>
        <w:t xml:space="preserve">Таити. Релишюозн. воззрзнйя по существу </w:t>
      </w:r>
      <w:r>
        <w:br/>
      </w:r>
      <w:r>
        <w:t xml:space="preserve">также совпадають сь религ. воззрёями</w:t>
      </w:r>
    </w:p>
    <w:p>
      <w:pPr>
        <w:pStyle w:val="Normal"/>
      </w:pPr>
      <w:r>
        <w:t xml:space="preserve">мор%, музыку, пЪне и пляски. Подъ ру- </w:t>
      </w:r>
      <w:r>
        <w:br/>
      </w:r>
      <w:r>
        <w:t xml:space="preserve">ководствомъ нм. капельмейстера образо- </w:t>
      </w:r>
      <w:r>
        <w:br/>
      </w:r>
      <w:r>
        <w:t xml:space="preserve">валась прекрасная капелла, состоящая изъ </w:t>
      </w:r>
      <w:r>
        <w:br/>
      </w:r>
      <w:r>
        <w:t xml:space="preserve">однихъ канаковъ. Посъщен!е школъ обя- </w:t>
      </w:r>
      <w:r>
        <w:br/>
      </w:r>
      <w:r>
        <w:t xml:space="preserve">зательно; въ 1886 г. насчитывалось 172 </w:t>
      </w:r>
      <w:r>
        <w:br/>
      </w:r>
      <w:r>
        <w:t xml:space="preserve">школы и 300 учителей.</w:t>
      </w:r>
    </w:p>
    <w:p>
      <w:pPr>
        <w:pStyle w:val="Normal"/>
      </w:pPr>
      <w:r>
        <w:t xml:space="preserve">Двв трети учениковъ обучаются лишь </w:t>
      </w:r>
      <w:r>
        <w:br/>
      </w:r>
      <w:r>
        <w:t xml:space="preserve">ангйскому языку, одна треть гавайскому. </w:t>
      </w:r>
      <w:r>
        <w:br/>
      </w:r>
      <w:r>
        <w:t xml:space="preserve">КромЪ того имфются низпИя и 3 выспИя </w:t>
      </w:r>
      <w:r>
        <w:br/>
      </w:r>
      <w:r>
        <w:t xml:space="preserve">школы (Шен зеВ0013) въ Гонолулу, Лагаи- </w:t>
      </w:r>
      <w:r>
        <w:br/>
      </w:r>
      <w:r>
        <w:t xml:space="preserve">на и Гило. Туземное населеше стремится </w:t>
      </w:r>
      <w:r>
        <w:br/>
      </w:r>
      <w:r>
        <w:t xml:space="preserve">получить европейское образоване; въ 1896 </w:t>
      </w:r>
      <w:r>
        <w:br/>
      </w:r>
      <w:r>
        <w:t xml:space="preserve">народн. школы посфщали 5207 дЪтей га- </w:t>
      </w:r>
      <w:r>
        <w:br/>
      </w:r>
      <w:r>
        <w:t xml:space="preserve">'вайскаго происхожден!я и 2198 дЪтей смЪ- </w:t>
      </w:r>
      <w:r>
        <w:br/>
      </w:r>
      <w:r>
        <w:t xml:space="preserve">шанн. браковъ; въ высшихь школахъ, въ </w:t>
      </w:r>
      <w:r>
        <w:br/>
      </w:r>
      <w:r>
        <w:t xml:space="preserve">школ» для мальчиковъ (Камегамега) и въ </w:t>
      </w:r>
      <w:r>
        <w:br/>
      </w:r>
      <w:r>
        <w:t xml:space="preserve">коллежь С-ть Луи, находилось значитель- </w:t>
      </w:r>
      <w:r>
        <w:br/>
      </w:r>
      <w:r>
        <w:t xml:space="preserve">ное число воспитанниковъ гавайскаго про- </w:t>
      </w:r>
      <w:r>
        <w:br/>
      </w:r>
      <w:r>
        <w:t xml:space="preserve">исхождешя. Въ странЪ издается 7 газегь </w:t>
      </w:r>
      <w:r>
        <w:br/>
      </w:r>
      <w:r>
        <w:t xml:space="preserve">(4 на анг скомъ, 3 на гавайскомъ языкЪ).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Школаи церковь отдвлены другЪ оть друга. </w:t>
      </w:r>
      <w:r>
        <w:br/>
      </w:r>
      <w:r>
        <w:t xml:space="preserve">Въ 1884 г. страна насчитывала 29,685 про- </w:t>
      </w:r>
      <w:r>
        <w:br/>
      </w:r>
      <w:r>
        <w:t xml:space="preserve">тест. и 20,072 катол.; протест. мисая имъеть </w:t>
      </w:r>
      <w:r>
        <w:br/>
      </w:r>
      <w:r>
        <w:t xml:space="preserve">5 (4 англ., 1 америк.) станщй: англикан- </w:t>
      </w:r>
      <w:r>
        <w:br/>
      </w:r>
      <w:r>
        <w:t xml:space="preserve">скй и католическ!й еписк. резидируютъ въ </w:t>
      </w:r>
      <w:r>
        <w:br/>
      </w:r>
      <w:r>
        <w:t xml:space="preserve">Гонолулу. Гл. отрасли промышленно- </w:t>
      </w:r>
      <w:r>
        <w:br/>
      </w:r>
      <w:r>
        <w:t xml:space="preserve">сти: вемледЪше и скотоводство (овцы, рог. </w:t>
      </w:r>
      <w:r>
        <w:br/>
      </w:r>
      <w:r>
        <w:t xml:space="preserve">скотъ). Приблизительно 1/20 площади всъхъ </w:t>
      </w:r>
      <w:r>
        <w:br/>
      </w:r>
      <w:r>
        <w:t xml:space="preserve">о—вовъ годна для обработки. ВоздЪлы- </w:t>
      </w:r>
      <w:r>
        <w:br/>
      </w:r>
      <w:r>
        <w:t xml:space="preserve">вается для вывоза гл. обр. сах. тростникъ </w:t>
      </w:r>
      <w:r>
        <w:br/>
      </w:r>
      <w:r>
        <w:t xml:space="preserve">(для работъ на плантац. съ 1885 г. привозять </w:t>
      </w:r>
      <w:r>
        <w:br/>
      </w:r>
      <w:r>
        <w:t xml:space="preserve">японцевъ); имВются 69 сахарн. плантаций, </w:t>
      </w:r>
      <w:r>
        <w:br/>
      </w:r>
      <w:r>
        <w:t xml:space="preserve">каждая съ площ. отъ 400—1000 гект., почти </w:t>
      </w:r>
      <w:r>
        <w:br/>
      </w:r>
      <w:r>
        <w:t xml:space="preserve">всЪ съ собственн. мельницами, кромЪ того, </w:t>
      </w:r>
      <w:r>
        <w:br/>
      </w:r>
      <w:r>
        <w:t xml:space="preserve">имъются 7 отдЪльн. большихъ сах. мель- </w:t>
      </w:r>
      <w:r>
        <w:br/>
      </w:r>
      <w:r>
        <w:t xml:space="preserve">ницъ. Урожай 1896 г. даль 225,000 тоннъ, </w:t>
      </w:r>
      <w:r>
        <w:br/>
      </w:r>
      <w:r>
        <w:t xml:space="preserve">отправленн. 0. частью въ Санъ-Франциско </w:t>
      </w:r>
      <w:r>
        <w:br/>
      </w:r>
      <w:r>
        <w:t xml:space="preserve">для сахароварвшя. Друге продукбы тор- </w:t>
      </w:r>
      <w:r>
        <w:br/>
      </w:r>
      <w:r>
        <w:t xml:space="preserve">говли: рисъ, кофе, бобы, бананы, шерсть </w:t>
      </w:r>
      <w:r>
        <w:br/>
      </w:r>
      <w:r>
        <w:t xml:space="preserve">и др. Для китолововъ Г. о-ва предетав- </w:t>
      </w:r>
      <w:r>
        <w:br/>
      </w:r>
      <w:r>
        <w:t xml:space="preserve">ляютъ излюбленн. мЪсто стоянокъ; въ 1892 </w:t>
      </w:r>
      <w:r>
        <w:br/>
      </w:r>
      <w:r>
        <w:t xml:space="preserve">на Г. о—вахъ таковыхъ имЪлось 17. Наибо- </w:t>
      </w:r>
      <w:r>
        <w:br/>
      </w:r>
      <w:r>
        <w:t xml:space="preserve">лъе видная часть торговыхъ оборотовъ </w:t>
      </w:r>
      <w:r>
        <w:br/>
      </w:r>
      <w:r>
        <w:t xml:space="preserve">приходится на долю Соед. Штатовъ СъЪв. </w:t>
      </w:r>
      <w:r>
        <w:br/>
      </w:r>
      <w:r>
        <w:t xml:space="preserve">Америки (92,30/0, какъ ввоза, такъ и выво- </w:t>
      </w:r>
      <w:r>
        <w:br/>
      </w:r>
      <w:r>
        <w:t xml:space="preserve">за): ввозъ и вывозъ постоянно возрастают, </w:t>
      </w:r>
      <w:r>
        <w:br/>
      </w:r>
      <w:r>
        <w:t xml:space="preserve">ибо къ сах. плантащямъ, все болЪе и 00- </w:t>
      </w:r>
      <w:r>
        <w:br/>
      </w:r>
      <w:r>
        <w:t xml:space="preserve">лБе развивающимся, съ кажд. тодомъ при- </w:t>
      </w:r>
      <w:r>
        <w:br/>
      </w:r>
      <w:r>
        <w:t xml:space="preserve">бавляются нов. кофейн. планзащи. Ввозъ </w:t>
      </w:r>
      <w:r>
        <w:br/>
      </w:r>
      <w:r>
        <w:t xml:space="preserve">съ 5.714,018 долл. 1895 г. поднялся въ 1896 г. </w:t>
      </w:r>
      <w:r>
        <w:br/>
      </w:r>
      <w:r>
        <w:t xml:space="preserve">до 7.164,561 долл., вывозъ съ 8.474,138 долл. </w:t>
      </w:r>
      <w:r>
        <w:br/>
      </w:r>
      <w:r>
        <w:t xml:space="preserve">до 15.515,230 долл. Въ 1876 г. былъ заклю- </w:t>
      </w:r>
      <w:r>
        <w:br/>
      </w:r>
      <w:r>
        <w:t xml:space="preserve">ченъ съ Соед. Штатами обоюдн. договоръ, </w:t>
      </w:r>
      <w:r>
        <w:br/>
      </w:r>
      <w:r>
        <w:t xml:space="preserve">по которому ввозъ продуктовъ для объихъ </w:t>
      </w:r>
      <w:r>
        <w:br/>
      </w:r>
      <w:r>
        <w:t xml:space="preserve">сторонъ объявленъ безпошлинн. Гл. про- </w:t>
      </w:r>
      <w:r>
        <w:br/>
      </w:r>
      <w:r>
        <w:t xml:space="preserve">дукты ввоза: мануфакт. издъмя, пищев. </w:t>
      </w:r>
      <w:r>
        <w:br/>
      </w:r>
      <w:r>
        <w:t xml:space="preserve">продукты, строевой т5еъ, машины, табакъ, </w:t>
      </w:r>
      <w:r>
        <w:br/>
      </w:r>
      <w:r>
        <w:t xml:space="preserve">металлич. товары, спиртн. напитки и др. </w:t>
      </w:r>
      <w:r>
        <w:br/>
      </w:r>
      <w:r>
        <w:t xml:space="preserve">Гл. продукты вывоза: сахаръ, рисъ, ба- </w:t>
      </w:r>
      <w:r>
        <w:br/>
      </w:r>
      <w:r>
        <w:t xml:space="preserve">наны, кожи и шкуры, шерсть, ананасы и </w:t>
      </w:r>
      <w:r>
        <w:br/>
      </w:r>
      <w:r>
        <w:t xml:space="preserve">т. д. Почти вся торговля направляется че- </w:t>
      </w:r>
      <w:r>
        <w:br/>
      </w:r>
      <w:r>
        <w:t xml:space="preserve">резъ Гонолулу, гл. г.Г. о—вовъ съ (1896) </w:t>
      </w:r>
      <w:r>
        <w:br/>
      </w:r>
      <w:r>
        <w:t xml:space="preserve">29,920 жит. (18,775 мужек. и 11,145 женек. </w:t>
      </w:r>
      <w:r>
        <w:br/>
      </w:r>
      <w:r>
        <w:t xml:space="preserve">пола), между ними 7918 гавайцевъ и 3468 </w:t>
      </w:r>
      <w:r>
        <w:br/>
      </w:r>
      <w:r>
        <w:t xml:space="preserve">смвш. расы. Торгово-промышл. интеревы </w:t>
      </w:r>
      <w:r>
        <w:br/>
      </w:r>
      <w:r>
        <w:t xml:space="preserve">различн. иностранн. государствъ на осно- </w:t>
      </w:r>
      <w:r>
        <w:br/>
      </w:r>
      <w:r>
        <w:t xml:space="preserve">вани оффищальныхъ данныхъ выражаются </w:t>
      </w:r>
      <w:r>
        <w:br/>
      </w:r>
      <w:r>
        <w:t xml:space="preserve">селЪд. образомъ:</w:t>
      </w:r>
    </w:p>
    <w:p>
      <w:pPr>
        <w:pStyle w:val="Normal"/>
      </w:pPr>
      <w:r>
        <w:t xml:space="preserve">Сахарныя </w:t>
      </w:r>
      <w:r>
        <w:br/>
      </w:r>
      <w:r>
        <w:t xml:space="preserve">плантацфи:</w:t>
      </w:r>
    </w:p>
    <w:p>
      <w:pPr>
        <w:pStyle w:val="Normal"/>
      </w:pPr>
      <w:r>
        <w:t xml:space="preserve">Друг </w:t>
      </w:r>
      <w:r>
        <w:br/>
      </w:r>
      <w:r>
        <w:t xml:space="preserve">предир!ят!я:</w:t>
      </w:r>
    </w:p>
    <w:p>
      <w:pPr>
        <w:pStyle w:val="Normal"/>
      </w:pPr>
      <w:r>
        <w:t xml:space="preserve">Доллары</w:t>
      </w:r>
    </w:p>
    <w:p>
      <w:pPr>
        <w:pStyle w:val="Normal"/>
      </w:pPr>
      <w:r>
        <w:t xml:space="preserve">Соед. Штаты . - 22 469967 3639 191 </w:t>
      </w:r>
      <w:r>
        <w:br/>
      </w:r>
      <w:r>
        <w:t xml:space="preserve">Ангя. .. о. 5 694 418 1522 526 </w:t>
      </w:r>
      <w:r>
        <w:br/>
      </w:r>
      <w:r>
        <w:t xml:space="preserve">Германёт. - 1788 100 328 362 </w:t>
      </w:r>
      <w:r>
        <w:br/>
      </w:r>
      <w:r>
        <w:t xml:space="preserve">Другя госуд.. .. 1011797 387 321</w:t>
      </w:r>
    </w:p>
    <w:p>
      <w:pPr>
        <w:pStyle w:val="Normal"/>
      </w:pPr>
      <w:r>
        <w:t xml:space="preserve">Всего; 30 964 282 5877 400</w:t>
      </w:r>
    </w:p>
    <w:p>
      <w:pPr>
        <w:pStyle w:val="Normal"/>
      </w:pPr>
      <w:r>
        <w:t xml:space="preserve">Кром Гонолулу, торгов. портами елу- </w:t>
      </w:r>
      <w:r>
        <w:br/>
      </w:r>
      <w:r>
        <w:t xml:space="preserve">жать: Кайлуа, Гило, Магукона, Кавайгае. </w:t>
      </w:r>
      <w:r>
        <w:br/>
      </w:r>
      <w:r>
        <w:t xml:space="preserve">Оъ возраставемъ торговли увеличивается </w:t>
      </w:r>
      <w:r>
        <w:br/>
      </w:r>
      <w:r>
        <w:t xml:space="preserve">также и движеше судовъ; въ 1895 г. въ </w:t>
      </w:r>
      <w:r>
        <w:br/>
      </w:r>
      <w:r>
        <w:t xml:space="preserve">различн. порты Г. о—вовъ пришло 318 су- </w:t>
      </w:r>
      <w:r>
        <w:br/>
      </w:r>
      <w:r>
        <w:t xml:space="preserve">довъ въ 337,817 тоннъ, въ 1896 г. 386 су- </w:t>
      </w:r>
      <w:r>
        <w:br/>
      </w:r>
      <w:r>
        <w:t xml:space="preserve">довъ въ 477,997 тоннъ вместимости. Въ </w:t>
      </w:r>
      <w:r>
        <w:br/>
      </w:r>
      <w:r>
        <w:t xml:space="preserve">Гонолулу бросаютъ якорь почтовые паро-</w:t>
      </w:r>
    </w:p>
    <w:p>
      <w:pPr>
        <w:pStyle w:val="Normal"/>
      </w:pPr>
      <w:r>
        <w:t xml:space="preserve">Гаваи.</w:t>
      </w:r>
    </w:p>
    <w:p>
      <w:pPr>
        <w:pStyle w:val="Normal"/>
      </w:pPr>
      <w:r>
        <w:t xml:space="preserve">ходы, проходяпие изъ Санъ Франциско че- </w:t>
      </w:r>
      <w:r>
        <w:br/>
      </w:r>
      <w:r>
        <w:t xml:space="preserve">резъ Ауклэндъ и Сидней. Жел, дороги </w:t>
      </w:r>
      <w:r>
        <w:br/>
      </w:r>
      <w:r>
        <w:t xml:space="preserve">имзють 90 км. длины. Собетвенн. серебря- </w:t>
      </w:r>
      <w:r>
        <w:br/>
      </w:r>
      <w:r>
        <w:t xml:space="preserve">ныя монеты чеканятся въ Санъ Франциско, </w:t>
      </w:r>
      <w:r>
        <w:br/>
      </w:r>
      <w:r>
        <w:t xml:space="preserve">но въ обращеши находятся гл. обр. ев.- </w:t>
      </w:r>
      <w:r>
        <w:br/>
      </w:r>
      <w:r>
        <w:t xml:space="preserve">америк. монеты, причемъ долларъ иногда </w:t>
      </w:r>
      <w:r>
        <w:br/>
      </w:r>
      <w:r>
        <w:t xml:space="preserve">туземцы подраздЪляютЪ на 8 реаловъ, вмЪ- </w:t>
      </w:r>
      <w:r>
        <w:br/>
      </w:r>
      <w:r>
        <w:t xml:space="preserve">сто 100 центовъ. ДруШя иностранн. моне- </w:t>
      </w:r>
      <w:r>
        <w:br/>
      </w:r>
      <w:r>
        <w:t xml:space="preserve">ты были въ обращеши до 1 дек. 1884, съ </w:t>
      </w:r>
      <w:r>
        <w:br/>
      </w:r>
      <w:r>
        <w:t xml:space="preserve">какового времени всЪ платежи свыше 10 </w:t>
      </w:r>
      <w:r>
        <w:br/>
      </w:r>
      <w:r>
        <w:t xml:space="preserve">долл. должны производиться америк. золо- </w:t>
      </w:r>
      <w:r>
        <w:br/>
      </w:r>
      <w:r>
        <w:t xml:space="preserve">той монетой. Мъдные центы ведутъ свое </w:t>
      </w:r>
      <w:r>
        <w:br/>
      </w:r>
      <w:r>
        <w:t xml:space="preserve">пачало съ 1847. МЪры длины и вЪеа по </w:t>
      </w:r>
      <w:r>
        <w:br/>
      </w:r>
      <w:r>
        <w:t xml:space="preserve">закону американсвя (Соед Штатовъ). Выв- </w:t>
      </w:r>
      <w:r>
        <w:br/>
      </w:r>
      <w:r>
        <w:t xml:space="preserve">шее королевство, съ 1893 республика, </w:t>
      </w:r>
      <w:r>
        <w:br/>
      </w:r>
      <w:r>
        <w:t xml:space="preserve">имфвшая во главЪ президента съ тремя </w:t>
      </w:r>
      <w:r>
        <w:br/>
      </w:r>
      <w:r>
        <w:t xml:space="preserve">министрами и совътомъ изъ 14 членовъ; </w:t>
      </w:r>
      <w:r>
        <w:br/>
      </w:r>
      <w:r>
        <w:t xml:space="preserve">съ 1897 подъ протекторатом Соед. Шут. </w:t>
      </w:r>
      <w:r>
        <w:br/>
      </w:r>
      <w:r>
        <w:t xml:space="preserve">Войско состоить изъ одной милищи подъ </w:t>
      </w:r>
      <w:r>
        <w:br/>
      </w:r>
      <w:r>
        <w:t xml:space="preserve">начальствомъ полковника. Нъ%котор. евро- </w:t>
      </w:r>
      <w:r>
        <w:br/>
      </w:r>
      <w:r>
        <w:t xml:space="preserve">пейск. и америк. государства имфютъ сво- </w:t>
      </w:r>
      <w:r>
        <w:br/>
      </w:r>
      <w:r>
        <w:t xml:space="preserve">ихъ дипломатич. представителей въ Гоно- </w:t>
      </w:r>
      <w:r>
        <w:br/>
      </w:r>
      <w:r>
        <w:t xml:space="preserve">лулу:</w:t>
      </w:r>
    </w:p>
    <w:p>
      <w:pPr>
        <w:pStyle w:val="Normal"/>
      </w:pPr>
      <w:r>
        <w:t xml:space="preserve">Истор!я. Г. о— вазоткрыты были впер- </w:t>
      </w:r>
      <w:r>
        <w:br/>
      </w:r>
      <w:r>
        <w:t xml:space="preserve">вые испанцами въ 1527, занесенн. сюда бу- </w:t>
      </w:r>
      <w:r>
        <w:br/>
      </w:r>
      <w:r>
        <w:t xml:space="preserve">рей, затВмъ въ 1555 Хуаномъ Гаетано; по- </w:t>
      </w:r>
      <w:r>
        <w:br/>
      </w:r>
      <w:r>
        <w:t xml:space="preserve">ложеше ихъ боле подробно опредвлено </w:t>
      </w:r>
      <w:r>
        <w:br/>
      </w:r>
      <w:r>
        <w:t xml:space="preserve">въ 1567 Мендоной; существоване о—вовъ </w:t>
      </w:r>
      <w:r>
        <w:br/>
      </w:r>
      <w:r>
        <w:t xml:space="preserve">было уже извЪетно Куку, когда онъ отпра- </w:t>
      </w:r>
      <w:r>
        <w:br/>
      </w:r>
      <w:r>
        <w:t xml:space="preserve">вился для ихъ изслъдовашя въ 1778; Кукъ </w:t>
      </w:r>
      <w:r>
        <w:br/>
      </w:r>
      <w:r>
        <w:t xml:space="preserve">даль имЪъ назван!е по имени его покрови- </w:t>
      </w:r>
      <w:r>
        <w:br/>
      </w:r>
      <w:r>
        <w:t xml:space="preserve">теля графа Сандвича; въ 1779 въ заливЪ </w:t>
      </w:r>
      <w:r>
        <w:br/>
      </w:r>
      <w:r>
        <w:t xml:space="preserve">Кеалакеакуа о—ва Г Кукь былъ убить, </w:t>
      </w:r>
      <w:r>
        <w:br/>
      </w:r>
      <w:r>
        <w:t xml:space="preserve">Въ 1786 о—ва посътиль Лаперузъ, за нимъ </w:t>
      </w:r>
      <w:r>
        <w:br/>
      </w:r>
      <w:r>
        <w:t xml:space="preserve">посльдовалъь Вэнкуверъ и мн. др. Ко вре- </w:t>
      </w:r>
      <w:r>
        <w:br/>
      </w:r>
      <w:r>
        <w:t xml:space="preserve">мени Кука о—ва распадались на 3 госу- </w:t>
      </w:r>
      <w:r>
        <w:br/>
      </w:r>
      <w:r>
        <w:t xml:space="preserve">дарства; лишь послЪ долгихъ и весьма </w:t>
      </w:r>
      <w:r>
        <w:br/>
      </w:r>
      <w:r>
        <w:t xml:space="preserve">кровопролитн. войнъ взцятельному вождю </w:t>
      </w:r>
      <w:r>
        <w:br/>
      </w:r>
      <w:r>
        <w:t xml:space="preserve">съ о—ва Г. Камеамеа, удалось соеди- </w:t>
      </w:r>
      <w:r>
        <w:br/>
      </w:r>
      <w:r>
        <w:t xml:space="preserve">нить ихъ въ одно государство. Камеамеа 1, </w:t>
      </w:r>
      <w:r>
        <w:br/>
      </w:r>
      <w:r>
        <w:t xml:space="preserve">Веливй (1789—1819) путемъ разумныхъ </w:t>
      </w:r>
      <w:r>
        <w:br/>
      </w:r>
      <w:r>
        <w:t xml:space="preserve">мъръ съ помощью американцевь Юнга и </w:t>
      </w:r>
      <w:r>
        <w:br/>
      </w:r>
      <w:r>
        <w:t xml:space="preserve">Дэвиса поднялъ торговлю, привелъ въ по- </w:t>
      </w:r>
      <w:r>
        <w:br/>
      </w:r>
      <w:r>
        <w:t xml:space="preserve">рядокъ госуд. управлеве, подготовилъ па- </w:t>
      </w:r>
      <w:r>
        <w:br/>
      </w:r>
      <w:r>
        <w:t xml:space="preserve">деше язычества и введеше христанетва; </w:t>
      </w:r>
      <w:r>
        <w:br/>
      </w:r>
      <w:r>
        <w:t xml:space="preserve">то и другое совершилось при его сынЪ и </w:t>
      </w:r>
      <w:r>
        <w:br/>
      </w:r>
      <w:r>
        <w:t xml:space="preserve">преемникв Камеамеа П. Перв. протест. </w:t>
      </w:r>
      <w:r>
        <w:br/>
      </w:r>
      <w:r>
        <w:t xml:space="preserve">мисс онеры появились въ 1820 изъ Аме- </w:t>
      </w:r>
      <w:r>
        <w:br/>
      </w:r>
      <w:r>
        <w:t xml:space="preserve">рики, однако, хрисманство распространи- </w:t>
      </w:r>
      <w:r>
        <w:br/>
      </w:r>
      <w:r>
        <w:t xml:space="preserve">лось лишь тогда, когда со смертью короля </w:t>
      </w:r>
      <w:r>
        <w:br/>
      </w:r>
      <w:r>
        <w:t xml:space="preserve">и его супруги, посльдовавшей въ 1824 въ </w:t>
      </w:r>
      <w:r>
        <w:br/>
      </w:r>
      <w:r>
        <w:t xml:space="preserve">Англи, мать короля приняйа крещеше. </w:t>
      </w:r>
      <w:r>
        <w:br/>
      </w:r>
      <w:r>
        <w:t xml:space="preserve">Камеамеа ПГ далъ странЪ въ 1840 кон- </w:t>
      </w:r>
      <w:r>
        <w:br/>
      </w:r>
      <w:r>
        <w:t xml:space="preserve">ституцию. Когда въ 1837 на Г. о—вахъь </w:t>
      </w:r>
      <w:r>
        <w:br/>
      </w:r>
      <w:r>
        <w:t xml:space="preserve">появились и католич. мисс1юнеры, королев- </w:t>
      </w:r>
      <w:r>
        <w:br/>
      </w:r>
      <w:r>
        <w:t xml:space="preserve">ству пришлось переносить вмфшательство </w:t>
      </w:r>
      <w:r>
        <w:br/>
      </w:r>
      <w:r>
        <w:t xml:space="preserve">Франщи и Англии; одиако, въ 1843 само- </w:t>
      </w:r>
      <w:r>
        <w:br/>
      </w:r>
      <w:r>
        <w:t xml:space="preserve">стоятельность Г. была признана Англ!ей, </w:t>
      </w:r>
      <w:r>
        <w:br/>
      </w:r>
      <w:r>
        <w:t xml:space="preserve">Франщей, Соед. Штатами и Бельмей. Съ </w:t>
      </w:r>
      <w:r>
        <w:br/>
      </w:r>
      <w:r>
        <w:t xml:space="preserve">Камеамеа \У умерь въ 1872 посльдий </w:t>
      </w:r>
      <w:r>
        <w:br/>
      </w:r>
      <w:r>
        <w:t xml:space="preserve">мужской потомокъ перваго Камеамеа , </w:t>
      </w:r>
      <w:r>
        <w:br/>
      </w:r>
      <w:r>
        <w:t xml:space="preserve">въ преемники былъ избранъ Луналило, </w:t>
      </w:r>
      <w:r>
        <w:br/>
      </w:r>
      <w:r>
        <w:t xml:space="preserve">внукъ Камеамеа Т, а со смертью его, по- </w:t>
      </w:r>
      <w:r>
        <w:br/>
      </w:r>
      <w:r>
        <w:t xml:space="preserve">сльдовавшей уже 3 февр. 1874, Давидь </w:t>
      </w:r>
      <w:r>
        <w:br/>
      </w:r>
      <w:r>
        <w:t xml:space="preserve">Калакауа (1874—81), при которомт, госу- </w:t>
      </w:r>
      <w:r>
        <w:br/>
      </w:r>
      <w:r>
        <w:t xml:space="preserve">дарство, хотя и сдБлало крупные усил хи, </w:t>
      </w:r>
      <w:r>
        <w:br/>
      </w:r>
      <w:r>
        <w:t xml:space="preserve">но за то и вошло въ крупн. долги. Когда </w:t>
      </w:r>
      <w:r>
        <w:br/>
      </w:r>
      <w:r>
        <w:t xml:space="preserve">посльдшй умеръ бездьтнымь, то ему на-</w:t>
      </w:r>
    </w:p>
    <w:p>
      <w:pPr>
        <w:pStyle w:val="Normal"/>
      </w:pPr>
      <w:r>
        <w:t xml:space="preserve">ГАвли — ГАВАННА.</w:t>
      </w:r>
    </w:p>
    <w:p>
      <w:pPr>
        <w:pStyle w:val="Normal"/>
      </w:pPr>
      <w:r>
        <w:t xml:space="preserve">слЪдовала его сестра Лилукалани. Ея по- </w:t>
      </w:r>
      <w:r>
        <w:br/>
      </w:r>
      <w:r>
        <w:t xml:space="preserve">пытка незаконн. путемъ измЪнить тосуд. </w:t>
      </w:r>
      <w:r>
        <w:br/>
      </w:r>
      <w:r>
        <w:t xml:space="preserve">устройство, чтобъ усилить права короны и </w:t>
      </w:r>
      <w:r>
        <w:br/>
      </w:r>
      <w:r>
        <w:t xml:space="preserve">ослабить вмян!е иностранцевъ, имфла по- </w:t>
      </w:r>
      <w:r>
        <w:br/>
      </w:r>
      <w:r>
        <w:t xml:space="preserve">слъдетыемъ революцио въ 1893; монархя </w:t>
      </w:r>
      <w:r>
        <w:br/>
      </w:r>
      <w:r>
        <w:t xml:space="preserve">была устранена, и государство стало стре- </w:t>
      </w:r>
      <w:r>
        <w:br/>
      </w:r>
      <w:r>
        <w:t xml:space="preserve">миться примкнуть къ сЪв.- амер. союзу. </w:t>
      </w:r>
      <w:r>
        <w:br/>
      </w:r>
      <w:r>
        <w:t xml:space="preserve">Президенть Соед. Штатовъ Гаррисонъ не </w:t>
      </w:r>
      <w:r>
        <w:br/>
      </w:r>
      <w:r>
        <w:t xml:space="preserve">задолго до своего ‘ухода далъ наэто пред- </w:t>
      </w:r>
      <w:r>
        <w:br/>
      </w:r>
      <w:r>
        <w:t xml:space="preserve">ложенше свое согласе, но оно было откло- </w:t>
      </w:r>
      <w:r>
        <w:br/>
      </w:r>
      <w:r>
        <w:t xml:space="preserve">нено его преемником Клевелендомъ. То- </w:t>
      </w:r>
      <w:r>
        <w:br/>
      </w:r>
      <w:r>
        <w:t xml:space="preserve">гда 17 янв. 1893 Г. о—ва были объявлены </w:t>
      </w:r>
      <w:r>
        <w:br/>
      </w:r>
      <w:r>
        <w:t xml:space="preserve">республикой, 4 оля 1894 о—ва были про- </w:t>
      </w:r>
      <w:r>
        <w:br/>
      </w:r>
      <w:r>
        <w:t xml:space="preserve">возглашены, какъ ВераЪИе о! Наууай и было </w:t>
      </w:r>
      <w:r>
        <w:br/>
      </w:r>
      <w:r>
        <w:t xml:space="preserve">принято госуд. устройство, въ силу кото- </w:t>
      </w:r>
      <w:r>
        <w:br/>
      </w:r>
      <w:r>
        <w:t xml:space="preserve">раго законодат. собраше (ез1афиге) со- </w:t>
      </w:r>
      <w:r>
        <w:br/>
      </w:r>
      <w:r>
        <w:t xml:space="preserve">стоитъ изъ сената и палаты депутатовъ. </w:t>
      </w:r>
      <w:r>
        <w:br/>
      </w:r>
      <w:r>
        <w:t xml:space="preserve">Давно желанное присоединеше къ сЪв.- </w:t>
      </w:r>
      <w:r>
        <w:br/>
      </w:r>
      <w:r>
        <w:t xml:space="preserve">америк. Союзу, которому не сочувствоваль </w:t>
      </w:r>
      <w:r>
        <w:br/>
      </w:r>
      <w:r>
        <w:t xml:space="preserve">президенть Клевелендъ, совершилось безъ </w:t>
      </w:r>
      <w:r>
        <w:br/>
      </w:r>
      <w:r>
        <w:t xml:space="preserve">всякихЪ затруднешй въ началв 1897 съ </w:t>
      </w:r>
      <w:r>
        <w:br/>
      </w:r>
      <w:r>
        <w:t xml:space="preserve">заняМемъ мЪста президента Макъ Кин- </w:t>
      </w:r>
      <w:r>
        <w:br/>
      </w:r>
      <w:r>
        <w:t xml:space="preserve">леемъ.</w:t>
      </w:r>
    </w:p>
    <w:p>
      <w:pPr>
        <w:pStyle w:val="Normal"/>
      </w:pPr>
      <w:r>
        <w:t xml:space="preserve">См. Лагуез, Ногу 0Ё Фе Науазап </w:t>
      </w:r>
      <w:r>
        <w:br/>
      </w:r>
      <w:r>
        <w:t xml:space="preserve">1апаз (Лонд., 1843); Вету, Ка Моо1е1о, </w:t>
      </w:r>
      <w:r>
        <w:br/>
      </w:r>
      <w:r>
        <w:t xml:space="preserve">Н., № 5ю0те Че Гатс№ре! Вауайеп (Пар., </w:t>
      </w:r>
      <w:r>
        <w:br/>
      </w:r>
      <w:r>
        <w:t xml:space="preserve">1862); Уаг1епу, Очаботие апз амх Иез </w:t>
      </w:r>
      <w:r>
        <w:br/>
      </w:r>
      <w:r>
        <w:t xml:space="preserve">Запазись (1874); Еотпап4ег, Ассоциё о! </w:t>
      </w:r>
      <w:r>
        <w:br/>
      </w:r>
      <w:r>
        <w:t xml:space="preserve">фе Ро]упез!ап гасе ап@ Фе апепё В15б0гу </w:t>
      </w:r>
      <w:r>
        <w:br/>
      </w:r>
      <w:r>
        <w:t xml:space="preserve">ое НалуаНап реоре (Лонд., 1877—85, 3 т.); </w:t>
      </w:r>
      <w:r>
        <w:br/>
      </w:r>
      <w:r>
        <w:t xml:space="preserve">Сишш1те, Ете ошца 8: Ме Мте4дот о! </w:t>
      </w:r>
      <w:r>
        <w:br/>
      </w:r>
      <w:r>
        <w:t xml:space="preserve">Н. (1882, 2 т.); ВазМап, Ишг Кеппииз На- </w:t>
      </w:r>
      <w:r>
        <w:br/>
      </w:r>
      <w:r>
        <w:t xml:space="preserve">\айз (Берл., 1883); Меппацзз. Ге Наууал- </w:t>
      </w:r>
      <w:r>
        <w:br/>
      </w:r>
      <w:r>
        <w:t xml:space="preserve">Тпзеп (1886); Н1ШеЪфтава, Еюга 0 Фе </w:t>
      </w:r>
      <w:r>
        <w:br/>
      </w:r>
      <w:r>
        <w:t xml:space="preserve">Науа!ап 151ап@з (Гейдельб., 1888); 7. О. </w:t>
      </w:r>
      <w:r>
        <w:br/>
      </w:r>
      <w:r>
        <w:t xml:space="preserve">Тапа, СВагасбег!:с$ оЁ ушШсалоез еёс. гот </w:t>
      </w:r>
      <w:r>
        <w:br/>
      </w:r>
      <w:r>
        <w:t xml:space="preserve">фе Науайап 13]ап@з (Нью-Торкуъ, 1890); А1е- </w:t>
      </w:r>
      <w:r>
        <w:br/>
      </w:r>
      <w:r>
        <w:t xml:space="preserve">хап4ег, Н!з®ту оЁ е НамаНап реорме </w:t>
      </w:r>
      <w:r>
        <w:br/>
      </w:r>
      <w:r>
        <w:t xml:space="preserve">(1892); ТВ. Кгеввой, Еше Ве!зе пасВ Н. </w:t>
      </w:r>
      <w:r>
        <w:br/>
      </w:r>
      <w:r>
        <w:t xml:space="preserve">(Альтона, 1890); Магсизе, Ге Налуайзевеп </w:t>
      </w:r>
      <w:r>
        <w:br/>
      </w:r>
      <w:r>
        <w:t xml:space="preserve">пзеш (Берл., 1894).</w:t>
      </w:r>
    </w:p>
    <w:p>
      <w:pPr>
        <w:pStyle w:val="Normal"/>
      </w:pPr>
      <w:r>
        <w:t xml:space="preserve">Гаваи (Науа/), о—въ республики Г </w:t>
      </w:r>
      <w:r>
        <w:br/>
      </w:r>
      <w:r>
        <w:t xml:space="preserve">самый большой, восточн. и южн. изъ вов: </w:t>
      </w:r>
      <w:r>
        <w:br/>
      </w:r>
      <w:r>
        <w:t xml:space="preserve">о—вовъ республики, подъ 180 52/ с. ш. и </w:t>
      </w:r>
      <w:r>
        <w:br/>
      </w:r>
      <w:r>
        <w:t xml:space="preserve">1540 43/ з. д., 150 км. дл., 120 км. шир., им. </w:t>
      </w:r>
      <w:r>
        <w:br/>
      </w:r>
      <w:r>
        <w:t xml:space="preserve">площ. 11,358 кв. км. и (1890) 26,754 жит. Зап. </w:t>
      </w:r>
      <w:r>
        <w:br/>
      </w:r>
      <w:r>
        <w:t xml:space="preserve">сторона на с. иметъ 3 сносныхь порта у </w:t>
      </w:r>
      <w:r>
        <w:br/>
      </w:r>
      <w:r>
        <w:t xml:space="preserve">Кеалакеакуа (здЪсь быль убить Кукъ), </w:t>
      </w:r>
      <w:r>
        <w:br/>
      </w:r>
      <w:r>
        <w:t xml:space="preserve">Кайлуа и Кавайгае; сЪв.-вост. берегъ, хотя </w:t>
      </w:r>
      <w:r>
        <w:br/>
      </w:r>
      <w:r>
        <w:t xml:space="preserve">и подверженъ дЪйствйо господствующихъ </w:t>
      </w:r>
      <w:r>
        <w:br/>
      </w:r>
      <w:r>
        <w:t xml:space="preserve">вЪтровъ, иметь однако въ заливь Гило </w:t>
      </w:r>
      <w:r>
        <w:br/>
      </w:r>
      <w:r>
        <w:t xml:space="preserve">лучний рейдъь о—ва. Берега о-ва не окайм- </w:t>
      </w:r>
      <w:r>
        <w:br/>
      </w:r>
      <w:r>
        <w:t xml:space="preserve">лены коралловыми рифами, какъ это имъеть </w:t>
      </w:r>
      <w:r>
        <w:br/>
      </w:r>
      <w:r>
        <w:t xml:space="preserve">мЪето у остальныхь о—вовъ группы; лишь </w:t>
      </w:r>
      <w:r>
        <w:br/>
      </w:r>
      <w:r>
        <w:t xml:space="preserve">въ немногихъ мЪстахьъ, какъ напр. около </w:t>
      </w:r>
      <w:r>
        <w:br/>
      </w:r>
      <w:r>
        <w:t xml:space="preserve">Гило, имфются на небольшомъ протяжеи </w:t>
      </w:r>
      <w:r>
        <w:br/>
      </w:r>
      <w:r>
        <w:t xml:space="preserve">коралловые рифы. Страна, сплошь вул- </w:t>
      </w:r>
      <w:r>
        <w:br/>
      </w:r>
      <w:r>
        <w:t xml:space="preserve">канич. характера, быстро поднимается оть </w:t>
      </w:r>
      <w:r>
        <w:br/>
      </w:r>
      <w:r>
        <w:t xml:space="preserve">совершенно узкой береговой полосы до 0б- </w:t>
      </w:r>
      <w:r>
        <w:br/>
      </w:r>
      <w:r>
        <w:t xml:space="preserve">ширнаго, лавой покрытаго, плоскогоя, </w:t>
      </w:r>
      <w:r>
        <w:br/>
      </w:r>
      <w:r>
        <w:t xml:space="preserve">изъ котораго выростаютъ 5 высокихъ, вул-</w:t>
      </w:r>
    </w:p>
    <w:p>
      <w:pPr>
        <w:pStyle w:val="Normal"/>
      </w:pPr>
      <w:r>
        <w:t xml:space="preserve">каническихь горныхь массивовъ. 18 по- </w:t>
      </w:r>
      <w:r>
        <w:br/>
      </w:r>
      <w:r>
        <w:t xml:space="preserve">токовъ лавы, нЪкоторые изъ нихъ болЪе </w:t>
      </w:r>
      <w:r>
        <w:br/>
      </w:r>
      <w:r>
        <w:t xml:space="preserve">45 км. длины, пересвкаютъ о—въ. Въ го-</w:t>
      </w:r>
    </w:p>
    <w:p>
      <w:pPr>
        <w:pStyle w:val="Normal"/>
      </w:pPr>
      <w:r>
        <w:t xml:space="preserve">рахъ Когала (1678 м.) на с. находятся ра- </w:t>
      </w:r>
      <w:r>
        <w:br/>
      </w:r>
      <w:r>
        <w:t xml:space="preserve">нЪе воъхъ потухийе вулканы. Мауна </w:t>
      </w:r>
      <w:r>
        <w:br/>
      </w:r>
      <w:r>
        <w:t xml:space="preserve">Кеа или Блая гора (т. к. снфгь въ </w:t>
      </w:r>
      <w:r>
        <w:br/>
      </w:r>
      <w:r>
        <w:t xml:space="preserve">ущельяхь не таетъ даже лтомъ) также пред-</w:t>
      </w:r>
    </w:p>
    <w:p>
      <w:pPr>
        <w:pStyle w:val="Normal"/>
      </w:pPr>
      <w:r>
        <w:t xml:space="preserve">775,</w:t>
      </w:r>
    </w:p>
    <w:p>
      <w:pPr>
        <w:pStyle w:val="Normal"/>
      </w:pPr>
      <w:r>
        <w:t xml:space="preserve">ставляеть нынЪ потухпий вулканъ 4210 м. </w:t>
      </w:r>
      <w:r>
        <w:br/>
      </w:r>
      <w:r>
        <w:t xml:space="preserve">высоты; къ з. оть него расположенный </w:t>
      </w:r>
      <w:r>
        <w:br/>
      </w:r>
      <w:r>
        <w:t xml:space="preserve">Мауна Гуалалай (2521 м.) бездзйство- </w:t>
      </w:r>
      <w:r>
        <w:br/>
      </w:r>
      <w:r>
        <w:t xml:space="preserve">валъ съ 1801 г., зато Мауна Лоа или </w:t>
      </w:r>
      <w:r>
        <w:br/>
      </w:r>
      <w:r>
        <w:t xml:space="preserve">Большая гора (4170 м.), имфетъ кратеръ </w:t>
      </w:r>
      <w:r>
        <w:br/>
      </w:r>
      <w:r>
        <w:t xml:space="preserve">съ поперечникомъ въ 6 км. и еще въ 1887 г. </w:t>
      </w:r>
      <w:r>
        <w:br/>
      </w:r>
      <w:r>
        <w:t xml:space="preserve">двйствоваль, давъ потокъ лавы 32 км. дли- </w:t>
      </w:r>
      <w:r>
        <w:br/>
      </w:r>
      <w:r>
        <w:t xml:space="preserve">ны и доходивиий до самаго моря Съ нимъ </w:t>
      </w:r>
      <w:r>
        <w:br/>
      </w:r>
      <w:r>
        <w:t xml:space="preserve">въ связи находится къ юго-востоку распо- </w:t>
      </w:r>
      <w:r>
        <w:br/>
      </w:r>
      <w:r>
        <w:t xml:space="preserve">ложенный замЪфчалельный вулканъ Ки- </w:t>
      </w:r>
      <w:r>
        <w:br/>
      </w:r>
      <w:r>
        <w:t xml:space="preserve">лауеа (1235 м.), дъйствующий, 4 км. ши- </w:t>
      </w:r>
      <w:r>
        <w:br/>
      </w:r>
      <w:r>
        <w:t xml:space="preserve">рины кратеръ съ озеромъ огненножидкой </w:t>
      </w:r>
      <w:r>
        <w:br/>
      </w:r>
      <w:r>
        <w:t xml:space="preserve">лавы, врЪзаннымъ въ самое плоскогор!е и </w:t>
      </w:r>
      <w:r>
        <w:br/>
      </w:r>
      <w:r>
        <w:t xml:space="preserve">достигающий 300 м. глубины. Почти на </w:t>
      </w:r>
      <w:r>
        <w:br/>
      </w:r>
      <w:r>
        <w:t xml:space="preserve">кра кратера предприимчивый американец </w:t>
      </w:r>
      <w:r>
        <w:br/>
      </w:r>
      <w:r>
        <w:t xml:space="preserve">выстроилъ отель. Оъ с.-вост. склона плоско- </w:t>
      </w:r>
      <w:r>
        <w:br/>
      </w:r>
      <w:r>
        <w:t xml:space="preserve">горя сбЪгалть многочисленные ручьи къ </w:t>
      </w:r>
      <w:r>
        <w:br/>
      </w:r>
      <w:r>
        <w:t xml:space="preserve">морю, образуя часто водопады, и эта часть</w:t>
      </w:r>
    </w:p>
    <w:p>
      <w:pPr>
        <w:pStyle w:val="Normal"/>
      </w:pPr>
      <w:r>
        <w:t xml:space="preserve">о—ва, также какъ самая крайняя часть </w:t>
      </w:r>
      <w:r>
        <w:br/>
      </w:r>
      <w:r>
        <w:t xml:space="preserve">южнаго берега, отличаются плодородемъ </w:t>
      </w:r>
      <w:r>
        <w:br/>
      </w:r>
      <w:r>
        <w:t xml:space="preserve">(кокосовыя пальмы, панданъ, манговыя</w:t>
      </w:r>
    </w:p>
    <w:p>
      <w:pPr>
        <w:pStyle w:val="Normal"/>
      </w:pPr>
      <w:r>
        <w:t xml:space="preserve">деревья, бананы, бамбуки); сухой зап. бе- </w:t>
      </w:r>
      <w:r>
        <w:br/>
      </w:r>
      <w:r>
        <w:t xml:space="preserve">регъ и внутренняя, покрытая массами за- </w:t>
      </w:r>
      <w:r>
        <w:br/>
      </w:r>
      <w:r>
        <w:t xml:space="preserve">стывшей лавы, часть о-ва не плодородны. </w:t>
      </w:r>
      <w:r>
        <w:br/>
      </w:r>
      <w:r>
        <w:t xml:space="preserve">Однако, здЪеь въ изобили водятся одичав- </w:t>
      </w:r>
      <w:r>
        <w:br/>
      </w:r>
      <w:r>
        <w:t xml:space="preserve">иця свиньи, козы и рог. скотъ. Прибреж- </w:t>
      </w:r>
      <w:r>
        <w:br/>
      </w:r>
      <w:r>
        <w:t xml:space="preserve">ныя области покрыты обширными сахар- </w:t>
      </w:r>
      <w:r>
        <w:br/>
      </w:r>
      <w:r>
        <w:t xml:space="preserve">ными, кофейными и апельсиновыми план- </w:t>
      </w:r>
      <w:r>
        <w:br/>
      </w:r>
      <w:r>
        <w:t xml:space="preserve">тащями. Жел. дороги оть Гило къ план- </w:t>
      </w:r>
      <w:r>
        <w:br/>
      </w:r>
      <w:r>
        <w:t xml:space="preserve">тащи Вайакеа (8 км.) и оть Магуконы че- </w:t>
      </w:r>
      <w:r>
        <w:br/>
      </w:r>
      <w:r>
        <w:t xml:space="preserve">резъ область Когала (32 км.). Правильное </w:t>
      </w:r>
      <w:r>
        <w:br/>
      </w:r>
      <w:r>
        <w:t xml:space="preserve">пароходное сообщене имЪется съ Гонолулу. </w:t>
      </w:r>
      <w:r>
        <w:br/>
      </w:r>
      <w:r>
        <w:t xml:space="preserve">Гор. Гило, при впадени Вайлуку въ за- </w:t>
      </w:r>
      <w:r>
        <w:br/>
      </w:r>
      <w:r>
        <w:t xml:space="preserve">ливъ Гило, съ 4 церквами, 4 школами, та- </w:t>
      </w:r>
      <w:r>
        <w:br/>
      </w:r>
      <w:r>
        <w:t xml:space="preserve">можней, здашемъ суда и съ 6000 жит. (6. </w:t>
      </w:r>
      <w:r>
        <w:br/>
      </w:r>
      <w:r>
        <w:t xml:space="preserve">частью иностранцы). Въ окрестностях съ </w:t>
      </w:r>
      <w:r>
        <w:br/>
      </w:r>
      <w:r>
        <w:t xml:space="preserve">успьхомъ воздЪълывается сах. троетникъ, а </w:t>
      </w:r>
      <w:r>
        <w:br/>
      </w:r>
      <w:r>
        <w:t xml:space="preserve">въ 3 км. разстоянйя находится извъетный </w:t>
      </w:r>
      <w:r>
        <w:br/>
      </w:r>
      <w:r>
        <w:t xml:space="preserve">радужный водопадъ Вайлуку 25 м. вы- </w:t>
      </w:r>
      <w:r>
        <w:br/>
      </w:r>
      <w:r>
        <w:t xml:space="preserve">соты. См. Магсиве, П1е Налуайзевеп шзеп </w:t>
      </w:r>
      <w:r>
        <w:br/>
      </w:r>
      <w:r>
        <w:t xml:space="preserve">(Берл. 1894).</w:t>
      </w:r>
    </w:p>
    <w:p>
      <w:pPr>
        <w:pStyle w:val="Normal"/>
      </w:pPr>
      <w:r>
        <w:t xml:space="preserve">Гавалевичь, Мар1анъ, современный </w:t>
      </w:r>
      <w:r>
        <w:br/>
      </w:r>
      <w:r>
        <w:t xml:space="preserve">польсый беллетристь, род. 1852, образо- </w:t>
      </w:r>
      <w:r>
        <w:br/>
      </w:r>
      <w:r>
        <w:t xml:space="preserve">ваше получилъь въ краков. унив. Посе- </w:t>
      </w:r>
      <w:r>
        <w:br/>
      </w:r>
      <w:r>
        <w:t xml:space="preserve">лившись въ ВаршавЪ, Г. былъ редактором </w:t>
      </w:r>
      <w:r>
        <w:br/>
      </w:r>
      <w:r>
        <w:t xml:space="preserve">журналовь „Тувойт ро\узиескиу“, „Ко- </w:t>
      </w:r>
      <w:r>
        <w:br/>
      </w:r>
      <w:r>
        <w:t xml:space="preserve">шапз 1 ро\!езс“, „ТукодтИ Пазгоумапу“, </w:t>
      </w:r>
      <w:r>
        <w:br/>
      </w:r>
      <w:r>
        <w:t xml:space="preserve">„Тузодпйе ро!39“. Пишетъ онъ и стихо- </w:t>
      </w:r>
      <w:r>
        <w:br/>
      </w:r>
      <w:r>
        <w:t xml:space="preserve">творешя и повЪсти и драматич. произве- </w:t>
      </w:r>
      <w:r>
        <w:br/>
      </w:r>
      <w:r>
        <w:t xml:space="preserve">дешя, но до сихъ поръ не создалъ еще ни- </w:t>
      </w:r>
      <w:r>
        <w:br/>
      </w:r>
      <w:r>
        <w:t xml:space="preserve">чего оригинальнаго, потому что онъ пред- </w:t>
      </w:r>
      <w:r>
        <w:br/>
      </w:r>
      <w:r>
        <w:t xml:space="preserve">ставляетъ собою натуру, легко подчиняю- </w:t>
      </w:r>
      <w:r>
        <w:br/>
      </w:r>
      <w:r>
        <w:t xml:space="preserve">щуюся самымъ разнообразнымъ литератур- </w:t>
      </w:r>
      <w:r>
        <w:br/>
      </w:r>
      <w:r>
        <w:t xml:space="preserve">нымъ вмяшямъ. См. сталью П. ХмЪлев- </w:t>
      </w:r>
      <w:r>
        <w:br/>
      </w:r>
      <w:r>
        <w:t xml:space="preserve">скаго въ „МЧепае]) Епсуоредй Пиз то- </w:t>
      </w:r>
      <w:r>
        <w:br/>
      </w:r>
      <w:r>
        <w:t xml:space="preserve">\мапе]*.</w:t>
      </w:r>
    </w:p>
    <w:p>
      <w:pPr>
        <w:pStyle w:val="Normal"/>
      </w:pPr>
      <w:r>
        <w:t xml:space="preserve">Гаванна. Кристовалъ де ла Г. (С11- </w:t>
      </w:r>
      <w:r>
        <w:br/>
      </w:r>
      <w:r>
        <w:t xml:space="preserve">звюоуа| 4е 1а Науала), также Габана, гл. г. </w:t>
      </w:r>
      <w:r>
        <w:br/>
      </w:r>
      <w:r>
        <w:t xml:space="preserve">о—ва Кубы и самый важный торговый </w:t>
      </w:r>
      <w:r>
        <w:br/>
      </w:r>
      <w:r>
        <w:t xml:space="preserve">пункть Вестинди, подъ 2309 шк </w:t>
      </w:r>
      <w:r>
        <w:br/>
      </w:r>
      <w:r>
        <w:t xml:space="preserve">820 22/7 3. къ в. оть входа въ заливъ, </w:t>
      </w:r>
      <w:r>
        <w:br/>
      </w:r>
      <w:r>
        <w:t xml:space="preserve">распадающййся на 3 бухты. Кьъ собетвен- </w:t>
      </w:r>
      <w:r>
        <w:br/>
      </w:r>
      <w:r>
        <w:t xml:space="preserve">но городу, который съ 1746—1863 г. быль </w:t>
      </w:r>
      <w:r>
        <w:br/>
      </w:r>
      <w:r>
        <w:t xml:space="preserve">окруженъ стънами, и который оть порта </w:t>
      </w:r>
      <w:r>
        <w:br/>
      </w:r>
      <w:r>
        <w:t xml:space="preserve">простирается съ с. на югь на протяжени </w:t>
      </w:r>
      <w:r>
        <w:br/>
      </w:r>
      <w:r>
        <w:t xml:space="preserve">1755 м., а сь в. на з. на протяжеши 1008 м., </w:t>
      </w:r>
      <w:r>
        <w:br/>
      </w:r>
      <w:r>
        <w:t xml:space="preserve">примыкають предместья: Керро, м%сто- </w:t>
      </w:r>
      <w:r>
        <w:br/>
      </w:r>
      <w:r>
        <w:t xml:space="preserve">пребыване консуловъ и богалыхъ купцов,</w:t>
      </w:r>
    </w:p>
    <w:p>
      <w:pPr>
        <w:pStyle w:val="Normal"/>
      </w:pPr>
      <w:r>
        <w:t xml:space="preserve">776</w:t>
      </w:r>
    </w:p>
    <w:p>
      <w:pPr>
        <w:pStyle w:val="Normal"/>
      </w:pPr>
      <w:r>
        <w:t xml:space="preserve">Тезусъ дель Монте, на вост. берегу Каза </w:t>
      </w:r>
      <w:r>
        <w:br/>
      </w:r>
      <w:r>
        <w:t xml:space="preserve">Бланка съ плавучимъ докомъ и Регла. </w:t>
      </w:r>
      <w:r>
        <w:br/>
      </w:r>
      <w:r>
        <w:t xml:space="preserve">Климать прятный (ср. годовая темпера- </w:t>
      </w:r>
      <w:r>
        <w:br/>
      </w:r>
      <w:r>
        <w:t xml:space="preserve">тура 25°); однако, желтая лихорадка, ча- </w:t>
      </w:r>
      <w:r>
        <w:br/>
      </w:r>
      <w:r>
        <w:t xml:space="preserve">хотка и др. похищають много жертвъ. </w:t>
      </w:r>
      <w:r>
        <w:br/>
      </w:r>
      <w:r>
        <w:t xml:space="preserve">Улицы стараго города узки и плохо вы- </w:t>
      </w:r>
      <w:r>
        <w:br/>
      </w:r>
      <w:r>
        <w:t xml:space="preserve">мощены, улицы новаго города, отд$ленна- </w:t>
      </w:r>
      <w:r>
        <w:br/>
      </w:r>
      <w:r>
        <w:t xml:space="preserve">го отъ стараго красивыми бульварами, пги- </w:t>
      </w:r>
      <w:r>
        <w:br/>
      </w:r>
      <w:r>
        <w:t xml:space="preserve">роки и правильны, но лишь частью вымо- </w:t>
      </w:r>
      <w:r>
        <w:br/>
      </w:r>
      <w:r>
        <w:t xml:space="preserve">щены. Дом 0. частью одноэтажные, из- </w:t>
      </w:r>
      <w:r>
        <w:br/>
      </w:r>
      <w:r>
        <w:t xml:space="preserve">рздка между ними встрьчаются роскопт- </w:t>
      </w:r>
      <w:r>
        <w:br/>
      </w:r>
      <w:r>
        <w:t xml:space="preserve">ныя зданя; окрашенныя во всевозмож- </w:t>
      </w:r>
      <w:r>
        <w:br/>
      </w:r>
      <w:r>
        <w:t xml:space="preserve">ные цвЪта, представляютъ очень живопис- </w:t>
      </w:r>
      <w:r>
        <w:br/>
      </w:r>
      <w:r>
        <w:t xml:space="preserve">ную картину. На Плаца де Армасъ, укра- </w:t>
      </w:r>
      <w:r>
        <w:br/>
      </w:r>
      <w:r>
        <w:t xml:space="preserve">шенной красивыми скверами, находится </w:t>
      </w:r>
      <w:r>
        <w:br/>
      </w:r>
      <w:r>
        <w:t xml:space="preserve">выстроенный въ 1724 г. въ древне-испан- </w:t>
      </w:r>
      <w:r>
        <w:br/>
      </w:r>
      <w:r>
        <w:t xml:space="preserve">скомъ стилЪ соборъ, въ которомъ съ 1794 г. </w:t>
      </w:r>
      <w:r>
        <w:br/>
      </w:r>
      <w:r>
        <w:t xml:space="preserve">покоились останки Колумба, теперь пере-</w:t>
      </w:r>
    </w:p>
    <w:p>
      <w:pPr>
        <w:pStyle w:val="Normal"/>
      </w:pPr>
      <w:r>
        <w:t xml:space="preserve">ТАВАННА — ГАВАНЬ.</w:t>
      </w:r>
    </w:p>
    <w:p>
      <w:pPr>
        <w:pStyle w:val="Normal"/>
      </w:pPr>
      <w:r>
        <w:t xml:space="preserve">руководимый ими, университеть съ 5 фа- </w:t>
      </w:r>
      <w:r>
        <w:br/>
      </w:r>
      <w:r>
        <w:t xml:space="preserve">культетами (49 доцентовъ), духовная семи- </w:t>
      </w:r>
      <w:r>
        <w:br/>
      </w:r>
      <w:r>
        <w:t xml:space="preserve">нар1я, школа для живописцевъ, военная, </w:t>
      </w:r>
      <w:r>
        <w:br/>
      </w:r>
      <w:r>
        <w:t xml:space="preserve">технич. и сельскохоз. школы, ботанич. садъ, </w:t>
      </w:r>
      <w:r>
        <w:br/>
      </w:r>
      <w:r>
        <w:t xml:space="preserve">библотека экономич. общества и др.; кро- </w:t>
      </w:r>
      <w:r>
        <w:br/>
      </w:r>
      <w:r>
        <w:t xml:space="preserve">МЪ того, 4 театра и арена для боя быковъ. </w:t>
      </w:r>
      <w:r>
        <w:br/>
      </w:r>
      <w:r>
        <w:t xml:space="preserve">Гл. отрасль промышленности составляетъ </w:t>
      </w:r>
      <w:r>
        <w:br/>
      </w:r>
      <w:r>
        <w:t xml:space="preserve">сигарное производство (около 100 заведе- </w:t>
      </w:r>
      <w:r>
        <w:br/>
      </w:r>
      <w:r>
        <w:t xml:space="preserve">НИ); упомянуть слЪдуеть также: проиа- </w:t>
      </w:r>
      <w:r>
        <w:br/>
      </w:r>
      <w:r>
        <w:t xml:space="preserve">водство шоколада, винокуреше и судострое- </w:t>
      </w:r>
      <w:r>
        <w:br/>
      </w:r>
      <w:r>
        <w:t xml:space="preserve">ше. Но гл. значеше принадлежить торгов- </w:t>
      </w:r>
      <w:r>
        <w:br/>
      </w:r>
      <w:r>
        <w:t xml:space="preserve">лЪ, т. к. Г. представляетъ центръ испано- </w:t>
      </w:r>
      <w:r>
        <w:br/>
      </w:r>
      <w:r>
        <w:t xml:space="preserve">америк. путей сообщенйя. Торговля ведет- </w:t>
      </w:r>
      <w:r>
        <w:br/>
      </w:r>
      <w:r>
        <w:t xml:space="preserve">ся гл. обр. съ Нью-Ююркомъ. Гл. предме- </w:t>
      </w:r>
      <w:r>
        <w:br/>
      </w:r>
      <w:r>
        <w:t xml:space="preserve">томъ вывоза служить сахаръ (1883: 17 </w:t>
      </w:r>
      <w:r>
        <w:br/>
      </w:r>
      <w:r>
        <w:t xml:space="preserve">милл. квинталовъ) листовой табакъ (132,636 </w:t>
      </w:r>
      <w:r>
        <w:br/>
      </w:r>
      <w:r>
        <w:t xml:space="preserve">стонъ, каждая оть 46—80 килогр.), сигары </w:t>
      </w:r>
      <w:r>
        <w:br/>
      </w:r>
      <w:r>
        <w:t xml:space="preserve">и сигаретки (219,9 и 26,7 милл. пакетовъ),</w:t>
      </w:r>
    </w:p>
    <w:p>
      <w:pPr>
        <w:pStyle w:val="Normal"/>
      </w:pPr>
      <w:r>
        <w:t xml:space="preserve">кофе, медъ, воскъ, ромъ.</w:t>
      </w:r>
    </w:p>
    <w:p>
      <w:pPr>
        <w:pStyle w:val="Normal"/>
      </w:pPr>
      <w:r>
        <w:t xml:space="preserve">ТД ешь ае1а саъайа. </w:t>
      </w:r>
      <w:r>
        <w:br/>
      </w:r>
      <w:r>
        <w:t xml:space="preserve">ре ат </w:t>
      </w:r>
      <w:r>
        <w:br/>
      </w:r>
      <w:r>
        <w:t xml:space="preserve">ие</w:t>
      </w:r>
    </w:p>
    <w:p>
      <w:pPr>
        <w:pStyle w:val="Normal"/>
      </w:pPr>
      <w:r>
        <w:t xml:space="preserve">Въ порть въ 1891 г. при- </w:t>
      </w:r>
      <w:r>
        <w:br/>
      </w:r>
      <w:r>
        <w:t xml:space="preserve">шло 1016 судовъ, изъ </w:t>
      </w:r>
      <w:r>
        <w:br/>
      </w:r>
      <w:r>
        <w:t xml:space="preserve">нихь 393 испанскихъ. </w:t>
      </w:r>
      <w:r>
        <w:br/>
      </w:r>
      <w:r>
        <w:t xml:space="preserve">Правильное пароходное </w:t>
      </w:r>
      <w:r>
        <w:br/>
      </w:r>
      <w:r>
        <w:t xml:space="preserve">сообщене имЪфется съ </w:t>
      </w:r>
      <w:r>
        <w:br/>
      </w:r>
      <w:r>
        <w:t xml:space="preserve">Гермашей, Ангмей, Ис- </w:t>
      </w:r>
      <w:r>
        <w:br/>
      </w:r>
      <w:r>
        <w:t xml:space="preserve">пашей, Франщей, Соед. </w:t>
      </w:r>
      <w:r>
        <w:br/>
      </w:r>
      <w:r>
        <w:t xml:space="preserve">Штатами (въ Нью-Торкъ. </w:t>
      </w:r>
      <w:r>
        <w:br/>
      </w:r>
      <w:r>
        <w:t xml:space="preserve">Тампа и др.). Торговть </w:t>
      </w:r>
      <w:r>
        <w:br/>
      </w:r>
      <w:r>
        <w:t xml:space="preserve">способствуютъ также ж. </w:t>
      </w:r>
      <w:r>
        <w:br/>
      </w:r>
      <w:r>
        <w:t xml:space="preserve">дор. Г.вьъ 1519 г. пере- </w:t>
      </w:r>
      <w:r>
        <w:br/>
      </w:r>
      <w:r>
        <w:t xml:space="preserve">нцесена, на настоящее </w:t>
      </w:r>
      <w:r>
        <w:br/>
      </w:r>
      <w:r>
        <w:t xml:space="preserve">свое мЪсто, а основана </w:t>
      </w:r>
      <w:r>
        <w:br/>
      </w:r>
      <w:r>
        <w:t xml:space="preserve">была Г. въ 1515 г. Дего </w:t>
      </w:r>
      <w:r>
        <w:br/>
      </w:r>
      <w:r>
        <w:t xml:space="preserve">Веласкесомъ на южномъ </w:t>
      </w:r>
      <w:r>
        <w:br/>
      </w:r>
      <w:r>
        <w:t xml:space="preserve">берегу, въ нездоровой </w:t>
      </w:r>
      <w:r>
        <w:br/>
      </w:r>
      <w:r>
        <w:t xml:space="preserve">Ъстности близъ совре- </w:t>
      </w:r>
      <w:r>
        <w:br/>
      </w:r>
      <w:r>
        <w:t xml:space="preserve">меннаго порта Баракол. </w:t>
      </w:r>
      <w:r>
        <w:br/>
      </w:r>
      <w:r>
        <w:t xml:space="preserve">Однако, боле крупное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значене городъ полу- </w:t>
      </w:r>
      <w:r>
        <w:br/>
      </w:r>
      <w:r>
        <w:t xml:space="preserve">чилъ лишь въ ХУП ст.,</w:t>
      </w:r>
    </w:p>
    <w:p>
      <w:pPr>
        <w:pStyle w:val="Normal"/>
      </w:pPr>
      <w:r>
        <w:t xml:space="preserve">Планъ города Гаванны.</w:t>
      </w:r>
    </w:p>
    <w:p>
      <w:pPr>
        <w:pStyle w:val="Normal"/>
      </w:pPr>
      <w:r>
        <w:t xml:space="preserve">несенные въ Испаню; небольшая часовня </w:t>
      </w:r>
      <w:r>
        <w:br/>
      </w:r>
      <w:r>
        <w:t xml:space="preserve">(Эль Тамилеть), вооруженная въ т6ни </w:t>
      </w:r>
      <w:r>
        <w:br/>
      </w:r>
      <w:r>
        <w:t xml:space="preserve">огромнаго дерева въ память первато бого- </w:t>
      </w:r>
      <w:r>
        <w:br/>
      </w:r>
      <w:r>
        <w:t xml:space="preserve">служеншя, происходивш. здЪсь послВ откры- </w:t>
      </w:r>
      <w:r>
        <w:br/>
      </w:r>
      <w:r>
        <w:t xml:space="preserve">я о-ва. КромЪ того слБдуеть упомянуть </w:t>
      </w:r>
      <w:r>
        <w:br/>
      </w:r>
      <w:r>
        <w:t xml:space="preserve">дворецъ епископа и здан1е биржи. Краси- </w:t>
      </w:r>
      <w:r>
        <w:br/>
      </w:r>
      <w:r>
        <w:t xml:space="preserve">вые скверы съ памятниками, цвЪточными </w:t>
      </w:r>
      <w:r>
        <w:br/>
      </w:r>
      <w:r>
        <w:t xml:space="preserve">клумбами и фонтанами тянутся оть нахо- </w:t>
      </w:r>
      <w:r>
        <w:br/>
      </w:r>
      <w:r>
        <w:t xml:space="preserve">дящагося у св. конца города Кастильо де </w:t>
      </w:r>
      <w:r>
        <w:br/>
      </w:r>
      <w:r>
        <w:t xml:space="preserve">ла Пунта къ Кампо де Марте съ фонтаномъ </w:t>
      </w:r>
      <w:r>
        <w:br/>
      </w:r>
      <w:r>
        <w:t xml:space="preserve">и центральнымъ вокзаломъ, а широк, де- </w:t>
      </w:r>
      <w:r>
        <w:br/>
      </w:r>
      <w:r>
        <w:t xml:space="preserve">ревьями обсаженный, Пазео де Таконъ, са- </w:t>
      </w:r>
      <w:r>
        <w:br/>
      </w:r>
      <w:r>
        <w:t xml:space="preserve">мая красивая улица города, ведетъ отъ не- </w:t>
      </w:r>
      <w:r>
        <w:br/>
      </w:r>
      <w:r>
        <w:t xml:space="preserve">го кь ботанич. саду и къ расположенному </w:t>
      </w:r>
      <w:r>
        <w:br/>
      </w:r>
      <w:r>
        <w:t xml:space="preserve">на высокомъ холмз Кастильо дель Прин- </w:t>
      </w:r>
      <w:r>
        <w:br/>
      </w:r>
      <w:r>
        <w:t xml:space="preserve">чипе, защищающему городъ. Арсеналъ съ </w:t>
      </w:r>
      <w:r>
        <w:br/>
      </w:r>
      <w:r>
        <w:t xml:space="preserve">судостроительными верфями расположенъ </w:t>
      </w:r>
      <w:r>
        <w:br/>
      </w:r>
      <w:r>
        <w:t xml:space="preserve">на берегу внутренней гавани. Великол$и- </w:t>
      </w:r>
      <w:r>
        <w:br/>
      </w:r>
      <w:r>
        <w:t xml:space="preserve">ный въ 1832—37 гг. сооруженный водопро- </w:t>
      </w:r>
      <w:r>
        <w:br/>
      </w:r>
      <w:r>
        <w:t xml:space="preserve">водъ снабжаетъ городъ водой (ежедневно </w:t>
      </w:r>
      <w:r>
        <w:br/>
      </w:r>
      <w:r>
        <w:t xml:space="preserve">120 милл. литровъ). Г. вм$стЪ съ пред- </w:t>
      </w:r>
      <w:r>
        <w:br/>
      </w:r>
      <w:r>
        <w:t xml:space="preserve">мЪетьями насчитывала въ 1887 г. 200,448 </w:t>
      </w:r>
      <w:r>
        <w:br/>
      </w:r>
      <w:r>
        <w:t xml:space="preserve">жит., изъ нихъ половина черной расы. Изъ </w:t>
      </w:r>
      <w:r>
        <w:br/>
      </w:r>
      <w:r>
        <w:t xml:space="preserve">учебныхъ заведен! имЪются: основанный </w:t>
      </w:r>
      <w:r>
        <w:br/>
      </w:r>
      <w:r>
        <w:t xml:space="preserve">въ 1728 г. доминиканцами, и до сихъ поръ</w:t>
      </w:r>
    </w:p>
    <w:p>
      <w:pPr>
        <w:pStyle w:val="Normal"/>
      </w:pPr>
      <w:r>
        <w:t xml:space="preserve">когда испанцы сдЪлали </w:t>
      </w:r>
      <w:r>
        <w:br/>
      </w:r>
      <w:r>
        <w:t xml:space="preserve">Г. складочнымъ мЪетомъ </w:t>
      </w:r>
      <w:r>
        <w:br/>
      </w:r>
      <w:r>
        <w:t xml:space="preserve">товаровъ вовхъ испанск. </w:t>
      </w:r>
      <w:r>
        <w:br/>
      </w:r>
      <w:r>
        <w:t xml:space="preserve">владън!й въ АмерикЪ и пунктомъ, гдь со- </w:t>
      </w:r>
      <w:r>
        <w:br/>
      </w:r>
      <w:r>
        <w:t xml:space="preserve">единялись галлоны, перевозивице благо- </w:t>
      </w:r>
      <w:r>
        <w:br/>
      </w:r>
      <w:r>
        <w:t xml:space="preserve">родные металлы Перу и Мехики. 1563 горо- </w:t>
      </w:r>
      <w:r>
        <w:br/>
      </w:r>
      <w:r>
        <w:t xml:space="preserve">домъ завладьли франц. пираты, затвмъ </w:t>
      </w:r>
      <w:r>
        <w:br/>
      </w:r>
      <w:r>
        <w:t xml:space="preserve">неоднократно брали англичане и французы, </w:t>
      </w:r>
      <w:r>
        <w:br/>
      </w:r>
      <w:r>
        <w:t xml:space="preserve">и наконець 1762 г. вновь англичане. Въ </w:t>
      </w:r>
      <w:r>
        <w:br/>
      </w:r>
      <w:r>
        <w:t xml:space="preserve">силу парижекаго мира въ 1763 г. англи- </w:t>
      </w:r>
      <w:r>
        <w:br/>
      </w:r>
      <w:r>
        <w:t xml:space="preserve">чане возвратили городъ испанцамъ; по- </w:t>
      </w:r>
      <w:r>
        <w:br/>
      </w:r>
      <w:r>
        <w:t xml:space="preserve">сльдне владфли имъ до 1897 г.. когда </w:t>
      </w:r>
      <w:r>
        <w:br/>
      </w:r>
      <w:r>
        <w:t xml:space="preserve">перешелъь подъ протекторатъ Соед. Шт. </w:t>
      </w:r>
      <w:r>
        <w:br/>
      </w:r>
      <w:r>
        <w:t xml:space="preserve">ТГаванская лихорадка, тяжелая </w:t>
      </w:r>
      <w:r>
        <w:br/>
      </w:r>
      <w:r>
        <w:t xml:space="preserve">форма перемежающейея лихорадки. </w:t>
      </w:r>
      <w:r>
        <w:br/>
      </w:r>
      <w:r>
        <w:t xml:space="preserve">Гаванъ или Савейнть (бауал, -е1), </w:t>
      </w:r>
      <w:r>
        <w:br/>
      </w:r>
      <w:r>
        <w:t xml:space="preserve">одинъ изъ рыцарей круглаго стола короля </w:t>
      </w:r>
      <w:r>
        <w:br/>
      </w:r>
      <w:r>
        <w:t xml:space="preserve">Артура и героевъ поэмы „Парсиваль“ Воль- </w:t>
      </w:r>
      <w:r>
        <w:br/>
      </w:r>
      <w:r>
        <w:t xml:space="preserve">фрама фонъ Эшенбахъ. См. Артура. </w:t>
      </w:r>
      <w:r>
        <w:br/>
      </w:r>
      <w:r>
        <w:t xml:space="preserve">Гавань. водяное пространство, защи- </w:t>
      </w:r>
      <w:r>
        <w:br/>
      </w:r>
      <w:r>
        <w:t xml:space="preserve">щенное оть бурь, волнъ, вЪтра и ледохода, </w:t>
      </w:r>
      <w:r>
        <w:br/>
      </w:r>
      <w:r>
        <w:t xml:space="preserve">для нагрузки, разгрузки, починки и стоянки </w:t>
      </w:r>
      <w:r>
        <w:br/>
      </w:r>
      <w:r>
        <w:t xml:space="preserve">судовъ. Г. бываютъ естественныя и искус- </w:t>
      </w:r>
      <w:r>
        <w:br/>
      </w:r>
      <w:r>
        <w:t xml:space="preserve">ственныя. Къ первымъ относятся моря </w:t>
      </w:r>
      <w:r>
        <w:br/>
      </w:r>
      <w:r>
        <w:t xml:space="preserve">бухты, образуемыя островами, мысами и ска- </w:t>
      </w:r>
      <w:r>
        <w:br/>
      </w:r>
      <w:r>
        <w:t xml:space="preserve">лами, хотя быонЪ имЪли берега, искусственно </w:t>
      </w:r>
      <w:r>
        <w:br/>
      </w:r>
      <w:r>
        <w:t xml:space="preserve">защищенные дамбами и моломъ, ко вторым </w:t>
      </w:r>
      <w:r>
        <w:br/>
      </w:r>
      <w:r>
        <w:t xml:space="preserve">вырытые бассейны. Г., всегда доступная для</w:t>
      </w:r>
    </w:p>
    <w:p>
      <w:pPr>
        <w:pStyle w:val="Normal"/>
      </w:pPr>
      <w:r>
        <w:t xml:space="preserve">ТАВАНЬ.</w:t>
      </w:r>
    </w:p>
    <w:p>
      <w:pPr>
        <w:pStyle w:val="Normal"/>
      </w:pPr>
      <w:r>
        <w:t xml:space="preserve">входа судовъ, называется открытой; подоб- </w:t>
      </w:r>
      <w:r>
        <w:br/>
      </w:r>
      <w:r>
        <w:t xml:space="preserve">ныя Г. встр®чаются лишь въ самомъ морЪ </w:t>
      </w:r>
      <w:r>
        <w:br/>
      </w:r>
      <w:r>
        <w:t xml:space="preserve">и при томъ неимъющемъ частой смЪны при- </w:t>
      </w:r>
      <w:r>
        <w:br/>
      </w:r>
      <w:r>
        <w:t xml:space="preserve">лива и отлива. Въ рЬкахъ же, и тамъ, гдЪ </w:t>
      </w:r>
      <w:r>
        <w:br/>
      </w:r>
      <w:r>
        <w:t xml:space="preserve">высота, воды часто смЪняется, устраиваются </w:t>
      </w:r>
      <w:r>
        <w:br/>
      </w:r>
      <w:r>
        <w:t xml:space="preserve">закрытыя Г., такъ называемыя внутрення </w:t>
      </w:r>
      <w:r>
        <w:br/>
      </w:r>
      <w:r>
        <w:t xml:space="preserve">Т. или доки. Какая именно Г., открытая </w:t>
      </w:r>
      <w:r>
        <w:br/>
      </w:r>
      <w:r>
        <w:t xml:space="preserve">или закрытая, является боле удобной, за- </w:t>
      </w:r>
      <w:r>
        <w:br/>
      </w:r>
      <w:r>
        <w:t xml:space="preserve">висить отъ мЪетныхъ условй. Преимуще- </w:t>
      </w:r>
      <w:r>
        <w:br/>
      </w:r>
      <w:r>
        <w:t xml:space="preserve">ства открытой Г.: постоянный, легки до- </w:t>
      </w:r>
      <w:r>
        <w:br/>
      </w:r>
      <w:r>
        <w:t xml:space="preserve">ступъ въ нее и отсутстве шлюзовъ; недо- </w:t>
      </w:r>
      <w:r>
        <w:br/>
      </w:r>
      <w:r>
        <w:t xml:space="preserve">остатки: высота береговыхъ сооружешй, въ </w:t>
      </w:r>
      <w:r>
        <w:br/>
      </w:r>
      <w:r>
        <w:t xml:space="preserve">томъ` случа, если въ данной Г. высота </w:t>
      </w:r>
      <w:r>
        <w:br/>
      </w:r>
      <w:r>
        <w:t xml:space="preserve">воды рзко мЪняется, что ведетъ къ за- </w:t>
      </w:r>
      <w:r>
        <w:br/>
      </w:r>
      <w:r>
        <w:t xml:space="preserve">труднительности нагрузки судовъ, и воз- </w:t>
      </w:r>
      <w:r>
        <w:br/>
      </w:r>
      <w:r>
        <w:t xml:space="preserve">можность засореня Г. (Уегзе Шалита: = </w:t>
      </w:r>
      <w:r>
        <w:br/>
      </w:r>
      <w:r>
        <w:t xml:space="preserve">занесене иломъ). Къ числу открытыхъ от- </w:t>
      </w:r>
      <w:r>
        <w:br/>
      </w:r>
      <w:r>
        <w:t xml:space="preserve">носятся Г. Стокгольма, Копенгагена, Маль- </w:t>
      </w:r>
      <w:r>
        <w:br/>
      </w:r>
      <w:r>
        <w:t xml:space="preserve">мэ, Свинемюнде, Киля, Ревеля, Данцига, </w:t>
      </w:r>
      <w:r>
        <w:br/>
      </w:r>
      <w:r>
        <w:t xml:space="preserve">Вера-Круса и Треста; къ закрытымъ — Г. </w:t>
      </w:r>
      <w:r>
        <w:br/>
      </w:r>
      <w:r>
        <w:t xml:space="preserve">Вильгельмсгафена, Бремергафена, Амстер- </w:t>
      </w:r>
      <w:r>
        <w:br/>
      </w:r>
      <w:r>
        <w:t xml:space="preserve">дама, Лондона, Ливерпуля и др. Смотря по </w:t>
      </w:r>
      <w:r>
        <w:br/>
      </w:r>
      <w:r>
        <w:t xml:space="preserve">цвли устройства, Г. носятъ различныя на- </w:t>
      </w:r>
      <w:r>
        <w:br/>
      </w:r>
      <w:r>
        <w:t xml:space="preserve">именованя, причемъ главнымъ образомъ, </w:t>
      </w:r>
      <w:r>
        <w:br/>
      </w:r>
      <w:r>
        <w:t xml:space="preserve">различаются Г. купеческ!я и военныя. </w:t>
      </w:r>
      <w:r>
        <w:br/>
      </w:r>
      <w:r>
        <w:t xml:space="preserve">Иногда, впрочемъ, купеческая Г. бываеть </w:t>
      </w:r>
      <w:r>
        <w:br/>
      </w:r>
      <w:r>
        <w:t xml:space="preserve">вмЪстЪ съ тЬмъ и военною. Военныя Г. </w:t>
      </w:r>
      <w:r>
        <w:br/>
      </w:r>
      <w:r>
        <w:t xml:space="preserve">обыкновенно бываютъ защищены различ- </w:t>
      </w:r>
      <w:r>
        <w:br/>
      </w:r>
      <w:r>
        <w:t xml:space="preserve">ными укрзплешями и часто служать так- </w:t>
      </w:r>
      <w:r>
        <w:br/>
      </w:r>
      <w:r>
        <w:t xml:space="preserve">же мфетомъ для постройки в. судовъ. Въ </w:t>
      </w:r>
      <w:r>
        <w:br/>
      </w:r>
      <w:r>
        <w:t xml:space="preserve">странахъ съ холоднымъ климатомъ Г. слу- </w:t>
      </w:r>
      <w:r>
        <w:br/>
      </w:r>
      <w:r>
        <w:t xml:space="preserve">жить также для зимовки судовъ. Для вы- </w:t>
      </w:r>
      <w:r>
        <w:br/>
      </w:r>
      <w:r>
        <w:t xml:space="preserve">воза, угля устраиваются особыя гавани, гдЪ- </w:t>
      </w:r>
      <w:r>
        <w:br/>
      </w:r>
      <w:r>
        <w:t xml:space="preserve">либо по близости отъ мЪета его добывая. </w:t>
      </w:r>
      <w:r>
        <w:br/>
      </w:r>
      <w:r>
        <w:t xml:space="preserve">Для осмотра судовъ, приходящихъ изъ за- </w:t>
      </w:r>
      <w:r>
        <w:br/>
      </w:r>
      <w:r>
        <w:t xml:space="preserve">раженныхъ м$стностей, устраивалются 0со- </w:t>
      </w:r>
      <w:r>
        <w:br/>
      </w:r>
      <w:r>
        <w:t xml:space="preserve">быя карантинныя Г. тд таюя суда </w:t>
      </w:r>
      <w:r>
        <w:br/>
      </w:r>
      <w:r>
        <w:t xml:space="preserve">должны пробыть извЪстное время, и толь- </w:t>
      </w:r>
      <w:r>
        <w:br/>
      </w:r>
      <w:r>
        <w:t xml:space="preserve">ко посл этого допускаются въ главную Г. </w:t>
      </w:r>
      <w:r>
        <w:br/>
      </w:r>
      <w:r>
        <w:t xml:space="preserve">Тлавнъйшее требоваве, предъявляемое </w:t>
      </w:r>
      <w:r>
        <w:br/>
      </w:r>
      <w:r>
        <w:t xml:space="preserve">всякой Г., заключается въ томъ, чтобы она </w:t>
      </w:r>
      <w:r>
        <w:br/>
      </w:r>
      <w:r>
        <w:t xml:space="preserve">представляла возможность обезпеченнато </w:t>
      </w:r>
      <w:r>
        <w:br/>
      </w:r>
      <w:r>
        <w:t xml:space="preserve">входа и выхода изъ нея, при отсутств!и же. </w:t>
      </w:r>
      <w:r>
        <w:br/>
      </w:r>
      <w:r>
        <w:t xml:space="preserve">этого условя, имЪла бы, по крайней мЪръ, </w:t>
      </w:r>
      <w:r>
        <w:br/>
      </w:r>
      <w:r>
        <w:t xml:space="preserve">удобный и достаточно глубок! рейдъ для </w:t>
      </w:r>
      <w:r>
        <w:br/>
      </w:r>
      <w:r>
        <w:t xml:space="preserve">якорной стоянки. Несмотря на всЪ стара- </w:t>
      </w:r>
      <w:r>
        <w:br/>
      </w:r>
      <w:r>
        <w:t xml:space="preserve">н1я обезпечить безопасность входа и выхода </w:t>
      </w:r>
      <w:r>
        <w:br/>
      </w:r>
      <w:r>
        <w:t xml:space="preserve">изъ Г., статлистичесыя данныя указывалотъ, </w:t>
      </w:r>
      <w:r>
        <w:br/>
      </w:r>
      <w:r>
        <w:t xml:space="preserve">что 1/5—1/4 воБхъ кораблекрушен!й проис- </w:t>
      </w:r>
      <w:r>
        <w:br/>
      </w:r>
      <w:r>
        <w:t xml:space="preserve">ходить непосредственно вблизи Г. На рей- </w:t>
      </w:r>
      <w:r>
        <w:br/>
      </w:r>
      <w:r>
        <w:t xml:space="preserve">д судно хотя находится въ безопасности, </w:t>
      </w:r>
      <w:r>
        <w:br/>
      </w:r>
      <w:r>
        <w:t xml:space="preserve">но все же подвержено качкв, въ самой </w:t>
      </w:r>
      <w:r>
        <w:br/>
      </w:r>
      <w:r>
        <w:t xml:space="preserve">же Г. суда должны быть совершенно непод- </w:t>
      </w:r>
      <w:r>
        <w:br/>
      </w:r>
      <w:r>
        <w:t xml:space="preserve">вижны, даже во время бури, и имЪть воз- </w:t>
      </w:r>
      <w:r>
        <w:br/>
      </w:r>
      <w:r>
        <w:t xml:space="preserve">можность приставать непосредственно къ </w:t>
      </w:r>
      <w:r>
        <w:br/>
      </w:r>
      <w:r>
        <w:t xml:space="preserve">береговымъ сооружешямъ. Значене Г. </w:t>
      </w:r>
      <w:r>
        <w:br/>
      </w:r>
      <w:r>
        <w:t xml:space="preserve">зависить также весьма существенно и </w:t>
      </w:r>
      <w:r>
        <w:br/>
      </w:r>
      <w:r>
        <w:t xml:space="preserve">оть окружающей мЪстности. Для торговли </w:t>
      </w:r>
      <w:r>
        <w:br/>
      </w:r>
      <w:r>
        <w:t xml:space="preserve">необходимо, чтобы Г. по возможности глу- </w:t>
      </w:r>
      <w:r>
        <w:br/>
      </w:r>
      <w:r>
        <w:t xml:space="preserve">боко вдавалась въ материкъ, т. е. была </w:t>
      </w:r>
      <w:r>
        <w:br/>
      </w:r>
      <w:r>
        <w:t xml:space="preserve">охвачена землей. Поэтому почти всЪ Г. </w:t>
      </w:r>
      <w:r>
        <w:br/>
      </w:r>
      <w:r>
        <w:t xml:space="preserve">расположены или на р$кахъ, или же въ </w:t>
      </w:r>
      <w:r>
        <w:br/>
      </w:r>
      <w:r>
        <w:t xml:space="preserve">бухтахъ и никогда не располагаются на </w:t>
      </w:r>
      <w:r>
        <w:br/>
      </w:r>
      <w:r>
        <w:t xml:space="preserve">выдающихся въ море мысахъ. Исключен!е </w:t>
      </w:r>
      <w:r>
        <w:br/>
      </w:r>
      <w:r>
        <w:t xml:space="preserve">составляютъ порты Суэца и Панамскаго </w:t>
      </w:r>
      <w:r>
        <w:br/>
      </w:r>
      <w:r>
        <w:t xml:space="preserve">перешейка, являюцщйеся лишь станщями. </w:t>
      </w:r>
      <w:r>
        <w:br/>
      </w:r>
      <w:r>
        <w:t xml:space="preserve">Тлавнымъ условемъ устройства купеческой </w:t>
      </w:r>
      <w:r>
        <w:br/>
      </w:r>
      <w:r>
        <w:t xml:space="preserve">Г. является возможность скорой и удобной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нагрузки и разгрузки судовъ, а также ихъ </w:t>
      </w:r>
      <w:r>
        <w:br/>
      </w:r>
      <w:r>
        <w:t xml:space="preserve">починки и снаряжешя. Въ настоящее вре- </w:t>
      </w:r>
      <w:r>
        <w:br/>
      </w:r>
      <w:r>
        <w:t xml:space="preserve">мя въ каждой благоустроенной Г., имъются </w:t>
      </w:r>
      <w:r>
        <w:br/>
      </w:r>
      <w:r>
        <w:t xml:space="preserve">приспособлешя для тушешя пожаровъ, для </w:t>
      </w:r>
      <w:r>
        <w:br/>
      </w:r>
      <w:r>
        <w:t xml:space="preserve">нагрузки судовъ, сараи, амбары и пути </w:t>
      </w:r>
      <w:r>
        <w:br/>
      </w:r>
      <w:r>
        <w:t xml:space="preserve">для подвозки товаровъ, а при большомъ </w:t>
      </w:r>
      <w:r>
        <w:br/>
      </w:r>
      <w:r>
        <w:t xml:space="preserve">оборотЪ имфются особыя отдЪлен1я для вво- </w:t>
      </w:r>
      <w:r>
        <w:br/>
      </w:r>
      <w:r>
        <w:t xml:space="preserve">за и вывоза, а также для огнеопасныхь </w:t>
      </w:r>
      <w:r>
        <w:br/>
      </w:r>
      <w:r>
        <w:t xml:space="preserve">матерьяловъ, какъ керосинъ, скипидаръ и </w:t>
      </w:r>
      <w:r>
        <w:br/>
      </w:r>
      <w:r>
        <w:t xml:space="preserve">т. п, Въ каждой Г. должны также быть въ </w:t>
      </w:r>
      <w:r>
        <w:br/>
      </w:r>
      <w:r>
        <w:t xml:space="preserve">наличности приепособлешя для починки и </w:t>
      </w:r>
      <w:r>
        <w:br/>
      </w:r>
      <w:r>
        <w:t xml:space="preserve">снаряжен1я судовъ, доки сухе и плавуе и </w:t>
      </w:r>
      <w:r>
        <w:br/>
      </w:r>
      <w:r>
        <w:t xml:space="preserve">эплинги. Встественныя Г., не требующ!я </w:t>
      </w:r>
      <w:r>
        <w:br/>
      </w:r>
      <w:r>
        <w:t xml:space="preserve">искусственныхь сооружен, встр$чаются </w:t>
      </w:r>
      <w:r>
        <w:br/>
      </w:r>
      <w:r>
        <w:t xml:space="preserve">очень рЪдко. Для защиты отъ волнъ рейда </w:t>
      </w:r>
      <w:r>
        <w:br/>
      </w:r>
      <w:r>
        <w:t xml:space="preserve">устраивалотея волнорззы, если же надо </w:t>
      </w:r>
      <w:r>
        <w:br/>
      </w:r>
      <w:r>
        <w:t xml:space="preserve">залцитить всю № то устраивалтъ, обыкно- </w:t>
      </w:r>
      <w:r>
        <w:br/>
      </w:r>
      <w:r>
        <w:t xml:space="preserve">венно, молы. ВолнорЪзы бываютъ подвиж- </w:t>
      </w:r>
      <w:r>
        <w:br/>
      </w:r>
      <w:r>
        <w:t xml:space="preserve">ные или же неподвижные, послЪдне дЪ- </w:t>
      </w:r>
      <w:r>
        <w:br/>
      </w:r>
      <w:r>
        <w:t xml:space="preserve">лаются обыкновенно изъ камня; они слу- </w:t>
      </w:r>
      <w:r>
        <w:br/>
      </w:r>
      <w:r>
        <w:t xml:space="preserve">жать часто фундаментомъ для фортовъ, </w:t>
      </w:r>
      <w:r>
        <w:br/>
      </w:r>
      <w:r>
        <w:t xml:space="preserve">маяковъ и т. п. Весьма значительные волно- </w:t>
      </w:r>
      <w:r>
        <w:br/>
      </w:r>
      <w:r>
        <w:t xml:space="preserve">ръзы имфются въ Шербург%. Плимут, </w:t>
      </w:r>
      <w:r>
        <w:br/>
      </w:r>
      <w:r>
        <w:t xml:space="preserve">ДуврЪ, ТрестЪ, Одессв и МарселЪ. Шер- </w:t>
      </w:r>
      <w:r>
        <w:br/>
      </w:r>
      <w:r>
        <w:t xml:space="preserve">бургскй волнорЪзъ, длиною 3712 м., зало- </w:t>
      </w:r>
      <w:r>
        <w:br/>
      </w:r>
      <w:r>
        <w:t xml:space="preserve">женный въ 1784 г.. служилъ долгое время об- </w:t>
      </w:r>
      <w:r>
        <w:br/>
      </w:r>
      <w:r>
        <w:t xml:space="preserve">разцомъ подобнаго рода построекъ. Отои- </w:t>
      </w:r>
      <w:r>
        <w:br/>
      </w:r>
      <w:r>
        <w:t xml:space="preserve">мость его доходить до 30 милл. руб. Боль- </w:t>
      </w:r>
      <w:r>
        <w:br/>
      </w:r>
      <w:r>
        <w:t xml:space="preserve">шинство Г. защищены двумя молами съ </w:t>
      </w:r>
      <w:r>
        <w:br/>
      </w:r>
      <w:r>
        <w:t xml:space="preserve">довольно узкимъ проходомъ между ними, </w:t>
      </w:r>
      <w:r>
        <w:br/>
      </w:r>
      <w:r>
        <w:t xml:space="preserve">какъ наприм. Свинемюнде, Бремергафенъ, </w:t>
      </w:r>
      <w:r>
        <w:br/>
      </w:r>
      <w:r>
        <w:t xml:space="preserve">Вильгельмсгафенъ, Калэ. Гавръ, Дюнкир- </w:t>
      </w:r>
      <w:r>
        <w:br/>
      </w:r>
      <w:r>
        <w:t xml:space="preserve">хенъ, Дублинъ. Направлене прохода со- </w:t>
      </w:r>
      <w:r>
        <w:br/>
      </w:r>
      <w:r>
        <w:t xml:space="preserve">образуется съ господствующими вЪтрами </w:t>
      </w:r>
      <w:r>
        <w:br/>
      </w:r>
      <w:r>
        <w:t xml:space="preserve">и течешемъ. Молы располагаются или па- </w:t>
      </w:r>
      <w:r>
        <w:br/>
      </w:r>
      <w:r>
        <w:t xml:space="preserve">раллельно, или же съ расширешемъ про- </w:t>
      </w:r>
      <w:r>
        <w:br/>
      </w:r>
      <w:r>
        <w:t xml:space="preserve">хода у Г. Ширина входа для большихъ </w:t>
      </w:r>
      <w:r>
        <w:br/>
      </w:r>
      <w:r>
        <w:t xml:space="preserve">судовъ должна быть около 100 м., вообще </w:t>
      </w:r>
      <w:r>
        <w:br/>
      </w:r>
      <w:r>
        <w:t xml:space="preserve">же ширина ихъ бываегь оть 33—300 м. </w:t>
      </w:r>
      <w:r>
        <w:br/>
      </w:r>
      <w:r>
        <w:t xml:space="preserve">Молы д’лалотся изъ дерева, жел$за, камня, </w:t>
      </w:r>
      <w:r>
        <w:br/>
      </w:r>
      <w:r>
        <w:t xml:space="preserve">а въ послЬднее время также изъ бетона: </w:t>
      </w:r>
      <w:r>
        <w:br/>
      </w:r>
      <w:r>
        <w:t xml:space="preserve">дерево употребляется лишь въ тЬхъ слу- </w:t>
      </w:r>
      <w:r>
        <w:br/>
      </w:r>
      <w:r>
        <w:t xml:space="preserve">чаяхтъ, когда нельзя опасаться червя дре- </w:t>
      </w:r>
      <w:r>
        <w:br/>
      </w:r>
      <w:r>
        <w:t xml:space="preserve">воточца. Жельзо употребляется также рзд- </w:t>
      </w:r>
      <w:r>
        <w:br/>
      </w:r>
      <w:r>
        <w:t xml:space="preserve">ко, оно примфнено лишь въ Гранонв и </w:t>
      </w:r>
      <w:r>
        <w:br/>
      </w:r>
      <w:r>
        <w:t xml:space="preserve">ВБайоннЪ. Самымъ употребительнымъ ма- </w:t>
      </w:r>
      <w:r>
        <w:br/>
      </w:r>
      <w:r>
        <w:t xml:space="preserve">тёрьяломъ является камень. Вышина долж- </w:t>
      </w:r>
      <w:r>
        <w:br/>
      </w:r>
      <w:r>
        <w:t xml:space="preserve">на быть такова, чтобы молы при наиболь- </w:t>
      </w:r>
      <w:r>
        <w:br/>
      </w:r>
      <w:r>
        <w:t xml:space="preserve">шемъ подъем воды выдавались на 1,5— </w:t>
      </w:r>
      <w:r>
        <w:br/>
      </w:r>
      <w:r>
        <w:t xml:space="preserve">2 м.; ширина оть 5—30 м. Бассейнъ Г. </w:t>
      </w:r>
      <w:r>
        <w:br/>
      </w:r>
      <w:r>
        <w:t xml:space="preserve">устраивается весьма различно, смотря по </w:t>
      </w:r>
      <w:r>
        <w:br/>
      </w:r>
      <w:r>
        <w:t xml:space="preserve">цвли своего назначеня. Если отд. бассей- </w:t>
      </w:r>
      <w:r>
        <w:br/>
      </w:r>
      <w:r>
        <w:t xml:space="preserve">ны, какъ это введено въ Германи и Фран- </w:t>
      </w:r>
      <w:r>
        <w:br/>
      </w:r>
      <w:r>
        <w:t xml:space="preserve">ци, находятся подъ однимь управлешемъ, </w:t>
      </w:r>
      <w:r>
        <w:br/>
      </w:r>
      <w:r>
        <w:t xml:space="preserve">то ихъ соединяютъ между собою каналами, </w:t>
      </w:r>
      <w:r>
        <w:br/>
      </w:r>
      <w:r>
        <w:t xml:space="preserve">а въ гаваняхъ-докахъ шлюзами. Если же </w:t>
      </w:r>
      <w:r>
        <w:br/>
      </w:r>
      <w:r>
        <w:t xml:space="preserve">они принадлежать разнымъ обществамъ, </w:t>
      </w:r>
      <w:r>
        <w:br/>
      </w:r>
      <w:r>
        <w:t xml:space="preserve">какъ напр. въ Анги, то суда, чтобы по- </w:t>
      </w:r>
      <w:r>
        <w:br/>
      </w:r>
      <w:r>
        <w:t xml:space="preserve">пасть изъ одного бассейна въ другой, при- </w:t>
      </w:r>
      <w:r>
        <w:br/>
      </w:r>
      <w:r>
        <w:t xml:space="preserve">пуждены снова возвращаться на рейдъ. </w:t>
      </w:r>
      <w:r>
        <w:br/>
      </w:r>
      <w:r>
        <w:t xml:space="preserve">Ширина бассейновъ колеблется между 80— </w:t>
      </w:r>
      <w:r>
        <w:br/>
      </w:r>
      <w:r>
        <w:t xml:space="preserve">120 м., длина находится въ зависимости </w:t>
      </w:r>
      <w:r>
        <w:br/>
      </w:r>
      <w:r>
        <w:t xml:space="preserve">отъ количества посфщающихь его судовъ. </w:t>
      </w:r>
      <w:r>
        <w:br/>
      </w:r>
      <w:r>
        <w:t xml:space="preserve">Суда привязываются вт, бассейнахь или </w:t>
      </w:r>
      <w:r>
        <w:br/>
      </w:r>
      <w:r>
        <w:t xml:space="preserve">къ особымъ бакенамъ или же прикр®и- </w:t>
      </w:r>
      <w:r>
        <w:br/>
      </w:r>
      <w:r>
        <w:t xml:space="preserve">ляются къ кольцамъ набережной. Для удоб- </w:t>
      </w:r>
      <w:r>
        <w:br/>
      </w:r>
      <w:r>
        <w:t xml:space="preserve">ства, а также и тушен!я пожара, берега </w:t>
      </w:r>
      <w:r>
        <w:br/>
      </w:r>
      <w:r>
        <w:t xml:space="preserve">должны по возможности соприкасаться съ</w:t>
      </w:r>
    </w:p>
    <w:p>
      <w:pPr>
        <w:pStyle w:val="Normal"/>
      </w:pPr>
      <w:r>
        <w:t xml:space="preserve">778 </w:t>
      </w:r>
      <w:r>
        <w:br/>
      </w:r>
      <w:r>
        <w:t xml:space="preserve">судномъ, или, по крайней мЪрЪ, быть ему </w:t>
      </w:r>
      <w:r>
        <w:br/>
      </w:r>
      <w:r>
        <w:t xml:space="preserve">параллельны по всей его длинЪ, для чего </w:t>
      </w:r>
      <w:r>
        <w:br/>
      </w:r>
      <w:r>
        <w:t xml:space="preserve">должны быть прямые. Для нагрузки су- </w:t>
      </w:r>
      <w:r>
        <w:br/>
      </w:r>
      <w:r>
        <w:t xml:space="preserve">довъ служать подъемные краны и элева- </w:t>
      </w:r>
      <w:r>
        <w:br/>
      </w:r>
      <w:r>
        <w:t xml:space="preserve">торы. Эти приспособленя приводятся въ </w:t>
      </w:r>
      <w:r>
        <w:br/>
      </w:r>
      <w:r>
        <w:t xml:space="preserve">дЪйств!е, смотря по своей величинЪ, рабо- </w:t>
      </w:r>
      <w:r>
        <w:br/>
      </w:r>
      <w:r>
        <w:t xml:space="preserve">чими, паромъ, водяной силой, газомъ, а </w:t>
      </w:r>
      <w:r>
        <w:br/>
      </w:r>
      <w:r>
        <w:t xml:space="preserve">въ послъднее время и электричествомъ. </w:t>
      </w:r>
      <w:r>
        <w:br/>
      </w:r>
      <w:r>
        <w:t xml:space="preserve">Особенно они трандозны въ угольныхь </w:t>
      </w:r>
      <w:r>
        <w:br/>
      </w:r>
      <w:r>
        <w:t xml:space="preserve">копяхъ Анри, откуда ежегодно отправ- </w:t>
      </w:r>
      <w:r>
        <w:br/>
      </w:r>
      <w:r>
        <w:t xml:space="preserve">ляется болфе 14 м. тоннъ угля. Для по- </w:t>
      </w:r>
      <w:r>
        <w:br/>
      </w:r>
      <w:r>
        <w:t xml:space="preserve">садки пассажировъ служатъь лестницы и </w:t>
      </w:r>
      <w:r>
        <w:br/>
      </w:r>
      <w:r>
        <w:t xml:space="preserve">особые мосты съ понтонами или же безъ </w:t>
      </w:r>
      <w:r>
        <w:br/>
      </w:r>
      <w:r>
        <w:t xml:space="preserve">нихъ, посльдне употребляются, преиму- </w:t>
      </w:r>
      <w:r>
        <w:br/>
      </w:r>
      <w:r>
        <w:t xml:space="preserve">щественно, въ тЪхъ случаяхъ, когда часто </w:t>
      </w:r>
      <w:r>
        <w:br/>
      </w:r>
      <w:r>
        <w:t xml:space="preserve">мъняется высота воды. Глубина Г., кото- </w:t>
      </w:r>
      <w:r>
        <w:br/>
      </w:r>
      <w:r>
        <w:t xml:space="preserve">рая должна превыптатль, по крайней м5ръ </w:t>
      </w:r>
      <w:r>
        <w:br/>
      </w:r>
      <w:r>
        <w:t xml:space="preserve">на 60 см. осадку большихъ кораблей, под- </w:t>
      </w:r>
      <w:r>
        <w:br/>
      </w:r>
      <w:r>
        <w:t xml:space="preserve">держивается на необходимомъ уровн® осо- </w:t>
      </w:r>
      <w:r>
        <w:br/>
      </w:r>
      <w:r>
        <w:t xml:space="preserve">быми землечерпальными машинами и есте- </w:t>
      </w:r>
      <w:r>
        <w:br/>
      </w:r>
      <w:r>
        <w:t xml:space="preserve">ственнымъ или же искусственнымъ тече- </w:t>
      </w:r>
      <w:r>
        <w:br/>
      </w:r>
      <w:r>
        <w:t xml:space="preserve">немъ. РЬчныя Г. служать преимуществен- </w:t>
      </w:r>
      <w:r>
        <w:br/>
      </w:r>
      <w:r>
        <w:t xml:space="preserve">но для защиты судовъ внутренняго плава- </w:t>
      </w:r>
      <w:r>
        <w:br/>
      </w:r>
      <w:r>
        <w:t xml:space="preserve">ня во время половодья и ледохода. ОнЪ </w:t>
      </w:r>
      <w:r>
        <w:br/>
      </w:r>
      <w:r>
        <w:t xml:space="preserve">отдъляются почти всегда отъь рЪки камен- </w:t>
      </w:r>
      <w:r>
        <w:br/>
      </w:r>
      <w:r>
        <w:t xml:space="preserve">ными плотинами и имЪють отдьльный </w:t>
      </w:r>
      <w:r>
        <w:br/>
      </w:r>
      <w:r>
        <w:t xml:space="preserve">входъ и выходъ. Рчныя Г. имЪютЪ, въ </w:t>
      </w:r>
      <w:r>
        <w:br/>
      </w:r>
      <w:r>
        <w:t xml:space="preserve">настоящее время, также приспособленя для </w:t>
      </w:r>
      <w:r>
        <w:br/>
      </w:r>
      <w:r>
        <w:t xml:space="preserve">нагрузки, складочные магазины и т. п. </w:t>
      </w:r>
      <w:r>
        <w:br/>
      </w:r>
      <w:r>
        <w:t xml:space="preserve">Административную часть и наблюдеше за </w:t>
      </w:r>
      <w:r>
        <w:br/>
      </w:r>
      <w:r>
        <w:t xml:space="preserve">внутр. порядкомъ въ Г. вБдаеть портовая </w:t>
      </w:r>
      <w:r>
        <w:br/>
      </w:r>
      <w:r>
        <w:t xml:space="preserve">полищя. За пользоване набережной и про- </w:t>
      </w:r>
      <w:r>
        <w:br/>
      </w:r>
      <w:r>
        <w:t xml:space="preserve">ЧИМИ сооружешями взимается особая пла- </w:t>
      </w:r>
      <w:r>
        <w:br/>
      </w:r>
      <w:r>
        <w:t xml:space="preserve">та; кромЪ того, плалятся еще извъетныя </w:t>
      </w:r>
      <w:r>
        <w:br/>
      </w:r>
      <w:r>
        <w:t xml:space="preserve">пошлины за входъ судна въ Г. Чфмъ </w:t>
      </w:r>
      <w:r>
        <w:br/>
      </w:r>
      <w:r>
        <w:t xml:space="preserve">меньше эти пошлины и чЪмъ скорЪе про- </w:t>
      </w:r>
      <w:r>
        <w:br/>
      </w:r>
      <w:r>
        <w:t xml:space="preserve">изводится нагрузка и разгрузка судна, </w:t>
      </w:r>
      <w:r>
        <w:br/>
      </w:r>
      <w:r>
        <w:t xml:space="preserve">тЪмъ охотнЪе данная Г. посъщается.</w:t>
      </w:r>
    </w:p>
    <w:p>
      <w:pPr>
        <w:pStyle w:val="Normal"/>
      </w:pPr>
      <w:r>
        <w:t xml:space="preserve">См. ТЬ. Ббеуепзоп, ТЬе 4ез15 п ап@ соп- </w:t>
      </w:r>
      <w:r>
        <w:br/>
      </w:r>
      <w:r>
        <w:t xml:space="preserve">збгасйоп оЁ Ватфойгз (3 изд. Лонд., 1886); </w:t>
      </w:r>
      <w:r>
        <w:br/>
      </w:r>
      <w:r>
        <w:t xml:space="preserve">Нагсоцгё, Нагоцтз ап@ 4оскз (1885, 2 т.); </w:t>
      </w:r>
      <w:r>
        <w:br/>
      </w:r>
      <w:r>
        <w:t xml:space="preserve">„Рот{ёз таттез 4е1а Егапее“ (Пар., 1874— </w:t>
      </w:r>
      <w:r>
        <w:br/>
      </w:r>
      <w:r>
        <w:t xml:space="preserve">93, т. 1—8); @. Назеп, НапаЪцсь 4ег \/аззет- </w:t>
      </w:r>
      <w:r>
        <w:br/>
      </w:r>
      <w:r>
        <w:t xml:space="preserve">Ъашкиизё (2 изд., Берл., 1878—81); Матгсиз, </w:t>
      </w:r>
      <w:r>
        <w:br/>
      </w:r>
      <w:r>
        <w:t xml:space="preserve">Пе Зее еп 11 Вецйсев \еуеткевг (1886); </w:t>
      </w:r>
      <w:r>
        <w:br/>
      </w:r>
      <w:r>
        <w:t xml:space="preserve">„НапаБись 4ег шветеиг\у15епзевайеп“, т. </w:t>
      </w:r>
      <w:r>
        <w:br/>
      </w:r>
      <w:r>
        <w:t xml:space="preserve">3: Оег \Мазвеграи (2 изд, Лейпц., 1884); </w:t>
      </w:r>
      <w:r>
        <w:br/>
      </w:r>
      <w:r>
        <w:t xml:space="preserve">Уо1з1п Веу, Пе Зеев&amp;еп Егапктесвз (ие- </w:t>
      </w:r>
      <w:r>
        <w:br/>
      </w:r>
      <w:r>
        <w:t xml:space="preserve">рев. на нБм., 1886); Пиасу, Мапиае! а1рва- </w:t>
      </w:r>
      <w:r>
        <w:br/>
      </w:r>
      <w:r>
        <w:t xml:space="preserve">ЪёЫаце 4ез рогёз п топе еп@ег (Нанси, </w:t>
      </w:r>
      <w:r>
        <w:br/>
      </w:r>
      <w:r>
        <w:t xml:space="preserve">1886—90, неоконч.); Герпегв ц. а., 01е Зее- </w:t>
      </w:r>
      <w:r>
        <w:br/>
      </w:r>
      <w:r>
        <w:t xml:space="preserve">ВЫеп дез \УеКуегкевт8 (Взна, 1889—91, 2 т.); </w:t>
      </w:r>
      <w:r>
        <w:br/>
      </w:r>
      <w:r>
        <w:t xml:space="preserve">Ег1едег1спзеп, П1е Чешзсвеп Зеевёеп </w:t>
      </w:r>
      <w:r>
        <w:br/>
      </w:r>
      <w:r>
        <w:t xml:space="preserve">(Гамб., 1889—91, 2 части). </w:t>
      </w:r>
      <w:r>
        <w:br/>
      </w:r>
      <w:r>
        <w:t xml:space="preserve">Гавань св. Ольги, </w:t>
      </w:r>
      <w:r>
        <w:br/>
      </w:r>
      <w:r>
        <w:t xml:space="preserve">залив.</w:t>
      </w:r>
    </w:p>
    <w:p>
      <w:pPr>
        <w:pStyle w:val="Normal"/>
      </w:pPr>
      <w:r>
        <w:t xml:space="preserve">Гаваюонть (Гибеонъ), г. въ ПалестинЪ, </w:t>
      </w:r>
      <w:r>
        <w:br/>
      </w:r>
      <w:r>
        <w:t xml:space="preserve">въ колнЪз Вен1амина, въ 6 км. къ с.-3. отъ </w:t>
      </w:r>
      <w:r>
        <w:br/>
      </w:r>
      <w:r>
        <w:t xml:space="preserve">Терусалима, на холмЪ; до завоеваня .стра- </w:t>
      </w:r>
      <w:r>
        <w:br/>
      </w:r>
      <w:r>
        <w:t xml:space="preserve">ны израильтянами гл. изъ 4 городовъ, со- </w:t>
      </w:r>
      <w:r>
        <w:br/>
      </w:r>
      <w:r>
        <w:t xml:space="preserve">ставлявитихь гаваонское союзное государ- </w:t>
      </w:r>
      <w:r>
        <w:br/>
      </w:r>
      <w:r>
        <w:t xml:space="preserve">ство. Гаваониты сумфли хитростью отвра- </w:t>
      </w:r>
      <w:r>
        <w:br/>
      </w:r>
      <w:r>
        <w:t xml:space="preserve">тить нападеве израильтянъ и заключить </w:t>
      </w:r>
      <w:r>
        <w:br/>
      </w:r>
      <w:r>
        <w:t xml:space="preserve">съ ними союзъ, но принуждены были впо- </w:t>
      </w:r>
      <w:r>
        <w:br/>
      </w:r>
      <w:r>
        <w:t xml:space="preserve">слЪдетыи служить левитамъ въ качествь </w:t>
      </w:r>
      <w:r>
        <w:br/>
      </w:r>
      <w:r>
        <w:t xml:space="preserve">дровосъковъ и водоносовъ (ис. Нав., 9). </w:t>
      </w:r>
      <w:r>
        <w:br/>
      </w:r>
      <w:r>
        <w:t xml:space="preserve">Въ наст. время село Эль Джибъ.</w:t>
      </w:r>
    </w:p>
    <w:p>
      <w:pPr>
        <w:pStyle w:val="Normal"/>
      </w:pPr>
      <w:r>
        <w:t xml:space="preserve">Гаварни (бауагтие), селен. во франц.</w:t>
      </w:r>
    </w:p>
    <w:p>
      <w:pPr>
        <w:pStyle w:val="Normal"/>
      </w:pPr>
      <w:r>
        <w:t xml:space="preserve">см. 08. Ольи</w:t>
      </w:r>
    </w:p>
    <w:p>
      <w:pPr>
        <w:pStyle w:val="Normal"/>
      </w:pPr>
      <w:r>
        <w:t xml:space="preserve">Тавань Св. Ольги — ГАВАСА Агентство.</w:t>
      </w:r>
    </w:p>
    <w:p>
      <w:pPr>
        <w:pStyle w:val="Normal"/>
      </w:pPr>
      <w:r>
        <w:t xml:space="preserve">| департам. Верхнихь Пиренеевъ, округа Ар- </w:t>
      </w:r>
      <w:r>
        <w:br/>
      </w:r>
      <w:r>
        <w:t xml:space="preserve">| жела, 1350 м. надъ у.м., съ (1896) 323 жит., </w:t>
      </w:r>
      <w:r>
        <w:br/>
      </w:r>
      <w:r>
        <w:t xml:space="preserve">извЪстно т. называемымъ Циркомъ Г. </w:t>
      </w:r>
      <w:r>
        <w:br/>
      </w:r>
      <w:r>
        <w:t xml:space="preserve">| (Стаце 4е @.), котловиной на высотЪ 1640 </w:t>
      </w:r>
      <w:r>
        <w:br/>
      </w:r>
      <w:r>
        <w:t xml:space="preserve">м. надъ у. м., въ 2 км. кь ю. отъ селен., </w:t>
      </w:r>
      <w:r>
        <w:br/>
      </w:r>
      <w:r>
        <w:t xml:space="preserve">закрытой высокими, покрыт. снфгомъь и </w:t>
      </w:r>
      <w:r>
        <w:br/>
      </w:r>
      <w:r>
        <w:t xml:space="preserve">ледниками горами, съ которыхъ низвер- </w:t>
      </w:r>
      <w:r>
        <w:br/>
      </w:r>
      <w:r>
        <w:t xml:space="preserve">гаются многочисленные водопады (до 432 </w:t>
      </w:r>
      <w:r>
        <w:br/>
      </w:r>
      <w:r>
        <w:t xml:space="preserve">м. выс.). Наю. изъ котловины ведетъ гор- </w:t>
      </w:r>
      <w:r>
        <w:br/>
      </w:r>
      <w:r>
        <w:t xml:space="preserve">ный проходъ Роланда (2804 м.) въ Иенпа- </w:t>
      </w:r>
      <w:r>
        <w:br/>
      </w:r>
      <w:r>
        <w:t xml:space="preserve">нпо. Г. является исходнымъ пунктомъ мно- </w:t>
      </w:r>
      <w:r>
        <w:br/>
      </w:r>
      <w:r>
        <w:t xml:space="preserve">тихъ горныхъ экскурай въ Пиренеи.</w:t>
      </w:r>
    </w:p>
    <w:p>
      <w:pPr>
        <w:pStyle w:val="Normal"/>
      </w:pPr>
      <w:r>
        <w:t xml:space="preserve">Гаварни, Поль (собств. Сульпицй </w:t>
      </w:r>
      <w:r>
        <w:br/>
      </w:r>
      <w:r>
        <w:t xml:space="preserve">Гюильомъ), франц. рисовальщикъ, род. 1804, </w:t>
      </w:r>
      <w:r>
        <w:br/>
      </w:r>
      <w:r>
        <w:t xml:space="preserve">ум. 1866: далъ въ „Пез 5епз Чи Мопае®, за- </w:t>
      </w:r>
      <w:r>
        <w:br/>
      </w:r>
      <w:r>
        <w:t xml:space="preserve">тьмъ „Овагуаг!“ рядъ рисунковъ, дышав- </w:t>
      </w:r>
      <w:r>
        <w:br/>
      </w:r>
      <w:r>
        <w:t xml:space="preserve">шихъ оригинальностью и свЪъжестью, иллю- </w:t>
      </w:r>
      <w:r>
        <w:br/>
      </w:r>
      <w:r>
        <w:t xml:space="preserve">стрировавшихъ, съ примЪсью сатиры, обы- </w:t>
      </w:r>
      <w:r>
        <w:br/>
      </w:r>
      <w:r>
        <w:t xml:space="preserve">чаи современнато парижскаго общества; </w:t>
      </w:r>
      <w:r>
        <w:br/>
      </w:r>
      <w:r>
        <w:t xml:space="preserve">рисунки Г. изъ жизни высшаго свЪзта изо- </w:t>
      </w:r>
      <w:r>
        <w:br/>
      </w:r>
      <w:r>
        <w:t xml:space="preserve">бражали Ъдко и забавно комическя еце- </w:t>
      </w:r>
      <w:r>
        <w:br/>
      </w:r>
      <w:r>
        <w:t xml:space="preserve">ны. ПосЪтивъ Лондонъ (1849) и увидЪвъ </w:t>
      </w:r>
      <w:r>
        <w:br/>
      </w:r>
      <w:r>
        <w:t xml:space="preserve">нищету лондонской черни, Г. иллюстр. ее </w:t>
      </w:r>
      <w:r>
        <w:br/>
      </w:r>
      <w:r>
        <w:t xml:space="preserve">многими рисунками, но потерялъ съ ТЪХхЬ </w:t>
      </w:r>
      <w:r>
        <w:br/>
      </w:r>
      <w:r>
        <w:t xml:space="preserve">поръ свой юморъ, и то, что появлялось вре- </w:t>
      </w:r>
      <w:r>
        <w:br/>
      </w:r>
      <w:r>
        <w:t xml:space="preserve">мя оть времени въ „Шизгайюоп“, не поль- </w:t>
      </w:r>
      <w:r>
        <w:br/>
      </w:r>
      <w:r>
        <w:t xml:space="preserve">зовалось прежней популярностью. Часть </w:t>
      </w:r>
      <w:r>
        <w:br/>
      </w:r>
      <w:r>
        <w:t xml:space="preserve">его рисунк. съ текстомъ Жанена, Готье, </w:t>
      </w:r>
      <w:r>
        <w:br/>
      </w:r>
      <w:r>
        <w:t xml:space="preserve">Бальзака, Альтароша и др. была издана </w:t>
      </w:r>
      <w:r>
        <w:br/>
      </w:r>
      <w:r>
        <w:t xml:space="preserve">подъ названемъ Оецугез 4е @. (Парижъ, </w:t>
      </w:r>
      <w:r>
        <w:br/>
      </w:r>
      <w:r>
        <w:t xml:space="preserve">1845—4383, 4 т.); часть подъ назв. Реез </w:t>
      </w:r>
      <w:r>
        <w:br/>
      </w:r>
      <w:r>
        <w:t xml:space="preserve">её рагигез раг @. (Пар., 1850, 2 т.). См. </w:t>
      </w:r>
      <w:r>
        <w:br/>
      </w:r>
      <w:r>
        <w:t xml:space="preserve">Рир!е5313, @., 6ба4е (1876); бопсоцтЕ, 6. </w:t>
      </w:r>
      <w:r>
        <w:br/>
      </w:r>
      <w:r>
        <w:t xml:space="preserve">(1879); Еогацез, @. (1887).</w:t>
      </w:r>
    </w:p>
    <w:p>
      <w:pPr>
        <w:pStyle w:val="Normal"/>
      </w:pPr>
      <w:r>
        <w:t xml:space="preserve">Гаварь (Науага), Анри, франц. исто- </w:t>
      </w:r>
      <w:r>
        <w:br/>
      </w:r>
      <w:r>
        <w:t xml:space="preserve">рикъ искусства, род. 1838, съ 1887. Кни- </w:t>
      </w:r>
      <w:r>
        <w:br/>
      </w:r>
      <w:r>
        <w:t xml:space="preserve">ги его, отличаюпцияся тщательной работой </w:t>
      </w:r>
      <w:r>
        <w:br/>
      </w:r>
      <w:r>
        <w:t xml:space="preserve">и яснымъ, популярнымъ изложешемъ, мно- </w:t>
      </w:r>
      <w:r>
        <w:br/>
      </w:r>
      <w:r>
        <w:t xml:space="preserve">го способствовали распространено худо- </w:t>
      </w:r>
      <w:r>
        <w:br/>
      </w:r>
      <w:r>
        <w:t xml:space="preserve">жественно историческихь знаш въ публи- </w:t>
      </w:r>
      <w:r>
        <w:br/>
      </w:r>
      <w:r>
        <w:t xml:space="preserve">кЬ. Онь напечаталъь: „лез шегуеШез 4е </w:t>
      </w:r>
      <w:r>
        <w:br/>
      </w:r>
      <w:r>
        <w:t xml:space="preserve">ТГагё ВоПапда1з, ехрозбез &amp; Ашчщег4ат“ </w:t>
      </w:r>
      <w:r>
        <w:br/>
      </w:r>
      <w:r>
        <w:t xml:space="preserve">(1872); „ОЪ]ез @’агЁ её 4е сиг108 65 Игё8 </w:t>
      </w:r>
      <w:r>
        <w:br/>
      </w:r>
      <w:r>
        <w:t xml:space="preserve">Чез вгап@ез соПесйопз ВоПап@а1зез“ (1873); </w:t>
      </w:r>
      <w:r>
        <w:br/>
      </w:r>
      <w:r>
        <w:t xml:space="preserve">„Гез дчабге Чегшегз з16с]ез, бе агиз@- </w:t>
      </w:r>
      <w:r>
        <w:br/>
      </w:r>
      <w:r>
        <w:t xml:space="preserve">дпе“ (1874); „Га НоПапае р!отезаце* (187 </w:t>
      </w:r>
      <w:r>
        <w:br/>
      </w:r>
      <w:r>
        <w:t xml:space="preserve">78, 3 сери); „Атазбет4ала её Уешзе* (1876); </w:t>
      </w:r>
      <w:r>
        <w:br/>
      </w:r>
      <w:r>
        <w:t xml:space="preserve">„Нзюте 4е 1а ТаТепсе 4е Оеш“ (1877); </w:t>
      </w:r>
      <w:r>
        <w:br/>
      </w:r>
      <w:r>
        <w:t xml:space="preserve">„Глагф её 1ез ат@з{ез ВоПап4а1в“ (1879—81); </w:t>
      </w:r>
      <w:r>
        <w:br/>
      </w:r>
      <w:r>
        <w:t xml:space="preserve">„Г.а, фегге 4ез биеих“ (1879); „Га НоПапае </w:t>
      </w:r>
      <w:r>
        <w:br/>
      </w:r>
      <w:r>
        <w:t xml:space="preserve">А у01 4’01зеам“ (1879); „Назбюте 4е 1а рет- </w:t>
      </w:r>
      <w:r>
        <w:br/>
      </w:r>
      <w:r>
        <w:t xml:space="preserve">$фиге ВоПап9а1зе“ (1881); „Га &amp; бтауегв </w:t>
      </w:r>
      <w:r>
        <w:br/>
      </w:r>
      <w:r>
        <w:t xml:space="preserve">]ез шоитз“ (1881); „Га Еапате &amp; уо! 4’01- </w:t>
      </w:r>
      <w:r>
        <w:br/>
      </w:r>
      <w:r>
        <w:t xml:space="preserve">зеал“ (1882); „Глатё 4ап$ 1а та1зоп, втат- </w:t>
      </w:r>
      <w:r>
        <w:br/>
      </w:r>
      <w:r>
        <w:t xml:space="preserve">штате 4е Гатец етеп{“ (2 изд., 1887, 2 т.); </w:t>
      </w:r>
      <w:r>
        <w:br/>
      </w:r>
      <w:r>
        <w:t xml:space="preserve">„Пусйбоппате 4е Гапен етелф её 4е 1а а6- </w:t>
      </w:r>
      <w:r>
        <w:br/>
      </w:r>
      <w:r>
        <w:t xml:space="preserve">согайоп“ (1887—90, 4 т.); „№ез ВоиПе“ </w:t>
      </w:r>
      <w:r>
        <w:br/>
      </w:r>
      <w:r>
        <w:t xml:space="preserve">(1893); рядъ статей подъ общимъ загла- </w:t>
      </w:r>
      <w:r>
        <w:br/>
      </w:r>
      <w:r>
        <w:t xml:space="preserve">вемъ; „ез атёз ае Галлецетенф“.</w:t>
      </w:r>
    </w:p>
    <w:p>
      <w:pPr>
        <w:pStyle w:val="Normal"/>
      </w:pPr>
      <w:r>
        <w:t xml:space="preserve">Гаваса Агентство (Азепсе Науаз), </w:t>
      </w:r>
      <w:r>
        <w:br/>
      </w:r>
      <w:r>
        <w:t xml:space="preserve">международное агентство въ ПарижЪ, на- </w:t>
      </w:r>
      <w:r>
        <w:br/>
      </w:r>
      <w:r>
        <w:t xml:space="preserve">ходящееся подъ вмяшемъ французскаго </w:t>
      </w:r>
      <w:r>
        <w:br/>
      </w:r>
      <w:r>
        <w:t xml:space="preserve">правительства, снабжающее, непосредствен- </w:t>
      </w:r>
      <w:r>
        <w:br/>
      </w:r>
      <w:r>
        <w:t xml:space="preserve">но или черезъ друг1я агентства, новЪй- </w:t>
      </w:r>
      <w:r>
        <w:br/>
      </w:r>
      <w:r>
        <w:t xml:space="preserve">шими извзстями всЪ больышя газеты мра; </w:t>
      </w:r>
      <w:r>
        <w:br/>
      </w:r>
      <w:r>
        <w:t xml:space="preserve">основано въ царствовате Людовика Фи- </w:t>
      </w:r>
      <w:r>
        <w:br/>
      </w:r>
      <w:r>
        <w:t xml:space="preserve">липпа Шарлемъ Гавасомт, разбогатьв- </w:t>
      </w:r>
      <w:r>
        <w:br/>
      </w:r>
      <w:r>
        <w:t xml:space="preserve">шимъ во время континентальной системы</w:t>
      </w:r>
    </w:p>
    <w:p>
      <w:pPr>
        <w:pStyle w:val="Normal"/>
      </w:pPr>
      <w:r>
        <w:t xml:space="preserve">ГавАЦЦИ — ГАВЕЛЬ.</w:t>
      </w:r>
    </w:p>
    <w:p>
      <w:pPr>
        <w:pStyle w:val="Normal"/>
      </w:pPr>
      <w:r>
        <w:t xml:space="preserve">купцомъ. ПослЪ смерти его (1858), сынъ </w:t>
      </w:r>
      <w:r>
        <w:br/>
      </w:r>
      <w:r>
        <w:t xml:space="preserve">его Августъ Гавасъ (ум. 1389) продол- </w:t>
      </w:r>
      <w:r>
        <w:br/>
      </w:r>
      <w:r>
        <w:t xml:space="preserve">жалъ дЪло, которое съ 1879 перешло въ </w:t>
      </w:r>
      <w:r>
        <w:br/>
      </w:r>
      <w:r>
        <w:t xml:space="preserve">руки акщюнернаго общества.</w:t>
      </w:r>
    </w:p>
    <w:p>
      <w:pPr>
        <w:pStyle w:val="Normal"/>
      </w:pPr>
      <w:r>
        <w:t xml:space="preserve">Гавацци (@ауа7/), Алессандро, </w:t>
      </w:r>
      <w:r>
        <w:br/>
      </w:r>
      <w:r>
        <w:t xml:space="preserve">итал. священникъ, род. 1809, ум. 1889, 16-ти </w:t>
      </w:r>
      <w:r>
        <w:br/>
      </w:r>
      <w:r>
        <w:t xml:space="preserve">лЪть поступиль въ орденъ барнабитовъ, </w:t>
      </w:r>
      <w:r>
        <w:br/>
      </w:r>
      <w:r>
        <w:t xml:space="preserve">быль впослЪдетви проф. риторики въ Неа- </w:t>
      </w:r>
      <w:r>
        <w:br/>
      </w:r>
      <w:r>
        <w:t xml:space="preserve">поль; вольдетв!е своего либеральнаго об- </w:t>
      </w:r>
      <w:r>
        <w:br/>
      </w:r>
      <w:r>
        <w:t xml:space="preserve">раза мыслей, занималъ незначительное по- </w:t>
      </w:r>
      <w:r>
        <w:br/>
      </w:r>
      <w:r>
        <w:t xml:space="preserve">ложенше при папскомъ правительствЪ. По- </w:t>
      </w:r>
      <w:r>
        <w:br/>
      </w:r>
      <w:r>
        <w:t xml:space="preserve">слЪ избрашя Шя [Х, Г. поступиль полко- </w:t>
      </w:r>
      <w:r>
        <w:br/>
      </w:r>
      <w:r>
        <w:t xml:space="preserve">вымъ священникомъ въ выступавиий про- </w:t>
      </w:r>
      <w:r>
        <w:br/>
      </w:r>
      <w:r>
        <w:t xml:space="preserve">тивъ австрийцевъ полкъ волонтеровъ. ПослЪ </w:t>
      </w:r>
      <w:r>
        <w:br/>
      </w:r>
      <w:r>
        <w:t xml:space="preserve">взямя Рима, Г. отправился въ Англ и </w:t>
      </w:r>
      <w:r>
        <w:br/>
      </w:r>
      <w:r>
        <w:t xml:space="preserve">агитировалъ тамъ, также какъ и въ сЪв. </w:t>
      </w:r>
      <w:r>
        <w:br/>
      </w:r>
      <w:r>
        <w:t xml:space="preserve">Америкъ, противъ папства, для чего изда- </w:t>
      </w:r>
      <w:r>
        <w:br/>
      </w:r>
      <w:r>
        <w:t xml:space="preserve">валъ газету „бауама Етее \Мома“. 1860 </w:t>
      </w:r>
      <w:r>
        <w:br/>
      </w:r>
      <w:r>
        <w:t xml:space="preserve">Г. былъ вмЪетЪ съ Гарибальди въ Неапо- </w:t>
      </w:r>
      <w:r>
        <w:br/>
      </w:r>
      <w:r>
        <w:t xml:space="preserve">ъ и принимать участе въ его походь въ </w:t>
      </w:r>
      <w:r>
        <w:br/>
      </w:r>
      <w:r>
        <w:t xml:space="preserve">Сицилию. Съ 1870 Г. жилъ постоянно въ </w:t>
      </w:r>
      <w:r>
        <w:br/>
      </w:r>
      <w:r>
        <w:t xml:space="preserve">Иташи и агитировалъ въ пользу осповашя </w:t>
      </w:r>
      <w:r>
        <w:br/>
      </w:r>
      <w:r>
        <w:t xml:space="preserve">„свободной итальянской церкви“. 1851 на- </w:t>
      </w:r>
      <w:r>
        <w:br/>
      </w:r>
      <w:r>
        <w:t xml:space="preserve">печаталъ свои мемуары и избранныя р$чи. </w:t>
      </w:r>
      <w:r>
        <w:br/>
      </w:r>
      <w:r>
        <w:t xml:space="preserve">Есть о Г. статья Добролюбова (Соч., т. ТУ).</w:t>
      </w:r>
    </w:p>
    <w:p>
      <w:pPr>
        <w:pStyle w:val="Normal"/>
      </w:pPr>
      <w:r>
        <w:t xml:space="preserve">Гавалить, р. въ сЪв.-вост. АфрикЪ, на- </w:t>
      </w:r>
      <w:r>
        <w:br/>
      </w:r>
      <w:r>
        <w:t xml:space="preserve">чинается въ области Метья-Галла, къ югу </w:t>
      </w:r>
      <w:r>
        <w:br/>
      </w:r>
      <w:r>
        <w:t xml:space="preserve">оть Шоа, образуя границу посльдняго съ </w:t>
      </w:r>
      <w:r>
        <w:br/>
      </w:r>
      <w:r>
        <w:t xml:space="preserve">юга и вост., затъмъ поворачиваеть на в., </w:t>
      </w:r>
      <w:r>
        <w:br/>
      </w:r>
      <w:r>
        <w:t xml:space="preserve">переходить въ мЪстности вусса въ рядъ </w:t>
      </w:r>
      <w:r>
        <w:br/>
      </w:r>
      <w:r>
        <w:t xml:space="preserve">прЪеныхъ озеръ и пропадаетъ въ соленомъ </w:t>
      </w:r>
      <w:r>
        <w:br/>
      </w:r>
      <w:r>
        <w:t xml:space="preserve">озерБ Абхебаддъ. Большая часть Г., про- </w:t>
      </w:r>
      <w:r>
        <w:br/>
      </w:r>
      <w:r>
        <w:t xml:space="preserve">текающаго мЪстами густые лЪса, еще не </w:t>
      </w:r>
      <w:r>
        <w:br/>
      </w:r>
      <w:r>
        <w:t xml:space="preserve">изслвдована.</w:t>
      </w:r>
    </w:p>
    <w:p>
      <w:pPr>
        <w:pStyle w:val="Normal"/>
      </w:pPr>
      <w:r>
        <w:t xml:space="preserve">Гавгамела, мЪетность въ Ассирии, </w:t>
      </w:r>
      <w:r>
        <w:br/>
      </w:r>
      <w:r>
        <w:t xml:space="preserve">на с.-з. оть Арбелы, гд Александръ Ве- </w:t>
      </w:r>
      <w:r>
        <w:br/>
      </w:r>
      <w:r>
        <w:t xml:space="preserve">ли 381 до Р. Хр. побъдиль Дармя. Ее </w:t>
      </w:r>
      <w:r>
        <w:br/>
      </w:r>
      <w:r>
        <w:t xml:space="preserve">прлурочивають къ теперешнему „Телль- </w:t>
      </w:r>
      <w:r>
        <w:br/>
      </w:r>
      <w:r>
        <w:t xml:space="preserve">Томель“ или южнЪе около Керемлиса.</w:t>
      </w:r>
    </w:p>
    <w:p>
      <w:pPr>
        <w:pStyle w:val="Normal"/>
      </w:pPr>
      <w:r>
        <w:t xml:space="preserve">Гавейстъ (На\уе!5), см. Гойс.</w:t>
      </w:r>
    </w:p>
    <w:p>
      <w:pPr>
        <w:pStyle w:val="Normal"/>
      </w:pPr>
      <w:r>
        <w:t xml:space="preserve">Гавелка 1) (НауеКа), Богуславъ- </w:t>
      </w:r>
      <w:r>
        <w:br/>
      </w:r>
      <w:r>
        <w:t xml:space="preserve">Янъ. чешсый церк. писатель, род. 1799, съ </w:t>
      </w:r>
      <w:r>
        <w:br/>
      </w:r>
      <w:r>
        <w:t xml:space="preserve">1823 священствоваль въ разныхъ прихо- </w:t>
      </w:r>
      <w:r>
        <w:br/>
      </w:r>
      <w:r>
        <w:t xml:space="preserve">дахъ; сотрудничаль въ изд. Н!аз @церо- </w:t>
      </w:r>
      <w:r>
        <w:br/>
      </w:r>
      <w:r>
        <w:t xml:space="preserve">уепзёуа, Сесвозау, ВойтаНозй, Сазор18 С. </w:t>
      </w:r>
      <w:r>
        <w:br/>
      </w:r>
      <w:r>
        <w:t xml:space="preserve">Михеци. Отдфльно напеч.: „РЕЙейюзпа </w:t>
      </w:r>
      <w:r>
        <w:br/>
      </w:r>
      <w:r>
        <w:t xml:space="preserve">Теб Чиспоуп1 о2поущ з4ахеп! сбташи Бой!о </w:t>
      </w:r>
      <w:r>
        <w:br/>
      </w:r>
      <w:r>
        <w:t xml:space="preserve">{а па Упие, пак па Вофе Огеь у ТгеБе- </w:t>
      </w:r>
      <w:r>
        <w:br/>
      </w:r>
      <w:r>
        <w:t xml:space="preserve">спо\1е1ев* (1828), „РЕейюзпа Теб ри! роз- </w:t>
      </w:r>
      <w:r>
        <w:br/>
      </w:r>
      <w:r>
        <w:t xml:space="preserve">убсет! свтати“ (1835).</w:t>
      </w:r>
    </w:p>
    <w:p>
      <w:pPr>
        <w:pStyle w:val="Normal"/>
      </w:pPr>
      <w:r>
        <w:t xml:space="preserve">2) Г., МатвЪй, чешек! поэтъ, род. 1809, </w:t>
      </w:r>
      <w:r>
        <w:br/>
      </w:r>
      <w:r>
        <w:t xml:space="preserve">былъ членомъ высшаго земскаго суда въ </w:t>
      </w:r>
      <w:r>
        <w:br/>
      </w:r>
      <w:r>
        <w:t xml:space="preserve">Прагв; его „Вазпе“ помфщены были въ </w:t>
      </w:r>
      <w:r>
        <w:br/>
      </w:r>
      <w:r>
        <w:t xml:space="preserve">„Мато@т: ЫЪПо{есе“ (1873).</w:t>
      </w:r>
    </w:p>
    <w:p>
      <w:pPr>
        <w:pStyle w:val="Normal"/>
      </w:pPr>
      <w:r>
        <w:t xml:space="preserve">Гавелландуь (Науе[ап@), мЪстность </w:t>
      </w:r>
      <w:r>
        <w:br/>
      </w:r>
      <w:r>
        <w:t xml:space="preserve">въ прусскомъ Потсдамскомъ округ, состо- </w:t>
      </w:r>
      <w:r>
        <w:br/>
      </w:r>
      <w:r>
        <w:t xml:space="preserve">ить главнымъ образомъ изъ г. Потсдама, </w:t>
      </w:r>
      <w:r>
        <w:br/>
      </w:r>
      <w:r>
        <w:t xml:space="preserve">участковь Зап. Г. съ тор. Ратеновомъ </w:t>
      </w:r>
      <w:r>
        <w:br/>
      </w:r>
      <w:r>
        <w:t xml:space="preserve">и Вост. Г. сь гор. Науеномъ, занимаеть </w:t>
      </w:r>
      <w:r>
        <w:br/>
      </w:r>
      <w:r>
        <w:t xml:space="preserve">площ. въ 2580 кв. км. и образуеть о—въ, </w:t>
      </w:r>
      <w:r>
        <w:br/>
      </w:r>
      <w:r>
        <w:t xml:space="preserve">ограниченный съ в., ю. и з. р. Гавелемъ,</w:t>
      </w:r>
    </w:p>
    <w:p>
      <w:pPr>
        <w:pStyle w:val="Normal"/>
      </w:pPr>
      <w:r>
        <w:t xml:space="preserve">а сь с. р. Риномъ и Руппинскимъ кана-| </w:t>
      </w:r>
      <w:r>
        <w:br/>
      </w:r>
      <w:r>
        <w:t xml:space="preserve">Исключая небольшое разстояне по |</w:t>
      </w:r>
    </w:p>
    <w:p>
      <w:pPr>
        <w:pStyle w:val="Normal"/>
      </w:pPr>
      <w:r>
        <w:t xml:space="preserve">хомъ. </w:t>
      </w:r>
      <w:r>
        <w:br/>
      </w:r>
      <w:r>
        <w:t xml:space="preserve">р. Рину, эта водная граница вся судо- </w:t>
      </w:r>
      <w:r>
        <w:br/>
      </w:r>
      <w:r>
        <w:t xml:space="preserve">ходна. Страна представл. смЪну большею </w:t>
      </w:r>
      <w:r>
        <w:br/>
      </w:r>
      <w:r>
        <w:t xml:space="preserve">частью песчаныхъ холмовъ (до 125 м. вы- </w:t>
      </w:r>
      <w:r>
        <w:br/>
      </w:r>
      <w:r>
        <w:t xml:space="preserve">соты) и очень низко расположенныхь лу- </w:t>
      </w:r>
      <w:r>
        <w:br/>
      </w:r>
      <w:r>
        <w:t xml:space="preserve">товинъ (30—35 м. надъ ур. м.); плодород.</w:t>
      </w:r>
    </w:p>
    <w:p>
      <w:pPr>
        <w:pStyle w:val="Normal"/>
      </w:pPr>
      <w:r>
        <w:t xml:space="preserve">#0)</w:t>
      </w:r>
    </w:p>
    <w:p>
      <w:pPr>
        <w:pStyle w:val="Normal"/>
      </w:pPr>
      <w:r>
        <w:t xml:space="preserve">отличается центральная часть ВЕ Прибли- </w:t>
      </w:r>
      <w:r>
        <w:br/>
      </w:r>
      <w:r>
        <w:t xml:space="preserve">зительно по серединз, Г. пересвкаеть. съ </w:t>
      </w:r>
      <w:r>
        <w:br/>
      </w:r>
      <w:r>
        <w:t xml:space="preserve">в. на з. оть 8—12 км. шир. глубокая 6о- </w:t>
      </w:r>
      <w:r>
        <w:br/>
      </w:r>
      <w:r>
        <w:t xml:space="preserve">плотная котловина, такь наз. Г. Лухъ (На- </w:t>
      </w:r>
      <w:r>
        <w:br/>
      </w:r>
      <w:r>
        <w:t xml:space="preserve">уе!ёп@1зевез ГасН), нЪкогда почти непро- </w:t>
      </w:r>
      <w:r>
        <w:br/>
      </w:r>
      <w:r>
        <w:t xml:space="preserve">ходимая, но осушенная 1718—24 при Фрид- </w:t>
      </w:r>
      <w:r>
        <w:br/>
      </w:r>
      <w:r>
        <w:t xml:space="preserve">рихз Вильгельм Г; во рвы и каналы, </w:t>
      </w:r>
      <w:r>
        <w:br/>
      </w:r>
      <w:r>
        <w:t xml:space="preserve">сооруженные для цьлей осушеня, имъють </w:t>
      </w:r>
      <w:r>
        <w:br/>
      </w:r>
      <w:r>
        <w:t xml:space="preserve">532 км. длины. Въ настоящее время эту </w:t>
      </w:r>
      <w:r>
        <w:br/>
      </w:r>
      <w:r>
        <w:t xml:space="preserve">котловину занимаютъ преимуществ. луга и </w:t>
      </w:r>
      <w:r>
        <w:br/>
      </w:r>
      <w:r>
        <w:t xml:space="preserve">пашни; разработка торфа также имЪъетъ </w:t>
      </w:r>
      <w:r>
        <w:br/>
      </w:r>
      <w:r>
        <w:t xml:space="preserve">значене, но производится въ еще го- </w:t>
      </w:r>
      <w:r>
        <w:br/>
      </w:r>
      <w:r>
        <w:t xml:space="preserve">раздо большемъ масштабъ въ Ринлухв </w:t>
      </w:r>
      <w:r>
        <w:br/>
      </w:r>
      <w:r>
        <w:t xml:space="preserve">(ВВиШасВ), находящемся въ сообщеши съ </w:t>
      </w:r>
      <w:r>
        <w:br/>
      </w:r>
      <w:r>
        <w:t xml:space="preserve">Г. Лухомъ между Фризакомъ и Фербел- </w:t>
      </w:r>
      <w:r>
        <w:br/>
      </w:r>
      <w:r>
        <w:t xml:space="preserve">липомъ. Исторя Г. тЪенфйшимъ обра- </w:t>
      </w:r>
      <w:r>
        <w:br/>
      </w:r>
      <w:r>
        <w:t xml:space="preserve">зомъ связана съ исторей бранденб.-прус- </w:t>
      </w:r>
      <w:r>
        <w:br/>
      </w:r>
      <w:r>
        <w:t xml:space="preserve">скаго’ государства. Живиие въ Г. гевел- </w:t>
      </w:r>
      <w:r>
        <w:br/>
      </w:r>
      <w:r>
        <w:t xml:space="preserve">лы были покорены лишь въ ХИ в. Аль- </w:t>
      </w:r>
      <w:r>
        <w:br/>
      </w:r>
      <w:r>
        <w:t xml:space="preserve">брехтомъ МедвЪдемьъ. Въ первое время </w:t>
      </w:r>
      <w:r>
        <w:br/>
      </w:r>
      <w:r>
        <w:t xml:space="preserve">господства Гогенцоллерновъ (1411) Г. бла- </w:t>
      </w:r>
      <w:r>
        <w:br/>
      </w:r>
      <w:r>
        <w:t xml:space="preserve">годаря своимъ хорошо защищеннымъ гра- </w:t>
      </w:r>
      <w:r>
        <w:br/>
      </w:r>
      <w:r>
        <w:t xml:space="preserve">ницамъ представляль сильный больверкъ </w:t>
      </w:r>
      <w:r>
        <w:br/>
      </w:r>
      <w:r>
        <w:t xml:space="preserve">для возставшаго дворянства, сложившаго </w:t>
      </w:r>
      <w:r>
        <w:br/>
      </w:r>
      <w:r>
        <w:t xml:space="preserve">свое оруже лишь посл падешя Фри- </w:t>
      </w:r>
      <w:r>
        <w:br/>
      </w:r>
      <w:r>
        <w:t xml:space="preserve">зака (1414).</w:t>
      </w:r>
    </w:p>
    <w:p>
      <w:pPr>
        <w:pStyle w:val="Normal"/>
      </w:pPr>
      <w:r>
        <w:t xml:space="preserve">Гавелокь (НауеосК), сэръ Генри, </w:t>
      </w:r>
      <w:r>
        <w:br/>
      </w:r>
      <w:r>
        <w:t xml:space="preserve">род. 1795, ум. 1857, англ. генералъ; 1824 </w:t>
      </w:r>
      <w:r>
        <w:br/>
      </w:r>
      <w:r>
        <w:t xml:space="preserve">находился во время войны съ Бирмой въ </w:t>
      </w:r>
      <w:r>
        <w:br/>
      </w:r>
      <w:r>
        <w:t xml:space="preserve">штаб армм сэра Кампбеля и описалъ </w:t>
      </w:r>
      <w:r>
        <w:br/>
      </w:r>
      <w:r>
        <w:t xml:space="preserve">эту войну въ своей „Ногу оЁ Ше Ауа </w:t>
      </w:r>
      <w:r>
        <w:br/>
      </w:r>
      <w:r>
        <w:t xml:space="preserve">сватра $“ (Лонд., 1827); затЪмъ учаетво- </w:t>
      </w:r>
      <w:r>
        <w:br/>
      </w:r>
      <w:r>
        <w:t xml:space="preserve">валь въ экспедищи противъ афганцевъ </w:t>
      </w:r>
      <w:r>
        <w:br/>
      </w:r>
      <w:r>
        <w:t xml:space="preserve">(1839) и составиль о ней записки („Мето!г </w:t>
      </w:r>
      <w:r>
        <w:br/>
      </w:r>
      <w:r>
        <w:t xml:space="preserve">07 Ве А!2Ъап сатрайет*, 1841, 2 т.); отли- </w:t>
      </w:r>
      <w:r>
        <w:br/>
      </w:r>
      <w:r>
        <w:t xml:space="preserve">чился при усмирени возстанйя Магометь- </w:t>
      </w:r>
      <w:r>
        <w:br/>
      </w:r>
      <w:r>
        <w:t xml:space="preserve">Акбара (1842) и въ экспедищи противъ </w:t>
      </w:r>
      <w:r>
        <w:br/>
      </w:r>
      <w:r>
        <w:t xml:space="preserve">индусск. сектантовъь сейковъ (1844). Г. </w:t>
      </w:r>
      <w:r>
        <w:br/>
      </w:r>
      <w:r>
        <w:t xml:space="preserve">былъ назнач. 1851 ген.--квартирмейстеромъ </w:t>
      </w:r>
      <w:r>
        <w:br/>
      </w:r>
      <w:r>
        <w:t xml:space="preserve">англ. войскь въ Инди, во время похода въ </w:t>
      </w:r>
      <w:r>
        <w:br/>
      </w:r>
      <w:r>
        <w:t xml:space="preserve">Перспо (1856—57) командовалъ 2 дивиз!ей, </w:t>
      </w:r>
      <w:r>
        <w:br/>
      </w:r>
      <w:r>
        <w:t xml:space="preserve">а когда вспыхнуло возстан!е сипаевъ въ </w:t>
      </w:r>
      <w:r>
        <w:br/>
      </w:r>
      <w:r>
        <w:t xml:space="preserve">Инди, принялъ начальство надъ подвижны- </w:t>
      </w:r>
      <w:r>
        <w:br/>
      </w:r>
      <w:r>
        <w:t xml:space="preserve">ми отрядами въ Аллахабад, освободилъ оть </w:t>
      </w:r>
      <w:r>
        <w:br/>
      </w:r>
      <w:r>
        <w:t xml:space="preserve">осады Кханпуръ и Лукновъ, разбилъ въ </w:t>
      </w:r>
      <w:r>
        <w:br/>
      </w:r>
      <w:r>
        <w:t xml:space="preserve">трехъ сражешяхъ Нена Саиба и возстано- </w:t>
      </w:r>
      <w:r>
        <w:br/>
      </w:r>
      <w:r>
        <w:t xml:space="preserve">вилъ спокойств!е въ Бенгали. См. Втоск, </w:t>
      </w:r>
      <w:r>
        <w:br/>
      </w:r>
      <w:r>
        <w:t xml:space="preserve">„В1ортарЫса| зкеюв оЁ 31: Непгу Н.* (12 изд. </w:t>
      </w:r>
      <w:r>
        <w:br/>
      </w:r>
      <w:r>
        <w:t xml:space="preserve">Лонд., 1882); Матзпшап, „Метойгз оЁ эй: </w:t>
      </w:r>
      <w:r>
        <w:br/>
      </w:r>
      <w:r>
        <w:t xml:space="preserve">Н.“ (4 изд., 1870); ВогЪез, „5 Непгу Н.* </w:t>
      </w:r>
      <w:r>
        <w:br/>
      </w:r>
      <w:r>
        <w:t xml:space="preserve">(1890).</w:t>
      </w:r>
    </w:p>
    <w:p>
      <w:pPr>
        <w:pStyle w:val="Normal"/>
      </w:pPr>
      <w:r>
        <w:t xml:space="preserve">Гавелотъ, см. куры.</w:t>
      </w:r>
    </w:p>
    <w:p>
      <w:pPr>
        <w:pStyle w:val="Normal"/>
      </w:pPr>
      <w:r>
        <w:t xml:space="preserve">Гавель (Науе!), наиболЪе важный пра- </w:t>
      </w:r>
      <w:r>
        <w:br/>
      </w:r>
      <w:r>
        <w:t xml:space="preserve">вый притокъ Эльбы, начин. къ сЪв.-зап. оть </w:t>
      </w:r>
      <w:r>
        <w:br/>
      </w:r>
      <w:r>
        <w:t xml:space="preserve">Нейштрелица, изъ 'Дамбекскаго оз. на выс. </w:t>
      </w:r>
      <w:r>
        <w:br/>
      </w:r>
      <w:r>
        <w:t xml:space="preserve">68 м., протекаеть рядъ озеръ и послЪ </w:t>
      </w:r>
      <w:r>
        <w:br/>
      </w:r>
      <w:r>
        <w:t xml:space="preserve">356 кл. теч. впадаеть ниже Гавельберга. </w:t>
      </w:r>
      <w:r>
        <w:br/>
      </w:r>
      <w:r>
        <w:t xml:space="preserve">Почти все течен!е судоходно. Между озе- </w:t>
      </w:r>
      <w:r>
        <w:br/>
      </w:r>
      <w:r>
        <w:t xml:space="preserve">рами, лежащими на его пути, заслуж. вни- </w:t>
      </w:r>
      <w:r>
        <w:br/>
      </w:r>
      <w:r>
        <w:t xml:space="preserve">ман!е: Тегель, Швиловъ, Брейтлингт </w:t>
      </w:r>
      <w:r>
        <w:br/>
      </w:r>
      <w:r>
        <w:t xml:space="preserve">и Плау; все течене образуеть широкую, </w:t>
      </w:r>
      <w:r>
        <w:br/>
      </w:r>
      <w:r>
        <w:t xml:space="preserve">обращенную къ югу извилину, окаймляю- </w:t>
      </w:r>
      <w:r>
        <w:br/>
      </w:r>
      <w:r>
        <w:t xml:space="preserve">щую болотистую малокультивируемую часть </w:t>
      </w:r>
      <w:r>
        <w:br/>
      </w:r>
      <w:r>
        <w:t xml:space="preserve">Бранденбургской провинц., такъ наз. Га- </w:t>
      </w:r>
      <w:r>
        <w:br/>
      </w:r>
      <w:r>
        <w:t xml:space="preserve">велландъ. Система искусственных ка- </w:t>
      </w:r>
      <w:r>
        <w:br/>
      </w:r>
      <w:r>
        <w:t xml:space="preserve">наловъ соединяеть Г., какъ съ Одеромъ, </w:t>
      </w:r>
      <w:r>
        <w:br/>
      </w:r>
      <w:r>
        <w:t xml:space="preserve">такь и съ Эльбой; каналы имфють назна- </w:t>
      </w:r>
      <w:r>
        <w:br/>
      </w:r>
      <w:r>
        <w:t xml:space="preserve">зенемъ частью улучшен!е судоходства.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частью сокращене пути между Одеромъ и </w:t>
      </w:r>
      <w:r>
        <w:br/>
      </w:r>
      <w:r>
        <w:t xml:space="preserve">Эльбою и г. Берлиномъ, стоящимъ на лЪ- </w:t>
      </w:r>
      <w:r>
        <w:br/>
      </w:r>
      <w:r>
        <w:t xml:space="preserve">вомъ приток Г., рёкЪ Шпрее; между пра- </w:t>
      </w:r>
      <w:r>
        <w:br/>
      </w:r>
      <w:r>
        <w:t xml:space="preserve">выми притоками наиболЪе значительны </w:t>
      </w:r>
      <w:r>
        <w:br/>
      </w:r>
      <w:r>
        <w:t xml:space="preserve">Ринь и Доссе.</w:t>
      </w:r>
    </w:p>
    <w:p>
      <w:pPr>
        <w:pStyle w:val="Normal"/>
      </w:pPr>
      <w:r>
        <w:t xml:space="preserve">Гавельбергъ, гор. въ прусск. потс- </w:t>
      </w:r>
      <w:r>
        <w:br/>
      </w:r>
      <w:r>
        <w:t xml:space="preserve">дамск. округЪ, при р. Гавел и жел. дор.; </w:t>
      </w:r>
      <w:r>
        <w:br/>
      </w:r>
      <w:r>
        <w:t xml:space="preserve">реальн. учил., судостроеве, судоходство и </w:t>
      </w:r>
      <w:r>
        <w:br/>
      </w:r>
      <w:r>
        <w:t xml:space="preserve">(1895) 7164 жит., изъ нихъ 257 католик. и </w:t>
      </w:r>
      <w:r>
        <w:br/>
      </w:r>
      <w:r>
        <w:t xml:space="preserve">21 евр. Г. упоминается, какъ гор., уже 946; </w:t>
      </w:r>
      <w:r>
        <w:br/>
      </w:r>
      <w:r>
        <w:t xml:space="preserve">впослЬдстыи важная крБпость, Г. во время </w:t>
      </w:r>
      <w:r>
        <w:br/>
      </w:r>
      <w:r>
        <w:t xml:space="preserve">тридцатильтней войны былъ взять снача- </w:t>
      </w:r>
      <w:r>
        <w:br/>
      </w:r>
      <w:r>
        <w:t xml:space="preserve">ла войсками императора, затвмъ шведами, </w:t>
      </w:r>
      <w:r>
        <w:br/>
      </w:r>
      <w:r>
        <w:t xml:space="preserve">а 1870 сильно пострадалъ отъ большого </w:t>
      </w:r>
      <w:r>
        <w:br/>
      </w:r>
      <w:r>
        <w:t xml:space="preserve">пожара. ЗдЪсь въ ноябрЪ 1716 произошло </w:t>
      </w:r>
      <w:r>
        <w:br/>
      </w:r>
      <w:r>
        <w:t xml:space="preserve">свидане Петра Великаго съ корол. прус- </w:t>
      </w:r>
      <w:r>
        <w:br/>
      </w:r>
      <w:r>
        <w:t xml:space="preserve">скимъ Фридрихомъ-Вильгельмомъ Г для об- </w:t>
      </w:r>
      <w:r>
        <w:br/>
      </w:r>
      <w:r>
        <w:t xml:space="preserve">суждешя совм стнаго образа дЪйствя про- </w:t>
      </w:r>
      <w:r>
        <w:br/>
      </w:r>
      <w:r>
        <w:t xml:space="preserve">тивь Швеци. Эпархя нЪкогда независи- </w:t>
      </w:r>
      <w:r>
        <w:br/>
      </w:r>
      <w:r>
        <w:t xml:space="preserve">маго Г. епископства, въ верхнесаксонск.</w:t>
      </w:r>
    </w:p>
    <w:p>
      <w:pPr>
        <w:pStyle w:val="Normal"/>
      </w:pPr>
      <w:r>
        <w:t xml:space="preserve">округв Германск. имперш, обнимала Приг- |</w:t>
      </w:r>
    </w:p>
    <w:p>
      <w:pPr>
        <w:pStyle w:val="Normal"/>
      </w:pPr>
      <w:r>
        <w:t xml:space="preserve">ницъ и часть Укермарки и принадлежала </w:t>
      </w:r>
      <w:r>
        <w:br/>
      </w:r>
      <w:r>
        <w:t xml:space="preserve">къ магдебургскому арепископству. Епи- </w:t>
      </w:r>
      <w:r>
        <w:br/>
      </w:r>
      <w:r>
        <w:t xml:space="preserve">сконъ былъ имперскимъ княземъ и вла- </w:t>
      </w:r>
      <w:r>
        <w:br/>
      </w:r>
      <w:r>
        <w:t xml:space="preserve">дЪлъ областью на прав. берегу Эльбы; его </w:t>
      </w:r>
      <w:r>
        <w:br/>
      </w:r>
      <w:r>
        <w:t xml:space="preserve">резиденщя была большею частью въ Витт- </w:t>
      </w:r>
      <w:r>
        <w:br/>
      </w:r>
      <w:r>
        <w:t xml:space="preserve">штокЪ. Епископство основано 946 коро- </w:t>
      </w:r>
      <w:r>
        <w:br/>
      </w:r>
      <w:r>
        <w:t xml:space="preserve">лемъ Оттономъ Ги находилось до введешя </w:t>
      </w:r>
      <w:r>
        <w:br/>
      </w:r>
      <w:r>
        <w:t xml:space="preserve">реформащи въ МаркЪ Бранденбургск. 1548 </w:t>
      </w:r>
      <w:r>
        <w:br/>
      </w:r>
      <w:r>
        <w:t xml:space="preserve">по смерти послёдняго епископа Г., Бус- </w:t>
      </w:r>
      <w:r>
        <w:br/>
      </w:r>
      <w:r>
        <w:t xml:space="preserve">сона П, страна перешла подъ управлене </w:t>
      </w:r>
      <w:r>
        <w:br/>
      </w:r>
      <w:r>
        <w:t xml:space="preserve">властителей Бранденбурга, а 1598 къ нему </w:t>
      </w:r>
      <w:r>
        <w:br/>
      </w:r>
      <w:r>
        <w:t xml:space="preserve">присоединена.</w:t>
      </w:r>
    </w:p>
    <w:p>
      <w:pPr>
        <w:pStyle w:val="Normal"/>
      </w:pPr>
      <w:r>
        <w:t xml:space="preserve">Гавезалноь (Науетати), Вильгельмъ, </w:t>
      </w:r>
      <w:r>
        <w:br/>
      </w:r>
      <w:r>
        <w:t xml:space="preserve">нЪм. историкь, род. 1800, ум. 1869. При- </w:t>
      </w:r>
      <w:r>
        <w:br/>
      </w:r>
      <w:r>
        <w:t xml:space="preserve">влеченный 1823 къ слВдетыю по политич. </w:t>
      </w:r>
      <w:r>
        <w:br/>
      </w:r>
      <w:r>
        <w:t xml:space="preserve">дфламъ, онъ былъ приговоренъ къ 5-л$тн. </w:t>
      </w:r>
      <w:r>
        <w:br/>
      </w:r>
      <w:r>
        <w:t xml:space="preserve">тюремному заключен. По отбыт!и нака- </w:t>
      </w:r>
      <w:r>
        <w:br/>
      </w:r>
      <w:r>
        <w:t xml:space="preserve">зая, занимался преподавательскою дЪя- </w:t>
      </w:r>
      <w:r>
        <w:br/>
      </w:r>
      <w:r>
        <w:t xml:space="preserve">тельностью. ПослЪ извЪстной отставки семи </w:t>
      </w:r>
      <w:r>
        <w:br/>
      </w:r>
      <w:r>
        <w:t xml:space="preserve">ганнов. проф. (1834), Г. быть приглашенъ въ </w:t>
      </w:r>
      <w:r>
        <w:br/>
      </w:r>
      <w:r>
        <w:t xml:space="preserve">качеств преемн. Дальмана въ гёттингенск. </w:t>
      </w:r>
      <w:r>
        <w:br/>
      </w:r>
      <w:r>
        <w:t xml:space="preserve">унив. Написалъ: „безссЬ{е 4ег Кашре </w:t>
      </w:r>
      <w:r>
        <w:br/>
      </w:r>
      <w:r>
        <w:t xml:space="preserve">ЕтапкгесЬз т Кайен уоп 1494—1515% (Ган- </w:t>
      </w:r>
      <w:r>
        <w:br/>
      </w:r>
      <w:r>
        <w:t xml:space="preserve">нов., 1833—35, 2 т.); „НапаБаей 4ег пецеги </w:t>
      </w:r>
      <w:r>
        <w:br/>
      </w:r>
      <w:r>
        <w:t xml:space="preserve">Сезеете“ (Тена, 1840—44, 3 т.); „Оагз&amp;е]- </w:t>
      </w:r>
      <w:r>
        <w:br/>
      </w:r>
      <w:r>
        <w:t xml:space="preserve">ие апз 4ег шиего безе 6е Зрашепз </w:t>
      </w:r>
      <w:r>
        <w:br/>
      </w:r>
      <w:r>
        <w:t xml:space="preserve">\у&amp;Втепа 4ез 15, 16 па 17 ЛавтВипаетз“ </w:t>
      </w:r>
      <w:r>
        <w:br/>
      </w:r>
      <w:r>
        <w:t xml:space="preserve">(Геттинг., 1850); „Раз ШеБеп 4ез Воп Заап </w:t>
      </w:r>
      <w:r>
        <w:br/>
      </w:r>
      <w:r>
        <w:t xml:space="preserve">ФАлзыча* (Гота, 1865); „Раз КагЁаг® епт </w:t>
      </w:r>
      <w:r>
        <w:br/>
      </w:r>
      <w:r>
        <w:t xml:space="preserve">Наппоуег ипфег хевп]&amp;Бтсег Егеш@Ветг- </w:t>
      </w:r>
      <w:r>
        <w:br/>
      </w:r>
      <w:r>
        <w:t xml:space="preserve">эспаф, 1803—13%“ (Тена, 1867) и др.</w:t>
      </w:r>
    </w:p>
    <w:p>
      <w:pPr>
        <w:pStyle w:val="Normal"/>
      </w:pPr>
      <w:r>
        <w:t xml:space="preserve">Гавеневай, Христофоръ, по пове- </w:t>
      </w:r>
      <w:r>
        <w:br/>
      </w:r>
      <w:r>
        <w:t xml:space="preserve">лънпо Петра Т перевелъ соч. Гюйгенса: </w:t>
      </w:r>
      <w:r>
        <w:br/>
      </w:r>
      <w:r>
        <w:t xml:space="preserve">„Каша мрозр5шя и мнвне о небеснозем- </w:t>
      </w:r>
      <w:r>
        <w:br/>
      </w:r>
      <w:r>
        <w:t xml:space="preserve">ныхъ тлобусахь и ихъ украшешяхъ“ (М., </w:t>
      </w:r>
      <w:r>
        <w:br/>
      </w:r>
      <w:r>
        <w:t xml:space="preserve">1724), первая въ Росфи книга, въ которой </w:t>
      </w:r>
      <w:r>
        <w:br/>
      </w:r>
      <w:r>
        <w:t xml:space="preserve">принята система Коперника. См. Ввге- </w:t>
      </w:r>
      <w:r>
        <w:br/>
      </w:r>
      <w:r>
        <w:t xml:space="preserve">ни, Словарь свътекихъ писателей.</w:t>
      </w:r>
    </w:p>
    <w:p>
      <w:pPr>
        <w:pStyle w:val="Normal"/>
      </w:pPr>
      <w:r>
        <w:t xml:space="preserve">Гавенть (Науеп), 1) франц. публицисть </w:t>
      </w:r>
      <w:r>
        <w:br/>
      </w:r>
      <w:r>
        <w:t xml:space="preserve">и депутатъ, род. 1799, ум. 1868 г., 1831—48 </w:t>
      </w:r>
      <w:r>
        <w:br/>
      </w:r>
      <w:r>
        <w:t xml:space="preserve">непрерывно былъ народн. представителемъ </w:t>
      </w:r>
      <w:r>
        <w:br/>
      </w:r>
      <w:r>
        <w:t xml:space="preserve">въ 2 палат, принадлежа почти всегда къ </w:t>
      </w:r>
      <w:r>
        <w:br/>
      </w:r>
      <w:r>
        <w:t xml:space="preserve">оппозищи. Принималъ живое участе въ </w:t>
      </w:r>
      <w:r>
        <w:br/>
      </w:r>
      <w:r>
        <w:t xml:space="preserve">агитащи, которая привела къ февр. рево- </w:t>
      </w:r>
      <w:r>
        <w:br/>
      </w:r>
      <w:r>
        <w:t xml:space="preserve">лющи. Въ нац. собрайи принадлежалъ </w:t>
      </w:r>
      <w:r>
        <w:br/>
      </w:r>
      <w:r>
        <w:t xml:space="preserve">къ умвреннымъ, вышелъ изъ него 1849, </w:t>
      </w:r>
      <w:r>
        <w:br/>
      </w:r>
      <w:r>
        <w:t xml:space="preserve">всльдстые назначен1я въ члены госуд. со-</w:t>
      </w:r>
    </w:p>
    <w:p>
      <w:pPr>
        <w:pStyle w:val="Normal"/>
      </w:pPr>
      <w:r>
        <w:t xml:space="preserve">ТГАВЕЛЬБЕРГЬ — ГАВЕСТОНЪ.</w:t>
      </w:r>
    </w:p>
    <w:p>
      <w:pPr>
        <w:pStyle w:val="Normal"/>
      </w:pPr>
      <w:r>
        <w:t xml:space="preserve">вЪта. 1863 выступилъ снова въ законо- </w:t>
      </w:r>
      <w:r>
        <w:br/>
      </w:r>
      <w:r>
        <w:t xml:space="preserve">дал. корпусъ, въ кач. кандидата демокра- </w:t>
      </w:r>
      <w:r>
        <w:br/>
      </w:r>
      <w:r>
        <w:t xml:space="preserve">тич. оппозищи. Оказалъ большля услуги </w:t>
      </w:r>
      <w:r>
        <w:br/>
      </w:r>
      <w:r>
        <w:t xml:space="preserve">демократич. парти, также и какъ редак- </w:t>
      </w:r>
      <w:r>
        <w:br/>
      </w:r>
      <w:r>
        <w:t xml:space="preserve">торъ газеты Э16е, которую велъ 18 лЬть </w:t>
      </w:r>
      <w:r>
        <w:br/>
      </w:r>
      <w:r>
        <w:t xml:space="preserve">и сдълалъ одной изъ самыхъ популярныхъ </w:t>
      </w:r>
      <w:r>
        <w:br/>
      </w:r>
      <w:r>
        <w:t xml:space="preserve">во Франщи.</w:t>
      </w:r>
    </w:p>
    <w:p>
      <w:pPr>
        <w:pStyle w:val="Normal"/>
      </w:pPr>
      <w:r>
        <w:t xml:space="preserve">2) Г., Петръ (Науеп), датоюшй  бого- </w:t>
      </w:r>
      <w:r>
        <w:br/>
      </w:r>
      <w:r>
        <w:t xml:space="preserve">еловъ, путешествовавиий по Росаи 1736— </w:t>
      </w:r>
      <w:r>
        <w:br/>
      </w:r>
      <w:r>
        <w:t xml:space="preserve">39; род. 1715, ум. 11757; сочиневе его о </w:t>
      </w:r>
      <w:r>
        <w:br/>
      </w:r>
      <w:r>
        <w:t xml:space="preserve">Росси (Везе ш @е Вазап@) появилось </w:t>
      </w:r>
      <w:r>
        <w:br/>
      </w:r>
      <w:r>
        <w:t xml:space="preserve">въ нм. переводЪ 1744. ПрЕБхавъ моремъ </w:t>
      </w:r>
      <w:r>
        <w:br/>
      </w:r>
      <w:r>
        <w:t xml:space="preserve">въ Петербургъ, Г. сдЪлался секретаремъ </w:t>
      </w:r>
      <w:r>
        <w:br/>
      </w:r>
      <w:r>
        <w:t xml:space="preserve">вице-адмирала Бределя и проповздникомъ </w:t>
      </w:r>
      <w:r>
        <w:br/>
      </w:r>
      <w:r>
        <w:t xml:space="preserve">для его офицеровъ, въ мартЬ 1737 поъхалъ </w:t>
      </w:r>
      <w:r>
        <w:br/>
      </w:r>
      <w:r>
        <w:t xml:space="preserve">съ нимъ въ Азовъ (на Москву, Тулу, Во- </w:t>
      </w:r>
      <w:r>
        <w:br/>
      </w:r>
      <w:r>
        <w:t xml:space="preserve">ронежъ, Тавровъ и Черкасскъ). Посл по- </w:t>
      </w:r>
      <w:r>
        <w:br/>
      </w:r>
      <w:r>
        <w:t xml:space="preserve">хода 1737 онъ не захотЪлъ болЪе оста- </w:t>
      </w:r>
      <w:r>
        <w:br/>
      </w:r>
      <w:r>
        <w:t xml:space="preserve">ваться на театрЪ войны и въ мартв 1738 </w:t>
      </w:r>
      <w:r>
        <w:br/>
      </w:r>
      <w:r>
        <w:t xml:space="preserve">выхаль въ Москву въ качеств домаш- </w:t>
      </w:r>
      <w:r>
        <w:br/>
      </w:r>
      <w:r>
        <w:t xml:space="preserve">няго учителя кн. Ю. Репнина, $здилъ съ </w:t>
      </w:r>
      <w:r>
        <w:br/>
      </w:r>
      <w:r>
        <w:t xml:space="preserve">нимъ въ его ярославекмя имЪшя, провелъ </w:t>
      </w:r>
      <w:r>
        <w:br/>
      </w:r>
      <w:r>
        <w:t xml:space="preserve">зиму въ МосквЪ и послЪ поступлешя сво- </w:t>
      </w:r>
      <w:r>
        <w:br/>
      </w:r>
      <w:r>
        <w:t xml:space="preserve">его ученика на военную службу вернулся </w:t>
      </w:r>
      <w:r>
        <w:br/>
      </w:r>
      <w:r>
        <w:t xml:space="preserve">въ мартЪ 1739 въ Сиб., откуда въ ШонЪ </w:t>
      </w:r>
      <w:r>
        <w:br/>
      </w:r>
      <w:r>
        <w:t xml:space="preserve">выЪхалъ заграницу. Вторично прЕззжалъ </w:t>
      </w:r>
      <w:r>
        <w:br/>
      </w:r>
      <w:r>
        <w:t xml:space="preserve">въ Спб 1747, когда и издалъ по датски </w:t>
      </w:r>
      <w:r>
        <w:br/>
      </w:r>
      <w:r>
        <w:t xml:space="preserve">новое, переработанное издаз!е своего со- </w:t>
      </w:r>
      <w:r>
        <w:br/>
      </w:r>
      <w:r>
        <w:t xml:space="preserve">чинен1я (Муе оз ТотБедтеде еЁйетгабтитаег </w:t>
      </w:r>
      <w:r>
        <w:br/>
      </w:r>
      <w:r>
        <w:t xml:space="preserve">отй её гизз1вКе т1се). Г. обстоятельно опи- </w:t>
      </w:r>
      <w:r>
        <w:br/>
      </w:r>
      <w:r>
        <w:t xml:space="preserve">сываеть Сиб. и Москву, образъ жизни го- </w:t>
      </w:r>
      <w:r>
        <w:br/>
      </w:r>
      <w:r>
        <w:t xml:space="preserve">рожанъ и крестьянъ, русскихъ и инород- </w:t>
      </w:r>
      <w:r>
        <w:br/>
      </w:r>
      <w:r>
        <w:t xml:space="preserve">цевъ, даетъ сввдЪНя о войскВ и военныхъ </w:t>
      </w:r>
      <w:r>
        <w:br/>
      </w:r>
      <w:r>
        <w:t xml:space="preserve">операщяхъ. Особенно интересуеть его ре- </w:t>
      </w:r>
      <w:r>
        <w:br/>
      </w:r>
      <w:r>
        <w:t xml:space="preserve">лия и связанные съ нею вопросы.</w:t>
      </w:r>
    </w:p>
    <w:p>
      <w:pPr>
        <w:pStyle w:val="Normal"/>
      </w:pPr>
      <w:r>
        <w:t xml:space="preserve">Гаверзовы канальт, см. *ость.</w:t>
      </w:r>
    </w:p>
    <w:p>
      <w:pPr>
        <w:pStyle w:val="Normal"/>
      </w:pPr>
      <w:r>
        <w:t xml:space="preserve">Гаверфардвесть, г., см. Гэверфердь.</w:t>
      </w:r>
    </w:p>
    <w:p>
      <w:pPr>
        <w:pStyle w:val="Normal"/>
      </w:pPr>
      <w:r>
        <w:t xml:space="preserve">Гаверъ-ШИмидтуь (Науег-5с61и19$), </w:t>
      </w:r>
      <w:r>
        <w:br/>
      </w:r>
      <w:r>
        <w:t xml:space="preserve">Франсуа, нидерланд. писатель, род. 1835, </w:t>
      </w:r>
      <w:r>
        <w:br/>
      </w:r>
      <w:r>
        <w:t xml:space="preserve">ум. 1894. Собраше его стихотворей издано </w:t>
      </w:r>
      <w:r>
        <w:br/>
      </w:r>
      <w:r>
        <w:t xml:space="preserve">подъ заглав.: ЗаЦ&lt;{кеп еп атишШасВез. Асаде- </w:t>
      </w:r>
      <w:r>
        <w:br/>
      </w:r>
      <w:r>
        <w:t xml:space="preserve">пизеНне робже уап Р1её Раа\епз“ (Шидамъ, </w:t>
      </w:r>
      <w:r>
        <w:br/>
      </w:r>
      <w:r>
        <w:t xml:space="preserve">1888, 6 изд.). Въ нидерландск. литературЪ </w:t>
      </w:r>
      <w:r>
        <w:br/>
      </w:r>
      <w:r>
        <w:t xml:space="preserve">они представляютъ исключительное явлен!е </w:t>
      </w:r>
      <w:r>
        <w:br/>
      </w:r>
      <w:r>
        <w:t xml:space="preserve">и благодаря своему достоинству были пе- </w:t>
      </w:r>
      <w:r>
        <w:br/>
      </w:r>
      <w:r>
        <w:t xml:space="preserve">реведены на лалинсюИ и франц. языки. </w:t>
      </w:r>
      <w:r>
        <w:br/>
      </w:r>
      <w:r>
        <w:t xml:space="preserve">ПослЪ Г.-Ш. писалъ только въ прозЪ тонко- </w:t>
      </w:r>
      <w:r>
        <w:br/>
      </w:r>
      <w:r>
        <w:t xml:space="preserve">реазльныя, но слишкомъ меланхолич. повЪсти </w:t>
      </w:r>
      <w:r>
        <w:br/>
      </w:r>
      <w:r>
        <w:t xml:space="preserve">и очерки, издан. подъ заглавемъ „Кале </w:t>
      </w:r>
      <w:r>
        <w:br/>
      </w:r>
      <w:r>
        <w:t xml:space="preserve">еп Кепп15зеп“ (Шидамъ, 1874, 3 изд. 1894). </w:t>
      </w:r>
      <w:r>
        <w:br/>
      </w:r>
      <w:r>
        <w:t xml:space="preserve">КромЪ того онъ написалъ еще нЪсколько по- </w:t>
      </w:r>
      <w:r>
        <w:br/>
      </w:r>
      <w:r>
        <w:t xml:space="preserve">вЪстей и драматлич. этюдъ „Атэеег4ат еп </w:t>
      </w:r>
      <w:r>
        <w:br/>
      </w:r>
      <w:r>
        <w:t xml:space="preserve">шзи пе о Ашог шаакё аПез 50е4* (Ам- </w:t>
      </w:r>
      <w:r>
        <w:br/>
      </w:r>
      <w:r>
        <w:t xml:space="preserve">стерд., 1883). Б1ографшю Г.-Ш. написалъ </w:t>
      </w:r>
      <w:r>
        <w:br/>
      </w:r>
      <w:r>
        <w:t xml:space="preserve">Янъ тенъ Бринкь.</w:t>
      </w:r>
    </w:p>
    <w:p>
      <w:pPr>
        <w:pStyle w:val="Normal"/>
      </w:pPr>
      <w:r>
        <w:t xml:space="preserve">Гавестонъ (Гэвистонъ, бауезюп), </w:t>
      </w:r>
      <w:r>
        <w:br/>
      </w:r>
      <w:r>
        <w:t xml:space="preserve">Петръ, сынъ гасконскаго рыцаря, воспи- </w:t>
      </w:r>
      <w:r>
        <w:br/>
      </w:r>
      <w:r>
        <w:t xml:space="preserve">тывалея при ангёйскомъ дворЪ вмЪеть </w:t>
      </w:r>
      <w:r>
        <w:br/>
      </w:r>
      <w:r>
        <w:t xml:space="preserve">съ королемъ Эдуардомъ П и быль его лю- </w:t>
      </w:r>
      <w:r>
        <w:br/>
      </w:r>
      <w:r>
        <w:t xml:space="preserve">бимцемъ. Когда Эдуардъ воступиль на </w:t>
      </w:r>
      <w:r>
        <w:br/>
      </w:r>
      <w:r>
        <w:t xml:space="preserve">престоль (1307), онъ сдЪлалъ Г. графомъ </w:t>
      </w:r>
      <w:r>
        <w:br/>
      </w:r>
      <w:r>
        <w:t xml:space="preserve">корнуэльскимъ, женилъ его на своей пле- </w:t>
      </w:r>
      <w:r>
        <w:br/>
      </w:r>
      <w:r>
        <w:t xml:space="preserve">мянницВ и поручилъ ему, во время своего </w:t>
      </w:r>
      <w:r>
        <w:br/>
      </w:r>
      <w:r>
        <w:t xml:space="preserve">путешествя во Франщю, управлеше госу- </w:t>
      </w:r>
      <w:r>
        <w:br/>
      </w:r>
      <w:r>
        <w:t xml:space="preserve">дарствомъ. Это возбудило неудовольствие </w:t>
      </w:r>
      <w:r>
        <w:br/>
      </w:r>
      <w:r>
        <w:t xml:space="preserve">англиской аристократи. Тогда король </w:t>
      </w:r>
      <w:r>
        <w:br/>
      </w:r>
      <w:r>
        <w:t xml:space="preserve">назначилъ его намъстникомъ въ Ирландию. </w:t>
      </w:r>
      <w:r>
        <w:br/>
      </w:r>
      <w:r>
        <w:t xml:space="preserve">Но Г вскорЪ возвратился и подчинилъ ко-</w:t>
      </w:r>
    </w:p>
    <w:p>
      <w:pPr>
        <w:pStyle w:val="Normal"/>
      </w:pPr>
      <w:r>
        <w:t xml:space="preserve">Тавикъь — ГавличекЪ.</w:t>
      </w:r>
    </w:p>
    <w:p>
      <w:pPr>
        <w:pStyle w:val="Normal"/>
      </w:pPr>
      <w:r>
        <w:t xml:space="preserve">роля. своему вмян!ю. Тогда вся ангтиская </w:t>
      </w:r>
      <w:r>
        <w:br/>
      </w:r>
      <w:r>
        <w:t xml:space="preserve">знать, подъ руководствомъ графа Томаса </w:t>
      </w:r>
      <w:r>
        <w:br/>
      </w:r>
      <w:r>
        <w:t xml:space="preserve">Ланкастерскаго, возмутилась, осадила за- </w:t>
      </w:r>
      <w:r>
        <w:br/>
      </w:r>
      <w:r>
        <w:t xml:space="preserve">мокъ Скарборо, въ которомъ заперся Г., </w:t>
      </w:r>
      <w:r>
        <w:br/>
      </w:r>
      <w:r>
        <w:t xml:space="preserve">принудила его сдаться и по приговору гра- </w:t>
      </w:r>
      <w:r>
        <w:br/>
      </w:r>
      <w:r>
        <w:t xml:space="preserve">фовъ Варвика, Ланкастера, Герефорда и </w:t>
      </w:r>
      <w:r>
        <w:br/>
      </w:r>
      <w:r>
        <w:t xml:space="preserve">Арунделя Г. быль обезглавленъ 1312.</w:t>
      </w:r>
    </w:p>
    <w:p>
      <w:pPr>
        <w:pStyle w:val="Normal"/>
      </w:pPr>
      <w:r>
        <w:t xml:space="preserve">Гавикь (Намск, Гауикъ, Гойхъ), </w:t>
      </w:r>
      <w:r>
        <w:br/>
      </w:r>
      <w:r>
        <w:t xml:space="preserve">гор. вь шотл. графствЪ Роксбёръ, на р. </w:t>
      </w:r>
      <w:r>
        <w:br/>
      </w:r>
      <w:r>
        <w:t xml:space="preserve">ТивьётЪ; ремесленный институтъ съ биб- </w:t>
      </w:r>
      <w:r>
        <w:br/>
      </w:r>
      <w:r>
        <w:t xml:space="preserve">л!отекой, сельскохозяйств. общество, про- </w:t>
      </w:r>
      <w:r>
        <w:br/>
      </w:r>
      <w:r>
        <w:t xml:space="preserve">изводетво шерстявыхъ (3024 раб.) и вяза- </w:t>
      </w:r>
      <w:r>
        <w:br/>
      </w:r>
      <w:r>
        <w:t xml:space="preserve">ныхъь издъл!и (1178 раб.), перчатокъ, ма- </w:t>
      </w:r>
      <w:r>
        <w:br/>
      </w:r>
      <w:r>
        <w:t xml:space="preserve">шинЪъ. Жителей 19,204 (1891).</w:t>
      </w:r>
    </w:p>
    <w:p>
      <w:pPr>
        <w:pStyle w:val="Normal"/>
      </w:pPr>
      <w:r>
        <w:t xml:space="preserve">ТГавинекий. Янъ, второстеп. польск!й </w:t>
      </w:r>
      <w:r>
        <w:br/>
      </w:r>
      <w:r>
        <w:t xml:space="preserve">поэть ХУП в., славился преимущественно </w:t>
      </w:r>
      <w:r>
        <w:br/>
      </w:r>
      <w:r>
        <w:t xml:space="preserve">своими идилёями и эпиграммами. Изъ </w:t>
      </w:r>
      <w:r>
        <w:br/>
      </w:r>
      <w:r>
        <w:t xml:space="preserve">сочинешй Г. слБдуеть отмтить: „Оуот- </w:t>
      </w:r>
      <w:r>
        <w:br/>
      </w:r>
      <w:r>
        <w:t xml:space="preserve">тат“, „Р1ези!“, „Уе@алк1“. Произведеня </w:t>
      </w:r>
      <w:r>
        <w:br/>
      </w:r>
      <w:r>
        <w:t xml:space="preserve">поэта собраны въ двухЪ издашяхь; „Роезе“ </w:t>
      </w:r>
      <w:r>
        <w:br/>
      </w:r>
      <w:r>
        <w:t xml:space="preserve">(Львовъ, 1843) и „Р15таро7озе“ (Краковъ, </w:t>
      </w:r>
      <w:r>
        <w:br/>
      </w:r>
      <w:r>
        <w:t xml:space="preserve">1879; АтсГуши 90 4216] б\у озулафу 1 Шега- </w:t>
      </w:r>
      <w:r>
        <w:br/>
      </w:r>
      <w:r>
        <w:t xml:space="preserve">фигу № Ро]5се, т. 2).</w:t>
      </w:r>
    </w:p>
    <w:p>
      <w:pPr>
        <w:pStyle w:val="Normal"/>
      </w:pPr>
      <w:r>
        <w:t xml:space="preserve">Тав1алуь (ба\м1аПз), родъ пресмыкающ. </w:t>
      </w:r>
      <w:r>
        <w:br/>
      </w:r>
      <w:r>
        <w:t xml:space="preserve">изъ отряда и семейства крокодиловъ (Сго- </w:t>
      </w:r>
      <w:r>
        <w:br/>
      </w:r>
      <w:r>
        <w:t xml:space="preserve">со ае), отличающийся отъ близкихъ ему </w:t>
      </w:r>
      <w:r>
        <w:br/>
      </w:r>
      <w:r>
        <w:t xml:space="preserve">аллигаторовъ и настоящихь крокодиловъ </w:t>
      </w:r>
      <w:r>
        <w:br/>
      </w:r>
      <w:r>
        <w:t xml:space="preserve">преимущественно строешемъ зубовъ; шей- </w:t>
      </w:r>
      <w:r>
        <w:br/>
      </w:r>
      <w:r>
        <w:t xml:space="preserve">ные щиты со спинными образуютъ непре- </w:t>
      </w:r>
      <w:r>
        <w:br/>
      </w:r>
      <w:r>
        <w:t xml:space="preserve">рывный спинной панцырь, брюшные щиты </w:t>
      </w:r>
      <w:r>
        <w:br/>
      </w:r>
      <w:r>
        <w:t xml:space="preserve">отсутетвуютъ, на ногахъ хорошо развитыя </w:t>
      </w:r>
      <w:r>
        <w:br/>
      </w:r>
      <w:r>
        <w:t xml:space="preserve">плавательныя перепонки. Къ роду Г. (@а\а- </w:t>
      </w:r>
      <w:r>
        <w:br/>
      </w:r>
      <w:r>
        <w:t xml:space="preserve">1$ или ВВатрВозюта 1/49.) относитея </w:t>
      </w:r>
      <w:r>
        <w:br/>
      </w:r>
      <w:r>
        <w:t xml:space="preserve">одинъ видъ гангсв!й Г. (мудела, В. вап- </w:t>
      </w:r>
      <w:r>
        <w:br/>
      </w:r>
      <w:r>
        <w:t xml:space="preserve">Бейсиш @60//., см. табл. „Крокодилы П“), </w:t>
      </w:r>
      <w:r>
        <w:br/>
      </w:r>
      <w:r>
        <w:t xml:space="preserve">достигаюний болЪе 6 метр. въ длину, го- </w:t>
      </w:r>
      <w:r>
        <w:br/>
      </w:r>
      <w:r>
        <w:t xml:space="preserve">лова сжата передъ глазами, рыло длинное, </w:t>
      </w:r>
      <w:r>
        <w:br/>
      </w:r>
      <w:r>
        <w:t xml:space="preserve">узкое, на концЪ сильно расширенное, по- </w:t>
      </w:r>
      <w:r>
        <w:br/>
      </w:r>
      <w:r>
        <w:t xml:space="preserve">хожее на клювъ птицы, отъ 104—110 до- </w:t>
      </w:r>
      <w:r>
        <w:br/>
      </w:r>
      <w:r>
        <w:t xml:space="preserve">вольно равном рно развитыхъ зубовъ, сла- </w:t>
      </w:r>
      <w:r>
        <w:br/>
      </w:r>
      <w:r>
        <w:t xml:space="preserve">бо развитыя ноги, щитки на хвост» вы-</w:t>
      </w:r>
    </w:p>
    <w:p>
      <w:pPr>
        <w:pStyle w:val="Normal"/>
      </w:pPr>
      <w:r>
        <w:t xml:space="preserve">даются въ видЪ гребня; цвЪтъ сверху гряз- | </w:t>
      </w:r>
      <w:r>
        <w:br/>
      </w:r>
      <w:r>
        <w:t xml:space="preserve">новало-буровато-зеленый, съ темными пят- </w:t>
      </w:r>
      <w:r>
        <w:br/>
      </w:r>
      <w:r>
        <w:t xml:space="preserve">нами, спизу желтовало-бЪлый, съ зеленымъ |</w:t>
      </w:r>
    </w:p>
    <w:p>
      <w:pPr>
        <w:pStyle w:val="Normal"/>
      </w:pPr>
      <w:r>
        <w:t xml:space="preserve">оттЪнкомъ. Живетъ въ ГангБ и его при- </w:t>
      </w:r>
      <w:r>
        <w:br/>
      </w:r>
      <w:r>
        <w:t xml:space="preserve">токахт, въ ИндЪ и Джамн, питается ры-</w:t>
      </w:r>
    </w:p>
    <w:p>
      <w:pPr>
        <w:pStyle w:val="Normal"/>
      </w:pPr>
      <w:r>
        <w:t xml:space="preserve">бой и трупами людей, которыхъ бросаютъ |</w:t>
      </w:r>
    </w:p>
    <w:p>
      <w:pPr>
        <w:pStyle w:val="Normal"/>
      </w:pPr>
      <w:r>
        <w:t xml:space="preserve">индусы въ Гангъ, но по всей вЪъроятности </w:t>
      </w:r>
      <w:r>
        <w:br/>
      </w:r>
      <w:r>
        <w:t xml:space="preserve">нападаетъ и на крупныхъ млекопитающихъ, </w:t>
      </w:r>
      <w:r>
        <w:br/>
      </w:r>
      <w:r>
        <w:t xml:space="preserve">приходящихь на водопой. Самка откла- </w:t>
      </w:r>
      <w:r>
        <w:br/>
      </w:r>
      <w:r>
        <w:t xml:space="preserve">цываеть свои яйца въ песокъ, выходяпие </w:t>
      </w:r>
      <w:r>
        <w:br/>
      </w:r>
      <w:r>
        <w:t xml:space="preserve">изъ яицъ дьтеныши длиною приблизитель-</w:t>
      </w:r>
    </w:p>
    <w:p>
      <w:pPr>
        <w:pStyle w:val="Normal"/>
      </w:pPr>
      <w:r>
        <w:t xml:space="preserve">но 40 см. Жители Малабара считають Г </w:t>
      </w:r>
      <w:r>
        <w:br/>
      </w:r>
      <w:r>
        <w:t xml:space="preserve">священнымъ животнымъ, посвящая его</w:t>
      </w:r>
    </w:p>
    <w:p>
      <w:pPr>
        <w:pStyle w:val="Normal"/>
      </w:pPr>
      <w:r>
        <w:t xml:space="preserve">богу Вишну. Людей, обвиняемыхъ въ ка- </w:t>
      </w:r>
      <w:r>
        <w:br/>
      </w:r>
      <w:r>
        <w:t xml:space="preserve">комъ-нибудь преступлени, заставляютъ </w:t>
      </w:r>
      <w:r>
        <w:br/>
      </w:r>
      <w:r>
        <w:t xml:space="preserve">пройти въ бродъ черезъ рЪку въ присут- </w:t>
      </w:r>
      <w:r>
        <w:br/>
      </w:r>
      <w:r>
        <w:t xml:space="preserve">стыи брамина и оправдываютъ, если га- </w:t>
      </w:r>
      <w:r>
        <w:br/>
      </w:r>
      <w:r>
        <w:t xml:space="preserve">валы ихъ пощадятъ.</w:t>
      </w:r>
    </w:p>
    <w:p>
      <w:pPr>
        <w:pStyle w:val="Normal"/>
      </w:pPr>
      <w:r>
        <w:t xml:space="preserve">Гавля, р., прав. притокъ Нмана. про- </w:t>
      </w:r>
      <w:r>
        <w:br/>
      </w:r>
      <w:r>
        <w:t xml:space="preserve">текаеть по Ошмянек. и Лидск. у., Виленск, </w:t>
      </w:r>
      <w:r>
        <w:br/>
      </w:r>
      <w:r>
        <w:t xml:space="preserve">туб. Длина теч. 75 в.; силавная на 30 в. </w:t>
      </w:r>
      <w:r>
        <w:br/>
      </w:r>
      <w:r>
        <w:t xml:space="preserve">нижняго теченя; сплавляется не только </w:t>
      </w:r>
      <w:r>
        <w:br/>
      </w:r>
      <w:r>
        <w:t xml:space="preserve">лъеъ, но и мЪетн. продукты: ленъ, пенька, </w:t>
      </w:r>
      <w:r>
        <w:br/>
      </w:r>
      <w:r>
        <w:t xml:space="preserve">и конопл. сЪмя.</w:t>
      </w:r>
    </w:p>
    <w:p>
      <w:pPr>
        <w:pStyle w:val="Normal"/>
      </w:pPr>
      <w:r>
        <w:t xml:space="preserve">Гавланитида, мЪотность въ преж- </w:t>
      </w:r>
      <w:r>
        <w:br/>
      </w:r>
      <w:r>
        <w:t xml:space="preserve">ней ПалестинЪ, получила свое назван!е</w:t>
      </w:r>
    </w:p>
    <w:p>
      <w:pPr>
        <w:pStyle w:val="Normal"/>
      </w:pPr>
      <w:r>
        <w:t xml:space="preserve">| (русск.</w:t>
      </w:r>
    </w:p>
    <w:p>
      <w:pPr>
        <w:pStyle w:val="Normal"/>
      </w:pPr>
      <w:r>
        <w:t xml:space="preserve">781</w:t>
      </w:r>
    </w:p>
    <w:p>
      <w:pPr>
        <w:pStyle w:val="Normal"/>
      </w:pPr>
      <w:r>
        <w:t xml:space="preserve">|на, между отрогами Гермона и Т1еромак: </w:t>
      </w:r>
      <w:r>
        <w:br/>
      </w:r>
      <w:r>
        <w:t xml:space="preserve">сомъ; въ наст. время Джоланъ. </w:t>
      </w:r>
      <w:r>
        <w:br/>
      </w:r>
      <w:r>
        <w:t xml:space="preserve">ТГавласа (На\аза), Богумилъ, род. </w:t>
      </w:r>
      <w:r>
        <w:br/>
      </w:r>
      <w:r>
        <w:t xml:space="preserve">1852, ум. 1377, даровитый чешсюй белие: </w:t>
      </w:r>
      <w:r>
        <w:br/>
      </w:r>
      <w:r>
        <w:t xml:space="preserve">тристъ. 1875 отправился въ Герцеговину </w:t>
      </w:r>
      <w:r>
        <w:br/>
      </w:r>
      <w:r>
        <w:t xml:space="preserve">корреспондентомъ газеты Магодте 1лз$у, по </w:t>
      </w:r>
      <w:r>
        <w:br/>
      </w:r>
      <w:r>
        <w:t xml:space="preserve">возвращени съ войны жилъь въ Париж и </w:t>
      </w:r>
      <w:r>
        <w:br/>
      </w:r>
      <w:r>
        <w:t xml:space="preserve">совершиль путешеств!е по Шзвейцар!и; ве </w:t>
      </w:r>
      <w:r>
        <w:br/>
      </w:r>
      <w:r>
        <w:t xml:space="preserve">русско-турецкую войну служилъ волонте- </w:t>
      </w:r>
      <w:r>
        <w:br/>
      </w:r>
      <w:r>
        <w:t xml:space="preserve">ромъ на КавказВ и умеръ отъ тифа въ Але: </w:t>
      </w:r>
      <w:r>
        <w:br/>
      </w:r>
      <w:r>
        <w:t xml:space="preserve">ксандрополЪ. Несмотря на постоянныя ко- </w:t>
      </w:r>
      <w:r>
        <w:br/>
      </w:r>
      <w:r>
        <w:t xml:space="preserve">чеван1я, онъ усшьлъ написать довольно </w:t>
      </w:r>
      <w:r>
        <w:br/>
      </w:r>
      <w:r>
        <w:t xml:space="preserve">много. Произведешя его: „Я ропИаёВо #- </w:t>
      </w:r>
      <w:r>
        <w:br/>
      </w:r>
      <w:r>
        <w:t xml:space="preserve">уоба“ — юмористич. разсказъ изъ жизни </w:t>
      </w:r>
      <w:r>
        <w:br/>
      </w:r>
      <w:r>
        <w:t xml:space="preserve">странствующихъ актеровъ (1871); „Ма паа- </w:t>
      </w:r>
      <w:r>
        <w:br/>
      </w:r>
      <w:r>
        <w:t xml:space="preserve">тай; уоё у ипигат“; историч. романъ </w:t>
      </w:r>
      <w:r>
        <w:br/>
      </w:r>
      <w:r>
        <w:t xml:space="preserve">„У Чгайпе ЧоБгодиава, Кг&amp;е“; „Мене ходу“; </w:t>
      </w:r>
      <w:r>
        <w:br/>
      </w:r>
      <w:r>
        <w:t xml:space="preserve">„Кпей Зап“ и др. Главный недостатокъ </w:t>
      </w:r>
      <w:r>
        <w:br/>
      </w:r>
      <w:r>
        <w:t xml:space="preserve">ихъ — слабая художественная отдЪлка. </w:t>
      </w:r>
      <w:r>
        <w:br/>
      </w:r>
      <w:r>
        <w:t xml:space="preserve">ТГавличевль (Нау|бек), Карлъ, исев- </w:t>
      </w:r>
      <w:r>
        <w:br/>
      </w:r>
      <w:r>
        <w:t xml:space="preserve">донимъ Науе! ВогоузЕУ, чешск! писатёль- </w:t>
      </w:r>
      <w:r>
        <w:br/>
      </w:r>
      <w:r>
        <w:t xml:space="preserve">публициеть и обществ. дфятель, род. 1821, </w:t>
      </w:r>
      <w:r>
        <w:br/>
      </w:r>
      <w:r>
        <w:t xml:space="preserve">умеръ 1856; учился въ пражекомъ унив. </w:t>
      </w:r>
      <w:r>
        <w:br/>
      </w:r>
      <w:r>
        <w:t xml:space="preserve">1842 Г. былъ приглашенъ въ Москву въ </w:t>
      </w:r>
      <w:r>
        <w:br/>
      </w:r>
      <w:r>
        <w:t xml:space="preserve">качеств домашняго учителя въ семью </w:t>
      </w:r>
      <w:r>
        <w:br/>
      </w:r>
      <w:r>
        <w:t xml:space="preserve">проф. Шевырева; здЪсь онъ сошелся съ </w:t>
      </w:r>
      <w:r>
        <w:br/>
      </w:r>
      <w:r>
        <w:t xml:space="preserve">кружкомъ старыхъ славянофиловъ (Пого- </w:t>
      </w:r>
      <w:r>
        <w:br/>
      </w:r>
      <w:r>
        <w:t xml:space="preserve">динъ. Бодянекй, Ал. Хомяковъ). По воз- </w:t>
      </w:r>
      <w:r>
        <w:br/>
      </w:r>
      <w:r>
        <w:t xml:space="preserve">вражщен!и 1844 на родину, Г. сталъ печа- </w:t>
      </w:r>
      <w:r>
        <w:br/>
      </w:r>
      <w:r>
        <w:t xml:space="preserve">тать письма о своемъ пребывани въ Рос- </w:t>
      </w:r>
      <w:r>
        <w:br/>
      </w:r>
      <w:r>
        <w:t xml:space="preserve">си, а также помъщаль (въ „Вов. хаъауп. </w:t>
      </w:r>
      <w:r>
        <w:br/>
      </w:r>
      <w:r>
        <w:t xml:space="preserve">бе“) переводы съ русскаго; въ 1846 </w:t>
      </w:r>
      <w:r>
        <w:br/>
      </w:r>
      <w:r>
        <w:t xml:space="preserve">онъ редактир, издашя „Ргазке поушу“ </w:t>
      </w:r>
      <w:r>
        <w:br/>
      </w:r>
      <w:r>
        <w:t xml:space="preserve">и „Сезке Усёу“ и доставилъ имъ ши- </w:t>
      </w:r>
      <w:r>
        <w:br/>
      </w:r>
      <w:r>
        <w:t xml:space="preserve">рокую популярность: въ 1848 Г. началъь </w:t>
      </w:r>
      <w:r>
        <w:br/>
      </w:r>
      <w:r>
        <w:t xml:space="preserve">издавать „Момлау Магодо\уе“, 1850 — жур- </w:t>
      </w:r>
      <w:r>
        <w:br/>
      </w:r>
      <w:r>
        <w:t xml:space="preserve">налъ „51оуап“. Въ этихъ издавшяхь Г. </w:t>
      </w:r>
      <w:r>
        <w:br/>
      </w:r>
      <w:r>
        <w:t xml:space="preserve">смло защищалъ народныя права чеховъ </w:t>
      </w:r>
      <w:r>
        <w:br/>
      </w:r>
      <w:r>
        <w:t xml:space="preserve">и искусно разоблачаль попытки австрй- </w:t>
      </w:r>
      <w:r>
        <w:br/>
      </w:r>
      <w:r>
        <w:t xml:space="preserve">скато правительства, клонящяся къ обез- </w:t>
      </w:r>
      <w:r>
        <w:br/>
      </w:r>
      <w:r>
        <w:t xml:space="preserve">личенио славянскихъ народностей. Въ </w:t>
      </w:r>
      <w:r>
        <w:br/>
      </w:r>
      <w:r>
        <w:t xml:space="preserve">свою очередь австрИйское правительство </w:t>
      </w:r>
      <w:r>
        <w:br/>
      </w:r>
      <w:r>
        <w:t xml:space="preserve">не осталось въ долгу: ему сначала за- </w:t>
      </w:r>
      <w:r>
        <w:br/>
      </w:r>
      <w:r>
        <w:t xml:space="preserve">прещенъ быль въЪздъ въ Прагу, затьмъ </w:t>
      </w:r>
      <w:r>
        <w:br/>
      </w:r>
      <w:r>
        <w:t xml:space="preserve">посл довало запрещене журнала „Эоуап“ </w:t>
      </w:r>
      <w:r>
        <w:br/>
      </w:r>
      <w:r>
        <w:t xml:space="preserve">и наконець Г. посаженъь былъ 1852 въ </w:t>
      </w:r>
      <w:r>
        <w:br/>
      </w:r>
      <w:r>
        <w:t xml:space="preserve">заключеше въ крЪиость Бриксенъь (въ </w:t>
      </w:r>
      <w:r>
        <w:br/>
      </w:r>
      <w:r>
        <w:t xml:space="preserve">ТиролЪ). Здъсь его постигла тяжелая бо- </w:t>
      </w:r>
      <w:r>
        <w:br/>
      </w:r>
      <w:r>
        <w:t xml:space="preserve">лЪань: по снисхожденю къ болфзненно- </w:t>
      </w:r>
      <w:r>
        <w:br/>
      </w:r>
      <w:r>
        <w:t xml:space="preserve">му положеню, ему позволили 1855 возвра- </w:t>
      </w:r>
      <w:r>
        <w:br/>
      </w:r>
      <w:r>
        <w:t xml:space="preserve">титься въ Прагу, гдЪ онъ вскорЪ и умеръ. </w:t>
      </w:r>
      <w:r>
        <w:br/>
      </w:r>
      <w:r>
        <w:t xml:space="preserve">Во время пребывая въ заключ. имъ на- </w:t>
      </w:r>
      <w:r>
        <w:br/>
      </w:r>
      <w:r>
        <w:t xml:space="preserve">писаны извЪетныя „Гирольея элеши“ </w:t>
      </w:r>
      <w:r>
        <w:br/>
      </w:r>
      <w:r>
        <w:t xml:space="preserve">перев. Гильфердинга въ „Русск. </w:t>
      </w:r>
      <w:r>
        <w:br/>
      </w:r>
      <w:r>
        <w:t xml:space="preserve">СловЪ* 1860 и Берга въ „Поэайи Славянъ“ </w:t>
      </w:r>
      <w:r>
        <w:br/>
      </w:r>
      <w:r>
        <w:t xml:space="preserve">изд. Гербеля); извЪстна еще юмористич. </w:t>
      </w:r>
      <w:r>
        <w:br/>
      </w:r>
      <w:r>
        <w:t xml:space="preserve">легенда изъ русск. истори „Кезф зу. УЛа- </w:t>
      </w:r>
      <w:r>
        <w:br/>
      </w:r>
      <w:r>
        <w:t xml:space="preserve">Фитта“ („Крещене: св. Владимра“). Важ- </w:t>
      </w:r>
      <w:r>
        <w:br/>
      </w:r>
      <w:r>
        <w:t xml:space="preserve">нъйния статьи изъ Магодп. Мом собраны </w:t>
      </w:r>
      <w:r>
        <w:br/>
      </w:r>
      <w:r>
        <w:t xml:space="preserve">въ книг „Оицен Матоамев Моуш“ (1851). </w:t>
      </w:r>
      <w:r>
        <w:br/>
      </w:r>
      <w:r>
        <w:t xml:space="preserve">Собраше сочинешй („Зергале вр1ву“) изда- </w:t>
      </w:r>
      <w:r>
        <w:br/>
      </w:r>
      <w:r>
        <w:t xml:space="preserve">но Зеленымъ въ ПрагЪ. Публициетическ. </w:t>
      </w:r>
      <w:r>
        <w:br/>
      </w:r>
      <w:r>
        <w:t xml:space="preserve">дъятельность Г. была очень плодотворна: </w:t>
      </w:r>
      <w:r>
        <w:br/>
      </w:r>
      <w:r>
        <w:t xml:space="preserve">подъ его вмяшемъ въ чешекомъ обществ» </w:t>
      </w:r>
      <w:r>
        <w:br/>
      </w:r>
      <w:r>
        <w:t xml:space="preserve">начало развиваться правильное и ясное </w:t>
      </w:r>
      <w:r>
        <w:br/>
      </w:r>
      <w:r>
        <w:t xml:space="preserve">пониман{!е своихъ политич. задачъ. Въ </w:t>
      </w:r>
      <w:r>
        <w:br/>
      </w:r>
      <w:r>
        <w:t xml:space="preserve">программ своей Г. выдвигалъь на первое</w:t>
      </w:r>
    </w:p>
    <w:p>
      <w:pPr>
        <w:pStyle w:val="Normal"/>
      </w:pPr>
      <w:r>
        <w:t xml:space="preserve">оть г. Гавланъ (Голанъ), къ в. оть Торда-| мЪсто практичесяя, жизненныя цЪли, не</w:t>
      </w:r>
    </w:p>
    <w:p>
      <w:pPr>
        <w:pStyle w:val="Normal"/>
      </w:pPr>
      <w:r>
        <w:t xml:space="preserve">782</w:t>
      </w:r>
    </w:p>
    <w:p>
      <w:pPr>
        <w:pStyle w:val="Normal"/>
      </w:pPr>
      <w:r>
        <w:t xml:space="preserve">увлекаясь мечтами въ духЪ панславизма. </w:t>
      </w:r>
      <w:r>
        <w:br/>
      </w:r>
      <w:r>
        <w:t xml:space="preserve">Много способствовало усшзху публицистич.</w:t>
      </w:r>
    </w:p>
    <w:p>
      <w:pPr>
        <w:pStyle w:val="Normal"/>
      </w:pPr>
      <w:r>
        <w:t xml:space="preserve">статей Г. простое, ясное изложеше, пересы- |</w:t>
      </w:r>
    </w:p>
    <w:p>
      <w:pPr>
        <w:pStyle w:val="Normal"/>
      </w:pPr>
      <w:r>
        <w:t xml:space="preserve">панное остроумемъ. Это былъ смлый, не- </w:t>
      </w:r>
      <w:r>
        <w:br/>
      </w:r>
      <w:r>
        <w:t xml:space="preserve">подкупной честности журналистъ, всв силы </w:t>
      </w:r>
      <w:r>
        <w:br/>
      </w:r>
      <w:r>
        <w:t xml:space="preserve">посвятивиИй оборонЪ народнаго дЪла.</w:t>
      </w:r>
    </w:p>
    <w:p>
      <w:pPr>
        <w:pStyle w:val="Normal"/>
      </w:pPr>
      <w:r>
        <w:t xml:space="preserve">Гавлобаръ. Авлобаръ, предм. </w:t>
      </w:r>
      <w:r>
        <w:br/>
      </w:r>
      <w:r>
        <w:t xml:space="preserve">г. Тифлиса на лв. бер. Куры, нЪкогда ста- </w:t>
      </w:r>
      <w:r>
        <w:br/>
      </w:r>
      <w:r>
        <w:t xml:space="preserve">рин. грузинск. и армянск. крпость, зат мъ </w:t>
      </w:r>
      <w:r>
        <w:br/>
      </w:r>
      <w:r>
        <w:t xml:space="preserve">увесел. замокъ грузинск. царей; теперь </w:t>
      </w:r>
      <w:r>
        <w:br/>
      </w:r>
      <w:r>
        <w:t xml:space="preserve">правосл. монаст.</w:t>
      </w:r>
    </w:p>
    <w:p>
      <w:pPr>
        <w:pStyle w:val="Normal"/>
      </w:pPr>
      <w:r>
        <w:t xml:space="preserve">Гавловичть ((а%0%16), Гуголинъ, </w:t>
      </w:r>
      <w:r>
        <w:br/>
      </w:r>
      <w:r>
        <w:t xml:space="preserve">род. 1712, ум. 1787, словацьыЙ писатель, </w:t>
      </w:r>
      <w:r>
        <w:br/>
      </w:r>
      <w:r>
        <w:t xml:space="preserve">францисканскй монахъ (съ 1733), жилъ </w:t>
      </w:r>
      <w:r>
        <w:br/>
      </w:r>
      <w:r>
        <w:t xml:space="preserve">въ Прушчанскомъ м-р, тамъ и ум. ПослЪ </w:t>
      </w:r>
      <w:r>
        <w:br/>
      </w:r>
      <w:r>
        <w:t xml:space="preserve">него осталось въ рукоп. много сочинен!й, </w:t>
      </w:r>
      <w:r>
        <w:br/>
      </w:r>
      <w:r>
        <w:t xml:space="preserve">изъ коихъ издана только морально-дидак- </w:t>
      </w:r>
      <w:r>
        <w:br/>
      </w:r>
      <w:r>
        <w:t xml:space="preserve">тическато содержаншя поэма „Уа]азка зко]а </w:t>
      </w:r>
      <w:r>
        <w:br/>
      </w:r>
      <w:r>
        <w:t xml:space="preserve">тгахоу эо@о1а 1. }. Равбут! ие зуабёно Р1зта </w:t>
      </w:r>
      <w:r>
        <w:br/>
      </w:r>
      <w:r>
        <w:t xml:space="preserve">$г071спуш шаагошгахпут паабепии уег- </w:t>
      </w:r>
      <w:r>
        <w:br/>
      </w:r>
      <w:r>
        <w:t xml:space="preserve">зоупе рЁе4$1ауеп6“ (1830—3831).</w:t>
      </w:r>
    </w:p>
    <w:p>
      <w:pPr>
        <w:pStyle w:val="Normal"/>
      </w:pPr>
      <w:r>
        <w:t xml:space="preserve">Гавотл (бауойе). Музыкальный та- </w:t>
      </w:r>
      <w:r>
        <w:br/>
      </w:r>
      <w:r>
        <w:t xml:space="preserve">нецъ извЪстной опредъленной формы, имзю- </w:t>
      </w:r>
      <w:r>
        <w:br/>
      </w:r>
      <w:r>
        <w:t xml:space="preserve">шИй свое происхождеше въ ХУП®. и упро- </w:t>
      </w:r>
      <w:r>
        <w:br/>
      </w:r>
      <w:r>
        <w:t xml:space="preserve">чившийся, въ качествЪ образца французск. </w:t>
      </w:r>
      <w:r>
        <w:br/>
      </w:r>
      <w:r>
        <w:t xml:space="preserve">танцовальной музыки, со временъ Люлли. </w:t>
      </w:r>
      <w:r>
        <w:br/>
      </w:r>
      <w:r>
        <w:t xml:space="preserve">Его построеше: аа теуе (2/2) половина </w:t>
      </w:r>
      <w:r>
        <w:br/>
      </w:r>
      <w:r>
        <w:t xml:space="preserve">такта (2/1) за такть при общемъ двухтакт- </w:t>
      </w:r>
      <w:r>
        <w:br/>
      </w:r>
      <w:r>
        <w:t xml:space="preserve">номъ сложеши, заканчивается всегда на </w:t>
      </w:r>
      <w:r>
        <w:br/>
      </w:r>
      <w:r>
        <w:t xml:space="preserve">сильномъ времени заключительнато такта; </w:t>
      </w:r>
      <w:r>
        <w:br/>
      </w:r>
      <w:r>
        <w:t xml:space="preserve">движен!е умъренное, восьмыя являются </w:t>
      </w:r>
      <w:r>
        <w:br/>
      </w:r>
      <w:r>
        <w:t xml:space="preserve">хаиболЪе дробнымъ дълешемъ нотъ. Г.былъь </w:t>
      </w:r>
      <w:r>
        <w:br/>
      </w:r>
      <w:r>
        <w:t xml:space="preserve">всегда обычною принадлежностью сюиты </w:t>
      </w:r>
      <w:r>
        <w:br/>
      </w:r>
      <w:r>
        <w:t xml:space="preserve">ХУШ в., въ качествЪ одной изъ ея частей, </w:t>
      </w:r>
      <w:r>
        <w:br/>
      </w:r>
      <w:r>
        <w:t xml:space="preserve">сльдовавшей преимущественно за сара- </w:t>
      </w:r>
      <w:r>
        <w:br/>
      </w:r>
      <w:r>
        <w:t xml:space="preserve">бандой.</w:t>
      </w:r>
    </w:p>
    <w:p>
      <w:pPr>
        <w:pStyle w:val="Normal"/>
      </w:pPr>
      <w:r>
        <w:t xml:space="preserve">\`аврель-богазь, живописн. горн. </w:t>
      </w:r>
      <w:r>
        <w:br/>
      </w:r>
      <w:r>
        <w:t xml:space="preserve">проходъ черезъ Бабуганъ-яйлу въ Крыму </w:t>
      </w:r>
      <w:r>
        <w:br/>
      </w:r>
      <w:r>
        <w:t xml:space="preserve">на высотЪ боле 1250 м. надъ ур. моря, </w:t>
      </w:r>
      <w:r>
        <w:br/>
      </w:r>
      <w:r>
        <w:t xml:space="preserve">изъ южнаго берега къ Козьмодемьян. м—рю, </w:t>
      </w:r>
      <w:r>
        <w:br/>
      </w:r>
      <w:r>
        <w:t xml:space="preserve">доступенъ для верховыхъь и изшихъ пу- </w:t>
      </w:r>
      <w:r>
        <w:br/>
      </w:r>
      <w:r>
        <w:t xml:space="preserve">тешеств.</w:t>
      </w:r>
    </w:p>
    <w:p>
      <w:pPr>
        <w:pStyle w:val="Normal"/>
      </w:pPr>
      <w:r>
        <w:t xml:space="preserve">Гавриловка, крупн. малорос. селене </w:t>
      </w:r>
      <w:r>
        <w:br/>
      </w:r>
      <w:r>
        <w:t xml:space="preserve">Екатерин. губ., Александр. у., при р. Ка- </w:t>
      </w:r>
      <w:r>
        <w:br/>
      </w:r>
      <w:r>
        <w:t xml:space="preserve">менкЪ, впад. въ р. Волчью. Жител. болье </w:t>
      </w:r>
      <w:r>
        <w:br/>
      </w:r>
      <w:r>
        <w:t xml:space="preserve">5 т.; училищь богадьльн., 4 ярмарки. Ка- </w:t>
      </w:r>
      <w:r>
        <w:br/>
      </w:r>
      <w:r>
        <w:t xml:space="preserve">зенн. лВеной питомникъ и значит. искусств. </w:t>
      </w:r>
      <w:r>
        <w:br/>
      </w:r>
      <w:r>
        <w:t xml:space="preserve">лЪсонасажд. береста, ясеня и клена, су- </w:t>
      </w:r>
      <w:r>
        <w:br/>
      </w:r>
      <w:r>
        <w:t xml:space="preserve">ществ. болЪе 40 лЪть и принос. уже зна- </w:t>
      </w:r>
      <w:r>
        <w:br/>
      </w:r>
      <w:r>
        <w:t xml:space="preserve">чител. доходъ отъ правильной рубки л5са.</w:t>
      </w:r>
    </w:p>
    <w:p>
      <w:pPr>
        <w:pStyle w:val="Normal"/>
      </w:pPr>
      <w:r>
        <w:t xml:space="preserve">Гавриловекая губа на Мурман- </w:t>
      </w:r>
      <w:r>
        <w:br/>
      </w:r>
      <w:r>
        <w:t xml:space="preserve">скомъ берегу Лапландии, къ с.-з. оть Оленья- </w:t>
      </w:r>
      <w:r>
        <w:br/>
      </w:r>
      <w:r>
        <w:t xml:space="preserve">го о—ва; при входЪ въ губу, удобную для </w:t>
      </w:r>
      <w:r>
        <w:br/>
      </w:r>
      <w:r>
        <w:t xml:space="preserve">стоянки неглубоко сидящихь судовъ, ле- </w:t>
      </w:r>
      <w:r>
        <w:br/>
      </w:r>
      <w:r>
        <w:t xml:space="preserve">жить группа низменныхь и каменистыхъ </w:t>
      </w:r>
      <w:r>
        <w:br/>
      </w:r>
      <w:r>
        <w:t xml:space="preserve">Гавриловскихъ о—вЪъ; значительн. рыб- </w:t>
      </w:r>
      <w:r>
        <w:br/>
      </w:r>
      <w:r>
        <w:t xml:space="preserve">ная ловля.</w:t>
      </w:r>
    </w:p>
    <w:p>
      <w:pPr>
        <w:pStyle w:val="Normal"/>
      </w:pPr>
      <w:r>
        <w:t xml:space="preserve">Гавриловскй! завод, см. Алтай.</w:t>
      </w:r>
    </w:p>
    <w:p>
      <w:pPr>
        <w:pStyle w:val="Normal"/>
      </w:pPr>
      <w:r>
        <w:t xml:space="preserve">Гавриловсьйй посад, Влад. губ., </w:t>
      </w:r>
      <w:r>
        <w:br/>
      </w:r>
      <w:r>
        <w:t xml:space="preserve">Суздал. при р. ИрмисБ и Воймиг </w:t>
      </w:r>
      <w:r>
        <w:br/>
      </w:r>
      <w:r>
        <w:t xml:space="preserve">Жит. теперь только 1160; большой постоян. </w:t>
      </w:r>
      <w:r>
        <w:br/>
      </w:r>
      <w:r>
        <w:t xml:space="preserve">базаръ съ 12 лавками, 3 церкви, 3 хлопча- </w:t>
      </w:r>
      <w:r>
        <w:br/>
      </w:r>
      <w:r>
        <w:t xml:space="preserve">тобумажн. и ситценабивн. фабрики съ про- </w:t>
      </w:r>
      <w:r>
        <w:br/>
      </w:r>
      <w:r>
        <w:t xml:space="preserve">извод. до 400 т. руб.; приють, богадфл., </w:t>
      </w:r>
      <w:r>
        <w:br/>
      </w:r>
      <w:r>
        <w:t xml:space="preserve">училище. НЪкогда дворцовая слобода, а </w:t>
      </w:r>
      <w:r>
        <w:br/>
      </w:r>
      <w:r>
        <w:t xml:space="preserve">съ 1789 городъ. Г. посадъ имълъ промыш. </w:t>
      </w:r>
      <w:r>
        <w:br/>
      </w:r>
      <w:r>
        <w:t xml:space="preserve">и торговое значеше, когда трактъ изъ Моск. </w:t>
      </w:r>
      <w:r>
        <w:br/>
      </w:r>
      <w:r>
        <w:t xml:space="preserve">на Владимръ и на Шую шелъ по Стро-</w:t>
      </w:r>
    </w:p>
    <w:p>
      <w:pPr>
        <w:pStyle w:val="Normal"/>
      </w:pPr>
      <w:r>
        <w:t xml:space="preserve">ТГАВлОБАРЪ — ГАВРИЛОВЪ.</w:t>
      </w:r>
    </w:p>
    <w:p>
      <w:pPr>
        <w:pStyle w:val="Normal"/>
      </w:pPr>
      <w:r>
        <w:t xml:space="preserve">мынкЪ (см.) на Юргевъь и Суздаль; съ </w:t>
      </w:r>
      <w:r>
        <w:br/>
      </w:r>
      <w:r>
        <w:t xml:space="preserve">устройств. боле прямого шосеейнаго, а </w:t>
      </w:r>
      <w:r>
        <w:br/>
      </w:r>
      <w:r>
        <w:t xml:space="preserve">потомъ и ж. д. пути черезъ Богородскъ, </w:t>
      </w:r>
      <w:r>
        <w:br/>
      </w:r>
      <w:r>
        <w:t xml:space="preserve">значен!е Г. посада упало. Теперь черезъ </w:t>
      </w:r>
      <w:r>
        <w:br/>
      </w:r>
      <w:r>
        <w:t xml:space="preserve">Гавр. посадъ проход. ж. д. изъ Александрова </w:t>
      </w:r>
      <w:r>
        <w:br/>
      </w:r>
      <w:r>
        <w:t xml:space="preserve">и Юрьева на Иваново.</w:t>
      </w:r>
    </w:p>
    <w:p>
      <w:pPr>
        <w:pStyle w:val="Normal"/>
      </w:pPr>
      <w:r>
        <w:t xml:space="preserve">Гаврилонъ,, 1) Ал—ндръ Ипполит, </w:t>
      </w:r>
      <w:r>
        <w:br/>
      </w:r>
      <w:r>
        <w:t xml:space="preserve">р. 1856, ум. 1888, земск врать Константи- </w:t>
      </w:r>
      <w:r>
        <w:br/>
      </w:r>
      <w:r>
        <w:t xml:space="preserve">ноградскаго у., Полтавек. губ., и вмЪетЪ </w:t>
      </w:r>
      <w:r>
        <w:br/>
      </w:r>
      <w:r>
        <w:t xml:space="preserve">съ тьмъ страстн. любитель и ревностн. со- </w:t>
      </w:r>
      <w:r>
        <w:br/>
      </w:r>
      <w:r>
        <w:t xml:space="preserve">биратель народн. малорусск. пъсенъ (въ </w:t>
      </w:r>
      <w:r>
        <w:br/>
      </w:r>
      <w:r>
        <w:t xml:space="preserve">Харьк., Вкалериносл., Полтавск., Чернигов., </w:t>
      </w:r>
      <w:r>
        <w:br/>
      </w:r>
      <w:r>
        <w:t xml:space="preserve">Юевск. губ.). Собрано Г. очень значитель- </w:t>
      </w:r>
      <w:r>
        <w:br/>
      </w:r>
      <w:r>
        <w:t xml:space="preserve">ное количество иъсенъ (57 тетр.); большую </w:t>
      </w:r>
      <w:r>
        <w:br/>
      </w:r>
      <w:r>
        <w:t xml:space="preserve">часть ихъ составляютъ бытовыя, а затьмъ </w:t>
      </w:r>
      <w:r>
        <w:br/>
      </w:r>
      <w:r>
        <w:t xml:space="preserve">обрядовыя и историческя; встрвчается </w:t>
      </w:r>
      <w:r>
        <w:br/>
      </w:r>
      <w:r>
        <w:t xml:space="preserve">много униковъ, т. е. иъсенъ, впервые за- </w:t>
      </w:r>
      <w:r>
        <w:br/>
      </w:r>
      <w:r>
        <w:t xml:space="preserve">писан. Г. См. въ „Юевск. Стар.“ 1889, № 1.</w:t>
      </w:r>
    </w:p>
    <w:p>
      <w:pPr>
        <w:pStyle w:val="Normal"/>
      </w:pPr>
      <w:r>
        <w:t xml:space="preserve">2) Г. Алексан. Матв., адъюнктъ рос. </w:t>
      </w:r>
      <w:r>
        <w:br/>
      </w:r>
      <w:r>
        <w:t xml:space="preserve">словесн., сынъ Г. 3), род. 1795; воспит. спер- </w:t>
      </w:r>
      <w:r>
        <w:br/>
      </w:r>
      <w:r>
        <w:t xml:space="preserve">ва въ гимнази московск. унив., затьЬмъ въ </w:t>
      </w:r>
      <w:r>
        <w:br/>
      </w:r>
      <w:r>
        <w:t xml:space="preserve">университет. благородномъ пансюнЪ; окон- </w:t>
      </w:r>
      <w:r>
        <w:br/>
      </w:r>
      <w:r>
        <w:t xml:space="preserve">чилъ курсь въ московск. унив. 1818 полу- </w:t>
      </w:r>
      <w:r>
        <w:br/>
      </w:r>
      <w:r>
        <w:t xml:space="preserve">читъ степень магистра. До 1828 состоялъ </w:t>
      </w:r>
      <w:r>
        <w:br/>
      </w:r>
      <w:r>
        <w:t xml:space="preserve">надзирателемъ и преподавателемъ русск. </w:t>
      </w:r>
      <w:r>
        <w:br/>
      </w:r>
      <w:r>
        <w:t xml:space="preserve">яз. въ унив. благородн. пане., 1828 полу- </w:t>
      </w:r>
      <w:r>
        <w:br/>
      </w:r>
      <w:r>
        <w:t xml:space="preserve">чить степень адъюнкта, а въ слъдующемъ </w:t>
      </w:r>
      <w:r>
        <w:br/>
      </w:r>
      <w:r>
        <w:t xml:space="preserve">году замфестилъ своего отца по каведрЪ </w:t>
      </w:r>
      <w:r>
        <w:br/>
      </w:r>
      <w:r>
        <w:t xml:space="preserve">славянскаго яз., теор1и изящных искусствъ </w:t>
      </w:r>
      <w:r>
        <w:br/>
      </w:r>
      <w:r>
        <w:t xml:space="preserve">и археологиг и по редактированйо „Ието- </w:t>
      </w:r>
      <w:r>
        <w:br/>
      </w:r>
      <w:r>
        <w:t xml:space="preserve">рическаго, Статистическ. и Географическ. </w:t>
      </w:r>
      <w:r>
        <w:br/>
      </w:r>
      <w:r>
        <w:t xml:space="preserve">журнала“. Съ 1836—40 состоялъ инепекто- </w:t>
      </w:r>
      <w:r>
        <w:br/>
      </w:r>
      <w:r>
        <w:t xml:space="preserve">ромъ московек. 2-й гимн. Вь журнал </w:t>
      </w:r>
      <w:r>
        <w:br/>
      </w:r>
      <w:r>
        <w:t xml:space="preserve">московек. унив. помфетиль нЪеколько ста- </w:t>
      </w:r>
      <w:r>
        <w:br/>
      </w:r>
      <w:r>
        <w:t xml:space="preserve">тей. См. Бюграфич. слов. проф. московск. </w:t>
      </w:r>
      <w:r>
        <w:br/>
      </w:r>
      <w:r>
        <w:t xml:space="preserve">универе.</w:t>
      </w:r>
    </w:p>
    <w:p>
      <w:pPr>
        <w:pStyle w:val="Normal"/>
      </w:pPr>
      <w:r>
        <w:t xml:space="preserve">3) Г., Матв. Гаврил., орд. проф. москов. </w:t>
      </w:r>
      <w:r>
        <w:br/>
      </w:r>
      <w:r>
        <w:t xml:space="preserve">унив., членъ общ. любит. рос. словесн., род. </w:t>
      </w:r>
      <w:r>
        <w:br/>
      </w:r>
      <w:r>
        <w:t xml:space="preserve">1759. По окончанйи курса московск. унив. </w:t>
      </w:r>
      <w:r>
        <w:br/>
      </w:r>
      <w:r>
        <w:t xml:space="preserve">и педагогической семинар былъ назна- </w:t>
      </w:r>
      <w:r>
        <w:br/>
      </w:r>
      <w:r>
        <w:t xml:space="preserve">ченъ преподавателемъ нЪмецк. яз. въ уни- </w:t>
      </w:r>
      <w:r>
        <w:br/>
      </w:r>
      <w:r>
        <w:t xml:space="preserve">верситетск. гимназ. Состоя въ этой долж- </w:t>
      </w:r>
      <w:r>
        <w:br/>
      </w:r>
      <w:r>
        <w:t xml:space="preserve">ности., Г. издаль „Начальн. правила нЪ$- </w:t>
      </w:r>
      <w:r>
        <w:br/>
      </w:r>
      <w:r>
        <w:t xml:space="preserve">мецк. яз.“, съ приложешемъ нЪмецк. хре- </w:t>
      </w:r>
      <w:r>
        <w:br/>
      </w:r>
      <w:r>
        <w:t xml:space="preserve">стомалфи со словаремьъ. Впосльдетв Г. </w:t>
      </w:r>
      <w:r>
        <w:br/>
      </w:r>
      <w:r>
        <w:t xml:space="preserve">преподавалъ русскую словесн. въ универе. </w:t>
      </w:r>
      <w:r>
        <w:br/>
      </w:r>
      <w:r>
        <w:t xml:space="preserve">благородн. панс. По поручено попечит. </w:t>
      </w:r>
      <w:r>
        <w:br/>
      </w:r>
      <w:r>
        <w:t xml:space="preserve">Мелиссино издавалъ сперва вмЪств съ </w:t>
      </w:r>
      <w:r>
        <w:br/>
      </w:r>
      <w:r>
        <w:t xml:space="preserve">Подшиваловымъ и Сохацкимъ, а затьмЪ </w:t>
      </w:r>
      <w:r>
        <w:br/>
      </w:r>
      <w:r>
        <w:t xml:space="preserve">единолично „Политическй журналъ“, кото- </w:t>
      </w:r>
      <w:r>
        <w:br/>
      </w:r>
      <w:r>
        <w:t xml:space="preserve">рый съ 1809 выходиль подъ наввашемъ </w:t>
      </w:r>
      <w:r>
        <w:br/>
      </w:r>
      <w:r>
        <w:t xml:space="preserve">„Историческаго, статистическаго и геогра- </w:t>
      </w:r>
      <w:r>
        <w:br/>
      </w:r>
      <w:r>
        <w:t xml:space="preserve">фич. журнала или современной истори </w:t>
      </w:r>
      <w:r>
        <w:br/>
      </w:r>
      <w:r>
        <w:t xml:space="preserve">свЪта“. Посл преобразов. универс. Г. по- </w:t>
      </w:r>
      <w:r>
        <w:br/>
      </w:r>
      <w:r>
        <w:t xml:space="preserve">ручено было чтеше лекщй по русск. сло- </w:t>
      </w:r>
      <w:r>
        <w:br/>
      </w:r>
      <w:r>
        <w:t xml:space="preserve">весн. и изящн. наукамъ; одновременно Г. </w:t>
      </w:r>
      <w:r>
        <w:br/>
      </w:r>
      <w:r>
        <w:t xml:space="preserve">участвовалъ въ „Трудахъ общ. любит. рос. </w:t>
      </w:r>
      <w:r>
        <w:br/>
      </w:r>
      <w:r>
        <w:t xml:space="preserve">слов.*. Съ 1811 Г. занималъ каведру сла- </w:t>
      </w:r>
      <w:r>
        <w:br/>
      </w:r>
      <w:r>
        <w:t xml:space="preserve">вянск. словесн., читая одновременно лекщи </w:t>
      </w:r>
      <w:r>
        <w:br/>
      </w:r>
      <w:r>
        <w:t xml:space="preserve">по теори изящн. искусствъ и археологи. </w:t>
      </w:r>
      <w:r>
        <w:br/>
      </w:r>
      <w:r>
        <w:t xml:space="preserve">Ум. 1829 въ МосквЪ. КромЪ вышеназван. </w:t>
      </w:r>
      <w:r>
        <w:br/>
      </w:r>
      <w:r>
        <w:t xml:space="preserve">„Основн. править“ (М., 1790), Г. принадле- </w:t>
      </w:r>
      <w:r>
        <w:br/>
      </w:r>
      <w:r>
        <w:t xml:space="preserve">жатъ слЪд. сочинешя: „Новый лексиконъ </w:t>
      </w:r>
      <w:r>
        <w:br/>
      </w:r>
      <w:r>
        <w:t xml:space="preserve">на нЪм. франц., лат. и итальянек. яз.“ </w:t>
      </w:r>
      <w:r>
        <w:br/>
      </w:r>
      <w:r>
        <w:t xml:space="preserve">(М., 1781 и 1789); „Начальн. основ. полищи </w:t>
      </w:r>
      <w:r>
        <w:br/>
      </w:r>
      <w:r>
        <w:t xml:space="preserve">или благочиня“, Зонненфельса (М., 1781); </w:t>
      </w:r>
      <w:r>
        <w:br/>
      </w:r>
      <w:r>
        <w:t xml:space="preserve">„Критическая исторля философ! и Бруккера“ </w:t>
      </w:r>
      <w:r>
        <w:br/>
      </w:r>
      <w:r>
        <w:t xml:space="preserve">(М., 1788); „Эрвина фонъ Штейнгель“, нЪ-</w:t>
      </w:r>
    </w:p>
    <w:p>
      <w:pPr>
        <w:pStyle w:val="Normal"/>
      </w:pPr>
      <w:r>
        <w:t xml:space="preserve">ТАВРТИЛЪ.</w:t>
      </w:r>
    </w:p>
    <w:p>
      <w:pPr>
        <w:pStyle w:val="Normal"/>
      </w:pPr>
      <w:r>
        <w:t xml:space="preserve">мецк. пов. изъ средн. временъ (М., 1790); </w:t>
      </w:r>
      <w:r>
        <w:br/>
      </w:r>
      <w:r>
        <w:t xml:space="preserve">„Исторя абдеритовъ“ Виланда (М., 1793— </w:t>
      </w:r>
      <w:r>
        <w:br/>
      </w:r>
      <w:r>
        <w:t xml:space="preserve">95); „Слово о начатв и успъхахъ искусствъ, </w:t>
      </w:r>
      <w:r>
        <w:br/>
      </w:r>
      <w:r>
        <w:t xml:space="preserve">особливо изящн.“; рзчь, произнесен. въ </w:t>
      </w:r>
      <w:r>
        <w:br/>
      </w:r>
      <w:r>
        <w:t xml:space="preserve">собр. моск. ун. 1810. См. Б1ографич. слов. </w:t>
      </w:r>
      <w:r>
        <w:br/>
      </w:r>
      <w:r>
        <w:t xml:space="preserve">проф. моск. унив. Геннади, „Оправочн. </w:t>
      </w:r>
      <w:r>
        <w:br/>
      </w:r>
      <w:r>
        <w:t xml:space="preserve">слов. о писателяхъ“; Евген! й, Словарь </w:t>
      </w:r>
      <w:r>
        <w:br/>
      </w:r>
      <w:r>
        <w:t xml:space="preserve">свЪтск. писателей; Плюшаръ, Энциклон. </w:t>
      </w:r>
      <w:r>
        <w:br/>
      </w:r>
      <w:r>
        <w:t xml:space="preserve">слов:</w:t>
      </w:r>
    </w:p>
    <w:p>
      <w:pPr>
        <w:pStyle w:val="Normal"/>
      </w:pPr>
      <w:r>
        <w:t xml:space="preserve">Гаврилоь (Воинъ Господень), такъ </w:t>
      </w:r>
      <w:r>
        <w:br/>
      </w:r>
      <w:r>
        <w:t xml:space="preserve">назывался у евреевъ посл исхода изъ </w:t>
      </w:r>
      <w:r>
        <w:br/>
      </w:r>
      <w:r>
        <w:t xml:space="preserve">Египта одинъ изъ четырехъ архангеловъ; </w:t>
      </w:r>
      <w:r>
        <w:br/>
      </w:r>
      <w:r>
        <w:t xml:space="preserve">въ книг Данила, въ Ввангеми оть Луки </w:t>
      </w:r>
      <w:r>
        <w:br/>
      </w:r>
      <w:r>
        <w:t xml:space="preserve">и др. Г. толкователь видъй и послан- </w:t>
      </w:r>
      <w:r>
        <w:br/>
      </w:r>
      <w:r>
        <w:t xml:space="preserve">никь Божий. Въ ТалмудЪ онъ считается, </w:t>
      </w:r>
      <w:r>
        <w:br/>
      </w:r>
      <w:r>
        <w:t xml:space="preserve">посл Михаила, величайшимъ изъ анге- </w:t>
      </w:r>
      <w:r>
        <w:br/>
      </w:r>
      <w:r>
        <w:t xml:space="preserve">ловъ, возвъщающихь и исполняющихъ во- </w:t>
      </w:r>
      <w:r>
        <w:br/>
      </w:r>
      <w:r>
        <w:t xml:space="preserve">лю Господню, охраняющихъь и защищаю- </w:t>
      </w:r>
      <w:r>
        <w:br/>
      </w:r>
      <w:r>
        <w:t xml:space="preserve">щихъ Израиля; у магометанъ это одинъ </w:t>
      </w:r>
      <w:r>
        <w:br/>
      </w:r>
      <w:r>
        <w:t xml:space="preserve">изъ семи ангеловъ откровен1я, которые </w:t>
      </w:r>
      <w:r>
        <w:br/>
      </w:r>
      <w:r>
        <w:t xml:space="preserve">объявляли божественную волю путемъ вну- </w:t>
      </w:r>
      <w:r>
        <w:br/>
      </w:r>
      <w:r>
        <w:t xml:space="preserve">шен пророку при составлеши Корана.</w:t>
      </w:r>
    </w:p>
    <w:p>
      <w:pPr>
        <w:pStyle w:val="Normal"/>
      </w:pPr>
      <w:r>
        <w:t xml:space="preserve">Гавриилъ наша, см. Крестовичь.</w:t>
      </w:r>
    </w:p>
    <w:p>
      <w:pPr>
        <w:pStyle w:val="Normal"/>
      </w:pPr>
      <w:r>
        <w:t xml:space="preserve">Гаврил Метиелавичть. князь </w:t>
      </w:r>
      <w:r>
        <w:br/>
      </w:r>
      <w:r>
        <w:t xml:space="preserve">новгородский, ем. Всеволодь Гаврйиль.</w:t>
      </w:r>
    </w:p>
    <w:p>
      <w:pPr>
        <w:pStyle w:val="Normal"/>
      </w:pPr>
      <w:r>
        <w:t xml:space="preserve">Гаврихлль (Раичъ), сербек. патрархъ, </w:t>
      </w:r>
      <w:r>
        <w:br/>
      </w:r>
      <w:r>
        <w:t xml:space="preserve">возведень въ санъ около 1650. 1654 пр1- </w:t>
      </w:r>
      <w:r>
        <w:br/>
      </w:r>
      <w:r>
        <w:t xml:space="preserve">ъхалъ вь Россю; во время морового по- </w:t>
      </w:r>
      <w:r>
        <w:br/>
      </w:r>
      <w:r>
        <w:t xml:space="preserve">вътр!я 1654, когда Никонъ уЪзхалъ обере- </w:t>
      </w:r>
      <w:r>
        <w:br/>
      </w:r>
      <w:r>
        <w:t xml:space="preserve">тать царское семейство, Г. исправлялъ за </w:t>
      </w:r>
      <w:r>
        <w:br/>
      </w:r>
      <w:r>
        <w:t xml:space="preserve">него епархм!альн. обязанности; присутство- </w:t>
      </w:r>
      <w:r>
        <w:br/>
      </w:r>
      <w:r>
        <w:t xml:space="preserve">валъ на собор 1655, посл котораго вмЪ- </w:t>
      </w:r>
      <w:r>
        <w:br/>
      </w:r>
      <w:r>
        <w:t xml:space="preserve">стЪ съ Макаремъ антохскимъ составлять </w:t>
      </w:r>
      <w:r>
        <w:br/>
      </w:r>
      <w:r>
        <w:t xml:space="preserve">отвБтъ на запросъ Никона о сложен!и пер- </w:t>
      </w:r>
      <w:r>
        <w:br/>
      </w:r>
      <w:r>
        <w:t xml:space="preserve">стовъ. Во время пребывашя Г. вь МосквЪ </w:t>
      </w:r>
      <w:r>
        <w:br/>
      </w:r>
      <w:r>
        <w:t xml:space="preserve">на патруарпий престоль въ Серби возве- </w:t>
      </w:r>
      <w:r>
        <w:br/>
      </w:r>
      <w:r>
        <w:t xml:space="preserve">денъ быль Максимъ. Г. 1656 отправился </w:t>
      </w:r>
      <w:r>
        <w:br/>
      </w:r>
      <w:r>
        <w:t xml:space="preserve">на родину и пытался возвратить власть, </w:t>
      </w:r>
      <w:r>
        <w:br/>
      </w:r>
      <w:r>
        <w:t xml:space="preserve">но безуствино. По нЪкоторымъ извфетямъ </w:t>
      </w:r>
      <w:r>
        <w:br/>
      </w:r>
      <w:r>
        <w:t xml:space="preserve">Т. былъ оклевеганъ предъ султаномъ, какь </w:t>
      </w:r>
      <w:r>
        <w:br/>
      </w:r>
      <w:r>
        <w:t xml:space="preserve">„зложелатель царской власти“, за что и </w:t>
      </w:r>
      <w:r>
        <w:br/>
      </w:r>
      <w:r>
        <w:t xml:space="preserve">повьшенъ въ Брусеъ. (Сербекою церковью </w:t>
      </w:r>
      <w:r>
        <w:br/>
      </w:r>
      <w:r>
        <w:t xml:space="preserve">Т. сопричтенъ къ лику святыхъ.</w:t>
      </w:r>
    </w:p>
    <w:p>
      <w:pPr>
        <w:pStyle w:val="Normal"/>
      </w:pPr>
      <w:r>
        <w:t xml:space="preserve">Гавраиль, 1) архимандритъ, въ мфЪ </w:t>
      </w:r>
      <w:r>
        <w:br/>
      </w:r>
      <w:r>
        <w:t xml:space="preserve">Васимй Ником. Воскресенсмй, богословъ и </w:t>
      </w:r>
      <w:r>
        <w:br/>
      </w:r>
      <w:r>
        <w:t xml:space="preserve">философъ, род. 1795 въ МосквЪ; по окон- </w:t>
      </w:r>
      <w:r>
        <w:br/>
      </w:r>
      <w:r>
        <w:t xml:space="preserve">чаши курса въ моск. духовн акад., оста- </w:t>
      </w:r>
      <w:r>
        <w:br/>
      </w:r>
      <w:r>
        <w:t xml:space="preserve">вался при ней бакалавромъ философек., &amp; </w:t>
      </w:r>
      <w:r>
        <w:br/>
      </w:r>
      <w:r>
        <w:t xml:space="preserve">по пострижеши въ монашество — бого- </w:t>
      </w:r>
      <w:r>
        <w:br/>
      </w:r>
      <w:r>
        <w:t xml:space="preserve">словскихъ наукъ. 1825, въ бытность ин- </w:t>
      </w:r>
      <w:r>
        <w:br/>
      </w:r>
      <w:r>
        <w:t xml:space="preserve">спекторомъ спб. духовн. акад., возведенъ </w:t>
      </w:r>
      <w:r>
        <w:br/>
      </w:r>
      <w:r>
        <w:t xml:space="preserve">въ санъ архимандрита; пробывъ по н$- </w:t>
      </w:r>
      <w:r>
        <w:br/>
      </w:r>
      <w:r>
        <w:t xml:space="preserve">скольку лЬть въ должности ректора въ </w:t>
      </w:r>
      <w:r>
        <w:br/>
      </w:r>
      <w:r>
        <w:t xml:space="preserve">семинар!яхъ орловской и могилевской, 1829 </w:t>
      </w:r>
      <w:r>
        <w:br/>
      </w:r>
      <w:r>
        <w:t xml:space="preserve">былъ назначенъ настоятелемъь Зилантова </w:t>
      </w:r>
      <w:r>
        <w:br/>
      </w:r>
      <w:r>
        <w:t xml:space="preserve">мон. въ Казани, гдЪ оставалея двадцать </w:t>
      </w:r>
      <w:r>
        <w:br/>
      </w:r>
      <w:r>
        <w:t xml:space="preserve">лвть, занимая въ тамошнемъ универси- </w:t>
      </w:r>
      <w:r>
        <w:br/>
      </w:r>
      <w:r>
        <w:t xml:space="preserve">тетЪ, свыше десяти лЪтъ, каведру сна- </w:t>
      </w:r>
      <w:r>
        <w:br/>
      </w:r>
      <w:r>
        <w:t xml:space="preserve">чала церковнаго права, а потомъ филосо- </w:t>
      </w:r>
      <w:r>
        <w:br/>
      </w:r>
      <w:r>
        <w:t xml:space="preserve">фи. Здъеь арх. Г. сталь всеобщимъ лю- </w:t>
      </w:r>
      <w:r>
        <w:br/>
      </w:r>
      <w:r>
        <w:t xml:space="preserve">бимцемъ за свое краснорЪе и дъятельное </w:t>
      </w:r>
      <w:r>
        <w:br/>
      </w:r>
      <w:r>
        <w:t xml:space="preserve">проповЪдническое учасше во воБхъ выдаю- </w:t>
      </w:r>
      <w:r>
        <w:br/>
      </w:r>
      <w:r>
        <w:t xml:space="preserve">щихся собышяхьъ мЪстной жизни: арх. Г. </w:t>
      </w:r>
      <w:r>
        <w:br/>
      </w:r>
      <w:r>
        <w:t xml:space="preserve">быль удаленъ 1852 г. вь Усть-Киренсяй </w:t>
      </w:r>
      <w:r>
        <w:br/>
      </w:r>
      <w:r>
        <w:t xml:space="preserve">монаст., иркутской епарх!и, по настоянйо </w:t>
      </w:r>
      <w:r>
        <w:br/>
      </w:r>
      <w:r>
        <w:t xml:space="preserve">археп. Григоря. Только 1861, благодаря </w:t>
      </w:r>
      <w:r>
        <w:br/>
      </w:r>
      <w:r>
        <w:t xml:space="preserve">участню спб. митроп. Исидора, ему дозво- </w:t>
      </w:r>
      <w:r>
        <w:br/>
      </w:r>
      <w:r>
        <w:t xml:space="preserve">лено было возвратиться внутрь Росфи; не</w:t>
      </w:r>
    </w:p>
    <w:p>
      <w:pPr>
        <w:pStyle w:val="Normal"/>
      </w:pPr>
      <w:r>
        <w:t xml:space="preserve">783</w:t>
      </w:r>
    </w:p>
    <w:p>
      <w:pPr>
        <w:pStyle w:val="Normal"/>
      </w:pPr>
      <w:r>
        <w:t xml:space="preserve">задолго до смерти онъ былъ назначенъ </w:t>
      </w:r>
      <w:r>
        <w:br/>
      </w:r>
      <w:r>
        <w:t xml:space="preserve">настоятелемъ Спасскаго монаст. въ МуромЪ </w:t>
      </w:r>
      <w:r>
        <w:br/>
      </w:r>
      <w:r>
        <w:t xml:space="preserve">и здЪеь ум. 1868. Изъ соч. его наиболве </w:t>
      </w:r>
      <w:r>
        <w:br/>
      </w:r>
      <w:r>
        <w:t xml:space="preserve">замЪчательна „Исторя философи“ (Каз. </w:t>
      </w:r>
      <w:r>
        <w:br/>
      </w:r>
      <w:r>
        <w:t xml:space="preserve">1829 1840, 6 частей), этоть выдающийся </w:t>
      </w:r>
      <w:r>
        <w:br/>
      </w:r>
      <w:r>
        <w:t xml:space="preserve">трудъ обратиль на себя внимане въ свое </w:t>
      </w:r>
      <w:r>
        <w:br/>
      </w:r>
      <w:r>
        <w:t xml:space="preserve">время. Заслуживають также упоминашя: </w:t>
      </w:r>
      <w:r>
        <w:br/>
      </w:r>
      <w:r>
        <w:t xml:space="preserve">„Философя правды“ (Каз., 1843); „Поняте </w:t>
      </w:r>
      <w:r>
        <w:br/>
      </w:r>
      <w:r>
        <w:t xml:space="preserve">о церковномъ правЪ и его. истор!я“ (Каз., </w:t>
      </w:r>
      <w:r>
        <w:br/>
      </w:r>
      <w:r>
        <w:t xml:space="preserve">1844); „Основан я опытной психологи“ (Сиб., </w:t>
      </w:r>
      <w:r>
        <w:br/>
      </w:r>
      <w:r>
        <w:t xml:space="preserve">1858), „Слова поучительныя“ (Каз., 1850, </w:t>
      </w:r>
      <w:r>
        <w:br/>
      </w:r>
      <w:r>
        <w:t xml:space="preserve">2ч.) и др. См. История московек. и спб. дух. </w:t>
      </w:r>
      <w:r>
        <w:br/>
      </w:r>
      <w:r>
        <w:t xml:space="preserve">академий; Филаретъ (Гумилевек), ар- </w:t>
      </w:r>
      <w:r>
        <w:br/>
      </w:r>
      <w:r>
        <w:t xml:space="preserve">хепископъ черниг.. Обзоръ русской духов- </w:t>
      </w:r>
      <w:r>
        <w:br/>
      </w:r>
      <w:r>
        <w:t xml:space="preserve">ной литерат. (3 изд. Сиб., 1884).</w:t>
      </w:r>
    </w:p>
    <w:p>
      <w:pPr>
        <w:pStyle w:val="Normal"/>
      </w:pPr>
      <w:r>
        <w:t xml:space="preserve">2) Г., (Домецю!), духовный писатель </w:t>
      </w:r>
      <w:r>
        <w:br/>
      </w:r>
      <w:r>
        <w:t xml:space="preserve">конца ХУП и начала ХУШ стол., обра- </w:t>
      </w:r>
      <w:r>
        <w:br/>
      </w:r>
      <w:r>
        <w:t xml:space="preserve">зоваше цолучиль въ юево - могилянской </w:t>
      </w:r>
      <w:r>
        <w:br/>
      </w:r>
      <w:r>
        <w:t xml:space="preserve">коллеши, только что преобразованной Пет- </w:t>
      </w:r>
      <w:r>
        <w:br/>
      </w:r>
      <w:r>
        <w:t xml:space="preserve">ромъ Могилою. Принялъ монашество, былъ </w:t>
      </w:r>
      <w:r>
        <w:br/>
      </w:r>
      <w:r>
        <w:t xml:space="preserve">игуменомъ Данилова монастыря (1677—80). </w:t>
      </w:r>
      <w:r>
        <w:br/>
      </w:r>
      <w:r>
        <w:t xml:space="preserve">Въ 1680 былъ назначенъ архимандритомъ </w:t>
      </w:r>
      <w:r>
        <w:br/>
      </w:r>
      <w:r>
        <w:t xml:space="preserve">Московскато Симонова монаст. Г. забо- </w:t>
      </w:r>
      <w:r>
        <w:br/>
      </w:r>
      <w:r>
        <w:t xml:space="preserve">тился о поднями уровня монашеской нрав- </w:t>
      </w:r>
      <w:r>
        <w:br/>
      </w:r>
      <w:r>
        <w:t xml:space="preserve">ственности и, съ этою цьлью, написалъ </w:t>
      </w:r>
      <w:r>
        <w:br/>
      </w:r>
      <w:r>
        <w:t xml:space="preserve">рядъ пастырскихъь увёщанй: „Киновонъ </w:t>
      </w:r>
      <w:r>
        <w:br/>
      </w:r>
      <w:r>
        <w:t xml:space="preserve">или изображене евангельскаго и иноче- </w:t>
      </w:r>
      <w:r>
        <w:br/>
      </w:r>
      <w:r>
        <w:t xml:space="preserve">скаго жищя“ (1683), „Цвычене всегдашнее </w:t>
      </w:r>
      <w:r>
        <w:br/>
      </w:r>
      <w:r>
        <w:t xml:space="preserve">монастырское“ (келейн. уставъь Симонова </w:t>
      </w:r>
      <w:r>
        <w:br/>
      </w:r>
      <w:r>
        <w:t xml:space="preserve">монаст., 1685), „Садь или Вертоградъ Ду- </w:t>
      </w:r>
      <w:r>
        <w:br/>
      </w:r>
      <w:r>
        <w:t xml:space="preserve">ховн.“ (1685), чинъ общежитя Симонова </w:t>
      </w:r>
      <w:r>
        <w:br/>
      </w:r>
      <w:r>
        <w:t xml:space="preserve">монаст. (1690), „Путь къ вфчности“ (изданъ </w:t>
      </w:r>
      <w:r>
        <w:br/>
      </w:r>
      <w:r>
        <w:t xml:space="preserve">1784, Сиб.) и др. Подобно возмъ ыевля- </w:t>
      </w:r>
      <w:r>
        <w:br/>
      </w:r>
      <w:r>
        <w:t xml:space="preserve">намъ, Г. примкнулъ вь МосквЪ къ пари </w:t>
      </w:r>
      <w:r>
        <w:br/>
      </w:r>
      <w:r>
        <w:t xml:space="preserve">реформы. Это сбливило его съ кн, В. В. </w:t>
      </w:r>
      <w:r>
        <w:br/>
      </w:r>
      <w:r>
        <w:t xml:space="preserve">Голицынымъ, Сильвестромъ МедвЪдевымъ </w:t>
      </w:r>
      <w:r>
        <w:br/>
      </w:r>
      <w:r>
        <w:t xml:space="preserve">и другими „лалинствующими“ сторонни- </w:t>
      </w:r>
      <w:r>
        <w:br/>
      </w:r>
      <w:r>
        <w:t xml:space="preserve">ками царевны Софи. ВмЪстБ съ Медвъ- </w:t>
      </w:r>
      <w:r>
        <w:br/>
      </w:r>
      <w:r>
        <w:t xml:space="preserve">девымъ Г. обличаеть „кальвиниста“ БЪло- </w:t>
      </w:r>
      <w:r>
        <w:br/>
      </w:r>
      <w:r>
        <w:t xml:space="preserve">бодскаго, вмЪстЪ съ нимъ же онъ подвер- </w:t>
      </w:r>
      <w:r>
        <w:br/>
      </w:r>
      <w:r>
        <w:t xml:space="preserve">тается гоненйо въ трудные для парти гг. </w:t>
      </w:r>
      <w:r>
        <w:br/>
      </w:r>
      <w:r>
        <w:t xml:space="preserve">(1689—91), когда греческая партйя одолЪла </w:t>
      </w:r>
      <w:r>
        <w:br/>
      </w:r>
      <w:r>
        <w:t xml:space="preserve">кевлянъ. 1691 Г. былъ лишень настоятель- </w:t>
      </w:r>
      <w:r>
        <w:br/>
      </w:r>
      <w:r>
        <w:t xml:space="preserve">ства и только чрезъ 13 лЪть ему вновь </w:t>
      </w:r>
      <w:r>
        <w:br/>
      </w:r>
      <w:r>
        <w:t xml:space="preserve">быль данъ монастырь (Юрьевъ Новгород- </w:t>
      </w:r>
      <w:r>
        <w:br/>
      </w:r>
      <w:r>
        <w:t xml:space="preserve">ск). Въ 1709 онъ снова лишенъ на- </w:t>
      </w:r>
      <w:r>
        <w:br/>
      </w:r>
      <w:r>
        <w:t xml:space="preserve">стоятельства, и ему оставалось только </w:t>
      </w:r>
      <w:r>
        <w:br/>
      </w:r>
      <w:r>
        <w:t xml:space="preserve">вернуться въ Юевъ, гдь онъ вскорЪ и </w:t>
      </w:r>
      <w:r>
        <w:br/>
      </w:r>
      <w:r>
        <w:t xml:space="preserve">умерь. Полемикв съ греческою партею </w:t>
      </w:r>
      <w:r>
        <w:br/>
      </w:r>
      <w:r>
        <w:t xml:space="preserve">онъ посвятилъ: „Возражешя на книгу </w:t>
      </w:r>
      <w:r>
        <w:br/>
      </w:r>
      <w:r>
        <w:t xml:space="preserve">Остенъ“ (1704), „Возражене на книгу Ли- </w:t>
      </w:r>
      <w:r>
        <w:br/>
      </w:r>
      <w:r>
        <w:t xml:space="preserve">худовъ“ и др. 1701 Г. подалъ Стефану Явор- </w:t>
      </w:r>
      <w:r>
        <w:br/>
      </w:r>
      <w:r>
        <w:t xml:space="preserve">скому „Проекть о новой прибыли въ госу- </w:t>
      </w:r>
      <w:r>
        <w:br/>
      </w:r>
      <w:r>
        <w:t xml:space="preserve">дарственную казну чрезъ устройство цар- </w:t>
      </w:r>
      <w:r>
        <w:br/>
      </w:r>
      <w:r>
        <w:t xml:space="preserve">скихъь бань“ О Г. см, Образцовъ, До- </w:t>
      </w:r>
      <w:r>
        <w:br/>
      </w:r>
      <w:r>
        <w:t xml:space="preserve">мецюй и Дамаскинъ (Дух. Вес., 1865, 1—3); </w:t>
      </w:r>
      <w:r>
        <w:br/>
      </w:r>
      <w:r>
        <w:t xml:space="preserve">Филаретъ, 068. духовной литер. (Снб., </w:t>
      </w:r>
      <w:r>
        <w:br/>
      </w:r>
      <w:r>
        <w:t xml:space="preserve">1884); Шлякинъ, Дмитр Ростовекй </w:t>
      </w:r>
      <w:r>
        <w:br/>
      </w:r>
      <w:r>
        <w:t xml:space="preserve">(Спб., 1891).</w:t>
      </w:r>
    </w:p>
    <w:p>
      <w:pPr>
        <w:pStyle w:val="Normal"/>
      </w:pPr>
      <w:r>
        <w:t xml:space="preserve">3) Г. (Доровеевичь), 1еромонахъ, пре- </w:t>
      </w:r>
      <w:r>
        <w:br/>
      </w:r>
      <w:r>
        <w:t xml:space="preserve">подавалель въ кево-бралекой школё въ </w:t>
      </w:r>
      <w:r>
        <w:br/>
      </w:r>
      <w:r>
        <w:t xml:space="preserve">1-й половинь ХУП стол Перевель есь </w:t>
      </w:r>
      <w:r>
        <w:br/>
      </w:r>
      <w:r>
        <w:t xml:space="preserve">греческаго на польско - малоросййскй </w:t>
      </w:r>
      <w:r>
        <w:br/>
      </w:r>
      <w:r>
        <w:t xml:space="preserve">языкъ „Бесзды Тоанна Златоустаго на </w:t>
      </w:r>
      <w:r>
        <w:br/>
      </w:r>
      <w:r>
        <w:t xml:space="preserve">Двяня св. Апостоль“ (напеч. въ МевЪ, </w:t>
      </w:r>
      <w:r>
        <w:br/>
      </w:r>
      <w:r>
        <w:t xml:space="preserve">1624).</w:t>
      </w:r>
    </w:p>
    <w:p>
      <w:pPr>
        <w:pStyle w:val="Normal"/>
      </w:pPr>
      <w:r>
        <w:t xml:space="preserve">4) Г. (вь мрв Григорий @едоро- </w:t>
      </w:r>
      <w:r>
        <w:br/>
      </w:r>
      <w:r>
        <w:t xml:space="preserve">вичъ Кременецк!й), митрополить юев-</w:t>
      </w:r>
    </w:p>
    <w:p>
      <w:pPr>
        <w:pStyle w:val="Normal"/>
      </w:pPr>
      <w:r>
        <w:t xml:space="preserve">784</w:t>
      </w:r>
    </w:p>
    <w:p>
      <w:pPr>
        <w:pStyle w:val="Normal"/>
      </w:pPr>
      <w:r>
        <w:t xml:space="preserve">СЕЙ и галицк!. Род. около 1715 г. Обу- </w:t>
      </w:r>
      <w:r>
        <w:br/>
      </w:r>
      <w:r>
        <w:t xml:space="preserve">чался сперва въ кевск. акад., но окон- </w:t>
      </w:r>
      <w:r>
        <w:br/>
      </w:r>
      <w:r>
        <w:t xml:space="preserve">чилъ курсъ въ московск. славяно-греко- </w:t>
      </w:r>
      <w:r>
        <w:br/>
      </w:r>
      <w:r>
        <w:t xml:space="preserve">патинск. акад. 1736 Г. былъ приглашень </w:t>
      </w:r>
      <w:r>
        <w:br/>
      </w:r>
      <w:r>
        <w:t xml:space="preserve">наставникомъ въ Сиб. семин.; черезъ три </w:t>
      </w:r>
      <w:r>
        <w:br/>
      </w:r>
      <w:r>
        <w:t xml:space="preserve">года постригся и 1742 былъ назначенъ </w:t>
      </w:r>
      <w:r>
        <w:br/>
      </w:r>
      <w:r>
        <w:t xml:space="preserve">ректоромъ семин. 1749 его назначили еп. </w:t>
      </w:r>
      <w:r>
        <w:br/>
      </w:r>
      <w:r>
        <w:t xml:space="preserve">коломенскимъ; 1755 быль переведенъ въ </w:t>
      </w:r>
      <w:r>
        <w:br/>
      </w:r>
      <w:r>
        <w:t xml:space="preserve">Казань, а оттуда 1762 въ Сиб. съ возведе- </w:t>
      </w:r>
      <w:r>
        <w:br/>
      </w:r>
      <w:r>
        <w:t xml:space="preserve">шемъ въ санъ ар\еписк. 1770 Г. быть </w:t>
      </w:r>
      <w:r>
        <w:br/>
      </w:r>
      <w:r>
        <w:t xml:space="preserve">назначенъ кевск. митропол. Въ этомъ </w:t>
      </w:r>
      <w:r>
        <w:br/>
      </w:r>
      <w:r>
        <w:t xml:space="preserve">санЪ онъ пробылъ до самой смерти (1783). </w:t>
      </w:r>
      <w:r>
        <w:br/>
      </w:r>
      <w:r>
        <w:t xml:space="preserve">Дъятельность Р. выразилась главн. образ. </w:t>
      </w:r>
      <w:r>
        <w:br/>
      </w:r>
      <w:r>
        <w:t xml:space="preserve">въ попечени о духовн. учебн. заведен., </w:t>
      </w:r>
      <w:r>
        <w:br/>
      </w:r>
      <w:r>
        <w:t xml:space="preserve">особенно вевск. духовн. акад. Имъ с0- </w:t>
      </w:r>
      <w:r>
        <w:br/>
      </w:r>
      <w:r>
        <w:t xml:space="preserve">ставлено „Поучене объ обрядахъ христан- </w:t>
      </w:r>
      <w:r>
        <w:br/>
      </w:r>
      <w:r>
        <w:t xml:space="preserve">скихъ, или слово къ народу каволическому“ </w:t>
      </w:r>
      <w:r>
        <w:br/>
      </w:r>
      <w:r>
        <w:t xml:space="preserve">(Клевъь, 1779), въ которомъ объясняются </w:t>
      </w:r>
      <w:r>
        <w:br/>
      </w:r>
      <w:r>
        <w:t xml:space="preserve">таинства и обряды православной церкви. </w:t>
      </w:r>
      <w:r>
        <w:br/>
      </w:r>
      <w:r>
        <w:t xml:space="preserve">ВмЪъств съ армеп. Амвромемъ Г. „прело- </w:t>
      </w:r>
      <w:r>
        <w:br/>
      </w:r>
      <w:r>
        <w:t xml:space="preserve">жилъ на росойсве стихи“ „Зерцало, исто- </w:t>
      </w:r>
      <w:r>
        <w:br/>
      </w:r>
      <w:r>
        <w:t xml:space="preserve">рическое государей росойскихъ Никодима </w:t>
      </w:r>
      <w:r>
        <w:br/>
      </w:r>
      <w:r>
        <w:t xml:space="preserve">Селия“. О Г. см. Филаретт, 0бзоръ дух. </w:t>
      </w:r>
      <w:r>
        <w:br/>
      </w:r>
      <w:r>
        <w:t xml:space="preserve">лит. (Сиб., 1884); Аскоченеки, Юевъ съ </w:t>
      </w:r>
      <w:r>
        <w:br/>
      </w:r>
      <w:r>
        <w:t xml:space="preserve">его’ древн. училищемъ (К., 1856, 1— И); </w:t>
      </w:r>
      <w:r>
        <w:br/>
      </w:r>
      <w:r>
        <w:t xml:space="preserve">Добрынин, Записки (Сиб., 1872).</w:t>
      </w:r>
    </w:p>
    <w:p>
      <w:pPr>
        <w:pStyle w:val="Normal"/>
      </w:pPr>
      <w:r>
        <w:t xml:space="preserve">5) Г. (вь мфБ Петрь Петровичъ Пет- </w:t>
      </w:r>
      <w:r>
        <w:br/>
      </w:r>
      <w:r>
        <w:t xml:space="preserve">ровъ), митрополить новгородеюй и спб. </w:t>
      </w:r>
      <w:r>
        <w:br/>
      </w:r>
      <w:r>
        <w:t xml:space="preserve">Род. 1730. 1741 отданъ въ славяно-греко- </w:t>
      </w:r>
      <w:r>
        <w:br/>
      </w:r>
      <w:r>
        <w:t xml:space="preserve">латинск. акад. гдЪ 1753 кончилъ куреъ </w:t>
      </w:r>
      <w:r>
        <w:br/>
      </w:r>
      <w:r>
        <w:t xml:space="preserve">Черезъ годъ былъ назнач. справщикомъ </w:t>
      </w:r>
      <w:r>
        <w:br/>
      </w:r>
      <w:r>
        <w:t xml:space="preserve">въ московск. синодальную типограф!юо. Пе- </w:t>
      </w:r>
      <w:r>
        <w:br/>
      </w:r>
      <w:r>
        <w:t xml:space="preserve">рейдя на духовно-учебную службу и при- </w:t>
      </w:r>
      <w:r>
        <w:br/>
      </w:r>
      <w:r>
        <w:t xml:space="preserve">нявъ монашество, Г. быстро выдвинулся </w:t>
      </w:r>
      <w:r>
        <w:br/>
      </w:r>
      <w:r>
        <w:t xml:space="preserve">впередъ и былъ назначенъ ректоромъ мо- </w:t>
      </w:r>
      <w:r>
        <w:br/>
      </w:r>
      <w:r>
        <w:t xml:space="preserve">сковской акад. 1768 онъ былъ посвященъ </w:t>
      </w:r>
      <w:r>
        <w:br/>
      </w:r>
      <w:r>
        <w:t xml:space="preserve">въ санъ епископа и назнам. въ тверскую </w:t>
      </w:r>
      <w:r>
        <w:br/>
      </w:r>
      <w:r>
        <w:t xml:space="preserve">епархпо. Умный и тактичный, Г. скоро </w:t>
      </w:r>
      <w:r>
        <w:br/>
      </w:r>
      <w:r>
        <w:t xml:space="preserve">обратиль на себя вниман!е императрицы </w:t>
      </w:r>
      <w:r>
        <w:br/>
      </w:r>
      <w:r>
        <w:t xml:space="preserve">Екатерины. Императрица поручила Г. раз- </w:t>
      </w:r>
      <w:r>
        <w:br/>
      </w:r>
      <w:r>
        <w:t xml:space="preserve">смотрЪть „Наказъ“ и воспользовалась его </w:t>
      </w:r>
      <w:r>
        <w:br/>
      </w:r>
      <w:r>
        <w:t xml:space="preserve">зам5чанями. Въ 1767 синодъ выбралъ Г. </w:t>
      </w:r>
      <w:r>
        <w:br/>
      </w:r>
      <w:r>
        <w:t xml:space="preserve">депутатомъ оть всего духовенства въ ко- </w:t>
      </w:r>
      <w:r>
        <w:br/>
      </w:r>
      <w:r>
        <w:t xml:space="preserve">миссю для составлевя уложеня. Онъ вы- </w:t>
      </w:r>
      <w:r>
        <w:br/>
      </w:r>
      <w:r>
        <w:t xml:space="preserve">ступилъ защитникомъ правъ и интересовъ </w:t>
      </w:r>
      <w:r>
        <w:br/>
      </w:r>
      <w:r>
        <w:t xml:space="preserve">духовенства, настаивая на томъ, чтобы оно </w:t>
      </w:r>
      <w:r>
        <w:br/>
      </w:r>
      <w:r>
        <w:t xml:space="preserve">было исключено изъ средняго или мЪъщан- </w:t>
      </w:r>
      <w:r>
        <w:br/>
      </w:r>
      <w:r>
        <w:t xml:space="preserve">скаго состояшя и сравнено ‘съ дворян- </w:t>
      </w:r>
      <w:r>
        <w:br/>
      </w:r>
      <w:r>
        <w:t xml:space="preserve">ствомъ. 1770 Г. былъ назначень архепи- </w:t>
      </w:r>
      <w:r>
        <w:br/>
      </w:r>
      <w:r>
        <w:t xml:space="preserve">скопомъ спб., а черезъ 13 льтъ пожало- </w:t>
      </w:r>
      <w:r>
        <w:br/>
      </w:r>
      <w:r>
        <w:t xml:space="preserve">ванъ въ санъ митрополита. Смерть по- </w:t>
      </w:r>
      <w:r>
        <w:br/>
      </w:r>
      <w:r>
        <w:t xml:space="preserve">кровительницы — императрицы вначалЪ не </w:t>
      </w:r>
      <w:r>
        <w:br/>
      </w:r>
      <w:r>
        <w:t xml:space="preserve">измЪнила положеня Г. Такъ, благодаря </w:t>
      </w:r>
      <w:r>
        <w:br/>
      </w:r>
      <w:r>
        <w:t xml:space="preserve">его настояню, Павелъ [Г издалъ указъ „о </w:t>
      </w:r>
      <w:r>
        <w:br/>
      </w:r>
      <w:r>
        <w:t xml:space="preserve">ненаказыванйт священниковъ и дьяконовъ </w:t>
      </w:r>
      <w:r>
        <w:br/>
      </w:r>
      <w:r>
        <w:t xml:space="preserve">за уголовн. преступленя*, 1797 Г., пер- </w:t>
      </w:r>
      <w:r>
        <w:br/>
      </w:r>
      <w:r>
        <w:t xml:space="preserve">вому изъ всего духовенства, быль пожа- </w:t>
      </w:r>
      <w:r>
        <w:br/>
      </w:r>
      <w:r>
        <w:t xml:space="preserve">лованъ орденъ Андрея Первозваннаго. Но </w:t>
      </w:r>
      <w:r>
        <w:br/>
      </w:r>
      <w:r>
        <w:t xml:space="preserve">уже 1799 его постигла немилость импера- </w:t>
      </w:r>
      <w:r>
        <w:br/>
      </w:r>
      <w:r>
        <w:t xml:space="preserve">тора: онъ былъ переименованъ въ митро- </w:t>
      </w:r>
      <w:r>
        <w:br/>
      </w:r>
      <w:r>
        <w:t xml:space="preserve">политы новгородсве, а 1800 уволенъ со- </w:t>
      </w:r>
      <w:r>
        <w:br/>
      </w:r>
      <w:r>
        <w:t xml:space="preserve">воъмъ на покой. Скончался онъ 1801. У </w:t>
      </w:r>
      <w:r>
        <w:br/>
      </w:r>
      <w:r>
        <w:t xml:space="preserve">современниковъ Г. пользовалея репутащей </w:t>
      </w:r>
      <w:r>
        <w:br/>
      </w:r>
      <w:r>
        <w:t xml:space="preserve">проповздника. Ему между прочимъ вмЪетЪ </w:t>
      </w:r>
      <w:r>
        <w:br/>
      </w:r>
      <w:r>
        <w:t xml:space="preserve">съ Платономъ Левшинымъ было поручено </w:t>
      </w:r>
      <w:r>
        <w:br/>
      </w:r>
      <w:r>
        <w:t xml:space="preserve">синодомъ составить сборникь проповБдей </w:t>
      </w:r>
      <w:r>
        <w:br/>
      </w:r>
      <w:r>
        <w:t xml:space="preserve">для обязательнато чтевшя по церквамъ. </w:t>
      </w:r>
      <w:r>
        <w:br/>
      </w:r>
      <w:r>
        <w:t xml:space="preserve">1775 они издали „Собраюе поучешй на</w:t>
      </w:r>
    </w:p>
    <w:p>
      <w:pPr>
        <w:pStyle w:val="Normal"/>
      </w:pPr>
      <w:r>
        <w:t xml:space="preserve">ТАврРтиль — ГАВРОНСЕТИ.</w:t>
      </w:r>
    </w:p>
    <w:p>
      <w:pPr>
        <w:pStyle w:val="Normal"/>
      </w:pPr>
      <w:r>
        <w:t xml:space="preserve">вс праздничн. и воскресные дни“ (Сиб., 2-е </w:t>
      </w:r>
      <w:r>
        <w:br/>
      </w:r>
      <w:r>
        <w:t xml:space="preserve">изд. М. 1776). Изъ другихъ соч. Г. извЪстны: </w:t>
      </w:r>
      <w:r>
        <w:br/>
      </w:r>
      <w:r>
        <w:t xml:space="preserve">„Краткое христанское нравоучен1е“ (Сиб., </w:t>
      </w:r>
      <w:r>
        <w:br/>
      </w:r>
      <w:r>
        <w:t xml:space="preserve">1769, 1770), „О служеи и чиноположе- </w:t>
      </w:r>
      <w:r>
        <w:br/>
      </w:r>
      <w:r>
        <w:t xml:space="preserve">няхъ правосл. Греко-Росайеюя церкви“ </w:t>
      </w:r>
      <w:r>
        <w:br/>
      </w:r>
      <w:r>
        <w:t xml:space="preserve">(Спб., 1792 и М., 1795) и н5к. др. Г— </w:t>
      </w:r>
      <w:r>
        <w:br/>
      </w:r>
      <w:r>
        <w:t xml:space="preserve">типичный духовн. сановникь Екатеринина </w:t>
      </w:r>
      <w:r>
        <w:br/>
      </w:r>
      <w:r>
        <w:t xml:space="preserve">вЪка. Образовае и уме тонко выра- </w:t>
      </w:r>
      <w:r>
        <w:br/>
      </w:r>
      <w:r>
        <w:t xml:space="preserve">жать „резонабельные сентименты“ достави- </w:t>
      </w:r>
      <w:r>
        <w:br/>
      </w:r>
      <w:r>
        <w:t xml:space="preserve">ли ему репутацио одного изъ просвЪщен- </w:t>
      </w:r>
      <w:r>
        <w:br/>
      </w:r>
      <w:r>
        <w:t xml:space="preserve">нйшихъ 1ерарховъ, Екатерина посвяти- </w:t>
      </w:r>
      <w:r>
        <w:br/>
      </w:r>
      <w:r>
        <w:t xml:space="preserve">ла ему переводъ Мармонтелева Велиса- </w:t>
      </w:r>
      <w:r>
        <w:br/>
      </w:r>
      <w:r>
        <w:t xml:space="preserve">р1я, —и Мармонтель благодарилъ царицу за </w:t>
      </w:r>
      <w:r>
        <w:br/>
      </w:r>
      <w:r>
        <w:t xml:space="preserve">посвящене его труда „одному изъ достой- </w:t>
      </w:r>
      <w:r>
        <w:br/>
      </w:r>
      <w:r>
        <w:t xml:space="preserve">нйшихъ 1ерарховъ импери, напоминаю- </w:t>
      </w:r>
      <w:r>
        <w:br/>
      </w:r>
      <w:r>
        <w:t xml:space="preserve">щему своимъ нравственнымъ велищемъ ть </w:t>
      </w:r>
      <w:r>
        <w:br/>
      </w:r>
      <w:r>
        <w:t xml:space="preserve">времена, когда святыя вещи находились </w:t>
      </w:r>
      <w:r>
        <w:br/>
      </w:r>
      <w:r>
        <w:t xml:space="preserve">въ святыхь рукахъ“. 0 Г. см. Сухомли- </w:t>
      </w:r>
      <w:r>
        <w:br/>
      </w:r>
      <w:r>
        <w:t xml:space="preserve">новъ, Истор1я Росёйской Академ, Г (Сиб., </w:t>
      </w:r>
      <w:r>
        <w:br/>
      </w:r>
      <w:r>
        <w:t xml:space="preserve">1874); архим. Макар!й, Сказаше о жизни </w:t>
      </w:r>
      <w:r>
        <w:br/>
      </w:r>
      <w:r>
        <w:t xml:space="preserve">и трудахъ преосв. Г., митроп. новг. и сиб. </w:t>
      </w:r>
      <w:r>
        <w:br/>
      </w:r>
      <w:r>
        <w:t xml:space="preserve">(Спб., 1857. съ портр.); Филареть, 063, </w:t>
      </w:r>
      <w:r>
        <w:br/>
      </w:r>
      <w:r>
        <w:t xml:space="preserve">дух. лит., (Спб., 1894).</w:t>
      </w:r>
    </w:p>
    <w:p>
      <w:pPr>
        <w:pStyle w:val="Normal"/>
      </w:pPr>
      <w:r>
        <w:t xml:space="preserve">6) Г. (въ м@рЪЬ Васишй Оедоровичъ </w:t>
      </w:r>
      <w:r>
        <w:br/>
      </w:r>
      <w:r>
        <w:t xml:space="preserve">Розановъ), архепископъ тверской. Род. </w:t>
      </w:r>
      <w:r>
        <w:br/>
      </w:r>
      <w:r>
        <w:t xml:space="preserve">1781. Образован!е получилъ сперва въ </w:t>
      </w:r>
      <w:r>
        <w:br/>
      </w:r>
      <w:r>
        <w:t xml:space="preserve">Костромской, потомъ въ Троицко-Лаврекой </w:t>
      </w:r>
      <w:r>
        <w:br/>
      </w:r>
      <w:r>
        <w:t xml:space="preserve">семинар!яхъ. 1811 приняль монашество; </w:t>
      </w:r>
      <w:r>
        <w:br/>
      </w:r>
      <w:r>
        <w:t xml:space="preserve">10 льть спустя быль назначенъ еписко- </w:t>
      </w:r>
      <w:r>
        <w:br/>
      </w:r>
      <w:r>
        <w:t xml:space="preserve">помъ орловскимъ. 1828 былъ переведенъ </w:t>
      </w:r>
      <w:r>
        <w:br/>
      </w:r>
      <w:r>
        <w:t xml:space="preserve">въ Екатеринославъ; 1837—въ херсонскую </w:t>
      </w:r>
      <w:r>
        <w:br/>
      </w:r>
      <w:r>
        <w:t xml:space="preserve">епархю, сь возведешемь въ санъ арх!- </w:t>
      </w:r>
      <w:r>
        <w:br/>
      </w:r>
      <w:r>
        <w:t xml:space="preserve">епископа. Живя въ ОдессЪ, Г. принималъ </w:t>
      </w:r>
      <w:r>
        <w:br/>
      </w:r>
      <w:r>
        <w:t xml:space="preserve">дфятельное участе въ трудахъ м%етнаго </w:t>
      </w:r>
      <w:r>
        <w:br/>
      </w:r>
      <w:r>
        <w:t xml:space="preserve">общества истори и древностей и помЪ- </w:t>
      </w:r>
      <w:r>
        <w:br/>
      </w:r>
      <w:r>
        <w:t xml:space="preserve">стиль въ его „Запискахъ“ между прочимъ </w:t>
      </w:r>
      <w:r>
        <w:br/>
      </w:r>
      <w:r>
        <w:t xml:space="preserve">„Хронологическое и историческое описаве </w:t>
      </w:r>
      <w:r>
        <w:br/>
      </w:r>
      <w:r>
        <w:t xml:space="preserve">церквей херсонской епархии“, „Очеркъ по- </w:t>
      </w:r>
      <w:r>
        <w:br/>
      </w:r>
      <w:r>
        <w:t xml:space="preserve">вътствовашя о Новоросойскомъ краз“ и </w:t>
      </w:r>
      <w:r>
        <w:br/>
      </w:r>
      <w:r>
        <w:t xml:space="preserve">нъсколько другихь боле мелкихъ тру- </w:t>
      </w:r>
      <w:r>
        <w:br/>
      </w:r>
      <w:r>
        <w:t xml:space="preserve">довъ. 1848 Г. былъ переведенъ въ Тверь, </w:t>
      </w:r>
      <w:r>
        <w:br/>
      </w:r>
      <w:r>
        <w:t xml:space="preserve">тд прослужилъ 9 лЬтЪ, а затВмъ отпро- </w:t>
      </w:r>
      <w:r>
        <w:br/>
      </w:r>
      <w:r>
        <w:t xml:space="preserve">сился на покой. Скончалея 1858. 1854 </w:t>
      </w:r>
      <w:r>
        <w:br/>
      </w:r>
      <w:r>
        <w:t xml:space="preserve">вышло „Собраве сочинений“ Г. (М., 1854). </w:t>
      </w:r>
      <w:r>
        <w:br/>
      </w:r>
      <w:r>
        <w:t xml:space="preserve">0 Г. см. Серафимовь (въ У’ т. Записокъ </w:t>
      </w:r>
      <w:r>
        <w:br/>
      </w:r>
      <w:r>
        <w:t xml:space="preserve">Од. Общ. ист. и др., Од., 1863). Описаше </w:t>
      </w:r>
      <w:r>
        <w:br/>
      </w:r>
      <w:r>
        <w:t xml:space="preserve">принадлежавшаго ему собран!я рукописей </w:t>
      </w:r>
      <w:r>
        <w:br/>
      </w:r>
      <w:r>
        <w:t xml:space="preserve">помфщено въ УТ т. „Записокъ“.</w:t>
      </w:r>
    </w:p>
    <w:p>
      <w:pPr>
        <w:pStyle w:val="Normal"/>
      </w:pPr>
      <w:r>
        <w:t xml:space="preserve">Гавронскай (баутгой5Ю), 1) Андрей, </w:t>
      </w:r>
      <w:r>
        <w:br/>
      </w:r>
      <w:r>
        <w:t xml:space="preserve">герб. Ва\1сл, род. 1740, ум. 1813, польск </w:t>
      </w:r>
      <w:r>
        <w:br/>
      </w:r>
      <w:r>
        <w:t xml:space="preserve">писатель, учился въ сандомрской 1езунт- </w:t>
      </w:r>
      <w:r>
        <w:br/>
      </w:r>
      <w:r>
        <w:t xml:space="preserve">ской школЪ и вЪнекомъ унив., поступил </w:t>
      </w:r>
      <w:r>
        <w:br/>
      </w:r>
      <w:r>
        <w:t xml:space="preserve">въ орденъ 1езуитовъ, 1770 принялъ духовн, </w:t>
      </w:r>
      <w:r>
        <w:br/>
      </w:r>
      <w:r>
        <w:t xml:space="preserve">санъ, былъ каноникомъ краковск., 1804— </w:t>
      </w:r>
      <w:r>
        <w:br/>
      </w:r>
      <w:r>
        <w:t xml:space="preserve">епископъ краковскй, при образован кн. </w:t>
      </w:r>
      <w:r>
        <w:br/>
      </w:r>
      <w:r>
        <w:t xml:space="preserve">заршавскаго назнач. сенаторомъ и засЪ- </w:t>
      </w:r>
      <w:r>
        <w:br/>
      </w:r>
      <w:r>
        <w:t xml:space="preserve">даль на сеймахь 1811 и 19812. Г. напи- </w:t>
      </w:r>
      <w:r>
        <w:br/>
      </w:r>
      <w:r>
        <w:t xml:space="preserve">салъ нЪсколько элементарн. руководетвъ </w:t>
      </w:r>
      <w:r>
        <w:br/>
      </w:r>
      <w:r>
        <w:t xml:space="preserve">но матемаликЪ, долгое время бывш. учеб- </w:t>
      </w:r>
      <w:r>
        <w:br/>
      </w:r>
      <w:r>
        <w:t xml:space="preserve">никами въ польскихъ школахъ; „деотетгуа </w:t>
      </w:r>
      <w:r>
        <w:br/>
      </w:r>
      <w:r>
        <w:t xml:space="preserve">Ча 3701 пагодоуусв“ (1780), „Атуйпебука“ </w:t>
      </w:r>
      <w:r>
        <w:br/>
      </w:r>
      <w:r>
        <w:t xml:space="preserve">и „А1серга“ (1782). Принятая Г. польская </w:t>
      </w:r>
      <w:r>
        <w:br/>
      </w:r>
      <w:r>
        <w:t xml:space="preserve">математическая терминолоя впослфдетви </w:t>
      </w:r>
      <w:r>
        <w:br/>
      </w:r>
      <w:r>
        <w:t xml:space="preserve">стала общепринятой.</w:t>
      </w:r>
    </w:p>
    <w:p>
      <w:pPr>
        <w:pStyle w:val="Normal"/>
      </w:pPr>
      <w:r>
        <w:t xml:space="preserve">2) Г. (ВауНа - баутойзК, Францискъ, </w:t>
      </w:r>
      <w:r>
        <w:br/>
      </w:r>
      <w:r>
        <w:t xml:space="preserve">современный польск беллетристь и кри- </w:t>
      </w:r>
      <w:r>
        <w:br/>
      </w:r>
      <w:r>
        <w:t xml:space="preserve">тикъ-публицисть, род. 1846, учился въ </w:t>
      </w:r>
      <w:r>
        <w:br/>
      </w:r>
      <w:r>
        <w:t xml:space="preserve">КЖевь и ВЪнЪ. Литературную дЪятель-</w:t>
      </w:r>
    </w:p>
    <w:p>
      <w:pPr>
        <w:pStyle w:val="Normal"/>
      </w:pPr>
      <w:r>
        <w:t xml:space="preserve">ГАВРЪ.</w:t>
      </w:r>
    </w:p>
    <w:p>
      <w:pPr>
        <w:pStyle w:val="Normal"/>
      </w:pPr>
      <w:r>
        <w:t xml:space="preserve">ность началъ изслЪдовашями по экономи- </w:t>
      </w:r>
      <w:r>
        <w:br/>
      </w:r>
      <w:r>
        <w:t xml:space="preserve">ческимъ и сельскохозяйственнымъ вопро- </w:t>
      </w:r>
      <w:r>
        <w:br/>
      </w:r>
      <w:r>
        <w:t xml:space="preserve">самъ; часть ихъ написана на русскомъ </w:t>
      </w:r>
      <w:r>
        <w:br/>
      </w:r>
      <w:r>
        <w:t xml:space="preserve">яз. („Воздвлыване свекловицы“, „О хмЪ- </w:t>
      </w:r>
      <w:r>
        <w:br/>
      </w:r>
      <w:r>
        <w:t xml:space="preserve">леводствЪ“), часть — на польск. („Оргама </w:t>
      </w:r>
      <w:r>
        <w:br/>
      </w:r>
      <w:r>
        <w:t xml:space="preserve">тозНп ргдешузюо\усв“, „О роойепит \аз- </w:t>
      </w:r>
      <w:r>
        <w:br/>
      </w:r>
      <w:r>
        <w:t xml:space="preserve">1053с1 АешзюЮу па ОКкгайи, Родоще 1 \оу- </w:t>
      </w:r>
      <w:r>
        <w:br/>
      </w:r>
      <w:r>
        <w:t xml:space="preserve">пу“). Лучшую сершо произведен Г. со- </w:t>
      </w:r>
      <w:r>
        <w:br/>
      </w:r>
      <w:r>
        <w:t xml:space="preserve">ставляютъ повЪсти и разсказы, больш. ч. </w:t>
      </w:r>
      <w:r>
        <w:br/>
      </w:r>
      <w:r>
        <w:t xml:space="preserve">историческ. содержашя, каковы: „О\\е аго- </w:t>
      </w:r>
      <w:r>
        <w:br/>
      </w:r>
      <w:r>
        <w:t xml:space="preserve">21“ (1886), „Ма Ктезась“ (1886), „Рап 56{- </w:t>
      </w:r>
      <w:r>
        <w:br/>
      </w:r>
      <w:r>
        <w:t xml:space="preserve">шап Малера“ (1889), „Ма Кгазпут \огие“ </w:t>
      </w:r>
      <w:r>
        <w:br/>
      </w:r>
      <w:r>
        <w:t xml:space="preserve">(1889), „Сту после“, „Рози уаске засела“ </w:t>
      </w:r>
      <w:r>
        <w:br/>
      </w:r>
      <w:r>
        <w:t xml:space="preserve">(1890), „Сватсусу“ (1893), „Вейте озпйа“ </w:t>
      </w:r>
      <w:r>
        <w:br/>
      </w:r>
      <w:r>
        <w:t xml:space="preserve">(1894), „Уатвхалуа № т. 1794“, „Вобабего\е </w:t>
      </w:r>
      <w:r>
        <w:br/>
      </w:r>
      <w:r>
        <w:t xml:space="preserve">пуса“ (1894), „Матхеша“ (1896).</w:t>
      </w:r>
    </w:p>
    <w:p>
      <w:pPr>
        <w:pStyle w:val="Normal"/>
      </w:pPr>
      <w:r>
        <w:t xml:space="preserve">Гавръ, Г. до Грасъ (1е Науге-ае- </w:t>
      </w:r>
      <w:r>
        <w:br/>
      </w:r>
      <w:r>
        <w:t xml:space="preserve">@гасе), гл. гор. округа франц. департам.</w:t>
      </w:r>
    </w:p>
    <w:p>
      <w:pPr>
        <w:pStyle w:val="Normal"/>
      </w:pPr>
      <w:r>
        <w:t xml:space="preserve">785</w:t>
      </w:r>
    </w:p>
    <w:p>
      <w:pPr>
        <w:pStyle w:val="Normal"/>
      </w:pPr>
      <w:r>
        <w:t xml:space="preserve">бачная фабрика, керосин. и сахароваренн </w:t>
      </w:r>
      <w:r>
        <w:br/>
      </w:r>
      <w:r>
        <w:t xml:space="preserve">заводы. Портъ Г. состоитъ изъ передней </w:t>
      </w:r>
      <w:r>
        <w:br/>
      </w:r>
      <w:r>
        <w:t xml:space="preserve">гавани и 9 бассейновъ, соединенн. между </w:t>
      </w:r>
      <w:r>
        <w:br/>
      </w:r>
      <w:r>
        <w:t xml:space="preserve">собою посредетвомъ 13 шлюзовъ и зани- </w:t>
      </w:r>
      <w:r>
        <w:br/>
      </w:r>
      <w:r>
        <w:t xml:space="preserve">мающихь всЪ вмЪетБЬ площ. въ 96 гект.; </w:t>
      </w:r>
      <w:r>
        <w:br/>
      </w:r>
      <w:r>
        <w:t xml:space="preserve">набережныя имБють 13,550 м. дл; въ пор- </w:t>
      </w:r>
      <w:r>
        <w:br/>
      </w:r>
      <w:r>
        <w:t xml:space="preserve">ть 6 сухихъ доковъ; больше товарн. екла- </w:t>
      </w:r>
      <w:r>
        <w:br/>
      </w:r>
      <w:r>
        <w:t xml:space="preserve">ды, приспособлешя для нагрузки и вы- </w:t>
      </w:r>
      <w:r>
        <w:br/>
      </w:r>
      <w:r>
        <w:t xml:space="preserve">грузки судовъ, рельсовые пути и 7 мая- </w:t>
      </w:r>
      <w:r>
        <w:br/>
      </w:r>
      <w:r>
        <w:t xml:space="preserve">ковъ. Каналъ Танкарвилль, 25 км. дл., </w:t>
      </w:r>
      <w:r>
        <w:br/>
      </w:r>
      <w:r>
        <w:t xml:space="preserve">даеть возможность рчн. судамъ съ Сены </w:t>
      </w:r>
      <w:r>
        <w:br/>
      </w:r>
      <w:r>
        <w:t xml:space="preserve">попадать непосредственно въ портов. бас- </w:t>
      </w:r>
      <w:r>
        <w:br/>
      </w:r>
      <w:r>
        <w:t xml:space="preserve">сейны. Г. находится въ правильномъ па- </w:t>
      </w:r>
      <w:r>
        <w:br/>
      </w:r>
      <w:r>
        <w:t xml:space="preserve">роходномь сообщени съ важиъйш. мор- </w:t>
      </w:r>
      <w:r>
        <w:br/>
      </w:r>
      <w:r>
        <w:t xml:space="preserve">скими портами. Что касается междуна- </w:t>
      </w:r>
      <w:r>
        <w:br/>
      </w:r>
      <w:r>
        <w:t xml:space="preserve">родныхъь сношенй, то 1898 въ портъ Г. </w:t>
      </w:r>
      <w:r>
        <w:br/>
      </w:r>
      <w:r>
        <w:t xml:space="preserve">вошло 2327 (въ 2.270,812 топнъ) наруженн. </w:t>
      </w:r>
      <w:r>
        <w:br/>
      </w:r>
      <w:r>
        <w:t xml:space="preserve">судовъ. Гл. торговлю Г. ведеть съ Ан-</w:t>
      </w:r>
    </w:p>
    <w:p>
      <w:pPr>
        <w:pStyle w:val="Normal"/>
      </w:pPr>
      <w:r>
        <w:t xml:space="preserve">ПИ </w:t>
      </w:r>
      <w:r>
        <w:br/>
      </w:r>
      <w:r>
        <w:t xml:space="preserve">й </w:t>
      </w:r>
      <w:r>
        <w:br/>
      </w:r>
      <w:r>
        <w:t xml:space="preserve">И</w:t>
      </w:r>
    </w:p>
    <w:p>
      <w:pPr>
        <w:pStyle w:val="Normal"/>
      </w:pPr>
      <w:r>
        <w:t xml:space="preserve">441509) 272255 </w:t>
      </w:r>
      <w:r>
        <w:br/>
      </w:r>
      <w:r>
        <w:t xml:space="preserve">Счет </w:t>
      </w:r>
      <w:r>
        <w:br/>
      </w:r>
      <w:r>
        <w:t xml:space="preserve">м</w:t>
      </w:r>
    </w:p>
    <w:p>
      <w:pPr>
        <w:pStyle w:val="Normal"/>
      </w:pPr>
      <w:r>
        <w:t xml:space="preserve">Й Арсенал СОК</w:t>
      </w:r>
    </w:p>
    <w:p>
      <w:pPr>
        <w:pStyle w:val="Normal"/>
      </w:pPr>
      <w:r>
        <w:t xml:space="preserve">2 ритоЕ. бассейнь,</w:t>
      </w:r>
    </w:p>
    <w:p>
      <w:pPr>
        <w:pStyle w:val="Normal"/>
      </w:pPr>
      <w:r>
        <w:t xml:space="preserve">ЗКоммерч. бассейна,</w:t>
      </w:r>
    </w:p>
    <w:p>
      <w:pPr>
        <w:pStyle w:val="Normal"/>
      </w:pPr>
      <w:r>
        <w:t xml:space="preserve">4 Театро м пл. Гамбетать</w:t>
      </w:r>
    </w:p>
    <w:p>
      <w:pPr>
        <w:pStyle w:val="Normal"/>
      </w:pPr>
      <w:r>
        <w:t xml:space="preserve">в О </w:t>
      </w:r>
      <w:r>
        <w:br/>
      </w:r>
      <w:r>
        <w:t xml:space="preserve">ее</w:t>
      </w:r>
    </w:p>
    <w:p>
      <w:pPr>
        <w:pStyle w:val="Normal"/>
      </w:pPr>
      <w:r>
        <w:t xml:space="preserve">м Обь Е</w:t>
      </w:r>
    </w:p>
    <w:p>
      <w:pPr>
        <w:pStyle w:val="Normal"/>
      </w:pPr>
      <w:r>
        <w:t xml:space="preserve">С. Вер.= ‚ае1а Бери Идие: тт</w:t>
      </w:r>
    </w:p>
    <w:p>
      <w:pPr>
        <w:pStyle w:val="Normal"/>
      </w:pPr>
      <w:r>
        <w:t xml:space="preserve">НИ т</w:t>
      </w:r>
    </w:p>
    <w:p>
      <w:pPr>
        <w:pStyle w:val="Normal"/>
      </w:pPr>
      <w:r>
        <w:t xml:space="preserve">Планъ гор. Гавра.</w:t>
      </w:r>
    </w:p>
    <w:p>
      <w:pPr>
        <w:pStyle w:val="Normal"/>
      </w:pPr>
      <w:r>
        <w:t xml:space="preserve">Нижней Сены, послф Марселя самый важ- </w:t>
      </w:r>
      <w:r>
        <w:br/>
      </w:r>
      <w:r>
        <w:t xml:space="preserve">ный торгов. порть Францш, расположен </w:t>
      </w:r>
      <w:r>
        <w:br/>
      </w:r>
      <w:r>
        <w:t xml:space="preserve">на сЪв. сторонЪ устья Сены, при ж. дор. </w:t>
      </w:r>
      <w:r>
        <w:br/>
      </w:r>
      <w:r>
        <w:t xml:space="preserve">Г. защищенъ тремя фортами и неколь- </w:t>
      </w:r>
      <w:r>
        <w:br/>
      </w:r>
      <w:r>
        <w:t xml:space="preserve">кими батареями, но прежньй крЪиостной </w:t>
      </w:r>
      <w:r>
        <w:br/>
      </w:r>
      <w:r>
        <w:t xml:space="preserve">валъ уничтоженъ 1854 и уступилъ мЪето </w:t>
      </w:r>
      <w:r>
        <w:br/>
      </w:r>
      <w:r>
        <w:t xml:space="preserve">новымъ кварталамъ съ широкими улицами </w:t>
      </w:r>
      <w:r>
        <w:br/>
      </w:r>
      <w:r>
        <w:t xml:space="preserve">и красив. бульварами. Изъ улицъ выд </w:t>
      </w:r>
      <w:r>
        <w:br/>
      </w:r>
      <w:r>
        <w:t xml:space="preserve">ляются: Вице 4е Раз, бульвары Страсбург- </w:t>
      </w:r>
      <w:r>
        <w:br/>
      </w:r>
      <w:r>
        <w:t xml:space="preserve">скКй и Франсуа Ги набережная. Выдаю- </w:t>
      </w:r>
      <w:r>
        <w:br/>
      </w:r>
      <w:r>
        <w:t xml:space="preserve">пияся здашя: церкви Нотръ Дамъ и С-ть </w:t>
      </w:r>
      <w:r>
        <w:br/>
      </w:r>
      <w:r>
        <w:t xml:space="preserve">Франсуа, объ ХУГ-ХУП вв., музей, боль- </w:t>
      </w:r>
      <w:r>
        <w:br/>
      </w:r>
      <w:r>
        <w:t xml:space="preserve">шой театръ (1844), биржа (1880) и боль- </w:t>
      </w:r>
      <w:r>
        <w:br/>
      </w:r>
      <w:r>
        <w:t xml:space="preserve">шая гостинница Фраскати съ купальн. за- </w:t>
      </w:r>
      <w:r>
        <w:br/>
      </w:r>
      <w:r>
        <w:t xml:space="preserve">ведешемъ. Г. насчитываетъь (1896) 119,470 </w:t>
      </w:r>
      <w:r>
        <w:br/>
      </w:r>
      <w:r>
        <w:t xml:space="preserve">жит. (1856 г. 62,470 чел.). Въ Г. имБются: </w:t>
      </w:r>
      <w:r>
        <w:br/>
      </w:r>
      <w:r>
        <w:t xml:space="preserve">крупные машиностроительные заводы, су- </w:t>
      </w:r>
      <w:r>
        <w:br/>
      </w:r>
      <w:r>
        <w:t xml:space="preserve">достроит. верфи, литье желфза и др. ме- </w:t>
      </w:r>
      <w:r>
        <w:br/>
      </w:r>
      <w:r>
        <w:t xml:space="preserve">талловъ, канатн. фабрики, паров. мельницы, </w:t>
      </w:r>
      <w:r>
        <w:br/>
      </w:r>
      <w:r>
        <w:t xml:space="preserve">бумагопрядильня, большая государств. та- </w:t>
      </w:r>
      <w:r>
        <w:br/>
      </w:r>
      <w:r>
        <w:t xml:space="preserve">Большая Энциклопедия, т. У.</w:t>
      </w:r>
    </w:p>
    <w:p>
      <w:pPr>
        <w:pStyle w:val="Normal"/>
      </w:pPr>
      <w:r>
        <w:t xml:space="preserve">тлей, Соед. Штатами СЪв. Америки и Гер- </w:t>
      </w:r>
      <w:r>
        <w:br/>
      </w:r>
      <w:r>
        <w:t xml:space="preserve">машей. 1897 ввозъ товаровъ изъ загра- </w:t>
      </w:r>
      <w:r>
        <w:br/>
      </w:r>
      <w:r>
        <w:t xml:space="preserve">ницы составлялъ 1.894,194, а вывозъ 632,090 </w:t>
      </w:r>
      <w:r>
        <w:br/>
      </w:r>
      <w:r>
        <w:t xml:space="preserve">тоннъ, на сумму въ 1990,6 и 803,9 милл. </w:t>
      </w:r>
      <w:r>
        <w:br/>
      </w:r>
      <w:r>
        <w:t xml:space="preserve">франк. Гл. продукты ввоза: кофе, сырой </w:t>
      </w:r>
      <w:r>
        <w:br/>
      </w:r>
      <w:r>
        <w:t xml:space="preserve">хлопокъ, хлЪбь и мука, хлопчатобум. и </w:t>
      </w:r>
      <w:r>
        <w:br/>
      </w:r>
      <w:r>
        <w:t xml:space="preserve">шелков. товары, какао, кожи и шкуры, </w:t>
      </w:r>
      <w:r>
        <w:br/>
      </w:r>
      <w:r>
        <w:t xml:space="preserve">вино, масличн. смена, заграничн. красиль- </w:t>
      </w:r>
      <w:r>
        <w:br/>
      </w:r>
      <w:r>
        <w:t xml:space="preserve">ное и подзлочное дерево, овечья шерсть, </w:t>
      </w:r>
      <w:r>
        <w:br/>
      </w:r>
      <w:r>
        <w:t xml:space="preserve">мьдь, руды, табакъ, каучукъ, кам. уголь; </w:t>
      </w:r>
      <w:r>
        <w:br/>
      </w:r>
      <w:r>
        <w:t xml:space="preserve">вывоза: издЪшя шелков., хлопчатобум. и </w:t>
      </w:r>
      <w:r>
        <w:br/>
      </w:r>
      <w:r>
        <w:t xml:space="preserve">шерстян., кофе, кожан. товары, илалье и </w:t>
      </w:r>
      <w:r>
        <w:br/>
      </w:r>
      <w:r>
        <w:t xml:space="preserve">бълье, токарныя издьля, игрушки и дру- </w:t>
      </w:r>
      <w:r>
        <w:br/>
      </w:r>
      <w:r>
        <w:t xml:space="preserve">т1е предм. парижек. произвол </w:t>
      </w:r>
      <w:r>
        <w:br/>
      </w:r>
      <w:r>
        <w:t xml:space="preserve">кожи, какао, металлическ!я издЪя, мыдь, </w:t>
      </w:r>
      <w:r>
        <w:br/>
      </w:r>
      <w:r>
        <w:t xml:space="preserve">модн. товары, перья для украшен, бу- </w:t>
      </w:r>
      <w:r>
        <w:br/>
      </w:r>
      <w:r>
        <w:t xml:space="preserve">мага и книги, вино, экстрактъ красильной </w:t>
      </w:r>
      <w:r>
        <w:br/>
      </w:r>
      <w:r>
        <w:t xml:space="preserve">древесной массы и др. Съ франц. порта- </w:t>
      </w:r>
      <w:r>
        <w:br/>
      </w:r>
      <w:r>
        <w:t xml:space="preserve">ми имБли 1896 сношешя 3910 судовъ (вы- </w:t>
      </w:r>
      <w:r>
        <w:br/>
      </w:r>
      <w:r>
        <w:t xml:space="preserve">'везли товаровъ 408,149 тоннъ, а ввезли па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235,076 тоннъ). Въ прибрежномъ судоход- </w:t>
      </w:r>
      <w:r>
        <w:br/>
      </w:r>
      <w:r>
        <w:t xml:space="preserve">ств участвовало товарн. ок. 3400 судовъ </w:t>
      </w:r>
      <w:r>
        <w:br/>
      </w:r>
      <w:r>
        <w:t xml:space="preserve">(ввозъ: 185,041, выв. 116,659 тоннъ). Ком- </w:t>
      </w:r>
      <w:r>
        <w:br/>
      </w:r>
      <w:r>
        <w:t xml:space="preserve">мерческ!и флотъ Г. къ концу 1893 состоялъ </w:t>
      </w:r>
      <w:r>
        <w:br/>
      </w:r>
      <w:r>
        <w:t xml:space="preserve">изъ 382 судовъ въ 181,695 т. вмВстим. За </w:t>
      </w:r>
      <w:r>
        <w:br/>
      </w:r>
      <w:r>
        <w:t xml:space="preserve">посльдюя десятилЬйя Г. служить также </w:t>
      </w:r>
      <w:r>
        <w:br/>
      </w:r>
      <w:r>
        <w:t xml:space="preserve">гл. портомъ отправлешя для переселен- </w:t>
      </w:r>
      <w:r>
        <w:br/>
      </w:r>
      <w:r>
        <w:t xml:space="preserve">цевъ (ежегодно около 30 тыс.). Въ Г. на- </w:t>
      </w:r>
      <w:r>
        <w:br/>
      </w:r>
      <w:r>
        <w:t xml:space="preserve">ходятся: лицей, высшее коммерческое учи- </w:t>
      </w:r>
      <w:r>
        <w:br/>
      </w:r>
      <w:r>
        <w:t xml:space="preserve">лище, гидрографич. учил., промышленная </w:t>
      </w:r>
      <w:r>
        <w:br/>
      </w:r>
      <w:r>
        <w:t xml:space="preserve">и художественная школы, лицей для дЪ- </w:t>
      </w:r>
      <w:r>
        <w:br/>
      </w:r>
      <w:r>
        <w:t xml:space="preserve">вочекъ, музей торговли, античнаго искус- </w:t>
      </w:r>
      <w:r>
        <w:br/>
      </w:r>
      <w:r>
        <w:t xml:space="preserve">ства, художеств. и естественно-иеторич.</w:t>
      </w:r>
    </w:p>
    <w:p>
      <w:pPr>
        <w:pStyle w:val="Normal"/>
      </w:pPr>
      <w:r>
        <w:t xml:space="preserve">До 1516 здБсь находиловь лишь ры- </w:t>
      </w:r>
      <w:r>
        <w:br/>
      </w:r>
      <w:r>
        <w:t xml:space="preserve">бачье село, посреди котораго возвышалась </w:t>
      </w:r>
      <w:r>
        <w:br/>
      </w:r>
      <w:r>
        <w:t xml:space="preserve">часовня СпареШе 4е @гасе. Король Фран- </w:t>
      </w:r>
      <w:r>
        <w:br/>
      </w:r>
      <w:r>
        <w:t xml:space="preserve">суа Т началъ 1517 постройку порта и го- </w:t>
      </w:r>
      <w:r>
        <w:br/>
      </w:r>
      <w:r>
        <w:t xml:space="preserve">рода, укрЪиленнаго имь противъ англи- </w:t>
      </w:r>
      <w:r>
        <w:br/>
      </w:r>
      <w:r>
        <w:t xml:space="preserve">чанъ. Генрихъь П и Людовикь ХШ уси- </w:t>
      </w:r>
      <w:r>
        <w:br/>
      </w:r>
      <w:r>
        <w:t xml:space="preserve">лили укрЪилен!я Г. гл. обр. сооружешемъ </w:t>
      </w:r>
      <w:r>
        <w:br/>
      </w:r>
      <w:r>
        <w:t xml:space="preserve">двойного рва и возведенемъ бастоновъ. </w:t>
      </w:r>
      <w:r>
        <w:br/>
      </w:r>
      <w:r>
        <w:t xml:space="preserve">При Людовикв ХГУ появилась сильно </w:t>
      </w:r>
      <w:r>
        <w:br/>
      </w:r>
      <w:r>
        <w:t xml:space="preserve">укрЪиленная цитадель, знаменитая заклю- </w:t>
      </w:r>
      <w:r>
        <w:br/>
      </w:r>
      <w:r>
        <w:t xml:space="preserve">чешемъ въ ней многихь историч. лицъ, а </w:t>
      </w:r>
      <w:r>
        <w:br/>
      </w:r>
      <w:r>
        <w:t xml:space="preserve">также тщетными бомбардировками со сто- </w:t>
      </w:r>
      <w:r>
        <w:br/>
      </w:r>
      <w:r>
        <w:t xml:space="preserve">роны англичанъ (въ 0606. 1694), которые </w:t>
      </w:r>
      <w:r>
        <w:br/>
      </w:r>
      <w:r>
        <w:t xml:space="preserve">не смогли помъшаль возрастаню значеня </w:t>
      </w:r>
      <w:r>
        <w:br/>
      </w:r>
      <w:r>
        <w:t xml:space="preserve">Г. При ЛюдовикЪ ХУТ также велись ра- </w:t>
      </w:r>
      <w:r>
        <w:br/>
      </w:r>
      <w:r>
        <w:t xml:space="preserve">боты для поднятя порта и города прер- </w:t>
      </w:r>
      <w:r>
        <w:br/>
      </w:r>
      <w:r>
        <w:t xml:space="preserve">ванныя револющей; онЪ продолжались при </w:t>
      </w:r>
      <w:r>
        <w:br/>
      </w:r>
      <w:r>
        <w:t xml:space="preserve">Наполеон 1.</w:t>
      </w:r>
    </w:p>
    <w:p>
      <w:pPr>
        <w:pStyle w:val="Normal"/>
      </w:pPr>
      <w:r>
        <w:t xml:space="preserve">См. Кате, Ге Н. еп 1878 (Г., 1878); Во- </w:t>
      </w:r>
      <w:r>
        <w:br/>
      </w:r>
      <w:r>
        <w:t xml:space="preserve">те!у, Ныфоте @е 1а уШе ал Н. (1883—85, </w:t>
      </w:r>
      <w:r>
        <w:br/>
      </w:r>
      <w:r>
        <w:t xml:space="preserve">5 т.); Б1ев1т1еа, Те Н., шатште, сотитегсе, </w:t>
      </w:r>
      <w:r>
        <w:br/>
      </w:r>
      <w:r>
        <w:t xml:space="preserve">1ш4чзаче, ес. (1885); БЗИпопз, Ш Н. её 1е5 </w:t>
      </w:r>
      <w:r>
        <w:br/>
      </w:r>
      <w:r>
        <w:t xml:space="preserve">сбфез 4п Са]уа90з (Рар., 1894).</w:t>
      </w:r>
    </w:p>
    <w:p>
      <w:pPr>
        <w:pStyle w:val="Normal"/>
      </w:pPr>
      <w:r>
        <w:t xml:space="preserve">Гав (бауе), назване горн. потоковъ</w:t>
      </w:r>
    </w:p>
    <w:p>
      <w:pPr>
        <w:pStyle w:val="Normal"/>
      </w:pPr>
      <w:r>
        <w:t xml:space="preserve">таментахъ Верхн. и Нижн. Пиренеевъ; веЪ </w:t>
      </w:r>
      <w:r>
        <w:br/>
      </w:r>
      <w:r>
        <w:t xml:space="preserve">они соединяются въ одинъ, самый значи- </w:t>
      </w:r>
      <w:r>
        <w:br/>
      </w:r>
      <w:r>
        <w:t xml:space="preserve">тельный между’ ними Г. де По (6. 4е Рам). </w:t>
      </w:r>
      <w:r>
        <w:br/>
      </w:r>
      <w:r>
        <w:t xml:space="preserve">Посльдвй начинается на выс. 2331 м. въ </w:t>
      </w:r>
      <w:r>
        <w:br/>
      </w:r>
      <w:r>
        <w:t xml:space="preserve">ледникЪ Марборб, образуеть водопадъ Га- </w:t>
      </w:r>
      <w:r>
        <w:br/>
      </w:r>
      <w:r>
        <w:t xml:space="preserve">варни (см.) и впадаеть 175 км. длины </w:t>
      </w:r>
      <w:r>
        <w:br/>
      </w:r>
      <w:r>
        <w:t xml:space="preserve">въ р. Адуръ.</w:t>
      </w:r>
    </w:p>
    <w:p>
      <w:pPr>
        <w:pStyle w:val="Normal"/>
      </w:pPr>
      <w:r>
        <w:t xml:space="preserve">ТГавэ, Эрнестъ, французск. филологъ, </w:t>
      </w:r>
      <w:r>
        <w:br/>
      </w:r>
      <w:r>
        <w:t xml:space="preserve">род. 1813, ум. 1889, быль проф. латинек. </w:t>
      </w:r>
      <w:r>
        <w:br/>
      </w:r>
      <w:r>
        <w:t xml:space="preserve">краснор$ч1я, а съ 1880 членомъ академи </w:t>
      </w:r>
      <w:r>
        <w:br/>
      </w:r>
      <w:r>
        <w:t xml:space="preserve">нравств. и политич. наукъ. Изъ соч. его </w:t>
      </w:r>
      <w:r>
        <w:br/>
      </w:r>
      <w:r>
        <w:t xml:space="preserve">заслуживаютъ упоминавя: „Пе Нотегео- </w:t>
      </w:r>
      <w:r>
        <w:br/>
      </w:r>
      <w:r>
        <w:t xml:space="preserve">гиш ро&amp;абт от еше её ппцайе“ (1843); </w:t>
      </w:r>
      <w:r>
        <w:br/>
      </w:r>
      <w:r>
        <w:t xml:space="preserve">„Ое 1а тью аце @`Ат1з фе“ (1846); „езиз </w:t>
      </w:r>
      <w:r>
        <w:br/>
      </w:r>
      <w:r>
        <w:t xml:space="preserve">Чапз ГЫзо1ге“ (1863); „Те сВт1зМализште её </w:t>
      </w:r>
      <w:r>
        <w:br/>
      </w:r>
      <w:r>
        <w:t xml:space="preserve">зез от шез“ (1872—84, 4 т.), гдз придается </w:t>
      </w:r>
      <w:r>
        <w:br/>
      </w:r>
      <w:r>
        <w:t xml:space="preserve">особенное значене влянйо эллинизма на </w:t>
      </w:r>
      <w:r>
        <w:br/>
      </w:r>
      <w:r>
        <w:t xml:space="preserve">христ!анство. — Его сынъ Луи, род. 1849, </w:t>
      </w:r>
      <w:r>
        <w:br/>
      </w:r>
      <w:r>
        <w:t xml:space="preserve">преемникъ его по каведрЪ въ СоПёже @е </w:t>
      </w:r>
      <w:r>
        <w:br/>
      </w:r>
      <w:r>
        <w:t xml:space="preserve">Е., напеч. между проч.: Ое бабагито 1а- </w:t>
      </w:r>
      <w:r>
        <w:br/>
      </w:r>
      <w:r>
        <w:t xml:space="preserve">Чпогишт уегзи“ (1880); а его младш. сынъ, </w:t>
      </w:r>
      <w:r>
        <w:br/>
      </w:r>
      <w:r>
        <w:t xml:space="preserve">Юл1анъ, 1853—93, бибмотекарь нащюон. </w:t>
      </w:r>
      <w:r>
        <w:br/>
      </w:r>
      <w:r>
        <w:t xml:space="preserve">библютеки въ ПарижЪ, издалъ нЪсколько </w:t>
      </w:r>
      <w:r>
        <w:br/>
      </w:r>
      <w:r>
        <w:t xml:space="preserve">первоисточниковъ по истори среднихъ вЪ- </w:t>
      </w:r>
      <w:r>
        <w:br/>
      </w:r>
      <w:r>
        <w:t xml:space="preserve">ковъ.</w:t>
      </w:r>
    </w:p>
    <w:p>
      <w:pPr>
        <w:pStyle w:val="Normal"/>
      </w:pPr>
      <w:r>
        <w:t xml:space="preserve">Гага, гор., ем. Гаага.</w:t>
      </w:r>
    </w:p>
    <w:p>
      <w:pPr>
        <w:pStyle w:val="Normal"/>
      </w:pPr>
      <w:r>
        <w:t xml:space="preserve">Гага (гачка, гавка, Зошаема Геасй.), </w:t>
      </w:r>
      <w:r>
        <w:br/>
      </w:r>
      <w:r>
        <w:t xml:space="preserve">родъ птицъ изъ отряда пластинчатоклю- </w:t>
      </w:r>
      <w:r>
        <w:br/>
      </w:r>
      <w:r>
        <w:t xml:space="preserve">выхъ и изъ семейства нырковъ (ЕаНеи|- </w:t>
      </w:r>
      <w:r>
        <w:br/>
      </w:r>
      <w:r>
        <w:t xml:space="preserve">Чае), большия птицы съ длинн., ярко окра-</w:t>
      </w:r>
    </w:p>
    <w:p>
      <w:pPr>
        <w:pStyle w:val="Normal"/>
      </w:pPr>
      <w:r>
        <w:t xml:space="preserve">ТГавъ — ГАГАРИНЪ.</w:t>
      </w:r>
    </w:p>
    <w:p>
      <w:pPr>
        <w:pStyle w:val="Normal"/>
      </w:pPr>
      <w:r>
        <w:t xml:space="preserve">шенн. клювомъ, верхняя половина кото- </w:t>
      </w:r>
      <w:r>
        <w:br/>
      </w:r>
      <w:r>
        <w:t xml:space="preserve">раго продолжается высоко на лобъ, съ ко- </w:t>
      </w:r>
      <w:r>
        <w:br/>
      </w:r>
      <w:r>
        <w:t xml:space="preserve">роткимъ округленн. хвостомъ, крыльями </w:t>
      </w:r>
      <w:r>
        <w:br/>
      </w:r>
      <w:r>
        <w:t xml:space="preserve">средней длины и короткими длинноналы- </w:t>
      </w:r>
      <w:r>
        <w:br/>
      </w:r>
      <w:r>
        <w:t xml:space="preserve">ми ногами. Г. обыковенная (б. то за </w:t>
      </w:r>
      <w:r>
        <w:br/>
      </w:r>
      <w:r>
        <w:t xml:space="preserve">Теаср., см. табл. „Утки“) достигаетъ 63 см. </w:t>
      </w:r>
      <w:r>
        <w:br/>
      </w:r>
      <w:r>
        <w:t xml:space="preserve">длины, 1 м. шир., самець сверху бЪлый, </w:t>
      </w:r>
      <w:r>
        <w:br/>
      </w:r>
      <w:r>
        <w:t xml:space="preserve">на груди буроватый, щеки зеленоватыя, </w:t>
      </w:r>
      <w:r>
        <w:br/>
      </w:r>
      <w:r>
        <w:t xml:space="preserve">на прочихъ частяхъ тзла цвЪть черный. </w:t>
      </w:r>
      <w:r>
        <w:br/>
      </w:r>
      <w:r>
        <w:t xml:space="preserve">Самка меньшей велич., ржаваго цвЪта, съ </w:t>
      </w:r>
      <w:r>
        <w:br/>
      </w:r>
      <w:r>
        <w:t xml:space="preserve">бурыми продольн. пятнами на головъ и </w:t>
      </w:r>
      <w:r>
        <w:br/>
      </w:r>
      <w:r>
        <w:t xml:space="preserve">шев и черными поперечн. пятнами на </w:t>
      </w:r>
      <w:r>
        <w:br/>
      </w:r>
      <w:r>
        <w:t xml:space="preserve">остальномъ тфлЪ, зеркальце бурое, окайм- </w:t>
      </w:r>
      <w:r>
        <w:br/>
      </w:r>
      <w:r>
        <w:t xml:space="preserve">ленное бзлымъ. Г. водится большими об- </w:t>
      </w:r>
      <w:r>
        <w:br/>
      </w:r>
      <w:r>
        <w:t xml:space="preserve">ществами на сЪверн. берегахъ отъ острова </w:t>
      </w:r>
      <w:r>
        <w:br/>
      </w:r>
      <w:r>
        <w:t xml:space="preserve">Сильта до Шпицбергена и съ западн. бе- </w:t>
      </w:r>
      <w:r>
        <w:br/>
      </w:r>
      <w:r>
        <w:t xml:space="preserve">реговъ Европы до Гренланди и Исланд!и. </w:t>
      </w:r>
      <w:r>
        <w:br/>
      </w:r>
      <w:r>
        <w:t xml:space="preserve">Г. на землв движется медленно, полетъ </w:t>
      </w:r>
      <w:r>
        <w:br/>
      </w:r>
      <w:r>
        <w:t xml:space="preserve">тяжеловатый, гнЪздится на островахъ, гнЪз- </w:t>
      </w:r>
      <w:r>
        <w:br/>
      </w:r>
      <w:r>
        <w:t xml:space="preserve">до очень несовершенное, но густо выстлан- </w:t>
      </w:r>
      <w:r>
        <w:br/>
      </w:r>
      <w:r>
        <w:t xml:space="preserve">ное пухомъ. Самка кладеть 6—8 сЪрова- </w:t>
      </w:r>
      <w:r>
        <w:br/>
      </w:r>
      <w:r>
        <w:t xml:space="preserve">то-зелен. яицъ; во время высиживан!я сам- </w:t>
      </w:r>
      <w:r>
        <w:br/>
      </w:r>
      <w:r>
        <w:t xml:space="preserve">ка дБлается очень ручной и посфщаетъ </w:t>
      </w:r>
      <w:r>
        <w:br/>
      </w:r>
      <w:r>
        <w:t xml:space="preserve">селешя и дома. Когда яйца снесены, то </w:t>
      </w:r>
      <w:r>
        <w:br/>
      </w:r>
      <w:r>
        <w:t xml:space="preserve">самцы, сопровождавийе до этого времени </w:t>
      </w:r>
      <w:r>
        <w:br/>
      </w:r>
      <w:r>
        <w:t xml:space="preserve">самокъ, возвращаются въ море. На о-вЪ </w:t>
      </w:r>
      <w:r>
        <w:br/>
      </w:r>
      <w:r>
        <w:t xml:space="preserve">Сильтв, гдЪ Г. охраняютъ, пухь выни- </w:t>
      </w:r>
      <w:r>
        <w:br/>
      </w:r>
      <w:r>
        <w:t xml:space="preserve">мается изъ гнЪзда по окончаши высижи- </w:t>
      </w:r>
      <w:r>
        <w:br/>
      </w:r>
      <w:r>
        <w:t xml:space="preserve">вашя, причемъ предварительно отбираютъ </w:t>
      </w:r>
      <w:r>
        <w:br/>
      </w:r>
      <w:r>
        <w:t xml:space="preserve">изъ гнЪзда 2—3 яйца; на исландскихъ </w:t>
      </w:r>
      <w:r>
        <w:br/>
      </w:r>
      <w:r>
        <w:t xml:space="preserve">островахъ яйца вмхетВ съ пухомъ отби- </w:t>
      </w:r>
      <w:r>
        <w:br/>
      </w:r>
      <w:r>
        <w:t xml:space="preserve">рають два раза въ лто и позволяють </w:t>
      </w:r>
      <w:r>
        <w:br/>
      </w:r>
      <w:r>
        <w:t xml:space="preserve">самкЪ высиживать только третью кладку </w:t>
      </w:r>
      <w:r>
        <w:br/>
      </w:r>
      <w:r>
        <w:t xml:space="preserve">яиць. Въ другихъ мЪстахъ Г.истребляютъ, </w:t>
      </w:r>
      <w:r>
        <w:br/>
      </w:r>
      <w:r>
        <w:t xml:space="preserve">убивая ежегодно тысячи взросл. птиць и </w:t>
      </w:r>
      <w:r>
        <w:br/>
      </w:r>
      <w:r>
        <w:t xml:space="preserve">тазоряя гнЪфзда. Оть этого число Г. на</w:t>
      </w:r>
    </w:p>
    <w:p>
      <w:pPr>
        <w:pStyle w:val="Normal"/>
      </w:pPr>
      <w:r>
        <w:t xml:space="preserve">'ШницбергенЪ значительно уменьшилось. </w:t>
      </w:r>
      <w:r>
        <w:br/>
      </w:r>
      <w:r>
        <w:t xml:space="preserve">съв. склона Пиренеевъ въ франц. депар-</w:t>
      </w:r>
    </w:p>
    <w:p>
      <w:pPr>
        <w:pStyle w:val="Normal"/>
      </w:pPr>
      <w:r>
        <w:t xml:space="preserve">Изъ 10 гнзздъ добывается 1 фунтъ пуха, </w:t>
      </w:r>
      <w:r>
        <w:br/>
      </w:r>
      <w:r>
        <w:t xml:space="preserve">который высоко цЪнится. Большинство </w:t>
      </w:r>
      <w:r>
        <w:br/>
      </w:r>
      <w:r>
        <w:t xml:space="preserve">попадающаго въ торговлю пуха приво- </w:t>
      </w:r>
      <w:r>
        <w:br/>
      </w:r>
      <w:r>
        <w:t xml:space="preserve">зится изъ Иеланд!и и Гренланди. Яйца </w:t>
      </w:r>
      <w:r>
        <w:br/>
      </w:r>
      <w:r>
        <w:t xml:space="preserve">Г. очень вкусны.</w:t>
      </w:r>
    </w:p>
    <w:p>
      <w:pPr>
        <w:pStyle w:val="Normal"/>
      </w:pPr>
      <w:r>
        <w:t xml:space="preserve">Сагара, Васил! й Яковлевичъ. 1634 </w:t>
      </w:r>
      <w:r>
        <w:br/>
      </w:r>
      <w:r>
        <w:t xml:space="preserve">0 своимъ слугой Гаранькой предприняль </w:t>
      </w:r>
      <w:r>
        <w:br/>
      </w:r>
      <w:r>
        <w:t xml:space="preserve">путешествье къ святымъ мФстамъ. 1637 </w:t>
      </w:r>
      <w:r>
        <w:br/>
      </w:r>
      <w:r>
        <w:t xml:space="preserve">вернулся въ Москву, гдЪ вручилъь Ми- </w:t>
      </w:r>
      <w:r>
        <w:br/>
      </w:r>
      <w:r>
        <w:t xml:space="preserve">хаилу @еодоровичу грамату александр. </w:t>
      </w:r>
      <w:r>
        <w:br/>
      </w:r>
      <w:r>
        <w:t xml:space="preserve">патр!арха Герасима, за что былъ пожа- </w:t>
      </w:r>
      <w:r>
        <w:br/>
      </w:r>
      <w:r>
        <w:t xml:space="preserve">лованъ звашемъ „московскаго гостя“. Г. </w:t>
      </w:r>
      <w:r>
        <w:br/>
      </w:r>
      <w:r>
        <w:t xml:space="preserve">оставилъ описане своего путешест ия. Съ </w:t>
      </w:r>
      <w:r>
        <w:br/>
      </w:r>
      <w:r>
        <w:t xml:space="preserve">„хождешемъ“ Г. впервые познакомилъ пуб- </w:t>
      </w:r>
      <w:r>
        <w:br/>
      </w:r>
      <w:r>
        <w:t xml:space="preserve">лику А. Н. Муравьевъ въ предислови къ </w:t>
      </w:r>
      <w:r>
        <w:br/>
      </w:r>
      <w:r>
        <w:t xml:space="preserve">„Путеш. къ св. мъетамъ 1830% (Сиб., 1848). </w:t>
      </w:r>
      <w:r>
        <w:br/>
      </w:r>
      <w:r>
        <w:t xml:space="preserve">Зальмъ, хождеше было напечат, Сахаро- </w:t>
      </w:r>
      <w:r>
        <w:br/>
      </w:r>
      <w:r>
        <w:t xml:space="preserve">вымъ въ „Сказаняхъ русск. народа* (т. П, </w:t>
      </w:r>
      <w:r>
        <w:br/>
      </w:r>
      <w:r>
        <w:t xml:space="preserve">Спб., 1849), архим. Леонидомъ въ „Чтен. </w:t>
      </w:r>
      <w:r>
        <w:br/>
      </w:r>
      <w:r>
        <w:t xml:space="preserve">въ Общ. ист. и др. Рос.“ (1871, кн. Г и въ </w:t>
      </w:r>
      <w:r>
        <w:br/>
      </w:r>
      <w:r>
        <w:t xml:space="preserve">„Правосл. палест. сборн.“ (1891, вып. 33).</w:t>
      </w:r>
    </w:p>
    <w:p>
      <w:pPr>
        <w:pStyle w:val="Normal"/>
      </w:pPr>
      <w:r>
        <w:t xml:space="preserve">Гагарину, 1) кн. Гаврёилъ Петр., </w:t>
      </w:r>
      <w:r>
        <w:br/>
      </w:r>
      <w:r>
        <w:t xml:space="preserve">бывпий министромъ коммерши при Алек </w:t>
      </w:r>
      <w:r>
        <w:br/>
      </w:r>
      <w:r>
        <w:t xml:space="preserve">сандрЪ 1, род. 1745. Написалъ „Акависть </w:t>
      </w:r>
      <w:r>
        <w:br/>
      </w:r>
      <w:r>
        <w:t xml:space="preserve">св. апостолу и евангел. Тоанну Богослову“. </w:t>
      </w:r>
      <w:r>
        <w:br/>
      </w:r>
      <w:r>
        <w:t xml:space="preserve">„Акависть со службою, житемъ и чудеса- </w:t>
      </w:r>
      <w:r>
        <w:br/>
      </w:r>
      <w:r>
        <w:t xml:space="preserve">ми св. Димитр Ростовскому“, „Служба </w:t>
      </w:r>
      <w:r>
        <w:br/>
      </w:r>
      <w:r>
        <w:t xml:space="preserve">преп. ОЭеодоспо, Тотемскому чудотворцу“ </w:t>
      </w:r>
      <w:r>
        <w:br/>
      </w:r>
      <w:r>
        <w:t xml:space="preserve">(всЪ изд. въ М., 1798). Его мелюья стихо- </w:t>
      </w:r>
      <w:r>
        <w:br/>
      </w:r>
      <w:r>
        <w:t xml:space="preserve">творенйя изданы посл его смерти (1807) </w:t>
      </w:r>
      <w:r>
        <w:br/>
      </w:r>
      <w:r>
        <w:t xml:space="preserve">подъ загл.: „Забавы уединеня моего въ</w:t>
      </w:r>
    </w:p>
    <w:p>
      <w:pPr>
        <w:pStyle w:val="Normal"/>
      </w:pPr>
      <w:r>
        <w:t xml:space="preserve">ТГАГАРИНЪ — ГАГАРИНЫ.</w:t>
      </w:r>
    </w:p>
    <w:p>
      <w:pPr>
        <w:pStyle w:val="Normal"/>
      </w:pPr>
      <w:r>
        <w:t xml:space="preserve">селЪ Богословскомъ“ (Сиб., 1813). См; Фи- </w:t>
      </w:r>
      <w:r>
        <w:br/>
      </w:r>
      <w:r>
        <w:t xml:space="preserve">ларетъ, „Обзоръ рус. дух. лит.“, кн. 2 </w:t>
      </w:r>
      <w:r>
        <w:br/>
      </w:r>
      <w:r>
        <w:t xml:space="preserve">(Спб. 1861), и митр. Евген!й, „Словарь </w:t>
      </w:r>
      <w:r>
        <w:br/>
      </w:r>
      <w:r>
        <w:t xml:space="preserve">рус. свътек. писат.“ (М., 1845).</w:t>
      </w:r>
    </w:p>
    <w:p>
      <w:pPr>
        <w:pStyle w:val="Normal"/>
      </w:pPr>
      <w:r>
        <w:t xml:space="preserve">2) Г., Григор1й Григорьев., кн., рус. </w:t>
      </w:r>
      <w:r>
        <w:br/>
      </w:r>
      <w:r>
        <w:t xml:space="preserve">живописець и вице-президенть академ </w:t>
      </w:r>
      <w:r>
        <w:br/>
      </w:r>
      <w:r>
        <w:t xml:space="preserve">художествъ, (1859—1872), обергофмейстеръ </w:t>
      </w:r>
      <w:r>
        <w:br/>
      </w:r>
      <w:r>
        <w:t xml:space="preserve">Высочайшаго Двора, род. 1810, ум. 1893; </w:t>
      </w:r>
      <w:r>
        <w:br/>
      </w:r>
      <w:r>
        <w:t xml:space="preserve">первые годы своей жизни провелъ загра- </w:t>
      </w:r>
      <w:r>
        <w:br/>
      </w:r>
      <w:r>
        <w:t xml:space="preserve">ницей (Франщя, Итазия). гдз и воспиты- </w:t>
      </w:r>
      <w:r>
        <w:br/>
      </w:r>
      <w:r>
        <w:t xml:space="preserve">вался (Сенна, колл. Толомеин), а также слу- </w:t>
      </w:r>
      <w:r>
        <w:br/>
      </w:r>
      <w:r>
        <w:t xml:space="preserve">жилъ (посольства въ ПарижЪ, Рим, Кон- </w:t>
      </w:r>
      <w:r>
        <w:br/>
      </w:r>
      <w:r>
        <w:t xml:space="preserve">стантинополф, МюнхенЪ); по возвращени </w:t>
      </w:r>
      <w:r>
        <w:br/>
      </w:r>
      <w:r>
        <w:t xml:space="preserve">въ Россию (1839) участвоваль въ военныхъ </w:t>
      </w:r>
      <w:r>
        <w:br/>
      </w:r>
      <w:r>
        <w:t xml:space="preserve">дъйстяхь противъ горцевъ на КавказЪ и </w:t>
      </w:r>
      <w:r>
        <w:br/>
      </w:r>
      <w:r>
        <w:t xml:space="preserve">съ 1841 числился на военной службЪ, до- </w:t>
      </w:r>
      <w:r>
        <w:br/>
      </w:r>
      <w:r>
        <w:t xml:space="preserve">служившись на этомъ поприщв до чина </w:t>
      </w:r>
      <w:r>
        <w:br/>
      </w:r>
      <w:r>
        <w:t xml:space="preserve">тен.-маюра (1358); перечислившись вновь </w:t>
      </w:r>
      <w:r>
        <w:br/>
      </w:r>
      <w:r>
        <w:t xml:space="preserve">на гражданск. службу (1864), получилъ чинъ </w:t>
      </w:r>
      <w:r>
        <w:br/>
      </w:r>
      <w:r>
        <w:t xml:space="preserve">тайн.-сов. Съ 1855 Г. состоялъ при великой </w:t>
      </w:r>
      <w:r>
        <w:br/>
      </w:r>
      <w:r>
        <w:t xml:space="preserve">кн. Мари НиколаевнЪ, какъ президенть </w:t>
      </w:r>
      <w:r>
        <w:br/>
      </w:r>
      <w:r>
        <w:t xml:space="preserve">академи художествъ, и послЪ назначеня </w:t>
      </w:r>
      <w:r>
        <w:br/>
      </w:r>
      <w:r>
        <w:t xml:space="preserve">вице-президентомъ послВдней, получилъ </w:t>
      </w:r>
      <w:r>
        <w:br/>
      </w:r>
      <w:r>
        <w:t xml:space="preserve">зване почетн. члена академ1и (1860). Какъ </w:t>
      </w:r>
      <w:r>
        <w:br/>
      </w:r>
      <w:r>
        <w:t xml:space="preserve">художникъ, Г. занимался рисовашемъ, жи- </w:t>
      </w:r>
      <w:r>
        <w:br/>
      </w:r>
      <w:r>
        <w:t xml:space="preserve">вописью и гравировашемъ кр$пкой водкой; </w:t>
      </w:r>
      <w:r>
        <w:br/>
      </w:r>
      <w:r>
        <w:t xml:space="preserve">будучи вице-президентомъ академи, осно- </w:t>
      </w:r>
      <w:r>
        <w:br/>
      </w:r>
      <w:r>
        <w:t xml:space="preserve">валь при ней древне-христанск музей </w:t>
      </w:r>
      <w:r>
        <w:br/>
      </w:r>
      <w:r>
        <w:t xml:space="preserve">и, лично увлекаясь византискимъ стилемъ </w:t>
      </w:r>
      <w:r>
        <w:br/>
      </w:r>
      <w:r>
        <w:t xml:space="preserve">иконописаншя и орнамента, пытался, безъ </w:t>
      </w:r>
      <w:r>
        <w:br/>
      </w:r>
      <w:r>
        <w:t xml:space="preserve">большого успЪха, направить русскую цер- </w:t>
      </w:r>
      <w:r>
        <w:br/>
      </w:r>
      <w:r>
        <w:t xml:space="preserve">ковную живопись къ византйскимъ идеа- </w:t>
      </w:r>
      <w:r>
        <w:br/>
      </w:r>
      <w:r>
        <w:t xml:space="preserve">ламъ и пошибу. Памятниками художест- </w:t>
      </w:r>
      <w:r>
        <w:br/>
      </w:r>
      <w:r>
        <w:t xml:space="preserve">венной дфятельности Г. остаются роскош- </w:t>
      </w:r>
      <w:r>
        <w:br/>
      </w:r>
      <w:r>
        <w:t xml:space="preserve">ное изд. [№е Самсазе рИогезаце (1857), съ </w:t>
      </w:r>
      <w:r>
        <w:br/>
      </w:r>
      <w:r>
        <w:t xml:space="preserve">рис. своей работы, живопись въ визант- </w:t>
      </w:r>
      <w:r>
        <w:br/>
      </w:r>
      <w:r>
        <w:t xml:space="preserve">скомъ стилЪ въ Сюнскомъ соб. (Тифлисъ), </w:t>
      </w:r>
      <w:r>
        <w:br/>
      </w:r>
      <w:r>
        <w:t xml:space="preserve">большой офортъ — художествен. меню об5да </w:t>
      </w:r>
      <w:r>
        <w:br/>
      </w:r>
      <w:r>
        <w:t xml:space="preserve">по поводу столЬШя со дня кончины Ломо- </w:t>
      </w:r>
      <w:r>
        <w:br/>
      </w:r>
      <w:r>
        <w:t xml:space="preserve">носова (7 апр. 1865) и др.</w:t>
      </w:r>
    </w:p>
    <w:p>
      <w:pPr>
        <w:pStyle w:val="Normal"/>
      </w:pPr>
      <w:r>
        <w:t xml:space="preserve">3) Г., кн. Иванъ СергЪевичт, 1езуитъ </w:t>
      </w:r>
      <w:r>
        <w:br/>
      </w:r>
      <w:r>
        <w:t xml:space="preserve">(1814—82). Посл непродолжительной ди- </w:t>
      </w:r>
      <w:r>
        <w:br/>
      </w:r>
      <w:r>
        <w:t xml:space="preserve">пломатич. службы, Г. въ 1843 оставилъ </w:t>
      </w:r>
      <w:r>
        <w:br/>
      </w:r>
      <w:r>
        <w:t xml:space="preserve">Росею и, поселясь въ ПарижЪ, перешелъ </w:t>
      </w:r>
      <w:r>
        <w:br/>
      </w:r>
      <w:r>
        <w:t xml:space="preserve">въ католицизмь и поступилъ въ орденъ </w:t>
      </w:r>
      <w:r>
        <w:br/>
      </w:r>
      <w:r>
        <w:t xml:space="preserve">1езуитовъ. Однако, онъ не переставалъ ин- </w:t>
      </w:r>
      <w:r>
        <w:br/>
      </w:r>
      <w:r>
        <w:t xml:space="preserve">тересоваться Росшей, поддерживалъ сно- </w:t>
      </w:r>
      <w:r>
        <w:br/>
      </w:r>
      <w:r>
        <w:t xml:space="preserve">шеня съ Герценомъ и съ московскими </w:t>
      </w:r>
      <w:r>
        <w:br/>
      </w:r>
      <w:r>
        <w:t xml:space="preserve">знакомыми; основалъ въ ПарижЪ „Мизве </w:t>
      </w:r>
      <w:r>
        <w:br/>
      </w:r>
      <w:r>
        <w:t xml:space="preserve">з1ауе“ (славянскую библ1отеку съ рус. от- </w:t>
      </w:r>
      <w:r>
        <w:br/>
      </w:r>
      <w:r>
        <w:t xml:space="preserve">дьломъ). Съ 1857 онъ издавалъ въ Парижь </w:t>
      </w:r>
      <w:r>
        <w:br/>
      </w:r>
      <w:r>
        <w:t xml:space="preserve">„ЕбаЧез Че 1 во1оёе, 4е рюПозорШе её 4е </w:t>
      </w:r>
      <w:r>
        <w:br/>
      </w:r>
      <w:r>
        <w:t xml:space="preserve">Тр5оге“, переименованные съ 1862 въ </w:t>
      </w:r>
      <w:r>
        <w:br/>
      </w:r>
      <w:r>
        <w:t xml:space="preserve">„Вмаез тей21ецзез, 154011 1ез её ПИбгайгез“. </w:t>
      </w:r>
      <w:r>
        <w:br/>
      </w:r>
      <w:r>
        <w:t xml:space="preserve">котор. преимущественно посвящены были </w:t>
      </w:r>
      <w:r>
        <w:br/>
      </w:r>
      <w:r>
        <w:t xml:space="preserve">Росси. Главныя соч. Г. „Г.ез батгоуёгев, </w:t>
      </w:r>
      <w:r>
        <w:br/>
      </w:r>
      <w:r>
        <w:t xml:space="preserve">Т6&amp;зе гиззе её 1е раре“ (Пар., 1857) и „Га </w:t>
      </w:r>
      <w:r>
        <w:br/>
      </w:r>
      <w:r>
        <w:t xml:space="preserve">Впззе зега--еЙе сабойаие“ (Пар., 1857), </w:t>
      </w:r>
      <w:r>
        <w:br/>
      </w:r>
      <w:r>
        <w:t xml:space="preserve">ТД, указывая на враждебность расколь- </w:t>
      </w:r>
      <w:r>
        <w:br/>
      </w:r>
      <w:r>
        <w:t xml:space="preserve">никовъ къ церкви, видЪлъ спасен!е Росфи </w:t>
      </w:r>
      <w:r>
        <w:br/>
      </w:r>
      <w:r>
        <w:t xml:space="preserve">въ католицизм. Затфмъ ему принадле- </w:t>
      </w:r>
      <w:r>
        <w:br/>
      </w:r>
      <w:r>
        <w:t xml:space="preserve">жить научное изсльдоваше о гимнахъ </w:t>
      </w:r>
      <w:r>
        <w:br/>
      </w:r>
      <w:r>
        <w:t xml:space="preserve">греч. церкви: „1.е$ Вутпез 4е [6&amp;15е втедие“ </w:t>
      </w:r>
      <w:r>
        <w:br/>
      </w:r>
      <w:r>
        <w:t xml:space="preserve">(Пар., 1868) и рядъ брошюръ и статей въ </w:t>
      </w:r>
      <w:r>
        <w:br/>
      </w:r>
      <w:r>
        <w:t xml:space="preserve">газетахь въ защиту 1езуитовъ, по поводу </w:t>
      </w:r>
      <w:r>
        <w:br/>
      </w:r>
      <w:r>
        <w:t xml:space="preserve">чего онъ вступилъ въ переписку съ И. С. </w:t>
      </w:r>
      <w:r>
        <w:br/>
      </w:r>
      <w:r>
        <w:t xml:space="preserve">Аксаковымъ, помЪстившимъ одно изъ его </w:t>
      </w:r>
      <w:r>
        <w:br/>
      </w:r>
      <w:r>
        <w:t xml:space="preserve">„Полем. писемъ* въ „Дн“ (1862). Другое</w:t>
      </w:r>
    </w:p>
    <w:p>
      <w:pPr>
        <w:pStyle w:val="Normal"/>
      </w:pPr>
      <w:r>
        <w:t xml:space="preserve">787</w:t>
      </w:r>
    </w:p>
    <w:p>
      <w:pPr>
        <w:pStyle w:val="Normal"/>
      </w:pPr>
      <w:r>
        <w:t xml:space="preserve">письмо Г. напечаталъ въ „Рус. АрхивЪ“ </w:t>
      </w:r>
      <w:r>
        <w:br/>
      </w:r>
      <w:r>
        <w:t xml:space="preserve">(1865, № 8), гдв опровергалъ утвержденте, </w:t>
      </w:r>
      <w:r>
        <w:br/>
      </w:r>
      <w:r>
        <w:t xml:space="preserve">будто-бы онъ былъ авторомъ анонимных </w:t>
      </w:r>
      <w:r>
        <w:br/>
      </w:r>
      <w:r>
        <w:t xml:space="preserve">писемъ, послЪдетемъ кот. была гибель </w:t>
      </w:r>
      <w:r>
        <w:br/>
      </w:r>
      <w:r>
        <w:t xml:space="preserve">Пушкина.</w:t>
      </w:r>
    </w:p>
    <w:p>
      <w:pPr>
        <w:pStyle w:val="Normal"/>
      </w:pPr>
      <w:r>
        <w:t xml:space="preserve">4) Г., МатвЪй Петров. сибирек. губер- </w:t>
      </w:r>
      <w:r>
        <w:br/>
      </w:r>
      <w:r>
        <w:t xml:space="preserve">наторъ при Петр ТГ, одинъ изъ извЪъетныхъ </w:t>
      </w:r>
      <w:r>
        <w:br/>
      </w:r>
      <w:r>
        <w:t xml:space="preserve">„сатраповъ“ того времени, прославиви ся </w:t>
      </w:r>
      <w:r>
        <w:br/>
      </w:r>
      <w:r>
        <w:t xml:space="preserve">злоупотреблешемь властью и лихоимствомъ, </w:t>
      </w:r>
      <w:r>
        <w:br/>
      </w:r>
      <w:r>
        <w:t xml:space="preserve">за что казненъ въ ПетербургЪ 1721.</w:t>
      </w:r>
    </w:p>
    <w:p>
      <w:pPr>
        <w:pStyle w:val="Normal"/>
      </w:pPr>
      <w:r>
        <w:t xml:space="preserve">5) Г., кн. Павелъ Павл., государств. </w:t>
      </w:r>
      <w:r>
        <w:br/>
      </w:r>
      <w:r>
        <w:t xml:space="preserve">дъятель, 1789—1872; учился въ Спб. въ </w:t>
      </w:r>
      <w:r>
        <w:br/>
      </w:r>
      <w:r>
        <w:t xml:space="preserve">извЪстномъ пансюнЪ аббата Николя. Въ </w:t>
      </w:r>
      <w:r>
        <w:br/>
      </w:r>
      <w:r>
        <w:t xml:space="preserve">эпоху французек. войнъ Г. состоялъ одно </w:t>
      </w:r>
      <w:r>
        <w:br/>
      </w:r>
      <w:r>
        <w:t xml:space="preserve">время на военной службЪ, затьмъ пере- </w:t>
      </w:r>
      <w:r>
        <w:br/>
      </w:r>
      <w:r>
        <w:t xml:space="preserve">шелъ на юридическое поприще; 1819 оберъ- </w:t>
      </w:r>
      <w:r>
        <w:br/>
      </w:r>
      <w:r>
        <w:t xml:space="preserve">прокуроръ московск. сената; 1831 сенаторъ. </w:t>
      </w:r>
      <w:r>
        <w:br/>
      </w:r>
      <w:r>
        <w:t xml:space="preserve">Назначенный 1844 членомъ государствен. </w:t>
      </w:r>
      <w:r>
        <w:br/>
      </w:r>
      <w:r>
        <w:t xml:space="preserve">сов., Г. работалъ, главнымъ образомъ, въ </w:t>
      </w:r>
      <w:r>
        <w:br/>
      </w:r>
      <w:r>
        <w:t xml:space="preserve">департамент законовъ. Какъ заслужен- </w:t>
      </w:r>
      <w:r>
        <w:br/>
      </w:r>
      <w:r>
        <w:t xml:space="preserve">ный и облеченный полнымъ дов р!емъ са- </w:t>
      </w:r>
      <w:r>
        <w:br/>
      </w:r>
      <w:r>
        <w:t xml:space="preserve">новникъ, 1857 Г. быль назначенъ Импер. </w:t>
      </w:r>
      <w:r>
        <w:br/>
      </w:r>
      <w:r>
        <w:t xml:space="preserve">Александромъ П въ члены секретнаго ко- </w:t>
      </w:r>
      <w:r>
        <w:br/>
      </w:r>
      <w:r>
        <w:t xml:space="preserve">митета для раземотрзя предположеши о </w:t>
      </w:r>
      <w:r>
        <w:br/>
      </w:r>
      <w:r>
        <w:t xml:space="preserve">крВпостномъ состояи. ВмЪеть съ Я. И. </w:t>
      </w:r>
      <w:r>
        <w:br/>
      </w:r>
      <w:r>
        <w:t xml:space="preserve">Ростовцевымъ и бар. Корфомъ, Г. участво- </w:t>
      </w:r>
      <w:r>
        <w:br/>
      </w:r>
      <w:r>
        <w:t xml:space="preserve">валъ въ комисаи, обязанной разсматривать </w:t>
      </w:r>
      <w:r>
        <w:br/>
      </w:r>
      <w:r>
        <w:t xml:space="preserve">множество присылаемых въ комитетъ част- </w:t>
      </w:r>
      <w:r>
        <w:br/>
      </w:r>
      <w:r>
        <w:t xml:space="preserve">ныхьъ проектовъ, и медлилъ дЪфломъ, воз- </w:t>
      </w:r>
      <w:r>
        <w:br/>
      </w:r>
      <w:r>
        <w:t xml:space="preserve">буждая неудовольствие императора. Когда </w:t>
      </w:r>
      <w:r>
        <w:br/>
      </w:r>
      <w:r>
        <w:t xml:space="preserve">комитетъ обратился въ Главный комитеть </w:t>
      </w:r>
      <w:r>
        <w:br/>
      </w:r>
      <w:r>
        <w:t xml:space="preserve">по крестьянскому дзлу, Г. явился въ немъ </w:t>
      </w:r>
      <w:r>
        <w:br/>
      </w:r>
      <w:r>
        <w:t xml:space="preserve">защитникомъ интересовъ крупнаго земле- </w:t>
      </w:r>
      <w:r>
        <w:br/>
      </w:r>
      <w:r>
        <w:t xml:space="preserve">владъшя, стремился къ возможно меньшимъ </w:t>
      </w:r>
      <w:r>
        <w:br/>
      </w:r>
      <w:r>
        <w:t xml:space="preserve">устункамъ на пользу крестьянъ и былъ од- </w:t>
      </w:r>
      <w:r>
        <w:br/>
      </w:r>
      <w:r>
        <w:t xml:space="preserve">нимъ изъ инищаторовъ дарового четверт- </w:t>
      </w:r>
      <w:r>
        <w:br/>
      </w:r>
      <w:r>
        <w:t xml:space="preserve">ного надЪла. Старый юристъ-практикъ, Г. </w:t>
      </w:r>
      <w:r>
        <w:br/>
      </w:r>
      <w:r>
        <w:t xml:space="preserve">ясно сознавалъ негодность старой системы </w:t>
      </w:r>
      <w:r>
        <w:br/>
      </w:r>
      <w:r>
        <w:t xml:space="preserve">судовъ и много и съ убЪждешемъ порабо- </w:t>
      </w:r>
      <w:r>
        <w:br/>
      </w:r>
      <w:r>
        <w:t xml:space="preserve">талъ надь судебной реформой. Съ 1862 </w:t>
      </w:r>
      <w:r>
        <w:br/>
      </w:r>
      <w:r>
        <w:t xml:space="preserve">предевдателемъ департамента законовъ, </w:t>
      </w:r>
      <w:r>
        <w:br/>
      </w:r>
      <w:r>
        <w:t xml:space="preserve">когда вырабатывались судебные уставы, </w:t>
      </w:r>
      <w:r>
        <w:br/>
      </w:r>
      <w:r>
        <w:t xml:space="preserve">потомъ предсфдателемъ государственнаго </w:t>
      </w:r>
      <w:r>
        <w:br/>
      </w:r>
      <w:r>
        <w:t xml:space="preserve">совЪта 1864—565, когда они окончательно </w:t>
      </w:r>
      <w:r>
        <w:br/>
      </w:r>
      <w:r>
        <w:t xml:space="preserve">разсматривались, Г. помогь сохранить въ </w:t>
      </w:r>
      <w:r>
        <w:br/>
      </w:r>
      <w:r>
        <w:t xml:space="preserve">цвлости ихъ основные принцины. 1864 П. </w:t>
      </w:r>
      <w:r>
        <w:br/>
      </w:r>
      <w:r>
        <w:t xml:space="preserve">П. назначенъ предеъдателемъ комитета ми- </w:t>
      </w:r>
      <w:r>
        <w:br/>
      </w:r>
      <w:r>
        <w:t xml:space="preserve">нистровъ; въ государственномъ-же совЪть </w:t>
      </w:r>
      <w:r>
        <w:br/>
      </w:r>
      <w:r>
        <w:t xml:space="preserve">предсвдательствовалъ въ качеств вице- </w:t>
      </w:r>
      <w:r>
        <w:br/>
      </w:r>
      <w:r>
        <w:t xml:space="preserve">предсЪдателя, замъняя в. кн. Константина </w:t>
      </w:r>
      <w:r>
        <w:br/>
      </w:r>
      <w:r>
        <w:t xml:space="preserve">Николаевича. 1866 былъ предебдалелемъ </w:t>
      </w:r>
      <w:r>
        <w:br/>
      </w:r>
      <w:r>
        <w:t xml:space="preserve">верховнаго уголовнаго суда по двлу Кара- </w:t>
      </w:r>
      <w:r>
        <w:br/>
      </w:r>
      <w:r>
        <w:t xml:space="preserve">козова.</w:t>
      </w:r>
    </w:p>
    <w:p>
      <w:pPr>
        <w:pStyle w:val="Normal"/>
      </w:pPr>
      <w:r>
        <w:t xml:space="preserve">6) Г., кн. Павелъ Серг$ев., род. 1747, </w:t>
      </w:r>
      <w:r>
        <w:br/>
      </w:r>
      <w:r>
        <w:t xml:space="preserve">ум. 1789. Его стихотв. печатал. въ „Аони- </w:t>
      </w:r>
      <w:r>
        <w:br/>
      </w:r>
      <w:r>
        <w:t xml:space="preserve">дахъ“ и въ „Чтеши для вкуса“. КромЪ </w:t>
      </w:r>
      <w:r>
        <w:br/>
      </w:r>
      <w:r>
        <w:t xml:space="preserve">того, перевелъ съ франц, „Опыть чувстви- </w:t>
      </w:r>
      <w:r>
        <w:br/>
      </w:r>
      <w:r>
        <w:t xml:space="preserve">тельности или письмо одного перчанина </w:t>
      </w:r>
      <w:r>
        <w:br/>
      </w:r>
      <w:r>
        <w:t xml:space="preserve">изъ Лондона къ другу его, живущему въ </w:t>
      </w:r>
      <w:r>
        <w:br/>
      </w:r>
      <w:r>
        <w:t xml:space="preserve">Испагани“ (М., 1790).</w:t>
      </w:r>
    </w:p>
    <w:p>
      <w:pPr>
        <w:pStyle w:val="Normal"/>
      </w:pPr>
      <w:r>
        <w:t xml:space="preserve">7) Г., кн. Сергъй Ив. (ум. 1862). Былъ </w:t>
      </w:r>
      <w:r>
        <w:br/>
      </w:r>
      <w:r>
        <w:t xml:space="preserve">ОДНИМЪ ИЗЪ основателей московск. общества </w:t>
      </w:r>
      <w:r>
        <w:br/>
      </w:r>
      <w:r>
        <w:t xml:space="preserve">сельскаго хозяйства, въ кот. онъ быль съ </w:t>
      </w:r>
      <w:r>
        <w:br/>
      </w:r>
      <w:r>
        <w:t xml:space="preserve">1823 вице-президентомъ, @ъ 1844 президен- </w:t>
      </w:r>
      <w:r>
        <w:br/>
      </w:r>
      <w:r>
        <w:t xml:space="preserve">томъ, а съ 1860 почетн. президентомъ. Онь </w:t>
      </w:r>
      <w:r>
        <w:br/>
      </w:r>
      <w:r>
        <w:t xml:space="preserve">напечаталъ рядъ статей по сельск. хозяй- </w:t>
      </w:r>
      <w:r>
        <w:br/>
      </w:r>
      <w:r>
        <w:t xml:space="preserve">ству въ издашяхъ этого общества.</w:t>
      </w:r>
    </w:p>
    <w:p>
      <w:pPr>
        <w:pStyle w:val="Normal"/>
      </w:pPr>
      <w:r>
        <w:t xml:space="preserve">Гагарины, князья, происходятъь оть</w:t>
      </w:r>
    </w:p>
    <w:p>
      <w:pPr>
        <w:pStyle w:val="Normal"/>
      </w:pPr>
      <w:r>
        <w:t xml:space="preserve">50*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н. Владимрекаго Всее- </w:t>
      </w:r>
      <w:r>
        <w:br/>
      </w:r>
      <w:r>
        <w:t xml:space="preserve">волода Большое ГнЪздо, кн. Ивана, вла- </w:t>
      </w:r>
      <w:r>
        <w:br/>
      </w:r>
      <w:r>
        <w:t xml:space="preserve">дъвшаго Стародубомъ на КлязьмЪ. Ро- </w:t>
      </w:r>
      <w:r>
        <w:br/>
      </w:r>
      <w:r>
        <w:t xml:space="preserve">манъ Ивановичъ Г. — въ смутное время </w:t>
      </w:r>
      <w:r>
        <w:br/>
      </w:r>
      <w:r>
        <w:t xml:space="preserve">пытался свергнуть царя Шуйскаго, но еми- </w:t>
      </w:r>
      <w:r>
        <w:br/>
      </w:r>
      <w:r>
        <w:t xml:space="preserve">рилея передъ нимъ и сталъ обличителемь </w:t>
      </w:r>
      <w:r>
        <w:br/>
      </w:r>
      <w:r>
        <w:t xml:space="preserve">Тушинскаго самозванца.</w:t>
      </w:r>
    </w:p>
    <w:p>
      <w:pPr>
        <w:pStyle w:val="Normal"/>
      </w:pPr>
      <w:r>
        <w:t xml:space="preserve">Гагарыь (Отшаюг Си».), одинъ изъ ро- </w:t>
      </w:r>
      <w:r>
        <w:br/>
      </w:r>
      <w:r>
        <w:t xml:space="preserve">довъ отряда водоплавающихь птицъ и се- </w:t>
      </w:r>
      <w:r>
        <w:br/>
      </w:r>
      <w:r>
        <w:t xml:space="preserve">мейства гагаровыхъ (Соул Чае); сюда </w:t>
      </w:r>
      <w:r>
        <w:br/>
      </w:r>
      <w:r>
        <w:t xml:space="preserve">принадлежать крупныя стройныя птицы еъ </w:t>
      </w:r>
      <w:r>
        <w:br/>
      </w:r>
      <w:r>
        <w:t xml:space="preserve">длиннымЪ острымъ клювомъ, шеей средней </w:t>
      </w:r>
      <w:r>
        <w:br/>
      </w:r>
      <w:r>
        <w:t xml:space="preserve">длины, трехпалыми ногами, придвинутыми </w:t>
      </w:r>
      <w:r>
        <w:br/>
      </w:r>
      <w:r>
        <w:t xml:space="preserve">къ заднему концу тьла и снабженными </w:t>
      </w:r>
      <w:r>
        <w:br/>
      </w:r>
      <w:r>
        <w:t xml:space="preserve">полной плавалельной перепонкой, коротки- </w:t>
      </w:r>
      <w:r>
        <w:br/>
      </w:r>
      <w:r>
        <w:t xml:space="preserve">ми крыльями и хвостомъ, очень туетымъ </w:t>
      </w:r>
      <w:r>
        <w:br/>
      </w:r>
      <w:r>
        <w:t xml:space="preserve">оперешемъ. Въ нашихъ странахъ водятся </w:t>
      </w:r>
      <w:r>
        <w:br/>
      </w:r>
      <w:r>
        <w:t xml:space="preserve">сльдуюцие виды: Г. ледовитая или черно- </w:t>
      </w:r>
      <w:r>
        <w:br/>
      </w:r>
      <w:r>
        <w:t xml:space="preserve">головая (9. аа! $ Т,, см. табл. „Водо- </w:t>
      </w:r>
      <w:r>
        <w:br/>
      </w:r>
      <w:r>
        <w:t xml:space="preserve">плаваюция птицы \'1“, фиг. 2), достигаеть </w:t>
      </w:r>
      <w:r>
        <w:br/>
      </w:r>
      <w:r>
        <w:t xml:space="preserve">1 м. дл. и 150 см. въ размахЪ крыльевъ, </w:t>
      </w:r>
      <w:r>
        <w:br/>
      </w:r>
      <w:r>
        <w:t xml:space="preserve">сверху и съ боковъ черная, съ бфлыми </w:t>
      </w:r>
      <w:r>
        <w:br/>
      </w:r>
      <w:r>
        <w:t xml:space="preserve">пятнами, на головЪ зеленовато-черная, на </w:t>
      </w:r>
      <w:r>
        <w:br/>
      </w:r>
      <w:r>
        <w:t xml:space="preserve">шеь такого-же цвЪта, снизу бЪлая. Жи- </w:t>
      </w:r>
      <w:r>
        <w:br/>
      </w:r>
      <w:r>
        <w:t xml:space="preserve">веть на крайнемъ съв. между 59 и 760 с. </w:t>
      </w:r>
      <w:r>
        <w:br/>
      </w:r>
      <w:r>
        <w:t xml:space="preserve">ш., зимою появляется на берегахъ НЪмец- </w:t>
      </w:r>
      <w:r>
        <w:br/>
      </w:r>
      <w:r>
        <w:t xml:space="preserve">каго и Балтйскаго морей и залетаетъь до </w:t>
      </w:r>
      <w:r>
        <w:br/>
      </w:r>
      <w:r>
        <w:t xml:space="preserve">средней Европы; держится почти исключи- </w:t>
      </w:r>
      <w:r>
        <w:br/>
      </w:r>
      <w:r>
        <w:t xml:space="preserve">тельно на морЪ, гдЪ ловить рыбу, на супБ </w:t>
      </w:r>
      <w:r>
        <w:br/>
      </w:r>
      <w:r>
        <w:t xml:space="preserve">движется весьма неуклюже, но летаетъ </w:t>
      </w:r>
      <w:r>
        <w:br/>
      </w:r>
      <w:r>
        <w:t xml:space="preserve">очень быстро. Голось у ледовитой Г. гром- </w:t>
      </w:r>
      <w:r>
        <w:br/>
      </w:r>
      <w:r>
        <w:t xml:space="preserve">ки, скрипучй, часто напоминающий вой; </w:t>
      </w:r>
      <w:r>
        <w:br/>
      </w:r>
      <w:r>
        <w:t xml:space="preserve">сама птица пуглива, но въ елучаВ опас- </w:t>
      </w:r>
      <w:r>
        <w:br/>
      </w:r>
      <w:r>
        <w:t xml:space="preserve">ности упорно защищается. Ледовитая Г. </w:t>
      </w:r>
      <w:r>
        <w:br/>
      </w:r>
      <w:r>
        <w:t xml:space="preserve">тнЪэдится на прфеныхь озерахъ вблизи </w:t>
      </w:r>
      <w:r>
        <w:br/>
      </w:r>
      <w:r>
        <w:t xml:space="preserve">морского берега; самка кладетъ два темно- </w:t>
      </w:r>
      <w:r>
        <w:br/>
      </w:r>
      <w:r>
        <w:t xml:space="preserve">зеленыхъ съ темными пятнами яйца, кото- </w:t>
      </w:r>
      <w:r>
        <w:br/>
      </w:r>
      <w:r>
        <w:t xml:space="preserve">рыя высиживаются по очереди съ самцомъ. </w:t>
      </w:r>
      <w:r>
        <w:br/>
      </w:r>
      <w:r>
        <w:t xml:space="preserve">Г. полярная или полосатая (0. атсйеиз 1.) </w:t>
      </w:r>
      <w:r>
        <w:br/>
      </w:r>
      <w:r>
        <w:t xml:space="preserve">нЪсколько меньше предыдущей, но по окрас- </w:t>
      </w:r>
      <w:r>
        <w:br/>
      </w:r>
      <w:r>
        <w:t xml:space="preserve">къ походить на нее, въ ЕвропЪ встрЪчается </w:t>
      </w:r>
      <w:r>
        <w:br/>
      </w:r>
      <w:r>
        <w:t xml:space="preserve">р»же, въ Сибири и сЪв. АмерикВ обыкно- </w:t>
      </w:r>
      <w:r>
        <w:br/>
      </w:r>
      <w:r>
        <w:t xml:space="preserve">венна, зимою залетаетъ въ южн. и зап. </w:t>
      </w:r>
      <w:r>
        <w:br/>
      </w:r>
      <w:r>
        <w:t xml:space="preserve">Россно, Дашю. Голландю и Германио. Г. </w:t>
      </w:r>
      <w:r>
        <w:br/>
      </w:r>
      <w:r>
        <w:t xml:space="preserve">краснозобая (0. зербепи1опаИз 2.) достиг. </w:t>
      </w:r>
      <w:r>
        <w:br/>
      </w:r>
      <w:r>
        <w:t xml:space="preserve">65 см. дл., на передней части шеи опере- </w:t>
      </w:r>
      <w:r>
        <w:br/>
      </w:r>
      <w:r>
        <w:t xml:space="preserve">н1е блестяще-краснобурое, на спин черно- </w:t>
      </w:r>
      <w:r>
        <w:br/>
      </w:r>
      <w:r>
        <w:t xml:space="preserve">бурое, снизу бЪлое, живеть на всемъ зем-</w:t>
      </w:r>
    </w:p>
    <w:p>
      <w:pPr>
        <w:pStyle w:val="Normal"/>
      </w:pPr>
      <w:r>
        <w:t xml:space="preserve">младиг. сына вел.</w:t>
      </w:r>
    </w:p>
    <w:p>
      <w:pPr>
        <w:pStyle w:val="Normal"/>
      </w:pPr>
      <w:r>
        <w:t xml:space="preserve">номъ шарЪ между 60 и 780 с. п; оть окт. |</w:t>
      </w:r>
    </w:p>
    <w:p>
      <w:pPr>
        <w:pStyle w:val="Normal"/>
      </w:pPr>
      <w:r>
        <w:t xml:space="preserve">до апр. залетаеть на берега НЪмецкаго и </w:t>
      </w:r>
      <w:r>
        <w:br/>
      </w:r>
      <w:r>
        <w:t xml:space="preserve">Балийскаго морей и еще дальше на югъ.</w:t>
      </w:r>
    </w:p>
    <w:p>
      <w:pPr>
        <w:pStyle w:val="Normal"/>
      </w:pPr>
      <w:r>
        <w:t xml:space="preserve">Гагать (Ас5еш, франц. Лайв, англ. </w:t>
      </w:r>
      <w:r>
        <w:br/>
      </w:r>
      <w:r>
        <w:t xml:space="preserve">джетъ, еб) черный блестяцИй уголь съ </w:t>
      </w:r>
      <w:r>
        <w:br/>
      </w:r>
      <w:r>
        <w:t xml:space="preserve">раковистымъ изломомъ, относящййся по </w:t>
      </w:r>
      <w:r>
        <w:br/>
      </w:r>
      <w:r>
        <w:t xml:space="preserve">химическ. составу къ битуминалнымъ бу- </w:t>
      </w:r>
      <w:r>
        <w:br/>
      </w:r>
      <w:r>
        <w:t xml:space="preserve">рымь углямъ (см.), замБчателень епо- </w:t>
      </w:r>
      <w:r>
        <w:br/>
      </w:r>
      <w:r>
        <w:t xml:space="preserve">собностью къ отдвлкВ и политурЪ, отчего </w:t>
      </w:r>
      <w:r>
        <w:br/>
      </w:r>
      <w:r>
        <w:t xml:space="preserve">и служить вмЪъеть съ нькоторыми другими</w:t>
      </w:r>
    </w:p>
    <w:p>
      <w:pPr>
        <w:pStyle w:val="Normal"/>
      </w:pPr>
      <w:r>
        <w:t xml:space="preserve">жирными углями въ большомъ количеств |</w:t>
      </w:r>
    </w:p>
    <w:p>
      <w:pPr>
        <w:pStyle w:val="Normal"/>
      </w:pPr>
      <w:r>
        <w:t xml:space="preserve">для изготовлен различныхь украш ен,</w:t>
      </w:r>
    </w:p>
    <w:p>
      <w:pPr>
        <w:pStyle w:val="Normal"/>
      </w:pPr>
      <w:r>
        <w:t xml:space="preserve">брошекъ, цвипочекъ, кабинетныхъ вещей и | </w:t>
      </w:r>
      <w:r>
        <w:br/>
      </w:r>
      <w:r>
        <w:t xml:space="preserve">пр: Гагатовыя украшен сильно поддьлы- |</w:t>
      </w:r>
    </w:p>
    <w:p>
      <w:pPr>
        <w:pStyle w:val="Normal"/>
      </w:pPr>
      <w:r>
        <w:t xml:space="preserve">заются еще болъе дешевыми продуктами: </w:t>
      </w:r>
      <w:r>
        <w:br/>
      </w:r>
      <w:r>
        <w:t xml:space="preserve">стекломъ, плотнымъ каучукомъ, каменно- </w:t>
      </w:r>
      <w:r>
        <w:br/>
      </w:r>
      <w:r>
        <w:t xml:space="preserve">угольной смолой; поддьлки не имфютъ </w:t>
      </w:r>
      <w:r>
        <w:br/>
      </w:r>
      <w:r>
        <w:t xml:space="preserve">прятнаго жирнаго блеска Г. и болЪе лом- </w:t>
      </w:r>
      <w:r>
        <w:br/>
      </w:r>
      <w:r>
        <w:t xml:space="preserve">ки. Г. добывается во многихъ м$стахъ </w:t>
      </w:r>
      <w:r>
        <w:br/>
      </w:r>
      <w:r>
        <w:t xml:space="preserve">Богемш, Штири, Ангщи, Вюрттемберга,</w:t>
      </w:r>
    </w:p>
    <w:p>
      <w:pPr>
        <w:pStyle w:val="Normal"/>
      </w:pPr>
      <w:r>
        <w:t xml:space="preserve">ГАгАРЫ — ГАГЕ.</w:t>
      </w:r>
    </w:p>
    <w:p>
      <w:pPr>
        <w:pStyle w:val="Normal"/>
      </w:pPr>
      <w:r>
        <w:t xml:space="preserve">Бадена, Астурии въ ден. 0Объ во Фран- </w:t>
      </w:r>
      <w:r>
        <w:br/>
      </w:r>
      <w:r>
        <w:t xml:space="preserve">щи; у насъ находится въ нЪеколькихъ м5- </w:t>
      </w:r>
      <w:r>
        <w:br/>
      </w:r>
      <w:r>
        <w:t xml:space="preserve">стахъ въ Кутаиск. губ., Карской области и </w:t>
      </w:r>
      <w:r>
        <w:br/>
      </w:r>
      <w:r>
        <w:t xml:space="preserve">въ Крыму: на КавказЪ обрабатывается </w:t>
      </w:r>
      <w:r>
        <w:br/>
      </w:r>
      <w:r>
        <w:t xml:space="preserve">подъ. именемъ гишера.</w:t>
      </w:r>
    </w:p>
    <w:p>
      <w:pPr>
        <w:pStyle w:val="Normal"/>
      </w:pPr>
      <w:r>
        <w:t xml:space="preserve">Гагаузых. народность, живущая раз- </w:t>
      </w:r>
      <w:r>
        <w:br/>
      </w:r>
      <w:r>
        <w:t xml:space="preserve">сЪянно по берегамъ Чернаго моря въ бол- </w:t>
      </w:r>
      <w:r>
        <w:br/>
      </w:r>
      <w:r>
        <w:t xml:space="preserve">гарскомъ округ Варны, въ Добруджь и </w:t>
      </w:r>
      <w:r>
        <w:br/>
      </w:r>
      <w:r>
        <w:t xml:space="preserve">отчасти Бессараб и; Г. говорять на турец. </w:t>
      </w:r>
      <w:r>
        <w:br/>
      </w:r>
      <w:r>
        <w:t xml:space="preserve">языкЪ, но испов. правос. вЪру. 0 ихь про- </w:t>
      </w:r>
      <w:r>
        <w:br/>
      </w:r>
      <w:r>
        <w:t xml:space="preserve">исхождеши точныхь данныхъ нфтЪ, хотя </w:t>
      </w:r>
      <w:r>
        <w:br/>
      </w:r>
      <w:r>
        <w:t xml:space="preserve">и считаютъ ихъ остатками турецкаго иле- </w:t>
      </w:r>
      <w:r>
        <w:br/>
      </w:r>
      <w:r>
        <w:t xml:space="preserve">мени кумановъ или узовъ, обратившихся </w:t>
      </w:r>
      <w:r>
        <w:br/>
      </w:r>
      <w:r>
        <w:t xml:space="preserve">въ хрисманство еще въ средше въка и </w:t>
      </w:r>
      <w:r>
        <w:br/>
      </w:r>
      <w:r>
        <w:t xml:space="preserve">игравшихъ н5тоторую роль въ ХШ и ХГ\ </w:t>
      </w:r>
      <w:r>
        <w:br/>
      </w:r>
      <w:r>
        <w:t xml:space="preserve">въкахъ въ Болгари и Венгрии; изъ ихь </w:t>
      </w:r>
      <w:r>
        <w:br/>
      </w:r>
      <w:r>
        <w:t xml:space="preserve">рода были даже болгарсюе цари въ Тыр- </w:t>
      </w:r>
      <w:r>
        <w:br/>
      </w:r>
      <w:r>
        <w:t xml:space="preserve">новь. См. Лтебек, ЭЦилиеЪег. Вонпизей. </w:t>
      </w:r>
      <w:r>
        <w:br/>
      </w:r>
      <w:r>
        <w:t xml:space="preserve">Сезезсв. \1ззепзсв., 1889; Реег, Осзбеггеесв. </w:t>
      </w:r>
      <w:r>
        <w:br/>
      </w:r>
      <w:r>
        <w:t xml:space="preserve">Мопабззев. тг Омепь, 1894.</w:t>
      </w:r>
    </w:p>
    <w:p>
      <w:pPr>
        <w:pStyle w:val="Normal"/>
      </w:pPr>
      <w:r>
        <w:t xml:space="preserve">Гагазй мух, см. гага.</w:t>
      </w:r>
    </w:p>
    <w:p>
      <w:pPr>
        <w:pStyle w:val="Normal"/>
      </w:pPr>
      <w:r>
        <w:t xml:space="preserve">Гатбергъ (Набег), Карлъ Августь, </w:t>
      </w:r>
      <w:r>
        <w:br/>
      </w:r>
      <w:r>
        <w:t xml:space="preserve">шведск. языков5дъ и эстетикъ, род. въ </w:t>
      </w:r>
      <w:r>
        <w:br/>
      </w:r>
      <w:r>
        <w:t xml:space="preserve">1810, въ ЛундЪ, ум. въ 1864; съ 1858 про- </w:t>
      </w:r>
      <w:r>
        <w:br/>
      </w:r>
      <w:r>
        <w:t xml:space="preserve">фессоръ скандинавск; яз. въ ЛундЪ. Г. ма- </w:t>
      </w:r>
      <w:r>
        <w:br/>
      </w:r>
      <w:r>
        <w:t xml:space="preserve">стерски перевелъ соч. 1Мекспира: „Зваке- </w:t>
      </w:r>
      <w:r>
        <w:br/>
      </w:r>
      <w:r>
        <w:t xml:space="preserve">зреатез агатайзка агбешеп“ (Лундъ, 1847, </w:t>
      </w:r>
      <w:r>
        <w:br/>
      </w:r>
      <w:r>
        <w:t xml:space="preserve">12т.). Кром того, онъ написалъ: „От 4е пу </w:t>
      </w:r>
      <w:r>
        <w:br/>
      </w:r>
      <w:r>
        <w:t xml:space="preserve">ргопзша уИбегВебет“ (Стокг., 1837). Брать </w:t>
      </w:r>
      <w:r>
        <w:br/>
      </w:r>
      <w:r>
        <w:t xml:space="preserve">его Яковъ 9едоръ Г., съ 1866 профессоръ</w:t>
      </w:r>
    </w:p>
    <w:p>
      <w:pPr>
        <w:pStyle w:val="Normal"/>
      </w:pPr>
      <w:r>
        <w:t xml:space="preserve">литературы въ Уса: ‚ также извъетенъ, </w:t>
      </w:r>
      <w:r>
        <w:br/>
      </w:r>
      <w:r>
        <w:t xml:space="preserve">какъ переводчикь Кальдерона, Петрарки </w:t>
      </w:r>
      <w:r>
        <w:br/>
      </w:r>
      <w:r>
        <w:t xml:space="preserve">и друг.</w:t>
      </w:r>
    </w:p>
    <w:p>
      <w:pPr>
        <w:pStyle w:val="Normal"/>
      </w:pPr>
      <w:r>
        <w:t xml:space="preserve">Гаггардь (Насбаг@), Генри Рай- </w:t>
      </w:r>
      <w:r>
        <w:br/>
      </w:r>
      <w:r>
        <w:t xml:space="preserve">деръ, англ. писатель, род. 1856; сдвлалъ </w:t>
      </w:r>
      <w:r>
        <w:br/>
      </w:r>
      <w:r>
        <w:t xml:space="preserve">большия путешествя по съв. и югу. поев- </w:t>
      </w:r>
      <w:r>
        <w:br/>
      </w:r>
      <w:r>
        <w:t xml:space="preserve">тилъ Исландио, Египетъ, и шесть лътъ про- </w:t>
      </w:r>
      <w:r>
        <w:br/>
      </w:r>
      <w:r>
        <w:t xml:space="preserve">жиль въ малоизвЪстныхь страна Южн. </w:t>
      </w:r>
      <w:r>
        <w:br/>
      </w:r>
      <w:r>
        <w:t xml:space="preserve">Африки. ЗдЪеь онъь и почеринуль мате- </w:t>
      </w:r>
      <w:r>
        <w:br/>
      </w:r>
      <w:r>
        <w:t xml:space="preserve">ралы для наиболъе извЪстныхь своихъ </w:t>
      </w:r>
      <w:r>
        <w:br/>
      </w:r>
      <w:r>
        <w:t xml:space="preserve">произведений. Значительный успьхъ имвлЪ </w:t>
      </w:r>
      <w:r>
        <w:br/>
      </w:r>
      <w:r>
        <w:t xml:space="preserve">его романъ „Кшб 501отап’5 пимез“ (1885, </w:t>
      </w:r>
      <w:r>
        <w:br/>
      </w:r>
      <w:r>
        <w:t xml:space="preserve">есть русск. переводъ), такъ же какъ и его </w:t>
      </w:r>
      <w:r>
        <w:br/>
      </w:r>
      <w:r>
        <w:t xml:space="preserve">продолжеше „АПап Оцайегта“ и фанта- </w:t>
      </w:r>
      <w:r>
        <w:br/>
      </w:r>
      <w:r>
        <w:t xml:space="preserve">стическй романъ „5Ве, а №15 югу 0Ё аЧуеп- </w:t>
      </w:r>
      <w:r>
        <w:br/>
      </w:r>
      <w:r>
        <w:t xml:space="preserve">{иге“ (1887, есть русск. пер.). Въ роман </w:t>
      </w:r>
      <w:r>
        <w:br/>
      </w:r>
      <w:r>
        <w:t xml:space="preserve">„/ез8“, вышедшемъ въ томъ же году, Г. </w:t>
      </w:r>
      <w:r>
        <w:br/>
      </w:r>
      <w:r>
        <w:t xml:space="preserve">изображаеть дЪйствительную жизнь въ </w:t>
      </w:r>
      <w:r>
        <w:br/>
      </w:r>
      <w:r>
        <w:t xml:space="preserve">ТрансваалЪ, избЪгая всего чудеснаго. Позд- </w:t>
      </w:r>
      <w:r>
        <w:br/>
      </w:r>
      <w:r>
        <w:t xml:space="preserve">ныйния произведеня: „Мг. Меезоп'$ Ш; </w:t>
      </w:r>
      <w:r>
        <w:br/>
      </w:r>
      <w:r>
        <w:t xml:space="preserve">„Маг\уа’з геуепзе*; „Со]опе! ОцатИей“ (1888); </w:t>
      </w:r>
      <w:r>
        <w:br/>
      </w:r>
      <w:r>
        <w:t xml:space="preserve">„Сеораёга“ (1839); „Веаб1се“ (1890) и др.</w:t>
      </w:r>
    </w:p>
    <w:p>
      <w:pPr>
        <w:pStyle w:val="Normal"/>
      </w:pPr>
      <w:r>
        <w:t xml:space="preserve">Гаге (Нас\е), Луи, бельг. литографъ и </w:t>
      </w:r>
      <w:r>
        <w:br/>
      </w:r>
      <w:r>
        <w:t xml:space="preserve">живописецъ, род. 1806, ум. 1835, сынъ архи- </w:t>
      </w:r>
      <w:r>
        <w:br/>
      </w:r>
      <w:r>
        <w:t xml:space="preserve">тектора, который предназначалъ его для </w:t>
      </w:r>
      <w:r>
        <w:br/>
      </w:r>
      <w:r>
        <w:t xml:space="preserve">архитектурной дЪятельности и самъ пре- </w:t>
      </w:r>
      <w:r>
        <w:br/>
      </w:r>
      <w:r>
        <w:t xml:space="preserve">подавалъ ему основы этого искусства. Но </w:t>
      </w:r>
      <w:r>
        <w:br/>
      </w:r>
      <w:r>
        <w:t xml:space="preserve">потомъ Г. сталь изучать нейзажную живо- </w:t>
      </w:r>
      <w:r>
        <w:br/>
      </w:r>
      <w:r>
        <w:t xml:space="preserve">пись и литографио. 1832 онъ отправился </w:t>
      </w:r>
      <w:r>
        <w:br/>
      </w:r>
      <w:r>
        <w:t xml:space="preserve">въ Лондонъ и работалъ тамъ для роскош- </w:t>
      </w:r>
      <w:r>
        <w:br/>
      </w:r>
      <w:r>
        <w:t xml:space="preserve">пыхъ илспострированныхъ издан объ Ис- </w:t>
      </w:r>
      <w:r>
        <w:br/>
      </w:r>
      <w:r>
        <w:t xml:space="preserve">пани, Португалш, Бельгии, Герман, Вгип- </w:t>
      </w:r>
      <w:r>
        <w:br/>
      </w:r>
      <w:r>
        <w:t xml:space="preserve">ть и Нуби, которыя печаталъь литографи- </w:t>
      </w:r>
      <w:r>
        <w:br/>
      </w:r>
      <w:r>
        <w:t xml:space="preserve">ческ институть Дей и сына. ВмЪств съ </w:t>
      </w:r>
      <w:r>
        <w:br/>
      </w:r>
      <w:r>
        <w:t xml:space="preserve">тьмъ Г. занимался акварельною живописью. </w:t>
      </w:r>
      <w:r>
        <w:br/>
      </w:r>
      <w:r>
        <w:t xml:space="preserve">Изъ его акварелей, отличающихся блестя- </w:t>
      </w:r>
      <w:r>
        <w:br/>
      </w:r>
      <w:r>
        <w:t xml:space="preserve">щимъ и сильнымъ колоритомъ, замъча- </w:t>
      </w:r>
      <w:r>
        <w:br/>
      </w:r>
      <w:r>
        <w:t xml:space="preserve">тельны: „Военный совЪть въ Куртрэ“ (па-</w:t>
      </w:r>
    </w:p>
    <w:p>
      <w:pPr>
        <w:pStyle w:val="Normal"/>
      </w:pPr>
      <w:r>
        <w:t xml:space="preserve">ТарЕдоРНЪ — ГАГЕНБАХЪ.</w:t>
      </w:r>
    </w:p>
    <w:p>
      <w:pPr>
        <w:pStyle w:val="Normal"/>
      </w:pPr>
      <w:r>
        <w:t xml:space="preserve">пон. гал. въ ЛондонЪ), „Сцена въ мона- </w:t>
      </w:r>
      <w:r>
        <w:br/>
      </w:r>
      <w:r>
        <w:t xml:space="preserve">стырЪ Сань Джеронимо“, „Клятва Вар- </w:t>
      </w:r>
      <w:r>
        <w:br/>
      </w:r>
      <w:r>
        <w:t xml:space="preserve">тоса“, „Кромвель съ письмомъ Карла 1“, </w:t>
      </w:r>
      <w:r>
        <w:br/>
      </w:r>
      <w:r>
        <w:t xml:space="preserve">„Посльдшя минуты Цурбарана“ и „Ру- </w:t>
      </w:r>
      <w:r>
        <w:br/>
      </w:r>
      <w:r>
        <w:t xml:space="preserve">бенсъ, пишуцИй портреть дамы“ (такь </w:t>
      </w:r>
      <w:r>
        <w:br/>
      </w:r>
      <w:r>
        <w:t xml:space="preserve">наз. СВареаа Че раШе). Впосльдетыи Г. </w:t>
      </w:r>
      <w:r>
        <w:br/>
      </w:r>
      <w:r>
        <w:t xml:space="preserve">писалъ также масляными красками, пре- </w:t>
      </w:r>
      <w:r>
        <w:br/>
      </w:r>
      <w:r>
        <w:t xml:space="preserve">имущественно внутрене виды старинныхь </w:t>
      </w:r>
      <w:r>
        <w:br/>
      </w:r>
      <w:r>
        <w:t xml:space="preserve">зданй какъ напр. Хоры въ церкви Санта </w:t>
      </w:r>
      <w:r>
        <w:br/>
      </w:r>
      <w:r>
        <w:t xml:space="preserve">Мар!я Новелла во Флоренцйт, внутренность </w:t>
      </w:r>
      <w:r>
        <w:br/>
      </w:r>
      <w:r>
        <w:t xml:space="preserve">церкви св. Марка въ Венещи, дворъ отеля </w:t>
      </w:r>
      <w:r>
        <w:br/>
      </w:r>
      <w:r>
        <w:t xml:space="preserve">Тиберю на Капри, внутренность собора св. </w:t>
      </w:r>
      <w:r>
        <w:br/>
      </w:r>
      <w:r>
        <w:t xml:space="preserve">Петра и Сикстинской капеллы въ РимЪ. </w:t>
      </w:r>
      <w:r>
        <w:br/>
      </w:r>
      <w:r>
        <w:t xml:space="preserve">Г. быль президентомъ института акварель- </w:t>
      </w:r>
      <w:r>
        <w:br/>
      </w:r>
      <w:r>
        <w:t xml:space="preserve">ной живописи въ ЛондонЪ.</w:t>
      </w:r>
    </w:p>
    <w:p>
      <w:pPr>
        <w:pStyle w:val="Normal"/>
      </w:pPr>
      <w:r>
        <w:t xml:space="preserve">Гагедорнъ. 1) Фридрихъ, нзмецки </w:t>
      </w:r>
      <w:r>
        <w:br/>
      </w:r>
      <w:r>
        <w:t xml:space="preserve">поэтъ, род. 1708, ум. 1754, учился въ гим- </w:t>
      </w:r>
      <w:r>
        <w:br/>
      </w:r>
      <w:r>
        <w:t xml:space="preserve">наз1и въ ГамбургЪ, съ 1726 изучалъ право </w:t>
      </w:r>
      <w:r>
        <w:br/>
      </w:r>
      <w:r>
        <w:t xml:space="preserve">въ Тенв, Его поэтичесые и общественные </w:t>
      </w:r>
      <w:r>
        <w:br/>
      </w:r>
      <w:r>
        <w:t xml:space="preserve">таланты привлекли къ нему кружокъ обра- </w:t>
      </w:r>
      <w:r>
        <w:br/>
      </w:r>
      <w:r>
        <w:t xml:space="preserve">зованныхъ и веселыхъ друзей, и такимъ об- </w:t>
      </w:r>
      <w:r>
        <w:br/>
      </w:r>
      <w:r>
        <w:t xml:space="preserve">разомъ онъ сталъ въ ГамбургВ покровите- </w:t>
      </w:r>
      <w:r>
        <w:br/>
      </w:r>
      <w:r>
        <w:t xml:space="preserve">лемъ хорошаго вкуса во всемъ, что’ отно- </w:t>
      </w:r>
      <w:r>
        <w:br/>
      </w:r>
      <w:r>
        <w:t xml:space="preserve">силось къ искусству и поэзйи. 1729 онъ вы- </w:t>
      </w:r>
      <w:r>
        <w:br/>
      </w:r>
      <w:r>
        <w:t xml:space="preserve">пустиль „Уегзиер епизег бес е“ (нов. </w:t>
      </w:r>
      <w:r>
        <w:br/>
      </w:r>
      <w:r>
        <w:t xml:space="preserve">изд. Зауэра, Гейльбр, 1883). Характерныя </w:t>
      </w:r>
      <w:r>
        <w:br/>
      </w:r>
      <w:r>
        <w:t xml:space="preserve">достоинства его высказывалотся въ „\УетзисВ </w:t>
      </w:r>
      <w:r>
        <w:br/>
      </w:r>
      <w:r>
        <w:t xml:space="preserve">{т роейзереп Кафеш ила ЕгАМипзел“ (1738), </w:t>
      </w:r>
      <w:r>
        <w:br/>
      </w:r>
      <w:r>
        <w:t xml:space="preserve">тгдБ онъ взяль за образецъ тонъ легкой </w:t>
      </w:r>
      <w:r>
        <w:br/>
      </w:r>
      <w:r>
        <w:t xml:space="preserve">болтовни французовъ, особенно Лафонтэна, </w:t>
      </w:r>
      <w:r>
        <w:br/>
      </w:r>
      <w:r>
        <w:t xml:space="preserve">и превзошель въ легкости и изяществЪ </w:t>
      </w:r>
      <w:r>
        <w:br/>
      </w:r>
      <w:r>
        <w:t xml:space="preserve">везхъ предшествовавшихъь нЪмецк. басно- </w:t>
      </w:r>
      <w:r>
        <w:br/>
      </w:r>
      <w:r>
        <w:t xml:space="preserve">писцевъ и разсказчиковъ. Вь течен!е слЪ- </w:t>
      </w:r>
      <w:r>
        <w:br/>
      </w:r>
      <w:r>
        <w:t xml:space="preserve">дующихъь лЬтЪ онъ выпустить въ ноколь- </w:t>
      </w:r>
      <w:r>
        <w:br/>
      </w:r>
      <w:r>
        <w:t xml:space="preserve">кихъ сборникахъ свои „Одет ип@ Медег“ и </w:t>
      </w:r>
      <w:r>
        <w:br/>
      </w:r>
      <w:r>
        <w:t xml:space="preserve">„МогаНзене Чедее“. Собране его „Ров- </w:t>
      </w:r>
      <w:r>
        <w:br/>
      </w:r>
      <w:r>
        <w:t xml:space="preserve">Язсве \Мегке“ вышло въ Гамбург, 7 т., </w:t>
      </w:r>
      <w:r>
        <w:br/>
      </w:r>
      <w:r>
        <w:t xml:space="preserve">1756 и др. др.; лучшее издаше съ б1огра- </w:t>
      </w:r>
      <w:r>
        <w:br/>
      </w:r>
      <w:r>
        <w:t xml:space="preserve">фтей даль Езснепоиие (1800, 5т.). См. ЗеВи5- </w:t>
      </w:r>
      <w:r>
        <w:br/>
      </w:r>
      <w:r>
        <w:t xml:space="preserve">бет, Вмедмен у. Н. (Лейпц., 1883); Е1зеп- </w:t>
      </w:r>
      <w:r>
        <w:br/>
      </w:r>
      <w:r>
        <w:t xml:space="preserve">Ъгоаф, Набедоги ци@ Фе ВгАШиие 1 Вейт- </w:t>
      </w:r>
      <w:r>
        <w:br/>
      </w:r>
      <w:r>
        <w:t xml:space="preserve">уегзеп (Берл., 1884).</w:t>
      </w:r>
    </w:p>
    <w:p>
      <w:pPr>
        <w:pStyle w:val="Normal"/>
      </w:pPr>
      <w:r>
        <w:t xml:space="preserve">2) Г., Христ1анъ Людвигъ фонъ, зна- </w:t>
      </w:r>
      <w:r>
        <w:br/>
      </w:r>
      <w:r>
        <w:t xml:space="preserve">токъ искусства и граверъ, братъ предыд., </w:t>
      </w:r>
      <w:r>
        <w:br/>
      </w:r>
      <w:r>
        <w:t xml:space="preserve">род. 1713, ум. 1780; состоять 1763 директо- </w:t>
      </w:r>
      <w:r>
        <w:br/>
      </w:r>
      <w:r>
        <w:t xml:space="preserve">ромъ саксонской академи художествь. Г. </w:t>
      </w:r>
      <w:r>
        <w:br/>
      </w:r>
      <w:r>
        <w:t xml:space="preserve">занимался гравировашемъ; но сталъ особен- </w:t>
      </w:r>
      <w:r>
        <w:br/>
      </w:r>
      <w:r>
        <w:t xml:space="preserve">но извЪъстенъ, благодаря своимъ сочине- </w:t>
      </w:r>
      <w:r>
        <w:br/>
      </w:r>
      <w:r>
        <w:t xml:space="preserve">шаямъ объ искусствЪ. Онъ писаль: „Вене </w:t>
      </w:r>
      <w:r>
        <w:br/>
      </w:r>
      <w:r>
        <w:t xml:space="preserve">гасвипееп ЦБег @е Маеге!“ (Лейцц., 1762; </w:t>
      </w:r>
      <w:r>
        <w:br/>
      </w:r>
      <w:r>
        <w:t xml:space="preserve">франц. перев. Губера, 1775, 2 т.), „Ве </w:t>
      </w:r>
      <w:r>
        <w:br/>
      </w:r>
      <w:r>
        <w:t xml:space="preserve">ег @е Киз уоп ча@ ап СВ156 Тау. </w:t>
      </w:r>
      <w:r>
        <w:br/>
      </w:r>
      <w:r>
        <w:t xml:space="preserve">уоц Наве4оги“ (Лейпц., 1797); „Гейтгез &amp; ап </w:t>
      </w:r>
      <w:r>
        <w:br/>
      </w:r>
      <w:r>
        <w:t xml:space="preserve">алпа(ещг 4е 1а решёбите, еёс.“ (Дрезд., 1755).</w:t>
      </w:r>
    </w:p>
    <w:p>
      <w:pPr>
        <w:pStyle w:val="Normal"/>
      </w:pPr>
      <w:r>
        <w:t xml:space="preserve">Гагельбергь. дер. въ 31 км. оть </w:t>
      </w:r>
      <w:r>
        <w:br/>
      </w:r>
      <w:r>
        <w:t xml:space="preserve">Бельцига (въ Прусе!и), извЪстна дЪломь </w:t>
      </w:r>
      <w:r>
        <w:br/>
      </w:r>
      <w:r>
        <w:t xml:space="preserve">15 (27) авг. 1813 между отрядомъ ген. ие </w:t>
      </w:r>
      <w:r>
        <w:br/>
      </w:r>
      <w:r>
        <w:t xml:space="preserve">рара силою до 12 т. ч. при 23 ор. и отря- </w:t>
      </w:r>
      <w:r>
        <w:br/>
      </w:r>
      <w:r>
        <w:t xml:space="preserve">дами Чернышева (5 каз. полковъ) и ген. </w:t>
      </w:r>
      <w:r>
        <w:br/>
      </w:r>
      <w:r>
        <w:t xml:space="preserve">Тиршфельда (13 т.), Французы послЪ упор- </w:t>
      </w:r>
      <w:r>
        <w:br/>
      </w:r>
      <w:r>
        <w:t xml:space="preserve">наго рукопаши. боя были сломлены и отету- </w:t>
      </w:r>
      <w:r>
        <w:br/>
      </w:r>
      <w:r>
        <w:t xml:space="preserve">пили кь Виттенбергу и Магдебургу, ' поте- </w:t>
      </w:r>
      <w:r>
        <w:br/>
      </w:r>
      <w:r>
        <w:t xml:space="preserve">рявъ до 9 т. ч. убит, ранен. и плннымн.</w:t>
      </w:r>
    </w:p>
    <w:p>
      <w:pPr>
        <w:pStyle w:val="Normal"/>
      </w:pPr>
      <w:r>
        <w:t xml:space="preserve">Еагомейетеръ, 1) Леонмй (Люд- </w:t>
      </w:r>
      <w:r>
        <w:br/>
      </w:r>
      <w:r>
        <w:t xml:space="preserve">вигъ) Андреев. Капит. 1 ранга русск. фло- </w:t>
      </w:r>
      <w:r>
        <w:br/>
      </w:r>
      <w:r>
        <w:t xml:space="preserve">та, ум. 1333. Во время трехкратнаго путе- </w:t>
      </w:r>
      <w:r>
        <w:br/>
      </w:r>
      <w:r>
        <w:t xml:space="preserve">шествия въ Камчатку открылъ и описал </w:t>
      </w:r>
      <w:r>
        <w:br/>
      </w:r>
      <w:r>
        <w:t xml:space="preserve">группу острововъ, лежащую около 9 с. шт.</w:t>
      </w:r>
    </w:p>
    <w:p>
      <w:pPr>
        <w:pStyle w:val="Normal"/>
      </w:pPr>
      <w:r>
        <w:t xml:space="preserve">789</w:t>
      </w:r>
    </w:p>
    <w:p>
      <w:pPr>
        <w:pStyle w:val="Normal"/>
      </w:pPr>
      <w:r>
        <w:t xml:space="preserve">и 1670 в. д. названную въ честь кн. Мен- </w:t>
      </w:r>
      <w:r>
        <w:br/>
      </w:r>
      <w:r>
        <w:t xml:space="preserve">шикова. Именемъ Г. названъ въ Бристоль- </w:t>
      </w:r>
      <w:r>
        <w:br/>
      </w:r>
      <w:r>
        <w:t xml:space="preserve">ской губ о—въ и проливъ, отдъляюний </w:t>
      </w:r>
      <w:r>
        <w:br/>
      </w:r>
      <w:r>
        <w:t xml:space="preserve">его отъ материка.</w:t>
      </w:r>
    </w:p>
    <w:p>
      <w:pPr>
        <w:pStyle w:val="Normal"/>
      </w:pPr>
      <w:r>
        <w:t xml:space="preserve">2) Г. Юри Андреевичъ, финансисть </w:t>
      </w:r>
      <w:r>
        <w:br/>
      </w:r>
      <w:r>
        <w:t xml:space="preserve">(1806—78). Онъ былъ директоромъ кан- </w:t>
      </w:r>
      <w:r>
        <w:br/>
      </w:r>
      <w:r>
        <w:t xml:space="preserve">целяр!и министерства финансовъ при ми- </w:t>
      </w:r>
      <w:r>
        <w:br/>
      </w:r>
      <w:r>
        <w:t xml:space="preserve">нистрЪ А. М. Княжевич6. Въ своихь с0- </w:t>
      </w:r>
      <w:r>
        <w:br/>
      </w:r>
      <w:r>
        <w:t xml:space="preserve">чиненяхь, касающихся торговли, Г. до- </w:t>
      </w:r>
      <w:r>
        <w:br/>
      </w:r>
      <w:r>
        <w:t xml:space="preserve">казывалъ необходимость устранить ‘вов </w:t>
      </w:r>
      <w:r>
        <w:br/>
      </w:r>
      <w:r>
        <w:t xml:space="preserve">препятств!я, служащя тормазами для раз- </w:t>
      </w:r>
      <w:r>
        <w:br/>
      </w:r>
      <w:r>
        <w:t xml:space="preserve">витя русск. торговли. Главные его труды: </w:t>
      </w:r>
      <w:r>
        <w:br/>
      </w:r>
      <w:r>
        <w:t xml:space="preserve">„Розыскане о финансахъ древней Росси“ </w:t>
      </w:r>
      <w:r>
        <w:br/>
      </w:r>
      <w:r>
        <w:t xml:space="preserve">(Спб., 1833), представляеть собою первый </w:t>
      </w:r>
      <w:r>
        <w:br/>
      </w:r>
      <w:r>
        <w:t xml:space="preserve">опытъ по истори русск. финансовъ (до- </w:t>
      </w:r>
      <w:r>
        <w:br/>
      </w:r>
      <w:r>
        <w:t xml:space="preserve">веденъ до 1462) и „Теор1я налоговъ, при- </w:t>
      </w:r>
      <w:r>
        <w:br/>
      </w:r>
      <w:r>
        <w:t xml:space="preserve">мВненная къ государств. хозяйству“ (Сиб., </w:t>
      </w:r>
      <w:r>
        <w:br/>
      </w:r>
      <w:r>
        <w:t xml:space="preserve">1852).</w:t>
      </w:r>
    </w:p>
    <w:p>
      <w:pPr>
        <w:pStyle w:val="Normal"/>
      </w:pPr>
      <w:r>
        <w:t xml:space="preserve">Гагенау. Гагено (Набепал), гор. въ </w:t>
      </w:r>
      <w:r>
        <w:br/>
      </w:r>
      <w:r>
        <w:t xml:space="preserve">Нижне-Эльзасск. округЪ, при р. Модеръ, </w:t>
      </w:r>
      <w:r>
        <w:br/>
      </w:r>
      <w:r>
        <w:t xml:space="preserve">узловой пункть ж. д., посреди Г. лъениче- </w:t>
      </w:r>
      <w:r>
        <w:br/>
      </w:r>
      <w:r>
        <w:t xml:space="preserve">ства, занимающаго площ. въ 16,757 тект., </w:t>
      </w:r>
      <w:r>
        <w:br/>
      </w:r>
      <w:r>
        <w:t xml:space="preserve">насчитываеть (1895) 17,039 жит., изъ нихъь </w:t>
      </w:r>
      <w:r>
        <w:br/>
      </w:r>
      <w:r>
        <w:t xml:space="preserve">41/2 тыс. евангелич. в5роисп. и ок. 700 евр: </w:t>
      </w:r>
      <w:r>
        <w:br/>
      </w:r>
      <w:r>
        <w:t xml:space="preserve">Иаъ фабричныхъ заведен въ Г. имзются: </w:t>
      </w:r>
      <w:r>
        <w:br/>
      </w:r>
      <w:r>
        <w:t xml:space="preserve">шерстопрядильня, фабрика фаянсовыхъ пе- </w:t>
      </w:r>
      <w:r>
        <w:br/>
      </w:r>
      <w:r>
        <w:t xml:space="preserve">чей, пивовар. заводъ и 18 сушилень хмля. </w:t>
      </w:r>
      <w:r>
        <w:br/>
      </w:r>
      <w:r>
        <w:t xml:space="preserve">Очень развито хмфлеводство, дающее еже- </w:t>
      </w:r>
      <w:r>
        <w:br/>
      </w:r>
      <w:r>
        <w:t xml:space="preserve">тодно около 500 тоннъ хмЪля. ВъГ. имвются: </w:t>
      </w:r>
      <w:r>
        <w:br/>
      </w:r>
      <w:r>
        <w:t xml:space="preserve">гимназ!я съ реальнымъ училищемъ, музык. </w:t>
      </w:r>
      <w:r>
        <w:br/>
      </w:r>
      <w:r>
        <w:t xml:space="preserve">школа, гор. библютека. Г. возникъ изъ по- </w:t>
      </w:r>
      <w:r>
        <w:br/>
      </w:r>
      <w:r>
        <w:t xml:space="preserve">селеня, освованнаго Конрадомъ Ш въ пер- </w:t>
      </w:r>
      <w:r>
        <w:br/>
      </w:r>
      <w:r>
        <w:t xml:space="preserve">вой половинЪ ХИ в. Впослфдетвш Г. сдЪ- </w:t>
      </w:r>
      <w:r>
        <w:br/>
      </w:r>
      <w:r>
        <w:t xml:space="preserve">лался резиденщей фогта, а 1257 импер- </w:t>
      </w:r>
      <w:r>
        <w:br/>
      </w:r>
      <w:r>
        <w:t xml:space="preserve">скимъ городомъ. ВмЪфств съ фогтетвомъ </w:t>
      </w:r>
      <w:r>
        <w:br/>
      </w:r>
      <w:r>
        <w:t xml:space="preserve">1648 Г. перешель къ Франщи; 1871 Г. съ </w:t>
      </w:r>
      <w:r>
        <w:br/>
      </w:r>
      <w:r>
        <w:t xml:space="preserve">Эльзасъ - Лотаргишей былъ возвращенъ </w:t>
      </w:r>
      <w:r>
        <w:br/>
      </w:r>
      <w:r>
        <w:t xml:space="preserve">Германи. См. биегег, Н1зоште роНаце </w:t>
      </w:r>
      <w:r>
        <w:br/>
      </w:r>
      <w:r>
        <w:t xml:space="preserve">её геЦз1еизе 4е Н. (Базель, 1876).</w:t>
      </w:r>
    </w:p>
    <w:p>
      <w:pPr>
        <w:pStyle w:val="Normal"/>
      </w:pPr>
      <w:r>
        <w:t xml:space="preserve">Гагенау (Насепап), бывшее фогтство </w:t>
      </w:r>
      <w:r>
        <w:br/>
      </w:r>
      <w:r>
        <w:t xml:space="preserve">зъ Нижнемъ Эльзас$, обнимало города (въ </w:t>
      </w:r>
      <w:r>
        <w:br/>
      </w:r>
      <w:r>
        <w:t xml:space="preserve">то время вольные имперсще): Г., Кольмаръ, </w:t>
      </w:r>
      <w:r>
        <w:br/>
      </w:r>
      <w:r>
        <w:t xml:space="preserve">Шлеттштадть, Вейсенбургъ, Ландау. 00е- </w:t>
      </w:r>
      <w:r>
        <w:br/>
      </w:r>
      <w:r>
        <w:t xml:space="preserve">ренгеймъ, Росгеймъ, Мюнстеръ. Мюльгау- </w:t>
      </w:r>
      <w:r>
        <w:br/>
      </w:r>
      <w:r>
        <w:t xml:space="preserve">зенъ, Кайзерсбергь и Тюркгеймъ, перехо- </w:t>
      </w:r>
      <w:r>
        <w:br/>
      </w:r>
      <w:r>
        <w:t xml:space="preserve">дило путемъ заклада и выкупа въ руки </w:t>
      </w:r>
      <w:r>
        <w:br/>
      </w:r>
      <w:r>
        <w:t xml:space="preserve">Пфальца и Габебурговъ, а по вестфальскому </w:t>
      </w:r>
      <w:r>
        <w:br/>
      </w:r>
      <w:r>
        <w:t xml:space="preserve">миру 1648 перешло къ Франщи. ^</w:t>
      </w:r>
    </w:p>
    <w:p>
      <w:pPr>
        <w:pStyle w:val="Normal"/>
      </w:pPr>
      <w:r>
        <w:t xml:space="preserve">Гагенбахъ. 1) Карлъ Рудольфъ, </w:t>
      </w:r>
      <w:r>
        <w:br/>
      </w:r>
      <w:r>
        <w:t xml:space="preserve">извЪстный представитель, такт наз., прими- </w:t>
      </w:r>
      <w:r>
        <w:br/>
      </w:r>
      <w:r>
        <w:t xml:space="preserve">рительной теологи (1801—1874) и авторъ </w:t>
      </w:r>
      <w:r>
        <w:br/>
      </w:r>
      <w:r>
        <w:t xml:space="preserve">многихьъ произведен: Епсуора@е ипа </w:t>
      </w:r>
      <w:r>
        <w:br/>
      </w:r>
      <w:r>
        <w:t xml:space="preserve">Ме о 010э1е 4ег песоззенен УАззепзева!- </w:t>
      </w:r>
      <w:r>
        <w:br/>
      </w:r>
      <w:r>
        <w:t xml:space="preserve">{еп (Лейпц., 1933, 12-е изд., 1889), ШебтБиев </w:t>
      </w:r>
      <w:r>
        <w:br/>
      </w:r>
      <w:r>
        <w:t xml:space="preserve">Чег Позтепхезес ве (1840, &gt; т.; 6 изд., </w:t>
      </w:r>
      <w:r>
        <w:br/>
      </w:r>
      <w:r>
        <w:t xml:space="preserve">1838). ГеаЧеп ип сны зИесвВев Кейе1от$- </w:t>
      </w:r>
      <w:r>
        <w:br/>
      </w:r>
      <w:r>
        <w:t xml:space="preserve">ип бете ап ПбВега @ушпаеп (7 изд., </w:t>
      </w:r>
      <w:r>
        <w:br/>
      </w:r>
      <w:r>
        <w:t xml:space="preserve">1390), Уощезитееп Бег 9е Ютснепбе- </w:t>
      </w:r>
      <w:r>
        <w:br/>
      </w:r>
      <w:r>
        <w:t xml:space="preserve">зе ее уоп Чег АНезцеп Ис 15 ма 19 </w:t>
      </w:r>
      <w:r>
        <w:br/>
      </w:r>
      <w:r>
        <w:t xml:space="preserve">ЗаптВинеке (7 изд., 1868—12) и др.</w:t>
      </w:r>
    </w:p>
    <w:p>
      <w:pPr>
        <w:pStyle w:val="Normal"/>
      </w:pPr>
      <w:r>
        <w:t xml:space="preserve">2) Г., Петръ, изъ эльзаескаго дворян- </w:t>
      </w:r>
      <w:r>
        <w:br/>
      </w:r>
      <w:r>
        <w:t xml:space="preserve">скаго рода, 1462 вступилъь на б </w:t>
      </w:r>
      <w:r>
        <w:br/>
      </w:r>
      <w:r>
        <w:t xml:space="preserve">Карла СмЪълаго Бургундекаго, ед </w:t>
      </w:r>
      <w:r>
        <w:br/>
      </w:r>
      <w:r>
        <w:t xml:space="preserve">лапдфогтомъ въ Эльзас, Брейзгау и Швей- </w:t>
      </w:r>
      <w:r>
        <w:br/>
      </w:r>
      <w:r>
        <w:t xml:space="preserve">цари, поселился въ Брейзахб и за свое </w:t>
      </w:r>
      <w:r>
        <w:br/>
      </w:r>
      <w:r>
        <w:t xml:space="preserve">крутое управлеше получиль назвае „эль- </w:t>
      </w:r>
      <w:r>
        <w:br/>
      </w:r>
      <w:r>
        <w:t xml:space="preserve">засскаго Гесслера“. Онъ тщетно старал </w:t>
      </w:r>
      <w:r>
        <w:br/>
      </w:r>
      <w:r>
        <w:t xml:space="preserve">подчинить бургундекому герцогу города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верхняго Рейна и 1474 возсташемъ горо- </w:t>
      </w:r>
      <w:r>
        <w:br/>
      </w:r>
      <w:r>
        <w:t xml:space="preserve">довъ былъ свергнуть, приговорень къ </w:t>
      </w:r>
      <w:r>
        <w:br/>
      </w:r>
      <w:r>
        <w:t xml:space="preserve">смерти и обезглавленъ.</w:t>
      </w:r>
    </w:p>
    <w:p>
      <w:pPr>
        <w:pStyle w:val="Normal"/>
      </w:pPr>
      <w:r>
        <w:t xml:space="preserve">Гагенбевль (НасепесКк), Карлъ, тор- </w:t>
      </w:r>
      <w:r>
        <w:br/>
      </w:r>
      <w:r>
        <w:t xml:space="preserve">говецъ животными, род. 1844, ум. 1887, раз- </w:t>
      </w:r>
      <w:r>
        <w:br/>
      </w:r>
      <w:r>
        <w:t xml:space="preserve">вилъ предпринятую его отцомъ 1852 тор- </w:t>
      </w:r>
      <w:r>
        <w:br/>
      </w:r>
      <w:r>
        <w:t xml:space="preserve">говлю животными до значительныхь раз- </w:t>
      </w:r>
      <w:r>
        <w:br/>
      </w:r>
      <w:r>
        <w:t xml:space="preserve">мЪровъ. Г. сооружаль грандюзныя экспе- </w:t>
      </w:r>
      <w:r>
        <w:br/>
      </w:r>
      <w:r>
        <w:t xml:space="preserve">дищи для ловли звЪрей, отправлявияся </w:t>
      </w:r>
      <w:r>
        <w:br/>
      </w:r>
      <w:r>
        <w:t xml:space="preserve">преимущ. въ Африку, и въ друшя части </w:t>
      </w:r>
      <w:r>
        <w:br/>
      </w:r>
      <w:r>
        <w:t xml:space="preserve">свфта, экспедищи эти доставляли въ Гам- </w:t>
      </w:r>
      <w:r>
        <w:br/>
      </w:r>
      <w:r>
        <w:t xml:space="preserve">бургъ 4—5 транспортовъ ежегодно. Съ 1875 </w:t>
      </w:r>
      <w:r>
        <w:br/>
      </w:r>
      <w:r>
        <w:t xml:space="preserve">Г. устраиваль этнографическя выставки чу- </w:t>
      </w:r>
      <w:r>
        <w:br/>
      </w:r>
      <w:r>
        <w:t xml:space="preserve">жестранныхъ племенъ (лапландцевъ, эски- </w:t>
      </w:r>
      <w:r>
        <w:br/>
      </w:r>
      <w:r>
        <w:t xml:space="preserve">мосовъ, н убйцевъ и т. п.) во вебхъ боль- </w:t>
      </w:r>
      <w:r>
        <w:br/>
      </w:r>
      <w:r>
        <w:t xml:space="preserve">шихъ городахъ Европы. Сестра Г., Крис- </w:t>
      </w:r>
      <w:r>
        <w:br/>
      </w:r>
      <w:r>
        <w:t xml:space="preserve">тина Г. сь 1873 самостоятельно торгуетъ </w:t>
      </w:r>
      <w:r>
        <w:br/>
      </w:r>
      <w:r>
        <w:t xml:space="preserve">дикими птицами, сооружаетъь экспедищи </w:t>
      </w:r>
      <w:r>
        <w:br/>
      </w:r>
      <w:r>
        <w:t xml:space="preserve">на Мадагаскаръ, въ Бразилно и т. д. и </w:t>
      </w:r>
      <w:r>
        <w:br/>
      </w:r>
      <w:r>
        <w:t xml:space="preserve">ежегодно ввозить до 50,000 птицъ. См: </w:t>
      </w:r>
      <w:r>
        <w:br/>
      </w:r>
      <w:r>
        <w:t xml:space="preserve">Те фешапп, ГеЪепЬезенте иле дез ТШег- </w:t>
      </w:r>
      <w:r>
        <w:br/>
      </w:r>
      <w:r>
        <w:t xml:space="preserve">Ап ет Кат] Н. (Лейпц., 1887).</w:t>
      </w:r>
    </w:p>
    <w:p>
      <w:pPr>
        <w:pStyle w:val="Normal"/>
      </w:pPr>
      <w:r>
        <w:t xml:space="preserve">Гагендорнъ (Назепдогр), Гисбертъ </w:t>
      </w:r>
      <w:r>
        <w:br/>
      </w:r>
      <w:r>
        <w:t xml:space="preserve">Карлъ, графъ, голланд. госуд. дЪатель, </w:t>
      </w:r>
      <w:r>
        <w:br/>
      </w:r>
      <w:r>
        <w:t xml:space="preserve">род. 1762, ум. 1834; въ смутное время 1787 </w:t>
      </w:r>
      <w:r>
        <w:br/>
      </w:r>
      <w:r>
        <w:t xml:space="preserve">стоялъ на сторонЪ оранской парти. 1818 </w:t>
      </w:r>
      <w:r>
        <w:br/>
      </w:r>
      <w:r>
        <w:t xml:space="preserve">онъ много способствовалъ освобождено Гол- </w:t>
      </w:r>
      <w:r>
        <w:br/>
      </w:r>
      <w:r>
        <w:t xml:space="preserve">ланди отъ французск. владычества, собравъ </w:t>
      </w:r>
      <w:r>
        <w:br/>
      </w:r>
      <w:r>
        <w:t xml:space="preserve">въ ГаагЪ, посл битвы при Лейпциг, воъхъ </w:t>
      </w:r>
      <w:r>
        <w:br/>
      </w:r>
      <w:r>
        <w:t xml:space="preserve">приверженцевъ принца Оранскаго. Какъ </w:t>
      </w:r>
      <w:r>
        <w:br/>
      </w:r>
      <w:r>
        <w:t xml:space="preserve">президентъ комиси, котор. поручено было </w:t>
      </w:r>
      <w:r>
        <w:br/>
      </w:r>
      <w:r>
        <w:t xml:space="preserve">составлене плана новой конститущи, Г. </w:t>
      </w:r>
      <w:r>
        <w:br/>
      </w:r>
      <w:r>
        <w:t xml:space="preserve">пользовалея большимъ вмяемъ и быль </w:t>
      </w:r>
      <w:r>
        <w:br/>
      </w:r>
      <w:r>
        <w:t xml:space="preserve">однимъ изъ главныхъ составителей основ- </w:t>
      </w:r>
      <w:r>
        <w:br/>
      </w:r>
      <w:r>
        <w:t xml:space="preserve">ного государственнаго закона Голланд!и. </w:t>
      </w:r>
      <w:r>
        <w:br/>
      </w:r>
      <w:r>
        <w:t xml:space="preserve">НослЪ этого ему поручено было управлен!е </w:t>
      </w:r>
      <w:r>
        <w:br/>
      </w:r>
      <w:r>
        <w:t xml:space="preserve">департаментомъ иностранныхь дЪлъ, за- </w:t>
      </w:r>
      <w:r>
        <w:br/>
      </w:r>
      <w:r>
        <w:t xml:space="preserve">т$мь онъ сдЪлался вице - президентом </w:t>
      </w:r>
      <w:r>
        <w:br/>
      </w:r>
      <w:r>
        <w:t xml:space="preserve">государственнаго совЪта и 1815 получилъ </w:t>
      </w:r>
      <w:r>
        <w:br/>
      </w:r>
      <w:r>
        <w:t xml:space="preserve">титуть графа, но уже 1816 вышелъ въ от- </w:t>
      </w:r>
      <w:r>
        <w:br/>
      </w:r>
      <w:r>
        <w:t xml:space="preserve">ставку. Какъ членъ второй палаты гене- </w:t>
      </w:r>
      <w:r>
        <w:br/>
      </w:r>
      <w:r>
        <w:t xml:space="preserve">ральныхъ шталовъ, Г. принадлежалъ къ </w:t>
      </w:r>
      <w:r>
        <w:br/>
      </w:r>
      <w:r>
        <w:t xml:space="preserve">оппозищи противъ автокралической системы </w:t>
      </w:r>
      <w:r>
        <w:br/>
      </w:r>
      <w:r>
        <w:t xml:space="preserve">правлен!я короля. Съ 1826 Г. оставилъ 06- </w:t>
      </w:r>
      <w:r>
        <w:br/>
      </w:r>
      <w:r>
        <w:t xml:space="preserve">щественную дФятельность. Онъ написалъ: </w:t>
      </w:r>
      <w:r>
        <w:br/>
      </w:r>
      <w:r>
        <w:t xml:space="preserve">на голл. языкЪ: „ЗамЪтки о веден!и госу- </w:t>
      </w:r>
      <w:r>
        <w:br/>
      </w:r>
      <w:r>
        <w:t xml:space="preserve">дарственнаго хозяйства въ королевствЪ </w:t>
      </w:r>
      <w:r>
        <w:br/>
      </w:r>
      <w:r>
        <w:t xml:space="preserve">Нидерландекомъ“ (Дельфтъ, 1818—99, 10 т.; </w:t>
      </w:r>
      <w:r>
        <w:br/>
      </w:r>
      <w:r>
        <w:t xml:space="preserve">2 изд. 1854—56, 5 т.); на франц. языкЪ:</w:t>
      </w:r>
    </w:p>
    <w:p>
      <w:pPr>
        <w:pStyle w:val="Normal"/>
      </w:pPr>
      <w:r>
        <w:t xml:space="preserve">Гагенля (Назеша), латинское назване </w:t>
      </w:r>
      <w:r>
        <w:br/>
      </w:r>
      <w:r>
        <w:t xml:space="preserve">куссо (см.).</w:t>
      </w:r>
    </w:p>
    <w:p>
      <w:pPr>
        <w:pStyle w:val="Normal"/>
      </w:pPr>
      <w:r>
        <w:t xml:space="preserve">Гагенть (Назеп), гор. въ прусск. Арн- </w:t>
      </w:r>
      <w:r>
        <w:br/>
      </w:r>
      <w:r>
        <w:t xml:space="preserve">сбергск. окр., въ окруженной лЪсистыми вер- </w:t>
      </w:r>
      <w:r>
        <w:br/>
      </w:r>
      <w:r>
        <w:t xml:space="preserve">шинами долинЪ при впаденйи р. Эннепы </w:t>
      </w:r>
      <w:r>
        <w:br/>
      </w:r>
      <w:r>
        <w:t xml:space="preserve">въ Вольму, быстро развивающййся фабрич- </w:t>
      </w:r>
      <w:r>
        <w:br/>
      </w:r>
      <w:r>
        <w:t xml:space="preserve">ный центръ съ (1895) 41,333 жит., изъ нихъ </w:t>
      </w:r>
      <w:r>
        <w:br/>
      </w:r>
      <w:r>
        <w:t xml:space="preserve">12,095 катол. и 461 евр. Гл. промышл. за- </w:t>
      </w:r>
      <w:r>
        <w:br/>
      </w:r>
      <w:r>
        <w:t xml:space="preserve">веден1я: многочисл. жел., стальн., пуддлин- </w:t>
      </w:r>
      <w:r>
        <w:br/>
      </w:r>
      <w:r>
        <w:t xml:space="preserve">говал., кузнечн. и прокатн. мастерск., чугун- </w:t>
      </w:r>
      <w:r>
        <w:br/>
      </w:r>
      <w:r>
        <w:t xml:space="preserve">но-лит. и машиностроит. заводы, производ- </w:t>
      </w:r>
      <w:r>
        <w:br/>
      </w:r>
      <w:r>
        <w:t xml:space="preserve">ство жестян., проволочн., разныхь жел. и </w:t>
      </w:r>
      <w:r>
        <w:br/>
      </w:r>
      <w:r>
        <w:t xml:space="preserve">стальныхъ товаровъ; далЪе бумагопря- </w:t>
      </w:r>
      <w:r>
        <w:br/>
      </w:r>
      <w:r>
        <w:t xml:space="preserve">дильня, ткацкая и печатная фабрики, кра- </w:t>
      </w:r>
      <w:r>
        <w:br/>
      </w:r>
      <w:r>
        <w:t xml:space="preserve">сильня, производство бумаги, паровая мель- </w:t>
      </w:r>
      <w:r>
        <w:br/>
      </w:r>
      <w:r>
        <w:t xml:space="preserve">ница съ хлЪбопекарней, винокур. и пивовар. </w:t>
      </w:r>
      <w:r>
        <w:br/>
      </w:r>
      <w:r>
        <w:t xml:space="preserve">заводы. Близъ Г. ломки гинса и извест- </w:t>
      </w:r>
      <w:r>
        <w:br/>
      </w:r>
      <w:r>
        <w:t xml:space="preserve">няка. Торговля, поддерживаемая тор- </w:t>
      </w:r>
      <w:r>
        <w:br/>
      </w:r>
      <w:r>
        <w:t xml:space="preserve">говой палатой и отдЪълешемъ госуд. банка,</w:t>
      </w:r>
    </w:p>
    <w:p>
      <w:pPr>
        <w:pStyle w:val="Normal"/>
      </w:pPr>
      <w:r>
        <w:t xml:space="preserve">ТАРЕНБЕКЪ — ГАГЕНЪ.</w:t>
      </w:r>
    </w:p>
    <w:p>
      <w:pPr>
        <w:pStyle w:val="Normal"/>
      </w:pPr>
      <w:r>
        <w:t xml:space="preserve">состоитъ преимущественно въ сбытЪ фабри- </w:t>
      </w:r>
      <w:r>
        <w:br/>
      </w:r>
      <w:r>
        <w:t xml:space="preserve">катовъ Г. и простирается на всЪ части </w:t>
      </w:r>
      <w:r>
        <w:br/>
      </w:r>
      <w:r>
        <w:t xml:space="preserve">земного. шара. Въ Г. имъются: гимназя </w:t>
      </w:r>
      <w:r>
        <w:br/>
      </w:r>
      <w:r>
        <w:t xml:space="preserve">съ реальной гимназей, промышл. школа </w:t>
      </w:r>
      <w:r>
        <w:br/>
      </w:r>
      <w:r>
        <w:t xml:space="preserve">съ спещальными классами для машино- </w:t>
      </w:r>
      <w:r>
        <w:br/>
      </w:r>
      <w:r>
        <w:t xml:space="preserve">строителей и женская ремесленная школа. </w:t>
      </w:r>
      <w:r>
        <w:br/>
      </w:r>
      <w:r>
        <w:t xml:space="preserve">Участокъ Г. (1лап9Кге!$ Н.) принадлежитъ </w:t>
      </w:r>
      <w:r>
        <w:br/>
      </w:r>
      <w:r>
        <w:t xml:space="preserve">къ числу промышленнъйшихъ областей </w:t>
      </w:r>
      <w:r>
        <w:br/>
      </w:r>
      <w:r>
        <w:t xml:space="preserve">Германи и гранич. на с. кам-угольнымь </w:t>
      </w:r>
      <w:r>
        <w:br/>
      </w:r>
      <w:r>
        <w:t xml:space="preserve">бассейномъ Рура. Посреди его проходить </w:t>
      </w:r>
      <w:r>
        <w:br/>
      </w:r>
      <w:r>
        <w:t xml:space="preserve">Эннецпская дорога (см.), извЪстная своей </w:t>
      </w:r>
      <w:r>
        <w:br/>
      </w:r>
      <w:r>
        <w:t xml:space="preserve">жел. промышленностью.</w:t>
      </w:r>
    </w:p>
    <w:p>
      <w:pPr>
        <w:pStyle w:val="Normal"/>
      </w:pPr>
      <w:r>
        <w:t xml:space="preserve">Гагент (Назеп), 1) Адольфъ Гер- </w:t>
      </w:r>
      <w:r>
        <w:br/>
      </w:r>
      <w:r>
        <w:t xml:space="preserve">манъ Вильгельмъ, политикъ, род. 1820, </w:t>
      </w:r>
      <w:r>
        <w:br/>
      </w:r>
      <w:r>
        <w:t xml:space="preserve">ум. 1894. 1862 сдълался членомъ прусской </w:t>
      </w:r>
      <w:r>
        <w:br/>
      </w:r>
      <w:r>
        <w:t xml:space="preserve">палаты и внесъ т. наз. гагенское предло- </w:t>
      </w:r>
      <w:r>
        <w:br/>
      </w:r>
      <w:r>
        <w:t xml:space="preserve">жен!е о спешализащи сталей государств. </w:t>
      </w:r>
      <w:r>
        <w:br/>
      </w:r>
      <w:r>
        <w:t xml:space="preserve">бюджета, принят!е котораго дало поводъ къ </w:t>
      </w:r>
      <w:r>
        <w:br/>
      </w:r>
      <w:r>
        <w:t xml:space="preserve">паден!о „новой эры“. Съ тьхь поръ онъ </w:t>
      </w:r>
      <w:r>
        <w:br/>
      </w:r>
      <w:r>
        <w:t xml:space="preserve">постоянно былъ выбираемъ въ палалу, а </w:t>
      </w:r>
      <w:r>
        <w:br/>
      </w:r>
      <w:r>
        <w:t xml:space="preserve">затвмъ сдБлался также членомъ рейхстага. </w:t>
      </w:r>
      <w:r>
        <w:br/>
      </w:r>
      <w:r>
        <w:t xml:space="preserve">Г. постоянно оставался членомъ прогрес- </w:t>
      </w:r>
      <w:r>
        <w:br/>
      </w:r>
      <w:r>
        <w:t xml:space="preserve">систской иарт!и.</w:t>
      </w:r>
    </w:p>
    <w:p>
      <w:pPr>
        <w:pStyle w:val="Normal"/>
      </w:pPr>
      <w:r>
        <w:t xml:space="preserve">2) Г., Германнъ Августъ, энтомологъ, </w:t>
      </w:r>
      <w:r>
        <w:br/>
      </w:r>
      <w:r>
        <w:t xml:space="preserve">род. 1817, ум. 1893. Поступивши студентомъ </w:t>
      </w:r>
      <w:r>
        <w:br/>
      </w:r>
      <w:r>
        <w:t xml:space="preserve">медицины въ кенигсбергекй университетъ, </w:t>
      </w:r>
      <w:r>
        <w:br/>
      </w:r>
      <w:r>
        <w:t xml:space="preserve">Г. въ то же время началъь свои изслЪдовашя </w:t>
      </w:r>
      <w:r>
        <w:br/>
      </w:r>
      <w:r>
        <w:t xml:space="preserve">надъ насЪкомыми, для чего и предприни- </w:t>
      </w:r>
      <w:r>
        <w:br/>
      </w:r>
      <w:r>
        <w:t xml:space="preserve">малъ поЪздки съ научн. цълью въ Швецию, </w:t>
      </w:r>
      <w:r>
        <w:br/>
      </w:r>
      <w:r>
        <w:t xml:space="preserve">Норвег!о и Дано. По окончаши универси- </w:t>
      </w:r>
      <w:r>
        <w:br/>
      </w:r>
      <w:r>
        <w:t xml:space="preserve">тета Г. посвятилъ все свое свободное отъ </w:t>
      </w:r>
      <w:r>
        <w:br/>
      </w:r>
      <w:r>
        <w:t xml:space="preserve">врачебн. практики время энтомологи. 1867 </w:t>
      </w:r>
      <w:r>
        <w:br/>
      </w:r>
      <w:r>
        <w:t xml:space="preserve">Г. былъ приглашенъ Л. Агасизомъ завЪзды- </w:t>
      </w:r>
      <w:r>
        <w:br/>
      </w:r>
      <w:r>
        <w:t xml:space="preserve">вать энтомологическ. отдЪл. зоологическ. </w:t>
      </w:r>
      <w:r>
        <w:br/>
      </w:r>
      <w:r>
        <w:t xml:space="preserve">музея при универеитеть Нагуаг4’а, а. въ </w:t>
      </w:r>
      <w:r>
        <w:br/>
      </w:r>
      <w:r>
        <w:t xml:space="preserve">послфдетыи назначенъ проф. энтомолоши </w:t>
      </w:r>
      <w:r>
        <w:br/>
      </w:r>
      <w:r>
        <w:t xml:space="preserve">того-же университета. Г. издалъ громадное </w:t>
      </w:r>
      <w:r>
        <w:br/>
      </w:r>
      <w:r>
        <w:t xml:space="preserve">число работъ по энтомологи, а спещально </w:t>
      </w:r>
      <w:r>
        <w:br/>
      </w:r>
      <w:r>
        <w:t xml:space="preserve">по сфтчатокрылымъ и по вреднымъ насЪ- </w:t>
      </w:r>
      <w:r>
        <w:br/>
      </w:r>
      <w:r>
        <w:t xml:space="preserve">комымъ. Главнфйиия его работы: „бупо- </w:t>
      </w:r>
      <w:r>
        <w:br/>
      </w:r>
      <w:r>
        <w:t xml:space="preserve">пупиа ЫБе|аПагит Епгорасаги“ (О15зетё,, </w:t>
      </w:r>
      <w:r>
        <w:br/>
      </w:r>
      <w:r>
        <w:t xml:space="preserve">1840); „Пе ЭтессаЧеп Епгора’з“ {Эвеё. Еоё. </w:t>
      </w:r>
      <w:r>
        <w:br/>
      </w:r>
      <w:r>
        <w:t xml:space="preserve">ПЛей., 1855—58); „Моповтарше ег Тегии- </w:t>
      </w:r>
      <w:r>
        <w:br/>
      </w:r>
      <w:r>
        <w:t xml:space="preserve">{еп“ (Липаеа, 1855--60);. „Пе Ратузат!4ев </w:t>
      </w:r>
      <w:r>
        <w:br/>
      </w:r>
      <w:r>
        <w:t xml:space="preserve">Р1вейз пасв Туреп Беатрейеб“ (Зе. Её. </w:t>
      </w:r>
      <w:r>
        <w:br/>
      </w:r>
      <w:r>
        <w:t xml:space="preserve">Гейё., 1859—61); „Зупоре!в оЁ Ве Меигорбега </w:t>
      </w:r>
      <w:r>
        <w:br/>
      </w:r>
      <w:r>
        <w:t xml:space="preserve">о Мот Аштенса еб“ (Вашингтонъ, 1861); </w:t>
      </w:r>
      <w:r>
        <w:br/>
      </w:r>
      <w:r>
        <w:t xml:space="preserve">вмЪеть съ Сэли де Лоншаномъ (З@уз 4е </w:t>
      </w:r>
      <w:r>
        <w:br/>
      </w:r>
      <w:r>
        <w:t xml:space="preserve">Гопесвалирз) Г. издалъь рядъ монографий </w:t>
      </w:r>
      <w:r>
        <w:br/>
      </w:r>
      <w:r>
        <w:t xml:space="preserve">семейства Одонать. „ВШПо&amp;еса Епбот1о|0- </w:t>
      </w:r>
      <w:r>
        <w:br/>
      </w:r>
      <w:r>
        <w:t xml:space="preserve">с1са“ Г., служитъ настольною. книгою вез мъ </w:t>
      </w:r>
      <w:r>
        <w:br/>
      </w:r>
      <w:r>
        <w:t xml:space="preserve">энтомологамъ.</w:t>
      </w:r>
    </w:p>
    <w:p>
      <w:pPr>
        <w:pStyle w:val="Normal"/>
      </w:pPr>
      <w:r>
        <w:t xml:space="preserve">3) Г, Готгильфъ, </w:t>
      </w:r>
      <w:r>
        <w:br/>
      </w:r>
      <w:r>
        <w:t xml:space="preserve">1797, ум. 1884, изучаль въ Кёнигобергь </w:t>
      </w:r>
      <w:r>
        <w:br/>
      </w:r>
      <w:r>
        <w:t xml:space="preserve">математику и астрономю и наблюдалъ </w:t>
      </w:r>
      <w:r>
        <w:br/>
      </w:r>
      <w:r>
        <w:t xml:space="preserve">1816 въ КульмБ полное солнечное зал- </w:t>
      </w:r>
      <w:r>
        <w:br/>
      </w:r>
      <w:r>
        <w:t xml:space="preserve">мъше. ЗатБмъ онъ занялея строитель- </w:t>
      </w:r>
      <w:r>
        <w:br/>
      </w:r>
      <w:r>
        <w:t xml:space="preserve">нымъ искусствомъ и 1825 былъ пригла- </w:t>
      </w:r>
      <w:r>
        <w:br/>
      </w:r>
      <w:r>
        <w:t xml:space="preserve">шенъ въ Данцигъ, чтобы руководить по- </w:t>
      </w:r>
      <w:r>
        <w:br/>
      </w:r>
      <w:r>
        <w:t xml:space="preserve">стройкой гавани въ Пилау. КромЪ того </w:t>
      </w:r>
      <w:r>
        <w:br/>
      </w:r>
      <w:r>
        <w:t xml:space="preserve">Г. быль преподавалелемъ въ артиллер!й- </w:t>
      </w:r>
      <w:r>
        <w:br/>
      </w:r>
      <w:r>
        <w:t xml:space="preserve">скомъ и инженерномъ училищахъ и до 1849 </w:t>
      </w:r>
      <w:r>
        <w:br/>
      </w:r>
      <w:r>
        <w:t xml:space="preserve">читалъ лекщи въ строительной академи. </w:t>
      </w:r>
      <w:r>
        <w:br/>
      </w:r>
      <w:r>
        <w:t xml:space="preserve">1850 поступилъь на службу въ министер- </w:t>
      </w:r>
      <w:r>
        <w:br/>
      </w:r>
      <w:r>
        <w:t xml:space="preserve">ство торговли. 1854—56 занимался въ ад- </w:t>
      </w:r>
      <w:r>
        <w:br/>
      </w:r>
      <w:r>
        <w:t xml:space="preserve">миралтействЪ составлешемъ проекта и под- </w:t>
      </w:r>
      <w:r>
        <w:br/>
      </w:r>
      <w:r>
        <w:t xml:space="preserve">готовлешемъ постройки военной гавани на </w:t>
      </w:r>
      <w:r>
        <w:br/>
      </w:r>
      <w:r>
        <w:t xml:space="preserve">ЯдЪ, послЪ чего ему, по возвращен!и его</w:t>
      </w:r>
    </w:p>
    <w:p>
      <w:pPr>
        <w:pStyle w:val="Normal"/>
      </w:pPr>
      <w:r>
        <w:t xml:space="preserve">инженеръ, род.</w:t>
      </w:r>
    </w:p>
    <w:p>
      <w:pPr>
        <w:pStyle w:val="Normal"/>
      </w:pPr>
      <w:r>
        <w:t xml:space="preserve">ГАРЕНЪ.</w:t>
      </w:r>
    </w:p>
    <w:p>
      <w:pPr>
        <w:pStyle w:val="Normal"/>
      </w:pPr>
      <w:r>
        <w:t xml:space="preserve">въ министерство, поручались преимуще- </w:t>
      </w:r>
      <w:r>
        <w:br/>
      </w:r>
      <w:r>
        <w:t xml:space="preserve">ственно гаванныя постройки. 1866 Г. быль </w:t>
      </w:r>
      <w:r>
        <w:br/>
      </w:r>
      <w:r>
        <w:t xml:space="preserve">назначенъ предсЪдателемъ технической </w:t>
      </w:r>
      <w:r>
        <w:br/>
      </w:r>
      <w:r>
        <w:t xml:space="preserve">‚ строительной депуталщи, 1869 начальникомъ </w:t>
      </w:r>
      <w:r>
        <w:br/>
      </w:r>
      <w:r>
        <w:t xml:space="preserve">строительнаго отдЪла страны; 1875 вышелъ </w:t>
      </w:r>
      <w:r>
        <w:br/>
      </w:r>
      <w:r>
        <w:t xml:space="preserve">въ отставку. Онъ написалъ: „Нап@цсь </w:t>
      </w:r>
      <w:r>
        <w:br/>
      </w:r>
      <w:r>
        <w:t xml:space="preserve">Чег \аззетрамк ит“ (Берл., 1841—45, 10 т.); </w:t>
      </w:r>
      <w:r>
        <w:br/>
      </w:r>
      <w:r>
        <w:t xml:space="preserve">„Везевтефипе 4ег пецеп \аззеграиуегке“ </w:t>
      </w:r>
      <w:r>
        <w:br/>
      </w:r>
      <w:r>
        <w:t xml:space="preserve">(Кенигсб., 1827); „Оег Магие-ВвешкКапа!“ </w:t>
      </w:r>
      <w:r>
        <w:br/>
      </w:r>
      <w:r>
        <w:t xml:space="preserve">(1847); „@гапаахе аег_ \автзсветНевкейз- </w:t>
      </w:r>
      <w:r>
        <w:br/>
      </w:r>
      <w:r>
        <w:t xml:space="preserve">тесппип“ (Берл., 1882—84); „ОеБег Когт </w:t>
      </w:r>
      <w:r>
        <w:br/>
      </w:r>
      <w:r>
        <w:t xml:space="preserve">па ЭгКе зе\бИ ег Водеп“ (1874); „ОеБег </w:t>
      </w:r>
      <w:r>
        <w:br/>
      </w:r>
      <w:r>
        <w:t xml:space="preserve">Ч4еп Еши55$ 4ег Тепрегафиг а @е Везе- </w:t>
      </w:r>
      <w:r>
        <w:br/>
      </w:r>
      <w:r>
        <w:t xml:space="preserve">сих 4ез Маззегв иег уетзоШедепел </w:t>
      </w:r>
      <w:r>
        <w:br/>
      </w:r>
      <w:r>
        <w:t xml:space="preserve">\ММагшестайет“ (1855); „Оеъег Её мпа </w:t>
      </w:r>
      <w:r>
        <w:br/>
      </w:r>
      <w:r>
        <w:t xml:space="preserve">ЕЪЪе {п 4ег 0Озёзее“ (1859); „ИеБег \УеШеп </w:t>
      </w:r>
      <w:r>
        <w:br/>
      </w:r>
      <w:r>
        <w:t xml:space="preserve">аи @е\уйззеги уоп &amp;еетёзявег ее“ </w:t>
      </w:r>
      <w:r>
        <w:br/>
      </w:r>
      <w:r>
        <w:t xml:space="preserve">(1861); „Оеъег @е Магше 4ег Зоппепзгав- </w:t>
      </w:r>
      <w:r>
        <w:br/>
      </w:r>
      <w:r>
        <w:t xml:space="preserve">1еп“ „Оерег @е Ве\ууевиля 4е5 \аззегз т </w:t>
      </w:r>
      <w:r>
        <w:br/>
      </w:r>
      <w:r>
        <w:t xml:space="preserve">Эбщеп“ (1868); „Оефег @е Ве\уе&amp;ипя Ч4ез </w:t>
      </w:r>
      <w:r>
        <w:br/>
      </w:r>
      <w:r>
        <w:t xml:space="preserve">М!аззегв ш супидызевеп, пабе Вогиовееп </w:t>
      </w:r>
      <w:r>
        <w:br/>
      </w:r>
      <w:r>
        <w:t xml:space="preserve">Тейипзет“ (1870); „ОеБег Ч4еп Зецепагиек </w:t>
      </w:r>
      <w:r>
        <w:br/>
      </w:r>
      <w:r>
        <w:t xml:space="preserve">Чег Ег4е“ (1871); „ОеБег @е ее бгииае </w:t>
      </w:r>
      <w:r>
        <w:br/>
      </w:r>
      <w:r>
        <w:t xml:space="preserve">Веуесип&amp; 4ез \Уаззегз“ (1876).</w:t>
      </w:r>
    </w:p>
    <w:p>
      <w:pPr>
        <w:pStyle w:val="Normal"/>
      </w:pPr>
      <w:r>
        <w:t xml:space="preserve">4) Г., также Вергагенъ, Горисъ ванъ- </w:t>
      </w:r>
      <w:r>
        <w:br/>
      </w:r>
      <w:r>
        <w:t xml:space="preserve">деръ, голландекй живописецъ, род. до </w:t>
      </w:r>
      <w:r>
        <w:br/>
      </w:r>
      <w:r>
        <w:t xml:space="preserve">1620, ум. 1669; художественная дзятель- </w:t>
      </w:r>
      <w:r>
        <w:br/>
      </w:r>
      <w:r>
        <w:t xml:space="preserve">ность его началась еще до 1640; въ Ими. </w:t>
      </w:r>
      <w:r>
        <w:br/>
      </w:r>
      <w:r>
        <w:t xml:space="preserve">ЭрмитажЪ (Спб.) находится его картина — </w:t>
      </w:r>
      <w:r>
        <w:br/>
      </w:r>
      <w:r>
        <w:t xml:space="preserve">„Паркъ“ (1663: 0,625 0;мв м.) посредствен- </w:t>
      </w:r>
      <w:r>
        <w:br/>
      </w:r>
      <w:r>
        <w:t xml:space="preserve">наго достоинства.</w:t>
      </w:r>
    </w:p>
    <w:p>
      <w:pPr>
        <w:pStyle w:val="Normal"/>
      </w:pPr>
      <w:r>
        <w:t xml:space="preserve">5) Г., Карлъ, историкъ, род. 1810, ум. </w:t>
      </w:r>
      <w:r>
        <w:br/>
      </w:r>
      <w:r>
        <w:t xml:space="preserve">18683, былъ проф. истори въ Гейдельбергъ, </w:t>
      </w:r>
      <w:r>
        <w:br/>
      </w:r>
      <w:r>
        <w:t xml:space="preserve">1848 членомъ франкфуртскаго парламента, </w:t>
      </w:r>
      <w:r>
        <w:br/>
      </w:r>
      <w:r>
        <w:t xml:space="preserve">примкнулъ къ крайней лЪвой, вслъдотье </w:t>
      </w:r>
      <w:r>
        <w:br/>
      </w:r>
      <w:r>
        <w:t xml:space="preserve">чего 1849 лишился должности. Съ 1855 </w:t>
      </w:r>
      <w:r>
        <w:br/>
      </w:r>
      <w:r>
        <w:t xml:space="preserve">былъ проф. въ БернЪ. Написалъ: „Оец- </w:t>
      </w:r>
      <w:r>
        <w:br/>
      </w:r>
      <w:r>
        <w:t xml:space="preserve">зсШапаз Ныегалвсве ип@ геНе10зе УегВаЕ- </w:t>
      </w:r>
      <w:r>
        <w:br/>
      </w:r>
      <w:r>
        <w:t xml:space="preserve">115зе пи ВеюотшайопзиеНаЦег“ (Эрланг., </w:t>
      </w:r>
      <w:r>
        <w:br/>
      </w:r>
      <w:r>
        <w:t xml:space="preserve">1844); „Егасеп @ег Иец“ (Штутт., 1845); </w:t>
      </w:r>
      <w:r>
        <w:br/>
      </w:r>
      <w:r>
        <w:t xml:space="preserve">„РоНызепег КафесЬзтиз г 4аз {гее 4еи(- </w:t>
      </w:r>
      <w:r>
        <w:br/>
      </w:r>
      <w:r>
        <w:t xml:space="preserve">зеве Уо\“ (Брауншев., 1848); „безевев{е </w:t>
      </w:r>
      <w:r>
        <w:br/>
      </w:r>
      <w:r>
        <w:t xml:space="preserve">Чег пепезеп Яве!“ (1851); „Оешёзеве @е- </w:t>
      </w:r>
      <w:r>
        <w:br/>
      </w:r>
      <w:r>
        <w:t xml:space="preserve">зем {е уоп Ва@оН уоп НаЪзЬиге №3 аш </w:t>
      </w:r>
      <w:r>
        <w:br/>
      </w:r>
      <w:r>
        <w:t xml:space="preserve">{е пецезе 7е{“ (Франкфуртъ, 1854—58) </w:t>
      </w:r>
      <w:r>
        <w:br/>
      </w:r>
      <w:r>
        <w:t xml:space="preserve">и друг.</w:t>
      </w:r>
    </w:p>
    <w:p>
      <w:pPr>
        <w:pStyle w:val="Normal"/>
      </w:pPr>
      <w:r>
        <w:t xml:space="preserve">6) Г., Карлъ Готфридъ, врачъ и апте- </w:t>
      </w:r>
      <w:r>
        <w:br/>
      </w:r>
      <w:r>
        <w:t xml:space="preserve">карь, род. 1749, ум. 1829. Г. до конца 30 го- </w:t>
      </w:r>
      <w:r>
        <w:br/>
      </w:r>
      <w:r>
        <w:t xml:space="preserve">довъ ХГХ стол. былъ представителемъ на- </w:t>
      </w:r>
      <w:r>
        <w:br/>
      </w:r>
      <w:r>
        <w:t xml:space="preserve">учной фармаши въ Гермаши и учителемъ </w:t>
      </w:r>
      <w:r>
        <w:br/>
      </w:r>
      <w:r>
        <w:t xml:space="preserve">тогдашнихь аптекарей. Онъ былъ также </w:t>
      </w:r>
      <w:r>
        <w:br/>
      </w:r>
      <w:r>
        <w:t xml:space="preserve">директоромъ ботаническаго сада въ Кенигс- </w:t>
      </w:r>
      <w:r>
        <w:br/>
      </w:r>
      <w:r>
        <w:t xml:space="preserve">бергь и читалъ лекщи по ботаникв. Онъ </w:t>
      </w:r>
      <w:r>
        <w:br/>
      </w:r>
      <w:r>
        <w:t xml:space="preserve">написалъ: „Гевтрасв дег Ароекегкипз{“ </w:t>
      </w:r>
      <w:r>
        <w:br/>
      </w:r>
      <w:r>
        <w:t xml:space="preserve">(Кенигсб., 1805, 1829); „бгап@г1:5 ег Вх- </w:t>
      </w:r>
      <w:r>
        <w:br/>
      </w:r>
      <w:r>
        <w:t xml:space="preserve">регппеша]енетие“ (1790); „Сбтип@заие 4ег </w:t>
      </w:r>
      <w:r>
        <w:br/>
      </w:r>
      <w:r>
        <w:t xml:space="preserve">СВепие, Чигев Уетзисне етАщегё“ (1796, </w:t>
      </w:r>
      <w:r>
        <w:br/>
      </w:r>
      <w:r>
        <w:t xml:space="preserve">4 изд. 1815); „Ртгеиззепз РИЙапиеп“ (1818); </w:t>
      </w:r>
      <w:r>
        <w:br/>
      </w:r>
      <w:r>
        <w:t xml:space="preserve">„СНотз Богиззса“ (1819) и пр.</w:t>
      </w:r>
    </w:p>
    <w:p>
      <w:pPr>
        <w:pStyle w:val="Normal"/>
      </w:pPr>
      <w:r>
        <w:t xml:space="preserve">7) Г., Отто, германсый лЪсоводъ, род. </w:t>
      </w:r>
      <w:r>
        <w:br/>
      </w:r>
      <w:r>
        <w:t xml:space="preserve">1817, всю жизнь посвятивнИй админи- </w:t>
      </w:r>
      <w:r>
        <w:br/>
      </w:r>
      <w:r>
        <w:t xml:space="preserve">стративной службЪ, на которой достигъ </w:t>
      </w:r>
      <w:r>
        <w:br/>
      </w:r>
      <w:r>
        <w:t xml:space="preserve">высшихь ея ступеней; съ 1863 главный </w:t>
      </w:r>
      <w:r>
        <w:br/>
      </w:r>
      <w:r>
        <w:t xml:space="preserve">начальникъ лЪфеного управленя въ Прусйи </w:t>
      </w:r>
      <w:r>
        <w:br/>
      </w:r>
      <w:r>
        <w:t xml:space="preserve">и въ качеств такового принималъ дфя- </w:t>
      </w:r>
      <w:r>
        <w:br/>
      </w:r>
      <w:r>
        <w:t xml:space="preserve">тельное участе въ выработкЪ важнЪйшихъ </w:t>
      </w:r>
      <w:r>
        <w:br/>
      </w:r>
      <w:r>
        <w:t xml:space="preserve">законоположен по лЪеной части и въ </w:t>
      </w:r>
      <w:r>
        <w:br/>
      </w:r>
      <w:r>
        <w:t xml:space="preserve">‹организащи управленя лфсами Эльзаса и</w:t>
      </w:r>
    </w:p>
    <w:p>
      <w:pPr>
        <w:pStyle w:val="Normal"/>
      </w:pPr>
      <w:r>
        <w:t xml:space="preserve">791</w:t>
      </w:r>
    </w:p>
    <w:p>
      <w:pPr>
        <w:pStyle w:val="Normal"/>
      </w:pPr>
      <w:r>
        <w:t xml:space="preserve">Лотарингии. Составилъ: „Пе Гот еВев </w:t>
      </w:r>
      <w:r>
        <w:br/>
      </w:r>
      <w:r>
        <w:t xml:space="preserve">УегВ&amp;1185е Ргеиззепз“ (Берл., 1867; 2 изд., </w:t>
      </w:r>
      <w:r>
        <w:br/>
      </w:r>
      <w:r>
        <w:t xml:space="preserve">обраб. Доннеромъ, 1894, 2 т.).</w:t>
      </w:r>
    </w:p>
    <w:p>
      <w:pPr>
        <w:pStyle w:val="Normal"/>
      </w:pPr>
      <w:r>
        <w:t xml:space="preserve">8) Г, Теодоръ, живописецъ, род. 1842, </w:t>
      </w:r>
      <w:r>
        <w:br/>
      </w:r>
      <w:r>
        <w:t xml:space="preserve">учился въ дюссельдорфекой академ!и, а за- </w:t>
      </w:r>
      <w:r>
        <w:br/>
      </w:r>
      <w:r>
        <w:t xml:space="preserve">тЬмъ былъ ученикомъ Освальда Ахенбаха, </w:t>
      </w:r>
      <w:r>
        <w:br/>
      </w:r>
      <w:r>
        <w:t xml:space="preserve">1871 Г. проф. въ художеств. школЪ въ Вей- </w:t>
      </w:r>
      <w:r>
        <w:br/>
      </w:r>
      <w:r>
        <w:t xml:space="preserve">марЪ, а 1877—1880 директоромъ этого заве- </w:t>
      </w:r>
      <w:r>
        <w:br/>
      </w:r>
      <w:r>
        <w:t xml:space="preserve">дешя. Онъ пишеть преимущественно го- </w:t>
      </w:r>
      <w:r>
        <w:br/>
      </w:r>
      <w:r>
        <w:t xml:space="preserve">ристыя местности со старыми городами и </w:t>
      </w:r>
      <w:r>
        <w:br/>
      </w:r>
      <w:r>
        <w:t xml:space="preserve">развалинами, пейзажи съ романтическимъ </w:t>
      </w:r>
      <w:r>
        <w:br/>
      </w:r>
      <w:r>
        <w:t xml:space="preserve">настроешемъ, отличающеся интереснымъ </w:t>
      </w:r>
      <w:r>
        <w:br/>
      </w:r>
      <w:r>
        <w:t xml:space="preserve">освъщешемъ, сильнымъ колоритомъ, широ- </w:t>
      </w:r>
      <w:r>
        <w:br/>
      </w:r>
      <w:r>
        <w:t xml:space="preserve">кой трактовкой сюжета и оригинальностью </w:t>
      </w:r>
      <w:r>
        <w:br/>
      </w:r>
      <w:r>
        <w:t xml:space="preserve">замысла. Въ поелЪднее время онъ сталъ </w:t>
      </w:r>
      <w:r>
        <w:br/>
      </w:r>
      <w:r>
        <w:t xml:space="preserve">писать пейзажи съ водой.</w:t>
      </w:r>
    </w:p>
    <w:p>
      <w:pPr>
        <w:pStyle w:val="Normal"/>
      </w:pPr>
      <w:r>
        <w:t xml:space="preserve">9) Г., Фридрихъ Генрихъ фонъ деръ, </w:t>
      </w:r>
      <w:r>
        <w:br/>
      </w:r>
      <w:r>
        <w:t xml:space="preserve">филологъ германистъ, род. въ 1780, ум. въ </w:t>
      </w:r>
      <w:r>
        <w:br/>
      </w:r>
      <w:r>
        <w:t xml:space="preserve">1856; съ 1810 проф. въ БерлинЪ, впервые </w:t>
      </w:r>
      <w:r>
        <w:br/>
      </w:r>
      <w:r>
        <w:t xml:space="preserve">ввель вь университетское преподаваше </w:t>
      </w:r>
      <w:r>
        <w:br/>
      </w:r>
      <w:r>
        <w:t xml:space="preserve">изучен!е старонём. яз. и лит. Г. издалъ </w:t>
      </w:r>
      <w:r>
        <w:br/>
      </w:r>
      <w:r>
        <w:t xml:space="preserve">много текстовъ, какъ-то: „Ваз №фешизе- </w:t>
      </w:r>
      <w:r>
        <w:br/>
      </w:r>
      <w:r>
        <w:t xml:space="preserve">Неа“ (Берл., 1810); сборникъ „Мшпезтеег“ </w:t>
      </w:r>
      <w:r>
        <w:br/>
      </w:r>
      <w:r>
        <w:t xml:space="preserve">(Лейпц., 1838 —56, 5 т.); „Пледег ег АЦегей </w:t>
      </w:r>
      <w:r>
        <w:br/>
      </w:r>
      <w:r>
        <w:t xml:space="preserve">Еа4а“ (Верл., 1812); „болей уоп Эгаз$- </w:t>
      </w:r>
      <w:r>
        <w:br/>
      </w:r>
      <w:r>
        <w:t xml:space="preserve">Ъигяз \егЕе* (18283, 2 т.); „@езапиаБененег“ </w:t>
      </w:r>
      <w:r>
        <w:br/>
      </w:r>
      <w:r>
        <w:t xml:space="preserve">(Шлтутг., 1850, 3 т.), сборникъ. старонъм. по- </w:t>
      </w:r>
      <w:r>
        <w:br/>
      </w:r>
      <w:r>
        <w:t xml:space="preserve">вЪстей и фацещи; „НеепЪись“ (Лейц., 1855, </w:t>
      </w:r>
      <w:r>
        <w:br/>
      </w:r>
      <w:r>
        <w:t xml:space="preserve">2 т.) и др. КромЪ того написалъ; „ЕгийВ- </w:t>
      </w:r>
      <w:r>
        <w:br/>
      </w:r>
      <w:r>
        <w:t xml:space="preserve">1апзеп ип@ Магсвеп“ (2 изд., Пренци., 1838, </w:t>
      </w:r>
      <w:r>
        <w:br/>
      </w:r>
      <w:r>
        <w:t xml:space="preserve">2 т.) и др., редактировалъ съ 1835 „Тайг- </w:t>
      </w:r>
      <w:r>
        <w:br/>
      </w:r>
      <w:r>
        <w:t xml:space="preserve">Ьисв Чег ВегИтизевеп @езеЙзева г 4е- </w:t>
      </w:r>
      <w:r>
        <w:br/>
      </w:r>
      <w:r>
        <w:t xml:space="preserve">зеве Эргасве ип@ АЦегипивкииае“. Рабо- </w:t>
      </w:r>
      <w:r>
        <w:br/>
      </w:r>
      <w:r>
        <w:t xml:space="preserve">ты Г. устарВли, но въ свое время много </w:t>
      </w:r>
      <w:r>
        <w:br/>
      </w:r>
      <w:r>
        <w:t xml:space="preserve">способствовали возникновенио интереса къ </w:t>
      </w:r>
      <w:r>
        <w:br/>
      </w:r>
      <w:r>
        <w:t xml:space="preserve">занятямъ нём. стариной</w:t>
      </w:r>
    </w:p>
    <w:p>
      <w:pPr>
        <w:pStyle w:val="Normal"/>
      </w:pPr>
      <w:r>
        <w:t xml:space="preserve">10) Г., Фридрихь Людвигъ, инженеръ, </w:t>
      </w:r>
      <w:r>
        <w:br/>
      </w:r>
      <w:r>
        <w:t xml:space="preserve">сынъ Г. 3), род. 1829, ум. 1892, изучалъ въ </w:t>
      </w:r>
      <w:r>
        <w:br/>
      </w:r>
      <w:r>
        <w:t xml:space="preserve">БерлинЪ математику и естеств. науки, окон- </w:t>
      </w:r>
      <w:r>
        <w:br/>
      </w:r>
      <w:r>
        <w:t xml:space="preserve">чилъ курсь въ строительной академи въ </w:t>
      </w:r>
      <w:r>
        <w:br/>
      </w:r>
      <w:r>
        <w:t xml:space="preserve">БерлинЪ, совершилъ съ научной цзлью </w:t>
      </w:r>
      <w:r>
        <w:br/>
      </w:r>
      <w:r>
        <w:t xml:space="preserve">путешествие по Голланщи, Вельи и Фран- </w:t>
      </w:r>
      <w:r>
        <w:br/>
      </w:r>
      <w:r>
        <w:t xml:space="preserve">щи, послЪ чего ему поручена была пост- </w:t>
      </w:r>
      <w:r>
        <w:br/>
      </w:r>
      <w:r>
        <w:t xml:space="preserve">ройка гавани въ РурортЪ; затьмъ Г. руко- </w:t>
      </w:r>
      <w:r>
        <w:br/>
      </w:r>
      <w:r>
        <w:t xml:space="preserve">водилъ постройками при канализацуи верх- </w:t>
      </w:r>
      <w:r>
        <w:br/>
      </w:r>
      <w:r>
        <w:t xml:space="preserve">няго Заара. 1871 Г. принималь учасме въ </w:t>
      </w:r>
      <w:r>
        <w:br/>
      </w:r>
      <w:r>
        <w:t xml:space="preserve">переговорахъ при заключ. мира съ Франци </w:t>
      </w:r>
      <w:r>
        <w:br/>
      </w:r>
      <w:r>
        <w:t xml:space="preserve">по отношению къ водянымъ путямъ с0об- </w:t>
      </w:r>
      <w:r>
        <w:br/>
      </w:r>
      <w:r>
        <w:t xml:space="preserve">щешя. Г. быль членомъ строительной ака- </w:t>
      </w:r>
      <w:r>
        <w:br/>
      </w:r>
      <w:r>
        <w:t xml:space="preserve">дем со времени ея основашя. Онъ пи- </w:t>
      </w:r>
      <w:r>
        <w:br/>
      </w:r>
      <w:r>
        <w:t xml:space="preserve">салъ о канализащи верхняго Заара, объ </w:t>
      </w:r>
      <w:r>
        <w:br/>
      </w:r>
      <w:r>
        <w:t xml:space="preserve">осушени Гарлемскаго моря, Суэзскомъ </w:t>
      </w:r>
      <w:r>
        <w:br/>
      </w:r>
      <w:r>
        <w:t xml:space="preserve">каналЪ и напечаталь соч.: Ге Беевё! еп </w:t>
      </w:r>
      <w:r>
        <w:br/>
      </w:r>
      <w:r>
        <w:t xml:space="preserve">ег Ргоушиеп Ргеиззеп ии Роттеги (Берл., </w:t>
      </w:r>
      <w:r>
        <w:br/>
      </w:r>
      <w:r>
        <w:t xml:space="preserve">1883—83); Башийиая аизвенгег Оатр1- </w:t>
      </w:r>
      <w:r>
        <w:br/>
      </w:r>
      <w:r>
        <w:t xml:space="preserve">Фассег, Вайвегргавте сс (1881—87).</w:t>
      </w:r>
    </w:p>
    <w:p>
      <w:pPr>
        <w:pStyle w:val="Normal"/>
      </w:pPr>
      <w:r>
        <w:t xml:space="preserve">11) Г, Эрнстъ Августъ, нёмецк. пи- </w:t>
      </w:r>
      <w:r>
        <w:br/>
      </w:r>
      <w:r>
        <w:t xml:space="preserve">сатель по истори искусствъ, поэтъ и бел- </w:t>
      </w:r>
      <w:r>
        <w:br/>
      </w:r>
      <w:r>
        <w:t xml:space="preserve">летристь, род. 1797, ум. 1880. 1824 началъ </w:t>
      </w:r>
      <w:r>
        <w:br/>
      </w:r>
      <w:r>
        <w:t xml:space="preserve">въ Кенигсберг лекщи по истор!и искусства </w:t>
      </w:r>
      <w:r>
        <w:br/>
      </w:r>
      <w:r>
        <w:t xml:space="preserve">и литературы, съ 1831 орд. проф. этихъ </w:t>
      </w:r>
      <w:r>
        <w:br/>
      </w:r>
      <w:r>
        <w:t xml:space="preserve">предметовъ; основалъ кенигсбергсюй худо- </w:t>
      </w:r>
      <w:r>
        <w:br/>
      </w:r>
      <w:r>
        <w:t xml:space="preserve">жественный кружокъ и городской музей. </w:t>
      </w:r>
      <w:r>
        <w:br/>
      </w:r>
      <w:r>
        <w:t xml:space="preserve">Еще будучи студентомъ, онъ выступилъ съ </w:t>
      </w:r>
      <w:r>
        <w:br/>
      </w:r>
      <w:r>
        <w:t xml:space="preserve">романтической поэмой „ОШче4 ип@ Глзепа* </w:t>
      </w:r>
      <w:r>
        <w:br/>
      </w:r>
      <w:r>
        <w:t xml:space="preserve">(Кенигсб., 1820), вызвавшей одобр. Гете въ </w:t>
      </w:r>
      <w:r>
        <w:br/>
      </w:r>
      <w:r>
        <w:t xml:space="preserve">„Кипзбипа АЦег ит“, а вскорЪ затёмЪъ вы- </w:t>
      </w:r>
      <w:r>
        <w:br/>
      </w:r>
      <w:r>
        <w:t xml:space="preserve">пустилъ „@е@е це“ (1822). Большой успЪх\ь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имвили его художественно-историческ. новел- | </w:t>
      </w:r>
      <w:r>
        <w:br/>
      </w:r>
      <w:r>
        <w:t xml:space="preserve">лы: „Монса, Мигиега1зене ХоуеПеп аи; аКег </w:t>
      </w:r>
      <w:r>
        <w:br/>
      </w:r>
      <w:r>
        <w:t xml:space="preserve">Иен“ (Бресл., 1827); „Ге Свгоп зетег Уа- </w:t>
      </w:r>
      <w:r>
        <w:br/>
      </w:r>
      <w:r>
        <w:t xml:space="preserve">{фегзба уош Е!отепйпег Глогепй @Иеги“ </w:t>
      </w:r>
      <w:r>
        <w:br/>
      </w:r>
      <w:r>
        <w:t xml:space="preserve">(Лейпцигъ, 1833, 2 изд. 1861); „Меопвата аа </w:t>
      </w:r>
      <w:r>
        <w:br/>
      </w:r>
      <w:r>
        <w:t xml:space="preserve">Уте! ш МаНапа* (1840). КромЪ того Г. напи- </w:t>
      </w:r>
      <w:r>
        <w:br/>
      </w:r>
      <w:r>
        <w:t xml:space="preserve">салъ: „Пе Чешзеве Кипзё ш цизега Фабт- </w:t>
      </w:r>
      <w:r>
        <w:br/>
      </w:r>
      <w:r>
        <w:t xml:space="preserve">Вии4ег“ (Берл., 1857); „АсВё Тавте амз Чет </w:t>
      </w:r>
      <w:r>
        <w:br/>
      </w:r>
      <w:r>
        <w:t xml:space="preserve">Т.ееп №еВеапзео Вопаго 5“ (1869); „Мах </w:t>
      </w:r>
      <w:r>
        <w:br/>
      </w:r>
      <w:r>
        <w:t xml:space="preserve">у. ЭсВепкеп4от{5 Гееп, ПелКкеп чпа П1ев- </w:t>
      </w:r>
      <w:r>
        <w:br/>
      </w:r>
      <w:r>
        <w:t xml:space="preserve">{еп“ (1863). Наконець, онъ напечаталъ </w:t>
      </w:r>
      <w:r>
        <w:br/>
      </w:r>
      <w:r>
        <w:t xml:space="preserve">шБсколько драматическихь произведений и </w:t>
      </w:r>
      <w:r>
        <w:br/>
      </w:r>
      <w:r>
        <w:t xml:space="preserve">составилъ „@езешев(е 4ез ТВезбегз п Ргецз- </w:t>
      </w:r>
      <w:r>
        <w:br/>
      </w:r>
      <w:r>
        <w:t xml:space="preserve">зеп“ (Кенигсб., 1854).</w:t>
      </w:r>
    </w:p>
    <w:p>
      <w:pPr>
        <w:pStyle w:val="Normal"/>
      </w:pPr>
      <w:r>
        <w:t xml:space="preserve">Гагенъ фонъ Тронеге (Назел уоп </w:t>
      </w:r>
      <w:r>
        <w:br/>
      </w:r>
      <w:r>
        <w:t xml:space="preserve">Тгопезе), одинъ изъ героевъь германскаго </w:t>
      </w:r>
      <w:r>
        <w:br/>
      </w:r>
      <w:r>
        <w:t xml:space="preserve">пароднаго эпоса, играющий видную роль </w:t>
      </w:r>
      <w:r>
        <w:br/>
      </w:r>
      <w:r>
        <w:t xml:space="preserve">вЪ поэмахъ о Нибелунгахь и о Вальтер </w:t>
      </w:r>
      <w:r>
        <w:br/>
      </w:r>
      <w:r>
        <w:t xml:space="preserve">Аквитанскомъ. Мрачный и грозный, онъ </w:t>
      </w:r>
      <w:r>
        <w:br/>
      </w:r>
      <w:r>
        <w:t xml:space="preserve">въ большинетвЪ случаевъ является типомъ </w:t>
      </w:r>
      <w:r>
        <w:br/>
      </w:r>
      <w:r>
        <w:t xml:space="preserve">върнаго вассала; онъ убиваетъ Сигфрида, </w:t>
      </w:r>
      <w:r>
        <w:br/>
      </w:r>
      <w:r>
        <w:t xml:space="preserve">чтобы отомстить за безчестье, якобы нане- </w:t>
      </w:r>
      <w:r>
        <w:br/>
      </w:r>
      <w:r>
        <w:t xml:space="preserve">сенное имь БрунгильдЪ. Въ основЪ этого </w:t>
      </w:r>
      <w:r>
        <w:br/>
      </w:r>
      <w:r>
        <w:t xml:space="preserve">типа едва ли лежитъ историческая лич- </w:t>
      </w:r>
      <w:r>
        <w:br/>
      </w:r>
      <w:r>
        <w:t xml:space="preserve">поесть; скорЪе всего въ немъ нужно видВть </w:t>
      </w:r>
      <w:r>
        <w:br/>
      </w:r>
      <w:r>
        <w:t xml:space="preserve">носителя древньйшато демоническаго на- </w:t>
      </w:r>
      <w:r>
        <w:br/>
      </w:r>
      <w:r>
        <w:t xml:space="preserve">чала. Въ скандинавскихъ сказашяхь онъ </w:t>
      </w:r>
      <w:r>
        <w:br/>
      </w:r>
      <w:r>
        <w:t xml:space="preserve">носить имя Гёгни (Нбатй).</w:t>
      </w:r>
    </w:p>
    <w:p>
      <w:pPr>
        <w:pStyle w:val="Normal"/>
      </w:pPr>
      <w:r>
        <w:t xml:space="preserve">Гагернтъ 1) Гансъ Христофоръ </w:t>
      </w:r>
      <w:r>
        <w:br/>
      </w:r>
      <w:r>
        <w:t xml:space="preserve">Эрнстъ, бар., писатель и государств. дЪя- </w:t>
      </w:r>
      <w:r>
        <w:br/>
      </w:r>
      <w:r>
        <w:t xml:space="preserve">тель, род. 1766, ум. 1852, получилъь образо- </w:t>
      </w:r>
      <w:r>
        <w:br/>
      </w:r>
      <w:r>
        <w:t xml:space="preserve">ваше въ гёттингонскомъ унив., быль по- </w:t>
      </w:r>
      <w:r>
        <w:br/>
      </w:r>
      <w:r>
        <w:t xml:space="preserve">сланникомъ въ Парижь. ВслЬдстые указа </w:t>
      </w:r>
      <w:r>
        <w:br/>
      </w:r>
      <w:r>
        <w:t xml:space="preserve">Наполеона 1, что никто изъ рожденныхъ на </w:t>
      </w:r>
      <w:r>
        <w:br/>
      </w:r>
      <w:r>
        <w:t xml:space="preserve">‚Ъвомь берегу Рейна не имЪетъ права быть </w:t>
      </w:r>
      <w:r>
        <w:br/>
      </w:r>
      <w:r>
        <w:t xml:space="preserve">на государств. службъ, иначе какъ въ при- </w:t>
      </w:r>
      <w:r>
        <w:br/>
      </w:r>
      <w:r>
        <w:t xml:space="preserve">надлежащей къ франц. импери, странЪ Г. </w:t>
      </w:r>
      <w:r>
        <w:br/>
      </w:r>
      <w:r>
        <w:t xml:space="preserve">принуждеяь быль выйдти въ отставку. Онъ </w:t>
      </w:r>
      <w:r>
        <w:br/>
      </w:r>
      <w:r>
        <w:t xml:space="preserve">отправился въ ВЪфну, гдф принялъ учасе </w:t>
      </w:r>
      <w:r>
        <w:br/>
      </w:r>
      <w:r>
        <w:t xml:space="preserve">въ подготовлеши новаго возсташя Тироля; </w:t>
      </w:r>
      <w:r>
        <w:br/>
      </w:r>
      <w:r>
        <w:t xml:space="preserve">за это былъ высланъ изъ Австрии и по- </w:t>
      </w:r>
      <w:r>
        <w:br/>
      </w:r>
      <w:r>
        <w:t xml:space="preserve">ступилъ на службу принца Оранскаго. </w:t>
      </w:r>
      <w:r>
        <w:br/>
      </w:r>
      <w:r>
        <w:t xml:space="preserve">Когда послъднйй сдБлался королемъ Ни- </w:t>
      </w:r>
      <w:r>
        <w:br/>
      </w:r>
      <w:r>
        <w:t xml:space="preserve">дерландовъ, онъ назначил 1 министромЪ </w:t>
      </w:r>
      <w:r>
        <w:br/>
      </w:r>
      <w:r>
        <w:t xml:space="preserve">оранскихъь княжествъ въ Герз аши. Какь </w:t>
      </w:r>
      <w:r>
        <w:br/>
      </w:r>
      <w:r>
        <w:t xml:space="preserve">посланникъ короля Нидерландовъ, ) уча- </w:t>
      </w:r>
      <w:r>
        <w:br/>
      </w:r>
      <w:r>
        <w:t xml:space="preserve">ствоваль въ ВФнскомъ конгрессь и выхло- </w:t>
      </w:r>
      <w:r>
        <w:br/>
      </w:r>
      <w:r>
        <w:t xml:space="preserve">поталъ присоединее БельМи къ Нидер- </w:t>
      </w:r>
      <w:r>
        <w:br/>
      </w:r>
      <w:r>
        <w:t xml:space="preserve">ландамъ и учреждеше оранскаго государ- </w:t>
      </w:r>
      <w:r>
        <w:br/>
      </w:r>
      <w:r>
        <w:t xml:space="preserve">ства между Прусаей и Франщей. Г. при-</w:t>
      </w:r>
    </w:p>
    <w:p>
      <w:pPr>
        <w:pStyle w:val="Normal"/>
      </w:pPr>
      <w:r>
        <w:t xml:space="preserve">знавалъ справедливыми многя требовашя </w:t>
      </w:r>
      <w:r>
        <w:br/>
      </w:r>
      <w:r>
        <w:t xml:space="preserve">франц. револющи, настаивалъь на прове- </w:t>
      </w:r>
      <w:r>
        <w:br/>
      </w:r>
      <w:r>
        <w:t xml:space="preserve">деши реформъ, которыя могли положить </w:t>
      </w:r>
      <w:r>
        <w:br/>
      </w:r>
      <w:r>
        <w:t xml:space="preserve">основу свобод и объединенио н5мецкой </w:t>
      </w:r>
      <w:r>
        <w:br/>
      </w:r>
      <w:r>
        <w:t xml:space="preserve">наци и требовалъ введешя сословной кон- </w:t>
      </w:r>
      <w:r>
        <w:br/>
      </w:r>
      <w:r>
        <w:t xml:space="preserve">ститущи въ государствах германскаго со- </w:t>
      </w:r>
      <w:r>
        <w:br/>
      </w:r>
      <w:r>
        <w:t xml:space="preserve">юза. 1320 Г. вышель въ отставку и’ съ </w:t>
      </w:r>
      <w:r>
        <w:br/>
      </w:r>
      <w:r>
        <w:t xml:space="preserve">Ъхъ поръ жилъ въ своемъ имьёи близъ </w:t>
      </w:r>
      <w:r>
        <w:br/>
      </w:r>
      <w:r>
        <w:t xml:space="preserve">Гёхсета, занимаясь литературными работами. </w:t>
      </w:r>
      <w:r>
        <w:br/>
      </w:r>
      <w:r>
        <w:t xml:space="preserve">ВмфстВ съ тЬмъ, какъ пожизненный членъ </w:t>
      </w:r>
      <w:r>
        <w:br/>
      </w:r>
      <w:r>
        <w:t xml:space="preserve">первой палаты в. герц. Гессенскаго, онъ </w:t>
      </w:r>
      <w:r>
        <w:br/>
      </w:r>
      <w:r>
        <w:t xml:space="preserve">часто имълъ возможность обращать вни- </w:t>
      </w:r>
      <w:r>
        <w:br/>
      </w:r>
      <w:r>
        <w:t xml:space="preserve">маше правительства на патротичесые и </w:t>
      </w:r>
      <w:r>
        <w:br/>
      </w:r>
      <w:r>
        <w:t xml:space="preserve">финантропичесые вопросы. Не проходило | </w:t>
      </w:r>
      <w:r>
        <w:br/>
      </w:r>
      <w:r>
        <w:t xml:space="preserve">почти ни одной сесфи палаты, чтоб ь </w:t>
      </w:r>
      <w:r>
        <w:br/>
      </w:r>
      <w:r>
        <w:t xml:space="preserve">не внесъ какого-нибудь предложеня въ </w:t>
      </w:r>
      <w:r>
        <w:br/>
      </w:r>
      <w:r>
        <w:t xml:space="preserve">пользу народа. Изъ сочинений его, кромЪ | </w:t>
      </w:r>
      <w:r>
        <w:br/>
      </w:r>
      <w:r>
        <w:t xml:space="preserve">его автобографич. воспоминаний (Мет |</w:t>
      </w:r>
    </w:p>
    <w:p>
      <w:pPr>
        <w:pStyle w:val="Normal"/>
      </w:pPr>
      <w:r>
        <w:t xml:space="preserve">ТАагенъ Фонь Трониге — ГАГЕРНЪ.</w:t>
      </w:r>
    </w:p>
    <w:p>
      <w:pPr>
        <w:pStyle w:val="Normal"/>
      </w:pPr>
      <w:r>
        <w:t xml:space="preserve">АпПей ап Чег Рок“), которыя рисують </w:t>
      </w:r>
      <w:r>
        <w:br/>
      </w:r>
      <w:r>
        <w:t xml:space="preserve">живую картину Наполеоновскаго времени </w:t>
      </w:r>
      <w:r>
        <w:br/>
      </w:r>
      <w:r>
        <w:t xml:space="preserve">и дипломалическато положешя во время </w:t>
      </w:r>
      <w:r>
        <w:br/>
      </w:r>
      <w:r>
        <w:t xml:space="preserve">войнь за освобождеше, сл5дуеть отмЪтить </w:t>
      </w:r>
      <w:r>
        <w:br/>
      </w:r>
      <w:r>
        <w:t xml:space="preserve">„Пе ВезиЦайе Чег Эепхезсшеме“ въ 7 </w:t>
      </w:r>
      <w:r>
        <w:br/>
      </w:r>
      <w:r>
        <w:t xml:space="preserve">част.: 1) „О1е Ейгэеп“ (Франкф., 1308); 2) </w:t>
      </w:r>
      <w:r>
        <w:br/>
      </w:r>
      <w:r>
        <w:t xml:space="preserve">„Анюоктайе“ (ВЪна, 1812); 3) „Оетокгайе“ </w:t>
      </w:r>
      <w:r>
        <w:br/>
      </w:r>
      <w:r>
        <w:t xml:space="preserve">(Франкф., 1316); 4) „РоШак“ (Штуттг,, 1318); </w:t>
      </w:r>
      <w:r>
        <w:br/>
      </w:r>
      <w:r>
        <w:t xml:space="preserve">5 и 6) „Етеопазевай иоа Пере“ (1822); </w:t>
      </w:r>
      <w:r>
        <w:br/>
      </w:r>
      <w:r>
        <w:t xml:space="preserve">7) „СлШ5айот“ (1837); „Пе Мабопа!ее- </w:t>
      </w:r>
      <w:r>
        <w:br/>
      </w:r>
      <w:r>
        <w:t xml:space="preserve">эсыев{е 4ег Песней“ (Франкф., 1 </w:t>
      </w:r>
      <w:r>
        <w:br/>
      </w:r>
      <w:r>
        <w:t xml:space="preserve">„Кг 4ез УбЩегтесВ{$ п ртаказсвег Ап- </w:t>
      </w:r>
      <w:r>
        <w:br/>
      </w:r>
      <w:r>
        <w:t xml:space="preserve">\епаци ац! ипзге И“ (1840).</w:t>
      </w:r>
    </w:p>
    <w:p>
      <w:pPr>
        <w:pStyle w:val="Normal"/>
      </w:pPr>
      <w:r>
        <w:t xml:space="preserve">3) Г., Генрихъ Вильгельмъ Августь </w:t>
      </w:r>
      <w:r>
        <w:br/>
      </w:r>
      <w:r>
        <w:t xml:space="preserve">баронъ, германск государственный дЪфя- </w:t>
      </w:r>
      <w:r>
        <w:br/>
      </w:r>
      <w:r>
        <w:t xml:space="preserve">тель, род. 1799, ум. 1880г. 1815 сра- </w:t>
      </w:r>
      <w:r>
        <w:br/>
      </w:r>
      <w:r>
        <w:t xml:space="preserve">жалея при Ватерлоо. По заключеши мира, </w:t>
      </w:r>
      <w:r>
        <w:br/>
      </w:r>
      <w:r>
        <w:t xml:space="preserve">изучаль юридич. науки въ Гейдельберг и </w:t>
      </w:r>
      <w:r>
        <w:br/>
      </w:r>
      <w:r>
        <w:t xml:space="preserve">вступить на государств. службу; былъ чле- </w:t>
      </w:r>
      <w:r>
        <w:br/>
      </w:r>
      <w:r>
        <w:t xml:space="preserve">номъ франкфуртек. предварительнаго пар- </w:t>
      </w:r>
      <w:r>
        <w:br/>
      </w:r>
      <w:r>
        <w:t xml:space="preserve">ламента, а потомъ президентомъ нащюональ- </w:t>
      </w:r>
      <w:r>
        <w:br/>
      </w:r>
      <w:r>
        <w:t xml:space="preserve">наго собрашя. ЗдЪеь онъ стоялъ за пере- </w:t>
      </w:r>
      <w:r>
        <w:br/>
      </w:r>
      <w:r>
        <w:t xml:space="preserve">устройство Гермаши на конститущонно-мо- </w:t>
      </w:r>
      <w:r>
        <w:br/>
      </w:r>
      <w:r>
        <w:t xml:space="preserve">нархической основЪ. Когда соглашен!е съ </w:t>
      </w:r>
      <w:r>
        <w:br/>
      </w:r>
      <w:r>
        <w:t xml:space="preserve">мелкими правительств. Германи стало за- </w:t>
      </w:r>
      <w:r>
        <w:br/>
      </w:r>
      <w:r>
        <w:t xml:space="preserve">труднительнымъ, Г. предложилъ передать </w:t>
      </w:r>
      <w:r>
        <w:br/>
      </w:r>
      <w:r>
        <w:t xml:space="preserve">временно центральную, власть въ руки от- </w:t>
      </w:r>
      <w:r>
        <w:br/>
      </w:r>
      <w:r>
        <w:t xml:space="preserve">вътетвен. имперск. нам стника и направилъ </w:t>
      </w:r>
      <w:r>
        <w:br/>
      </w:r>
      <w:r>
        <w:t xml:space="preserve">выборъ на эрцгерцога Гоанна АвстрИйскаго. </w:t>
      </w:r>
      <w:r>
        <w:br/>
      </w:r>
      <w:r>
        <w:t xml:space="preserve">Онъ усиленно хлопоталь о передач гер- </w:t>
      </w:r>
      <w:r>
        <w:br/>
      </w:r>
      <w:r>
        <w:t xml:space="preserve">манск. императорск. короны королю Прусско- </w:t>
      </w:r>
      <w:r>
        <w:br/>
      </w:r>
      <w:r>
        <w:t xml:space="preserve">му и вь качествЪ перваго министра выста- </w:t>
      </w:r>
      <w:r>
        <w:br/>
      </w:r>
      <w:r>
        <w:t xml:space="preserve">вилъ предложеше организовать тъеный со- </w:t>
      </w:r>
      <w:r>
        <w:br/>
      </w:r>
      <w:r>
        <w:t xml:space="preserve">ю8ъ государствь подъ гегемошей Прусем, </w:t>
      </w:r>
      <w:r>
        <w:br/>
      </w:r>
      <w:r>
        <w:t xml:space="preserve">въ котор. Аветря играла бы только роль </w:t>
      </w:r>
      <w:r>
        <w:br/>
      </w:r>
      <w:r>
        <w:t xml:space="preserve">союзника. Когда пруссюй король не при- </w:t>
      </w:r>
      <w:r>
        <w:br/>
      </w:r>
      <w:r>
        <w:t xml:space="preserve">няльъ короны, положене Г. было поколеб- </w:t>
      </w:r>
      <w:r>
        <w:br/>
      </w:r>
      <w:r>
        <w:t xml:space="preserve">лено; онъ вышелъ изъ нацюи. собрашя и </w:t>
      </w:r>
      <w:r>
        <w:br/>
      </w:r>
      <w:r>
        <w:t xml:space="preserve">пытался осуществить свои планы при по- </w:t>
      </w:r>
      <w:r>
        <w:br/>
      </w:r>
      <w:r>
        <w:t xml:space="preserve">мощи т. наз. готской пари. Впосльдетвих </w:t>
      </w:r>
      <w:r>
        <w:br/>
      </w:r>
      <w:r>
        <w:t xml:space="preserve">Г. принималь учасме въ Гольштинской </w:t>
      </w:r>
      <w:r>
        <w:br/>
      </w:r>
      <w:r>
        <w:t xml:space="preserve">войнЪ. Онъ пересталъ быть сторонникомъ </w:t>
      </w:r>
      <w:r>
        <w:br/>
      </w:r>
      <w:r>
        <w:t xml:space="preserve">Прусси, которую обвинялъ въ томъ, что </w:t>
      </w:r>
      <w:r>
        <w:br/>
      </w:r>
      <w:r>
        <w:t xml:space="preserve">она въ войнЪ съ Иташей не исполнила </w:t>
      </w:r>
      <w:r>
        <w:br/>
      </w:r>
      <w:r>
        <w:t xml:space="preserve">своего долга относительно Австри, пере- </w:t>
      </w:r>
      <w:r>
        <w:br/>
      </w:r>
      <w:r>
        <w:t xml:space="preserve">шелъ па сторону Австри, быль посланни- </w:t>
      </w:r>
      <w:r>
        <w:br/>
      </w:r>
      <w:r>
        <w:t xml:space="preserve">комъ вел. гер. Гессенскаго въ ВЪнЪ.</w:t>
      </w:r>
    </w:p>
    <w:p>
      <w:pPr>
        <w:pStyle w:val="Normal"/>
      </w:pPr>
      <w:r>
        <w:t xml:space="preserve">4) Г., Макснмил1анъ, бар.. род. 1810, ум. </w:t>
      </w:r>
      <w:r>
        <w:br/>
      </w:r>
      <w:r>
        <w:t xml:space="preserve">1389, получилъ образоваше въ Геттингень </w:t>
      </w:r>
      <w:r>
        <w:br/>
      </w:r>
      <w:r>
        <w:t xml:space="preserve">и состоялъ на нидерлаилской службъ. По </w:t>
      </w:r>
      <w:r>
        <w:br/>
      </w:r>
      <w:r>
        <w:t xml:space="preserve">возвращен въ Гермашю. Г. быть выб- </w:t>
      </w:r>
      <w:r>
        <w:br/>
      </w:r>
      <w:r>
        <w:t xml:space="preserve">ранъ 1848 въ нащональное собраше. Вио- </w:t>
      </w:r>
      <w:r>
        <w:br/>
      </w:r>
      <w:r>
        <w:t xml:space="preserve">‚лъдетыи Г. перешелъ въ католичество и </w:t>
      </w:r>
      <w:r>
        <w:br/>
      </w:r>
      <w:r>
        <w:t xml:space="preserve">дьйствовалъ въ духЪ католицизма по от- </w:t>
      </w:r>
      <w:r>
        <w:br/>
      </w:r>
      <w:r>
        <w:t xml:space="preserve">ношенйо къ школьному вопросу въ Нас- </w:t>
      </w:r>
      <w:r>
        <w:br/>
      </w:r>
      <w:r>
        <w:t xml:space="preserve">сау. Г. быль впоелъдетыи призванъ въ </w:t>
      </w:r>
      <w:r>
        <w:br/>
      </w:r>
      <w:r>
        <w:t xml:space="preserve">Въну и назначенъ управляющимъ торгово- </w:t>
      </w:r>
      <w:r>
        <w:br/>
      </w:r>
      <w:r>
        <w:t xml:space="preserve">политическаго департ. въ мин. иностр. </w:t>
      </w:r>
      <w:r>
        <w:br/>
      </w:r>
      <w:r>
        <w:t xml:space="preserve">дьлъ, гдБ дЪйствоваль въ велико-герман- </w:t>
      </w:r>
      <w:r>
        <w:br/>
      </w:r>
      <w:r>
        <w:t xml:space="preserve">скомъ, антипрусскомъ и клерикальномъ </w:t>
      </w:r>
      <w:r>
        <w:br/>
      </w:r>
      <w:r>
        <w:t xml:space="preserve">духв. 1381 Г. быль сдЪланьъ членомъ па- </w:t>
      </w:r>
      <w:r>
        <w:br/>
      </w:r>
      <w:r>
        <w:t xml:space="preserve">латы господъ.</w:t>
      </w:r>
    </w:p>
    <w:p>
      <w:pPr>
        <w:pStyle w:val="Normal"/>
      </w:pPr>
      <w:r>
        <w:t xml:space="preserve">2) Г. Фридрихъ Балдуинъ, нидер- </w:t>
      </w:r>
      <w:r>
        <w:br/>
      </w:r>
      <w:r>
        <w:t xml:space="preserve">ландсый генералъ, род. 1194, ум. 184 </w:t>
      </w:r>
      <w:r>
        <w:br/>
      </w:r>
      <w:r>
        <w:t xml:space="preserve">получиль образоваше въ Парижекой по- </w:t>
      </w:r>
      <w:r>
        <w:br/>
      </w:r>
      <w:r>
        <w:t xml:space="preserve">литехнической школ, поступилъ на ав- </w:t>
      </w:r>
      <w:r>
        <w:br/>
      </w:r>
      <w:r>
        <w:t xml:space="preserve">стрискую военную службу, сражался при </w:t>
      </w:r>
      <w:r>
        <w:br/>
      </w:r>
      <w:r>
        <w:t xml:space="preserve">Дрезденъ, Кульмь и Лейпцигв. По же-</w:t>
      </w:r>
    </w:p>
    <w:p>
      <w:pPr>
        <w:pStyle w:val="Normal"/>
      </w:pPr>
      <w:r>
        <w:t xml:space="preserve">ие г ПЛАНЪ </w:t>
      </w:r>
      <w:r>
        <w:br/>
      </w:r>
      <w:r>
        <w:t xml:space="preserve">ВЗНЫ.</w:t>
      </w:r>
    </w:p>
    <w:p>
      <w:pPr>
        <w:pStyle w:val="Normal"/>
      </w:pPr>
      <w:r>
        <w:t xml:space="preserve">Масштабъ 1: 75000, </w:t>
      </w:r>
      <w:r>
        <w:br/>
      </w:r>
      <w:r>
        <w:t xml:space="preserve">сете 3 3 </w:t>
      </w:r>
      <w:r>
        <w:br/>
      </w:r>
      <w:r>
        <w:t xml:space="preserve">Кнлометры.</w:t>
      </w:r>
    </w:p>
    <w:p>
      <w:pPr>
        <w:pStyle w:val="Normal"/>
      </w:pPr>
      <w:r>
        <w:t xml:space="preserve">‘лан. 00} </w:t>
      </w:r>
      <w:r>
        <w:br/>
      </w:r>
      <w:r>
        <w:t xml:space="preserve">. Пар. трамваи </w:t>
      </w:r>
      <w:r>
        <w:br/>
      </w:r>
      <w:r>
        <w:t xml:space="preserve">ИИ" Виеноградникае </w:t>
      </w:r>
      <w:r>
        <w:br/>
      </w:r>
      <w:r>
        <w:t xml:space="preserve">Части города (съ 1890т.) </w:t>
      </w:r>
      <w:r>
        <w:br/>
      </w:r>
      <w:r>
        <w:t xml:space="preserve">'Внутренн. гор. Х ЕауогИев </w:t>
      </w:r>
      <w:r>
        <w:br/>
      </w:r>
      <w:r>
        <w:t xml:space="preserve">и ([имеге 56846) х|ЗПишегыя </w:t>
      </w:r>
      <w:r>
        <w:br/>
      </w:r>
      <w:r>
        <w:t xml:space="preserve">1! Пеоро1азаае химеаиия </w:t>
      </w:r>
      <w:r>
        <w:br/>
      </w:r>
      <w:r>
        <w:t xml:space="preserve">/ Татазтаззе \иШевлия </w:t>
      </w:r>
      <w:r>
        <w:br/>
      </w:r>
      <w:r>
        <w:t xml:space="preserve">у У тедет ° ху Водо звена </w:t>
      </w:r>
      <w:r>
        <w:br/>
      </w:r>
      <w:r>
        <w:t xml:space="preserve">у! МатРате еп ©/ Ей аи </w:t>
      </w:r>
      <w:r>
        <w:br/>
      </w:r>
      <w:r>
        <w:t xml:space="preserve">1 Мама о Обакут. </w:t>
      </w:r>
      <w:r>
        <w:br/>
      </w:r>
      <w:r>
        <w:t xml:space="preserve">ии Мецам хи! Негла]8 </w:t>
      </w:r>
      <w:r>
        <w:br/>
      </w:r>
      <w:r>
        <w:t xml:space="preserve">1х Тозейбааё ли \УАНтя </w:t>
      </w:r>
      <w:r>
        <w:br/>
      </w:r>
      <w:r>
        <w:t xml:space="preserve">АЛзегетийа хх ОбЬНия </w:t>
      </w:r>
      <w:r>
        <w:br/>
      </w:r>
      <w:r>
        <w:t xml:space="preserve">|--.—&gt;-.= Граница городской терраит.</w:t>
      </w:r>
    </w:p>
    <w:p>
      <w:pPr>
        <w:pStyle w:val="Normal"/>
      </w:pPr>
      <w:r>
        <w:t xml:space="preserve">Большое или </w:t>
      </w:r>
      <w:r>
        <w:br/>
      </w:r>
      <w:r>
        <w:t xml:space="preserve">= \ Ддциное поле</w:t>
      </w:r>
    </w:p>
    <w:p>
      <w:pPr>
        <w:pStyle w:val="Normal"/>
      </w:pPr>
      <w:r>
        <w:t xml:space="preserve">Абв»,</w:t>
      </w:r>
    </w:p>
    <w:p>
      <w:pPr>
        <w:pStyle w:val="Normal"/>
      </w:pPr>
      <w:r>
        <w:t xml:space="preserve">а. «ТУЛЕ</w:t>
      </w:r>
    </w:p>
    <w:p>
      <w:pPr>
        <w:pStyle w:val="Normal"/>
      </w:pPr>
      <w:r>
        <w:t xml:space="preserve">Редервувиь "еее </w:t>
      </w:r>
      <w:r>
        <w:br/>
      </w:r>
      <w:r>
        <w:t xml:space="preserve">й \</w:t>
      </w:r>
    </w:p>
    <w:p>
      <w:pPr>
        <w:pStyle w:val="Normal"/>
      </w:pPr>
      <w:r>
        <w:t xml:space="preserve">С бабе </w:t>
      </w:r>
      <w:r>
        <w:br/>
      </w:r>
      <w:r>
        <w:t xml:space="preserve">рые авог,</w:t>
      </w:r>
    </w:p>
    <w:p>
      <w:pPr>
        <w:pStyle w:val="Normal"/>
      </w:pPr>
      <w:r>
        <w:t xml:space="preserve">а] </w:t>
      </w:r>
      <w:r>
        <w:br/>
      </w:r>
      <w:r>
        <w:t xml:space="preserve">"Феи</w:t>
      </w:r>
    </w:p>
    <w:p>
      <w:pPr>
        <w:pStyle w:val="Normal"/>
      </w:pPr>
      <w:r>
        <w:t xml:space="preserve">зраорэаенний зе</w:t>
      </w:r>
    </w:p>
    <w:p>
      <w:pPr>
        <w:pStyle w:val="Normal"/>
      </w:pPr>
      <w:r>
        <w:t xml:space="preserve">В. Энциклонейя. Т-во „Проаёщене“ въ СПБ. я от „Вино.</w:t>
      </w:r>
    </w:p>
    <w:p>
      <w:pPr>
        <w:pStyle w:val="Normal"/>
      </w:pPr>
      <w:r>
        <w:t xml:space="preserve">ГАРЕРУПЪ — ГАДАМЕСЪ.</w:t>
      </w:r>
    </w:p>
    <w:p>
      <w:pPr>
        <w:pStyle w:val="Normal"/>
      </w:pPr>
      <w:r>
        <w:t xml:space="preserve">лан!ю отца Г. перешелъ на нидерландскую </w:t>
      </w:r>
      <w:r>
        <w:br/>
      </w:r>
      <w:r>
        <w:t xml:space="preserve">)у и отличился въ битвахъ 1815, при- </w:t>
      </w:r>
      <w:r>
        <w:br/>
      </w:r>
      <w:r>
        <w:t xml:space="preserve">лъ учасме въ походЪ голландцевъ на </w:t>
      </w:r>
      <w:r>
        <w:br/>
      </w:r>
      <w:r>
        <w:t xml:space="preserve">Бельгио, сопровождаль 1339 принца Алек- </w:t>
      </w:r>
      <w:r>
        <w:br/>
      </w:r>
      <w:r>
        <w:t xml:space="preserve">сандра въ Росешо и былъ посланъ съ важ </w:t>
      </w:r>
      <w:r>
        <w:br/>
      </w:r>
      <w:r>
        <w:t xml:space="preserve">ной мисей въ Инд. По возвращенйх </w:t>
      </w:r>
      <w:r>
        <w:br/>
      </w:r>
      <w:r>
        <w:t xml:space="preserve">(1847) въ Ввропу Г. отправился вскор$ (1848) </w:t>
      </w:r>
      <w:r>
        <w:br/>
      </w:r>
      <w:r>
        <w:t xml:space="preserve">въ Германи. Въ БаденЪ въ то время вепых- </w:t>
      </w:r>
      <w:r>
        <w:br/>
      </w:r>
      <w:r>
        <w:t xml:space="preserve">нуло возстане Гекерна. Г. принялъ на себя </w:t>
      </w:r>
      <w:r>
        <w:br/>
      </w:r>
      <w:r>
        <w:t xml:space="preserve">усмиреше инсургентовъ, но быль ими </w:t>
      </w:r>
      <w:r>
        <w:br/>
      </w:r>
      <w:r>
        <w:t xml:space="preserve">убить. См. НештЕсь уоп базегиа, Раз </w:t>
      </w:r>
      <w:r>
        <w:br/>
      </w:r>
      <w:r>
        <w:t xml:space="preserve">Тереп @ез Чепегаз Емедмев у. бабега </w:t>
      </w:r>
      <w:r>
        <w:br/>
      </w:r>
      <w:r>
        <w:t xml:space="preserve">(Лейнц., 1856).</w:t>
      </w:r>
    </w:p>
    <w:p>
      <w:pPr>
        <w:pStyle w:val="Normal"/>
      </w:pPr>
      <w:r>
        <w:t xml:space="preserve">агеруиш (Насегир), Георгъ Фран- </w:t>
      </w:r>
      <w:r>
        <w:br/>
      </w:r>
      <w:r>
        <w:t xml:space="preserve">цискъ (сынъ морского министра Генриха </w:t>
      </w:r>
      <w:r>
        <w:br/>
      </w:r>
      <w:r>
        <w:t xml:space="preserve">Гагерупа), норвежеюй юристь и извбетный </w:t>
      </w:r>
      <w:r>
        <w:br/>
      </w:r>
      <w:r>
        <w:t xml:space="preserve">государственный дЪятель, род. 1853 въ Гор- </w:t>
      </w:r>
      <w:r>
        <w:br/>
      </w:r>
      <w:r>
        <w:t xml:space="preserve">тен (Ногбеп). Съ 1879 доцентъь въ Хри- </w:t>
      </w:r>
      <w:r>
        <w:br/>
      </w:r>
      <w:r>
        <w:t xml:space="preserve">спаны, съ 1587 ординарный профессоръ. </w:t>
      </w:r>
      <w:r>
        <w:br/>
      </w:r>
      <w:r>
        <w:t xml:space="preserve">Въ 13983, когда радикальное министерство </w:t>
      </w:r>
      <w:r>
        <w:br/>
      </w:r>
      <w:r>
        <w:t xml:space="preserve">Отеена уступило мЪето консерваливному </w:t>
      </w:r>
      <w:r>
        <w:br/>
      </w:r>
      <w:r>
        <w:t xml:space="preserve">министерству, съ президентомъ Штанге во </w:t>
      </w:r>
      <w:r>
        <w:br/>
      </w:r>
      <w:r>
        <w:t xml:space="preserve">главф, портфель министра юстищи быль </w:t>
      </w:r>
      <w:r>
        <w:br/>
      </w:r>
      <w:r>
        <w:t xml:space="preserve">предложенъ Г. 1895 Г. получиль назна- </w:t>
      </w:r>
      <w:r>
        <w:br/>
      </w:r>
      <w:r>
        <w:t xml:space="preserve">чене министра президента, вмЪсто вы- </w:t>
      </w:r>
      <w:r>
        <w:br/>
      </w:r>
      <w:r>
        <w:t xml:space="preserve">шедшаго въ отставку Штанге. Г. взялъ </w:t>
      </w:r>
      <w:r>
        <w:br/>
      </w:r>
      <w:r>
        <w:t xml:space="preserve">на себя также управлеше министерством </w:t>
      </w:r>
      <w:r>
        <w:br/>
      </w:r>
      <w:r>
        <w:t xml:space="preserve">торговли, оставаясь въ то-же время ми- </w:t>
      </w:r>
      <w:r>
        <w:br/>
      </w:r>
      <w:r>
        <w:t xml:space="preserve">нистромъь юстищи. Какь министръ пре- </w:t>
      </w:r>
      <w:r>
        <w:br/>
      </w:r>
      <w:r>
        <w:t xml:space="preserve">зиденть, Г. выказаль тгосударственныя </w:t>
      </w:r>
      <w:r>
        <w:br/>
      </w:r>
      <w:r>
        <w:t xml:space="preserve">способности и не мало содъйствовалть </w:t>
      </w:r>
      <w:r>
        <w:br/>
      </w:r>
      <w:r>
        <w:t xml:space="preserve">устранено шведско-норвежекихь недора- </w:t>
      </w:r>
      <w:r>
        <w:br/>
      </w:r>
      <w:r>
        <w:t xml:space="preserve">зумьный. Изъ его многочисленных тру- </w:t>
      </w:r>
      <w:r>
        <w:br/>
      </w:r>
      <w:r>
        <w:t xml:space="preserve">довъ, сдвлавшихъ его имя извъетнымъ </w:t>
      </w:r>
      <w:r>
        <w:br/>
      </w:r>
      <w:r>
        <w:t xml:space="preserve">заграницей, слъдуегь упомянуть слЪдую- </w:t>
      </w:r>
      <w:r>
        <w:br/>
      </w:r>
      <w:r>
        <w:t xml:space="preserve">ие: „Ош Ко 05 за5“ (Христ., 1833, 2 </w:t>
      </w:r>
      <w:r>
        <w:br/>
      </w:r>
      <w:r>
        <w:t xml:space="preserve">исправленное изд. 1884); „В ВИК роа уог </w:t>
      </w:r>
      <w:r>
        <w:br/>
      </w:r>
      <w:r>
        <w:t xml:space="preserve">ронизке чауИте 1 Чеб 516ео0ат“ (1892); </w:t>
      </w:r>
      <w:r>
        <w:br/>
      </w:r>
      <w:r>
        <w:t xml:space="preserve">„Еогезттасег оуег Чеп погзке зёгайергосез“ </w:t>
      </w:r>
      <w:r>
        <w:br/>
      </w:r>
      <w:r>
        <w:t xml:space="preserve">(1892); „Еотезииазег оуег 4еп погзКе ©Уй- </w:t>
      </w:r>
      <w:r>
        <w:br/>
      </w:r>
      <w:r>
        <w:t xml:space="preserve">ргосез“ (1895).</w:t>
      </w:r>
    </w:p>
    <w:p>
      <w:pPr>
        <w:pStyle w:val="Normal"/>
      </w:pPr>
      <w:r>
        <w:t xml:space="preserve">ТГагея (базеа), латинское назваше гу- </w:t>
      </w:r>
      <w:r>
        <w:br/>
      </w:r>
      <w:r>
        <w:t xml:space="preserve">синаго лука (см.).</w:t>
      </w:r>
    </w:p>
    <w:p>
      <w:pPr>
        <w:pStyle w:val="Normal"/>
      </w:pPr>
      <w:r>
        <w:t xml:space="preserve">Гакографуъ, см. 2022445.</w:t>
      </w:r>
    </w:p>
    <w:p>
      <w:pPr>
        <w:pStyle w:val="Normal"/>
      </w:pPr>
      <w:r>
        <w:t xml:space="preserve">Гаглонъ-Фросль, греч. Авонъ (см.).</w:t>
      </w:r>
    </w:p>
    <w:p>
      <w:pPr>
        <w:pStyle w:val="Normal"/>
      </w:pPr>
      <w:r>
        <w:t xml:space="preserve">Гагоскошть, приборь для получения </w:t>
      </w:r>
      <w:r>
        <w:br/>
      </w:r>
      <w:r>
        <w:t xml:space="preserve">туманныхъ картинъ, сходный съ волшеб- </w:t>
      </w:r>
      <w:r>
        <w:br/>
      </w:r>
      <w:r>
        <w:t xml:space="preserve">нымъ фонаремъ.</w:t>
      </w:r>
    </w:p>
    <w:p>
      <w:pPr>
        <w:pStyle w:val="Normal"/>
      </w:pPr>
      <w:r>
        <w:t xml:space="preserve">Гагюост (°47106), греч. „евятой“, </w:t>
      </w:r>
      <w:r>
        <w:br/>
      </w:r>
      <w:r>
        <w:t xml:space="preserve">съ котораго начин. мномя географ </w:t>
      </w:r>
      <w:r>
        <w:br/>
      </w:r>
      <w:r>
        <w:t xml:space="preserve">вая въ соврем. Греши-</w:t>
      </w:r>
    </w:p>
    <w:p>
      <w:pPr>
        <w:pStyle w:val="Normal"/>
      </w:pPr>
      <w:r>
        <w:t xml:space="preserve">Галтось Илуает, назван!е многихЪ </w:t>
      </w:r>
      <w:r>
        <w:br/>
      </w:r>
      <w:r>
        <w:t xml:space="preserve">торъ въ соврем. Грещи, между ними выео- </w:t>
      </w:r>
      <w:r>
        <w:br/>
      </w:r>
      <w:r>
        <w:t xml:space="preserve">чайш. вершина Тайгетскихъ горъ (2409 м.); </w:t>
      </w:r>
      <w:r>
        <w:br/>
      </w:r>
      <w:r>
        <w:t xml:space="preserve">древн. Оха на о—вЪ ЭвбеЪ (1475 м.); мра- </w:t>
      </w:r>
      <w:r>
        <w:br/>
      </w:r>
      <w:r>
        <w:t xml:space="preserve">морная гора на о-в ПаросЪ; древний </w:t>
      </w:r>
      <w:r>
        <w:br/>
      </w:r>
      <w:r>
        <w:t xml:space="preserve">Арахнейонь къ с.-в. оть Навили (1199 м.) </w:t>
      </w:r>
      <w:r>
        <w:br/>
      </w:r>
      <w:r>
        <w:t xml:space="preserve">и др.”</w:t>
      </w:r>
    </w:p>
    <w:p>
      <w:pPr>
        <w:pStyle w:val="Normal"/>
      </w:pPr>
      <w:r>
        <w:t xml:space="preserve">Гагнь (Наеп), 1) Людвигъ фонт, жи- </w:t>
      </w:r>
      <w:r>
        <w:br/>
      </w:r>
      <w:r>
        <w:t xml:space="preserve">вописецъ, брать Шарлотты Г., род. 1820; </w:t>
      </w:r>
      <w:r>
        <w:br/>
      </w:r>
      <w:r>
        <w:t xml:space="preserve">учился сначался въ мюнхенской, а потомть </w:t>
      </w:r>
      <w:r>
        <w:br/>
      </w:r>
      <w:r>
        <w:t xml:space="preserve">въ антверненской академи. Проживъ н%- </w:t>
      </w:r>
      <w:r>
        <w:br/>
      </w:r>
      <w:r>
        <w:t xml:space="preserve">которое время въ БрюсселЪ, Г. отправился </w:t>
      </w:r>
      <w:r>
        <w:br/>
      </w:r>
      <w:r>
        <w:t xml:space="preserve">въ Берлинъ и сталъ писать жанръ рококо, </w:t>
      </w:r>
      <w:r>
        <w:br/>
      </w:r>
      <w:r>
        <w:t xml:space="preserve">причемъ фигуры его отличаются гращей и </w:t>
      </w:r>
      <w:r>
        <w:br/>
      </w:r>
      <w:r>
        <w:t xml:space="preserve">обстановка характерностью. Главныя произ- </w:t>
      </w:r>
      <w:r>
        <w:br/>
      </w:r>
      <w:r>
        <w:t xml:space="preserve">веденя его: „Салонная жанровая сцена ро- </w:t>
      </w:r>
      <w:r>
        <w:br/>
      </w:r>
      <w:r>
        <w:t xml:space="preserve">коко* (оранжерея въ ПотедамЪ), „</w:t>
      </w:r>
    </w:p>
    <w:p>
      <w:pPr>
        <w:pStyle w:val="Normal"/>
      </w:pPr>
      <w:r>
        <w:t xml:space="preserve">Музыка ВУ | жителей составляетъ перевозка товаро:</w:t>
      </w:r>
    </w:p>
    <w:p>
      <w:pPr>
        <w:pStyle w:val="Normal"/>
      </w:pPr>
      <w:r>
        <w:t xml:space="preserve">793</w:t>
      </w:r>
    </w:p>
    <w:p>
      <w:pPr>
        <w:pStyle w:val="Normal"/>
      </w:pPr>
      <w:r>
        <w:t xml:space="preserve">паркЪ*“ (нов. пинакотека въ МюнхенЪ), „Рим- </w:t>
      </w:r>
      <w:r>
        <w:br/>
      </w:r>
      <w:r>
        <w:t xml:space="preserve">ская библюотека“, „Дуэль двухь кавалеровъ </w:t>
      </w:r>
      <w:r>
        <w:br/>
      </w:r>
      <w:r>
        <w:t xml:space="preserve">ХУИ в.*, „Странствующие музыканты“.</w:t>
      </w:r>
    </w:p>
    <w:p>
      <w:pPr>
        <w:pStyle w:val="Normal"/>
      </w:pPr>
      <w:r>
        <w:t xml:space="preserve">2) Г, Шарлотта, нЪмецкая актриса, ро- </w:t>
      </w:r>
      <w:r>
        <w:br/>
      </w:r>
      <w:r>
        <w:t xml:space="preserve">дилась 1809, умерла 1891, была особенно </w:t>
      </w:r>
      <w:r>
        <w:br/>
      </w:r>
      <w:r>
        <w:t xml:space="preserve">хороша въ гращюзно-шаловливыхъ роляхъ. </w:t>
      </w:r>
      <w:r>
        <w:br/>
      </w:r>
      <w:r>
        <w:t xml:space="preserve">Вя остроумные и шутливые экспромиты и </w:t>
      </w:r>
      <w:r>
        <w:br/>
      </w:r>
      <w:r>
        <w:t xml:space="preserve">выходки въ обществь доставили ей проз- </w:t>
      </w:r>
      <w:r>
        <w:br/>
      </w:r>
      <w:r>
        <w:t xml:space="preserve">вище „нЪъмецкой Дежазе“.</w:t>
      </w:r>
    </w:p>
    <w:p>
      <w:pPr>
        <w:pStyle w:val="Normal"/>
      </w:pPr>
      <w:r>
        <w:t xml:space="preserve">РГаго (Гого, Гао), гор. на лв. берегу </w:t>
      </w:r>
      <w:r>
        <w:br/>
      </w:r>
      <w:r>
        <w:t xml:space="preserve">Нигера и на южной границ Сахары, нЪ5- </w:t>
      </w:r>
      <w:r>
        <w:br/>
      </w:r>
      <w:r>
        <w:t xml:space="preserve">когда гл. гор. государства Сонрай и самый </w:t>
      </w:r>
      <w:r>
        <w:br/>
      </w:r>
      <w:r>
        <w:t xml:space="preserve">цвБтущий пункть Судана, въ наст. время </w:t>
      </w:r>
      <w:r>
        <w:br/>
      </w:r>
      <w:r>
        <w:t xml:space="preserve">состоитъ изъ 300 хижинъ, среди которыхъ </w:t>
      </w:r>
      <w:r>
        <w:br/>
      </w:r>
      <w:r>
        <w:t xml:space="preserve">возвышается большая, развалившаяся ме- </w:t>
      </w:r>
      <w:r>
        <w:br/>
      </w:r>
      <w:r>
        <w:t xml:space="preserve">четь.</w:t>
      </w:r>
    </w:p>
    <w:p>
      <w:pPr>
        <w:pStyle w:val="Normal"/>
      </w:pPr>
      <w:r>
        <w:t xml:space="preserve">Гагры, нынЪ разрушенное укрзилене </w:t>
      </w:r>
      <w:r>
        <w:br/>
      </w:r>
      <w:r>
        <w:t xml:space="preserve">на восточномъ берегу Чернаго моря, Ку- </w:t>
      </w:r>
      <w:r>
        <w:br/>
      </w:r>
      <w:r>
        <w:t xml:space="preserve">таисской губ. Сухумекаго округа, у подно- </w:t>
      </w:r>
      <w:r>
        <w:br/>
      </w:r>
      <w:r>
        <w:t xml:space="preserve">мя высокихъ горъ съ хорошимъ рейдомъ; </w:t>
      </w:r>
      <w:r>
        <w:br/>
      </w:r>
      <w:r>
        <w:t xml:space="preserve">получило извЪстность защитой крьпост </w:t>
      </w:r>
      <w:r>
        <w:br/>
      </w:r>
      <w:r>
        <w:t xml:space="preserve">1830 русскимъ отрядомъ противъ черкесов? </w:t>
      </w:r>
      <w:r>
        <w:br/>
      </w:r>
      <w:r>
        <w:t xml:space="preserve">Противъ Г. глубок рейдъ, открытый, од- </w:t>
      </w:r>
      <w:r>
        <w:br/>
      </w:r>
      <w:r>
        <w:t xml:space="preserve">нако, вътрамь. ТЪенины, въ которыхь з </w:t>
      </w:r>
      <w:r>
        <w:br/>
      </w:r>
      <w:r>
        <w:t xml:space="preserve">представляють единственный проходъ изъ </w:t>
      </w:r>
      <w:r>
        <w:br/>
      </w:r>
      <w:r>
        <w:t xml:space="preserve">Абхази въ Черноморекую губернио. Кли- </w:t>
      </w:r>
      <w:r>
        <w:br/>
      </w:r>
      <w:r>
        <w:t xml:space="preserve">мать очень мягюШ, почва плодородная, </w:t>
      </w:r>
      <w:r>
        <w:br/>
      </w:r>
      <w:r>
        <w:t xml:space="preserve">произрастаеть маслина.</w:t>
      </w:r>
    </w:p>
    <w:p>
      <w:pPr>
        <w:pStyle w:val="Normal"/>
      </w:pPr>
      <w:r>
        <w:t xml:space="preserve">Гагъ Ла (Га Насие), сЪв. зап. часть </w:t>
      </w:r>
      <w:r>
        <w:br/>
      </w:r>
      <w:r>
        <w:t xml:space="preserve">Котентинскаго полуо-ва въ Нормандии, </w:t>
      </w:r>
      <w:r>
        <w:br/>
      </w:r>
      <w:r>
        <w:t xml:space="preserve">вдающаяся въ море мысомъ того же имени </w:t>
      </w:r>
      <w:r>
        <w:br/>
      </w:r>
      <w:r>
        <w:t xml:space="preserve">(Сар Че 1а Назие) съ маякомъ, входить </w:t>
      </w:r>
      <w:r>
        <w:br/>
      </w:r>
      <w:r>
        <w:t xml:space="preserve">теперь въ составь Ламаншекаго департ.</w:t>
      </w:r>
    </w:p>
    <w:p>
      <w:pPr>
        <w:pStyle w:val="Normal"/>
      </w:pPr>
      <w:r>
        <w:t xml:space="preserve">Гадамартъ фонт Лабертъ (Тлатег), </w:t>
      </w:r>
      <w:r>
        <w:br/>
      </w:r>
      <w:r>
        <w:t xml:space="preserve">нЪмецюй поэтъ первой половины ХГУ в., </w:t>
      </w:r>
      <w:r>
        <w:br/>
      </w:r>
      <w:r>
        <w:t xml:space="preserve">рыцарекаго происхожд., баварець. Авторъ </w:t>
      </w:r>
      <w:r>
        <w:br/>
      </w:r>
      <w:r>
        <w:t xml:space="preserve">аллегорической поэмы „Охота“, въ которой </w:t>
      </w:r>
      <w:r>
        <w:br/>
      </w:r>
      <w:r>
        <w:t xml:space="preserve">онъ въ образЪ охотника изображаеть себя, </w:t>
      </w:r>
      <w:r>
        <w:br/>
      </w:r>
      <w:r>
        <w:t xml:space="preserve">пресльдующаго даму сердца. Поэма — до- </w:t>
      </w:r>
      <w:r>
        <w:br/>
      </w:r>
      <w:r>
        <w:t xml:space="preserve">вольно растянутая, не лишена нЪъкоторыхъ </w:t>
      </w:r>
      <w:r>
        <w:br/>
      </w:r>
      <w:r>
        <w:t xml:space="preserve">поэтическихь красоть. Изд. ЗевтеНег 1850; </w:t>
      </w:r>
      <w:r>
        <w:br/>
      </w:r>
      <w:r>
        <w:t xml:space="preserve">Ббе]зКа/, 1880.</w:t>
      </w:r>
    </w:p>
    <w:p>
      <w:pPr>
        <w:pStyle w:val="Normal"/>
      </w:pPr>
      <w:r>
        <w:t xml:space="preserve">ТГадаместь (Радамесъ), относящЁйся къ </w:t>
      </w:r>
      <w:r>
        <w:br/>
      </w:r>
      <w:r>
        <w:t xml:space="preserve">Триполи оавъ, гл. пункть округа сЪв.- </w:t>
      </w:r>
      <w:r>
        <w:br/>
      </w:r>
      <w:r>
        <w:t xml:space="preserve">зап. Фецана и резиденшя каймакама, под </w:t>
      </w:r>
      <w:r>
        <w:br/>
      </w:r>
      <w:r>
        <w:t xml:space="preserve">3001’ с, ш. и 8013’ в. д, вЪ 500 км. къ </w:t>
      </w:r>
      <w:r>
        <w:br/>
      </w:r>
      <w:r>
        <w:t xml:space="preserve">того-вап. оть Триполи, представляеть почти </w:t>
      </w:r>
      <w:r>
        <w:br/>
      </w:r>
      <w:r>
        <w:t xml:space="preserve">округлую площадь съ даметромъ въ 1500— </w:t>
      </w:r>
      <w:r>
        <w:br/>
      </w:r>
      <w:r>
        <w:t xml:space="preserve">1600 м.; для защиты оть подвижныхъ пе- </w:t>
      </w:r>
      <w:r>
        <w:br/>
      </w:r>
      <w:r>
        <w:t xml:space="preserve">сковь пустыни окруженъ стъной 6 км. </w:t>
      </w:r>
      <w:r>
        <w:br/>
      </w:r>
      <w:r>
        <w:t xml:space="preserve">длины. Въ юго-зап. части находится гор. </w:t>
      </w:r>
      <w:r>
        <w:br/>
      </w:r>
      <w:r>
        <w:t xml:space="preserve">Т. съ 6 мечетями. и 7 школами: въ немъ </w:t>
      </w:r>
      <w:r>
        <w:br/>
      </w:r>
      <w:r>
        <w:t xml:space="preserve">въ особыхь, окруженныхь стънами, ча- </w:t>
      </w:r>
      <w:r>
        <w:br/>
      </w:r>
      <w:r>
        <w:t xml:space="preserve">стяхь живутъ бербермемя племена бени </w:t>
      </w:r>
      <w:r>
        <w:br/>
      </w:r>
      <w:r>
        <w:t xml:space="preserve">уледъ и бени вазилъ, кромф того арабы, </w:t>
      </w:r>
      <w:r>
        <w:br/>
      </w:r>
      <w:r>
        <w:t xml:space="preserve">негры и помфсь послфднихъ, всего 7000 </w:t>
      </w:r>
      <w:r>
        <w:br/>
      </w:r>
      <w:r>
        <w:t xml:space="preserve">чел. говорящих на берберйскомъ на- </w:t>
      </w:r>
      <w:r>
        <w:br/>
      </w:r>
      <w:r>
        <w:t xml:space="preserve">рьчи. Улицы узки, почти сплошь покры- </w:t>
      </w:r>
      <w:r>
        <w:br/>
      </w:r>
      <w:r>
        <w:t xml:space="preserve">ты сообщающимися между собою крышами </w:t>
      </w:r>
      <w:r>
        <w:br/>
      </w:r>
      <w:r>
        <w:t xml:space="preserve">домовъ, а посему темны. Изъ 160 гекта- </w:t>
      </w:r>
      <w:r>
        <w:br/>
      </w:r>
      <w:r>
        <w:t xml:space="preserve">ровъ, окруженных стьною, воздвлываются </w:t>
      </w:r>
      <w:r>
        <w:br/>
      </w:r>
      <w:r>
        <w:t xml:space="preserve">лишь 73 гект. и притомъ, т. к. дожди вы- </w:t>
      </w:r>
      <w:r>
        <w:br/>
      </w:r>
      <w:r>
        <w:t xml:space="preserve">падаютъ рЪфдко. при помощи искусств. оро- </w:t>
      </w:r>
      <w:r>
        <w:br/>
      </w:r>
      <w:r>
        <w:t xml:space="preserve">шешя, для каковыхъ цфяей служить, еще </w:t>
      </w:r>
      <w:r>
        <w:br/>
      </w:r>
      <w:r>
        <w:t xml:space="preserve">съ древнихъ времен. источникъ 30%; гл. </w:t>
      </w:r>
      <w:r>
        <w:br/>
      </w:r>
      <w:r>
        <w:t xml:space="preserve">продукты страны: финики, винныя ягоды, </w:t>
      </w:r>
      <w:r>
        <w:br/>
      </w:r>
      <w:r>
        <w:t xml:space="preserve">абрикосы, дыни, овощи и т. д. Гл. занят! </w:t>
      </w:r>
      <w:r>
        <w:br/>
      </w:r>
      <w:r>
        <w:t xml:space="preserve">въ</w:t>
      </w:r>
    </w:p>
    <w:p>
      <w:pPr>
        <w:pStyle w:val="Normal"/>
      </w:pPr>
      <w:r>
        <w:t xml:space="preserve">794</w:t>
      </w:r>
    </w:p>
    <w:p>
      <w:pPr>
        <w:pStyle w:val="Normal"/>
      </w:pPr>
      <w:r>
        <w:t xml:space="preserve">въ Тимбукту, Кано, Гатъ, Туатъ, куда при- </w:t>
      </w:r>
      <w:r>
        <w:br/>
      </w:r>
      <w:r>
        <w:t xml:space="preserve">возятся продукты Судана (слоновая кость, </w:t>
      </w:r>
      <w:r>
        <w:br/>
      </w:r>
      <w:r>
        <w:t xml:space="preserve">воскъ, страусовыя перья, камедь, золото- </w:t>
      </w:r>
      <w:r>
        <w:br/>
      </w:r>
      <w:r>
        <w:t xml:space="preserve">носный песокъ, кожи рог. скота, козьи </w:t>
      </w:r>
      <w:r>
        <w:br/>
      </w:r>
      <w:r>
        <w:t xml:space="preserve">шкуры) въ обмфнъ на продукты, ириво- </w:t>
      </w:r>
      <w:r>
        <w:br/>
      </w:r>
      <w:r>
        <w:t xml:space="preserve">зимые изъ Триполи, какъ-то: шелкъ, шер- </w:t>
      </w:r>
      <w:r>
        <w:br/>
      </w:r>
      <w:r>
        <w:t xml:space="preserve">стяныя матери, краеныя шанки, бусы, са- </w:t>
      </w:r>
      <w:r>
        <w:br/>
      </w:r>
      <w:r>
        <w:t xml:space="preserve">харъ, орулие; жел. издьШя, мЪВдь, цинкь, </w:t>
      </w:r>
      <w:r>
        <w:br/>
      </w:r>
      <w:r>
        <w:t xml:space="preserve">бумага. Тур. правительству купцы обязаны </w:t>
      </w:r>
      <w:r>
        <w:br/>
      </w:r>
      <w:r>
        <w:t xml:space="preserve">ежегодно выплачиваль 250,000 фр. Прежде, </w:t>
      </w:r>
      <w:r>
        <w:br/>
      </w:r>
      <w:r>
        <w:t xml:space="preserve">когда жители вели торговлю съ Тунисомъ </w:t>
      </w:r>
      <w:r>
        <w:br/>
      </w:r>
      <w:r>
        <w:t xml:space="preserve">(турки заставили жителей вести торговлю </w:t>
      </w:r>
      <w:r>
        <w:br/>
      </w:r>
      <w:r>
        <w:t xml:space="preserve">съ Триполи), торговля была значительно </w:t>
      </w:r>
      <w:r>
        <w:br/>
      </w:r>
      <w:r>
        <w:t xml:space="preserve">ожнвленнзе, тьмъ не менъе ежегодно сюда</w:t>
      </w:r>
    </w:p>
    <w:p>
      <w:pPr>
        <w:pStyle w:val="Normal"/>
      </w:pPr>
      <w:r>
        <w:t xml:space="preserve">ГАДАМЕСЪ.</w:t>
      </w:r>
    </w:p>
    <w:p>
      <w:pPr>
        <w:pStyle w:val="Normal"/>
      </w:pPr>
      <w:r>
        <w:t xml:space="preserve">приходятъ 3800 нагруженныхь верблюдовъ </w:t>
      </w:r>
      <w:r>
        <w:br/>
      </w:r>
      <w:r>
        <w:t xml:space="preserve">и 500 рабовъ обоего пола изъ Судана. На </w:t>
      </w:r>
      <w:r>
        <w:br/>
      </w:r>
      <w:r>
        <w:t xml:space="preserve">плоскогор!и, расположенномъ къ юго-зап. </w:t>
      </w:r>
      <w:r>
        <w:br/>
      </w:r>
      <w:r>
        <w:t xml:space="preserve">отъ города, гдЪ находятся кладбища и гдЪ </w:t>
      </w:r>
      <w:r>
        <w:br/>
      </w:r>
      <w:r>
        <w:t xml:space="preserve">располагаются своимъ лагеремъ туареги, </w:t>
      </w:r>
      <w:r>
        <w:br/>
      </w:r>
      <w:r>
        <w:t xml:space="preserve">возвышается группа свай, по мнён!о Дю- </w:t>
      </w:r>
      <w:r>
        <w:br/>
      </w:r>
      <w:r>
        <w:t xml:space="preserve">верье, открывшаго здсь также древнеегиипт. </w:t>
      </w:r>
      <w:r>
        <w:br/>
      </w:r>
      <w:r>
        <w:t xml:space="preserve">барельефъ, остатки древняго города гара- </w:t>
      </w:r>
      <w:r>
        <w:br/>
      </w:r>
      <w:r>
        <w:t xml:space="preserve">мантовъ. При римлянахъ, завоевавшихт </w:t>
      </w:r>
      <w:r>
        <w:br/>
      </w:r>
      <w:r>
        <w:t xml:space="preserve">это мЪето въ 19 г. до Р. Хр., Г. назывался </w:t>
      </w:r>
      <w:r>
        <w:br/>
      </w:r>
      <w:r>
        <w:t xml:space="preserve">Су4атиз, 646 г. Г. завоевали арабы. См. </w:t>
      </w:r>
      <w:r>
        <w:br/>
      </w:r>
      <w:r>
        <w:t xml:space="preserve">Оиуеут{ег, Тез Топатезз @4и Мог (Па- </w:t>
      </w:r>
      <w:r>
        <w:br/>
      </w:r>
      <w:r>
        <w:t xml:space="preserve">|рижь, 1864); Гагаеаи, Уоуазе &amp; ВВадалоёз</w:t>
      </w:r>
    </w:p>
    <w:p>
      <w:pPr>
        <w:pStyle w:val="Normal"/>
      </w:pPr>
      <w:r>
        <w:t xml:space="preserve">(1879).</w:t>
      </w:r>
    </w:p>
    <w:p>
      <w:pPr>
        <w:pStyle w:val="Normal"/>
      </w:pPr>
      <w:r>
        <w:t xml:space="preserve">Списокъ сотрудниковъ</w:t>
      </w:r>
    </w:p>
    <w:p>
      <w:pPr>
        <w:pStyle w:val="Normal"/>
      </w:pPr>
      <w:r>
        <w:t xml:space="preserve">„вольЬшШ</w:t>
      </w:r>
    </w:p>
    <w:p>
      <w:pPr>
        <w:pStyle w:val="Normal"/>
      </w:pPr>
      <w:r>
        <w:t xml:space="preserve">Проф. Д. И. Абрамовичъ. </w:t>
      </w:r>
      <w:r>
        <w:br/>
      </w:r>
      <w:r>
        <w:t xml:space="preserve">9. Д. Аваловъ.</w:t>
      </w:r>
    </w:p>
    <w:p>
      <w:pPr>
        <w:pStyle w:val="Normal"/>
      </w:pPr>
      <w:r>
        <w:t xml:space="preserve">Зоол. Акад. Наукъ, Н. Н. Аделунгъ. | </w:t>
      </w:r>
      <w:r>
        <w:br/>
      </w:r>
      <w:r>
        <w:t xml:space="preserve">Н. 9. АнненекЫ.</w:t>
      </w:r>
    </w:p>
    <w:p>
      <w:pPr>
        <w:pStyle w:val="Normal"/>
      </w:pPr>
      <w:r>
        <w:t xml:space="preserve">ЗМ. А. Антонович. | </w:t>
      </w:r>
      <w:r>
        <w:br/>
      </w:r>
      <w:r>
        <w:t xml:space="preserve">Ю. М. Антоновсяй.</w:t>
      </w:r>
    </w:p>
    <w:p>
      <w:pPr>
        <w:pStyle w:val="Normal"/>
      </w:pPr>
      <w:r>
        <w:t xml:space="preserve">А. В. Вашкировъ.</w:t>
      </w:r>
    </w:p>
    <w:p>
      <w:pPr>
        <w:pStyle w:val="Normal"/>
      </w:pPr>
      <w:r>
        <w:t xml:space="preserve">Зоол. Акад. Наукь, В. Л. Банки. </w:t>
      </w:r>
      <w:r>
        <w:br/>
      </w:r>
      <w:r>
        <w:t xml:space="preserve">А. И. Богдановичъ.</w:t>
      </w:r>
    </w:p>
    <w:p>
      <w:pPr>
        <w:pStyle w:val="Normal"/>
      </w:pPr>
      <w:r>
        <w:t xml:space="preserve">Проф. И. А. Бодуэнъ де Куртнэ. </w:t>
      </w:r>
      <w:r>
        <w:br/>
      </w:r>
      <w:r>
        <w:t xml:space="preserve">Проф. А. К. Бороздинъ.</w:t>
      </w:r>
    </w:p>
    <w:p>
      <w:pPr>
        <w:pStyle w:val="Normal"/>
      </w:pPr>
      <w:r>
        <w:t xml:space="preserve">Врачъ Р. А. Брагинская.</w:t>
      </w:r>
    </w:p>
    <w:p>
      <w:pPr>
        <w:pStyle w:val="Normal"/>
      </w:pPr>
      <w:r>
        <w:t xml:space="preserve">М. А. Брагинсы</w:t>
      </w:r>
    </w:p>
    <w:p>
      <w:pPr>
        <w:pStyle w:val="Normal"/>
      </w:pPr>
      <w:r>
        <w:t xml:space="preserve">Г. Г. Брандть.</w:t>
      </w:r>
    </w:p>
    <w:p>
      <w:pPr>
        <w:pStyle w:val="Normal"/>
      </w:pPr>
      <w:r>
        <w:t xml:space="preserve">А. В. Брауде.</w:t>
      </w:r>
    </w:p>
    <w:p>
      <w:pPr>
        <w:pStyle w:val="Normal"/>
      </w:pPr>
      <w:r>
        <w:t xml:space="preserve">А. И. Браудо. | </w:t>
      </w:r>
      <w:r>
        <w:br/>
      </w:r>
      <w:r>
        <w:t xml:space="preserve">Проф. 0. А. Браунъ.</w:t>
      </w:r>
    </w:p>
    <w:p>
      <w:pPr>
        <w:pStyle w:val="Normal"/>
      </w:pPr>
      <w:r>
        <w:t xml:space="preserve">Проф. С. К. Буличъ.</w:t>
      </w:r>
    </w:p>
    <w:p>
      <w:pPr>
        <w:pStyle w:val="Normal"/>
      </w:pPr>
      <w:r>
        <w:t xml:space="preserve">Н, Н. Быковская.</w:t>
      </w:r>
    </w:p>
    <w:p>
      <w:pPr>
        <w:pStyle w:val="Normal"/>
      </w:pPr>
      <w:r>
        <w:t xml:space="preserve">И. П. Бълоконск.</w:t>
      </w:r>
    </w:p>
    <w:p>
      <w:pPr>
        <w:pStyle w:val="Normal"/>
      </w:pPr>
      <w:r>
        <w:t xml:space="preserve">. Бъллевъ.</w:t>
      </w:r>
    </w:p>
    <w:p>
      <w:pPr>
        <w:pStyle w:val="Normal"/>
      </w:pPr>
      <w:r>
        <w:t xml:space="preserve">Васильевъ.</w:t>
      </w:r>
    </w:p>
    <w:p>
      <w:pPr>
        <w:pStyle w:val="Normal"/>
      </w:pPr>
      <w:r>
        <w:t xml:space="preserve">В. Валсонъ.</w:t>
      </w:r>
    </w:p>
    <w:p>
      <w:pPr>
        <w:pStyle w:val="Normal"/>
      </w:pPr>
      <w:r>
        <w:t xml:space="preserve">П. Веймарнъ.</w:t>
      </w:r>
    </w:p>
    <w:p>
      <w:pPr>
        <w:pStyle w:val="Normal"/>
      </w:pPr>
      <w:r>
        <w:t xml:space="preserve">А. А. Вейнбергъ. | </w:t>
      </w:r>
      <w:r>
        <w:br/>
      </w:r>
      <w:r>
        <w:t xml:space="preserve">П. И. Вейнбергь.</w:t>
      </w:r>
    </w:p>
    <w:p>
      <w:pPr>
        <w:pStyle w:val="Normal"/>
      </w:pPr>
      <w:r>
        <w:t xml:space="preserve">Проф. Вереха.</w:t>
      </w:r>
    </w:p>
    <w:p>
      <w:pPr>
        <w:pStyle w:val="Normal"/>
      </w:pPr>
      <w:r>
        <w:t xml:space="preserve">Академикь А. Н. Веселовск!. | </w:t>
      </w:r>
      <w:r>
        <w:br/>
      </w:r>
      <w:r>
        <w:t xml:space="preserve">В. В.</w:t>
      </w:r>
    </w:p>
    <w:p>
      <w:pPr>
        <w:pStyle w:val="Normal"/>
      </w:pPr>
      <w:r>
        <w:t xml:space="preserve">Н. П. Вяшняковъ.</w:t>
      </w:r>
    </w:p>
    <w:p>
      <w:pPr>
        <w:pStyle w:val="Normal"/>
      </w:pPr>
      <w:r>
        <w:t xml:space="preserve">В. В. Водовозовъ.</w:t>
      </w:r>
    </w:p>
    <w:p>
      <w:pPr>
        <w:pStyle w:val="Normal"/>
      </w:pPr>
      <w:r>
        <w:t xml:space="preserve">И. Е. Воларовичъ.</w:t>
      </w:r>
    </w:p>
    <w:p>
      <w:pPr>
        <w:pStyle w:val="Normal"/>
      </w:pPr>
      <w:r>
        <w:t xml:space="preserve">Е. А. Ганейзеръ.</w:t>
      </w:r>
    </w:p>
    <w:p>
      <w:pPr>
        <w:pStyle w:val="Normal"/>
      </w:pPr>
      <w:r>
        <w:t xml:space="preserve">М. И. Ганфманъ.</w:t>
      </w:r>
    </w:p>
    <w:p>
      <w:pPr>
        <w:pStyle w:val="Normal"/>
      </w:pPr>
      <w:r>
        <w:t xml:space="preserve">Д. Д. Гарднеръ.</w:t>
      </w:r>
    </w:p>
    <w:p>
      <w:pPr>
        <w:pStyle w:val="Normal"/>
      </w:pPr>
      <w:r>
        <w:t xml:space="preserve">Пр.-доц. В. М. Гессенъ.</w:t>
      </w:r>
    </w:p>
    <w:p>
      <w:pPr>
        <w:pStyle w:val="Normal"/>
      </w:pPr>
      <w:r>
        <w:t xml:space="preserve">В. А. Гильченко.</w:t>
      </w:r>
    </w:p>
    <w:p>
      <w:pPr>
        <w:pStyle w:val="Normal"/>
      </w:pPr>
      <w:r>
        <w:t xml:space="preserve">Химикь И. Л. Головчинеръ.</w:t>
      </w:r>
    </w:p>
    <w:p>
      <w:pPr>
        <w:pStyle w:val="Normal"/>
      </w:pPr>
      <w:r>
        <w:t xml:space="preserve">А. К. Голубевъ. | </w:t>
      </w:r>
      <w:r>
        <w:br/>
      </w:r>
      <w:r>
        <w:t xml:space="preserve">Проф. ИП. В. Голубовскй.</w:t>
      </w:r>
    </w:p>
    <w:p>
      <w:pPr>
        <w:pStyle w:val="Normal"/>
      </w:pPr>
      <w:r>
        <w:t xml:space="preserve">Л. М. Гольдмерштейнъ.</w:t>
      </w:r>
    </w:p>
    <w:p>
      <w:pPr>
        <w:pStyle w:val="Normal"/>
      </w:pPr>
      <w:r>
        <w:t xml:space="preserve">Пр.-доц. М. Ю. Гольдштейнъ.</w:t>
      </w:r>
    </w:p>
    <w:p>
      <w:pPr>
        <w:pStyle w:val="Normal"/>
      </w:pPr>
      <w:r>
        <w:t xml:space="preserve">А. Г. Горнфельдь.</w:t>
      </w:r>
    </w:p>
    <w:p>
      <w:pPr>
        <w:pStyle w:val="Normal"/>
      </w:pPr>
      <w:r>
        <w:t xml:space="preserve">А, С. Гребинцк!.</w:t>
      </w:r>
    </w:p>
    <w:p>
      <w:pPr>
        <w:pStyle w:val="Normal"/>
      </w:pPr>
      <w:r>
        <w:t xml:space="preserve">И. М. Гревеъ, д-ръ истори.</w:t>
      </w:r>
    </w:p>
    <w:p>
      <w:pPr>
        <w:pStyle w:val="Normal"/>
      </w:pPr>
      <w:r>
        <w:t xml:space="preserve">Б. Д. Гринченко.</w:t>
      </w:r>
    </w:p>
    <w:p>
      <w:pPr>
        <w:pStyle w:val="Normal"/>
      </w:pPr>
      <w:r>
        <w:t xml:space="preserve">Я. Г. Гуревичъ.</w:t>
      </w:r>
    </w:p>
    <w:p>
      <w:pPr>
        <w:pStyle w:val="Normal"/>
      </w:pPr>
      <w:r>
        <w:t xml:space="preserve">Проф. В. Я. Добровлянск!.</w:t>
      </w:r>
    </w:p>
    <w:p>
      <w:pPr>
        <w:pStyle w:val="Normal"/>
      </w:pPr>
      <w:r>
        <w:t xml:space="preserve">А. А. </w:t>
      </w:r>
      <w:r>
        <w:br/>
      </w:r>
      <w:r>
        <w:t xml:space="preserve">И. П.</w:t>
      </w:r>
    </w:p>
    <w:p>
      <w:pPr>
        <w:pStyle w:val="Normal"/>
      </w:pPr>
      <w:r>
        <w:t xml:space="preserve">А. И. Звонниковъ.</w:t>
      </w:r>
    </w:p>
    <w:p>
      <w:pPr>
        <w:pStyle w:val="Normal"/>
      </w:pPr>
      <w:r>
        <w:t xml:space="preserve">И. Н. Златовратек!. </w:t>
      </w:r>
      <w:r>
        <w:br/>
      </w:r>
      <w:r>
        <w:t xml:space="preserve">Проф. А. А. Ивановек!й. </w:t>
      </w:r>
      <w:r>
        <w:br/>
      </w:r>
      <w:r>
        <w:t xml:space="preserve">Т. И. Ивановъ.</w:t>
      </w:r>
    </w:p>
    <w:p>
      <w:pPr>
        <w:pStyle w:val="Normal"/>
      </w:pPr>
      <w:r>
        <w:t xml:space="preserve">Г. А. Ильинск И.</w:t>
      </w:r>
    </w:p>
    <w:p>
      <w:pPr>
        <w:pStyle w:val="Normal"/>
      </w:pPr>
      <w:r>
        <w:t xml:space="preserve">Н. А. Ильннек.</w:t>
      </w:r>
    </w:p>
    <w:p>
      <w:pPr>
        <w:pStyle w:val="Normal"/>
      </w:pPr>
      <w:r>
        <w:t xml:space="preserve">К. А. Иностранцевъ,</w:t>
      </w:r>
    </w:p>
    <w:p>
      <w:pPr>
        <w:pStyle w:val="Normal"/>
      </w:pPr>
      <w:r>
        <w:t xml:space="preserve">М. И. Толшинъ.</w:t>
      </w:r>
    </w:p>
    <w:p>
      <w:pPr>
        <w:pStyle w:val="Normal"/>
      </w:pPr>
      <w:r>
        <w:t xml:space="preserve">В. А. Канделаки.</w:t>
      </w:r>
    </w:p>
    <w:p>
      <w:pPr>
        <w:pStyle w:val="Normal"/>
      </w:pPr>
      <w:r>
        <w:t xml:space="preserve">В. В. Каллашь.</w:t>
      </w:r>
    </w:p>
    <w:p>
      <w:pPr>
        <w:pStyle w:val="Normal"/>
      </w:pPr>
      <w:r>
        <w:t xml:space="preserve">И. 0. Кантеревъ.</w:t>
      </w:r>
    </w:p>
    <w:p>
      <w:pPr>
        <w:pStyle w:val="Normal"/>
      </w:pPr>
      <w:r>
        <w:t xml:space="preserve">Проф. Н. А. Карышевь. </w:t>
      </w:r>
      <w:r>
        <w:br/>
      </w:r>
      <w:r>
        <w:t xml:space="preserve">Е. А. Кивлиць И. | </w:t>
      </w:r>
      <w:r>
        <w:br/>
      </w:r>
      <w:r>
        <w:t xml:space="preserve">Этногр. Акад. Н. Д. А. Клеменць. </w:t>
      </w:r>
      <w:r>
        <w:br/>
      </w:r>
      <w:r>
        <w:t xml:space="preserve">Академикъ Н. И. Кондаковъ, </w:t>
      </w:r>
      <w:r>
        <w:br/>
      </w:r>
      <w:r>
        <w:t xml:space="preserve">Врачь Е. 0. Конева.</w:t>
      </w:r>
    </w:p>
    <w:p>
      <w:pPr>
        <w:pStyle w:val="Normal"/>
      </w:pPr>
      <w:r>
        <w:t xml:space="preserve">В. А. Кордть.</w:t>
      </w:r>
    </w:p>
    <w:p>
      <w:pPr>
        <w:pStyle w:val="Normal"/>
      </w:pPr>
      <w:r>
        <w:t xml:space="preserve">Академикь ©. Н. Коржинекй. ' </w:t>
      </w:r>
      <w:r>
        <w:br/>
      </w:r>
      <w:r>
        <w:t xml:space="preserve">Почетн. акад. В. Г. Короленко. </w:t>
      </w:r>
      <w:r>
        <w:br/>
      </w:r>
      <w:r>
        <w:t xml:space="preserve">Инж. Л. Г. Коршунъ.</w:t>
      </w:r>
    </w:p>
    <w:p>
      <w:pPr>
        <w:pStyle w:val="Normal"/>
      </w:pPr>
      <w:r>
        <w:t xml:space="preserve">Проф. И. С. Коловичъ.</w:t>
      </w:r>
    </w:p>
    <w:p>
      <w:pPr>
        <w:pStyle w:val="Normal"/>
      </w:pPr>
      <w:r>
        <w:t xml:space="preserve">Проф. Ю. КулаковекН.</w:t>
      </w:r>
    </w:p>
    <w:p>
      <w:pPr>
        <w:pStyle w:val="Normal"/>
      </w:pPr>
      <w:r>
        <w:t xml:space="preserve">А. Г. ЛазаревекИй.</w:t>
      </w:r>
    </w:p>
    <w:p>
      <w:pPr>
        <w:pStyle w:val="Normal"/>
      </w:pPr>
      <w:r>
        <w:t xml:space="preserve">В. В. Лесевичъ. | </w:t>
      </w:r>
      <w:r>
        <w:br/>
      </w:r>
      <w:r>
        <w:t xml:space="preserve">У. В. Ливенсонъ, | </w:t>
      </w:r>
      <w:r>
        <w:br/>
      </w:r>
      <w:r>
        <w:t xml:space="preserve">Г. Ф. Лнисцеръ.</w:t>
      </w:r>
    </w:p>
    <w:p>
      <w:pPr>
        <w:pStyle w:val="Normal"/>
      </w:pPr>
      <w:r>
        <w:t xml:space="preserve">А. А. ЛиповскЫ</w:t>
      </w:r>
    </w:p>
    <w:p>
      <w:pPr>
        <w:pStyle w:val="Normal"/>
      </w:pPr>
      <w:r>
        <w:t xml:space="preserve">Н. М. Лисовеый.</w:t>
      </w:r>
    </w:p>
    <w:p>
      <w:pPr>
        <w:pStyle w:val="Normal"/>
      </w:pPr>
      <w:r>
        <w:t xml:space="preserve">Проф. А. С. Лыкошинъ. | </w:t>
      </w:r>
      <w:r>
        <w:br/>
      </w:r>
      <w:r>
        <w:t xml:space="preserve">В. Н. Любименко. | </w:t>
      </w:r>
      <w:r>
        <w:br/>
      </w:r>
      <w:r>
        <w:t xml:space="preserve">Е. А. Ляцкй, | </w:t>
      </w:r>
      <w:r>
        <w:br/>
      </w:r>
      <w:r>
        <w:t xml:space="preserve">А. И. Лищенко. [ </w:t>
      </w:r>
      <w:r>
        <w:br/>
      </w:r>
      <w:r>
        <w:t xml:space="preserve">Л. Г. Мались. | </w:t>
      </w:r>
      <w:r>
        <w:br/>
      </w:r>
      <w:r>
        <w:t xml:space="preserve">0. Л. Малкинъ. | </w:t>
      </w:r>
      <w:r>
        <w:br/>
      </w:r>
      <w:r>
        <w:t xml:space="preserve">Д. Н. Маминъ.</w:t>
      </w:r>
    </w:p>
    <w:p>
      <w:pPr>
        <w:pStyle w:val="Normal"/>
      </w:pPr>
      <w:r>
        <w:t xml:space="preserve">Проф. А. Н. Миклашевск!й. |</w:t>
      </w:r>
    </w:p>
    <w:p>
      <w:pPr>
        <w:pStyle w:val="Normal"/>
      </w:pPr>
      <w:r>
        <w:t xml:space="preserve">Проф, И. Н. Мнаюковъ. </w:t>
      </w:r>
      <w:r>
        <w:br/>
      </w:r>
      <w:r>
        <w:t xml:space="preserve">Н. К. Михайловск. </w:t>
      </w:r>
      <w:r>
        <w:br/>
      </w:r>
      <w:r>
        <w:t xml:space="preserve">Ниж. Н. Г. Михайловск (Гаринъ). </w:t>
      </w:r>
      <w:r>
        <w:br/>
      </w:r>
      <w:r>
        <w:t xml:space="preserve">И. В. Мовевск. </w:t>
      </w:r>
      <w:r>
        <w:br/>
      </w:r>
      <w:r>
        <w:t xml:space="preserve">П. 0. Морозовъ. | </w:t>
      </w:r>
      <w:r>
        <w:br/>
      </w:r>
      <w:r>
        <w:t xml:space="preserve">А. А. Муринкинцевъ. | </w:t>
      </w:r>
      <w:r>
        <w:br/>
      </w:r>
      <w:r>
        <w:t xml:space="preserve">В. А. Мякотинъ., | </w:t>
      </w:r>
      <w:r>
        <w:br/>
      </w:r>
      <w:r>
        <w:t xml:space="preserve">Магиетрь геологи С. Н. Никитинъ. </w:t>
      </w:r>
      <w:r>
        <w:br/>
      </w:r>
      <w:r>
        <w:t xml:space="preserve">Николай — Ояъ. | </w:t>
      </w:r>
      <w:r>
        <w:br/>
      </w:r>
      <w:r>
        <w:t xml:space="preserve">Зоологь Акадези Наукь А. М. | </w:t>
      </w:r>
      <w:r>
        <w:br/>
      </w:r>
      <w:r>
        <w:t xml:space="preserve">Никольский, прив.-доц. | </w:t>
      </w:r>
      <w:r>
        <w:br/>
      </w:r>
      <w:r>
        <w:t xml:space="preserve">В. В. Новодворск!й. | </w:t>
      </w:r>
      <w:r>
        <w:br/>
      </w:r>
      <w:r>
        <w:t xml:space="preserve">Н, П. Обиорекй. | </w:t>
      </w:r>
      <w:r>
        <w:br/>
      </w:r>
      <w:r>
        <w:t xml:space="preserve">В. А. Обручевъ. </w:t>
      </w:r>
      <w:r>
        <w:br/>
      </w:r>
      <w:r>
        <w:t xml:space="preserve">Проф. Д. Н. Овсянико-Куликовск!й.</w:t>
      </w:r>
    </w:p>
    <w:p>
      <w:pPr>
        <w:pStyle w:val="Normal"/>
      </w:pPr>
      <w:r>
        <w:t xml:space="preserve">и др.</w:t>
      </w:r>
    </w:p>
    <w:p>
      <w:pPr>
        <w:pStyle w:val="Normal"/>
      </w:pPr>
      <w:r>
        <w:t xml:space="preserve">ой Энциклопед/и“.</w:t>
      </w:r>
    </w:p>
    <w:p>
      <w:pPr>
        <w:pStyle w:val="Normal"/>
      </w:pPr>
      <w:r>
        <w:t xml:space="preserve">В. П. Острогорск</w:t>
      </w:r>
    </w:p>
    <w:p>
      <w:pPr>
        <w:pStyle w:val="Normal"/>
      </w:pPr>
      <w:r>
        <w:t xml:space="preserve">Доц; А. Остроградек!. </w:t>
      </w:r>
      <w:r>
        <w:br/>
      </w:r>
      <w:r>
        <w:t xml:space="preserve">Проф. Л. 0. Петражицк </w:t>
      </w:r>
      <w:r>
        <w:br/>
      </w:r>
      <w:r>
        <w:t xml:space="preserve">Проф. В. К. Пискорск. </w:t>
      </w:r>
      <w:r>
        <w:br/>
      </w:r>
      <w:r>
        <w:t xml:space="preserve">Прив.-доц. А. Л. Погодинъ. </w:t>
      </w:r>
      <w:r>
        <w:br/>
      </w:r>
      <w:r>
        <w:t xml:space="preserve">М. М. Покровешй.</w:t>
      </w:r>
    </w:p>
    <w:p>
      <w:pPr>
        <w:pStyle w:val="Normal"/>
      </w:pPr>
      <w:r>
        <w:t xml:space="preserve">Г. Н. Потанинъ.</w:t>
      </w:r>
    </w:p>
    <w:p>
      <w:pPr>
        <w:pStyle w:val="Normal"/>
      </w:pPr>
      <w:r>
        <w:t xml:space="preserve">Инж. М. А. Прессъ.</w:t>
      </w:r>
    </w:p>
    <w:p>
      <w:pPr>
        <w:pStyle w:val="Normal"/>
      </w:pPr>
      <w:r>
        <w:t xml:space="preserve">А. А Пруссакъ.</w:t>
      </w:r>
    </w:p>
    <w:p>
      <w:pPr>
        <w:pStyle w:val="Normal"/>
      </w:pPr>
      <w:r>
        <w:t xml:space="preserve">М. И. Ростовцевъ, проф. </w:t>
      </w:r>
      <w:r>
        <w:br/>
      </w:r>
      <w:r>
        <w:t xml:space="preserve">М. К. Ротасть.</w:t>
      </w:r>
    </w:p>
    <w:p>
      <w:pPr>
        <w:pStyle w:val="Normal"/>
      </w:pPr>
      <w:r>
        <w:t xml:space="preserve">Б. Савенковъ.</w:t>
      </w:r>
    </w:p>
    <w:p>
      <w:pPr>
        <w:pStyle w:val="Normal"/>
      </w:pPr>
      <w:r>
        <w:t xml:space="preserve">Проф. Л. А. Саккотти.</w:t>
      </w:r>
    </w:p>
    <w:p>
      <w:pPr>
        <w:pStyle w:val="Normal"/>
      </w:pPr>
      <w:r>
        <w:t xml:space="preserve">В. И. Семевек!.</w:t>
      </w:r>
    </w:p>
    <w:p>
      <w:pPr>
        <w:pStyle w:val="Normal"/>
      </w:pPr>
      <w:r>
        <w:t xml:space="preserve">П. И. Семенюта.</w:t>
      </w:r>
    </w:p>
    <w:p>
      <w:pPr>
        <w:pStyle w:val="Normal"/>
      </w:pPr>
      <w:r>
        <w:t xml:space="preserve">Н. Н. Сиверсъ.</w:t>
      </w:r>
    </w:p>
    <w:p>
      <w:pPr>
        <w:pStyle w:val="Normal"/>
      </w:pPr>
      <w:r>
        <w:t xml:space="preserve">Д. П. Сильческй.</w:t>
      </w:r>
    </w:p>
    <w:p>
      <w:pPr>
        <w:pStyle w:val="Normal"/>
      </w:pPr>
      <w:r>
        <w:t xml:space="preserve">П. Б. Симони.</w:t>
      </w:r>
    </w:p>
    <w:p>
      <w:pPr>
        <w:pStyle w:val="Normal"/>
      </w:pPr>
      <w:r>
        <w:t xml:space="preserve">А. М. СкабичевекИ. </w:t>
      </w:r>
      <w:r>
        <w:br/>
      </w:r>
      <w:r>
        <w:t xml:space="preserve">Контръ-адм. А. А. Скрягинъ, </w:t>
      </w:r>
      <w:r>
        <w:br/>
      </w:r>
      <w:r>
        <w:t xml:space="preserve">П. А. боколовсый.</w:t>
      </w:r>
    </w:p>
    <w:p>
      <w:pPr>
        <w:pStyle w:val="Normal"/>
      </w:pPr>
      <w:r>
        <w:t xml:space="preserve">Н, М. Соколовъ,</w:t>
      </w:r>
    </w:p>
    <w:p>
      <w:pPr>
        <w:pStyle w:val="Normal"/>
      </w:pPr>
      <w:r>
        <w:t xml:space="preserve">К. М. Станюковичт.</w:t>
      </w:r>
    </w:p>
    <w:p>
      <w:pPr>
        <w:pStyle w:val="Normal"/>
      </w:pPr>
      <w:r>
        <w:t xml:space="preserve">А. Стенановъ.</w:t>
      </w:r>
    </w:p>
    <w:p>
      <w:pPr>
        <w:pStyle w:val="Normal"/>
      </w:pPr>
      <w:r>
        <w:t xml:space="preserve">В, Н. Оторожевъ.</w:t>
      </w:r>
    </w:p>
    <w:p>
      <w:pPr>
        <w:pStyle w:val="Normal"/>
      </w:pPr>
      <w:r>
        <w:t xml:space="preserve">И. Н. Сирс.</w:t>
      </w:r>
    </w:p>
    <w:p>
      <w:pPr>
        <w:pStyle w:val="Normal"/>
      </w:pPr>
      <w:r>
        <w:t xml:space="preserve">Г. И. Танфильевь.</w:t>
      </w:r>
    </w:p>
    <w:p>
      <w:pPr>
        <w:pStyle w:val="Normal"/>
      </w:pPr>
      <w:r>
        <w:t xml:space="preserve">М. Н. Тимофеева. </w:t>
      </w:r>
      <w:r>
        <w:br/>
      </w:r>
      <w:r>
        <w:t xml:space="preserve">Прив.-доц. Б. В. Томашевек!й. </w:t>
      </w:r>
      <w:r>
        <w:br/>
      </w:r>
      <w:r>
        <w:t xml:space="preserve">В. А. Траишель.</w:t>
      </w:r>
    </w:p>
    <w:p>
      <w:pPr>
        <w:pStyle w:val="Normal"/>
      </w:pPr>
      <w:r>
        <w:t xml:space="preserve">А. Гл. Усценек , инжен. </w:t>
      </w:r>
      <w:r>
        <w:br/>
      </w:r>
      <w:r>
        <w:t xml:space="preserve">Н. И. Фалъевъ.</w:t>
      </w:r>
    </w:p>
    <w:p>
      <w:pPr>
        <w:pStyle w:val="Normal"/>
      </w:pPr>
      <w:r>
        <w:t xml:space="preserve">д. Г. Фериигеръ,</w:t>
      </w:r>
    </w:p>
    <w:p>
      <w:pPr>
        <w:pStyle w:val="Normal"/>
      </w:pPr>
      <w:r>
        <w:t xml:space="preserve">Д-рь фил. М. М. Филниовъ. </w:t>
      </w:r>
      <w:r>
        <w:br/>
      </w:r>
      <w:r>
        <w:t xml:space="preserve">В. Г. Храновичъ.</w:t>
      </w:r>
    </w:p>
    <w:p>
      <w:pPr>
        <w:pStyle w:val="Normal"/>
      </w:pPr>
      <w:r>
        <w:t xml:space="preserve">Н. П. Цытовичь.</w:t>
      </w:r>
    </w:p>
    <w:p>
      <w:pPr>
        <w:pStyle w:val="Normal"/>
      </w:pPr>
      <w:r>
        <w:t xml:space="preserve">С. Л. ЧудновекИЕ.</w:t>
      </w:r>
    </w:p>
    <w:p>
      <w:pPr>
        <w:pStyle w:val="Normal"/>
      </w:pPr>
      <w:r>
        <w:t xml:space="preserve">Проф. А. И. Чупровъ.</w:t>
      </w:r>
    </w:p>
    <w:p>
      <w:pPr>
        <w:pStyle w:val="Normal"/>
      </w:pPr>
      <w:r>
        <w:t xml:space="preserve">А. К. Швуманъ.</w:t>
      </w:r>
    </w:p>
    <w:p>
      <w:pPr>
        <w:pStyle w:val="Normal"/>
      </w:pPr>
      <w:r>
        <w:t xml:space="preserve">Н. Г. Шаумапъ. </w:t>
      </w:r>
      <w:r>
        <w:br/>
      </w:r>
      <w:r>
        <w:t xml:space="preserve">Академикъ А. А. Шахматовъ. </w:t>
      </w:r>
      <w:r>
        <w:br/>
      </w:r>
      <w:r>
        <w:t xml:space="preserve">В. 0. Шишмаревъ.</w:t>
      </w:r>
    </w:p>
    <w:p>
      <w:pPr>
        <w:pStyle w:val="Normal"/>
      </w:pPr>
      <w:r>
        <w:t xml:space="preserve">П. А. Шафрановъ.</w:t>
      </w:r>
    </w:p>
    <w:p>
      <w:pPr>
        <w:pStyle w:val="Normal"/>
      </w:pPr>
      <w:r>
        <w:t xml:space="preserve">0. А. Шумаковъ.</w:t>
      </w:r>
    </w:p>
    <w:p>
      <w:pPr>
        <w:pStyle w:val="Normal"/>
      </w:pPr>
      <w:r>
        <w:t xml:space="preserve">Л. Я. Штерибергъ.</w:t>
      </w:r>
    </w:p>
    <w:p>
      <w:pPr>
        <w:pStyle w:val="Normal"/>
      </w:pPr>
      <w:r>
        <w:t xml:space="preserve">к. П. Щеголевь.</w:t>
      </w:r>
    </w:p>
    <w:p>
      <w:pPr>
        <w:pStyle w:val="Normal"/>
      </w:pPr>
      <w:r>
        <w:t xml:space="preserve">Е, Н. Щенкина.</w:t>
      </w:r>
    </w:p>
    <w:p>
      <w:pPr>
        <w:pStyle w:val="Normal"/>
      </w:pPr>
      <w:r>
        <w:t xml:space="preserve">9. А. Щербина.</w:t>
      </w:r>
    </w:p>
    <w:p>
      <w:pPr>
        <w:pStyle w:val="Normal"/>
      </w:pPr>
      <w:r>
        <w:t xml:space="preserve">С. Н. Южаковъ,</w:t>
      </w:r>
    </w:p>
    <w:p>
      <w:pPr>
        <w:pStyle w:val="Normal"/>
      </w:pPr>
      <w:r>
        <w:t xml:space="preserve">В. К. Ярмерштедть. </w:t>
      </w:r>
      <w:r>
        <w:br/>
      </w:r>
      <w:r>
        <w:t xml:space="preserve">Проф. В. Г. Яроцийй.</w:t>
      </w:r>
    </w:p>
    <w:p>
      <w:pPr>
        <w:pStyle w:val="Normal"/>
      </w:pPr>
      <w:r>
        <w:t xml:space="preserve">Списокъ иллюстрашй и приложевй </w:t>
      </w:r>
      <w:r>
        <w:br/>
      </w:r>
      <w:r>
        <w:t xml:space="preserve">въ \-мъ том.</w:t>
      </w:r>
    </w:p>
    <w:p>
      <w:pPr>
        <w:pStyle w:val="Normal"/>
      </w:pPr>
      <w:r>
        <w:t xml:space="preserve">Отд%льныя приложенля.</w:t>
      </w:r>
    </w:p>
    <w:p>
      <w:pPr>
        <w:pStyle w:val="Normal"/>
      </w:pPr>
      <w:r>
        <w:t xml:space="preserve">Приборы и аппараты винокуреннаго, ВиаНОдЫ </w:t>
      </w:r>
      <w:r>
        <w:br/>
      </w:r>
      <w:r>
        <w:t xml:space="preserve">ства --П. Фиг. 1—5, съ текстомъ . с </w:t>
      </w:r>
      <w:r>
        <w:br/>
      </w:r>
      <w:r>
        <w:t xml:space="preserve">Приборы и аппараты винокуреннаго производ“ </w:t>
      </w:r>
      <w:r>
        <w:br/>
      </w:r>
      <w:r>
        <w:t xml:space="preserve">ства ПЕ-ГУ. Фиг. 6—11, съ текстомъ .. </w:t>
      </w:r>
      <w:r>
        <w:br/>
      </w:r>
      <w:r>
        <w:t xml:space="preserve">Тинты и винтовые тиски 1—П. 14 фигуръ, съ</w:t>
      </w:r>
    </w:p>
    <w:p>
      <w:pPr>
        <w:pStyle w:val="Normal"/>
      </w:pPr>
      <w:r>
        <w:t xml:space="preserve">текстомь .. </w:t>
      </w:r>
      <w:r>
        <w:br/>
      </w:r>
      <w:r>
        <w:t xml:space="preserve">Внутренности Зелоръна и (грудныя ею ‘брюшиыя), </w:t>
      </w:r>
      <w:r>
        <w:br/>
      </w:r>
      <w:r>
        <w:t xml:space="preserve">карт. въ дв краски </w:t>
      </w:r>
      <w:r>
        <w:br/>
      </w:r>
      <w:r>
        <w:t xml:space="preserve">П (шеи, грудной и брюш-</w:t>
      </w:r>
    </w:p>
    <w:p>
      <w:pPr>
        <w:pStyle w:val="Normal"/>
      </w:pPr>
      <w:r>
        <w:t xml:space="preserve">„ в </w:t>
      </w:r>
      <w:r>
        <w:br/>
      </w:r>
      <w:r>
        <w:t xml:space="preserve">ной полостей), карт. въ </w:t>
      </w:r>
      <w:r>
        <w:br/>
      </w:r>
      <w:r>
        <w:t xml:space="preserve">двЪ краски. .</w:t>
      </w:r>
    </w:p>
    <w:p>
      <w:pPr>
        <w:pStyle w:val="Normal"/>
      </w:pPr>
      <w:r>
        <w:t xml:space="preserve">” „: Ш двойная карт. въ дв</w:t>
      </w:r>
    </w:p>
    <w:p>
      <w:pPr>
        <w:pStyle w:val="Normal"/>
      </w:pPr>
      <w:r>
        <w:t xml:space="preserve">краски. ..</w:t>
      </w:r>
    </w:p>
    <w:p>
      <w:pPr>
        <w:pStyle w:val="Normal"/>
      </w:pPr>
      <w:r>
        <w:t xml:space="preserve">„ "У 183 рис. Черныя арт.</w:t>
      </w:r>
    </w:p>
    <w:p>
      <w:pPr>
        <w:pStyle w:val="Normal"/>
      </w:pPr>
      <w:r>
        <w:t xml:space="preserve">Двойная хромолитографя . . . з </w:t>
      </w:r>
      <w:r>
        <w:br/>
      </w:r>
      <w:r>
        <w:t xml:space="preserve">:А 1—П. 22 рис. Черныя картины .</w:t>
      </w:r>
    </w:p>
    <w:p>
      <w:pPr>
        <w:pStyle w:val="Normal"/>
      </w:pPr>
      <w:r>
        <w:t xml:space="preserve">Водостолбовыя машины и водоуказатели. 7 фиг.</w:t>
      </w:r>
    </w:p>
    <w:p>
      <w:pPr>
        <w:pStyle w:val="Normal"/>
      </w:pPr>
      <w:r>
        <w:t xml:space="preserve">съ объяснительнымь текетомь ......</w:t>
      </w:r>
    </w:p>
    <w:p>
      <w:pPr>
        <w:pStyle w:val="Normal"/>
      </w:pPr>
      <w:r>
        <w:t xml:space="preserve">Водяныя колеса и турбины 1-П. Фиг, 1— 8 есь</w:t>
      </w:r>
    </w:p>
    <w:p>
      <w:pPr>
        <w:pStyle w:val="Normal"/>
      </w:pPr>
      <w:r>
        <w:t xml:space="preserve">Водоросли;</w:t>
      </w:r>
    </w:p>
    <w:p>
      <w:pPr>
        <w:pStyle w:val="Normal"/>
      </w:pPr>
      <w:r>
        <w:t xml:space="preserve">Стр: </w:t>
      </w:r>
      <w:r>
        <w:br/>
      </w:r>
      <w:r>
        <w:t xml:space="preserve">38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Военно-санитарное дЪло 1—1. </w:t>
      </w:r>
      <w:r>
        <w:br/>
      </w:r>
      <w:r>
        <w:t xml:space="preserve">„ картины р </w:t>
      </w:r>
      <w:r>
        <w:br/>
      </w:r>
      <w:r>
        <w:t xml:space="preserve">Воздуходувные приборы. ви </w:t>
      </w:r>
      <w:r>
        <w:br/>
      </w:r>
      <w:r>
        <w:t xml:space="preserve">яснительнымь текстомь . мес </w:t>
      </w:r>
      <w:r>
        <w:br/>
      </w:r>
      <w:r>
        <w:t xml:space="preserve">Воздуходувные приборы ШУ. Фаг, 4 </w:t>
      </w:r>
      <w:r>
        <w:br/>
      </w:r>
      <w:r>
        <w:t xml:space="preserve">объяснительнымь текстом? . . - Баш </w:t>
      </w:r>
      <w:r>
        <w:br/>
      </w:r>
      <w:r>
        <w:t xml:space="preserve">Воздухоплаван!е 1-П. Черныя картины ре</w:t>
      </w:r>
    </w:p>
    <w:p>
      <w:pPr>
        <w:pStyle w:val="Normal"/>
      </w:pPr>
      <w:r>
        <w:t xml:space="preserve">11 рис. Черный</w:t>
      </w:r>
    </w:p>
    <w:p>
      <w:pPr>
        <w:pStyle w:val="Normal"/>
      </w:pPr>
      <w:r>
        <w:t xml:space="preserve">Фиг. 1—8, с объ:</w:t>
      </w:r>
    </w:p>
    <w:p>
      <w:pPr>
        <w:pStyle w:val="Normal"/>
      </w:pPr>
      <w:r>
        <w:t xml:space="preserve">Устройство воздушной почты !—И. Фиг. 1—3, съ </w:t>
      </w:r>
      <w:r>
        <w:br/>
      </w:r>
      <w:r>
        <w:t xml:space="preserve">ОО ее В </w:t>
      </w:r>
      <w:r>
        <w:br/>
      </w:r>
      <w:r>
        <w:t xml:space="preserve">Воздушные насосы 1—П. Черная картины .. .</w:t>
      </w:r>
    </w:p>
    <w:p>
      <w:pPr>
        <w:pStyle w:val="Normal"/>
      </w:pPr>
      <w:r>
        <w:t xml:space="preserve">Воробьиныя птицы 1—П. </w:t>
      </w:r>
      <w:r>
        <w:br/>
      </w:r>
      <w:r>
        <w:t xml:space="preserve">Воробьиныя итицы ИГУ. </w:t>
      </w:r>
      <w:r>
        <w:br/>
      </w:r>
      <w:r>
        <w:t xml:space="preserve">ныя картины. .. Е ИЕ </w:t>
      </w:r>
      <w:r>
        <w:br/>
      </w:r>
      <w:r>
        <w:t xml:space="preserve">Фауна восточной области. ‘Двойная хромолитогр. </w:t>
      </w:r>
      <w:r>
        <w:br/>
      </w:r>
      <w:r>
        <w:t xml:space="preserve">Врачебная гимнастика. Двойная Чех а </w:t>
      </w:r>
      <w:r>
        <w:br/>
      </w:r>
      <w:r>
        <w:t xml:space="preserve">и объяснит. текеть . . .- . 5 </w:t>
      </w:r>
      <w:r>
        <w:br/>
      </w:r>
      <w:r>
        <w:t xml:space="preserve">Вулканы. Двойная черная картина * = </w:t>
      </w:r>
      <w:r>
        <w:br/>
      </w:r>
      <w:r>
        <w:t xml:space="preserve">Выставочныя зданйя 1, П, ПЕ Черныя картины &gt; </w:t>
      </w:r>
      <w:r>
        <w:br/>
      </w:r>
      <w:r>
        <w:t xml:space="preserve">1У—У. Парижская вы- </w:t>
      </w:r>
      <w:r>
        <w:br/>
      </w:r>
      <w:r>
        <w:t xml:space="preserve">ставка 1900, “Черный к. картины .. о </w:t>
      </w:r>
      <w:r>
        <w:br/>
      </w:r>
      <w:r>
        <w:t xml:space="preserve">Выставочныя зданя 1. ИО выставка, </w:t>
      </w:r>
      <w:r>
        <w:br/>
      </w:r>
      <w:r>
        <w:t xml:space="preserve">1900. Черныя картины &lt; </w:t>
      </w:r>
      <w:r>
        <w:br/>
      </w:r>
      <w:r>
        <w:t xml:space="preserve">Выфздека лошади. Двойная черная картина о </w:t>
      </w:r>
      <w:r>
        <w:br/>
      </w:r>
      <w:r>
        <w:t xml:space="preserve">Планъ Вфны. Двойная карта въ краскахь ...</w:t>
      </w:r>
    </w:p>
    <w:p>
      <w:pPr>
        <w:pStyle w:val="Normal"/>
      </w:pPr>
      <w:r>
        <w:t xml:space="preserve">12 рис. Черныя картины </w:t>
      </w:r>
      <w:r>
        <w:br/>
      </w:r>
      <w:r>
        <w:t xml:space="preserve">10 рисунковъ. Чер-</w:t>
      </w:r>
    </w:p>
    <w:p>
      <w:pPr>
        <w:pStyle w:val="Normal"/>
      </w:pPr>
      <w:r>
        <w:t xml:space="preserve">Рисунки въ текст.</w:t>
      </w:r>
    </w:p>
    <w:p>
      <w:pPr>
        <w:pStyle w:val="Normal"/>
      </w:pPr>
      <w:r>
        <w:t xml:space="preserve">текстомъ с</w:t>
      </w:r>
    </w:p>
    <w:p>
      <w:pPr>
        <w:pStyle w:val="Normal"/>
      </w:pPr>
      <w:r>
        <w:t xml:space="preserve">м о „ ШУ. Фиг. 9-20 съ</w:t>
      </w:r>
    </w:p>
    <w:p>
      <w:pPr>
        <w:pStyle w:val="Normal"/>
      </w:pPr>
      <w:r>
        <w:t xml:space="preserve">текстомъ &gt;</w:t>
      </w:r>
    </w:p>
    <w:p>
      <w:pPr>
        <w:pStyle w:val="Normal"/>
      </w:pPr>
      <w:r>
        <w:t xml:space="preserve">э ы „ У У. Фиг. 2124 6ь </w:t>
      </w:r>
      <w:r>
        <w:br/>
      </w:r>
      <w:r>
        <w:t xml:space="preserve">лекстомь .</w:t>
      </w:r>
    </w:p>
    <w:p>
      <w:pPr>
        <w:pStyle w:val="Normal"/>
      </w:pPr>
      <w:r>
        <w:t xml:space="preserve">ОИ: ВИНО Зо ве </w:t>
      </w:r>
      <w:r>
        <w:br/>
      </w:r>
      <w:r>
        <w:t xml:space="preserve">Винтовой ключь... Е кю </w:t>
      </w:r>
      <w:r>
        <w:br/>
      </w:r>
      <w:r>
        <w:t xml:space="preserve">АвгяНекЫЕ винтовой ключь 1: </w:t>
      </w:r>
      <w:r>
        <w:br/>
      </w:r>
      <w:r>
        <w:t xml:space="preserve">Винтовая лия... .- Ва Зв 59 </w:t>
      </w:r>
      <w:r>
        <w:br/>
      </w:r>
      <w:r>
        <w:t xml:space="preserve">Винть съ треугольной нарёзкой 11: ; </w:t>
      </w:r>
      <w:r>
        <w:br/>
      </w:r>
      <w:r>
        <w:t xml:space="preserve">Винтъ съ прямоугольной НВ о а </w:t>
      </w:r>
      <w:r>
        <w:br/>
      </w:r>
      <w:r>
        <w:t xml:space="preserve">Винть для дерева . . - аа аа, ^е</w:t>
      </w:r>
    </w:p>
    <w:p>
      <w:pPr>
        <w:pStyle w:val="Normal"/>
      </w:pPr>
      <w:r>
        <w:t xml:space="preserve">Планъ Владивостока . ‹ 5. </w:t>
      </w:r>
      <w:r>
        <w:br/>
      </w:r>
      <w:r>
        <w:t xml:space="preserve">Водолазный знпарать Рукороль-Доизпруза п. </w:t>
      </w:r>
      <w:r>
        <w:br/>
      </w:r>
      <w:r>
        <w:t xml:space="preserve">Водо- и маслоотдвлитель Риз </w:t>
      </w:r>
      <w:r>
        <w:br/>
      </w:r>
      <w:r>
        <w:t xml:space="preserve">Струйчатый аппараты </w:t>
      </w:r>
      <w:r>
        <w:br/>
      </w:r>
      <w:r>
        <w:t xml:space="preserve">ПН о е  оо </w:t>
      </w:r>
      <w:r>
        <w:br/>
      </w:r>
      <w:r>
        <w:t xml:space="preserve">НА АО О М </w:t>
      </w:r>
      <w:r>
        <w:br/>
      </w:r>
      <w:r>
        <w:t xml:space="preserve">Простой аспиратор еее</w:t>
      </w:r>
    </w:p>
    <w:p>
      <w:pPr>
        <w:pStyle w:val="Normal"/>
      </w:pPr>
      <w:r>
        <w:t xml:space="preserve">Капельный аспираторь , еее</w:t>
      </w:r>
    </w:p>
    <w:p>
      <w:pPr>
        <w:pStyle w:val="Normal"/>
      </w:pPr>
      <w:r>
        <w:t xml:space="preserve">Аспираторъ Ву </w:t>
      </w:r>
      <w:r>
        <w:br/>
      </w:r>
      <w:r>
        <w:t xml:space="preserve">Водовоздушный насосъь .. Я бе 3</w:t>
      </w:r>
    </w:p>
    <w:p>
      <w:pPr>
        <w:pStyle w:val="Normal"/>
      </w:pPr>
      <w:r>
        <w:t xml:space="preserve">Водоструйный насосъ отно” ао а = </w:t>
      </w:r>
      <w:r>
        <w:br/>
      </w:r>
      <w:r>
        <w:t xml:space="preserve">Мальниенй кресть. . Е М 5 </w:t>
      </w:r>
      <w:r>
        <w:br/>
      </w:r>
      <w:r>
        <w:t xml:space="preserve">подвижная насадка ие </w:t>
      </w:r>
      <w:r>
        <w:br/>
      </w:r>
      <w:r>
        <w:t xml:space="preserve">Водяная фурма . . о а са </w:t>
      </w:r>
      <w:r>
        <w:br/>
      </w:r>
      <w:r>
        <w:t xml:space="preserve">Трахейная система Зичинки стрекозы ЗАЗ </w:t>
      </w:r>
      <w:r>
        <w:br/>
      </w:r>
      <w:r>
        <w:t xml:space="preserve">Золотниковый компрессоръ Воигсквагагая МУ е155”а</w:t>
      </w:r>
    </w:p>
    <w:p>
      <w:pPr>
        <w:pStyle w:val="Normal"/>
      </w:pPr>
      <w:r>
        <w:t xml:space="preserve">Воздухосгустительная машина системы 30815013 . </w:t>
      </w:r>
      <w:r>
        <w:br/>
      </w:r>
      <w:r>
        <w:t xml:space="preserve">с я 51 Е </w:t>
      </w:r>
      <w:r>
        <w:br/>
      </w:r>
      <w:r>
        <w:t xml:space="preserve">Валяльная машина. . . о с </w:t>
      </w:r>
      <w:r>
        <w:br/>
      </w:r>
      <w:r>
        <w:t xml:space="preserve">Промывная машина .. КИ св ВЕ </w:t>
      </w:r>
      <w:r>
        <w:br/>
      </w:r>
      <w:r>
        <w:t xml:space="preserve">'Характерныя окаменблости 11: 218 </w:t>
      </w:r>
      <w:r>
        <w:br/>
      </w:r>
      <w:r>
        <w:t xml:space="preserve">ан соо Н ртом во за В</w:t>
      </w:r>
    </w:p>
    <w:p>
      <w:pPr>
        <w:pStyle w:val="Normal"/>
      </w:pPr>
      <w:r>
        <w:t xml:space="preserve">ое ен 9 са а ен</w:t>
      </w:r>
    </w:p>
    <w:p>
      <w:pPr>
        <w:pStyle w:val="Normal"/>
      </w:pPr>
      <w:r>
        <w:t xml:space="preserve">Стр: </w:t>
      </w:r>
      <w:r>
        <w:br/>
      </w:r>
      <w:r>
        <w:t xml:space="preserve">52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390 </w:t>
      </w:r>
      <w:r>
        <w:br/>
      </w:r>
      <w:r>
        <w:t xml:space="preserve">400</w:t>
      </w:r>
    </w:p>
    <w:p>
      <w:pPr>
        <w:pStyle w:val="Normal"/>
      </w:pPr>
      <w:r>
        <w:t xml:space="preserve">(ОНУ я ее За Ане я </w:t>
      </w:r>
      <w:r>
        <w:br/>
      </w:r>
      <w:r>
        <w:t xml:space="preserve">Преломлеше он, </w:t>
      </w:r>
      <w:r>
        <w:br/>
      </w:r>
      <w:r>
        <w:t xml:space="preserve">Формы волобковь, Оо 62 5 </w:t>
      </w:r>
      <w:r>
        <w:br/>
      </w:r>
      <w:r>
        <w:t xml:space="preserve">'РазрззЪъ волоса $ 5</w:t>
      </w:r>
    </w:p>
    <w:p>
      <w:pPr>
        <w:pStyle w:val="Normal"/>
      </w:pPr>
      <w:r>
        <w:t xml:space="preserve">Кожа головы у человфка 0: </w:t>
      </w:r>
      <w:r>
        <w:br/>
      </w:r>
      <w:r>
        <w:t xml:space="preserve">Гречесыя прически чо... </w:t>
      </w:r>
      <w:r>
        <w:br/>
      </w:r>
      <w:r>
        <w:t xml:space="preserve">Рименя о а </w:t>
      </w:r>
      <w:r>
        <w:br/>
      </w:r>
      <w:r>
        <w:t xml:space="preserve">Сщонтиконъ .,.. </w:t>
      </w:r>
      <w:r>
        <w:br/>
      </w:r>
      <w:r>
        <w:t xml:space="preserve">Вольтаметрь ...</w:t>
      </w:r>
    </w:p>
    <w:p>
      <w:pPr>
        <w:pStyle w:val="Normal"/>
      </w:pPr>
      <w:r>
        <w:t xml:space="preserve">ЦвЪтокъ скабозы . </w:t>
      </w:r>
      <w:r>
        <w:br/>
      </w:r>
      <w:r>
        <w:t xml:space="preserve">Шириць Праваца . </w:t>
      </w:r>
      <w:r>
        <w:br/>
      </w:r>
      <w:r>
        <w:t xml:space="preserve">Островъ Ивльма, г... </w:t>
      </w:r>
      <w:r>
        <w:br/>
      </w:r>
      <w:r>
        <w:t xml:space="preserve">Карта Санторинск. о-вовЪ до изверженя </w:t>
      </w:r>
      <w:r>
        <w:br/>
      </w:r>
      <w:r>
        <w:t xml:space="preserve">Выпариване надъ сЪрной кислотой . </w:t>
      </w:r>
      <w:r>
        <w:br/>
      </w:r>
      <w:r>
        <w:t xml:space="preserve">Выпарительный чанъ. . . кН 1. р. </w:t>
      </w:r>
      <w:r>
        <w:br/>
      </w:r>
      <w:r>
        <w:t xml:space="preserve">Выпарительный чанъ Потивая 5 </w:t>
      </w:r>
      <w:r>
        <w:br/>
      </w:r>
      <w:r>
        <w:t xml:space="preserve">Вакуумъ — аппарать . . . А: </w:t>
      </w:r>
      <w:r>
        <w:br/>
      </w:r>
      <w:r>
        <w:t xml:space="preserve">Фигуры вытравлешя (00... </w:t>
      </w:r>
      <w:r>
        <w:br/>
      </w:r>
      <w:r>
        <w:t xml:space="preserve">Скаковая лошадь въ бб. и </w:t>
      </w:r>
      <w:r>
        <w:br/>
      </w:r>
      <w:r>
        <w:t xml:space="preserve">Манежная „ 373 </w:t>
      </w:r>
      <w:r>
        <w:br/>
      </w:r>
      <w:r>
        <w:t xml:space="preserve">Продольн. разрЪзъ” `цвзтка выюнка’ ны </w:t>
      </w:r>
      <w:r>
        <w:br/>
      </w:r>
      <w:r>
        <w:t xml:space="preserve">Недоразвитыя передн крылья. . - </w:t>
      </w:r>
      <w:r>
        <w:br/>
      </w:r>
      <w:r>
        <w:t xml:space="preserve">Въеръ, вЪеръ изъ перьевь. .... </w:t>
      </w:r>
      <w:r>
        <w:br/>
      </w:r>
      <w:r>
        <w:t xml:space="preserve">—флагь. .. ВЕ 5 </w:t>
      </w:r>
      <w:r>
        <w:br/>
      </w:r>
      <w:r>
        <w:t xml:space="preserve">`Итальянсьй складной взеръ нь </w:t>
      </w:r>
      <w:r>
        <w:br/>
      </w:r>
      <w:r>
        <w:t xml:space="preserve">Децимальные вЪеы. </w:t>
      </w:r>
      <w:r>
        <w:br/>
      </w:r>
      <w:r>
        <w:t xml:space="preserve">Карта архипелага Гаваи ....- </w:t>
      </w:r>
      <w:r>
        <w:br/>
      </w:r>
      <w:r>
        <w:t xml:space="preserve">Планъ города Гаванны . 11:7 </w:t>
      </w:r>
      <w:r>
        <w:br/>
      </w:r>
      <w:r>
        <w:t xml:space="preserve">Планъ города Гавра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Книгоиздалельское Т-во „Проевзщене“ Спб., Невеюй пр. 50</w:t>
      </w:r>
    </w:p>
    <w:p>
      <w:pPr>
        <w:pStyle w:val="Normal"/>
      </w:pPr>
      <w:r>
        <w:t xml:space="preserve">Дльбомь картинъ по геограшии Европы,</w:t>
      </w:r>
    </w:p>
    <w:p>
      <w:pPr>
        <w:pStyle w:val="Normal"/>
      </w:pPr>
      <w:r>
        <w:t xml:space="preserve">Пояенительный тексть доктора А. Гейетбека.</w:t>
      </w:r>
    </w:p>
    <w:p>
      <w:pPr>
        <w:pStyle w:val="Normal"/>
      </w:pPr>
      <w:r>
        <w:t xml:space="preserve">75 страницъ текста и 250 отдЪльныхь рЪзанныхь на деревЪ художественных рибун- </w:t>
      </w:r>
      <w:r>
        <w:br/>
      </w:r>
      <w:r>
        <w:t xml:space="preserve">к ковъ и картинъ на 128 таблицахъ.</w:t>
      </w:r>
    </w:p>
    <w:p>
      <w:pPr>
        <w:pStyle w:val="Normal"/>
      </w:pPr>
      <w:r>
        <w:t xml:space="preserve">Переводъ А. ЦП. Нечаева, съ предисловемь Д. А. Коропчевскато,</w:t>
      </w:r>
    </w:p>
    <w:p>
      <w:pPr>
        <w:pStyle w:val="Normal"/>
      </w:pPr>
      <w:r>
        <w:t xml:space="preserve">Цъна въ изящномъ коленкоровомъ переплеть Гр. 50 к-</w:t>
      </w:r>
    </w:p>
    <w:p>
      <w:pPr>
        <w:pStyle w:val="Normal"/>
      </w:pPr>
      <w:r>
        <w:t xml:space="preserve">Одобрен» Ученымь Колиипетомь5 Миниетеретва Науоднаго Просвтищеня для ученическиеь ИОЬ </w:t>
      </w:r>
      <w:r>
        <w:br/>
      </w:r>
      <w:r>
        <w:t xml:space="preserve">эмназнь реальныхь училище, учлотельскихь институтов» и семинарий и зородсьизо учииищь.</w:t>
      </w:r>
    </w:p>
    <w:p>
      <w:pPr>
        <w:pStyle w:val="Normal"/>
      </w:pPr>
      <w:r>
        <w:t xml:space="preserve">Потушщень 65 оазилатныя народныя читальни. и библотети.</w:t>
      </w:r>
    </w:p>
    <w:p>
      <w:pPr>
        <w:pStyle w:val="Normal"/>
      </w:pPr>
      <w:r>
        <w:t xml:space="preserve">Одобрень Ученымь Комитетомь Министерства‘ Зеледтьия м ТГовударетвенныеь Изилцевтаь для бибо- </w:t>
      </w:r>
      <w:r>
        <w:br/>
      </w:r>
      <w:r>
        <w:t xml:space="preserve">эпох, подотдо.мезпаенныеь Минислтерству Землебтьлая и Государетаенныхх Имущестаь учебныхь завайенИа.</w:t>
      </w:r>
    </w:p>
    <w:p>
      <w:pPr>
        <w:pStyle w:val="Normal"/>
      </w:pPr>
      <w:r>
        <w:t xml:space="preserve">Одобрен Учебнымь Колиипетомь Министерства Финансовз, зак полезное особе при изучени гворафи </w:t>
      </w:r>
      <w:r>
        <w:br/>
      </w:r>
      <w:r>
        <w:t xml:space="preserve">в5 кольмерческияь учебныяь завебентяь отъбомотва’ инистерства Финаноовь.</w:t>
      </w:r>
    </w:p>
    <w:p>
      <w:pPr>
        <w:pStyle w:val="Normal"/>
      </w:pPr>
      <w:r>
        <w:t xml:space="preserve">Одобрень Учебнымь Комитетомь при Собтименной Его Измператовскаго Велимества Канцелями </w:t>
      </w:r>
      <w:r>
        <w:br/>
      </w:r>
      <w:r>
        <w:t xml:space="preserve">зо учрежобенвямь Императрицы Мари для приобрттеня, в5 ученичестя, библлотеки сродняго ц старшаго, в03-</w:t>
      </w:r>
    </w:p>
    <w:p>
      <w:pPr>
        <w:pStyle w:val="Normal"/>
      </w:pPr>
      <w:r>
        <w:t xml:space="preserve">'растовъ срейниезь учебныхеь зашадений и етаршаго возраста Маринокиеь училищь Втбомства унрежбснй Имтералть </w:t>
      </w:r>
      <w:r>
        <w:br/>
      </w:r>
      <w:r>
        <w:t xml:space="preserve">лецы Мари.</w:t>
      </w:r>
    </w:p>
    <w:p>
      <w:pPr>
        <w:pStyle w:val="Normal"/>
      </w:pPr>
      <w:r>
        <w:t xml:space="preserve">Дльбомь нартинъ по геограйли внъевропейскихь странь,</w:t>
      </w:r>
    </w:p>
    <w:p>
      <w:pPr>
        <w:pStyle w:val="Normal"/>
      </w:pPr>
      <w:r>
        <w:t xml:space="preserve">Пояснительный тексль доктора А. Гейетбека.</w:t>
      </w:r>
    </w:p>
    <w:p>
      <w:pPr>
        <w:pStyle w:val="Normal"/>
      </w:pPr>
      <w:r>
        <w:t xml:space="preserve">85 страницъ текста и 325 отдЪльныхь р5занныхъ на деревЪ художественных рисунковъ </w:t>
      </w:r>
      <w:r>
        <w:br/>
      </w:r>
      <w:r>
        <w:t xml:space="preserve">и картинъ на 168 таблицахъ.</w:t>
      </w:r>
    </w:p>
    <w:p>
      <w:pPr>
        <w:pStyle w:val="Normal"/>
      </w:pPr>
      <w:r>
        <w:t xml:space="preserve">Переводъ А. П. Нечаева, съ предислоемъ Д. А. Коропчевскато.</w:t>
      </w:r>
    </w:p>
    <w:p>
      <w:pPr>
        <w:pStyle w:val="Normal"/>
      </w:pPr>
      <w:r>
        <w:t xml:space="preserve">Цъна въ изящномъ коленкоровомъ переплеть | р. 75 к.</w:t>
      </w:r>
    </w:p>
    <w:p>
      <w:pPr>
        <w:pStyle w:val="Normal"/>
      </w:pPr>
      <w:r>
        <w:t xml:space="preserve">Одобрена Ученымз Комитетомь Министерства Народнаю Проовыщенйя дли ученичесвияь бибиотвкь</w:t>
      </w:r>
    </w:p>
    <w:p>
      <w:pPr>
        <w:pStyle w:val="Normal"/>
      </w:pPr>
      <w:r>
        <w:t xml:space="preserve">зниназй, реальных училище, учительстияь инотитутовь и семинар и горобсьиюь училище втдометва Мини- </w:t>
      </w:r>
      <w:r>
        <w:br/>
      </w:r>
      <w:r>
        <w:t xml:space="preserve">стерства Народнаго Просвъщеня.</w:t>
      </w:r>
    </w:p>
    <w:p>
      <w:pPr>
        <w:pStyle w:val="Normal"/>
      </w:pPr>
      <w:r>
        <w:t xml:space="preserve">Допущенз въ безилатныя народныя читальни и’ библотеи.</w:t>
      </w:r>
    </w:p>
    <w:p>
      <w:pPr>
        <w:pStyle w:val="Normal"/>
      </w:pPr>
      <w:r>
        <w:t xml:space="preserve">Одобрена Ученымь Комитетомь Министеротва’ Землебтьми м Государственныеь Изиущестеь для, библйо- </w:t>
      </w:r>
      <w:r>
        <w:br/>
      </w:r>
      <w:r>
        <w:t xml:space="preserve">эпоха, пойотьдометвенныее Министерству Звлледьйя м Госубарственныеь Изиицеста» учебные» заведении,</w:t>
      </w:r>
    </w:p>
    <w:p>
      <w:pPr>
        <w:pStyle w:val="Normal"/>
      </w:pPr>
      <w:r>
        <w:t xml:space="preserve">Одобрен» Учебнымь Комитетомь Министерства Финансовъ, закь полезное пособте’ ле иаученти зеозрати </w:t>
      </w:r>
      <w:r>
        <w:br/>
      </w:r>
      <w:r>
        <w:t xml:space="preserve">въ поммерческииь учебныхь заведеняжь аъдомства Министерства Финанаовь</w:t>
      </w:r>
    </w:p>
    <w:p>
      <w:pPr>
        <w:pStyle w:val="Normal"/>
      </w:pPr>
      <w:r>
        <w:t xml:space="preserve">Одобрень Учебнымь Комитетомь при @обственной Его Измтераторскаго Величества Канцелями </w:t>
      </w:r>
      <w:r>
        <w:br/>
      </w:r>
      <w:r>
        <w:t xml:space="preserve">20 учреждеямь Императрицы Мари дли прбобрьтеня аз ученимесыя бидмотоки сродняго и статлиаго поз </w:t>
      </w:r>
      <w:r>
        <w:br/>
      </w:r>
      <w:r>
        <w:t xml:space="preserve">растовь среднигь учебныхеь заведений и старшазо возраста, Маринскигь училинць Вюдомотва, учреждений Изммерат- </w:t>
      </w:r>
      <w:r>
        <w:br/>
      </w:r>
      <w:r>
        <w:t xml:space="preserve">Тиицы Матни.</w:t>
      </w:r>
    </w:p>
    <w:p>
      <w:pPr>
        <w:pStyle w:val="Normal"/>
      </w:pPr>
      <w:r>
        <w:t xml:space="preserve">Дльбомь картинь по зоологи мленопитающихь,</w:t>
      </w:r>
    </w:p>
    <w:p>
      <w:pPr>
        <w:pStyle w:val="Normal"/>
      </w:pPr>
      <w:r>
        <w:t xml:space="preserve">Сь описательнымь текстомь профессора д-ра В. Маршалля.</w:t>
      </w:r>
    </w:p>
    <w:p>
      <w:pPr>
        <w:pStyle w:val="Normal"/>
      </w:pPr>
      <w:r>
        <w:t xml:space="preserve">Переводъ зоолога Императорской Академи Наукъ Г. Г. Якобсона и Н. Н. Зубовокато, </w:t>
      </w:r>
      <w:r>
        <w:br/>
      </w:r>
      <w:r>
        <w:t xml:space="preserve">съ предисломемъ профессора Ю. Н. Вагнера.</w:t>
      </w:r>
    </w:p>
    <w:p>
      <w:pPr>
        <w:pStyle w:val="Normal"/>
      </w:pPr>
      <w:r>
        <w:t xml:space="preserve">84 стр. текста и 258 рЪзанныхь на деревЪ художеетвенныхъ рисунковъ на 141 таблицЪ.</w:t>
      </w:r>
    </w:p>
    <w:p>
      <w:pPr>
        <w:pStyle w:val="Normal"/>
      </w:pPr>
      <w:r>
        <w:t xml:space="preserve">Цъна въ изящномъ коленкоровомъ переплеть | р. 75 к.</w:t>
      </w:r>
    </w:p>
    <w:p>
      <w:pPr>
        <w:pStyle w:val="Normal"/>
      </w:pPr>
      <w:r>
        <w:t xml:space="preserve">Реномендована Ученым» Колиитетомь Министерства </w:t>
      </w:r>
      <w:r>
        <w:br/>
      </w:r>
      <w:r>
        <w:t xml:space="preserve">библлотекь встьеь суаднить учебныхь зави </w:t>
      </w:r>
      <w:r>
        <w:br/>
      </w:r>
      <w:r>
        <w:t xml:space="preserve">наз и реальныеь училиець, </w:t>
      </w:r>
      <w:r>
        <w:br/>
      </w:r>
      <w:r>
        <w:t xml:space="preserve">тех низшихь училиць.</w:t>
      </w:r>
    </w:p>
    <w:p>
      <w:pPr>
        <w:pStyle w:val="Normal"/>
      </w:pPr>
      <w:r>
        <w:t xml:space="preserve">"Народнато Проевтищеня для фундаментальныеь </w:t>
      </w:r>
      <w:r>
        <w:br/>
      </w:r>
      <w:r>
        <w:t xml:space="preserve">ни, бля ученическиеь старца возраста’ бибмотекь лорисежиек зим» </w:t>
      </w:r>
      <w:r>
        <w:br/>
      </w:r>
      <w:r>
        <w:t xml:space="preserve">для библотевь учительскиеь институтов» и селинорИ: м для учительскихе библто-</w:t>
      </w:r>
    </w:p>
    <w:p>
      <w:pPr>
        <w:pStyle w:val="Normal"/>
      </w:pPr>
      <w:r>
        <w:t xml:space="preserve">Допущеня въ безплатныя читальни,</w:t>
      </w:r>
    </w:p>
    <w:p>
      <w:pPr>
        <w:pStyle w:val="Normal"/>
      </w:pPr>
      <w:r>
        <w:t xml:space="preserve">Одобрень Ученымь Комитетомь Министерства Зе.мледтийя м Госубарстаенныть Илцуцесэтвь для бибио- </w:t>
      </w:r>
      <w:r>
        <w:br/>
      </w:r>
      <w:r>
        <w:t xml:space="preserve">этекь средниеь сельско-хозяйственныхь учебныеь заведений.</w:t>
      </w:r>
    </w:p>
    <w:p>
      <w:pPr>
        <w:pStyle w:val="Normal"/>
      </w:pPr>
      <w:r>
        <w:t xml:space="preserve">Подробные иллюстрированные проепекты высылаются, по требованйю, безплатно</w:t>
      </w:r>
    </w:p>
    <w:p>
      <w:pPr>
        <w:pStyle w:val="Normal"/>
      </w:pPr>
      <w:r>
        <w:t xml:space="preserve">Книгоиздательское Т-во „Просвъщене“ Спб. Невок!й пр. 50</w:t>
      </w:r>
    </w:p>
    <w:p>
      <w:pPr>
        <w:pStyle w:val="Normal"/>
      </w:pPr>
      <w:r>
        <w:t xml:space="preserve">Дльбомь нартинь по зоологи птищь,</w:t>
      </w:r>
    </w:p>
    <w:p>
      <w:pPr>
        <w:pStyle w:val="Normal"/>
      </w:pPr>
      <w:r>
        <w:t xml:space="preserve">Оъ описательнымь текстомь профессора д-ра В. Маршалля.</w:t>
      </w:r>
    </w:p>
    <w:p>
      <w:pPr>
        <w:pStyle w:val="Normal"/>
      </w:pPr>
      <w:r>
        <w:t xml:space="preserve">Переводть зоолога. Императорской Академ Наукъ Г. Г. Якобсона и Н. Н. Зубовскаго </w:t>
      </w:r>
      <w:r>
        <w:br/>
      </w:r>
      <w:r>
        <w:t xml:space="preserve">съ предислоемъ профессора Ю. Н. Вагнера.</w:t>
      </w:r>
    </w:p>
    <w:p>
      <w:pPr>
        <w:pStyle w:val="Normal"/>
      </w:pPr>
      <w:r>
        <w:t xml:space="preserve">76 стр, текста и 238 рЪзан. на дерев художественн. рис. и картинъ на 134 табл. </w:t>
      </w:r>
      <w:r>
        <w:br/>
      </w:r>
      <w:r>
        <w:t xml:space="preserve">Цъна въ изящномъ коленкоровомъ переплеть 1 р. 75 к.</w:t>
      </w:r>
    </w:p>
    <w:p>
      <w:pPr>
        <w:pStyle w:val="Normal"/>
      </w:pPr>
      <w:r>
        <w:t xml:space="preserve">Реномендовань Ученым Комитетомь Министерства‘ Народнаго Просвтященая для’ фундаменталиныхь бибмотеко </w:t>
      </w:r>
      <w:r>
        <w:br/>
      </w:r>
      <w:r>
        <w:t xml:space="preserve">веть сродниао учебныеь заведен ЭГинивтерстаз, для учениме</w:t>
      </w:r>
    </w:p>
    <w:p>
      <w:pPr>
        <w:pStyle w:val="Normal"/>
      </w:pPr>
      <w:r>
        <w:t xml:space="preserve">хз, старшазо возраста, библлоте»ь мужетить </w:t>
      </w:r>
      <w:r>
        <w:br/>
      </w:r>
      <w:r>
        <w:t xml:space="preserve">гинназйй и реальныеь училищь, для бибиотекь умительскиеь институтов» и семинартй и для учительвтись </w:t>
      </w:r>
      <w:r>
        <w:br/>
      </w:r>
      <w:r>
        <w:t xml:space="preserve">бибмотсвь низииись училищ.</w:t>
      </w:r>
    </w:p>
    <w:p>
      <w:pPr>
        <w:pStyle w:val="Normal"/>
      </w:pPr>
      <w:r>
        <w:t xml:space="preserve">допущен Ученыме Комитетомь Министерства Народнаго Пюсопяценея в5 бвзилеитных читазьни.</w:t>
      </w:r>
    </w:p>
    <w:p>
      <w:pPr>
        <w:pStyle w:val="Normal"/>
      </w:pPr>
      <w:r>
        <w:t xml:space="preserve">Дльбомь картинъ по зоологи рыбъ,</w:t>
      </w:r>
    </w:p>
    <w:p>
      <w:pPr>
        <w:pStyle w:val="Normal"/>
      </w:pPr>
      <w:r>
        <w:t xml:space="preserve">Съ описательнымь текстомъ. профессора д-ра В. Маршалля.</w:t>
      </w:r>
    </w:p>
    <w:p>
      <w:pPr>
        <w:pStyle w:val="Normal"/>
      </w:pPr>
      <w:r>
        <w:t xml:space="preserve">Переводъ зоолога Императорской Академи Наукь Г. Г. Якобсона и Н. Н. Зубовекаго </w:t>
      </w:r>
      <w:r>
        <w:br/>
      </w:r>
      <w:r>
        <w:t xml:space="preserve">съ предисловемтъ профессора Ю. Н. Вахнера.</w:t>
      </w:r>
    </w:p>
    <w:p>
      <w:pPr>
        <w:pStyle w:val="Normal"/>
      </w:pPr>
      <w:r>
        <w:t xml:space="preserve">67 стр. текста и 208 рзанн. на деревЪ: художественн. рис. и картинтъ на 98 табл. </w:t>
      </w:r>
      <w:r>
        <w:br/>
      </w:r>
      <w:r>
        <w:t xml:space="preserve">Цъна въ изящномъ коленкоровомъ переплеть | р. 75 к.</w:t>
      </w:r>
    </w:p>
    <w:p>
      <w:pPr>
        <w:pStyle w:val="Normal"/>
      </w:pPr>
      <w:r>
        <w:t xml:space="preserve">Дльбомь картинъ по зоологи низшихь животныхъ, .</w:t>
      </w:r>
    </w:p>
    <w:p>
      <w:pPr>
        <w:pStyle w:val="Normal"/>
      </w:pPr>
      <w:r>
        <w:t xml:space="preserve">Съ описательнымъ текстомъ профессора д-ра В. Маршалля.</w:t>
      </w:r>
    </w:p>
    <w:p>
      <w:pPr>
        <w:pStyle w:val="Normal"/>
      </w:pPr>
      <w:r>
        <w:t xml:space="preserve">Переводъ зоолога Императорской Академи Наукь Г. Г. Якобсона.</w:t>
      </w:r>
    </w:p>
    <w:p>
      <w:pPr>
        <w:pStyle w:val="Normal"/>
      </w:pPr>
      <w:r>
        <w:t xml:space="preserve">Около 70 стр. текста и 292 отдЪльн. рВзанныхъ на деревЪ худож. рисунк. и карт.</w:t>
      </w:r>
    </w:p>
    <w:p>
      <w:pPr>
        <w:pStyle w:val="Normal"/>
      </w:pPr>
      <w:r>
        <w:t xml:space="preserve">Цна въ изящномъ коленкоровомъ переплет Гр. 75 к.</w:t>
      </w:r>
    </w:p>
    <w:p>
      <w:pPr>
        <w:pStyle w:val="Normal"/>
      </w:pPr>
      <w:r>
        <w:t xml:space="preserve">Дльбомь картинъ по географии растении,</w:t>
      </w:r>
    </w:p>
    <w:p>
      <w:pPr>
        <w:pStyle w:val="Normal"/>
      </w:pPr>
      <w:r>
        <w:t xml:space="preserve">Съ описательнымь текстомь д-ра М. Ворнфельда. </w:t>
      </w:r>
      <w:r>
        <w:br/>
      </w:r>
      <w:r>
        <w:t xml:space="preserve">‘Нолный переводъ прив-доц. С.Петербургскаго университета А. Г. Генкеля.</w:t>
      </w:r>
    </w:p>
    <w:p>
      <w:pPr>
        <w:pStyle w:val="Normal"/>
      </w:pPr>
      <w:r>
        <w:t xml:space="preserve">Около 80 слр. текста и 216 отдьльн. р№занн. на деревЪ и вытравл. на мЪди худож. рис,</w:t>
      </w:r>
    </w:p>
    <w:p>
      <w:pPr>
        <w:pStyle w:val="Normal"/>
      </w:pPr>
      <w:r>
        <w:t xml:space="preserve">Цъна въ изащномъ ноленкоровомъ переплеть [ р. 75 к.</w:t>
      </w:r>
    </w:p>
    <w:p>
      <w:pPr>
        <w:pStyle w:val="Normal"/>
      </w:pPr>
      <w:r>
        <w:t xml:space="preserve">Подробные иллюстрированные проспекты высылаются, по требовав!ю, безплатно</w:t>
      </w:r>
    </w:p>
    <w:p>
      <w:pPr>
        <w:pStyle w:val="Normal"/>
      </w:pPr>
      <w:r>
        <w:t xml:space="preserve">Моав. та 1901г</w:t>
      </w:r>
    </w:p>
    <w:p>
      <w:pPr>
        <w:pStyle w:val="Normal"/>
      </w:pPr>
      <w:r>
        <w:t xml:space="preserve">п бота Св</w:t>
      </w:r>
    </w:p>
    <w:p>
      <w:pPr>
        <w:pStyle w:val="Normal"/>
      </w:pPr>
      <w:r>
        <w:t xml:space="preserve">зыааык А-а"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 </w:t>
      </w:r>
      <w:r>
        <w:br/>
      </w:r>
      <w:r>
        <w:t xml:space="preserve">у.</w:t>
      </w:r>
    </w:p>
    <w:p>
      <w:pPr>
        <w:pStyle w:val="Normal"/>
      </w:pPr>
      <w:r>
        <w:t xml:space="preserve">2007067006</w:t>
      </w:r>
    </w:p>
    <w:p>
      <w:pPr>
        <w:pStyle w:val="Normal"/>
      </w:pPr>
      <w:r>
        <w:t xml:space="preserve">ро </w:t>
      </w:r>
      <w:r>
        <w:br/>
      </w:r>
      <w:r>
        <w:t xml:space="preserve">ут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